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5DF8D2" w14:textId="38323366" w:rsidR="00865C2F" w:rsidRPr="00865C2F" w:rsidRDefault="00DD37B4" w:rsidP="00865C2F">
      <w:pPr>
        <w:jc w:val="center"/>
        <w:rPr>
          <w:b/>
          <w:smallCaps/>
          <w:szCs w:val="24"/>
          <w:lang w:val="en-GB"/>
        </w:rPr>
      </w:pPr>
      <w:r>
        <w:rPr>
          <w:b/>
          <w:smallCaps/>
          <w:szCs w:val="24"/>
          <w:lang w:val="en-GB"/>
        </w:rPr>
        <w:t>Maintenance Change Request</w:t>
      </w:r>
    </w:p>
    <w:p w14:paraId="1D1F7BF7" w14:textId="77777777" w:rsidR="00F91F93" w:rsidRDefault="00324C6F" w:rsidP="00865C2F">
      <w:pPr>
        <w:jc w:val="center"/>
        <w:rPr>
          <w:b/>
          <w:smallCaps/>
          <w:szCs w:val="24"/>
          <w:lang w:val="en-GB"/>
        </w:rPr>
      </w:pPr>
      <w:r>
        <w:rPr>
          <w:b/>
          <w:smallCaps/>
          <w:szCs w:val="24"/>
          <w:lang w:val="en-GB"/>
        </w:rPr>
        <w:t xml:space="preserve">for the update of </w:t>
      </w:r>
      <w:r w:rsidR="00865C2F" w:rsidRPr="00865C2F">
        <w:rPr>
          <w:b/>
          <w:smallCaps/>
          <w:szCs w:val="24"/>
          <w:lang w:val="en-GB"/>
        </w:rPr>
        <w:t>ISO 20022 financial repository</w:t>
      </w:r>
      <w:r w:rsidR="00DD37B4">
        <w:rPr>
          <w:b/>
          <w:smallCaps/>
          <w:szCs w:val="24"/>
          <w:lang w:val="en-GB"/>
        </w:rPr>
        <w:t xml:space="preserve"> items</w:t>
      </w:r>
    </w:p>
    <w:p w14:paraId="5BE366E1" w14:textId="77777777" w:rsidR="00577BCC" w:rsidRDefault="00865C2F" w:rsidP="00865C2F">
      <w:pPr>
        <w:rPr>
          <w:i/>
          <w:szCs w:val="24"/>
          <w:lang w:val="en-GB"/>
        </w:rPr>
      </w:pPr>
      <w:r>
        <w:rPr>
          <w:i/>
          <w:szCs w:val="24"/>
          <w:lang w:val="en-GB"/>
        </w:rPr>
        <w:t xml:space="preserve">Note: the purpose of this document is to give guidelines to </w:t>
      </w:r>
      <w:r w:rsidR="006C192F">
        <w:rPr>
          <w:i/>
          <w:szCs w:val="24"/>
          <w:lang w:val="en-GB"/>
        </w:rPr>
        <w:t>submitting organizations</w:t>
      </w:r>
      <w:r>
        <w:rPr>
          <w:i/>
          <w:szCs w:val="24"/>
          <w:lang w:val="en-GB"/>
        </w:rPr>
        <w:t xml:space="preserve"> that </w:t>
      </w:r>
      <w:r w:rsidR="006C192F">
        <w:rPr>
          <w:i/>
          <w:szCs w:val="24"/>
          <w:lang w:val="en-GB"/>
        </w:rPr>
        <w:t>will</w:t>
      </w:r>
      <w:r>
        <w:rPr>
          <w:i/>
          <w:szCs w:val="24"/>
          <w:lang w:val="en-GB"/>
        </w:rPr>
        <w:t xml:space="preserve"> </w:t>
      </w:r>
      <w:r w:rsidR="00DD37B4">
        <w:rPr>
          <w:i/>
          <w:szCs w:val="24"/>
          <w:lang w:val="en-GB"/>
        </w:rPr>
        <w:t xml:space="preserve">develop a new version of </w:t>
      </w:r>
      <w:r>
        <w:rPr>
          <w:i/>
          <w:szCs w:val="24"/>
          <w:lang w:val="en-GB"/>
        </w:rPr>
        <w:t xml:space="preserve">existing </w:t>
      </w:r>
      <w:r w:rsidR="00324C6F">
        <w:rPr>
          <w:i/>
          <w:szCs w:val="24"/>
          <w:lang w:val="en-GB"/>
        </w:rPr>
        <w:t>ISO 20022</w:t>
      </w:r>
      <w:r>
        <w:rPr>
          <w:i/>
          <w:szCs w:val="24"/>
          <w:lang w:val="en-GB"/>
        </w:rPr>
        <w:t xml:space="preserve"> messages</w:t>
      </w:r>
      <w:r w:rsidR="006C192F">
        <w:rPr>
          <w:i/>
          <w:szCs w:val="24"/>
          <w:lang w:val="en-GB"/>
        </w:rPr>
        <w:t xml:space="preserve"> based on </w:t>
      </w:r>
      <w:r w:rsidR="00C05A04">
        <w:rPr>
          <w:i/>
          <w:szCs w:val="24"/>
          <w:lang w:val="en-GB"/>
        </w:rPr>
        <w:t>c</w:t>
      </w:r>
      <w:r w:rsidR="006C192F">
        <w:rPr>
          <w:i/>
          <w:szCs w:val="24"/>
          <w:lang w:val="en-GB"/>
        </w:rPr>
        <w:t xml:space="preserve">hange requests </w:t>
      </w:r>
      <w:r w:rsidR="00AC6F9B">
        <w:rPr>
          <w:i/>
          <w:szCs w:val="24"/>
          <w:lang w:val="en-GB"/>
        </w:rPr>
        <w:t xml:space="preserve">screened </w:t>
      </w:r>
      <w:r w:rsidR="006C192F">
        <w:rPr>
          <w:i/>
          <w:szCs w:val="24"/>
          <w:lang w:val="en-GB"/>
        </w:rPr>
        <w:t>by the Standards Evaluation Group(s)</w:t>
      </w:r>
      <w:r>
        <w:rPr>
          <w:i/>
          <w:szCs w:val="24"/>
          <w:lang w:val="en-GB"/>
        </w:rPr>
        <w:t>.</w:t>
      </w:r>
      <w:r w:rsidR="00A5492F">
        <w:rPr>
          <w:i/>
          <w:szCs w:val="24"/>
          <w:lang w:val="en-GB"/>
        </w:rPr>
        <w:t xml:space="preserve"> Such</w:t>
      </w:r>
      <w:r w:rsidR="006C192F">
        <w:rPr>
          <w:i/>
          <w:szCs w:val="24"/>
          <w:lang w:val="en-GB"/>
        </w:rPr>
        <w:t xml:space="preserve"> development</w:t>
      </w:r>
      <w:r w:rsidR="00A5492F">
        <w:rPr>
          <w:i/>
          <w:szCs w:val="24"/>
          <w:lang w:val="en-GB"/>
        </w:rPr>
        <w:t xml:space="preserve"> </w:t>
      </w:r>
      <w:r w:rsidR="00766D7B">
        <w:rPr>
          <w:i/>
          <w:szCs w:val="24"/>
          <w:lang w:val="en-GB"/>
        </w:rPr>
        <w:t>is</w:t>
      </w:r>
      <w:r w:rsidR="00A5492F">
        <w:rPr>
          <w:i/>
          <w:szCs w:val="24"/>
          <w:lang w:val="en-GB"/>
        </w:rPr>
        <w:t xml:space="preserve"> subject to the approval of a </w:t>
      </w:r>
      <w:r w:rsidR="00E91778">
        <w:rPr>
          <w:i/>
          <w:szCs w:val="24"/>
          <w:lang w:val="en-GB"/>
        </w:rPr>
        <w:t>M</w:t>
      </w:r>
      <w:r w:rsidR="00DD37B4">
        <w:rPr>
          <w:i/>
          <w:szCs w:val="24"/>
          <w:lang w:val="en-GB"/>
        </w:rPr>
        <w:t>aintenance</w:t>
      </w:r>
      <w:r w:rsidR="00743342">
        <w:rPr>
          <w:i/>
          <w:szCs w:val="24"/>
          <w:lang w:val="en-GB"/>
        </w:rPr>
        <w:t xml:space="preserve"> C</w:t>
      </w:r>
      <w:r w:rsidR="00DD37B4">
        <w:rPr>
          <w:i/>
          <w:szCs w:val="24"/>
          <w:lang w:val="en-GB"/>
        </w:rPr>
        <w:t xml:space="preserve">hange </w:t>
      </w:r>
      <w:r w:rsidR="00743342">
        <w:rPr>
          <w:i/>
          <w:szCs w:val="24"/>
          <w:lang w:val="en-GB"/>
        </w:rPr>
        <w:t>R</w:t>
      </w:r>
      <w:r w:rsidR="00DD37B4">
        <w:rPr>
          <w:i/>
          <w:szCs w:val="24"/>
          <w:lang w:val="en-GB"/>
        </w:rPr>
        <w:t>equest</w:t>
      </w:r>
      <w:r w:rsidR="00766D7B">
        <w:rPr>
          <w:i/>
          <w:szCs w:val="24"/>
          <w:lang w:val="en-GB"/>
        </w:rPr>
        <w:t xml:space="preserve"> which </w:t>
      </w:r>
      <w:r w:rsidR="00225243">
        <w:rPr>
          <w:i/>
          <w:szCs w:val="24"/>
          <w:lang w:val="en-GB"/>
        </w:rPr>
        <w:t xml:space="preserve">must include a detailed description of the impact of each change on the related messages. The </w:t>
      </w:r>
      <w:r w:rsidR="00743342">
        <w:rPr>
          <w:i/>
          <w:szCs w:val="24"/>
          <w:lang w:val="en-GB"/>
        </w:rPr>
        <w:t>M</w:t>
      </w:r>
      <w:r w:rsidR="00225243">
        <w:rPr>
          <w:i/>
          <w:szCs w:val="24"/>
          <w:lang w:val="en-GB"/>
        </w:rPr>
        <w:t xml:space="preserve">aintenance </w:t>
      </w:r>
      <w:r w:rsidR="00743342">
        <w:rPr>
          <w:i/>
          <w:szCs w:val="24"/>
          <w:lang w:val="en-GB"/>
        </w:rPr>
        <w:t>C</w:t>
      </w:r>
      <w:r w:rsidR="00225243">
        <w:rPr>
          <w:i/>
          <w:szCs w:val="24"/>
          <w:lang w:val="en-GB"/>
        </w:rPr>
        <w:t xml:space="preserve">hange </w:t>
      </w:r>
      <w:r w:rsidR="00743342">
        <w:rPr>
          <w:i/>
          <w:szCs w:val="24"/>
          <w:lang w:val="en-GB"/>
        </w:rPr>
        <w:t>R</w:t>
      </w:r>
      <w:r w:rsidR="00225243">
        <w:rPr>
          <w:i/>
          <w:szCs w:val="24"/>
          <w:lang w:val="en-GB"/>
        </w:rPr>
        <w:t xml:space="preserve">equest </w:t>
      </w:r>
      <w:r w:rsidR="00766D7B">
        <w:rPr>
          <w:i/>
          <w:szCs w:val="24"/>
          <w:lang w:val="en-GB"/>
        </w:rPr>
        <w:t>must start wit</w:t>
      </w:r>
      <w:r w:rsidR="00225243">
        <w:rPr>
          <w:i/>
          <w:szCs w:val="24"/>
          <w:lang w:val="en-GB"/>
        </w:rPr>
        <w:t>h a general chapter covering topics related to the whole maintenance effort</w:t>
      </w:r>
      <w:r w:rsidR="00766D7B">
        <w:rPr>
          <w:i/>
          <w:szCs w:val="24"/>
          <w:lang w:val="en-GB"/>
        </w:rPr>
        <w:t xml:space="preserve"> and a specific chapter for each change request, as described below. Please </w:t>
      </w:r>
      <w:r w:rsidR="00E7537D">
        <w:rPr>
          <w:i/>
          <w:szCs w:val="24"/>
          <w:lang w:val="en-GB"/>
        </w:rPr>
        <w:t xml:space="preserve">consult the iso20022.org website for additional details on the </w:t>
      </w:r>
      <w:hyperlink r:id="rId11" w:history="1">
        <w:r w:rsidR="00E7537D">
          <w:rPr>
            <w:rStyle w:val="Hyperlink"/>
            <w:i/>
            <w:szCs w:val="24"/>
            <w:lang w:val="en-GB"/>
          </w:rPr>
          <w:t>maintenance</w:t>
        </w:r>
        <w:r w:rsidR="00E7537D" w:rsidRPr="001F7DFF">
          <w:rPr>
            <w:rStyle w:val="Hyperlink"/>
            <w:i/>
            <w:szCs w:val="24"/>
            <w:lang w:val="en-GB"/>
          </w:rPr>
          <w:t xml:space="preserve"> process</w:t>
        </w:r>
      </w:hyperlink>
      <w:r w:rsidR="00E7537D" w:rsidRPr="001F7DFF">
        <w:rPr>
          <w:i/>
          <w:szCs w:val="24"/>
          <w:lang w:val="en-GB"/>
        </w:rPr>
        <w:t>.</w:t>
      </w:r>
      <w:r w:rsidR="00A5492F">
        <w:rPr>
          <w:i/>
          <w:szCs w:val="24"/>
          <w:lang w:val="en-GB"/>
        </w:rPr>
        <w:t xml:space="preserve"> </w:t>
      </w:r>
      <w:r w:rsidR="001F1EC0" w:rsidRPr="001F1EC0">
        <w:rPr>
          <w:i/>
          <w:szCs w:val="24"/>
          <w:u w:val="single"/>
          <w:lang w:val="en-GB"/>
        </w:rPr>
        <w:t>Valid</w:t>
      </w:r>
      <w:r w:rsidR="001F1EC0">
        <w:rPr>
          <w:i/>
          <w:szCs w:val="24"/>
          <w:lang w:val="en-GB"/>
        </w:rPr>
        <w:t xml:space="preserve"> </w:t>
      </w:r>
      <w:r w:rsidR="00DD37B4">
        <w:rPr>
          <w:i/>
          <w:szCs w:val="24"/>
          <w:lang w:val="en-GB"/>
        </w:rPr>
        <w:t xml:space="preserve">Maintenance </w:t>
      </w:r>
      <w:r w:rsidR="00743342">
        <w:rPr>
          <w:i/>
          <w:szCs w:val="24"/>
          <w:lang w:val="en-GB"/>
        </w:rPr>
        <w:t>C</w:t>
      </w:r>
      <w:r w:rsidR="00DD37B4">
        <w:rPr>
          <w:i/>
          <w:szCs w:val="24"/>
          <w:lang w:val="en-GB"/>
        </w:rPr>
        <w:t xml:space="preserve">hange </w:t>
      </w:r>
      <w:r w:rsidR="00743342">
        <w:rPr>
          <w:i/>
          <w:szCs w:val="24"/>
          <w:lang w:val="en-GB"/>
        </w:rPr>
        <w:t>R</w:t>
      </w:r>
      <w:r w:rsidR="00DD37B4">
        <w:rPr>
          <w:i/>
          <w:szCs w:val="24"/>
          <w:lang w:val="en-GB"/>
        </w:rPr>
        <w:t xml:space="preserve">equests </w:t>
      </w:r>
      <w:r w:rsidR="00225243">
        <w:rPr>
          <w:i/>
          <w:szCs w:val="24"/>
          <w:lang w:val="en-GB"/>
        </w:rPr>
        <w:t xml:space="preserve">for the following ISO 20022 yearly maintenance cycle </w:t>
      </w:r>
      <w:r w:rsidR="001F1EC0">
        <w:rPr>
          <w:i/>
          <w:szCs w:val="24"/>
          <w:lang w:val="en-GB"/>
        </w:rPr>
        <w:t>must be sent</w:t>
      </w:r>
      <w:r w:rsidR="00A5492F">
        <w:rPr>
          <w:i/>
          <w:szCs w:val="24"/>
          <w:lang w:val="en-GB"/>
        </w:rPr>
        <w:t xml:space="preserve"> to </w:t>
      </w:r>
      <w:hyperlink r:id="rId12" w:history="1">
        <w:r w:rsidR="00DD37B4" w:rsidRPr="00AB6B4F">
          <w:rPr>
            <w:rStyle w:val="Hyperlink"/>
            <w:i/>
            <w:szCs w:val="24"/>
            <w:lang w:val="en-GB"/>
          </w:rPr>
          <w:t>iso20022ra@iso20022.org</w:t>
        </w:r>
      </w:hyperlink>
      <w:r w:rsidR="00DD37B4">
        <w:rPr>
          <w:i/>
          <w:szCs w:val="24"/>
          <w:lang w:val="en-GB"/>
        </w:rPr>
        <w:t xml:space="preserve"> </w:t>
      </w:r>
      <w:r w:rsidR="00225243">
        <w:rPr>
          <w:i/>
          <w:szCs w:val="24"/>
          <w:lang w:val="en-GB"/>
        </w:rPr>
        <w:t xml:space="preserve">by </w:t>
      </w:r>
      <w:r w:rsidR="00A40FA6">
        <w:rPr>
          <w:i/>
          <w:szCs w:val="24"/>
          <w:lang w:val="en-GB"/>
        </w:rPr>
        <w:t>August</w:t>
      </w:r>
      <w:r w:rsidR="00C05A04">
        <w:rPr>
          <w:i/>
          <w:szCs w:val="24"/>
          <w:lang w:val="en-GB"/>
        </w:rPr>
        <w:t xml:space="preserve"> 21</w:t>
      </w:r>
      <w:r w:rsidR="00C05A04" w:rsidRPr="00C05A04">
        <w:rPr>
          <w:i/>
          <w:szCs w:val="24"/>
          <w:vertAlign w:val="superscript"/>
          <w:lang w:val="en-GB"/>
        </w:rPr>
        <w:t>st</w:t>
      </w:r>
      <w:r w:rsidR="00225243">
        <w:rPr>
          <w:i/>
          <w:szCs w:val="24"/>
          <w:lang w:val="en-GB"/>
        </w:rPr>
        <w:t>.</w:t>
      </w:r>
    </w:p>
    <w:p w14:paraId="3DEEAFC3" w14:textId="77777777" w:rsidR="00865C2F" w:rsidRDefault="00D123C1" w:rsidP="008101DE">
      <w:pPr>
        <w:numPr>
          <w:ilvl w:val="0"/>
          <w:numId w:val="5"/>
        </w:numPr>
        <w:rPr>
          <w:b/>
          <w:szCs w:val="24"/>
          <w:lang w:val="en-GB"/>
        </w:rPr>
      </w:pPr>
      <w:r>
        <w:rPr>
          <w:b/>
          <w:szCs w:val="24"/>
          <w:lang w:val="en-GB"/>
        </w:rPr>
        <w:t>Name of the request:</w:t>
      </w:r>
    </w:p>
    <w:p w14:paraId="08D9A682" w14:textId="77777777" w:rsidR="00577BCC" w:rsidRDefault="00AA39C5" w:rsidP="00865C2F">
      <w:pPr>
        <w:rPr>
          <w:szCs w:val="24"/>
          <w:lang w:val="en-GB"/>
        </w:rPr>
      </w:pPr>
      <w:r>
        <w:rPr>
          <w:szCs w:val="24"/>
          <w:lang w:val="en-GB"/>
        </w:rPr>
        <w:t>Investment Funds</w:t>
      </w:r>
      <w:r w:rsidR="00766D7B">
        <w:rPr>
          <w:szCs w:val="24"/>
          <w:lang w:val="en-GB"/>
        </w:rPr>
        <w:t xml:space="preserve"> Maintenance for year </w:t>
      </w:r>
      <w:r>
        <w:rPr>
          <w:szCs w:val="24"/>
          <w:lang w:val="en-GB"/>
        </w:rPr>
        <w:t>2026</w:t>
      </w:r>
    </w:p>
    <w:p w14:paraId="20D57476" w14:textId="77777777" w:rsidR="00101212" w:rsidRDefault="00101212" w:rsidP="00865C2F">
      <w:pPr>
        <w:rPr>
          <w:szCs w:val="24"/>
          <w:lang w:val="en-GB"/>
        </w:rPr>
      </w:pPr>
    </w:p>
    <w:p w14:paraId="37E1A54A" w14:textId="77777777" w:rsidR="00577BCC" w:rsidRPr="00F30A29" w:rsidRDefault="00577BCC" w:rsidP="008101DE">
      <w:pPr>
        <w:numPr>
          <w:ilvl w:val="0"/>
          <w:numId w:val="5"/>
        </w:numPr>
        <w:rPr>
          <w:b/>
          <w:szCs w:val="24"/>
          <w:lang w:val="en-GB"/>
        </w:rPr>
      </w:pPr>
      <w:r w:rsidRPr="00F30A29">
        <w:rPr>
          <w:b/>
          <w:szCs w:val="24"/>
          <w:lang w:val="en-GB"/>
        </w:rPr>
        <w:t>Submitting organi</w:t>
      </w:r>
      <w:r w:rsidR="003E67E5">
        <w:rPr>
          <w:b/>
          <w:szCs w:val="24"/>
          <w:lang w:val="en-GB"/>
        </w:rPr>
        <w:t>z</w:t>
      </w:r>
      <w:r w:rsidRPr="00F30A29">
        <w:rPr>
          <w:b/>
          <w:szCs w:val="24"/>
          <w:lang w:val="en-GB"/>
        </w:rPr>
        <w:t>ation</w:t>
      </w:r>
      <w:r w:rsidR="00F56866">
        <w:rPr>
          <w:b/>
          <w:szCs w:val="24"/>
          <w:lang w:val="en-GB"/>
        </w:rPr>
        <w:t>(s)</w:t>
      </w:r>
      <w:r w:rsidRPr="00F30A29">
        <w:rPr>
          <w:b/>
          <w:szCs w:val="24"/>
          <w:lang w:val="en-GB"/>
        </w:rPr>
        <w:t>:</w:t>
      </w:r>
    </w:p>
    <w:p w14:paraId="668EDA3A" w14:textId="77777777" w:rsidR="00AA39C5" w:rsidRDefault="00AA39C5" w:rsidP="008101DE">
      <w:pPr>
        <w:numPr>
          <w:ilvl w:val="0"/>
          <w:numId w:val="7"/>
        </w:numPr>
        <w:rPr>
          <w:szCs w:val="24"/>
          <w:lang w:val="en-GB"/>
        </w:rPr>
      </w:pPr>
      <w:r>
        <w:rPr>
          <w:szCs w:val="24"/>
          <w:lang w:val="en-GB"/>
        </w:rPr>
        <w:t xml:space="preserve">Swift </w:t>
      </w:r>
      <w:r w:rsidR="00B201CE">
        <w:rPr>
          <w:szCs w:val="24"/>
          <w:lang w:val="en-GB"/>
        </w:rPr>
        <w:t xml:space="preserve">Standards </w:t>
      </w:r>
      <w:r>
        <w:rPr>
          <w:szCs w:val="24"/>
          <w:lang w:val="en-GB"/>
        </w:rPr>
        <w:t>on behalf of the</w:t>
      </w:r>
      <w:r w:rsidR="00840FDA">
        <w:rPr>
          <w:szCs w:val="24"/>
          <w:lang w:val="en-GB"/>
        </w:rPr>
        <w:t xml:space="preserve"> Securities Market Practice Group</w:t>
      </w:r>
      <w:r>
        <w:rPr>
          <w:szCs w:val="24"/>
          <w:lang w:val="en-GB"/>
        </w:rPr>
        <w:t xml:space="preserve"> </w:t>
      </w:r>
      <w:r w:rsidR="00840FDA">
        <w:rPr>
          <w:szCs w:val="24"/>
          <w:lang w:val="en-GB"/>
        </w:rPr>
        <w:t>(</w:t>
      </w:r>
      <w:r>
        <w:rPr>
          <w:szCs w:val="24"/>
          <w:lang w:val="en-GB"/>
        </w:rPr>
        <w:t>SMPG</w:t>
      </w:r>
      <w:r w:rsidR="00840FDA">
        <w:rPr>
          <w:szCs w:val="24"/>
          <w:lang w:val="en-GB"/>
        </w:rPr>
        <w:t>)</w:t>
      </w:r>
      <w:r>
        <w:rPr>
          <w:szCs w:val="24"/>
          <w:lang w:val="en-GB"/>
        </w:rPr>
        <w:t xml:space="preserve"> </w:t>
      </w:r>
      <w:r w:rsidR="00B201CE">
        <w:rPr>
          <w:szCs w:val="24"/>
          <w:lang w:val="en-GB"/>
        </w:rPr>
        <w:t xml:space="preserve">- </w:t>
      </w:r>
      <w:r>
        <w:rPr>
          <w:szCs w:val="24"/>
          <w:lang w:val="en-GB"/>
        </w:rPr>
        <w:t>Investment Funds</w:t>
      </w:r>
      <w:r w:rsidR="00B201CE">
        <w:rPr>
          <w:szCs w:val="24"/>
          <w:lang w:val="en-GB"/>
        </w:rPr>
        <w:t xml:space="preserve"> Working Group</w:t>
      </w:r>
    </w:p>
    <w:p w14:paraId="1156D4D1" w14:textId="77777777" w:rsidR="00577BCC" w:rsidRDefault="00B201CE" w:rsidP="008101DE">
      <w:pPr>
        <w:numPr>
          <w:ilvl w:val="0"/>
          <w:numId w:val="7"/>
        </w:numPr>
        <w:rPr>
          <w:szCs w:val="24"/>
          <w:lang w:val="en-GB"/>
        </w:rPr>
      </w:pPr>
      <w:r>
        <w:rPr>
          <w:szCs w:val="24"/>
          <w:lang w:val="en-GB"/>
        </w:rPr>
        <w:t>UK Funds Market Practice Group (UKFMPG) &amp; UK Electronic Transfers and Re-registrations Group (</w:t>
      </w:r>
      <w:r w:rsidR="00AA39C5">
        <w:rPr>
          <w:szCs w:val="24"/>
          <w:lang w:val="en-GB"/>
        </w:rPr>
        <w:t>UKETRG</w:t>
      </w:r>
      <w:r>
        <w:rPr>
          <w:szCs w:val="24"/>
          <w:lang w:val="en-GB"/>
        </w:rPr>
        <w:t>)</w:t>
      </w:r>
    </w:p>
    <w:p w14:paraId="4B2EFF10" w14:textId="77777777" w:rsidR="00AA39C5" w:rsidRDefault="00840FDA" w:rsidP="008101DE">
      <w:pPr>
        <w:numPr>
          <w:ilvl w:val="0"/>
          <w:numId w:val="7"/>
        </w:numPr>
        <w:rPr>
          <w:szCs w:val="24"/>
          <w:lang w:val="en-GB"/>
        </w:rPr>
      </w:pPr>
      <w:r>
        <w:rPr>
          <w:szCs w:val="24"/>
          <w:lang w:val="en-GB"/>
        </w:rPr>
        <w:t>SMPG – Digital Asset Task Force</w:t>
      </w:r>
    </w:p>
    <w:p w14:paraId="64FBD7EF" w14:textId="77777777" w:rsidR="00AA39C5" w:rsidRDefault="00AA39C5" w:rsidP="008101DE">
      <w:pPr>
        <w:numPr>
          <w:ilvl w:val="0"/>
          <w:numId w:val="7"/>
        </w:numPr>
        <w:rPr>
          <w:szCs w:val="24"/>
          <w:lang w:val="en-GB"/>
        </w:rPr>
      </w:pPr>
      <w:r>
        <w:rPr>
          <w:szCs w:val="24"/>
          <w:lang w:val="en-GB"/>
        </w:rPr>
        <w:t xml:space="preserve">ISO 20022 </w:t>
      </w:r>
      <w:r w:rsidR="00B201CE">
        <w:rPr>
          <w:szCs w:val="24"/>
          <w:lang w:val="en-GB"/>
        </w:rPr>
        <w:t>Registration Authority (</w:t>
      </w:r>
      <w:r>
        <w:rPr>
          <w:szCs w:val="24"/>
          <w:lang w:val="en-GB"/>
        </w:rPr>
        <w:t>RA</w:t>
      </w:r>
      <w:r w:rsidR="00B201CE">
        <w:rPr>
          <w:szCs w:val="24"/>
          <w:lang w:val="en-GB"/>
        </w:rPr>
        <w:t>)</w:t>
      </w:r>
    </w:p>
    <w:p w14:paraId="2C97E4D6" w14:textId="77777777" w:rsidR="003E6042" w:rsidRDefault="003E6042" w:rsidP="008101DE">
      <w:pPr>
        <w:numPr>
          <w:ilvl w:val="0"/>
          <w:numId w:val="7"/>
        </w:numPr>
        <w:rPr>
          <w:szCs w:val="24"/>
          <w:lang w:val="en-GB"/>
        </w:rPr>
      </w:pPr>
      <w:r>
        <w:rPr>
          <w:szCs w:val="24"/>
          <w:lang w:val="en-GB"/>
        </w:rPr>
        <w:t xml:space="preserve">Swiss Commission for Financial Standardisation (SCFS) – Sub-Commission Funds. </w:t>
      </w:r>
    </w:p>
    <w:p w14:paraId="5A32A6A1" w14:textId="77777777" w:rsidR="003E6042" w:rsidRDefault="00B201CE" w:rsidP="008101DE">
      <w:pPr>
        <w:numPr>
          <w:ilvl w:val="0"/>
          <w:numId w:val="7"/>
        </w:numPr>
        <w:rPr>
          <w:szCs w:val="24"/>
          <w:lang w:val="en-GB"/>
        </w:rPr>
      </w:pPr>
      <w:r>
        <w:rPr>
          <w:szCs w:val="24"/>
          <w:lang w:val="en-GB"/>
        </w:rPr>
        <w:t>Bloomberg LP, Bloomberg Standard Data Model Team</w:t>
      </w:r>
    </w:p>
    <w:p w14:paraId="642F53DD" w14:textId="77777777" w:rsidR="00D123C1" w:rsidRPr="00D123C1" w:rsidRDefault="00D123C1" w:rsidP="00865C2F">
      <w:pPr>
        <w:rPr>
          <w:szCs w:val="24"/>
          <w:lang w:val="en-GB"/>
        </w:rPr>
      </w:pPr>
    </w:p>
    <w:p w14:paraId="06B13C46" w14:textId="77777777" w:rsidR="00865C2F" w:rsidRDefault="00766D7B" w:rsidP="008101DE">
      <w:pPr>
        <w:numPr>
          <w:ilvl w:val="0"/>
          <w:numId w:val="5"/>
        </w:numPr>
        <w:rPr>
          <w:szCs w:val="24"/>
          <w:lang w:val="en-GB"/>
        </w:rPr>
      </w:pPr>
      <w:r>
        <w:rPr>
          <w:b/>
          <w:szCs w:val="24"/>
          <w:lang w:val="en-GB"/>
        </w:rPr>
        <w:t xml:space="preserve">Related </w:t>
      </w:r>
      <w:r w:rsidR="00225243">
        <w:rPr>
          <w:b/>
          <w:szCs w:val="24"/>
          <w:lang w:val="en-GB"/>
        </w:rPr>
        <w:t>messages</w:t>
      </w:r>
      <w:r w:rsidR="00865C2F">
        <w:rPr>
          <w:b/>
          <w:szCs w:val="24"/>
          <w:lang w:val="en-GB"/>
        </w:rPr>
        <w:t>:</w:t>
      </w:r>
    </w:p>
    <w:p w14:paraId="58620DFD" w14:textId="77777777" w:rsidR="00AA39C5" w:rsidRDefault="00AA39C5" w:rsidP="00AA39C5">
      <w:pPr>
        <w:pStyle w:val="Normalbeforetable"/>
        <w:rPr>
          <w:rFonts w:ascii="Times New Roman" w:hAnsi="Times New Roman" w:cs="Times New Roman"/>
          <w:sz w:val="24"/>
          <w:szCs w:val="24"/>
        </w:rPr>
      </w:pPr>
      <w:r>
        <w:rPr>
          <w:rFonts w:ascii="Times New Roman" w:hAnsi="Times New Roman" w:cs="Times New Roman"/>
          <w:sz w:val="24"/>
          <w:szCs w:val="24"/>
        </w:rPr>
        <w:t>Under this project, the following ISO 20022 funds messages will be maintained:</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5"/>
        <w:gridCol w:w="5328"/>
        <w:gridCol w:w="2067"/>
      </w:tblGrid>
      <w:tr w:rsidR="00AA39C5" w14:paraId="6D54F03C" w14:textId="77777777" w:rsidTr="00EE6C74">
        <w:trPr>
          <w:cantSplit/>
          <w:tblHeader/>
        </w:trPr>
        <w:tc>
          <w:tcPr>
            <w:tcW w:w="825" w:type="dxa"/>
            <w:tcBorders>
              <w:top w:val="single" w:sz="4" w:space="0" w:color="auto"/>
              <w:left w:val="single" w:sz="4" w:space="0" w:color="auto"/>
              <w:bottom w:val="single" w:sz="4" w:space="0" w:color="auto"/>
              <w:right w:val="single" w:sz="4" w:space="0" w:color="auto"/>
            </w:tcBorders>
            <w:shd w:val="clear" w:color="auto" w:fill="D9D9D9"/>
          </w:tcPr>
          <w:p w14:paraId="44BF8478" w14:textId="77777777" w:rsidR="00AA39C5" w:rsidRDefault="00AA39C5" w:rsidP="00F86990">
            <w:pPr>
              <w:pStyle w:val="TableText10ptbold"/>
              <w:rPr>
                <w:rFonts w:ascii="Times New Roman" w:hAnsi="Times New Roman" w:cs="Times New Roman"/>
                <w:sz w:val="24"/>
                <w:szCs w:val="24"/>
                <w:lang w:eastAsia="en-GB"/>
              </w:rPr>
            </w:pPr>
          </w:p>
        </w:tc>
        <w:tc>
          <w:tcPr>
            <w:tcW w:w="5328" w:type="dxa"/>
            <w:tcBorders>
              <w:top w:val="single" w:sz="4" w:space="0" w:color="auto"/>
              <w:left w:val="single" w:sz="4" w:space="0" w:color="auto"/>
              <w:bottom w:val="single" w:sz="4" w:space="0" w:color="auto"/>
              <w:right w:val="single" w:sz="4" w:space="0" w:color="auto"/>
            </w:tcBorders>
            <w:shd w:val="clear" w:color="auto" w:fill="D9D9D9"/>
            <w:hideMark/>
          </w:tcPr>
          <w:p w14:paraId="0249B61B" w14:textId="77777777" w:rsidR="00AA39C5" w:rsidRDefault="00AA39C5" w:rsidP="00F86990">
            <w:pPr>
              <w:pStyle w:val="TableText10ptbold"/>
              <w:rPr>
                <w:rFonts w:ascii="Times New Roman" w:hAnsi="Times New Roman" w:cs="Times New Roman"/>
                <w:sz w:val="24"/>
                <w:szCs w:val="24"/>
                <w:lang w:eastAsia="en-GB"/>
              </w:rPr>
            </w:pPr>
            <w:r>
              <w:rPr>
                <w:rFonts w:ascii="Times New Roman" w:hAnsi="Times New Roman" w:cs="Times New Roman"/>
                <w:sz w:val="24"/>
                <w:szCs w:val="24"/>
                <w:lang w:eastAsia="en-GB"/>
              </w:rPr>
              <w:t>Name</w:t>
            </w:r>
          </w:p>
        </w:tc>
        <w:tc>
          <w:tcPr>
            <w:tcW w:w="2067" w:type="dxa"/>
            <w:tcBorders>
              <w:top w:val="single" w:sz="4" w:space="0" w:color="auto"/>
              <w:left w:val="single" w:sz="4" w:space="0" w:color="auto"/>
              <w:bottom w:val="single" w:sz="4" w:space="0" w:color="auto"/>
              <w:right w:val="single" w:sz="4" w:space="0" w:color="auto"/>
            </w:tcBorders>
            <w:shd w:val="clear" w:color="auto" w:fill="D9D9D9"/>
            <w:hideMark/>
          </w:tcPr>
          <w:p w14:paraId="60DBDA5C" w14:textId="77777777" w:rsidR="00AA39C5" w:rsidRDefault="00AA39C5" w:rsidP="00F86990">
            <w:pPr>
              <w:pStyle w:val="TableText10ptbold"/>
              <w:rPr>
                <w:rFonts w:ascii="Times New Roman" w:hAnsi="Times New Roman" w:cs="Times New Roman"/>
                <w:sz w:val="24"/>
                <w:szCs w:val="24"/>
                <w:lang w:eastAsia="en-GB"/>
              </w:rPr>
            </w:pPr>
            <w:r>
              <w:rPr>
                <w:rFonts w:ascii="Times New Roman" w:hAnsi="Times New Roman" w:cs="Times New Roman"/>
                <w:sz w:val="24"/>
                <w:szCs w:val="24"/>
                <w:lang w:eastAsia="en-GB"/>
              </w:rPr>
              <w:t>Identifier</w:t>
            </w:r>
          </w:p>
        </w:tc>
      </w:tr>
      <w:tr w:rsidR="00EE6C74" w14:paraId="4B40B43F" w14:textId="77777777" w:rsidTr="00EE6C74">
        <w:tc>
          <w:tcPr>
            <w:tcW w:w="825" w:type="dxa"/>
            <w:tcBorders>
              <w:top w:val="single" w:sz="4" w:space="0" w:color="auto"/>
              <w:left w:val="single" w:sz="4" w:space="0" w:color="auto"/>
              <w:bottom w:val="single" w:sz="4" w:space="0" w:color="auto"/>
              <w:right w:val="single" w:sz="4" w:space="0" w:color="auto"/>
            </w:tcBorders>
            <w:shd w:val="clear" w:color="auto" w:fill="FFFFFF"/>
            <w:hideMark/>
          </w:tcPr>
          <w:p w14:paraId="6E912574" w14:textId="77777777" w:rsidR="00EE6C74" w:rsidRPr="00EC08B5" w:rsidRDefault="00EE6C74" w:rsidP="00EE6C74">
            <w:pPr>
              <w:pStyle w:val="TableText10pt"/>
              <w:rPr>
                <w:rFonts w:ascii="Times New Roman" w:hAnsi="Times New Roman" w:cs="Times New Roman"/>
                <w:strike/>
                <w:sz w:val="24"/>
                <w:szCs w:val="24"/>
                <w:highlight w:val="yellow"/>
                <w:lang w:eastAsia="en-GB"/>
              </w:rPr>
            </w:pPr>
            <w:r w:rsidRPr="00EC08B5">
              <w:rPr>
                <w:strike/>
                <w:highlight w:val="yellow"/>
              </w:rPr>
              <w:t>1</w:t>
            </w:r>
          </w:p>
        </w:tc>
        <w:tc>
          <w:tcPr>
            <w:tcW w:w="5328" w:type="dxa"/>
            <w:tcBorders>
              <w:top w:val="single" w:sz="4" w:space="0" w:color="auto"/>
              <w:left w:val="single" w:sz="4" w:space="0" w:color="auto"/>
              <w:bottom w:val="single" w:sz="4" w:space="0" w:color="auto"/>
              <w:right w:val="single" w:sz="4" w:space="0" w:color="auto"/>
            </w:tcBorders>
            <w:shd w:val="clear" w:color="auto" w:fill="FFFFFF"/>
          </w:tcPr>
          <w:p w14:paraId="5156D67D" w14:textId="77777777" w:rsidR="00EE6C74" w:rsidRPr="00EC08B5" w:rsidRDefault="00EE6C74" w:rsidP="00EE6C74">
            <w:pPr>
              <w:pStyle w:val="TableText10pt"/>
              <w:rPr>
                <w:rFonts w:ascii="Times New Roman" w:hAnsi="Times New Roman" w:cs="Times New Roman"/>
                <w:strike/>
                <w:sz w:val="24"/>
                <w:szCs w:val="24"/>
                <w:highlight w:val="yellow"/>
                <w:lang w:eastAsia="en-GB"/>
              </w:rPr>
            </w:pPr>
            <w:r w:rsidRPr="00EC08B5">
              <w:rPr>
                <w:strike/>
                <w:highlight w:val="yellow"/>
              </w:rPr>
              <w:t>FundEstimatedCashForecastReportV04</w:t>
            </w:r>
          </w:p>
        </w:tc>
        <w:tc>
          <w:tcPr>
            <w:tcW w:w="2067" w:type="dxa"/>
            <w:tcBorders>
              <w:top w:val="single" w:sz="4" w:space="0" w:color="auto"/>
              <w:left w:val="single" w:sz="4" w:space="0" w:color="auto"/>
              <w:bottom w:val="single" w:sz="4" w:space="0" w:color="auto"/>
              <w:right w:val="single" w:sz="4" w:space="0" w:color="auto"/>
            </w:tcBorders>
            <w:shd w:val="clear" w:color="auto" w:fill="FFFFFF"/>
          </w:tcPr>
          <w:p w14:paraId="0B6F634A" w14:textId="77777777" w:rsidR="00EE6C74" w:rsidRPr="00EC08B5" w:rsidRDefault="00EE6C74" w:rsidP="00EE6C74">
            <w:pPr>
              <w:pStyle w:val="TableText10pt"/>
              <w:rPr>
                <w:rFonts w:ascii="Times New Roman" w:hAnsi="Times New Roman" w:cs="Times New Roman"/>
                <w:strike/>
                <w:sz w:val="24"/>
                <w:szCs w:val="24"/>
                <w:highlight w:val="yellow"/>
                <w:lang w:eastAsia="en-GB"/>
              </w:rPr>
            </w:pPr>
            <w:r w:rsidRPr="00EC08B5">
              <w:rPr>
                <w:strike/>
                <w:highlight w:val="yellow"/>
              </w:rPr>
              <w:t>camt.040.001.04</w:t>
            </w:r>
          </w:p>
        </w:tc>
      </w:tr>
      <w:tr w:rsidR="00EE6C74" w14:paraId="0F8AF53C" w14:textId="77777777" w:rsidTr="00EE6C74">
        <w:tc>
          <w:tcPr>
            <w:tcW w:w="825" w:type="dxa"/>
            <w:tcBorders>
              <w:top w:val="single" w:sz="4" w:space="0" w:color="auto"/>
              <w:left w:val="single" w:sz="4" w:space="0" w:color="auto"/>
              <w:bottom w:val="single" w:sz="4" w:space="0" w:color="auto"/>
              <w:right w:val="single" w:sz="4" w:space="0" w:color="auto"/>
            </w:tcBorders>
            <w:shd w:val="clear" w:color="auto" w:fill="FFFFFF"/>
          </w:tcPr>
          <w:p w14:paraId="0C4FAEBB" w14:textId="77777777" w:rsidR="00EE6C74" w:rsidRPr="00EC08B5" w:rsidRDefault="00EE6C74" w:rsidP="00EE6C74">
            <w:pPr>
              <w:pStyle w:val="TableText10pt"/>
              <w:rPr>
                <w:rFonts w:ascii="Times New Roman" w:hAnsi="Times New Roman" w:cs="Times New Roman"/>
                <w:strike/>
                <w:sz w:val="24"/>
                <w:szCs w:val="24"/>
                <w:highlight w:val="yellow"/>
                <w:lang w:eastAsia="en-GB"/>
              </w:rPr>
            </w:pPr>
            <w:r w:rsidRPr="00EC08B5">
              <w:rPr>
                <w:strike/>
                <w:highlight w:val="yellow"/>
              </w:rPr>
              <w:t>2</w:t>
            </w:r>
          </w:p>
        </w:tc>
        <w:tc>
          <w:tcPr>
            <w:tcW w:w="5328" w:type="dxa"/>
            <w:tcBorders>
              <w:top w:val="single" w:sz="4" w:space="0" w:color="auto"/>
              <w:left w:val="single" w:sz="4" w:space="0" w:color="auto"/>
              <w:bottom w:val="single" w:sz="4" w:space="0" w:color="auto"/>
              <w:right w:val="single" w:sz="4" w:space="0" w:color="auto"/>
            </w:tcBorders>
            <w:shd w:val="clear" w:color="auto" w:fill="FFFFFF"/>
          </w:tcPr>
          <w:p w14:paraId="67EEE73D" w14:textId="77777777" w:rsidR="00EE6C74" w:rsidRPr="00EC08B5" w:rsidRDefault="00EE6C74" w:rsidP="00EE6C74">
            <w:pPr>
              <w:pStyle w:val="TableText10pt"/>
              <w:rPr>
                <w:rFonts w:ascii="Times New Roman" w:hAnsi="Times New Roman" w:cs="Times New Roman"/>
                <w:strike/>
                <w:sz w:val="24"/>
                <w:szCs w:val="24"/>
                <w:highlight w:val="yellow"/>
                <w:lang w:eastAsia="en-GB"/>
              </w:rPr>
            </w:pPr>
            <w:r w:rsidRPr="00EC08B5">
              <w:rPr>
                <w:strike/>
                <w:highlight w:val="yellow"/>
              </w:rPr>
              <w:t>FundConfirmedCashForecastReportV04</w:t>
            </w:r>
          </w:p>
        </w:tc>
        <w:tc>
          <w:tcPr>
            <w:tcW w:w="2067" w:type="dxa"/>
            <w:tcBorders>
              <w:top w:val="single" w:sz="4" w:space="0" w:color="auto"/>
              <w:left w:val="single" w:sz="4" w:space="0" w:color="auto"/>
              <w:bottom w:val="single" w:sz="4" w:space="0" w:color="auto"/>
              <w:right w:val="single" w:sz="4" w:space="0" w:color="auto"/>
            </w:tcBorders>
            <w:shd w:val="clear" w:color="auto" w:fill="FFFFFF"/>
          </w:tcPr>
          <w:p w14:paraId="532A0EE9" w14:textId="77777777" w:rsidR="00EE6C74" w:rsidRPr="00EC08B5" w:rsidRDefault="00EE6C74" w:rsidP="00EE6C74">
            <w:pPr>
              <w:pStyle w:val="TableText10pt"/>
              <w:ind w:hanging="14"/>
              <w:jc w:val="both"/>
              <w:rPr>
                <w:rFonts w:ascii="Times New Roman" w:hAnsi="Times New Roman" w:cs="Times New Roman"/>
                <w:strike/>
                <w:sz w:val="24"/>
                <w:szCs w:val="24"/>
                <w:highlight w:val="yellow"/>
                <w:lang w:eastAsia="en-GB"/>
              </w:rPr>
            </w:pPr>
            <w:r w:rsidRPr="00EC08B5">
              <w:rPr>
                <w:strike/>
                <w:highlight w:val="yellow"/>
              </w:rPr>
              <w:t>camt.041.001.04</w:t>
            </w:r>
          </w:p>
        </w:tc>
      </w:tr>
      <w:tr w:rsidR="00EE6C74" w14:paraId="1A64E8AB" w14:textId="77777777" w:rsidTr="00EE6C74">
        <w:tc>
          <w:tcPr>
            <w:tcW w:w="825" w:type="dxa"/>
            <w:tcBorders>
              <w:top w:val="single" w:sz="4" w:space="0" w:color="auto"/>
              <w:left w:val="single" w:sz="4" w:space="0" w:color="auto"/>
              <w:bottom w:val="single" w:sz="4" w:space="0" w:color="auto"/>
              <w:right w:val="single" w:sz="4" w:space="0" w:color="auto"/>
            </w:tcBorders>
            <w:shd w:val="clear" w:color="auto" w:fill="FFFFFF"/>
          </w:tcPr>
          <w:p w14:paraId="60EECA8C" w14:textId="77777777" w:rsidR="00EE6C74" w:rsidRPr="00EC08B5" w:rsidRDefault="00EE6C74" w:rsidP="00EE6C74">
            <w:pPr>
              <w:pStyle w:val="TableText10pt"/>
              <w:rPr>
                <w:rFonts w:ascii="Times New Roman" w:hAnsi="Times New Roman" w:cs="Times New Roman"/>
                <w:strike/>
                <w:sz w:val="24"/>
                <w:szCs w:val="24"/>
                <w:highlight w:val="yellow"/>
                <w:lang w:eastAsia="en-GB"/>
              </w:rPr>
            </w:pPr>
            <w:r w:rsidRPr="00EC08B5">
              <w:rPr>
                <w:strike/>
                <w:highlight w:val="yellow"/>
              </w:rPr>
              <w:t>3</w:t>
            </w:r>
          </w:p>
        </w:tc>
        <w:tc>
          <w:tcPr>
            <w:tcW w:w="5328" w:type="dxa"/>
            <w:tcBorders>
              <w:top w:val="single" w:sz="4" w:space="0" w:color="auto"/>
              <w:left w:val="single" w:sz="4" w:space="0" w:color="auto"/>
              <w:bottom w:val="single" w:sz="4" w:space="0" w:color="auto"/>
              <w:right w:val="single" w:sz="4" w:space="0" w:color="auto"/>
            </w:tcBorders>
            <w:shd w:val="clear" w:color="auto" w:fill="FFFFFF"/>
          </w:tcPr>
          <w:p w14:paraId="43DD4F33" w14:textId="77777777" w:rsidR="00EE6C74" w:rsidRPr="00EC08B5" w:rsidRDefault="00EE6C74" w:rsidP="00EE6C74">
            <w:pPr>
              <w:pStyle w:val="TableText10pt"/>
              <w:rPr>
                <w:rFonts w:ascii="Times New Roman" w:hAnsi="Times New Roman" w:cs="Times New Roman"/>
                <w:strike/>
                <w:sz w:val="24"/>
                <w:szCs w:val="24"/>
                <w:highlight w:val="yellow"/>
                <w:lang w:eastAsia="en-GB"/>
              </w:rPr>
            </w:pPr>
            <w:r w:rsidRPr="00EC08B5">
              <w:rPr>
                <w:strike/>
                <w:highlight w:val="yellow"/>
              </w:rPr>
              <w:t>FundDetailedEstimatedCashForecastReportV04</w:t>
            </w:r>
          </w:p>
        </w:tc>
        <w:tc>
          <w:tcPr>
            <w:tcW w:w="2067" w:type="dxa"/>
            <w:tcBorders>
              <w:top w:val="single" w:sz="4" w:space="0" w:color="auto"/>
              <w:left w:val="single" w:sz="4" w:space="0" w:color="auto"/>
              <w:bottom w:val="single" w:sz="4" w:space="0" w:color="auto"/>
              <w:right w:val="single" w:sz="4" w:space="0" w:color="auto"/>
            </w:tcBorders>
            <w:shd w:val="clear" w:color="auto" w:fill="FFFFFF"/>
          </w:tcPr>
          <w:p w14:paraId="1C34386A" w14:textId="77777777" w:rsidR="00EE6C74" w:rsidRPr="00EC08B5" w:rsidRDefault="00EE6C74" w:rsidP="00EE6C74">
            <w:pPr>
              <w:pStyle w:val="TableText10pt"/>
              <w:rPr>
                <w:rFonts w:ascii="Times New Roman" w:hAnsi="Times New Roman" w:cs="Times New Roman"/>
                <w:strike/>
                <w:sz w:val="24"/>
                <w:szCs w:val="24"/>
                <w:highlight w:val="yellow"/>
                <w:lang w:eastAsia="en-GB"/>
              </w:rPr>
            </w:pPr>
            <w:r w:rsidRPr="00EC08B5">
              <w:rPr>
                <w:strike/>
                <w:highlight w:val="yellow"/>
              </w:rPr>
              <w:t>camt.042.001.04</w:t>
            </w:r>
          </w:p>
        </w:tc>
      </w:tr>
      <w:tr w:rsidR="00EE6C74" w14:paraId="4F5F424F" w14:textId="77777777" w:rsidTr="00EE6C74">
        <w:tc>
          <w:tcPr>
            <w:tcW w:w="825" w:type="dxa"/>
            <w:tcBorders>
              <w:top w:val="single" w:sz="4" w:space="0" w:color="auto"/>
              <w:left w:val="single" w:sz="4" w:space="0" w:color="auto"/>
              <w:bottom w:val="single" w:sz="4" w:space="0" w:color="auto"/>
              <w:right w:val="single" w:sz="4" w:space="0" w:color="auto"/>
            </w:tcBorders>
            <w:shd w:val="clear" w:color="auto" w:fill="FFFFFF"/>
          </w:tcPr>
          <w:p w14:paraId="2C3E9767" w14:textId="77777777" w:rsidR="00EE6C74" w:rsidRPr="00EC08B5" w:rsidRDefault="00EE6C74" w:rsidP="00EE6C74">
            <w:pPr>
              <w:pStyle w:val="TableText10pt"/>
              <w:rPr>
                <w:strike/>
                <w:highlight w:val="yellow"/>
              </w:rPr>
            </w:pPr>
            <w:r w:rsidRPr="00EC08B5">
              <w:rPr>
                <w:strike/>
                <w:highlight w:val="yellow"/>
              </w:rPr>
              <w:t>4</w:t>
            </w:r>
          </w:p>
        </w:tc>
        <w:tc>
          <w:tcPr>
            <w:tcW w:w="5328" w:type="dxa"/>
            <w:tcBorders>
              <w:top w:val="single" w:sz="4" w:space="0" w:color="auto"/>
              <w:left w:val="single" w:sz="4" w:space="0" w:color="auto"/>
              <w:bottom w:val="single" w:sz="4" w:space="0" w:color="auto"/>
              <w:right w:val="single" w:sz="4" w:space="0" w:color="auto"/>
            </w:tcBorders>
            <w:shd w:val="clear" w:color="auto" w:fill="FFFFFF"/>
          </w:tcPr>
          <w:p w14:paraId="7843157E" w14:textId="77777777" w:rsidR="00EE6C74" w:rsidRPr="00EC08B5" w:rsidRDefault="00EE6C74" w:rsidP="00EE6C74">
            <w:pPr>
              <w:pStyle w:val="TableText10pt"/>
              <w:rPr>
                <w:strike/>
                <w:highlight w:val="yellow"/>
              </w:rPr>
            </w:pPr>
            <w:r w:rsidRPr="00EC08B5">
              <w:rPr>
                <w:strike/>
                <w:highlight w:val="yellow"/>
              </w:rPr>
              <w:t>FundDetailedConfirmedCashForecastReportV04</w:t>
            </w:r>
          </w:p>
        </w:tc>
        <w:tc>
          <w:tcPr>
            <w:tcW w:w="2067" w:type="dxa"/>
            <w:tcBorders>
              <w:top w:val="single" w:sz="4" w:space="0" w:color="auto"/>
              <w:left w:val="single" w:sz="4" w:space="0" w:color="auto"/>
              <w:bottom w:val="single" w:sz="4" w:space="0" w:color="auto"/>
              <w:right w:val="single" w:sz="4" w:space="0" w:color="auto"/>
            </w:tcBorders>
            <w:shd w:val="clear" w:color="auto" w:fill="FFFFFF"/>
          </w:tcPr>
          <w:p w14:paraId="409C8320" w14:textId="77777777" w:rsidR="00EE6C74" w:rsidRPr="00EC08B5" w:rsidRDefault="00EE6C74" w:rsidP="00EE6C74">
            <w:pPr>
              <w:pStyle w:val="TableText10pt"/>
              <w:rPr>
                <w:strike/>
                <w:highlight w:val="yellow"/>
              </w:rPr>
            </w:pPr>
            <w:r w:rsidRPr="00EC08B5">
              <w:rPr>
                <w:strike/>
                <w:highlight w:val="yellow"/>
              </w:rPr>
              <w:t>camt.043.001.04</w:t>
            </w:r>
          </w:p>
        </w:tc>
      </w:tr>
      <w:tr w:rsidR="00EE6C74" w14:paraId="35CA2BA2" w14:textId="77777777" w:rsidTr="00EE6C74">
        <w:tc>
          <w:tcPr>
            <w:tcW w:w="825" w:type="dxa"/>
            <w:tcBorders>
              <w:top w:val="single" w:sz="4" w:space="0" w:color="auto"/>
              <w:left w:val="single" w:sz="4" w:space="0" w:color="auto"/>
              <w:bottom w:val="single" w:sz="4" w:space="0" w:color="auto"/>
              <w:right w:val="single" w:sz="4" w:space="0" w:color="auto"/>
            </w:tcBorders>
            <w:shd w:val="clear" w:color="auto" w:fill="FFFFFF"/>
          </w:tcPr>
          <w:p w14:paraId="147FA8D1" w14:textId="77777777" w:rsidR="00EE6C74" w:rsidRPr="00EC08B5" w:rsidRDefault="00EE6C74" w:rsidP="00EE6C74">
            <w:pPr>
              <w:pStyle w:val="TableText10pt"/>
              <w:rPr>
                <w:strike/>
                <w:highlight w:val="yellow"/>
              </w:rPr>
            </w:pPr>
            <w:r w:rsidRPr="00EC08B5">
              <w:rPr>
                <w:strike/>
                <w:highlight w:val="yellow"/>
              </w:rPr>
              <w:t>5</w:t>
            </w:r>
          </w:p>
        </w:tc>
        <w:tc>
          <w:tcPr>
            <w:tcW w:w="5328" w:type="dxa"/>
            <w:tcBorders>
              <w:top w:val="single" w:sz="4" w:space="0" w:color="auto"/>
              <w:left w:val="single" w:sz="4" w:space="0" w:color="auto"/>
              <w:bottom w:val="single" w:sz="4" w:space="0" w:color="auto"/>
              <w:right w:val="single" w:sz="4" w:space="0" w:color="auto"/>
            </w:tcBorders>
            <w:shd w:val="clear" w:color="auto" w:fill="FFFFFF"/>
          </w:tcPr>
          <w:p w14:paraId="007C24C9" w14:textId="77777777" w:rsidR="00EE6C74" w:rsidRPr="00EC08B5" w:rsidRDefault="00EE6C74" w:rsidP="00EE6C74">
            <w:pPr>
              <w:pStyle w:val="TableText10pt"/>
              <w:rPr>
                <w:strike/>
                <w:highlight w:val="yellow"/>
              </w:rPr>
            </w:pPr>
            <w:r w:rsidRPr="00EC08B5">
              <w:rPr>
                <w:strike/>
                <w:highlight w:val="yellow"/>
              </w:rPr>
              <w:t>FundDetailedConfirmedCashForecastReportCancellationV03</w:t>
            </w:r>
          </w:p>
        </w:tc>
        <w:tc>
          <w:tcPr>
            <w:tcW w:w="2067" w:type="dxa"/>
            <w:tcBorders>
              <w:top w:val="single" w:sz="4" w:space="0" w:color="auto"/>
              <w:left w:val="single" w:sz="4" w:space="0" w:color="auto"/>
              <w:bottom w:val="single" w:sz="4" w:space="0" w:color="auto"/>
              <w:right w:val="single" w:sz="4" w:space="0" w:color="auto"/>
            </w:tcBorders>
            <w:shd w:val="clear" w:color="auto" w:fill="FFFFFF"/>
          </w:tcPr>
          <w:p w14:paraId="359BD1BE" w14:textId="77777777" w:rsidR="00EE6C74" w:rsidRPr="00EC08B5" w:rsidRDefault="00EE6C74" w:rsidP="00EE6C74">
            <w:pPr>
              <w:pStyle w:val="TableText10pt"/>
              <w:rPr>
                <w:strike/>
                <w:highlight w:val="yellow"/>
              </w:rPr>
            </w:pPr>
            <w:r w:rsidRPr="00EC08B5">
              <w:rPr>
                <w:strike/>
                <w:highlight w:val="yellow"/>
              </w:rPr>
              <w:t>camt.045.001.03</w:t>
            </w:r>
          </w:p>
        </w:tc>
      </w:tr>
      <w:tr w:rsidR="00EE6C74" w14:paraId="073D2686" w14:textId="77777777" w:rsidTr="00EE6C74">
        <w:tc>
          <w:tcPr>
            <w:tcW w:w="825" w:type="dxa"/>
            <w:tcBorders>
              <w:top w:val="single" w:sz="4" w:space="0" w:color="auto"/>
              <w:left w:val="single" w:sz="4" w:space="0" w:color="auto"/>
              <w:bottom w:val="single" w:sz="4" w:space="0" w:color="auto"/>
              <w:right w:val="single" w:sz="4" w:space="0" w:color="auto"/>
            </w:tcBorders>
            <w:shd w:val="clear" w:color="auto" w:fill="FFFFFF"/>
          </w:tcPr>
          <w:p w14:paraId="27F8C157" w14:textId="77777777" w:rsidR="00EE6C74" w:rsidRPr="00EC08B5" w:rsidRDefault="00EE6C74" w:rsidP="00EE6C74">
            <w:pPr>
              <w:pStyle w:val="TableText10pt"/>
              <w:rPr>
                <w:strike/>
                <w:highlight w:val="yellow"/>
              </w:rPr>
            </w:pPr>
            <w:r w:rsidRPr="00EC08B5">
              <w:rPr>
                <w:strike/>
                <w:highlight w:val="yellow"/>
              </w:rPr>
              <w:t>6</w:t>
            </w:r>
          </w:p>
        </w:tc>
        <w:tc>
          <w:tcPr>
            <w:tcW w:w="5328" w:type="dxa"/>
            <w:tcBorders>
              <w:top w:val="single" w:sz="4" w:space="0" w:color="auto"/>
              <w:left w:val="single" w:sz="4" w:space="0" w:color="auto"/>
              <w:bottom w:val="single" w:sz="4" w:space="0" w:color="auto"/>
              <w:right w:val="single" w:sz="4" w:space="0" w:color="auto"/>
            </w:tcBorders>
            <w:shd w:val="clear" w:color="auto" w:fill="FFFFFF"/>
          </w:tcPr>
          <w:p w14:paraId="0D1DF822" w14:textId="77777777" w:rsidR="00EE6C74" w:rsidRPr="00EC08B5" w:rsidRDefault="00EE6C74" w:rsidP="00EE6C74">
            <w:pPr>
              <w:pStyle w:val="TableText10pt"/>
              <w:rPr>
                <w:strike/>
                <w:highlight w:val="yellow"/>
              </w:rPr>
            </w:pPr>
            <w:r w:rsidRPr="00EC08B5">
              <w:rPr>
                <w:strike/>
                <w:highlight w:val="yellow"/>
              </w:rPr>
              <w:t>FundConfirmedCashForecastReportCancellationV03</w:t>
            </w:r>
          </w:p>
        </w:tc>
        <w:tc>
          <w:tcPr>
            <w:tcW w:w="2067" w:type="dxa"/>
            <w:tcBorders>
              <w:top w:val="single" w:sz="4" w:space="0" w:color="auto"/>
              <w:left w:val="single" w:sz="4" w:space="0" w:color="auto"/>
              <w:bottom w:val="single" w:sz="4" w:space="0" w:color="auto"/>
              <w:right w:val="single" w:sz="4" w:space="0" w:color="auto"/>
            </w:tcBorders>
            <w:shd w:val="clear" w:color="auto" w:fill="FFFFFF"/>
          </w:tcPr>
          <w:p w14:paraId="51C4D571" w14:textId="77777777" w:rsidR="00EE6C74" w:rsidRPr="00EC08B5" w:rsidRDefault="00EE6C74" w:rsidP="00EE6C74">
            <w:pPr>
              <w:pStyle w:val="TableText10pt"/>
              <w:rPr>
                <w:strike/>
                <w:highlight w:val="yellow"/>
              </w:rPr>
            </w:pPr>
            <w:r w:rsidRPr="00EC08B5">
              <w:rPr>
                <w:strike/>
                <w:highlight w:val="yellow"/>
              </w:rPr>
              <w:t>camt.044.001.03</w:t>
            </w:r>
          </w:p>
        </w:tc>
      </w:tr>
      <w:tr w:rsidR="00EE6C74" w14:paraId="09586250" w14:textId="77777777" w:rsidTr="00EE6C74">
        <w:tc>
          <w:tcPr>
            <w:tcW w:w="825" w:type="dxa"/>
            <w:tcBorders>
              <w:top w:val="single" w:sz="4" w:space="0" w:color="auto"/>
              <w:left w:val="single" w:sz="4" w:space="0" w:color="auto"/>
              <w:bottom w:val="single" w:sz="4" w:space="0" w:color="auto"/>
              <w:right w:val="single" w:sz="4" w:space="0" w:color="auto"/>
            </w:tcBorders>
            <w:shd w:val="clear" w:color="auto" w:fill="FFFFFF"/>
          </w:tcPr>
          <w:p w14:paraId="4FFB8752" w14:textId="77777777" w:rsidR="00EE6C74" w:rsidRDefault="00EE6C74" w:rsidP="00EE6C74">
            <w:pPr>
              <w:pStyle w:val="TableText10pt"/>
            </w:pPr>
            <w:r>
              <w:t>7</w:t>
            </w:r>
          </w:p>
        </w:tc>
        <w:tc>
          <w:tcPr>
            <w:tcW w:w="5328" w:type="dxa"/>
            <w:tcBorders>
              <w:top w:val="single" w:sz="4" w:space="0" w:color="auto"/>
              <w:left w:val="single" w:sz="4" w:space="0" w:color="auto"/>
              <w:bottom w:val="single" w:sz="4" w:space="0" w:color="auto"/>
              <w:right w:val="single" w:sz="4" w:space="0" w:color="auto"/>
            </w:tcBorders>
            <w:shd w:val="clear" w:color="auto" w:fill="FFFFFF"/>
          </w:tcPr>
          <w:p w14:paraId="7F8327CE" w14:textId="77777777" w:rsidR="00EE6C74" w:rsidRPr="00E24D68" w:rsidRDefault="00EE6C74" w:rsidP="00EE6C74">
            <w:pPr>
              <w:pStyle w:val="TableText10pt"/>
            </w:pPr>
            <w:r w:rsidRPr="00E24D68">
              <w:t>PriceReportV04</w:t>
            </w:r>
          </w:p>
        </w:tc>
        <w:tc>
          <w:tcPr>
            <w:tcW w:w="2067" w:type="dxa"/>
            <w:tcBorders>
              <w:top w:val="single" w:sz="4" w:space="0" w:color="auto"/>
              <w:left w:val="single" w:sz="4" w:space="0" w:color="auto"/>
              <w:bottom w:val="single" w:sz="4" w:space="0" w:color="auto"/>
              <w:right w:val="single" w:sz="4" w:space="0" w:color="auto"/>
            </w:tcBorders>
            <w:shd w:val="clear" w:color="auto" w:fill="FFFFFF"/>
          </w:tcPr>
          <w:p w14:paraId="659B13ED" w14:textId="77777777" w:rsidR="00EE6C74" w:rsidRPr="00E24D68" w:rsidRDefault="00EE6C74" w:rsidP="00EE6C74">
            <w:pPr>
              <w:pStyle w:val="TableText10pt"/>
            </w:pPr>
            <w:r w:rsidRPr="00E24D68">
              <w:t>reda.001.001.04</w:t>
            </w:r>
          </w:p>
        </w:tc>
      </w:tr>
      <w:tr w:rsidR="00EE6C74" w14:paraId="016AEF49" w14:textId="77777777" w:rsidTr="00EE6C74">
        <w:tc>
          <w:tcPr>
            <w:tcW w:w="825" w:type="dxa"/>
            <w:tcBorders>
              <w:top w:val="single" w:sz="4" w:space="0" w:color="auto"/>
              <w:left w:val="single" w:sz="4" w:space="0" w:color="auto"/>
              <w:bottom w:val="single" w:sz="4" w:space="0" w:color="auto"/>
              <w:right w:val="single" w:sz="4" w:space="0" w:color="auto"/>
            </w:tcBorders>
            <w:shd w:val="clear" w:color="auto" w:fill="FFFFFF"/>
          </w:tcPr>
          <w:p w14:paraId="1EC04A2A" w14:textId="77777777" w:rsidR="00EE6C74" w:rsidRDefault="00EE6C74" w:rsidP="00EE6C74">
            <w:pPr>
              <w:pStyle w:val="TableText10pt"/>
            </w:pPr>
            <w:r>
              <w:t>8</w:t>
            </w:r>
          </w:p>
        </w:tc>
        <w:tc>
          <w:tcPr>
            <w:tcW w:w="5328" w:type="dxa"/>
            <w:tcBorders>
              <w:top w:val="single" w:sz="4" w:space="0" w:color="auto"/>
              <w:left w:val="single" w:sz="4" w:space="0" w:color="auto"/>
              <w:bottom w:val="single" w:sz="4" w:space="0" w:color="auto"/>
              <w:right w:val="single" w:sz="4" w:space="0" w:color="auto"/>
            </w:tcBorders>
            <w:shd w:val="clear" w:color="auto" w:fill="FFFFFF"/>
          </w:tcPr>
          <w:p w14:paraId="51EA0273" w14:textId="77777777" w:rsidR="00EE6C74" w:rsidRPr="00E24D68" w:rsidRDefault="00EE6C74" w:rsidP="00EE6C74">
            <w:pPr>
              <w:pStyle w:val="TableText10pt"/>
            </w:pPr>
            <w:r w:rsidRPr="00E24D68">
              <w:t>PriceReportCancellationV04</w:t>
            </w:r>
          </w:p>
        </w:tc>
        <w:tc>
          <w:tcPr>
            <w:tcW w:w="2067" w:type="dxa"/>
            <w:tcBorders>
              <w:top w:val="single" w:sz="4" w:space="0" w:color="auto"/>
              <w:left w:val="single" w:sz="4" w:space="0" w:color="auto"/>
              <w:bottom w:val="single" w:sz="4" w:space="0" w:color="auto"/>
              <w:right w:val="single" w:sz="4" w:space="0" w:color="auto"/>
            </w:tcBorders>
            <w:shd w:val="clear" w:color="auto" w:fill="FFFFFF"/>
          </w:tcPr>
          <w:p w14:paraId="196CE3C6" w14:textId="77777777" w:rsidR="00EE6C74" w:rsidRPr="00E24D68" w:rsidRDefault="00EE6C74" w:rsidP="00EE6C74">
            <w:pPr>
              <w:pStyle w:val="TableText10pt"/>
            </w:pPr>
            <w:r w:rsidRPr="00E24D68">
              <w:t>reda.002.001.04</w:t>
            </w:r>
          </w:p>
        </w:tc>
      </w:tr>
      <w:tr w:rsidR="00EE6C74" w14:paraId="20260C11" w14:textId="77777777" w:rsidTr="00EE6C74">
        <w:tc>
          <w:tcPr>
            <w:tcW w:w="825" w:type="dxa"/>
            <w:tcBorders>
              <w:top w:val="single" w:sz="4" w:space="0" w:color="auto"/>
              <w:left w:val="single" w:sz="4" w:space="0" w:color="auto"/>
              <w:bottom w:val="single" w:sz="4" w:space="0" w:color="auto"/>
              <w:right w:val="single" w:sz="4" w:space="0" w:color="auto"/>
            </w:tcBorders>
            <w:shd w:val="clear" w:color="auto" w:fill="FFFFFF"/>
          </w:tcPr>
          <w:p w14:paraId="7E6A7A83" w14:textId="77777777" w:rsidR="00EE6C74" w:rsidRPr="00C707EE" w:rsidRDefault="00EE6C74" w:rsidP="00EE6C74">
            <w:pPr>
              <w:pStyle w:val="TableText10pt"/>
              <w:rPr>
                <w:strike/>
                <w:highlight w:val="yellow"/>
              </w:rPr>
            </w:pPr>
            <w:r w:rsidRPr="00C707EE">
              <w:rPr>
                <w:strike/>
                <w:highlight w:val="yellow"/>
              </w:rPr>
              <w:t>9</w:t>
            </w:r>
          </w:p>
        </w:tc>
        <w:tc>
          <w:tcPr>
            <w:tcW w:w="5328" w:type="dxa"/>
            <w:tcBorders>
              <w:top w:val="single" w:sz="4" w:space="0" w:color="auto"/>
              <w:left w:val="single" w:sz="4" w:space="0" w:color="auto"/>
              <w:bottom w:val="single" w:sz="4" w:space="0" w:color="auto"/>
              <w:right w:val="single" w:sz="4" w:space="0" w:color="auto"/>
            </w:tcBorders>
            <w:shd w:val="clear" w:color="auto" w:fill="FFFFFF"/>
          </w:tcPr>
          <w:p w14:paraId="55EB003B" w14:textId="77777777" w:rsidR="00EE6C74" w:rsidRPr="00C707EE" w:rsidRDefault="00EE6C74" w:rsidP="00EE6C74">
            <w:pPr>
              <w:pStyle w:val="TableText10pt"/>
              <w:rPr>
                <w:strike/>
                <w:highlight w:val="yellow"/>
              </w:rPr>
            </w:pPr>
            <w:r w:rsidRPr="00C707EE">
              <w:rPr>
                <w:strike/>
                <w:highlight w:val="yellow"/>
              </w:rPr>
              <w:t>SecuritiesMessageRejectionV03</w:t>
            </w:r>
          </w:p>
        </w:tc>
        <w:tc>
          <w:tcPr>
            <w:tcW w:w="2067" w:type="dxa"/>
            <w:tcBorders>
              <w:top w:val="single" w:sz="4" w:space="0" w:color="auto"/>
              <w:left w:val="single" w:sz="4" w:space="0" w:color="auto"/>
              <w:bottom w:val="single" w:sz="4" w:space="0" w:color="auto"/>
              <w:right w:val="single" w:sz="4" w:space="0" w:color="auto"/>
            </w:tcBorders>
            <w:shd w:val="clear" w:color="auto" w:fill="FFFFFF"/>
          </w:tcPr>
          <w:p w14:paraId="3374BA91" w14:textId="77777777" w:rsidR="00EE6C74" w:rsidRPr="00C707EE" w:rsidRDefault="00EE6C74" w:rsidP="00EE6C74">
            <w:pPr>
              <w:pStyle w:val="TableText10pt"/>
              <w:rPr>
                <w:strike/>
                <w:highlight w:val="yellow"/>
              </w:rPr>
            </w:pPr>
            <w:r w:rsidRPr="00C707EE">
              <w:rPr>
                <w:strike/>
                <w:highlight w:val="yellow"/>
              </w:rPr>
              <w:t>semt.001.001.03</w:t>
            </w:r>
          </w:p>
        </w:tc>
      </w:tr>
      <w:tr w:rsidR="00EE6C74" w14:paraId="07AFE349" w14:textId="77777777" w:rsidTr="00EE6C74">
        <w:tc>
          <w:tcPr>
            <w:tcW w:w="825" w:type="dxa"/>
            <w:tcBorders>
              <w:top w:val="single" w:sz="4" w:space="0" w:color="auto"/>
              <w:left w:val="single" w:sz="4" w:space="0" w:color="auto"/>
              <w:bottom w:val="single" w:sz="4" w:space="0" w:color="auto"/>
              <w:right w:val="single" w:sz="4" w:space="0" w:color="auto"/>
            </w:tcBorders>
            <w:shd w:val="clear" w:color="auto" w:fill="FFFFFF"/>
          </w:tcPr>
          <w:p w14:paraId="6EA9B546" w14:textId="77777777" w:rsidR="00EE6C74" w:rsidRPr="00C707EE" w:rsidRDefault="00EE6C74" w:rsidP="00EE6C74">
            <w:pPr>
              <w:pStyle w:val="TableText10pt"/>
              <w:rPr>
                <w:strike/>
                <w:highlight w:val="yellow"/>
              </w:rPr>
            </w:pPr>
            <w:r w:rsidRPr="00C707EE">
              <w:rPr>
                <w:strike/>
                <w:highlight w:val="yellow"/>
              </w:rPr>
              <w:t>10</w:t>
            </w:r>
          </w:p>
        </w:tc>
        <w:tc>
          <w:tcPr>
            <w:tcW w:w="5328" w:type="dxa"/>
            <w:tcBorders>
              <w:top w:val="single" w:sz="4" w:space="0" w:color="auto"/>
              <w:left w:val="single" w:sz="4" w:space="0" w:color="auto"/>
              <w:bottom w:val="single" w:sz="4" w:space="0" w:color="auto"/>
              <w:right w:val="single" w:sz="4" w:space="0" w:color="auto"/>
            </w:tcBorders>
            <w:shd w:val="clear" w:color="auto" w:fill="FFFFFF"/>
          </w:tcPr>
          <w:p w14:paraId="7F9C3B1B" w14:textId="77777777" w:rsidR="00EE6C74" w:rsidRPr="00C707EE" w:rsidRDefault="00EE6C74" w:rsidP="00EE6C74">
            <w:pPr>
              <w:pStyle w:val="TableText10pt"/>
              <w:rPr>
                <w:strike/>
                <w:highlight w:val="yellow"/>
              </w:rPr>
            </w:pPr>
            <w:r w:rsidRPr="00C707EE">
              <w:rPr>
                <w:strike/>
                <w:highlight w:val="yellow"/>
              </w:rPr>
              <w:t>CustodyStatementofHoldingsV02</w:t>
            </w:r>
          </w:p>
        </w:tc>
        <w:tc>
          <w:tcPr>
            <w:tcW w:w="2067" w:type="dxa"/>
            <w:tcBorders>
              <w:top w:val="single" w:sz="4" w:space="0" w:color="auto"/>
              <w:left w:val="single" w:sz="4" w:space="0" w:color="auto"/>
              <w:bottom w:val="single" w:sz="4" w:space="0" w:color="auto"/>
              <w:right w:val="single" w:sz="4" w:space="0" w:color="auto"/>
            </w:tcBorders>
            <w:shd w:val="clear" w:color="auto" w:fill="FFFFFF"/>
          </w:tcPr>
          <w:p w14:paraId="2794849B" w14:textId="77777777" w:rsidR="00EE6C74" w:rsidRPr="00C707EE" w:rsidRDefault="00EE6C74" w:rsidP="00EE6C74">
            <w:pPr>
              <w:pStyle w:val="TableText10pt"/>
              <w:rPr>
                <w:strike/>
                <w:highlight w:val="yellow"/>
              </w:rPr>
            </w:pPr>
            <w:r w:rsidRPr="00C707EE">
              <w:rPr>
                <w:strike/>
                <w:highlight w:val="yellow"/>
              </w:rPr>
              <w:t>semt.002.001.02</w:t>
            </w:r>
          </w:p>
        </w:tc>
      </w:tr>
      <w:tr w:rsidR="00EE6C74" w14:paraId="24F46D2E" w14:textId="77777777" w:rsidTr="00EE6C74">
        <w:tc>
          <w:tcPr>
            <w:tcW w:w="825" w:type="dxa"/>
            <w:tcBorders>
              <w:top w:val="single" w:sz="4" w:space="0" w:color="auto"/>
              <w:left w:val="single" w:sz="4" w:space="0" w:color="auto"/>
              <w:bottom w:val="single" w:sz="4" w:space="0" w:color="auto"/>
              <w:right w:val="single" w:sz="4" w:space="0" w:color="auto"/>
            </w:tcBorders>
            <w:shd w:val="clear" w:color="auto" w:fill="FFFFFF"/>
          </w:tcPr>
          <w:p w14:paraId="01AF2B1C" w14:textId="77777777" w:rsidR="00EE6C74" w:rsidRPr="00C707EE" w:rsidRDefault="00EE6C74" w:rsidP="00EE6C74">
            <w:pPr>
              <w:pStyle w:val="TableText10pt"/>
              <w:rPr>
                <w:strike/>
                <w:highlight w:val="yellow"/>
              </w:rPr>
            </w:pPr>
            <w:r w:rsidRPr="00C707EE">
              <w:rPr>
                <w:strike/>
                <w:highlight w:val="yellow"/>
              </w:rPr>
              <w:lastRenderedPageBreak/>
              <w:t>11</w:t>
            </w:r>
          </w:p>
        </w:tc>
        <w:tc>
          <w:tcPr>
            <w:tcW w:w="5328" w:type="dxa"/>
            <w:tcBorders>
              <w:top w:val="single" w:sz="4" w:space="0" w:color="auto"/>
              <w:left w:val="single" w:sz="4" w:space="0" w:color="auto"/>
              <w:bottom w:val="single" w:sz="4" w:space="0" w:color="auto"/>
              <w:right w:val="single" w:sz="4" w:space="0" w:color="auto"/>
            </w:tcBorders>
            <w:shd w:val="clear" w:color="auto" w:fill="FFFFFF"/>
          </w:tcPr>
          <w:p w14:paraId="38157E81" w14:textId="77777777" w:rsidR="00EE6C74" w:rsidRPr="00C707EE" w:rsidRDefault="00EE6C74" w:rsidP="00EE6C74">
            <w:pPr>
              <w:pStyle w:val="TableText10pt"/>
              <w:rPr>
                <w:strike/>
                <w:highlight w:val="yellow"/>
              </w:rPr>
            </w:pPr>
            <w:r w:rsidRPr="00C707EE">
              <w:rPr>
                <w:strike/>
                <w:highlight w:val="yellow"/>
              </w:rPr>
              <w:t>AccountingStatementofHoldingsV02</w:t>
            </w:r>
          </w:p>
        </w:tc>
        <w:tc>
          <w:tcPr>
            <w:tcW w:w="2067" w:type="dxa"/>
            <w:tcBorders>
              <w:top w:val="single" w:sz="4" w:space="0" w:color="auto"/>
              <w:left w:val="single" w:sz="4" w:space="0" w:color="auto"/>
              <w:bottom w:val="single" w:sz="4" w:space="0" w:color="auto"/>
              <w:right w:val="single" w:sz="4" w:space="0" w:color="auto"/>
            </w:tcBorders>
            <w:shd w:val="clear" w:color="auto" w:fill="FFFFFF"/>
          </w:tcPr>
          <w:p w14:paraId="2BA2F096" w14:textId="77777777" w:rsidR="00EE6C74" w:rsidRPr="00C707EE" w:rsidRDefault="00EE6C74" w:rsidP="00EE6C74">
            <w:pPr>
              <w:pStyle w:val="TableText10pt"/>
              <w:rPr>
                <w:strike/>
                <w:highlight w:val="yellow"/>
              </w:rPr>
            </w:pPr>
            <w:r w:rsidRPr="00C707EE">
              <w:rPr>
                <w:strike/>
                <w:highlight w:val="yellow"/>
              </w:rPr>
              <w:t>semt.003.001.02</w:t>
            </w:r>
          </w:p>
        </w:tc>
      </w:tr>
      <w:tr w:rsidR="00EE6C74" w14:paraId="5A2E9612" w14:textId="77777777" w:rsidTr="00EE6C74">
        <w:tc>
          <w:tcPr>
            <w:tcW w:w="825" w:type="dxa"/>
            <w:tcBorders>
              <w:top w:val="single" w:sz="4" w:space="0" w:color="auto"/>
              <w:left w:val="single" w:sz="4" w:space="0" w:color="auto"/>
              <w:bottom w:val="single" w:sz="4" w:space="0" w:color="auto"/>
              <w:right w:val="single" w:sz="4" w:space="0" w:color="auto"/>
            </w:tcBorders>
            <w:shd w:val="clear" w:color="auto" w:fill="FFFFFF"/>
          </w:tcPr>
          <w:p w14:paraId="500D4A83" w14:textId="77777777" w:rsidR="00EE6C74" w:rsidRPr="00C707EE" w:rsidRDefault="00EE6C74" w:rsidP="00EE6C74">
            <w:pPr>
              <w:pStyle w:val="TableText10pt"/>
              <w:rPr>
                <w:strike/>
                <w:highlight w:val="yellow"/>
              </w:rPr>
            </w:pPr>
            <w:r w:rsidRPr="00C707EE">
              <w:rPr>
                <w:strike/>
                <w:highlight w:val="yellow"/>
              </w:rPr>
              <w:t>12</w:t>
            </w:r>
          </w:p>
        </w:tc>
        <w:tc>
          <w:tcPr>
            <w:tcW w:w="5328" w:type="dxa"/>
            <w:tcBorders>
              <w:top w:val="single" w:sz="4" w:space="0" w:color="auto"/>
              <w:left w:val="single" w:sz="4" w:space="0" w:color="auto"/>
              <w:bottom w:val="single" w:sz="4" w:space="0" w:color="auto"/>
              <w:right w:val="single" w:sz="4" w:space="0" w:color="auto"/>
            </w:tcBorders>
            <w:shd w:val="clear" w:color="auto" w:fill="FFFFFF"/>
          </w:tcPr>
          <w:p w14:paraId="28F06466" w14:textId="77777777" w:rsidR="00EE6C74" w:rsidRPr="00C707EE" w:rsidRDefault="00EE6C74" w:rsidP="00EE6C74">
            <w:pPr>
              <w:pStyle w:val="TableText10pt"/>
              <w:rPr>
                <w:strike/>
                <w:highlight w:val="yellow"/>
              </w:rPr>
            </w:pPr>
            <w:r w:rsidRPr="00C707EE">
              <w:rPr>
                <w:strike/>
                <w:highlight w:val="yellow"/>
              </w:rPr>
              <w:t>CustodyStatementOfHoldingsCancellationV02</w:t>
            </w:r>
          </w:p>
        </w:tc>
        <w:tc>
          <w:tcPr>
            <w:tcW w:w="2067" w:type="dxa"/>
            <w:tcBorders>
              <w:top w:val="single" w:sz="4" w:space="0" w:color="auto"/>
              <w:left w:val="single" w:sz="4" w:space="0" w:color="auto"/>
              <w:bottom w:val="single" w:sz="4" w:space="0" w:color="auto"/>
              <w:right w:val="single" w:sz="4" w:space="0" w:color="auto"/>
            </w:tcBorders>
            <w:shd w:val="clear" w:color="auto" w:fill="FFFFFF"/>
          </w:tcPr>
          <w:p w14:paraId="29486A9B" w14:textId="77777777" w:rsidR="00EE6C74" w:rsidRPr="00C707EE" w:rsidRDefault="00EE6C74" w:rsidP="00EE6C74">
            <w:pPr>
              <w:pStyle w:val="TableText10pt"/>
              <w:rPr>
                <w:strike/>
                <w:highlight w:val="yellow"/>
              </w:rPr>
            </w:pPr>
            <w:r w:rsidRPr="00C707EE">
              <w:rPr>
                <w:strike/>
                <w:highlight w:val="yellow"/>
              </w:rPr>
              <w:t>semt.004.001.02</w:t>
            </w:r>
          </w:p>
        </w:tc>
      </w:tr>
      <w:tr w:rsidR="00EE6C74" w14:paraId="5FE5565A" w14:textId="77777777" w:rsidTr="00EE6C74">
        <w:tc>
          <w:tcPr>
            <w:tcW w:w="825" w:type="dxa"/>
            <w:tcBorders>
              <w:top w:val="single" w:sz="4" w:space="0" w:color="auto"/>
              <w:left w:val="single" w:sz="4" w:space="0" w:color="auto"/>
              <w:bottom w:val="single" w:sz="4" w:space="0" w:color="auto"/>
              <w:right w:val="single" w:sz="4" w:space="0" w:color="auto"/>
            </w:tcBorders>
            <w:shd w:val="clear" w:color="auto" w:fill="FFFFFF"/>
          </w:tcPr>
          <w:p w14:paraId="4840219B" w14:textId="77777777" w:rsidR="00EE6C74" w:rsidRPr="00C707EE" w:rsidRDefault="00EE6C74" w:rsidP="00EE6C74">
            <w:pPr>
              <w:pStyle w:val="TableText10pt"/>
              <w:rPr>
                <w:strike/>
                <w:highlight w:val="yellow"/>
              </w:rPr>
            </w:pPr>
            <w:r w:rsidRPr="00C707EE">
              <w:rPr>
                <w:strike/>
                <w:highlight w:val="yellow"/>
              </w:rPr>
              <w:t>13</w:t>
            </w:r>
          </w:p>
        </w:tc>
        <w:tc>
          <w:tcPr>
            <w:tcW w:w="5328" w:type="dxa"/>
            <w:tcBorders>
              <w:top w:val="single" w:sz="4" w:space="0" w:color="auto"/>
              <w:left w:val="single" w:sz="4" w:space="0" w:color="auto"/>
              <w:bottom w:val="single" w:sz="4" w:space="0" w:color="auto"/>
              <w:right w:val="single" w:sz="4" w:space="0" w:color="auto"/>
            </w:tcBorders>
            <w:shd w:val="clear" w:color="auto" w:fill="FFFFFF"/>
          </w:tcPr>
          <w:p w14:paraId="5F5614D1" w14:textId="77777777" w:rsidR="00EE6C74" w:rsidRPr="00C707EE" w:rsidRDefault="00EE6C74" w:rsidP="00EE6C74">
            <w:pPr>
              <w:pStyle w:val="TableText10pt"/>
              <w:rPr>
                <w:strike/>
                <w:highlight w:val="yellow"/>
              </w:rPr>
            </w:pPr>
            <w:r w:rsidRPr="00C707EE">
              <w:rPr>
                <w:strike/>
                <w:highlight w:val="yellow"/>
              </w:rPr>
              <w:t>AccountingStatementOfHoldingsCancellationV02</w:t>
            </w:r>
          </w:p>
        </w:tc>
        <w:tc>
          <w:tcPr>
            <w:tcW w:w="2067" w:type="dxa"/>
            <w:tcBorders>
              <w:top w:val="single" w:sz="4" w:space="0" w:color="auto"/>
              <w:left w:val="single" w:sz="4" w:space="0" w:color="auto"/>
              <w:bottom w:val="single" w:sz="4" w:space="0" w:color="auto"/>
              <w:right w:val="single" w:sz="4" w:space="0" w:color="auto"/>
            </w:tcBorders>
            <w:shd w:val="clear" w:color="auto" w:fill="FFFFFF"/>
          </w:tcPr>
          <w:p w14:paraId="04698A25" w14:textId="77777777" w:rsidR="00EE6C74" w:rsidRPr="00C707EE" w:rsidRDefault="00EE6C74" w:rsidP="00EE6C74">
            <w:pPr>
              <w:pStyle w:val="TableText10pt"/>
              <w:rPr>
                <w:strike/>
                <w:highlight w:val="yellow"/>
              </w:rPr>
            </w:pPr>
            <w:r w:rsidRPr="00C707EE">
              <w:rPr>
                <w:strike/>
                <w:highlight w:val="yellow"/>
              </w:rPr>
              <w:t>semt.005.001.02</w:t>
            </w:r>
          </w:p>
        </w:tc>
      </w:tr>
      <w:tr w:rsidR="00EE6C74" w14:paraId="28E05C87" w14:textId="77777777" w:rsidTr="00EE6C74">
        <w:tc>
          <w:tcPr>
            <w:tcW w:w="825" w:type="dxa"/>
            <w:tcBorders>
              <w:top w:val="single" w:sz="4" w:space="0" w:color="auto"/>
              <w:left w:val="single" w:sz="4" w:space="0" w:color="auto"/>
              <w:bottom w:val="single" w:sz="4" w:space="0" w:color="auto"/>
              <w:right w:val="single" w:sz="4" w:space="0" w:color="auto"/>
            </w:tcBorders>
            <w:shd w:val="clear" w:color="auto" w:fill="FFFFFF"/>
          </w:tcPr>
          <w:p w14:paraId="7C2E9B46" w14:textId="77777777" w:rsidR="00EE6C74" w:rsidRPr="00C707EE" w:rsidRDefault="00EE6C74" w:rsidP="00EE6C74">
            <w:pPr>
              <w:pStyle w:val="TableText10pt"/>
              <w:rPr>
                <w:strike/>
                <w:highlight w:val="yellow"/>
              </w:rPr>
            </w:pPr>
            <w:r w:rsidRPr="00C707EE">
              <w:rPr>
                <w:strike/>
                <w:highlight w:val="yellow"/>
              </w:rPr>
              <w:t>14</w:t>
            </w:r>
          </w:p>
        </w:tc>
        <w:tc>
          <w:tcPr>
            <w:tcW w:w="5328" w:type="dxa"/>
            <w:tcBorders>
              <w:top w:val="single" w:sz="4" w:space="0" w:color="auto"/>
              <w:left w:val="single" w:sz="4" w:space="0" w:color="auto"/>
              <w:bottom w:val="single" w:sz="4" w:space="0" w:color="auto"/>
              <w:right w:val="single" w:sz="4" w:space="0" w:color="auto"/>
            </w:tcBorders>
            <w:shd w:val="clear" w:color="auto" w:fill="FFFFFF"/>
          </w:tcPr>
          <w:p w14:paraId="2307D1CE" w14:textId="77777777" w:rsidR="00EE6C74" w:rsidRPr="00C707EE" w:rsidRDefault="00EE6C74" w:rsidP="00EE6C74">
            <w:pPr>
              <w:pStyle w:val="TableText10pt"/>
              <w:rPr>
                <w:strike/>
                <w:highlight w:val="yellow"/>
              </w:rPr>
            </w:pPr>
            <w:r w:rsidRPr="00C707EE">
              <w:rPr>
                <w:strike/>
                <w:highlight w:val="yellow"/>
              </w:rPr>
              <w:t>StatementOfInvestmentFundTransactionsV02</w:t>
            </w:r>
          </w:p>
        </w:tc>
        <w:tc>
          <w:tcPr>
            <w:tcW w:w="2067" w:type="dxa"/>
            <w:tcBorders>
              <w:top w:val="single" w:sz="4" w:space="0" w:color="auto"/>
              <w:left w:val="single" w:sz="4" w:space="0" w:color="auto"/>
              <w:bottom w:val="single" w:sz="4" w:space="0" w:color="auto"/>
              <w:right w:val="single" w:sz="4" w:space="0" w:color="auto"/>
            </w:tcBorders>
            <w:shd w:val="clear" w:color="auto" w:fill="FFFFFF"/>
          </w:tcPr>
          <w:p w14:paraId="7E088B99" w14:textId="77777777" w:rsidR="00EE6C74" w:rsidRPr="00C707EE" w:rsidRDefault="00EE6C74" w:rsidP="00EE6C74">
            <w:pPr>
              <w:pStyle w:val="TableText10pt"/>
              <w:rPr>
                <w:strike/>
                <w:highlight w:val="yellow"/>
              </w:rPr>
            </w:pPr>
            <w:r w:rsidRPr="00C707EE">
              <w:rPr>
                <w:strike/>
                <w:highlight w:val="yellow"/>
              </w:rPr>
              <w:t>semt.006.001.02</w:t>
            </w:r>
          </w:p>
        </w:tc>
      </w:tr>
      <w:tr w:rsidR="00EE6C74" w14:paraId="09340F22" w14:textId="77777777" w:rsidTr="00EE6C74">
        <w:tc>
          <w:tcPr>
            <w:tcW w:w="825" w:type="dxa"/>
            <w:tcBorders>
              <w:top w:val="single" w:sz="4" w:space="0" w:color="auto"/>
              <w:left w:val="single" w:sz="4" w:space="0" w:color="auto"/>
              <w:bottom w:val="single" w:sz="4" w:space="0" w:color="auto"/>
              <w:right w:val="single" w:sz="4" w:space="0" w:color="auto"/>
            </w:tcBorders>
            <w:shd w:val="clear" w:color="auto" w:fill="FFFFFF"/>
          </w:tcPr>
          <w:p w14:paraId="424A68E8" w14:textId="77777777" w:rsidR="00EE6C74" w:rsidRPr="00C707EE" w:rsidRDefault="00EE6C74" w:rsidP="00EE6C74">
            <w:pPr>
              <w:pStyle w:val="TableText10pt"/>
              <w:rPr>
                <w:strike/>
                <w:highlight w:val="yellow"/>
              </w:rPr>
            </w:pPr>
            <w:r w:rsidRPr="00C707EE">
              <w:rPr>
                <w:strike/>
                <w:highlight w:val="yellow"/>
              </w:rPr>
              <w:t>15</w:t>
            </w:r>
          </w:p>
        </w:tc>
        <w:tc>
          <w:tcPr>
            <w:tcW w:w="5328" w:type="dxa"/>
            <w:tcBorders>
              <w:top w:val="single" w:sz="4" w:space="0" w:color="auto"/>
              <w:left w:val="single" w:sz="4" w:space="0" w:color="auto"/>
              <w:bottom w:val="single" w:sz="4" w:space="0" w:color="auto"/>
              <w:right w:val="single" w:sz="4" w:space="0" w:color="auto"/>
            </w:tcBorders>
            <w:shd w:val="clear" w:color="auto" w:fill="FFFFFF"/>
          </w:tcPr>
          <w:p w14:paraId="3BA75929" w14:textId="77777777" w:rsidR="00EE6C74" w:rsidRPr="00C707EE" w:rsidRDefault="00EE6C74" w:rsidP="00EE6C74">
            <w:pPr>
              <w:pStyle w:val="TableText10pt"/>
              <w:rPr>
                <w:strike/>
                <w:highlight w:val="yellow"/>
              </w:rPr>
            </w:pPr>
            <w:r w:rsidRPr="00C707EE">
              <w:rPr>
                <w:strike/>
                <w:highlight w:val="yellow"/>
              </w:rPr>
              <w:t>StatementOfInvestmentFundTransactionsCancellationV02</w:t>
            </w:r>
          </w:p>
        </w:tc>
        <w:tc>
          <w:tcPr>
            <w:tcW w:w="2067" w:type="dxa"/>
            <w:tcBorders>
              <w:top w:val="single" w:sz="4" w:space="0" w:color="auto"/>
              <w:left w:val="single" w:sz="4" w:space="0" w:color="auto"/>
              <w:bottom w:val="single" w:sz="4" w:space="0" w:color="auto"/>
              <w:right w:val="single" w:sz="4" w:space="0" w:color="auto"/>
            </w:tcBorders>
            <w:shd w:val="clear" w:color="auto" w:fill="FFFFFF"/>
          </w:tcPr>
          <w:p w14:paraId="1E143B4F" w14:textId="77777777" w:rsidR="00EE6C74" w:rsidRPr="00C707EE" w:rsidRDefault="00EE6C74" w:rsidP="00EE6C74">
            <w:pPr>
              <w:pStyle w:val="TableText10pt"/>
              <w:rPr>
                <w:strike/>
                <w:highlight w:val="yellow"/>
              </w:rPr>
            </w:pPr>
            <w:r w:rsidRPr="00C707EE">
              <w:rPr>
                <w:strike/>
                <w:highlight w:val="yellow"/>
              </w:rPr>
              <w:t>semt.007.001.02</w:t>
            </w:r>
          </w:p>
        </w:tc>
      </w:tr>
      <w:tr w:rsidR="00EE6C74" w14:paraId="173A56A1" w14:textId="77777777" w:rsidTr="00EE6C74">
        <w:tc>
          <w:tcPr>
            <w:tcW w:w="825" w:type="dxa"/>
            <w:tcBorders>
              <w:top w:val="single" w:sz="4" w:space="0" w:color="auto"/>
              <w:left w:val="single" w:sz="4" w:space="0" w:color="auto"/>
              <w:bottom w:val="single" w:sz="4" w:space="0" w:color="auto"/>
              <w:right w:val="single" w:sz="4" w:space="0" w:color="auto"/>
            </w:tcBorders>
            <w:shd w:val="clear" w:color="auto" w:fill="FFFFFF"/>
          </w:tcPr>
          <w:p w14:paraId="2D353F21" w14:textId="77777777" w:rsidR="00EE6C74" w:rsidRPr="00685402" w:rsidRDefault="00EE6C74" w:rsidP="00EE6C74">
            <w:pPr>
              <w:pStyle w:val="TableText10pt"/>
              <w:rPr>
                <w:highlight w:val="yellow"/>
              </w:rPr>
            </w:pPr>
            <w:bookmarkStart w:id="0" w:name="_Hlk210404709"/>
            <w:bookmarkStart w:id="1" w:name="_Hlk210830657"/>
            <w:r>
              <w:t>16</w:t>
            </w:r>
          </w:p>
        </w:tc>
        <w:tc>
          <w:tcPr>
            <w:tcW w:w="5328" w:type="dxa"/>
            <w:tcBorders>
              <w:top w:val="single" w:sz="4" w:space="0" w:color="auto"/>
              <w:left w:val="single" w:sz="4" w:space="0" w:color="auto"/>
              <w:bottom w:val="single" w:sz="4" w:space="0" w:color="auto"/>
              <w:right w:val="single" w:sz="4" w:space="0" w:color="auto"/>
            </w:tcBorders>
            <w:shd w:val="clear" w:color="auto" w:fill="FFFFFF"/>
          </w:tcPr>
          <w:p w14:paraId="6EC39C2B" w14:textId="77777777" w:rsidR="00EE6C74" w:rsidRPr="00685402" w:rsidRDefault="00EE6C74" w:rsidP="00EE6C74">
            <w:pPr>
              <w:pStyle w:val="TableText10pt"/>
              <w:rPr>
                <w:highlight w:val="yellow"/>
              </w:rPr>
            </w:pPr>
            <w:r w:rsidRPr="00E24D68">
              <w:t>TransferOutInstructionV09</w:t>
            </w:r>
          </w:p>
        </w:tc>
        <w:tc>
          <w:tcPr>
            <w:tcW w:w="2067" w:type="dxa"/>
            <w:tcBorders>
              <w:top w:val="single" w:sz="4" w:space="0" w:color="auto"/>
              <w:left w:val="single" w:sz="4" w:space="0" w:color="auto"/>
              <w:bottom w:val="single" w:sz="4" w:space="0" w:color="auto"/>
              <w:right w:val="single" w:sz="4" w:space="0" w:color="auto"/>
            </w:tcBorders>
            <w:shd w:val="clear" w:color="auto" w:fill="FFFFFF"/>
          </w:tcPr>
          <w:p w14:paraId="614B0CE3" w14:textId="77777777" w:rsidR="00EE6C74" w:rsidRPr="00685402" w:rsidRDefault="00EE6C74" w:rsidP="00EE6C74">
            <w:pPr>
              <w:pStyle w:val="TableText10pt"/>
              <w:rPr>
                <w:highlight w:val="yellow"/>
              </w:rPr>
            </w:pPr>
            <w:r w:rsidRPr="00E24D68">
              <w:t>sese.001.001.09</w:t>
            </w:r>
          </w:p>
        </w:tc>
      </w:tr>
      <w:tr w:rsidR="00EE6C74" w14:paraId="0E914BDC" w14:textId="77777777" w:rsidTr="00EE6C74">
        <w:tc>
          <w:tcPr>
            <w:tcW w:w="825" w:type="dxa"/>
            <w:tcBorders>
              <w:top w:val="single" w:sz="4" w:space="0" w:color="auto"/>
              <w:left w:val="single" w:sz="4" w:space="0" w:color="auto"/>
              <w:bottom w:val="single" w:sz="4" w:space="0" w:color="auto"/>
              <w:right w:val="single" w:sz="4" w:space="0" w:color="auto"/>
            </w:tcBorders>
            <w:shd w:val="clear" w:color="auto" w:fill="FFFFFF"/>
          </w:tcPr>
          <w:p w14:paraId="341A2320" w14:textId="77777777" w:rsidR="00EE6C74" w:rsidRPr="00EC08B5" w:rsidRDefault="00EE6C74" w:rsidP="00EE6C74">
            <w:pPr>
              <w:pStyle w:val="TableText10pt"/>
              <w:rPr>
                <w:strike/>
                <w:highlight w:val="yellow"/>
              </w:rPr>
            </w:pPr>
            <w:r w:rsidRPr="00EC08B5">
              <w:rPr>
                <w:strike/>
                <w:highlight w:val="yellow"/>
              </w:rPr>
              <w:t>17</w:t>
            </w:r>
          </w:p>
        </w:tc>
        <w:tc>
          <w:tcPr>
            <w:tcW w:w="5328" w:type="dxa"/>
            <w:tcBorders>
              <w:top w:val="single" w:sz="4" w:space="0" w:color="auto"/>
              <w:left w:val="single" w:sz="4" w:space="0" w:color="auto"/>
              <w:bottom w:val="single" w:sz="4" w:space="0" w:color="auto"/>
              <w:right w:val="single" w:sz="4" w:space="0" w:color="auto"/>
            </w:tcBorders>
            <w:shd w:val="clear" w:color="auto" w:fill="FFFFFF"/>
          </w:tcPr>
          <w:p w14:paraId="69C244C9" w14:textId="77777777" w:rsidR="00EE6C74" w:rsidRPr="00EC08B5" w:rsidRDefault="00EE6C74" w:rsidP="00EE6C74">
            <w:pPr>
              <w:pStyle w:val="TableText10pt"/>
              <w:rPr>
                <w:strike/>
                <w:highlight w:val="yellow"/>
              </w:rPr>
            </w:pPr>
            <w:r w:rsidRPr="00EC08B5">
              <w:rPr>
                <w:strike/>
                <w:highlight w:val="yellow"/>
              </w:rPr>
              <w:t>TransferOutCancellationRequestV09</w:t>
            </w:r>
          </w:p>
        </w:tc>
        <w:tc>
          <w:tcPr>
            <w:tcW w:w="2067" w:type="dxa"/>
            <w:tcBorders>
              <w:top w:val="single" w:sz="4" w:space="0" w:color="auto"/>
              <w:left w:val="single" w:sz="4" w:space="0" w:color="auto"/>
              <w:bottom w:val="single" w:sz="4" w:space="0" w:color="auto"/>
              <w:right w:val="single" w:sz="4" w:space="0" w:color="auto"/>
            </w:tcBorders>
            <w:shd w:val="clear" w:color="auto" w:fill="FFFFFF"/>
          </w:tcPr>
          <w:p w14:paraId="5CD5BBC5" w14:textId="77777777" w:rsidR="00EE6C74" w:rsidRPr="00EC08B5" w:rsidRDefault="00EE6C74" w:rsidP="00EE6C74">
            <w:pPr>
              <w:pStyle w:val="TableText10pt"/>
              <w:rPr>
                <w:strike/>
                <w:highlight w:val="yellow"/>
              </w:rPr>
            </w:pPr>
            <w:r w:rsidRPr="00EC08B5">
              <w:rPr>
                <w:strike/>
                <w:highlight w:val="yellow"/>
              </w:rPr>
              <w:t>sese.002.001.09</w:t>
            </w:r>
          </w:p>
        </w:tc>
      </w:tr>
      <w:tr w:rsidR="00EE6C74" w14:paraId="5B276F01" w14:textId="77777777" w:rsidTr="00EE6C74">
        <w:tc>
          <w:tcPr>
            <w:tcW w:w="825" w:type="dxa"/>
            <w:tcBorders>
              <w:top w:val="single" w:sz="4" w:space="0" w:color="auto"/>
              <w:left w:val="single" w:sz="4" w:space="0" w:color="auto"/>
              <w:bottom w:val="single" w:sz="4" w:space="0" w:color="auto"/>
              <w:right w:val="single" w:sz="4" w:space="0" w:color="auto"/>
            </w:tcBorders>
            <w:shd w:val="clear" w:color="auto" w:fill="FFFFFF"/>
          </w:tcPr>
          <w:p w14:paraId="771801D9" w14:textId="77777777" w:rsidR="00EE6C74" w:rsidRDefault="00EE6C74" w:rsidP="00EE6C74">
            <w:pPr>
              <w:pStyle w:val="TableText10pt"/>
            </w:pPr>
            <w:r>
              <w:t>18</w:t>
            </w:r>
          </w:p>
        </w:tc>
        <w:tc>
          <w:tcPr>
            <w:tcW w:w="5328" w:type="dxa"/>
            <w:tcBorders>
              <w:top w:val="single" w:sz="4" w:space="0" w:color="auto"/>
              <w:left w:val="single" w:sz="4" w:space="0" w:color="auto"/>
              <w:bottom w:val="single" w:sz="4" w:space="0" w:color="auto"/>
              <w:right w:val="single" w:sz="4" w:space="0" w:color="auto"/>
            </w:tcBorders>
            <w:shd w:val="clear" w:color="auto" w:fill="FFFFFF"/>
          </w:tcPr>
          <w:p w14:paraId="6F0BD43F" w14:textId="77777777" w:rsidR="00EE6C74" w:rsidRPr="00E24D68" w:rsidRDefault="00EE6C74" w:rsidP="00EE6C74">
            <w:pPr>
              <w:pStyle w:val="TableText10pt"/>
            </w:pPr>
            <w:r w:rsidRPr="00E24D68">
              <w:t>TransferOutConfirmationV09</w:t>
            </w:r>
          </w:p>
        </w:tc>
        <w:tc>
          <w:tcPr>
            <w:tcW w:w="2067" w:type="dxa"/>
            <w:tcBorders>
              <w:top w:val="single" w:sz="4" w:space="0" w:color="auto"/>
              <w:left w:val="single" w:sz="4" w:space="0" w:color="auto"/>
              <w:bottom w:val="single" w:sz="4" w:space="0" w:color="auto"/>
              <w:right w:val="single" w:sz="4" w:space="0" w:color="auto"/>
            </w:tcBorders>
            <w:shd w:val="clear" w:color="auto" w:fill="FFFFFF"/>
          </w:tcPr>
          <w:p w14:paraId="33DA5CD0" w14:textId="77777777" w:rsidR="00EE6C74" w:rsidRPr="00E24D68" w:rsidRDefault="00EE6C74" w:rsidP="00EE6C74">
            <w:pPr>
              <w:pStyle w:val="TableText10pt"/>
            </w:pPr>
            <w:r w:rsidRPr="00E24D68">
              <w:t>sese.003.001.09</w:t>
            </w:r>
          </w:p>
        </w:tc>
      </w:tr>
      <w:tr w:rsidR="00EE6C74" w14:paraId="1E6D68FB" w14:textId="77777777" w:rsidTr="00EE6C74">
        <w:tc>
          <w:tcPr>
            <w:tcW w:w="825" w:type="dxa"/>
            <w:tcBorders>
              <w:top w:val="single" w:sz="4" w:space="0" w:color="auto"/>
              <w:left w:val="single" w:sz="4" w:space="0" w:color="auto"/>
              <w:bottom w:val="single" w:sz="4" w:space="0" w:color="auto"/>
              <w:right w:val="single" w:sz="4" w:space="0" w:color="auto"/>
            </w:tcBorders>
            <w:shd w:val="clear" w:color="auto" w:fill="FFFFFF"/>
          </w:tcPr>
          <w:p w14:paraId="12DA523B" w14:textId="77777777" w:rsidR="00EE6C74" w:rsidRDefault="00EE6C74" w:rsidP="00EE6C74">
            <w:pPr>
              <w:pStyle w:val="TableText10pt"/>
            </w:pPr>
            <w:r>
              <w:t>19</w:t>
            </w:r>
          </w:p>
        </w:tc>
        <w:tc>
          <w:tcPr>
            <w:tcW w:w="5328" w:type="dxa"/>
            <w:tcBorders>
              <w:top w:val="single" w:sz="4" w:space="0" w:color="auto"/>
              <w:left w:val="single" w:sz="4" w:space="0" w:color="auto"/>
              <w:bottom w:val="single" w:sz="4" w:space="0" w:color="auto"/>
              <w:right w:val="single" w:sz="4" w:space="0" w:color="auto"/>
            </w:tcBorders>
            <w:shd w:val="clear" w:color="auto" w:fill="FFFFFF"/>
          </w:tcPr>
          <w:p w14:paraId="5C91653E" w14:textId="77777777" w:rsidR="00EE6C74" w:rsidRPr="00E24D68" w:rsidRDefault="00EE6C74" w:rsidP="00EE6C74">
            <w:pPr>
              <w:pStyle w:val="TableText10pt"/>
            </w:pPr>
            <w:r w:rsidRPr="00E24D68">
              <w:t>ReversalOfTransferOutConfirmationV09</w:t>
            </w:r>
          </w:p>
        </w:tc>
        <w:tc>
          <w:tcPr>
            <w:tcW w:w="2067" w:type="dxa"/>
            <w:tcBorders>
              <w:top w:val="single" w:sz="4" w:space="0" w:color="auto"/>
              <w:left w:val="single" w:sz="4" w:space="0" w:color="auto"/>
              <w:bottom w:val="single" w:sz="4" w:space="0" w:color="auto"/>
              <w:right w:val="single" w:sz="4" w:space="0" w:color="auto"/>
            </w:tcBorders>
            <w:shd w:val="clear" w:color="auto" w:fill="FFFFFF"/>
          </w:tcPr>
          <w:p w14:paraId="50E5E41F" w14:textId="77777777" w:rsidR="00EE6C74" w:rsidRPr="00E24D68" w:rsidRDefault="00EE6C74" w:rsidP="00EE6C74">
            <w:pPr>
              <w:pStyle w:val="TableText10pt"/>
            </w:pPr>
            <w:r w:rsidRPr="00E24D68">
              <w:t>sese.004.001.09</w:t>
            </w:r>
          </w:p>
        </w:tc>
      </w:tr>
      <w:tr w:rsidR="00EE6C74" w14:paraId="63BA44AB" w14:textId="77777777" w:rsidTr="00EE6C74">
        <w:tc>
          <w:tcPr>
            <w:tcW w:w="825" w:type="dxa"/>
            <w:tcBorders>
              <w:top w:val="single" w:sz="4" w:space="0" w:color="auto"/>
              <w:left w:val="single" w:sz="4" w:space="0" w:color="auto"/>
              <w:bottom w:val="single" w:sz="4" w:space="0" w:color="auto"/>
              <w:right w:val="single" w:sz="4" w:space="0" w:color="auto"/>
            </w:tcBorders>
            <w:shd w:val="clear" w:color="auto" w:fill="FFFFFF"/>
          </w:tcPr>
          <w:p w14:paraId="6661385A" w14:textId="77777777" w:rsidR="00EE6C74" w:rsidRDefault="00EE6C74" w:rsidP="00EE6C74">
            <w:pPr>
              <w:pStyle w:val="TableText10pt"/>
            </w:pPr>
            <w:r>
              <w:t>20</w:t>
            </w:r>
          </w:p>
        </w:tc>
        <w:tc>
          <w:tcPr>
            <w:tcW w:w="5328" w:type="dxa"/>
            <w:tcBorders>
              <w:top w:val="single" w:sz="4" w:space="0" w:color="auto"/>
              <w:left w:val="single" w:sz="4" w:space="0" w:color="auto"/>
              <w:bottom w:val="single" w:sz="4" w:space="0" w:color="auto"/>
              <w:right w:val="single" w:sz="4" w:space="0" w:color="auto"/>
            </w:tcBorders>
            <w:shd w:val="clear" w:color="auto" w:fill="FFFFFF"/>
          </w:tcPr>
          <w:p w14:paraId="3ABBC65D" w14:textId="77777777" w:rsidR="00EE6C74" w:rsidRPr="00E24D68" w:rsidRDefault="00EE6C74" w:rsidP="00EE6C74">
            <w:pPr>
              <w:pStyle w:val="TableText10pt"/>
            </w:pPr>
            <w:r w:rsidRPr="00E24D68">
              <w:t>TransferInInstructionV09</w:t>
            </w:r>
          </w:p>
        </w:tc>
        <w:tc>
          <w:tcPr>
            <w:tcW w:w="2067" w:type="dxa"/>
            <w:tcBorders>
              <w:top w:val="single" w:sz="4" w:space="0" w:color="auto"/>
              <w:left w:val="single" w:sz="4" w:space="0" w:color="auto"/>
              <w:bottom w:val="single" w:sz="4" w:space="0" w:color="auto"/>
              <w:right w:val="single" w:sz="4" w:space="0" w:color="auto"/>
            </w:tcBorders>
            <w:shd w:val="clear" w:color="auto" w:fill="FFFFFF"/>
          </w:tcPr>
          <w:p w14:paraId="50B5A651" w14:textId="77777777" w:rsidR="00EE6C74" w:rsidRPr="00E24D68" w:rsidRDefault="00EE6C74" w:rsidP="00EE6C74">
            <w:pPr>
              <w:pStyle w:val="TableText10pt"/>
            </w:pPr>
            <w:r w:rsidRPr="00E24D68">
              <w:t>sese.005.001.09</w:t>
            </w:r>
          </w:p>
        </w:tc>
      </w:tr>
      <w:tr w:rsidR="00EE6C74" w14:paraId="22ECF49D" w14:textId="77777777" w:rsidTr="00EE6C74">
        <w:tc>
          <w:tcPr>
            <w:tcW w:w="825" w:type="dxa"/>
            <w:tcBorders>
              <w:top w:val="single" w:sz="4" w:space="0" w:color="auto"/>
              <w:left w:val="single" w:sz="4" w:space="0" w:color="auto"/>
              <w:bottom w:val="single" w:sz="4" w:space="0" w:color="auto"/>
              <w:right w:val="single" w:sz="4" w:space="0" w:color="auto"/>
            </w:tcBorders>
            <w:shd w:val="clear" w:color="auto" w:fill="FFFFFF"/>
          </w:tcPr>
          <w:p w14:paraId="7BE94CC1" w14:textId="77777777" w:rsidR="00EE6C74" w:rsidRPr="00EC08B5" w:rsidRDefault="00EE6C74" w:rsidP="00EE6C74">
            <w:pPr>
              <w:pStyle w:val="TableText10pt"/>
              <w:rPr>
                <w:strike/>
                <w:highlight w:val="yellow"/>
              </w:rPr>
            </w:pPr>
            <w:r w:rsidRPr="00EC08B5">
              <w:rPr>
                <w:strike/>
                <w:highlight w:val="yellow"/>
              </w:rPr>
              <w:t>21</w:t>
            </w:r>
          </w:p>
        </w:tc>
        <w:tc>
          <w:tcPr>
            <w:tcW w:w="5328" w:type="dxa"/>
            <w:tcBorders>
              <w:top w:val="single" w:sz="4" w:space="0" w:color="auto"/>
              <w:left w:val="single" w:sz="4" w:space="0" w:color="auto"/>
              <w:bottom w:val="single" w:sz="4" w:space="0" w:color="auto"/>
              <w:right w:val="single" w:sz="4" w:space="0" w:color="auto"/>
            </w:tcBorders>
            <w:shd w:val="clear" w:color="auto" w:fill="FFFFFF"/>
          </w:tcPr>
          <w:p w14:paraId="403272E3" w14:textId="77777777" w:rsidR="00EE6C74" w:rsidRPr="00EC08B5" w:rsidRDefault="00EE6C74" w:rsidP="00EE6C74">
            <w:pPr>
              <w:pStyle w:val="TableText10pt"/>
              <w:rPr>
                <w:strike/>
                <w:highlight w:val="yellow"/>
              </w:rPr>
            </w:pPr>
            <w:r w:rsidRPr="00EC08B5">
              <w:rPr>
                <w:strike/>
                <w:highlight w:val="yellow"/>
              </w:rPr>
              <w:t>TransferInCancellationRequestV09</w:t>
            </w:r>
          </w:p>
        </w:tc>
        <w:tc>
          <w:tcPr>
            <w:tcW w:w="2067" w:type="dxa"/>
            <w:tcBorders>
              <w:top w:val="single" w:sz="4" w:space="0" w:color="auto"/>
              <w:left w:val="single" w:sz="4" w:space="0" w:color="auto"/>
              <w:bottom w:val="single" w:sz="4" w:space="0" w:color="auto"/>
              <w:right w:val="single" w:sz="4" w:space="0" w:color="auto"/>
            </w:tcBorders>
            <w:shd w:val="clear" w:color="auto" w:fill="FFFFFF"/>
          </w:tcPr>
          <w:p w14:paraId="6A6E4228" w14:textId="77777777" w:rsidR="00EE6C74" w:rsidRPr="00EC08B5" w:rsidRDefault="00EE6C74" w:rsidP="00EE6C74">
            <w:pPr>
              <w:pStyle w:val="TableText10pt"/>
              <w:rPr>
                <w:strike/>
                <w:highlight w:val="yellow"/>
              </w:rPr>
            </w:pPr>
            <w:r w:rsidRPr="00EC08B5">
              <w:rPr>
                <w:strike/>
                <w:highlight w:val="yellow"/>
              </w:rPr>
              <w:t>sese.006.001.09</w:t>
            </w:r>
          </w:p>
        </w:tc>
      </w:tr>
      <w:tr w:rsidR="00EE6C74" w14:paraId="24D67EA1" w14:textId="77777777" w:rsidTr="00EE6C74">
        <w:tc>
          <w:tcPr>
            <w:tcW w:w="825" w:type="dxa"/>
            <w:tcBorders>
              <w:top w:val="single" w:sz="4" w:space="0" w:color="auto"/>
              <w:left w:val="single" w:sz="4" w:space="0" w:color="auto"/>
              <w:bottom w:val="single" w:sz="4" w:space="0" w:color="auto"/>
              <w:right w:val="single" w:sz="4" w:space="0" w:color="auto"/>
            </w:tcBorders>
            <w:shd w:val="clear" w:color="auto" w:fill="FFFFFF"/>
          </w:tcPr>
          <w:p w14:paraId="7770FD14" w14:textId="77777777" w:rsidR="00EE6C74" w:rsidRDefault="00EE6C74" w:rsidP="00EE6C74">
            <w:pPr>
              <w:pStyle w:val="TableText10pt"/>
            </w:pPr>
            <w:r>
              <w:t>22</w:t>
            </w:r>
          </w:p>
        </w:tc>
        <w:tc>
          <w:tcPr>
            <w:tcW w:w="5328" w:type="dxa"/>
            <w:tcBorders>
              <w:top w:val="single" w:sz="4" w:space="0" w:color="auto"/>
              <w:left w:val="single" w:sz="4" w:space="0" w:color="auto"/>
              <w:bottom w:val="single" w:sz="4" w:space="0" w:color="auto"/>
              <w:right w:val="single" w:sz="4" w:space="0" w:color="auto"/>
            </w:tcBorders>
            <w:shd w:val="clear" w:color="auto" w:fill="FFFFFF"/>
          </w:tcPr>
          <w:p w14:paraId="44A9E47F" w14:textId="77777777" w:rsidR="00EE6C74" w:rsidRPr="00E24D68" w:rsidRDefault="00EE6C74" w:rsidP="00EE6C74">
            <w:pPr>
              <w:pStyle w:val="TableText10pt"/>
            </w:pPr>
            <w:r w:rsidRPr="00E24D68">
              <w:t>TransferInConfirmationV09</w:t>
            </w:r>
          </w:p>
        </w:tc>
        <w:tc>
          <w:tcPr>
            <w:tcW w:w="2067" w:type="dxa"/>
            <w:tcBorders>
              <w:top w:val="single" w:sz="4" w:space="0" w:color="auto"/>
              <w:left w:val="single" w:sz="4" w:space="0" w:color="auto"/>
              <w:bottom w:val="single" w:sz="4" w:space="0" w:color="auto"/>
              <w:right w:val="single" w:sz="4" w:space="0" w:color="auto"/>
            </w:tcBorders>
            <w:shd w:val="clear" w:color="auto" w:fill="FFFFFF"/>
          </w:tcPr>
          <w:p w14:paraId="44AFBC45" w14:textId="77777777" w:rsidR="00EE6C74" w:rsidRPr="00E24D68" w:rsidRDefault="00EE6C74" w:rsidP="00EE6C74">
            <w:pPr>
              <w:pStyle w:val="TableText10pt"/>
            </w:pPr>
            <w:r w:rsidRPr="00E24D68">
              <w:t>sese.007.001.09</w:t>
            </w:r>
          </w:p>
        </w:tc>
      </w:tr>
      <w:tr w:rsidR="00EE6C74" w14:paraId="6924F997" w14:textId="77777777" w:rsidTr="00EE6C74">
        <w:tc>
          <w:tcPr>
            <w:tcW w:w="825" w:type="dxa"/>
            <w:tcBorders>
              <w:top w:val="single" w:sz="4" w:space="0" w:color="auto"/>
              <w:left w:val="single" w:sz="4" w:space="0" w:color="auto"/>
              <w:bottom w:val="single" w:sz="4" w:space="0" w:color="auto"/>
              <w:right w:val="single" w:sz="4" w:space="0" w:color="auto"/>
            </w:tcBorders>
            <w:shd w:val="clear" w:color="auto" w:fill="FFFFFF"/>
          </w:tcPr>
          <w:p w14:paraId="53C4BEFA" w14:textId="77777777" w:rsidR="00EE6C74" w:rsidRPr="00EC08B5" w:rsidRDefault="00EE6C74" w:rsidP="00EE6C74">
            <w:pPr>
              <w:pStyle w:val="TableText10pt"/>
              <w:rPr>
                <w:strike/>
                <w:highlight w:val="yellow"/>
              </w:rPr>
            </w:pPr>
            <w:r w:rsidRPr="00EC08B5">
              <w:rPr>
                <w:strike/>
                <w:highlight w:val="yellow"/>
              </w:rPr>
              <w:t>23</w:t>
            </w:r>
          </w:p>
        </w:tc>
        <w:tc>
          <w:tcPr>
            <w:tcW w:w="5328" w:type="dxa"/>
            <w:tcBorders>
              <w:top w:val="single" w:sz="4" w:space="0" w:color="auto"/>
              <w:left w:val="single" w:sz="4" w:space="0" w:color="auto"/>
              <w:bottom w:val="single" w:sz="4" w:space="0" w:color="auto"/>
              <w:right w:val="single" w:sz="4" w:space="0" w:color="auto"/>
            </w:tcBorders>
            <w:shd w:val="clear" w:color="auto" w:fill="FFFFFF"/>
          </w:tcPr>
          <w:p w14:paraId="3DDF6A84" w14:textId="77777777" w:rsidR="00EE6C74" w:rsidRPr="00EC08B5" w:rsidRDefault="00EE6C74" w:rsidP="00EE6C74">
            <w:pPr>
              <w:pStyle w:val="TableText10pt"/>
              <w:rPr>
                <w:strike/>
                <w:color w:val="FF0000"/>
                <w:highlight w:val="yellow"/>
              </w:rPr>
            </w:pPr>
            <w:r w:rsidRPr="00EC08B5">
              <w:rPr>
                <w:strike/>
                <w:highlight w:val="yellow"/>
              </w:rPr>
              <w:t>ReversalOfTransferInConfirmationV09</w:t>
            </w:r>
          </w:p>
        </w:tc>
        <w:tc>
          <w:tcPr>
            <w:tcW w:w="2067" w:type="dxa"/>
            <w:tcBorders>
              <w:top w:val="single" w:sz="4" w:space="0" w:color="auto"/>
              <w:left w:val="single" w:sz="4" w:space="0" w:color="auto"/>
              <w:bottom w:val="single" w:sz="4" w:space="0" w:color="auto"/>
              <w:right w:val="single" w:sz="4" w:space="0" w:color="auto"/>
            </w:tcBorders>
            <w:shd w:val="clear" w:color="auto" w:fill="FFFFFF"/>
          </w:tcPr>
          <w:p w14:paraId="3F0620CC" w14:textId="77777777" w:rsidR="00EE6C74" w:rsidRPr="00EC08B5" w:rsidRDefault="00EE6C74" w:rsidP="00EE6C74">
            <w:pPr>
              <w:pStyle w:val="TableText10pt"/>
              <w:rPr>
                <w:strike/>
                <w:color w:val="FF0000"/>
                <w:highlight w:val="yellow"/>
              </w:rPr>
            </w:pPr>
            <w:r w:rsidRPr="00EC08B5">
              <w:rPr>
                <w:strike/>
                <w:highlight w:val="yellow"/>
              </w:rPr>
              <w:t>sese.008.001.09</w:t>
            </w:r>
          </w:p>
        </w:tc>
      </w:tr>
      <w:bookmarkEnd w:id="0"/>
      <w:tr w:rsidR="00EE6C74" w14:paraId="4753B7AE" w14:textId="77777777" w:rsidTr="00EE6C74">
        <w:tc>
          <w:tcPr>
            <w:tcW w:w="825" w:type="dxa"/>
            <w:tcBorders>
              <w:top w:val="single" w:sz="4" w:space="0" w:color="auto"/>
              <w:left w:val="single" w:sz="4" w:space="0" w:color="auto"/>
              <w:bottom w:val="single" w:sz="4" w:space="0" w:color="auto"/>
              <w:right w:val="single" w:sz="4" w:space="0" w:color="auto"/>
            </w:tcBorders>
            <w:shd w:val="clear" w:color="auto" w:fill="FFFFFF"/>
          </w:tcPr>
          <w:p w14:paraId="4A87FAA2" w14:textId="77777777" w:rsidR="00EE6C74" w:rsidRDefault="00EE6C74" w:rsidP="00EE6C74">
            <w:pPr>
              <w:pStyle w:val="TableText10pt"/>
            </w:pPr>
            <w:r>
              <w:t>24</w:t>
            </w:r>
          </w:p>
        </w:tc>
        <w:tc>
          <w:tcPr>
            <w:tcW w:w="5328" w:type="dxa"/>
            <w:tcBorders>
              <w:top w:val="single" w:sz="4" w:space="0" w:color="auto"/>
              <w:left w:val="single" w:sz="4" w:space="0" w:color="auto"/>
              <w:bottom w:val="single" w:sz="4" w:space="0" w:color="auto"/>
              <w:right w:val="single" w:sz="4" w:space="0" w:color="auto"/>
            </w:tcBorders>
            <w:shd w:val="clear" w:color="auto" w:fill="FFFFFF"/>
          </w:tcPr>
          <w:p w14:paraId="5DA6FE74" w14:textId="77777777" w:rsidR="00EE6C74" w:rsidRPr="00635707" w:rsidRDefault="00EE6C74" w:rsidP="00EE6C74">
            <w:pPr>
              <w:pStyle w:val="TableText10pt"/>
              <w:rPr>
                <w:color w:val="FF0000"/>
              </w:rPr>
            </w:pPr>
            <w:r w:rsidRPr="00E24D68">
              <w:t>RequestForTransferStatusReportV0</w:t>
            </w:r>
            <w:r>
              <w:t>8</w:t>
            </w:r>
          </w:p>
        </w:tc>
        <w:tc>
          <w:tcPr>
            <w:tcW w:w="2067" w:type="dxa"/>
            <w:tcBorders>
              <w:top w:val="single" w:sz="4" w:space="0" w:color="auto"/>
              <w:left w:val="single" w:sz="4" w:space="0" w:color="auto"/>
              <w:bottom w:val="single" w:sz="4" w:space="0" w:color="auto"/>
              <w:right w:val="single" w:sz="4" w:space="0" w:color="auto"/>
            </w:tcBorders>
            <w:shd w:val="clear" w:color="auto" w:fill="FFFFFF"/>
          </w:tcPr>
          <w:p w14:paraId="6A7C8DAB" w14:textId="77777777" w:rsidR="00EE6C74" w:rsidRPr="00635707" w:rsidRDefault="00EE6C74" w:rsidP="00EE6C74">
            <w:pPr>
              <w:pStyle w:val="TableText10pt"/>
              <w:rPr>
                <w:color w:val="FF0000"/>
              </w:rPr>
            </w:pPr>
            <w:r w:rsidRPr="00E24D68">
              <w:t>sese.009.001.0</w:t>
            </w:r>
            <w:r>
              <w:t>8</w:t>
            </w:r>
          </w:p>
        </w:tc>
      </w:tr>
      <w:tr w:rsidR="00EE6C74" w14:paraId="13FF63C9" w14:textId="77777777" w:rsidTr="00EE6C74">
        <w:tc>
          <w:tcPr>
            <w:tcW w:w="825" w:type="dxa"/>
            <w:tcBorders>
              <w:top w:val="single" w:sz="4" w:space="0" w:color="auto"/>
              <w:left w:val="single" w:sz="4" w:space="0" w:color="auto"/>
              <w:bottom w:val="single" w:sz="4" w:space="0" w:color="auto"/>
              <w:right w:val="single" w:sz="4" w:space="0" w:color="auto"/>
            </w:tcBorders>
            <w:shd w:val="clear" w:color="auto" w:fill="FFFFFF"/>
          </w:tcPr>
          <w:p w14:paraId="71BA70E4" w14:textId="77777777" w:rsidR="00EE6C74" w:rsidRPr="00EC08B5" w:rsidRDefault="00EE6C74" w:rsidP="00EE6C74">
            <w:pPr>
              <w:pStyle w:val="TableText10pt"/>
              <w:rPr>
                <w:strike/>
                <w:highlight w:val="yellow"/>
              </w:rPr>
            </w:pPr>
            <w:r w:rsidRPr="00EC08B5">
              <w:rPr>
                <w:strike/>
                <w:highlight w:val="yellow"/>
              </w:rPr>
              <w:t>25</w:t>
            </w:r>
          </w:p>
        </w:tc>
        <w:tc>
          <w:tcPr>
            <w:tcW w:w="5328" w:type="dxa"/>
            <w:tcBorders>
              <w:top w:val="single" w:sz="4" w:space="0" w:color="auto"/>
              <w:left w:val="single" w:sz="4" w:space="0" w:color="auto"/>
              <w:bottom w:val="single" w:sz="4" w:space="0" w:color="auto"/>
              <w:right w:val="single" w:sz="4" w:space="0" w:color="auto"/>
            </w:tcBorders>
            <w:shd w:val="clear" w:color="auto" w:fill="FFFFFF"/>
          </w:tcPr>
          <w:p w14:paraId="1889BD23" w14:textId="77777777" w:rsidR="00EE6C74" w:rsidRPr="00EC08B5" w:rsidRDefault="00EE6C74" w:rsidP="00EE6C74">
            <w:pPr>
              <w:pStyle w:val="TableText10pt"/>
              <w:rPr>
                <w:strike/>
                <w:highlight w:val="yellow"/>
              </w:rPr>
            </w:pPr>
            <w:r w:rsidRPr="00EC08B5">
              <w:rPr>
                <w:strike/>
                <w:highlight w:val="yellow"/>
              </w:rPr>
              <w:t>TransferCancellationStatusReportV07</w:t>
            </w:r>
          </w:p>
        </w:tc>
        <w:tc>
          <w:tcPr>
            <w:tcW w:w="2067" w:type="dxa"/>
            <w:tcBorders>
              <w:top w:val="single" w:sz="4" w:space="0" w:color="auto"/>
              <w:left w:val="single" w:sz="4" w:space="0" w:color="auto"/>
              <w:bottom w:val="single" w:sz="4" w:space="0" w:color="auto"/>
              <w:right w:val="single" w:sz="4" w:space="0" w:color="auto"/>
            </w:tcBorders>
            <w:shd w:val="clear" w:color="auto" w:fill="FFFFFF"/>
          </w:tcPr>
          <w:p w14:paraId="7729A72D" w14:textId="77777777" w:rsidR="00EE6C74" w:rsidRPr="00EC08B5" w:rsidRDefault="00EE6C74" w:rsidP="00EE6C74">
            <w:pPr>
              <w:pStyle w:val="TableText10pt"/>
              <w:rPr>
                <w:strike/>
                <w:highlight w:val="yellow"/>
              </w:rPr>
            </w:pPr>
            <w:r w:rsidRPr="00EC08B5">
              <w:rPr>
                <w:strike/>
                <w:highlight w:val="yellow"/>
              </w:rPr>
              <w:t>sese.010.001.07</w:t>
            </w:r>
          </w:p>
        </w:tc>
      </w:tr>
      <w:tr w:rsidR="00EE6C74" w14:paraId="6FA90EE0" w14:textId="77777777" w:rsidTr="00EE6C74">
        <w:tc>
          <w:tcPr>
            <w:tcW w:w="825" w:type="dxa"/>
            <w:tcBorders>
              <w:top w:val="single" w:sz="4" w:space="0" w:color="auto"/>
              <w:left w:val="single" w:sz="4" w:space="0" w:color="auto"/>
              <w:bottom w:val="single" w:sz="4" w:space="0" w:color="auto"/>
              <w:right w:val="single" w:sz="4" w:space="0" w:color="auto"/>
            </w:tcBorders>
            <w:shd w:val="clear" w:color="auto" w:fill="FFFFFF"/>
          </w:tcPr>
          <w:p w14:paraId="47A3C201" w14:textId="77777777" w:rsidR="00EE6C74" w:rsidRDefault="00EE6C74" w:rsidP="00EE6C74">
            <w:pPr>
              <w:pStyle w:val="TableText10pt"/>
            </w:pPr>
            <w:r>
              <w:t>26</w:t>
            </w:r>
          </w:p>
        </w:tc>
        <w:tc>
          <w:tcPr>
            <w:tcW w:w="5328" w:type="dxa"/>
            <w:tcBorders>
              <w:top w:val="single" w:sz="4" w:space="0" w:color="auto"/>
              <w:left w:val="single" w:sz="4" w:space="0" w:color="auto"/>
              <w:bottom w:val="single" w:sz="4" w:space="0" w:color="auto"/>
              <w:right w:val="single" w:sz="4" w:space="0" w:color="auto"/>
            </w:tcBorders>
            <w:shd w:val="clear" w:color="auto" w:fill="FFFFFF"/>
          </w:tcPr>
          <w:p w14:paraId="70566BBD" w14:textId="77777777" w:rsidR="00EE6C74" w:rsidRPr="00E24D68" w:rsidRDefault="00EE6C74" w:rsidP="00EE6C74">
            <w:pPr>
              <w:pStyle w:val="TableText10pt"/>
            </w:pPr>
            <w:r w:rsidRPr="00E24D68">
              <w:t>TransferInstructionStatusReportV0</w:t>
            </w:r>
            <w:r>
              <w:t>9</w:t>
            </w:r>
          </w:p>
        </w:tc>
        <w:tc>
          <w:tcPr>
            <w:tcW w:w="2067" w:type="dxa"/>
            <w:tcBorders>
              <w:top w:val="single" w:sz="4" w:space="0" w:color="auto"/>
              <w:left w:val="single" w:sz="4" w:space="0" w:color="auto"/>
              <w:bottom w:val="single" w:sz="4" w:space="0" w:color="auto"/>
              <w:right w:val="single" w:sz="4" w:space="0" w:color="auto"/>
            </w:tcBorders>
            <w:shd w:val="clear" w:color="auto" w:fill="FFFFFF"/>
          </w:tcPr>
          <w:p w14:paraId="3E702786" w14:textId="77777777" w:rsidR="00EE6C74" w:rsidRPr="00E24D68" w:rsidRDefault="00EE6C74" w:rsidP="00EE6C74">
            <w:pPr>
              <w:pStyle w:val="TableText10pt"/>
            </w:pPr>
            <w:r w:rsidRPr="00E24D68">
              <w:t>sese.011.001.0</w:t>
            </w:r>
            <w:r>
              <w:t>9</w:t>
            </w:r>
          </w:p>
        </w:tc>
      </w:tr>
      <w:tr w:rsidR="00EE6C74" w14:paraId="108F30E3" w14:textId="77777777" w:rsidTr="00EE6C74">
        <w:tc>
          <w:tcPr>
            <w:tcW w:w="825" w:type="dxa"/>
            <w:tcBorders>
              <w:top w:val="single" w:sz="4" w:space="0" w:color="auto"/>
              <w:left w:val="single" w:sz="4" w:space="0" w:color="auto"/>
              <w:bottom w:val="single" w:sz="4" w:space="0" w:color="auto"/>
              <w:right w:val="single" w:sz="4" w:space="0" w:color="auto"/>
            </w:tcBorders>
            <w:shd w:val="clear" w:color="auto" w:fill="FFFFFF"/>
          </w:tcPr>
          <w:p w14:paraId="43ACA75A" w14:textId="77777777" w:rsidR="00EE6C74" w:rsidRDefault="00EE6C74" w:rsidP="00EE6C74">
            <w:pPr>
              <w:pStyle w:val="TableText10pt"/>
            </w:pPr>
            <w:r>
              <w:t>27</w:t>
            </w:r>
          </w:p>
        </w:tc>
        <w:tc>
          <w:tcPr>
            <w:tcW w:w="5328" w:type="dxa"/>
            <w:tcBorders>
              <w:top w:val="single" w:sz="4" w:space="0" w:color="auto"/>
              <w:left w:val="single" w:sz="4" w:space="0" w:color="auto"/>
              <w:bottom w:val="single" w:sz="4" w:space="0" w:color="auto"/>
              <w:right w:val="single" w:sz="4" w:space="0" w:color="auto"/>
            </w:tcBorders>
            <w:shd w:val="clear" w:color="auto" w:fill="FFFFFF"/>
          </w:tcPr>
          <w:p w14:paraId="519D0AD3" w14:textId="77777777" w:rsidR="00EE6C74" w:rsidRPr="00E24D68" w:rsidRDefault="00EE6C74" w:rsidP="00EE6C74">
            <w:pPr>
              <w:pStyle w:val="TableText10pt"/>
            </w:pPr>
            <w:r w:rsidRPr="00E24D68">
              <w:t>PortfolioTransferInstructionV1</w:t>
            </w:r>
            <w:r>
              <w:t>1</w:t>
            </w:r>
          </w:p>
        </w:tc>
        <w:tc>
          <w:tcPr>
            <w:tcW w:w="2067" w:type="dxa"/>
            <w:tcBorders>
              <w:top w:val="single" w:sz="4" w:space="0" w:color="auto"/>
              <w:left w:val="single" w:sz="4" w:space="0" w:color="auto"/>
              <w:bottom w:val="single" w:sz="4" w:space="0" w:color="auto"/>
              <w:right w:val="single" w:sz="4" w:space="0" w:color="auto"/>
            </w:tcBorders>
            <w:shd w:val="clear" w:color="auto" w:fill="FFFFFF"/>
          </w:tcPr>
          <w:p w14:paraId="10B52668" w14:textId="77777777" w:rsidR="00EE6C74" w:rsidRPr="00E24D68" w:rsidRDefault="00EE6C74" w:rsidP="00EE6C74">
            <w:pPr>
              <w:pStyle w:val="TableText10pt"/>
            </w:pPr>
            <w:r w:rsidRPr="00E24D68">
              <w:t>sese.012.001.1</w:t>
            </w:r>
            <w:r>
              <w:t>1</w:t>
            </w:r>
          </w:p>
        </w:tc>
      </w:tr>
      <w:tr w:rsidR="00EE6C74" w14:paraId="4BA191ED" w14:textId="77777777" w:rsidTr="00EE6C74">
        <w:tc>
          <w:tcPr>
            <w:tcW w:w="825" w:type="dxa"/>
            <w:tcBorders>
              <w:top w:val="single" w:sz="4" w:space="0" w:color="auto"/>
              <w:left w:val="single" w:sz="4" w:space="0" w:color="auto"/>
              <w:bottom w:val="single" w:sz="4" w:space="0" w:color="auto"/>
              <w:right w:val="single" w:sz="4" w:space="0" w:color="auto"/>
            </w:tcBorders>
            <w:shd w:val="clear" w:color="auto" w:fill="FFFFFF"/>
          </w:tcPr>
          <w:p w14:paraId="6053246B" w14:textId="77777777" w:rsidR="00EE6C74" w:rsidRDefault="00EE6C74" w:rsidP="00EE6C74">
            <w:pPr>
              <w:pStyle w:val="TableText10pt"/>
            </w:pPr>
            <w:r>
              <w:t>28</w:t>
            </w:r>
          </w:p>
        </w:tc>
        <w:tc>
          <w:tcPr>
            <w:tcW w:w="5328" w:type="dxa"/>
            <w:tcBorders>
              <w:top w:val="single" w:sz="4" w:space="0" w:color="auto"/>
              <w:left w:val="single" w:sz="4" w:space="0" w:color="auto"/>
              <w:bottom w:val="single" w:sz="4" w:space="0" w:color="auto"/>
              <w:right w:val="single" w:sz="4" w:space="0" w:color="auto"/>
            </w:tcBorders>
            <w:shd w:val="clear" w:color="auto" w:fill="FFFFFF"/>
          </w:tcPr>
          <w:p w14:paraId="70A9004C" w14:textId="77777777" w:rsidR="00EE6C74" w:rsidRPr="00E24D68" w:rsidRDefault="00EE6C74" w:rsidP="00EE6C74">
            <w:pPr>
              <w:pStyle w:val="TableText10pt"/>
            </w:pPr>
            <w:r w:rsidRPr="00E24D68">
              <w:t>PortfolioTransferConfirmationV1</w:t>
            </w:r>
            <w:r>
              <w:t>1</w:t>
            </w:r>
          </w:p>
        </w:tc>
        <w:tc>
          <w:tcPr>
            <w:tcW w:w="2067" w:type="dxa"/>
            <w:tcBorders>
              <w:top w:val="single" w:sz="4" w:space="0" w:color="auto"/>
              <w:left w:val="single" w:sz="4" w:space="0" w:color="auto"/>
              <w:bottom w:val="single" w:sz="4" w:space="0" w:color="auto"/>
              <w:right w:val="single" w:sz="4" w:space="0" w:color="auto"/>
            </w:tcBorders>
            <w:shd w:val="clear" w:color="auto" w:fill="FFFFFF"/>
          </w:tcPr>
          <w:p w14:paraId="1E7D653D" w14:textId="77777777" w:rsidR="00EE6C74" w:rsidRPr="00E24D68" w:rsidRDefault="00EE6C74" w:rsidP="00EE6C74">
            <w:pPr>
              <w:pStyle w:val="TableText10pt"/>
            </w:pPr>
            <w:r w:rsidRPr="00E24D68">
              <w:t>sese.013.001.1</w:t>
            </w:r>
            <w:r>
              <w:t>1</w:t>
            </w:r>
          </w:p>
        </w:tc>
      </w:tr>
      <w:tr w:rsidR="00EE6C74" w14:paraId="40F6C287" w14:textId="77777777" w:rsidTr="00EE6C74">
        <w:tc>
          <w:tcPr>
            <w:tcW w:w="825" w:type="dxa"/>
            <w:tcBorders>
              <w:top w:val="single" w:sz="4" w:space="0" w:color="auto"/>
              <w:left w:val="single" w:sz="4" w:space="0" w:color="auto"/>
              <w:bottom w:val="single" w:sz="4" w:space="0" w:color="auto"/>
              <w:right w:val="single" w:sz="4" w:space="0" w:color="auto"/>
            </w:tcBorders>
            <w:shd w:val="clear" w:color="auto" w:fill="FFFFFF"/>
          </w:tcPr>
          <w:p w14:paraId="106816DA" w14:textId="77777777" w:rsidR="00EE6C74" w:rsidRPr="00EC08B5" w:rsidRDefault="00EE6C74" w:rsidP="00EE6C74">
            <w:pPr>
              <w:pStyle w:val="TableText10pt"/>
              <w:rPr>
                <w:strike/>
                <w:highlight w:val="yellow"/>
              </w:rPr>
            </w:pPr>
            <w:r w:rsidRPr="00EC08B5">
              <w:rPr>
                <w:strike/>
                <w:highlight w:val="yellow"/>
              </w:rPr>
              <w:t>29</w:t>
            </w:r>
          </w:p>
        </w:tc>
        <w:tc>
          <w:tcPr>
            <w:tcW w:w="5328" w:type="dxa"/>
            <w:tcBorders>
              <w:top w:val="single" w:sz="4" w:space="0" w:color="auto"/>
              <w:left w:val="single" w:sz="4" w:space="0" w:color="auto"/>
              <w:bottom w:val="single" w:sz="4" w:space="0" w:color="auto"/>
              <w:right w:val="single" w:sz="4" w:space="0" w:color="auto"/>
            </w:tcBorders>
            <w:shd w:val="clear" w:color="auto" w:fill="FFFFFF"/>
          </w:tcPr>
          <w:p w14:paraId="0441764D" w14:textId="77777777" w:rsidR="00EE6C74" w:rsidRPr="00EC08B5" w:rsidRDefault="00EE6C74" w:rsidP="00EE6C74">
            <w:pPr>
              <w:pStyle w:val="TableText10pt"/>
              <w:rPr>
                <w:strike/>
                <w:highlight w:val="yellow"/>
              </w:rPr>
            </w:pPr>
            <w:r w:rsidRPr="00EC08B5">
              <w:rPr>
                <w:strike/>
                <w:highlight w:val="yellow"/>
              </w:rPr>
              <w:t>PortfolioTransferCancellationRequestV10</w:t>
            </w:r>
          </w:p>
        </w:tc>
        <w:tc>
          <w:tcPr>
            <w:tcW w:w="2067" w:type="dxa"/>
            <w:tcBorders>
              <w:top w:val="single" w:sz="4" w:space="0" w:color="auto"/>
              <w:left w:val="single" w:sz="4" w:space="0" w:color="auto"/>
              <w:bottom w:val="single" w:sz="4" w:space="0" w:color="auto"/>
              <w:right w:val="single" w:sz="4" w:space="0" w:color="auto"/>
            </w:tcBorders>
            <w:shd w:val="clear" w:color="auto" w:fill="FFFFFF"/>
          </w:tcPr>
          <w:p w14:paraId="5E6417ED" w14:textId="77777777" w:rsidR="00EE6C74" w:rsidRPr="00EC08B5" w:rsidRDefault="00EE6C74" w:rsidP="00EE6C74">
            <w:pPr>
              <w:pStyle w:val="TableText10pt"/>
              <w:rPr>
                <w:strike/>
                <w:highlight w:val="yellow"/>
              </w:rPr>
            </w:pPr>
            <w:r w:rsidRPr="00EC08B5">
              <w:rPr>
                <w:strike/>
                <w:highlight w:val="yellow"/>
              </w:rPr>
              <w:t>sese.014.001.09</w:t>
            </w:r>
          </w:p>
        </w:tc>
      </w:tr>
      <w:tr w:rsidR="00EE6C74" w14:paraId="549589DE" w14:textId="77777777" w:rsidTr="00EE6C74">
        <w:tc>
          <w:tcPr>
            <w:tcW w:w="825" w:type="dxa"/>
            <w:tcBorders>
              <w:top w:val="single" w:sz="4" w:space="0" w:color="auto"/>
              <w:left w:val="single" w:sz="4" w:space="0" w:color="auto"/>
              <w:bottom w:val="single" w:sz="4" w:space="0" w:color="auto"/>
              <w:right w:val="single" w:sz="4" w:space="0" w:color="auto"/>
            </w:tcBorders>
            <w:shd w:val="clear" w:color="auto" w:fill="FFFFFF"/>
          </w:tcPr>
          <w:p w14:paraId="5591904E" w14:textId="77777777" w:rsidR="00EE6C74" w:rsidRDefault="00EE6C74" w:rsidP="00EE6C74">
            <w:pPr>
              <w:pStyle w:val="TableText10pt"/>
            </w:pPr>
            <w:r>
              <w:t>30</w:t>
            </w:r>
          </w:p>
        </w:tc>
        <w:tc>
          <w:tcPr>
            <w:tcW w:w="5328" w:type="dxa"/>
            <w:tcBorders>
              <w:top w:val="single" w:sz="4" w:space="0" w:color="auto"/>
              <w:left w:val="single" w:sz="4" w:space="0" w:color="auto"/>
              <w:bottom w:val="single" w:sz="4" w:space="0" w:color="auto"/>
              <w:right w:val="single" w:sz="4" w:space="0" w:color="auto"/>
            </w:tcBorders>
            <w:shd w:val="clear" w:color="auto" w:fill="FFFFFF"/>
          </w:tcPr>
          <w:p w14:paraId="4C59E351" w14:textId="77777777" w:rsidR="00EE6C74" w:rsidRPr="00E24D68" w:rsidRDefault="00EE6C74" w:rsidP="00EE6C74">
            <w:pPr>
              <w:pStyle w:val="TableText10pt"/>
            </w:pPr>
            <w:r w:rsidRPr="00E24D68">
              <w:t>AccountHoldingInformationV0</w:t>
            </w:r>
            <w:r>
              <w:t>9</w:t>
            </w:r>
          </w:p>
        </w:tc>
        <w:tc>
          <w:tcPr>
            <w:tcW w:w="2067" w:type="dxa"/>
            <w:tcBorders>
              <w:top w:val="single" w:sz="4" w:space="0" w:color="auto"/>
              <w:left w:val="single" w:sz="4" w:space="0" w:color="auto"/>
              <w:bottom w:val="single" w:sz="4" w:space="0" w:color="auto"/>
              <w:right w:val="single" w:sz="4" w:space="0" w:color="auto"/>
            </w:tcBorders>
            <w:shd w:val="clear" w:color="auto" w:fill="FFFFFF"/>
          </w:tcPr>
          <w:p w14:paraId="2F72723E" w14:textId="77777777" w:rsidR="00EE6C74" w:rsidRPr="00E24D68" w:rsidRDefault="00EE6C74" w:rsidP="00EE6C74">
            <w:pPr>
              <w:pStyle w:val="TableText10pt"/>
            </w:pPr>
            <w:r w:rsidRPr="00E24D68">
              <w:t>sese.018.001.0</w:t>
            </w:r>
            <w:r>
              <w:t>9</w:t>
            </w:r>
          </w:p>
        </w:tc>
      </w:tr>
      <w:tr w:rsidR="00EE6C74" w14:paraId="7F22797B" w14:textId="77777777" w:rsidTr="00EE6C74">
        <w:tc>
          <w:tcPr>
            <w:tcW w:w="825" w:type="dxa"/>
            <w:tcBorders>
              <w:top w:val="single" w:sz="4" w:space="0" w:color="auto"/>
              <w:left w:val="single" w:sz="4" w:space="0" w:color="auto"/>
              <w:bottom w:val="single" w:sz="4" w:space="0" w:color="auto"/>
              <w:right w:val="single" w:sz="4" w:space="0" w:color="auto"/>
            </w:tcBorders>
            <w:shd w:val="clear" w:color="auto" w:fill="FFFFFF"/>
          </w:tcPr>
          <w:p w14:paraId="07D6DF38" w14:textId="77777777" w:rsidR="00EE6C74" w:rsidRDefault="00EE6C74" w:rsidP="00EE6C74">
            <w:pPr>
              <w:pStyle w:val="TableText10pt"/>
            </w:pPr>
            <w:r>
              <w:t>31</w:t>
            </w:r>
          </w:p>
        </w:tc>
        <w:tc>
          <w:tcPr>
            <w:tcW w:w="5328" w:type="dxa"/>
            <w:tcBorders>
              <w:top w:val="single" w:sz="4" w:space="0" w:color="auto"/>
              <w:left w:val="single" w:sz="4" w:space="0" w:color="auto"/>
              <w:bottom w:val="single" w:sz="4" w:space="0" w:color="auto"/>
              <w:right w:val="single" w:sz="4" w:space="0" w:color="auto"/>
            </w:tcBorders>
            <w:shd w:val="clear" w:color="auto" w:fill="FFFFFF"/>
          </w:tcPr>
          <w:p w14:paraId="593E2B74" w14:textId="77777777" w:rsidR="00EE6C74" w:rsidRPr="00E24D68" w:rsidRDefault="00EE6C74" w:rsidP="00EE6C74">
            <w:pPr>
              <w:pStyle w:val="TableText10pt"/>
            </w:pPr>
            <w:r w:rsidRPr="00E24D68">
              <w:t>AccountHoldingInformationRequestV0</w:t>
            </w:r>
            <w:r>
              <w:t>8</w:t>
            </w:r>
          </w:p>
        </w:tc>
        <w:tc>
          <w:tcPr>
            <w:tcW w:w="2067" w:type="dxa"/>
            <w:tcBorders>
              <w:top w:val="single" w:sz="4" w:space="0" w:color="auto"/>
              <w:left w:val="single" w:sz="4" w:space="0" w:color="auto"/>
              <w:bottom w:val="single" w:sz="4" w:space="0" w:color="auto"/>
              <w:right w:val="single" w:sz="4" w:space="0" w:color="auto"/>
            </w:tcBorders>
            <w:shd w:val="clear" w:color="auto" w:fill="FFFFFF"/>
          </w:tcPr>
          <w:p w14:paraId="4115DF40" w14:textId="77777777" w:rsidR="00EE6C74" w:rsidRPr="00E24D68" w:rsidRDefault="00EE6C74" w:rsidP="00EE6C74">
            <w:pPr>
              <w:pStyle w:val="TableText10pt"/>
            </w:pPr>
            <w:r w:rsidRPr="00E24D68">
              <w:t>sese.019.001.0</w:t>
            </w:r>
            <w:r>
              <w:t>8</w:t>
            </w:r>
          </w:p>
        </w:tc>
      </w:tr>
      <w:tr w:rsidR="0018367B" w14:paraId="3853BCD3" w14:textId="77777777" w:rsidTr="00EE6C74">
        <w:tc>
          <w:tcPr>
            <w:tcW w:w="825" w:type="dxa"/>
            <w:tcBorders>
              <w:top w:val="single" w:sz="4" w:space="0" w:color="auto"/>
              <w:left w:val="single" w:sz="4" w:space="0" w:color="auto"/>
              <w:bottom w:val="single" w:sz="4" w:space="0" w:color="auto"/>
              <w:right w:val="single" w:sz="4" w:space="0" w:color="auto"/>
            </w:tcBorders>
            <w:shd w:val="clear" w:color="auto" w:fill="FFFFFF"/>
          </w:tcPr>
          <w:p w14:paraId="689B5EB7" w14:textId="77777777" w:rsidR="0018367B" w:rsidRPr="0018367B" w:rsidRDefault="0018367B" w:rsidP="0018367B">
            <w:pPr>
              <w:pStyle w:val="TableText10pt"/>
              <w:rPr>
                <w:highlight w:val="yellow"/>
              </w:rPr>
            </w:pPr>
            <w:r w:rsidRPr="0018367B">
              <w:rPr>
                <w:highlight w:val="yellow"/>
              </w:rPr>
              <w:t>31b</w:t>
            </w:r>
          </w:p>
        </w:tc>
        <w:tc>
          <w:tcPr>
            <w:tcW w:w="5328" w:type="dxa"/>
            <w:tcBorders>
              <w:top w:val="single" w:sz="4" w:space="0" w:color="auto"/>
              <w:left w:val="single" w:sz="4" w:space="0" w:color="auto"/>
              <w:bottom w:val="single" w:sz="4" w:space="0" w:color="auto"/>
              <w:right w:val="single" w:sz="4" w:space="0" w:color="auto"/>
            </w:tcBorders>
            <w:shd w:val="clear" w:color="auto" w:fill="FFFFFF"/>
          </w:tcPr>
          <w:p w14:paraId="2B8D7636" w14:textId="77777777" w:rsidR="0018367B" w:rsidRPr="0018367B" w:rsidRDefault="0018367B" w:rsidP="0018367B">
            <w:pPr>
              <w:pStyle w:val="TableText10pt"/>
              <w:rPr>
                <w:highlight w:val="yellow"/>
              </w:rPr>
            </w:pPr>
            <w:r w:rsidRPr="0018367B">
              <w:rPr>
                <w:highlight w:val="yellow"/>
              </w:rPr>
              <w:t>PortfolioTransferCompletionV</w:t>
            </w:r>
            <w:r w:rsidR="00996CDF">
              <w:rPr>
                <w:highlight w:val="yellow"/>
              </w:rPr>
              <w:t>0</w:t>
            </w:r>
            <w:r w:rsidRPr="0018367B">
              <w:rPr>
                <w:highlight w:val="yellow"/>
              </w:rPr>
              <w:t>1</w:t>
            </w:r>
          </w:p>
        </w:tc>
        <w:tc>
          <w:tcPr>
            <w:tcW w:w="2067" w:type="dxa"/>
            <w:tcBorders>
              <w:top w:val="single" w:sz="4" w:space="0" w:color="auto"/>
              <w:left w:val="single" w:sz="4" w:space="0" w:color="auto"/>
              <w:bottom w:val="single" w:sz="4" w:space="0" w:color="auto"/>
              <w:right w:val="single" w:sz="4" w:space="0" w:color="auto"/>
            </w:tcBorders>
            <w:shd w:val="clear" w:color="auto" w:fill="FFFFFF"/>
          </w:tcPr>
          <w:p w14:paraId="6CFCC663" w14:textId="77777777" w:rsidR="0018367B" w:rsidRPr="0018367B" w:rsidRDefault="0018367B" w:rsidP="0018367B">
            <w:pPr>
              <w:pStyle w:val="TableText10pt"/>
              <w:rPr>
                <w:highlight w:val="yellow"/>
              </w:rPr>
            </w:pPr>
            <w:r w:rsidRPr="0018367B">
              <w:rPr>
                <w:highlight w:val="yellow"/>
              </w:rPr>
              <w:t>sese.043.001.11</w:t>
            </w:r>
          </w:p>
        </w:tc>
      </w:tr>
      <w:bookmarkEnd w:id="1"/>
      <w:tr w:rsidR="00EE6C74" w14:paraId="6D3EA0D8" w14:textId="77777777" w:rsidTr="00EE6C74">
        <w:tc>
          <w:tcPr>
            <w:tcW w:w="825" w:type="dxa"/>
            <w:tcBorders>
              <w:top w:val="single" w:sz="4" w:space="0" w:color="auto"/>
              <w:left w:val="single" w:sz="4" w:space="0" w:color="auto"/>
              <w:bottom w:val="single" w:sz="4" w:space="0" w:color="auto"/>
              <w:right w:val="single" w:sz="4" w:space="0" w:color="auto"/>
            </w:tcBorders>
            <w:shd w:val="clear" w:color="auto" w:fill="FFFFFF"/>
          </w:tcPr>
          <w:p w14:paraId="7F7FC40A" w14:textId="77777777" w:rsidR="00EE6C74" w:rsidRDefault="00EE6C74" w:rsidP="00EE6C74">
            <w:pPr>
              <w:pStyle w:val="TableText10pt"/>
            </w:pPr>
            <w:r>
              <w:t>32</w:t>
            </w:r>
          </w:p>
        </w:tc>
        <w:tc>
          <w:tcPr>
            <w:tcW w:w="5328" w:type="dxa"/>
            <w:tcBorders>
              <w:top w:val="single" w:sz="4" w:space="0" w:color="auto"/>
              <w:left w:val="single" w:sz="4" w:space="0" w:color="auto"/>
              <w:bottom w:val="single" w:sz="4" w:space="0" w:color="auto"/>
              <w:right w:val="single" w:sz="4" w:space="0" w:color="auto"/>
            </w:tcBorders>
            <w:shd w:val="clear" w:color="auto" w:fill="FFFFFF"/>
          </w:tcPr>
          <w:p w14:paraId="6390A838" w14:textId="77777777" w:rsidR="00EE6C74" w:rsidRPr="00E24D68" w:rsidRDefault="00EE6C74" w:rsidP="00EE6C74">
            <w:pPr>
              <w:pStyle w:val="TableText10pt"/>
            </w:pPr>
            <w:r w:rsidRPr="00E24D68">
              <w:t>RedemptionBulkOrderV04</w:t>
            </w:r>
          </w:p>
        </w:tc>
        <w:tc>
          <w:tcPr>
            <w:tcW w:w="2067" w:type="dxa"/>
            <w:tcBorders>
              <w:top w:val="single" w:sz="4" w:space="0" w:color="auto"/>
              <w:left w:val="single" w:sz="4" w:space="0" w:color="auto"/>
              <w:bottom w:val="single" w:sz="4" w:space="0" w:color="auto"/>
              <w:right w:val="single" w:sz="4" w:space="0" w:color="auto"/>
            </w:tcBorders>
            <w:shd w:val="clear" w:color="auto" w:fill="FFFFFF"/>
          </w:tcPr>
          <w:p w14:paraId="3F925E76" w14:textId="77777777" w:rsidR="00EE6C74" w:rsidRPr="00E24D68" w:rsidRDefault="00EE6C74" w:rsidP="00EE6C74">
            <w:pPr>
              <w:pStyle w:val="TableText10pt"/>
            </w:pPr>
            <w:r w:rsidRPr="00E24D68">
              <w:t>setr.001.001.04</w:t>
            </w:r>
          </w:p>
        </w:tc>
      </w:tr>
      <w:tr w:rsidR="00EE6C74" w14:paraId="55F68A18" w14:textId="77777777" w:rsidTr="00EE6C74">
        <w:tc>
          <w:tcPr>
            <w:tcW w:w="825" w:type="dxa"/>
            <w:tcBorders>
              <w:top w:val="single" w:sz="4" w:space="0" w:color="auto"/>
              <w:left w:val="single" w:sz="4" w:space="0" w:color="auto"/>
              <w:bottom w:val="single" w:sz="4" w:space="0" w:color="auto"/>
              <w:right w:val="single" w:sz="4" w:space="0" w:color="auto"/>
            </w:tcBorders>
            <w:shd w:val="clear" w:color="auto" w:fill="FFFFFF"/>
          </w:tcPr>
          <w:p w14:paraId="16AD5F5B" w14:textId="77777777" w:rsidR="00EE6C74" w:rsidRDefault="00EE6C74" w:rsidP="00EE6C74">
            <w:pPr>
              <w:pStyle w:val="TableText10pt"/>
            </w:pPr>
            <w:r>
              <w:t>33</w:t>
            </w:r>
          </w:p>
        </w:tc>
        <w:tc>
          <w:tcPr>
            <w:tcW w:w="5328" w:type="dxa"/>
            <w:tcBorders>
              <w:top w:val="single" w:sz="4" w:space="0" w:color="auto"/>
              <w:left w:val="single" w:sz="4" w:space="0" w:color="auto"/>
              <w:bottom w:val="single" w:sz="4" w:space="0" w:color="auto"/>
              <w:right w:val="single" w:sz="4" w:space="0" w:color="auto"/>
            </w:tcBorders>
            <w:shd w:val="clear" w:color="auto" w:fill="FFFFFF"/>
          </w:tcPr>
          <w:p w14:paraId="142FD44B" w14:textId="77777777" w:rsidR="00EE6C74" w:rsidRPr="00E24D68" w:rsidRDefault="00EE6C74" w:rsidP="00EE6C74">
            <w:pPr>
              <w:pStyle w:val="TableText10pt"/>
            </w:pPr>
            <w:r w:rsidRPr="00E24D68">
              <w:t>RedemptionBulkOrderCancellationRequestV04</w:t>
            </w:r>
          </w:p>
        </w:tc>
        <w:tc>
          <w:tcPr>
            <w:tcW w:w="2067" w:type="dxa"/>
            <w:tcBorders>
              <w:top w:val="single" w:sz="4" w:space="0" w:color="auto"/>
              <w:left w:val="single" w:sz="4" w:space="0" w:color="auto"/>
              <w:bottom w:val="single" w:sz="4" w:space="0" w:color="auto"/>
              <w:right w:val="single" w:sz="4" w:space="0" w:color="auto"/>
            </w:tcBorders>
            <w:shd w:val="clear" w:color="auto" w:fill="FFFFFF"/>
          </w:tcPr>
          <w:p w14:paraId="09EFF77F" w14:textId="77777777" w:rsidR="00EE6C74" w:rsidRPr="00E24D68" w:rsidRDefault="00EE6C74" w:rsidP="00EE6C74">
            <w:pPr>
              <w:pStyle w:val="TableText10pt"/>
            </w:pPr>
            <w:r w:rsidRPr="00E24D68">
              <w:t>setr.002.001.04</w:t>
            </w:r>
          </w:p>
        </w:tc>
      </w:tr>
      <w:tr w:rsidR="00EE6C74" w14:paraId="0DC1EBB0" w14:textId="77777777" w:rsidTr="00EE6C74">
        <w:tc>
          <w:tcPr>
            <w:tcW w:w="825" w:type="dxa"/>
            <w:tcBorders>
              <w:top w:val="single" w:sz="4" w:space="0" w:color="auto"/>
              <w:left w:val="single" w:sz="4" w:space="0" w:color="auto"/>
              <w:bottom w:val="single" w:sz="4" w:space="0" w:color="auto"/>
              <w:right w:val="single" w:sz="4" w:space="0" w:color="auto"/>
            </w:tcBorders>
            <w:shd w:val="clear" w:color="auto" w:fill="FFFFFF"/>
          </w:tcPr>
          <w:p w14:paraId="6E1C9514" w14:textId="77777777" w:rsidR="00EE6C74" w:rsidRDefault="00EE6C74" w:rsidP="00EE6C74">
            <w:pPr>
              <w:pStyle w:val="TableText10pt"/>
            </w:pPr>
            <w:r>
              <w:t>34</w:t>
            </w:r>
          </w:p>
        </w:tc>
        <w:tc>
          <w:tcPr>
            <w:tcW w:w="5328" w:type="dxa"/>
            <w:tcBorders>
              <w:top w:val="single" w:sz="4" w:space="0" w:color="auto"/>
              <w:left w:val="single" w:sz="4" w:space="0" w:color="auto"/>
              <w:bottom w:val="single" w:sz="4" w:space="0" w:color="auto"/>
              <w:right w:val="single" w:sz="4" w:space="0" w:color="auto"/>
            </w:tcBorders>
            <w:shd w:val="clear" w:color="auto" w:fill="FFFFFF"/>
          </w:tcPr>
          <w:p w14:paraId="599022B7" w14:textId="77777777" w:rsidR="00EE6C74" w:rsidRPr="00E24D68" w:rsidRDefault="00EE6C74" w:rsidP="00EE6C74">
            <w:pPr>
              <w:pStyle w:val="TableText10pt"/>
            </w:pPr>
            <w:r w:rsidRPr="00E24D68">
              <w:t>RedemptionBulkOrderConfirmationV04</w:t>
            </w:r>
          </w:p>
        </w:tc>
        <w:tc>
          <w:tcPr>
            <w:tcW w:w="2067" w:type="dxa"/>
            <w:tcBorders>
              <w:top w:val="single" w:sz="4" w:space="0" w:color="auto"/>
              <w:left w:val="single" w:sz="4" w:space="0" w:color="auto"/>
              <w:bottom w:val="single" w:sz="4" w:space="0" w:color="auto"/>
              <w:right w:val="single" w:sz="4" w:space="0" w:color="auto"/>
            </w:tcBorders>
            <w:shd w:val="clear" w:color="auto" w:fill="FFFFFF"/>
          </w:tcPr>
          <w:p w14:paraId="0990A977" w14:textId="77777777" w:rsidR="00EE6C74" w:rsidRPr="00E24D68" w:rsidRDefault="00EE6C74" w:rsidP="00EE6C74">
            <w:pPr>
              <w:pStyle w:val="TableText10pt"/>
            </w:pPr>
            <w:r w:rsidRPr="00E24D68">
              <w:t>setr.003.001.04</w:t>
            </w:r>
          </w:p>
        </w:tc>
      </w:tr>
      <w:tr w:rsidR="00EE6C74" w14:paraId="38747B81" w14:textId="77777777" w:rsidTr="00EE6C74">
        <w:tc>
          <w:tcPr>
            <w:tcW w:w="825" w:type="dxa"/>
            <w:tcBorders>
              <w:top w:val="single" w:sz="4" w:space="0" w:color="auto"/>
              <w:left w:val="single" w:sz="4" w:space="0" w:color="auto"/>
              <w:bottom w:val="single" w:sz="4" w:space="0" w:color="auto"/>
              <w:right w:val="single" w:sz="4" w:space="0" w:color="auto"/>
            </w:tcBorders>
            <w:shd w:val="clear" w:color="auto" w:fill="FFFFFF"/>
          </w:tcPr>
          <w:p w14:paraId="637B6DEA" w14:textId="77777777" w:rsidR="00EE6C74" w:rsidRDefault="00EE6C74" w:rsidP="00EE6C74">
            <w:pPr>
              <w:pStyle w:val="TableText10pt"/>
            </w:pPr>
            <w:r>
              <w:t>35</w:t>
            </w:r>
          </w:p>
        </w:tc>
        <w:tc>
          <w:tcPr>
            <w:tcW w:w="5328" w:type="dxa"/>
            <w:tcBorders>
              <w:top w:val="single" w:sz="4" w:space="0" w:color="auto"/>
              <w:left w:val="single" w:sz="4" w:space="0" w:color="auto"/>
              <w:bottom w:val="single" w:sz="4" w:space="0" w:color="auto"/>
              <w:right w:val="single" w:sz="4" w:space="0" w:color="auto"/>
            </w:tcBorders>
            <w:shd w:val="clear" w:color="auto" w:fill="FFFFFF"/>
          </w:tcPr>
          <w:p w14:paraId="1134A5F1" w14:textId="77777777" w:rsidR="00EE6C74" w:rsidRPr="00E24D68" w:rsidRDefault="00EE6C74" w:rsidP="00EE6C74">
            <w:pPr>
              <w:pStyle w:val="TableText10pt"/>
            </w:pPr>
            <w:r w:rsidRPr="00E24D68">
              <w:t>RedemptionOrderV04</w:t>
            </w:r>
          </w:p>
        </w:tc>
        <w:tc>
          <w:tcPr>
            <w:tcW w:w="2067" w:type="dxa"/>
            <w:tcBorders>
              <w:top w:val="single" w:sz="4" w:space="0" w:color="auto"/>
              <w:left w:val="single" w:sz="4" w:space="0" w:color="auto"/>
              <w:bottom w:val="single" w:sz="4" w:space="0" w:color="auto"/>
              <w:right w:val="single" w:sz="4" w:space="0" w:color="auto"/>
            </w:tcBorders>
            <w:shd w:val="clear" w:color="auto" w:fill="FFFFFF"/>
          </w:tcPr>
          <w:p w14:paraId="2BCED2AA" w14:textId="77777777" w:rsidR="00EE6C74" w:rsidRPr="00E24D68" w:rsidRDefault="00EE6C74" w:rsidP="00EE6C74">
            <w:pPr>
              <w:pStyle w:val="TableText10pt"/>
            </w:pPr>
            <w:r w:rsidRPr="00E24D68">
              <w:t>setr.004.001.04</w:t>
            </w:r>
          </w:p>
        </w:tc>
      </w:tr>
      <w:tr w:rsidR="00EE6C74" w14:paraId="32B2BEB7" w14:textId="77777777" w:rsidTr="00EE6C74">
        <w:tc>
          <w:tcPr>
            <w:tcW w:w="825" w:type="dxa"/>
            <w:tcBorders>
              <w:top w:val="single" w:sz="4" w:space="0" w:color="auto"/>
              <w:left w:val="single" w:sz="4" w:space="0" w:color="auto"/>
              <w:bottom w:val="single" w:sz="4" w:space="0" w:color="auto"/>
              <w:right w:val="single" w:sz="4" w:space="0" w:color="auto"/>
            </w:tcBorders>
            <w:shd w:val="clear" w:color="auto" w:fill="FFFFFF"/>
          </w:tcPr>
          <w:p w14:paraId="67B2E318" w14:textId="77777777" w:rsidR="00EE6C74" w:rsidRDefault="00EE6C74" w:rsidP="00EE6C74">
            <w:pPr>
              <w:pStyle w:val="TableText10pt"/>
            </w:pPr>
            <w:r>
              <w:t>36</w:t>
            </w:r>
          </w:p>
        </w:tc>
        <w:tc>
          <w:tcPr>
            <w:tcW w:w="5328" w:type="dxa"/>
            <w:tcBorders>
              <w:top w:val="single" w:sz="4" w:space="0" w:color="auto"/>
              <w:left w:val="single" w:sz="4" w:space="0" w:color="auto"/>
              <w:bottom w:val="single" w:sz="4" w:space="0" w:color="auto"/>
              <w:right w:val="single" w:sz="4" w:space="0" w:color="auto"/>
            </w:tcBorders>
            <w:shd w:val="clear" w:color="auto" w:fill="FFFFFF"/>
          </w:tcPr>
          <w:p w14:paraId="54BF0AC0" w14:textId="77777777" w:rsidR="00EE6C74" w:rsidRPr="00E24D68" w:rsidRDefault="00EE6C74" w:rsidP="00EE6C74">
            <w:pPr>
              <w:pStyle w:val="TableText10pt"/>
            </w:pPr>
            <w:r w:rsidRPr="00E24D68">
              <w:t>RedemptionOrderCancellationRequestV04</w:t>
            </w:r>
          </w:p>
        </w:tc>
        <w:tc>
          <w:tcPr>
            <w:tcW w:w="2067" w:type="dxa"/>
            <w:tcBorders>
              <w:top w:val="single" w:sz="4" w:space="0" w:color="auto"/>
              <w:left w:val="single" w:sz="4" w:space="0" w:color="auto"/>
              <w:bottom w:val="single" w:sz="4" w:space="0" w:color="auto"/>
              <w:right w:val="single" w:sz="4" w:space="0" w:color="auto"/>
            </w:tcBorders>
            <w:shd w:val="clear" w:color="auto" w:fill="FFFFFF"/>
          </w:tcPr>
          <w:p w14:paraId="400C4B54" w14:textId="77777777" w:rsidR="00EE6C74" w:rsidRPr="00E24D68" w:rsidRDefault="00EE6C74" w:rsidP="00EE6C74">
            <w:pPr>
              <w:pStyle w:val="TableText10pt"/>
            </w:pPr>
            <w:r w:rsidRPr="00E24D68">
              <w:t>setr.005.001.04</w:t>
            </w:r>
          </w:p>
        </w:tc>
      </w:tr>
      <w:tr w:rsidR="00EE6C74" w14:paraId="586F8BB5" w14:textId="77777777" w:rsidTr="00EE6C74">
        <w:tc>
          <w:tcPr>
            <w:tcW w:w="825" w:type="dxa"/>
            <w:tcBorders>
              <w:top w:val="single" w:sz="4" w:space="0" w:color="auto"/>
              <w:left w:val="single" w:sz="4" w:space="0" w:color="auto"/>
              <w:bottom w:val="single" w:sz="4" w:space="0" w:color="auto"/>
              <w:right w:val="single" w:sz="4" w:space="0" w:color="auto"/>
            </w:tcBorders>
            <w:shd w:val="clear" w:color="auto" w:fill="FFFFFF"/>
          </w:tcPr>
          <w:p w14:paraId="0E4B4D39" w14:textId="77777777" w:rsidR="00EE6C74" w:rsidRDefault="00EE6C74" w:rsidP="00EE6C74">
            <w:pPr>
              <w:pStyle w:val="TableText10pt"/>
            </w:pPr>
            <w:r>
              <w:t>37</w:t>
            </w:r>
          </w:p>
        </w:tc>
        <w:tc>
          <w:tcPr>
            <w:tcW w:w="5328" w:type="dxa"/>
            <w:tcBorders>
              <w:top w:val="single" w:sz="4" w:space="0" w:color="auto"/>
              <w:left w:val="single" w:sz="4" w:space="0" w:color="auto"/>
              <w:bottom w:val="single" w:sz="4" w:space="0" w:color="auto"/>
              <w:right w:val="single" w:sz="4" w:space="0" w:color="auto"/>
            </w:tcBorders>
            <w:shd w:val="clear" w:color="auto" w:fill="FFFFFF"/>
          </w:tcPr>
          <w:p w14:paraId="79DE35E8" w14:textId="77777777" w:rsidR="00EE6C74" w:rsidRPr="00E24D68" w:rsidRDefault="00EE6C74" w:rsidP="00EE6C74">
            <w:pPr>
              <w:pStyle w:val="TableText10pt"/>
            </w:pPr>
            <w:r w:rsidRPr="00EE6C74">
              <w:t>RedemptionOrderConfirmationV05</w:t>
            </w:r>
          </w:p>
        </w:tc>
        <w:tc>
          <w:tcPr>
            <w:tcW w:w="2067" w:type="dxa"/>
            <w:tcBorders>
              <w:top w:val="single" w:sz="4" w:space="0" w:color="auto"/>
              <w:left w:val="single" w:sz="4" w:space="0" w:color="auto"/>
              <w:bottom w:val="single" w:sz="4" w:space="0" w:color="auto"/>
              <w:right w:val="single" w:sz="4" w:space="0" w:color="auto"/>
            </w:tcBorders>
            <w:shd w:val="clear" w:color="auto" w:fill="FFFFFF"/>
          </w:tcPr>
          <w:p w14:paraId="5CC6F9F1" w14:textId="77777777" w:rsidR="00EE6C74" w:rsidRPr="00E24D68" w:rsidRDefault="00EE6C74" w:rsidP="00EE6C74">
            <w:pPr>
              <w:pStyle w:val="TableText10pt"/>
            </w:pPr>
            <w:r w:rsidRPr="00EE6C74">
              <w:t>setr.006.001.05</w:t>
            </w:r>
          </w:p>
        </w:tc>
      </w:tr>
      <w:tr w:rsidR="00EE6C74" w14:paraId="1907B095" w14:textId="77777777" w:rsidTr="00EE6C74">
        <w:tc>
          <w:tcPr>
            <w:tcW w:w="825" w:type="dxa"/>
            <w:tcBorders>
              <w:top w:val="single" w:sz="4" w:space="0" w:color="auto"/>
              <w:left w:val="single" w:sz="4" w:space="0" w:color="auto"/>
              <w:bottom w:val="single" w:sz="4" w:space="0" w:color="auto"/>
              <w:right w:val="single" w:sz="4" w:space="0" w:color="auto"/>
            </w:tcBorders>
            <w:shd w:val="clear" w:color="auto" w:fill="FFFFFF"/>
          </w:tcPr>
          <w:p w14:paraId="4A4F93F1" w14:textId="77777777" w:rsidR="00EE6C74" w:rsidRDefault="00EE6C74" w:rsidP="00EE6C74">
            <w:pPr>
              <w:pStyle w:val="TableText10pt"/>
            </w:pPr>
            <w:r>
              <w:t>38</w:t>
            </w:r>
          </w:p>
        </w:tc>
        <w:tc>
          <w:tcPr>
            <w:tcW w:w="5328" w:type="dxa"/>
            <w:tcBorders>
              <w:top w:val="single" w:sz="4" w:space="0" w:color="auto"/>
              <w:left w:val="single" w:sz="4" w:space="0" w:color="auto"/>
              <w:bottom w:val="single" w:sz="4" w:space="0" w:color="auto"/>
              <w:right w:val="single" w:sz="4" w:space="0" w:color="auto"/>
            </w:tcBorders>
            <w:shd w:val="clear" w:color="auto" w:fill="FFFFFF"/>
          </w:tcPr>
          <w:p w14:paraId="69EB61AF" w14:textId="77777777" w:rsidR="00EE6C74" w:rsidRPr="00E24D68" w:rsidRDefault="00EE6C74" w:rsidP="00EE6C74">
            <w:pPr>
              <w:pStyle w:val="TableText10pt"/>
            </w:pPr>
            <w:r w:rsidRPr="00EE6C74">
              <w:t>SubscriptionBulkOrderV04</w:t>
            </w:r>
          </w:p>
        </w:tc>
        <w:tc>
          <w:tcPr>
            <w:tcW w:w="2067" w:type="dxa"/>
            <w:tcBorders>
              <w:top w:val="single" w:sz="4" w:space="0" w:color="auto"/>
              <w:left w:val="single" w:sz="4" w:space="0" w:color="auto"/>
              <w:bottom w:val="single" w:sz="4" w:space="0" w:color="auto"/>
              <w:right w:val="single" w:sz="4" w:space="0" w:color="auto"/>
            </w:tcBorders>
            <w:shd w:val="clear" w:color="auto" w:fill="FFFFFF"/>
          </w:tcPr>
          <w:p w14:paraId="060F6E50" w14:textId="77777777" w:rsidR="00EE6C74" w:rsidRPr="00E24D68" w:rsidRDefault="00EE6C74" w:rsidP="00EE6C74">
            <w:pPr>
              <w:pStyle w:val="TableText10pt"/>
            </w:pPr>
            <w:r w:rsidRPr="00EE6C74">
              <w:t>setr.007.001.04</w:t>
            </w:r>
          </w:p>
        </w:tc>
      </w:tr>
      <w:tr w:rsidR="00EE6C74" w14:paraId="220586CF" w14:textId="77777777" w:rsidTr="00EE6C74">
        <w:tc>
          <w:tcPr>
            <w:tcW w:w="825" w:type="dxa"/>
            <w:tcBorders>
              <w:top w:val="single" w:sz="4" w:space="0" w:color="auto"/>
              <w:left w:val="single" w:sz="4" w:space="0" w:color="auto"/>
              <w:bottom w:val="single" w:sz="4" w:space="0" w:color="auto"/>
              <w:right w:val="single" w:sz="4" w:space="0" w:color="auto"/>
            </w:tcBorders>
            <w:shd w:val="clear" w:color="auto" w:fill="FFFFFF"/>
          </w:tcPr>
          <w:p w14:paraId="570DFC79" w14:textId="77777777" w:rsidR="00EE6C74" w:rsidRDefault="00EE6C74" w:rsidP="00EE6C74">
            <w:pPr>
              <w:pStyle w:val="TableText10pt"/>
            </w:pPr>
            <w:r>
              <w:t>39</w:t>
            </w:r>
          </w:p>
        </w:tc>
        <w:tc>
          <w:tcPr>
            <w:tcW w:w="5328" w:type="dxa"/>
            <w:tcBorders>
              <w:top w:val="single" w:sz="4" w:space="0" w:color="auto"/>
              <w:left w:val="single" w:sz="4" w:space="0" w:color="auto"/>
              <w:bottom w:val="single" w:sz="4" w:space="0" w:color="auto"/>
              <w:right w:val="single" w:sz="4" w:space="0" w:color="auto"/>
            </w:tcBorders>
            <w:shd w:val="clear" w:color="auto" w:fill="FFFFFF"/>
          </w:tcPr>
          <w:p w14:paraId="4E9B9E93" w14:textId="77777777" w:rsidR="00EE6C74" w:rsidRPr="00E24D68" w:rsidRDefault="00EE6C74" w:rsidP="00EE6C74">
            <w:pPr>
              <w:pStyle w:val="TableText10pt"/>
            </w:pPr>
            <w:r w:rsidRPr="00EE6C74">
              <w:t>SubscriptionBulkOrderCancellationRequestV04</w:t>
            </w:r>
          </w:p>
        </w:tc>
        <w:tc>
          <w:tcPr>
            <w:tcW w:w="2067" w:type="dxa"/>
            <w:tcBorders>
              <w:top w:val="single" w:sz="4" w:space="0" w:color="auto"/>
              <w:left w:val="single" w:sz="4" w:space="0" w:color="auto"/>
              <w:bottom w:val="single" w:sz="4" w:space="0" w:color="auto"/>
              <w:right w:val="single" w:sz="4" w:space="0" w:color="auto"/>
            </w:tcBorders>
            <w:shd w:val="clear" w:color="auto" w:fill="FFFFFF"/>
          </w:tcPr>
          <w:p w14:paraId="431F4777" w14:textId="77777777" w:rsidR="00EE6C74" w:rsidRPr="00E24D68" w:rsidRDefault="00EE6C74" w:rsidP="00EE6C74">
            <w:pPr>
              <w:pStyle w:val="TableText10pt"/>
            </w:pPr>
            <w:r w:rsidRPr="00EE6C74">
              <w:t>setr.008.001.04</w:t>
            </w:r>
          </w:p>
        </w:tc>
      </w:tr>
      <w:tr w:rsidR="00EE6C74" w14:paraId="7CF93A1E" w14:textId="77777777" w:rsidTr="00EE6C74">
        <w:tc>
          <w:tcPr>
            <w:tcW w:w="825" w:type="dxa"/>
            <w:tcBorders>
              <w:top w:val="single" w:sz="4" w:space="0" w:color="auto"/>
              <w:left w:val="single" w:sz="4" w:space="0" w:color="auto"/>
              <w:bottom w:val="single" w:sz="4" w:space="0" w:color="auto"/>
              <w:right w:val="single" w:sz="4" w:space="0" w:color="auto"/>
            </w:tcBorders>
            <w:shd w:val="clear" w:color="auto" w:fill="FFFFFF"/>
          </w:tcPr>
          <w:p w14:paraId="4911803A" w14:textId="77777777" w:rsidR="00EE6C74" w:rsidRDefault="00EE6C74" w:rsidP="00EE6C74">
            <w:pPr>
              <w:pStyle w:val="TableText10pt"/>
            </w:pPr>
            <w:r>
              <w:t>40</w:t>
            </w:r>
          </w:p>
        </w:tc>
        <w:tc>
          <w:tcPr>
            <w:tcW w:w="5328" w:type="dxa"/>
            <w:tcBorders>
              <w:top w:val="single" w:sz="4" w:space="0" w:color="auto"/>
              <w:left w:val="single" w:sz="4" w:space="0" w:color="auto"/>
              <w:bottom w:val="single" w:sz="4" w:space="0" w:color="auto"/>
              <w:right w:val="single" w:sz="4" w:space="0" w:color="auto"/>
            </w:tcBorders>
            <w:shd w:val="clear" w:color="auto" w:fill="FFFFFF"/>
          </w:tcPr>
          <w:p w14:paraId="3F71006B" w14:textId="77777777" w:rsidR="00EE6C74" w:rsidRPr="00E24D68" w:rsidRDefault="00EE6C74" w:rsidP="00EE6C74">
            <w:pPr>
              <w:pStyle w:val="TableText10pt"/>
            </w:pPr>
            <w:r w:rsidRPr="00EE6C74">
              <w:t>Subscription OrderConfirmationV04</w:t>
            </w:r>
          </w:p>
        </w:tc>
        <w:tc>
          <w:tcPr>
            <w:tcW w:w="2067" w:type="dxa"/>
            <w:tcBorders>
              <w:top w:val="single" w:sz="4" w:space="0" w:color="auto"/>
              <w:left w:val="single" w:sz="4" w:space="0" w:color="auto"/>
              <w:bottom w:val="single" w:sz="4" w:space="0" w:color="auto"/>
              <w:right w:val="single" w:sz="4" w:space="0" w:color="auto"/>
            </w:tcBorders>
            <w:shd w:val="clear" w:color="auto" w:fill="FFFFFF"/>
          </w:tcPr>
          <w:p w14:paraId="6D29F06B" w14:textId="77777777" w:rsidR="00EE6C74" w:rsidRPr="00E24D68" w:rsidRDefault="00EE6C74" w:rsidP="00EE6C74">
            <w:pPr>
              <w:pStyle w:val="TableText10pt"/>
            </w:pPr>
            <w:r w:rsidRPr="00EE6C74">
              <w:t>setr.009.001.04</w:t>
            </w:r>
          </w:p>
        </w:tc>
      </w:tr>
      <w:tr w:rsidR="00EE6C74" w14:paraId="30011BDB" w14:textId="77777777" w:rsidTr="00EE6C74">
        <w:tc>
          <w:tcPr>
            <w:tcW w:w="825" w:type="dxa"/>
            <w:tcBorders>
              <w:top w:val="single" w:sz="4" w:space="0" w:color="auto"/>
              <w:left w:val="single" w:sz="4" w:space="0" w:color="auto"/>
              <w:bottom w:val="single" w:sz="4" w:space="0" w:color="auto"/>
              <w:right w:val="single" w:sz="4" w:space="0" w:color="auto"/>
            </w:tcBorders>
            <w:shd w:val="clear" w:color="auto" w:fill="FFFFFF"/>
          </w:tcPr>
          <w:p w14:paraId="00379DD8" w14:textId="77777777" w:rsidR="00EE6C74" w:rsidRDefault="00EE6C74" w:rsidP="00EE6C74">
            <w:pPr>
              <w:pStyle w:val="TableText10pt"/>
            </w:pPr>
            <w:r>
              <w:t>41</w:t>
            </w:r>
          </w:p>
        </w:tc>
        <w:tc>
          <w:tcPr>
            <w:tcW w:w="5328" w:type="dxa"/>
            <w:tcBorders>
              <w:top w:val="single" w:sz="4" w:space="0" w:color="auto"/>
              <w:left w:val="single" w:sz="4" w:space="0" w:color="auto"/>
              <w:bottom w:val="single" w:sz="4" w:space="0" w:color="auto"/>
              <w:right w:val="single" w:sz="4" w:space="0" w:color="auto"/>
            </w:tcBorders>
            <w:shd w:val="clear" w:color="auto" w:fill="FFFFFF"/>
          </w:tcPr>
          <w:p w14:paraId="70AF0E34" w14:textId="77777777" w:rsidR="00EE6C74" w:rsidRPr="00E24D68" w:rsidRDefault="00EE6C74" w:rsidP="00EE6C74">
            <w:pPr>
              <w:pStyle w:val="TableText10pt"/>
            </w:pPr>
            <w:r w:rsidRPr="00EE6C74">
              <w:t>SubscriptionOrderV04</w:t>
            </w:r>
          </w:p>
        </w:tc>
        <w:tc>
          <w:tcPr>
            <w:tcW w:w="2067" w:type="dxa"/>
            <w:tcBorders>
              <w:top w:val="single" w:sz="4" w:space="0" w:color="auto"/>
              <w:left w:val="single" w:sz="4" w:space="0" w:color="auto"/>
              <w:bottom w:val="single" w:sz="4" w:space="0" w:color="auto"/>
              <w:right w:val="single" w:sz="4" w:space="0" w:color="auto"/>
            </w:tcBorders>
            <w:shd w:val="clear" w:color="auto" w:fill="FFFFFF"/>
          </w:tcPr>
          <w:p w14:paraId="06C0DD94" w14:textId="77777777" w:rsidR="00EE6C74" w:rsidRPr="00E24D68" w:rsidRDefault="00EE6C74" w:rsidP="00EE6C74">
            <w:pPr>
              <w:pStyle w:val="TableText10pt"/>
            </w:pPr>
            <w:r w:rsidRPr="00EE6C74">
              <w:t>setr.010.001.04</w:t>
            </w:r>
          </w:p>
        </w:tc>
      </w:tr>
      <w:tr w:rsidR="00EE6C74" w14:paraId="07653679" w14:textId="77777777" w:rsidTr="00EE6C74">
        <w:tc>
          <w:tcPr>
            <w:tcW w:w="825" w:type="dxa"/>
            <w:tcBorders>
              <w:top w:val="single" w:sz="4" w:space="0" w:color="auto"/>
              <w:left w:val="single" w:sz="4" w:space="0" w:color="auto"/>
              <w:bottom w:val="single" w:sz="4" w:space="0" w:color="auto"/>
              <w:right w:val="single" w:sz="4" w:space="0" w:color="auto"/>
            </w:tcBorders>
            <w:shd w:val="clear" w:color="auto" w:fill="FFFFFF"/>
          </w:tcPr>
          <w:p w14:paraId="35967707" w14:textId="77777777" w:rsidR="00EE6C74" w:rsidRDefault="00EE6C74" w:rsidP="00EE6C74">
            <w:pPr>
              <w:pStyle w:val="TableText10pt"/>
            </w:pPr>
            <w:r>
              <w:t>42</w:t>
            </w:r>
          </w:p>
        </w:tc>
        <w:tc>
          <w:tcPr>
            <w:tcW w:w="5328" w:type="dxa"/>
            <w:tcBorders>
              <w:top w:val="single" w:sz="4" w:space="0" w:color="auto"/>
              <w:left w:val="single" w:sz="4" w:space="0" w:color="auto"/>
              <w:bottom w:val="single" w:sz="4" w:space="0" w:color="auto"/>
              <w:right w:val="single" w:sz="4" w:space="0" w:color="auto"/>
            </w:tcBorders>
            <w:shd w:val="clear" w:color="auto" w:fill="FFFFFF"/>
          </w:tcPr>
          <w:p w14:paraId="6861128B" w14:textId="77777777" w:rsidR="00EE6C74" w:rsidRPr="00E24D68" w:rsidRDefault="00EE6C74" w:rsidP="00EE6C74">
            <w:pPr>
              <w:pStyle w:val="TableText10pt"/>
            </w:pPr>
            <w:r w:rsidRPr="00EE6C74">
              <w:t>SubscriptionOrderCancellationRequestV04</w:t>
            </w:r>
          </w:p>
        </w:tc>
        <w:tc>
          <w:tcPr>
            <w:tcW w:w="2067" w:type="dxa"/>
            <w:tcBorders>
              <w:top w:val="single" w:sz="4" w:space="0" w:color="auto"/>
              <w:left w:val="single" w:sz="4" w:space="0" w:color="auto"/>
              <w:bottom w:val="single" w:sz="4" w:space="0" w:color="auto"/>
              <w:right w:val="single" w:sz="4" w:space="0" w:color="auto"/>
            </w:tcBorders>
            <w:shd w:val="clear" w:color="auto" w:fill="FFFFFF"/>
          </w:tcPr>
          <w:p w14:paraId="6F1157E1" w14:textId="77777777" w:rsidR="00EE6C74" w:rsidRPr="00E24D68" w:rsidRDefault="00EE6C74" w:rsidP="00EE6C74">
            <w:pPr>
              <w:pStyle w:val="TableText10pt"/>
            </w:pPr>
            <w:r w:rsidRPr="00EE6C74">
              <w:t>setr.011.001.04</w:t>
            </w:r>
          </w:p>
        </w:tc>
      </w:tr>
      <w:tr w:rsidR="00EE6C74" w14:paraId="09989C71" w14:textId="77777777" w:rsidTr="00EE6C74">
        <w:tc>
          <w:tcPr>
            <w:tcW w:w="825" w:type="dxa"/>
            <w:tcBorders>
              <w:top w:val="single" w:sz="4" w:space="0" w:color="auto"/>
              <w:left w:val="single" w:sz="4" w:space="0" w:color="auto"/>
              <w:bottom w:val="single" w:sz="4" w:space="0" w:color="auto"/>
              <w:right w:val="single" w:sz="4" w:space="0" w:color="auto"/>
            </w:tcBorders>
            <w:shd w:val="clear" w:color="auto" w:fill="FFFFFF"/>
          </w:tcPr>
          <w:p w14:paraId="50E76A71" w14:textId="77777777" w:rsidR="00EE6C74" w:rsidRDefault="00EE6C74" w:rsidP="00EE6C74">
            <w:pPr>
              <w:pStyle w:val="TableText10pt"/>
            </w:pPr>
            <w:r>
              <w:t>43</w:t>
            </w:r>
          </w:p>
        </w:tc>
        <w:tc>
          <w:tcPr>
            <w:tcW w:w="5328" w:type="dxa"/>
            <w:tcBorders>
              <w:top w:val="single" w:sz="4" w:space="0" w:color="auto"/>
              <w:left w:val="single" w:sz="4" w:space="0" w:color="auto"/>
              <w:bottom w:val="single" w:sz="4" w:space="0" w:color="auto"/>
              <w:right w:val="single" w:sz="4" w:space="0" w:color="auto"/>
            </w:tcBorders>
            <w:shd w:val="clear" w:color="auto" w:fill="FFFFFF"/>
          </w:tcPr>
          <w:p w14:paraId="58EB4A84" w14:textId="77777777" w:rsidR="00EE6C74" w:rsidRPr="00E24D68" w:rsidRDefault="00EE6C74" w:rsidP="00EE6C74">
            <w:pPr>
              <w:pStyle w:val="TableText10pt"/>
            </w:pPr>
            <w:r w:rsidRPr="00EE6C74">
              <w:t>SubscriptionOrderConfirmationV05</w:t>
            </w:r>
          </w:p>
        </w:tc>
        <w:tc>
          <w:tcPr>
            <w:tcW w:w="2067" w:type="dxa"/>
            <w:tcBorders>
              <w:top w:val="single" w:sz="4" w:space="0" w:color="auto"/>
              <w:left w:val="single" w:sz="4" w:space="0" w:color="auto"/>
              <w:bottom w:val="single" w:sz="4" w:space="0" w:color="auto"/>
              <w:right w:val="single" w:sz="4" w:space="0" w:color="auto"/>
            </w:tcBorders>
            <w:shd w:val="clear" w:color="auto" w:fill="FFFFFF"/>
          </w:tcPr>
          <w:p w14:paraId="55967F25" w14:textId="77777777" w:rsidR="00EE6C74" w:rsidRPr="00E24D68" w:rsidRDefault="00EE6C74" w:rsidP="00EE6C74">
            <w:pPr>
              <w:pStyle w:val="TableText10pt"/>
            </w:pPr>
            <w:r w:rsidRPr="00EE6C74">
              <w:t>setr.012.001.05</w:t>
            </w:r>
          </w:p>
        </w:tc>
      </w:tr>
      <w:tr w:rsidR="00EE6C74" w14:paraId="38B2D7D1" w14:textId="77777777" w:rsidTr="00EE6C74">
        <w:tc>
          <w:tcPr>
            <w:tcW w:w="825" w:type="dxa"/>
            <w:tcBorders>
              <w:top w:val="single" w:sz="4" w:space="0" w:color="auto"/>
              <w:left w:val="single" w:sz="4" w:space="0" w:color="auto"/>
              <w:bottom w:val="single" w:sz="4" w:space="0" w:color="auto"/>
              <w:right w:val="single" w:sz="4" w:space="0" w:color="auto"/>
            </w:tcBorders>
            <w:shd w:val="clear" w:color="auto" w:fill="FFFFFF"/>
          </w:tcPr>
          <w:p w14:paraId="3EB6410A" w14:textId="77777777" w:rsidR="00EE6C74" w:rsidRDefault="00EE6C74" w:rsidP="00EE6C74">
            <w:pPr>
              <w:pStyle w:val="TableText10pt"/>
            </w:pPr>
            <w:r>
              <w:t>44</w:t>
            </w:r>
          </w:p>
        </w:tc>
        <w:tc>
          <w:tcPr>
            <w:tcW w:w="5328" w:type="dxa"/>
            <w:tcBorders>
              <w:top w:val="single" w:sz="4" w:space="0" w:color="auto"/>
              <w:left w:val="single" w:sz="4" w:space="0" w:color="auto"/>
              <w:bottom w:val="single" w:sz="4" w:space="0" w:color="auto"/>
              <w:right w:val="single" w:sz="4" w:space="0" w:color="auto"/>
            </w:tcBorders>
            <w:shd w:val="clear" w:color="auto" w:fill="FFFFFF"/>
          </w:tcPr>
          <w:p w14:paraId="70E9F9FE" w14:textId="77777777" w:rsidR="00EE6C74" w:rsidRPr="00E24D68" w:rsidRDefault="00EE6C74" w:rsidP="00EE6C74">
            <w:pPr>
              <w:pStyle w:val="TableText10pt"/>
            </w:pPr>
            <w:r w:rsidRPr="00E24D68">
              <w:t>SwitchOrderV04</w:t>
            </w:r>
          </w:p>
        </w:tc>
        <w:tc>
          <w:tcPr>
            <w:tcW w:w="2067" w:type="dxa"/>
            <w:tcBorders>
              <w:top w:val="single" w:sz="4" w:space="0" w:color="auto"/>
              <w:left w:val="single" w:sz="4" w:space="0" w:color="auto"/>
              <w:bottom w:val="single" w:sz="4" w:space="0" w:color="auto"/>
              <w:right w:val="single" w:sz="4" w:space="0" w:color="auto"/>
            </w:tcBorders>
            <w:shd w:val="clear" w:color="auto" w:fill="FFFFFF"/>
          </w:tcPr>
          <w:p w14:paraId="5B286B8D" w14:textId="77777777" w:rsidR="00EE6C74" w:rsidRPr="00E24D68" w:rsidRDefault="00EE6C74" w:rsidP="00EE6C74">
            <w:pPr>
              <w:pStyle w:val="TableText10pt"/>
            </w:pPr>
            <w:r w:rsidRPr="00E24D68">
              <w:t>setr.013.001.04</w:t>
            </w:r>
          </w:p>
        </w:tc>
      </w:tr>
      <w:tr w:rsidR="00EE6C74" w14:paraId="633B88D7" w14:textId="77777777" w:rsidTr="00EE6C74">
        <w:tc>
          <w:tcPr>
            <w:tcW w:w="825" w:type="dxa"/>
            <w:tcBorders>
              <w:top w:val="single" w:sz="4" w:space="0" w:color="auto"/>
              <w:left w:val="single" w:sz="4" w:space="0" w:color="auto"/>
              <w:bottom w:val="single" w:sz="4" w:space="0" w:color="auto"/>
              <w:right w:val="single" w:sz="4" w:space="0" w:color="auto"/>
            </w:tcBorders>
            <w:shd w:val="clear" w:color="auto" w:fill="FFFFFF"/>
          </w:tcPr>
          <w:p w14:paraId="400E2D5D" w14:textId="77777777" w:rsidR="00EE6C74" w:rsidRDefault="00EE6C74" w:rsidP="00EE6C74">
            <w:pPr>
              <w:pStyle w:val="TableText10pt"/>
            </w:pPr>
            <w:r>
              <w:t>45</w:t>
            </w:r>
          </w:p>
        </w:tc>
        <w:tc>
          <w:tcPr>
            <w:tcW w:w="5328" w:type="dxa"/>
            <w:tcBorders>
              <w:top w:val="single" w:sz="4" w:space="0" w:color="auto"/>
              <w:left w:val="single" w:sz="4" w:space="0" w:color="auto"/>
              <w:bottom w:val="single" w:sz="4" w:space="0" w:color="auto"/>
              <w:right w:val="single" w:sz="4" w:space="0" w:color="auto"/>
            </w:tcBorders>
            <w:shd w:val="clear" w:color="auto" w:fill="FFFFFF"/>
          </w:tcPr>
          <w:p w14:paraId="7AEF2AB7" w14:textId="77777777" w:rsidR="00EE6C74" w:rsidRPr="00E24D68" w:rsidRDefault="00EE6C74" w:rsidP="00EE6C74">
            <w:pPr>
              <w:pStyle w:val="TableText10pt"/>
            </w:pPr>
            <w:r w:rsidRPr="00E24D68">
              <w:t>SwitchOrderCancellation</w:t>
            </w:r>
            <w:r>
              <w:t>Request</w:t>
            </w:r>
            <w:r w:rsidRPr="00E24D68">
              <w:t>V04</w:t>
            </w:r>
          </w:p>
        </w:tc>
        <w:tc>
          <w:tcPr>
            <w:tcW w:w="2067" w:type="dxa"/>
            <w:tcBorders>
              <w:top w:val="single" w:sz="4" w:space="0" w:color="auto"/>
              <w:left w:val="single" w:sz="4" w:space="0" w:color="auto"/>
              <w:bottom w:val="single" w:sz="4" w:space="0" w:color="auto"/>
              <w:right w:val="single" w:sz="4" w:space="0" w:color="auto"/>
            </w:tcBorders>
            <w:shd w:val="clear" w:color="auto" w:fill="FFFFFF"/>
          </w:tcPr>
          <w:p w14:paraId="444697D4" w14:textId="77777777" w:rsidR="00EE6C74" w:rsidRPr="00E24D68" w:rsidRDefault="00EE6C74" w:rsidP="00EE6C74">
            <w:pPr>
              <w:pStyle w:val="TableText10pt"/>
            </w:pPr>
            <w:r w:rsidRPr="00E24D68">
              <w:t>setr.014.001.04</w:t>
            </w:r>
          </w:p>
        </w:tc>
      </w:tr>
      <w:tr w:rsidR="00EE6C74" w14:paraId="70750929" w14:textId="77777777" w:rsidTr="00EE6C74">
        <w:tc>
          <w:tcPr>
            <w:tcW w:w="825" w:type="dxa"/>
            <w:tcBorders>
              <w:top w:val="single" w:sz="4" w:space="0" w:color="auto"/>
              <w:left w:val="single" w:sz="4" w:space="0" w:color="auto"/>
              <w:bottom w:val="single" w:sz="4" w:space="0" w:color="auto"/>
              <w:right w:val="single" w:sz="4" w:space="0" w:color="auto"/>
            </w:tcBorders>
            <w:shd w:val="clear" w:color="auto" w:fill="FFFFFF"/>
          </w:tcPr>
          <w:p w14:paraId="7DFD7E5D" w14:textId="77777777" w:rsidR="00EE6C74" w:rsidRPr="00EE6C74" w:rsidRDefault="00EE6C74" w:rsidP="00EE6C74">
            <w:pPr>
              <w:pStyle w:val="TableText10pt"/>
            </w:pPr>
            <w:r w:rsidRPr="00EE6C74">
              <w:t>46</w:t>
            </w:r>
          </w:p>
        </w:tc>
        <w:tc>
          <w:tcPr>
            <w:tcW w:w="5328" w:type="dxa"/>
            <w:tcBorders>
              <w:top w:val="single" w:sz="4" w:space="0" w:color="auto"/>
              <w:left w:val="single" w:sz="4" w:space="0" w:color="auto"/>
              <w:bottom w:val="single" w:sz="4" w:space="0" w:color="auto"/>
              <w:right w:val="single" w:sz="4" w:space="0" w:color="auto"/>
            </w:tcBorders>
            <w:shd w:val="clear" w:color="auto" w:fill="FFFFFF"/>
          </w:tcPr>
          <w:p w14:paraId="00E5A2F6" w14:textId="77777777" w:rsidR="00EE6C74" w:rsidRPr="00EE6C74" w:rsidRDefault="00EE6C74" w:rsidP="00EE6C74">
            <w:pPr>
              <w:pStyle w:val="TableText10pt"/>
              <w:rPr>
                <w:strike/>
              </w:rPr>
            </w:pPr>
            <w:r w:rsidRPr="00E24D68">
              <w:t>SwitchOrderConfirmationV04</w:t>
            </w:r>
          </w:p>
        </w:tc>
        <w:tc>
          <w:tcPr>
            <w:tcW w:w="2067" w:type="dxa"/>
            <w:tcBorders>
              <w:top w:val="single" w:sz="4" w:space="0" w:color="auto"/>
              <w:left w:val="single" w:sz="4" w:space="0" w:color="auto"/>
              <w:bottom w:val="single" w:sz="4" w:space="0" w:color="auto"/>
              <w:right w:val="single" w:sz="4" w:space="0" w:color="auto"/>
            </w:tcBorders>
            <w:shd w:val="clear" w:color="auto" w:fill="FFFFFF"/>
          </w:tcPr>
          <w:p w14:paraId="04A95D82" w14:textId="77777777" w:rsidR="00EE6C74" w:rsidRPr="00EE6C74" w:rsidRDefault="00EE6C74" w:rsidP="00EE6C74">
            <w:pPr>
              <w:pStyle w:val="TableText10pt"/>
              <w:rPr>
                <w:strike/>
              </w:rPr>
            </w:pPr>
            <w:r w:rsidRPr="00E24D68">
              <w:t>setr.015.001.04</w:t>
            </w:r>
          </w:p>
        </w:tc>
      </w:tr>
      <w:tr w:rsidR="00EE6C74" w14:paraId="1B29B6B9" w14:textId="77777777" w:rsidTr="00EE6C74">
        <w:tc>
          <w:tcPr>
            <w:tcW w:w="825" w:type="dxa"/>
            <w:tcBorders>
              <w:top w:val="single" w:sz="4" w:space="0" w:color="auto"/>
              <w:left w:val="single" w:sz="4" w:space="0" w:color="auto"/>
              <w:bottom w:val="single" w:sz="4" w:space="0" w:color="auto"/>
              <w:right w:val="single" w:sz="4" w:space="0" w:color="auto"/>
            </w:tcBorders>
            <w:shd w:val="clear" w:color="auto" w:fill="FFFFFF"/>
          </w:tcPr>
          <w:p w14:paraId="54ED536D" w14:textId="77777777" w:rsidR="00EE6C74" w:rsidRPr="00EE6C74" w:rsidRDefault="00EE6C74" w:rsidP="00EE6C74">
            <w:pPr>
              <w:pStyle w:val="TableText10pt"/>
            </w:pPr>
            <w:r w:rsidRPr="00EE6C74">
              <w:t>47</w:t>
            </w:r>
          </w:p>
        </w:tc>
        <w:tc>
          <w:tcPr>
            <w:tcW w:w="5328" w:type="dxa"/>
            <w:tcBorders>
              <w:top w:val="single" w:sz="4" w:space="0" w:color="auto"/>
              <w:left w:val="single" w:sz="4" w:space="0" w:color="auto"/>
              <w:bottom w:val="single" w:sz="4" w:space="0" w:color="auto"/>
              <w:right w:val="single" w:sz="4" w:space="0" w:color="auto"/>
            </w:tcBorders>
            <w:shd w:val="clear" w:color="auto" w:fill="FFFFFF"/>
          </w:tcPr>
          <w:p w14:paraId="2FA65BFC" w14:textId="77777777" w:rsidR="00EE6C74" w:rsidRPr="00EE6C74" w:rsidRDefault="00EE6C74" w:rsidP="00EE6C74">
            <w:pPr>
              <w:pStyle w:val="TableText10pt"/>
            </w:pPr>
            <w:r w:rsidRPr="00E24D68">
              <w:t>OrderInstructionStatusReportV04</w:t>
            </w:r>
          </w:p>
        </w:tc>
        <w:tc>
          <w:tcPr>
            <w:tcW w:w="2067" w:type="dxa"/>
            <w:tcBorders>
              <w:top w:val="single" w:sz="4" w:space="0" w:color="auto"/>
              <w:left w:val="single" w:sz="4" w:space="0" w:color="auto"/>
              <w:bottom w:val="single" w:sz="4" w:space="0" w:color="auto"/>
              <w:right w:val="single" w:sz="4" w:space="0" w:color="auto"/>
            </w:tcBorders>
            <w:shd w:val="clear" w:color="auto" w:fill="FFFFFF"/>
          </w:tcPr>
          <w:p w14:paraId="1C238ECB" w14:textId="77777777" w:rsidR="00EE6C74" w:rsidRPr="00EE6C74" w:rsidRDefault="00EE6C74" w:rsidP="00EE6C74">
            <w:pPr>
              <w:pStyle w:val="TableText10pt"/>
            </w:pPr>
            <w:r w:rsidRPr="00E24D68">
              <w:t>setr.016.001.04</w:t>
            </w:r>
          </w:p>
        </w:tc>
      </w:tr>
      <w:tr w:rsidR="00EE6C74" w14:paraId="357C049D" w14:textId="77777777" w:rsidTr="00EE6C74">
        <w:tc>
          <w:tcPr>
            <w:tcW w:w="825" w:type="dxa"/>
            <w:tcBorders>
              <w:top w:val="single" w:sz="4" w:space="0" w:color="auto"/>
              <w:left w:val="single" w:sz="4" w:space="0" w:color="auto"/>
              <w:bottom w:val="single" w:sz="4" w:space="0" w:color="auto"/>
              <w:right w:val="single" w:sz="4" w:space="0" w:color="auto"/>
            </w:tcBorders>
            <w:shd w:val="clear" w:color="auto" w:fill="FFFFFF"/>
          </w:tcPr>
          <w:p w14:paraId="2A539ACB" w14:textId="77777777" w:rsidR="00EE6C74" w:rsidRPr="00EE6C74" w:rsidRDefault="00EE6C74" w:rsidP="00EE6C74">
            <w:pPr>
              <w:pStyle w:val="TableText10pt"/>
            </w:pPr>
            <w:r w:rsidRPr="00EE6C74">
              <w:t>48</w:t>
            </w:r>
          </w:p>
        </w:tc>
        <w:tc>
          <w:tcPr>
            <w:tcW w:w="5328" w:type="dxa"/>
            <w:tcBorders>
              <w:top w:val="single" w:sz="4" w:space="0" w:color="auto"/>
              <w:left w:val="single" w:sz="4" w:space="0" w:color="auto"/>
              <w:bottom w:val="single" w:sz="4" w:space="0" w:color="auto"/>
              <w:right w:val="single" w:sz="4" w:space="0" w:color="auto"/>
            </w:tcBorders>
            <w:shd w:val="clear" w:color="auto" w:fill="FFFFFF"/>
          </w:tcPr>
          <w:p w14:paraId="64663170" w14:textId="77777777" w:rsidR="00EE6C74" w:rsidRPr="00EE6C74" w:rsidRDefault="00EE6C74" w:rsidP="00EE6C74">
            <w:pPr>
              <w:pStyle w:val="TableText10pt"/>
            </w:pPr>
            <w:r w:rsidRPr="00E24D68">
              <w:t>OrderCancellationStatusReportV04</w:t>
            </w:r>
          </w:p>
        </w:tc>
        <w:tc>
          <w:tcPr>
            <w:tcW w:w="2067" w:type="dxa"/>
            <w:tcBorders>
              <w:top w:val="single" w:sz="4" w:space="0" w:color="auto"/>
              <w:left w:val="single" w:sz="4" w:space="0" w:color="auto"/>
              <w:bottom w:val="single" w:sz="4" w:space="0" w:color="auto"/>
              <w:right w:val="single" w:sz="4" w:space="0" w:color="auto"/>
            </w:tcBorders>
            <w:shd w:val="clear" w:color="auto" w:fill="FFFFFF"/>
          </w:tcPr>
          <w:p w14:paraId="3F8391C5" w14:textId="77777777" w:rsidR="00EE6C74" w:rsidRPr="00EE6C74" w:rsidRDefault="00EE6C74" w:rsidP="00EE6C74">
            <w:pPr>
              <w:pStyle w:val="TableText10pt"/>
            </w:pPr>
            <w:r w:rsidRPr="00E24D68">
              <w:t>setr.017.001.04</w:t>
            </w:r>
          </w:p>
        </w:tc>
      </w:tr>
      <w:tr w:rsidR="00EE6C74" w14:paraId="0343A91A" w14:textId="77777777" w:rsidTr="00EE6C74">
        <w:tc>
          <w:tcPr>
            <w:tcW w:w="825" w:type="dxa"/>
            <w:tcBorders>
              <w:top w:val="single" w:sz="4" w:space="0" w:color="auto"/>
              <w:left w:val="single" w:sz="4" w:space="0" w:color="auto"/>
              <w:bottom w:val="single" w:sz="4" w:space="0" w:color="auto"/>
              <w:right w:val="single" w:sz="4" w:space="0" w:color="auto"/>
            </w:tcBorders>
            <w:shd w:val="clear" w:color="auto" w:fill="FFFFFF"/>
          </w:tcPr>
          <w:p w14:paraId="71C9D0E6" w14:textId="77777777" w:rsidR="00EE6C74" w:rsidRPr="00EE6C74" w:rsidRDefault="00EE6C74" w:rsidP="00EE6C74">
            <w:pPr>
              <w:pStyle w:val="TableText10pt"/>
            </w:pPr>
            <w:r w:rsidRPr="00EE6C74">
              <w:t>49</w:t>
            </w:r>
          </w:p>
        </w:tc>
        <w:tc>
          <w:tcPr>
            <w:tcW w:w="5328" w:type="dxa"/>
            <w:tcBorders>
              <w:top w:val="single" w:sz="4" w:space="0" w:color="auto"/>
              <w:left w:val="single" w:sz="4" w:space="0" w:color="auto"/>
              <w:bottom w:val="single" w:sz="4" w:space="0" w:color="auto"/>
              <w:right w:val="single" w:sz="4" w:space="0" w:color="auto"/>
            </w:tcBorders>
            <w:shd w:val="clear" w:color="auto" w:fill="FFFFFF"/>
          </w:tcPr>
          <w:p w14:paraId="66600DE6" w14:textId="77777777" w:rsidR="00EE6C74" w:rsidRPr="00EE6C74" w:rsidRDefault="00EE6C74" w:rsidP="00EE6C74">
            <w:pPr>
              <w:pStyle w:val="TableText10pt"/>
            </w:pPr>
            <w:r w:rsidRPr="00E24D68">
              <w:t>RequestForOrderStatusReportV04</w:t>
            </w:r>
          </w:p>
        </w:tc>
        <w:tc>
          <w:tcPr>
            <w:tcW w:w="2067" w:type="dxa"/>
            <w:tcBorders>
              <w:top w:val="single" w:sz="4" w:space="0" w:color="auto"/>
              <w:left w:val="single" w:sz="4" w:space="0" w:color="auto"/>
              <w:bottom w:val="single" w:sz="4" w:space="0" w:color="auto"/>
              <w:right w:val="single" w:sz="4" w:space="0" w:color="auto"/>
            </w:tcBorders>
            <w:shd w:val="clear" w:color="auto" w:fill="FFFFFF"/>
          </w:tcPr>
          <w:p w14:paraId="0E02249F" w14:textId="77777777" w:rsidR="00EE6C74" w:rsidRPr="00EE6C74" w:rsidRDefault="00EE6C74" w:rsidP="00EE6C74">
            <w:pPr>
              <w:pStyle w:val="TableText10pt"/>
            </w:pPr>
            <w:r w:rsidRPr="00E24D68">
              <w:t>setr.018.001.04</w:t>
            </w:r>
          </w:p>
        </w:tc>
      </w:tr>
      <w:tr w:rsidR="00EE6C74" w14:paraId="09C9B210" w14:textId="77777777" w:rsidTr="00EE6C74">
        <w:tc>
          <w:tcPr>
            <w:tcW w:w="825" w:type="dxa"/>
            <w:tcBorders>
              <w:top w:val="single" w:sz="4" w:space="0" w:color="auto"/>
              <w:left w:val="single" w:sz="4" w:space="0" w:color="auto"/>
              <w:bottom w:val="single" w:sz="4" w:space="0" w:color="auto"/>
              <w:right w:val="single" w:sz="4" w:space="0" w:color="auto"/>
            </w:tcBorders>
            <w:shd w:val="clear" w:color="auto" w:fill="FFFFFF"/>
          </w:tcPr>
          <w:p w14:paraId="55BB0CE8" w14:textId="77777777" w:rsidR="00EE6C74" w:rsidRPr="00EE6C74" w:rsidRDefault="00EE6C74" w:rsidP="00EE6C74">
            <w:pPr>
              <w:pStyle w:val="TableText10pt"/>
            </w:pPr>
            <w:r w:rsidRPr="00EE6C74">
              <w:t>50</w:t>
            </w:r>
          </w:p>
        </w:tc>
        <w:tc>
          <w:tcPr>
            <w:tcW w:w="5328" w:type="dxa"/>
            <w:tcBorders>
              <w:top w:val="single" w:sz="4" w:space="0" w:color="auto"/>
              <w:left w:val="single" w:sz="4" w:space="0" w:color="auto"/>
              <w:bottom w:val="single" w:sz="4" w:space="0" w:color="auto"/>
              <w:right w:val="single" w:sz="4" w:space="0" w:color="auto"/>
            </w:tcBorders>
            <w:shd w:val="clear" w:color="auto" w:fill="FFFFFF"/>
          </w:tcPr>
          <w:p w14:paraId="03EAFE8C" w14:textId="77777777" w:rsidR="00EE6C74" w:rsidRPr="00EE6C74" w:rsidRDefault="00EE6C74" w:rsidP="00EE6C74">
            <w:pPr>
              <w:pStyle w:val="TableText10pt"/>
            </w:pPr>
            <w:r w:rsidRPr="00E24D68">
              <w:t>SubscriptionOrderConfirmationCancellationInstructionV02</w:t>
            </w:r>
          </w:p>
        </w:tc>
        <w:tc>
          <w:tcPr>
            <w:tcW w:w="2067" w:type="dxa"/>
            <w:tcBorders>
              <w:top w:val="single" w:sz="4" w:space="0" w:color="auto"/>
              <w:left w:val="single" w:sz="4" w:space="0" w:color="auto"/>
              <w:bottom w:val="single" w:sz="4" w:space="0" w:color="auto"/>
              <w:right w:val="single" w:sz="4" w:space="0" w:color="auto"/>
            </w:tcBorders>
            <w:shd w:val="clear" w:color="auto" w:fill="FFFFFF"/>
          </w:tcPr>
          <w:p w14:paraId="6933F84E" w14:textId="77777777" w:rsidR="00EE6C74" w:rsidRPr="00EE6C74" w:rsidRDefault="00EE6C74" w:rsidP="00EE6C74">
            <w:pPr>
              <w:pStyle w:val="TableText10pt"/>
            </w:pPr>
            <w:r w:rsidRPr="00E24D68">
              <w:t>setr.047.001.02</w:t>
            </w:r>
          </w:p>
        </w:tc>
      </w:tr>
      <w:tr w:rsidR="00EE6C74" w14:paraId="4F842AAA" w14:textId="77777777" w:rsidTr="00EE6C74">
        <w:tc>
          <w:tcPr>
            <w:tcW w:w="825" w:type="dxa"/>
            <w:tcBorders>
              <w:top w:val="single" w:sz="4" w:space="0" w:color="auto"/>
              <w:left w:val="single" w:sz="4" w:space="0" w:color="auto"/>
              <w:bottom w:val="single" w:sz="4" w:space="0" w:color="auto"/>
              <w:right w:val="single" w:sz="4" w:space="0" w:color="auto"/>
            </w:tcBorders>
            <w:shd w:val="clear" w:color="auto" w:fill="FFFFFF"/>
          </w:tcPr>
          <w:p w14:paraId="19C0CE9B" w14:textId="77777777" w:rsidR="00EE6C74" w:rsidRPr="00EE6C74" w:rsidRDefault="00EE6C74" w:rsidP="00EE6C74">
            <w:pPr>
              <w:pStyle w:val="TableText10pt"/>
            </w:pPr>
            <w:r w:rsidRPr="00EE6C74">
              <w:t>51</w:t>
            </w:r>
          </w:p>
        </w:tc>
        <w:tc>
          <w:tcPr>
            <w:tcW w:w="5328" w:type="dxa"/>
            <w:tcBorders>
              <w:top w:val="single" w:sz="4" w:space="0" w:color="auto"/>
              <w:left w:val="single" w:sz="4" w:space="0" w:color="auto"/>
              <w:bottom w:val="single" w:sz="4" w:space="0" w:color="auto"/>
              <w:right w:val="single" w:sz="4" w:space="0" w:color="auto"/>
            </w:tcBorders>
            <w:shd w:val="clear" w:color="auto" w:fill="FFFFFF"/>
          </w:tcPr>
          <w:p w14:paraId="14C2CC08" w14:textId="77777777" w:rsidR="00EE6C74" w:rsidRPr="00EE6C74" w:rsidRDefault="00EE6C74" w:rsidP="00EE6C74">
            <w:pPr>
              <w:pStyle w:val="TableText10pt"/>
            </w:pPr>
            <w:r w:rsidRPr="00E24D68">
              <w:t>SubscriptionBulkOrderConfirmationCancellationInstructionV02</w:t>
            </w:r>
          </w:p>
        </w:tc>
        <w:tc>
          <w:tcPr>
            <w:tcW w:w="2067" w:type="dxa"/>
            <w:tcBorders>
              <w:top w:val="single" w:sz="4" w:space="0" w:color="auto"/>
              <w:left w:val="single" w:sz="4" w:space="0" w:color="auto"/>
              <w:bottom w:val="single" w:sz="4" w:space="0" w:color="auto"/>
              <w:right w:val="single" w:sz="4" w:space="0" w:color="auto"/>
            </w:tcBorders>
            <w:shd w:val="clear" w:color="auto" w:fill="FFFFFF"/>
          </w:tcPr>
          <w:p w14:paraId="1019F978" w14:textId="77777777" w:rsidR="00EE6C74" w:rsidRPr="00EE6C74" w:rsidRDefault="00EE6C74" w:rsidP="00EE6C74">
            <w:pPr>
              <w:pStyle w:val="TableText10pt"/>
            </w:pPr>
            <w:r w:rsidRPr="00E24D68">
              <w:t>setr.049.001.02</w:t>
            </w:r>
          </w:p>
        </w:tc>
      </w:tr>
      <w:tr w:rsidR="00EE6C74" w14:paraId="384307DE" w14:textId="77777777" w:rsidTr="00EE6C74">
        <w:tc>
          <w:tcPr>
            <w:tcW w:w="825" w:type="dxa"/>
            <w:tcBorders>
              <w:top w:val="single" w:sz="4" w:space="0" w:color="auto"/>
              <w:left w:val="single" w:sz="4" w:space="0" w:color="auto"/>
              <w:bottom w:val="single" w:sz="4" w:space="0" w:color="auto"/>
              <w:right w:val="single" w:sz="4" w:space="0" w:color="auto"/>
            </w:tcBorders>
            <w:shd w:val="clear" w:color="auto" w:fill="FFFFFF"/>
          </w:tcPr>
          <w:p w14:paraId="1C658CD5" w14:textId="77777777" w:rsidR="00EE6C74" w:rsidRPr="00EE6C74" w:rsidRDefault="00EE6C74" w:rsidP="00EE6C74">
            <w:pPr>
              <w:pStyle w:val="TableText10pt"/>
            </w:pPr>
            <w:r w:rsidRPr="00EE6C74">
              <w:t>52</w:t>
            </w:r>
          </w:p>
        </w:tc>
        <w:tc>
          <w:tcPr>
            <w:tcW w:w="5328" w:type="dxa"/>
            <w:tcBorders>
              <w:top w:val="single" w:sz="4" w:space="0" w:color="auto"/>
              <w:left w:val="single" w:sz="4" w:space="0" w:color="auto"/>
              <w:bottom w:val="single" w:sz="4" w:space="0" w:color="auto"/>
              <w:right w:val="single" w:sz="4" w:space="0" w:color="auto"/>
            </w:tcBorders>
            <w:shd w:val="clear" w:color="auto" w:fill="FFFFFF"/>
          </w:tcPr>
          <w:p w14:paraId="7ED88F62" w14:textId="77777777" w:rsidR="00EE6C74" w:rsidRPr="00EE6C74" w:rsidRDefault="00EE6C74" w:rsidP="00EE6C74">
            <w:pPr>
              <w:pStyle w:val="TableText10pt"/>
              <w:rPr>
                <w:strike/>
              </w:rPr>
            </w:pPr>
            <w:r w:rsidRPr="00E24D68">
              <w:t>RedemptionOrderConfirmationCancellationInstructionV02</w:t>
            </w:r>
          </w:p>
        </w:tc>
        <w:tc>
          <w:tcPr>
            <w:tcW w:w="2067" w:type="dxa"/>
            <w:tcBorders>
              <w:top w:val="single" w:sz="4" w:space="0" w:color="auto"/>
              <w:left w:val="single" w:sz="4" w:space="0" w:color="auto"/>
              <w:bottom w:val="single" w:sz="4" w:space="0" w:color="auto"/>
              <w:right w:val="single" w:sz="4" w:space="0" w:color="auto"/>
            </w:tcBorders>
            <w:shd w:val="clear" w:color="auto" w:fill="FFFFFF"/>
          </w:tcPr>
          <w:p w14:paraId="550191CB" w14:textId="77777777" w:rsidR="00EE6C74" w:rsidRPr="00EE6C74" w:rsidRDefault="00EE6C74" w:rsidP="00EE6C74">
            <w:pPr>
              <w:pStyle w:val="TableText10pt"/>
              <w:rPr>
                <w:strike/>
              </w:rPr>
            </w:pPr>
            <w:r w:rsidRPr="00E24D68">
              <w:t>setr.051.001.02</w:t>
            </w:r>
          </w:p>
        </w:tc>
      </w:tr>
      <w:tr w:rsidR="00EE6C74" w14:paraId="06C881D4" w14:textId="77777777" w:rsidTr="00EE6C74">
        <w:tc>
          <w:tcPr>
            <w:tcW w:w="825" w:type="dxa"/>
            <w:tcBorders>
              <w:top w:val="single" w:sz="4" w:space="0" w:color="auto"/>
              <w:left w:val="single" w:sz="4" w:space="0" w:color="auto"/>
              <w:bottom w:val="single" w:sz="4" w:space="0" w:color="auto"/>
              <w:right w:val="single" w:sz="4" w:space="0" w:color="auto"/>
            </w:tcBorders>
            <w:shd w:val="clear" w:color="auto" w:fill="FFFFFF"/>
          </w:tcPr>
          <w:p w14:paraId="7E91916F" w14:textId="77777777" w:rsidR="00EE6C74" w:rsidRPr="001B3E13" w:rsidRDefault="00EE6C74" w:rsidP="00EE6C74">
            <w:pPr>
              <w:pStyle w:val="TableText10pt"/>
              <w:rPr>
                <w:highlight w:val="yellow"/>
              </w:rPr>
            </w:pPr>
            <w:r>
              <w:t>53</w:t>
            </w:r>
          </w:p>
        </w:tc>
        <w:tc>
          <w:tcPr>
            <w:tcW w:w="5328" w:type="dxa"/>
            <w:tcBorders>
              <w:top w:val="single" w:sz="4" w:space="0" w:color="auto"/>
              <w:left w:val="single" w:sz="4" w:space="0" w:color="auto"/>
              <w:bottom w:val="single" w:sz="4" w:space="0" w:color="auto"/>
              <w:right w:val="single" w:sz="4" w:space="0" w:color="auto"/>
            </w:tcBorders>
            <w:shd w:val="clear" w:color="auto" w:fill="FFFFFF"/>
          </w:tcPr>
          <w:p w14:paraId="31853B99" w14:textId="77777777" w:rsidR="00EE6C74" w:rsidRPr="001B3E13" w:rsidRDefault="00EE6C74" w:rsidP="00EE6C74">
            <w:pPr>
              <w:pStyle w:val="TableText10pt"/>
              <w:rPr>
                <w:highlight w:val="yellow"/>
              </w:rPr>
            </w:pPr>
            <w:r w:rsidRPr="00E24D68">
              <w:t>RedemptionBulkOrderConfirmationCancellationInstructionV02</w:t>
            </w:r>
          </w:p>
        </w:tc>
        <w:tc>
          <w:tcPr>
            <w:tcW w:w="2067" w:type="dxa"/>
            <w:tcBorders>
              <w:top w:val="single" w:sz="4" w:space="0" w:color="auto"/>
              <w:left w:val="single" w:sz="4" w:space="0" w:color="auto"/>
              <w:bottom w:val="single" w:sz="4" w:space="0" w:color="auto"/>
              <w:right w:val="single" w:sz="4" w:space="0" w:color="auto"/>
            </w:tcBorders>
            <w:shd w:val="clear" w:color="auto" w:fill="FFFFFF"/>
          </w:tcPr>
          <w:p w14:paraId="5F4C2230" w14:textId="77777777" w:rsidR="00EE6C74" w:rsidRPr="001B3E13" w:rsidRDefault="00EE6C74" w:rsidP="00EE6C74">
            <w:pPr>
              <w:pStyle w:val="TableText10pt"/>
              <w:rPr>
                <w:highlight w:val="yellow"/>
              </w:rPr>
            </w:pPr>
            <w:r w:rsidRPr="00E24D68">
              <w:t>setr.053.001.02</w:t>
            </w:r>
          </w:p>
        </w:tc>
      </w:tr>
      <w:tr w:rsidR="00EE6C74" w14:paraId="1C6F1641" w14:textId="77777777" w:rsidTr="00EE6C74">
        <w:tc>
          <w:tcPr>
            <w:tcW w:w="825" w:type="dxa"/>
            <w:tcBorders>
              <w:top w:val="single" w:sz="4" w:space="0" w:color="auto"/>
              <w:left w:val="single" w:sz="4" w:space="0" w:color="auto"/>
              <w:bottom w:val="single" w:sz="4" w:space="0" w:color="auto"/>
              <w:right w:val="single" w:sz="4" w:space="0" w:color="auto"/>
            </w:tcBorders>
            <w:shd w:val="clear" w:color="auto" w:fill="FFFFFF"/>
          </w:tcPr>
          <w:p w14:paraId="55295531" w14:textId="77777777" w:rsidR="00EE6C74" w:rsidRDefault="00EE6C74" w:rsidP="00EE6C74">
            <w:pPr>
              <w:pStyle w:val="TableText10pt"/>
            </w:pPr>
            <w:r>
              <w:lastRenderedPageBreak/>
              <w:t>54</w:t>
            </w:r>
          </w:p>
        </w:tc>
        <w:tc>
          <w:tcPr>
            <w:tcW w:w="5328" w:type="dxa"/>
            <w:tcBorders>
              <w:top w:val="single" w:sz="4" w:space="0" w:color="auto"/>
              <w:left w:val="single" w:sz="4" w:space="0" w:color="auto"/>
              <w:bottom w:val="single" w:sz="4" w:space="0" w:color="auto"/>
              <w:right w:val="single" w:sz="4" w:space="0" w:color="auto"/>
            </w:tcBorders>
            <w:shd w:val="clear" w:color="auto" w:fill="FFFFFF"/>
          </w:tcPr>
          <w:p w14:paraId="2DB614F7" w14:textId="77777777" w:rsidR="00EE6C74" w:rsidRPr="00E24D68" w:rsidRDefault="00EE6C74" w:rsidP="00EE6C74">
            <w:pPr>
              <w:pStyle w:val="TableText10pt"/>
            </w:pPr>
            <w:r w:rsidRPr="00E24D68">
              <w:t>SwitchOrderConfirmationCancellationInstructionV02</w:t>
            </w:r>
          </w:p>
        </w:tc>
        <w:tc>
          <w:tcPr>
            <w:tcW w:w="2067" w:type="dxa"/>
            <w:tcBorders>
              <w:top w:val="single" w:sz="4" w:space="0" w:color="auto"/>
              <w:left w:val="single" w:sz="4" w:space="0" w:color="auto"/>
              <w:bottom w:val="single" w:sz="4" w:space="0" w:color="auto"/>
              <w:right w:val="single" w:sz="4" w:space="0" w:color="auto"/>
            </w:tcBorders>
            <w:shd w:val="clear" w:color="auto" w:fill="FFFFFF"/>
          </w:tcPr>
          <w:p w14:paraId="3D4F0B3E" w14:textId="77777777" w:rsidR="00EE6C74" w:rsidRPr="00E24D68" w:rsidRDefault="00EE6C74" w:rsidP="00EE6C74">
            <w:pPr>
              <w:pStyle w:val="TableText10pt"/>
            </w:pPr>
            <w:r w:rsidRPr="00E24D68">
              <w:t>setr.055.001.02</w:t>
            </w:r>
          </w:p>
        </w:tc>
      </w:tr>
      <w:tr w:rsidR="00EE6C74" w14:paraId="587D1ECA" w14:textId="77777777" w:rsidTr="00EE6C74">
        <w:tc>
          <w:tcPr>
            <w:tcW w:w="825" w:type="dxa"/>
            <w:tcBorders>
              <w:top w:val="single" w:sz="4" w:space="0" w:color="auto"/>
              <w:left w:val="single" w:sz="4" w:space="0" w:color="auto"/>
              <w:bottom w:val="single" w:sz="4" w:space="0" w:color="auto"/>
              <w:right w:val="single" w:sz="4" w:space="0" w:color="auto"/>
            </w:tcBorders>
            <w:shd w:val="clear" w:color="auto" w:fill="FFFFFF"/>
          </w:tcPr>
          <w:p w14:paraId="6CB56F16" w14:textId="77777777" w:rsidR="00EE6C74" w:rsidRDefault="00EE6C74" w:rsidP="00EE6C74">
            <w:pPr>
              <w:pStyle w:val="TableText10pt"/>
            </w:pPr>
            <w:r>
              <w:t>55</w:t>
            </w:r>
          </w:p>
        </w:tc>
        <w:tc>
          <w:tcPr>
            <w:tcW w:w="5328" w:type="dxa"/>
            <w:tcBorders>
              <w:top w:val="single" w:sz="4" w:space="0" w:color="auto"/>
              <w:left w:val="single" w:sz="4" w:space="0" w:color="auto"/>
              <w:bottom w:val="single" w:sz="4" w:space="0" w:color="auto"/>
              <w:right w:val="single" w:sz="4" w:space="0" w:color="auto"/>
            </w:tcBorders>
            <w:shd w:val="clear" w:color="auto" w:fill="FFFFFF"/>
          </w:tcPr>
          <w:p w14:paraId="07739708" w14:textId="77777777" w:rsidR="00EE6C74" w:rsidRPr="00E24D68" w:rsidRDefault="00EE6C74" w:rsidP="00EE6C74">
            <w:pPr>
              <w:pStyle w:val="TableText10pt"/>
            </w:pPr>
            <w:r w:rsidRPr="00E24D68">
              <w:t>OrderConfirmationStatusReportV02</w:t>
            </w:r>
          </w:p>
        </w:tc>
        <w:tc>
          <w:tcPr>
            <w:tcW w:w="2067" w:type="dxa"/>
            <w:tcBorders>
              <w:top w:val="single" w:sz="4" w:space="0" w:color="auto"/>
              <w:left w:val="single" w:sz="4" w:space="0" w:color="auto"/>
              <w:bottom w:val="single" w:sz="4" w:space="0" w:color="auto"/>
              <w:right w:val="single" w:sz="4" w:space="0" w:color="auto"/>
            </w:tcBorders>
            <w:shd w:val="clear" w:color="auto" w:fill="FFFFFF"/>
          </w:tcPr>
          <w:p w14:paraId="7875C114" w14:textId="77777777" w:rsidR="00EE6C74" w:rsidRPr="00E24D68" w:rsidRDefault="00EE6C74" w:rsidP="00EE6C74">
            <w:pPr>
              <w:pStyle w:val="TableText10pt"/>
            </w:pPr>
            <w:r w:rsidRPr="00E24D68">
              <w:t>setr.057.001.02</w:t>
            </w:r>
          </w:p>
        </w:tc>
      </w:tr>
      <w:tr w:rsidR="00EE6C74" w14:paraId="13FF8984" w14:textId="77777777" w:rsidTr="00EE6C74">
        <w:tc>
          <w:tcPr>
            <w:tcW w:w="825" w:type="dxa"/>
            <w:tcBorders>
              <w:top w:val="single" w:sz="4" w:space="0" w:color="auto"/>
              <w:left w:val="single" w:sz="4" w:space="0" w:color="auto"/>
              <w:bottom w:val="single" w:sz="4" w:space="0" w:color="auto"/>
              <w:right w:val="single" w:sz="4" w:space="0" w:color="auto"/>
            </w:tcBorders>
            <w:shd w:val="clear" w:color="auto" w:fill="FFFFFF"/>
          </w:tcPr>
          <w:p w14:paraId="53131568" w14:textId="77777777" w:rsidR="00EE6C74" w:rsidRDefault="00EE6C74" w:rsidP="00EE6C74">
            <w:pPr>
              <w:pStyle w:val="TableText10pt"/>
            </w:pPr>
            <w:bookmarkStart w:id="2" w:name="_Hlk210404733"/>
            <w:r>
              <w:t>56</w:t>
            </w:r>
          </w:p>
        </w:tc>
        <w:tc>
          <w:tcPr>
            <w:tcW w:w="5328" w:type="dxa"/>
            <w:tcBorders>
              <w:top w:val="single" w:sz="4" w:space="0" w:color="auto"/>
              <w:left w:val="single" w:sz="4" w:space="0" w:color="auto"/>
              <w:bottom w:val="single" w:sz="4" w:space="0" w:color="auto"/>
              <w:right w:val="single" w:sz="4" w:space="0" w:color="auto"/>
            </w:tcBorders>
            <w:shd w:val="clear" w:color="auto" w:fill="FFFFFF"/>
          </w:tcPr>
          <w:p w14:paraId="1E291172" w14:textId="77777777" w:rsidR="00EE6C74" w:rsidRPr="00E24D68" w:rsidRDefault="00EE6C74" w:rsidP="00EE6C74">
            <w:pPr>
              <w:pStyle w:val="TableText10pt"/>
            </w:pPr>
            <w:r w:rsidRPr="00E24D68">
              <w:t>RequestForOrderConfirmationStatusReportV02</w:t>
            </w:r>
          </w:p>
        </w:tc>
        <w:tc>
          <w:tcPr>
            <w:tcW w:w="2067" w:type="dxa"/>
            <w:tcBorders>
              <w:top w:val="single" w:sz="4" w:space="0" w:color="auto"/>
              <w:left w:val="single" w:sz="4" w:space="0" w:color="auto"/>
              <w:bottom w:val="single" w:sz="4" w:space="0" w:color="auto"/>
              <w:right w:val="single" w:sz="4" w:space="0" w:color="auto"/>
            </w:tcBorders>
            <w:shd w:val="clear" w:color="auto" w:fill="FFFFFF"/>
          </w:tcPr>
          <w:p w14:paraId="288F1403" w14:textId="77777777" w:rsidR="00EE6C74" w:rsidRPr="00E24D68" w:rsidRDefault="00EE6C74" w:rsidP="00EE6C74">
            <w:pPr>
              <w:pStyle w:val="TableText10pt"/>
            </w:pPr>
            <w:r w:rsidRPr="00E24D68">
              <w:t>setr.058.001.02</w:t>
            </w:r>
          </w:p>
        </w:tc>
      </w:tr>
      <w:tr w:rsidR="00EE6C74" w14:paraId="1BD61979" w14:textId="77777777" w:rsidTr="00EE6C74">
        <w:tc>
          <w:tcPr>
            <w:tcW w:w="825" w:type="dxa"/>
            <w:tcBorders>
              <w:top w:val="single" w:sz="4" w:space="0" w:color="auto"/>
              <w:left w:val="single" w:sz="4" w:space="0" w:color="auto"/>
              <w:bottom w:val="single" w:sz="4" w:space="0" w:color="auto"/>
              <w:right w:val="single" w:sz="4" w:space="0" w:color="auto"/>
            </w:tcBorders>
            <w:shd w:val="clear" w:color="auto" w:fill="FFFFFF"/>
          </w:tcPr>
          <w:p w14:paraId="4D4B38F0" w14:textId="77777777" w:rsidR="00EE6C74" w:rsidRPr="00264699" w:rsidRDefault="00EE6C74" w:rsidP="00EE6C74">
            <w:pPr>
              <w:pStyle w:val="TableText10pt"/>
              <w:rPr>
                <w:strike/>
                <w:highlight w:val="yellow"/>
              </w:rPr>
            </w:pPr>
            <w:r w:rsidRPr="00264699">
              <w:rPr>
                <w:strike/>
                <w:highlight w:val="yellow"/>
              </w:rPr>
              <w:t>57</w:t>
            </w:r>
          </w:p>
        </w:tc>
        <w:tc>
          <w:tcPr>
            <w:tcW w:w="5328" w:type="dxa"/>
            <w:tcBorders>
              <w:top w:val="single" w:sz="4" w:space="0" w:color="auto"/>
              <w:left w:val="single" w:sz="4" w:space="0" w:color="auto"/>
              <w:bottom w:val="single" w:sz="4" w:space="0" w:color="auto"/>
              <w:right w:val="single" w:sz="4" w:space="0" w:color="auto"/>
            </w:tcBorders>
            <w:shd w:val="clear" w:color="auto" w:fill="FFFFFF"/>
          </w:tcPr>
          <w:p w14:paraId="59D41A90" w14:textId="77777777" w:rsidR="00EE6C74" w:rsidRPr="00264699" w:rsidRDefault="00EE6C74" w:rsidP="00EE6C74">
            <w:pPr>
              <w:pStyle w:val="TableText10pt"/>
              <w:rPr>
                <w:strike/>
                <w:highlight w:val="yellow"/>
              </w:rPr>
            </w:pPr>
            <w:r w:rsidRPr="00264699">
              <w:rPr>
                <w:strike/>
                <w:highlight w:val="yellow"/>
              </w:rPr>
              <w:t>Investment FundOrderCancellationRequestV01</w:t>
            </w:r>
          </w:p>
        </w:tc>
        <w:tc>
          <w:tcPr>
            <w:tcW w:w="2067" w:type="dxa"/>
            <w:tcBorders>
              <w:top w:val="single" w:sz="4" w:space="0" w:color="auto"/>
              <w:left w:val="single" w:sz="4" w:space="0" w:color="auto"/>
              <w:bottom w:val="single" w:sz="4" w:space="0" w:color="auto"/>
              <w:right w:val="single" w:sz="4" w:space="0" w:color="auto"/>
            </w:tcBorders>
            <w:shd w:val="clear" w:color="auto" w:fill="FFFFFF"/>
          </w:tcPr>
          <w:p w14:paraId="390BFC2D" w14:textId="77777777" w:rsidR="00EE6C74" w:rsidRPr="00264699" w:rsidRDefault="00EE6C74" w:rsidP="00EE6C74">
            <w:pPr>
              <w:pStyle w:val="TableText10pt"/>
              <w:rPr>
                <w:strike/>
                <w:highlight w:val="yellow"/>
              </w:rPr>
            </w:pPr>
            <w:r w:rsidRPr="00264699">
              <w:rPr>
                <w:strike/>
                <w:highlight w:val="yellow"/>
              </w:rPr>
              <w:t>setr.065.001.01</w:t>
            </w:r>
          </w:p>
        </w:tc>
      </w:tr>
      <w:tr w:rsidR="00EE6C74" w14:paraId="6CE49BDC" w14:textId="77777777" w:rsidTr="00EE6C74">
        <w:tc>
          <w:tcPr>
            <w:tcW w:w="825" w:type="dxa"/>
            <w:tcBorders>
              <w:top w:val="single" w:sz="4" w:space="0" w:color="auto"/>
              <w:left w:val="single" w:sz="4" w:space="0" w:color="auto"/>
              <w:bottom w:val="single" w:sz="4" w:space="0" w:color="auto"/>
              <w:right w:val="single" w:sz="4" w:space="0" w:color="auto"/>
            </w:tcBorders>
            <w:shd w:val="clear" w:color="auto" w:fill="FFFFFF"/>
          </w:tcPr>
          <w:p w14:paraId="7F9C0999" w14:textId="77777777" w:rsidR="00EE6C74" w:rsidRPr="00264699" w:rsidRDefault="00EE6C74" w:rsidP="00EE6C74">
            <w:pPr>
              <w:pStyle w:val="TableText10pt"/>
              <w:rPr>
                <w:strike/>
                <w:highlight w:val="yellow"/>
              </w:rPr>
            </w:pPr>
            <w:r w:rsidRPr="00264699">
              <w:rPr>
                <w:strike/>
                <w:highlight w:val="yellow"/>
              </w:rPr>
              <w:t>58</w:t>
            </w:r>
          </w:p>
        </w:tc>
        <w:tc>
          <w:tcPr>
            <w:tcW w:w="5328" w:type="dxa"/>
            <w:tcBorders>
              <w:top w:val="single" w:sz="4" w:space="0" w:color="auto"/>
              <w:left w:val="single" w:sz="4" w:space="0" w:color="auto"/>
              <w:bottom w:val="single" w:sz="4" w:space="0" w:color="auto"/>
              <w:right w:val="single" w:sz="4" w:space="0" w:color="auto"/>
            </w:tcBorders>
            <w:shd w:val="clear" w:color="auto" w:fill="FFFFFF"/>
          </w:tcPr>
          <w:p w14:paraId="20294033" w14:textId="77777777" w:rsidR="00EE6C74" w:rsidRPr="00264699" w:rsidRDefault="00EE6C74" w:rsidP="00EE6C74">
            <w:pPr>
              <w:pStyle w:val="TableText10pt"/>
              <w:rPr>
                <w:strike/>
                <w:highlight w:val="yellow"/>
              </w:rPr>
            </w:pPr>
            <w:r w:rsidRPr="00264699">
              <w:rPr>
                <w:strike/>
                <w:highlight w:val="yellow"/>
              </w:rPr>
              <w:t>Investment FundCancellationAdviceV01</w:t>
            </w:r>
          </w:p>
        </w:tc>
        <w:tc>
          <w:tcPr>
            <w:tcW w:w="2067" w:type="dxa"/>
            <w:tcBorders>
              <w:top w:val="single" w:sz="4" w:space="0" w:color="auto"/>
              <w:left w:val="single" w:sz="4" w:space="0" w:color="auto"/>
              <w:bottom w:val="single" w:sz="4" w:space="0" w:color="auto"/>
              <w:right w:val="single" w:sz="4" w:space="0" w:color="auto"/>
            </w:tcBorders>
            <w:shd w:val="clear" w:color="auto" w:fill="FFFFFF"/>
          </w:tcPr>
          <w:p w14:paraId="6990A3B1" w14:textId="77777777" w:rsidR="00EE6C74" w:rsidRPr="00264699" w:rsidRDefault="00EE6C74" w:rsidP="00EE6C74">
            <w:pPr>
              <w:pStyle w:val="TableText10pt"/>
              <w:rPr>
                <w:strike/>
                <w:highlight w:val="yellow"/>
              </w:rPr>
            </w:pPr>
            <w:r w:rsidRPr="00264699">
              <w:rPr>
                <w:strike/>
                <w:highlight w:val="yellow"/>
              </w:rPr>
              <w:t>setr.066.001.01</w:t>
            </w:r>
          </w:p>
        </w:tc>
      </w:tr>
      <w:bookmarkEnd w:id="2"/>
      <w:tr w:rsidR="00EE6C74" w14:paraId="661E9939" w14:textId="77777777" w:rsidTr="00EE6C74">
        <w:tc>
          <w:tcPr>
            <w:tcW w:w="825" w:type="dxa"/>
            <w:tcBorders>
              <w:top w:val="single" w:sz="4" w:space="0" w:color="auto"/>
              <w:left w:val="single" w:sz="4" w:space="0" w:color="auto"/>
              <w:bottom w:val="single" w:sz="4" w:space="0" w:color="auto"/>
              <w:right w:val="single" w:sz="4" w:space="0" w:color="auto"/>
            </w:tcBorders>
            <w:shd w:val="clear" w:color="auto" w:fill="FFFFFF"/>
          </w:tcPr>
          <w:p w14:paraId="193C299B" w14:textId="77777777" w:rsidR="00EE6C74" w:rsidRPr="00C707EE" w:rsidRDefault="00EE6C74" w:rsidP="00EE6C74">
            <w:pPr>
              <w:pStyle w:val="TableText10pt"/>
              <w:rPr>
                <w:strike/>
                <w:highlight w:val="yellow"/>
              </w:rPr>
            </w:pPr>
            <w:r w:rsidRPr="00C707EE">
              <w:rPr>
                <w:strike/>
                <w:highlight w:val="yellow"/>
              </w:rPr>
              <w:t>59</w:t>
            </w:r>
          </w:p>
        </w:tc>
        <w:tc>
          <w:tcPr>
            <w:tcW w:w="5328" w:type="dxa"/>
            <w:tcBorders>
              <w:top w:val="single" w:sz="4" w:space="0" w:color="auto"/>
              <w:left w:val="single" w:sz="4" w:space="0" w:color="auto"/>
              <w:bottom w:val="single" w:sz="4" w:space="0" w:color="auto"/>
              <w:right w:val="single" w:sz="4" w:space="0" w:color="auto"/>
            </w:tcBorders>
            <w:shd w:val="clear" w:color="auto" w:fill="FFFFFF"/>
          </w:tcPr>
          <w:p w14:paraId="3414DB54" w14:textId="77777777" w:rsidR="00EE6C74" w:rsidRPr="00C707EE" w:rsidRDefault="00EE6C74" w:rsidP="00EE6C74">
            <w:pPr>
              <w:pStyle w:val="TableText10pt"/>
              <w:rPr>
                <w:strike/>
                <w:highlight w:val="yellow"/>
              </w:rPr>
            </w:pPr>
            <w:r w:rsidRPr="00C707EE">
              <w:rPr>
                <w:strike/>
                <w:highlight w:val="yellow"/>
              </w:rPr>
              <w:t>SecuritiesBalanceTransparencyReportV01</w:t>
            </w:r>
          </w:p>
        </w:tc>
        <w:tc>
          <w:tcPr>
            <w:tcW w:w="2067" w:type="dxa"/>
            <w:tcBorders>
              <w:top w:val="single" w:sz="4" w:space="0" w:color="auto"/>
              <w:left w:val="single" w:sz="4" w:space="0" w:color="auto"/>
              <w:bottom w:val="single" w:sz="4" w:space="0" w:color="auto"/>
              <w:right w:val="single" w:sz="4" w:space="0" w:color="auto"/>
            </w:tcBorders>
            <w:shd w:val="clear" w:color="auto" w:fill="FFFFFF"/>
          </w:tcPr>
          <w:p w14:paraId="1F2EEBF3" w14:textId="77777777" w:rsidR="00EE6C74" w:rsidRPr="00C707EE" w:rsidRDefault="00EE6C74" w:rsidP="00EE6C74">
            <w:pPr>
              <w:pStyle w:val="TableText10pt"/>
              <w:rPr>
                <w:strike/>
                <w:highlight w:val="yellow"/>
              </w:rPr>
            </w:pPr>
            <w:r w:rsidRPr="00C707EE">
              <w:rPr>
                <w:strike/>
                <w:highlight w:val="yellow"/>
              </w:rPr>
              <w:t>semt.041.001.02</w:t>
            </w:r>
          </w:p>
        </w:tc>
      </w:tr>
      <w:tr w:rsidR="00EE6C74" w14:paraId="2AC97F7C" w14:textId="77777777" w:rsidTr="00EE6C74">
        <w:tc>
          <w:tcPr>
            <w:tcW w:w="825" w:type="dxa"/>
            <w:tcBorders>
              <w:top w:val="single" w:sz="4" w:space="0" w:color="auto"/>
              <w:left w:val="single" w:sz="4" w:space="0" w:color="auto"/>
              <w:bottom w:val="single" w:sz="4" w:space="0" w:color="auto"/>
              <w:right w:val="single" w:sz="4" w:space="0" w:color="auto"/>
            </w:tcBorders>
            <w:shd w:val="clear" w:color="auto" w:fill="FFFFFF"/>
          </w:tcPr>
          <w:p w14:paraId="3EE918A4" w14:textId="77777777" w:rsidR="00EE6C74" w:rsidRPr="00C707EE" w:rsidRDefault="00EE6C74" w:rsidP="00EE6C74">
            <w:pPr>
              <w:pStyle w:val="TableText10pt"/>
              <w:rPr>
                <w:strike/>
                <w:highlight w:val="yellow"/>
              </w:rPr>
            </w:pPr>
            <w:r w:rsidRPr="00C707EE">
              <w:rPr>
                <w:strike/>
                <w:highlight w:val="yellow"/>
              </w:rPr>
              <w:t>60</w:t>
            </w:r>
          </w:p>
        </w:tc>
        <w:tc>
          <w:tcPr>
            <w:tcW w:w="5328" w:type="dxa"/>
            <w:tcBorders>
              <w:top w:val="single" w:sz="4" w:space="0" w:color="auto"/>
              <w:left w:val="single" w:sz="4" w:space="0" w:color="auto"/>
              <w:bottom w:val="single" w:sz="4" w:space="0" w:color="auto"/>
              <w:right w:val="single" w:sz="4" w:space="0" w:color="auto"/>
            </w:tcBorders>
            <w:shd w:val="clear" w:color="auto" w:fill="FFFFFF"/>
          </w:tcPr>
          <w:p w14:paraId="0F632BDD" w14:textId="77777777" w:rsidR="00EE6C74" w:rsidRPr="00C707EE" w:rsidRDefault="00EE6C74" w:rsidP="00EE6C74">
            <w:pPr>
              <w:pStyle w:val="TableText10pt"/>
              <w:rPr>
                <w:strike/>
                <w:highlight w:val="yellow"/>
              </w:rPr>
            </w:pPr>
            <w:r w:rsidRPr="00C707EE">
              <w:rPr>
                <w:strike/>
                <w:highlight w:val="yellow"/>
              </w:rPr>
              <w:t>SecuritiesBalanceTransparencyReportStatusAdviceV02</w:t>
            </w:r>
          </w:p>
        </w:tc>
        <w:tc>
          <w:tcPr>
            <w:tcW w:w="2067" w:type="dxa"/>
            <w:tcBorders>
              <w:top w:val="single" w:sz="4" w:space="0" w:color="auto"/>
              <w:left w:val="single" w:sz="4" w:space="0" w:color="auto"/>
              <w:bottom w:val="single" w:sz="4" w:space="0" w:color="auto"/>
              <w:right w:val="single" w:sz="4" w:space="0" w:color="auto"/>
            </w:tcBorders>
            <w:shd w:val="clear" w:color="auto" w:fill="FFFFFF"/>
          </w:tcPr>
          <w:p w14:paraId="6A96806B" w14:textId="77777777" w:rsidR="00EE6C74" w:rsidRPr="00C707EE" w:rsidRDefault="00EE6C74" w:rsidP="00EE6C74">
            <w:pPr>
              <w:pStyle w:val="TableText10pt"/>
              <w:rPr>
                <w:strike/>
                <w:highlight w:val="yellow"/>
              </w:rPr>
            </w:pPr>
            <w:r w:rsidRPr="00C707EE">
              <w:rPr>
                <w:strike/>
                <w:highlight w:val="yellow"/>
              </w:rPr>
              <w:t>semt.042.001.01</w:t>
            </w:r>
          </w:p>
        </w:tc>
      </w:tr>
    </w:tbl>
    <w:p w14:paraId="0F2C8022" w14:textId="77777777" w:rsidR="00DA116C" w:rsidRDefault="00DA116C" w:rsidP="00865C2F">
      <w:pPr>
        <w:rPr>
          <w:b/>
          <w:szCs w:val="24"/>
          <w:lang w:val="en-GB"/>
        </w:rPr>
      </w:pPr>
    </w:p>
    <w:p w14:paraId="393C41CA" w14:textId="77777777" w:rsidR="00783891" w:rsidRDefault="00783891" w:rsidP="008101DE">
      <w:pPr>
        <w:numPr>
          <w:ilvl w:val="0"/>
          <w:numId w:val="5"/>
        </w:numPr>
        <w:rPr>
          <w:b/>
          <w:szCs w:val="24"/>
          <w:lang w:val="en-GB"/>
        </w:rPr>
      </w:pPr>
      <w:r>
        <w:rPr>
          <w:b/>
          <w:szCs w:val="24"/>
          <w:lang w:val="en-GB"/>
        </w:rPr>
        <w:t>Commitments of the submitting organization:</w:t>
      </w:r>
    </w:p>
    <w:p w14:paraId="57B4A704" w14:textId="77777777" w:rsidR="00783891" w:rsidRDefault="00783891" w:rsidP="00153ED1">
      <w:pPr>
        <w:rPr>
          <w:szCs w:val="24"/>
          <w:lang w:val="en-GB"/>
        </w:rPr>
      </w:pPr>
      <w:r>
        <w:rPr>
          <w:szCs w:val="24"/>
          <w:lang w:val="en-GB"/>
        </w:rPr>
        <w:t>The submitting organization must confirm that it can and will:</w:t>
      </w:r>
    </w:p>
    <w:p w14:paraId="48782CFA" w14:textId="77777777" w:rsidR="006631EA" w:rsidRDefault="00783891" w:rsidP="008101DE">
      <w:pPr>
        <w:numPr>
          <w:ilvl w:val="0"/>
          <w:numId w:val="4"/>
        </w:numPr>
        <w:rPr>
          <w:szCs w:val="24"/>
          <w:lang w:val="en-GB"/>
        </w:rPr>
      </w:pPr>
      <w:r>
        <w:rPr>
          <w:szCs w:val="24"/>
          <w:lang w:val="en-GB"/>
        </w:rPr>
        <w:t xml:space="preserve">undertake the development of the new </w:t>
      </w:r>
      <w:r w:rsidR="00743342">
        <w:rPr>
          <w:szCs w:val="24"/>
          <w:lang w:val="en-GB"/>
        </w:rPr>
        <w:t xml:space="preserve">version of the </w:t>
      </w:r>
      <w:r>
        <w:rPr>
          <w:szCs w:val="24"/>
          <w:lang w:val="en-GB"/>
        </w:rPr>
        <w:t xml:space="preserve">candidate </w:t>
      </w:r>
      <w:r w:rsidR="00324C6F">
        <w:rPr>
          <w:szCs w:val="24"/>
          <w:lang w:val="en-GB"/>
        </w:rPr>
        <w:t>ISO 20022</w:t>
      </w:r>
      <w:r>
        <w:rPr>
          <w:szCs w:val="24"/>
          <w:lang w:val="en-GB"/>
        </w:rPr>
        <w:t xml:space="preserve"> message models that it will submit to the RA for compliance r</w:t>
      </w:r>
      <w:r w:rsidR="003C0213">
        <w:rPr>
          <w:szCs w:val="24"/>
          <w:lang w:val="en-GB"/>
        </w:rPr>
        <w:t>eview and evaluation</w:t>
      </w:r>
      <w:r w:rsidR="00E7537D">
        <w:rPr>
          <w:szCs w:val="24"/>
          <w:lang w:val="en-GB"/>
        </w:rPr>
        <w:t xml:space="preserve">. </w:t>
      </w:r>
      <w:r w:rsidR="00743342">
        <w:rPr>
          <w:szCs w:val="24"/>
          <w:lang w:val="en-GB"/>
        </w:rPr>
        <w:t>For the ISO 20022 yearly maintenance cycle, n</w:t>
      </w:r>
      <w:r w:rsidR="006631EA">
        <w:rPr>
          <w:szCs w:val="24"/>
          <w:lang w:val="en-GB"/>
        </w:rPr>
        <w:t xml:space="preserve">ew </w:t>
      </w:r>
      <w:r w:rsidR="00E91778" w:rsidRPr="00A40FA6">
        <w:rPr>
          <w:szCs w:val="24"/>
          <w:u w:val="single"/>
          <w:lang w:val="en-GB"/>
        </w:rPr>
        <w:t>valid</w:t>
      </w:r>
      <w:r w:rsidR="00E91778">
        <w:rPr>
          <w:szCs w:val="24"/>
          <w:lang w:val="en-GB"/>
        </w:rPr>
        <w:t xml:space="preserve"> </w:t>
      </w:r>
      <w:r w:rsidR="006631EA">
        <w:rPr>
          <w:szCs w:val="24"/>
          <w:lang w:val="en-GB"/>
        </w:rPr>
        <w:t xml:space="preserve">Message Definition models must be </w:t>
      </w:r>
      <w:r w:rsidR="00E91778">
        <w:rPr>
          <w:szCs w:val="24"/>
          <w:lang w:val="en-GB"/>
        </w:rPr>
        <w:t>available</w:t>
      </w:r>
      <w:r w:rsidR="00743342">
        <w:rPr>
          <w:szCs w:val="24"/>
          <w:lang w:val="en-GB"/>
        </w:rPr>
        <w:t xml:space="preserve"> to the RA</w:t>
      </w:r>
      <w:r w:rsidR="00E91778">
        <w:rPr>
          <w:szCs w:val="24"/>
          <w:lang w:val="en-GB"/>
        </w:rPr>
        <w:t xml:space="preserve"> by </w:t>
      </w:r>
      <w:r w:rsidR="00A40FA6">
        <w:rPr>
          <w:szCs w:val="24"/>
          <w:lang w:val="en-GB"/>
        </w:rPr>
        <w:t>December 1</w:t>
      </w:r>
      <w:r w:rsidR="00E91778">
        <w:rPr>
          <w:szCs w:val="24"/>
          <w:lang w:val="en-GB"/>
        </w:rPr>
        <w:t>.</w:t>
      </w:r>
      <w:r w:rsidR="00743342">
        <w:rPr>
          <w:szCs w:val="24"/>
          <w:lang w:val="en-GB"/>
        </w:rPr>
        <w:t xml:space="preserve"> </w:t>
      </w:r>
      <w:r w:rsidR="00E91778">
        <w:rPr>
          <w:szCs w:val="24"/>
          <w:lang w:val="en-GB"/>
        </w:rPr>
        <w:t xml:space="preserve"> </w:t>
      </w:r>
      <w:r w:rsidR="006631EA">
        <w:rPr>
          <w:szCs w:val="24"/>
          <w:lang w:val="en-GB"/>
        </w:rPr>
        <w:t xml:space="preserve"> </w:t>
      </w:r>
    </w:p>
    <w:p w14:paraId="45625B92" w14:textId="77777777" w:rsidR="00783891" w:rsidRDefault="0035042B" w:rsidP="008101DE">
      <w:pPr>
        <w:numPr>
          <w:ilvl w:val="0"/>
          <w:numId w:val="4"/>
        </w:numPr>
        <w:rPr>
          <w:szCs w:val="24"/>
          <w:lang w:val="en-GB"/>
        </w:rPr>
      </w:pPr>
      <w:r>
        <w:rPr>
          <w:szCs w:val="24"/>
          <w:lang w:val="en-GB"/>
        </w:rPr>
        <w:t>p</w:t>
      </w:r>
      <w:r w:rsidR="006631EA">
        <w:rPr>
          <w:szCs w:val="24"/>
          <w:lang w:val="en-GB"/>
        </w:rPr>
        <w:t xml:space="preserve">rovide </w:t>
      </w:r>
      <w:r w:rsidR="003A3CBC">
        <w:rPr>
          <w:szCs w:val="24"/>
          <w:lang w:val="en-GB"/>
        </w:rPr>
        <w:t>a new version of part 1 of the Message Definition Report (MDR)</w:t>
      </w:r>
      <w:r w:rsidR="00E7537D">
        <w:rPr>
          <w:szCs w:val="24"/>
        </w:rPr>
        <w:t xml:space="preserve"> </w:t>
      </w:r>
      <w:r w:rsidR="003A3CBC">
        <w:rPr>
          <w:szCs w:val="24"/>
        </w:rPr>
        <w:t xml:space="preserve">by December 1, </w:t>
      </w:r>
      <w:r w:rsidR="00E845AB" w:rsidRPr="00782E65">
        <w:rPr>
          <w:szCs w:val="24"/>
        </w:rPr>
        <w:t xml:space="preserve">and, optionally, </w:t>
      </w:r>
      <w:r w:rsidR="00E845AB">
        <w:rPr>
          <w:szCs w:val="24"/>
        </w:rPr>
        <w:t xml:space="preserve">new </w:t>
      </w:r>
      <w:r w:rsidR="00E845AB" w:rsidRPr="00782E65">
        <w:rPr>
          <w:szCs w:val="24"/>
        </w:rPr>
        <w:t xml:space="preserve">examples of valid and invalid </w:t>
      </w:r>
      <w:r w:rsidR="003A3CBC">
        <w:rPr>
          <w:szCs w:val="24"/>
        </w:rPr>
        <w:t>message</w:t>
      </w:r>
      <w:r w:rsidR="00E845AB" w:rsidRPr="00782E65">
        <w:rPr>
          <w:szCs w:val="24"/>
        </w:rPr>
        <w:t xml:space="preserve"> instances of each candidate message </w:t>
      </w:r>
      <w:r w:rsidR="00E91778">
        <w:rPr>
          <w:szCs w:val="24"/>
        </w:rPr>
        <w:t xml:space="preserve">by </w:t>
      </w:r>
      <w:r w:rsidR="00A40FA6">
        <w:rPr>
          <w:szCs w:val="24"/>
        </w:rPr>
        <w:t xml:space="preserve">May </w:t>
      </w:r>
      <w:r w:rsidR="00176660">
        <w:rPr>
          <w:szCs w:val="24"/>
        </w:rPr>
        <w:t>1</w:t>
      </w:r>
      <w:r w:rsidR="00A40FA6">
        <w:rPr>
          <w:szCs w:val="24"/>
        </w:rPr>
        <w:t xml:space="preserve"> at the latest</w:t>
      </w:r>
      <w:r w:rsidR="00E91778">
        <w:rPr>
          <w:szCs w:val="24"/>
        </w:rPr>
        <w:t>.</w:t>
      </w:r>
    </w:p>
    <w:p w14:paraId="695FC754" w14:textId="77777777" w:rsidR="00783891" w:rsidRDefault="00783891" w:rsidP="008101DE">
      <w:pPr>
        <w:numPr>
          <w:ilvl w:val="0"/>
          <w:numId w:val="4"/>
        </w:numPr>
        <w:rPr>
          <w:szCs w:val="24"/>
          <w:lang w:val="en-GB"/>
        </w:rPr>
      </w:pPr>
      <w:r>
        <w:rPr>
          <w:szCs w:val="24"/>
          <w:lang w:val="en-GB"/>
        </w:rPr>
        <w:t xml:space="preserve">address any queries related to the description of the </w:t>
      </w:r>
      <w:r w:rsidR="006A7B96">
        <w:rPr>
          <w:szCs w:val="24"/>
          <w:lang w:val="en-GB"/>
        </w:rPr>
        <w:t xml:space="preserve">new </w:t>
      </w:r>
      <w:r>
        <w:rPr>
          <w:szCs w:val="24"/>
          <w:lang w:val="en-GB"/>
        </w:rPr>
        <w:t xml:space="preserve">models and messages as published by the RA on the </w:t>
      </w:r>
      <w:r w:rsidR="00324C6F">
        <w:rPr>
          <w:szCs w:val="24"/>
          <w:lang w:val="en-GB"/>
        </w:rPr>
        <w:t>ISO 20022</w:t>
      </w:r>
      <w:r>
        <w:rPr>
          <w:szCs w:val="24"/>
          <w:lang w:val="en-GB"/>
        </w:rPr>
        <w:t xml:space="preserve"> website.</w:t>
      </w:r>
    </w:p>
    <w:p w14:paraId="1A6ED2CF" w14:textId="77777777" w:rsidR="00AA39C5" w:rsidRPr="00C13D4C" w:rsidRDefault="00AA39C5" w:rsidP="00AA39C5">
      <w:pPr>
        <w:rPr>
          <w:szCs w:val="24"/>
        </w:rPr>
      </w:pPr>
      <w:r w:rsidRPr="00C13D4C">
        <w:rPr>
          <w:szCs w:val="24"/>
        </w:rPr>
        <w:t>SWIFT confirms that it intends to organise the testing and the actual implementation of the new version of the messages once the related documentation has been published by the RA.</w:t>
      </w:r>
    </w:p>
    <w:p w14:paraId="289A1B41" w14:textId="77777777" w:rsidR="00AA39C5" w:rsidRPr="00C13D4C" w:rsidRDefault="00AA39C5" w:rsidP="00AA39C5">
      <w:pPr>
        <w:rPr>
          <w:szCs w:val="24"/>
        </w:rPr>
      </w:pPr>
      <w:r w:rsidRPr="00C13D4C">
        <w:rPr>
          <w:szCs w:val="24"/>
        </w:rPr>
        <w:t>SWIFT confirms its knowledge and acceptance of the ISO 20022 Intellectual Property Rights policy for contributing organisations, as follows.</w:t>
      </w:r>
    </w:p>
    <w:p w14:paraId="3B144E1A" w14:textId="77777777" w:rsidR="00783891" w:rsidRDefault="00783891" w:rsidP="00783891">
      <w:pPr>
        <w:rPr>
          <w:szCs w:val="24"/>
          <w:lang w:val="en-GB"/>
        </w:rPr>
      </w:pPr>
      <w:r w:rsidRPr="005D06FE">
        <w:rPr>
          <w:i/>
          <w:snapToGrid w:val="0"/>
        </w:rPr>
        <w:t xml:space="preserve">“Organizations that contribute information to be incorporated into the ISO 20022 Repository shall keep any Intellectual Property Rights (IPR) they have on this information. A contributing organization warrants that it has sufficient rights on the contributed information to have it published in the ISO 20022 Repository through the ISO 20022 Registration Authority </w:t>
      </w:r>
      <w:r w:rsidRPr="005D06FE">
        <w:rPr>
          <w:i/>
        </w:rPr>
        <w:t>in accordance with the rules set in ISO 20022</w:t>
      </w:r>
      <w:r w:rsidRPr="005D06FE">
        <w:rPr>
          <w:i/>
          <w:snapToGrid w:val="0"/>
        </w:rPr>
        <w:t>. T</w:t>
      </w:r>
      <w:r w:rsidRPr="005D06FE">
        <w:rPr>
          <w:i/>
        </w:rPr>
        <w:t>o ascertain a widespread, public and uniform use of the ISO 20022 Repository information, t</w:t>
      </w:r>
      <w:r w:rsidRPr="005D06FE">
        <w:rPr>
          <w:i/>
          <w:snapToGrid w:val="0"/>
        </w:rPr>
        <w:t xml:space="preserve">he contributing organization </w:t>
      </w:r>
      <w:r w:rsidRPr="005D06FE">
        <w:rPr>
          <w:i/>
        </w:rPr>
        <w:t xml:space="preserve">grants third parties a non-exclusive, royalty-free </w:t>
      </w:r>
      <w:r w:rsidR="00E91778" w:rsidRPr="005D06FE">
        <w:rPr>
          <w:i/>
        </w:rPr>
        <w:t>license</w:t>
      </w:r>
      <w:r w:rsidRPr="005D06FE">
        <w:rPr>
          <w:i/>
        </w:rPr>
        <w:t xml:space="preserve"> to use the published information”</w:t>
      </w:r>
      <w:r w:rsidRPr="005D06FE">
        <w:rPr>
          <w:i/>
          <w:snapToGrid w:val="0"/>
        </w:rPr>
        <w:t>.</w:t>
      </w:r>
      <w:r>
        <w:rPr>
          <w:szCs w:val="24"/>
          <w:lang w:val="en-GB"/>
        </w:rPr>
        <w:t xml:space="preserve"> </w:t>
      </w:r>
    </w:p>
    <w:p w14:paraId="15050BD9" w14:textId="77777777" w:rsidR="00783891" w:rsidRDefault="00783891" w:rsidP="00783891">
      <w:pPr>
        <w:rPr>
          <w:b/>
          <w:szCs w:val="24"/>
          <w:lang w:val="en-GB"/>
        </w:rPr>
      </w:pPr>
    </w:p>
    <w:p w14:paraId="7DA4337C" w14:textId="77777777" w:rsidR="00783891" w:rsidRDefault="00783891" w:rsidP="008101DE">
      <w:pPr>
        <w:numPr>
          <w:ilvl w:val="0"/>
          <w:numId w:val="5"/>
        </w:numPr>
        <w:rPr>
          <w:szCs w:val="24"/>
          <w:lang w:val="en-GB"/>
        </w:rPr>
      </w:pPr>
      <w:r>
        <w:rPr>
          <w:b/>
          <w:szCs w:val="24"/>
          <w:lang w:val="en-GB"/>
        </w:rPr>
        <w:t>Contact persons:</w:t>
      </w:r>
    </w:p>
    <w:p w14:paraId="1F5809F8" w14:textId="77777777" w:rsidR="00AA39C5" w:rsidRPr="00EC4AAF" w:rsidRDefault="00AA39C5" w:rsidP="008101DE">
      <w:pPr>
        <w:pStyle w:val="ListBullet2"/>
        <w:numPr>
          <w:ilvl w:val="0"/>
          <w:numId w:val="8"/>
        </w:numPr>
        <w:rPr>
          <w:rStyle w:val="Hyperlink"/>
          <w:color w:val="auto"/>
          <w:u w:val="none"/>
        </w:rPr>
      </w:pPr>
      <w:r>
        <w:t xml:space="preserve">Gregory Mestag </w:t>
      </w:r>
      <w:r w:rsidRPr="00F13C62">
        <w:t>–</w:t>
      </w:r>
      <w:r>
        <w:t xml:space="preserve"> SWIFT Standards, mail to: </w:t>
      </w:r>
      <w:hyperlink r:id="rId13" w:history="1">
        <w:r w:rsidRPr="002D7E63">
          <w:rPr>
            <w:rStyle w:val="Hyperlink"/>
          </w:rPr>
          <w:t>gregory.mestdag@swift.com</w:t>
        </w:r>
      </w:hyperlink>
    </w:p>
    <w:p w14:paraId="0F83348E" w14:textId="609C2B80" w:rsidR="00082743" w:rsidRDefault="00B44DEE" w:rsidP="001711D3">
      <w:pPr>
        <w:pStyle w:val="Heading1"/>
        <w:jc w:val="center"/>
        <w:rPr>
          <w:lang w:val="en-GB"/>
        </w:rPr>
      </w:pPr>
      <w:r>
        <w:rPr>
          <w:i/>
          <w:snapToGrid w:val="0"/>
        </w:rPr>
        <w:br w:type="page"/>
      </w:r>
      <w:r>
        <w:rPr>
          <w:lang w:val="en-GB"/>
        </w:rPr>
        <w:lastRenderedPageBreak/>
        <w:t xml:space="preserve">Change request </w:t>
      </w:r>
      <w:r w:rsidR="00451986">
        <w:rPr>
          <w:lang w:val="en-GB"/>
        </w:rPr>
        <w:t xml:space="preserve">number </w:t>
      </w:r>
      <w:r w:rsidR="00AA39C5">
        <w:rPr>
          <w:lang w:val="en-GB"/>
        </w:rPr>
        <w:t>26</w:t>
      </w:r>
      <w:r w:rsidR="00EA0B1C">
        <w:rPr>
          <w:lang w:val="en-GB"/>
        </w:rPr>
        <w:t xml:space="preserve"> (Swift CR 31</w:t>
      </w:r>
      <w:r w:rsidR="00476266">
        <w:rPr>
          <w:lang w:val="en-GB"/>
        </w:rPr>
        <w:t>62</w:t>
      </w:r>
      <w:r w:rsidR="00EA0B1C">
        <w:rPr>
          <w:lang w:val="en-GB"/>
        </w:rPr>
        <w:t>)</w:t>
      </w:r>
    </w:p>
    <w:p w14:paraId="3783EDAC" w14:textId="77777777" w:rsidR="00B8336E" w:rsidRDefault="00DA49DE" w:rsidP="00B8336E">
      <w:pPr>
        <w:rPr>
          <w:i/>
          <w:lang w:val="en-GB"/>
        </w:rPr>
      </w:pPr>
      <w:r>
        <w:rPr>
          <w:i/>
          <w:lang w:val="en-GB"/>
        </w:rPr>
        <w:t>This chapter must be completed for every change request that the submitting organization has been requested to implement.</w:t>
      </w:r>
    </w:p>
    <w:p w14:paraId="5B41C144" w14:textId="77777777" w:rsidR="00AE0A90" w:rsidRPr="00451986" w:rsidRDefault="00DA49DE" w:rsidP="00A40FA6">
      <w:pPr>
        <w:rPr>
          <w:b/>
          <w:lang w:val="en-GB"/>
        </w:rPr>
      </w:pPr>
      <w:r>
        <w:rPr>
          <w:b/>
          <w:lang w:val="en-GB"/>
        </w:rPr>
        <w:t>Copy of the approved change request</w:t>
      </w:r>
      <w:r w:rsidR="00AE0A90" w:rsidRPr="00451986">
        <w:rPr>
          <w:b/>
          <w:lang w:val="en-GB"/>
        </w:rPr>
        <w:t>:</w:t>
      </w:r>
    </w:p>
    <w:p w14:paraId="04A0291F" w14:textId="77777777" w:rsidR="00AA39C5" w:rsidRPr="00135FF4" w:rsidRDefault="00AA39C5" w:rsidP="008101DE">
      <w:pPr>
        <w:numPr>
          <w:ilvl w:val="0"/>
          <w:numId w:val="10"/>
        </w:numPr>
        <w:rPr>
          <w:rFonts w:eastAsia="Times New Roman"/>
          <w:b/>
        </w:rPr>
      </w:pPr>
      <w:r w:rsidRPr="00135FF4">
        <w:rPr>
          <w:rFonts w:eastAsia="Times New Roman"/>
          <w:b/>
        </w:rPr>
        <w:t>Related messages:</w:t>
      </w:r>
    </w:p>
    <w:p w14:paraId="0F562E75" w14:textId="77777777" w:rsidR="00AA39C5" w:rsidRPr="00135FF4" w:rsidRDefault="00AA39C5" w:rsidP="00AA39C5">
      <w:pPr>
        <w:rPr>
          <w:rFonts w:eastAsia="Times New Roman"/>
          <w:szCs w:val="24"/>
        </w:rPr>
      </w:pPr>
      <w:r w:rsidRPr="00135FF4">
        <w:rPr>
          <w:rFonts w:eastAsia="Times New Roman"/>
          <w:szCs w:val="24"/>
        </w:rPr>
        <w:t>All securities message sets: Settlement &amp; Reconciliation, Corporate Actions, Investment Funds, proxy voting, Regulatory reporting, Issuer agent, etc.</w:t>
      </w:r>
    </w:p>
    <w:p w14:paraId="7840E7B6" w14:textId="77777777" w:rsidR="00AA39C5" w:rsidRPr="00135FF4" w:rsidRDefault="00AA39C5" w:rsidP="008101DE">
      <w:pPr>
        <w:numPr>
          <w:ilvl w:val="0"/>
          <w:numId w:val="10"/>
        </w:numPr>
        <w:rPr>
          <w:rFonts w:eastAsia="Times New Roman"/>
        </w:rPr>
      </w:pPr>
      <w:r w:rsidRPr="00135FF4">
        <w:rPr>
          <w:rFonts w:eastAsia="Times New Roman"/>
          <w:b/>
        </w:rPr>
        <w:t>Description of the change request:</w:t>
      </w:r>
    </w:p>
    <w:p w14:paraId="6D062D92" w14:textId="77777777" w:rsidR="00AA39C5" w:rsidRPr="00135FF4" w:rsidRDefault="00AA39C5" w:rsidP="00AA39C5">
      <w:pPr>
        <w:rPr>
          <w:rFonts w:eastAsia="Times New Roman"/>
          <w:szCs w:val="24"/>
        </w:rPr>
      </w:pPr>
      <w:r w:rsidRPr="00135FF4">
        <w:rPr>
          <w:rFonts w:eastAsia="Times New Roman"/>
          <w:szCs w:val="24"/>
        </w:rPr>
        <w:t>In concordance with the RMG resolution 10/126 (BIC identifier in the Repository) approved by the RMG at the Tokyo meeting of May 2010, the following rules will be followed:</w:t>
      </w:r>
    </w:p>
    <w:p w14:paraId="210F2F01" w14:textId="77777777" w:rsidR="00AA39C5" w:rsidRPr="00135FF4" w:rsidRDefault="00AA39C5" w:rsidP="008101DE">
      <w:pPr>
        <w:numPr>
          <w:ilvl w:val="0"/>
          <w:numId w:val="9"/>
        </w:numPr>
        <w:spacing w:before="0"/>
        <w:rPr>
          <w:rFonts w:eastAsia="Times New Roman"/>
          <w:szCs w:val="24"/>
          <w:lang w:eastAsia="en-GB"/>
        </w:rPr>
      </w:pPr>
      <w:r w:rsidRPr="00135FF4">
        <w:rPr>
          <w:rFonts w:eastAsia="Times New Roman"/>
          <w:szCs w:val="24"/>
          <w:lang w:eastAsia="en-GB"/>
        </w:rPr>
        <w:t>To identify financial institutions, only the newly created data type BICFIIdentifier can be used (iso BICIdentifier).</w:t>
      </w:r>
    </w:p>
    <w:p w14:paraId="5E8B01AB" w14:textId="77777777" w:rsidR="00AA39C5" w:rsidRPr="00135FF4" w:rsidRDefault="00AA39C5" w:rsidP="008101DE">
      <w:pPr>
        <w:numPr>
          <w:ilvl w:val="0"/>
          <w:numId w:val="9"/>
        </w:numPr>
        <w:spacing w:before="0"/>
        <w:rPr>
          <w:rFonts w:eastAsia="Times New Roman"/>
          <w:szCs w:val="24"/>
          <w:lang w:eastAsia="en-GB"/>
        </w:rPr>
      </w:pPr>
      <w:r w:rsidRPr="00135FF4">
        <w:rPr>
          <w:rFonts w:eastAsia="Times New Roman"/>
          <w:szCs w:val="24"/>
          <w:lang w:eastAsia="en-GB"/>
        </w:rPr>
        <w:t>To identify non-financial institutions, only the newly created data type BICNonFIIdentifier can be used (iso BEIIdentifier).</w:t>
      </w:r>
    </w:p>
    <w:p w14:paraId="15CBE1D4" w14:textId="77777777" w:rsidR="00AA39C5" w:rsidRPr="00135FF4" w:rsidRDefault="00AA39C5" w:rsidP="008101DE">
      <w:pPr>
        <w:numPr>
          <w:ilvl w:val="0"/>
          <w:numId w:val="9"/>
        </w:numPr>
        <w:spacing w:before="0"/>
        <w:rPr>
          <w:rFonts w:eastAsia="Times New Roman"/>
          <w:szCs w:val="24"/>
          <w:lang w:eastAsia="en-GB"/>
        </w:rPr>
      </w:pPr>
      <w:r w:rsidRPr="00135FF4">
        <w:rPr>
          <w:rFonts w:eastAsia="Times New Roman"/>
          <w:szCs w:val="24"/>
          <w:lang w:eastAsia="en-GB"/>
        </w:rPr>
        <w:t>The updated AnyBICIdentifier datatype can still be used where either a financial institution or a non-financial institution may be present.</w:t>
      </w:r>
    </w:p>
    <w:p w14:paraId="49A33A49" w14:textId="77777777" w:rsidR="00AA39C5" w:rsidRPr="00135FF4" w:rsidRDefault="00AA39C5" w:rsidP="008101DE">
      <w:pPr>
        <w:numPr>
          <w:ilvl w:val="0"/>
          <w:numId w:val="9"/>
        </w:numPr>
        <w:spacing w:before="0"/>
        <w:rPr>
          <w:rFonts w:eastAsia="Times New Roman"/>
          <w:szCs w:val="24"/>
          <w:lang w:eastAsia="en-GB"/>
        </w:rPr>
      </w:pPr>
      <w:r w:rsidRPr="00135FF4">
        <w:rPr>
          <w:rFonts w:eastAsia="Times New Roman"/>
          <w:szCs w:val="24"/>
          <w:lang w:eastAsia="en-GB"/>
        </w:rPr>
        <w:t>The corresponding recommended message element names are BICFI, BICNonFI and AnyBIC, unless more specific names are used.</w:t>
      </w:r>
    </w:p>
    <w:p w14:paraId="15FFEC2C" w14:textId="77777777" w:rsidR="00AA39C5" w:rsidRPr="00135FF4" w:rsidRDefault="00AA39C5" w:rsidP="008101DE">
      <w:pPr>
        <w:numPr>
          <w:ilvl w:val="0"/>
          <w:numId w:val="9"/>
        </w:numPr>
        <w:spacing w:before="0"/>
        <w:rPr>
          <w:rFonts w:eastAsia="Times New Roman"/>
          <w:szCs w:val="24"/>
          <w:lang w:eastAsia="en-GB"/>
        </w:rPr>
      </w:pPr>
      <w:r w:rsidRPr="00135FF4">
        <w:rPr>
          <w:rFonts w:eastAsia="Times New Roman"/>
          <w:szCs w:val="24"/>
          <w:lang w:eastAsia="en-GB"/>
        </w:rPr>
        <w:t>There should no longer be any reference to BEI in either artefacts names or in definitions.</w:t>
      </w:r>
    </w:p>
    <w:p w14:paraId="16140BCF" w14:textId="77777777" w:rsidR="00AA39C5" w:rsidRPr="00135FF4" w:rsidRDefault="00AA39C5" w:rsidP="00AA39C5">
      <w:pPr>
        <w:rPr>
          <w:rFonts w:eastAsia="Times New Roman"/>
          <w:szCs w:val="24"/>
        </w:rPr>
      </w:pPr>
      <w:r w:rsidRPr="00135FF4">
        <w:rPr>
          <w:rFonts w:eastAsia="Times New Roman"/>
          <w:szCs w:val="24"/>
        </w:rPr>
        <w:t>This change request, if approved by the Standards Evaluation Group, should only be applied, if additional change requests are impacting the same message sets (see list of message sets above).</w:t>
      </w:r>
    </w:p>
    <w:p w14:paraId="1A15C40A" w14:textId="77777777" w:rsidR="00AA39C5" w:rsidRPr="00135FF4" w:rsidRDefault="00AA39C5" w:rsidP="00AA39C5">
      <w:pPr>
        <w:rPr>
          <w:rFonts w:eastAsia="Times New Roman"/>
          <w:szCs w:val="24"/>
        </w:rPr>
      </w:pPr>
    </w:p>
    <w:p w14:paraId="500E842E" w14:textId="77777777" w:rsidR="00AA39C5" w:rsidRPr="00135FF4" w:rsidRDefault="00AA39C5" w:rsidP="008101DE">
      <w:pPr>
        <w:numPr>
          <w:ilvl w:val="0"/>
          <w:numId w:val="10"/>
        </w:numPr>
        <w:rPr>
          <w:rFonts w:eastAsia="Times New Roman"/>
          <w:b/>
          <w:szCs w:val="24"/>
        </w:rPr>
      </w:pPr>
      <w:r w:rsidRPr="00135FF4">
        <w:rPr>
          <w:rFonts w:eastAsia="Times New Roman"/>
          <w:b/>
          <w:szCs w:val="24"/>
        </w:rPr>
        <w:t>Purpose of the change:</w:t>
      </w:r>
    </w:p>
    <w:p w14:paraId="57F1BCAA" w14:textId="77777777" w:rsidR="00AA39C5" w:rsidRDefault="00AA39C5" w:rsidP="00AA39C5">
      <w:pPr>
        <w:rPr>
          <w:rFonts w:eastAsia="Times New Roman"/>
        </w:rPr>
      </w:pPr>
      <w:r w:rsidRPr="00135FF4">
        <w:rPr>
          <w:rFonts w:eastAsia="Times New Roman"/>
        </w:rPr>
        <w:t xml:space="preserve">The purpose of this change request is to align the existing set of messages </w:t>
      </w:r>
      <w:r w:rsidRPr="00135FF4">
        <w:rPr>
          <w:rFonts w:eastAsia="Times New Roman"/>
          <w:szCs w:val="24"/>
        </w:rPr>
        <w:t>with the RMG resolution 10/126 (BIC identifier in the Repository)</w:t>
      </w:r>
      <w:r w:rsidRPr="00135FF4">
        <w:rPr>
          <w:rFonts w:eastAsia="Times New Roman"/>
        </w:rPr>
        <w:t>.</w:t>
      </w:r>
    </w:p>
    <w:p w14:paraId="6FDFAB6F" w14:textId="77777777" w:rsidR="00B1285C" w:rsidRDefault="00B1285C" w:rsidP="00AA39C5">
      <w:pPr>
        <w:rPr>
          <w:rFonts w:eastAsia="Times New Roman"/>
        </w:rPr>
      </w:pPr>
    </w:p>
    <w:p w14:paraId="72C0ADD1" w14:textId="77777777" w:rsidR="00B1285C" w:rsidRPr="00B1285C" w:rsidRDefault="00B1285C" w:rsidP="008101DE">
      <w:pPr>
        <w:numPr>
          <w:ilvl w:val="0"/>
          <w:numId w:val="10"/>
        </w:numPr>
        <w:spacing w:before="0" w:after="200" w:line="276" w:lineRule="auto"/>
        <w:rPr>
          <w:rFonts w:eastAsia="Times New Roman"/>
          <w:b/>
          <w:szCs w:val="24"/>
          <w:lang w:val="en-GB"/>
        </w:rPr>
      </w:pPr>
      <w:r w:rsidRPr="00B1285C">
        <w:rPr>
          <w:rFonts w:eastAsia="Times New Roman"/>
          <w:b/>
          <w:szCs w:val="24"/>
          <w:lang w:val="en-GB"/>
        </w:rPr>
        <w:t>Urgency of the request:</w:t>
      </w:r>
    </w:p>
    <w:p w14:paraId="64D92BBA" w14:textId="77777777" w:rsidR="00B1285C" w:rsidRPr="00B1285C" w:rsidRDefault="00B1285C" w:rsidP="00B1285C">
      <w:pPr>
        <w:rPr>
          <w:rFonts w:eastAsia="Times New Roman"/>
          <w:szCs w:val="24"/>
          <w:lang w:val="en-GB"/>
        </w:rPr>
      </w:pPr>
      <w:r w:rsidRPr="00B1285C">
        <w:rPr>
          <w:rFonts w:eastAsia="Times New Roman"/>
          <w:szCs w:val="24"/>
          <w:lang w:val="en-GB"/>
        </w:rPr>
        <w:t>For inclusion in the next ISO 20022 maintenance release.</w:t>
      </w:r>
    </w:p>
    <w:p w14:paraId="7A6F61B2" w14:textId="77777777" w:rsidR="00B1285C" w:rsidRPr="00B1285C" w:rsidRDefault="00B1285C" w:rsidP="00B1285C">
      <w:pPr>
        <w:rPr>
          <w:rFonts w:eastAsia="Times New Roman"/>
          <w:i/>
          <w:szCs w:val="24"/>
          <w:lang w:val="en-GB"/>
        </w:rPr>
      </w:pPr>
    </w:p>
    <w:p w14:paraId="1E03F5C8" w14:textId="77777777" w:rsidR="00B1285C" w:rsidRPr="00B1285C" w:rsidRDefault="00B1285C" w:rsidP="008101DE">
      <w:pPr>
        <w:numPr>
          <w:ilvl w:val="0"/>
          <w:numId w:val="10"/>
        </w:numPr>
        <w:spacing w:before="0" w:after="200" w:line="276" w:lineRule="auto"/>
        <w:rPr>
          <w:rFonts w:eastAsia="Times New Roman"/>
          <w:szCs w:val="24"/>
          <w:lang w:val="en-GB"/>
        </w:rPr>
      </w:pPr>
      <w:r w:rsidRPr="00B1285C">
        <w:rPr>
          <w:rFonts w:eastAsia="Times New Roman"/>
          <w:b/>
          <w:szCs w:val="24"/>
          <w:lang w:val="en-GB"/>
        </w:rPr>
        <w:t>Business examples:</w:t>
      </w:r>
    </w:p>
    <w:p w14:paraId="18F8C6E9" w14:textId="77777777" w:rsidR="00B1285C" w:rsidRPr="00B1285C" w:rsidRDefault="00B1285C" w:rsidP="00B1285C">
      <w:pPr>
        <w:rPr>
          <w:rFonts w:eastAsia="Times New Roman"/>
          <w:szCs w:val="24"/>
        </w:rPr>
      </w:pPr>
      <w:r w:rsidRPr="00B1285C">
        <w:rPr>
          <w:rFonts w:eastAsia="Times New Roman"/>
          <w:szCs w:val="24"/>
        </w:rPr>
        <w:t xml:space="preserve">Elements like ParytIdentificationXX make reference to BIC and/or BEI. The elements making reference to those components must be updated to comply with the 10/126 resolution of the RMG. </w:t>
      </w:r>
    </w:p>
    <w:p w14:paraId="1AF3968A" w14:textId="77777777" w:rsidR="00B1285C" w:rsidRPr="00B1285C" w:rsidRDefault="00B1285C" w:rsidP="00B1285C">
      <w:pPr>
        <w:rPr>
          <w:rFonts w:eastAsia="Times New Roman"/>
          <w:bCs/>
          <w:sz w:val="20"/>
          <w:lang w:val="en-GB" w:eastAsia="en-GB"/>
        </w:rPr>
      </w:pPr>
      <w:r w:rsidRPr="00B1285C">
        <w:rPr>
          <w:rFonts w:eastAsia="Times New Roman"/>
          <w:szCs w:val="24"/>
        </w:rPr>
        <w:t>The impact on Securities messages will be largely limited to the renaming of message elements called today BICorBEI into BIC.</w:t>
      </w:r>
    </w:p>
    <w:p w14:paraId="0DE2E0F6" w14:textId="77777777" w:rsidR="00B1285C" w:rsidRPr="00B1285C" w:rsidRDefault="00B1285C" w:rsidP="008101DE">
      <w:pPr>
        <w:numPr>
          <w:ilvl w:val="0"/>
          <w:numId w:val="10"/>
        </w:numPr>
        <w:spacing w:before="0" w:after="200" w:line="276" w:lineRule="auto"/>
        <w:rPr>
          <w:rFonts w:eastAsia="Times New Roman"/>
          <w:b/>
          <w:lang w:val="en-GB"/>
        </w:rPr>
      </w:pPr>
      <w:r w:rsidRPr="00B1285C">
        <w:rPr>
          <w:rFonts w:eastAsia="Times New Roman"/>
          <w:b/>
          <w:lang w:val="en-GB"/>
        </w:rPr>
        <w:t>SEG recommendation:</w:t>
      </w:r>
    </w:p>
    <w:p w14:paraId="53DCF304" w14:textId="77777777" w:rsidR="00B1285C" w:rsidRPr="00B1285C" w:rsidRDefault="00B1285C" w:rsidP="00B1285C">
      <w:pPr>
        <w:rPr>
          <w:rFonts w:eastAsia="Times New Roman"/>
          <w:i/>
          <w:szCs w:val="24"/>
          <w:lang w:val="en-GB"/>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9"/>
        <w:gridCol w:w="183"/>
        <w:gridCol w:w="567"/>
        <w:gridCol w:w="1701"/>
        <w:gridCol w:w="4253"/>
        <w:gridCol w:w="425"/>
        <w:gridCol w:w="945"/>
        <w:gridCol w:w="189"/>
      </w:tblGrid>
      <w:tr w:rsidR="00B1285C" w:rsidRPr="00B1285C" w14:paraId="03D43CBF" w14:textId="77777777" w:rsidTr="0057138A">
        <w:trPr>
          <w:gridAfter w:val="4"/>
          <w:wAfter w:w="5812" w:type="dxa"/>
        </w:trPr>
        <w:tc>
          <w:tcPr>
            <w:tcW w:w="1242" w:type="dxa"/>
            <w:gridSpan w:val="2"/>
          </w:tcPr>
          <w:p w14:paraId="5E63BC63" w14:textId="77777777" w:rsidR="00B1285C" w:rsidRPr="00B1285C" w:rsidRDefault="00B1285C" w:rsidP="00B1285C">
            <w:pPr>
              <w:rPr>
                <w:rFonts w:eastAsia="Times New Roman"/>
                <w:b/>
                <w:szCs w:val="24"/>
                <w:lang w:val="en-GB"/>
              </w:rPr>
            </w:pPr>
            <w:r w:rsidRPr="00B1285C">
              <w:rPr>
                <w:rFonts w:eastAsia="Times New Roman"/>
                <w:b/>
                <w:szCs w:val="24"/>
                <w:lang w:val="en-GB"/>
              </w:rPr>
              <w:t>Consider</w:t>
            </w:r>
          </w:p>
        </w:tc>
        <w:tc>
          <w:tcPr>
            <w:tcW w:w="567" w:type="dxa"/>
          </w:tcPr>
          <w:p w14:paraId="333F1D4C" w14:textId="77777777" w:rsidR="00B1285C" w:rsidRPr="00B1285C" w:rsidRDefault="00B1285C" w:rsidP="00B1285C">
            <w:pPr>
              <w:rPr>
                <w:rFonts w:eastAsia="Times New Roman"/>
                <w:color w:val="FF0000"/>
                <w:szCs w:val="24"/>
                <w:lang w:val="en-GB"/>
              </w:rPr>
            </w:pPr>
            <w:r w:rsidRPr="00B1285C">
              <w:rPr>
                <w:rFonts w:eastAsia="Times New Roman"/>
                <w:color w:val="FF0000"/>
                <w:szCs w:val="24"/>
                <w:lang w:val="en-GB"/>
              </w:rPr>
              <w:t>Y</w:t>
            </w:r>
          </w:p>
        </w:tc>
        <w:tc>
          <w:tcPr>
            <w:tcW w:w="1701" w:type="dxa"/>
          </w:tcPr>
          <w:p w14:paraId="1753C5B4" w14:textId="77777777" w:rsidR="00B1285C" w:rsidRPr="00B1285C" w:rsidRDefault="00B1285C" w:rsidP="00B1285C">
            <w:pPr>
              <w:rPr>
                <w:rFonts w:eastAsia="Times New Roman"/>
                <w:b/>
                <w:szCs w:val="24"/>
                <w:lang w:val="en-GB"/>
              </w:rPr>
            </w:pPr>
            <w:r w:rsidRPr="00B1285C">
              <w:rPr>
                <w:rFonts w:eastAsia="Times New Roman"/>
                <w:b/>
                <w:szCs w:val="24"/>
                <w:lang w:val="en-GB"/>
              </w:rPr>
              <w:t>Timing</w:t>
            </w:r>
          </w:p>
        </w:tc>
      </w:tr>
      <w:tr w:rsidR="00B1285C" w:rsidRPr="00B1285C" w14:paraId="3789E956" w14:textId="77777777" w:rsidTr="0057138A">
        <w:trPr>
          <w:gridBefore w:val="1"/>
          <w:wBefore w:w="1059" w:type="dxa"/>
          <w:trHeight w:val="501"/>
        </w:trPr>
        <w:tc>
          <w:tcPr>
            <w:tcW w:w="750" w:type="dxa"/>
            <w:gridSpan w:val="2"/>
            <w:tcBorders>
              <w:left w:val="nil"/>
              <w:bottom w:val="nil"/>
            </w:tcBorders>
          </w:tcPr>
          <w:p w14:paraId="002B2144" w14:textId="77777777" w:rsidR="00B1285C" w:rsidRPr="00B1285C" w:rsidRDefault="00B1285C" w:rsidP="00B1285C">
            <w:pPr>
              <w:rPr>
                <w:rFonts w:eastAsia="Times New Roman"/>
                <w:szCs w:val="24"/>
                <w:lang w:val="en-GB"/>
              </w:rPr>
            </w:pPr>
          </w:p>
        </w:tc>
        <w:tc>
          <w:tcPr>
            <w:tcW w:w="5954" w:type="dxa"/>
            <w:gridSpan w:val="2"/>
          </w:tcPr>
          <w:p w14:paraId="11A7D1D2" w14:textId="77777777" w:rsidR="00B1285C" w:rsidRPr="00B1285C" w:rsidRDefault="00B1285C" w:rsidP="00B1285C">
            <w:pPr>
              <w:spacing w:before="0"/>
              <w:rPr>
                <w:rFonts w:eastAsia="Times New Roman"/>
                <w:szCs w:val="24"/>
                <w:lang w:val="en-GB"/>
              </w:rPr>
            </w:pPr>
            <w:r w:rsidRPr="00B1285C">
              <w:rPr>
                <w:rFonts w:eastAsia="Times New Roman"/>
                <w:szCs w:val="24"/>
                <w:lang w:val="en-GB"/>
              </w:rPr>
              <w:t xml:space="preserve">- </w:t>
            </w:r>
            <w:r w:rsidRPr="00B1285C">
              <w:rPr>
                <w:rFonts w:eastAsia="Times New Roman"/>
                <w:b/>
                <w:szCs w:val="24"/>
                <w:lang w:val="en-GB"/>
              </w:rPr>
              <w:t>Next yearly cycle: 2010/2011</w:t>
            </w:r>
          </w:p>
          <w:p w14:paraId="6E292DE5" w14:textId="77777777" w:rsidR="00B1285C" w:rsidRPr="00B1285C" w:rsidRDefault="00B1285C" w:rsidP="00B1285C">
            <w:pPr>
              <w:spacing w:before="0"/>
              <w:rPr>
                <w:rFonts w:eastAsia="Times New Roman"/>
                <w:szCs w:val="24"/>
                <w:lang w:val="en-GB"/>
              </w:rPr>
            </w:pPr>
            <w:r w:rsidRPr="00B1285C">
              <w:rPr>
                <w:rFonts w:eastAsia="Times New Roman"/>
                <w:szCs w:val="24"/>
                <w:lang w:val="en-GB"/>
              </w:rPr>
              <w:t>(the change will be considered for implementation in the yearly maintenance cycle which starts in 2010 and completes with the publication of new message versions in the spring of 2011)</w:t>
            </w:r>
          </w:p>
        </w:tc>
        <w:tc>
          <w:tcPr>
            <w:tcW w:w="425" w:type="dxa"/>
          </w:tcPr>
          <w:p w14:paraId="3CD292C6" w14:textId="77777777" w:rsidR="00B1285C" w:rsidRPr="00B1285C" w:rsidRDefault="00B1285C" w:rsidP="00B1285C">
            <w:pPr>
              <w:spacing w:before="0"/>
              <w:jc w:val="both"/>
              <w:rPr>
                <w:rFonts w:eastAsia="Times New Roman"/>
                <w:color w:val="FF0000"/>
                <w:szCs w:val="24"/>
                <w:lang w:val="en-GB"/>
              </w:rPr>
            </w:pPr>
          </w:p>
        </w:tc>
        <w:tc>
          <w:tcPr>
            <w:tcW w:w="1134" w:type="dxa"/>
            <w:gridSpan w:val="2"/>
          </w:tcPr>
          <w:p w14:paraId="75558739" w14:textId="77777777" w:rsidR="00B1285C" w:rsidRPr="00B1285C" w:rsidRDefault="00B1285C" w:rsidP="00B1285C">
            <w:pPr>
              <w:spacing w:before="0"/>
              <w:jc w:val="both"/>
              <w:rPr>
                <w:rFonts w:eastAsia="Times New Roman"/>
                <w:szCs w:val="24"/>
                <w:lang w:val="en-GB"/>
              </w:rPr>
            </w:pPr>
            <w:r w:rsidRPr="00B1285C">
              <w:rPr>
                <w:rFonts w:eastAsia="Times New Roman"/>
                <w:b/>
                <w:szCs w:val="24"/>
                <w:lang w:val="en-GB"/>
              </w:rPr>
              <w:t>Priority</w:t>
            </w:r>
            <w:r w:rsidRPr="00B1285C">
              <w:rPr>
                <w:rFonts w:eastAsia="Times New Roman"/>
                <w:szCs w:val="24"/>
                <w:lang w:val="en-GB"/>
              </w:rPr>
              <w:t xml:space="preserve">: </w:t>
            </w:r>
          </w:p>
          <w:p w14:paraId="6D3198FB" w14:textId="77777777" w:rsidR="00B1285C" w:rsidRPr="00B1285C" w:rsidRDefault="00B1285C" w:rsidP="00B1285C">
            <w:pPr>
              <w:spacing w:before="0"/>
              <w:jc w:val="both"/>
              <w:rPr>
                <w:rFonts w:eastAsia="Times New Roman"/>
                <w:szCs w:val="24"/>
                <w:lang w:val="en-GB"/>
              </w:rPr>
            </w:pPr>
            <w:r w:rsidRPr="00B1285C">
              <w:rPr>
                <w:rFonts w:eastAsia="Times New Roman"/>
                <w:szCs w:val="24"/>
                <w:lang w:val="en-GB"/>
              </w:rPr>
              <w:t xml:space="preserve">high </w:t>
            </w:r>
          </w:p>
          <w:p w14:paraId="22C6B804" w14:textId="77777777" w:rsidR="00B1285C" w:rsidRPr="00B1285C" w:rsidRDefault="00B1285C" w:rsidP="00B1285C">
            <w:pPr>
              <w:spacing w:before="0"/>
              <w:jc w:val="both"/>
              <w:rPr>
                <w:rFonts w:eastAsia="Times New Roman"/>
                <w:szCs w:val="24"/>
                <w:lang w:val="en-GB"/>
              </w:rPr>
            </w:pPr>
            <w:r w:rsidRPr="00B1285C">
              <w:rPr>
                <w:rFonts w:eastAsia="Times New Roman"/>
                <w:szCs w:val="24"/>
                <w:lang w:val="en-GB"/>
              </w:rPr>
              <w:t xml:space="preserve">medium </w:t>
            </w:r>
          </w:p>
          <w:p w14:paraId="3C8E3B68" w14:textId="77777777" w:rsidR="00B1285C" w:rsidRPr="00B1285C" w:rsidRDefault="00B1285C" w:rsidP="00B1285C">
            <w:pPr>
              <w:spacing w:before="0"/>
              <w:jc w:val="both"/>
              <w:rPr>
                <w:rFonts w:eastAsia="Times New Roman"/>
                <w:szCs w:val="24"/>
                <w:lang w:val="en-GB"/>
              </w:rPr>
            </w:pPr>
            <w:r w:rsidRPr="00B1285C">
              <w:rPr>
                <w:rFonts w:eastAsia="Times New Roman"/>
                <w:szCs w:val="24"/>
                <w:lang w:val="en-GB"/>
              </w:rPr>
              <w:t>low</w:t>
            </w:r>
          </w:p>
        </w:tc>
      </w:tr>
      <w:tr w:rsidR="00B1285C" w:rsidRPr="00B1285C" w14:paraId="27AD31D4" w14:textId="77777777" w:rsidTr="0057138A">
        <w:trPr>
          <w:gridBefore w:val="1"/>
          <w:gridAfter w:val="2"/>
          <w:wBefore w:w="1059" w:type="dxa"/>
          <w:wAfter w:w="1134" w:type="dxa"/>
          <w:trHeight w:val="501"/>
        </w:trPr>
        <w:tc>
          <w:tcPr>
            <w:tcW w:w="750" w:type="dxa"/>
            <w:gridSpan w:val="2"/>
            <w:tcBorders>
              <w:top w:val="nil"/>
              <w:left w:val="nil"/>
              <w:bottom w:val="nil"/>
            </w:tcBorders>
          </w:tcPr>
          <w:p w14:paraId="40C958F1" w14:textId="77777777" w:rsidR="00B1285C" w:rsidRPr="00B1285C" w:rsidRDefault="00B1285C" w:rsidP="00B1285C">
            <w:pPr>
              <w:spacing w:before="0"/>
              <w:rPr>
                <w:rFonts w:eastAsia="Times New Roman"/>
                <w:szCs w:val="24"/>
                <w:lang w:val="en-GB"/>
              </w:rPr>
            </w:pPr>
          </w:p>
        </w:tc>
        <w:tc>
          <w:tcPr>
            <w:tcW w:w="5954" w:type="dxa"/>
            <w:gridSpan w:val="2"/>
          </w:tcPr>
          <w:p w14:paraId="0765E115" w14:textId="77777777" w:rsidR="00B1285C" w:rsidRPr="00B1285C" w:rsidRDefault="00B1285C" w:rsidP="00B1285C">
            <w:pPr>
              <w:spacing w:before="0"/>
              <w:jc w:val="both"/>
              <w:rPr>
                <w:rFonts w:eastAsia="Times New Roman"/>
                <w:szCs w:val="24"/>
                <w:lang w:val="en-GB"/>
              </w:rPr>
            </w:pPr>
            <w:r w:rsidRPr="00B1285C">
              <w:rPr>
                <w:rFonts w:eastAsia="Times New Roman"/>
                <w:szCs w:val="24"/>
                <w:lang w:val="en-GB"/>
              </w:rPr>
              <w:t xml:space="preserve">- </w:t>
            </w:r>
            <w:r w:rsidRPr="00B1285C">
              <w:rPr>
                <w:rFonts w:eastAsia="Times New Roman"/>
                <w:b/>
                <w:szCs w:val="24"/>
                <w:lang w:val="en-GB"/>
              </w:rPr>
              <w:t>At the occasion of the next maintenance of the messages</w:t>
            </w:r>
          </w:p>
          <w:p w14:paraId="6A7899B3" w14:textId="77777777" w:rsidR="00B1285C" w:rsidRPr="00B1285C" w:rsidRDefault="00B1285C" w:rsidP="00B1285C">
            <w:pPr>
              <w:spacing w:before="0"/>
              <w:rPr>
                <w:rFonts w:eastAsia="Times New Roman"/>
                <w:szCs w:val="24"/>
                <w:lang w:val="en-GB"/>
              </w:rPr>
            </w:pPr>
            <w:r w:rsidRPr="00B1285C">
              <w:rPr>
                <w:rFonts w:eastAsia="Times New Roman"/>
                <w:szCs w:val="24"/>
                <w:lang w:val="en-GB"/>
              </w:rPr>
              <w:t>(the change will be considered for implementation, but does not justify maintenance of the messages in its own right – will be pending until more critical change requests are received for the messages)</w:t>
            </w:r>
          </w:p>
        </w:tc>
        <w:tc>
          <w:tcPr>
            <w:tcW w:w="425" w:type="dxa"/>
          </w:tcPr>
          <w:p w14:paraId="2FAD5546" w14:textId="77777777" w:rsidR="00B1285C" w:rsidRPr="00B1285C" w:rsidRDefault="00B1285C" w:rsidP="00B1285C">
            <w:pPr>
              <w:spacing w:before="0"/>
              <w:jc w:val="center"/>
              <w:rPr>
                <w:rFonts w:eastAsia="Times New Roman"/>
                <w:color w:val="FF0000"/>
                <w:szCs w:val="24"/>
                <w:lang w:val="en-GB"/>
              </w:rPr>
            </w:pPr>
            <w:r w:rsidRPr="00B1285C">
              <w:rPr>
                <w:rFonts w:eastAsia="Times New Roman"/>
                <w:color w:val="FF0000"/>
                <w:szCs w:val="24"/>
                <w:lang w:val="en-GB"/>
              </w:rPr>
              <w:t>Y</w:t>
            </w:r>
          </w:p>
        </w:tc>
      </w:tr>
      <w:tr w:rsidR="00B1285C" w:rsidRPr="00B1285C" w14:paraId="2858E993" w14:textId="77777777" w:rsidTr="0057138A">
        <w:trPr>
          <w:gridBefore w:val="1"/>
          <w:gridAfter w:val="1"/>
          <w:wBefore w:w="1059" w:type="dxa"/>
          <w:wAfter w:w="189" w:type="dxa"/>
          <w:trHeight w:val="511"/>
        </w:trPr>
        <w:tc>
          <w:tcPr>
            <w:tcW w:w="750" w:type="dxa"/>
            <w:gridSpan w:val="2"/>
            <w:tcBorders>
              <w:top w:val="nil"/>
              <w:left w:val="nil"/>
              <w:bottom w:val="nil"/>
            </w:tcBorders>
          </w:tcPr>
          <w:p w14:paraId="3A5D4BDC" w14:textId="77777777" w:rsidR="00B1285C" w:rsidRPr="00B1285C" w:rsidRDefault="00B1285C" w:rsidP="00B1285C">
            <w:pPr>
              <w:spacing w:before="0"/>
              <w:rPr>
                <w:rFonts w:eastAsia="Times New Roman"/>
                <w:szCs w:val="24"/>
                <w:lang w:val="en-GB"/>
              </w:rPr>
            </w:pPr>
          </w:p>
        </w:tc>
        <w:tc>
          <w:tcPr>
            <w:tcW w:w="5954" w:type="dxa"/>
            <w:gridSpan w:val="2"/>
          </w:tcPr>
          <w:p w14:paraId="28341974" w14:textId="77777777" w:rsidR="00B1285C" w:rsidRPr="00B1285C" w:rsidRDefault="00B1285C" w:rsidP="00B1285C">
            <w:pPr>
              <w:spacing w:before="0"/>
              <w:jc w:val="both"/>
              <w:rPr>
                <w:rFonts w:eastAsia="Times New Roman"/>
                <w:szCs w:val="24"/>
                <w:lang w:val="en-GB"/>
              </w:rPr>
            </w:pPr>
            <w:r w:rsidRPr="00B1285C">
              <w:rPr>
                <w:rFonts w:eastAsia="Times New Roman"/>
                <w:szCs w:val="24"/>
                <w:lang w:val="en-GB"/>
              </w:rPr>
              <w:t xml:space="preserve">- </w:t>
            </w:r>
            <w:r w:rsidRPr="00B1285C">
              <w:rPr>
                <w:rFonts w:eastAsia="Times New Roman"/>
                <w:b/>
                <w:szCs w:val="24"/>
                <w:lang w:val="en-GB"/>
              </w:rPr>
              <w:t>Urgent unscheduled</w:t>
            </w:r>
          </w:p>
          <w:p w14:paraId="71C14B82" w14:textId="77777777" w:rsidR="00B1285C" w:rsidRPr="00B1285C" w:rsidRDefault="00B1285C" w:rsidP="00B1285C">
            <w:pPr>
              <w:spacing w:before="0"/>
              <w:rPr>
                <w:rFonts w:eastAsia="Times New Roman"/>
                <w:szCs w:val="24"/>
                <w:lang w:val="en-GB"/>
              </w:rPr>
            </w:pPr>
            <w:r w:rsidRPr="00B1285C">
              <w:rPr>
                <w:rFonts w:eastAsia="Times New Roman"/>
                <w:szCs w:val="24"/>
                <w:lang w:val="en-GB"/>
              </w:rPr>
              <w:t>(the change justifies an urgent implementation outside of the normal yearly cycle)</w:t>
            </w:r>
          </w:p>
        </w:tc>
        <w:tc>
          <w:tcPr>
            <w:tcW w:w="425" w:type="dxa"/>
          </w:tcPr>
          <w:p w14:paraId="1F7AA84C" w14:textId="77777777" w:rsidR="00B1285C" w:rsidRPr="00B1285C" w:rsidRDefault="00B1285C" w:rsidP="00B1285C">
            <w:pPr>
              <w:jc w:val="center"/>
              <w:rPr>
                <w:rFonts w:eastAsia="Times New Roman"/>
                <w:color w:val="FF0000"/>
                <w:szCs w:val="24"/>
                <w:lang w:val="en-GB"/>
              </w:rPr>
            </w:pPr>
          </w:p>
        </w:tc>
        <w:tc>
          <w:tcPr>
            <w:tcW w:w="945" w:type="dxa"/>
            <w:tcBorders>
              <w:top w:val="nil"/>
              <w:bottom w:val="nil"/>
              <w:right w:val="nil"/>
            </w:tcBorders>
          </w:tcPr>
          <w:p w14:paraId="3F973F01" w14:textId="77777777" w:rsidR="00B1285C" w:rsidRPr="00B1285C" w:rsidRDefault="00B1285C" w:rsidP="00B1285C">
            <w:pPr>
              <w:ind w:left="360"/>
              <w:jc w:val="both"/>
              <w:rPr>
                <w:rFonts w:eastAsia="Times New Roman"/>
                <w:szCs w:val="24"/>
                <w:lang w:val="en-GB"/>
              </w:rPr>
            </w:pPr>
          </w:p>
        </w:tc>
      </w:tr>
      <w:tr w:rsidR="00B1285C" w:rsidRPr="00B1285C" w14:paraId="065986FA" w14:textId="77777777" w:rsidTr="0057138A">
        <w:trPr>
          <w:gridBefore w:val="1"/>
          <w:gridAfter w:val="1"/>
          <w:wBefore w:w="1059" w:type="dxa"/>
          <w:wAfter w:w="189" w:type="dxa"/>
          <w:trHeight w:val="511"/>
        </w:trPr>
        <w:tc>
          <w:tcPr>
            <w:tcW w:w="750" w:type="dxa"/>
            <w:gridSpan w:val="2"/>
            <w:tcBorders>
              <w:top w:val="nil"/>
              <w:left w:val="nil"/>
              <w:bottom w:val="nil"/>
            </w:tcBorders>
          </w:tcPr>
          <w:p w14:paraId="76056891" w14:textId="77777777" w:rsidR="00B1285C" w:rsidRPr="00B1285C" w:rsidRDefault="00B1285C" w:rsidP="00B1285C">
            <w:pPr>
              <w:spacing w:before="0"/>
              <w:rPr>
                <w:rFonts w:eastAsia="Times New Roman"/>
                <w:szCs w:val="24"/>
                <w:lang w:val="en-GB"/>
              </w:rPr>
            </w:pPr>
          </w:p>
        </w:tc>
        <w:tc>
          <w:tcPr>
            <w:tcW w:w="6379" w:type="dxa"/>
            <w:gridSpan w:val="3"/>
          </w:tcPr>
          <w:p w14:paraId="48897D68" w14:textId="77777777" w:rsidR="00B1285C" w:rsidRPr="00B1285C" w:rsidRDefault="00B1285C" w:rsidP="00B1285C">
            <w:pPr>
              <w:rPr>
                <w:rFonts w:eastAsia="Times New Roman"/>
                <w:color w:val="FF0000"/>
                <w:szCs w:val="24"/>
                <w:lang w:val="en-GB"/>
              </w:rPr>
            </w:pPr>
            <w:r w:rsidRPr="00B1285C">
              <w:rPr>
                <w:rFonts w:eastAsia="Times New Roman"/>
                <w:szCs w:val="24"/>
                <w:lang w:val="en-GB"/>
              </w:rPr>
              <w:t xml:space="preserve">- </w:t>
            </w:r>
            <w:r w:rsidRPr="00B1285C">
              <w:rPr>
                <w:rFonts w:eastAsia="Times New Roman"/>
                <w:b/>
                <w:szCs w:val="24"/>
                <w:lang w:val="en-GB"/>
              </w:rPr>
              <w:t>Other timing:</w:t>
            </w:r>
          </w:p>
        </w:tc>
        <w:tc>
          <w:tcPr>
            <w:tcW w:w="945" w:type="dxa"/>
            <w:tcBorders>
              <w:top w:val="nil"/>
              <w:bottom w:val="nil"/>
              <w:right w:val="nil"/>
            </w:tcBorders>
          </w:tcPr>
          <w:p w14:paraId="5D9CED00" w14:textId="77777777" w:rsidR="00B1285C" w:rsidRPr="00B1285C" w:rsidRDefault="00B1285C" w:rsidP="00B1285C">
            <w:pPr>
              <w:ind w:left="360"/>
              <w:jc w:val="both"/>
              <w:rPr>
                <w:rFonts w:eastAsia="Times New Roman"/>
                <w:szCs w:val="24"/>
                <w:lang w:val="en-GB"/>
              </w:rPr>
            </w:pPr>
          </w:p>
          <w:p w14:paraId="683CFA41" w14:textId="77777777" w:rsidR="00B1285C" w:rsidRPr="00B1285C" w:rsidRDefault="00B1285C" w:rsidP="00B1285C">
            <w:pPr>
              <w:ind w:left="360"/>
              <w:jc w:val="both"/>
              <w:rPr>
                <w:rFonts w:eastAsia="Times New Roman"/>
                <w:szCs w:val="24"/>
                <w:lang w:val="en-GB"/>
              </w:rPr>
            </w:pPr>
          </w:p>
        </w:tc>
      </w:tr>
    </w:tbl>
    <w:p w14:paraId="339BE5DC" w14:textId="77777777" w:rsidR="00B1285C" w:rsidRPr="00B1285C" w:rsidRDefault="00B1285C" w:rsidP="00B1285C">
      <w:pPr>
        <w:rPr>
          <w:rFonts w:eastAsia="Times New Roman"/>
          <w:szCs w:val="24"/>
          <w:lang w:val="en-GB"/>
        </w:rPr>
      </w:pPr>
      <w:r w:rsidRPr="00B1285C">
        <w:rPr>
          <w:rFonts w:eastAsia="Times New Roman"/>
          <w:szCs w:val="24"/>
          <w:lang w:val="en-GB"/>
        </w:rPr>
        <w:t>Comments:</w:t>
      </w:r>
    </w:p>
    <w:p w14:paraId="7ECDF5DF" w14:textId="77777777" w:rsidR="00B1285C" w:rsidRPr="00B1285C" w:rsidRDefault="00B1285C" w:rsidP="00B1285C">
      <w:pPr>
        <w:rPr>
          <w:rFonts w:eastAsia="Times New Roman"/>
          <w:szCs w:val="24"/>
          <w:lang w:val="en-GB"/>
        </w:rPr>
      </w:pPr>
      <w:r w:rsidRPr="00B1285C">
        <w:rPr>
          <w:rFonts w:eastAsia="Times New Roman"/>
          <w:szCs w:val="24"/>
          <w:lang w:val="en-GB"/>
        </w:rPr>
        <w:t>Approve, to be implemented at message set level organically, but at the latest within 3 years (except for Investment Funds messages that are expected to be maintained in 2016/2017 only).</w:t>
      </w:r>
    </w:p>
    <w:p w14:paraId="3E5E5AC2" w14:textId="77777777" w:rsidR="00B1285C" w:rsidRPr="00B1285C" w:rsidRDefault="00B1285C" w:rsidP="00B1285C">
      <w:pPr>
        <w:rPr>
          <w:rFonts w:eastAsia="Times New Roman"/>
          <w:szCs w:val="24"/>
          <w:lang w:val="en-GB"/>
        </w:rPr>
      </w:pPr>
      <w:r w:rsidRPr="00B1285C">
        <w:rPr>
          <w:rFonts w:eastAsia="Times New Roman"/>
          <w:szCs w:val="24"/>
          <w:lang w:val="en-GB"/>
        </w:rPr>
        <w:t xml:space="preserve">It was done in the ‘acmt’ and ‘sese’ Investment Funds messages in 2015/2016 and in the ‘setr’ messages in 2016/2017. Other Investment Funds messages to be updated later on, at the occasion of a next maintenance. </w:t>
      </w:r>
    </w:p>
    <w:p w14:paraId="44CC89EF" w14:textId="77777777" w:rsidR="00B1285C" w:rsidRPr="00B1285C" w:rsidRDefault="00B1285C" w:rsidP="00B1285C">
      <w:pPr>
        <w:rPr>
          <w:rFonts w:eastAsia="Times New Roman"/>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2"/>
        <w:gridCol w:w="567"/>
      </w:tblGrid>
      <w:tr w:rsidR="00B1285C" w:rsidRPr="00B1285C" w14:paraId="5189641B" w14:textId="77777777" w:rsidTr="0057138A">
        <w:tc>
          <w:tcPr>
            <w:tcW w:w="1242" w:type="dxa"/>
          </w:tcPr>
          <w:p w14:paraId="75D47E45" w14:textId="77777777" w:rsidR="00B1285C" w:rsidRPr="00B1285C" w:rsidRDefault="00B1285C" w:rsidP="00B1285C">
            <w:pPr>
              <w:rPr>
                <w:rFonts w:eastAsia="Times New Roman"/>
                <w:b/>
                <w:szCs w:val="24"/>
                <w:lang w:val="en-GB"/>
              </w:rPr>
            </w:pPr>
            <w:r w:rsidRPr="00B1285C">
              <w:rPr>
                <w:rFonts w:eastAsia="Times New Roman"/>
                <w:b/>
                <w:szCs w:val="24"/>
                <w:lang w:val="en-GB"/>
              </w:rPr>
              <w:t>Reject</w:t>
            </w:r>
          </w:p>
        </w:tc>
        <w:tc>
          <w:tcPr>
            <w:tcW w:w="567" w:type="dxa"/>
          </w:tcPr>
          <w:p w14:paraId="73FD2535" w14:textId="77777777" w:rsidR="00B1285C" w:rsidRPr="00B1285C" w:rsidRDefault="00B1285C" w:rsidP="00B1285C">
            <w:pPr>
              <w:rPr>
                <w:rFonts w:eastAsia="Times New Roman"/>
                <w:color w:val="FF0000"/>
                <w:szCs w:val="24"/>
                <w:lang w:val="en-GB"/>
              </w:rPr>
            </w:pPr>
          </w:p>
        </w:tc>
      </w:tr>
    </w:tbl>
    <w:p w14:paraId="1ED23168" w14:textId="77777777" w:rsidR="00B1285C" w:rsidRPr="00B1285C" w:rsidRDefault="00B1285C" w:rsidP="00B1285C">
      <w:pPr>
        <w:rPr>
          <w:rFonts w:eastAsia="Times New Roman"/>
          <w:szCs w:val="24"/>
          <w:lang w:val="en-GB"/>
        </w:rPr>
      </w:pPr>
      <w:r w:rsidRPr="00B1285C">
        <w:rPr>
          <w:rFonts w:eastAsia="Times New Roman"/>
          <w:szCs w:val="24"/>
          <w:lang w:val="en-GB"/>
        </w:rPr>
        <w:t>Reason for rejection:</w:t>
      </w:r>
    </w:p>
    <w:p w14:paraId="00BE3535" w14:textId="77777777" w:rsidR="00B1285C" w:rsidRPr="00B1285C" w:rsidRDefault="00B1285C" w:rsidP="00B1285C">
      <w:pPr>
        <w:spacing w:before="0" w:after="200" w:line="276" w:lineRule="auto"/>
        <w:rPr>
          <w:rFonts w:ascii="Calibri" w:eastAsia="Calibri" w:hAnsi="Calibri"/>
          <w:sz w:val="22"/>
          <w:szCs w:val="22"/>
          <w:lang w:val="en-GB"/>
        </w:rPr>
      </w:pPr>
    </w:p>
    <w:p w14:paraId="1C0BDE3D" w14:textId="77777777" w:rsidR="00B1285C" w:rsidRPr="00B1285C" w:rsidRDefault="00B1285C" w:rsidP="00B1285C">
      <w:pPr>
        <w:spacing w:before="0" w:after="200" w:line="276" w:lineRule="auto"/>
        <w:rPr>
          <w:rFonts w:ascii="Calibri" w:eastAsia="Calibri" w:hAnsi="Calibri" w:cs="Calibri"/>
          <w:b/>
          <w:sz w:val="22"/>
          <w:szCs w:val="24"/>
          <w:lang w:val="en-GB"/>
        </w:rPr>
      </w:pPr>
      <w:r w:rsidRPr="00B1285C">
        <w:rPr>
          <w:rFonts w:ascii="Calibri" w:eastAsia="Calibri" w:hAnsi="Calibri" w:cs="Calibri"/>
          <w:b/>
          <w:sz w:val="22"/>
          <w:szCs w:val="24"/>
          <w:lang w:val="en-GB"/>
        </w:rPr>
        <w:br w:type="page"/>
      </w:r>
    </w:p>
    <w:p w14:paraId="0E59958B" w14:textId="77777777" w:rsidR="00B1285C" w:rsidRPr="00B1285C" w:rsidRDefault="00B1285C" w:rsidP="00B1285C">
      <w:pPr>
        <w:spacing w:before="360" w:after="200" w:line="276" w:lineRule="auto"/>
        <w:jc w:val="center"/>
        <w:rPr>
          <w:rFonts w:ascii="Calibri" w:eastAsia="Calibri" w:hAnsi="Calibri" w:cs="Calibri"/>
          <w:b/>
          <w:sz w:val="22"/>
          <w:szCs w:val="22"/>
          <w:lang w:val="en-GB"/>
        </w:rPr>
      </w:pPr>
      <w:r w:rsidRPr="00B1285C">
        <w:rPr>
          <w:rFonts w:ascii="Calibri" w:eastAsia="Calibri" w:hAnsi="Calibri" w:cs="Calibri"/>
          <w:b/>
          <w:sz w:val="22"/>
          <w:szCs w:val="24"/>
          <w:lang w:val="en-GB"/>
        </w:rPr>
        <w:lastRenderedPageBreak/>
        <w:t>APPENDIX to CR0026 submitted by SWIFT in April</w:t>
      </w:r>
      <w:r w:rsidRPr="00B1285C">
        <w:rPr>
          <w:rFonts w:ascii="Calibri" w:eastAsia="Calibri" w:hAnsi="Calibri" w:cs="Calibri"/>
          <w:b/>
          <w:sz w:val="22"/>
          <w:szCs w:val="22"/>
          <w:lang w:val="en-GB"/>
        </w:rPr>
        <w:t xml:space="preserve"> 2016</w:t>
      </w:r>
    </w:p>
    <w:p w14:paraId="1DCAAA23" w14:textId="77777777" w:rsidR="00B1285C" w:rsidRPr="00B1285C" w:rsidRDefault="00B1285C" w:rsidP="00B1285C">
      <w:pPr>
        <w:spacing w:before="0" w:after="200" w:line="276" w:lineRule="auto"/>
        <w:rPr>
          <w:rFonts w:ascii="Calibri" w:eastAsia="Calibri" w:hAnsi="Calibri" w:cs="Calibri"/>
          <w:i/>
          <w:sz w:val="22"/>
          <w:szCs w:val="22"/>
          <w:lang w:val="en-GB"/>
        </w:rPr>
      </w:pPr>
      <w:r w:rsidRPr="00B1285C">
        <w:rPr>
          <w:rFonts w:ascii="Calibri" w:eastAsia="Calibri" w:hAnsi="Calibri" w:cs="Calibri"/>
          <w:i/>
          <w:sz w:val="22"/>
          <w:szCs w:val="22"/>
          <w:lang w:val="en-GB"/>
        </w:rPr>
        <w:t>For the 2016-2017 maintenance cycle, it has been agreed by funds industry (Funds IF SMPG and Funds Migration Advisory Group) that the investment fund order (setr) messages are to be maintained.</w:t>
      </w:r>
    </w:p>
    <w:p w14:paraId="02EDB821" w14:textId="77777777" w:rsidR="00B1285C" w:rsidRPr="00B1285C" w:rsidRDefault="00B1285C" w:rsidP="00B1285C">
      <w:pPr>
        <w:spacing w:before="0" w:after="120" w:line="276" w:lineRule="auto"/>
        <w:rPr>
          <w:rFonts w:ascii="Calibri" w:eastAsia="Calibri" w:hAnsi="Calibri" w:cs="Calibri"/>
          <w:sz w:val="22"/>
          <w:szCs w:val="22"/>
          <w:lang w:val="en-GB"/>
        </w:rPr>
      </w:pPr>
      <w:r w:rsidRPr="00B1285C">
        <w:rPr>
          <w:rFonts w:ascii="Calibri" w:eastAsia="Calibri" w:hAnsi="Calibri" w:cs="Calibri"/>
          <w:sz w:val="22"/>
          <w:szCs w:val="22"/>
          <w:lang w:val="en-GB"/>
        </w:rPr>
        <w:t>It is proposed that this change request is applied as part of the 2016-2017 maintenance cycle.  The list of investment fund order (setr) messages impacted:</w:t>
      </w:r>
    </w:p>
    <w:tbl>
      <w:tblPr>
        <w:tblW w:w="9360" w:type="dxa"/>
        <w:tblInd w:w="10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450"/>
        <w:gridCol w:w="2160"/>
        <w:gridCol w:w="1620"/>
        <w:gridCol w:w="270"/>
        <w:gridCol w:w="540"/>
        <w:gridCol w:w="2790"/>
        <w:gridCol w:w="1530"/>
      </w:tblGrid>
      <w:tr w:rsidR="00B1285C" w:rsidRPr="00B1285C" w14:paraId="27E43044" w14:textId="77777777" w:rsidTr="0057138A">
        <w:trPr>
          <w:tblHeader/>
        </w:trPr>
        <w:tc>
          <w:tcPr>
            <w:tcW w:w="450" w:type="dxa"/>
            <w:shd w:val="clear" w:color="auto" w:fill="D9D9D9"/>
          </w:tcPr>
          <w:p w14:paraId="74BD76AE" w14:textId="77777777" w:rsidR="00B1285C" w:rsidRPr="00B1285C" w:rsidRDefault="00B1285C" w:rsidP="00B1285C">
            <w:pPr>
              <w:spacing w:before="20" w:after="20" w:line="276" w:lineRule="auto"/>
              <w:ind w:left="720"/>
              <w:rPr>
                <w:rFonts w:ascii="Calibri" w:eastAsia="Calibri" w:hAnsi="Calibri" w:cs="Calibri"/>
                <w:b/>
                <w:sz w:val="20"/>
                <w:szCs w:val="22"/>
                <w:lang w:val="en-GB" w:eastAsia="en-GB"/>
              </w:rPr>
            </w:pPr>
          </w:p>
        </w:tc>
        <w:tc>
          <w:tcPr>
            <w:tcW w:w="2160" w:type="dxa"/>
            <w:shd w:val="clear" w:color="auto" w:fill="D9D9D9"/>
          </w:tcPr>
          <w:p w14:paraId="237EEB9C" w14:textId="77777777" w:rsidR="00B1285C" w:rsidRPr="00B1285C" w:rsidRDefault="00B1285C" w:rsidP="00B1285C">
            <w:pPr>
              <w:spacing w:before="20" w:after="20" w:line="276" w:lineRule="auto"/>
              <w:rPr>
                <w:rFonts w:ascii="Calibri" w:eastAsia="Calibri" w:hAnsi="Calibri" w:cs="Calibri"/>
                <w:b/>
                <w:sz w:val="20"/>
                <w:szCs w:val="22"/>
                <w:lang w:val="en-GB" w:eastAsia="en-GB"/>
              </w:rPr>
            </w:pPr>
            <w:r w:rsidRPr="00B1285C">
              <w:rPr>
                <w:rFonts w:ascii="Calibri" w:eastAsia="Calibri" w:hAnsi="Calibri" w:cs="Calibri"/>
                <w:b/>
                <w:sz w:val="20"/>
                <w:szCs w:val="22"/>
                <w:lang w:val="en-GB" w:eastAsia="en-GB"/>
              </w:rPr>
              <w:t xml:space="preserve">Message </w:t>
            </w:r>
          </w:p>
        </w:tc>
        <w:tc>
          <w:tcPr>
            <w:tcW w:w="1620" w:type="dxa"/>
            <w:shd w:val="clear" w:color="auto" w:fill="D9D9D9"/>
          </w:tcPr>
          <w:p w14:paraId="57219251" w14:textId="77777777" w:rsidR="00B1285C" w:rsidRPr="00B1285C" w:rsidRDefault="00B1285C" w:rsidP="00B1285C">
            <w:pPr>
              <w:spacing w:before="20" w:after="20" w:line="276" w:lineRule="auto"/>
              <w:ind w:left="7"/>
              <w:rPr>
                <w:rFonts w:ascii="Calibri" w:eastAsia="Calibri" w:hAnsi="Calibri" w:cs="Calibri"/>
                <w:b/>
                <w:sz w:val="20"/>
                <w:szCs w:val="22"/>
                <w:lang w:val="en-GB" w:eastAsia="en-GB"/>
              </w:rPr>
            </w:pPr>
            <w:r w:rsidRPr="00B1285C">
              <w:rPr>
                <w:rFonts w:ascii="Calibri" w:eastAsia="Calibri" w:hAnsi="Calibri" w:cs="Calibri"/>
                <w:b/>
                <w:sz w:val="20"/>
                <w:szCs w:val="22"/>
                <w:lang w:val="en-GB" w:eastAsia="en-GB"/>
              </w:rPr>
              <w:t>Identifier</w:t>
            </w:r>
          </w:p>
        </w:tc>
        <w:tc>
          <w:tcPr>
            <w:tcW w:w="270" w:type="dxa"/>
            <w:shd w:val="clear" w:color="auto" w:fill="BFBFBF"/>
          </w:tcPr>
          <w:p w14:paraId="3DF714AD" w14:textId="77777777" w:rsidR="00B1285C" w:rsidRPr="00B1285C" w:rsidRDefault="00B1285C" w:rsidP="00B1285C">
            <w:pPr>
              <w:spacing w:before="20" w:after="20" w:line="276" w:lineRule="auto"/>
              <w:ind w:left="7"/>
              <w:rPr>
                <w:rFonts w:ascii="Calibri" w:eastAsia="Calibri" w:hAnsi="Calibri" w:cs="Calibri"/>
                <w:b/>
                <w:sz w:val="20"/>
                <w:szCs w:val="22"/>
                <w:lang w:val="en-GB" w:eastAsia="en-GB"/>
              </w:rPr>
            </w:pPr>
          </w:p>
        </w:tc>
        <w:tc>
          <w:tcPr>
            <w:tcW w:w="540" w:type="dxa"/>
            <w:shd w:val="clear" w:color="auto" w:fill="D9D9D9"/>
          </w:tcPr>
          <w:p w14:paraId="4AE1163A" w14:textId="77777777" w:rsidR="00B1285C" w:rsidRPr="00B1285C" w:rsidRDefault="00B1285C" w:rsidP="00B1285C">
            <w:pPr>
              <w:spacing w:before="20" w:after="20" w:line="276" w:lineRule="auto"/>
              <w:rPr>
                <w:rFonts w:ascii="Calibri" w:eastAsia="Calibri" w:hAnsi="Calibri" w:cs="Calibri"/>
                <w:b/>
                <w:sz w:val="20"/>
                <w:szCs w:val="22"/>
                <w:lang w:val="en-GB" w:eastAsia="en-GB"/>
              </w:rPr>
            </w:pPr>
          </w:p>
        </w:tc>
        <w:tc>
          <w:tcPr>
            <w:tcW w:w="2790" w:type="dxa"/>
            <w:shd w:val="clear" w:color="auto" w:fill="D9D9D9"/>
          </w:tcPr>
          <w:p w14:paraId="381E7FB2" w14:textId="77777777" w:rsidR="00B1285C" w:rsidRPr="00B1285C" w:rsidRDefault="00B1285C" w:rsidP="00B1285C">
            <w:pPr>
              <w:spacing w:before="20" w:after="20" w:line="276" w:lineRule="auto"/>
              <w:rPr>
                <w:rFonts w:ascii="Calibri" w:eastAsia="Calibri" w:hAnsi="Calibri" w:cs="Calibri"/>
                <w:b/>
                <w:sz w:val="20"/>
                <w:szCs w:val="22"/>
                <w:lang w:val="en-GB" w:eastAsia="en-GB"/>
              </w:rPr>
            </w:pPr>
            <w:r w:rsidRPr="00B1285C">
              <w:rPr>
                <w:rFonts w:ascii="Calibri" w:eastAsia="Calibri" w:hAnsi="Calibri" w:cs="Calibri"/>
                <w:b/>
                <w:sz w:val="20"/>
                <w:szCs w:val="22"/>
                <w:lang w:val="en-GB" w:eastAsia="en-GB"/>
              </w:rPr>
              <w:t xml:space="preserve">Message </w:t>
            </w:r>
          </w:p>
        </w:tc>
        <w:tc>
          <w:tcPr>
            <w:tcW w:w="1530" w:type="dxa"/>
            <w:shd w:val="clear" w:color="auto" w:fill="D9D9D9"/>
          </w:tcPr>
          <w:p w14:paraId="0515943A" w14:textId="77777777" w:rsidR="00B1285C" w:rsidRPr="00B1285C" w:rsidRDefault="00B1285C" w:rsidP="00B1285C">
            <w:pPr>
              <w:spacing w:before="20" w:after="20" w:line="276" w:lineRule="auto"/>
              <w:ind w:left="7"/>
              <w:rPr>
                <w:rFonts w:ascii="Calibri" w:eastAsia="Calibri" w:hAnsi="Calibri" w:cs="Calibri"/>
                <w:b/>
                <w:sz w:val="20"/>
                <w:szCs w:val="22"/>
                <w:lang w:val="en-GB" w:eastAsia="en-GB"/>
              </w:rPr>
            </w:pPr>
            <w:r w:rsidRPr="00B1285C">
              <w:rPr>
                <w:rFonts w:ascii="Calibri" w:eastAsia="Calibri" w:hAnsi="Calibri" w:cs="Calibri"/>
                <w:b/>
                <w:sz w:val="20"/>
                <w:szCs w:val="22"/>
                <w:lang w:val="en-GB" w:eastAsia="en-GB"/>
              </w:rPr>
              <w:t>Identifier</w:t>
            </w:r>
          </w:p>
        </w:tc>
      </w:tr>
      <w:tr w:rsidR="00B1285C" w:rsidRPr="00B1285C" w14:paraId="676BB104" w14:textId="77777777" w:rsidTr="0057138A">
        <w:tc>
          <w:tcPr>
            <w:tcW w:w="450" w:type="dxa"/>
          </w:tcPr>
          <w:p w14:paraId="781C6735" w14:textId="77777777" w:rsidR="00B1285C" w:rsidRPr="00B1285C" w:rsidRDefault="00B1285C" w:rsidP="008101DE">
            <w:pPr>
              <w:numPr>
                <w:ilvl w:val="0"/>
                <w:numId w:val="36"/>
              </w:numPr>
              <w:suppressAutoHyphens/>
              <w:spacing w:before="20" w:after="20" w:line="276" w:lineRule="auto"/>
              <w:ind w:left="-18" w:firstLine="18"/>
              <w:contextualSpacing/>
              <w:rPr>
                <w:rFonts w:ascii="Calibri" w:eastAsia="Times New Roman" w:hAnsi="Calibri" w:cs="Calibri"/>
                <w:sz w:val="20"/>
                <w:szCs w:val="22"/>
                <w:lang w:val="en-GB" w:eastAsia="en-GB"/>
              </w:rPr>
            </w:pPr>
          </w:p>
        </w:tc>
        <w:tc>
          <w:tcPr>
            <w:tcW w:w="2160" w:type="dxa"/>
          </w:tcPr>
          <w:p w14:paraId="74B05988" w14:textId="77777777" w:rsidR="00B1285C" w:rsidRPr="00B1285C" w:rsidRDefault="00B1285C" w:rsidP="00B1285C">
            <w:pPr>
              <w:spacing w:before="20" w:after="20" w:line="276" w:lineRule="auto"/>
              <w:rPr>
                <w:rFonts w:ascii="Calibri" w:eastAsia="Calibri" w:hAnsi="Calibri" w:cs="Calibri"/>
                <w:sz w:val="20"/>
                <w:szCs w:val="22"/>
                <w:lang w:val="en-GB" w:eastAsia="en-GB"/>
              </w:rPr>
            </w:pPr>
            <w:r w:rsidRPr="00B1285C">
              <w:rPr>
                <w:rFonts w:ascii="Calibri" w:eastAsia="Calibri" w:hAnsi="Calibri" w:cs="Calibri"/>
                <w:sz w:val="20"/>
                <w:szCs w:val="22"/>
                <w:lang w:val="en-GB" w:eastAsia="en-GB"/>
              </w:rPr>
              <w:t>Redemption Bulk Order</w:t>
            </w:r>
          </w:p>
        </w:tc>
        <w:tc>
          <w:tcPr>
            <w:tcW w:w="1620" w:type="dxa"/>
          </w:tcPr>
          <w:p w14:paraId="2C67AB39" w14:textId="77777777" w:rsidR="00B1285C" w:rsidRPr="00B1285C" w:rsidRDefault="00B1285C" w:rsidP="00B1285C">
            <w:pPr>
              <w:spacing w:before="20" w:after="20" w:line="276" w:lineRule="auto"/>
              <w:ind w:left="7"/>
              <w:rPr>
                <w:rFonts w:ascii="Calibri" w:eastAsia="Calibri" w:hAnsi="Calibri" w:cs="Calibri"/>
                <w:sz w:val="20"/>
                <w:szCs w:val="22"/>
                <w:lang w:val="en-GB" w:eastAsia="en-GB"/>
              </w:rPr>
            </w:pPr>
            <w:r w:rsidRPr="00B1285C">
              <w:rPr>
                <w:rFonts w:ascii="Calibri" w:eastAsia="Calibri" w:hAnsi="Calibri" w:cs="Calibri"/>
                <w:sz w:val="20"/>
                <w:szCs w:val="22"/>
                <w:lang w:val="en-GB" w:eastAsia="en-GB"/>
              </w:rPr>
              <w:t>setr.001.001.03</w:t>
            </w:r>
          </w:p>
        </w:tc>
        <w:tc>
          <w:tcPr>
            <w:tcW w:w="270" w:type="dxa"/>
            <w:shd w:val="clear" w:color="auto" w:fill="BFBFBF"/>
          </w:tcPr>
          <w:p w14:paraId="20206414" w14:textId="77777777" w:rsidR="00B1285C" w:rsidRPr="00B1285C" w:rsidRDefault="00B1285C" w:rsidP="00B1285C">
            <w:pPr>
              <w:spacing w:before="20" w:after="20" w:line="276" w:lineRule="auto"/>
              <w:ind w:left="7"/>
              <w:rPr>
                <w:rFonts w:ascii="Calibri" w:eastAsia="Calibri" w:hAnsi="Calibri" w:cs="Calibri"/>
                <w:sz w:val="20"/>
                <w:szCs w:val="22"/>
                <w:lang w:val="en-GB" w:eastAsia="en-GB"/>
              </w:rPr>
            </w:pPr>
          </w:p>
        </w:tc>
        <w:tc>
          <w:tcPr>
            <w:tcW w:w="540" w:type="dxa"/>
          </w:tcPr>
          <w:p w14:paraId="15AC19DA" w14:textId="77777777" w:rsidR="00B1285C" w:rsidRPr="00B1285C" w:rsidRDefault="00B1285C" w:rsidP="008101DE">
            <w:pPr>
              <w:numPr>
                <w:ilvl w:val="0"/>
                <w:numId w:val="36"/>
              </w:numPr>
              <w:suppressAutoHyphens/>
              <w:spacing w:before="20" w:after="20" w:line="276" w:lineRule="auto"/>
              <w:ind w:left="540" w:hanging="540"/>
              <w:contextualSpacing/>
              <w:rPr>
                <w:rFonts w:ascii="Calibri" w:eastAsia="Times New Roman" w:hAnsi="Calibri" w:cs="Calibri"/>
                <w:sz w:val="20"/>
                <w:szCs w:val="22"/>
                <w:lang w:val="en-GB" w:eastAsia="en-GB"/>
              </w:rPr>
            </w:pPr>
          </w:p>
        </w:tc>
        <w:tc>
          <w:tcPr>
            <w:tcW w:w="2790" w:type="dxa"/>
          </w:tcPr>
          <w:p w14:paraId="066877B9" w14:textId="77777777" w:rsidR="00B1285C" w:rsidRPr="00B1285C" w:rsidRDefault="00B1285C" w:rsidP="00B1285C">
            <w:pPr>
              <w:spacing w:before="20" w:after="20" w:line="276" w:lineRule="auto"/>
              <w:rPr>
                <w:rFonts w:ascii="Calibri" w:eastAsia="Calibri" w:hAnsi="Calibri" w:cs="Calibri"/>
                <w:sz w:val="20"/>
                <w:szCs w:val="22"/>
                <w:lang w:val="en-GB" w:eastAsia="en-GB"/>
              </w:rPr>
            </w:pPr>
            <w:r w:rsidRPr="00B1285C">
              <w:rPr>
                <w:rFonts w:ascii="Calibri" w:eastAsia="Calibri" w:hAnsi="Calibri" w:cs="Calibri"/>
                <w:sz w:val="20"/>
                <w:szCs w:val="22"/>
                <w:lang w:val="en-GB" w:eastAsia="en-GB"/>
              </w:rPr>
              <w:t>Order Instruction Status Report</w:t>
            </w:r>
          </w:p>
        </w:tc>
        <w:tc>
          <w:tcPr>
            <w:tcW w:w="1530" w:type="dxa"/>
          </w:tcPr>
          <w:p w14:paraId="70C5982C" w14:textId="77777777" w:rsidR="00B1285C" w:rsidRPr="00B1285C" w:rsidRDefault="00B1285C" w:rsidP="00B1285C">
            <w:pPr>
              <w:spacing w:before="20" w:after="20" w:line="276" w:lineRule="auto"/>
              <w:ind w:left="7"/>
              <w:rPr>
                <w:rFonts w:ascii="Calibri" w:eastAsia="Calibri" w:hAnsi="Calibri" w:cs="Calibri"/>
                <w:sz w:val="20"/>
                <w:szCs w:val="22"/>
                <w:lang w:val="en-GB" w:eastAsia="en-GB"/>
              </w:rPr>
            </w:pPr>
            <w:r w:rsidRPr="00B1285C">
              <w:rPr>
                <w:rFonts w:ascii="Calibri" w:eastAsia="Calibri" w:hAnsi="Calibri" w:cs="Calibri"/>
                <w:sz w:val="20"/>
                <w:szCs w:val="22"/>
                <w:lang w:val="en-GB" w:eastAsia="en-GB"/>
              </w:rPr>
              <w:t>setr.016.001.03</w:t>
            </w:r>
          </w:p>
        </w:tc>
      </w:tr>
      <w:tr w:rsidR="00B1285C" w:rsidRPr="00B1285C" w14:paraId="554B73A3" w14:textId="77777777" w:rsidTr="0057138A">
        <w:tc>
          <w:tcPr>
            <w:tcW w:w="450" w:type="dxa"/>
          </w:tcPr>
          <w:p w14:paraId="2972C8FC" w14:textId="77777777" w:rsidR="00B1285C" w:rsidRPr="00B1285C" w:rsidRDefault="00B1285C" w:rsidP="008101DE">
            <w:pPr>
              <w:numPr>
                <w:ilvl w:val="0"/>
                <w:numId w:val="36"/>
              </w:numPr>
              <w:suppressAutoHyphens/>
              <w:spacing w:before="20" w:after="20" w:line="276" w:lineRule="auto"/>
              <w:ind w:left="540" w:hanging="540"/>
              <w:contextualSpacing/>
              <w:rPr>
                <w:rFonts w:ascii="Calibri" w:eastAsia="Times New Roman" w:hAnsi="Calibri" w:cs="Calibri"/>
                <w:sz w:val="20"/>
                <w:szCs w:val="22"/>
                <w:lang w:val="en-GB" w:eastAsia="en-GB"/>
              </w:rPr>
            </w:pPr>
          </w:p>
        </w:tc>
        <w:tc>
          <w:tcPr>
            <w:tcW w:w="2160" w:type="dxa"/>
          </w:tcPr>
          <w:p w14:paraId="33953FEB" w14:textId="77777777" w:rsidR="00B1285C" w:rsidRPr="00B1285C" w:rsidRDefault="00B1285C" w:rsidP="00B1285C">
            <w:pPr>
              <w:spacing w:before="20" w:after="20" w:line="276" w:lineRule="auto"/>
              <w:rPr>
                <w:rFonts w:ascii="Calibri" w:eastAsia="Calibri" w:hAnsi="Calibri" w:cs="Calibri"/>
                <w:sz w:val="20"/>
                <w:szCs w:val="22"/>
                <w:lang w:val="en-GB" w:eastAsia="en-GB"/>
              </w:rPr>
            </w:pPr>
            <w:r w:rsidRPr="00B1285C">
              <w:rPr>
                <w:rFonts w:ascii="Calibri" w:eastAsia="Calibri" w:hAnsi="Calibri" w:cs="Calibri"/>
                <w:sz w:val="20"/>
                <w:szCs w:val="22"/>
                <w:lang w:val="en-GB" w:eastAsia="en-GB"/>
              </w:rPr>
              <w:t>Redemption Bulk Order Cancellation Request</w:t>
            </w:r>
          </w:p>
        </w:tc>
        <w:tc>
          <w:tcPr>
            <w:tcW w:w="1620" w:type="dxa"/>
          </w:tcPr>
          <w:p w14:paraId="7FC1E213" w14:textId="77777777" w:rsidR="00B1285C" w:rsidRPr="00B1285C" w:rsidRDefault="00B1285C" w:rsidP="00B1285C">
            <w:pPr>
              <w:spacing w:before="20" w:after="20" w:line="276" w:lineRule="auto"/>
              <w:ind w:left="7"/>
              <w:rPr>
                <w:rFonts w:ascii="Calibri" w:eastAsia="Calibri" w:hAnsi="Calibri" w:cs="Calibri"/>
                <w:sz w:val="20"/>
                <w:szCs w:val="22"/>
                <w:lang w:val="en-GB" w:eastAsia="en-GB"/>
              </w:rPr>
            </w:pPr>
            <w:r w:rsidRPr="00B1285C">
              <w:rPr>
                <w:rFonts w:ascii="Calibri" w:eastAsia="Calibri" w:hAnsi="Calibri" w:cs="Calibri"/>
                <w:sz w:val="20"/>
                <w:szCs w:val="22"/>
                <w:lang w:val="en-GB" w:eastAsia="en-GB"/>
              </w:rPr>
              <w:t>setr.002.001.03</w:t>
            </w:r>
          </w:p>
        </w:tc>
        <w:tc>
          <w:tcPr>
            <w:tcW w:w="270" w:type="dxa"/>
            <w:shd w:val="clear" w:color="auto" w:fill="BFBFBF"/>
          </w:tcPr>
          <w:p w14:paraId="4C0AEC96" w14:textId="77777777" w:rsidR="00B1285C" w:rsidRPr="00B1285C" w:rsidRDefault="00B1285C" w:rsidP="00B1285C">
            <w:pPr>
              <w:spacing w:before="20" w:after="20" w:line="276" w:lineRule="auto"/>
              <w:ind w:left="7"/>
              <w:rPr>
                <w:rFonts w:ascii="Calibri" w:eastAsia="Calibri" w:hAnsi="Calibri" w:cs="Calibri"/>
                <w:sz w:val="20"/>
                <w:szCs w:val="22"/>
                <w:lang w:val="en-GB" w:eastAsia="en-GB"/>
              </w:rPr>
            </w:pPr>
          </w:p>
        </w:tc>
        <w:tc>
          <w:tcPr>
            <w:tcW w:w="540" w:type="dxa"/>
          </w:tcPr>
          <w:p w14:paraId="5A230FBB" w14:textId="77777777" w:rsidR="00B1285C" w:rsidRPr="00B1285C" w:rsidRDefault="00B1285C" w:rsidP="008101DE">
            <w:pPr>
              <w:numPr>
                <w:ilvl w:val="0"/>
                <w:numId w:val="36"/>
              </w:numPr>
              <w:suppressAutoHyphens/>
              <w:spacing w:before="20" w:after="20" w:line="276" w:lineRule="auto"/>
              <w:ind w:left="540" w:hanging="540"/>
              <w:contextualSpacing/>
              <w:rPr>
                <w:rFonts w:ascii="Calibri" w:eastAsia="Times New Roman" w:hAnsi="Calibri" w:cs="Calibri"/>
                <w:sz w:val="20"/>
                <w:szCs w:val="22"/>
                <w:lang w:val="en-GB" w:eastAsia="en-GB"/>
              </w:rPr>
            </w:pPr>
          </w:p>
        </w:tc>
        <w:tc>
          <w:tcPr>
            <w:tcW w:w="2790" w:type="dxa"/>
          </w:tcPr>
          <w:p w14:paraId="0E1F5F97" w14:textId="77777777" w:rsidR="00B1285C" w:rsidRPr="00B1285C" w:rsidRDefault="00B1285C" w:rsidP="00B1285C">
            <w:pPr>
              <w:spacing w:before="20" w:after="20" w:line="276" w:lineRule="auto"/>
              <w:rPr>
                <w:rFonts w:ascii="Calibri" w:eastAsia="Calibri" w:hAnsi="Calibri" w:cs="Calibri"/>
                <w:sz w:val="20"/>
                <w:szCs w:val="22"/>
                <w:lang w:val="en-GB" w:eastAsia="en-GB"/>
              </w:rPr>
            </w:pPr>
            <w:r w:rsidRPr="00B1285C">
              <w:rPr>
                <w:rFonts w:ascii="Calibri" w:eastAsia="Calibri" w:hAnsi="Calibri" w:cs="Calibri"/>
                <w:sz w:val="20"/>
                <w:szCs w:val="22"/>
                <w:lang w:val="en-GB" w:eastAsia="en-GB"/>
              </w:rPr>
              <w:t>Order Cancellation Status Report</w:t>
            </w:r>
          </w:p>
        </w:tc>
        <w:tc>
          <w:tcPr>
            <w:tcW w:w="1530" w:type="dxa"/>
          </w:tcPr>
          <w:p w14:paraId="64A2D17C" w14:textId="77777777" w:rsidR="00B1285C" w:rsidRPr="00B1285C" w:rsidRDefault="00B1285C" w:rsidP="00B1285C">
            <w:pPr>
              <w:spacing w:before="20" w:after="20" w:line="276" w:lineRule="auto"/>
              <w:ind w:left="7"/>
              <w:rPr>
                <w:rFonts w:ascii="Calibri" w:eastAsia="Calibri" w:hAnsi="Calibri" w:cs="Calibri"/>
                <w:sz w:val="20"/>
                <w:szCs w:val="22"/>
                <w:lang w:val="en-GB" w:eastAsia="en-GB"/>
              </w:rPr>
            </w:pPr>
            <w:r w:rsidRPr="00B1285C">
              <w:rPr>
                <w:rFonts w:ascii="Calibri" w:eastAsia="Calibri" w:hAnsi="Calibri" w:cs="Calibri"/>
                <w:sz w:val="20"/>
                <w:szCs w:val="22"/>
                <w:lang w:val="en-GB" w:eastAsia="en-GB"/>
              </w:rPr>
              <w:t>setr.017.001.03</w:t>
            </w:r>
          </w:p>
        </w:tc>
      </w:tr>
      <w:tr w:rsidR="00B1285C" w:rsidRPr="00B1285C" w14:paraId="488B7B77" w14:textId="77777777" w:rsidTr="0057138A">
        <w:tc>
          <w:tcPr>
            <w:tcW w:w="450" w:type="dxa"/>
          </w:tcPr>
          <w:p w14:paraId="4AA01C24" w14:textId="77777777" w:rsidR="00B1285C" w:rsidRPr="00B1285C" w:rsidRDefault="00B1285C" w:rsidP="008101DE">
            <w:pPr>
              <w:numPr>
                <w:ilvl w:val="0"/>
                <w:numId w:val="36"/>
              </w:numPr>
              <w:suppressAutoHyphens/>
              <w:spacing w:before="20" w:after="20" w:line="276" w:lineRule="auto"/>
              <w:ind w:left="540" w:hanging="540"/>
              <w:contextualSpacing/>
              <w:rPr>
                <w:rFonts w:ascii="Calibri" w:eastAsia="Times New Roman" w:hAnsi="Calibri" w:cs="Calibri"/>
                <w:sz w:val="20"/>
                <w:szCs w:val="22"/>
                <w:lang w:val="en-GB" w:eastAsia="en-GB"/>
              </w:rPr>
            </w:pPr>
          </w:p>
        </w:tc>
        <w:tc>
          <w:tcPr>
            <w:tcW w:w="2160" w:type="dxa"/>
          </w:tcPr>
          <w:p w14:paraId="7B646871" w14:textId="77777777" w:rsidR="00B1285C" w:rsidRPr="00B1285C" w:rsidRDefault="00B1285C" w:rsidP="00B1285C">
            <w:pPr>
              <w:spacing w:before="20" w:after="20" w:line="276" w:lineRule="auto"/>
              <w:rPr>
                <w:rFonts w:ascii="Calibri" w:eastAsia="Calibri" w:hAnsi="Calibri" w:cs="Calibri"/>
                <w:sz w:val="20"/>
                <w:szCs w:val="22"/>
                <w:lang w:val="en-GB" w:eastAsia="en-GB"/>
              </w:rPr>
            </w:pPr>
            <w:r w:rsidRPr="00B1285C">
              <w:rPr>
                <w:rFonts w:ascii="Calibri" w:eastAsia="Calibri" w:hAnsi="Calibri" w:cs="Calibri"/>
                <w:sz w:val="20"/>
                <w:szCs w:val="22"/>
                <w:lang w:val="en-GB" w:eastAsia="en-GB"/>
              </w:rPr>
              <w:t>Redemption Bulk Order Confirmation</w:t>
            </w:r>
          </w:p>
        </w:tc>
        <w:tc>
          <w:tcPr>
            <w:tcW w:w="1620" w:type="dxa"/>
          </w:tcPr>
          <w:p w14:paraId="5607AF4F" w14:textId="77777777" w:rsidR="00B1285C" w:rsidRPr="00B1285C" w:rsidRDefault="00B1285C" w:rsidP="00B1285C">
            <w:pPr>
              <w:spacing w:before="20" w:after="20" w:line="276" w:lineRule="auto"/>
              <w:ind w:left="7"/>
              <w:rPr>
                <w:rFonts w:ascii="Calibri" w:eastAsia="Calibri" w:hAnsi="Calibri" w:cs="Calibri"/>
                <w:sz w:val="20"/>
                <w:szCs w:val="22"/>
                <w:lang w:val="en-GB" w:eastAsia="en-GB"/>
              </w:rPr>
            </w:pPr>
            <w:r w:rsidRPr="00B1285C">
              <w:rPr>
                <w:rFonts w:ascii="Calibri" w:eastAsia="Calibri" w:hAnsi="Calibri" w:cs="Calibri"/>
                <w:sz w:val="20"/>
                <w:szCs w:val="22"/>
                <w:lang w:val="en-GB" w:eastAsia="en-GB"/>
              </w:rPr>
              <w:t>setr.003.001.03</w:t>
            </w:r>
          </w:p>
        </w:tc>
        <w:tc>
          <w:tcPr>
            <w:tcW w:w="270" w:type="dxa"/>
            <w:shd w:val="clear" w:color="auto" w:fill="BFBFBF"/>
          </w:tcPr>
          <w:p w14:paraId="7FDD5811" w14:textId="77777777" w:rsidR="00B1285C" w:rsidRPr="00B1285C" w:rsidRDefault="00B1285C" w:rsidP="00B1285C">
            <w:pPr>
              <w:spacing w:before="20" w:after="20" w:line="276" w:lineRule="auto"/>
              <w:ind w:left="7"/>
              <w:rPr>
                <w:rFonts w:ascii="Calibri" w:eastAsia="Calibri" w:hAnsi="Calibri" w:cs="Calibri"/>
                <w:sz w:val="20"/>
                <w:szCs w:val="22"/>
                <w:lang w:val="en-GB" w:eastAsia="en-GB"/>
              </w:rPr>
            </w:pPr>
          </w:p>
        </w:tc>
        <w:tc>
          <w:tcPr>
            <w:tcW w:w="540" w:type="dxa"/>
          </w:tcPr>
          <w:p w14:paraId="6988735E" w14:textId="77777777" w:rsidR="00B1285C" w:rsidRPr="00B1285C" w:rsidRDefault="00B1285C" w:rsidP="008101DE">
            <w:pPr>
              <w:numPr>
                <w:ilvl w:val="0"/>
                <w:numId w:val="36"/>
              </w:numPr>
              <w:suppressAutoHyphens/>
              <w:spacing w:before="20" w:after="20" w:line="276" w:lineRule="auto"/>
              <w:ind w:left="540" w:hanging="540"/>
              <w:contextualSpacing/>
              <w:rPr>
                <w:rFonts w:ascii="Calibri" w:eastAsia="Times New Roman" w:hAnsi="Calibri" w:cs="Calibri"/>
                <w:sz w:val="20"/>
                <w:szCs w:val="22"/>
                <w:lang w:val="en-GB" w:eastAsia="en-GB"/>
              </w:rPr>
            </w:pPr>
          </w:p>
        </w:tc>
        <w:tc>
          <w:tcPr>
            <w:tcW w:w="2790" w:type="dxa"/>
          </w:tcPr>
          <w:p w14:paraId="32BECC45" w14:textId="77777777" w:rsidR="00B1285C" w:rsidRPr="00B1285C" w:rsidRDefault="00B1285C" w:rsidP="00B1285C">
            <w:pPr>
              <w:spacing w:before="20" w:after="20" w:line="276" w:lineRule="auto"/>
              <w:rPr>
                <w:rFonts w:ascii="Calibri" w:eastAsia="Calibri" w:hAnsi="Calibri" w:cs="Calibri"/>
                <w:sz w:val="20"/>
                <w:szCs w:val="22"/>
                <w:lang w:val="en-GB" w:eastAsia="en-GB"/>
              </w:rPr>
            </w:pPr>
            <w:r w:rsidRPr="00B1285C">
              <w:rPr>
                <w:rFonts w:ascii="Calibri" w:eastAsia="Calibri" w:hAnsi="Calibri" w:cs="Calibri"/>
                <w:sz w:val="20"/>
                <w:szCs w:val="22"/>
                <w:lang w:val="en-GB" w:eastAsia="en-GB"/>
              </w:rPr>
              <w:t>Request For Order Status Report</w:t>
            </w:r>
          </w:p>
        </w:tc>
        <w:tc>
          <w:tcPr>
            <w:tcW w:w="1530" w:type="dxa"/>
          </w:tcPr>
          <w:p w14:paraId="5CAF34DA" w14:textId="77777777" w:rsidR="00B1285C" w:rsidRPr="00B1285C" w:rsidRDefault="00B1285C" w:rsidP="00B1285C">
            <w:pPr>
              <w:spacing w:before="20" w:after="20" w:line="276" w:lineRule="auto"/>
              <w:ind w:left="7"/>
              <w:rPr>
                <w:rFonts w:ascii="Calibri" w:eastAsia="Calibri" w:hAnsi="Calibri" w:cs="Calibri"/>
                <w:sz w:val="20"/>
                <w:szCs w:val="22"/>
                <w:lang w:val="en-GB" w:eastAsia="en-GB"/>
              </w:rPr>
            </w:pPr>
            <w:r w:rsidRPr="00B1285C">
              <w:rPr>
                <w:rFonts w:ascii="Calibri" w:eastAsia="Calibri" w:hAnsi="Calibri" w:cs="Calibri"/>
                <w:sz w:val="20"/>
                <w:szCs w:val="22"/>
                <w:lang w:val="en-GB" w:eastAsia="en-GB"/>
              </w:rPr>
              <w:t>setr.018.001.03</w:t>
            </w:r>
          </w:p>
        </w:tc>
      </w:tr>
      <w:tr w:rsidR="00B1285C" w:rsidRPr="00B1285C" w14:paraId="32BD3D5A" w14:textId="77777777" w:rsidTr="0057138A">
        <w:tc>
          <w:tcPr>
            <w:tcW w:w="450" w:type="dxa"/>
          </w:tcPr>
          <w:p w14:paraId="2A0C7021" w14:textId="77777777" w:rsidR="00B1285C" w:rsidRPr="00B1285C" w:rsidRDefault="00B1285C" w:rsidP="008101DE">
            <w:pPr>
              <w:numPr>
                <w:ilvl w:val="0"/>
                <w:numId w:val="36"/>
              </w:numPr>
              <w:suppressAutoHyphens/>
              <w:spacing w:before="20" w:after="20" w:line="276" w:lineRule="auto"/>
              <w:ind w:left="540" w:hanging="540"/>
              <w:contextualSpacing/>
              <w:rPr>
                <w:rFonts w:ascii="Calibri" w:eastAsia="Times New Roman" w:hAnsi="Calibri" w:cs="Calibri"/>
                <w:sz w:val="20"/>
                <w:szCs w:val="22"/>
                <w:lang w:val="en-GB" w:eastAsia="en-GB"/>
              </w:rPr>
            </w:pPr>
          </w:p>
        </w:tc>
        <w:tc>
          <w:tcPr>
            <w:tcW w:w="2160" w:type="dxa"/>
          </w:tcPr>
          <w:p w14:paraId="3A366B0B" w14:textId="77777777" w:rsidR="00B1285C" w:rsidRPr="00B1285C" w:rsidRDefault="00B1285C" w:rsidP="00B1285C">
            <w:pPr>
              <w:spacing w:before="20" w:after="20" w:line="276" w:lineRule="auto"/>
              <w:rPr>
                <w:rFonts w:ascii="Calibri" w:eastAsia="Calibri" w:hAnsi="Calibri" w:cs="Calibri"/>
                <w:sz w:val="20"/>
                <w:szCs w:val="22"/>
                <w:lang w:val="en-GB" w:eastAsia="en-GB"/>
              </w:rPr>
            </w:pPr>
            <w:r w:rsidRPr="00B1285C">
              <w:rPr>
                <w:rFonts w:ascii="Calibri" w:eastAsia="Calibri" w:hAnsi="Calibri" w:cs="Calibri"/>
                <w:sz w:val="20"/>
                <w:szCs w:val="22"/>
                <w:lang w:val="en-GB" w:eastAsia="en-GB"/>
              </w:rPr>
              <w:t>Redemption Order</w:t>
            </w:r>
          </w:p>
        </w:tc>
        <w:tc>
          <w:tcPr>
            <w:tcW w:w="1620" w:type="dxa"/>
          </w:tcPr>
          <w:p w14:paraId="54B562A8" w14:textId="77777777" w:rsidR="00B1285C" w:rsidRPr="00B1285C" w:rsidRDefault="00B1285C" w:rsidP="00B1285C">
            <w:pPr>
              <w:spacing w:before="20" w:after="20" w:line="276" w:lineRule="auto"/>
              <w:ind w:left="7"/>
              <w:rPr>
                <w:rFonts w:ascii="Calibri" w:eastAsia="Calibri" w:hAnsi="Calibri" w:cs="Calibri"/>
                <w:sz w:val="20"/>
                <w:szCs w:val="22"/>
                <w:lang w:val="en-GB" w:eastAsia="en-GB"/>
              </w:rPr>
            </w:pPr>
            <w:r w:rsidRPr="00B1285C">
              <w:rPr>
                <w:rFonts w:ascii="Calibri" w:eastAsia="Calibri" w:hAnsi="Calibri" w:cs="Calibri"/>
                <w:sz w:val="20"/>
                <w:szCs w:val="22"/>
                <w:lang w:val="en-GB" w:eastAsia="en-GB"/>
              </w:rPr>
              <w:t>setr.004.001.03</w:t>
            </w:r>
          </w:p>
        </w:tc>
        <w:tc>
          <w:tcPr>
            <w:tcW w:w="270" w:type="dxa"/>
            <w:shd w:val="clear" w:color="auto" w:fill="BFBFBF"/>
          </w:tcPr>
          <w:p w14:paraId="4D96A2D1" w14:textId="77777777" w:rsidR="00B1285C" w:rsidRPr="00B1285C" w:rsidRDefault="00B1285C" w:rsidP="00B1285C">
            <w:pPr>
              <w:spacing w:before="20" w:after="20" w:line="276" w:lineRule="auto"/>
              <w:ind w:left="7"/>
              <w:rPr>
                <w:rFonts w:ascii="Calibri" w:eastAsia="Calibri" w:hAnsi="Calibri" w:cs="Calibri"/>
                <w:sz w:val="20"/>
                <w:szCs w:val="22"/>
                <w:lang w:val="en-GB" w:eastAsia="en-GB"/>
              </w:rPr>
            </w:pPr>
          </w:p>
        </w:tc>
        <w:tc>
          <w:tcPr>
            <w:tcW w:w="540" w:type="dxa"/>
          </w:tcPr>
          <w:p w14:paraId="26F11953" w14:textId="77777777" w:rsidR="00B1285C" w:rsidRPr="00B1285C" w:rsidRDefault="00B1285C" w:rsidP="008101DE">
            <w:pPr>
              <w:numPr>
                <w:ilvl w:val="0"/>
                <w:numId w:val="36"/>
              </w:numPr>
              <w:suppressAutoHyphens/>
              <w:spacing w:before="20" w:after="20" w:line="276" w:lineRule="auto"/>
              <w:ind w:left="540" w:hanging="540"/>
              <w:contextualSpacing/>
              <w:rPr>
                <w:rFonts w:ascii="Calibri" w:eastAsia="Times New Roman" w:hAnsi="Calibri" w:cs="Calibri"/>
                <w:sz w:val="20"/>
                <w:szCs w:val="22"/>
                <w:lang w:val="en-GB" w:eastAsia="en-GB"/>
              </w:rPr>
            </w:pPr>
          </w:p>
        </w:tc>
        <w:tc>
          <w:tcPr>
            <w:tcW w:w="2790" w:type="dxa"/>
          </w:tcPr>
          <w:p w14:paraId="0A654020" w14:textId="77777777" w:rsidR="00B1285C" w:rsidRPr="00B1285C" w:rsidRDefault="00B1285C" w:rsidP="00B1285C">
            <w:pPr>
              <w:spacing w:before="20" w:after="20" w:line="276" w:lineRule="auto"/>
              <w:rPr>
                <w:rFonts w:ascii="Calibri" w:eastAsia="Calibri" w:hAnsi="Calibri" w:cs="Calibri"/>
                <w:sz w:val="20"/>
                <w:szCs w:val="22"/>
                <w:lang w:val="en-GB" w:eastAsia="en-GB"/>
              </w:rPr>
            </w:pPr>
            <w:r w:rsidRPr="00B1285C">
              <w:rPr>
                <w:rFonts w:ascii="Calibri" w:eastAsia="Calibri" w:hAnsi="Calibri" w:cs="Calibri"/>
                <w:sz w:val="20"/>
                <w:szCs w:val="22"/>
                <w:lang w:val="en-GB" w:eastAsia="en-GB"/>
              </w:rPr>
              <w:t>Subscription Order Confirmation Cancellation Instruction</w:t>
            </w:r>
          </w:p>
        </w:tc>
        <w:tc>
          <w:tcPr>
            <w:tcW w:w="1530" w:type="dxa"/>
          </w:tcPr>
          <w:p w14:paraId="6959BD3A" w14:textId="77777777" w:rsidR="00B1285C" w:rsidRPr="00B1285C" w:rsidRDefault="00B1285C" w:rsidP="00B1285C">
            <w:pPr>
              <w:spacing w:before="20" w:after="20" w:line="276" w:lineRule="auto"/>
              <w:ind w:left="7"/>
              <w:rPr>
                <w:rFonts w:ascii="Calibri" w:eastAsia="Calibri" w:hAnsi="Calibri" w:cs="Calibri"/>
                <w:sz w:val="20"/>
                <w:szCs w:val="22"/>
                <w:lang w:val="en-GB" w:eastAsia="en-GB"/>
              </w:rPr>
            </w:pPr>
            <w:r w:rsidRPr="00B1285C">
              <w:rPr>
                <w:rFonts w:ascii="Calibri" w:eastAsia="Calibri" w:hAnsi="Calibri" w:cs="Calibri"/>
                <w:sz w:val="20"/>
                <w:szCs w:val="22"/>
                <w:lang w:val="en-GB" w:eastAsia="en-GB"/>
              </w:rPr>
              <w:t>setr.047.001.01</w:t>
            </w:r>
          </w:p>
        </w:tc>
      </w:tr>
      <w:tr w:rsidR="00B1285C" w:rsidRPr="00B1285C" w14:paraId="3EDB6CB0" w14:textId="77777777" w:rsidTr="0057138A">
        <w:tc>
          <w:tcPr>
            <w:tcW w:w="450" w:type="dxa"/>
          </w:tcPr>
          <w:p w14:paraId="20E77306" w14:textId="77777777" w:rsidR="00B1285C" w:rsidRPr="00B1285C" w:rsidRDefault="00B1285C" w:rsidP="008101DE">
            <w:pPr>
              <w:numPr>
                <w:ilvl w:val="0"/>
                <w:numId w:val="36"/>
              </w:numPr>
              <w:suppressAutoHyphens/>
              <w:spacing w:before="20" w:after="20" w:line="276" w:lineRule="auto"/>
              <w:ind w:left="540" w:hanging="540"/>
              <w:contextualSpacing/>
              <w:rPr>
                <w:rFonts w:ascii="Calibri" w:eastAsia="Times New Roman" w:hAnsi="Calibri" w:cs="Calibri"/>
                <w:sz w:val="20"/>
                <w:szCs w:val="22"/>
                <w:lang w:val="en-GB" w:eastAsia="en-GB"/>
              </w:rPr>
            </w:pPr>
          </w:p>
        </w:tc>
        <w:tc>
          <w:tcPr>
            <w:tcW w:w="2160" w:type="dxa"/>
          </w:tcPr>
          <w:p w14:paraId="6A347209" w14:textId="77777777" w:rsidR="00B1285C" w:rsidRPr="00B1285C" w:rsidRDefault="00B1285C" w:rsidP="00B1285C">
            <w:pPr>
              <w:spacing w:before="20" w:after="20" w:line="276" w:lineRule="auto"/>
              <w:rPr>
                <w:rFonts w:ascii="Calibri" w:eastAsia="Calibri" w:hAnsi="Calibri" w:cs="Calibri"/>
                <w:sz w:val="20"/>
                <w:szCs w:val="22"/>
                <w:lang w:val="en-GB" w:eastAsia="en-GB"/>
              </w:rPr>
            </w:pPr>
            <w:r w:rsidRPr="00B1285C">
              <w:rPr>
                <w:rFonts w:ascii="Calibri" w:eastAsia="Calibri" w:hAnsi="Calibri" w:cs="Calibri"/>
                <w:sz w:val="20"/>
                <w:szCs w:val="22"/>
                <w:lang w:val="en-GB" w:eastAsia="en-GB"/>
              </w:rPr>
              <w:t>Redemption Order Cancellation Request</w:t>
            </w:r>
          </w:p>
        </w:tc>
        <w:tc>
          <w:tcPr>
            <w:tcW w:w="1620" w:type="dxa"/>
          </w:tcPr>
          <w:p w14:paraId="7907C0B2" w14:textId="77777777" w:rsidR="00B1285C" w:rsidRPr="00B1285C" w:rsidRDefault="00B1285C" w:rsidP="00B1285C">
            <w:pPr>
              <w:spacing w:before="20" w:after="20" w:line="276" w:lineRule="auto"/>
              <w:ind w:left="7"/>
              <w:rPr>
                <w:rFonts w:ascii="Calibri" w:eastAsia="Calibri" w:hAnsi="Calibri" w:cs="Calibri"/>
                <w:sz w:val="20"/>
                <w:szCs w:val="22"/>
                <w:lang w:val="en-GB" w:eastAsia="en-GB"/>
              </w:rPr>
            </w:pPr>
            <w:r w:rsidRPr="00B1285C">
              <w:rPr>
                <w:rFonts w:ascii="Calibri" w:eastAsia="Calibri" w:hAnsi="Calibri" w:cs="Calibri"/>
                <w:sz w:val="20"/>
                <w:szCs w:val="22"/>
                <w:lang w:val="en-GB" w:eastAsia="en-GB"/>
              </w:rPr>
              <w:t>setr.005.001.03</w:t>
            </w:r>
          </w:p>
        </w:tc>
        <w:tc>
          <w:tcPr>
            <w:tcW w:w="270" w:type="dxa"/>
            <w:shd w:val="clear" w:color="auto" w:fill="BFBFBF"/>
          </w:tcPr>
          <w:p w14:paraId="39786F6A" w14:textId="77777777" w:rsidR="00B1285C" w:rsidRPr="00B1285C" w:rsidRDefault="00B1285C" w:rsidP="00B1285C">
            <w:pPr>
              <w:spacing w:before="20" w:after="20" w:line="276" w:lineRule="auto"/>
              <w:ind w:left="7"/>
              <w:rPr>
                <w:rFonts w:ascii="Calibri" w:eastAsia="Calibri" w:hAnsi="Calibri" w:cs="Calibri"/>
                <w:sz w:val="20"/>
                <w:szCs w:val="22"/>
                <w:lang w:val="en-GB" w:eastAsia="en-GB"/>
              </w:rPr>
            </w:pPr>
          </w:p>
        </w:tc>
        <w:tc>
          <w:tcPr>
            <w:tcW w:w="540" w:type="dxa"/>
          </w:tcPr>
          <w:p w14:paraId="5C570DFF" w14:textId="77777777" w:rsidR="00B1285C" w:rsidRPr="00B1285C" w:rsidRDefault="00B1285C" w:rsidP="008101DE">
            <w:pPr>
              <w:numPr>
                <w:ilvl w:val="0"/>
                <w:numId w:val="36"/>
              </w:numPr>
              <w:suppressAutoHyphens/>
              <w:spacing w:before="20" w:after="20" w:line="276" w:lineRule="auto"/>
              <w:ind w:left="540" w:hanging="540"/>
              <w:contextualSpacing/>
              <w:rPr>
                <w:rFonts w:ascii="Calibri" w:eastAsia="Times New Roman" w:hAnsi="Calibri" w:cs="Calibri"/>
                <w:sz w:val="20"/>
                <w:szCs w:val="22"/>
                <w:lang w:val="en-GB" w:eastAsia="en-GB"/>
              </w:rPr>
            </w:pPr>
          </w:p>
        </w:tc>
        <w:tc>
          <w:tcPr>
            <w:tcW w:w="2790" w:type="dxa"/>
          </w:tcPr>
          <w:p w14:paraId="12C0DD56" w14:textId="77777777" w:rsidR="00B1285C" w:rsidRPr="00B1285C" w:rsidRDefault="00B1285C" w:rsidP="00B1285C">
            <w:pPr>
              <w:spacing w:before="20" w:after="20" w:line="276" w:lineRule="auto"/>
              <w:rPr>
                <w:rFonts w:ascii="Calibri" w:eastAsia="Calibri" w:hAnsi="Calibri" w:cs="Calibri"/>
                <w:sz w:val="20"/>
                <w:szCs w:val="22"/>
                <w:lang w:val="en-GB" w:eastAsia="en-GB"/>
              </w:rPr>
            </w:pPr>
            <w:r w:rsidRPr="00B1285C">
              <w:rPr>
                <w:rFonts w:ascii="Calibri" w:eastAsia="Calibri" w:hAnsi="Calibri" w:cs="Calibri"/>
                <w:sz w:val="20"/>
                <w:szCs w:val="22"/>
                <w:lang w:val="en-GB" w:eastAsia="en-GB"/>
              </w:rPr>
              <w:t>Subscription Order Confirmation Amendment</w:t>
            </w:r>
          </w:p>
        </w:tc>
        <w:tc>
          <w:tcPr>
            <w:tcW w:w="1530" w:type="dxa"/>
          </w:tcPr>
          <w:p w14:paraId="0BF7DCB9" w14:textId="77777777" w:rsidR="00B1285C" w:rsidRPr="00B1285C" w:rsidRDefault="00B1285C" w:rsidP="00B1285C">
            <w:pPr>
              <w:spacing w:before="20" w:after="20" w:line="276" w:lineRule="auto"/>
              <w:ind w:left="7"/>
              <w:rPr>
                <w:rFonts w:ascii="Calibri" w:eastAsia="Calibri" w:hAnsi="Calibri" w:cs="Calibri"/>
                <w:sz w:val="20"/>
                <w:szCs w:val="22"/>
                <w:lang w:val="en-GB" w:eastAsia="en-GB"/>
              </w:rPr>
            </w:pPr>
            <w:r w:rsidRPr="00B1285C">
              <w:rPr>
                <w:rFonts w:ascii="Calibri" w:eastAsia="Calibri" w:hAnsi="Calibri" w:cs="Calibri"/>
                <w:sz w:val="20"/>
                <w:szCs w:val="22"/>
                <w:lang w:val="en-GB" w:eastAsia="en-GB"/>
              </w:rPr>
              <w:t>setr.048.001.01</w:t>
            </w:r>
          </w:p>
        </w:tc>
      </w:tr>
      <w:tr w:rsidR="00B1285C" w:rsidRPr="00B1285C" w14:paraId="6A6E24C8" w14:textId="77777777" w:rsidTr="0057138A">
        <w:tc>
          <w:tcPr>
            <w:tcW w:w="450" w:type="dxa"/>
          </w:tcPr>
          <w:p w14:paraId="02E580B8" w14:textId="77777777" w:rsidR="00B1285C" w:rsidRPr="00B1285C" w:rsidRDefault="00B1285C" w:rsidP="008101DE">
            <w:pPr>
              <w:numPr>
                <w:ilvl w:val="0"/>
                <w:numId w:val="36"/>
              </w:numPr>
              <w:suppressAutoHyphens/>
              <w:spacing w:before="20" w:after="20" w:line="276" w:lineRule="auto"/>
              <w:ind w:left="540" w:hanging="540"/>
              <w:contextualSpacing/>
              <w:rPr>
                <w:rFonts w:ascii="Calibri" w:eastAsia="Times New Roman" w:hAnsi="Calibri" w:cs="Calibri"/>
                <w:sz w:val="20"/>
                <w:szCs w:val="22"/>
                <w:lang w:val="en-GB" w:eastAsia="en-GB"/>
              </w:rPr>
            </w:pPr>
          </w:p>
        </w:tc>
        <w:tc>
          <w:tcPr>
            <w:tcW w:w="2160" w:type="dxa"/>
          </w:tcPr>
          <w:p w14:paraId="3987D215" w14:textId="77777777" w:rsidR="00B1285C" w:rsidRPr="00B1285C" w:rsidRDefault="00B1285C" w:rsidP="00B1285C">
            <w:pPr>
              <w:spacing w:before="20" w:after="20" w:line="276" w:lineRule="auto"/>
              <w:rPr>
                <w:rFonts w:ascii="Calibri" w:eastAsia="Calibri" w:hAnsi="Calibri" w:cs="Calibri"/>
                <w:sz w:val="20"/>
                <w:szCs w:val="22"/>
                <w:lang w:val="en-GB" w:eastAsia="en-GB"/>
              </w:rPr>
            </w:pPr>
            <w:r w:rsidRPr="00B1285C">
              <w:rPr>
                <w:rFonts w:ascii="Calibri" w:eastAsia="Calibri" w:hAnsi="Calibri" w:cs="Calibri"/>
                <w:sz w:val="20"/>
                <w:szCs w:val="22"/>
                <w:lang w:val="en-GB" w:eastAsia="en-GB"/>
              </w:rPr>
              <w:t>Redemption Order Confirmation</w:t>
            </w:r>
          </w:p>
        </w:tc>
        <w:tc>
          <w:tcPr>
            <w:tcW w:w="1620" w:type="dxa"/>
          </w:tcPr>
          <w:p w14:paraId="2A935529" w14:textId="77777777" w:rsidR="00B1285C" w:rsidRPr="00B1285C" w:rsidRDefault="00B1285C" w:rsidP="00B1285C">
            <w:pPr>
              <w:spacing w:before="20" w:after="20" w:line="276" w:lineRule="auto"/>
              <w:ind w:left="7"/>
              <w:rPr>
                <w:rFonts w:ascii="Calibri" w:eastAsia="Calibri" w:hAnsi="Calibri" w:cs="Calibri"/>
                <w:sz w:val="20"/>
                <w:szCs w:val="22"/>
                <w:lang w:val="en-GB" w:eastAsia="en-GB"/>
              </w:rPr>
            </w:pPr>
            <w:r w:rsidRPr="00B1285C">
              <w:rPr>
                <w:rFonts w:ascii="Calibri" w:eastAsia="Calibri" w:hAnsi="Calibri" w:cs="Calibri"/>
                <w:sz w:val="20"/>
                <w:szCs w:val="22"/>
                <w:lang w:val="en-GB" w:eastAsia="en-GB"/>
              </w:rPr>
              <w:t>setr.006.001.03</w:t>
            </w:r>
          </w:p>
        </w:tc>
        <w:tc>
          <w:tcPr>
            <w:tcW w:w="270" w:type="dxa"/>
            <w:shd w:val="clear" w:color="auto" w:fill="BFBFBF"/>
          </w:tcPr>
          <w:p w14:paraId="7136D517" w14:textId="77777777" w:rsidR="00B1285C" w:rsidRPr="00B1285C" w:rsidRDefault="00B1285C" w:rsidP="00B1285C">
            <w:pPr>
              <w:spacing w:before="20" w:after="20" w:line="276" w:lineRule="auto"/>
              <w:ind w:left="7"/>
              <w:rPr>
                <w:rFonts w:ascii="Calibri" w:eastAsia="Calibri" w:hAnsi="Calibri" w:cs="Calibri"/>
                <w:sz w:val="20"/>
                <w:szCs w:val="22"/>
                <w:lang w:val="en-GB" w:eastAsia="en-GB"/>
              </w:rPr>
            </w:pPr>
          </w:p>
        </w:tc>
        <w:tc>
          <w:tcPr>
            <w:tcW w:w="540" w:type="dxa"/>
          </w:tcPr>
          <w:p w14:paraId="5F99D355" w14:textId="77777777" w:rsidR="00B1285C" w:rsidRPr="00B1285C" w:rsidRDefault="00B1285C" w:rsidP="008101DE">
            <w:pPr>
              <w:numPr>
                <w:ilvl w:val="0"/>
                <w:numId w:val="36"/>
              </w:numPr>
              <w:suppressAutoHyphens/>
              <w:spacing w:before="20" w:after="20" w:line="276" w:lineRule="auto"/>
              <w:ind w:left="540" w:hanging="540"/>
              <w:contextualSpacing/>
              <w:rPr>
                <w:rFonts w:ascii="Calibri" w:eastAsia="Times New Roman" w:hAnsi="Calibri" w:cs="Calibri"/>
                <w:sz w:val="20"/>
                <w:szCs w:val="22"/>
                <w:lang w:val="en-GB" w:eastAsia="en-GB"/>
              </w:rPr>
            </w:pPr>
          </w:p>
        </w:tc>
        <w:tc>
          <w:tcPr>
            <w:tcW w:w="2790" w:type="dxa"/>
          </w:tcPr>
          <w:p w14:paraId="2B4D4703" w14:textId="77777777" w:rsidR="00B1285C" w:rsidRPr="00B1285C" w:rsidRDefault="00B1285C" w:rsidP="00B1285C">
            <w:pPr>
              <w:spacing w:before="20" w:after="20" w:line="276" w:lineRule="auto"/>
              <w:rPr>
                <w:rFonts w:ascii="Calibri" w:eastAsia="Calibri" w:hAnsi="Calibri" w:cs="Calibri"/>
                <w:sz w:val="20"/>
                <w:szCs w:val="22"/>
                <w:lang w:val="en-GB" w:eastAsia="en-GB"/>
              </w:rPr>
            </w:pPr>
            <w:r w:rsidRPr="00B1285C">
              <w:rPr>
                <w:rFonts w:ascii="Calibri" w:eastAsia="Calibri" w:hAnsi="Calibri" w:cs="Calibri"/>
                <w:sz w:val="20"/>
                <w:szCs w:val="22"/>
                <w:lang w:val="en-GB" w:eastAsia="en-GB"/>
              </w:rPr>
              <w:t>Subscription Bulk Order Confirmation Cancellation Instruction</w:t>
            </w:r>
          </w:p>
        </w:tc>
        <w:tc>
          <w:tcPr>
            <w:tcW w:w="1530" w:type="dxa"/>
          </w:tcPr>
          <w:p w14:paraId="4EA9FD7B" w14:textId="77777777" w:rsidR="00B1285C" w:rsidRPr="00B1285C" w:rsidRDefault="00B1285C" w:rsidP="00B1285C">
            <w:pPr>
              <w:spacing w:before="20" w:after="20" w:line="276" w:lineRule="auto"/>
              <w:ind w:left="7"/>
              <w:rPr>
                <w:rFonts w:ascii="Calibri" w:eastAsia="Calibri" w:hAnsi="Calibri" w:cs="Calibri"/>
                <w:sz w:val="20"/>
                <w:szCs w:val="22"/>
                <w:lang w:val="en-GB" w:eastAsia="en-GB"/>
              </w:rPr>
            </w:pPr>
            <w:r w:rsidRPr="00B1285C">
              <w:rPr>
                <w:rFonts w:ascii="Calibri" w:eastAsia="Calibri" w:hAnsi="Calibri" w:cs="Calibri"/>
                <w:sz w:val="20"/>
                <w:szCs w:val="22"/>
                <w:lang w:val="en-GB" w:eastAsia="en-GB"/>
              </w:rPr>
              <w:t>setr.049.001.01</w:t>
            </w:r>
          </w:p>
        </w:tc>
      </w:tr>
      <w:tr w:rsidR="00B1285C" w:rsidRPr="00B1285C" w14:paraId="1B093FF1" w14:textId="77777777" w:rsidTr="0057138A">
        <w:tc>
          <w:tcPr>
            <w:tcW w:w="450" w:type="dxa"/>
          </w:tcPr>
          <w:p w14:paraId="1E860957" w14:textId="77777777" w:rsidR="00B1285C" w:rsidRPr="00B1285C" w:rsidRDefault="00B1285C" w:rsidP="008101DE">
            <w:pPr>
              <w:numPr>
                <w:ilvl w:val="0"/>
                <w:numId w:val="36"/>
              </w:numPr>
              <w:suppressAutoHyphens/>
              <w:spacing w:before="20" w:after="20" w:line="276" w:lineRule="auto"/>
              <w:ind w:left="540" w:hanging="540"/>
              <w:contextualSpacing/>
              <w:rPr>
                <w:rFonts w:ascii="Calibri" w:eastAsia="Times New Roman" w:hAnsi="Calibri" w:cs="Calibri"/>
                <w:sz w:val="20"/>
                <w:szCs w:val="22"/>
                <w:lang w:val="en-GB" w:eastAsia="en-GB"/>
              </w:rPr>
            </w:pPr>
          </w:p>
        </w:tc>
        <w:tc>
          <w:tcPr>
            <w:tcW w:w="2160" w:type="dxa"/>
          </w:tcPr>
          <w:p w14:paraId="17210BAD" w14:textId="77777777" w:rsidR="00B1285C" w:rsidRPr="00B1285C" w:rsidRDefault="00B1285C" w:rsidP="00B1285C">
            <w:pPr>
              <w:spacing w:before="20" w:after="20" w:line="276" w:lineRule="auto"/>
              <w:rPr>
                <w:rFonts w:ascii="Calibri" w:eastAsia="Calibri" w:hAnsi="Calibri" w:cs="Calibri"/>
                <w:sz w:val="20"/>
                <w:szCs w:val="22"/>
                <w:lang w:val="en-GB" w:eastAsia="en-GB"/>
              </w:rPr>
            </w:pPr>
            <w:r w:rsidRPr="00B1285C">
              <w:rPr>
                <w:rFonts w:ascii="Calibri" w:eastAsia="Calibri" w:hAnsi="Calibri" w:cs="Calibri"/>
                <w:sz w:val="20"/>
                <w:szCs w:val="22"/>
                <w:lang w:val="en-GB" w:eastAsia="en-GB"/>
              </w:rPr>
              <w:t>Subscription Bulk Order</w:t>
            </w:r>
          </w:p>
        </w:tc>
        <w:tc>
          <w:tcPr>
            <w:tcW w:w="1620" w:type="dxa"/>
          </w:tcPr>
          <w:p w14:paraId="69C9A0BF" w14:textId="77777777" w:rsidR="00B1285C" w:rsidRPr="00B1285C" w:rsidRDefault="00B1285C" w:rsidP="00B1285C">
            <w:pPr>
              <w:spacing w:before="20" w:after="20" w:line="276" w:lineRule="auto"/>
              <w:ind w:left="7"/>
              <w:rPr>
                <w:rFonts w:ascii="Calibri" w:eastAsia="Calibri" w:hAnsi="Calibri" w:cs="Calibri"/>
                <w:sz w:val="20"/>
                <w:szCs w:val="22"/>
                <w:lang w:val="en-GB" w:eastAsia="en-GB"/>
              </w:rPr>
            </w:pPr>
            <w:r w:rsidRPr="00B1285C">
              <w:rPr>
                <w:rFonts w:ascii="Calibri" w:eastAsia="Calibri" w:hAnsi="Calibri" w:cs="Calibri"/>
                <w:sz w:val="20"/>
                <w:szCs w:val="22"/>
                <w:lang w:val="en-GB" w:eastAsia="en-GB"/>
              </w:rPr>
              <w:t>setr.007.001.03</w:t>
            </w:r>
          </w:p>
        </w:tc>
        <w:tc>
          <w:tcPr>
            <w:tcW w:w="270" w:type="dxa"/>
            <w:shd w:val="clear" w:color="auto" w:fill="BFBFBF"/>
          </w:tcPr>
          <w:p w14:paraId="7728A25D" w14:textId="77777777" w:rsidR="00B1285C" w:rsidRPr="00B1285C" w:rsidRDefault="00B1285C" w:rsidP="00B1285C">
            <w:pPr>
              <w:spacing w:before="20" w:after="20" w:line="276" w:lineRule="auto"/>
              <w:ind w:left="7"/>
              <w:rPr>
                <w:rFonts w:ascii="Calibri" w:eastAsia="Calibri" w:hAnsi="Calibri" w:cs="Calibri"/>
                <w:sz w:val="20"/>
                <w:szCs w:val="22"/>
                <w:lang w:val="en-GB" w:eastAsia="en-GB"/>
              </w:rPr>
            </w:pPr>
          </w:p>
        </w:tc>
        <w:tc>
          <w:tcPr>
            <w:tcW w:w="540" w:type="dxa"/>
          </w:tcPr>
          <w:p w14:paraId="6CE9C7F6" w14:textId="77777777" w:rsidR="00B1285C" w:rsidRPr="00B1285C" w:rsidRDefault="00B1285C" w:rsidP="008101DE">
            <w:pPr>
              <w:numPr>
                <w:ilvl w:val="0"/>
                <w:numId w:val="36"/>
              </w:numPr>
              <w:suppressAutoHyphens/>
              <w:spacing w:before="20" w:after="20" w:line="276" w:lineRule="auto"/>
              <w:ind w:left="540" w:hanging="540"/>
              <w:contextualSpacing/>
              <w:rPr>
                <w:rFonts w:ascii="Calibri" w:eastAsia="Times New Roman" w:hAnsi="Calibri" w:cs="Calibri"/>
                <w:sz w:val="20"/>
                <w:szCs w:val="22"/>
                <w:lang w:val="en-GB" w:eastAsia="en-GB"/>
              </w:rPr>
            </w:pPr>
          </w:p>
        </w:tc>
        <w:tc>
          <w:tcPr>
            <w:tcW w:w="2790" w:type="dxa"/>
          </w:tcPr>
          <w:p w14:paraId="5FA92412" w14:textId="77777777" w:rsidR="00B1285C" w:rsidRPr="00B1285C" w:rsidRDefault="00B1285C" w:rsidP="00B1285C">
            <w:pPr>
              <w:spacing w:before="20" w:after="20" w:line="276" w:lineRule="auto"/>
              <w:rPr>
                <w:rFonts w:ascii="Calibri" w:eastAsia="Calibri" w:hAnsi="Calibri" w:cs="Calibri"/>
                <w:sz w:val="20"/>
                <w:szCs w:val="22"/>
                <w:lang w:val="en-GB" w:eastAsia="en-GB"/>
              </w:rPr>
            </w:pPr>
            <w:r w:rsidRPr="00B1285C">
              <w:rPr>
                <w:rFonts w:ascii="Calibri" w:eastAsia="Calibri" w:hAnsi="Calibri" w:cs="Calibri"/>
                <w:sz w:val="20"/>
                <w:szCs w:val="22"/>
                <w:lang w:val="en-GB" w:eastAsia="en-GB"/>
              </w:rPr>
              <w:t>Subscription Bulk Order Confirmation Amendment</w:t>
            </w:r>
          </w:p>
        </w:tc>
        <w:tc>
          <w:tcPr>
            <w:tcW w:w="1530" w:type="dxa"/>
          </w:tcPr>
          <w:p w14:paraId="76D9C28B" w14:textId="77777777" w:rsidR="00B1285C" w:rsidRPr="00B1285C" w:rsidRDefault="00B1285C" w:rsidP="00B1285C">
            <w:pPr>
              <w:spacing w:before="20" w:after="20" w:line="276" w:lineRule="auto"/>
              <w:ind w:left="7"/>
              <w:rPr>
                <w:rFonts w:ascii="Calibri" w:eastAsia="Calibri" w:hAnsi="Calibri" w:cs="Calibri"/>
                <w:sz w:val="20"/>
                <w:szCs w:val="22"/>
                <w:lang w:val="en-GB" w:eastAsia="en-GB"/>
              </w:rPr>
            </w:pPr>
            <w:r w:rsidRPr="00B1285C">
              <w:rPr>
                <w:rFonts w:ascii="Calibri" w:eastAsia="Calibri" w:hAnsi="Calibri" w:cs="Calibri"/>
                <w:sz w:val="20"/>
                <w:szCs w:val="22"/>
                <w:lang w:val="en-GB" w:eastAsia="en-GB"/>
              </w:rPr>
              <w:t>setr.050.001.01</w:t>
            </w:r>
          </w:p>
        </w:tc>
      </w:tr>
      <w:tr w:rsidR="00B1285C" w:rsidRPr="00B1285C" w14:paraId="2929E5AD" w14:textId="77777777" w:rsidTr="0057138A">
        <w:tc>
          <w:tcPr>
            <w:tcW w:w="450" w:type="dxa"/>
          </w:tcPr>
          <w:p w14:paraId="4CE6B453" w14:textId="77777777" w:rsidR="00B1285C" w:rsidRPr="00B1285C" w:rsidRDefault="00B1285C" w:rsidP="008101DE">
            <w:pPr>
              <w:numPr>
                <w:ilvl w:val="0"/>
                <w:numId w:val="36"/>
              </w:numPr>
              <w:suppressAutoHyphens/>
              <w:spacing w:before="20" w:after="20" w:line="276" w:lineRule="auto"/>
              <w:ind w:left="540" w:hanging="540"/>
              <w:contextualSpacing/>
              <w:rPr>
                <w:rFonts w:ascii="Calibri" w:eastAsia="Times New Roman" w:hAnsi="Calibri" w:cs="Calibri"/>
                <w:sz w:val="20"/>
                <w:szCs w:val="22"/>
                <w:lang w:val="en-GB" w:eastAsia="en-GB"/>
              </w:rPr>
            </w:pPr>
          </w:p>
        </w:tc>
        <w:tc>
          <w:tcPr>
            <w:tcW w:w="2160" w:type="dxa"/>
          </w:tcPr>
          <w:p w14:paraId="49A0C1B2" w14:textId="77777777" w:rsidR="00B1285C" w:rsidRPr="00B1285C" w:rsidRDefault="00B1285C" w:rsidP="00B1285C">
            <w:pPr>
              <w:spacing w:before="20" w:after="20" w:line="276" w:lineRule="auto"/>
              <w:rPr>
                <w:rFonts w:ascii="Calibri" w:eastAsia="Calibri" w:hAnsi="Calibri" w:cs="Calibri"/>
                <w:sz w:val="20"/>
                <w:szCs w:val="22"/>
                <w:lang w:val="en-GB" w:eastAsia="en-GB"/>
              </w:rPr>
            </w:pPr>
            <w:r w:rsidRPr="00B1285C">
              <w:rPr>
                <w:rFonts w:ascii="Calibri" w:eastAsia="Calibri" w:hAnsi="Calibri" w:cs="Calibri"/>
                <w:sz w:val="20"/>
                <w:szCs w:val="22"/>
                <w:lang w:val="en-GB" w:eastAsia="en-GB"/>
              </w:rPr>
              <w:t>Subscription Bulk Order Cancellation Request</w:t>
            </w:r>
          </w:p>
        </w:tc>
        <w:tc>
          <w:tcPr>
            <w:tcW w:w="1620" w:type="dxa"/>
          </w:tcPr>
          <w:p w14:paraId="3733B8EF" w14:textId="77777777" w:rsidR="00B1285C" w:rsidRPr="00B1285C" w:rsidRDefault="00B1285C" w:rsidP="00B1285C">
            <w:pPr>
              <w:spacing w:before="20" w:after="20" w:line="276" w:lineRule="auto"/>
              <w:ind w:left="7"/>
              <w:rPr>
                <w:rFonts w:ascii="Calibri" w:eastAsia="Calibri" w:hAnsi="Calibri" w:cs="Calibri"/>
                <w:sz w:val="20"/>
                <w:szCs w:val="22"/>
                <w:lang w:val="en-GB" w:eastAsia="en-GB"/>
              </w:rPr>
            </w:pPr>
            <w:r w:rsidRPr="00B1285C">
              <w:rPr>
                <w:rFonts w:ascii="Calibri" w:eastAsia="Calibri" w:hAnsi="Calibri" w:cs="Calibri"/>
                <w:sz w:val="20"/>
                <w:szCs w:val="22"/>
                <w:lang w:val="en-GB" w:eastAsia="en-GB"/>
              </w:rPr>
              <w:t>setr.008.001.03</w:t>
            </w:r>
          </w:p>
        </w:tc>
        <w:tc>
          <w:tcPr>
            <w:tcW w:w="270" w:type="dxa"/>
            <w:shd w:val="clear" w:color="auto" w:fill="BFBFBF"/>
          </w:tcPr>
          <w:p w14:paraId="564A788C" w14:textId="77777777" w:rsidR="00B1285C" w:rsidRPr="00B1285C" w:rsidRDefault="00B1285C" w:rsidP="00B1285C">
            <w:pPr>
              <w:spacing w:before="20" w:after="20" w:line="276" w:lineRule="auto"/>
              <w:ind w:left="7"/>
              <w:rPr>
                <w:rFonts w:ascii="Calibri" w:eastAsia="Calibri" w:hAnsi="Calibri" w:cs="Calibri"/>
                <w:sz w:val="20"/>
                <w:szCs w:val="22"/>
                <w:lang w:val="en-GB" w:eastAsia="en-GB"/>
              </w:rPr>
            </w:pPr>
          </w:p>
        </w:tc>
        <w:tc>
          <w:tcPr>
            <w:tcW w:w="540" w:type="dxa"/>
          </w:tcPr>
          <w:p w14:paraId="01FF76E5" w14:textId="77777777" w:rsidR="00B1285C" w:rsidRPr="00B1285C" w:rsidRDefault="00B1285C" w:rsidP="008101DE">
            <w:pPr>
              <w:numPr>
                <w:ilvl w:val="0"/>
                <w:numId w:val="36"/>
              </w:numPr>
              <w:suppressAutoHyphens/>
              <w:spacing w:before="20" w:after="20" w:line="276" w:lineRule="auto"/>
              <w:ind w:left="540" w:hanging="540"/>
              <w:contextualSpacing/>
              <w:rPr>
                <w:rFonts w:ascii="Calibri" w:eastAsia="Times New Roman" w:hAnsi="Calibri" w:cs="Calibri"/>
                <w:sz w:val="20"/>
                <w:szCs w:val="22"/>
                <w:lang w:val="en-GB" w:eastAsia="en-GB"/>
              </w:rPr>
            </w:pPr>
          </w:p>
        </w:tc>
        <w:tc>
          <w:tcPr>
            <w:tcW w:w="2790" w:type="dxa"/>
          </w:tcPr>
          <w:p w14:paraId="4080CF1C" w14:textId="77777777" w:rsidR="00B1285C" w:rsidRPr="00B1285C" w:rsidRDefault="00B1285C" w:rsidP="00B1285C">
            <w:pPr>
              <w:spacing w:before="20" w:after="20" w:line="276" w:lineRule="auto"/>
              <w:rPr>
                <w:rFonts w:ascii="Calibri" w:eastAsia="Calibri" w:hAnsi="Calibri" w:cs="Calibri"/>
                <w:sz w:val="20"/>
                <w:szCs w:val="22"/>
                <w:lang w:val="en-GB" w:eastAsia="en-GB"/>
              </w:rPr>
            </w:pPr>
            <w:r w:rsidRPr="00B1285C">
              <w:rPr>
                <w:rFonts w:ascii="Calibri" w:eastAsia="Calibri" w:hAnsi="Calibri" w:cs="Calibri"/>
                <w:sz w:val="20"/>
                <w:szCs w:val="22"/>
                <w:lang w:val="en-GB" w:eastAsia="en-GB"/>
              </w:rPr>
              <w:t>Redemption Order Confirmation Cancellation Instruction</w:t>
            </w:r>
          </w:p>
        </w:tc>
        <w:tc>
          <w:tcPr>
            <w:tcW w:w="1530" w:type="dxa"/>
          </w:tcPr>
          <w:p w14:paraId="28964D8D" w14:textId="77777777" w:rsidR="00B1285C" w:rsidRPr="00B1285C" w:rsidRDefault="00B1285C" w:rsidP="00B1285C">
            <w:pPr>
              <w:spacing w:before="20" w:after="20" w:line="276" w:lineRule="auto"/>
              <w:ind w:left="7"/>
              <w:rPr>
                <w:rFonts w:ascii="Calibri" w:eastAsia="Calibri" w:hAnsi="Calibri" w:cs="Calibri"/>
                <w:sz w:val="20"/>
                <w:szCs w:val="22"/>
                <w:lang w:val="en-GB" w:eastAsia="en-GB"/>
              </w:rPr>
            </w:pPr>
            <w:r w:rsidRPr="00B1285C">
              <w:rPr>
                <w:rFonts w:ascii="Calibri" w:eastAsia="Calibri" w:hAnsi="Calibri" w:cs="Calibri"/>
                <w:sz w:val="20"/>
                <w:szCs w:val="22"/>
                <w:lang w:val="en-GB" w:eastAsia="en-GB"/>
              </w:rPr>
              <w:t>setr.051.001.01</w:t>
            </w:r>
          </w:p>
        </w:tc>
      </w:tr>
      <w:tr w:rsidR="00B1285C" w:rsidRPr="00B1285C" w14:paraId="3B41492D" w14:textId="77777777" w:rsidTr="0057138A">
        <w:tc>
          <w:tcPr>
            <w:tcW w:w="450" w:type="dxa"/>
          </w:tcPr>
          <w:p w14:paraId="475CF451" w14:textId="77777777" w:rsidR="00B1285C" w:rsidRPr="00B1285C" w:rsidRDefault="00B1285C" w:rsidP="008101DE">
            <w:pPr>
              <w:numPr>
                <w:ilvl w:val="0"/>
                <w:numId w:val="36"/>
              </w:numPr>
              <w:suppressAutoHyphens/>
              <w:spacing w:before="20" w:after="20" w:line="276" w:lineRule="auto"/>
              <w:ind w:left="540" w:hanging="540"/>
              <w:contextualSpacing/>
              <w:rPr>
                <w:rFonts w:ascii="Calibri" w:eastAsia="Times New Roman" w:hAnsi="Calibri" w:cs="Calibri"/>
                <w:sz w:val="20"/>
                <w:szCs w:val="22"/>
                <w:lang w:val="en-GB" w:eastAsia="en-GB"/>
              </w:rPr>
            </w:pPr>
          </w:p>
        </w:tc>
        <w:tc>
          <w:tcPr>
            <w:tcW w:w="2160" w:type="dxa"/>
          </w:tcPr>
          <w:p w14:paraId="5415926E" w14:textId="77777777" w:rsidR="00B1285C" w:rsidRPr="00B1285C" w:rsidRDefault="00B1285C" w:rsidP="00B1285C">
            <w:pPr>
              <w:spacing w:before="20" w:after="20" w:line="276" w:lineRule="auto"/>
              <w:rPr>
                <w:rFonts w:ascii="Calibri" w:eastAsia="Calibri" w:hAnsi="Calibri" w:cs="Calibri"/>
                <w:sz w:val="20"/>
                <w:szCs w:val="22"/>
                <w:lang w:val="en-GB" w:eastAsia="en-GB"/>
              </w:rPr>
            </w:pPr>
            <w:r w:rsidRPr="00B1285C">
              <w:rPr>
                <w:rFonts w:ascii="Calibri" w:eastAsia="Calibri" w:hAnsi="Calibri" w:cs="Calibri"/>
                <w:sz w:val="20"/>
                <w:szCs w:val="22"/>
                <w:lang w:val="en-GB" w:eastAsia="en-GB"/>
              </w:rPr>
              <w:t>Subscription Bulk Order Confirmation</w:t>
            </w:r>
          </w:p>
        </w:tc>
        <w:tc>
          <w:tcPr>
            <w:tcW w:w="1620" w:type="dxa"/>
          </w:tcPr>
          <w:p w14:paraId="5A9F58FB" w14:textId="77777777" w:rsidR="00B1285C" w:rsidRPr="00B1285C" w:rsidRDefault="00B1285C" w:rsidP="00B1285C">
            <w:pPr>
              <w:spacing w:before="20" w:after="20" w:line="276" w:lineRule="auto"/>
              <w:ind w:left="7"/>
              <w:rPr>
                <w:rFonts w:ascii="Calibri" w:eastAsia="Calibri" w:hAnsi="Calibri" w:cs="Calibri"/>
                <w:sz w:val="20"/>
                <w:szCs w:val="22"/>
                <w:lang w:val="en-GB" w:eastAsia="en-GB"/>
              </w:rPr>
            </w:pPr>
            <w:r w:rsidRPr="00B1285C">
              <w:rPr>
                <w:rFonts w:ascii="Calibri" w:eastAsia="Calibri" w:hAnsi="Calibri" w:cs="Calibri"/>
                <w:sz w:val="20"/>
                <w:szCs w:val="22"/>
                <w:lang w:val="en-GB" w:eastAsia="en-GB"/>
              </w:rPr>
              <w:t>setr.009.001.03</w:t>
            </w:r>
          </w:p>
        </w:tc>
        <w:tc>
          <w:tcPr>
            <w:tcW w:w="270" w:type="dxa"/>
            <w:shd w:val="clear" w:color="auto" w:fill="BFBFBF"/>
          </w:tcPr>
          <w:p w14:paraId="2E2578EA" w14:textId="77777777" w:rsidR="00B1285C" w:rsidRPr="00B1285C" w:rsidRDefault="00B1285C" w:rsidP="00B1285C">
            <w:pPr>
              <w:spacing w:before="20" w:after="20" w:line="276" w:lineRule="auto"/>
              <w:ind w:left="7"/>
              <w:rPr>
                <w:rFonts w:ascii="Calibri" w:eastAsia="Calibri" w:hAnsi="Calibri" w:cs="Calibri"/>
                <w:sz w:val="20"/>
                <w:szCs w:val="22"/>
                <w:lang w:val="en-GB" w:eastAsia="en-GB"/>
              </w:rPr>
            </w:pPr>
          </w:p>
        </w:tc>
        <w:tc>
          <w:tcPr>
            <w:tcW w:w="540" w:type="dxa"/>
          </w:tcPr>
          <w:p w14:paraId="6E9C79C7" w14:textId="77777777" w:rsidR="00B1285C" w:rsidRPr="00B1285C" w:rsidRDefault="00B1285C" w:rsidP="008101DE">
            <w:pPr>
              <w:numPr>
                <w:ilvl w:val="0"/>
                <w:numId w:val="36"/>
              </w:numPr>
              <w:suppressAutoHyphens/>
              <w:spacing w:before="20" w:after="20" w:line="276" w:lineRule="auto"/>
              <w:ind w:left="540" w:hanging="540"/>
              <w:contextualSpacing/>
              <w:rPr>
                <w:rFonts w:ascii="Calibri" w:eastAsia="Times New Roman" w:hAnsi="Calibri" w:cs="Calibri"/>
                <w:sz w:val="20"/>
                <w:szCs w:val="22"/>
                <w:lang w:val="en-GB" w:eastAsia="en-GB"/>
              </w:rPr>
            </w:pPr>
          </w:p>
        </w:tc>
        <w:tc>
          <w:tcPr>
            <w:tcW w:w="2790" w:type="dxa"/>
          </w:tcPr>
          <w:p w14:paraId="03F8C028" w14:textId="77777777" w:rsidR="00B1285C" w:rsidRPr="00B1285C" w:rsidRDefault="00B1285C" w:rsidP="00B1285C">
            <w:pPr>
              <w:spacing w:before="20" w:after="20" w:line="276" w:lineRule="auto"/>
              <w:rPr>
                <w:rFonts w:ascii="Calibri" w:eastAsia="Calibri" w:hAnsi="Calibri" w:cs="Calibri"/>
                <w:sz w:val="20"/>
                <w:szCs w:val="22"/>
                <w:lang w:val="en-GB" w:eastAsia="en-GB"/>
              </w:rPr>
            </w:pPr>
            <w:r w:rsidRPr="00B1285C">
              <w:rPr>
                <w:rFonts w:ascii="Calibri" w:eastAsia="Calibri" w:hAnsi="Calibri" w:cs="Calibri"/>
                <w:sz w:val="20"/>
                <w:szCs w:val="22"/>
                <w:lang w:val="en-GB" w:eastAsia="en-GB"/>
              </w:rPr>
              <w:t>Redemption Order Confirmation Amendment</w:t>
            </w:r>
          </w:p>
        </w:tc>
        <w:tc>
          <w:tcPr>
            <w:tcW w:w="1530" w:type="dxa"/>
          </w:tcPr>
          <w:p w14:paraId="78F0718E" w14:textId="77777777" w:rsidR="00B1285C" w:rsidRPr="00B1285C" w:rsidRDefault="00B1285C" w:rsidP="00B1285C">
            <w:pPr>
              <w:spacing w:before="20" w:after="20" w:line="276" w:lineRule="auto"/>
              <w:ind w:left="7"/>
              <w:rPr>
                <w:rFonts w:ascii="Calibri" w:eastAsia="Calibri" w:hAnsi="Calibri" w:cs="Calibri"/>
                <w:sz w:val="20"/>
                <w:szCs w:val="22"/>
                <w:lang w:val="en-GB" w:eastAsia="en-GB"/>
              </w:rPr>
            </w:pPr>
            <w:r w:rsidRPr="00B1285C">
              <w:rPr>
                <w:rFonts w:ascii="Calibri" w:eastAsia="Calibri" w:hAnsi="Calibri" w:cs="Calibri"/>
                <w:sz w:val="20"/>
                <w:szCs w:val="22"/>
                <w:lang w:val="en-GB" w:eastAsia="en-GB"/>
              </w:rPr>
              <w:t>setr.052.001.01</w:t>
            </w:r>
          </w:p>
        </w:tc>
      </w:tr>
      <w:tr w:rsidR="00B1285C" w:rsidRPr="00B1285C" w14:paraId="01A664CE" w14:textId="77777777" w:rsidTr="0057138A">
        <w:tc>
          <w:tcPr>
            <w:tcW w:w="450" w:type="dxa"/>
          </w:tcPr>
          <w:p w14:paraId="52A10F19" w14:textId="77777777" w:rsidR="00B1285C" w:rsidRPr="00B1285C" w:rsidRDefault="00B1285C" w:rsidP="008101DE">
            <w:pPr>
              <w:numPr>
                <w:ilvl w:val="0"/>
                <w:numId w:val="36"/>
              </w:numPr>
              <w:suppressAutoHyphens/>
              <w:spacing w:before="20" w:after="20" w:line="276" w:lineRule="auto"/>
              <w:ind w:left="540" w:hanging="540"/>
              <w:contextualSpacing/>
              <w:rPr>
                <w:rFonts w:ascii="Calibri" w:eastAsia="Times New Roman" w:hAnsi="Calibri" w:cs="Calibri"/>
                <w:sz w:val="20"/>
                <w:szCs w:val="22"/>
                <w:lang w:val="en-GB" w:eastAsia="en-GB"/>
              </w:rPr>
            </w:pPr>
          </w:p>
        </w:tc>
        <w:tc>
          <w:tcPr>
            <w:tcW w:w="2160" w:type="dxa"/>
          </w:tcPr>
          <w:p w14:paraId="07CD246D" w14:textId="77777777" w:rsidR="00B1285C" w:rsidRPr="00B1285C" w:rsidRDefault="00B1285C" w:rsidP="00B1285C">
            <w:pPr>
              <w:spacing w:before="20" w:after="20" w:line="276" w:lineRule="auto"/>
              <w:rPr>
                <w:rFonts w:ascii="Calibri" w:eastAsia="Calibri" w:hAnsi="Calibri" w:cs="Calibri"/>
                <w:sz w:val="20"/>
                <w:szCs w:val="22"/>
                <w:lang w:val="en-GB" w:eastAsia="en-GB"/>
              </w:rPr>
            </w:pPr>
            <w:r w:rsidRPr="00B1285C">
              <w:rPr>
                <w:rFonts w:ascii="Calibri" w:eastAsia="Calibri" w:hAnsi="Calibri" w:cs="Calibri"/>
                <w:sz w:val="20"/>
                <w:szCs w:val="22"/>
                <w:lang w:val="en-GB" w:eastAsia="en-GB"/>
              </w:rPr>
              <w:t>Subscription Order</w:t>
            </w:r>
          </w:p>
        </w:tc>
        <w:tc>
          <w:tcPr>
            <w:tcW w:w="1620" w:type="dxa"/>
          </w:tcPr>
          <w:p w14:paraId="63FB241D" w14:textId="77777777" w:rsidR="00B1285C" w:rsidRPr="00B1285C" w:rsidRDefault="00B1285C" w:rsidP="00B1285C">
            <w:pPr>
              <w:spacing w:before="20" w:after="20" w:line="276" w:lineRule="auto"/>
              <w:ind w:left="7"/>
              <w:rPr>
                <w:rFonts w:ascii="Calibri" w:eastAsia="Calibri" w:hAnsi="Calibri" w:cs="Calibri"/>
                <w:sz w:val="20"/>
                <w:szCs w:val="22"/>
                <w:lang w:val="en-GB" w:eastAsia="en-GB"/>
              </w:rPr>
            </w:pPr>
            <w:r w:rsidRPr="00B1285C">
              <w:rPr>
                <w:rFonts w:ascii="Calibri" w:eastAsia="Calibri" w:hAnsi="Calibri" w:cs="Calibri"/>
                <w:sz w:val="20"/>
                <w:szCs w:val="22"/>
                <w:lang w:val="en-GB" w:eastAsia="en-GB"/>
              </w:rPr>
              <w:t>setr.010.001.03</w:t>
            </w:r>
          </w:p>
        </w:tc>
        <w:tc>
          <w:tcPr>
            <w:tcW w:w="270" w:type="dxa"/>
            <w:shd w:val="clear" w:color="auto" w:fill="BFBFBF"/>
          </w:tcPr>
          <w:p w14:paraId="34A5676B" w14:textId="77777777" w:rsidR="00B1285C" w:rsidRPr="00B1285C" w:rsidRDefault="00B1285C" w:rsidP="00B1285C">
            <w:pPr>
              <w:spacing w:before="20" w:after="20" w:line="276" w:lineRule="auto"/>
              <w:ind w:left="7"/>
              <w:rPr>
                <w:rFonts w:ascii="Calibri" w:eastAsia="Calibri" w:hAnsi="Calibri" w:cs="Calibri"/>
                <w:sz w:val="20"/>
                <w:szCs w:val="22"/>
                <w:lang w:val="en-GB" w:eastAsia="en-GB"/>
              </w:rPr>
            </w:pPr>
          </w:p>
        </w:tc>
        <w:tc>
          <w:tcPr>
            <w:tcW w:w="540" w:type="dxa"/>
          </w:tcPr>
          <w:p w14:paraId="487D4984" w14:textId="77777777" w:rsidR="00B1285C" w:rsidRPr="00B1285C" w:rsidRDefault="00B1285C" w:rsidP="008101DE">
            <w:pPr>
              <w:numPr>
                <w:ilvl w:val="0"/>
                <w:numId w:val="36"/>
              </w:numPr>
              <w:suppressAutoHyphens/>
              <w:spacing w:before="20" w:after="20" w:line="276" w:lineRule="auto"/>
              <w:ind w:left="540" w:hanging="540"/>
              <w:contextualSpacing/>
              <w:rPr>
                <w:rFonts w:ascii="Calibri" w:eastAsia="Times New Roman" w:hAnsi="Calibri" w:cs="Calibri"/>
                <w:sz w:val="20"/>
                <w:szCs w:val="22"/>
                <w:lang w:val="en-GB" w:eastAsia="en-GB"/>
              </w:rPr>
            </w:pPr>
          </w:p>
        </w:tc>
        <w:tc>
          <w:tcPr>
            <w:tcW w:w="2790" w:type="dxa"/>
          </w:tcPr>
          <w:p w14:paraId="097A1809" w14:textId="77777777" w:rsidR="00B1285C" w:rsidRPr="00B1285C" w:rsidRDefault="00B1285C" w:rsidP="00B1285C">
            <w:pPr>
              <w:spacing w:before="20" w:after="20" w:line="276" w:lineRule="auto"/>
              <w:rPr>
                <w:rFonts w:ascii="Calibri" w:eastAsia="Calibri" w:hAnsi="Calibri" w:cs="Calibri"/>
                <w:sz w:val="20"/>
                <w:szCs w:val="22"/>
                <w:lang w:val="en-GB" w:eastAsia="en-GB"/>
              </w:rPr>
            </w:pPr>
            <w:r w:rsidRPr="00B1285C">
              <w:rPr>
                <w:rFonts w:ascii="Calibri" w:eastAsia="Calibri" w:hAnsi="Calibri" w:cs="Calibri"/>
                <w:sz w:val="20"/>
                <w:szCs w:val="22"/>
                <w:lang w:val="en-GB" w:eastAsia="en-GB"/>
              </w:rPr>
              <w:t>Redemption Bulk Order Confirmation Cancellation Instruction</w:t>
            </w:r>
          </w:p>
        </w:tc>
        <w:tc>
          <w:tcPr>
            <w:tcW w:w="1530" w:type="dxa"/>
          </w:tcPr>
          <w:p w14:paraId="2BF8C4E6" w14:textId="77777777" w:rsidR="00B1285C" w:rsidRPr="00B1285C" w:rsidRDefault="00B1285C" w:rsidP="00B1285C">
            <w:pPr>
              <w:spacing w:before="20" w:after="20" w:line="276" w:lineRule="auto"/>
              <w:ind w:left="7"/>
              <w:rPr>
                <w:rFonts w:ascii="Calibri" w:eastAsia="Calibri" w:hAnsi="Calibri" w:cs="Calibri"/>
                <w:sz w:val="20"/>
                <w:szCs w:val="22"/>
                <w:lang w:val="en-GB" w:eastAsia="en-GB"/>
              </w:rPr>
            </w:pPr>
            <w:r w:rsidRPr="00B1285C">
              <w:rPr>
                <w:rFonts w:ascii="Calibri" w:eastAsia="Calibri" w:hAnsi="Calibri" w:cs="Calibri"/>
                <w:sz w:val="20"/>
                <w:szCs w:val="22"/>
                <w:lang w:val="en-GB" w:eastAsia="en-GB"/>
              </w:rPr>
              <w:t>setr.053.001.01</w:t>
            </w:r>
          </w:p>
        </w:tc>
      </w:tr>
      <w:tr w:rsidR="00B1285C" w:rsidRPr="00B1285C" w14:paraId="72B26392" w14:textId="77777777" w:rsidTr="0057138A">
        <w:tc>
          <w:tcPr>
            <w:tcW w:w="450" w:type="dxa"/>
          </w:tcPr>
          <w:p w14:paraId="6775DD9E" w14:textId="77777777" w:rsidR="00B1285C" w:rsidRPr="00B1285C" w:rsidRDefault="00B1285C" w:rsidP="008101DE">
            <w:pPr>
              <w:numPr>
                <w:ilvl w:val="0"/>
                <w:numId w:val="36"/>
              </w:numPr>
              <w:suppressAutoHyphens/>
              <w:spacing w:before="20" w:after="20" w:line="276" w:lineRule="auto"/>
              <w:ind w:left="540" w:hanging="540"/>
              <w:contextualSpacing/>
              <w:rPr>
                <w:rFonts w:ascii="Calibri" w:eastAsia="Times New Roman" w:hAnsi="Calibri" w:cs="Calibri"/>
                <w:sz w:val="20"/>
                <w:szCs w:val="22"/>
                <w:lang w:val="en-GB" w:eastAsia="en-GB"/>
              </w:rPr>
            </w:pPr>
          </w:p>
        </w:tc>
        <w:tc>
          <w:tcPr>
            <w:tcW w:w="2160" w:type="dxa"/>
          </w:tcPr>
          <w:p w14:paraId="2FC3EBBD" w14:textId="77777777" w:rsidR="00B1285C" w:rsidRPr="00B1285C" w:rsidRDefault="00B1285C" w:rsidP="00B1285C">
            <w:pPr>
              <w:spacing w:before="20" w:after="20" w:line="276" w:lineRule="auto"/>
              <w:rPr>
                <w:rFonts w:ascii="Calibri" w:eastAsia="Calibri" w:hAnsi="Calibri" w:cs="Calibri"/>
                <w:sz w:val="20"/>
                <w:szCs w:val="22"/>
                <w:lang w:val="en-GB" w:eastAsia="en-GB"/>
              </w:rPr>
            </w:pPr>
            <w:r w:rsidRPr="00B1285C">
              <w:rPr>
                <w:rFonts w:ascii="Calibri" w:eastAsia="Calibri" w:hAnsi="Calibri" w:cs="Calibri"/>
                <w:sz w:val="20"/>
                <w:szCs w:val="22"/>
                <w:lang w:val="en-GB" w:eastAsia="en-GB"/>
              </w:rPr>
              <w:t>Subscription Order Cancellation Request</w:t>
            </w:r>
          </w:p>
        </w:tc>
        <w:tc>
          <w:tcPr>
            <w:tcW w:w="1620" w:type="dxa"/>
          </w:tcPr>
          <w:p w14:paraId="0A3781D6" w14:textId="77777777" w:rsidR="00B1285C" w:rsidRPr="00B1285C" w:rsidRDefault="00B1285C" w:rsidP="00B1285C">
            <w:pPr>
              <w:spacing w:before="20" w:after="20" w:line="276" w:lineRule="auto"/>
              <w:ind w:left="7"/>
              <w:rPr>
                <w:rFonts w:ascii="Calibri" w:eastAsia="Calibri" w:hAnsi="Calibri" w:cs="Calibri"/>
                <w:sz w:val="20"/>
                <w:szCs w:val="22"/>
                <w:lang w:val="en-GB" w:eastAsia="en-GB"/>
              </w:rPr>
            </w:pPr>
            <w:r w:rsidRPr="00B1285C">
              <w:rPr>
                <w:rFonts w:ascii="Calibri" w:eastAsia="Calibri" w:hAnsi="Calibri" w:cs="Calibri"/>
                <w:sz w:val="20"/>
                <w:szCs w:val="22"/>
                <w:lang w:val="en-GB" w:eastAsia="en-GB"/>
              </w:rPr>
              <w:t>setr.011.001.03</w:t>
            </w:r>
          </w:p>
        </w:tc>
        <w:tc>
          <w:tcPr>
            <w:tcW w:w="270" w:type="dxa"/>
            <w:shd w:val="clear" w:color="auto" w:fill="BFBFBF"/>
          </w:tcPr>
          <w:p w14:paraId="0E7CAFDC" w14:textId="77777777" w:rsidR="00B1285C" w:rsidRPr="00B1285C" w:rsidRDefault="00B1285C" w:rsidP="00B1285C">
            <w:pPr>
              <w:spacing w:before="20" w:after="20" w:line="276" w:lineRule="auto"/>
              <w:ind w:left="7"/>
              <w:rPr>
                <w:rFonts w:ascii="Calibri" w:eastAsia="Calibri" w:hAnsi="Calibri" w:cs="Calibri"/>
                <w:sz w:val="20"/>
                <w:szCs w:val="22"/>
                <w:lang w:val="en-GB" w:eastAsia="en-GB"/>
              </w:rPr>
            </w:pPr>
          </w:p>
        </w:tc>
        <w:tc>
          <w:tcPr>
            <w:tcW w:w="540" w:type="dxa"/>
          </w:tcPr>
          <w:p w14:paraId="6073387A" w14:textId="77777777" w:rsidR="00B1285C" w:rsidRPr="00B1285C" w:rsidRDefault="00B1285C" w:rsidP="008101DE">
            <w:pPr>
              <w:numPr>
                <w:ilvl w:val="0"/>
                <w:numId w:val="36"/>
              </w:numPr>
              <w:suppressAutoHyphens/>
              <w:spacing w:before="20" w:after="20" w:line="276" w:lineRule="auto"/>
              <w:ind w:left="540" w:hanging="540"/>
              <w:contextualSpacing/>
              <w:rPr>
                <w:rFonts w:ascii="Calibri" w:eastAsia="Times New Roman" w:hAnsi="Calibri" w:cs="Calibri"/>
                <w:sz w:val="20"/>
                <w:szCs w:val="22"/>
                <w:lang w:val="en-GB" w:eastAsia="en-GB"/>
              </w:rPr>
            </w:pPr>
          </w:p>
        </w:tc>
        <w:tc>
          <w:tcPr>
            <w:tcW w:w="2790" w:type="dxa"/>
          </w:tcPr>
          <w:p w14:paraId="3F4A8AF2" w14:textId="77777777" w:rsidR="00B1285C" w:rsidRPr="00B1285C" w:rsidRDefault="00B1285C" w:rsidP="00B1285C">
            <w:pPr>
              <w:spacing w:before="20" w:after="20" w:line="276" w:lineRule="auto"/>
              <w:rPr>
                <w:rFonts w:ascii="Calibri" w:eastAsia="Calibri" w:hAnsi="Calibri" w:cs="Calibri"/>
                <w:sz w:val="20"/>
                <w:szCs w:val="22"/>
                <w:lang w:val="en-GB" w:eastAsia="en-GB"/>
              </w:rPr>
            </w:pPr>
            <w:r w:rsidRPr="00B1285C">
              <w:rPr>
                <w:rFonts w:ascii="Calibri" w:eastAsia="Calibri" w:hAnsi="Calibri" w:cs="Calibri"/>
                <w:sz w:val="20"/>
                <w:szCs w:val="22"/>
                <w:lang w:val="en-GB" w:eastAsia="en-GB"/>
              </w:rPr>
              <w:t>Redemption Bulk Order Confirmation Amendment</w:t>
            </w:r>
          </w:p>
        </w:tc>
        <w:tc>
          <w:tcPr>
            <w:tcW w:w="1530" w:type="dxa"/>
          </w:tcPr>
          <w:p w14:paraId="29C12B99" w14:textId="77777777" w:rsidR="00B1285C" w:rsidRPr="00B1285C" w:rsidRDefault="00B1285C" w:rsidP="00B1285C">
            <w:pPr>
              <w:spacing w:before="20" w:after="20" w:line="276" w:lineRule="auto"/>
              <w:ind w:left="7"/>
              <w:rPr>
                <w:rFonts w:ascii="Calibri" w:eastAsia="Calibri" w:hAnsi="Calibri" w:cs="Calibri"/>
                <w:sz w:val="20"/>
                <w:szCs w:val="22"/>
                <w:lang w:val="en-GB" w:eastAsia="en-GB"/>
              </w:rPr>
            </w:pPr>
            <w:r w:rsidRPr="00B1285C">
              <w:rPr>
                <w:rFonts w:ascii="Calibri" w:eastAsia="Calibri" w:hAnsi="Calibri" w:cs="Calibri"/>
                <w:sz w:val="20"/>
                <w:szCs w:val="22"/>
                <w:lang w:val="en-GB" w:eastAsia="en-GB"/>
              </w:rPr>
              <w:t>setr.054.001.01</w:t>
            </w:r>
          </w:p>
        </w:tc>
      </w:tr>
      <w:tr w:rsidR="00B1285C" w:rsidRPr="00B1285C" w14:paraId="2BB6823C" w14:textId="77777777" w:rsidTr="0057138A">
        <w:tc>
          <w:tcPr>
            <w:tcW w:w="450" w:type="dxa"/>
          </w:tcPr>
          <w:p w14:paraId="40A2D3D2" w14:textId="77777777" w:rsidR="00B1285C" w:rsidRPr="00B1285C" w:rsidRDefault="00B1285C" w:rsidP="008101DE">
            <w:pPr>
              <w:numPr>
                <w:ilvl w:val="0"/>
                <w:numId w:val="36"/>
              </w:numPr>
              <w:suppressAutoHyphens/>
              <w:spacing w:before="20" w:after="20" w:line="276" w:lineRule="auto"/>
              <w:ind w:left="540" w:hanging="540"/>
              <w:contextualSpacing/>
              <w:rPr>
                <w:rFonts w:ascii="Calibri" w:eastAsia="Times New Roman" w:hAnsi="Calibri" w:cs="Calibri"/>
                <w:sz w:val="20"/>
                <w:szCs w:val="22"/>
                <w:lang w:val="en-GB" w:eastAsia="en-GB"/>
              </w:rPr>
            </w:pPr>
          </w:p>
        </w:tc>
        <w:tc>
          <w:tcPr>
            <w:tcW w:w="2160" w:type="dxa"/>
          </w:tcPr>
          <w:p w14:paraId="41A4FBD3" w14:textId="77777777" w:rsidR="00B1285C" w:rsidRPr="00B1285C" w:rsidRDefault="00B1285C" w:rsidP="00B1285C">
            <w:pPr>
              <w:spacing w:before="20" w:after="20" w:line="276" w:lineRule="auto"/>
              <w:rPr>
                <w:rFonts w:ascii="Calibri" w:eastAsia="Calibri" w:hAnsi="Calibri" w:cs="Calibri"/>
                <w:sz w:val="20"/>
                <w:szCs w:val="22"/>
                <w:lang w:val="en-GB" w:eastAsia="en-GB"/>
              </w:rPr>
            </w:pPr>
            <w:r w:rsidRPr="00B1285C">
              <w:rPr>
                <w:rFonts w:ascii="Calibri" w:eastAsia="Calibri" w:hAnsi="Calibri" w:cs="Calibri"/>
                <w:sz w:val="20"/>
                <w:szCs w:val="22"/>
                <w:lang w:val="en-GB" w:eastAsia="en-GB"/>
              </w:rPr>
              <w:t>Subscription Order Confirmation</w:t>
            </w:r>
          </w:p>
        </w:tc>
        <w:tc>
          <w:tcPr>
            <w:tcW w:w="1620" w:type="dxa"/>
          </w:tcPr>
          <w:p w14:paraId="715DB400" w14:textId="77777777" w:rsidR="00B1285C" w:rsidRPr="00B1285C" w:rsidRDefault="00B1285C" w:rsidP="00B1285C">
            <w:pPr>
              <w:spacing w:before="20" w:after="20" w:line="276" w:lineRule="auto"/>
              <w:ind w:left="7"/>
              <w:rPr>
                <w:rFonts w:ascii="Calibri" w:eastAsia="Calibri" w:hAnsi="Calibri" w:cs="Calibri"/>
                <w:sz w:val="20"/>
                <w:szCs w:val="22"/>
                <w:lang w:val="en-GB" w:eastAsia="en-GB"/>
              </w:rPr>
            </w:pPr>
            <w:r w:rsidRPr="00B1285C">
              <w:rPr>
                <w:rFonts w:ascii="Calibri" w:eastAsia="Calibri" w:hAnsi="Calibri" w:cs="Calibri"/>
                <w:sz w:val="20"/>
                <w:szCs w:val="22"/>
                <w:lang w:val="en-GB" w:eastAsia="en-GB"/>
              </w:rPr>
              <w:t>setr.012.001.03</w:t>
            </w:r>
          </w:p>
        </w:tc>
        <w:tc>
          <w:tcPr>
            <w:tcW w:w="270" w:type="dxa"/>
            <w:shd w:val="clear" w:color="auto" w:fill="BFBFBF"/>
          </w:tcPr>
          <w:p w14:paraId="32CF68D9" w14:textId="77777777" w:rsidR="00B1285C" w:rsidRPr="00B1285C" w:rsidRDefault="00B1285C" w:rsidP="00B1285C">
            <w:pPr>
              <w:spacing w:before="20" w:after="20" w:line="276" w:lineRule="auto"/>
              <w:ind w:left="7"/>
              <w:rPr>
                <w:rFonts w:ascii="Calibri" w:eastAsia="Calibri" w:hAnsi="Calibri" w:cs="Calibri"/>
                <w:sz w:val="20"/>
                <w:szCs w:val="22"/>
                <w:lang w:val="en-GB" w:eastAsia="en-GB"/>
              </w:rPr>
            </w:pPr>
          </w:p>
        </w:tc>
        <w:tc>
          <w:tcPr>
            <w:tcW w:w="540" w:type="dxa"/>
          </w:tcPr>
          <w:p w14:paraId="59F6289E" w14:textId="77777777" w:rsidR="00B1285C" w:rsidRPr="00B1285C" w:rsidRDefault="00B1285C" w:rsidP="008101DE">
            <w:pPr>
              <w:numPr>
                <w:ilvl w:val="0"/>
                <w:numId w:val="36"/>
              </w:numPr>
              <w:suppressAutoHyphens/>
              <w:spacing w:before="20" w:after="20" w:line="276" w:lineRule="auto"/>
              <w:ind w:left="540" w:hanging="540"/>
              <w:contextualSpacing/>
              <w:rPr>
                <w:rFonts w:ascii="Calibri" w:eastAsia="Times New Roman" w:hAnsi="Calibri" w:cs="Calibri"/>
                <w:sz w:val="20"/>
                <w:szCs w:val="22"/>
                <w:lang w:val="en-GB" w:eastAsia="en-GB"/>
              </w:rPr>
            </w:pPr>
          </w:p>
        </w:tc>
        <w:tc>
          <w:tcPr>
            <w:tcW w:w="2790" w:type="dxa"/>
          </w:tcPr>
          <w:p w14:paraId="538122CB" w14:textId="77777777" w:rsidR="00B1285C" w:rsidRPr="00B1285C" w:rsidRDefault="00B1285C" w:rsidP="00B1285C">
            <w:pPr>
              <w:spacing w:before="20" w:after="20" w:line="276" w:lineRule="auto"/>
              <w:rPr>
                <w:rFonts w:ascii="Calibri" w:eastAsia="Calibri" w:hAnsi="Calibri" w:cs="Calibri"/>
                <w:sz w:val="20"/>
                <w:szCs w:val="22"/>
                <w:lang w:val="en-GB" w:eastAsia="en-GB"/>
              </w:rPr>
            </w:pPr>
            <w:r w:rsidRPr="00B1285C">
              <w:rPr>
                <w:rFonts w:ascii="Calibri" w:eastAsia="Calibri" w:hAnsi="Calibri" w:cs="Calibri"/>
                <w:sz w:val="20"/>
                <w:szCs w:val="22"/>
                <w:lang w:val="en-GB" w:eastAsia="en-GB"/>
              </w:rPr>
              <w:t>Switch Order Confirmation Cancellation Instruction</w:t>
            </w:r>
          </w:p>
        </w:tc>
        <w:tc>
          <w:tcPr>
            <w:tcW w:w="1530" w:type="dxa"/>
          </w:tcPr>
          <w:p w14:paraId="1C20A715" w14:textId="77777777" w:rsidR="00B1285C" w:rsidRPr="00B1285C" w:rsidRDefault="00B1285C" w:rsidP="00B1285C">
            <w:pPr>
              <w:spacing w:before="20" w:after="20" w:line="276" w:lineRule="auto"/>
              <w:ind w:left="7"/>
              <w:rPr>
                <w:rFonts w:ascii="Calibri" w:eastAsia="Calibri" w:hAnsi="Calibri" w:cs="Calibri"/>
                <w:sz w:val="20"/>
                <w:szCs w:val="22"/>
                <w:lang w:val="en-GB" w:eastAsia="en-GB"/>
              </w:rPr>
            </w:pPr>
            <w:r w:rsidRPr="00B1285C">
              <w:rPr>
                <w:rFonts w:ascii="Calibri" w:eastAsia="Calibri" w:hAnsi="Calibri" w:cs="Calibri"/>
                <w:sz w:val="20"/>
                <w:szCs w:val="22"/>
                <w:lang w:val="en-GB" w:eastAsia="en-GB"/>
              </w:rPr>
              <w:t>setr.055.001.01</w:t>
            </w:r>
          </w:p>
        </w:tc>
      </w:tr>
      <w:tr w:rsidR="00B1285C" w:rsidRPr="00B1285C" w14:paraId="3C9B3076" w14:textId="77777777" w:rsidTr="0057138A">
        <w:tc>
          <w:tcPr>
            <w:tcW w:w="450" w:type="dxa"/>
          </w:tcPr>
          <w:p w14:paraId="13AEF4B7" w14:textId="77777777" w:rsidR="00B1285C" w:rsidRPr="00B1285C" w:rsidRDefault="00B1285C" w:rsidP="008101DE">
            <w:pPr>
              <w:numPr>
                <w:ilvl w:val="0"/>
                <w:numId w:val="36"/>
              </w:numPr>
              <w:suppressAutoHyphens/>
              <w:spacing w:before="20" w:after="20" w:line="276" w:lineRule="auto"/>
              <w:ind w:left="540" w:hanging="540"/>
              <w:contextualSpacing/>
              <w:rPr>
                <w:rFonts w:ascii="Calibri" w:eastAsia="Times New Roman" w:hAnsi="Calibri" w:cs="Calibri"/>
                <w:sz w:val="20"/>
                <w:szCs w:val="22"/>
                <w:lang w:val="en-GB" w:eastAsia="en-GB"/>
              </w:rPr>
            </w:pPr>
          </w:p>
        </w:tc>
        <w:tc>
          <w:tcPr>
            <w:tcW w:w="2160" w:type="dxa"/>
          </w:tcPr>
          <w:p w14:paraId="39EEDDCF" w14:textId="77777777" w:rsidR="00B1285C" w:rsidRPr="00B1285C" w:rsidRDefault="00B1285C" w:rsidP="00B1285C">
            <w:pPr>
              <w:spacing w:before="20" w:after="20" w:line="276" w:lineRule="auto"/>
              <w:rPr>
                <w:rFonts w:ascii="Calibri" w:eastAsia="Calibri" w:hAnsi="Calibri" w:cs="Calibri"/>
                <w:sz w:val="20"/>
                <w:szCs w:val="22"/>
                <w:lang w:val="en-GB" w:eastAsia="en-GB"/>
              </w:rPr>
            </w:pPr>
            <w:r w:rsidRPr="00B1285C">
              <w:rPr>
                <w:rFonts w:ascii="Calibri" w:eastAsia="Calibri" w:hAnsi="Calibri" w:cs="Calibri"/>
                <w:sz w:val="20"/>
                <w:szCs w:val="22"/>
                <w:lang w:val="en-GB" w:eastAsia="en-GB"/>
              </w:rPr>
              <w:t>Switch Order</w:t>
            </w:r>
          </w:p>
        </w:tc>
        <w:tc>
          <w:tcPr>
            <w:tcW w:w="1620" w:type="dxa"/>
          </w:tcPr>
          <w:p w14:paraId="1BC01310" w14:textId="77777777" w:rsidR="00B1285C" w:rsidRPr="00B1285C" w:rsidRDefault="00B1285C" w:rsidP="00B1285C">
            <w:pPr>
              <w:spacing w:before="20" w:after="20" w:line="276" w:lineRule="auto"/>
              <w:ind w:left="7"/>
              <w:rPr>
                <w:rFonts w:ascii="Calibri" w:eastAsia="Calibri" w:hAnsi="Calibri" w:cs="Calibri"/>
                <w:sz w:val="20"/>
                <w:szCs w:val="22"/>
                <w:lang w:val="en-GB" w:eastAsia="en-GB"/>
              </w:rPr>
            </w:pPr>
            <w:r w:rsidRPr="00B1285C">
              <w:rPr>
                <w:rFonts w:ascii="Calibri" w:eastAsia="Calibri" w:hAnsi="Calibri" w:cs="Calibri"/>
                <w:sz w:val="20"/>
                <w:szCs w:val="22"/>
                <w:lang w:val="en-GB" w:eastAsia="en-GB"/>
              </w:rPr>
              <w:t>setr.013.001.03</w:t>
            </w:r>
          </w:p>
        </w:tc>
        <w:tc>
          <w:tcPr>
            <w:tcW w:w="270" w:type="dxa"/>
            <w:shd w:val="clear" w:color="auto" w:fill="BFBFBF"/>
          </w:tcPr>
          <w:p w14:paraId="32A7FD84" w14:textId="77777777" w:rsidR="00B1285C" w:rsidRPr="00B1285C" w:rsidRDefault="00B1285C" w:rsidP="00B1285C">
            <w:pPr>
              <w:spacing w:before="20" w:after="20" w:line="276" w:lineRule="auto"/>
              <w:ind w:left="7"/>
              <w:rPr>
                <w:rFonts w:ascii="Calibri" w:eastAsia="Calibri" w:hAnsi="Calibri" w:cs="Calibri"/>
                <w:sz w:val="20"/>
                <w:szCs w:val="22"/>
                <w:lang w:val="en-GB" w:eastAsia="en-GB"/>
              </w:rPr>
            </w:pPr>
          </w:p>
        </w:tc>
        <w:tc>
          <w:tcPr>
            <w:tcW w:w="540" w:type="dxa"/>
          </w:tcPr>
          <w:p w14:paraId="71B58D56" w14:textId="77777777" w:rsidR="00B1285C" w:rsidRPr="00B1285C" w:rsidRDefault="00B1285C" w:rsidP="008101DE">
            <w:pPr>
              <w:numPr>
                <w:ilvl w:val="0"/>
                <w:numId w:val="36"/>
              </w:numPr>
              <w:suppressAutoHyphens/>
              <w:spacing w:before="20" w:after="20" w:line="276" w:lineRule="auto"/>
              <w:ind w:left="540" w:hanging="540"/>
              <w:contextualSpacing/>
              <w:rPr>
                <w:rFonts w:ascii="Calibri" w:eastAsia="Times New Roman" w:hAnsi="Calibri" w:cs="Calibri"/>
                <w:sz w:val="20"/>
                <w:szCs w:val="22"/>
                <w:lang w:val="en-GB" w:eastAsia="en-GB"/>
              </w:rPr>
            </w:pPr>
          </w:p>
        </w:tc>
        <w:tc>
          <w:tcPr>
            <w:tcW w:w="2790" w:type="dxa"/>
          </w:tcPr>
          <w:p w14:paraId="5CFC1B05" w14:textId="77777777" w:rsidR="00B1285C" w:rsidRPr="00B1285C" w:rsidRDefault="00B1285C" w:rsidP="00B1285C">
            <w:pPr>
              <w:spacing w:before="20" w:after="20" w:line="276" w:lineRule="auto"/>
              <w:rPr>
                <w:rFonts w:ascii="Calibri" w:eastAsia="Calibri" w:hAnsi="Calibri" w:cs="Calibri"/>
                <w:sz w:val="20"/>
                <w:szCs w:val="22"/>
                <w:lang w:val="en-GB" w:eastAsia="en-GB"/>
              </w:rPr>
            </w:pPr>
            <w:r w:rsidRPr="00B1285C">
              <w:rPr>
                <w:rFonts w:ascii="Calibri" w:eastAsia="Calibri" w:hAnsi="Calibri" w:cs="Calibri"/>
                <w:sz w:val="20"/>
                <w:szCs w:val="22"/>
                <w:lang w:val="en-GB" w:eastAsia="en-GB"/>
              </w:rPr>
              <w:t>Switch Order Confirmation Amendment</w:t>
            </w:r>
          </w:p>
        </w:tc>
        <w:tc>
          <w:tcPr>
            <w:tcW w:w="1530" w:type="dxa"/>
          </w:tcPr>
          <w:p w14:paraId="4EA5758B" w14:textId="77777777" w:rsidR="00B1285C" w:rsidRPr="00B1285C" w:rsidRDefault="00B1285C" w:rsidP="00B1285C">
            <w:pPr>
              <w:spacing w:before="20" w:after="20" w:line="276" w:lineRule="auto"/>
              <w:ind w:left="7"/>
              <w:rPr>
                <w:rFonts w:ascii="Calibri" w:eastAsia="Calibri" w:hAnsi="Calibri" w:cs="Calibri"/>
                <w:sz w:val="20"/>
                <w:szCs w:val="22"/>
                <w:lang w:val="en-GB" w:eastAsia="en-GB"/>
              </w:rPr>
            </w:pPr>
            <w:r w:rsidRPr="00B1285C">
              <w:rPr>
                <w:rFonts w:ascii="Calibri" w:eastAsia="Calibri" w:hAnsi="Calibri" w:cs="Calibri"/>
                <w:sz w:val="20"/>
                <w:szCs w:val="22"/>
                <w:lang w:val="en-GB" w:eastAsia="en-GB"/>
              </w:rPr>
              <w:t>setr.056.001.01</w:t>
            </w:r>
          </w:p>
        </w:tc>
      </w:tr>
      <w:tr w:rsidR="00B1285C" w:rsidRPr="00B1285C" w14:paraId="51D8B820" w14:textId="77777777" w:rsidTr="0057138A">
        <w:tc>
          <w:tcPr>
            <w:tcW w:w="450" w:type="dxa"/>
          </w:tcPr>
          <w:p w14:paraId="289EE5FA" w14:textId="77777777" w:rsidR="00B1285C" w:rsidRPr="00B1285C" w:rsidRDefault="00B1285C" w:rsidP="008101DE">
            <w:pPr>
              <w:numPr>
                <w:ilvl w:val="0"/>
                <w:numId w:val="36"/>
              </w:numPr>
              <w:suppressAutoHyphens/>
              <w:spacing w:before="20" w:after="20" w:line="276" w:lineRule="auto"/>
              <w:ind w:left="540" w:hanging="540"/>
              <w:contextualSpacing/>
              <w:rPr>
                <w:rFonts w:ascii="Calibri" w:eastAsia="Times New Roman" w:hAnsi="Calibri" w:cs="Calibri"/>
                <w:sz w:val="20"/>
                <w:szCs w:val="22"/>
                <w:lang w:val="en-GB" w:eastAsia="en-GB"/>
              </w:rPr>
            </w:pPr>
          </w:p>
        </w:tc>
        <w:tc>
          <w:tcPr>
            <w:tcW w:w="2160" w:type="dxa"/>
          </w:tcPr>
          <w:p w14:paraId="72E969C1" w14:textId="77777777" w:rsidR="00B1285C" w:rsidRPr="00B1285C" w:rsidRDefault="00B1285C" w:rsidP="00B1285C">
            <w:pPr>
              <w:spacing w:before="20" w:after="20" w:line="276" w:lineRule="auto"/>
              <w:rPr>
                <w:rFonts w:ascii="Calibri" w:eastAsia="Calibri" w:hAnsi="Calibri" w:cs="Calibri"/>
                <w:sz w:val="20"/>
                <w:szCs w:val="22"/>
                <w:lang w:val="en-GB" w:eastAsia="en-GB"/>
              </w:rPr>
            </w:pPr>
            <w:r w:rsidRPr="00B1285C">
              <w:rPr>
                <w:rFonts w:ascii="Calibri" w:eastAsia="Calibri" w:hAnsi="Calibri" w:cs="Calibri"/>
                <w:sz w:val="20"/>
                <w:szCs w:val="22"/>
                <w:lang w:val="en-GB" w:eastAsia="en-GB"/>
              </w:rPr>
              <w:t>Switch Order Cancellation</w:t>
            </w:r>
          </w:p>
        </w:tc>
        <w:tc>
          <w:tcPr>
            <w:tcW w:w="1620" w:type="dxa"/>
          </w:tcPr>
          <w:p w14:paraId="7F8B0B51" w14:textId="77777777" w:rsidR="00B1285C" w:rsidRPr="00B1285C" w:rsidRDefault="00B1285C" w:rsidP="00B1285C">
            <w:pPr>
              <w:spacing w:before="20" w:after="20" w:line="276" w:lineRule="auto"/>
              <w:ind w:left="7"/>
              <w:rPr>
                <w:rFonts w:ascii="Calibri" w:eastAsia="Calibri" w:hAnsi="Calibri" w:cs="Calibri"/>
                <w:sz w:val="20"/>
                <w:szCs w:val="22"/>
                <w:lang w:val="en-GB" w:eastAsia="en-GB"/>
              </w:rPr>
            </w:pPr>
            <w:r w:rsidRPr="00B1285C">
              <w:rPr>
                <w:rFonts w:ascii="Calibri" w:eastAsia="Calibri" w:hAnsi="Calibri" w:cs="Calibri"/>
                <w:sz w:val="20"/>
                <w:szCs w:val="22"/>
                <w:lang w:val="en-GB" w:eastAsia="en-GB"/>
              </w:rPr>
              <w:t>setr.014.001.03</w:t>
            </w:r>
          </w:p>
        </w:tc>
        <w:tc>
          <w:tcPr>
            <w:tcW w:w="270" w:type="dxa"/>
            <w:shd w:val="clear" w:color="auto" w:fill="BFBFBF"/>
          </w:tcPr>
          <w:p w14:paraId="143E2C86" w14:textId="77777777" w:rsidR="00B1285C" w:rsidRPr="00B1285C" w:rsidRDefault="00B1285C" w:rsidP="00B1285C">
            <w:pPr>
              <w:spacing w:before="20" w:after="20" w:line="276" w:lineRule="auto"/>
              <w:ind w:left="7"/>
              <w:rPr>
                <w:rFonts w:ascii="Calibri" w:eastAsia="Calibri" w:hAnsi="Calibri" w:cs="Calibri"/>
                <w:sz w:val="20"/>
                <w:szCs w:val="22"/>
                <w:lang w:val="en-GB" w:eastAsia="en-GB"/>
              </w:rPr>
            </w:pPr>
          </w:p>
        </w:tc>
        <w:tc>
          <w:tcPr>
            <w:tcW w:w="540" w:type="dxa"/>
          </w:tcPr>
          <w:p w14:paraId="303EBB2A" w14:textId="77777777" w:rsidR="00B1285C" w:rsidRPr="00B1285C" w:rsidRDefault="00B1285C" w:rsidP="008101DE">
            <w:pPr>
              <w:numPr>
                <w:ilvl w:val="0"/>
                <w:numId w:val="36"/>
              </w:numPr>
              <w:suppressAutoHyphens/>
              <w:spacing w:before="20" w:after="20" w:line="276" w:lineRule="auto"/>
              <w:ind w:left="540" w:hanging="540"/>
              <w:contextualSpacing/>
              <w:rPr>
                <w:rFonts w:ascii="Calibri" w:eastAsia="Times New Roman" w:hAnsi="Calibri" w:cs="Calibri"/>
                <w:sz w:val="20"/>
                <w:szCs w:val="22"/>
                <w:lang w:val="en-GB" w:eastAsia="en-GB"/>
              </w:rPr>
            </w:pPr>
          </w:p>
        </w:tc>
        <w:tc>
          <w:tcPr>
            <w:tcW w:w="2790" w:type="dxa"/>
          </w:tcPr>
          <w:p w14:paraId="719F13B8" w14:textId="77777777" w:rsidR="00B1285C" w:rsidRPr="00B1285C" w:rsidRDefault="00B1285C" w:rsidP="00B1285C">
            <w:pPr>
              <w:spacing w:before="20" w:after="20" w:line="276" w:lineRule="auto"/>
              <w:rPr>
                <w:rFonts w:ascii="Calibri" w:eastAsia="Calibri" w:hAnsi="Calibri" w:cs="Calibri"/>
                <w:sz w:val="20"/>
                <w:szCs w:val="22"/>
                <w:lang w:val="en-GB" w:eastAsia="en-GB"/>
              </w:rPr>
            </w:pPr>
            <w:r w:rsidRPr="00B1285C">
              <w:rPr>
                <w:rFonts w:ascii="Calibri" w:eastAsia="Calibri" w:hAnsi="Calibri" w:cs="Calibri"/>
                <w:sz w:val="20"/>
                <w:szCs w:val="22"/>
                <w:lang w:val="en-GB" w:eastAsia="en-GB"/>
              </w:rPr>
              <w:t>Order Confirmation Status Report</w:t>
            </w:r>
          </w:p>
        </w:tc>
        <w:tc>
          <w:tcPr>
            <w:tcW w:w="1530" w:type="dxa"/>
          </w:tcPr>
          <w:p w14:paraId="7EC47566" w14:textId="77777777" w:rsidR="00B1285C" w:rsidRPr="00B1285C" w:rsidRDefault="00B1285C" w:rsidP="00B1285C">
            <w:pPr>
              <w:spacing w:before="20" w:after="20" w:line="276" w:lineRule="auto"/>
              <w:ind w:left="7"/>
              <w:rPr>
                <w:rFonts w:ascii="Calibri" w:eastAsia="Calibri" w:hAnsi="Calibri" w:cs="Calibri"/>
                <w:sz w:val="20"/>
                <w:szCs w:val="22"/>
                <w:lang w:val="en-GB" w:eastAsia="en-GB"/>
              </w:rPr>
            </w:pPr>
            <w:r w:rsidRPr="00B1285C">
              <w:rPr>
                <w:rFonts w:ascii="Calibri" w:eastAsia="Calibri" w:hAnsi="Calibri" w:cs="Calibri"/>
                <w:sz w:val="20"/>
                <w:szCs w:val="22"/>
                <w:lang w:val="en-GB" w:eastAsia="en-GB"/>
              </w:rPr>
              <w:t>setr.057.001.01</w:t>
            </w:r>
          </w:p>
        </w:tc>
      </w:tr>
      <w:tr w:rsidR="00B1285C" w:rsidRPr="00B1285C" w14:paraId="571C6010" w14:textId="77777777" w:rsidTr="0057138A">
        <w:tc>
          <w:tcPr>
            <w:tcW w:w="450" w:type="dxa"/>
          </w:tcPr>
          <w:p w14:paraId="021C7706" w14:textId="77777777" w:rsidR="00B1285C" w:rsidRPr="00B1285C" w:rsidRDefault="00B1285C" w:rsidP="008101DE">
            <w:pPr>
              <w:numPr>
                <w:ilvl w:val="0"/>
                <w:numId w:val="36"/>
              </w:numPr>
              <w:suppressAutoHyphens/>
              <w:spacing w:before="20" w:after="20" w:line="276" w:lineRule="auto"/>
              <w:ind w:left="540" w:hanging="540"/>
              <w:contextualSpacing/>
              <w:rPr>
                <w:rFonts w:ascii="Calibri" w:eastAsia="Times New Roman" w:hAnsi="Calibri" w:cs="Calibri"/>
                <w:sz w:val="20"/>
                <w:szCs w:val="22"/>
                <w:lang w:val="en-GB" w:eastAsia="en-GB"/>
              </w:rPr>
            </w:pPr>
          </w:p>
        </w:tc>
        <w:tc>
          <w:tcPr>
            <w:tcW w:w="2160" w:type="dxa"/>
          </w:tcPr>
          <w:p w14:paraId="190EDB07" w14:textId="77777777" w:rsidR="00B1285C" w:rsidRPr="00B1285C" w:rsidRDefault="00B1285C" w:rsidP="00B1285C">
            <w:pPr>
              <w:spacing w:before="20" w:after="20" w:line="276" w:lineRule="auto"/>
              <w:rPr>
                <w:rFonts w:ascii="Calibri" w:eastAsia="Calibri" w:hAnsi="Calibri" w:cs="Calibri"/>
                <w:sz w:val="20"/>
                <w:szCs w:val="22"/>
                <w:lang w:val="en-GB" w:eastAsia="en-GB"/>
              </w:rPr>
            </w:pPr>
            <w:r w:rsidRPr="00B1285C">
              <w:rPr>
                <w:rFonts w:ascii="Calibri" w:eastAsia="Calibri" w:hAnsi="Calibri" w:cs="Calibri"/>
                <w:sz w:val="20"/>
                <w:szCs w:val="22"/>
                <w:lang w:val="en-GB" w:eastAsia="en-GB"/>
              </w:rPr>
              <w:t>Switch Order Confirmation</w:t>
            </w:r>
          </w:p>
        </w:tc>
        <w:tc>
          <w:tcPr>
            <w:tcW w:w="1620" w:type="dxa"/>
          </w:tcPr>
          <w:p w14:paraId="69F557B6" w14:textId="77777777" w:rsidR="00B1285C" w:rsidRPr="00B1285C" w:rsidRDefault="00B1285C" w:rsidP="00B1285C">
            <w:pPr>
              <w:spacing w:before="20" w:after="20" w:line="276" w:lineRule="auto"/>
              <w:ind w:left="7"/>
              <w:rPr>
                <w:rFonts w:ascii="Calibri" w:eastAsia="Calibri" w:hAnsi="Calibri" w:cs="Calibri"/>
                <w:sz w:val="20"/>
                <w:szCs w:val="22"/>
                <w:lang w:val="en-GB" w:eastAsia="en-GB"/>
              </w:rPr>
            </w:pPr>
            <w:r w:rsidRPr="00B1285C">
              <w:rPr>
                <w:rFonts w:ascii="Calibri" w:eastAsia="Calibri" w:hAnsi="Calibri" w:cs="Calibri"/>
                <w:sz w:val="20"/>
                <w:szCs w:val="22"/>
                <w:lang w:val="en-GB" w:eastAsia="en-GB"/>
              </w:rPr>
              <w:t>setr.015.001.03</w:t>
            </w:r>
          </w:p>
        </w:tc>
        <w:tc>
          <w:tcPr>
            <w:tcW w:w="270" w:type="dxa"/>
            <w:shd w:val="clear" w:color="auto" w:fill="BFBFBF"/>
          </w:tcPr>
          <w:p w14:paraId="0432CC7E" w14:textId="77777777" w:rsidR="00B1285C" w:rsidRPr="00B1285C" w:rsidRDefault="00B1285C" w:rsidP="00B1285C">
            <w:pPr>
              <w:spacing w:before="20" w:after="20" w:line="276" w:lineRule="auto"/>
              <w:ind w:left="7"/>
              <w:rPr>
                <w:rFonts w:ascii="Calibri" w:eastAsia="Calibri" w:hAnsi="Calibri" w:cs="Calibri"/>
                <w:sz w:val="20"/>
                <w:szCs w:val="22"/>
                <w:lang w:val="en-GB" w:eastAsia="en-GB"/>
              </w:rPr>
            </w:pPr>
          </w:p>
        </w:tc>
        <w:tc>
          <w:tcPr>
            <w:tcW w:w="540" w:type="dxa"/>
          </w:tcPr>
          <w:p w14:paraId="2BDBBC6A" w14:textId="77777777" w:rsidR="00B1285C" w:rsidRPr="00B1285C" w:rsidRDefault="00B1285C" w:rsidP="008101DE">
            <w:pPr>
              <w:numPr>
                <w:ilvl w:val="0"/>
                <w:numId w:val="36"/>
              </w:numPr>
              <w:suppressAutoHyphens/>
              <w:spacing w:before="20" w:after="20" w:line="276" w:lineRule="auto"/>
              <w:ind w:left="0" w:firstLine="0"/>
              <w:contextualSpacing/>
              <w:rPr>
                <w:rFonts w:ascii="Calibri" w:eastAsia="Times New Roman" w:hAnsi="Calibri" w:cs="Calibri"/>
                <w:sz w:val="20"/>
                <w:szCs w:val="22"/>
                <w:lang w:val="en-GB" w:eastAsia="en-GB"/>
              </w:rPr>
            </w:pPr>
          </w:p>
        </w:tc>
        <w:tc>
          <w:tcPr>
            <w:tcW w:w="2790" w:type="dxa"/>
          </w:tcPr>
          <w:p w14:paraId="27D802A7" w14:textId="77777777" w:rsidR="00B1285C" w:rsidRPr="00B1285C" w:rsidRDefault="00B1285C" w:rsidP="00B1285C">
            <w:pPr>
              <w:spacing w:before="20" w:after="20" w:line="276" w:lineRule="auto"/>
              <w:rPr>
                <w:rFonts w:ascii="Calibri" w:eastAsia="Calibri" w:hAnsi="Calibri" w:cs="Calibri"/>
                <w:sz w:val="20"/>
                <w:szCs w:val="22"/>
                <w:lang w:val="en-GB" w:eastAsia="en-GB"/>
              </w:rPr>
            </w:pPr>
            <w:r w:rsidRPr="00B1285C">
              <w:rPr>
                <w:rFonts w:ascii="Calibri" w:eastAsia="Calibri" w:hAnsi="Calibri" w:cs="Calibri"/>
                <w:sz w:val="20"/>
                <w:szCs w:val="22"/>
                <w:lang w:val="en-GB" w:eastAsia="en-GB"/>
              </w:rPr>
              <w:t>Request For Order Confirmation Status Report</w:t>
            </w:r>
          </w:p>
        </w:tc>
        <w:tc>
          <w:tcPr>
            <w:tcW w:w="1530" w:type="dxa"/>
          </w:tcPr>
          <w:p w14:paraId="24EA99D6" w14:textId="77777777" w:rsidR="00B1285C" w:rsidRPr="00B1285C" w:rsidRDefault="00B1285C" w:rsidP="00B1285C">
            <w:pPr>
              <w:spacing w:before="20" w:after="20" w:line="276" w:lineRule="auto"/>
              <w:ind w:left="7"/>
              <w:rPr>
                <w:rFonts w:ascii="Calibri" w:eastAsia="Calibri" w:hAnsi="Calibri" w:cs="Calibri"/>
                <w:sz w:val="20"/>
                <w:szCs w:val="22"/>
                <w:lang w:val="en-GB" w:eastAsia="en-GB"/>
              </w:rPr>
            </w:pPr>
            <w:r w:rsidRPr="00B1285C">
              <w:rPr>
                <w:rFonts w:ascii="Calibri" w:eastAsia="Calibri" w:hAnsi="Calibri" w:cs="Calibri"/>
                <w:sz w:val="20"/>
                <w:szCs w:val="22"/>
                <w:lang w:val="en-GB" w:eastAsia="en-GB"/>
              </w:rPr>
              <w:t>setr.058.001.01</w:t>
            </w:r>
          </w:p>
        </w:tc>
      </w:tr>
    </w:tbl>
    <w:p w14:paraId="769E1DED" w14:textId="77777777" w:rsidR="00B1285C" w:rsidRPr="00B1285C" w:rsidRDefault="00B1285C" w:rsidP="00B1285C">
      <w:pPr>
        <w:spacing w:before="120" w:after="200" w:line="276" w:lineRule="auto"/>
        <w:rPr>
          <w:rFonts w:ascii="Calibri" w:eastAsia="Calibri" w:hAnsi="Calibri"/>
          <w:i/>
          <w:sz w:val="22"/>
          <w:szCs w:val="22"/>
          <w:lang w:val="en-GB"/>
        </w:rPr>
      </w:pPr>
      <w:r w:rsidRPr="00B1285C">
        <w:rPr>
          <w:rFonts w:ascii="Calibri" w:eastAsia="Calibri" w:hAnsi="Calibri"/>
          <w:i/>
          <w:sz w:val="22"/>
          <w:szCs w:val="22"/>
          <w:lang w:val="en-GB"/>
        </w:rPr>
        <w:lastRenderedPageBreak/>
        <w:t>(This change has already been carried out on the investment funds account management (acmt) and transfer (sese) messages as part of the maintenance 2015-2016 maintenance cycle.)</w:t>
      </w:r>
    </w:p>
    <w:p w14:paraId="2AEEFE51" w14:textId="77777777" w:rsidR="00B1285C" w:rsidRPr="00B1285C" w:rsidRDefault="00B1285C" w:rsidP="00B1285C">
      <w:pPr>
        <w:spacing w:before="0" w:after="120" w:line="276" w:lineRule="auto"/>
        <w:rPr>
          <w:rFonts w:ascii="Calibri" w:eastAsia="Calibri" w:hAnsi="Calibri"/>
          <w:sz w:val="22"/>
          <w:szCs w:val="22"/>
          <w:lang w:val="en-GB"/>
        </w:rPr>
      </w:pPr>
      <w:r w:rsidRPr="00B1285C">
        <w:rPr>
          <w:rFonts w:ascii="Calibri" w:eastAsia="Calibri" w:hAnsi="Calibri"/>
          <w:sz w:val="22"/>
          <w:szCs w:val="22"/>
          <w:lang w:val="en-GB"/>
        </w:rPr>
        <w:t>The change request involves:</w:t>
      </w:r>
    </w:p>
    <w:p w14:paraId="2D9F2E96" w14:textId="77777777" w:rsidR="00B1285C" w:rsidRPr="00B1285C" w:rsidRDefault="00B1285C" w:rsidP="00B1285C">
      <w:pPr>
        <w:spacing w:before="0" w:after="200" w:line="276" w:lineRule="auto"/>
        <w:ind w:left="540" w:hanging="540"/>
        <w:rPr>
          <w:rFonts w:ascii="Calibri" w:eastAsia="Calibri" w:hAnsi="Calibri" w:cs="Calibri"/>
          <w:sz w:val="22"/>
          <w:szCs w:val="22"/>
          <w:lang w:val="en-GB"/>
        </w:rPr>
      </w:pPr>
      <w:r w:rsidRPr="00B1285C">
        <w:rPr>
          <w:rFonts w:ascii="Calibri" w:eastAsia="Calibri" w:hAnsi="Calibri" w:cs="Calibri"/>
          <w:sz w:val="22"/>
          <w:szCs w:val="22"/>
          <w:lang w:val="en-GB"/>
        </w:rPr>
        <w:t xml:space="preserve">[a] </w:t>
      </w:r>
      <w:r w:rsidRPr="00B1285C">
        <w:rPr>
          <w:rFonts w:ascii="Calibri" w:eastAsia="Calibri" w:hAnsi="Calibri" w:cs="Calibri"/>
          <w:sz w:val="22"/>
          <w:szCs w:val="22"/>
          <w:lang w:val="en-GB"/>
        </w:rPr>
        <w:tab/>
        <w:t>Replacement of BICOr</w:t>
      </w:r>
      <w:r w:rsidRPr="00B1285C">
        <w:rPr>
          <w:rFonts w:ascii="Calibri" w:eastAsia="Calibri" w:hAnsi="Calibri" w:cs="Calibri"/>
          <w:b/>
          <w:sz w:val="22"/>
          <w:szCs w:val="22"/>
          <w:lang w:val="en-GB"/>
        </w:rPr>
        <w:t>BEI</w:t>
      </w:r>
      <w:r w:rsidRPr="00B1285C">
        <w:rPr>
          <w:rFonts w:ascii="Calibri" w:eastAsia="Calibri" w:hAnsi="Calibri" w:cs="Calibri"/>
          <w:sz w:val="22"/>
          <w:szCs w:val="22"/>
          <w:lang w:val="en-GB"/>
        </w:rPr>
        <w:t xml:space="preserve"> tag with </w:t>
      </w:r>
      <w:r w:rsidRPr="00B1285C">
        <w:rPr>
          <w:rFonts w:ascii="Calibri" w:eastAsia="Calibri" w:hAnsi="Calibri" w:cs="Calibri"/>
          <w:b/>
          <w:sz w:val="22"/>
          <w:szCs w:val="22"/>
          <w:lang w:val="en-GB"/>
        </w:rPr>
        <w:t>AnyBIC</w:t>
      </w:r>
      <w:r w:rsidRPr="00B1285C">
        <w:rPr>
          <w:rFonts w:ascii="Calibri" w:eastAsia="Calibri" w:hAnsi="Calibri" w:cs="Calibri"/>
          <w:sz w:val="22"/>
          <w:szCs w:val="22"/>
          <w:lang w:val="en-GB"/>
        </w:rPr>
        <w:t xml:space="preserve"> and change data type to Any BIC Identifier.</w:t>
      </w:r>
    </w:p>
    <w:p w14:paraId="4ECAFD11" w14:textId="77777777" w:rsidR="00B1285C" w:rsidRPr="00B1285C" w:rsidRDefault="00B1285C" w:rsidP="00B1285C">
      <w:pPr>
        <w:spacing w:before="0" w:after="200" w:line="276" w:lineRule="auto"/>
        <w:ind w:left="540" w:hanging="540"/>
        <w:rPr>
          <w:rFonts w:ascii="Calibri" w:eastAsia="Calibri" w:hAnsi="Calibri" w:cs="Calibri"/>
          <w:sz w:val="22"/>
          <w:szCs w:val="22"/>
          <w:lang w:val="en-GB"/>
        </w:rPr>
      </w:pPr>
      <w:r w:rsidRPr="00B1285C">
        <w:rPr>
          <w:rFonts w:ascii="Calibri" w:eastAsia="Calibri" w:hAnsi="Calibri" w:cs="Calibri"/>
          <w:sz w:val="22"/>
          <w:szCs w:val="22"/>
          <w:lang w:val="en-GB"/>
        </w:rPr>
        <w:t>[b]</w:t>
      </w:r>
      <w:r w:rsidRPr="00B1285C">
        <w:rPr>
          <w:rFonts w:ascii="Calibri" w:eastAsia="Calibri" w:hAnsi="Calibri" w:cs="Calibri"/>
          <w:sz w:val="22"/>
          <w:szCs w:val="22"/>
          <w:lang w:val="en-GB"/>
        </w:rPr>
        <w:tab/>
        <w:t xml:space="preserve">Replacement of </w:t>
      </w:r>
      <w:r w:rsidRPr="00B1285C">
        <w:rPr>
          <w:rFonts w:ascii="Calibri" w:eastAsia="Calibri" w:hAnsi="Calibri" w:cs="Calibri"/>
          <w:b/>
          <w:sz w:val="22"/>
          <w:szCs w:val="22"/>
          <w:lang w:val="en-GB"/>
        </w:rPr>
        <w:t xml:space="preserve">BIC </w:t>
      </w:r>
      <w:r w:rsidRPr="00B1285C">
        <w:rPr>
          <w:rFonts w:ascii="Calibri" w:eastAsia="Calibri" w:hAnsi="Calibri" w:cs="Calibri"/>
          <w:sz w:val="22"/>
          <w:szCs w:val="22"/>
          <w:lang w:val="en-GB"/>
        </w:rPr>
        <w:t xml:space="preserve">tag with </w:t>
      </w:r>
      <w:r w:rsidRPr="00B1285C">
        <w:rPr>
          <w:rFonts w:ascii="Calibri" w:eastAsia="Calibri" w:hAnsi="Calibri" w:cs="Calibri"/>
          <w:b/>
          <w:sz w:val="22"/>
          <w:szCs w:val="22"/>
          <w:lang w:val="en-GB"/>
        </w:rPr>
        <w:t>BICFI</w:t>
      </w:r>
      <w:r w:rsidRPr="00B1285C">
        <w:rPr>
          <w:rFonts w:ascii="Calibri" w:eastAsia="Calibri" w:hAnsi="Calibri" w:cs="Calibri"/>
          <w:sz w:val="22"/>
          <w:szCs w:val="22"/>
          <w:lang w:val="en-GB"/>
        </w:rPr>
        <w:t xml:space="preserve"> (if the party can only be a bank) and change data type to BIC FI Identifier).</w:t>
      </w:r>
    </w:p>
    <w:p w14:paraId="5C5B6771" w14:textId="77777777" w:rsidR="00B1285C" w:rsidRPr="00B1285C" w:rsidRDefault="00B1285C" w:rsidP="00B1285C">
      <w:pPr>
        <w:spacing w:before="0" w:after="200" w:line="276" w:lineRule="auto"/>
        <w:ind w:left="540" w:hanging="540"/>
        <w:rPr>
          <w:rFonts w:ascii="Calibri" w:eastAsia="Calibri" w:hAnsi="Calibri" w:cs="Calibri"/>
          <w:sz w:val="22"/>
          <w:szCs w:val="22"/>
          <w:lang w:val="en-GB"/>
        </w:rPr>
      </w:pPr>
      <w:r w:rsidRPr="00B1285C">
        <w:rPr>
          <w:rFonts w:ascii="Calibri" w:eastAsia="Calibri" w:hAnsi="Calibri" w:cs="Calibri"/>
          <w:sz w:val="22"/>
          <w:szCs w:val="22"/>
          <w:lang w:val="en-GB"/>
        </w:rPr>
        <w:t>[c]</w:t>
      </w:r>
      <w:r w:rsidRPr="00B1285C">
        <w:rPr>
          <w:rFonts w:ascii="Calibri" w:eastAsia="Calibri" w:hAnsi="Calibri" w:cs="Calibri"/>
          <w:sz w:val="22"/>
          <w:szCs w:val="22"/>
          <w:lang w:val="en-GB"/>
        </w:rPr>
        <w:tab/>
        <w:t xml:space="preserve">Replacement of data type for elements such </w:t>
      </w:r>
      <w:r w:rsidRPr="00B1285C">
        <w:rPr>
          <w:rFonts w:ascii="Calibri" w:eastAsia="Calibri" w:hAnsi="Calibri" w:cs="Calibri"/>
          <w:b/>
          <w:sz w:val="22"/>
          <w:szCs w:val="22"/>
          <w:lang w:val="en-GB"/>
        </w:rPr>
        <w:t>as  Identification, Servicer</w:t>
      </w:r>
      <w:r w:rsidRPr="00B1285C">
        <w:rPr>
          <w:rFonts w:ascii="Calibri" w:eastAsia="Calibri" w:hAnsi="Calibri" w:cs="Calibri"/>
          <w:sz w:val="22"/>
          <w:szCs w:val="22"/>
          <w:lang w:val="en-GB"/>
        </w:rPr>
        <w:t xml:space="preserve"> that are typed by BICIdentifier with Any BIC Identifier or BIC FI Identifier as appropriate.</w:t>
      </w:r>
    </w:p>
    <w:p w14:paraId="399C33F7" w14:textId="77777777" w:rsidR="00AA39C5" w:rsidRPr="00135FF4" w:rsidRDefault="00AA39C5" w:rsidP="00AA39C5">
      <w:pPr>
        <w:rPr>
          <w:rFonts w:eastAsia="Times New Roman"/>
        </w:rPr>
      </w:pPr>
    </w:p>
    <w:p w14:paraId="3882635F" w14:textId="77777777" w:rsidR="006A7B96" w:rsidRDefault="00DA49DE" w:rsidP="008101DE">
      <w:pPr>
        <w:numPr>
          <w:ilvl w:val="0"/>
          <w:numId w:val="10"/>
        </w:numPr>
        <w:rPr>
          <w:lang w:val="en-GB"/>
        </w:rPr>
      </w:pPr>
      <w:r>
        <w:rPr>
          <w:b/>
          <w:lang w:val="en-GB"/>
        </w:rPr>
        <w:t>Impact analysis</w:t>
      </w:r>
      <w:r w:rsidR="00814A08">
        <w:rPr>
          <w:b/>
          <w:lang w:val="en-GB"/>
        </w:rPr>
        <w:t xml:space="preserve"> and type of </w:t>
      </w:r>
      <w:r w:rsidR="00BC19B3">
        <w:rPr>
          <w:b/>
          <w:lang w:val="en-GB"/>
        </w:rPr>
        <w:t>impact</w:t>
      </w:r>
      <w:r w:rsidR="006A7B96">
        <w:rPr>
          <w:b/>
          <w:lang w:val="en-GB"/>
        </w:rPr>
        <w:t>:</w:t>
      </w:r>
    </w:p>
    <w:p w14:paraId="7D2B08C7" w14:textId="77777777" w:rsidR="004242A1" w:rsidRDefault="004242A1" w:rsidP="00DA49DE">
      <w:pPr>
        <w:rPr>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0"/>
        <w:gridCol w:w="1440"/>
        <w:gridCol w:w="4680"/>
      </w:tblGrid>
      <w:tr w:rsidR="00A875A9" w:rsidRPr="00814A08" w14:paraId="56DC3F48" w14:textId="77777777" w:rsidTr="00CC1516">
        <w:tc>
          <w:tcPr>
            <w:tcW w:w="6840" w:type="dxa"/>
            <w:gridSpan w:val="3"/>
            <w:vAlign w:val="center"/>
          </w:tcPr>
          <w:p w14:paraId="76FCAF41" w14:textId="77777777" w:rsidR="00A875A9" w:rsidRDefault="00A875A9" w:rsidP="00BC19B3">
            <w:pPr>
              <w:widowControl w:val="0"/>
              <w:spacing w:before="0"/>
              <w:rPr>
                <w:lang w:val="en-GB"/>
              </w:rPr>
            </w:pPr>
            <w:r>
              <w:rPr>
                <w:lang w:val="en-GB"/>
              </w:rPr>
              <w:t xml:space="preserve">Type of </w:t>
            </w:r>
            <w:r w:rsidR="00BC19B3">
              <w:rPr>
                <w:lang w:val="en-GB"/>
              </w:rPr>
              <w:t>impact</w:t>
            </w:r>
          </w:p>
        </w:tc>
      </w:tr>
      <w:tr w:rsidR="00A875A9" w:rsidRPr="00814A08" w14:paraId="3D9DD42F" w14:textId="77777777" w:rsidTr="004242A1">
        <w:tc>
          <w:tcPr>
            <w:tcW w:w="720" w:type="dxa"/>
            <w:vAlign w:val="center"/>
          </w:tcPr>
          <w:p w14:paraId="5A7491EF" w14:textId="77777777" w:rsidR="00A875A9" w:rsidRPr="00814A08" w:rsidRDefault="00A875A9" w:rsidP="004242A1">
            <w:pPr>
              <w:rPr>
                <w:lang w:val="en-GB"/>
              </w:rPr>
            </w:pPr>
          </w:p>
        </w:tc>
        <w:tc>
          <w:tcPr>
            <w:tcW w:w="1440" w:type="dxa"/>
          </w:tcPr>
          <w:p w14:paraId="450F636D" w14:textId="77777777" w:rsidR="00A875A9" w:rsidRDefault="00A875A9" w:rsidP="004242A1">
            <w:pPr>
              <w:widowControl w:val="0"/>
              <w:spacing w:before="0"/>
              <w:rPr>
                <w:lang w:val="en-GB"/>
              </w:rPr>
            </w:pPr>
            <w:r>
              <w:rPr>
                <w:lang w:val="en-GB"/>
              </w:rPr>
              <w:t>No impact</w:t>
            </w:r>
          </w:p>
        </w:tc>
        <w:tc>
          <w:tcPr>
            <w:tcW w:w="4680" w:type="dxa"/>
          </w:tcPr>
          <w:p w14:paraId="7A66321F" w14:textId="77777777" w:rsidR="00A875A9" w:rsidRDefault="00A875A9" w:rsidP="009C0DEE">
            <w:pPr>
              <w:widowControl w:val="0"/>
              <w:spacing w:before="0"/>
              <w:rPr>
                <w:lang w:val="en-GB"/>
              </w:rPr>
            </w:pPr>
            <w:r>
              <w:rPr>
                <w:lang w:val="en-GB"/>
              </w:rPr>
              <w:t xml:space="preserve">The change(s) will not impact the schema (the version number will not change) and  will not impact the business applications of any users, e.g. the clarification of a definition </w:t>
            </w:r>
          </w:p>
        </w:tc>
      </w:tr>
      <w:tr w:rsidR="00A875A9" w:rsidRPr="00814A08" w14:paraId="6736F051" w14:textId="77777777" w:rsidTr="004242A1">
        <w:tc>
          <w:tcPr>
            <w:tcW w:w="720" w:type="dxa"/>
          </w:tcPr>
          <w:p w14:paraId="6AE1F1E7" w14:textId="77777777" w:rsidR="00A875A9" w:rsidRPr="00814A08" w:rsidRDefault="00A875A9" w:rsidP="004242A1">
            <w:pPr>
              <w:rPr>
                <w:lang w:val="en-GB"/>
              </w:rPr>
            </w:pPr>
          </w:p>
        </w:tc>
        <w:tc>
          <w:tcPr>
            <w:tcW w:w="1440" w:type="dxa"/>
          </w:tcPr>
          <w:p w14:paraId="790A1B28" w14:textId="77777777" w:rsidR="00A875A9" w:rsidRDefault="00A875A9" w:rsidP="004242A1">
            <w:pPr>
              <w:rPr>
                <w:lang w:val="en-GB"/>
              </w:rPr>
            </w:pPr>
            <w:r>
              <w:rPr>
                <w:lang w:val="en-GB"/>
              </w:rPr>
              <w:t>Conditional</w:t>
            </w:r>
          </w:p>
        </w:tc>
        <w:tc>
          <w:tcPr>
            <w:tcW w:w="4680" w:type="dxa"/>
          </w:tcPr>
          <w:p w14:paraId="13C0D1A2" w14:textId="77777777" w:rsidR="00A875A9" w:rsidRDefault="00A875A9" w:rsidP="009C0DEE">
            <w:pPr>
              <w:rPr>
                <w:lang w:val="en-GB"/>
              </w:rPr>
            </w:pPr>
            <w:r>
              <w:rPr>
                <w:lang w:val="en-GB"/>
              </w:rPr>
              <w:t>The change(s) will impact the schema (at least the version number) and the business applications of certain users but not all, e.g. the addition of an optional component</w:t>
            </w:r>
          </w:p>
        </w:tc>
      </w:tr>
      <w:tr w:rsidR="00A875A9" w:rsidRPr="00814A08" w14:paraId="0B1EEA8F" w14:textId="77777777" w:rsidTr="004242A1">
        <w:tc>
          <w:tcPr>
            <w:tcW w:w="720" w:type="dxa"/>
          </w:tcPr>
          <w:p w14:paraId="41AE43AB" w14:textId="77777777" w:rsidR="00A875A9" w:rsidRDefault="00E7689B" w:rsidP="004242A1">
            <w:pPr>
              <w:rPr>
                <w:lang w:val="en-GB"/>
              </w:rPr>
            </w:pPr>
            <w:r>
              <w:rPr>
                <w:lang w:val="en-GB"/>
              </w:rPr>
              <w:t>X</w:t>
            </w:r>
          </w:p>
        </w:tc>
        <w:tc>
          <w:tcPr>
            <w:tcW w:w="1440" w:type="dxa"/>
          </w:tcPr>
          <w:p w14:paraId="5566D4B5" w14:textId="77777777" w:rsidR="00A875A9" w:rsidRDefault="00A875A9" w:rsidP="004242A1">
            <w:pPr>
              <w:rPr>
                <w:lang w:val="en-GB"/>
              </w:rPr>
            </w:pPr>
            <w:r>
              <w:rPr>
                <w:lang w:val="en-GB"/>
              </w:rPr>
              <w:t>Mandatory</w:t>
            </w:r>
          </w:p>
        </w:tc>
        <w:tc>
          <w:tcPr>
            <w:tcW w:w="4680" w:type="dxa"/>
          </w:tcPr>
          <w:p w14:paraId="64FAF892" w14:textId="77777777" w:rsidR="00A875A9" w:rsidRDefault="00A875A9" w:rsidP="004242A1">
            <w:pPr>
              <w:rPr>
                <w:lang w:val="en-GB"/>
              </w:rPr>
            </w:pPr>
            <w:r>
              <w:rPr>
                <w:lang w:val="en-GB"/>
              </w:rPr>
              <w:t>The change(s) will impact the schema and the business applications of all users, e.g. addition of a mandatory component.</w:t>
            </w:r>
          </w:p>
        </w:tc>
      </w:tr>
    </w:tbl>
    <w:p w14:paraId="3C192A8B" w14:textId="77777777" w:rsidR="00E7689B" w:rsidRDefault="00E7689B" w:rsidP="00E7689B">
      <w:pPr>
        <w:ind w:left="360"/>
        <w:rPr>
          <w:b/>
          <w:lang w:val="en-GB"/>
        </w:rPr>
      </w:pPr>
    </w:p>
    <w:p w14:paraId="2C81F1FC" w14:textId="77777777" w:rsidR="005F05DB" w:rsidRPr="005F05DB" w:rsidRDefault="007828B0" w:rsidP="008101DE">
      <w:pPr>
        <w:numPr>
          <w:ilvl w:val="0"/>
          <w:numId w:val="10"/>
        </w:numPr>
        <w:rPr>
          <w:b/>
          <w:lang w:val="en-GB"/>
        </w:rPr>
      </w:pPr>
      <w:r>
        <w:rPr>
          <w:b/>
          <w:lang w:val="en-GB"/>
        </w:rPr>
        <w:t>Proposed implementation:</w:t>
      </w:r>
      <w:r w:rsidR="005F05DB" w:rsidRPr="005F05DB">
        <w:rPr>
          <w:lang w:val="en-GB"/>
        </w:rPr>
        <w:t xml:space="preserve"> </w:t>
      </w:r>
    </w:p>
    <w:p w14:paraId="102D2212" w14:textId="77777777" w:rsidR="00E7689B" w:rsidRDefault="00E7689B" w:rsidP="00E7689B">
      <w:pPr>
        <w:rPr>
          <w:bCs/>
        </w:rPr>
      </w:pPr>
      <w:r>
        <w:rPr>
          <w:bCs/>
          <w:u w:val="single"/>
        </w:rPr>
        <w:t>Impacted messages</w:t>
      </w:r>
      <w:r w:rsidRPr="000D1DEC">
        <w:rPr>
          <w:bCs/>
          <w:u w:val="single"/>
        </w:rPr>
        <w:t>:</w:t>
      </w:r>
      <w:r>
        <w:rPr>
          <w:b/>
        </w:rPr>
        <w:t xml:space="preserve"> </w:t>
      </w:r>
      <w:r w:rsidRPr="00C608D5">
        <w:rPr>
          <w:bCs/>
          <w:strike/>
          <w:highlight w:val="yellow"/>
        </w:rPr>
        <w:t>semt.002, semt.003, semt.004, semt.005, camt.040, camt.041, camt.042, camt.043, camt.044, camt.045,</w:t>
      </w:r>
      <w:r>
        <w:rPr>
          <w:bCs/>
        </w:rPr>
        <w:t xml:space="preserve"> reda.001, reda.002, setr.001, setr.002, setr.003, setr.004, setr.005, setr.007, setr.008, setr.009, setr.010, setr.011, setr.013, setr.014, setr.015, setr.016, setr.017, setr.018, setr.049, setr.050, setr.051, setr.053, setr.055, setr.057, setr.058, </w:t>
      </w:r>
      <w:r w:rsidRPr="00264699">
        <w:rPr>
          <w:bCs/>
          <w:strike/>
          <w:highlight w:val="yellow"/>
        </w:rPr>
        <w:t>setr.066,</w:t>
      </w:r>
      <w:r>
        <w:rPr>
          <w:bCs/>
        </w:rPr>
        <w:t xml:space="preserve"> semt.041, semt.042  </w:t>
      </w:r>
    </w:p>
    <w:p w14:paraId="2E80D7FE" w14:textId="77777777" w:rsidR="00E7689B" w:rsidRDefault="00E7689B" w:rsidP="00E7689B">
      <w:pPr>
        <w:rPr>
          <w:b/>
        </w:rPr>
      </w:pPr>
      <w:r>
        <w:rPr>
          <w:bCs/>
        </w:rPr>
        <w:t>semt.002 and semt.003 will probably have to be updated to new semt messages, as the latest version of the semt.002 and semt.003 (v12) are using the BAH, while the funds ISO20022 messages aren’t.</w:t>
      </w:r>
    </w:p>
    <w:p w14:paraId="1FEB01BE" w14:textId="77777777" w:rsidR="00E7689B" w:rsidRPr="004A2F3A" w:rsidRDefault="00E7689B" w:rsidP="00E7689B">
      <w:pPr>
        <w:rPr>
          <w:bCs/>
        </w:rPr>
      </w:pPr>
      <w:r w:rsidRPr="000D1DEC">
        <w:rPr>
          <w:bCs/>
          <w:u w:val="single"/>
        </w:rPr>
        <w:t>Update</w:t>
      </w:r>
      <w:r>
        <w:rPr>
          <w:bCs/>
          <w:u w:val="single"/>
        </w:rPr>
        <w:t>(s):</w:t>
      </w:r>
      <w:r w:rsidRPr="00BE296E">
        <w:rPr>
          <w:bCs/>
        </w:rPr>
        <w:t xml:space="preserve"> </w:t>
      </w:r>
      <w:r>
        <w:rPr>
          <w:bCs/>
        </w:rPr>
        <w:t xml:space="preserve">Replace BICOrBEI or AnyBIC data types </w:t>
      </w:r>
      <w:r w:rsidRPr="004A2F3A">
        <w:rPr>
          <w:bCs/>
        </w:rPr>
        <w:t>pattern:</w:t>
      </w:r>
      <w:r w:rsidRPr="004A2F3A">
        <w:rPr>
          <w:bCs/>
          <w:i/>
          <w:iCs/>
        </w:rPr>
        <w:t xml:space="preserve"> </w:t>
      </w:r>
      <w:r w:rsidRPr="004A2F3A">
        <w:rPr>
          <w:bCs/>
          <w:color w:val="FF0000"/>
        </w:rPr>
        <w:t xml:space="preserve">[A-Z]{6,6}[A-Z2-9][A-NP-Z0-9]([A-Z0-9]{3,3}){0,1} </w:t>
      </w:r>
      <w:r w:rsidRPr="004A2F3A">
        <w:rPr>
          <w:bCs/>
        </w:rPr>
        <w:t xml:space="preserve">with AnyBIC2014Identifier data types pattern: </w:t>
      </w:r>
      <w:r w:rsidRPr="004A2F3A">
        <w:rPr>
          <w:bCs/>
          <w:color w:val="0070C0"/>
        </w:rPr>
        <w:t>[A-Z0-9]{4,4}[A-Z]{2,2}[A-Z0-9]{2,2}([A-Z0-9]{3,3}){0,1}</w:t>
      </w:r>
      <w:r w:rsidRPr="004A2F3A">
        <w:rPr>
          <w:bCs/>
        </w:rPr>
        <w:t>.</w:t>
      </w:r>
      <w:r w:rsidR="008B0CEB">
        <w:rPr>
          <w:bCs/>
        </w:rPr>
        <w:t xml:space="preserve">  In effect, </w:t>
      </w:r>
      <w:r w:rsidR="008B0CEB" w:rsidRPr="008B0CEB">
        <w:rPr>
          <w:bCs/>
          <w:color w:val="FF0000"/>
        </w:rPr>
        <w:t>PartyIdentification113</w:t>
      </w:r>
      <w:r w:rsidR="008B0CEB">
        <w:rPr>
          <w:bCs/>
        </w:rPr>
        <w:t xml:space="preserve"> will be replaced by </w:t>
      </w:r>
      <w:r w:rsidR="008B0CEB" w:rsidRPr="008B0CEB">
        <w:rPr>
          <w:bCs/>
          <w:color w:val="0070C0"/>
        </w:rPr>
        <w:t>PartyIdentification139</w:t>
      </w:r>
      <w:r w:rsidR="008B0CEB">
        <w:rPr>
          <w:bCs/>
          <w:color w:val="0070C0"/>
        </w:rPr>
        <w:t xml:space="preserve"> </w:t>
      </w:r>
      <w:r w:rsidR="008B0CEB" w:rsidRPr="008B0CEB">
        <w:rPr>
          <w:bCs/>
        </w:rPr>
        <w:t>in all setr messages.</w:t>
      </w:r>
    </w:p>
    <w:p w14:paraId="15AEA108" w14:textId="77777777" w:rsidR="00E7689B" w:rsidRDefault="00E7689B" w:rsidP="00E7689B">
      <w:pPr>
        <w:rPr>
          <w:bCs/>
          <w:u w:val="single"/>
        </w:rPr>
      </w:pPr>
      <w:r w:rsidRPr="00870649">
        <w:rPr>
          <w:bCs/>
          <w:u w:val="single"/>
        </w:rPr>
        <w:t xml:space="preserve">Example: </w:t>
      </w:r>
    </w:p>
    <w:tbl>
      <w:tblPr>
        <w:tblW w:w="10860" w:type="dxa"/>
        <w:tblInd w:w="-1152" w:type="dxa"/>
        <w:tblLook w:val="04A0" w:firstRow="1" w:lastRow="0" w:firstColumn="1" w:lastColumn="0" w:noHBand="0" w:noVBand="1"/>
      </w:tblPr>
      <w:tblGrid>
        <w:gridCol w:w="490"/>
        <w:gridCol w:w="4191"/>
        <w:gridCol w:w="1709"/>
        <w:gridCol w:w="990"/>
        <w:gridCol w:w="2540"/>
        <w:gridCol w:w="940"/>
      </w:tblGrid>
      <w:tr w:rsidR="00E7689B" w:rsidRPr="00457CE9" w14:paraId="3D3078A7" w14:textId="77777777" w:rsidTr="00F86990">
        <w:trPr>
          <w:trHeight w:val="600"/>
        </w:trPr>
        <w:tc>
          <w:tcPr>
            <w:tcW w:w="468" w:type="dxa"/>
            <w:tcBorders>
              <w:top w:val="single" w:sz="4" w:space="0" w:color="808080"/>
              <w:left w:val="single" w:sz="4" w:space="0" w:color="808080"/>
              <w:bottom w:val="nil"/>
              <w:right w:val="single" w:sz="4" w:space="0" w:color="808080"/>
            </w:tcBorders>
            <w:hideMark/>
          </w:tcPr>
          <w:p w14:paraId="67645C90" w14:textId="77777777" w:rsidR="00E7689B" w:rsidRPr="00457CE9" w:rsidRDefault="00E7689B" w:rsidP="00F86990">
            <w:pPr>
              <w:rPr>
                <w:rFonts w:ascii="Calibri" w:eastAsia="Times New Roman" w:hAnsi="Calibri" w:cs="Calibri"/>
                <w:b/>
                <w:bCs/>
              </w:rPr>
            </w:pPr>
            <w:r w:rsidRPr="00457CE9">
              <w:rPr>
                <w:rFonts w:ascii="Calibri" w:eastAsia="Times New Roman" w:hAnsi="Calibri" w:cs="Calibri"/>
                <w:b/>
                <w:bCs/>
              </w:rPr>
              <w:lastRenderedPageBreak/>
              <w:t>Lvl</w:t>
            </w:r>
          </w:p>
        </w:tc>
        <w:tc>
          <w:tcPr>
            <w:tcW w:w="4303" w:type="dxa"/>
            <w:tcBorders>
              <w:top w:val="single" w:sz="4" w:space="0" w:color="808080"/>
              <w:left w:val="nil"/>
              <w:bottom w:val="nil"/>
              <w:right w:val="single" w:sz="4" w:space="0" w:color="808080"/>
            </w:tcBorders>
            <w:hideMark/>
          </w:tcPr>
          <w:p w14:paraId="103FE40C" w14:textId="77777777" w:rsidR="00E7689B" w:rsidRPr="00457CE9" w:rsidRDefault="00E7689B" w:rsidP="00F86990">
            <w:pPr>
              <w:rPr>
                <w:rFonts w:ascii="Calibri" w:eastAsia="Times New Roman" w:hAnsi="Calibri" w:cs="Calibri"/>
                <w:b/>
                <w:bCs/>
              </w:rPr>
            </w:pPr>
            <w:r w:rsidRPr="00457CE9">
              <w:rPr>
                <w:rFonts w:ascii="Calibri" w:eastAsia="Times New Roman" w:hAnsi="Calibri" w:cs="Calibri"/>
                <w:b/>
                <w:bCs/>
              </w:rPr>
              <w:t>Name</w:t>
            </w:r>
          </w:p>
        </w:tc>
        <w:tc>
          <w:tcPr>
            <w:tcW w:w="1619" w:type="dxa"/>
            <w:tcBorders>
              <w:top w:val="single" w:sz="4" w:space="0" w:color="808080"/>
              <w:left w:val="nil"/>
              <w:bottom w:val="nil"/>
              <w:right w:val="single" w:sz="4" w:space="0" w:color="808080"/>
            </w:tcBorders>
            <w:hideMark/>
          </w:tcPr>
          <w:p w14:paraId="7E1C4AC4" w14:textId="77777777" w:rsidR="00E7689B" w:rsidRPr="00457CE9" w:rsidRDefault="00E7689B" w:rsidP="00F86990">
            <w:pPr>
              <w:rPr>
                <w:rFonts w:ascii="Calibri" w:eastAsia="Times New Roman" w:hAnsi="Calibri" w:cs="Calibri"/>
                <w:b/>
                <w:bCs/>
              </w:rPr>
            </w:pPr>
            <w:r w:rsidRPr="00457CE9">
              <w:rPr>
                <w:rFonts w:ascii="Calibri" w:eastAsia="Times New Roman" w:hAnsi="Calibri" w:cs="Calibri"/>
                <w:b/>
                <w:bCs/>
              </w:rPr>
              <w:t>XML Tag</w:t>
            </w:r>
          </w:p>
        </w:tc>
        <w:tc>
          <w:tcPr>
            <w:tcW w:w="990" w:type="dxa"/>
            <w:tcBorders>
              <w:top w:val="single" w:sz="4" w:space="0" w:color="808080"/>
              <w:left w:val="nil"/>
              <w:bottom w:val="nil"/>
              <w:right w:val="single" w:sz="4" w:space="0" w:color="808080"/>
            </w:tcBorders>
            <w:hideMark/>
          </w:tcPr>
          <w:p w14:paraId="1E6D3A11" w14:textId="77777777" w:rsidR="00E7689B" w:rsidRPr="00457CE9" w:rsidRDefault="00E7689B" w:rsidP="00F86990">
            <w:pPr>
              <w:rPr>
                <w:rFonts w:ascii="Calibri" w:eastAsia="Times New Roman" w:hAnsi="Calibri" w:cs="Calibri"/>
                <w:b/>
                <w:bCs/>
              </w:rPr>
            </w:pPr>
            <w:r w:rsidRPr="00457CE9">
              <w:rPr>
                <w:rFonts w:ascii="Calibri" w:eastAsia="Times New Roman" w:hAnsi="Calibri" w:cs="Calibri"/>
                <w:b/>
                <w:bCs/>
              </w:rPr>
              <w:t>Mult</w:t>
            </w:r>
          </w:p>
        </w:tc>
        <w:tc>
          <w:tcPr>
            <w:tcW w:w="2540" w:type="dxa"/>
            <w:tcBorders>
              <w:top w:val="single" w:sz="4" w:space="0" w:color="808080"/>
              <w:left w:val="nil"/>
              <w:bottom w:val="nil"/>
              <w:right w:val="single" w:sz="4" w:space="0" w:color="808080"/>
            </w:tcBorders>
            <w:hideMark/>
          </w:tcPr>
          <w:p w14:paraId="5F595133" w14:textId="77777777" w:rsidR="00E7689B" w:rsidRPr="00457CE9" w:rsidRDefault="00E7689B" w:rsidP="00F86990">
            <w:pPr>
              <w:rPr>
                <w:rFonts w:ascii="Calibri" w:eastAsia="Times New Roman" w:hAnsi="Calibri" w:cs="Calibri"/>
                <w:b/>
                <w:bCs/>
              </w:rPr>
            </w:pPr>
            <w:r w:rsidRPr="00457CE9">
              <w:rPr>
                <w:rFonts w:ascii="Calibri" w:eastAsia="Times New Roman" w:hAnsi="Calibri" w:cs="Calibri"/>
                <w:b/>
                <w:bCs/>
              </w:rPr>
              <w:t>Type / Code</w:t>
            </w:r>
          </w:p>
        </w:tc>
        <w:tc>
          <w:tcPr>
            <w:tcW w:w="940" w:type="dxa"/>
            <w:tcBorders>
              <w:top w:val="single" w:sz="4" w:space="0" w:color="808080"/>
              <w:left w:val="nil"/>
              <w:bottom w:val="nil"/>
              <w:right w:val="single" w:sz="4" w:space="0" w:color="808080"/>
            </w:tcBorders>
            <w:hideMark/>
          </w:tcPr>
          <w:p w14:paraId="008D061F" w14:textId="77777777" w:rsidR="00E7689B" w:rsidRPr="00457CE9" w:rsidRDefault="00E7689B" w:rsidP="00F86990">
            <w:pPr>
              <w:rPr>
                <w:rFonts w:ascii="Calibri" w:eastAsia="Times New Roman" w:hAnsi="Calibri" w:cs="Calibri"/>
                <w:b/>
                <w:bCs/>
              </w:rPr>
            </w:pPr>
            <w:r w:rsidRPr="00457CE9">
              <w:rPr>
                <w:rFonts w:ascii="Calibri" w:eastAsia="Times New Roman" w:hAnsi="Calibri" w:cs="Calibri"/>
                <w:b/>
                <w:bCs/>
              </w:rPr>
              <w:t>Min Mand</w:t>
            </w:r>
          </w:p>
        </w:tc>
      </w:tr>
      <w:tr w:rsidR="00E7689B" w:rsidRPr="00457CE9" w14:paraId="132D4726" w14:textId="77777777" w:rsidTr="00F86990">
        <w:trPr>
          <w:trHeight w:val="300"/>
        </w:trPr>
        <w:tc>
          <w:tcPr>
            <w:tcW w:w="468" w:type="dxa"/>
            <w:tcBorders>
              <w:top w:val="single" w:sz="4" w:space="0" w:color="808080"/>
              <w:left w:val="single" w:sz="4" w:space="0" w:color="808080"/>
              <w:bottom w:val="nil"/>
              <w:right w:val="single" w:sz="4" w:space="0" w:color="808080"/>
            </w:tcBorders>
            <w:noWrap/>
            <w:hideMark/>
          </w:tcPr>
          <w:p w14:paraId="07916AA6" w14:textId="77777777" w:rsidR="00E7689B" w:rsidRPr="00457CE9" w:rsidRDefault="00E7689B" w:rsidP="00F86990">
            <w:pPr>
              <w:rPr>
                <w:rFonts w:ascii="Calibri" w:eastAsia="Times New Roman" w:hAnsi="Calibri" w:cs="Calibri"/>
              </w:rPr>
            </w:pPr>
            <w:r w:rsidRPr="00457CE9">
              <w:rPr>
                <w:rFonts w:ascii="Calibri" w:eastAsia="Times New Roman" w:hAnsi="Calibri" w:cs="Calibri"/>
              </w:rPr>
              <w:t>0</w:t>
            </w:r>
          </w:p>
        </w:tc>
        <w:tc>
          <w:tcPr>
            <w:tcW w:w="4303" w:type="dxa"/>
            <w:tcBorders>
              <w:top w:val="single" w:sz="4" w:space="0" w:color="808080"/>
              <w:left w:val="nil"/>
              <w:bottom w:val="nil"/>
              <w:right w:val="single" w:sz="4" w:space="0" w:color="808080"/>
            </w:tcBorders>
            <w:hideMark/>
          </w:tcPr>
          <w:p w14:paraId="70B52849" w14:textId="77777777" w:rsidR="00E7689B" w:rsidRPr="00457CE9" w:rsidRDefault="00E7689B" w:rsidP="00F86990">
            <w:pPr>
              <w:rPr>
                <w:rFonts w:ascii="Calibri" w:eastAsia="Times New Roman" w:hAnsi="Calibri" w:cs="Calibri"/>
              </w:rPr>
            </w:pPr>
            <w:hyperlink r:id="rId14" w:anchor="RANGE!full2e0df9b7919b71b848bc113bb546ec6c2cfb1644710d142ea7c6505f769e1b62" w:history="1">
              <w:r w:rsidRPr="00457CE9">
                <w:rPr>
                  <w:rFonts w:ascii="Calibri" w:eastAsia="Times New Roman" w:hAnsi="Calibri" w:cs="Calibri"/>
                </w:rPr>
                <w:t>Price Report V04 (reda.001.001.04)</w:t>
              </w:r>
            </w:hyperlink>
          </w:p>
        </w:tc>
        <w:tc>
          <w:tcPr>
            <w:tcW w:w="1619" w:type="dxa"/>
            <w:tcBorders>
              <w:top w:val="single" w:sz="4" w:space="0" w:color="808080"/>
              <w:left w:val="nil"/>
              <w:bottom w:val="nil"/>
              <w:right w:val="single" w:sz="4" w:space="0" w:color="808080"/>
            </w:tcBorders>
            <w:hideMark/>
          </w:tcPr>
          <w:p w14:paraId="70D76B62" w14:textId="77777777" w:rsidR="00E7689B" w:rsidRPr="00457CE9" w:rsidRDefault="00E7689B" w:rsidP="00F86990">
            <w:pPr>
              <w:rPr>
                <w:rFonts w:ascii="Calibri" w:eastAsia="Times New Roman" w:hAnsi="Calibri" w:cs="Calibri"/>
              </w:rPr>
            </w:pPr>
            <w:r w:rsidRPr="00457CE9">
              <w:rPr>
                <w:rFonts w:ascii="Calibri" w:eastAsia="Times New Roman" w:hAnsi="Calibri" w:cs="Calibri"/>
              </w:rPr>
              <w:t>&lt;PricRpt&gt;</w:t>
            </w:r>
          </w:p>
        </w:tc>
        <w:tc>
          <w:tcPr>
            <w:tcW w:w="990" w:type="dxa"/>
            <w:tcBorders>
              <w:top w:val="single" w:sz="4" w:space="0" w:color="808080"/>
              <w:left w:val="nil"/>
              <w:bottom w:val="nil"/>
              <w:right w:val="single" w:sz="4" w:space="0" w:color="808080"/>
            </w:tcBorders>
            <w:noWrap/>
            <w:hideMark/>
          </w:tcPr>
          <w:p w14:paraId="133F79FA" w14:textId="77777777" w:rsidR="00E7689B" w:rsidRPr="00457CE9" w:rsidRDefault="00E7689B" w:rsidP="00F86990">
            <w:pPr>
              <w:rPr>
                <w:rFonts w:ascii="Calibri" w:eastAsia="Times New Roman" w:hAnsi="Calibri" w:cs="Calibri"/>
              </w:rPr>
            </w:pPr>
            <w:r w:rsidRPr="00457CE9">
              <w:rPr>
                <w:rFonts w:ascii="Calibri" w:eastAsia="Times New Roman" w:hAnsi="Calibri" w:cs="Calibri"/>
              </w:rPr>
              <w:t> </w:t>
            </w:r>
          </w:p>
        </w:tc>
        <w:tc>
          <w:tcPr>
            <w:tcW w:w="2540" w:type="dxa"/>
            <w:tcBorders>
              <w:top w:val="single" w:sz="4" w:space="0" w:color="808080"/>
              <w:left w:val="nil"/>
              <w:bottom w:val="nil"/>
              <w:right w:val="single" w:sz="4" w:space="0" w:color="808080"/>
            </w:tcBorders>
            <w:noWrap/>
            <w:hideMark/>
          </w:tcPr>
          <w:p w14:paraId="05372A8A" w14:textId="77777777" w:rsidR="00E7689B" w:rsidRPr="00457CE9" w:rsidRDefault="00E7689B" w:rsidP="00F86990">
            <w:pPr>
              <w:rPr>
                <w:rFonts w:ascii="Calibri" w:eastAsia="Times New Roman" w:hAnsi="Calibri" w:cs="Calibri"/>
              </w:rPr>
            </w:pPr>
            <w:r w:rsidRPr="00457CE9">
              <w:rPr>
                <w:rFonts w:ascii="Calibri" w:eastAsia="Times New Roman" w:hAnsi="Calibri" w:cs="Calibri"/>
              </w:rPr>
              <w:t> </w:t>
            </w:r>
          </w:p>
        </w:tc>
        <w:tc>
          <w:tcPr>
            <w:tcW w:w="940" w:type="dxa"/>
            <w:tcBorders>
              <w:top w:val="single" w:sz="4" w:space="0" w:color="808080"/>
              <w:left w:val="nil"/>
              <w:bottom w:val="nil"/>
              <w:right w:val="single" w:sz="4" w:space="0" w:color="808080"/>
            </w:tcBorders>
            <w:noWrap/>
            <w:hideMark/>
          </w:tcPr>
          <w:p w14:paraId="3067A4E2" w14:textId="77777777" w:rsidR="00E7689B" w:rsidRPr="00457CE9" w:rsidRDefault="00E7689B" w:rsidP="00F86990">
            <w:pPr>
              <w:rPr>
                <w:rFonts w:ascii="Calibri" w:eastAsia="Times New Roman" w:hAnsi="Calibri" w:cs="Calibri"/>
              </w:rPr>
            </w:pPr>
            <w:r w:rsidRPr="00457CE9">
              <w:rPr>
                <w:rFonts w:ascii="Calibri" w:eastAsia="Times New Roman" w:hAnsi="Calibri" w:cs="Calibri"/>
              </w:rPr>
              <w:t>Yes</w:t>
            </w:r>
          </w:p>
        </w:tc>
      </w:tr>
      <w:tr w:rsidR="00E7689B" w:rsidRPr="00457CE9" w14:paraId="34AB8C19" w14:textId="77777777" w:rsidTr="00F86990">
        <w:trPr>
          <w:trHeight w:val="300"/>
        </w:trPr>
        <w:tc>
          <w:tcPr>
            <w:tcW w:w="468" w:type="dxa"/>
            <w:tcBorders>
              <w:top w:val="single" w:sz="4" w:space="0" w:color="808080"/>
              <w:left w:val="single" w:sz="4" w:space="0" w:color="808080"/>
              <w:bottom w:val="nil"/>
              <w:right w:val="single" w:sz="4" w:space="0" w:color="808080"/>
            </w:tcBorders>
            <w:shd w:val="clear" w:color="000000" w:fill="D7EBFF"/>
            <w:noWrap/>
            <w:hideMark/>
          </w:tcPr>
          <w:p w14:paraId="4B0F3680" w14:textId="77777777" w:rsidR="00E7689B" w:rsidRPr="00457CE9" w:rsidRDefault="00E7689B" w:rsidP="00F86990">
            <w:pPr>
              <w:outlineLvl w:val="0"/>
              <w:rPr>
                <w:rFonts w:ascii="Calibri" w:eastAsia="Times New Roman" w:hAnsi="Calibri" w:cs="Calibri"/>
              </w:rPr>
            </w:pPr>
            <w:r w:rsidRPr="00457CE9">
              <w:rPr>
                <w:rFonts w:ascii="Calibri" w:eastAsia="Times New Roman" w:hAnsi="Calibri" w:cs="Calibri"/>
              </w:rPr>
              <w:t>1</w:t>
            </w:r>
          </w:p>
        </w:tc>
        <w:tc>
          <w:tcPr>
            <w:tcW w:w="4303" w:type="dxa"/>
            <w:tcBorders>
              <w:top w:val="single" w:sz="4" w:space="0" w:color="808080"/>
              <w:left w:val="nil"/>
              <w:bottom w:val="nil"/>
              <w:right w:val="single" w:sz="4" w:space="0" w:color="808080"/>
            </w:tcBorders>
            <w:shd w:val="clear" w:color="000000" w:fill="D7EBFF"/>
            <w:hideMark/>
          </w:tcPr>
          <w:p w14:paraId="21AAA119" w14:textId="77777777" w:rsidR="00E7689B" w:rsidRPr="00457CE9" w:rsidRDefault="00E7689B" w:rsidP="00F86990">
            <w:pPr>
              <w:outlineLvl w:val="0"/>
              <w:rPr>
                <w:rFonts w:ascii="Calibri" w:eastAsia="Times New Roman" w:hAnsi="Calibri" w:cs="Calibri"/>
              </w:rPr>
            </w:pPr>
            <w:hyperlink r:id="rId15" w:anchor="RANGE!fullb4f425a5235ee2aab0ff75ca1319bc7fedae1dc6ed9603a401e36dd3166348f7" w:history="1">
              <w:r w:rsidRPr="00457CE9">
                <w:rPr>
                  <w:rFonts w:ascii="Calibri" w:eastAsia="Times New Roman" w:hAnsi="Calibri" w:cs="Calibri"/>
                </w:rPr>
                <w:t xml:space="preserve">    Message Identification</w:t>
              </w:r>
            </w:hyperlink>
          </w:p>
        </w:tc>
        <w:tc>
          <w:tcPr>
            <w:tcW w:w="1619" w:type="dxa"/>
            <w:tcBorders>
              <w:top w:val="single" w:sz="4" w:space="0" w:color="808080"/>
              <w:left w:val="nil"/>
              <w:bottom w:val="nil"/>
              <w:right w:val="single" w:sz="4" w:space="0" w:color="808080"/>
            </w:tcBorders>
            <w:shd w:val="clear" w:color="000000" w:fill="D7EBFF"/>
            <w:hideMark/>
          </w:tcPr>
          <w:p w14:paraId="29F2F255" w14:textId="77777777" w:rsidR="00E7689B" w:rsidRPr="00457CE9" w:rsidRDefault="00E7689B" w:rsidP="00F86990">
            <w:pPr>
              <w:outlineLvl w:val="0"/>
              <w:rPr>
                <w:rFonts w:ascii="Calibri" w:eastAsia="Times New Roman" w:hAnsi="Calibri" w:cs="Calibri"/>
              </w:rPr>
            </w:pPr>
            <w:r w:rsidRPr="00457CE9">
              <w:rPr>
                <w:rFonts w:ascii="Calibri" w:eastAsia="Times New Roman" w:hAnsi="Calibri" w:cs="Calibri"/>
              </w:rPr>
              <w:t>&lt;MsgId&gt;</w:t>
            </w:r>
          </w:p>
        </w:tc>
        <w:tc>
          <w:tcPr>
            <w:tcW w:w="990" w:type="dxa"/>
            <w:tcBorders>
              <w:top w:val="single" w:sz="4" w:space="0" w:color="808080"/>
              <w:left w:val="nil"/>
              <w:bottom w:val="nil"/>
              <w:right w:val="single" w:sz="4" w:space="0" w:color="808080"/>
            </w:tcBorders>
            <w:shd w:val="clear" w:color="000000" w:fill="D7EBFF"/>
            <w:noWrap/>
            <w:hideMark/>
          </w:tcPr>
          <w:p w14:paraId="68476DD5" w14:textId="77777777" w:rsidR="00E7689B" w:rsidRPr="00457CE9" w:rsidRDefault="00E7689B" w:rsidP="00F86990">
            <w:pPr>
              <w:outlineLvl w:val="0"/>
              <w:rPr>
                <w:rFonts w:ascii="Calibri" w:eastAsia="Times New Roman" w:hAnsi="Calibri" w:cs="Calibri"/>
              </w:rPr>
            </w:pPr>
            <w:r w:rsidRPr="00457CE9">
              <w:rPr>
                <w:rFonts w:ascii="Calibri" w:eastAsia="Times New Roman" w:hAnsi="Calibri" w:cs="Calibri"/>
              </w:rPr>
              <w:t>[1..1]</w:t>
            </w:r>
          </w:p>
        </w:tc>
        <w:tc>
          <w:tcPr>
            <w:tcW w:w="2540" w:type="dxa"/>
            <w:tcBorders>
              <w:top w:val="single" w:sz="4" w:space="0" w:color="808080"/>
              <w:left w:val="nil"/>
              <w:bottom w:val="nil"/>
              <w:right w:val="single" w:sz="4" w:space="0" w:color="808080"/>
            </w:tcBorders>
            <w:shd w:val="clear" w:color="000000" w:fill="D7EBFF"/>
            <w:noWrap/>
            <w:hideMark/>
          </w:tcPr>
          <w:p w14:paraId="174D851C" w14:textId="77777777" w:rsidR="00E7689B" w:rsidRPr="00457CE9" w:rsidRDefault="00E7689B" w:rsidP="00F86990">
            <w:pPr>
              <w:outlineLvl w:val="0"/>
              <w:rPr>
                <w:rFonts w:ascii="Calibri" w:eastAsia="Times New Roman" w:hAnsi="Calibri" w:cs="Calibri"/>
              </w:rPr>
            </w:pPr>
            <w:r w:rsidRPr="00457CE9">
              <w:rPr>
                <w:rFonts w:ascii="Calibri" w:eastAsia="Times New Roman" w:hAnsi="Calibri" w:cs="Calibri"/>
              </w:rPr>
              <w:t> </w:t>
            </w:r>
          </w:p>
        </w:tc>
        <w:tc>
          <w:tcPr>
            <w:tcW w:w="940" w:type="dxa"/>
            <w:tcBorders>
              <w:top w:val="single" w:sz="4" w:space="0" w:color="808080"/>
              <w:left w:val="nil"/>
              <w:bottom w:val="nil"/>
              <w:right w:val="single" w:sz="4" w:space="0" w:color="808080"/>
            </w:tcBorders>
            <w:noWrap/>
            <w:hideMark/>
          </w:tcPr>
          <w:p w14:paraId="13F838E6" w14:textId="77777777" w:rsidR="00E7689B" w:rsidRPr="00457CE9" w:rsidRDefault="00E7689B" w:rsidP="00F86990">
            <w:pPr>
              <w:outlineLvl w:val="0"/>
              <w:rPr>
                <w:rFonts w:ascii="Calibri" w:eastAsia="Times New Roman" w:hAnsi="Calibri" w:cs="Calibri"/>
              </w:rPr>
            </w:pPr>
            <w:r w:rsidRPr="00457CE9">
              <w:rPr>
                <w:rFonts w:ascii="Calibri" w:eastAsia="Times New Roman" w:hAnsi="Calibri" w:cs="Calibri"/>
              </w:rPr>
              <w:t>Yes</w:t>
            </w:r>
          </w:p>
        </w:tc>
      </w:tr>
      <w:tr w:rsidR="00E7689B" w:rsidRPr="00457CE9" w14:paraId="5FDA20C2" w14:textId="77777777" w:rsidTr="00F86990">
        <w:trPr>
          <w:trHeight w:val="300"/>
        </w:trPr>
        <w:tc>
          <w:tcPr>
            <w:tcW w:w="468" w:type="dxa"/>
            <w:tcBorders>
              <w:top w:val="single" w:sz="4" w:space="0" w:color="808080"/>
              <w:left w:val="single" w:sz="4" w:space="0" w:color="808080"/>
              <w:bottom w:val="nil"/>
              <w:right w:val="single" w:sz="4" w:space="0" w:color="808080"/>
            </w:tcBorders>
            <w:noWrap/>
            <w:hideMark/>
          </w:tcPr>
          <w:p w14:paraId="342A6BEE" w14:textId="77777777" w:rsidR="00E7689B" w:rsidRPr="00457CE9" w:rsidRDefault="00E7689B" w:rsidP="00F86990">
            <w:pPr>
              <w:outlineLvl w:val="1"/>
              <w:rPr>
                <w:rFonts w:ascii="Calibri" w:eastAsia="Times New Roman" w:hAnsi="Calibri" w:cs="Calibri"/>
              </w:rPr>
            </w:pPr>
            <w:r w:rsidRPr="00457CE9">
              <w:rPr>
                <w:rFonts w:ascii="Calibri" w:eastAsia="Times New Roman" w:hAnsi="Calibri" w:cs="Calibri"/>
              </w:rPr>
              <w:t>2</w:t>
            </w:r>
          </w:p>
        </w:tc>
        <w:tc>
          <w:tcPr>
            <w:tcW w:w="4303" w:type="dxa"/>
            <w:tcBorders>
              <w:top w:val="single" w:sz="4" w:space="0" w:color="808080"/>
              <w:left w:val="nil"/>
              <w:bottom w:val="nil"/>
              <w:right w:val="single" w:sz="4" w:space="0" w:color="808080"/>
            </w:tcBorders>
            <w:hideMark/>
          </w:tcPr>
          <w:p w14:paraId="5A7B62ED" w14:textId="77777777" w:rsidR="00E7689B" w:rsidRPr="00457CE9" w:rsidRDefault="00E7689B" w:rsidP="00F86990">
            <w:pPr>
              <w:outlineLvl w:val="1"/>
              <w:rPr>
                <w:rFonts w:ascii="Calibri" w:eastAsia="Times New Roman" w:hAnsi="Calibri" w:cs="Calibri"/>
              </w:rPr>
            </w:pPr>
            <w:hyperlink r:id="rId16" w:anchor="RANGE!full7b9a7138496d4756c899d9b1f2fe6a24f47edd4280f305288c412a0165ca95b0" w:history="1">
              <w:r w:rsidRPr="00457CE9">
                <w:rPr>
                  <w:rFonts w:ascii="Calibri" w:eastAsia="Times New Roman" w:hAnsi="Calibri" w:cs="Calibri"/>
                </w:rPr>
                <w:t xml:space="preserve">        Identification</w:t>
              </w:r>
            </w:hyperlink>
          </w:p>
        </w:tc>
        <w:tc>
          <w:tcPr>
            <w:tcW w:w="1619" w:type="dxa"/>
            <w:tcBorders>
              <w:top w:val="single" w:sz="4" w:space="0" w:color="808080"/>
              <w:left w:val="nil"/>
              <w:bottom w:val="nil"/>
              <w:right w:val="single" w:sz="4" w:space="0" w:color="808080"/>
            </w:tcBorders>
            <w:hideMark/>
          </w:tcPr>
          <w:p w14:paraId="4A8EF34A" w14:textId="77777777" w:rsidR="00E7689B" w:rsidRPr="00457CE9" w:rsidRDefault="00E7689B" w:rsidP="00F86990">
            <w:pPr>
              <w:outlineLvl w:val="1"/>
              <w:rPr>
                <w:rFonts w:ascii="Calibri" w:eastAsia="Times New Roman" w:hAnsi="Calibri" w:cs="Calibri"/>
              </w:rPr>
            </w:pPr>
            <w:r w:rsidRPr="00457CE9">
              <w:rPr>
                <w:rFonts w:ascii="Calibri" w:eastAsia="Times New Roman" w:hAnsi="Calibri" w:cs="Calibri"/>
              </w:rPr>
              <w:t>&lt;Id&gt;</w:t>
            </w:r>
          </w:p>
        </w:tc>
        <w:tc>
          <w:tcPr>
            <w:tcW w:w="990" w:type="dxa"/>
            <w:tcBorders>
              <w:top w:val="single" w:sz="4" w:space="0" w:color="808080"/>
              <w:left w:val="nil"/>
              <w:bottom w:val="nil"/>
              <w:right w:val="single" w:sz="4" w:space="0" w:color="808080"/>
            </w:tcBorders>
            <w:noWrap/>
            <w:hideMark/>
          </w:tcPr>
          <w:p w14:paraId="69184BE0" w14:textId="77777777" w:rsidR="00E7689B" w:rsidRPr="00457CE9" w:rsidRDefault="00E7689B" w:rsidP="00F86990">
            <w:pPr>
              <w:outlineLvl w:val="1"/>
              <w:rPr>
                <w:rFonts w:ascii="Calibri" w:eastAsia="Times New Roman" w:hAnsi="Calibri" w:cs="Calibri"/>
              </w:rPr>
            </w:pPr>
            <w:r w:rsidRPr="00457CE9">
              <w:rPr>
                <w:rFonts w:ascii="Calibri" w:eastAsia="Times New Roman" w:hAnsi="Calibri" w:cs="Calibri"/>
              </w:rPr>
              <w:t>[1..1]</w:t>
            </w:r>
          </w:p>
        </w:tc>
        <w:tc>
          <w:tcPr>
            <w:tcW w:w="2540" w:type="dxa"/>
            <w:tcBorders>
              <w:top w:val="single" w:sz="4" w:space="0" w:color="808080"/>
              <w:left w:val="nil"/>
              <w:bottom w:val="nil"/>
              <w:right w:val="single" w:sz="4" w:space="0" w:color="808080"/>
            </w:tcBorders>
            <w:hideMark/>
          </w:tcPr>
          <w:p w14:paraId="6423C317" w14:textId="77777777" w:rsidR="00E7689B" w:rsidRPr="00457CE9" w:rsidRDefault="00E7689B" w:rsidP="00F86990">
            <w:pPr>
              <w:outlineLvl w:val="1"/>
              <w:rPr>
                <w:rFonts w:ascii="Calibri" w:eastAsia="Times New Roman" w:hAnsi="Calibri" w:cs="Calibri"/>
              </w:rPr>
            </w:pPr>
            <w:r w:rsidRPr="00457CE9">
              <w:rPr>
                <w:rFonts w:ascii="Calibri" w:eastAsia="Times New Roman" w:hAnsi="Calibri" w:cs="Calibri"/>
              </w:rPr>
              <w:t>text{1,35}</w:t>
            </w:r>
          </w:p>
        </w:tc>
        <w:tc>
          <w:tcPr>
            <w:tcW w:w="940" w:type="dxa"/>
            <w:tcBorders>
              <w:top w:val="single" w:sz="4" w:space="0" w:color="808080"/>
              <w:left w:val="nil"/>
              <w:bottom w:val="nil"/>
              <w:right w:val="single" w:sz="4" w:space="0" w:color="808080"/>
            </w:tcBorders>
            <w:noWrap/>
            <w:hideMark/>
          </w:tcPr>
          <w:p w14:paraId="4B0026B7" w14:textId="77777777" w:rsidR="00E7689B" w:rsidRPr="00457CE9" w:rsidRDefault="00E7689B" w:rsidP="00F86990">
            <w:pPr>
              <w:outlineLvl w:val="1"/>
              <w:rPr>
                <w:rFonts w:ascii="Calibri" w:eastAsia="Times New Roman" w:hAnsi="Calibri" w:cs="Calibri"/>
              </w:rPr>
            </w:pPr>
            <w:r w:rsidRPr="00457CE9">
              <w:rPr>
                <w:rFonts w:ascii="Calibri" w:eastAsia="Times New Roman" w:hAnsi="Calibri" w:cs="Calibri"/>
              </w:rPr>
              <w:t>Yes</w:t>
            </w:r>
          </w:p>
        </w:tc>
      </w:tr>
      <w:tr w:rsidR="00E7689B" w:rsidRPr="00457CE9" w14:paraId="7A43475D" w14:textId="77777777" w:rsidTr="00F86990">
        <w:trPr>
          <w:trHeight w:val="300"/>
        </w:trPr>
        <w:tc>
          <w:tcPr>
            <w:tcW w:w="468" w:type="dxa"/>
            <w:tcBorders>
              <w:top w:val="single" w:sz="4" w:space="0" w:color="808080"/>
              <w:left w:val="single" w:sz="4" w:space="0" w:color="808080"/>
              <w:bottom w:val="nil"/>
              <w:right w:val="single" w:sz="4" w:space="0" w:color="808080"/>
            </w:tcBorders>
            <w:noWrap/>
            <w:hideMark/>
          </w:tcPr>
          <w:p w14:paraId="4E2789FE" w14:textId="77777777" w:rsidR="00E7689B" w:rsidRPr="00457CE9" w:rsidRDefault="00E7689B" w:rsidP="00F86990">
            <w:pPr>
              <w:outlineLvl w:val="1"/>
              <w:rPr>
                <w:rFonts w:ascii="Calibri" w:eastAsia="Times New Roman" w:hAnsi="Calibri" w:cs="Calibri"/>
              </w:rPr>
            </w:pPr>
            <w:r w:rsidRPr="00457CE9">
              <w:rPr>
                <w:rFonts w:ascii="Calibri" w:eastAsia="Times New Roman" w:hAnsi="Calibri" w:cs="Calibri"/>
              </w:rPr>
              <w:t>2</w:t>
            </w:r>
          </w:p>
        </w:tc>
        <w:tc>
          <w:tcPr>
            <w:tcW w:w="4303" w:type="dxa"/>
            <w:tcBorders>
              <w:top w:val="single" w:sz="4" w:space="0" w:color="808080"/>
              <w:left w:val="nil"/>
              <w:bottom w:val="nil"/>
              <w:right w:val="single" w:sz="4" w:space="0" w:color="808080"/>
            </w:tcBorders>
            <w:hideMark/>
          </w:tcPr>
          <w:p w14:paraId="5DE5B51B" w14:textId="77777777" w:rsidR="00E7689B" w:rsidRPr="00457CE9" w:rsidRDefault="00E7689B" w:rsidP="00F86990">
            <w:pPr>
              <w:outlineLvl w:val="1"/>
              <w:rPr>
                <w:rFonts w:ascii="Calibri" w:eastAsia="Times New Roman" w:hAnsi="Calibri" w:cs="Calibri"/>
              </w:rPr>
            </w:pPr>
            <w:hyperlink r:id="rId17" w:anchor="RANGE!fullc8bf945f9da289a4e197a1aabc786855650f36a9bb17abef57fe75df29bce5b0" w:history="1">
              <w:r w:rsidRPr="00457CE9">
                <w:rPr>
                  <w:rFonts w:ascii="Calibri" w:eastAsia="Times New Roman" w:hAnsi="Calibri" w:cs="Calibri"/>
                </w:rPr>
                <w:t xml:space="preserve">        Creation Date Time</w:t>
              </w:r>
            </w:hyperlink>
          </w:p>
        </w:tc>
        <w:tc>
          <w:tcPr>
            <w:tcW w:w="1619" w:type="dxa"/>
            <w:tcBorders>
              <w:top w:val="single" w:sz="4" w:space="0" w:color="808080"/>
              <w:left w:val="nil"/>
              <w:bottom w:val="nil"/>
              <w:right w:val="single" w:sz="4" w:space="0" w:color="808080"/>
            </w:tcBorders>
            <w:hideMark/>
          </w:tcPr>
          <w:p w14:paraId="5061B2DC" w14:textId="77777777" w:rsidR="00E7689B" w:rsidRPr="00457CE9" w:rsidRDefault="00E7689B" w:rsidP="00F86990">
            <w:pPr>
              <w:outlineLvl w:val="1"/>
              <w:rPr>
                <w:rFonts w:ascii="Calibri" w:eastAsia="Times New Roman" w:hAnsi="Calibri" w:cs="Calibri"/>
              </w:rPr>
            </w:pPr>
            <w:r w:rsidRPr="00457CE9">
              <w:rPr>
                <w:rFonts w:ascii="Calibri" w:eastAsia="Times New Roman" w:hAnsi="Calibri" w:cs="Calibri"/>
              </w:rPr>
              <w:t>&lt;CreDtTm&gt;</w:t>
            </w:r>
          </w:p>
        </w:tc>
        <w:tc>
          <w:tcPr>
            <w:tcW w:w="990" w:type="dxa"/>
            <w:tcBorders>
              <w:top w:val="single" w:sz="4" w:space="0" w:color="808080"/>
              <w:left w:val="nil"/>
              <w:bottom w:val="nil"/>
              <w:right w:val="single" w:sz="4" w:space="0" w:color="808080"/>
            </w:tcBorders>
            <w:noWrap/>
            <w:hideMark/>
          </w:tcPr>
          <w:p w14:paraId="4F178AE5" w14:textId="77777777" w:rsidR="00E7689B" w:rsidRPr="00457CE9" w:rsidRDefault="00E7689B" w:rsidP="00F86990">
            <w:pPr>
              <w:outlineLvl w:val="1"/>
              <w:rPr>
                <w:rFonts w:ascii="Calibri" w:eastAsia="Times New Roman" w:hAnsi="Calibri" w:cs="Calibri"/>
              </w:rPr>
            </w:pPr>
            <w:r w:rsidRPr="00457CE9">
              <w:rPr>
                <w:rFonts w:ascii="Calibri" w:eastAsia="Times New Roman" w:hAnsi="Calibri" w:cs="Calibri"/>
              </w:rPr>
              <w:t>[1..1]</w:t>
            </w:r>
          </w:p>
        </w:tc>
        <w:tc>
          <w:tcPr>
            <w:tcW w:w="2540" w:type="dxa"/>
            <w:tcBorders>
              <w:top w:val="single" w:sz="4" w:space="0" w:color="808080"/>
              <w:left w:val="nil"/>
              <w:bottom w:val="nil"/>
              <w:right w:val="single" w:sz="4" w:space="0" w:color="808080"/>
            </w:tcBorders>
            <w:hideMark/>
          </w:tcPr>
          <w:p w14:paraId="55385F63" w14:textId="77777777" w:rsidR="00E7689B" w:rsidRPr="00457CE9" w:rsidRDefault="00E7689B" w:rsidP="00F86990">
            <w:pPr>
              <w:outlineLvl w:val="1"/>
              <w:rPr>
                <w:rFonts w:ascii="Calibri" w:eastAsia="Times New Roman" w:hAnsi="Calibri" w:cs="Calibri"/>
              </w:rPr>
            </w:pPr>
            <w:r w:rsidRPr="00457CE9">
              <w:rPr>
                <w:rFonts w:ascii="Calibri" w:eastAsia="Times New Roman" w:hAnsi="Calibri" w:cs="Calibri"/>
              </w:rPr>
              <w:t>dateTime</w:t>
            </w:r>
          </w:p>
        </w:tc>
        <w:tc>
          <w:tcPr>
            <w:tcW w:w="940" w:type="dxa"/>
            <w:tcBorders>
              <w:top w:val="single" w:sz="4" w:space="0" w:color="808080"/>
              <w:left w:val="nil"/>
              <w:bottom w:val="nil"/>
              <w:right w:val="single" w:sz="4" w:space="0" w:color="808080"/>
            </w:tcBorders>
            <w:noWrap/>
            <w:hideMark/>
          </w:tcPr>
          <w:p w14:paraId="6EB03DE4" w14:textId="77777777" w:rsidR="00E7689B" w:rsidRPr="00457CE9" w:rsidRDefault="00E7689B" w:rsidP="00F86990">
            <w:pPr>
              <w:outlineLvl w:val="1"/>
              <w:rPr>
                <w:rFonts w:ascii="Calibri" w:eastAsia="Times New Roman" w:hAnsi="Calibri" w:cs="Calibri"/>
              </w:rPr>
            </w:pPr>
            <w:r w:rsidRPr="00457CE9">
              <w:rPr>
                <w:rFonts w:ascii="Calibri" w:eastAsia="Times New Roman" w:hAnsi="Calibri" w:cs="Calibri"/>
              </w:rPr>
              <w:t>Yes</w:t>
            </w:r>
          </w:p>
        </w:tc>
      </w:tr>
      <w:tr w:rsidR="00E7689B" w:rsidRPr="00457CE9" w14:paraId="1A1F53AD" w14:textId="77777777" w:rsidTr="00F86990">
        <w:trPr>
          <w:trHeight w:val="300"/>
        </w:trPr>
        <w:tc>
          <w:tcPr>
            <w:tcW w:w="468" w:type="dxa"/>
            <w:tcBorders>
              <w:top w:val="single" w:sz="4" w:space="0" w:color="808080"/>
              <w:left w:val="single" w:sz="4" w:space="0" w:color="808080"/>
              <w:bottom w:val="nil"/>
              <w:right w:val="single" w:sz="4" w:space="0" w:color="808080"/>
            </w:tcBorders>
            <w:shd w:val="clear" w:color="000000" w:fill="D7EBFF"/>
            <w:noWrap/>
            <w:hideMark/>
          </w:tcPr>
          <w:p w14:paraId="0215BE97" w14:textId="77777777" w:rsidR="00E7689B" w:rsidRPr="00457CE9" w:rsidRDefault="00E7689B" w:rsidP="00F86990">
            <w:pPr>
              <w:outlineLvl w:val="0"/>
              <w:rPr>
                <w:rFonts w:ascii="Calibri" w:eastAsia="Times New Roman" w:hAnsi="Calibri" w:cs="Calibri"/>
              </w:rPr>
            </w:pPr>
            <w:r w:rsidRPr="00457CE9">
              <w:rPr>
                <w:rFonts w:ascii="Calibri" w:eastAsia="Times New Roman" w:hAnsi="Calibri" w:cs="Calibri"/>
              </w:rPr>
              <w:t>1</w:t>
            </w:r>
          </w:p>
        </w:tc>
        <w:tc>
          <w:tcPr>
            <w:tcW w:w="4303" w:type="dxa"/>
            <w:tcBorders>
              <w:top w:val="single" w:sz="4" w:space="0" w:color="808080"/>
              <w:left w:val="nil"/>
              <w:bottom w:val="nil"/>
              <w:right w:val="single" w:sz="4" w:space="0" w:color="808080"/>
            </w:tcBorders>
            <w:shd w:val="clear" w:color="000000" w:fill="D7EBFF"/>
            <w:hideMark/>
          </w:tcPr>
          <w:p w14:paraId="173D4774" w14:textId="77777777" w:rsidR="00E7689B" w:rsidRPr="00457CE9" w:rsidRDefault="00E7689B" w:rsidP="00F86990">
            <w:pPr>
              <w:outlineLvl w:val="0"/>
              <w:rPr>
                <w:rFonts w:ascii="Calibri" w:eastAsia="Times New Roman" w:hAnsi="Calibri" w:cs="Calibri"/>
              </w:rPr>
            </w:pPr>
            <w:hyperlink r:id="rId18" w:anchor="RANGE!full2d3875faf12cf602ac85bd4063601215c89d2554ba7f2f1aae6df916de896c91" w:history="1">
              <w:r w:rsidRPr="00457CE9">
                <w:rPr>
                  <w:rFonts w:ascii="Calibri" w:eastAsia="Times New Roman" w:hAnsi="Calibri" w:cs="Calibri"/>
                </w:rPr>
                <w:t xml:space="preserve">    Pool Reference</w:t>
              </w:r>
            </w:hyperlink>
          </w:p>
        </w:tc>
        <w:tc>
          <w:tcPr>
            <w:tcW w:w="1619" w:type="dxa"/>
            <w:tcBorders>
              <w:top w:val="single" w:sz="4" w:space="0" w:color="808080"/>
              <w:left w:val="nil"/>
              <w:bottom w:val="nil"/>
              <w:right w:val="single" w:sz="4" w:space="0" w:color="808080"/>
            </w:tcBorders>
            <w:shd w:val="clear" w:color="000000" w:fill="D7EBFF"/>
            <w:hideMark/>
          </w:tcPr>
          <w:p w14:paraId="24EAE125" w14:textId="77777777" w:rsidR="00E7689B" w:rsidRPr="00457CE9" w:rsidRDefault="00E7689B" w:rsidP="00F86990">
            <w:pPr>
              <w:outlineLvl w:val="0"/>
              <w:rPr>
                <w:rFonts w:ascii="Calibri" w:eastAsia="Times New Roman" w:hAnsi="Calibri" w:cs="Calibri"/>
              </w:rPr>
            </w:pPr>
            <w:r w:rsidRPr="00457CE9">
              <w:rPr>
                <w:rFonts w:ascii="Calibri" w:eastAsia="Times New Roman" w:hAnsi="Calibri" w:cs="Calibri"/>
              </w:rPr>
              <w:t>&lt;PoolRef&gt;</w:t>
            </w:r>
          </w:p>
        </w:tc>
        <w:tc>
          <w:tcPr>
            <w:tcW w:w="990" w:type="dxa"/>
            <w:tcBorders>
              <w:top w:val="single" w:sz="4" w:space="0" w:color="808080"/>
              <w:left w:val="nil"/>
              <w:bottom w:val="nil"/>
              <w:right w:val="single" w:sz="4" w:space="0" w:color="808080"/>
            </w:tcBorders>
            <w:shd w:val="clear" w:color="000000" w:fill="D7EBFF"/>
            <w:noWrap/>
            <w:hideMark/>
          </w:tcPr>
          <w:p w14:paraId="61CC152B" w14:textId="77777777" w:rsidR="00E7689B" w:rsidRPr="00457CE9" w:rsidRDefault="00E7689B" w:rsidP="00F86990">
            <w:pPr>
              <w:outlineLvl w:val="0"/>
              <w:rPr>
                <w:rFonts w:ascii="Calibri" w:eastAsia="Times New Roman" w:hAnsi="Calibri" w:cs="Calibri"/>
              </w:rPr>
            </w:pPr>
            <w:r w:rsidRPr="00457CE9">
              <w:rPr>
                <w:rFonts w:ascii="Calibri" w:eastAsia="Times New Roman" w:hAnsi="Calibri" w:cs="Calibri"/>
              </w:rPr>
              <w:t>[0..1]</w:t>
            </w:r>
          </w:p>
        </w:tc>
        <w:tc>
          <w:tcPr>
            <w:tcW w:w="2540" w:type="dxa"/>
            <w:tcBorders>
              <w:top w:val="single" w:sz="4" w:space="0" w:color="808080"/>
              <w:left w:val="nil"/>
              <w:bottom w:val="nil"/>
              <w:right w:val="single" w:sz="4" w:space="0" w:color="808080"/>
            </w:tcBorders>
            <w:shd w:val="clear" w:color="000000" w:fill="D7EBFF"/>
            <w:noWrap/>
            <w:hideMark/>
          </w:tcPr>
          <w:p w14:paraId="6D54EC75" w14:textId="77777777" w:rsidR="00E7689B" w:rsidRPr="00457CE9" w:rsidRDefault="00E7689B" w:rsidP="00F86990">
            <w:pPr>
              <w:outlineLvl w:val="0"/>
              <w:rPr>
                <w:rFonts w:ascii="Calibri" w:eastAsia="Times New Roman" w:hAnsi="Calibri" w:cs="Calibri"/>
              </w:rPr>
            </w:pPr>
            <w:r w:rsidRPr="00457CE9">
              <w:rPr>
                <w:rFonts w:ascii="Calibri" w:eastAsia="Times New Roman" w:hAnsi="Calibri" w:cs="Calibri"/>
              </w:rPr>
              <w:t> </w:t>
            </w:r>
          </w:p>
        </w:tc>
        <w:tc>
          <w:tcPr>
            <w:tcW w:w="940" w:type="dxa"/>
            <w:tcBorders>
              <w:top w:val="single" w:sz="4" w:space="0" w:color="808080"/>
              <w:left w:val="nil"/>
              <w:bottom w:val="nil"/>
              <w:right w:val="single" w:sz="4" w:space="0" w:color="808080"/>
            </w:tcBorders>
            <w:noWrap/>
            <w:hideMark/>
          </w:tcPr>
          <w:p w14:paraId="6E003C89" w14:textId="77777777" w:rsidR="00E7689B" w:rsidRPr="00457CE9" w:rsidRDefault="00E7689B" w:rsidP="00F86990">
            <w:pPr>
              <w:outlineLvl w:val="0"/>
              <w:rPr>
                <w:rFonts w:ascii="Calibri" w:eastAsia="Times New Roman" w:hAnsi="Calibri" w:cs="Calibri"/>
              </w:rPr>
            </w:pPr>
            <w:r w:rsidRPr="00457CE9">
              <w:rPr>
                <w:rFonts w:ascii="Calibri" w:eastAsia="Times New Roman" w:hAnsi="Calibri" w:cs="Calibri"/>
              </w:rPr>
              <w:t> </w:t>
            </w:r>
          </w:p>
        </w:tc>
      </w:tr>
      <w:tr w:rsidR="00E7689B" w:rsidRPr="00457CE9" w14:paraId="55C1F44B" w14:textId="77777777" w:rsidTr="00F86990">
        <w:trPr>
          <w:trHeight w:val="300"/>
        </w:trPr>
        <w:tc>
          <w:tcPr>
            <w:tcW w:w="468" w:type="dxa"/>
            <w:tcBorders>
              <w:top w:val="single" w:sz="4" w:space="0" w:color="808080"/>
              <w:left w:val="single" w:sz="4" w:space="0" w:color="808080"/>
              <w:bottom w:val="nil"/>
              <w:right w:val="single" w:sz="4" w:space="0" w:color="808080"/>
            </w:tcBorders>
            <w:noWrap/>
            <w:hideMark/>
          </w:tcPr>
          <w:p w14:paraId="3ED9C9B9" w14:textId="77777777" w:rsidR="00E7689B" w:rsidRPr="00457CE9" w:rsidRDefault="00E7689B" w:rsidP="00F86990">
            <w:pPr>
              <w:outlineLvl w:val="1"/>
              <w:rPr>
                <w:rFonts w:ascii="Calibri" w:eastAsia="Times New Roman" w:hAnsi="Calibri" w:cs="Calibri"/>
              </w:rPr>
            </w:pPr>
            <w:r w:rsidRPr="00457CE9">
              <w:rPr>
                <w:rFonts w:ascii="Calibri" w:eastAsia="Times New Roman" w:hAnsi="Calibri" w:cs="Calibri"/>
              </w:rPr>
              <w:t>2</w:t>
            </w:r>
          </w:p>
        </w:tc>
        <w:tc>
          <w:tcPr>
            <w:tcW w:w="4303" w:type="dxa"/>
            <w:tcBorders>
              <w:top w:val="single" w:sz="4" w:space="0" w:color="808080"/>
              <w:left w:val="nil"/>
              <w:bottom w:val="nil"/>
              <w:right w:val="single" w:sz="4" w:space="0" w:color="808080"/>
            </w:tcBorders>
            <w:hideMark/>
          </w:tcPr>
          <w:p w14:paraId="441C88B0" w14:textId="77777777" w:rsidR="00E7689B" w:rsidRPr="00457CE9" w:rsidRDefault="00E7689B" w:rsidP="00F86990">
            <w:pPr>
              <w:outlineLvl w:val="1"/>
              <w:rPr>
                <w:rFonts w:ascii="Calibri" w:eastAsia="Times New Roman" w:hAnsi="Calibri" w:cs="Calibri"/>
              </w:rPr>
            </w:pPr>
            <w:hyperlink r:id="rId19" w:anchor="RANGE!fullc007e8cf1c3fa551f90f5e6081cc74b0045b41d82126b63ad29e8078a9a51c45" w:history="1">
              <w:r w:rsidRPr="00457CE9">
                <w:rPr>
                  <w:rFonts w:ascii="Calibri" w:eastAsia="Times New Roman" w:hAnsi="Calibri" w:cs="Calibri"/>
                </w:rPr>
                <w:t xml:space="preserve">        Reference</w:t>
              </w:r>
            </w:hyperlink>
          </w:p>
        </w:tc>
        <w:tc>
          <w:tcPr>
            <w:tcW w:w="1619" w:type="dxa"/>
            <w:tcBorders>
              <w:top w:val="single" w:sz="4" w:space="0" w:color="808080"/>
              <w:left w:val="nil"/>
              <w:bottom w:val="nil"/>
              <w:right w:val="single" w:sz="4" w:space="0" w:color="808080"/>
            </w:tcBorders>
            <w:hideMark/>
          </w:tcPr>
          <w:p w14:paraId="15B4908C" w14:textId="77777777" w:rsidR="00E7689B" w:rsidRPr="00457CE9" w:rsidRDefault="00E7689B" w:rsidP="00F86990">
            <w:pPr>
              <w:outlineLvl w:val="1"/>
              <w:rPr>
                <w:rFonts w:ascii="Calibri" w:eastAsia="Times New Roman" w:hAnsi="Calibri" w:cs="Calibri"/>
              </w:rPr>
            </w:pPr>
            <w:r w:rsidRPr="00457CE9">
              <w:rPr>
                <w:rFonts w:ascii="Calibri" w:eastAsia="Times New Roman" w:hAnsi="Calibri" w:cs="Calibri"/>
              </w:rPr>
              <w:t>&lt;Ref&gt;</w:t>
            </w:r>
          </w:p>
        </w:tc>
        <w:tc>
          <w:tcPr>
            <w:tcW w:w="990" w:type="dxa"/>
            <w:tcBorders>
              <w:top w:val="single" w:sz="4" w:space="0" w:color="808080"/>
              <w:left w:val="nil"/>
              <w:bottom w:val="nil"/>
              <w:right w:val="single" w:sz="4" w:space="0" w:color="808080"/>
            </w:tcBorders>
            <w:noWrap/>
            <w:hideMark/>
          </w:tcPr>
          <w:p w14:paraId="4B19FEB6" w14:textId="77777777" w:rsidR="00E7689B" w:rsidRPr="00457CE9" w:rsidRDefault="00E7689B" w:rsidP="00F86990">
            <w:pPr>
              <w:outlineLvl w:val="1"/>
              <w:rPr>
                <w:rFonts w:ascii="Calibri" w:eastAsia="Times New Roman" w:hAnsi="Calibri" w:cs="Calibri"/>
              </w:rPr>
            </w:pPr>
            <w:r w:rsidRPr="00457CE9">
              <w:rPr>
                <w:rFonts w:ascii="Calibri" w:eastAsia="Times New Roman" w:hAnsi="Calibri" w:cs="Calibri"/>
              </w:rPr>
              <w:t>[1..1]</w:t>
            </w:r>
          </w:p>
        </w:tc>
        <w:tc>
          <w:tcPr>
            <w:tcW w:w="2540" w:type="dxa"/>
            <w:tcBorders>
              <w:top w:val="single" w:sz="4" w:space="0" w:color="808080"/>
              <w:left w:val="nil"/>
              <w:bottom w:val="nil"/>
              <w:right w:val="single" w:sz="4" w:space="0" w:color="808080"/>
            </w:tcBorders>
            <w:hideMark/>
          </w:tcPr>
          <w:p w14:paraId="3F4D5A45" w14:textId="77777777" w:rsidR="00E7689B" w:rsidRPr="00457CE9" w:rsidRDefault="00E7689B" w:rsidP="00F86990">
            <w:pPr>
              <w:outlineLvl w:val="1"/>
              <w:rPr>
                <w:rFonts w:ascii="Calibri" w:eastAsia="Times New Roman" w:hAnsi="Calibri" w:cs="Calibri"/>
              </w:rPr>
            </w:pPr>
            <w:r w:rsidRPr="00457CE9">
              <w:rPr>
                <w:rFonts w:ascii="Calibri" w:eastAsia="Times New Roman" w:hAnsi="Calibri" w:cs="Calibri"/>
              </w:rPr>
              <w:t>text{1,35}</w:t>
            </w:r>
          </w:p>
        </w:tc>
        <w:tc>
          <w:tcPr>
            <w:tcW w:w="940" w:type="dxa"/>
            <w:tcBorders>
              <w:top w:val="single" w:sz="4" w:space="0" w:color="808080"/>
              <w:left w:val="nil"/>
              <w:bottom w:val="nil"/>
              <w:right w:val="single" w:sz="4" w:space="0" w:color="808080"/>
            </w:tcBorders>
            <w:noWrap/>
            <w:hideMark/>
          </w:tcPr>
          <w:p w14:paraId="158CCDDA" w14:textId="77777777" w:rsidR="00E7689B" w:rsidRPr="00457CE9" w:rsidRDefault="00E7689B" w:rsidP="00F86990">
            <w:pPr>
              <w:outlineLvl w:val="1"/>
              <w:rPr>
                <w:rFonts w:ascii="Calibri" w:eastAsia="Times New Roman" w:hAnsi="Calibri" w:cs="Calibri"/>
              </w:rPr>
            </w:pPr>
            <w:r w:rsidRPr="00457CE9">
              <w:rPr>
                <w:rFonts w:ascii="Calibri" w:eastAsia="Times New Roman" w:hAnsi="Calibri" w:cs="Calibri"/>
              </w:rPr>
              <w:t> </w:t>
            </w:r>
          </w:p>
        </w:tc>
      </w:tr>
      <w:tr w:rsidR="00E7689B" w:rsidRPr="00457CE9" w14:paraId="17C8FB25" w14:textId="77777777" w:rsidTr="00F86990">
        <w:trPr>
          <w:trHeight w:val="300"/>
        </w:trPr>
        <w:tc>
          <w:tcPr>
            <w:tcW w:w="468" w:type="dxa"/>
            <w:tcBorders>
              <w:top w:val="single" w:sz="4" w:space="0" w:color="808080"/>
              <w:left w:val="single" w:sz="4" w:space="0" w:color="808080"/>
              <w:bottom w:val="nil"/>
              <w:right w:val="single" w:sz="4" w:space="0" w:color="808080"/>
            </w:tcBorders>
            <w:shd w:val="clear" w:color="000000" w:fill="E6E6E6"/>
            <w:noWrap/>
            <w:hideMark/>
          </w:tcPr>
          <w:p w14:paraId="0CC5C1C2" w14:textId="77777777" w:rsidR="00E7689B" w:rsidRPr="00457CE9" w:rsidRDefault="00E7689B" w:rsidP="00F86990">
            <w:pPr>
              <w:outlineLvl w:val="1"/>
              <w:rPr>
                <w:rFonts w:ascii="Calibri" w:eastAsia="Times New Roman" w:hAnsi="Calibri" w:cs="Calibri"/>
              </w:rPr>
            </w:pPr>
            <w:r w:rsidRPr="00457CE9">
              <w:rPr>
                <w:rFonts w:ascii="Calibri" w:eastAsia="Times New Roman" w:hAnsi="Calibri" w:cs="Calibri"/>
              </w:rPr>
              <w:t>2</w:t>
            </w:r>
          </w:p>
        </w:tc>
        <w:tc>
          <w:tcPr>
            <w:tcW w:w="4303" w:type="dxa"/>
            <w:tcBorders>
              <w:top w:val="single" w:sz="4" w:space="0" w:color="808080"/>
              <w:left w:val="nil"/>
              <w:bottom w:val="nil"/>
              <w:right w:val="single" w:sz="4" w:space="0" w:color="808080"/>
            </w:tcBorders>
            <w:shd w:val="clear" w:color="000000" w:fill="E6E6E6"/>
            <w:hideMark/>
          </w:tcPr>
          <w:p w14:paraId="19A6E128" w14:textId="77777777" w:rsidR="00E7689B" w:rsidRPr="00457CE9" w:rsidRDefault="00E7689B" w:rsidP="00F86990">
            <w:pPr>
              <w:outlineLvl w:val="1"/>
              <w:rPr>
                <w:rFonts w:ascii="Calibri" w:eastAsia="Times New Roman" w:hAnsi="Calibri" w:cs="Calibri"/>
              </w:rPr>
            </w:pPr>
            <w:hyperlink r:id="rId20" w:anchor="RANGE!full6a9a81a669650ff90ade64c6bade34565fcd7c3bb646603d0c11af85bc84f78b" w:history="1">
              <w:r w:rsidRPr="00457CE9">
                <w:rPr>
                  <w:rFonts w:ascii="Calibri" w:eastAsia="Times New Roman" w:hAnsi="Calibri" w:cs="Calibri"/>
                </w:rPr>
                <w:t xml:space="preserve">        Reference Issuer</w:t>
              </w:r>
            </w:hyperlink>
          </w:p>
        </w:tc>
        <w:tc>
          <w:tcPr>
            <w:tcW w:w="1619" w:type="dxa"/>
            <w:tcBorders>
              <w:top w:val="single" w:sz="4" w:space="0" w:color="808080"/>
              <w:left w:val="nil"/>
              <w:bottom w:val="nil"/>
              <w:right w:val="single" w:sz="4" w:space="0" w:color="808080"/>
            </w:tcBorders>
            <w:shd w:val="clear" w:color="000000" w:fill="E6E6E6"/>
            <w:hideMark/>
          </w:tcPr>
          <w:p w14:paraId="32187F6B" w14:textId="77777777" w:rsidR="00E7689B" w:rsidRPr="00457CE9" w:rsidRDefault="00E7689B" w:rsidP="00F86990">
            <w:pPr>
              <w:outlineLvl w:val="1"/>
              <w:rPr>
                <w:rFonts w:ascii="Calibri" w:eastAsia="Times New Roman" w:hAnsi="Calibri" w:cs="Calibri"/>
              </w:rPr>
            </w:pPr>
            <w:r w:rsidRPr="00457CE9">
              <w:rPr>
                <w:rFonts w:ascii="Calibri" w:eastAsia="Times New Roman" w:hAnsi="Calibri" w:cs="Calibri"/>
              </w:rPr>
              <w:t>&lt;RefIssr&gt;</w:t>
            </w:r>
          </w:p>
        </w:tc>
        <w:tc>
          <w:tcPr>
            <w:tcW w:w="990" w:type="dxa"/>
            <w:tcBorders>
              <w:top w:val="single" w:sz="4" w:space="0" w:color="808080"/>
              <w:left w:val="nil"/>
              <w:bottom w:val="nil"/>
              <w:right w:val="single" w:sz="4" w:space="0" w:color="808080"/>
            </w:tcBorders>
            <w:shd w:val="clear" w:color="000000" w:fill="E6E6E6"/>
            <w:noWrap/>
            <w:hideMark/>
          </w:tcPr>
          <w:p w14:paraId="70DCF513" w14:textId="77777777" w:rsidR="00E7689B" w:rsidRPr="00457CE9" w:rsidRDefault="00E7689B" w:rsidP="00F86990">
            <w:pPr>
              <w:outlineLvl w:val="1"/>
              <w:rPr>
                <w:rFonts w:ascii="Calibri" w:eastAsia="Times New Roman" w:hAnsi="Calibri" w:cs="Calibri"/>
              </w:rPr>
            </w:pPr>
            <w:r w:rsidRPr="00457CE9">
              <w:rPr>
                <w:rFonts w:ascii="Calibri" w:eastAsia="Times New Roman" w:hAnsi="Calibri" w:cs="Calibri"/>
              </w:rPr>
              <w:t>[0..1]</w:t>
            </w:r>
          </w:p>
        </w:tc>
        <w:tc>
          <w:tcPr>
            <w:tcW w:w="2540" w:type="dxa"/>
            <w:tcBorders>
              <w:top w:val="single" w:sz="4" w:space="0" w:color="808080"/>
              <w:left w:val="nil"/>
              <w:bottom w:val="nil"/>
              <w:right w:val="single" w:sz="4" w:space="0" w:color="808080"/>
            </w:tcBorders>
            <w:shd w:val="clear" w:color="000000" w:fill="E6E6E6"/>
            <w:noWrap/>
            <w:hideMark/>
          </w:tcPr>
          <w:p w14:paraId="67B2C57F" w14:textId="77777777" w:rsidR="00E7689B" w:rsidRPr="00457CE9" w:rsidRDefault="00E7689B" w:rsidP="00F86990">
            <w:pPr>
              <w:outlineLvl w:val="1"/>
              <w:rPr>
                <w:rFonts w:ascii="Calibri" w:eastAsia="Times New Roman" w:hAnsi="Calibri" w:cs="Calibri"/>
              </w:rPr>
            </w:pPr>
            <w:r w:rsidRPr="00457CE9">
              <w:rPr>
                <w:rFonts w:ascii="Calibri" w:eastAsia="Times New Roman" w:hAnsi="Calibri" w:cs="Calibri"/>
              </w:rPr>
              <w:t>Choice</w:t>
            </w:r>
          </w:p>
        </w:tc>
        <w:tc>
          <w:tcPr>
            <w:tcW w:w="940" w:type="dxa"/>
            <w:tcBorders>
              <w:top w:val="single" w:sz="4" w:space="0" w:color="808080"/>
              <w:left w:val="nil"/>
              <w:bottom w:val="nil"/>
              <w:right w:val="single" w:sz="4" w:space="0" w:color="808080"/>
            </w:tcBorders>
            <w:noWrap/>
            <w:hideMark/>
          </w:tcPr>
          <w:p w14:paraId="504F930B" w14:textId="77777777" w:rsidR="00E7689B" w:rsidRPr="00457CE9" w:rsidRDefault="00E7689B" w:rsidP="00F86990">
            <w:pPr>
              <w:outlineLvl w:val="1"/>
              <w:rPr>
                <w:rFonts w:ascii="Calibri" w:eastAsia="Times New Roman" w:hAnsi="Calibri" w:cs="Calibri"/>
              </w:rPr>
            </w:pPr>
            <w:r w:rsidRPr="00457CE9">
              <w:rPr>
                <w:rFonts w:ascii="Calibri" w:eastAsia="Times New Roman" w:hAnsi="Calibri" w:cs="Calibri"/>
              </w:rPr>
              <w:t> </w:t>
            </w:r>
          </w:p>
        </w:tc>
      </w:tr>
      <w:tr w:rsidR="00E7689B" w:rsidRPr="00457CE9" w14:paraId="768B8552" w14:textId="77777777" w:rsidTr="00F86990">
        <w:trPr>
          <w:trHeight w:val="1500"/>
        </w:trPr>
        <w:tc>
          <w:tcPr>
            <w:tcW w:w="468" w:type="dxa"/>
            <w:tcBorders>
              <w:top w:val="single" w:sz="4" w:space="0" w:color="808080"/>
              <w:left w:val="single" w:sz="4" w:space="0" w:color="808080"/>
              <w:bottom w:val="nil"/>
              <w:right w:val="single" w:sz="4" w:space="0" w:color="808080"/>
            </w:tcBorders>
            <w:noWrap/>
            <w:hideMark/>
          </w:tcPr>
          <w:p w14:paraId="14576E5F" w14:textId="77777777" w:rsidR="00E7689B" w:rsidRPr="00457CE9" w:rsidRDefault="00E7689B" w:rsidP="00F86990">
            <w:pPr>
              <w:outlineLvl w:val="2"/>
              <w:rPr>
                <w:rFonts w:ascii="Calibri" w:eastAsia="Times New Roman" w:hAnsi="Calibri" w:cs="Calibri"/>
                <w:color w:val="0070C0"/>
              </w:rPr>
            </w:pPr>
            <w:r w:rsidRPr="00457CE9">
              <w:rPr>
                <w:rFonts w:ascii="Calibri" w:eastAsia="Times New Roman" w:hAnsi="Calibri" w:cs="Calibri"/>
                <w:color w:val="0070C0"/>
              </w:rPr>
              <w:t>3</w:t>
            </w:r>
          </w:p>
        </w:tc>
        <w:tc>
          <w:tcPr>
            <w:tcW w:w="4303" w:type="dxa"/>
            <w:tcBorders>
              <w:top w:val="single" w:sz="4" w:space="0" w:color="808080"/>
              <w:left w:val="nil"/>
              <w:bottom w:val="nil"/>
              <w:right w:val="single" w:sz="4" w:space="0" w:color="808080"/>
            </w:tcBorders>
            <w:hideMark/>
          </w:tcPr>
          <w:p w14:paraId="7931E144" w14:textId="77777777" w:rsidR="00E7689B" w:rsidRPr="00457CE9" w:rsidRDefault="00E7689B" w:rsidP="00F86990">
            <w:pPr>
              <w:outlineLvl w:val="2"/>
              <w:rPr>
                <w:rFonts w:ascii="Calibri" w:eastAsia="Times New Roman" w:hAnsi="Calibri" w:cs="Calibri"/>
                <w:color w:val="0070C0"/>
              </w:rPr>
            </w:pPr>
            <w:hyperlink r:id="rId21" w:anchor="RANGE!full6c90ed7065e7598132c2378f146586e3e6912511c3c3de96db3f2c3a31b221a8" w:history="1">
              <w:r w:rsidRPr="00457CE9">
                <w:rPr>
                  <w:rFonts w:ascii="Calibri" w:eastAsia="Times New Roman" w:hAnsi="Calibri" w:cs="Calibri"/>
                  <w:color w:val="0070C0"/>
                </w:rPr>
                <w:t xml:space="preserve">            AnyBIC</w:t>
              </w:r>
            </w:hyperlink>
          </w:p>
        </w:tc>
        <w:tc>
          <w:tcPr>
            <w:tcW w:w="1619" w:type="dxa"/>
            <w:tcBorders>
              <w:top w:val="single" w:sz="4" w:space="0" w:color="808080"/>
              <w:left w:val="nil"/>
              <w:bottom w:val="nil"/>
              <w:right w:val="single" w:sz="4" w:space="0" w:color="808080"/>
            </w:tcBorders>
            <w:hideMark/>
          </w:tcPr>
          <w:p w14:paraId="099BD4BC" w14:textId="77777777" w:rsidR="00E7689B" w:rsidRPr="00457CE9" w:rsidRDefault="00E7689B" w:rsidP="00F86990">
            <w:pPr>
              <w:outlineLvl w:val="2"/>
              <w:rPr>
                <w:rFonts w:ascii="Calibri" w:eastAsia="Times New Roman" w:hAnsi="Calibri" w:cs="Calibri"/>
                <w:color w:val="0070C0"/>
              </w:rPr>
            </w:pPr>
            <w:r w:rsidRPr="00457CE9">
              <w:rPr>
                <w:rFonts w:ascii="Calibri" w:eastAsia="Times New Roman" w:hAnsi="Calibri" w:cs="Calibri"/>
                <w:color w:val="0070C0"/>
              </w:rPr>
              <w:t>&lt;AnyBIC&gt;</w:t>
            </w:r>
          </w:p>
        </w:tc>
        <w:tc>
          <w:tcPr>
            <w:tcW w:w="990" w:type="dxa"/>
            <w:tcBorders>
              <w:top w:val="single" w:sz="4" w:space="0" w:color="808080"/>
              <w:left w:val="nil"/>
              <w:bottom w:val="nil"/>
              <w:right w:val="single" w:sz="4" w:space="0" w:color="808080"/>
            </w:tcBorders>
            <w:noWrap/>
            <w:hideMark/>
          </w:tcPr>
          <w:p w14:paraId="3A3CDA7B" w14:textId="77777777" w:rsidR="00E7689B" w:rsidRPr="00457CE9" w:rsidRDefault="00E7689B" w:rsidP="00F86990">
            <w:pPr>
              <w:outlineLvl w:val="2"/>
              <w:rPr>
                <w:rFonts w:ascii="Calibri" w:eastAsia="Times New Roman" w:hAnsi="Calibri" w:cs="Calibri"/>
                <w:color w:val="0070C0"/>
              </w:rPr>
            </w:pPr>
            <w:r w:rsidRPr="00457CE9">
              <w:rPr>
                <w:rFonts w:ascii="Calibri" w:eastAsia="Times New Roman" w:hAnsi="Calibri" w:cs="Calibri"/>
                <w:color w:val="0070C0"/>
              </w:rPr>
              <w:t>[1..1]</w:t>
            </w:r>
          </w:p>
        </w:tc>
        <w:tc>
          <w:tcPr>
            <w:tcW w:w="2540" w:type="dxa"/>
            <w:tcBorders>
              <w:top w:val="single" w:sz="4" w:space="0" w:color="808080"/>
              <w:left w:val="nil"/>
              <w:bottom w:val="nil"/>
              <w:right w:val="single" w:sz="4" w:space="0" w:color="808080"/>
            </w:tcBorders>
            <w:hideMark/>
          </w:tcPr>
          <w:p w14:paraId="4B9684A3" w14:textId="77777777" w:rsidR="00E7689B" w:rsidRPr="00457CE9" w:rsidRDefault="00E7689B" w:rsidP="00F86990">
            <w:pPr>
              <w:outlineLvl w:val="2"/>
              <w:rPr>
                <w:rFonts w:ascii="Calibri" w:eastAsia="Times New Roman" w:hAnsi="Calibri" w:cs="Calibri"/>
                <w:color w:val="0070C0"/>
              </w:rPr>
            </w:pPr>
            <w:r w:rsidRPr="00457CE9">
              <w:rPr>
                <w:rFonts w:ascii="Calibri" w:eastAsia="Times New Roman" w:hAnsi="Calibri" w:cs="Calibri"/>
                <w:color w:val="0070C0"/>
              </w:rPr>
              <w:t>text</w:t>
            </w:r>
            <w:r w:rsidRPr="00457CE9">
              <w:rPr>
                <w:rFonts w:ascii="Calibri" w:eastAsia="Times New Roman" w:hAnsi="Calibri" w:cs="Calibri"/>
                <w:color w:val="0070C0"/>
              </w:rPr>
              <w:br/>
              <w:t>[A-Z0-9]{4,4}[A-Z]{2,2}[A-Z0-9]{2,2}([A-Z0-9]{3,3}){0,1}</w:t>
            </w:r>
          </w:p>
        </w:tc>
        <w:tc>
          <w:tcPr>
            <w:tcW w:w="940" w:type="dxa"/>
            <w:tcBorders>
              <w:top w:val="single" w:sz="4" w:space="0" w:color="808080"/>
              <w:left w:val="nil"/>
              <w:bottom w:val="nil"/>
              <w:right w:val="single" w:sz="4" w:space="0" w:color="808080"/>
            </w:tcBorders>
            <w:noWrap/>
            <w:hideMark/>
          </w:tcPr>
          <w:p w14:paraId="686B46E4" w14:textId="77777777" w:rsidR="00E7689B" w:rsidRPr="00457CE9" w:rsidRDefault="00E7689B" w:rsidP="00F86990">
            <w:pPr>
              <w:outlineLvl w:val="2"/>
              <w:rPr>
                <w:rFonts w:ascii="Calibri" w:eastAsia="Times New Roman" w:hAnsi="Calibri" w:cs="Calibri"/>
              </w:rPr>
            </w:pPr>
            <w:r w:rsidRPr="00457CE9">
              <w:rPr>
                <w:rFonts w:ascii="Calibri" w:eastAsia="Times New Roman" w:hAnsi="Calibri" w:cs="Calibri"/>
              </w:rPr>
              <w:t> </w:t>
            </w:r>
          </w:p>
        </w:tc>
      </w:tr>
      <w:tr w:rsidR="00E7689B" w:rsidRPr="00457CE9" w14:paraId="1EE8CF32" w14:textId="77777777" w:rsidTr="00F86990">
        <w:trPr>
          <w:trHeight w:val="300"/>
        </w:trPr>
        <w:tc>
          <w:tcPr>
            <w:tcW w:w="468" w:type="dxa"/>
            <w:tcBorders>
              <w:top w:val="single" w:sz="4" w:space="0" w:color="808080"/>
              <w:left w:val="single" w:sz="4" w:space="0" w:color="808080"/>
              <w:bottom w:val="nil"/>
              <w:right w:val="single" w:sz="4" w:space="0" w:color="808080"/>
            </w:tcBorders>
            <w:noWrap/>
            <w:hideMark/>
          </w:tcPr>
          <w:p w14:paraId="61869B97" w14:textId="77777777" w:rsidR="00E7689B" w:rsidRPr="00457CE9" w:rsidRDefault="00E7689B" w:rsidP="00F86990">
            <w:pPr>
              <w:outlineLvl w:val="2"/>
              <w:rPr>
                <w:rFonts w:ascii="Calibri" w:eastAsia="Times New Roman" w:hAnsi="Calibri" w:cs="Calibri"/>
              </w:rPr>
            </w:pPr>
            <w:r w:rsidRPr="00457CE9">
              <w:rPr>
                <w:rFonts w:ascii="Calibri" w:eastAsia="Times New Roman" w:hAnsi="Calibri" w:cs="Calibri"/>
              </w:rPr>
              <w:t>3</w:t>
            </w:r>
          </w:p>
        </w:tc>
        <w:tc>
          <w:tcPr>
            <w:tcW w:w="4303" w:type="dxa"/>
            <w:tcBorders>
              <w:top w:val="single" w:sz="4" w:space="0" w:color="808080"/>
              <w:left w:val="nil"/>
              <w:bottom w:val="nil"/>
              <w:right w:val="single" w:sz="4" w:space="0" w:color="808080"/>
            </w:tcBorders>
            <w:hideMark/>
          </w:tcPr>
          <w:p w14:paraId="040BD2FD" w14:textId="77777777" w:rsidR="00E7689B" w:rsidRPr="00457CE9" w:rsidRDefault="00E7689B" w:rsidP="00F86990">
            <w:pPr>
              <w:outlineLvl w:val="2"/>
              <w:rPr>
                <w:rFonts w:ascii="Calibri" w:eastAsia="Times New Roman" w:hAnsi="Calibri" w:cs="Calibri"/>
              </w:rPr>
            </w:pPr>
            <w:hyperlink r:id="rId22" w:anchor="RANGE!full146f0eafb206e6aaf88cdca103eb84a37775539143029a37722f0546304460e0" w:history="1">
              <w:r w:rsidRPr="00457CE9">
                <w:rPr>
                  <w:rFonts w:ascii="Calibri" w:eastAsia="Times New Roman" w:hAnsi="Calibri" w:cs="Calibri"/>
                </w:rPr>
                <w:t xml:space="preserve">            Proprietary Identification</w:t>
              </w:r>
            </w:hyperlink>
          </w:p>
        </w:tc>
        <w:tc>
          <w:tcPr>
            <w:tcW w:w="1619" w:type="dxa"/>
            <w:tcBorders>
              <w:top w:val="single" w:sz="4" w:space="0" w:color="808080"/>
              <w:left w:val="nil"/>
              <w:bottom w:val="nil"/>
              <w:right w:val="single" w:sz="4" w:space="0" w:color="808080"/>
            </w:tcBorders>
            <w:hideMark/>
          </w:tcPr>
          <w:p w14:paraId="54A9F34C" w14:textId="77777777" w:rsidR="00E7689B" w:rsidRPr="00457CE9" w:rsidRDefault="00E7689B" w:rsidP="00F86990">
            <w:pPr>
              <w:outlineLvl w:val="2"/>
              <w:rPr>
                <w:rFonts w:ascii="Calibri" w:eastAsia="Times New Roman" w:hAnsi="Calibri" w:cs="Calibri"/>
              </w:rPr>
            </w:pPr>
            <w:r w:rsidRPr="00457CE9">
              <w:rPr>
                <w:rFonts w:ascii="Calibri" w:eastAsia="Times New Roman" w:hAnsi="Calibri" w:cs="Calibri"/>
              </w:rPr>
              <w:t>&lt;PrtryId&gt;</w:t>
            </w:r>
          </w:p>
        </w:tc>
        <w:tc>
          <w:tcPr>
            <w:tcW w:w="990" w:type="dxa"/>
            <w:tcBorders>
              <w:top w:val="single" w:sz="4" w:space="0" w:color="808080"/>
              <w:left w:val="nil"/>
              <w:bottom w:val="nil"/>
              <w:right w:val="single" w:sz="4" w:space="0" w:color="808080"/>
            </w:tcBorders>
            <w:noWrap/>
            <w:hideMark/>
          </w:tcPr>
          <w:p w14:paraId="16E79E14" w14:textId="77777777" w:rsidR="00E7689B" w:rsidRPr="00457CE9" w:rsidRDefault="00E7689B" w:rsidP="00F86990">
            <w:pPr>
              <w:outlineLvl w:val="2"/>
              <w:rPr>
                <w:rFonts w:ascii="Calibri" w:eastAsia="Times New Roman" w:hAnsi="Calibri" w:cs="Calibri"/>
              </w:rPr>
            </w:pPr>
            <w:r w:rsidRPr="00457CE9">
              <w:rPr>
                <w:rFonts w:ascii="Calibri" w:eastAsia="Times New Roman" w:hAnsi="Calibri" w:cs="Calibri"/>
              </w:rPr>
              <w:t>[1..1]</w:t>
            </w:r>
          </w:p>
        </w:tc>
        <w:tc>
          <w:tcPr>
            <w:tcW w:w="2540" w:type="dxa"/>
            <w:tcBorders>
              <w:top w:val="single" w:sz="4" w:space="0" w:color="808080"/>
              <w:left w:val="nil"/>
              <w:bottom w:val="nil"/>
              <w:right w:val="single" w:sz="4" w:space="0" w:color="808080"/>
            </w:tcBorders>
            <w:noWrap/>
            <w:hideMark/>
          </w:tcPr>
          <w:p w14:paraId="4EA81538" w14:textId="77777777" w:rsidR="00E7689B" w:rsidRPr="00457CE9" w:rsidRDefault="00E7689B" w:rsidP="00F86990">
            <w:pPr>
              <w:outlineLvl w:val="2"/>
              <w:rPr>
                <w:rFonts w:ascii="Calibri" w:eastAsia="Times New Roman" w:hAnsi="Calibri" w:cs="Calibri"/>
              </w:rPr>
            </w:pPr>
            <w:r w:rsidRPr="00457CE9">
              <w:rPr>
                <w:rFonts w:ascii="Calibri" w:eastAsia="Times New Roman" w:hAnsi="Calibri" w:cs="Calibri"/>
              </w:rPr>
              <w:t> </w:t>
            </w:r>
          </w:p>
        </w:tc>
        <w:tc>
          <w:tcPr>
            <w:tcW w:w="940" w:type="dxa"/>
            <w:tcBorders>
              <w:top w:val="single" w:sz="4" w:space="0" w:color="808080"/>
              <w:left w:val="nil"/>
              <w:bottom w:val="nil"/>
              <w:right w:val="single" w:sz="4" w:space="0" w:color="808080"/>
            </w:tcBorders>
            <w:noWrap/>
            <w:hideMark/>
          </w:tcPr>
          <w:p w14:paraId="2142E8C7" w14:textId="77777777" w:rsidR="00E7689B" w:rsidRPr="00457CE9" w:rsidRDefault="00E7689B" w:rsidP="00F86990">
            <w:pPr>
              <w:outlineLvl w:val="2"/>
              <w:rPr>
                <w:rFonts w:ascii="Calibri" w:eastAsia="Times New Roman" w:hAnsi="Calibri" w:cs="Calibri"/>
              </w:rPr>
            </w:pPr>
            <w:r w:rsidRPr="00457CE9">
              <w:rPr>
                <w:rFonts w:ascii="Calibri" w:eastAsia="Times New Roman" w:hAnsi="Calibri" w:cs="Calibri"/>
              </w:rPr>
              <w:t> </w:t>
            </w:r>
          </w:p>
        </w:tc>
      </w:tr>
      <w:tr w:rsidR="00E7689B" w:rsidRPr="00457CE9" w14:paraId="3C32AF1B" w14:textId="77777777" w:rsidTr="00F86990">
        <w:trPr>
          <w:trHeight w:val="300"/>
        </w:trPr>
        <w:tc>
          <w:tcPr>
            <w:tcW w:w="468" w:type="dxa"/>
            <w:tcBorders>
              <w:top w:val="single" w:sz="4" w:space="0" w:color="808080"/>
              <w:left w:val="single" w:sz="4" w:space="0" w:color="808080"/>
              <w:bottom w:val="nil"/>
              <w:right w:val="single" w:sz="4" w:space="0" w:color="808080"/>
            </w:tcBorders>
            <w:noWrap/>
            <w:hideMark/>
          </w:tcPr>
          <w:p w14:paraId="64616DC7" w14:textId="77777777" w:rsidR="00E7689B" w:rsidRPr="00457CE9" w:rsidRDefault="00E7689B" w:rsidP="00F86990">
            <w:pPr>
              <w:outlineLvl w:val="2"/>
              <w:rPr>
                <w:rFonts w:ascii="Calibri" w:eastAsia="Times New Roman" w:hAnsi="Calibri" w:cs="Calibri"/>
              </w:rPr>
            </w:pPr>
            <w:r w:rsidRPr="00457CE9">
              <w:rPr>
                <w:rFonts w:ascii="Calibri" w:eastAsia="Times New Roman" w:hAnsi="Calibri" w:cs="Calibri"/>
              </w:rPr>
              <w:t>3</w:t>
            </w:r>
          </w:p>
        </w:tc>
        <w:tc>
          <w:tcPr>
            <w:tcW w:w="4303" w:type="dxa"/>
            <w:tcBorders>
              <w:top w:val="single" w:sz="4" w:space="0" w:color="808080"/>
              <w:left w:val="nil"/>
              <w:bottom w:val="nil"/>
              <w:right w:val="single" w:sz="4" w:space="0" w:color="808080"/>
            </w:tcBorders>
            <w:hideMark/>
          </w:tcPr>
          <w:p w14:paraId="08BD697A" w14:textId="77777777" w:rsidR="00E7689B" w:rsidRPr="00457CE9" w:rsidRDefault="00E7689B" w:rsidP="00F86990">
            <w:pPr>
              <w:outlineLvl w:val="2"/>
              <w:rPr>
                <w:rFonts w:ascii="Calibri" w:eastAsia="Times New Roman" w:hAnsi="Calibri" w:cs="Calibri"/>
              </w:rPr>
            </w:pPr>
            <w:hyperlink r:id="rId23" w:anchor="RANGE!full47fff84f4968459d013a85912724e4e337d6bf0e29c6d6f15dadfa679627338d" w:history="1">
              <w:r w:rsidRPr="00457CE9">
                <w:rPr>
                  <w:rFonts w:ascii="Calibri" w:eastAsia="Times New Roman" w:hAnsi="Calibri" w:cs="Calibri"/>
                </w:rPr>
                <w:t xml:space="preserve">            Name And Address</w:t>
              </w:r>
            </w:hyperlink>
          </w:p>
        </w:tc>
        <w:tc>
          <w:tcPr>
            <w:tcW w:w="1619" w:type="dxa"/>
            <w:tcBorders>
              <w:top w:val="single" w:sz="4" w:space="0" w:color="808080"/>
              <w:left w:val="nil"/>
              <w:bottom w:val="nil"/>
              <w:right w:val="single" w:sz="4" w:space="0" w:color="808080"/>
            </w:tcBorders>
            <w:hideMark/>
          </w:tcPr>
          <w:p w14:paraId="65841C4C" w14:textId="77777777" w:rsidR="00E7689B" w:rsidRPr="00457CE9" w:rsidRDefault="00E7689B" w:rsidP="00F86990">
            <w:pPr>
              <w:outlineLvl w:val="2"/>
              <w:rPr>
                <w:rFonts w:ascii="Calibri" w:eastAsia="Times New Roman" w:hAnsi="Calibri" w:cs="Calibri"/>
              </w:rPr>
            </w:pPr>
            <w:r w:rsidRPr="00457CE9">
              <w:rPr>
                <w:rFonts w:ascii="Calibri" w:eastAsia="Times New Roman" w:hAnsi="Calibri" w:cs="Calibri"/>
              </w:rPr>
              <w:t>&lt;NmAndAdr&gt;</w:t>
            </w:r>
          </w:p>
        </w:tc>
        <w:tc>
          <w:tcPr>
            <w:tcW w:w="990" w:type="dxa"/>
            <w:tcBorders>
              <w:top w:val="single" w:sz="4" w:space="0" w:color="808080"/>
              <w:left w:val="nil"/>
              <w:bottom w:val="nil"/>
              <w:right w:val="single" w:sz="4" w:space="0" w:color="808080"/>
            </w:tcBorders>
            <w:noWrap/>
            <w:hideMark/>
          </w:tcPr>
          <w:p w14:paraId="183E8B8B" w14:textId="77777777" w:rsidR="00E7689B" w:rsidRPr="00457CE9" w:rsidRDefault="00E7689B" w:rsidP="00F86990">
            <w:pPr>
              <w:outlineLvl w:val="2"/>
              <w:rPr>
                <w:rFonts w:ascii="Calibri" w:eastAsia="Times New Roman" w:hAnsi="Calibri" w:cs="Calibri"/>
              </w:rPr>
            </w:pPr>
            <w:r w:rsidRPr="00457CE9">
              <w:rPr>
                <w:rFonts w:ascii="Calibri" w:eastAsia="Times New Roman" w:hAnsi="Calibri" w:cs="Calibri"/>
              </w:rPr>
              <w:t>[1..1]</w:t>
            </w:r>
          </w:p>
        </w:tc>
        <w:tc>
          <w:tcPr>
            <w:tcW w:w="2540" w:type="dxa"/>
            <w:tcBorders>
              <w:top w:val="single" w:sz="4" w:space="0" w:color="808080"/>
              <w:left w:val="nil"/>
              <w:bottom w:val="nil"/>
              <w:right w:val="single" w:sz="4" w:space="0" w:color="808080"/>
            </w:tcBorders>
            <w:noWrap/>
            <w:hideMark/>
          </w:tcPr>
          <w:p w14:paraId="327C179B" w14:textId="77777777" w:rsidR="00E7689B" w:rsidRPr="00457CE9" w:rsidRDefault="00E7689B" w:rsidP="00F86990">
            <w:pPr>
              <w:outlineLvl w:val="2"/>
              <w:rPr>
                <w:rFonts w:ascii="Calibri" w:eastAsia="Times New Roman" w:hAnsi="Calibri" w:cs="Calibri"/>
              </w:rPr>
            </w:pPr>
            <w:r w:rsidRPr="00457CE9">
              <w:rPr>
                <w:rFonts w:ascii="Calibri" w:eastAsia="Times New Roman" w:hAnsi="Calibri" w:cs="Calibri"/>
              </w:rPr>
              <w:t> </w:t>
            </w:r>
          </w:p>
        </w:tc>
        <w:tc>
          <w:tcPr>
            <w:tcW w:w="940" w:type="dxa"/>
            <w:tcBorders>
              <w:top w:val="single" w:sz="4" w:space="0" w:color="808080"/>
              <w:left w:val="nil"/>
              <w:bottom w:val="nil"/>
              <w:right w:val="single" w:sz="4" w:space="0" w:color="808080"/>
            </w:tcBorders>
            <w:noWrap/>
            <w:hideMark/>
          </w:tcPr>
          <w:p w14:paraId="5DA2736B" w14:textId="77777777" w:rsidR="00E7689B" w:rsidRPr="00457CE9" w:rsidRDefault="00E7689B" w:rsidP="00F86990">
            <w:pPr>
              <w:outlineLvl w:val="2"/>
              <w:rPr>
                <w:rFonts w:ascii="Calibri" w:eastAsia="Times New Roman" w:hAnsi="Calibri" w:cs="Calibri"/>
              </w:rPr>
            </w:pPr>
            <w:r w:rsidRPr="00457CE9">
              <w:rPr>
                <w:rFonts w:ascii="Calibri" w:eastAsia="Times New Roman" w:hAnsi="Calibri" w:cs="Calibri"/>
              </w:rPr>
              <w:t> </w:t>
            </w:r>
          </w:p>
        </w:tc>
      </w:tr>
      <w:tr w:rsidR="00E7689B" w:rsidRPr="00457CE9" w14:paraId="1080BD2C" w14:textId="77777777" w:rsidTr="00F86990">
        <w:trPr>
          <w:trHeight w:val="300"/>
        </w:trPr>
        <w:tc>
          <w:tcPr>
            <w:tcW w:w="468" w:type="dxa"/>
            <w:tcBorders>
              <w:top w:val="single" w:sz="4" w:space="0" w:color="808080"/>
              <w:left w:val="single" w:sz="4" w:space="0" w:color="808080"/>
              <w:bottom w:val="nil"/>
              <w:right w:val="single" w:sz="4" w:space="0" w:color="808080"/>
            </w:tcBorders>
            <w:noWrap/>
            <w:hideMark/>
          </w:tcPr>
          <w:p w14:paraId="7F747379" w14:textId="77777777" w:rsidR="00E7689B" w:rsidRPr="00457CE9" w:rsidRDefault="00E7689B" w:rsidP="00F86990">
            <w:pPr>
              <w:outlineLvl w:val="1"/>
              <w:rPr>
                <w:rFonts w:ascii="Calibri" w:eastAsia="Times New Roman" w:hAnsi="Calibri" w:cs="Calibri"/>
              </w:rPr>
            </w:pPr>
            <w:r w:rsidRPr="00457CE9">
              <w:rPr>
                <w:rFonts w:ascii="Calibri" w:eastAsia="Times New Roman" w:hAnsi="Calibri" w:cs="Calibri"/>
              </w:rPr>
              <w:t>2</w:t>
            </w:r>
          </w:p>
        </w:tc>
        <w:tc>
          <w:tcPr>
            <w:tcW w:w="4303" w:type="dxa"/>
            <w:tcBorders>
              <w:top w:val="single" w:sz="4" w:space="0" w:color="808080"/>
              <w:left w:val="nil"/>
              <w:bottom w:val="nil"/>
              <w:right w:val="single" w:sz="4" w:space="0" w:color="808080"/>
            </w:tcBorders>
            <w:hideMark/>
          </w:tcPr>
          <w:p w14:paraId="317EF2E7" w14:textId="77777777" w:rsidR="00E7689B" w:rsidRPr="00457CE9" w:rsidRDefault="00E7689B" w:rsidP="00F86990">
            <w:pPr>
              <w:outlineLvl w:val="1"/>
              <w:rPr>
                <w:rFonts w:ascii="Calibri" w:eastAsia="Times New Roman" w:hAnsi="Calibri" w:cs="Calibri"/>
              </w:rPr>
            </w:pPr>
            <w:hyperlink r:id="rId24" w:anchor="RANGE!full5a6eeb96e337985573ae51313147357f4a7754e3e0159c0a679b41bf92ed8816" w:history="1">
              <w:r w:rsidRPr="00457CE9">
                <w:rPr>
                  <w:rFonts w:ascii="Calibri" w:eastAsia="Times New Roman" w:hAnsi="Calibri" w:cs="Calibri"/>
                </w:rPr>
                <w:t xml:space="preserve">        Message Name</w:t>
              </w:r>
            </w:hyperlink>
          </w:p>
        </w:tc>
        <w:tc>
          <w:tcPr>
            <w:tcW w:w="1619" w:type="dxa"/>
            <w:tcBorders>
              <w:top w:val="single" w:sz="4" w:space="0" w:color="808080"/>
              <w:left w:val="nil"/>
              <w:bottom w:val="nil"/>
              <w:right w:val="single" w:sz="4" w:space="0" w:color="808080"/>
            </w:tcBorders>
            <w:hideMark/>
          </w:tcPr>
          <w:p w14:paraId="6E394AD4" w14:textId="77777777" w:rsidR="00E7689B" w:rsidRPr="00457CE9" w:rsidRDefault="00E7689B" w:rsidP="00F86990">
            <w:pPr>
              <w:outlineLvl w:val="1"/>
              <w:rPr>
                <w:rFonts w:ascii="Calibri" w:eastAsia="Times New Roman" w:hAnsi="Calibri" w:cs="Calibri"/>
              </w:rPr>
            </w:pPr>
            <w:r w:rsidRPr="00457CE9">
              <w:rPr>
                <w:rFonts w:ascii="Calibri" w:eastAsia="Times New Roman" w:hAnsi="Calibri" w:cs="Calibri"/>
              </w:rPr>
              <w:t>&lt;MsgNm&gt;</w:t>
            </w:r>
          </w:p>
        </w:tc>
        <w:tc>
          <w:tcPr>
            <w:tcW w:w="990" w:type="dxa"/>
            <w:tcBorders>
              <w:top w:val="single" w:sz="4" w:space="0" w:color="808080"/>
              <w:left w:val="nil"/>
              <w:bottom w:val="nil"/>
              <w:right w:val="single" w:sz="4" w:space="0" w:color="808080"/>
            </w:tcBorders>
            <w:noWrap/>
            <w:hideMark/>
          </w:tcPr>
          <w:p w14:paraId="26F888B9" w14:textId="77777777" w:rsidR="00E7689B" w:rsidRPr="00457CE9" w:rsidRDefault="00E7689B" w:rsidP="00F86990">
            <w:pPr>
              <w:outlineLvl w:val="1"/>
              <w:rPr>
                <w:rFonts w:ascii="Calibri" w:eastAsia="Times New Roman" w:hAnsi="Calibri" w:cs="Calibri"/>
              </w:rPr>
            </w:pPr>
            <w:r w:rsidRPr="00457CE9">
              <w:rPr>
                <w:rFonts w:ascii="Calibri" w:eastAsia="Times New Roman" w:hAnsi="Calibri" w:cs="Calibri"/>
              </w:rPr>
              <w:t>[0..1]</w:t>
            </w:r>
          </w:p>
        </w:tc>
        <w:tc>
          <w:tcPr>
            <w:tcW w:w="2540" w:type="dxa"/>
            <w:tcBorders>
              <w:top w:val="single" w:sz="4" w:space="0" w:color="808080"/>
              <w:left w:val="nil"/>
              <w:bottom w:val="nil"/>
              <w:right w:val="single" w:sz="4" w:space="0" w:color="808080"/>
            </w:tcBorders>
            <w:hideMark/>
          </w:tcPr>
          <w:p w14:paraId="27A1F5A7" w14:textId="77777777" w:rsidR="00E7689B" w:rsidRPr="00457CE9" w:rsidRDefault="00E7689B" w:rsidP="00F86990">
            <w:pPr>
              <w:outlineLvl w:val="1"/>
              <w:rPr>
                <w:rFonts w:ascii="Calibri" w:eastAsia="Times New Roman" w:hAnsi="Calibri" w:cs="Calibri"/>
              </w:rPr>
            </w:pPr>
            <w:r w:rsidRPr="00457CE9">
              <w:rPr>
                <w:rFonts w:ascii="Calibri" w:eastAsia="Times New Roman" w:hAnsi="Calibri" w:cs="Calibri"/>
              </w:rPr>
              <w:t>text{1,35}</w:t>
            </w:r>
          </w:p>
        </w:tc>
        <w:tc>
          <w:tcPr>
            <w:tcW w:w="940" w:type="dxa"/>
            <w:tcBorders>
              <w:top w:val="single" w:sz="4" w:space="0" w:color="808080"/>
              <w:left w:val="nil"/>
              <w:bottom w:val="nil"/>
              <w:right w:val="single" w:sz="4" w:space="0" w:color="808080"/>
            </w:tcBorders>
            <w:noWrap/>
            <w:hideMark/>
          </w:tcPr>
          <w:p w14:paraId="0B59D659" w14:textId="77777777" w:rsidR="00E7689B" w:rsidRPr="00457CE9" w:rsidRDefault="00E7689B" w:rsidP="00F86990">
            <w:pPr>
              <w:outlineLvl w:val="1"/>
              <w:rPr>
                <w:rFonts w:ascii="Calibri" w:eastAsia="Times New Roman" w:hAnsi="Calibri" w:cs="Calibri"/>
              </w:rPr>
            </w:pPr>
            <w:r w:rsidRPr="00457CE9">
              <w:rPr>
                <w:rFonts w:ascii="Calibri" w:eastAsia="Times New Roman" w:hAnsi="Calibri" w:cs="Calibri"/>
              </w:rPr>
              <w:t> </w:t>
            </w:r>
          </w:p>
        </w:tc>
      </w:tr>
      <w:tr w:rsidR="00E7689B" w:rsidRPr="00457CE9" w14:paraId="5DF78761" w14:textId="77777777" w:rsidTr="00F86990">
        <w:trPr>
          <w:trHeight w:val="300"/>
        </w:trPr>
        <w:tc>
          <w:tcPr>
            <w:tcW w:w="468" w:type="dxa"/>
            <w:tcBorders>
              <w:top w:val="single" w:sz="4" w:space="0" w:color="808080"/>
              <w:left w:val="single" w:sz="4" w:space="0" w:color="808080"/>
              <w:bottom w:val="nil"/>
              <w:right w:val="single" w:sz="4" w:space="0" w:color="808080"/>
            </w:tcBorders>
            <w:shd w:val="clear" w:color="000000" w:fill="D7EBFF"/>
            <w:noWrap/>
            <w:hideMark/>
          </w:tcPr>
          <w:p w14:paraId="35E5F43C" w14:textId="77777777" w:rsidR="00E7689B" w:rsidRPr="00457CE9" w:rsidRDefault="00E7689B" w:rsidP="00F86990">
            <w:pPr>
              <w:outlineLvl w:val="0"/>
              <w:rPr>
                <w:rFonts w:ascii="Calibri" w:eastAsia="Times New Roman" w:hAnsi="Calibri" w:cs="Calibri"/>
              </w:rPr>
            </w:pPr>
            <w:r w:rsidRPr="00457CE9">
              <w:rPr>
                <w:rFonts w:ascii="Calibri" w:eastAsia="Times New Roman" w:hAnsi="Calibri" w:cs="Calibri"/>
              </w:rPr>
              <w:t>1</w:t>
            </w:r>
          </w:p>
        </w:tc>
        <w:tc>
          <w:tcPr>
            <w:tcW w:w="4303" w:type="dxa"/>
            <w:tcBorders>
              <w:top w:val="single" w:sz="4" w:space="0" w:color="808080"/>
              <w:left w:val="nil"/>
              <w:bottom w:val="nil"/>
              <w:right w:val="single" w:sz="4" w:space="0" w:color="808080"/>
            </w:tcBorders>
            <w:shd w:val="clear" w:color="000000" w:fill="D7EBFF"/>
            <w:hideMark/>
          </w:tcPr>
          <w:p w14:paraId="51D784ED" w14:textId="77777777" w:rsidR="00E7689B" w:rsidRPr="00457CE9" w:rsidRDefault="00E7689B" w:rsidP="00F86990">
            <w:pPr>
              <w:outlineLvl w:val="0"/>
              <w:rPr>
                <w:rFonts w:ascii="Calibri" w:eastAsia="Times New Roman" w:hAnsi="Calibri" w:cs="Calibri"/>
              </w:rPr>
            </w:pPr>
            <w:hyperlink r:id="rId25" w:anchor="RANGE!full4e808b9c8728ae952edae40915e4acb611eb170b6e6c84d9dc54daa13574a678" w:history="1">
              <w:r w:rsidRPr="00457CE9">
                <w:rPr>
                  <w:rFonts w:ascii="Calibri" w:eastAsia="Times New Roman" w:hAnsi="Calibri" w:cs="Calibri"/>
                </w:rPr>
                <w:t xml:space="preserve">    Previous Reference</w:t>
              </w:r>
            </w:hyperlink>
          </w:p>
        </w:tc>
        <w:tc>
          <w:tcPr>
            <w:tcW w:w="1619" w:type="dxa"/>
            <w:tcBorders>
              <w:top w:val="single" w:sz="4" w:space="0" w:color="808080"/>
              <w:left w:val="nil"/>
              <w:bottom w:val="nil"/>
              <w:right w:val="single" w:sz="4" w:space="0" w:color="808080"/>
            </w:tcBorders>
            <w:shd w:val="clear" w:color="000000" w:fill="D7EBFF"/>
            <w:hideMark/>
          </w:tcPr>
          <w:p w14:paraId="54135DD9" w14:textId="77777777" w:rsidR="00E7689B" w:rsidRPr="00457CE9" w:rsidRDefault="00E7689B" w:rsidP="00F86990">
            <w:pPr>
              <w:outlineLvl w:val="0"/>
              <w:rPr>
                <w:rFonts w:ascii="Calibri" w:eastAsia="Times New Roman" w:hAnsi="Calibri" w:cs="Calibri"/>
              </w:rPr>
            </w:pPr>
            <w:r w:rsidRPr="00457CE9">
              <w:rPr>
                <w:rFonts w:ascii="Calibri" w:eastAsia="Times New Roman" w:hAnsi="Calibri" w:cs="Calibri"/>
              </w:rPr>
              <w:t>&lt;PrvsRef&gt;</w:t>
            </w:r>
          </w:p>
        </w:tc>
        <w:tc>
          <w:tcPr>
            <w:tcW w:w="990" w:type="dxa"/>
            <w:tcBorders>
              <w:top w:val="single" w:sz="4" w:space="0" w:color="808080"/>
              <w:left w:val="nil"/>
              <w:bottom w:val="nil"/>
              <w:right w:val="single" w:sz="4" w:space="0" w:color="808080"/>
            </w:tcBorders>
            <w:shd w:val="clear" w:color="000000" w:fill="D7EBFF"/>
            <w:noWrap/>
            <w:hideMark/>
          </w:tcPr>
          <w:p w14:paraId="0604414D" w14:textId="77777777" w:rsidR="00E7689B" w:rsidRPr="00457CE9" w:rsidRDefault="00E7689B" w:rsidP="00F86990">
            <w:pPr>
              <w:outlineLvl w:val="0"/>
              <w:rPr>
                <w:rFonts w:ascii="Calibri" w:eastAsia="Times New Roman" w:hAnsi="Calibri" w:cs="Calibri"/>
              </w:rPr>
            </w:pPr>
            <w:r w:rsidRPr="00457CE9">
              <w:rPr>
                <w:rFonts w:ascii="Calibri" w:eastAsia="Times New Roman" w:hAnsi="Calibri" w:cs="Calibri"/>
              </w:rPr>
              <w:t>[0..*]</w:t>
            </w:r>
          </w:p>
        </w:tc>
        <w:tc>
          <w:tcPr>
            <w:tcW w:w="2540" w:type="dxa"/>
            <w:tcBorders>
              <w:top w:val="single" w:sz="4" w:space="0" w:color="808080"/>
              <w:left w:val="nil"/>
              <w:bottom w:val="nil"/>
              <w:right w:val="single" w:sz="4" w:space="0" w:color="808080"/>
            </w:tcBorders>
            <w:shd w:val="clear" w:color="000000" w:fill="D7EBFF"/>
            <w:noWrap/>
            <w:hideMark/>
          </w:tcPr>
          <w:p w14:paraId="6C49D6ED" w14:textId="77777777" w:rsidR="00E7689B" w:rsidRPr="00457CE9" w:rsidRDefault="00E7689B" w:rsidP="00F86990">
            <w:pPr>
              <w:outlineLvl w:val="0"/>
              <w:rPr>
                <w:rFonts w:ascii="Calibri" w:eastAsia="Times New Roman" w:hAnsi="Calibri" w:cs="Calibri"/>
              </w:rPr>
            </w:pPr>
            <w:r w:rsidRPr="00457CE9">
              <w:rPr>
                <w:rFonts w:ascii="Calibri" w:eastAsia="Times New Roman" w:hAnsi="Calibri" w:cs="Calibri"/>
              </w:rPr>
              <w:t> </w:t>
            </w:r>
          </w:p>
        </w:tc>
        <w:tc>
          <w:tcPr>
            <w:tcW w:w="940" w:type="dxa"/>
            <w:tcBorders>
              <w:top w:val="single" w:sz="4" w:space="0" w:color="808080"/>
              <w:left w:val="nil"/>
              <w:bottom w:val="nil"/>
              <w:right w:val="single" w:sz="4" w:space="0" w:color="808080"/>
            </w:tcBorders>
            <w:noWrap/>
            <w:hideMark/>
          </w:tcPr>
          <w:p w14:paraId="67C72587" w14:textId="77777777" w:rsidR="00E7689B" w:rsidRPr="00457CE9" w:rsidRDefault="00E7689B" w:rsidP="00F86990">
            <w:pPr>
              <w:outlineLvl w:val="0"/>
              <w:rPr>
                <w:rFonts w:ascii="Calibri" w:eastAsia="Times New Roman" w:hAnsi="Calibri" w:cs="Calibri"/>
              </w:rPr>
            </w:pPr>
            <w:r w:rsidRPr="00457CE9">
              <w:rPr>
                <w:rFonts w:ascii="Calibri" w:eastAsia="Times New Roman" w:hAnsi="Calibri" w:cs="Calibri"/>
              </w:rPr>
              <w:t> </w:t>
            </w:r>
          </w:p>
        </w:tc>
      </w:tr>
      <w:tr w:rsidR="00E7689B" w:rsidRPr="00457CE9" w14:paraId="786940C6" w14:textId="77777777" w:rsidTr="00F86990">
        <w:trPr>
          <w:trHeight w:val="300"/>
        </w:trPr>
        <w:tc>
          <w:tcPr>
            <w:tcW w:w="468" w:type="dxa"/>
            <w:tcBorders>
              <w:top w:val="single" w:sz="4" w:space="0" w:color="808080"/>
              <w:left w:val="single" w:sz="4" w:space="0" w:color="808080"/>
              <w:bottom w:val="nil"/>
              <w:right w:val="single" w:sz="4" w:space="0" w:color="808080"/>
            </w:tcBorders>
            <w:shd w:val="clear" w:color="000000" w:fill="D7EBFF"/>
            <w:noWrap/>
            <w:hideMark/>
          </w:tcPr>
          <w:p w14:paraId="7C117E2F" w14:textId="77777777" w:rsidR="00E7689B" w:rsidRPr="00457CE9" w:rsidRDefault="00E7689B" w:rsidP="00F86990">
            <w:pPr>
              <w:outlineLvl w:val="0"/>
              <w:rPr>
                <w:rFonts w:ascii="Calibri" w:eastAsia="Times New Roman" w:hAnsi="Calibri" w:cs="Calibri"/>
              </w:rPr>
            </w:pPr>
            <w:r w:rsidRPr="00457CE9">
              <w:rPr>
                <w:rFonts w:ascii="Calibri" w:eastAsia="Times New Roman" w:hAnsi="Calibri" w:cs="Calibri"/>
              </w:rPr>
              <w:t>1</w:t>
            </w:r>
          </w:p>
        </w:tc>
        <w:tc>
          <w:tcPr>
            <w:tcW w:w="4303" w:type="dxa"/>
            <w:tcBorders>
              <w:top w:val="single" w:sz="4" w:space="0" w:color="808080"/>
              <w:left w:val="nil"/>
              <w:bottom w:val="nil"/>
              <w:right w:val="single" w:sz="4" w:space="0" w:color="808080"/>
            </w:tcBorders>
            <w:shd w:val="clear" w:color="000000" w:fill="D7EBFF"/>
            <w:hideMark/>
          </w:tcPr>
          <w:p w14:paraId="4622CB22" w14:textId="77777777" w:rsidR="00E7689B" w:rsidRPr="00457CE9" w:rsidRDefault="00E7689B" w:rsidP="00F86990">
            <w:pPr>
              <w:outlineLvl w:val="0"/>
              <w:rPr>
                <w:rFonts w:ascii="Calibri" w:eastAsia="Times New Roman" w:hAnsi="Calibri" w:cs="Calibri"/>
              </w:rPr>
            </w:pPr>
            <w:hyperlink r:id="rId26" w:anchor="RANGE!fullaaa668a4711e36fc6c241509e71612e927a19573ad9864ae6df8a74d676c6f31" w:history="1">
              <w:r w:rsidRPr="00457CE9">
                <w:rPr>
                  <w:rFonts w:ascii="Calibri" w:eastAsia="Times New Roman" w:hAnsi="Calibri" w:cs="Calibri"/>
                </w:rPr>
                <w:t xml:space="preserve">    Related Reference</w:t>
              </w:r>
            </w:hyperlink>
          </w:p>
        </w:tc>
        <w:tc>
          <w:tcPr>
            <w:tcW w:w="1619" w:type="dxa"/>
            <w:tcBorders>
              <w:top w:val="single" w:sz="4" w:space="0" w:color="808080"/>
              <w:left w:val="nil"/>
              <w:bottom w:val="nil"/>
              <w:right w:val="single" w:sz="4" w:space="0" w:color="808080"/>
            </w:tcBorders>
            <w:shd w:val="clear" w:color="000000" w:fill="D7EBFF"/>
            <w:hideMark/>
          </w:tcPr>
          <w:p w14:paraId="3FD7AD25" w14:textId="77777777" w:rsidR="00E7689B" w:rsidRPr="00457CE9" w:rsidRDefault="00E7689B" w:rsidP="00F86990">
            <w:pPr>
              <w:outlineLvl w:val="0"/>
              <w:rPr>
                <w:rFonts w:ascii="Calibri" w:eastAsia="Times New Roman" w:hAnsi="Calibri" w:cs="Calibri"/>
              </w:rPr>
            </w:pPr>
            <w:r w:rsidRPr="00457CE9">
              <w:rPr>
                <w:rFonts w:ascii="Calibri" w:eastAsia="Times New Roman" w:hAnsi="Calibri" w:cs="Calibri"/>
              </w:rPr>
              <w:t>&lt;RltdRef&gt;</w:t>
            </w:r>
          </w:p>
        </w:tc>
        <w:tc>
          <w:tcPr>
            <w:tcW w:w="990" w:type="dxa"/>
            <w:tcBorders>
              <w:top w:val="single" w:sz="4" w:space="0" w:color="808080"/>
              <w:left w:val="nil"/>
              <w:bottom w:val="nil"/>
              <w:right w:val="single" w:sz="4" w:space="0" w:color="808080"/>
            </w:tcBorders>
            <w:shd w:val="clear" w:color="000000" w:fill="D7EBFF"/>
            <w:noWrap/>
            <w:hideMark/>
          </w:tcPr>
          <w:p w14:paraId="501A3D75" w14:textId="77777777" w:rsidR="00E7689B" w:rsidRPr="00457CE9" w:rsidRDefault="00E7689B" w:rsidP="00F86990">
            <w:pPr>
              <w:outlineLvl w:val="0"/>
              <w:rPr>
                <w:rFonts w:ascii="Calibri" w:eastAsia="Times New Roman" w:hAnsi="Calibri" w:cs="Calibri"/>
              </w:rPr>
            </w:pPr>
            <w:r w:rsidRPr="00457CE9">
              <w:rPr>
                <w:rFonts w:ascii="Calibri" w:eastAsia="Times New Roman" w:hAnsi="Calibri" w:cs="Calibri"/>
              </w:rPr>
              <w:t>[0..1]</w:t>
            </w:r>
          </w:p>
        </w:tc>
        <w:tc>
          <w:tcPr>
            <w:tcW w:w="2540" w:type="dxa"/>
            <w:tcBorders>
              <w:top w:val="single" w:sz="4" w:space="0" w:color="808080"/>
              <w:left w:val="nil"/>
              <w:bottom w:val="nil"/>
              <w:right w:val="single" w:sz="4" w:space="0" w:color="808080"/>
            </w:tcBorders>
            <w:shd w:val="clear" w:color="000000" w:fill="D7EBFF"/>
            <w:noWrap/>
            <w:hideMark/>
          </w:tcPr>
          <w:p w14:paraId="19B48341" w14:textId="77777777" w:rsidR="00E7689B" w:rsidRPr="00457CE9" w:rsidRDefault="00E7689B" w:rsidP="00F86990">
            <w:pPr>
              <w:outlineLvl w:val="0"/>
              <w:rPr>
                <w:rFonts w:ascii="Calibri" w:eastAsia="Times New Roman" w:hAnsi="Calibri" w:cs="Calibri"/>
              </w:rPr>
            </w:pPr>
            <w:r w:rsidRPr="00457CE9">
              <w:rPr>
                <w:rFonts w:ascii="Calibri" w:eastAsia="Times New Roman" w:hAnsi="Calibri" w:cs="Calibri"/>
              </w:rPr>
              <w:t> </w:t>
            </w:r>
          </w:p>
        </w:tc>
        <w:tc>
          <w:tcPr>
            <w:tcW w:w="940" w:type="dxa"/>
            <w:tcBorders>
              <w:top w:val="single" w:sz="4" w:space="0" w:color="808080"/>
              <w:left w:val="nil"/>
              <w:bottom w:val="nil"/>
              <w:right w:val="single" w:sz="4" w:space="0" w:color="808080"/>
            </w:tcBorders>
            <w:noWrap/>
            <w:hideMark/>
          </w:tcPr>
          <w:p w14:paraId="3D1C0E9C" w14:textId="77777777" w:rsidR="00E7689B" w:rsidRPr="00457CE9" w:rsidRDefault="00E7689B" w:rsidP="00F86990">
            <w:pPr>
              <w:outlineLvl w:val="0"/>
              <w:rPr>
                <w:rFonts w:ascii="Calibri" w:eastAsia="Times New Roman" w:hAnsi="Calibri" w:cs="Calibri"/>
              </w:rPr>
            </w:pPr>
            <w:r w:rsidRPr="00457CE9">
              <w:rPr>
                <w:rFonts w:ascii="Calibri" w:eastAsia="Times New Roman" w:hAnsi="Calibri" w:cs="Calibri"/>
              </w:rPr>
              <w:t> </w:t>
            </w:r>
          </w:p>
        </w:tc>
      </w:tr>
      <w:tr w:rsidR="00E7689B" w:rsidRPr="00457CE9" w14:paraId="6AB4128A" w14:textId="77777777" w:rsidTr="00F86990">
        <w:trPr>
          <w:trHeight w:val="300"/>
        </w:trPr>
        <w:tc>
          <w:tcPr>
            <w:tcW w:w="468" w:type="dxa"/>
            <w:tcBorders>
              <w:top w:val="single" w:sz="4" w:space="0" w:color="808080"/>
              <w:left w:val="single" w:sz="4" w:space="0" w:color="808080"/>
              <w:bottom w:val="nil"/>
              <w:right w:val="single" w:sz="4" w:space="0" w:color="808080"/>
            </w:tcBorders>
            <w:shd w:val="clear" w:color="000000" w:fill="D7EBFF"/>
            <w:noWrap/>
            <w:hideMark/>
          </w:tcPr>
          <w:p w14:paraId="78E6DE6B" w14:textId="77777777" w:rsidR="00E7689B" w:rsidRPr="00457CE9" w:rsidRDefault="00E7689B" w:rsidP="00F86990">
            <w:pPr>
              <w:outlineLvl w:val="0"/>
              <w:rPr>
                <w:rFonts w:ascii="Calibri" w:eastAsia="Times New Roman" w:hAnsi="Calibri" w:cs="Calibri"/>
              </w:rPr>
            </w:pPr>
            <w:r w:rsidRPr="00457CE9">
              <w:rPr>
                <w:rFonts w:ascii="Calibri" w:eastAsia="Times New Roman" w:hAnsi="Calibri" w:cs="Calibri"/>
              </w:rPr>
              <w:t>1</w:t>
            </w:r>
          </w:p>
        </w:tc>
        <w:tc>
          <w:tcPr>
            <w:tcW w:w="4303" w:type="dxa"/>
            <w:tcBorders>
              <w:top w:val="single" w:sz="4" w:space="0" w:color="808080"/>
              <w:left w:val="nil"/>
              <w:bottom w:val="nil"/>
              <w:right w:val="single" w:sz="4" w:space="0" w:color="808080"/>
            </w:tcBorders>
            <w:shd w:val="clear" w:color="000000" w:fill="D7EBFF"/>
            <w:hideMark/>
          </w:tcPr>
          <w:p w14:paraId="4BEF9DB1" w14:textId="77777777" w:rsidR="00E7689B" w:rsidRPr="00457CE9" w:rsidRDefault="00E7689B" w:rsidP="00F86990">
            <w:pPr>
              <w:outlineLvl w:val="0"/>
              <w:rPr>
                <w:rFonts w:ascii="Calibri" w:eastAsia="Times New Roman" w:hAnsi="Calibri" w:cs="Calibri"/>
              </w:rPr>
            </w:pPr>
            <w:hyperlink r:id="rId27" w:anchor="RANGE!full2d85d5be2f63d70999edbf85e7c1ae2f0d2791bee3e026f40f180840ab465924" w:history="1">
              <w:r w:rsidRPr="00457CE9">
                <w:rPr>
                  <w:rFonts w:ascii="Calibri" w:eastAsia="Times New Roman" w:hAnsi="Calibri" w:cs="Calibri"/>
                </w:rPr>
                <w:t xml:space="preserve">    Message Pagination</w:t>
              </w:r>
            </w:hyperlink>
          </w:p>
        </w:tc>
        <w:tc>
          <w:tcPr>
            <w:tcW w:w="1619" w:type="dxa"/>
            <w:tcBorders>
              <w:top w:val="single" w:sz="4" w:space="0" w:color="808080"/>
              <w:left w:val="nil"/>
              <w:bottom w:val="nil"/>
              <w:right w:val="single" w:sz="4" w:space="0" w:color="808080"/>
            </w:tcBorders>
            <w:shd w:val="clear" w:color="000000" w:fill="D7EBFF"/>
            <w:hideMark/>
          </w:tcPr>
          <w:p w14:paraId="42815BA7" w14:textId="77777777" w:rsidR="00E7689B" w:rsidRPr="00457CE9" w:rsidRDefault="00E7689B" w:rsidP="00F86990">
            <w:pPr>
              <w:outlineLvl w:val="0"/>
              <w:rPr>
                <w:rFonts w:ascii="Calibri" w:eastAsia="Times New Roman" w:hAnsi="Calibri" w:cs="Calibri"/>
              </w:rPr>
            </w:pPr>
            <w:r w:rsidRPr="00457CE9">
              <w:rPr>
                <w:rFonts w:ascii="Calibri" w:eastAsia="Times New Roman" w:hAnsi="Calibri" w:cs="Calibri"/>
              </w:rPr>
              <w:t>&lt;MsgPgntn&gt;</w:t>
            </w:r>
          </w:p>
        </w:tc>
        <w:tc>
          <w:tcPr>
            <w:tcW w:w="990" w:type="dxa"/>
            <w:tcBorders>
              <w:top w:val="single" w:sz="4" w:space="0" w:color="808080"/>
              <w:left w:val="nil"/>
              <w:bottom w:val="nil"/>
              <w:right w:val="single" w:sz="4" w:space="0" w:color="808080"/>
            </w:tcBorders>
            <w:shd w:val="clear" w:color="000000" w:fill="D7EBFF"/>
            <w:noWrap/>
            <w:hideMark/>
          </w:tcPr>
          <w:p w14:paraId="77A5F307" w14:textId="77777777" w:rsidR="00E7689B" w:rsidRPr="00457CE9" w:rsidRDefault="00E7689B" w:rsidP="00F86990">
            <w:pPr>
              <w:outlineLvl w:val="0"/>
              <w:rPr>
                <w:rFonts w:ascii="Calibri" w:eastAsia="Times New Roman" w:hAnsi="Calibri" w:cs="Calibri"/>
              </w:rPr>
            </w:pPr>
            <w:r w:rsidRPr="00457CE9">
              <w:rPr>
                <w:rFonts w:ascii="Calibri" w:eastAsia="Times New Roman" w:hAnsi="Calibri" w:cs="Calibri"/>
              </w:rPr>
              <w:t>[1..1]</w:t>
            </w:r>
          </w:p>
        </w:tc>
        <w:tc>
          <w:tcPr>
            <w:tcW w:w="2540" w:type="dxa"/>
            <w:tcBorders>
              <w:top w:val="single" w:sz="4" w:space="0" w:color="808080"/>
              <w:left w:val="nil"/>
              <w:bottom w:val="nil"/>
              <w:right w:val="single" w:sz="4" w:space="0" w:color="808080"/>
            </w:tcBorders>
            <w:shd w:val="clear" w:color="000000" w:fill="D7EBFF"/>
            <w:noWrap/>
            <w:hideMark/>
          </w:tcPr>
          <w:p w14:paraId="346939D2" w14:textId="77777777" w:rsidR="00E7689B" w:rsidRPr="00457CE9" w:rsidRDefault="00E7689B" w:rsidP="00F86990">
            <w:pPr>
              <w:outlineLvl w:val="0"/>
              <w:rPr>
                <w:rFonts w:ascii="Calibri" w:eastAsia="Times New Roman" w:hAnsi="Calibri" w:cs="Calibri"/>
              </w:rPr>
            </w:pPr>
            <w:r w:rsidRPr="00457CE9">
              <w:rPr>
                <w:rFonts w:ascii="Calibri" w:eastAsia="Times New Roman" w:hAnsi="Calibri" w:cs="Calibri"/>
              </w:rPr>
              <w:t> </w:t>
            </w:r>
          </w:p>
        </w:tc>
        <w:tc>
          <w:tcPr>
            <w:tcW w:w="940" w:type="dxa"/>
            <w:tcBorders>
              <w:top w:val="single" w:sz="4" w:space="0" w:color="808080"/>
              <w:left w:val="nil"/>
              <w:bottom w:val="nil"/>
              <w:right w:val="single" w:sz="4" w:space="0" w:color="808080"/>
            </w:tcBorders>
            <w:noWrap/>
            <w:hideMark/>
          </w:tcPr>
          <w:p w14:paraId="43DC04E1" w14:textId="77777777" w:rsidR="00E7689B" w:rsidRPr="00457CE9" w:rsidRDefault="00E7689B" w:rsidP="00F86990">
            <w:pPr>
              <w:outlineLvl w:val="0"/>
              <w:rPr>
                <w:rFonts w:ascii="Calibri" w:eastAsia="Times New Roman" w:hAnsi="Calibri" w:cs="Calibri"/>
              </w:rPr>
            </w:pPr>
            <w:r w:rsidRPr="00457CE9">
              <w:rPr>
                <w:rFonts w:ascii="Calibri" w:eastAsia="Times New Roman" w:hAnsi="Calibri" w:cs="Calibri"/>
              </w:rPr>
              <w:t>Yes</w:t>
            </w:r>
          </w:p>
        </w:tc>
      </w:tr>
      <w:tr w:rsidR="00E7689B" w:rsidRPr="00457CE9" w14:paraId="6005413F" w14:textId="77777777" w:rsidTr="00F86990">
        <w:trPr>
          <w:trHeight w:val="300"/>
        </w:trPr>
        <w:tc>
          <w:tcPr>
            <w:tcW w:w="468" w:type="dxa"/>
            <w:tcBorders>
              <w:top w:val="single" w:sz="4" w:space="0" w:color="808080"/>
              <w:left w:val="single" w:sz="4" w:space="0" w:color="808080"/>
              <w:bottom w:val="nil"/>
              <w:right w:val="single" w:sz="4" w:space="0" w:color="808080"/>
            </w:tcBorders>
            <w:shd w:val="clear" w:color="000000" w:fill="D7EBFF"/>
            <w:noWrap/>
            <w:hideMark/>
          </w:tcPr>
          <w:p w14:paraId="19381A11" w14:textId="77777777" w:rsidR="00E7689B" w:rsidRPr="00457CE9" w:rsidRDefault="00E7689B" w:rsidP="00F86990">
            <w:pPr>
              <w:outlineLvl w:val="0"/>
              <w:rPr>
                <w:rFonts w:ascii="Calibri" w:eastAsia="Times New Roman" w:hAnsi="Calibri" w:cs="Calibri"/>
              </w:rPr>
            </w:pPr>
            <w:r w:rsidRPr="00457CE9">
              <w:rPr>
                <w:rFonts w:ascii="Calibri" w:eastAsia="Times New Roman" w:hAnsi="Calibri" w:cs="Calibri"/>
              </w:rPr>
              <w:t>1</w:t>
            </w:r>
          </w:p>
        </w:tc>
        <w:tc>
          <w:tcPr>
            <w:tcW w:w="4303" w:type="dxa"/>
            <w:tcBorders>
              <w:top w:val="single" w:sz="4" w:space="0" w:color="808080"/>
              <w:left w:val="nil"/>
              <w:bottom w:val="nil"/>
              <w:right w:val="single" w:sz="4" w:space="0" w:color="808080"/>
            </w:tcBorders>
            <w:shd w:val="clear" w:color="000000" w:fill="D7EBFF"/>
            <w:hideMark/>
          </w:tcPr>
          <w:p w14:paraId="184CC12A" w14:textId="77777777" w:rsidR="00E7689B" w:rsidRPr="00457CE9" w:rsidRDefault="00E7689B" w:rsidP="00F86990">
            <w:pPr>
              <w:outlineLvl w:val="0"/>
              <w:rPr>
                <w:rFonts w:ascii="Calibri" w:eastAsia="Times New Roman" w:hAnsi="Calibri" w:cs="Calibri"/>
              </w:rPr>
            </w:pPr>
            <w:hyperlink r:id="rId28" w:anchor="RANGE!fulld297cba9de18b43b8f5ec3ca8b3ddd1f9ef6ec3d2fbb2d28aa8242b9186abeab" w:history="1">
              <w:r w:rsidRPr="00457CE9">
                <w:rPr>
                  <w:rFonts w:ascii="Calibri" w:eastAsia="Times New Roman" w:hAnsi="Calibri" w:cs="Calibri"/>
                </w:rPr>
                <w:t xml:space="preserve">    Price Report Identification</w:t>
              </w:r>
            </w:hyperlink>
          </w:p>
        </w:tc>
        <w:tc>
          <w:tcPr>
            <w:tcW w:w="1619" w:type="dxa"/>
            <w:tcBorders>
              <w:top w:val="single" w:sz="4" w:space="0" w:color="808080"/>
              <w:left w:val="nil"/>
              <w:bottom w:val="nil"/>
              <w:right w:val="single" w:sz="4" w:space="0" w:color="808080"/>
            </w:tcBorders>
            <w:shd w:val="clear" w:color="000000" w:fill="D7EBFF"/>
            <w:hideMark/>
          </w:tcPr>
          <w:p w14:paraId="539B2A92" w14:textId="77777777" w:rsidR="00E7689B" w:rsidRPr="00457CE9" w:rsidRDefault="00E7689B" w:rsidP="00F86990">
            <w:pPr>
              <w:outlineLvl w:val="0"/>
              <w:rPr>
                <w:rFonts w:ascii="Calibri" w:eastAsia="Times New Roman" w:hAnsi="Calibri" w:cs="Calibri"/>
              </w:rPr>
            </w:pPr>
            <w:r w:rsidRPr="00457CE9">
              <w:rPr>
                <w:rFonts w:ascii="Calibri" w:eastAsia="Times New Roman" w:hAnsi="Calibri" w:cs="Calibri"/>
              </w:rPr>
              <w:t>&lt;PricRptId&gt;</w:t>
            </w:r>
          </w:p>
        </w:tc>
        <w:tc>
          <w:tcPr>
            <w:tcW w:w="990" w:type="dxa"/>
            <w:tcBorders>
              <w:top w:val="single" w:sz="4" w:space="0" w:color="808080"/>
              <w:left w:val="nil"/>
              <w:bottom w:val="nil"/>
              <w:right w:val="single" w:sz="4" w:space="0" w:color="808080"/>
            </w:tcBorders>
            <w:shd w:val="clear" w:color="000000" w:fill="D7EBFF"/>
            <w:noWrap/>
            <w:hideMark/>
          </w:tcPr>
          <w:p w14:paraId="02BCF35E" w14:textId="77777777" w:rsidR="00E7689B" w:rsidRPr="00457CE9" w:rsidRDefault="00E7689B" w:rsidP="00F86990">
            <w:pPr>
              <w:outlineLvl w:val="0"/>
              <w:rPr>
                <w:rFonts w:ascii="Calibri" w:eastAsia="Times New Roman" w:hAnsi="Calibri" w:cs="Calibri"/>
              </w:rPr>
            </w:pPr>
            <w:r w:rsidRPr="00457CE9">
              <w:rPr>
                <w:rFonts w:ascii="Calibri" w:eastAsia="Times New Roman" w:hAnsi="Calibri" w:cs="Calibri"/>
              </w:rPr>
              <w:t>[1..1]</w:t>
            </w:r>
          </w:p>
        </w:tc>
        <w:tc>
          <w:tcPr>
            <w:tcW w:w="2540" w:type="dxa"/>
            <w:tcBorders>
              <w:top w:val="single" w:sz="4" w:space="0" w:color="808080"/>
              <w:left w:val="nil"/>
              <w:bottom w:val="nil"/>
              <w:right w:val="single" w:sz="4" w:space="0" w:color="808080"/>
            </w:tcBorders>
            <w:shd w:val="clear" w:color="000000" w:fill="D7EBFF"/>
            <w:hideMark/>
          </w:tcPr>
          <w:p w14:paraId="25D105D6" w14:textId="77777777" w:rsidR="00E7689B" w:rsidRPr="00457CE9" w:rsidRDefault="00E7689B" w:rsidP="00F86990">
            <w:pPr>
              <w:outlineLvl w:val="0"/>
              <w:rPr>
                <w:rFonts w:ascii="Calibri" w:eastAsia="Times New Roman" w:hAnsi="Calibri" w:cs="Calibri"/>
              </w:rPr>
            </w:pPr>
            <w:r w:rsidRPr="00457CE9">
              <w:rPr>
                <w:rFonts w:ascii="Calibri" w:eastAsia="Times New Roman" w:hAnsi="Calibri" w:cs="Calibri"/>
              </w:rPr>
              <w:t>text{1,35}</w:t>
            </w:r>
          </w:p>
        </w:tc>
        <w:tc>
          <w:tcPr>
            <w:tcW w:w="940" w:type="dxa"/>
            <w:tcBorders>
              <w:top w:val="single" w:sz="4" w:space="0" w:color="808080"/>
              <w:left w:val="nil"/>
              <w:bottom w:val="nil"/>
              <w:right w:val="single" w:sz="4" w:space="0" w:color="808080"/>
            </w:tcBorders>
            <w:noWrap/>
            <w:hideMark/>
          </w:tcPr>
          <w:p w14:paraId="5ED9AE6C" w14:textId="77777777" w:rsidR="00E7689B" w:rsidRPr="00457CE9" w:rsidRDefault="00E7689B" w:rsidP="00F86990">
            <w:pPr>
              <w:outlineLvl w:val="0"/>
              <w:rPr>
                <w:rFonts w:ascii="Calibri" w:eastAsia="Times New Roman" w:hAnsi="Calibri" w:cs="Calibri"/>
              </w:rPr>
            </w:pPr>
            <w:r w:rsidRPr="00457CE9">
              <w:rPr>
                <w:rFonts w:ascii="Calibri" w:eastAsia="Times New Roman" w:hAnsi="Calibri" w:cs="Calibri"/>
              </w:rPr>
              <w:t>Yes</w:t>
            </w:r>
          </w:p>
        </w:tc>
      </w:tr>
      <w:tr w:rsidR="00E7689B" w:rsidRPr="00457CE9" w14:paraId="6E1BCDBC" w14:textId="77777777" w:rsidTr="00F86990">
        <w:trPr>
          <w:trHeight w:val="300"/>
        </w:trPr>
        <w:tc>
          <w:tcPr>
            <w:tcW w:w="468" w:type="dxa"/>
            <w:tcBorders>
              <w:top w:val="single" w:sz="4" w:space="0" w:color="808080"/>
              <w:left w:val="single" w:sz="4" w:space="0" w:color="808080"/>
              <w:bottom w:val="nil"/>
              <w:right w:val="single" w:sz="4" w:space="0" w:color="808080"/>
            </w:tcBorders>
            <w:shd w:val="clear" w:color="000000" w:fill="D7EBFF"/>
            <w:noWrap/>
            <w:hideMark/>
          </w:tcPr>
          <w:p w14:paraId="44A4E9D3" w14:textId="77777777" w:rsidR="00E7689B" w:rsidRPr="00457CE9" w:rsidRDefault="00E7689B" w:rsidP="00F86990">
            <w:pPr>
              <w:outlineLvl w:val="0"/>
              <w:rPr>
                <w:rFonts w:ascii="Calibri" w:eastAsia="Times New Roman" w:hAnsi="Calibri" w:cs="Calibri"/>
              </w:rPr>
            </w:pPr>
            <w:r w:rsidRPr="00457CE9">
              <w:rPr>
                <w:rFonts w:ascii="Calibri" w:eastAsia="Times New Roman" w:hAnsi="Calibri" w:cs="Calibri"/>
              </w:rPr>
              <w:t>1</w:t>
            </w:r>
          </w:p>
        </w:tc>
        <w:tc>
          <w:tcPr>
            <w:tcW w:w="4303" w:type="dxa"/>
            <w:tcBorders>
              <w:top w:val="single" w:sz="4" w:space="0" w:color="808080"/>
              <w:left w:val="nil"/>
              <w:bottom w:val="nil"/>
              <w:right w:val="single" w:sz="4" w:space="0" w:color="808080"/>
            </w:tcBorders>
            <w:shd w:val="clear" w:color="000000" w:fill="D7EBFF"/>
            <w:hideMark/>
          </w:tcPr>
          <w:p w14:paraId="05AB18A0" w14:textId="77777777" w:rsidR="00E7689B" w:rsidRPr="00457CE9" w:rsidRDefault="00E7689B" w:rsidP="00F86990">
            <w:pPr>
              <w:outlineLvl w:val="0"/>
              <w:rPr>
                <w:rFonts w:ascii="Calibri" w:eastAsia="Times New Roman" w:hAnsi="Calibri" w:cs="Calibri"/>
              </w:rPr>
            </w:pPr>
            <w:hyperlink r:id="rId29" w:anchor="RANGE!full0bbd5209cb0421280f42f1abcc089f2e34f42313e9d3fad166042b6e2d617b51" w:history="1">
              <w:r w:rsidRPr="00457CE9">
                <w:rPr>
                  <w:rFonts w:ascii="Calibri" w:eastAsia="Times New Roman" w:hAnsi="Calibri" w:cs="Calibri"/>
                </w:rPr>
                <w:t xml:space="preserve">    Function</w:t>
              </w:r>
            </w:hyperlink>
          </w:p>
        </w:tc>
        <w:tc>
          <w:tcPr>
            <w:tcW w:w="1619" w:type="dxa"/>
            <w:tcBorders>
              <w:top w:val="single" w:sz="4" w:space="0" w:color="808080"/>
              <w:left w:val="nil"/>
              <w:bottom w:val="nil"/>
              <w:right w:val="single" w:sz="4" w:space="0" w:color="808080"/>
            </w:tcBorders>
            <w:shd w:val="clear" w:color="000000" w:fill="D7EBFF"/>
            <w:hideMark/>
          </w:tcPr>
          <w:p w14:paraId="0FDC64DB" w14:textId="77777777" w:rsidR="00E7689B" w:rsidRPr="00457CE9" w:rsidRDefault="00E7689B" w:rsidP="00F86990">
            <w:pPr>
              <w:outlineLvl w:val="0"/>
              <w:rPr>
                <w:rFonts w:ascii="Calibri" w:eastAsia="Times New Roman" w:hAnsi="Calibri" w:cs="Calibri"/>
              </w:rPr>
            </w:pPr>
            <w:r w:rsidRPr="00457CE9">
              <w:rPr>
                <w:rFonts w:ascii="Calibri" w:eastAsia="Times New Roman" w:hAnsi="Calibri" w:cs="Calibri"/>
              </w:rPr>
              <w:t>&lt;Fctn&gt;</w:t>
            </w:r>
          </w:p>
        </w:tc>
        <w:tc>
          <w:tcPr>
            <w:tcW w:w="990" w:type="dxa"/>
            <w:tcBorders>
              <w:top w:val="single" w:sz="4" w:space="0" w:color="808080"/>
              <w:left w:val="nil"/>
              <w:bottom w:val="nil"/>
              <w:right w:val="single" w:sz="4" w:space="0" w:color="808080"/>
            </w:tcBorders>
            <w:shd w:val="clear" w:color="000000" w:fill="D7EBFF"/>
            <w:noWrap/>
            <w:hideMark/>
          </w:tcPr>
          <w:p w14:paraId="1515D7EA" w14:textId="77777777" w:rsidR="00E7689B" w:rsidRPr="00457CE9" w:rsidRDefault="00E7689B" w:rsidP="00F86990">
            <w:pPr>
              <w:outlineLvl w:val="0"/>
              <w:rPr>
                <w:rFonts w:ascii="Calibri" w:eastAsia="Times New Roman" w:hAnsi="Calibri" w:cs="Calibri"/>
              </w:rPr>
            </w:pPr>
            <w:r w:rsidRPr="00457CE9">
              <w:rPr>
                <w:rFonts w:ascii="Calibri" w:eastAsia="Times New Roman" w:hAnsi="Calibri" w:cs="Calibri"/>
              </w:rPr>
              <w:t>[1..1]</w:t>
            </w:r>
          </w:p>
        </w:tc>
        <w:tc>
          <w:tcPr>
            <w:tcW w:w="2540" w:type="dxa"/>
            <w:tcBorders>
              <w:top w:val="single" w:sz="4" w:space="0" w:color="808080"/>
              <w:left w:val="nil"/>
              <w:bottom w:val="nil"/>
              <w:right w:val="single" w:sz="4" w:space="0" w:color="808080"/>
            </w:tcBorders>
            <w:shd w:val="clear" w:color="000000" w:fill="D7EBFF"/>
            <w:hideMark/>
          </w:tcPr>
          <w:p w14:paraId="0208E1E3" w14:textId="77777777" w:rsidR="00E7689B" w:rsidRPr="00457CE9" w:rsidRDefault="00E7689B" w:rsidP="00F86990">
            <w:pPr>
              <w:outlineLvl w:val="0"/>
              <w:rPr>
                <w:rFonts w:ascii="Calibri" w:eastAsia="Times New Roman" w:hAnsi="Calibri" w:cs="Calibri"/>
              </w:rPr>
            </w:pPr>
            <w:r w:rsidRPr="00457CE9">
              <w:rPr>
                <w:rFonts w:ascii="Calibri" w:eastAsia="Times New Roman" w:hAnsi="Calibri" w:cs="Calibri"/>
              </w:rPr>
              <w:t>text</w:t>
            </w:r>
          </w:p>
        </w:tc>
        <w:tc>
          <w:tcPr>
            <w:tcW w:w="940" w:type="dxa"/>
            <w:tcBorders>
              <w:top w:val="single" w:sz="4" w:space="0" w:color="808080"/>
              <w:left w:val="nil"/>
              <w:bottom w:val="nil"/>
              <w:right w:val="single" w:sz="4" w:space="0" w:color="808080"/>
            </w:tcBorders>
            <w:noWrap/>
            <w:hideMark/>
          </w:tcPr>
          <w:p w14:paraId="29CE6595" w14:textId="77777777" w:rsidR="00E7689B" w:rsidRPr="00457CE9" w:rsidRDefault="00E7689B" w:rsidP="00F86990">
            <w:pPr>
              <w:outlineLvl w:val="0"/>
              <w:rPr>
                <w:rFonts w:ascii="Calibri" w:eastAsia="Times New Roman" w:hAnsi="Calibri" w:cs="Calibri"/>
              </w:rPr>
            </w:pPr>
            <w:r w:rsidRPr="00457CE9">
              <w:rPr>
                <w:rFonts w:ascii="Calibri" w:eastAsia="Times New Roman" w:hAnsi="Calibri" w:cs="Calibri"/>
              </w:rPr>
              <w:t>Yes</w:t>
            </w:r>
          </w:p>
        </w:tc>
      </w:tr>
      <w:tr w:rsidR="00E7689B" w:rsidRPr="00457CE9" w14:paraId="66DD72D0" w14:textId="77777777" w:rsidTr="00F86990">
        <w:trPr>
          <w:trHeight w:val="300"/>
        </w:trPr>
        <w:tc>
          <w:tcPr>
            <w:tcW w:w="468" w:type="dxa"/>
            <w:tcBorders>
              <w:top w:val="single" w:sz="4" w:space="0" w:color="808080"/>
              <w:left w:val="single" w:sz="4" w:space="0" w:color="808080"/>
              <w:bottom w:val="nil"/>
              <w:right w:val="single" w:sz="4" w:space="0" w:color="808080"/>
            </w:tcBorders>
            <w:shd w:val="clear" w:color="000000" w:fill="D7EBFF"/>
            <w:noWrap/>
            <w:hideMark/>
          </w:tcPr>
          <w:p w14:paraId="3BB09684" w14:textId="77777777" w:rsidR="00E7689B" w:rsidRPr="00457CE9" w:rsidRDefault="00E7689B" w:rsidP="00F86990">
            <w:pPr>
              <w:outlineLvl w:val="0"/>
              <w:rPr>
                <w:rFonts w:ascii="Calibri" w:eastAsia="Times New Roman" w:hAnsi="Calibri" w:cs="Calibri"/>
              </w:rPr>
            </w:pPr>
            <w:r w:rsidRPr="00457CE9">
              <w:rPr>
                <w:rFonts w:ascii="Calibri" w:eastAsia="Times New Roman" w:hAnsi="Calibri" w:cs="Calibri"/>
              </w:rPr>
              <w:t>1</w:t>
            </w:r>
          </w:p>
        </w:tc>
        <w:tc>
          <w:tcPr>
            <w:tcW w:w="4303" w:type="dxa"/>
            <w:tcBorders>
              <w:top w:val="single" w:sz="4" w:space="0" w:color="808080"/>
              <w:left w:val="nil"/>
              <w:bottom w:val="nil"/>
              <w:right w:val="single" w:sz="4" w:space="0" w:color="808080"/>
            </w:tcBorders>
            <w:shd w:val="clear" w:color="000000" w:fill="D7EBFF"/>
            <w:hideMark/>
          </w:tcPr>
          <w:p w14:paraId="008B0B1E" w14:textId="77777777" w:rsidR="00E7689B" w:rsidRPr="00457CE9" w:rsidRDefault="00E7689B" w:rsidP="00F86990">
            <w:pPr>
              <w:outlineLvl w:val="0"/>
              <w:rPr>
                <w:rFonts w:ascii="Calibri" w:eastAsia="Times New Roman" w:hAnsi="Calibri" w:cs="Calibri"/>
              </w:rPr>
            </w:pPr>
            <w:hyperlink r:id="rId30" w:anchor="RANGE!full5b3bce077cfb82d5faa6fd8bcde2313d03af5daf9ca6e9fdbd677f627edf1259" w:history="1">
              <w:r w:rsidRPr="00457CE9">
                <w:rPr>
                  <w:rFonts w:ascii="Calibri" w:eastAsia="Times New Roman" w:hAnsi="Calibri" w:cs="Calibri"/>
                </w:rPr>
                <w:t xml:space="preserve">    Cancellation Identification</w:t>
              </w:r>
            </w:hyperlink>
          </w:p>
        </w:tc>
        <w:tc>
          <w:tcPr>
            <w:tcW w:w="1619" w:type="dxa"/>
            <w:tcBorders>
              <w:top w:val="single" w:sz="4" w:space="0" w:color="808080"/>
              <w:left w:val="nil"/>
              <w:bottom w:val="nil"/>
              <w:right w:val="single" w:sz="4" w:space="0" w:color="808080"/>
            </w:tcBorders>
            <w:shd w:val="clear" w:color="000000" w:fill="D7EBFF"/>
            <w:hideMark/>
          </w:tcPr>
          <w:p w14:paraId="7136241C" w14:textId="77777777" w:rsidR="00E7689B" w:rsidRPr="00457CE9" w:rsidRDefault="00E7689B" w:rsidP="00F86990">
            <w:pPr>
              <w:outlineLvl w:val="0"/>
              <w:rPr>
                <w:rFonts w:ascii="Calibri" w:eastAsia="Times New Roman" w:hAnsi="Calibri" w:cs="Calibri"/>
              </w:rPr>
            </w:pPr>
            <w:r w:rsidRPr="00457CE9">
              <w:rPr>
                <w:rFonts w:ascii="Calibri" w:eastAsia="Times New Roman" w:hAnsi="Calibri" w:cs="Calibri"/>
              </w:rPr>
              <w:t>&lt;CxlId&gt;</w:t>
            </w:r>
          </w:p>
        </w:tc>
        <w:tc>
          <w:tcPr>
            <w:tcW w:w="990" w:type="dxa"/>
            <w:tcBorders>
              <w:top w:val="single" w:sz="4" w:space="0" w:color="808080"/>
              <w:left w:val="nil"/>
              <w:bottom w:val="nil"/>
              <w:right w:val="single" w:sz="4" w:space="0" w:color="808080"/>
            </w:tcBorders>
            <w:shd w:val="clear" w:color="000000" w:fill="D7EBFF"/>
            <w:noWrap/>
            <w:hideMark/>
          </w:tcPr>
          <w:p w14:paraId="45143870" w14:textId="77777777" w:rsidR="00E7689B" w:rsidRPr="00457CE9" w:rsidRDefault="00E7689B" w:rsidP="00F86990">
            <w:pPr>
              <w:outlineLvl w:val="0"/>
              <w:rPr>
                <w:rFonts w:ascii="Calibri" w:eastAsia="Times New Roman" w:hAnsi="Calibri" w:cs="Calibri"/>
              </w:rPr>
            </w:pPr>
            <w:r w:rsidRPr="00457CE9">
              <w:rPr>
                <w:rFonts w:ascii="Calibri" w:eastAsia="Times New Roman" w:hAnsi="Calibri" w:cs="Calibri"/>
              </w:rPr>
              <w:t>[0..1]</w:t>
            </w:r>
          </w:p>
        </w:tc>
        <w:tc>
          <w:tcPr>
            <w:tcW w:w="2540" w:type="dxa"/>
            <w:tcBorders>
              <w:top w:val="single" w:sz="4" w:space="0" w:color="808080"/>
              <w:left w:val="nil"/>
              <w:bottom w:val="nil"/>
              <w:right w:val="single" w:sz="4" w:space="0" w:color="808080"/>
            </w:tcBorders>
            <w:shd w:val="clear" w:color="000000" w:fill="D7EBFF"/>
            <w:hideMark/>
          </w:tcPr>
          <w:p w14:paraId="33C60637" w14:textId="77777777" w:rsidR="00E7689B" w:rsidRPr="00457CE9" w:rsidRDefault="00E7689B" w:rsidP="00F86990">
            <w:pPr>
              <w:outlineLvl w:val="0"/>
              <w:rPr>
                <w:rFonts w:ascii="Calibri" w:eastAsia="Times New Roman" w:hAnsi="Calibri" w:cs="Calibri"/>
              </w:rPr>
            </w:pPr>
            <w:r w:rsidRPr="00457CE9">
              <w:rPr>
                <w:rFonts w:ascii="Calibri" w:eastAsia="Times New Roman" w:hAnsi="Calibri" w:cs="Calibri"/>
              </w:rPr>
              <w:t>text{1,35}</w:t>
            </w:r>
          </w:p>
        </w:tc>
        <w:tc>
          <w:tcPr>
            <w:tcW w:w="940" w:type="dxa"/>
            <w:tcBorders>
              <w:top w:val="single" w:sz="4" w:space="0" w:color="808080"/>
              <w:left w:val="nil"/>
              <w:bottom w:val="nil"/>
              <w:right w:val="single" w:sz="4" w:space="0" w:color="808080"/>
            </w:tcBorders>
            <w:noWrap/>
            <w:hideMark/>
          </w:tcPr>
          <w:p w14:paraId="4EE94A8A" w14:textId="77777777" w:rsidR="00E7689B" w:rsidRPr="00457CE9" w:rsidRDefault="00E7689B" w:rsidP="00F86990">
            <w:pPr>
              <w:outlineLvl w:val="0"/>
              <w:rPr>
                <w:rFonts w:ascii="Calibri" w:eastAsia="Times New Roman" w:hAnsi="Calibri" w:cs="Calibri"/>
              </w:rPr>
            </w:pPr>
            <w:r w:rsidRPr="00457CE9">
              <w:rPr>
                <w:rFonts w:ascii="Calibri" w:eastAsia="Times New Roman" w:hAnsi="Calibri" w:cs="Calibri"/>
              </w:rPr>
              <w:t> </w:t>
            </w:r>
          </w:p>
        </w:tc>
      </w:tr>
      <w:tr w:rsidR="00E7689B" w:rsidRPr="00457CE9" w14:paraId="14876AC3" w14:textId="77777777" w:rsidTr="00F86990">
        <w:trPr>
          <w:trHeight w:val="300"/>
        </w:trPr>
        <w:tc>
          <w:tcPr>
            <w:tcW w:w="468" w:type="dxa"/>
            <w:tcBorders>
              <w:top w:val="single" w:sz="4" w:space="0" w:color="808080"/>
              <w:left w:val="single" w:sz="4" w:space="0" w:color="808080"/>
              <w:bottom w:val="single" w:sz="4" w:space="0" w:color="808080"/>
              <w:right w:val="single" w:sz="4" w:space="0" w:color="808080"/>
            </w:tcBorders>
            <w:shd w:val="clear" w:color="000000" w:fill="D7EBFF"/>
            <w:noWrap/>
            <w:hideMark/>
          </w:tcPr>
          <w:p w14:paraId="588A77DE" w14:textId="77777777" w:rsidR="00E7689B" w:rsidRPr="00457CE9" w:rsidRDefault="00E7689B" w:rsidP="00F86990">
            <w:pPr>
              <w:outlineLvl w:val="0"/>
              <w:rPr>
                <w:rFonts w:ascii="Calibri" w:eastAsia="Times New Roman" w:hAnsi="Calibri" w:cs="Calibri"/>
              </w:rPr>
            </w:pPr>
            <w:r w:rsidRPr="00457CE9">
              <w:rPr>
                <w:rFonts w:ascii="Calibri" w:eastAsia="Times New Roman" w:hAnsi="Calibri" w:cs="Calibri"/>
              </w:rPr>
              <w:t>1</w:t>
            </w:r>
          </w:p>
        </w:tc>
        <w:tc>
          <w:tcPr>
            <w:tcW w:w="4303" w:type="dxa"/>
            <w:tcBorders>
              <w:top w:val="single" w:sz="4" w:space="0" w:color="808080"/>
              <w:left w:val="nil"/>
              <w:bottom w:val="single" w:sz="4" w:space="0" w:color="808080"/>
              <w:right w:val="single" w:sz="4" w:space="0" w:color="808080"/>
            </w:tcBorders>
            <w:shd w:val="clear" w:color="000000" w:fill="D7EBFF"/>
            <w:hideMark/>
          </w:tcPr>
          <w:p w14:paraId="5325657A" w14:textId="77777777" w:rsidR="00E7689B" w:rsidRPr="00457CE9" w:rsidRDefault="00E7689B" w:rsidP="00F86990">
            <w:pPr>
              <w:outlineLvl w:val="0"/>
              <w:rPr>
                <w:rFonts w:ascii="Calibri" w:eastAsia="Times New Roman" w:hAnsi="Calibri" w:cs="Calibri"/>
              </w:rPr>
            </w:pPr>
            <w:hyperlink r:id="rId31" w:anchor="RANGE!fullb02e96772247c054756161825ff215591baa834c39564e9ef92ccb8124af79b6" w:history="1">
              <w:r w:rsidRPr="00457CE9">
                <w:rPr>
                  <w:rFonts w:ascii="Calibri" w:eastAsia="Times New Roman" w:hAnsi="Calibri" w:cs="Calibri"/>
                </w:rPr>
                <w:t xml:space="preserve">    Price Valuation Details</w:t>
              </w:r>
            </w:hyperlink>
          </w:p>
        </w:tc>
        <w:tc>
          <w:tcPr>
            <w:tcW w:w="1619" w:type="dxa"/>
            <w:tcBorders>
              <w:top w:val="single" w:sz="4" w:space="0" w:color="808080"/>
              <w:left w:val="nil"/>
              <w:bottom w:val="single" w:sz="4" w:space="0" w:color="808080"/>
              <w:right w:val="single" w:sz="4" w:space="0" w:color="808080"/>
            </w:tcBorders>
            <w:shd w:val="clear" w:color="000000" w:fill="D7EBFF"/>
            <w:hideMark/>
          </w:tcPr>
          <w:p w14:paraId="5CB2CD63" w14:textId="77777777" w:rsidR="00E7689B" w:rsidRPr="00457CE9" w:rsidRDefault="00E7689B" w:rsidP="00F86990">
            <w:pPr>
              <w:outlineLvl w:val="0"/>
              <w:rPr>
                <w:rFonts w:ascii="Calibri" w:eastAsia="Times New Roman" w:hAnsi="Calibri" w:cs="Calibri"/>
              </w:rPr>
            </w:pPr>
            <w:r w:rsidRPr="00457CE9">
              <w:rPr>
                <w:rFonts w:ascii="Calibri" w:eastAsia="Times New Roman" w:hAnsi="Calibri" w:cs="Calibri"/>
              </w:rPr>
              <w:t>&lt;PricValtnDtls&gt;</w:t>
            </w:r>
          </w:p>
        </w:tc>
        <w:tc>
          <w:tcPr>
            <w:tcW w:w="990" w:type="dxa"/>
            <w:tcBorders>
              <w:top w:val="single" w:sz="4" w:space="0" w:color="808080"/>
              <w:left w:val="nil"/>
              <w:bottom w:val="single" w:sz="4" w:space="0" w:color="808080"/>
              <w:right w:val="single" w:sz="4" w:space="0" w:color="808080"/>
            </w:tcBorders>
            <w:shd w:val="clear" w:color="000000" w:fill="D7EBFF"/>
            <w:noWrap/>
            <w:hideMark/>
          </w:tcPr>
          <w:p w14:paraId="527E4786" w14:textId="77777777" w:rsidR="00E7689B" w:rsidRPr="00457CE9" w:rsidRDefault="00E7689B" w:rsidP="00F86990">
            <w:pPr>
              <w:outlineLvl w:val="0"/>
              <w:rPr>
                <w:rFonts w:ascii="Calibri" w:eastAsia="Times New Roman" w:hAnsi="Calibri" w:cs="Calibri"/>
              </w:rPr>
            </w:pPr>
            <w:r w:rsidRPr="00457CE9">
              <w:rPr>
                <w:rFonts w:ascii="Calibri" w:eastAsia="Times New Roman" w:hAnsi="Calibri" w:cs="Calibri"/>
              </w:rPr>
              <w:t>[1..*]</w:t>
            </w:r>
          </w:p>
        </w:tc>
        <w:tc>
          <w:tcPr>
            <w:tcW w:w="2540" w:type="dxa"/>
            <w:tcBorders>
              <w:top w:val="single" w:sz="4" w:space="0" w:color="808080"/>
              <w:left w:val="nil"/>
              <w:bottom w:val="single" w:sz="4" w:space="0" w:color="808080"/>
              <w:right w:val="single" w:sz="4" w:space="0" w:color="808080"/>
            </w:tcBorders>
            <w:shd w:val="clear" w:color="000000" w:fill="D7EBFF"/>
            <w:noWrap/>
            <w:hideMark/>
          </w:tcPr>
          <w:p w14:paraId="518AC37C" w14:textId="77777777" w:rsidR="00E7689B" w:rsidRPr="00457CE9" w:rsidRDefault="00E7689B" w:rsidP="00F86990">
            <w:pPr>
              <w:outlineLvl w:val="0"/>
              <w:rPr>
                <w:rFonts w:ascii="Calibri" w:eastAsia="Times New Roman" w:hAnsi="Calibri" w:cs="Calibri"/>
              </w:rPr>
            </w:pPr>
            <w:r w:rsidRPr="00457CE9">
              <w:rPr>
                <w:rFonts w:ascii="Calibri" w:eastAsia="Times New Roman" w:hAnsi="Calibri" w:cs="Calibri"/>
              </w:rPr>
              <w:t> </w:t>
            </w:r>
          </w:p>
        </w:tc>
        <w:tc>
          <w:tcPr>
            <w:tcW w:w="940" w:type="dxa"/>
            <w:tcBorders>
              <w:top w:val="single" w:sz="4" w:space="0" w:color="808080"/>
              <w:left w:val="nil"/>
              <w:bottom w:val="single" w:sz="4" w:space="0" w:color="808080"/>
              <w:right w:val="single" w:sz="4" w:space="0" w:color="808080"/>
            </w:tcBorders>
            <w:noWrap/>
            <w:hideMark/>
          </w:tcPr>
          <w:p w14:paraId="537A43C9" w14:textId="77777777" w:rsidR="00E7689B" w:rsidRPr="00457CE9" w:rsidRDefault="00E7689B" w:rsidP="00F86990">
            <w:pPr>
              <w:outlineLvl w:val="0"/>
              <w:rPr>
                <w:rFonts w:ascii="Calibri" w:eastAsia="Times New Roman" w:hAnsi="Calibri" w:cs="Calibri"/>
              </w:rPr>
            </w:pPr>
            <w:r w:rsidRPr="00457CE9">
              <w:rPr>
                <w:rFonts w:ascii="Calibri" w:eastAsia="Times New Roman" w:hAnsi="Calibri" w:cs="Calibri"/>
              </w:rPr>
              <w:t>Yes</w:t>
            </w:r>
          </w:p>
        </w:tc>
      </w:tr>
      <w:tr w:rsidR="00E7689B" w:rsidRPr="00457CE9" w14:paraId="37AA1DD9" w14:textId="77777777" w:rsidTr="00F86990">
        <w:trPr>
          <w:trHeight w:val="300"/>
        </w:trPr>
        <w:tc>
          <w:tcPr>
            <w:tcW w:w="468" w:type="dxa"/>
            <w:tcBorders>
              <w:top w:val="single" w:sz="4" w:space="0" w:color="808080"/>
              <w:left w:val="single" w:sz="4" w:space="0" w:color="808080"/>
              <w:bottom w:val="single" w:sz="4" w:space="0" w:color="auto"/>
              <w:right w:val="single" w:sz="4" w:space="0" w:color="808080"/>
            </w:tcBorders>
            <w:shd w:val="clear" w:color="000000" w:fill="D7EBFF"/>
            <w:noWrap/>
            <w:hideMark/>
          </w:tcPr>
          <w:p w14:paraId="2A176E2B" w14:textId="77777777" w:rsidR="00E7689B" w:rsidRPr="00457CE9" w:rsidRDefault="00E7689B" w:rsidP="00F86990">
            <w:pPr>
              <w:outlineLvl w:val="0"/>
              <w:rPr>
                <w:rFonts w:ascii="Calibri" w:eastAsia="Times New Roman" w:hAnsi="Calibri" w:cs="Calibri"/>
              </w:rPr>
            </w:pPr>
            <w:r w:rsidRPr="00457CE9">
              <w:rPr>
                <w:rFonts w:ascii="Calibri" w:eastAsia="Times New Roman" w:hAnsi="Calibri" w:cs="Calibri"/>
              </w:rPr>
              <w:t>1</w:t>
            </w:r>
          </w:p>
        </w:tc>
        <w:tc>
          <w:tcPr>
            <w:tcW w:w="4303" w:type="dxa"/>
            <w:tcBorders>
              <w:top w:val="single" w:sz="4" w:space="0" w:color="808080"/>
              <w:left w:val="nil"/>
              <w:bottom w:val="single" w:sz="4" w:space="0" w:color="auto"/>
              <w:right w:val="single" w:sz="4" w:space="0" w:color="808080"/>
            </w:tcBorders>
            <w:shd w:val="clear" w:color="000000" w:fill="D7EBFF"/>
            <w:hideMark/>
          </w:tcPr>
          <w:p w14:paraId="5FEA2B5B" w14:textId="77777777" w:rsidR="00E7689B" w:rsidRPr="00457CE9" w:rsidRDefault="00E7689B" w:rsidP="00F86990">
            <w:pPr>
              <w:outlineLvl w:val="0"/>
              <w:rPr>
                <w:rFonts w:ascii="Calibri" w:eastAsia="Times New Roman" w:hAnsi="Calibri" w:cs="Calibri"/>
              </w:rPr>
            </w:pPr>
            <w:hyperlink r:id="rId32" w:anchor="RANGE!fullcd4ae021368e439f3009a9a6131f65eadf5d776bd40f409b856a74e907f8c4bf" w:history="1">
              <w:r w:rsidRPr="00457CE9">
                <w:rPr>
                  <w:rFonts w:ascii="Calibri" w:eastAsia="Times New Roman" w:hAnsi="Calibri" w:cs="Calibri"/>
                </w:rPr>
                <w:t xml:space="preserve">    Extension</w:t>
              </w:r>
            </w:hyperlink>
          </w:p>
        </w:tc>
        <w:tc>
          <w:tcPr>
            <w:tcW w:w="1619" w:type="dxa"/>
            <w:tcBorders>
              <w:top w:val="single" w:sz="4" w:space="0" w:color="808080"/>
              <w:left w:val="nil"/>
              <w:bottom w:val="single" w:sz="4" w:space="0" w:color="auto"/>
              <w:right w:val="single" w:sz="4" w:space="0" w:color="808080"/>
            </w:tcBorders>
            <w:shd w:val="clear" w:color="000000" w:fill="D7EBFF"/>
            <w:hideMark/>
          </w:tcPr>
          <w:p w14:paraId="358E23B1" w14:textId="77777777" w:rsidR="00E7689B" w:rsidRPr="00457CE9" w:rsidRDefault="00E7689B" w:rsidP="00F86990">
            <w:pPr>
              <w:outlineLvl w:val="0"/>
              <w:rPr>
                <w:rFonts w:ascii="Calibri" w:eastAsia="Times New Roman" w:hAnsi="Calibri" w:cs="Calibri"/>
              </w:rPr>
            </w:pPr>
            <w:r w:rsidRPr="00457CE9">
              <w:rPr>
                <w:rFonts w:ascii="Calibri" w:eastAsia="Times New Roman" w:hAnsi="Calibri" w:cs="Calibri"/>
              </w:rPr>
              <w:t>&lt;Xtnsn&gt;</w:t>
            </w:r>
          </w:p>
        </w:tc>
        <w:tc>
          <w:tcPr>
            <w:tcW w:w="990" w:type="dxa"/>
            <w:tcBorders>
              <w:top w:val="single" w:sz="4" w:space="0" w:color="808080"/>
              <w:left w:val="nil"/>
              <w:bottom w:val="single" w:sz="4" w:space="0" w:color="auto"/>
              <w:right w:val="single" w:sz="4" w:space="0" w:color="808080"/>
            </w:tcBorders>
            <w:shd w:val="clear" w:color="000000" w:fill="D7EBFF"/>
            <w:noWrap/>
            <w:hideMark/>
          </w:tcPr>
          <w:p w14:paraId="28FC0AC7" w14:textId="77777777" w:rsidR="00E7689B" w:rsidRPr="00457CE9" w:rsidRDefault="00E7689B" w:rsidP="00F86990">
            <w:pPr>
              <w:outlineLvl w:val="0"/>
              <w:rPr>
                <w:rFonts w:ascii="Calibri" w:eastAsia="Times New Roman" w:hAnsi="Calibri" w:cs="Calibri"/>
              </w:rPr>
            </w:pPr>
            <w:r w:rsidRPr="00457CE9">
              <w:rPr>
                <w:rFonts w:ascii="Calibri" w:eastAsia="Times New Roman" w:hAnsi="Calibri" w:cs="Calibri"/>
              </w:rPr>
              <w:t>[0..*]</w:t>
            </w:r>
          </w:p>
        </w:tc>
        <w:tc>
          <w:tcPr>
            <w:tcW w:w="2540" w:type="dxa"/>
            <w:tcBorders>
              <w:top w:val="single" w:sz="4" w:space="0" w:color="808080"/>
              <w:left w:val="nil"/>
              <w:bottom w:val="single" w:sz="4" w:space="0" w:color="auto"/>
              <w:right w:val="single" w:sz="4" w:space="0" w:color="808080"/>
            </w:tcBorders>
            <w:shd w:val="clear" w:color="000000" w:fill="D7EBFF"/>
            <w:noWrap/>
            <w:hideMark/>
          </w:tcPr>
          <w:p w14:paraId="68364716" w14:textId="77777777" w:rsidR="00E7689B" w:rsidRPr="00457CE9" w:rsidRDefault="00E7689B" w:rsidP="00F86990">
            <w:pPr>
              <w:outlineLvl w:val="0"/>
              <w:rPr>
                <w:rFonts w:ascii="Calibri" w:eastAsia="Times New Roman" w:hAnsi="Calibri" w:cs="Calibri"/>
              </w:rPr>
            </w:pPr>
            <w:r w:rsidRPr="00457CE9">
              <w:rPr>
                <w:rFonts w:ascii="Calibri" w:eastAsia="Times New Roman" w:hAnsi="Calibri" w:cs="Calibri"/>
              </w:rPr>
              <w:t> </w:t>
            </w:r>
          </w:p>
        </w:tc>
        <w:tc>
          <w:tcPr>
            <w:tcW w:w="940" w:type="dxa"/>
            <w:tcBorders>
              <w:top w:val="single" w:sz="4" w:space="0" w:color="808080"/>
              <w:left w:val="nil"/>
              <w:bottom w:val="single" w:sz="4" w:space="0" w:color="auto"/>
              <w:right w:val="single" w:sz="4" w:space="0" w:color="808080"/>
            </w:tcBorders>
            <w:noWrap/>
            <w:hideMark/>
          </w:tcPr>
          <w:p w14:paraId="05520C2F" w14:textId="77777777" w:rsidR="00E7689B" w:rsidRPr="00457CE9" w:rsidRDefault="00E7689B" w:rsidP="00F86990">
            <w:pPr>
              <w:outlineLvl w:val="0"/>
              <w:rPr>
                <w:rFonts w:ascii="Calibri" w:eastAsia="Times New Roman" w:hAnsi="Calibri" w:cs="Calibri"/>
              </w:rPr>
            </w:pPr>
            <w:r w:rsidRPr="00457CE9">
              <w:rPr>
                <w:rFonts w:ascii="Calibri" w:eastAsia="Times New Roman" w:hAnsi="Calibri" w:cs="Calibri"/>
              </w:rPr>
              <w:t> </w:t>
            </w:r>
          </w:p>
        </w:tc>
      </w:tr>
    </w:tbl>
    <w:p w14:paraId="1447DF35" w14:textId="77777777" w:rsidR="00E7689B" w:rsidRDefault="00E7689B" w:rsidP="00451986">
      <w:pPr>
        <w:rPr>
          <w:lang w:val="en-GB"/>
        </w:rPr>
      </w:pPr>
    </w:p>
    <w:p w14:paraId="244AB1C6" w14:textId="77777777" w:rsidR="0005123F" w:rsidRDefault="0005123F" w:rsidP="008101DE">
      <w:pPr>
        <w:numPr>
          <w:ilvl w:val="0"/>
          <w:numId w:val="10"/>
        </w:numPr>
        <w:rPr>
          <w:b/>
          <w:lang w:val="en-GB"/>
        </w:rPr>
      </w:pPr>
      <w:r>
        <w:rPr>
          <w:b/>
          <w:lang w:val="en-GB"/>
        </w:rPr>
        <w:t>Proposed timing:</w:t>
      </w:r>
    </w:p>
    <w:p w14:paraId="6092B146" w14:textId="77777777" w:rsidR="00FD0DA8" w:rsidRDefault="0005123F" w:rsidP="0005123F">
      <w:pPr>
        <w:rPr>
          <w:lang w:val="en-GB"/>
        </w:rPr>
      </w:pPr>
      <w:r w:rsidRPr="0005123F">
        <w:rPr>
          <w:lang w:val="en-GB"/>
        </w:rPr>
        <w:t>The submitting organization</w:t>
      </w:r>
      <w:r>
        <w:rPr>
          <w:lang w:val="en-GB"/>
        </w:rPr>
        <w:t xml:space="preserve"> </w:t>
      </w:r>
      <w:r w:rsidR="00FD0DA8">
        <w:rPr>
          <w:lang w:val="en-GB"/>
        </w:rPr>
        <w:t xml:space="preserve">confirms that it can implement </w:t>
      </w:r>
      <w:r>
        <w:rPr>
          <w:lang w:val="en-GB"/>
        </w:rPr>
        <w:t xml:space="preserve">the requested changes </w:t>
      </w:r>
      <w:r w:rsidR="00FD0DA8">
        <w:rPr>
          <w:lang w:val="en-GB"/>
        </w:rPr>
        <w:t>in the requested timing, or, if not, proposes another timing.</w:t>
      </w:r>
    </w:p>
    <w:p w14:paraId="76A7BB0B" w14:textId="77777777" w:rsidR="0005123F" w:rsidRPr="0005123F" w:rsidRDefault="0005123F" w:rsidP="0005123F">
      <w:pPr>
        <w:rPr>
          <w:lang w:val="en-GB"/>
        </w:rPr>
      </w:pPr>
      <w:r>
        <w:rPr>
          <w:lang w:val="en-GB"/>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3543"/>
      </w:tblGrid>
      <w:tr w:rsidR="0005123F" w:rsidRPr="006D7FF8" w14:paraId="2B4D5655" w14:textId="77777777" w:rsidTr="0005123F">
        <w:tc>
          <w:tcPr>
            <w:tcW w:w="1101" w:type="dxa"/>
            <w:tcBorders>
              <w:bottom w:val="single" w:sz="4" w:space="0" w:color="auto"/>
            </w:tcBorders>
          </w:tcPr>
          <w:p w14:paraId="1BBF956D" w14:textId="77777777" w:rsidR="0005123F" w:rsidRPr="006D7FF8" w:rsidRDefault="0005123F" w:rsidP="0005123F">
            <w:pPr>
              <w:rPr>
                <w:szCs w:val="24"/>
                <w:lang w:val="en-GB"/>
              </w:rPr>
            </w:pPr>
            <w:r>
              <w:rPr>
                <w:szCs w:val="24"/>
                <w:lang w:val="en-GB"/>
              </w:rPr>
              <w:t>Timing</w:t>
            </w:r>
          </w:p>
        </w:tc>
        <w:tc>
          <w:tcPr>
            <w:tcW w:w="3543" w:type="dxa"/>
          </w:tcPr>
          <w:p w14:paraId="1FD436F7" w14:textId="77777777" w:rsidR="0005123F" w:rsidRPr="006D7FF8" w:rsidRDefault="0005123F" w:rsidP="008101DE">
            <w:pPr>
              <w:numPr>
                <w:ilvl w:val="0"/>
                <w:numId w:val="6"/>
              </w:numPr>
              <w:jc w:val="both"/>
              <w:rPr>
                <w:szCs w:val="24"/>
                <w:lang w:val="en-GB"/>
              </w:rPr>
            </w:pPr>
            <w:r>
              <w:rPr>
                <w:szCs w:val="24"/>
                <w:lang w:val="en-GB"/>
              </w:rPr>
              <w:t xml:space="preserve">As requested </w:t>
            </w:r>
          </w:p>
        </w:tc>
      </w:tr>
      <w:tr w:rsidR="0005123F" w14:paraId="016900AE" w14:textId="77777777" w:rsidTr="0005123F">
        <w:tc>
          <w:tcPr>
            <w:tcW w:w="1101" w:type="dxa"/>
            <w:tcBorders>
              <w:left w:val="nil"/>
              <w:bottom w:val="nil"/>
            </w:tcBorders>
          </w:tcPr>
          <w:p w14:paraId="50F5C1FC" w14:textId="77777777" w:rsidR="0005123F" w:rsidRDefault="0005123F" w:rsidP="0005123F">
            <w:pPr>
              <w:rPr>
                <w:szCs w:val="24"/>
                <w:lang w:val="en-GB"/>
              </w:rPr>
            </w:pPr>
          </w:p>
        </w:tc>
        <w:tc>
          <w:tcPr>
            <w:tcW w:w="3543" w:type="dxa"/>
          </w:tcPr>
          <w:p w14:paraId="7F1FC8D8" w14:textId="77777777" w:rsidR="0005123F" w:rsidRDefault="0005123F" w:rsidP="008101DE">
            <w:pPr>
              <w:numPr>
                <w:ilvl w:val="0"/>
                <w:numId w:val="6"/>
              </w:numPr>
              <w:jc w:val="both"/>
              <w:rPr>
                <w:szCs w:val="24"/>
                <w:lang w:val="en-GB"/>
              </w:rPr>
            </w:pPr>
            <w:r>
              <w:rPr>
                <w:szCs w:val="24"/>
                <w:lang w:val="en-GB"/>
              </w:rPr>
              <w:t>Other:</w:t>
            </w:r>
          </w:p>
        </w:tc>
      </w:tr>
    </w:tbl>
    <w:p w14:paraId="344BD094" w14:textId="77777777" w:rsidR="00E7689B" w:rsidRDefault="00E7689B" w:rsidP="00E7689B">
      <w:pPr>
        <w:rPr>
          <w:b/>
          <w:lang w:val="en-GB"/>
        </w:rPr>
      </w:pPr>
    </w:p>
    <w:p w14:paraId="5B8D8E8A" w14:textId="77777777" w:rsidR="00E8579D" w:rsidRPr="00E8579D" w:rsidRDefault="00A40FA6" w:rsidP="008101DE">
      <w:pPr>
        <w:numPr>
          <w:ilvl w:val="0"/>
          <w:numId w:val="10"/>
        </w:numPr>
        <w:rPr>
          <w:b/>
          <w:lang w:val="en-GB"/>
        </w:rPr>
      </w:pPr>
      <w:r>
        <w:rPr>
          <w:b/>
          <w:lang w:val="en-GB"/>
        </w:rPr>
        <w:t xml:space="preserve">Final decision of </w:t>
      </w:r>
      <w:r w:rsidR="004E1F21">
        <w:rPr>
          <w:b/>
          <w:lang w:val="en-GB"/>
        </w:rPr>
        <w:t>the SEG(s)</w:t>
      </w:r>
      <w:r w:rsidR="00E8579D">
        <w:rPr>
          <w:b/>
          <w:lang w:val="en-GB"/>
        </w:rPr>
        <w:t>:</w:t>
      </w:r>
    </w:p>
    <w:p w14:paraId="60A22221" w14:textId="77777777" w:rsidR="00C46C5A" w:rsidRDefault="004E1F21" w:rsidP="00B8336E">
      <w:pPr>
        <w:rPr>
          <w:szCs w:val="24"/>
          <w:lang w:val="en-GB"/>
        </w:rPr>
      </w:pPr>
      <w:r w:rsidRPr="00C46C5A">
        <w:rPr>
          <w:i/>
          <w:szCs w:val="24"/>
          <w:lang w:val="en-GB"/>
        </w:rPr>
        <w:t>T</w:t>
      </w:r>
      <w:r w:rsidR="00C46C5A">
        <w:rPr>
          <w:i/>
          <w:szCs w:val="24"/>
          <w:lang w:val="en-GB"/>
        </w:rPr>
        <w:t>his section is not to be taken care of by the submitting organi</w:t>
      </w:r>
      <w:r w:rsidR="00316F04">
        <w:rPr>
          <w:i/>
          <w:szCs w:val="24"/>
          <w:lang w:val="en-GB"/>
        </w:rPr>
        <w:t>z</w:t>
      </w:r>
      <w:r w:rsidR="00C46C5A">
        <w:rPr>
          <w:i/>
          <w:szCs w:val="24"/>
          <w:lang w:val="en-GB"/>
        </w:rPr>
        <w:t xml:space="preserve">ation. It will be completed </w:t>
      </w:r>
      <w:r w:rsidR="000B65C7">
        <w:rPr>
          <w:i/>
          <w:szCs w:val="24"/>
          <w:lang w:val="en-GB"/>
        </w:rPr>
        <w:t xml:space="preserve">in due time </w:t>
      </w:r>
      <w:r w:rsidR="00C46C5A">
        <w:rPr>
          <w:i/>
          <w:szCs w:val="24"/>
          <w:lang w:val="en-GB"/>
        </w:rPr>
        <w:t>by the</w:t>
      </w:r>
      <w:r w:rsidRPr="00C46C5A">
        <w:rPr>
          <w:i/>
          <w:szCs w:val="24"/>
          <w:lang w:val="en-GB"/>
        </w:rPr>
        <w:t xml:space="preserve"> SEG(s) </w:t>
      </w:r>
      <w:r w:rsidR="00FD0DA8">
        <w:rPr>
          <w:i/>
          <w:szCs w:val="24"/>
          <w:lang w:val="en-GB"/>
        </w:rPr>
        <w:t>in charge of the related ISO 20022 messages.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1559"/>
      </w:tblGrid>
      <w:tr w:rsidR="003F6B05" w:rsidRPr="006D7FF8" w14:paraId="6F2BF1A9" w14:textId="77777777" w:rsidTr="006D7FF8">
        <w:tc>
          <w:tcPr>
            <w:tcW w:w="1101" w:type="dxa"/>
          </w:tcPr>
          <w:p w14:paraId="470433FD" w14:textId="77777777" w:rsidR="003F6B05" w:rsidRPr="006D7FF8" w:rsidRDefault="003F6B05" w:rsidP="00B8336E">
            <w:pPr>
              <w:rPr>
                <w:szCs w:val="24"/>
                <w:lang w:val="en-GB"/>
              </w:rPr>
            </w:pPr>
            <w:r w:rsidRPr="006D7FF8">
              <w:rPr>
                <w:szCs w:val="24"/>
                <w:lang w:val="en-GB"/>
              </w:rPr>
              <w:t>Approve</w:t>
            </w:r>
          </w:p>
        </w:tc>
        <w:tc>
          <w:tcPr>
            <w:tcW w:w="1559" w:type="dxa"/>
          </w:tcPr>
          <w:p w14:paraId="074B4F40" w14:textId="77777777" w:rsidR="003F6B05" w:rsidRPr="006D7FF8" w:rsidRDefault="00385982" w:rsidP="00B8336E">
            <w:pPr>
              <w:rPr>
                <w:szCs w:val="24"/>
                <w:lang w:val="en-GB"/>
              </w:rPr>
            </w:pPr>
            <w:r>
              <w:rPr>
                <w:szCs w:val="24"/>
                <w:lang w:val="en-GB"/>
              </w:rPr>
              <w:t>X</w:t>
            </w:r>
          </w:p>
        </w:tc>
      </w:tr>
    </w:tbl>
    <w:p w14:paraId="03E2CF11" w14:textId="77777777" w:rsidR="004E1F21" w:rsidRDefault="004E1F21" w:rsidP="00B8336E">
      <w:pPr>
        <w:rPr>
          <w:szCs w:val="24"/>
          <w:lang w:val="en-GB"/>
        </w:rPr>
      </w:pPr>
      <w:r>
        <w:rPr>
          <w:szCs w:val="24"/>
          <w:lang w:val="en-GB"/>
        </w:rPr>
        <w:t>Comments:</w:t>
      </w:r>
      <w:r w:rsidR="00385982">
        <w:rPr>
          <w:szCs w:val="24"/>
          <w:lang w:val="en-GB"/>
        </w:rPr>
        <w:t xml:space="preserve"> Approved for setr messages</w:t>
      </w:r>
    </w:p>
    <w:p w14:paraId="2F2E7D98" w14:textId="77777777" w:rsidR="00956D7A" w:rsidRDefault="00956D7A" w:rsidP="00B8336E">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1559"/>
      </w:tblGrid>
      <w:tr w:rsidR="003F6B05" w:rsidRPr="006D7FF8" w14:paraId="40D2AE77" w14:textId="77777777" w:rsidTr="006D7FF8">
        <w:tc>
          <w:tcPr>
            <w:tcW w:w="1101" w:type="dxa"/>
          </w:tcPr>
          <w:p w14:paraId="2594EF76" w14:textId="77777777" w:rsidR="003F6B05" w:rsidRPr="006D7FF8" w:rsidRDefault="003F6B05" w:rsidP="00C32DF8">
            <w:pPr>
              <w:rPr>
                <w:szCs w:val="24"/>
                <w:lang w:val="en-GB"/>
              </w:rPr>
            </w:pPr>
            <w:r w:rsidRPr="006D7FF8">
              <w:rPr>
                <w:szCs w:val="24"/>
                <w:lang w:val="en-GB"/>
              </w:rPr>
              <w:t>Reject</w:t>
            </w:r>
          </w:p>
        </w:tc>
        <w:tc>
          <w:tcPr>
            <w:tcW w:w="1559" w:type="dxa"/>
          </w:tcPr>
          <w:p w14:paraId="5DB34108" w14:textId="77777777" w:rsidR="003F6B05" w:rsidRPr="006D7FF8" w:rsidRDefault="003F6B05" w:rsidP="00C32DF8">
            <w:pPr>
              <w:rPr>
                <w:szCs w:val="24"/>
                <w:lang w:val="en-GB"/>
              </w:rPr>
            </w:pPr>
          </w:p>
        </w:tc>
      </w:tr>
    </w:tbl>
    <w:p w14:paraId="6D7BEDE9" w14:textId="77777777" w:rsidR="00931281" w:rsidRDefault="004E1F21" w:rsidP="00B8336E">
      <w:pPr>
        <w:rPr>
          <w:szCs w:val="24"/>
          <w:lang w:val="en-GB"/>
        </w:rPr>
      </w:pPr>
      <w:r>
        <w:rPr>
          <w:szCs w:val="24"/>
          <w:lang w:val="en-GB"/>
        </w:rPr>
        <w:t>Reason for rejection:</w:t>
      </w:r>
    </w:p>
    <w:p w14:paraId="4662E5F3" w14:textId="459B5EEC" w:rsidR="00931281" w:rsidRDefault="00931281" w:rsidP="00931281">
      <w:pPr>
        <w:pStyle w:val="Heading1"/>
        <w:jc w:val="center"/>
        <w:rPr>
          <w:lang w:val="en-GB"/>
        </w:rPr>
      </w:pPr>
      <w:r>
        <w:rPr>
          <w:szCs w:val="24"/>
          <w:lang w:val="en-GB"/>
        </w:rPr>
        <w:br w:type="page"/>
      </w:r>
      <w:r>
        <w:rPr>
          <w:lang w:val="en-GB"/>
        </w:rPr>
        <w:lastRenderedPageBreak/>
        <w:t>Change request number 343</w:t>
      </w:r>
      <w:r w:rsidR="009F3684">
        <w:rPr>
          <w:lang w:val="en-GB"/>
        </w:rPr>
        <w:t xml:space="preserve"> (Swift CR3159)</w:t>
      </w:r>
    </w:p>
    <w:p w14:paraId="5B1C811B" w14:textId="77777777" w:rsidR="00931281" w:rsidRDefault="00931281" w:rsidP="00931281">
      <w:pPr>
        <w:rPr>
          <w:i/>
          <w:lang w:val="en-GB"/>
        </w:rPr>
      </w:pPr>
      <w:r>
        <w:rPr>
          <w:i/>
          <w:lang w:val="en-GB"/>
        </w:rPr>
        <w:t>This chapter must be completed for every change request that the submitting organization has been requested to implement.</w:t>
      </w:r>
    </w:p>
    <w:p w14:paraId="6F91BCE0" w14:textId="77777777" w:rsidR="00931281" w:rsidRPr="00451986" w:rsidRDefault="00931281" w:rsidP="00931281">
      <w:pPr>
        <w:rPr>
          <w:b/>
          <w:lang w:val="en-GB"/>
        </w:rPr>
      </w:pPr>
      <w:r>
        <w:rPr>
          <w:b/>
          <w:lang w:val="en-GB"/>
        </w:rPr>
        <w:t>Copy of the approved change request</w:t>
      </w:r>
      <w:r w:rsidRPr="00451986">
        <w:rPr>
          <w:b/>
          <w:lang w:val="en-GB"/>
        </w:rPr>
        <w:t>:</w:t>
      </w:r>
    </w:p>
    <w:p w14:paraId="4507D5EF" w14:textId="77777777" w:rsidR="00931281" w:rsidRPr="00135FF4" w:rsidRDefault="00931281" w:rsidP="008101DE">
      <w:pPr>
        <w:numPr>
          <w:ilvl w:val="0"/>
          <w:numId w:val="12"/>
        </w:numPr>
        <w:rPr>
          <w:rFonts w:eastAsia="Times New Roman"/>
          <w:b/>
        </w:rPr>
      </w:pPr>
      <w:r w:rsidRPr="00135FF4">
        <w:rPr>
          <w:rFonts w:eastAsia="Times New Roman"/>
          <w:b/>
        </w:rPr>
        <w:t>Related messages:</w:t>
      </w:r>
    </w:p>
    <w:tbl>
      <w:tblPr>
        <w:tblW w:w="9426" w:type="dxa"/>
        <w:tblInd w:w="10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Pr>
      <w:tblGrid>
        <w:gridCol w:w="1710"/>
        <w:gridCol w:w="6120"/>
        <w:gridCol w:w="1596"/>
      </w:tblGrid>
      <w:tr w:rsidR="00931281" w:rsidRPr="0077766A" w14:paraId="619D4117" w14:textId="77777777" w:rsidTr="00F86990">
        <w:trPr>
          <w:trHeight w:val="20"/>
        </w:trPr>
        <w:tc>
          <w:tcPr>
            <w:tcW w:w="1710" w:type="dxa"/>
          </w:tcPr>
          <w:p w14:paraId="58A715B4" w14:textId="77777777" w:rsidR="00931281" w:rsidRPr="0077766A" w:rsidRDefault="00931281" w:rsidP="008101DE">
            <w:pPr>
              <w:numPr>
                <w:ilvl w:val="0"/>
                <w:numId w:val="11"/>
              </w:numPr>
              <w:spacing w:before="20" w:after="20"/>
              <w:rPr>
                <w:rFonts w:ascii="Calibri" w:hAnsi="Calibri" w:cs="Calibri"/>
                <w:sz w:val="20"/>
              </w:rPr>
            </w:pPr>
          </w:p>
        </w:tc>
        <w:tc>
          <w:tcPr>
            <w:tcW w:w="6120" w:type="dxa"/>
          </w:tcPr>
          <w:p w14:paraId="1CF8791A" w14:textId="77777777" w:rsidR="00931281" w:rsidRPr="0077766A" w:rsidRDefault="00931281" w:rsidP="00F86990">
            <w:pPr>
              <w:spacing w:before="20" w:after="20"/>
              <w:rPr>
                <w:rFonts w:ascii="Calibri" w:hAnsi="Calibri" w:cs="Calibri"/>
                <w:sz w:val="20"/>
              </w:rPr>
            </w:pPr>
            <w:r w:rsidRPr="0077766A">
              <w:rPr>
                <w:rFonts w:ascii="Calibri" w:hAnsi="Calibri" w:cs="Calibri"/>
                <w:sz w:val="20"/>
              </w:rPr>
              <w:t>Fund Estimated Cash Forecast Report V03</w:t>
            </w:r>
          </w:p>
        </w:tc>
        <w:tc>
          <w:tcPr>
            <w:tcW w:w="1596" w:type="dxa"/>
          </w:tcPr>
          <w:p w14:paraId="034AA4B4" w14:textId="77777777" w:rsidR="00931281" w:rsidRPr="0077766A" w:rsidRDefault="00931281" w:rsidP="00F86990">
            <w:pPr>
              <w:spacing w:before="20" w:after="20"/>
              <w:rPr>
                <w:rFonts w:ascii="Calibri" w:hAnsi="Calibri" w:cs="Calibri"/>
                <w:bCs/>
                <w:sz w:val="20"/>
              </w:rPr>
            </w:pPr>
            <w:r w:rsidRPr="0077766A">
              <w:rPr>
                <w:rFonts w:ascii="Calibri" w:hAnsi="Calibri" w:cs="Calibri"/>
                <w:bCs/>
                <w:sz w:val="20"/>
              </w:rPr>
              <w:t>camt.040.001.03</w:t>
            </w:r>
          </w:p>
        </w:tc>
      </w:tr>
      <w:tr w:rsidR="00931281" w:rsidRPr="0077766A" w14:paraId="43E3187B" w14:textId="77777777" w:rsidTr="00F86990">
        <w:trPr>
          <w:trHeight w:val="20"/>
        </w:trPr>
        <w:tc>
          <w:tcPr>
            <w:tcW w:w="1710" w:type="dxa"/>
          </w:tcPr>
          <w:p w14:paraId="68D6F5EF" w14:textId="77777777" w:rsidR="00931281" w:rsidRPr="0077766A" w:rsidRDefault="00931281" w:rsidP="008101DE">
            <w:pPr>
              <w:numPr>
                <w:ilvl w:val="0"/>
                <w:numId w:val="11"/>
              </w:numPr>
              <w:spacing w:before="20" w:after="20"/>
              <w:rPr>
                <w:rFonts w:ascii="Calibri" w:hAnsi="Calibri" w:cs="Calibri"/>
                <w:sz w:val="20"/>
              </w:rPr>
            </w:pPr>
          </w:p>
        </w:tc>
        <w:tc>
          <w:tcPr>
            <w:tcW w:w="6120" w:type="dxa"/>
          </w:tcPr>
          <w:p w14:paraId="19A5B5DB" w14:textId="77777777" w:rsidR="00931281" w:rsidRPr="0077766A" w:rsidRDefault="00931281" w:rsidP="00F86990">
            <w:pPr>
              <w:spacing w:before="20" w:after="20"/>
              <w:rPr>
                <w:rFonts w:ascii="Calibri" w:hAnsi="Calibri" w:cs="Calibri"/>
                <w:sz w:val="20"/>
              </w:rPr>
            </w:pPr>
            <w:r w:rsidRPr="0077766A">
              <w:rPr>
                <w:rFonts w:ascii="Calibri" w:hAnsi="Calibri" w:cs="Calibri"/>
                <w:sz w:val="20"/>
              </w:rPr>
              <w:t>Fund Confirmed Cash Forecast Report V03</w:t>
            </w:r>
          </w:p>
        </w:tc>
        <w:tc>
          <w:tcPr>
            <w:tcW w:w="1596" w:type="dxa"/>
          </w:tcPr>
          <w:p w14:paraId="053E58D8" w14:textId="77777777" w:rsidR="00931281" w:rsidRPr="0077766A" w:rsidRDefault="00931281" w:rsidP="00F86990">
            <w:pPr>
              <w:spacing w:before="20" w:after="20"/>
              <w:rPr>
                <w:rFonts w:ascii="Calibri" w:hAnsi="Calibri" w:cs="Calibri"/>
                <w:bCs/>
                <w:sz w:val="20"/>
              </w:rPr>
            </w:pPr>
            <w:r w:rsidRPr="0077766A">
              <w:rPr>
                <w:rFonts w:ascii="Calibri" w:hAnsi="Calibri" w:cs="Calibri"/>
                <w:bCs/>
                <w:sz w:val="20"/>
              </w:rPr>
              <w:t>camt.041.001.03</w:t>
            </w:r>
          </w:p>
        </w:tc>
      </w:tr>
      <w:tr w:rsidR="00931281" w:rsidRPr="0077766A" w14:paraId="52D5E0CC" w14:textId="77777777" w:rsidTr="00F86990">
        <w:trPr>
          <w:trHeight w:val="20"/>
        </w:trPr>
        <w:tc>
          <w:tcPr>
            <w:tcW w:w="1710" w:type="dxa"/>
          </w:tcPr>
          <w:p w14:paraId="7A2F017E" w14:textId="77777777" w:rsidR="00931281" w:rsidRPr="0077766A" w:rsidRDefault="00931281" w:rsidP="008101DE">
            <w:pPr>
              <w:numPr>
                <w:ilvl w:val="0"/>
                <w:numId w:val="11"/>
              </w:numPr>
              <w:spacing w:before="20" w:after="20"/>
              <w:rPr>
                <w:rFonts w:ascii="Calibri" w:hAnsi="Calibri" w:cs="Calibri"/>
                <w:sz w:val="20"/>
              </w:rPr>
            </w:pPr>
          </w:p>
        </w:tc>
        <w:tc>
          <w:tcPr>
            <w:tcW w:w="6120" w:type="dxa"/>
          </w:tcPr>
          <w:p w14:paraId="785944AB" w14:textId="77777777" w:rsidR="00931281" w:rsidRPr="0077766A" w:rsidRDefault="00931281" w:rsidP="00F86990">
            <w:pPr>
              <w:spacing w:before="20" w:after="20"/>
              <w:rPr>
                <w:rFonts w:ascii="Calibri" w:hAnsi="Calibri" w:cs="Calibri"/>
                <w:sz w:val="20"/>
              </w:rPr>
            </w:pPr>
            <w:r w:rsidRPr="0077766A">
              <w:rPr>
                <w:rFonts w:ascii="Calibri" w:hAnsi="Calibri" w:cs="Calibri"/>
                <w:sz w:val="20"/>
              </w:rPr>
              <w:t>Fund Detailed Estimated Cash Forecast Report V03</w:t>
            </w:r>
          </w:p>
        </w:tc>
        <w:tc>
          <w:tcPr>
            <w:tcW w:w="1596" w:type="dxa"/>
          </w:tcPr>
          <w:p w14:paraId="13AC44BE" w14:textId="77777777" w:rsidR="00931281" w:rsidRPr="0077766A" w:rsidRDefault="00931281" w:rsidP="00F86990">
            <w:pPr>
              <w:spacing w:before="20" w:after="20"/>
              <w:rPr>
                <w:rFonts w:ascii="Calibri" w:hAnsi="Calibri" w:cs="Calibri"/>
                <w:bCs/>
                <w:sz w:val="20"/>
              </w:rPr>
            </w:pPr>
            <w:r w:rsidRPr="0077766A">
              <w:rPr>
                <w:rFonts w:ascii="Calibri" w:hAnsi="Calibri" w:cs="Calibri"/>
                <w:bCs/>
                <w:sz w:val="20"/>
              </w:rPr>
              <w:t>camt.042.001.03</w:t>
            </w:r>
          </w:p>
        </w:tc>
      </w:tr>
      <w:tr w:rsidR="00931281" w:rsidRPr="0077766A" w14:paraId="38CA549F" w14:textId="77777777" w:rsidTr="00F86990">
        <w:trPr>
          <w:trHeight w:val="20"/>
        </w:trPr>
        <w:tc>
          <w:tcPr>
            <w:tcW w:w="1710" w:type="dxa"/>
          </w:tcPr>
          <w:p w14:paraId="721DDFA7" w14:textId="77777777" w:rsidR="00931281" w:rsidRPr="0077766A" w:rsidRDefault="00931281" w:rsidP="008101DE">
            <w:pPr>
              <w:numPr>
                <w:ilvl w:val="0"/>
                <w:numId w:val="11"/>
              </w:numPr>
              <w:spacing w:before="20" w:after="20"/>
              <w:rPr>
                <w:rFonts w:ascii="Calibri" w:hAnsi="Calibri" w:cs="Calibri"/>
                <w:sz w:val="20"/>
              </w:rPr>
            </w:pPr>
          </w:p>
        </w:tc>
        <w:tc>
          <w:tcPr>
            <w:tcW w:w="6120" w:type="dxa"/>
          </w:tcPr>
          <w:p w14:paraId="7F19F8EF" w14:textId="77777777" w:rsidR="00931281" w:rsidRPr="0077766A" w:rsidRDefault="00931281" w:rsidP="00F86990">
            <w:pPr>
              <w:spacing w:before="20" w:after="20"/>
              <w:rPr>
                <w:rFonts w:ascii="Calibri" w:hAnsi="Calibri" w:cs="Calibri"/>
                <w:sz w:val="20"/>
              </w:rPr>
            </w:pPr>
            <w:r w:rsidRPr="0077766A">
              <w:rPr>
                <w:rFonts w:ascii="Calibri" w:hAnsi="Calibri" w:cs="Calibri"/>
                <w:sz w:val="20"/>
              </w:rPr>
              <w:t>Fund Detailed Confirmed Cash Forecast Report V03</w:t>
            </w:r>
          </w:p>
        </w:tc>
        <w:tc>
          <w:tcPr>
            <w:tcW w:w="1596" w:type="dxa"/>
          </w:tcPr>
          <w:p w14:paraId="226FDEFD" w14:textId="77777777" w:rsidR="00931281" w:rsidRPr="0077766A" w:rsidRDefault="00931281" w:rsidP="00F86990">
            <w:pPr>
              <w:spacing w:before="20" w:after="20"/>
              <w:rPr>
                <w:rFonts w:ascii="Calibri" w:hAnsi="Calibri" w:cs="Calibri"/>
                <w:bCs/>
                <w:sz w:val="20"/>
              </w:rPr>
            </w:pPr>
            <w:r w:rsidRPr="0077766A">
              <w:rPr>
                <w:rFonts w:ascii="Calibri" w:hAnsi="Calibri" w:cs="Calibri"/>
                <w:bCs/>
                <w:sz w:val="20"/>
              </w:rPr>
              <w:t>camt.043.001.03</w:t>
            </w:r>
          </w:p>
        </w:tc>
      </w:tr>
      <w:tr w:rsidR="00931281" w:rsidRPr="0077766A" w14:paraId="38F3A664" w14:textId="77777777" w:rsidTr="00F86990">
        <w:trPr>
          <w:trHeight w:val="20"/>
        </w:trPr>
        <w:tc>
          <w:tcPr>
            <w:tcW w:w="1710" w:type="dxa"/>
          </w:tcPr>
          <w:p w14:paraId="451D20E4" w14:textId="77777777" w:rsidR="00931281" w:rsidRPr="0077766A" w:rsidRDefault="00931281" w:rsidP="008101DE">
            <w:pPr>
              <w:numPr>
                <w:ilvl w:val="0"/>
                <w:numId w:val="11"/>
              </w:numPr>
              <w:spacing w:before="20" w:after="20"/>
              <w:rPr>
                <w:rFonts w:ascii="Calibri" w:hAnsi="Calibri" w:cs="Calibri"/>
                <w:sz w:val="20"/>
              </w:rPr>
            </w:pPr>
          </w:p>
        </w:tc>
        <w:tc>
          <w:tcPr>
            <w:tcW w:w="6120" w:type="dxa"/>
          </w:tcPr>
          <w:p w14:paraId="0983AF76" w14:textId="77777777" w:rsidR="00931281" w:rsidRPr="0077766A" w:rsidRDefault="00931281" w:rsidP="00F86990">
            <w:pPr>
              <w:spacing w:before="20" w:after="20"/>
              <w:rPr>
                <w:rFonts w:ascii="Calibri" w:hAnsi="Calibri" w:cs="Calibri"/>
                <w:sz w:val="20"/>
              </w:rPr>
            </w:pPr>
            <w:r w:rsidRPr="0077766A">
              <w:rPr>
                <w:rFonts w:ascii="Calibri" w:hAnsi="Calibri" w:cs="Calibri"/>
                <w:sz w:val="20"/>
              </w:rPr>
              <w:t>Fund Detailed Confirmed Cash Forecast Report Cancellation V02</w:t>
            </w:r>
          </w:p>
        </w:tc>
        <w:tc>
          <w:tcPr>
            <w:tcW w:w="1596" w:type="dxa"/>
          </w:tcPr>
          <w:p w14:paraId="1BEEF32C" w14:textId="77777777" w:rsidR="00931281" w:rsidRPr="0077766A" w:rsidRDefault="00931281" w:rsidP="00F86990">
            <w:pPr>
              <w:spacing w:before="20" w:after="20"/>
              <w:rPr>
                <w:rFonts w:ascii="Calibri" w:hAnsi="Calibri" w:cs="Calibri"/>
                <w:bCs/>
                <w:sz w:val="20"/>
              </w:rPr>
            </w:pPr>
            <w:r w:rsidRPr="0077766A">
              <w:rPr>
                <w:rFonts w:ascii="Calibri" w:hAnsi="Calibri" w:cs="Calibri"/>
                <w:bCs/>
                <w:sz w:val="20"/>
              </w:rPr>
              <w:t>camt.045.001.02</w:t>
            </w:r>
          </w:p>
        </w:tc>
      </w:tr>
      <w:tr w:rsidR="00931281" w:rsidRPr="0077766A" w14:paraId="1BFF030F" w14:textId="77777777" w:rsidTr="00F86990">
        <w:trPr>
          <w:trHeight w:val="20"/>
        </w:trPr>
        <w:tc>
          <w:tcPr>
            <w:tcW w:w="1710" w:type="dxa"/>
          </w:tcPr>
          <w:p w14:paraId="76432823" w14:textId="77777777" w:rsidR="00931281" w:rsidRPr="0077766A" w:rsidRDefault="00931281" w:rsidP="008101DE">
            <w:pPr>
              <w:numPr>
                <w:ilvl w:val="0"/>
                <w:numId w:val="11"/>
              </w:numPr>
              <w:spacing w:before="20" w:after="20"/>
              <w:rPr>
                <w:rFonts w:ascii="Calibri" w:hAnsi="Calibri" w:cs="Calibri"/>
                <w:sz w:val="20"/>
              </w:rPr>
            </w:pPr>
          </w:p>
        </w:tc>
        <w:tc>
          <w:tcPr>
            <w:tcW w:w="6120" w:type="dxa"/>
          </w:tcPr>
          <w:p w14:paraId="0967B071" w14:textId="77777777" w:rsidR="00931281" w:rsidRPr="0077766A" w:rsidRDefault="00931281" w:rsidP="00F86990">
            <w:pPr>
              <w:spacing w:before="20" w:after="20"/>
              <w:rPr>
                <w:rFonts w:ascii="Calibri" w:hAnsi="Calibri" w:cs="Calibri"/>
                <w:sz w:val="20"/>
              </w:rPr>
            </w:pPr>
            <w:r w:rsidRPr="0077766A">
              <w:rPr>
                <w:rFonts w:ascii="Calibri" w:hAnsi="Calibri" w:cs="Calibri"/>
                <w:sz w:val="20"/>
              </w:rPr>
              <w:t>Fund Confirmed Cash Forecast Report Cancellation V02</w:t>
            </w:r>
          </w:p>
        </w:tc>
        <w:tc>
          <w:tcPr>
            <w:tcW w:w="1596" w:type="dxa"/>
          </w:tcPr>
          <w:p w14:paraId="69E89DEA" w14:textId="77777777" w:rsidR="00931281" w:rsidRPr="0077766A" w:rsidRDefault="00931281" w:rsidP="00F86990">
            <w:pPr>
              <w:spacing w:before="20" w:after="20"/>
              <w:rPr>
                <w:rFonts w:ascii="Calibri" w:hAnsi="Calibri" w:cs="Calibri"/>
                <w:bCs/>
                <w:sz w:val="20"/>
              </w:rPr>
            </w:pPr>
            <w:r w:rsidRPr="0077766A">
              <w:rPr>
                <w:rFonts w:ascii="Calibri" w:hAnsi="Calibri" w:cs="Calibri"/>
                <w:bCs/>
                <w:sz w:val="20"/>
              </w:rPr>
              <w:t>camt.044.001.02</w:t>
            </w:r>
          </w:p>
        </w:tc>
      </w:tr>
    </w:tbl>
    <w:p w14:paraId="21252341" w14:textId="77777777" w:rsidR="00931281" w:rsidRPr="00135FF4" w:rsidRDefault="00931281" w:rsidP="008101DE">
      <w:pPr>
        <w:numPr>
          <w:ilvl w:val="0"/>
          <w:numId w:val="12"/>
        </w:numPr>
        <w:rPr>
          <w:rFonts w:eastAsia="Times New Roman"/>
        </w:rPr>
      </w:pPr>
      <w:r w:rsidRPr="00135FF4">
        <w:rPr>
          <w:rFonts w:eastAsia="Times New Roman"/>
          <w:b/>
        </w:rPr>
        <w:t>Description of the change request:</w:t>
      </w:r>
    </w:p>
    <w:p w14:paraId="28C62F0F" w14:textId="77777777" w:rsidR="00931281" w:rsidRDefault="00931281" w:rsidP="00931281">
      <w:pPr>
        <w:rPr>
          <w:rFonts w:ascii="Arial" w:hAnsi="Arial" w:cs="Arial"/>
          <w:color w:val="000000"/>
          <w:sz w:val="20"/>
        </w:rPr>
      </w:pPr>
      <w:r>
        <w:rPr>
          <w:rFonts w:ascii="Arial" w:hAnsi="Arial" w:cs="Arial"/>
          <w:color w:val="000000"/>
          <w:sz w:val="20"/>
        </w:rPr>
        <w:t>Replacement of BICOrBEI tag with AnyBIC and change data type to Any BIC Identifier</w:t>
      </w:r>
    </w:p>
    <w:p w14:paraId="56082000" w14:textId="77777777" w:rsidR="00931281" w:rsidRDefault="00931281" w:rsidP="00931281">
      <w:pPr>
        <w:rPr>
          <w:rFonts w:ascii="Arial" w:hAnsi="Arial" w:cs="Arial"/>
          <w:color w:val="000000"/>
          <w:sz w:val="20"/>
        </w:rPr>
      </w:pPr>
      <w:r>
        <w:rPr>
          <w:rFonts w:ascii="Arial" w:hAnsi="Arial" w:cs="Arial"/>
          <w:color w:val="000000"/>
          <w:sz w:val="20"/>
        </w:rPr>
        <w:t>[b]</w:t>
      </w:r>
      <w:r>
        <w:rPr>
          <w:rFonts w:ascii="Arial" w:hAnsi="Arial" w:cs="Arial"/>
          <w:color w:val="000000"/>
          <w:sz w:val="20"/>
        </w:rPr>
        <w:tab/>
        <w:t xml:space="preserve">Replacement of </w:t>
      </w:r>
      <w:r w:rsidRPr="00B27B87">
        <w:rPr>
          <w:rFonts w:ascii="Arial" w:hAnsi="Arial" w:cs="Arial"/>
          <w:b/>
          <w:color w:val="000000"/>
          <w:sz w:val="20"/>
        </w:rPr>
        <w:t xml:space="preserve">BIC </w:t>
      </w:r>
      <w:r>
        <w:rPr>
          <w:rFonts w:ascii="Arial" w:hAnsi="Arial" w:cs="Arial"/>
          <w:color w:val="000000"/>
          <w:sz w:val="20"/>
        </w:rPr>
        <w:t>tag with BICFI (if the party can only be a bank) and change data type to BIC FI Identifier)</w:t>
      </w:r>
    </w:p>
    <w:p w14:paraId="10C079C4" w14:textId="77777777" w:rsidR="00931281" w:rsidRDefault="00931281" w:rsidP="00931281">
      <w:pPr>
        <w:rPr>
          <w:rFonts w:ascii="Arial" w:hAnsi="Arial" w:cs="Arial"/>
          <w:color w:val="000000"/>
          <w:sz w:val="20"/>
        </w:rPr>
      </w:pPr>
      <w:r>
        <w:rPr>
          <w:rFonts w:ascii="Arial" w:hAnsi="Arial" w:cs="Arial"/>
          <w:color w:val="000000"/>
          <w:sz w:val="20"/>
        </w:rPr>
        <w:t>[c]</w:t>
      </w:r>
      <w:r>
        <w:rPr>
          <w:rFonts w:ascii="Arial" w:hAnsi="Arial" w:cs="Arial"/>
          <w:color w:val="000000"/>
          <w:sz w:val="20"/>
        </w:rPr>
        <w:tab/>
        <w:t xml:space="preserve">Replacement of data type for elements such </w:t>
      </w:r>
      <w:r w:rsidRPr="00B27B87">
        <w:rPr>
          <w:rFonts w:ascii="Arial" w:hAnsi="Arial" w:cs="Arial"/>
          <w:b/>
          <w:color w:val="000000"/>
          <w:sz w:val="20"/>
        </w:rPr>
        <w:t>as  Identi</w:t>
      </w:r>
      <w:r>
        <w:rPr>
          <w:rFonts w:ascii="Arial" w:hAnsi="Arial" w:cs="Arial"/>
          <w:b/>
          <w:color w:val="000000"/>
          <w:sz w:val="20"/>
        </w:rPr>
        <w:t>fi</w:t>
      </w:r>
      <w:r w:rsidRPr="00B27B87">
        <w:rPr>
          <w:rFonts w:ascii="Arial" w:hAnsi="Arial" w:cs="Arial"/>
          <w:b/>
          <w:color w:val="000000"/>
          <w:sz w:val="20"/>
        </w:rPr>
        <w:t>cation</w:t>
      </w:r>
      <w:r>
        <w:rPr>
          <w:rFonts w:ascii="Arial" w:hAnsi="Arial" w:cs="Arial"/>
          <w:b/>
          <w:color w:val="000000"/>
          <w:sz w:val="20"/>
        </w:rPr>
        <w:t>, Servicer</w:t>
      </w:r>
      <w:r>
        <w:rPr>
          <w:rFonts w:ascii="Arial" w:hAnsi="Arial" w:cs="Arial"/>
          <w:color w:val="000000"/>
          <w:sz w:val="20"/>
        </w:rPr>
        <w:t xml:space="preserve"> that are typed by BICIdentifier with</w:t>
      </w:r>
      <w:r w:rsidRPr="00B27B87">
        <w:rPr>
          <w:rFonts w:ascii="Arial" w:hAnsi="Arial" w:cs="Arial"/>
          <w:color w:val="000000"/>
          <w:sz w:val="20"/>
        </w:rPr>
        <w:t xml:space="preserve"> </w:t>
      </w:r>
      <w:r>
        <w:rPr>
          <w:rFonts w:ascii="Arial" w:hAnsi="Arial" w:cs="Arial"/>
          <w:color w:val="000000"/>
          <w:sz w:val="20"/>
        </w:rPr>
        <w:t>Any BIC Identifier or BIC FI Identifier as appropriate.</w:t>
      </w:r>
    </w:p>
    <w:p w14:paraId="430C1EE8" w14:textId="77777777" w:rsidR="00931281" w:rsidRPr="00F720F7" w:rsidRDefault="00931281" w:rsidP="00931281">
      <w:pPr>
        <w:rPr>
          <w:rFonts w:ascii="Arial" w:hAnsi="Arial" w:cs="Arial"/>
          <w:sz w:val="20"/>
        </w:rPr>
      </w:pPr>
      <w:r w:rsidRPr="00F720F7">
        <w:rPr>
          <w:rFonts w:ascii="Arial" w:hAnsi="Arial" w:cs="Arial"/>
          <w:sz w:val="20"/>
        </w:rPr>
        <w:t xml:space="preserve">In funds message set, all elements typed by PartyIdentification2Choice, PartyIdentification1Choice, FinancialInstitutionIdentification3Choice , BIC Identification 1, Party Identification 4 Choice, ContactAttributes1, CashAccount22, CashAccount21 and PartyIdentification1Choice need to be changed.  A similar change request has been </w:t>
      </w:r>
      <w:r>
        <w:rPr>
          <w:rFonts w:ascii="Arial" w:hAnsi="Arial" w:cs="Arial"/>
          <w:sz w:val="20"/>
        </w:rPr>
        <w:t xml:space="preserve">/ will be </w:t>
      </w:r>
      <w:r w:rsidRPr="00F720F7">
        <w:rPr>
          <w:rFonts w:ascii="Arial" w:hAnsi="Arial" w:cs="Arial"/>
          <w:sz w:val="20"/>
        </w:rPr>
        <w:t>introduced for ACMT, REDA, SEMT, SESE and SETR.</w:t>
      </w:r>
    </w:p>
    <w:p w14:paraId="430A87CB" w14:textId="77777777" w:rsidR="00931281" w:rsidRDefault="00931281" w:rsidP="00931281">
      <w:pPr>
        <w:rPr>
          <w:rFonts w:ascii="Arial" w:hAnsi="Arial" w:cs="Arial"/>
          <w:sz w:val="20"/>
        </w:rPr>
      </w:pPr>
      <w:r>
        <w:rPr>
          <w:rFonts w:ascii="Arial" w:hAnsi="Arial" w:cs="Arial"/>
          <w:sz w:val="20"/>
        </w:rPr>
        <w:t xml:space="preserve">The impacted elements are those  typed by: </w:t>
      </w:r>
    </w:p>
    <w:p w14:paraId="0608449A" w14:textId="77777777" w:rsidR="00931281" w:rsidRDefault="00931281" w:rsidP="00931281">
      <w:pPr>
        <w:ind w:firstLine="720"/>
        <w:rPr>
          <w:rFonts w:ascii="Arial" w:hAnsi="Arial" w:cs="Arial"/>
          <w:color w:val="000000"/>
          <w:sz w:val="20"/>
        </w:rPr>
      </w:pPr>
      <w:r>
        <w:rPr>
          <w:rFonts w:ascii="Arial" w:hAnsi="Arial" w:cs="Arial"/>
          <w:sz w:val="20"/>
        </w:rPr>
        <w:t>[1]</w:t>
      </w:r>
      <w:r>
        <w:rPr>
          <w:rFonts w:ascii="Arial" w:hAnsi="Arial" w:cs="Arial"/>
          <w:sz w:val="20"/>
        </w:rPr>
        <w:tab/>
        <w:t>PartyIdentification2Choice</w:t>
      </w:r>
    </w:p>
    <w:p w14:paraId="063C70DC" w14:textId="77777777" w:rsidR="00931281" w:rsidRDefault="00931281" w:rsidP="00931281">
      <w:pPr>
        <w:ind w:left="360"/>
        <w:rPr>
          <w:rFonts w:ascii="Arial" w:hAnsi="Arial" w:cs="Arial"/>
          <w:sz w:val="20"/>
        </w:rPr>
      </w:pPr>
    </w:p>
    <w:p w14:paraId="57C26224" w14:textId="77777777" w:rsidR="00931281" w:rsidRDefault="00931281" w:rsidP="00931281">
      <w:pPr>
        <w:rPr>
          <w:rFonts w:ascii="Arial" w:hAnsi="Arial" w:cs="Arial"/>
          <w:b/>
          <w:color w:val="000000"/>
          <w:sz w:val="20"/>
        </w:rPr>
      </w:pPr>
      <w:r w:rsidRPr="00A134D3">
        <w:rPr>
          <w:rFonts w:ascii="Arial" w:hAnsi="Arial" w:cs="Arial"/>
          <w:b/>
          <w:sz w:val="20"/>
        </w:rPr>
        <w:t>[</w:t>
      </w:r>
      <w:r>
        <w:rPr>
          <w:rFonts w:ascii="Arial" w:hAnsi="Arial" w:cs="Arial"/>
          <w:b/>
          <w:sz w:val="20"/>
        </w:rPr>
        <w:t>1</w:t>
      </w:r>
      <w:r w:rsidRPr="00A134D3">
        <w:rPr>
          <w:rFonts w:ascii="Arial" w:hAnsi="Arial" w:cs="Arial"/>
          <w:b/>
          <w:sz w:val="20"/>
        </w:rPr>
        <w:t xml:space="preserve">] PartyIdentification2Choice </w:t>
      </w:r>
      <w:r>
        <w:rPr>
          <w:rFonts w:ascii="Arial" w:hAnsi="Arial" w:cs="Arial"/>
          <w:b/>
          <w:sz w:val="20"/>
        </w:rPr>
        <w:t>has</w:t>
      </w:r>
      <w:r w:rsidRPr="00A134D3">
        <w:rPr>
          <w:rFonts w:ascii="Arial" w:hAnsi="Arial" w:cs="Arial"/>
          <w:b/>
          <w:sz w:val="20"/>
        </w:rPr>
        <w:t xml:space="preserve"> element</w:t>
      </w:r>
      <w:r>
        <w:rPr>
          <w:rFonts w:ascii="Arial" w:hAnsi="Arial" w:cs="Arial"/>
          <w:b/>
          <w:sz w:val="20"/>
        </w:rPr>
        <w:t xml:space="preserve">s typed by </w:t>
      </w:r>
      <w:r>
        <w:rPr>
          <w:rFonts w:ascii="Arial" w:hAnsi="Arial" w:cs="Arial"/>
          <w:b/>
          <w:color w:val="000000"/>
          <w:sz w:val="20"/>
        </w:rPr>
        <w:t>BICOrBEI that need to be replaced by AnyBIC.</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31"/>
      </w:tblGrid>
      <w:tr w:rsidR="00931281" w:rsidRPr="00493FF8" w14:paraId="7D12AE2D" w14:textId="77777777" w:rsidTr="00F86990">
        <w:tc>
          <w:tcPr>
            <w:tcW w:w="5031" w:type="dxa"/>
          </w:tcPr>
          <w:p w14:paraId="573BDE16" w14:textId="77777777" w:rsidR="00931281" w:rsidRPr="00493FF8" w:rsidRDefault="00931281" w:rsidP="00F86990">
            <w:pPr>
              <w:spacing w:before="40" w:after="40"/>
              <w:rPr>
                <w:rFonts w:ascii="Arial" w:hAnsi="Arial" w:cs="Arial"/>
                <w:i/>
                <w:color w:val="000000"/>
                <w:sz w:val="20"/>
              </w:rPr>
            </w:pPr>
            <w:r>
              <w:rPr>
                <w:rFonts w:ascii="Arial" w:hAnsi="Arial" w:cs="Arial"/>
                <w:i/>
                <w:color w:val="000000"/>
                <w:sz w:val="20"/>
              </w:rPr>
              <w:t xml:space="preserve"> </w:t>
            </w:r>
          </w:p>
          <w:p w14:paraId="2EC3D81F" w14:textId="77777777" w:rsidR="00931281" w:rsidRDefault="00931281" w:rsidP="00F86990">
            <w:pPr>
              <w:spacing w:before="40" w:after="40"/>
              <w:rPr>
                <w:rFonts w:ascii="Arial" w:hAnsi="Arial" w:cs="Arial"/>
                <w:i/>
                <w:sz w:val="20"/>
              </w:rPr>
            </w:pPr>
            <w:r w:rsidRPr="00493FF8">
              <w:rPr>
                <w:rFonts w:ascii="Arial" w:hAnsi="Arial" w:cs="Arial"/>
                <w:i/>
                <w:sz w:val="20"/>
              </w:rPr>
              <w:object w:dxaOrig="4815" w:dyaOrig="1140" w14:anchorId="1530048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40.15pt;height:57pt" o:ole="">
                  <v:imagedata r:id="rId33" o:title=""/>
                </v:shape>
                <o:OLEObject Type="Embed" ProgID="PBrush" ShapeID="_x0000_i1025" DrawAspect="Content" ObjectID="_1831116530" r:id="rId34"/>
              </w:object>
            </w:r>
          </w:p>
          <w:p w14:paraId="2A46E6D8" w14:textId="77777777" w:rsidR="00931281" w:rsidRPr="00493FF8" w:rsidRDefault="00931281" w:rsidP="00F86990">
            <w:pPr>
              <w:spacing w:before="40" w:after="40"/>
              <w:rPr>
                <w:rFonts w:ascii="Arial" w:hAnsi="Arial" w:cs="Arial"/>
                <w:i/>
                <w:color w:val="000000"/>
                <w:sz w:val="20"/>
              </w:rPr>
            </w:pPr>
          </w:p>
        </w:tc>
      </w:tr>
    </w:tbl>
    <w:p w14:paraId="50B10003" w14:textId="77777777" w:rsidR="00931281" w:rsidRDefault="00931281" w:rsidP="00931281">
      <w:pPr>
        <w:rPr>
          <w:rFonts w:ascii="Arial" w:hAnsi="Arial" w:cs="Arial"/>
          <w:sz w:val="20"/>
          <w:lang w:eastAsia="it-IT"/>
        </w:rPr>
      </w:pPr>
    </w:p>
    <w:p w14:paraId="315A631C" w14:textId="77777777" w:rsidR="00931281" w:rsidRPr="004D1B5F" w:rsidRDefault="00931281" w:rsidP="00931281">
      <w:pPr>
        <w:rPr>
          <w:rFonts w:ascii="Arial" w:hAnsi="Arial" w:cs="Arial"/>
          <w:sz w:val="20"/>
          <w:lang w:eastAsia="it-IT"/>
        </w:rPr>
      </w:pPr>
      <w:r w:rsidRPr="004D1B5F">
        <w:rPr>
          <w:rFonts w:ascii="Arial" w:hAnsi="Arial" w:cs="Arial"/>
          <w:sz w:val="20"/>
          <w:lang w:eastAsia="it-IT"/>
        </w:rPr>
        <w:t xml:space="preserve">A new version of </w:t>
      </w:r>
      <w:r>
        <w:rPr>
          <w:rFonts w:ascii="Arial" w:hAnsi="Arial" w:cs="Arial"/>
          <w:sz w:val="20"/>
          <w:lang w:eastAsia="it-IT"/>
        </w:rPr>
        <w:t>party identification choice needs to be created (we will also align this so that party identification choice  is consistently used in the funds message set):</w:t>
      </w: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22"/>
        <w:gridCol w:w="656"/>
        <w:gridCol w:w="4790"/>
        <w:gridCol w:w="2070"/>
      </w:tblGrid>
      <w:tr w:rsidR="00931281" w14:paraId="39716858" w14:textId="77777777" w:rsidTr="00F86990">
        <w:tc>
          <w:tcPr>
            <w:tcW w:w="2222" w:type="dxa"/>
          </w:tcPr>
          <w:p w14:paraId="7398F1D9" w14:textId="77777777" w:rsidR="00931281" w:rsidRPr="001F33EE" w:rsidRDefault="00931281" w:rsidP="00F86990">
            <w:pPr>
              <w:spacing w:before="40" w:after="40"/>
              <w:rPr>
                <w:rFonts w:ascii="Calibri" w:hAnsi="Calibri" w:cs="Calibri"/>
                <w:sz w:val="20"/>
              </w:rPr>
            </w:pPr>
            <w:r w:rsidRPr="001F33EE">
              <w:rPr>
                <w:rFonts w:ascii="Calibri" w:hAnsi="Calibri" w:cs="Calibri"/>
                <w:sz w:val="20"/>
              </w:rPr>
              <w:t xml:space="preserve">NAME: </w:t>
            </w:r>
          </w:p>
        </w:tc>
        <w:tc>
          <w:tcPr>
            <w:tcW w:w="7516" w:type="dxa"/>
            <w:gridSpan w:val="3"/>
          </w:tcPr>
          <w:p w14:paraId="4D831960" w14:textId="77777777" w:rsidR="00931281" w:rsidRPr="001F33EE" w:rsidRDefault="00931281" w:rsidP="00F86990">
            <w:pPr>
              <w:spacing w:before="40" w:after="40"/>
              <w:rPr>
                <w:rFonts w:ascii="Calibri" w:hAnsi="Calibri" w:cs="Calibri"/>
                <w:sz w:val="20"/>
              </w:rPr>
            </w:pPr>
            <w:r w:rsidRPr="001F33EE">
              <w:rPr>
                <w:rFonts w:ascii="Calibri" w:hAnsi="Calibri" w:cs="Calibri"/>
                <w:sz w:val="20"/>
              </w:rPr>
              <w:t>PartyIdentificationNChoice</w:t>
            </w:r>
          </w:p>
        </w:tc>
      </w:tr>
      <w:tr w:rsidR="00931281" w14:paraId="4F166969" w14:textId="77777777" w:rsidTr="00F86990">
        <w:tc>
          <w:tcPr>
            <w:tcW w:w="2222" w:type="dxa"/>
          </w:tcPr>
          <w:p w14:paraId="4EBCC418" w14:textId="77777777" w:rsidR="00931281" w:rsidRPr="001F33EE" w:rsidRDefault="00931281" w:rsidP="00F86990">
            <w:pPr>
              <w:spacing w:before="40" w:after="40"/>
              <w:rPr>
                <w:rFonts w:ascii="Calibri" w:hAnsi="Calibri" w:cs="Calibri"/>
                <w:sz w:val="20"/>
              </w:rPr>
            </w:pPr>
            <w:r w:rsidRPr="001F33EE">
              <w:rPr>
                <w:rFonts w:ascii="Calibri" w:hAnsi="Calibri" w:cs="Calibri"/>
                <w:sz w:val="20"/>
              </w:rPr>
              <w:t>DEFINITION</w:t>
            </w:r>
          </w:p>
        </w:tc>
        <w:tc>
          <w:tcPr>
            <w:tcW w:w="7516" w:type="dxa"/>
            <w:gridSpan w:val="3"/>
          </w:tcPr>
          <w:p w14:paraId="3ABBBB8A" w14:textId="77777777" w:rsidR="00931281" w:rsidRPr="001F33EE" w:rsidRDefault="00931281" w:rsidP="00F86990">
            <w:pPr>
              <w:spacing w:before="40" w:after="40"/>
              <w:rPr>
                <w:rFonts w:ascii="Calibri" w:hAnsi="Calibri" w:cs="Calibri"/>
                <w:sz w:val="20"/>
              </w:rPr>
            </w:pPr>
            <w:r w:rsidRPr="001F33EE">
              <w:rPr>
                <w:rFonts w:ascii="Calibri" w:hAnsi="Calibri" w:cs="Calibri"/>
                <w:sz w:val="20"/>
              </w:rPr>
              <w:t>Choice of formats for the identification of a party.</w:t>
            </w:r>
          </w:p>
        </w:tc>
      </w:tr>
      <w:tr w:rsidR="00931281" w14:paraId="7A77A775" w14:textId="77777777" w:rsidTr="00F86990">
        <w:tc>
          <w:tcPr>
            <w:tcW w:w="2222" w:type="dxa"/>
          </w:tcPr>
          <w:p w14:paraId="29D6B78A" w14:textId="77777777" w:rsidR="00931281" w:rsidRPr="001F33EE" w:rsidRDefault="00931281" w:rsidP="00F86990">
            <w:pPr>
              <w:spacing w:before="40" w:after="40"/>
              <w:rPr>
                <w:rFonts w:ascii="Calibri" w:hAnsi="Calibri" w:cs="Calibri"/>
                <w:sz w:val="20"/>
              </w:rPr>
            </w:pPr>
            <w:r w:rsidRPr="001F33EE">
              <w:rPr>
                <w:rFonts w:ascii="Calibri" w:hAnsi="Calibri" w:cs="Calibri"/>
                <w:sz w:val="20"/>
              </w:rPr>
              <w:t>Element</w:t>
            </w:r>
          </w:p>
        </w:tc>
        <w:tc>
          <w:tcPr>
            <w:tcW w:w="656" w:type="dxa"/>
          </w:tcPr>
          <w:p w14:paraId="2D4BED2B" w14:textId="77777777" w:rsidR="00931281" w:rsidRPr="001F33EE" w:rsidRDefault="00931281" w:rsidP="00F86990">
            <w:pPr>
              <w:spacing w:before="40" w:after="40"/>
              <w:rPr>
                <w:rFonts w:ascii="Calibri" w:hAnsi="Calibri" w:cs="Calibri"/>
                <w:sz w:val="20"/>
              </w:rPr>
            </w:pPr>
            <w:r w:rsidRPr="001F33EE">
              <w:rPr>
                <w:rFonts w:ascii="Calibri" w:hAnsi="Calibri" w:cs="Calibri"/>
                <w:sz w:val="20"/>
              </w:rPr>
              <w:t>Mult.</w:t>
            </w:r>
          </w:p>
        </w:tc>
        <w:tc>
          <w:tcPr>
            <w:tcW w:w="4790" w:type="dxa"/>
          </w:tcPr>
          <w:p w14:paraId="54D661C3" w14:textId="77777777" w:rsidR="00931281" w:rsidRPr="001F33EE" w:rsidRDefault="00931281" w:rsidP="00F86990">
            <w:pPr>
              <w:spacing w:before="40" w:after="40"/>
              <w:rPr>
                <w:rFonts w:ascii="Calibri" w:hAnsi="Calibri" w:cs="Calibri"/>
                <w:sz w:val="20"/>
              </w:rPr>
            </w:pPr>
            <w:r w:rsidRPr="001F33EE">
              <w:rPr>
                <w:rFonts w:ascii="Calibri" w:hAnsi="Calibri" w:cs="Calibri"/>
                <w:sz w:val="20"/>
              </w:rPr>
              <w:t>Definition</w:t>
            </w:r>
          </w:p>
        </w:tc>
        <w:tc>
          <w:tcPr>
            <w:tcW w:w="2070" w:type="dxa"/>
          </w:tcPr>
          <w:p w14:paraId="3F715932" w14:textId="77777777" w:rsidR="00931281" w:rsidRPr="001F33EE" w:rsidRDefault="00931281" w:rsidP="00F86990">
            <w:pPr>
              <w:spacing w:before="40" w:after="40"/>
              <w:rPr>
                <w:rFonts w:ascii="Calibri" w:hAnsi="Calibri" w:cs="Calibri"/>
                <w:sz w:val="20"/>
              </w:rPr>
            </w:pPr>
            <w:r w:rsidRPr="001F33EE">
              <w:rPr>
                <w:rFonts w:ascii="Calibri" w:hAnsi="Calibri" w:cs="Calibri"/>
                <w:sz w:val="20"/>
              </w:rPr>
              <w:t>Data Type</w:t>
            </w:r>
          </w:p>
        </w:tc>
      </w:tr>
      <w:tr w:rsidR="00931281" w14:paraId="0B5283DB" w14:textId="77777777" w:rsidTr="00F86990">
        <w:tc>
          <w:tcPr>
            <w:tcW w:w="2222" w:type="dxa"/>
          </w:tcPr>
          <w:p w14:paraId="5B601A9B" w14:textId="77777777" w:rsidR="00931281" w:rsidRPr="001F33EE" w:rsidRDefault="00931281" w:rsidP="00F86990">
            <w:pPr>
              <w:spacing w:before="40" w:after="40"/>
              <w:rPr>
                <w:rFonts w:ascii="Calibri" w:hAnsi="Calibri" w:cs="Calibri"/>
                <w:sz w:val="20"/>
              </w:rPr>
            </w:pPr>
            <w:r w:rsidRPr="001F33EE">
              <w:rPr>
                <w:rFonts w:ascii="Calibri" w:hAnsi="Calibri" w:cs="Calibri"/>
                <w:sz w:val="20"/>
              </w:rPr>
              <w:t>AnyBIC</w:t>
            </w:r>
          </w:p>
        </w:tc>
        <w:tc>
          <w:tcPr>
            <w:tcW w:w="656" w:type="dxa"/>
          </w:tcPr>
          <w:p w14:paraId="10E983C1" w14:textId="77777777" w:rsidR="00931281" w:rsidRPr="001F33EE" w:rsidRDefault="00931281" w:rsidP="00F86990">
            <w:pPr>
              <w:spacing w:before="40" w:after="40"/>
              <w:rPr>
                <w:rFonts w:ascii="Calibri" w:hAnsi="Calibri" w:cs="Calibri"/>
                <w:sz w:val="20"/>
              </w:rPr>
            </w:pPr>
            <w:r w:rsidRPr="001F33EE">
              <w:rPr>
                <w:rFonts w:ascii="Calibri" w:hAnsi="Calibri" w:cs="Calibri"/>
                <w:sz w:val="20"/>
              </w:rPr>
              <w:t>[1..1]</w:t>
            </w:r>
          </w:p>
        </w:tc>
        <w:tc>
          <w:tcPr>
            <w:tcW w:w="4790" w:type="dxa"/>
          </w:tcPr>
          <w:p w14:paraId="6970359D" w14:textId="77777777" w:rsidR="00931281" w:rsidRPr="001F33EE" w:rsidRDefault="00931281" w:rsidP="00F86990">
            <w:pPr>
              <w:spacing w:before="40" w:after="40"/>
              <w:rPr>
                <w:rFonts w:ascii="Calibri" w:hAnsi="Calibri" w:cs="Calibri"/>
                <w:sz w:val="20"/>
              </w:rPr>
            </w:pPr>
            <w:r w:rsidRPr="001F33EE">
              <w:rPr>
                <w:rFonts w:ascii="Calibri" w:hAnsi="Calibri" w:cs="Calibri"/>
                <w:sz w:val="20"/>
                <w:lang w:eastAsia="it-IT"/>
              </w:rPr>
              <w:t xml:space="preserve">Code allocated to a financial or non-financial institution by the ISO 9362 Registration Authority, as described in </w:t>
            </w:r>
            <w:r w:rsidRPr="001F33EE">
              <w:rPr>
                <w:rFonts w:ascii="Calibri" w:hAnsi="Calibri" w:cs="Calibri"/>
                <w:sz w:val="20"/>
                <w:lang w:eastAsia="it-IT"/>
              </w:rPr>
              <w:lastRenderedPageBreak/>
              <w:t>ISO 9362 "Banking - Banking telecommunication messages - Business identifier code (BIC)".</w:t>
            </w:r>
          </w:p>
        </w:tc>
        <w:tc>
          <w:tcPr>
            <w:tcW w:w="2070" w:type="dxa"/>
          </w:tcPr>
          <w:p w14:paraId="10C5B236" w14:textId="77777777" w:rsidR="00931281" w:rsidRPr="001F33EE" w:rsidRDefault="00931281" w:rsidP="00F86990">
            <w:pPr>
              <w:spacing w:before="40" w:after="40"/>
              <w:rPr>
                <w:rFonts w:ascii="Calibri" w:hAnsi="Calibri" w:cs="Calibri"/>
                <w:sz w:val="20"/>
                <w:lang w:eastAsia="it-IT"/>
              </w:rPr>
            </w:pPr>
            <w:r w:rsidRPr="001F33EE">
              <w:rPr>
                <w:rFonts w:ascii="Calibri" w:hAnsi="Calibri" w:cs="Calibri"/>
                <w:sz w:val="20"/>
                <w:lang w:eastAsia="it-IT"/>
              </w:rPr>
              <w:lastRenderedPageBreak/>
              <w:t>AnyBICIdentifier</w:t>
            </w:r>
          </w:p>
        </w:tc>
      </w:tr>
      <w:tr w:rsidR="00931281" w14:paraId="283E4C93" w14:textId="77777777" w:rsidTr="00F86990">
        <w:tc>
          <w:tcPr>
            <w:tcW w:w="2222" w:type="dxa"/>
          </w:tcPr>
          <w:p w14:paraId="779931E9" w14:textId="77777777" w:rsidR="00931281" w:rsidRPr="001F33EE" w:rsidRDefault="00931281" w:rsidP="00F86990">
            <w:pPr>
              <w:spacing w:before="40" w:after="40"/>
              <w:rPr>
                <w:rFonts w:ascii="Calibri" w:hAnsi="Calibri" w:cs="Calibri"/>
                <w:sz w:val="20"/>
              </w:rPr>
            </w:pPr>
            <w:r w:rsidRPr="001F33EE">
              <w:rPr>
                <w:rFonts w:ascii="Calibri" w:hAnsi="Calibri" w:cs="Calibri"/>
                <w:sz w:val="20"/>
                <w:lang w:eastAsia="it-IT"/>
              </w:rPr>
              <w:t>ProprietaryIdentification</w:t>
            </w:r>
          </w:p>
        </w:tc>
        <w:tc>
          <w:tcPr>
            <w:tcW w:w="656" w:type="dxa"/>
          </w:tcPr>
          <w:p w14:paraId="4B1CB12E" w14:textId="77777777" w:rsidR="00931281" w:rsidRPr="001F33EE" w:rsidRDefault="00931281" w:rsidP="00F86990">
            <w:pPr>
              <w:spacing w:before="40" w:after="40"/>
              <w:rPr>
                <w:rFonts w:ascii="Calibri" w:hAnsi="Calibri" w:cs="Calibri"/>
                <w:sz w:val="20"/>
              </w:rPr>
            </w:pPr>
            <w:r w:rsidRPr="001F33EE">
              <w:rPr>
                <w:rFonts w:ascii="Calibri" w:hAnsi="Calibri" w:cs="Calibri"/>
                <w:sz w:val="20"/>
              </w:rPr>
              <w:t>[1..1]</w:t>
            </w:r>
          </w:p>
        </w:tc>
        <w:tc>
          <w:tcPr>
            <w:tcW w:w="4790" w:type="dxa"/>
          </w:tcPr>
          <w:p w14:paraId="26C5FD2A" w14:textId="77777777" w:rsidR="00931281" w:rsidRPr="001F33EE" w:rsidRDefault="00931281" w:rsidP="00F86990">
            <w:pPr>
              <w:spacing w:before="40" w:after="40"/>
              <w:rPr>
                <w:rFonts w:ascii="Calibri" w:hAnsi="Calibri" w:cs="Calibri"/>
                <w:sz w:val="20"/>
                <w:lang w:eastAsia="it-IT"/>
              </w:rPr>
            </w:pPr>
            <w:r w:rsidRPr="001F33EE">
              <w:rPr>
                <w:rFonts w:ascii="Calibri" w:hAnsi="Calibri" w:cs="Calibri"/>
                <w:sz w:val="20"/>
                <w:lang w:eastAsia="it-IT"/>
              </w:rPr>
              <w:t>Unique and unambiguous identifier, as assigned to a financial institution using a proprietary identification scheme.</w:t>
            </w:r>
          </w:p>
        </w:tc>
        <w:tc>
          <w:tcPr>
            <w:tcW w:w="2070" w:type="dxa"/>
          </w:tcPr>
          <w:p w14:paraId="148E0ABA" w14:textId="77777777" w:rsidR="00931281" w:rsidRPr="001F33EE" w:rsidRDefault="00931281" w:rsidP="00F86990">
            <w:pPr>
              <w:spacing w:before="40" w:after="40"/>
              <w:rPr>
                <w:rFonts w:ascii="Calibri" w:hAnsi="Calibri" w:cs="Calibri"/>
                <w:sz w:val="20"/>
                <w:lang w:eastAsia="it-IT"/>
              </w:rPr>
            </w:pPr>
            <w:r w:rsidRPr="001F33EE">
              <w:rPr>
                <w:rFonts w:ascii="Calibri" w:hAnsi="Calibri" w:cs="Calibri"/>
                <w:sz w:val="20"/>
                <w:lang w:eastAsia="it-IT"/>
              </w:rPr>
              <w:t>Generic Identification 1</w:t>
            </w:r>
          </w:p>
        </w:tc>
      </w:tr>
      <w:tr w:rsidR="00931281" w14:paraId="23C73B80" w14:textId="77777777" w:rsidTr="00F86990">
        <w:tc>
          <w:tcPr>
            <w:tcW w:w="2222" w:type="dxa"/>
          </w:tcPr>
          <w:p w14:paraId="790C766B" w14:textId="77777777" w:rsidR="00931281" w:rsidRPr="001F33EE" w:rsidRDefault="00931281" w:rsidP="00F86990">
            <w:pPr>
              <w:spacing w:before="40" w:after="40"/>
              <w:rPr>
                <w:rFonts w:ascii="Calibri" w:hAnsi="Calibri" w:cs="Calibri"/>
                <w:sz w:val="20"/>
                <w:lang w:eastAsia="it-IT"/>
              </w:rPr>
            </w:pPr>
            <w:r w:rsidRPr="001F33EE">
              <w:rPr>
                <w:rFonts w:ascii="Calibri" w:hAnsi="Calibri" w:cs="Calibri"/>
                <w:sz w:val="20"/>
                <w:lang w:eastAsia="it-IT"/>
              </w:rPr>
              <w:t>NameAndAddress</w:t>
            </w:r>
          </w:p>
        </w:tc>
        <w:tc>
          <w:tcPr>
            <w:tcW w:w="656" w:type="dxa"/>
          </w:tcPr>
          <w:p w14:paraId="6E27F0F6" w14:textId="77777777" w:rsidR="00931281" w:rsidRPr="001F33EE" w:rsidRDefault="00931281" w:rsidP="00F86990">
            <w:pPr>
              <w:spacing w:before="40" w:after="40"/>
              <w:rPr>
                <w:rFonts w:ascii="Calibri" w:hAnsi="Calibri" w:cs="Calibri"/>
                <w:sz w:val="20"/>
              </w:rPr>
            </w:pPr>
            <w:r w:rsidRPr="001F33EE">
              <w:rPr>
                <w:rFonts w:ascii="Calibri" w:hAnsi="Calibri" w:cs="Calibri"/>
                <w:sz w:val="20"/>
              </w:rPr>
              <w:t>[1..1]</w:t>
            </w:r>
          </w:p>
        </w:tc>
        <w:tc>
          <w:tcPr>
            <w:tcW w:w="4790" w:type="dxa"/>
          </w:tcPr>
          <w:p w14:paraId="0D540495" w14:textId="77777777" w:rsidR="00931281" w:rsidRPr="001F33EE" w:rsidRDefault="00931281" w:rsidP="00F86990">
            <w:pPr>
              <w:spacing w:before="40" w:after="40"/>
              <w:rPr>
                <w:rFonts w:ascii="Calibri" w:hAnsi="Calibri" w:cs="Calibri"/>
                <w:sz w:val="20"/>
                <w:lang w:eastAsia="it-IT"/>
              </w:rPr>
            </w:pPr>
            <w:r w:rsidRPr="001F33EE">
              <w:rPr>
                <w:rFonts w:ascii="Calibri" w:hAnsi="Calibri" w:cs="Calibri"/>
                <w:sz w:val="20"/>
                <w:lang w:eastAsia="it-IT"/>
              </w:rPr>
              <w:t>Name and address of a party.</w:t>
            </w:r>
          </w:p>
        </w:tc>
        <w:tc>
          <w:tcPr>
            <w:tcW w:w="2070" w:type="dxa"/>
          </w:tcPr>
          <w:p w14:paraId="6B407B4D" w14:textId="77777777" w:rsidR="00931281" w:rsidRPr="001F33EE" w:rsidRDefault="00931281" w:rsidP="00F86990">
            <w:pPr>
              <w:spacing w:before="40" w:after="40"/>
              <w:rPr>
                <w:rFonts w:ascii="Calibri" w:hAnsi="Calibri" w:cs="Calibri"/>
                <w:bCs/>
                <w:sz w:val="20"/>
                <w:lang w:eastAsia="it-IT"/>
              </w:rPr>
            </w:pPr>
            <w:r w:rsidRPr="001F33EE">
              <w:rPr>
                <w:rFonts w:ascii="Calibri" w:hAnsi="Calibri" w:cs="Calibri"/>
                <w:sz w:val="20"/>
                <w:lang w:eastAsia="it-IT"/>
              </w:rPr>
              <w:t>NameAndAddress5</w:t>
            </w:r>
          </w:p>
        </w:tc>
      </w:tr>
    </w:tbl>
    <w:p w14:paraId="2D426129" w14:textId="77777777" w:rsidR="00931281" w:rsidRDefault="00931281" w:rsidP="00931281">
      <w:pPr>
        <w:rPr>
          <w:rFonts w:ascii="Arial" w:hAnsi="Arial" w:cs="Arial"/>
          <w:b/>
          <w:sz w:val="20"/>
        </w:rPr>
      </w:pPr>
    </w:p>
    <w:p w14:paraId="66963C8E" w14:textId="77777777" w:rsidR="00931281" w:rsidRPr="00931281" w:rsidRDefault="00931281" w:rsidP="00931281">
      <w:pPr>
        <w:rPr>
          <w:rFonts w:ascii="Arial" w:hAnsi="Arial" w:cs="Arial"/>
          <w:sz w:val="20"/>
        </w:rPr>
      </w:pPr>
      <w:r w:rsidRPr="00F720F7">
        <w:rPr>
          <w:rFonts w:ascii="Arial" w:hAnsi="Arial" w:cs="Arial"/>
          <w:sz w:val="20"/>
        </w:rPr>
        <w:t>The impacted CAMT message elements:</w:t>
      </w:r>
    </w:p>
    <w:tbl>
      <w:tblPr>
        <w:tblW w:w="90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18"/>
        <w:gridCol w:w="4500"/>
      </w:tblGrid>
      <w:tr w:rsidR="00931281" w:rsidRPr="0098068F" w14:paraId="6602B880" w14:textId="77777777" w:rsidTr="00F86990">
        <w:tc>
          <w:tcPr>
            <w:tcW w:w="4518" w:type="dxa"/>
            <w:shd w:val="clear" w:color="auto" w:fill="D9D9D9"/>
          </w:tcPr>
          <w:p w14:paraId="2C9E0B8C" w14:textId="77777777" w:rsidR="00931281" w:rsidRPr="00517F05" w:rsidRDefault="00931281" w:rsidP="00F86990">
            <w:pPr>
              <w:spacing w:before="0"/>
              <w:rPr>
                <w:rFonts w:ascii="Calibri" w:hAnsi="Calibri" w:cs="Calibri"/>
                <w:b/>
                <w:sz w:val="18"/>
                <w:szCs w:val="18"/>
              </w:rPr>
            </w:pPr>
            <w:r w:rsidRPr="0033620C">
              <w:rPr>
                <w:rFonts w:ascii="Arial" w:hAnsi="Arial" w:cs="Arial"/>
                <w:b/>
                <w:sz w:val="20"/>
              </w:rPr>
              <w:t xml:space="preserve"> </w:t>
            </w:r>
            <w:r w:rsidRPr="00517F05">
              <w:rPr>
                <w:rFonts w:ascii="Calibri" w:hAnsi="Calibri" w:cs="Calibri"/>
                <w:b/>
                <w:sz w:val="18"/>
                <w:szCs w:val="18"/>
              </w:rPr>
              <w:t>Element</w:t>
            </w:r>
          </w:p>
        </w:tc>
        <w:tc>
          <w:tcPr>
            <w:tcW w:w="4500" w:type="dxa"/>
            <w:shd w:val="clear" w:color="auto" w:fill="D9D9D9"/>
          </w:tcPr>
          <w:p w14:paraId="462DCC48" w14:textId="77777777" w:rsidR="00931281" w:rsidRPr="00517F05" w:rsidRDefault="00931281" w:rsidP="00F86990">
            <w:pPr>
              <w:spacing w:before="0"/>
              <w:rPr>
                <w:rFonts w:ascii="Calibri" w:hAnsi="Calibri" w:cs="Calibri"/>
                <w:b/>
                <w:sz w:val="18"/>
                <w:szCs w:val="18"/>
              </w:rPr>
            </w:pPr>
            <w:r w:rsidRPr="00517F05">
              <w:rPr>
                <w:rFonts w:ascii="Calibri" w:hAnsi="Calibri" w:cs="Calibri"/>
                <w:b/>
                <w:sz w:val="18"/>
                <w:szCs w:val="18"/>
              </w:rPr>
              <w:t>Message component</w:t>
            </w:r>
          </w:p>
        </w:tc>
      </w:tr>
      <w:tr w:rsidR="00931281" w:rsidRPr="0098068F" w14:paraId="6397DF4D" w14:textId="77777777" w:rsidTr="00F86990">
        <w:tc>
          <w:tcPr>
            <w:tcW w:w="4518" w:type="dxa"/>
          </w:tcPr>
          <w:p w14:paraId="116CF83F" w14:textId="77777777" w:rsidR="00931281" w:rsidRPr="001F33EE" w:rsidRDefault="00931281" w:rsidP="00F86990">
            <w:pPr>
              <w:spacing w:before="0"/>
              <w:outlineLvl w:val="0"/>
              <w:rPr>
                <w:rFonts w:ascii="Calibri" w:eastAsia="Times New Roman" w:hAnsi="Calibri" w:cs="Calibri"/>
                <w:sz w:val="18"/>
                <w:szCs w:val="18"/>
                <w:lang w:val="en-GB" w:eastAsia="en-GB"/>
              </w:rPr>
            </w:pPr>
            <w:r w:rsidRPr="001F33EE">
              <w:rPr>
                <w:rFonts w:ascii="Calibri" w:eastAsia="Times New Roman" w:hAnsi="Calibri" w:cs="Calibri"/>
                <w:sz w:val="18"/>
                <w:szCs w:val="18"/>
                <w:lang w:val="en-GB" w:eastAsia="en-GB"/>
              </w:rPr>
              <w:t>PoolRef/RefIssr</w:t>
            </w:r>
          </w:p>
        </w:tc>
        <w:tc>
          <w:tcPr>
            <w:tcW w:w="4500" w:type="dxa"/>
          </w:tcPr>
          <w:p w14:paraId="1C7C3206" w14:textId="77777777" w:rsidR="00931281" w:rsidRPr="001F33EE" w:rsidRDefault="00931281" w:rsidP="00F86990">
            <w:pPr>
              <w:spacing w:before="0"/>
              <w:outlineLvl w:val="0"/>
              <w:rPr>
                <w:rFonts w:ascii="Calibri" w:eastAsia="Times New Roman" w:hAnsi="Calibri" w:cs="Calibri"/>
                <w:sz w:val="18"/>
                <w:szCs w:val="18"/>
                <w:lang w:val="en-GB" w:eastAsia="en-GB"/>
              </w:rPr>
            </w:pPr>
            <w:r w:rsidRPr="001F33EE">
              <w:rPr>
                <w:rFonts w:ascii="Calibri" w:eastAsia="Times New Roman" w:hAnsi="Calibri" w:cs="Calibri"/>
                <w:sz w:val="18"/>
                <w:szCs w:val="18"/>
                <w:lang w:val="en-GB" w:eastAsia="en-GB"/>
              </w:rPr>
              <w:t>PartyIdentification2Choice</w:t>
            </w:r>
          </w:p>
        </w:tc>
      </w:tr>
      <w:tr w:rsidR="00931281" w:rsidRPr="0098068F" w14:paraId="3D76E8B4" w14:textId="77777777" w:rsidTr="00F86990">
        <w:tc>
          <w:tcPr>
            <w:tcW w:w="4518" w:type="dxa"/>
          </w:tcPr>
          <w:p w14:paraId="545E85FB" w14:textId="77777777" w:rsidR="00931281" w:rsidRPr="001F33EE" w:rsidRDefault="00931281" w:rsidP="00F86990">
            <w:pPr>
              <w:spacing w:before="0"/>
              <w:outlineLvl w:val="0"/>
              <w:rPr>
                <w:rFonts w:ascii="Calibri" w:eastAsia="Times New Roman" w:hAnsi="Calibri" w:cs="Calibri"/>
                <w:sz w:val="18"/>
                <w:szCs w:val="18"/>
                <w:lang w:val="en-GB" w:eastAsia="en-GB"/>
              </w:rPr>
            </w:pPr>
            <w:r w:rsidRPr="001F33EE">
              <w:rPr>
                <w:rFonts w:ascii="Calibri" w:hAnsi="Calibri" w:cs="Calibri"/>
                <w:sz w:val="18"/>
                <w:szCs w:val="18"/>
              </w:rPr>
              <w:t>PrvsRef</w:t>
            </w:r>
            <w:r w:rsidRPr="001F33EE">
              <w:rPr>
                <w:rFonts w:ascii="Calibri" w:eastAsia="Times New Roman" w:hAnsi="Calibri" w:cs="Calibri"/>
                <w:sz w:val="18"/>
                <w:szCs w:val="18"/>
                <w:lang w:val="en-GB" w:eastAsia="en-GB"/>
              </w:rPr>
              <w:t xml:space="preserve"> /RefIssr</w:t>
            </w:r>
          </w:p>
        </w:tc>
        <w:tc>
          <w:tcPr>
            <w:tcW w:w="4500" w:type="dxa"/>
          </w:tcPr>
          <w:p w14:paraId="4946D56F" w14:textId="77777777" w:rsidR="00931281" w:rsidRPr="001F33EE" w:rsidRDefault="00931281" w:rsidP="00F86990">
            <w:pPr>
              <w:spacing w:before="0"/>
              <w:outlineLvl w:val="0"/>
              <w:rPr>
                <w:rFonts w:ascii="Calibri" w:eastAsia="Times New Roman" w:hAnsi="Calibri" w:cs="Calibri"/>
                <w:sz w:val="18"/>
                <w:szCs w:val="18"/>
                <w:lang w:val="en-GB" w:eastAsia="en-GB"/>
              </w:rPr>
            </w:pPr>
            <w:r w:rsidRPr="001F33EE">
              <w:rPr>
                <w:rFonts w:ascii="Calibri" w:eastAsia="Times New Roman" w:hAnsi="Calibri" w:cs="Calibri"/>
                <w:sz w:val="18"/>
                <w:szCs w:val="18"/>
                <w:lang w:val="en-GB" w:eastAsia="en-GB"/>
              </w:rPr>
              <w:t>PartyIdentification2Choice</w:t>
            </w:r>
          </w:p>
        </w:tc>
      </w:tr>
      <w:tr w:rsidR="00931281" w:rsidRPr="0098068F" w14:paraId="23CE9CA6" w14:textId="77777777" w:rsidTr="00F86990">
        <w:tc>
          <w:tcPr>
            <w:tcW w:w="4518" w:type="dxa"/>
          </w:tcPr>
          <w:p w14:paraId="15CA1204" w14:textId="77777777" w:rsidR="00931281" w:rsidRPr="001F33EE" w:rsidRDefault="00931281" w:rsidP="00F86990">
            <w:pPr>
              <w:spacing w:before="0"/>
              <w:outlineLvl w:val="2"/>
              <w:rPr>
                <w:rFonts w:ascii="Calibri" w:eastAsia="Times New Roman" w:hAnsi="Calibri" w:cs="Calibri"/>
                <w:sz w:val="18"/>
                <w:szCs w:val="18"/>
                <w:lang w:val="en-GB" w:eastAsia="en-GB"/>
              </w:rPr>
            </w:pPr>
            <w:r w:rsidRPr="001F33EE">
              <w:rPr>
                <w:rFonts w:ascii="Calibri" w:hAnsi="Calibri" w:cs="Calibri"/>
                <w:sz w:val="18"/>
                <w:szCs w:val="18"/>
              </w:rPr>
              <w:t>RltdRef</w:t>
            </w:r>
            <w:r w:rsidRPr="001F33EE">
              <w:rPr>
                <w:rFonts w:ascii="Calibri" w:eastAsia="Times New Roman" w:hAnsi="Calibri" w:cs="Calibri"/>
                <w:sz w:val="18"/>
                <w:szCs w:val="18"/>
                <w:lang w:val="en-GB" w:eastAsia="en-GB"/>
              </w:rPr>
              <w:t>/RefIssr</w:t>
            </w:r>
          </w:p>
        </w:tc>
        <w:tc>
          <w:tcPr>
            <w:tcW w:w="4500" w:type="dxa"/>
          </w:tcPr>
          <w:p w14:paraId="0421E804" w14:textId="77777777" w:rsidR="00931281" w:rsidRPr="001F33EE" w:rsidRDefault="00931281" w:rsidP="00F86990">
            <w:pPr>
              <w:spacing w:before="0"/>
              <w:outlineLvl w:val="2"/>
              <w:rPr>
                <w:rFonts w:ascii="Calibri" w:eastAsia="Times New Roman" w:hAnsi="Calibri" w:cs="Calibri"/>
                <w:sz w:val="18"/>
                <w:szCs w:val="18"/>
                <w:lang w:val="en-GB" w:eastAsia="en-GB"/>
              </w:rPr>
            </w:pPr>
            <w:r w:rsidRPr="00517F05">
              <w:rPr>
                <w:rFonts w:ascii="Calibri" w:eastAsia="Times New Roman" w:hAnsi="Calibri" w:cs="Calibri"/>
                <w:sz w:val="18"/>
                <w:szCs w:val="18"/>
                <w:lang w:val="en-GB" w:eastAsia="en-GB"/>
              </w:rPr>
              <w:t>PartyIdentification2Choice</w:t>
            </w:r>
          </w:p>
        </w:tc>
      </w:tr>
      <w:tr w:rsidR="00931281" w:rsidRPr="0098068F" w14:paraId="296E5923" w14:textId="77777777" w:rsidTr="00F86990">
        <w:tc>
          <w:tcPr>
            <w:tcW w:w="4518" w:type="dxa"/>
          </w:tcPr>
          <w:p w14:paraId="485C52D0" w14:textId="77777777" w:rsidR="00931281" w:rsidRPr="00517F05" w:rsidRDefault="00931281" w:rsidP="00F86990">
            <w:pPr>
              <w:spacing w:before="0"/>
              <w:outlineLvl w:val="1"/>
              <w:rPr>
                <w:rFonts w:ascii="Calibri" w:eastAsia="Times New Roman" w:hAnsi="Calibri" w:cs="Calibri"/>
                <w:sz w:val="18"/>
                <w:szCs w:val="18"/>
                <w:lang w:val="en-GB" w:eastAsia="en-GB"/>
              </w:rPr>
            </w:pPr>
            <w:r w:rsidRPr="00517F05">
              <w:rPr>
                <w:rFonts w:ascii="Calibri" w:eastAsia="Times New Roman" w:hAnsi="Calibri" w:cs="Calibri"/>
                <w:sz w:val="18"/>
                <w:szCs w:val="18"/>
                <w:lang w:val="en-GB" w:eastAsia="en-GB"/>
              </w:rPr>
              <w:t>FndCshFcstDtls/BrkdwnByPty/Pty</w:t>
            </w:r>
          </w:p>
        </w:tc>
        <w:tc>
          <w:tcPr>
            <w:tcW w:w="4500" w:type="dxa"/>
          </w:tcPr>
          <w:p w14:paraId="18E1CC7B" w14:textId="77777777" w:rsidR="00931281" w:rsidRPr="00517F05" w:rsidRDefault="00931281" w:rsidP="00F86990">
            <w:pPr>
              <w:spacing w:before="0"/>
              <w:rPr>
                <w:sz w:val="18"/>
                <w:szCs w:val="18"/>
              </w:rPr>
            </w:pPr>
            <w:r w:rsidRPr="00517F05">
              <w:rPr>
                <w:rFonts w:ascii="Calibri" w:eastAsia="Times New Roman" w:hAnsi="Calibri" w:cs="Calibri"/>
                <w:sz w:val="18"/>
                <w:szCs w:val="18"/>
                <w:lang w:val="en-GB" w:eastAsia="en-GB"/>
              </w:rPr>
              <w:t>PartyIdentification2Choice</w:t>
            </w:r>
          </w:p>
        </w:tc>
      </w:tr>
      <w:tr w:rsidR="00931281" w:rsidRPr="0098068F" w14:paraId="11004366" w14:textId="77777777" w:rsidTr="00F86990">
        <w:tc>
          <w:tcPr>
            <w:tcW w:w="4518" w:type="dxa"/>
          </w:tcPr>
          <w:p w14:paraId="095E4E03" w14:textId="77777777" w:rsidR="00931281" w:rsidRPr="00517F05" w:rsidRDefault="00931281" w:rsidP="00F86990">
            <w:pPr>
              <w:spacing w:before="0"/>
              <w:outlineLvl w:val="1"/>
              <w:rPr>
                <w:rFonts w:ascii="Calibri" w:eastAsia="Times New Roman" w:hAnsi="Calibri" w:cs="Calibri"/>
                <w:sz w:val="18"/>
                <w:szCs w:val="18"/>
                <w:lang w:val="en-GB" w:eastAsia="en-GB"/>
              </w:rPr>
            </w:pPr>
            <w:r w:rsidRPr="00517F05">
              <w:rPr>
                <w:rFonts w:ascii="Calibri" w:eastAsia="Times New Roman" w:hAnsi="Calibri" w:cs="Calibri"/>
                <w:sz w:val="18"/>
                <w:szCs w:val="18"/>
                <w:lang w:val="en-GB" w:eastAsia="en-GB"/>
              </w:rPr>
              <w:t>FndCshFcstDtls/BrkdwnByUsrDfndParam/Pty</w:t>
            </w:r>
          </w:p>
        </w:tc>
        <w:tc>
          <w:tcPr>
            <w:tcW w:w="4500" w:type="dxa"/>
          </w:tcPr>
          <w:p w14:paraId="01E388B5" w14:textId="77777777" w:rsidR="00931281" w:rsidRPr="00517F05" w:rsidRDefault="00931281" w:rsidP="00F86990">
            <w:pPr>
              <w:spacing w:before="0"/>
              <w:rPr>
                <w:sz w:val="18"/>
                <w:szCs w:val="18"/>
              </w:rPr>
            </w:pPr>
            <w:r w:rsidRPr="00517F05">
              <w:rPr>
                <w:rFonts w:ascii="Calibri" w:eastAsia="Times New Roman" w:hAnsi="Calibri" w:cs="Calibri"/>
                <w:sz w:val="18"/>
                <w:szCs w:val="18"/>
                <w:lang w:val="en-GB" w:eastAsia="en-GB"/>
              </w:rPr>
              <w:t>PartyIdentification2Choice</w:t>
            </w:r>
          </w:p>
        </w:tc>
      </w:tr>
    </w:tbl>
    <w:p w14:paraId="52266A03" w14:textId="77777777" w:rsidR="00931281" w:rsidRPr="00135FF4" w:rsidRDefault="00931281" w:rsidP="00931281">
      <w:pPr>
        <w:rPr>
          <w:rFonts w:eastAsia="Times New Roman"/>
          <w:szCs w:val="24"/>
        </w:rPr>
      </w:pPr>
    </w:p>
    <w:p w14:paraId="26BDCA49" w14:textId="77777777" w:rsidR="00931281" w:rsidRPr="00135FF4" w:rsidRDefault="00931281" w:rsidP="008101DE">
      <w:pPr>
        <w:numPr>
          <w:ilvl w:val="0"/>
          <w:numId w:val="12"/>
        </w:numPr>
        <w:rPr>
          <w:rFonts w:eastAsia="Times New Roman"/>
          <w:b/>
          <w:szCs w:val="24"/>
        </w:rPr>
      </w:pPr>
      <w:r w:rsidRPr="00135FF4">
        <w:rPr>
          <w:rFonts w:eastAsia="Times New Roman"/>
          <w:b/>
          <w:szCs w:val="24"/>
        </w:rPr>
        <w:t>Purpose of the change:</w:t>
      </w:r>
    </w:p>
    <w:p w14:paraId="5A061A26" w14:textId="77777777" w:rsidR="00931281" w:rsidRDefault="00931281" w:rsidP="00931281">
      <w:r>
        <w:rPr>
          <w:rFonts w:cs="Arial"/>
        </w:rPr>
        <w:t>Compliance with ISO 20022 and ISO 9362 – Business Identifier Code (BIC). See also CR0026 on this topic which was already approved by the Securities SEG for implementation.</w:t>
      </w:r>
    </w:p>
    <w:p w14:paraId="37261685" w14:textId="77777777" w:rsidR="00B1285C" w:rsidRDefault="00B1285C" w:rsidP="00B1285C"/>
    <w:p w14:paraId="4B3AC9AD" w14:textId="77777777" w:rsidR="00B1285C" w:rsidRPr="00886CBE" w:rsidRDefault="00B1285C" w:rsidP="008101DE">
      <w:pPr>
        <w:numPr>
          <w:ilvl w:val="0"/>
          <w:numId w:val="12"/>
        </w:numPr>
        <w:rPr>
          <w:rFonts w:ascii="Arial" w:hAnsi="Arial" w:cs="Arial"/>
          <w:b/>
          <w:sz w:val="20"/>
          <w:lang w:val="en-GB"/>
        </w:rPr>
      </w:pPr>
      <w:r w:rsidRPr="00886CBE">
        <w:rPr>
          <w:rFonts w:ascii="Arial" w:hAnsi="Arial" w:cs="Arial"/>
          <w:b/>
          <w:sz w:val="20"/>
          <w:lang w:val="en-GB"/>
        </w:rPr>
        <w:t>Urgency of the request:</w:t>
      </w:r>
    </w:p>
    <w:p w14:paraId="2957D820" w14:textId="77777777" w:rsidR="00B1285C" w:rsidRPr="00995C0C" w:rsidRDefault="00B1285C" w:rsidP="00B1285C">
      <w:pPr>
        <w:rPr>
          <w:rFonts w:ascii="Arial" w:hAnsi="Arial" w:cs="Arial"/>
          <w:sz w:val="20"/>
          <w:lang w:val="en-GB"/>
        </w:rPr>
      </w:pPr>
      <w:r w:rsidRPr="00995C0C">
        <w:rPr>
          <w:rFonts w:ascii="Arial" w:hAnsi="Arial" w:cs="Arial"/>
          <w:sz w:val="20"/>
          <w:lang w:val="en-GB"/>
        </w:rPr>
        <w:t>Next yearly maintenance cycle (2014/2015).</w:t>
      </w:r>
    </w:p>
    <w:p w14:paraId="2A0B1B25" w14:textId="77777777" w:rsidR="00B1285C" w:rsidRPr="0085530C" w:rsidRDefault="00B1285C" w:rsidP="00B1285C">
      <w:pPr>
        <w:rPr>
          <w:i/>
          <w:szCs w:val="24"/>
          <w:lang w:val="en-GB"/>
        </w:rPr>
      </w:pPr>
      <w:r w:rsidRPr="00CD62BC">
        <w:rPr>
          <w:rFonts w:ascii="Arial" w:hAnsi="Arial" w:cs="Arial"/>
          <w:i/>
          <w:sz w:val="20"/>
          <w:lang w:val="en-GB"/>
        </w:rPr>
        <w:t xml:space="preserve">It was originally planned that this kind of change would be done in </w:t>
      </w:r>
      <w:r>
        <w:rPr>
          <w:rFonts w:ascii="Arial" w:hAnsi="Arial" w:cs="Arial"/>
          <w:i/>
          <w:sz w:val="20"/>
          <w:lang w:val="en-GB"/>
        </w:rPr>
        <w:t>a later maintenance cycle</w:t>
      </w:r>
      <w:r w:rsidRPr="00CD62BC">
        <w:rPr>
          <w:rFonts w:ascii="Arial" w:hAnsi="Arial" w:cs="Arial"/>
          <w:i/>
          <w:sz w:val="20"/>
          <w:lang w:val="en-GB"/>
        </w:rPr>
        <w:t xml:space="preserve">. However, it would actually be better on resources for SEG </w:t>
      </w:r>
      <w:r>
        <w:rPr>
          <w:rFonts w:ascii="Arial" w:hAnsi="Arial" w:cs="Arial"/>
          <w:i/>
          <w:sz w:val="20"/>
          <w:lang w:val="en-GB"/>
        </w:rPr>
        <w:t xml:space="preserve">Investment Funds Evaluation Team </w:t>
      </w:r>
      <w:r w:rsidRPr="00CD62BC">
        <w:rPr>
          <w:rFonts w:ascii="Arial" w:hAnsi="Arial" w:cs="Arial"/>
          <w:i/>
          <w:sz w:val="20"/>
          <w:lang w:val="en-GB"/>
        </w:rPr>
        <w:t xml:space="preserve"> and </w:t>
      </w:r>
      <w:r>
        <w:rPr>
          <w:rFonts w:ascii="Arial" w:hAnsi="Arial" w:cs="Arial"/>
          <w:i/>
          <w:sz w:val="20"/>
          <w:lang w:val="en-GB"/>
        </w:rPr>
        <w:t>the organisation</w:t>
      </w:r>
      <w:r w:rsidRPr="00CD62BC">
        <w:rPr>
          <w:rFonts w:ascii="Arial" w:hAnsi="Arial" w:cs="Arial"/>
          <w:i/>
          <w:sz w:val="20"/>
          <w:lang w:val="en-GB"/>
        </w:rPr>
        <w:t xml:space="preserve"> responsible for carrying out the maintenance to do this technical modification in the next maintenance cycle, that is 2014/2015.</w:t>
      </w:r>
      <w:r>
        <w:rPr>
          <w:rFonts w:ascii="Arial" w:hAnsi="Arial" w:cs="Arial"/>
          <w:i/>
          <w:sz w:val="20"/>
          <w:lang w:val="en-GB"/>
        </w:rPr>
        <w:t xml:space="preserve"> </w:t>
      </w:r>
      <w:r w:rsidRPr="001B5496">
        <w:rPr>
          <w:rFonts w:ascii="Arial" w:hAnsi="Arial" w:cs="Arial"/>
          <w:i/>
          <w:sz w:val="20"/>
          <w:lang w:val="en-GB"/>
        </w:rPr>
        <w:t xml:space="preserve">It also makes sense to carry out this change whilst adoption rates of these messages are still low so as to minimise </w:t>
      </w:r>
      <w:r>
        <w:rPr>
          <w:rFonts w:ascii="Arial" w:hAnsi="Arial" w:cs="Arial"/>
          <w:i/>
          <w:sz w:val="20"/>
          <w:lang w:val="en-GB"/>
        </w:rPr>
        <w:t xml:space="preserve">the </w:t>
      </w:r>
      <w:r w:rsidRPr="001B5496">
        <w:rPr>
          <w:rFonts w:ascii="Arial" w:hAnsi="Arial" w:cs="Arial"/>
          <w:i/>
          <w:sz w:val="20"/>
          <w:lang w:val="en-GB"/>
        </w:rPr>
        <w:t>impact</w:t>
      </w:r>
      <w:r>
        <w:rPr>
          <w:rFonts w:ascii="Arial" w:hAnsi="Arial" w:cs="Arial"/>
          <w:i/>
          <w:sz w:val="20"/>
          <w:lang w:val="en-GB"/>
        </w:rPr>
        <w:t>.</w:t>
      </w:r>
    </w:p>
    <w:p w14:paraId="071D13EA" w14:textId="77777777" w:rsidR="00B1285C" w:rsidRPr="00886CBE" w:rsidRDefault="00B1285C" w:rsidP="008101DE">
      <w:pPr>
        <w:numPr>
          <w:ilvl w:val="0"/>
          <w:numId w:val="12"/>
        </w:numPr>
        <w:rPr>
          <w:rFonts w:ascii="Arial" w:hAnsi="Arial" w:cs="Arial"/>
          <w:sz w:val="20"/>
          <w:lang w:val="en-GB"/>
        </w:rPr>
      </w:pPr>
      <w:r w:rsidRPr="00886CBE">
        <w:rPr>
          <w:rFonts w:ascii="Arial" w:hAnsi="Arial" w:cs="Arial"/>
          <w:b/>
          <w:sz w:val="20"/>
          <w:lang w:val="en-GB"/>
        </w:rPr>
        <w:t>Business examples:</w:t>
      </w:r>
    </w:p>
    <w:p w14:paraId="0191B7B3" w14:textId="77777777" w:rsidR="00B1285C" w:rsidRDefault="00B1285C" w:rsidP="00B1285C">
      <w:pPr>
        <w:rPr>
          <w:rFonts w:ascii="Arial" w:hAnsi="Arial" w:cs="Arial"/>
          <w:sz w:val="20"/>
          <w:lang w:val="en-GB"/>
        </w:rPr>
      </w:pPr>
      <w:r w:rsidRPr="00886CBE">
        <w:rPr>
          <w:rFonts w:ascii="Arial" w:hAnsi="Arial" w:cs="Arial"/>
          <w:sz w:val="20"/>
          <w:lang w:val="en-GB"/>
        </w:rPr>
        <w:t>None</w:t>
      </w:r>
    </w:p>
    <w:p w14:paraId="4E4110A3" w14:textId="77777777" w:rsidR="00B1285C" w:rsidRPr="00886CBE" w:rsidRDefault="00B1285C" w:rsidP="00B1285C">
      <w:pPr>
        <w:rPr>
          <w:rFonts w:ascii="Arial" w:hAnsi="Arial" w:cs="Arial"/>
          <w:sz w:val="20"/>
          <w:lang w:val="en-GB"/>
        </w:rPr>
      </w:pPr>
      <w:r>
        <w:rPr>
          <w:rFonts w:ascii="Arial" w:hAnsi="Arial" w:cs="Arial"/>
          <w:sz w:val="20"/>
          <w:lang w:val="en-GB"/>
        </w:rPr>
        <w:br w:type="page"/>
      </w:r>
    </w:p>
    <w:p w14:paraId="3128296A" w14:textId="77777777" w:rsidR="00B1285C" w:rsidRPr="00886CBE" w:rsidRDefault="00B1285C" w:rsidP="008101DE">
      <w:pPr>
        <w:numPr>
          <w:ilvl w:val="0"/>
          <w:numId w:val="12"/>
        </w:numPr>
        <w:rPr>
          <w:rFonts w:ascii="Arial" w:hAnsi="Arial" w:cs="Arial"/>
          <w:sz w:val="20"/>
          <w:lang w:val="en-GB"/>
        </w:rPr>
      </w:pPr>
      <w:r w:rsidRPr="00886CBE">
        <w:rPr>
          <w:rFonts w:ascii="Arial" w:hAnsi="Arial" w:cs="Arial"/>
          <w:b/>
          <w:sz w:val="20"/>
          <w:lang w:val="en-GB"/>
        </w:rPr>
        <w:lastRenderedPageBreak/>
        <w:t>SEG recommendation:</w:t>
      </w:r>
    </w:p>
    <w:p w14:paraId="6CC99189" w14:textId="77777777" w:rsidR="00B1285C" w:rsidRDefault="00B1285C" w:rsidP="00B1285C">
      <w:pPr>
        <w:rPr>
          <w:i/>
          <w:szCs w:val="24"/>
          <w:lang w:val="en-GB"/>
        </w:rPr>
      </w:pPr>
    </w:p>
    <w:tbl>
      <w:tblPr>
        <w:tblW w:w="91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9"/>
        <w:gridCol w:w="183"/>
        <w:gridCol w:w="567"/>
        <w:gridCol w:w="1701"/>
        <w:gridCol w:w="4253"/>
        <w:gridCol w:w="425"/>
        <w:gridCol w:w="945"/>
      </w:tblGrid>
      <w:tr w:rsidR="00B1285C" w:rsidRPr="00886CBE" w14:paraId="3830BE64" w14:textId="77777777" w:rsidTr="0057138A">
        <w:trPr>
          <w:gridAfter w:val="3"/>
          <w:wAfter w:w="5623" w:type="dxa"/>
        </w:trPr>
        <w:tc>
          <w:tcPr>
            <w:tcW w:w="1242" w:type="dxa"/>
            <w:gridSpan w:val="2"/>
          </w:tcPr>
          <w:p w14:paraId="0BE1204C" w14:textId="77777777" w:rsidR="00B1285C" w:rsidRPr="00886CBE" w:rsidRDefault="00B1285C" w:rsidP="0057138A">
            <w:pPr>
              <w:spacing w:before="40" w:after="40"/>
              <w:rPr>
                <w:rFonts w:ascii="Arial" w:hAnsi="Arial" w:cs="Arial"/>
                <w:b/>
                <w:sz w:val="20"/>
                <w:lang w:val="en-GB"/>
              </w:rPr>
            </w:pPr>
            <w:r w:rsidRPr="00886CBE">
              <w:rPr>
                <w:rFonts w:ascii="Arial" w:hAnsi="Arial" w:cs="Arial"/>
                <w:b/>
                <w:sz w:val="20"/>
                <w:lang w:val="en-GB"/>
              </w:rPr>
              <w:t>Consider</w:t>
            </w:r>
          </w:p>
        </w:tc>
        <w:tc>
          <w:tcPr>
            <w:tcW w:w="567" w:type="dxa"/>
          </w:tcPr>
          <w:p w14:paraId="56A0A9E6" w14:textId="77777777" w:rsidR="00B1285C" w:rsidRPr="00886CBE" w:rsidRDefault="00B1285C" w:rsidP="0057138A">
            <w:pPr>
              <w:spacing w:before="40" w:after="40"/>
              <w:rPr>
                <w:rFonts w:ascii="Arial" w:hAnsi="Arial" w:cs="Arial"/>
                <w:color w:val="FF0000"/>
                <w:sz w:val="20"/>
                <w:lang w:val="en-GB"/>
              </w:rPr>
            </w:pPr>
            <w:r>
              <w:rPr>
                <w:rFonts w:ascii="Arial" w:hAnsi="Arial" w:cs="Arial"/>
                <w:color w:val="FF0000"/>
                <w:sz w:val="20"/>
                <w:lang w:val="en-GB"/>
              </w:rPr>
              <w:t>X</w:t>
            </w:r>
          </w:p>
        </w:tc>
        <w:tc>
          <w:tcPr>
            <w:tcW w:w="1701" w:type="dxa"/>
            <w:tcBorders>
              <w:top w:val="single" w:sz="4" w:space="0" w:color="auto"/>
              <w:right w:val="single" w:sz="4" w:space="0" w:color="auto"/>
            </w:tcBorders>
          </w:tcPr>
          <w:p w14:paraId="6CA2AF6C" w14:textId="77777777" w:rsidR="00B1285C" w:rsidRPr="00886CBE" w:rsidRDefault="00B1285C" w:rsidP="0057138A">
            <w:pPr>
              <w:spacing w:before="40" w:after="40"/>
              <w:rPr>
                <w:rFonts w:ascii="Arial" w:hAnsi="Arial" w:cs="Arial"/>
                <w:b/>
                <w:sz w:val="20"/>
                <w:lang w:val="en-GB"/>
              </w:rPr>
            </w:pPr>
            <w:r w:rsidRPr="00886CBE">
              <w:rPr>
                <w:rFonts w:ascii="Arial" w:hAnsi="Arial" w:cs="Arial"/>
                <w:b/>
                <w:sz w:val="20"/>
                <w:lang w:val="en-GB"/>
              </w:rPr>
              <w:t>Timing</w:t>
            </w:r>
          </w:p>
        </w:tc>
      </w:tr>
      <w:tr w:rsidR="00B1285C" w:rsidRPr="00886CBE" w14:paraId="0A7BD0FD" w14:textId="77777777" w:rsidTr="0057138A">
        <w:trPr>
          <w:gridBefore w:val="1"/>
          <w:gridAfter w:val="1"/>
          <w:wBefore w:w="1059" w:type="dxa"/>
          <w:wAfter w:w="945" w:type="dxa"/>
          <w:trHeight w:val="501"/>
        </w:trPr>
        <w:tc>
          <w:tcPr>
            <w:tcW w:w="750" w:type="dxa"/>
            <w:gridSpan w:val="2"/>
            <w:tcBorders>
              <w:left w:val="nil"/>
              <w:bottom w:val="nil"/>
            </w:tcBorders>
          </w:tcPr>
          <w:p w14:paraId="4104DB6B" w14:textId="77777777" w:rsidR="00B1285C" w:rsidRPr="00886CBE" w:rsidRDefault="00B1285C" w:rsidP="0057138A">
            <w:pPr>
              <w:spacing w:before="40" w:after="40"/>
              <w:rPr>
                <w:rFonts w:ascii="Arial" w:hAnsi="Arial" w:cs="Arial"/>
                <w:sz w:val="20"/>
                <w:lang w:val="en-GB"/>
              </w:rPr>
            </w:pPr>
          </w:p>
        </w:tc>
        <w:tc>
          <w:tcPr>
            <w:tcW w:w="5954" w:type="dxa"/>
            <w:gridSpan w:val="2"/>
          </w:tcPr>
          <w:p w14:paraId="72627095" w14:textId="77777777" w:rsidR="00B1285C" w:rsidRPr="00886CBE" w:rsidRDefault="00B1285C" w:rsidP="0057138A">
            <w:pPr>
              <w:spacing w:before="40" w:after="40"/>
              <w:rPr>
                <w:rFonts w:ascii="Arial" w:hAnsi="Arial" w:cs="Arial"/>
                <w:sz w:val="20"/>
                <w:lang w:val="en-GB"/>
              </w:rPr>
            </w:pPr>
            <w:r w:rsidRPr="00886CBE">
              <w:rPr>
                <w:rFonts w:ascii="Arial" w:hAnsi="Arial" w:cs="Arial"/>
                <w:sz w:val="20"/>
                <w:lang w:val="en-GB"/>
              </w:rPr>
              <w:t xml:space="preserve">- </w:t>
            </w:r>
            <w:r w:rsidRPr="00886CBE">
              <w:rPr>
                <w:rFonts w:ascii="Arial" w:hAnsi="Arial" w:cs="Arial"/>
                <w:b/>
                <w:sz w:val="20"/>
                <w:lang w:val="en-GB"/>
              </w:rPr>
              <w:t>Next yearly cycle: 2014/2015</w:t>
            </w:r>
          </w:p>
          <w:p w14:paraId="458606BB" w14:textId="77777777" w:rsidR="00B1285C" w:rsidRPr="00886CBE" w:rsidRDefault="00B1285C" w:rsidP="0057138A">
            <w:pPr>
              <w:spacing w:before="40" w:after="40"/>
              <w:rPr>
                <w:rFonts w:ascii="Arial" w:hAnsi="Arial" w:cs="Arial"/>
                <w:sz w:val="20"/>
                <w:lang w:val="en-GB"/>
              </w:rPr>
            </w:pPr>
            <w:r w:rsidRPr="00886CBE">
              <w:rPr>
                <w:rFonts w:ascii="Arial" w:hAnsi="Arial" w:cs="Arial"/>
                <w:sz w:val="20"/>
                <w:lang w:val="en-GB"/>
              </w:rPr>
              <w:t>(the change will be considered for implementation in the yearly maintenance cycle which starts in 2014 and completes with the publication of new message versions in the spring of 2015)</w:t>
            </w:r>
          </w:p>
        </w:tc>
        <w:tc>
          <w:tcPr>
            <w:tcW w:w="425" w:type="dxa"/>
            <w:tcBorders>
              <w:bottom w:val="single" w:sz="4" w:space="0" w:color="auto"/>
            </w:tcBorders>
          </w:tcPr>
          <w:p w14:paraId="41BCFE7D" w14:textId="77777777" w:rsidR="00B1285C" w:rsidRPr="00886CBE" w:rsidRDefault="00B1285C" w:rsidP="0057138A">
            <w:pPr>
              <w:spacing w:before="40" w:after="40"/>
              <w:jc w:val="both"/>
              <w:rPr>
                <w:rFonts w:ascii="Arial" w:hAnsi="Arial" w:cs="Arial"/>
                <w:color w:val="FF0000"/>
                <w:sz w:val="20"/>
                <w:lang w:val="en-GB"/>
              </w:rPr>
            </w:pPr>
          </w:p>
        </w:tc>
      </w:tr>
      <w:tr w:rsidR="00B1285C" w:rsidRPr="00886CBE" w14:paraId="0DCF2113" w14:textId="77777777" w:rsidTr="0057138A">
        <w:trPr>
          <w:gridBefore w:val="1"/>
          <w:gridAfter w:val="1"/>
          <w:wBefore w:w="1059" w:type="dxa"/>
          <w:wAfter w:w="945" w:type="dxa"/>
          <w:trHeight w:val="501"/>
        </w:trPr>
        <w:tc>
          <w:tcPr>
            <w:tcW w:w="750" w:type="dxa"/>
            <w:gridSpan w:val="2"/>
            <w:tcBorders>
              <w:top w:val="nil"/>
              <w:left w:val="nil"/>
              <w:bottom w:val="nil"/>
            </w:tcBorders>
          </w:tcPr>
          <w:p w14:paraId="4B0D29A4" w14:textId="77777777" w:rsidR="00B1285C" w:rsidRPr="00886CBE" w:rsidRDefault="00B1285C" w:rsidP="0057138A">
            <w:pPr>
              <w:spacing w:before="40" w:after="40"/>
              <w:rPr>
                <w:rFonts w:ascii="Arial" w:hAnsi="Arial" w:cs="Arial"/>
                <w:sz w:val="20"/>
                <w:lang w:val="en-GB"/>
              </w:rPr>
            </w:pPr>
          </w:p>
        </w:tc>
        <w:tc>
          <w:tcPr>
            <w:tcW w:w="5954" w:type="dxa"/>
            <w:gridSpan w:val="2"/>
          </w:tcPr>
          <w:p w14:paraId="5303471A" w14:textId="77777777" w:rsidR="00B1285C" w:rsidRPr="00886CBE" w:rsidRDefault="00B1285C" w:rsidP="0057138A">
            <w:pPr>
              <w:spacing w:before="40" w:after="40"/>
              <w:jc w:val="both"/>
              <w:rPr>
                <w:rFonts w:ascii="Arial" w:hAnsi="Arial" w:cs="Arial"/>
                <w:sz w:val="20"/>
                <w:lang w:val="en-GB"/>
              </w:rPr>
            </w:pPr>
            <w:r w:rsidRPr="00886CBE">
              <w:rPr>
                <w:rFonts w:ascii="Arial" w:hAnsi="Arial" w:cs="Arial"/>
                <w:sz w:val="20"/>
                <w:lang w:val="en-GB"/>
              </w:rPr>
              <w:t xml:space="preserve">- </w:t>
            </w:r>
            <w:r w:rsidRPr="00886CBE">
              <w:rPr>
                <w:rFonts w:ascii="Arial" w:hAnsi="Arial" w:cs="Arial"/>
                <w:b/>
                <w:sz w:val="20"/>
                <w:lang w:val="en-GB"/>
              </w:rPr>
              <w:t>At the occasion of the next maintenance of the messages</w:t>
            </w:r>
          </w:p>
          <w:p w14:paraId="3FCB9812" w14:textId="77777777" w:rsidR="00B1285C" w:rsidRPr="00886CBE" w:rsidRDefault="00B1285C" w:rsidP="0057138A">
            <w:pPr>
              <w:spacing w:before="40" w:after="40"/>
              <w:rPr>
                <w:rFonts w:ascii="Arial" w:hAnsi="Arial" w:cs="Arial"/>
                <w:sz w:val="20"/>
                <w:lang w:val="en-GB"/>
              </w:rPr>
            </w:pPr>
            <w:r w:rsidRPr="00886CBE">
              <w:rPr>
                <w:rFonts w:ascii="Arial" w:hAnsi="Arial" w:cs="Arial"/>
                <w:sz w:val="20"/>
                <w:lang w:val="en-GB"/>
              </w:rPr>
              <w:t>(the change will be considered for implementation, but does not justify maintenance of the messages in its own right – will be pending until more critical change requests are received for the messages)</w:t>
            </w:r>
          </w:p>
        </w:tc>
        <w:tc>
          <w:tcPr>
            <w:tcW w:w="425" w:type="dxa"/>
          </w:tcPr>
          <w:p w14:paraId="0095CC66" w14:textId="77777777" w:rsidR="00B1285C" w:rsidRPr="00886CBE" w:rsidRDefault="00B1285C" w:rsidP="0057138A">
            <w:pPr>
              <w:spacing w:before="40" w:after="40"/>
              <w:jc w:val="center"/>
              <w:rPr>
                <w:rFonts w:ascii="Arial" w:hAnsi="Arial" w:cs="Arial"/>
                <w:color w:val="FF0000"/>
                <w:sz w:val="20"/>
                <w:lang w:val="en-GB"/>
              </w:rPr>
            </w:pPr>
          </w:p>
        </w:tc>
      </w:tr>
      <w:tr w:rsidR="00B1285C" w:rsidRPr="00886CBE" w14:paraId="71FAAA3F" w14:textId="77777777" w:rsidTr="0057138A">
        <w:trPr>
          <w:gridBefore w:val="1"/>
          <w:wBefore w:w="1059" w:type="dxa"/>
          <w:trHeight w:val="511"/>
        </w:trPr>
        <w:tc>
          <w:tcPr>
            <w:tcW w:w="750" w:type="dxa"/>
            <w:gridSpan w:val="2"/>
            <w:tcBorders>
              <w:top w:val="nil"/>
              <w:left w:val="nil"/>
              <w:bottom w:val="nil"/>
            </w:tcBorders>
          </w:tcPr>
          <w:p w14:paraId="5E349C56" w14:textId="77777777" w:rsidR="00B1285C" w:rsidRPr="00886CBE" w:rsidRDefault="00B1285C" w:rsidP="0057138A">
            <w:pPr>
              <w:spacing w:before="40" w:after="40"/>
              <w:rPr>
                <w:rFonts w:ascii="Arial" w:hAnsi="Arial" w:cs="Arial"/>
                <w:sz w:val="20"/>
                <w:lang w:val="en-GB"/>
              </w:rPr>
            </w:pPr>
          </w:p>
        </w:tc>
        <w:tc>
          <w:tcPr>
            <w:tcW w:w="5954" w:type="dxa"/>
            <w:gridSpan w:val="2"/>
          </w:tcPr>
          <w:p w14:paraId="235E6AB2" w14:textId="77777777" w:rsidR="00B1285C" w:rsidRPr="00886CBE" w:rsidRDefault="00B1285C" w:rsidP="0057138A">
            <w:pPr>
              <w:spacing w:before="40" w:after="40"/>
              <w:jc w:val="both"/>
              <w:rPr>
                <w:rFonts w:ascii="Arial" w:hAnsi="Arial" w:cs="Arial"/>
                <w:sz w:val="20"/>
                <w:lang w:val="en-GB"/>
              </w:rPr>
            </w:pPr>
            <w:r w:rsidRPr="00886CBE">
              <w:rPr>
                <w:rFonts w:ascii="Arial" w:hAnsi="Arial" w:cs="Arial"/>
                <w:sz w:val="20"/>
                <w:lang w:val="en-GB"/>
              </w:rPr>
              <w:t xml:space="preserve">- </w:t>
            </w:r>
            <w:r w:rsidRPr="00886CBE">
              <w:rPr>
                <w:rFonts w:ascii="Arial" w:hAnsi="Arial" w:cs="Arial"/>
                <w:b/>
                <w:sz w:val="20"/>
                <w:lang w:val="en-GB"/>
              </w:rPr>
              <w:t>Urgent unscheduled</w:t>
            </w:r>
          </w:p>
          <w:p w14:paraId="782FE98E" w14:textId="77777777" w:rsidR="00B1285C" w:rsidRPr="00886CBE" w:rsidRDefault="00B1285C" w:rsidP="0057138A">
            <w:pPr>
              <w:spacing w:before="40" w:after="40"/>
              <w:rPr>
                <w:rFonts w:ascii="Arial" w:hAnsi="Arial" w:cs="Arial"/>
                <w:sz w:val="20"/>
                <w:lang w:val="en-GB"/>
              </w:rPr>
            </w:pPr>
            <w:r w:rsidRPr="00886CBE">
              <w:rPr>
                <w:rFonts w:ascii="Arial" w:hAnsi="Arial" w:cs="Arial"/>
                <w:sz w:val="20"/>
                <w:lang w:val="en-GB"/>
              </w:rPr>
              <w:t>(the change justifies an urgent implementation outside of the normal yearly cycle)</w:t>
            </w:r>
          </w:p>
        </w:tc>
        <w:tc>
          <w:tcPr>
            <w:tcW w:w="425" w:type="dxa"/>
          </w:tcPr>
          <w:p w14:paraId="611FE3F2" w14:textId="77777777" w:rsidR="00B1285C" w:rsidRPr="00886CBE" w:rsidRDefault="00B1285C" w:rsidP="0057138A">
            <w:pPr>
              <w:spacing w:before="40" w:after="40"/>
              <w:jc w:val="center"/>
              <w:rPr>
                <w:rFonts w:ascii="Arial" w:hAnsi="Arial" w:cs="Arial"/>
                <w:color w:val="FF0000"/>
                <w:sz w:val="20"/>
                <w:lang w:val="en-GB"/>
              </w:rPr>
            </w:pPr>
          </w:p>
        </w:tc>
        <w:tc>
          <w:tcPr>
            <w:tcW w:w="945" w:type="dxa"/>
            <w:tcBorders>
              <w:top w:val="nil"/>
              <w:bottom w:val="nil"/>
              <w:right w:val="nil"/>
            </w:tcBorders>
          </w:tcPr>
          <w:p w14:paraId="1F78A264" w14:textId="77777777" w:rsidR="00B1285C" w:rsidRPr="00886CBE" w:rsidRDefault="00B1285C" w:rsidP="0057138A">
            <w:pPr>
              <w:spacing w:before="40" w:after="40"/>
              <w:ind w:left="360"/>
              <w:jc w:val="both"/>
              <w:rPr>
                <w:rFonts w:ascii="Arial" w:hAnsi="Arial" w:cs="Arial"/>
                <w:sz w:val="20"/>
                <w:lang w:val="en-GB"/>
              </w:rPr>
            </w:pPr>
          </w:p>
        </w:tc>
      </w:tr>
      <w:tr w:rsidR="00B1285C" w:rsidRPr="00886CBE" w14:paraId="4FC84B68" w14:textId="77777777" w:rsidTr="0057138A">
        <w:trPr>
          <w:gridBefore w:val="1"/>
          <w:wBefore w:w="1059" w:type="dxa"/>
          <w:trHeight w:val="511"/>
        </w:trPr>
        <w:tc>
          <w:tcPr>
            <w:tcW w:w="750" w:type="dxa"/>
            <w:gridSpan w:val="2"/>
            <w:tcBorders>
              <w:top w:val="nil"/>
              <w:left w:val="nil"/>
              <w:bottom w:val="nil"/>
            </w:tcBorders>
          </w:tcPr>
          <w:p w14:paraId="38621D83" w14:textId="77777777" w:rsidR="00B1285C" w:rsidRPr="00886CBE" w:rsidRDefault="00B1285C" w:rsidP="0057138A">
            <w:pPr>
              <w:spacing w:before="40" w:after="40"/>
              <w:rPr>
                <w:rFonts w:ascii="Arial" w:hAnsi="Arial" w:cs="Arial"/>
                <w:sz w:val="20"/>
                <w:lang w:val="en-GB"/>
              </w:rPr>
            </w:pPr>
          </w:p>
        </w:tc>
        <w:tc>
          <w:tcPr>
            <w:tcW w:w="6379" w:type="dxa"/>
            <w:gridSpan w:val="3"/>
          </w:tcPr>
          <w:p w14:paraId="2712F05A" w14:textId="77777777" w:rsidR="00B1285C" w:rsidRPr="00BF63B6" w:rsidRDefault="00B1285C" w:rsidP="0057138A">
            <w:pPr>
              <w:spacing w:before="40" w:after="40"/>
              <w:rPr>
                <w:rFonts w:ascii="Arial" w:hAnsi="Arial" w:cs="Arial"/>
                <w:color w:val="FF0000"/>
                <w:sz w:val="20"/>
                <w:lang w:val="en-GB"/>
              </w:rPr>
            </w:pPr>
            <w:r w:rsidRPr="00886CBE">
              <w:rPr>
                <w:rFonts w:ascii="Arial" w:hAnsi="Arial" w:cs="Arial"/>
                <w:sz w:val="20"/>
                <w:lang w:val="en-GB"/>
              </w:rPr>
              <w:t xml:space="preserve">- </w:t>
            </w:r>
            <w:r w:rsidRPr="00886CBE">
              <w:rPr>
                <w:rFonts w:ascii="Arial" w:hAnsi="Arial" w:cs="Arial"/>
                <w:b/>
                <w:sz w:val="20"/>
                <w:lang w:val="en-GB"/>
              </w:rPr>
              <w:t>Other timing:</w:t>
            </w:r>
            <w:r>
              <w:rPr>
                <w:rFonts w:ascii="Arial" w:hAnsi="Arial" w:cs="Arial"/>
                <w:color w:val="FF0000"/>
                <w:sz w:val="20"/>
                <w:lang w:val="en-GB"/>
              </w:rPr>
              <w:t xml:space="preserve"> with all other Funds messages</w:t>
            </w:r>
          </w:p>
        </w:tc>
        <w:tc>
          <w:tcPr>
            <w:tcW w:w="945" w:type="dxa"/>
            <w:tcBorders>
              <w:top w:val="nil"/>
              <w:bottom w:val="nil"/>
              <w:right w:val="nil"/>
            </w:tcBorders>
          </w:tcPr>
          <w:p w14:paraId="1C9B644B" w14:textId="77777777" w:rsidR="00B1285C" w:rsidRPr="00886CBE" w:rsidRDefault="00B1285C" w:rsidP="0057138A">
            <w:pPr>
              <w:spacing w:before="40" w:after="40"/>
              <w:ind w:left="360"/>
              <w:jc w:val="both"/>
              <w:rPr>
                <w:rFonts w:ascii="Arial" w:hAnsi="Arial" w:cs="Arial"/>
                <w:sz w:val="20"/>
                <w:lang w:val="en-GB"/>
              </w:rPr>
            </w:pPr>
          </w:p>
          <w:p w14:paraId="1063628C" w14:textId="77777777" w:rsidR="00B1285C" w:rsidRPr="00886CBE" w:rsidRDefault="00B1285C" w:rsidP="0057138A">
            <w:pPr>
              <w:spacing w:before="40" w:after="40"/>
              <w:ind w:left="360"/>
              <w:jc w:val="both"/>
              <w:rPr>
                <w:rFonts w:ascii="Arial" w:hAnsi="Arial" w:cs="Arial"/>
                <w:sz w:val="20"/>
                <w:lang w:val="en-GB"/>
              </w:rPr>
            </w:pPr>
          </w:p>
        </w:tc>
      </w:tr>
    </w:tbl>
    <w:p w14:paraId="5201B79C" w14:textId="77777777" w:rsidR="00B1285C" w:rsidRPr="00886CBE" w:rsidRDefault="00B1285C" w:rsidP="00B1285C">
      <w:pPr>
        <w:rPr>
          <w:rFonts w:ascii="Arial" w:hAnsi="Arial" w:cs="Arial"/>
          <w:sz w:val="20"/>
          <w:lang w:val="en-GB"/>
        </w:rPr>
      </w:pPr>
      <w:r w:rsidRPr="00886CBE">
        <w:rPr>
          <w:rFonts w:ascii="Arial" w:hAnsi="Arial" w:cs="Arial"/>
          <w:sz w:val="20"/>
          <w:lang w:val="en-GB"/>
        </w:rPr>
        <w:t>Comments:</w:t>
      </w:r>
    </w:p>
    <w:p w14:paraId="26EDCBEB" w14:textId="77777777" w:rsidR="00B1285C" w:rsidRPr="00886CBE" w:rsidRDefault="00B1285C" w:rsidP="00B1285C">
      <w:pPr>
        <w:rPr>
          <w:rFonts w:ascii="Arial" w:hAnsi="Arial" w:cs="Arial"/>
          <w:sz w:val="20"/>
          <w:lang w:val="en-GB"/>
        </w:rPr>
      </w:pPr>
      <w:r w:rsidRPr="00BF63B6">
        <w:rPr>
          <w:rFonts w:ascii="Arial" w:hAnsi="Arial" w:cs="Arial"/>
          <w:sz w:val="20"/>
          <w:lang w:val="en-GB"/>
        </w:rPr>
        <w:t>Deferred as we would like to have this change applied to all fund messages at the same time</w:t>
      </w:r>
      <w:r>
        <w:rPr>
          <w:rFonts w:ascii="Arial" w:hAnsi="Arial" w:cs="Arial"/>
          <w:sz w:val="20"/>
          <w:lang w:val="en-GB"/>
        </w:rPr>
        <w:t>.</w:t>
      </w:r>
    </w:p>
    <w:p w14:paraId="0BB4AD99" w14:textId="77777777" w:rsidR="00B1285C" w:rsidRPr="00886CBE" w:rsidRDefault="00B1285C" w:rsidP="00B1285C">
      <w:pPr>
        <w:rPr>
          <w:rFonts w:ascii="Arial" w:hAnsi="Arial" w:cs="Arial"/>
          <w:sz w:val="20"/>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2"/>
        <w:gridCol w:w="567"/>
      </w:tblGrid>
      <w:tr w:rsidR="00B1285C" w:rsidRPr="00886CBE" w14:paraId="0428BEFB" w14:textId="77777777" w:rsidTr="0057138A">
        <w:tc>
          <w:tcPr>
            <w:tcW w:w="1242" w:type="dxa"/>
          </w:tcPr>
          <w:p w14:paraId="2D74750A" w14:textId="77777777" w:rsidR="00B1285C" w:rsidRPr="00886CBE" w:rsidRDefault="00B1285C" w:rsidP="0057138A">
            <w:pPr>
              <w:spacing w:before="40" w:after="40"/>
              <w:rPr>
                <w:rFonts w:ascii="Arial" w:hAnsi="Arial" w:cs="Arial"/>
                <w:b/>
                <w:sz w:val="20"/>
                <w:lang w:val="en-GB"/>
              </w:rPr>
            </w:pPr>
            <w:r w:rsidRPr="00886CBE">
              <w:rPr>
                <w:rFonts w:ascii="Arial" w:hAnsi="Arial" w:cs="Arial"/>
                <w:b/>
                <w:sz w:val="20"/>
                <w:lang w:val="en-GB"/>
              </w:rPr>
              <w:t>Reject</w:t>
            </w:r>
          </w:p>
        </w:tc>
        <w:tc>
          <w:tcPr>
            <w:tcW w:w="567" w:type="dxa"/>
          </w:tcPr>
          <w:p w14:paraId="67BACBC9" w14:textId="77777777" w:rsidR="00B1285C" w:rsidRPr="00886CBE" w:rsidRDefault="00B1285C" w:rsidP="0057138A">
            <w:pPr>
              <w:spacing w:before="40" w:after="40"/>
              <w:rPr>
                <w:rFonts w:ascii="Arial" w:hAnsi="Arial" w:cs="Arial"/>
                <w:color w:val="FF0000"/>
                <w:sz w:val="20"/>
                <w:lang w:val="en-GB"/>
              </w:rPr>
            </w:pPr>
          </w:p>
        </w:tc>
      </w:tr>
    </w:tbl>
    <w:p w14:paraId="2A33584F" w14:textId="77777777" w:rsidR="00B1285C" w:rsidRDefault="00B1285C" w:rsidP="00B1285C">
      <w:pPr>
        <w:rPr>
          <w:rFonts w:ascii="Arial" w:hAnsi="Arial" w:cs="Arial"/>
          <w:sz w:val="20"/>
          <w:lang w:val="en-GB"/>
        </w:rPr>
      </w:pPr>
      <w:r w:rsidRPr="00886CBE">
        <w:rPr>
          <w:rFonts w:ascii="Arial" w:hAnsi="Arial" w:cs="Arial"/>
          <w:sz w:val="20"/>
          <w:lang w:val="en-GB"/>
        </w:rPr>
        <w:t>Reason for rejection:</w:t>
      </w:r>
    </w:p>
    <w:p w14:paraId="0ECFA039" w14:textId="77777777" w:rsidR="00931281" w:rsidRPr="00135FF4" w:rsidRDefault="00931281" w:rsidP="00931281">
      <w:pPr>
        <w:rPr>
          <w:rFonts w:eastAsia="Times New Roman"/>
        </w:rPr>
      </w:pPr>
    </w:p>
    <w:p w14:paraId="4E427629" w14:textId="77777777" w:rsidR="00931281" w:rsidRDefault="00931281" w:rsidP="008101DE">
      <w:pPr>
        <w:numPr>
          <w:ilvl w:val="0"/>
          <w:numId w:val="12"/>
        </w:numPr>
        <w:rPr>
          <w:lang w:val="en-GB"/>
        </w:rPr>
      </w:pPr>
      <w:r>
        <w:rPr>
          <w:b/>
          <w:lang w:val="en-GB"/>
        </w:rPr>
        <w:t>Impact analysis and type of impact:</w:t>
      </w:r>
    </w:p>
    <w:p w14:paraId="66BBD95C" w14:textId="77777777" w:rsidR="00931281" w:rsidRDefault="00931281" w:rsidP="00931281">
      <w:pPr>
        <w:rPr>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0"/>
        <w:gridCol w:w="1440"/>
        <w:gridCol w:w="4680"/>
      </w:tblGrid>
      <w:tr w:rsidR="00931281" w:rsidRPr="00814A08" w14:paraId="2B2F0B68" w14:textId="77777777" w:rsidTr="00F86990">
        <w:tc>
          <w:tcPr>
            <w:tcW w:w="6840" w:type="dxa"/>
            <w:gridSpan w:val="3"/>
            <w:vAlign w:val="center"/>
          </w:tcPr>
          <w:p w14:paraId="4F8E8FCA" w14:textId="77777777" w:rsidR="00931281" w:rsidRDefault="00931281" w:rsidP="00F86990">
            <w:pPr>
              <w:widowControl w:val="0"/>
              <w:spacing w:before="0"/>
              <w:rPr>
                <w:lang w:val="en-GB"/>
              </w:rPr>
            </w:pPr>
            <w:r>
              <w:rPr>
                <w:lang w:val="en-GB"/>
              </w:rPr>
              <w:t>Type of impact</w:t>
            </w:r>
          </w:p>
        </w:tc>
      </w:tr>
      <w:tr w:rsidR="00931281" w:rsidRPr="00814A08" w14:paraId="328A8FA8" w14:textId="77777777" w:rsidTr="00F86990">
        <w:tc>
          <w:tcPr>
            <w:tcW w:w="720" w:type="dxa"/>
            <w:vAlign w:val="center"/>
          </w:tcPr>
          <w:p w14:paraId="46D55226" w14:textId="77777777" w:rsidR="00931281" w:rsidRPr="00814A08" w:rsidRDefault="00931281" w:rsidP="00F86990">
            <w:pPr>
              <w:rPr>
                <w:lang w:val="en-GB"/>
              </w:rPr>
            </w:pPr>
          </w:p>
        </w:tc>
        <w:tc>
          <w:tcPr>
            <w:tcW w:w="1440" w:type="dxa"/>
          </w:tcPr>
          <w:p w14:paraId="00BD4C95" w14:textId="77777777" w:rsidR="00931281" w:rsidRDefault="00931281" w:rsidP="00F86990">
            <w:pPr>
              <w:widowControl w:val="0"/>
              <w:spacing w:before="0"/>
              <w:rPr>
                <w:lang w:val="en-GB"/>
              </w:rPr>
            </w:pPr>
            <w:r>
              <w:rPr>
                <w:lang w:val="en-GB"/>
              </w:rPr>
              <w:t>No impact</w:t>
            </w:r>
          </w:p>
        </w:tc>
        <w:tc>
          <w:tcPr>
            <w:tcW w:w="4680" w:type="dxa"/>
          </w:tcPr>
          <w:p w14:paraId="792F9C42" w14:textId="77777777" w:rsidR="00931281" w:rsidRDefault="00931281" w:rsidP="00F86990">
            <w:pPr>
              <w:widowControl w:val="0"/>
              <w:spacing w:before="0"/>
              <w:rPr>
                <w:lang w:val="en-GB"/>
              </w:rPr>
            </w:pPr>
            <w:r>
              <w:rPr>
                <w:lang w:val="en-GB"/>
              </w:rPr>
              <w:t xml:space="preserve">The change(s) will not impact the schema (the version number will not change) and  will not impact the business applications of any users, e.g. the clarification of a definition </w:t>
            </w:r>
          </w:p>
        </w:tc>
      </w:tr>
      <w:tr w:rsidR="00931281" w:rsidRPr="00814A08" w14:paraId="5DB8E1E5" w14:textId="77777777" w:rsidTr="00F86990">
        <w:tc>
          <w:tcPr>
            <w:tcW w:w="720" w:type="dxa"/>
          </w:tcPr>
          <w:p w14:paraId="08B5F2D5" w14:textId="77777777" w:rsidR="00931281" w:rsidRPr="00814A08" w:rsidRDefault="00931281" w:rsidP="00F86990">
            <w:pPr>
              <w:rPr>
                <w:lang w:val="en-GB"/>
              </w:rPr>
            </w:pPr>
          </w:p>
        </w:tc>
        <w:tc>
          <w:tcPr>
            <w:tcW w:w="1440" w:type="dxa"/>
          </w:tcPr>
          <w:p w14:paraId="47317DD7" w14:textId="77777777" w:rsidR="00931281" w:rsidRDefault="00931281" w:rsidP="00F86990">
            <w:pPr>
              <w:rPr>
                <w:lang w:val="en-GB"/>
              </w:rPr>
            </w:pPr>
            <w:r>
              <w:rPr>
                <w:lang w:val="en-GB"/>
              </w:rPr>
              <w:t>Conditional</w:t>
            </w:r>
          </w:p>
        </w:tc>
        <w:tc>
          <w:tcPr>
            <w:tcW w:w="4680" w:type="dxa"/>
          </w:tcPr>
          <w:p w14:paraId="50B57E3E" w14:textId="77777777" w:rsidR="00931281" w:rsidRDefault="00931281" w:rsidP="00F86990">
            <w:pPr>
              <w:rPr>
                <w:lang w:val="en-GB"/>
              </w:rPr>
            </w:pPr>
            <w:r>
              <w:rPr>
                <w:lang w:val="en-GB"/>
              </w:rPr>
              <w:t>The change(s) will impact the schema (at least the version number) and the business applications of certain users but not all, e.g. the addition of an optional component</w:t>
            </w:r>
          </w:p>
        </w:tc>
      </w:tr>
      <w:tr w:rsidR="00931281" w:rsidRPr="00814A08" w14:paraId="4FB7FF00" w14:textId="77777777" w:rsidTr="00F86990">
        <w:tc>
          <w:tcPr>
            <w:tcW w:w="720" w:type="dxa"/>
          </w:tcPr>
          <w:p w14:paraId="18BEF213" w14:textId="77777777" w:rsidR="00931281" w:rsidRDefault="00931281" w:rsidP="00F86990">
            <w:pPr>
              <w:rPr>
                <w:lang w:val="en-GB"/>
              </w:rPr>
            </w:pPr>
            <w:r>
              <w:rPr>
                <w:lang w:val="en-GB"/>
              </w:rPr>
              <w:t>X</w:t>
            </w:r>
          </w:p>
        </w:tc>
        <w:tc>
          <w:tcPr>
            <w:tcW w:w="1440" w:type="dxa"/>
          </w:tcPr>
          <w:p w14:paraId="70597B3F" w14:textId="77777777" w:rsidR="00931281" w:rsidRDefault="00931281" w:rsidP="00F86990">
            <w:pPr>
              <w:rPr>
                <w:lang w:val="en-GB"/>
              </w:rPr>
            </w:pPr>
            <w:r>
              <w:rPr>
                <w:lang w:val="en-GB"/>
              </w:rPr>
              <w:t>Mandatory</w:t>
            </w:r>
          </w:p>
        </w:tc>
        <w:tc>
          <w:tcPr>
            <w:tcW w:w="4680" w:type="dxa"/>
          </w:tcPr>
          <w:p w14:paraId="33DA1081" w14:textId="77777777" w:rsidR="00931281" w:rsidRDefault="00931281" w:rsidP="00F86990">
            <w:pPr>
              <w:rPr>
                <w:lang w:val="en-GB"/>
              </w:rPr>
            </w:pPr>
            <w:r>
              <w:rPr>
                <w:lang w:val="en-GB"/>
              </w:rPr>
              <w:t>The change(s) will impact the schema and the business applications of all users, e.g. addition of a mandatory component.</w:t>
            </w:r>
          </w:p>
        </w:tc>
      </w:tr>
    </w:tbl>
    <w:p w14:paraId="60BE908B" w14:textId="77777777" w:rsidR="00931281" w:rsidRDefault="00931281" w:rsidP="00931281">
      <w:pPr>
        <w:ind w:left="360"/>
        <w:rPr>
          <w:b/>
          <w:lang w:val="en-GB"/>
        </w:rPr>
      </w:pPr>
    </w:p>
    <w:p w14:paraId="09BC13C5" w14:textId="77777777" w:rsidR="00931281" w:rsidRPr="005F05DB" w:rsidRDefault="00931281" w:rsidP="008101DE">
      <w:pPr>
        <w:numPr>
          <w:ilvl w:val="0"/>
          <w:numId w:val="12"/>
        </w:numPr>
        <w:rPr>
          <w:b/>
          <w:lang w:val="en-GB"/>
        </w:rPr>
      </w:pPr>
      <w:r>
        <w:rPr>
          <w:b/>
          <w:lang w:val="en-GB"/>
        </w:rPr>
        <w:t>Proposed implementation:</w:t>
      </w:r>
      <w:r w:rsidRPr="005F05DB">
        <w:rPr>
          <w:lang w:val="en-GB"/>
        </w:rPr>
        <w:t xml:space="preserve"> </w:t>
      </w:r>
    </w:p>
    <w:p w14:paraId="6F05F39E" w14:textId="053BCDCD" w:rsidR="003F4657" w:rsidRDefault="003F4657" w:rsidP="003F4657">
      <w:pPr>
        <w:rPr>
          <w:bCs/>
        </w:rPr>
      </w:pPr>
      <w:r>
        <w:rPr>
          <w:bCs/>
          <w:u w:val="single"/>
        </w:rPr>
        <w:t>Impacted messages</w:t>
      </w:r>
      <w:r w:rsidRPr="000D1DEC">
        <w:rPr>
          <w:bCs/>
          <w:u w:val="single"/>
        </w:rPr>
        <w:t>:</w:t>
      </w:r>
      <w:r>
        <w:rPr>
          <w:b/>
        </w:rPr>
        <w:t xml:space="preserve"> </w:t>
      </w:r>
      <w:r>
        <w:rPr>
          <w:bCs/>
        </w:rPr>
        <w:t>reda.001, reda.002, setr.</w:t>
      </w:r>
      <w:r w:rsidR="00E77F48">
        <w:rPr>
          <w:bCs/>
        </w:rPr>
        <w:t>006</w:t>
      </w:r>
    </w:p>
    <w:p w14:paraId="45A4F036" w14:textId="39FC251B" w:rsidR="003F4657" w:rsidRPr="004A2F3A" w:rsidRDefault="003F4657" w:rsidP="003F4657">
      <w:pPr>
        <w:rPr>
          <w:bCs/>
        </w:rPr>
      </w:pPr>
      <w:r w:rsidRPr="000D1DEC">
        <w:rPr>
          <w:bCs/>
          <w:u w:val="single"/>
        </w:rPr>
        <w:lastRenderedPageBreak/>
        <w:t>Update</w:t>
      </w:r>
      <w:r>
        <w:rPr>
          <w:bCs/>
          <w:u w:val="single"/>
        </w:rPr>
        <w:t>(s):</w:t>
      </w:r>
      <w:r w:rsidRPr="00BE296E">
        <w:rPr>
          <w:bCs/>
        </w:rPr>
        <w:t xml:space="preserve"> </w:t>
      </w:r>
      <w:r>
        <w:rPr>
          <w:bCs/>
        </w:rPr>
        <w:t xml:space="preserve">Replace BICOrBEI data types </w:t>
      </w:r>
      <w:r w:rsidRPr="004A2F3A">
        <w:rPr>
          <w:bCs/>
        </w:rPr>
        <w:t>pattern:</w:t>
      </w:r>
      <w:r w:rsidRPr="004A2F3A">
        <w:rPr>
          <w:bCs/>
          <w:i/>
          <w:iCs/>
        </w:rPr>
        <w:t xml:space="preserve"> </w:t>
      </w:r>
      <w:r w:rsidRPr="004A2F3A">
        <w:rPr>
          <w:bCs/>
          <w:color w:val="FF0000"/>
        </w:rPr>
        <w:t xml:space="preserve">[A-Z]{6,6}[A-Z2-9][A-NP-Z0-9]([A-Z0-9]{3,3}){0,1} </w:t>
      </w:r>
      <w:r w:rsidRPr="004A2F3A">
        <w:rPr>
          <w:bCs/>
        </w:rPr>
        <w:t xml:space="preserve">with AnyBIC2014Identifier data types pattern: </w:t>
      </w:r>
      <w:r w:rsidRPr="004A2F3A">
        <w:rPr>
          <w:bCs/>
          <w:color w:val="0070C0"/>
        </w:rPr>
        <w:t>[A-Z0-9]{4,4}[A-Z]{2,2}[A-Z0-9]{2,2}([A-Z0-9]{3,3}){0,1}</w:t>
      </w:r>
      <w:r w:rsidRPr="004A2F3A">
        <w:rPr>
          <w:bCs/>
        </w:rPr>
        <w:t>.</w:t>
      </w:r>
      <w:r>
        <w:rPr>
          <w:bCs/>
        </w:rPr>
        <w:t xml:space="preserve">  </w:t>
      </w:r>
    </w:p>
    <w:p w14:paraId="452BAB8E" w14:textId="77777777" w:rsidR="003F4657" w:rsidRDefault="003F4657" w:rsidP="003F4657">
      <w:pPr>
        <w:rPr>
          <w:bCs/>
          <w:u w:val="single"/>
        </w:rPr>
      </w:pPr>
      <w:r w:rsidRPr="00870649">
        <w:rPr>
          <w:bCs/>
          <w:u w:val="single"/>
        </w:rPr>
        <w:t xml:space="preserve">Example: </w:t>
      </w:r>
    </w:p>
    <w:p w14:paraId="0F4F15EE" w14:textId="77777777" w:rsidR="00931281" w:rsidRPr="004D64E4" w:rsidRDefault="00931281" w:rsidP="00931281">
      <w:pPr>
        <w:rPr>
          <w:szCs w:val="24"/>
          <w:lang w:val="en-GB"/>
        </w:rPr>
      </w:pPr>
      <w:r>
        <w:rPr>
          <w:szCs w:val="24"/>
          <w:lang w:val="en-GB"/>
        </w:rPr>
        <w:t>See CR 26</w:t>
      </w:r>
    </w:p>
    <w:p w14:paraId="68090920" w14:textId="77777777" w:rsidR="00931281" w:rsidRDefault="00931281" w:rsidP="00931281">
      <w:pPr>
        <w:rPr>
          <w:lang w:val="en-GB"/>
        </w:rPr>
      </w:pPr>
    </w:p>
    <w:p w14:paraId="3DAFFD46" w14:textId="77777777" w:rsidR="00931281" w:rsidRDefault="00931281" w:rsidP="008101DE">
      <w:pPr>
        <w:numPr>
          <w:ilvl w:val="0"/>
          <w:numId w:val="12"/>
        </w:numPr>
        <w:rPr>
          <w:b/>
          <w:lang w:val="en-GB"/>
        </w:rPr>
      </w:pPr>
      <w:r>
        <w:rPr>
          <w:b/>
          <w:lang w:val="en-GB"/>
        </w:rPr>
        <w:t>Proposed timing:</w:t>
      </w:r>
    </w:p>
    <w:p w14:paraId="23942872" w14:textId="77777777" w:rsidR="00931281" w:rsidRDefault="00931281" w:rsidP="00931281">
      <w:pPr>
        <w:rPr>
          <w:lang w:val="en-GB"/>
        </w:rPr>
      </w:pPr>
      <w:r w:rsidRPr="0005123F">
        <w:rPr>
          <w:lang w:val="en-GB"/>
        </w:rPr>
        <w:t>The submitting organization</w:t>
      </w:r>
      <w:r>
        <w:rPr>
          <w:lang w:val="en-GB"/>
        </w:rPr>
        <w:t xml:space="preserve"> confirms that it can implement the requested changes in the requested timing, or, if not, proposes another timing.</w:t>
      </w:r>
    </w:p>
    <w:p w14:paraId="05E051DE" w14:textId="77777777" w:rsidR="00931281" w:rsidRPr="0005123F" w:rsidRDefault="00931281" w:rsidP="00931281">
      <w:pPr>
        <w:rPr>
          <w:lang w:val="en-GB"/>
        </w:rPr>
      </w:pPr>
      <w:r>
        <w:rPr>
          <w:lang w:val="en-GB"/>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3543"/>
      </w:tblGrid>
      <w:tr w:rsidR="00931281" w:rsidRPr="006D7FF8" w14:paraId="398D02B1" w14:textId="77777777" w:rsidTr="00F86990">
        <w:tc>
          <w:tcPr>
            <w:tcW w:w="1101" w:type="dxa"/>
            <w:tcBorders>
              <w:bottom w:val="single" w:sz="4" w:space="0" w:color="auto"/>
            </w:tcBorders>
          </w:tcPr>
          <w:p w14:paraId="09B16AD3" w14:textId="77777777" w:rsidR="00931281" w:rsidRPr="006D7FF8" w:rsidRDefault="00931281" w:rsidP="00F86990">
            <w:pPr>
              <w:rPr>
                <w:szCs w:val="24"/>
                <w:lang w:val="en-GB"/>
              </w:rPr>
            </w:pPr>
            <w:r>
              <w:rPr>
                <w:szCs w:val="24"/>
                <w:lang w:val="en-GB"/>
              </w:rPr>
              <w:t>Timing</w:t>
            </w:r>
          </w:p>
        </w:tc>
        <w:tc>
          <w:tcPr>
            <w:tcW w:w="3543" w:type="dxa"/>
          </w:tcPr>
          <w:p w14:paraId="765BC477" w14:textId="77777777" w:rsidR="00931281" w:rsidRPr="006D7FF8" w:rsidRDefault="00931281" w:rsidP="008101DE">
            <w:pPr>
              <w:numPr>
                <w:ilvl w:val="0"/>
                <w:numId w:val="6"/>
              </w:numPr>
              <w:jc w:val="both"/>
              <w:rPr>
                <w:szCs w:val="24"/>
                <w:lang w:val="en-GB"/>
              </w:rPr>
            </w:pPr>
            <w:r>
              <w:rPr>
                <w:szCs w:val="24"/>
                <w:lang w:val="en-GB"/>
              </w:rPr>
              <w:t xml:space="preserve">As requested </w:t>
            </w:r>
          </w:p>
        </w:tc>
      </w:tr>
      <w:tr w:rsidR="00931281" w14:paraId="653C5A68" w14:textId="77777777" w:rsidTr="00F86990">
        <w:tc>
          <w:tcPr>
            <w:tcW w:w="1101" w:type="dxa"/>
            <w:tcBorders>
              <w:left w:val="nil"/>
              <w:bottom w:val="nil"/>
            </w:tcBorders>
          </w:tcPr>
          <w:p w14:paraId="71AD04B5" w14:textId="77777777" w:rsidR="00931281" w:rsidRDefault="00931281" w:rsidP="00F86990">
            <w:pPr>
              <w:rPr>
                <w:szCs w:val="24"/>
                <w:lang w:val="en-GB"/>
              </w:rPr>
            </w:pPr>
          </w:p>
        </w:tc>
        <w:tc>
          <w:tcPr>
            <w:tcW w:w="3543" w:type="dxa"/>
          </w:tcPr>
          <w:p w14:paraId="159A8DBD" w14:textId="77777777" w:rsidR="00931281" w:rsidRDefault="00931281" w:rsidP="008101DE">
            <w:pPr>
              <w:numPr>
                <w:ilvl w:val="0"/>
                <w:numId w:val="6"/>
              </w:numPr>
              <w:jc w:val="both"/>
              <w:rPr>
                <w:szCs w:val="24"/>
                <w:lang w:val="en-GB"/>
              </w:rPr>
            </w:pPr>
            <w:r>
              <w:rPr>
                <w:szCs w:val="24"/>
                <w:lang w:val="en-GB"/>
              </w:rPr>
              <w:t>Other:</w:t>
            </w:r>
          </w:p>
        </w:tc>
      </w:tr>
    </w:tbl>
    <w:p w14:paraId="57654450" w14:textId="77777777" w:rsidR="00931281" w:rsidRDefault="00931281" w:rsidP="00931281">
      <w:pPr>
        <w:rPr>
          <w:b/>
          <w:lang w:val="en-GB"/>
        </w:rPr>
      </w:pPr>
    </w:p>
    <w:p w14:paraId="62FA868E" w14:textId="77777777" w:rsidR="00931281" w:rsidRPr="00E8579D" w:rsidRDefault="00931281" w:rsidP="008101DE">
      <w:pPr>
        <w:numPr>
          <w:ilvl w:val="0"/>
          <w:numId w:val="12"/>
        </w:numPr>
        <w:rPr>
          <w:b/>
          <w:lang w:val="en-GB"/>
        </w:rPr>
      </w:pPr>
      <w:r>
        <w:rPr>
          <w:b/>
          <w:lang w:val="en-GB"/>
        </w:rPr>
        <w:t>Final decision of the SEG(s):</w:t>
      </w:r>
    </w:p>
    <w:p w14:paraId="4008D917" w14:textId="77777777" w:rsidR="00931281" w:rsidRDefault="00931281" w:rsidP="00931281">
      <w:pPr>
        <w:rPr>
          <w:szCs w:val="24"/>
          <w:lang w:val="en-GB"/>
        </w:rPr>
      </w:pPr>
      <w:r w:rsidRPr="00C46C5A">
        <w:rPr>
          <w:i/>
          <w:szCs w:val="24"/>
          <w:lang w:val="en-GB"/>
        </w:rPr>
        <w:t>T</w:t>
      </w:r>
      <w:r>
        <w:rPr>
          <w:i/>
          <w:szCs w:val="24"/>
          <w:lang w:val="en-GB"/>
        </w:rPr>
        <w:t>his section is not to be taken care of by the submitting organization. It will be completed in due time by the</w:t>
      </w:r>
      <w:r w:rsidRPr="00C46C5A">
        <w:rPr>
          <w:i/>
          <w:szCs w:val="24"/>
          <w:lang w:val="en-GB"/>
        </w:rPr>
        <w:t xml:space="preserve"> SEG(s) </w:t>
      </w:r>
      <w:r>
        <w:rPr>
          <w:i/>
          <w:szCs w:val="24"/>
          <w:lang w:val="en-GB"/>
        </w:rPr>
        <w:t>in charge of the related ISO 20022 messages.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1559"/>
      </w:tblGrid>
      <w:tr w:rsidR="00931281" w:rsidRPr="006D7FF8" w14:paraId="34B1DAE3" w14:textId="77777777" w:rsidTr="00F86990">
        <w:tc>
          <w:tcPr>
            <w:tcW w:w="1101" w:type="dxa"/>
          </w:tcPr>
          <w:p w14:paraId="2E7D2996" w14:textId="77777777" w:rsidR="00931281" w:rsidRPr="006D7FF8" w:rsidRDefault="00931281" w:rsidP="00F86990">
            <w:pPr>
              <w:rPr>
                <w:szCs w:val="24"/>
                <w:lang w:val="en-GB"/>
              </w:rPr>
            </w:pPr>
            <w:r w:rsidRPr="006D7FF8">
              <w:rPr>
                <w:szCs w:val="24"/>
                <w:lang w:val="en-GB"/>
              </w:rPr>
              <w:t>Approve</w:t>
            </w:r>
          </w:p>
        </w:tc>
        <w:tc>
          <w:tcPr>
            <w:tcW w:w="1559" w:type="dxa"/>
          </w:tcPr>
          <w:p w14:paraId="12B13E5B" w14:textId="77777777" w:rsidR="00931281" w:rsidRPr="006D7FF8" w:rsidRDefault="00385982" w:rsidP="00F86990">
            <w:pPr>
              <w:rPr>
                <w:szCs w:val="24"/>
                <w:lang w:val="en-GB"/>
              </w:rPr>
            </w:pPr>
            <w:r>
              <w:rPr>
                <w:szCs w:val="24"/>
                <w:lang w:val="en-GB"/>
              </w:rPr>
              <w:t>X</w:t>
            </w:r>
          </w:p>
        </w:tc>
      </w:tr>
    </w:tbl>
    <w:p w14:paraId="2627084A" w14:textId="77777777" w:rsidR="00931281" w:rsidRDefault="00931281" w:rsidP="00931281">
      <w:pPr>
        <w:rPr>
          <w:szCs w:val="24"/>
          <w:lang w:val="en-GB"/>
        </w:rPr>
      </w:pPr>
      <w:r>
        <w:rPr>
          <w:szCs w:val="24"/>
          <w:lang w:val="en-GB"/>
        </w:rPr>
        <w:t>Comments:</w:t>
      </w:r>
      <w:r w:rsidR="00385982">
        <w:rPr>
          <w:szCs w:val="24"/>
          <w:lang w:val="en-GB"/>
        </w:rPr>
        <w:t xml:space="preserve"> Approved for setr</w:t>
      </w:r>
    </w:p>
    <w:p w14:paraId="4275BFD9" w14:textId="77777777" w:rsidR="00931281" w:rsidRDefault="00931281" w:rsidP="00931281">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1559"/>
      </w:tblGrid>
      <w:tr w:rsidR="00931281" w:rsidRPr="006D7FF8" w14:paraId="394DFBE5" w14:textId="77777777" w:rsidTr="00F86990">
        <w:tc>
          <w:tcPr>
            <w:tcW w:w="1101" w:type="dxa"/>
          </w:tcPr>
          <w:p w14:paraId="3A4DADD1" w14:textId="77777777" w:rsidR="00931281" w:rsidRPr="006D7FF8" w:rsidRDefault="00931281" w:rsidP="00F86990">
            <w:pPr>
              <w:rPr>
                <w:szCs w:val="24"/>
                <w:lang w:val="en-GB"/>
              </w:rPr>
            </w:pPr>
            <w:r w:rsidRPr="006D7FF8">
              <w:rPr>
                <w:szCs w:val="24"/>
                <w:lang w:val="en-GB"/>
              </w:rPr>
              <w:t>Reject</w:t>
            </w:r>
          </w:p>
        </w:tc>
        <w:tc>
          <w:tcPr>
            <w:tcW w:w="1559" w:type="dxa"/>
          </w:tcPr>
          <w:p w14:paraId="5111F76D" w14:textId="77777777" w:rsidR="00931281" w:rsidRPr="006D7FF8" w:rsidRDefault="00931281" w:rsidP="00F86990">
            <w:pPr>
              <w:rPr>
                <w:szCs w:val="24"/>
                <w:lang w:val="en-GB"/>
              </w:rPr>
            </w:pPr>
          </w:p>
        </w:tc>
      </w:tr>
    </w:tbl>
    <w:p w14:paraId="7FC55E39" w14:textId="77777777" w:rsidR="00931281" w:rsidRDefault="00931281" w:rsidP="00931281">
      <w:pPr>
        <w:rPr>
          <w:szCs w:val="24"/>
          <w:lang w:val="en-GB"/>
        </w:rPr>
      </w:pPr>
      <w:r>
        <w:rPr>
          <w:szCs w:val="24"/>
          <w:lang w:val="en-GB"/>
        </w:rPr>
        <w:t>Reason for rejection:</w:t>
      </w:r>
    </w:p>
    <w:p w14:paraId="51BCAF56" w14:textId="0F241909" w:rsidR="00931281" w:rsidRDefault="00931281" w:rsidP="00931281">
      <w:pPr>
        <w:pStyle w:val="Heading1"/>
        <w:jc w:val="center"/>
        <w:rPr>
          <w:lang w:val="en-GB"/>
        </w:rPr>
      </w:pPr>
      <w:r>
        <w:rPr>
          <w:szCs w:val="24"/>
          <w:lang w:val="en-GB"/>
        </w:rPr>
        <w:br w:type="page"/>
      </w:r>
      <w:r>
        <w:rPr>
          <w:lang w:val="en-GB"/>
        </w:rPr>
        <w:lastRenderedPageBreak/>
        <w:t>Change request number 345</w:t>
      </w:r>
      <w:r w:rsidR="00476266">
        <w:rPr>
          <w:lang w:val="en-GB"/>
        </w:rPr>
        <w:t xml:space="preserve"> (Swift CR3163)</w:t>
      </w:r>
    </w:p>
    <w:p w14:paraId="4E9F4F2E" w14:textId="77777777" w:rsidR="00931281" w:rsidRDefault="00931281" w:rsidP="00931281">
      <w:pPr>
        <w:rPr>
          <w:i/>
          <w:lang w:val="en-GB"/>
        </w:rPr>
      </w:pPr>
      <w:r>
        <w:rPr>
          <w:i/>
          <w:lang w:val="en-GB"/>
        </w:rPr>
        <w:t>This chapter must be completed for every change request that the submitting organization has been requested to implement.</w:t>
      </w:r>
    </w:p>
    <w:p w14:paraId="50AD88DA" w14:textId="77777777" w:rsidR="00931281" w:rsidRPr="00451986" w:rsidRDefault="00931281" w:rsidP="00931281">
      <w:pPr>
        <w:rPr>
          <w:b/>
          <w:lang w:val="en-GB"/>
        </w:rPr>
      </w:pPr>
      <w:r>
        <w:rPr>
          <w:b/>
          <w:lang w:val="en-GB"/>
        </w:rPr>
        <w:t>Copy of the approved change request</w:t>
      </w:r>
      <w:r w:rsidRPr="00451986">
        <w:rPr>
          <w:b/>
          <w:lang w:val="en-GB"/>
        </w:rPr>
        <w:t>:</w:t>
      </w:r>
    </w:p>
    <w:p w14:paraId="2C67F7AD" w14:textId="77777777" w:rsidR="00931281" w:rsidRDefault="00931281" w:rsidP="008101DE">
      <w:pPr>
        <w:numPr>
          <w:ilvl w:val="0"/>
          <w:numId w:val="14"/>
        </w:numPr>
        <w:rPr>
          <w:rFonts w:eastAsia="Times New Roman"/>
          <w:b/>
        </w:rPr>
      </w:pPr>
      <w:r w:rsidRPr="00135FF4">
        <w:rPr>
          <w:rFonts w:eastAsia="Times New Roman"/>
          <w:b/>
        </w:rPr>
        <w:t>Related messages:</w:t>
      </w:r>
    </w:p>
    <w:tbl>
      <w:tblPr>
        <w:tblW w:w="9426" w:type="dxa"/>
        <w:tblInd w:w="10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Pr>
      <w:tblGrid>
        <w:gridCol w:w="1627"/>
        <w:gridCol w:w="5983"/>
        <w:gridCol w:w="1816"/>
      </w:tblGrid>
      <w:tr w:rsidR="00931281" w:rsidRPr="0077766A" w14:paraId="5C62E871" w14:textId="77777777" w:rsidTr="00F86990">
        <w:trPr>
          <w:trHeight w:val="20"/>
        </w:trPr>
        <w:tc>
          <w:tcPr>
            <w:tcW w:w="1710" w:type="dxa"/>
          </w:tcPr>
          <w:p w14:paraId="2B957194" w14:textId="77777777" w:rsidR="00931281" w:rsidRPr="0077766A" w:rsidRDefault="00931281" w:rsidP="008101DE">
            <w:pPr>
              <w:numPr>
                <w:ilvl w:val="0"/>
                <w:numId w:val="13"/>
              </w:numPr>
              <w:spacing w:before="20" w:after="20"/>
              <w:rPr>
                <w:rFonts w:ascii="Calibri" w:hAnsi="Calibri" w:cs="Calibri"/>
              </w:rPr>
            </w:pPr>
          </w:p>
        </w:tc>
        <w:tc>
          <w:tcPr>
            <w:tcW w:w="6120" w:type="dxa"/>
          </w:tcPr>
          <w:p w14:paraId="1F330A6B" w14:textId="77777777" w:rsidR="00931281" w:rsidRPr="0077766A" w:rsidRDefault="00931281" w:rsidP="00F86990">
            <w:pPr>
              <w:spacing w:before="20" w:after="20"/>
              <w:rPr>
                <w:rFonts w:ascii="Calibri" w:hAnsi="Calibri" w:cs="Calibri"/>
              </w:rPr>
            </w:pPr>
            <w:r>
              <w:rPr>
                <w:rFonts w:ascii="Calibri" w:hAnsi="Calibri" w:cs="Calibri"/>
              </w:rPr>
              <w:t>Price Report V04</w:t>
            </w:r>
          </w:p>
        </w:tc>
        <w:tc>
          <w:tcPr>
            <w:tcW w:w="1596" w:type="dxa"/>
          </w:tcPr>
          <w:p w14:paraId="04236193" w14:textId="77777777" w:rsidR="00931281" w:rsidRPr="0077766A" w:rsidRDefault="00931281" w:rsidP="00F86990">
            <w:pPr>
              <w:spacing w:before="20" w:after="20"/>
              <w:rPr>
                <w:rFonts w:ascii="Calibri" w:hAnsi="Calibri" w:cs="Calibri"/>
                <w:bCs/>
              </w:rPr>
            </w:pPr>
            <w:r w:rsidRPr="0077766A">
              <w:rPr>
                <w:rFonts w:ascii="Calibri" w:hAnsi="Calibri" w:cs="Calibri"/>
                <w:bCs/>
              </w:rPr>
              <w:t>reda.001.001.04</w:t>
            </w:r>
          </w:p>
        </w:tc>
      </w:tr>
      <w:tr w:rsidR="00931281" w:rsidRPr="0077766A" w14:paraId="0E0EE661" w14:textId="77777777" w:rsidTr="00F86990">
        <w:trPr>
          <w:trHeight w:val="20"/>
        </w:trPr>
        <w:tc>
          <w:tcPr>
            <w:tcW w:w="1710" w:type="dxa"/>
          </w:tcPr>
          <w:p w14:paraId="597C1F0D" w14:textId="77777777" w:rsidR="00931281" w:rsidRPr="0077766A" w:rsidRDefault="00931281" w:rsidP="008101DE">
            <w:pPr>
              <w:numPr>
                <w:ilvl w:val="0"/>
                <w:numId w:val="13"/>
              </w:numPr>
              <w:spacing w:before="20" w:after="20"/>
              <w:rPr>
                <w:rFonts w:ascii="Calibri" w:hAnsi="Calibri" w:cs="Calibri"/>
              </w:rPr>
            </w:pPr>
          </w:p>
        </w:tc>
        <w:tc>
          <w:tcPr>
            <w:tcW w:w="6120" w:type="dxa"/>
          </w:tcPr>
          <w:p w14:paraId="09C01410" w14:textId="77777777" w:rsidR="00931281" w:rsidRPr="0077766A" w:rsidRDefault="00931281" w:rsidP="00F86990">
            <w:pPr>
              <w:spacing w:before="20" w:after="20"/>
              <w:rPr>
                <w:rFonts w:ascii="Calibri" w:hAnsi="Calibri" w:cs="Calibri"/>
              </w:rPr>
            </w:pPr>
            <w:r w:rsidRPr="0077766A">
              <w:rPr>
                <w:rFonts w:ascii="Calibri" w:hAnsi="Calibri" w:cs="Calibri"/>
              </w:rPr>
              <w:t>Price Report</w:t>
            </w:r>
            <w:r>
              <w:rPr>
                <w:rFonts w:ascii="Calibri" w:hAnsi="Calibri" w:cs="Calibri"/>
              </w:rPr>
              <w:t xml:space="preserve"> Cancellation V04</w:t>
            </w:r>
          </w:p>
        </w:tc>
        <w:tc>
          <w:tcPr>
            <w:tcW w:w="1596" w:type="dxa"/>
          </w:tcPr>
          <w:p w14:paraId="28CE513A" w14:textId="77777777" w:rsidR="00931281" w:rsidRPr="0077766A" w:rsidRDefault="00931281" w:rsidP="00F86990">
            <w:pPr>
              <w:spacing w:before="20" w:after="20"/>
              <w:rPr>
                <w:rFonts w:ascii="Calibri" w:hAnsi="Calibri" w:cs="Calibri"/>
                <w:bCs/>
              </w:rPr>
            </w:pPr>
            <w:r w:rsidRPr="0077766A">
              <w:rPr>
                <w:rFonts w:ascii="Calibri" w:hAnsi="Calibri" w:cs="Calibri"/>
                <w:bCs/>
              </w:rPr>
              <w:t>reda.002.001.04</w:t>
            </w:r>
          </w:p>
        </w:tc>
      </w:tr>
      <w:tr w:rsidR="00931281" w:rsidRPr="0077766A" w14:paraId="5AE97672" w14:textId="77777777" w:rsidTr="00F86990">
        <w:trPr>
          <w:trHeight w:val="20"/>
        </w:trPr>
        <w:tc>
          <w:tcPr>
            <w:tcW w:w="1710" w:type="dxa"/>
          </w:tcPr>
          <w:p w14:paraId="6CA8D594" w14:textId="77777777" w:rsidR="00931281" w:rsidRPr="0077766A" w:rsidRDefault="00931281" w:rsidP="008101DE">
            <w:pPr>
              <w:numPr>
                <w:ilvl w:val="0"/>
                <w:numId w:val="13"/>
              </w:numPr>
              <w:spacing w:before="20" w:after="20"/>
              <w:rPr>
                <w:rFonts w:ascii="Calibri" w:hAnsi="Calibri" w:cs="Calibri"/>
              </w:rPr>
            </w:pPr>
          </w:p>
        </w:tc>
        <w:tc>
          <w:tcPr>
            <w:tcW w:w="6120" w:type="dxa"/>
          </w:tcPr>
          <w:p w14:paraId="24166D67" w14:textId="77777777" w:rsidR="00931281" w:rsidRPr="0077766A" w:rsidRDefault="00931281" w:rsidP="00F86990">
            <w:pPr>
              <w:spacing w:before="20" w:after="20"/>
              <w:rPr>
                <w:rFonts w:ascii="Calibri" w:hAnsi="Calibri" w:cs="Calibri"/>
              </w:rPr>
            </w:pPr>
            <w:r w:rsidRPr="0077766A">
              <w:rPr>
                <w:rFonts w:ascii="Calibri" w:hAnsi="Calibri" w:cs="Calibri"/>
              </w:rPr>
              <w:t>Fund Processing Passport Report V02</w:t>
            </w:r>
          </w:p>
        </w:tc>
        <w:tc>
          <w:tcPr>
            <w:tcW w:w="1596" w:type="dxa"/>
            <w:vAlign w:val="bottom"/>
          </w:tcPr>
          <w:p w14:paraId="0B6FCBC8" w14:textId="77777777" w:rsidR="00931281" w:rsidRPr="0077766A" w:rsidRDefault="00931281" w:rsidP="00F86990">
            <w:pPr>
              <w:spacing w:before="20" w:after="20"/>
              <w:rPr>
                <w:rFonts w:ascii="Calibri" w:hAnsi="Calibri" w:cs="Calibri"/>
                <w:bCs/>
              </w:rPr>
            </w:pPr>
            <w:r w:rsidRPr="0077766A">
              <w:rPr>
                <w:rFonts w:ascii="Calibri" w:hAnsi="Calibri" w:cs="Calibri"/>
                <w:bCs/>
              </w:rPr>
              <w:t>reda.004.001.02</w:t>
            </w:r>
          </w:p>
        </w:tc>
      </w:tr>
      <w:tr w:rsidR="00931281" w:rsidRPr="0077766A" w14:paraId="511E7C2C" w14:textId="77777777" w:rsidTr="00F86990">
        <w:trPr>
          <w:trHeight w:val="20"/>
        </w:trPr>
        <w:tc>
          <w:tcPr>
            <w:tcW w:w="1710" w:type="dxa"/>
          </w:tcPr>
          <w:p w14:paraId="4971D57F" w14:textId="77777777" w:rsidR="00931281" w:rsidRPr="0077766A" w:rsidRDefault="00931281" w:rsidP="008101DE">
            <w:pPr>
              <w:numPr>
                <w:ilvl w:val="0"/>
                <w:numId w:val="13"/>
              </w:numPr>
              <w:spacing w:before="20" w:after="20"/>
              <w:rPr>
                <w:rFonts w:ascii="Calibri" w:hAnsi="Calibri" w:cs="Calibri"/>
              </w:rPr>
            </w:pPr>
          </w:p>
        </w:tc>
        <w:tc>
          <w:tcPr>
            <w:tcW w:w="6120" w:type="dxa"/>
          </w:tcPr>
          <w:p w14:paraId="2F183A10" w14:textId="77777777" w:rsidR="00931281" w:rsidRPr="0077766A" w:rsidRDefault="00931281" w:rsidP="00F86990">
            <w:pPr>
              <w:spacing w:before="20" w:after="20"/>
              <w:rPr>
                <w:rFonts w:ascii="Calibri" w:hAnsi="Calibri" w:cs="Calibri"/>
              </w:rPr>
            </w:pPr>
            <w:r w:rsidRPr="0077766A">
              <w:rPr>
                <w:rFonts w:ascii="Calibri" w:hAnsi="Calibri" w:cs="Calibri"/>
              </w:rPr>
              <w:t>InvestmentFundReportRequestV02</w:t>
            </w:r>
          </w:p>
        </w:tc>
        <w:tc>
          <w:tcPr>
            <w:tcW w:w="1596" w:type="dxa"/>
            <w:vAlign w:val="bottom"/>
          </w:tcPr>
          <w:p w14:paraId="4F7831E2" w14:textId="77777777" w:rsidR="00931281" w:rsidRPr="0077766A" w:rsidRDefault="00931281" w:rsidP="00F86990">
            <w:pPr>
              <w:spacing w:before="20" w:after="20"/>
              <w:rPr>
                <w:rFonts w:ascii="Calibri" w:hAnsi="Calibri" w:cs="Calibri"/>
                <w:bCs/>
              </w:rPr>
            </w:pPr>
            <w:r w:rsidRPr="0077766A">
              <w:rPr>
                <w:rFonts w:ascii="Calibri" w:hAnsi="Calibri" w:cs="Calibri"/>
                <w:bCs/>
              </w:rPr>
              <w:t>reda.005.001.02</w:t>
            </w:r>
          </w:p>
        </w:tc>
      </w:tr>
    </w:tbl>
    <w:p w14:paraId="198E925B" w14:textId="77777777" w:rsidR="00931281" w:rsidRPr="00135FF4" w:rsidRDefault="00931281" w:rsidP="00931281">
      <w:pPr>
        <w:rPr>
          <w:rFonts w:eastAsia="Times New Roman"/>
          <w:b/>
        </w:rPr>
      </w:pPr>
    </w:p>
    <w:p w14:paraId="0D9175E4" w14:textId="77777777" w:rsidR="00931281" w:rsidRPr="00135FF4" w:rsidRDefault="00931281" w:rsidP="008101DE">
      <w:pPr>
        <w:numPr>
          <w:ilvl w:val="0"/>
          <w:numId w:val="14"/>
        </w:numPr>
        <w:rPr>
          <w:rFonts w:eastAsia="Times New Roman"/>
        </w:rPr>
      </w:pPr>
      <w:r w:rsidRPr="00135FF4">
        <w:rPr>
          <w:rFonts w:eastAsia="Times New Roman"/>
          <w:b/>
        </w:rPr>
        <w:t>Description of the change request:</w:t>
      </w:r>
    </w:p>
    <w:p w14:paraId="20647496" w14:textId="77777777" w:rsidR="00931281" w:rsidRPr="00CD62BC" w:rsidRDefault="00931281" w:rsidP="00931281">
      <w:pPr>
        <w:rPr>
          <w:rFonts w:cs="Arial"/>
          <w:color w:val="000000"/>
        </w:rPr>
      </w:pPr>
      <w:r w:rsidRPr="00CD62BC">
        <w:rPr>
          <w:rFonts w:cs="Arial"/>
          <w:color w:val="000000"/>
        </w:rPr>
        <w:t>Replacement of XOR construction with a choice component for the following:</w:t>
      </w:r>
    </w:p>
    <w:p w14:paraId="48D96047" w14:textId="77777777" w:rsidR="00931281" w:rsidRPr="000222EC" w:rsidRDefault="00931281" w:rsidP="00931281">
      <w:pPr>
        <w:rPr>
          <w:rFonts w:cs="Arial"/>
          <w:b/>
          <w:color w:val="000000"/>
        </w:rPr>
      </w:pPr>
      <w:r w:rsidRPr="000222EC">
        <w:rPr>
          <w:rFonts w:cs="Arial"/>
          <w:b/>
          <w:color w:val="000000"/>
        </w:rPr>
        <w:t>[1]</w:t>
      </w:r>
      <w:r w:rsidRPr="000222EC">
        <w:rPr>
          <w:rFonts w:cs="Arial"/>
          <w:b/>
          <w:color w:val="000000"/>
        </w:rPr>
        <w:tab/>
      </w:r>
      <w:r>
        <w:rPr>
          <w:rFonts w:cs="Arial"/>
          <w:b/>
          <w:color w:val="000000"/>
        </w:rPr>
        <w:t>Price Report reda.001</w:t>
      </w:r>
    </w:p>
    <w:tbl>
      <w:tblPr>
        <w:tblW w:w="91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0"/>
        <w:gridCol w:w="3060"/>
        <w:gridCol w:w="3780"/>
        <w:gridCol w:w="1710"/>
      </w:tblGrid>
      <w:tr w:rsidR="00931281" w:rsidRPr="003D7978" w14:paraId="199AE2BB" w14:textId="77777777" w:rsidTr="00F86990">
        <w:trPr>
          <w:tblHeader/>
        </w:trPr>
        <w:tc>
          <w:tcPr>
            <w:tcW w:w="630" w:type="dxa"/>
            <w:shd w:val="clear" w:color="auto" w:fill="FFFFCC"/>
          </w:tcPr>
          <w:p w14:paraId="564F7010" w14:textId="77777777" w:rsidR="00931281" w:rsidRPr="003D7978" w:rsidRDefault="00931281" w:rsidP="00F86990">
            <w:pPr>
              <w:spacing w:before="0"/>
              <w:rPr>
                <w:rFonts w:ascii="Calibri" w:hAnsi="Calibri" w:cs="Calibri"/>
                <w:b/>
                <w:color w:val="000000"/>
                <w:sz w:val="18"/>
                <w:szCs w:val="18"/>
              </w:rPr>
            </w:pPr>
            <w:r w:rsidRPr="003D7978">
              <w:rPr>
                <w:rFonts w:ascii="Calibri" w:hAnsi="Calibri" w:cs="Calibri"/>
                <w:b/>
                <w:color w:val="000000"/>
                <w:sz w:val="18"/>
                <w:szCs w:val="18"/>
              </w:rPr>
              <w:t>#</w:t>
            </w:r>
          </w:p>
        </w:tc>
        <w:tc>
          <w:tcPr>
            <w:tcW w:w="3060" w:type="dxa"/>
            <w:shd w:val="clear" w:color="auto" w:fill="FFFFCC"/>
          </w:tcPr>
          <w:p w14:paraId="408B01B6" w14:textId="77777777" w:rsidR="00931281" w:rsidRPr="003D7978" w:rsidRDefault="00931281" w:rsidP="00F86990">
            <w:pPr>
              <w:spacing w:before="0"/>
              <w:rPr>
                <w:rFonts w:ascii="Calibri" w:hAnsi="Calibri" w:cs="Calibri"/>
                <w:b/>
                <w:color w:val="000000"/>
                <w:sz w:val="18"/>
                <w:szCs w:val="18"/>
              </w:rPr>
            </w:pPr>
          </w:p>
        </w:tc>
        <w:tc>
          <w:tcPr>
            <w:tcW w:w="3780" w:type="dxa"/>
            <w:shd w:val="clear" w:color="auto" w:fill="FFFFCC"/>
          </w:tcPr>
          <w:p w14:paraId="2FCD6C2C" w14:textId="77777777" w:rsidR="00931281" w:rsidRPr="003D7978" w:rsidRDefault="00931281" w:rsidP="00F86990">
            <w:pPr>
              <w:spacing w:before="0"/>
              <w:rPr>
                <w:rFonts w:ascii="Calibri" w:hAnsi="Calibri" w:cs="Calibri"/>
                <w:b/>
                <w:color w:val="000000"/>
                <w:sz w:val="18"/>
                <w:szCs w:val="18"/>
              </w:rPr>
            </w:pPr>
            <w:r w:rsidRPr="003D7978">
              <w:rPr>
                <w:rFonts w:ascii="Calibri" w:hAnsi="Calibri" w:cs="Calibri"/>
                <w:b/>
                <w:color w:val="000000"/>
                <w:sz w:val="18"/>
                <w:szCs w:val="18"/>
              </w:rPr>
              <w:t>Elements in the XOR</w:t>
            </w:r>
            <w:r>
              <w:rPr>
                <w:rFonts w:ascii="Calibri" w:hAnsi="Calibri" w:cs="Calibri"/>
                <w:b/>
                <w:color w:val="000000"/>
                <w:sz w:val="18"/>
                <w:szCs w:val="18"/>
              </w:rPr>
              <w:t xml:space="preserve"> or comment</w:t>
            </w:r>
          </w:p>
        </w:tc>
        <w:tc>
          <w:tcPr>
            <w:tcW w:w="1710" w:type="dxa"/>
            <w:shd w:val="clear" w:color="auto" w:fill="FFFFCC"/>
          </w:tcPr>
          <w:p w14:paraId="76BBB1A4" w14:textId="77777777" w:rsidR="00931281" w:rsidRPr="003D7978" w:rsidRDefault="00931281" w:rsidP="00F86990">
            <w:pPr>
              <w:spacing w:before="0"/>
              <w:rPr>
                <w:rFonts w:ascii="Calibri" w:hAnsi="Calibri" w:cs="Calibri"/>
                <w:b/>
                <w:color w:val="000000"/>
                <w:sz w:val="18"/>
                <w:szCs w:val="18"/>
              </w:rPr>
            </w:pPr>
            <w:r>
              <w:rPr>
                <w:rFonts w:ascii="Calibri" w:hAnsi="Calibri" w:cs="Calibri"/>
                <w:b/>
                <w:color w:val="000000"/>
                <w:sz w:val="18"/>
                <w:szCs w:val="18"/>
              </w:rPr>
              <w:t>Note</w:t>
            </w:r>
          </w:p>
        </w:tc>
      </w:tr>
      <w:tr w:rsidR="00931281" w:rsidRPr="003D7978" w14:paraId="45AEA5F8" w14:textId="77777777" w:rsidTr="00F86990">
        <w:tc>
          <w:tcPr>
            <w:tcW w:w="630" w:type="dxa"/>
          </w:tcPr>
          <w:p w14:paraId="65F8E70A" w14:textId="77777777" w:rsidR="00931281" w:rsidRPr="003D7978" w:rsidRDefault="00931281" w:rsidP="00F86990">
            <w:pPr>
              <w:spacing w:before="0"/>
              <w:rPr>
                <w:rFonts w:ascii="Calibri" w:hAnsi="Calibri" w:cs="Calibri"/>
                <w:color w:val="000000"/>
                <w:sz w:val="18"/>
                <w:szCs w:val="18"/>
              </w:rPr>
            </w:pPr>
            <w:r w:rsidRPr="003D7978">
              <w:rPr>
                <w:rFonts w:ascii="Calibri" w:hAnsi="Calibri" w:cs="Calibri"/>
                <w:color w:val="000000"/>
                <w:sz w:val="18"/>
                <w:szCs w:val="18"/>
              </w:rPr>
              <w:t>1</w:t>
            </w:r>
          </w:p>
        </w:tc>
        <w:tc>
          <w:tcPr>
            <w:tcW w:w="3060" w:type="dxa"/>
          </w:tcPr>
          <w:p w14:paraId="18C452F0" w14:textId="77777777" w:rsidR="00931281" w:rsidRDefault="00931281" w:rsidP="00F86990">
            <w:pPr>
              <w:spacing w:before="0"/>
              <w:rPr>
                <w:rFonts w:ascii="Calibri" w:hAnsi="Calibri" w:cs="Calibri"/>
                <w:color w:val="000000"/>
                <w:sz w:val="18"/>
                <w:szCs w:val="18"/>
              </w:rPr>
            </w:pPr>
            <w:r>
              <w:rPr>
                <w:rFonts w:ascii="Calibri" w:hAnsi="Calibri" w:cs="Calibri"/>
                <w:color w:val="000000"/>
                <w:sz w:val="18"/>
                <w:szCs w:val="18"/>
              </w:rPr>
              <w:t xml:space="preserve">Price Valuation Details / Price Details </w:t>
            </w:r>
          </w:p>
          <w:p w14:paraId="3EAE6EAB" w14:textId="77777777" w:rsidR="00931281" w:rsidRPr="00AF041A" w:rsidRDefault="00931281" w:rsidP="00F86990">
            <w:pPr>
              <w:spacing w:before="0"/>
              <w:rPr>
                <w:rFonts w:ascii="Calibri" w:hAnsi="Calibri" w:cs="Calibri"/>
                <w:color w:val="000000"/>
                <w:sz w:val="18"/>
                <w:szCs w:val="18"/>
              </w:rPr>
            </w:pPr>
          </w:p>
        </w:tc>
        <w:tc>
          <w:tcPr>
            <w:tcW w:w="3780" w:type="dxa"/>
          </w:tcPr>
          <w:p w14:paraId="44D879C7" w14:textId="77777777" w:rsidR="00931281" w:rsidRDefault="00931281" w:rsidP="00F86990">
            <w:pPr>
              <w:spacing w:before="0"/>
              <w:rPr>
                <w:rFonts w:ascii="Calibri" w:hAnsi="Calibri" w:cs="Calibri"/>
                <w:sz w:val="18"/>
                <w:szCs w:val="18"/>
              </w:rPr>
            </w:pPr>
            <w:r>
              <w:rPr>
                <w:rFonts w:ascii="Calibri" w:hAnsi="Calibri" w:cs="Calibri"/>
                <w:sz w:val="18"/>
                <w:szCs w:val="18"/>
              </w:rPr>
              <w:t xml:space="preserve">Type </w:t>
            </w:r>
          </w:p>
          <w:p w14:paraId="3FC49119" w14:textId="77777777" w:rsidR="00931281" w:rsidRPr="00AF041A" w:rsidRDefault="00931281" w:rsidP="00F86990">
            <w:pPr>
              <w:spacing w:before="0"/>
              <w:rPr>
                <w:rFonts w:ascii="Calibri" w:hAnsi="Calibri" w:cs="Calibri"/>
                <w:sz w:val="18"/>
                <w:szCs w:val="18"/>
              </w:rPr>
            </w:pPr>
            <w:r>
              <w:rPr>
                <w:rFonts w:ascii="Calibri" w:hAnsi="Calibri" w:cs="Calibri"/>
                <w:sz w:val="18"/>
                <w:szCs w:val="18"/>
              </w:rPr>
              <w:t>Extended Type</w:t>
            </w:r>
          </w:p>
        </w:tc>
        <w:tc>
          <w:tcPr>
            <w:tcW w:w="1710" w:type="dxa"/>
          </w:tcPr>
          <w:p w14:paraId="72FF42B2" w14:textId="77777777" w:rsidR="00931281" w:rsidRPr="003D7978" w:rsidRDefault="00931281" w:rsidP="00F86990">
            <w:pPr>
              <w:spacing w:before="0"/>
              <w:rPr>
                <w:rFonts w:ascii="Calibri" w:hAnsi="Calibri" w:cs="Calibri"/>
                <w:color w:val="000000"/>
                <w:sz w:val="18"/>
                <w:szCs w:val="18"/>
              </w:rPr>
            </w:pPr>
            <w:r w:rsidRPr="003D7978">
              <w:rPr>
                <w:rFonts w:ascii="Calibri" w:hAnsi="Calibri" w:cs="Calibri"/>
                <w:color w:val="000000"/>
                <w:sz w:val="18"/>
                <w:szCs w:val="18"/>
              </w:rPr>
              <w:t>+ replace ‘extended’ by Proprietary</w:t>
            </w:r>
          </w:p>
        </w:tc>
      </w:tr>
      <w:tr w:rsidR="00931281" w:rsidRPr="003D7978" w14:paraId="6A1B04B1" w14:textId="77777777" w:rsidTr="00F86990">
        <w:tc>
          <w:tcPr>
            <w:tcW w:w="630" w:type="dxa"/>
          </w:tcPr>
          <w:p w14:paraId="5821E5F2" w14:textId="77777777" w:rsidR="00931281" w:rsidRPr="003D7978" w:rsidRDefault="00931281" w:rsidP="00F86990">
            <w:pPr>
              <w:spacing w:before="0"/>
              <w:rPr>
                <w:rFonts w:ascii="Calibri" w:hAnsi="Calibri" w:cs="Calibri"/>
                <w:color w:val="000000"/>
                <w:sz w:val="18"/>
                <w:szCs w:val="18"/>
              </w:rPr>
            </w:pPr>
            <w:r>
              <w:rPr>
                <w:rFonts w:ascii="Calibri" w:hAnsi="Calibri" w:cs="Calibri"/>
                <w:color w:val="000000"/>
                <w:sz w:val="18"/>
                <w:szCs w:val="18"/>
              </w:rPr>
              <w:t>2</w:t>
            </w:r>
          </w:p>
        </w:tc>
        <w:tc>
          <w:tcPr>
            <w:tcW w:w="3060" w:type="dxa"/>
          </w:tcPr>
          <w:p w14:paraId="277F605D" w14:textId="77777777" w:rsidR="00931281" w:rsidRDefault="00931281" w:rsidP="00F86990">
            <w:pPr>
              <w:spacing w:before="0"/>
              <w:rPr>
                <w:rFonts w:ascii="Calibri" w:hAnsi="Calibri" w:cs="Calibri"/>
                <w:color w:val="000000"/>
                <w:sz w:val="18"/>
                <w:szCs w:val="18"/>
              </w:rPr>
            </w:pPr>
            <w:r>
              <w:rPr>
                <w:rFonts w:ascii="Calibri" w:hAnsi="Calibri" w:cs="Calibri"/>
                <w:color w:val="000000"/>
                <w:sz w:val="18"/>
                <w:szCs w:val="18"/>
              </w:rPr>
              <w:t xml:space="preserve">Price Valuation Details / Price Details </w:t>
            </w:r>
          </w:p>
          <w:p w14:paraId="5CA09564" w14:textId="77777777" w:rsidR="00931281" w:rsidRDefault="00931281" w:rsidP="00F86990">
            <w:pPr>
              <w:spacing w:before="0"/>
              <w:rPr>
                <w:rFonts w:ascii="Calibri" w:hAnsi="Calibri" w:cs="Calibri"/>
                <w:color w:val="000000"/>
                <w:sz w:val="18"/>
                <w:szCs w:val="18"/>
              </w:rPr>
            </w:pPr>
          </w:p>
        </w:tc>
        <w:tc>
          <w:tcPr>
            <w:tcW w:w="3780" w:type="dxa"/>
          </w:tcPr>
          <w:p w14:paraId="179013B8" w14:textId="77777777" w:rsidR="00931281" w:rsidRDefault="00931281" w:rsidP="00F86990">
            <w:pPr>
              <w:spacing w:before="0"/>
              <w:rPr>
                <w:rFonts w:ascii="Calibri" w:hAnsi="Calibri" w:cs="Calibri"/>
                <w:sz w:val="18"/>
                <w:szCs w:val="18"/>
              </w:rPr>
            </w:pPr>
            <w:r w:rsidRPr="00605941">
              <w:rPr>
                <w:rFonts w:ascii="Calibri" w:hAnsi="Calibri" w:cs="Calibri"/>
                <w:sz w:val="18"/>
                <w:szCs w:val="18"/>
              </w:rPr>
              <w:t>TaxableIncomePerShareCalculated</w:t>
            </w:r>
          </w:p>
          <w:p w14:paraId="0D512D06" w14:textId="77777777" w:rsidR="00931281" w:rsidRDefault="00931281" w:rsidP="00F86990">
            <w:pPr>
              <w:spacing w:before="0"/>
              <w:rPr>
                <w:rFonts w:ascii="Calibri" w:hAnsi="Calibri" w:cs="Calibri"/>
                <w:sz w:val="18"/>
                <w:szCs w:val="18"/>
              </w:rPr>
            </w:pPr>
            <w:r w:rsidRPr="00605941">
              <w:rPr>
                <w:rFonts w:ascii="Calibri" w:hAnsi="Calibri" w:cs="Calibri"/>
                <w:sz w:val="18"/>
                <w:szCs w:val="18"/>
              </w:rPr>
              <w:t>ExtendedTaxableIncomePerShareCalculated</w:t>
            </w:r>
          </w:p>
        </w:tc>
        <w:tc>
          <w:tcPr>
            <w:tcW w:w="1710" w:type="dxa"/>
          </w:tcPr>
          <w:p w14:paraId="7E38F4FA" w14:textId="77777777" w:rsidR="00931281" w:rsidRPr="003D7978" w:rsidRDefault="00931281" w:rsidP="00F86990">
            <w:pPr>
              <w:spacing w:before="0"/>
              <w:rPr>
                <w:rFonts w:ascii="Calibri" w:hAnsi="Calibri" w:cs="Calibri"/>
                <w:color w:val="000000"/>
                <w:sz w:val="18"/>
                <w:szCs w:val="18"/>
              </w:rPr>
            </w:pPr>
            <w:r w:rsidRPr="003D7978">
              <w:rPr>
                <w:rFonts w:ascii="Calibri" w:hAnsi="Calibri" w:cs="Calibri"/>
                <w:color w:val="000000"/>
                <w:sz w:val="18"/>
                <w:szCs w:val="18"/>
              </w:rPr>
              <w:t>+ replace ‘extended’ by Proprietary</w:t>
            </w:r>
          </w:p>
        </w:tc>
      </w:tr>
      <w:tr w:rsidR="00931281" w:rsidRPr="003D7978" w14:paraId="7F55B3F7" w14:textId="77777777" w:rsidTr="00F86990">
        <w:tc>
          <w:tcPr>
            <w:tcW w:w="630" w:type="dxa"/>
          </w:tcPr>
          <w:p w14:paraId="298FED78" w14:textId="77777777" w:rsidR="00931281" w:rsidRPr="003D7978" w:rsidRDefault="00931281" w:rsidP="00F86990">
            <w:pPr>
              <w:spacing w:before="0"/>
              <w:rPr>
                <w:rFonts w:ascii="Calibri" w:hAnsi="Calibri" w:cs="Calibri"/>
                <w:color w:val="000000"/>
                <w:sz w:val="18"/>
                <w:szCs w:val="18"/>
              </w:rPr>
            </w:pPr>
            <w:r>
              <w:rPr>
                <w:rFonts w:ascii="Calibri" w:hAnsi="Calibri" w:cs="Calibri"/>
                <w:color w:val="000000"/>
                <w:sz w:val="18"/>
                <w:szCs w:val="18"/>
              </w:rPr>
              <w:t>3</w:t>
            </w:r>
          </w:p>
        </w:tc>
        <w:tc>
          <w:tcPr>
            <w:tcW w:w="3060" w:type="dxa"/>
          </w:tcPr>
          <w:p w14:paraId="1195CF0A" w14:textId="77777777" w:rsidR="00931281" w:rsidRDefault="00931281" w:rsidP="00F86990">
            <w:pPr>
              <w:spacing w:before="0"/>
              <w:rPr>
                <w:rFonts w:ascii="Calibri" w:hAnsi="Calibri" w:cs="Calibri"/>
                <w:color w:val="000000"/>
                <w:sz w:val="18"/>
                <w:szCs w:val="18"/>
              </w:rPr>
            </w:pPr>
            <w:r>
              <w:rPr>
                <w:rFonts w:ascii="Calibri" w:hAnsi="Calibri" w:cs="Calibri"/>
                <w:color w:val="000000"/>
                <w:sz w:val="18"/>
                <w:szCs w:val="18"/>
              </w:rPr>
              <w:t xml:space="preserve">Price Valuation Details / Price Details </w:t>
            </w:r>
          </w:p>
          <w:p w14:paraId="3B34802F" w14:textId="77777777" w:rsidR="00931281" w:rsidRDefault="00931281" w:rsidP="00F86990">
            <w:pPr>
              <w:spacing w:before="0"/>
              <w:rPr>
                <w:rFonts w:ascii="Calibri" w:hAnsi="Calibri" w:cs="Calibri"/>
                <w:color w:val="000000"/>
                <w:sz w:val="18"/>
                <w:szCs w:val="18"/>
              </w:rPr>
            </w:pPr>
          </w:p>
        </w:tc>
        <w:tc>
          <w:tcPr>
            <w:tcW w:w="3780" w:type="dxa"/>
          </w:tcPr>
          <w:p w14:paraId="682664D6" w14:textId="77777777" w:rsidR="00931281" w:rsidRDefault="00931281" w:rsidP="00F86990">
            <w:pPr>
              <w:spacing w:before="0"/>
              <w:rPr>
                <w:rFonts w:ascii="Calibri" w:hAnsi="Calibri" w:cs="Calibri"/>
                <w:sz w:val="18"/>
                <w:szCs w:val="18"/>
              </w:rPr>
            </w:pPr>
            <w:r w:rsidRPr="00605941">
              <w:rPr>
                <w:rFonts w:ascii="Calibri" w:hAnsi="Calibri" w:cs="Calibri"/>
                <w:sz w:val="18"/>
                <w:szCs w:val="18"/>
              </w:rPr>
              <w:t>EUDividendStatus</w:t>
            </w:r>
          </w:p>
          <w:p w14:paraId="23F756D0" w14:textId="77777777" w:rsidR="00931281" w:rsidRPr="00605941" w:rsidRDefault="00931281" w:rsidP="00F86990">
            <w:pPr>
              <w:spacing w:before="0"/>
              <w:rPr>
                <w:rFonts w:ascii="Calibri" w:hAnsi="Calibri" w:cs="Calibri"/>
                <w:sz w:val="18"/>
                <w:szCs w:val="18"/>
              </w:rPr>
            </w:pPr>
            <w:r w:rsidRPr="00605941">
              <w:rPr>
                <w:rFonts w:ascii="Calibri" w:hAnsi="Calibri" w:cs="Calibri"/>
                <w:sz w:val="18"/>
                <w:szCs w:val="18"/>
              </w:rPr>
              <w:t>ExtendedEUDividendStatus</w:t>
            </w:r>
          </w:p>
        </w:tc>
        <w:tc>
          <w:tcPr>
            <w:tcW w:w="1710" w:type="dxa"/>
          </w:tcPr>
          <w:p w14:paraId="62CA20B5" w14:textId="77777777" w:rsidR="00931281" w:rsidRPr="003D7978" w:rsidRDefault="00931281" w:rsidP="00F86990">
            <w:pPr>
              <w:spacing w:before="0"/>
              <w:rPr>
                <w:rFonts w:ascii="Calibri" w:hAnsi="Calibri" w:cs="Calibri"/>
                <w:color w:val="000000"/>
                <w:sz w:val="18"/>
                <w:szCs w:val="18"/>
              </w:rPr>
            </w:pPr>
            <w:r w:rsidRPr="003D7978">
              <w:rPr>
                <w:rFonts w:ascii="Calibri" w:hAnsi="Calibri" w:cs="Calibri"/>
                <w:color w:val="000000"/>
                <w:sz w:val="18"/>
                <w:szCs w:val="18"/>
              </w:rPr>
              <w:t>+ replace ‘extended’ by Proprietary</w:t>
            </w:r>
          </w:p>
        </w:tc>
      </w:tr>
      <w:tr w:rsidR="00931281" w:rsidRPr="003D7978" w14:paraId="0EFC6384" w14:textId="77777777" w:rsidTr="00F86990">
        <w:tc>
          <w:tcPr>
            <w:tcW w:w="630" w:type="dxa"/>
          </w:tcPr>
          <w:p w14:paraId="15E6005F" w14:textId="77777777" w:rsidR="00931281" w:rsidRPr="003D7978" w:rsidRDefault="00931281" w:rsidP="00F86990">
            <w:pPr>
              <w:spacing w:before="0"/>
              <w:rPr>
                <w:rFonts w:ascii="Calibri" w:hAnsi="Calibri" w:cs="Calibri"/>
                <w:color w:val="000000"/>
                <w:sz w:val="18"/>
                <w:szCs w:val="18"/>
              </w:rPr>
            </w:pPr>
            <w:r>
              <w:rPr>
                <w:rFonts w:ascii="Calibri" w:hAnsi="Calibri" w:cs="Calibri"/>
                <w:color w:val="000000"/>
                <w:sz w:val="18"/>
                <w:szCs w:val="18"/>
              </w:rPr>
              <w:t>4</w:t>
            </w:r>
          </w:p>
        </w:tc>
        <w:tc>
          <w:tcPr>
            <w:tcW w:w="3060" w:type="dxa"/>
          </w:tcPr>
          <w:p w14:paraId="33A8F6E2" w14:textId="77777777" w:rsidR="00931281" w:rsidRDefault="00931281" w:rsidP="00F86990">
            <w:pPr>
              <w:spacing w:before="0"/>
              <w:rPr>
                <w:rFonts w:ascii="Calibri" w:hAnsi="Calibri" w:cs="Calibri"/>
                <w:color w:val="000000"/>
                <w:sz w:val="18"/>
                <w:szCs w:val="18"/>
              </w:rPr>
            </w:pPr>
            <w:r>
              <w:rPr>
                <w:rFonts w:ascii="Calibri" w:hAnsi="Calibri" w:cs="Calibri"/>
                <w:color w:val="000000"/>
                <w:sz w:val="18"/>
                <w:szCs w:val="18"/>
              </w:rPr>
              <w:t>Price Valuation Details / Price Details /</w:t>
            </w:r>
          </w:p>
          <w:p w14:paraId="741402AE" w14:textId="77777777" w:rsidR="00931281" w:rsidRDefault="00931281" w:rsidP="00F86990">
            <w:pPr>
              <w:spacing w:before="0"/>
              <w:rPr>
                <w:rFonts w:ascii="Calibri" w:hAnsi="Calibri" w:cs="Calibri"/>
                <w:color w:val="000000"/>
                <w:sz w:val="18"/>
                <w:szCs w:val="18"/>
              </w:rPr>
            </w:pPr>
            <w:r>
              <w:rPr>
                <w:rFonts w:ascii="Calibri" w:hAnsi="Calibri" w:cs="Calibri"/>
                <w:color w:val="000000"/>
                <w:sz w:val="18"/>
                <w:szCs w:val="18"/>
              </w:rPr>
              <w:t xml:space="preserve">Charge Details </w:t>
            </w:r>
          </w:p>
        </w:tc>
        <w:tc>
          <w:tcPr>
            <w:tcW w:w="3780" w:type="dxa"/>
          </w:tcPr>
          <w:p w14:paraId="3EB7D176" w14:textId="77777777" w:rsidR="00931281" w:rsidRDefault="00931281" w:rsidP="00F86990">
            <w:pPr>
              <w:spacing w:before="0"/>
              <w:rPr>
                <w:rFonts w:ascii="Calibri" w:hAnsi="Calibri" w:cs="Calibri"/>
                <w:sz w:val="18"/>
                <w:szCs w:val="18"/>
              </w:rPr>
            </w:pPr>
            <w:r>
              <w:rPr>
                <w:rFonts w:ascii="Calibri" w:hAnsi="Calibri" w:cs="Calibri"/>
                <w:sz w:val="18"/>
                <w:szCs w:val="18"/>
              </w:rPr>
              <w:t xml:space="preserve">Type </w:t>
            </w:r>
          </w:p>
          <w:p w14:paraId="2CEB6646" w14:textId="77777777" w:rsidR="00931281" w:rsidRPr="00AF041A" w:rsidRDefault="00931281" w:rsidP="00F86990">
            <w:pPr>
              <w:spacing w:before="0"/>
              <w:rPr>
                <w:rFonts w:ascii="Calibri" w:hAnsi="Calibri" w:cs="Calibri"/>
                <w:sz w:val="18"/>
                <w:szCs w:val="18"/>
              </w:rPr>
            </w:pPr>
            <w:r>
              <w:rPr>
                <w:rFonts w:ascii="Calibri" w:hAnsi="Calibri" w:cs="Calibri"/>
                <w:sz w:val="18"/>
                <w:szCs w:val="18"/>
              </w:rPr>
              <w:t>Extended Type</w:t>
            </w:r>
          </w:p>
        </w:tc>
        <w:tc>
          <w:tcPr>
            <w:tcW w:w="1710" w:type="dxa"/>
          </w:tcPr>
          <w:p w14:paraId="5DBF4D11" w14:textId="77777777" w:rsidR="00931281" w:rsidRPr="003D7978" w:rsidRDefault="00931281" w:rsidP="00F86990">
            <w:pPr>
              <w:spacing w:before="0"/>
              <w:rPr>
                <w:rFonts w:ascii="Calibri" w:hAnsi="Calibri" w:cs="Calibri"/>
                <w:color w:val="000000"/>
                <w:sz w:val="18"/>
                <w:szCs w:val="18"/>
              </w:rPr>
            </w:pPr>
            <w:r w:rsidRPr="003D7978">
              <w:rPr>
                <w:rFonts w:ascii="Calibri" w:hAnsi="Calibri" w:cs="Calibri"/>
                <w:color w:val="000000"/>
                <w:sz w:val="18"/>
                <w:szCs w:val="18"/>
              </w:rPr>
              <w:t>+ replace ‘extended’ by Proprietary</w:t>
            </w:r>
          </w:p>
        </w:tc>
      </w:tr>
      <w:tr w:rsidR="00931281" w:rsidRPr="003D7978" w14:paraId="33A2BC1F" w14:textId="77777777" w:rsidTr="00F86990">
        <w:tc>
          <w:tcPr>
            <w:tcW w:w="630" w:type="dxa"/>
          </w:tcPr>
          <w:p w14:paraId="0382665F" w14:textId="77777777" w:rsidR="00931281" w:rsidRPr="003D7978" w:rsidRDefault="00931281" w:rsidP="00F86990">
            <w:pPr>
              <w:spacing w:before="0"/>
              <w:rPr>
                <w:rFonts w:ascii="Calibri" w:hAnsi="Calibri" w:cs="Calibri"/>
                <w:color w:val="000000"/>
                <w:sz w:val="18"/>
                <w:szCs w:val="18"/>
              </w:rPr>
            </w:pPr>
            <w:r>
              <w:rPr>
                <w:rFonts w:ascii="Calibri" w:hAnsi="Calibri" w:cs="Calibri"/>
                <w:color w:val="000000"/>
                <w:sz w:val="18"/>
                <w:szCs w:val="18"/>
              </w:rPr>
              <w:t>5</w:t>
            </w:r>
          </w:p>
        </w:tc>
        <w:tc>
          <w:tcPr>
            <w:tcW w:w="3060" w:type="dxa"/>
          </w:tcPr>
          <w:p w14:paraId="3C9DEC74" w14:textId="77777777" w:rsidR="00931281" w:rsidRDefault="00931281" w:rsidP="00F86990">
            <w:pPr>
              <w:spacing w:before="0"/>
              <w:rPr>
                <w:rFonts w:ascii="Calibri" w:hAnsi="Calibri" w:cs="Calibri"/>
                <w:color w:val="000000"/>
                <w:sz w:val="18"/>
                <w:szCs w:val="18"/>
              </w:rPr>
            </w:pPr>
            <w:r>
              <w:rPr>
                <w:rFonts w:ascii="Calibri" w:hAnsi="Calibri" w:cs="Calibri"/>
                <w:color w:val="000000"/>
                <w:sz w:val="18"/>
                <w:szCs w:val="18"/>
              </w:rPr>
              <w:t>Price Valuation Details / Price Details /</w:t>
            </w:r>
          </w:p>
          <w:p w14:paraId="118502D9" w14:textId="77777777" w:rsidR="00931281" w:rsidRDefault="00931281" w:rsidP="00F86990">
            <w:pPr>
              <w:spacing w:before="0"/>
              <w:rPr>
                <w:rFonts w:ascii="Calibri" w:hAnsi="Calibri" w:cs="Calibri"/>
                <w:color w:val="000000"/>
                <w:sz w:val="18"/>
                <w:szCs w:val="18"/>
              </w:rPr>
            </w:pPr>
            <w:r>
              <w:rPr>
                <w:rFonts w:ascii="Calibri" w:hAnsi="Calibri" w:cs="Calibri"/>
                <w:color w:val="000000"/>
                <w:sz w:val="18"/>
                <w:szCs w:val="18"/>
              </w:rPr>
              <w:t>Charge Details</w:t>
            </w:r>
          </w:p>
        </w:tc>
        <w:tc>
          <w:tcPr>
            <w:tcW w:w="3780" w:type="dxa"/>
          </w:tcPr>
          <w:p w14:paraId="36CAF71B" w14:textId="77777777" w:rsidR="00931281" w:rsidRDefault="00931281" w:rsidP="00F86990">
            <w:pPr>
              <w:spacing w:before="0"/>
              <w:rPr>
                <w:rFonts w:ascii="Calibri" w:hAnsi="Calibri" w:cs="Calibri"/>
                <w:sz w:val="18"/>
                <w:szCs w:val="18"/>
              </w:rPr>
            </w:pPr>
            <w:r>
              <w:rPr>
                <w:rFonts w:ascii="Calibri" w:hAnsi="Calibri" w:cs="Calibri"/>
                <w:sz w:val="18"/>
                <w:szCs w:val="18"/>
              </w:rPr>
              <w:t>Amount</w:t>
            </w:r>
          </w:p>
          <w:p w14:paraId="23768A19" w14:textId="77777777" w:rsidR="00931281" w:rsidRDefault="00931281" w:rsidP="00F86990">
            <w:pPr>
              <w:spacing w:before="0"/>
              <w:rPr>
                <w:rFonts w:ascii="Calibri" w:hAnsi="Calibri" w:cs="Calibri"/>
                <w:sz w:val="18"/>
                <w:szCs w:val="18"/>
              </w:rPr>
            </w:pPr>
            <w:r>
              <w:rPr>
                <w:rFonts w:ascii="Calibri" w:hAnsi="Calibri" w:cs="Calibri"/>
                <w:sz w:val="18"/>
                <w:szCs w:val="18"/>
              </w:rPr>
              <w:t>Rate</w:t>
            </w:r>
          </w:p>
        </w:tc>
        <w:tc>
          <w:tcPr>
            <w:tcW w:w="1710" w:type="dxa"/>
          </w:tcPr>
          <w:p w14:paraId="159C98E8" w14:textId="77777777" w:rsidR="00931281" w:rsidRPr="003D7978" w:rsidRDefault="00931281" w:rsidP="00F86990">
            <w:pPr>
              <w:spacing w:before="0"/>
              <w:rPr>
                <w:rFonts w:ascii="Calibri" w:hAnsi="Calibri" w:cs="Calibri"/>
                <w:color w:val="000000"/>
                <w:sz w:val="18"/>
                <w:szCs w:val="18"/>
              </w:rPr>
            </w:pPr>
          </w:p>
        </w:tc>
      </w:tr>
      <w:tr w:rsidR="00931281" w:rsidRPr="003D7978" w14:paraId="21EC3AD6" w14:textId="77777777" w:rsidTr="00F86990">
        <w:tc>
          <w:tcPr>
            <w:tcW w:w="630" w:type="dxa"/>
          </w:tcPr>
          <w:p w14:paraId="0517C1D0" w14:textId="77777777" w:rsidR="00931281" w:rsidRPr="003D7978" w:rsidRDefault="00931281" w:rsidP="00F86990">
            <w:pPr>
              <w:spacing w:before="0"/>
              <w:rPr>
                <w:rFonts w:ascii="Calibri" w:hAnsi="Calibri" w:cs="Calibri"/>
                <w:color w:val="000000"/>
                <w:sz w:val="18"/>
                <w:szCs w:val="18"/>
              </w:rPr>
            </w:pPr>
            <w:r>
              <w:rPr>
                <w:rFonts w:ascii="Calibri" w:hAnsi="Calibri" w:cs="Calibri"/>
                <w:color w:val="000000"/>
                <w:sz w:val="18"/>
                <w:szCs w:val="18"/>
              </w:rPr>
              <w:t>6</w:t>
            </w:r>
          </w:p>
        </w:tc>
        <w:tc>
          <w:tcPr>
            <w:tcW w:w="3060" w:type="dxa"/>
          </w:tcPr>
          <w:p w14:paraId="7B730626" w14:textId="77777777" w:rsidR="00931281" w:rsidRDefault="00931281" w:rsidP="00F86990">
            <w:pPr>
              <w:spacing w:before="0"/>
              <w:rPr>
                <w:rFonts w:ascii="Calibri" w:hAnsi="Calibri" w:cs="Calibri"/>
                <w:color w:val="000000"/>
                <w:sz w:val="18"/>
                <w:szCs w:val="18"/>
              </w:rPr>
            </w:pPr>
            <w:r>
              <w:rPr>
                <w:rFonts w:ascii="Calibri" w:hAnsi="Calibri" w:cs="Calibri"/>
                <w:color w:val="000000"/>
                <w:sz w:val="18"/>
                <w:szCs w:val="18"/>
              </w:rPr>
              <w:t>Price Valuation Details / Price Details /</w:t>
            </w:r>
          </w:p>
          <w:p w14:paraId="06BFEBD9" w14:textId="77777777" w:rsidR="00931281" w:rsidRDefault="00931281" w:rsidP="00F86990">
            <w:pPr>
              <w:spacing w:before="0"/>
              <w:rPr>
                <w:rFonts w:ascii="Calibri" w:hAnsi="Calibri" w:cs="Calibri"/>
                <w:color w:val="000000"/>
                <w:sz w:val="18"/>
                <w:szCs w:val="18"/>
              </w:rPr>
            </w:pPr>
            <w:r>
              <w:rPr>
                <w:rFonts w:ascii="Calibri" w:hAnsi="Calibri" w:cs="Calibri"/>
                <w:color w:val="000000"/>
                <w:sz w:val="18"/>
                <w:szCs w:val="18"/>
              </w:rPr>
              <w:t>Charge Details</w:t>
            </w:r>
          </w:p>
        </w:tc>
        <w:tc>
          <w:tcPr>
            <w:tcW w:w="3780" w:type="dxa"/>
          </w:tcPr>
          <w:p w14:paraId="0BC7AA0B" w14:textId="77777777" w:rsidR="00931281" w:rsidRDefault="00931281" w:rsidP="00F86990">
            <w:pPr>
              <w:spacing w:before="0"/>
              <w:rPr>
                <w:rFonts w:ascii="Calibri" w:hAnsi="Calibri" w:cs="Calibri"/>
                <w:sz w:val="18"/>
                <w:szCs w:val="18"/>
              </w:rPr>
            </w:pPr>
            <w:r>
              <w:rPr>
                <w:rFonts w:ascii="Calibri" w:hAnsi="Calibri" w:cs="Calibri"/>
                <w:sz w:val="18"/>
                <w:szCs w:val="18"/>
              </w:rPr>
              <w:t>Calculation Basis</w:t>
            </w:r>
          </w:p>
          <w:p w14:paraId="05D3230B" w14:textId="77777777" w:rsidR="00931281" w:rsidRDefault="00931281" w:rsidP="00F86990">
            <w:pPr>
              <w:spacing w:before="0"/>
              <w:rPr>
                <w:rFonts w:ascii="Calibri" w:hAnsi="Calibri" w:cs="Calibri"/>
                <w:sz w:val="18"/>
                <w:szCs w:val="18"/>
              </w:rPr>
            </w:pPr>
            <w:r>
              <w:rPr>
                <w:rFonts w:ascii="Calibri" w:hAnsi="Calibri" w:cs="Calibri"/>
                <w:sz w:val="18"/>
                <w:szCs w:val="18"/>
              </w:rPr>
              <w:t>Extended Calculation Basis</w:t>
            </w:r>
          </w:p>
        </w:tc>
        <w:tc>
          <w:tcPr>
            <w:tcW w:w="1710" w:type="dxa"/>
          </w:tcPr>
          <w:p w14:paraId="0FF41592" w14:textId="77777777" w:rsidR="00931281" w:rsidRPr="003D7978" w:rsidRDefault="00931281" w:rsidP="00F86990">
            <w:pPr>
              <w:spacing w:before="0"/>
              <w:rPr>
                <w:rFonts w:ascii="Calibri" w:hAnsi="Calibri" w:cs="Calibri"/>
                <w:color w:val="000000"/>
                <w:sz w:val="18"/>
                <w:szCs w:val="18"/>
              </w:rPr>
            </w:pPr>
            <w:r w:rsidRPr="003D7978">
              <w:rPr>
                <w:rFonts w:ascii="Calibri" w:hAnsi="Calibri" w:cs="Calibri"/>
                <w:color w:val="000000"/>
                <w:sz w:val="18"/>
                <w:szCs w:val="18"/>
              </w:rPr>
              <w:t>+ replace ‘extended’ by Proprietary</w:t>
            </w:r>
          </w:p>
        </w:tc>
      </w:tr>
      <w:tr w:rsidR="00931281" w:rsidRPr="003D7978" w14:paraId="417992FA" w14:textId="77777777" w:rsidTr="00F86990">
        <w:tc>
          <w:tcPr>
            <w:tcW w:w="630" w:type="dxa"/>
          </w:tcPr>
          <w:p w14:paraId="7E99F170" w14:textId="77777777" w:rsidR="00931281" w:rsidRPr="003D7978" w:rsidRDefault="00931281" w:rsidP="00F86990">
            <w:pPr>
              <w:spacing w:before="0"/>
              <w:rPr>
                <w:rFonts w:ascii="Calibri" w:hAnsi="Calibri" w:cs="Calibri"/>
                <w:color w:val="000000"/>
                <w:sz w:val="18"/>
                <w:szCs w:val="18"/>
              </w:rPr>
            </w:pPr>
            <w:r>
              <w:rPr>
                <w:rFonts w:ascii="Calibri" w:hAnsi="Calibri" w:cs="Calibri"/>
                <w:color w:val="000000"/>
                <w:sz w:val="18"/>
                <w:szCs w:val="18"/>
              </w:rPr>
              <w:t>7</w:t>
            </w:r>
          </w:p>
        </w:tc>
        <w:tc>
          <w:tcPr>
            <w:tcW w:w="3060" w:type="dxa"/>
          </w:tcPr>
          <w:p w14:paraId="72D063C0" w14:textId="77777777" w:rsidR="00931281" w:rsidRDefault="00931281" w:rsidP="00F86990">
            <w:pPr>
              <w:spacing w:before="0"/>
              <w:rPr>
                <w:rFonts w:ascii="Calibri" w:hAnsi="Calibri" w:cs="Calibri"/>
                <w:color w:val="000000"/>
                <w:sz w:val="18"/>
                <w:szCs w:val="18"/>
              </w:rPr>
            </w:pPr>
            <w:r>
              <w:rPr>
                <w:rFonts w:ascii="Calibri" w:hAnsi="Calibri" w:cs="Calibri"/>
                <w:color w:val="000000"/>
                <w:sz w:val="18"/>
                <w:szCs w:val="18"/>
              </w:rPr>
              <w:t>Price Valuation Details / Price Details /</w:t>
            </w:r>
          </w:p>
          <w:p w14:paraId="3F8FA593" w14:textId="77777777" w:rsidR="00931281" w:rsidRDefault="00931281" w:rsidP="00F86990">
            <w:pPr>
              <w:spacing w:before="0"/>
              <w:rPr>
                <w:rFonts w:ascii="Calibri" w:hAnsi="Calibri" w:cs="Calibri"/>
                <w:color w:val="000000"/>
                <w:sz w:val="18"/>
                <w:szCs w:val="18"/>
              </w:rPr>
            </w:pPr>
            <w:r>
              <w:rPr>
                <w:rFonts w:ascii="Calibri" w:hAnsi="Calibri" w:cs="Calibri"/>
                <w:color w:val="000000"/>
                <w:sz w:val="18"/>
                <w:szCs w:val="18"/>
              </w:rPr>
              <w:t>Tax Liability Details</w:t>
            </w:r>
          </w:p>
        </w:tc>
        <w:tc>
          <w:tcPr>
            <w:tcW w:w="3780" w:type="dxa"/>
          </w:tcPr>
          <w:p w14:paraId="04CFD6BE" w14:textId="77777777" w:rsidR="00931281" w:rsidRDefault="00931281" w:rsidP="00F86990">
            <w:pPr>
              <w:spacing w:before="0"/>
              <w:rPr>
                <w:rFonts w:ascii="Calibri" w:hAnsi="Calibri" w:cs="Calibri"/>
                <w:sz w:val="18"/>
                <w:szCs w:val="18"/>
              </w:rPr>
            </w:pPr>
            <w:r>
              <w:rPr>
                <w:rFonts w:ascii="Calibri" w:hAnsi="Calibri" w:cs="Calibri"/>
                <w:sz w:val="18"/>
                <w:szCs w:val="18"/>
              </w:rPr>
              <w:t xml:space="preserve">Type </w:t>
            </w:r>
          </w:p>
          <w:p w14:paraId="346DDE70" w14:textId="77777777" w:rsidR="00931281" w:rsidRPr="00AF041A" w:rsidRDefault="00931281" w:rsidP="00F86990">
            <w:pPr>
              <w:spacing w:before="0"/>
              <w:rPr>
                <w:rFonts w:ascii="Calibri" w:hAnsi="Calibri" w:cs="Calibri"/>
                <w:sz w:val="18"/>
                <w:szCs w:val="18"/>
              </w:rPr>
            </w:pPr>
            <w:r>
              <w:rPr>
                <w:rFonts w:ascii="Calibri" w:hAnsi="Calibri" w:cs="Calibri"/>
                <w:sz w:val="18"/>
                <w:szCs w:val="18"/>
              </w:rPr>
              <w:t>Extended Type</w:t>
            </w:r>
          </w:p>
        </w:tc>
        <w:tc>
          <w:tcPr>
            <w:tcW w:w="1710" w:type="dxa"/>
          </w:tcPr>
          <w:p w14:paraId="75FB36FE" w14:textId="77777777" w:rsidR="00931281" w:rsidRPr="003D7978" w:rsidRDefault="00931281" w:rsidP="00F86990">
            <w:pPr>
              <w:spacing w:before="0"/>
              <w:rPr>
                <w:rFonts w:ascii="Calibri" w:hAnsi="Calibri" w:cs="Calibri"/>
                <w:color w:val="000000"/>
                <w:sz w:val="18"/>
                <w:szCs w:val="18"/>
              </w:rPr>
            </w:pPr>
            <w:r w:rsidRPr="003D7978">
              <w:rPr>
                <w:rFonts w:ascii="Calibri" w:hAnsi="Calibri" w:cs="Calibri"/>
                <w:color w:val="000000"/>
                <w:sz w:val="18"/>
                <w:szCs w:val="18"/>
              </w:rPr>
              <w:t>+ replace ‘extended’ by Proprietary</w:t>
            </w:r>
          </w:p>
        </w:tc>
      </w:tr>
      <w:tr w:rsidR="00931281" w:rsidRPr="003D7978" w14:paraId="5B18BF4D" w14:textId="77777777" w:rsidTr="00F86990">
        <w:tc>
          <w:tcPr>
            <w:tcW w:w="630" w:type="dxa"/>
          </w:tcPr>
          <w:p w14:paraId="70085F74" w14:textId="77777777" w:rsidR="00931281" w:rsidRPr="003D7978" w:rsidRDefault="00931281" w:rsidP="00F86990">
            <w:pPr>
              <w:spacing w:before="0"/>
              <w:rPr>
                <w:rFonts w:ascii="Calibri" w:hAnsi="Calibri" w:cs="Calibri"/>
                <w:color w:val="000000"/>
                <w:sz w:val="18"/>
                <w:szCs w:val="18"/>
              </w:rPr>
            </w:pPr>
            <w:r>
              <w:rPr>
                <w:rFonts w:ascii="Calibri" w:hAnsi="Calibri" w:cs="Calibri"/>
                <w:color w:val="000000"/>
                <w:sz w:val="18"/>
                <w:szCs w:val="18"/>
              </w:rPr>
              <w:t>8</w:t>
            </w:r>
          </w:p>
        </w:tc>
        <w:tc>
          <w:tcPr>
            <w:tcW w:w="3060" w:type="dxa"/>
          </w:tcPr>
          <w:p w14:paraId="0C42CECB" w14:textId="77777777" w:rsidR="00931281" w:rsidRDefault="00931281" w:rsidP="00F86990">
            <w:pPr>
              <w:spacing w:before="0"/>
              <w:rPr>
                <w:rFonts w:ascii="Calibri" w:hAnsi="Calibri" w:cs="Calibri"/>
                <w:color w:val="000000"/>
                <w:sz w:val="18"/>
                <w:szCs w:val="18"/>
              </w:rPr>
            </w:pPr>
            <w:r>
              <w:rPr>
                <w:rFonts w:ascii="Calibri" w:hAnsi="Calibri" w:cs="Calibri"/>
                <w:color w:val="000000"/>
                <w:sz w:val="18"/>
                <w:szCs w:val="18"/>
              </w:rPr>
              <w:t>Price Valuation Details / Price Details /</w:t>
            </w:r>
          </w:p>
          <w:p w14:paraId="7A03F9B7" w14:textId="77777777" w:rsidR="00931281" w:rsidRDefault="00931281" w:rsidP="00F86990">
            <w:pPr>
              <w:spacing w:before="0"/>
              <w:rPr>
                <w:rFonts w:ascii="Calibri" w:hAnsi="Calibri" w:cs="Calibri"/>
                <w:color w:val="000000"/>
                <w:sz w:val="18"/>
                <w:szCs w:val="18"/>
              </w:rPr>
            </w:pPr>
            <w:r>
              <w:rPr>
                <w:rFonts w:ascii="Calibri" w:hAnsi="Calibri" w:cs="Calibri"/>
                <w:color w:val="000000"/>
                <w:sz w:val="18"/>
                <w:szCs w:val="18"/>
              </w:rPr>
              <w:t xml:space="preserve">Tax Liability Details / Tax Calculation Details </w:t>
            </w:r>
          </w:p>
        </w:tc>
        <w:tc>
          <w:tcPr>
            <w:tcW w:w="3780" w:type="dxa"/>
          </w:tcPr>
          <w:p w14:paraId="058FD5A0" w14:textId="77777777" w:rsidR="00931281" w:rsidRDefault="00931281" w:rsidP="00F86990">
            <w:pPr>
              <w:spacing w:before="0"/>
              <w:rPr>
                <w:rFonts w:ascii="Calibri" w:hAnsi="Calibri" w:cs="Calibri"/>
                <w:sz w:val="18"/>
                <w:szCs w:val="18"/>
              </w:rPr>
            </w:pPr>
            <w:r w:rsidRPr="00605941">
              <w:rPr>
                <w:rFonts w:ascii="Calibri" w:hAnsi="Calibri" w:cs="Calibri"/>
                <w:sz w:val="18"/>
                <w:szCs w:val="18"/>
              </w:rPr>
              <w:t>EUCapitalGain</w:t>
            </w:r>
          </w:p>
          <w:p w14:paraId="7A02FD37" w14:textId="77777777" w:rsidR="00931281" w:rsidRDefault="00931281" w:rsidP="00F86990">
            <w:pPr>
              <w:spacing w:before="0"/>
              <w:rPr>
                <w:rFonts w:ascii="Calibri" w:hAnsi="Calibri" w:cs="Calibri"/>
                <w:sz w:val="18"/>
                <w:szCs w:val="18"/>
              </w:rPr>
            </w:pPr>
            <w:r w:rsidRPr="00605941">
              <w:rPr>
                <w:rFonts w:ascii="Calibri" w:hAnsi="Calibri" w:cs="Calibri"/>
                <w:sz w:val="18"/>
                <w:szCs w:val="18"/>
              </w:rPr>
              <w:t>ExtendedEUCapitalGain</w:t>
            </w:r>
          </w:p>
        </w:tc>
        <w:tc>
          <w:tcPr>
            <w:tcW w:w="1710" w:type="dxa"/>
          </w:tcPr>
          <w:p w14:paraId="5FB9199F" w14:textId="77777777" w:rsidR="00931281" w:rsidRPr="003D7978" w:rsidRDefault="00931281" w:rsidP="00F86990">
            <w:pPr>
              <w:spacing w:before="0"/>
              <w:rPr>
                <w:rFonts w:ascii="Calibri" w:hAnsi="Calibri" w:cs="Calibri"/>
                <w:color w:val="000000"/>
                <w:sz w:val="18"/>
                <w:szCs w:val="18"/>
              </w:rPr>
            </w:pPr>
            <w:r w:rsidRPr="003D7978">
              <w:rPr>
                <w:rFonts w:ascii="Calibri" w:hAnsi="Calibri" w:cs="Calibri"/>
                <w:color w:val="000000"/>
                <w:sz w:val="18"/>
                <w:szCs w:val="18"/>
              </w:rPr>
              <w:t>+ replace ‘extended’ by Proprietary</w:t>
            </w:r>
          </w:p>
        </w:tc>
      </w:tr>
      <w:tr w:rsidR="00931281" w:rsidRPr="003D7978" w14:paraId="090BBDA4" w14:textId="77777777" w:rsidTr="00F86990">
        <w:tc>
          <w:tcPr>
            <w:tcW w:w="630" w:type="dxa"/>
          </w:tcPr>
          <w:p w14:paraId="5F6FE54E" w14:textId="77777777" w:rsidR="00931281" w:rsidRPr="003D7978" w:rsidRDefault="00931281" w:rsidP="00F86990">
            <w:pPr>
              <w:spacing w:before="0"/>
              <w:rPr>
                <w:rFonts w:ascii="Calibri" w:hAnsi="Calibri" w:cs="Calibri"/>
                <w:color w:val="000000"/>
                <w:sz w:val="18"/>
                <w:szCs w:val="18"/>
              </w:rPr>
            </w:pPr>
            <w:r>
              <w:rPr>
                <w:rFonts w:ascii="Calibri" w:hAnsi="Calibri" w:cs="Calibri"/>
                <w:color w:val="000000"/>
                <w:sz w:val="18"/>
                <w:szCs w:val="18"/>
              </w:rPr>
              <w:t>9</w:t>
            </w:r>
          </w:p>
        </w:tc>
        <w:tc>
          <w:tcPr>
            <w:tcW w:w="3060" w:type="dxa"/>
          </w:tcPr>
          <w:p w14:paraId="62BCD699" w14:textId="77777777" w:rsidR="00931281" w:rsidRDefault="00931281" w:rsidP="00F86990">
            <w:pPr>
              <w:spacing w:before="0"/>
              <w:rPr>
                <w:rFonts w:ascii="Calibri" w:hAnsi="Calibri" w:cs="Calibri"/>
                <w:color w:val="000000"/>
                <w:sz w:val="18"/>
                <w:szCs w:val="18"/>
              </w:rPr>
            </w:pPr>
            <w:r>
              <w:rPr>
                <w:rFonts w:ascii="Calibri" w:hAnsi="Calibri" w:cs="Calibri"/>
                <w:color w:val="000000"/>
                <w:sz w:val="18"/>
                <w:szCs w:val="18"/>
              </w:rPr>
              <w:t>Price Valuation Details / Price Details /</w:t>
            </w:r>
          </w:p>
          <w:p w14:paraId="01818FB1" w14:textId="77777777" w:rsidR="00931281" w:rsidRDefault="00931281" w:rsidP="00F86990">
            <w:pPr>
              <w:spacing w:before="0"/>
              <w:rPr>
                <w:rFonts w:ascii="Calibri" w:hAnsi="Calibri" w:cs="Calibri"/>
                <w:color w:val="000000"/>
                <w:sz w:val="18"/>
                <w:szCs w:val="18"/>
              </w:rPr>
            </w:pPr>
            <w:r>
              <w:rPr>
                <w:rFonts w:ascii="Calibri" w:hAnsi="Calibri" w:cs="Calibri"/>
                <w:color w:val="000000"/>
                <w:sz w:val="18"/>
                <w:szCs w:val="18"/>
              </w:rPr>
              <w:t>Tax Refund Details</w:t>
            </w:r>
          </w:p>
        </w:tc>
        <w:tc>
          <w:tcPr>
            <w:tcW w:w="3780" w:type="dxa"/>
          </w:tcPr>
          <w:p w14:paraId="62722030" w14:textId="77777777" w:rsidR="00931281" w:rsidRDefault="00931281" w:rsidP="00F86990">
            <w:pPr>
              <w:spacing w:before="0"/>
              <w:rPr>
                <w:rFonts w:ascii="Calibri" w:hAnsi="Calibri" w:cs="Calibri"/>
                <w:sz w:val="18"/>
                <w:szCs w:val="18"/>
              </w:rPr>
            </w:pPr>
            <w:r>
              <w:rPr>
                <w:rFonts w:ascii="Calibri" w:hAnsi="Calibri" w:cs="Calibri"/>
                <w:sz w:val="18"/>
                <w:szCs w:val="18"/>
              </w:rPr>
              <w:t xml:space="preserve">Type </w:t>
            </w:r>
          </w:p>
          <w:p w14:paraId="4F49B5B1" w14:textId="77777777" w:rsidR="00931281" w:rsidRPr="00AF041A" w:rsidRDefault="00931281" w:rsidP="00F86990">
            <w:pPr>
              <w:spacing w:before="0"/>
              <w:rPr>
                <w:rFonts w:ascii="Calibri" w:hAnsi="Calibri" w:cs="Calibri"/>
                <w:sz w:val="18"/>
                <w:szCs w:val="18"/>
              </w:rPr>
            </w:pPr>
            <w:r>
              <w:rPr>
                <w:rFonts w:ascii="Calibri" w:hAnsi="Calibri" w:cs="Calibri"/>
                <w:sz w:val="18"/>
                <w:szCs w:val="18"/>
              </w:rPr>
              <w:t>Extended Type</w:t>
            </w:r>
          </w:p>
        </w:tc>
        <w:tc>
          <w:tcPr>
            <w:tcW w:w="1710" w:type="dxa"/>
          </w:tcPr>
          <w:p w14:paraId="59CC2DF4" w14:textId="77777777" w:rsidR="00931281" w:rsidRPr="003D7978" w:rsidRDefault="00931281" w:rsidP="00F86990">
            <w:pPr>
              <w:spacing w:before="0"/>
              <w:rPr>
                <w:rFonts w:ascii="Calibri" w:hAnsi="Calibri" w:cs="Calibri"/>
                <w:color w:val="000000"/>
                <w:sz w:val="18"/>
                <w:szCs w:val="18"/>
              </w:rPr>
            </w:pPr>
            <w:r w:rsidRPr="003D7978">
              <w:rPr>
                <w:rFonts w:ascii="Calibri" w:hAnsi="Calibri" w:cs="Calibri"/>
                <w:color w:val="000000"/>
                <w:sz w:val="18"/>
                <w:szCs w:val="18"/>
              </w:rPr>
              <w:t>+ replace ‘extended’ by Proprietary</w:t>
            </w:r>
          </w:p>
        </w:tc>
      </w:tr>
      <w:tr w:rsidR="00931281" w:rsidRPr="003D7978" w14:paraId="4AF37B7E" w14:textId="77777777" w:rsidTr="00F86990">
        <w:tc>
          <w:tcPr>
            <w:tcW w:w="630" w:type="dxa"/>
          </w:tcPr>
          <w:p w14:paraId="2276E172" w14:textId="77777777" w:rsidR="00931281" w:rsidRPr="003D7978" w:rsidRDefault="00931281" w:rsidP="00F86990">
            <w:pPr>
              <w:spacing w:before="0"/>
              <w:rPr>
                <w:rFonts w:ascii="Calibri" w:hAnsi="Calibri" w:cs="Calibri"/>
                <w:color w:val="000000"/>
                <w:sz w:val="18"/>
                <w:szCs w:val="18"/>
              </w:rPr>
            </w:pPr>
            <w:r>
              <w:rPr>
                <w:rFonts w:ascii="Calibri" w:hAnsi="Calibri" w:cs="Calibri"/>
                <w:color w:val="000000"/>
                <w:sz w:val="18"/>
                <w:szCs w:val="18"/>
              </w:rPr>
              <w:t>10</w:t>
            </w:r>
          </w:p>
        </w:tc>
        <w:tc>
          <w:tcPr>
            <w:tcW w:w="3060" w:type="dxa"/>
          </w:tcPr>
          <w:p w14:paraId="45B393FA" w14:textId="77777777" w:rsidR="00931281" w:rsidRDefault="00931281" w:rsidP="00F86990">
            <w:pPr>
              <w:spacing w:before="0"/>
              <w:rPr>
                <w:rFonts w:ascii="Calibri" w:hAnsi="Calibri" w:cs="Calibri"/>
                <w:color w:val="000000"/>
                <w:sz w:val="18"/>
                <w:szCs w:val="18"/>
              </w:rPr>
            </w:pPr>
            <w:r>
              <w:rPr>
                <w:rFonts w:ascii="Calibri" w:hAnsi="Calibri" w:cs="Calibri"/>
                <w:color w:val="000000"/>
                <w:sz w:val="18"/>
                <w:szCs w:val="18"/>
              </w:rPr>
              <w:t>Price Valuation Details / Price Details /</w:t>
            </w:r>
          </w:p>
          <w:p w14:paraId="1540B531" w14:textId="77777777" w:rsidR="00931281" w:rsidRDefault="00931281" w:rsidP="00F86990">
            <w:pPr>
              <w:spacing w:before="0"/>
              <w:rPr>
                <w:rFonts w:ascii="Calibri" w:hAnsi="Calibri" w:cs="Calibri"/>
                <w:color w:val="000000"/>
                <w:sz w:val="18"/>
                <w:szCs w:val="18"/>
              </w:rPr>
            </w:pPr>
            <w:r>
              <w:rPr>
                <w:rFonts w:ascii="Calibri" w:hAnsi="Calibri" w:cs="Calibri"/>
                <w:color w:val="000000"/>
                <w:sz w:val="18"/>
                <w:szCs w:val="18"/>
              </w:rPr>
              <w:t xml:space="preserve">Tax Refund Details / Tax Calculation Details </w:t>
            </w:r>
          </w:p>
        </w:tc>
        <w:tc>
          <w:tcPr>
            <w:tcW w:w="3780" w:type="dxa"/>
          </w:tcPr>
          <w:p w14:paraId="6E73C455" w14:textId="77777777" w:rsidR="00931281" w:rsidRDefault="00931281" w:rsidP="00F86990">
            <w:pPr>
              <w:spacing w:before="0"/>
              <w:rPr>
                <w:rFonts w:ascii="Calibri" w:hAnsi="Calibri" w:cs="Calibri"/>
                <w:sz w:val="18"/>
                <w:szCs w:val="18"/>
              </w:rPr>
            </w:pPr>
            <w:r w:rsidRPr="00605941">
              <w:rPr>
                <w:rFonts w:ascii="Calibri" w:hAnsi="Calibri" w:cs="Calibri"/>
                <w:sz w:val="18"/>
                <w:szCs w:val="18"/>
              </w:rPr>
              <w:t>EUCapitalGain</w:t>
            </w:r>
          </w:p>
          <w:p w14:paraId="6A3FDF2C" w14:textId="77777777" w:rsidR="00931281" w:rsidRDefault="00931281" w:rsidP="00F86990">
            <w:pPr>
              <w:spacing w:before="0"/>
              <w:rPr>
                <w:rFonts w:ascii="Calibri" w:hAnsi="Calibri" w:cs="Calibri"/>
                <w:sz w:val="18"/>
                <w:szCs w:val="18"/>
              </w:rPr>
            </w:pPr>
            <w:r w:rsidRPr="00605941">
              <w:rPr>
                <w:rFonts w:ascii="Calibri" w:hAnsi="Calibri" w:cs="Calibri"/>
                <w:sz w:val="18"/>
                <w:szCs w:val="18"/>
              </w:rPr>
              <w:t>ExtendedEUCapitalGain</w:t>
            </w:r>
          </w:p>
        </w:tc>
        <w:tc>
          <w:tcPr>
            <w:tcW w:w="1710" w:type="dxa"/>
          </w:tcPr>
          <w:p w14:paraId="2F618336" w14:textId="77777777" w:rsidR="00931281" w:rsidRPr="003D7978" w:rsidRDefault="00931281" w:rsidP="00F86990">
            <w:pPr>
              <w:spacing w:before="0"/>
              <w:rPr>
                <w:rFonts w:ascii="Calibri" w:hAnsi="Calibri" w:cs="Calibri"/>
                <w:color w:val="000000"/>
                <w:sz w:val="18"/>
                <w:szCs w:val="18"/>
              </w:rPr>
            </w:pPr>
            <w:r w:rsidRPr="003D7978">
              <w:rPr>
                <w:rFonts w:ascii="Calibri" w:hAnsi="Calibri" w:cs="Calibri"/>
                <w:color w:val="000000"/>
                <w:sz w:val="18"/>
                <w:szCs w:val="18"/>
              </w:rPr>
              <w:t>+ replace ‘extended’ by Proprietary</w:t>
            </w:r>
          </w:p>
        </w:tc>
      </w:tr>
    </w:tbl>
    <w:p w14:paraId="79D5788C" w14:textId="77777777" w:rsidR="00931281" w:rsidRDefault="00931281" w:rsidP="00931281">
      <w:pPr>
        <w:rPr>
          <w:lang w:val="en-GB"/>
        </w:rPr>
      </w:pPr>
    </w:p>
    <w:p w14:paraId="0D7E82A8" w14:textId="77777777" w:rsidR="00931281" w:rsidRDefault="00931281" w:rsidP="00931281">
      <w:pPr>
        <w:rPr>
          <w:rFonts w:cs="Arial"/>
          <w:b/>
          <w:color w:val="000000"/>
        </w:rPr>
      </w:pPr>
      <w:r>
        <w:rPr>
          <w:rFonts w:cs="Arial"/>
          <w:b/>
          <w:color w:val="000000"/>
        </w:rPr>
        <w:t>[2</w:t>
      </w:r>
      <w:r w:rsidRPr="000222EC">
        <w:rPr>
          <w:rFonts w:cs="Arial"/>
          <w:b/>
          <w:color w:val="000000"/>
        </w:rPr>
        <w:t>]</w:t>
      </w:r>
      <w:r w:rsidRPr="000222EC">
        <w:rPr>
          <w:rFonts w:cs="Arial"/>
          <w:b/>
          <w:color w:val="000000"/>
        </w:rPr>
        <w:tab/>
      </w:r>
      <w:r>
        <w:rPr>
          <w:rFonts w:cs="Arial"/>
          <w:b/>
          <w:color w:val="000000"/>
        </w:rPr>
        <w:t>Price Report Cancellation reda.002</w:t>
      </w:r>
    </w:p>
    <w:p w14:paraId="49671ACE" w14:textId="77777777" w:rsidR="00931281" w:rsidRPr="0023669F" w:rsidRDefault="00931281" w:rsidP="00931281">
      <w:pPr>
        <w:ind w:firstLine="720"/>
        <w:rPr>
          <w:rFonts w:cs="Arial"/>
          <w:color w:val="000000"/>
        </w:rPr>
      </w:pPr>
      <w:r w:rsidRPr="0023669F">
        <w:rPr>
          <w:rFonts w:cs="Arial"/>
          <w:color w:val="000000"/>
        </w:rPr>
        <w:t>Cancelled Price Valuation Details / Price Valuation Details</w:t>
      </w:r>
      <w:r>
        <w:rPr>
          <w:rFonts w:cs="Arial"/>
          <w:color w:val="000000"/>
        </w:rPr>
        <w:t>.</w:t>
      </w:r>
    </w:p>
    <w:p w14:paraId="137C3E62" w14:textId="77777777" w:rsidR="00931281" w:rsidRPr="0023669F" w:rsidRDefault="00931281" w:rsidP="00931281">
      <w:pPr>
        <w:spacing w:before="20" w:after="20"/>
        <w:ind w:firstLine="720"/>
        <w:rPr>
          <w:rFonts w:cs="Arial"/>
          <w:color w:val="000000"/>
        </w:rPr>
      </w:pPr>
      <w:r w:rsidRPr="0023669F">
        <w:rPr>
          <w:rFonts w:cs="Arial"/>
          <w:color w:val="000000"/>
        </w:rPr>
        <w:t>Re-use the new version of Price Valuation 4 created for amendments to reda.001</w:t>
      </w:r>
    </w:p>
    <w:p w14:paraId="2071FE82" w14:textId="77777777" w:rsidR="00931281" w:rsidRPr="0023669F" w:rsidRDefault="00931281" w:rsidP="00931281">
      <w:pPr>
        <w:ind w:firstLine="720"/>
        <w:rPr>
          <w:rFonts w:cs="Arial"/>
          <w:b/>
          <w:color w:val="000000"/>
        </w:rPr>
      </w:pPr>
    </w:p>
    <w:p w14:paraId="503D90F3" w14:textId="77777777" w:rsidR="00931281" w:rsidRDefault="00931281" w:rsidP="00931281">
      <w:pPr>
        <w:rPr>
          <w:rFonts w:cs="Arial"/>
          <w:b/>
          <w:color w:val="000000"/>
        </w:rPr>
      </w:pPr>
      <w:r>
        <w:rPr>
          <w:rFonts w:cs="Arial"/>
          <w:b/>
          <w:color w:val="000000"/>
        </w:rPr>
        <w:t>[3</w:t>
      </w:r>
      <w:r w:rsidRPr="000222EC">
        <w:rPr>
          <w:rFonts w:cs="Arial"/>
          <w:b/>
          <w:color w:val="000000"/>
        </w:rPr>
        <w:t>]</w:t>
      </w:r>
      <w:r w:rsidRPr="000222EC">
        <w:rPr>
          <w:rFonts w:cs="Arial"/>
          <w:b/>
          <w:color w:val="000000"/>
        </w:rPr>
        <w:tab/>
      </w:r>
      <w:r>
        <w:rPr>
          <w:rFonts w:cs="Arial"/>
          <w:b/>
          <w:color w:val="000000"/>
        </w:rPr>
        <w:t>Fund Processing Passport Report  reda.004</w:t>
      </w:r>
    </w:p>
    <w:tbl>
      <w:tblPr>
        <w:tblW w:w="91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0"/>
        <w:gridCol w:w="3330"/>
        <w:gridCol w:w="2970"/>
        <w:gridCol w:w="2250"/>
      </w:tblGrid>
      <w:tr w:rsidR="00931281" w:rsidRPr="003D7978" w14:paraId="6CE5B75F" w14:textId="77777777" w:rsidTr="00F86990">
        <w:trPr>
          <w:tblHeader/>
        </w:trPr>
        <w:tc>
          <w:tcPr>
            <w:tcW w:w="630" w:type="dxa"/>
            <w:shd w:val="clear" w:color="auto" w:fill="FFFFCC"/>
          </w:tcPr>
          <w:p w14:paraId="64EE9E4E" w14:textId="77777777" w:rsidR="00931281" w:rsidRPr="003D7978" w:rsidRDefault="00931281" w:rsidP="00F86990">
            <w:pPr>
              <w:spacing w:before="0"/>
              <w:rPr>
                <w:rFonts w:ascii="Calibri" w:hAnsi="Calibri" w:cs="Calibri"/>
                <w:b/>
                <w:color w:val="000000"/>
                <w:sz w:val="18"/>
                <w:szCs w:val="18"/>
              </w:rPr>
            </w:pPr>
            <w:r w:rsidRPr="003D7978">
              <w:rPr>
                <w:rFonts w:ascii="Calibri" w:hAnsi="Calibri" w:cs="Calibri"/>
                <w:b/>
                <w:color w:val="000000"/>
                <w:sz w:val="18"/>
                <w:szCs w:val="18"/>
              </w:rPr>
              <w:lastRenderedPageBreak/>
              <w:t>#</w:t>
            </w:r>
          </w:p>
        </w:tc>
        <w:tc>
          <w:tcPr>
            <w:tcW w:w="3330" w:type="dxa"/>
            <w:shd w:val="clear" w:color="auto" w:fill="FFFFCC"/>
          </w:tcPr>
          <w:p w14:paraId="313C02FC" w14:textId="77777777" w:rsidR="00931281" w:rsidRPr="003D7978" w:rsidRDefault="00931281" w:rsidP="00F86990">
            <w:pPr>
              <w:spacing w:before="0"/>
              <w:rPr>
                <w:rFonts w:ascii="Calibri" w:hAnsi="Calibri" w:cs="Calibri"/>
                <w:b/>
                <w:color w:val="000000"/>
                <w:sz w:val="18"/>
                <w:szCs w:val="18"/>
              </w:rPr>
            </w:pPr>
          </w:p>
        </w:tc>
        <w:tc>
          <w:tcPr>
            <w:tcW w:w="2970" w:type="dxa"/>
            <w:shd w:val="clear" w:color="auto" w:fill="FFFFCC"/>
          </w:tcPr>
          <w:p w14:paraId="664B3F8F" w14:textId="77777777" w:rsidR="00931281" w:rsidRPr="003D7978" w:rsidRDefault="00931281" w:rsidP="00F86990">
            <w:pPr>
              <w:spacing w:before="0"/>
              <w:rPr>
                <w:rFonts w:ascii="Calibri" w:hAnsi="Calibri" w:cs="Calibri"/>
                <w:b/>
                <w:color w:val="000000"/>
                <w:sz w:val="18"/>
                <w:szCs w:val="18"/>
              </w:rPr>
            </w:pPr>
            <w:r w:rsidRPr="003D7978">
              <w:rPr>
                <w:rFonts w:ascii="Calibri" w:hAnsi="Calibri" w:cs="Calibri"/>
                <w:b/>
                <w:color w:val="000000"/>
                <w:sz w:val="18"/>
                <w:szCs w:val="18"/>
              </w:rPr>
              <w:t>Elements in the XOR</w:t>
            </w:r>
            <w:r>
              <w:rPr>
                <w:rFonts w:ascii="Calibri" w:hAnsi="Calibri" w:cs="Calibri"/>
                <w:b/>
                <w:color w:val="000000"/>
                <w:sz w:val="18"/>
                <w:szCs w:val="18"/>
              </w:rPr>
              <w:t xml:space="preserve"> or comment</w:t>
            </w:r>
          </w:p>
        </w:tc>
        <w:tc>
          <w:tcPr>
            <w:tcW w:w="2250" w:type="dxa"/>
            <w:shd w:val="clear" w:color="auto" w:fill="FFFFCC"/>
          </w:tcPr>
          <w:p w14:paraId="6FD22BC2" w14:textId="77777777" w:rsidR="00931281" w:rsidRPr="003D7978" w:rsidRDefault="00931281" w:rsidP="00F86990">
            <w:pPr>
              <w:spacing w:before="0"/>
              <w:rPr>
                <w:rFonts w:ascii="Calibri" w:hAnsi="Calibri" w:cs="Calibri"/>
                <w:b/>
                <w:color w:val="000000"/>
                <w:sz w:val="18"/>
                <w:szCs w:val="18"/>
              </w:rPr>
            </w:pPr>
            <w:r>
              <w:rPr>
                <w:rFonts w:ascii="Calibri" w:hAnsi="Calibri" w:cs="Calibri"/>
                <w:b/>
                <w:color w:val="000000"/>
                <w:sz w:val="18"/>
                <w:szCs w:val="18"/>
              </w:rPr>
              <w:t>Note</w:t>
            </w:r>
          </w:p>
        </w:tc>
      </w:tr>
      <w:tr w:rsidR="00931281" w:rsidRPr="003D7978" w14:paraId="3F37C81F" w14:textId="77777777" w:rsidTr="00F86990">
        <w:tc>
          <w:tcPr>
            <w:tcW w:w="630" w:type="dxa"/>
          </w:tcPr>
          <w:p w14:paraId="43B8A821" w14:textId="77777777" w:rsidR="00931281" w:rsidRPr="003D7978" w:rsidRDefault="00931281" w:rsidP="00F86990">
            <w:pPr>
              <w:spacing w:before="0"/>
              <w:rPr>
                <w:rFonts w:ascii="Calibri" w:hAnsi="Calibri" w:cs="Calibri"/>
                <w:color w:val="000000"/>
                <w:sz w:val="18"/>
                <w:szCs w:val="18"/>
              </w:rPr>
            </w:pPr>
            <w:r w:rsidRPr="003D7978">
              <w:rPr>
                <w:rFonts w:ascii="Calibri" w:hAnsi="Calibri" w:cs="Calibri"/>
                <w:color w:val="000000"/>
                <w:sz w:val="18"/>
                <w:szCs w:val="18"/>
              </w:rPr>
              <w:t>1</w:t>
            </w:r>
          </w:p>
        </w:tc>
        <w:tc>
          <w:tcPr>
            <w:tcW w:w="3330" w:type="dxa"/>
          </w:tcPr>
          <w:p w14:paraId="1E16D421" w14:textId="77777777" w:rsidR="00931281" w:rsidRPr="00AF041A" w:rsidRDefault="00931281" w:rsidP="00F86990">
            <w:pPr>
              <w:spacing w:before="0"/>
              <w:rPr>
                <w:rFonts w:ascii="Calibri" w:hAnsi="Calibri" w:cs="Calibri"/>
                <w:color w:val="000000"/>
                <w:sz w:val="18"/>
                <w:szCs w:val="18"/>
              </w:rPr>
            </w:pPr>
            <w:r>
              <w:rPr>
                <w:rFonts w:ascii="Calibri" w:hAnsi="Calibri" w:cs="Calibri"/>
                <w:color w:val="000000"/>
                <w:sz w:val="18"/>
                <w:szCs w:val="18"/>
              </w:rPr>
              <w:t>Fund Processing Passport / Security Identification (SecurityIdentification1) / Identification (SecurityIdentitication7)</w:t>
            </w:r>
          </w:p>
        </w:tc>
        <w:tc>
          <w:tcPr>
            <w:tcW w:w="2970" w:type="dxa"/>
          </w:tcPr>
          <w:p w14:paraId="6CD4BD2B" w14:textId="77777777" w:rsidR="00931281" w:rsidRDefault="00931281" w:rsidP="00F86990">
            <w:pPr>
              <w:spacing w:before="0"/>
              <w:rPr>
                <w:rFonts w:ascii="Calibri" w:hAnsi="Calibri" w:cs="Calibri"/>
                <w:sz w:val="18"/>
                <w:szCs w:val="18"/>
              </w:rPr>
            </w:pPr>
            <w:r>
              <w:rPr>
                <w:rFonts w:ascii="Calibri" w:hAnsi="Calibri" w:cs="Calibri"/>
                <w:sz w:val="18"/>
                <w:szCs w:val="18"/>
              </w:rPr>
              <w:t>ISIN</w:t>
            </w:r>
          </w:p>
          <w:p w14:paraId="386A09E4" w14:textId="77777777" w:rsidR="00931281" w:rsidRPr="00AF041A" w:rsidRDefault="00931281" w:rsidP="00F86990">
            <w:pPr>
              <w:spacing w:before="0"/>
              <w:rPr>
                <w:rFonts w:ascii="Calibri" w:hAnsi="Calibri" w:cs="Calibri"/>
                <w:sz w:val="18"/>
                <w:szCs w:val="18"/>
              </w:rPr>
            </w:pPr>
            <w:r>
              <w:rPr>
                <w:rFonts w:ascii="Calibri" w:hAnsi="Calibri" w:cs="Calibri"/>
                <w:sz w:val="18"/>
                <w:szCs w:val="18"/>
              </w:rPr>
              <w:t>Other Identification</w:t>
            </w:r>
          </w:p>
        </w:tc>
        <w:tc>
          <w:tcPr>
            <w:tcW w:w="2250" w:type="dxa"/>
          </w:tcPr>
          <w:p w14:paraId="570A3FA0" w14:textId="77777777" w:rsidR="00931281" w:rsidRPr="003D7978" w:rsidRDefault="00931281" w:rsidP="00F86990">
            <w:pPr>
              <w:spacing w:before="0"/>
              <w:rPr>
                <w:rFonts w:ascii="Calibri" w:hAnsi="Calibri" w:cs="Calibri"/>
                <w:color w:val="000000"/>
                <w:sz w:val="18"/>
                <w:szCs w:val="18"/>
              </w:rPr>
            </w:pPr>
          </w:p>
        </w:tc>
      </w:tr>
      <w:tr w:rsidR="00931281" w:rsidRPr="003D7978" w14:paraId="6A7E180E" w14:textId="77777777" w:rsidTr="00F86990">
        <w:tc>
          <w:tcPr>
            <w:tcW w:w="630" w:type="dxa"/>
          </w:tcPr>
          <w:p w14:paraId="5A0535C9" w14:textId="77777777" w:rsidR="00931281" w:rsidRPr="003D7978" w:rsidRDefault="00931281" w:rsidP="00F86990">
            <w:pPr>
              <w:spacing w:before="0"/>
              <w:rPr>
                <w:rFonts w:ascii="Calibri" w:hAnsi="Calibri" w:cs="Calibri"/>
                <w:color w:val="000000"/>
                <w:sz w:val="18"/>
                <w:szCs w:val="18"/>
              </w:rPr>
            </w:pPr>
            <w:r>
              <w:rPr>
                <w:rFonts w:ascii="Calibri" w:hAnsi="Calibri" w:cs="Calibri"/>
                <w:color w:val="000000"/>
                <w:sz w:val="18"/>
                <w:szCs w:val="18"/>
              </w:rPr>
              <w:t>2</w:t>
            </w:r>
          </w:p>
        </w:tc>
        <w:tc>
          <w:tcPr>
            <w:tcW w:w="3330" w:type="dxa"/>
          </w:tcPr>
          <w:p w14:paraId="14ED48C6" w14:textId="77777777" w:rsidR="00931281" w:rsidRDefault="00931281" w:rsidP="00F86990">
            <w:pPr>
              <w:spacing w:before="0"/>
              <w:rPr>
                <w:rFonts w:ascii="Calibri" w:hAnsi="Calibri" w:cs="Calibri"/>
                <w:color w:val="000000"/>
                <w:sz w:val="18"/>
                <w:szCs w:val="18"/>
              </w:rPr>
            </w:pPr>
            <w:r>
              <w:rPr>
                <w:rFonts w:ascii="Calibri" w:hAnsi="Calibri" w:cs="Calibri"/>
                <w:color w:val="000000"/>
                <w:sz w:val="18"/>
                <w:szCs w:val="18"/>
              </w:rPr>
              <w:t>Fund Processing Passport / Security Identification (SecurityIdentification1) / Identification (SecurityIdentitication7) /</w:t>
            </w:r>
          </w:p>
          <w:p w14:paraId="6E0D84DB" w14:textId="77777777" w:rsidR="00931281" w:rsidRDefault="00931281" w:rsidP="00F86990">
            <w:pPr>
              <w:spacing w:before="0"/>
              <w:rPr>
                <w:rFonts w:ascii="Calibri" w:hAnsi="Calibri" w:cs="Calibri"/>
                <w:color w:val="000000"/>
                <w:sz w:val="18"/>
                <w:szCs w:val="18"/>
              </w:rPr>
            </w:pPr>
            <w:r>
              <w:rPr>
                <w:rFonts w:ascii="Calibri" w:hAnsi="Calibri" w:cs="Calibri"/>
                <w:color w:val="000000"/>
                <w:sz w:val="18"/>
                <w:szCs w:val="18"/>
              </w:rPr>
              <w:t>Other Identification (AlternateSecurityIdentification3)</w:t>
            </w:r>
          </w:p>
        </w:tc>
        <w:tc>
          <w:tcPr>
            <w:tcW w:w="2970" w:type="dxa"/>
          </w:tcPr>
          <w:p w14:paraId="17AEB6DA" w14:textId="77777777" w:rsidR="00931281" w:rsidRDefault="00931281" w:rsidP="00F86990">
            <w:pPr>
              <w:spacing w:before="0"/>
              <w:rPr>
                <w:rFonts w:ascii="Calibri" w:hAnsi="Calibri" w:cs="Calibri"/>
                <w:sz w:val="18"/>
                <w:szCs w:val="18"/>
              </w:rPr>
            </w:pPr>
            <w:r w:rsidRPr="00B807AE">
              <w:rPr>
                <w:rFonts w:ascii="Calibri" w:hAnsi="Calibri" w:cs="Calibri"/>
                <w:sz w:val="18"/>
                <w:szCs w:val="18"/>
              </w:rPr>
              <w:t>DomesticIdentificationSource</w:t>
            </w:r>
          </w:p>
          <w:p w14:paraId="24A99540" w14:textId="77777777" w:rsidR="00931281" w:rsidRDefault="00931281" w:rsidP="00F86990">
            <w:pPr>
              <w:spacing w:before="0"/>
              <w:rPr>
                <w:rFonts w:ascii="Calibri" w:hAnsi="Calibri" w:cs="Calibri"/>
                <w:sz w:val="18"/>
                <w:szCs w:val="18"/>
              </w:rPr>
            </w:pPr>
            <w:r w:rsidRPr="00B807AE">
              <w:rPr>
                <w:rFonts w:ascii="Calibri" w:hAnsi="Calibri" w:cs="Calibri"/>
                <w:sz w:val="18"/>
                <w:szCs w:val="18"/>
              </w:rPr>
              <w:t>ProprietaryIdentificationSource</w:t>
            </w:r>
          </w:p>
        </w:tc>
        <w:tc>
          <w:tcPr>
            <w:tcW w:w="2250" w:type="dxa"/>
          </w:tcPr>
          <w:p w14:paraId="18CF79BD" w14:textId="77777777" w:rsidR="00931281" w:rsidRPr="003D7978" w:rsidRDefault="00931281" w:rsidP="00F86990">
            <w:pPr>
              <w:spacing w:before="0"/>
              <w:rPr>
                <w:rFonts w:ascii="Calibri" w:hAnsi="Calibri" w:cs="Calibri"/>
                <w:color w:val="000000"/>
                <w:sz w:val="18"/>
                <w:szCs w:val="18"/>
              </w:rPr>
            </w:pPr>
          </w:p>
        </w:tc>
      </w:tr>
    </w:tbl>
    <w:p w14:paraId="026DCD79" w14:textId="77777777" w:rsidR="00931281" w:rsidRDefault="00931281" w:rsidP="00931281">
      <w:pPr>
        <w:rPr>
          <w:rFonts w:cs="Arial"/>
          <w:b/>
          <w:color w:val="000000"/>
        </w:rPr>
      </w:pPr>
    </w:p>
    <w:p w14:paraId="49703C26" w14:textId="77777777" w:rsidR="00931281" w:rsidRDefault="00931281" w:rsidP="00931281">
      <w:pPr>
        <w:rPr>
          <w:rFonts w:cs="Arial"/>
          <w:b/>
          <w:color w:val="000000"/>
        </w:rPr>
      </w:pPr>
      <w:r>
        <w:rPr>
          <w:rFonts w:cs="Arial"/>
          <w:b/>
          <w:color w:val="000000"/>
        </w:rPr>
        <w:t>[4</w:t>
      </w:r>
      <w:r w:rsidRPr="000222EC">
        <w:rPr>
          <w:rFonts w:cs="Arial"/>
          <w:b/>
          <w:color w:val="000000"/>
        </w:rPr>
        <w:t>]</w:t>
      </w:r>
      <w:r w:rsidRPr="000222EC">
        <w:rPr>
          <w:rFonts w:cs="Arial"/>
          <w:b/>
          <w:color w:val="000000"/>
        </w:rPr>
        <w:tab/>
      </w:r>
      <w:r>
        <w:rPr>
          <w:rFonts w:cs="Arial"/>
          <w:b/>
          <w:color w:val="000000"/>
        </w:rPr>
        <w:t>Investment Fund Report Request reda.005</w:t>
      </w:r>
    </w:p>
    <w:p w14:paraId="71C0698D" w14:textId="77777777" w:rsidR="00931281" w:rsidRPr="0023669F" w:rsidRDefault="00931281" w:rsidP="00931281">
      <w:pPr>
        <w:spacing w:before="20" w:after="20"/>
        <w:ind w:left="720"/>
        <w:rPr>
          <w:rFonts w:cs="Arial"/>
          <w:color w:val="000000"/>
        </w:rPr>
      </w:pPr>
      <w:r w:rsidRPr="0023669F">
        <w:rPr>
          <w:rFonts w:cs="Arial"/>
          <w:color w:val="000000"/>
        </w:rPr>
        <w:t>Fund Processing Passport Report / Parameters / Financial Instrument Details / Identification (Security Identification 7)</w:t>
      </w:r>
    </w:p>
    <w:p w14:paraId="7D9E3EB4" w14:textId="77777777" w:rsidR="00931281" w:rsidRPr="0023669F" w:rsidRDefault="00931281" w:rsidP="00931281">
      <w:pPr>
        <w:spacing w:before="20" w:after="20"/>
        <w:ind w:left="720"/>
        <w:rPr>
          <w:rFonts w:cs="Arial"/>
          <w:color w:val="000000"/>
        </w:rPr>
      </w:pPr>
      <w:r w:rsidRPr="0023669F">
        <w:rPr>
          <w:rFonts w:cs="Arial"/>
          <w:color w:val="000000"/>
        </w:rPr>
        <w:t>Re-use the new version of Security Identification 7 created for amendments to reda.004</w:t>
      </w:r>
    </w:p>
    <w:p w14:paraId="3AD88297" w14:textId="77777777" w:rsidR="00931281" w:rsidRPr="00135FF4" w:rsidRDefault="00931281" w:rsidP="00931281">
      <w:pPr>
        <w:rPr>
          <w:rFonts w:eastAsia="Times New Roman"/>
          <w:szCs w:val="24"/>
        </w:rPr>
      </w:pPr>
    </w:p>
    <w:p w14:paraId="1F16B6CB" w14:textId="77777777" w:rsidR="00931281" w:rsidRPr="00135FF4" w:rsidRDefault="00931281" w:rsidP="008101DE">
      <w:pPr>
        <w:numPr>
          <w:ilvl w:val="0"/>
          <w:numId w:val="14"/>
        </w:numPr>
        <w:rPr>
          <w:rFonts w:eastAsia="Times New Roman"/>
          <w:b/>
          <w:szCs w:val="24"/>
        </w:rPr>
      </w:pPr>
      <w:r w:rsidRPr="00135FF4">
        <w:rPr>
          <w:rFonts w:eastAsia="Times New Roman"/>
          <w:b/>
          <w:szCs w:val="24"/>
        </w:rPr>
        <w:t>Purpose of the change:</w:t>
      </w:r>
    </w:p>
    <w:p w14:paraId="456F5EB7" w14:textId="77777777" w:rsidR="00931281" w:rsidRPr="00CD62BC" w:rsidRDefault="00931281" w:rsidP="00931281">
      <w:pPr>
        <w:rPr>
          <w:rFonts w:cs="Arial"/>
        </w:rPr>
      </w:pPr>
      <w:r>
        <w:t xml:space="preserve">Under the new edition ISO 20022:2013, ‘unnamed’ choices (known as XOR choices) are forbidden and should be replaced by ‘named’ ChoiceComponents. </w:t>
      </w:r>
      <w:r w:rsidRPr="002A6399">
        <w:t>Unnamed choices are difficult to implement as they require an implementer to 'invent' a name for the choice.</w:t>
      </w:r>
      <w:r>
        <w:t xml:space="preserve"> </w:t>
      </w:r>
      <w:r w:rsidRPr="002A6399">
        <w:t>Unnamed choices may also be confusing to a user if a choice has to be made without any context as to why the choice is there.</w:t>
      </w:r>
    </w:p>
    <w:p w14:paraId="5C916B92" w14:textId="77777777" w:rsidR="00931281" w:rsidRDefault="00931281" w:rsidP="00931281">
      <w:pPr>
        <w:rPr>
          <w:rFonts w:cs="Arial"/>
        </w:rPr>
      </w:pPr>
      <w:r w:rsidRPr="00CD62BC">
        <w:rPr>
          <w:rFonts w:cs="Arial"/>
        </w:rPr>
        <w:t xml:space="preserve">The replacement of Extended to Proprietary is </w:t>
      </w:r>
      <w:r>
        <w:rPr>
          <w:rFonts w:cs="Arial"/>
        </w:rPr>
        <w:t xml:space="preserve">also </w:t>
      </w:r>
      <w:r w:rsidRPr="00CD62BC">
        <w:rPr>
          <w:rFonts w:cs="Arial"/>
        </w:rPr>
        <w:t>a requirement for ISO 20022.</w:t>
      </w:r>
    </w:p>
    <w:p w14:paraId="51D898C1" w14:textId="77777777" w:rsidR="006516B7" w:rsidRDefault="006516B7" w:rsidP="006516B7"/>
    <w:p w14:paraId="7D690059" w14:textId="77777777" w:rsidR="006516B7" w:rsidRPr="00C16FF8" w:rsidRDefault="006516B7" w:rsidP="008101DE">
      <w:pPr>
        <w:numPr>
          <w:ilvl w:val="0"/>
          <w:numId w:val="14"/>
        </w:numPr>
        <w:rPr>
          <w:b/>
          <w:szCs w:val="24"/>
          <w:lang w:val="en-GB"/>
        </w:rPr>
      </w:pPr>
      <w:r>
        <w:rPr>
          <w:b/>
          <w:szCs w:val="24"/>
          <w:lang w:val="en-GB"/>
        </w:rPr>
        <w:t>Urgency of the request:</w:t>
      </w:r>
    </w:p>
    <w:p w14:paraId="403F472D" w14:textId="77777777" w:rsidR="006516B7" w:rsidRPr="00605941" w:rsidRDefault="006516B7" w:rsidP="006516B7">
      <w:pPr>
        <w:rPr>
          <w:rFonts w:cs="Arial"/>
          <w:lang w:val="en-GB"/>
        </w:rPr>
      </w:pPr>
      <w:r w:rsidRPr="00605941">
        <w:rPr>
          <w:rFonts w:cs="Arial"/>
          <w:lang w:val="en-GB"/>
        </w:rPr>
        <w:t xml:space="preserve">Next yearly </w:t>
      </w:r>
      <w:r w:rsidRPr="00995C0C">
        <w:rPr>
          <w:rFonts w:cs="Arial"/>
          <w:lang w:val="en-GB"/>
        </w:rPr>
        <w:t>maintenance</w:t>
      </w:r>
      <w:r w:rsidRPr="00605941">
        <w:rPr>
          <w:rFonts w:cs="Arial"/>
          <w:lang w:val="en-GB"/>
        </w:rPr>
        <w:t xml:space="preserve"> cycle (2014/2015).</w:t>
      </w:r>
    </w:p>
    <w:p w14:paraId="569A521A" w14:textId="77777777" w:rsidR="006516B7" w:rsidRPr="00084BFC" w:rsidRDefault="006516B7" w:rsidP="006516B7">
      <w:pPr>
        <w:rPr>
          <w:rFonts w:cs="Arial"/>
          <w:i/>
          <w:lang w:val="en-GB"/>
        </w:rPr>
      </w:pPr>
      <w:r w:rsidRPr="00084BFC">
        <w:rPr>
          <w:rFonts w:cs="Arial"/>
          <w:i/>
          <w:lang w:val="en-GB"/>
        </w:rPr>
        <w:t>It was originally planned that this k</w:t>
      </w:r>
      <w:r>
        <w:rPr>
          <w:rFonts w:cs="Arial"/>
          <w:i/>
          <w:lang w:val="en-GB"/>
        </w:rPr>
        <w:t>ind of change would be done in a later</w:t>
      </w:r>
      <w:r w:rsidRPr="00084BFC">
        <w:rPr>
          <w:rFonts w:cs="Arial"/>
          <w:i/>
          <w:lang w:val="en-GB"/>
        </w:rPr>
        <w:t xml:space="preserve"> maintenance cycle. However, it would actually be better on resources for SEG </w:t>
      </w:r>
      <w:r>
        <w:rPr>
          <w:rFonts w:cs="Arial"/>
          <w:i/>
          <w:lang w:val="en-GB"/>
        </w:rPr>
        <w:t xml:space="preserve">Investment Funds </w:t>
      </w:r>
      <w:r w:rsidRPr="00CD62BC">
        <w:rPr>
          <w:rFonts w:cs="Arial"/>
          <w:i/>
          <w:lang w:val="en-GB"/>
        </w:rPr>
        <w:t>E</w:t>
      </w:r>
      <w:r>
        <w:rPr>
          <w:rFonts w:cs="Arial"/>
          <w:i/>
          <w:lang w:val="en-GB"/>
        </w:rPr>
        <w:t xml:space="preserve">valuation </w:t>
      </w:r>
      <w:r w:rsidRPr="00CD62BC">
        <w:rPr>
          <w:rFonts w:cs="Arial"/>
          <w:i/>
          <w:lang w:val="en-GB"/>
        </w:rPr>
        <w:t>T</w:t>
      </w:r>
      <w:r>
        <w:rPr>
          <w:rFonts w:cs="Arial"/>
          <w:i/>
          <w:lang w:val="en-GB"/>
        </w:rPr>
        <w:t>eam</w:t>
      </w:r>
      <w:r w:rsidRPr="00084BFC">
        <w:rPr>
          <w:rFonts w:cs="Arial"/>
          <w:i/>
          <w:lang w:val="en-GB"/>
        </w:rPr>
        <w:t xml:space="preserve"> and </w:t>
      </w:r>
      <w:r>
        <w:rPr>
          <w:rFonts w:cs="Arial"/>
          <w:i/>
          <w:lang w:val="en-GB"/>
        </w:rPr>
        <w:t>the organisation</w:t>
      </w:r>
      <w:r w:rsidRPr="00084BFC">
        <w:rPr>
          <w:rFonts w:cs="Arial"/>
          <w:i/>
          <w:lang w:val="en-GB"/>
        </w:rPr>
        <w:t xml:space="preserve"> responsible for carrying out the maintenance to do this technical modification in the next maintenance cycle, that is 2014/2015</w:t>
      </w:r>
      <w:r>
        <w:rPr>
          <w:rFonts w:cs="Arial"/>
          <w:i/>
          <w:lang w:val="en-GB"/>
        </w:rPr>
        <w:t xml:space="preserve">. </w:t>
      </w:r>
      <w:r w:rsidRPr="00CE3C44">
        <w:rPr>
          <w:rFonts w:cs="Arial"/>
          <w:i/>
          <w:lang w:val="en-GB"/>
        </w:rPr>
        <w:t xml:space="preserve">It also makes sense to carry out this change whilst adoption rates </w:t>
      </w:r>
      <w:r>
        <w:rPr>
          <w:rFonts w:cs="Arial"/>
          <w:i/>
          <w:lang w:val="en-GB"/>
        </w:rPr>
        <w:t xml:space="preserve">of these messages </w:t>
      </w:r>
      <w:r w:rsidRPr="00CE3C44">
        <w:rPr>
          <w:rFonts w:cs="Arial"/>
          <w:i/>
          <w:lang w:val="en-GB"/>
        </w:rPr>
        <w:t xml:space="preserve">are still low so as to minimise </w:t>
      </w:r>
      <w:r>
        <w:rPr>
          <w:rFonts w:cs="Arial"/>
          <w:i/>
          <w:lang w:val="en-GB"/>
        </w:rPr>
        <w:t xml:space="preserve">the </w:t>
      </w:r>
      <w:r w:rsidRPr="00CE3C44">
        <w:rPr>
          <w:rFonts w:cs="Arial"/>
          <w:i/>
          <w:lang w:val="en-GB"/>
        </w:rPr>
        <w:t>impact on the number of users impacted.</w:t>
      </w:r>
    </w:p>
    <w:p w14:paraId="794C9798" w14:textId="77777777" w:rsidR="006516B7" w:rsidRDefault="006516B7" w:rsidP="006516B7">
      <w:pPr>
        <w:rPr>
          <w:rFonts w:cs="Arial"/>
          <w:lang w:val="en-GB"/>
        </w:rPr>
      </w:pPr>
    </w:p>
    <w:p w14:paraId="0A608E7E" w14:textId="77777777" w:rsidR="006516B7" w:rsidRDefault="006516B7" w:rsidP="008101DE">
      <w:pPr>
        <w:numPr>
          <w:ilvl w:val="0"/>
          <w:numId w:val="14"/>
        </w:numPr>
        <w:rPr>
          <w:szCs w:val="24"/>
          <w:lang w:val="en-GB"/>
        </w:rPr>
      </w:pPr>
      <w:r>
        <w:rPr>
          <w:b/>
          <w:szCs w:val="24"/>
          <w:lang w:val="en-GB"/>
        </w:rPr>
        <w:t>Business examples:</w:t>
      </w:r>
    </w:p>
    <w:p w14:paraId="35473D62" w14:textId="77777777" w:rsidR="006516B7" w:rsidRDefault="006516B7" w:rsidP="006516B7">
      <w:pPr>
        <w:rPr>
          <w:rFonts w:cs="Arial"/>
          <w:lang w:val="en-GB"/>
        </w:rPr>
      </w:pPr>
      <w:r>
        <w:rPr>
          <w:rFonts w:cs="Arial"/>
          <w:lang w:val="en-GB"/>
        </w:rPr>
        <w:t>None</w:t>
      </w:r>
    </w:p>
    <w:p w14:paraId="090AA8A1" w14:textId="77777777" w:rsidR="006516B7" w:rsidRDefault="006516B7" w:rsidP="006516B7">
      <w:pPr>
        <w:rPr>
          <w:rFonts w:cs="Arial"/>
          <w:lang w:val="en-GB"/>
        </w:rPr>
      </w:pPr>
      <w:r>
        <w:rPr>
          <w:rFonts w:cs="Arial"/>
          <w:lang w:val="en-GB"/>
        </w:rPr>
        <w:br w:type="page"/>
      </w:r>
    </w:p>
    <w:p w14:paraId="78F3DBA9" w14:textId="77777777" w:rsidR="006516B7" w:rsidRDefault="006516B7" w:rsidP="008101DE">
      <w:pPr>
        <w:numPr>
          <w:ilvl w:val="0"/>
          <w:numId w:val="14"/>
        </w:numPr>
        <w:rPr>
          <w:szCs w:val="24"/>
          <w:lang w:val="en-GB"/>
        </w:rPr>
      </w:pPr>
      <w:r>
        <w:rPr>
          <w:b/>
          <w:szCs w:val="24"/>
          <w:lang w:val="en-GB"/>
        </w:rPr>
        <w:lastRenderedPageBreak/>
        <w:t>SEG recommendation:</w:t>
      </w:r>
    </w:p>
    <w:p w14:paraId="3E3EE4EC" w14:textId="77777777" w:rsidR="006516B7" w:rsidRDefault="006516B7" w:rsidP="006516B7">
      <w:pPr>
        <w:rPr>
          <w:i/>
          <w:szCs w:val="24"/>
          <w:lang w:val="en-GB"/>
        </w:rPr>
      </w:pPr>
    </w:p>
    <w:tbl>
      <w:tblPr>
        <w:tblW w:w="91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9"/>
        <w:gridCol w:w="183"/>
        <w:gridCol w:w="567"/>
        <w:gridCol w:w="1701"/>
        <w:gridCol w:w="4253"/>
        <w:gridCol w:w="425"/>
        <w:gridCol w:w="945"/>
      </w:tblGrid>
      <w:tr w:rsidR="006516B7" w:rsidRPr="006D7FF8" w14:paraId="0A899175" w14:textId="77777777" w:rsidTr="0057138A">
        <w:trPr>
          <w:gridAfter w:val="3"/>
          <w:wAfter w:w="5623" w:type="dxa"/>
        </w:trPr>
        <w:tc>
          <w:tcPr>
            <w:tcW w:w="1242" w:type="dxa"/>
            <w:gridSpan w:val="2"/>
          </w:tcPr>
          <w:p w14:paraId="0DE0F566" w14:textId="77777777" w:rsidR="006516B7" w:rsidRPr="00E3221E" w:rsidRDefault="006516B7" w:rsidP="0057138A">
            <w:pPr>
              <w:spacing w:before="40" w:after="40"/>
              <w:rPr>
                <w:b/>
                <w:szCs w:val="24"/>
                <w:lang w:val="en-GB"/>
              </w:rPr>
            </w:pPr>
            <w:r w:rsidRPr="00E3221E">
              <w:rPr>
                <w:b/>
                <w:szCs w:val="24"/>
                <w:lang w:val="en-GB"/>
              </w:rPr>
              <w:t>Consider</w:t>
            </w:r>
          </w:p>
        </w:tc>
        <w:tc>
          <w:tcPr>
            <w:tcW w:w="567" w:type="dxa"/>
          </w:tcPr>
          <w:p w14:paraId="0A32FE5C" w14:textId="77777777" w:rsidR="006516B7" w:rsidRPr="00AD7CD5" w:rsidRDefault="006516B7" w:rsidP="0057138A">
            <w:pPr>
              <w:spacing w:before="40" w:after="40"/>
              <w:rPr>
                <w:color w:val="FF0000"/>
                <w:szCs w:val="24"/>
                <w:lang w:val="en-GB"/>
              </w:rPr>
            </w:pPr>
            <w:r>
              <w:rPr>
                <w:color w:val="FF0000"/>
                <w:szCs w:val="24"/>
                <w:lang w:val="en-GB"/>
              </w:rPr>
              <w:t>X</w:t>
            </w:r>
          </w:p>
        </w:tc>
        <w:tc>
          <w:tcPr>
            <w:tcW w:w="1701" w:type="dxa"/>
            <w:tcBorders>
              <w:top w:val="single" w:sz="4" w:space="0" w:color="auto"/>
              <w:right w:val="single" w:sz="4" w:space="0" w:color="auto"/>
            </w:tcBorders>
          </w:tcPr>
          <w:p w14:paraId="6154BAA7" w14:textId="77777777" w:rsidR="006516B7" w:rsidRPr="00E3221E" w:rsidRDefault="006516B7" w:rsidP="0057138A">
            <w:pPr>
              <w:spacing w:before="40" w:after="40"/>
              <w:rPr>
                <w:b/>
                <w:szCs w:val="24"/>
                <w:lang w:val="en-GB"/>
              </w:rPr>
            </w:pPr>
            <w:r w:rsidRPr="00E3221E">
              <w:rPr>
                <w:b/>
                <w:szCs w:val="24"/>
                <w:lang w:val="en-GB"/>
              </w:rPr>
              <w:t>Timing</w:t>
            </w:r>
          </w:p>
        </w:tc>
      </w:tr>
      <w:tr w:rsidR="006516B7" w:rsidRPr="006D7FF8" w14:paraId="320B3F97" w14:textId="77777777" w:rsidTr="0057138A">
        <w:trPr>
          <w:gridBefore w:val="1"/>
          <w:gridAfter w:val="1"/>
          <w:wBefore w:w="1059" w:type="dxa"/>
          <w:wAfter w:w="945" w:type="dxa"/>
          <w:trHeight w:val="501"/>
        </w:trPr>
        <w:tc>
          <w:tcPr>
            <w:tcW w:w="750" w:type="dxa"/>
            <w:gridSpan w:val="2"/>
            <w:tcBorders>
              <w:left w:val="nil"/>
              <w:bottom w:val="nil"/>
            </w:tcBorders>
          </w:tcPr>
          <w:p w14:paraId="5A9DE17C" w14:textId="77777777" w:rsidR="006516B7" w:rsidRDefault="006516B7" w:rsidP="0057138A">
            <w:pPr>
              <w:spacing w:before="40" w:after="40"/>
              <w:rPr>
                <w:szCs w:val="24"/>
                <w:lang w:val="en-GB"/>
              </w:rPr>
            </w:pPr>
          </w:p>
        </w:tc>
        <w:tc>
          <w:tcPr>
            <w:tcW w:w="5954" w:type="dxa"/>
            <w:gridSpan w:val="2"/>
          </w:tcPr>
          <w:p w14:paraId="75E043C9" w14:textId="77777777" w:rsidR="006516B7" w:rsidRDefault="006516B7" w:rsidP="0057138A">
            <w:pPr>
              <w:spacing w:before="40" w:after="40"/>
              <w:rPr>
                <w:szCs w:val="24"/>
                <w:lang w:val="en-GB"/>
              </w:rPr>
            </w:pPr>
            <w:r>
              <w:rPr>
                <w:szCs w:val="24"/>
                <w:lang w:val="en-GB"/>
              </w:rPr>
              <w:t xml:space="preserve">- </w:t>
            </w:r>
            <w:r w:rsidRPr="00E3221E">
              <w:rPr>
                <w:b/>
                <w:szCs w:val="24"/>
                <w:lang w:val="en-GB"/>
              </w:rPr>
              <w:t>Next yearly cycle</w:t>
            </w:r>
            <w:r>
              <w:rPr>
                <w:b/>
                <w:szCs w:val="24"/>
                <w:lang w:val="en-GB"/>
              </w:rPr>
              <w:t>: 2014/2015</w:t>
            </w:r>
          </w:p>
          <w:p w14:paraId="37956BE2" w14:textId="77777777" w:rsidR="006516B7" w:rsidRPr="006D7FF8" w:rsidRDefault="006516B7" w:rsidP="0057138A">
            <w:pPr>
              <w:spacing w:before="40" w:after="40"/>
              <w:rPr>
                <w:szCs w:val="24"/>
                <w:lang w:val="en-GB"/>
              </w:rPr>
            </w:pPr>
            <w:r>
              <w:rPr>
                <w:szCs w:val="24"/>
                <w:lang w:val="en-GB"/>
              </w:rPr>
              <w:t>(the change will be considered for implementation in the yearly maintenance cycle which starts in 2014 and completes with the publication of new message versions in the spring of 2015)</w:t>
            </w:r>
          </w:p>
        </w:tc>
        <w:tc>
          <w:tcPr>
            <w:tcW w:w="425" w:type="dxa"/>
            <w:tcBorders>
              <w:bottom w:val="single" w:sz="4" w:space="0" w:color="auto"/>
            </w:tcBorders>
          </w:tcPr>
          <w:p w14:paraId="7A588C4C" w14:textId="77777777" w:rsidR="006516B7" w:rsidRPr="00AD7CD5" w:rsidRDefault="006516B7" w:rsidP="0057138A">
            <w:pPr>
              <w:spacing w:before="40" w:after="40"/>
              <w:jc w:val="both"/>
              <w:rPr>
                <w:color w:val="FF0000"/>
                <w:szCs w:val="24"/>
                <w:lang w:val="en-GB"/>
              </w:rPr>
            </w:pPr>
          </w:p>
        </w:tc>
      </w:tr>
      <w:tr w:rsidR="006516B7" w:rsidRPr="006D7FF8" w14:paraId="275CD3A2" w14:textId="77777777" w:rsidTr="0057138A">
        <w:trPr>
          <w:gridBefore w:val="1"/>
          <w:gridAfter w:val="1"/>
          <w:wBefore w:w="1059" w:type="dxa"/>
          <w:wAfter w:w="945" w:type="dxa"/>
          <w:trHeight w:val="501"/>
        </w:trPr>
        <w:tc>
          <w:tcPr>
            <w:tcW w:w="750" w:type="dxa"/>
            <w:gridSpan w:val="2"/>
            <w:tcBorders>
              <w:top w:val="nil"/>
              <w:left w:val="nil"/>
              <w:bottom w:val="nil"/>
            </w:tcBorders>
          </w:tcPr>
          <w:p w14:paraId="7493409F" w14:textId="77777777" w:rsidR="006516B7" w:rsidRDefault="006516B7" w:rsidP="0057138A">
            <w:pPr>
              <w:spacing w:before="40" w:after="40"/>
              <w:rPr>
                <w:szCs w:val="24"/>
                <w:lang w:val="en-GB"/>
              </w:rPr>
            </w:pPr>
          </w:p>
        </w:tc>
        <w:tc>
          <w:tcPr>
            <w:tcW w:w="5954" w:type="dxa"/>
            <w:gridSpan w:val="2"/>
          </w:tcPr>
          <w:p w14:paraId="5022F984" w14:textId="77777777" w:rsidR="006516B7" w:rsidRDefault="006516B7" w:rsidP="0057138A">
            <w:pPr>
              <w:spacing w:before="40" w:after="40"/>
              <w:jc w:val="both"/>
              <w:rPr>
                <w:szCs w:val="24"/>
                <w:lang w:val="en-GB"/>
              </w:rPr>
            </w:pPr>
            <w:r>
              <w:rPr>
                <w:szCs w:val="24"/>
                <w:lang w:val="en-GB"/>
              </w:rPr>
              <w:t xml:space="preserve">- </w:t>
            </w:r>
            <w:r w:rsidRPr="00E3221E">
              <w:rPr>
                <w:b/>
                <w:szCs w:val="24"/>
                <w:lang w:val="en-GB"/>
              </w:rPr>
              <w:t>At the occasion of the next maintenance of the messages</w:t>
            </w:r>
          </w:p>
          <w:p w14:paraId="68CB0A34" w14:textId="77777777" w:rsidR="006516B7" w:rsidRDefault="006516B7" w:rsidP="0057138A">
            <w:pPr>
              <w:spacing w:before="40" w:after="40"/>
              <w:rPr>
                <w:szCs w:val="24"/>
                <w:lang w:val="en-GB"/>
              </w:rPr>
            </w:pPr>
            <w:r>
              <w:rPr>
                <w:szCs w:val="24"/>
                <w:lang w:val="en-GB"/>
              </w:rPr>
              <w:t>(the change will be considered for implementation, but does not justify maintenance of the messages in its own right – will be pending until more critical change requests are received for the messages)</w:t>
            </w:r>
          </w:p>
        </w:tc>
        <w:tc>
          <w:tcPr>
            <w:tcW w:w="425" w:type="dxa"/>
          </w:tcPr>
          <w:p w14:paraId="50535125" w14:textId="77777777" w:rsidR="006516B7" w:rsidRPr="00AD7CD5" w:rsidRDefault="006516B7" w:rsidP="0057138A">
            <w:pPr>
              <w:spacing w:before="40" w:after="40"/>
              <w:jc w:val="center"/>
              <w:rPr>
                <w:color w:val="FF0000"/>
                <w:szCs w:val="24"/>
                <w:lang w:val="en-GB"/>
              </w:rPr>
            </w:pPr>
            <w:r>
              <w:rPr>
                <w:color w:val="FF0000"/>
                <w:szCs w:val="24"/>
                <w:lang w:val="en-GB"/>
              </w:rPr>
              <w:t>X</w:t>
            </w:r>
          </w:p>
        </w:tc>
      </w:tr>
      <w:tr w:rsidR="006516B7" w:rsidRPr="006D7FF8" w14:paraId="359B940F" w14:textId="77777777" w:rsidTr="0057138A">
        <w:trPr>
          <w:gridBefore w:val="1"/>
          <w:wBefore w:w="1059" w:type="dxa"/>
          <w:trHeight w:val="511"/>
        </w:trPr>
        <w:tc>
          <w:tcPr>
            <w:tcW w:w="750" w:type="dxa"/>
            <w:gridSpan w:val="2"/>
            <w:tcBorders>
              <w:top w:val="nil"/>
              <w:left w:val="nil"/>
              <w:bottom w:val="nil"/>
            </w:tcBorders>
          </w:tcPr>
          <w:p w14:paraId="2F2FA380" w14:textId="77777777" w:rsidR="006516B7" w:rsidRDefault="006516B7" w:rsidP="0057138A">
            <w:pPr>
              <w:spacing w:before="40" w:after="40"/>
              <w:rPr>
                <w:szCs w:val="24"/>
                <w:lang w:val="en-GB"/>
              </w:rPr>
            </w:pPr>
          </w:p>
        </w:tc>
        <w:tc>
          <w:tcPr>
            <w:tcW w:w="5954" w:type="dxa"/>
            <w:gridSpan w:val="2"/>
          </w:tcPr>
          <w:p w14:paraId="51A04170" w14:textId="77777777" w:rsidR="006516B7" w:rsidRDefault="006516B7" w:rsidP="0057138A">
            <w:pPr>
              <w:spacing w:before="40" w:after="40"/>
              <w:jc w:val="both"/>
              <w:rPr>
                <w:szCs w:val="24"/>
                <w:lang w:val="en-GB"/>
              </w:rPr>
            </w:pPr>
            <w:r>
              <w:rPr>
                <w:szCs w:val="24"/>
                <w:lang w:val="en-GB"/>
              </w:rPr>
              <w:t xml:space="preserve">- </w:t>
            </w:r>
            <w:r w:rsidRPr="00E3221E">
              <w:rPr>
                <w:b/>
                <w:szCs w:val="24"/>
                <w:lang w:val="en-GB"/>
              </w:rPr>
              <w:t>Urgent unscheduled</w:t>
            </w:r>
          </w:p>
          <w:p w14:paraId="0BFB3AA9" w14:textId="77777777" w:rsidR="006516B7" w:rsidRDefault="006516B7" w:rsidP="0057138A">
            <w:pPr>
              <w:spacing w:before="40" w:after="40"/>
              <w:rPr>
                <w:szCs w:val="24"/>
                <w:lang w:val="en-GB"/>
              </w:rPr>
            </w:pPr>
            <w:r>
              <w:rPr>
                <w:szCs w:val="24"/>
                <w:lang w:val="en-GB"/>
              </w:rPr>
              <w:t>(the change justifies an urgent implementation outside of the normal yearly cycle)</w:t>
            </w:r>
          </w:p>
        </w:tc>
        <w:tc>
          <w:tcPr>
            <w:tcW w:w="425" w:type="dxa"/>
          </w:tcPr>
          <w:p w14:paraId="4006181F" w14:textId="77777777" w:rsidR="006516B7" w:rsidRPr="00AD7CD5" w:rsidRDefault="006516B7" w:rsidP="0057138A">
            <w:pPr>
              <w:spacing w:before="40" w:after="40"/>
              <w:jc w:val="center"/>
              <w:rPr>
                <w:color w:val="FF0000"/>
                <w:szCs w:val="24"/>
                <w:lang w:val="en-GB"/>
              </w:rPr>
            </w:pPr>
          </w:p>
        </w:tc>
        <w:tc>
          <w:tcPr>
            <w:tcW w:w="945" w:type="dxa"/>
            <w:tcBorders>
              <w:top w:val="nil"/>
              <w:bottom w:val="nil"/>
              <w:right w:val="nil"/>
            </w:tcBorders>
          </w:tcPr>
          <w:p w14:paraId="44D835FA" w14:textId="77777777" w:rsidR="006516B7" w:rsidRDefault="006516B7" w:rsidP="0057138A">
            <w:pPr>
              <w:spacing w:before="40" w:after="40"/>
              <w:ind w:left="360"/>
              <w:jc w:val="both"/>
              <w:rPr>
                <w:szCs w:val="24"/>
                <w:lang w:val="en-GB"/>
              </w:rPr>
            </w:pPr>
          </w:p>
        </w:tc>
      </w:tr>
      <w:tr w:rsidR="006516B7" w:rsidRPr="006D7FF8" w14:paraId="34004778" w14:textId="77777777" w:rsidTr="0057138A">
        <w:trPr>
          <w:gridBefore w:val="1"/>
          <w:wBefore w:w="1059" w:type="dxa"/>
          <w:trHeight w:val="511"/>
        </w:trPr>
        <w:tc>
          <w:tcPr>
            <w:tcW w:w="750" w:type="dxa"/>
            <w:gridSpan w:val="2"/>
            <w:tcBorders>
              <w:top w:val="nil"/>
              <w:left w:val="nil"/>
              <w:bottom w:val="nil"/>
            </w:tcBorders>
          </w:tcPr>
          <w:p w14:paraId="2C8BCDEE" w14:textId="77777777" w:rsidR="006516B7" w:rsidRDefault="006516B7" w:rsidP="0057138A">
            <w:pPr>
              <w:spacing w:before="40" w:after="40"/>
              <w:rPr>
                <w:szCs w:val="24"/>
                <w:lang w:val="en-GB"/>
              </w:rPr>
            </w:pPr>
          </w:p>
        </w:tc>
        <w:tc>
          <w:tcPr>
            <w:tcW w:w="6379" w:type="dxa"/>
            <w:gridSpan w:val="3"/>
          </w:tcPr>
          <w:p w14:paraId="0A67EC12" w14:textId="77777777" w:rsidR="006516B7" w:rsidRPr="00AD7CD5" w:rsidRDefault="006516B7" w:rsidP="0057138A">
            <w:pPr>
              <w:spacing w:before="40" w:after="40"/>
              <w:rPr>
                <w:color w:val="FF0000"/>
                <w:szCs w:val="24"/>
                <w:lang w:val="en-GB"/>
              </w:rPr>
            </w:pPr>
            <w:r>
              <w:rPr>
                <w:szCs w:val="24"/>
                <w:lang w:val="en-GB"/>
              </w:rPr>
              <w:t xml:space="preserve">- </w:t>
            </w:r>
            <w:r>
              <w:rPr>
                <w:b/>
                <w:szCs w:val="24"/>
                <w:lang w:val="en-GB"/>
              </w:rPr>
              <w:t>Other timing:</w:t>
            </w:r>
          </w:p>
        </w:tc>
        <w:tc>
          <w:tcPr>
            <w:tcW w:w="945" w:type="dxa"/>
            <w:tcBorders>
              <w:top w:val="nil"/>
              <w:bottom w:val="nil"/>
              <w:right w:val="nil"/>
            </w:tcBorders>
          </w:tcPr>
          <w:p w14:paraId="4FD82264" w14:textId="77777777" w:rsidR="006516B7" w:rsidRDefault="006516B7" w:rsidP="0057138A">
            <w:pPr>
              <w:spacing w:before="40" w:after="40"/>
              <w:ind w:left="360"/>
              <w:jc w:val="both"/>
              <w:rPr>
                <w:szCs w:val="24"/>
                <w:lang w:val="en-GB"/>
              </w:rPr>
            </w:pPr>
          </w:p>
          <w:p w14:paraId="31AC247B" w14:textId="77777777" w:rsidR="006516B7" w:rsidRDefault="006516B7" w:rsidP="0057138A">
            <w:pPr>
              <w:spacing w:before="40" w:after="40"/>
              <w:ind w:left="360"/>
              <w:jc w:val="both"/>
              <w:rPr>
                <w:szCs w:val="24"/>
                <w:lang w:val="en-GB"/>
              </w:rPr>
            </w:pPr>
          </w:p>
        </w:tc>
      </w:tr>
    </w:tbl>
    <w:p w14:paraId="09C296B2" w14:textId="77777777" w:rsidR="006516B7" w:rsidRDefault="006516B7" w:rsidP="006516B7">
      <w:pPr>
        <w:rPr>
          <w:szCs w:val="24"/>
          <w:lang w:val="en-GB"/>
        </w:rPr>
      </w:pPr>
      <w:r>
        <w:rPr>
          <w:szCs w:val="24"/>
          <w:lang w:val="en-GB"/>
        </w:rPr>
        <w:t>Comments:</w:t>
      </w:r>
    </w:p>
    <w:p w14:paraId="091BE4D0" w14:textId="77777777" w:rsidR="006516B7" w:rsidRDefault="006516B7" w:rsidP="006516B7">
      <w:pPr>
        <w:rPr>
          <w:szCs w:val="24"/>
          <w:lang w:val="en-GB"/>
        </w:rPr>
      </w:pPr>
    </w:p>
    <w:p w14:paraId="0E25B13E" w14:textId="77777777" w:rsidR="006516B7" w:rsidRDefault="006516B7" w:rsidP="006516B7">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2"/>
        <w:gridCol w:w="567"/>
      </w:tblGrid>
      <w:tr w:rsidR="006516B7" w:rsidRPr="00AD7CD5" w14:paraId="4AE005EE" w14:textId="77777777" w:rsidTr="0057138A">
        <w:tc>
          <w:tcPr>
            <w:tcW w:w="1242" w:type="dxa"/>
          </w:tcPr>
          <w:p w14:paraId="570D5B68" w14:textId="77777777" w:rsidR="006516B7" w:rsidRPr="00E3221E" w:rsidRDefault="006516B7" w:rsidP="0057138A">
            <w:pPr>
              <w:spacing w:before="40" w:after="40"/>
              <w:rPr>
                <w:b/>
                <w:szCs w:val="24"/>
                <w:lang w:val="en-GB"/>
              </w:rPr>
            </w:pPr>
            <w:r w:rsidRPr="00E3221E">
              <w:rPr>
                <w:b/>
                <w:szCs w:val="24"/>
                <w:lang w:val="en-GB"/>
              </w:rPr>
              <w:t>Reject</w:t>
            </w:r>
          </w:p>
        </w:tc>
        <w:tc>
          <w:tcPr>
            <w:tcW w:w="567" w:type="dxa"/>
          </w:tcPr>
          <w:p w14:paraId="3678945A" w14:textId="77777777" w:rsidR="006516B7" w:rsidRPr="00AD7CD5" w:rsidRDefault="006516B7" w:rsidP="0057138A">
            <w:pPr>
              <w:spacing w:before="40" w:after="40"/>
              <w:rPr>
                <w:color w:val="FF0000"/>
                <w:szCs w:val="24"/>
                <w:lang w:val="en-GB"/>
              </w:rPr>
            </w:pPr>
          </w:p>
        </w:tc>
      </w:tr>
    </w:tbl>
    <w:p w14:paraId="0F504F02" w14:textId="77777777" w:rsidR="006516B7" w:rsidRDefault="006516B7" w:rsidP="006516B7">
      <w:pPr>
        <w:rPr>
          <w:szCs w:val="24"/>
          <w:lang w:val="en-GB"/>
        </w:rPr>
      </w:pPr>
      <w:r w:rsidRPr="00567F13">
        <w:rPr>
          <w:szCs w:val="24"/>
          <w:lang w:val="en-GB"/>
        </w:rPr>
        <w:t>Reason for rejection:</w:t>
      </w:r>
    </w:p>
    <w:p w14:paraId="16F3C783" w14:textId="77777777" w:rsidR="006516B7" w:rsidRDefault="006516B7" w:rsidP="006516B7">
      <w:pPr>
        <w:rPr>
          <w:szCs w:val="24"/>
          <w:lang w:val="en-GB"/>
        </w:rPr>
      </w:pPr>
    </w:p>
    <w:p w14:paraId="2139A084" w14:textId="77777777" w:rsidR="00931281" w:rsidRPr="00135FF4" w:rsidRDefault="00931281" w:rsidP="00931281">
      <w:pPr>
        <w:rPr>
          <w:rFonts w:eastAsia="Times New Roman"/>
        </w:rPr>
      </w:pPr>
    </w:p>
    <w:p w14:paraId="3ACFBD13" w14:textId="77777777" w:rsidR="00931281" w:rsidRDefault="00931281" w:rsidP="008101DE">
      <w:pPr>
        <w:numPr>
          <w:ilvl w:val="0"/>
          <w:numId w:val="14"/>
        </w:numPr>
        <w:rPr>
          <w:lang w:val="en-GB"/>
        </w:rPr>
      </w:pPr>
      <w:r>
        <w:rPr>
          <w:b/>
          <w:lang w:val="en-GB"/>
        </w:rPr>
        <w:t>Impact analysis and type of impact:</w:t>
      </w:r>
    </w:p>
    <w:p w14:paraId="4E954291" w14:textId="77777777" w:rsidR="00931281" w:rsidRDefault="00931281" w:rsidP="00931281">
      <w:pPr>
        <w:rPr>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0"/>
        <w:gridCol w:w="1440"/>
        <w:gridCol w:w="4680"/>
      </w:tblGrid>
      <w:tr w:rsidR="00931281" w:rsidRPr="00814A08" w14:paraId="3A2BDFCB" w14:textId="77777777" w:rsidTr="00F86990">
        <w:tc>
          <w:tcPr>
            <w:tcW w:w="6840" w:type="dxa"/>
            <w:gridSpan w:val="3"/>
            <w:vAlign w:val="center"/>
          </w:tcPr>
          <w:p w14:paraId="4F278526" w14:textId="77777777" w:rsidR="00931281" w:rsidRDefault="00931281" w:rsidP="00F86990">
            <w:pPr>
              <w:widowControl w:val="0"/>
              <w:spacing w:before="0"/>
              <w:rPr>
                <w:lang w:val="en-GB"/>
              </w:rPr>
            </w:pPr>
            <w:r>
              <w:rPr>
                <w:lang w:val="en-GB"/>
              </w:rPr>
              <w:t>Type of impact</w:t>
            </w:r>
          </w:p>
        </w:tc>
      </w:tr>
      <w:tr w:rsidR="00931281" w:rsidRPr="00814A08" w14:paraId="396D29E7" w14:textId="77777777" w:rsidTr="00F86990">
        <w:tc>
          <w:tcPr>
            <w:tcW w:w="720" w:type="dxa"/>
            <w:vAlign w:val="center"/>
          </w:tcPr>
          <w:p w14:paraId="4035322F" w14:textId="77777777" w:rsidR="00931281" w:rsidRPr="00814A08" w:rsidRDefault="00931281" w:rsidP="00F86990">
            <w:pPr>
              <w:rPr>
                <w:lang w:val="en-GB"/>
              </w:rPr>
            </w:pPr>
          </w:p>
        </w:tc>
        <w:tc>
          <w:tcPr>
            <w:tcW w:w="1440" w:type="dxa"/>
          </w:tcPr>
          <w:p w14:paraId="53D2FAD5" w14:textId="77777777" w:rsidR="00931281" w:rsidRDefault="00931281" w:rsidP="00F86990">
            <w:pPr>
              <w:widowControl w:val="0"/>
              <w:spacing w:before="0"/>
              <w:rPr>
                <w:lang w:val="en-GB"/>
              </w:rPr>
            </w:pPr>
            <w:r>
              <w:rPr>
                <w:lang w:val="en-GB"/>
              </w:rPr>
              <w:t>No impact</w:t>
            </w:r>
          </w:p>
        </w:tc>
        <w:tc>
          <w:tcPr>
            <w:tcW w:w="4680" w:type="dxa"/>
          </w:tcPr>
          <w:p w14:paraId="5FED9B56" w14:textId="77777777" w:rsidR="00931281" w:rsidRDefault="00931281" w:rsidP="00F86990">
            <w:pPr>
              <w:widowControl w:val="0"/>
              <w:spacing w:before="0"/>
              <w:rPr>
                <w:lang w:val="en-GB"/>
              </w:rPr>
            </w:pPr>
            <w:r>
              <w:rPr>
                <w:lang w:val="en-GB"/>
              </w:rPr>
              <w:t xml:space="preserve">The change(s) will not impact the schema (the version number will not change) and  will not impact the business applications of any users, e.g. the clarification of a definition </w:t>
            </w:r>
          </w:p>
        </w:tc>
      </w:tr>
      <w:tr w:rsidR="00931281" w:rsidRPr="00814A08" w14:paraId="356673B4" w14:textId="77777777" w:rsidTr="00F86990">
        <w:tc>
          <w:tcPr>
            <w:tcW w:w="720" w:type="dxa"/>
          </w:tcPr>
          <w:p w14:paraId="2BED5FD5" w14:textId="77777777" w:rsidR="00931281" w:rsidRPr="00814A08" w:rsidRDefault="00931281" w:rsidP="00F86990">
            <w:pPr>
              <w:rPr>
                <w:lang w:val="en-GB"/>
              </w:rPr>
            </w:pPr>
          </w:p>
        </w:tc>
        <w:tc>
          <w:tcPr>
            <w:tcW w:w="1440" w:type="dxa"/>
          </w:tcPr>
          <w:p w14:paraId="4C822AD8" w14:textId="77777777" w:rsidR="00931281" w:rsidRDefault="00931281" w:rsidP="00F86990">
            <w:pPr>
              <w:rPr>
                <w:lang w:val="en-GB"/>
              </w:rPr>
            </w:pPr>
            <w:r>
              <w:rPr>
                <w:lang w:val="en-GB"/>
              </w:rPr>
              <w:t>Conditional</w:t>
            </w:r>
          </w:p>
        </w:tc>
        <w:tc>
          <w:tcPr>
            <w:tcW w:w="4680" w:type="dxa"/>
          </w:tcPr>
          <w:p w14:paraId="38B290B6" w14:textId="77777777" w:rsidR="00931281" w:rsidRDefault="00931281" w:rsidP="00F86990">
            <w:pPr>
              <w:rPr>
                <w:lang w:val="en-GB"/>
              </w:rPr>
            </w:pPr>
            <w:r>
              <w:rPr>
                <w:lang w:val="en-GB"/>
              </w:rPr>
              <w:t>The change(s) will impact the schema (at least the version number) and the business applications of certain users but not all, e.g. the addition of an optional component</w:t>
            </w:r>
          </w:p>
        </w:tc>
      </w:tr>
      <w:tr w:rsidR="00931281" w:rsidRPr="00814A08" w14:paraId="2C8B592B" w14:textId="77777777" w:rsidTr="00F86990">
        <w:tc>
          <w:tcPr>
            <w:tcW w:w="720" w:type="dxa"/>
          </w:tcPr>
          <w:p w14:paraId="36719536" w14:textId="77777777" w:rsidR="00931281" w:rsidRDefault="00931281" w:rsidP="00F86990">
            <w:pPr>
              <w:rPr>
                <w:lang w:val="en-GB"/>
              </w:rPr>
            </w:pPr>
            <w:r>
              <w:rPr>
                <w:lang w:val="en-GB"/>
              </w:rPr>
              <w:t>X</w:t>
            </w:r>
          </w:p>
        </w:tc>
        <w:tc>
          <w:tcPr>
            <w:tcW w:w="1440" w:type="dxa"/>
          </w:tcPr>
          <w:p w14:paraId="3E7603C5" w14:textId="77777777" w:rsidR="00931281" w:rsidRDefault="00931281" w:rsidP="00F86990">
            <w:pPr>
              <w:rPr>
                <w:lang w:val="en-GB"/>
              </w:rPr>
            </w:pPr>
            <w:r>
              <w:rPr>
                <w:lang w:val="en-GB"/>
              </w:rPr>
              <w:t>Mandatory</w:t>
            </w:r>
          </w:p>
        </w:tc>
        <w:tc>
          <w:tcPr>
            <w:tcW w:w="4680" w:type="dxa"/>
          </w:tcPr>
          <w:p w14:paraId="507B7D86" w14:textId="77777777" w:rsidR="00931281" w:rsidRDefault="00931281" w:rsidP="00F86990">
            <w:pPr>
              <w:rPr>
                <w:lang w:val="en-GB"/>
              </w:rPr>
            </w:pPr>
            <w:r>
              <w:rPr>
                <w:lang w:val="en-GB"/>
              </w:rPr>
              <w:t>The change(s) will impact the schema and the business applications of all users, e.g. addition of a mandatory component.</w:t>
            </w:r>
          </w:p>
        </w:tc>
      </w:tr>
    </w:tbl>
    <w:p w14:paraId="78E89824" w14:textId="77777777" w:rsidR="00931281" w:rsidRDefault="00931281" w:rsidP="00931281">
      <w:pPr>
        <w:ind w:left="360"/>
        <w:rPr>
          <w:b/>
          <w:lang w:val="en-GB"/>
        </w:rPr>
      </w:pPr>
    </w:p>
    <w:p w14:paraId="0E218EE6" w14:textId="77777777" w:rsidR="00931281" w:rsidRPr="005F05DB" w:rsidRDefault="00931281" w:rsidP="008101DE">
      <w:pPr>
        <w:numPr>
          <w:ilvl w:val="0"/>
          <w:numId w:val="14"/>
        </w:numPr>
        <w:rPr>
          <w:b/>
          <w:lang w:val="en-GB"/>
        </w:rPr>
      </w:pPr>
      <w:r>
        <w:rPr>
          <w:b/>
          <w:lang w:val="en-GB"/>
        </w:rPr>
        <w:t>Proposed implementation:</w:t>
      </w:r>
      <w:r w:rsidRPr="005F05DB">
        <w:rPr>
          <w:lang w:val="en-GB"/>
        </w:rPr>
        <w:t xml:space="preserve"> </w:t>
      </w:r>
    </w:p>
    <w:p w14:paraId="3873BDBC" w14:textId="77777777" w:rsidR="00931281" w:rsidRDefault="00931281" w:rsidP="00931281">
      <w:pPr>
        <w:rPr>
          <w:bCs/>
        </w:rPr>
      </w:pPr>
      <w:r>
        <w:rPr>
          <w:bCs/>
          <w:u w:val="single"/>
          <w:lang w:val="en-GB"/>
        </w:rPr>
        <w:t>Impacted messages</w:t>
      </w:r>
      <w:r w:rsidRPr="000D1DEC">
        <w:rPr>
          <w:bCs/>
          <w:u w:val="single"/>
          <w:lang w:val="en-GB"/>
        </w:rPr>
        <w:t>:</w:t>
      </w:r>
      <w:r>
        <w:rPr>
          <w:b/>
          <w:lang w:val="en-GB"/>
        </w:rPr>
        <w:t xml:space="preserve"> </w:t>
      </w:r>
      <w:r w:rsidRPr="00AA4B5A">
        <w:rPr>
          <w:bCs/>
          <w:strike/>
          <w:highlight w:val="yellow"/>
        </w:rPr>
        <w:t>semt.002, semt.003, semt.004, semt.005, semt.006, semt.007, semt.041, semt.042,</w:t>
      </w:r>
      <w:r w:rsidRPr="00AA4B5A">
        <w:rPr>
          <w:bCs/>
          <w:strike/>
        </w:rPr>
        <w:t xml:space="preserve"> </w:t>
      </w:r>
      <w:r>
        <w:rPr>
          <w:bCs/>
        </w:rPr>
        <w:t xml:space="preserve">reda.001, reda.002, </w:t>
      </w:r>
      <w:r w:rsidRPr="00AA4B5A">
        <w:rPr>
          <w:bCs/>
          <w:strike/>
          <w:highlight w:val="yellow"/>
        </w:rPr>
        <w:t>camt.040, camt.043, camt.044, camt.045</w:t>
      </w:r>
    </w:p>
    <w:p w14:paraId="4B42A745" w14:textId="77777777" w:rsidR="00931281" w:rsidRDefault="00931281" w:rsidP="00931281">
      <w:pPr>
        <w:rPr>
          <w:b/>
          <w:lang w:val="en-GB"/>
        </w:rPr>
      </w:pPr>
      <w:r>
        <w:rPr>
          <w:bCs/>
          <w:lang w:val="en-GB"/>
        </w:rPr>
        <w:t xml:space="preserve">semt.002 </w:t>
      </w:r>
      <w:r>
        <w:rPr>
          <w:bCs/>
        </w:rPr>
        <w:t xml:space="preserve">and semt.003 </w:t>
      </w:r>
      <w:r>
        <w:rPr>
          <w:bCs/>
          <w:lang w:val="en-GB"/>
        </w:rPr>
        <w:t xml:space="preserve">will probably have to be </w:t>
      </w:r>
      <w:r>
        <w:rPr>
          <w:bCs/>
        </w:rPr>
        <w:t xml:space="preserve">updated to new </w:t>
      </w:r>
      <w:r>
        <w:rPr>
          <w:bCs/>
          <w:lang w:val="en-GB"/>
        </w:rPr>
        <w:t>semt message</w:t>
      </w:r>
      <w:r>
        <w:rPr>
          <w:bCs/>
        </w:rPr>
        <w:t>s</w:t>
      </w:r>
      <w:r>
        <w:rPr>
          <w:bCs/>
          <w:lang w:val="en-GB"/>
        </w:rPr>
        <w:t>, as the latest version of the semt.002</w:t>
      </w:r>
      <w:r>
        <w:rPr>
          <w:bCs/>
        </w:rPr>
        <w:t xml:space="preserve"> and semt.003</w:t>
      </w:r>
      <w:r>
        <w:rPr>
          <w:bCs/>
          <w:lang w:val="en-GB"/>
        </w:rPr>
        <w:t xml:space="preserve"> (v12) </w:t>
      </w:r>
      <w:r>
        <w:rPr>
          <w:bCs/>
        </w:rPr>
        <w:t xml:space="preserve">are </w:t>
      </w:r>
      <w:r>
        <w:rPr>
          <w:bCs/>
          <w:lang w:val="en-GB"/>
        </w:rPr>
        <w:t xml:space="preserve">using the BAH, while the funds </w:t>
      </w:r>
      <w:r>
        <w:rPr>
          <w:bCs/>
        </w:rPr>
        <w:t>ISO20022 messages aren’t</w:t>
      </w:r>
      <w:r>
        <w:rPr>
          <w:bCs/>
          <w:lang w:val="en-GB"/>
        </w:rPr>
        <w:t>.</w:t>
      </w:r>
    </w:p>
    <w:p w14:paraId="5717D0F7" w14:textId="77777777" w:rsidR="00931281" w:rsidRDefault="00931281" w:rsidP="00931281">
      <w:pPr>
        <w:rPr>
          <w:bCs/>
        </w:rPr>
      </w:pPr>
      <w:r w:rsidRPr="000D1DEC">
        <w:rPr>
          <w:bCs/>
          <w:u w:val="single"/>
          <w:lang w:val="en-GB"/>
        </w:rPr>
        <w:t>Update</w:t>
      </w:r>
      <w:r>
        <w:rPr>
          <w:bCs/>
          <w:u w:val="single"/>
          <w:lang w:val="en-GB"/>
        </w:rPr>
        <w:t>(s):</w:t>
      </w:r>
      <w:r w:rsidRPr="00BE296E">
        <w:rPr>
          <w:bCs/>
          <w:lang w:val="en-GB"/>
        </w:rPr>
        <w:t xml:space="preserve"> </w:t>
      </w:r>
      <w:r>
        <w:rPr>
          <w:bCs/>
        </w:rPr>
        <w:t xml:space="preserve">Replace </w:t>
      </w:r>
      <w:r w:rsidRPr="00A04BAF">
        <w:rPr>
          <w:bCs/>
          <w:color w:val="FF0000"/>
        </w:rPr>
        <w:t>XOR components</w:t>
      </w:r>
      <w:r>
        <w:rPr>
          <w:bCs/>
        </w:rPr>
        <w:t xml:space="preserve"> with a </w:t>
      </w:r>
      <w:r w:rsidRPr="00A04BAF">
        <w:rPr>
          <w:bCs/>
          <w:color w:val="0070C0"/>
        </w:rPr>
        <w:t>named choice component</w:t>
      </w:r>
      <w:r>
        <w:rPr>
          <w:bCs/>
        </w:rPr>
        <w:t xml:space="preserve">. For the reda and semt messages, this will be done when updating the Financial Instrument Details through CR 509 and 577. </w:t>
      </w:r>
    </w:p>
    <w:p w14:paraId="47B877D6" w14:textId="77777777" w:rsidR="00931281" w:rsidRPr="00A73E40" w:rsidRDefault="00931281" w:rsidP="00931281">
      <w:pPr>
        <w:rPr>
          <w:bCs/>
        </w:rPr>
      </w:pPr>
    </w:p>
    <w:p w14:paraId="0ADA19FF" w14:textId="77777777" w:rsidR="00931281" w:rsidRDefault="00931281" w:rsidP="00931281">
      <w:pPr>
        <w:rPr>
          <w:bCs/>
          <w:u w:val="single"/>
          <w:lang w:val="en-GB"/>
        </w:rPr>
      </w:pPr>
      <w:r w:rsidRPr="00870649">
        <w:rPr>
          <w:bCs/>
          <w:u w:val="single"/>
          <w:lang w:val="en-GB"/>
        </w:rPr>
        <w:t xml:space="preserve">Example: </w:t>
      </w:r>
    </w:p>
    <w:p w14:paraId="6C240986" w14:textId="77777777" w:rsidR="00931281" w:rsidRDefault="00931281" w:rsidP="00931281">
      <w:pPr>
        <w:rPr>
          <w:bCs/>
          <w:u w:val="single"/>
          <w:lang w:val="en-GB"/>
        </w:rPr>
      </w:pPr>
    </w:p>
    <w:tbl>
      <w:tblPr>
        <w:tblW w:w="9450" w:type="dxa"/>
        <w:tblInd w:w="18" w:type="dxa"/>
        <w:tblLook w:val="04A0" w:firstRow="1" w:lastRow="0" w:firstColumn="1" w:lastColumn="0" w:noHBand="0" w:noVBand="1"/>
      </w:tblPr>
      <w:tblGrid>
        <w:gridCol w:w="468"/>
        <w:gridCol w:w="4235"/>
        <w:gridCol w:w="2320"/>
        <w:gridCol w:w="797"/>
        <w:gridCol w:w="1630"/>
      </w:tblGrid>
      <w:tr w:rsidR="00931281" w:rsidRPr="00B560D3" w14:paraId="7B978EC9" w14:textId="77777777" w:rsidTr="00F86990">
        <w:trPr>
          <w:trHeight w:val="342"/>
        </w:trPr>
        <w:tc>
          <w:tcPr>
            <w:tcW w:w="468" w:type="dxa"/>
            <w:tcBorders>
              <w:bottom w:val="nil"/>
            </w:tcBorders>
          </w:tcPr>
          <w:p w14:paraId="3D8E5B3B" w14:textId="77777777" w:rsidR="00931281" w:rsidRPr="00B560D3" w:rsidRDefault="00931281" w:rsidP="00F86990">
            <w:pPr>
              <w:spacing w:before="0"/>
              <w:rPr>
                <w:rFonts w:ascii="Calibri" w:eastAsia="Times New Roman" w:hAnsi="Calibri" w:cs="Calibri"/>
                <w:b/>
                <w:bCs/>
                <w:sz w:val="22"/>
                <w:szCs w:val="22"/>
              </w:rPr>
            </w:pPr>
          </w:p>
        </w:tc>
        <w:tc>
          <w:tcPr>
            <w:tcW w:w="4235" w:type="dxa"/>
            <w:tcBorders>
              <w:bottom w:val="nil"/>
            </w:tcBorders>
          </w:tcPr>
          <w:p w14:paraId="194EC286" w14:textId="77777777" w:rsidR="00931281" w:rsidRPr="00B560D3" w:rsidRDefault="00931281" w:rsidP="00F86990">
            <w:pPr>
              <w:spacing w:before="0"/>
              <w:rPr>
                <w:rFonts w:ascii="Calibri" w:eastAsia="Times New Roman" w:hAnsi="Calibri" w:cs="Calibri"/>
                <w:b/>
                <w:bCs/>
                <w:sz w:val="22"/>
                <w:szCs w:val="22"/>
              </w:rPr>
            </w:pPr>
            <w:r>
              <w:rPr>
                <w:rFonts w:ascii="Calibri" w:eastAsia="Times New Roman" w:hAnsi="Calibri" w:cs="Calibri"/>
                <w:b/>
                <w:bCs/>
                <w:sz w:val="22"/>
                <w:szCs w:val="22"/>
              </w:rPr>
              <w:t>Element Removed:</w:t>
            </w:r>
          </w:p>
        </w:tc>
        <w:tc>
          <w:tcPr>
            <w:tcW w:w="2320" w:type="dxa"/>
            <w:tcBorders>
              <w:bottom w:val="nil"/>
            </w:tcBorders>
          </w:tcPr>
          <w:p w14:paraId="7D894B38" w14:textId="77777777" w:rsidR="00931281" w:rsidRPr="00B560D3" w:rsidRDefault="00931281" w:rsidP="00F86990">
            <w:pPr>
              <w:spacing w:before="0"/>
              <w:outlineLvl w:val="5"/>
              <w:rPr>
                <w:rFonts w:ascii="Calibri" w:eastAsia="Times New Roman" w:hAnsi="Calibri" w:cs="Calibri"/>
                <w:strike/>
                <w:color w:val="FF0000"/>
                <w:sz w:val="22"/>
                <w:szCs w:val="22"/>
              </w:rPr>
            </w:pPr>
            <w:r w:rsidRPr="00B560D3">
              <w:rPr>
                <w:rFonts w:ascii="Calibri" w:eastAsia="Times New Roman" w:hAnsi="Calibri" w:cs="Calibri"/>
                <w:strike/>
                <w:color w:val="FF0000"/>
                <w:sz w:val="22"/>
                <w:szCs w:val="22"/>
              </w:rPr>
              <w:t>AAA</w:t>
            </w:r>
          </w:p>
        </w:tc>
        <w:tc>
          <w:tcPr>
            <w:tcW w:w="797" w:type="dxa"/>
            <w:tcBorders>
              <w:bottom w:val="nil"/>
            </w:tcBorders>
          </w:tcPr>
          <w:p w14:paraId="17179A8F" w14:textId="77777777" w:rsidR="00931281" w:rsidRPr="00B560D3" w:rsidRDefault="00931281" w:rsidP="00F86990">
            <w:pPr>
              <w:spacing w:before="0"/>
              <w:rPr>
                <w:rFonts w:ascii="Calibri" w:eastAsia="Times New Roman" w:hAnsi="Calibri" w:cs="Calibri"/>
                <w:b/>
                <w:bCs/>
                <w:sz w:val="22"/>
                <w:szCs w:val="22"/>
              </w:rPr>
            </w:pPr>
          </w:p>
        </w:tc>
        <w:tc>
          <w:tcPr>
            <w:tcW w:w="1630" w:type="dxa"/>
            <w:tcBorders>
              <w:bottom w:val="nil"/>
            </w:tcBorders>
          </w:tcPr>
          <w:p w14:paraId="7F91131F" w14:textId="77777777" w:rsidR="00931281" w:rsidRPr="00B560D3" w:rsidRDefault="00931281" w:rsidP="00F86990">
            <w:pPr>
              <w:spacing w:before="0"/>
              <w:rPr>
                <w:rFonts w:ascii="Calibri" w:eastAsia="Times New Roman" w:hAnsi="Calibri" w:cs="Calibri"/>
                <w:b/>
                <w:bCs/>
                <w:sz w:val="22"/>
                <w:szCs w:val="22"/>
              </w:rPr>
            </w:pPr>
          </w:p>
        </w:tc>
      </w:tr>
      <w:tr w:rsidR="00931281" w:rsidRPr="00B560D3" w14:paraId="61537CD8" w14:textId="77777777" w:rsidTr="00F86990">
        <w:trPr>
          <w:trHeight w:val="288"/>
        </w:trPr>
        <w:tc>
          <w:tcPr>
            <w:tcW w:w="468" w:type="dxa"/>
            <w:tcBorders>
              <w:bottom w:val="single" w:sz="4" w:space="0" w:color="auto"/>
            </w:tcBorders>
          </w:tcPr>
          <w:p w14:paraId="004D9F0C" w14:textId="77777777" w:rsidR="00931281" w:rsidRPr="00B560D3" w:rsidRDefault="00931281" w:rsidP="00F86990">
            <w:pPr>
              <w:spacing w:before="0"/>
              <w:rPr>
                <w:rFonts w:ascii="Calibri" w:eastAsia="Times New Roman" w:hAnsi="Calibri" w:cs="Calibri"/>
                <w:b/>
                <w:bCs/>
                <w:sz w:val="22"/>
                <w:szCs w:val="22"/>
              </w:rPr>
            </w:pPr>
          </w:p>
        </w:tc>
        <w:tc>
          <w:tcPr>
            <w:tcW w:w="4235" w:type="dxa"/>
            <w:tcBorders>
              <w:bottom w:val="single" w:sz="4" w:space="0" w:color="auto"/>
            </w:tcBorders>
          </w:tcPr>
          <w:p w14:paraId="3CDB43BC" w14:textId="77777777" w:rsidR="00931281" w:rsidRPr="00B560D3" w:rsidRDefault="00931281" w:rsidP="00F86990">
            <w:pPr>
              <w:spacing w:before="0"/>
              <w:rPr>
                <w:rFonts w:ascii="Calibri" w:eastAsia="Times New Roman" w:hAnsi="Calibri" w:cs="Calibri"/>
                <w:b/>
                <w:bCs/>
                <w:sz w:val="22"/>
                <w:szCs w:val="22"/>
              </w:rPr>
            </w:pPr>
            <w:r>
              <w:rPr>
                <w:rFonts w:ascii="Calibri" w:eastAsia="Times New Roman" w:hAnsi="Calibri" w:cs="Calibri"/>
                <w:b/>
                <w:bCs/>
                <w:sz w:val="22"/>
                <w:szCs w:val="22"/>
              </w:rPr>
              <w:t>Element Added:</w:t>
            </w:r>
          </w:p>
        </w:tc>
        <w:tc>
          <w:tcPr>
            <w:tcW w:w="2320" w:type="dxa"/>
            <w:tcBorders>
              <w:bottom w:val="single" w:sz="4" w:space="0" w:color="auto"/>
            </w:tcBorders>
          </w:tcPr>
          <w:p w14:paraId="42C25BDD" w14:textId="77777777" w:rsidR="00931281" w:rsidRPr="00B560D3" w:rsidRDefault="00931281" w:rsidP="00F86990">
            <w:pPr>
              <w:spacing w:before="0"/>
              <w:outlineLvl w:val="4"/>
              <w:rPr>
                <w:rFonts w:ascii="Calibri" w:eastAsia="Times New Roman" w:hAnsi="Calibri" w:cs="Calibri"/>
                <w:color w:val="0070C0"/>
                <w:sz w:val="22"/>
                <w:szCs w:val="22"/>
              </w:rPr>
            </w:pPr>
            <w:r w:rsidRPr="00B560D3">
              <w:rPr>
                <w:rFonts w:ascii="Calibri" w:eastAsia="Times New Roman" w:hAnsi="Calibri" w:cs="Calibri"/>
                <w:color w:val="0070C0"/>
                <w:sz w:val="22"/>
                <w:szCs w:val="22"/>
              </w:rPr>
              <w:t>AAA</w:t>
            </w:r>
          </w:p>
        </w:tc>
        <w:tc>
          <w:tcPr>
            <w:tcW w:w="797" w:type="dxa"/>
            <w:tcBorders>
              <w:bottom w:val="single" w:sz="4" w:space="0" w:color="auto"/>
            </w:tcBorders>
          </w:tcPr>
          <w:p w14:paraId="354B09F9" w14:textId="77777777" w:rsidR="00931281" w:rsidRPr="00B560D3" w:rsidRDefault="00931281" w:rsidP="00F86990">
            <w:pPr>
              <w:spacing w:before="0"/>
              <w:rPr>
                <w:rFonts w:ascii="Calibri" w:eastAsia="Times New Roman" w:hAnsi="Calibri" w:cs="Calibri"/>
                <w:b/>
                <w:bCs/>
                <w:sz w:val="22"/>
                <w:szCs w:val="22"/>
              </w:rPr>
            </w:pPr>
          </w:p>
        </w:tc>
        <w:tc>
          <w:tcPr>
            <w:tcW w:w="1630" w:type="dxa"/>
            <w:tcBorders>
              <w:bottom w:val="single" w:sz="4" w:space="0" w:color="auto"/>
            </w:tcBorders>
          </w:tcPr>
          <w:p w14:paraId="1ACA6363" w14:textId="77777777" w:rsidR="00931281" w:rsidRPr="00B560D3" w:rsidRDefault="00931281" w:rsidP="00F86990">
            <w:pPr>
              <w:spacing w:before="0"/>
              <w:rPr>
                <w:rFonts w:ascii="Calibri" w:eastAsia="Times New Roman" w:hAnsi="Calibri" w:cs="Calibri"/>
                <w:b/>
                <w:bCs/>
                <w:sz w:val="22"/>
                <w:szCs w:val="22"/>
              </w:rPr>
            </w:pPr>
          </w:p>
        </w:tc>
      </w:tr>
      <w:tr w:rsidR="00931281" w:rsidRPr="00B560D3" w14:paraId="38275BDE" w14:textId="77777777" w:rsidTr="00F86990">
        <w:trPr>
          <w:trHeight w:val="600"/>
        </w:trPr>
        <w:tc>
          <w:tcPr>
            <w:tcW w:w="468" w:type="dxa"/>
            <w:tcBorders>
              <w:top w:val="single" w:sz="4" w:space="0" w:color="auto"/>
              <w:left w:val="single" w:sz="4" w:space="0" w:color="808080"/>
              <w:bottom w:val="nil"/>
              <w:right w:val="single" w:sz="4" w:space="0" w:color="808080"/>
            </w:tcBorders>
            <w:hideMark/>
          </w:tcPr>
          <w:p w14:paraId="5AE946EE" w14:textId="77777777" w:rsidR="00931281" w:rsidRPr="00B560D3" w:rsidRDefault="00931281" w:rsidP="00F86990">
            <w:pPr>
              <w:spacing w:before="0"/>
              <w:rPr>
                <w:rFonts w:ascii="Calibri" w:eastAsia="Times New Roman" w:hAnsi="Calibri" w:cs="Calibri"/>
                <w:b/>
                <w:bCs/>
                <w:sz w:val="22"/>
                <w:szCs w:val="22"/>
              </w:rPr>
            </w:pPr>
            <w:r w:rsidRPr="00B560D3">
              <w:rPr>
                <w:rFonts w:ascii="Calibri" w:eastAsia="Times New Roman" w:hAnsi="Calibri" w:cs="Calibri"/>
                <w:b/>
                <w:bCs/>
                <w:sz w:val="22"/>
                <w:szCs w:val="22"/>
              </w:rPr>
              <w:t>Lvl</w:t>
            </w:r>
          </w:p>
        </w:tc>
        <w:tc>
          <w:tcPr>
            <w:tcW w:w="4235" w:type="dxa"/>
            <w:tcBorders>
              <w:top w:val="single" w:sz="4" w:space="0" w:color="auto"/>
              <w:left w:val="nil"/>
              <w:bottom w:val="nil"/>
              <w:right w:val="single" w:sz="4" w:space="0" w:color="808080"/>
            </w:tcBorders>
            <w:hideMark/>
          </w:tcPr>
          <w:p w14:paraId="4252F7D8" w14:textId="77777777" w:rsidR="00931281" w:rsidRPr="00B560D3" w:rsidRDefault="00931281" w:rsidP="00F86990">
            <w:pPr>
              <w:spacing w:before="0"/>
              <w:rPr>
                <w:rFonts w:ascii="Calibri" w:eastAsia="Times New Roman" w:hAnsi="Calibri" w:cs="Calibri"/>
                <w:b/>
                <w:bCs/>
                <w:sz w:val="22"/>
                <w:szCs w:val="22"/>
              </w:rPr>
            </w:pPr>
            <w:r w:rsidRPr="00B560D3">
              <w:rPr>
                <w:rFonts w:ascii="Calibri" w:eastAsia="Times New Roman" w:hAnsi="Calibri" w:cs="Calibri"/>
                <w:b/>
                <w:bCs/>
                <w:sz w:val="22"/>
                <w:szCs w:val="22"/>
              </w:rPr>
              <w:t>Name</w:t>
            </w:r>
          </w:p>
        </w:tc>
        <w:tc>
          <w:tcPr>
            <w:tcW w:w="2320" w:type="dxa"/>
            <w:tcBorders>
              <w:top w:val="single" w:sz="4" w:space="0" w:color="auto"/>
              <w:left w:val="nil"/>
              <w:bottom w:val="nil"/>
              <w:right w:val="single" w:sz="4" w:space="0" w:color="808080"/>
            </w:tcBorders>
            <w:hideMark/>
          </w:tcPr>
          <w:p w14:paraId="03FAFC14" w14:textId="77777777" w:rsidR="00931281" w:rsidRPr="00B560D3" w:rsidRDefault="00931281" w:rsidP="00F86990">
            <w:pPr>
              <w:spacing w:before="0"/>
              <w:rPr>
                <w:rFonts w:ascii="Calibri" w:eastAsia="Times New Roman" w:hAnsi="Calibri" w:cs="Calibri"/>
                <w:b/>
                <w:bCs/>
                <w:sz w:val="22"/>
                <w:szCs w:val="22"/>
              </w:rPr>
            </w:pPr>
            <w:r w:rsidRPr="00B560D3">
              <w:rPr>
                <w:rFonts w:ascii="Calibri" w:eastAsia="Times New Roman" w:hAnsi="Calibri" w:cs="Calibri"/>
                <w:b/>
                <w:bCs/>
                <w:sz w:val="22"/>
                <w:szCs w:val="22"/>
              </w:rPr>
              <w:t>XML Tag</w:t>
            </w:r>
          </w:p>
        </w:tc>
        <w:tc>
          <w:tcPr>
            <w:tcW w:w="797" w:type="dxa"/>
            <w:tcBorders>
              <w:top w:val="single" w:sz="4" w:space="0" w:color="auto"/>
              <w:left w:val="nil"/>
              <w:bottom w:val="nil"/>
              <w:right w:val="single" w:sz="4" w:space="0" w:color="808080"/>
            </w:tcBorders>
            <w:hideMark/>
          </w:tcPr>
          <w:p w14:paraId="4EA5403D" w14:textId="77777777" w:rsidR="00931281" w:rsidRPr="00B560D3" w:rsidRDefault="00931281" w:rsidP="00F86990">
            <w:pPr>
              <w:spacing w:before="0"/>
              <w:rPr>
                <w:rFonts w:ascii="Calibri" w:eastAsia="Times New Roman" w:hAnsi="Calibri" w:cs="Calibri"/>
                <w:b/>
                <w:bCs/>
                <w:sz w:val="22"/>
                <w:szCs w:val="22"/>
              </w:rPr>
            </w:pPr>
            <w:r w:rsidRPr="00B560D3">
              <w:rPr>
                <w:rFonts w:ascii="Calibri" w:eastAsia="Times New Roman" w:hAnsi="Calibri" w:cs="Calibri"/>
                <w:b/>
                <w:bCs/>
                <w:sz w:val="22"/>
                <w:szCs w:val="22"/>
              </w:rPr>
              <w:t>Mult</w:t>
            </w:r>
          </w:p>
        </w:tc>
        <w:tc>
          <w:tcPr>
            <w:tcW w:w="1630" w:type="dxa"/>
            <w:tcBorders>
              <w:top w:val="single" w:sz="4" w:space="0" w:color="auto"/>
              <w:left w:val="nil"/>
              <w:bottom w:val="nil"/>
              <w:right w:val="single" w:sz="4" w:space="0" w:color="808080"/>
            </w:tcBorders>
            <w:hideMark/>
          </w:tcPr>
          <w:p w14:paraId="349E4E1C" w14:textId="77777777" w:rsidR="00931281" w:rsidRPr="00B560D3" w:rsidRDefault="00931281" w:rsidP="00F86990">
            <w:pPr>
              <w:spacing w:before="0"/>
              <w:rPr>
                <w:rFonts w:ascii="Calibri" w:eastAsia="Times New Roman" w:hAnsi="Calibri" w:cs="Calibri"/>
                <w:b/>
                <w:bCs/>
                <w:sz w:val="22"/>
                <w:szCs w:val="22"/>
              </w:rPr>
            </w:pPr>
            <w:r w:rsidRPr="00B560D3">
              <w:rPr>
                <w:rFonts w:ascii="Calibri" w:eastAsia="Times New Roman" w:hAnsi="Calibri" w:cs="Calibri"/>
                <w:b/>
                <w:bCs/>
                <w:sz w:val="22"/>
                <w:szCs w:val="22"/>
              </w:rPr>
              <w:t>Type / Code</w:t>
            </w:r>
          </w:p>
        </w:tc>
      </w:tr>
      <w:tr w:rsidR="00931281" w:rsidRPr="00B560D3" w14:paraId="0A377DE0" w14:textId="77777777" w:rsidTr="00F86990">
        <w:trPr>
          <w:trHeight w:val="300"/>
        </w:trPr>
        <w:tc>
          <w:tcPr>
            <w:tcW w:w="468" w:type="dxa"/>
            <w:tcBorders>
              <w:top w:val="single" w:sz="4" w:space="0" w:color="808080"/>
              <w:left w:val="single" w:sz="4" w:space="0" w:color="808080"/>
              <w:bottom w:val="nil"/>
              <w:right w:val="single" w:sz="4" w:space="0" w:color="808080"/>
            </w:tcBorders>
            <w:noWrap/>
            <w:hideMark/>
          </w:tcPr>
          <w:p w14:paraId="58FC295D" w14:textId="77777777" w:rsidR="00931281" w:rsidRPr="00B560D3" w:rsidRDefault="00931281" w:rsidP="00F86990">
            <w:pPr>
              <w:spacing w:before="0"/>
              <w:rPr>
                <w:rFonts w:ascii="Calibri" w:eastAsia="Times New Roman" w:hAnsi="Calibri" w:cs="Calibri"/>
                <w:sz w:val="22"/>
                <w:szCs w:val="22"/>
              </w:rPr>
            </w:pPr>
            <w:r w:rsidRPr="00B560D3">
              <w:rPr>
                <w:rFonts w:ascii="Calibri" w:eastAsia="Times New Roman" w:hAnsi="Calibri" w:cs="Calibri"/>
                <w:sz w:val="22"/>
                <w:szCs w:val="22"/>
              </w:rPr>
              <w:t>0</w:t>
            </w:r>
          </w:p>
        </w:tc>
        <w:tc>
          <w:tcPr>
            <w:tcW w:w="4235" w:type="dxa"/>
            <w:tcBorders>
              <w:top w:val="single" w:sz="4" w:space="0" w:color="808080"/>
              <w:left w:val="nil"/>
              <w:bottom w:val="nil"/>
              <w:right w:val="single" w:sz="4" w:space="0" w:color="808080"/>
            </w:tcBorders>
            <w:hideMark/>
          </w:tcPr>
          <w:p w14:paraId="5CCBCD32" w14:textId="77777777" w:rsidR="00931281" w:rsidRPr="00B560D3" w:rsidRDefault="00931281" w:rsidP="00F86990">
            <w:pPr>
              <w:spacing w:before="0"/>
              <w:rPr>
                <w:rFonts w:ascii="Calibri" w:eastAsia="Times New Roman" w:hAnsi="Calibri" w:cs="Calibri"/>
                <w:sz w:val="22"/>
                <w:szCs w:val="22"/>
              </w:rPr>
            </w:pPr>
            <w:hyperlink r:id="rId35" w:anchor="RANGE!full2e0df9b7919b71b848bc113bb546ec6c2cfb1644710d142ea7c6505f769e1b62" w:history="1">
              <w:r w:rsidRPr="00B560D3">
                <w:rPr>
                  <w:rFonts w:ascii="Calibri" w:eastAsia="Times New Roman" w:hAnsi="Calibri" w:cs="Calibri"/>
                  <w:sz w:val="22"/>
                  <w:szCs w:val="22"/>
                </w:rPr>
                <w:t>Price Report V04 (reda.001.001.04)</w:t>
              </w:r>
            </w:hyperlink>
          </w:p>
        </w:tc>
        <w:tc>
          <w:tcPr>
            <w:tcW w:w="2320" w:type="dxa"/>
            <w:tcBorders>
              <w:top w:val="single" w:sz="4" w:space="0" w:color="808080"/>
              <w:left w:val="nil"/>
              <w:bottom w:val="nil"/>
              <w:right w:val="single" w:sz="4" w:space="0" w:color="808080"/>
            </w:tcBorders>
            <w:hideMark/>
          </w:tcPr>
          <w:p w14:paraId="118BCD09" w14:textId="77777777" w:rsidR="00931281" w:rsidRPr="00B560D3" w:rsidRDefault="00931281" w:rsidP="00F86990">
            <w:pPr>
              <w:spacing w:before="0"/>
              <w:rPr>
                <w:rFonts w:ascii="Calibri" w:eastAsia="Times New Roman" w:hAnsi="Calibri" w:cs="Calibri"/>
                <w:sz w:val="22"/>
                <w:szCs w:val="22"/>
              </w:rPr>
            </w:pPr>
            <w:r w:rsidRPr="00B560D3">
              <w:rPr>
                <w:rFonts w:ascii="Calibri" w:eastAsia="Times New Roman" w:hAnsi="Calibri" w:cs="Calibri"/>
                <w:sz w:val="22"/>
                <w:szCs w:val="22"/>
              </w:rPr>
              <w:t>&lt;PricRpt&gt;</w:t>
            </w:r>
          </w:p>
        </w:tc>
        <w:tc>
          <w:tcPr>
            <w:tcW w:w="797" w:type="dxa"/>
            <w:tcBorders>
              <w:top w:val="single" w:sz="4" w:space="0" w:color="808080"/>
              <w:left w:val="nil"/>
              <w:bottom w:val="nil"/>
              <w:right w:val="single" w:sz="4" w:space="0" w:color="808080"/>
            </w:tcBorders>
            <w:noWrap/>
            <w:hideMark/>
          </w:tcPr>
          <w:p w14:paraId="3B458BE4" w14:textId="77777777" w:rsidR="00931281" w:rsidRPr="00B560D3" w:rsidRDefault="00931281" w:rsidP="00F86990">
            <w:pPr>
              <w:spacing w:before="0"/>
              <w:rPr>
                <w:rFonts w:ascii="Calibri" w:eastAsia="Times New Roman" w:hAnsi="Calibri" w:cs="Calibri"/>
                <w:sz w:val="22"/>
                <w:szCs w:val="22"/>
              </w:rPr>
            </w:pPr>
            <w:r w:rsidRPr="00B560D3">
              <w:rPr>
                <w:rFonts w:ascii="Calibri" w:eastAsia="Times New Roman" w:hAnsi="Calibri" w:cs="Calibri"/>
                <w:sz w:val="22"/>
                <w:szCs w:val="22"/>
              </w:rPr>
              <w:t> </w:t>
            </w:r>
          </w:p>
        </w:tc>
        <w:tc>
          <w:tcPr>
            <w:tcW w:w="1630" w:type="dxa"/>
            <w:tcBorders>
              <w:top w:val="single" w:sz="4" w:space="0" w:color="808080"/>
              <w:left w:val="nil"/>
              <w:bottom w:val="nil"/>
              <w:right w:val="single" w:sz="4" w:space="0" w:color="808080"/>
            </w:tcBorders>
            <w:noWrap/>
            <w:hideMark/>
          </w:tcPr>
          <w:p w14:paraId="76147773" w14:textId="77777777" w:rsidR="00931281" w:rsidRPr="00B560D3" w:rsidRDefault="00931281" w:rsidP="00F86990">
            <w:pPr>
              <w:spacing w:before="0"/>
              <w:rPr>
                <w:rFonts w:ascii="Calibri" w:eastAsia="Times New Roman" w:hAnsi="Calibri" w:cs="Calibri"/>
                <w:sz w:val="22"/>
                <w:szCs w:val="22"/>
              </w:rPr>
            </w:pPr>
            <w:r w:rsidRPr="00B560D3">
              <w:rPr>
                <w:rFonts w:ascii="Calibri" w:eastAsia="Times New Roman" w:hAnsi="Calibri" w:cs="Calibri"/>
                <w:sz w:val="22"/>
                <w:szCs w:val="22"/>
              </w:rPr>
              <w:t> </w:t>
            </w:r>
          </w:p>
        </w:tc>
      </w:tr>
      <w:tr w:rsidR="00931281" w:rsidRPr="00B560D3" w14:paraId="142BE7E0" w14:textId="77777777" w:rsidTr="00F86990">
        <w:trPr>
          <w:trHeight w:val="300"/>
        </w:trPr>
        <w:tc>
          <w:tcPr>
            <w:tcW w:w="468" w:type="dxa"/>
            <w:tcBorders>
              <w:top w:val="single" w:sz="4" w:space="0" w:color="808080"/>
              <w:left w:val="single" w:sz="4" w:space="0" w:color="808080"/>
              <w:bottom w:val="nil"/>
              <w:right w:val="single" w:sz="4" w:space="0" w:color="808080"/>
            </w:tcBorders>
            <w:shd w:val="clear" w:color="000000" w:fill="D7EBFF"/>
            <w:noWrap/>
            <w:hideMark/>
          </w:tcPr>
          <w:p w14:paraId="0DE4C109" w14:textId="77777777" w:rsidR="00931281" w:rsidRPr="00B560D3" w:rsidRDefault="00931281" w:rsidP="00F86990">
            <w:pPr>
              <w:spacing w:before="0"/>
              <w:outlineLvl w:val="0"/>
              <w:rPr>
                <w:rFonts w:ascii="Calibri" w:eastAsia="Times New Roman" w:hAnsi="Calibri" w:cs="Calibri"/>
                <w:sz w:val="22"/>
                <w:szCs w:val="22"/>
              </w:rPr>
            </w:pPr>
            <w:r w:rsidRPr="00B560D3">
              <w:rPr>
                <w:rFonts w:ascii="Calibri" w:eastAsia="Times New Roman" w:hAnsi="Calibri" w:cs="Calibri"/>
                <w:sz w:val="22"/>
                <w:szCs w:val="22"/>
              </w:rPr>
              <w:t>1</w:t>
            </w:r>
          </w:p>
        </w:tc>
        <w:tc>
          <w:tcPr>
            <w:tcW w:w="4235" w:type="dxa"/>
            <w:tcBorders>
              <w:top w:val="single" w:sz="4" w:space="0" w:color="808080"/>
              <w:left w:val="nil"/>
              <w:bottom w:val="nil"/>
              <w:right w:val="single" w:sz="4" w:space="0" w:color="808080"/>
            </w:tcBorders>
            <w:shd w:val="clear" w:color="000000" w:fill="D7EBFF"/>
            <w:hideMark/>
          </w:tcPr>
          <w:p w14:paraId="1BCE34C3" w14:textId="77777777" w:rsidR="00931281" w:rsidRPr="00B560D3" w:rsidRDefault="00931281" w:rsidP="00F86990">
            <w:pPr>
              <w:spacing w:before="0"/>
              <w:outlineLvl w:val="0"/>
              <w:rPr>
                <w:rFonts w:ascii="Calibri" w:eastAsia="Times New Roman" w:hAnsi="Calibri" w:cs="Calibri"/>
                <w:sz w:val="22"/>
                <w:szCs w:val="22"/>
              </w:rPr>
            </w:pPr>
            <w:hyperlink r:id="rId36" w:anchor="RANGE!fullb4f425a5235ee2aab0ff75ca1319bc7fedae1dc6ed9603a401e36dd3166348f7" w:history="1">
              <w:r w:rsidRPr="00B560D3">
                <w:rPr>
                  <w:rFonts w:ascii="Calibri" w:eastAsia="Times New Roman" w:hAnsi="Calibri" w:cs="Calibri"/>
                  <w:sz w:val="22"/>
                  <w:szCs w:val="22"/>
                </w:rPr>
                <w:t xml:space="preserve">    Message Identification</w:t>
              </w:r>
            </w:hyperlink>
          </w:p>
        </w:tc>
        <w:tc>
          <w:tcPr>
            <w:tcW w:w="2320" w:type="dxa"/>
            <w:tcBorders>
              <w:top w:val="single" w:sz="4" w:space="0" w:color="808080"/>
              <w:left w:val="nil"/>
              <w:bottom w:val="nil"/>
              <w:right w:val="single" w:sz="4" w:space="0" w:color="808080"/>
            </w:tcBorders>
            <w:shd w:val="clear" w:color="000000" w:fill="D7EBFF"/>
            <w:hideMark/>
          </w:tcPr>
          <w:p w14:paraId="50CAE30C" w14:textId="77777777" w:rsidR="00931281" w:rsidRPr="00B560D3" w:rsidRDefault="00931281" w:rsidP="00F86990">
            <w:pPr>
              <w:spacing w:before="0"/>
              <w:outlineLvl w:val="0"/>
              <w:rPr>
                <w:rFonts w:ascii="Calibri" w:eastAsia="Times New Roman" w:hAnsi="Calibri" w:cs="Calibri"/>
                <w:sz w:val="22"/>
                <w:szCs w:val="22"/>
              </w:rPr>
            </w:pPr>
            <w:r w:rsidRPr="00B560D3">
              <w:rPr>
                <w:rFonts w:ascii="Calibri" w:eastAsia="Times New Roman" w:hAnsi="Calibri" w:cs="Calibri"/>
                <w:sz w:val="22"/>
                <w:szCs w:val="22"/>
              </w:rPr>
              <w:t>&lt;MsgId&gt;</w:t>
            </w:r>
          </w:p>
        </w:tc>
        <w:tc>
          <w:tcPr>
            <w:tcW w:w="797" w:type="dxa"/>
            <w:tcBorders>
              <w:top w:val="single" w:sz="4" w:space="0" w:color="808080"/>
              <w:left w:val="nil"/>
              <w:bottom w:val="nil"/>
              <w:right w:val="single" w:sz="4" w:space="0" w:color="808080"/>
            </w:tcBorders>
            <w:shd w:val="clear" w:color="000000" w:fill="D7EBFF"/>
            <w:noWrap/>
            <w:hideMark/>
          </w:tcPr>
          <w:p w14:paraId="127524C5" w14:textId="77777777" w:rsidR="00931281" w:rsidRPr="00B560D3" w:rsidRDefault="00931281" w:rsidP="00F86990">
            <w:pPr>
              <w:spacing w:before="0"/>
              <w:outlineLvl w:val="0"/>
              <w:rPr>
                <w:rFonts w:ascii="Calibri" w:eastAsia="Times New Roman" w:hAnsi="Calibri" w:cs="Calibri"/>
                <w:sz w:val="22"/>
                <w:szCs w:val="22"/>
              </w:rPr>
            </w:pPr>
            <w:r w:rsidRPr="00B560D3">
              <w:rPr>
                <w:rFonts w:ascii="Calibri" w:eastAsia="Times New Roman" w:hAnsi="Calibri" w:cs="Calibri"/>
                <w:sz w:val="22"/>
                <w:szCs w:val="22"/>
              </w:rPr>
              <w:t>[1..1]</w:t>
            </w:r>
          </w:p>
        </w:tc>
        <w:tc>
          <w:tcPr>
            <w:tcW w:w="1630" w:type="dxa"/>
            <w:tcBorders>
              <w:top w:val="single" w:sz="4" w:space="0" w:color="808080"/>
              <w:left w:val="nil"/>
              <w:bottom w:val="nil"/>
              <w:right w:val="single" w:sz="4" w:space="0" w:color="808080"/>
            </w:tcBorders>
            <w:shd w:val="clear" w:color="000000" w:fill="D7EBFF"/>
            <w:noWrap/>
            <w:hideMark/>
          </w:tcPr>
          <w:p w14:paraId="33105223" w14:textId="77777777" w:rsidR="00931281" w:rsidRPr="00B560D3" w:rsidRDefault="00931281" w:rsidP="00F86990">
            <w:pPr>
              <w:spacing w:before="0"/>
              <w:outlineLvl w:val="0"/>
              <w:rPr>
                <w:rFonts w:ascii="Calibri" w:eastAsia="Times New Roman" w:hAnsi="Calibri" w:cs="Calibri"/>
                <w:sz w:val="22"/>
                <w:szCs w:val="22"/>
              </w:rPr>
            </w:pPr>
            <w:r w:rsidRPr="00B560D3">
              <w:rPr>
                <w:rFonts w:ascii="Calibri" w:eastAsia="Times New Roman" w:hAnsi="Calibri" w:cs="Calibri"/>
                <w:sz w:val="22"/>
                <w:szCs w:val="22"/>
              </w:rPr>
              <w:t> </w:t>
            </w:r>
          </w:p>
        </w:tc>
      </w:tr>
      <w:tr w:rsidR="00931281" w:rsidRPr="00B560D3" w14:paraId="38FD3D1F" w14:textId="77777777" w:rsidTr="00F86990">
        <w:trPr>
          <w:trHeight w:val="300"/>
        </w:trPr>
        <w:tc>
          <w:tcPr>
            <w:tcW w:w="468" w:type="dxa"/>
            <w:tcBorders>
              <w:top w:val="single" w:sz="4" w:space="0" w:color="808080"/>
              <w:left w:val="single" w:sz="4" w:space="0" w:color="808080"/>
              <w:bottom w:val="nil"/>
              <w:right w:val="single" w:sz="4" w:space="0" w:color="808080"/>
            </w:tcBorders>
            <w:shd w:val="clear" w:color="000000" w:fill="D7EBFF"/>
            <w:noWrap/>
            <w:hideMark/>
          </w:tcPr>
          <w:p w14:paraId="736B4A13" w14:textId="77777777" w:rsidR="00931281" w:rsidRPr="00B560D3" w:rsidRDefault="00931281" w:rsidP="00F86990">
            <w:pPr>
              <w:spacing w:before="0"/>
              <w:outlineLvl w:val="0"/>
              <w:rPr>
                <w:rFonts w:ascii="Calibri" w:eastAsia="Times New Roman" w:hAnsi="Calibri" w:cs="Calibri"/>
                <w:sz w:val="22"/>
                <w:szCs w:val="22"/>
              </w:rPr>
            </w:pPr>
            <w:r w:rsidRPr="00B560D3">
              <w:rPr>
                <w:rFonts w:ascii="Calibri" w:eastAsia="Times New Roman" w:hAnsi="Calibri" w:cs="Calibri"/>
                <w:sz w:val="22"/>
                <w:szCs w:val="22"/>
              </w:rPr>
              <w:t>1</w:t>
            </w:r>
          </w:p>
        </w:tc>
        <w:tc>
          <w:tcPr>
            <w:tcW w:w="4235" w:type="dxa"/>
            <w:tcBorders>
              <w:top w:val="single" w:sz="4" w:space="0" w:color="808080"/>
              <w:left w:val="nil"/>
              <w:bottom w:val="nil"/>
              <w:right w:val="single" w:sz="4" w:space="0" w:color="808080"/>
            </w:tcBorders>
            <w:shd w:val="clear" w:color="000000" w:fill="D7EBFF"/>
            <w:hideMark/>
          </w:tcPr>
          <w:p w14:paraId="7605A29A" w14:textId="77777777" w:rsidR="00931281" w:rsidRPr="00B560D3" w:rsidRDefault="00931281" w:rsidP="00F86990">
            <w:pPr>
              <w:spacing w:before="0"/>
              <w:outlineLvl w:val="0"/>
              <w:rPr>
                <w:rFonts w:ascii="Calibri" w:eastAsia="Times New Roman" w:hAnsi="Calibri" w:cs="Calibri"/>
                <w:sz w:val="22"/>
                <w:szCs w:val="22"/>
              </w:rPr>
            </w:pPr>
            <w:hyperlink r:id="rId37" w:anchor="RANGE!full2d3875faf12cf602ac85bd4063601215c89d2554ba7f2f1aae6df916de896c91" w:history="1">
              <w:r w:rsidRPr="00B560D3">
                <w:rPr>
                  <w:rFonts w:ascii="Calibri" w:eastAsia="Times New Roman" w:hAnsi="Calibri" w:cs="Calibri"/>
                  <w:sz w:val="22"/>
                  <w:szCs w:val="22"/>
                </w:rPr>
                <w:t xml:space="preserve">    Pool Reference</w:t>
              </w:r>
            </w:hyperlink>
          </w:p>
        </w:tc>
        <w:tc>
          <w:tcPr>
            <w:tcW w:w="2320" w:type="dxa"/>
            <w:tcBorders>
              <w:top w:val="single" w:sz="4" w:space="0" w:color="808080"/>
              <w:left w:val="nil"/>
              <w:bottom w:val="nil"/>
              <w:right w:val="single" w:sz="4" w:space="0" w:color="808080"/>
            </w:tcBorders>
            <w:shd w:val="clear" w:color="000000" w:fill="D7EBFF"/>
            <w:hideMark/>
          </w:tcPr>
          <w:p w14:paraId="513BD6C5" w14:textId="77777777" w:rsidR="00931281" w:rsidRPr="00B560D3" w:rsidRDefault="00931281" w:rsidP="00F86990">
            <w:pPr>
              <w:spacing w:before="0"/>
              <w:outlineLvl w:val="0"/>
              <w:rPr>
                <w:rFonts w:ascii="Calibri" w:eastAsia="Times New Roman" w:hAnsi="Calibri" w:cs="Calibri"/>
                <w:sz w:val="22"/>
                <w:szCs w:val="22"/>
              </w:rPr>
            </w:pPr>
            <w:r w:rsidRPr="00B560D3">
              <w:rPr>
                <w:rFonts w:ascii="Calibri" w:eastAsia="Times New Roman" w:hAnsi="Calibri" w:cs="Calibri"/>
                <w:sz w:val="22"/>
                <w:szCs w:val="22"/>
              </w:rPr>
              <w:t>&lt;PoolRef&gt;</w:t>
            </w:r>
          </w:p>
        </w:tc>
        <w:tc>
          <w:tcPr>
            <w:tcW w:w="797" w:type="dxa"/>
            <w:tcBorders>
              <w:top w:val="single" w:sz="4" w:space="0" w:color="808080"/>
              <w:left w:val="nil"/>
              <w:bottom w:val="nil"/>
              <w:right w:val="single" w:sz="4" w:space="0" w:color="808080"/>
            </w:tcBorders>
            <w:shd w:val="clear" w:color="000000" w:fill="D7EBFF"/>
            <w:noWrap/>
            <w:hideMark/>
          </w:tcPr>
          <w:p w14:paraId="7FAB21E6" w14:textId="77777777" w:rsidR="00931281" w:rsidRPr="00B560D3" w:rsidRDefault="00931281" w:rsidP="00F86990">
            <w:pPr>
              <w:spacing w:before="0"/>
              <w:outlineLvl w:val="0"/>
              <w:rPr>
                <w:rFonts w:ascii="Calibri" w:eastAsia="Times New Roman" w:hAnsi="Calibri" w:cs="Calibri"/>
                <w:sz w:val="22"/>
                <w:szCs w:val="22"/>
              </w:rPr>
            </w:pPr>
            <w:r w:rsidRPr="00B560D3">
              <w:rPr>
                <w:rFonts w:ascii="Calibri" w:eastAsia="Times New Roman" w:hAnsi="Calibri" w:cs="Calibri"/>
                <w:sz w:val="22"/>
                <w:szCs w:val="22"/>
              </w:rPr>
              <w:t>[0..1]</w:t>
            </w:r>
          </w:p>
        </w:tc>
        <w:tc>
          <w:tcPr>
            <w:tcW w:w="1630" w:type="dxa"/>
            <w:tcBorders>
              <w:top w:val="single" w:sz="4" w:space="0" w:color="808080"/>
              <w:left w:val="nil"/>
              <w:bottom w:val="nil"/>
              <w:right w:val="single" w:sz="4" w:space="0" w:color="808080"/>
            </w:tcBorders>
            <w:shd w:val="clear" w:color="000000" w:fill="D7EBFF"/>
            <w:noWrap/>
            <w:hideMark/>
          </w:tcPr>
          <w:p w14:paraId="634068B1" w14:textId="77777777" w:rsidR="00931281" w:rsidRPr="00B560D3" w:rsidRDefault="00931281" w:rsidP="00F86990">
            <w:pPr>
              <w:spacing w:before="0"/>
              <w:outlineLvl w:val="0"/>
              <w:rPr>
                <w:rFonts w:ascii="Calibri" w:eastAsia="Times New Roman" w:hAnsi="Calibri" w:cs="Calibri"/>
                <w:sz w:val="22"/>
                <w:szCs w:val="22"/>
              </w:rPr>
            </w:pPr>
            <w:r w:rsidRPr="00B560D3">
              <w:rPr>
                <w:rFonts w:ascii="Calibri" w:eastAsia="Times New Roman" w:hAnsi="Calibri" w:cs="Calibri"/>
                <w:sz w:val="22"/>
                <w:szCs w:val="22"/>
              </w:rPr>
              <w:t> </w:t>
            </w:r>
          </w:p>
        </w:tc>
      </w:tr>
      <w:tr w:rsidR="00931281" w:rsidRPr="00B560D3" w14:paraId="168F5F03" w14:textId="77777777" w:rsidTr="00F86990">
        <w:trPr>
          <w:trHeight w:val="300"/>
        </w:trPr>
        <w:tc>
          <w:tcPr>
            <w:tcW w:w="468" w:type="dxa"/>
            <w:tcBorders>
              <w:top w:val="single" w:sz="4" w:space="0" w:color="808080"/>
              <w:left w:val="single" w:sz="4" w:space="0" w:color="808080"/>
              <w:bottom w:val="nil"/>
              <w:right w:val="single" w:sz="4" w:space="0" w:color="808080"/>
            </w:tcBorders>
            <w:shd w:val="clear" w:color="000000" w:fill="D7EBFF"/>
            <w:noWrap/>
            <w:hideMark/>
          </w:tcPr>
          <w:p w14:paraId="661E9A89" w14:textId="77777777" w:rsidR="00931281" w:rsidRPr="00B560D3" w:rsidRDefault="00931281" w:rsidP="00F86990">
            <w:pPr>
              <w:spacing w:before="0"/>
              <w:outlineLvl w:val="0"/>
              <w:rPr>
                <w:rFonts w:ascii="Calibri" w:eastAsia="Times New Roman" w:hAnsi="Calibri" w:cs="Calibri"/>
                <w:sz w:val="22"/>
                <w:szCs w:val="22"/>
              </w:rPr>
            </w:pPr>
            <w:r w:rsidRPr="00B560D3">
              <w:rPr>
                <w:rFonts w:ascii="Calibri" w:eastAsia="Times New Roman" w:hAnsi="Calibri" w:cs="Calibri"/>
                <w:sz w:val="22"/>
                <w:szCs w:val="22"/>
              </w:rPr>
              <w:t>1</w:t>
            </w:r>
          </w:p>
        </w:tc>
        <w:tc>
          <w:tcPr>
            <w:tcW w:w="4235" w:type="dxa"/>
            <w:tcBorders>
              <w:top w:val="single" w:sz="4" w:space="0" w:color="808080"/>
              <w:left w:val="nil"/>
              <w:bottom w:val="nil"/>
              <w:right w:val="single" w:sz="4" w:space="0" w:color="808080"/>
            </w:tcBorders>
            <w:shd w:val="clear" w:color="000000" w:fill="D7EBFF"/>
            <w:hideMark/>
          </w:tcPr>
          <w:p w14:paraId="3F1B7687" w14:textId="77777777" w:rsidR="00931281" w:rsidRPr="00B560D3" w:rsidRDefault="00931281" w:rsidP="00F86990">
            <w:pPr>
              <w:spacing w:before="0"/>
              <w:outlineLvl w:val="0"/>
              <w:rPr>
                <w:rFonts w:ascii="Calibri" w:eastAsia="Times New Roman" w:hAnsi="Calibri" w:cs="Calibri"/>
                <w:sz w:val="22"/>
                <w:szCs w:val="22"/>
              </w:rPr>
            </w:pPr>
            <w:hyperlink r:id="rId38" w:anchor="RANGE!full4e808b9c8728ae952edae40915e4acb611eb170b6e6c84d9dc54daa13574a678" w:history="1">
              <w:r w:rsidRPr="00B560D3">
                <w:rPr>
                  <w:rFonts w:ascii="Calibri" w:eastAsia="Times New Roman" w:hAnsi="Calibri" w:cs="Calibri"/>
                  <w:sz w:val="22"/>
                  <w:szCs w:val="22"/>
                </w:rPr>
                <w:t xml:space="preserve">    Previous Reference</w:t>
              </w:r>
            </w:hyperlink>
          </w:p>
        </w:tc>
        <w:tc>
          <w:tcPr>
            <w:tcW w:w="2320" w:type="dxa"/>
            <w:tcBorders>
              <w:top w:val="single" w:sz="4" w:space="0" w:color="808080"/>
              <w:left w:val="nil"/>
              <w:bottom w:val="nil"/>
              <w:right w:val="single" w:sz="4" w:space="0" w:color="808080"/>
            </w:tcBorders>
            <w:shd w:val="clear" w:color="000000" w:fill="D7EBFF"/>
            <w:hideMark/>
          </w:tcPr>
          <w:p w14:paraId="1B9EDD15" w14:textId="77777777" w:rsidR="00931281" w:rsidRPr="00B560D3" w:rsidRDefault="00931281" w:rsidP="00F86990">
            <w:pPr>
              <w:spacing w:before="0"/>
              <w:outlineLvl w:val="0"/>
              <w:rPr>
                <w:rFonts w:ascii="Calibri" w:eastAsia="Times New Roman" w:hAnsi="Calibri" w:cs="Calibri"/>
                <w:sz w:val="22"/>
                <w:szCs w:val="22"/>
              </w:rPr>
            </w:pPr>
            <w:r w:rsidRPr="00B560D3">
              <w:rPr>
                <w:rFonts w:ascii="Calibri" w:eastAsia="Times New Roman" w:hAnsi="Calibri" w:cs="Calibri"/>
                <w:sz w:val="22"/>
                <w:szCs w:val="22"/>
              </w:rPr>
              <w:t>&lt;PrvsRef&gt;</w:t>
            </w:r>
          </w:p>
        </w:tc>
        <w:tc>
          <w:tcPr>
            <w:tcW w:w="797" w:type="dxa"/>
            <w:tcBorders>
              <w:top w:val="single" w:sz="4" w:space="0" w:color="808080"/>
              <w:left w:val="nil"/>
              <w:bottom w:val="nil"/>
              <w:right w:val="single" w:sz="4" w:space="0" w:color="808080"/>
            </w:tcBorders>
            <w:shd w:val="clear" w:color="000000" w:fill="D7EBFF"/>
            <w:noWrap/>
            <w:hideMark/>
          </w:tcPr>
          <w:p w14:paraId="38941F68" w14:textId="77777777" w:rsidR="00931281" w:rsidRPr="00B560D3" w:rsidRDefault="00931281" w:rsidP="00F86990">
            <w:pPr>
              <w:spacing w:before="0"/>
              <w:outlineLvl w:val="0"/>
              <w:rPr>
                <w:rFonts w:ascii="Calibri" w:eastAsia="Times New Roman" w:hAnsi="Calibri" w:cs="Calibri"/>
                <w:sz w:val="22"/>
                <w:szCs w:val="22"/>
              </w:rPr>
            </w:pPr>
            <w:r w:rsidRPr="00B560D3">
              <w:rPr>
                <w:rFonts w:ascii="Calibri" w:eastAsia="Times New Roman" w:hAnsi="Calibri" w:cs="Calibri"/>
                <w:sz w:val="22"/>
                <w:szCs w:val="22"/>
              </w:rPr>
              <w:t>[0..*]</w:t>
            </w:r>
          </w:p>
        </w:tc>
        <w:tc>
          <w:tcPr>
            <w:tcW w:w="1630" w:type="dxa"/>
            <w:tcBorders>
              <w:top w:val="single" w:sz="4" w:space="0" w:color="808080"/>
              <w:left w:val="nil"/>
              <w:bottom w:val="nil"/>
              <w:right w:val="single" w:sz="4" w:space="0" w:color="808080"/>
            </w:tcBorders>
            <w:shd w:val="clear" w:color="000000" w:fill="D7EBFF"/>
            <w:noWrap/>
            <w:hideMark/>
          </w:tcPr>
          <w:p w14:paraId="2585BC23" w14:textId="77777777" w:rsidR="00931281" w:rsidRPr="00B560D3" w:rsidRDefault="00931281" w:rsidP="00F86990">
            <w:pPr>
              <w:spacing w:before="0"/>
              <w:outlineLvl w:val="0"/>
              <w:rPr>
                <w:rFonts w:ascii="Calibri" w:eastAsia="Times New Roman" w:hAnsi="Calibri" w:cs="Calibri"/>
                <w:sz w:val="22"/>
                <w:szCs w:val="22"/>
              </w:rPr>
            </w:pPr>
            <w:r w:rsidRPr="00B560D3">
              <w:rPr>
                <w:rFonts w:ascii="Calibri" w:eastAsia="Times New Roman" w:hAnsi="Calibri" w:cs="Calibri"/>
                <w:sz w:val="22"/>
                <w:szCs w:val="22"/>
              </w:rPr>
              <w:t> </w:t>
            </w:r>
          </w:p>
        </w:tc>
      </w:tr>
      <w:tr w:rsidR="00931281" w:rsidRPr="00B560D3" w14:paraId="334DAEAF" w14:textId="77777777" w:rsidTr="00F86990">
        <w:trPr>
          <w:trHeight w:val="300"/>
        </w:trPr>
        <w:tc>
          <w:tcPr>
            <w:tcW w:w="468" w:type="dxa"/>
            <w:tcBorders>
              <w:top w:val="single" w:sz="4" w:space="0" w:color="808080"/>
              <w:left w:val="single" w:sz="4" w:space="0" w:color="808080"/>
              <w:bottom w:val="nil"/>
              <w:right w:val="single" w:sz="4" w:space="0" w:color="808080"/>
            </w:tcBorders>
            <w:shd w:val="clear" w:color="000000" w:fill="D7EBFF"/>
            <w:noWrap/>
            <w:hideMark/>
          </w:tcPr>
          <w:p w14:paraId="153CB6D5" w14:textId="77777777" w:rsidR="00931281" w:rsidRPr="00B560D3" w:rsidRDefault="00931281" w:rsidP="00F86990">
            <w:pPr>
              <w:spacing w:before="0"/>
              <w:outlineLvl w:val="0"/>
              <w:rPr>
                <w:rFonts w:ascii="Calibri" w:eastAsia="Times New Roman" w:hAnsi="Calibri" w:cs="Calibri"/>
                <w:sz w:val="22"/>
                <w:szCs w:val="22"/>
              </w:rPr>
            </w:pPr>
            <w:r w:rsidRPr="00B560D3">
              <w:rPr>
                <w:rFonts w:ascii="Calibri" w:eastAsia="Times New Roman" w:hAnsi="Calibri" w:cs="Calibri"/>
                <w:sz w:val="22"/>
                <w:szCs w:val="22"/>
              </w:rPr>
              <w:t>1</w:t>
            </w:r>
          </w:p>
        </w:tc>
        <w:tc>
          <w:tcPr>
            <w:tcW w:w="4235" w:type="dxa"/>
            <w:tcBorders>
              <w:top w:val="single" w:sz="4" w:space="0" w:color="808080"/>
              <w:left w:val="nil"/>
              <w:bottom w:val="nil"/>
              <w:right w:val="single" w:sz="4" w:space="0" w:color="808080"/>
            </w:tcBorders>
            <w:shd w:val="clear" w:color="000000" w:fill="D7EBFF"/>
            <w:hideMark/>
          </w:tcPr>
          <w:p w14:paraId="553EBA75" w14:textId="77777777" w:rsidR="00931281" w:rsidRPr="00B560D3" w:rsidRDefault="00931281" w:rsidP="00F86990">
            <w:pPr>
              <w:spacing w:before="0"/>
              <w:outlineLvl w:val="0"/>
              <w:rPr>
                <w:rFonts w:ascii="Calibri" w:eastAsia="Times New Roman" w:hAnsi="Calibri" w:cs="Calibri"/>
                <w:sz w:val="22"/>
                <w:szCs w:val="22"/>
              </w:rPr>
            </w:pPr>
            <w:hyperlink r:id="rId39" w:anchor="RANGE!fullaaa668a4711e36fc6c241509e71612e927a19573ad9864ae6df8a74d676c6f31" w:history="1">
              <w:r w:rsidRPr="00B560D3">
                <w:rPr>
                  <w:rFonts w:ascii="Calibri" w:eastAsia="Times New Roman" w:hAnsi="Calibri" w:cs="Calibri"/>
                  <w:sz w:val="22"/>
                  <w:szCs w:val="22"/>
                </w:rPr>
                <w:t xml:space="preserve">    Related Reference</w:t>
              </w:r>
            </w:hyperlink>
          </w:p>
        </w:tc>
        <w:tc>
          <w:tcPr>
            <w:tcW w:w="2320" w:type="dxa"/>
            <w:tcBorders>
              <w:top w:val="single" w:sz="4" w:space="0" w:color="808080"/>
              <w:left w:val="nil"/>
              <w:bottom w:val="nil"/>
              <w:right w:val="single" w:sz="4" w:space="0" w:color="808080"/>
            </w:tcBorders>
            <w:shd w:val="clear" w:color="000000" w:fill="D7EBFF"/>
            <w:hideMark/>
          </w:tcPr>
          <w:p w14:paraId="6283F35E" w14:textId="77777777" w:rsidR="00931281" w:rsidRPr="00B560D3" w:rsidRDefault="00931281" w:rsidP="00F86990">
            <w:pPr>
              <w:spacing w:before="0"/>
              <w:outlineLvl w:val="0"/>
              <w:rPr>
                <w:rFonts w:ascii="Calibri" w:eastAsia="Times New Roman" w:hAnsi="Calibri" w:cs="Calibri"/>
                <w:sz w:val="22"/>
                <w:szCs w:val="22"/>
              </w:rPr>
            </w:pPr>
            <w:r w:rsidRPr="00B560D3">
              <w:rPr>
                <w:rFonts w:ascii="Calibri" w:eastAsia="Times New Roman" w:hAnsi="Calibri" w:cs="Calibri"/>
                <w:sz w:val="22"/>
                <w:szCs w:val="22"/>
              </w:rPr>
              <w:t>&lt;RltdRef&gt;</w:t>
            </w:r>
          </w:p>
        </w:tc>
        <w:tc>
          <w:tcPr>
            <w:tcW w:w="797" w:type="dxa"/>
            <w:tcBorders>
              <w:top w:val="single" w:sz="4" w:space="0" w:color="808080"/>
              <w:left w:val="nil"/>
              <w:bottom w:val="nil"/>
              <w:right w:val="single" w:sz="4" w:space="0" w:color="808080"/>
            </w:tcBorders>
            <w:shd w:val="clear" w:color="000000" w:fill="D7EBFF"/>
            <w:noWrap/>
            <w:hideMark/>
          </w:tcPr>
          <w:p w14:paraId="7B1C4752" w14:textId="77777777" w:rsidR="00931281" w:rsidRPr="00B560D3" w:rsidRDefault="00931281" w:rsidP="00F86990">
            <w:pPr>
              <w:spacing w:before="0"/>
              <w:outlineLvl w:val="0"/>
              <w:rPr>
                <w:rFonts w:ascii="Calibri" w:eastAsia="Times New Roman" w:hAnsi="Calibri" w:cs="Calibri"/>
                <w:sz w:val="22"/>
                <w:szCs w:val="22"/>
              </w:rPr>
            </w:pPr>
            <w:r w:rsidRPr="00B560D3">
              <w:rPr>
                <w:rFonts w:ascii="Calibri" w:eastAsia="Times New Roman" w:hAnsi="Calibri" w:cs="Calibri"/>
                <w:sz w:val="22"/>
                <w:szCs w:val="22"/>
              </w:rPr>
              <w:t>[0..1]</w:t>
            </w:r>
          </w:p>
        </w:tc>
        <w:tc>
          <w:tcPr>
            <w:tcW w:w="1630" w:type="dxa"/>
            <w:tcBorders>
              <w:top w:val="single" w:sz="4" w:space="0" w:color="808080"/>
              <w:left w:val="nil"/>
              <w:bottom w:val="nil"/>
              <w:right w:val="single" w:sz="4" w:space="0" w:color="808080"/>
            </w:tcBorders>
            <w:shd w:val="clear" w:color="000000" w:fill="D7EBFF"/>
            <w:noWrap/>
            <w:hideMark/>
          </w:tcPr>
          <w:p w14:paraId="06E8FD65" w14:textId="77777777" w:rsidR="00931281" w:rsidRPr="00B560D3" w:rsidRDefault="00931281" w:rsidP="00F86990">
            <w:pPr>
              <w:spacing w:before="0"/>
              <w:outlineLvl w:val="0"/>
              <w:rPr>
                <w:rFonts w:ascii="Calibri" w:eastAsia="Times New Roman" w:hAnsi="Calibri" w:cs="Calibri"/>
                <w:sz w:val="22"/>
                <w:szCs w:val="22"/>
              </w:rPr>
            </w:pPr>
            <w:r w:rsidRPr="00B560D3">
              <w:rPr>
                <w:rFonts w:ascii="Calibri" w:eastAsia="Times New Roman" w:hAnsi="Calibri" w:cs="Calibri"/>
                <w:sz w:val="22"/>
                <w:szCs w:val="22"/>
              </w:rPr>
              <w:t> </w:t>
            </w:r>
          </w:p>
        </w:tc>
      </w:tr>
      <w:tr w:rsidR="00931281" w:rsidRPr="00B560D3" w14:paraId="293F8177" w14:textId="77777777" w:rsidTr="00F86990">
        <w:trPr>
          <w:trHeight w:val="300"/>
        </w:trPr>
        <w:tc>
          <w:tcPr>
            <w:tcW w:w="468" w:type="dxa"/>
            <w:tcBorders>
              <w:top w:val="single" w:sz="4" w:space="0" w:color="808080"/>
              <w:left w:val="single" w:sz="4" w:space="0" w:color="808080"/>
              <w:bottom w:val="nil"/>
              <w:right w:val="single" w:sz="4" w:space="0" w:color="808080"/>
            </w:tcBorders>
            <w:shd w:val="clear" w:color="000000" w:fill="D7EBFF"/>
            <w:noWrap/>
            <w:hideMark/>
          </w:tcPr>
          <w:p w14:paraId="463342BF" w14:textId="77777777" w:rsidR="00931281" w:rsidRPr="00B560D3" w:rsidRDefault="00931281" w:rsidP="00F86990">
            <w:pPr>
              <w:spacing w:before="0"/>
              <w:outlineLvl w:val="0"/>
              <w:rPr>
                <w:rFonts w:ascii="Calibri" w:eastAsia="Times New Roman" w:hAnsi="Calibri" w:cs="Calibri"/>
                <w:sz w:val="22"/>
                <w:szCs w:val="22"/>
              </w:rPr>
            </w:pPr>
            <w:r w:rsidRPr="00B560D3">
              <w:rPr>
                <w:rFonts w:ascii="Calibri" w:eastAsia="Times New Roman" w:hAnsi="Calibri" w:cs="Calibri"/>
                <w:sz w:val="22"/>
                <w:szCs w:val="22"/>
              </w:rPr>
              <w:t>1</w:t>
            </w:r>
          </w:p>
        </w:tc>
        <w:tc>
          <w:tcPr>
            <w:tcW w:w="4235" w:type="dxa"/>
            <w:tcBorders>
              <w:top w:val="single" w:sz="4" w:space="0" w:color="808080"/>
              <w:left w:val="nil"/>
              <w:bottom w:val="nil"/>
              <w:right w:val="single" w:sz="4" w:space="0" w:color="808080"/>
            </w:tcBorders>
            <w:shd w:val="clear" w:color="000000" w:fill="D7EBFF"/>
            <w:hideMark/>
          </w:tcPr>
          <w:p w14:paraId="379464B1" w14:textId="77777777" w:rsidR="00931281" w:rsidRPr="00B560D3" w:rsidRDefault="00931281" w:rsidP="00F86990">
            <w:pPr>
              <w:spacing w:before="0"/>
              <w:outlineLvl w:val="0"/>
              <w:rPr>
                <w:rFonts w:ascii="Calibri" w:eastAsia="Times New Roman" w:hAnsi="Calibri" w:cs="Calibri"/>
                <w:sz w:val="22"/>
                <w:szCs w:val="22"/>
              </w:rPr>
            </w:pPr>
            <w:hyperlink r:id="rId40" w:anchor="RANGE!full2d85d5be2f63d70999edbf85e7c1ae2f0d2791bee3e026f40f180840ab465924" w:history="1">
              <w:r w:rsidRPr="00B560D3">
                <w:rPr>
                  <w:rFonts w:ascii="Calibri" w:eastAsia="Times New Roman" w:hAnsi="Calibri" w:cs="Calibri"/>
                  <w:sz w:val="22"/>
                  <w:szCs w:val="22"/>
                </w:rPr>
                <w:t xml:space="preserve">    Message Pagination</w:t>
              </w:r>
            </w:hyperlink>
          </w:p>
        </w:tc>
        <w:tc>
          <w:tcPr>
            <w:tcW w:w="2320" w:type="dxa"/>
            <w:tcBorders>
              <w:top w:val="single" w:sz="4" w:space="0" w:color="808080"/>
              <w:left w:val="nil"/>
              <w:bottom w:val="nil"/>
              <w:right w:val="single" w:sz="4" w:space="0" w:color="808080"/>
            </w:tcBorders>
            <w:shd w:val="clear" w:color="000000" w:fill="D7EBFF"/>
            <w:hideMark/>
          </w:tcPr>
          <w:p w14:paraId="52E7A2D5" w14:textId="77777777" w:rsidR="00931281" w:rsidRPr="00B560D3" w:rsidRDefault="00931281" w:rsidP="00F86990">
            <w:pPr>
              <w:spacing w:before="0"/>
              <w:outlineLvl w:val="0"/>
              <w:rPr>
                <w:rFonts w:ascii="Calibri" w:eastAsia="Times New Roman" w:hAnsi="Calibri" w:cs="Calibri"/>
                <w:sz w:val="22"/>
                <w:szCs w:val="22"/>
              </w:rPr>
            </w:pPr>
            <w:r w:rsidRPr="00B560D3">
              <w:rPr>
                <w:rFonts w:ascii="Calibri" w:eastAsia="Times New Roman" w:hAnsi="Calibri" w:cs="Calibri"/>
                <w:sz w:val="22"/>
                <w:szCs w:val="22"/>
              </w:rPr>
              <w:t>&lt;MsgPgntn&gt;</w:t>
            </w:r>
          </w:p>
        </w:tc>
        <w:tc>
          <w:tcPr>
            <w:tcW w:w="797" w:type="dxa"/>
            <w:tcBorders>
              <w:top w:val="single" w:sz="4" w:space="0" w:color="808080"/>
              <w:left w:val="nil"/>
              <w:bottom w:val="nil"/>
              <w:right w:val="single" w:sz="4" w:space="0" w:color="808080"/>
            </w:tcBorders>
            <w:shd w:val="clear" w:color="000000" w:fill="D7EBFF"/>
            <w:noWrap/>
            <w:hideMark/>
          </w:tcPr>
          <w:p w14:paraId="1B5E98A0" w14:textId="77777777" w:rsidR="00931281" w:rsidRPr="00B560D3" w:rsidRDefault="00931281" w:rsidP="00F86990">
            <w:pPr>
              <w:spacing w:before="0"/>
              <w:outlineLvl w:val="0"/>
              <w:rPr>
                <w:rFonts w:ascii="Calibri" w:eastAsia="Times New Roman" w:hAnsi="Calibri" w:cs="Calibri"/>
                <w:sz w:val="22"/>
                <w:szCs w:val="22"/>
              </w:rPr>
            </w:pPr>
            <w:r w:rsidRPr="00B560D3">
              <w:rPr>
                <w:rFonts w:ascii="Calibri" w:eastAsia="Times New Roman" w:hAnsi="Calibri" w:cs="Calibri"/>
                <w:sz w:val="22"/>
                <w:szCs w:val="22"/>
              </w:rPr>
              <w:t>[1..1]</w:t>
            </w:r>
          </w:p>
        </w:tc>
        <w:tc>
          <w:tcPr>
            <w:tcW w:w="1630" w:type="dxa"/>
            <w:tcBorders>
              <w:top w:val="single" w:sz="4" w:space="0" w:color="808080"/>
              <w:left w:val="nil"/>
              <w:bottom w:val="nil"/>
              <w:right w:val="single" w:sz="4" w:space="0" w:color="808080"/>
            </w:tcBorders>
            <w:shd w:val="clear" w:color="000000" w:fill="D7EBFF"/>
            <w:noWrap/>
            <w:hideMark/>
          </w:tcPr>
          <w:p w14:paraId="17120466" w14:textId="77777777" w:rsidR="00931281" w:rsidRPr="00B560D3" w:rsidRDefault="00931281" w:rsidP="00F86990">
            <w:pPr>
              <w:spacing w:before="0"/>
              <w:outlineLvl w:val="0"/>
              <w:rPr>
                <w:rFonts w:ascii="Calibri" w:eastAsia="Times New Roman" w:hAnsi="Calibri" w:cs="Calibri"/>
                <w:sz w:val="22"/>
                <w:szCs w:val="22"/>
              </w:rPr>
            </w:pPr>
            <w:r w:rsidRPr="00B560D3">
              <w:rPr>
                <w:rFonts w:ascii="Calibri" w:eastAsia="Times New Roman" w:hAnsi="Calibri" w:cs="Calibri"/>
                <w:sz w:val="22"/>
                <w:szCs w:val="22"/>
              </w:rPr>
              <w:t> </w:t>
            </w:r>
          </w:p>
        </w:tc>
      </w:tr>
      <w:tr w:rsidR="00931281" w:rsidRPr="00B560D3" w14:paraId="3D6D286F" w14:textId="77777777" w:rsidTr="00F86990">
        <w:trPr>
          <w:trHeight w:val="300"/>
        </w:trPr>
        <w:tc>
          <w:tcPr>
            <w:tcW w:w="468" w:type="dxa"/>
            <w:tcBorders>
              <w:top w:val="single" w:sz="4" w:space="0" w:color="808080"/>
              <w:left w:val="single" w:sz="4" w:space="0" w:color="808080"/>
              <w:bottom w:val="nil"/>
              <w:right w:val="single" w:sz="4" w:space="0" w:color="808080"/>
            </w:tcBorders>
            <w:shd w:val="clear" w:color="000000" w:fill="D7EBFF"/>
            <w:noWrap/>
            <w:hideMark/>
          </w:tcPr>
          <w:p w14:paraId="045685DB" w14:textId="77777777" w:rsidR="00931281" w:rsidRPr="00B560D3" w:rsidRDefault="00931281" w:rsidP="00F86990">
            <w:pPr>
              <w:spacing w:before="0"/>
              <w:outlineLvl w:val="0"/>
              <w:rPr>
                <w:rFonts w:ascii="Calibri" w:eastAsia="Times New Roman" w:hAnsi="Calibri" w:cs="Calibri"/>
                <w:sz w:val="22"/>
                <w:szCs w:val="22"/>
              </w:rPr>
            </w:pPr>
            <w:r w:rsidRPr="00B560D3">
              <w:rPr>
                <w:rFonts w:ascii="Calibri" w:eastAsia="Times New Roman" w:hAnsi="Calibri" w:cs="Calibri"/>
                <w:sz w:val="22"/>
                <w:szCs w:val="22"/>
              </w:rPr>
              <w:t>1</w:t>
            </w:r>
          </w:p>
        </w:tc>
        <w:tc>
          <w:tcPr>
            <w:tcW w:w="4235" w:type="dxa"/>
            <w:tcBorders>
              <w:top w:val="single" w:sz="4" w:space="0" w:color="808080"/>
              <w:left w:val="nil"/>
              <w:bottom w:val="nil"/>
              <w:right w:val="single" w:sz="4" w:space="0" w:color="808080"/>
            </w:tcBorders>
            <w:shd w:val="clear" w:color="000000" w:fill="D7EBFF"/>
            <w:hideMark/>
          </w:tcPr>
          <w:p w14:paraId="0659CAF3" w14:textId="77777777" w:rsidR="00931281" w:rsidRPr="00B560D3" w:rsidRDefault="00931281" w:rsidP="00F86990">
            <w:pPr>
              <w:spacing w:before="0"/>
              <w:outlineLvl w:val="0"/>
              <w:rPr>
                <w:rFonts w:ascii="Calibri" w:eastAsia="Times New Roman" w:hAnsi="Calibri" w:cs="Calibri"/>
                <w:sz w:val="22"/>
                <w:szCs w:val="22"/>
              </w:rPr>
            </w:pPr>
            <w:hyperlink r:id="rId41" w:anchor="RANGE!fulld297cba9de18b43b8f5ec3ca8b3ddd1f9ef6ec3d2fbb2d28aa8242b9186abeab" w:history="1">
              <w:r w:rsidRPr="00B560D3">
                <w:rPr>
                  <w:rFonts w:ascii="Calibri" w:eastAsia="Times New Roman" w:hAnsi="Calibri" w:cs="Calibri"/>
                  <w:sz w:val="22"/>
                  <w:szCs w:val="22"/>
                </w:rPr>
                <w:t xml:space="preserve">    Price Report Identification</w:t>
              </w:r>
            </w:hyperlink>
          </w:p>
        </w:tc>
        <w:tc>
          <w:tcPr>
            <w:tcW w:w="2320" w:type="dxa"/>
            <w:tcBorders>
              <w:top w:val="single" w:sz="4" w:space="0" w:color="808080"/>
              <w:left w:val="nil"/>
              <w:bottom w:val="nil"/>
              <w:right w:val="single" w:sz="4" w:space="0" w:color="808080"/>
            </w:tcBorders>
            <w:shd w:val="clear" w:color="000000" w:fill="D7EBFF"/>
            <w:hideMark/>
          </w:tcPr>
          <w:p w14:paraId="3DCB7C15" w14:textId="77777777" w:rsidR="00931281" w:rsidRPr="00B560D3" w:rsidRDefault="00931281" w:rsidP="00F86990">
            <w:pPr>
              <w:spacing w:before="0"/>
              <w:outlineLvl w:val="0"/>
              <w:rPr>
                <w:rFonts w:ascii="Calibri" w:eastAsia="Times New Roman" w:hAnsi="Calibri" w:cs="Calibri"/>
                <w:sz w:val="22"/>
                <w:szCs w:val="22"/>
              </w:rPr>
            </w:pPr>
            <w:r w:rsidRPr="00B560D3">
              <w:rPr>
                <w:rFonts w:ascii="Calibri" w:eastAsia="Times New Roman" w:hAnsi="Calibri" w:cs="Calibri"/>
                <w:sz w:val="22"/>
                <w:szCs w:val="22"/>
              </w:rPr>
              <w:t>&lt;PricRptId&gt;</w:t>
            </w:r>
          </w:p>
        </w:tc>
        <w:tc>
          <w:tcPr>
            <w:tcW w:w="797" w:type="dxa"/>
            <w:tcBorders>
              <w:top w:val="single" w:sz="4" w:space="0" w:color="808080"/>
              <w:left w:val="nil"/>
              <w:bottom w:val="nil"/>
              <w:right w:val="single" w:sz="4" w:space="0" w:color="808080"/>
            </w:tcBorders>
            <w:shd w:val="clear" w:color="000000" w:fill="D7EBFF"/>
            <w:noWrap/>
            <w:hideMark/>
          </w:tcPr>
          <w:p w14:paraId="4264071F" w14:textId="77777777" w:rsidR="00931281" w:rsidRPr="00B560D3" w:rsidRDefault="00931281" w:rsidP="00F86990">
            <w:pPr>
              <w:spacing w:before="0"/>
              <w:outlineLvl w:val="0"/>
              <w:rPr>
                <w:rFonts w:ascii="Calibri" w:eastAsia="Times New Roman" w:hAnsi="Calibri" w:cs="Calibri"/>
                <w:sz w:val="22"/>
                <w:szCs w:val="22"/>
              </w:rPr>
            </w:pPr>
            <w:r w:rsidRPr="00B560D3">
              <w:rPr>
                <w:rFonts w:ascii="Calibri" w:eastAsia="Times New Roman" w:hAnsi="Calibri" w:cs="Calibri"/>
                <w:sz w:val="22"/>
                <w:szCs w:val="22"/>
              </w:rPr>
              <w:t>[1..1]</w:t>
            </w:r>
          </w:p>
        </w:tc>
        <w:tc>
          <w:tcPr>
            <w:tcW w:w="1630" w:type="dxa"/>
            <w:tcBorders>
              <w:top w:val="single" w:sz="4" w:space="0" w:color="808080"/>
              <w:left w:val="nil"/>
              <w:bottom w:val="nil"/>
              <w:right w:val="single" w:sz="4" w:space="0" w:color="808080"/>
            </w:tcBorders>
            <w:shd w:val="clear" w:color="000000" w:fill="D7EBFF"/>
            <w:hideMark/>
          </w:tcPr>
          <w:p w14:paraId="127213C5" w14:textId="77777777" w:rsidR="00931281" w:rsidRPr="00B560D3" w:rsidRDefault="00931281" w:rsidP="00F86990">
            <w:pPr>
              <w:spacing w:before="0"/>
              <w:outlineLvl w:val="0"/>
              <w:rPr>
                <w:rFonts w:ascii="Calibri" w:eastAsia="Times New Roman" w:hAnsi="Calibri" w:cs="Calibri"/>
                <w:sz w:val="22"/>
                <w:szCs w:val="22"/>
              </w:rPr>
            </w:pPr>
            <w:r w:rsidRPr="00B560D3">
              <w:rPr>
                <w:rFonts w:ascii="Calibri" w:eastAsia="Times New Roman" w:hAnsi="Calibri" w:cs="Calibri"/>
                <w:sz w:val="22"/>
                <w:szCs w:val="22"/>
              </w:rPr>
              <w:t>text{1,35}</w:t>
            </w:r>
          </w:p>
        </w:tc>
      </w:tr>
      <w:tr w:rsidR="00931281" w:rsidRPr="00B560D3" w14:paraId="184F2A9F" w14:textId="77777777" w:rsidTr="00F86990">
        <w:trPr>
          <w:trHeight w:val="300"/>
        </w:trPr>
        <w:tc>
          <w:tcPr>
            <w:tcW w:w="468" w:type="dxa"/>
            <w:tcBorders>
              <w:top w:val="single" w:sz="4" w:space="0" w:color="808080"/>
              <w:left w:val="single" w:sz="4" w:space="0" w:color="808080"/>
              <w:bottom w:val="nil"/>
              <w:right w:val="single" w:sz="4" w:space="0" w:color="808080"/>
            </w:tcBorders>
            <w:shd w:val="clear" w:color="000000" w:fill="D7EBFF"/>
            <w:noWrap/>
            <w:hideMark/>
          </w:tcPr>
          <w:p w14:paraId="1FB50930" w14:textId="77777777" w:rsidR="00931281" w:rsidRPr="00B560D3" w:rsidRDefault="00931281" w:rsidP="00F86990">
            <w:pPr>
              <w:spacing w:before="0"/>
              <w:outlineLvl w:val="0"/>
              <w:rPr>
                <w:rFonts w:ascii="Calibri" w:eastAsia="Times New Roman" w:hAnsi="Calibri" w:cs="Calibri"/>
                <w:sz w:val="22"/>
                <w:szCs w:val="22"/>
              </w:rPr>
            </w:pPr>
            <w:r w:rsidRPr="00B560D3">
              <w:rPr>
                <w:rFonts w:ascii="Calibri" w:eastAsia="Times New Roman" w:hAnsi="Calibri" w:cs="Calibri"/>
                <w:sz w:val="22"/>
                <w:szCs w:val="22"/>
              </w:rPr>
              <w:t>1</w:t>
            </w:r>
          </w:p>
        </w:tc>
        <w:tc>
          <w:tcPr>
            <w:tcW w:w="4235" w:type="dxa"/>
            <w:tcBorders>
              <w:top w:val="single" w:sz="4" w:space="0" w:color="808080"/>
              <w:left w:val="nil"/>
              <w:bottom w:val="nil"/>
              <w:right w:val="single" w:sz="4" w:space="0" w:color="808080"/>
            </w:tcBorders>
            <w:shd w:val="clear" w:color="000000" w:fill="D7EBFF"/>
            <w:hideMark/>
          </w:tcPr>
          <w:p w14:paraId="7F2E2843" w14:textId="77777777" w:rsidR="00931281" w:rsidRPr="00B560D3" w:rsidRDefault="00931281" w:rsidP="00F86990">
            <w:pPr>
              <w:spacing w:before="0"/>
              <w:outlineLvl w:val="0"/>
              <w:rPr>
                <w:rFonts w:ascii="Calibri" w:eastAsia="Times New Roman" w:hAnsi="Calibri" w:cs="Calibri"/>
                <w:sz w:val="22"/>
                <w:szCs w:val="22"/>
              </w:rPr>
            </w:pPr>
            <w:hyperlink r:id="rId42" w:anchor="RANGE!full0bbd5209cb0421280f42f1abcc089f2e34f42313e9d3fad166042b6e2d617b51" w:history="1">
              <w:r w:rsidRPr="00B560D3">
                <w:rPr>
                  <w:rFonts w:ascii="Calibri" w:eastAsia="Times New Roman" w:hAnsi="Calibri" w:cs="Calibri"/>
                  <w:sz w:val="22"/>
                  <w:szCs w:val="22"/>
                </w:rPr>
                <w:t xml:space="preserve">    Function</w:t>
              </w:r>
            </w:hyperlink>
          </w:p>
        </w:tc>
        <w:tc>
          <w:tcPr>
            <w:tcW w:w="2320" w:type="dxa"/>
            <w:tcBorders>
              <w:top w:val="single" w:sz="4" w:space="0" w:color="808080"/>
              <w:left w:val="nil"/>
              <w:bottom w:val="nil"/>
              <w:right w:val="single" w:sz="4" w:space="0" w:color="808080"/>
            </w:tcBorders>
            <w:shd w:val="clear" w:color="000000" w:fill="D7EBFF"/>
            <w:hideMark/>
          </w:tcPr>
          <w:p w14:paraId="28CB8A87" w14:textId="77777777" w:rsidR="00931281" w:rsidRPr="00B560D3" w:rsidRDefault="00931281" w:rsidP="00F86990">
            <w:pPr>
              <w:spacing w:before="0"/>
              <w:outlineLvl w:val="0"/>
              <w:rPr>
                <w:rFonts w:ascii="Calibri" w:eastAsia="Times New Roman" w:hAnsi="Calibri" w:cs="Calibri"/>
                <w:sz w:val="22"/>
                <w:szCs w:val="22"/>
              </w:rPr>
            </w:pPr>
            <w:r w:rsidRPr="00B560D3">
              <w:rPr>
                <w:rFonts w:ascii="Calibri" w:eastAsia="Times New Roman" w:hAnsi="Calibri" w:cs="Calibri"/>
                <w:sz w:val="22"/>
                <w:szCs w:val="22"/>
              </w:rPr>
              <w:t>&lt;Fctn&gt;</w:t>
            </w:r>
          </w:p>
        </w:tc>
        <w:tc>
          <w:tcPr>
            <w:tcW w:w="797" w:type="dxa"/>
            <w:tcBorders>
              <w:top w:val="single" w:sz="4" w:space="0" w:color="808080"/>
              <w:left w:val="nil"/>
              <w:bottom w:val="nil"/>
              <w:right w:val="single" w:sz="4" w:space="0" w:color="808080"/>
            </w:tcBorders>
            <w:shd w:val="clear" w:color="000000" w:fill="D7EBFF"/>
            <w:noWrap/>
            <w:hideMark/>
          </w:tcPr>
          <w:p w14:paraId="238E1E02" w14:textId="77777777" w:rsidR="00931281" w:rsidRPr="00B560D3" w:rsidRDefault="00931281" w:rsidP="00F86990">
            <w:pPr>
              <w:spacing w:before="0"/>
              <w:outlineLvl w:val="0"/>
              <w:rPr>
                <w:rFonts w:ascii="Calibri" w:eastAsia="Times New Roman" w:hAnsi="Calibri" w:cs="Calibri"/>
                <w:sz w:val="22"/>
                <w:szCs w:val="22"/>
              </w:rPr>
            </w:pPr>
            <w:r w:rsidRPr="00B560D3">
              <w:rPr>
                <w:rFonts w:ascii="Calibri" w:eastAsia="Times New Roman" w:hAnsi="Calibri" w:cs="Calibri"/>
                <w:sz w:val="22"/>
                <w:szCs w:val="22"/>
              </w:rPr>
              <w:t>[1..1]</w:t>
            </w:r>
          </w:p>
        </w:tc>
        <w:tc>
          <w:tcPr>
            <w:tcW w:w="1630" w:type="dxa"/>
            <w:tcBorders>
              <w:top w:val="single" w:sz="4" w:space="0" w:color="808080"/>
              <w:left w:val="nil"/>
              <w:bottom w:val="nil"/>
              <w:right w:val="single" w:sz="4" w:space="0" w:color="808080"/>
            </w:tcBorders>
            <w:shd w:val="clear" w:color="000000" w:fill="D7EBFF"/>
            <w:hideMark/>
          </w:tcPr>
          <w:p w14:paraId="1E21F8B6" w14:textId="77777777" w:rsidR="00931281" w:rsidRPr="00B560D3" w:rsidRDefault="00931281" w:rsidP="00F86990">
            <w:pPr>
              <w:spacing w:before="0"/>
              <w:outlineLvl w:val="0"/>
              <w:rPr>
                <w:rFonts w:ascii="Calibri" w:eastAsia="Times New Roman" w:hAnsi="Calibri" w:cs="Calibri"/>
                <w:sz w:val="22"/>
                <w:szCs w:val="22"/>
              </w:rPr>
            </w:pPr>
            <w:r w:rsidRPr="00B560D3">
              <w:rPr>
                <w:rFonts w:ascii="Calibri" w:eastAsia="Times New Roman" w:hAnsi="Calibri" w:cs="Calibri"/>
                <w:sz w:val="22"/>
                <w:szCs w:val="22"/>
              </w:rPr>
              <w:t>text</w:t>
            </w:r>
          </w:p>
        </w:tc>
      </w:tr>
      <w:tr w:rsidR="00931281" w:rsidRPr="00B560D3" w14:paraId="22E20AAF" w14:textId="77777777" w:rsidTr="00F86990">
        <w:trPr>
          <w:trHeight w:val="300"/>
        </w:trPr>
        <w:tc>
          <w:tcPr>
            <w:tcW w:w="468" w:type="dxa"/>
            <w:tcBorders>
              <w:top w:val="single" w:sz="4" w:space="0" w:color="808080"/>
              <w:left w:val="single" w:sz="4" w:space="0" w:color="808080"/>
              <w:bottom w:val="nil"/>
              <w:right w:val="single" w:sz="4" w:space="0" w:color="808080"/>
            </w:tcBorders>
            <w:shd w:val="clear" w:color="000000" w:fill="D7EBFF"/>
            <w:noWrap/>
            <w:hideMark/>
          </w:tcPr>
          <w:p w14:paraId="3022DAB2" w14:textId="77777777" w:rsidR="00931281" w:rsidRPr="00B560D3" w:rsidRDefault="00931281" w:rsidP="00F86990">
            <w:pPr>
              <w:spacing w:before="0"/>
              <w:outlineLvl w:val="0"/>
              <w:rPr>
                <w:rFonts w:ascii="Calibri" w:eastAsia="Times New Roman" w:hAnsi="Calibri" w:cs="Calibri"/>
                <w:sz w:val="22"/>
                <w:szCs w:val="22"/>
              </w:rPr>
            </w:pPr>
            <w:r w:rsidRPr="00B560D3">
              <w:rPr>
                <w:rFonts w:ascii="Calibri" w:eastAsia="Times New Roman" w:hAnsi="Calibri" w:cs="Calibri"/>
                <w:sz w:val="22"/>
                <w:szCs w:val="22"/>
              </w:rPr>
              <w:t>1</w:t>
            </w:r>
          </w:p>
        </w:tc>
        <w:tc>
          <w:tcPr>
            <w:tcW w:w="4235" w:type="dxa"/>
            <w:tcBorders>
              <w:top w:val="single" w:sz="4" w:space="0" w:color="808080"/>
              <w:left w:val="nil"/>
              <w:bottom w:val="nil"/>
              <w:right w:val="single" w:sz="4" w:space="0" w:color="808080"/>
            </w:tcBorders>
            <w:shd w:val="clear" w:color="000000" w:fill="D7EBFF"/>
            <w:hideMark/>
          </w:tcPr>
          <w:p w14:paraId="442CBCB3" w14:textId="77777777" w:rsidR="00931281" w:rsidRPr="00B560D3" w:rsidRDefault="00931281" w:rsidP="00F86990">
            <w:pPr>
              <w:spacing w:before="0"/>
              <w:outlineLvl w:val="0"/>
              <w:rPr>
                <w:rFonts w:ascii="Calibri" w:eastAsia="Times New Roman" w:hAnsi="Calibri" w:cs="Calibri"/>
                <w:sz w:val="22"/>
                <w:szCs w:val="22"/>
              </w:rPr>
            </w:pPr>
            <w:hyperlink r:id="rId43" w:anchor="RANGE!full5b3bce077cfb82d5faa6fd8bcde2313d03af5daf9ca6e9fdbd677f627edf1259" w:history="1">
              <w:r w:rsidRPr="00B560D3">
                <w:rPr>
                  <w:rFonts w:ascii="Calibri" w:eastAsia="Times New Roman" w:hAnsi="Calibri" w:cs="Calibri"/>
                  <w:sz w:val="22"/>
                  <w:szCs w:val="22"/>
                </w:rPr>
                <w:t xml:space="preserve">    Cancellation Identification</w:t>
              </w:r>
            </w:hyperlink>
          </w:p>
        </w:tc>
        <w:tc>
          <w:tcPr>
            <w:tcW w:w="2320" w:type="dxa"/>
            <w:tcBorders>
              <w:top w:val="single" w:sz="4" w:space="0" w:color="808080"/>
              <w:left w:val="nil"/>
              <w:bottom w:val="nil"/>
              <w:right w:val="single" w:sz="4" w:space="0" w:color="808080"/>
            </w:tcBorders>
            <w:shd w:val="clear" w:color="000000" w:fill="D7EBFF"/>
            <w:hideMark/>
          </w:tcPr>
          <w:p w14:paraId="034FF74C" w14:textId="77777777" w:rsidR="00931281" w:rsidRPr="00B560D3" w:rsidRDefault="00931281" w:rsidP="00F86990">
            <w:pPr>
              <w:spacing w:before="0"/>
              <w:outlineLvl w:val="0"/>
              <w:rPr>
                <w:rFonts w:ascii="Calibri" w:eastAsia="Times New Roman" w:hAnsi="Calibri" w:cs="Calibri"/>
                <w:sz w:val="22"/>
                <w:szCs w:val="22"/>
              </w:rPr>
            </w:pPr>
            <w:r w:rsidRPr="00B560D3">
              <w:rPr>
                <w:rFonts w:ascii="Calibri" w:eastAsia="Times New Roman" w:hAnsi="Calibri" w:cs="Calibri"/>
                <w:sz w:val="22"/>
                <w:szCs w:val="22"/>
              </w:rPr>
              <w:t>&lt;CxlId&gt;</w:t>
            </w:r>
          </w:p>
        </w:tc>
        <w:tc>
          <w:tcPr>
            <w:tcW w:w="797" w:type="dxa"/>
            <w:tcBorders>
              <w:top w:val="single" w:sz="4" w:space="0" w:color="808080"/>
              <w:left w:val="nil"/>
              <w:bottom w:val="nil"/>
              <w:right w:val="single" w:sz="4" w:space="0" w:color="808080"/>
            </w:tcBorders>
            <w:shd w:val="clear" w:color="000000" w:fill="D7EBFF"/>
            <w:noWrap/>
            <w:hideMark/>
          </w:tcPr>
          <w:p w14:paraId="2DCED10A" w14:textId="77777777" w:rsidR="00931281" w:rsidRPr="00B560D3" w:rsidRDefault="00931281" w:rsidP="00F86990">
            <w:pPr>
              <w:spacing w:before="0"/>
              <w:outlineLvl w:val="0"/>
              <w:rPr>
                <w:rFonts w:ascii="Calibri" w:eastAsia="Times New Roman" w:hAnsi="Calibri" w:cs="Calibri"/>
                <w:sz w:val="22"/>
                <w:szCs w:val="22"/>
              </w:rPr>
            </w:pPr>
            <w:r w:rsidRPr="00B560D3">
              <w:rPr>
                <w:rFonts w:ascii="Calibri" w:eastAsia="Times New Roman" w:hAnsi="Calibri" w:cs="Calibri"/>
                <w:sz w:val="22"/>
                <w:szCs w:val="22"/>
              </w:rPr>
              <w:t>[0..1]</w:t>
            </w:r>
          </w:p>
        </w:tc>
        <w:tc>
          <w:tcPr>
            <w:tcW w:w="1630" w:type="dxa"/>
            <w:tcBorders>
              <w:top w:val="single" w:sz="4" w:space="0" w:color="808080"/>
              <w:left w:val="nil"/>
              <w:bottom w:val="nil"/>
              <w:right w:val="single" w:sz="4" w:space="0" w:color="808080"/>
            </w:tcBorders>
            <w:shd w:val="clear" w:color="000000" w:fill="D7EBFF"/>
            <w:hideMark/>
          </w:tcPr>
          <w:p w14:paraId="72362979" w14:textId="77777777" w:rsidR="00931281" w:rsidRPr="00B560D3" w:rsidRDefault="00931281" w:rsidP="00F86990">
            <w:pPr>
              <w:spacing w:before="0"/>
              <w:outlineLvl w:val="0"/>
              <w:rPr>
                <w:rFonts w:ascii="Calibri" w:eastAsia="Times New Roman" w:hAnsi="Calibri" w:cs="Calibri"/>
                <w:sz w:val="22"/>
                <w:szCs w:val="22"/>
              </w:rPr>
            </w:pPr>
            <w:r w:rsidRPr="00B560D3">
              <w:rPr>
                <w:rFonts w:ascii="Calibri" w:eastAsia="Times New Roman" w:hAnsi="Calibri" w:cs="Calibri"/>
                <w:sz w:val="22"/>
                <w:szCs w:val="22"/>
              </w:rPr>
              <w:t>text{1,35}</w:t>
            </w:r>
          </w:p>
        </w:tc>
      </w:tr>
      <w:tr w:rsidR="00931281" w:rsidRPr="00B560D3" w14:paraId="35E64237" w14:textId="77777777" w:rsidTr="00F86990">
        <w:trPr>
          <w:trHeight w:val="300"/>
        </w:trPr>
        <w:tc>
          <w:tcPr>
            <w:tcW w:w="468" w:type="dxa"/>
            <w:tcBorders>
              <w:top w:val="single" w:sz="4" w:space="0" w:color="808080"/>
              <w:left w:val="single" w:sz="4" w:space="0" w:color="808080"/>
              <w:bottom w:val="nil"/>
              <w:right w:val="single" w:sz="4" w:space="0" w:color="808080"/>
            </w:tcBorders>
            <w:shd w:val="clear" w:color="000000" w:fill="D7EBFF"/>
            <w:noWrap/>
            <w:hideMark/>
          </w:tcPr>
          <w:p w14:paraId="54C09BA3" w14:textId="77777777" w:rsidR="00931281" w:rsidRPr="00B560D3" w:rsidRDefault="00931281" w:rsidP="00F86990">
            <w:pPr>
              <w:spacing w:before="0"/>
              <w:outlineLvl w:val="0"/>
              <w:rPr>
                <w:rFonts w:ascii="Calibri" w:eastAsia="Times New Roman" w:hAnsi="Calibri" w:cs="Calibri"/>
                <w:sz w:val="22"/>
                <w:szCs w:val="22"/>
              </w:rPr>
            </w:pPr>
            <w:r w:rsidRPr="00B560D3">
              <w:rPr>
                <w:rFonts w:ascii="Calibri" w:eastAsia="Times New Roman" w:hAnsi="Calibri" w:cs="Calibri"/>
                <w:sz w:val="22"/>
                <w:szCs w:val="22"/>
              </w:rPr>
              <w:t>1</w:t>
            </w:r>
          </w:p>
        </w:tc>
        <w:tc>
          <w:tcPr>
            <w:tcW w:w="4235" w:type="dxa"/>
            <w:tcBorders>
              <w:top w:val="single" w:sz="4" w:space="0" w:color="808080"/>
              <w:left w:val="nil"/>
              <w:bottom w:val="nil"/>
              <w:right w:val="single" w:sz="4" w:space="0" w:color="808080"/>
            </w:tcBorders>
            <w:shd w:val="clear" w:color="000000" w:fill="D7EBFF"/>
            <w:hideMark/>
          </w:tcPr>
          <w:p w14:paraId="7C1FA1AA" w14:textId="77777777" w:rsidR="00931281" w:rsidRPr="00B560D3" w:rsidRDefault="00931281" w:rsidP="00F86990">
            <w:pPr>
              <w:spacing w:before="0"/>
              <w:outlineLvl w:val="0"/>
              <w:rPr>
                <w:rFonts w:ascii="Calibri" w:eastAsia="Times New Roman" w:hAnsi="Calibri" w:cs="Calibri"/>
                <w:sz w:val="22"/>
                <w:szCs w:val="22"/>
              </w:rPr>
            </w:pPr>
            <w:hyperlink r:id="rId44" w:anchor="RANGE!fullb02e96772247c054756161825ff215591baa834c39564e9ef92ccb8124af79b6" w:history="1">
              <w:r w:rsidRPr="00B560D3">
                <w:rPr>
                  <w:rFonts w:ascii="Calibri" w:eastAsia="Times New Roman" w:hAnsi="Calibri" w:cs="Calibri"/>
                  <w:sz w:val="22"/>
                  <w:szCs w:val="22"/>
                </w:rPr>
                <w:t xml:space="preserve">    Price Valuation Details</w:t>
              </w:r>
            </w:hyperlink>
          </w:p>
        </w:tc>
        <w:tc>
          <w:tcPr>
            <w:tcW w:w="2320" w:type="dxa"/>
            <w:tcBorders>
              <w:top w:val="single" w:sz="4" w:space="0" w:color="808080"/>
              <w:left w:val="nil"/>
              <w:bottom w:val="nil"/>
              <w:right w:val="single" w:sz="4" w:space="0" w:color="808080"/>
            </w:tcBorders>
            <w:shd w:val="clear" w:color="000000" w:fill="D7EBFF"/>
            <w:hideMark/>
          </w:tcPr>
          <w:p w14:paraId="6489F4B6" w14:textId="77777777" w:rsidR="00931281" w:rsidRPr="00B560D3" w:rsidRDefault="00931281" w:rsidP="00F86990">
            <w:pPr>
              <w:spacing w:before="0"/>
              <w:outlineLvl w:val="0"/>
              <w:rPr>
                <w:rFonts w:ascii="Calibri" w:eastAsia="Times New Roman" w:hAnsi="Calibri" w:cs="Calibri"/>
                <w:sz w:val="22"/>
                <w:szCs w:val="22"/>
              </w:rPr>
            </w:pPr>
            <w:r w:rsidRPr="00B560D3">
              <w:rPr>
                <w:rFonts w:ascii="Calibri" w:eastAsia="Times New Roman" w:hAnsi="Calibri" w:cs="Calibri"/>
                <w:sz w:val="22"/>
                <w:szCs w:val="22"/>
              </w:rPr>
              <w:t>&lt;PricValtnDtls&gt;</w:t>
            </w:r>
          </w:p>
        </w:tc>
        <w:tc>
          <w:tcPr>
            <w:tcW w:w="797" w:type="dxa"/>
            <w:tcBorders>
              <w:top w:val="single" w:sz="4" w:space="0" w:color="808080"/>
              <w:left w:val="nil"/>
              <w:bottom w:val="nil"/>
              <w:right w:val="single" w:sz="4" w:space="0" w:color="808080"/>
            </w:tcBorders>
            <w:shd w:val="clear" w:color="000000" w:fill="D7EBFF"/>
            <w:noWrap/>
            <w:hideMark/>
          </w:tcPr>
          <w:p w14:paraId="1B7DD0FF" w14:textId="77777777" w:rsidR="00931281" w:rsidRPr="00B560D3" w:rsidRDefault="00931281" w:rsidP="00F86990">
            <w:pPr>
              <w:spacing w:before="0"/>
              <w:outlineLvl w:val="0"/>
              <w:rPr>
                <w:rFonts w:ascii="Calibri" w:eastAsia="Times New Roman" w:hAnsi="Calibri" w:cs="Calibri"/>
                <w:sz w:val="22"/>
                <w:szCs w:val="22"/>
              </w:rPr>
            </w:pPr>
            <w:r w:rsidRPr="00B560D3">
              <w:rPr>
                <w:rFonts w:ascii="Calibri" w:eastAsia="Times New Roman" w:hAnsi="Calibri" w:cs="Calibri"/>
                <w:sz w:val="22"/>
                <w:szCs w:val="22"/>
              </w:rPr>
              <w:t>[1..*]</w:t>
            </w:r>
          </w:p>
        </w:tc>
        <w:tc>
          <w:tcPr>
            <w:tcW w:w="1630" w:type="dxa"/>
            <w:tcBorders>
              <w:top w:val="single" w:sz="4" w:space="0" w:color="808080"/>
              <w:left w:val="nil"/>
              <w:bottom w:val="nil"/>
              <w:right w:val="single" w:sz="4" w:space="0" w:color="808080"/>
            </w:tcBorders>
            <w:shd w:val="clear" w:color="000000" w:fill="D7EBFF"/>
            <w:noWrap/>
            <w:hideMark/>
          </w:tcPr>
          <w:p w14:paraId="44C7892C" w14:textId="77777777" w:rsidR="00931281" w:rsidRPr="00B560D3" w:rsidRDefault="00931281" w:rsidP="00F86990">
            <w:pPr>
              <w:spacing w:before="0"/>
              <w:outlineLvl w:val="0"/>
              <w:rPr>
                <w:rFonts w:ascii="Calibri" w:eastAsia="Times New Roman" w:hAnsi="Calibri" w:cs="Calibri"/>
                <w:sz w:val="22"/>
                <w:szCs w:val="22"/>
              </w:rPr>
            </w:pPr>
            <w:r w:rsidRPr="00B560D3">
              <w:rPr>
                <w:rFonts w:ascii="Calibri" w:eastAsia="Times New Roman" w:hAnsi="Calibri" w:cs="Calibri"/>
                <w:sz w:val="22"/>
                <w:szCs w:val="22"/>
              </w:rPr>
              <w:t> </w:t>
            </w:r>
          </w:p>
        </w:tc>
      </w:tr>
      <w:tr w:rsidR="00931281" w:rsidRPr="00B560D3" w14:paraId="2FCAEA54" w14:textId="77777777" w:rsidTr="00F86990">
        <w:trPr>
          <w:trHeight w:val="300"/>
        </w:trPr>
        <w:tc>
          <w:tcPr>
            <w:tcW w:w="468" w:type="dxa"/>
            <w:tcBorders>
              <w:top w:val="single" w:sz="4" w:space="0" w:color="808080"/>
              <w:left w:val="single" w:sz="4" w:space="0" w:color="808080"/>
              <w:bottom w:val="nil"/>
              <w:right w:val="single" w:sz="4" w:space="0" w:color="808080"/>
            </w:tcBorders>
            <w:noWrap/>
            <w:hideMark/>
          </w:tcPr>
          <w:p w14:paraId="5D86FAAA" w14:textId="77777777" w:rsidR="00931281" w:rsidRPr="00B560D3" w:rsidRDefault="00931281" w:rsidP="00F86990">
            <w:pPr>
              <w:spacing w:before="0"/>
              <w:outlineLvl w:val="1"/>
              <w:rPr>
                <w:rFonts w:ascii="Calibri" w:eastAsia="Times New Roman" w:hAnsi="Calibri" w:cs="Calibri"/>
                <w:sz w:val="22"/>
                <w:szCs w:val="22"/>
              </w:rPr>
            </w:pPr>
            <w:r w:rsidRPr="00B560D3">
              <w:rPr>
                <w:rFonts w:ascii="Calibri" w:eastAsia="Times New Roman" w:hAnsi="Calibri" w:cs="Calibri"/>
                <w:sz w:val="22"/>
                <w:szCs w:val="22"/>
              </w:rPr>
              <w:t>2</w:t>
            </w:r>
          </w:p>
        </w:tc>
        <w:tc>
          <w:tcPr>
            <w:tcW w:w="4235" w:type="dxa"/>
            <w:tcBorders>
              <w:top w:val="single" w:sz="4" w:space="0" w:color="808080"/>
              <w:left w:val="nil"/>
              <w:bottom w:val="nil"/>
              <w:right w:val="single" w:sz="4" w:space="0" w:color="808080"/>
            </w:tcBorders>
            <w:hideMark/>
          </w:tcPr>
          <w:p w14:paraId="1E4B3EED" w14:textId="77777777" w:rsidR="00931281" w:rsidRPr="00B560D3" w:rsidRDefault="00931281" w:rsidP="00F86990">
            <w:pPr>
              <w:spacing w:before="0"/>
              <w:outlineLvl w:val="1"/>
              <w:rPr>
                <w:rFonts w:ascii="Calibri" w:eastAsia="Times New Roman" w:hAnsi="Calibri" w:cs="Calibri"/>
                <w:sz w:val="22"/>
                <w:szCs w:val="22"/>
              </w:rPr>
            </w:pPr>
            <w:hyperlink r:id="rId45" w:anchor="RANGE!full99efa834111e56afc3ec2b7dbf346fe8e2c421ddb994779586a1ac9b1e5de103" w:history="1">
              <w:r w:rsidRPr="00B560D3">
                <w:rPr>
                  <w:rFonts w:ascii="Calibri" w:eastAsia="Times New Roman" w:hAnsi="Calibri" w:cs="Calibri"/>
                  <w:sz w:val="22"/>
                  <w:szCs w:val="22"/>
                </w:rPr>
                <w:t xml:space="preserve">        Identification</w:t>
              </w:r>
            </w:hyperlink>
          </w:p>
        </w:tc>
        <w:tc>
          <w:tcPr>
            <w:tcW w:w="2320" w:type="dxa"/>
            <w:tcBorders>
              <w:top w:val="single" w:sz="4" w:space="0" w:color="808080"/>
              <w:left w:val="nil"/>
              <w:bottom w:val="nil"/>
              <w:right w:val="single" w:sz="4" w:space="0" w:color="808080"/>
            </w:tcBorders>
            <w:hideMark/>
          </w:tcPr>
          <w:p w14:paraId="47B9C48B" w14:textId="77777777" w:rsidR="00931281" w:rsidRPr="00B560D3" w:rsidRDefault="00931281" w:rsidP="00F86990">
            <w:pPr>
              <w:spacing w:before="0"/>
              <w:outlineLvl w:val="1"/>
              <w:rPr>
                <w:rFonts w:ascii="Calibri" w:eastAsia="Times New Roman" w:hAnsi="Calibri" w:cs="Calibri"/>
                <w:sz w:val="22"/>
                <w:szCs w:val="22"/>
              </w:rPr>
            </w:pPr>
            <w:r w:rsidRPr="00B560D3">
              <w:rPr>
                <w:rFonts w:ascii="Calibri" w:eastAsia="Times New Roman" w:hAnsi="Calibri" w:cs="Calibri"/>
                <w:sz w:val="22"/>
                <w:szCs w:val="22"/>
              </w:rPr>
              <w:t>&lt;Id&gt;</w:t>
            </w:r>
          </w:p>
        </w:tc>
        <w:tc>
          <w:tcPr>
            <w:tcW w:w="797" w:type="dxa"/>
            <w:tcBorders>
              <w:top w:val="single" w:sz="4" w:space="0" w:color="808080"/>
              <w:left w:val="nil"/>
              <w:bottom w:val="nil"/>
              <w:right w:val="single" w:sz="4" w:space="0" w:color="808080"/>
            </w:tcBorders>
            <w:noWrap/>
            <w:hideMark/>
          </w:tcPr>
          <w:p w14:paraId="3CB5D60C" w14:textId="77777777" w:rsidR="00931281" w:rsidRPr="00B560D3" w:rsidRDefault="00931281" w:rsidP="00F86990">
            <w:pPr>
              <w:spacing w:before="0"/>
              <w:outlineLvl w:val="1"/>
              <w:rPr>
                <w:rFonts w:ascii="Calibri" w:eastAsia="Times New Roman" w:hAnsi="Calibri" w:cs="Calibri"/>
                <w:sz w:val="22"/>
                <w:szCs w:val="22"/>
              </w:rPr>
            </w:pPr>
            <w:r w:rsidRPr="00B560D3">
              <w:rPr>
                <w:rFonts w:ascii="Calibri" w:eastAsia="Times New Roman" w:hAnsi="Calibri" w:cs="Calibri"/>
                <w:sz w:val="22"/>
                <w:szCs w:val="22"/>
              </w:rPr>
              <w:t>[0..1]</w:t>
            </w:r>
          </w:p>
        </w:tc>
        <w:tc>
          <w:tcPr>
            <w:tcW w:w="1630" w:type="dxa"/>
            <w:tcBorders>
              <w:top w:val="single" w:sz="4" w:space="0" w:color="808080"/>
              <w:left w:val="nil"/>
              <w:bottom w:val="nil"/>
              <w:right w:val="single" w:sz="4" w:space="0" w:color="808080"/>
            </w:tcBorders>
            <w:hideMark/>
          </w:tcPr>
          <w:p w14:paraId="26E16420" w14:textId="77777777" w:rsidR="00931281" w:rsidRPr="00B560D3" w:rsidRDefault="00931281" w:rsidP="00F86990">
            <w:pPr>
              <w:spacing w:before="0"/>
              <w:outlineLvl w:val="1"/>
              <w:rPr>
                <w:rFonts w:ascii="Calibri" w:eastAsia="Times New Roman" w:hAnsi="Calibri" w:cs="Calibri"/>
                <w:sz w:val="22"/>
                <w:szCs w:val="22"/>
              </w:rPr>
            </w:pPr>
            <w:r w:rsidRPr="00B560D3">
              <w:rPr>
                <w:rFonts w:ascii="Calibri" w:eastAsia="Times New Roman" w:hAnsi="Calibri" w:cs="Calibri"/>
                <w:sz w:val="22"/>
                <w:szCs w:val="22"/>
              </w:rPr>
              <w:t>text{1,35}</w:t>
            </w:r>
          </w:p>
        </w:tc>
      </w:tr>
      <w:tr w:rsidR="00931281" w:rsidRPr="00B560D3" w14:paraId="11CC558A" w14:textId="77777777" w:rsidTr="00F86990">
        <w:trPr>
          <w:trHeight w:val="300"/>
        </w:trPr>
        <w:tc>
          <w:tcPr>
            <w:tcW w:w="468" w:type="dxa"/>
            <w:tcBorders>
              <w:top w:val="single" w:sz="4" w:space="0" w:color="808080"/>
              <w:left w:val="single" w:sz="4" w:space="0" w:color="808080"/>
              <w:bottom w:val="nil"/>
              <w:right w:val="single" w:sz="4" w:space="0" w:color="808080"/>
            </w:tcBorders>
            <w:shd w:val="clear" w:color="000000" w:fill="E6E6E6"/>
            <w:noWrap/>
            <w:hideMark/>
          </w:tcPr>
          <w:p w14:paraId="168C7607" w14:textId="77777777" w:rsidR="00931281" w:rsidRPr="00B560D3" w:rsidRDefault="00931281" w:rsidP="00F86990">
            <w:pPr>
              <w:spacing w:before="0"/>
              <w:outlineLvl w:val="1"/>
              <w:rPr>
                <w:rFonts w:ascii="Calibri" w:eastAsia="Times New Roman" w:hAnsi="Calibri" w:cs="Calibri"/>
                <w:sz w:val="22"/>
                <w:szCs w:val="22"/>
              </w:rPr>
            </w:pPr>
            <w:r w:rsidRPr="00B560D3">
              <w:rPr>
                <w:rFonts w:ascii="Calibri" w:eastAsia="Times New Roman" w:hAnsi="Calibri" w:cs="Calibri"/>
                <w:sz w:val="22"/>
                <w:szCs w:val="22"/>
              </w:rPr>
              <w:t>2</w:t>
            </w:r>
          </w:p>
        </w:tc>
        <w:tc>
          <w:tcPr>
            <w:tcW w:w="4235" w:type="dxa"/>
            <w:tcBorders>
              <w:top w:val="single" w:sz="4" w:space="0" w:color="808080"/>
              <w:left w:val="nil"/>
              <w:bottom w:val="nil"/>
              <w:right w:val="single" w:sz="4" w:space="0" w:color="808080"/>
            </w:tcBorders>
            <w:shd w:val="clear" w:color="000000" w:fill="E6E6E6"/>
            <w:hideMark/>
          </w:tcPr>
          <w:p w14:paraId="2598B865" w14:textId="77777777" w:rsidR="00931281" w:rsidRPr="00B560D3" w:rsidRDefault="00931281" w:rsidP="00F86990">
            <w:pPr>
              <w:spacing w:before="0"/>
              <w:outlineLvl w:val="1"/>
              <w:rPr>
                <w:rFonts w:ascii="Calibri" w:eastAsia="Times New Roman" w:hAnsi="Calibri" w:cs="Calibri"/>
                <w:sz w:val="22"/>
                <w:szCs w:val="22"/>
              </w:rPr>
            </w:pPr>
            <w:hyperlink r:id="rId46" w:anchor="RANGE!full551b26d93ba248b354ebcae30246af2212d7ac7a50838931d1092c65f1091b8e" w:history="1">
              <w:r w:rsidRPr="00B560D3">
                <w:rPr>
                  <w:rFonts w:ascii="Calibri" w:eastAsia="Times New Roman" w:hAnsi="Calibri" w:cs="Calibri"/>
                  <w:sz w:val="22"/>
                  <w:szCs w:val="22"/>
                </w:rPr>
                <w:t xml:space="preserve">        Valuation Date Time</w:t>
              </w:r>
            </w:hyperlink>
          </w:p>
        </w:tc>
        <w:tc>
          <w:tcPr>
            <w:tcW w:w="2320" w:type="dxa"/>
            <w:tcBorders>
              <w:top w:val="single" w:sz="4" w:space="0" w:color="808080"/>
              <w:left w:val="nil"/>
              <w:bottom w:val="nil"/>
              <w:right w:val="single" w:sz="4" w:space="0" w:color="808080"/>
            </w:tcBorders>
            <w:shd w:val="clear" w:color="000000" w:fill="E6E6E6"/>
            <w:hideMark/>
          </w:tcPr>
          <w:p w14:paraId="6EE6C9F7" w14:textId="77777777" w:rsidR="00931281" w:rsidRPr="00B560D3" w:rsidRDefault="00931281" w:rsidP="00F86990">
            <w:pPr>
              <w:spacing w:before="0"/>
              <w:outlineLvl w:val="1"/>
              <w:rPr>
                <w:rFonts w:ascii="Calibri" w:eastAsia="Times New Roman" w:hAnsi="Calibri" w:cs="Calibri"/>
                <w:sz w:val="22"/>
                <w:szCs w:val="22"/>
              </w:rPr>
            </w:pPr>
            <w:r w:rsidRPr="00B560D3">
              <w:rPr>
                <w:rFonts w:ascii="Calibri" w:eastAsia="Times New Roman" w:hAnsi="Calibri" w:cs="Calibri"/>
                <w:sz w:val="22"/>
                <w:szCs w:val="22"/>
              </w:rPr>
              <w:t>&lt;ValtnDtTm&gt;</w:t>
            </w:r>
          </w:p>
        </w:tc>
        <w:tc>
          <w:tcPr>
            <w:tcW w:w="797" w:type="dxa"/>
            <w:tcBorders>
              <w:top w:val="single" w:sz="4" w:space="0" w:color="808080"/>
              <w:left w:val="nil"/>
              <w:bottom w:val="nil"/>
              <w:right w:val="single" w:sz="4" w:space="0" w:color="808080"/>
            </w:tcBorders>
            <w:shd w:val="clear" w:color="000000" w:fill="E6E6E6"/>
            <w:noWrap/>
            <w:hideMark/>
          </w:tcPr>
          <w:p w14:paraId="26DEE951" w14:textId="77777777" w:rsidR="00931281" w:rsidRPr="00B560D3" w:rsidRDefault="00931281" w:rsidP="00F86990">
            <w:pPr>
              <w:spacing w:before="0"/>
              <w:outlineLvl w:val="1"/>
              <w:rPr>
                <w:rFonts w:ascii="Calibri" w:eastAsia="Times New Roman" w:hAnsi="Calibri" w:cs="Calibri"/>
                <w:sz w:val="22"/>
                <w:szCs w:val="22"/>
              </w:rPr>
            </w:pPr>
            <w:r w:rsidRPr="00B560D3">
              <w:rPr>
                <w:rFonts w:ascii="Calibri" w:eastAsia="Times New Roman" w:hAnsi="Calibri" w:cs="Calibri"/>
                <w:sz w:val="22"/>
                <w:szCs w:val="22"/>
              </w:rPr>
              <w:t>[0..1]</w:t>
            </w:r>
          </w:p>
        </w:tc>
        <w:tc>
          <w:tcPr>
            <w:tcW w:w="1630" w:type="dxa"/>
            <w:tcBorders>
              <w:top w:val="single" w:sz="4" w:space="0" w:color="808080"/>
              <w:left w:val="nil"/>
              <w:bottom w:val="nil"/>
              <w:right w:val="single" w:sz="4" w:space="0" w:color="808080"/>
            </w:tcBorders>
            <w:shd w:val="clear" w:color="000000" w:fill="E6E6E6"/>
            <w:noWrap/>
            <w:hideMark/>
          </w:tcPr>
          <w:p w14:paraId="50A98125" w14:textId="77777777" w:rsidR="00931281" w:rsidRPr="00B560D3" w:rsidRDefault="00931281" w:rsidP="00F86990">
            <w:pPr>
              <w:spacing w:before="0"/>
              <w:outlineLvl w:val="1"/>
              <w:rPr>
                <w:rFonts w:ascii="Calibri" w:eastAsia="Times New Roman" w:hAnsi="Calibri" w:cs="Calibri"/>
                <w:sz w:val="22"/>
                <w:szCs w:val="22"/>
              </w:rPr>
            </w:pPr>
            <w:r w:rsidRPr="00B560D3">
              <w:rPr>
                <w:rFonts w:ascii="Calibri" w:eastAsia="Times New Roman" w:hAnsi="Calibri" w:cs="Calibri"/>
                <w:sz w:val="22"/>
                <w:szCs w:val="22"/>
              </w:rPr>
              <w:t>Choice</w:t>
            </w:r>
          </w:p>
        </w:tc>
      </w:tr>
      <w:tr w:rsidR="00931281" w:rsidRPr="00B560D3" w14:paraId="3DDCE8F9" w14:textId="77777777" w:rsidTr="00F86990">
        <w:trPr>
          <w:trHeight w:val="300"/>
        </w:trPr>
        <w:tc>
          <w:tcPr>
            <w:tcW w:w="468" w:type="dxa"/>
            <w:tcBorders>
              <w:top w:val="single" w:sz="4" w:space="0" w:color="808080"/>
              <w:left w:val="single" w:sz="4" w:space="0" w:color="808080"/>
              <w:bottom w:val="nil"/>
              <w:right w:val="single" w:sz="4" w:space="0" w:color="808080"/>
            </w:tcBorders>
            <w:shd w:val="clear" w:color="000000" w:fill="E6E6E6"/>
            <w:noWrap/>
            <w:hideMark/>
          </w:tcPr>
          <w:p w14:paraId="66FA5497" w14:textId="77777777" w:rsidR="00931281" w:rsidRPr="00B560D3" w:rsidRDefault="00931281" w:rsidP="00F86990">
            <w:pPr>
              <w:spacing w:before="0"/>
              <w:outlineLvl w:val="1"/>
              <w:rPr>
                <w:rFonts w:ascii="Calibri" w:eastAsia="Times New Roman" w:hAnsi="Calibri" w:cs="Calibri"/>
                <w:sz w:val="22"/>
                <w:szCs w:val="22"/>
              </w:rPr>
            </w:pPr>
            <w:r w:rsidRPr="00B560D3">
              <w:rPr>
                <w:rFonts w:ascii="Calibri" w:eastAsia="Times New Roman" w:hAnsi="Calibri" w:cs="Calibri"/>
                <w:sz w:val="22"/>
                <w:szCs w:val="22"/>
              </w:rPr>
              <w:t>2</w:t>
            </w:r>
          </w:p>
        </w:tc>
        <w:tc>
          <w:tcPr>
            <w:tcW w:w="4235" w:type="dxa"/>
            <w:tcBorders>
              <w:top w:val="single" w:sz="4" w:space="0" w:color="808080"/>
              <w:left w:val="nil"/>
              <w:bottom w:val="nil"/>
              <w:right w:val="single" w:sz="4" w:space="0" w:color="808080"/>
            </w:tcBorders>
            <w:shd w:val="clear" w:color="000000" w:fill="E6E6E6"/>
            <w:hideMark/>
          </w:tcPr>
          <w:p w14:paraId="2C8C0D4F" w14:textId="77777777" w:rsidR="00931281" w:rsidRPr="00B560D3" w:rsidRDefault="00931281" w:rsidP="00F86990">
            <w:pPr>
              <w:spacing w:before="0"/>
              <w:outlineLvl w:val="1"/>
              <w:rPr>
                <w:rFonts w:ascii="Calibri" w:eastAsia="Times New Roman" w:hAnsi="Calibri" w:cs="Calibri"/>
                <w:sz w:val="22"/>
                <w:szCs w:val="22"/>
              </w:rPr>
            </w:pPr>
            <w:hyperlink r:id="rId47" w:anchor="RANGE!full2233de76522fbc36b949604c867def40feba7d62ac9b6509c9b5ed424838c090" w:history="1">
              <w:r w:rsidRPr="00B560D3">
                <w:rPr>
                  <w:rFonts w:ascii="Calibri" w:eastAsia="Times New Roman" w:hAnsi="Calibri" w:cs="Calibri"/>
                  <w:sz w:val="22"/>
                  <w:szCs w:val="22"/>
                </w:rPr>
                <w:t xml:space="preserve">        NAV Date Time</w:t>
              </w:r>
            </w:hyperlink>
          </w:p>
        </w:tc>
        <w:tc>
          <w:tcPr>
            <w:tcW w:w="2320" w:type="dxa"/>
            <w:tcBorders>
              <w:top w:val="single" w:sz="4" w:space="0" w:color="808080"/>
              <w:left w:val="nil"/>
              <w:bottom w:val="nil"/>
              <w:right w:val="single" w:sz="4" w:space="0" w:color="808080"/>
            </w:tcBorders>
            <w:shd w:val="clear" w:color="000000" w:fill="E6E6E6"/>
            <w:hideMark/>
          </w:tcPr>
          <w:p w14:paraId="13E74B1F" w14:textId="77777777" w:rsidR="00931281" w:rsidRPr="00B560D3" w:rsidRDefault="00931281" w:rsidP="00F86990">
            <w:pPr>
              <w:spacing w:before="0"/>
              <w:outlineLvl w:val="1"/>
              <w:rPr>
                <w:rFonts w:ascii="Calibri" w:eastAsia="Times New Roman" w:hAnsi="Calibri" w:cs="Calibri"/>
                <w:sz w:val="22"/>
                <w:szCs w:val="22"/>
              </w:rPr>
            </w:pPr>
            <w:r w:rsidRPr="00B560D3">
              <w:rPr>
                <w:rFonts w:ascii="Calibri" w:eastAsia="Times New Roman" w:hAnsi="Calibri" w:cs="Calibri"/>
                <w:sz w:val="22"/>
                <w:szCs w:val="22"/>
              </w:rPr>
              <w:t>&lt;NAVDtTm&gt;</w:t>
            </w:r>
          </w:p>
        </w:tc>
        <w:tc>
          <w:tcPr>
            <w:tcW w:w="797" w:type="dxa"/>
            <w:tcBorders>
              <w:top w:val="single" w:sz="4" w:space="0" w:color="808080"/>
              <w:left w:val="nil"/>
              <w:bottom w:val="nil"/>
              <w:right w:val="single" w:sz="4" w:space="0" w:color="808080"/>
            </w:tcBorders>
            <w:shd w:val="clear" w:color="000000" w:fill="E6E6E6"/>
            <w:noWrap/>
            <w:hideMark/>
          </w:tcPr>
          <w:p w14:paraId="2B399950" w14:textId="77777777" w:rsidR="00931281" w:rsidRPr="00B560D3" w:rsidRDefault="00931281" w:rsidP="00F86990">
            <w:pPr>
              <w:spacing w:before="0"/>
              <w:outlineLvl w:val="1"/>
              <w:rPr>
                <w:rFonts w:ascii="Calibri" w:eastAsia="Times New Roman" w:hAnsi="Calibri" w:cs="Calibri"/>
                <w:sz w:val="22"/>
                <w:szCs w:val="22"/>
              </w:rPr>
            </w:pPr>
            <w:r w:rsidRPr="00B560D3">
              <w:rPr>
                <w:rFonts w:ascii="Calibri" w:eastAsia="Times New Roman" w:hAnsi="Calibri" w:cs="Calibri"/>
                <w:sz w:val="22"/>
                <w:szCs w:val="22"/>
              </w:rPr>
              <w:t>[1..1]</w:t>
            </w:r>
          </w:p>
        </w:tc>
        <w:tc>
          <w:tcPr>
            <w:tcW w:w="1630" w:type="dxa"/>
            <w:tcBorders>
              <w:top w:val="single" w:sz="4" w:space="0" w:color="808080"/>
              <w:left w:val="nil"/>
              <w:bottom w:val="nil"/>
              <w:right w:val="single" w:sz="4" w:space="0" w:color="808080"/>
            </w:tcBorders>
            <w:shd w:val="clear" w:color="000000" w:fill="E6E6E6"/>
            <w:noWrap/>
            <w:hideMark/>
          </w:tcPr>
          <w:p w14:paraId="5BBB5C9D" w14:textId="77777777" w:rsidR="00931281" w:rsidRPr="00B560D3" w:rsidRDefault="00931281" w:rsidP="00F86990">
            <w:pPr>
              <w:spacing w:before="0"/>
              <w:outlineLvl w:val="1"/>
              <w:rPr>
                <w:rFonts w:ascii="Calibri" w:eastAsia="Times New Roman" w:hAnsi="Calibri" w:cs="Calibri"/>
                <w:sz w:val="22"/>
                <w:szCs w:val="22"/>
              </w:rPr>
            </w:pPr>
            <w:r w:rsidRPr="00B560D3">
              <w:rPr>
                <w:rFonts w:ascii="Calibri" w:eastAsia="Times New Roman" w:hAnsi="Calibri" w:cs="Calibri"/>
                <w:sz w:val="22"/>
                <w:szCs w:val="22"/>
              </w:rPr>
              <w:t>Choice</w:t>
            </w:r>
          </w:p>
        </w:tc>
      </w:tr>
      <w:tr w:rsidR="00931281" w:rsidRPr="00B560D3" w14:paraId="589E840A" w14:textId="77777777" w:rsidTr="00F86990">
        <w:trPr>
          <w:trHeight w:val="300"/>
        </w:trPr>
        <w:tc>
          <w:tcPr>
            <w:tcW w:w="468" w:type="dxa"/>
            <w:tcBorders>
              <w:top w:val="single" w:sz="4" w:space="0" w:color="808080"/>
              <w:left w:val="single" w:sz="4" w:space="0" w:color="808080"/>
              <w:bottom w:val="nil"/>
              <w:right w:val="single" w:sz="4" w:space="0" w:color="808080"/>
            </w:tcBorders>
            <w:shd w:val="clear" w:color="000000" w:fill="E6E6E6"/>
            <w:noWrap/>
            <w:hideMark/>
          </w:tcPr>
          <w:p w14:paraId="5EE26E8C" w14:textId="77777777" w:rsidR="00931281" w:rsidRPr="00B560D3" w:rsidRDefault="00931281" w:rsidP="00F86990">
            <w:pPr>
              <w:spacing w:before="0"/>
              <w:outlineLvl w:val="1"/>
              <w:rPr>
                <w:rFonts w:ascii="Calibri" w:eastAsia="Times New Roman" w:hAnsi="Calibri" w:cs="Calibri"/>
                <w:sz w:val="22"/>
                <w:szCs w:val="22"/>
              </w:rPr>
            </w:pPr>
            <w:r w:rsidRPr="00B560D3">
              <w:rPr>
                <w:rFonts w:ascii="Calibri" w:eastAsia="Times New Roman" w:hAnsi="Calibri" w:cs="Calibri"/>
                <w:sz w:val="22"/>
                <w:szCs w:val="22"/>
              </w:rPr>
              <w:t>2</w:t>
            </w:r>
          </w:p>
        </w:tc>
        <w:tc>
          <w:tcPr>
            <w:tcW w:w="4235" w:type="dxa"/>
            <w:tcBorders>
              <w:top w:val="single" w:sz="4" w:space="0" w:color="808080"/>
              <w:left w:val="nil"/>
              <w:bottom w:val="nil"/>
              <w:right w:val="single" w:sz="4" w:space="0" w:color="808080"/>
            </w:tcBorders>
            <w:shd w:val="clear" w:color="000000" w:fill="E6E6E6"/>
            <w:hideMark/>
          </w:tcPr>
          <w:p w14:paraId="2FB7E5C0" w14:textId="77777777" w:rsidR="00931281" w:rsidRPr="00B560D3" w:rsidRDefault="00931281" w:rsidP="00F86990">
            <w:pPr>
              <w:spacing w:before="0"/>
              <w:outlineLvl w:val="1"/>
              <w:rPr>
                <w:rFonts w:ascii="Calibri" w:eastAsia="Times New Roman" w:hAnsi="Calibri" w:cs="Calibri"/>
                <w:sz w:val="22"/>
                <w:szCs w:val="22"/>
              </w:rPr>
            </w:pPr>
            <w:hyperlink r:id="rId48" w:anchor="RANGE!fullaab85ba38826ab2cda997b765175776ed9df689c23b058acd2c5784470481c8c" w:history="1">
              <w:r w:rsidRPr="00B560D3">
                <w:rPr>
                  <w:rFonts w:ascii="Calibri" w:eastAsia="Times New Roman" w:hAnsi="Calibri" w:cs="Calibri"/>
                  <w:sz w:val="22"/>
                  <w:szCs w:val="22"/>
                </w:rPr>
                <w:t xml:space="preserve">        Financial Instrument Details</w:t>
              </w:r>
            </w:hyperlink>
          </w:p>
        </w:tc>
        <w:tc>
          <w:tcPr>
            <w:tcW w:w="2320" w:type="dxa"/>
            <w:tcBorders>
              <w:top w:val="single" w:sz="4" w:space="0" w:color="808080"/>
              <w:left w:val="nil"/>
              <w:bottom w:val="nil"/>
              <w:right w:val="single" w:sz="4" w:space="0" w:color="808080"/>
            </w:tcBorders>
            <w:shd w:val="clear" w:color="000000" w:fill="E6E6E6"/>
            <w:hideMark/>
          </w:tcPr>
          <w:p w14:paraId="3CF5B803" w14:textId="77777777" w:rsidR="00931281" w:rsidRPr="00B560D3" w:rsidRDefault="00931281" w:rsidP="00F86990">
            <w:pPr>
              <w:spacing w:before="0"/>
              <w:outlineLvl w:val="1"/>
              <w:rPr>
                <w:rFonts w:ascii="Calibri" w:eastAsia="Times New Roman" w:hAnsi="Calibri" w:cs="Calibri"/>
                <w:sz w:val="22"/>
                <w:szCs w:val="22"/>
              </w:rPr>
            </w:pPr>
            <w:r w:rsidRPr="00B560D3">
              <w:rPr>
                <w:rFonts w:ascii="Calibri" w:eastAsia="Times New Roman" w:hAnsi="Calibri" w:cs="Calibri"/>
                <w:sz w:val="22"/>
                <w:szCs w:val="22"/>
              </w:rPr>
              <w:t>&lt;FinInstrmDtls&gt;</w:t>
            </w:r>
          </w:p>
        </w:tc>
        <w:tc>
          <w:tcPr>
            <w:tcW w:w="797" w:type="dxa"/>
            <w:tcBorders>
              <w:top w:val="single" w:sz="4" w:space="0" w:color="808080"/>
              <w:left w:val="nil"/>
              <w:bottom w:val="nil"/>
              <w:right w:val="single" w:sz="4" w:space="0" w:color="808080"/>
            </w:tcBorders>
            <w:shd w:val="clear" w:color="000000" w:fill="E6E6E6"/>
            <w:noWrap/>
            <w:hideMark/>
          </w:tcPr>
          <w:p w14:paraId="39A12CF2" w14:textId="77777777" w:rsidR="00931281" w:rsidRPr="00B560D3" w:rsidRDefault="00931281" w:rsidP="00F86990">
            <w:pPr>
              <w:spacing w:before="0"/>
              <w:outlineLvl w:val="1"/>
              <w:rPr>
                <w:rFonts w:ascii="Calibri" w:eastAsia="Times New Roman" w:hAnsi="Calibri" w:cs="Calibri"/>
                <w:sz w:val="22"/>
                <w:szCs w:val="22"/>
              </w:rPr>
            </w:pPr>
            <w:r w:rsidRPr="00B560D3">
              <w:rPr>
                <w:rFonts w:ascii="Calibri" w:eastAsia="Times New Roman" w:hAnsi="Calibri" w:cs="Calibri"/>
                <w:sz w:val="22"/>
                <w:szCs w:val="22"/>
              </w:rPr>
              <w:t>[1..1]</w:t>
            </w:r>
          </w:p>
        </w:tc>
        <w:tc>
          <w:tcPr>
            <w:tcW w:w="1630" w:type="dxa"/>
            <w:tcBorders>
              <w:top w:val="single" w:sz="4" w:space="0" w:color="808080"/>
              <w:left w:val="nil"/>
              <w:bottom w:val="nil"/>
              <w:right w:val="single" w:sz="4" w:space="0" w:color="808080"/>
            </w:tcBorders>
            <w:shd w:val="clear" w:color="000000" w:fill="E6E6E6"/>
            <w:noWrap/>
            <w:hideMark/>
          </w:tcPr>
          <w:p w14:paraId="7746224B" w14:textId="77777777" w:rsidR="00931281" w:rsidRPr="00B560D3" w:rsidRDefault="00931281" w:rsidP="00F86990">
            <w:pPr>
              <w:spacing w:before="0"/>
              <w:outlineLvl w:val="1"/>
              <w:rPr>
                <w:rFonts w:ascii="Calibri" w:eastAsia="Times New Roman" w:hAnsi="Calibri" w:cs="Calibri"/>
                <w:sz w:val="22"/>
                <w:szCs w:val="22"/>
              </w:rPr>
            </w:pPr>
            <w:r w:rsidRPr="00B560D3">
              <w:rPr>
                <w:rFonts w:ascii="Calibri" w:eastAsia="Times New Roman" w:hAnsi="Calibri" w:cs="Calibri"/>
                <w:sz w:val="22"/>
                <w:szCs w:val="22"/>
              </w:rPr>
              <w:t> </w:t>
            </w:r>
          </w:p>
        </w:tc>
      </w:tr>
      <w:tr w:rsidR="00931281" w:rsidRPr="00B560D3" w14:paraId="7B1DDA78" w14:textId="77777777" w:rsidTr="00F86990">
        <w:trPr>
          <w:trHeight w:val="300"/>
        </w:trPr>
        <w:tc>
          <w:tcPr>
            <w:tcW w:w="468" w:type="dxa"/>
            <w:tcBorders>
              <w:top w:val="single" w:sz="4" w:space="0" w:color="808080"/>
              <w:left w:val="single" w:sz="4" w:space="0" w:color="808080"/>
              <w:bottom w:val="nil"/>
              <w:right w:val="single" w:sz="4" w:space="0" w:color="808080"/>
            </w:tcBorders>
            <w:noWrap/>
            <w:hideMark/>
          </w:tcPr>
          <w:p w14:paraId="543C69F2" w14:textId="77777777" w:rsidR="00931281" w:rsidRPr="00B560D3" w:rsidRDefault="00931281" w:rsidP="00F86990">
            <w:pPr>
              <w:spacing w:before="0"/>
              <w:outlineLvl w:val="2"/>
              <w:rPr>
                <w:rFonts w:ascii="Calibri" w:eastAsia="Times New Roman" w:hAnsi="Calibri" w:cs="Calibri"/>
                <w:sz w:val="22"/>
                <w:szCs w:val="22"/>
              </w:rPr>
            </w:pPr>
            <w:r w:rsidRPr="00B560D3">
              <w:rPr>
                <w:rFonts w:ascii="Calibri" w:eastAsia="Times New Roman" w:hAnsi="Calibri" w:cs="Calibri"/>
                <w:sz w:val="22"/>
                <w:szCs w:val="22"/>
              </w:rPr>
              <w:t>3</w:t>
            </w:r>
          </w:p>
        </w:tc>
        <w:tc>
          <w:tcPr>
            <w:tcW w:w="4235" w:type="dxa"/>
            <w:tcBorders>
              <w:top w:val="single" w:sz="4" w:space="0" w:color="808080"/>
              <w:left w:val="nil"/>
              <w:bottom w:val="nil"/>
              <w:right w:val="single" w:sz="4" w:space="0" w:color="808080"/>
            </w:tcBorders>
            <w:hideMark/>
          </w:tcPr>
          <w:p w14:paraId="2CB93B7D" w14:textId="77777777" w:rsidR="00931281" w:rsidRPr="00B560D3" w:rsidRDefault="00931281" w:rsidP="00F86990">
            <w:pPr>
              <w:spacing w:before="0"/>
              <w:outlineLvl w:val="2"/>
              <w:rPr>
                <w:rFonts w:ascii="Calibri" w:eastAsia="Times New Roman" w:hAnsi="Calibri" w:cs="Calibri"/>
                <w:sz w:val="22"/>
                <w:szCs w:val="22"/>
              </w:rPr>
            </w:pPr>
            <w:hyperlink r:id="rId49" w:anchor="RANGE!fulla9670c5b56d6b1717565a07e4c367a07c675f5e5a8d1076d4fd67240e328bfa1" w:history="1">
              <w:r w:rsidRPr="00B560D3">
                <w:rPr>
                  <w:rFonts w:ascii="Calibri" w:eastAsia="Times New Roman" w:hAnsi="Calibri" w:cs="Calibri"/>
                  <w:sz w:val="22"/>
                  <w:szCs w:val="22"/>
                </w:rPr>
                <w:t xml:space="preserve">            Identification</w:t>
              </w:r>
            </w:hyperlink>
          </w:p>
        </w:tc>
        <w:tc>
          <w:tcPr>
            <w:tcW w:w="2320" w:type="dxa"/>
            <w:tcBorders>
              <w:top w:val="single" w:sz="4" w:space="0" w:color="808080"/>
              <w:left w:val="nil"/>
              <w:bottom w:val="nil"/>
              <w:right w:val="single" w:sz="4" w:space="0" w:color="808080"/>
            </w:tcBorders>
            <w:hideMark/>
          </w:tcPr>
          <w:p w14:paraId="592BE454" w14:textId="77777777" w:rsidR="00931281" w:rsidRPr="00B560D3" w:rsidRDefault="00931281" w:rsidP="00F86990">
            <w:pPr>
              <w:spacing w:before="0"/>
              <w:outlineLvl w:val="2"/>
              <w:rPr>
                <w:rFonts w:ascii="Calibri" w:eastAsia="Times New Roman" w:hAnsi="Calibri" w:cs="Calibri"/>
                <w:sz w:val="22"/>
                <w:szCs w:val="22"/>
              </w:rPr>
            </w:pPr>
            <w:r w:rsidRPr="00B560D3">
              <w:rPr>
                <w:rFonts w:ascii="Calibri" w:eastAsia="Times New Roman" w:hAnsi="Calibri" w:cs="Calibri"/>
                <w:sz w:val="22"/>
                <w:szCs w:val="22"/>
              </w:rPr>
              <w:t>&lt;Id&gt;</w:t>
            </w:r>
          </w:p>
        </w:tc>
        <w:tc>
          <w:tcPr>
            <w:tcW w:w="797" w:type="dxa"/>
            <w:tcBorders>
              <w:top w:val="single" w:sz="4" w:space="0" w:color="808080"/>
              <w:left w:val="nil"/>
              <w:bottom w:val="nil"/>
              <w:right w:val="single" w:sz="4" w:space="0" w:color="808080"/>
            </w:tcBorders>
            <w:noWrap/>
            <w:hideMark/>
          </w:tcPr>
          <w:p w14:paraId="03E35405" w14:textId="77777777" w:rsidR="00931281" w:rsidRPr="00B560D3" w:rsidRDefault="00931281" w:rsidP="00F86990">
            <w:pPr>
              <w:spacing w:before="0"/>
              <w:outlineLvl w:val="2"/>
              <w:rPr>
                <w:rFonts w:ascii="Calibri" w:eastAsia="Times New Roman" w:hAnsi="Calibri" w:cs="Calibri"/>
                <w:sz w:val="22"/>
                <w:szCs w:val="22"/>
              </w:rPr>
            </w:pPr>
            <w:r w:rsidRPr="00B560D3">
              <w:rPr>
                <w:rFonts w:ascii="Calibri" w:eastAsia="Times New Roman" w:hAnsi="Calibri" w:cs="Calibri"/>
                <w:sz w:val="22"/>
                <w:szCs w:val="22"/>
              </w:rPr>
              <w:t>[1..10]</w:t>
            </w:r>
          </w:p>
        </w:tc>
        <w:tc>
          <w:tcPr>
            <w:tcW w:w="1630" w:type="dxa"/>
            <w:tcBorders>
              <w:top w:val="single" w:sz="4" w:space="0" w:color="808080"/>
              <w:left w:val="nil"/>
              <w:bottom w:val="nil"/>
              <w:right w:val="single" w:sz="4" w:space="0" w:color="808080"/>
            </w:tcBorders>
            <w:noWrap/>
            <w:hideMark/>
          </w:tcPr>
          <w:p w14:paraId="431AEDB4" w14:textId="77777777" w:rsidR="00931281" w:rsidRPr="00B560D3" w:rsidRDefault="00931281" w:rsidP="00F86990">
            <w:pPr>
              <w:spacing w:before="0"/>
              <w:outlineLvl w:val="2"/>
              <w:rPr>
                <w:rFonts w:ascii="Calibri" w:eastAsia="Times New Roman" w:hAnsi="Calibri" w:cs="Calibri"/>
                <w:sz w:val="22"/>
                <w:szCs w:val="22"/>
              </w:rPr>
            </w:pPr>
            <w:r w:rsidRPr="00B560D3">
              <w:rPr>
                <w:rFonts w:ascii="Calibri" w:eastAsia="Times New Roman" w:hAnsi="Calibri" w:cs="Calibri"/>
                <w:sz w:val="22"/>
                <w:szCs w:val="22"/>
              </w:rPr>
              <w:t>Choice</w:t>
            </w:r>
          </w:p>
        </w:tc>
      </w:tr>
      <w:tr w:rsidR="00931281" w:rsidRPr="00B560D3" w14:paraId="54C0FCC5" w14:textId="77777777" w:rsidTr="00F86990">
        <w:trPr>
          <w:trHeight w:val="600"/>
        </w:trPr>
        <w:tc>
          <w:tcPr>
            <w:tcW w:w="468" w:type="dxa"/>
            <w:tcBorders>
              <w:top w:val="single" w:sz="4" w:space="0" w:color="808080"/>
              <w:left w:val="single" w:sz="4" w:space="0" w:color="808080"/>
              <w:bottom w:val="nil"/>
              <w:right w:val="single" w:sz="4" w:space="0" w:color="808080"/>
            </w:tcBorders>
            <w:noWrap/>
            <w:hideMark/>
          </w:tcPr>
          <w:p w14:paraId="435323C1" w14:textId="77777777" w:rsidR="00931281" w:rsidRPr="00B560D3" w:rsidRDefault="00931281" w:rsidP="00F86990">
            <w:pPr>
              <w:spacing w:before="0"/>
              <w:outlineLvl w:val="3"/>
              <w:rPr>
                <w:rFonts w:ascii="Calibri" w:eastAsia="Times New Roman" w:hAnsi="Calibri" w:cs="Calibri"/>
                <w:sz w:val="22"/>
                <w:szCs w:val="22"/>
              </w:rPr>
            </w:pPr>
            <w:r w:rsidRPr="00B560D3">
              <w:rPr>
                <w:rFonts w:ascii="Calibri" w:eastAsia="Times New Roman" w:hAnsi="Calibri" w:cs="Calibri"/>
                <w:sz w:val="22"/>
                <w:szCs w:val="22"/>
              </w:rPr>
              <w:t>4</w:t>
            </w:r>
          </w:p>
        </w:tc>
        <w:tc>
          <w:tcPr>
            <w:tcW w:w="4235" w:type="dxa"/>
            <w:tcBorders>
              <w:top w:val="single" w:sz="4" w:space="0" w:color="808080"/>
              <w:left w:val="nil"/>
              <w:bottom w:val="nil"/>
              <w:right w:val="single" w:sz="4" w:space="0" w:color="808080"/>
            </w:tcBorders>
            <w:hideMark/>
          </w:tcPr>
          <w:p w14:paraId="678F8E2F" w14:textId="77777777" w:rsidR="00931281" w:rsidRPr="00B560D3" w:rsidRDefault="00931281" w:rsidP="00F86990">
            <w:pPr>
              <w:spacing w:before="0"/>
              <w:outlineLvl w:val="3"/>
              <w:rPr>
                <w:rFonts w:ascii="Calibri" w:eastAsia="Times New Roman" w:hAnsi="Calibri" w:cs="Calibri"/>
                <w:sz w:val="22"/>
                <w:szCs w:val="22"/>
              </w:rPr>
            </w:pPr>
            <w:hyperlink r:id="rId50" w:anchor="RANGE!full7505e71a6d4306c169d8dc36071baae633a193ac3431cd69f10c1cf412547d3e" w:history="1">
              <w:r w:rsidRPr="00B560D3">
                <w:rPr>
                  <w:rFonts w:ascii="Calibri" w:eastAsia="Times New Roman" w:hAnsi="Calibri" w:cs="Calibri"/>
                  <w:sz w:val="22"/>
                  <w:szCs w:val="22"/>
                </w:rPr>
                <w:t xml:space="preserve">                ISIN</w:t>
              </w:r>
            </w:hyperlink>
          </w:p>
        </w:tc>
        <w:tc>
          <w:tcPr>
            <w:tcW w:w="2320" w:type="dxa"/>
            <w:tcBorders>
              <w:top w:val="single" w:sz="4" w:space="0" w:color="808080"/>
              <w:left w:val="nil"/>
              <w:bottom w:val="nil"/>
              <w:right w:val="single" w:sz="4" w:space="0" w:color="808080"/>
            </w:tcBorders>
            <w:hideMark/>
          </w:tcPr>
          <w:p w14:paraId="094E9092" w14:textId="77777777" w:rsidR="00931281" w:rsidRPr="00B560D3" w:rsidRDefault="00931281" w:rsidP="00F86990">
            <w:pPr>
              <w:spacing w:before="0"/>
              <w:outlineLvl w:val="3"/>
              <w:rPr>
                <w:rFonts w:ascii="Calibri" w:eastAsia="Times New Roman" w:hAnsi="Calibri" w:cs="Calibri"/>
                <w:sz w:val="22"/>
                <w:szCs w:val="22"/>
              </w:rPr>
            </w:pPr>
            <w:r w:rsidRPr="00B560D3">
              <w:rPr>
                <w:rFonts w:ascii="Calibri" w:eastAsia="Times New Roman" w:hAnsi="Calibri" w:cs="Calibri"/>
                <w:sz w:val="22"/>
                <w:szCs w:val="22"/>
              </w:rPr>
              <w:t>&lt;ISIN&gt;</w:t>
            </w:r>
          </w:p>
        </w:tc>
        <w:tc>
          <w:tcPr>
            <w:tcW w:w="797" w:type="dxa"/>
            <w:tcBorders>
              <w:top w:val="single" w:sz="4" w:space="0" w:color="808080"/>
              <w:left w:val="nil"/>
              <w:bottom w:val="nil"/>
              <w:right w:val="single" w:sz="4" w:space="0" w:color="808080"/>
            </w:tcBorders>
            <w:noWrap/>
            <w:hideMark/>
          </w:tcPr>
          <w:p w14:paraId="260CEF4E" w14:textId="77777777" w:rsidR="00931281" w:rsidRPr="00B560D3" w:rsidRDefault="00931281" w:rsidP="00F86990">
            <w:pPr>
              <w:spacing w:before="0"/>
              <w:outlineLvl w:val="3"/>
              <w:rPr>
                <w:rFonts w:ascii="Calibri" w:eastAsia="Times New Roman" w:hAnsi="Calibri" w:cs="Calibri"/>
                <w:sz w:val="22"/>
                <w:szCs w:val="22"/>
              </w:rPr>
            </w:pPr>
            <w:r w:rsidRPr="00B560D3">
              <w:rPr>
                <w:rFonts w:ascii="Calibri" w:eastAsia="Times New Roman" w:hAnsi="Calibri" w:cs="Calibri"/>
                <w:sz w:val="22"/>
                <w:szCs w:val="22"/>
              </w:rPr>
              <w:t>[1..1]</w:t>
            </w:r>
          </w:p>
        </w:tc>
        <w:tc>
          <w:tcPr>
            <w:tcW w:w="1630" w:type="dxa"/>
            <w:tcBorders>
              <w:top w:val="single" w:sz="4" w:space="0" w:color="808080"/>
              <w:left w:val="nil"/>
              <w:bottom w:val="nil"/>
              <w:right w:val="single" w:sz="4" w:space="0" w:color="808080"/>
            </w:tcBorders>
            <w:hideMark/>
          </w:tcPr>
          <w:p w14:paraId="59455B00" w14:textId="77777777" w:rsidR="00931281" w:rsidRPr="00B560D3" w:rsidRDefault="00931281" w:rsidP="00F86990">
            <w:pPr>
              <w:spacing w:before="0"/>
              <w:outlineLvl w:val="3"/>
              <w:rPr>
                <w:rFonts w:ascii="Calibri" w:eastAsia="Times New Roman" w:hAnsi="Calibri" w:cs="Calibri"/>
                <w:sz w:val="22"/>
                <w:szCs w:val="22"/>
              </w:rPr>
            </w:pPr>
            <w:r w:rsidRPr="00B560D3">
              <w:rPr>
                <w:rFonts w:ascii="Calibri" w:eastAsia="Times New Roman" w:hAnsi="Calibri" w:cs="Calibri"/>
                <w:sz w:val="22"/>
                <w:szCs w:val="22"/>
              </w:rPr>
              <w:t>text</w:t>
            </w:r>
            <w:r w:rsidRPr="00B560D3">
              <w:rPr>
                <w:rFonts w:ascii="Calibri" w:eastAsia="Times New Roman" w:hAnsi="Calibri" w:cs="Calibri"/>
                <w:sz w:val="22"/>
                <w:szCs w:val="22"/>
              </w:rPr>
              <w:br/>
              <w:t>[A-Z0-9]{12,12}</w:t>
            </w:r>
          </w:p>
        </w:tc>
      </w:tr>
      <w:tr w:rsidR="00931281" w:rsidRPr="00B560D3" w14:paraId="5F1B1E54" w14:textId="77777777" w:rsidTr="00F86990">
        <w:trPr>
          <w:trHeight w:val="300"/>
        </w:trPr>
        <w:tc>
          <w:tcPr>
            <w:tcW w:w="468" w:type="dxa"/>
            <w:tcBorders>
              <w:top w:val="single" w:sz="4" w:space="0" w:color="808080"/>
              <w:left w:val="single" w:sz="4" w:space="0" w:color="808080"/>
              <w:bottom w:val="nil"/>
              <w:right w:val="single" w:sz="4" w:space="0" w:color="808080"/>
            </w:tcBorders>
            <w:noWrap/>
            <w:hideMark/>
          </w:tcPr>
          <w:p w14:paraId="0AADEF61" w14:textId="77777777" w:rsidR="00931281" w:rsidRPr="00B560D3" w:rsidRDefault="00931281" w:rsidP="00F86990">
            <w:pPr>
              <w:spacing w:before="0"/>
              <w:outlineLvl w:val="3"/>
              <w:rPr>
                <w:rFonts w:ascii="Calibri" w:eastAsia="Times New Roman" w:hAnsi="Calibri" w:cs="Calibri"/>
                <w:sz w:val="22"/>
                <w:szCs w:val="22"/>
              </w:rPr>
            </w:pPr>
            <w:r w:rsidRPr="00B560D3">
              <w:rPr>
                <w:rFonts w:ascii="Calibri" w:eastAsia="Times New Roman" w:hAnsi="Calibri" w:cs="Calibri"/>
                <w:sz w:val="22"/>
                <w:szCs w:val="22"/>
              </w:rPr>
              <w:t>4</w:t>
            </w:r>
          </w:p>
        </w:tc>
        <w:tc>
          <w:tcPr>
            <w:tcW w:w="4235" w:type="dxa"/>
            <w:tcBorders>
              <w:top w:val="single" w:sz="4" w:space="0" w:color="808080"/>
              <w:left w:val="nil"/>
              <w:bottom w:val="nil"/>
              <w:right w:val="single" w:sz="4" w:space="0" w:color="808080"/>
            </w:tcBorders>
            <w:hideMark/>
          </w:tcPr>
          <w:p w14:paraId="4DC51F99" w14:textId="77777777" w:rsidR="00931281" w:rsidRPr="00B560D3" w:rsidRDefault="00931281" w:rsidP="00F86990">
            <w:pPr>
              <w:spacing w:before="0"/>
              <w:outlineLvl w:val="3"/>
              <w:rPr>
                <w:rFonts w:ascii="Calibri" w:eastAsia="Times New Roman" w:hAnsi="Calibri" w:cs="Calibri"/>
                <w:sz w:val="22"/>
                <w:szCs w:val="22"/>
              </w:rPr>
            </w:pPr>
            <w:hyperlink r:id="rId51" w:anchor="RANGE!fullb71d14e29608211028f348986372b84cfb27742d45ae88859084504f5129bf19" w:history="1">
              <w:r w:rsidRPr="00B560D3">
                <w:rPr>
                  <w:rFonts w:ascii="Calibri" w:eastAsia="Times New Roman" w:hAnsi="Calibri" w:cs="Calibri"/>
                  <w:sz w:val="22"/>
                  <w:szCs w:val="22"/>
                </w:rPr>
                <w:t xml:space="preserve">                SEDOL</w:t>
              </w:r>
            </w:hyperlink>
          </w:p>
        </w:tc>
        <w:tc>
          <w:tcPr>
            <w:tcW w:w="2320" w:type="dxa"/>
            <w:tcBorders>
              <w:top w:val="single" w:sz="4" w:space="0" w:color="808080"/>
              <w:left w:val="nil"/>
              <w:bottom w:val="nil"/>
              <w:right w:val="single" w:sz="4" w:space="0" w:color="808080"/>
            </w:tcBorders>
            <w:hideMark/>
          </w:tcPr>
          <w:p w14:paraId="1E5A15BD" w14:textId="77777777" w:rsidR="00931281" w:rsidRPr="00B560D3" w:rsidRDefault="00931281" w:rsidP="00F86990">
            <w:pPr>
              <w:spacing w:before="0"/>
              <w:outlineLvl w:val="3"/>
              <w:rPr>
                <w:rFonts w:ascii="Calibri" w:eastAsia="Times New Roman" w:hAnsi="Calibri" w:cs="Calibri"/>
                <w:sz w:val="22"/>
                <w:szCs w:val="22"/>
              </w:rPr>
            </w:pPr>
            <w:r w:rsidRPr="00B560D3">
              <w:rPr>
                <w:rFonts w:ascii="Calibri" w:eastAsia="Times New Roman" w:hAnsi="Calibri" w:cs="Calibri"/>
                <w:sz w:val="22"/>
                <w:szCs w:val="22"/>
              </w:rPr>
              <w:t>&lt;SEDOL&gt;</w:t>
            </w:r>
          </w:p>
        </w:tc>
        <w:tc>
          <w:tcPr>
            <w:tcW w:w="797" w:type="dxa"/>
            <w:tcBorders>
              <w:top w:val="single" w:sz="4" w:space="0" w:color="808080"/>
              <w:left w:val="nil"/>
              <w:bottom w:val="nil"/>
              <w:right w:val="single" w:sz="4" w:space="0" w:color="808080"/>
            </w:tcBorders>
            <w:noWrap/>
            <w:hideMark/>
          </w:tcPr>
          <w:p w14:paraId="0100AF62" w14:textId="77777777" w:rsidR="00931281" w:rsidRPr="00B560D3" w:rsidRDefault="00931281" w:rsidP="00F86990">
            <w:pPr>
              <w:spacing w:before="0"/>
              <w:outlineLvl w:val="3"/>
              <w:rPr>
                <w:rFonts w:ascii="Calibri" w:eastAsia="Times New Roman" w:hAnsi="Calibri" w:cs="Calibri"/>
                <w:sz w:val="22"/>
                <w:szCs w:val="22"/>
              </w:rPr>
            </w:pPr>
            <w:r w:rsidRPr="00B560D3">
              <w:rPr>
                <w:rFonts w:ascii="Calibri" w:eastAsia="Times New Roman" w:hAnsi="Calibri" w:cs="Calibri"/>
                <w:sz w:val="22"/>
                <w:szCs w:val="22"/>
              </w:rPr>
              <w:t>[1..1]</w:t>
            </w:r>
          </w:p>
        </w:tc>
        <w:tc>
          <w:tcPr>
            <w:tcW w:w="1630" w:type="dxa"/>
            <w:tcBorders>
              <w:top w:val="single" w:sz="4" w:space="0" w:color="808080"/>
              <w:left w:val="nil"/>
              <w:bottom w:val="nil"/>
              <w:right w:val="single" w:sz="4" w:space="0" w:color="808080"/>
            </w:tcBorders>
            <w:hideMark/>
          </w:tcPr>
          <w:p w14:paraId="1254ED2A" w14:textId="77777777" w:rsidR="00931281" w:rsidRPr="00B560D3" w:rsidRDefault="00931281" w:rsidP="00F86990">
            <w:pPr>
              <w:spacing w:before="0"/>
              <w:outlineLvl w:val="3"/>
              <w:rPr>
                <w:rFonts w:ascii="Calibri" w:eastAsia="Times New Roman" w:hAnsi="Calibri" w:cs="Calibri"/>
                <w:sz w:val="22"/>
                <w:szCs w:val="22"/>
              </w:rPr>
            </w:pPr>
            <w:r w:rsidRPr="00B560D3">
              <w:rPr>
                <w:rFonts w:ascii="Calibri" w:eastAsia="Times New Roman" w:hAnsi="Calibri" w:cs="Calibri"/>
                <w:sz w:val="22"/>
                <w:szCs w:val="22"/>
              </w:rPr>
              <w:t>text</w:t>
            </w:r>
          </w:p>
        </w:tc>
      </w:tr>
      <w:tr w:rsidR="00931281" w:rsidRPr="00B560D3" w14:paraId="52959977" w14:textId="77777777" w:rsidTr="00F86990">
        <w:trPr>
          <w:trHeight w:val="300"/>
        </w:trPr>
        <w:tc>
          <w:tcPr>
            <w:tcW w:w="468" w:type="dxa"/>
            <w:tcBorders>
              <w:top w:val="single" w:sz="4" w:space="0" w:color="808080"/>
              <w:left w:val="single" w:sz="4" w:space="0" w:color="808080"/>
              <w:bottom w:val="nil"/>
              <w:right w:val="single" w:sz="4" w:space="0" w:color="808080"/>
            </w:tcBorders>
            <w:noWrap/>
            <w:hideMark/>
          </w:tcPr>
          <w:p w14:paraId="2E675917" w14:textId="77777777" w:rsidR="00931281" w:rsidRPr="00B560D3" w:rsidRDefault="00931281" w:rsidP="00F86990">
            <w:pPr>
              <w:spacing w:before="0"/>
              <w:outlineLvl w:val="3"/>
              <w:rPr>
                <w:rFonts w:ascii="Calibri" w:eastAsia="Times New Roman" w:hAnsi="Calibri" w:cs="Calibri"/>
                <w:sz w:val="22"/>
                <w:szCs w:val="22"/>
              </w:rPr>
            </w:pPr>
            <w:r w:rsidRPr="00B560D3">
              <w:rPr>
                <w:rFonts w:ascii="Calibri" w:eastAsia="Times New Roman" w:hAnsi="Calibri" w:cs="Calibri"/>
                <w:sz w:val="22"/>
                <w:szCs w:val="22"/>
              </w:rPr>
              <w:t>4</w:t>
            </w:r>
          </w:p>
        </w:tc>
        <w:tc>
          <w:tcPr>
            <w:tcW w:w="4235" w:type="dxa"/>
            <w:tcBorders>
              <w:top w:val="single" w:sz="4" w:space="0" w:color="808080"/>
              <w:left w:val="nil"/>
              <w:bottom w:val="nil"/>
              <w:right w:val="single" w:sz="4" w:space="0" w:color="808080"/>
            </w:tcBorders>
            <w:hideMark/>
          </w:tcPr>
          <w:p w14:paraId="4DD19DF9" w14:textId="77777777" w:rsidR="00931281" w:rsidRPr="00B560D3" w:rsidRDefault="00931281" w:rsidP="00F86990">
            <w:pPr>
              <w:spacing w:before="0"/>
              <w:outlineLvl w:val="3"/>
              <w:rPr>
                <w:rFonts w:ascii="Calibri" w:eastAsia="Times New Roman" w:hAnsi="Calibri" w:cs="Calibri"/>
                <w:sz w:val="22"/>
                <w:szCs w:val="22"/>
              </w:rPr>
            </w:pPr>
            <w:hyperlink r:id="rId52" w:anchor="RANGE!fullb895c9df07da39ca6dee1936ba2d6940bfd1aa933144b38889688cc188d36e63" w:history="1">
              <w:r w:rsidRPr="00B560D3">
                <w:rPr>
                  <w:rFonts w:ascii="Calibri" w:eastAsia="Times New Roman" w:hAnsi="Calibri" w:cs="Calibri"/>
                  <w:sz w:val="22"/>
                  <w:szCs w:val="22"/>
                </w:rPr>
                <w:t xml:space="preserve">                CUSIP</w:t>
              </w:r>
            </w:hyperlink>
          </w:p>
        </w:tc>
        <w:tc>
          <w:tcPr>
            <w:tcW w:w="2320" w:type="dxa"/>
            <w:tcBorders>
              <w:top w:val="single" w:sz="4" w:space="0" w:color="808080"/>
              <w:left w:val="nil"/>
              <w:bottom w:val="nil"/>
              <w:right w:val="single" w:sz="4" w:space="0" w:color="808080"/>
            </w:tcBorders>
            <w:hideMark/>
          </w:tcPr>
          <w:p w14:paraId="7DA63265" w14:textId="77777777" w:rsidR="00931281" w:rsidRPr="00B560D3" w:rsidRDefault="00931281" w:rsidP="00F86990">
            <w:pPr>
              <w:spacing w:before="0"/>
              <w:outlineLvl w:val="3"/>
              <w:rPr>
                <w:rFonts w:ascii="Calibri" w:eastAsia="Times New Roman" w:hAnsi="Calibri" w:cs="Calibri"/>
                <w:sz w:val="22"/>
                <w:szCs w:val="22"/>
              </w:rPr>
            </w:pPr>
            <w:r w:rsidRPr="00B560D3">
              <w:rPr>
                <w:rFonts w:ascii="Calibri" w:eastAsia="Times New Roman" w:hAnsi="Calibri" w:cs="Calibri"/>
                <w:sz w:val="22"/>
                <w:szCs w:val="22"/>
              </w:rPr>
              <w:t>&lt;CUSIP&gt;</w:t>
            </w:r>
          </w:p>
        </w:tc>
        <w:tc>
          <w:tcPr>
            <w:tcW w:w="797" w:type="dxa"/>
            <w:tcBorders>
              <w:top w:val="single" w:sz="4" w:space="0" w:color="808080"/>
              <w:left w:val="nil"/>
              <w:bottom w:val="nil"/>
              <w:right w:val="single" w:sz="4" w:space="0" w:color="808080"/>
            </w:tcBorders>
            <w:noWrap/>
            <w:hideMark/>
          </w:tcPr>
          <w:p w14:paraId="6BE83DD5" w14:textId="77777777" w:rsidR="00931281" w:rsidRPr="00B560D3" w:rsidRDefault="00931281" w:rsidP="00F86990">
            <w:pPr>
              <w:spacing w:before="0"/>
              <w:outlineLvl w:val="3"/>
              <w:rPr>
                <w:rFonts w:ascii="Calibri" w:eastAsia="Times New Roman" w:hAnsi="Calibri" w:cs="Calibri"/>
                <w:sz w:val="22"/>
                <w:szCs w:val="22"/>
              </w:rPr>
            </w:pPr>
            <w:r w:rsidRPr="00B560D3">
              <w:rPr>
                <w:rFonts w:ascii="Calibri" w:eastAsia="Times New Roman" w:hAnsi="Calibri" w:cs="Calibri"/>
                <w:sz w:val="22"/>
                <w:szCs w:val="22"/>
              </w:rPr>
              <w:t>[1..1]</w:t>
            </w:r>
          </w:p>
        </w:tc>
        <w:tc>
          <w:tcPr>
            <w:tcW w:w="1630" w:type="dxa"/>
            <w:tcBorders>
              <w:top w:val="single" w:sz="4" w:space="0" w:color="808080"/>
              <w:left w:val="nil"/>
              <w:bottom w:val="nil"/>
              <w:right w:val="single" w:sz="4" w:space="0" w:color="808080"/>
            </w:tcBorders>
            <w:hideMark/>
          </w:tcPr>
          <w:p w14:paraId="4798F902" w14:textId="77777777" w:rsidR="00931281" w:rsidRPr="00B560D3" w:rsidRDefault="00931281" w:rsidP="00F86990">
            <w:pPr>
              <w:spacing w:before="0"/>
              <w:outlineLvl w:val="3"/>
              <w:rPr>
                <w:rFonts w:ascii="Calibri" w:eastAsia="Times New Roman" w:hAnsi="Calibri" w:cs="Calibri"/>
                <w:sz w:val="22"/>
                <w:szCs w:val="22"/>
              </w:rPr>
            </w:pPr>
            <w:r w:rsidRPr="00B560D3">
              <w:rPr>
                <w:rFonts w:ascii="Calibri" w:eastAsia="Times New Roman" w:hAnsi="Calibri" w:cs="Calibri"/>
                <w:sz w:val="22"/>
                <w:szCs w:val="22"/>
              </w:rPr>
              <w:t>text</w:t>
            </w:r>
          </w:p>
        </w:tc>
      </w:tr>
      <w:tr w:rsidR="00931281" w:rsidRPr="00B560D3" w14:paraId="32E7E4F4" w14:textId="77777777" w:rsidTr="00F86990">
        <w:trPr>
          <w:trHeight w:val="300"/>
        </w:trPr>
        <w:tc>
          <w:tcPr>
            <w:tcW w:w="468" w:type="dxa"/>
            <w:tcBorders>
              <w:top w:val="single" w:sz="4" w:space="0" w:color="808080"/>
              <w:left w:val="single" w:sz="4" w:space="0" w:color="808080"/>
              <w:bottom w:val="nil"/>
              <w:right w:val="single" w:sz="4" w:space="0" w:color="808080"/>
            </w:tcBorders>
            <w:noWrap/>
            <w:hideMark/>
          </w:tcPr>
          <w:p w14:paraId="502D5EF8" w14:textId="77777777" w:rsidR="00931281" w:rsidRPr="00B560D3" w:rsidRDefault="00931281" w:rsidP="00F86990">
            <w:pPr>
              <w:spacing w:before="0"/>
              <w:outlineLvl w:val="3"/>
              <w:rPr>
                <w:rFonts w:ascii="Calibri" w:eastAsia="Times New Roman" w:hAnsi="Calibri" w:cs="Calibri"/>
                <w:sz w:val="22"/>
                <w:szCs w:val="22"/>
              </w:rPr>
            </w:pPr>
            <w:r w:rsidRPr="00B560D3">
              <w:rPr>
                <w:rFonts w:ascii="Calibri" w:eastAsia="Times New Roman" w:hAnsi="Calibri" w:cs="Calibri"/>
                <w:sz w:val="22"/>
                <w:szCs w:val="22"/>
              </w:rPr>
              <w:t>4</w:t>
            </w:r>
          </w:p>
        </w:tc>
        <w:tc>
          <w:tcPr>
            <w:tcW w:w="4235" w:type="dxa"/>
            <w:tcBorders>
              <w:top w:val="single" w:sz="4" w:space="0" w:color="808080"/>
              <w:left w:val="nil"/>
              <w:bottom w:val="nil"/>
              <w:right w:val="single" w:sz="4" w:space="0" w:color="808080"/>
            </w:tcBorders>
            <w:hideMark/>
          </w:tcPr>
          <w:p w14:paraId="77A129C8" w14:textId="77777777" w:rsidR="00931281" w:rsidRPr="00B560D3" w:rsidRDefault="00931281" w:rsidP="00F86990">
            <w:pPr>
              <w:spacing w:before="0"/>
              <w:outlineLvl w:val="3"/>
              <w:rPr>
                <w:rFonts w:ascii="Calibri" w:eastAsia="Times New Roman" w:hAnsi="Calibri" w:cs="Calibri"/>
                <w:sz w:val="22"/>
                <w:szCs w:val="22"/>
              </w:rPr>
            </w:pPr>
            <w:hyperlink r:id="rId53" w:anchor="RANGE!fullef6db6617547fe40ee3bc2b640510cfd3a8123e983ab5783dbbabd694621a1a4" w:history="1">
              <w:r w:rsidRPr="00B560D3">
                <w:rPr>
                  <w:rFonts w:ascii="Calibri" w:eastAsia="Times New Roman" w:hAnsi="Calibri" w:cs="Calibri"/>
                  <w:sz w:val="22"/>
                  <w:szCs w:val="22"/>
                </w:rPr>
                <w:t xml:space="preserve">                RIC</w:t>
              </w:r>
            </w:hyperlink>
          </w:p>
        </w:tc>
        <w:tc>
          <w:tcPr>
            <w:tcW w:w="2320" w:type="dxa"/>
            <w:tcBorders>
              <w:top w:val="single" w:sz="4" w:space="0" w:color="808080"/>
              <w:left w:val="nil"/>
              <w:bottom w:val="nil"/>
              <w:right w:val="single" w:sz="4" w:space="0" w:color="808080"/>
            </w:tcBorders>
            <w:hideMark/>
          </w:tcPr>
          <w:p w14:paraId="7CCCC7C0" w14:textId="77777777" w:rsidR="00931281" w:rsidRPr="00B560D3" w:rsidRDefault="00931281" w:rsidP="00F86990">
            <w:pPr>
              <w:spacing w:before="0"/>
              <w:outlineLvl w:val="3"/>
              <w:rPr>
                <w:rFonts w:ascii="Calibri" w:eastAsia="Times New Roman" w:hAnsi="Calibri" w:cs="Calibri"/>
                <w:sz w:val="22"/>
                <w:szCs w:val="22"/>
              </w:rPr>
            </w:pPr>
            <w:r w:rsidRPr="00B560D3">
              <w:rPr>
                <w:rFonts w:ascii="Calibri" w:eastAsia="Times New Roman" w:hAnsi="Calibri" w:cs="Calibri"/>
                <w:sz w:val="22"/>
                <w:szCs w:val="22"/>
              </w:rPr>
              <w:t>&lt;RIC&gt;</w:t>
            </w:r>
          </w:p>
        </w:tc>
        <w:tc>
          <w:tcPr>
            <w:tcW w:w="797" w:type="dxa"/>
            <w:tcBorders>
              <w:top w:val="single" w:sz="4" w:space="0" w:color="808080"/>
              <w:left w:val="nil"/>
              <w:bottom w:val="nil"/>
              <w:right w:val="single" w:sz="4" w:space="0" w:color="808080"/>
            </w:tcBorders>
            <w:noWrap/>
            <w:hideMark/>
          </w:tcPr>
          <w:p w14:paraId="571818BE" w14:textId="77777777" w:rsidR="00931281" w:rsidRPr="00B560D3" w:rsidRDefault="00931281" w:rsidP="00F86990">
            <w:pPr>
              <w:spacing w:before="0"/>
              <w:outlineLvl w:val="3"/>
              <w:rPr>
                <w:rFonts w:ascii="Calibri" w:eastAsia="Times New Roman" w:hAnsi="Calibri" w:cs="Calibri"/>
                <w:sz w:val="22"/>
                <w:szCs w:val="22"/>
              </w:rPr>
            </w:pPr>
            <w:r w:rsidRPr="00B560D3">
              <w:rPr>
                <w:rFonts w:ascii="Calibri" w:eastAsia="Times New Roman" w:hAnsi="Calibri" w:cs="Calibri"/>
                <w:sz w:val="22"/>
                <w:szCs w:val="22"/>
              </w:rPr>
              <w:t>[1..1]</w:t>
            </w:r>
          </w:p>
        </w:tc>
        <w:tc>
          <w:tcPr>
            <w:tcW w:w="1630" w:type="dxa"/>
            <w:tcBorders>
              <w:top w:val="single" w:sz="4" w:space="0" w:color="808080"/>
              <w:left w:val="nil"/>
              <w:bottom w:val="nil"/>
              <w:right w:val="single" w:sz="4" w:space="0" w:color="808080"/>
            </w:tcBorders>
            <w:hideMark/>
          </w:tcPr>
          <w:p w14:paraId="527A24F0" w14:textId="77777777" w:rsidR="00931281" w:rsidRPr="00B560D3" w:rsidRDefault="00931281" w:rsidP="00F86990">
            <w:pPr>
              <w:spacing w:before="0"/>
              <w:outlineLvl w:val="3"/>
              <w:rPr>
                <w:rFonts w:ascii="Calibri" w:eastAsia="Times New Roman" w:hAnsi="Calibri" w:cs="Calibri"/>
                <w:sz w:val="22"/>
                <w:szCs w:val="22"/>
              </w:rPr>
            </w:pPr>
            <w:r w:rsidRPr="00B560D3">
              <w:rPr>
                <w:rFonts w:ascii="Calibri" w:eastAsia="Times New Roman" w:hAnsi="Calibri" w:cs="Calibri"/>
                <w:sz w:val="22"/>
                <w:szCs w:val="22"/>
              </w:rPr>
              <w:t>text{1,35}</w:t>
            </w:r>
          </w:p>
        </w:tc>
      </w:tr>
      <w:tr w:rsidR="00931281" w:rsidRPr="00B560D3" w14:paraId="241C55C7" w14:textId="77777777" w:rsidTr="00F86990">
        <w:trPr>
          <w:trHeight w:val="300"/>
        </w:trPr>
        <w:tc>
          <w:tcPr>
            <w:tcW w:w="468" w:type="dxa"/>
            <w:tcBorders>
              <w:top w:val="single" w:sz="4" w:space="0" w:color="808080"/>
              <w:left w:val="single" w:sz="4" w:space="0" w:color="808080"/>
              <w:bottom w:val="nil"/>
              <w:right w:val="single" w:sz="4" w:space="0" w:color="808080"/>
            </w:tcBorders>
            <w:noWrap/>
            <w:hideMark/>
          </w:tcPr>
          <w:p w14:paraId="05472F59" w14:textId="77777777" w:rsidR="00931281" w:rsidRPr="00B560D3" w:rsidRDefault="00931281" w:rsidP="00F86990">
            <w:pPr>
              <w:spacing w:before="0"/>
              <w:outlineLvl w:val="3"/>
              <w:rPr>
                <w:rFonts w:ascii="Calibri" w:eastAsia="Times New Roman" w:hAnsi="Calibri" w:cs="Calibri"/>
                <w:sz w:val="22"/>
                <w:szCs w:val="22"/>
              </w:rPr>
            </w:pPr>
            <w:r w:rsidRPr="00B560D3">
              <w:rPr>
                <w:rFonts w:ascii="Calibri" w:eastAsia="Times New Roman" w:hAnsi="Calibri" w:cs="Calibri"/>
                <w:sz w:val="22"/>
                <w:szCs w:val="22"/>
              </w:rPr>
              <w:t>4</w:t>
            </w:r>
          </w:p>
        </w:tc>
        <w:tc>
          <w:tcPr>
            <w:tcW w:w="4235" w:type="dxa"/>
            <w:tcBorders>
              <w:top w:val="single" w:sz="4" w:space="0" w:color="808080"/>
              <w:left w:val="nil"/>
              <w:bottom w:val="nil"/>
              <w:right w:val="single" w:sz="4" w:space="0" w:color="808080"/>
            </w:tcBorders>
            <w:hideMark/>
          </w:tcPr>
          <w:p w14:paraId="16F0207B" w14:textId="77777777" w:rsidR="00931281" w:rsidRPr="00B560D3" w:rsidRDefault="00931281" w:rsidP="00F86990">
            <w:pPr>
              <w:spacing w:before="0"/>
              <w:outlineLvl w:val="3"/>
              <w:rPr>
                <w:rFonts w:ascii="Calibri" w:eastAsia="Times New Roman" w:hAnsi="Calibri" w:cs="Calibri"/>
                <w:sz w:val="22"/>
                <w:szCs w:val="22"/>
              </w:rPr>
            </w:pPr>
            <w:hyperlink r:id="rId54" w:anchor="RANGE!full89fd39664c086a22081971d49386705487bff3cb24af66b982c686212cc39810" w:history="1">
              <w:r w:rsidRPr="00B560D3">
                <w:rPr>
                  <w:rFonts w:ascii="Calibri" w:eastAsia="Times New Roman" w:hAnsi="Calibri" w:cs="Calibri"/>
                  <w:sz w:val="22"/>
                  <w:szCs w:val="22"/>
                </w:rPr>
                <w:t xml:space="preserve">                Ticker Symbol</w:t>
              </w:r>
            </w:hyperlink>
          </w:p>
        </w:tc>
        <w:tc>
          <w:tcPr>
            <w:tcW w:w="2320" w:type="dxa"/>
            <w:tcBorders>
              <w:top w:val="single" w:sz="4" w:space="0" w:color="808080"/>
              <w:left w:val="nil"/>
              <w:bottom w:val="nil"/>
              <w:right w:val="single" w:sz="4" w:space="0" w:color="808080"/>
            </w:tcBorders>
            <w:hideMark/>
          </w:tcPr>
          <w:p w14:paraId="151ADC89" w14:textId="77777777" w:rsidR="00931281" w:rsidRPr="00B560D3" w:rsidRDefault="00931281" w:rsidP="00F86990">
            <w:pPr>
              <w:spacing w:before="0"/>
              <w:outlineLvl w:val="3"/>
              <w:rPr>
                <w:rFonts w:ascii="Calibri" w:eastAsia="Times New Roman" w:hAnsi="Calibri" w:cs="Calibri"/>
                <w:sz w:val="22"/>
                <w:szCs w:val="22"/>
              </w:rPr>
            </w:pPr>
            <w:r w:rsidRPr="00B560D3">
              <w:rPr>
                <w:rFonts w:ascii="Calibri" w:eastAsia="Times New Roman" w:hAnsi="Calibri" w:cs="Calibri"/>
                <w:sz w:val="22"/>
                <w:szCs w:val="22"/>
              </w:rPr>
              <w:t>&lt;TckrSymb&gt;</w:t>
            </w:r>
          </w:p>
        </w:tc>
        <w:tc>
          <w:tcPr>
            <w:tcW w:w="797" w:type="dxa"/>
            <w:tcBorders>
              <w:top w:val="single" w:sz="4" w:space="0" w:color="808080"/>
              <w:left w:val="nil"/>
              <w:bottom w:val="nil"/>
              <w:right w:val="single" w:sz="4" w:space="0" w:color="808080"/>
            </w:tcBorders>
            <w:noWrap/>
            <w:hideMark/>
          </w:tcPr>
          <w:p w14:paraId="428B430B" w14:textId="77777777" w:rsidR="00931281" w:rsidRPr="00B560D3" w:rsidRDefault="00931281" w:rsidP="00F86990">
            <w:pPr>
              <w:spacing w:before="0"/>
              <w:outlineLvl w:val="3"/>
              <w:rPr>
                <w:rFonts w:ascii="Calibri" w:eastAsia="Times New Roman" w:hAnsi="Calibri" w:cs="Calibri"/>
                <w:sz w:val="22"/>
                <w:szCs w:val="22"/>
              </w:rPr>
            </w:pPr>
            <w:r w:rsidRPr="00B560D3">
              <w:rPr>
                <w:rFonts w:ascii="Calibri" w:eastAsia="Times New Roman" w:hAnsi="Calibri" w:cs="Calibri"/>
                <w:sz w:val="22"/>
                <w:szCs w:val="22"/>
              </w:rPr>
              <w:t>[1..1]</w:t>
            </w:r>
          </w:p>
        </w:tc>
        <w:tc>
          <w:tcPr>
            <w:tcW w:w="1630" w:type="dxa"/>
            <w:tcBorders>
              <w:top w:val="single" w:sz="4" w:space="0" w:color="808080"/>
              <w:left w:val="nil"/>
              <w:bottom w:val="nil"/>
              <w:right w:val="single" w:sz="4" w:space="0" w:color="808080"/>
            </w:tcBorders>
            <w:hideMark/>
          </w:tcPr>
          <w:p w14:paraId="7397DD93" w14:textId="77777777" w:rsidR="00931281" w:rsidRPr="00B560D3" w:rsidRDefault="00931281" w:rsidP="00F86990">
            <w:pPr>
              <w:spacing w:before="0"/>
              <w:outlineLvl w:val="3"/>
              <w:rPr>
                <w:rFonts w:ascii="Calibri" w:eastAsia="Times New Roman" w:hAnsi="Calibri" w:cs="Calibri"/>
                <w:sz w:val="22"/>
                <w:szCs w:val="22"/>
              </w:rPr>
            </w:pPr>
            <w:r w:rsidRPr="00B560D3">
              <w:rPr>
                <w:rFonts w:ascii="Calibri" w:eastAsia="Times New Roman" w:hAnsi="Calibri" w:cs="Calibri"/>
                <w:sz w:val="22"/>
                <w:szCs w:val="22"/>
              </w:rPr>
              <w:t>text{1,35}</w:t>
            </w:r>
          </w:p>
        </w:tc>
      </w:tr>
      <w:tr w:rsidR="00931281" w:rsidRPr="00B560D3" w14:paraId="3A12AC56" w14:textId="77777777" w:rsidTr="00F86990">
        <w:trPr>
          <w:trHeight w:val="300"/>
        </w:trPr>
        <w:tc>
          <w:tcPr>
            <w:tcW w:w="468" w:type="dxa"/>
            <w:tcBorders>
              <w:top w:val="single" w:sz="4" w:space="0" w:color="808080"/>
              <w:left w:val="single" w:sz="4" w:space="0" w:color="808080"/>
              <w:bottom w:val="nil"/>
              <w:right w:val="single" w:sz="4" w:space="0" w:color="808080"/>
            </w:tcBorders>
            <w:noWrap/>
            <w:hideMark/>
          </w:tcPr>
          <w:p w14:paraId="6E13730E" w14:textId="77777777" w:rsidR="00931281" w:rsidRPr="00B560D3" w:rsidRDefault="00931281" w:rsidP="00F86990">
            <w:pPr>
              <w:spacing w:before="0"/>
              <w:outlineLvl w:val="3"/>
              <w:rPr>
                <w:rFonts w:ascii="Calibri" w:eastAsia="Times New Roman" w:hAnsi="Calibri" w:cs="Calibri"/>
                <w:sz w:val="22"/>
                <w:szCs w:val="22"/>
              </w:rPr>
            </w:pPr>
            <w:r w:rsidRPr="00B560D3">
              <w:rPr>
                <w:rFonts w:ascii="Calibri" w:eastAsia="Times New Roman" w:hAnsi="Calibri" w:cs="Calibri"/>
                <w:sz w:val="22"/>
                <w:szCs w:val="22"/>
              </w:rPr>
              <w:t>4</w:t>
            </w:r>
          </w:p>
        </w:tc>
        <w:tc>
          <w:tcPr>
            <w:tcW w:w="4235" w:type="dxa"/>
            <w:tcBorders>
              <w:top w:val="single" w:sz="4" w:space="0" w:color="808080"/>
              <w:left w:val="nil"/>
              <w:bottom w:val="nil"/>
              <w:right w:val="single" w:sz="4" w:space="0" w:color="808080"/>
            </w:tcBorders>
            <w:hideMark/>
          </w:tcPr>
          <w:p w14:paraId="7B31D007" w14:textId="77777777" w:rsidR="00931281" w:rsidRPr="00B560D3" w:rsidRDefault="00931281" w:rsidP="00F86990">
            <w:pPr>
              <w:spacing w:before="0"/>
              <w:outlineLvl w:val="3"/>
              <w:rPr>
                <w:rFonts w:ascii="Calibri" w:eastAsia="Times New Roman" w:hAnsi="Calibri" w:cs="Calibri"/>
                <w:sz w:val="22"/>
                <w:szCs w:val="22"/>
              </w:rPr>
            </w:pPr>
            <w:hyperlink r:id="rId55" w:anchor="RANGE!full2dd31a5e148560f522a8bce2379fe94744f7cd9fb69d09eb5752c4f4d36f0ccd" w:history="1">
              <w:r w:rsidRPr="00B560D3">
                <w:rPr>
                  <w:rFonts w:ascii="Calibri" w:eastAsia="Times New Roman" w:hAnsi="Calibri" w:cs="Calibri"/>
                  <w:sz w:val="22"/>
                  <w:szCs w:val="22"/>
                </w:rPr>
                <w:t xml:space="preserve">                Bloomberg</w:t>
              </w:r>
            </w:hyperlink>
          </w:p>
        </w:tc>
        <w:tc>
          <w:tcPr>
            <w:tcW w:w="2320" w:type="dxa"/>
            <w:tcBorders>
              <w:top w:val="single" w:sz="4" w:space="0" w:color="808080"/>
              <w:left w:val="nil"/>
              <w:bottom w:val="nil"/>
              <w:right w:val="single" w:sz="4" w:space="0" w:color="808080"/>
            </w:tcBorders>
            <w:hideMark/>
          </w:tcPr>
          <w:p w14:paraId="410684C5" w14:textId="77777777" w:rsidR="00931281" w:rsidRPr="00B560D3" w:rsidRDefault="00931281" w:rsidP="00F86990">
            <w:pPr>
              <w:spacing w:before="0"/>
              <w:outlineLvl w:val="3"/>
              <w:rPr>
                <w:rFonts w:ascii="Calibri" w:eastAsia="Times New Roman" w:hAnsi="Calibri" w:cs="Calibri"/>
                <w:sz w:val="22"/>
                <w:szCs w:val="22"/>
              </w:rPr>
            </w:pPr>
            <w:r w:rsidRPr="00B560D3">
              <w:rPr>
                <w:rFonts w:ascii="Calibri" w:eastAsia="Times New Roman" w:hAnsi="Calibri" w:cs="Calibri"/>
                <w:sz w:val="22"/>
                <w:szCs w:val="22"/>
              </w:rPr>
              <w:t>&lt;Blmbrg&gt;</w:t>
            </w:r>
          </w:p>
        </w:tc>
        <w:tc>
          <w:tcPr>
            <w:tcW w:w="797" w:type="dxa"/>
            <w:tcBorders>
              <w:top w:val="single" w:sz="4" w:space="0" w:color="808080"/>
              <w:left w:val="nil"/>
              <w:bottom w:val="nil"/>
              <w:right w:val="single" w:sz="4" w:space="0" w:color="808080"/>
            </w:tcBorders>
            <w:noWrap/>
            <w:hideMark/>
          </w:tcPr>
          <w:p w14:paraId="32204685" w14:textId="77777777" w:rsidR="00931281" w:rsidRPr="00B560D3" w:rsidRDefault="00931281" w:rsidP="00F86990">
            <w:pPr>
              <w:spacing w:before="0"/>
              <w:outlineLvl w:val="3"/>
              <w:rPr>
                <w:rFonts w:ascii="Calibri" w:eastAsia="Times New Roman" w:hAnsi="Calibri" w:cs="Calibri"/>
                <w:sz w:val="22"/>
                <w:szCs w:val="22"/>
              </w:rPr>
            </w:pPr>
            <w:r w:rsidRPr="00B560D3">
              <w:rPr>
                <w:rFonts w:ascii="Calibri" w:eastAsia="Times New Roman" w:hAnsi="Calibri" w:cs="Calibri"/>
                <w:sz w:val="22"/>
                <w:szCs w:val="22"/>
              </w:rPr>
              <w:t>[1..1]</w:t>
            </w:r>
          </w:p>
        </w:tc>
        <w:tc>
          <w:tcPr>
            <w:tcW w:w="1630" w:type="dxa"/>
            <w:tcBorders>
              <w:top w:val="single" w:sz="4" w:space="0" w:color="808080"/>
              <w:left w:val="nil"/>
              <w:bottom w:val="nil"/>
              <w:right w:val="single" w:sz="4" w:space="0" w:color="808080"/>
            </w:tcBorders>
            <w:hideMark/>
          </w:tcPr>
          <w:p w14:paraId="1B3E24B3" w14:textId="77777777" w:rsidR="00931281" w:rsidRPr="00B560D3" w:rsidRDefault="00931281" w:rsidP="00F86990">
            <w:pPr>
              <w:spacing w:before="0"/>
              <w:outlineLvl w:val="3"/>
              <w:rPr>
                <w:rFonts w:ascii="Calibri" w:eastAsia="Times New Roman" w:hAnsi="Calibri" w:cs="Calibri"/>
                <w:sz w:val="22"/>
                <w:szCs w:val="22"/>
              </w:rPr>
            </w:pPr>
            <w:r w:rsidRPr="00B560D3">
              <w:rPr>
                <w:rFonts w:ascii="Calibri" w:eastAsia="Times New Roman" w:hAnsi="Calibri" w:cs="Calibri"/>
                <w:sz w:val="22"/>
                <w:szCs w:val="22"/>
              </w:rPr>
              <w:t>text{1,35}</w:t>
            </w:r>
          </w:p>
        </w:tc>
      </w:tr>
      <w:tr w:rsidR="00931281" w:rsidRPr="00B560D3" w14:paraId="65122D91" w14:textId="77777777" w:rsidTr="00F86990">
        <w:trPr>
          <w:trHeight w:val="300"/>
        </w:trPr>
        <w:tc>
          <w:tcPr>
            <w:tcW w:w="468" w:type="dxa"/>
            <w:tcBorders>
              <w:top w:val="single" w:sz="4" w:space="0" w:color="808080"/>
              <w:left w:val="single" w:sz="4" w:space="0" w:color="808080"/>
              <w:bottom w:val="nil"/>
              <w:right w:val="single" w:sz="4" w:space="0" w:color="808080"/>
            </w:tcBorders>
            <w:noWrap/>
            <w:hideMark/>
          </w:tcPr>
          <w:p w14:paraId="796A39C1" w14:textId="77777777" w:rsidR="00931281" w:rsidRPr="00B560D3" w:rsidRDefault="00931281" w:rsidP="00F86990">
            <w:pPr>
              <w:spacing w:before="0"/>
              <w:outlineLvl w:val="3"/>
              <w:rPr>
                <w:rFonts w:ascii="Calibri" w:eastAsia="Times New Roman" w:hAnsi="Calibri" w:cs="Calibri"/>
                <w:sz w:val="22"/>
                <w:szCs w:val="22"/>
              </w:rPr>
            </w:pPr>
            <w:r w:rsidRPr="00B560D3">
              <w:rPr>
                <w:rFonts w:ascii="Calibri" w:eastAsia="Times New Roman" w:hAnsi="Calibri" w:cs="Calibri"/>
                <w:sz w:val="22"/>
                <w:szCs w:val="22"/>
              </w:rPr>
              <w:t>4</w:t>
            </w:r>
          </w:p>
        </w:tc>
        <w:tc>
          <w:tcPr>
            <w:tcW w:w="4235" w:type="dxa"/>
            <w:tcBorders>
              <w:top w:val="single" w:sz="4" w:space="0" w:color="808080"/>
              <w:left w:val="nil"/>
              <w:bottom w:val="nil"/>
              <w:right w:val="single" w:sz="4" w:space="0" w:color="808080"/>
            </w:tcBorders>
            <w:hideMark/>
          </w:tcPr>
          <w:p w14:paraId="7B368B22" w14:textId="77777777" w:rsidR="00931281" w:rsidRPr="00B560D3" w:rsidRDefault="00931281" w:rsidP="00F86990">
            <w:pPr>
              <w:spacing w:before="0"/>
              <w:outlineLvl w:val="3"/>
              <w:rPr>
                <w:rFonts w:ascii="Calibri" w:eastAsia="Times New Roman" w:hAnsi="Calibri" w:cs="Calibri"/>
                <w:sz w:val="22"/>
                <w:szCs w:val="22"/>
              </w:rPr>
            </w:pPr>
            <w:hyperlink r:id="rId56" w:anchor="RANGE!full1d26cfa4c679494af39c0490fba0a57f04ab6fee987167a4b580f27954c6d597" w:history="1">
              <w:r w:rsidRPr="00B560D3">
                <w:rPr>
                  <w:rFonts w:ascii="Calibri" w:eastAsia="Times New Roman" w:hAnsi="Calibri" w:cs="Calibri"/>
                  <w:sz w:val="22"/>
                  <w:szCs w:val="22"/>
                </w:rPr>
                <w:t xml:space="preserve">                CTA</w:t>
              </w:r>
            </w:hyperlink>
          </w:p>
        </w:tc>
        <w:tc>
          <w:tcPr>
            <w:tcW w:w="2320" w:type="dxa"/>
            <w:tcBorders>
              <w:top w:val="single" w:sz="4" w:space="0" w:color="808080"/>
              <w:left w:val="nil"/>
              <w:bottom w:val="nil"/>
              <w:right w:val="single" w:sz="4" w:space="0" w:color="808080"/>
            </w:tcBorders>
            <w:hideMark/>
          </w:tcPr>
          <w:p w14:paraId="76849873" w14:textId="77777777" w:rsidR="00931281" w:rsidRPr="00B560D3" w:rsidRDefault="00931281" w:rsidP="00F86990">
            <w:pPr>
              <w:spacing w:before="0"/>
              <w:outlineLvl w:val="3"/>
              <w:rPr>
                <w:rFonts w:ascii="Calibri" w:eastAsia="Times New Roman" w:hAnsi="Calibri" w:cs="Calibri"/>
                <w:sz w:val="22"/>
                <w:szCs w:val="22"/>
              </w:rPr>
            </w:pPr>
            <w:r w:rsidRPr="00B560D3">
              <w:rPr>
                <w:rFonts w:ascii="Calibri" w:eastAsia="Times New Roman" w:hAnsi="Calibri" w:cs="Calibri"/>
                <w:sz w:val="22"/>
                <w:szCs w:val="22"/>
              </w:rPr>
              <w:t>&lt;CTA&gt;</w:t>
            </w:r>
          </w:p>
        </w:tc>
        <w:tc>
          <w:tcPr>
            <w:tcW w:w="797" w:type="dxa"/>
            <w:tcBorders>
              <w:top w:val="single" w:sz="4" w:space="0" w:color="808080"/>
              <w:left w:val="nil"/>
              <w:bottom w:val="nil"/>
              <w:right w:val="single" w:sz="4" w:space="0" w:color="808080"/>
            </w:tcBorders>
            <w:noWrap/>
            <w:hideMark/>
          </w:tcPr>
          <w:p w14:paraId="57D972C8" w14:textId="77777777" w:rsidR="00931281" w:rsidRPr="00B560D3" w:rsidRDefault="00931281" w:rsidP="00F86990">
            <w:pPr>
              <w:spacing w:before="0"/>
              <w:outlineLvl w:val="3"/>
              <w:rPr>
                <w:rFonts w:ascii="Calibri" w:eastAsia="Times New Roman" w:hAnsi="Calibri" w:cs="Calibri"/>
                <w:sz w:val="22"/>
                <w:szCs w:val="22"/>
              </w:rPr>
            </w:pPr>
            <w:r w:rsidRPr="00B560D3">
              <w:rPr>
                <w:rFonts w:ascii="Calibri" w:eastAsia="Times New Roman" w:hAnsi="Calibri" w:cs="Calibri"/>
                <w:sz w:val="22"/>
                <w:szCs w:val="22"/>
              </w:rPr>
              <w:t>[1..1]</w:t>
            </w:r>
          </w:p>
        </w:tc>
        <w:tc>
          <w:tcPr>
            <w:tcW w:w="1630" w:type="dxa"/>
            <w:tcBorders>
              <w:top w:val="single" w:sz="4" w:space="0" w:color="808080"/>
              <w:left w:val="nil"/>
              <w:bottom w:val="nil"/>
              <w:right w:val="single" w:sz="4" w:space="0" w:color="808080"/>
            </w:tcBorders>
            <w:hideMark/>
          </w:tcPr>
          <w:p w14:paraId="4C153800" w14:textId="77777777" w:rsidR="00931281" w:rsidRPr="00B560D3" w:rsidRDefault="00931281" w:rsidP="00F86990">
            <w:pPr>
              <w:spacing w:before="0"/>
              <w:outlineLvl w:val="3"/>
              <w:rPr>
                <w:rFonts w:ascii="Calibri" w:eastAsia="Times New Roman" w:hAnsi="Calibri" w:cs="Calibri"/>
                <w:sz w:val="22"/>
                <w:szCs w:val="22"/>
              </w:rPr>
            </w:pPr>
            <w:r w:rsidRPr="00B560D3">
              <w:rPr>
                <w:rFonts w:ascii="Calibri" w:eastAsia="Times New Roman" w:hAnsi="Calibri" w:cs="Calibri"/>
                <w:sz w:val="22"/>
                <w:szCs w:val="22"/>
              </w:rPr>
              <w:t>text{1,35}</w:t>
            </w:r>
          </w:p>
        </w:tc>
      </w:tr>
      <w:tr w:rsidR="00931281" w:rsidRPr="00B560D3" w14:paraId="12761734" w14:textId="77777777" w:rsidTr="00F86990">
        <w:trPr>
          <w:trHeight w:val="300"/>
        </w:trPr>
        <w:tc>
          <w:tcPr>
            <w:tcW w:w="468" w:type="dxa"/>
            <w:tcBorders>
              <w:top w:val="single" w:sz="4" w:space="0" w:color="808080"/>
              <w:left w:val="single" w:sz="4" w:space="0" w:color="808080"/>
              <w:bottom w:val="nil"/>
              <w:right w:val="single" w:sz="4" w:space="0" w:color="808080"/>
            </w:tcBorders>
            <w:noWrap/>
            <w:hideMark/>
          </w:tcPr>
          <w:p w14:paraId="056AFE27" w14:textId="77777777" w:rsidR="00931281" w:rsidRPr="00B560D3" w:rsidRDefault="00931281" w:rsidP="00F86990">
            <w:pPr>
              <w:spacing w:before="0"/>
              <w:outlineLvl w:val="3"/>
              <w:rPr>
                <w:rFonts w:ascii="Calibri" w:eastAsia="Times New Roman" w:hAnsi="Calibri" w:cs="Calibri"/>
                <w:sz w:val="22"/>
                <w:szCs w:val="22"/>
              </w:rPr>
            </w:pPr>
            <w:r w:rsidRPr="00B560D3">
              <w:rPr>
                <w:rFonts w:ascii="Calibri" w:eastAsia="Times New Roman" w:hAnsi="Calibri" w:cs="Calibri"/>
                <w:sz w:val="22"/>
                <w:szCs w:val="22"/>
              </w:rPr>
              <w:t>4</w:t>
            </w:r>
          </w:p>
        </w:tc>
        <w:tc>
          <w:tcPr>
            <w:tcW w:w="4235" w:type="dxa"/>
            <w:tcBorders>
              <w:top w:val="single" w:sz="4" w:space="0" w:color="808080"/>
              <w:left w:val="nil"/>
              <w:bottom w:val="nil"/>
              <w:right w:val="single" w:sz="4" w:space="0" w:color="808080"/>
            </w:tcBorders>
            <w:hideMark/>
          </w:tcPr>
          <w:p w14:paraId="74A4D5E9" w14:textId="77777777" w:rsidR="00931281" w:rsidRPr="00B560D3" w:rsidRDefault="00931281" w:rsidP="00F86990">
            <w:pPr>
              <w:spacing w:before="0"/>
              <w:outlineLvl w:val="3"/>
              <w:rPr>
                <w:rFonts w:ascii="Calibri" w:eastAsia="Times New Roman" w:hAnsi="Calibri" w:cs="Calibri"/>
                <w:sz w:val="22"/>
                <w:szCs w:val="22"/>
              </w:rPr>
            </w:pPr>
            <w:hyperlink r:id="rId57" w:anchor="RANGE!full16e938a68c8c5549ec7d5cb34a46c29b0687a22f264f733dd6c02f1994268954" w:history="1">
              <w:r w:rsidRPr="00B560D3">
                <w:rPr>
                  <w:rFonts w:ascii="Calibri" w:eastAsia="Times New Roman" w:hAnsi="Calibri" w:cs="Calibri"/>
                  <w:sz w:val="22"/>
                  <w:szCs w:val="22"/>
                </w:rPr>
                <w:t xml:space="preserve">                QUICK</w:t>
              </w:r>
            </w:hyperlink>
          </w:p>
        </w:tc>
        <w:tc>
          <w:tcPr>
            <w:tcW w:w="2320" w:type="dxa"/>
            <w:tcBorders>
              <w:top w:val="single" w:sz="4" w:space="0" w:color="808080"/>
              <w:left w:val="nil"/>
              <w:bottom w:val="nil"/>
              <w:right w:val="single" w:sz="4" w:space="0" w:color="808080"/>
            </w:tcBorders>
            <w:hideMark/>
          </w:tcPr>
          <w:p w14:paraId="72AF513D" w14:textId="77777777" w:rsidR="00931281" w:rsidRPr="00B560D3" w:rsidRDefault="00931281" w:rsidP="00F86990">
            <w:pPr>
              <w:spacing w:before="0"/>
              <w:outlineLvl w:val="3"/>
              <w:rPr>
                <w:rFonts w:ascii="Calibri" w:eastAsia="Times New Roman" w:hAnsi="Calibri" w:cs="Calibri"/>
                <w:sz w:val="22"/>
                <w:szCs w:val="22"/>
              </w:rPr>
            </w:pPr>
            <w:r w:rsidRPr="00B560D3">
              <w:rPr>
                <w:rFonts w:ascii="Calibri" w:eastAsia="Times New Roman" w:hAnsi="Calibri" w:cs="Calibri"/>
                <w:sz w:val="22"/>
                <w:szCs w:val="22"/>
              </w:rPr>
              <w:t>&lt;QUICK&gt;</w:t>
            </w:r>
          </w:p>
        </w:tc>
        <w:tc>
          <w:tcPr>
            <w:tcW w:w="797" w:type="dxa"/>
            <w:tcBorders>
              <w:top w:val="single" w:sz="4" w:space="0" w:color="808080"/>
              <w:left w:val="nil"/>
              <w:bottom w:val="nil"/>
              <w:right w:val="single" w:sz="4" w:space="0" w:color="808080"/>
            </w:tcBorders>
            <w:noWrap/>
            <w:hideMark/>
          </w:tcPr>
          <w:p w14:paraId="4ACC8C44" w14:textId="77777777" w:rsidR="00931281" w:rsidRPr="00B560D3" w:rsidRDefault="00931281" w:rsidP="00F86990">
            <w:pPr>
              <w:spacing w:before="0"/>
              <w:outlineLvl w:val="3"/>
              <w:rPr>
                <w:rFonts w:ascii="Calibri" w:eastAsia="Times New Roman" w:hAnsi="Calibri" w:cs="Calibri"/>
                <w:sz w:val="22"/>
                <w:szCs w:val="22"/>
              </w:rPr>
            </w:pPr>
            <w:r w:rsidRPr="00B560D3">
              <w:rPr>
                <w:rFonts w:ascii="Calibri" w:eastAsia="Times New Roman" w:hAnsi="Calibri" w:cs="Calibri"/>
                <w:sz w:val="22"/>
                <w:szCs w:val="22"/>
              </w:rPr>
              <w:t>[1..1]</w:t>
            </w:r>
          </w:p>
        </w:tc>
        <w:tc>
          <w:tcPr>
            <w:tcW w:w="1630" w:type="dxa"/>
            <w:tcBorders>
              <w:top w:val="single" w:sz="4" w:space="0" w:color="808080"/>
              <w:left w:val="nil"/>
              <w:bottom w:val="nil"/>
              <w:right w:val="single" w:sz="4" w:space="0" w:color="808080"/>
            </w:tcBorders>
            <w:hideMark/>
          </w:tcPr>
          <w:p w14:paraId="242DF754" w14:textId="77777777" w:rsidR="00931281" w:rsidRPr="00B560D3" w:rsidRDefault="00931281" w:rsidP="00F86990">
            <w:pPr>
              <w:spacing w:before="0"/>
              <w:outlineLvl w:val="3"/>
              <w:rPr>
                <w:rFonts w:ascii="Calibri" w:eastAsia="Times New Roman" w:hAnsi="Calibri" w:cs="Calibri"/>
                <w:sz w:val="22"/>
                <w:szCs w:val="22"/>
              </w:rPr>
            </w:pPr>
            <w:r w:rsidRPr="00B560D3">
              <w:rPr>
                <w:rFonts w:ascii="Calibri" w:eastAsia="Times New Roman" w:hAnsi="Calibri" w:cs="Calibri"/>
                <w:sz w:val="22"/>
                <w:szCs w:val="22"/>
              </w:rPr>
              <w:t>text</w:t>
            </w:r>
          </w:p>
        </w:tc>
      </w:tr>
      <w:tr w:rsidR="00931281" w:rsidRPr="00B560D3" w14:paraId="32104A96" w14:textId="77777777" w:rsidTr="00F86990">
        <w:trPr>
          <w:trHeight w:val="300"/>
        </w:trPr>
        <w:tc>
          <w:tcPr>
            <w:tcW w:w="468" w:type="dxa"/>
            <w:tcBorders>
              <w:top w:val="single" w:sz="4" w:space="0" w:color="808080"/>
              <w:left w:val="single" w:sz="4" w:space="0" w:color="808080"/>
              <w:bottom w:val="nil"/>
              <w:right w:val="single" w:sz="4" w:space="0" w:color="808080"/>
            </w:tcBorders>
            <w:noWrap/>
            <w:hideMark/>
          </w:tcPr>
          <w:p w14:paraId="5764D685" w14:textId="77777777" w:rsidR="00931281" w:rsidRPr="00B560D3" w:rsidRDefault="00931281" w:rsidP="00F86990">
            <w:pPr>
              <w:spacing w:before="0"/>
              <w:outlineLvl w:val="3"/>
              <w:rPr>
                <w:rFonts w:ascii="Calibri" w:eastAsia="Times New Roman" w:hAnsi="Calibri" w:cs="Calibri"/>
                <w:sz w:val="22"/>
                <w:szCs w:val="22"/>
              </w:rPr>
            </w:pPr>
            <w:r w:rsidRPr="00B560D3">
              <w:rPr>
                <w:rFonts w:ascii="Calibri" w:eastAsia="Times New Roman" w:hAnsi="Calibri" w:cs="Calibri"/>
                <w:sz w:val="22"/>
                <w:szCs w:val="22"/>
              </w:rPr>
              <w:lastRenderedPageBreak/>
              <w:t>4</w:t>
            </w:r>
          </w:p>
        </w:tc>
        <w:tc>
          <w:tcPr>
            <w:tcW w:w="4235" w:type="dxa"/>
            <w:tcBorders>
              <w:top w:val="single" w:sz="4" w:space="0" w:color="808080"/>
              <w:left w:val="nil"/>
              <w:bottom w:val="nil"/>
              <w:right w:val="single" w:sz="4" w:space="0" w:color="808080"/>
            </w:tcBorders>
            <w:hideMark/>
          </w:tcPr>
          <w:p w14:paraId="528681BC" w14:textId="77777777" w:rsidR="00931281" w:rsidRPr="00B560D3" w:rsidRDefault="00931281" w:rsidP="00F86990">
            <w:pPr>
              <w:spacing w:before="0"/>
              <w:outlineLvl w:val="3"/>
              <w:rPr>
                <w:rFonts w:ascii="Calibri" w:eastAsia="Times New Roman" w:hAnsi="Calibri" w:cs="Calibri"/>
                <w:sz w:val="22"/>
                <w:szCs w:val="22"/>
              </w:rPr>
            </w:pPr>
            <w:hyperlink r:id="rId58" w:anchor="RANGE!fullcb3b7634d7804ebec9b379b1ecd400bc8c50b69e0db9ed1772bdf8eb7312da4e" w:history="1">
              <w:r w:rsidRPr="00B560D3">
                <w:rPr>
                  <w:rFonts w:ascii="Calibri" w:eastAsia="Times New Roman" w:hAnsi="Calibri" w:cs="Calibri"/>
                  <w:sz w:val="22"/>
                  <w:szCs w:val="22"/>
                </w:rPr>
                <w:t xml:space="preserve">                Wertpapier</w:t>
              </w:r>
            </w:hyperlink>
          </w:p>
        </w:tc>
        <w:tc>
          <w:tcPr>
            <w:tcW w:w="2320" w:type="dxa"/>
            <w:tcBorders>
              <w:top w:val="single" w:sz="4" w:space="0" w:color="808080"/>
              <w:left w:val="nil"/>
              <w:bottom w:val="nil"/>
              <w:right w:val="single" w:sz="4" w:space="0" w:color="808080"/>
            </w:tcBorders>
            <w:hideMark/>
          </w:tcPr>
          <w:p w14:paraId="0D2BE5D6" w14:textId="77777777" w:rsidR="00931281" w:rsidRPr="00B560D3" w:rsidRDefault="00931281" w:rsidP="00F86990">
            <w:pPr>
              <w:spacing w:before="0"/>
              <w:outlineLvl w:val="3"/>
              <w:rPr>
                <w:rFonts w:ascii="Calibri" w:eastAsia="Times New Roman" w:hAnsi="Calibri" w:cs="Calibri"/>
                <w:sz w:val="22"/>
                <w:szCs w:val="22"/>
              </w:rPr>
            </w:pPr>
            <w:r w:rsidRPr="00B560D3">
              <w:rPr>
                <w:rFonts w:ascii="Calibri" w:eastAsia="Times New Roman" w:hAnsi="Calibri" w:cs="Calibri"/>
                <w:sz w:val="22"/>
                <w:szCs w:val="22"/>
              </w:rPr>
              <w:t>&lt;Wrtppr&gt;</w:t>
            </w:r>
          </w:p>
        </w:tc>
        <w:tc>
          <w:tcPr>
            <w:tcW w:w="797" w:type="dxa"/>
            <w:tcBorders>
              <w:top w:val="single" w:sz="4" w:space="0" w:color="808080"/>
              <w:left w:val="nil"/>
              <w:bottom w:val="nil"/>
              <w:right w:val="single" w:sz="4" w:space="0" w:color="808080"/>
            </w:tcBorders>
            <w:noWrap/>
            <w:hideMark/>
          </w:tcPr>
          <w:p w14:paraId="681D02BB" w14:textId="77777777" w:rsidR="00931281" w:rsidRPr="00B560D3" w:rsidRDefault="00931281" w:rsidP="00F86990">
            <w:pPr>
              <w:spacing w:before="0"/>
              <w:outlineLvl w:val="3"/>
              <w:rPr>
                <w:rFonts w:ascii="Calibri" w:eastAsia="Times New Roman" w:hAnsi="Calibri" w:cs="Calibri"/>
                <w:sz w:val="22"/>
                <w:szCs w:val="22"/>
              </w:rPr>
            </w:pPr>
            <w:r w:rsidRPr="00B560D3">
              <w:rPr>
                <w:rFonts w:ascii="Calibri" w:eastAsia="Times New Roman" w:hAnsi="Calibri" w:cs="Calibri"/>
                <w:sz w:val="22"/>
                <w:szCs w:val="22"/>
              </w:rPr>
              <w:t>[1..1]</w:t>
            </w:r>
          </w:p>
        </w:tc>
        <w:tc>
          <w:tcPr>
            <w:tcW w:w="1630" w:type="dxa"/>
            <w:tcBorders>
              <w:top w:val="single" w:sz="4" w:space="0" w:color="808080"/>
              <w:left w:val="nil"/>
              <w:bottom w:val="nil"/>
              <w:right w:val="single" w:sz="4" w:space="0" w:color="808080"/>
            </w:tcBorders>
            <w:hideMark/>
          </w:tcPr>
          <w:p w14:paraId="3BFE9E6B" w14:textId="77777777" w:rsidR="00931281" w:rsidRPr="00B560D3" w:rsidRDefault="00931281" w:rsidP="00F86990">
            <w:pPr>
              <w:spacing w:before="0"/>
              <w:outlineLvl w:val="3"/>
              <w:rPr>
                <w:rFonts w:ascii="Calibri" w:eastAsia="Times New Roman" w:hAnsi="Calibri" w:cs="Calibri"/>
                <w:sz w:val="22"/>
                <w:szCs w:val="22"/>
              </w:rPr>
            </w:pPr>
            <w:r w:rsidRPr="00B560D3">
              <w:rPr>
                <w:rFonts w:ascii="Calibri" w:eastAsia="Times New Roman" w:hAnsi="Calibri" w:cs="Calibri"/>
                <w:sz w:val="22"/>
                <w:szCs w:val="22"/>
              </w:rPr>
              <w:t>text</w:t>
            </w:r>
          </w:p>
        </w:tc>
      </w:tr>
      <w:tr w:rsidR="00931281" w:rsidRPr="00B560D3" w14:paraId="1E12C5E2" w14:textId="77777777" w:rsidTr="00F86990">
        <w:trPr>
          <w:trHeight w:val="300"/>
        </w:trPr>
        <w:tc>
          <w:tcPr>
            <w:tcW w:w="468" w:type="dxa"/>
            <w:tcBorders>
              <w:top w:val="single" w:sz="4" w:space="0" w:color="808080"/>
              <w:left w:val="single" w:sz="4" w:space="0" w:color="808080"/>
              <w:bottom w:val="nil"/>
              <w:right w:val="single" w:sz="4" w:space="0" w:color="808080"/>
            </w:tcBorders>
            <w:noWrap/>
            <w:hideMark/>
          </w:tcPr>
          <w:p w14:paraId="360A1C8F" w14:textId="77777777" w:rsidR="00931281" w:rsidRPr="00B560D3" w:rsidRDefault="00931281" w:rsidP="00F86990">
            <w:pPr>
              <w:spacing w:before="0"/>
              <w:outlineLvl w:val="3"/>
              <w:rPr>
                <w:rFonts w:ascii="Calibri" w:eastAsia="Times New Roman" w:hAnsi="Calibri" w:cs="Calibri"/>
                <w:sz w:val="22"/>
                <w:szCs w:val="22"/>
              </w:rPr>
            </w:pPr>
            <w:r w:rsidRPr="00B560D3">
              <w:rPr>
                <w:rFonts w:ascii="Calibri" w:eastAsia="Times New Roman" w:hAnsi="Calibri" w:cs="Calibri"/>
                <w:sz w:val="22"/>
                <w:szCs w:val="22"/>
              </w:rPr>
              <w:t>4</w:t>
            </w:r>
          </w:p>
        </w:tc>
        <w:tc>
          <w:tcPr>
            <w:tcW w:w="4235" w:type="dxa"/>
            <w:tcBorders>
              <w:top w:val="single" w:sz="4" w:space="0" w:color="808080"/>
              <w:left w:val="nil"/>
              <w:bottom w:val="nil"/>
              <w:right w:val="single" w:sz="4" w:space="0" w:color="808080"/>
            </w:tcBorders>
            <w:hideMark/>
          </w:tcPr>
          <w:p w14:paraId="3CF6590A" w14:textId="77777777" w:rsidR="00931281" w:rsidRPr="00B560D3" w:rsidRDefault="00931281" w:rsidP="00F86990">
            <w:pPr>
              <w:spacing w:before="0"/>
              <w:outlineLvl w:val="3"/>
              <w:rPr>
                <w:rFonts w:ascii="Calibri" w:eastAsia="Times New Roman" w:hAnsi="Calibri" w:cs="Calibri"/>
                <w:sz w:val="22"/>
                <w:szCs w:val="22"/>
              </w:rPr>
            </w:pPr>
            <w:hyperlink r:id="rId59" w:anchor="RANGE!full25b71aee3e9c3614c2ac9feb2c79558e59f7bcfd77a97ef65489a6c585c08268" w:history="1">
              <w:r w:rsidRPr="00B560D3">
                <w:rPr>
                  <w:rFonts w:ascii="Calibri" w:eastAsia="Times New Roman" w:hAnsi="Calibri" w:cs="Calibri"/>
                  <w:sz w:val="22"/>
                  <w:szCs w:val="22"/>
                </w:rPr>
                <w:t xml:space="preserve">                Dutch</w:t>
              </w:r>
            </w:hyperlink>
          </w:p>
        </w:tc>
        <w:tc>
          <w:tcPr>
            <w:tcW w:w="2320" w:type="dxa"/>
            <w:tcBorders>
              <w:top w:val="single" w:sz="4" w:space="0" w:color="808080"/>
              <w:left w:val="nil"/>
              <w:bottom w:val="nil"/>
              <w:right w:val="single" w:sz="4" w:space="0" w:color="808080"/>
            </w:tcBorders>
            <w:hideMark/>
          </w:tcPr>
          <w:p w14:paraId="51C2AC39" w14:textId="77777777" w:rsidR="00931281" w:rsidRPr="00B560D3" w:rsidRDefault="00931281" w:rsidP="00F86990">
            <w:pPr>
              <w:spacing w:before="0"/>
              <w:outlineLvl w:val="3"/>
              <w:rPr>
                <w:rFonts w:ascii="Calibri" w:eastAsia="Times New Roman" w:hAnsi="Calibri" w:cs="Calibri"/>
                <w:sz w:val="22"/>
                <w:szCs w:val="22"/>
              </w:rPr>
            </w:pPr>
            <w:r w:rsidRPr="00B560D3">
              <w:rPr>
                <w:rFonts w:ascii="Calibri" w:eastAsia="Times New Roman" w:hAnsi="Calibri" w:cs="Calibri"/>
                <w:sz w:val="22"/>
                <w:szCs w:val="22"/>
              </w:rPr>
              <w:t>&lt;Dtch&gt;</w:t>
            </w:r>
          </w:p>
        </w:tc>
        <w:tc>
          <w:tcPr>
            <w:tcW w:w="797" w:type="dxa"/>
            <w:tcBorders>
              <w:top w:val="single" w:sz="4" w:space="0" w:color="808080"/>
              <w:left w:val="nil"/>
              <w:bottom w:val="nil"/>
              <w:right w:val="single" w:sz="4" w:space="0" w:color="808080"/>
            </w:tcBorders>
            <w:noWrap/>
            <w:hideMark/>
          </w:tcPr>
          <w:p w14:paraId="3455ED82" w14:textId="77777777" w:rsidR="00931281" w:rsidRPr="00B560D3" w:rsidRDefault="00931281" w:rsidP="00F86990">
            <w:pPr>
              <w:spacing w:before="0"/>
              <w:outlineLvl w:val="3"/>
              <w:rPr>
                <w:rFonts w:ascii="Calibri" w:eastAsia="Times New Roman" w:hAnsi="Calibri" w:cs="Calibri"/>
                <w:sz w:val="22"/>
                <w:szCs w:val="22"/>
              </w:rPr>
            </w:pPr>
            <w:r w:rsidRPr="00B560D3">
              <w:rPr>
                <w:rFonts w:ascii="Calibri" w:eastAsia="Times New Roman" w:hAnsi="Calibri" w:cs="Calibri"/>
                <w:sz w:val="22"/>
                <w:szCs w:val="22"/>
              </w:rPr>
              <w:t>[1..1]</w:t>
            </w:r>
          </w:p>
        </w:tc>
        <w:tc>
          <w:tcPr>
            <w:tcW w:w="1630" w:type="dxa"/>
            <w:tcBorders>
              <w:top w:val="single" w:sz="4" w:space="0" w:color="808080"/>
              <w:left w:val="nil"/>
              <w:bottom w:val="nil"/>
              <w:right w:val="single" w:sz="4" w:space="0" w:color="808080"/>
            </w:tcBorders>
            <w:hideMark/>
          </w:tcPr>
          <w:p w14:paraId="5F857628" w14:textId="77777777" w:rsidR="00931281" w:rsidRPr="00B560D3" w:rsidRDefault="00931281" w:rsidP="00F86990">
            <w:pPr>
              <w:spacing w:before="0"/>
              <w:outlineLvl w:val="3"/>
              <w:rPr>
                <w:rFonts w:ascii="Calibri" w:eastAsia="Times New Roman" w:hAnsi="Calibri" w:cs="Calibri"/>
                <w:sz w:val="22"/>
                <w:szCs w:val="22"/>
              </w:rPr>
            </w:pPr>
            <w:r w:rsidRPr="00B560D3">
              <w:rPr>
                <w:rFonts w:ascii="Calibri" w:eastAsia="Times New Roman" w:hAnsi="Calibri" w:cs="Calibri"/>
                <w:sz w:val="22"/>
                <w:szCs w:val="22"/>
              </w:rPr>
              <w:t>text</w:t>
            </w:r>
          </w:p>
        </w:tc>
      </w:tr>
      <w:tr w:rsidR="00931281" w:rsidRPr="00B560D3" w14:paraId="48FC2750" w14:textId="77777777" w:rsidTr="00F86990">
        <w:trPr>
          <w:trHeight w:val="300"/>
        </w:trPr>
        <w:tc>
          <w:tcPr>
            <w:tcW w:w="468" w:type="dxa"/>
            <w:tcBorders>
              <w:top w:val="single" w:sz="4" w:space="0" w:color="808080"/>
              <w:left w:val="single" w:sz="4" w:space="0" w:color="808080"/>
              <w:bottom w:val="nil"/>
              <w:right w:val="single" w:sz="4" w:space="0" w:color="808080"/>
            </w:tcBorders>
            <w:noWrap/>
            <w:hideMark/>
          </w:tcPr>
          <w:p w14:paraId="513E316A" w14:textId="77777777" w:rsidR="00931281" w:rsidRPr="00B560D3" w:rsidRDefault="00931281" w:rsidP="00F86990">
            <w:pPr>
              <w:spacing w:before="0"/>
              <w:outlineLvl w:val="3"/>
              <w:rPr>
                <w:rFonts w:ascii="Calibri" w:eastAsia="Times New Roman" w:hAnsi="Calibri" w:cs="Calibri"/>
                <w:sz w:val="22"/>
                <w:szCs w:val="22"/>
              </w:rPr>
            </w:pPr>
            <w:r w:rsidRPr="00B560D3">
              <w:rPr>
                <w:rFonts w:ascii="Calibri" w:eastAsia="Times New Roman" w:hAnsi="Calibri" w:cs="Calibri"/>
                <w:sz w:val="22"/>
                <w:szCs w:val="22"/>
              </w:rPr>
              <w:t>4</w:t>
            </w:r>
          </w:p>
        </w:tc>
        <w:tc>
          <w:tcPr>
            <w:tcW w:w="4235" w:type="dxa"/>
            <w:tcBorders>
              <w:top w:val="single" w:sz="4" w:space="0" w:color="808080"/>
              <w:left w:val="nil"/>
              <w:bottom w:val="nil"/>
              <w:right w:val="single" w:sz="4" w:space="0" w:color="808080"/>
            </w:tcBorders>
            <w:hideMark/>
          </w:tcPr>
          <w:p w14:paraId="59FA7FD4" w14:textId="77777777" w:rsidR="00931281" w:rsidRPr="00B560D3" w:rsidRDefault="00931281" w:rsidP="00F86990">
            <w:pPr>
              <w:spacing w:before="0"/>
              <w:outlineLvl w:val="3"/>
              <w:rPr>
                <w:rFonts w:ascii="Calibri" w:eastAsia="Times New Roman" w:hAnsi="Calibri" w:cs="Calibri"/>
                <w:sz w:val="22"/>
                <w:szCs w:val="22"/>
              </w:rPr>
            </w:pPr>
            <w:hyperlink r:id="rId60" w:anchor="RANGE!full7c631de86c88b848bc87f8e07bb21c785fd1116f1070ccbc5c09ce8fa13e658e" w:history="1">
              <w:r w:rsidRPr="00B560D3">
                <w:rPr>
                  <w:rFonts w:ascii="Calibri" w:eastAsia="Times New Roman" w:hAnsi="Calibri" w:cs="Calibri"/>
                  <w:sz w:val="22"/>
                  <w:szCs w:val="22"/>
                </w:rPr>
                <w:t xml:space="preserve">                Valoren</w:t>
              </w:r>
            </w:hyperlink>
          </w:p>
        </w:tc>
        <w:tc>
          <w:tcPr>
            <w:tcW w:w="2320" w:type="dxa"/>
            <w:tcBorders>
              <w:top w:val="single" w:sz="4" w:space="0" w:color="808080"/>
              <w:left w:val="nil"/>
              <w:bottom w:val="nil"/>
              <w:right w:val="single" w:sz="4" w:space="0" w:color="808080"/>
            </w:tcBorders>
            <w:hideMark/>
          </w:tcPr>
          <w:p w14:paraId="7A06DD6D" w14:textId="77777777" w:rsidR="00931281" w:rsidRPr="00B560D3" w:rsidRDefault="00931281" w:rsidP="00F86990">
            <w:pPr>
              <w:spacing w:before="0"/>
              <w:outlineLvl w:val="3"/>
              <w:rPr>
                <w:rFonts w:ascii="Calibri" w:eastAsia="Times New Roman" w:hAnsi="Calibri" w:cs="Calibri"/>
                <w:sz w:val="22"/>
                <w:szCs w:val="22"/>
              </w:rPr>
            </w:pPr>
            <w:r w:rsidRPr="00B560D3">
              <w:rPr>
                <w:rFonts w:ascii="Calibri" w:eastAsia="Times New Roman" w:hAnsi="Calibri" w:cs="Calibri"/>
                <w:sz w:val="22"/>
                <w:szCs w:val="22"/>
              </w:rPr>
              <w:t>&lt;Vlrn&gt;</w:t>
            </w:r>
          </w:p>
        </w:tc>
        <w:tc>
          <w:tcPr>
            <w:tcW w:w="797" w:type="dxa"/>
            <w:tcBorders>
              <w:top w:val="single" w:sz="4" w:space="0" w:color="808080"/>
              <w:left w:val="nil"/>
              <w:bottom w:val="nil"/>
              <w:right w:val="single" w:sz="4" w:space="0" w:color="808080"/>
            </w:tcBorders>
            <w:noWrap/>
            <w:hideMark/>
          </w:tcPr>
          <w:p w14:paraId="746990A3" w14:textId="77777777" w:rsidR="00931281" w:rsidRPr="00B560D3" w:rsidRDefault="00931281" w:rsidP="00F86990">
            <w:pPr>
              <w:spacing w:before="0"/>
              <w:outlineLvl w:val="3"/>
              <w:rPr>
                <w:rFonts w:ascii="Calibri" w:eastAsia="Times New Roman" w:hAnsi="Calibri" w:cs="Calibri"/>
                <w:sz w:val="22"/>
                <w:szCs w:val="22"/>
              </w:rPr>
            </w:pPr>
            <w:r w:rsidRPr="00B560D3">
              <w:rPr>
                <w:rFonts w:ascii="Calibri" w:eastAsia="Times New Roman" w:hAnsi="Calibri" w:cs="Calibri"/>
                <w:sz w:val="22"/>
                <w:szCs w:val="22"/>
              </w:rPr>
              <w:t>[1..1]</w:t>
            </w:r>
          </w:p>
        </w:tc>
        <w:tc>
          <w:tcPr>
            <w:tcW w:w="1630" w:type="dxa"/>
            <w:tcBorders>
              <w:top w:val="single" w:sz="4" w:space="0" w:color="808080"/>
              <w:left w:val="nil"/>
              <w:bottom w:val="nil"/>
              <w:right w:val="single" w:sz="4" w:space="0" w:color="808080"/>
            </w:tcBorders>
            <w:hideMark/>
          </w:tcPr>
          <w:p w14:paraId="10DEA8BD" w14:textId="77777777" w:rsidR="00931281" w:rsidRPr="00B560D3" w:rsidRDefault="00931281" w:rsidP="00F86990">
            <w:pPr>
              <w:spacing w:before="0"/>
              <w:outlineLvl w:val="3"/>
              <w:rPr>
                <w:rFonts w:ascii="Calibri" w:eastAsia="Times New Roman" w:hAnsi="Calibri" w:cs="Calibri"/>
                <w:sz w:val="22"/>
                <w:szCs w:val="22"/>
              </w:rPr>
            </w:pPr>
            <w:r w:rsidRPr="00B560D3">
              <w:rPr>
                <w:rFonts w:ascii="Calibri" w:eastAsia="Times New Roman" w:hAnsi="Calibri" w:cs="Calibri"/>
                <w:sz w:val="22"/>
                <w:szCs w:val="22"/>
              </w:rPr>
              <w:t>text</w:t>
            </w:r>
          </w:p>
        </w:tc>
      </w:tr>
      <w:tr w:rsidR="00931281" w:rsidRPr="00B560D3" w14:paraId="5F580DB6" w14:textId="77777777" w:rsidTr="00F86990">
        <w:trPr>
          <w:trHeight w:val="300"/>
        </w:trPr>
        <w:tc>
          <w:tcPr>
            <w:tcW w:w="468" w:type="dxa"/>
            <w:tcBorders>
              <w:top w:val="single" w:sz="4" w:space="0" w:color="808080"/>
              <w:left w:val="single" w:sz="4" w:space="0" w:color="808080"/>
              <w:bottom w:val="nil"/>
              <w:right w:val="single" w:sz="4" w:space="0" w:color="808080"/>
            </w:tcBorders>
            <w:noWrap/>
            <w:hideMark/>
          </w:tcPr>
          <w:p w14:paraId="0C7CFAF0" w14:textId="77777777" w:rsidR="00931281" w:rsidRPr="00B560D3" w:rsidRDefault="00931281" w:rsidP="00F86990">
            <w:pPr>
              <w:spacing w:before="0"/>
              <w:outlineLvl w:val="3"/>
              <w:rPr>
                <w:rFonts w:ascii="Calibri" w:eastAsia="Times New Roman" w:hAnsi="Calibri" w:cs="Calibri"/>
                <w:sz w:val="22"/>
                <w:szCs w:val="22"/>
              </w:rPr>
            </w:pPr>
            <w:r w:rsidRPr="00B560D3">
              <w:rPr>
                <w:rFonts w:ascii="Calibri" w:eastAsia="Times New Roman" w:hAnsi="Calibri" w:cs="Calibri"/>
                <w:sz w:val="22"/>
                <w:szCs w:val="22"/>
              </w:rPr>
              <w:t>4</w:t>
            </w:r>
          </w:p>
        </w:tc>
        <w:tc>
          <w:tcPr>
            <w:tcW w:w="4235" w:type="dxa"/>
            <w:tcBorders>
              <w:top w:val="single" w:sz="4" w:space="0" w:color="808080"/>
              <w:left w:val="nil"/>
              <w:bottom w:val="nil"/>
              <w:right w:val="single" w:sz="4" w:space="0" w:color="808080"/>
            </w:tcBorders>
            <w:hideMark/>
          </w:tcPr>
          <w:p w14:paraId="31B3789E" w14:textId="77777777" w:rsidR="00931281" w:rsidRPr="00B560D3" w:rsidRDefault="00931281" w:rsidP="00F86990">
            <w:pPr>
              <w:spacing w:before="0"/>
              <w:outlineLvl w:val="3"/>
              <w:rPr>
                <w:rFonts w:ascii="Calibri" w:eastAsia="Times New Roman" w:hAnsi="Calibri" w:cs="Calibri"/>
                <w:sz w:val="22"/>
                <w:szCs w:val="22"/>
              </w:rPr>
            </w:pPr>
            <w:hyperlink r:id="rId61" w:anchor="RANGE!full093fae395fefffd924d4c5068503e756f7026bdb14973190e2849543df3472b4" w:history="1">
              <w:r w:rsidRPr="00B560D3">
                <w:rPr>
                  <w:rFonts w:ascii="Calibri" w:eastAsia="Times New Roman" w:hAnsi="Calibri" w:cs="Calibri"/>
                  <w:sz w:val="22"/>
                  <w:szCs w:val="22"/>
                </w:rPr>
                <w:t xml:space="preserve">                Sicovam</w:t>
              </w:r>
            </w:hyperlink>
          </w:p>
        </w:tc>
        <w:tc>
          <w:tcPr>
            <w:tcW w:w="2320" w:type="dxa"/>
            <w:tcBorders>
              <w:top w:val="single" w:sz="4" w:space="0" w:color="808080"/>
              <w:left w:val="nil"/>
              <w:bottom w:val="nil"/>
              <w:right w:val="single" w:sz="4" w:space="0" w:color="808080"/>
            </w:tcBorders>
            <w:hideMark/>
          </w:tcPr>
          <w:p w14:paraId="4D271E6A" w14:textId="77777777" w:rsidR="00931281" w:rsidRPr="00B560D3" w:rsidRDefault="00931281" w:rsidP="00F86990">
            <w:pPr>
              <w:spacing w:before="0"/>
              <w:outlineLvl w:val="3"/>
              <w:rPr>
                <w:rFonts w:ascii="Calibri" w:eastAsia="Times New Roman" w:hAnsi="Calibri" w:cs="Calibri"/>
                <w:sz w:val="22"/>
                <w:szCs w:val="22"/>
              </w:rPr>
            </w:pPr>
            <w:r w:rsidRPr="00B560D3">
              <w:rPr>
                <w:rFonts w:ascii="Calibri" w:eastAsia="Times New Roman" w:hAnsi="Calibri" w:cs="Calibri"/>
                <w:sz w:val="22"/>
                <w:szCs w:val="22"/>
              </w:rPr>
              <w:t>&lt;SCVM&gt;</w:t>
            </w:r>
          </w:p>
        </w:tc>
        <w:tc>
          <w:tcPr>
            <w:tcW w:w="797" w:type="dxa"/>
            <w:tcBorders>
              <w:top w:val="single" w:sz="4" w:space="0" w:color="808080"/>
              <w:left w:val="nil"/>
              <w:bottom w:val="nil"/>
              <w:right w:val="single" w:sz="4" w:space="0" w:color="808080"/>
            </w:tcBorders>
            <w:noWrap/>
            <w:hideMark/>
          </w:tcPr>
          <w:p w14:paraId="70C69A40" w14:textId="77777777" w:rsidR="00931281" w:rsidRPr="00B560D3" w:rsidRDefault="00931281" w:rsidP="00F86990">
            <w:pPr>
              <w:spacing w:before="0"/>
              <w:outlineLvl w:val="3"/>
              <w:rPr>
                <w:rFonts w:ascii="Calibri" w:eastAsia="Times New Roman" w:hAnsi="Calibri" w:cs="Calibri"/>
                <w:sz w:val="22"/>
                <w:szCs w:val="22"/>
              </w:rPr>
            </w:pPr>
            <w:r w:rsidRPr="00B560D3">
              <w:rPr>
                <w:rFonts w:ascii="Calibri" w:eastAsia="Times New Roman" w:hAnsi="Calibri" w:cs="Calibri"/>
                <w:sz w:val="22"/>
                <w:szCs w:val="22"/>
              </w:rPr>
              <w:t>[1..1]</w:t>
            </w:r>
          </w:p>
        </w:tc>
        <w:tc>
          <w:tcPr>
            <w:tcW w:w="1630" w:type="dxa"/>
            <w:tcBorders>
              <w:top w:val="single" w:sz="4" w:space="0" w:color="808080"/>
              <w:left w:val="nil"/>
              <w:bottom w:val="nil"/>
              <w:right w:val="single" w:sz="4" w:space="0" w:color="808080"/>
            </w:tcBorders>
            <w:hideMark/>
          </w:tcPr>
          <w:p w14:paraId="0E188FF9" w14:textId="77777777" w:rsidR="00931281" w:rsidRPr="00B560D3" w:rsidRDefault="00931281" w:rsidP="00F86990">
            <w:pPr>
              <w:spacing w:before="0"/>
              <w:outlineLvl w:val="3"/>
              <w:rPr>
                <w:rFonts w:ascii="Calibri" w:eastAsia="Times New Roman" w:hAnsi="Calibri" w:cs="Calibri"/>
                <w:sz w:val="22"/>
                <w:szCs w:val="22"/>
              </w:rPr>
            </w:pPr>
            <w:r w:rsidRPr="00B560D3">
              <w:rPr>
                <w:rFonts w:ascii="Calibri" w:eastAsia="Times New Roman" w:hAnsi="Calibri" w:cs="Calibri"/>
                <w:sz w:val="22"/>
                <w:szCs w:val="22"/>
              </w:rPr>
              <w:t>text</w:t>
            </w:r>
          </w:p>
        </w:tc>
      </w:tr>
      <w:tr w:rsidR="00931281" w:rsidRPr="00B560D3" w14:paraId="5ADB84B0" w14:textId="77777777" w:rsidTr="00F86990">
        <w:trPr>
          <w:trHeight w:val="300"/>
        </w:trPr>
        <w:tc>
          <w:tcPr>
            <w:tcW w:w="468" w:type="dxa"/>
            <w:tcBorders>
              <w:top w:val="single" w:sz="4" w:space="0" w:color="808080"/>
              <w:left w:val="single" w:sz="4" w:space="0" w:color="808080"/>
              <w:bottom w:val="nil"/>
              <w:right w:val="single" w:sz="4" w:space="0" w:color="808080"/>
            </w:tcBorders>
            <w:noWrap/>
            <w:hideMark/>
          </w:tcPr>
          <w:p w14:paraId="5012D92E" w14:textId="77777777" w:rsidR="00931281" w:rsidRPr="00B560D3" w:rsidRDefault="00931281" w:rsidP="00F86990">
            <w:pPr>
              <w:spacing w:before="0"/>
              <w:outlineLvl w:val="3"/>
              <w:rPr>
                <w:rFonts w:ascii="Calibri" w:eastAsia="Times New Roman" w:hAnsi="Calibri" w:cs="Calibri"/>
                <w:sz w:val="22"/>
                <w:szCs w:val="22"/>
              </w:rPr>
            </w:pPr>
            <w:r w:rsidRPr="00B560D3">
              <w:rPr>
                <w:rFonts w:ascii="Calibri" w:eastAsia="Times New Roman" w:hAnsi="Calibri" w:cs="Calibri"/>
                <w:sz w:val="22"/>
                <w:szCs w:val="22"/>
              </w:rPr>
              <w:t>4</w:t>
            </w:r>
          </w:p>
        </w:tc>
        <w:tc>
          <w:tcPr>
            <w:tcW w:w="4235" w:type="dxa"/>
            <w:tcBorders>
              <w:top w:val="single" w:sz="4" w:space="0" w:color="808080"/>
              <w:left w:val="nil"/>
              <w:bottom w:val="nil"/>
              <w:right w:val="single" w:sz="4" w:space="0" w:color="808080"/>
            </w:tcBorders>
            <w:hideMark/>
          </w:tcPr>
          <w:p w14:paraId="7E22A049" w14:textId="77777777" w:rsidR="00931281" w:rsidRPr="00B560D3" w:rsidRDefault="00931281" w:rsidP="00F86990">
            <w:pPr>
              <w:spacing w:before="0"/>
              <w:outlineLvl w:val="3"/>
              <w:rPr>
                <w:rFonts w:ascii="Calibri" w:eastAsia="Times New Roman" w:hAnsi="Calibri" w:cs="Calibri"/>
                <w:sz w:val="22"/>
                <w:szCs w:val="22"/>
              </w:rPr>
            </w:pPr>
            <w:hyperlink r:id="rId62" w:anchor="RANGE!fullc07c6b848c0b734e368a018328b5227a2576c8ff874ddb08df3f7c7275c4443a" w:history="1">
              <w:r w:rsidRPr="00B560D3">
                <w:rPr>
                  <w:rFonts w:ascii="Calibri" w:eastAsia="Times New Roman" w:hAnsi="Calibri" w:cs="Calibri"/>
                  <w:sz w:val="22"/>
                  <w:szCs w:val="22"/>
                </w:rPr>
                <w:t xml:space="preserve">                Belgian</w:t>
              </w:r>
            </w:hyperlink>
          </w:p>
        </w:tc>
        <w:tc>
          <w:tcPr>
            <w:tcW w:w="2320" w:type="dxa"/>
            <w:tcBorders>
              <w:top w:val="single" w:sz="4" w:space="0" w:color="808080"/>
              <w:left w:val="nil"/>
              <w:bottom w:val="nil"/>
              <w:right w:val="single" w:sz="4" w:space="0" w:color="808080"/>
            </w:tcBorders>
            <w:hideMark/>
          </w:tcPr>
          <w:p w14:paraId="116C03EA" w14:textId="77777777" w:rsidR="00931281" w:rsidRPr="00B560D3" w:rsidRDefault="00931281" w:rsidP="00F86990">
            <w:pPr>
              <w:spacing w:before="0"/>
              <w:outlineLvl w:val="3"/>
              <w:rPr>
                <w:rFonts w:ascii="Calibri" w:eastAsia="Times New Roman" w:hAnsi="Calibri" w:cs="Calibri"/>
                <w:sz w:val="22"/>
                <w:szCs w:val="22"/>
              </w:rPr>
            </w:pPr>
            <w:r w:rsidRPr="00B560D3">
              <w:rPr>
                <w:rFonts w:ascii="Calibri" w:eastAsia="Times New Roman" w:hAnsi="Calibri" w:cs="Calibri"/>
                <w:sz w:val="22"/>
                <w:szCs w:val="22"/>
              </w:rPr>
              <w:t>&lt;Belgn&gt;</w:t>
            </w:r>
          </w:p>
        </w:tc>
        <w:tc>
          <w:tcPr>
            <w:tcW w:w="797" w:type="dxa"/>
            <w:tcBorders>
              <w:top w:val="single" w:sz="4" w:space="0" w:color="808080"/>
              <w:left w:val="nil"/>
              <w:bottom w:val="nil"/>
              <w:right w:val="single" w:sz="4" w:space="0" w:color="808080"/>
            </w:tcBorders>
            <w:noWrap/>
            <w:hideMark/>
          </w:tcPr>
          <w:p w14:paraId="77DED0FE" w14:textId="77777777" w:rsidR="00931281" w:rsidRPr="00B560D3" w:rsidRDefault="00931281" w:rsidP="00F86990">
            <w:pPr>
              <w:spacing w:before="0"/>
              <w:outlineLvl w:val="3"/>
              <w:rPr>
                <w:rFonts w:ascii="Calibri" w:eastAsia="Times New Roman" w:hAnsi="Calibri" w:cs="Calibri"/>
                <w:sz w:val="22"/>
                <w:szCs w:val="22"/>
              </w:rPr>
            </w:pPr>
            <w:r w:rsidRPr="00B560D3">
              <w:rPr>
                <w:rFonts w:ascii="Calibri" w:eastAsia="Times New Roman" w:hAnsi="Calibri" w:cs="Calibri"/>
                <w:sz w:val="22"/>
                <w:szCs w:val="22"/>
              </w:rPr>
              <w:t>[1..1]</w:t>
            </w:r>
          </w:p>
        </w:tc>
        <w:tc>
          <w:tcPr>
            <w:tcW w:w="1630" w:type="dxa"/>
            <w:tcBorders>
              <w:top w:val="single" w:sz="4" w:space="0" w:color="808080"/>
              <w:left w:val="nil"/>
              <w:bottom w:val="nil"/>
              <w:right w:val="single" w:sz="4" w:space="0" w:color="808080"/>
            </w:tcBorders>
            <w:hideMark/>
          </w:tcPr>
          <w:p w14:paraId="3A0487D3" w14:textId="77777777" w:rsidR="00931281" w:rsidRPr="00B560D3" w:rsidRDefault="00931281" w:rsidP="00F86990">
            <w:pPr>
              <w:spacing w:before="0"/>
              <w:outlineLvl w:val="3"/>
              <w:rPr>
                <w:rFonts w:ascii="Calibri" w:eastAsia="Times New Roman" w:hAnsi="Calibri" w:cs="Calibri"/>
                <w:sz w:val="22"/>
                <w:szCs w:val="22"/>
              </w:rPr>
            </w:pPr>
            <w:r w:rsidRPr="00B560D3">
              <w:rPr>
                <w:rFonts w:ascii="Calibri" w:eastAsia="Times New Roman" w:hAnsi="Calibri" w:cs="Calibri"/>
                <w:sz w:val="22"/>
                <w:szCs w:val="22"/>
              </w:rPr>
              <w:t>text</w:t>
            </w:r>
          </w:p>
        </w:tc>
      </w:tr>
      <w:tr w:rsidR="00931281" w:rsidRPr="00B560D3" w14:paraId="4FDB4205" w14:textId="77777777" w:rsidTr="00F86990">
        <w:trPr>
          <w:trHeight w:val="300"/>
        </w:trPr>
        <w:tc>
          <w:tcPr>
            <w:tcW w:w="468" w:type="dxa"/>
            <w:tcBorders>
              <w:top w:val="single" w:sz="4" w:space="0" w:color="808080"/>
              <w:left w:val="single" w:sz="4" w:space="0" w:color="808080"/>
              <w:bottom w:val="nil"/>
              <w:right w:val="single" w:sz="4" w:space="0" w:color="808080"/>
            </w:tcBorders>
            <w:noWrap/>
            <w:hideMark/>
          </w:tcPr>
          <w:p w14:paraId="327E4861" w14:textId="77777777" w:rsidR="00931281" w:rsidRPr="00B560D3" w:rsidRDefault="00931281" w:rsidP="00F86990">
            <w:pPr>
              <w:spacing w:before="0"/>
              <w:outlineLvl w:val="3"/>
              <w:rPr>
                <w:rFonts w:ascii="Calibri" w:eastAsia="Times New Roman" w:hAnsi="Calibri" w:cs="Calibri"/>
                <w:sz w:val="22"/>
                <w:szCs w:val="22"/>
              </w:rPr>
            </w:pPr>
            <w:r w:rsidRPr="00B560D3">
              <w:rPr>
                <w:rFonts w:ascii="Calibri" w:eastAsia="Times New Roman" w:hAnsi="Calibri" w:cs="Calibri"/>
                <w:sz w:val="22"/>
                <w:szCs w:val="22"/>
              </w:rPr>
              <w:t>4</w:t>
            </w:r>
          </w:p>
        </w:tc>
        <w:tc>
          <w:tcPr>
            <w:tcW w:w="4235" w:type="dxa"/>
            <w:tcBorders>
              <w:top w:val="single" w:sz="4" w:space="0" w:color="808080"/>
              <w:left w:val="nil"/>
              <w:bottom w:val="nil"/>
              <w:right w:val="single" w:sz="4" w:space="0" w:color="808080"/>
            </w:tcBorders>
            <w:hideMark/>
          </w:tcPr>
          <w:p w14:paraId="31AB6F0E" w14:textId="77777777" w:rsidR="00931281" w:rsidRPr="00B560D3" w:rsidRDefault="00931281" w:rsidP="00F86990">
            <w:pPr>
              <w:spacing w:before="0"/>
              <w:outlineLvl w:val="3"/>
              <w:rPr>
                <w:rFonts w:ascii="Calibri" w:eastAsia="Times New Roman" w:hAnsi="Calibri" w:cs="Calibri"/>
                <w:sz w:val="22"/>
                <w:szCs w:val="22"/>
              </w:rPr>
            </w:pPr>
            <w:hyperlink r:id="rId63" w:anchor="RANGE!full615b00a4056de98cbfd6c0cbcd63b0fd318c6368b6b3f6b100c9ad717a210173" w:history="1">
              <w:r w:rsidRPr="00B560D3">
                <w:rPr>
                  <w:rFonts w:ascii="Calibri" w:eastAsia="Times New Roman" w:hAnsi="Calibri" w:cs="Calibri"/>
                  <w:sz w:val="22"/>
                  <w:szCs w:val="22"/>
                </w:rPr>
                <w:t xml:space="preserve">                Common</w:t>
              </w:r>
            </w:hyperlink>
          </w:p>
        </w:tc>
        <w:tc>
          <w:tcPr>
            <w:tcW w:w="2320" w:type="dxa"/>
            <w:tcBorders>
              <w:top w:val="single" w:sz="4" w:space="0" w:color="808080"/>
              <w:left w:val="nil"/>
              <w:bottom w:val="nil"/>
              <w:right w:val="single" w:sz="4" w:space="0" w:color="808080"/>
            </w:tcBorders>
            <w:hideMark/>
          </w:tcPr>
          <w:p w14:paraId="18D0404F" w14:textId="77777777" w:rsidR="00931281" w:rsidRPr="00B560D3" w:rsidRDefault="00931281" w:rsidP="00F86990">
            <w:pPr>
              <w:spacing w:before="0"/>
              <w:outlineLvl w:val="3"/>
              <w:rPr>
                <w:rFonts w:ascii="Calibri" w:eastAsia="Times New Roman" w:hAnsi="Calibri" w:cs="Calibri"/>
                <w:sz w:val="22"/>
                <w:szCs w:val="22"/>
              </w:rPr>
            </w:pPr>
            <w:r w:rsidRPr="00B560D3">
              <w:rPr>
                <w:rFonts w:ascii="Calibri" w:eastAsia="Times New Roman" w:hAnsi="Calibri" w:cs="Calibri"/>
                <w:sz w:val="22"/>
                <w:szCs w:val="22"/>
              </w:rPr>
              <w:t>&lt;Cmon&gt;</w:t>
            </w:r>
          </w:p>
        </w:tc>
        <w:tc>
          <w:tcPr>
            <w:tcW w:w="797" w:type="dxa"/>
            <w:tcBorders>
              <w:top w:val="single" w:sz="4" w:space="0" w:color="808080"/>
              <w:left w:val="nil"/>
              <w:bottom w:val="nil"/>
              <w:right w:val="single" w:sz="4" w:space="0" w:color="808080"/>
            </w:tcBorders>
            <w:noWrap/>
            <w:hideMark/>
          </w:tcPr>
          <w:p w14:paraId="083FD079" w14:textId="77777777" w:rsidR="00931281" w:rsidRPr="00B560D3" w:rsidRDefault="00931281" w:rsidP="00F86990">
            <w:pPr>
              <w:spacing w:before="0"/>
              <w:outlineLvl w:val="3"/>
              <w:rPr>
                <w:rFonts w:ascii="Calibri" w:eastAsia="Times New Roman" w:hAnsi="Calibri" w:cs="Calibri"/>
                <w:sz w:val="22"/>
                <w:szCs w:val="22"/>
              </w:rPr>
            </w:pPr>
            <w:r w:rsidRPr="00B560D3">
              <w:rPr>
                <w:rFonts w:ascii="Calibri" w:eastAsia="Times New Roman" w:hAnsi="Calibri" w:cs="Calibri"/>
                <w:sz w:val="22"/>
                <w:szCs w:val="22"/>
              </w:rPr>
              <w:t>[1..1]</w:t>
            </w:r>
          </w:p>
        </w:tc>
        <w:tc>
          <w:tcPr>
            <w:tcW w:w="1630" w:type="dxa"/>
            <w:tcBorders>
              <w:top w:val="single" w:sz="4" w:space="0" w:color="808080"/>
              <w:left w:val="nil"/>
              <w:bottom w:val="nil"/>
              <w:right w:val="single" w:sz="4" w:space="0" w:color="808080"/>
            </w:tcBorders>
            <w:hideMark/>
          </w:tcPr>
          <w:p w14:paraId="132D6729" w14:textId="77777777" w:rsidR="00931281" w:rsidRPr="00B560D3" w:rsidRDefault="00931281" w:rsidP="00F86990">
            <w:pPr>
              <w:spacing w:before="0"/>
              <w:outlineLvl w:val="3"/>
              <w:rPr>
                <w:rFonts w:ascii="Calibri" w:eastAsia="Times New Roman" w:hAnsi="Calibri" w:cs="Calibri"/>
                <w:sz w:val="22"/>
                <w:szCs w:val="22"/>
              </w:rPr>
            </w:pPr>
            <w:r w:rsidRPr="00B560D3">
              <w:rPr>
                <w:rFonts w:ascii="Calibri" w:eastAsia="Times New Roman" w:hAnsi="Calibri" w:cs="Calibri"/>
                <w:sz w:val="22"/>
                <w:szCs w:val="22"/>
              </w:rPr>
              <w:t>text{1,12}</w:t>
            </w:r>
          </w:p>
        </w:tc>
      </w:tr>
      <w:tr w:rsidR="00931281" w:rsidRPr="00B560D3" w14:paraId="2BE2299D" w14:textId="77777777" w:rsidTr="00F86990">
        <w:trPr>
          <w:trHeight w:val="300"/>
        </w:trPr>
        <w:tc>
          <w:tcPr>
            <w:tcW w:w="468" w:type="dxa"/>
            <w:tcBorders>
              <w:top w:val="single" w:sz="4" w:space="0" w:color="808080"/>
              <w:left w:val="single" w:sz="4" w:space="0" w:color="808080"/>
              <w:bottom w:val="nil"/>
              <w:right w:val="single" w:sz="4" w:space="0" w:color="808080"/>
            </w:tcBorders>
            <w:noWrap/>
            <w:hideMark/>
          </w:tcPr>
          <w:p w14:paraId="2980A783" w14:textId="77777777" w:rsidR="00931281" w:rsidRPr="0071044A" w:rsidRDefault="00931281" w:rsidP="0071044A">
            <w:pPr>
              <w:spacing w:before="0"/>
              <w:outlineLvl w:val="4"/>
              <w:rPr>
                <w:rFonts w:ascii="Calibri" w:eastAsia="Times New Roman" w:hAnsi="Calibri" w:cs="Calibri"/>
                <w:strike/>
                <w:color w:val="FF0000"/>
                <w:sz w:val="22"/>
                <w:szCs w:val="22"/>
              </w:rPr>
            </w:pPr>
            <w:r w:rsidRPr="0071044A">
              <w:rPr>
                <w:rFonts w:ascii="Calibri" w:eastAsia="Times New Roman" w:hAnsi="Calibri" w:cs="Calibri"/>
                <w:strike/>
                <w:color w:val="FF0000"/>
                <w:sz w:val="22"/>
                <w:szCs w:val="22"/>
              </w:rPr>
              <w:t>4</w:t>
            </w:r>
          </w:p>
        </w:tc>
        <w:tc>
          <w:tcPr>
            <w:tcW w:w="4235" w:type="dxa"/>
            <w:tcBorders>
              <w:top w:val="single" w:sz="4" w:space="0" w:color="808080"/>
              <w:left w:val="nil"/>
              <w:bottom w:val="nil"/>
              <w:right w:val="single" w:sz="4" w:space="0" w:color="808080"/>
            </w:tcBorders>
            <w:hideMark/>
          </w:tcPr>
          <w:p w14:paraId="47A7236E" w14:textId="77777777" w:rsidR="00931281" w:rsidRPr="0071044A" w:rsidRDefault="00931281" w:rsidP="0071044A">
            <w:pPr>
              <w:spacing w:before="0"/>
              <w:outlineLvl w:val="4"/>
              <w:rPr>
                <w:rFonts w:ascii="Calibri" w:eastAsia="Times New Roman" w:hAnsi="Calibri" w:cs="Calibri"/>
                <w:strike/>
                <w:color w:val="FF0000"/>
                <w:sz w:val="22"/>
                <w:szCs w:val="22"/>
              </w:rPr>
            </w:pPr>
            <w:hyperlink r:id="rId64" w:anchor="RANGE!full6e0f6b4700437062bf4e7654011c678eff5984cd078aca95a144ea3a81e01129" w:history="1">
              <w:r w:rsidRPr="0071044A">
                <w:rPr>
                  <w:rFonts w:ascii="Calibri" w:eastAsia="Times New Roman" w:hAnsi="Calibri" w:cs="Calibri"/>
                  <w:strike/>
                  <w:color w:val="FF0000"/>
                  <w:sz w:val="22"/>
                  <w:szCs w:val="22"/>
                </w:rPr>
                <w:t xml:space="preserve">                Other Proprietary Identification</w:t>
              </w:r>
            </w:hyperlink>
          </w:p>
        </w:tc>
        <w:tc>
          <w:tcPr>
            <w:tcW w:w="2320" w:type="dxa"/>
            <w:tcBorders>
              <w:top w:val="single" w:sz="4" w:space="0" w:color="808080"/>
              <w:left w:val="nil"/>
              <w:bottom w:val="nil"/>
              <w:right w:val="single" w:sz="4" w:space="0" w:color="808080"/>
            </w:tcBorders>
            <w:hideMark/>
          </w:tcPr>
          <w:p w14:paraId="720720CE" w14:textId="77777777" w:rsidR="00931281" w:rsidRPr="0071044A" w:rsidRDefault="00931281" w:rsidP="0071044A">
            <w:pPr>
              <w:spacing w:before="0"/>
              <w:outlineLvl w:val="4"/>
              <w:rPr>
                <w:rFonts w:ascii="Calibri" w:eastAsia="Times New Roman" w:hAnsi="Calibri" w:cs="Calibri"/>
                <w:strike/>
                <w:color w:val="FF0000"/>
                <w:sz w:val="22"/>
                <w:szCs w:val="22"/>
              </w:rPr>
            </w:pPr>
            <w:r w:rsidRPr="0071044A">
              <w:rPr>
                <w:rFonts w:ascii="Calibri" w:eastAsia="Times New Roman" w:hAnsi="Calibri" w:cs="Calibri"/>
                <w:strike/>
                <w:color w:val="FF0000"/>
                <w:sz w:val="22"/>
                <w:szCs w:val="22"/>
              </w:rPr>
              <w:t>&lt;OthrPrtryId&gt;</w:t>
            </w:r>
          </w:p>
        </w:tc>
        <w:tc>
          <w:tcPr>
            <w:tcW w:w="797" w:type="dxa"/>
            <w:tcBorders>
              <w:top w:val="single" w:sz="4" w:space="0" w:color="808080"/>
              <w:left w:val="nil"/>
              <w:bottom w:val="nil"/>
              <w:right w:val="single" w:sz="4" w:space="0" w:color="808080"/>
            </w:tcBorders>
            <w:noWrap/>
            <w:hideMark/>
          </w:tcPr>
          <w:p w14:paraId="1682639E" w14:textId="77777777" w:rsidR="00931281" w:rsidRPr="0071044A" w:rsidRDefault="00931281" w:rsidP="0071044A">
            <w:pPr>
              <w:spacing w:before="0"/>
              <w:outlineLvl w:val="4"/>
              <w:rPr>
                <w:rFonts w:ascii="Calibri" w:eastAsia="Times New Roman" w:hAnsi="Calibri" w:cs="Calibri"/>
                <w:strike/>
                <w:color w:val="FF0000"/>
                <w:sz w:val="22"/>
                <w:szCs w:val="22"/>
              </w:rPr>
            </w:pPr>
            <w:r w:rsidRPr="0071044A">
              <w:rPr>
                <w:rFonts w:ascii="Calibri" w:eastAsia="Times New Roman" w:hAnsi="Calibri" w:cs="Calibri"/>
                <w:strike/>
                <w:color w:val="FF0000"/>
                <w:sz w:val="22"/>
                <w:szCs w:val="22"/>
              </w:rPr>
              <w:t>[1..1]</w:t>
            </w:r>
          </w:p>
        </w:tc>
        <w:tc>
          <w:tcPr>
            <w:tcW w:w="1630" w:type="dxa"/>
            <w:tcBorders>
              <w:top w:val="single" w:sz="4" w:space="0" w:color="808080"/>
              <w:left w:val="nil"/>
              <w:bottom w:val="nil"/>
              <w:right w:val="single" w:sz="4" w:space="0" w:color="808080"/>
            </w:tcBorders>
            <w:noWrap/>
            <w:hideMark/>
          </w:tcPr>
          <w:p w14:paraId="233463B7" w14:textId="2173CF8E" w:rsidR="00931281" w:rsidRPr="0071044A" w:rsidRDefault="00931281" w:rsidP="0071044A">
            <w:pPr>
              <w:spacing w:before="0"/>
              <w:outlineLvl w:val="4"/>
              <w:rPr>
                <w:rFonts w:ascii="Calibri" w:eastAsia="Times New Roman" w:hAnsi="Calibri" w:cs="Calibri"/>
                <w:strike/>
                <w:color w:val="FF0000"/>
                <w:sz w:val="22"/>
                <w:szCs w:val="22"/>
              </w:rPr>
            </w:pPr>
          </w:p>
        </w:tc>
      </w:tr>
      <w:tr w:rsidR="00931281" w:rsidRPr="00B560D3" w14:paraId="08063CA3" w14:textId="77777777" w:rsidTr="00F86990">
        <w:trPr>
          <w:trHeight w:val="300"/>
        </w:trPr>
        <w:tc>
          <w:tcPr>
            <w:tcW w:w="468" w:type="dxa"/>
            <w:tcBorders>
              <w:top w:val="single" w:sz="4" w:space="0" w:color="808080"/>
              <w:left w:val="single" w:sz="4" w:space="0" w:color="808080"/>
              <w:bottom w:val="nil"/>
              <w:right w:val="single" w:sz="4" w:space="0" w:color="808080"/>
            </w:tcBorders>
            <w:noWrap/>
            <w:hideMark/>
          </w:tcPr>
          <w:p w14:paraId="1E63467A" w14:textId="77777777" w:rsidR="00931281" w:rsidRPr="00B560D3" w:rsidRDefault="00931281" w:rsidP="00F86990">
            <w:pPr>
              <w:spacing w:before="0"/>
              <w:outlineLvl w:val="4"/>
              <w:rPr>
                <w:rFonts w:ascii="Calibri" w:eastAsia="Times New Roman" w:hAnsi="Calibri" w:cs="Calibri"/>
                <w:color w:val="FF0000"/>
                <w:sz w:val="22"/>
                <w:szCs w:val="22"/>
              </w:rPr>
            </w:pPr>
            <w:r w:rsidRPr="00B560D3">
              <w:rPr>
                <w:rFonts w:ascii="Calibri" w:eastAsia="Times New Roman" w:hAnsi="Calibri" w:cs="Calibri"/>
                <w:strike/>
                <w:color w:val="FF0000"/>
                <w:sz w:val="22"/>
                <w:szCs w:val="22"/>
              </w:rPr>
              <w:t>5</w:t>
            </w:r>
          </w:p>
        </w:tc>
        <w:tc>
          <w:tcPr>
            <w:tcW w:w="4235" w:type="dxa"/>
            <w:tcBorders>
              <w:top w:val="single" w:sz="4" w:space="0" w:color="808080"/>
              <w:left w:val="nil"/>
              <w:bottom w:val="nil"/>
              <w:right w:val="single" w:sz="4" w:space="0" w:color="808080"/>
            </w:tcBorders>
            <w:hideMark/>
          </w:tcPr>
          <w:p w14:paraId="61937303" w14:textId="77777777" w:rsidR="00931281" w:rsidRPr="00B560D3" w:rsidRDefault="00931281" w:rsidP="00F86990">
            <w:pPr>
              <w:spacing w:before="0"/>
              <w:outlineLvl w:val="4"/>
              <w:rPr>
                <w:rFonts w:ascii="Calibri" w:eastAsia="Times New Roman" w:hAnsi="Calibri" w:cs="Calibri"/>
                <w:color w:val="FF0000"/>
                <w:sz w:val="22"/>
                <w:szCs w:val="22"/>
              </w:rPr>
            </w:pPr>
            <w:hyperlink r:id="rId65" w:anchor="RANGE!fullfd3523e8a28239358609950917bb0417eff494604f1c87a9ff35c6d673315c7b" w:history="1">
              <w:r w:rsidRPr="00B560D3">
                <w:rPr>
                  <w:rFonts w:ascii="Calibri" w:eastAsia="Times New Roman" w:hAnsi="Calibri" w:cs="Calibri"/>
                  <w:strike/>
                  <w:color w:val="FF0000"/>
                  <w:sz w:val="22"/>
                  <w:szCs w:val="22"/>
                </w:rPr>
                <w:t xml:space="preserve">                    Identification</w:t>
              </w:r>
            </w:hyperlink>
          </w:p>
        </w:tc>
        <w:tc>
          <w:tcPr>
            <w:tcW w:w="2320" w:type="dxa"/>
            <w:tcBorders>
              <w:top w:val="single" w:sz="4" w:space="0" w:color="808080"/>
              <w:left w:val="nil"/>
              <w:bottom w:val="nil"/>
              <w:right w:val="single" w:sz="4" w:space="0" w:color="808080"/>
            </w:tcBorders>
            <w:hideMark/>
          </w:tcPr>
          <w:p w14:paraId="70B018DF" w14:textId="77777777" w:rsidR="00931281" w:rsidRPr="00B560D3" w:rsidRDefault="00931281" w:rsidP="00F86990">
            <w:pPr>
              <w:spacing w:before="0"/>
              <w:outlineLvl w:val="4"/>
              <w:rPr>
                <w:rFonts w:ascii="Calibri" w:eastAsia="Times New Roman" w:hAnsi="Calibri" w:cs="Calibri"/>
                <w:color w:val="FF0000"/>
                <w:sz w:val="22"/>
                <w:szCs w:val="22"/>
              </w:rPr>
            </w:pPr>
            <w:r w:rsidRPr="00B560D3">
              <w:rPr>
                <w:rFonts w:ascii="Calibri" w:eastAsia="Times New Roman" w:hAnsi="Calibri" w:cs="Calibri"/>
                <w:strike/>
                <w:color w:val="FF0000"/>
                <w:sz w:val="22"/>
                <w:szCs w:val="22"/>
              </w:rPr>
              <w:t>&lt;Id&gt;</w:t>
            </w:r>
          </w:p>
        </w:tc>
        <w:tc>
          <w:tcPr>
            <w:tcW w:w="797" w:type="dxa"/>
            <w:tcBorders>
              <w:top w:val="single" w:sz="4" w:space="0" w:color="808080"/>
              <w:left w:val="nil"/>
              <w:bottom w:val="nil"/>
              <w:right w:val="single" w:sz="4" w:space="0" w:color="808080"/>
            </w:tcBorders>
            <w:noWrap/>
            <w:hideMark/>
          </w:tcPr>
          <w:p w14:paraId="2EB71A99" w14:textId="77777777" w:rsidR="00931281" w:rsidRPr="00B560D3" w:rsidRDefault="00931281" w:rsidP="00F86990">
            <w:pPr>
              <w:spacing w:before="0"/>
              <w:outlineLvl w:val="4"/>
              <w:rPr>
                <w:rFonts w:ascii="Calibri" w:eastAsia="Times New Roman" w:hAnsi="Calibri" w:cs="Calibri"/>
                <w:color w:val="FF0000"/>
                <w:sz w:val="22"/>
                <w:szCs w:val="22"/>
              </w:rPr>
            </w:pPr>
            <w:r w:rsidRPr="00B560D3">
              <w:rPr>
                <w:rFonts w:ascii="Calibri" w:eastAsia="Times New Roman" w:hAnsi="Calibri" w:cs="Calibri"/>
                <w:strike/>
                <w:color w:val="FF0000"/>
                <w:sz w:val="22"/>
                <w:szCs w:val="22"/>
              </w:rPr>
              <w:t>[1..1]</w:t>
            </w:r>
          </w:p>
        </w:tc>
        <w:tc>
          <w:tcPr>
            <w:tcW w:w="1630" w:type="dxa"/>
            <w:tcBorders>
              <w:top w:val="single" w:sz="4" w:space="0" w:color="808080"/>
              <w:left w:val="nil"/>
              <w:bottom w:val="nil"/>
              <w:right w:val="single" w:sz="4" w:space="0" w:color="808080"/>
            </w:tcBorders>
            <w:hideMark/>
          </w:tcPr>
          <w:p w14:paraId="41843586" w14:textId="77777777" w:rsidR="00931281" w:rsidRPr="00B560D3" w:rsidRDefault="00931281" w:rsidP="00F86990">
            <w:pPr>
              <w:spacing w:before="0"/>
              <w:outlineLvl w:val="4"/>
              <w:rPr>
                <w:rFonts w:ascii="Calibri" w:eastAsia="Times New Roman" w:hAnsi="Calibri" w:cs="Calibri"/>
                <w:color w:val="FF0000"/>
                <w:sz w:val="22"/>
                <w:szCs w:val="22"/>
              </w:rPr>
            </w:pPr>
            <w:r w:rsidRPr="00B560D3">
              <w:rPr>
                <w:rFonts w:ascii="Calibri" w:eastAsia="Times New Roman" w:hAnsi="Calibri" w:cs="Calibri"/>
                <w:strike/>
                <w:color w:val="FF0000"/>
                <w:sz w:val="22"/>
                <w:szCs w:val="22"/>
              </w:rPr>
              <w:t>text{1,35}</w:t>
            </w:r>
          </w:p>
        </w:tc>
      </w:tr>
      <w:tr w:rsidR="00931281" w:rsidRPr="00B560D3" w14:paraId="4A57D701" w14:textId="77777777" w:rsidTr="00F86990">
        <w:trPr>
          <w:trHeight w:val="300"/>
        </w:trPr>
        <w:tc>
          <w:tcPr>
            <w:tcW w:w="468" w:type="dxa"/>
            <w:tcBorders>
              <w:top w:val="single" w:sz="4" w:space="0" w:color="808080"/>
              <w:left w:val="single" w:sz="4" w:space="0" w:color="808080"/>
              <w:bottom w:val="nil"/>
              <w:right w:val="single" w:sz="4" w:space="0" w:color="808080"/>
            </w:tcBorders>
            <w:noWrap/>
            <w:hideMark/>
          </w:tcPr>
          <w:p w14:paraId="7250DC5A" w14:textId="77777777" w:rsidR="00931281" w:rsidRPr="00B560D3" w:rsidRDefault="00931281" w:rsidP="00F86990">
            <w:pPr>
              <w:spacing w:before="0"/>
              <w:outlineLvl w:val="4"/>
              <w:rPr>
                <w:rFonts w:ascii="Calibri" w:eastAsia="Times New Roman" w:hAnsi="Calibri" w:cs="Calibri"/>
                <w:color w:val="FF0000"/>
                <w:sz w:val="22"/>
                <w:szCs w:val="22"/>
              </w:rPr>
            </w:pPr>
            <w:r w:rsidRPr="00B560D3">
              <w:rPr>
                <w:rFonts w:ascii="Calibri" w:eastAsia="Times New Roman" w:hAnsi="Calibri" w:cs="Calibri"/>
                <w:strike/>
                <w:color w:val="FF0000"/>
                <w:sz w:val="22"/>
                <w:szCs w:val="22"/>
              </w:rPr>
              <w:t>5</w:t>
            </w:r>
          </w:p>
        </w:tc>
        <w:tc>
          <w:tcPr>
            <w:tcW w:w="4235" w:type="dxa"/>
            <w:tcBorders>
              <w:top w:val="single" w:sz="4" w:space="0" w:color="808080"/>
              <w:left w:val="nil"/>
              <w:bottom w:val="nil"/>
              <w:right w:val="single" w:sz="4" w:space="0" w:color="808080"/>
            </w:tcBorders>
            <w:hideMark/>
          </w:tcPr>
          <w:p w14:paraId="2322702B" w14:textId="77777777" w:rsidR="00931281" w:rsidRPr="00B560D3" w:rsidRDefault="00931281" w:rsidP="00F86990">
            <w:pPr>
              <w:spacing w:before="0"/>
              <w:outlineLvl w:val="4"/>
              <w:rPr>
                <w:rFonts w:ascii="Calibri" w:eastAsia="Times New Roman" w:hAnsi="Calibri" w:cs="Calibri"/>
                <w:color w:val="FF0000"/>
                <w:sz w:val="22"/>
                <w:szCs w:val="22"/>
              </w:rPr>
            </w:pPr>
            <w:hyperlink r:id="rId66" w:anchor="RANGE!full90f4324de095cc68c30cba487ff14916871527be90ca4aca097e4faba0c6be3e" w:history="1">
              <w:r w:rsidRPr="00B560D3">
                <w:rPr>
                  <w:rFonts w:ascii="Calibri" w:eastAsia="Times New Roman" w:hAnsi="Calibri" w:cs="Calibri"/>
                  <w:strike/>
                  <w:color w:val="FF0000"/>
                  <w:sz w:val="22"/>
                  <w:szCs w:val="22"/>
                </w:rPr>
                <w:t xml:space="preserve">                    [XOR]</w:t>
              </w:r>
            </w:hyperlink>
          </w:p>
        </w:tc>
        <w:tc>
          <w:tcPr>
            <w:tcW w:w="2320" w:type="dxa"/>
            <w:tcBorders>
              <w:top w:val="single" w:sz="4" w:space="0" w:color="808080"/>
              <w:left w:val="nil"/>
              <w:bottom w:val="nil"/>
              <w:right w:val="single" w:sz="4" w:space="0" w:color="808080"/>
            </w:tcBorders>
            <w:noWrap/>
            <w:hideMark/>
          </w:tcPr>
          <w:p w14:paraId="7B35E4AE" w14:textId="77777777" w:rsidR="00931281" w:rsidRPr="00B560D3" w:rsidRDefault="00931281" w:rsidP="00F86990">
            <w:pPr>
              <w:spacing w:before="0"/>
              <w:outlineLvl w:val="4"/>
              <w:rPr>
                <w:rFonts w:ascii="Calibri" w:eastAsia="Times New Roman" w:hAnsi="Calibri" w:cs="Calibri"/>
                <w:color w:val="FF0000"/>
                <w:sz w:val="22"/>
                <w:szCs w:val="22"/>
              </w:rPr>
            </w:pPr>
            <w:r w:rsidRPr="00B560D3">
              <w:rPr>
                <w:rFonts w:ascii="Calibri" w:eastAsia="Times New Roman" w:hAnsi="Calibri" w:cs="Calibri"/>
                <w:strike/>
                <w:color w:val="FF0000"/>
                <w:sz w:val="22"/>
                <w:szCs w:val="22"/>
              </w:rPr>
              <w:t> </w:t>
            </w:r>
          </w:p>
        </w:tc>
        <w:tc>
          <w:tcPr>
            <w:tcW w:w="797" w:type="dxa"/>
            <w:tcBorders>
              <w:top w:val="single" w:sz="4" w:space="0" w:color="808080"/>
              <w:left w:val="nil"/>
              <w:bottom w:val="nil"/>
              <w:right w:val="single" w:sz="4" w:space="0" w:color="808080"/>
            </w:tcBorders>
            <w:noWrap/>
            <w:hideMark/>
          </w:tcPr>
          <w:p w14:paraId="5D92D6DA" w14:textId="77777777" w:rsidR="00931281" w:rsidRPr="00B560D3" w:rsidRDefault="00931281" w:rsidP="00F86990">
            <w:pPr>
              <w:spacing w:before="0"/>
              <w:outlineLvl w:val="4"/>
              <w:rPr>
                <w:rFonts w:ascii="Calibri" w:eastAsia="Times New Roman" w:hAnsi="Calibri" w:cs="Calibri"/>
                <w:color w:val="FF0000"/>
                <w:sz w:val="22"/>
                <w:szCs w:val="22"/>
              </w:rPr>
            </w:pPr>
            <w:r w:rsidRPr="00B560D3">
              <w:rPr>
                <w:rFonts w:ascii="Calibri" w:eastAsia="Times New Roman" w:hAnsi="Calibri" w:cs="Calibri"/>
                <w:strike/>
                <w:color w:val="FF0000"/>
                <w:sz w:val="22"/>
                <w:szCs w:val="22"/>
              </w:rPr>
              <w:t> </w:t>
            </w:r>
          </w:p>
        </w:tc>
        <w:tc>
          <w:tcPr>
            <w:tcW w:w="1630" w:type="dxa"/>
            <w:tcBorders>
              <w:top w:val="single" w:sz="4" w:space="0" w:color="808080"/>
              <w:left w:val="nil"/>
              <w:bottom w:val="nil"/>
              <w:right w:val="single" w:sz="4" w:space="0" w:color="808080"/>
            </w:tcBorders>
            <w:noWrap/>
            <w:hideMark/>
          </w:tcPr>
          <w:p w14:paraId="65495BE9" w14:textId="77777777" w:rsidR="00931281" w:rsidRPr="00B560D3" w:rsidRDefault="00931281" w:rsidP="00F86990">
            <w:pPr>
              <w:spacing w:before="0"/>
              <w:outlineLvl w:val="4"/>
              <w:rPr>
                <w:rFonts w:ascii="Calibri" w:eastAsia="Times New Roman" w:hAnsi="Calibri" w:cs="Calibri"/>
                <w:color w:val="FF0000"/>
                <w:sz w:val="22"/>
                <w:szCs w:val="22"/>
              </w:rPr>
            </w:pPr>
            <w:r w:rsidRPr="00B560D3">
              <w:rPr>
                <w:rFonts w:ascii="Calibri" w:eastAsia="Times New Roman" w:hAnsi="Calibri" w:cs="Calibri"/>
                <w:strike/>
                <w:color w:val="FF0000"/>
                <w:sz w:val="22"/>
                <w:szCs w:val="22"/>
              </w:rPr>
              <w:t>Choice</w:t>
            </w:r>
          </w:p>
        </w:tc>
      </w:tr>
      <w:tr w:rsidR="00931281" w:rsidRPr="00B560D3" w14:paraId="149E9DC9" w14:textId="77777777" w:rsidTr="00F86990">
        <w:trPr>
          <w:trHeight w:val="600"/>
        </w:trPr>
        <w:tc>
          <w:tcPr>
            <w:tcW w:w="468" w:type="dxa"/>
            <w:tcBorders>
              <w:top w:val="single" w:sz="4" w:space="0" w:color="808080"/>
              <w:left w:val="single" w:sz="4" w:space="0" w:color="808080"/>
              <w:bottom w:val="nil"/>
              <w:right w:val="single" w:sz="4" w:space="0" w:color="808080"/>
            </w:tcBorders>
            <w:noWrap/>
            <w:hideMark/>
          </w:tcPr>
          <w:p w14:paraId="26E027A4" w14:textId="77777777" w:rsidR="00931281" w:rsidRPr="00B560D3" w:rsidRDefault="00931281" w:rsidP="00F86990">
            <w:pPr>
              <w:spacing w:before="0"/>
              <w:outlineLvl w:val="5"/>
              <w:rPr>
                <w:rFonts w:ascii="Calibri" w:eastAsia="Times New Roman" w:hAnsi="Calibri" w:cs="Calibri"/>
                <w:color w:val="FF0000"/>
                <w:sz w:val="22"/>
                <w:szCs w:val="22"/>
              </w:rPr>
            </w:pPr>
            <w:r w:rsidRPr="00B560D3">
              <w:rPr>
                <w:rFonts w:ascii="Calibri" w:eastAsia="Times New Roman" w:hAnsi="Calibri" w:cs="Calibri"/>
                <w:strike/>
                <w:color w:val="FF0000"/>
                <w:sz w:val="22"/>
                <w:szCs w:val="22"/>
              </w:rPr>
              <w:t>6</w:t>
            </w:r>
          </w:p>
        </w:tc>
        <w:tc>
          <w:tcPr>
            <w:tcW w:w="4235" w:type="dxa"/>
            <w:tcBorders>
              <w:top w:val="single" w:sz="4" w:space="0" w:color="808080"/>
              <w:left w:val="nil"/>
              <w:bottom w:val="nil"/>
              <w:right w:val="single" w:sz="4" w:space="0" w:color="808080"/>
            </w:tcBorders>
            <w:hideMark/>
          </w:tcPr>
          <w:p w14:paraId="005D9619" w14:textId="77777777" w:rsidR="00931281" w:rsidRPr="00B560D3" w:rsidRDefault="00931281" w:rsidP="00F86990">
            <w:pPr>
              <w:spacing w:before="0"/>
              <w:outlineLvl w:val="5"/>
              <w:rPr>
                <w:rFonts w:ascii="Calibri" w:eastAsia="Times New Roman" w:hAnsi="Calibri" w:cs="Calibri"/>
                <w:color w:val="FF0000"/>
                <w:sz w:val="22"/>
                <w:szCs w:val="22"/>
              </w:rPr>
            </w:pPr>
            <w:hyperlink r:id="rId67" w:anchor="RANGE!fullbc59d68e544eff365921222f103fbeb1260894c28674c84ef58950d245b510d6" w:history="1">
              <w:r w:rsidRPr="00B560D3">
                <w:rPr>
                  <w:rFonts w:ascii="Calibri" w:eastAsia="Times New Roman" w:hAnsi="Calibri" w:cs="Calibri"/>
                  <w:strike/>
                  <w:color w:val="FF0000"/>
                  <w:sz w:val="22"/>
                  <w:szCs w:val="22"/>
                </w:rPr>
                <w:t xml:space="preserve">                        Domestic Identification Source</w:t>
              </w:r>
            </w:hyperlink>
          </w:p>
        </w:tc>
        <w:tc>
          <w:tcPr>
            <w:tcW w:w="2320" w:type="dxa"/>
            <w:tcBorders>
              <w:top w:val="single" w:sz="4" w:space="0" w:color="808080"/>
              <w:left w:val="nil"/>
              <w:bottom w:val="nil"/>
              <w:right w:val="single" w:sz="4" w:space="0" w:color="808080"/>
            </w:tcBorders>
            <w:hideMark/>
          </w:tcPr>
          <w:p w14:paraId="2153F68E" w14:textId="77777777" w:rsidR="00931281" w:rsidRPr="00B560D3" w:rsidRDefault="00931281" w:rsidP="00F86990">
            <w:pPr>
              <w:spacing w:before="0"/>
              <w:outlineLvl w:val="5"/>
              <w:rPr>
                <w:rFonts w:ascii="Calibri" w:eastAsia="Times New Roman" w:hAnsi="Calibri" w:cs="Calibri"/>
                <w:color w:val="FF0000"/>
                <w:sz w:val="22"/>
                <w:szCs w:val="22"/>
              </w:rPr>
            </w:pPr>
            <w:r w:rsidRPr="00B560D3">
              <w:rPr>
                <w:rFonts w:ascii="Calibri" w:eastAsia="Times New Roman" w:hAnsi="Calibri" w:cs="Calibri"/>
                <w:strike/>
                <w:color w:val="FF0000"/>
                <w:sz w:val="22"/>
                <w:szCs w:val="22"/>
              </w:rPr>
              <w:t>&lt;DmstIdSrc&gt;</w:t>
            </w:r>
          </w:p>
        </w:tc>
        <w:tc>
          <w:tcPr>
            <w:tcW w:w="797" w:type="dxa"/>
            <w:tcBorders>
              <w:top w:val="single" w:sz="4" w:space="0" w:color="808080"/>
              <w:left w:val="nil"/>
              <w:bottom w:val="nil"/>
              <w:right w:val="single" w:sz="4" w:space="0" w:color="808080"/>
            </w:tcBorders>
            <w:noWrap/>
            <w:hideMark/>
          </w:tcPr>
          <w:p w14:paraId="2D266547" w14:textId="77777777" w:rsidR="00931281" w:rsidRPr="00B560D3" w:rsidRDefault="00931281" w:rsidP="00F86990">
            <w:pPr>
              <w:spacing w:before="0"/>
              <w:outlineLvl w:val="5"/>
              <w:rPr>
                <w:rFonts w:ascii="Calibri" w:eastAsia="Times New Roman" w:hAnsi="Calibri" w:cs="Calibri"/>
                <w:color w:val="FF0000"/>
                <w:sz w:val="22"/>
                <w:szCs w:val="22"/>
              </w:rPr>
            </w:pPr>
            <w:r w:rsidRPr="00B560D3">
              <w:rPr>
                <w:rFonts w:ascii="Calibri" w:eastAsia="Times New Roman" w:hAnsi="Calibri" w:cs="Calibri"/>
                <w:strike/>
                <w:color w:val="FF0000"/>
                <w:sz w:val="22"/>
                <w:szCs w:val="22"/>
              </w:rPr>
              <w:t>[1..1]</w:t>
            </w:r>
          </w:p>
        </w:tc>
        <w:tc>
          <w:tcPr>
            <w:tcW w:w="1630" w:type="dxa"/>
            <w:tcBorders>
              <w:top w:val="single" w:sz="4" w:space="0" w:color="808080"/>
              <w:left w:val="nil"/>
              <w:bottom w:val="nil"/>
              <w:right w:val="single" w:sz="4" w:space="0" w:color="808080"/>
            </w:tcBorders>
            <w:hideMark/>
          </w:tcPr>
          <w:p w14:paraId="350825CB" w14:textId="77777777" w:rsidR="00931281" w:rsidRPr="00B560D3" w:rsidRDefault="00931281" w:rsidP="00F86990">
            <w:pPr>
              <w:spacing w:before="0"/>
              <w:outlineLvl w:val="5"/>
              <w:rPr>
                <w:rFonts w:ascii="Calibri" w:eastAsia="Times New Roman" w:hAnsi="Calibri" w:cs="Calibri"/>
                <w:color w:val="FF0000"/>
                <w:sz w:val="22"/>
                <w:szCs w:val="22"/>
              </w:rPr>
            </w:pPr>
            <w:r w:rsidRPr="00B560D3">
              <w:rPr>
                <w:rFonts w:ascii="Calibri" w:eastAsia="Times New Roman" w:hAnsi="Calibri" w:cs="Calibri"/>
                <w:strike/>
                <w:color w:val="FF0000"/>
                <w:sz w:val="22"/>
                <w:szCs w:val="22"/>
              </w:rPr>
              <w:t>text</w:t>
            </w:r>
            <w:r w:rsidRPr="00B560D3">
              <w:rPr>
                <w:rFonts w:ascii="Calibri" w:eastAsia="Times New Roman" w:hAnsi="Calibri" w:cs="Calibri"/>
                <w:strike/>
                <w:color w:val="FF0000"/>
                <w:sz w:val="22"/>
                <w:szCs w:val="22"/>
              </w:rPr>
              <w:br/>
              <w:t>[A-Z]{2,2}</w:t>
            </w:r>
          </w:p>
        </w:tc>
      </w:tr>
      <w:tr w:rsidR="00931281" w:rsidRPr="00B560D3" w14:paraId="63C649D7" w14:textId="77777777" w:rsidTr="00F86990">
        <w:trPr>
          <w:trHeight w:val="300"/>
        </w:trPr>
        <w:tc>
          <w:tcPr>
            <w:tcW w:w="468" w:type="dxa"/>
            <w:tcBorders>
              <w:top w:val="single" w:sz="4" w:space="0" w:color="808080"/>
              <w:left w:val="single" w:sz="4" w:space="0" w:color="808080"/>
              <w:bottom w:val="nil"/>
              <w:right w:val="single" w:sz="4" w:space="0" w:color="808080"/>
            </w:tcBorders>
            <w:noWrap/>
            <w:hideMark/>
          </w:tcPr>
          <w:p w14:paraId="2417F4F9" w14:textId="77777777" w:rsidR="00931281" w:rsidRPr="00B560D3" w:rsidRDefault="00931281" w:rsidP="00F86990">
            <w:pPr>
              <w:spacing w:before="0"/>
              <w:outlineLvl w:val="5"/>
              <w:rPr>
                <w:rFonts w:ascii="Calibri" w:eastAsia="Times New Roman" w:hAnsi="Calibri" w:cs="Calibri"/>
                <w:color w:val="FF0000"/>
                <w:sz w:val="22"/>
                <w:szCs w:val="22"/>
              </w:rPr>
            </w:pPr>
            <w:r w:rsidRPr="00B560D3">
              <w:rPr>
                <w:rFonts w:ascii="Calibri" w:eastAsia="Times New Roman" w:hAnsi="Calibri" w:cs="Calibri"/>
                <w:strike/>
                <w:color w:val="FF0000"/>
                <w:sz w:val="22"/>
                <w:szCs w:val="22"/>
              </w:rPr>
              <w:t>6</w:t>
            </w:r>
          </w:p>
        </w:tc>
        <w:tc>
          <w:tcPr>
            <w:tcW w:w="4235" w:type="dxa"/>
            <w:tcBorders>
              <w:top w:val="single" w:sz="4" w:space="0" w:color="808080"/>
              <w:left w:val="nil"/>
              <w:bottom w:val="nil"/>
              <w:right w:val="single" w:sz="4" w:space="0" w:color="808080"/>
            </w:tcBorders>
            <w:hideMark/>
          </w:tcPr>
          <w:p w14:paraId="461DBCD6" w14:textId="77777777" w:rsidR="00931281" w:rsidRPr="00B560D3" w:rsidRDefault="00931281" w:rsidP="00F86990">
            <w:pPr>
              <w:spacing w:before="0"/>
              <w:outlineLvl w:val="5"/>
              <w:rPr>
                <w:rFonts w:ascii="Calibri" w:eastAsia="Times New Roman" w:hAnsi="Calibri" w:cs="Calibri"/>
                <w:color w:val="FF0000"/>
                <w:sz w:val="22"/>
                <w:szCs w:val="22"/>
              </w:rPr>
            </w:pPr>
            <w:hyperlink r:id="rId68" w:anchor="RANGE!full8032cdf9c0d2fcdeb809b4353f4af9173fbd1f2acff70e19c163fe4431951dfb" w:history="1">
              <w:r w:rsidRPr="00B560D3">
                <w:rPr>
                  <w:rFonts w:ascii="Calibri" w:eastAsia="Times New Roman" w:hAnsi="Calibri" w:cs="Calibri"/>
                  <w:strike/>
                  <w:color w:val="FF0000"/>
                  <w:sz w:val="22"/>
                  <w:szCs w:val="22"/>
                </w:rPr>
                <w:t xml:space="preserve">                        Proprietary Identification Source</w:t>
              </w:r>
            </w:hyperlink>
          </w:p>
        </w:tc>
        <w:tc>
          <w:tcPr>
            <w:tcW w:w="2320" w:type="dxa"/>
            <w:tcBorders>
              <w:top w:val="single" w:sz="4" w:space="0" w:color="808080"/>
              <w:left w:val="nil"/>
              <w:bottom w:val="nil"/>
              <w:right w:val="single" w:sz="4" w:space="0" w:color="808080"/>
            </w:tcBorders>
            <w:hideMark/>
          </w:tcPr>
          <w:p w14:paraId="7DE24969" w14:textId="77777777" w:rsidR="00931281" w:rsidRPr="00B560D3" w:rsidRDefault="00931281" w:rsidP="00F86990">
            <w:pPr>
              <w:spacing w:before="0"/>
              <w:outlineLvl w:val="5"/>
              <w:rPr>
                <w:rFonts w:ascii="Calibri" w:eastAsia="Times New Roman" w:hAnsi="Calibri" w:cs="Calibri"/>
                <w:color w:val="FF0000"/>
                <w:sz w:val="22"/>
                <w:szCs w:val="22"/>
              </w:rPr>
            </w:pPr>
            <w:r w:rsidRPr="00B560D3">
              <w:rPr>
                <w:rFonts w:ascii="Calibri" w:eastAsia="Times New Roman" w:hAnsi="Calibri" w:cs="Calibri"/>
                <w:strike/>
                <w:color w:val="FF0000"/>
                <w:sz w:val="22"/>
                <w:szCs w:val="22"/>
              </w:rPr>
              <w:t>&lt;PrtryIdSrc&gt;</w:t>
            </w:r>
          </w:p>
        </w:tc>
        <w:tc>
          <w:tcPr>
            <w:tcW w:w="797" w:type="dxa"/>
            <w:tcBorders>
              <w:top w:val="single" w:sz="4" w:space="0" w:color="808080"/>
              <w:left w:val="nil"/>
              <w:bottom w:val="nil"/>
              <w:right w:val="single" w:sz="4" w:space="0" w:color="808080"/>
            </w:tcBorders>
            <w:noWrap/>
            <w:hideMark/>
          </w:tcPr>
          <w:p w14:paraId="6D274205" w14:textId="77777777" w:rsidR="00931281" w:rsidRPr="00B560D3" w:rsidRDefault="00931281" w:rsidP="00F86990">
            <w:pPr>
              <w:spacing w:before="0"/>
              <w:outlineLvl w:val="5"/>
              <w:rPr>
                <w:rFonts w:ascii="Calibri" w:eastAsia="Times New Roman" w:hAnsi="Calibri" w:cs="Calibri"/>
                <w:color w:val="FF0000"/>
                <w:sz w:val="22"/>
                <w:szCs w:val="22"/>
              </w:rPr>
            </w:pPr>
            <w:r w:rsidRPr="00B560D3">
              <w:rPr>
                <w:rFonts w:ascii="Calibri" w:eastAsia="Times New Roman" w:hAnsi="Calibri" w:cs="Calibri"/>
                <w:strike/>
                <w:color w:val="FF0000"/>
                <w:sz w:val="22"/>
                <w:szCs w:val="22"/>
              </w:rPr>
              <w:t>[1..1]</w:t>
            </w:r>
          </w:p>
        </w:tc>
        <w:tc>
          <w:tcPr>
            <w:tcW w:w="1630" w:type="dxa"/>
            <w:tcBorders>
              <w:top w:val="single" w:sz="4" w:space="0" w:color="808080"/>
              <w:left w:val="nil"/>
              <w:bottom w:val="nil"/>
              <w:right w:val="single" w:sz="4" w:space="0" w:color="808080"/>
            </w:tcBorders>
            <w:hideMark/>
          </w:tcPr>
          <w:p w14:paraId="161CA3D8" w14:textId="77777777" w:rsidR="00931281" w:rsidRPr="00B560D3" w:rsidRDefault="00931281" w:rsidP="00F86990">
            <w:pPr>
              <w:spacing w:before="0"/>
              <w:outlineLvl w:val="5"/>
              <w:rPr>
                <w:rFonts w:ascii="Calibri" w:eastAsia="Times New Roman" w:hAnsi="Calibri" w:cs="Calibri"/>
                <w:color w:val="FF0000"/>
                <w:sz w:val="22"/>
                <w:szCs w:val="22"/>
              </w:rPr>
            </w:pPr>
            <w:r w:rsidRPr="00B560D3">
              <w:rPr>
                <w:rFonts w:ascii="Calibri" w:eastAsia="Times New Roman" w:hAnsi="Calibri" w:cs="Calibri"/>
                <w:strike/>
                <w:color w:val="FF0000"/>
                <w:sz w:val="22"/>
                <w:szCs w:val="22"/>
              </w:rPr>
              <w:t>text{1,35}</w:t>
            </w:r>
          </w:p>
        </w:tc>
      </w:tr>
      <w:tr w:rsidR="0071044A" w:rsidRPr="00B560D3" w14:paraId="008E9FD8" w14:textId="77777777" w:rsidTr="00F86990">
        <w:trPr>
          <w:trHeight w:val="300"/>
        </w:trPr>
        <w:tc>
          <w:tcPr>
            <w:tcW w:w="468" w:type="dxa"/>
            <w:tcBorders>
              <w:top w:val="single" w:sz="4" w:space="0" w:color="808080"/>
              <w:left w:val="single" w:sz="4" w:space="0" w:color="808080"/>
              <w:bottom w:val="nil"/>
              <w:right w:val="single" w:sz="4" w:space="0" w:color="808080"/>
            </w:tcBorders>
            <w:noWrap/>
          </w:tcPr>
          <w:p w14:paraId="565B118C" w14:textId="79001B47" w:rsidR="0071044A" w:rsidRPr="0071044A" w:rsidRDefault="0071044A" w:rsidP="0071044A">
            <w:pPr>
              <w:spacing w:before="0"/>
              <w:outlineLvl w:val="4"/>
              <w:rPr>
                <w:rFonts w:ascii="Calibri" w:eastAsia="Times New Roman" w:hAnsi="Calibri" w:cs="Calibri"/>
                <w:color w:val="0070C0"/>
                <w:sz w:val="22"/>
                <w:szCs w:val="22"/>
              </w:rPr>
            </w:pPr>
            <w:r w:rsidRPr="0071044A">
              <w:rPr>
                <w:rFonts w:ascii="Calibri" w:eastAsia="Times New Roman" w:hAnsi="Calibri" w:cs="Calibri"/>
                <w:color w:val="0070C0"/>
                <w:sz w:val="22"/>
                <w:szCs w:val="22"/>
              </w:rPr>
              <w:t>4</w:t>
            </w:r>
          </w:p>
        </w:tc>
        <w:tc>
          <w:tcPr>
            <w:tcW w:w="4235" w:type="dxa"/>
            <w:tcBorders>
              <w:top w:val="single" w:sz="4" w:space="0" w:color="808080"/>
              <w:left w:val="nil"/>
              <w:bottom w:val="nil"/>
              <w:right w:val="single" w:sz="4" w:space="0" w:color="808080"/>
            </w:tcBorders>
          </w:tcPr>
          <w:p w14:paraId="7EBD17A6" w14:textId="14235ACC" w:rsidR="0071044A" w:rsidRPr="0071044A" w:rsidRDefault="0071044A" w:rsidP="0071044A">
            <w:pPr>
              <w:spacing w:before="0"/>
              <w:outlineLvl w:val="4"/>
              <w:rPr>
                <w:color w:val="0070C0"/>
              </w:rPr>
            </w:pPr>
            <w:hyperlink r:id="rId69" w:anchor="RANGE!full6e0f6b4700437062bf4e7654011c678eff5984cd078aca95a144ea3a81e01129" w:history="1">
              <w:r w:rsidRPr="0071044A">
                <w:rPr>
                  <w:rFonts w:ascii="Calibri" w:eastAsia="Times New Roman" w:hAnsi="Calibri" w:cs="Calibri"/>
                  <w:color w:val="0070C0"/>
                  <w:sz w:val="22"/>
                  <w:szCs w:val="22"/>
                </w:rPr>
                <w:t xml:space="preserve">                Other Proprietary Identification</w:t>
              </w:r>
            </w:hyperlink>
          </w:p>
        </w:tc>
        <w:tc>
          <w:tcPr>
            <w:tcW w:w="2320" w:type="dxa"/>
            <w:tcBorders>
              <w:top w:val="single" w:sz="4" w:space="0" w:color="808080"/>
              <w:left w:val="nil"/>
              <w:bottom w:val="nil"/>
              <w:right w:val="single" w:sz="4" w:space="0" w:color="808080"/>
            </w:tcBorders>
          </w:tcPr>
          <w:p w14:paraId="37413BCF" w14:textId="2B5EFC15" w:rsidR="0071044A" w:rsidRPr="0071044A" w:rsidRDefault="0071044A" w:rsidP="0071044A">
            <w:pPr>
              <w:spacing w:before="0"/>
              <w:outlineLvl w:val="4"/>
              <w:rPr>
                <w:rFonts w:ascii="Calibri" w:eastAsia="Times New Roman" w:hAnsi="Calibri" w:cs="Calibri"/>
                <w:color w:val="0070C0"/>
                <w:sz w:val="22"/>
                <w:szCs w:val="22"/>
              </w:rPr>
            </w:pPr>
            <w:r w:rsidRPr="0071044A">
              <w:rPr>
                <w:rFonts w:ascii="Calibri" w:eastAsia="Times New Roman" w:hAnsi="Calibri" w:cs="Calibri"/>
                <w:color w:val="0070C0"/>
                <w:sz w:val="22"/>
                <w:szCs w:val="22"/>
              </w:rPr>
              <w:t>&lt;OthrPrtryId&gt;</w:t>
            </w:r>
          </w:p>
        </w:tc>
        <w:tc>
          <w:tcPr>
            <w:tcW w:w="797" w:type="dxa"/>
            <w:tcBorders>
              <w:top w:val="single" w:sz="4" w:space="0" w:color="808080"/>
              <w:left w:val="nil"/>
              <w:bottom w:val="nil"/>
              <w:right w:val="single" w:sz="4" w:space="0" w:color="808080"/>
            </w:tcBorders>
            <w:noWrap/>
          </w:tcPr>
          <w:p w14:paraId="5CA03B74" w14:textId="75F97F67" w:rsidR="0071044A" w:rsidRPr="0071044A" w:rsidRDefault="0071044A" w:rsidP="0071044A">
            <w:pPr>
              <w:spacing w:before="0"/>
              <w:outlineLvl w:val="4"/>
              <w:rPr>
                <w:rFonts w:ascii="Calibri" w:eastAsia="Times New Roman" w:hAnsi="Calibri" w:cs="Calibri"/>
                <w:color w:val="0070C0"/>
                <w:sz w:val="22"/>
                <w:szCs w:val="22"/>
              </w:rPr>
            </w:pPr>
            <w:r w:rsidRPr="0071044A">
              <w:rPr>
                <w:rFonts w:ascii="Calibri" w:eastAsia="Times New Roman" w:hAnsi="Calibri" w:cs="Calibri"/>
                <w:color w:val="0070C0"/>
                <w:sz w:val="22"/>
                <w:szCs w:val="22"/>
              </w:rPr>
              <w:t>[1..1]</w:t>
            </w:r>
          </w:p>
        </w:tc>
        <w:tc>
          <w:tcPr>
            <w:tcW w:w="1630" w:type="dxa"/>
            <w:tcBorders>
              <w:top w:val="single" w:sz="4" w:space="0" w:color="808080"/>
              <w:left w:val="nil"/>
              <w:bottom w:val="nil"/>
              <w:right w:val="single" w:sz="4" w:space="0" w:color="808080"/>
            </w:tcBorders>
          </w:tcPr>
          <w:p w14:paraId="0A15C762" w14:textId="55E51A87" w:rsidR="0071044A" w:rsidRPr="00B560D3" w:rsidRDefault="0071044A" w:rsidP="0071044A">
            <w:pPr>
              <w:spacing w:before="0"/>
              <w:outlineLvl w:val="4"/>
              <w:rPr>
                <w:rFonts w:ascii="Calibri" w:eastAsia="Times New Roman" w:hAnsi="Calibri" w:cs="Calibri"/>
                <w:color w:val="0070C0"/>
                <w:sz w:val="22"/>
                <w:szCs w:val="22"/>
              </w:rPr>
            </w:pPr>
            <w:r>
              <w:rPr>
                <w:rFonts w:ascii="Calibri" w:eastAsia="Times New Roman" w:hAnsi="Calibri" w:cs="Calibri"/>
                <w:color w:val="0070C0"/>
                <w:sz w:val="22"/>
                <w:szCs w:val="22"/>
              </w:rPr>
              <w:t>Choice</w:t>
            </w:r>
          </w:p>
        </w:tc>
      </w:tr>
      <w:tr w:rsidR="00931281" w:rsidRPr="00B560D3" w14:paraId="0827C9E3" w14:textId="77777777" w:rsidTr="00F86990">
        <w:trPr>
          <w:trHeight w:val="300"/>
        </w:trPr>
        <w:tc>
          <w:tcPr>
            <w:tcW w:w="468" w:type="dxa"/>
            <w:tcBorders>
              <w:top w:val="single" w:sz="4" w:space="0" w:color="808080"/>
              <w:left w:val="single" w:sz="4" w:space="0" w:color="808080"/>
              <w:bottom w:val="nil"/>
              <w:right w:val="single" w:sz="4" w:space="0" w:color="808080"/>
            </w:tcBorders>
            <w:noWrap/>
            <w:hideMark/>
          </w:tcPr>
          <w:p w14:paraId="490BBC09" w14:textId="77777777" w:rsidR="00931281" w:rsidRPr="00B560D3" w:rsidRDefault="00931281" w:rsidP="00F86990">
            <w:pPr>
              <w:spacing w:before="0"/>
              <w:outlineLvl w:val="4"/>
              <w:rPr>
                <w:rFonts w:ascii="Calibri" w:eastAsia="Times New Roman" w:hAnsi="Calibri" w:cs="Calibri"/>
                <w:color w:val="0070C0"/>
                <w:sz w:val="22"/>
                <w:szCs w:val="22"/>
              </w:rPr>
            </w:pPr>
            <w:r w:rsidRPr="00B560D3">
              <w:rPr>
                <w:rFonts w:ascii="Calibri" w:eastAsia="Times New Roman" w:hAnsi="Calibri" w:cs="Calibri"/>
                <w:color w:val="0070C0"/>
                <w:sz w:val="22"/>
                <w:szCs w:val="22"/>
              </w:rPr>
              <w:t>5</w:t>
            </w:r>
          </w:p>
        </w:tc>
        <w:tc>
          <w:tcPr>
            <w:tcW w:w="4235" w:type="dxa"/>
            <w:tcBorders>
              <w:top w:val="single" w:sz="4" w:space="0" w:color="808080"/>
              <w:left w:val="nil"/>
              <w:bottom w:val="nil"/>
              <w:right w:val="single" w:sz="4" w:space="0" w:color="808080"/>
            </w:tcBorders>
            <w:hideMark/>
          </w:tcPr>
          <w:p w14:paraId="62397391" w14:textId="77777777" w:rsidR="00931281" w:rsidRPr="00B560D3" w:rsidRDefault="00931281" w:rsidP="00F86990">
            <w:pPr>
              <w:spacing w:before="0"/>
              <w:outlineLvl w:val="4"/>
              <w:rPr>
                <w:rFonts w:ascii="Calibri" w:eastAsia="Times New Roman" w:hAnsi="Calibri" w:cs="Calibri"/>
                <w:color w:val="0070C0"/>
                <w:sz w:val="22"/>
                <w:szCs w:val="22"/>
              </w:rPr>
            </w:pPr>
            <w:hyperlink r:id="rId70" w:anchor="RANGE!fullfd3523e8a28239358609950917bb0417eff494604f1c87a9ff35c6d673315c7b" w:history="1">
              <w:r w:rsidRPr="00B560D3">
                <w:rPr>
                  <w:rFonts w:ascii="Calibri" w:eastAsia="Times New Roman" w:hAnsi="Calibri" w:cs="Calibri"/>
                  <w:color w:val="0070C0"/>
                  <w:sz w:val="22"/>
                  <w:szCs w:val="22"/>
                </w:rPr>
                <w:t xml:space="preserve">                    Identification</w:t>
              </w:r>
            </w:hyperlink>
          </w:p>
        </w:tc>
        <w:tc>
          <w:tcPr>
            <w:tcW w:w="2320" w:type="dxa"/>
            <w:tcBorders>
              <w:top w:val="single" w:sz="4" w:space="0" w:color="808080"/>
              <w:left w:val="nil"/>
              <w:bottom w:val="nil"/>
              <w:right w:val="single" w:sz="4" w:space="0" w:color="808080"/>
            </w:tcBorders>
            <w:hideMark/>
          </w:tcPr>
          <w:p w14:paraId="51137AC2" w14:textId="77777777" w:rsidR="00931281" w:rsidRPr="00B560D3" w:rsidRDefault="00931281" w:rsidP="00F86990">
            <w:pPr>
              <w:spacing w:before="0"/>
              <w:outlineLvl w:val="4"/>
              <w:rPr>
                <w:rFonts w:ascii="Calibri" w:eastAsia="Times New Roman" w:hAnsi="Calibri" w:cs="Calibri"/>
                <w:color w:val="0070C0"/>
                <w:sz w:val="22"/>
                <w:szCs w:val="22"/>
              </w:rPr>
            </w:pPr>
            <w:r w:rsidRPr="00B560D3">
              <w:rPr>
                <w:rFonts w:ascii="Calibri" w:eastAsia="Times New Roman" w:hAnsi="Calibri" w:cs="Calibri"/>
                <w:color w:val="0070C0"/>
                <w:sz w:val="22"/>
                <w:szCs w:val="22"/>
              </w:rPr>
              <w:t>&lt;Id&gt;</w:t>
            </w:r>
          </w:p>
        </w:tc>
        <w:tc>
          <w:tcPr>
            <w:tcW w:w="797" w:type="dxa"/>
            <w:tcBorders>
              <w:top w:val="single" w:sz="4" w:space="0" w:color="808080"/>
              <w:left w:val="nil"/>
              <w:bottom w:val="nil"/>
              <w:right w:val="single" w:sz="4" w:space="0" w:color="808080"/>
            </w:tcBorders>
            <w:noWrap/>
            <w:hideMark/>
          </w:tcPr>
          <w:p w14:paraId="735952B1" w14:textId="77777777" w:rsidR="00931281" w:rsidRPr="00B560D3" w:rsidRDefault="00931281" w:rsidP="00F86990">
            <w:pPr>
              <w:spacing w:before="0"/>
              <w:outlineLvl w:val="4"/>
              <w:rPr>
                <w:rFonts w:ascii="Calibri" w:eastAsia="Times New Roman" w:hAnsi="Calibri" w:cs="Calibri"/>
                <w:color w:val="0070C0"/>
                <w:sz w:val="22"/>
                <w:szCs w:val="22"/>
              </w:rPr>
            </w:pPr>
            <w:r w:rsidRPr="00B560D3">
              <w:rPr>
                <w:rFonts w:ascii="Calibri" w:eastAsia="Times New Roman" w:hAnsi="Calibri" w:cs="Calibri"/>
                <w:color w:val="0070C0"/>
                <w:sz w:val="22"/>
                <w:szCs w:val="22"/>
              </w:rPr>
              <w:t>[1..1]</w:t>
            </w:r>
          </w:p>
        </w:tc>
        <w:tc>
          <w:tcPr>
            <w:tcW w:w="1630" w:type="dxa"/>
            <w:tcBorders>
              <w:top w:val="single" w:sz="4" w:space="0" w:color="808080"/>
              <w:left w:val="nil"/>
              <w:bottom w:val="nil"/>
              <w:right w:val="single" w:sz="4" w:space="0" w:color="808080"/>
            </w:tcBorders>
            <w:hideMark/>
          </w:tcPr>
          <w:p w14:paraId="44C657EC" w14:textId="77777777" w:rsidR="00931281" w:rsidRPr="00B560D3" w:rsidRDefault="00931281" w:rsidP="00F86990">
            <w:pPr>
              <w:spacing w:before="0"/>
              <w:outlineLvl w:val="4"/>
              <w:rPr>
                <w:rFonts w:ascii="Calibri" w:eastAsia="Times New Roman" w:hAnsi="Calibri" w:cs="Calibri"/>
                <w:color w:val="0070C0"/>
                <w:sz w:val="22"/>
                <w:szCs w:val="22"/>
              </w:rPr>
            </w:pPr>
            <w:r w:rsidRPr="00B560D3">
              <w:rPr>
                <w:rFonts w:ascii="Calibri" w:eastAsia="Times New Roman" w:hAnsi="Calibri" w:cs="Calibri"/>
                <w:color w:val="0070C0"/>
                <w:sz w:val="22"/>
                <w:szCs w:val="22"/>
              </w:rPr>
              <w:t>text{1,35}</w:t>
            </w:r>
          </w:p>
        </w:tc>
      </w:tr>
      <w:tr w:rsidR="00931281" w:rsidRPr="00B560D3" w14:paraId="1B1246E4" w14:textId="77777777" w:rsidTr="00F86990">
        <w:trPr>
          <w:trHeight w:val="300"/>
        </w:trPr>
        <w:tc>
          <w:tcPr>
            <w:tcW w:w="468" w:type="dxa"/>
            <w:tcBorders>
              <w:top w:val="single" w:sz="4" w:space="0" w:color="808080"/>
              <w:left w:val="single" w:sz="4" w:space="0" w:color="808080"/>
              <w:bottom w:val="nil"/>
              <w:right w:val="single" w:sz="4" w:space="0" w:color="808080"/>
            </w:tcBorders>
            <w:noWrap/>
            <w:hideMark/>
          </w:tcPr>
          <w:p w14:paraId="7978B213" w14:textId="77777777" w:rsidR="00931281" w:rsidRPr="00B560D3" w:rsidRDefault="00931281" w:rsidP="00F86990">
            <w:pPr>
              <w:spacing w:before="0"/>
              <w:outlineLvl w:val="4"/>
              <w:rPr>
                <w:rFonts w:ascii="Calibri" w:eastAsia="Times New Roman" w:hAnsi="Calibri" w:cs="Calibri"/>
                <w:color w:val="0070C0"/>
                <w:sz w:val="22"/>
                <w:szCs w:val="22"/>
              </w:rPr>
            </w:pPr>
            <w:r w:rsidRPr="00B560D3">
              <w:rPr>
                <w:rFonts w:ascii="Calibri" w:eastAsia="Times New Roman" w:hAnsi="Calibri" w:cs="Calibri"/>
                <w:color w:val="0070C0"/>
                <w:sz w:val="22"/>
                <w:szCs w:val="22"/>
              </w:rPr>
              <w:t>5</w:t>
            </w:r>
          </w:p>
        </w:tc>
        <w:tc>
          <w:tcPr>
            <w:tcW w:w="4235" w:type="dxa"/>
            <w:tcBorders>
              <w:top w:val="single" w:sz="4" w:space="0" w:color="808080"/>
              <w:left w:val="nil"/>
              <w:bottom w:val="nil"/>
              <w:right w:val="single" w:sz="4" w:space="0" w:color="808080"/>
            </w:tcBorders>
            <w:hideMark/>
          </w:tcPr>
          <w:p w14:paraId="26546DFA" w14:textId="67C54D35" w:rsidR="00931281" w:rsidRPr="00B560D3" w:rsidRDefault="00931281" w:rsidP="00F86990">
            <w:pPr>
              <w:spacing w:before="0"/>
              <w:outlineLvl w:val="4"/>
              <w:rPr>
                <w:rFonts w:ascii="Calibri" w:eastAsia="Times New Roman" w:hAnsi="Calibri" w:cs="Calibri"/>
                <w:color w:val="0070C0"/>
                <w:sz w:val="22"/>
                <w:szCs w:val="22"/>
              </w:rPr>
            </w:pPr>
            <w:hyperlink r:id="rId71" w:anchor="RANGE!fullfd3523e8a28239358609950917bb0417eff494604f1c87a9ff35c6d673315c7b" w:history="1">
              <w:r w:rsidRPr="00B560D3">
                <w:rPr>
                  <w:rFonts w:ascii="Calibri" w:eastAsia="Times New Roman" w:hAnsi="Calibri" w:cs="Calibri"/>
                  <w:color w:val="0070C0"/>
                  <w:sz w:val="22"/>
                  <w:szCs w:val="22"/>
                </w:rPr>
                <w:t xml:space="preserve">                    </w:t>
              </w:r>
              <w:r w:rsidR="00C70D12">
                <w:rPr>
                  <w:rFonts w:ascii="Calibri" w:eastAsia="Times New Roman" w:hAnsi="Calibri" w:cs="Calibri"/>
                  <w:color w:val="0070C0"/>
                  <w:sz w:val="22"/>
                  <w:szCs w:val="22"/>
                </w:rPr>
                <w:t>Identification Sou</w:t>
              </w:r>
              <w:r w:rsidR="00F3061B">
                <w:rPr>
                  <w:rFonts w:ascii="Calibri" w:eastAsia="Times New Roman" w:hAnsi="Calibri" w:cs="Calibri"/>
                  <w:color w:val="0070C0"/>
                  <w:sz w:val="22"/>
                  <w:szCs w:val="22"/>
                </w:rPr>
                <w:t>r</w:t>
              </w:r>
              <w:r w:rsidR="00C70D12">
                <w:rPr>
                  <w:rFonts w:ascii="Calibri" w:eastAsia="Times New Roman" w:hAnsi="Calibri" w:cs="Calibri"/>
                  <w:color w:val="0070C0"/>
                  <w:sz w:val="22"/>
                  <w:szCs w:val="22"/>
                </w:rPr>
                <w:t>ce</w:t>
              </w:r>
            </w:hyperlink>
          </w:p>
        </w:tc>
        <w:tc>
          <w:tcPr>
            <w:tcW w:w="2320" w:type="dxa"/>
            <w:tcBorders>
              <w:top w:val="single" w:sz="4" w:space="0" w:color="808080"/>
              <w:left w:val="nil"/>
              <w:bottom w:val="nil"/>
              <w:right w:val="single" w:sz="4" w:space="0" w:color="808080"/>
            </w:tcBorders>
            <w:hideMark/>
          </w:tcPr>
          <w:p w14:paraId="100BD907" w14:textId="22A5330A" w:rsidR="00931281" w:rsidRPr="00B560D3" w:rsidRDefault="00931281" w:rsidP="00F86990">
            <w:pPr>
              <w:spacing w:before="0"/>
              <w:outlineLvl w:val="4"/>
              <w:rPr>
                <w:rFonts w:ascii="Calibri" w:eastAsia="Times New Roman" w:hAnsi="Calibri" w:cs="Calibri"/>
                <w:color w:val="0070C0"/>
                <w:sz w:val="22"/>
                <w:szCs w:val="22"/>
              </w:rPr>
            </w:pPr>
            <w:r w:rsidRPr="00B560D3">
              <w:rPr>
                <w:rFonts w:ascii="Calibri" w:eastAsia="Times New Roman" w:hAnsi="Calibri" w:cs="Calibri"/>
                <w:color w:val="0070C0"/>
                <w:sz w:val="22"/>
                <w:szCs w:val="22"/>
              </w:rPr>
              <w:t>&lt;</w:t>
            </w:r>
            <w:r w:rsidR="00C70D12">
              <w:rPr>
                <w:rFonts w:ascii="Calibri" w:eastAsia="Times New Roman" w:hAnsi="Calibri" w:cs="Calibri"/>
                <w:color w:val="0070C0"/>
                <w:sz w:val="22"/>
                <w:szCs w:val="22"/>
              </w:rPr>
              <w:t>IdSrc</w:t>
            </w:r>
            <w:r w:rsidRPr="00B560D3">
              <w:rPr>
                <w:rFonts w:ascii="Calibri" w:eastAsia="Times New Roman" w:hAnsi="Calibri" w:cs="Calibri"/>
                <w:color w:val="0070C0"/>
                <w:sz w:val="22"/>
                <w:szCs w:val="22"/>
              </w:rPr>
              <w:t>&gt;</w:t>
            </w:r>
          </w:p>
        </w:tc>
        <w:tc>
          <w:tcPr>
            <w:tcW w:w="797" w:type="dxa"/>
            <w:tcBorders>
              <w:top w:val="single" w:sz="4" w:space="0" w:color="808080"/>
              <w:left w:val="nil"/>
              <w:bottom w:val="nil"/>
              <w:right w:val="single" w:sz="4" w:space="0" w:color="808080"/>
            </w:tcBorders>
            <w:noWrap/>
            <w:hideMark/>
          </w:tcPr>
          <w:p w14:paraId="3191A6C7" w14:textId="44525CE2" w:rsidR="00931281" w:rsidRPr="00B560D3" w:rsidRDefault="00931281" w:rsidP="00F86990">
            <w:pPr>
              <w:spacing w:before="0"/>
              <w:outlineLvl w:val="4"/>
              <w:rPr>
                <w:rFonts w:ascii="Calibri" w:eastAsia="Times New Roman" w:hAnsi="Calibri" w:cs="Calibri"/>
                <w:color w:val="0070C0"/>
                <w:sz w:val="22"/>
                <w:szCs w:val="22"/>
              </w:rPr>
            </w:pPr>
            <w:r w:rsidRPr="00B560D3">
              <w:rPr>
                <w:rFonts w:ascii="Calibri" w:eastAsia="Times New Roman" w:hAnsi="Calibri" w:cs="Calibri"/>
                <w:color w:val="0070C0"/>
                <w:sz w:val="22"/>
                <w:szCs w:val="22"/>
              </w:rPr>
              <w:t>[</w:t>
            </w:r>
            <w:r w:rsidR="00C70D12">
              <w:rPr>
                <w:rFonts w:ascii="Calibri" w:eastAsia="Times New Roman" w:hAnsi="Calibri" w:cs="Calibri"/>
                <w:color w:val="0070C0"/>
                <w:sz w:val="22"/>
                <w:szCs w:val="22"/>
              </w:rPr>
              <w:t>1</w:t>
            </w:r>
            <w:r w:rsidRPr="00B560D3">
              <w:rPr>
                <w:rFonts w:ascii="Calibri" w:eastAsia="Times New Roman" w:hAnsi="Calibri" w:cs="Calibri"/>
                <w:color w:val="0070C0"/>
                <w:sz w:val="22"/>
                <w:szCs w:val="22"/>
              </w:rPr>
              <w:t>..1]</w:t>
            </w:r>
          </w:p>
        </w:tc>
        <w:tc>
          <w:tcPr>
            <w:tcW w:w="1630" w:type="dxa"/>
            <w:tcBorders>
              <w:top w:val="single" w:sz="4" w:space="0" w:color="808080"/>
              <w:left w:val="nil"/>
              <w:bottom w:val="nil"/>
              <w:right w:val="single" w:sz="4" w:space="0" w:color="808080"/>
            </w:tcBorders>
            <w:hideMark/>
          </w:tcPr>
          <w:p w14:paraId="3BB7F3D7" w14:textId="77777777" w:rsidR="00931281" w:rsidRPr="00B560D3" w:rsidRDefault="00931281" w:rsidP="00F86990">
            <w:pPr>
              <w:spacing w:before="0"/>
              <w:outlineLvl w:val="4"/>
              <w:rPr>
                <w:rFonts w:ascii="Calibri" w:eastAsia="Times New Roman" w:hAnsi="Calibri" w:cs="Calibri"/>
                <w:color w:val="0070C0"/>
                <w:sz w:val="22"/>
                <w:szCs w:val="22"/>
              </w:rPr>
            </w:pPr>
            <w:r w:rsidRPr="00B560D3">
              <w:rPr>
                <w:rFonts w:ascii="Calibri" w:eastAsia="Times New Roman" w:hAnsi="Calibri" w:cs="Calibri"/>
                <w:color w:val="0070C0"/>
                <w:sz w:val="22"/>
                <w:szCs w:val="22"/>
              </w:rPr>
              <w:t>text{1,35}</w:t>
            </w:r>
          </w:p>
        </w:tc>
      </w:tr>
      <w:tr w:rsidR="00931281" w:rsidRPr="00B560D3" w14:paraId="681372A7" w14:textId="77777777" w:rsidTr="00F86990">
        <w:trPr>
          <w:trHeight w:val="300"/>
        </w:trPr>
        <w:tc>
          <w:tcPr>
            <w:tcW w:w="468" w:type="dxa"/>
            <w:tcBorders>
              <w:top w:val="single" w:sz="4" w:space="0" w:color="808080"/>
              <w:left w:val="single" w:sz="4" w:space="0" w:color="808080"/>
              <w:bottom w:val="nil"/>
              <w:right w:val="single" w:sz="4" w:space="0" w:color="808080"/>
            </w:tcBorders>
            <w:noWrap/>
            <w:hideMark/>
          </w:tcPr>
          <w:p w14:paraId="27364CC1" w14:textId="02623549" w:rsidR="00931281" w:rsidRPr="00B560D3" w:rsidRDefault="00C70D12" w:rsidP="00F86990">
            <w:pPr>
              <w:spacing w:before="0"/>
              <w:outlineLvl w:val="4"/>
              <w:rPr>
                <w:rFonts w:ascii="Calibri" w:eastAsia="Times New Roman" w:hAnsi="Calibri" w:cs="Calibri"/>
                <w:color w:val="0070C0"/>
                <w:sz w:val="22"/>
                <w:szCs w:val="22"/>
              </w:rPr>
            </w:pPr>
            <w:r>
              <w:rPr>
                <w:rFonts w:ascii="Calibri" w:eastAsia="Times New Roman" w:hAnsi="Calibri" w:cs="Calibri"/>
                <w:color w:val="0070C0"/>
                <w:sz w:val="22"/>
                <w:szCs w:val="22"/>
              </w:rPr>
              <w:t>6</w:t>
            </w:r>
          </w:p>
        </w:tc>
        <w:tc>
          <w:tcPr>
            <w:tcW w:w="4235" w:type="dxa"/>
            <w:tcBorders>
              <w:top w:val="single" w:sz="4" w:space="0" w:color="808080"/>
              <w:left w:val="nil"/>
              <w:bottom w:val="nil"/>
              <w:right w:val="single" w:sz="4" w:space="0" w:color="808080"/>
            </w:tcBorders>
            <w:hideMark/>
          </w:tcPr>
          <w:p w14:paraId="692B5D3B" w14:textId="68B71985" w:rsidR="00931281" w:rsidRPr="00B560D3" w:rsidRDefault="00931281" w:rsidP="00F86990">
            <w:pPr>
              <w:spacing w:before="0"/>
              <w:outlineLvl w:val="4"/>
              <w:rPr>
                <w:rFonts w:ascii="Calibri" w:eastAsia="Times New Roman" w:hAnsi="Calibri" w:cs="Calibri"/>
                <w:color w:val="0070C0"/>
                <w:sz w:val="22"/>
                <w:szCs w:val="22"/>
              </w:rPr>
            </w:pPr>
            <w:hyperlink r:id="rId72" w:anchor="RANGE!fullfd3523e8a28239358609950917bb0417eff494604f1c87a9ff35c6d673315c7b" w:history="1">
              <w:r w:rsidRPr="00B560D3">
                <w:rPr>
                  <w:rFonts w:ascii="Calibri" w:eastAsia="Times New Roman" w:hAnsi="Calibri" w:cs="Calibri"/>
                  <w:color w:val="0070C0"/>
                  <w:sz w:val="22"/>
                  <w:szCs w:val="22"/>
                </w:rPr>
                <w:t xml:space="preserve">                    </w:t>
              </w:r>
              <w:r w:rsidR="00C70D12">
                <w:rPr>
                  <w:rFonts w:ascii="Calibri" w:eastAsia="Times New Roman" w:hAnsi="Calibri" w:cs="Calibri"/>
                  <w:color w:val="0070C0"/>
                  <w:sz w:val="22"/>
                  <w:szCs w:val="22"/>
                </w:rPr>
                <w:t xml:space="preserve">    Domestic</w:t>
              </w:r>
            </w:hyperlink>
          </w:p>
        </w:tc>
        <w:tc>
          <w:tcPr>
            <w:tcW w:w="2320" w:type="dxa"/>
            <w:tcBorders>
              <w:top w:val="single" w:sz="4" w:space="0" w:color="808080"/>
              <w:left w:val="nil"/>
              <w:bottom w:val="nil"/>
              <w:right w:val="single" w:sz="4" w:space="0" w:color="808080"/>
            </w:tcBorders>
            <w:hideMark/>
          </w:tcPr>
          <w:p w14:paraId="3FA48776" w14:textId="5A048F64" w:rsidR="00931281" w:rsidRPr="00B560D3" w:rsidRDefault="00931281" w:rsidP="00F86990">
            <w:pPr>
              <w:spacing w:before="0"/>
              <w:outlineLvl w:val="4"/>
              <w:rPr>
                <w:rFonts w:ascii="Calibri" w:eastAsia="Times New Roman" w:hAnsi="Calibri" w:cs="Calibri"/>
                <w:color w:val="0070C0"/>
                <w:sz w:val="22"/>
                <w:szCs w:val="22"/>
              </w:rPr>
            </w:pPr>
            <w:r w:rsidRPr="00B560D3">
              <w:rPr>
                <w:rFonts w:ascii="Calibri" w:eastAsia="Times New Roman" w:hAnsi="Calibri" w:cs="Calibri"/>
                <w:color w:val="0070C0"/>
                <w:sz w:val="22"/>
                <w:szCs w:val="22"/>
              </w:rPr>
              <w:t>&lt;</w:t>
            </w:r>
            <w:r w:rsidR="00C70D12">
              <w:rPr>
                <w:rFonts w:ascii="Calibri" w:eastAsia="Times New Roman" w:hAnsi="Calibri" w:cs="Calibri"/>
                <w:color w:val="0070C0"/>
                <w:sz w:val="22"/>
                <w:szCs w:val="22"/>
              </w:rPr>
              <w:t>Dmst</w:t>
            </w:r>
            <w:r w:rsidRPr="00B560D3">
              <w:rPr>
                <w:rFonts w:ascii="Calibri" w:eastAsia="Times New Roman" w:hAnsi="Calibri" w:cs="Calibri"/>
                <w:color w:val="0070C0"/>
                <w:sz w:val="22"/>
                <w:szCs w:val="22"/>
              </w:rPr>
              <w:t>&gt;</w:t>
            </w:r>
          </w:p>
        </w:tc>
        <w:tc>
          <w:tcPr>
            <w:tcW w:w="797" w:type="dxa"/>
            <w:tcBorders>
              <w:top w:val="single" w:sz="4" w:space="0" w:color="808080"/>
              <w:left w:val="nil"/>
              <w:bottom w:val="nil"/>
              <w:right w:val="single" w:sz="4" w:space="0" w:color="808080"/>
            </w:tcBorders>
            <w:noWrap/>
            <w:hideMark/>
          </w:tcPr>
          <w:p w14:paraId="25ED8A58" w14:textId="562339DD" w:rsidR="00931281" w:rsidRPr="00B560D3" w:rsidRDefault="00931281" w:rsidP="00F86990">
            <w:pPr>
              <w:spacing w:before="0"/>
              <w:outlineLvl w:val="4"/>
              <w:rPr>
                <w:rFonts w:ascii="Calibri" w:eastAsia="Times New Roman" w:hAnsi="Calibri" w:cs="Calibri"/>
                <w:color w:val="0070C0"/>
                <w:sz w:val="22"/>
                <w:szCs w:val="22"/>
              </w:rPr>
            </w:pPr>
            <w:r w:rsidRPr="00B560D3">
              <w:rPr>
                <w:rFonts w:ascii="Calibri" w:eastAsia="Times New Roman" w:hAnsi="Calibri" w:cs="Calibri"/>
                <w:color w:val="0070C0"/>
                <w:sz w:val="22"/>
                <w:szCs w:val="22"/>
              </w:rPr>
              <w:t>[</w:t>
            </w:r>
            <w:r w:rsidR="00C70D12">
              <w:rPr>
                <w:rFonts w:ascii="Calibri" w:eastAsia="Times New Roman" w:hAnsi="Calibri" w:cs="Calibri"/>
                <w:color w:val="0070C0"/>
                <w:sz w:val="22"/>
                <w:szCs w:val="22"/>
              </w:rPr>
              <w:t>1</w:t>
            </w:r>
            <w:r w:rsidRPr="00B560D3">
              <w:rPr>
                <w:rFonts w:ascii="Calibri" w:eastAsia="Times New Roman" w:hAnsi="Calibri" w:cs="Calibri"/>
                <w:color w:val="0070C0"/>
                <w:sz w:val="22"/>
                <w:szCs w:val="22"/>
              </w:rPr>
              <w:t>..1]</w:t>
            </w:r>
          </w:p>
        </w:tc>
        <w:tc>
          <w:tcPr>
            <w:tcW w:w="1630" w:type="dxa"/>
            <w:tcBorders>
              <w:top w:val="single" w:sz="4" w:space="0" w:color="808080"/>
              <w:left w:val="nil"/>
              <w:bottom w:val="nil"/>
              <w:right w:val="single" w:sz="4" w:space="0" w:color="808080"/>
            </w:tcBorders>
            <w:hideMark/>
          </w:tcPr>
          <w:p w14:paraId="24E10898" w14:textId="25AF097A" w:rsidR="00931281" w:rsidRPr="00B560D3" w:rsidRDefault="00AD159A" w:rsidP="00F86990">
            <w:pPr>
              <w:spacing w:before="0"/>
              <w:outlineLvl w:val="4"/>
              <w:rPr>
                <w:rFonts w:ascii="Calibri" w:eastAsia="Times New Roman" w:hAnsi="Calibri" w:cs="Calibri"/>
                <w:color w:val="0070C0"/>
                <w:sz w:val="22"/>
                <w:szCs w:val="22"/>
              </w:rPr>
            </w:pPr>
            <w:r>
              <w:rPr>
                <w:rFonts w:ascii="Calibri" w:eastAsia="Times New Roman" w:hAnsi="Calibri" w:cs="Calibri"/>
                <w:color w:val="0070C0"/>
                <w:sz w:val="22"/>
                <w:szCs w:val="22"/>
              </w:rPr>
              <w:t>Country Code</w:t>
            </w:r>
          </w:p>
        </w:tc>
      </w:tr>
      <w:tr w:rsidR="00AD159A" w:rsidRPr="00B560D3" w14:paraId="7EA4E560" w14:textId="77777777" w:rsidTr="00F86990">
        <w:trPr>
          <w:trHeight w:val="300"/>
        </w:trPr>
        <w:tc>
          <w:tcPr>
            <w:tcW w:w="468" w:type="dxa"/>
            <w:tcBorders>
              <w:top w:val="single" w:sz="4" w:space="0" w:color="808080"/>
              <w:left w:val="single" w:sz="4" w:space="0" w:color="808080"/>
              <w:bottom w:val="nil"/>
              <w:right w:val="single" w:sz="4" w:space="0" w:color="808080"/>
            </w:tcBorders>
            <w:noWrap/>
          </w:tcPr>
          <w:p w14:paraId="4900FEFF" w14:textId="57DF0859" w:rsidR="00AD159A" w:rsidRDefault="00AD159A" w:rsidP="00AD159A">
            <w:pPr>
              <w:spacing w:before="0"/>
              <w:outlineLvl w:val="4"/>
              <w:rPr>
                <w:rFonts w:ascii="Calibri" w:eastAsia="Times New Roman" w:hAnsi="Calibri" w:cs="Calibri"/>
                <w:color w:val="0070C0"/>
                <w:sz w:val="22"/>
                <w:szCs w:val="22"/>
              </w:rPr>
            </w:pPr>
            <w:r>
              <w:rPr>
                <w:rFonts w:ascii="Calibri" w:eastAsia="Times New Roman" w:hAnsi="Calibri" w:cs="Calibri"/>
                <w:color w:val="0070C0"/>
                <w:sz w:val="22"/>
                <w:szCs w:val="22"/>
              </w:rPr>
              <w:t>6</w:t>
            </w:r>
          </w:p>
        </w:tc>
        <w:tc>
          <w:tcPr>
            <w:tcW w:w="4235" w:type="dxa"/>
            <w:tcBorders>
              <w:top w:val="single" w:sz="4" w:space="0" w:color="808080"/>
              <w:left w:val="nil"/>
              <w:bottom w:val="nil"/>
              <w:right w:val="single" w:sz="4" w:space="0" w:color="808080"/>
            </w:tcBorders>
          </w:tcPr>
          <w:p w14:paraId="46434C23" w14:textId="601BFAC5" w:rsidR="00AD159A" w:rsidRDefault="00AD159A" w:rsidP="00AD159A">
            <w:pPr>
              <w:spacing w:before="0"/>
              <w:outlineLvl w:val="4"/>
            </w:pPr>
            <w:hyperlink r:id="rId73" w:anchor="RANGE!fullfd3523e8a28239358609950917bb0417eff494604f1c87a9ff35c6d673315c7b" w:history="1">
              <w:r w:rsidRPr="00B560D3">
                <w:rPr>
                  <w:rFonts w:ascii="Calibri" w:eastAsia="Times New Roman" w:hAnsi="Calibri" w:cs="Calibri"/>
                  <w:color w:val="0070C0"/>
                  <w:sz w:val="22"/>
                  <w:szCs w:val="22"/>
                </w:rPr>
                <w:t xml:space="preserve">                    </w:t>
              </w:r>
              <w:r>
                <w:rPr>
                  <w:rFonts w:ascii="Calibri" w:eastAsia="Times New Roman" w:hAnsi="Calibri" w:cs="Calibri"/>
                  <w:color w:val="0070C0"/>
                  <w:sz w:val="22"/>
                  <w:szCs w:val="22"/>
                </w:rPr>
                <w:t xml:space="preserve">    Proprietary</w:t>
              </w:r>
            </w:hyperlink>
          </w:p>
        </w:tc>
        <w:tc>
          <w:tcPr>
            <w:tcW w:w="2320" w:type="dxa"/>
            <w:tcBorders>
              <w:top w:val="single" w:sz="4" w:space="0" w:color="808080"/>
              <w:left w:val="nil"/>
              <w:bottom w:val="nil"/>
              <w:right w:val="single" w:sz="4" w:space="0" w:color="808080"/>
            </w:tcBorders>
          </w:tcPr>
          <w:p w14:paraId="1ECCA9D7" w14:textId="410AD689" w:rsidR="00AD159A" w:rsidRPr="00B560D3" w:rsidRDefault="00AD159A" w:rsidP="00AD159A">
            <w:pPr>
              <w:spacing w:before="0"/>
              <w:outlineLvl w:val="4"/>
              <w:rPr>
                <w:rFonts w:ascii="Calibri" w:eastAsia="Times New Roman" w:hAnsi="Calibri" w:cs="Calibri"/>
                <w:color w:val="0070C0"/>
                <w:sz w:val="22"/>
                <w:szCs w:val="22"/>
              </w:rPr>
            </w:pPr>
            <w:r w:rsidRPr="00B560D3">
              <w:rPr>
                <w:rFonts w:ascii="Calibri" w:eastAsia="Times New Roman" w:hAnsi="Calibri" w:cs="Calibri"/>
                <w:color w:val="0070C0"/>
                <w:sz w:val="22"/>
                <w:szCs w:val="22"/>
              </w:rPr>
              <w:t>&lt;</w:t>
            </w:r>
            <w:r>
              <w:rPr>
                <w:rFonts w:ascii="Calibri" w:eastAsia="Times New Roman" w:hAnsi="Calibri" w:cs="Calibri"/>
                <w:color w:val="0070C0"/>
                <w:sz w:val="22"/>
                <w:szCs w:val="22"/>
              </w:rPr>
              <w:t>Prtry</w:t>
            </w:r>
            <w:r w:rsidRPr="00B560D3">
              <w:rPr>
                <w:rFonts w:ascii="Calibri" w:eastAsia="Times New Roman" w:hAnsi="Calibri" w:cs="Calibri"/>
                <w:color w:val="0070C0"/>
                <w:sz w:val="22"/>
                <w:szCs w:val="22"/>
              </w:rPr>
              <w:t>&gt;</w:t>
            </w:r>
          </w:p>
        </w:tc>
        <w:tc>
          <w:tcPr>
            <w:tcW w:w="797" w:type="dxa"/>
            <w:tcBorders>
              <w:top w:val="single" w:sz="4" w:space="0" w:color="808080"/>
              <w:left w:val="nil"/>
              <w:bottom w:val="nil"/>
              <w:right w:val="single" w:sz="4" w:space="0" w:color="808080"/>
            </w:tcBorders>
            <w:noWrap/>
          </w:tcPr>
          <w:p w14:paraId="2C9C6FC1" w14:textId="122460DF" w:rsidR="00AD159A" w:rsidRPr="00B560D3" w:rsidRDefault="00AD159A" w:rsidP="00AD159A">
            <w:pPr>
              <w:spacing w:before="0"/>
              <w:outlineLvl w:val="4"/>
              <w:rPr>
                <w:rFonts w:ascii="Calibri" w:eastAsia="Times New Roman" w:hAnsi="Calibri" w:cs="Calibri"/>
                <w:color w:val="0070C0"/>
                <w:sz w:val="22"/>
                <w:szCs w:val="22"/>
              </w:rPr>
            </w:pPr>
            <w:r w:rsidRPr="00B560D3">
              <w:rPr>
                <w:rFonts w:ascii="Calibri" w:eastAsia="Times New Roman" w:hAnsi="Calibri" w:cs="Calibri"/>
                <w:color w:val="0070C0"/>
                <w:sz w:val="22"/>
                <w:szCs w:val="22"/>
              </w:rPr>
              <w:t>[</w:t>
            </w:r>
            <w:r>
              <w:rPr>
                <w:rFonts w:ascii="Calibri" w:eastAsia="Times New Roman" w:hAnsi="Calibri" w:cs="Calibri"/>
                <w:color w:val="0070C0"/>
                <w:sz w:val="22"/>
                <w:szCs w:val="22"/>
              </w:rPr>
              <w:t>1</w:t>
            </w:r>
            <w:r w:rsidRPr="00B560D3">
              <w:rPr>
                <w:rFonts w:ascii="Calibri" w:eastAsia="Times New Roman" w:hAnsi="Calibri" w:cs="Calibri"/>
                <w:color w:val="0070C0"/>
                <w:sz w:val="22"/>
                <w:szCs w:val="22"/>
              </w:rPr>
              <w:t>..1]</w:t>
            </w:r>
          </w:p>
        </w:tc>
        <w:tc>
          <w:tcPr>
            <w:tcW w:w="1630" w:type="dxa"/>
            <w:tcBorders>
              <w:top w:val="single" w:sz="4" w:space="0" w:color="808080"/>
              <w:left w:val="nil"/>
              <w:bottom w:val="nil"/>
              <w:right w:val="single" w:sz="4" w:space="0" w:color="808080"/>
            </w:tcBorders>
          </w:tcPr>
          <w:p w14:paraId="08780001" w14:textId="18A5133F" w:rsidR="00AD159A" w:rsidRPr="00B560D3" w:rsidRDefault="00AD159A" w:rsidP="00AD159A">
            <w:pPr>
              <w:spacing w:before="0"/>
              <w:outlineLvl w:val="4"/>
              <w:rPr>
                <w:rFonts w:ascii="Calibri" w:eastAsia="Times New Roman" w:hAnsi="Calibri" w:cs="Calibri"/>
                <w:color w:val="0070C0"/>
                <w:sz w:val="22"/>
                <w:szCs w:val="22"/>
              </w:rPr>
            </w:pPr>
            <w:r w:rsidRPr="00B560D3">
              <w:rPr>
                <w:rFonts w:ascii="Calibri" w:eastAsia="Times New Roman" w:hAnsi="Calibri" w:cs="Calibri"/>
                <w:color w:val="0070C0"/>
                <w:sz w:val="22"/>
                <w:szCs w:val="22"/>
              </w:rPr>
              <w:t>text{1,35}</w:t>
            </w:r>
          </w:p>
        </w:tc>
      </w:tr>
      <w:tr w:rsidR="00931281" w:rsidRPr="00B560D3" w14:paraId="1CA62C88" w14:textId="77777777" w:rsidTr="00F86990">
        <w:trPr>
          <w:trHeight w:val="300"/>
        </w:trPr>
        <w:tc>
          <w:tcPr>
            <w:tcW w:w="468" w:type="dxa"/>
            <w:tcBorders>
              <w:top w:val="single" w:sz="4" w:space="0" w:color="808080"/>
              <w:left w:val="single" w:sz="4" w:space="0" w:color="808080"/>
              <w:bottom w:val="nil"/>
              <w:right w:val="single" w:sz="4" w:space="0" w:color="808080"/>
            </w:tcBorders>
            <w:noWrap/>
            <w:hideMark/>
          </w:tcPr>
          <w:p w14:paraId="4D225CCA" w14:textId="77777777" w:rsidR="00931281" w:rsidRPr="00B560D3" w:rsidRDefault="00931281" w:rsidP="00F86990">
            <w:pPr>
              <w:spacing w:before="0"/>
              <w:outlineLvl w:val="2"/>
              <w:rPr>
                <w:rFonts w:ascii="Calibri" w:eastAsia="Times New Roman" w:hAnsi="Calibri" w:cs="Calibri"/>
                <w:sz w:val="22"/>
                <w:szCs w:val="22"/>
              </w:rPr>
            </w:pPr>
            <w:r w:rsidRPr="00B560D3">
              <w:rPr>
                <w:rFonts w:ascii="Calibri" w:eastAsia="Times New Roman" w:hAnsi="Calibri" w:cs="Calibri"/>
                <w:sz w:val="22"/>
                <w:szCs w:val="22"/>
              </w:rPr>
              <w:t>3</w:t>
            </w:r>
          </w:p>
        </w:tc>
        <w:tc>
          <w:tcPr>
            <w:tcW w:w="4235" w:type="dxa"/>
            <w:tcBorders>
              <w:top w:val="single" w:sz="4" w:space="0" w:color="808080"/>
              <w:left w:val="nil"/>
              <w:bottom w:val="nil"/>
              <w:right w:val="single" w:sz="4" w:space="0" w:color="808080"/>
            </w:tcBorders>
            <w:hideMark/>
          </w:tcPr>
          <w:p w14:paraId="3A4E8F58" w14:textId="77777777" w:rsidR="00931281" w:rsidRPr="00B560D3" w:rsidRDefault="00931281" w:rsidP="00F86990">
            <w:pPr>
              <w:spacing w:before="0"/>
              <w:outlineLvl w:val="2"/>
              <w:rPr>
                <w:rFonts w:ascii="Calibri" w:eastAsia="Times New Roman" w:hAnsi="Calibri" w:cs="Calibri"/>
                <w:sz w:val="22"/>
                <w:szCs w:val="22"/>
              </w:rPr>
            </w:pPr>
            <w:hyperlink r:id="rId74" w:anchor="RANGE!fulld08538b3a510aaf24eeb89961eced893f0947a3cb781de5ad83302ab6f911b95" w:history="1">
              <w:r w:rsidRPr="00B560D3">
                <w:rPr>
                  <w:rFonts w:ascii="Calibri" w:eastAsia="Times New Roman" w:hAnsi="Calibri" w:cs="Calibri"/>
                  <w:sz w:val="22"/>
                  <w:szCs w:val="22"/>
                </w:rPr>
                <w:t xml:space="preserve">            Name</w:t>
              </w:r>
            </w:hyperlink>
          </w:p>
        </w:tc>
        <w:tc>
          <w:tcPr>
            <w:tcW w:w="2320" w:type="dxa"/>
            <w:tcBorders>
              <w:top w:val="single" w:sz="4" w:space="0" w:color="808080"/>
              <w:left w:val="nil"/>
              <w:bottom w:val="nil"/>
              <w:right w:val="single" w:sz="4" w:space="0" w:color="808080"/>
            </w:tcBorders>
            <w:hideMark/>
          </w:tcPr>
          <w:p w14:paraId="72DDF443" w14:textId="77777777" w:rsidR="00931281" w:rsidRPr="00B560D3" w:rsidRDefault="00931281" w:rsidP="00F86990">
            <w:pPr>
              <w:spacing w:before="0"/>
              <w:outlineLvl w:val="2"/>
              <w:rPr>
                <w:rFonts w:ascii="Calibri" w:eastAsia="Times New Roman" w:hAnsi="Calibri" w:cs="Calibri"/>
                <w:sz w:val="22"/>
                <w:szCs w:val="22"/>
              </w:rPr>
            </w:pPr>
            <w:r w:rsidRPr="00B560D3">
              <w:rPr>
                <w:rFonts w:ascii="Calibri" w:eastAsia="Times New Roman" w:hAnsi="Calibri" w:cs="Calibri"/>
                <w:sz w:val="22"/>
                <w:szCs w:val="22"/>
              </w:rPr>
              <w:t>&lt;Nm&gt;</w:t>
            </w:r>
          </w:p>
        </w:tc>
        <w:tc>
          <w:tcPr>
            <w:tcW w:w="797" w:type="dxa"/>
            <w:tcBorders>
              <w:top w:val="single" w:sz="4" w:space="0" w:color="808080"/>
              <w:left w:val="nil"/>
              <w:bottom w:val="nil"/>
              <w:right w:val="single" w:sz="4" w:space="0" w:color="808080"/>
            </w:tcBorders>
            <w:noWrap/>
            <w:hideMark/>
          </w:tcPr>
          <w:p w14:paraId="47F0B19D" w14:textId="77777777" w:rsidR="00931281" w:rsidRPr="00B560D3" w:rsidRDefault="00931281" w:rsidP="00F86990">
            <w:pPr>
              <w:spacing w:before="0"/>
              <w:outlineLvl w:val="2"/>
              <w:rPr>
                <w:rFonts w:ascii="Calibri" w:eastAsia="Times New Roman" w:hAnsi="Calibri" w:cs="Calibri"/>
                <w:sz w:val="22"/>
                <w:szCs w:val="22"/>
              </w:rPr>
            </w:pPr>
            <w:r w:rsidRPr="00B560D3">
              <w:rPr>
                <w:rFonts w:ascii="Calibri" w:eastAsia="Times New Roman" w:hAnsi="Calibri" w:cs="Calibri"/>
                <w:sz w:val="22"/>
                <w:szCs w:val="22"/>
              </w:rPr>
              <w:t>[0..1]</w:t>
            </w:r>
          </w:p>
        </w:tc>
        <w:tc>
          <w:tcPr>
            <w:tcW w:w="1630" w:type="dxa"/>
            <w:tcBorders>
              <w:top w:val="single" w:sz="4" w:space="0" w:color="808080"/>
              <w:left w:val="nil"/>
              <w:bottom w:val="nil"/>
              <w:right w:val="single" w:sz="4" w:space="0" w:color="808080"/>
            </w:tcBorders>
            <w:hideMark/>
          </w:tcPr>
          <w:p w14:paraId="77DAB6DD" w14:textId="77777777" w:rsidR="00931281" w:rsidRPr="00B560D3" w:rsidRDefault="00931281" w:rsidP="00F86990">
            <w:pPr>
              <w:spacing w:before="0"/>
              <w:outlineLvl w:val="2"/>
              <w:rPr>
                <w:rFonts w:ascii="Calibri" w:eastAsia="Times New Roman" w:hAnsi="Calibri" w:cs="Calibri"/>
                <w:sz w:val="22"/>
                <w:szCs w:val="22"/>
              </w:rPr>
            </w:pPr>
            <w:r w:rsidRPr="00B560D3">
              <w:rPr>
                <w:rFonts w:ascii="Calibri" w:eastAsia="Times New Roman" w:hAnsi="Calibri" w:cs="Calibri"/>
                <w:sz w:val="22"/>
                <w:szCs w:val="22"/>
              </w:rPr>
              <w:t>text{1,350}</w:t>
            </w:r>
          </w:p>
        </w:tc>
      </w:tr>
      <w:tr w:rsidR="00931281" w:rsidRPr="00B560D3" w14:paraId="3AAE2571" w14:textId="77777777" w:rsidTr="00F86990">
        <w:trPr>
          <w:trHeight w:val="300"/>
        </w:trPr>
        <w:tc>
          <w:tcPr>
            <w:tcW w:w="468" w:type="dxa"/>
            <w:tcBorders>
              <w:top w:val="single" w:sz="4" w:space="0" w:color="808080"/>
              <w:left w:val="single" w:sz="4" w:space="0" w:color="808080"/>
              <w:bottom w:val="nil"/>
              <w:right w:val="single" w:sz="4" w:space="0" w:color="808080"/>
            </w:tcBorders>
            <w:noWrap/>
            <w:hideMark/>
          </w:tcPr>
          <w:p w14:paraId="2E0714C8" w14:textId="77777777" w:rsidR="00931281" w:rsidRPr="00B560D3" w:rsidRDefault="00931281" w:rsidP="00F86990">
            <w:pPr>
              <w:spacing w:before="0"/>
              <w:outlineLvl w:val="2"/>
              <w:rPr>
                <w:rFonts w:ascii="Calibri" w:eastAsia="Times New Roman" w:hAnsi="Calibri" w:cs="Calibri"/>
                <w:sz w:val="22"/>
                <w:szCs w:val="22"/>
              </w:rPr>
            </w:pPr>
            <w:r w:rsidRPr="00B560D3">
              <w:rPr>
                <w:rFonts w:ascii="Calibri" w:eastAsia="Times New Roman" w:hAnsi="Calibri" w:cs="Calibri"/>
                <w:sz w:val="22"/>
                <w:szCs w:val="22"/>
              </w:rPr>
              <w:t>3</w:t>
            </w:r>
          </w:p>
        </w:tc>
        <w:tc>
          <w:tcPr>
            <w:tcW w:w="4235" w:type="dxa"/>
            <w:tcBorders>
              <w:top w:val="single" w:sz="4" w:space="0" w:color="808080"/>
              <w:left w:val="nil"/>
              <w:bottom w:val="nil"/>
              <w:right w:val="single" w:sz="4" w:space="0" w:color="808080"/>
            </w:tcBorders>
            <w:hideMark/>
          </w:tcPr>
          <w:p w14:paraId="60B4F90C" w14:textId="77777777" w:rsidR="00931281" w:rsidRPr="00B560D3" w:rsidRDefault="00931281" w:rsidP="00F86990">
            <w:pPr>
              <w:spacing w:before="0"/>
              <w:outlineLvl w:val="2"/>
              <w:rPr>
                <w:rFonts w:ascii="Calibri" w:eastAsia="Times New Roman" w:hAnsi="Calibri" w:cs="Calibri"/>
                <w:sz w:val="22"/>
                <w:szCs w:val="22"/>
              </w:rPr>
            </w:pPr>
            <w:hyperlink r:id="rId75" w:anchor="RANGE!full60ec5d2aa192b840c42fe877ff0a2ecb4791a171ca8163dcd9605bb5f146b216" w:history="1">
              <w:r w:rsidRPr="00B560D3">
                <w:rPr>
                  <w:rFonts w:ascii="Calibri" w:eastAsia="Times New Roman" w:hAnsi="Calibri" w:cs="Calibri"/>
                  <w:sz w:val="22"/>
                  <w:szCs w:val="22"/>
                </w:rPr>
                <w:t xml:space="preserve">            Supplementary Identification</w:t>
              </w:r>
            </w:hyperlink>
          </w:p>
        </w:tc>
        <w:tc>
          <w:tcPr>
            <w:tcW w:w="2320" w:type="dxa"/>
            <w:tcBorders>
              <w:top w:val="single" w:sz="4" w:space="0" w:color="808080"/>
              <w:left w:val="nil"/>
              <w:bottom w:val="nil"/>
              <w:right w:val="single" w:sz="4" w:space="0" w:color="808080"/>
            </w:tcBorders>
            <w:hideMark/>
          </w:tcPr>
          <w:p w14:paraId="19C32AA3" w14:textId="77777777" w:rsidR="00931281" w:rsidRPr="00B560D3" w:rsidRDefault="00931281" w:rsidP="00F86990">
            <w:pPr>
              <w:spacing w:before="0"/>
              <w:outlineLvl w:val="2"/>
              <w:rPr>
                <w:rFonts w:ascii="Calibri" w:eastAsia="Times New Roman" w:hAnsi="Calibri" w:cs="Calibri"/>
                <w:sz w:val="22"/>
                <w:szCs w:val="22"/>
              </w:rPr>
            </w:pPr>
            <w:r w:rsidRPr="00B560D3">
              <w:rPr>
                <w:rFonts w:ascii="Calibri" w:eastAsia="Times New Roman" w:hAnsi="Calibri" w:cs="Calibri"/>
                <w:sz w:val="22"/>
                <w:szCs w:val="22"/>
              </w:rPr>
              <w:t>&lt;SplmtryId&gt;</w:t>
            </w:r>
          </w:p>
        </w:tc>
        <w:tc>
          <w:tcPr>
            <w:tcW w:w="797" w:type="dxa"/>
            <w:tcBorders>
              <w:top w:val="single" w:sz="4" w:space="0" w:color="808080"/>
              <w:left w:val="nil"/>
              <w:bottom w:val="nil"/>
              <w:right w:val="single" w:sz="4" w:space="0" w:color="808080"/>
            </w:tcBorders>
            <w:noWrap/>
            <w:hideMark/>
          </w:tcPr>
          <w:p w14:paraId="6F476A8E" w14:textId="77777777" w:rsidR="00931281" w:rsidRPr="00B560D3" w:rsidRDefault="00931281" w:rsidP="00F86990">
            <w:pPr>
              <w:spacing w:before="0"/>
              <w:outlineLvl w:val="2"/>
              <w:rPr>
                <w:rFonts w:ascii="Calibri" w:eastAsia="Times New Roman" w:hAnsi="Calibri" w:cs="Calibri"/>
                <w:sz w:val="22"/>
                <w:szCs w:val="22"/>
              </w:rPr>
            </w:pPr>
            <w:r w:rsidRPr="00B560D3">
              <w:rPr>
                <w:rFonts w:ascii="Calibri" w:eastAsia="Times New Roman" w:hAnsi="Calibri" w:cs="Calibri"/>
                <w:sz w:val="22"/>
                <w:szCs w:val="22"/>
              </w:rPr>
              <w:t>[0..1]</w:t>
            </w:r>
          </w:p>
        </w:tc>
        <w:tc>
          <w:tcPr>
            <w:tcW w:w="1630" w:type="dxa"/>
            <w:tcBorders>
              <w:top w:val="single" w:sz="4" w:space="0" w:color="808080"/>
              <w:left w:val="nil"/>
              <w:bottom w:val="nil"/>
              <w:right w:val="single" w:sz="4" w:space="0" w:color="808080"/>
            </w:tcBorders>
            <w:hideMark/>
          </w:tcPr>
          <w:p w14:paraId="21CFC465" w14:textId="77777777" w:rsidR="00931281" w:rsidRPr="00B560D3" w:rsidRDefault="00931281" w:rsidP="00F86990">
            <w:pPr>
              <w:spacing w:before="0"/>
              <w:outlineLvl w:val="2"/>
              <w:rPr>
                <w:rFonts w:ascii="Calibri" w:eastAsia="Times New Roman" w:hAnsi="Calibri" w:cs="Calibri"/>
                <w:sz w:val="22"/>
                <w:szCs w:val="22"/>
              </w:rPr>
            </w:pPr>
            <w:r w:rsidRPr="00B560D3">
              <w:rPr>
                <w:rFonts w:ascii="Calibri" w:eastAsia="Times New Roman" w:hAnsi="Calibri" w:cs="Calibri"/>
                <w:sz w:val="22"/>
                <w:szCs w:val="22"/>
              </w:rPr>
              <w:t>text{1,35}</w:t>
            </w:r>
          </w:p>
        </w:tc>
      </w:tr>
      <w:tr w:rsidR="00931281" w:rsidRPr="00B560D3" w14:paraId="5CED2EAA" w14:textId="77777777" w:rsidTr="00F86990">
        <w:trPr>
          <w:trHeight w:val="600"/>
        </w:trPr>
        <w:tc>
          <w:tcPr>
            <w:tcW w:w="468" w:type="dxa"/>
            <w:tcBorders>
              <w:top w:val="single" w:sz="4" w:space="0" w:color="808080"/>
              <w:left w:val="single" w:sz="4" w:space="0" w:color="808080"/>
              <w:bottom w:val="nil"/>
              <w:right w:val="single" w:sz="4" w:space="0" w:color="808080"/>
            </w:tcBorders>
            <w:noWrap/>
            <w:hideMark/>
          </w:tcPr>
          <w:p w14:paraId="45DF3638" w14:textId="77777777" w:rsidR="00931281" w:rsidRPr="00B560D3" w:rsidRDefault="00931281" w:rsidP="00F86990">
            <w:pPr>
              <w:spacing w:before="0"/>
              <w:outlineLvl w:val="2"/>
              <w:rPr>
                <w:rFonts w:ascii="Calibri" w:eastAsia="Times New Roman" w:hAnsi="Calibri" w:cs="Calibri"/>
                <w:sz w:val="22"/>
                <w:szCs w:val="22"/>
              </w:rPr>
            </w:pPr>
            <w:r w:rsidRPr="00B560D3">
              <w:rPr>
                <w:rFonts w:ascii="Calibri" w:eastAsia="Times New Roman" w:hAnsi="Calibri" w:cs="Calibri"/>
                <w:sz w:val="22"/>
                <w:szCs w:val="22"/>
              </w:rPr>
              <w:t>3</w:t>
            </w:r>
          </w:p>
        </w:tc>
        <w:tc>
          <w:tcPr>
            <w:tcW w:w="4235" w:type="dxa"/>
            <w:tcBorders>
              <w:top w:val="single" w:sz="4" w:space="0" w:color="808080"/>
              <w:left w:val="nil"/>
              <w:bottom w:val="nil"/>
              <w:right w:val="single" w:sz="4" w:space="0" w:color="808080"/>
            </w:tcBorders>
            <w:hideMark/>
          </w:tcPr>
          <w:p w14:paraId="1F2FD7D7" w14:textId="77777777" w:rsidR="00931281" w:rsidRPr="00B560D3" w:rsidRDefault="00931281" w:rsidP="00F86990">
            <w:pPr>
              <w:spacing w:before="0"/>
              <w:outlineLvl w:val="2"/>
              <w:rPr>
                <w:rFonts w:ascii="Calibri" w:eastAsia="Times New Roman" w:hAnsi="Calibri" w:cs="Calibri"/>
                <w:sz w:val="22"/>
                <w:szCs w:val="22"/>
              </w:rPr>
            </w:pPr>
            <w:hyperlink r:id="rId76" w:anchor="RANGE!fulld1f9fb39501d6d485a336a42a70a8a497aab5bbbf98204431440429b58fc5795" w:history="1">
              <w:r w:rsidRPr="00B560D3">
                <w:rPr>
                  <w:rFonts w:ascii="Calibri" w:eastAsia="Times New Roman" w:hAnsi="Calibri" w:cs="Calibri"/>
                  <w:sz w:val="22"/>
                  <w:szCs w:val="22"/>
                </w:rPr>
                <w:t xml:space="preserve">            Denomination Currency</w:t>
              </w:r>
            </w:hyperlink>
          </w:p>
        </w:tc>
        <w:tc>
          <w:tcPr>
            <w:tcW w:w="2320" w:type="dxa"/>
            <w:tcBorders>
              <w:top w:val="single" w:sz="4" w:space="0" w:color="808080"/>
              <w:left w:val="nil"/>
              <w:bottom w:val="nil"/>
              <w:right w:val="single" w:sz="4" w:space="0" w:color="808080"/>
            </w:tcBorders>
            <w:hideMark/>
          </w:tcPr>
          <w:p w14:paraId="09781040" w14:textId="77777777" w:rsidR="00931281" w:rsidRPr="00B560D3" w:rsidRDefault="00931281" w:rsidP="00F86990">
            <w:pPr>
              <w:spacing w:before="0"/>
              <w:outlineLvl w:val="2"/>
              <w:rPr>
                <w:rFonts w:ascii="Calibri" w:eastAsia="Times New Roman" w:hAnsi="Calibri" w:cs="Calibri"/>
                <w:sz w:val="22"/>
                <w:szCs w:val="22"/>
              </w:rPr>
            </w:pPr>
            <w:r w:rsidRPr="00B560D3">
              <w:rPr>
                <w:rFonts w:ascii="Calibri" w:eastAsia="Times New Roman" w:hAnsi="Calibri" w:cs="Calibri"/>
                <w:sz w:val="22"/>
                <w:szCs w:val="22"/>
              </w:rPr>
              <w:t>&lt;DnmtnCcy&gt;</w:t>
            </w:r>
          </w:p>
        </w:tc>
        <w:tc>
          <w:tcPr>
            <w:tcW w:w="797" w:type="dxa"/>
            <w:tcBorders>
              <w:top w:val="single" w:sz="4" w:space="0" w:color="808080"/>
              <w:left w:val="nil"/>
              <w:bottom w:val="nil"/>
              <w:right w:val="single" w:sz="4" w:space="0" w:color="808080"/>
            </w:tcBorders>
            <w:noWrap/>
            <w:hideMark/>
          </w:tcPr>
          <w:p w14:paraId="5E14231E" w14:textId="77777777" w:rsidR="00931281" w:rsidRPr="00B560D3" w:rsidRDefault="00931281" w:rsidP="00F86990">
            <w:pPr>
              <w:spacing w:before="0"/>
              <w:outlineLvl w:val="2"/>
              <w:rPr>
                <w:rFonts w:ascii="Calibri" w:eastAsia="Times New Roman" w:hAnsi="Calibri" w:cs="Calibri"/>
                <w:sz w:val="22"/>
                <w:szCs w:val="22"/>
              </w:rPr>
            </w:pPr>
            <w:r w:rsidRPr="00B560D3">
              <w:rPr>
                <w:rFonts w:ascii="Calibri" w:eastAsia="Times New Roman" w:hAnsi="Calibri" w:cs="Calibri"/>
                <w:sz w:val="22"/>
                <w:szCs w:val="22"/>
              </w:rPr>
              <w:t>[0..1]</w:t>
            </w:r>
          </w:p>
        </w:tc>
        <w:tc>
          <w:tcPr>
            <w:tcW w:w="1630" w:type="dxa"/>
            <w:tcBorders>
              <w:top w:val="single" w:sz="4" w:space="0" w:color="808080"/>
              <w:left w:val="nil"/>
              <w:bottom w:val="nil"/>
              <w:right w:val="single" w:sz="4" w:space="0" w:color="808080"/>
            </w:tcBorders>
            <w:hideMark/>
          </w:tcPr>
          <w:p w14:paraId="459414C2" w14:textId="77777777" w:rsidR="00931281" w:rsidRPr="00B560D3" w:rsidRDefault="00931281" w:rsidP="00F86990">
            <w:pPr>
              <w:spacing w:before="0"/>
              <w:outlineLvl w:val="2"/>
              <w:rPr>
                <w:rFonts w:ascii="Calibri" w:eastAsia="Times New Roman" w:hAnsi="Calibri" w:cs="Calibri"/>
                <w:sz w:val="22"/>
                <w:szCs w:val="22"/>
              </w:rPr>
            </w:pPr>
            <w:r w:rsidRPr="00B560D3">
              <w:rPr>
                <w:rFonts w:ascii="Calibri" w:eastAsia="Times New Roman" w:hAnsi="Calibri" w:cs="Calibri"/>
                <w:sz w:val="22"/>
                <w:szCs w:val="22"/>
              </w:rPr>
              <w:t>text</w:t>
            </w:r>
            <w:r w:rsidRPr="00B560D3">
              <w:rPr>
                <w:rFonts w:ascii="Calibri" w:eastAsia="Times New Roman" w:hAnsi="Calibri" w:cs="Calibri"/>
                <w:sz w:val="22"/>
                <w:szCs w:val="22"/>
              </w:rPr>
              <w:br/>
            </w:r>
            <w:r w:rsidRPr="00B560D3">
              <w:rPr>
                <w:rFonts w:ascii="Calibri" w:eastAsia="Times New Roman" w:hAnsi="Calibri" w:cs="Calibri"/>
                <w:sz w:val="22"/>
                <w:szCs w:val="22"/>
              </w:rPr>
              <w:br/>
              <w:t>[A-Z]{3,3}</w:t>
            </w:r>
          </w:p>
        </w:tc>
      </w:tr>
      <w:tr w:rsidR="00931281" w:rsidRPr="00B560D3" w14:paraId="088B0CC3" w14:textId="77777777" w:rsidTr="00F86990">
        <w:trPr>
          <w:trHeight w:val="300"/>
        </w:trPr>
        <w:tc>
          <w:tcPr>
            <w:tcW w:w="468" w:type="dxa"/>
            <w:tcBorders>
              <w:top w:val="single" w:sz="4" w:space="0" w:color="808080"/>
              <w:left w:val="single" w:sz="4" w:space="0" w:color="808080"/>
              <w:bottom w:val="nil"/>
              <w:right w:val="single" w:sz="4" w:space="0" w:color="808080"/>
            </w:tcBorders>
            <w:noWrap/>
            <w:hideMark/>
          </w:tcPr>
          <w:p w14:paraId="122427F2" w14:textId="77777777" w:rsidR="00931281" w:rsidRPr="00B560D3" w:rsidRDefault="00931281" w:rsidP="00F86990">
            <w:pPr>
              <w:spacing w:before="0"/>
              <w:outlineLvl w:val="2"/>
              <w:rPr>
                <w:rFonts w:ascii="Calibri" w:eastAsia="Times New Roman" w:hAnsi="Calibri" w:cs="Calibri"/>
                <w:sz w:val="22"/>
                <w:szCs w:val="22"/>
              </w:rPr>
            </w:pPr>
            <w:r w:rsidRPr="00B560D3">
              <w:rPr>
                <w:rFonts w:ascii="Calibri" w:eastAsia="Times New Roman" w:hAnsi="Calibri" w:cs="Calibri"/>
                <w:sz w:val="22"/>
                <w:szCs w:val="22"/>
              </w:rPr>
              <w:t>3</w:t>
            </w:r>
          </w:p>
        </w:tc>
        <w:tc>
          <w:tcPr>
            <w:tcW w:w="4235" w:type="dxa"/>
            <w:tcBorders>
              <w:top w:val="single" w:sz="4" w:space="0" w:color="808080"/>
              <w:left w:val="nil"/>
              <w:bottom w:val="nil"/>
              <w:right w:val="single" w:sz="4" w:space="0" w:color="808080"/>
            </w:tcBorders>
            <w:hideMark/>
          </w:tcPr>
          <w:p w14:paraId="101D2FE1" w14:textId="77777777" w:rsidR="00931281" w:rsidRPr="00B560D3" w:rsidRDefault="00931281" w:rsidP="00F86990">
            <w:pPr>
              <w:spacing w:before="0"/>
              <w:outlineLvl w:val="2"/>
              <w:rPr>
                <w:rFonts w:ascii="Calibri" w:eastAsia="Times New Roman" w:hAnsi="Calibri" w:cs="Calibri"/>
                <w:sz w:val="22"/>
                <w:szCs w:val="22"/>
              </w:rPr>
            </w:pPr>
            <w:hyperlink r:id="rId77" w:anchor="RANGE!full8bfff45135ef44e06d7c9f49cd1a81039abf80333b9dccc93b1c30a6c60c5cad" w:history="1">
              <w:r w:rsidRPr="00B560D3">
                <w:rPr>
                  <w:rFonts w:ascii="Calibri" w:eastAsia="Times New Roman" w:hAnsi="Calibri" w:cs="Calibri"/>
                  <w:sz w:val="22"/>
                  <w:szCs w:val="22"/>
                </w:rPr>
                <w:t xml:space="preserve">            Class Type</w:t>
              </w:r>
            </w:hyperlink>
          </w:p>
        </w:tc>
        <w:tc>
          <w:tcPr>
            <w:tcW w:w="2320" w:type="dxa"/>
            <w:tcBorders>
              <w:top w:val="single" w:sz="4" w:space="0" w:color="808080"/>
              <w:left w:val="nil"/>
              <w:bottom w:val="nil"/>
              <w:right w:val="single" w:sz="4" w:space="0" w:color="808080"/>
            </w:tcBorders>
            <w:hideMark/>
          </w:tcPr>
          <w:p w14:paraId="4AC290B9" w14:textId="77777777" w:rsidR="00931281" w:rsidRPr="00B560D3" w:rsidRDefault="00931281" w:rsidP="00F86990">
            <w:pPr>
              <w:spacing w:before="0"/>
              <w:outlineLvl w:val="2"/>
              <w:rPr>
                <w:rFonts w:ascii="Calibri" w:eastAsia="Times New Roman" w:hAnsi="Calibri" w:cs="Calibri"/>
                <w:sz w:val="22"/>
                <w:szCs w:val="22"/>
              </w:rPr>
            </w:pPr>
            <w:r w:rsidRPr="00B560D3">
              <w:rPr>
                <w:rFonts w:ascii="Calibri" w:eastAsia="Times New Roman" w:hAnsi="Calibri" w:cs="Calibri"/>
                <w:sz w:val="22"/>
                <w:szCs w:val="22"/>
              </w:rPr>
              <w:t>&lt;ClssTp&gt;</w:t>
            </w:r>
          </w:p>
        </w:tc>
        <w:tc>
          <w:tcPr>
            <w:tcW w:w="797" w:type="dxa"/>
            <w:tcBorders>
              <w:top w:val="single" w:sz="4" w:space="0" w:color="808080"/>
              <w:left w:val="nil"/>
              <w:bottom w:val="nil"/>
              <w:right w:val="single" w:sz="4" w:space="0" w:color="808080"/>
            </w:tcBorders>
            <w:noWrap/>
            <w:hideMark/>
          </w:tcPr>
          <w:p w14:paraId="2536D5B6" w14:textId="77777777" w:rsidR="00931281" w:rsidRPr="00B560D3" w:rsidRDefault="00931281" w:rsidP="00F86990">
            <w:pPr>
              <w:spacing w:before="0"/>
              <w:outlineLvl w:val="2"/>
              <w:rPr>
                <w:rFonts w:ascii="Calibri" w:eastAsia="Times New Roman" w:hAnsi="Calibri" w:cs="Calibri"/>
                <w:sz w:val="22"/>
                <w:szCs w:val="22"/>
              </w:rPr>
            </w:pPr>
            <w:r w:rsidRPr="00B560D3">
              <w:rPr>
                <w:rFonts w:ascii="Calibri" w:eastAsia="Times New Roman" w:hAnsi="Calibri" w:cs="Calibri"/>
                <w:sz w:val="22"/>
                <w:szCs w:val="22"/>
              </w:rPr>
              <w:t>[0..1]</w:t>
            </w:r>
          </w:p>
        </w:tc>
        <w:tc>
          <w:tcPr>
            <w:tcW w:w="1630" w:type="dxa"/>
            <w:tcBorders>
              <w:top w:val="single" w:sz="4" w:space="0" w:color="808080"/>
              <w:left w:val="nil"/>
              <w:bottom w:val="nil"/>
              <w:right w:val="single" w:sz="4" w:space="0" w:color="808080"/>
            </w:tcBorders>
            <w:hideMark/>
          </w:tcPr>
          <w:p w14:paraId="43B16C0D" w14:textId="77777777" w:rsidR="00931281" w:rsidRPr="00B560D3" w:rsidRDefault="00931281" w:rsidP="00F86990">
            <w:pPr>
              <w:spacing w:before="0"/>
              <w:outlineLvl w:val="2"/>
              <w:rPr>
                <w:rFonts w:ascii="Calibri" w:eastAsia="Times New Roman" w:hAnsi="Calibri" w:cs="Calibri"/>
                <w:sz w:val="22"/>
                <w:szCs w:val="22"/>
              </w:rPr>
            </w:pPr>
            <w:r w:rsidRPr="00B560D3">
              <w:rPr>
                <w:rFonts w:ascii="Calibri" w:eastAsia="Times New Roman" w:hAnsi="Calibri" w:cs="Calibri"/>
                <w:sz w:val="22"/>
                <w:szCs w:val="22"/>
              </w:rPr>
              <w:t>text{1,35}</w:t>
            </w:r>
          </w:p>
        </w:tc>
      </w:tr>
      <w:tr w:rsidR="00931281" w:rsidRPr="00B560D3" w14:paraId="1B285F42" w14:textId="77777777" w:rsidTr="00F86990">
        <w:trPr>
          <w:trHeight w:val="300"/>
        </w:trPr>
        <w:tc>
          <w:tcPr>
            <w:tcW w:w="468" w:type="dxa"/>
            <w:tcBorders>
              <w:top w:val="single" w:sz="4" w:space="0" w:color="808080"/>
              <w:left w:val="single" w:sz="4" w:space="0" w:color="808080"/>
              <w:bottom w:val="nil"/>
              <w:right w:val="single" w:sz="4" w:space="0" w:color="808080"/>
            </w:tcBorders>
            <w:noWrap/>
            <w:hideMark/>
          </w:tcPr>
          <w:p w14:paraId="597546BE" w14:textId="77777777" w:rsidR="00931281" w:rsidRPr="00B560D3" w:rsidRDefault="00931281" w:rsidP="00F86990">
            <w:pPr>
              <w:spacing w:before="0"/>
              <w:outlineLvl w:val="2"/>
              <w:rPr>
                <w:rFonts w:ascii="Calibri" w:eastAsia="Times New Roman" w:hAnsi="Calibri" w:cs="Calibri"/>
                <w:sz w:val="22"/>
                <w:szCs w:val="22"/>
              </w:rPr>
            </w:pPr>
            <w:r w:rsidRPr="00B560D3">
              <w:rPr>
                <w:rFonts w:ascii="Calibri" w:eastAsia="Times New Roman" w:hAnsi="Calibri" w:cs="Calibri"/>
                <w:sz w:val="22"/>
                <w:szCs w:val="22"/>
              </w:rPr>
              <w:t>3</w:t>
            </w:r>
          </w:p>
        </w:tc>
        <w:tc>
          <w:tcPr>
            <w:tcW w:w="4235" w:type="dxa"/>
            <w:tcBorders>
              <w:top w:val="single" w:sz="4" w:space="0" w:color="808080"/>
              <w:left w:val="nil"/>
              <w:bottom w:val="nil"/>
              <w:right w:val="single" w:sz="4" w:space="0" w:color="808080"/>
            </w:tcBorders>
            <w:hideMark/>
          </w:tcPr>
          <w:p w14:paraId="0327BFD1" w14:textId="77777777" w:rsidR="00931281" w:rsidRPr="00B560D3" w:rsidRDefault="00931281" w:rsidP="00F86990">
            <w:pPr>
              <w:spacing w:before="0"/>
              <w:outlineLvl w:val="2"/>
              <w:rPr>
                <w:rFonts w:ascii="Calibri" w:eastAsia="Times New Roman" w:hAnsi="Calibri" w:cs="Calibri"/>
                <w:sz w:val="22"/>
                <w:szCs w:val="22"/>
              </w:rPr>
            </w:pPr>
            <w:hyperlink r:id="rId78" w:anchor="RANGE!fulleb9e445582259a9c33c5a4fd7e3e10fc661ba7a17d5261bea74e8591ddb31a5c" w:history="1">
              <w:r w:rsidRPr="00B560D3">
                <w:rPr>
                  <w:rFonts w:ascii="Calibri" w:eastAsia="Times New Roman" w:hAnsi="Calibri" w:cs="Calibri"/>
                  <w:sz w:val="22"/>
                  <w:szCs w:val="22"/>
                </w:rPr>
                <w:t xml:space="preserve">            Securities Form</w:t>
              </w:r>
            </w:hyperlink>
          </w:p>
        </w:tc>
        <w:tc>
          <w:tcPr>
            <w:tcW w:w="2320" w:type="dxa"/>
            <w:tcBorders>
              <w:top w:val="single" w:sz="4" w:space="0" w:color="808080"/>
              <w:left w:val="nil"/>
              <w:bottom w:val="nil"/>
              <w:right w:val="single" w:sz="4" w:space="0" w:color="808080"/>
            </w:tcBorders>
            <w:hideMark/>
          </w:tcPr>
          <w:p w14:paraId="26F671C5" w14:textId="77777777" w:rsidR="00931281" w:rsidRPr="00B560D3" w:rsidRDefault="00931281" w:rsidP="00F86990">
            <w:pPr>
              <w:spacing w:before="0"/>
              <w:outlineLvl w:val="2"/>
              <w:rPr>
                <w:rFonts w:ascii="Calibri" w:eastAsia="Times New Roman" w:hAnsi="Calibri" w:cs="Calibri"/>
                <w:sz w:val="22"/>
                <w:szCs w:val="22"/>
              </w:rPr>
            </w:pPr>
            <w:r w:rsidRPr="00B560D3">
              <w:rPr>
                <w:rFonts w:ascii="Calibri" w:eastAsia="Times New Roman" w:hAnsi="Calibri" w:cs="Calibri"/>
                <w:sz w:val="22"/>
                <w:szCs w:val="22"/>
              </w:rPr>
              <w:t>&lt;SctiesForm&gt;</w:t>
            </w:r>
          </w:p>
        </w:tc>
        <w:tc>
          <w:tcPr>
            <w:tcW w:w="797" w:type="dxa"/>
            <w:tcBorders>
              <w:top w:val="single" w:sz="4" w:space="0" w:color="808080"/>
              <w:left w:val="nil"/>
              <w:bottom w:val="nil"/>
              <w:right w:val="single" w:sz="4" w:space="0" w:color="808080"/>
            </w:tcBorders>
            <w:noWrap/>
            <w:hideMark/>
          </w:tcPr>
          <w:p w14:paraId="577758ED" w14:textId="77777777" w:rsidR="00931281" w:rsidRPr="00B560D3" w:rsidRDefault="00931281" w:rsidP="00F86990">
            <w:pPr>
              <w:spacing w:before="0"/>
              <w:outlineLvl w:val="2"/>
              <w:rPr>
                <w:rFonts w:ascii="Calibri" w:eastAsia="Times New Roman" w:hAnsi="Calibri" w:cs="Calibri"/>
                <w:sz w:val="22"/>
                <w:szCs w:val="22"/>
              </w:rPr>
            </w:pPr>
            <w:r w:rsidRPr="00B560D3">
              <w:rPr>
                <w:rFonts w:ascii="Calibri" w:eastAsia="Times New Roman" w:hAnsi="Calibri" w:cs="Calibri"/>
                <w:sz w:val="22"/>
                <w:szCs w:val="22"/>
              </w:rPr>
              <w:t>[0..1]</w:t>
            </w:r>
          </w:p>
        </w:tc>
        <w:tc>
          <w:tcPr>
            <w:tcW w:w="1630" w:type="dxa"/>
            <w:tcBorders>
              <w:top w:val="single" w:sz="4" w:space="0" w:color="808080"/>
              <w:left w:val="nil"/>
              <w:bottom w:val="nil"/>
              <w:right w:val="single" w:sz="4" w:space="0" w:color="808080"/>
            </w:tcBorders>
            <w:hideMark/>
          </w:tcPr>
          <w:p w14:paraId="189B5C15" w14:textId="77777777" w:rsidR="00931281" w:rsidRPr="00B560D3" w:rsidRDefault="00931281" w:rsidP="00F86990">
            <w:pPr>
              <w:spacing w:before="0"/>
              <w:outlineLvl w:val="2"/>
              <w:rPr>
                <w:rFonts w:ascii="Calibri" w:eastAsia="Times New Roman" w:hAnsi="Calibri" w:cs="Calibri"/>
                <w:sz w:val="22"/>
                <w:szCs w:val="22"/>
              </w:rPr>
            </w:pPr>
            <w:r w:rsidRPr="00B560D3">
              <w:rPr>
                <w:rFonts w:ascii="Calibri" w:eastAsia="Times New Roman" w:hAnsi="Calibri" w:cs="Calibri"/>
                <w:sz w:val="22"/>
                <w:szCs w:val="22"/>
              </w:rPr>
              <w:t>text</w:t>
            </w:r>
          </w:p>
        </w:tc>
      </w:tr>
      <w:tr w:rsidR="00931281" w:rsidRPr="00B560D3" w14:paraId="47D14E31" w14:textId="77777777" w:rsidTr="00F86990">
        <w:trPr>
          <w:trHeight w:val="300"/>
        </w:trPr>
        <w:tc>
          <w:tcPr>
            <w:tcW w:w="468" w:type="dxa"/>
            <w:tcBorders>
              <w:top w:val="single" w:sz="4" w:space="0" w:color="808080"/>
              <w:left w:val="single" w:sz="4" w:space="0" w:color="808080"/>
              <w:bottom w:val="nil"/>
              <w:right w:val="single" w:sz="4" w:space="0" w:color="808080"/>
            </w:tcBorders>
            <w:noWrap/>
            <w:hideMark/>
          </w:tcPr>
          <w:p w14:paraId="76DB2158" w14:textId="77777777" w:rsidR="00931281" w:rsidRPr="00B560D3" w:rsidRDefault="00931281" w:rsidP="00F86990">
            <w:pPr>
              <w:spacing w:before="0"/>
              <w:outlineLvl w:val="2"/>
              <w:rPr>
                <w:rFonts w:ascii="Calibri" w:eastAsia="Times New Roman" w:hAnsi="Calibri" w:cs="Calibri"/>
                <w:sz w:val="22"/>
                <w:szCs w:val="22"/>
              </w:rPr>
            </w:pPr>
            <w:r w:rsidRPr="00B560D3">
              <w:rPr>
                <w:rFonts w:ascii="Calibri" w:eastAsia="Times New Roman" w:hAnsi="Calibri" w:cs="Calibri"/>
                <w:sz w:val="22"/>
                <w:szCs w:val="22"/>
              </w:rPr>
              <w:t>3</w:t>
            </w:r>
          </w:p>
        </w:tc>
        <w:tc>
          <w:tcPr>
            <w:tcW w:w="4235" w:type="dxa"/>
            <w:tcBorders>
              <w:top w:val="single" w:sz="4" w:space="0" w:color="808080"/>
              <w:left w:val="nil"/>
              <w:bottom w:val="nil"/>
              <w:right w:val="single" w:sz="4" w:space="0" w:color="808080"/>
            </w:tcBorders>
            <w:hideMark/>
          </w:tcPr>
          <w:p w14:paraId="4F9B19EA" w14:textId="77777777" w:rsidR="00931281" w:rsidRPr="00B560D3" w:rsidRDefault="00931281" w:rsidP="00F86990">
            <w:pPr>
              <w:spacing w:before="0"/>
              <w:outlineLvl w:val="2"/>
              <w:rPr>
                <w:rFonts w:ascii="Calibri" w:eastAsia="Times New Roman" w:hAnsi="Calibri" w:cs="Calibri"/>
                <w:sz w:val="22"/>
                <w:szCs w:val="22"/>
              </w:rPr>
            </w:pPr>
            <w:hyperlink r:id="rId79" w:anchor="RANGE!full1d06bc7238045ff35bc5fa0ebc850f21954acd3b97a655682fecda230d6daa41" w:history="1">
              <w:r w:rsidRPr="00B560D3">
                <w:rPr>
                  <w:rFonts w:ascii="Calibri" w:eastAsia="Times New Roman" w:hAnsi="Calibri" w:cs="Calibri"/>
                  <w:sz w:val="22"/>
                  <w:szCs w:val="22"/>
                </w:rPr>
                <w:t xml:space="preserve">            Distribution Policy</w:t>
              </w:r>
            </w:hyperlink>
          </w:p>
        </w:tc>
        <w:tc>
          <w:tcPr>
            <w:tcW w:w="2320" w:type="dxa"/>
            <w:tcBorders>
              <w:top w:val="single" w:sz="4" w:space="0" w:color="808080"/>
              <w:left w:val="nil"/>
              <w:bottom w:val="nil"/>
              <w:right w:val="single" w:sz="4" w:space="0" w:color="808080"/>
            </w:tcBorders>
            <w:hideMark/>
          </w:tcPr>
          <w:p w14:paraId="0C3E040C" w14:textId="77777777" w:rsidR="00931281" w:rsidRPr="00B560D3" w:rsidRDefault="00931281" w:rsidP="00F86990">
            <w:pPr>
              <w:spacing w:before="0"/>
              <w:outlineLvl w:val="2"/>
              <w:rPr>
                <w:rFonts w:ascii="Calibri" w:eastAsia="Times New Roman" w:hAnsi="Calibri" w:cs="Calibri"/>
                <w:sz w:val="22"/>
                <w:szCs w:val="22"/>
              </w:rPr>
            </w:pPr>
            <w:r w:rsidRPr="00B560D3">
              <w:rPr>
                <w:rFonts w:ascii="Calibri" w:eastAsia="Times New Roman" w:hAnsi="Calibri" w:cs="Calibri"/>
                <w:sz w:val="22"/>
                <w:szCs w:val="22"/>
              </w:rPr>
              <w:t>&lt;DstrbtnPlcy&gt;</w:t>
            </w:r>
          </w:p>
        </w:tc>
        <w:tc>
          <w:tcPr>
            <w:tcW w:w="797" w:type="dxa"/>
            <w:tcBorders>
              <w:top w:val="single" w:sz="4" w:space="0" w:color="808080"/>
              <w:left w:val="nil"/>
              <w:bottom w:val="nil"/>
              <w:right w:val="single" w:sz="4" w:space="0" w:color="808080"/>
            </w:tcBorders>
            <w:noWrap/>
            <w:hideMark/>
          </w:tcPr>
          <w:p w14:paraId="422DF243" w14:textId="77777777" w:rsidR="00931281" w:rsidRPr="00B560D3" w:rsidRDefault="00931281" w:rsidP="00F86990">
            <w:pPr>
              <w:spacing w:before="0"/>
              <w:outlineLvl w:val="2"/>
              <w:rPr>
                <w:rFonts w:ascii="Calibri" w:eastAsia="Times New Roman" w:hAnsi="Calibri" w:cs="Calibri"/>
                <w:sz w:val="22"/>
                <w:szCs w:val="22"/>
              </w:rPr>
            </w:pPr>
            <w:r w:rsidRPr="00B560D3">
              <w:rPr>
                <w:rFonts w:ascii="Calibri" w:eastAsia="Times New Roman" w:hAnsi="Calibri" w:cs="Calibri"/>
                <w:sz w:val="22"/>
                <w:szCs w:val="22"/>
              </w:rPr>
              <w:t>[0..1]</w:t>
            </w:r>
          </w:p>
        </w:tc>
        <w:tc>
          <w:tcPr>
            <w:tcW w:w="1630" w:type="dxa"/>
            <w:tcBorders>
              <w:top w:val="single" w:sz="4" w:space="0" w:color="808080"/>
              <w:left w:val="nil"/>
              <w:bottom w:val="nil"/>
              <w:right w:val="single" w:sz="4" w:space="0" w:color="808080"/>
            </w:tcBorders>
            <w:hideMark/>
          </w:tcPr>
          <w:p w14:paraId="77B3CD20" w14:textId="77777777" w:rsidR="00931281" w:rsidRPr="00B560D3" w:rsidRDefault="00931281" w:rsidP="00F86990">
            <w:pPr>
              <w:spacing w:before="0"/>
              <w:outlineLvl w:val="2"/>
              <w:rPr>
                <w:rFonts w:ascii="Calibri" w:eastAsia="Times New Roman" w:hAnsi="Calibri" w:cs="Calibri"/>
                <w:sz w:val="22"/>
                <w:szCs w:val="22"/>
              </w:rPr>
            </w:pPr>
            <w:r w:rsidRPr="00B560D3">
              <w:rPr>
                <w:rFonts w:ascii="Calibri" w:eastAsia="Times New Roman" w:hAnsi="Calibri" w:cs="Calibri"/>
                <w:sz w:val="22"/>
                <w:szCs w:val="22"/>
              </w:rPr>
              <w:t>text</w:t>
            </w:r>
          </w:p>
        </w:tc>
      </w:tr>
      <w:tr w:rsidR="00931281" w:rsidRPr="00B560D3" w14:paraId="0274EB43" w14:textId="77777777" w:rsidTr="00F86990">
        <w:trPr>
          <w:trHeight w:val="300"/>
        </w:trPr>
        <w:tc>
          <w:tcPr>
            <w:tcW w:w="468" w:type="dxa"/>
            <w:tcBorders>
              <w:top w:val="single" w:sz="4" w:space="0" w:color="808080"/>
              <w:left w:val="single" w:sz="4" w:space="0" w:color="808080"/>
              <w:bottom w:val="nil"/>
              <w:right w:val="single" w:sz="4" w:space="0" w:color="808080"/>
            </w:tcBorders>
            <w:noWrap/>
            <w:hideMark/>
          </w:tcPr>
          <w:p w14:paraId="43B19A86" w14:textId="77777777" w:rsidR="00931281" w:rsidRPr="00B560D3" w:rsidRDefault="00931281" w:rsidP="00F86990">
            <w:pPr>
              <w:spacing w:before="0"/>
              <w:outlineLvl w:val="2"/>
              <w:rPr>
                <w:rFonts w:ascii="Calibri" w:eastAsia="Times New Roman" w:hAnsi="Calibri" w:cs="Calibri"/>
                <w:sz w:val="22"/>
                <w:szCs w:val="22"/>
              </w:rPr>
            </w:pPr>
            <w:r w:rsidRPr="00B560D3">
              <w:rPr>
                <w:rFonts w:ascii="Calibri" w:eastAsia="Times New Roman" w:hAnsi="Calibri" w:cs="Calibri"/>
                <w:sz w:val="22"/>
                <w:szCs w:val="22"/>
              </w:rPr>
              <w:t>3</w:t>
            </w:r>
          </w:p>
        </w:tc>
        <w:tc>
          <w:tcPr>
            <w:tcW w:w="4235" w:type="dxa"/>
            <w:tcBorders>
              <w:top w:val="single" w:sz="4" w:space="0" w:color="808080"/>
              <w:left w:val="nil"/>
              <w:bottom w:val="nil"/>
              <w:right w:val="single" w:sz="4" w:space="0" w:color="808080"/>
            </w:tcBorders>
            <w:hideMark/>
          </w:tcPr>
          <w:p w14:paraId="0F81CFAA" w14:textId="77777777" w:rsidR="00931281" w:rsidRPr="00B560D3" w:rsidRDefault="00931281" w:rsidP="00F86990">
            <w:pPr>
              <w:spacing w:before="0"/>
              <w:outlineLvl w:val="2"/>
              <w:rPr>
                <w:rFonts w:ascii="Calibri" w:eastAsia="Times New Roman" w:hAnsi="Calibri" w:cs="Calibri"/>
                <w:sz w:val="22"/>
                <w:szCs w:val="22"/>
              </w:rPr>
            </w:pPr>
            <w:hyperlink r:id="rId80" w:anchor="RANGE!full953245a2abb106260f165ee940deecef5e1ca4e2701ce67a1557d81d964b933a" w:history="1">
              <w:r w:rsidRPr="00B560D3">
                <w:rPr>
                  <w:rFonts w:ascii="Calibri" w:eastAsia="Times New Roman" w:hAnsi="Calibri" w:cs="Calibri"/>
                  <w:sz w:val="22"/>
                  <w:szCs w:val="22"/>
                </w:rPr>
                <w:t xml:space="preserve">            Dual Fund Indicator</w:t>
              </w:r>
            </w:hyperlink>
          </w:p>
        </w:tc>
        <w:tc>
          <w:tcPr>
            <w:tcW w:w="2320" w:type="dxa"/>
            <w:tcBorders>
              <w:top w:val="single" w:sz="4" w:space="0" w:color="808080"/>
              <w:left w:val="nil"/>
              <w:bottom w:val="nil"/>
              <w:right w:val="single" w:sz="4" w:space="0" w:color="808080"/>
            </w:tcBorders>
            <w:hideMark/>
          </w:tcPr>
          <w:p w14:paraId="02085D17" w14:textId="77777777" w:rsidR="00931281" w:rsidRPr="00B560D3" w:rsidRDefault="00931281" w:rsidP="00F86990">
            <w:pPr>
              <w:spacing w:before="0"/>
              <w:outlineLvl w:val="2"/>
              <w:rPr>
                <w:rFonts w:ascii="Calibri" w:eastAsia="Times New Roman" w:hAnsi="Calibri" w:cs="Calibri"/>
                <w:sz w:val="22"/>
                <w:szCs w:val="22"/>
              </w:rPr>
            </w:pPr>
            <w:r w:rsidRPr="00B560D3">
              <w:rPr>
                <w:rFonts w:ascii="Calibri" w:eastAsia="Times New Roman" w:hAnsi="Calibri" w:cs="Calibri"/>
                <w:sz w:val="22"/>
                <w:szCs w:val="22"/>
              </w:rPr>
              <w:t>&lt;DualFndInd&gt;</w:t>
            </w:r>
          </w:p>
        </w:tc>
        <w:tc>
          <w:tcPr>
            <w:tcW w:w="797" w:type="dxa"/>
            <w:tcBorders>
              <w:top w:val="single" w:sz="4" w:space="0" w:color="808080"/>
              <w:left w:val="nil"/>
              <w:bottom w:val="nil"/>
              <w:right w:val="single" w:sz="4" w:space="0" w:color="808080"/>
            </w:tcBorders>
            <w:noWrap/>
            <w:hideMark/>
          </w:tcPr>
          <w:p w14:paraId="15E7F4E7" w14:textId="77777777" w:rsidR="00931281" w:rsidRPr="00B560D3" w:rsidRDefault="00931281" w:rsidP="00F86990">
            <w:pPr>
              <w:spacing w:before="0"/>
              <w:outlineLvl w:val="2"/>
              <w:rPr>
                <w:rFonts w:ascii="Calibri" w:eastAsia="Times New Roman" w:hAnsi="Calibri" w:cs="Calibri"/>
                <w:sz w:val="22"/>
                <w:szCs w:val="22"/>
              </w:rPr>
            </w:pPr>
            <w:r w:rsidRPr="00B560D3">
              <w:rPr>
                <w:rFonts w:ascii="Calibri" w:eastAsia="Times New Roman" w:hAnsi="Calibri" w:cs="Calibri"/>
                <w:sz w:val="22"/>
                <w:szCs w:val="22"/>
              </w:rPr>
              <w:t>[1..1]</w:t>
            </w:r>
          </w:p>
        </w:tc>
        <w:tc>
          <w:tcPr>
            <w:tcW w:w="1630" w:type="dxa"/>
            <w:tcBorders>
              <w:top w:val="single" w:sz="4" w:space="0" w:color="808080"/>
              <w:left w:val="nil"/>
              <w:bottom w:val="nil"/>
              <w:right w:val="single" w:sz="4" w:space="0" w:color="808080"/>
            </w:tcBorders>
            <w:hideMark/>
          </w:tcPr>
          <w:p w14:paraId="7EAB0893" w14:textId="77777777" w:rsidR="00931281" w:rsidRPr="00B560D3" w:rsidRDefault="00931281" w:rsidP="00F86990">
            <w:pPr>
              <w:spacing w:before="0"/>
              <w:outlineLvl w:val="2"/>
              <w:rPr>
                <w:rFonts w:ascii="Calibri" w:eastAsia="Times New Roman" w:hAnsi="Calibri" w:cs="Calibri"/>
                <w:sz w:val="22"/>
                <w:szCs w:val="22"/>
              </w:rPr>
            </w:pPr>
            <w:r w:rsidRPr="00B560D3">
              <w:rPr>
                <w:rFonts w:ascii="Calibri" w:eastAsia="Times New Roman" w:hAnsi="Calibri" w:cs="Calibri"/>
                <w:sz w:val="22"/>
                <w:szCs w:val="22"/>
              </w:rPr>
              <w:t>boolean</w:t>
            </w:r>
          </w:p>
        </w:tc>
      </w:tr>
      <w:tr w:rsidR="00931281" w:rsidRPr="00B560D3" w14:paraId="45AA4694" w14:textId="77777777" w:rsidTr="00F86990">
        <w:trPr>
          <w:trHeight w:val="300"/>
        </w:trPr>
        <w:tc>
          <w:tcPr>
            <w:tcW w:w="468" w:type="dxa"/>
            <w:tcBorders>
              <w:top w:val="single" w:sz="4" w:space="0" w:color="808080"/>
              <w:left w:val="single" w:sz="4" w:space="0" w:color="808080"/>
              <w:bottom w:val="nil"/>
              <w:right w:val="single" w:sz="4" w:space="0" w:color="808080"/>
            </w:tcBorders>
            <w:shd w:val="clear" w:color="000000" w:fill="E6E6E6"/>
            <w:noWrap/>
            <w:hideMark/>
          </w:tcPr>
          <w:p w14:paraId="5A72268E" w14:textId="77777777" w:rsidR="00931281" w:rsidRPr="00B560D3" w:rsidRDefault="00931281" w:rsidP="00F86990">
            <w:pPr>
              <w:spacing w:before="0"/>
              <w:outlineLvl w:val="1"/>
              <w:rPr>
                <w:rFonts w:ascii="Calibri" w:eastAsia="Times New Roman" w:hAnsi="Calibri" w:cs="Calibri"/>
                <w:sz w:val="22"/>
                <w:szCs w:val="22"/>
              </w:rPr>
            </w:pPr>
            <w:r w:rsidRPr="00B560D3">
              <w:rPr>
                <w:rFonts w:ascii="Calibri" w:eastAsia="Times New Roman" w:hAnsi="Calibri" w:cs="Calibri"/>
                <w:sz w:val="22"/>
                <w:szCs w:val="22"/>
              </w:rPr>
              <w:t>2</w:t>
            </w:r>
          </w:p>
        </w:tc>
        <w:tc>
          <w:tcPr>
            <w:tcW w:w="4235" w:type="dxa"/>
            <w:tcBorders>
              <w:top w:val="single" w:sz="4" w:space="0" w:color="808080"/>
              <w:left w:val="nil"/>
              <w:bottom w:val="nil"/>
              <w:right w:val="single" w:sz="4" w:space="0" w:color="808080"/>
            </w:tcBorders>
            <w:shd w:val="clear" w:color="000000" w:fill="E6E6E6"/>
            <w:hideMark/>
          </w:tcPr>
          <w:p w14:paraId="683DFEC9" w14:textId="77777777" w:rsidR="00931281" w:rsidRPr="00B560D3" w:rsidRDefault="00931281" w:rsidP="00F86990">
            <w:pPr>
              <w:spacing w:before="0"/>
              <w:outlineLvl w:val="1"/>
              <w:rPr>
                <w:rFonts w:ascii="Calibri" w:eastAsia="Times New Roman" w:hAnsi="Calibri" w:cs="Calibri"/>
                <w:sz w:val="22"/>
                <w:szCs w:val="22"/>
              </w:rPr>
            </w:pPr>
            <w:hyperlink r:id="rId81" w:anchor="RANGE!full356b3a214b96a3488995b4ede063128cc0d2e78ef665aa70f3ad9fe5b6a7df29" w:history="1">
              <w:r w:rsidRPr="00B560D3">
                <w:rPr>
                  <w:rFonts w:ascii="Calibri" w:eastAsia="Times New Roman" w:hAnsi="Calibri" w:cs="Calibri"/>
                  <w:sz w:val="22"/>
                  <w:szCs w:val="22"/>
                </w:rPr>
                <w:t xml:space="preserve">        Fund Management Company</w:t>
              </w:r>
            </w:hyperlink>
          </w:p>
        </w:tc>
        <w:tc>
          <w:tcPr>
            <w:tcW w:w="2320" w:type="dxa"/>
            <w:tcBorders>
              <w:top w:val="single" w:sz="4" w:space="0" w:color="808080"/>
              <w:left w:val="nil"/>
              <w:bottom w:val="nil"/>
              <w:right w:val="single" w:sz="4" w:space="0" w:color="808080"/>
            </w:tcBorders>
            <w:shd w:val="clear" w:color="000000" w:fill="E6E6E6"/>
            <w:hideMark/>
          </w:tcPr>
          <w:p w14:paraId="2D6456C3" w14:textId="77777777" w:rsidR="00931281" w:rsidRPr="00B560D3" w:rsidRDefault="00931281" w:rsidP="00F86990">
            <w:pPr>
              <w:spacing w:before="0"/>
              <w:outlineLvl w:val="1"/>
              <w:rPr>
                <w:rFonts w:ascii="Calibri" w:eastAsia="Times New Roman" w:hAnsi="Calibri" w:cs="Calibri"/>
                <w:sz w:val="22"/>
                <w:szCs w:val="22"/>
              </w:rPr>
            </w:pPr>
            <w:r w:rsidRPr="00B560D3">
              <w:rPr>
                <w:rFonts w:ascii="Calibri" w:eastAsia="Times New Roman" w:hAnsi="Calibri" w:cs="Calibri"/>
                <w:sz w:val="22"/>
                <w:szCs w:val="22"/>
              </w:rPr>
              <w:t>&lt;FndMgmtCpny&gt;</w:t>
            </w:r>
          </w:p>
        </w:tc>
        <w:tc>
          <w:tcPr>
            <w:tcW w:w="797" w:type="dxa"/>
            <w:tcBorders>
              <w:top w:val="single" w:sz="4" w:space="0" w:color="808080"/>
              <w:left w:val="nil"/>
              <w:bottom w:val="nil"/>
              <w:right w:val="single" w:sz="4" w:space="0" w:color="808080"/>
            </w:tcBorders>
            <w:shd w:val="clear" w:color="000000" w:fill="E6E6E6"/>
            <w:noWrap/>
            <w:hideMark/>
          </w:tcPr>
          <w:p w14:paraId="7D614656" w14:textId="77777777" w:rsidR="00931281" w:rsidRPr="00B560D3" w:rsidRDefault="00931281" w:rsidP="00F86990">
            <w:pPr>
              <w:spacing w:before="0"/>
              <w:outlineLvl w:val="1"/>
              <w:rPr>
                <w:rFonts w:ascii="Calibri" w:eastAsia="Times New Roman" w:hAnsi="Calibri" w:cs="Calibri"/>
                <w:sz w:val="22"/>
                <w:szCs w:val="22"/>
              </w:rPr>
            </w:pPr>
            <w:r w:rsidRPr="00B560D3">
              <w:rPr>
                <w:rFonts w:ascii="Calibri" w:eastAsia="Times New Roman" w:hAnsi="Calibri" w:cs="Calibri"/>
                <w:sz w:val="22"/>
                <w:szCs w:val="22"/>
              </w:rPr>
              <w:t>[0..1]</w:t>
            </w:r>
          </w:p>
        </w:tc>
        <w:tc>
          <w:tcPr>
            <w:tcW w:w="1630" w:type="dxa"/>
            <w:tcBorders>
              <w:top w:val="single" w:sz="4" w:space="0" w:color="808080"/>
              <w:left w:val="nil"/>
              <w:bottom w:val="nil"/>
              <w:right w:val="single" w:sz="4" w:space="0" w:color="808080"/>
            </w:tcBorders>
            <w:shd w:val="clear" w:color="000000" w:fill="E6E6E6"/>
            <w:noWrap/>
            <w:hideMark/>
          </w:tcPr>
          <w:p w14:paraId="17D446BC" w14:textId="77777777" w:rsidR="00931281" w:rsidRPr="00B560D3" w:rsidRDefault="00931281" w:rsidP="00F86990">
            <w:pPr>
              <w:spacing w:before="0"/>
              <w:outlineLvl w:val="1"/>
              <w:rPr>
                <w:rFonts w:ascii="Calibri" w:eastAsia="Times New Roman" w:hAnsi="Calibri" w:cs="Calibri"/>
                <w:sz w:val="22"/>
                <w:szCs w:val="22"/>
              </w:rPr>
            </w:pPr>
            <w:r w:rsidRPr="00B560D3">
              <w:rPr>
                <w:rFonts w:ascii="Calibri" w:eastAsia="Times New Roman" w:hAnsi="Calibri" w:cs="Calibri"/>
                <w:sz w:val="22"/>
                <w:szCs w:val="22"/>
              </w:rPr>
              <w:t>Choice</w:t>
            </w:r>
          </w:p>
        </w:tc>
      </w:tr>
      <w:tr w:rsidR="00931281" w:rsidRPr="00B560D3" w14:paraId="60BB71C0" w14:textId="77777777" w:rsidTr="00F86990">
        <w:trPr>
          <w:trHeight w:val="900"/>
        </w:trPr>
        <w:tc>
          <w:tcPr>
            <w:tcW w:w="468" w:type="dxa"/>
            <w:tcBorders>
              <w:top w:val="single" w:sz="4" w:space="0" w:color="808080"/>
              <w:left w:val="single" w:sz="4" w:space="0" w:color="808080"/>
              <w:bottom w:val="nil"/>
              <w:right w:val="single" w:sz="4" w:space="0" w:color="808080"/>
            </w:tcBorders>
            <w:shd w:val="clear" w:color="000000" w:fill="E6E6E6"/>
            <w:noWrap/>
            <w:hideMark/>
          </w:tcPr>
          <w:p w14:paraId="30628305" w14:textId="77777777" w:rsidR="00931281" w:rsidRPr="00B560D3" w:rsidRDefault="00931281" w:rsidP="00F86990">
            <w:pPr>
              <w:spacing w:before="0"/>
              <w:outlineLvl w:val="1"/>
              <w:rPr>
                <w:rFonts w:ascii="Calibri" w:eastAsia="Times New Roman" w:hAnsi="Calibri" w:cs="Calibri"/>
                <w:sz w:val="22"/>
                <w:szCs w:val="22"/>
              </w:rPr>
            </w:pPr>
            <w:r w:rsidRPr="00B560D3">
              <w:rPr>
                <w:rFonts w:ascii="Calibri" w:eastAsia="Times New Roman" w:hAnsi="Calibri" w:cs="Calibri"/>
                <w:sz w:val="22"/>
                <w:szCs w:val="22"/>
              </w:rPr>
              <w:t>2</w:t>
            </w:r>
          </w:p>
        </w:tc>
        <w:tc>
          <w:tcPr>
            <w:tcW w:w="4235" w:type="dxa"/>
            <w:tcBorders>
              <w:top w:val="single" w:sz="4" w:space="0" w:color="808080"/>
              <w:left w:val="nil"/>
              <w:bottom w:val="nil"/>
              <w:right w:val="single" w:sz="4" w:space="0" w:color="808080"/>
            </w:tcBorders>
            <w:shd w:val="clear" w:color="000000" w:fill="E6E6E6"/>
            <w:hideMark/>
          </w:tcPr>
          <w:p w14:paraId="4E4915D5" w14:textId="77777777" w:rsidR="00931281" w:rsidRPr="00B560D3" w:rsidRDefault="00931281" w:rsidP="00F86990">
            <w:pPr>
              <w:spacing w:before="0"/>
              <w:outlineLvl w:val="1"/>
              <w:rPr>
                <w:rFonts w:ascii="Calibri" w:eastAsia="Times New Roman" w:hAnsi="Calibri" w:cs="Calibri"/>
                <w:sz w:val="22"/>
                <w:szCs w:val="22"/>
              </w:rPr>
            </w:pPr>
            <w:hyperlink r:id="rId82" w:anchor="RANGE!full08d04d96b669376a35ab5eedc3f26a2ba4a6c447e9a1f60f3b74262db6c3183c" w:history="1">
              <w:r w:rsidRPr="00B560D3">
                <w:rPr>
                  <w:rFonts w:ascii="Calibri" w:eastAsia="Times New Roman" w:hAnsi="Calibri" w:cs="Calibri"/>
                  <w:sz w:val="22"/>
                  <w:szCs w:val="22"/>
                </w:rPr>
                <w:t xml:space="preserve">        Total NAV</w:t>
              </w:r>
            </w:hyperlink>
          </w:p>
        </w:tc>
        <w:tc>
          <w:tcPr>
            <w:tcW w:w="2320" w:type="dxa"/>
            <w:tcBorders>
              <w:top w:val="single" w:sz="4" w:space="0" w:color="808080"/>
              <w:left w:val="nil"/>
              <w:bottom w:val="nil"/>
              <w:right w:val="single" w:sz="4" w:space="0" w:color="808080"/>
            </w:tcBorders>
            <w:shd w:val="clear" w:color="000000" w:fill="E6E6E6"/>
            <w:hideMark/>
          </w:tcPr>
          <w:p w14:paraId="64D75D00" w14:textId="77777777" w:rsidR="00931281" w:rsidRPr="00B560D3" w:rsidRDefault="00931281" w:rsidP="00F86990">
            <w:pPr>
              <w:spacing w:before="0"/>
              <w:outlineLvl w:val="1"/>
              <w:rPr>
                <w:rFonts w:ascii="Calibri" w:eastAsia="Times New Roman" w:hAnsi="Calibri" w:cs="Calibri"/>
                <w:sz w:val="22"/>
                <w:szCs w:val="22"/>
              </w:rPr>
            </w:pPr>
            <w:r w:rsidRPr="00B560D3">
              <w:rPr>
                <w:rFonts w:ascii="Calibri" w:eastAsia="Times New Roman" w:hAnsi="Calibri" w:cs="Calibri"/>
                <w:sz w:val="22"/>
                <w:szCs w:val="22"/>
              </w:rPr>
              <w:t>&lt;TtlNAV&gt;</w:t>
            </w:r>
          </w:p>
        </w:tc>
        <w:tc>
          <w:tcPr>
            <w:tcW w:w="797" w:type="dxa"/>
            <w:tcBorders>
              <w:top w:val="single" w:sz="4" w:space="0" w:color="808080"/>
              <w:left w:val="nil"/>
              <w:bottom w:val="nil"/>
              <w:right w:val="single" w:sz="4" w:space="0" w:color="808080"/>
            </w:tcBorders>
            <w:shd w:val="clear" w:color="000000" w:fill="E6E6E6"/>
            <w:noWrap/>
            <w:hideMark/>
          </w:tcPr>
          <w:p w14:paraId="3517B3EC" w14:textId="77777777" w:rsidR="00931281" w:rsidRPr="00B560D3" w:rsidRDefault="00931281" w:rsidP="00F86990">
            <w:pPr>
              <w:spacing w:before="0"/>
              <w:outlineLvl w:val="1"/>
              <w:rPr>
                <w:rFonts w:ascii="Calibri" w:eastAsia="Times New Roman" w:hAnsi="Calibri" w:cs="Calibri"/>
                <w:sz w:val="22"/>
                <w:szCs w:val="22"/>
              </w:rPr>
            </w:pPr>
            <w:r w:rsidRPr="00B560D3">
              <w:rPr>
                <w:rFonts w:ascii="Calibri" w:eastAsia="Times New Roman" w:hAnsi="Calibri" w:cs="Calibri"/>
                <w:sz w:val="22"/>
                <w:szCs w:val="22"/>
              </w:rPr>
              <w:t>[0..*]</w:t>
            </w:r>
          </w:p>
        </w:tc>
        <w:tc>
          <w:tcPr>
            <w:tcW w:w="1630" w:type="dxa"/>
            <w:tcBorders>
              <w:top w:val="single" w:sz="4" w:space="0" w:color="808080"/>
              <w:left w:val="nil"/>
              <w:bottom w:val="nil"/>
              <w:right w:val="single" w:sz="4" w:space="0" w:color="808080"/>
            </w:tcBorders>
            <w:shd w:val="clear" w:color="000000" w:fill="E6E6E6"/>
            <w:hideMark/>
          </w:tcPr>
          <w:p w14:paraId="695E464A" w14:textId="77777777" w:rsidR="00931281" w:rsidRPr="00B560D3" w:rsidRDefault="00931281" w:rsidP="00F86990">
            <w:pPr>
              <w:spacing w:before="0"/>
              <w:outlineLvl w:val="1"/>
              <w:rPr>
                <w:rFonts w:ascii="Calibri" w:eastAsia="Times New Roman" w:hAnsi="Calibri" w:cs="Calibri"/>
                <w:sz w:val="22"/>
                <w:szCs w:val="22"/>
              </w:rPr>
            </w:pPr>
            <w:r w:rsidRPr="00B560D3">
              <w:rPr>
                <w:rFonts w:ascii="Calibri" w:eastAsia="Times New Roman" w:hAnsi="Calibri" w:cs="Calibri"/>
                <w:sz w:val="22"/>
                <w:szCs w:val="22"/>
              </w:rPr>
              <w:t>0 &lt;= decimal</w:t>
            </w:r>
            <w:r w:rsidRPr="00B560D3">
              <w:rPr>
                <w:rFonts w:ascii="Calibri" w:eastAsia="Times New Roman" w:hAnsi="Calibri" w:cs="Calibri"/>
                <w:sz w:val="22"/>
                <w:szCs w:val="22"/>
              </w:rPr>
              <w:br/>
              <w:t>td = 18</w:t>
            </w:r>
            <w:r w:rsidRPr="00B560D3">
              <w:rPr>
                <w:rFonts w:ascii="Calibri" w:eastAsia="Times New Roman" w:hAnsi="Calibri" w:cs="Calibri"/>
                <w:sz w:val="22"/>
                <w:szCs w:val="22"/>
              </w:rPr>
              <w:br/>
              <w:t>fd = 5</w:t>
            </w:r>
          </w:p>
        </w:tc>
      </w:tr>
      <w:tr w:rsidR="00931281" w:rsidRPr="00B560D3" w14:paraId="1BC93F8C" w14:textId="77777777" w:rsidTr="00F86990">
        <w:trPr>
          <w:trHeight w:val="300"/>
        </w:trPr>
        <w:tc>
          <w:tcPr>
            <w:tcW w:w="468" w:type="dxa"/>
            <w:tcBorders>
              <w:top w:val="single" w:sz="4" w:space="0" w:color="808080"/>
              <w:left w:val="single" w:sz="4" w:space="0" w:color="808080"/>
              <w:bottom w:val="nil"/>
              <w:right w:val="single" w:sz="4" w:space="0" w:color="808080"/>
            </w:tcBorders>
            <w:shd w:val="clear" w:color="000000" w:fill="E6E6E6"/>
            <w:noWrap/>
            <w:hideMark/>
          </w:tcPr>
          <w:p w14:paraId="1207D009" w14:textId="77777777" w:rsidR="00931281" w:rsidRPr="00B560D3" w:rsidRDefault="00931281" w:rsidP="00F86990">
            <w:pPr>
              <w:spacing w:before="0"/>
              <w:outlineLvl w:val="1"/>
              <w:rPr>
                <w:rFonts w:ascii="Calibri" w:eastAsia="Times New Roman" w:hAnsi="Calibri" w:cs="Calibri"/>
                <w:sz w:val="22"/>
                <w:szCs w:val="22"/>
              </w:rPr>
            </w:pPr>
            <w:r w:rsidRPr="00B560D3">
              <w:rPr>
                <w:rFonts w:ascii="Calibri" w:eastAsia="Times New Roman" w:hAnsi="Calibri" w:cs="Calibri"/>
                <w:sz w:val="22"/>
                <w:szCs w:val="22"/>
              </w:rPr>
              <w:t>2</w:t>
            </w:r>
          </w:p>
        </w:tc>
        <w:tc>
          <w:tcPr>
            <w:tcW w:w="4235" w:type="dxa"/>
            <w:tcBorders>
              <w:top w:val="single" w:sz="4" w:space="0" w:color="808080"/>
              <w:left w:val="nil"/>
              <w:bottom w:val="nil"/>
              <w:right w:val="single" w:sz="4" w:space="0" w:color="808080"/>
            </w:tcBorders>
            <w:shd w:val="clear" w:color="000000" w:fill="E6E6E6"/>
            <w:hideMark/>
          </w:tcPr>
          <w:p w14:paraId="50C4915B" w14:textId="77777777" w:rsidR="00931281" w:rsidRPr="00B560D3" w:rsidRDefault="00931281" w:rsidP="00F86990">
            <w:pPr>
              <w:spacing w:before="0"/>
              <w:outlineLvl w:val="1"/>
              <w:rPr>
                <w:rFonts w:ascii="Calibri" w:eastAsia="Times New Roman" w:hAnsi="Calibri" w:cs="Calibri"/>
                <w:sz w:val="22"/>
                <w:szCs w:val="22"/>
              </w:rPr>
            </w:pPr>
            <w:hyperlink r:id="rId83" w:anchor="RANGE!fullfa23e76ac6fa7a25cec22effbd5c11961956348ef4b65203facac1dc7ee6e032" w:history="1">
              <w:r w:rsidRPr="00B560D3">
                <w:rPr>
                  <w:rFonts w:ascii="Calibri" w:eastAsia="Times New Roman" w:hAnsi="Calibri" w:cs="Calibri"/>
                  <w:sz w:val="22"/>
                  <w:szCs w:val="22"/>
                </w:rPr>
                <w:t xml:space="preserve">        Total Units Number</w:t>
              </w:r>
            </w:hyperlink>
          </w:p>
        </w:tc>
        <w:tc>
          <w:tcPr>
            <w:tcW w:w="2320" w:type="dxa"/>
            <w:tcBorders>
              <w:top w:val="single" w:sz="4" w:space="0" w:color="808080"/>
              <w:left w:val="nil"/>
              <w:bottom w:val="nil"/>
              <w:right w:val="single" w:sz="4" w:space="0" w:color="808080"/>
            </w:tcBorders>
            <w:shd w:val="clear" w:color="000000" w:fill="E6E6E6"/>
            <w:hideMark/>
          </w:tcPr>
          <w:p w14:paraId="200930B8" w14:textId="77777777" w:rsidR="00931281" w:rsidRPr="00B560D3" w:rsidRDefault="00931281" w:rsidP="00F86990">
            <w:pPr>
              <w:spacing w:before="0"/>
              <w:outlineLvl w:val="1"/>
              <w:rPr>
                <w:rFonts w:ascii="Calibri" w:eastAsia="Times New Roman" w:hAnsi="Calibri" w:cs="Calibri"/>
                <w:sz w:val="22"/>
                <w:szCs w:val="22"/>
              </w:rPr>
            </w:pPr>
            <w:r w:rsidRPr="00B560D3">
              <w:rPr>
                <w:rFonts w:ascii="Calibri" w:eastAsia="Times New Roman" w:hAnsi="Calibri" w:cs="Calibri"/>
                <w:sz w:val="22"/>
                <w:szCs w:val="22"/>
              </w:rPr>
              <w:t>&lt;TtlUnitsNb&gt;</w:t>
            </w:r>
          </w:p>
        </w:tc>
        <w:tc>
          <w:tcPr>
            <w:tcW w:w="797" w:type="dxa"/>
            <w:tcBorders>
              <w:top w:val="single" w:sz="4" w:space="0" w:color="808080"/>
              <w:left w:val="nil"/>
              <w:bottom w:val="nil"/>
              <w:right w:val="single" w:sz="4" w:space="0" w:color="808080"/>
            </w:tcBorders>
            <w:shd w:val="clear" w:color="000000" w:fill="E6E6E6"/>
            <w:noWrap/>
            <w:hideMark/>
          </w:tcPr>
          <w:p w14:paraId="1B9EC276" w14:textId="77777777" w:rsidR="00931281" w:rsidRPr="00B560D3" w:rsidRDefault="00931281" w:rsidP="00F86990">
            <w:pPr>
              <w:spacing w:before="0"/>
              <w:outlineLvl w:val="1"/>
              <w:rPr>
                <w:rFonts w:ascii="Calibri" w:eastAsia="Times New Roman" w:hAnsi="Calibri" w:cs="Calibri"/>
                <w:sz w:val="22"/>
                <w:szCs w:val="22"/>
              </w:rPr>
            </w:pPr>
            <w:r w:rsidRPr="00B560D3">
              <w:rPr>
                <w:rFonts w:ascii="Calibri" w:eastAsia="Times New Roman" w:hAnsi="Calibri" w:cs="Calibri"/>
                <w:sz w:val="22"/>
                <w:szCs w:val="22"/>
              </w:rPr>
              <w:t>[0..1]</w:t>
            </w:r>
          </w:p>
        </w:tc>
        <w:tc>
          <w:tcPr>
            <w:tcW w:w="1630" w:type="dxa"/>
            <w:tcBorders>
              <w:top w:val="single" w:sz="4" w:space="0" w:color="808080"/>
              <w:left w:val="nil"/>
              <w:bottom w:val="nil"/>
              <w:right w:val="single" w:sz="4" w:space="0" w:color="808080"/>
            </w:tcBorders>
            <w:shd w:val="clear" w:color="000000" w:fill="E6E6E6"/>
            <w:noWrap/>
            <w:hideMark/>
          </w:tcPr>
          <w:p w14:paraId="3496E483" w14:textId="77777777" w:rsidR="00931281" w:rsidRPr="00B560D3" w:rsidRDefault="00931281" w:rsidP="00F86990">
            <w:pPr>
              <w:spacing w:before="0"/>
              <w:outlineLvl w:val="1"/>
              <w:rPr>
                <w:rFonts w:ascii="Calibri" w:eastAsia="Times New Roman" w:hAnsi="Calibri" w:cs="Calibri"/>
                <w:sz w:val="22"/>
                <w:szCs w:val="22"/>
              </w:rPr>
            </w:pPr>
            <w:r w:rsidRPr="00B560D3">
              <w:rPr>
                <w:rFonts w:ascii="Calibri" w:eastAsia="Times New Roman" w:hAnsi="Calibri" w:cs="Calibri"/>
                <w:sz w:val="22"/>
                <w:szCs w:val="22"/>
              </w:rPr>
              <w:t> </w:t>
            </w:r>
          </w:p>
        </w:tc>
      </w:tr>
      <w:tr w:rsidR="00931281" w:rsidRPr="00B560D3" w14:paraId="71FC093D" w14:textId="77777777" w:rsidTr="00F86990">
        <w:trPr>
          <w:trHeight w:val="300"/>
        </w:trPr>
        <w:tc>
          <w:tcPr>
            <w:tcW w:w="468" w:type="dxa"/>
            <w:tcBorders>
              <w:top w:val="single" w:sz="4" w:space="0" w:color="808080"/>
              <w:left w:val="single" w:sz="4" w:space="0" w:color="808080"/>
              <w:bottom w:val="nil"/>
              <w:right w:val="single" w:sz="4" w:space="0" w:color="808080"/>
            </w:tcBorders>
            <w:shd w:val="clear" w:color="000000" w:fill="E6E6E6"/>
            <w:noWrap/>
            <w:hideMark/>
          </w:tcPr>
          <w:p w14:paraId="12979C0E" w14:textId="77777777" w:rsidR="00931281" w:rsidRPr="00B560D3" w:rsidRDefault="00931281" w:rsidP="00F86990">
            <w:pPr>
              <w:spacing w:before="0"/>
              <w:outlineLvl w:val="1"/>
              <w:rPr>
                <w:rFonts w:ascii="Calibri" w:eastAsia="Times New Roman" w:hAnsi="Calibri" w:cs="Calibri"/>
                <w:sz w:val="22"/>
                <w:szCs w:val="22"/>
              </w:rPr>
            </w:pPr>
            <w:r w:rsidRPr="00B560D3">
              <w:rPr>
                <w:rFonts w:ascii="Calibri" w:eastAsia="Times New Roman" w:hAnsi="Calibri" w:cs="Calibri"/>
                <w:sz w:val="22"/>
                <w:szCs w:val="22"/>
              </w:rPr>
              <w:t>2</w:t>
            </w:r>
          </w:p>
        </w:tc>
        <w:tc>
          <w:tcPr>
            <w:tcW w:w="4235" w:type="dxa"/>
            <w:tcBorders>
              <w:top w:val="single" w:sz="4" w:space="0" w:color="808080"/>
              <w:left w:val="nil"/>
              <w:bottom w:val="nil"/>
              <w:right w:val="single" w:sz="4" w:space="0" w:color="808080"/>
            </w:tcBorders>
            <w:shd w:val="clear" w:color="000000" w:fill="E6E6E6"/>
            <w:hideMark/>
          </w:tcPr>
          <w:p w14:paraId="5D4A6F6B" w14:textId="77777777" w:rsidR="00931281" w:rsidRPr="00B560D3" w:rsidRDefault="00931281" w:rsidP="00F86990">
            <w:pPr>
              <w:spacing w:before="0"/>
              <w:outlineLvl w:val="1"/>
              <w:rPr>
                <w:rFonts w:ascii="Calibri" w:eastAsia="Times New Roman" w:hAnsi="Calibri" w:cs="Calibri"/>
                <w:sz w:val="22"/>
                <w:szCs w:val="22"/>
              </w:rPr>
            </w:pPr>
            <w:hyperlink r:id="rId84" w:anchor="RANGE!fulldf0c41bb8a5f055c4f2f9649f8be55661d31147fad03d03ca3d9989be2bd7836" w:history="1">
              <w:r w:rsidRPr="00B560D3">
                <w:rPr>
                  <w:rFonts w:ascii="Calibri" w:eastAsia="Times New Roman" w:hAnsi="Calibri" w:cs="Calibri"/>
                  <w:sz w:val="22"/>
                  <w:szCs w:val="22"/>
                </w:rPr>
                <w:t xml:space="preserve">        Next Valuation Date Time</w:t>
              </w:r>
            </w:hyperlink>
          </w:p>
        </w:tc>
        <w:tc>
          <w:tcPr>
            <w:tcW w:w="2320" w:type="dxa"/>
            <w:tcBorders>
              <w:top w:val="single" w:sz="4" w:space="0" w:color="808080"/>
              <w:left w:val="nil"/>
              <w:bottom w:val="nil"/>
              <w:right w:val="single" w:sz="4" w:space="0" w:color="808080"/>
            </w:tcBorders>
            <w:shd w:val="clear" w:color="000000" w:fill="E6E6E6"/>
            <w:hideMark/>
          </w:tcPr>
          <w:p w14:paraId="0BA14DC4" w14:textId="77777777" w:rsidR="00931281" w:rsidRPr="00B560D3" w:rsidRDefault="00931281" w:rsidP="00F86990">
            <w:pPr>
              <w:spacing w:before="0"/>
              <w:outlineLvl w:val="1"/>
              <w:rPr>
                <w:rFonts w:ascii="Calibri" w:eastAsia="Times New Roman" w:hAnsi="Calibri" w:cs="Calibri"/>
                <w:sz w:val="22"/>
                <w:szCs w:val="22"/>
              </w:rPr>
            </w:pPr>
            <w:r w:rsidRPr="00B560D3">
              <w:rPr>
                <w:rFonts w:ascii="Calibri" w:eastAsia="Times New Roman" w:hAnsi="Calibri" w:cs="Calibri"/>
                <w:sz w:val="22"/>
                <w:szCs w:val="22"/>
              </w:rPr>
              <w:t>&lt;NxtValtnDtTm&gt;</w:t>
            </w:r>
          </w:p>
        </w:tc>
        <w:tc>
          <w:tcPr>
            <w:tcW w:w="797" w:type="dxa"/>
            <w:tcBorders>
              <w:top w:val="single" w:sz="4" w:space="0" w:color="808080"/>
              <w:left w:val="nil"/>
              <w:bottom w:val="nil"/>
              <w:right w:val="single" w:sz="4" w:space="0" w:color="808080"/>
            </w:tcBorders>
            <w:shd w:val="clear" w:color="000000" w:fill="E6E6E6"/>
            <w:noWrap/>
            <w:hideMark/>
          </w:tcPr>
          <w:p w14:paraId="46310F46" w14:textId="77777777" w:rsidR="00931281" w:rsidRPr="00B560D3" w:rsidRDefault="00931281" w:rsidP="00F86990">
            <w:pPr>
              <w:spacing w:before="0"/>
              <w:outlineLvl w:val="1"/>
              <w:rPr>
                <w:rFonts w:ascii="Calibri" w:eastAsia="Times New Roman" w:hAnsi="Calibri" w:cs="Calibri"/>
                <w:sz w:val="22"/>
                <w:szCs w:val="22"/>
              </w:rPr>
            </w:pPr>
            <w:r w:rsidRPr="00B560D3">
              <w:rPr>
                <w:rFonts w:ascii="Calibri" w:eastAsia="Times New Roman" w:hAnsi="Calibri" w:cs="Calibri"/>
                <w:sz w:val="22"/>
                <w:szCs w:val="22"/>
              </w:rPr>
              <w:t>[0..1]</w:t>
            </w:r>
          </w:p>
        </w:tc>
        <w:tc>
          <w:tcPr>
            <w:tcW w:w="1630" w:type="dxa"/>
            <w:tcBorders>
              <w:top w:val="single" w:sz="4" w:space="0" w:color="808080"/>
              <w:left w:val="nil"/>
              <w:bottom w:val="nil"/>
              <w:right w:val="single" w:sz="4" w:space="0" w:color="808080"/>
            </w:tcBorders>
            <w:shd w:val="clear" w:color="000000" w:fill="E6E6E6"/>
            <w:noWrap/>
            <w:hideMark/>
          </w:tcPr>
          <w:p w14:paraId="6323DDAC" w14:textId="77777777" w:rsidR="00931281" w:rsidRPr="00B560D3" w:rsidRDefault="00931281" w:rsidP="00F86990">
            <w:pPr>
              <w:spacing w:before="0"/>
              <w:outlineLvl w:val="1"/>
              <w:rPr>
                <w:rFonts w:ascii="Calibri" w:eastAsia="Times New Roman" w:hAnsi="Calibri" w:cs="Calibri"/>
                <w:sz w:val="22"/>
                <w:szCs w:val="22"/>
              </w:rPr>
            </w:pPr>
            <w:r w:rsidRPr="00B560D3">
              <w:rPr>
                <w:rFonts w:ascii="Calibri" w:eastAsia="Times New Roman" w:hAnsi="Calibri" w:cs="Calibri"/>
                <w:sz w:val="22"/>
                <w:szCs w:val="22"/>
              </w:rPr>
              <w:t>Choice</w:t>
            </w:r>
          </w:p>
        </w:tc>
      </w:tr>
      <w:tr w:rsidR="00931281" w:rsidRPr="00B560D3" w14:paraId="2AF3535B" w14:textId="77777777" w:rsidTr="00F86990">
        <w:trPr>
          <w:trHeight w:val="300"/>
        </w:trPr>
        <w:tc>
          <w:tcPr>
            <w:tcW w:w="468" w:type="dxa"/>
            <w:tcBorders>
              <w:top w:val="single" w:sz="4" w:space="0" w:color="808080"/>
              <w:left w:val="single" w:sz="4" w:space="0" w:color="808080"/>
              <w:bottom w:val="nil"/>
              <w:right w:val="single" w:sz="4" w:space="0" w:color="808080"/>
            </w:tcBorders>
            <w:shd w:val="clear" w:color="000000" w:fill="E6E6E6"/>
            <w:noWrap/>
            <w:hideMark/>
          </w:tcPr>
          <w:p w14:paraId="6CFB6FBB" w14:textId="77777777" w:rsidR="00931281" w:rsidRPr="00B560D3" w:rsidRDefault="00931281" w:rsidP="00F86990">
            <w:pPr>
              <w:spacing w:before="0"/>
              <w:outlineLvl w:val="1"/>
              <w:rPr>
                <w:rFonts w:ascii="Calibri" w:eastAsia="Times New Roman" w:hAnsi="Calibri" w:cs="Calibri"/>
                <w:sz w:val="22"/>
                <w:szCs w:val="22"/>
              </w:rPr>
            </w:pPr>
            <w:r w:rsidRPr="00B560D3">
              <w:rPr>
                <w:rFonts w:ascii="Calibri" w:eastAsia="Times New Roman" w:hAnsi="Calibri" w:cs="Calibri"/>
                <w:sz w:val="22"/>
                <w:szCs w:val="22"/>
              </w:rPr>
              <w:t>2</w:t>
            </w:r>
          </w:p>
        </w:tc>
        <w:tc>
          <w:tcPr>
            <w:tcW w:w="4235" w:type="dxa"/>
            <w:tcBorders>
              <w:top w:val="single" w:sz="4" w:space="0" w:color="808080"/>
              <w:left w:val="nil"/>
              <w:bottom w:val="nil"/>
              <w:right w:val="single" w:sz="4" w:space="0" w:color="808080"/>
            </w:tcBorders>
            <w:shd w:val="clear" w:color="000000" w:fill="E6E6E6"/>
            <w:hideMark/>
          </w:tcPr>
          <w:p w14:paraId="04FA3B78" w14:textId="77777777" w:rsidR="00931281" w:rsidRPr="00B560D3" w:rsidRDefault="00931281" w:rsidP="00F86990">
            <w:pPr>
              <w:spacing w:before="0"/>
              <w:outlineLvl w:val="1"/>
              <w:rPr>
                <w:rFonts w:ascii="Calibri" w:eastAsia="Times New Roman" w:hAnsi="Calibri" w:cs="Calibri"/>
                <w:sz w:val="22"/>
                <w:szCs w:val="22"/>
              </w:rPr>
            </w:pPr>
            <w:hyperlink r:id="rId85" w:anchor="RANGE!fulle90ceddc94f38bbf088f6fbfa7ac54fd875cbf877141179d47a2915941e25383" w:history="1">
              <w:r w:rsidRPr="00B560D3">
                <w:rPr>
                  <w:rFonts w:ascii="Calibri" w:eastAsia="Times New Roman" w:hAnsi="Calibri" w:cs="Calibri"/>
                  <w:sz w:val="22"/>
                  <w:szCs w:val="22"/>
                </w:rPr>
                <w:t xml:space="preserve">        Previous Valuation Date Time</w:t>
              </w:r>
            </w:hyperlink>
          </w:p>
        </w:tc>
        <w:tc>
          <w:tcPr>
            <w:tcW w:w="2320" w:type="dxa"/>
            <w:tcBorders>
              <w:top w:val="single" w:sz="4" w:space="0" w:color="808080"/>
              <w:left w:val="nil"/>
              <w:bottom w:val="nil"/>
              <w:right w:val="single" w:sz="4" w:space="0" w:color="808080"/>
            </w:tcBorders>
            <w:shd w:val="clear" w:color="000000" w:fill="E6E6E6"/>
            <w:hideMark/>
          </w:tcPr>
          <w:p w14:paraId="0EC818AE" w14:textId="77777777" w:rsidR="00931281" w:rsidRPr="00B560D3" w:rsidRDefault="00931281" w:rsidP="00F86990">
            <w:pPr>
              <w:spacing w:before="0"/>
              <w:outlineLvl w:val="1"/>
              <w:rPr>
                <w:rFonts w:ascii="Calibri" w:eastAsia="Times New Roman" w:hAnsi="Calibri" w:cs="Calibri"/>
                <w:sz w:val="22"/>
                <w:szCs w:val="22"/>
              </w:rPr>
            </w:pPr>
            <w:r w:rsidRPr="00B560D3">
              <w:rPr>
                <w:rFonts w:ascii="Calibri" w:eastAsia="Times New Roman" w:hAnsi="Calibri" w:cs="Calibri"/>
                <w:sz w:val="22"/>
                <w:szCs w:val="22"/>
              </w:rPr>
              <w:t>&lt;PrvsValtnDtTm&gt;</w:t>
            </w:r>
          </w:p>
        </w:tc>
        <w:tc>
          <w:tcPr>
            <w:tcW w:w="797" w:type="dxa"/>
            <w:tcBorders>
              <w:top w:val="single" w:sz="4" w:space="0" w:color="808080"/>
              <w:left w:val="nil"/>
              <w:bottom w:val="nil"/>
              <w:right w:val="single" w:sz="4" w:space="0" w:color="808080"/>
            </w:tcBorders>
            <w:shd w:val="clear" w:color="000000" w:fill="E6E6E6"/>
            <w:noWrap/>
            <w:hideMark/>
          </w:tcPr>
          <w:p w14:paraId="2D677386" w14:textId="77777777" w:rsidR="00931281" w:rsidRPr="00B560D3" w:rsidRDefault="00931281" w:rsidP="00F86990">
            <w:pPr>
              <w:spacing w:before="0"/>
              <w:outlineLvl w:val="1"/>
              <w:rPr>
                <w:rFonts w:ascii="Calibri" w:eastAsia="Times New Roman" w:hAnsi="Calibri" w:cs="Calibri"/>
                <w:sz w:val="22"/>
                <w:szCs w:val="22"/>
              </w:rPr>
            </w:pPr>
            <w:r w:rsidRPr="00B560D3">
              <w:rPr>
                <w:rFonts w:ascii="Calibri" w:eastAsia="Times New Roman" w:hAnsi="Calibri" w:cs="Calibri"/>
                <w:sz w:val="22"/>
                <w:szCs w:val="22"/>
              </w:rPr>
              <w:t>[0..1]</w:t>
            </w:r>
          </w:p>
        </w:tc>
        <w:tc>
          <w:tcPr>
            <w:tcW w:w="1630" w:type="dxa"/>
            <w:tcBorders>
              <w:top w:val="single" w:sz="4" w:space="0" w:color="808080"/>
              <w:left w:val="nil"/>
              <w:bottom w:val="nil"/>
              <w:right w:val="single" w:sz="4" w:space="0" w:color="808080"/>
            </w:tcBorders>
            <w:shd w:val="clear" w:color="000000" w:fill="E6E6E6"/>
            <w:noWrap/>
            <w:hideMark/>
          </w:tcPr>
          <w:p w14:paraId="74C7AAE0" w14:textId="77777777" w:rsidR="00931281" w:rsidRPr="00B560D3" w:rsidRDefault="00931281" w:rsidP="00F86990">
            <w:pPr>
              <w:spacing w:before="0"/>
              <w:outlineLvl w:val="1"/>
              <w:rPr>
                <w:rFonts w:ascii="Calibri" w:eastAsia="Times New Roman" w:hAnsi="Calibri" w:cs="Calibri"/>
                <w:sz w:val="22"/>
                <w:szCs w:val="22"/>
              </w:rPr>
            </w:pPr>
            <w:r w:rsidRPr="00B560D3">
              <w:rPr>
                <w:rFonts w:ascii="Calibri" w:eastAsia="Times New Roman" w:hAnsi="Calibri" w:cs="Calibri"/>
                <w:sz w:val="22"/>
                <w:szCs w:val="22"/>
              </w:rPr>
              <w:t>Choice</w:t>
            </w:r>
          </w:p>
        </w:tc>
      </w:tr>
      <w:tr w:rsidR="00931281" w:rsidRPr="00B560D3" w14:paraId="7C24313B" w14:textId="77777777" w:rsidTr="00F86990">
        <w:trPr>
          <w:trHeight w:val="300"/>
        </w:trPr>
        <w:tc>
          <w:tcPr>
            <w:tcW w:w="468" w:type="dxa"/>
            <w:tcBorders>
              <w:top w:val="single" w:sz="4" w:space="0" w:color="808080"/>
              <w:left w:val="single" w:sz="4" w:space="0" w:color="808080"/>
              <w:bottom w:val="nil"/>
              <w:right w:val="single" w:sz="4" w:space="0" w:color="808080"/>
            </w:tcBorders>
            <w:noWrap/>
            <w:hideMark/>
          </w:tcPr>
          <w:p w14:paraId="53D186D3" w14:textId="77777777" w:rsidR="00931281" w:rsidRPr="00B560D3" w:rsidRDefault="00931281" w:rsidP="00F86990">
            <w:pPr>
              <w:spacing w:before="0"/>
              <w:outlineLvl w:val="1"/>
              <w:rPr>
                <w:rFonts w:ascii="Calibri" w:eastAsia="Times New Roman" w:hAnsi="Calibri" w:cs="Calibri"/>
                <w:sz w:val="22"/>
                <w:szCs w:val="22"/>
              </w:rPr>
            </w:pPr>
            <w:r w:rsidRPr="00B560D3">
              <w:rPr>
                <w:rFonts w:ascii="Calibri" w:eastAsia="Times New Roman" w:hAnsi="Calibri" w:cs="Calibri"/>
                <w:sz w:val="22"/>
                <w:szCs w:val="22"/>
              </w:rPr>
              <w:t>2</w:t>
            </w:r>
          </w:p>
        </w:tc>
        <w:tc>
          <w:tcPr>
            <w:tcW w:w="4235" w:type="dxa"/>
            <w:tcBorders>
              <w:top w:val="single" w:sz="4" w:space="0" w:color="808080"/>
              <w:left w:val="nil"/>
              <w:bottom w:val="nil"/>
              <w:right w:val="single" w:sz="4" w:space="0" w:color="808080"/>
            </w:tcBorders>
            <w:hideMark/>
          </w:tcPr>
          <w:p w14:paraId="282E3268" w14:textId="77777777" w:rsidR="00931281" w:rsidRPr="00B560D3" w:rsidRDefault="00931281" w:rsidP="00F86990">
            <w:pPr>
              <w:spacing w:before="0"/>
              <w:outlineLvl w:val="1"/>
              <w:rPr>
                <w:rFonts w:ascii="Calibri" w:eastAsia="Times New Roman" w:hAnsi="Calibri" w:cs="Calibri"/>
                <w:sz w:val="22"/>
                <w:szCs w:val="22"/>
              </w:rPr>
            </w:pPr>
            <w:hyperlink r:id="rId86" w:anchor="RANGE!fullf1ac7cb2d5cf4987ea9666428078d87cd249e1d2076001378d0789e8217d0e38" w:history="1">
              <w:r w:rsidRPr="00B560D3">
                <w:rPr>
                  <w:rFonts w:ascii="Calibri" w:eastAsia="Times New Roman" w:hAnsi="Calibri" w:cs="Calibri"/>
                  <w:sz w:val="22"/>
                  <w:szCs w:val="22"/>
                </w:rPr>
                <w:t xml:space="preserve">        Valuation Type</w:t>
              </w:r>
            </w:hyperlink>
          </w:p>
        </w:tc>
        <w:tc>
          <w:tcPr>
            <w:tcW w:w="2320" w:type="dxa"/>
            <w:tcBorders>
              <w:top w:val="single" w:sz="4" w:space="0" w:color="808080"/>
              <w:left w:val="nil"/>
              <w:bottom w:val="nil"/>
              <w:right w:val="single" w:sz="4" w:space="0" w:color="808080"/>
            </w:tcBorders>
            <w:hideMark/>
          </w:tcPr>
          <w:p w14:paraId="0F508CE3" w14:textId="77777777" w:rsidR="00931281" w:rsidRPr="00B560D3" w:rsidRDefault="00931281" w:rsidP="00F86990">
            <w:pPr>
              <w:spacing w:before="0"/>
              <w:outlineLvl w:val="1"/>
              <w:rPr>
                <w:rFonts w:ascii="Calibri" w:eastAsia="Times New Roman" w:hAnsi="Calibri" w:cs="Calibri"/>
                <w:sz w:val="22"/>
                <w:szCs w:val="22"/>
              </w:rPr>
            </w:pPr>
            <w:r w:rsidRPr="00B560D3">
              <w:rPr>
                <w:rFonts w:ascii="Calibri" w:eastAsia="Times New Roman" w:hAnsi="Calibri" w:cs="Calibri"/>
                <w:sz w:val="22"/>
                <w:szCs w:val="22"/>
              </w:rPr>
              <w:t>&lt;ValtnTp&gt;</w:t>
            </w:r>
          </w:p>
        </w:tc>
        <w:tc>
          <w:tcPr>
            <w:tcW w:w="797" w:type="dxa"/>
            <w:tcBorders>
              <w:top w:val="single" w:sz="4" w:space="0" w:color="808080"/>
              <w:left w:val="nil"/>
              <w:bottom w:val="nil"/>
              <w:right w:val="single" w:sz="4" w:space="0" w:color="808080"/>
            </w:tcBorders>
            <w:noWrap/>
            <w:hideMark/>
          </w:tcPr>
          <w:p w14:paraId="2039906C" w14:textId="77777777" w:rsidR="00931281" w:rsidRPr="00B560D3" w:rsidRDefault="00931281" w:rsidP="00F86990">
            <w:pPr>
              <w:spacing w:before="0"/>
              <w:outlineLvl w:val="1"/>
              <w:rPr>
                <w:rFonts w:ascii="Calibri" w:eastAsia="Times New Roman" w:hAnsi="Calibri" w:cs="Calibri"/>
                <w:sz w:val="22"/>
                <w:szCs w:val="22"/>
              </w:rPr>
            </w:pPr>
            <w:r w:rsidRPr="00B560D3">
              <w:rPr>
                <w:rFonts w:ascii="Calibri" w:eastAsia="Times New Roman" w:hAnsi="Calibri" w:cs="Calibri"/>
                <w:sz w:val="22"/>
                <w:szCs w:val="22"/>
              </w:rPr>
              <w:t>[1..1]</w:t>
            </w:r>
          </w:p>
        </w:tc>
        <w:tc>
          <w:tcPr>
            <w:tcW w:w="1630" w:type="dxa"/>
            <w:tcBorders>
              <w:top w:val="single" w:sz="4" w:space="0" w:color="808080"/>
              <w:left w:val="nil"/>
              <w:bottom w:val="nil"/>
              <w:right w:val="single" w:sz="4" w:space="0" w:color="808080"/>
            </w:tcBorders>
            <w:hideMark/>
          </w:tcPr>
          <w:p w14:paraId="5B663C4D" w14:textId="77777777" w:rsidR="00931281" w:rsidRPr="00B560D3" w:rsidRDefault="00931281" w:rsidP="00F86990">
            <w:pPr>
              <w:spacing w:before="0"/>
              <w:outlineLvl w:val="1"/>
              <w:rPr>
                <w:rFonts w:ascii="Calibri" w:eastAsia="Times New Roman" w:hAnsi="Calibri" w:cs="Calibri"/>
                <w:sz w:val="22"/>
                <w:szCs w:val="22"/>
              </w:rPr>
            </w:pPr>
            <w:r w:rsidRPr="00B560D3">
              <w:rPr>
                <w:rFonts w:ascii="Calibri" w:eastAsia="Times New Roman" w:hAnsi="Calibri" w:cs="Calibri"/>
                <w:sz w:val="22"/>
                <w:szCs w:val="22"/>
              </w:rPr>
              <w:t>text</w:t>
            </w:r>
          </w:p>
        </w:tc>
      </w:tr>
      <w:tr w:rsidR="00931281" w:rsidRPr="00B560D3" w14:paraId="7272ADBB" w14:textId="77777777" w:rsidTr="00F86990">
        <w:trPr>
          <w:trHeight w:val="300"/>
        </w:trPr>
        <w:tc>
          <w:tcPr>
            <w:tcW w:w="468" w:type="dxa"/>
            <w:tcBorders>
              <w:top w:val="single" w:sz="4" w:space="0" w:color="808080"/>
              <w:left w:val="single" w:sz="4" w:space="0" w:color="808080"/>
              <w:bottom w:val="nil"/>
              <w:right w:val="single" w:sz="4" w:space="0" w:color="808080"/>
            </w:tcBorders>
            <w:noWrap/>
            <w:hideMark/>
          </w:tcPr>
          <w:p w14:paraId="1381ADC8" w14:textId="77777777" w:rsidR="00931281" w:rsidRPr="00B560D3" w:rsidRDefault="00931281" w:rsidP="00F86990">
            <w:pPr>
              <w:spacing w:before="0"/>
              <w:outlineLvl w:val="1"/>
              <w:rPr>
                <w:rFonts w:ascii="Calibri" w:eastAsia="Times New Roman" w:hAnsi="Calibri" w:cs="Calibri"/>
                <w:sz w:val="22"/>
                <w:szCs w:val="22"/>
              </w:rPr>
            </w:pPr>
            <w:r w:rsidRPr="00B560D3">
              <w:rPr>
                <w:rFonts w:ascii="Calibri" w:eastAsia="Times New Roman" w:hAnsi="Calibri" w:cs="Calibri"/>
                <w:sz w:val="22"/>
                <w:szCs w:val="22"/>
              </w:rPr>
              <w:t>2</w:t>
            </w:r>
          </w:p>
        </w:tc>
        <w:tc>
          <w:tcPr>
            <w:tcW w:w="4235" w:type="dxa"/>
            <w:tcBorders>
              <w:top w:val="single" w:sz="4" w:space="0" w:color="808080"/>
              <w:left w:val="nil"/>
              <w:bottom w:val="nil"/>
              <w:right w:val="single" w:sz="4" w:space="0" w:color="808080"/>
            </w:tcBorders>
            <w:hideMark/>
          </w:tcPr>
          <w:p w14:paraId="70F4832E" w14:textId="77777777" w:rsidR="00931281" w:rsidRPr="00B560D3" w:rsidRDefault="00931281" w:rsidP="00F86990">
            <w:pPr>
              <w:spacing w:before="0"/>
              <w:outlineLvl w:val="1"/>
              <w:rPr>
                <w:rFonts w:ascii="Calibri" w:eastAsia="Times New Roman" w:hAnsi="Calibri" w:cs="Calibri"/>
                <w:sz w:val="22"/>
                <w:szCs w:val="22"/>
              </w:rPr>
            </w:pPr>
            <w:hyperlink r:id="rId87" w:anchor="RANGE!full42b492a3e1b8906c5f95d5860bd2b86ece414ca6b6410332102b1d94a2a128f9" w:history="1">
              <w:r w:rsidRPr="00B560D3">
                <w:rPr>
                  <w:rFonts w:ascii="Calibri" w:eastAsia="Times New Roman" w:hAnsi="Calibri" w:cs="Calibri"/>
                  <w:sz w:val="22"/>
                  <w:szCs w:val="22"/>
                </w:rPr>
                <w:t xml:space="preserve">        Valuation Frequency</w:t>
              </w:r>
            </w:hyperlink>
          </w:p>
        </w:tc>
        <w:tc>
          <w:tcPr>
            <w:tcW w:w="2320" w:type="dxa"/>
            <w:tcBorders>
              <w:top w:val="single" w:sz="4" w:space="0" w:color="808080"/>
              <w:left w:val="nil"/>
              <w:bottom w:val="nil"/>
              <w:right w:val="single" w:sz="4" w:space="0" w:color="808080"/>
            </w:tcBorders>
            <w:hideMark/>
          </w:tcPr>
          <w:p w14:paraId="6F597E62" w14:textId="77777777" w:rsidR="00931281" w:rsidRPr="00B560D3" w:rsidRDefault="00931281" w:rsidP="00F86990">
            <w:pPr>
              <w:spacing w:before="0"/>
              <w:outlineLvl w:val="1"/>
              <w:rPr>
                <w:rFonts w:ascii="Calibri" w:eastAsia="Times New Roman" w:hAnsi="Calibri" w:cs="Calibri"/>
                <w:sz w:val="22"/>
                <w:szCs w:val="22"/>
              </w:rPr>
            </w:pPr>
            <w:r w:rsidRPr="00B560D3">
              <w:rPr>
                <w:rFonts w:ascii="Calibri" w:eastAsia="Times New Roman" w:hAnsi="Calibri" w:cs="Calibri"/>
                <w:sz w:val="22"/>
                <w:szCs w:val="22"/>
              </w:rPr>
              <w:t>&lt;ValtnFrqcy&gt;</w:t>
            </w:r>
          </w:p>
        </w:tc>
        <w:tc>
          <w:tcPr>
            <w:tcW w:w="797" w:type="dxa"/>
            <w:tcBorders>
              <w:top w:val="single" w:sz="4" w:space="0" w:color="808080"/>
              <w:left w:val="nil"/>
              <w:bottom w:val="nil"/>
              <w:right w:val="single" w:sz="4" w:space="0" w:color="808080"/>
            </w:tcBorders>
            <w:noWrap/>
            <w:hideMark/>
          </w:tcPr>
          <w:p w14:paraId="57526D69" w14:textId="77777777" w:rsidR="00931281" w:rsidRPr="00B560D3" w:rsidRDefault="00931281" w:rsidP="00F86990">
            <w:pPr>
              <w:spacing w:before="0"/>
              <w:outlineLvl w:val="1"/>
              <w:rPr>
                <w:rFonts w:ascii="Calibri" w:eastAsia="Times New Roman" w:hAnsi="Calibri" w:cs="Calibri"/>
                <w:sz w:val="22"/>
                <w:szCs w:val="22"/>
              </w:rPr>
            </w:pPr>
            <w:r w:rsidRPr="00B560D3">
              <w:rPr>
                <w:rFonts w:ascii="Calibri" w:eastAsia="Times New Roman" w:hAnsi="Calibri" w:cs="Calibri"/>
                <w:sz w:val="22"/>
                <w:szCs w:val="22"/>
              </w:rPr>
              <w:t>[0..1]</w:t>
            </w:r>
          </w:p>
        </w:tc>
        <w:tc>
          <w:tcPr>
            <w:tcW w:w="1630" w:type="dxa"/>
            <w:tcBorders>
              <w:top w:val="single" w:sz="4" w:space="0" w:color="808080"/>
              <w:left w:val="nil"/>
              <w:bottom w:val="nil"/>
              <w:right w:val="single" w:sz="4" w:space="0" w:color="808080"/>
            </w:tcBorders>
            <w:hideMark/>
          </w:tcPr>
          <w:p w14:paraId="103C4012" w14:textId="77777777" w:rsidR="00931281" w:rsidRPr="00B560D3" w:rsidRDefault="00931281" w:rsidP="00F86990">
            <w:pPr>
              <w:spacing w:before="0"/>
              <w:outlineLvl w:val="1"/>
              <w:rPr>
                <w:rFonts w:ascii="Calibri" w:eastAsia="Times New Roman" w:hAnsi="Calibri" w:cs="Calibri"/>
                <w:sz w:val="22"/>
                <w:szCs w:val="22"/>
              </w:rPr>
            </w:pPr>
            <w:r w:rsidRPr="00B560D3">
              <w:rPr>
                <w:rFonts w:ascii="Calibri" w:eastAsia="Times New Roman" w:hAnsi="Calibri" w:cs="Calibri"/>
                <w:sz w:val="22"/>
                <w:szCs w:val="22"/>
              </w:rPr>
              <w:t>text</w:t>
            </w:r>
          </w:p>
        </w:tc>
      </w:tr>
      <w:tr w:rsidR="00931281" w:rsidRPr="00B560D3" w14:paraId="7BF985DB" w14:textId="77777777" w:rsidTr="00F86990">
        <w:trPr>
          <w:trHeight w:val="300"/>
        </w:trPr>
        <w:tc>
          <w:tcPr>
            <w:tcW w:w="468" w:type="dxa"/>
            <w:tcBorders>
              <w:top w:val="single" w:sz="4" w:space="0" w:color="808080"/>
              <w:left w:val="single" w:sz="4" w:space="0" w:color="808080"/>
              <w:bottom w:val="nil"/>
              <w:right w:val="single" w:sz="4" w:space="0" w:color="808080"/>
            </w:tcBorders>
            <w:noWrap/>
            <w:hideMark/>
          </w:tcPr>
          <w:p w14:paraId="347FCBCE" w14:textId="77777777" w:rsidR="00931281" w:rsidRPr="00B560D3" w:rsidRDefault="00931281" w:rsidP="00F86990">
            <w:pPr>
              <w:spacing w:before="0"/>
              <w:outlineLvl w:val="1"/>
              <w:rPr>
                <w:rFonts w:ascii="Calibri" w:eastAsia="Times New Roman" w:hAnsi="Calibri" w:cs="Calibri"/>
                <w:sz w:val="22"/>
                <w:szCs w:val="22"/>
              </w:rPr>
            </w:pPr>
            <w:r w:rsidRPr="00B560D3">
              <w:rPr>
                <w:rFonts w:ascii="Calibri" w:eastAsia="Times New Roman" w:hAnsi="Calibri" w:cs="Calibri"/>
                <w:sz w:val="22"/>
                <w:szCs w:val="22"/>
              </w:rPr>
              <w:t>2</w:t>
            </w:r>
          </w:p>
        </w:tc>
        <w:tc>
          <w:tcPr>
            <w:tcW w:w="4235" w:type="dxa"/>
            <w:tcBorders>
              <w:top w:val="single" w:sz="4" w:space="0" w:color="808080"/>
              <w:left w:val="nil"/>
              <w:bottom w:val="nil"/>
              <w:right w:val="single" w:sz="4" w:space="0" w:color="808080"/>
            </w:tcBorders>
            <w:hideMark/>
          </w:tcPr>
          <w:p w14:paraId="25BA74D4" w14:textId="77777777" w:rsidR="00931281" w:rsidRPr="00B560D3" w:rsidRDefault="00931281" w:rsidP="00F86990">
            <w:pPr>
              <w:spacing w:before="0"/>
              <w:outlineLvl w:val="1"/>
              <w:rPr>
                <w:rFonts w:ascii="Calibri" w:eastAsia="Times New Roman" w:hAnsi="Calibri" w:cs="Calibri"/>
                <w:sz w:val="22"/>
                <w:szCs w:val="22"/>
              </w:rPr>
            </w:pPr>
            <w:hyperlink r:id="rId88" w:anchor="RANGE!full8be584a8fe3bba0ff17d4d2d34795ba6fe2477bf8a3407eb8e2808ee69ade146" w:history="1">
              <w:r w:rsidRPr="00B560D3">
                <w:rPr>
                  <w:rFonts w:ascii="Calibri" w:eastAsia="Times New Roman" w:hAnsi="Calibri" w:cs="Calibri"/>
                  <w:sz w:val="22"/>
                  <w:szCs w:val="22"/>
                </w:rPr>
                <w:t xml:space="preserve">        Official Valuation Indicator</w:t>
              </w:r>
            </w:hyperlink>
          </w:p>
        </w:tc>
        <w:tc>
          <w:tcPr>
            <w:tcW w:w="2320" w:type="dxa"/>
            <w:tcBorders>
              <w:top w:val="single" w:sz="4" w:space="0" w:color="808080"/>
              <w:left w:val="nil"/>
              <w:bottom w:val="nil"/>
              <w:right w:val="single" w:sz="4" w:space="0" w:color="808080"/>
            </w:tcBorders>
            <w:hideMark/>
          </w:tcPr>
          <w:p w14:paraId="7D20BE6E" w14:textId="77777777" w:rsidR="00931281" w:rsidRPr="00B560D3" w:rsidRDefault="00931281" w:rsidP="00F86990">
            <w:pPr>
              <w:spacing w:before="0"/>
              <w:outlineLvl w:val="1"/>
              <w:rPr>
                <w:rFonts w:ascii="Calibri" w:eastAsia="Times New Roman" w:hAnsi="Calibri" w:cs="Calibri"/>
                <w:sz w:val="22"/>
                <w:szCs w:val="22"/>
              </w:rPr>
            </w:pPr>
            <w:r w:rsidRPr="00B560D3">
              <w:rPr>
                <w:rFonts w:ascii="Calibri" w:eastAsia="Times New Roman" w:hAnsi="Calibri" w:cs="Calibri"/>
                <w:sz w:val="22"/>
                <w:szCs w:val="22"/>
              </w:rPr>
              <w:t>&lt;OffclValtnInd&gt;</w:t>
            </w:r>
          </w:p>
        </w:tc>
        <w:tc>
          <w:tcPr>
            <w:tcW w:w="797" w:type="dxa"/>
            <w:tcBorders>
              <w:top w:val="single" w:sz="4" w:space="0" w:color="808080"/>
              <w:left w:val="nil"/>
              <w:bottom w:val="nil"/>
              <w:right w:val="single" w:sz="4" w:space="0" w:color="808080"/>
            </w:tcBorders>
            <w:noWrap/>
            <w:hideMark/>
          </w:tcPr>
          <w:p w14:paraId="6C3684DC" w14:textId="77777777" w:rsidR="00931281" w:rsidRPr="00B560D3" w:rsidRDefault="00931281" w:rsidP="00F86990">
            <w:pPr>
              <w:spacing w:before="0"/>
              <w:outlineLvl w:val="1"/>
              <w:rPr>
                <w:rFonts w:ascii="Calibri" w:eastAsia="Times New Roman" w:hAnsi="Calibri" w:cs="Calibri"/>
                <w:sz w:val="22"/>
                <w:szCs w:val="22"/>
              </w:rPr>
            </w:pPr>
            <w:r w:rsidRPr="00B560D3">
              <w:rPr>
                <w:rFonts w:ascii="Calibri" w:eastAsia="Times New Roman" w:hAnsi="Calibri" w:cs="Calibri"/>
                <w:sz w:val="22"/>
                <w:szCs w:val="22"/>
              </w:rPr>
              <w:t>[1..1]</w:t>
            </w:r>
          </w:p>
        </w:tc>
        <w:tc>
          <w:tcPr>
            <w:tcW w:w="1630" w:type="dxa"/>
            <w:tcBorders>
              <w:top w:val="single" w:sz="4" w:space="0" w:color="808080"/>
              <w:left w:val="nil"/>
              <w:bottom w:val="nil"/>
              <w:right w:val="single" w:sz="4" w:space="0" w:color="808080"/>
            </w:tcBorders>
            <w:hideMark/>
          </w:tcPr>
          <w:p w14:paraId="0293D25A" w14:textId="77777777" w:rsidR="00931281" w:rsidRPr="00B560D3" w:rsidRDefault="00931281" w:rsidP="00F86990">
            <w:pPr>
              <w:spacing w:before="0"/>
              <w:outlineLvl w:val="1"/>
              <w:rPr>
                <w:rFonts w:ascii="Calibri" w:eastAsia="Times New Roman" w:hAnsi="Calibri" w:cs="Calibri"/>
                <w:sz w:val="22"/>
                <w:szCs w:val="22"/>
              </w:rPr>
            </w:pPr>
            <w:r w:rsidRPr="00B560D3">
              <w:rPr>
                <w:rFonts w:ascii="Calibri" w:eastAsia="Times New Roman" w:hAnsi="Calibri" w:cs="Calibri"/>
                <w:sz w:val="22"/>
                <w:szCs w:val="22"/>
              </w:rPr>
              <w:t>boolean</w:t>
            </w:r>
          </w:p>
        </w:tc>
      </w:tr>
      <w:tr w:rsidR="00931281" w:rsidRPr="00B560D3" w14:paraId="7D7ACC28" w14:textId="77777777" w:rsidTr="00F86990">
        <w:trPr>
          <w:trHeight w:val="300"/>
        </w:trPr>
        <w:tc>
          <w:tcPr>
            <w:tcW w:w="468" w:type="dxa"/>
            <w:tcBorders>
              <w:top w:val="single" w:sz="4" w:space="0" w:color="808080"/>
              <w:left w:val="single" w:sz="4" w:space="0" w:color="808080"/>
              <w:bottom w:val="nil"/>
              <w:right w:val="single" w:sz="4" w:space="0" w:color="808080"/>
            </w:tcBorders>
            <w:noWrap/>
            <w:hideMark/>
          </w:tcPr>
          <w:p w14:paraId="2E91277C" w14:textId="77777777" w:rsidR="00931281" w:rsidRPr="00B560D3" w:rsidRDefault="00931281" w:rsidP="00F86990">
            <w:pPr>
              <w:spacing w:before="0"/>
              <w:outlineLvl w:val="1"/>
              <w:rPr>
                <w:rFonts w:ascii="Calibri" w:eastAsia="Times New Roman" w:hAnsi="Calibri" w:cs="Calibri"/>
                <w:sz w:val="22"/>
                <w:szCs w:val="22"/>
              </w:rPr>
            </w:pPr>
            <w:r w:rsidRPr="00B560D3">
              <w:rPr>
                <w:rFonts w:ascii="Calibri" w:eastAsia="Times New Roman" w:hAnsi="Calibri" w:cs="Calibri"/>
                <w:sz w:val="22"/>
                <w:szCs w:val="22"/>
              </w:rPr>
              <w:t>2</w:t>
            </w:r>
          </w:p>
        </w:tc>
        <w:tc>
          <w:tcPr>
            <w:tcW w:w="4235" w:type="dxa"/>
            <w:tcBorders>
              <w:top w:val="single" w:sz="4" w:space="0" w:color="808080"/>
              <w:left w:val="nil"/>
              <w:bottom w:val="nil"/>
              <w:right w:val="single" w:sz="4" w:space="0" w:color="808080"/>
            </w:tcBorders>
            <w:hideMark/>
          </w:tcPr>
          <w:p w14:paraId="11A49372" w14:textId="77777777" w:rsidR="00931281" w:rsidRPr="00B560D3" w:rsidRDefault="00931281" w:rsidP="00F86990">
            <w:pPr>
              <w:spacing w:before="0"/>
              <w:outlineLvl w:val="1"/>
              <w:rPr>
                <w:rFonts w:ascii="Calibri" w:eastAsia="Times New Roman" w:hAnsi="Calibri" w:cs="Calibri"/>
                <w:sz w:val="22"/>
                <w:szCs w:val="22"/>
              </w:rPr>
            </w:pPr>
            <w:hyperlink r:id="rId89" w:anchor="RANGE!fullc4807805c7f6c9ae173ed2ba51c1804a8195e712a82942083612fc61e07e9ae6" w:history="1">
              <w:r w:rsidRPr="00B560D3">
                <w:rPr>
                  <w:rFonts w:ascii="Calibri" w:eastAsia="Times New Roman" w:hAnsi="Calibri" w:cs="Calibri"/>
                  <w:sz w:val="22"/>
                  <w:szCs w:val="22"/>
                </w:rPr>
                <w:t xml:space="preserve">        Suspended Indicator</w:t>
              </w:r>
            </w:hyperlink>
          </w:p>
        </w:tc>
        <w:tc>
          <w:tcPr>
            <w:tcW w:w="2320" w:type="dxa"/>
            <w:tcBorders>
              <w:top w:val="single" w:sz="4" w:space="0" w:color="808080"/>
              <w:left w:val="nil"/>
              <w:bottom w:val="nil"/>
              <w:right w:val="single" w:sz="4" w:space="0" w:color="808080"/>
            </w:tcBorders>
            <w:hideMark/>
          </w:tcPr>
          <w:p w14:paraId="71B93642" w14:textId="77777777" w:rsidR="00931281" w:rsidRPr="00B560D3" w:rsidRDefault="00931281" w:rsidP="00F86990">
            <w:pPr>
              <w:spacing w:before="0"/>
              <w:outlineLvl w:val="1"/>
              <w:rPr>
                <w:rFonts w:ascii="Calibri" w:eastAsia="Times New Roman" w:hAnsi="Calibri" w:cs="Calibri"/>
                <w:sz w:val="22"/>
                <w:szCs w:val="22"/>
              </w:rPr>
            </w:pPr>
            <w:r w:rsidRPr="00B560D3">
              <w:rPr>
                <w:rFonts w:ascii="Calibri" w:eastAsia="Times New Roman" w:hAnsi="Calibri" w:cs="Calibri"/>
                <w:sz w:val="22"/>
                <w:szCs w:val="22"/>
              </w:rPr>
              <w:t>&lt;SspdInd&gt;</w:t>
            </w:r>
          </w:p>
        </w:tc>
        <w:tc>
          <w:tcPr>
            <w:tcW w:w="797" w:type="dxa"/>
            <w:tcBorders>
              <w:top w:val="single" w:sz="4" w:space="0" w:color="808080"/>
              <w:left w:val="nil"/>
              <w:bottom w:val="nil"/>
              <w:right w:val="single" w:sz="4" w:space="0" w:color="808080"/>
            </w:tcBorders>
            <w:noWrap/>
            <w:hideMark/>
          </w:tcPr>
          <w:p w14:paraId="69636481" w14:textId="77777777" w:rsidR="00931281" w:rsidRPr="00B560D3" w:rsidRDefault="00931281" w:rsidP="00F86990">
            <w:pPr>
              <w:spacing w:before="0"/>
              <w:outlineLvl w:val="1"/>
              <w:rPr>
                <w:rFonts w:ascii="Calibri" w:eastAsia="Times New Roman" w:hAnsi="Calibri" w:cs="Calibri"/>
                <w:sz w:val="22"/>
                <w:szCs w:val="22"/>
              </w:rPr>
            </w:pPr>
            <w:r w:rsidRPr="00B560D3">
              <w:rPr>
                <w:rFonts w:ascii="Calibri" w:eastAsia="Times New Roman" w:hAnsi="Calibri" w:cs="Calibri"/>
                <w:sz w:val="22"/>
                <w:szCs w:val="22"/>
              </w:rPr>
              <w:t>[1..1]</w:t>
            </w:r>
          </w:p>
        </w:tc>
        <w:tc>
          <w:tcPr>
            <w:tcW w:w="1630" w:type="dxa"/>
            <w:tcBorders>
              <w:top w:val="single" w:sz="4" w:space="0" w:color="808080"/>
              <w:left w:val="nil"/>
              <w:bottom w:val="nil"/>
              <w:right w:val="single" w:sz="4" w:space="0" w:color="808080"/>
            </w:tcBorders>
            <w:hideMark/>
          </w:tcPr>
          <w:p w14:paraId="2513A3AC" w14:textId="77777777" w:rsidR="00931281" w:rsidRPr="00B560D3" w:rsidRDefault="00931281" w:rsidP="00F86990">
            <w:pPr>
              <w:spacing w:before="0"/>
              <w:outlineLvl w:val="1"/>
              <w:rPr>
                <w:rFonts w:ascii="Calibri" w:eastAsia="Times New Roman" w:hAnsi="Calibri" w:cs="Calibri"/>
                <w:sz w:val="22"/>
                <w:szCs w:val="22"/>
              </w:rPr>
            </w:pPr>
            <w:r w:rsidRPr="00B560D3">
              <w:rPr>
                <w:rFonts w:ascii="Calibri" w:eastAsia="Times New Roman" w:hAnsi="Calibri" w:cs="Calibri"/>
                <w:sz w:val="22"/>
                <w:szCs w:val="22"/>
              </w:rPr>
              <w:t>boolean</w:t>
            </w:r>
          </w:p>
        </w:tc>
      </w:tr>
      <w:tr w:rsidR="00931281" w:rsidRPr="00B560D3" w14:paraId="24BDCFFC" w14:textId="77777777" w:rsidTr="00F86990">
        <w:trPr>
          <w:trHeight w:val="300"/>
        </w:trPr>
        <w:tc>
          <w:tcPr>
            <w:tcW w:w="468" w:type="dxa"/>
            <w:tcBorders>
              <w:top w:val="single" w:sz="4" w:space="0" w:color="808080"/>
              <w:left w:val="single" w:sz="4" w:space="0" w:color="808080"/>
              <w:bottom w:val="nil"/>
              <w:right w:val="single" w:sz="4" w:space="0" w:color="808080"/>
            </w:tcBorders>
            <w:shd w:val="clear" w:color="000000" w:fill="E6E6E6"/>
            <w:noWrap/>
            <w:hideMark/>
          </w:tcPr>
          <w:p w14:paraId="6AF71017" w14:textId="77777777" w:rsidR="00931281" w:rsidRPr="00B560D3" w:rsidRDefault="00931281" w:rsidP="00F86990">
            <w:pPr>
              <w:spacing w:before="0"/>
              <w:outlineLvl w:val="1"/>
              <w:rPr>
                <w:rFonts w:ascii="Calibri" w:eastAsia="Times New Roman" w:hAnsi="Calibri" w:cs="Calibri"/>
                <w:sz w:val="22"/>
                <w:szCs w:val="22"/>
              </w:rPr>
            </w:pPr>
            <w:r w:rsidRPr="00B560D3">
              <w:rPr>
                <w:rFonts w:ascii="Calibri" w:eastAsia="Times New Roman" w:hAnsi="Calibri" w:cs="Calibri"/>
                <w:sz w:val="22"/>
                <w:szCs w:val="22"/>
              </w:rPr>
              <w:t>2</w:t>
            </w:r>
          </w:p>
        </w:tc>
        <w:tc>
          <w:tcPr>
            <w:tcW w:w="4235" w:type="dxa"/>
            <w:tcBorders>
              <w:top w:val="single" w:sz="4" w:space="0" w:color="808080"/>
              <w:left w:val="nil"/>
              <w:bottom w:val="nil"/>
              <w:right w:val="single" w:sz="4" w:space="0" w:color="808080"/>
            </w:tcBorders>
            <w:shd w:val="clear" w:color="000000" w:fill="E6E6E6"/>
            <w:hideMark/>
          </w:tcPr>
          <w:p w14:paraId="23314269" w14:textId="77777777" w:rsidR="00931281" w:rsidRPr="00B560D3" w:rsidRDefault="00931281" w:rsidP="00F86990">
            <w:pPr>
              <w:spacing w:before="0"/>
              <w:outlineLvl w:val="1"/>
              <w:rPr>
                <w:rFonts w:ascii="Calibri" w:eastAsia="Times New Roman" w:hAnsi="Calibri" w:cs="Calibri"/>
                <w:sz w:val="22"/>
                <w:szCs w:val="22"/>
              </w:rPr>
            </w:pPr>
            <w:hyperlink r:id="rId90" w:anchor="RANGE!full9c1deccd256f5b58c597bfb7a1c28bf5673298d95dc5559dcb1fc58f5e85848d" w:history="1">
              <w:r w:rsidRPr="00B560D3">
                <w:rPr>
                  <w:rFonts w:ascii="Calibri" w:eastAsia="Times New Roman" w:hAnsi="Calibri" w:cs="Calibri"/>
                  <w:sz w:val="22"/>
                  <w:szCs w:val="22"/>
                </w:rPr>
                <w:t xml:space="preserve">        Price Details</w:t>
              </w:r>
            </w:hyperlink>
          </w:p>
        </w:tc>
        <w:tc>
          <w:tcPr>
            <w:tcW w:w="2320" w:type="dxa"/>
            <w:tcBorders>
              <w:top w:val="single" w:sz="4" w:space="0" w:color="808080"/>
              <w:left w:val="nil"/>
              <w:bottom w:val="nil"/>
              <w:right w:val="single" w:sz="4" w:space="0" w:color="808080"/>
            </w:tcBorders>
            <w:shd w:val="clear" w:color="000000" w:fill="E6E6E6"/>
            <w:hideMark/>
          </w:tcPr>
          <w:p w14:paraId="33CD79F5" w14:textId="77777777" w:rsidR="00931281" w:rsidRPr="00B560D3" w:rsidRDefault="00931281" w:rsidP="00F86990">
            <w:pPr>
              <w:spacing w:before="0"/>
              <w:outlineLvl w:val="1"/>
              <w:rPr>
                <w:rFonts w:ascii="Calibri" w:eastAsia="Times New Roman" w:hAnsi="Calibri" w:cs="Calibri"/>
                <w:sz w:val="22"/>
                <w:szCs w:val="22"/>
              </w:rPr>
            </w:pPr>
            <w:r w:rsidRPr="00B560D3">
              <w:rPr>
                <w:rFonts w:ascii="Calibri" w:eastAsia="Times New Roman" w:hAnsi="Calibri" w:cs="Calibri"/>
                <w:sz w:val="22"/>
                <w:szCs w:val="22"/>
              </w:rPr>
              <w:t>&lt;PricDtls&gt;</w:t>
            </w:r>
          </w:p>
        </w:tc>
        <w:tc>
          <w:tcPr>
            <w:tcW w:w="797" w:type="dxa"/>
            <w:tcBorders>
              <w:top w:val="single" w:sz="4" w:space="0" w:color="808080"/>
              <w:left w:val="nil"/>
              <w:bottom w:val="nil"/>
              <w:right w:val="single" w:sz="4" w:space="0" w:color="808080"/>
            </w:tcBorders>
            <w:shd w:val="clear" w:color="000000" w:fill="E6E6E6"/>
            <w:noWrap/>
            <w:hideMark/>
          </w:tcPr>
          <w:p w14:paraId="6CCC6E3D" w14:textId="77777777" w:rsidR="00931281" w:rsidRPr="00B560D3" w:rsidRDefault="00931281" w:rsidP="00F86990">
            <w:pPr>
              <w:spacing w:before="0"/>
              <w:outlineLvl w:val="1"/>
              <w:rPr>
                <w:rFonts w:ascii="Calibri" w:eastAsia="Times New Roman" w:hAnsi="Calibri" w:cs="Calibri"/>
                <w:sz w:val="22"/>
                <w:szCs w:val="22"/>
              </w:rPr>
            </w:pPr>
            <w:r w:rsidRPr="00B560D3">
              <w:rPr>
                <w:rFonts w:ascii="Calibri" w:eastAsia="Times New Roman" w:hAnsi="Calibri" w:cs="Calibri"/>
                <w:sz w:val="22"/>
                <w:szCs w:val="22"/>
              </w:rPr>
              <w:t>[0..*]</w:t>
            </w:r>
          </w:p>
        </w:tc>
        <w:tc>
          <w:tcPr>
            <w:tcW w:w="1630" w:type="dxa"/>
            <w:tcBorders>
              <w:top w:val="single" w:sz="4" w:space="0" w:color="808080"/>
              <w:left w:val="nil"/>
              <w:bottom w:val="nil"/>
              <w:right w:val="single" w:sz="4" w:space="0" w:color="808080"/>
            </w:tcBorders>
            <w:shd w:val="clear" w:color="000000" w:fill="E6E6E6"/>
            <w:noWrap/>
            <w:hideMark/>
          </w:tcPr>
          <w:p w14:paraId="79AE09E0" w14:textId="77777777" w:rsidR="00931281" w:rsidRPr="00B560D3" w:rsidRDefault="00931281" w:rsidP="00F86990">
            <w:pPr>
              <w:spacing w:before="0"/>
              <w:outlineLvl w:val="1"/>
              <w:rPr>
                <w:rFonts w:ascii="Calibri" w:eastAsia="Times New Roman" w:hAnsi="Calibri" w:cs="Calibri"/>
                <w:sz w:val="22"/>
                <w:szCs w:val="22"/>
              </w:rPr>
            </w:pPr>
            <w:r w:rsidRPr="00B560D3">
              <w:rPr>
                <w:rFonts w:ascii="Calibri" w:eastAsia="Times New Roman" w:hAnsi="Calibri" w:cs="Calibri"/>
                <w:sz w:val="22"/>
                <w:szCs w:val="22"/>
              </w:rPr>
              <w:t> </w:t>
            </w:r>
          </w:p>
        </w:tc>
      </w:tr>
      <w:tr w:rsidR="00931281" w:rsidRPr="00B560D3" w14:paraId="64DD7203" w14:textId="77777777" w:rsidTr="00F86990">
        <w:trPr>
          <w:trHeight w:val="300"/>
        </w:trPr>
        <w:tc>
          <w:tcPr>
            <w:tcW w:w="468" w:type="dxa"/>
            <w:tcBorders>
              <w:top w:val="single" w:sz="4" w:space="0" w:color="808080"/>
              <w:left w:val="single" w:sz="4" w:space="0" w:color="808080"/>
              <w:bottom w:val="nil"/>
              <w:right w:val="single" w:sz="4" w:space="0" w:color="808080"/>
            </w:tcBorders>
            <w:shd w:val="clear" w:color="000000" w:fill="E6E6E6"/>
            <w:noWrap/>
            <w:hideMark/>
          </w:tcPr>
          <w:p w14:paraId="20E0C8E5" w14:textId="77777777" w:rsidR="00931281" w:rsidRPr="00B560D3" w:rsidRDefault="00931281" w:rsidP="00F86990">
            <w:pPr>
              <w:spacing w:before="0"/>
              <w:outlineLvl w:val="1"/>
              <w:rPr>
                <w:rFonts w:ascii="Calibri" w:eastAsia="Times New Roman" w:hAnsi="Calibri" w:cs="Calibri"/>
                <w:sz w:val="22"/>
                <w:szCs w:val="22"/>
              </w:rPr>
            </w:pPr>
            <w:r w:rsidRPr="00B560D3">
              <w:rPr>
                <w:rFonts w:ascii="Calibri" w:eastAsia="Times New Roman" w:hAnsi="Calibri" w:cs="Calibri"/>
                <w:sz w:val="22"/>
                <w:szCs w:val="22"/>
              </w:rPr>
              <w:t>2</w:t>
            </w:r>
          </w:p>
        </w:tc>
        <w:tc>
          <w:tcPr>
            <w:tcW w:w="4235" w:type="dxa"/>
            <w:tcBorders>
              <w:top w:val="single" w:sz="4" w:space="0" w:color="808080"/>
              <w:left w:val="nil"/>
              <w:bottom w:val="nil"/>
              <w:right w:val="single" w:sz="4" w:space="0" w:color="808080"/>
            </w:tcBorders>
            <w:shd w:val="clear" w:color="000000" w:fill="E6E6E6"/>
            <w:hideMark/>
          </w:tcPr>
          <w:p w14:paraId="6A87C491" w14:textId="77777777" w:rsidR="00931281" w:rsidRPr="00B560D3" w:rsidRDefault="00931281" w:rsidP="00F86990">
            <w:pPr>
              <w:spacing w:before="0"/>
              <w:outlineLvl w:val="1"/>
              <w:rPr>
                <w:rFonts w:ascii="Calibri" w:eastAsia="Times New Roman" w:hAnsi="Calibri" w:cs="Calibri"/>
                <w:sz w:val="22"/>
                <w:szCs w:val="22"/>
              </w:rPr>
            </w:pPr>
            <w:hyperlink r:id="rId91" w:anchor="RANGE!full04f61554c9d1e225cc950a6afabaad9b01af0509df29f55a6283d52788b4bbde" w:history="1">
              <w:r w:rsidRPr="00B560D3">
                <w:rPr>
                  <w:rFonts w:ascii="Calibri" w:eastAsia="Times New Roman" w:hAnsi="Calibri" w:cs="Calibri"/>
                  <w:sz w:val="22"/>
                  <w:szCs w:val="22"/>
                </w:rPr>
                <w:t xml:space="preserve">        Valuation Statistics</w:t>
              </w:r>
            </w:hyperlink>
          </w:p>
        </w:tc>
        <w:tc>
          <w:tcPr>
            <w:tcW w:w="2320" w:type="dxa"/>
            <w:tcBorders>
              <w:top w:val="single" w:sz="4" w:space="0" w:color="808080"/>
              <w:left w:val="nil"/>
              <w:bottom w:val="nil"/>
              <w:right w:val="single" w:sz="4" w:space="0" w:color="808080"/>
            </w:tcBorders>
            <w:shd w:val="clear" w:color="000000" w:fill="E6E6E6"/>
            <w:hideMark/>
          </w:tcPr>
          <w:p w14:paraId="758CE489" w14:textId="77777777" w:rsidR="00931281" w:rsidRPr="00B560D3" w:rsidRDefault="00931281" w:rsidP="00F86990">
            <w:pPr>
              <w:spacing w:before="0"/>
              <w:outlineLvl w:val="1"/>
              <w:rPr>
                <w:rFonts w:ascii="Calibri" w:eastAsia="Times New Roman" w:hAnsi="Calibri" w:cs="Calibri"/>
                <w:sz w:val="22"/>
                <w:szCs w:val="22"/>
              </w:rPr>
            </w:pPr>
            <w:r w:rsidRPr="00B560D3">
              <w:rPr>
                <w:rFonts w:ascii="Calibri" w:eastAsia="Times New Roman" w:hAnsi="Calibri" w:cs="Calibri"/>
                <w:sz w:val="22"/>
                <w:szCs w:val="22"/>
              </w:rPr>
              <w:t>&lt;ValtnSttstcs&gt;</w:t>
            </w:r>
          </w:p>
        </w:tc>
        <w:tc>
          <w:tcPr>
            <w:tcW w:w="797" w:type="dxa"/>
            <w:tcBorders>
              <w:top w:val="single" w:sz="4" w:space="0" w:color="808080"/>
              <w:left w:val="nil"/>
              <w:bottom w:val="nil"/>
              <w:right w:val="single" w:sz="4" w:space="0" w:color="808080"/>
            </w:tcBorders>
            <w:shd w:val="clear" w:color="000000" w:fill="E6E6E6"/>
            <w:noWrap/>
            <w:hideMark/>
          </w:tcPr>
          <w:p w14:paraId="39285142" w14:textId="77777777" w:rsidR="00931281" w:rsidRPr="00B560D3" w:rsidRDefault="00931281" w:rsidP="00F86990">
            <w:pPr>
              <w:spacing w:before="0"/>
              <w:outlineLvl w:val="1"/>
              <w:rPr>
                <w:rFonts w:ascii="Calibri" w:eastAsia="Times New Roman" w:hAnsi="Calibri" w:cs="Calibri"/>
                <w:sz w:val="22"/>
                <w:szCs w:val="22"/>
              </w:rPr>
            </w:pPr>
            <w:r w:rsidRPr="00B560D3">
              <w:rPr>
                <w:rFonts w:ascii="Calibri" w:eastAsia="Times New Roman" w:hAnsi="Calibri" w:cs="Calibri"/>
                <w:sz w:val="22"/>
                <w:szCs w:val="22"/>
              </w:rPr>
              <w:t>[0..*]</w:t>
            </w:r>
          </w:p>
        </w:tc>
        <w:tc>
          <w:tcPr>
            <w:tcW w:w="1630" w:type="dxa"/>
            <w:tcBorders>
              <w:top w:val="single" w:sz="4" w:space="0" w:color="808080"/>
              <w:left w:val="nil"/>
              <w:bottom w:val="nil"/>
              <w:right w:val="single" w:sz="4" w:space="0" w:color="808080"/>
            </w:tcBorders>
            <w:shd w:val="clear" w:color="000000" w:fill="E6E6E6"/>
            <w:noWrap/>
            <w:hideMark/>
          </w:tcPr>
          <w:p w14:paraId="5AC2239F" w14:textId="77777777" w:rsidR="00931281" w:rsidRPr="00B560D3" w:rsidRDefault="00931281" w:rsidP="00F86990">
            <w:pPr>
              <w:spacing w:before="0"/>
              <w:outlineLvl w:val="1"/>
              <w:rPr>
                <w:rFonts w:ascii="Calibri" w:eastAsia="Times New Roman" w:hAnsi="Calibri" w:cs="Calibri"/>
                <w:sz w:val="22"/>
                <w:szCs w:val="22"/>
              </w:rPr>
            </w:pPr>
            <w:r w:rsidRPr="00B560D3">
              <w:rPr>
                <w:rFonts w:ascii="Calibri" w:eastAsia="Times New Roman" w:hAnsi="Calibri" w:cs="Calibri"/>
                <w:sz w:val="22"/>
                <w:szCs w:val="22"/>
              </w:rPr>
              <w:t> </w:t>
            </w:r>
          </w:p>
        </w:tc>
      </w:tr>
      <w:tr w:rsidR="00931281" w:rsidRPr="00B560D3" w14:paraId="72B35701" w14:textId="77777777" w:rsidTr="00F86990">
        <w:trPr>
          <w:trHeight w:val="300"/>
        </w:trPr>
        <w:tc>
          <w:tcPr>
            <w:tcW w:w="468" w:type="dxa"/>
            <w:tcBorders>
              <w:top w:val="single" w:sz="4" w:space="0" w:color="808080"/>
              <w:left w:val="single" w:sz="4" w:space="0" w:color="808080"/>
              <w:bottom w:val="single" w:sz="4" w:space="0" w:color="808080"/>
              <w:right w:val="single" w:sz="4" w:space="0" w:color="808080"/>
            </w:tcBorders>
            <w:shd w:val="clear" w:color="000000" w:fill="E6E6E6"/>
            <w:noWrap/>
            <w:hideMark/>
          </w:tcPr>
          <w:p w14:paraId="1E6BC278" w14:textId="77777777" w:rsidR="00931281" w:rsidRPr="00B560D3" w:rsidRDefault="00931281" w:rsidP="00F86990">
            <w:pPr>
              <w:spacing w:before="0"/>
              <w:outlineLvl w:val="1"/>
              <w:rPr>
                <w:rFonts w:ascii="Calibri" w:eastAsia="Times New Roman" w:hAnsi="Calibri" w:cs="Calibri"/>
                <w:sz w:val="22"/>
                <w:szCs w:val="22"/>
              </w:rPr>
            </w:pPr>
            <w:r w:rsidRPr="00B560D3">
              <w:rPr>
                <w:rFonts w:ascii="Calibri" w:eastAsia="Times New Roman" w:hAnsi="Calibri" w:cs="Calibri"/>
                <w:sz w:val="22"/>
                <w:szCs w:val="22"/>
              </w:rPr>
              <w:t>2</w:t>
            </w:r>
          </w:p>
        </w:tc>
        <w:tc>
          <w:tcPr>
            <w:tcW w:w="4235" w:type="dxa"/>
            <w:tcBorders>
              <w:top w:val="single" w:sz="4" w:space="0" w:color="808080"/>
              <w:left w:val="nil"/>
              <w:bottom w:val="single" w:sz="4" w:space="0" w:color="808080"/>
              <w:right w:val="single" w:sz="4" w:space="0" w:color="808080"/>
            </w:tcBorders>
            <w:shd w:val="clear" w:color="000000" w:fill="E6E6E6"/>
            <w:hideMark/>
          </w:tcPr>
          <w:p w14:paraId="27104638" w14:textId="77777777" w:rsidR="00931281" w:rsidRPr="00B560D3" w:rsidRDefault="00931281" w:rsidP="00F86990">
            <w:pPr>
              <w:spacing w:before="0"/>
              <w:outlineLvl w:val="1"/>
              <w:rPr>
                <w:rFonts w:ascii="Calibri" w:eastAsia="Times New Roman" w:hAnsi="Calibri" w:cs="Calibri"/>
                <w:sz w:val="22"/>
                <w:szCs w:val="22"/>
              </w:rPr>
            </w:pPr>
            <w:hyperlink r:id="rId92" w:anchor="RANGE!fullbc47d8189a1f055e17503e7e812dc6212836d45d0e22b49b8a94efc9702a6c63" w:history="1">
              <w:r w:rsidRPr="00B560D3">
                <w:rPr>
                  <w:rFonts w:ascii="Calibri" w:eastAsia="Times New Roman" w:hAnsi="Calibri" w:cs="Calibri"/>
                  <w:sz w:val="22"/>
                  <w:szCs w:val="22"/>
                </w:rPr>
                <w:t xml:space="preserve">        Performance Details</w:t>
              </w:r>
            </w:hyperlink>
          </w:p>
        </w:tc>
        <w:tc>
          <w:tcPr>
            <w:tcW w:w="2320" w:type="dxa"/>
            <w:tcBorders>
              <w:top w:val="single" w:sz="4" w:space="0" w:color="808080"/>
              <w:left w:val="nil"/>
              <w:bottom w:val="single" w:sz="4" w:space="0" w:color="808080"/>
              <w:right w:val="single" w:sz="4" w:space="0" w:color="808080"/>
            </w:tcBorders>
            <w:shd w:val="clear" w:color="000000" w:fill="E6E6E6"/>
            <w:hideMark/>
          </w:tcPr>
          <w:p w14:paraId="366296E7" w14:textId="77777777" w:rsidR="00931281" w:rsidRPr="00B560D3" w:rsidRDefault="00931281" w:rsidP="00F86990">
            <w:pPr>
              <w:spacing w:before="0"/>
              <w:outlineLvl w:val="1"/>
              <w:rPr>
                <w:rFonts w:ascii="Calibri" w:eastAsia="Times New Roman" w:hAnsi="Calibri" w:cs="Calibri"/>
                <w:sz w:val="22"/>
                <w:szCs w:val="22"/>
              </w:rPr>
            </w:pPr>
            <w:r w:rsidRPr="00B560D3">
              <w:rPr>
                <w:rFonts w:ascii="Calibri" w:eastAsia="Times New Roman" w:hAnsi="Calibri" w:cs="Calibri"/>
                <w:sz w:val="22"/>
                <w:szCs w:val="22"/>
              </w:rPr>
              <w:t>&lt;PrfrmncDtls&gt;</w:t>
            </w:r>
          </w:p>
        </w:tc>
        <w:tc>
          <w:tcPr>
            <w:tcW w:w="797" w:type="dxa"/>
            <w:tcBorders>
              <w:top w:val="single" w:sz="4" w:space="0" w:color="808080"/>
              <w:left w:val="nil"/>
              <w:bottom w:val="single" w:sz="4" w:space="0" w:color="808080"/>
              <w:right w:val="single" w:sz="4" w:space="0" w:color="808080"/>
            </w:tcBorders>
            <w:shd w:val="clear" w:color="000000" w:fill="E6E6E6"/>
            <w:noWrap/>
            <w:hideMark/>
          </w:tcPr>
          <w:p w14:paraId="7F43FD79" w14:textId="77777777" w:rsidR="00931281" w:rsidRPr="00B560D3" w:rsidRDefault="00931281" w:rsidP="00F86990">
            <w:pPr>
              <w:spacing w:before="0"/>
              <w:outlineLvl w:val="1"/>
              <w:rPr>
                <w:rFonts w:ascii="Calibri" w:eastAsia="Times New Roman" w:hAnsi="Calibri" w:cs="Calibri"/>
                <w:sz w:val="22"/>
                <w:szCs w:val="22"/>
              </w:rPr>
            </w:pPr>
            <w:r w:rsidRPr="00B560D3">
              <w:rPr>
                <w:rFonts w:ascii="Calibri" w:eastAsia="Times New Roman" w:hAnsi="Calibri" w:cs="Calibri"/>
                <w:sz w:val="22"/>
                <w:szCs w:val="22"/>
              </w:rPr>
              <w:t>[0..1]</w:t>
            </w:r>
          </w:p>
        </w:tc>
        <w:tc>
          <w:tcPr>
            <w:tcW w:w="1630" w:type="dxa"/>
            <w:tcBorders>
              <w:top w:val="single" w:sz="4" w:space="0" w:color="808080"/>
              <w:left w:val="nil"/>
              <w:bottom w:val="single" w:sz="4" w:space="0" w:color="808080"/>
              <w:right w:val="single" w:sz="4" w:space="0" w:color="808080"/>
            </w:tcBorders>
            <w:shd w:val="clear" w:color="000000" w:fill="E6E6E6"/>
            <w:noWrap/>
            <w:hideMark/>
          </w:tcPr>
          <w:p w14:paraId="6E5FF7D3" w14:textId="77777777" w:rsidR="00931281" w:rsidRPr="00B560D3" w:rsidRDefault="00931281" w:rsidP="00F86990">
            <w:pPr>
              <w:spacing w:before="0"/>
              <w:outlineLvl w:val="1"/>
              <w:rPr>
                <w:rFonts w:ascii="Calibri" w:eastAsia="Times New Roman" w:hAnsi="Calibri" w:cs="Calibri"/>
                <w:sz w:val="22"/>
                <w:szCs w:val="22"/>
              </w:rPr>
            </w:pPr>
            <w:r w:rsidRPr="00B560D3">
              <w:rPr>
                <w:rFonts w:ascii="Calibri" w:eastAsia="Times New Roman" w:hAnsi="Calibri" w:cs="Calibri"/>
                <w:sz w:val="22"/>
                <w:szCs w:val="22"/>
              </w:rPr>
              <w:t> </w:t>
            </w:r>
          </w:p>
        </w:tc>
      </w:tr>
      <w:tr w:rsidR="00931281" w:rsidRPr="00B560D3" w14:paraId="551532E8" w14:textId="77777777" w:rsidTr="00F86990">
        <w:trPr>
          <w:trHeight w:val="300"/>
        </w:trPr>
        <w:tc>
          <w:tcPr>
            <w:tcW w:w="468" w:type="dxa"/>
            <w:tcBorders>
              <w:top w:val="single" w:sz="4" w:space="0" w:color="808080"/>
              <w:left w:val="single" w:sz="4" w:space="0" w:color="808080"/>
              <w:bottom w:val="single" w:sz="4" w:space="0" w:color="auto"/>
              <w:right w:val="single" w:sz="4" w:space="0" w:color="808080"/>
            </w:tcBorders>
            <w:shd w:val="clear" w:color="000000" w:fill="D7EBFF"/>
            <w:noWrap/>
            <w:hideMark/>
          </w:tcPr>
          <w:p w14:paraId="651DBD38" w14:textId="77777777" w:rsidR="00931281" w:rsidRPr="00B560D3" w:rsidRDefault="00931281" w:rsidP="00F86990">
            <w:pPr>
              <w:spacing w:before="0"/>
              <w:outlineLvl w:val="0"/>
              <w:rPr>
                <w:rFonts w:ascii="Calibri" w:eastAsia="Times New Roman" w:hAnsi="Calibri" w:cs="Calibri"/>
                <w:sz w:val="22"/>
                <w:szCs w:val="22"/>
              </w:rPr>
            </w:pPr>
            <w:r w:rsidRPr="00B560D3">
              <w:rPr>
                <w:rFonts w:ascii="Calibri" w:eastAsia="Times New Roman" w:hAnsi="Calibri" w:cs="Calibri"/>
                <w:sz w:val="22"/>
                <w:szCs w:val="22"/>
              </w:rPr>
              <w:t>1</w:t>
            </w:r>
          </w:p>
        </w:tc>
        <w:tc>
          <w:tcPr>
            <w:tcW w:w="4235" w:type="dxa"/>
            <w:tcBorders>
              <w:top w:val="single" w:sz="4" w:space="0" w:color="808080"/>
              <w:left w:val="nil"/>
              <w:bottom w:val="single" w:sz="4" w:space="0" w:color="auto"/>
              <w:right w:val="single" w:sz="4" w:space="0" w:color="808080"/>
            </w:tcBorders>
            <w:shd w:val="clear" w:color="000000" w:fill="D7EBFF"/>
            <w:hideMark/>
          </w:tcPr>
          <w:p w14:paraId="40F0F0EC" w14:textId="77777777" w:rsidR="00931281" w:rsidRPr="00B560D3" w:rsidRDefault="00931281" w:rsidP="00F86990">
            <w:pPr>
              <w:spacing w:before="0"/>
              <w:outlineLvl w:val="0"/>
              <w:rPr>
                <w:rFonts w:ascii="Calibri" w:eastAsia="Times New Roman" w:hAnsi="Calibri" w:cs="Calibri"/>
                <w:sz w:val="22"/>
                <w:szCs w:val="22"/>
              </w:rPr>
            </w:pPr>
            <w:hyperlink r:id="rId93" w:anchor="RANGE!fullcd4ae021368e439f3009a9a6131f65eadf5d776bd40f409b856a74e907f8c4bf" w:history="1">
              <w:r w:rsidRPr="00B560D3">
                <w:rPr>
                  <w:rFonts w:ascii="Calibri" w:eastAsia="Times New Roman" w:hAnsi="Calibri" w:cs="Calibri"/>
                  <w:sz w:val="22"/>
                  <w:szCs w:val="22"/>
                </w:rPr>
                <w:t xml:space="preserve">    Extension</w:t>
              </w:r>
            </w:hyperlink>
          </w:p>
        </w:tc>
        <w:tc>
          <w:tcPr>
            <w:tcW w:w="2320" w:type="dxa"/>
            <w:tcBorders>
              <w:top w:val="single" w:sz="4" w:space="0" w:color="808080"/>
              <w:left w:val="nil"/>
              <w:bottom w:val="single" w:sz="4" w:space="0" w:color="auto"/>
              <w:right w:val="single" w:sz="4" w:space="0" w:color="808080"/>
            </w:tcBorders>
            <w:shd w:val="clear" w:color="000000" w:fill="D7EBFF"/>
            <w:hideMark/>
          </w:tcPr>
          <w:p w14:paraId="765776EE" w14:textId="77777777" w:rsidR="00931281" w:rsidRPr="00B560D3" w:rsidRDefault="00931281" w:rsidP="00F86990">
            <w:pPr>
              <w:spacing w:before="0"/>
              <w:outlineLvl w:val="0"/>
              <w:rPr>
                <w:rFonts w:ascii="Calibri" w:eastAsia="Times New Roman" w:hAnsi="Calibri" w:cs="Calibri"/>
                <w:sz w:val="22"/>
                <w:szCs w:val="22"/>
              </w:rPr>
            </w:pPr>
            <w:r w:rsidRPr="00B560D3">
              <w:rPr>
                <w:rFonts w:ascii="Calibri" w:eastAsia="Times New Roman" w:hAnsi="Calibri" w:cs="Calibri"/>
                <w:sz w:val="22"/>
                <w:szCs w:val="22"/>
              </w:rPr>
              <w:t>&lt;Xtnsn&gt;</w:t>
            </w:r>
          </w:p>
        </w:tc>
        <w:tc>
          <w:tcPr>
            <w:tcW w:w="797" w:type="dxa"/>
            <w:tcBorders>
              <w:top w:val="single" w:sz="4" w:space="0" w:color="808080"/>
              <w:left w:val="nil"/>
              <w:bottom w:val="single" w:sz="4" w:space="0" w:color="auto"/>
              <w:right w:val="single" w:sz="4" w:space="0" w:color="808080"/>
            </w:tcBorders>
            <w:shd w:val="clear" w:color="000000" w:fill="D7EBFF"/>
            <w:noWrap/>
            <w:hideMark/>
          </w:tcPr>
          <w:p w14:paraId="147A8991" w14:textId="77777777" w:rsidR="00931281" w:rsidRPr="00B560D3" w:rsidRDefault="00931281" w:rsidP="00F86990">
            <w:pPr>
              <w:spacing w:before="0"/>
              <w:outlineLvl w:val="0"/>
              <w:rPr>
                <w:rFonts w:ascii="Calibri" w:eastAsia="Times New Roman" w:hAnsi="Calibri" w:cs="Calibri"/>
                <w:sz w:val="22"/>
                <w:szCs w:val="22"/>
              </w:rPr>
            </w:pPr>
            <w:r w:rsidRPr="00B560D3">
              <w:rPr>
                <w:rFonts w:ascii="Calibri" w:eastAsia="Times New Roman" w:hAnsi="Calibri" w:cs="Calibri"/>
                <w:sz w:val="22"/>
                <w:szCs w:val="22"/>
              </w:rPr>
              <w:t>[0..*]</w:t>
            </w:r>
          </w:p>
        </w:tc>
        <w:tc>
          <w:tcPr>
            <w:tcW w:w="1630" w:type="dxa"/>
            <w:tcBorders>
              <w:top w:val="single" w:sz="4" w:space="0" w:color="808080"/>
              <w:left w:val="nil"/>
              <w:bottom w:val="single" w:sz="4" w:space="0" w:color="auto"/>
              <w:right w:val="single" w:sz="4" w:space="0" w:color="808080"/>
            </w:tcBorders>
            <w:shd w:val="clear" w:color="000000" w:fill="D7EBFF"/>
            <w:noWrap/>
            <w:hideMark/>
          </w:tcPr>
          <w:p w14:paraId="3BFC31F4" w14:textId="77777777" w:rsidR="00931281" w:rsidRPr="00B560D3" w:rsidRDefault="00931281" w:rsidP="00F86990">
            <w:pPr>
              <w:spacing w:before="0"/>
              <w:outlineLvl w:val="0"/>
              <w:rPr>
                <w:rFonts w:ascii="Calibri" w:eastAsia="Times New Roman" w:hAnsi="Calibri" w:cs="Calibri"/>
                <w:sz w:val="22"/>
                <w:szCs w:val="22"/>
              </w:rPr>
            </w:pPr>
            <w:r w:rsidRPr="00B560D3">
              <w:rPr>
                <w:rFonts w:ascii="Calibri" w:eastAsia="Times New Roman" w:hAnsi="Calibri" w:cs="Calibri"/>
                <w:sz w:val="22"/>
                <w:szCs w:val="22"/>
              </w:rPr>
              <w:t> </w:t>
            </w:r>
          </w:p>
        </w:tc>
      </w:tr>
    </w:tbl>
    <w:p w14:paraId="294EE33F" w14:textId="77777777" w:rsidR="00931281" w:rsidRPr="00567F13" w:rsidRDefault="00931281" w:rsidP="00931281">
      <w:pPr>
        <w:rPr>
          <w:szCs w:val="24"/>
          <w:lang w:val="en-GB"/>
        </w:rPr>
      </w:pPr>
    </w:p>
    <w:p w14:paraId="5270B01E" w14:textId="77777777" w:rsidR="00931281" w:rsidRDefault="00931281" w:rsidP="00931281">
      <w:pPr>
        <w:rPr>
          <w:lang w:val="en-GB"/>
        </w:rPr>
      </w:pPr>
    </w:p>
    <w:p w14:paraId="48214CA2" w14:textId="77777777" w:rsidR="00931281" w:rsidRDefault="00931281" w:rsidP="008101DE">
      <w:pPr>
        <w:numPr>
          <w:ilvl w:val="0"/>
          <w:numId w:val="14"/>
        </w:numPr>
        <w:rPr>
          <w:b/>
          <w:lang w:val="en-GB"/>
        </w:rPr>
      </w:pPr>
      <w:r>
        <w:rPr>
          <w:b/>
          <w:lang w:val="en-GB"/>
        </w:rPr>
        <w:t>Proposed timing:</w:t>
      </w:r>
    </w:p>
    <w:p w14:paraId="4085C59B" w14:textId="77777777" w:rsidR="00931281" w:rsidRDefault="00931281" w:rsidP="00931281">
      <w:pPr>
        <w:rPr>
          <w:lang w:val="en-GB"/>
        </w:rPr>
      </w:pPr>
      <w:r w:rsidRPr="0005123F">
        <w:rPr>
          <w:lang w:val="en-GB"/>
        </w:rPr>
        <w:t>The submitting organization</w:t>
      </w:r>
      <w:r>
        <w:rPr>
          <w:lang w:val="en-GB"/>
        </w:rPr>
        <w:t xml:space="preserve"> confirms that it can implement the requested changes in the requested timing, or, if not, proposes another timing.</w:t>
      </w:r>
    </w:p>
    <w:p w14:paraId="66FAB495" w14:textId="77777777" w:rsidR="00931281" w:rsidRPr="0005123F" w:rsidRDefault="00931281" w:rsidP="00931281">
      <w:pPr>
        <w:rPr>
          <w:lang w:val="en-GB"/>
        </w:rPr>
      </w:pPr>
      <w:r>
        <w:rPr>
          <w:lang w:val="en-GB"/>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3543"/>
      </w:tblGrid>
      <w:tr w:rsidR="00931281" w:rsidRPr="006D7FF8" w14:paraId="37D2AF1D" w14:textId="77777777" w:rsidTr="00F86990">
        <w:tc>
          <w:tcPr>
            <w:tcW w:w="1101" w:type="dxa"/>
            <w:tcBorders>
              <w:bottom w:val="single" w:sz="4" w:space="0" w:color="auto"/>
            </w:tcBorders>
          </w:tcPr>
          <w:p w14:paraId="3AEE99D6" w14:textId="77777777" w:rsidR="00931281" w:rsidRPr="006D7FF8" w:rsidRDefault="00931281" w:rsidP="00F86990">
            <w:pPr>
              <w:rPr>
                <w:szCs w:val="24"/>
                <w:lang w:val="en-GB"/>
              </w:rPr>
            </w:pPr>
            <w:r>
              <w:rPr>
                <w:szCs w:val="24"/>
                <w:lang w:val="en-GB"/>
              </w:rPr>
              <w:t>Timing</w:t>
            </w:r>
          </w:p>
        </w:tc>
        <w:tc>
          <w:tcPr>
            <w:tcW w:w="3543" w:type="dxa"/>
          </w:tcPr>
          <w:p w14:paraId="6E907B2F" w14:textId="77777777" w:rsidR="00931281" w:rsidRPr="006D7FF8" w:rsidRDefault="00931281" w:rsidP="008101DE">
            <w:pPr>
              <w:numPr>
                <w:ilvl w:val="0"/>
                <w:numId w:val="6"/>
              </w:numPr>
              <w:jc w:val="both"/>
              <w:rPr>
                <w:szCs w:val="24"/>
                <w:lang w:val="en-GB"/>
              </w:rPr>
            </w:pPr>
            <w:r>
              <w:rPr>
                <w:szCs w:val="24"/>
                <w:lang w:val="en-GB"/>
              </w:rPr>
              <w:t xml:space="preserve">As requested </w:t>
            </w:r>
          </w:p>
        </w:tc>
      </w:tr>
      <w:tr w:rsidR="00931281" w14:paraId="5C797C8E" w14:textId="77777777" w:rsidTr="00F86990">
        <w:tc>
          <w:tcPr>
            <w:tcW w:w="1101" w:type="dxa"/>
            <w:tcBorders>
              <w:left w:val="nil"/>
              <w:bottom w:val="nil"/>
            </w:tcBorders>
          </w:tcPr>
          <w:p w14:paraId="2894BAE3" w14:textId="77777777" w:rsidR="00931281" w:rsidRDefault="00931281" w:rsidP="00F86990">
            <w:pPr>
              <w:rPr>
                <w:szCs w:val="24"/>
                <w:lang w:val="en-GB"/>
              </w:rPr>
            </w:pPr>
          </w:p>
        </w:tc>
        <w:tc>
          <w:tcPr>
            <w:tcW w:w="3543" w:type="dxa"/>
          </w:tcPr>
          <w:p w14:paraId="6CD257A6" w14:textId="77777777" w:rsidR="00931281" w:rsidRDefault="00931281" w:rsidP="008101DE">
            <w:pPr>
              <w:numPr>
                <w:ilvl w:val="0"/>
                <w:numId w:val="6"/>
              </w:numPr>
              <w:jc w:val="both"/>
              <w:rPr>
                <w:szCs w:val="24"/>
                <w:lang w:val="en-GB"/>
              </w:rPr>
            </w:pPr>
            <w:r>
              <w:rPr>
                <w:szCs w:val="24"/>
                <w:lang w:val="en-GB"/>
              </w:rPr>
              <w:t>Other:</w:t>
            </w:r>
          </w:p>
        </w:tc>
      </w:tr>
    </w:tbl>
    <w:p w14:paraId="3BAC3A2A" w14:textId="77777777" w:rsidR="00931281" w:rsidRDefault="00931281" w:rsidP="00931281">
      <w:pPr>
        <w:rPr>
          <w:b/>
          <w:lang w:val="en-GB"/>
        </w:rPr>
      </w:pPr>
    </w:p>
    <w:p w14:paraId="59402A48" w14:textId="77777777" w:rsidR="00931281" w:rsidRPr="00E8579D" w:rsidRDefault="00931281" w:rsidP="008101DE">
      <w:pPr>
        <w:numPr>
          <w:ilvl w:val="0"/>
          <w:numId w:val="14"/>
        </w:numPr>
        <w:rPr>
          <w:b/>
          <w:lang w:val="en-GB"/>
        </w:rPr>
      </w:pPr>
      <w:r>
        <w:rPr>
          <w:b/>
          <w:lang w:val="en-GB"/>
        </w:rPr>
        <w:t>Final decision of the SEG(s):</w:t>
      </w:r>
    </w:p>
    <w:p w14:paraId="0DA301DF" w14:textId="77777777" w:rsidR="00931281" w:rsidRDefault="00931281" w:rsidP="00931281">
      <w:pPr>
        <w:rPr>
          <w:szCs w:val="24"/>
          <w:lang w:val="en-GB"/>
        </w:rPr>
      </w:pPr>
      <w:r w:rsidRPr="00C46C5A">
        <w:rPr>
          <w:i/>
          <w:szCs w:val="24"/>
          <w:lang w:val="en-GB"/>
        </w:rPr>
        <w:t>T</w:t>
      </w:r>
      <w:r>
        <w:rPr>
          <w:i/>
          <w:szCs w:val="24"/>
          <w:lang w:val="en-GB"/>
        </w:rPr>
        <w:t>his section is not to be taken care of by the submitting organization. It will be completed in due time by the</w:t>
      </w:r>
      <w:r w:rsidRPr="00C46C5A">
        <w:rPr>
          <w:i/>
          <w:szCs w:val="24"/>
          <w:lang w:val="en-GB"/>
        </w:rPr>
        <w:t xml:space="preserve"> SEG(s) </w:t>
      </w:r>
      <w:r>
        <w:rPr>
          <w:i/>
          <w:szCs w:val="24"/>
          <w:lang w:val="en-GB"/>
        </w:rPr>
        <w:t>in charge of the related ISO 20022 messages.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1559"/>
      </w:tblGrid>
      <w:tr w:rsidR="00931281" w:rsidRPr="006D7FF8" w14:paraId="2E1C7D03" w14:textId="77777777" w:rsidTr="00F86990">
        <w:tc>
          <w:tcPr>
            <w:tcW w:w="1101" w:type="dxa"/>
          </w:tcPr>
          <w:p w14:paraId="418B8933" w14:textId="77777777" w:rsidR="00931281" w:rsidRPr="006D7FF8" w:rsidRDefault="00931281" w:rsidP="00F86990">
            <w:pPr>
              <w:rPr>
                <w:szCs w:val="24"/>
                <w:lang w:val="en-GB"/>
              </w:rPr>
            </w:pPr>
            <w:r w:rsidRPr="006D7FF8">
              <w:rPr>
                <w:szCs w:val="24"/>
                <w:lang w:val="en-GB"/>
              </w:rPr>
              <w:t>Approve</w:t>
            </w:r>
          </w:p>
        </w:tc>
        <w:tc>
          <w:tcPr>
            <w:tcW w:w="1559" w:type="dxa"/>
          </w:tcPr>
          <w:p w14:paraId="211B446B" w14:textId="77777777" w:rsidR="00931281" w:rsidRPr="006D7FF8" w:rsidRDefault="00C320F6" w:rsidP="00F86990">
            <w:pPr>
              <w:rPr>
                <w:szCs w:val="24"/>
                <w:lang w:val="en-GB"/>
              </w:rPr>
            </w:pPr>
            <w:r>
              <w:rPr>
                <w:szCs w:val="24"/>
                <w:lang w:val="en-GB"/>
              </w:rPr>
              <w:t>X</w:t>
            </w:r>
          </w:p>
        </w:tc>
      </w:tr>
    </w:tbl>
    <w:p w14:paraId="15F4A227" w14:textId="77777777" w:rsidR="00931281" w:rsidRDefault="00931281" w:rsidP="00931281">
      <w:pPr>
        <w:rPr>
          <w:szCs w:val="24"/>
          <w:lang w:val="en-GB"/>
        </w:rPr>
      </w:pPr>
      <w:r>
        <w:rPr>
          <w:szCs w:val="24"/>
          <w:lang w:val="en-GB"/>
        </w:rPr>
        <w:t>Comments:</w:t>
      </w:r>
      <w:r w:rsidR="00C320F6">
        <w:rPr>
          <w:szCs w:val="24"/>
          <w:lang w:val="en-GB"/>
        </w:rPr>
        <w:t xml:space="preserve"> Approved for reda messages, postponed for semt and camt messages.</w:t>
      </w:r>
    </w:p>
    <w:p w14:paraId="64FD5F46" w14:textId="77777777" w:rsidR="00931281" w:rsidRDefault="00931281" w:rsidP="00931281">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1559"/>
      </w:tblGrid>
      <w:tr w:rsidR="00931281" w:rsidRPr="006D7FF8" w14:paraId="31317E97" w14:textId="77777777" w:rsidTr="00F86990">
        <w:tc>
          <w:tcPr>
            <w:tcW w:w="1101" w:type="dxa"/>
          </w:tcPr>
          <w:p w14:paraId="673CE79B" w14:textId="77777777" w:rsidR="00931281" w:rsidRPr="006D7FF8" w:rsidRDefault="00931281" w:rsidP="00F86990">
            <w:pPr>
              <w:rPr>
                <w:szCs w:val="24"/>
                <w:lang w:val="en-GB"/>
              </w:rPr>
            </w:pPr>
            <w:r w:rsidRPr="006D7FF8">
              <w:rPr>
                <w:szCs w:val="24"/>
                <w:lang w:val="en-GB"/>
              </w:rPr>
              <w:t>Reject</w:t>
            </w:r>
          </w:p>
        </w:tc>
        <w:tc>
          <w:tcPr>
            <w:tcW w:w="1559" w:type="dxa"/>
          </w:tcPr>
          <w:p w14:paraId="268E03B8" w14:textId="77777777" w:rsidR="00931281" w:rsidRPr="006D7FF8" w:rsidRDefault="00931281" w:rsidP="00F86990">
            <w:pPr>
              <w:rPr>
                <w:szCs w:val="24"/>
                <w:lang w:val="en-GB"/>
              </w:rPr>
            </w:pPr>
          </w:p>
        </w:tc>
      </w:tr>
    </w:tbl>
    <w:p w14:paraId="52D22B0A" w14:textId="77777777" w:rsidR="00931281" w:rsidRDefault="00931281" w:rsidP="00931281">
      <w:pPr>
        <w:rPr>
          <w:szCs w:val="24"/>
          <w:lang w:val="en-GB"/>
        </w:rPr>
      </w:pPr>
      <w:r>
        <w:rPr>
          <w:szCs w:val="24"/>
          <w:lang w:val="en-GB"/>
        </w:rPr>
        <w:t>Reason for rejection:</w:t>
      </w:r>
    </w:p>
    <w:p w14:paraId="63CA03B6" w14:textId="77777777" w:rsidR="00931281" w:rsidRDefault="00931281" w:rsidP="00931281">
      <w:pPr>
        <w:rPr>
          <w:szCs w:val="24"/>
          <w:lang w:val="en-GB"/>
        </w:rPr>
      </w:pPr>
    </w:p>
    <w:p w14:paraId="57FD383B" w14:textId="75E5547D" w:rsidR="00931281" w:rsidRDefault="00931281" w:rsidP="00931281">
      <w:pPr>
        <w:pStyle w:val="Heading1"/>
        <w:jc w:val="center"/>
        <w:rPr>
          <w:lang w:val="en-GB"/>
        </w:rPr>
      </w:pPr>
      <w:r>
        <w:rPr>
          <w:szCs w:val="24"/>
          <w:lang w:val="en-GB"/>
        </w:rPr>
        <w:br w:type="page"/>
      </w:r>
      <w:r>
        <w:rPr>
          <w:lang w:val="en-GB"/>
        </w:rPr>
        <w:lastRenderedPageBreak/>
        <w:t>Change request number 461</w:t>
      </w:r>
      <w:r w:rsidR="00A1104A">
        <w:rPr>
          <w:lang w:val="en-GB"/>
        </w:rPr>
        <w:t xml:space="preserve"> (Rejected)</w:t>
      </w:r>
    </w:p>
    <w:p w14:paraId="2863047B" w14:textId="77777777" w:rsidR="00931281" w:rsidRDefault="00931281" w:rsidP="00931281">
      <w:pPr>
        <w:rPr>
          <w:i/>
          <w:lang w:val="en-GB"/>
        </w:rPr>
      </w:pPr>
      <w:r>
        <w:rPr>
          <w:i/>
          <w:lang w:val="en-GB"/>
        </w:rPr>
        <w:t>This chapter must be completed for every change request that the submitting organization has been requested to implement.</w:t>
      </w:r>
    </w:p>
    <w:p w14:paraId="79AF9C60" w14:textId="77777777" w:rsidR="00931281" w:rsidRPr="00451986" w:rsidRDefault="00931281" w:rsidP="00931281">
      <w:pPr>
        <w:rPr>
          <w:b/>
          <w:lang w:val="en-GB"/>
        </w:rPr>
      </w:pPr>
      <w:r>
        <w:rPr>
          <w:b/>
          <w:lang w:val="en-GB"/>
        </w:rPr>
        <w:t>Copy of the approved change request</w:t>
      </w:r>
      <w:r w:rsidRPr="00451986">
        <w:rPr>
          <w:b/>
          <w:lang w:val="en-GB"/>
        </w:rPr>
        <w:t>:</w:t>
      </w:r>
    </w:p>
    <w:p w14:paraId="610F09D5" w14:textId="77777777" w:rsidR="00931281" w:rsidRDefault="00931281" w:rsidP="008101DE">
      <w:pPr>
        <w:numPr>
          <w:ilvl w:val="0"/>
          <w:numId w:val="16"/>
        </w:numPr>
        <w:rPr>
          <w:rFonts w:eastAsia="Times New Roman"/>
          <w:b/>
        </w:rPr>
      </w:pPr>
      <w:r w:rsidRPr="00135FF4">
        <w:rPr>
          <w:rFonts w:eastAsia="Times New Roman"/>
          <w:b/>
        </w:rPr>
        <w:t>Related messages:</w:t>
      </w:r>
    </w:p>
    <w:tbl>
      <w:tblPr>
        <w:tblW w:w="9426" w:type="dxa"/>
        <w:tblInd w:w="10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1680"/>
        <w:gridCol w:w="6023"/>
        <w:gridCol w:w="1723"/>
      </w:tblGrid>
      <w:tr w:rsidR="00931281" w:rsidRPr="00FE1DAE" w14:paraId="6C821666" w14:textId="77777777" w:rsidTr="00F86990">
        <w:tc>
          <w:tcPr>
            <w:tcW w:w="1680" w:type="dxa"/>
          </w:tcPr>
          <w:p w14:paraId="18F90D11" w14:textId="77777777" w:rsidR="00931281" w:rsidRPr="00FE1DAE" w:rsidRDefault="00931281" w:rsidP="008101DE">
            <w:pPr>
              <w:numPr>
                <w:ilvl w:val="0"/>
                <w:numId w:val="15"/>
              </w:numPr>
              <w:spacing w:before="20" w:after="20"/>
              <w:rPr>
                <w:rFonts w:ascii="Calibri" w:eastAsia="MS Mincho" w:hAnsi="Calibri" w:cs="Calibri"/>
                <w:sz w:val="20"/>
                <w:lang w:val="en-GB"/>
              </w:rPr>
            </w:pPr>
          </w:p>
        </w:tc>
        <w:tc>
          <w:tcPr>
            <w:tcW w:w="6023" w:type="dxa"/>
          </w:tcPr>
          <w:p w14:paraId="2577131A" w14:textId="77777777" w:rsidR="00931281" w:rsidRPr="00137DCE" w:rsidRDefault="00931281" w:rsidP="00F86990">
            <w:pPr>
              <w:spacing w:before="40" w:after="40"/>
              <w:rPr>
                <w:rFonts w:ascii="Calibri" w:hAnsi="Calibri" w:cs="Calibri"/>
                <w:sz w:val="20"/>
                <w:lang w:val="en-GB" w:eastAsia="en-GB"/>
              </w:rPr>
            </w:pPr>
            <w:r w:rsidRPr="00137DCE">
              <w:rPr>
                <w:rFonts w:ascii="Calibri" w:hAnsi="Calibri" w:cs="Calibri"/>
                <w:sz w:val="20"/>
                <w:lang w:val="en-GB" w:eastAsia="en-GB"/>
              </w:rPr>
              <w:t>RedemptionBulkOrderV03</w:t>
            </w:r>
          </w:p>
        </w:tc>
        <w:tc>
          <w:tcPr>
            <w:tcW w:w="1723" w:type="dxa"/>
          </w:tcPr>
          <w:p w14:paraId="6424A2B0" w14:textId="77777777" w:rsidR="00931281" w:rsidRPr="00137DCE" w:rsidRDefault="00931281" w:rsidP="00F86990">
            <w:pPr>
              <w:spacing w:before="40" w:after="40"/>
              <w:rPr>
                <w:rFonts w:ascii="Calibri" w:hAnsi="Calibri" w:cs="Calibri"/>
                <w:sz w:val="20"/>
                <w:lang w:val="en-GB" w:eastAsia="en-GB"/>
              </w:rPr>
            </w:pPr>
            <w:r w:rsidRPr="00137DCE">
              <w:rPr>
                <w:rFonts w:ascii="Calibri" w:hAnsi="Calibri" w:cs="Calibri"/>
                <w:sz w:val="20"/>
                <w:lang w:val="en-GB" w:eastAsia="en-GB"/>
              </w:rPr>
              <w:t>setr.001.001.03</w:t>
            </w:r>
          </w:p>
        </w:tc>
      </w:tr>
      <w:tr w:rsidR="00931281" w:rsidRPr="00FE1DAE" w14:paraId="671F60F7" w14:textId="77777777" w:rsidTr="00F86990">
        <w:tc>
          <w:tcPr>
            <w:tcW w:w="1680" w:type="dxa"/>
          </w:tcPr>
          <w:p w14:paraId="55A22670" w14:textId="77777777" w:rsidR="00931281" w:rsidRPr="00FE1DAE" w:rsidRDefault="00931281" w:rsidP="008101DE">
            <w:pPr>
              <w:numPr>
                <w:ilvl w:val="0"/>
                <w:numId w:val="15"/>
              </w:numPr>
              <w:spacing w:before="20" w:after="20"/>
              <w:rPr>
                <w:rFonts w:ascii="Calibri" w:eastAsia="MS Mincho" w:hAnsi="Calibri" w:cs="Calibri"/>
                <w:sz w:val="20"/>
                <w:lang w:val="en-GB"/>
              </w:rPr>
            </w:pPr>
          </w:p>
        </w:tc>
        <w:tc>
          <w:tcPr>
            <w:tcW w:w="6023" w:type="dxa"/>
          </w:tcPr>
          <w:p w14:paraId="48A9795E" w14:textId="77777777" w:rsidR="00931281" w:rsidRPr="00137DCE" w:rsidRDefault="00931281" w:rsidP="00F86990">
            <w:pPr>
              <w:spacing w:before="40" w:after="40"/>
              <w:rPr>
                <w:rFonts w:ascii="Calibri" w:hAnsi="Calibri" w:cs="Calibri"/>
                <w:sz w:val="20"/>
                <w:lang w:val="en-GB" w:eastAsia="en-GB"/>
              </w:rPr>
            </w:pPr>
            <w:r w:rsidRPr="00137DCE">
              <w:rPr>
                <w:rFonts w:ascii="Calibri" w:hAnsi="Calibri" w:cs="Calibri"/>
                <w:sz w:val="20"/>
                <w:lang w:val="en-GB" w:eastAsia="en-GB"/>
              </w:rPr>
              <w:t>RedemptionBulkOrderCancellationRequestV03</w:t>
            </w:r>
          </w:p>
        </w:tc>
        <w:tc>
          <w:tcPr>
            <w:tcW w:w="1723" w:type="dxa"/>
          </w:tcPr>
          <w:p w14:paraId="28A1ED75" w14:textId="77777777" w:rsidR="00931281" w:rsidRPr="00137DCE" w:rsidRDefault="00931281" w:rsidP="00F86990">
            <w:pPr>
              <w:spacing w:before="40" w:after="40"/>
              <w:rPr>
                <w:rFonts w:ascii="Calibri" w:hAnsi="Calibri" w:cs="Calibri"/>
                <w:sz w:val="20"/>
                <w:lang w:val="en-GB" w:eastAsia="en-GB"/>
              </w:rPr>
            </w:pPr>
            <w:r w:rsidRPr="00137DCE">
              <w:rPr>
                <w:rFonts w:ascii="Calibri" w:hAnsi="Calibri" w:cs="Calibri"/>
                <w:sz w:val="20"/>
                <w:lang w:val="en-GB" w:eastAsia="en-GB"/>
              </w:rPr>
              <w:t>setr.002.001.03</w:t>
            </w:r>
          </w:p>
        </w:tc>
      </w:tr>
      <w:tr w:rsidR="00931281" w:rsidRPr="00FE1DAE" w14:paraId="358047A8" w14:textId="77777777" w:rsidTr="00F86990">
        <w:tc>
          <w:tcPr>
            <w:tcW w:w="1680" w:type="dxa"/>
          </w:tcPr>
          <w:p w14:paraId="39D7DE2A" w14:textId="77777777" w:rsidR="00931281" w:rsidRPr="00FE1DAE" w:rsidRDefault="00931281" w:rsidP="008101DE">
            <w:pPr>
              <w:numPr>
                <w:ilvl w:val="0"/>
                <w:numId w:val="15"/>
              </w:numPr>
              <w:spacing w:before="20" w:after="20"/>
              <w:rPr>
                <w:rFonts w:ascii="Calibri" w:eastAsia="MS Mincho" w:hAnsi="Calibri" w:cs="Calibri"/>
                <w:sz w:val="20"/>
                <w:lang w:val="en-GB"/>
              </w:rPr>
            </w:pPr>
          </w:p>
        </w:tc>
        <w:tc>
          <w:tcPr>
            <w:tcW w:w="6023" w:type="dxa"/>
          </w:tcPr>
          <w:p w14:paraId="2972C375" w14:textId="77777777" w:rsidR="00931281" w:rsidRPr="00137DCE" w:rsidRDefault="00931281" w:rsidP="00F86990">
            <w:pPr>
              <w:spacing w:before="40" w:after="40"/>
              <w:rPr>
                <w:rFonts w:ascii="Calibri" w:hAnsi="Calibri" w:cs="Calibri"/>
                <w:sz w:val="20"/>
                <w:lang w:val="en-GB" w:eastAsia="en-GB"/>
              </w:rPr>
            </w:pPr>
            <w:r w:rsidRPr="00137DCE">
              <w:rPr>
                <w:rFonts w:ascii="Calibri" w:hAnsi="Calibri" w:cs="Calibri"/>
                <w:sz w:val="20"/>
                <w:lang w:val="en-GB" w:eastAsia="en-GB"/>
              </w:rPr>
              <w:t>RedemptionBulkOrderConfirmationV03</w:t>
            </w:r>
          </w:p>
        </w:tc>
        <w:tc>
          <w:tcPr>
            <w:tcW w:w="1723" w:type="dxa"/>
          </w:tcPr>
          <w:p w14:paraId="32C11CF2" w14:textId="77777777" w:rsidR="00931281" w:rsidRPr="00137DCE" w:rsidRDefault="00931281" w:rsidP="00F86990">
            <w:pPr>
              <w:spacing w:before="40" w:after="40"/>
              <w:rPr>
                <w:rFonts w:ascii="Calibri" w:hAnsi="Calibri" w:cs="Calibri"/>
                <w:sz w:val="20"/>
                <w:lang w:val="en-GB" w:eastAsia="en-GB"/>
              </w:rPr>
            </w:pPr>
            <w:r w:rsidRPr="00137DCE">
              <w:rPr>
                <w:rFonts w:ascii="Calibri" w:hAnsi="Calibri" w:cs="Calibri"/>
                <w:sz w:val="20"/>
                <w:lang w:val="en-GB" w:eastAsia="en-GB"/>
              </w:rPr>
              <w:t>setr.003.001.03</w:t>
            </w:r>
          </w:p>
        </w:tc>
      </w:tr>
      <w:tr w:rsidR="00931281" w:rsidRPr="00FE1DAE" w14:paraId="62C59DEE" w14:textId="77777777" w:rsidTr="00F86990">
        <w:tc>
          <w:tcPr>
            <w:tcW w:w="1680" w:type="dxa"/>
          </w:tcPr>
          <w:p w14:paraId="1549C669" w14:textId="77777777" w:rsidR="00931281" w:rsidRPr="00FE1DAE" w:rsidRDefault="00931281" w:rsidP="008101DE">
            <w:pPr>
              <w:numPr>
                <w:ilvl w:val="0"/>
                <w:numId w:val="15"/>
              </w:numPr>
              <w:spacing w:before="20" w:after="20"/>
              <w:rPr>
                <w:rFonts w:ascii="Calibri" w:eastAsia="MS Mincho" w:hAnsi="Calibri" w:cs="Calibri"/>
                <w:sz w:val="20"/>
                <w:lang w:val="en-GB"/>
              </w:rPr>
            </w:pPr>
          </w:p>
        </w:tc>
        <w:tc>
          <w:tcPr>
            <w:tcW w:w="6023" w:type="dxa"/>
          </w:tcPr>
          <w:p w14:paraId="4A4D5D78" w14:textId="77777777" w:rsidR="00931281" w:rsidRPr="00137DCE" w:rsidRDefault="00931281" w:rsidP="00F86990">
            <w:pPr>
              <w:spacing w:before="40" w:after="40"/>
              <w:rPr>
                <w:rFonts w:ascii="Calibri" w:hAnsi="Calibri" w:cs="Calibri"/>
                <w:sz w:val="20"/>
                <w:lang w:val="en-GB" w:eastAsia="en-GB"/>
              </w:rPr>
            </w:pPr>
            <w:r w:rsidRPr="00137DCE">
              <w:rPr>
                <w:rFonts w:ascii="Calibri" w:hAnsi="Calibri" w:cs="Calibri"/>
                <w:sz w:val="20"/>
                <w:lang w:val="en-GB" w:eastAsia="en-GB"/>
              </w:rPr>
              <w:t>RedemptionOrderV03</w:t>
            </w:r>
          </w:p>
        </w:tc>
        <w:tc>
          <w:tcPr>
            <w:tcW w:w="1723" w:type="dxa"/>
          </w:tcPr>
          <w:p w14:paraId="1507AEB2" w14:textId="77777777" w:rsidR="00931281" w:rsidRPr="00137DCE" w:rsidRDefault="00931281" w:rsidP="00F86990">
            <w:pPr>
              <w:spacing w:before="40" w:after="40"/>
              <w:rPr>
                <w:rFonts w:ascii="Calibri" w:hAnsi="Calibri" w:cs="Calibri"/>
                <w:sz w:val="20"/>
                <w:lang w:val="en-GB" w:eastAsia="en-GB"/>
              </w:rPr>
            </w:pPr>
            <w:r w:rsidRPr="00137DCE">
              <w:rPr>
                <w:rFonts w:ascii="Calibri" w:hAnsi="Calibri" w:cs="Calibri"/>
                <w:sz w:val="20"/>
                <w:lang w:val="en-GB" w:eastAsia="en-GB"/>
              </w:rPr>
              <w:t>setr.004.001.03</w:t>
            </w:r>
          </w:p>
        </w:tc>
      </w:tr>
      <w:tr w:rsidR="00931281" w:rsidRPr="00FE1DAE" w14:paraId="2AE3DC77" w14:textId="77777777" w:rsidTr="00F86990">
        <w:tc>
          <w:tcPr>
            <w:tcW w:w="1680" w:type="dxa"/>
          </w:tcPr>
          <w:p w14:paraId="5248A74D" w14:textId="77777777" w:rsidR="00931281" w:rsidRPr="00FE1DAE" w:rsidRDefault="00931281" w:rsidP="008101DE">
            <w:pPr>
              <w:numPr>
                <w:ilvl w:val="0"/>
                <w:numId w:val="15"/>
              </w:numPr>
              <w:spacing w:before="20" w:after="20"/>
              <w:rPr>
                <w:rFonts w:ascii="Calibri" w:eastAsia="MS Mincho" w:hAnsi="Calibri" w:cs="Calibri"/>
                <w:sz w:val="20"/>
                <w:lang w:val="en-GB"/>
              </w:rPr>
            </w:pPr>
          </w:p>
        </w:tc>
        <w:tc>
          <w:tcPr>
            <w:tcW w:w="6023" w:type="dxa"/>
          </w:tcPr>
          <w:p w14:paraId="484707C5" w14:textId="77777777" w:rsidR="00931281" w:rsidRPr="00137DCE" w:rsidRDefault="00931281" w:rsidP="00F86990">
            <w:pPr>
              <w:spacing w:before="40" w:after="40"/>
              <w:rPr>
                <w:rFonts w:ascii="Calibri" w:hAnsi="Calibri" w:cs="Calibri"/>
                <w:sz w:val="20"/>
                <w:lang w:val="en-GB" w:eastAsia="en-GB"/>
              </w:rPr>
            </w:pPr>
            <w:r w:rsidRPr="00137DCE">
              <w:rPr>
                <w:rFonts w:ascii="Calibri" w:hAnsi="Calibri" w:cs="Calibri"/>
                <w:sz w:val="20"/>
                <w:lang w:val="en-GB" w:eastAsia="en-GB"/>
              </w:rPr>
              <w:t>RedemptionOrderCancellationRequestV03</w:t>
            </w:r>
          </w:p>
        </w:tc>
        <w:tc>
          <w:tcPr>
            <w:tcW w:w="1723" w:type="dxa"/>
          </w:tcPr>
          <w:p w14:paraId="6801DF64" w14:textId="77777777" w:rsidR="00931281" w:rsidRPr="00137DCE" w:rsidRDefault="00931281" w:rsidP="00F86990">
            <w:pPr>
              <w:spacing w:before="40" w:after="40"/>
              <w:rPr>
                <w:rFonts w:ascii="Calibri" w:hAnsi="Calibri" w:cs="Calibri"/>
                <w:sz w:val="20"/>
                <w:lang w:val="en-GB" w:eastAsia="en-GB"/>
              </w:rPr>
            </w:pPr>
            <w:r w:rsidRPr="00137DCE">
              <w:rPr>
                <w:rFonts w:ascii="Calibri" w:hAnsi="Calibri" w:cs="Calibri"/>
                <w:sz w:val="20"/>
                <w:lang w:val="en-GB" w:eastAsia="en-GB"/>
              </w:rPr>
              <w:t>setr.005.001.03</w:t>
            </w:r>
          </w:p>
        </w:tc>
      </w:tr>
      <w:tr w:rsidR="00931281" w:rsidRPr="00FE1DAE" w14:paraId="373E0309" w14:textId="77777777" w:rsidTr="00F86990">
        <w:tc>
          <w:tcPr>
            <w:tcW w:w="1680" w:type="dxa"/>
          </w:tcPr>
          <w:p w14:paraId="028D929B" w14:textId="77777777" w:rsidR="00931281" w:rsidRPr="00FE1DAE" w:rsidRDefault="00931281" w:rsidP="008101DE">
            <w:pPr>
              <w:numPr>
                <w:ilvl w:val="0"/>
                <w:numId w:val="15"/>
              </w:numPr>
              <w:spacing w:before="20" w:after="20"/>
              <w:rPr>
                <w:rFonts w:ascii="Calibri" w:eastAsia="MS Mincho" w:hAnsi="Calibri" w:cs="Calibri"/>
                <w:sz w:val="20"/>
                <w:lang w:val="en-GB"/>
              </w:rPr>
            </w:pPr>
          </w:p>
        </w:tc>
        <w:tc>
          <w:tcPr>
            <w:tcW w:w="6023" w:type="dxa"/>
          </w:tcPr>
          <w:p w14:paraId="0C3E01D4" w14:textId="77777777" w:rsidR="00931281" w:rsidRPr="00137DCE" w:rsidRDefault="00931281" w:rsidP="00F86990">
            <w:pPr>
              <w:spacing w:before="40" w:after="40"/>
              <w:rPr>
                <w:rFonts w:ascii="Calibri" w:hAnsi="Calibri" w:cs="Calibri"/>
                <w:sz w:val="20"/>
                <w:lang w:val="en-GB" w:eastAsia="en-GB"/>
              </w:rPr>
            </w:pPr>
            <w:r w:rsidRPr="00137DCE">
              <w:rPr>
                <w:rFonts w:ascii="Calibri" w:hAnsi="Calibri" w:cs="Calibri"/>
                <w:sz w:val="20"/>
                <w:lang w:val="en-GB" w:eastAsia="en-GB"/>
              </w:rPr>
              <w:t>RedemptionOrderConfirmationV03</w:t>
            </w:r>
          </w:p>
        </w:tc>
        <w:tc>
          <w:tcPr>
            <w:tcW w:w="1723" w:type="dxa"/>
          </w:tcPr>
          <w:p w14:paraId="41D8DA5D" w14:textId="77777777" w:rsidR="00931281" w:rsidRPr="00137DCE" w:rsidRDefault="00931281" w:rsidP="00F86990">
            <w:pPr>
              <w:spacing w:before="40" w:after="40"/>
              <w:rPr>
                <w:rFonts w:ascii="Calibri" w:hAnsi="Calibri" w:cs="Calibri"/>
                <w:sz w:val="20"/>
                <w:lang w:val="en-GB" w:eastAsia="en-GB"/>
              </w:rPr>
            </w:pPr>
            <w:r w:rsidRPr="00137DCE">
              <w:rPr>
                <w:rFonts w:ascii="Calibri" w:hAnsi="Calibri" w:cs="Calibri"/>
                <w:sz w:val="20"/>
                <w:lang w:val="en-GB" w:eastAsia="en-GB"/>
              </w:rPr>
              <w:t>setr.006.001.03</w:t>
            </w:r>
          </w:p>
        </w:tc>
      </w:tr>
      <w:tr w:rsidR="00931281" w:rsidRPr="00FE1DAE" w14:paraId="2C4EACEF" w14:textId="77777777" w:rsidTr="00F86990">
        <w:tc>
          <w:tcPr>
            <w:tcW w:w="1680" w:type="dxa"/>
          </w:tcPr>
          <w:p w14:paraId="610731FB" w14:textId="77777777" w:rsidR="00931281" w:rsidRPr="00FE1DAE" w:rsidRDefault="00931281" w:rsidP="008101DE">
            <w:pPr>
              <w:numPr>
                <w:ilvl w:val="0"/>
                <w:numId w:val="15"/>
              </w:numPr>
              <w:spacing w:before="20" w:after="20"/>
              <w:rPr>
                <w:rFonts w:ascii="Calibri" w:eastAsia="MS Mincho" w:hAnsi="Calibri" w:cs="Calibri"/>
                <w:sz w:val="20"/>
                <w:lang w:val="en-GB"/>
              </w:rPr>
            </w:pPr>
          </w:p>
        </w:tc>
        <w:tc>
          <w:tcPr>
            <w:tcW w:w="6023" w:type="dxa"/>
          </w:tcPr>
          <w:p w14:paraId="6C154F7C" w14:textId="77777777" w:rsidR="00931281" w:rsidRPr="00137DCE" w:rsidRDefault="00931281" w:rsidP="00F86990">
            <w:pPr>
              <w:spacing w:before="40" w:after="40"/>
              <w:rPr>
                <w:rFonts w:ascii="Calibri" w:hAnsi="Calibri" w:cs="Calibri"/>
                <w:sz w:val="20"/>
                <w:lang w:val="en-GB" w:eastAsia="en-GB"/>
              </w:rPr>
            </w:pPr>
            <w:r w:rsidRPr="00137DCE">
              <w:rPr>
                <w:rFonts w:ascii="Calibri" w:hAnsi="Calibri" w:cs="Calibri"/>
                <w:sz w:val="20"/>
                <w:lang w:val="en-GB" w:eastAsia="en-GB"/>
              </w:rPr>
              <w:t>SubscriptionBulkOrderV03</w:t>
            </w:r>
          </w:p>
        </w:tc>
        <w:tc>
          <w:tcPr>
            <w:tcW w:w="1723" w:type="dxa"/>
          </w:tcPr>
          <w:p w14:paraId="08973812" w14:textId="77777777" w:rsidR="00931281" w:rsidRPr="00137DCE" w:rsidRDefault="00931281" w:rsidP="00F86990">
            <w:pPr>
              <w:spacing w:before="40" w:after="40"/>
              <w:rPr>
                <w:rFonts w:ascii="Calibri" w:hAnsi="Calibri" w:cs="Calibri"/>
                <w:sz w:val="20"/>
                <w:lang w:val="en-GB" w:eastAsia="en-GB"/>
              </w:rPr>
            </w:pPr>
            <w:r w:rsidRPr="00137DCE">
              <w:rPr>
                <w:rFonts w:ascii="Calibri" w:hAnsi="Calibri" w:cs="Calibri"/>
                <w:sz w:val="20"/>
                <w:lang w:val="en-GB" w:eastAsia="en-GB"/>
              </w:rPr>
              <w:t>setr.007.001.03</w:t>
            </w:r>
          </w:p>
        </w:tc>
      </w:tr>
      <w:tr w:rsidR="00931281" w:rsidRPr="00FE1DAE" w14:paraId="36513BD5" w14:textId="77777777" w:rsidTr="00F86990">
        <w:tc>
          <w:tcPr>
            <w:tcW w:w="1680" w:type="dxa"/>
          </w:tcPr>
          <w:p w14:paraId="614D0E9C" w14:textId="77777777" w:rsidR="00931281" w:rsidRPr="00FE1DAE" w:rsidRDefault="00931281" w:rsidP="008101DE">
            <w:pPr>
              <w:numPr>
                <w:ilvl w:val="0"/>
                <w:numId w:val="15"/>
              </w:numPr>
              <w:spacing w:before="20" w:after="20"/>
              <w:rPr>
                <w:rFonts w:ascii="Calibri" w:eastAsia="MS Mincho" w:hAnsi="Calibri" w:cs="Calibri"/>
                <w:sz w:val="20"/>
                <w:lang w:val="en-GB"/>
              </w:rPr>
            </w:pPr>
          </w:p>
        </w:tc>
        <w:tc>
          <w:tcPr>
            <w:tcW w:w="6023" w:type="dxa"/>
          </w:tcPr>
          <w:p w14:paraId="643662F1" w14:textId="77777777" w:rsidR="00931281" w:rsidRPr="00137DCE" w:rsidRDefault="00931281" w:rsidP="00F86990">
            <w:pPr>
              <w:spacing w:before="40" w:after="40"/>
              <w:rPr>
                <w:rFonts w:ascii="Calibri" w:hAnsi="Calibri" w:cs="Calibri"/>
                <w:sz w:val="20"/>
                <w:lang w:val="en-GB" w:eastAsia="en-GB"/>
              </w:rPr>
            </w:pPr>
            <w:r w:rsidRPr="00137DCE">
              <w:rPr>
                <w:rFonts w:ascii="Calibri" w:hAnsi="Calibri" w:cs="Calibri"/>
                <w:sz w:val="20"/>
                <w:lang w:val="en-GB" w:eastAsia="en-GB"/>
              </w:rPr>
              <w:t>SubscriptionBulkOrderCancellationRequestV03</w:t>
            </w:r>
          </w:p>
        </w:tc>
        <w:tc>
          <w:tcPr>
            <w:tcW w:w="1723" w:type="dxa"/>
          </w:tcPr>
          <w:p w14:paraId="157EA373" w14:textId="77777777" w:rsidR="00931281" w:rsidRPr="00137DCE" w:rsidRDefault="00931281" w:rsidP="00F86990">
            <w:pPr>
              <w:spacing w:before="40" w:after="40"/>
              <w:rPr>
                <w:rFonts w:ascii="Calibri" w:hAnsi="Calibri" w:cs="Calibri"/>
                <w:sz w:val="20"/>
                <w:lang w:val="en-GB" w:eastAsia="en-GB"/>
              </w:rPr>
            </w:pPr>
            <w:r w:rsidRPr="00137DCE">
              <w:rPr>
                <w:rFonts w:ascii="Calibri" w:hAnsi="Calibri" w:cs="Calibri"/>
                <w:sz w:val="20"/>
                <w:lang w:val="en-GB" w:eastAsia="en-GB"/>
              </w:rPr>
              <w:t>setr.008.001.03</w:t>
            </w:r>
          </w:p>
        </w:tc>
      </w:tr>
      <w:tr w:rsidR="00931281" w:rsidRPr="00FE1DAE" w14:paraId="148AFB0A" w14:textId="77777777" w:rsidTr="00F86990">
        <w:tc>
          <w:tcPr>
            <w:tcW w:w="1680" w:type="dxa"/>
          </w:tcPr>
          <w:p w14:paraId="6571380A" w14:textId="77777777" w:rsidR="00931281" w:rsidRPr="00FE1DAE" w:rsidRDefault="00931281" w:rsidP="008101DE">
            <w:pPr>
              <w:numPr>
                <w:ilvl w:val="0"/>
                <w:numId w:val="15"/>
              </w:numPr>
              <w:spacing w:before="20" w:after="20"/>
              <w:rPr>
                <w:rFonts w:ascii="Calibri" w:eastAsia="MS Mincho" w:hAnsi="Calibri" w:cs="Calibri"/>
                <w:sz w:val="20"/>
                <w:lang w:val="en-GB"/>
              </w:rPr>
            </w:pPr>
          </w:p>
        </w:tc>
        <w:tc>
          <w:tcPr>
            <w:tcW w:w="6023" w:type="dxa"/>
          </w:tcPr>
          <w:p w14:paraId="437FB36C" w14:textId="77777777" w:rsidR="00931281" w:rsidRPr="00137DCE" w:rsidRDefault="00931281" w:rsidP="00F86990">
            <w:pPr>
              <w:spacing w:before="40" w:after="40"/>
              <w:rPr>
                <w:rFonts w:ascii="Calibri" w:hAnsi="Calibri" w:cs="Calibri"/>
                <w:sz w:val="20"/>
                <w:lang w:val="en-GB" w:eastAsia="en-GB"/>
              </w:rPr>
            </w:pPr>
            <w:r w:rsidRPr="00137DCE">
              <w:rPr>
                <w:rFonts w:ascii="Calibri" w:hAnsi="Calibri" w:cs="Calibri"/>
                <w:sz w:val="20"/>
                <w:lang w:val="en-GB" w:eastAsia="en-GB"/>
              </w:rPr>
              <w:t>SubscriptionBulkOrderConfirmationV03</w:t>
            </w:r>
          </w:p>
        </w:tc>
        <w:tc>
          <w:tcPr>
            <w:tcW w:w="1723" w:type="dxa"/>
          </w:tcPr>
          <w:p w14:paraId="1512FD45" w14:textId="77777777" w:rsidR="00931281" w:rsidRPr="00137DCE" w:rsidRDefault="00931281" w:rsidP="00F86990">
            <w:pPr>
              <w:spacing w:before="40" w:after="40"/>
              <w:rPr>
                <w:rFonts w:ascii="Calibri" w:hAnsi="Calibri" w:cs="Calibri"/>
                <w:sz w:val="20"/>
                <w:lang w:val="en-GB" w:eastAsia="en-GB"/>
              </w:rPr>
            </w:pPr>
            <w:r w:rsidRPr="00137DCE">
              <w:rPr>
                <w:rFonts w:ascii="Calibri" w:hAnsi="Calibri" w:cs="Calibri"/>
                <w:sz w:val="20"/>
                <w:lang w:val="en-GB" w:eastAsia="en-GB"/>
              </w:rPr>
              <w:t>setr.009.001.03</w:t>
            </w:r>
          </w:p>
        </w:tc>
      </w:tr>
      <w:tr w:rsidR="00931281" w:rsidRPr="00FE1DAE" w14:paraId="23763114" w14:textId="77777777" w:rsidTr="00F86990">
        <w:tc>
          <w:tcPr>
            <w:tcW w:w="1680" w:type="dxa"/>
          </w:tcPr>
          <w:p w14:paraId="32CD603D" w14:textId="77777777" w:rsidR="00931281" w:rsidRPr="00FE1DAE" w:rsidRDefault="00931281" w:rsidP="008101DE">
            <w:pPr>
              <w:numPr>
                <w:ilvl w:val="0"/>
                <w:numId w:val="15"/>
              </w:numPr>
              <w:spacing w:before="20" w:after="20"/>
              <w:rPr>
                <w:rFonts w:ascii="Calibri" w:eastAsia="MS Mincho" w:hAnsi="Calibri" w:cs="Calibri"/>
                <w:sz w:val="20"/>
                <w:lang w:val="en-GB"/>
              </w:rPr>
            </w:pPr>
          </w:p>
        </w:tc>
        <w:tc>
          <w:tcPr>
            <w:tcW w:w="6023" w:type="dxa"/>
          </w:tcPr>
          <w:p w14:paraId="0BF1C115" w14:textId="77777777" w:rsidR="00931281" w:rsidRPr="00137DCE" w:rsidRDefault="00931281" w:rsidP="00F86990">
            <w:pPr>
              <w:spacing w:before="40" w:after="40"/>
              <w:rPr>
                <w:rFonts w:ascii="Calibri" w:hAnsi="Calibri" w:cs="Calibri"/>
                <w:sz w:val="20"/>
                <w:lang w:val="en-GB" w:eastAsia="en-GB"/>
              </w:rPr>
            </w:pPr>
            <w:r w:rsidRPr="00137DCE">
              <w:rPr>
                <w:rFonts w:ascii="Calibri" w:hAnsi="Calibri" w:cs="Calibri"/>
                <w:sz w:val="20"/>
                <w:lang w:val="en-GB" w:eastAsia="en-GB"/>
              </w:rPr>
              <w:t>SubscriptionOrderV03</w:t>
            </w:r>
          </w:p>
        </w:tc>
        <w:tc>
          <w:tcPr>
            <w:tcW w:w="1723" w:type="dxa"/>
          </w:tcPr>
          <w:p w14:paraId="5488E997" w14:textId="77777777" w:rsidR="00931281" w:rsidRPr="00137DCE" w:rsidRDefault="00931281" w:rsidP="00F86990">
            <w:pPr>
              <w:spacing w:before="40" w:after="40"/>
              <w:rPr>
                <w:rFonts w:ascii="Calibri" w:hAnsi="Calibri" w:cs="Calibri"/>
                <w:sz w:val="20"/>
                <w:lang w:val="en-GB" w:eastAsia="en-GB"/>
              </w:rPr>
            </w:pPr>
            <w:r w:rsidRPr="00137DCE">
              <w:rPr>
                <w:rFonts w:ascii="Calibri" w:hAnsi="Calibri" w:cs="Calibri"/>
                <w:sz w:val="20"/>
                <w:lang w:val="en-GB" w:eastAsia="en-GB"/>
              </w:rPr>
              <w:t>setr.010.001.03</w:t>
            </w:r>
          </w:p>
        </w:tc>
      </w:tr>
      <w:tr w:rsidR="00931281" w:rsidRPr="00FE1DAE" w14:paraId="1B87FAA1" w14:textId="77777777" w:rsidTr="00F86990">
        <w:tc>
          <w:tcPr>
            <w:tcW w:w="1680" w:type="dxa"/>
          </w:tcPr>
          <w:p w14:paraId="0845A356" w14:textId="77777777" w:rsidR="00931281" w:rsidRPr="00FE1DAE" w:rsidRDefault="00931281" w:rsidP="008101DE">
            <w:pPr>
              <w:numPr>
                <w:ilvl w:val="0"/>
                <w:numId w:val="15"/>
              </w:numPr>
              <w:spacing w:before="20" w:after="20"/>
              <w:rPr>
                <w:rFonts w:ascii="Calibri" w:eastAsia="MS Mincho" w:hAnsi="Calibri" w:cs="Calibri"/>
                <w:sz w:val="20"/>
                <w:lang w:val="en-GB"/>
              </w:rPr>
            </w:pPr>
          </w:p>
        </w:tc>
        <w:tc>
          <w:tcPr>
            <w:tcW w:w="6023" w:type="dxa"/>
          </w:tcPr>
          <w:p w14:paraId="7297D043" w14:textId="77777777" w:rsidR="00931281" w:rsidRPr="00137DCE" w:rsidRDefault="00931281" w:rsidP="00F86990">
            <w:pPr>
              <w:spacing w:before="40" w:after="40"/>
              <w:rPr>
                <w:rFonts w:ascii="Calibri" w:hAnsi="Calibri" w:cs="Calibri"/>
                <w:sz w:val="20"/>
                <w:lang w:val="en-GB" w:eastAsia="en-GB"/>
              </w:rPr>
            </w:pPr>
            <w:r w:rsidRPr="00137DCE">
              <w:rPr>
                <w:rFonts w:ascii="Calibri" w:hAnsi="Calibri" w:cs="Calibri"/>
                <w:sz w:val="20"/>
                <w:lang w:val="en-GB" w:eastAsia="en-GB"/>
              </w:rPr>
              <w:t>SubscriptionOrderCancellationRequestV03</w:t>
            </w:r>
          </w:p>
        </w:tc>
        <w:tc>
          <w:tcPr>
            <w:tcW w:w="1723" w:type="dxa"/>
          </w:tcPr>
          <w:p w14:paraId="451D991E" w14:textId="77777777" w:rsidR="00931281" w:rsidRPr="00137DCE" w:rsidRDefault="00931281" w:rsidP="00F86990">
            <w:pPr>
              <w:spacing w:before="40" w:after="40"/>
              <w:rPr>
                <w:rFonts w:ascii="Calibri" w:hAnsi="Calibri" w:cs="Calibri"/>
                <w:sz w:val="20"/>
                <w:lang w:val="en-GB" w:eastAsia="en-GB"/>
              </w:rPr>
            </w:pPr>
            <w:r w:rsidRPr="00137DCE">
              <w:rPr>
                <w:rFonts w:ascii="Calibri" w:hAnsi="Calibri" w:cs="Calibri"/>
                <w:sz w:val="20"/>
                <w:lang w:val="en-GB" w:eastAsia="en-GB"/>
              </w:rPr>
              <w:t>setr.011.001.03</w:t>
            </w:r>
          </w:p>
        </w:tc>
      </w:tr>
      <w:tr w:rsidR="00931281" w:rsidRPr="00FE1DAE" w14:paraId="0D252478" w14:textId="77777777" w:rsidTr="00F86990">
        <w:tc>
          <w:tcPr>
            <w:tcW w:w="1680" w:type="dxa"/>
          </w:tcPr>
          <w:p w14:paraId="4AA6A716" w14:textId="77777777" w:rsidR="00931281" w:rsidRPr="00FE1DAE" w:rsidRDefault="00931281" w:rsidP="008101DE">
            <w:pPr>
              <w:numPr>
                <w:ilvl w:val="0"/>
                <w:numId w:val="15"/>
              </w:numPr>
              <w:spacing w:before="20" w:after="20"/>
              <w:rPr>
                <w:rFonts w:ascii="Calibri" w:eastAsia="MS Mincho" w:hAnsi="Calibri" w:cs="Calibri"/>
                <w:sz w:val="20"/>
                <w:lang w:val="en-GB"/>
              </w:rPr>
            </w:pPr>
          </w:p>
        </w:tc>
        <w:tc>
          <w:tcPr>
            <w:tcW w:w="6023" w:type="dxa"/>
          </w:tcPr>
          <w:p w14:paraId="7664E476" w14:textId="77777777" w:rsidR="00931281" w:rsidRPr="00137DCE" w:rsidRDefault="00931281" w:rsidP="00F86990">
            <w:pPr>
              <w:spacing w:before="40" w:after="40"/>
              <w:rPr>
                <w:rFonts w:ascii="Calibri" w:hAnsi="Calibri" w:cs="Calibri"/>
                <w:sz w:val="20"/>
                <w:lang w:val="en-GB" w:eastAsia="en-GB"/>
              </w:rPr>
            </w:pPr>
            <w:r w:rsidRPr="00137DCE">
              <w:rPr>
                <w:rFonts w:ascii="Calibri" w:hAnsi="Calibri" w:cs="Calibri"/>
                <w:sz w:val="20"/>
                <w:lang w:val="en-GB" w:eastAsia="en-GB"/>
              </w:rPr>
              <w:t>SubscriptionOrderConfirmationV03</w:t>
            </w:r>
          </w:p>
        </w:tc>
        <w:tc>
          <w:tcPr>
            <w:tcW w:w="1723" w:type="dxa"/>
          </w:tcPr>
          <w:p w14:paraId="179D6B2C" w14:textId="77777777" w:rsidR="00931281" w:rsidRPr="00137DCE" w:rsidRDefault="00931281" w:rsidP="00F86990">
            <w:pPr>
              <w:spacing w:before="40" w:after="40"/>
              <w:rPr>
                <w:rFonts w:ascii="Calibri" w:hAnsi="Calibri" w:cs="Calibri"/>
                <w:sz w:val="20"/>
                <w:lang w:val="en-GB" w:eastAsia="en-GB"/>
              </w:rPr>
            </w:pPr>
            <w:r w:rsidRPr="00137DCE">
              <w:rPr>
                <w:rFonts w:ascii="Calibri" w:hAnsi="Calibri" w:cs="Calibri"/>
                <w:sz w:val="20"/>
                <w:lang w:val="en-GB" w:eastAsia="en-GB"/>
              </w:rPr>
              <w:t>setr.012.001.03</w:t>
            </w:r>
          </w:p>
        </w:tc>
      </w:tr>
      <w:tr w:rsidR="00931281" w:rsidRPr="00FE1DAE" w14:paraId="573E2583" w14:textId="77777777" w:rsidTr="00F86990">
        <w:tc>
          <w:tcPr>
            <w:tcW w:w="1680" w:type="dxa"/>
          </w:tcPr>
          <w:p w14:paraId="64F4CCE2" w14:textId="77777777" w:rsidR="00931281" w:rsidRPr="00FE1DAE" w:rsidRDefault="00931281" w:rsidP="008101DE">
            <w:pPr>
              <w:numPr>
                <w:ilvl w:val="0"/>
                <w:numId w:val="15"/>
              </w:numPr>
              <w:spacing w:before="20" w:after="20"/>
              <w:rPr>
                <w:rFonts w:ascii="Calibri" w:eastAsia="MS Mincho" w:hAnsi="Calibri" w:cs="Calibri"/>
                <w:sz w:val="20"/>
                <w:lang w:val="en-GB"/>
              </w:rPr>
            </w:pPr>
          </w:p>
        </w:tc>
        <w:tc>
          <w:tcPr>
            <w:tcW w:w="6023" w:type="dxa"/>
          </w:tcPr>
          <w:p w14:paraId="1E64EA46" w14:textId="77777777" w:rsidR="00931281" w:rsidRPr="00137DCE" w:rsidRDefault="00931281" w:rsidP="00F86990">
            <w:pPr>
              <w:spacing w:before="40" w:after="40"/>
              <w:rPr>
                <w:rFonts w:ascii="Calibri" w:hAnsi="Calibri" w:cs="Calibri"/>
                <w:sz w:val="20"/>
                <w:lang w:val="en-GB" w:eastAsia="en-GB"/>
              </w:rPr>
            </w:pPr>
            <w:r w:rsidRPr="00137DCE">
              <w:rPr>
                <w:rFonts w:ascii="Calibri" w:hAnsi="Calibri" w:cs="Calibri"/>
                <w:sz w:val="20"/>
                <w:lang w:val="en-GB" w:eastAsia="en-GB"/>
              </w:rPr>
              <w:t>SwitchOrderV03</w:t>
            </w:r>
          </w:p>
        </w:tc>
        <w:tc>
          <w:tcPr>
            <w:tcW w:w="1723" w:type="dxa"/>
          </w:tcPr>
          <w:p w14:paraId="207C2FB0" w14:textId="77777777" w:rsidR="00931281" w:rsidRPr="00137DCE" w:rsidRDefault="00931281" w:rsidP="00F86990">
            <w:pPr>
              <w:spacing w:before="40" w:after="40"/>
              <w:rPr>
                <w:rFonts w:ascii="Calibri" w:hAnsi="Calibri" w:cs="Calibri"/>
                <w:sz w:val="20"/>
                <w:lang w:val="en-GB" w:eastAsia="en-GB"/>
              </w:rPr>
            </w:pPr>
            <w:r w:rsidRPr="00137DCE">
              <w:rPr>
                <w:rFonts w:ascii="Calibri" w:hAnsi="Calibri" w:cs="Calibri"/>
                <w:sz w:val="20"/>
                <w:lang w:val="en-GB" w:eastAsia="en-GB"/>
              </w:rPr>
              <w:t>setr.013.001.03</w:t>
            </w:r>
          </w:p>
        </w:tc>
      </w:tr>
      <w:tr w:rsidR="00931281" w:rsidRPr="00FE1DAE" w14:paraId="7E3C38CE" w14:textId="77777777" w:rsidTr="00F86990">
        <w:tc>
          <w:tcPr>
            <w:tcW w:w="1680" w:type="dxa"/>
          </w:tcPr>
          <w:p w14:paraId="063203BC" w14:textId="77777777" w:rsidR="00931281" w:rsidRPr="00FE1DAE" w:rsidRDefault="00931281" w:rsidP="008101DE">
            <w:pPr>
              <w:numPr>
                <w:ilvl w:val="0"/>
                <w:numId w:val="15"/>
              </w:numPr>
              <w:spacing w:before="20" w:after="20"/>
              <w:rPr>
                <w:rFonts w:ascii="Calibri" w:eastAsia="MS Mincho" w:hAnsi="Calibri" w:cs="Calibri"/>
                <w:sz w:val="20"/>
                <w:lang w:val="en-GB"/>
              </w:rPr>
            </w:pPr>
          </w:p>
        </w:tc>
        <w:tc>
          <w:tcPr>
            <w:tcW w:w="6023" w:type="dxa"/>
          </w:tcPr>
          <w:p w14:paraId="47C6016A" w14:textId="77777777" w:rsidR="00931281" w:rsidRPr="00137DCE" w:rsidRDefault="00931281" w:rsidP="00F86990">
            <w:pPr>
              <w:spacing w:before="40" w:after="40"/>
              <w:rPr>
                <w:rFonts w:ascii="Calibri" w:hAnsi="Calibri" w:cs="Calibri"/>
                <w:sz w:val="20"/>
                <w:lang w:val="en-GB" w:eastAsia="en-GB"/>
              </w:rPr>
            </w:pPr>
            <w:r w:rsidRPr="00137DCE">
              <w:rPr>
                <w:rFonts w:ascii="Calibri" w:hAnsi="Calibri" w:cs="Calibri"/>
                <w:sz w:val="20"/>
                <w:lang w:val="en-GB" w:eastAsia="en-GB"/>
              </w:rPr>
              <w:t>SwitchOrderCancellationV03</w:t>
            </w:r>
          </w:p>
        </w:tc>
        <w:tc>
          <w:tcPr>
            <w:tcW w:w="1723" w:type="dxa"/>
          </w:tcPr>
          <w:p w14:paraId="1231093E" w14:textId="77777777" w:rsidR="00931281" w:rsidRPr="00137DCE" w:rsidRDefault="00931281" w:rsidP="00F86990">
            <w:pPr>
              <w:spacing w:before="40" w:after="40"/>
              <w:rPr>
                <w:rFonts w:ascii="Calibri" w:hAnsi="Calibri" w:cs="Calibri"/>
                <w:sz w:val="20"/>
                <w:lang w:val="en-GB" w:eastAsia="en-GB"/>
              </w:rPr>
            </w:pPr>
            <w:r w:rsidRPr="00137DCE">
              <w:rPr>
                <w:rFonts w:ascii="Calibri" w:hAnsi="Calibri" w:cs="Calibri"/>
                <w:sz w:val="20"/>
                <w:lang w:val="en-GB" w:eastAsia="en-GB"/>
              </w:rPr>
              <w:t>setr.014.001.03</w:t>
            </w:r>
          </w:p>
        </w:tc>
      </w:tr>
      <w:tr w:rsidR="00931281" w:rsidRPr="00FE1DAE" w14:paraId="25966B4C" w14:textId="77777777" w:rsidTr="00F86990">
        <w:tc>
          <w:tcPr>
            <w:tcW w:w="1680" w:type="dxa"/>
          </w:tcPr>
          <w:p w14:paraId="675C3A42" w14:textId="77777777" w:rsidR="00931281" w:rsidRPr="00FE1DAE" w:rsidRDefault="00931281" w:rsidP="008101DE">
            <w:pPr>
              <w:numPr>
                <w:ilvl w:val="0"/>
                <w:numId w:val="15"/>
              </w:numPr>
              <w:spacing w:before="20" w:after="20"/>
              <w:rPr>
                <w:rFonts w:ascii="Calibri" w:eastAsia="MS Mincho" w:hAnsi="Calibri" w:cs="Calibri"/>
                <w:sz w:val="20"/>
                <w:lang w:val="en-GB"/>
              </w:rPr>
            </w:pPr>
          </w:p>
        </w:tc>
        <w:tc>
          <w:tcPr>
            <w:tcW w:w="6023" w:type="dxa"/>
          </w:tcPr>
          <w:p w14:paraId="5833E6E4" w14:textId="77777777" w:rsidR="00931281" w:rsidRPr="00137DCE" w:rsidRDefault="00931281" w:rsidP="00F86990">
            <w:pPr>
              <w:spacing w:before="40" w:after="40"/>
              <w:rPr>
                <w:rFonts w:ascii="Calibri" w:hAnsi="Calibri" w:cs="Calibri"/>
                <w:sz w:val="20"/>
                <w:lang w:val="en-GB" w:eastAsia="en-GB"/>
              </w:rPr>
            </w:pPr>
            <w:r w:rsidRPr="00137DCE">
              <w:rPr>
                <w:rFonts w:ascii="Calibri" w:hAnsi="Calibri" w:cs="Calibri"/>
                <w:sz w:val="20"/>
                <w:lang w:val="en-GB" w:eastAsia="en-GB"/>
              </w:rPr>
              <w:t>SwitchOrderConfirmationV03</w:t>
            </w:r>
          </w:p>
        </w:tc>
        <w:tc>
          <w:tcPr>
            <w:tcW w:w="1723" w:type="dxa"/>
          </w:tcPr>
          <w:p w14:paraId="5A2DAEC4" w14:textId="77777777" w:rsidR="00931281" w:rsidRPr="00137DCE" w:rsidRDefault="00931281" w:rsidP="00F86990">
            <w:pPr>
              <w:spacing w:before="40" w:after="40"/>
              <w:rPr>
                <w:rFonts w:ascii="Calibri" w:hAnsi="Calibri" w:cs="Calibri"/>
                <w:sz w:val="20"/>
                <w:lang w:val="en-GB" w:eastAsia="en-GB"/>
              </w:rPr>
            </w:pPr>
            <w:r w:rsidRPr="00137DCE">
              <w:rPr>
                <w:rFonts w:ascii="Calibri" w:hAnsi="Calibri" w:cs="Calibri"/>
                <w:sz w:val="20"/>
                <w:lang w:val="en-GB" w:eastAsia="en-GB"/>
              </w:rPr>
              <w:t>setr.015.001.03</w:t>
            </w:r>
          </w:p>
        </w:tc>
      </w:tr>
      <w:tr w:rsidR="00931281" w:rsidRPr="00FE1DAE" w14:paraId="7A485360" w14:textId="77777777" w:rsidTr="00F86990">
        <w:tc>
          <w:tcPr>
            <w:tcW w:w="1680" w:type="dxa"/>
          </w:tcPr>
          <w:p w14:paraId="169F1123" w14:textId="77777777" w:rsidR="00931281" w:rsidRPr="00FE1DAE" w:rsidRDefault="00931281" w:rsidP="008101DE">
            <w:pPr>
              <w:numPr>
                <w:ilvl w:val="0"/>
                <w:numId w:val="15"/>
              </w:numPr>
              <w:spacing w:before="20" w:after="20"/>
              <w:rPr>
                <w:rFonts w:ascii="Calibri" w:eastAsia="MS Mincho" w:hAnsi="Calibri" w:cs="Calibri"/>
                <w:sz w:val="20"/>
                <w:lang w:val="en-GB"/>
              </w:rPr>
            </w:pPr>
          </w:p>
        </w:tc>
        <w:tc>
          <w:tcPr>
            <w:tcW w:w="6023" w:type="dxa"/>
          </w:tcPr>
          <w:p w14:paraId="6F612CFA" w14:textId="77777777" w:rsidR="00931281" w:rsidRPr="00137DCE" w:rsidRDefault="00931281" w:rsidP="00F86990">
            <w:pPr>
              <w:spacing w:before="40" w:after="40"/>
              <w:rPr>
                <w:rFonts w:ascii="Calibri" w:hAnsi="Calibri" w:cs="Calibri"/>
                <w:sz w:val="20"/>
                <w:lang w:val="en-GB" w:eastAsia="en-GB"/>
              </w:rPr>
            </w:pPr>
            <w:r w:rsidRPr="00137DCE">
              <w:rPr>
                <w:rFonts w:ascii="Calibri" w:hAnsi="Calibri" w:cs="Calibri"/>
                <w:sz w:val="20"/>
                <w:lang w:val="en-GB" w:eastAsia="en-GB"/>
              </w:rPr>
              <w:t>SubscriptionOrderConfirmationCancellationInstructionV01</w:t>
            </w:r>
          </w:p>
        </w:tc>
        <w:tc>
          <w:tcPr>
            <w:tcW w:w="1723" w:type="dxa"/>
          </w:tcPr>
          <w:p w14:paraId="7E0754AC" w14:textId="77777777" w:rsidR="00931281" w:rsidRPr="00137DCE" w:rsidRDefault="00931281" w:rsidP="00F86990">
            <w:pPr>
              <w:spacing w:before="40" w:after="40"/>
              <w:rPr>
                <w:rFonts w:ascii="Calibri" w:hAnsi="Calibri" w:cs="Calibri"/>
                <w:sz w:val="20"/>
                <w:lang w:val="en-GB" w:eastAsia="en-GB"/>
              </w:rPr>
            </w:pPr>
            <w:r w:rsidRPr="00137DCE">
              <w:rPr>
                <w:rFonts w:ascii="Calibri" w:hAnsi="Calibri" w:cs="Calibri"/>
                <w:sz w:val="20"/>
                <w:lang w:val="en-GB" w:eastAsia="en-GB"/>
              </w:rPr>
              <w:t>setr.047.001.01</w:t>
            </w:r>
          </w:p>
        </w:tc>
      </w:tr>
      <w:tr w:rsidR="00931281" w:rsidRPr="00FE1DAE" w14:paraId="2BDA6949" w14:textId="77777777" w:rsidTr="00F86990">
        <w:tc>
          <w:tcPr>
            <w:tcW w:w="1680" w:type="dxa"/>
          </w:tcPr>
          <w:p w14:paraId="43B384AF" w14:textId="77777777" w:rsidR="00931281" w:rsidRPr="00FE1DAE" w:rsidRDefault="00931281" w:rsidP="008101DE">
            <w:pPr>
              <w:numPr>
                <w:ilvl w:val="0"/>
                <w:numId w:val="15"/>
              </w:numPr>
              <w:spacing w:before="20" w:after="20"/>
              <w:rPr>
                <w:rFonts w:ascii="Calibri" w:eastAsia="MS Mincho" w:hAnsi="Calibri" w:cs="Calibri"/>
                <w:sz w:val="20"/>
                <w:lang w:val="en-GB"/>
              </w:rPr>
            </w:pPr>
          </w:p>
        </w:tc>
        <w:tc>
          <w:tcPr>
            <w:tcW w:w="6023" w:type="dxa"/>
          </w:tcPr>
          <w:p w14:paraId="58F5FC53" w14:textId="77777777" w:rsidR="00931281" w:rsidRPr="00137DCE" w:rsidRDefault="00931281" w:rsidP="00F86990">
            <w:pPr>
              <w:spacing w:before="40" w:after="40"/>
              <w:rPr>
                <w:rFonts w:ascii="Calibri" w:hAnsi="Calibri" w:cs="Calibri"/>
                <w:sz w:val="20"/>
                <w:lang w:val="en-GB" w:eastAsia="en-GB"/>
              </w:rPr>
            </w:pPr>
            <w:r w:rsidRPr="00137DCE">
              <w:rPr>
                <w:rFonts w:ascii="Calibri" w:hAnsi="Calibri" w:cs="Calibri"/>
                <w:sz w:val="20"/>
                <w:lang w:val="en-GB" w:eastAsia="en-GB"/>
              </w:rPr>
              <w:t>SubscriptionOrderConfirmationAmendmentV01</w:t>
            </w:r>
          </w:p>
        </w:tc>
        <w:tc>
          <w:tcPr>
            <w:tcW w:w="1723" w:type="dxa"/>
          </w:tcPr>
          <w:p w14:paraId="6FDDD251" w14:textId="77777777" w:rsidR="00931281" w:rsidRPr="00137DCE" w:rsidRDefault="00931281" w:rsidP="00F86990">
            <w:pPr>
              <w:spacing w:before="40" w:after="40"/>
              <w:rPr>
                <w:rFonts w:ascii="Calibri" w:hAnsi="Calibri" w:cs="Calibri"/>
                <w:sz w:val="20"/>
                <w:lang w:val="en-GB" w:eastAsia="en-GB"/>
              </w:rPr>
            </w:pPr>
            <w:r w:rsidRPr="00137DCE">
              <w:rPr>
                <w:rFonts w:ascii="Calibri" w:hAnsi="Calibri" w:cs="Calibri"/>
                <w:sz w:val="20"/>
                <w:lang w:val="en-GB" w:eastAsia="en-GB"/>
              </w:rPr>
              <w:t>setr.048.001.01</w:t>
            </w:r>
          </w:p>
        </w:tc>
      </w:tr>
      <w:tr w:rsidR="00931281" w:rsidRPr="00FE1DAE" w14:paraId="6F3F1B03" w14:textId="77777777" w:rsidTr="00F86990">
        <w:tc>
          <w:tcPr>
            <w:tcW w:w="1680" w:type="dxa"/>
          </w:tcPr>
          <w:p w14:paraId="7505D2BC" w14:textId="77777777" w:rsidR="00931281" w:rsidRPr="00FE1DAE" w:rsidRDefault="00931281" w:rsidP="008101DE">
            <w:pPr>
              <w:numPr>
                <w:ilvl w:val="0"/>
                <w:numId w:val="15"/>
              </w:numPr>
              <w:spacing w:before="20" w:after="20"/>
              <w:rPr>
                <w:rFonts w:ascii="Calibri" w:eastAsia="MS Mincho" w:hAnsi="Calibri" w:cs="Calibri"/>
                <w:sz w:val="20"/>
                <w:lang w:val="en-GB"/>
              </w:rPr>
            </w:pPr>
          </w:p>
        </w:tc>
        <w:tc>
          <w:tcPr>
            <w:tcW w:w="6023" w:type="dxa"/>
          </w:tcPr>
          <w:p w14:paraId="7B725F7E" w14:textId="77777777" w:rsidR="00931281" w:rsidRPr="00137DCE" w:rsidRDefault="00931281" w:rsidP="00F86990">
            <w:pPr>
              <w:spacing w:before="40" w:after="40"/>
              <w:rPr>
                <w:rFonts w:ascii="Calibri" w:hAnsi="Calibri" w:cs="Calibri"/>
                <w:sz w:val="20"/>
                <w:lang w:val="en-GB" w:eastAsia="en-GB"/>
              </w:rPr>
            </w:pPr>
            <w:r w:rsidRPr="00137DCE">
              <w:rPr>
                <w:rFonts w:ascii="Calibri" w:hAnsi="Calibri" w:cs="Calibri"/>
                <w:sz w:val="20"/>
                <w:lang w:val="en-GB" w:eastAsia="en-GB"/>
              </w:rPr>
              <w:t>SubscriptionBulkOrderConfirmationCancellationInstructionV01</w:t>
            </w:r>
          </w:p>
        </w:tc>
        <w:tc>
          <w:tcPr>
            <w:tcW w:w="1723" w:type="dxa"/>
          </w:tcPr>
          <w:p w14:paraId="6DC665DF" w14:textId="77777777" w:rsidR="00931281" w:rsidRPr="00137DCE" w:rsidRDefault="00931281" w:rsidP="00F86990">
            <w:pPr>
              <w:spacing w:before="40" w:after="40"/>
              <w:rPr>
                <w:rFonts w:ascii="Calibri" w:hAnsi="Calibri" w:cs="Calibri"/>
                <w:sz w:val="20"/>
                <w:lang w:val="en-GB" w:eastAsia="en-GB"/>
              </w:rPr>
            </w:pPr>
            <w:r w:rsidRPr="00137DCE">
              <w:rPr>
                <w:rFonts w:ascii="Calibri" w:hAnsi="Calibri" w:cs="Calibri"/>
                <w:sz w:val="20"/>
                <w:lang w:val="en-GB" w:eastAsia="en-GB"/>
              </w:rPr>
              <w:t>setr.049.001.01</w:t>
            </w:r>
          </w:p>
        </w:tc>
      </w:tr>
      <w:tr w:rsidR="00931281" w:rsidRPr="00FE1DAE" w14:paraId="2919BCCB" w14:textId="77777777" w:rsidTr="00F86990">
        <w:tc>
          <w:tcPr>
            <w:tcW w:w="1680" w:type="dxa"/>
          </w:tcPr>
          <w:p w14:paraId="62FC3DCB" w14:textId="77777777" w:rsidR="00931281" w:rsidRPr="00FE1DAE" w:rsidRDefault="00931281" w:rsidP="008101DE">
            <w:pPr>
              <w:numPr>
                <w:ilvl w:val="0"/>
                <w:numId w:val="15"/>
              </w:numPr>
              <w:spacing w:before="20" w:after="20"/>
              <w:rPr>
                <w:rFonts w:ascii="Calibri" w:eastAsia="MS Mincho" w:hAnsi="Calibri" w:cs="Calibri"/>
                <w:sz w:val="20"/>
                <w:lang w:val="en-GB"/>
              </w:rPr>
            </w:pPr>
          </w:p>
        </w:tc>
        <w:tc>
          <w:tcPr>
            <w:tcW w:w="6023" w:type="dxa"/>
          </w:tcPr>
          <w:p w14:paraId="01DB90C2" w14:textId="77777777" w:rsidR="00931281" w:rsidRPr="00137DCE" w:rsidRDefault="00931281" w:rsidP="00F86990">
            <w:pPr>
              <w:spacing w:before="40" w:after="40"/>
              <w:rPr>
                <w:rFonts w:ascii="Calibri" w:hAnsi="Calibri" w:cs="Calibri"/>
                <w:sz w:val="20"/>
                <w:lang w:val="en-GB" w:eastAsia="en-GB"/>
              </w:rPr>
            </w:pPr>
            <w:r w:rsidRPr="00137DCE">
              <w:rPr>
                <w:rFonts w:ascii="Calibri" w:hAnsi="Calibri" w:cs="Calibri"/>
                <w:sz w:val="20"/>
                <w:lang w:val="en-GB" w:eastAsia="en-GB"/>
              </w:rPr>
              <w:t>SubscriptionBulkOrderConfirmationAmendmentV01</w:t>
            </w:r>
          </w:p>
        </w:tc>
        <w:tc>
          <w:tcPr>
            <w:tcW w:w="1723" w:type="dxa"/>
          </w:tcPr>
          <w:p w14:paraId="5F4D0731" w14:textId="77777777" w:rsidR="00931281" w:rsidRPr="00137DCE" w:rsidRDefault="00931281" w:rsidP="00F86990">
            <w:pPr>
              <w:spacing w:before="40" w:after="40"/>
              <w:rPr>
                <w:rFonts w:ascii="Calibri" w:hAnsi="Calibri" w:cs="Calibri"/>
                <w:sz w:val="20"/>
                <w:lang w:val="en-GB" w:eastAsia="en-GB"/>
              </w:rPr>
            </w:pPr>
            <w:r w:rsidRPr="00137DCE">
              <w:rPr>
                <w:rFonts w:ascii="Calibri" w:hAnsi="Calibri" w:cs="Calibri"/>
                <w:sz w:val="20"/>
                <w:lang w:val="en-GB" w:eastAsia="en-GB"/>
              </w:rPr>
              <w:t>setr.050.001.01</w:t>
            </w:r>
          </w:p>
        </w:tc>
      </w:tr>
      <w:tr w:rsidR="00931281" w:rsidRPr="00FE1DAE" w14:paraId="518329A6" w14:textId="77777777" w:rsidTr="00F86990">
        <w:tc>
          <w:tcPr>
            <w:tcW w:w="1680" w:type="dxa"/>
          </w:tcPr>
          <w:p w14:paraId="5B6C87FE" w14:textId="77777777" w:rsidR="00931281" w:rsidRPr="00FE1DAE" w:rsidRDefault="00931281" w:rsidP="008101DE">
            <w:pPr>
              <w:numPr>
                <w:ilvl w:val="0"/>
                <w:numId w:val="15"/>
              </w:numPr>
              <w:spacing w:before="20" w:after="20"/>
              <w:rPr>
                <w:rFonts w:ascii="Calibri" w:eastAsia="MS Mincho" w:hAnsi="Calibri" w:cs="Calibri"/>
                <w:sz w:val="20"/>
                <w:lang w:val="en-GB"/>
              </w:rPr>
            </w:pPr>
          </w:p>
        </w:tc>
        <w:tc>
          <w:tcPr>
            <w:tcW w:w="6023" w:type="dxa"/>
          </w:tcPr>
          <w:p w14:paraId="6DAA09B7" w14:textId="77777777" w:rsidR="00931281" w:rsidRPr="00137DCE" w:rsidRDefault="00931281" w:rsidP="00F86990">
            <w:pPr>
              <w:spacing w:before="40" w:after="40"/>
              <w:rPr>
                <w:rFonts w:ascii="Calibri" w:hAnsi="Calibri" w:cs="Calibri"/>
                <w:sz w:val="20"/>
                <w:lang w:val="en-GB" w:eastAsia="en-GB"/>
              </w:rPr>
            </w:pPr>
            <w:r w:rsidRPr="00137DCE">
              <w:rPr>
                <w:rFonts w:ascii="Calibri" w:hAnsi="Calibri" w:cs="Calibri"/>
                <w:sz w:val="20"/>
                <w:lang w:val="en-GB" w:eastAsia="en-GB"/>
              </w:rPr>
              <w:t>RedemptionOrderConfirmationCancellationInstructionV01</w:t>
            </w:r>
          </w:p>
        </w:tc>
        <w:tc>
          <w:tcPr>
            <w:tcW w:w="1723" w:type="dxa"/>
          </w:tcPr>
          <w:p w14:paraId="2F43A7A5" w14:textId="77777777" w:rsidR="00931281" w:rsidRPr="00137DCE" w:rsidRDefault="00931281" w:rsidP="00F86990">
            <w:pPr>
              <w:spacing w:before="40" w:after="40"/>
              <w:rPr>
                <w:rFonts w:ascii="Calibri" w:hAnsi="Calibri" w:cs="Calibri"/>
                <w:sz w:val="20"/>
                <w:lang w:val="en-GB" w:eastAsia="en-GB"/>
              </w:rPr>
            </w:pPr>
            <w:r w:rsidRPr="00137DCE">
              <w:rPr>
                <w:rFonts w:ascii="Calibri" w:hAnsi="Calibri" w:cs="Calibri"/>
                <w:sz w:val="20"/>
                <w:lang w:val="en-GB" w:eastAsia="en-GB"/>
              </w:rPr>
              <w:t>setr.051.001.01</w:t>
            </w:r>
          </w:p>
        </w:tc>
      </w:tr>
      <w:tr w:rsidR="00931281" w:rsidRPr="00FE1DAE" w14:paraId="2A8FC9ED" w14:textId="77777777" w:rsidTr="00F86990">
        <w:tc>
          <w:tcPr>
            <w:tcW w:w="1680" w:type="dxa"/>
          </w:tcPr>
          <w:p w14:paraId="2FE1B4CD" w14:textId="77777777" w:rsidR="00931281" w:rsidRPr="00FE1DAE" w:rsidRDefault="00931281" w:rsidP="008101DE">
            <w:pPr>
              <w:numPr>
                <w:ilvl w:val="0"/>
                <w:numId w:val="15"/>
              </w:numPr>
              <w:spacing w:before="20" w:after="20"/>
              <w:rPr>
                <w:rFonts w:ascii="Calibri" w:eastAsia="MS Mincho" w:hAnsi="Calibri" w:cs="Calibri"/>
                <w:sz w:val="20"/>
                <w:lang w:val="en-GB"/>
              </w:rPr>
            </w:pPr>
          </w:p>
        </w:tc>
        <w:tc>
          <w:tcPr>
            <w:tcW w:w="6023" w:type="dxa"/>
          </w:tcPr>
          <w:p w14:paraId="00E1DABE" w14:textId="77777777" w:rsidR="00931281" w:rsidRPr="00137DCE" w:rsidRDefault="00931281" w:rsidP="00F86990">
            <w:pPr>
              <w:spacing w:before="40" w:after="40"/>
              <w:rPr>
                <w:rFonts w:ascii="Calibri" w:hAnsi="Calibri" w:cs="Calibri"/>
                <w:sz w:val="20"/>
                <w:lang w:val="en-GB" w:eastAsia="en-GB"/>
              </w:rPr>
            </w:pPr>
            <w:r w:rsidRPr="00137DCE">
              <w:rPr>
                <w:rFonts w:ascii="Calibri" w:hAnsi="Calibri" w:cs="Calibri"/>
                <w:sz w:val="20"/>
                <w:lang w:val="en-GB" w:eastAsia="en-GB"/>
              </w:rPr>
              <w:t>RedemptionOrderConfirmationAmendmentV01</w:t>
            </w:r>
          </w:p>
        </w:tc>
        <w:tc>
          <w:tcPr>
            <w:tcW w:w="1723" w:type="dxa"/>
          </w:tcPr>
          <w:p w14:paraId="73915C53" w14:textId="77777777" w:rsidR="00931281" w:rsidRPr="00137DCE" w:rsidRDefault="00931281" w:rsidP="00F86990">
            <w:pPr>
              <w:spacing w:before="40" w:after="40"/>
              <w:rPr>
                <w:rFonts w:ascii="Calibri" w:hAnsi="Calibri" w:cs="Calibri"/>
                <w:sz w:val="20"/>
                <w:lang w:val="en-GB" w:eastAsia="en-GB"/>
              </w:rPr>
            </w:pPr>
            <w:r w:rsidRPr="00137DCE">
              <w:rPr>
                <w:rFonts w:ascii="Calibri" w:hAnsi="Calibri" w:cs="Calibri"/>
                <w:sz w:val="20"/>
                <w:lang w:val="en-GB" w:eastAsia="en-GB"/>
              </w:rPr>
              <w:t>setr.052.001.01</w:t>
            </w:r>
          </w:p>
        </w:tc>
      </w:tr>
      <w:tr w:rsidR="00931281" w:rsidRPr="00FE1DAE" w14:paraId="22F56CA6" w14:textId="77777777" w:rsidTr="00F86990">
        <w:tc>
          <w:tcPr>
            <w:tcW w:w="1680" w:type="dxa"/>
          </w:tcPr>
          <w:p w14:paraId="69424C28" w14:textId="77777777" w:rsidR="00931281" w:rsidRPr="00FE1DAE" w:rsidRDefault="00931281" w:rsidP="008101DE">
            <w:pPr>
              <w:numPr>
                <w:ilvl w:val="0"/>
                <w:numId w:val="15"/>
              </w:numPr>
              <w:spacing w:before="20" w:after="20"/>
              <w:rPr>
                <w:rFonts w:ascii="Calibri" w:eastAsia="MS Mincho" w:hAnsi="Calibri" w:cs="Calibri"/>
                <w:sz w:val="20"/>
                <w:lang w:val="en-GB"/>
              </w:rPr>
            </w:pPr>
          </w:p>
        </w:tc>
        <w:tc>
          <w:tcPr>
            <w:tcW w:w="6023" w:type="dxa"/>
          </w:tcPr>
          <w:p w14:paraId="2F708A2D" w14:textId="77777777" w:rsidR="00931281" w:rsidRPr="00137DCE" w:rsidRDefault="00931281" w:rsidP="00F86990">
            <w:pPr>
              <w:spacing w:before="40" w:after="40"/>
              <w:rPr>
                <w:rFonts w:ascii="Calibri" w:hAnsi="Calibri" w:cs="Calibri"/>
                <w:sz w:val="20"/>
                <w:lang w:val="en-GB" w:eastAsia="en-GB"/>
              </w:rPr>
            </w:pPr>
            <w:r w:rsidRPr="00137DCE">
              <w:rPr>
                <w:rFonts w:ascii="Calibri" w:hAnsi="Calibri" w:cs="Calibri"/>
                <w:sz w:val="20"/>
                <w:lang w:val="en-GB" w:eastAsia="en-GB"/>
              </w:rPr>
              <w:t>RedemptionBulkOrderConfirmationCancellationInstructionV01</w:t>
            </w:r>
          </w:p>
        </w:tc>
        <w:tc>
          <w:tcPr>
            <w:tcW w:w="1723" w:type="dxa"/>
          </w:tcPr>
          <w:p w14:paraId="0B71AC8E" w14:textId="77777777" w:rsidR="00931281" w:rsidRPr="00137DCE" w:rsidRDefault="00931281" w:rsidP="00F86990">
            <w:pPr>
              <w:spacing w:before="40" w:after="40"/>
              <w:rPr>
                <w:rFonts w:ascii="Calibri" w:hAnsi="Calibri" w:cs="Calibri"/>
                <w:sz w:val="20"/>
                <w:lang w:val="en-GB" w:eastAsia="en-GB"/>
              </w:rPr>
            </w:pPr>
            <w:r w:rsidRPr="00137DCE">
              <w:rPr>
                <w:rFonts w:ascii="Calibri" w:hAnsi="Calibri" w:cs="Calibri"/>
                <w:sz w:val="20"/>
                <w:lang w:val="en-GB" w:eastAsia="en-GB"/>
              </w:rPr>
              <w:t>setr.053.001.01</w:t>
            </w:r>
          </w:p>
        </w:tc>
      </w:tr>
      <w:tr w:rsidR="00931281" w:rsidRPr="00FE1DAE" w14:paraId="3E4D0278" w14:textId="77777777" w:rsidTr="00F86990">
        <w:tc>
          <w:tcPr>
            <w:tcW w:w="1680" w:type="dxa"/>
          </w:tcPr>
          <w:p w14:paraId="3C55E476" w14:textId="77777777" w:rsidR="00931281" w:rsidRPr="00FE1DAE" w:rsidRDefault="00931281" w:rsidP="008101DE">
            <w:pPr>
              <w:numPr>
                <w:ilvl w:val="0"/>
                <w:numId w:val="15"/>
              </w:numPr>
              <w:spacing w:before="20" w:after="20"/>
              <w:rPr>
                <w:rFonts w:ascii="Calibri" w:eastAsia="MS Mincho" w:hAnsi="Calibri" w:cs="Calibri"/>
                <w:sz w:val="20"/>
                <w:lang w:val="en-GB"/>
              </w:rPr>
            </w:pPr>
          </w:p>
        </w:tc>
        <w:tc>
          <w:tcPr>
            <w:tcW w:w="6023" w:type="dxa"/>
          </w:tcPr>
          <w:p w14:paraId="462A59A2" w14:textId="77777777" w:rsidR="00931281" w:rsidRPr="00137DCE" w:rsidRDefault="00931281" w:rsidP="00F86990">
            <w:pPr>
              <w:spacing w:before="40" w:after="40"/>
              <w:rPr>
                <w:rFonts w:ascii="Calibri" w:hAnsi="Calibri" w:cs="Calibri"/>
                <w:sz w:val="20"/>
                <w:lang w:val="en-GB" w:eastAsia="en-GB"/>
              </w:rPr>
            </w:pPr>
            <w:r w:rsidRPr="00137DCE">
              <w:rPr>
                <w:rFonts w:ascii="Calibri" w:hAnsi="Calibri" w:cs="Calibri"/>
                <w:sz w:val="20"/>
                <w:lang w:val="en-GB" w:eastAsia="en-GB"/>
              </w:rPr>
              <w:t>RedemptionBulkOrderConfirmationAmendmentV01</w:t>
            </w:r>
          </w:p>
        </w:tc>
        <w:tc>
          <w:tcPr>
            <w:tcW w:w="1723" w:type="dxa"/>
          </w:tcPr>
          <w:p w14:paraId="61BD82BA" w14:textId="77777777" w:rsidR="00931281" w:rsidRPr="00137DCE" w:rsidRDefault="00931281" w:rsidP="00F86990">
            <w:pPr>
              <w:spacing w:before="40" w:after="40"/>
              <w:rPr>
                <w:rFonts w:ascii="Calibri" w:hAnsi="Calibri" w:cs="Calibri"/>
                <w:sz w:val="20"/>
                <w:lang w:val="en-GB" w:eastAsia="en-GB"/>
              </w:rPr>
            </w:pPr>
            <w:r w:rsidRPr="00137DCE">
              <w:rPr>
                <w:rFonts w:ascii="Calibri" w:hAnsi="Calibri" w:cs="Calibri"/>
                <w:sz w:val="20"/>
                <w:lang w:val="en-GB" w:eastAsia="en-GB"/>
              </w:rPr>
              <w:t>setr.054.001.01</w:t>
            </w:r>
          </w:p>
        </w:tc>
      </w:tr>
      <w:tr w:rsidR="00931281" w:rsidRPr="00FE1DAE" w14:paraId="20FF5F97" w14:textId="77777777" w:rsidTr="00F86990">
        <w:tc>
          <w:tcPr>
            <w:tcW w:w="1680" w:type="dxa"/>
          </w:tcPr>
          <w:p w14:paraId="2B649AD3" w14:textId="77777777" w:rsidR="00931281" w:rsidRPr="00FE1DAE" w:rsidRDefault="00931281" w:rsidP="008101DE">
            <w:pPr>
              <w:numPr>
                <w:ilvl w:val="0"/>
                <w:numId w:val="15"/>
              </w:numPr>
              <w:spacing w:before="20" w:after="20"/>
              <w:rPr>
                <w:rFonts w:ascii="Calibri" w:eastAsia="MS Mincho" w:hAnsi="Calibri" w:cs="Calibri"/>
                <w:sz w:val="20"/>
                <w:lang w:val="en-GB"/>
              </w:rPr>
            </w:pPr>
          </w:p>
        </w:tc>
        <w:tc>
          <w:tcPr>
            <w:tcW w:w="6023" w:type="dxa"/>
          </w:tcPr>
          <w:p w14:paraId="4D945357" w14:textId="77777777" w:rsidR="00931281" w:rsidRPr="00137DCE" w:rsidRDefault="00931281" w:rsidP="00F86990">
            <w:pPr>
              <w:spacing w:before="40" w:after="40"/>
              <w:rPr>
                <w:rFonts w:ascii="Calibri" w:hAnsi="Calibri" w:cs="Calibri"/>
                <w:sz w:val="20"/>
                <w:lang w:val="en-GB" w:eastAsia="en-GB"/>
              </w:rPr>
            </w:pPr>
            <w:r w:rsidRPr="00137DCE">
              <w:rPr>
                <w:rFonts w:ascii="Calibri" w:hAnsi="Calibri" w:cs="Calibri"/>
                <w:sz w:val="20"/>
                <w:lang w:val="en-GB" w:eastAsia="en-GB"/>
              </w:rPr>
              <w:t>SwitchOrderConfirmationCancellationInstructionV01</w:t>
            </w:r>
          </w:p>
        </w:tc>
        <w:tc>
          <w:tcPr>
            <w:tcW w:w="1723" w:type="dxa"/>
          </w:tcPr>
          <w:p w14:paraId="4E4DFD68" w14:textId="77777777" w:rsidR="00931281" w:rsidRPr="00137DCE" w:rsidRDefault="00931281" w:rsidP="00F86990">
            <w:pPr>
              <w:spacing w:before="40" w:after="40"/>
              <w:rPr>
                <w:rFonts w:ascii="Calibri" w:hAnsi="Calibri" w:cs="Calibri"/>
                <w:sz w:val="20"/>
                <w:lang w:val="en-GB" w:eastAsia="en-GB"/>
              </w:rPr>
            </w:pPr>
            <w:r w:rsidRPr="00137DCE">
              <w:rPr>
                <w:rFonts w:ascii="Calibri" w:hAnsi="Calibri" w:cs="Calibri"/>
                <w:sz w:val="20"/>
                <w:lang w:val="en-GB" w:eastAsia="en-GB"/>
              </w:rPr>
              <w:t>setr.055.001.01</w:t>
            </w:r>
          </w:p>
        </w:tc>
      </w:tr>
      <w:tr w:rsidR="00931281" w:rsidRPr="00FE1DAE" w14:paraId="0141ECA9" w14:textId="77777777" w:rsidTr="00F86990">
        <w:tc>
          <w:tcPr>
            <w:tcW w:w="1680" w:type="dxa"/>
          </w:tcPr>
          <w:p w14:paraId="0002F169" w14:textId="77777777" w:rsidR="00931281" w:rsidRPr="00FE1DAE" w:rsidRDefault="00931281" w:rsidP="008101DE">
            <w:pPr>
              <w:numPr>
                <w:ilvl w:val="0"/>
                <w:numId w:val="15"/>
              </w:numPr>
              <w:spacing w:before="20" w:after="20"/>
              <w:rPr>
                <w:rFonts w:ascii="Calibri" w:eastAsia="MS Mincho" w:hAnsi="Calibri" w:cs="Calibri"/>
                <w:sz w:val="20"/>
                <w:lang w:val="en-GB"/>
              </w:rPr>
            </w:pPr>
          </w:p>
        </w:tc>
        <w:tc>
          <w:tcPr>
            <w:tcW w:w="6023" w:type="dxa"/>
          </w:tcPr>
          <w:p w14:paraId="0BF3FC8D" w14:textId="77777777" w:rsidR="00931281" w:rsidRPr="00137DCE" w:rsidRDefault="00931281" w:rsidP="00F86990">
            <w:pPr>
              <w:spacing w:before="40" w:after="40"/>
              <w:rPr>
                <w:rFonts w:ascii="Calibri" w:hAnsi="Calibri" w:cs="Calibri"/>
                <w:sz w:val="20"/>
                <w:lang w:val="en-GB" w:eastAsia="en-GB"/>
              </w:rPr>
            </w:pPr>
            <w:r w:rsidRPr="00137DCE">
              <w:rPr>
                <w:rFonts w:ascii="Calibri" w:hAnsi="Calibri" w:cs="Calibri"/>
                <w:sz w:val="20"/>
                <w:lang w:val="en-GB" w:eastAsia="en-GB"/>
              </w:rPr>
              <w:t>SwitchOrderConfirmationAmendmentV01</w:t>
            </w:r>
          </w:p>
        </w:tc>
        <w:tc>
          <w:tcPr>
            <w:tcW w:w="1723" w:type="dxa"/>
          </w:tcPr>
          <w:p w14:paraId="2A2C5191" w14:textId="77777777" w:rsidR="00931281" w:rsidRPr="00137DCE" w:rsidRDefault="00931281" w:rsidP="00F86990">
            <w:pPr>
              <w:spacing w:before="40" w:after="40"/>
              <w:rPr>
                <w:rFonts w:ascii="Calibri" w:hAnsi="Calibri" w:cs="Calibri"/>
                <w:sz w:val="20"/>
                <w:lang w:val="en-GB" w:eastAsia="en-GB"/>
              </w:rPr>
            </w:pPr>
            <w:r w:rsidRPr="00137DCE">
              <w:rPr>
                <w:rFonts w:ascii="Calibri" w:hAnsi="Calibri" w:cs="Calibri"/>
                <w:sz w:val="20"/>
                <w:lang w:val="en-GB" w:eastAsia="en-GB"/>
              </w:rPr>
              <w:t>setr.056.001.01</w:t>
            </w:r>
          </w:p>
        </w:tc>
      </w:tr>
    </w:tbl>
    <w:p w14:paraId="5920C69E" w14:textId="77777777" w:rsidR="00931281" w:rsidRPr="00135FF4" w:rsidRDefault="00931281" w:rsidP="00931281">
      <w:pPr>
        <w:rPr>
          <w:rFonts w:eastAsia="Times New Roman"/>
          <w:b/>
        </w:rPr>
      </w:pPr>
    </w:p>
    <w:p w14:paraId="59707038" w14:textId="77777777" w:rsidR="00931281" w:rsidRPr="00135FF4" w:rsidRDefault="00931281" w:rsidP="008101DE">
      <w:pPr>
        <w:numPr>
          <w:ilvl w:val="0"/>
          <w:numId w:val="16"/>
        </w:numPr>
        <w:rPr>
          <w:rFonts w:eastAsia="Times New Roman"/>
        </w:rPr>
      </w:pPr>
      <w:r w:rsidRPr="00135FF4">
        <w:rPr>
          <w:rFonts w:eastAsia="Times New Roman"/>
          <w:b/>
        </w:rPr>
        <w:t>Description of the change request:</w:t>
      </w:r>
    </w:p>
    <w:p w14:paraId="498DEAF6" w14:textId="77777777" w:rsidR="00931281" w:rsidRPr="00E83B12" w:rsidRDefault="00931281" w:rsidP="00931281">
      <w:pPr>
        <w:rPr>
          <w:rFonts w:ascii="Arial" w:hAnsi="Arial" w:cs="Arial"/>
          <w:i/>
          <w:sz w:val="20"/>
          <w:u w:val="single"/>
          <w:lang w:val="en-GB" w:eastAsia="en-GB"/>
        </w:rPr>
      </w:pPr>
      <w:r>
        <w:rPr>
          <w:rFonts w:ascii="Arial" w:hAnsi="Arial" w:cs="Arial"/>
          <w:sz w:val="20"/>
          <w:u w:val="single"/>
          <w:lang w:val="en-GB"/>
        </w:rPr>
        <w:t>Using the subscription order message as an example:</w:t>
      </w:r>
    </w:p>
    <w:p w14:paraId="647BB84E" w14:textId="77777777" w:rsidR="00931281" w:rsidRDefault="00931281" w:rsidP="00931281">
      <w:pPr>
        <w:rPr>
          <w:rFonts w:ascii="Arial" w:hAnsi="Arial" w:cs="Arial"/>
          <w:sz w:val="20"/>
          <w:lang w:val="en-GB"/>
        </w:rPr>
      </w:pPr>
      <w:r>
        <w:rPr>
          <w:rFonts w:ascii="Arial" w:hAnsi="Arial" w:cs="Arial"/>
          <w:sz w:val="20"/>
          <w:lang w:val="en-GB"/>
        </w:rPr>
        <w:t>In the Individual Order Details sequence, element Income Preference, change the code word list so that DRIP is replaced by SECU</w:t>
      </w:r>
    </w:p>
    <w:p w14:paraId="795A7979" w14:textId="4FDB20CA" w:rsidR="00931281" w:rsidRPr="00E83B12" w:rsidRDefault="008101DE" w:rsidP="00931281">
      <w:pPr>
        <w:rPr>
          <w:rFonts w:ascii="Arial" w:hAnsi="Arial" w:cs="Arial"/>
          <w:sz w:val="20"/>
          <w:lang w:val="en-GB"/>
        </w:rPr>
      </w:pPr>
      <w:r>
        <w:rPr>
          <w:rFonts w:ascii="Arial" w:hAnsi="Arial" w:cs="Arial"/>
          <w:noProof/>
          <w:sz w:val="20"/>
          <w:lang w:val="en-GB"/>
        </w:rPr>
        <w:lastRenderedPageBreak/>
        <w:drawing>
          <wp:inline distT="0" distB="0" distL="0" distR="0" wp14:anchorId="6E29DEB8" wp14:editId="08D433FD">
            <wp:extent cx="5019675" cy="5457825"/>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5019675" cy="5457825"/>
                    </a:xfrm>
                    <a:prstGeom prst="rect">
                      <a:avLst/>
                    </a:prstGeom>
                    <a:noFill/>
                    <a:ln>
                      <a:noFill/>
                    </a:ln>
                  </pic:spPr>
                </pic:pic>
              </a:graphicData>
            </a:graphic>
          </wp:inline>
        </w:drawing>
      </w:r>
    </w:p>
    <w:p w14:paraId="1EF321CD" w14:textId="77777777" w:rsidR="00931281" w:rsidRPr="00135FF4" w:rsidRDefault="00931281" w:rsidP="00931281">
      <w:pPr>
        <w:rPr>
          <w:rFonts w:eastAsia="Times New Roman"/>
          <w:szCs w:val="24"/>
        </w:rPr>
      </w:pPr>
    </w:p>
    <w:p w14:paraId="70647F46" w14:textId="77777777" w:rsidR="00931281" w:rsidRPr="00135FF4" w:rsidRDefault="00931281" w:rsidP="008101DE">
      <w:pPr>
        <w:numPr>
          <w:ilvl w:val="0"/>
          <w:numId w:val="16"/>
        </w:numPr>
        <w:rPr>
          <w:rFonts w:eastAsia="Times New Roman"/>
          <w:b/>
          <w:szCs w:val="24"/>
        </w:rPr>
      </w:pPr>
      <w:r w:rsidRPr="00135FF4">
        <w:rPr>
          <w:rFonts w:eastAsia="Times New Roman"/>
          <w:b/>
          <w:szCs w:val="24"/>
        </w:rPr>
        <w:t>Purpose of the change:</w:t>
      </w:r>
    </w:p>
    <w:p w14:paraId="5A739D69" w14:textId="77777777" w:rsidR="00931281" w:rsidRDefault="00931281" w:rsidP="00931281">
      <w:pPr>
        <w:rPr>
          <w:rFonts w:ascii="Arial" w:hAnsi="Arial" w:cs="Arial"/>
          <w:sz w:val="20"/>
          <w:lang w:val="en-GB"/>
        </w:rPr>
      </w:pPr>
      <w:r>
        <w:rPr>
          <w:rFonts w:ascii="Arial" w:hAnsi="Arial" w:cs="Arial"/>
          <w:sz w:val="20"/>
          <w:lang w:val="en-GB"/>
        </w:rPr>
        <w:t>To have better clarity on the income preference. Income is either ‘cash’ or ‘securities’.</w:t>
      </w:r>
    </w:p>
    <w:p w14:paraId="206A9E16" w14:textId="77777777" w:rsidR="006516B7" w:rsidRPr="00E25B70" w:rsidRDefault="006516B7" w:rsidP="006516B7">
      <w:pPr>
        <w:rPr>
          <w:rFonts w:ascii="Arial" w:hAnsi="Arial" w:cs="Arial"/>
          <w:sz w:val="20"/>
          <w:lang w:val="en-GB"/>
        </w:rPr>
      </w:pPr>
    </w:p>
    <w:p w14:paraId="353F7CC6" w14:textId="77777777" w:rsidR="006516B7" w:rsidRPr="00E25B70" w:rsidRDefault="006516B7" w:rsidP="008101DE">
      <w:pPr>
        <w:numPr>
          <w:ilvl w:val="0"/>
          <w:numId w:val="16"/>
        </w:numPr>
        <w:rPr>
          <w:rFonts w:ascii="Arial" w:hAnsi="Arial" w:cs="Arial"/>
          <w:b/>
          <w:sz w:val="20"/>
          <w:lang w:val="en-GB"/>
        </w:rPr>
      </w:pPr>
      <w:r w:rsidRPr="00E25B70">
        <w:rPr>
          <w:rFonts w:ascii="Arial" w:hAnsi="Arial" w:cs="Arial"/>
          <w:b/>
          <w:sz w:val="20"/>
          <w:lang w:val="en-GB"/>
        </w:rPr>
        <w:t>Urgency of the request:</w:t>
      </w:r>
    </w:p>
    <w:p w14:paraId="5FA2760B" w14:textId="77777777" w:rsidR="006516B7" w:rsidRPr="00CD62BC" w:rsidRDefault="006516B7" w:rsidP="006516B7">
      <w:pPr>
        <w:rPr>
          <w:rFonts w:ascii="Arial" w:hAnsi="Arial" w:cs="Arial"/>
          <w:sz w:val="20"/>
          <w:lang w:val="en-GB"/>
        </w:rPr>
      </w:pPr>
      <w:r>
        <w:rPr>
          <w:rFonts w:ascii="Arial" w:hAnsi="Arial" w:cs="Arial"/>
          <w:sz w:val="20"/>
          <w:lang w:val="en-GB"/>
        </w:rPr>
        <w:t>When the change freeze on the orders message set maintenance is lifted.</w:t>
      </w:r>
    </w:p>
    <w:p w14:paraId="76977416" w14:textId="77777777" w:rsidR="006516B7" w:rsidRPr="00FF3EB1" w:rsidRDefault="006516B7" w:rsidP="006516B7">
      <w:pPr>
        <w:rPr>
          <w:rFonts w:ascii="Arial" w:hAnsi="Arial" w:cs="Arial"/>
          <w:sz w:val="20"/>
          <w:lang w:val="en-GB"/>
        </w:rPr>
      </w:pPr>
      <w:r w:rsidRPr="00E25B70">
        <w:rPr>
          <w:rFonts w:ascii="Arial" w:hAnsi="Arial" w:cs="Arial"/>
          <w:i/>
          <w:sz w:val="20"/>
          <w:lang w:val="en-GB"/>
        </w:rPr>
        <w:t xml:space="preserve">  </w:t>
      </w:r>
    </w:p>
    <w:p w14:paraId="2B4D6601" w14:textId="77777777" w:rsidR="006516B7" w:rsidRPr="00E25B70" w:rsidRDefault="006516B7" w:rsidP="008101DE">
      <w:pPr>
        <w:numPr>
          <w:ilvl w:val="0"/>
          <w:numId w:val="16"/>
        </w:numPr>
        <w:rPr>
          <w:rFonts w:ascii="Arial" w:hAnsi="Arial" w:cs="Arial"/>
          <w:sz w:val="20"/>
          <w:lang w:val="en-GB"/>
        </w:rPr>
      </w:pPr>
      <w:r w:rsidRPr="00E25B70">
        <w:rPr>
          <w:rFonts w:ascii="Arial" w:hAnsi="Arial" w:cs="Arial"/>
          <w:b/>
          <w:sz w:val="20"/>
          <w:lang w:val="en-GB"/>
        </w:rPr>
        <w:t>Business examples:</w:t>
      </w:r>
    </w:p>
    <w:p w14:paraId="534F1180" w14:textId="77777777" w:rsidR="006516B7" w:rsidRPr="00E25B70" w:rsidRDefault="006516B7" w:rsidP="006516B7">
      <w:pPr>
        <w:rPr>
          <w:rFonts w:ascii="Arial" w:hAnsi="Arial" w:cs="Arial"/>
          <w:b/>
          <w:sz w:val="20"/>
          <w:lang w:val="en-GB"/>
        </w:rPr>
      </w:pPr>
    </w:p>
    <w:p w14:paraId="1B5F2CE0" w14:textId="77777777" w:rsidR="006516B7" w:rsidRPr="00E25B70" w:rsidRDefault="006516B7" w:rsidP="008101DE">
      <w:pPr>
        <w:numPr>
          <w:ilvl w:val="0"/>
          <w:numId w:val="16"/>
        </w:numPr>
        <w:rPr>
          <w:rFonts w:ascii="Arial" w:hAnsi="Arial" w:cs="Arial"/>
          <w:b/>
          <w:sz w:val="20"/>
          <w:lang w:val="en-GB"/>
        </w:rPr>
      </w:pPr>
      <w:r w:rsidRPr="00E25B70">
        <w:rPr>
          <w:rFonts w:ascii="Arial" w:hAnsi="Arial" w:cs="Arial"/>
          <w:b/>
          <w:sz w:val="20"/>
          <w:lang w:val="en-GB"/>
        </w:rPr>
        <w:t>SEG recommendation:</w:t>
      </w:r>
    </w:p>
    <w:p w14:paraId="2D494AE5" w14:textId="77777777" w:rsidR="006516B7" w:rsidRPr="00E25B70" w:rsidRDefault="006516B7" w:rsidP="006516B7">
      <w:pPr>
        <w:rPr>
          <w:rFonts w:ascii="Arial" w:hAnsi="Arial" w:cs="Arial"/>
          <w:i/>
          <w:sz w:val="20"/>
          <w:lang w:val="en-GB"/>
        </w:rPr>
      </w:pPr>
      <w:r w:rsidRPr="00E25B70">
        <w:rPr>
          <w:rFonts w:ascii="Arial" w:hAnsi="Arial" w:cs="Arial"/>
          <w:i/>
          <w:sz w:val="20"/>
          <w:lang w:val="en-GB"/>
        </w:rPr>
        <w:t xml:space="preserve">This section is not to be taken care of by the submitter of the change request. It will be completed in due time by the SEG(s) in charge of the related ISO 20022 messages. </w:t>
      </w:r>
    </w:p>
    <w:p w14:paraId="6FCAEB89" w14:textId="77777777" w:rsidR="006516B7" w:rsidRPr="00E25B70" w:rsidRDefault="006516B7" w:rsidP="006516B7">
      <w:pPr>
        <w:rPr>
          <w:rFonts w:ascii="Arial" w:hAnsi="Arial" w:cs="Arial"/>
          <w:i/>
          <w:sz w:val="20"/>
          <w:lang w:val="en-GB"/>
        </w:rPr>
      </w:pPr>
    </w:p>
    <w:tbl>
      <w:tblPr>
        <w:tblW w:w="91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9"/>
        <w:gridCol w:w="183"/>
        <w:gridCol w:w="567"/>
        <w:gridCol w:w="1701"/>
        <w:gridCol w:w="4253"/>
        <w:gridCol w:w="425"/>
        <w:gridCol w:w="945"/>
      </w:tblGrid>
      <w:tr w:rsidR="006516B7" w:rsidRPr="00E25B70" w14:paraId="57C6862D" w14:textId="77777777" w:rsidTr="0057138A">
        <w:trPr>
          <w:gridAfter w:val="3"/>
          <w:wAfter w:w="5623" w:type="dxa"/>
        </w:trPr>
        <w:tc>
          <w:tcPr>
            <w:tcW w:w="1242" w:type="dxa"/>
            <w:gridSpan w:val="2"/>
          </w:tcPr>
          <w:p w14:paraId="56BAD763" w14:textId="77777777" w:rsidR="006516B7" w:rsidRPr="00E25B70" w:rsidRDefault="006516B7" w:rsidP="0057138A">
            <w:pPr>
              <w:spacing w:before="40" w:after="40"/>
              <w:rPr>
                <w:rFonts w:ascii="Arial" w:hAnsi="Arial" w:cs="Arial"/>
                <w:b/>
                <w:sz w:val="20"/>
                <w:lang w:val="en-GB"/>
              </w:rPr>
            </w:pPr>
            <w:r w:rsidRPr="00E25B70">
              <w:rPr>
                <w:rFonts w:ascii="Arial" w:hAnsi="Arial" w:cs="Arial"/>
                <w:b/>
                <w:sz w:val="20"/>
                <w:lang w:val="en-GB"/>
              </w:rPr>
              <w:t>Consider</w:t>
            </w:r>
          </w:p>
        </w:tc>
        <w:tc>
          <w:tcPr>
            <w:tcW w:w="567" w:type="dxa"/>
          </w:tcPr>
          <w:p w14:paraId="58E5CB1A" w14:textId="77777777" w:rsidR="006516B7" w:rsidRPr="00E25B70" w:rsidRDefault="006516B7" w:rsidP="0057138A">
            <w:pPr>
              <w:spacing w:before="40" w:after="40"/>
              <w:rPr>
                <w:rFonts w:ascii="Arial" w:hAnsi="Arial" w:cs="Arial"/>
                <w:color w:val="FF0000"/>
                <w:sz w:val="20"/>
                <w:lang w:val="en-GB"/>
              </w:rPr>
            </w:pPr>
          </w:p>
        </w:tc>
        <w:tc>
          <w:tcPr>
            <w:tcW w:w="1701" w:type="dxa"/>
            <w:tcBorders>
              <w:top w:val="single" w:sz="4" w:space="0" w:color="auto"/>
              <w:right w:val="single" w:sz="4" w:space="0" w:color="auto"/>
            </w:tcBorders>
          </w:tcPr>
          <w:p w14:paraId="02AD91FF" w14:textId="77777777" w:rsidR="006516B7" w:rsidRPr="00E25B70" w:rsidRDefault="006516B7" w:rsidP="0057138A">
            <w:pPr>
              <w:spacing w:before="40" w:after="40"/>
              <w:rPr>
                <w:rFonts w:ascii="Arial" w:hAnsi="Arial" w:cs="Arial"/>
                <w:b/>
                <w:sz w:val="20"/>
                <w:lang w:val="en-GB"/>
              </w:rPr>
            </w:pPr>
            <w:r w:rsidRPr="00E25B70">
              <w:rPr>
                <w:rFonts w:ascii="Arial" w:hAnsi="Arial" w:cs="Arial"/>
                <w:b/>
                <w:sz w:val="20"/>
                <w:lang w:val="en-GB"/>
              </w:rPr>
              <w:t>Timing</w:t>
            </w:r>
          </w:p>
        </w:tc>
      </w:tr>
      <w:tr w:rsidR="006516B7" w:rsidRPr="00E25B70" w14:paraId="70AF1806" w14:textId="77777777" w:rsidTr="0057138A">
        <w:trPr>
          <w:gridBefore w:val="1"/>
          <w:gridAfter w:val="1"/>
          <w:wBefore w:w="1059" w:type="dxa"/>
          <w:wAfter w:w="945" w:type="dxa"/>
          <w:trHeight w:val="501"/>
        </w:trPr>
        <w:tc>
          <w:tcPr>
            <w:tcW w:w="750" w:type="dxa"/>
            <w:gridSpan w:val="2"/>
            <w:tcBorders>
              <w:left w:val="nil"/>
              <w:bottom w:val="nil"/>
            </w:tcBorders>
          </w:tcPr>
          <w:p w14:paraId="7616626F" w14:textId="77777777" w:rsidR="006516B7" w:rsidRPr="00E25B70" w:rsidRDefault="006516B7" w:rsidP="0057138A">
            <w:pPr>
              <w:spacing w:before="40" w:after="40"/>
              <w:rPr>
                <w:rFonts w:ascii="Arial" w:hAnsi="Arial" w:cs="Arial"/>
                <w:sz w:val="20"/>
                <w:lang w:val="en-GB"/>
              </w:rPr>
            </w:pPr>
          </w:p>
        </w:tc>
        <w:tc>
          <w:tcPr>
            <w:tcW w:w="5954" w:type="dxa"/>
            <w:gridSpan w:val="2"/>
          </w:tcPr>
          <w:p w14:paraId="53CB375B" w14:textId="77777777" w:rsidR="006516B7" w:rsidRPr="00E25B70" w:rsidRDefault="006516B7" w:rsidP="0057138A">
            <w:pPr>
              <w:spacing w:before="40" w:after="40"/>
              <w:rPr>
                <w:rFonts w:ascii="Arial" w:hAnsi="Arial" w:cs="Arial"/>
                <w:sz w:val="20"/>
                <w:lang w:val="en-GB"/>
              </w:rPr>
            </w:pPr>
            <w:r w:rsidRPr="00E25B70">
              <w:rPr>
                <w:rFonts w:ascii="Arial" w:hAnsi="Arial" w:cs="Arial"/>
                <w:sz w:val="20"/>
                <w:lang w:val="en-GB"/>
              </w:rPr>
              <w:t xml:space="preserve">- </w:t>
            </w:r>
            <w:r w:rsidRPr="00E25B70">
              <w:rPr>
                <w:rFonts w:ascii="Arial" w:hAnsi="Arial" w:cs="Arial"/>
                <w:b/>
                <w:sz w:val="20"/>
                <w:lang w:val="en-GB"/>
              </w:rPr>
              <w:t>Next yearly cycle: 201</w:t>
            </w:r>
            <w:r>
              <w:rPr>
                <w:rFonts w:ascii="Arial" w:hAnsi="Arial" w:cs="Arial"/>
                <w:b/>
                <w:sz w:val="20"/>
                <w:lang w:val="en-GB"/>
              </w:rPr>
              <w:t>5</w:t>
            </w:r>
            <w:r w:rsidRPr="00E25B70">
              <w:rPr>
                <w:rFonts w:ascii="Arial" w:hAnsi="Arial" w:cs="Arial"/>
                <w:b/>
                <w:sz w:val="20"/>
                <w:lang w:val="en-GB"/>
              </w:rPr>
              <w:t>/201</w:t>
            </w:r>
            <w:r>
              <w:rPr>
                <w:rFonts w:ascii="Arial" w:hAnsi="Arial" w:cs="Arial"/>
                <w:b/>
                <w:sz w:val="20"/>
                <w:lang w:val="en-GB"/>
              </w:rPr>
              <w:t>6</w:t>
            </w:r>
          </w:p>
          <w:p w14:paraId="361781CA" w14:textId="77777777" w:rsidR="006516B7" w:rsidRPr="00E25B70" w:rsidRDefault="006516B7" w:rsidP="0057138A">
            <w:pPr>
              <w:spacing w:before="40" w:after="40"/>
              <w:rPr>
                <w:rFonts w:ascii="Arial" w:hAnsi="Arial" w:cs="Arial"/>
                <w:sz w:val="20"/>
                <w:lang w:val="en-GB"/>
              </w:rPr>
            </w:pPr>
            <w:r w:rsidRPr="00E25B70">
              <w:rPr>
                <w:rFonts w:ascii="Arial" w:hAnsi="Arial" w:cs="Arial"/>
                <w:sz w:val="20"/>
                <w:lang w:val="en-GB"/>
              </w:rPr>
              <w:t>(the change will be considered for implementation in the yearly maintenance cycle which starts in 201</w:t>
            </w:r>
            <w:r>
              <w:rPr>
                <w:rFonts w:ascii="Arial" w:hAnsi="Arial" w:cs="Arial"/>
                <w:sz w:val="20"/>
                <w:lang w:val="en-GB"/>
              </w:rPr>
              <w:t>5</w:t>
            </w:r>
            <w:r w:rsidRPr="00E25B70">
              <w:rPr>
                <w:rFonts w:ascii="Arial" w:hAnsi="Arial" w:cs="Arial"/>
                <w:sz w:val="20"/>
                <w:lang w:val="en-GB"/>
              </w:rPr>
              <w:t xml:space="preserve"> and completes with the publication of new message versions in the spring of 201</w:t>
            </w:r>
            <w:r>
              <w:rPr>
                <w:rFonts w:ascii="Arial" w:hAnsi="Arial" w:cs="Arial"/>
                <w:sz w:val="20"/>
                <w:lang w:val="en-GB"/>
              </w:rPr>
              <w:t>6</w:t>
            </w:r>
            <w:r w:rsidRPr="00E25B70">
              <w:rPr>
                <w:rFonts w:ascii="Arial" w:hAnsi="Arial" w:cs="Arial"/>
                <w:sz w:val="20"/>
                <w:lang w:val="en-GB"/>
              </w:rPr>
              <w:t>)</w:t>
            </w:r>
          </w:p>
        </w:tc>
        <w:tc>
          <w:tcPr>
            <w:tcW w:w="425" w:type="dxa"/>
            <w:tcBorders>
              <w:bottom w:val="single" w:sz="4" w:space="0" w:color="auto"/>
            </w:tcBorders>
          </w:tcPr>
          <w:p w14:paraId="3EDAF328" w14:textId="77777777" w:rsidR="006516B7" w:rsidRPr="00E25B70" w:rsidRDefault="006516B7" w:rsidP="0057138A">
            <w:pPr>
              <w:spacing w:before="40" w:after="40"/>
              <w:jc w:val="both"/>
              <w:rPr>
                <w:rFonts w:ascii="Arial" w:hAnsi="Arial" w:cs="Arial"/>
                <w:color w:val="FF0000"/>
                <w:sz w:val="20"/>
                <w:lang w:val="en-GB"/>
              </w:rPr>
            </w:pPr>
          </w:p>
        </w:tc>
      </w:tr>
      <w:tr w:rsidR="006516B7" w:rsidRPr="00E25B70" w14:paraId="04F22720" w14:textId="77777777" w:rsidTr="0057138A">
        <w:trPr>
          <w:gridBefore w:val="1"/>
          <w:gridAfter w:val="1"/>
          <w:wBefore w:w="1059" w:type="dxa"/>
          <w:wAfter w:w="945" w:type="dxa"/>
          <w:trHeight w:val="501"/>
        </w:trPr>
        <w:tc>
          <w:tcPr>
            <w:tcW w:w="750" w:type="dxa"/>
            <w:gridSpan w:val="2"/>
            <w:tcBorders>
              <w:top w:val="nil"/>
              <w:left w:val="nil"/>
              <w:bottom w:val="nil"/>
            </w:tcBorders>
          </w:tcPr>
          <w:p w14:paraId="08399DDC" w14:textId="77777777" w:rsidR="006516B7" w:rsidRPr="00E25B70" w:rsidRDefault="006516B7" w:rsidP="0057138A">
            <w:pPr>
              <w:spacing w:before="40" w:after="40"/>
              <w:rPr>
                <w:rFonts w:ascii="Arial" w:hAnsi="Arial" w:cs="Arial"/>
                <w:sz w:val="20"/>
                <w:lang w:val="en-GB"/>
              </w:rPr>
            </w:pPr>
          </w:p>
        </w:tc>
        <w:tc>
          <w:tcPr>
            <w:tcW w:w="5954" w:type="dxa"/>
            <w:gridSpan w:val="2"/>
          </w:tcPr>
          <w:p w14:paraId="2569C82E" w14:textId="77777777" w:rsidR="006516B7" w:rsidRPr="00E25B70" w:rsidRDefault="006516B7" w:rsidP="0057138A">
            <w:pPr>
              <w:spacing w:before="40" w:after="40"/>
              <w:jc w:val="both"/>
              <w:rPr>
                <w:rFonts w:ascii="Arial" w:hAnsi="Arial" w:cs="Arial"/>
                <w:sz w:val="20"/>
                <w:lang w:val="en-GB"/>
              </w:rPr>
            </w:pPr>
            <w:r w:rsidRPr="00E25B70">
              <w:rPr>
                <w:rFonts w:ascii="Arial" w:hAnsi="Arial" w:cs="Arial"/>
                <w:sz w:val="20"/>
                <w:lang w:val="en-GB"/>
              </w:rPr>
              <w:t xml:space="preserve">- </w:t>
            </w:r>
            <w:r w:rsidRPr="00E25B70">
              <w:rPr>
                <w:rFonts w:ascii="Arial" w:hAnsi="Arial" w:cs="Arial"/>
                <w:b/>
                <w:sz w:val="20"/>
                <w:lang w:val="en-GB"/>
              </w:rPr>
              <w:t>At the occasion of the next maintenance of the messages</w:t>
            </w:r>
          </w:p>
          <w:p w14:paraId="66315C95" w14:textId="77777777" w:rsidR="006516B7" w:rsidRPr="00E25B70" w:rsidRDefault="006516B7" w:rsidP="0057138A">
            <w:pPr>
              <w:spacing w:before="40" w:after="40"/>
              <w:rPr>
                <w:rFonts w:ascii="Arial" w:hAnsi="Arial" w:cs="Arial"/>
                <w:sz w:val="20"/>
                <w:lang w:val="en-GB"/>
              </w:rPr>
            </w:pPr>
            <w:r w:rsidRPr="00E25B70">
              <w:rPr>
                <w:rFonts w:ascii="Arial" w:hAnsi="Arial" w:cs="Arial"/>
                <w:sz w:val="20"/>
                <w:lang w:val="en-GB"/>
              </w:rPr>
              <w:t>(the change will be considered for implementation, but does not justify maintenance of the messages in its own right – will be pending until more critical change requests are received for the messages)</w:t>
            </w:r>
          </w:p>
        </w:tc>
        <w:tc>
          <w:tcPr>
            <w:tcW w:w="425" w:type="dxa"/>
          </w:tcPr>
          <w:p w14:paraId="0EB9B219" w14:textId="77777777" w:rsidR="006516B7" w:rsidRPr="00E25B70" w:rsidRDefault="006516B7" w:rsidP="0057138A">
            <w:pPr>
              <w:spacing w:before="40" w:after="40"/>
              <w:jc w:val="center"/>
              <w:rPr>
                <w:rFonts w:ascii="Arial" w:hAnsi="Arial" w:cs="Arial"/>
                <w:color w:val="FF0000"/>
                <w:sz w:val="20"/>
                <w:lang w:val="en-GB"/>
              </w:rPr>
            </w:pPr>
          </w:p>
        </w:tc>
      </w:tr>
      <w:tr w:rsidR="006516B7" w:rsidRPr="00E25B70" w14:paraId="7364D810" w14:textId="77777777" w:rsidTr="0057138A">
        <w:trPr>
          <w:gridBefore w:val="1"/>
          <w:wBefore w:w="1059" w:type="dxa"/>
          <w:trHeight w:val="511"/>
        </w:trPr>
        <w:tc>
          <w:tcPr>
            <w:tcW w:w="750" w:type="dxa"/>
            <w:gridSpan w:val="2"/>
            <w:tcBorders>
              <w:top w:val="nil"/>
              <w:left w:val="nil"/>
              <w:bottom w:val="nil"/>
            </w:tcBorders>
          </w:tcPr>
          <w:p w14:paraId="58D3B963" w14:textId="77777777" w:rsidR="006516B7" w:rsidRPr="00E25B70" w:rsidRDefault="006516B7" w:rsidP="0057138A">
            <w:pPr>
              <w:spacing w:before="40" w:after="40"/>
              <w:rPr>
                <w:rFonts w:ascii="Arial" w:hAnsi="Arial" w:cs="Arial"/>
                <w:sz w:val="20"/>
                <w:lang w:val="en-GB"/>
              </w:rPr>
            </w:pPr>
          </w:p>
        </w:tc>
        <w:tc>
          <w:tcPr>
            <w:tcW w:w="5954" w:type="dxa"/>
            <w:gridSpan w:val="2"/>
          </w:tcPr>
          <w:p w14:paraId="4D7BDEBC" w14:textId="77777777" w:rsidR="006516B7" w:rsidRPr="00E25B70" w:rsidRDefault="006516B7" w:rsidP="0057138A">
            <w:pPr>
              <w:spacing w:before="40" w:after="40"/>
              <w:jc w:val="both"/>
              <w:rPr>
                <w:rFonts w:ascii="Arial" w:hAnsi="Arial" w:cs="Arial"/>
                <w:sz w:val="20"/>
                <w:lang w:val="en-GB"/>
              </w:rPr>
            </w:pPr>
            <w:r w:rsidRPr="00E25B70">
              <w:rPr>
                <w:rFonts w:ascii="Arial" w:hAnsi="Arial" w:cs="Arial"/>
                <w:sz w:val="20"/>
                <w:lang w:val="en-GB"/>
              </w:rPr>
              <w:t xml:space="preserve">- </w:t>
            </w:r>
            <w:r w:rsidRPr="00E25B70">
              <w:rPr>
                <w:rFonts w:ascii="Arial" w:hAnsi="Arial" w:cs="Arial"/>
                <w:b/>
                <w:sz w:val="20"/>
                <w:lang w:val="en-GB"/>
              </w:rPr>
              <w:t>Urgent unscheduled</w:t>
            </w:r>
          </w:p>
          <w:p w14:paraId="241CAEFC" w14:textId="77777777" w:rsidR="006516B7" w:rsidRPr="00E25B70" w:rsidRDefault="006516B7" w:rsidP="0057138A">
            <w:pPr>
              <w:spacing w:before="40" w:after="40"/>
              <w:rPr>
                <w:rFonts w:ascii="Arial" w:hAnsi="Arial" w:cs="Arial"/>
                <w:sz w:val="20"/>
                <w:lang w:val="en-GB"/>
              </w:rPr>
            </w:pPr>
            <w:r w:rsidRPr="00E25B70">
              <w:rPr>
                <w:rFonts w:ascii="Arial" w:hAnsi="Arial" w:cs="Arial"/>
                <w:sz w:val="20"/>
                <w:lang w:val="en-GB"/>
              </w:rPr>
              <w:t>(the change justifies an urgent implementation outside of the normal yearly cycle)</w:t>
            </w:r>
          </w:p>
        </w:tc>
        <w:tc>
          <w:tcPr>
            <w:tcW w:w="425" w:type="dxa"/>
          </w:tcPr>
          <w:p w14:paraId="7B71C778" w14:textId="77777777" w:rsidR="006516B7" w:rsidRPr="00E25B70" w:rsidRDefault="006516B7" w:rsidP="0057138A">
            <w:pPr>
              <w:spacing w:before="40" w:after="40"/>
              <w:jc w:val="center"/>
              <w:rPr>
                <w:rFonts w:ascii="Arial" w:hAnsi="Arial" w:cs="Arial"/>
                <w:color w:val="FF0000"/>
                <w:sz w:val="20"/>
                <w:lang w:val="en-GB"/>
              </w:rPr>
            </w:pPr>
          </w:p>
        </w:tc>
        <w:tc>
          <w:tcPr>
            <w:tcW w:w="945" w:type="dxa"/>
            <w:tcBorders>
              <w:top w:val="nil"/>
              <w:bottom w:val="nil"/>
              <w:right w:val="nil"/>
            </w:tcBorders>
          </w:tcPr>
          <w:p w14:paraId="56FE4333" w14:textId="77777777" w:rsidR="006516B7" w:rsidRPr="00E25B70" w:rsidRDefault="006516B7" w:rsidP="0057138A">
            <w:pPr>
              <w:spacing w:before="40" w:after="40"/>
              <w:ind w:left="360"/>
              <w:jc w:val="both"/>
              <w:rPr>
                <w:rFonts w:ascii="Arial" w:hAnsi="Arial" w:cs="Arial"/>
                <w:sz w:val="20"/>
                <w:lang w:val="en-GB"/>
              </w:rPr>
            </w:pPr>
          </w:p>
        </w:tc>
      </w:tr>
      <w:tr w:rsidR="006516B7" w:rsidRPr="00E25B70" w14:paraId="458AF7F5" w14:textId="77777777" w:rsidTr="0057138A">
        <w:trPr>
          <w:gridBefore w:val="1"/>
          <w:wBefore w:w="1059" w:type="dxa"/>
          <w:trHeight w:val="511"/>
        </w:trPr>
        <w:tc>
          <w:tcPr>
            <w:tcW w:w="750" w:type="dxa"/>
            <w:gridSpan w:val="2"/>
            <w:tcBorders>
              <w:top w:val="nil"/>
              <w:left w:val="nil"/>
              <w:bottom w:val="nil"/>
            </w:tcBorders>
          </w:tcPr>
          <w:p w14:paraId="7EC1C429" w14:textId="77777777" w:rsidR="006516B7" w:rsidRPr="00E25B70" w:rsidRDefault="006516B7" w:rsidP="0057138A">
            <w:pPr>
              <w:spacing w:before="40" w:after="40"/>
              <w:rPr>
                <w:rFonts w:ascii="Arial" w:hAnsi="Arial" w:cs="Arial"/>
                <w:sz w:val="20"/>
                <w:lang w:val="en-GB"/>
              </w:rPr>
            </w:pPr>
          </w:p>
        </w:tc>
        <w:tc>
          <w:tcPr>
            <w:tcW w:w="6379" w:type="dxa"/>
            <w:gridSpan w:val="3"/>
          </w:tcPr>
          <w:p w14:paraId="6A8F5DE4" w14:textId="77777777" w:rsidR="006516B7" w:rsidRPr="00E25B70" w:rsidRDefault="006516B7" w:rsidP="0057138A">
            <w:pPr>
              <w:spacing w:before="40" w:after="40"/>
              <w:rPr>
                <w:rFonts w:ascii="Arial" w:hAnsi="Arial" w:cs="Arial"/>
                <w:color w:val="FF0000"/>
                <w:sz w:val="20"/>
                <w:lang w:val="en-GB"/>
              </w:rPr>
            </w:pPr>
            <w:r w:rsidRPr="00E25B70">
              <w:rPr>
                <w:rFonts w:ascii="Arial" w:hAnsi="Arial" w:cs="Arial"/>
                <w:sz w:val="20"/>
                <w:lang w:val="en-GB"/>
              </w:rPr>
              <w:t xml:space="preserve">- </w:t>
            </w:r>
            <w:r w:rsidRPr="00E25B70">
              <w:rPr>
                <w:rFonts w:ascii="Arial" w:hAnsi="Arial" w:cs="Arial"/>
                <w:b/>
                <w:sz w:val="20"/>
                <w:lang w:val="en-GB"/>
              </w:rPr>
              <w:t>Other timing:</w:t>
            </w:r>
          </w:p>
        </w:tc>
        <w:tc>
          <w:tcPr>
            <w:tcW w:w="945" w:type="dxa"/>
            <w:tcBorders>
              <w:top w:val="nil"/>
              <w:bottom w:val="nil"/>
              <w:right w:val="nil"/>
            </w:tcBorders>
          </w:tcPr>
          <w:p w14:paraId="1911DD8E" w14:textId="77777777" w:rsidR="006516B7" w:rsidRPr="00E25B70" w:rsidRDefault="006516B7" w:rsidP="0057138A">
            <w:pPr>
              <w:spacing w:before="40" w:after="40"/>
              <w:ind w:left="360"/>
              <w:jc w:val="both"/>
              <w:rPr>
                <w:rFonts w:ascii="Arial" w:hAnsi="Arial" w:cs="Arial"/>
                <w:sz w:val="20"/>
                <w:lang w:val="en-GB"/>
              </w:rPr>
            </w:pPr>
          </w:p>
          <w:p w14:paraId="5D6D4F60" w14:textId="77777777" w:rsidR="006516B7" w:rsidRPr="00E25B70" w:rsidRDefault="006516B7" w:rsidP="0057138A">
            <w:pPr>
              <w:spacing w:before="40" w:after="40"/>
              <w:ind w:left="360"/>
              <w:jc w:val="both"/>
              <w:rPr>
                <w:rFonts w:ascii="Arial" w:hAnsi="Arial" w:cs="Arial"/>
                <w:sz w:val="20"/>
                <w:lang w:val="en-GB"/>
              </w:rPr>
            </w:pPr>
          </w:p>
        </w:tc>
      </w:tr>
    </w:tbl>
    <w:p w14:paraId="7F5742EC" w14:textId="77777777" w:rsidR="006516B7" w:rsidRPr="00E25B70" w:rsidRDefault="006516B7" w:rsidP="006516B7">
      <w:pPr>
        <w:rPr>
          <w:rFonts w:ascii="Arial" w:hAnsi="Arial" w:cs="Arial"/>
          <w:sz w:val="20"/>
          <w:lang w:val="en-GB"/>
        </w:rPr>
      </w:pPr>
      <w:r w:rsidRPr="00E25B70">
        <w:rPr>
          <w:rFonts w:ascii="Arial" w:hAnsi="Arial" w:cs="Arial"/>
          <w:sz w:val="20"/>
          <w:lang w:val="en-GB"/>
        </w:rPr>
        <w:t>Comments:</w:t>
      </w:r>
    </w:p>
    <w:p w14:paraId="51AF5E88" w14:textId="77777777" w:rsidR="006516B7" w:rsidRPr="00E25B70" w:rsidRDefault="006516B7" w:rsidP="006516B7">
      <w:pPr>
        <w:rPr>
          <w:rFonts w:ascii="Arial" w:hAnsi="Arial" w:cs="Arial"/>
          <w:sz w:val="20"/>
          <w:lang w:val="en-GB"/>
        </w:rPr>
      </w:pPr>
    </w:p>
    <w:p w14:paraId="4FCA588E" w14:textId="77777777" w:rsidR="006516B7" w:rsidRPr="00E25B70" w:rsidRDefault="006516B7" w:rsidP="006516B7">
      <w:pPr>
        <w:rPr>
          <w:rFonts w:ascii="Arial" w:hAnsi="Arial" w:cs="Arial"/>
          <w:sz w:val="20"/>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2"/>
        <w:gridCol w:w="567"/>
      </w:tblGrid>
      <w:tr w:rsidR="006516B7" w:rsidRPr="00E25B70" w14:paraId="1D730250" w14:textId="77777777" w:rsidTr="0057138A">
        <w:tc>
          <w:tcPr>
            <w:tcW w:w="1242" w:type="dxa"/>
          </w:tcPr>
          <w:p w14:paraId="20B40E90" w14:textId="77777777" w:rsidR="006516B7" w:rsidRPr="00E25B70" w:rsidRDefault="006516B7" w:rsidP="0057138A">
            <w:pPr>
              <w:spacing w:before="40" w:after="40"/>
              <w:rPr>
                <w:rFonts w:ascii="Arial" w:hAnsi="Arial" w:cs="Arial"/>
                <w:b/>
                <w:sz w:val="20"/>
                <w:lang w:val="en-GB"/>
              </w:rPr>
            </w:pPr>
            <w:r w:rsidRPr="00E25B70">
              <w:rPr>
                <w:rFonts w:ascii="Arial" w:hAnsi="Arial" w:cs="Arial"/>
                <w:b/>
                <w:sz w:val="20"/>
                <w:lang w:val="en-GB"/>
              </w:rPr>
              <w:t>Reject</w:t>
            </w:r>
          </w:p>
        </w:tc>
        <w:tc>
          <w:tcPr>
            <w:tcW w:w="567" w:type="dxa"/>
          </w:tcPr>
          <w:p w14:paraId="369F6F06" w14:textId="77777777" w:rsidR="006516B7" w:rsidRPr="00E25B70" w:rsidRDefault="006516B7" w:rsidP="0057138A">
            <w:pPr>
              <w:spacing w:before="40" w:after="40"/>
              <w:rPr>
                <w:rFonts w:ascii="Arial" w:hAnsi="Arial" w:cs="Arial"/>
                <w:color w:val="FF0000"/>
                <w:sz w:val="20"/>
                <w:lang w:val="en-GB"/>
              </w:rPr>
            </w:pPr>
          </w:p>
        </w:tc>
      </w:tr>
    </w:tbl>
    <w:p w14:paraId="602C7554" w14:textId="77777777" w:rsidR="006516B7" w:rsidRDefault="006516B7" w:rsidP="006516B7">
      <w:pPr>
        <w:spacing w:before="40" w:after="40"/>
        <w:rPr>
          <w:rFonts w:ascii="Arial" w:hAnsi="Arial" w:cs="Arial"/>
          <w:sz w:val="20"/>
          <w:lang w:val="en-GB"/>
        </w:rPr>
      </w:pPr>
      <w:r w:rsidRPr="00E25B70">
        <w:rPr>
          <w:rFonts w:ascii="Arial" w:hAnsi="Arial" w:cs="Arial"/>
          <w:sz w:val="20"/>
          <w:lang w:val="en-GB"/>
        </w:rPr>
        <w:t>Reason for rejection:</w:t>
      </w:r>
    </w:p>
    <w:p w14:paraId="249DEF2F" w14:textId="77777777" w:rsidR="006516B7" w:rsidRDefault="006516B7" w:rsidP="006516B7">
      <w:pPr>
        <w:spacing w:before="40" w:after="40"/>
        <w:rPr>
          <w:rFonts w:ascii="Arial" w:hAnsi="Arial" w:cs="Arial"/>
          <w:sz w:val="20"/>
          <w:lang w:val="en-GB"/>
        </w:rPr>
      </w:pPr>
    </w:p>
    <w:p w14:paraId="59EDA57B" w14:textId="77777777" w:rsidR="00931281" w:rsidRPr="00931281" w:rsidRDefault="00931281" w:rsidP="00931281">
      <w:pPr>
        <w:rPr>
          <w:rFonts w:eastAsia="Times New Roman"/>
          <w:lang w:val="en-GB"/>
        </w:rPr>
      </w:pPr>
    </w:p>
    <w:p w14:paraId="0CF23D7F" w14:textId="77777777" w:rsidR="00931281" w:rsidRDefault="00931281" w:rsidP="008101DE">
      <w:pPr>
        <w:numPr>
          <w:ilvl w:val="0"/>
          <w:numId w:val="16"/>
        </w:numPr>
        <w:rPr>
          <w:lang w:val="en-GB"/>
        </w:rPr>
      </w:pPr>
      <w:r>
        <w:rPr>
          <w:b/>
          <w:lang w:val="en-GB"/>
        </w:rPr>
        <w:t>Impact analysis and type of impact:</w:t>
      </w:r>
    </w:p>
    <w:p w14:paraId="442DF47F" w14:textId="77777777" w:rsidR="00931281" w:rsidRDefault="00931281" w:rsidP="00931281">
      <w:pPr>
        <w:rPr>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0"/>
        <w:gridCol w:w="1440"/>
        <w:gridCol w:w="4680"/>
      </w:tblGrid>
      <w:tr w:rsidR="00931281" w:rsidRPr="00814A08" w14:paraId="3417A5F7" w14:textId="77777777" w:rsidTr="00F86990">
        <w:tc>
          <w:tcPr>
            <w:tcW w:w="6840" w:type="dxa"/>
            <w:gridSpan w:val="3"/>
            <w:vAlign w:val="center"/>
          </w:tcPr>
          <w:p w14:paraId="3209914B" w14:textId="77777777" w:rsidR="00931281" w:rsidRDefault="00931281" w:rsidP="00F86990">
            <w:pPr>
              <w:widowControl w:val="0"/>
              <w:spacing w:before="0"/>
              <w:rPr>
                <w:lang w:val="en-GB"/>
              </w:rPr>
            </w:pPr>
            <w:r>
              <w:rPr>
                <w:lang w:val="en-GB"/>
              </w:rPr>
              <w:t>Type of impact</w:t>
            </w:r>
          </w:p>
        </w:tc>
      </w:tr>
      <w:tr w:rsidR="00931281" w:rsidRPr="00814A08" w14:paraId="6CCE0C52" w14:textId="77777777" w:rsidTr="00F86990">
        <w:tc>
          <w:tcPr>
            <w:tcW w:w="720" w:type="dxa"/>
            <w:vAlign w:val="center"/>
          </w:tcPr>
          <w:p w14:paraId="0A46C5A8" w14:textId="77777777" w:rsidR="00931281" w:rsidRPr="00814A08" w:rsidRDefault="00931281" w:rsidP="00F86990">
            <w:pPr>
              <w:rPr>
                <w:lang w:val="en-GB"/>
              </w:rPr>
            </w:pPr>
          </w:p>
        </w:tc>
        <w:tc>
          <w:tcPr>
            <w:tcW w:w="1440" w:type="dxa"/>
          </w:tcPr>
          <w:p w14:paraId="58197819" w14:textId="77777777" w:rsidR="00931281" w:rsidRDefault="00931281" w:rsidP="00F86990">
            <w:pPr>
              <w:widowControl w:val="0"/>
              <w:spacing w:before="0"/>
              <w:rPr>
                <w:lang w:val="en-GB"/>
              </w:rPr>
            </w:pPr>
            <w:r>
              <w:rPr>
                <w:lang w:val="en-GB"/>
              </w:rPr>
              <w:t>No impact</w:t>
            </w:r>
          </w:p>
        </w:tc>
        <w:tc>
          <w:tcPr>
            <w:tcW w:w="4680" w:type="dxa"/>
          </w:tcPr>
          <w:p w14:paraId="64214E84" w14:textId="77777777" w:rsidR="00931281" w:rsidRDefault="00931281" w:rsidP="00F86990">
            <w:pPr>
              <w:widowControl w:val="0"/>
              <w:spacing w:before="0"/>
              <w:rPr>
                <w:lang w:val="en-GB"/>
              </w:rPr>
            </w:pPr>
            <w:r>
              <w:rPr>
                <w:lang w:val="en-GB"/>
              </w:rPr>
              <w:t xml:space="preserve">The change(s) will not impact the schema (the version number will not change) and  will not impact the business applications of any users, e.g. the clarification of a definition </w:t>
            </w:r>
          </w:p>
        </w:tc>
      </w:tr>
      <w:tr w:rsidR="00931281" w:rsidRPr="00814A08" w14:paraId="5234CB88" w14:textId="77777777" w:rsidTr="00F86990">
        <w:tc>
          <w:tcPr>
            <w:tcW w:w="720" w:type="dxa"/>
          </w:tcPr>
          <w:p w14:paraId="37BB94FC" w14:textId="77777777" w:rsidR="00931281" w:rsidRPr="00814A08" w:rsidRDefault="00931281" w:rsidP="00F86990">
            <w:pPr>
              <w:rPr>
                <w:lang w:val="en-GB"/>
              </w:rPr>
            </w:pPr>
            <w:r>
              <w:rPr>
                <w:lang w:val="en-GB"/>
              </w:rPr>
              <w:t>X</w:t>
            </w:r>
          </w:p>
        </w:tc>
        <w:tc>
          <w:tcPr>
            <w:tcW w:w="1440" w:type="dxa"/>
          </w:tcPr>
          <w:p w14:paraId="324F504E" w14:textId="77777777" w:rsidR="00931281" w:rsidRDefault="00931281" w:rsidP="00F86990">
            <w:pPr>
              <w:rPr>
                <w:lang w:val="en-GB"/>
              </w:rPr>
            </w:pPr>
            <w:r>
              <w:rPr>
                <w:lang w:val="en-GB"/>
              </w:rPr>
              <w:t>Conditional</w:t>
            </w:r>
          </w:p>
        </w:tc>
        <w:tc>
          <w:tcPr>
            <w:tcW w:w="4680" w:type="dxa"/>
          </w:tcPr>
          <w:p w14:paraId="27C88220" w14:textId="77777777" w:rsidR="00931281" w:rsidRDefault="00931281" w:rsidP="00F86990">
            <w:pPr>
              <w:rPr>
                <w:lang w:val="en-GB"/>
              </w:rPr>
            </w:pPr>
            <w:r>
              <w:rPr>
                <w:lang w:val="en-GB"/>
              </w:rPr>
              <w:t>The change(s) will impact the schema (at least the version number) and the business applications of certain users but not all, e.g. the addition of an optional component</w:t>
            </w:r>
          </w:p>
        </w:tc>
      </w:tr>
      <w:tr w:rsidR="00931281" w:rsidRPr="00814A08" w14:paraId="72A7D7B2" w14:textId="77777777" w:rsidTr="00F86990">
        <w:tc>
          <w:tcPr>
            <w:tcW w:w="720" w:type="dxa"/>
          </w:tcPr>
          <w:p w14:paraId="4E710C4D" w14:textId="77777777" w:rsidR="00931281" w:rsidRDefault="00931281" w:rsidP="00F86990">
            <w:pPr>
              <w:rPr>
                <w:lang w:val="en-GB"/>
              </w:rPr>
            </w:pPr>
          </w:p>
        </w:tc>
        <w:tc>
          <w:tcPr>
            <w:tcW w:w="1440" w:type="dxa"/>
          </w:tcPr>
          <w:p w14:paraId="61F1D564" w14:textId="77777777" w:rsidR="00931281" w:rsidRDefault="00931281" w:rsidP="00F86990">
            <w:pPr>
              <w:rPr>
                <w:lang w:val="en-GB"/>
              </w:rPr>
            </w:pPr>
            <w:r>
              <w:rPr>
                <w:lang w:val="en-GB"/>
              </w:rPr>
              <w:t>Mandatory</w:t>
            </w:r>
          </w:p>
        </w:tc>
        <w:tc>
          <w:tcPr>
            <w:tcW w:w="4680" w:type="dxa"/>
          </w:tcPr>
          <w:p w14:paraId="15943AFE" w14:textId="77777777" w:rsidR="00931281" w:rsidRDefault="00931281" w:rsidP="00F86990">
            <w:pPr>
              <w:rPr>
                <w:lang w:val="en-GB"/>
              </w:rPr>
            </w:pPr>
            <w:r>
              <w:rPr>
                <w:lang w:val="en-GB"/>
              </w:rPr>
              <w:t>The change(s) will impact the schema and the business applications of all users, e.g. addition of a mandatory component.</w:t>
            </w:r>
          </w:p>
        </w:tc>
      </w:tr>
    </w:tbl>
    <w:p w14:paraId="2C0AB510" w14:textId="77777777" w:rsidR="00931281" w:rsidRDefault="00931281" w:rsidP="00931281">
      <w:pPr>
        <w:ind w:left="360"/>
        <w:rPr>
          <w:b/>
          <w:lang w:val="en-GB"/>
        </w:rPr>
      </w:pPr>
    </w:p>
    <w:p w14:paraId="31D0E1C8" w14:textId="77777777" w:rsidR="00931281" w:rsidRPr="005F05DB" w:rsidRDefault="00931281" w:rsidP="008101DE">
      <w:pPr>
        <w:numPr>
          <w:ilvl w:val="0"/>
          <w:numId w:val="16"/>
        </w:numPr>
        <w:rPr>
          <w:b/>
          <w:lang w:val="en-GB"/>
        </w:rPr>
      </w:pPr>
      <w:r>
        <w:rPr>
          <w:b/>
          <w:lang w:val="en-GB"/>
        </w:rPr>
        <w:t>Proposed implementation:</w:t>
      </w:r>
      <w:r w:rsidRPr="005F05DB">
        <w:rPr>
          <w:lang w:val="en-GB"/>
        </w:rPr>
        <w:t xml:space="preserve"> </w:t>
      </w:r>
    </w:p>
    <w:p w14:paraId="35728D9F" w14:textId="77777777" w:rsidR="00931281" w:rsidRDefault="00931281" w:rsidP="00931281">
      <w:pPr>
        <w:rPr>
          <w:bCs/>
          <w:lang w:val="en-GB"/>
        </w:rPr>
      </w:pPr>
      <w:r>
        <w:rPr>
          <w:bCs/>
          <w:u w:val="single"/>
          <w:lang w:val="en-GB"/>
        </w:rPr>
        <w:t>Impacted messages</w:t>
      </w:r>
      <w:r w:rsidRPr="000D1DEC">
        <w:rPr>
          <w:bCs/>
          <w:u w:val="single"/>
          <w:lang w:val="en-GB"/>
        </w:rPr>
        <w:t>:</w:t>
      </w:r>
      <w:r>
        <w:rPr>
          <w:b/>
          <w:lang w:val="en-GB"/>
        </w:rPr>
        <w:t xml:space="preserve"> </w:t>
      </w:r>
      <w:r w:rsidRPr="00E574C8">
        <w:rPr>
          <w:bCs/>
        </w:rPr>
        <w:t>setr.001</w:t>
      </w:r>
      <w:r>
        <w:rPr>
          <w:bCs/>
        </w:rPr>
        <w:t xml:space="preserve">, </w:t>
      </w:r>
      <w:r w:rsidRPr="00E574C8">
        <w:rPr>
          <w:bCs/>
        </w:rPr>
        <w:t>setr.002</w:t>
      </w:r>
      <w:r>
        <w:rPr>
          <w:bCs/>
        </w:rPr>
        <w:t xml:space="preserve">, </w:t>
      </w:r>
      <w:r w:rsidRPr="00E574C8">
        <w:rPr>
          <w:bCs/>
        </w:rPr>
        <w:t>setr.003</w:t>
      </w:r>
      <w:r>
        <w:rPr>
          <w:bCs/>
        </w:rPr>
        <w:t xml:space="preserve">, </w:t>
      </w:r>
      <w:r w:rsidRPr="00E574C8">
        <w:rPr>
          <w:bCs/>
        </w:rPr>
        <w:t>setr.004</w:t>
      </w:r>
      <w:r>
        <w:rPr>
          <w:bCs/>
        </w:rPr>
        <w:t xml:space="preserve">, </w:t>
      </w:r>
      <w:r w:rsidRPr="00E574C8">
        <w:rPr>
          <w:bCs/>
        </w:rPr>
        <w:t>setr.005</w:t>
      </w:r>
      <w:r>
        <w:rPr>
          <w:bCs/>
        </w:rPr>
        <w:t xml:space="preserve">, </w:t>
      </w:r>
      <w:r w:rsidRPr="00E574C8">
        <w:rPr>
          <w:bCs/>
        </w:rPr>
        <w:t>setr.006</w:t>
      </w:r>
      <w:r>
        <w:rPr>
          <w:bCs/>
        </w:rPr>
        <w:t xml:space="preserve">, </w:t>
      </w:r>
      <w:r w:rsidRPr="00E574C8">
        <w:rPr>
          <w:bCs/>
        </w:rPr>
        <w:t>setr.007</w:t>
      </w:r>
      <w:r>
        <w:rPr>
          <w:bCs/>
        </w:rPr>
        <w:t xml:space="preserve">, </w:t>
      </w:r>
      <w:r w:rsidRPr="00E574C8">
        <w:rPr>
          <w:bCs/>
        </w:rPr>
        <w:t>setr.008</w:t>
      </w:r>
      <w:r>
        <w:rPr>
          <w:bCs/>
        </w:rPr>
        <w:t xml:space="preserve">, </w:t>
      </w:r>
      <w:r w:rsidRPr="00E574C8">
        <w:rPr>
          <w:bCs/>
        </w:rPr>
        <w:t>setr.009</w:t>
      </w:r>
      <w:r>
        <w:rPr>
          <w:bCs/>
        </w:rPr>
        <w:t xml:space="preserve">, </w:t>
      </w:r>
      <w:r w:rsidRPr="00E574C8">
        <w:rPr>
          <w:bCs/>
        </w:rPr>
        <w:t>setr.010</w:t>
      </w:r>
      <w:r>
        <w:rPr>
          <w:bCs/>
        </w:rPr>
        <w:t xml:space="preserve">, </w:t>
      </w:r>
      <w:r w:rsidRPr="00E574C8">
        <w:rPr>
          <w:bCs/>
        </w:rPr>
        <w:t>setr.011</w:t>
      </w:r>
      <w:r>
        <w:rPr>
          <w:bCs/>
        </w:rPr>
        <w:t xml:space="preserve">, </w:t>
      </w:r>
      <w:r w:rsidRPr="00E574C8">
        <w:rPr>
          <w:bCs/>
        </w:rPr>
        <w:t>setr.012</w:t>
      </w:r>
      <w:r>
        <w:rPr>
          <w:bCs/>
        </w:rPr>
        <w:t xml:space="preserve">, </w:t>
      </w:r>
      <w:r w:rsidRPr="00E574C8">
        <w:rPr>
          <w:bCs/>
        </w:rPr>
        <w:t>setr.013</w:t>
      </w:r>
      <w:r>
        <w:rPr>
          <w:bCs/>
        </w:rPr>
        <w:t xml:space="preserve">, </w:t>
      </w:r>
      <w:r w:rsidRPr="00E574C8">
        <w:rPr>
          <w:bCs/>
        </w:rPr>
        <w:t>setr.014</w:t>
      </w:r>
      <w:r>
        <w:rPr>
          <w:bCs/>
        </w:rPr>
        <w:t xml:space="preserve">, </w:t>
      </w:r>
      <w:r w:rsidRPr="00E574C8">
        <w:rPr>
          <w:bCs/>
        </w:rPr>
        <w:t>setr.015</w:t>
      </w:r>
      <w:r>
        <w:rPr>
          <w:bCs/>
        </w:rPr>
        <w:t xml:space="preserve">, </w:t>
      </w:r>
      <w:r w:rsidRPr="00E574C8">
        <w:rPr>
          <w:bCs/>
        </w:rPr>
        <w:t>setr.047</w:t>
      </w:r>
      <w:r>
        <w:rPr>
          <w:bCs/>
        </w:rPr>
        <w:t xml:space="preserve">, </w:t>
      </w:r>
      <w:r w:rsidRPr="00E574C8">
        <w:rPr>
          <w:bCs/>
        </w:rPr>
        <w:t>setr.049</w:t>
      </w:r>
      <w:r>
        <w:rPr>
          <w:bCs/>
        </w:rPr>
        <w:t xml:space="preserve">, </w:t>
      </w:r>
      <w:r w:rsidRPr="00E574C8">
        <w:rPr>
          <w:bCs/>
        </w:rPr>
        <w:t>setr.051</w:t>
      </w:r>
      <w:r>
        <w:rPr>
          <w:bCs/>
        </w:rPr>
        <w:t xml:space="preserve">, </w:t>
      </w:r>
      <w:r w:rsidRPr="00E574C8">
        <w:rPr>
          <w:bCs/>
        </w:rPr>
        <w:t>setr.053</w:t>
      </w:r>
      <w:r>
        <w:rPr>
          <w:bCs/>
        </w:rPr>
        <w:t xml:space="preserve">, </w:t>
      </w:r>
      <w:r w:rsidRPr="00E574C8">
        <w:rPr>
          <w:bCs/>
        </w:rPr>
        <w:t>setr.055</w:t>
      </w:r>
    </w:p>
    <w:p w14:paraId="06AFF00C" w14:textId="77777777" w:rsidR="00931281" w:rsidRPr="00A73E40" w:rsidRDefault="00931281" w:rsidP="00931281">
      <w:pPr>
        <w:rPr>
          <w:bCs/>
        </w:rPr>
      </w:pPr>
      <w:r w:rsidRPr="000D1DEC">
        <w:rPr>
          <w:bCs/>
          <w:u w:val="single"/>
          <w:lang w:val="en-GB"/>
        </w:rPr>
        <w:lastRenderedPageBreak/>
        <w:t>Update</w:t>
      </w:r>
      <w:r>
        <w:rPr>
          <w:bCs/>
          <w:u w:val="single"/>
          <w:lang w:val="en-GB"/>
        </w:rPr>
        <w:t>(s):</w:t>
      </w:r>
      <w:r w:rsidRPr="00BE296E">
        <w:rPr>
          <w:bCs/>
          <w:lang w:val="en-GB"/>
        </w:rPr>
        <w:t xml:space="preserve"> </w:t>
      </w:r>
      <w:r>
        <w:rPr>
          <w:bCs/>
        </w:rPr>
        <w:t xml:space="preserve">Replace </w:t>
      </w:r>
      <w:r>
        <w:rPr>
          <w:bCs/>
          <w:color w:val="FF0000"/>
        </w:rPr>
        <w:t xml:space="preserve">Dividend Reinvestment [DRIP] </w:t>
      </w:r>
      <w:r>
        <w:rPr>
          <w:bCs/>
        </w:rPr>
        <w:t xml:space="preserve">with </w:t>
      </w:r>
      <w:r>
        <w:rPr>
          <w:bCs/>
          <w:color w:val="0070C0"/>
        </w:rPr>
        <w:t>Securities [SECU] (definition: Distribution in securities)</w:t>
      </w:r>
      <w:r>
        <w:rPr>
          <w:bCs/>
        </w:rPr>
        <w:t xml:space="preserve">. </w:t>
      </w:r>
    </w:p>
    <w:p w14:paraId="2698A353" w14:textId="77777777" w:rsidR="00931281" w:rsidRDefault="00931281" w:rsidP="00931281">
      <w:pPr>
        <w:rPr>
          <w:bCs/>
          <w:u w:val="single"/>
          <w:lang w:val="en-GB"/>
        </w:rPr>
      </w:pPr>
      <w:r w:rsidRPr="00870649">
        <w:rPr>
          <w:bCs/>
          <w:u w:val="single"/>
          <w:lang w:val="en-GB"/>
        </w:rPr>
        <w:t xml:space="preserve">Example: </w:t>
      </w:r>
    </w:p>
    <w:p w14:paraId="48BE6C03" w14:textId="77777777" w:rsidR="00931281" w:rsidRDefault="00931281" w:rsidP="00931281">
      <w:pPr>
        <w:rPr>
          <w:bCs/>
          <w:lang w:val="en-GB"/>
        </w:rPr>
      </w:pPr>
      <w:r>
        <w:rPr>
          <w:bCs/>
          <w:lang w:val="en-GB"/>
        </w:rPr>
        <w:t>See section C</w:t>
      </w:r>
    </w:p>
    <w:p w14:paraId="4C428628" w14:textId="77777777" w:rsidR="00931281" w:rsidRDefault="00931281" w:rsidP="00931281">
      <w:pPr>
        <w:rPr>
          <w:bCs/>
          <w:lang w:val="en-GB"/>
        </w:rPr>
      </w:pPr>
    </w:p>
    <w:p w14:paraId="2F2188EB" w14:textId="77777777" w:rsidR="00931281" w:rsidRPr="00823060" w:rsidRDefault="00931281" w:rsidP="00931281">
      <w:pPr>
        <w:rPr>
          <w:bCs/>
          <w:u w:val="single"/>
          <w:lang w:val="en-GB"/>
        </w:rPr>
      </w:pPr>
      <w:r w:rsidRPr="00823060">
        <w:rPr>
          <w:bCs/>
          <w:u w:val="single"/>
          <w:lang w:val="en-GB"/>
        </w:rPr>
        <w:t>Comment from Euroclear:</w:t>
      </w:r>
    </w:p>
    <w:p w14:paraId="348E77CA" w14:textId="77777777" w:rsidR="00931281" w:rsidRPr="00823060" w:rsidRDefault="00931281" w:rsidP="00931281">
      <w:pPr>
        <w:spacing w:before="40" w:after="40"/>
        <w:rPr>
          <w:szCs w:val="24"/>
          <w:lang w:val="en-GB"/>
        </w:rPr>
      </w:pPr>
      <w:r w:rsidRPr="00823060">
        <w:rPr>
          <w:szCs w:val="24"/>
          <w:lang w:val="en-GB"/>
        </w:rPr>
        <w:t xml:space="preserve">On our side, we are using those values in the messages (CASH/DRIP) in the setr. </w:t>
      </w:r>
    </w:p>
    <w:p w14:paraId="589640BF" w14:textId="77777777" w:rsidR="00931281" w:rsidRDefault="00931281" w:rsidP="00931281">
      <w:pPr>
        <w:spacing w:before="40" w:after="40"/>
        <w:rPr>
          <w:szCs w:val="24"/>
          <w:lang w:val="en-GB"/>
        </w:rPr>
      </w:pPr>
      <w:r w:rsidRPr="00823060">
        <w:rPr>
          <w:szCs w:val="24"/>
          <w:lang w:val="en-GB"/>
        </w:rPr>
        <w:t>However, the context of the change remains unclear (and no context of the discussion), if not mistaken, and part of historical codes (in MT502, the indicators available are CASH/DRIP)</w:t>
      </w:r>
      <w:r>
        <w:rPr>
          <w:szCs w:val="24"/>
          <w:lang w:val="en-GB"/>
        </w:rPr>
        <w:t>.</w:t>
      </w:r>
    </w:p>
    <w:p w14:paraId="173EBA5A" w14:textId="77777777" w:rsidR="00931281" w:rsidRDefault="00931281" w:rsidP="00931281">
      <w:pPr>
        <w:spacing w:before="40" w:after="40"/>
        <w:rPr>
          <w:szCs w:val="24"/>
          <w:lang w:val="en-GB"/>
        </w:rPr>
      </w:pPr>
    </w:p>
    <w:p w14:paraId="5C7FD5CD" w14:textId="77777777" w:rsidR="00931281" w:rsidRPr="006F7E0F" w:rsidRDefault="00931281" w:rsidP="00931281">
      <w:pPr>
        <w:spacing w:before="40" w:after="40"/>
        <w:rPr>
          <w:szCs w:val="24"/>
          <w:u w:val="single"/>
          <w:lang w:val="en-GB"/>
        </w:rPr>
      </w:pPr>
      <w:r w:rsidRPr="006F7E0F">
        <w:rPr>
          <w:szCs w:val="24"/>
          <w:u w:val="single"/>
          <w:lang w:val="en-GB"/>
        </w:rPr>
        <w:t>Response from the ET in July call:</w:t>
      </w:r>
    </w:p>
    <w:p w14:paraId="2F3A01C6" w14:textId="77777777" w:rsidR="00931281" w:rsidRPr="00567F13" w:rsidRDefault="00931281" w:rsidP="00931281">
      <w:pPr>
        <w:spacing w:before="40" w:after="40"/>
        <w:rPr>
          <w:szCs w:val="24"/>
          <w:lang w:val="en-GB"/>
        </w:rPr>
      </w:pPr>
      <w:r>
        <w:rPr>
          <w:szCs w:val="24"/>
          <w:lang w:val="en-GB"/>
        </w:rPr>
        <w:t>SECU is preferable as it is aligned with the other ISO 20022 messages using the codes.</w:t>
      </w:r>
    </w:p>
    <w:p w14:paraId="5F62DCC6" w14:textId="77777777" w:rsidR="00931281" w:rsidRDefault="00931281" w:rsidP="00931281">
      <w:pPr>
        <w:rPr>
          <w:lang w:val="en-GB"/>
        </w:rPr>
      </w:pPr>
    </w:p>
    <w:p w14:paraId="6EBC7B95" w14:textId="77777777" w:rsidR="00931281" w:rsidRDefault="00931281" w:rsidP="008101DE">
      <w:pPr>
        <w:numPr>
          <w:ilvl w:val="0"/>
          <w:numId w:val="16"/>
        </w:numPr>
        <w:rPr>
          <w:b/>
          <w:lang w:val="en-GB"/>
        </w:rPr>
      </w:pPr>
      <w:r>
        <w:rPr>
          <w:b/>
          <w:lang w:val="en-GB"/>
        </w:rPr>
        <w:t>Proposed timing:</w:t>
      </w:r>
    </w:p>
    <w:p w14:paraId="4FDDF34C" w14:textId="77777777" w:rsidR="00931281" w:rsidRDefault="00931281" w:rsidP="00931281">
      <w:pPr>
        <w:rPr>
          <w:lang w:val="en-GB"/>
        </w:rPr>
      </w:pPr>
      <w:r w:rsidRPr="0005123F">
        <w:rPr>
          <w:lang w:val="en-GB"/>
        </w:rPr>
        <w:t>The submitting organization</w:t>
      </w:r>
      <w:r>
        <w:rPr>
          <w:lang w:val="en-GB"/>
        </w:rPr>
        <w:t xml:space="preserve"> confirms that it can implement the requested changes in the requested timing, or, if not, proposes another timing.</w:t>
      </w:r>
    </w:p>
    <w:p w14:paraId="10CB814E" w14:textId="77777777" w:rsidR="00931281" w:rsidRPr="0005123F" w:rsidRDefault="00931281" w:rsidP="00931281">
      <w:pPr>
        <w:rPr>
          <w:lang w:val="en-GB"/>
        </w:rPr>
      </w:pPr>
      <w:r>
        <w:rPr>
          <w:lang w:val="en-GB"/>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3543"/>
      </w:tblGrid>
      <w:tr w:rsidR="00931281" w:rsidRPr="006D7FF8" w14:paraId="2DE48155" w14:textId="77777777" w:rsidTr="00F86990">
        <w:tc>
          <w:tcPr>
            <w:tcW w:w="1101" w:type="dxa"/>
            <w:tcBorders>
              <w:bottom w:val="single" w:sz="4" w:space="0" w:color="auto"/>
            </w:tcBorders>
          </w:tcPr>
          <w:p w14:paraId="6A2C46E1" w14:textId="77777777" w:rsidR="00931281" w:rsidRPr="006D7FF8" w:rsidRDefault="00931281" w:rsidP="00F86990">
            <w:pPr>
              <w:rPr>
                <w:szCs w:val="24"/>
                <w:lang w:val="en-GB"/>
              </w:rPr>
            </w:pPr>
            <w:r>
              <w:rPr>
                <w:szCs w:val="24"/>
                <w:lang w:val="en-GB"/>
              </w:rPr>
              <w:t>Timing</w:t>
            </w:r>
          </w:p>
        </w:tc>
        <w:tc>
          <w:tcPr>
            <w:tcW w:w="3543" w:type="dxa"/>
          </w:tcPr>
          <w:p w14:paraId="3FA812C2" w14:textId="77777777" w:rsidR="00931281" w:rsidRPr="006D7FF8" w:rsidRDefault="00931281" w:rsidP="008101DE">
            <w:pPr>
              <w:numPr>
                <w:ilvl w:val="0"/>
                <w:numId w:val="6"/>
              </w:numPr>
              <w:jc w:val="both"/>
              <w:rPr>
                <w:szCs w:val="24"/>
                <w:lang w:val="en-GB"/>
              </w:rPr>
            </w:pPr>
            <w:r>
              <w:rPr>
                <w:szCs w:val="24"/>
                <w:lang w:val="en-GB"/>
              </w:rPr>
              <w:t xml:space="preserve">As requested </w:t>
            </w:r>
          </w:p>
        </w:tc>
      </w:tr>
      <w:tr w:rsidR="00931281" w14:paraId="6DA7E0FD" w14:textId="77777777" w:rsidTr="00F86990">
        <w:tc>
          <w:tcPr>
            <w:tcW w:w="1101" w:type="dxa"/>
            <w:tcBorders>
              <w:left w:val="nil"/>
              <w:bottom w:val="nil"/>
            </w:tcBorders>
          </w:tcPr>
          <w:p w14:paraId="32426016" w14:textId="77777777" w:rsidR="00931281" w:rsidRDefault="00931281" w:rsidP="00F86990">
            <w:pPr>
              <w:rPr>
                <w:szCs w:val="24"/>
                <w:lang w:val="en-GB"/>
              </w:rPr>
            </w:pPr>
          </w:p>
        </w:tc>
        <w:tc>
          <w:tcPr>
            <w:tcW w:w="3543" w:type="dxa"/>
          </w:tcPr>
          <w:p w14:paraId="376D0D66" w14:textId="77777777" w:rsidR="00931281" w:rsidRDefault="00931281" w:rsidP="008101DE">
            <w:pPr>
              <w:numPr>
                <w:ilvl w:val="0"/>
                <w:numId w:val="6"/>
              </w:numPr>
              <w:jc w:val="both"/>
              <w:rPr>
                <w:szCs w:val="24"/>
                <w:lang w:val="en-GB"/>
              </w:rPr>
            </w:pPr>
            <w:r>
              <w:rPr>
                <w:szCs w:val="24"/>
                <w:lang w:val="en-GB"/>
              </w:rPr>
              <w:t>Other:</w:t>
            </w:r>
          </w:p>
        </w:tc>
      </w:tr>
    </w:tbl>
    <w:p w14:paraId="5C6F2911" w14:textId="77777777" w:rsidR="00931281" w:rsidRDefault="00931281" w:rsidP="00931281">
      <w:pPr>
        <w:rPr>
          <w:b/>
          <w:lang w:val="en-GB"/>
        </w:rPr>
      </w:pPr>
    </w:p>
    <w:p w14:paraId="2F876564" w14:textId="77777777" w:rsidR="00931281" w:rsidRPr="00E8579D" w:rsidRDefault="00931281" w:rsidP="008101DE">
      <w:pPr>
        <w:numPr>
          <w:ilvl w:val="0"/>
          <w:numId w:val="16"/>
        </w:numPr>
        <w:rPr>
          <w:b/>
          <w:lang w:val="en-GB"/>
        </w:rPr>
      </w:pPr>
      <w:r>
        <w:rPr>
          <w:b/>
          <w:lang w:val="en-GB"/>
        </w:rPr>
        <w:t>Final decision of the SEG(s):</w:t>
      </w:r>
    </w:p>
    <w:p w14:paraId="78497C99" w14:textId="77777777" w:rsidR="00931281" w:rsidRDefault="00931281" w:rsidP="00931281">
      <w:pPr>
        <w:rPr>
          <w:szCs w:val="24"/>
          <w:lang w:val="en-GB"/>
        </w:rPr>
      </w:pPr>
      <w:r w:rsidRPr="00C46C5A">
        <w:rPr>
          <w:i/>
          <w:szCs w:val="24"/>
          <w:lang w:val="en-GB"/>
        </w:rPr>
        <w:t>T</w:t>
      </w:r>
      <w:r>
        <w:rPr>
          <w:i/>
          <w:szCs w:val="24"/>
          <w:lang w:val="en-GB"/>
        </w:rPr>
        <w:t>his section is not to be taken care of by the submitting organization. It will be completed in due time by the</w:t>
      </w:r>
      <w:r w:rsidRPr="00C46C5A">
        <w:rPr>
          <w:i/>
          <w:szCs w:val="24"/>
          <w:lang w:val="en-GB"/>
        </w:rPr>
        <w:t xml:space="preserve"> SEG(s) </w:t>
      </w:r>
      <w:r>
        <w:rPr>
          <w:i/>
          <w:szCs w:val="24"/>
          <w:lang w:val="en-GB"/>
        </w:rPr>
        <w:t>in charge of the related ISO 20022 messages.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1559"/>
      </w:tblGrid>
      <w:tr w:rsidR="00931281" w:rsidRPr="006D7FF8" w14:paraId="3CA22AB9" w14:textId="77777777" w:rsidTr="00F86990">
        <w:tc>
          <w:tcPr>
            <w:tcW w:w="1101" w:type="dxa"/>
          </w:tcPr>
          <w:p w14:paraId="363E0087" w14:textId="77777777" w:rsidR="00931281" w:rsidRPr="006D7FF8" w:rsidRDefault="00931281" w:rsidP="00F86990">
            <w:pPr>
              <w:rPr>
                <w:szCs w:val="24"/>
                <w:lang w:val="en-GB"/>
              </w:rPr>
            </w:pPr>
            <w:r w:rsidRPr="006D7FF8">
              <w:rPr>
                <w:szCs w:val="24"/>
                <w:lang w:val="en-GB"/>
              </w:rPr>
              <w:t>Approve</w:t>
            </w:r>
          </w:p>
        </w:tc>
        <w:tc>
          <w:tcPr>
            <w:tcW w:w="1559" w:type="dxa"/>
          </w:tcPr>
          <w:p w14:paraId="03A71A22" w14:textId="77777777" w:rsidR="00931281" w:rsidRPr="006D7FF8" w:rsidRDefault="00931281" w:rsidP="00F86990">
            <w:pPr>
              <w:rPr>
                <w:szCs w:val="24"/>
                <w:lang w:val="en-GB"/>
              </w:rPr>
            </w:pPr>
          </w:p>
        </w:tc>
      </w:tr>
    </w:tbl>
    <w:p w14:paraId="344DC0AB" w14:textId="77777777" w:rsidR="00931281" w:rsidRDefault="00931281" w:rsidP="00931281">
      <w:pPr>
        <w:rPr>
          <w:szCs w:val="24"/>
          <w:lang w:val="en-GB"/>
        </w:rPr>
      </w:pPr>
      <w:r>
        <w:rPr>
          <w:szCs w:val="24"/>
          <w:lang w:val="en-GB"/>
        </w:rPr>
        <w:t>Comments:</w:t>
      </w:r>
    </w:p>
    <w:p w14:paraId="25E52236" w14:textId="77777777" w:rsidR="00931281" w:rsidRDefault="00931281" w:rsidP="00931281">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1559"/>
      </w:tblGrid>
      <w:tr w:rsidR="00931281" w:rsidRPr="006D7FF8" w14:paraId="61323D20" w14:textId="77777777" w:rsidTr="00F86990">
        <w:tc>
          <w:tcPr>
            <w:tcW w:w="1101" w:type="dxa"/>
          </w:tcPr>
          <w:p w14:paraId="625E2D09" w14:textId="77777777" w:rsidR="00931281" w:rsidRPr="006D7FF8" w:rsidRDefault="00931281" w:rsidP="00F86990">
            <w:pPr>
              <w:rPr>
                <w:szCs w:val="24"/>
                <w:lang w:val="en-GB"/>
              </w:rPr>
            </w:pPr>
            <w:r w:rsidRPr="006D7FF8">
              <w:rPr>
                <w:szCs w:val="24"/>
                <w:lang w:val="en-GB"/>
              </w:rPr>
              <w:t>Reject</w:t>
            </w:r>
          </w:p>
        </w:tc>
        <w:tc>
          <w:tcPr>
            <w:tcW w:w="1559" w:type="dxa"/>
          </w:tcPr>
          <w:p w14:paraId="51F28DAE" w14:textId="77777777" w:rsidR="00931281" w:rsidRPr="006D7FF8" w:rsidRDefault="00C320F6" w:rsidP="00F86990">
            <w:pPr>
              <w:rPr>
                <w:szCs w:val="24"/>
                <w:lang w:val="en-GB"/>
              </w:rPr>
            </w:pPr>
            <w:r>
              <w:rPr>
                <w:szCs w:val="24"/>
                <w:lang w:val="en-GB"/>
              </w:rPr>
              <w:t>X</w:t>
            </w:r>
          </w:p>
        </w:tc>
      </w:tr>
    </w:tbl>
    <w:p w14:paraId="5F5FEA8F" w14:textId="77777777" w:rsidR="00931281" w:rsidRDefault="00931281" w:rsidP="00931281">
      <w:pPr>
        <w:rPr>
          <w:szCs w:val="24"/>
          <w:lang w:val="en-GB"/>
        </w:rPr>
      </w:pPr>
      <w:r>
        <w:rPr>
          <w:szCs w:val="24"/>
          <w:lang w:val="en-GB"/>
        </w:rPr>
        <w:t>Reason for rejection:</w:t>
      </w:r>
    </w:p>
    <w:p w14:paraId="7DB66C67" w14:textId="549A58C0" w:rsidR="00CC116A" w:rsidRDefault="00CC116A" w:rsidP="00CC116A">
      <w:pPr>
        <w:pStyle w:val="Heading1"/>
        <w:jc w:val="center"/>
        <w:rPr>
          <w:lang w:val="en-GB"/>
        </w:rPr>
      </w:pPr>
      <w:r>
        <w:rPr>
          <w:szCs w:val="24"/>
          <w:lang w:val="en-GB"/>
        </w:rPr>
        <w:br w:type="page"/>
      </w:r>
      <w:r>
        <w:rPr>
          <w:lang w:val="en-GB"/>
        </w:rPr>
        <w:lastRenderedPageBreak/>
        <w:t>Change request number 475</w:t>
      </w:r>
      <w:r w:rsidR="008F655C">
        <w:rPr>
          <w:lang w:val="en-GB"/>
        </w:rPr>
        <w:t xml:space="preserve"> (Swift CR 3165)</w:t>
      </w:r>
    </w:p>
    <w:p w14:paraId="5A69A04E" w14:textId="77777777" w:rsidR="00CC116A" w:rsidRDefault="00CC116A" w:rsidP="00CC116A">
      <w:pPr>
        <w:rPr>
          <w:i/>
          <w:lang w:val="en-GB"/>
        </w:rPr>
      </w:pPr>
      <w:r>
        <w:rPr>
          <w:i/>
          <w:lang w:val="en-GB"/>
        </w:rPr>
        <w:t>This chapter must be completed for every change request that the submitting organization has been requested to implement.</w:t>
      </w:r>
    </w:p>
    <w:p w14:paraId="2137B7F7" w14:textId="77777777" w:rsidR="00CC116A" w:rsidRPr="00451986" w:rsidRDefault="00CC116A" w:rsidP="00CC116A">
      <w:pPr>
        <w:rPr>
          <w:b/>
          <w:lang w:val="en-GB"/>
        </w:rPr>
      </w:pPr>
      <w:r>
        <w:rPr>
          <w:b/>
          <w:lang w:val="en-GB"/>
        </w:rPr>
        <w:t>Copy of the approved change request</w:t>
      </w:r>
      <w:r w:rsidRPr="00451986">
        <w:rPr>
          <w:b/>
          <w:lang w:val="en-GB"/>
        </w:rPr>
        <w:t>:</w:t>
      </w:r>
    </w:p>
    <w:p w14:paraId="71993A39" w14:textId="77777777" w:rsidR="00CC116A" w:rsidRDefault="00CC116A" w:rsidP="008101DE">
      <w:pPr>
        <w:numPr>
          <w:ilvl w:val="0"/>
          <w:numId w:val="18"/>
        </w:numPr>
        <w:rPr>
          <w:rFonts w:eastAsia="Times New Roman"/>
          <w:b/>
        </w:rPr>
      </w:pPr>
      <w:r w:rsidRPr="00135FF4">
        <w:rPr>
          <w:rFonts w:eastAsia="Times New Roman"/>
          <w:b/>
        </w:rPr>
        <w:t>Related messages:</w:t>
      </w:r>
    </w:p>
    <w:p w14:paraId="1E5B7F17" w14:textId="77777777" w:rsidR="00CC116A" w:rsidRDefault="00CC116A" w:rsidP="00CC116A">
      <w:pPr>
        <w:rPr>
          <w:lang w:val="en-GB"/>
        </w:rPr>
      </w:pPr>
      <w:r w:rsidRPr="00D264B9">
        <w:rPr>
          <w:lang w:val="en-GB"/>
        </w:rPr>
        <w:t>The following message</w:t>
      </w:r>
      <w:r>
        <w:rPr>
          <w:lang w:val="en-GB"/>
        </w:rPr>
        <w:t xml:space="preserve"> sets are impacted by this change request:</w:t>
      </w:r>
    </w:p>
    <w:p w14:paraId="37275BDD" w14:textId="77777777" w:rsidR="00CC116A" w:rsidRDefault="00CC116A" w:rsidP="00CC116A">
      <w:pPr>
        <w:rPr>
          <w:lang w:val="en-GB"/>
        </w:rPr>
      </w:pPr>
      <w:r>
        <w:rPr>
          <w:lang w:val="en-GB"/>
        </w:rPr>
        <w:t>Cards:</w:t>
      </w:r>
    </w:p>
    <w:p w14:paraId="7BFC0433" w14:textId="77777777" w:rsidR="00CC116A" w:rsidRPr="00DC2657" w:rsidRDefault="00CC116A" w:rsidP="008101DE">
      <w:pPr>
        <w:numPr>
          <w:ilvl w:val="0"/>
          <w:numId w:val="17"/>
        </w:numPr>
        <w:rPr>
          <w:lang w:val="en-GB"/>
        </w:rPr>
      </w:pPr>
      <w:r>
        <w:rPr>
          <w:lang w:eastAsia="en-GB"/>
        </w:rPr>
        <w:t>Card Payments Exchanges - Acceptor to Acquirer (Nexo)</w:t>
      </w:r>
    </w:p>
    <w:p w14:paraId="0E3A0D58" w14:textId="77777777" w:rsidR="00CC116A" w:rsidRDefault="00CC116A" w:rsidP="00CC116A">
      <w:pPr>
        <w:rPr>
          <w:lang w:eastAsia="en-GB"/>
        </w:rPr>
      </w:pPr>
      <w:r>
        <w:rPr>
          <w:lang w:eastAsia="en-GB"/>
        </w:rPr>
        <w:t>Payments:</w:t>
      </w:r>
    </w:p>
    <w:p w14:paraId="641EA356" w14:textId="77777777" w:rsidR="00CC116A" w:rsidRPr="00DC2657" w:rsidRDefault="00CC116A" w:rsidP="008101DE">
      <w:pPr>
        <w:numPr>
          <w:ilvl w:val="0"/>
          <w:numId w:val="17"/>
        </w:numPr>
        <w:rPr>
          <w:lang w:val="en-GB"/>
        </w:rPr>
      </w:pPr>
      <w:r>
        <w:rPr>
          <w:lang w:eastAsia="en-GB"/>
        </w:rPr>
        <w:t>Exceptions and Investigations (SWIFT)</w:t>
      </w:r>
    </w:p>
    <w:p w14:paraId="066D0731" w14:textId="77777777" w:rsidR="00CC116A" w:rsidRPr="00DC2657" w:rsidRDefault="00CC116A" w:rsidP="008101DE">
      <w:pPr>
        <w:numPr>
          <w:ilvl w:val="0"/>
          <w:numId w:val="17"/>
        </w:numPr>
        <w:rPr>
          <w:lang w:val="en-GB"/>
        </w:rPr>
      </w:pPr>
      <w:r>
        <w:rPr>
          <w:lang w:eastAsia="en-GB"/>
        </w:rPr>
        <w:t>Payments Clearing and Settlement (SWIFT)</w:t>
      </w:r>
    </w:p>
    <w:p w14:paraId="1FB99A53" w14:textId="77777777" w:rsidR="00CC116A" w:rsidRPr="00DC2657" w:rsidRDefault="00CC116A" w:rsidP="008101DE">
      <w:pPr>
        <w:numPr>
          <w:ilvl w:val="0"/>
          <w:numId w:val="17"/>
        </w:numPr>
        <w:rPr>
          <w:lang w:val="en-GB"/>
        </w:rPr>
      </w:pPr>
      <w:r>
        <w:rPr>
          <w:lang w:eastAsia="en-GB"/>
        </w:rPr>
        <w:t>Payments Initiation (SWIFT, ISTH)</w:t>
      </w:r>
    </w:p>
    <w:p w14:paraId="2E622C7C" w14:textId="77777777" w:rsidR="00CC116A" w:rsidRPr="00DC2657" w:rsidRDefault="00CC116A" w:rsidP="00CC116A">
      <w:pPr>
        <w:rPr>
          <w:lang w:val="en-GB"/>
        </w:rPr>
      </w:pPr>
      <w:r>
        <w:rPr>
          <w:lang w:val="en-GB"/>
        </w:rPr>
        <w:t>Securities:</w:t>
      </w:r>
    </w:p>
    <w:p w14:paraId="07514BB8" w14:textId="77777777" w:rsidR="00CC116A" w:rsidRPr="00DC2657" w:rsidRDefault="00CC116A" w:rsidP="008101DE">
      <w:pPr>
        <w:numPr>
          <w:ilvl w:val="0"/>
          <w:numId w:val="17"/>
        </w:numPr>
        <w:rPr>
          <w:lang w:val="en-GB"/>
        </w:rPr>
      </w:pPr>
      <w:r>
        <w:rPr>
          <w:lang w:eastAsia="en-GB"/>
        </w:rPr>
        <w:t>Central Counter Party (CCP) Clearing (SWIFT, FPL)</w:t>
      </w:r>
    </w:p>
    <w:p w14:paraId="54D28DEF" w14:textId="77777777" w:rsidR="00CC116A" w:rsidRPr="002B1DAE" w:rsidRDefault="00CC116A" w:rsidP="008101DE">
      <w:pPr>
        <w:numPr>
          <w:ilvl w:val="0"/>
          <w:numId w:val="17"/>
        </w:numPr>
        <w:rPr>
          <w:lang w:val="en-GB"/>
        </w:rPr>
      </w:pPr>
      <w:r>
        <w:rPr>
          <w:lang w:eastAsia="en-GB"/>
        </w:rPr>
        <w:t xml:space="preserve">Collateral </w:t>
      </w:r>
      <w:r w:rsidRPr="002B1DAE">
        <w:rPr>
          <w:lang w:eastAsia="en-GB"/>
        </w:rPr>
        <w:t>Management (</w:t>
      </w:r>
      <w:r w:rsidRPr="002B1DAE">
        <w:rPr>
          <w:szCs w:val="24"/>
        </w:rPr>
        <w:t>SWIFT, FPL, ISDA/FpML and ISITC</w:t>
      </w:r>
      <w:r w:rsidRPr="002B1DAE">
        <w:rPr>
          <w:szCs w:val="24"/>
          <w:lang w:eastAsia="en-GB"/>
        </w:rPr>
        <w:t>)</w:t>
      </w:r>
    </w:p>
    <w:p w14:paraId="2C9BFD97" w14:textId="77777777" w:rsidR="00CC116A" w:rsidRPr="002B1DAE" w:rsidRDefault="00CC116A" w:rsidP="008101DE">
      <w:pPr>
        <w:numPr>
          <w:ilvl w:val="0"/>
          <w:numId w:val="17"/>
        </w:numPr>
        <w:rPr>
          <w:lang w:val="en-GB"/>
        </w:rPr>
      </w:pPr>
      <w:r w:rsidRPr="002B1DAE">
        <w:rPr>
          <w:lang w:eastAsia="en-GB"/>
        </w:rPr>
        <w:t>Corporate Actions (SWIFT)</w:t>
      </w:r>
    </w:p>
    <w:p w14:paraId="775C55AE" w14:textId="77777777" w:rsidR="00CC116A" w:rsidRPr="00DC2657" w:rsidRDefault="00CC116A" w:rsidP="008101DE">
      <w:pPr>
        <w:numPr>
          <w:ilvl w:val="0"/>
          <w:numId w:val="17"/>
        </w:numPr>
        <w:rPr>
          <w:lang w:val="en-GB"/>
        </w:rPr>
      </w:pPr>
      <w:r>
        <w:rPr>
          <w:lang w:eastAsia="en-GB"/>
        </w:rPr>
        <w:t>Investment Funds (SWIFT)</w:t>
      </w:r>
    </w:p>
    <w:p w14:paraId="2C4FED85" w14:textId="77777777" w:rsidR="00CC116A" w:rsidRPr="00DC2657" w:rsidRDefault="00CC116A" w:rsidP="008101DE">
      <w:pPr>
        <w:numPr>
          <w:ilvl w:val="0"/>
          <w:numId w:val="17"/>
        </w:numPr>
        <w:rPr>
          <w:lang w:val="en-GB"/>
        </w:rPr>
      </w:pPr>
      <w:r>
        <w:rPr>
          <w:lang w:eastAsia="en-GB"/>
        </w:rPr>
        <w:t>Issuers' Agents Communication (Euroclear)</w:t>
      </w:r>
    </w:p>
    <w:p w14:paraId="1157E428" w14:textId="77777777" w:rsidR="00CC116A" w:rsidRPr="00DC2657" w:rsidRDefault="00CC116A" w:rsidP="008101DE">
      <w:pPr>
        <w:numPr>
          <w:ilvl w:val="0"/>
          <w:numId w:val="17"/>
        </w:numPr>
        <w:rPr>
          <w:lang w:val="en-GB"/>
        </w:rPr>
      </w:pPr>
      <w:r>
        <w:rPr>
          <w:lang w:eastAsia="en-GB"/>
        </w:rPr>
        <w:t>Post Trade Matching (SWIFT)</w:t>
      </w:r>
    </w:p>
    <w:p w14:paraId="73D88807" w14:textId="77777777" w:rsidR="00CC116A" w:rsidRPr="00DC2657" w:rsidRDefault="00CC116A" w:rsidP="008101DE">
      <w:pPr>
        <w:numPr>
          <w:ilvl w:val="0"/>
          <w:numId w:val="17"/>
        </w:numPr>
        <w:rPr>
          <w:lang w:val="en-GB"/>
        </w:rPr>
      </w:pPr>
      <w:r>
        <w:rPr>
          <w:lang w:eastAsia="en-GB"/>
        </w:rPr>
        <w:t>Proxy Voting (SWIFT)</w:t>
      </w:r>
    </w:p>
    <w:p w14:paraId="54E768E8" w14:textId="77777777" w:rsidR="00CC116A" w:rsidRPr="00DC2657" w:rsidRDefault="00CC116A" w:rsidP="008101DE">
      <w:pPr>
        <w:numPr>
          <w:ilvl w:val="0"/>
          <w:numId w:val="17"/>
        </w:numPr>
        <w:rPr>
          <w:lang w:val="en-GB"/>
        </w:rPr>
      </w:pPr>
      <w:r>
        <w:rPr>
          <w:lang w:eastAsia="en-GB"/>
        </w:rPr>
        <w:t>Settlement and Reconciliation (SWIFT)</w:t>
      </w:r>
    </w:p>
    <w:p w14:paraId="4CB06991" w14:textId="77777777" w:rsidR="00CC116A" w:rsidRPr="00DC2657" w:rsidRDefault="00CC116A" w:rsidP="008101DE">
      <w:pPr>
        <w:numPr>
          <w:ilvl w:val="0"/>
          <w:numId w:val="17"/>
        </w:numPr>
        <w:rPr>
          <w:lang w:val="en-GB"/>
        </w:rPr>
      </w:pPr>
      <w:r>
        <w:rPr>
          <w:lang w:eastAsia="en-GB"/>
        </w:rPr>
        <w:t>Total Portfolio Valuation Report (ISITC)</w:t>
      </w:r>
    </w:p>
    <w:p w14:paraId="26CEBEFD" w14:textId="77777777" w:rsidR="00CC116A" w:rsidRPr="00DC2657" w:rsidRDefault="00CC116A" w:rsidP="008101DE">
      <w:pPr>
        <w:numPr>
          <w:ilvl w:val="0"/>
          <w:numId w:val="17"/>
        </w:numPr>
        <w:rPr>
          <w:lang w:val="en-GB"/>
        </w:rPr>
      </w:pPr>
      <w:r>
        <w:rPr>
          <w:lang w:eastAsia="en-GB"/>
        </w:rPr>
        <w:t>Transaction Regulatory Reporting (SWIFT)</w:t>
      </w:r>
    </w:p>
    <w:p w14:paraId="6481A52F" w14:textId="77777777" w:rsidR="00CC116A" w:rsidRDefault="00CC116A" w:rsidP="00CC116A">
      <w:pPr>
        <w:rPr>
          <w:lang w:eastAsia="en-GB"/>
        </w:rPr>
      </w:pPr>
      <w:r>
        <w:rPr>
          <w:lang w:eastAsia="en-GB"/>
        </w:rPr>
        <w:t>Trade Services:</w:t>
      </w:r>
    </w:p>
    <w:p w14:paraId="5CAADB88" w14:textId="77777777" w:rsidR="00CC116A" w:rsidRDefault="00CC116A" w:rsidP="008101DE">
      <w:pPr>
        <w:numPr>
          <w:ilvl w:val="0"/>
          <w:numId w:val="17"/>
        </w:numPr>
        <w:rPr>
          <w:lang w:eastAsia="en-GB"/>
        </w:rPr>
      </w:pPr>
      <w:r>
        <w:rPr>
          <w:lang w:eastAsia="en-GB"/>
        </w:rPr>
        <w:t>Trade Services Management (SWIFT)</w:t>
      </w:r>
    </w:p>
    <w:p w14:paraId="21B4D9FB" w14:textId="77777777" w:rsidR="00CC116A" w:rsidRPr="00135FF4" w:rsidRDefault="00CC116A" w:rsidP="00CC116A">
      <w:pPr>
        <w:rPr>
          <w:rFonts w:eastAsia="Times New Roman"/>
          <w:b/>
        </w:rPr>
      </w:pPr>
    </w:p>
    <w:p w14:paraId="321B4967" w14:textId="77777777" w:rsidR="00CC116A" w:rsidRPr="00135FF4" w:rsidRDefault="00CC116A" w:rsidP="008101DE">
      <w:pPr>
        <w:numPr>
          <w:ilvl w:val="0"/>
          <w:numId w:val="18"/>
        </w:numPr>
        <w:rPr>
          <w:rFonts w:eastAsia="Times New Roman"/>
        </w:rPr>
      </w:pPr>
      <w:r w:rsidRPr="00135FF4">
        <w:rPr>
          <w:rFonts w:eastAsia="Times New Roman"/>
          <w:b/>
        </w:rPr>
        <w:t>Description of the change request:</w:t>
      </w:r>
    </w:p>
    <w:p w14:paraId="5BDBB860" w14:textId="77777777" w:rsidR="00CC116A" w:rsidRDefault="00CC116A" w:rsidP="00CC116A">
      <w:pPr>
        <w:rPr>
          <w:szCs w:val="24"/>
          <w:lang w:val="en-GB"/>
        </w:rPr>
      </w:pPr>
      <w:r>
        <w:rPr>
          <w:lang w:val="en-GB"/>
        </w:rPr>
        <w:t xml:space="preserve">Elimination of a series of 351 message components present in the ISO 20022 Data Dictionary that are duplicates of other existing message components. To ensure the elimination of these duplicates, the RA has registered all these components as ‘Obsolete’ in the Data Dictionary. Obsolete components cannot be re-used in new (versions of) messages. Out of these 351 message components, 80 are used in the current versions of ISO 20022 message definitions and will need to be replaced next time the messages have to be maintained for business reasons. The list of the obsolete message components and the </w:t>
      </w:r>
      <w:r>
        <w:rPr>
          <w:lang w:val="en-GB"/>
        </w:rPr>
        <w:lastRenderedPageBreak/>
        <w:t>message set(s) they are used in is in the appendix. Submitting organisations that would need more information to implement this change request are invited to contact the ISO 20022 RA.</w:t>
      </w:r>
    </w:p>
    <w:p w14:paraId="173D316A" w14:textId="77777777" w:rsidR="00CC116A" w:rsidRPr="00CC116A" w:rsidRDefault="00CC116A" w:rsidP="00CC116A">
      <w:pPr>
        <w:rPr>
          <w:rFonts w:eastAsia="Times New Roman"/>
          <w:szCs w:val="24"/>
          <w:lang w:val="en-GB"/>
        </w:rPr>
      </w:pPr>
    </w:p>
    <w:p w14:paraId="219D709F" w14:textId="77777777" w:rsidR="00CC116A" w:rsidRPr="00135FF4" w:rsidRDefault="00CC116A" w:rsidP="008101DE">
      <w:pPr>
        <w:numPr>
          <w:ilvl w:val="0"/>
          <w:numId w:val="18"/>
        </w:numPr>
        <w:rPr>
          <w:rFonts w:eastAsia="Times New Roman"/>
          <w:b/>
          <w:szCs w:val="24"/>
        </w:rPr>
      </w:pPr>
      <w:r w:rsidRPr="00135FF4">
        <w:rPr>
          <w:rFonts w:eastAsia="Times New Roman"/>
          <w:b/>
          <w:szCs w:val="24"/>
        </w:rPr>
        <w:t>Purpose of the change:</w:t>
      </w:r>
    </w:p>
    <w:p w14:paraId="2FF657AF" w14:textId="77777777" w:rsidR="00CC116A" w:rsidRDefault="00CC116A" w:rsidP="00CC116A">
      <w:r>
        <w:rPr>
          <w:lang w:val="en-GB"/>
        </w:rPr>
        <w:t>As mentioned in the RA report to the RMG meeting in Toronto (see RMG document N3388), the ISO 20022 RA has identified a series of message components that are identical to each other and should be eliminated. The selection of the message components to be eliminated has been based on a careful analysis aiming at minimizing the impact of the cleaning on existing messages.</w:t>
      </w:r>
    </w:p>
    <w:p w14:paraId="188E98D6" w14:textId="77777777" w:rsidR="00CC116A" w:rsidRDefault="00CC116A" w:rsidP="00CC116A">
      <w:r>
        <w:rPr>
          <w:lang w:val="en-GB"/>
        </w:rPr>
        <w:t>The purpose of the change is to clean the ISO 20022 Data Dictionary by eliminating message components that have been duplicated. This will bring more consistency between existing message sets and will make it easier for submitting organisations to select the appropriate message components in the Data Dictionary for future developments.</w:t>
      </w:r>
    </w:p>
    <w:p w14:paraId="318A0F6D" w14:textId="77777777" w:rsidR="001F4125" w:rsidRPr="001F4125" w:rsidRDefault="001F4125" w:rsidP="001F4125">
      <w:pPr>
        <w:rPr>
          <w:rFonts w:eastAsia="Times New Roman"/>
        </w:rPr>
      </w:pPr>
    </w:p>
    <w:p w14:paraId="187E9F98" w14:textId="77777777" w:rsidR="001F4125" w:rsidRPr="001F4125" w:rsidRDefault="001F4125" w:rsidP="008101DE">
      <w:pPr>
        <w:numPr>
          <w:ilvl w:val="0"/>
          <w:numId w:val="18"/>
        </w:numPr>
        <w:rPr>
          <w:rFonts w:eastAsia="Times New Roman"/>
          <w:b/>
          <w:lang w:val="en-GB"/>
        </w:rPr>
      </w:pPr>
      <w:r w:rsidRPr="001F4125">
        <w:rPr>
          <w:rFonts w:eastAsia="Times New Roman"/>
          <w:b/>
          <w:lang w:val="en-GB"/>
        </w:rPr>
        <w:t>Urgency of the request:</w:t>
      </w:r>
    </w:p>
    <w:p w14:paraId="4CBD3946" w14:textId="77777777" w:rsidR="001F4125" w:rsidRPr="001F4125" w:rsidRDefault="001F4125" w:rsidP="001F4125">
      <w:pPr>
        <w:rPr>
          <w:rFonts w:eastAsia="Times New Roman"/>
          <w:i/>
          <w:lang w:val="en-GB"/>
        </w:rPr>
      </w:pPr>
      <w:r w:rsidRPr="001F4125">
        <w:rPr>
          <w:rFonts w:eastAsia="Times New Roman"/>
          <w:lang w:val="en-GB"/>
        </w:rPr>
        <w:t xml:space="preserve">The obsolete message components must be replaced at the occasion of the next business maintenance of each message set. For consistency reasons, it is recommended that the SEG in charge considers replacing the obsolete message components in all the messages of a message set at the same time, even if the business change requests do not impact all these messages. In other words, as soon as a business maintenance of some messages of a message set is approved, it may make sense to remove the obsolete message components not only from these messages, but also from the other messages of the message set.   </w:t>
      </w:r>
      <w:r w:rsidRPr="001F4125">
        <w:rPr>
          <w:rFonts w:eastAsia="Times New Roman"/>
          <w:i/>
          <w:lang w:val="en-GB"/>
        </w:rPr>
        <w:t xml:space="preserve">  </w:t>
      </w:r>
    </w:p>
    <w:p w14:paraId="124B0EF8" w14:textId="77777777" w:rsidR="001F4125" w:rsidRPr="001F4125" w:rsidRDefault="001F4125" w:rsidP="008101DE">
      <w:pPr>
        <w:numPr>
          <w:ilvl w:val="0"/>
          <w:numId w:val="18"/>
        </w:numPr>
        <w:rPr>
          <w:rFonts w:eastAsia="Times New Roman"/>
          <w:lang w:val="en-GB"/>
        </w:rPr>
      </w:pPr>
      <w:r w:rsidRPr="001F4125">
        <w:rPr>
          <w:rFonts w:eastAsia="Times New Roman"/>
          <w:b/>
          <w:lang w:val="en-GB"/>
        </w:rPr>
        <w:t>Business examples:</w:t>
      </w:r>
    </w:p>
    <w:p w14:paraId="648A0015" w14:textId="77777777" w:rsidR="001F4125" w:rsidRPr="001F4125" w:rsidRDefault="001F4125" w:rsidP="001F4125">
      <w:pPr>
        <w:rPr>
          <w:rFonts w:eastAsia="Times New Roman"/>
          <w:lang w:val="en-GB"/>
        </w:rPr>
      </w:pPr>
      <w:r w:rsidRPr="001F4125">
        <w:rPr>
          <w:rFonts w:eastAsia="Times New Roman"/>
          <w:lang w:val="en-GB"/>
        </w:rPr>
        <w:t>N/A</w:t>
      </w:r>
    </w:p>
    <w:p w14:paraId="1D32041E" w14:textId="77777777" w:rsidR="001F4125" w:rsidRPr="001F4125" w:rsidRDefault="001F4125" w:rsidP="008101DE">
      <w:pPr>
        <w:numPr>
          <w:ilvl w:val="0"/>
          <w:numId w:val="18"/>
        </w:numPr>
        <w:rPr>
          <w:rFonts w:eastAsia="Times New Roman"/>
          <w:b/>
          <w:lang w:val="en-GB"/>
        </w:rPr>
      </w:pPr>
      <w:r w:rsidRPr="001F4125">
        <w:rPr>
          <w:rFonts w:eastAsia="Times New Roman"/>
          <w:b/>
          <w:lang w:val="en-GB"/>
        </w:rPr>
        <w:br w:type="page"/>
      </w:r>
      <w:r w:rsidRPr="001F4125">
        <w:rPr>
          <w:rFonts w:eastAsia="Times New Roman"/>
          <w:b/>
          <w:lang w:val="en-GB"/>
        </w:rPr>
        <w:lastRenderedPageBreak/>
        <w:t>SEG recommendation:</w:t>
      </w:r>
    </w:p>
    <w:p w14:paraId="22D4A840" w14:textId="77777777" w:rsidR="001F4125" w:rsidRPr="001F4125" w:rsidRDefault="001F4125" w:rsidP="001F4125">
      <w:pPr>
        <w:rPr>
          <w:rFonts w:eastAsia="Times New Roman"/>
          <w:i/>
          <w:lang w:val="en-GB"/>
        </w:rPr>
      </w:pPr>
    </w:p>
    <w:tbl>
      <w:tblPr>
        <w:tblW w:w="91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9"/>
        <w:gridCol w:w="183"/>
        <w:gridCol w:w="567"/>
        <w:gridCol w:w="1701"/>
        <w:gridCol w:w="4253"/>
        <w:gridCol w:w="425"/>
        <w:gridCol w:w="945"/>
      </w:tblGrid>
      <w:tr w:rsidR="001F4125" w:rsidRPr="001F4125" w14:paraId="4095CB5F" w14:textId="77777777" w:rsidTr="0057138A">
        <w:trPr>
          <w:gridAfter w:val="3"/>
          <w:wAfter w:w="5623" w:type="dxa"/>
        </w:trPr>
        <w:tc>
          <w:tcPr>
            <w:tcW w:w="1242" w:type="dxa"/>
            <w:gridSpan w:val="2"/>
          </w:tcPr>
          <w:p w14:paraId="53475F50" w14:textId="77777777" w:rsidR="001F4125" w:rsidRPr="001F4125" w:rsidRDefault="001F4125" w:rsidP="001F4125">
            <w:pPr>
              <w:rPr>
                <w:rFonts w:eastAsia="Times New Roman"/>
                <w:b/>
                <w:lang w:val="en-GB"/>
              </w:rPr>
            </w:pPr>
            <w:r w:rsidRPr="001F4125">
              <w:rPr>
                <w:rFonts w:eastAsia="Times New Roman"/>
                <w:b/>
                <w:lang w:val="en-GB"/>
              </w:rPr>
              <w:t>Consider</w:t>
            </w:r>
          </w:p>
        </w:tc>
        <w:tc>
          <w:tcPr>
            <w:tcW w:w="567" w:type="dxa"/>
          </w:tcPr>
          <w:p w14:paraId="74206583" w14:textId="77777777" w:rsidR="001F4125" w:rsidRPr="001F4125" w:rsidRDefault="001F4125" w:rsidP="001F4125">
            <w:pPr>
              <w:rPr>
                <w:rFonts w:eastAsia="Times New Roman"/>
                <w:lang w:val="en-GB"/>
              </w:rPr>
            </w:pPr>
            <w:r w:rsidRPr="001F4125">
              <w:rPr>
                <w:rFonts w:eastAsia="Times New Roman"/>
                <w:lang w:val="en-GB"/>
              </w:rPr>
              <w:t>X</w:t>
            </w:r>
          </w:p>
        </w:tc>
        <w:tc>
          <w:tcPr>
            <w:tcW w:w="1701" w:type="dxa"/>
            <w:tcBorders>
              <w:top w:val="single" w:sz="4" w:space="0" w:color="auto"/>
              <w:right w:val="single" w:sz="4" w:space="0" w:color="auto"/>
            </w:tcBorders>
          </w:tcPr>
          <w:p w14:paraId="19E3508C" w14:textId="77777777" w:rsidR="001F4125" w:rsidRPr="001F4125" w:rsidRDefault="001F4125" w:rsidP="001F4125">
            <w:pPr>
              <w:rPr>
                <w:rFonts w:eastAsia="Times New Roman"/>
                <w:b/>
                <w:lang w:val="en-GB"/>
              </w:rPr>
            </w:pPr>
            <w:r w:rsidRPr="001F4125">
              <w:rPr>
                <w:rFonts w:eastAsia="Times New Roman"/>
                <w:b/>
                <w:lang w:val="en-GB"/>
              </w:rPr>
              <w:t>Timing</w:t>
            </w:r>
          </w:p>
        </w:tc>
      </w:tr>
      <w:tr w:rsidR="001F4125" w:rsidRPr="001F4125" w14:paraId="09B9CC59" w14:textId="77777777" w:rsidTr="0057138A">
        <w:trPr>
          <w:gridBefore w:val="1"/>
          <w:gridAfter w:val="1"/>
          <w:wBefore w:w="1059" w:type="dxa"/>
          <w:wAfter w:w="945" w:type="dxa"/>
          <w:trHeight w:val="501"/>
        </w:trPr>
        <w:tc>
          <w:tcPr>
            <w:tcW w:w="750" w:type="dxa"/>
            <w:gridSpan w:val="2"/>
            <w:tcBorders>
              <w:left w:val="nil"/>
              <w:bottom w:val="nil"/>
            </w:tcBorders>
          </w:tcPr>
          <w:p w14:paraId="4DA7E469" w14:textId="77777777" w:rsidR="001F4125" w:rsidRPr="001F4125" w:rsidRDefault="001F4125" w:rsidP="001F4125">
            <w:pPr>
              <w:rPr>
                <w:rFonts w:eastAsia="Times New Roman"/>
                <w:lang w:val="en-GB"/>
              </w:rPr>
            </w:pPr>
          </w:p>
        </w:tc>
        <w:tc>
          <w:tcPr>
            <w:tcW w:w="5954" w:type="dxa"/>
            <w:gridSpan w:val="2"/>
          </w:tcPr>
          <w:p w14:paraId="3CF27560" w14:textId="77777777" w:rsidR="001F4125" w:rsidRPr="001F4125" w:rsidRDefault="001F4125" w:rsidP="001F4125">
            <w:pPr>
              <w:rPr>
                <w:rFonts w:eastAsia="Times New Roman"/>
                <w:lang w:val="en-GB"/>
              </w:rPr>
            </w:pPr>
            <w:r w:rsidRPr="001F4125">
              <w:rPr>
                <w:rFonts w:eastAsia="Times New Roman"/>
                <w:lang w:val="en-GB"/>
              </w:rPr>
              <w:t xml:space="preserve">- </w:t>
            </w:r>
            <w:r w:rsidRPr="001F4125">
              <w:rPr>
                <w:rFonts w:eastAsia="Times New Roman"/>
                <w:b/>
                <w:lang w:val="en-GB"/>
              </w:rPr>
              <w:t>Next yearly cycle: 2015/2016</w:t>
            </w:r>
          </w:p>
          <w:p w14:paraId="3C8DA690" w14:textId="77777777" w:rsidR="001F4125" w:rsidRPr="001F4125" w:rsidRDefault="001F4125" w:rsidP="001F4125">
            <w:pPr>
              <w:rPr>
                <w:rFonts w:eastAsia="Times New Roman"/>
                <w:lang w:val="en-GB"/>
              </w:rPr>
            </w:pPr>
            <w:r w:rsidRPr="001F4125">
              <w:rPr>
                <w:rFonts w:eastAsia="Times New Roman"/>
                <w:lang w:val="en-GB"/>
              </w:rPr>
              <w:t>(the change will be considered for implementation in the yearly maintenance cycle which starts in 2015 and completes with the publication of new message versions in the spring of 2016)</w:t>
            </w:r>
          </w:p>
        </w:tc>
        <w:tc>
          <w:tcPr>
            <w:tcW w:w="425" w:type="dxa"/>
            <w:tcBorders>
              <w:bottom w:val="single" w:sz="4" w:space="0" w:color="auto"/>
            </w:tcBorders>
          </w:tcPr>
          <w:p w14:paraId="213BAF1E" w14:textId="77777777" w:rsidR="001F4125" w:rsidRPr="001F4125" w:rsidRDefault="001F4125" w:rsidP="001F4125">
            <w:pPr>
              <w:rPr>
                <w:rFonts w:eastAsia="Times New Roman"/>
                <w:lang w:val="en-GB"/>
              </w:rPr>
            </w:pPr>
            <w:r w:rsidRPr="001F4125">
              <w:rPr>
                <w:rFonts w:eastAsia="Times New Roman"/>
                <w:lang w:val="en-GB"/>
              </w:rPr>
              <w:t>X</w:t>
            </w:r>
          </w:p>
        </w:tc>
      </w:tr>
      <w:tr w:rsidR="001F4125" w:rsidRPr="001F4125" w14:paraId="1FB07D2E" w14:textId="77777777" w:rsidTr="0057138A">
        <w:trPr>
          <w:gridBefore w:val="1"/>
          <w:gridAfter w:val="1"/>
          <w:wBefore w:w="1059" w:type="dxa"/>
          <w:wAfter w:w="945" w:type="dxa"/>
          <w:trHeight w:val="501"/>
        </w:trPr>
        <w:tc>
          <w:tcPr>
            <w:tcW w:w="750" w:type="dxa"/>
            <w:gridSpan w:val="2"/>
            <w:tcBorders>
              <w:top w:val="nil"/>
              <w:left w:val="nil"/>
              <w:bottom w:val="nil"/>
            </w:tcBorders>
          </w:tcPr>
          <w:p w14:paraId="37E11985" w14:textId="77777777" w:rsidR="001F4125" w:rsidRPr="001F4125" w:rsidRDefault="001F4125" w:rsidP="001F4125">
            <w:pPr>
              <w:rPr>
                <w:rFonts w:eastAsia="Times New Roman"/>
                <w:lang w:val="en-GB"/>
              </w:rPr>
            </w:pPr>
          </w:p>
        </w:tc>
        <w:tc>
          <w:tcPr>
            <w:tcW w:w="5954" w:type="dxa"/>
            <w:gridSpan w:val="2"/>
          </w:tcPr>
          <w:p w14:paraId="519CDD14" w14:textId="77777777" w:rsidR="001F4125" w:rsidRPr="001F4125" w:rsidRDefault="001F4125" w:rsidP="001F4125">
            <w:pPr>
              <w:rPr>
                <w:rFonts w:eastAsia="Times New Roman"/>
                <w:lang w:val="en-GB"/>
              </w:rPr>
            </w:pPr>
            <w:r w:rsidRPr="001F4125">
              <w:rPr>
                <w:rFonts w:eastAsia="Times New Roman"/>
                <w:lang w:val="en-GB"/>
              </w:rPr>
              <w:t xml:space="preserve">- </w:t>
            </w:r>
            <w:r w:rsidRPr="001F4125">
              <w:rPr>
                <w:rFonts w:eastAsia="Times New Roman"/>
                <w:b/>
                <w:lang w:val="en-GB"/>
              </w:rPr>
              <w:t>At the occasion of the next maintenance of the messages</w:t>
            </w:r>
          </w:p>
          <w:p w14:paraId="09DA3956" w14:textId="77777777" w:rsidR="001F4125" w:rsidRPr="001F4125" w:rsidRDefault="001F4125" w:rsidP="001F4125">
            <w:pPr>
              <w:rPr>
                <w:rFonts w:eastAsia="Times New Roman"/>
                <w:lang w:val="en-GB"/>
              </w:rPr>
            </w:pPr>
            <w:r w:rsidRPr="001F4125">
              <w:rPr>
                <w:rFonts w:eastAsia="Times New Roman"/>
                <w:lang w:val="en-GB"/>
              </w:rPr>
              <w:t>(the change will be considered for implementation, but does not justify maintenance of the messages in its own right – will be pending until more critical change requests are received for the messages)</w:t>
            </w:r>
          </w:p>
        </w:tc>
        <w:tc>
          <w:tcPr>
            <w:tcW w:w="425" w:type="dxa"/>
          </w:tcPr>
          <w:p w14:paraId="13D64F64" w14:textId="77777777" w:rsidR="001F4125" w:rsidRPr="001F4125" w:rsidRDefault="001F4125" w:rsidP="001F4125">
            <w:pPr>
              <w:rPr>
                <w:rFonts w:eastAsia="Times New Roman"/>
                <w:lang w:val="en-GB"/>
              </w:rPr>
            </w:pPr>
            <w:r w:rsidRPr="001F4125">
              <w:rPr>
                <w:rFonts w:eastAsia="Times New Roman"/>
                <w:lang w:val="en-GB"/>
              </w:rPr>
              <w:t>X</w:t>
            </w:r>
          </w:p>
        </w:tc>
      </w:tr>
      <w:tr w:rsidR="001F4125" w:rsidRPr="001F4125" w14:paraId="4DE244BB" w14:textId="77777777" w:rsidTr="0057138A">
        <w:trPr>
          <w:gridBefore w:val="1"/>
          <w:wBefore w:w="1059" w:type="dxa"/>
          <w:trHeight w:val="511"/>
        </w:trPr>
        <w:tc>
          <w:tcPr>
            <w:tcW w:w="750" w:type="dxa"/>
            <w:gridSpan w:val="2"/>
            <w:tcBorders>
              <w:top w:val="nil"/>
              <w:left w:val="nil"/>
              <w:bottom w:val="nil"/>
            </w:tcBorders>
          </w:tcPr>
          <w:p w14:paraId="50BF1CFC" w14:textId="77777777" w:rsidR="001F4125" w:rsidRPr="001F4125" w:rsidRDefault="001F4125" w:rsidP="001F4125">
            <w:pPr>
              <w:rPr>
                <w:rFonts w:eastAsia="Times New Roman"/>
                <w:lang w:val="en-GB"/>
              </w:rPr>
            </w:pPr>
          </w:p>
        </w:tc>
        <w:tc>
          <w:tcPr>
            <w:tcW w:w="5954" w:type="dxa"/>
            <w:gridSpan w:val="2"/>
          </w:tcPr>
          <w:p w14:paraId="4EC7D021" w14:textId="77777777" w:rsidR="001F4125" w:rsidRPr="001F4125" w:rsidRDefault="001F4125" w:rsidP="001F4125">
            <w:pPr>
              <w:rPr>
                <w:rFonts w:eastAsia="Times New Roman"/>
                <w:lang w:val="en-GB"/>
              </w:rPr>
            </w:pPr>
            <w:r w:rsidRPr="001F4125">
              <w:rPr>
                <w:rFonts w:eastAsia="Times New Roman"/>
                <w:lang w:val="en-GB"/>
              </w:rPr>
              <w:t xml:space="preserve">- </w:t>
            </w:r>
            <w:r w:rsidRPr="001F4125">
              <w:rPr>
                <w:rFonts w:eastAsia="Times New Roman"/>
                <w:b/>
                <w:lang w:val="en-GB"/>
              </w:rPr>
              <w:t>Urgent unscheduled</w:t>
            </w:r>
          </w:p>
          <w:p w14:paraId="628860FF" w14:textId="77777777" w:rsidR="001F4125" w:rsidRPr="001F4125" w:rsidRDefault="001F4125" w:rsidP="001F4125">
            <w:pPr>
              <w:rPr>
                <w:rFonts w:eastAsia="Times New Roman"/>
                <w:lang w:val="en-GB"/>
              </w:rPr>
            </w:pPr>
            <w:r w:rsidRPr="001F4125">
              <w:rPr>
                <w:rFonts w:eastAsia="Times New Roman"/>
                <w:lang w:val="en-GB"/>
              </w:rPr>
              <w:t>(the change justifies an urgent implementation outside of the normal yearly cycle)</w:t>
            </w:r>
          </w:p>
        </w:tc>
        <w:tc>
          <w:tcPr>
            <w:tcW w:w="425" w:type="dxa"/>
          </w:tcPr>
          <w:p w14:paraId="24FDFCC4" w14:textId="77777777" w:rsidR="001F4125" w:rsidRPr="001F4125" w:rsidRDefault="001F4125" w:rsidP="001F4125">
            <w:pPr>
              <w:rPr>
                <w:rFonts w:eastAsia="Times New Roman"/>
                <w:lang w:val="en-GB"/>
              </w:rPr>
            </w:pPr>
          </w:p>
        </w:tc>
        <w:tc>
          <w:tcPr>
            <w:tcW w:w="945" w:type="dxa"/>
            <w:tcBorders>
              <w:top w:val="nil"/>
              <w:bottom w:val="nil"/>
              <w:right w:val="nil"/>
            </w:tcBorders>
          </w:tcPr>
          <w:p w14:paraId="3ED6B4C8" w14:textId="77777777" w:rsidR="001F4125" w:rsidRPr="001F4125" w:rsidRDefault="001F4125" w:rsidP="001F4125">
            <w:pPr>
              <w:rPr>
                <w:rFonts w:eastAsia="Times New Roman"/>
                <w:lang w:val="en-GB"/>
              </w:rPr>
            </w:pPr>
          </w:p>
        </w:tc>
      </w:tr>
      <w:tr w:rsidR="001F4125" w:rsidRPr="001F4125" w14:paraId="0B4E9E91" w14:textId="77777777" w:rsidTr="0057138A">
        <w:trPr>
          <w:gridBefore w:val="1"/>
          <w:wBefore w:w="1059" w:type="dxa"/>
          <w:trHeight w:val="511"/>
        </w:trPr>
        <w:tc>
          <w:tcPr>
            <w:tcW w:w="750" w:type="dxa"/>
            <w:gridSpan w:val="2"/>
            <w:tcBorders>
              <w:top w:val="nil"/>
              <w:left w:val="nil"/>
              <w:bottom w:val="nil"/>
            </w:tcBorders>
          </w:tcPr>
          <w:p w14:paraId="7C739F3C" w14:textId="77777777" w:rsidR="001F4125" w:rsidRPr="001F4125" w:rsidRDefault="001F4125" w:rsidP="001F4125">
            <w:pPr>
              <w:rPr>
                <w:rFonts w:eastAsia="Times New Roman"/>
                <w:lang w:val="en-GB"/>
              </w:rPr>
            </w:pPr>
          </w:p>
        </w:tc>
        <w:tc>
          <w:tcPr>
            <w:tcW w:w="6379" w:type="dxa"/>
            <w:gridSpan w:val="3"/>
          </w:tcPr>
          <w:p w14:paraId="7AB0B0D0" w14:textId="77777777" w:rsidR="001F4125" w:rsidRPr="001F4125" w:rsidRDefault="001F4125" w:rsidP="001F4125">
            <w:pPr>
              <w:rPr>
                <w:rFonts w:eastAsia="Times New Roman"/>
                <w:lang w:val="en-GB"/>
              </w:rPr>
            </w:pPr>
            <w:r w:rsidRPr="001F4125">
              <w:rPr>
                <w:rFonts w:eastAsia="Times New Roman"/>
                <w:lang w:val="en-GB"/>
              </w:rPr>
              <w:t xml:space="preserve">- </w:t>
            </w:r>
            <w:r w:rsidRPr="001F4125">
              <w:rPr>
                <w:rFonts w:eastAsia="Times New Roman"/>
                <w:b/>
                <w:lang w:val="en-GB"/>
              </w:rPr>
              <w:t>Other timing:</w:t>
            </w:r>
          </w:p>
        </w:tc>
        <w:tc>
          <w:tcPr>
            <w:tcW w:w="945" w:type="dxa"/>
            <w:tcBorders>
              <w:top w:val="nil"/>
              <w:bottom w:val="nil"/>
              <w:right w:val="nil"/>
            </w:tcBorders>
          </w:tcPr>
          <w:p w14:paraId="677C0AAE" w14:textId="77777777" w:rsidR="001F4125" w:rsidRPr="001F4125" w:rsidRDefault="001F4125" w:rsidP="001F4125">
            <w:pPr>
              <w:rPr>
                <w:rFonts w:eastAsia="Times New Roman"/>
                <w:lang w:val="en-GB"/>
              </w:rPr>
            </w:pPr>
          </w:p>
          <w:p w14:paraId="1CB29D70" w14:textId="77777777" w:rsidR="001F4125" w:rsidRPr="001F4125" w:rsidRDefault="001F4125" w:rsidP="001F4125">
            <w:pPr>
              <w:rPr>
                <w:rFonts w:eastAsia="Times New Roman"/>
                <w:lang w:val="en-GB"/>
              </w:rPr>
            </w:pPr>
          </w:p>
        </w:tc>
      </w:tr>
    </w:tbl>
    <w:p w14:paraId="6225E216" w14:textId="77777777" w:rsidR="001F4125" w:rsidRPr="001F4125" w:rsidRDefault="001F4125" w:rsidP="001F4125">
      <w:pPr>
        <w:rPr>
          <w:rFonts w:eastAsia="Times New Roman"/>
          <w:lang w:val="en-GB"/>
        </w:rPr>
      </w:pPr>
      <w:r w:rsidRPr="001F4125">
        <w:rPr>
          <w:rFonts w:eastAsia="Times New Roman"/>
          <w:lang w:val="en-GB"/>
        </w:rPr>
        <w:t>Comments:</w:t>
      </w:r>
    </w:p>
    <w:p w14:paraId="625F55C9" w14:textId="77777777" w:rsidR="001F4125" w:rsidRPr="001F4125" w:rsidRDefault="001F4125" w:rsidP="001F4125">
      <w:pPr>
        <w:rPr>
          <w:rFonts w:eastAsia="Times New Roman"/>
          <w:lang w:val="en-GB"/>
        </w:rPr>
      </w:pPr>
      <w:r w:rsidRPr="001F4125">
        <w:rPr>
          <w:rFonts w:eastAsia="Times New Roman"/>
          <w:b/>
          <w:lang w:val="en-GB"/>
        </w:rPr>
        <w:t xml:space="preserve">Card SEG: </w:t>
      </w:r>
      <w:r w:rsidRPr="001F4125">
        <w:rPr>
          <w:rFonts w:eastAsia="Times New Roman"/>
          <w:lang w:val="en-GB"/>
        </w:rPr>
        <w:t>Conference Call on the 23</w:t>
      </w:r>
      <w:r w:rsidRPr="001F4125">
        <w:rPr>
          <w:rFonts w:eastAsia="Times New Roman"/>
          <w:vertAlign w:val="superscript"/>
          <w:lang w:val="en-GB"/>
        </w:rPr>
        <w:t>rd</w:t>
      </w:r>
      <w:r w:rsidRPr="001F4125">
        <w:rPr>
          <w:rFonts w:eastAsia="Times New Roman"/>
          <w:lang w:val="en-GB"/>
        </w:rPr>
        <w:t xml:space="preserve"> of June 2015: The participants agree to consider the message improvements described in the CR for implementation in the 2015/2016 maintenance cycle.</w:t>
      </w:r>
    </w:p>
    <w:p w14:paraId="7E6ADA28" w14:textId="77777777" w:rsidR="001F4125" w:rsidRPr="001F4125" w:rsidRDefault="001F4125" w:rsidP="001F4125">
      <w:pPr>
        <w:rPr>
          <w:rFonts w:eastAsia="Times New Roman"/>
          <w:b/>
          <w:lang w:val="en-GB"/>
        </w:rPr>
      </w:pPr>
      <w:r w:rsidRPr="001F4125">
        <w:rPr>
          <w:rFonts w:eastAsia="Times New Roman"/>
          <w:b/>
          <w:lang w:val="en-GB"/>
        </w:rPr>
        <w:t xml:space="preserve">Securities SEG: </w:t>
      </w:r>
      <w:r w:rsidRPr="001F4125">
        <w:rPr>
          <w:rFonts w:eastAsia="Times New Roman"/>
          <w:lang w:val="en-GB"/>
        </w:rPr>
        <w:t>Conference call 7 July 2015:</w:t>
      </w:r>
      <w:r w:rsidRPr="001F4125">
        <w:rPr>
          <w:rFonts w:eastAsia="Times New Roman"/>
          <w:b/>
          <w:lang w:val="en-GB"/>
        </w:rPr>
        <w:t xml:space="preserve"> </w:t>
      </w:r>
      <w:r w:rsidRPr="001F4125">
        <w:rPr>
          <w:rFonts w:eastAsia="Times New Roman"/>
          <w:lang w:val="en-GB"/>
        </w:rPr>
        <w:t>approved for consideration in the 2015/2016 maintenance cycle for Collateral Management, S&amp;R, CA, Investment Funds ‘sese’ and ‘acmt’ message sets, in 2016/2017 for Investment Funds ‘setr’ message set.</w:t>
      </w:r>
    </w:p>
    <w:p w14:paraId="64401E13" w14:textId="77777777" w:rsidR="001F4125" w:rsidRPr="001F4125" w:rsidRDefault="001F4125" w:rsidP="001F4125">
      <w:pPr>
        <w:rPr>
          <w:rFonts w:eastAsia="Times New Roman"/>
          <w:lang w:val="en-GB"/>
        </w:rPr>
      </w:pPr>
      <w:r w:rsidRPr="001F4125">
        <w:rPr>
          <w:rFonts w:eastAsia="Times New Roman"/>
          <w:b/>
          <w:lang w:val="en-GB"/>
        </w:rPr>
        <w:t xml:space="preserve">Payments SEG: </w:t>
      </w:r>
      <w:r w:rsidRPr="001F4125">
        <w:rPr>
          <w:rFonts w:eastAsia="Times New Roman"/>
          <w:lang w:val="en-GB"/>
        </w:rPr>
        <w:t>Conference call 6 July:</w:t>
      </w:r>
      <w:r w:rsidRPr="001F4125">
        <w:rPr>
          <w:rFonts w:eastAsia="Times New Roman"/>
          <w:b/>
          <w:lang w:val="en-GB"/>
        </w:rPr>
        <w:t xml:space="preserve"> </w:t>
      </w:r>
      <w:r w:rsidRPr="001F4125">
        <w:rPr>
          <w:rFonts w:eastAsia="Times New Roman"/>
          <w:lang w:val="en-GB"/>
        </w:rPr>
        <w:t>approved for consideration in the 2015/2016 maintenance cycle for all message sets to be maintained, next maintenance for other message sets.</w:t>
      </w:r>
    </w:p>
    <w:p w14:paraId="0ACEAE53" w14:textId="77777777" w:rsidR="001F4125" w:rsidRPr="001F4125" w:rsidRDefault="001F4125" w:rsidP="001F4125">
      <w:pPr>
        <w:rPr>
          <w:rFonts w:eastAsia="Times New Roman"/>
          <w:lang w:val="en-GB"/>
        </w:rPr>
      </w:pPr>
      <w:r w:rsidRPr="001F4125">
        <w:rPr>
          <w:rFonts w:eastAsia="Times New Roman"/>
          <w:b/>
          <w:lang w:val="en-GB"/>
        </w:rPr>
        <w:t xml:space="preserve">Trade Services SEG: </w:t>
      </w:r>
      <w:r w:rsidRPr="001F4125">
        <w:rPr>
          <w:rFonts w:eastAsia="Times New Roman"/>
          <w:lang w:val="en-GB"/>
        </w:rPr>
        <w:t>agree to consider the CR at the occasion of the next maintenance of the Trade Services Management messages.</w:t>
      </w:r>
    </w:p>
    <w:p w14:paraId="36025D73" w14:textId="77777777" w:rsidR="001F4125" w:rsidRPr="001F4125" w:rsidRDefault="001F4125" w:rsidP="001F4125">
      <w:pPr>
        <w:rPr>
          <w:rFonts w:eastAsia="Times New Roman"/>
          <w:lang w:val="en-GB"/>
        </w:rPr>
      </w:pPr>
    </w:p>
    <w:p w14:paraId="13C7E091" w14:textId="77777777" w:rsidR="001F4125" w:rsidRPr="001F4125" w:rsidRDefault="001F4125" w:rsidP="001F4125">
      <w:pPr>
        <w:rPr>
          <w:rFonts w:eastAsia="Times New Roman"/>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2"/>
        <w:gridCol w:w="567"/>
      </w:tblGrid>
      <w:tr w:rsidR="001F4125" w:rsidRPr="001F4125" w14:paraId="18FA2A09" w14:textId="77777777" w:rsidTr="0057138A">
        <w:tc>
          <w:tcPr>
            <w:tcW w:w="1242" w:type="dxa"/>
          </w:tcPr>
          <w:p w14:paraId="75FEE1B4" w14:textId="77777777" w:rsidR="001F4125" w:rsidRPr="001F4125" w:rsidRDefault="001F4125" w:rsidP="001F4125">
            <w:pPr>
              <w:rPr>
                <w:rFonts w:eastAsia="Times New Roman"/>
                <w:b/>
                <w:lang w:val="en-GB"/>
              </w:rPr>
            </w:pPr>
            <w:r w:rsidRPr="001F4125">
              <w:rPr>
                <w:rFonts w:eastAsia="Times New Roman"/>
                <w:b/>
                <w:lang w:val="en-GB"/>
              </w:rPr>
              <w:t>Reject</w:t>
            </w:r>
          </w:p>
        </w:tc>
        <w:tc>
          <w:tcPr>
            <w:tcW w:w="567" w:type="dxa"/>
          </w:tcPr>
          <w:p w14:paraId="4E25BE16" w14:textId="77777777" w:rsidR="001F4125" w:rsidRPr="001F4125" w:rsidRDefault="001F4125" w:rsidP="001F4125">
            <w:pPr>
              <w:rPr>
                <w:rFonts w:eastAsia="Times New Roman"/>
                <w:lang w:val="en-GB"/>
              </w:rPr>
            </w:pPr>
          </w:p>
        </w:tc>
      </w:tr>
    </w:tbl>
    <w:p w14:paraId="502B5F27" w14:textId="77777777" w:rsidR="001F4125" w:rsidRPr="001F4125" w:rsidRDefault="001F4125" w:rsidP="001F4125">
      <w:pPr>
        <w:rPr>
          <w:rFonts w:eastAsia="Times New Roman"/>
          <w:lang w:val="en-GB"/>
        </w:rPr>
      </w:pPr>
      <w:r w:rsidRPr="001F4125">
        <w:rPr>
          <w:rFonts w:eastAsia="Times New Roman"/>
          <w:lang w:val="en-GB"/>
        </w:rPr>
        <w:t>Reason for rejection:</w:t>
      </w:r>
    </w:p>
    <w:p w14:paraId="2AEE4ABD" w14:textId="77777777" w:rsidR="001F4125" w:rsidRPr="001F4125" w:rsidRDefault="001F4125" w:rsidP="001F4125">
      <w:pPr>
        <w:rPr>
          <w:rFonts w:eastAsia="Times New Roman"/>
          <w:lang w:val="en-GB"/>
        </w:rPr>
      </w:pPr>
      <w:r w:rsidRPr="001F4125">
        <w:rPr>
          <w:rFonts w:eastAsia="Times New Roman"/>
          <w:lang w:val="en-GB"/>
        </w:rPr>
        <w:br w:type="page"/>
      </w:r>
      <w:r w:rsidRPr="001F4125">
        <w:rPr>
          <w:rFonts w:eastAsia="Times New Roman"/>
          <w:lang w:val="en-GB"/>
        </w:rPr>
        <w:lastRenderedPageBreak/>
        <w:t>Appendix</w:t>
      </w:r>
    </w:p>
    <w:tbl>
      <w:tblPr>
        <w:tblW w:w="15116" w:type="dxa"/>
        <w:tblInd w:w="93" w:type="dxa"/>
        <w:tblLook w:val="04A0" w:firstRow="1" w:lastRow="0" w:firstColumn="1" w:lastColumn="0" w:noHBand="0" w:noVBand="1"/>
      </w:tblPr>
      <w:tblGrid>
        <w:gridCol w:w="10548"/>
        <w:gridCol w:w="4800"/>
      </w:tblGrid>
      <w:tr w:rsidR="001F4125" w:rsidRPr="001F4125" w14:paraId="6B45105C" w14:textId="77777777" w:rsidTr="0057138A">
        <w:trPr>
          <w:trHeight w:val="300"/>
        </w:trPr>
        <w:tc>
          <w:tcPr>
            <w:tcW w:w="10316" w:type="dxa"/>
            <w:tcBorders>
              <w:top w:val="nil"/>
              <w:left w:val="nil"/>
              <w:bottom w:val="nil"/>
              <w:right w:val="nil"/>
            </w:tcBorders>
            <w:noWrap/>
          </w:tcPr>
          <w:tbl>
            <w:tblPr>
              <w:tblW w:w="10100" w:type="dxa"/>
              <w:tblLook w:val="04A0" w:firstRow="1" w:lastRow="0" w:firstColumn="1" w:lastColumn="0" w:noHBand="0" w:noVBand="1"/>
            </w:tblPr>
            <w:tblGrid>
              <w:gridCol w:w="5522"/>
              <w:gridCol w:w="4800"/>
            </w:tblGrid>
            <w:tr w:rsidR="001F4125" w:rsidRPr="001F4125" w14:paraId="4B56AF71" w14:textId="77777777" w:rsidTr="0057138A">
              <w:trPr>
                <w:trHeight w:val="300"/>
              </w:trPr>
              <w:tc>
                <w:tcPr>
                  <w:tcW w:w="5300" w:type="dxa"/>
                  <w:tcBorders>
                    <w:top w:val="single" w:sz="4" w:space="0" w:color="auto"/>
                    <w:left w:val="single" w:sz="4" w:space="0" w:color="auto"/>
                    <w:bottom w:val="single" w:sz="4" w:space="0" w:color="auto"/>
                    <w:right w:val="single" w:sz="4" w:space="0" w:color="auto"/>
                  </w:tcBorders>
                  <w:noWrap/>
                  <w:vAlign w:val="bottom"/>
                  <w:hideMark/>
                </w:tcPr>
                <w:p w14:paraId="12B5F9E6" w14:textId="77777777" w:rsidR="001F4125" w:rsidRPr="001F4125" w:rsidRDefault="001F4125" w:rsidP="001F4125">
                  <w:pPr>
                    <w:rPr>
                      <w:rFonts w:eastAsia="Times New Roman"/>
                      <w:b/>
                      <w:bCs/>
                      <w:lang w:val="en-GB"/>
                    </w:rPr>
                  </w:pPr>
                  <w:r w:rsidRPr="001F4125">
                    <w:rPr>
                      <w:rFonts w:eastAsia="Times New Roman"/>
                      <w:b/>
                      <w:bCs/>
                      <w:lang w:val="en-GB"/>
                    </w:rPr>
                    <w:t>Obsolete Message Components</w:t>
                  </w:r>
                </w:p>
              </w:tc>
              <w:tc>
                <w:tcPr>
                  <w:tcW w:w="4800" w:type="dxa"/>
                  <w:tcBorders>
                    <w:top w:val="single" w:sz="4" w:space="0" w:color="auto"/>
                    <w:left w:val="nil"/>
                    <w:bottom w:val="single" w:sz="4" w:space="0" w:color="auto"/>
                    <w:right w:val="single" w:sz="4" w:space="0" w:color="auto"/>
                  </w:tcBorders>
                  <w:noWrap/>
                  <w:vAlign w:val="bottom"/>
                  <w:hideMark/>
                </w:tcPr>
                <w:p w14:paraId="6A4099BC" w14:textId="77777777" w:rsidR="001F4125" w:rsidRPr="001F4125" w:rsidRDefault="001F4125" w:rsidP="001F4125">
                  <w:pPr>
                    <w:rPr>
                      <w:rFonts w:eastAsia="Times New Roman"/>
                      <w:b/>
                      <w:bCs/>
                      <w:lang w:val="en-GB"/>
                    </w:rPr>
                  </w:pPr>
                  <w:r w:rsidRPr="001F4125">
                    <w:rPr>
                      <w:rFonts w:eastAsia="Times New Roman"/>
                      <w:b/>
                      <w:bCs/>
                      <w:lang w:val="en-GB"/>
                    </w:rPr>
                    <w:t>Message sets</w:t>
                  </w:r>
                </w:p>
              </w:tc>
            </w:tr>
            <w:tr w:rsidR="001F4125" w:rsidRPr="001F4125" w14:paraId="77B3823B" w14:textId="77777777" w:rsidTr="0057138A">
              <w:trPr>
                <w:trHeight w:val="300"/>
              </w:trPr>
              <w:tc>
                <w:tcPr>
                  <w:tcW w:w="5300" w:type="dxa"/>
                  <w:tcBorders>
                    <w:top w:val="nil"/>
                    <w:left w:val="single" w:sz="4" w:space="0" w:color="auto"/>
                    <w:bottom w:val="single" w:sz="4" w:space="0" w:color="auto"/>
                    <w:right w:val="single" w:sz="4" w:space="0" w:color="auto"/>
                  </w:tcBorders>
                  <w:noWrap/>
                  <w:hideMark/>
                </w:tcPr>
                <w:p w14:paraId="57955C57" w14:textId="77777777" w:rsidR="001F4125" w:rsidRPr="001F4125" w:rsidRDefault="001F4125" w:rsidP="001F4125">
                  <w:pPr>
                    <w:rPr>
                      <w:rFonts w:eastAsia="Times New Roman"/>
                      <w:lang w:val="en-GB"/>
                    </w:rPr>
                  </w:pPr>
                  <w:r w:rsidRPr="001F4125">
                    <w:rPr>
                      <w:rFonts w:eastAsia="Times New Roman"/>
                      <w:lang w:val="en-GB"/>
                    </w:rPr>
                    <w:t>CardPaymentTransactionDetails7</w:t>
                  </w:r>
                </w:p>
              </w:tc>
              <w:tc>
                <w:tcPr>
                  <w:tcW w:w="4800" w:type="dxa"/>
                  <w:tcBorders>
                    <w:top w:val="nil"/>
                    <w:left w:val="nil"/>
                    <w:bottom w:val="single" w:sz="4" w:space="0" w:color="auto"/>
                    <w:right w:val="single" w:sz="4" w:space="0" w:color="auto"/>
                  </w:tcBorders>
                  <w:noWrap/>
                  <w:hideMark/>
                </w:tcPr>
                <w:p w14:paraId="18044ABA" w14:textId="77777777" w:rsidR="001F4125" w:rsidRPr="001F4125" w:rsidRDefault="001F4125" w:rsidP="001F4125">
                  <w:pPr>
                    <w:rPr>
                      <w:rFonts w:eastAsia="Times New Roman"/>
                      <w:lang w:val="en-GB"/>
                    </w:rPr>
                  </w:pPr>
                  <w:r w:rsidRPr="001F4125">
                    <w:rPr>
                      <w:rFonts w:eastAsia="Times New Roman"/>
                      <w:lang w:val="en-GB"/>
                    </w:rPr>
                    <w:t>Card Payments Exchanges - Acceptor to Acquirer</w:t>
                  </w:r>
                </w:p>
              </w:tc>
            </w:tr>
            <w:tr w:rsidR="001F4125" w:rsidRPr="001F4125" w14:paraId="2D80C844" w14:textId="77777777" w:rsidTr="0057138A">
              <w:trPr>
                <w:trHeight w:val="300"/>
              </w:trPr>
              <w:tc>
                <w:tcPr>
                  <w:tcW w:w="5300" w:type="dxa"/>
                  <w:tcBorders>
                    <w:top w:val="single" w:sz="4" w:space="0" w:color="auto"/>
                    <w:left w:val="single" w:sz="4" w:space="0" w:color="auto"/>
                    <w:bottom w:val="single" w:sz="4" w:space="0" w:color="auto"/>
                    <w:right w:val="single" w:sz="4" w:space="0" w:color="auto"/>
                  </w:tcBorders>
                  <w:noWrap/>
                  <w:hideMark/>
                </w:tcPr>
                <w:p w14:paraId="3C980845" w14:textId="77777777" w:rsidR="001F4125" w:rsidRPr="001F4125" w:rsidRDefault="001F4125" w:rsidP="001F4125">
                  <w:pPr>
                    <w:rPr>
                      <w:rFonts w:eastAsia="Times New Roman"/>
                      <w:lang w:val="en-GB"/>
                    </w:rPr>
                  </w:pPr>
                  <w:r w:rsidRPr="001F4125">
                    <w:rPr>
                      <w:rFonts w:eastAsia="Times New Roman"/>
                      <w:lang w:val="en-GB"/>
                    </w:rPr>
                    <w:t>AccountIdentification1</w:t>
                  </w:r>
                </w:p>
              </w:tc>
              <w:tc>
                <w:tcPr>
                  <w:tcW w:w="4800" w:type="dxa"/>
                  <w:tcBorders>
                    <w:top w:val="single" w:sz="4" w:space="0" w:color="auto"/>
                    <w:left w:val="nil"/>
                    <w:bottom w:val="single" w:sz="4" w:space="0" w:color="auto"/>
                    <w:right w:val="single" w:sz="4" w:space="0" w:color="auto"/>
                  </w:tcBorders>
                  <w:noWrap/>
                  <w:hideMark/>
                </w:tcPr>
                <w:p w14:paraId="2F821C34" w14:textId="77777777" w:rsidR="001F4125" w:rsidRPr="001F4125" w:rsidRDefault="001F4125" w:rsidP="001F4125">
                  <w:pPr>
                    <w:rPr>
                      <w:rFonts w:eastAsia="Times New Roman"/>
                      <w:lang w:val="en-GB"/>
                    </w:rPr>
                  </w:pPr>
                  <w:r w:rsidRPr="001F4125">
                    <w:rPr>
                      <w:rFonts w:eastAsia="Times New Roman"/>
                      <w:lang w:val="en-GB"/>
                    </w:rPr>
                    <w:t>Central CounterParty (CCP) Securities Clearing</w:t>
                  </w:r>
                </w:p>
              </w:tc>
            </w:tr>
            <w:tr w:rsidR="001F4125" w:rsidRPr="001F4125" w14:paraId="36350057" w14:textId="77777777" w:rsidTr="0057138A">
              <w:trPr>
                <w:trHeight w:val="300"/>
              </w:trPr>
              <w:tc>
                <w:tcPr>
                  <w:tcW w:w="5300" w:type="dxa"/>
                  <w:tcBorders>
                    <w:top w:val="single" w:sz="4" w:space="0" w:color="auto"/>
                    <w:left w:val="single" w:sz="4" w:space="0" w:color="auto"/>
                    <w:bottom w:val="single" w:sz="4" w:space="0" w:color="auto"/>
                    <w:right w:val="single" w:sz="4" w:space="0" w:color="auto"/>
                  </w:tcBorders>
                  <w:noWrap/>
                  <w:hideMark/>
                </w:tcPr>
                <w:p w14:paraId="408F9638" w14:textId="77777777" w:rsidR="001F4125" w:rsidRPr="001F4125" w:rsidRDefault="001F4125" w:rsidP="001F4125">
                  <w:pPr>
                    <w:rPr>
                      <w:rFonts w:eastAsia="Times New Roman"/>
                      <w:lang w:val="en-GB"/>
                    </w:rPr>
                  </w:pPr>
                  <w:r w:rsidRPr="001F4125">
                    <w:rPr>
                      <w:rFonts w:eastAsia="Times New Roman"/>
                      <w:lang w:val="en-GB"/>
                    </w:rPr>
                    <w:t>GenericIdentification29</w:t>
                  </w:r>
                </w:p>
              </w:tc>
              <w:tc>
                <w:tcPr>
                  <w:tcW w:w="4800" w:type="dxa"/>
                  <w:tcBorders>
                    <w:top w:val="single" w:sz="4" w:space="0" w:color="auto"/>
                    <w:left w:val="nil"/>
                    <w:bottom w:val="single" w:sz="4" w:space="0" w:color="auto"/>
                    <w:right w:val="single" w:sz="4" w:space="0" w:color="auto"/>
                  </w:tcBorders>
                  <w:noWrap/>
                  <w:hideMark/>
                </w:tcPr>
                <w:p w14:paraId="5F82C10D" w14:textId="77777777" w:rsidR="001F4125" w:rsidRPr="001F4125" w:rsidRDefault="001F4125" w:rsidP="001F4125">
                  <w:pPr>
                    <w:rPr>
                      <w:rFonts w:eastAsia="Times New Roman"/>
                      <w:lang w:val="en-GB"/>
                    </w:rPr>
                  </w:pPr>
                  <w:r w:rsidRPr="001F4125">
                    <w:rPr>
                      <w:rFonts w:eastAsia="Times New Roman"/>
                      <w:lang w:val="en-GB"/>
                    </w:rPr>
                    <w:t xml:space="preserve">Central CounterParty (CCP) Securities Clearing </w:t>
                  </w:r>
                </w:p>
              </w:tc>
            </w:tr>
            <w:tr w:rsidR="001F4125" w:rsidRPr="001F4125" w14:paraId="67FD890D" w14:textId="77777777" w:rsidTr="0057138A">
              <w:trPr>
                <w:trHeight w:val="300"/>
              </w:trPr>
              <w:tc>
                <w:tcPr>
                  <w:tcW w:w="5300" w:type="dxa"/>
                  <w:tcBorders>
                    <w:top w:val="single" w:sz="4" w:space="0" w:color="auto"/>
                    <w:left w:val="single" w:sz="4" w:space="0" w:color="auto"/>
                    <w:bottom w:val="single" w:sz="4" w:space="0" w:color="auto"/>
                    <w:right w:val="single" w:sz="4" w:space="0" w:color="auto"/>
                  </w:tcBorders>
                  <w:noWrap/>
                  <w:hideMark/>
                </w:tcPr>
                <w:p w14:paraId="2A5AE3AC" w14:textId="77777777" w:rsidR="001F4125" w:rsidRPr="001F4125" w:rsidRDefault="001F4125" w:rsidP="001F4125">
                  <w:pPr>
                    <w:rPr>
                      <w:rFonts w:eastAsia="Times New Roman"/>
                      <w:lang w:val="en-GB"/>
                    </w:rPr>
                  </w:pPr>
                  <w:r w:rsidRPr="001F4125">
                    <w:rPr>
                      <w:rFonts w:eastAsia="Times New Roman"/>
                      <w:lang w:val="en-GB"/>
                    </w:rPr>
                    <w:t>GenericIdentification40</w:t>
                  </w:r>
                </w:p>
              </w:tc>
              <w:tc>
                <w:tcPr>
                  <w:tcW w:w="4800" w:type="dxa"/>
                  <w:tcBorders>
                    <w:top w:val="single" w:sz="4" w:space="0" w:color="auto"/>
                    <w:left w:val="nil"/>
                    <w:bottom w:val="single" w:sz="4" w:space="0" w:color="auto"/>
                    <w:right w:val="single" w:sz="4" w:space="0" w:color="auto"/>
                  </w:tcBorders>
                  <w:noWrap/>
                  <w:hideMark/>
                </w:tcPr>
                <w:p w14:paraId="7BDCFDB2" w14:textId="77777777" w:rsidR="001F4125" w:rsidRPr="001F4125" w:rsidRDefault="001F4125" w:rsidP="001F4125">
                  <w:pPr>
                    <w:rPr>
                      <w:rFonts w:eastAsia="Times New Roman"/>
                      <w:lang w:val="en-GB"/>
                    </w:rPr>
                  </w:pPr>
                  <w:r w:rsidRPr="001F4125">
                    <w:rPr>
                      <w:rFonts w:eastAsia="Times New Roman"/>
                      <w:lang w:val="en-GB"/>
                    </w:rPr>
                    <w:t xml:space="preserve">Central CounterParty (CCP) Securities Clearing </w:t>
                  </w:r>
                </w:p>
              </w:tc>
            </w:tr>
            <w:tr w:rsidR="001F4125" w:rsidRPr="001F4125" w14:paraId="35370644" w14:textId="77777777" w:rsidTr="0057138A">
              <w:trPr>
                <w:trHeight w:val="300"/>
              </w:trPr>
              <w:tc>
                <w:tcPr>
                  <w:tcW w:w="5300" w:type="dxa"/>
                  <w:tcBorders>
                    <w:top w:val="nil"/>
                    <w:left w:val="single" w:sz="4" w:space="0" w:color="auto"/>
                    <w:bottom w:val="single" w:sz="4" w:space="0" w:color="auto"/>
                    <w:right w:val="single" w:sz="4" w:space="0" w:color="auto"/>
                  </w:tcBorders>
                  <w:noWrap/>
                  <w:hideMark/>
                </w:tcPr>
                <w:p w14:paraId="047FAD70" w14:textId="77777777" w:rsidR="001F4125" w:rsidRPr="001F4125" w:rsidRDefault="001F4125" w:rsidP="001F4125">
                  <w:pPr>
                    <w:rPr>
                      <w:rFonts w:eastAsia="Times New Roman"/>
                      <w:lang w:val="en-GB"/>
                    </w:rPr>
                  </w:pPr>
                  <w:r w:rsidRPr="001F4125">
                    <w:rPr>
                      <w:rFonts w:eastAsia="Times New Roman"/>
                      <w:lang w:val="en-GB"/>
                    </w:rPr>
                    <w:t>SubAccount4</w:t>
                  </w:r>
                </w:p>
              </w:tc>
              <w:tc>
                <w:tcPr>
                  <w:tcW w:w="4800" w:type="dxa"/>
                  <w:tcBorders>
                    <w:top w:val="nil"/>
                    <w:left w:val="nil"/>
                    <w:bottom w:val="single" w:sz="4" w:space="0" w:color="auto"/>
                    <w:right w:val="single" w:sz="4" w:space="0" w:color="auto"/>
                  </w:tcBorders>
                  <w:noWrap/>
                  <w:hideMark/>
                </w:tcPr>
                <w:p w14:paraId="312D62E0" w14:textId="77777777" w:rsidR="001F4125" w:rsidRPr="001F4125" w:rsidRDefault="001F4125" w:rsidP="001F4125">
                  <w:pPr>
                    <w:rPr>
                      <w:rFonts w:eastAsia="Times New Roman"/>
                      <w:lang w:val="en-GB"/>
                    </w:rPr>
                  </w:pPr>
                  <w:r w:rsidRPr="001F4125">
                    <w:rPr>
                      <w:rFonts w:eastAsia="Times New Roman"/>
                      <w:lang w:val="en-GB"/>
                    </w:rPr>
                    <w:t xml:space="preserve">Central CounterParty (CCP) Securities Clearing </w:t>
                  </w:r>
                </w:p>
              </w:tc>
            </w:tr>
            <w:tr w:rsidR="001F4125" w:rsidRPr="001F4125" w14:paraId="6AD4B083" w14:textId="77777777" w:rsidTr="0057138A">
              <w:trPr>
                <w:trHeight w:val="300"/>
              </w:trPr>
              <w:tc>
                <w:tcPr>
                  <w:tcW w:w="5300" w:type="dxa"/>
                  <w:tcBorders>
                    <w:top w:val="single" w:sz="4" w:space="0" w:color="auto"/>
                    <w:left w:val="single" w:sz="4" w:space="0" w:color="auto"/>
                    <w:bottom w:val="single" w:sz="4" w:space="0" w:color="auto"/>
                    <w:right w:val="single" w:sz="4" w:space="0" w:color="auto"/>
                  </w:tcBorders>
                  <w:noWrap/>
                  <w:hideMark/>
                </w:tcPr>
                <w:p w14:paraId="1AF81ED8" w14:textId="77777777" w:rsidR="001F4125" w:rsidRPr="001F4125" w:rsidRDefault="001F4125" w:rsidP="001F4125">
                  <w:pPr>
                    <w:rPr>
                      <w:rFonts w:eastAsia="Times New Roman"/>
                      <w:lang w:val="en-GB"/>
                    </w:rPr>
                  </w:pPr>
                  <w:r w:rsidRPr="001F4125">
                    <w:rPr>
                      <w:rFonts w:eastAsia="Times New Roman"/>
                      <w:lang w:val="en-GB"/>
                    </w:rPr>
                    <w:t>GenericIdentification29</w:t>
                  </w:r>
                </w:p>
              </w:tc>
              <w:tc>
                <w:tcPr>
                  <w:tcW w:w="4800" w:type="dxa"/>
                  <w:tcBorders>
                    <w:top w:val="single" w:sz="4" w:space="0" w:color="auto"/>
                    <w:left w:val="nil"/>
                    <w:bottom w:val="single" w:sz="4" w:space="0" w:color="auto"/>
                    <w:right w:val="single" w:sz="4" w:space="0" w:color="auto"/>
                  </w:tcBorders>
                  <w:noWrap/>
                  <w:hideMark/>
                </w:tcPr>
                <w:p w14:paraId="3BC40A87" w14:textId="77777777" w:rsidR="001F4125" w:rsidRPr="001F4125" w:rsidRDefault="001F4125" w:rsidP="001F4125">
                  <w:pPr>
                    <w:rPr>
                      <w:rFonts w:eastAsia="Times New Roman"/>
                      <w:lang w:val="en-GB"/>
                    </w:rPr>
                  </w:pPr>
                  <w:r w:rsidRPr="001F4125">
                    <w:rPr>
                      <w:rFonts w:eastAsia="Times New Roman"/>
                      <w:lang w:val="en-GB"/>
                    </w:rPr>
                    <w:t xml:space="preserve">Collateral Management </w:t>
                  </w:r>
                </w:p>
              </w:tc>
            </w:tr>
            <w:tr w:rsidR="001F4125" w:rsidRPr="001F4125" w14:paraId="57279CB9" w14:textId="77777777" w:rsidTr="0057138A">
              <w:trPr>
                <w:trHeight w:val="300"/>
              </w:trPr>
              <w:tc>
                <w:tcPr>
                  <w:tcW w:w="5300" w:type="dxa"/>
                  <w:tcBorders>
                    <w:top w:val="single" w:sz="4" w:space="0" w:color="auto"/>
                    <w:left w:val="single" w:sz="4" w:space="0" w:color="auto"/>
                    <w:bottom w:val="single" w:sz="4" w:space="0" w:color="auto"/>
                    <w:right w:val="single" w:sz="4" w:space="0" w:color="auto"/>
                  </w:tcBorders>
                  <w:noWrap/>
                  <w:hideMark/>
                </w:tcPr>
                <w:p w14:paraId="7C8478C3" w14:textId="77777777" w:rsidR="001F4125" w:rsidRPr="001F4125" w:rsidRDefault="001F4125" w:rsidP="001F4125">
                  <w:pPr>
                    <w:rPr>
                      <w:rFonts w:eastAsia="Times New Roman"/>
                      <w:lang w:val="en-GB"/>
                    </w:rPr>
                  </w:pPr>
                  <w:r w:rsidRPr="001F4125">
                    <w:rPr>
                      <w:rFonts w:eastAsia="Times New Roman"/>
                      <w:lang w:val="en-GB"/>
                    </w:rPr>
                    <w:t>GenericIdentification40</w:t>
                  </w:r>
                </w:p>
              </w:tc>
              <w:tc>
                <w:tcPr>
                  <w:tcW w:w="4800" w:type="dxa"/>
                  <w:tcBorders>
                    <w:top w:val="single" w:sz="4" w:space="0" w:color="auto"/>
                    <w:left w:val="nil"/>
                    <w:bottom w:val="single" w:sz="4" w:space="0" w:color="auto"/>
                    <w:right w:val="single" w:sz="4" w:space="0" w:color="auto"/>
                  </w:tcBorders>
                  <w:noWrap/>
                  <w:hideMark/>
                </w:tcPr>
                <w:p w14:paraId="0119D5B1" w14:textId="77777777" w:rsidR="001F4125" w:rsidRPr="001F4125" w:rsidRDefault="001F4125" w:rsidP="001F4125">
                  <w:pPr>
                    <w:rPr>
                      <w:rFonts w:eastAsia="Times New Roman"/>
                      <w:lang w:val="en-GB"/>
                    </w:rPr>
                  </w:pPr>
                  <w:r w:rsidRPr="001F4125">
                    <w:rPr>
                      <w:rFonts w:eastAsia="Times New Roman"/>
                      <w:lang w:val="en-GB"/>
                    </w:rPr>
                    <w:t>Collateral Management</w:t>
                  </w:r>
                </w:p>
              </w:tc>
            </w:tr>
            <w:tr w:rsidR="001F4125" w:rsidRPr="001F4125" w14:paraId="385BAAF9" w14:textId="77777777" w:rsidTr="0057138A">
              <w:trPr>
                <w:trHeight w:val="300"/>
              </w:trPr>
              <w:tc>
                <w:tcPr>
                  <w:tcW w:w="5300" w:type="dxa"/>
                  <w:tcBorders>
                    <w:top w:val="single" w:sz="4" w:space="0" w:color="auto"/>
                    <w:left w:val="single" w:sz="4" w:space="0" w:color="auto"/>
                    <w:bottom w:val="single" w:sz="4" w:space="0" w:color="auto"/>
                    <w:right w:val="single" w:sz="4" w:space="0" w:color="auto"/>
                  </w:tcBorders>
                  <w:noWrap/>
                  <w:hideMark/>
                </w:tcPr>
                <w:p w14:paraId="25B4529B" w14:textId="77777777" w:rsidR="001F4125" w:rsidRPr="001F4125" w:rsidRDefault="001F4125" w:rsidP="001F4125">
                  <w:pPr>
                    <w:rPr>
                      <w:rFonts w:eastAsia="Times New Roman"/>
                      <w:lang w:val="en-GB"/>
                    </w:rPr>
                  </w:pPr>
                  <w:r w:rsidRPr="001F4125">
                    <w:rPr>
                      <w:rFonts w:eastAsia="Times New Roman"/>
                      <w:lang w:val="en-GB"/>
                    </w:rPr>
                    <w:t>InterestCalculation3</w:t>
                  </w:r>
                </w:p>
              </w:tc>
              <w:tc>
                <w:tcPr>
                  <w:tcW w:w="4800" w:type="dxa"/>
                  <w:tcBorders>
                    <w:top w:val="single" w:sz="4" w:space="0" w:color="auto"/>
                    <w:left w:val="nil"/>
                    <w:bottom w:val="single" w:sz="4" w:space="0" w:color="auto"/>
                    <w:right w:val="single" w:sz="4" w:space="0" w:color="auto"/>
                  </w:tcBorders>
                  <w:noWrap/>
                  <w:hideMark/>
                </w:tcPr>
                <w:p w14:paraId="11D1CABF" w14:textId="77777777" w:rsidR="001F4125" w:rsidRPr="001F4125" w:rsidRDefault="001F4125" w:rsidP="001F4125">
                  <w:pPr>
                    <w:rPr>
                      <w:rFonts w:eastAsia="Times New Roman"/>
                      <w:lang w:val="en-GB"/>
                    </w:rPr>
                  </w:pPr>
                  <w:r w:rsidRPr="001F4125">
                    <w:rPr>
                      <w:rFonts w:eastAsia="Times New Roman"/>
                      <w:lang w:val="en-GB"/>
                    </w:rPr>
                    <w:t xml:space="preserve">Collateral Management </w:t>
                  </w:r>
                </w:p>
              </w:tc>
            </w:tr>
            <w:tr w:rsidR="001F4125" w:rsidRPr="001F4125" w14:paraId="50121127" w14:textId="77777777" w:rsidTr="0057138A">
              <w:trPr>
                <w:trHeight w:val="300"/>
              </w:trPr>
              <w:tc>
                <w:tcPr>
                  <w:tcW w:w="5300" w:type="dxa"/>
                  <w:tcBorders>
                    <w:top w:val="nil"/>
                    <w:left w:val="single" w:sz="4" w:space="0" w:color="auto"/>
                    <w:bottom w:val="single" w:sz="4" w:space="0" w:color="auto"/>
                    <w:right w:val="single" w:sz="4" w:space="0" w:color="auto"/>
                  </w:tcBorders>
                  <w:noWrap/>
                  <w:hideMark/>
                </w:tcPr>
                <w:p w14:paraId="2FBAE508" w14:textId="77777777" w:rsidR="001F4125" w:rsidRPr="001F4125" w:rsidRDefault="001F4125" w:rsidP="001F4125">
                  <w:pPr>
                    <w:rPr>
                      <w:rFonts w:eastAsia="Times New Roman"/>
                      <w:lang w:val="en-GB"/>
                    </w:rPr>
                  </w:pPr>
                  <w:r w:rsidRPr="001F4125">
                    <w:rPr>
                      <w:rFonts w:eastAsia="Times New Roman"/>
                      <w:lang w:val="en-GB"/>
                    </w:rPr>
                    <w:t>SubAccount4</w:t>
                  </w:r>
                </w:p>
              </w:tc>
              <w:tc>
                <w:tcPr>
                  <w:tcW w:w="4800" w:type="dxa"/>
                  <w:tcBorders>
                    <w:top w:val="nil"/>
                    <w:left w:val="nil"/>
                    <w:bottom w:val="single" w:sz="4" w:space="0" w:color="auto"/>
                    <w:right w:val="single" w:sz="4" w:space="0" w:color="auto"/>
                  </w:tcBorders>
                  <w:noWrap/>
                  <w:hideMark/>
                </w:tcPr>
                <w:p w14:paraId="2FF11DD4" w14:textId="77777777" w:rsidR="001F4125" w:rsidRPr="001F4125" w:rsidRDefault="001F4125" w:rsidP="001F4125">
                  <w:pPr>
                    <w:rPr>
                      <w:rFonts w:eastAsia="Times New Roman"/>
                      <w:lang w:val="en-GB"/>
                    </w:rPr>
                  </w:pPr>
                  <w:r w:rsidRPr="001F4125">
                    <w:rPr>
                      <w:rFonts w:eastAsia="Times New Roman"/>
                      <w:lang w:val="en-GB"/>
                    </w:rPr>
                    <w:t xml:space="preserve">Collateral Management </w:t>
                  </w:r>
                </w:p>
              </w:tc>
            </w:tr>
            <w:tr w:rsidR="001F4125" w:rsidRPr="001F4125" w14:paraId="4BD92D70" w14:textId="77777777" w:rsidTr="0057138A">
              <w:trPr>
                <w:trHeight w:val="300"/>
              </w:trPr>
              <w:tc>
                <w:tcPr>
                  <w:tcW w:w="5300" w:type="dxa"/>
                  <w:tcBorders>
                    <w:top w:val="nil"/>
                    <w:left w:val="single" w:sz="4" w:space="0" w:color="auto"/>
                    <w:bottom w:val="single" w:sz="4" w:space="0" w:color="auto"/>
                    <w:right w:val="single" w:sz="4" w:space="0" w:color="auto"/>
                  </w:tcBorders>
                  <w:noWrap/>
                  <w:hideMark/>
                </w:tcPr>
                <w:p w14:paraId="6028D56A" w14:textId="77777777" w:rsidR="001F4125" w:rsidRPr="001F4125" w:rsidRDefault="001F4125" w:rsidP="001F4125">
                  <w:pPr>
                    <w:rPr>
                      <w:rFonts w:eastAsia="Times New Roman"/>
                      <w:lang w:val="en-GB"/>
                    </w:rPr>
                  </w:pPr>
                  <w:r w:rsidRPr="001F4125">
                    <w:rPr>
                      <w:rFonts w:eastAsia="Times New Roman"/>
                      <w:lang w:val="en-GB"/>
                    </w:rPr>
                    <w:t>AccountIdentification15</w:t>
                  </w:r>
                </w:p>
              </w:tc>
              <w:tc>
                <w:tcPr>
                  <w:tcW w:w="4800" w:type="dxa"/>
                  <w:tcBorders>
                    <w:top w:val="nil"/>
                    <w:left w:val="nil"/>
                    <w:bottom w:val="single" w:sz="4" w:space="0" w:color="auto"/>
                    <w:right w:val="single" w:sz="4" w:space="0" w:color="auto"/>
                  </w:tcBorders>
                  <w:noWrap/>
                  <w:hideMark/>
                </w:tcPr>
                <w:p w14:paraId="199031F4" w14:textId="77777777" w:rsidR="001F4125" w:rsidRPr="001F4125" w:rsidRDefault="001F4125" w:rsidP="001F4125">
                  <w:pPr>
                    <w:rPr>
                      <w:rFonts w:eastAsia="Times New Roman"/>
                      <w:lang w:val="en-GB"/>
                    </w:rPr>
                  </w:pPr>
                  <w:r w:rsidRPr="001F4125">
                    <w:rPr>
                      <w:rFonts w:eastAsia="Times New Roman"/>
                      <w:lang w:val="en-GB"/>
                    </w:rPr>
                    <w:t xml:space="preserve">Corporate Actions </w:t>
                  </w:r>
                </w:p>
              </w:tc>
            </w:tr>
            <w:tr w:rsidR="001F4125" w:rsidRPr="001F4125" w14:paraId="49326DD5" w14:textId="77777777" w:rsidTr="0057138A">
              <w:trPr>
                <w:trHeight w:val="300"/>
              </w:trPr>
              <w:tc>
                <w:tcPr>
                  <w:tcW w:w="5300" w:type="dxa"/>
                  <w:tcBorders>
                    <w:top w:val="single" w:sz="4" w:space="0" w:color="auto"/>
                    <w:left w:val="single" w:sz="4" w:space="0" w:color="auto"/>
                    <w:bottom w:val="single" w:sz="4" w:space="0" w:color="auto"/>
                    <w:right w:val="single" w:sz="4" w:space="0" w:color="auto"/>
                  </w:tcBorders>
                  <w:noWrap/>
                  <w:hideMark/>
                </w:tcPr>
                <w:p w14:paraId="65B10CAF" w14:textId="77777777" w:rsidR="001F4125" w:rsidRPr="001F4125" w:rsidRDefault="001F4125" w:rsidP="001F4125">
                  <w:pPr>
                    <w:rPr>
                      <w:rFonts w:eastAsia="Times New Roman"/>
                      <w:lang w:val="en-GB"/>
                    </w:rPr>
                  </w:pPr>
                  <w:r w:rsidRPr="001F4125">
                    <w:rPr>
                      <w:rFonts w:eastAsia="Times New Roman"/>
                      <w:lang w:val="en-GB"/>
                    </w:rPr>
                    <w:t>CancelledReason1Choice</w:t>
                  </w:r>
                </w:p>
              </w:tc>
              <w:tc>
                <w:tcPr>
                  <w:tcW w:w="4800" w:type="dxa"/>
                  <w:tcBorders>
                    <w:top w:val="single" w:sz="4" w:space="0" w:color="auto"/>
                    <w:left w:val="nil"/>
                    <w:bottom w:val="single" w:sz="4" w:space="0" w:color="auto"/>
                    <w:right w:val="single" w:sz="4" w:space="0" w:color="auto"/>
                  </w:tcBorders>
                  <w:noWrap/>
                  <w:hideMark/>
                </w:tcPr>
                <w:p w14:paraId="54407E19" w14:textId="77777777" w:rsidR="001F4125" w:rsidRPr="001F4125" w:rsidRDefault="001F4125" w:rsidP="001F4125">
                  <w:pPr>
                    <w:rPr>
                      <w:rFonts w:eastAsia="Times New Roman"/>
                      <w:lang w:val="en-GB"/>
                    </w:rPr>
                  </w:pPr>
                  <w:r w:rsidRPr="001F4125">
                    <w:rPr>
                      <w:rFonts w:eastAsia="Times New Roman"/>
                      <w:lang w:val="en-GB"/>
                    </w:rPr>
                    <w:t>Corporate Actions</w:t>
                  </w:r>
                </w:p>
              </w:tc>
            </w:tr>
            <w:tr w:rsidR="001F4125" w:rsidRPr="001F4125" w14:paraId="7B27CE8F" w14:textId="77777777" w:rsidTr="0057138A">
              <w:trPr>
                <w:trHeight w:val="300"/>
              </w:trPr>
              <w:tc>
                <w:tcPr>
                  <w:tcW w:w="5300" w:type="dxa"/>
                  <w:tcBorders>
                    <w:top w:val="single" w:sz="4" w:space="0" w:color="auto"/>
                    <w:left w:val="single" w:sz="4" w:space="0" w:color="auto"/>
                    <w:bottom w:val="single" w:sz="4" w:space="0" w:color="auto"/>
                    <w:right w:val="single" w:sz="4" w:space="0" w:color="auto"/>
                  </w:tcBorders>
                  <w:noWrap/>
                  <w:hideMark/>
                </w:tcPr>
                <w:p w14:paraId="2EAC5BAC" w14:textId="77777777" w:rsidR="001F4125" w:rsidRPr="001F4125" w:rsidRDefault="001F4125" w:rsidP="001F4125">
                  <w:pPr>
                    <w:rPr>
                      <w:rFonts w:eastAsia="Times New Roman"/>
                      <w:lang w:val="en-GB"/>
                    </w:rPr>
                  </w:pPr>
                  <w:r w:rsidRPr="001F4125">
                    <w:rPr>
                      <w:rFonts w:eastAsia="Times New Roman"/>
                      <w:lang w:val="en-GB"/>
                    </w:rPr>
                    <w:t>CancelledStatus1Choice</w:t>
                  </w:r>
                </w:p>
              </w:tc>
              <w:tc>
                <w:tcPr>
                  <w:tcW w:w="4800" w:type="dxa"/>
                  <w:tcBorders>
                    <w:top w:val="single" w:sz="4" w:space="0" w:color="auto"/>
                    <w:left w:val="nil"/>
                    <w:bottom w:val="single" w:sz="4" w:space="0" w:color="auto"/>
                    <w:right w:val="single" w:sz="4" w:space="0" w:color="auto"/>
                  </w:tcBorders>
                  <w:noWrap/>
                  <w:hideMark/>
                </w:tcPr>
                <w:p w14:paraId="2545A06A" w14:textId="77777777" w:rsidR="001F4125" w:rsidRPr="001F4125" w:rsidRDefault="001F4125" w:rsidP="001F4125">
                  <w:pPr>
                    <w:rPr>
                      <w:rFonts w:eastAsia="Times New Roman"/>
                      <w:lang w:val="en-GB"/>
                    </w:rPr>
                  </w:pPr>
                  <w:r w:rsidRPr="001F4125">
                    <w:rPr>
                      <w:rFonts w:eastAsia="Times New Roman"/>
                      <w:lang w:val="en-GB"/>
                    </w:rPr>
                    <w:t xml:space="preserve">Corporate Actions </w:t>
                  </w:r>
                </w:p>
              </w:tc>
            </w:tr>
            <w:tr w:rsidR="001F4125" w:rsidRPr="001F4125" w14:paraId="4CA12BC5" w14:textId="77777777" w:rsidTr="0057138A">
              <w:trPr>
                <w:trHeight w:val="300"/>
              </w:trPr>
              <w:tc>
                <w:tcPr>
                  <w:tcW w:w="5300" w:type="dxa"/>
                  <w:tcBorders>
                    <w:top w:val="nil"/>
                    <w:left w:val="single" w:sz="4" w:space="0" w:color="auto"/>
                    <w:bottom w:val="single" w:sz="4" w:space="0" w:color="auto"/>
                    <w:right w:val="single" w:sz="4" w:space="0" w:color="auto"/>
                  </w:tcBorders>
                  <w:noWrap/>
                  <w:hideMark/>
                </w:tcPr>
                <w:p w14:paraId="412C2BCD" w14:textId="77777777" w:rsidR="001F4125" w:rsidRPr="001F4125" w:rsidRDefault="001F4125" w:rsidP="001F4125">
                  <w:pPr>
                    <w:rPr>
                      <w:rFonts w:eastAsia="Times New Roman"/>
                      <w:lang w:val="en-GB"/>
                    </w:rPr>
                  </w:pPr>
                  <w:r w:rsidRPr="001F4125">
                    <w:rPr>
                      <w:rFonts w:eastAsia="Times New Roman"/>
                      <w:lang w:val="en-GB"/>
                    </w:rPr>
                    <w:t>CancelledStatusReason4</w:t>
                  </w:r>
                </w:p>
              </w:tc>
              <w:tc>
                <w:tcPr>
                  <w:tcW w:w="4800" w:type="dxa"/>
                  <w:tcBorders>
                    <w:top w:val="nil"/>
                    <w:left w:val="nil"/>
                    <w:bottom w:val="single" w:sz="4" w:space="0" w:color="auto"/>
                    <w:right w:val="single" w:sz="4" w:space="0" w:color="auto"/>
                  </w:tcBorders>
                  <w:noWrap/>
                  <w:hideMark/>
                </w:tcPr>
                <w:p w14:paraId="56992805" w14:textId="77777777" w:rsidR="001F4125" w:rsidRPr="001F4125" w:rsidRDefault="001F4125" w:rsidP="001F4125">
                  <w:pPr>
                    <w:rPr>
                      <w:rFonts w:eastAsia="Times New Roman"/>
                      <w:lang w:val="en-GB"/>
                    </w:rPr>
                  </w:pPr>
                  <w:r w:rsidRPr="001F4125">
                    <w:rPr>
                      <w:rFonts w:eastAsia="Times New Roman"/>
                      <w:lang w:val="en-GB"/>
                    </w:rPr>
                    <w:t>Corporate Actions</w:t>
                  </w:r>
                </w:p>
              </w:tc>
            </w:tr>
            <w:tr w:rsidR="001F4125" w:rsidRPr="001F4125" w14:paraId="12546F42" w14:textId="77777777" w:rsidTr="0057138A">
              <w:trPr>
                <w:trHeight w:val="300"/>
              </w:trPr>
              <w:tc>
                <w:tcPr>
                  <w:tcW w:w="5300" w:type="dxa"/>
                  <w:tcBorders>
                    <w:top w:val="single" w:sz="4" w:space="0" w:color="auto"/>
                    <w:left w:val="single" w:sz="4" w:space="0" w:color="auto"/>
                    <w:bottom w:val="single" w:sz="4" w:space="0" w:color="auto"/>
                    <w:right w:val="single" w:sz="4" w:space="0" w:color="auto"/>
                  </w:tcBorders>
                  <w:noWrap/>
                  <w:hideMark/>
                </w:tcPr>
                <w:p w14:paraId="5E190A3E" w14:textId="77777777" w:rsidR="001F4125" w:rsidRPr="001F4125" w:rsidRDefault="001F4125" w:rsidP="001F4125">
                  <w:pPr>
                    <w:rPr>
                      <w:rFonts w:eastAsia="Times New Roman"/>
                      <w:lang w:val="en-GB"/>
                    </w:rPr>
                  </w:pPr>
                  <w:r w:rsidRPr="001F4125">
                    <w:rPr>
                      <w:rFonts w:eastAsia="Times New Roman"/>
                      <w:lang w:val="en-GB"/>
                    </w:rPr>
                    <w:t>CashParties21</w:t>
                  </w:r>
                </w:p>
              </w:tc>
              <w:tc>
                <w:tcPr>
                  <w:tcW w:w="4800" w:type="dxa"/>
                  <w:tcBorders>
                    <w:top w:val="single" w:sz="4" w:space="0" w:color="auto"/>
                    <w:left w:val="nil"/>
                    <w:bottom w:val="single" w:sz="4" w:space="0" w:color="auto"/>
                    <w:right w:val="single" w:sz="4" w:space="0" w:color="auto"/>
                  </w:tcBorders>
                  <w:noWrap/>
                  <w:hideMark/>
                </w:tcPr>
                <w:p w14:paraId="01AAD906" w14:textId="77777777" w:rsidR="001F4125" w:rsidRPr="001F4125" w:rsidRDefault="001F4125" w:rsidP="001F4125">
                  <w:pPr>
                    <w:rPr>
                      <w:rFonts w:eastAsia="Times New Roman"/>
                      <w:lang w:val="en-GB"/>
                    </w:rPr>
                  </w:pPr>
                  <w:r w:rsidRPr="001F4125">
                    <w:rPr>
                      <w:rFonts w:eastAsia="Times New Roman"/>
                      <w:lang w:val="en-GB"/>
                    </w:rPr>
                    <w:t xml:space="preserve">Corporate Actions </w:t>
                  </w:r>
                </w:p>
              </w:tc>
            </w:tr>
            <w:tr w:rsidR="001F4125" w:rsidRPr="001F4125" w14:paraId="5A939ECD" w14:textId="77777777" w:rsidTr="0057138A">
              <w:trPr>
                <w:trHeight w:val="300"/>
              </w:trPr>
              <w:tc>
                <w:tcPr>
                  <w:tcW w:w="5300" w:type="dxa"/>
                  <w:tcBorders>
                    <w:top w:val="single" w:sz="4" w:space="0" w:color="auto"/>
                    <w:left w:val="single" w:sz="4" w:space="0" w:color="auto"/>
                    <w:bottom w:val="single" w:sz="4" w:space="0" w:color="auto"/>
                    <w:right w:val="single" w:sz="4" w:space="0" w:color="auto"/>
                  </w:tcBorders>
                  <w:noWrap/>
                  <w:hideMark/>
                </w:tcPr>
                <w:p w14:paraId="4C3CF3AC" w14:textId="77777777" w:rsidR="001F4125" w:rsidRPr="001F4125" w:rsidRDefault="001F4125" w:rsidP="001F4125">
                  <w:pPr>
                    <w:rPr>
                      <w:rFonts w:eastAsia="Times New Roman"/>
                      <w:lang w:val="en-GB"/>
                    </w:rPr>
                  </w:pPr>
                  <w:r w:rsidRPr="001F4125">
                    <w:rPr>
                      <w:rFonts w:eastAsia="Times New Roman"/>
                      <w:lang w:val="en-GB"/>
                    </w:rPr>
                    <w:t>CorporateActionGeneralInformation79</w:t>
                  </w:r>
                </w:p>
              </w:tc>
              <w:tc>
                <w:tcPr>
                  <w:tcW w:w="4800" w:type="dxa"/>
                  <w:tcBorders>
                    <w:top w:val="single" w:sz="4" w:space="0" w:color="auto"/>
                    <w:left w:val="nil"/>
                    <w:bottom w:val="single" w:sz="4" w:space="0" w:color="auto"/>
                    <w:right w:val="single" w:sz="4" w:space="0" w:color="auto"/>
                  </w:tcBorders>
                  <w:noWrap/>
                  <w:hideMark/>
                </w:tcPr>
                <w:p w14:paraId="595CDCE8" w14:textId="77777777" w:rsidR="001F4125" w:rsidRPr="001F4125" w:rsidRDefault="001F4125" w:rsidP="001F4125">
                  <w:pPr>
                    <w:rPr>
                      <w:rFonts w:eastAsia="Times New Roman"/>
                      <w:lang w:val="en-GB"/>
                    </w:rPr>
                  </w:pPr>
                  <w:r w:rsidRPr="001F4125">
                    <w:rPr>
                      <w:rFonts w:eastAsia="Times New Roman"/>
                      <w:lang w:val="en-GB"/>
                    </w:rPr>
                    <w:t>Corporate Actions</w:t>
                  </w:r>
                </w:p>
              </w:tc>
            </w:tr>
            <w:tr w:rsidR="001F4125" w:rsidRPr="001F4125" w14:paraId="38CA9E3F" w14:textId="77777777" w:rsidTr="0057138A">
              <w:trPr>
                <w:trHeight w:val="300"/>
              </w:trPr>
              <w:tc>
                <w:tcPr>
                  <w:tcW w:w="5300" w:type="dxa"/>
                  <w:tcBorders>
                    <w:top w:val="single" w:sz="4" w:space="0" w:color="auto"/>
                    <w:left w:val="single" w:sz="4" w:space="0" w:color="auto"/>
                    <w:bottom w:val="single" w:sz="4" w:space="0" w:color="auto"/>
                    <w:right w:val="single" w:sz="4" w:space="0" w:color="auto"/>
                  </w:tcBorders>
                  <w:noWrap/>
                  <w:hideMark/>
                </w:tcPr>
                <w:p w14:paraId="6C3FF53D" w14:textId="77777777" w:rsidR="001F4125" w:rsidRPr="001F4125" w:rsidRDefault="001F4125" w:rsidP="001F4125">
                  <w:pPr>
                    <w:rPr>
                      <w:rFonts w:eastAsia="Times New Roman"/>
                      <w:lang w:val="en-GB"/>
                    </w:rPr>
                  </w:pPr>
                  <w:r w:rsidRPr="001F4125">
                    <w:rPr>
                      <w:rFonts w:eastAsia="Times New Roman"/>
                      <w:lang w:val="en-GB"/>
                    </w:rPr>
                    <w:t>DateCode10Choice</w:t>
                  </w:r>
                </w:p>
              </w:tc>
              <w:tc>
                <w:tcPr>
                  <w:tcW w:w="4800" w:type="dxa"/>
                  <w:tcBorders>
                    <w:top w:val="single" w:sz="4" w:space="0" w:color="auto"/>
                    <w:left w:val="nil"/>
                    <w:bottom w:val="single" w:sz="4" w:space="0" w:color="auto"/>
                    <w:right w:val="single" w:sz="4" w:space="0" w:color="auto"/>
                  </w:tcBorders>
                  <w:noWrap/>
                  <w:hideMark/>
                </w:tcPr>
                <w:p w14:paraId="6CB00C09" w14:textId="77777777" w:rsidR="001F4125" w:rsidRPr="001F4125" w:rsidRDefault="001F4125" w:rsidP="001F4125">
                  <w:pPr>
                    <w:rPr>
                      <w:rFonts w:eastAsia="Times New Roman"/>
                      <w:lang w:val="en-GB"/>
                    </w:rPr>
                  </w:pPr>
                  <w:r w:rsidRPr="001F4125">
                    <w:rPr>
                      <w:rFonts w:eastAsia="Times New Roman"/>
                      <w:lang w:val="en-GB"/>
                    </w:rPr>
                    <w:t>Corporate Actions</w:t>
                  </w:r>
                </w:p>
              </w:tc>
            </w:tr>
            <w:tr w:rsidR="001F4125" w:rsidRPr="001F4125" w14:paraId="7E8199FE" w14:textId="77777777" w:rsidTr="0057138A">
              <w:trPr>
                <w:trHeight w:val="300"/>
              </w:trPr>
              <w:tc>
                <w:tcPr>
                  <w:tcW w:w="5300" w:type="dxa"/>
                  <w:tcBorders>
                    <w:top w:val="single" w:sz="4" w:space="0" w:color="auto"/>
                    <w:left w:val="single" w:sz="4" w:space="0" w:color="auto"/>
                    <w:bottom w:val="single" w:sz="4" w:space="0" w:color="auto"/>
                    <w:right w:val="single" w:sz="4" w:space="0" w:color="auto"/>
                  </w:tcBorders>
                  <w:noWrap/>
                  <w:hideMark/>
                </w:tcPr>
                <w:p w14:paraId="50259CCB" w14:textId="77777777" w:rsidR="001F4125" w:rsidRPr="001F4125" w:rsidRDefault="001F4125" w:rsidP="001F4125">
                  <w:pPr>
                    <w:rPr>
                      <w:rFonts w:eastAsia="Times New Roman"/>
                      <w:lang w:val="en-GB"/>
                    </w:rPr>
                  </w:pPr>
                  <w:r w:rsidRPr="001F4125">
                    <w:rPr>
                      <w:rFonts w:eastAsia="Times New Roman"/>
                      <w:lang w:val="en-GB"/>
                    </w:rPr>
                    <w:t>DateCode11Choice</w:t>
                  </w:r>
                </w:p>
              </w:tc>
              <w:tc>
                <w:tcPr>
                  <w:tcW w:w="4800" w:type="dxa"/>
                  <w:tcBorders>
                    <w:top w:val="single" w:sz="4" w:space="0" w:color="auto"/>
                    <w:left w:val="nil"/>
                    <w:bottom w:val="single" w:sz="4" w:space="0" w:color="auto"/>
                    <w:right w:val="single" w:sz="4" w:space="0" w:color="auto"/>
                  </w:tcBorders>
                  <w:noWrap/>
                  <w:hideMark/>
                </w:tcPr>
                <w:p w14:paraId="4DFD03A4" w14:textId="77777777" w:rsidR="001F4125" w:rsidRPr="001F4125" w:rsidRDefault="001F4125" w:rsidP="001F4125">
                  <w:pPr>
                    <w:rPr>
                      <w:rFonts w:eastAsia="Times New Roman"/>
                      <w:lang w:val="en-GB"/>
                    </w:rPr>
                  </w:pPr>
                  <w:r w:rsidRPr="001F4125">
                    <w:rPr>
                      <w:rFonts w:eastAsia="Times New Roman"/>
                      <w:lang w:val="en-GB"/>
                    </w:rPr>
                    <w:t>Corporate Actions</w:t>
                  </w:r>
                </w:p>
              </w:tc>
            </w:tr>
            <w:tr w:rsidR="001F4125" w:rsidRPr="001F4125" w14:paraId="5C3963D4" w14:textId="77777777" w:rsidTr="0057138A">
              <w:trPr>
                <w:trHeight w:val="300"/>
              </w:trPr>
              <w:tc>
                <w:tcPr>
                  <w:tcW w:w="5300" w:type="dxa"/>
                  <w:tcBorders>
                    <w:top w:val="nil"/>
                    <w:left w:val="single" w:sz="4" w:space="0" w:color="auto"/>
                    <w:bottom w:val="single" w:sz="4" w:space="0" w:color="auto"/>
                    <w:right w:val="single" w:sz="4" w:space="0" w:color="auto"/>
                  </w:tcBorders>
                  <w:noWrap/>
                  <w:hideMark/>
                </w:tcPr>
                <w:p w14:paraId="4CFDA94C" w14:textId="77777777" w:rsidR="001F4125" w:rsidRPr="001F4125" w:rsidRDefault="001F4125" w:rsidP="001F4125">
                  <w:pPr>
                    <w:rPr>
                      <w:rFonts w:eastAsia="Times New Roman"/>
                      <w:lang w:val="en-GB"/>
                    </w:rPr>
                  </w:pPr>
                  <w:r w:rsidRPr="001F4125">
                    <w:rPr>
                      <w:rFonts w:eastAsia="Times New Roman"/>
                      <w:lang w:val="en-GB"/>
                    </w:rPr>
                    <w:t>IntermediateSecuritiesDistributionTypeFormat5Choice</w:t>
                  </w:r>
                </w:p>
              </w:tc>
              <w:tc>
                <w:tcPr>
                  <w:tcW w:w="4800" w:type="dxa"/>
                  <w:tcBorders>
                    <w:top w:val="nil"/>
                    <w:left w:val="nil"/>
                    <w:bottom w:val="single" w:sz="4" w:space="0" w:color="auto"/>
                    <w:right w:val="single" w:sz="4" w:space="0" w:color="auto"/>
                  </w:tcBorders>
                  <w:noWrap/>
                  <w:hideMark/>
                </w:tcPr>
                <w:p w14:paraId="3A54A48C" w14:textId="77777777" w:rsidR="001F4125" w:rsidRPr="001F4125" w:rsidRDefault="001F4125" w:rsidP="001F4125">
                  <w:pPr>
                    <w:rPr>
                      <w:rFonts w:eastAsia="Times New Roman"/>
                      <w:lang w:val="en-GB"/>
                    </w:rPr>
                  </w:pPr>
                  <w:r w:rsidRPr="001F4125">
                    <w:rPr>
                      <w:rFonts w:eastAsia="Times New Roman"/>
                      <w:lang w:val="en-GB"/>
                    </w:rPr>
                    <w:t>Corporate Actions</w:t>
                  </w:r>
                </w:p>
              </w:tc>
            </w:tr>
            <w:tr w:rsidR="001F4125" w:rsidRPr="001F4125" w14:paraId="5640C1EA" w14:textId="77777777" w:rsidTr="0057138A">
              <w:trPr>
                <w:trHeight w:val="300"/>
              </w:trPr>
              <w:tc>
                <w:tcPr>
                  <w:tcW w:w="5300" w:type="dxa"/>
                  <w:tcBorders>
                    <w:top w:val="single" w:sz="4" w:space="0" w:color="auto"/>
                    <w:left w:val="single" w:sz="4" w:space="0" w:color="auto"/>
                    <w:bottom w:val="single" w:sz="4" w:space="0" w:color="auto"/>
                    <w:right w:val="single" w:sz="4" w:space="0" w:color="auto"/>
                  </w:tcBorders>
                  <w:noWrap/>
                  <w:hideMark/>
                </w:tcPr>
                <w:p w14:paraId="20B7951C" w14:textId="77777777" w:rsidR="001F4125" w:rsidRPr="001F4125" w:rsidRDefault="001F4125" w:rsidP="001F4125">
                  <w:pPr>
                    <w:rPr>
                      <w:rFonts w:eastAsia="Times New Roman"/>
                      <w:lang w:val="en-GB"/>
                    </w:rPr>
                  </w:pPr>
                  <w:r w:rsidRPr="001F4125">
                    <w:rPr>
                      <w:rFonts w:eastAsia="Times New Roman"/>
                      <w:lang w:val="en-GB"/>
                    </w:rPr>
                    <w:t>PartyIdentification36Choice</w:t>
                  </w:r>
                </w:p>
              </w:tc>
              <w:tc>
                <w:tcPr>
                  <w:tcW w:w="4800" w:type="dxa"/>
                  <w:tcBorders>
                    <w:top w:val="single" w:sz="4" w:space="0" w:color="auto"/>
                    <w:left w:val="nil"/>
                    <w:bottom w:val="single" w:sz="4" w:space="0" w:color="auto"/>
                    <w:right w:val="single" w:sz="4" w:space="0" w:color="auto"/>
                  </w:tcBorders>
                  <w:noWrap/>
                  <w:hideMark/>
                </w:tcPr>
                <w:p w14:paraId="3DE00586" w14:textId="77777777" w:rsidR="001F4125" w:rsidRPr="001F4125" w:rsidRDefault="001F4125" w:rsidP="001F4125">
                  <w:pPr>
                    <w:rPr>
                      <w:rFonts w:eastAsia="Times New Roman"/>
                      <w:lang w:val="en-GB"/>
                    </w:rPr>
                  </w:pPr>
                  <w:r w:rsidRPr="001F4125">
                    <w:rPr>
                      <w:rFonts w:eastAsia="Times New Roman"/>
                      <w:lang w:val="en-GB"/>
                    </w:rPr>
                    <w:t>Corporate Actions</w:t>
                  </w:r>
                </w:p>
              </w:tc>
            </w:tr>
            <w:tr w:rsidR="001F4125" w:rsidRPr="001F4125" w14:paraId="1B39E7B0" w14:textId="77777777" w:rsidTr="0057138A">
              <w:trPr>
                <w:trHeight w:val="300"/>
              </w:trPr>
              <w:tc>
                <w:tcPr>
                  <w:tcW w:w="5300" w:type="dxa"/>
                  <w:tcBorders>
                    <w:top w:val="single" w:sz="4" w:space="0" w:color="auto"/>
                    <w:left w:val="single" w:sz="4" w:space="0" w:color="auto"/>
                    <w:bottom w:val="single" w:sz="4" w:space="0" w:color="auto"/>
                    <w:right w:val="single" w:sz="4" w:space="0" w:color="auto"/>
                  </w:tcBorders>
                  <w:noWrap/>
                  <w:hideMark/>
                </w:tcPr>
                <w:p w14:paraId="0D5C1EDA" w14:textId="77777777" w:rsidR="001F4125" w:rsidRPr="001F4125" w:rsidRDefault="001F4125" w:rsidP="001F4125">
                  <w:pPr>
                    <w:rPr>
                      <w:rFonts w:eastAsia="Times New Roman"/>
                      <w:lang w:val="en-GB"/>
                    </w:rPr>
                  </w:pPr>
                  <w:r w:rsidRPr="001F4125">
                    <w:rPr>
                      <w:rFonts w:eastAsia="Times New Roman"/>
                      <w:lang w:val="en-GB"/>
                    </w:rPr>
                    <w:t>PartyIdentification38Choice</w:t>
                  </w:r>
                </w:p>
              </w:tc>
              <w:tc>
                <w:tcPr>
                  <w:tcW w:w="4800" w:type="dxa"/>
                  <w:tcBorders>
                    <w:top w:val="single" w:sz="4" w:space="0" w:color="auto"/>
                    <w:left w:val="nil"/>
                    <w:bottom w:val="single" w:sz="4" w:space="0" w:color="auto"/>
                    <w:right w:val="single" w:sz="4" w:space="0" w:color="auto"/>
                  </w:tcBorders>
                  <w:noWrap/>
                  <w:hideMark/>
                </w:tcPr>
                <w:p w14:paraId="221859CE" w14:textId="77777777" w:rsidR="001F4125" w:rsidRPr="001F4125" w:rsidRDefault="001F4125" w:rsidP="001F4125">
                  <w:pPr>
                    <w:rPr>
                      <w:rFonts w:eastAsia="Times New Roman"/>
                      <w:lang w:val="en-GB"/>
                    </w:rPr>
                  </w:pPr>
                  <w:r w:rsidRPr="001F4125">
                    <w:rPr>
                      <w:rFonts w:eastAsia="Times New Roman"/>
                      <w:lang w:val="en-GB"/>
                    </w:rPr>
                    <w:t>Corporate Actions</w:t>
                  </w:r>
                </w:p>
              </w:tc>
            </w:tr>
            <w:tr w:rsidR="001F4125" w:rsidRPr="001F4125" w14:paraId="1272D12E" w14:textId="77777777" w:rsidTr="0057138A">
              <w:trPr>
                <w:trHeight w:val="300"/>
              </w:trPr>
              <w:tc>
                <w:tcPr>
                  <w:tcW w:w="5300" w:type="dxa"/>
                  <w:tcBorders>
                    <w:top w:val="single" w:sz="4" w:space="0" w:color="auto"/>
                    <w:left w:val="single" w:sz="4" w:space="0" w:color="auto"/>
                    <w:bottom w:val="single" w:sz="4" w:space="0" w:color="auto"/>
                    <w:right w:val="single" w:sz="4" w:space="0" w:color="auto"/>
                  </w:tcBorders>
                  <w:noWrap/>
                  <w:hideMark/>
                </w:tcPr>
                <w:p w14:paraId="177A1917" w14:textId="77777777" w:rsidR="001F4125" w:rsidRPr="001F4125" w:rsidRDefault="001F4125" w:rsidP="001F4125">
                  <w:pPr>
                    <w:rPr>
                      <w:rFonts w:eastAsia="Times New Roman"/>
                      <w:lang w:val="en-GB"/>
                    </w:rPr>
                  </w:pPr>
                  <w:r w:rsidRPr="001F4125">
                    <w:rPr>
                      <w:rFonts w:eastAsia="Times New Roman"/>
                      <w:lang w:val="en-GB"/>
                    </w:rPr>
                    <w:t>PartyIdentification39Choice</w:t>
                  </w:r>
                </w:p>
              </w:tc>
              <w:tc>
                <w:tcPr>
                  <w:tcW w:w="4800" w:type="dxa"/>
                  <w:tcBorders>
                    <w:top w:val="single" w:sz="4" w:space="0" w:color="auto"/>
                    <w:left w:val="nil"/>
                    <w:bottom w:val="single" w:sz="4" w:space="0" w:color="auto"/>
                    <w:right w:val="single" w:sz="4" w:space="0" w:color="auto"/>
                  </w:tcBorders>
                  <w:noWrap/>
                  <w:hideMark/>
                </w:tcPr>
                <w:p w14:paraId="42214C24" w14:textId="77777777" w:rsidR="001F4125" w:rsidRPr="001F4125" w:rsidRDefault="001F4125" w:rsidP="001F4125">
                  <w:pPr>
                    <w:rPr>
                      <w:rFonts w:eastAsia="Times New Roman"/>
                      <w:lang w:val="en-GB"/>
                    </w:rPr>
                  </w:pPr>
                  <w:r w:rsidRPr="001F4125">
                    <w:rPr>
                      <w:rFonts w:eastAsia="Times New Roman"/>
                      <w:lang w:val="en-GB"/>
                    </w:rPr>
                    <w:t>Corporate Actions</w:t>
                  </w:r>
                </w:p>
              </w:tc>
            </w:tr>
            <w:tr w:rsidR="001F4125" w:rsidRPr="001F4125" w14:paraId="34635FD5" w14:textId="77777777" w:rsidTr="0057138A">
              <w:trPr>
                <w:trHeight w:val="300"/>
              </w:trPr>
              <w:tc>
                <w:tcPr>
                  <w:tcW w:w="5300" w:type="dxa"/>
                  <w:tcBorders>
                    <w:top w:val="single" w:sz="4" w:space="0" w:color="auto"/>
                    <w:left w:val="single" w:sz="4" w:space="0" w:color="auto"/>
                    <w:bottom w:val="single" w:sz="4" w:space="0" w:color="auto"/>
                    <w:right w:val="single" w:sz="4" w:space="0" w:color="auto"/>
                  </w:tcBorders>
                  <w:noWrap/>
                  <w:hideMark/>
                </w:tcPr>
                <w:p w14:paraId="59CF8BDB" w14:textId="77777777" w:rsidR="001F4125" w:rsidRPr="001F4125" w:rsidRDefault="001F4125" w:rsidP="001F4125">
                  <w:pPr>
                    <w:rPr>
                      <w:rFonts w:eastAsia="Times New Roman"/>
                      <w:lang w:val="en-GB"/>
                    </w:rPr>
                  </w:pPr>
                  <w:r w:rsidRPr="001F4125">
                    <w:rPr>
                      <w:rFonts w:eastAsia="Times New Roman"/>
                      <w:lang w:val="en-GB"/>
                    </w:rPr>
                    <w:t>PartyIdentification40Choice</w:t>
                  </w:r>
                </w:p>
              </w:tc>
              <w:tc>
                <w:tcPr>
                  <w:tcW w:w="4800" w:type="dxa"/>
                  <w:tcBorders>
                    <w:top w:val="single" w:sz="4" w:space="0" w:color="auto"/>
                    <w:left w:val="nil"/>
                    <w:bottom w:val="single" w:sz="4" w:space="0" w:color="auto"/>
                    <w:right w:val="single" w:sz="4" w:space="0" w:color="auto"/>
                  </w:tcBorders>
                  <w:noWrap/>
                  <w:hideMark/>
                </w:tcPr>
                <w:p w14:paraId="0A35289A" w14:textId="77777777" w:rsidR="001F4125" w:rsidRPr="001F4125" w:rsidRDefault="001F4125" w:rsidP="001F4125">
                  <w:pPr>
                    <w:rPr>
                      <w:rFonts w:eastAsia="Times New Roman"/>
                      <w:lang w:val="en-GB"/>
                    </w:rPr>
                  </w:pPr>
                  <w:r w:rsidRPr="001F4125">
                    <w:rPr>
                      <w:rFonts w:eastAsia="Times New Roman"/>
                      <w:lang w:val="en-GB"/>
                    </w:rPr>
                    <w:t>Corporate Actions</w:t>
                  </w:r>
                </w:p>
              </w:tc>
            </w:tr>
            <w:tr w:rsidR="001F4125" w:rsidRPr="001F4125" w14:paraId="4A76C51D" w14:textId="77777777" w:rsidTr="0057138A">
              <w:trPr>
                <w:trHeight w:val="300"/>
              </w:trPr>
              <w:tc>
                <w:tcPr>
                  <w:tcW w:w="5300" w:type="dxa"/>
                  <w:tcBorders>
                    <w:top w:val="single" w:sz="4" w:space="0" w:color="auto"/>
                    <w:left w:val="single" w:sz="4" w:space="0" w:color="auto"/>
                    <w:bottom w:val="single" w:sz="4" w:space="0" w:color="auto"/>
                    <w:right w:val="single" w:sz="4" w:space="0" w:color="auto"/>
                  </w:tcBorders>
                  <w:noWrap/>
                  <w:hideMark/>
                </w:tcPr>
                <w:p w14:paraId="63603795" w14:textId="77777777" w:rsidR="001F4125" w:rsidRPr="001F4125" w:rsidRDefault="001F4125" w:rsidP="001F4125">
                  <w:pPr>
                    <w:rPr>
                      <w:rFonts w:eastAsia="Times New Roman"/>
                      <w:lang w:val="en-GB"/>
                    </w:rPr>
                  </w:pPr>
                  <w:r w:rsidRPr="001F4125">
                    <w:rPr>
                      <w:rFonts w:eastAsia="Times New Roman"/>
                      <w:lang w:val="en-GB"/>
                    </w:rPr>
                    <w:t>PartyIdentification46Choice</w:t>
                  </w:r>
                </w:p>
              </w:tc>
              <w:tc>
                <w:tcPr>
                  <w:tcW w:w="4800" w:type="dxa"/>
                  <w:tcBorders>
                    <w:top w:val="single" w:sz="4" w:space="0" w:color="auto"/>
                    <w:left w:val="nil"/>
                    <w:bottom w:val="single" w:sz="4" w:space="0" w:color="auto"/>
                    <w:right w:val="single" w:sz="4" w:space="0" w:color="auto"/>
                  </w:tcBorders>
                  <w:noWrap/>
                  <w:hideMark/>
                </w:tcPr>
                <w:p w14:paraId="7D413AB9" w14:textId="77777777" w:rsidR="001F4125" w:rsidRPr="001F4125" w:rsidRDefault="001F4125" w:rsidP="001F4125">
                  <w:pPr>
                    <w:rPr>
                      <w:rFonts w:eastAsia="Times New Roman"/>
                      <w:lang w:val="en-GB"/>
                    </w:rPr>
                  </w:pPr>
                  <w:r w:rsidRPr="001F4125">
                    <w:rPr>
                      <w:rFonts w:eastAsia="Times New Roman"/>
                      <w:lang w:val="en-GB"/>
                    </w:rPr>
                    <w:t>Corporate Actions</w:t>
                  </w:r>
                </w:p>
              </w:tc>
            </w:tr>
            <w:tr w:rsidR="001F4125" w:rsidRPr="001F4125" w14:paraId="06305583" w14:textId="77777777" w:rsidTr="0057138A">
              <w:trPr>
                <w:trHeight w:val="300"/>
              </w:trPr>
              <w:tc>
                <w:tcPr>
                  <w:tcW w:w="5300" w:type="dxa"/>
                  <w:tcBorders>
                    <w:top w:val="single" w:sz="4" w:space="0" w:color="auto"/>
                    <w:left w:val="single" w:sz="4" w:space="0" w:color="auto"/>
                    <w:bottom w:val="single" w:sz="4" w:space="0" w:color="auto"/>
                    <w:right w:val="single" w:sz="4" w:space="0" w:color="auto"/>
                  </w:tcBorders>
                  <w:noWrap/>
                  <w:hideMark/>
                </w:tcPr>
                <w:p w14:paraId="4974D7C1" w14:textId="77777777" w:rsidR="001F4125" w:rsidRPr="001F4125" w:rsidRDefault="001F4125" w:rsidP="001F4125">
                  <w:pPr>
                    <w:rPr>
                      <w:rFonts w:eastAsia="Times New Roman"/>
                      <w:lang w:val="en-GB"/>
                    </w:rPr>
                  </w:pPr>
                  <w:r w:rsidRPr="001F4125">
                    <w:rPr>
                      <w:rFonts w:eastAsia="Times New Roman"/>
                      <w:lang w:val="en-GB"/>
                    </w:rPr>
                    <w:t>PartyIdentification47Choice</w:t>
                  </w:r>
                </w:p>
              </w:tc>
              <w:tc>
                <w:tcPr>
                  <w:tcW w:w="4800" w:type="dxa"/>
                  <w:tcBorders>
                    <w:top w:val="single" w:sz="4" w:space="0" w:color="auto"/>
                    <w:left w:val="nil"/>
                    <w:bottom w:val="single" w:sz="4" w:space="0" w:color="auto"/>
                    <w:right w:val="single" w:sz="4" w:space="0" w:color="auto"/>
                  </w:tcBorders>
                  <w:noWrap/>
                  <w:hideMark/>
                </w:tcPr>
                <w:p w14:paraId="2285E85F" w14:textId="77777777" w:rsidR="001F4125" w:rsidRPr="001F4125" w:rsidRDefault="001F4125" w:rsidP="001F4125">
                  <w:pPr>
                    <w:rPr>
                      <w:rFonts w:eastAsia="Times New Roman"/>
                      <w:lang w:val="en-GB"/>
                    </w:rPr>
                  </w:pPr>
                  <w:r w:rsidRPr="001F4125">
                    <w:rPr>
                      <w:rFonts w:eastAsia="Times New Roman"/>
                      <w:lang w:val="en-GB"/>
                    </w:rPr>
                    <w:t>Corporate Actions</w:t>
                  </w:r>
                </w:p>
              </w:tc>
            </w:tr>
            <w:tr w:rsidR="001F4125" w:rsidRPr="001F4125" w14:paraId="35D66B6F" w14:textId="77777777" w:rsidTr="0057138A">
              <w:trPr>
                <w:trHeight w:val="300"/>
              </w:trPr>
              <w:tc>
                <w:tcPr>
                  <w:tcW w:w="5300" w:type="dxa"/>
                  <w:tcBorders>
                    <w:top w:val="nil"/>
                    <w:left w:val="single" w:sz="4" w:space="0" w:color="auto"/>
                    <w:bottom w:val="single" w:sz="4" w:space="0" w:color="auto"/>
                    <w:right w:val="single" w:sz="4" w:space="0" w:color="auto"/>
                  </w:tcBorders>
                  <w:noWrap/>
                  <w:hideMark/>
                </w:tcPr>
                <w:p w14:paraId="074D43A2" w14:textId="77777777" w:rsidR="001F4125" w:rsidRPr="001F4125" w:rsidRDefault="001F4125" w:rsidP="001F4125">
                  <w:pPr>
                    <w:rPr>
                      <w:rFonts w:eastAsia="Times New Roman"/>
                      <w:lang w:val="en-GB"/>
                    </w:rPr>
                  </w:pPr>
                  <w:r w:rsidRPr="001F4125">
                    <w:rPr>
                      <w:rFonts w:eastAsia="Times New Roman"/>
                      <w:lang w:val="en-GB"/>
                    </w:rPr>
                    <w:t>PartyIdentification48Choice</w:t>
                  </w:r>
                </w:p>
              </w:tc>
              <w:tc>
                <w:tcPr>
                  <w:tcW w:w="4800" w:type="dxa"/>
                  <w:tcBorders>
                    <w:top w:val="nil"/>
                    <w:left w:val="nil"/>
                    <w:bottom w:val="single" w:sz="4" w:space="0" w:color="auto"/>
                    <w:right w:val="single" w:sz="4" w:space="0" w:color="auto"/>
                  </w:tcBorders>
                  <w:noWrap/>
                  <w:hideMark/>
                </w:tcPr>
                <w:p w14:paraId="3A284471" w14:textId="77777777" w:rsidR="001F4125" w:rsidRPr="001F4125" w:rsidRDefault="001F4125" w:rsidP="001F4125">
                  <w:pPr>
                    <w:rPr>
                      <w:rFonts w:eastAsia="Times New Roman"/>
                      <w:lang w:val="en-GB"/>
                    </w:rPr>
                  </w:pPr>
                  <w:r w:rsidRPr="001F4125">
                    <w:rPr>
                      <w:rFonts w:eastAsia="Times New Roman"/>
                      <w:lang w:val="en-GB"/>
                    </w:rPr>
                    <w:t>Corporate Actions</w:t>
                  </w:r>
                </w:p>
              </w:tc>
            </w:tr>
            <w:tr w:rsidR="001F4125" w:rsidRPr="001F4125" w14:paraId="1466CCD0" w14:textId="77777777" w:rsidTr="0057138A">
              <w:trPr>
                <w:trHeight w:val="300"/>
              </w:trPr>
              <w:tc>
                <w:tcPr>
                  <w:tcW w:w="5300" w:type="dxa"/>
                  <w:tcBorders>
                    <w:top w:val="single" w:sz="4" w:space="0" w:color="auto"/>
                    <w:left w:val="single" w:sz="4" w:space="0" w:color="auto"/>
                    <w:bottom w:val="single" w:sz="4" w:space="0" w:color="auto"/>
                    <w:right w:val="single" w:sz="4" w:space="0" w:color="auto"/>
                  </w:tcBorders>
                  <w:noWrap/>
                  <w:hideMark/>
                </w:tcPr>
                <w:p w14:paraId="7DE446A1" w14:textId="77777777" w:rsidR="001F4125" w:rsidRPr="001F4125" w:rsidRDefault="001F4125" w:rsidP="001F4125">
                  <w:pPr>
                    <w:rPr>
                      <w:rFonts w:eastAsia="Times New Roman"/>
                      <w:lang w:val="en-GB"/>
                    </w:rPr>
                  </w:pPr>
                  <w:r w:rsidRPr="001F4125">
                    <w:rPr>
                      <w:rFonts w:eastAsia="Times New Roman"/>
                      <w:lang w:val="en-GB"/>
                    </w:rPr>
                    <w:t>PartyIdentificationAndAccount101</w:t>
                  </w:r>
                </w:p>
              </w:tc>
              <w:tc>
                <w:tcPr>
                  <w:tcW w:w="4800" w:type="dxa"/>
                  <w:tcBorders>
                    <w:top w:val="single" w:sz="4" w:space="0" w:color="auto"/>
                    <w:left w:val="nil"/>
                    <w:bottom w:val="single" w:sz="4" w:space="0" w:color="auto"/>
                    <w:right w:val="single" w:sz="4" w:space="0" w:color="auto"/>
                  </w:tcBorders>
                  <w:noWrap/>
                  <w:hideMark/>
                </w:tcPr>
                <w:p w14:paraId="39768F5E" w14:textId="77777777" w:rsidR="001F4125" w:rsidRPr="001F4125" w:rsidRDefault="001F4125" w:rsidP="001F4125">
                  <w:pPr>
                    <w:rPr>
                      <w:rFonts w:eastAsia="Times New Roman"/>
                      <w:lang w:val="en-GB"/>
                    </w:rPr>
                  </w:pPr>
                  <w:r w:rsidRPr="001F4125">
                    <w:rPr>
                      <w:rFonts w:eastAsia="Times New Roman"/>
                      <w:lang w:val="en-GB"/>
                    </w:rPr>
                    <w:t>Corporate Actions</w:t>
                  </w:r>
                </w:p>
              </w:tc>
            </w:tr>
            <w:tr w:rsidR="001F4125" w:rsidRPr="001F4125" w14:paraId="3FCF9686" w14:textId="77777777" w:rsidTr="0057138A">
              <w:trPr>
                <w:trHeight w:val="300"/>
              </w:trPr>
              <w:tc>
                <w:tcPr>
                  <w:tcW w:w="5300" w:type="dxa"/>
                  <w:tcBorders>
                    <w:top w:val="single" w:sz="4" w:space="0" w:color="auto"/>
                    <w:left w:val="single" w:sz="4" w:space="0" w:color="auto"/>
                    <w:bottom w:val="single" w:sz="4" w:space="0" w:color="auto"/>
                    <w:right w:val="single" w:sz="4" w:space="0" w:color="auto"/>
                  </w:tcBorders>
                  <w:noWrap/>
                  <w:hideMark/>
                </w:tcPr>
                <w:p w14:paraId="46CBFBDD" w14:textId="77777777" w:rsidR="001F4125" w:rsidRPr="001F4125" w:rsidRDefault="001F4125" w:rsidP="001F4125">
                  <w:pPr>
                    <w:rPr>
                      <w:rFonts w:eastAsia="Times New Roman"/>
                      <w:lang w:val="en-GB"/>
                    </w:rPr>
                  </w:pPr>
                  <w:r w:rsidRPr="001F4125">
                    <w:rPr>
                      <w:rFonts w:eastAsia="Times New Roman"/>
                      <w:lang w:val="en-GB"/>
                    </w:rPr>
                    <w:lastRenderedPageBreak/>
                    <w:t>RateAndAmountFormat5Choice</w:t>
                  </w:r>
                </w:p>
              </w:tc>
              <w:tc>
                <w:tcPr>
                  <w:tcW w:w="4800" w:type="dxa"/>
                  <w:tcBorders>
                    <w:top w:val="single" w:sz="4" w:space="0" w:color="auto"/>
                    <w:left w:val="nil"/>
                    <w:bottom w:val="single" w:sz="4" w:space="0" w:color="auto"/>
                    <w:right w:val="single" w:sz="4" w:space="0" w:color="auto"/>
                  </w:tcBorders>
                  <w:noWrap/>
                  <w:hideMark/>
                </w:tcPr>
                <w:p w14:paraId="1A8A1EE2" w14:textId="77777777" w:rsidR="001F4125" w:rsidRPr="001F4125" w:rsidRDefault="001F4125" w:rsidP="001F4125">
                  <w:pPr>
                    <w:rPr>
                      <w:rFonts w:eastAsia="Times New Roman"/>
                      <w:lang w:val="en-GB"/>
                    </w:rPr>
                  </w:pPr>
                  <w:r w:rsidRPr="001F4125">
                    <w:rPr>
                      <w:rFonts w:eastAsia="Times New Roman"/>
                      <w:lang w:val="en-GB"/>
                    </w:rPr>
                    <w:t>Corporate Actions</w:t>
                  </w:r>
                </w:p>
              </w:tc>
            </w:tr>
            <w:tr w:rsidR="001F4125" w:rsidRPr="001F4125" w14:paraId="7BBF953B" w14:textId="77777777" w:rsidTr="0057138A">
              <w:trPr>
                <w:trHeight w:val="300"/>
              </w:trPr>
              <w:tc>
                <w:tcPr>
                  <w:tcW w:w="5300" w:type="dxa"/>
                  <w:tcBorders>
                    <w:top w:val="single" w:sz="4" w:space="0" w:color="auto"/>
                    <w:left w:val="single" w:sz="4" w:space="0" w:color="auto"/>
                    <w:bottom w:val="single" w:sz="4" w:space="0" w:color="auto"/>
                    <w:right w:val="single" w:sz="4" w:space="0" w:color="auto"/>
                  </w:tcBorders>
                  <w:noWrap/>
                  <w:hideMark/>
                </w:tcPr>
                <w:p w14:paraId="19CE6507" w14:textId="77777777" w:rsidR="001F4125" w:rsidRPr="001F4125" w:rsidRDefault="001F4125" w:rsidP="001F4125">
                  <w:pPr>
                    <w:rPr>
                      <w:rFonts w:eastAsia="Times New Roman"/>
                      <w:lang w:val="en-GB"/>
                    </w:rPr>
                  </w:pPr>
                  <w:r w:rsidRPr="001F4125">
                    <w:rPr>
                      <w:rFonts w:eastAsia="Times New Roman"/>
                      <w:lang w:val="en-GB"/>
                    </w:rPr>
                    <w:t>SettlementInstruction1</w:t>
                  </w:r>
                </w:p>
              </w:tc>
              <w:tc>
                <w:tcPr>
                  <w:tcW w:w="4800" w:type="dxa"/>
                  <w:tcBorders>
                    <w:top w:val="single" w:sz="4" w:space="0" w:color="auto"/>
                    <w:left w:val="nil"/>
                    <w:bottom w:val="single" w:sz="4" w:space="0" w:color="auto"/>
                    <w:right w:val="single" w:sz="4" w:space="0" w:color="auto"/>
                  </w:tcBorders>
                  <w:noWrap/>
                  <w:hideMark/>
                </w:tcPr>
                <w:p w14:paraId="1E0688EC" w14:textId="77777777" w:rsidR="001F4125" w:rsidRPr="001F4125" w:rsidRDefault="001F4125" w:rsidP="001F4125">
                  <w:pPr>
                    <w:rPr>
                      <w:rFonts w:eastAsia="Times New Roman"/>
                      <w:lang w:val="en-GB"/>
                    </w:rPr>
                  </w:pPr>
                  <w:r w:rsidRPr="001F4125">
                    <w:rPr>
                      <w:rFonts w:eastAsia="Times New Roman"/>
                      <w:lang w:val="en-GB"/>
                    </w:rPr>
                    <w:t>Exceptions and Investigations</w:t>
                  </w:r>
                </w:p>
              </w:tc>
            </w:tr>
            <w:tr w:rsidR="001F4125" w:rsidRPr="001F4125" w14:paraId="189BF591" w14:textId="77777777" w:rsidTr="0057138A">
              <w:trPr>
                <w:trHeight w:val="300"/>
              </w:trPr>
              <w:tc>
                <w:tcPr>
                  <w:tcW w:w="5300" w:type="dxa"/>
                  <w:tcBorders>
                    <w:top w:val="nil"/>
                    <w:left w:val="single" w:sz="4" w:space="0" w:color="auto"/>
                    <w:bottom w:val="single" w:sz="4" w:space="0" w:color="auto"/>
                    <w:right w:val="single" w:sz="4" w:space="0" w:color="auto"/>
                  </w:tcBorders>
                  <w:noWrap/>
                  <w:hideMark/>
                </w:tcPr>
                <w:p w14:paraId="7FCCEDEB" w14:textId="77777777" w:rsidR="001F4125" w:rsidRPr="001F4125" w:rsidRDefault="001F4125" w:rsidP="001F4125">
                  <w:pPr>
                    <w:rPr>
                      <w:rFonts w:eastAsia="Times New Roman"/>
                      <w:lang w:val="en-GB"/>
                    </w:rPr>
                  </w:pPr>
                  <w:r w:rsidRPr="001F4125">
                    <w:rPr>
                      <w:rFonts w:eastAsia="Times New Roman"/>
                      <w:lang w:val="en-GB"/>
                    </w:rPr>
                    <w:t>AccountIdentification1</w:t>
                  </w:r>
                </w:p>
              </w:tc>
              <w:tc>
                <w:tcPr>
                  <w:tcW w:w="4800" w:type="dxa"/>
                  <w:tcBorders>
                    <w:top w:val="nil"/>
                    <w:left w:val="nil"/>
                    <w:bottom w:val="single" w:sz="4" w:space="0" w:color="auto"/>
                    <w:right w:val="single" w:sz="4" w:space="0" w:color="auto"/>
                  </w:tcBorders>
                  <w:noWrap/>
                  <w:hideMark/>
                </w:tcPr>
                <w:p w14:paraId="73D04961" w14:textId="77777777" w:rsidR="001F4125" w:rsidRPr="001F4125" w:rsidRDefault="001F4125" w:rsidP="001F4125">
                  <w:pPr>
                    <w:rPr>
                      <w:rFonts w:eastAsia="Times New Roman"/>
                      <w:lang w:val="en-GB"/>
                    </w:rPr>
                  </w:pPr>
                  <w:r w:rsidRPr="001F4125">
                    <w:rPr>
                      <w:rFonts w:eastAsia="Times New Roman"/>
                      <w:lang w:val="en-GB"/>
                    </w:rPr>
                    <w:t>Investment Funds</w:t>
                  </w:r>
                </w:p>
              </w:tc>
            </w:tr>
            <w:tr w:rsidR="001F4125" w:rsidRPr="001F4125" w14:paraId="16F33262" w14:textId="77777777" w:rsidTr="0057138A">
              <w:trPr>
                <w:trHeight w:val="300"/>
              </w:trPr>
              <w:tc>
                <w:tcPr>
                  <w:tcW w:w="5300" w:type="dxa"/>
                  <w:tcBorders>
                    <w:top w:val="single" w:sz="4" w:space="0" w:color="auto"/>
                    <w:left w:val="single" w:sz="4" w:space="0" w:color="auto"/>
                    <w:bottom w:val="single" w:sz="4" w:space="0" w:color="auto"/>
                    <w:right w:val="single" w:sz="4" w:space="0" w:color="auto"/>
                  </w:tcBorders>
                  <w:noWrap/>
                  <w:hideMark/>
                </w:tcPr>
                <w:p w14:paraId="322881BC" w14:textId="77777777" w:rsidR="001F4125" w:rsidRPr="001F4125" w:rsidRDefault="001F4125" w:rsidP="001F4125">
                  <w:pPr>
                    <w:rPr>
                      <w:rFonts w:eastAsia="Times New Roman"/>
                      <w:lang w:val="en-GB"/>
                    </w:rPr>
                  </w:pPr>
                  <w:r w:rsidRPr="001F4125">
                    <w:rPr>
                      <w:rFonts w:eastAsia="Times New Roman"/>
                      <w:lang w:val="en-GB"/>
                    </w:rPr>
                    <w:t>BICIdentification1</w:t>
                  </w:r>
                </w:p>
              </w:tc>
              <w:tc>
                <w:tcPr>
                  <w:tcW w:w="4800" w:type="dxa"/>
                  <w:tcBorders>
                    <w:top w:val="single" w:sz="4" w:space="0" w:color="auto"/>
                    <w:left w:val="nil"/>
                    <w:bottom w:val="single" w:sz="4" w:space="0" w:color="auto"/>
                    <w:right w:val="single" w:sz="4" w:space="0" w:color="auto"/>
                  </w:tcBorders>
                  <w:noWrap/>
                  <w:hideMark/>
                </w:tcPr>
                <w:p w14:paraId="5705DCC4" w14:textId="77777777" w:rsidR="001F4125" w:rsidRPr="001F4125" w:rsidRDefault="001F4125" w:rsidP="001F4125">
                  <w:pPr>
                    <w:rPr>
                      <w:rFonts w:eastAsia="Times New Roman"/>
                      <w:lang w:val="en-GB"/>
                    </w:rPr>
                  </w:pPr>
                  <w:r w:rsidRPr="001F4125">
                    <w:rPr>
                      <w:rFonts w:eastAsia="Times New Roman"/>
                      <w:lang w:val="en-GB"/>
                    </w:rPr>
                    <w:t>Investment Funds</w:t>
                  </w:r>
                </w:p>
              </w:tc>
            </w:tr>
            <w:tr w:rsidR="001F4125" w:rsidRPr="001F4125" w14:paraId="14FE50E9" w14:textId="77777777" w:rsidTr="0057138A">
              <w:trPr>
                <w:trHeight w:val="300"/>
              </w:trPr>
              <w:tc>
                <w:tcPr>
                  <w:tcW w:w="5300" w:type="dxa"/>
                  <w:tcBorders>
                    <w:top w:val="single" w:sz="4" w:space="0" w:color="auto"/>
                    <w:left w:val="single" w:sz="4" w:space="0" w:color="auto"/>
                    <w:bottom w:val="single" w:sz="4" w:space="0" w:color="auto"/>
                    <w:right w:val="single" w:sz="4" w:space="0" w:color="auto"/>
                  </w:tcBorders>
                  <w:noWrap/>
                  <w:hideMark/>
                </w:tcPr>
                <w:p w14:paraId="0AE091A7" w14:textId="77777777" w:rsidR="001F4125" w:rsidRPr="001F4125" w:rsidRDefault="001F4125" w:rsidP="001F4125">
                  <w:pPr>
                    <w:rPr>
                      <w:rFonts w:eastAsia="Times New Roman"/>
                      <w:lang w:val="en-GB"/>
                    </w:rPr>
                  </w:pPr>
                  <w:r w:rsidRPr="001F4125">
                    <w:rPr>
                      <w:rFonts w:eastAsia="Times New Roman"/>
                      <w:lang w:val="en-GB"/>
                    </w:rPr>
                    <w:t>CashAccountIdentification1Choice</w:t>
                  </w:r>
                </w:p>
              </w:tc>
              <w:tc>
                <w:tcPr>
                  <w:tcW w:w="4800" w:type="dxa"/>
                  <w:tcBorders>
                    <w:top w:val="single" w:sz="4" w:space="0" w:color="auto"/>
                    <w:left w:val="nil"/>
                    <w:bottom w:val="single" w:sz="4" w:space="0" w:color="auto"/>
                    <w:right w:val="single" w:sz="4" w:space="0" w:color="auto"/>
                  </w:tcBorders>
                  <w:noWrap/>
                  <w:hideMark/>
                </w:tcPr>
                <w:p w14:paraId="6440620C" w14:textId="77777777" w:rsidR="001F4125" w:rsidRPr="001F4125" w:rsidRDefault="001F4125" w:rsidP="001F4125">
                  <w:pPr>
                    <w:rPr>
                      <w:rFonts w:eastAsia="Times New Roman"/>
                      <w:lang w:val="en-GB"/>
                    </w:rPr>
                  </w:pPr>
                  <w:r w:rsidRPr="001F4125">
                    <w:rPr>
                      <w:rFonts w:eastAsia="Times New Roman"/>
                      <w:lang w:val="en-GB"/>
                    </w:rPr>
                    <w:t>Investment Funds</w:t>
                  </w:r>
                </w:p>
              </w:tc>
            </w:tr>
            <w:tr w:rsidR="001F4125" w:rsidRPr="001F4125" w14:paraId="0ECF31D1" w14:textId="77777777" w:rsidTr="0057138A">
              <w:trPr>
                <w:trHeight w:val="300"/>
              </w:trPr>
              <w:tc>
                <w:tcPr>
                  <w:tcW w:w="5300" w:type="dxa"/>
                  <w:tcBorders>
                    <w:top w:val="single" w:sz="4" w:space="0" w:color="auto"/>
                    <w:left w:val="single" w:sz="4" w:space="0" w:color="auto"/>
                    <w:bottom w:val="single" w:sz="4" w:space="0" w:color="auto"/>
                    <w:right w:val="single" w:sz="4" w:space="0" w:color="auto"/>
                  </w:tcBorders>
                  <w:noWrap/>
                  <w:hideMark/>
                </w:tcPr>
                <w:p w14:paraId="7B72B95B" w14:textId="77777777" w:rsidR="001F4125" w:rsidRPr="001F4125" w:rsidRDefault="001F4125" w:rsidP="001F4125">
                  <w:pPr>
                    <w:rPr>
                      <w:rFonts w:eastAsia="Times New Roman"/>
                      <w:lang w:val="en-GB"/>
                    </w:rPr>
                  </w:pPr>
                  <w:r w:rsidRPr="001F4125">
                    <w:rPr>
                      <w:rFonts w:eastAsia="Times New Roman"/>
                      <w:lang w:val="en-GB"/>
                    </w:rPr>
                    <w:t>CashInOrOut6Choice</w:t>
                  </w:r>
                </w:p>
              </w:tc>
              <w:tc>
                <w:tcPr>
                  <w:tcW w:w="4800" w:type="dxa"/>
                  <w:tcBorders>
                    <w:top w:val="single" w:sz="4" w:space="0" w:color="auto"/>
                    <w:left w:val="nil"/>
                    <w:bottom w:val="single" w:sz="4" w:space="0" w:color="auto"/>
                    <w:right w:val="single" w:sz="4" w:space="0" w:color="auto"/>
                  </w:tcBorders>
                  <w:noWrap/>
                  <w:hideMark/>
                </w:tcPr>
                <w:p w14:paraId="7B3DD988" w14:textId="77777777" w:rsidR="001F4125" w:rsidRPr="001F4125" w:rsidRDefault="001F4125" w:rsidP="001F4125">
                  <w:pPr>
                    <w:rPr>
                      <w:rFonts w:eastAsia="Times New Roman"/>
                      <w:lang w:val="en-GB"/>
                    </w:rPr>
                  </w:pPr>
                  <w:r w:rsidRPr="001F4125">
                    <w:rPr>
                      <w:rFonts w:eastAsia="Times New Roman"/>
                      <w:lang w:val="en-GB"/>
                    </w:rPr>
                    <w:t>Investment Funds</w:t>
                  </w:r>
                </w:p>
              </w:tc>
            </w:tr>
            <w:tr w:rsidR="001F4125" w:rsidRPr="001F4125" w14:paraId="70A9898F" w14:textId="77777777" w:rsidTr="0057138A">
              <w:trPr>
                <w:trHeight w:val="300"/>
              </w:trPr>
              <w:tc>
                <w:tcPr>
                  <w:tcW w:w="5300" w:type="dxa"/>
                  <w:tcBorders>
                    <w:top w:val="single" w:sz="4" w:space="0" w:color="auto"/>
                    <w:left w:val="single" w:sz="4" w:space="0" w:color="auto"/>
                    <w:bottom w:val="single" w:sz="4" w:space="0" w:color="auto"/>
                    <w:right w:val="single" w:sz="4" w:space="0" w:color="auto"/>
                  </w:tcBorders>
                  <w:noWrap/>
                  <w:hideMark/>
                </w:tcPr>
                <w:p w14:paraId="3DB6D8B2" w14:textId="77777777" w:rsidR="001F4125" w:rsidRPr="001F4125" w:rsidRDefault="001F4125" w:rsidP="001F4125">
                  <w:pPr>
                    <w:rPr>
                      <w:rFonts w:eastAsia="Times New Roman"/>
                      <w:lang w:val="en-GB"/>
                    </w:rPr>
                  </w:pPr>
                  <w:r w:rsidRPr="001F4125">
                    <w:rPr>
                      <w:rFonts w:eastAsia="Times New Roman"/>
                      <w:lang w:val="en-GB"/>
                    </w:rPr>
                    <w:t>GenericIdentification29</w:t>
                  </w:r>
                </w:p>
              </w:tc>
              <w:tc>
                <w:tcPr>
                  <w:tcW w:w="4800" w:type="dxa"/>
                  <w:tcBorders>
                    <w:top w:val="single" w:sz="4" w:space="0" w:color="auto"/>
                    <w:left w:val="nil"/>
                    <w:bottom w:val="single" w:sz="4" w:space="0" w:color="auto"/>
                    <w:right w:val="single" w:sz="4" w:space="0" w:color="auto"/>
                  </w:tcBorders>
                  <w:noWrap/>
                  <w:hideMark/>
                </w:tcPr>
                <w:p w14:paraId="2AA4003A" w14:textId="77777777" w:rsidR="001F4125" w:rsidRPr="001F4125" w:rsidRDefault="001F4125" w:rsidP="001F4125">
                  <w:pPr>
                    <w:rPr>
                      <w:rFonts w:eastAsia="Times New Roman"/>
                      <w:lang w:val="en-GB"/>
                    </w:rPr>
                  </w:pPr>
                  <w:r w:rsidRPr="001F4125">
                    <w:rPr>
                      <w:rFonts w:eastAsia="Times New Roman"/>
                      <w:lang w:val="en-GB"/>
                    </w:rPr>
                    <w:t>Investment Funds</w:t>
                  </w:r>
                </w:p>
              </w:tc>
            </w:tr>
            <w:tr w:rsidR="001F4125" w:rsidRPr="001F4125" w14:paraId="2CB05681" w14:textId="77777777" w:rsidTr="0057138A">
              <w:trPr>
                <w:trHeight w:val="300"/>
              </w:trPr>
              <w:tc>
                <w:tcPr>
                  <w:tcW w:w="5300" w:type="dxa"/>
                  <w:tcBorders>
                    <w:top w:val="single" w:sz="4" w:space="0" w:color="auto"/>
                    <w:left w:val="single" w:sz="4" w:space="0" w:color="auto"/>
                    <w:bottom w:val="single" w:sz="4" w:space="0" w:color="auto"/>
                    <w:right w:val="single" w:sz="4" w:space="0" w:color="auto"/>
                  </w:tcBorders>
                  <w:noWrap/>
                  <w:hideMark/>
                </w:tcPr>
                <w:p w14:paraId="330F20A5" w14:textId="77777777" w:rsidR="001F4125" w:rsidRPr="001F4125" w:rsidRDefault="001F4125" w:rsidP="001F4125">
                  <w:pPr>
                    <w:rPr>
                      <w:rFonts w:eastAsia="Times New Roman"/>
                      <w:lang w:val="en-GB"/>
                    </w:rPr>
                  </w:pPr>
                  <w:r w:rsidRPr="001F4125">
                    <w:rPr>
                      <w:rFonts w:eastAsia="Times New Roman"/>
                      <w:lang w:val="en-GB"/>
                    </w:rPr>
                    <w:t>GenericIdentification41</w:t>
                  </w:r>
                </w:p>
              </w:tc>
              <w:tc>
                <w:tcPr>
                  <w:tcW w:w="4800" w:type="dxa"/>
                  <w:tcBorders>
                    <w:top w:val="single" w:sz="4" w:space="0" w:color="auto"/>
                    <w:left w:val="nil"/>
                    <w:bottom w:val="single" w:sz="4" w:space="0" w:color="auto"/>
                    <w:right w:val="single" w:sz="4" w:space="0" w:color="auto"/>
                  </w:tcBorders>
                  <w:noWrap/>
                  <w:hideMark/>
                </w:tcPr>
                <w:p w14:paraId="666430C8" w14:textId="77777777" w:rsidR="001F4125" w:rsidRPr="001F4125" w:rsidRDefault="001F4125" w:rsidP="001F4125">
                  <w:pPr>
                    <w:rPr>
                      <w:rFonts w:eastAsia="Times New Roman"/>
                      <w:lang w:val="en-GB"/>
                    </w:rPr>
                  </w:pPr>
                  <w:r w:rsidRPr="001F4125">
                    <w:rPr>
                      <w:rFonts w:eastAsia="Times New Roman"/>
                      <w:lang w:val="en-GB"/>
                    </w:rPr>
                    <w:t>Investment Funds</w:t>
                  </w:r>
                </w:p>
              </w:tc>
            </w:tr>
            <w:tr w:rsidR="001F4125" w:rsidRPr="001F4125" w14:paraId="1CD66639" w14:textId="77777777" w:rsidTr="0057138A">
              <w:trPr>
                <w:trHeight w:val="300"/>
              </w:trPr>
              <w:tc>
                <w:tcPr>
                  <w:tcW w:w="5300" w:type="dxa"/>
                  <w:tcBorders>
                    <w:top w:val="single" w:sz="4" w:space="0" w:color="auto"/>
                    <w:left w:val="single" w:sz="4" w:space="0" w:color="auto"/>
                    <w:bottom w:val="single" w:sz="4" w:space="0" w:color="auto"/>
                    <w:right w:val="single" w:sz="4" w:space="0" w:color="auto"/>
                  </w:tcBorders>
                  <w:noWrap/>
                  <w:hideMark/>
                </w:tcPr>
                <w:p w14:paraId="03F35148" w14:textId="77777777" w:rsidR="001F4125" w:rsidRPr="001F4125" w:rsidRDefault="001F4125" w:rsidP="001F4125">
                  <w:pPr>
                    <w:rPr>
                      <w:rFonts w:eastAsia="Times New Roman"/>
                      <w:lang w:val="en-GB"/>
                    </w:rPr>
                  </w:pPr>
                  <w:r w:rsidRPr="001F4125">
                    <w:rPr>
                      <w:rFonts w:eastAsia="Times New Roman"/>
                      <w:lang w:val="en-GB"/>
                    </w:rPr>
                    <w:t>PartyIdentification4Choice</w:t>
                  </w:r>
                </w:p>
              </w:tc>
              <w:tc>
                <w:tcPr>
                  <w:tcW w:w="4800" w:type="dxa"/>
                  <w:tcBorders>
                    <w:top w:val="single" w:sz="4" w:space="0" w:color="auto"/>
                    <w:left w:val="nil"/>
                    <w:bottom w:val="single" w:sz="4" w:space="0" w:color="auto"/>
                    <w:right w:val="single" w:sz="4" w:space="0" w:color="auto"/>
                  </w:tcBorders>
                  <w:noWrap/>
                  <w:hideMark/>
                </w:tcPr>
                <w:p w14:paraId="2881F666" w14:textId="77777777" w:rsidR="001F4125" w:rsidRPr="001F4125" w:rsidRDefault="001F4125" w:rsidP="001F4125">
                  <w:pPr>
                    <w:rPr>
                      <w:rFonts w:eastAsia="Times New Roman"/>
                      <w:lang w:val="en-GB"/>
                    </w:rPr>
                  </w:pPr>
                  <w:r w:rsidRPr="001F4125">
                    <w:rPr>
                      <w:rFonts w:eastAsia="Times New Roman"/>
                      <w:lang w:val="en-GB"/>
                    </w:rPr>
                    <w:t>Investment Funds</w:t>
                  </w:r>
                </w:p>
              </w:tc>
            </w:tr>
            <w:tr w:rsidR="001F4125" w:rsidRPr="001F4125" w14:paraId="5DB01FE3" w14:textId="77777777" w:rsidTr="0057138A">
              <w:trPr>
                <w:trHeight w:val="300"/>
              </w:trPr>
              <w:tc>
                <w:tcPr>
                  <w:tcW w:w="5300" w:type="dxa"/>
                  <w:tcBorders>
                    <w:top w:val="single" w:sz="4" w:space="0" w:color="auto"/>
                    <w:left w:val="single" w:sz="4" w:space="0" w:color="auto"/>
                    <w:bottom w:val="single" w:sz="4" w:space="0" w:color="auto"/>
                    <w:right w:val="single" w:sz="4" w:space="0" w:color="auto"/>
                  </w:tcBorders>
                  <w:noWrap/>
                  <w:hideMark/>
                </w:tcPr>
                <w:p w14:paraId="681C50E7" w14:textId="77777777" w:rsidR="001F4125" w:rsidRPr="001F4125" w:rsidRDefault="001F4125" w:rsidP="001F4125">
                  <w:pPr>
                    <w:rPr>
                      <w:rFonts w:eastAsia="Times New Roman"/>
                      <w:lang w:val="en-GB"/>
                    </w:rPr>
                  </w:pPr>
                  <w:r w:rsidRPr="001F4125">
                    <w:rPr>
                      <w:rFonts w:eastAsia="Times New Roman"/>
                      <w:lang w:val="en-GB"/>
                    </w:rPr>
                    <w:t>PaymentTransaction22</w:t>
                  </w:r>
                </w:p>
              </w:tc>
              <w:tc>
                <w:tcPr>
                  <w:tcW w:w="4800" w:type="dxa"/>
                  <w:tcBorders>
                    <w:top w:val="single" w:sz="4" w:space="0" w:color="auto"/>
                    <w:left w:val="nil"/>
                    <w:bottom w:val="single" w:sz="4" w:space="0" w:color="auto"/>
                    <w:right w:val="single" w:sz="4" w:space="0" w:color="auto"/>
                  </w:tcBorders>
                  <w:noWrap/>
                  <w:hideMark/>
                </w:tcPr>
                <w:p w14:paraId="2158909A" w14:textId="77777777" w:rsidR="001F4125" w:rsidRPr="001F4125" w:rsidRDefault="001F4125" w:rsidP="001F4125">
                  <w:pPr>
                    <w:rPr>
                      <w:rFonts w:eastAsia="Times New Roman"/>
                      <w:lang w:val="en-GB"/>
                    </w:rPr>
                  </w:pPr>
                  <w:r w:rsidRPr="001F4125">
                    <w:rPr>
                      <w:rFonts w:eastAsia="Times New Roman"/>
                      <w:lang w:val="en-GB"/>
                    </w:rPr>
                    <w:t>Investment Funds</w:t>
                  </w:r>
                </w:p>
              </w:tc>
            </w:tr>
            <w:tr w:rsidR="001F4125" w:rsidRPr="001F4125" w14:paraId="0F9D77A0" w14:textId="77777777" w:rsidTr="0057138A">
              <w:trPr>
                <w:trHeight w:val="300"/>
              </w:trPr>
              <w:tc>
                <w:tcPr>
                  <w:tcW w:w="5300" w:type="dxa"/>
                  <w:tcBorders>
                    <w:top w:val="single" w:sz="4" w:space="0" w:color="auto"/>
                    <w:left w:val="single" w:sz="4" w:space="0" w:color="auto"/>
                    <w:bottom w:val="single" w:sz="4" w:space="0" w:color="auto"/>
                    <w:right w:val="single" w:sz="4" w:space="0" w:color="auto"/>
                  </w:tcBorders>
                  <w:noWrap/>
                  <w:hideMark/>
                </w:tcPr>
                <w:p w14:paraId="48C42D4B" w14:textId="77777777" w:rsidR="001F4125" w:rsidRPr="001F4125" w:rsidRDefault="001F4125" w:rsidP="001F4125">
                  <w:pPr>
                    <w:rPr>
                      <w:rFonts w:eastAsia="Times New Roman"/>
                      <w:lang w:val="en-GB"/>
                    </w:rPr>
                  </w:pPr>
                  <w:r w:rsidRPr="001F4125">
                    <w:rPr>
                      <w:rFonts w:eastAsia="Times New Roman"/>
                      <w:lang w:val="en-GB"/>
                    </w:rPr>
                    <w:t>PaymentTransaction24</w:t>
                  </w:r>
                </w:p>
              </w:tc>
              <w:tc>
                <w:tcPr>
                  <w:tcW w:w="4800" w:type="dxa"/>
                  <w:tcBorders>
                    <w:top w:val="single" w:sz="4" w:space="0" w:color="auto"/>
                    <w:left w:val="nil"/>
                    <w:bottom w:val="single" w:sz="4" w:space="0" w:color="auto"/>
                    <w:right w:val="single" w:sz="4" w:space="0" w:color="auto"/>
                  </w:tcBorders>
                  <w:noWrap/>
                  <w:hideMark/>
                </w:tcPr>
                <w:p w14:paraId="290A6A51" w14:textId="77777777" w:rsidR="001F4125" w:rsidRPr="001F4125" w:rsidRDefault="001F4125" w:rsidP="001F4125">
                  <w:pPr>
                    <w:rPr>
                      <w:rFonts w:eastAsia="Times New Roman"/>
                      <w:lang w:val="en-GB"/>
                    </w:rPr>
                  </w:pPr>
                  <w:r w:rsidRPr="001F4125">
                    <w:rPr>
                      <w:rFonts w:eastAsia="Times New Roman"/>
                      <w:lang w:val="en-GB"/>
                    </w:rPr>
                    <w:t>Investment Funds</w:t>
                  </w:r>
                </w:p>
              </w:tc>
            </w:tr>
            <w:tr w:rsidR="001F4125" w:rsidRPr="001F4125" w14:paraId="7451E33E" w14:textId="77777777" w:rsidTr="0057138A">
              <w:trPr>
                <w:trHeight w:val="300"/>
              </w:trPr>
              <w:tc>
                <w:tcPr>
                  <w:tcW w:w="5300" w:type="dxa"/>
                  <w:tcBorders>
                    <w:top w:val="single" w:sz="4" w:space="0" w:color="auto"/>
                    <w:left w:val="single" w:sz="4" w:space="0" w:color="auto"/>
                    <w:bottom w:val="single" w:sz="4" w:space="0" w:color="auto"/>
                    <w:right w:val="single" w:sz="4" w:space="0" w:color="auto"/>
                  </w:tcBorders>
                  <w:noWrap/>
                  <w:hideMark/>
                </w:tcPr>
                <w:p w14:paraId="2702F291" w14:textId="77777777" w:rsidR="001F4125" w:rsidRPr="001F4125" w:rsidRDefault="001F4125" w:rsidP="001F4125">
                  <w:pPr>
                    <w:rPr>
                      <w:rFonts w:eastAsia="Times New Roman"/>
                      <w:lang w:val="en-GB"/>
                    </w:rPr>
                  </w:pPr>
                  <w:r w:rsidRPr="001F4125">
                    <w:rPr>
                      <w:rFonts w:eastAsia="Times New Roman"/>
                      <w:lang w:val="en-GB"/>
                    </w:rPr>
                    <w:t>PaymentTransaction26</w:t>
                  </w:r>
                </w:p>
              </w:tc>
              <w:tc>
                <w:tcPr>
                  <w:tcW w:w="4800" w:type="dxa"/>
                  <w:tcBorders>
                    <w:top w:val="single" w:sz="4" w:space="0" w:color="auto"/>
                    <w:left w:val="nil"/>
                    <w:bottom w:val="single" w:sz="4" w:space="0" w:color="auto"/>
                    <w:right w:val="single" w:sz="4" w:space="0" w:color="auto"/>
                  </w:tcBorders>
                  <w:noWrap/>
                  <w:hideMark/>
                </w:tcPr>
                <w:p w14:paraId="37207C6B" w14:textId="77777777" w:rsidR="001F4125" w:rsidRPr="001F4125" w:rsidRDefault="001F4125" w:rsidP="001F4125">
                  <w:pPr>
                    <w:rPr>
                      <w:rFonts w:eastAsia="Times New Roman"/>
                      <w:lang w:val="en-GB"/>
                    </w:rPr>
                  </w:pPr>
                  <w:r w:rsidRPr="001F4125">
                    <w:rPr>
                      <w:rFonts w:eastAsia="Times New Roman"/>
                      <w:lang w:val="en-GB"/>
                    </w:rPr>
                    <w:t>Investment Funds</w:t>
                  </w:r>
                </w:p>
              </w:tc>
            </w:tr>
            <w:tr w:rsidR="001F4125" w:rsidRPr="001F4125" w14:paraId="6DAE0600" w14:textId="77777777" w:rsidTr="0057138A">
              <w:trPr>
                <w:trHeight w:val="300"/>
              </w:trPr>
              <w:tc>
                <w:tcPr>
                  <w:tcW w:w="5300" w:type="dxa"/>
                  <w:tcBorders>
                    <w:top w:val="single" w:sz="4" w:space="0" w:color="auto"/>
                    <w:left w:val="single" w:sz="4" w:space="0" w:color="auto"/>
                    <w:bottom w:val="single" w:sz="4" w:space="0" w:color="auto"/>
                    <w:right w:val="single" w:sz="4" w:space="0" w:color="auto"/>
                  </w:tcBorders>
                  <w:noWrap/>
                  <w:hideMark/>
                </w:tcPr>
                <w:p w14:paraId="0487C194" w14:textId="77777777" w:rsidR="001F4125" w:rsidRPr="001F4125" w:rsidRDefault="001F4125" w:rsidP="001F4125">
                  <w:pPr>
                    <w:rPr>
                      <w:rFonts w:eastAsia="Times New Roman"/>
                      <w:lang w:val="en-GB"/>
                    </w:rPr>
                  </w:pPr>
                  <w:r w:rsidRPr="001F4125">
                    <w:rPr>
                      <w:rFonts w:eastAsia="Times New Roman"/>
                      <w:lang w:val="en-GB"/>
                    </w:rPr>
                    <w:t>CashAccountIdentification1Choice</w:t>
                  </w:r>
                </w:p>
              </w:tc>
              <w:tc>
                <w:tcPr>
                  <w:tcW w:w="4800" w:type="dxa"/>
                  <w:tcBorders>
                    <w:top w:val="single" w:sz="4" w:space="0" w:color="auto"/>
                    <w:left w:val="nil"/>
                    <w:bottom w:val="single" w:sz="4" w:space="0" w:color="auto"/>
                    <w:right w:val="single" w:sz="4" w:space="0" w:color="auto"/>
                  </w:tcBorders>
                  <w:noWrap/>
                  <w:hideMark/>
                </w:tcPr>
                <w:p w14:paraId="671A0E93" w14:textId="77777777" w:rsidR="001F4125" w:rsidRPr="001F4125" w:rsidRDefault="001F4125" w:rsidP="001F4125">
                  <w:pPr>
                    <w:rPr>
                      <w:rFonts w:eastAsia="Times New Roman"/>
                      <w:lang w:val="en-GB"/>
                    </w:rPr>
                  </w:pPr>
                  <w:r w:rsidRPr="001F4125">
                    <w:rPr>
                      <w:rFonts w:eastAsia="Times New Roman"/>
                      <w:lang w:val="en-GB"/>
                    </w:rPr>
                    <w:t>Issuers' Agents Communication</w:t>
                  </w:r>
                </w:p>
              </w:tc>
            </w:tr>
            <w:tr w:rsidR="001F4125" w:rsidRPr="001F4125" w14:paraId="1D9217A1" w14:textId="77777777" w:rsidTr="0057138A">
              <w:trPr>
                <w:trHeight w:val="300"/>
              </w:trPr>
              <w:tc>
                <w:tcPr>
                  <w:tcW w:w="5300" w:type="dxa"/>
                  <w:tcBorders>
                    <w:top w:val="nil"/>
                    <w:left w:val="single" w:sz="4" w:space="0" w:color="auto"/>
                    <w:bottom w:val="single" w:sz="4" w:space="0" w:color="auto"/>
                    <w:right w:val="single" w:sz="4" w:space="0" w:color="auto"/>
                  </w:tcBorders>
                  <w:noWrap/>
                  <w:hideMark/>
                </w:tcPr>
                <w:p w14:paraId="48291DB8" w14:textId="77777777" w:rsidR="001F4125" w:rsidRPr="001F4125" w:rsidRDefault="001F4125" w:rsidP="001F4125">
                  <w:pPr>
                    <w:rPr>
                      <w:rFonts w:eastAsia="Times New Roman"/>
                      <w:lang w:val="en-GB"/>
                    </w:rPr>
                  </w:pPr>
                  <w:r w:rsidRPr="001F4125">
                    <w:rPr>
                      <w:rFonts w:eastAsia="Times New Roman"/>
                      <w:lang w:val="en-GB"/>
                    </w:rPr>
                    <w:t>SettlementInstruction1</w:t>
                  </w:r>
                </w:p>
              </w:tc>
              <w:tc>
                <w:tcPr>
                  <w:tcW w:w="4800" w:type="dxa"/>
                  <w:tcBorders>
                    <w:top w:val="nil"/>
                    <w:left w:val="nil"/>
                    <w:bottom w:val="single" w:sz="4" w:space="0" w:color="auto"/>
                    <w:right w:val="single" w:sz="4" w:space="0" w:color="auto"/>
                  </w:tcBorders>
                  <w:noWrap/>
                  <w:hideMark/>
                </w:tcPr>
                <w:p w14:paraId="6C65EF16" w14:textId="77777777" w:rsidR="001F4125" w:rsidRPr="001F4125" w:rsidRDefault="001F4125" w:rsidP="001F4125">
                  <w:pPr>
                    <w:rPr>
                      <w:rFonts w:eastAsia="Times New Roman"/>
                      <w:lang w:val="en-GB"/>
                    </w:rPr>
                  </w:pPr>
                  <w:r w:rsidRPr="001F4125">
                    <w:rPr>
                      <w:rFonts w:eastAsia="Times New Roman"/>
                      <w:lang w:val="en-GB"/>
                    </w:rPr>
                    <w:t>Payments Clearing and Settlement</w:t>
                  </w:r>
                </w:p>
              </w:tc>
            </w:tr>
            <w:tr w:rsidR="001F4125" w:rsidRPr="001F4125" w14:paraId="300E16E1" w14:textId="77777777" w:rsidTr="0057138A">
              <w:trPr>
                <w:trHeight w:val="300"/>
              </w:trPr>
              <w:tc>
                <w:tcPr>
                  <w:tcW w:w="5300" w:type="dxa"/>
                  <w:tcBorders>
                    <w:top w:val="single" w:sz="4" w:space="0" w:color="auto"/>
                    <w:left w:val="single" w:sz="4" w:space="0" w:color="auto"/>
                    <w:bottom w:val="single" w:sz="4" w:space="0" w:color="auto"/>
                    <w:right w:val="single" w:sz="4" w:space="0" w:color="auto"/>
                  </w:tcBorders>
                  <w:noWrap/>
                  <w:hideMark/>
                </w:tcPr>
                <w:p w14:paraId="08A1400D" w14:textId="77777777" w:rsidR="001F4125" w:rsidRPr="001F4125" w:rsidRDefault="001F4125" w:rsidP="001F4125">
                  <w:pPr>
                    <w:rPr>
                      <w:rFonts w:eastAsia="Times New Roman"/>
                      <w:lang w:val="en-GB"/>
                    </w:rPr>
                  </w:pPr>
                  <w:r w:rsidRPr="001F4125">
                    <w:rPr>
                      <w:rFonts w:eastAsia="Times New Roman"/>
                      <w:lang w:val="en-GB"/>
                    </w:rPr>
                    <w:t>SettlementInstruction1</w:t>
                  </w:r>
                </w:p>
              </w:tc>
              <w:tc>
                <w:tcPr>
                  <w:tcW w:w="4800" w:type="dxa"/>
                  <w:tcBorders>
                    <w:top w:val="single" w:sz="4" w:space="0" w:color="auto"/>
                    <w:left w:val="nil"/>
                    <w:bottom w:val="single" w:sz="4" w:space="0" w:color="auto"/>
                    <w:right w:val="single" w:sz="4" w:space="0" w:color="auto"/>
                  </w:tcBorders>
                  <w:noWrap/>
                  <w:hideMark/>
                </w:tcPr>
                <w:p w14:paraId="2D22EDEB" w14:textId="77777777" w:rsidR="001F4125" w:rsidRPr="001F4125" w:rsidRDefault="001F4125" w:rsidP="001F4125">
                  <w:pPr>
                    <w:rPr>
                      <w:rFonts w:eastAsia="Times New Roman"/>
                      <w:lang w:val="en-GB"/>
                    </w:rPr>
                  </w:pPr>
                  <w:r w:rsidRPr="001F4125">
                    <w:rPr>
                      <w:rFonts w:eastAsia="Times New Roman"/>
                      <w:lang w:val="en-GB"/>
                    </w:rPr>
                    <w:t>Payments Initiation</w:t>
                  </w:r>
                </w:p>
              </w:tc>
            </w:tr>
            <w:tr w:rsidR="001F4125" w:rsidRPr="001F4125" w14:paraId="57076A57" w14:textId="77777777" w:rsidTr="0057138A">
              <w:trPr>
                <w:trHeight w:val="300"/>
              </w:trPr>
              <w:tc>
                <w:tcPr>
                  <w:tcW w:w="5300" w:type="dxa"/>
                  <w:tcBorders>
                    <w:top w:val="nil"/>
                    <w:left w:val="single" w:sz="4" w:space="0" w:color="auto"/>
                    <w:bottom w:val="single" w:sz="4" w:space="0" w:color="auto"/>
                    <w:right w:val="single" w:sz="4" w:space="0" w:color="auto"/>
                  </w:tcBorders>
                  <w:noWrap/>
                  <w:hideMark/>
                </w:tcPr>
                <w:p w14:paraId="27908CA8" w14:textId="77777777" w:rsidR="001F4125" w:rsidRPr="001F4125" w:rsidRDefault="001F4125" w:rsidP="001F4125">
                  <w:pPr>
                    <w:rPr>
                      <w:rFonts w:eastAsia="Times New Roman"/>
                      <w:lang w:val="en-GB"/>
                    </w:rPr>
                  </w:pPr>
                  <w:r w:rsidRPr="001F4125">
                    <w:rPr>
                      <w:rFonts w:eastAsia="Times New Roman"/>
                      <w:lang w:val="en-GB"/>
                    </w:rPr>
                    <w:t>GenericIdentification29</w:t>
                  </w:r>
                </w:p>
              </w:tc>
              <w:tc>
                <w:tcPr>
                  <w:tcW w:w="4800" w:type="dxa"/>
                  <w:tcBorders>
                    <w:top w:val="nil"/>
                    <w:left w:val="nil"/>
                    <w:bottom w:val="single" w:sz="4" w:space="0" w:color="auto"/>
                    <w:right w:val="single" w:sz="4" w:space="0" w:color="auto"/>
                  </w:tcBorders>
                  <w:noWrap/>
                  <w:hideMark/>
                </w:tcPr>
                <w:p w14:paraId="6F70D77B" w14:textId="77777777" w:rsidR="001F4125" w:rsidRPr="001F4125" w:rsidRDefault="001F4125" w:rsidP="001F4125">
                  <w:pPr>
                    <w:rPr>
                      <w:rFonts w:eastAsia="Times New Roman"/>
                      <w:lang w:val="en-GB"/>
                    </w:rPr>
                  </w:pPr>
                  <w:r w:rsidRPr="001F4125">
                    <w:rPr>
                      <w:rFonts w:eastAsia="Times New Roman"/>
                      <w:lang w:val="en-GB"/>
                    </w:rPr>
                    <w:t xml:space="preserve">Post Trade Matching </w:t>
                  </w:r>
                </w:p>
              </w:tc>
            </w:tr>
            <w:tr w:rsidR="001F4125" w:rsidRPr="001F4125" w14:paraId="27323374" w14:textId="77777777" w:rsidTr="0057138A">
              <w:trPr>
                <w:trHeight w:val="300"/>
              </w:trPr>
              <w:tc>
                <w:tcPr>
                  <w:tcW w:w="5300" w:type="dxa"/>
                  <w:tcBorders>
                    <w:top w:val="nil"/>
                    <w:left w:val="single" w:sz="4" w:space="0" w:color="auto"/>
                    <w:bottom w:val="single" w:sz="4" w:space="0" w:color="auto"/>
                    <w:right w:val="single" w:sz="4" w:space="0" w:color="auto"/>
                  </w:tcBorders>
                  <w:noWrap/>
                  <w:hideMark/>
                </w:tcPr>
                <w:p w14:paraId="528771BB" w14:textId="77777777" w:rsidR="001F4125" w:rsidRPr="001F4125" w:rsidRDefault="001F4125" w:rsidP="001F4125">
                  <w:pPr>
                    <w:rPr>
                      <w:rFonts w:eastAsia="Times New Roman"/>
                      <w:lang w:val="en-GB"/>
                    </w:rPr>
                  </w:pPr>
                  <w:r w:rsidRPr="001F4125">
                    <w:rPr>
                      <w:rFonts w:eastAsia="Times New Roman"/>
                      <w:lang w:val="en-GB"/>
                    </w:rPr>
                    <w:t>GenericIdentification38</w:t>
                  </w:r>
                </w:p>
              </w:tc>
              <w:tc>
                <w:tcPr>
                  <w:tcW w:w="4800" w:type="dxa"/>
                  <w:tcBorders>
                    <w:top w:val="nil"/>
                    <w:left w:val="nil"/>
                    <w:bottom w:val="single" w:sz="4" w:space="0" w:color="auto"/>
                    <w:right w:val="single" w:sz="4" w:space="0" w:color="auto"/>
                  </w:tcBorders>
                  <w:noWrap/>
                  <w:hideMark/>
                </w:tcPr>
                <w:p w14:paraId="312302E1" w14:textId="77777777" w:rsidR="001F4125" w:rsidRPr="001F4125" w:rsidRDefault="001F4125" w:rsidP="001F4125">
                  <w:pPr>
                    <w:rPr>
                      <w:rFonts w:eastAsia="Times New Roman"/>
                      <w:lang w:val="en-GB"/>
                    </w:rPr>
                  </w:pPr>
                  <w:r w:rsidRPr="001F4125">
                    <w:rPr>
                      <w:rFonts w:eastAsia="Times New Roman"/>
                      <w:lang w:val="en-GB"/>
                    </w:rPr>
                    <w:t xml:space="preserve">Post Trade Matching </w:t>
                  </w:r>
                </w:p>
              </w:tc>
            </w:tr>
            <w:tr w:rsidR="001F4125" w:rsidRPr="001F4125" w14:paraId="7A337432" w14:textId="77777777" w:rsidTr="0057138A">
              <w:trPr>
                <w:trHeight w:val="300"/>
              </w:trPr>
              <w:tc>
                <w:tcPr>
                  <w:tcW w:w="5300" w:type="dxa"/>
                  <w:tcBorders>
                    <w:top w:val="single" w:sz="4" w:space="0" w:color="auto"/>
                    <w:left w:val="single" w:sz="4" w:space="0" w:color="auto"/>
                    <w:bottom w:val="single" w:sz="4" w:space="0" w:color="auto"/>
                    <w:right w:val="single" w:sz="4" w:space="0" w:color="auto"/>
                  </w:tcBorders>
                  <w:noWrap/>
                  <w:hideMark/>
                </w:tcPr>
                <w:p w14:paraId="4BECA814" w14:textId="77777777" w:rsidR="001F4125" w:rsidRPr="001F4125" w:rsidRDefault="001F4125" w:rsidP="001F4125">
                  <w:pPr>
                    <w:rPr>
                      <w:rFonts w:eastAsia="Times New Roman"/>
                      <w:lang w:val="en-GB"/>
                    </w:rPr>
                  </w:pPr>
                  <w:r w:rsidRPr="001F4125">
                    <w:rPr>
                      <w:rFonts w:eastAsia="Times New Roman"/>
                      <w:lang w:val="en-GB"/>
                    </w:rPr>
                    <w:t>MarketType12Choice</w:t>
                  </w:r>
                </w:p>
              </w:tc>
              <w:tc>
                <w:tcPr>
                  <w:tcW w:w="4800" w:type="dxa"/>
                  <w:tcBorders>
                    <w:top w:val="single" w:sz="4" w:space="0" w:color="auto"/>
                    <w:left w:val="nil"/>
                    <w:bottom w:val="single" w:sz="4" w:space="0" w:color="auto"/>
                    <w:right w:val="single" w:sz="4" w:space="0" w:color="auto"/>
                  </w:tcBorders>
                  <w:noWrap/>
                  <w:hideMark/>
                </w:tcPr>
                <w:p w14:paraId="50F8F748" w14:textId="77777777" w:rsidR="001F4125" w:rsidRPr="001F4125" w:rsidRDefault="001F4125" w:rsidP="001F4125">
                  <w:pPr>
                    <w:rPr>
                      <w:rFonts w:eastAsia="Times New Roman"/>
                      <w:lang w:val="en-GB"/>
                    </w:rPr>
                  </w:pPr>
                  <w:r w:rsidRPr="001F4125">
                    <w:rPr>
                      <w:rFonts w:eastAsia="Times New Roman"/>
                      <w:lang w:val="en-GB"/>
                    </w:rPr>
                    <w:t xml:space="preserve">Post Trade Matching </w:t>
                  </w:r>
                </w:p>
              </w:tc>
            </w:tr>
            <w:tr w:rsidR="001F4125" w:rsidRPr="001F4125" w14:paraId="40F1D7D6" w14:textId="77777777" w:rsidTr="0057138A">
              <w:trPr>
                <w:trHeight w:val="300"/>
              </w:trPr>
              <w:tc>
                <w:tcPr>
                  <w:tcW w:w="5300" w:type="dxa"/>
                  <w:tcBorders>
                    <w:top w:val="single" w:sz="4" w:space="0" w:color="auto"/>
                    <w:left w:val="single" w:sz="4" w:space="0" w:color="auto"/>
                    <w:bottom w:val="single" w:sz="4" w:space="0" w:color="auto"/>
                    <w:right w:val="single" w:sz="4" w:space="0" w:color="auto"/>
                  </w:tcBorders>
                  <w:noWrap/>
                  <w:hideMark/>
                </w:tcPr>
                <w:p w14:paraId="22FDA9B6" w14:textId="77777777" w:rsidR="001F4125" w:rsidRPr="001F4125" w:rsidRDefault="001F4125" w:rsidP="001F4125">
                  <w:pPr>
                    <w:rPr>
                      <w:rFonts w:eastAsia="Times New Roman"/>
                      <w:lang w:val="en-GB"/>
                    </w:rPr>
                  </w:pPr>
                  <w:r w:rsidRPr="001F4125">
                    <w:rPr>
                      <w:rFonts w:eastAsia="Times New Roman"/>
                      <w:lang w:val="en-GB"/>
                    </w:rPr>
                    <w:t>PartyIdentification40Choice</w:t>
                  </w:r>
                </w:p>
              </w:tc>
              <w:tc>
                <w:tcPr>
                  <w:tcW w:w="4800" w:type="dxa"/>
                  <w:tcBorders>
                    <w:top w:val="single" w:sz="4" w:space="0" w:color="auto"/>
                    <w:left w:val="nil"/>
                    <w:bottom w:val="single" w:sz="4" w:space="0" w:color="auto"/>
                    <w:right w:val="single" w:sz="4" w:space="0" w:color="auto"/>
                  </w:tcBorders>
                  <w:noWrap/>
                  <w:hideMark/>
                </w:tcPr>
                <w:p w14:paraId="78647538" w14:textId="77777777" w:rsidR="001F4125" w:rsidRPr="001F4125" w:rsidRDefault="001F4125" w:rsidP="001F4125">
                  <w:pPr>
                    <w:rPr>
                      <w:rFonts w:eastAsia="Times New Roman"/>
                      <w:lang w:val="en-GB"/>
                    </w:rPr>
                  </w:pPr>
                  <w:r w:rsidRPr="001F4125">
                    <w:rPr>
                      <w:rFonts w:eastAsia="Times New Roman"/>
                      <w:lang w:val="en-GB"/>
                    </w:rPr>
                    <w:t xml:space="preserve">Proxy Voting </w:t>
                  </w:r>
                </w:p>
              </w:tc>
            </w:tr>
            <w:tr w:rsidR="001F4125" w:rsidRPr="001F4125" w14:paraId="7D12C23A" w14:textId="77777777" w:rsidTr="0057138A">
              <w:trPr>
                <w:trHeight w:val="300"/>
              </w:trPr>
              <w:tc>
                <w:tcPr>
                  <w:tcW w:w="5300" w:type="dxa"/>
                  <w:tcBorders>
                    <w:top w:val="single" w:sz="4" w:space="0" w:color="auto"/>
                    <w:left w:val="single" w:sz="4" w:space="0" w:color="auto"/>
                    <w:bottom w:val="single" w:sz="4" w:space="0" w:color="auto"/>
                    <w:right w:val="single" w:sz="4" w:space="0" w:color="auto"/>
                  </w:tcBorders>
                  <w:noWrap/>
                  <w:hideMark/>
                </w:tcPr>
                <w:p w14:paraId="18F1F533" w14:textId="77777777" w:rsidR="001F4125" w:rsidRPr="001F4125" w:rsidRDefault="001F4125" w:rsidP="001F4125">
                  <w:pPr>
                    <w:rPr>
                      <w:rFonts w:eastAsia="Times New Roman"/>
                      <w:lang w:val="en-GB"/>
                    </w:rPr>
                  </w:pPr>
                  <w:r w:rsidRPr="001F4125">
                    <w:rPr>
                      <w:rFonts w:eastAsia="Times New Roman"/>
                      <w:lang w:val="en-GB"/>
                    </w:rPr>
                    <w:t>Account13</w:t>
                  </w:r>
                </w:p>
              </w:tc>
              <w:tc>
                <w:tcPr>
                  <w:tcW w:w="4800" w:type="dxa"/>
                  <w:tcBorders>
                    <w:top w:val="single" w:sz="4" w:space="0" w:color="auto"/>
                    <w:left w:val="nil"/>
                    <w:bottom w:val="single" w:sz="4" w:space="0" w:color="auto"/>
                    <w:right w:val="single" w:sz="4" w:space="0" w:color="auto"/>
                  </w:tcBorders>
                  <w:noWrap/>
                  <w:hideMark/>
                </w:tcPr>
                <w:p w14:paraId="155871CF" w14:textId="77777777" w:rsidR="001F4125" w:rsidRPr="001F4125" w:rsidRDefault="001F4125" w:rsidP="001F4125">
                  <w:pPr>
                    <w:rPr>
                      <w:rFonts w:eastAsia="Times New Roman"/>
                      <w:lang w:val="en-GB"/>
                    </w:rPr>
                  </w:pPr>
                  <w:r w:rsidRPr="001F4125">
                    <w:rPr>
                      <w:rFonts w:eastAsia="Times New Roman"/>
                      <w:lang w:val="en-GB"/>
                    </w:rPr>
                    <w:t>Settlement And Reconciliation</w:t>
                  </w:r>
                </w:p>
              </w:tc>
            </w:tr>
            <w:tr w:rsidR="001F4125" w:rsidRPr="001F4125" w14:paraId="63DAD6A6" w14:textId="77777777" w:rsidTr="0057138A">
              <w:trPr>
                <w:trHeight w:val="300"/>
              </w:trPr>
              <w:tc>
                <w:tcPr>
                  <w:tcW w:w="5300" w:type="dxa"/>
                  <w:tcBorders>
                    <w:top w:val="single" w:sz="4" w:space="0" w:color="auto"/>
                    <w:left w:val="single" w:sz="4" w:space="0" w:color="auto"/>
                    <w:bottom w:val="single" w:sz="4" w:space="0" w:color="auto"/>
                    <w:right w:val="single" w:sz="4" w:space="0" w:color="auto"/>
                  </w:tcBorders>
                  <w:noWrap/>
                  <w:hideMark/>
                </w:tcPr>
                <w:p w14:paraId="53B21578" w14:textId="77777777" w:rsidR="001F4125" w:rsidRPr="001F4125" w:rsidRDefault="001F4125" w:rsidP="001F4125">
                  <w:pPr>
                    <w:rPr>
                      <w:rFonts w:eastAsia="Times New Roman"/>
                      <w:lang w:val="en-GB"/>
                    </w:rPr>
                  </w:pPr>
                  <w:r w:rsidRPr="001F4125">
                    <w:rPr>
                      <w:rFonts w:eastAsia="Times New Roman"/>
                      <w:lang w:val="en-GB"/>
                    </w:rPr>
                    <w:t>AcknowledgementReason4Choice</w:t>
                  </w:r>
                </w:p>
              </w:tc>
              <w:tc>
                <w:tcPr>
                  <w:tcW w:w="4800" w:type="dxa"/>
                  <w:tcBorders>
                    <w:top w:val="single" w:sz="4" w:space="0" w:color="auto"/>
                    <w:left w:val="nil"/>
                    <w:bottom w:val="single" w:sz="4" w:space="0" w:color="auto"/>
                    <w:right w:val="single" w:sz="4" w:space="0" w:color="auto"/>
                  </w:tcBorders>
                  <w:noWrap/>
                  <w:hideMark/>
                </w:tcPr>
                <w:p w14:paraId="71EE73BC" w14:textId="77777777" w:rsidR="001F4125" w:rsidRPr="001F4125" w:rsidRDefault="001F4125" w:rsidP="001F4125">
                  <w:pPr>
                    <w:rPr>
                      <w:rFonts w:eastAsia="Times New Roman"/>
                      <w:lang w:val="en-GB"/>
                    </w:rPr>
                  </w:pPr>
                  <w:r w:rsidRPr="001F4125">
                    <w:rPr>
                      <w:rFonts w:eastAsia="Times New Roman"/>
                      <w:lang w:val="en-GB"/>
                    </w:rPr>
                    <w:t>Settlement And Reconciliation</w:t>
                  </w:r>
                </w:p>
              </w:tc>
            </w:tr>
            <w:tr w:rsidR="001F4125" w:rsidRPr="001F4125" w14:paraId="70F832D0" w14:textId="77777777" w:rsidTr="0057138A">
              <w:trPr>
                <w:trHeight w:val="300"/>
              </w:trPr>
              <w:tc>
                <w:tcPr>
                  <w:tcW w:w="5300" w:type="dxa"/>
                  <w:tcBorders>
                    <w:top w:val="nil"/>
                    <w:left w:val="single" w:sz="4" w:space="0" w:color="auto"/>
                    <w:bottom w:val="single" w:sz="4" w:space="0" w:color="auto"/>
                    <w:right w:val="single" w:sz="4" w:space="0" w:color="auto"/>
                  </w:tcBorders>
                  <w:noWrap/>
                  <w:hideMark/>
                </w:tcPr>
                <w:p w14:paraId="5D69991C" w14:textId="77777777" w:rsidR="001F4125" w:rsidRPr="001F4125" w:rsidRDefault="001F4125" w:rsidP="001F4125">
                  <w:pPr>
                    <w:rPr>
                      <w:rFonts w:eastAsia="Times New Roman"/>
                      <w:lang w:val="en-GB"/>
                    </w:rPr>
                  </w:pPr>
                  <w:r w:rsidRPr="001F4125">
                    <w:rPr>
                      <w:rFonts w:eastAsia="Times New Roman"/>
                      <w:lang w:val="en-GB"/>
                    </w:rPr>
                    <w:t>CashParties11</w:t>
                  </w:r>
                </w:p>
              </w:tc>
              <w:tc>
                <w:tcPr>
                  <w:tcW w:w="4800" w:type="dxa"/>
                  <w:tcBorders>
                    <w:top w:val="nil"/>
                    <w:left w:val="nil"/>
                    <w:bottom w:val="single" w:sz="4" w:space="0" w:color="auto"/>
                    <w:right w:val="single" w:sz="4" w:space="0" w:color="auto"/>
                  </w:tcBorders>
                  <w:noWrap/>
                  <w:hideMark/>
                </w:tcPr>
                <w:p w14:paraId="3723BC36" w14:textId="77777777" w:rsidR="001F4125" w:rsidRPr="001F4125" w:rsidRDefault="001F4125" w:rsidP="001F4125">
                  <w:pPr>
                    <w:rPr>
                      <w:rFonts w:eastAsia="Times New Roman"/>
                      <w:lang w:val="en-GB"/>
                    </w:rPr>
                  </w:pPr>
                  <w:r w:rsidRPr="001F4125">
                    <w:rPr>
                      <w:rFonts w:eastAsia="Times New Roman"/>
                      <w:lang w:val="en-GB"/>
                    </w:rPr>
                    <w:t>Settlement And Reconciliation</w:t>
                  </w:r>
                </w:p>
              </w:tc>
            </w:tr>
            <w:tr w:rsidR="001F4125" w:rsidRPr="001F4125" w14:paraId="4A245A2B" w14:textId="77777777" w:rsidTr="0057138A">
              <w:trPr>
                <w:trHeight w:val="300"/>
              </w:trPr>
              <w:tc>
                <w:tcPr>
                  <w:tcW w:w="5300" w:type="dxa"/>
                  <w:tcBorders>
                    <w:top w:val="single" w:sz="4" w:space="0" w:color="auto"/>
                    <w:left w:val="single" w:sz="4" w:space="0" w:color="auto"/>
                    <w:bottom w:val="single" w:sz="4" w:space="0" w:color="auto"/>
                    <w:right w:val="single" w:sz="4" w:space="0" w:color="auto"/>
                  </w:tcBorders>
                  <w:noWrap/>
                  <w:hideMark/>
                </w:tcPr>
                <w:p w14:paraId="7CC25589" w14:textId="77777777" w:rsidR="001F4125" w:rsidRPr="001F4125" w:rsidRDefault="001F4125" w:rsidP="001F4125">
                  <w:pPr>
                    <w:rPr>
                      <w:rFonts w:eastAsia="Times New Roman"/>
                      <w:lang w:val="en-GB"/>
                    </w:rPr>
                  </w:pPr>
                  <w:r w:rsidRPr="001F4125">
                    <w:rPr>
                      <w:rFonts w:eastAsia="Times New Roman"/>
                      <w:lang w:val="en-GB"/>
                    </w:rPr>
                    <w:t>CashParties9</w:t>
                  </w:r>
                </w:p>
              </w:tc>
              <w:tc>
                <w:tcPr>
                  <w:tcW w:w="4800" w:type="dxa"/>
                  <w:tcBorders>
                    <w:top w:val="single" w:sz="4" w:space="0" w:color="auto"/>
                    <w:left w:val="nil"/>
                    <w:bottom w:val="single" w:sz="4" w:space="0" w:color="auto"/>
                    <w:right w:val="single" w:sz="4" w:space="0" w:color="auto"/>
                  </w:tcBorders>
                  <w:noWrap/>
                  <w:hideMark/>
                </w:tcPr>
                <w:p w14:paraId="46587243" w14:textId="77777777" w:rsidR="001F4125" w:rsidRPr="001F4125" w:rsidRDefault="001F4125" w:rsidP="001F4125">
                  <w:pPr>
                    <w:rPr>
                      <w:rFonts w:eastAsia="Times New Roman"/>
                      <w:lang w:val="en-GB"/>
                    </w:rPr>
                  </w:pPr>
                  <w:r w:rsidRPr="001F4125">
                    <w:rPr>
                      <w:rFonts w:eastAsia="Times New Roman"/>
                      <w:lang w:val="en-GB"/>
                    </w:rPr>
                    <w:t>Settlement And Reconciliation</w:t>
                  </w:r>
                </w:p>
              </w:tc>
            </w:tr>
            <w:tr w:rsidR="001F4125" w:rsidRPr="001F4125" w14:paraId="4D92D304" w14:textId="77777777" w:rsidTr="0057138A">
              <w:trPr>
                <w:trHeight w:val="300"/>
              </w:trPr>
              <w:tc>
                <w:tcPr>
                  <w:tcW w:w="5300" w:type="dxa"/>
                  <w:tcBorders>
                    <w:top w:val="single" w:sz="4" w:space="0" w:color="auto"/>
                    <w:left w:val="single" w:sz="4" w:space="0" w:color="auto"/>
                    <w:bottom w:val="single" w:sz="4" w:space="0" w:color="auto"/>
                    <w:right w:val="single" w:sz="4" w:space="0" w:color="auto"/>
                  </w:tcBorders>
                  <w:noWrap/>
                  <w:hideMark/>
                </w:tcPr>
                <w:p w14:paraId="6FA3F7B0" w14:textId="77777777" w:rsidR="001F4125" w:rsidRPr="001F4125" w:rsidRDefault="001F4125" w:rsidP="001F4125">
                  <w:pPr>
                    <w:rPr>
                      <w:rFonts w:eastAsia="Times New Roman"/>
                      <w:lang w:val="en-GB"/>
                    </w:rPr>
                  </w:pPr>
                  <w:r w:rsidRPr="001F4125">
                    <w:rPr>
                      <w:rFonts w:eastAsia="Times New Roman"/>
                      <w:lang w:val="en-GB"/>
                    </w:rPr>
                    <w:t>Counterparty3Choice</w:t>
                  </w:r>
                </w:p>
              </w:tc>
              <w:tc>
                <w:tcPr>
                  <w:tcW w:w="4800" w:type="dxa"/>
                  <w:tcBorders>
                    <w:top w:val="single" w:sz="4" w:space="0" w:color="auto"/>
                    <w:left w:val="nil"/>
                    <w:bottom w:val="single" w:sz="4" w:space="0" w:color="auto"/>
                    <w:right w:val="single" w:sz="4" w:space="0" w:color="auto"/>
                  </w:tcBorders>
                  <w:noWrap/>
                  <w:hideMark/>
                </w:tcPr>
                <w:p w14:paraId="00621380" w14:textId="77777777" w:rsidR="001F4125" w:rsidRPr="001F4125" w:rsidRDefault="001F4125" w:rsidP="001F4125">
                  <w:pPr>
                    <w:rPr>
                      <w:rFonts w:eastAsia="Times New Roman"/>
                      <w:lang w:val="en-GB"/>
                    </w:rPr>
                  </w:pPr>
                  <w:r w:rsidRPr="001F4125">
                    <w:rPr>
                      <w:rFonts w:eastAsia="Times New Roman"/>
                      <w:lang w:val="en-GB"/>
                    </w:rPr>
                    <w:t>Settlement And Reconciliation</w:t>
                  </w:r>
                </w:p>
              </w:tc>
            </w:tr>
            <w:tr w:rsidR="001F4125" w:rsidRPr="001F4125" w14:paraId="21365AD3" w14:textId="77777777" w:rsidTr="0057138A">
              <w:trPr>
                <w:trHeight w:val="300"/>
              </w:trPr>
              <w:tc>
                <w:tcPr>
                  <w:tcW w:w="5300" w:type="dxa"/>
                  <w:tcBorders>
                    <w:top w:val="single" w:sz="4" w:space="0" w:color="auto"/>
                    <w:left w:val="single" w:sz="4" w:space="0" w:color="auto"/>
                    <w:bottom w:val="single" w:sz="4" w:space="0" w:color="auto"/>
                    <w:right w:val="single" w:sz="4" w:space="0" w:color="auto"/>
                  </w:tcBorders>
                  <w:noWrap/>
                  <w:hideMark/>
                </w:tcPr>
                <w:p w14:paraId="14B61F2B" w14:textId="77777777" w:rsidR="001F4125" w:rsidRPr="001F4125" w:rsidRDefault="001F4125" w:rsidP="001F4125">
                  <w:pPr>
                    <w:rPr>
                      <w:rFonts w:eastAsia="Times New Roman"/>
                      <w:lang w:val="en-GB"/>
                    </w:rPr>
                  </w:pPr>
                  <w:r w:rsidRPr="001F4125">
                    <w:rPr>
                      <w:rFonts w:eastAsia="Times New Roman"/>
                      <w:lang w:val="en-GB"/>
                    </w:rPr>
                    <w:t>Counterparty4Choice</w:t>
                  </w:r>
                </w:p>
              </w:tc>
              <w:tc>
                <w:tcPr>
                  <w:tcW w:w="4800" w:type="dxa"/>
                  <w:tcBorders>
                    <w:top w:val="single" w:sz="4" w:space="0" w:color="auto"/>
                    <w:left w:val="nil"/>
                    <w:bottom w:val="single" w:sz="4" w:space="0" w:color="auto"/>
                    <w:right w:val="single" w:sz="4" w:space="0" w:color="auto"/>
                  </w:tcBorders>
                  <w:noWrap/>
                  <w:hideMark/>
                </w:tcPr>
                <w:p w14:paraId="29D666E6" w14:textId="77777777" w:rsidR="001F4125" w:rsidRPr="001F4125" w:rsidRDefault="001F4125" w:rsidP="001F4125">
                  <w:pPr>
                    <w:rPr>
                      <w:rFonts w:eastAsia="Times New Roman"/>
                      <w:lang w:val="en-GB"/>
                    </w:rPr>
                  </w:pPr>
                  <w:r w:rsidRPr="001F4125">
                    <w:rPr>
                      <w:rFonts w:eastAsia="Times New Roman"/>
                      <w:lang w:val="en-GB"/>
                    </w:rPr>
                    <w:t>Settlement And Reconciliation</w:t>
                  </w:r>
                </w:p>
              </w:tc>
            </w:tr>
            <w:tr w:rsidR="001F4125" w:rsidRPr="001F4125" w14:paraId="09D3E435" w14:textId="77777777" w:rsidTr="0057138A">
              <w:trPr>
                <w:trHeight w:val="300"/>
              </w:trPr>
              <w:tc>
                <w:tcPr>
                  <w:tcW w:w="5300" w:type="dxa"/>
                  <w:tcBorders>
                    <w:top w:val="single" w:sz="4" w:space="0" w:color="auto"/>
                    <w:left w:val="single" w:sz="4" w:space="0" w:color="auto"/>
                    <w:bottom w:val="single" w:sz="4" w:space="0" w:color="auto"/>
                    <w:right w:val="single" w:sz="4" w:space="0" w:color="auto"/>
                  </w:tcBorders>
                  <w:noWrap/>
                  <w:hideMark/>
                </w:tcPr>
                <w:p w14:paraId="3D471F41" w14:textId="77777777" w:rsidR="001F4125" w:rsidRPr="001F4125" w:rsidRDefault="001F4125" w:rsidP="001F4125">
                  <w:pPr>
                    <w:rPr>
                      <w:rFonts w:eastAsia="Times New Roman"/>
                      <w:lang w:val="en-GB"/>
                    </w:rPr>
                  </w:pPr>
                  <w:r w:rsidRPr="001F4125">
                    <w:rPr>
                      <w:rFonts w:eastAsia="Times New Roman"/>
                      <w:lang w:val="en-GB"/>
                    </w:rPr>
                    <w:t>Counterparty5Choice</w:t>
                  </w:r>
                </w:p>
              </w:tc>
              <w:tc>
                <w:tcPr>
                  <w:tcW w:w="4800" w:type="dxa"/>
                  <w:tcBorders>
                    <w:top w:val="single" w:sz="4" w:space="0" w:color="auto"/>
                    <w:left w:val="nil"/>
                    <w:bottom w:val="single" w:sz="4" w:space="0" w:color="auto"/>
                    <w:right w:val="single" w:sz="4" w:space="0" w:color="auto"/>
                  </w:tcBorders>
                  <w:noWrap/>
                  <w:hideMark/>
                </w:tcPr>
                <w:p w14:paraId="6C86C8D7" w14:textId="77777777" w:rsidR="001F4125" w:rsidRPr="001F4125" w:rsidRDefault="001F4125" w:rsidP="001F4125">
                  <w:pPr>
                    <w:rPr>
                      <w:rFonts w:eastAsia="Times New Roman"/>
                      <w:lang w:val="en-GB"/>
                    </w:rPr>
                  </w:pPr>
                  <w:r w:rsidRPr="001F4125">
                    <w:rPr>
                      <w:rFonts w:eastAsia="Times New Roman"/>
                      <w:lang w:val="en-GB"/>
                    </w:rPr>
                    <w:t>Settlement And Reconciliation</w:t>
                  </w:r>
                </w:p>
              </w:tc>
            </w:tr>
            <w:tr w:rsidR="001F4125" w:rsidRPr="001F4125" w14:paraId="3D720994" w14:textId="77777777" w:rsidTr="0057138A">
              <w:trPr>
                <w:trHeight w:val="300"/>
              </w:trPr>
              <w:tc>
                <w:tcPr>
                  <w:tcW w:w="5300" w:type="dxa"/>
                  <w:tcBorders>
                    <w:top w:val="single" w:sz="4" w:space="0" w:color="auto"/>
                    <w:left w:val="single" w:sz="4" w:space="0" w:color="auto"/>
                    <w:bottom w:val="single" w:sz="4" w:space="0" w:color="auto"/>
                    <w:right w:val="single" w:sz="4" w:space="0" w:color="auto"/>
                  </w:tcBorders>
                  <w:noWrap/>
                  <w:hideMark/>
                </w:tcPr>
                <w:p w14:paraId="20E681B9" w14:textId="77777777" w:rsidR="001F4125" w:rsidRPr="001F4125" w:rsidRDefault="001F4125" w:rsidP="001F4125">
                  <w:pPr>
                    <w:rPr>
                      <w:rFonts w:eastAsia="Times New Roman"/>
                      <w:lang w:val="en-GB"/>
                    </w:rPr>
                  </w:pPr>
                  <w:r w:rsidRPr="001F4125">
                    <w:rPr>
                      <w:rFonts w:eastAsia="Times New Roman"/>
                      <w:lang w:val="en-GB"/>
                    </w:rPr>
                    <w:t>DocumentNumber9</w:t>
                  </w:r>
                </w:p>
              </w:tc>
              <w:tc>
                <w:tcPr>
                  <w:tcW w:w="4800" w:type="dxa"/>
                  <w:tcBorders>
                    <w:top w:val="single" w:sz="4" w:space="0" w:color="auto"/>
                    <w:left w:val="nil"/>
                    <w:bottom w:val="single" w:sz="4" w:space="0" w:color="auto"/>
                    <w:right w:val="single" w:sz="4" w:space="0" w:color="auto"/>
                  </w:tcBorders>
                  <w:noWrap/>
                  <w:hideMark/>
                </w:tcPr>
                <w:p w14:paraId="460B6016" w14:textId="77777777" w:rsidR="001F4125" w:rsidRPr="001F4125" w:rsidRDefault="001F4125" w:rsidP="001F4125">
                  <w:pPr>
                    <w:rPr>
                      <w:rFonts w:eastAsia="Times New Roman"/>
                      <w:lang w:val="en-GB"/>
                    </w:rPr>
                  </w:pPr>
                  <w:r w:rsidRPr="001F4125">
                    <w:rPr>
                      <w:rFonts w:eastAsia="Times New Roman"/>
                      <w:lang w:val="en-GB"/>
                    </w:rPr>
                    <w:t>Settlement And Reconciliation</w:t>
                  </w:r>
                </w:p>
              </w:tc>
            </w:tr>
            <w:tr w:rsidR="001F4125" w:rsidRPr="001F4125" w14:paraId="0D6C6AE7" w14:textId="77777777" w:rsidTr="0057138A">
              <w:trPr>
                <w:trHeight w:val="300"/>
              </w:trPr>
              <w:tc>
                <w:tcPr>
                  <w:tcW w:w="5300" w:type="dxa"/>
                  <w:tcBorders>
                    <w:top w:val="nil"/>
                    <w:left w:val="single" w:sz="4" w:space="0" w:color="auto"/>
                    <w:bottom w:val="single" w:sz="4" w:space="0" w:color="auto"/>
                    <w:right w:val="single" w:sz="4" w:space="0" w:color="auto"/>
                  </w:tcBorders>
                  <w:noWrap/>
                  <w:hideMark/>
                </w:tcPr>
                <w:p w14:paraId="5AE64795" w14:textId="77777777" w:rsidR="001F4125" w:rsidRPr="001F4125" w:rsidRDefault="001F4125" w:rsidP="001F4125">
                  <w:pPr>
                    <w:rPr>
                      <w:rFonts w:eastAsia="Times New Roman"/>
                      <w:lang w:val="en-GB"/>
                    </w:rPr>
                  </w:pPr>
                  <w:r w:rsidRPr="001F4125">
                    <w:rPr>
                      <w:rFonts w:eastAsia="Times New Roman"/>
                      <w:lang w:val="en-GB"/>
                    </w:rPr>
                    <w:t>GenericIdentification40</w:t>
                  </w:r>
                </w:p>
              </w:tc>
              <w:tc>
                <w:tcPr>
                  <w:tcW w:w="4800" w:type="dxa"/>
                  <w:tcBorders>
                    <w:top w:val="nil"/>
                    <w:left w:val="nil"/>
                    <w:bottom w:val="single" w:sz="4" w:space="0" w:color="auto"/>
                    <w:right w:val="single" w:sz="4" w:space="0" w:color="auto"/>
                  </w:tcBorders>
                  <w:noWrap/>
                  <w:hideMark/>
                </w:tcPr>
                <w:p w14:paraId="4F5510A5" w14:textId="77777777" w:rsidR="001F4125" w:rsidRPr="001F4125" w:rsidRDefault="001F4125" w:rsidP="001F4125">
                  <w:pPr>
                    <w:rPr>
                      <w:rFonts w:eastAsia="Times New Roman"/>
                      <w:lang w:val="en-GB"/>
                    </w:rPr>
                  </w:pPr>
                  <w:r w:rsidRPr="001F4125">
                    <w:rPr>
                      <w:rFonts w:eastAsia="Times New Roman"/>
                      <w:lang w:val="en-GB"/>
                    </w:rPr>
                    <w:t>Settlement And Reconciliation</w:t>
                  </w:r>
                </w:p>
              </w:tc>
            </w:tr>
            <w:tr w:rsidR="001F4125" w:rsidRPr="001F4125" w14:paraId="1E6931C6" w14:textId="77777777" w:rsidTr="0057138A">
              <w:trPr>
                <w:trHeight w:val="300"/>
              </w:trPr>
              <w:tc>
                <w:tcPr>
                  <w:tcW w:w="5300" w:type="dxa"/>
                  <w:tcBorders>
                    <w:top w:val="single" w:sz="4" w:space="0" w:color="auto"/>
                    <w:left w:val="single" w:sz="4" w:space="0" w:color="auto"/>
                    <w:bottom w:val="single" w:sz="4" w:space="0" w:color="auto"/>
                    <w:right w:val="single" w:sz="4" w:space="0" w:color="auto"/>
                  </w:tcBorders>
                  <w:noWrap/>
                  <w:hideMark/>
                </w:tcPr>
                <w:p w14:paraId="134DD50C" w14:textId="77777777" w:rsidR="001F4125" w:rsidRPr="001F4125" w:rsidRDefault="001F4125" w:rsidP="001F4125">
                  <w:pPr>
                    <w:rPr>
                      <w:rFonts w:eastAsia="Times New Roman"/>
                      <w:lang w:val="en-GB"/>
                    </w:rPr>
                  </w:pPr>
                  <w:r w:rsidRPr="001F4125">
                    <w:rPr>
                      <w:rFonts w:eastAsia="Times New Roman"/>
                      <w:lang w:val="en-GB"/>
                    </w:rPr>
                    <w:t>Identification11</w:t>
                  </w:r>
                </w:p>
              </w:tc>
              <w:tc>
                <w:tcPr>
                  <w:tcW w:w="4800" w:type="dxa"/>
                  <w:tcBorders>
                    <w:top w:val="single" w:sz="4" w:space="0" w:color="auto"/>
                    <w:left w:val="nil"/>
                    <w:bottom w:val="single" w:sz="4" w:space="0" w:color="auto"/>
                    <w:right w:val="single" w:sz="4" w:space="0" w:color="auto"/>
                  </w:tcBorders>
                  <w:noWrap/>
                  <w:hideMark/>
                </w:tcPr>
                <w:p w14:paraId="2BF2D885" w14:textId="77777777" w:rsidR="001F4125" w:rsidRPr="001F4125" w:rsidRDefault="001F4125" w:rsidP="001F4125">
                  <w:pPr>
                    <w:rPr>
                      <w:rFonts w:eastAsia="Times New Roman"/>
                      <w:lang w:val="en-GB"/>
                    </w:rPr>
                  </w:pPr>
                  <w:r w:rsidRPr="001F4125">
                    <w:rPr>
                      <w:rFonts w:eastAsia="Times New Roman"/>
                      <w:lang w:val="en-GB"/>
                    </w:rPr>
                    <w:t>Settlement And Reconciliation</w:t>
                  </w:r>
                </w:p>
              </w:tc>
            </w:tr>
            <w:tr w:rsidR="001F4125" w:rsidRPr="001F4125" w14:paraId="70169573" w14:textId="77777777" w:rsidTr="0057138A">
              <w:trPr>
                <w:trHeight w:val="300"/>
              </w:trPr>
              <w:tc>
                <w:tcPr>
                  <w:tcW w:w="5300" w:type="dxa"/>
                  <w:tcBorders>
                    <w:top w:val="single" w:sz="4" w:space="0" w:color="auto"/>
                    <w:left w:val="single" w:sz="4" w:space="0" w:color="auto"/>
                    <w:bottom w:val="single" w:sz="4" w:space="0" w:color="auto"/>
                    <w:right w:val="single" w:sz="4" w:space="0" w:color="auto"/>
                  </w:tcBorders>
                  <w:noWrap/>
                  <w:hideMark/>
                </w:tcPr>
                <w:p w14:paraId="44A72909" w14:textId="77777777" w:rsidR="001F4125" w:rsidRPr="001F4125" w:rsidRDefault="001F4125" w:rsidP="001F4125">
                  <w:pPr>
                    <w:rPr>
                      <w:rFonts w:eastAsia="Times New Roman"/>
                      <w:lang w:val="en-GB"/>
                    </w:rPr>
                  </w:pPr>
                  <w:r w:rsidRPr="001F4125">
                    <w:rPr>
                      <w:rFonts w:eastAsia="Times New Roman"/>
                      <w:lang w:val="en-GB"/>
                    </w:rPr>
                    <w:t>PartyIdentification36Choice</w:t>
                  </w:r>
                </w:p>
              </w:tc>
              <w:tc>
                <w:tcPr>
                  <w:tcW w:w="4800" w:type="dxa"/>
                  <w:tcBorders>
                    <w:top w:val="single" w:sz="4" w:space="0" w:color="auto"/>
                    <w:left w:val="nil"/>
                    <w:bottom w:val="single" w:sz="4" w:space="0" w:color="auto"/>
                    <w:right w:val="single" w:sz="4" w:space="0" w:color="auto"/>
                  </w:tcBorders>
                  <w:noWrap/>
                  <w:hideMark/>
                </w:tcPr>
                <w:p w14:paraId="5BDE0945" w14:textId="77777777" w:rsidR="001F4125" w:rsidRPr="001F4125" w:rsidRDefault="001F4125" w:rsidP="001F4125">
                  <w:pPr>
                    <w:rPr>
                      <w:rFonts w:eastAsia="Times New Roman"/>
                      <w:lang w:val="en-GB"/>
                    </w:rPr>
                  </w:pPr>
                  <w:r w:rsidRPr="001F4125">
                    <w:rPr>
                      <w:rFonts w:eastAsia="Times New Roman"/>
                      <w:lang w:val="en-GB"/>
                    </w:rPr>
                    <w:t>Settlement And Reconciliation</w:t>
                  </w:r>
                </w:p>
              </w:tc>
            </w:tr>
            <w:tr w:rsidR="001F4125" w:rsidRPr="001F4125" w14:paraId="0D758E5F" w14:textId="77777777" w:rsidTr="0057138A">
              <w:trPr>
                <w:trHeight w:val="300"/>
              </w:trPr>
              <w:tc>
                <w:tcPr>
                  <w:tcW w:w="5300" w:type="dxa"/>
                  <w:tcBorders>
                    <w:top w:val="single" w:sz="4" w:space="0" w:color="auto"/>
                    <w:left w:val="single" w:sz="4" w:space="0" w:color="auto"/>
                    <w:bottom w:val="single" w:sz="4" w:space="0" w:color="auto"/>
                    <w:right w:val="single" w:sz="4" w:space="0" w:color="auto"/>
                  </w:tcBorders>
                  <w:noWrap/>
                  <w:hideMark/>
                </w:tcPr>
                <w:p w14:paraId="2D704082" w14:textId="77777777" w:rsidR="001F4125" w:rsidRPr="001F4125" w:rsidRDefault="001F4125" w:rsidP="001F4125">
                  <w:pPr>
                    <w:rPr>
                      <w:rFonts w:eastAsia="Times New Roman"/>
                      <w:lang w:val="en-GB"/>
                    </w:rPr>
                  </w:pPr>
                  <w:r w:rsidRPr="001F4125">
                    <w:rPr>
                      <w:rFonts w:eastAsia="Times New Roman"/>
                      <w:lang w:val="en-GB"/>
                    </w:rPr>
                    <w:t>PartyIdentification38Choice</w:t>
                  </w:r>
                </w:p>
              </w:tc>
              <w:tc>
                <w:tcPr>
                  <w:tcW w:w="4800" w:type="dxa"/>
                  <w:tcBorders>
                    <w:top w:val="single" w:sz="4" w:space="0" w:color="auto"/>
                    <w:left w:val="nil"/>
                    <w:bottom w:val="single" w:sz="4" w:space="0" w:color="auto"/>
                    <w:right w:val="single" w:sz="4" w:space="0" w:color="auto"/>
                  </w:tcBorders>
                  <w:noWrap/>
                  <w:hideMark/>
                </w:tcPr>
                <w:p w14:paraId="46678C13" w14:textId="77777777" w:rsidR="001F4125" w:rsidRPr="001F4125" w:rsidRDefault="001F4125" w:rsidP="001F4125">
                  <w:pPr>
                    <w:rPr>
                      <w:rFonts w:eastAsia="Times New Roman"/>
                      <w:lang w:val="en-GB"/>
                    </w:rPr>
                  </w:pPr>
                  <w:r w:rsidRPr="001F4125">
                    <w:rPr>
                      <w:rFonts w:eastAsia="Times New Roman"/>
                      <w:lang w:val="en-GB"/>
                    </w:rPr>
                    <w:t>Settlement And Reconciliation</w:t>
                  </w:r>
                </w:p>
              </w:tc>
            </w:tr>
            <w:tr w:rsidR="001F4125" w:rsidRPr="001F4125" w14:paraId="6F19E44B" w14:textId="77777777" w:rsidTr="0057138A">
              <w:trPr>
                <w:trHeight w:val="300"/>
              </w:trPr>
              <w:tc>
                <w:tcPr>
                  <w:tcW w:w="5300" w:type="dxa"/>
                  <w:tcBorders>
                    <w:top w:val="nil"/>
                    <w:left w:val="single" w:sz="4" w:space="0" w:color="auto"/>
                    <w:bottom w:val="single" w:sz="4" w:space="0" w:color="auto"/>
                    <w:right w:val="single" w:sz="4" w:space="0" w:color="auto"/>
                  </w:tcBorders>
                  <w:noWrap/>
                  <w:hideMark/>
                </w:tcPr>
                <w:p w14:paraId="71E38157" w14:textId="77777777" w:rsidR="001F4125" w:rsidRPr="001F4125" w:rsidRDefault="001F4125" w:rsidP="001F4125">
                  <w:pPr>
                    <w:rPr>
                      <w:rFonts w:eastAsia="Times New Roman"/>
                      <w:lang w:val="en-GB"/>
                    </w:rPr>
                  </w:pPr>
                  <w:r w:rsidRPr="001F4125">
                    <w:rPr>
                      <w:rFonts w:eastAsia="Times New Roman"/>
                      <w:lang w:val="en-GB"/>
                    </w:rPr>
                    <w:lastRenderedPageBreak/>
                    <w:t>PartyIdentification40Choice</w:t>
                  </w:r>
                </w:p>
              </w:tc>
              <w:tc>
                <w:tcPr>
                  <w:tcW w:w="4800" w:type="dxa"/>
                  <w:tcBorders>
                    <w:top w:val="nil"/>
                    <w:left w:val="nil"/>
                    <w:bottom w:val="single" w:sz="4" w:space="0" w:color="auto"/>
                    <w:right w:val="single" w:sz="4" w:space="0" w:color="auto"/>
                  </w:tcBorders>
                  <w:noWrap/>
                  <w:hideMark/>
                </w:tcPr>
                <w:p w14:paraId="3FE5D49A" w14:textId="77777777" w:rsidR="001F4125" w:rsidRPr="001F4125" w:rsidRDefault="001F4125" w:rsidP="001F4125">
                  <w:pPr>
                    <w:rPr>
                      <w:rFonts w:eastAsia="Times New Roman"/>
                      <w:lang w:val="en-GB"/>
                    </w:rPr>
                  </w:pPr>
                  <w:r w:rsidRPr="001F4125">
                    <w:rPr>
                      <w:rFonts w:eastAsia="Times New Roman"/>
                      <w:lang w:val="en-GB"/>
                    </w:rPr>
                    <w:t>Settlement And Reconciliation</w:t>
                  </w:r>
                </w:p>
              </w:tc>
            </w:tr>
            <w:tr w:rsidR="001F4125" w:rsidRPr="001F4125" w14:paraId="299C57C5" w14:textId="77777777" w:rsidTr="0057138A">
              <w:trPr>
                <w:trHeight w:val="300"/>
              </w:trPr>
              <w:tc>
                <w:tcPr>
                  <w:tcW w:w="5300" w:type="dxa"/>
                  <w:tcBorders>
                    <w:top w:val="single" w:sz="4" w:space="0" w:color="auto"/>
                    <w:left w:val="single" w:sz="4" w:space="0" w:color="auto"/>
                    <w:bottom w:val="single" w:sz="4" w:space="0" w:color="auto"/>
                    <w:right w:val="single" w:sz="4" w:space="0" w:color="auto"/>
                  </w:tcBorders>
                  <w:noWrap/>
                  <w:hideMark/>
                </w:tcPr>
                <w:p w14:paraId="4F5814F8" w14:textId="77777777" w:rsidR="001F4125" w:rsidRPr="001F4125" w:rsidRDefault="001F4125" w:rsidP="001F4125">
                  <w:pPr>
                    <w:rPr>
                      <w:rFonts w:eastAsia="Times New Roman"/>
                      <w:lang w:val="en-GB"/>
                    </w:rPr>
                  </w:pPr>
                  <w:r w:rsidRPr="001F4125">
                    <w:rPr>
                      <w:rFonts w:eastAsia="Times New Roman"/>
                      <w:lang w:val="en-GB"/>
                    </w:rPr>
                    <w:t>PartyIdentification42Choice</w:t>
                  </w:r>
                </w:p>
              </w:tc>
              <w:tc>
                <w:tcPr>
                  <w:tcW w:w="4800" w:type="dxa"/>
                  <w:tcBorders>
                    <w:top w:val="single" w:sz="4" w:space="0" w:color="auto"/>
                    <w:left w:val="nil"/>
                    <w:bottom w:val="single" w:sz="4" w:space="0" w:color="auto"/>
                    <w:right w:val="single" w:sz="4" w:space="0" w:color="auto"/>
                  </w:tcBorders>
                  <w:noWrap/>
                  <w:hideMark/>
                </w:tcPr>
                <w:p w14:paraId="01295486" w14:textId="77777777" w:rsidR="001F4125" w:rsidRPr="001F4125" w:rsidRDefault="001F4125" w:rsidP="001F4125">
                  <w:pPr>
                    <w:rPr>
                      <w:rFonts w:eastAsia="Times New Roman"/>
                      <w:lang w:val="en-GB"/>
                    </w:rPr>
                  </w:pPr>
                  <w:r w:rsidRPr="001F4125">
                    <w:rPr>
                      <w:rFonts w:eastAsia="Times New Roman"/>
                      <w:lang w:val="en-GB"/>
                    </w:rPr>
                    <w:t>Settlement And Reconciliation</w:t>
                  </w:r>
                </w:p>
              </w:tc>
            </w:tr>
            <w:tr w:rsidR="001F4125" w:rsidRPr="001F4125" w14:paraId="679FC3FE" w14:textId="77777777" w:rsidTr="0057138A">
              <w:trPr>
                <w:trHeight w:val="300"/>
              </w:trPr>
              <w:tc>
                <w:tcPr>
                  <w:tcW w:w="5300" w:type="dxa"/>
                  <w:tcBorders>
                    <w:top w:val="nil"/>
                    <w:left w:val="single" w:sz="4" w:space="0" w:color="auto"/>
                    <w:bottom w:val="single" w:sz="4" w:space="0" w:color="auto"/>
                    <w:right w:val="single" w:sz="4" w:space="0" w:color="auto"/>
                  </w:tcBorders>
                  <w:noWrap/>
                  <w:hideMark/>
                </w:tcPr>
                <w:p w14:paraId="6DDFF828" w14:textId="77777777" w:rsidR="001F4125" w:rsidRPr="001F4125" w:rsidRDefault="001F4125" w:rsidP="001F4125">
                  <w:pPr>
                    <w:rPr>
                      <w:rFonts w:eastAsia="Times New Roman"/>
                      <w:lang w:val="en-GB"/>
                    </w:rPr>
                  </w:pPr>
                  <w:r w:rsidRPr="001F4125">
                    <w:rPr>
                      <w:rFonts w:eastAsia="Times New Roman"/>
                      <w:lang w:val="en-GB"/>
                    </w:rPr>
                    <w:t>PartyIdentification43Choice</w:t>
                  </w:r>
                </w:p>
              </w:tc>
              <w:tc>
                <w:tcPr>
                  <w:tcW w:w="4800" w:type="dxa"/>
                  <w:tcBorders>
                    <w:top w:val="nil"/>
                    <w:left w:val="nil"/>
                    <w:bottom w:val="single" w:sz="4" w:space="0" w:color="auto"/>
                    <w:right w:val="single" w:sz="4" w:space="0" w:color="auto"/>
                  </w:tcBorders>
                  <w:noWrap/>
                  <w:hideMark/>
                </w:tcPr>
                <w:p w14:paraId="444008D6" w14:textId="77777777" w:rsidR="001F4125" w:rsidRPr="001F4125" w:rsidRDefault="001F4125" w:rsidP="001F4125">
                  <w:pPr>
                    <w:rPr>
                      <w:rFonts w:eastAsia="Times New Roman"/>
                      <w:lang w:val="en-GB"/>
                    </w:rPr>
                  </w:pPr>
                  <w:r w:rsidRPr="001F4125">
                    <w:rPr>
                      <w:rFonts w:eastAsia="Times New Roman"/>
                      <w:lang w:val="en-GB"/>
                    </w:rPr>
                    <w:t>Settlement And Reconciliation</w:t>
                  </w:r>
                </w:p>
              </w:tc>
            </w:tr>
            <w:tr w:rsidR="001F4125" w:rsidRPr="001F4125" w14:paraId="6B669B68" w14:textId="77777777" w:rsidTr="0057138A">
              <w:trPr>
                <w:trHeight w:val="300"/>
              </w:trPr>
              <w:tc>
                <w:tcPr>
                  <w:tcW w:w="5300" w:type="dxa"/>
                  <w:tcBorders>
                    <w:top w:val="single" w:sz="4" w:space="0" w:color="auto"/>
                    <w:left w:val="single" w:sz="4" w:space="0" w:color="auto"/>
                    <w:bottom w:val="single" w:sz="4" w:space="0" w:color="auto"/>
                    <w:right w:val="single" w:sz="4" w:space="0" w:color="auto"/>
                  </w:tcBorders>
                  <w:noWrap/>
                  <w:hideMark/>
                </w:tcPr>
                <w:p w14:paraId="772EE7B3" w14:textId="77777777" w:rsidR="001F4125" w:rsidRPr="001F4125" w:rsidRDefault="001F4125" w:rsidP="001F4125">
                  <w:pPr>
                    <w:rPr>
                      <w:rFonts w:eastAsia="Times New Roman"/>
                      <w:lang w:val="en-GB"/>
                    </w:rPr>
                  </w:pPr>
                  <w:r w:rsidRPr="001F4125">
                    <w:rPr>
                      <w:rFonts w:eastAsia="Times New Roman"/>
                      <w:lang w:val="en-GB"/>
                    </w:rPr>
                    <w:t>PartyIdentification45Choice</w:t>
                  </w:r>
                </w:p>
              </w:tc>
              <w:tc>
                <w:tcPr>
                  <w:tcW w:w="4800" w:type="dxa"/>
                  <w:tcBorders>
                    <w:top w:val="single" w:sz="4" w:space="0" w:color="auto"/>
                    <w:left w:val="nil"/>
                    <w:bottom w:val="single" w:sz="4" w:space="0" w:color="auto"/>
                    <w:right w:val="single" w:sz="4" w:space="0" w:color="auto"/>
                  </w:tcBorders>
                  <w:noWrap/>
                  <w:hideMark/>
                </w:tcPr>
                <w:p w14:paraId="5D7BA49A" w14:textId="77777777" w:rsidR="001F4125" w:rsidRPr="001F4125" w:rsidRDefault="001F4125" w:rsidP="001F4125">
                  <w:pPr>
                    <w:rPr>
                      <w:rFonts w:eastAsia="Times New Roman"/>
                      <w:lang w:val="en-GB"/>
                    </w:rPr>
                  </w:pPr>
                  <w:r w:rsidRPr="001F4125">
                    <w:rPr>
                      <w:rFonts w:eastAsia="Times New Roman"/>
                      <w:lang w:val="en-GB"/>
                    </w:rPr>
                    <w:t>Settlement And Reconciliation</w:t>
                  </w:r>
                </w:p>
              </w:tc>
            </w:tr>
            <w:tr w:rsidR="001F4125" w:rsidRPr="001F4125" w14:paraId="5130F1DF" w14:textId="77777777" w:rsidTr="0057138A">
              <w:trPr>
                <w:trHeight w:val="300"/>
              </w:trPr>
              <w:tc>
                <w:tcPr>
                  <w:tcW w:w="5300" w:type="dxa"/>
                  <w:tcBorders>
                    <w:top w:val="single" w:sz="4" w:space="0" w:color="auto"/>
                    <w:left w:val="single" w:sz="4" w:space="0" w:color="auto"/>
                    <w:bottom w:val="single" w:sz="4" w:space="0" w:color="auto"/>
                    <w:right w:val="single" w:sz="4" w:space="0" w:color="auto"/>
                  </w:tcBorders>
                  <w:noWrap/>
                  <w:hideMark/>
                </w:tcPr>
                <w:p w14:paraId="5A64E176" w14:textId="77777777" w:rsidR="001F4125" w:rsidRPr="001F4125" w:rsidRDefault="001F4125" w:rsidP="001F4125">
                  <w:pPr>
                    <w:rPr>
                      <w:rFonts w:eastAsia="Times New Roman"/>
                      <w:lang w:val="en-GB"/>
                    </w:rPr>
                  </w:pPr>
                  <w:r w:rsidRPr="001F4125">
                    <w:rPr>
                      <w:rFonts w:eastAsia="Times New Roman"/>
                      <w:lang w:val="en-GB"/>
                    </w:rPr>
                    <w:t>PartyIdentification49Choice</w:t>
                  </w:r>
                </w:p>
              </w:tc>
              <w:tc>
                <w:tcPr>
                  <w:tcW w:w="4800" w:type="dxa"/>
                  <w:tcBorders>
                    <w:top w:val="single" w:sz="4" w:space="0" w:color="auto"/>
                    <w:left w:val="nil"/>
                    <w:bottom w:val="single" w:sz="4" w:space="0" w:color="auto"/>
                    <w:right w:val="single" w:sz="4" w:space="0" w:color="auto"/>
                  </w:tcBorders>
                  <w:noWrap/>
                  <w:hideMark/>
                </w:tcPr>
                <w:p w14:paraId="6B2A4F4B" w14:textId="77777777" w:rsidR="001F4125" w:rsidRPr="001F4125" w:rsidRDefault="001F4125" w:rsidP="001F4125">
                  <w:pPr>
                    <w:rPr>
                      <w:rFonts w:eastAsia="Times New Roman"/>
                      <w:lang w:val="en-GB"/>
                    </w:rPr>
                  </w:pPr>
                  <w:r w:rsidRPr="001F4125">
                    <w:rPr>
                      <w:rFonts w:eastAsia="Times New Roman"/>
                      <w:lang w:val="en-GB"/>
                    </w:rPr>
                    <w:t>Settlement And Reconciliation</w:t>
                  </w:r>
                </w:p>
              </w:tc>
            </w:tr>
            <w:tr w:rsidR="001F4125" w:rsidRPr="001F4125" w14:paraId="55FB8D7B" w14:textId="77777777" w:rsidTr="0057138A">
              <w:trPr>
                <w:trHeight w:val="300"/>
              </w:trPr>
              <w:tc>
                <w:tcPr>
                  <w:tcW w:w="5300" w:type="dxa"/>
                  <w:tcBorders>
                    <w:top w:val="single" w:sz="4" w:space="0" w:color="auto"/>
                    <w:left w:val="single" w:sz="4" w:space="0" w:color="auto"/>
                    <w:bottom w:val="single" w:sz="4" w:space="0" w:color="auto"/>
                    <w:right w:val="single" w:sz="4" w:space="0" w:color="auto"/>
                  </w:tcBorders>
                  <w:noWrap/>
                  <w:hideMark/>
                </w:tcPr>
                <w:p w14:paraId="5DBBDB24" w14:textId="77777777" w:rsidR="001F4125" w:rsidRPr="001F4125" w:rsidRDefault="001F4125" w:rsidP="001F4125">
                  <w:pPr>
                    <w:rPr>
                      <w:rFonts w:eastAsia="Times New Roman"/>
                      <w:lang w:val="en-GB"/>
                    </w:rPr>
                  </w:pPr>
                  <w:r w:rsidRPr="001F4125">
                    <w:rPr>
                      <w:rFonts w:eastAsia="Times New Roman"/>
                      <w:lang w:val="en-GB"/>
                    </w:rPr>
                    <w:t>PartyIdentificationAndAccount35</w:t>
                  </w:r>
                </w:p>
              </w:tc>
              <w:tc>
                <w:tcPr>
                  <w:tcW w:w="4800" w:type="dxa"/>
                  <w:tcBorders>
                    <w:top w:val="single" w:sz="4" w:space="0" w:color="auto"/>
                    <w:left w:val="nil"/>
                    <w:bottom w:val="single" w:sz="4" w:space="0" w:color="auto"/>
                    <w:right w:val="single" w:sz="4" w:space="0" w:color="auto"/>
                  </w:tcBorders>
                  <w:noWrap/>
                  <w:hideMark/>
                </w:tcPr>
                <w:p w14:paraId="0AD2D9D6" w14:textId="77777777" w:rsidR="001F4125" w:rsidRPr="001F4125" w:rsidRDefault="001F4125" w:rsidP="001F4125">
                  <w:pPr>
                    <w:rPr>
                      <w:rFonts w:eastAsia="Times New Roman"/>
                      <w:lang w:val="en-GB"/>
                    </w:rPr>
                  </w:pPr>
                  <w:r w:rsidRPr="001F4125">
                    <w:rPr>
                      <w:rFonts w:eastAsia="Times New Roman"/>
                      <w:lang w:val="en-GB"/>
                    </w:rPr>
                    <w:t>Settlement And Reconciliation</w:t>
                  </w:r>
                </w:p>
              </w:tc>
            </w:tr>
            <w:tr w:rsidR="001F4125" w:rsidRPr="001F4125" w14:paraId="200DBC3A" w14:textId="77777777" w:rsidTr="0057138A">
              <w:trPr>
                <w:trHeight w:val="300"/>
              </w:trPr>
              <w:tc>
                <w:tcPr>
                  <w:tcW w:w="5300" w:type="dxa"/>
                  <w:tcBorders>
                    <w:top w:val="nil"/>
                    <w:left w:val="single" w:sz="4" w:space="0" w:color="auto"/>
                    <w:bottom w:val="single" w:sz="4" w:space="0" w:color="auto"/>
                    <w:right w:val="single" w:sz="4" w:space="0" w:color="auto"/>
                  </w:tcBorders>
                  <w:noWrap/>
                  <w:hideMark/>
                </w:tcPr>
                <w:p w14:paraId="2E6F7E01" w14:textId="77777777" w:rsidR="001F4125" w:rsidRPr="001F4125" w:rsidRDefault="001F4125" w:rsidP="001F4125">
                  <w:pPr>
                    <w:rPr>
                      <w:rFonts w:eastAsia="Times New Roman"/>
                      <w:lang w:val="en-GB"/>
                    </w:rPr>
                  </w:pPr>
                  <w:r w:rsidRPr="001F4125">
                    <w:rPr>
                      <w:rFonts w:eastAsia="Times New Roman"/>
                      <w:lang w:val="en-GB"/>
                    </w:rPr>
                    <w:t>PartyIdentificationAndAccount39</w:t>
                  </w:r>
                </w:p>
              </w:tc>
              <w:tc>
                <w:tcPr>
                  <w:tcW w:w="4800" w:type="dxa"/>
                  <w:tcBorders>
                    <w:top w:val="nil"/>
                    <w:left w:val="nil"/>
                    <w:bottom w:val="single" w:sz="4" w:space="0" w:color="auto"/>
                    <w:right w:val="single" w:sz="4" w:space="0" w:color="auto"/>
                  </w:tcBorders>
                  <w:noWrap/>
                  <w:hideMark/>
                </w:tcPr>
                <w:p w14:paraId="0641A96F" w14:textId="77777777" w:rsidR="001F4125" w:rsidRPr="001F4125" w:rsidRDefault="001F4125" w:rsidP="001F4125">
                  <w:pPr>
                    <w:rPr>
                      <w:rFonts w:eastAsia="Times New Roman"/>
                      <w:lang w:val="en-GB"/>
                    </w:rPr>
                  </w:pPr>
                  <w:r w:rsidRPr="001F4125">
                    <w:rPr>
                      <w:rFonts w:eastAsia="Times New Roman"/>
                      <w:lang w:val="en-GB"/>
                    </w:rPr>
                    <w:t>Settlement And Reconciliation</w:t>
                  </w:r>
                </w:p>
              </w:tc>
            </w:tr>
            <w:tr w:rsidR="001F4125" w:rsidRPr="001F4125" w14:paraId="0202FD76" w14:textId="77777777" w:rsidTr="0057138A">
              <w:trPr>
                <w:trHeight w:val="300"/>
              </w:trPr>
              <w:tc>
                <w:tcPr>
                  <w:tcW w:w="5300" w:type="dxa"/>
                  <w:tcBorders>
                    <w:top w:val="single" w:sz="4" w:space="0" w:color="auto"/>
                    <w:left w:val="single" w:sz="4" w:space="0" w:color="auto"/>
                    <w:bottom w:val="single" w:sz="4" w:space="0" w:color="auto"/>
                    <w:right w:val="single" w:sz="4" w:space="0" w:color="auto"/>
                  </w:tcBorders>
                  <w:noWrap/>
                  <w:hideMark/>
                </w:tcPr>
                <w:p w14:paraId="49FAB9B0" w14:textId="77777777" w:rsidR="001F4125" w:rsidRPr="001F4125" w:rsidRDefault="001F4125" w:rsidP="001F4125">
                  <w:pPr>
                    <w:rPr>
                      <w:rFonts w:eastAsia="Times New Roman"/>
                      <w:lang w:val="en-GB"/>
                    </w:rPr>
                  </w:pPr>
                  <w:r w:rsidRPr="001F4125">
                    <w:rPr>
                      <w:rFonts w:eastAsia="Times New Roman"/>
                      <w:lang w:val="en-GB"/>
                    </w:rPr>
                    <w:t>PartyIdentificationAndAccount41</w:t>
                  </w:r>
                </w:p>
              </w:tc>
              <w:tc>
                <w:tcPr>
                  <w:tcW w:w="4800" w:type="dxa"/>
                  <w:tcBorders>
                    <w:top w:val="single" w:sz="4" w:space="0" w:color="auto"/>
                    <w:left w:val="nil"/>
                    <w:bottom w:val="single" w:sz="4" w:space="0" w:color="auto"/>
                    <w:right w:val="single" w:sz="4" w:space="0" w:color="auto"/>
                  </w:tcBorders>
                  <w:noWrap/>
                  <w:hideMark/>
                </w:tcPr>
                <w:p w14:paraId="32B26CC1" w14:textId="77777777" w:rsidR="001F4125" w:rsidRPr="001F4125" w:rsidRDefault="001F4125" w:rsidP="001F4125">
                  <w:pPr>
                    <w:rPr>
                      <w:rFonts w:eastAsia="Times New Roman"/>
                      <w:lang w:val="en-GB"/>
                    </w:rPr>
                  </w:pPr>
                  <w:r w:rsidRPr="001F4125">
                    <w:rPr>
                      <w:rFonts w:eastAsia="Times New Roman"/>
                      <w:lang w:val="en-GB"/>
                    </w:rPr>
                    <w:t>Settlement And Reconciliation</w:t>
                  </w:r>
                </w:p>
              </w:tc>
            </w:tr>
            <w:tr w:rsidR="001F4125" w:rsidRPr="001F4125" w14:paraId="7FFC3033" w14:textId="77777777" w:rsidTr="0057138A">
              <w:trPr>
                <w:trHeight w:val="300"/>
              </w:trPr>
              <w:tc>
                <w:tcPr>
                  <w:tcW w:w="5300" w:type="dxa"/>
                  <w:tcBorders>
                    <w:top w:val="single" w:sz="4" w:space="0" w:color="auto"/>
                    <w:left w:val="single" w:sz="4" w:space="0" w:color="auto"/>
                    <w:bottom w:val="single" w:sz="4" w:space="0" w:color="auto"/>
                    <w:right w:val="single" w:sz="4" w:space="0" w:color="auto"/>
                  </w:tcBorders>
                  <w:noWrap/>
                  <w:hideMark/>
                </w:tcPr>
                <w:p w14:paraId="47C24712" w14:textId="77777777" w:rsidR="001F4125" w:rsidRPr="001F4125" w:rsidRDefault="001F4125" w:rsidP="001F4125">
                  <w:pPr>
                    <w:rPr>
                      <w:rFonts w:eastAsia="Times New Roman"/>
                      <w:lang w:val="en-GB"/>
                    </w:rPr>
                  </w:pPr>
                  <w:r w:rsidRPr="001F4125">
                    <w:rPr>
                      <w:rFonts w:eastAsia="Times New Roman"/>
                      <w:lang w:val="en-GB"/>
                    </w:rPr>
                    <w:t>PartyIdentificationAndAccount42</w:t>
                  </w:r>
                </w:p>
              </w:tc>
              <w:tc>
                <w:tcPr>
                  <w:tcW w:w="4800" w:type="dxa"/>
                  <w:tcBorders>
                    <w:top w:val="single" w:sz="4" w:space="0" w:color="auto"/>
                    <w:left w:val="nil"/>
                    <w:bottom w:val="single" w:sz="4" w:space="0" w:color="auto"/>
                    <w:right w:val="single" w:sz="4" w:space="0" w:color="auto"/>
                  </w:tcBorders>
                  <w:noWrap/>
                  <w:hideMark/>
                </w:tcPr>
                <w:p w14:paraId="032D6805" w14:textId="77777777" w:rsidR="001F4125" w:rsidRPr="001F4125" w:rsidRDefault="001F4125" w:rsidP="001F4125">
                  <w:pPr>
                    <w:rPr>
                      <w:rFonts w:eastAsia="Times New Roman"/>
                      <w:lang w:val="en-GB"/>
                    </w:rPr>
                  </w:pPr>
                  <w:r w:rsidRPr="001F4125">
                    <w:rPr>
                      <w:rFonts w:eastAsia="Times New Roman"/>
                      <w:lang w:val="en-GB"/>
                    </w:rPr>
                    <w:t>Settlement And Reconciliation</w:t>
                  </w:r>
                </w:p>
              </w:tc>
            </w:tr>
            <w:tr w:rsidR="001F4125" w:rsidRPr="001F4125" w14:paraId="6294F639" w14:textId="77777777" w:rsidTr="0057138A">
              <w:trPr>
                <w:trHeight w:val="300"/>
              </w:trPr>
              <w:tc>
                <w:tcPr>
                  <w:tcW w:w="5300" w:type="dxa"/>
                  <w:tcBorders>
                    <w:top w:val="single" w:sz="4" w:space="0" w:color="auto"/>
                    <w:left w:val="single" w:sz="4" w:space="0" w:color="auto"/>
                    <w:bottom w:val="single" w:sz="4" w:space="0" w:color="auto"/>
                    <w:right w:val="single" w:sz="4" w:space="0" w:color="auto"/>
                  </w:tcBorders>
                  <w:noWrap/>
                  <w:hideMark/>
                </w:tcPr>
                <w:p w14:paraId="08D21110" w14:textId="77777777" w:rsidR="001F4125" w:rsidRPr="001F4125" w:rsidRDefault="001F4125" w:rsidP="001F4125">
                  <w:pPr>
                    <w:rPr>
                      <w:rFonts w:eastAsia="Times New Roman"/>
                      <w:lang w:val="en-GB"/>
                    </w:rPr>
                  </w:pPr>
                  <w:r w:rsidRPr="001F4125">
                    <w:rPr>
                      <w:rFonts w:eastAsia="Times New Roman"/>
                      <w:lang w:val="en-GB"/>
                    </w:rPr>
                    <w:t>PartyIdentificationAndAccount43</w:t>
                  </w:r>
                </w:p>
              </w:tc>
              <w:tc>
                <w:tcPr>
                  <w:tcW w:w="4800" w:type="dxa"/>
                  <w:tcBorders>
                    <w:top w:val="single" w:sz="4" w:space="0" w:color="auto"/>
                    <w:left w:val="nil"/>
                    <w:bottom w:val="single" w:sz="4" w:space="0" w:color="auto"/>
                    <w:right w:val="single" w:sz="4" w:space="0" w:color="auto"/>
                  </w:tcBorders>
                  <w:noWrap/>
                  <w:hideMark/>
                </w:tcPr>
                <w:p w14:paraId="7DE55904" w14:textId="77777777" w:rsidR="001F4125" w:rsidRPr="001F4125" w:rsidRDefault="001F4125" w:rsidP="001F4125">
                  <w:pPr>
                    <w:rPr>
                      <w:rFonts w:eastAsia="Times New Roman"/>
                      <w:lang w:val="en-GB"/>
                    </w:rPr>
                  </w:pPr>
                  <w:r w:rsidRPr="001F4125">
                    <w:rPr>
                      <w:rFonts w:eastAsia="Times New Roman"/>
                      <w:lang w:val="en-GB"/>
                    </w:rPr>
                    <w:t>Settlement And Reconciliation</w:t>
                  </w:r>
                </w:p>
              </w:tc>
            </w:tr>
            <w:tr w:rsidR="001F4125" w:rsidRPr="001F4125" w14:paraId="7F1CC95B" w14:textId="77777777" w:rsidTr="0057138A">
              <w:trPr>
                <w:trHeight w:val="300"/>
              </w:trPr>
              <w:tc>
                <w:tcPr>
                  <w:tcW w:w="5300" w:type="dxa"/>
                  <w:tcBorders>
                    <w:top w:val="single" w:sz="4" w:space="0" w:color="auto"/>
                    <w:left w:val="single" w:sz="4" w:space="0" w:color="auto"/>
                    <w:bottom w:val="single" w:sz="4" w:space="0" w:color="auto"/>
                    <w:right w:val="single" w:sz="4" w:space="0" w:color="auto"/>
                  </w:tcBorders>
                  <w:noWrap/>
                  <w:hideMark/>
                </w:tcPr>
                <w:p w14:paraId="07B6C7A5" w14:textId="77777777" w:rsidR="001F4125" w:rsidRPr="001F4125" w:rsidRDefault="001F4125" w:rsidP="001F4125">
                  <w:pPr>
                    <w:rPr>
                      <w:rFonts w:eastAsia="Times New Roman"/>
                      <w:lang w:val="en-GB"/>
                    </w:rPr>
                  </w:pPr>
                  <w:r w:rsidRPr="001F4125">
                    <w:rPr>
                      <w:rFonts w:eastAsia="Times New Roman"/>
                      <w:lang w:val="en-GB"/>
                    </w:rPr>
                    <w:t>PartyIdentificationAndAccount44</w:t>
                  </w:r>
                </w:p>
              </w:tc>
              <w:tc>
                <w:tcPr>
                  <w:tcW w:w="4800" w:type="dxa"/>
                  <w:tcBorders>
                    <w:top w:val="single" w:sz="4" w:space="0" w:color="auto"/>
                    <w:left w:val="nil"/>
                    <w:bottom w:val="single" w:sz="4" w:space="0" w:color="auto"/>
                    <w:right w:val="single" w:sz="4" w:space="0" w:color="auto"/>
                  </w:tcBorders>
                  <w:noWrap/>
                  <w:hideMark/>
                </w:tcPr>
                <w:p w14:paraId="0A15BDBE" w14:textId="77777777" w:rsidR="001F4125" w:rsidRPr="001F4125" w:rsidRDefault="001F4125" w:rsidP="001F4125">
                  <w:pPr>
                    <w:rPr>
                      <w:rFonts w:eastAsia="Times New Roman"/>
                      <w:lang w:val="en-GB"/>
                    </w:rPr>
                  </w:pPr>
                  <w:r w:rsidRPr="001F4125">
                    <w:rPr>
                      <w:rFonts w:eastAsia="Times New Roman"/>
                      <w:lang w:val="en-GB"/>
                    </w:rPr>
                    <w:t>Settlement And Reconciliation</w:t>
                  </w:r>
                </w:p>
              </w:tc>
            </w:tr>
            <w:tr w:rsidR="001F4125" w:rsidRPr="001F4125" w14:paraId="3ABEA641" w14:textId="77777777" w:rsidTr="0057138A">
              <w:trPr>
                <w:trHeight w:val="300"/>
              </w:trPr>
              <w:tc>
                <w:tcPr>
                  <w:tcW w:w="5300" w:type="dxa"/>
                  <w:tcBorders>
                    <w:top w:val="single" w:sz="4" w:space="0" w:color="auto"/>
                    <w:left w:val="single" w:sz="4" w:space="0" w:color="auto"/>
                    <w:bottom w:val="single" w:sz="4" w:space="0" w:color="auto"/>
                    <w:right w:val="single" w:sz="4" w:space="0" w:color="auto"/>
                  </w:tcBorders>
                  <w:noWrap/>
                  <w:hideMark/>
                </w:tcPr>
                <w:p w14:paraId="0E65B620" w14:textId="77777777" w:rsidR="001F4125" w:rsidRPr="001F4125" w:rsidRDefault="001F4125" w:rsidP="001F4125">
                  <w:pPr>
                    <w:rPr>
                      <w:rFonts w:eastAsia="Times New Roman"/>
                      <w:lang w:val="en-GB"/>
                    </w:rPr>
                  </w:pPr>
                  <w:r w:rsidRPr="001F4125">
                    <w:rPr>
                      <w:rFonts w:eastAsia="Times New Roman"/>
                      <w:lang w:val="en-GB"/>
                    </w:rPr>
                    <w:t>PartyIdentificationAndAccount45</w:t>
                  </w:r>
                </w:p>
              </w:tc>
              <w:tc>
                <w:tcPr>
                  <w:tcW w:w="4800" w:type="dxa"/>
                  <w:tcBorders>
                    <w:top w:val="single" w:sz="4" w:space="0" w:color="auto"/>
                    <w:left w:val="nil"/>
                    <w:bottom w:val="single" w:sz="4" w:space="0" w:color="auto"/>
                    <w:right w:val="single" w:sz="4" w:space="0" w:color="auto"/>
                  </w:tcBorders>
                  <w:noWrap/>
                  <w:hideMark/>
                </w:tcPr>
                <w:p w14:paraId="6F08AC15" w14:textId="77777777" w:rsidR="001F4125" w:rsidRPr="001F4125" w:rsidRDefault="001F4125" w:rsidP="001F4125">
                  <w:pPr>
                    <w:rPr>
                      <w:rFonts w:eastAsia="Times New Roman"/>
                      <w:lang w:val="en-GB"/>
                    </w:rPr>
                  </w:pPr>
                  <w:r w:rsidRPr="001F4125">
                    <w:rPr>
                      <w:rFonts w:eastAsia="Times New Roman"/>
                      <w:lang w:val="en-GB"/>
                    </w:rPr>
                    <w:t>Settlement And Reconciliation</w:t>
                  </w:r>
                </w:p>
              </w:tc>
            </w:tr>
            <w:tr w:rsidR="001F4125" w:rsidRPr="001F4125" w14:paraId="68071C81" w14:textId="77777777" w:rsidTr="0057138A">
              <w:trPr>
                <w:trHeight w:val="300"/>
              </w:trPr>
              <w:tc>
                <w:tcPr>
                  <w:tcW w:w="5300" w:type="dxa"/>
                  <w:tcBorders>
                    <w:top w:val="single" w:sz="4" w:space="0" w:color="auto"/>
                    <w:left w:val="single" w:sz="4" w:space="0" w:color="auto"/>
                    <w:bottom w:val="single" w:sz="4" w:space="0" w:color="auto"/>
                    <w:right w:val="single" w:sz="4" w:space="0" w:color="auto"/>
                  </w:tcBorders>
                  <w:noWrap/>
                  <w:hideMark/>
                </w:tcPr>
                <w:p w14:paraId="3EFCD292" w14:textId="77777777" w:rsidR="001F4125" w:rsidRPr="001F4125" w:rsidRDefault="001F4125" w:rsidP="001F4125">
                  <w:pPr>
                    <w:rPr>
                      <w:rFonts w:eastAsia="Times New Roman"/>
                      <w:lang w:val="en-GB"/>
                    </w:rPr>
                  </w:pPr>
                  <w:r w:rsidRPr="001F4125">
                    <w:rPr>
                      <w:rFonts w:eastAsia="Times New Roman"/>
                      <w:lang w:val="en-GB"/>
                    </w:rPr>
                    <w:t>PartyIdentificationAndAccount48</w:t>
                  </w:r>
                </w:p>
              </w:tc>
              <w:tc>
                <w:tcPr>
                  <w:tcW w:w="4800" w:type="dxa"/>
                  <w:tcBorders>
                    <w:top w:val="single" w:sz="4" w:space="0" w:color="auto"/>
                    <w:left w:val="nil"/>
                    <w:bottom w:val="single" w:sz="4" w:space="0" w:color="auto"/>
                    <w:right w:val="single" w:sz="4" w:space="0" w:color="auto"/>
                  </w:tcBorders>
                  <w:noWrap/>
                  <w:hideMark/>
                </w:tcPr>
                <w:p w14:paraId="04270568" w14:textId="77777777" w:rsidR="001F4125" w:rsidRPr="001F4125" w:rsidRDefault="001F4125" w:rsidP="001F4125">
                  <w:pPr>
                    <w:rPr>
                      <w:rFonts w:eastAsia="Times New Roman"/>
                      <w:lang w:val="en-GB"/>
                    </w:rPr>
                  </w:pPr>
                  <w:r w:rsidRPr="001F4125">
                    <w:rPr>
                      <w:rFonts w:eastAsia="Times New Roman"/>
                      <w:lang w:val="en-GB"/>
                    </w:rPr>
                    <w:t>Settlement And Reconciliation</w:t>
                  </w:r>
                </w:p>
              </w:tc>
            </w:tr>
            <w:tr w:rsidR="001F4125" w:rsidRPr="001F4125" w14:paraId="0A2BB50D" w14:textId="77777777" w:rsidTr="0057138A">
              <w:trPr>
                <w:trHeight w:val="300"/>
              </w:trPr>
              <w:tc>
                <w:tcPr>
                  <w:tcW w:w="5300" w:type="dxa"/>
                  <w:tcBorders>
                    <w:top w:val="single" w:sz="4" w:space="0" w:color="auto"/>
                    <w:left w:val="single" w:sz="4" w:space="0" w:color="auto"/>
                    <w:bottom w:val="single" w:sz="4" w:space="0" w:color="auto"/>
                    <w:right w:val="single" w:sz="4" w:space="0" w:color="auto"/>
                  </w:tcBorders>
                  <w:noWrap/>
                  <w:hideMark/>
                </w:tcPr>
                <w:p w14:paraId="73DD63C4" w14:textId="77777777" w:rsidR="001F4125" w:rsidRPr="001F4125" w:rsidRDefault="001F4125" w:rsidP="001F4125">
                  <w:pPr>
                    <w:rPr>
                      <w:rFonts w:eastAsia="Times New Roman"/>
                      <w:lang w:val="en-GB"/>
                    </w:rPr>
                  </w:pPr>
                  <w:r w:rsidRPr="001F4125">
                    <w:rPr>
                      <w:rFonts w:eastAsia="Times New Roman"/>
                      <w:lang w:val="en-GB"/>
                    </w:rPr>
                    <w:t>PartyIdentificationAndAccount50</w:t>
                  </w:r>
                </w:p>
              </w:tc>
              <w:tc>
                <w:tcPr>
                  <w:tcW w:w="4800" w:type="dxa"/>
                  <w:tcBorders>
                    <w:top w:val="single" w:sz="4" w:space="0" w:color="auto"/>
                    <w:left w:val="nil"/>
                    <w:bottom w:val="single" w:sz="4" w:space="0" w:color="auto"/>
                    <w:right w:val="single" w:sz="4" w:space="0" w:color="auto"/>
                  </w:tcBorders>
                  <w:noWrap/>
                  <w:hideMark/>
                </w:tcPr>
                <w:p w14:paraId="0F494D6B" w14:textId="77777777" w:rsidR="001F4125" w:rsidRPr="001F4125" w:rsidRDefault="001F4125" w:rsidP="001F4125">
                  <w:pPr>
                    <w:rPr>
                      <w:rFonts w:eastAsia="Times New Roman"/>
                      <w:lang w:val="en-GB"/>
                    </w:rPr>
                  </w:pPr>
                  <w:r w:rsidRPr="001F4125">
                    <w:rPr>
                      <w:rFonts w:eastAsia="Times New Roman"/>
                      <w:lang w:val="en-GB"/>
                    </w:rPr>
                    <w:t>Settlement And Reconciliation</w:t>
                  </w:r>
                </w:p>
              </w:tc>
            </w:tr>
            <w:tr w:rsidR="001F4125" w:rsidRPr="001F4125" w14:paraId="45DF0D87" w14:textId="77777777" w:rsidTr="0057138A">
              <w:trPr>
                <w:trHeight w:val="300"/>
              </w:trPr>
              <w:tc>
                <w:tcPr>
                  <w:tcW w:w="5300" w:type="dxa"/>
                  <w:tcBorders>
                    <w:top w:val="nil"/>
                    <w:left w:val="single" w:sz="4" w:space="0" w:color="auto"/>
                    <w:bottom w:val="single" w:sz="4" w:space="0" w:color="auto"/>
                    <w:right w:val="single" w:sz="4" w:space="0" w:color="auto"/>
                  </w:tcBorders>
                  <w:noWrap/>
                  <w:hideMark/>
                </w:tcPr>
                <w:p w14:paraId="49CD6985" w14:textId="77777777" w:rsidR="001F4125" w:rsidRPr="001F4125" w:rsidRDefault="001F4125" w:rsidP="001F4125">
                  <w:pPr>
                    <w:rPr>
                      <w:rFonts w:eastAsia="Times New Roman"/>
                      <w:lang w:val="en-GB"/>
                    </w:rPr>
                  </w:pPr>
                  <w:r w:rsidRPr="001F4125">
                    <w:rPr>
                      <w:rFonts w:eastAsia="Times New Roman"/>
                      <w:lang w:val="en-GB"/>
                    </w:rPr>
                    <w:t>PartyIdentificationAndAccount53</w:t>
                  </w:r>
                </w:p>
              </w:tc>
              <w:tc>
                <w:tcPr>
                  <w:tcW w:w="4800" w:type="dxa"/>
                  <w:tcBorders>
                    <w:top w:val="nil"/>
                    <w:left w:val="nil"/>
                    <w:bottom w:val="single" w:sz="4" w:space="0" w:color="auto"/>
                    <w:right w:val="single" w:sz="4" w:space="0" w:color="auto"/>
                  </w:tcBorders>
                  <w:noWrap/>
                  <w:hideMark/>
                </w:tcPr>
                <w:p w14:paraId="6855FD30" w14:textId="77777777" w:rsidR="001F4125" w:rsidRPr="001F4125" w:rsidRDefault="001F4125" w:rsidP="001F4125">
                  <w:pPr>
                    <w:rPr>
                      <w:rFonts w:eastAsia="Times New Roman"/>
                      <w:lang w:val="en-GB"/>
                    </w:rPr>
                  </w:pPr>
                  <w:r w:rsidRPr="001F4125">
                    <w:rPr>
                      <w:rFonts w:eastAsia="Times New Roman"/>
                      <w:lang w:val="en-GB"/>
                    </w:rPr>
                    <w:t>Settlement And Reconciliation</w:t>
                  </w:r>
                </w:p>
              </w:tc>
            </w:tr>
            <w:tr w:rsidR="001F4125" w:rsidRPr="001F4125" w14:paraId="645A0D51" w14:textId="77777777" w:rsidTr="0057138A">
              <w:trPr>
                <w:trHeight w:val="300"/>
              </w:trPr>
              <w:tc>
                <w:tcPr>
                  <w:tcW w:w="5300" w:type="dxa"/>
                  <w:tcBorders>
                    <w:top w:val="single" w:sz="4" w:space="0" w:color="auto"/>
                    <w:left w:val="single" w:sz="4" w:space="0" w:color="auto"/>
                    <w:bottom w:val="single" w:sz="4" w:space="0" w:color="auto"/>
                    <w:right w:val="single" w:sz="4" w:space="0" w:color="auto"/>
                  </w:tcBorders>
                  <w:noWrap/>
                  <w:hideMark/>
                </w:tcPr>
                <w:p w14:paraId="1916CDE2" w14:textId="77777777" w:rsidR="001F4125" w:rsidRPr="001F4125" w:rsidRDefault="001F4125" w:rsidP="001F4125">
                  <w:pPr>
                    <w:rPr>
                      <w:rFonts w:eastAsia="Times New Roman"/>
                      <w:lang w:val="en-GB"/>
                    </w:rPr>
                  </w:pPr>
                  <w:r w:rsidRPr="001F4125">
                    <w:rPr>
                      <w:rFonts w:eastAsia="Times New Roman"/>
                      <w:lang w:val="en-GB"/>
                    </w:rPr>
                    <w:t>PartyIdentificationAndAccount55</w:t>
                  </w:r>
                </w:p>
              </w:tc>
              <w:tc>
                <w:tcPr>
                  <w:tcW w:w="4800" w:type="dxa"/>
                  <w:tcBorders>
                    <w:top w:val="single" w:sz="4" w:space="0" w:color="auto"/>
                    <w:left w:val="nil"/>
                    <w:bottom w:val="single" w:sz="4" w:space="0" w:color="auto"/>
                    <w:right w:val="single" w:sz="4" w:space="0" w:color="auto"/>
                  </w:tcBorders>
                  <w:noWrap/>
                  <w:hideMark/>
                </w:tcPr>
                <w:p w14:paraId="1AE528C7" w14:textId="77777777" w:rsidR="001F4125" w:rsidRPr="001F4125" w:rsidRDefault="001F4125" w:rsidP="001F4125">
                  <w:pPr>
                    <w:rPr>
                      <w:rFonts w:eastAsia="Times New Roman"/>
                      <w:lang w:val="en-GB"/>
                    </w:rPr>
                  </w:pPr>
                  <w:r w:rsidRPr="001F4125">
                    <w:rPr>
                      <w:rFonts w:eastAsia="Times New Roman"/>
                      <w:lang w:val="en-GB"/>
                    </w:rPr>
                    <w:t>Settlement And Reconciliation</w:t>
                  </w:r>
                </w:p>
              </w:tc>
            </w:tr>
            <w:tr w:rsidR="001F4125" w:rsidRPr="001F4125" w14:paraId="2846874F" w14:textId="77777777" w:rsidTr="0057138A">
              <w:trPr>
                <w:trHeight w:val="300"/>
              </w:trPr>
              <w:tc>
                <w:tcPr>
                  <w:tcW w:w="5300" w:type="dxa"/>
                  <w:tcBorders>
                    <w:top w:val="single" w:sz="4" w:space="0" w:color="auto"/>
                    <w:left w:val="single" w:sz="4" w:space="0" w:color="auto"/>
                    <w:bottom w:val="single" w:sz="4" w:space="0" w:color="auto"/>
                    <w:right w:val="single" w:sz="4" w:space="0" w:color="auto"/>
                  </w:tcBorders>
                  <w:noWrap/>
                  <w:hideMark/>
                </w:tcPr>
                <w:p w14:paraId="6DBDD103" w14:textId="77777777" w:rsidR="001F4125" w:rsidRPr="001F4125" w:rsidRDefault="001F4125" w:rsidP="001F4125">
                  <w:pPr>
                    <w:rPr>
                      <w:rFonts w:eastAsia="Times New Roman"/>
                      <w:lang w:val="en-GB"/>
                    </w:rPr>
                  </w:pPr>
                  <w:r w:rsidRPr="001F4125">
                    <w:rPr>
                      <w:rFonts w:eastAsia="Times New Roman"/>
                      <w:lang w:val="en-GB"/>
                    </w:rPr>
                    <w:t>References27Choice</w:t>
                  </w:r>
                </w:p>
              </w:tc>
              <w:tc>
                <w:tcPr>
                  <w:tcW w:w="4800" w:type="dxa"/>
                  <w:tcBorders>
                    <w:top w:val="single" w:sz="4" w:space="0" w:color="auto"/>
                    <w:left w:val="nil"/>
                    <w:bottom w:val="single" w:sz="4" w:space="0" w:color="auto"/>
                    <w:right w:val="single" w:sz="4" w:space="0" w:color="auto"/>
                  </w:tcBorders>
                  <w:noWrap/>
                  <w:hideMark/>
                </w:tcPr>
                <w:p w14:paraId="26085235" w14:textId="77777777" w:rsidR="001F4125" w:rsidRPr="001F4125" w:rsidRDefault="001F4125" w:rsidP="001F4125">
                  <w:pPr>
                    <w:rPr>
                      <w:rFonts w:eastAsia="Times New Roman"/>
                      <w:lang w:val="en-GB"/>
                    </w:rPr>
                  </w:pPr>
                  <w:r w:rsidRPr="001F4125">
                    <w:rPr>
                      <w:rFonts w:eastAsia="Times New Roman"/>
                      <w:lang w:val="en-GB"/>
                    </w:rPr>
                    <w:t>Settlement And Reconciliation</w:t>
                  </w:r>
                </w:p>
              </w:tc>
            </w:tr>
            <w:tr w:rsidR="001F4125" w:rsidRPr="001F4125" w14:paraId="67F73FC2" w14:textId="77777777" w:rsidTr="0057138A">
              <w:trPr>
                <w:trHeight w:val="300"/>
              </w:trPr>
              <w:tc>
                <w:tcPr>
                  <w:tcW w:w="5300" w:type="dxa"/>
                  <w:tcBorders>
                    <w:top w:val="single" w:sz="4" w:space="0" w:color="auto"/>
                    <w:left w:val="single" w:sz="4" w:space="0" w:color="auto"/>
                    <w:bottom w:val="single" w:sz="4" w:space="0" w:color="auto"/>
                    <w:right w:val="single" w:sz="4" w:space="0" w:color="auto"/>
                  </w:tcBorders>
                  <w:noWrap/>
                  <w:hideMark/>
                </w:tcPr>
                <w:p w14:paraId="34C1A330" w14:textId="77777777" w:rsidR="001F4125" w:rsidRPr="001F4125" w:rsidRDefault="001F4125" w:rsidP="001F4125">
                  <w:pPr>
                    <w:rPr>
                      <w:rFonts w:eastAsia="Times New Roman"/>
                      <w:lang w:val="en-GB"/>
                    </w:rPr>
                  </w:pPr>
                  <w:r w:rsidRPr="001F4125">
                    <w:rPr>
                      <w:rFonts w:eastAsia="Times New Roman"/>
                      <w:lang w:val="en-GB"/>
                    </w:rPr>
                    <w:t>RepairReason2Choice</w:t>
                  </w:r>
                </w:p>
              </w:tc>
              <w:tc>
                <w:tcPr>
                  <w:tcW w:w="4800" w:type="dxa"/>
                  <w:tcBorders>
                    <w:top w:val="single" w:sz="4" w:space="0" w:color="auto"/>
                    <w:left w:val="nil"/>
                    <w:bottom w:val="single" w:sz="4" w:space="0" w:color="auto"/>
                    <w:right w:val="single" w:sz="4" w:space="0" w:color="auto"/>
                  </w:tcBorders>
                  <w:noWrap/>
                  <w:hideMark/>
                </w:tcPr>
                <w:p w14:paraId="039E38D7" w14:textId="77777777" w:rsidR="001F4125" w:rsidRPr="001F4125" w:rsidRDefault="001F4125" w:rsidP="001F4125">
                  <w:pPr>
                    <w:rPr>
                      <w:rFonts w:eastAsia="Times New Roman"/>
                      <w:lang w:val="en-GB"/>
                    </w:rPr>
                  </w:pPr>
                  <w:r w:rsidRPr="001F4125">
                    <w:rPr>
                      <w:rFonts w:eastAsia="Times New Roman"/>
                      <w:lang w:val="en-GB"/>
                    </w:rPr>
                    <w:t>Settlement And Reconciliation</w:t>
                  </w:r>
                </w:p>
              </w:tc>
            </w:tr>
            <w:tr w:rsidR="001F4125" w:rsidRPr="001F4125" w14:paraId="1268FB2C" w14:textId="77777777" w:rsidTr="0057138A">
              <w:trPr>
                <w:trHeight w:val="300"/>
              </w:trPr>
              <w:tc>
                <w:tcPr>
                  <w:tcW w:w="5300" w:type="dxa"/>
                  <w:tcBorders>
                    <w:top w:val="nil"/>
                    <w:left w:val="single" w:sz="4" w:space="0" w:color="auto"/>
                    <w:bottom w:val="single" w:sz="4" w:space="0" w:color="auto"/>
                    <w:right w:val="single" w:sz="4" w:space="0" w:color="auto"/>
                  </w:tcBorders>
                  <w:noWrap/>
                  <w:hideMark/>
                </w:tcPr>
                <w:p w14:paraId="1355E366" w14:textId="77777777" w:rsidR="001F4125" w:rsidRPr="001F4125" w:rsidRDefault="001F4125" w:rsidP="001F4125">
                  <w:pPr>
                    <w:rPr>
                      <w:rFonts w:eastAsia="Times New Roman"/>
                      <w:lang w:val="en-GB"/>
                    </w:rPr>
                  </w:pPr>
                  <w:r w:rsidRPr="001F4125">
                    <w:rPr>
                      <w:rFonts w:eastAsia="Times New Roman"/>
                      <w:lang w:val="en-GB"/>
                    </w:rPr>
                    <w:t>SettlementParties10</w:t>
                  </w:r>
                </w:p>
              </w:tc>
              <w:tc>
                <w:tcPr>
                  <w:tcW w:w="4800" w:type="dxa"/>
                  <w:tcBorders>
                    <w:top w:val="nil"/>
                    <w:left w:val="nil"/>
                    <w:bottom w:val="single" w:sz="4" w:space="0" w:color="auto"/>
                    <w:right w:val="single" w:sz="4" w:space="0" w:color="auto"/>
                  </w:tcBorders>
                  <w:noWrap/>
                  <w:hideMark/>
                </w:tcPr>
                <w:p w14:paraId="61018570" w14:textId="77777777" w:rsidR="001F4125" w:rsidRPr="001F4125" w:rsidRDefault="001F4125" w:rsidP="001F4125">
                  <w:pPr>
                    <w:rPr>
                      <w:rFonts w:eastAsia="Times New Roman"/>
                      <w:lang w:val="en-GB"/>
                    </w:rPr>
                  </w:pPr>
                  <w:r w:rsidRPr="001F4125">
                    <w:rPr>
                      <w:rFonts w:eastAsia="Times New Roman"/>
                      <w:lang w:val="en-GB"/>
                    </w:rPr>
                    <w:t>Settlement And Reconciliation</w:t>
                  </w:r>
                </w:p>
              </w:tc>
            </w:tr>
            <w:tr w:rsidR="001F4125" w:rsidRPr="001F4125" w14:paraId="0D2869EC" w14:textId="77777777" w:rsidTr="0057138A">
              <w:trPr>
                <w:trHeight w:val="300"/>
              </w:trPr>
              <w:tc>
                <w:tcPr>
                  <w:tcW w:w="5300" w:type="dxa"/>
                  <w:tcBorders>
                    <w:top w:val="single" w:sz="4" w:space="0" w:color="auto"/>
                    <w:left w:val="single" w:sz="4" w:space="0" w:color="auto"/>
                    <w:bottom w:val="single" w:sz="4" w:space="0" w:color="auto"/>
                    <w:right w:val="single" w:sz="4" w:space="0" w:color="auto"/>
                  </w:tcBorders>
                  <w:noWrap/>
                  <w:hideMark/>
                </w:tcPr>
                <w:p w14:paraId="60788686" w14:textId="77777777" w:rsidR="001F4125" w:rsidRPr="001F4125" w:rsidRDefault="001F4125" w:rsidP="001F4125">
                  <w:pPr>
                    <w:rPr>
                      <w:rFonts w:eastAsia="Times New Roman"/>
                      <w:lang w:val="en-GB"/>
                    </w:rPr>
                  </w:pPr>
                  <w:r w:rsidRPr="001F4125">
                    <w:rPr>
                      <w:rFonts w:eastAsia="Times New Roman"/>
                      <w:lang w:val="en-GB"/>
                    </w:rPr>
                    <w:t>SettlementParties11</w:t>
                  </w:r>
                </w:p>
              </w:tc>
              <w:tc>
                <w:tcPr>
                  <w:tcW w:w="4800" w:type="dxa"/>
                  <w:tcBorders>
                    <w:top w:val="single" w:sz="4" w:space="0" w:color="auto"/>
                    <w:left w:val="nil"/>
                    <w:bottom w:val="single" w:sz="4" w:space="0" w:color="auto"/>
                    <w:right w:val="single" w:sz="4" w:space="0" w:color="auto"/>
                  </w:tcBorders>
                  <w:noWrap/>
                  <w:hideMark/>
                </w:tcPr>
                <w:p w14:paraId="0ACD9DB9" w14:textId="77777777" w:rsidR="001F4125" w:rsidRPr="001F4125" w:rsidRDefault="001F4125" w:rsidP="001F4125">
                  <w:pPr>
                    <w:rPr>
                      <w:rFonts w:eastAsia="Times New Roman"/>
                      <w:lang w:val="en-GB"/>
                    </w:rPr>
                  </w:pPr>
                  <w:r w:rsidRPr="001F4125">
                    <w:rPr>
                      <w:rFonts w:eastAsia="Times New Roman"/>
                      <w:lang w:val="en-GB"/>
                    </w:rPr>
                    <w:t>Settlement And Reconciliation</w:t>
                  </w:r>
                </w:p>
              </w:tc>
            </w:tr>
            <w:tr w:rsidR="001F4125" w:rsidRPr="001F4125" w14:paraId="6158102F" w14:textId="77777777" w:rsidTr="0057138A">
              <w:trPr>
                <w:trHeight w:val="300"/>
              </w:trPr>
              <w:tc>
                <w:tcPr>
                  <w:tcW w:w="5300" w:type="dxa"/>
                  <w:tcBorders>
                    <w:top w:val="single" w:sz="4" w:space="0" w:color="auto"/>
                    <w:left w:val="single" w:sz="4" w:space="0" w:color="auto"/>
                    <w:bottom w:val="single" w:sz="4" w:space="0" w:color="auto"/>
                    <w:right w:val="single" w:sz="4" w:space="0" w:color="auto"/>
                  </w:tcBorders>
                  <w:noWrap/>
                  <w:hideMark/>
                </w:tcPr>
                <w:p w14:paraId="6274408C" w14:textId="77777777" w:rsidR="001F4125" w:rsidRPr="001F4125" w:rsidRDefault="001F4125" w:rsidP="001F4125">
                  <w:pPr>
                    <w:rPr>
                      <w:rFonts w:eastAsia="Times New Roman"/>
                      <w:lang w:val="en-GB"/>
                    </w:rPr>
                  </w:pPr>
                  <w:r w:rsidRPr="001F4125">
                    <w:rPr>
                      <w:rFonts w:eastAsia="Times New Roman"/>
                      <w:lang w:val="en-GB"/>
                    </w:rPr>
                    <w:t>SettlementParties12</w:t>
                  </w:r>
                </w:p>
              </w:tc>
              <w:tc>
                <w:tcPr>
                  <w:tcW w:w="4800" w:type="dxa"/>
                  <w:tcBorders>
                    <w:top w:val="single" w:sz="4" w:space="0" w:color="auto"/>
                    <w:left w:val="nil"/>
                    <w:bottom w:val="single" w:sz="4" w:space="0" w:color="auto"/>
                    <w:right w:val="single" w:sz="4" w:space="0" w:color="auto"/>
                  </w:tcBorders>
                  <w:noWrap/>
                  <w:hideMark/>
                </w:tcPr>
                <w:p w14:paraId="20DD3572" w14:textId="77777777" w:rsidR="001F4125" w:rsidRPr="001F4125" w:rsidRDefault="001F4125" w:rsidP="001F4125">
                  <w:pPr>
                    <w:rPr>
                      <w:rFonts w:eastAsia="Times New Roman"/>
                      <w:lang w:val="en-GB"/>
                    </w:rPr>
                  </w:pPr>
                  <w:r w:rsidRPr="001F4125">
                    <w:rPr>
                      <w:rFonts w:eastAsia="Times New Roman"/>
                      <w:lang w:val="en-GB"/>
                    </w:rPr>
                    <w:t>Settlement And Reconciliation</w:t>
                  </w:r>
                </w:p>
              </w:tc>
            </w:tr>
            <w:tr w:rsidR="001F4125" w:rsidRPr="001F4125" w14:paraId="7095DE15" w14:textId="77777777" w:rsidTr="0057138A">
              <w:trPr>
                <w:trHeight w:val="300"/>
              </w:trPr>
              <w:tc>
                <w:tcPr>
                  <w:tcW w:w="5300" w:type="dxa"/>
                  <w:tcBorders>
                    <w:top w:val="single" w:sz="4" w:space="0" w:color="auto"/>
                    <w:left w:val="single" w:sz="4" w:space="0" w:color="auto"/>
                    <w:bottom w:val="single" w:sz="4" w:space="0" w:color="auto"/>
                    <w:right w:val="single" w:sz="4" w:space="0" w:color="auto"/>
                  </w:tcBorders>
                  <w:noWrap/>
                  <w:hideMark/>
                </w:tcPr>
                <w:p w14:paraId="0A71B6A4" w14:textId="77777777" w:rsidR="001F4125" w:rsidRPr="001F4125" w:rsidRDefault="001F4125" w:rsidP="001F4125">
                  <w:pPr>
                    <w:rPr>
                      <w:rFonts w:eastAsia="Times New Roman"/>
                      <w:lang w:val="en-GB"/>
                    </w:rPr>
                  </w:pPr>
                  <w:r w:rsidRPr="001F4125">
                    <w:rPr>
                      <w:rFonts w:eastAsia="Times New Roman"/>
                      <w:lang w:val="en-GB"/>
                    </w:rPr>
                    <w:t>SettlementParties13</w:t>
                  </w:r>
                </w:p>
              </w:tc>
              <w:tc>
                <w:tcPr>
                  <w:tcW w:w="4800" w:type="dxa"/>
                  <w:tcBorders>
                    <w:top w:val="single" w:sz="4" w:space="0" w:color="auto"/>
                    <w:left w:val="nil"/>
                    <w:bottom w:val="single" w:sz="4" w:space="0" w:color="auto"/>
                    <w:right w:val="single" w:sz="4" w:space="0" w:color="auto"/>
                  </w:tcBorders>
                  <w:noWrap/>
                  <w:hideMark/>
                </w:tcPr>
                <w:p w14:paraId="477863B4" w14:textId="77777777" w:rsidR="001F4125" w:rsidRPr="001F4125" w:rsidRDefault="001F4125" w:rsidP="001F4125">
                  <w:pPr>
                    <w:rPr>
                      <w:rFonts w:eastAsia="Times New Roman"/>
                      <w:lang w:val="en-GB"/>
                    </w:rPr>
                  </w:pPr>
                  <w:r w:rsidRPr="001F4125">
                    <w:rPr>
                      <w:rFonts w:eastAsia="Times New Roman"/>
                      <w:lang w:val="en-GB"/>
                    </w:rPr>
                    <w:t>Settlement And Reconciliation</w:t>
                  </w:r>
                </w:p>
              </w:tc>
            </w:tr>
            <w:tr w:rsidR="001F4125" w:rsidRPr="001F4125" w14:paraId="6BBB2C5B" w14:textId="77777777" w:rsidTr="0057138A">
              <w:trPr>
                <w:trHeight w:val="300"/>
              </w:trPr>
              <w:tc>
                <w:tcPr>
                  <w:tcW w:w="5300" w:type="dxa"/>
                  <w:tcBorders>
                    <w:top w:val="single" w:sz="4" w:space="0" w:color="auto"/>
                    <w:left w:val="single" w:sz="4" w:space="0" w:color="auto"/>
                    <w:bottom w:val="single" w:sz="4" w:space="0" w:color="auto"/>
                    <w:right w:val="single" w:sz="4" w:space="0" w:color="auto"/>
                  </w:tcBorders>
                  <w:noWrap/>
                  <w:hideMark/>
                </w:tcPr>
                <w:p w14:paraId="4075C8D6" w14:textId="77777777" w:rsidR="001F4125" w:rsidRPr="001F4125" w:rsidRDefault="001F4125" w:rsidP="001F4125">
                  <w:pPr>
                    <w:rPr>
                      <w:rFonts w:eastAsia="Times New Roman"/>
                      <w:lang w:val="en-GB"/>
                    </w:rPr>
                  </w:pPr>
                  <w:r w:rsidRPr="001F4125">
                    <w:rPr>
                      <w:rFonts w:eastAsia="Times New Roman"/>
                      <w:lang w:val="en-GB"/>
                    </w:rPr>
                    <w:t>SettlementParties14</w:t>
                  </w:r>
                </w:p>
              </w:tc>
              <w:tc>
                <w:tcPr>
                  <w:tcW w:w="4800" w:type="dxa"/>
                  <w:tcBorders>
                    <w:top w:val="single" w:sz="4" w:space="0" w:color="auto"/>
                    <w:left w:val="nil"/>
                    <w:bottom w:val="single" w:sz="4" w:space="0" w:color="auto"/>
                    <w:right w:val="single" w:sz="4" w:space="0" w:color="auto"/>
                  </w:tcBorders>
                  <w:noWrap/>
                  <w:hideMark/>
                </w:tcPr>
                <w:p w14:paraId="01A6814E" w14:textId="77777777" w:rsidR="001F4125" w:rsidRPr="001F4125" w:rsidRDefault="001F4125" w:rsidP="001F4125">
                  <w:pPr>
                    <w:rPr>
                      <w:rFonts w:eastAsia="Times New Roman"/>
                      <w:lang w:val="en-GB"/>
                    </w:rPr>
                  </w:pPr>
                  <w:r w:rsidRPr="001F4125">
                    <w:rPr>
                      <w:rFonts w:eastAsia="Times New Roman"/>
                      <w:lang w:val="en-GB"/>
                    </w:rPr>
                    <w:t>Settlement And Reconciliation</w:t>
                  </w:r>
                </w:p>
              </w:tc>
            </w:tr>
            <w:tr w:rsidR="001F4125" w:rsidRPr="001F4125" w14:paraId="64440443" w14:textId="77777777" w:rsidTr="0057138A">
              <w:trPr>
                <w:trHeight w:val="300"/>
              </w:trPr>
              <w:tc>
                <w:tcPr>
                  <w:tcW w:w="5300" w:type="dxa"/>
                  <w:tcBorders>
                    <w:top w:val="nil"/>
                    <w:left w:val="single" w:sz="4" w:space="0" w:color="auto"/>
                    <w:bottom w:val="single" w:sz="4" w:space="0" w:color="auto"/>
                    <w:right w:val="single" w:sz="4" w:space="0" w:color="auto"/>
                  </w:tcBorders>
                  <w:noWrap/>
                  <w:hideMark/>
                </w:tcPr>
                <w:p w14:paraId="06A1808C" w14:textId="77777777" w:rsidR="001F4125" w:rsidRPr="001F4125" w:rsidRDefault="001F4125" w:rsidP="001F4125">
                  <w:pPr>
                    <w:rPr>
                      <w:rFonts w:eastAsia="Times New Roman"/>
                      <w:lang w:val="en-GB"/>
                    </w:rPr>
                  </w:pPr>
                  <w:r w:rsidRPr="001F4125">
                    <w:rPr>
                      <w:rFonts w:eastAsia="Times New Roman"/>
                      <w:lang w:val="en-GB"/>
                    </w:rPr>
                    <w:t>SettlementTransactionCondition7Choice</w:t>
                  </w:r>
                </w:p>
              </w:tc>
              <w:tc>
                <w:tcPr>
                  <w:tcW w:w="4800" w:type="dxa"/>
                  <w:tcBorders>
                    <w:top w:val="nil"/>
                    <w:left w:val="nil"/>
                    <w:bottom w:val="single" w:sz="4" w:space="0" w:color="auto"/>
                    <w:right w:val="single" w:sz="4" w:space="0" w:color="auto"/>
                  </w:tcBorders>
                  <w:noWrap/>
                  <w:hideMark/>
                </w:tcPr>
                <w:p w14:paraId="7CCD1FA5" w14:textId="77777777" w:rsidR="001F4125" w:rsidRPr="001F4125" w:rsidRDefault="001F4125" w:rsidP="001F4125">
                  <w:pPr>
                    <w:rPr>
                      <w:rFonts w:eastAsia="Times New Roman"/>
                      <w:lang w:val="en-GB"/>
                    </w:rPr>
                  </w:pPr>
                  <w:r w:rsidRPr="001F4125">
                    <w:rPr>
                      <w:rFonts w:eastAsia="Times New Roman"/>
                      <w:lang w:val="en-GB"/>
                    </w:rPr>
                    <w:t>Settlement And Reconciliation</w:t>
                  </w:r>
                </w:p>
              </w:tc>
            </w:tr>
            <w:tr w:rsidR="001F4125" w:rsidRPr="001F4125" w14:paraId="60A3AC5E" w14:textId="77777777" w:rsidTr="0057138A">
              <w:trPr>
                <w:trHeight w:val="300"/>
              </w:trPr>
              <w:tc>
                <w:tcPr>
                  <w:tcW w:w="5300" w:type="dxa"/>
                  <w:tcBorders>
                    <w:top w:val="nil"/>
                    <w:left w:val="single" w:sz="4" w:space="0" w:color="auto"/>
                    <w:bottom w:val="single" w:sz="4" w:space="0" w:color="auto"/>
                    <w:right w:val="single" w:sz="4" w:space="0" w:color="auto"/>
                  </w:tcBorders>
                  <w:noWrap/>
                  <w:hideMark/>
                </w:tcPr>
                <w:p w14:paraId="206459FB" w14:textId="77777777" w:rsidR="001F4125" w:rsidRPr="001F4125" w:rsidRDefault="001F4125" w:rsidP="001F4125">
                  <w:pPr>
                    <w:rPr>
                      <w:rFonts w:eastAsia="Times New Roman"/>
                      <w:lang w:val="en-GB"/>
                    </w:rPr>
                  </w:pPr>
                  <w:r w:rsidRPr="001F4125">
                    <w:rPr>
                      <w:rFonts w:eastAsia="Times New Roman"/>
                      <w:lang w:val="en-GB"/>
                    </w:rPr>
                    <w:t>SettlementTypeAndIdentification13</w:t>
                  </w:r>
                </w:p>
              </w:tc>
              <w:tc>
                <w:tcPr>
                  <w:tcW w:w="4800" w:type="dxa"/>
                  <w:tcBorders>
                    <w:top w:val="nil"/>
                    <w:left w:val="nil"/>
                    <w:bottom w:val="single" w:sz="4" w:space="0" w:color="auto"/>
                    <w:right w:val="single" w:sz="4" w:space="0" w:color="auto"/>
                  </w:tcBorders>
                  <w:noWrap/>
                  <w:hideMark/>
                </w:tcPr>
                <w:p w14:paraId="44DCAB47" w14:textId="77777777" w:rsidR="001F4125" w:rsidRPr="001F4125" w:rsidRDefault="001F4125" w:rsidP="001F4125">
                  <w:pPr>
                    <w:rPr>
                      <w:rFonts w:eastAsia="Times New Roman"/>
                      <w:lang w:val="en-GB"/>
                    </w:rPr>
                  </w:pPr>
                  <w:r w:rsidRPr="001F4125">
                    <w:rPr>
                      <w:rFonts w:eastAsia="Times New Roman"/>
                      <w:lang w:val="en-GB"/>
                    </w:rPr>
                    <w:t>Settlement And Reconciliation</w:t>
                  </w:r>
                </w:p>
              </w:tc>
            </w:tr>
            <w:tr w:rsidR="001F4125" w:rsidRPr="001F4125" w14:paraId="71DDA558" w14:textId="77777777" w:rsidTr="0057138A">
              <w:trPr>
                <w:trHeight w:val="300"/>
              </w:trPr>
              <w:tc>
                <w:tcPr>
                  <w:tcW w:w="5300" w:type="dxa"/>
                  <w:tcBorders>
                    <w:top w:val="single" w:sz="4" w:space="0" w:color="auto"/>
                    <w:left w:val="single" w:sz="4" w:space="0" w:color="auto"/>
                    <w:bottom w:val="single" w:sz="4" w:space="0" w:color="auto"/>
                    <w:right w:val="single" w:sz="4" w:space="0" w:color="auto"/>
                  </w:tcBorders>
                  <w:noWrap/>
                  <w:hideMark/>
                </w:tcPr>
                <w:p w14:paraId="0218695E" w14:textId="77777777" w:rsidR="001F4125" w:rsidRPr="001F4125" w:rsidRDefault="001F4125" w:rsidP="001F4125">
                  <w:pPr>
                    <w:rPr>
                      <w:rFonts w:eastAsia="Times New Roman"/>
                      <w:lang w:val="en-GB"/>
                    </w:rPr>
                  </w:pPr>
                  <w:r w:rsidRPr="001F4125">
                    <w:rPr>
                      <w:rFonts w:eastAsia="Times New Roman"/>
                      <w:lang w:val="en-GB"/>
                    </w:rPr>
                    <w:t>SettlementTypeAndIdentification15</w:t>
                  </w:r>
                </w:p>
              </w:tc>
              <w:tc>
                <w:tcPr>
                  <w:tcW w:w="4800" w:type="dxa"/>
                  <w:tcBorders>
                    <w:top w:val="single" w:sz="4" w:space="0" w:color="auto"/>
                    <w:left w:val="nil"/>
                    <w:bottom w:val="single" w:sz="4" w:space="0" w:color="auto"/>
                    <w:right w:val="single" w:sz="4" w:space="0" w:color="auto"/>
                  </w:tcBorders>
                  <w:noWrap/>
                  <w:hideMark/>
                </w:tcPr>
                <w:p w14:paraId="7D8EFF1B" w14:textId="77777777" w:rsidR="001F4125" w:rsidRPr="001F4125" w:rsidRDefault="001F4125" w:rsidP="001F4125">
                  <w:pPr>
                    <w:rPr>
                      <w:rFonts w:eastAsia="Times New Roman"/>
                      <w:lang w:val="en-GB"/>
                    </w:rPr>
                  </w:pPr>
                  <w:r w:rsidRPr="001F4125">
                    <w:rPr>
                      <w:rFonts w:eastAsia="Times New Roman"/>
                      <w:lang w:val="en-GB"/>
                    </w:rPr>
                    <w:t>Settlement And Reconciliation</w:t>
                  </w:r>
                </w:p>
              </w:tc>
            </w:tr>
            <w:tr w:rsidR="001F4125" w:rsidRPr="001F4125" w14:paraId="26FADAB3" w14:textId="77777777" w:rsidTr="0057138A">
              <w:trPr>
                <w:trHeight w:val="300"/>
              </w:trPr>
              <w:tc>
                <w:tcPr>
                  <w:tcW w:w="5300" w:type="dxa"/>
                  <w:tcBorders>
                    <w:top w:val="single" w:sz="4" w:space="0" w:color="auto"/>
                    <w:left w:val="single" w:sz="4" w:space="0" w:color="auto"/>
                    <w:bottom w:val="single" w:sz="4" w:space="0" w:color="auto"/>
                    <w:right w:val="single" w:sz="4" w:space="0" w:color="auto"/>
                  </w:tcBorders>
                  <w:noWrap/>
                  <w:hideMark/>
                </w:tcPr>
                <w:p w14:paraId="5F1D1F85" w14:textId="77777777" w:rsidR="001F4125" w:rsidRPr="001F4125" w:rsidRDefault="001F4125" w:rsidP="001F4125">
                  <w:pPr>
                    <w:rPr>
                      <w:rFonts w:eastAsia="Times New Roman"/>
                      <w:lang w:val="en-GB"/>
                    </w:rPr>
                  </w:pPr>
                  <w:r w:rsidRPr="001F4125">
                    <w:rPr>
                      <w:rFonts w:eastAsia="Times New Roman"/>
                      <w:lang w:val="en-GB"/>
                    </w:rPr>
                    <w:t>SettlementTypeAndIdentification3</w:t>
                  </w:r>
                </w:p>
              </w:tc>
              <w:tc>
                <w:tcPr>
                  <w:tcW w:w="4800" w:type="dxa"/>
                  <w:tcBorders>
                    <w:top w:val="single" w:sz="4" w:space="0" w:color="auto"/>
                    <w:left w:val="nil"/>
                    <w:bottom w:val="single" w:sz="4" w:space="0" w:color="auto"/>
                    <w:right w:val="single" w:sz="4" w:space="0" w:color="auto"/>
                  </w:tcBorders>
                  <w:noWrap/>
                  <w:hideMark/>
                </w:tcPr>
                <w:p w14:paraId="7B4F2993" w14:textId="77777777" w:rsidR="001F4125" w:rsidRPr="001F4125" w:rsidRDefault="001F4125" w:rsidP="001F4125">
                  <w:pPr>
                    <w:rPr>
                      <w:rFonts w:eastAsia="Times New Roman"/>
                      <w:lang w:val="en-GB"/>
                    </w:rPr>
                  </w:pPr>
                  <w:r w:rsidRPr="001F4125">
                    <w:rPr>
                      <w:rFonts w:eastAsia="Times New Roman"/>
                      <w:lang w:val="en-GB"/>
                    </w:rPr>
                    <w:t>Settlement And Reconciliation</w:t>
                  </w:r>
                </w:p>
              </w:tc>
            </w:tr>
            <w:tr w:rsidR="001F4125" w:rsidRPr="001F4125" w14:paraId="556F122B" w14:textId="77777777" w:rsidTr="0057138A">
              <w:trPr>
                <w:trHeight w:val="300"/>
              </w:trPr>
              <w:tc>
                <w:tcPr>
                  <w:tcW w:w="5300" w:type="dxa"/>
                  <w:tcBorders>
                    <w:top w:val="single" w:sz="4" w:space="0" w:color="auto"/>
                    <w:left w:val="single" w:sz="4" w:space="0" w:color="auto"/>
                    <w:bottom w:val="single" w:sz="4" w:space="0" w:color="auto"/>
                    <w:right w:val="single" w:sz="4" w:space="0" w:color="auto"/>
                  </w:tcBorders>
                  <w:noWrap/>
                  <w:hideMark/>
                </w:tcPr>
                <w:p w14:paraId="00A4C6E5" w14:textId="77777777" w:rsidR="001F4125" w:rsidRPr="001F4125" w:rsidRDefault="001F4125" w:rsidP="001F4125">
                  <w:pPr>
                    <w:rPr>
                      <w:rFonts w:eastAsia="Times New Roman"/>
                      <w:lang w:val="en-GB"/>
                    </w:rPr>
                  </w:pPr>
                  <w:r w:rsidRPr="001F4125">
                    <w:rPr>
                      <w:rFonts w:eastAsia="Times New Roman"/>
                      <w:lang w:val="en-GB"/>
                    </w:rPr>
                    <w:t>StandingSettlementInstruction3</w:t>
                  </w:r>
                </w:p>
              </w:tc>
              <w:tc>
                <w:tcPr>
                  <w:tcW w:w="4800" w:type="dxa"/>
                  <w:tcBorders>
                    <w:top w:val="single" w:sz="4" w:space="0" w:color="auto"/>
                    <w:left w:val="nil"/>
                    <w:bottom w:val="single" w:sz="4" w:space="0" w:color="auto"/>
                    <w:right w:val="single" w:sz="4" w:space="0" w:color="auto"/>
                  </w:tcBorders>
                  <w:noWrap/>
                  <w:hideMark/>
                </w:tcPr>
                <w:p w14:paraId="4C6EE5B4" w14:textId="77777777" w:rsidR="001F4125" w:rsidRPr="001F4125" w:rsidRDefault="001F4125" w:rsidP="001F4125">
                  <w:pPr>
                    <w:rPr>
                      <w:rFonts w:eastAsia="Times New Roman"/>
                      <w:lang w:val="en-GB"/>
                    </w:rPr>
                  </w:pPr>
                  <w:r w:rsidRPr="001F4125">
                    <w:rPr>
                      <w:rFonts w:eastAsia="Times New Roman"/>
                      <w:lang w:val="en-GB"/>
                    </w:rPr>
                    <w:t>Settlement And Reconciliation</w:t>
                  </w:r>
                </w:p>
              </w:tc>
            </w:tr>
            <w:tr w:rsidR="001F4125" w:rsidRPr="001F4125" w14:paraId="4ACEF7BD" w14:textId="77777777" w:rsidTr="0057138A">
              <w:trPr>
                <w:trHeight w:val="300"/>
              </w:trPr>
              <w:tc>
                <w:tcPr>
                  <w:tcW w:w="5300" w:type="dxa"/>
                  <w:tcBorders>
                    <w:top w:val="single" w:sz="4" w:space="0" w:color="auto"/>
                    <w:left w:val="single" w:sz="4" w:space="0" w:color="auto"/>
                    <w:bottom w:val="single" w:sz="4" w:space="0" w:color="auto"/>
                    <w:right w:val="single" w:sz="4" w:space="0" w:color="auto"/>
                  </w:tcBorders>
                  <w:noWrap/>
                  <w:hideMark/>
                </w:tcPr>
                <w:p w14:paraId="2118D084" w14:textId="77777777" w:rsidR="001F4125" w:rsidRPr="001F4125" w:rsidRDefault="001F4125" w:rsidP="001F4125">
                  <w:pPr>
                    <w:rPr>
                      <w:rFonts w:eastAsia="Times New Roman"/>
                      <w:lang w:val="en-GB"/>
                    </w:rPr>
                  </w:pPr>
                  <w:r w:rsidRPr="001F4125">
                    <w:rPr>
                      <w:rFonts w:eastAsia="Times New Roman"/>
                      <w:lang w:val="en-GB"/>
                    </w:rPr>
                    <w:t>StandingSettlementInstruction4</w:t>
                  </w:r>
                </w:p>
              </w:tc>
              <w:tc>
                <w:tcPr>
                  <w:tcW w:w="4800" w:type="dxa"/>
                  <w:tcBorders>
                    <w:top w:val="single" w:sz="4" w:space="0" w:color="auto"/>
                    <w:left w:val="nil"/>
                    <w:bottom w:val="single" w:sz="4" w:space="0" w:color="auto"/>
                    <w:right w:val="single" w:sz="4" w:space="0" w:color="auto"/>
                  </w:tcBorders>
                  <w:noWrap/>
                  <w:hideMark/>
                </w:tcPr>
                <w:p w14:paraId="50042A13" w14:textId="77777777" w:rsidR="001F4125" w:rsidRPr="001F4125" w:rsidRDefault="001F4125" w:rsidP="001F4125">
                  <w:pPr>
                    <w:rPr>
                      <w:rFonts w:eastAsia="Times New Roman"/>
                      <w:lang w:val="en-GB"/>
                    </w:rPr>
                  </w:pPr>
                  <w:r w:rsidRPr="001F4125">
                    <w:rPr>
                      <w:rFonts w:eastAsia="Times New Roman"/>
                      <w:lang w:val="en-GB"/>
                    </w:rPr>
                    <w:t>Settlement And Reconciliation</w:t>
                  </w:r>
                </w:p>
              </w:tc>
            </w:tr>
            <w:tr w:rsidR="001F4125" w:rsidRPr="001F4125" w14:paraId="1FF2FB6D" w14:textId="77777777" w:rsidTr="0057138A">
              <w:trPr>
                <w:trHeight w:val="300"/>
              </w:trPr>
              <w:tc>
                <w:tcPr>
                  <w:tcW w:w="5300" w:type="dxa"/>
                  <w:tcBorders>
                    <w:top w:val="single" w:sz="4" w:space="0" w:color="auto"/>
                    <w:left w:val="single" w:sz="4" w:space="0" w:color="auto"/>
                    <w:bottom w:val="single" w:sz="4" w:space="0" w:color="auto"/>
                    <w:right w:val="single" w:sz="4" w:space="0" w:color="auto"/>
                  </w:tcBorders>
                  <w:noWrap/>
                  <w:hideMark/>
                </w:tcPr>
                <w:p w14:paraId="0102E987" w14:textId="77777777" w:rsidR="001F4125" w:rsidRPr="001F4125" w:rsidRDefault="001F4125" w:rsidP="001F4125">
                  <w:pPr>
                    <w:rPr>
                      <w:rFonts w:eastAsia="Times New Roman"/>
                      <w:lang w:val="en-GB"/>
                    </w:rPr>
                  </w:pPr>
                  <w:r w:rsidRPr="001F4125">
                    <w:rPr>
                      <w:rFonts w:eastAsia="Times New Roman"/>
                      <w:lang w:val="en-GB"/>
                    </w:rPr>
                    <w:t>StandingSettlementInstruction5</w:t>
                  </w:r>
                </w:p>
              </w:tc>
              <w:tc>
                <w:tcPr>
                  <w:tcW w:w="4800" w:type="dxa"/>
                  <w:tcBorders>
                    <w:top w:val="single" w:sz="4" w:space="0" w:color="auto"/>
                    <w:left w:val="nil"/>
                    <w:bottom w:val="single" w:sz="4" w:space="0" w:color="auto"/>
                    <w:right w:val="single" w:sz="4" w:space="0" w:color="auto"/>
                  </w:tcBorders>
                  <w:noWrap/>
                  <w:hideMark/>
                </w:tcPr>
                <w:p w14:paraId="67C587AE" w14:textId="77777777" w:rsidR="001F4125" w:rsidRPr="001F4125" w:rsidRDefault="001F4125" w:rsidP="001F4125">
                  <w:pPr>
                    <w:rPr>
                      <w:rFonts w:eastAsia="Times New Roman"/>
                      <w:lang w:val="en-GB"/>
                    </w:rPr>
                  </w:pPr>
                  <w:r w:rsidRPr="001F4125">
                    <w:rPr>
                      <w:rFonts w:eastAsia="Times New Roman"/>
                      <w:lang w:val="en-GB"/>
                    </w:rPr>
                    <w:t>Settlement And Reconciliation</w:t>
                  </w:r>
                </w:p>
              </w:tc>
            </w:tr>
            <w:tr w:rsidR="001F4125" w:rsidRPr="001F4125" w14:paraId="52EC9E40" w14:textId="77777777" w:rsidTr="0057138A">
              <w:trPr>
                <w:trHeight w:val="300"/>
              </w:trPr>
              <w:tc>
                <w:tcPr>
                  <w:tcW w:w="5300" w:type="dxa"/>
                  <w:tcBorders>
                    <w:top w:val="single" w:sz="4" w:space="0" w:color="auto"/>
                    <w:left w:val="single" w:sz="4" w:space="0" w:color="auto"/>
                    <w:bottom w:val="single" w:sz="4" w:space="0" w:color="auto"/>
                    <w:right w:val="single" w:sz="4" w:space="0" w:color="auto"/>
                  </w:tcBorders>
                  <w:noWrap/>
                  <w:hideMark/>
                </w:tcPr>
                <w:p w14:paraId="47A4420A" w14:textId="77777777" w:rsidR="001F4125" w:rsidRPr="001F4125" w:rsidRDefault="001F4125" w:rsidP="001F4125">
                  <w:pPr>
                    <w:rPr>
                      <w:rFonts w:eastAsia="Times New Roman"/>
                      <w:lang w:val="en-GB"/>
                    </w:rPr>
                  </w:pPr>
                  <w:r w:rsidRPr="001F4125">
                    <w:rPr>
                      <w:rFonts w:eastAsia="Times New Roman"/>
                      <w:lang w:val="en-GB"/>
                    </w:rPr>
                    <w:t>StatusOrStatement5Choice</w:t>
                  </w:r>
                </w:p>
              </w:tc>
              <w:tc>
                <w:tcPr>
                  <w:tcW w:w="4800" w:type="dxa"/>
                  <w:tcBorders>
                    <w:top w:val="single" w:sz="4" w:space="0" w:color="auto"/>
                    <w:left w:val="nil"/>
                    <w:bottom w:val="single" w:sz="4" w:space="0" w:color="auto"/>
                    <w:right w:val="single" w:sz="4" w:space="0" w:color="auto"/>
                  </w:tcBorders>
                  <w:noWrap/>
                  <w:hideMark/>
                </w:tcPr>
                <w:p w14:paraId="03865161" w14:textId="77777777" w:rsidR="001F4125" w:rsidRPr="001F4125" w:rsidRDefault="001F4125" w:rsidP="001F4125">
                  <w:pPr>
                    <w:rPr>
                      <w:rFonts w:eastAsia="Times New Roman"/>
                      <w:lang w:val="en-GB"/>
                    </w:rPr>
                  </w:pPr>
                  <w:r w:rsidRPr="001F4125">
                    <w:rPr>
                      <w:rFonts w:eastAsia="Times New Roman"/>
                      <w:lang w:val="en-GB"/>
                    </w:rPr>
                    <w:t>Settlement And Reconciliation</w:t>
                  </w:r>
                </w:p>
              </w:tc>
            </w:tr>
            <w:tr w:rsidR="001F4125" w:rsidRPr="001F4125" w14:paraId="569C9526" w14:textId="77777777" w:rsidTr="0057138A">
              <w:trPr>
                <w:trHeight w:val="300"/>
              </w:trPr>
              <w:tc>
                <w:tcPr>
                  <w:tcW w:w="5300" w:type="dxa"/>
                  <w:tcBorders>
                    <w:top w:val="single" w:sz="4" w:space="0" w:color="auto"/>
                    <w:left w:val="single" w:sz="4" w:space="0" w:color="auto"/>
                    <w:bottom w:val="single" w:sz="4" w:space="0" w:color="auto"/>
                    <w:right w:val="single" w:sz="4" w:space="0" w:color="auto"/>
                  </w:tcBorders>
                  <w:noWrap/>
                  <w:hideMark/>
                </w:tcPr>
                <w:p w14:paraId="5A7FD6F0" w14:textId="77777777" w:rsidR="001F4125" w:rsidRPr="001F4125" w:rsidRDefault="001F4125" w:rsidP="001F4125">
                  <w:pPr>
                    <w:rPr>
                      <w:rFonts w:eastAsia="Times New Roman"/>
                      <w:lang w:val="en-GB"/>
                    </w:rPr>
                  </w:pPr>
                  <w:r w:rsidRPr="001F4125">
                    <w:rPr>
                      <w:rFonts w:eastAsia="Times New Roman"/>
                      <w:lang w:val="en-GB"/>
                    </w:rPr>
                    <w:lastRenderedPageBreak/>
                    <w:t>TransactionDetails28</w:t>
                  </w:r>
                </w:p>
              </w:tc>
              <w:tc>
                <w:tcPr>
                  <w:tcW w:w="4800" w:type="dxa"/>
                  <w:tcBorders>
                    <w:top w:val="single" w:sz="4" w:space="0" w:color="auto"/>
                    <w:left w:val="nil"/>
                    <w:bottom w:val="single" w:sz="4" w:space="0" w:color="auto"/>
                    <w:right w:val="single" w:sz="4" w:space="0" w:color="auto"/>
                  </w:tcBorders>
                  <w:noWrap/>
                  <w:hideMark/>
                </w:tcPr>
                <w:p w14:paraId="75659F48" w14:textId="77777777" w:rsidR="001F4125" w:rsidRPr="001F4125" w:rsidRDefault="001F4125" w:rsidP="001F4125">
                  <w:pPr>
                    <w:rPr>
                      <w:rFonts w:eastAsia="Times New Roman"/>
                      <w:lang w:val="en-GB"/>
                    </w:rPr>
                  </w:pPr>
                  <w:r w:rsidRPr="001F4125">
                    <w:rPr>
                      <w:rFonts w:eastAsia="Times New Roman"/>
                      <w:lang w:val="en-GB"/>
                    </w:rPr>
                    <w:t>Settlement And Reconciliation</w:t>
                  </w:r>
                </w:p>
              </w:tc>
            </w:tr>
            <w:tr w:rsidR="001F4125" w:rsidRPr="001F4125" w14:paraId="6DC6DD5F" w14:textId="77777777" w:rsidTr="0057138A">
              <w:trPr>
                <w:trHeight w:val="300"/>
              </w:trPr>
              <w:tc>
                <w:tcPr>
                  <w:tcW w:w="5300" w:type="dxa"/>
                  <w:tcBorders>
                    <w:top w:val="single" w:sz="4" w:space="0" w:color="auto"/>
                    <w:left w:val="single" w:sz="4" w:space="0" w:color="auto"/>
                    <w:bottom w:val="single" w:sz="4" w:space="0" w:color="auto"/>
                    <w:right w:val="single" w:sz="4" w:space="0" w:color="auto"/>
                  </w:tcBorders>
                  <w:noWrap/>
                  <w:hideMark/>
                </w:tcPr>
                <w:p w14:paraId="5012C6B8" w14:textId="77777777" w:rsidR="001F4125" w:rsidRPr="001F4125" w:rsidRDefault="001F4125" w:rsidP="001F4125">
                  <w:pPr>
                    <w:rPr>
                      <w:rFonts w:eastAsia="Times New Roman"/>
                      <w:lang w:val="en-GB"/>
                    </w:rPr>
                  </w:pPr>
                  <w:r w:rsidRPr="001F4125">
                    <w:rPr>
                      <w:rFonts w:eastAsia="Times New Roman"/>
                      <w:lang w:val="en-GB"/>
                    </w:rPr>
                    <w:t>TransactionDetails29</w:t>
                  </w:r>
                </w:p>
              </w:tc>
              <w:tc>
                <w:tcPr>
                  <w:tcW w:w="4800" w:type="dxa"/>
                  <w:tcBorders>
                    <w:top w:val="single" w:sz="4" w:space="0" w:color="auto"/>
                    <w:left w:val="nil"/>
                    <w:bottom w:val="single" w:sz="4" w:space="0" w:color="auto"/>
                    <w:right w:val="single" w:sz="4" w:space="0" w:color="auto"/>
                  </w:tcBorders>
                  <w:noWrap/>
                  <w:hideMark/>
                </w:tcPr>
                <w:p w14:paraId="7B5E5A9B" w14:textId="77777777" w:rsidR="001F4125" w:rsidRPr="001F4125" w:rsidRDefault="001F4125" w:rsidP="001F4125">
                  <w:pPr>
                    <w:rPr>
                      <w:rFonts w:eastAsia="Times New Roman"/>
                      <w:lang w:val="en-GB"/>
                    </w:rPr>
                  </w:pPr>
                  <w:r w:rsidRPr="001F4125">
                    <w:rPr>
                      <w:rFonts w:eastAsia="Times New Roman"/>
                      <w:lang w:val="en-GB"/>
                    </w:rPr>
                    <w:t>Settlement And Reconciliation</w:t>
                  </w:r>
                </w:p>
              </w:tc>
            </w:tr>
            <w:tr w:rsidR="001F4125" w:rsidRPr="001F4125" w14:paraId="4BE132F6" w14:textId="77777777" w:rsidTr="0057138A">
              <w:trPr>
                <w:trHeight w:val="300"/>
              </w:trPr>
              <w:tc>
                <w:tcPr>
                  <w:tcW w:w="5300" w:type="dxa"/>
                  <w:tcBorders>
                    <w:top w:val="single" w:sz="4" w:space="0" w:color="auto"/>
                    <w:left w:val="single" w:sz="4" w:space="0" w:color="auto"/>
                    <w:bottom w:val="single" w:sz="4" w:space="0" w:color="auto"/>
                    <w:right w:val="single" w:sz="4" w:space="0" w:color="auto"/>
                  </w:tcBorders>
                  <w:noWrap/>
                  <w:hideMark/>
                </w:tcPr>
                <w:p w14:paraId="01278977" w14:textId="77777777" w:rsidR="001F4125" w:rsidRPr="001F4125" w:rsidRDefault="001F4125" w:rsidP="001F4125">
                  <w:pPr>
                    <w:rPr>
                      <w:rFonts w:eastAsia="Times New Roman"/>
                      <w:lang w:val="en-GB"/>
                    </w:rPr>
                  </w:pPr>
                  <w:r w:rsidRPr="001F4125">
                    <w:rPr>
                      <w:rFonts w:eastAsia="Times New Roman"/>
                      <w:lang w:val="en-GB"/>
                    </w:rPr>
                    <w:t>TransactionIdentifications15</w:t>
                  </w:r>
                </w:p>
              </w:tc>
              <w:tc>
                <w:tcPr>
                  <w:tcW w:w="4800" w:type="dxa"/>
                  <w:tcBorders>
                    <w:top w:val="single" w:sz="4" w:space="0" w:color="auto"/>
                    <w:left w:val="nil"/>
                    <w:bottom w:val="single" w:sz="4" w:space="0" w:color="auto"/>
                    <w:right w:val="single" w:sz="4" w:space="0" w:color="auto"/>
                  </w:tcBorders>
                  <w:noWrap/>
                  <w:hideMark/>
                </w:tcPr>
                <w:p w14:paraId="64D148C2" w14:textId="77777777" w:rsidR="001F4125" w:rsidRPr="001F4125" w:rsidRDefault="001F4125" w:rsidP="001F4125">
                  <w:pPr>
                    <w:rPr>
                      <w:rFonts w:eastAsia="Times New Roman"/>
                      <w:lang w:val="en-GB"/>
                    </w:rPr>
                  </w:pPr>
                  <w:r w:rsidRPr="001F4125">
                    <w:rPr>
                      <w:rFonts w:eastAsia="Times New Roman"/>
                      <w:lang w:val="en-GB"/>
                    </w:rPr>
                    <w:t>Settlement And Reconciliation</w:t>
                  </w:r>
                </w:p>
              </w:tc>
            </w:tr>
            <w:tr w:rsidR="001F4125" w:rsidRPr="001F4125" w14:paraId="61365562" w14:textId="77777777" w:rsidTr="0057138A">
              <w:trPr>
                <w:trHeight w:val="300"/>
              </w:trPr>
              <w:tc>
                <w:tcPr>
                  <w:tcW w:w="5300" w:type="dxa"/>
                  <w:tcBorders>
                    <w:top w:val="single" w:sz="4" w:space="0" w:color="auto"/>
                    <w:left w:val="single" w:sz="4" w:space="0" w:color="auto"/>
                    <w:bottom w:val="single" w:sz="4" w:space="0" w:color="auto"/>
                    <w:right w:val="single" w:sz="4" w:space="0" w:color="auto"/>
                  </w:tcBorders>
                  <w:noWrap/>
                  <w:hideMark/>
                </w:tcPr>
                <w:p w14:paraId="196CEFAC" w14:textId="77777777" w:rsidR="001F4125" w:rsidRPr="001F4125" w:rsidRDefault="001F4125" w:rsidP="001F4125">
                  <w:pPr>
                    <w:rPr>
                      <w:rFonts w:eastAsia="Times New Roman"/>
                      <w:lang w:val="en-GB"/>
                    </w:rPr>
                  </w:pPr>
                  <w:r w:rsidRPr="001F4125">
                    <w:rPr>
                      <w:rFonts w:eastAsia="Times New Roman"/>
                      <w:lang w:val="en-GB"/>
                    </w:rPr>
                    <w:t>TransactionIdentifications16</w:t>
                  </w:r>
                </w:p>
              </w:tc>
              <w:tc>
                <w:tcPr>
                  <w:tcW w:w="4800" w:type="dxa"/>
                  <w:tcBorders>
                    <w:top w:val="single" w:sz="4" w:space="0" w:color="auto"/>
                    <w:left w:val="nil"/>
                    <w:bottom w:val="single" w:sz="4" w:space="0" w:color="auto"/>
                    <w:right w:val="single" w:sz="4" w:space="0" w:color="auto"/>
                  </w:tcBorders>
                  <w:noWrap/>
                  <w:hideMark/>
                </w:tcPr>
                <w:p w14:paraId="033346F8" w14:textId="77777777" w:rsidR="001F4125" w:rsidRPr="001F4125" w:rsidRDefault="001F4125" w:rsidP="001F4125">
                  <w:pPr>
                    <w:rPr>
                      <w:rFonts w:eastAsia="Times New Roman"/>
                      <w:lang w:val="en-GB"/>
                    </w:rPr>
                  </w:pPr>
                  <w:r w:rsidRPr="001F4125">
                    <w:rPr>
                      <w:rFonts w:eastAsia="Times New Roman"/>
                      <w:lang w:val="en-GB"/>
                    </w:rPr>
                    <w:t>Settlement And Reconciliation</w:t>
                  </w:r>
                </w:p>
              </w:tc>
            </w:tr>
            <w:tr w:rsidR="001F4125" w:rsidRPr="001F4125" w14:paraId="7C1C4862" w14:textId="77777777" w:rsidTr="0057138A">
              <w:trPr>
                <w:trHeight w:val="300"/>
              </w:trPr>
              <w:tc>
                <w:tcPr>
                  <w:tcW w:w="5300" w:type="dxa"/>
                  <w:tcBorders>
                    <w:top w:val="nil"/>
                    <w:left w:val="single" w:sz="4" w:space="0" w:color="auto"/>
                    <w:bottom w:val="single" w:sz="4" w:space="0" w:color="auto"/>
                    <w:right w:val="single" w:sz="4" w:space="0" w:color="auto"/>
                  </w:tcBorders>
                  <w:noWrap/>
                  <w:hideMark/>
                </w:tcPr>
                <w:p w14:paraId="7C7680C5" w14:textId="77777777" w:rsidR="001F4125" w:rsidRPr="001F4125" w:rsidRDefault="001F4125" w:rsidP="001F4125">
                  <w:pPr>
                    <w:rPr>
                      <w:rFonts w:eastAsia="Times New Roman"/>
                      <w:lang w:val="en-GB"/>
                    </w:rPr>
                  </w:pPr>
                  <w:r w:rsidRPr="001F4125">
                    <w:rPr>
                      <w:rFonts w:eastAsia="Times New Roman"/>
                      <w:lang w:val="en-GB"/>
                    </w:rPr>
                    <w:t>TransactionIdentifications17</w:t>
                  </w:r>
                </w:p>
              </w:tc>
              <w:tc>
                <w:tcPr>
                  <w:tcW w:w="4800" w:type="dxa"/>
                  <w:tcBorders>
                    <w:top w:val="nil"/>
                    <w:left w:val="nil"/>
                    <w:bottom w:val="single" w:sz="4" w:space="0" w:color="auto"/>
                    <w:right w:val="single" w:sz="4" w:space="0" w:color="auto"/>
                  </w:tcBorders>
                  <w:noWrap/>
                  <w:hideMark/>
                </w:tcPr>
                <w:p w14:paraId="6936F32F" w14:textId="77777777" w:rsidR="001F4125" w:rsidRPr="001F4125" w:rsidRDefault="001F4125" w:rsidP="001F4125">
                  <w:pPr>
                    <w:rPr>
                      <w:rFonts w:eastAsia="Times New Roman"/>
                      <w:lang w:val="en-GB"/>
                    </w:rPr>
                  </w:pPr>
                  <w:r w:rsidRPr="001F4125">
                    <w:rPr>
                      <w:rFonts w:eastAsia="Times New Roman"/>
                      <w:lang w:val="en-GB"/>
                    </w:rPr>
                    <w:t>Settlement And Reconciliation</w:t>
                  </w:r>
                </w:p>
              </w:tc>
            </w:tr>
            <w:tr w:rsidR="001F4125" w:rsidRPr="001F4125" w14:paraId="5433B3F6" w14:textId="77777777" w:rsidTr="0057138A">
              <w:trPr>
                <w:trHeight w:val="300"/>
              </w:trPr>
              <w:tc>
                <w:tcPr>
                  <w:tcW w:w="5300" w:type="dxa"/>
                  <w:tcBorders>
                    <w:top w:val="single" w:sz="4" w:space="0" w:color="auto"/>
                    <w:left w:val="single" w:sz="4" w:space="0" w:color="auto"/>
                    <w:bottom w:val="single" w:sz="4" w:space="0" w:color="auto"/>
                    <w:right w:val="single" w:sz="4" w:space="0" w:color="auto"/>
                  </w:tcBorders>
                  <w:noWrap/>
                  <w:hideMark/>
                </w:tcPr>
                <w:p w14:paraId="6411D089" w14:textId="77777777" w:rsidR="001F4125" w:rsidRPr="001F4125" w:rsidRDefault="001F4125" w:rsidP="001F4125">
                  <w:pPr>
                    <w:rPr>
                      <w:rFonts w:eastAsia="Times New Roman"/>
                      <w:lang w:val="en-GB"/>
                    </w:rPr>
                  </w:pPr>
                  <w:r w:rsidRPr="001F4125">
                    <w:rPr>
                      <w:rFonts w:eastAsia="Times New Roman"/>
                      <w:lang w:val="en-GB"/>
                    </w:rPr>
                    <w:t>GenericIdentification29</w:t>
                  </w:r>
                </w:p>
              </w:tc>
              <w:tc>
                <w:tcPr>
                  <w:tcW w:w="4800" w:type="dxa"/>
                  <w:tcBorders>
                    <w:top w:val="single" w:sz="4" w:space="0" w:color="auto"/>
                    <w:left w:val="nil"/>
                    <w:bottom w:val="single" w:sz="4" w:space="0" w:color="auto"/>
                    <w:right w:val="single" w:sz="4" w:space="0" w:color="auto"/>
                  </w:tcBorders>
                  <w:noWrap/>
                  <w:hideMark/>
                </w:tcPr>
                <w:p w14:paraId="1A79F834" w14:textId="77777777" w:rsidR="001F4125" w:rsidRPr="001F4125" w:rsidRDefault="001F4125" w:rsidP="001F4125">
                  <w:pPr>
                    <w:rPr>
                      <w:rFonts w:eastAsia="Times New Roman"/>
                      <w:lang w:val="en-GB"/>
                    </w:rPr>
                  </w:pPr>
                  <w:r w:rsidRPr="001F4125">
                    <w:rPr>
                      <w:rFonts w:eastAsia="Times New Roman"/>
                      <w:lang w:val="en-GB"/>
                    </w:rPr>
                    <w:t>Total Portfolio Valuation Report</w:t>
                  </w:r>
                </w:p>
              </w:tc>
            </w:tr>
            <w:tr w:rsidR="001F4125" w:rsidRPr="001F4125" w14:paraId="36E25B88" w14:textId="77777777" w:rsidTr="0057138A">
              <w:trPr>
                <w:trHeight w:val="300"/>
              </w:trPr>
              <w:tc>
                <w:tcPr>
                  <w:tcW w:w="5300" w:type="dxa"/>
                  <w:tcBorders>
                    <w:top w:val="single" w:sz="4" w:space="0" w:color="auto"/>
                    <w:left w:val="single" w:sz="4" w:space="0" w:color="auto"/>
                    <w:bottom w:val="single" w:sz="4" w:space="0" w:color="auto"/>
                    <w:right w:val="single" w:sz="4" w:space="0" w:color="auto"/>
                  </w:tcBorders>
                  <w:noWrap/>
                  <w:hideMark/>
                </w:tcPr>
                <w:p w14:paraId="5E8BD2BC" w14:textId="77777777" w:rsidR="001F4125" w:rsidRPr="001F4125" w:rsidRDefault="001F4125" w:rsidP="001F4125">
                  <w:pPr>
                    <w:rPr>
                      <w:rFonts w:eastAsia="Times New Roman"/>
                      <w:lang w:val="en-GB"/>
                    </w:rPr>
                  </w:pPr>
                  <w:r w:rsidRPr="001F4125">
                    <w:rPr>
                      <w:rFonts w:eastAsia="Times New Roman"/>
                      <w:lang w:val="en-GB"/>
                    </w:rPr>
                    <w:t>BICIdentification1</w:t>
                  </w:r>
                </w:p>
              </w:tc>
              <w:tc>
                <w:tcPr>
                  <w:tcW w:w="4800" w:type="dxa"/>
                  <w:tcBorders>
                    <w:top w:val="single" w:sz="4" w:space="0" w:color="auto"/>
                    <w:left w:val="nil"/>
                    <w:bottom w:val="single" w:sz="4" w:space="0" w:color="auto"/>
                    <w:right w:val="single" w:sz="4" w:space="0" w:color="auto"/>
                  </w:tcBorders>
                  <w:noWrap/>
                  <w:hideMark/>
                </w:tcPr>
                <w:p w14:paraId="3520657E" w14:textId="77777777" w:rsidR="001F4125" w:rsidRPr="001F4125" w:rsidRDefault="001F4125" w:rsidP="001F4125">
                  <w:pPr>
                    <w:rPr>
                      <w:rFonts w:eastAsia="Times New Roman"/>
                      <w:lang w:val="en-GB"/>
                    </w:rPr>
                  </w:pPr>
                  <w:r w:rsidRPr="001F4125">
                    <w:rPr>
                      <w:rFonts w:eastAsia="Times New Roman"/>
                      <w:lang w:val="en-GB"/>
                    </w:rPr>
                    <w:t xml:space="preserve">Trade Services Management </w:t>
                  </w:r>
                </w:p>
              </w:tc>
            </w:tr>
            <w:tr w:rsidR="001F4125" w:rsidRPr="001F4125" w14:paraId="3EE39470" w14:textId="77777777" w:rsidTr="0057138A">
              <w:trPr>
                <w:trHeight w:val="300"/>
              </w:trPr>
              <w:tc>
                <w:tcPr>
                  <w:tcW w:w="5300" w:type="dxa"/>
                  <w:tcBorders>
                    <w:top w:val="single" w:sz="4" w:space="0" w:color="auto"/>
                    <w:left w:val="single" w:sz="4" w:space="0" w:color="auto"/>
                    <w:bottom w:val="single" w:sz="4" w:space="0" w:color="auto"/>
                    <w:right w:val="single" w:sz="4" w:space="0" w:color="auto"/>
                  </w:tcBorders>
                  <w:noWrap/>
                  <w:hideMark/>
                </w:tcPr>
                <w:p w14:paraId="24DE3232" w14:textId="77777777" w:rsidR="001F4125" w:rsidRPr="001F4125" w:rsidRDefault="001F4125" w:rsidP="001F4125">
                  <w:pPr>
                    <w:rPr>
                      <w:rFonts w:eastAsia="Times New Roman"/>
                      <w:lang w:val="en-GB"/>
                    </w:rPr>
                  </w:pPr>
                  <w:r w:rsidRPr="001F4125">
                    <w:rPr>
                      <w:rFonts w:eastAsia="Times New Roman"/>
                      <w:lang w:val="en-GB"/>
                    </w:rPr>
                    <w:t>PartyIdentification23Choice</w:t>
                  </w:r>
                </w:p>
              </w:tc>
              <w:tc>
                <w:tcPr>
                  <w:tcW w:w="4800" w:type="dxa"/>
                  <w:tcBorders>
                    <w:top w:val="single" w:sz="4" w:space="0" w:color="auto"/>
                    <w:left w:val="nil"/>
                    <w:bottom w:val="single" w:sz="4" w:space="0" w:color="auto"/>
                    <w:right w:val="single" w:sz="4" w:space="0" w:color="auto"/>
                  </w:tcBorders>
                  <w:noWrap/>
                  <w:hideMark/>
                </w:tcPr>
                <w:p w14:paraId="7B386E12" w14:textId="77777777" w:rsidR="001F4125" w:rsidRPr="001F4125" w:rsidRDefault="001F4125" w:rsidP="001F4125">
                  <w:pPr>
                    <w:rPr>
                      <w:rFonts w:eastAsia="Times New Roman"/>
                      <w:lang w:val="en-GB"/>
                    </w:rPr>
                  </w:pPr>
                  <w:r w:rsidRPr="001F4125">
                    <w:rPr>
                      <w:rFonts w:eastAsia="Times New Roman"/>
                      <w:lang w:val="en-GB"/>
                    </w:rPr>
                    <w:t>Transaction Regulatory Reporting</w:t>
                  </w:r>
                </w:p>
              </w:tc>
            </w:tr>
          </w:tbl>
          <w:p w14:paraId="3BC255BE" w14:textId="77777777" w:rsidR="001F4125" w:rsidRPr="001F4125" w:rsidRDefault="001F4125" w:rsidP="001F4125">
            <w:pPr>
              <w:rPr>
                <w:rFonts w:eastAsia="Times New Roman"/>
                <w:lang w:val="en-GB"/>
              </w:rPr>
            </w:pPr>
          </w:p>
        </w:tc>
        <w:tc>
          <w:tcPr>
            <w:tcW w:w="4800" w:type="dxa"/>
            <w:tcBorders>
              <w:top w:val="nil"/>
              <w:left w:val="nil"/>
              <w:bottom w:val="nil"/>
              <w:right w:val="nil"/>
            </w:tcBorders>
            <w:noWrap/>
          </w:tcPr>
          <w:p w14:paraId="296037AF" w14:textId="77777777" w:rsidR="001F4125" w:rsidRPr="001F4125" w:rsidRDefault="001F4125" w:rsidP="001F4125">
            <w:pPr>
              <w:rPr>
                <w:rFonts w:eastAsia="Times New Roman"/>
                <w:lang w:val="en-GB"/>
              </w:rPr>
            </w:pPr>
          </w:p>
        </w:tc>
      </w:tr>
      <w:tr w:rsidR="001F4125" w:rsidRPr="001F4125" w14:paraId="10E778F2" w14:textId="77777777" w:rsidTr="0057138A">
        <w:trPr>
          <w:trHeight w:val="300"/>
        </w:trPr>
        <w:tc>
          <w:tcPr>
            <w:tcW w:w="10316" w:type="dxa"/>
            <w:tcBorders>
              <w:top w:val="nil"/>
              <w:left w:val="nil"/>
              <w:bottom w:val="nil"/>
              <w:right w:val="nil"/>
            </w:tcBorders>
            <w:noWrap/>
          </w:tcPr>
          <w:p w14:paraId="539186D1" w14:textId="77777777" w:rsidR="001F4125" w:rsidRPr="001F4125" w:rsidRDefault="001F4125" w:rsidP="001F4125">
            <w:pPr>
              <w:rPr>
                <w:rFonts w:eastAsia="Times New Roman"/>
                <w:lang w:val="en-GB"/>
              </w:rPr>
            </w:pPr>
          </w:p>
        </w:tc>
        <w:tc>
          <w:tcPr>
            <w:tcW w:w="4800" w:type="dxa"/>
            <w:tcBorders>
              <w:top w:val="nil"/>
              <w:left w:val="nil"/>
              <w:bottom w:val="nil"/>
              <w:right w:val="nil"/>
            </w:tcBorders>
            <w:noWrap/>
          </w:tcPr>
          <w:p w14:paraId="10EDE143" w14:textId="77777777" w:rsidR="001F4125" w:rsidRPr="001F4125" w:rsidRDefault="001F4125" w:rsidP="001F4125">
            <w:pPr>
              <w:rPr>
                <w:rFonts w:eastAsia="Times New Roman"/>
                <w:lang w:val="en-GB"/>
              </w:rPr>
            </w:pPr>
          </w:p>
        </w:tc>
      </w:tr>
      <w:tr w:rsidR="001F4125" w:rsidRPr="001F4125" w14:paraId="3675149D" w14:textId="77777777" w:rsidTr="0057138A">
        <w:trPr>
          <w:trHeight w:val="300"/>
        </w:trPr>
        <w:tc>
          <w:tcPr>
            <w:tcW w:w="10316" w:type="dxa"/>
            <w:tcBorders>
              <w:top w:val="nil"/>
              <w:left w:val="nil"/>
              <w:bottom w:val="nil"/>
              <w:right w:val="nil"/>
            </w:tcBorders>
            <w:noWrap/>
          </w:tcPr>
          <w:p w14:paraId="1B1798D5" w14:textId="77777777" w:rsidR="001F4125" w:rsidRPr="001F4125" w:rsidRDefault="001F4125" w:rsidP="001F4125">
            <w:pPr>
              <w:rPr>
                <w:rFonts w:eastAsia="Times New Roman"/>
                <w:lang w:val="en-GB"/>
              </w:rPr>
            </w:pPr>
          </w:p>
        </w:tc>
        <w:tc>
          <w:tcPr>
            <w:tcW w:w="4800" w:type="dxa"/>
            <w:tcBorders>
              <w:top w:val="nil"/>
              <w:left w:val="nil"/>
              <w:bottom w:val="nil"/>
              <w:right w:val="nil"/>
            </w:tcBorders>
            <w:noWrap/>
          </w:tcPr>
          <w:p w14:paraId="734EF0B4" w14:textId="77777777" w:rsidR="001F4125" w:rsidRPr="001F4125" w:rsidRDefault="001F4125" w:rsidP="001F4125">
            <w:pPr>
              <w:rPr>
                <w:rFonts w:eastAsia="Times New Roman"/>
                <w:lang w:val="en-GB"/>
              </w:rPr>
            </w:pPr>
          </w:p>
        </w:tc>
      </w:tr>
      <w:tr w:rsidR="001F4125" w:rsidRPr="001F4125" w14:paraId="2A0C7CB0" w14:textId="77777777" w:rsidTr="0057138A">
        <w:trPr>
          <w:trHeight w:val="300"/>
        </w:trPr>
        <w:tc>
          <w:tcPr>
            <w:tcW w:w="10316" w:type="dxa"/>
            <w:tcBorders>
              <w:top w:val="nil"/>
              <w:left w:val="nil"/>
              <w:bottom w:val="nil"/>
              <w:right w:val="nil"/>
            </w:tcBorders>
            <w:noWrap/>
          </w:tcPr>
          <w:p w14:paraId="44A4A22D" w14:textId="77777777" w:rsidR="001F4125" w:rsidRPr="001F4125" w:rsidRDefault="001F4125" w:rsidP="001F4125">
            <w:pPr>
              <w:rPr>
                <w:rFonts w:eastAsia="Times New Roman"/>
                <w:lang w:val="en-GB"/>
              </w:rPr>
            </w:pPr>
          </w:p>
        </w:tc>
        <w:tc>
          <w:tcPr>
            <w:tcW w:w="4800" w:type="dxa"/>
            <w:tcBorders>
              <w:top w:val="nil"/>
              <w:left w:val="nil"/>
              <w:bottom w:val="nil"/>
              <w:right w:val="nil"/>
            </w:tcBorders>
            <w:noWrap/>
          </w:tcPr>
          <w:p w14:paraId="7AEE7BB3" w14:textId="77777777" w:rsidR="001F4125" w:rsidRPr="001F4125" w:rsidRDefault="001F4125" w:rsidP="001F4125">
            <w:pPr>
              <w:rPr>
                <w:rFonts w:eastAsia="Times New Roman"/>
                <w:lang w:val="en-GB"/>
              </w:rPr>
            </w:pPr>
          </w:p>
        </w:tc>
      </w:tr>
      <w:tr w:rsidR="001F4125" w:rsidRPr="001F4125" w14:paraId="030219A4" w14:textId="77777777" w:rsidTr="0057138A">
        <w:trPr>
          <w:trHeight w:val="300"/>
        </w:trPr>
        <w:tc>
          <w:tcPr>
            <w:tcW w:w="10316" w:type="dxa"/>
            <w:tcBorders>
              <w:top w:val="nil"/>
              <w:left w:val="nil"/>
              <w:bottom w:val="nil"/>
              <w:right w:val="nil"/>
            </w:tcBorders>
            <w:noWrap/>
          </w:tcPr>
          <w:p w14:paraId="3C182CC0" w14:textId="77777777" w:rsidR="001F4125" w:rsidRPr="001F4125" w:rsidRDefault="001F4125" w:rsidP="001F4125">
            <w:pPr>
              <w:rPr>
                <w:rFonts w:eastAsia="Times New Roman"/>
                <w:lang w:val="en-GB"/>
              </w:rPr>
            </w:pPr>
          </w:p>
        </w:tc>
        <w:tc>
          <w:tcPr>
            <w:tcW w:w="4800" w:type="dxa"/>
            <w:tcBorders>
              <w:top w:val="nil"/>
              <w:left w:val="nil"/>
              <w:bottom w:val="nil"/>
              <w:right w:val="nil"/>
            </w:tcBorders>
            <w:noWrap/>
          </w:tcPr>
          <w:p w14:paraId="0679A02A" w14:textId="77777777" w:rsidR="001F4125" w:rsidRPr="001F4125" w:rsidRDefault="001F4125" w:rsidP="001F4125">
            <w:pPr>
              <w:rPr>
                <w:rFonts w:eastAsia="Times New Roman"/>
                <w:lang w:val="en-GB"/>
              </w:rPr>
            </w:pPr>
          </w:p>
        </w:tc>
      </w:tr>
      <w:tr w:rsidR="001F4125" w:rsidRPr="001F4125" w14:paraId="51E97E7B" w14:textId="77777777" w:rsidTr="0057138A">
        <w:trPr>
          <w:trHeight w:val="300"/>
        </w:trPr>
        <w:tc>
          <w:tcPr>
            <w:tcW w:w="10316" w:type="dxa"/>
            <w:tcBorders>
              <w:top w:val="nil"/>
              <w:left w:val="nil"/>
              <w:bottom w:val="nil"/>
              <w:right w:val="nil"/>
            </w:tcBorders>
            <w:noWrap/>
          </w:tcPr>
          <w:p w14:paraId="029E6CC4" w14:textId="77777777" w:rsidR="001F4125" w:rsidRPr="001F4125" w:rsidRDefault="001F4125" w:rsidP="001F4125">
            <w:pPr>
              <w:rPr>
                <w:rFonts w:eastAsia="Times New Roman"/>
                <w:lang w:val="en-GB"/>
              </w:rPr>
            </w:pPr>
          </w:p>
        </w:tc>
        <w:tc>
          <w:tcPr>
            <w:tcW w:w="4800" w:type="dxa"/>
            <w:tcBorders>
              <w:top w:val="nil"/>
              <w:left w:val="nil"/>
              <w:bottom w:val="nil"/>
              <w:right w:val="nil"/>
            </w:tcBorders>
            <w:noWrap/>
          </w:tcPr>
          <w:p w14:paraId="12BF59EC" w14:textId="77777777" w:rsidR="001F4125" w:rsidRPr="001F4125" w:rsidRDefault="001F4125" w:rsidP="001F4125">
            <w:pPr>
              <w:rPr>
                <w:rFonts w:eastAsia="Times New Roman"/>
                <w:lang w:val="en-GB"/>
              </w:rPr>
            </w:pPr>
          </w:p>
        </w:tc>
      </w:tr>
      <w:tr w:rsidR="001F4125" w:rsidRPr="001F4125" w14:paraId="595CD5FD" w14:textId="77777777" w:rsidTr="0057138A">
        <w:trPr>
          <w:trHeight w:val="300"/>
        </w:trPr>
        <w:tc>
          <w:tcPr>
            <w:tcW w:w="10316" w:type="dxa"/>
            <w:tcBorders>
              <w:top w:val="nil"/>
              <w:left w:val="nil"/>
              <w:bottom w:val="nil"/>
              <w:right w:val="nil"/>
            </w:tcBorders>
            <w:noWrap/>
          </w:tcPr>
          <w:p w14:paraId="05A61F67" w14:textId="77777777" w:rsidR="001F4125" w:rsidRPr="001F4125" w:rsidRDefault="001F4125" w:rsidP="001F4125">
            <w:pPr>
              <w:rPr>
                <w:rFonts w:eastAsia="Times New Roman"/>
                <w:lang w:val="en-GB"/>
              </w:rPr>
            </w:pPr>
          </w:p>
        </w:tc>
        <w:tc>
          <w:tcPr>
            <w:tcW w:w="4800" w:type="dxa"/>
            <w:tcBorders>
              <w:top w:val="nil"/>
              <w:left w:val="nil"/>
              <w:bottom w:val="nil"/>
              <w:right w:val="nil"/>
            </w:tcBorders>
            <w:noWrap/>
          </w:tcPr>
          <w:p w14:paraId="510F7734" w14:textId="77777777" w:rsidR="001F4125" w:rsidRPr="001F4125" w:rsidRDefault="001F4125" w:rsidP="001F4125">
            <w:pPr>
              <w:rPr>
                <w:rFonts w:eastAsia="Times New Roman"/>
                <w:lang w:val="en-GB"/>
              </w:rPr>
            </w:pPr>
          </w:p>
        </w:tc>
      </w:tr>
      <w:tr w:rsidR="001F4125" w:rsidRPr="001F4125" w14:paraId="2227F7E5" w14:textId="77777777" w:rsidTr="0057138A">
        <w:trPr>
          <w:trHeight w:val="300"/>
        </w:trPr>
        <w:tc>
          <w:tcPr>
            <w:tcW w:w="10316" w:type="dxa"/>
            <w:tcBorders>
              <w:top w:val="nil"/>
              <w:left w:val="nil"/>
              <w:bottom w:val="nil"/>
              <w:right w:val="nil"/>
            </w:tcBorders>
            <w:noWrap/>
          </w:tcPr>
          <w:p w14:paraId="598A2B6B" w14:textId="77777777" w:rsidR="001F4125" w:rsidRPr="001F4125" w:rsidRDefault="001F4125" w:rsidP="001F4125">
            <w:pPr>
              <w:rPr>
                <w:rFonts w:eastAsia="Times New Roman"/>
                <w:lang w:val="en-GB"/>
              </w:rPr>
            </w:pPr>
          </w:p>
        </w:tc>
        <w:tc>
          <w:tcPr>
            <w:tcW w:w="4800" w:type="dxa"/>
            <w:tcBorders>
              <w:top w:val="nil"/>
              <w:left w:val="nil"/>
              <w:bottom w:val="nil"/>
              <w:right w:val="nil"/>
            </w:tcBorders>
            <w:noWrap/>
          </w:tcPr>
          <w:p w14:paraId="24B07FEA" w14:textId="77777777" w:rsidR="001F4125" w:rsidRPr="001F4125" w:rsidRDefault="001F4125" w:rsidP="001F4125">
            <w:pPr>
              <w:rPr>
                <w:rFonts w:eastAsia="Times New Roman"/>
                <w:lang w:val="en-GB"/>
              </w:rPr>
            </w:pPr>
          </w:p>
        </w:tc>
      </w:tr>
      <w:tr w:rsidR="001F4125" w:rsidRPr="001F4125" w14:paraId="1B4A3D6E" w14:textId="77777777" w:rsidTr="0057138A">
        <w:trPr>
          <w:trHeight w:val="300"/>
        </w:trPr>
        <w:tc>
          <w:tcPr>
            <w:tcW w:w="10316" w:type="dxa"/>
            <w:tcBorders>
              <w:top w:val="nil"/>
              <w:left w:val="nil"/>
              <w:bottom w:val="nil"/>
              <w:right w:val="nil"/>
            </w:tcBorders>
            <w:noWrap/>
          </w:tcPr>
          <w:p w14:paraId="725DD565" w14:textId="77777777" w:rsidR="001F4125" w:rsidRPr="001F4125" w:rsidRDefault="001F4125" w:rsidP="001F4125">
            <w:pPr>
              <w:rPr>
                <w:rFonts w:eastAsia="Times New Roman"/>
                <w:lang w:val="en-GB"/>
              </w:rPr>
            </w:pPr>
          </w:p>
        </w:tc>
        <w:tc>
          <w:tcPr>
            <w:tcW w:w="4800" w:type="dxa"/>
            <w:tcBorders>
              <w:top w:val="nil"/>
              <w:left w:val="nil"/>
              <w:bottom w:val="nil"/>
              <w:right w:val="nil"/>
            </w:tcBorders>
            <w:noWrap/>
          </w:tcPr>
          <w:p w14:paraId="14D06F4B" w14:textId="77777777" w:rsidR="001F4125" w:rsidRPr="001F4125" w:rsidRDefault="001F4125" w:rsidP="001F4125">
            <w:pPr>
              <w:rPr>
                <w:rFonts w:eastAsia="Times New Roman"/>
                <w:lang w:val="en-GB"/>
              </w:rPr>
            </w:pPr>
          </w:p>
        </w:tc>
      </w:tr>
      <w:tr w:rsidR="001F4125" w:rsidRPr="001F4125" w14:paraId="4BF9C52E" w14:textId="77777777" w:rsidTr="0057138A">
        <w:trPr>
          <w:trHeight w:val="300"/>
        </w:trPr>
        <w:tc>
          <w:tcPr>
            <w:tcW w:w="10316" w:type="dxa"/>
            <w:tcBorders>
              <w:top w:val="nil"/>
              <w:left w:val="nil"/>
              <w:bottom w:val="nil"/>
              <w:right w:val="nil"/>
            </w:tcBorders>
            <w:noWrap/>
          </w:tcPr>
          <w:p w14:paraId="0A236CBF" w14:textId="77777777" w:rsidR="001F4125" w:rsidRPr="001F4125" w:rsidRDefault="001F4125" w:rsidP="001F4125">
            <w:pPr>
              <w:rPr>
                <w:rFonts w:eastAsia="Times New Roman"/>
                <w:lang w:val="en-GB"/>
              </w:rPr>
            </w:pPr>
          </w:p>
        </w:tc>
        <w:tc>
          <w:tcPr>
            <w:tcW w:w="4800" w:type="dxa"/>
            <w:tcBorders>
              <w:top w:val="nil"/>
              <w:left w:val="nil"/>
              <w:bottom w:val="nil"/>
              <w:right w:val="nil"/>
            </w:tcBorders>
            <w:noWrap/>
          </w:tcPr>
          <w:p w14:paraId="0C0F8F51" w14:textId="77777777" w:rsidR="001F4125" w:rsidRPr="001F4125" w:rsidRDefault="001F4125" w:rsidP="001F4125">
            <w:pPr>
              <w:rPr>
                <w:rFonts w:eastAsia="Times New Roman"/>
                <w:lang w:val="en-GB"/>
              </w:rPr>
            </w:pPr>
          </w:p>
        </w:tc>
      </w:tr>
      <w:tr w:rsidR="001F4125" w:rsidRPr="001F4125" w14:paraId="6567E856" w14:textId="77777777" w:rsidTr="0057138A">
        <w:trPr>
          <w:trHeight w:val="300"/>
        </w:trPr>
        <w:tc>
          <w:tcPr>
            <w:tcW w:w="10316" w:type="dxa"/>
            <w:tcBorders>
              <w:top w:val="nil"/>
              <w:left w:val="nil"/>
              <w:bottom w:val="nil"/>
              <w:right w:val="nil"/>
            </w:tcBorders>
            <w:noWrap/>
          </w:tcPr>
          <w:p w14:paraId="480E5CBD" w14:textId="77777777" w:rsidR="001F4125" w:rsidRPr="001F4125" w:rsidRDefault="001F4125" w:rsidP="001F4125">
            <w:pPr>
              <w:rPr>
                <w:rFonts w:eastAsia="Times New Roman"/>
                <w:lang w:val="en-GB"/>
              </w:rPr>
            </w:pPr>
          </w:p>
        </w:tc>
        <w:tc>
          <w:tcPr>
            <w:tcW w:w="4800" w:type="dxa"/>
            <w:tcBorders>
              <w:top w:val="nil"/>
              <w:left w:val="nil"/>
              <w:bottom w:val="nil"/>
              <w:right w:val="nil"/>
            </w:tcBorders>
            <w:noWrap/>
          </w:tcPr>
          <w:p w14:paraId="6A088F22" w14:textId="77777777" w:rsidR="001F4125" w:rsidRPr="001F4125" w:rsidRDefault="001F4125" w:rsidP="001F4125">
            <w:pPr>
              <w:rPr>
                <w:rFonts w:eastAsia="Times New Roman"/>
                <w:lang w:val="en-GB"/>
              </w:rPr>
            </w:pPr>
          </w:p>
        </w:tc>
      </w:tr>
    </w:tbl>
    <w:p w14:paraId="5E49150A" w14:textId="77777777" w:rsidR="001F4125" w:rsidRPr="001F4125" w:rsidRDefault="001F4125" w:rsidP="001F4125">
      <w:pPr>
        <w:rPr>
          <w:rFonts w:eastAsia="Times New Roman"/>
          <w:lang w:val="en-GB"/>
        </w:rPr>
      </w:pPr>
    </w:p>
    <w:p w14:paraId="34B90CC1" w14:textId="77777777" w:rsidR="001F4125" w:rsidRPr="001F4125" w:rsidRDefault="001F4125" w:rsidP="001F4125">
      <w:pPr>
        <w:rPr>
          <w:rFonts w:eastAsia="Times New Roman"/>
          <w:b/>
        </w:rPr>
      </w:pPr>
      <w:r w:rsidRPr="001F4125">
        <w:rPr>
          <w:rFonts w:eastAsia="Times New Roman"/>
          <w:lang w:val="en-GB"/>
        </w:rPr>
        <w:br w:type="page"/>
      </w:r>
      <w:r w:rsidRPr="001F4125">
        <w:rPr>
          <w:rFonts w:eastAsia="Times New Roman"/>
          <w:b/>
        </w:rPr>
        <w:lastRenderedPageBreak/>
        <w:t>APPENDIX 2 - MARCH 2016</w:t>
      </w:r>
    </w:p>
    <w:p w14:paraId="3A2B2613" w14:textId="77777777" w:rsidR="001F4125" w:rsidRPr="001F4125" w:rsidRDefault="001F4125" w:rsidP="001F4125">
      <w:pPr>
        <w:rPr>
          <w:rFonts w:eastAsia="Times New Roman"/>
          <w:i/>
        </w:rPr>
      </w:pPr>
      <w:r w:rsidRPr="001F4125">
        <w:rPr>
          <w:rFonts w:eastAsia="Times New Roman"/>
          <w:i/>
        </w:rPr>
        <w:t>For the 2016-2017 maintenance cycle, it has been agreed by funds industry (Funds IF SMPG and Funds Migration Advisory Group) that the investment fund order  (setr) messages are to be maintained.</w:t>
      </w:r>
    </w:p>
    <w:p w14:paraId="24607834" w14:textId="77777777" w:rsidR="001F4125" w:rsidRPr="001F4125" w:rsidRDefault="001F4125" w:rsidP="001F4125">
      <w:pPr>
        <w:rPr>
          <w:rFonts w:eastAsia="Times New Roman"/>
        </w:rPr>
      </w:pPr>
      <w:r w:rsidRPr="001F4125">
        <w:rPr>
          <w:rFonts w:eastAsia="Times New Roman"/>
        </w:rPr>
        <w:t>It is proposed that this change request is applied as part of the 2016-2017 maintenance cycle.  The list of investment fund order (setr)  messages impacted:</w:t>
      </w:r>
    </w:p>
    <w:tbl>
      <w:tblPr>
        <w:tblW w:w="9360" w:type="dxa"/>
        <w:tblInd w:w="10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450"/>
        <w:gridCol w:w="2160"/>
        <w:gridCol w:w="1620"/>
        <w:gridCol w:w="270"/>
        <w:gridCol w:w="450"/>
        <w:gridCol w:w="2880"/>
        <w:gridCol w:w="1530"/>
      </w:tblGrid>
      <w:tr w:rsidR="001F4125" w:rsidRPr="001F4125" w14:paraId="17A150EE" w14:textId="77777777" w:rsidTr="0057138A">
        <w:trPr>
          <w:tblHeader/>
        </w:trPr>
        <w:tc>
          <w:tcPr>
            <w:tcW w:w="450" w:type="dxa"/>
            <w:shd w:val="clear" w:color="auto" w:fill="D9D9D9"/>
          </w:tcPr>
          <w:p w14:paraId="23F01971" w14:textId="77777777" w:rsidR="001F4125" w:rsidRPr="001F4125" w:rsidRDefault="001F4125" w:rsidP="001F4125">
            <w:pPr>
              <w:rPr>
                <w:rFonts w:eastAsia="Times New Roman"/>
                <w:b/>
              </w:rPr>
            </w:pPr>
          </w:p>
        </w:tc>
        <w:tc>
          <w:tcPr>
            <w:tcW w:w="2160" w:type="dxa"/>
            <w:shd w:val="clear" w:color="auto" w:fill="D9D9D9"/>
          </w:tcPr>
          <w:p w14:paraId="4D0CC084" w14:textId="77777777" w:rsidR="001F4125" w:rsidRPr="001F4125" w:rsidRDefault="001F4125" w:rsidP="001F4125">
            <w:pPr>
              <w:rPr>
                <w:rFonts w:eastAsia="Times New Roman"/>
                <w:b/>
              </w:rPr>
            </w:pPr>
            <w:r w:rsidRPr="001F4125">
              <w:rPr>
                <w:rFonts w:eastAsia="Times New Roman"/>
                <w:b/>
              </w:rPr>
              <w:t xml:space="preserve">Message </w:t>
            </w:r>
          </w:p>
        </w:tc>
        <w:tc>
          <w:tcPr>
            <w:tcW w:w="1620" w:type="dxa"/>
            <w:shd w:val="clear" w:color="auto" w:fill="D9D9D9"/>
          </w:tcPr>
          <w:p w14:paraId="7D427831" w14:textId="77777777" w:rsidR="001F4125" w:rsidRPr="001F4125" w:rsidRDefault="001F4125" w:rsidP="001F4125">
            <w:pPr>
              <w:rPr>
                <w:rFonts w:eastAsia="Times New Roman"/>
                <w:b/>
              </w:rPr>
            </w:pPr>
            <w:r w:rsidRPr="001F4125">
              <w:rPr>
                <w:rFonts w:eastAsia="Times New Roman"/>
                <w:b/>
              </w:rPr>
              <w:t>Identifier</w:t>
            </w:r>
          </w:p>
        </w:tc>
        <w:tc>
          <w:tcPr>
            <w:tcW w:w="270" w:type="dxa"/>
            <w:shd w:val="clear" w:color="auto" w:fill="BFBFBF"/>
          </w:tcPr>
          <w:p w14:paraId="7A09F3BF" w14:textId="77777777" w:rsidR="001F4125" w:rsidRPr="001F4125" w:rsidRDefault="001F4125" w:rsidP="001F4125">
            <w:pPr>
              <w:rPr>
                <w:rFonts w:eastAsia="Times New Roman"/>
                <w:b/>
              </w:rPr>
            </w:pPr>
          </w:p>
        </w:tc>
        <w:tc>
          <w:tcPr>
            <w:tcW w:w="450" w:type="dxa"/>
            <w:shd w:val="clear" w:color="auto" w:fill="D9D9D9"/>
          </w:tcPr>
          <w:p w14:paraId="6AD8E1A4" w14:textId="77777777" w:rsidR="001F4125" w:rsidRPr="001F4125" w:rsidRDefault="001F4125" w:rsidP="001F4125">
            <w:pPr>
              <w:rPr>
                <w:rFonts w:eastAsia="Times New Roman"/>
                <w:b/>
              </w:rPr>
            </w:pPr>
          </w:p>
        </w:tc>
        <w:tc>
          <w:tcPr>
            <w:tcW w:w="2880" w:type="dxa"/>
            <w:shd w:val="clear" w:color="auto" w:fill="D9D9D9"/>
          </w:tcPr>
          <w:p w14:paraId="1D554924" w14:textId="77777777" w:rsidR="001F4125" w:rsidRPr="001F4125" w:rsidRDefault="001F4125" w:rsidP="001F4125">
            <w:pPr>
              <w:rPr>
                <w:rFonts w:eastAsia="Times New Roman"/>
                <w:b/>
              </w:rPr>
            </w:pPr>
            <w:r w:rsidRPr="001F4125">
              <w:rPr>
                <w:rFonts w:eastAsia="Times New Roman"/>
                <w:b/>
              </w:rPr>
              <w:t xml:space="preserve">Message </w:t>
            </w:r>
          </w:p>
        </w:tc>
        <w:tc>
          <w:tcPr>
            <w:tcW w:w="1530" w:type="dxa"/>
            <w:shd w:val="clear" w:color="auto" w:fill="D9D9D9"/>
          </w:tcPr>
          <w:p w14:paraId="6BE3A798" w14:textId="77777777" w:rsidR="001F4125" w:rsidRPr="001F4125" w:rsidRDefault="001F4125" w:rsidP="001F4125">
            <w:pPr>
              <w:rPr>
                <w:rFonts w:eastAsia="Times New Roman"/>
                <w:b/>
              </w:rPr>
            </w:pPr>
            <w:r w:rsidRPr="001F4125">
              <w:rPr>
                <w:rFonts w:eastAsia="Times New Roman"/>
                <w:b/>
              </w:rPr>
              <w:t>Identifier</w:t>
            </w:r>
          </w:p>
        </w:tc>
      </w:tr>
      <w:tr w:rsidR="001F4125" w:rsidRPr="001F4125" w14:paraId="2BC2AB04" w14:textId="77777777" w:rsidTr="0057138A">
        <w:tc>
          <w:tcPr>
            <w:tcW w:w="450" w:type="dxa"/>
          </w:tcPr>
          <w:p w14:paraId="22AA84B8" w14:textId="77777777" w:rsidR="001F4125" w:rsidRPr="001F4125" w:rsidRDefault="001F4125" w:rsidP="008101DE">
            <w:pPr>
              <w:numPr>
                <w:ilvl w:val="0"/>
                <w:numId w:val="19"/>
              </w:numPr>
              <w:rPr>
                <w:rFonts w:eastAsia="Times New Roman"/>
                <w:lang w:val="en-GB"/>
              </w:rPr>
            </w:pPr>
          </w:p>
        </w:tc>
        <w:tc>
          <w:tcPr>
            <w:tcW w:w="2160" w:type="dxa"/>
          </w:tcPr>
          <w:p w14:paraId="02B23A8C" w14:textId="77777777" w:rsidR="001F4125" w:rsidRPr="001F4125" w:rsidRDefault="001F4125" w:rsidP="001F4125">
            <w:pPr>
              <w:rPr>
                <w:rFonts w:eastAsia="Times New Roman"/>
              </w:rPr>
            </w:pPr>
            <w:r w:rsidRPr="001F4125">
              <w:rPr>
                <w:rFonts w:eastAsia="Times New Roman"/>
              </w:rPr>
              <w:t>Redemption Bulk Order</w:t>
            </w:r>
          </w:p>
        </w:tc>
        <w:tc>
          <w:tcPr>
            <w:tcW w:w="1620" w:type="dxa"/>
          </w:tcPr>
          <w:p w14:paraId="0A7CCD14" w14:textId="77777777" w:rsidR="001F4125" w:rsidRPr="001F4125" w:rsidRDefault="001F4125" w:rsidP="001F4125">
            <w:pPr>
              <w:rPr>
                <w:rFonts w:eastAsia="Times New Roman"/>
              </w:rPr>
            </w:pPr>
            <w:r w:rsidRPr="001F4125">
              <w:rPr>
                <w:rFonts w:eastAsia="Times New Roman"/>
              </w:rPr>
              <w:t>setr.001.001.03</w:t>
            </w:r>
          </w:p>
        </w:tc>
        <w:tc>
          <w:tcPr>
            <w:tcW w:w="270" w:type="dxa"/>
            <w:shd w:val="clear" w:color="auto" w:fill="BFBFBF"/>
          </w:tcPr>
          <w:p w14:paraId="70D41EEE" w14:textId="77777777" w:rsidR="001F4125" w:rsidRPr="001F4125" w:rsidRDefault="001F4125" w:rsidP="001F4125">
            <w:pPr>
              <w:rPr>
                <w:rFonts w:eastAsia="Times New Roman"/>
              </w:rPr>
            </w:pPr>
          </w:p>
        </w:tc>
        <w:tc>
          <w:tcPr>
            <w:tcW w:w="450" w:type="dxa"/>
          </w:tcPr>
          <w:p w14:paraId="14B376CE" w14:textId="77777777" w:rsidR="001F4125" w:rsidRPr="001F4125" w:rsidRDefault="001F4125" w:rsidP="008101DE">
            <w:pPr>
              <w:numPr>
                <w:ilvl w:val="0"/>
                <w:numId w:val="19"/>
              </w:numPr>
              <w:rPr>
                <w:rFonts w:eastAsia="Times New Roman"/>
                <w:lang w:val="en-GB"/>
              </w:rPr>
            </w:pPr>
          </w:p>
        </w:tc>
        <w:tc>
          <w:tcPr>
            <w:tcW w:w="2880" w:type="dxa"/>
          </w:tcPr>
          <w:p w14:paraId="43E18C2F" w14:textId="77777777" w:rsidR="001F4125" w:rsidRPr="001F4125" w:rsidRDefault="001F4125" w:rsidP="001F4125">
            <w:pPr>
              <w:rPr>
                <w:rFonts w:eastAsia="Times New Roman"/>
              </w:rPr>
            </w:pPr>
            <w:r w:rsidRPr="001F4125">
              <w:rPr>
                <w:rFonts w:eastAsia="Times New Roman"/>
              </w:rPr>
              <w:t>Switch Order Confirmation</w:t>
            </w:r>
          </w:p>
        </w:tc>
        <w:tc>
          <w:tcPr>
            <w:tcW w:w="1530" w:type="dxa"/>
          </w:tcPr>
          <w:p w14:paraId="3ECBCEA0" w14:textId="77777777" w:rsidR="001F4125" w:rsidRPr="001F4125" w:rsidRDefault="001F4125" w:rsidP="001F4125">
            <w:pPr>
              <w:rPr>
                <w:rFonts w:eastAsia="Times New Roman"/>
              </w:rPr>
            </w:pPr>
            <w:r w:rsidRPr="001F4125">
              <w:rPr>
                <w:rFonts w:eastAsia="Times New Roman"/>
              </w:rPr>
              <w:t>setr.015.001.03</w:t>
            </w:r>
          </w:p>
        </w:tc>
      </w:tr>
      <w:tr w:rsidR="001F4125" w:rsidRPr="001F4125" w14:paraId="07D3A216" w14:textId="77777777" w:rsidTr="0057138A">
        <w:tc>
          <w:tcPr>
            <w:tcW w:w="450" w:type="dxa"/>
          </w:tcPr>
          <w:p w14:paraId="66277897" w14:textId="77777777" w:rsidR="001F4125" w:rsidRPr="001F4125" w:rsidRDefault="001F4125" w:rsidP="008101DE">
            <w:pPr>
              <w:numPr>
                <w:ilvl w:val="0"/>
                <w:numId w:val="19"/>
              </w:numPr>
              <w:rPr>
                <w:rFonts w:eastAsia="Times New Roman"/>
                <w:lang w:val="en-GB"/>
              </w:rPr>
            </w:pPr>
          </w:p>
        </w:tc>
        <w:tc>
          <w:tcPr>
            <w:tcW w:w="2160" w:type="dxa"/>
          </w:tcPr>
          <w:p w14:paraId="134A2548" w14:textId="77777777" w:rsidR="001F4125" w:rsidRPr="001F4125" w:rsidRDefault="001F4125" w:rsidP="001F4125">
            <w:pPr>
              <w:rPr>
                <w:rFonts w:eastAsia="Times New Roman"/>
              </w:rPr>
            </w:pPr>
            <w:r w:rsidRPr="001F4125">
              <w:rPr>
                <w:rFonts w:eastAsia="Times New Roman"/>
              </w:rPr>
              <w:t>Redemption Bulk Order Cancellation Request</w:t>
            </w:r>
          </w:p>
        </w:tc>
        <w:tc>
          <w:tcPr>
            <w:tcW w:w="1620" w:type="dxa"/>
          </w:tcPr>
          <w:p w14:paraId="1E84E844" w14:textId="77777777" w:rsidR="001F4125" w:rsidRPr="001F4125" w:rsidRDefault="001F4125" w:rsidP="001F4125">
            <w:pPr>
              <w:rPr>
                <w:rFonts w:eastAsia="Times New Roman"/>
              </w:rPr>
            </w:pPr>
            <w:r w:rsidRPr="001F4125">
              <w:rPr>
                <w:rFonts w:eastAsia="Times New Roman"/>
              </w:rPr>
              <w:t>setr.002.001.03</w:t>
            </w:r>
          </w:p>
        </w:tc>
        <w:tc>
          <w:tcPr>
            <w:tcW w:w="270" w:type="dxa"/>
            <w:shd w:val="clear" w:color="auto" w:fill="BFBFBF"/>
          </w:tcPr>
          <w:p w14:paraId="6BCF3984" w14:textId="77777777" w:rsidR="001F4125" w:rsidRPr="001F4125" w:rsidRDefault="001F4125" w:rsidP="001F4125">
            <w:pPr>
              <w:rPr>
                <w:rFonts w:eastAsia="Times New Roman"/>
              </w:rPr>
            </w:pPr>
          </w:p>
        </w:tc>
        <w:tc>
          <w:tcPr>
            <w:tcW w:w="450" w:type="dxa"/>
          </w:tcPr>
          <w:p w14:paraId="07DE5B5E" w14:textId="77777777" w:rsidR="001F4125" w:rsidRPr="001F4125" w:rsidRDefault="001F4125" w:rsidP="008101DE">
            <w:pPr>
              <w:numPr>
                <w:ilvl w:val="0"/>
                <w:numId w:val="19"/>
              </w:numPr>
              <w:rPr>
                <w:rFonts w:eastAsia="Times New Roman"/>
                <w:lang w:val="en-GB"/>
              </w:rPr>
            </w:pPr>
          </w:p>
        </w:tc>
        <w:tc>
          <w:tcPr>
            <w:tcW w:w="2880" w:type="dxa"/>
          </w:tcPr>
          <w:p w14:paraId="7863D387" w14:textId="77777777" w:rsidR="001F4125" w:rsidRPr="001F4125" w:rsidRDefault="001F4125" w:rsidP="001F4125">
            <w:pPr>
              <w:rPr>
                <w:rFonts w:eastAsia="Times New Roman"/>
              </w:rPr>
            </w:pPr>
            <w:r w:rsidRPr="001F4125">
              <w:rPr>
                <w:rFonts w:eastAsia="Times New Roman"/>
              </w:rPr>
              <w:t>Order Instruction Status Report</w:t>
            </w:r>
          </w:p>
        </w:tc>
        <w:tc>
          <w:tcPr>
            <w:tcW w:w="1530" w:type="dxa"/>
          </w:tcPr>
          <w:p w14:paraId="28B6CC98" w14:textId="77777777" w:rsidR="001F4125" w:rsidRPr="001F4125" w:rsidRDefault="001F4125" w:rsidP="001F4125">
            <w:pPr>
              <w:rPr>
                <w:rFonts w:eastAsia="Times New Roman"/>
              </w:rPr>
            </w:pPr>
            <w:r w:rsidRPr="001F4125">
              <w:rPr>
                <w:rFonts w:eastAsia="Times New Roman"/>
              </w:rPr>
              <w:t>setr.016.001.03</w:t>
            </w:r>
          </w:p>
        </w:tc>
      </w:tr>
      <w:tr w:rsidR="001F4125" w:rsidRPr="001F4125" w14:paraId="26D9FF6C" w14:textId="77777777" w:rsidTr="0057138A">
        <w:tc>
          <w:tcPr>
            <w:tcW w:w="450" w:type="dxa"/>
          </w:tcPr>
          <w:p w14:paraId="5CFDE8AD" w14:textId="77777777" w:rsidR="001F4125" w:rsidRPr="001F4125" w:rsidRDefault="001F4125" w:rsidP="008101DE">
            <w:pPr>
              <w:numPr>
                <w:ilvl w:val="0"/>
                <w:numId w:val="19"/>
              </w:numPr>
              <w:rPr>
                <w:rFonts w:eastAsia="Times New Roman"/>
                <w:lang w:val="en-GB"/>
              </w:rPr>
            </w:pPr>
          </w:p>
        </w:tc>
        <w:tc>
          <w:tcPr>
            <w:tcW w:w="2160" w:type="dxa"/>
          </w:tcPr>
          <w:p w14:paraId="13D42804" w14:textId="77777777" w:rsidR="001F4125" w:rsidRPr="001F4125" w:rsidRDefault="001F4125" w:rsidP="001F4125">
            <w:pPr>
              <w:rPr>
                <w:rFonts w:eastAsia="Times New Roman"/>
              </w:rPr>
            </w:pPr>
            <w:r w:rsidRPr="001F4125">
              <w:rPr>
                <w:rFonts w:eastAsia="Times New Roman"/>
              </w:rPr>
              <w:t>Redemption Bulk Order Confirmation</w:t>
            </w:r>
          </w:p>
        </w:tc>
        <w:tc>
          <w:tcPr>
            <w:tcW w:w="1620" w:type="dxa"/>
          </w:tcPr>
          <w:p w14:paraId="4D0FDBE6" w14:textId="77777777" w:rsidR="001F4125" w:rsidRPr="001F4125" w:rsidRDefault="001F4125" w:rsidP="001F4125">
            <w:pPr>
              <w:rPr>
                <w:rFonts w:eastAsia="Times New Roman"/>
              </w:rPr>
            </w:pPr>
            <w:r w:rsidRPr="001F4125">
              <w:rPr>
                <w:rFonts w:eastAsia="Times New Roman"/>
              </w:rPr>
              <w:t>setr.003.001.03</w:t>
            </w:r>
          </w:p>
        </w:tc>
        <w:tc>
          <w:tcPr>
            <w:tcW w:w="270" w:type="dxa"/>
            <w:shd w:val="clear" w:color="auto" w:fill="BFBFBF"/>
          </w:tcPr>
          <w:p w14:paraId="7473D41A" w14:textId="77777777" w:rsidR="001F4125" w:rsidRPr="001F4125" w:rsidRDefault="001F4125" w:rsidP="001F4125">
            <w:pPr>
              <w:rPr>
                <w:rFonts w:eastAsia="Times New Roman"/>
              </w:rPr>
            </w:pPr>
          </w:p>
        </w:tc>
        <w:tc>
          <w:tcPr>
            <w:tcW w:w="450" w:type="dxa"/>
          </w:tcPr>
          <w:p w14:paraId="1A9CE993" w14:textId="77777777" w:rsidR="001F4125" w:rsidRPr="001F4125" w:rsidRDefault="001F4125" w:rsidP="008101DE">
            <w:pPr>
              <w:numPr>
                <w:ilvl w:val="0"/>
                <w:numId w:val="19"/>
              </w:numPr>
              <w:rPr>
                <w:rFonts w:eastAsia="Times New Roman"/>
                <w:lang w:val="en-GB"/>
              </w:rPr>
            </w:pPr>
          </w:p>
        </w:tc>
        <w:tc>
          <w:tcPr>
            <w:tcW w:w="2880" w:type="dxa"/>
          </w:tcPr>
          <w:p w14:paraId="10B97742" w14:textId="77777777" w:rsidR="001F4125" w:rsidRPr="001F4125" w:rsidRDefault="001F4125" w:rsidP="001F4125">
            <w:pPr>
              <w:rPr>
                <w:rFonts w:eastAsia="Times New Roman"/>
              </w:rPr>
            </w:pPr>
            <w:r w:rsidRPr="001F4125">
              <w:rPr>
                <w:rFonts w:eastAsia="Times New Roman"/>
              </w:rPr>
              <w:t>Order Cancellation Status Report</w:t>
            </w:r>
          </w:p>
        </w:tc>
        <w:tc>
          <w:tcPr>
            <w:tcW w:w="1530" w:type="dxa"/>
          </w:tcPr>
          <w:p w14:paraId="3620E410" w14:textId="77777777" w:rsidR="001F4125" w:rsidRPr="001F4125" w:rsidRDefault="001F4125" w:rsidP="001F4125">
            <w:pPr>
              <w:rPr>
                <w:rFonts w:eastAsia="Times New Roman"/>
              </w:rPr>
            </w:pPr>
            <w:r w:rsidRPr="001F4125">
              <w:rPr>
                <w:rFonts w:eastAsia="Times New Roman"/>
              </w:rPr>
              <w:t>setr.017.001.03</w:t>
            </w:r>
          </w:p>
        </w:tc>
      </w:tr>
      <w:tr w:rsidR="001F4125" w:rsidRPr="001F4125" w14:paraId="471C59C7" w14:textId="77777777" w:rsidTr="0057138A">
        <w:tc>
          <w:tcPr>
            <w:tcW w:w="450" w:type="dxa"/>
          </w:tcPr>
          <w:p w14:paraId="1428A243" w14:textId="77777777" w:rsidR="001F4125" w:rsidRPr="001F4125" w:rsidRDefault="001F4125" w:rsidP="008101DE">
            <w:pPr>
              <w:numPr>
                <w:ilvl w:val="0"/>
                <w:numId w:val="19"/>
              </w:numPr>
              <w:rPr>
                <w:rFonts w:eastAsia="Times New Roman"/>
                <w:lang w:val="en-GB"/>
              </w:rPr>
            </w:pPr>
          </w:p>
        </w:tc>
        <w:tc>
          <w:tcPr>
            <w:tcW w:w="2160" w:type="dxa"/>
          </w:tcPr>
          <w:p w14:paraId="75E59783" w14:textId="77777777" w:rsidR="001F4125" w:rsidRPr="001F4125" w:rsidRDefault="001F4125" w:rsidP="001F4125">
            <w:pPr>
              <w:rPr>
                <w:rFonts w:eastAsia="Times New Roman"/>
              </w:rPr>
            </w:pPr>
            <w:r w:rsidRPr="001F4125">
              <w:rPr>
                <w:rFonts w:eastAsia="Times New Roman"/>
              </w:rPr>
              <w:t>Redemption Order</w:t>
            </w:r>
          </w:p>
        </w:tc>
        <w:tc>
          <w:tcPr>
            <w:tcW w:w="1620" w:type="dxa"/>
          </w:tcPr>
          <w:p w14:paraId="03F27F1E" w14:textId="77777777" w:rsidR="001F4125" w:rsidRPr="001F4125" w:rsidRDefault="001F4125" w:rsidP="001F4125">
            <w:pPr>
              <w:rPr>
                <w:rFonts w:eastAsia="Times New Roman"/>
              </w:rPr>
            </w:pPr>
            <w:r w:rsidRPr="001F4125">
              <w:rPr>
                <w:rFonts w:eastAsia="Times New Roman"/>
              </w:rPr>
              <w:t>setr.004.001.03</w:t>
            </w:r>
          </w:p>
        </w:tc>
        <w:tc>
          <w:tcPr>
            <w:tcW w:w="270" w:type="dxa"/>
            <w:shd w:val="clear" w:color="auto" w:fill="BFBFBF"/>
          </w:tcPr>
          <w:p w14:paraId="09036590" w14:textId="77777777" w:rsidR="001F4125" w:rsidRPr="001F4125" w:rsidRDefault="001F4125" w:rsidP="001F4125">
            <w:pPr>
              <w:rPr>
                <w:rFonts w:eastAsia="Times New Roman"/>
              </w:rPr>
            </w:pPr>
          </w:p>
        </w:tc>
        <w:tc>
          <w:tcPr>
            <w:tcW w:w="450" w:type="dxa"/>
          </w:tcPr>
          <w:p w14:paraId="625BF99C" w14:textId="77777777" w:rsidR="001F4125" w:rsidRPr="001F4125" w:rsidRDefault="001F4125" w:rsidP="008101DE">
            <w:pPr>
              <w:numPr>
                <w:ilvl w:val="0"/>
                <w:numId w:val="19"/>
              </w:numPr>
              <w:rPr>
                <w:rFonts w:eastAsia="Times New Roman"/>
                <w:lang w:val="en-GB"/>
              </w:rPr>
            </w:pPr>
          </w:p>
        </w:tc>
        <w:tc>
          <w:tcPr>
            <w:tcW w:w="2880" w:type="dxa"/>
          </w:tcPr>
          <w:p w14:paraId="7D83CDA1" w14:textId="77777777" w:rsidR="001F4125" w:rsidRPr="001F4125" w:rsidRDefault="001F4125" w:rsidP="001F4125">
            <w:pPr>
              <w:rPr>
                <w:rFonts w:eastAsia="Times New Roman"/>
              </w:rPr>
            </w:pPr>
            <w:r w:rsidRPr="001F4125">
              <w:rPr>
                <w:rFonts w:eastAsia="Times New Roman"/>
              </w:rPr>
              <w:t>Subscription Order Confirmation Cancellation Instruction</w:t>
            </w:r>
          </w:p>
        </w:tc>
        <w:tc>
          <w:tcPr>
            <w:tcW w:w="1530" w:type="dxa"/>
          </w:tcPr>
          <w:p w14:paraId="44749246" w14:textId="77777777" w:rsidR="001F4125" w:rsidRPr="001F4125" w:rsidRDefault="001F4125" w:rsidP="001F4125">
            <w:pPr>
              <w:rPr>
                <w:rFonts w:eastAsia="Times New Roman"/>
              </w:rPr>
            </w:pPr>
            <w:r w:rsidRPr="001F4125">
              <w:rPr>
                <w:rFonts w:eastAsia="Times New Roman"/>
              </w:rPr>
              <w:t>setr.047.001.01</w:t>
            </w:r>
          </w:p>
        </w:tc>
      </w:tr>
      <w:tr w:rsidR="001F4125" w:rsidRPr="001F4125" w14:paraId="40A96509" w14:textId="77777777" w:rsidTr="0057138A">
        <w:tc>
          <w:tcPr>
            <w:tcW w:w="450" w:type="dxa"/>
          </w:tcPr>
          <w:p w14:paraId="25ACF2AC" w14:textId="77777777" w:rsidR="001F4125" w:rsidRPr="001F4125" w:rsidRDefault="001F4125" w:rsidP="008101DE">
            <w:pPr>
              <w:numPr>
                <w:ilvl w:val="0"/>
                <w:numId w:val="19"/>
              </w:numPr>
              <w:rPr>
                <w:rFonts w:eastAsia="Times New Roman"/>
                <w:lang w:val="en-GB"/>
              </w:rPr>
            </w:pPr>
          </w:p>
        </w:tc>
        <w:tc>
          <w:tcPr>
            <w:tcW w:w="2160" w:type="dxa"/>
          </w:tcPr>
          <w:p w14:paraId="76E67FFB" w14:textId="77777777" w:rsidR="001F4125" w:rsidRPr="001F4125" w:rsidRDefault="001F4125" w:rsidP="001F4125">
            <w:pPr>
              <w:rPr>
                <w:rFonts w:eastAsia="Times New Roman"/>
              </w:rPr>
            </w:pPr>
            <w:r w:rsidRPr="001F4125">
              <w:rPr>
                <w:rFonts w:eastAsia="Times New Roman"/>
              </w:rPr>
              <w:t>Redemption Order Cancellation Request</w:t>
            </w:r>
          </w:p>
        </w:tc>
        <w:tc>
          <w:tcPr>
            <w:tcW w:w="1620" w:type="dxa"/>
          </w:tcPr>
          <w:p w14:paraId="03C8B5AD" w14:textId="77777777" w:rsidR="001F4125" w:rsidRPr="001F4125" w:rsidRDefault="001F4125" w:rsidP="001F4125">
            <w:pPr>
              <w:rPr>
                <w:rFonts w:eastAsia="Times New Roman"/>
              </w:rPr>
            </w:pPr>
            <w:r w:rsidRPr="001F4125">
              <w:rPr>
                <w:rFonts w:eastAsia="Times New Roman"/>
              </w:rPr>
              <w:t>setr.005.001.03</w:t>
            </w:r>
          </w:p>
        </w:tc>
        <w:tc>
          <w:tcPr>
            <w:tcW w:w="270" w:type="dxa"/>
            <w:shd w:val="clear" w:color="auto" w:fill="BFBFBF"/>
          </w:tcPr>
          <w:p w14:paraId="45EE5A21" w14:textId="77777777" w:rsidR="001F4125" w:rsidRPr="001F4125" w:rsidRDefault="001F4125" w:rsidP="001F4125">
            <w:pPr>
              <w:rPr>
                <w:rFonts w:eastAsia="Times New Roman"/>
              </w:rPr>
            </w:pPr>
          </w:p>
        </w:tc>
        <w:tc>
          <w:tcPr>
            <w:tcW w:w="450" w:type="dxa"/>
          </w:tcPr>
          <w:p w14:paraId="64048B3D" w14:textId="77777777" w:rsidR="001F4125" w:rsidRPr="001F4125" w:rsidRDefault="001F4125" w:rsidP="008101DE">
            <w:pPr>
              <w:numPr>
                <w:ilvl w:val="0"/>
                <w:numId w:val="19"/>
              </w:numPr>
              <w:rPr>
                <w:rFonts w:eastAsia="Times New Roman"/>
                <w:lang w:val="en-GB"/>
              </w:rPr>
            </w:pPr>
          </w:p>
        </w:tc>
        <w:tc>
          <w:tcPr>
            <w:tcW w:w="2880" w:type="dxa"/>
          </w:tcPr>
          <w:p w14:paraId="1D5E888A" w14:textId="77777777" w:rsidR="001F4125" w:rsidRPr="001F4125" w:rsidRDefault="001F4125" w:rsidP="001F4125">
            <w:pPr>
              <w:rPr>
                <w:rFonts w:eastAsia="Times New Roman"/>
              </w:rPr>
            </w:pPr>
            <w:r w:rsidRPr="001F4125">
              <w:rPr>
                <w:rFonts w:eastAsia="Times New Roman"/>
              </w:rPr>
              <w:t>Subscription Order Confirmation Amendment</w:t>
            </w:r>
          </w:p>
        </w:tc>
        <w:tc>
          <w:tcPr>
            <w:tcW w:w="1530" w:type="dxa"/>
          </w:tcPr>
          <w:p w14:paraId="4EA8E6C1" w14:textId="77777777" w:rsidR="001F4125" w:rsidRPr="001F4125" w:rsidRDefault="001F4125" w:rsidP="001F4125">
            <w:pPr>
              <w:rPr>
                <w:rFonts w:eastAsia="Times New Roman"/>
              </w:rPr>
            </w:pPr>
            <w:r w:rsidRPr="001F4125">
              <w:rPr>
                <w:rFonts w:eastAsia="Times New Roman"/>
              </w:rPr>
              <w:t>setr.048.001.01</w:t>
            </w:r>
          </w:p>
        </w:tc>
      </w:tr>
      <w:tr w:rsidR="001F4125" w:rsidRPr="001F4125" w14:paraId="693B6AFC" w14:textId="77777777" w:rsidTr="0057138A">
        <w:tc>
          <w:tcPr>
            <w:tcW w:w="450" w:type="dxa"/>
          </w:tcPr>
          <w:p w14:paraId="3D95EBD4" w14:textId="77777777" w:rsidR="001F4125" w:rsidRPr="001F4125" w:rsidRDefault="001F4125" w:rsidP="008101DE">
            <w:pPr>
              <w:numPr>
                <w:ilvl w:val="0"/>
                <w:numId w:val="19"/>
              </w:numPr>
              <w:rPr>
                <w:rFonts w:eastAsia="Times New Roman"/>
                <w:lang w:val="en-GB"/>
              </w:rPr>
            </w:pPr>
          </w:p>
        </w:tc>
        <w:tc>
          <w:tcPr>
            <w:tcW w:w="2160" w:type="dxa"/>
          </w:tcPr>
          <w:p w14:paraId="3B84EA86" w14:textId="77777777" w:rsidR="001F4125" w:rsidRPr="001F4125" w:rsidRDefault="001F4125" w:rsidP="001F4125">
            <w:pPr>
              <w:rPr>
                <w:rFonts w:eastAsia="Times New Roman"/>
              </w:rPr>
            </w:pPr>
            <w:r w:rsidRPr="001F4125">
              <w:rPr>
                <w:rFonts w:eastAsia="Times New Roman"/>
              </w:rPr>
              <w:t>Redemption Order Confirmation</w:t>
            </w:r>
          </w:p>
        </w:tc>
        <w:tc>
          <w:tcPr>
            <w:tcW w:w="1620" w:type="dxa"/>
          </w:tcPr>
          <w:p w14:paraId="7525ED98" w14:textId="77777777" w:rsidR="001F4125" w:rsidRPr="001F4125" w:rsidRDefault="001F4125" w:rsidP="001F4125">
            <w:pPr>
              <w:rPr>
                <w:rFonts w:eastAsia="Times New Roman"/>
              </w:rPr>
            </w:pPr>
            <w:r w:rsidRPr="001F4125">
              <w:rPr>
                <w:rFonts w:eastAsia="Times New Roman"/>
              </w:rPr>
              <w:t>setr.006.001.03</w:t>
            </w:r>
          </w:p>
        </w:tc>
        <w:tc>
          <w:tcPr>
            <w:tcW w:w="270" w:type="dxa"/>
            <w:shd w:val="clear" w:color="auto" w:fill="BFBFBF"/>
          </w:tcPr>
          <w:p w14:paraId="4B18D508" w14:textId="77777777" w:rsidR="001F4125" w:rsidRPr="001F4125" w:rsidRDefault="001F4125" w:rsidP="001F4125">
            <w:pPr>
              <w:rPr>
                <w:rFonts w:eastAsia="Times New Roman"/>
              </w:rPr>
            </w:pPr>
          </w:p>
        </w:tc>
        <w:tc>
          <w:tcPr>
            <w:tcW w:w="450" w:type="dxa"/>
          </w:tcPr>
          <w:p w14:paraId="12B174A4" w14:textId="77777777" w:rsidR="001F4125" w:rsidRPr="001F4125" w:rsidRDefault="001F4125" w:rsidP="008101DE">
            <w:pPr>
              <w:numPr>
                <w:ilvl w:val="0"/>
                <w:numId w:val="19"/>
              </w:numPr>
              <w:rPr>
                <w:rFonts w:eastAsia="Times New Roman"/>
                <w:lang w:val="en-GB"/>
              </w:rPr>
            </w:pPr>
          </w:p>
        </w:tc>
        <w:tc>
          <w:tcPr>
            <w:tcW w:w="2880" w:type="dxa"/>
          </w:tcPr>
          <w:p w14:paraId="3CD47E29" w14:textId="77777777" w:rsidR="001F4125" w:rsidRPr="001F4125" w:rsidRDefault="001F4125" w:rsidP="001F4125">
            <w:pPr>
              <w:rPr>
                <w:rFonts w:eastAsia="Times New Roman"/>
              </w:rPr>
            </w:pPr>
            <w:r w:rsidRPr="001F4125">
              <w:rPr>
                <w:rFonts w:eastAsia="Times New Roman"/>
              </w:rPr>
              <w:t>Subscription Bulk Order Confirmation Cancellation Instruction</w:t>
            </w:r>
          </w:p>
        </w:tc>
        <w:tc>
          <w:tcPr>
            <w:tcW w:w="1530" w:type="dxa"/>
          </w:tcPr>
          <w:p w14:paraId="3EF8C8C8" w14:textId="77777777" w:rsidR="001F4125" w:rsidRPr="001F4125" w:rsidRDefault="001F4125" w:rsidP="001F4125">
            <w:pPr>
              <w:rPr>
                <w:rFonts w:eastAsia="Times New Roman"/>
              </w:rPr>
            </w:pPr>
            <w:r w:rsidRPr="001F4125">
              <w:rPr>
                <w:rFonts w:eastAsia="Times New Roman"/>
              </w:rPr>
              <w:t>setr.049.001.01</w:t>
            </w:r>
          </w:p>
        </w:tc>
      </w:tr>
      <w:tr w:rsidR="001F4125" w:rsidRPr="001F4125" w14:paraId="0FDCE5E4" w14:textId="77777777" w:rsidTr="0057138A">
        <w:tc>
          <w:tcPr>
            <w:tcW w:w="450" w:type="dxa"/>
          </w:tcPr>
          <w:p w14:paraId="27842695" w14:textId="77777777" w:rsidR="001F4125" w:rsidRPr="001F4125" w:rsidRDefault="001F4125" w:rsidP="008101DE">
            <w:pPr>
              <w:numPr>
                <w:ilvl w:val="0"/>
                <w:numId w:val="19"/>
              </w:numPr>
              <w:rPr>
                <w:rFonts w:eastAsia="Times New Roman"/>
                <w:lang w:val="en-GB"/>
              </w:rPr>
            </w:pPr>
          </w:p>
        </w:tc>
        <w:tc>
          <w:tcPr>
            <w:tcW w:w="2160" w:type="dxa"/>
          </w:tcPr>
          <w:p w14:paraId="13C8DE39" w14:textId="77777777" w:rsidR="001F4125" w:rsidRPr="001F4125" w:rsidRDefault="001F4125" w:rsidP="001F4125">
            <w:pPr>
              <w:rPr>
                <w:rFonts w:eastAsia="Times New Roman"/>
              </w:rPr>
            </w:pPr>
            <w:r w:rsidRPr="001F4125">
              <w:rPr>
                <w:rFonts w:eastAsia="Times New Roman"/>
              </w:rPr>
              <w:t>Subscription Bulk Order</w:t>
            </w:r>
          </w:p>
        </w:tc>
        <w:tc>
          <w:tcPr>
            <w:tcW w:w="1620" w:type="dxa"/>
          </w:tcPr>
          <w:p w14:paraId="1C01FE1C" w14:textId="77777777" w:rsidR="001F4125" w:rsidRPr="001F4125" w:rsidRDefault="001F4125" w:rsidP="001F4125">
            <w:pPr>
              <w:rPr>
                <w:rFonts w:eastAsia="Times New Roman"/>
              </w:rPr>
            </w:pPr>
            <w:r w:rsidRPr="001F4125">
              <w:rPr>
                <w:rFonts w:eastAsia="Times New Roman"/>
              </w:rPr>
              <w:t>setr.007.001.03</w:t>
            </w:r>
          </w:p>
        </w:tc>
        <w:tc>
          <w:tcPr>
            <w:tcW w:w="270" w:type="dxa"/>
            <w:shd w:val="clear" w:color="auto" w:fill="BFBFBF"/>
          </w:tcPr>
          <w:p w14:paraId="137E4401" w14:textId="77777777" w:rsidR="001F4125" w:rsidRPr="001F4125" w:rsidRDefault="001F4125" w:rsidP="001F4125">
            <w:pPr>
              <w:rPr>
                <w:rFonts w:eastAsia="Times New Roman"/>
              </w:rPr>
            </w:pPr>
          </w:p>
        </w:tc>
        <w:tc>
          <w:tcPr>
            <w:tcW w:w="450" w:type="dxa"/>
          </w:tcPr>
          <w:p w14:paraId="6E0386F1" w14:textId="77777777" w:rsidR="001F4125" w:rsidRPr="001F4125" w:rsidRDefault="001F4125" w:rsidP="008101DE">
            <w:pPr>
              <w:numPr>
                <w:ilvl w:val="0"/>
                <w:numId w:val="19"/>
              </w:numPr>
              <w:rPr>
                <w:rFonts w:eastAsia="Times New Roman"/>
                <w:lang w:val="en-GB"/>
              </w:rPr>
            </w:pPr>
          </w:p>
        </w:tc>
        <w:tc>
          <w:tcPr>
            <w:tcW w:w="2880" w:type="dxa"/>
          </w:tcPr>
          <w:p w14:paraId="185CCEAE" w14:textId="77777777" w:rsidR="001F4125" w:rsidRPr="001F4125" w:rsidRDefault="001F4125" w:rsidP="001F4125">
            <w:pPr>
              <w:rPr>
                <w:rFonts w:eastAsia="Times New Roman"/>
              </w:rPr>
            </w:pPr>
            <w:r w:rsidRPr="001F4125">
              <w:rPr>
                <w:rFonts w:eastAsia="Times New Roman"/>
              </w:rPr>
              <w:t>Subscription Bulk Order Confirmation Amendment</w:t>
            </w:r>
          </w:p>
        </w:tc>
        <w:tc>
          <w:tcPr>
            <w:tcW w:w="1530" w:type="dxa"/>
          </w:tcPr>
          <w:p w14:paraId="3B7197E4" w14:textId="77777777" w:rsidR="001F4125" w:rsidRPr="001F4125" w:rsidRDefault="001F4125" w:rsidP="001F4125">
            <w:pPr>
              <w:rPr>
                <w:rFonts w:eastAsia="Times New Roman"/>
              </w:rPr>
            </w:pPr>
            <w:r w:rsidRPr="001F4125">
              <w:rPr>
                <w:rFonts w:eastAsia="Times New Roman"/>
              </w:rPr>
              <w:t>setr.050.001.01</w:t>
            </w:r>
          </w:p>
        </w:tc>
      </w:tr>
      <w:tr w:rsidR="001F4125" w:rsidRPr="001F4125" w14:paraId="223D3830" w14:textId="77777777" w:rsidTr="0057138A">
        <w:tc>
          <w:tcPr>
            <w:tcW w:w="450" w:type="dxa"/>
          </w:tcPr>
          <w:p w14:paraId="286C0A10" w14:textId="77777777" w:rsidR="001F4125" w:rsidRPr="001F4125" w:rsidRDefault="001F4125" w:rsidP="008101DE">
            <w:pPr>
              <w:numPr>
                <w:ilvl w:val="0"/>
                <w:numId w:val="19"/>
              </w:numPr>
              <w:rPr>
                <w:rFonts w:eastAsia="Times New Roman"/>
                <w:lang w:val="en-GB"/>
              </w:rPr>
            </w:pPr>
          </w:p>
        </w:tc>
        <w:tc>
          <w:tcPr>
            <w:tcW w:w="2160" w:type="dxa"/>
          </w:tcPr>
          <w:p w14:paraId="53CABE0F" w14:textId="77777777" w:rsidR="001F4125" w:rsidRPr="001F4125" w:rsidRDefault="001F4125" w:rsidP="001F4125">
            <w:pPr>
              <w:rPr>
                <w:rFonts w:eastAsia="Times New Roman"/>
              </w:rPr>
            </w:pPr>
            <w:r w:rsidRPr="001F4125">
              <w:rPr>
                <w:rFonts w:eastAsia="Times New Roman"/>
              </w:rPr>
              <w:t>Subscription Bulk Order Cancellation Request</w:t>
            </w:r>
          </w:p>
        </w:tc>
        <w:tc>
          <w:tcPr>
            <w:tcW w:w="1620" w:type="dxa"/>
          </w:tcPr>
          <w:p w14:paraId="23EA32C6" w14:textId="77777777" w:rsidR="001F4125" w:rsidRPr="001F4125" w:rsidRDefault="001F4125" w:rsidP="001F4125">
            <w:pPr>
              <w:rPr>
                <w:rFonts w:eastAsia="Times New Roman"/>
              </w:rPr>
            </w:pPr>
            <w:r w:rsidRPr="001F4125">
              <w:rPr>
                <w:rFonts w:eastAsia="Times New Roman"/>
              </w:rPr>
              <w:t>setr.008.001.03</w:t>
            </w:r>
          </w:p>
        </w:tc>
        <w:tc>
          <w:tcPr>
            <w:tcW w:w="270" w:type="dxa"/>
            <w:shd w:val="clear" w:color="auto" w:fill="BFBFBF"/>
          </w:tcPr>
          <w:p w14:paraId="6AAA89ED" w14:textId="77777777" w:rsidR="001F4125" w:rsidRPr="001F4125" w:rsidRDefault="001F4125" w:rsidP="001F4125">
            <w:pPr>
              <w:rPr>
                <w:rFonts w:eastAsia="Times New Roman"/>
              </w:rPr>
            </w:pPr>
          </w:p>
        </w:tc>
        <w:tc>
          <w:tcPr>
            <w:tcW w:w="450" w:type="dxa"/>
          </w:tcPr>
          <w:p w14:paraId="2B7A4B8D" w14:textId="77777777" w:rsidR="001F4125" w:rsidRPr="001F4125" w:rsidRDefault="001F4125" w:rsidP="008101DE">
            <w:pPr>
              <w:numPr>
                <w:ilvl w:val="0"/>
                <w:numId w:val="19"/>
              </w:numPr>
              <w:rPr>
                <w:rFonts w:eastAsia="Times New Roman"/>
                <w:lang w:val="en-GB"/>
              </w:rPr>
            </w:pPr>
          </w:p>
        </w:tc>
        <w:tc>
          <w:tcPr>
            <w:tcW w:w="2880" w:type="dxa"/>
          </w:tcPr>
          <w:p w14:paraId="0DB11CC5" w14:textId="77777777" w:rsidR="001F4125" w:rsidRPr="001F4125" w:rsidRDefault="001F4125" w:rsidP="001F4125">
            <w:pPr>
              <w:rPr>
                <w:rFonts w:eastAsia="Times New Roman"/>
              </w:rPr>
            </w:pPr>
            <w:r w:rsidRPr="001F4125">
              <w:rPr>
                <w:rFonts w:eastAsia="Times New Roman"/>
              </w:rPr>
              <w:t>Redemption Order Confirmation Cancellation Instruction</w:t>
            </w:r>
          </w:p>
        </w:tc>
        <w:tc>
          <w:tcPr>
            <w:tcW w:w="1530" w:type="dxa"/>
          </w:tcPr>
          <w:p w14:paraId="5EA95C0D" w14:textId="77777777" w:rsidR="001F4125" w:rsidRPr="001F4125" w:rsidRDefault="001F4125" w:rsidP="001F4125">
            <w:pPr>
              <w:rPr>
                <w:rFonts w:eastAsia="Times New Roman"/>
              </w:rPr>
            </w:pPr>
            <w:r w:rsidRPr="001F4125">
              <w:rPr>
                <w:rFonts w:eastAsia="Times New Roman"/>
              </w:rPr>
              <w:t>setr.051.001.01</w:t>
            </w:r>
          </w:p>
        </w:tc>
      </w:tr>
      <w:tr w:rsidR="001F4125" w:rsidRPr="001F4125" w14:paraId="2CCAC3E4" w14:textId="77777777" w:rsidTr="0057138A">
        <w:tc>
          <w:tcPr>
            <w:tcW w:w="450" w:type="dxa"/>
          </w:tcPr>
          <w:p w14:paraId="21A15EA2" w14:textId="77777777" w:rsidR="001F4125" w:rsidRPr="001F4125" w:rsidRDefault="001F4125" w:rsidP="008101DE">
            <w:pPr>
              <w:numPr>
                <w:ilvl w:val="0"/>
                <w:numId w:val="19"/>
              </w:numPr>
              <w:rPr>
                <w:rFonts w:eastAsia="Times New Roman"/>
                <w:lang w:val="en-GB"/>
              </w:rPr>
            </w:pPr>
          </w:p>
        </w:tc>
        <w:tc>
          <w:tcPr>
            <w:tcW w:w="2160" w:type="dxa"/>
          </w:tcPr>
          <w:p w14:paraId="46B8347C" w14:textId="77777777" w:rsidR="001F4125" w:rsidRPr="001F4125" w:rsidRDefault="001F4125" w:rsidP="001F4125">
            <w:pPr>
              <w:rPr>
                <w:rFonts w:eastAsia="Times New Roman"/>
              </w:rPr>
            </w:pPr>
            <w:r w:rsidRPr="001F4125">
              <w:rPr>
                <w:rFonts w:eastAsia="Times New Roman"/>
              </w:rPr>
              <w:t>Subscription Bulk Order Confirmation</w:t>
            </w:r>
          </w:p>
        </w:tc>
        <w:tc>
          <w:tcPr>
            <w:tcW w:w="1620" w:type="dxa"/>
          </w:tcPr>
          <w:p w14:paraId="23C24567" w14:textId="77777777" w:rsidR="001F4125" w:rsidRPr="001F4125" w:rsidRDefault="001F4125" w:rsidP="001F4125">
            <w:pPr>
              <w:rPr>
                <w:rFonts w:eastAsia="Times New Roman"/>
              </w:rPr>
            </w:pPr>
            <w:r w:rsidRPr="001F4125">
              <w:rPr>
                <w:rFonts w:eastAsia="Times New Roman"/>
              </w:rPr>
              <w:t>setr.009.001.03</w:t>
            </w:r>
          </w:p>
        </w:tc>
        <w:tc>
          <w:tcPr>
            <w:tcW w:w="270" w:type="dxa"/>
            <w:shd w:val="clear" w:color="auto" w:fill="BFBFBF"/>
          </w:tcPr>
          <w:p w14:paraId="6EED376A" w14:textId="77777777" w:rsidR="001F4125" w:rsidRPr="001F4125" w:rsidRDefault="001F4125" w:rsidP="001F4125">
            <w:pPr>
              <w:rPr>
                <w:rFonts w:eastAsia="Times New Roman"/>
              </w:rPr>
            </w:pPr>
          </w:p>
        </w:tc>
        <w:tc>
          <w:tcPr>
            <w:tcW w:w="450" w:type="dxa"/>
          </w:tcPr>
          <w:p w14:paraId="1D73C3CA" w14:textId="77777777" w:rsidR="001F4125" w:rsidRPr="001F4125" w:rsidRDefault="001F4125" w:rsidP="008101DE">
            <w:pPr>
              <w:numPr>
                <w:ilvl w:val="0"/>
                <w:numId w:val="19"/>
              </w:numPr>
              <w:rPr>
                <w:rFonts w:eastAsia="Times New Roman"/>
                <w:lang w:val="en-GB"/>
              </w:rPr>
            </w:pPr>
          </w:p>
        </w:tc>
        <w:tc>
          <w:tcPr>
            <w:tcW w:w="2880" w:type="dxa"/>
          </w:tcPr>
          <w:p w14:paraId="7D2ACD9B" w14:textId="77777777" w:rsidR="001F4125" w:rsidRPr="001F4125" w:rsidRDefault="001F4125" w:rsidP="001F4125">
            <w:pPr>
              <w:rPr>
                <w:rFonts w:eastAsia="Times New Roman"/>
              </w:rPr>
            </w:pPr>
            <w:r w:rsidRPr="001F4125">
              <w:rPr>
                <w:rFonts w:eastAsia="Times New Roman"/>
              </w:rPr>
              <w:t>Redemption Order Confirmation Amendment</w:t>
            </w:r>
          </w:p>
        </w:tc>
        <w:tc>
          <w:tcPr>
            <w:tcW w:w="1530" w:type="dxa"/>
          </w:tcPr>
          <w:p w14:paraId="6E1EC079" w14:textId="77777777" w:rsidR="001F4125" w:rsidRPr="001F4125" w:rsidRDefault="001F4125" w:rsidP="001F4125">
            <w:pPr>
              <w:rPr>
                <w:rFonts w:eastAsia="Times New Roman"/>
              </w:rPr>
            </w:pPr>
            <w:r w:rsidRPr="001F4125">
              <w:rPr>
                <w:rFonts w:eastAsia="Times New Roman"/>
              </w:rPr>
              <w:t>setr.052.001.01</w:t>
            </w:r>
          </w:p>
        </w:tc>
      </w:tr>
      <w:tr w:rsidR="001F4125" w:rsidRPr="001F4125" w14:paraId="48F8249F" w14:textId="77777777" w:rsidTr="0057138A">
        <w:tc>
          <w:tcPr>
            <w:tcW w:w="450" w:type="dxa"/>
          </w:tcPr>
          <w:p w14:paraId="79C9C4E3" w14:textId="77777777" w:rsidR="001F4125" w:rsidRPr="001F4125" w:rsidRDefault="001F4125" w:rsidP="008101DE">
            <w:pPr>
              <w:numPr>
                <w:ilvl w:val="0"/>
                <w:numId w:val="19"/>
              </w:numPr>
              <w:rPr>
                <w:rFonts w:eastAsia="Times New Roman"/>
                <w:lang w:val="en-GB"/>
              </w:rPr>
            </w:pPr>
          </w:p>
        </w:tc>
        <w:tc>
          <w:tcPr>
            <w:tcW w:w="2160" w:type="dxa"/>
          </w:tcPr>
          <w:p w14:paraId="4C93281C" w14:textId="77777777" w:rsidR="001F4125" w:rsidRPr="001F4125" w:rsidRDefault="001F4125" w:rsidP="001F4125">
            <w:pPr>
              <w:rPr>
                <w:rFonts w:eastAsia="Times New Roman"/>
              </w:rPr>
            </w:pPr>
            <w:r w:rsidRPr="001F4125">
              <w:rPr>
                <w:rFonts w:eastAsia="Times New Roman"/>
              </w:rPr>
              <w:t>Subscription Order</w:t>
            </w:r>
          </w:p>
        </w:tc>
        <w:tc>
          <w:tcPr>
            <w:tcW w:w="1620" w:type="dxa"/>
          </w:tcPr>
          <w:p w14:paraId="44768686" w14:textId="77777777" w:rsidR="001F4125" w:rsidRPr="001F4125" w:rsidRDefault="001F4125" w:rsidP="001F4125">
            <w:pPr>
              <w:rPr>
                <w:rFonts w:eastAsia="Times New Roman"/>
              </w:rPr>
            </w:pPr>
            <w:r w:rsidRPr="001F4125">
              <w:rPr>
                <w:rFonts w:eastAsia="Times New Roman"/>
              </w:rPr>
              <w:t>setr.010.001.03</w:t>
            </w:r>
          </w:p>
        </w:tc>
        <w:tc>
          <w:tcPr>
            <w:tcW w:w="270" w:type="dxa"/>
            <w:shd w:val="clear" w:color="auto" w:fill="BFBFBF"/>
          </w:tcPr>
          <w:p w14:paraId="1213A00B" w14:textId="77777777" w:rsidR="001F4125" w:rsidRPr="001F4125" w:rsidRDefault="001F4125" w:rsidP="001F4125">
            <w:pPr>
              <w:rPr>
                <w:rFonts w:eastAsia="Times New Roman"/>
              </w:rPr>
            </w:pPr>
          </w:p>
        </w:tc>
        <w:tc>
          <w:tcPr>
            <w:tcW w:w="450" w:type="dxa"/>
          </w:tcPr>
          <w:p w14:paraId="15EF85EA" w14:textId="77777777" w:rsidR="001F4125" w:rsidRPr="001F4125" w:rsidRDefault="001F4125" w:rsidP="008101DE">
            <w:pPr>
              <w:numPr>
                <w:ilvl w:val="0"/>
                <w:numId w:val="19"/>
              </w:numPr>
              <w:rPr>
                <w:rFonts w:eastAsia="Times New Roman"/>
                <w:lang w:val="en-GB"/>
              </w:rPr>
            </w:pPr>
          </w:p>
        </w:tc>
        <w:tc>
          <w:tcPr>
            <w:tcW w:w="2880" w:type="dxa"/>
          </w:tcPr>
          <w:p w14:paraId="20F1132A" w14:textId="77777777" w:rsidR="001F4125" w:rsidRPr="001F4125" w:rsidRDefault="001F4125" w:rsidP="001F4125">
            <w:pPr>
              <w:rPr>
                <w:rFonts w:eastAsia="Times New Roman"/>
              </w:rPr>
            </w:pPr>
            <w:r w:rsidRPr="001F4125">
              <w:rPr>
                <w:rFonts w:eastAsia="Times New Roman"/>
              </w:rPr>
              <w:t>Redemption Bulk Order Confirmation Cancellation Instruction</w:t>
            </w:r>
          </w:p>
        </w:tc>
        <w:tc>
          <w:tcPr>
            <w:tcW w:w="1530" w:type="dxa"/>
          </w:tcPr>
          <w:p w14:paraId="5B78EBBA" w14:textId="77777777" w:rsidR="001F4125" w:rsidRPr="001F4125" w:rsidRDefault="001F4125" w:rsidP="001F4125">
            <w:pPr>
              <w:rPr>
                <w:rFonts w:eastAsia="Times New Roman"/>
              </w:rPr>
            </w:pPr>
            <w:r w:rsidRPr="001F4125">
              <w:rPr>
                <w:rFonts w:eastAsia="Times New Roman"/>
              </w:rPr>
              <w:t>setr.053.001.01</w:t>
            </w:r>
          </w:p>
        </w:tc>
      </w:tr>
      <w:tr w:rsidR="001F4125" w:rsidRPr="001F4125" w14:paraId="5D520781" w14:textId="77777777" w:rsidTr="0057138A">
        <w:tc>
          <w:tcPr>
            <w:tcW w:w="450" w:type="dxa"/>
          </w:tcPr>
          <w:p w14:paraId="72A1D0BC" w14:textId="77777777" w:rsidR="001F4125" w:rsidRPr="001F4125" w:rsidRDefault="001F4125" w:rsidP="008101DE">
            <w:pPr>
              <w:numPr>
                <w:ilvl w:val="0"/>
                <w:numId w:val="19"/>
              </w:numPr>
              <w:rPr>
                <w:rFonts w:eastAsia="Times New Roman"/>
                <w:lang w:val="en-GB"/>
              </w:rPr>
            </w:pPr>
          </w:p>
        </w:tc>
        <w:tc>
          <w:tcPr>
            <w:tcW w:w="2160" w:type="dxa"/>
          </w:tcPr>
          <w:p w14:paraId="44D1A87E" w14:textId="77777777" w:rsidR="001F4125" w:rsidRPr="001F4125" w:rsidRDefault="001F4125" w:rsidP="001F4125">
            <w:pPr>
              <w:rPr>
                <w:rFonts w:eastAsia="Times New Roman"/>
              </w:rPr>
            </w:pPr>
            <w:r w:rsidRPr="001F4125">
              <w:rPr>
                <w:rFonts w:eastAsia="Times New Roman"/>
              </w:rPr>
              <w:t>Subscription Order Cancellation Request</w:t>
            </w:r>
          </w:p>
        </w:tc>
        <w:tc>
          <w:tcPr>
            <w:tcW w:w="1620" w:type="dxa"/>
          </w:tcPr>
          <w:p w14:paraId="3A39CEB4" w14:textId="77777777" w:rsidR="001F4125" w:rsidRPr="001F4125" w:rsidRDefault="001F4125" w:rsidP="001F4125">
            <w:pPr>
              <w:rPr>
                <w:rFonts w:eastAsia="Times New Roman"/>
              </w:rPr>
            </w:pPr>
            <w:r w:rsidRPr="001F4125">
              <w:rPr>
                <w:rFonts w:eastAsia="Times New Roman"/>
              </w:rPr>
              <w:t>setr.011.001.03</w:t>
            </w:r>
          </w:p>
        </w:tc>
        <w:tc>
          <w:tcPr>
            <w:tcW w:w="270" w:type="dxa"/>
            <w:shd w:val="clear" w:color="auto" w:fill="BFBFBF"/>
          </w:tcPr>
          <w:p w14:paraId="56BB9C91" w14:textId="77777777" w:rsidR="001F4125" w:rsidRPr="001F4125" w:rsidRDefault="001F4125" w:rsidP="001F4125">
            <w:pPr>
              <w:rPr>
                <w:rFonts w:eastAsia="Times New Roman"/>
              </w:rPr>
            </w:pPr>
          </w:p>
        </w:tc>
        <w:tc>
          <w:tcPr>
            <w:tcW w:w="450" w:type="dxa"/>
          </w:tcPr>
          <w:p w14:paraId="767243F5" w14:textId="77777777" w:rsidR="001F4125" w:rsidRPr="001F4125" w:rsidRDefault="001F4125" w:rsidP="008101DE">
            <w:pPr>
              <w:numPr>
                <w:ilvl w:val="0"/>
                <w:numId w:val="19"/>
              </w:numPr>
              <w:rPr>
                <w:rFonts w:eastAsia="Times New Roman"/>
                <w:lang w:val="en-GB"/>
              </w:rPr>
            </w:pPr>
          </w:p>
        </w:tc>
        <w:tc>
          <w:tcPr>
            <w:tcW w:w="2880" w:type="dxa"/>
          </w:tcPr>
          <w:p w14:paraId="18A613AE" w14:textId="77777777" w:rsidR="001F4125" w:rsidRPr="001F4125" w:rsidRDefault="001F4125" w:rsidP="001F4125">
            <w:pPr>
              <w:rPr>
                <w:rFonts w:eastAsia="Times New Roman"/>
              </w:rPr>
            </w:pPr>
            <w:r w:rsidRPr="001F4125">
              <w:rPr>
                <w:rFonts w:eastAsia="Times New Roman"/>
              </w:rPr>
              <w:t>Redemption Bulk Order Confirmation Amendment</w:t>
            </w:r>
          </w:p>
        </w:tc>
        <w:tc>
          <w:tcPr>
            <w:tcW w:w="1530" w:type="dxa"/>
          </w:tcPr>
          <w:p w14:paraId="364DAF7C" w14:textId="77777777" w:rsidR="001F4125" w:rsidRPr="001F4125" w:rsidRDefault="001F4125" w:rsidP="001F4125">
            <w:pPr>
              <w:rPr>
                <w:rFonts w:eastAsia="Times New Roman"/>
              </w:rPr>
            </w:pPr>
            <w:r w:rsidRPr="001F4125">
              <w:rPr>
                <w:rFonts w:eastAsia="Times New Roman"/>
              </w:rPr>
              <w:t>setr.054.001.01</w:t>
            </w:r>
          </w:p>
        </w:tc>
      </w:tr>
      <w:tr w:rsidR="001F4125" w:rsidRPr="001F4125" w14:paraId="1857CF07" w14:textId="77777777" w:rsidTr="0057138A">
        <w:tc>
          <w:tcPr>
            <w:tcW w:w="450" w:type="dxa"/>
          </w:tcPr>
          <w:p w14:paraId="2EF6C970" w14:textId="77777777" w:rsidR="001F4125" w:rsidRPr="001F4125" w:rsidRDefault="001F4125" w:rsidP="008101DE">
            <w:pPr>
              <w:numPr>
                <w:ilvl w:val="0"/>
                <w:numId w:val="19"/>
              </w:numPr>
              <w:rPr>
                <w:rFonts w:eastAsia="Times New Roman"/>
                <w:lang w:val="en-GB"/>
              </w:rPr>
            </w:pPr>
          </w:p>
        </w:tc>
        <w:tc>
          <w:tcPr>
            <w:tcW w:w="2160" w:type="dxa"/>
          </w:tcPr>
          <w:p w14:paraId="4C9AA4E7" w14:textId="77777777" w:rsidR="001F4125" w:rsidRPr="001F4125" w:rsidRDefault="001F4125" w:rsidP="001F4125">
            <w:pPr>
              <w:rPr>
                <w:rFonts w:eastAsia="Times New Roman"/>
              </w:rPr>
            </w:pPr>
            <w:r w:rsidRPr="001F4125">
              <w:rPr>
                <w:rFonts w:eastAsia="Times New Roman"/>
              </w:rPr>
              <w:t>Subscription Order Confirmation</w:t>
            </w:r>
          </w:p>
        </w:tc>
        <w:tc>
          <w:tcPr>
            <w:tcW w:w="1620" w:type="dxa"/>
          </w:tcPr>
          <w:p w14:paraId="63B51C3D" w14:textId="77777777" w:rsidR="001F4125" w:rsidRPr="001F4125" w:rsidRDefault="001F4125" w:rsidP="001F4125">
            <w:pPr>
              <w:rPr>
                <w:rFonts w:eastAsia="Times New Roman"/>
              </w:rPr>
            </w:pPr>
            <w:r w:rsidRPr="001F4125">
              <w:rPr>
                <w:rFonts w:eastAsia="Times New Roman"/>
              </w:rPr>
              <w:t>setr.012.001.03</w:t>
            </w:r>
          </w:p>
        </w:tc>
        <w:tc>
          <w:tcPr>
            <w:tcW w:w="270" w:type="dxa"/>
            <w:shd w:val="clear" w:color="auto" w:fill="BFBFBF"/>
          </w:tcPr>
          <w:p w14:paraId="360946B3" w14:textId="77777777" w:rsidR="001F4125" w:rsidRPr="001F4125" w:rsidRDefault="001F4125" w:rsidP="001F4125">
            <w:pPr>
              <w:rPr>
                <w:rFonts w:eastAsia="Times New Roman"/>
              </w:rPr>
            </w:pPr>
          </w:p>
        </w:tc>
        <w:tc>
          <w:tcPr>
            <w:tcW w:w="450" w:type="dxa"/>
          </w:tcPr>
          <w:p w14:paraId="1CEA0224" w14:textId="77777777" w:rsidR="001F4125" w:rsidRPr="001F4125" w:rsidRDefault="001F4125" w:rsidP="008101DE">
            <w:pPr>
              <w:numPr>
                <w:ilvl w:val="0"/>
                <w:numId w:val="19"/>
              </w:numPr>
              <w:rPr>
                <w:rFonts w:eastAsia="Times New Roman"/>
                <w:lang w:val="en-GB"/>
              </w:rPr>
            </w:pPr>
          </w:p>
        </w:tc>
        <w:tc>
          <w:tcPr>
            <w:tcW w:w="2880" w:type="dxa"/>
          </w:tcPr>
          <w:p w14:paraId="5860F2FF" w14:textId="77777777" w:rsidR="001F4125" w:rsidRPr="001F4125" w:rsidRDefault="001F4125" w:rsidP="001F4125">
            <w:pPr>
              <w:rPr>
                <w:rFonts w:eastAsia="Times New Roman"/>
              </w:rPr>
            </w:pPr>
            <w:r w:rsidRPr="001F4125">
              <w:rPr>
                <w:rFonts w:eastAsia="Times New Roman"/>
              </w:rPr>
              <w:t>Switch Order Confirmation Cancellation Instruction</w:t>
            </w:r>
          </w:p>
        </w:tc>
        <w:tc>
          <w:tcPr>
            <w:tcW w:w="1530" w:type="dxa"/>
          </w:tcPr>
          <w:p w14:paraId="1A570B43" w14:textId="77777777" w:rsidR="001F4125" w:rsidRPr="001F4125" w:rsidRDefault="001F4125" w:rsidP="001F4125">
            <w:pPr>
              <w:rPr>
                <w:rFonts w:eastAsia="Times New Roman"/>
              </w:rPr>
            </w:pPr>
            <w:r w:rsidRPr="001F4125">
              <w:rPr>
                <w:rFonts w:eastAsia="Times New Roman"/>
              </w:rPr>
              <w:t>setr.055.001.01</w:t>
            </w:r>
          </w:p>
        </w:tc>
      </w:tr>
      <w:tr w:rsidR="001F4125" w:rsidRPr="001F4125" w14:paraId="585FFCBD" w14:textId="77777777" w:rsidTr="0057138A">
        <w:tc>
          <w:tcPr>
            <w:tcW w:w="450" w:type="dxa"/>
          </w:tcPr>
          <w:p w14:paraId="7BADF02B" w14:textId="77777777" w:rsidR="001F4125" w:rsidRPr="001F4125" w:rsidRDefault="001F4125" w:rsidP="008101DE">
            <w:pPr>
              <w:numPr>
                <w:ilvl w:val="0"/>
                <w:numId w:val="19"/>
              </w:numPr>
              <w:rPr>
                <w:rFonts w:eastAsia="Times New Roman"/>
                <w:lang w:val="en-GB"/>
              </w:rPr>
            </w:pPr>
          </w:p>
        </w:tc>
        <w:tc>
          <w:tcPr>
            <w:tcW w:w="2160" w:type="dxa"/>
          </w:tcPr>
          <w:p w14:paraId="5AE39D67" w14:textId="77777777" w:rsidR="001F4125" w:rsidRPr="001F4125" w:rsidRDefault="001F4125" w:rsidP="001F4125">
            <w:pPr>
              <w:rPr>
                <w:rFonts w:eastAsia="Times New Roman"/>
              </w:rPr>
            </w:pPr>
            <w:r w:rsidRPr="001F4125">
              <w:rPr>
                <w:rFonts w:eastAsia="Times New Roman"/>
              </w:rPr>
              <w:t>Switch Order</w:t>
            </w:r>
          </w:p>
        </w:tc>
        <w:tc>
          <w:tcPr>
            <w:tcW w:w="1620" w:type="dxa"/>
          </w:tcPr>
          <w:p w14:paraId="691A54F4" w14:textId="77777777" w:rsidR="001F4125" w:rsidRPr="001F4125" w:rsidRDefault="001F4125" w:rsidP="001F4125">
            <w:pPr>
              <w:rPr>
                <w:rFonts w:eastAsia="Times New Roman"/>
              </w:rPr>
            </w:pPr>
            <w:r w:rsidRPr="001F4125">
              <w:rPr>
                <w:rFonts w:eastAsia="Times New Roman"/>
              </w:rPr>
              <w:t>setr.013.001.03</w:t>
            </w:r>
          </w:p>
        </w:tc>
        <w:tc>
          <w:tcPr>
            <w:tcW w:w="270" w:type="dxa"/>
            <w:shd w:val="clear" w:color="auto" w:fill="BFBFBF"/>
          </w:tcPr>
          <w:p w14:paraId="3239FAFE" w14:textId="77777777" w:rsidR="001F4125" w:rsidRPr="001F4125" w:rsidRDefault="001F4125" w:rsidP="001F4125">
            <w:pPr>
              <w:rPr>
                <w:rFonts w:eastAsia="Times New Roman"/>
              </w:rPr>
            </w:pPr>
          </w:p>
        </w:tc>
        <w:tc>
          <w:tcPr>
            <w:tcW w:w="450" w:type="dxa"/>
          </w:tcPr>
          <w:p w14:paraId="755EC0C1" w14:textId="77777777" w:rsidR="001F4125" w:rsidRPr="001F4125" w:rsidRDefault="001F4125" w:rsidP="008101DE">
            <w:pPr>
              <w:numPr>
                <w:ilvl w:val="0"/>
                <w:numId w:val="19"/>
              </w:numPr>
              <w:rPr>
                <w:rFonts w:eastAsia="Times New Roman"/>
                <w:lang w:val="en-GB"/>
              </w:rPr>
            </w:pPr>
          </w:p>
        </w:tc>
        <w:tc>
          <w:tcPr>
            <w:tcW w:w="2880" w:type="dxa"/>
          </w:tcPr>
          <w:p w14:paraId="4F15AE30" w14:textId="77777777" w:rsidR="001F4125" w:rsidRPr="001F4125" w:rsidRDefault="001F4125" w:rsidP="001F4125">
            <w:pPr>
              <w:rPr>
                <w:rFonts w:eastAsia="Times New Roman"/>
              </w:rPr>
            </w:pPr>
            <w:r w:rsidRPr="001F4125">
              <w:rPr>
                <w:rFonts w:eastAsia="Times New Roman"/>
              </w:rPr>
              <w:t>Switch Order Confirmation Amendment</w:t>
            </w:r>
          </w:p>
        </w:tc>
        <w:tc>
          <w:tcPr>
            <w:tcW w:w="1530" w:type="dxa"/>
          </w:tcPr>
          <w:p w14:paraId="0DC84DDE" w14:textId="77777777" w:rsidR="001F4125" w:rsidRPr="001F4125" w:rsidRDefault="001F4125" w:rsidP="001F4125">
            <w:pPr>
              <w:rPr>
                <w:rFonts w:eastAsia="Times New Roman"/>
              </w:rPr>
            </w:pPr>
            <w:r w:rsidRPr="001F4125">
              <w:rPr>
                <w:rFonts w:eastAsia="Times New Roman"/>
              </w:rPr>
              <w:t>setr.056.001.01</w:t>
            </w:r>
          </w:p>
        </w:tc>
      </w:tr>
      <w:tr w:rsidR="001F4125" w:rsidRPr="001F4125" w14:paraId="6A338C36" w14:textId="77777777" w:rsidTr="0057138A">
        <w:tc>
          <w:tcPr>
            <w:tcW w:w="450" w:type="dxa"/>
          </w:tcPr>
          <w:p w14:paraId="756FB640" w14:textId="77777777" w:rsidR="001F4125" w:rsidRPr="001F4125" w:rsidRDefault="001F4125" w:rsidP="008101DE">
            <w:pPr>
              <w:numPr>
                <w:ilvl w:val="0"/>
                <w:numId w:val="19"/>
              </w:numPr>
              <w:rPr>
                <w:rFonts w:eastAsia="Times New Roman"/>
                <w:lang w:val="en-GB"/>
              </w:rPr>
            </w:pPr>
          </w:p>
        </w:tc>
        <w:tc>
          <w:tcPr>
            <w:tcW w:w="2160" w:type="dxa"/>
          </w:tcPr>
          <w:p w14:paraId="59AF9C0D" w14:textId="77777777" w:rsidR="001F4125" w:rsidRPr="001F4125" w:rsidRDefault="001F4125" w:rsidP="001F4125">
            <w:pPr>
              <w:rPr>
                <w:rFonts w:eastAsia="Times New Roman"/>
              </w:rPr>
            </w:pPr>
            <w:r w:rsidRPr="001F4125">
              <w:rPr>
                <w:rFonts w:eastAsia="Times New Roman"/>
              </w:rPr>
              <w:t>Switch Order Cancellation</w:t>
            </w:r>
          </w:p>
        </w:tc>
        <w:tc>
          <w:tcPr>
            <w:tcW w:w="1620" w:type="dxa"/>
          </w:tcPr>
          <w:p w14:paraId="410280A7" w14:textId="77777777" w:rsidR="001F4125" w:rsidRPr="001F4125" w:rsidRDefault="001F4125" w:rsidP="001F4125">
            <w:pPr>
              <w:rPr>
                <w:rFonts w:eastAsia="Times New Roman"/>
              </w:rPr>
            </w:pPr>
            <w:r w:rsidRPr="001F4125">
              <w:rPr>
                <w:rFonts w:eastAsia="Times New Roman"/>
              </w:rPr>
              <w:t>setr.014.001.03</w:t>
            </w:r>
          </w:p>
        </w:tc>
        <w:tc>
          <w:tcPr>
            <w:tcW w:w="270" w:type="dxa"/>
            <w:shd w:val="clear" w:color="auto" w:fill="BFBFBF"/>
          </w:tcPr>
          <w:p w14:paraId="180E7005" w14:textId="77777777" w:rsidR="001F4125" w:rsidRPr="001F4125" w:rsidRDefault="001F4125" w:rsidP="001F4125">
            <w:pPr>
              <w:rPr>
                <w:rFonts w:eastAsia="Times New Roman"/>
              </w:rPr>
            </w:pPr>
          </w:p>
        </w:tc>
        <w:tc>
          <w:tcPr>
            <w:tcW w:w="450" w:type="dxa"/>
          </w:tcPr>
          <w:p w14:paraId="7CEC3220" w14:textId="77777777" w:rsidR="001F4125" w:rsidRPr="001F4125" w:rsidRDefault="001F4125" w:rsidP="008101DE">
            <w:pPr>
              <w:numPr>
                <w:ilvl w:val="0"/>
                <w:numId w:val="19"/>
              </w:numPr>
              <w:rPr>
                <w:rFonts w:eastAsia="Times New Roman"/>
                <w:lang w:val="en-GB"/>
              </w:rPr>
            </w:pPr>
          </w:p>
        </w:tc>
        <w:tc>
          <w:tcPr>
            <w:tcW w:w="2880" w:type="dxa"/>
          </w:tcPr>
          <w:p w14:paraId="0C4BEC51" w14:textId="77777777" w:rsidR="001F4125" w:rsidRPr="001F4125" w:rsidRDefault="001F4125" w:rsidP="001F4125">
            <w:pPr>
              <w:rPr>
                <w:rFonts w:eastAsia="Times New Roman"/>
              </w:rPr>
            </w:pPr>
            <w:r w:rsidRPr="001F4125">
              <w:rPr>
                <w:rFonts w:eastAsia="Times New Roman"/>
              </w:rPr>
              <w:t>Order Confirmation Status Report</w:t>
            </w:r>
          </w:p>
        </w:tc>
        <w:tc>
          <w:tcPr>
            <w:tcW w:w="1530" w:type="dxa"/>
          </w:tcPr>
          <w:p w14:paraId="57B5881C" w14:textId="77777777" w:rsidR="001F4125" w:rsidRPr="001F4125" w:rsidRDefault="001F4125" w:rsidP="001F4125">
            <w:pPr>
              <w:rPr>
                <w:rFonts w:eastAsia="Times New Roman"/>
              </w:rPr>
            </w:pPr>
            <w:r w:rsidRPr="001F4125">
              <w:rPr>
                <w:rFonts w:eastAsia="Times New Roman"/>
              </w:rPr>
              <w:t>setr.057.001.01</w:t>
            </w:r>
          </w:p>
        </w:tc>
      </w:tr>
    </w:tbl>
    <w:p w14:paraId="5696DEFD" w14:textId="77777777" w:rsidR="001F4125" w:rsidRPr="001F4125" w:rsidRDefault="001F4125" w:rsidP="001F4125">
      <w:pPr>
        <w:rPr>
          <w:rFonts w:eastAsia="Times New Roman"/>
          <w:lang w:val="en-GB"/>
        </w:rPr>
      </w:pPr>
      <w:r w:rsidRPr="001F4125">
        <w:rPr>
          <w:rFonts w:eastAsia="Times New Roman"/>
          <w:lang w:val="en-GB"/>
        </w:rPr>
        <w:t>The elimination of some of the duplicate components will also correct BEI to BIC.</w:t>
      </w:r>
    </w:p>
    <w:p w14:paraId="74F574E9" w14:textId="77777777" w:rsidR="001F4125" w:rsidRPr="001F4125" w:rsidRDefault="001F4125" w:rsidP="001F4125">
      <w:pPr>
        <w:rPr>
          <w:rFonts w:eastAsia="Times New Roman"/>
          <w:lang w:val="en-GB"/>
        </w:rPr>
      </w:pPr>
      <w:r w:rsidRPr="001F4125">
        <w:rPr>
          <w:rFonts w:eastAsia="Times New Roman"/>
          <w:lang w:val="en-GB"/>
        </w:rPr>
        <w:t xml:space="preserve">Sequences of the messages that need to updated are Investment Account , Settlement And Custody Details, Cash Settlement Details and Copy Details. </w:t>
      </w:r>
    </w:p>
    <w:p w14:paraId="07930928" w14:textId="77777777" w:rsidR="001F4125" w:rsidRPr="001F4125" w:rsidRDefault="001F4125" w:rsidP="001F4125">
      <w:pPr>
        <w:rPr>
          <w:rFonts w:eastAsia="Times New Roman"/>
          <w:lang w:val="en-GB"/>
        </w:rPr>
      </w:pPr>
    </w:p>
    <w:p w14:paraId="2ED2F669" w14:textId="77777777" w:rsidR="001F4125" w:rsidRPr="001F4125" w:rsidRDefault="001F4125" w:rsidP="00CC116A">
      <w:pPr>
        <w:rPr>
          <w:rFonts w:eastAsia="Times New Roman"/>
          <w:lang w:val="en-GB"/>
        </w:rPr>
      </w:pPr>
    </w:p>
    <w:p w14:paraId="6E43DA6E" w14:textId="77777777" w:rsidR="00CC116A" w:rsidRDefault="00CC116A" w:rsidP="008101DE">
      <w:pPr>
        <w:numPr>
          <w:ilvl w:val="0"/>
          <w:numId w:val="18"/>
        </w:numPr>
        <w:rPr>
          <w:lang w:val="en-GB"/>
        </w:rPr>
      </w:pPr>
      <w:r>
        <w:rPr>
          <w:b/>
          <w:lang w:val="en-GB"/>
        </w:rPr>
        <w:t>Impact analysis and type of impact:</w:t>
      </w:r>
    </w:p>
    <w:p w14:paraId="3C1FA852" w14:textId="77777777" w:rsidR="00CC116A" w:rsidRDefault="00CC116A" w:rsidP="00CC116A">
      <w:pPr>
        <w:rPr>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0"/>
        <w:gridCol w:w="1440"/>
        <w:gridCol w:w="4680"/>
      </w:tblGrid>
      <w:tr w:rsidR="00CC116A" w:rsidRPr="00814A08" w14:paraId="182DEA41" w14:textId="77777777" w:rsidTr="00F86990">
        <w:tc>
          <w:tcPr>
            <w:tcW w:w="6840" w:type="dxa"/>
            <w:gridSpan w:val="3"/>
            <w:vAlign w:val="center"/>
          </w:tcPr>
          <w:p w14:paraId="25891D18" w14:textId="77777777" w:rsidR="00CC116A" w:rsidRDefault="00CC116A" w:rsidP="00F86990">
            <w:pPr>
              <w:widowControl w:val="0"/>
              <w:spacing w:before="0"/>
              <w:rPr>
                <w:lang w:val="en-GB"/>
              </w:rPr>
            </w:pPr>
            <w:r>
              <w:rPr>
                <w:lang w:val="en-GB"/>
              </w:rPr>
              <w:t>Type of impact</w:t>
            </w:r>
          </w:p>
        </w:tc>
      </w:tr>
      <w:tr w:rsidR="00CC116A" w:rsidRPr="00814A08" w14:paraId="0452E136" w14:textId="77777777" w:rsidTr="00F86990">
        <w:tc>
          <w:tcPr>
            <w:tcW w:w="720" w:type="dxa"/>
            <w:vAlign w:val="center"/>
          </w:tcPr>
          <w:p w14:paraId="34806C7F" w14:textId="77777777" w:rsidR="00CC116A" w:rsidRPr="00814A08" w:rsidRDefault="00CC116A" w:rsidP="00F86990">
            <w:pPr>
              <w:rPr>
                <w:lang w:val="en-GB"/>
              </w:rPr>
            </w:pPr>
          </w:p>
        </w:tc>
        <w:tc>
          <w:tcPr>
            <w:tcW w:w="1440" w:type="dxa"/>
          </w:tcPr>
          <w:p w14:paraId="3DCF1669" w14:textId="77777777" w:rsidR="00CC116A" w:rsidRDefault="00CC116A" w:rsidP="00F86990">
            <w:pPr>
              <w:widowControl w:val="0"/>
              <w:spacing w:before="0"/>
              <w:rPr>
                <w:lang w:val="en-GB"/>
              </w:rPr>
            </w:pPr>
            <w:r>
              <w:rPr>
                <w:lang w:val="en-GB"/>
              </w:rPr>
              <w:t>No impact</w:t>
            </w:r>
          </w:p>
        </w:tc>
        <w:tc>
          <w:tcPr>
            <w:tcW w:w="4680" w:type="dxa"/>
          </w:tcPr>
          <w:p w14:paraId="4C9B7E8E" w14:textId="77777777" w:rsidR="00CC116A" w:rsidRDefault="00CC116A" w:rsidP="00F86990">
            <w:pPr>
              <w:widowControl w:val="0"/>
              <w:spacing w:before="0"/>
              <w:rPr>
                <w:lang w:val="en-GB"/>
              </w:rPr>
            </w:pPr>
            <w:r>
              <w:rPr>
                <w:lang w:val="en-GB"/>
              </w:rPr>
              <w:t xml:space="preserve">The change(s) will not impact the schema (the version number will not change) and will not impact the business applications of any users, e.g. the clarification of a definition </w:t>
            </w:r>
          </w:p>
        </w:tc>
      </w:tr>
      <w:tr w:rsidR="00CC116A" w:rsidRPr="00814A08" w14:paraId="392005E0" w14:textId="77777777" w:rsidTr="00F86990">
        <w:tc>
          <w:tcPr>
            <w:tcW w:w="720" w:type="dxa"/>
          </w:tcPr>
          <w:p w14:paraId="7A967D00" w14:textId="77777777" w:rsidR="00CC116A" w:rsidRPr="00814A08" w:rsidRDefault="00CC116A" w:rsidP="00F86990">
            <w:pPr>
              <w:rPr>
                <w:lang w:val="en-GB"/>
              </w:rPr>
            </w:pPr>
            <w:r>
              <w:rPr>
                <w:lang w:val="en-GB"/>
              </w:rPr>
              <w:t>X</w:t>
            </w:r>
          </w:p>
        </w:tc>
        <w:tc>
          <w:tcPr>
            <w:tcW w:w="1440" w:type="dxa"/>
          </w:tcPr>
          <w:p w14:paraId="7A466587" w14:textId="77777777" w:rsidR="00CC116A" w:rsidRDefault="00CC116A" w:rsidP="00F86990">
            <w:pPr>
              <w:rPr>
                <w:lang w:val="en-GB"/>
              </w:rPr>
            </w:pPr>
            <w:r>
              <w:rPr>
                <w:lang w:val="en-GB"/>
              </w:rPr>
              <w:t>Conditional</w:t>
            </w:r>
          </w:p>
        </w:tc>
        <w:tc>
          <w:tcPr>
            <w:tcW w:w="4680" w:type="dxa"/>
          </w:tcPr>
          <w:p w14:paraId="79B1E80C" w14:textId="77777777" w:rsidR="00CC116A" w:rsidRDefault="00CC116A" w:rsidP="00F86990">
            <w:pPr>
              <w:rPr>
                <w:lang w:val="en-GB"/>
              </w:rPr>
            </w:pPr>
            <w:r>
              <w:rPr>
                <w:lang w:val="en-GB"/>
              </w:rPr>
              <w:t>The change(s) will impact the schema (at least the version number) and the business applications of certain users but not all, e.g. the addition of an optional component</w:t>
            </w:r>
          </w:p>
        </w:tc>
      </w:tr>
      <w:tr w:rsidR="00CC116A" w:rsidRPr="00814A08" w14:paraId="75F27423" w14:textId="77777777" w:rsidTr="00F86990">
        <w:tc>
          <w:tcPr>
            <w:tcW w:w="720" w:type="dxa"/>
          </w:tcPr>
          <w:p w14:paraId="1C8E4369" w14:textId="77777777" w:rsidR="00CC116A" w:rsidRDefault="00CC116A" w:rsidP="00F86990">
            <w:pPr>
              <w:rPr>
                <w:lang w:val="en-GB"/>
              </w:rPr>
            </w:pPr>
          </w:p>
        </w:tc>
        <w:tc>
          <w:tcPr>
            <w:tcW w:w="1440" w:type="dxa"/>
          </w:tcPr>
          <w:p w14:paraId="18BCCF3D" w14:textId="77777777" w:rsidR="00CC116A" w:rsidRDefault="00CC116A" w:rsidP="00F86990">
            <w:pPr>
              <w:rPr>
                <w:lang w:val="en-GB"/>
              </w:rPr>
            </w:pPr>
            <w:r>
              <w:rPr>
                <w:lang w:val="en-GB"/>
              </w:rPr>
              <w:t>Mandatory</w:t>
            </w:r>
          </w:p>
        </w:tc>
        <w:tc>
          <w:tcPr>
            <w:tcW w:w="4680" w:type="dxa"/>
          </w:tcPr>
          <w:p w14:paraId="1E672490" w14:textId="77777777" w:rsidR="00CC116A" w:rsidRDefault="00CC116A" w:rsidP="00F86990">
            <w:pPr>
              <w:rPr>
                <w:lang w:val="en-GB"/>
              </w:rPr>
            </w:pPr>
            <w:r>
              <w:rPr>
                <w:lang w:val="en-GB"/>
              </w:rPr>
              <w:t>The change(s) will impact the schema and the business applications of all users, e.g. addition of a mandatory component.</w:t>
            </w:r>
          </w:p>
        </w:tc>
      </w:tr>
    </w:tbl>
    <w:p w14:paraId="715E5C05" w14:textId="77777777" w:rsidR="00CC116A" w:rsidRDefault="00CC116A" w:rsidP="00CC116A">
      <w:pPr>
        <w:ind w:left="360"/>
        <w:rPr>
          <w:b/>
          <w:lang w:val="en-GB"/>
        </w:rPr>
      </w:pPr>
    </w:p>
    <w:p w14:paraId="4BFD2F04" w14:textId="77777777" w:rsidR="00CC116A" w:rsidRPr="005F05DB" w:rsidRDefault="00CC116A" w:rsidP="008101DE">
      <w:pPr>
        <w:numPr>
          <w:ilvl w:val="0"/>
          <w:numId w:val="18"/>
        </w:numPr>
        <w:rPr>
          <w:b/>
          <w:lang w:val="en-GB"/>
        </w:rPr>
      </w:pPr>
      <w:r>
        <w:rPr>
          <w:b/>
          <w:lang w:val="en-GB"/>
        </w:rPr>
        <w:t>Proposed implementation:</w:t>
      </w:r>
      <w:r w:rsidRPr="005F05DB">
        <w:rPr>
          <w:lang w:val="en-GB"/>
        </w:rPr>
        <w:t xml:space="preserve"> </w:t>
      </w:r>
    </w:p>
    <w:p w14:paraId="4B018864" w14:textId="77777777" w:rsidR="00CC116A" w:rsidRPr="00CC116A" w:rsidRDefault="00CC116A" w:rsidP="00CC116A">
      <w:pPr>
        <w:rPr>
          <w:bCs/>
          <w:lang w:val="en-GB"/>
        </w:rPr>
      </w:pPr>
      <w:r w:rsidRPr="00CC116A">
        <w:rPr>
          <w:bCs/>
          <w:u w:val="single"/>
          <w:lang w:val="en-GB"/>
        </w:rPr>
        <w:t>Impacted messages:</w:t>
      </w:r>
      <w:r w:rsidRPr="00CC116A">
        <w:rPr>
          <w:b/>
          <w:lang w:val="en-GB"/>
        </w:rPr>
        <w:t xml:space="preserve"> </w:t>
      </w:r>
      <w:r w:rsidRPr="00CD239E">
        <w:rPr>
          <w:bCs/>
          <w:strike/>
          <w:highlight w:val="yellow"/>
        </w:rPr>
        <w:t>semt.005, semt.003, semt.004, semt.002, semt.007, semt.006, camt.045, camt.043, camt.042, semt.041, camt.044, camt.041, camt.040</w:t>
      </w:r>
      <w:r w:rsidRPr="00CC116A">
        <w:rPr>
          <w:bCs/>
        </w:rPr>
        <w:t xml:space="preserve">, reda.002, reda.001, </w:t>
      </w:r>
      <w:r w:rsidRPr="009E6F19">
        <w:rPr>
          <w:bCs/>
          <w:strike/>
          <w:color w:val="FF0000"/>
        </w:rPr>
        <w:t>semt.001,</w:t>
      </w:r>
      <w:r w:rsidRPr="009E6F19">
        <w:rPr>
          <w:bCs/>
          <w:color w:val="FF0000"/>
        </w:rPr>
        <w:t xml:space="preserve"> </w:t>
      </w:r>
      <w:r w:rsidRPr="00CC116A">
        <w:rPr>
          <w:bCs/>
        </w:rPr>
        <w:t xml:space="preserve">setr.066, </w:t>
      </w:r>
      <w:r w:rsidRPr="00643F53">
        <w:rPr>
          <w:bCs/>
          <w:strike/>
          <w:highlight w:val="yellow"/>
        </w:rPr>
        <w:t>setr.065</w:t>
      </w:r>
      <w:r w:rsidRPr="00CC116A">
        <w:rPr>
          <w:bCs/>
        </w:rPr>
        <w:t xml:space="preserve">, setr.009, setr.007, setr.010, setr.015, setr.013, setr.003, setr.001, setr.004, setr.016, </w:t>
      </w:r>
      <w:r w:rsidRPr="009E6F19">
        <w:rPr>
          <w:bCs/>
          <w:strike/>
          <w:highlight w:val="yellow"/>
        </w:rPr>
        <w:t>semt.042</w:t>
      </w:r>
    </w:p>
    <w:p w14:paraId="14DA394D" w14:textId="77777777" w:rsidR="00CC116A" w:rsidRPr="00CC116A" w:rsidRDefault="00CC116A" w:rsidP="00CC116A">
      <w:pPr>
        <w:rPr>
          <w:bCs/>
        </w:rPr>
      </w:pPr>
      <w:r w:rsidRPr="00CC116A">
        <w:rPr>
          <w:bCs/>
          <w:u w:val="single"/>
          <w:lang w:val="en-GB"/>
        </w:rPr>
        <w:t>Update(s):</w:t>
      </w:r>
      <w:r w:rsidRPr="00CC116A">
        <w:rPr>
          <w:bCs/>
          <w:lang w:val="en-GB"/>
        </w:rPr>
        <w:t xml:space="preserve"> For messages that are subject to another CR, r</w:t>
      </w:r>
      <w:r w:rsidRPr="00CC116A">
        <w:rPr>
          <w:bCs/>
        </w:rPr>
        <w:t>eplace obsolete data types with ISO 20022 compliant ones.  Full list of obsolete elements will be provided with the draft message schemas.</w:t>
      </w:r>
    </w:p>
    <w:p w14:paraId="12D4F1B4" w14:textId="77777777" w:rsidR="00CC116A" w:rsidRPr="00CC116A" w:rsidRDefault="00CC116A" w:rsidP="00CC116A">
      <w:pPr>
        <w:rPr>
          <w:bCs/>
          <w:u w:val="single"/>
          <w:lang w:val="en-GB"/>
        </w:rPr>
      </w:pPr>
      <w:r w:rsidRPr="00CC116A">
        <w:rPr>
          <w:bCs/>
          <w:u w:val="single"/>
          <w:lang w:val="en-GB"/>
        </w:rPr>
        <w:t xml:space="preserve">Example: </w:t>
      </w:r>
    </w:p>
    <w:p w14:paraId="0E4938BF" w14:textId="77777777" w:rsidR="00CC116A" w:rsidRPr="00CC116A" w:rsidRDefault="00CC116A" w:rsidP="00CC116A">
      <w:pPr>
        <w:rPr>
          <w:szCs w:val="24"/>
          <w:lang w:val="en-GB"/>
        </w:rPr>
      </w:pPr>
      <w:r w:rsidRPr="00CC116A">
        <w:rPr>
          <w:szCs w:val="24"/>
          <w:lang w:val="en-GB"/>
        </w:rPr>
        <w:t xml:space="preserve">Replace </w:t>
      </w:r>
      <w:r w:rsidRPr="00CC116A">
        <w:rPr>
          <w:color w:val="FF0000"/>
          <w:szCs w:val="24"/>
          <w:lang w:val="en-GB"/>
        </w:rPr>
        <w:t>BranchData</w:t>
      </w:r>
      <w:r w:rsidRPr="00CC116A">
        <w:rPr>
          <w:szCs w:val="24"/>
          <w:lang w:val="en-GB"/>
        </w:rPr>
        <w:t xml:space="preserve"> datatype with </w:t>
      </w:r>
      <w:r w:rsidRPr="00CC116A">
        <w:rPr>
          <w:color w:val="0070C0"/>
          <w:szCs w:val="24"/>
          <w:lang w:val="en-GB"/>
        </w:rPr>
        <w:t>BranchData4</w:t>
      </w:r>
      <w:r w:rsidRPr="00CC116A">
        <w:rPr>
          <w:szCs w:val="24"/>
          <w:lang w:val="en-GB"/>
        </w:rPr>
        <w:t xml:space="preserve"> in setr.010, which doesn’t change the business content of the message, only replaces a datatype with an obsolete nomenclature, with one that has a valid one.  i.e., datatypes always need to have a number in their name, BranchData doesn’t have any.</w:t>
      </w:r>
    </w:p>
    <w:p w14:paraId="2A12AD43" w14:textId="77777777" w:rsidR="00CC116A" w:rsidRPr="00CC116A" w:rsidRDefault="00CC116A" w:rsidP="00CC116A">
      <w:pPr>
        <w:rPr>
          <w:szCs w:val="24"/>
          <w:lang w:val="en-GB"/>
        </w:rPr>
      </w:pPr>
    </w:p>
    <w:tbl>
      <w:tblPr>
        <w:tblW w:w="10037" w:type="dxa"/>
        <w:tblInd w:w="-432" w:type="dxa"/>
        <w:tblLook w:val="04A0" w:firstRow="1" w:lastRow="0" w:firstColumn="1" w:lastColumn="0" w:noHBand="0" w:noVBand="1"/>
      </w:tblPr>
      <w:tblGrid>
        <w:gridCol w:w="468"/>
        <w:gridCol w:w="4932"/>
        <w:gridCol w:w="2320"/>
        <w:gridCol w:w="797"/>
        <w:gridCol w:w="1520"/>
      </w:tblGrid>
      <w:tr w:rsidR="00CC116A" w:rsidRPr="00CC116A" w14:paraId="35E24CC5" w14:textId="77777777" w:rsidTr="00F86990">
        <w:trPr>
          <w:trHeight w:val="288"/>
        </w:trPr>
        <w:tc>
          <w:tcPr>
            <w:tcW w:w="468" w:type="dxa"/>
            <w:tcBorders>
              <w:bottom w:val="nil"/>
            </w:tcBorders>
          </w:tcPr>
          <w:p w14:paraId="298DADD2" w14:textId="77777777" w:rsidR="00CC116A" w:rsidRPr="00CC116A" w:rsidRDefault="00CC116A" w:rsidP="00CC116A">
            <w:pPr>
              <w:spacing w:before="0"/>
              <w:rPr>
                <w:rFonts w:ascii="Calibri" w:eastAsia="Times New Roman" w:hAnsi="Calibri" w:cs="Calibri"/>
                <w:b/>
                <w:bCs/>
                <w:sz w:val="22"/>
                <w:szCs w:val="22"/>
              </w:rPr>
            </w:pPr>
          </w:p>
        </w:tc>
        <w:tc>
          <w:tcPr>
            <w:tcW w:w="4932" w:type="dxa"/>
            <w:tcBorders>
              <w:bottom w:val="nil"/>
            </w:tcBorders>
          </w:tcPr>
          <w:p w14:paraId="3B5219E5" w14:textId="77777777" w:rsidR="00CC116A" w:rsidRPr="00CC116A" w:rsidRDefault="00CC116A" w:rsidP="00CC116A">
            <w:pPr>
              <w:spacing w:before="0"/>
              <w:rPr>
                <w:rFonts w:ascii="Calibri" w:eastAsia="Times New Roman" w:hAnsi="Calibri" w:cs="Calibri"/>
                <w:b/>
                <w:bCs/>
                <w:sz w:val="22"/>
                <w:szCs w:val="22"/>
              </w:rPr>
            </w:pPr>
            <w:r w:rsidRPr="00CC116A">
              <w:rPr>
                <w:rFonts w:ascii="Calibri" w:eastAsia="Times New Roman" w:hAnsi="Calibri" w:cs="Calibri"/>
                <w:b/>
                <w:bCs/>
                <w:sz w:val="22"/>
                <w:szCs w:val="22"/>
              </w:rPr>
              <w:t>Element Added</w:t>
            </w:r>
          </w:p>
        </w:tc>
        <w:tc>
          <w:tcPr>
            <w:tcW w:w="2320" w:type="dxa"/>
            <w:tcBorders>
              <w:bottom w:val="nil"/>
            </w:tcBorders>
          </w:tcPr>
          <w:p w14:paraId="57B84067" w14:textId="77777777" w:rsidR="00CC116A" w:rsidRPr="00CC116A" w:rsidRDefault="00CC116A" w:rsidP="00CC116A">
            <w:pPr>
              <w:spacing w:before="0"/>
              <w:rPr>
                <w:rFonts w:ascii="Calibri" w:eastAsia="Times New Roman" w:hAnsi="Calibri" w:cs="Calibri"/>
                <w:b/>
                <w:bCs/>
                <w:color w:val="0070C0"/>
                <w:sz w:val="22"/>
                <w:szCs w:val="22"/>
              </w:rPr>
            </w:pPr>
            <w:r w:rsidRPr="00CC116A">
              <w:rPr>
                <w:rFonts w:ascii="Calibri" w:eastAsia="Times New Roman" w:hAnsi="Calibri" w:cs="Calibri"/>
                <w:b/>
                <w:bCs/>
                <w:color w:val="0070C0"/>
                <w:sz w:val="22"/>
                <w:szCs w:val="22"/>
              </w:rPr>
              <w:t>IBAN</w:t>
            </w:r>
          </w:p>
        </w:tc>
        <w:tc>
          <w:tcPr>
            <w:tcW w:w="797" w:type="dxa"/>
            <w:tcBorders>
              <w:bottom w:val="nil"/>
            </w:tcBorders>
          </w:tcPr>
          <w:p w14:paraId="528BA3EE" w14:textId="77777777" w:rsidR="00CC116A" w:rsidRPr="00CC116A" w:rsidRDefault="00CC116A" w:rsidP="00CC116A">
            <w:pPr>
              <w:spacing w:before="0"/>
              <w:rPr>
                <w:rFonts w:ascii="Calibri" w:eastAsia="Times New Roman" w:hAnsi="Calibri" w:cs="Calibri"/>
                <w:b/>
                <w:bCs/>
                <w:sz w:val="22"/>
                <w:szCs w:val="22"/>
              </w:rPr>
            </w:pPr>
          </w:p>
        </w:tc>
        <w:tc>
          <w:tcPr>
            <w:tcW w:w="1520" w:type="dxa"/>
            <w:tcBorders>
              <w:bottom w:val="nil"/>
            </w:tcBorders>
          </w:tcPr>
          <w:p w14:paraId="521CCC9C" w14:textId="77777777" w:rsidR="00CC116A" w:rsidRPr="00CC116A" w:rsidRDefault="00CC116A" w:rsidP="00CC116A">
            <w:pPr>
              <w:spacing w:before="0"/>
              <w:rPr>
                <w:rFonts w:ascii="Calibri" w:eastAsia="Times New Roman" w:hAnsi="Calibri" w:cs="Calibri"/>
                <w:b/>
                <w:bCs/>
                <w:sz w:val="22"/>
                <w:szCs w:val="22"/>
              </w:rPr>
            </w:pPr>
          </w:p>
        </w:tc>
      </w:tr>
      <w:tr w:rsidR="00CC116A" w:rsidRPr="00CC116A" w14:paraId="2AC036D5" w14:textId="77777777" w:rsidTr="00F86990">
        <w:trPr>
          <w:trHeight w:val="279"/>
        </w:trPr>
        <w:tc>
          <w:tcPr>
            <w:tcW w:w="468" w:type="dxa"/>
            <w:tcBorders>
              <w:bottom w:val="single" w:sz="4" w:space="0" w:color="auto"/>
            </w:tcBorders>
          </w:tcPr>
          <w:p w14:paraId="45A80213" w14:textId="77777777" w:rsidR="00CC116A" w:rsidRPr="00CC116A" w:rsidRDefault="00CC116A" w:rsidP="00CC116A">
            <w:pPr>
              <w:spacing w:before="0"/>
              <w:rPr>
                <w:rFonts w:ascii="Calibri" w:eastAsia="Times New Roman" w:hAnsi="Calibri" w:cs="Calibri"/>
                <w:b/>
                <w:bCs/>
                <w:sz w:val="22"/>
                <w:szCs w:val="22"/>
              </w:rPr>
            </w:pPr>
          </w:p>
        </w:tc>
        <w:tc>
          <w:tcPr>
            <w:tcW w:w="4932" w:type="dxa"/>
            <w:tcBorders>
              <w:bottom w:val="single" w:sz="4" w:space="0" w:color="auto"/>
            </w:tcBorders>
          </w:tcPr>
          <w:p w14:paraId="59646AF1" w14:textId="77777777" w:rsidR="00CC116A" w:rsidRPr="00CC116A" w:rsidRDefault="00CC116A" w:rsidP="00CC116A">
            <w:pPr>
              <w:spacing w:before="0"/>
              <w:rPr>
                <w:rFonts w:ascii="Calibri" w:eastAsia="Times New Roman" w:hAnsi="Calibri" w:cs="Calibri"/>
                <w:b/>
                <w:bCs/>
                <w:sz w:val="22"/>
                <w:szCs w:val="22"/>
              </w:rPr>
            </w:pPr>
            <w:r w:rsidRPr="00CC116A">
              <w:rPr>
                <w:rFonts w:ascii="Calibri" w:eastAsia="Times New Roman" w:hAnsi="Calibri" w:cs="Calibri"/>
                <w:b/>
                <w:bCs/>
                <w:sz w:val="22"/>
                <w:szCs w:val="22"/>
              </w:rPr>
              <w:t>Element Deleted</w:t>
            </w:r>
          </w:p>
        </w:tc>
        <w:tc>
          <w:tcPr>
            <w:tcW w:w="2320" w:type="dxa"/>
            <w:tcBorders>
              <w:bottom w:val="single" w:sz="4" w:space="0" w:color="auto"/>
            </w:tcBorders>
          </w:tcPr>
          <w:p w14:paraId="7C6789CC" w14:textId="77777777" w:rsidR="00CC116A" w:rsidRPr="00CC116A" w:rsidRDefault="00CC116A" w:rsidP="00CC116A">
            <w:pPr>
              <w:spacing w:before="0"/>
              <w:rPr>
                <w:rFonts w:ascii="Calibri" w:eastAsia="Times New Roman" w:hAnsi="Calibri" w:cs="Calibri"/>
                <w:b/>
                <w:bCs/>
                <w:strike/>
                <w:color w:val="FF0000"/>
                <w:sz w:val="22"/>
                <w:szCs w:val="22"/>
              </w:rPr>
            </w:pPr>
            <w:r w:rsidRPr="00CC116A">
              <w:rPr>
                <w:rFonts w:ascii="Calibri" w:eastAsia="Times New Roman" w:hAnsi="Calibri" w:cs="Calibri"/>
                <w:b/>
                <w:bCs/>
                <w:strike/>
                <w:color w:val="FF0000"/>
                <w:sz w:val="22"/>
                <w:szCs w:val="22"/>
              </w:rPr>
              <w:t>IBAN</w:t>
            </w:r>
          </w:p>
        </w:tc>
        <w:tc>
          <w:tcPr>
            <w:tcW w:w="797" w:type="dxa"/>
            <w:tcBorders>
              <w:bottom w:val="single" w:sz="4" w:space="0" w:color="auto"/>
            </w:tcBorders>
          </w:tcPr>
          <w:p w14:paraId="2B1E46AE" w14:textId="77777777" w:rsidR="00CC116A" w:rsidRPr="00CC116A" w:rsidRDefault="00CC116A" w:rsidP="00CC116A">
            <w:pPr>
              <w:spacing w:before="0"/>
              <w:rPr>
                <w:rFonts w:ascii="Calibri" w:eastAsia="Times New Roman" w:hAnsi="Calibri" w:cs="Calibri"/>
                <w:b/>
                <w:bCs/>
                <w:sz w:val="22"/>
                <w:szCs w:val="22"/>
              </w:rPr>
            </w:pPr>
          </w:p>
        </w:tc>
        <w:tc>
          <w:tcPr>
            <w:tcW w:w="1520" w:type="dxa"/>
            <w:tcBorders>
              <w:bottom w:val="single" w:sz="4" w:space="0" w:color="auto"/>
            </w:tcBorders>
          </w:tcPr>
          <w:p w14:paraId="438A4685" w14:textId="77777777" w:rsidR="00CC116A" w:rsidRPr="00CC116A" w:rsidRDefault="00CC116A" w:rsidP="00CC116A">
            <w:pPr>
              <w:spacing w:before="0"/>
              <w:rPr>
                <w:rFonts w:ascii="Calibri" w:eastAsia="Times New Roman" w:hAnsi="Calibri" w:cs="Calibri"/>
                <w:b/>
                <w:bCs/>
                <w:sz w:val="22"/>
                <w:szCs w:val="22"/>
              </w:rPr>
            </w:pPr>
          </w:p>
        </w:tc>
      </w:tr>
      <w:tr w:rsidR="00CC116A" w:rsidRPr="00CC116A" w14:paraId="5B1B938A" w14:textId="77777777" w:rsidTr="00F86990">
        <w:trPr>
          <w:trHeight w:val="600"/>
        </w:trPr>
        <w:tc>
          <w:tcPr>
            <w:tcW w:w="468" w:type="dxa"/>
            <w:tcBorders>
              <w:top w:val="single" w:sz="4" w:space="0" w:color="auto"/>
              <w:left w:val="single" w:sz="4" w:space="0" w:color="808080"/>
              <w:bottom w:val="nil"/>
              <w:right w:val="single" w:sz="4" w:space="0" w:color="808080"/>
            </w:tcBorders>
            <w:hideMark/>
          </w:tcPr>
          <w:p w14:paraId="2B044D0A" w14:textId="77777777" w:rsidR="00CC116A" w:rsidRPr="00CC116A" w:rsidRDefault="00CC116A" w:rsidP="00CC116A">
            <w:pPr>
              <w:spacing w:before="0"/>
              <w:rPr>
                <w:rFonts w:ascii="Calibri" w:eastAsia="Times New Roman" w:hAnsi="Calibri" w:cs="Calibri"/>
                <w:b/>
                <w:bCs/>
                <w:sz w:val="22"/>
                <w:szCs w:val="22"/>
              </w:rPr>
            </w:pPr>
            <w:r w:rsidRPr="00CC116A">
              <w:rPr>
                <w:rFonts w:ascii="Calibri" w:eastAsia="Times New Roman" w:hAnsi="Calibri" w:cs="Calibri"/>
                <w:b/>
                <w:bCs/>
                <w:sz w:val="22"/>
                <w:szCs w:val="22"/>
              </w:rPr>
              <w:t>Lvl</w:t>
            </w:r>
          </w:p>
        </w:tc>
        <w:tc>
          <w:tcPr>
            <w:tcW w:w="4932" w:type="dxa"/>
            <w:tcBorders>
              <w:top w:val="single" w:sz="4" w:space="0" w:color="auto"/>
              <w:left w:val="nil"/>
              <w:bottom w:val="nil"/>
              <w:right w:val="single" w:sz="4" w:space="0" w:color="808080"/>
            </w:tcBorders>
            <w:hideMark/>
          </w:tcPr>
          <w:p w14:paraId="5F0C534B" w14:textId="77777777" w:rsidR="00CC116A" w:rsidRPr="00CC116A" w:rsidRDefault="00CC116A" w:rsidP="00CC116A">
            <w:pPr>
              <w:spacing w:before="0"/>
              <w:rPr>
                <w:rFonts w:ascii="Calibri" w:eastAsia="Times New Roman" w:hAnsi="Calibri" w:cs="Calibri"/>
                <w:b/>
                <w:bCs/>
                <w:sz w:val="22"/>
                <w:szCs w:val="22"/>
              </w:rPr>
            </w:pPr>
            <w:r w:rsidRPr="00CC116A">
              <w:rPr>
                <w:rFonts w:ascii="Calibri" w:eastAsia="Times New Roman" w:hAnsi="Calibri" w:cs="Calibri"/>
                <w:b/>
                <w:bCs/>
                <w:sz w:val="22"/>
                <w:szCs w:val="22"/>
              </w:rPr>
              <w:t>Name</w:t>
            </w:r>
          </w:p>
        </w:tc>
        <w:tc>
          <w:tcPr>
            <w:tcW w:w="2320" w:type="dxa"/>
            <w:tcBorders>
              <w:top w:val="single" w:sz="4" w:space="0" w:color="auto"/>
              <w:left w:val="nil"/>
              <w:bottom w:val="nil"/>
              <w:right w:val="single" w:sz="4" w:space="0" w:color="808080"/>
            </w:tcBorders>
            <w:hideMark/>
          </w:tcPr>
          <w:p w14:paraId="76E45C34" w14:textId="77777777" w:rsidR="00CC116A" w:rsidRPr="00CC116A" w:rsidRDefault="00CC116A" w:rsidP="00CC116A">
            <w:pPr>
              <w:spacing w:before="0"/>
              <w:rPr>
                <w:rFonts w:ascii="Calibri" w:eastAsia="Times New Roman" w:hAnsi="Calibri" w:cs="Calibri"/>
                <w:b/>
                <w:bCs/>
                <w:sz w:val="22"/>
                <w:szCs w:val="22"/>
              </w:rPr>
            </w:pPr>
            <w:r w:rsidRPr="00CC116A">
              <w:rPr>
                <w:rFonts w:ascii="Calibri" w:eastAsia="Times New Roman" w:hAnsi="Calibri" w:cs="Calibri"/>
                <w:b/>
                <w:bCs/>
                <w:sz w:val="22"/>
                <w:szCs w:val="22"/>
              </w:rPr>
              <w:t>XML Tag</w:t>
            </w:r>
          </w:p>
        </w:tc>
        <w:tc>
          <w:tcPr>
            <w:tcW w:w="797" w:type="dxa"/>
            <w:tcBorders>
              <w:top w:val="single" w:sz="4" w:space="0" w:color="auto"/>
              <w:left w:val="nil"/>
              <w:bottom w:val="nil"/>
              <w:right w:val="single" w:sz="4" w:space="0" w:color="808080"/>
            </w:tcBorders>
            <w:hideMark/>
          </w:tcPr>
          <w:p w14:paraId="31B22FAD" w14:textId="77777777" w:rsidR="00CC116A" w:rsidRPr="00CC116A" w:rsidRDefault="00CC116A" w:rsidP="00CC116A">
            <w:pPr>
              <w:spacing w:before="0"/>
              <w:rPr>
                <w:rFonts w:ascii="Calibri" w:eastAsia="Times New Roman" w:hAnsi="Calibri" w:cs="Calibri"/>
                <w:b/>
                <w:bCs/>
                <w:sz w:val="22"/>
                <w:szCs w:val="22"/>
              </w:rPr>
            </w:pPr>
            <w:r w:rsidRPr="00CC116A">
              <w:rPr>
                <w:rFonts w:ascii="Calibri" w:eastAsia="Times New Roman" w:hAnsi="Calibri" w:cs="Calibri"/>
                <w:b/>
                <w:bCs/>
                <w:sz w:val="22"/>
                <w:szCs w:val="22"/>
              </w:rPr>
              <w:t>Mult</w:t>
            </w:r>
          </w:p>
        </w:tc>
        <w:tc>
          <w:tcPr>
            <w:tcW w:w="1520" w:type="dxa"/>
            <w:tcBorders>
              <w:top w:val="single" w:sz="4" w:space="0" w:color="auto"/>
              <w:left w:val="nil"/>
              <w:bottom w:val="nil"/>
              <w:right w:val="single" w:sz="4" w:space="0" w:color="808080"/>
            </w:tcBorders>
            <w:hideMark/>
          </w:tcPr>
          <w:p w14:paraId="1BDBD232" w14:textId="77777777" w:rsidR="00CC116A" w:rsidRPr="00CC116A" w:rsidRDefault="00CC116A" w:rsidP="00CC116A">
            <w:pPr>
              <w:spacing w:before="0"/>
              <w:rPr>
                <w:rFonts w:ascii="Calibri" w:eastAsia="Times New Roman" w:hAnsi="Calibri" w:cs="Calibri"/>
                <w:b/>
                <w:bCs/>
                <w:sz w:val="22"/>
                <w:szCs w:val="22"/>
              </w:rPr>
            </w:pPr>
            <w:r w:rsidRPr="00CC116A">
              <w:rPr>
                <w:rFonts w:ascii="Calibri" w:eastAsia="Times New Roman" w:hAnsi="Calibri" w:cs="Calibri"/>
                <w:b/>
                <w:bCs/>
                <w:sz w:val="22"/>
                <w:szCs w:val="22"/>
              </w:rPr>
              <w:t>Type / Code</w:t>
            </w:r>
          </w:p>
        </w:tc>
      </w:tr>
      <w:tr w:rsidR="00CC116A" w:rsidRPr="00CC116A" w14:paraId="3106CC9C" w14:textId="77777777" w:rsidTr="00F86990">
        <w:trPr>
          <w:trHeight w:val="300"/>
        </w:trPr>
        <w:tc>
          <w:tcPr>
            <w:tcW w:w="468" w:type="dxa"/>
            <w:tcBorders>
              <w:top w:val="single" w:sz="4" w:space="0" w:color="808080"/>
              <w:left w:val="single" w:sz="4" w:space="0" w:color="808080"/>
              <w:bottom w:val="nil"/>
              <w:right w:val="single" w:sz="4" w:space="0" w:color="808080"/>
            </w:tcBorders>
            <w:noWrap/>
            <w:hideMark/>
          </w:tcPr>
          <w:p w14:paraId="4BF80AFF" w14:textId="77777777" w:rsidR="00CC116A" w:rsidRPr="00CC116A" w:rsidRDefault="00CC116A" w:rsidP="00CC116A">
            <w:pPr>
              <w:spacing w:before="0"/>
              <w:rPr>
                <w:rFonts w:ascii="Calibri" w:eastAsia="Times New Roman" w:hAnsi="Calibri" w:cs="Calibri"/>
                <w:sz w:val="22"/>
                <w:szCs w:val="22"/>
              </w:rPr>
            </w:pPr>
            <w:r w:rsidRPr="00CC116A">
              <w:rPr>
                <w:rFonts w:ascii="Calibri" w:eastAsia="Times New Roman" w:hAnsi="Calibri" w:cs="Calibri"/>
                <w:sz w:val="22"/>
                <w:szCs w:val="22"/>
              </w:rPr>
              <w:t>0</w:t>
            </w:r>
          </w:p>
        </w:tc>
        <w:tc>
          <w:tcPr>
            <w:tcW w:w="4932" w:type="dxa"/>
            <w:tcBorders>
              <w:top w:val="single" w:sz="4" w:space="0" w:color="808080"/>
              <w:left w:val="nil"/>
              <w:bottom w:val="nil"/>
              <w:right w:val="single" w:sz="4" w:space="0" w:color="808080"/>
            </w:tcBorders>
            <w:hideMark/>
          </w:tcPr>
          <w:p w14:paraId="05CAA7C4" w14:textId="77777777" w:rsidR="00CC116A" w:rsidRPr="00CC116A" w:rsidRDefault="00CC116A" w:rsidP="00CC116A">
            <w:pPr>
              <w:spacing w:before="0"/>
              <w:rPr>
                <w:rFonts w:ascii="Calibri" w:eastAsia="Times New Roman" w:hAnsi="Calibri" w:cs="Calibri"/>
                <w:sz w:val="22"/>
                <w:szCs w:val="22"/>
              </w:rPr>
            </w:pPr>
            <w:hyperlink r:id="rId95" w:anchor="RANGE!full22ed932642669c13fd76de682fdac2db371818e762151601cd86d44890e65c8d" w:history="1">
              <w:r w:rsidRPr="00CC116A">
                <w:rPr>
                  <w:rFonts w:ascii="Calibri" w:eastAsia="Times New Roman" w:hAnsi="Calibri" w:cs="Calibri"/>
                  <w:sz w:val="22"/>
                  <w:szCs w:val="22"/>
                </w:rPr>
                <w:t>Subscription Order V04 (setr.010.001.04)</w:t>
              </w:r>
            </w:hyperlink>
          </w:p>
        </w:tc>
        <w:tc>
          <w:tcPr>
            <w:tcW w:w="2320" w:type="dxa"/>
            <w:tcBorders>
              <w:top w:val="single" w:sz="4" w:space="0" w:color="808080"/>
              <w:left w:val="nil"/>
              <w:bottom w:val="nil"/>
              <w:right w:val="single" w:sz="4" w:space="0" w:color="808080"/>
            </w:tcBorders>
            <w:hideMark/>
          </w:tcPr>
          <w:p w14:paraId="4A92B67C" w14:textId="77777777" w:rsidR="00CC116A" w:rsidRPr="00CC116A" w:rsidRDefault="00CC116A" w:rsidP="00CC116A">
            <w:pPr>
              <w:spacing w:before="0"/>
              <w:rPr>
                <w:rFonts w:ascii="Calibri" w:eastAsia="Times New Roman" w:hAnsi="Calibri" w:cs="Calibri"/>
                <w:sz w:val="22"/>
                <w:szCs w:val="22"/>
              </w:rPr>
            </w:pPr>
            <w:r w:rsidRPr="00CC116A">
              <w:rPr>
                <w:rFonts w:ascii="Calibri" w:eastAsia="Times New Roman" w:hAnsi="Calibri" w:cs="Calibri"/>
                <w:sz w:val="22"/>
                <w:szCs w:val="22"/>
              </w:rPr>
              <w:t>&lt;SbcptOrdr&gt;</w:t>
            </w:r>
          </w:p>
        </w:tc>
        <w:tc>
          <w:tcPr>
            <w:tcW w:w="797" w:type="dxa"/>
            <w:tcBorders>
              <w:top w:val="single" w:sz="4" w:space="0" w:color="808080"/>
              <w:left w:val="nil"/>
              <w:bottom w:val="nil"/>
              <w:right w:val="single" w:sz="4" w:space="0" w:color="808080"/>
            </w:tcBorders>
            <w:noWrap/>
            <w:hideMark/>
          </w:tcPr>
          <w:p w14:paraId="796F9A4B" w14:textId="77777777" w:rsidR="00CC116A" w:rsidRPr="00CC116A" w:rsidRDefault="00CC116A" w:rsidP="00CC116A">
            <w:pPr>
              <w:spacing w:before="0"/>
              <w:rPr>
                <w:rFonts w:ascii="Calibri" w:eastAsia="Times New Roman" w:hAnsi="Calibri" w:cs="Calibri"/>
                <w:sz w:val="22"/>
                <w:szCs w:val="22"/>
              </w:rPr>
            </w:pPr>
            <w:r w:rsidRPr="00CC116A">
              <w:rPr>
                <w:rFonts w:ascii="Calibri" w:eastAsia="Times New Roman" w:hAnsi="Calibri" w:cs="Calibri"/>
                <w:sz w:val="22"/>
                <w:szCs w:val="22"/>
              </w:rPr>
              <w:t> </w:t>
            </w:r>
          </w:p>
        </w:tc>
        <w:tc>
          <w:tcPr>
            <w:tcW w:w="1520" w:type="dxa"/>
            <w:tcBorders>
              <w:top w:val="single" w:sz="4" w:space="0" w:color="808080"/>
              <w:left w:val="nil"/>
              <w:bottom w:val="nil"/>
              <w:right w:val="single" w:sz="4" w:space="0" w:color="808080"/>
            </w:tcBorders>
            <w:noWrap/>
            <w:hideMark/>
          </w:tcPr>
          <w:p w14:paraId="497F3AFD" w14:textId="77777777" w:rsidR="00CC116A" w:rsidRPr="00CC116A" w:rsidRDefault="00CC116A" w:rsidP="00CC116A">
            <w:pPr>
              <w:spacing w:before="0"/>
              <w:rPr>
                <w:rFonts w:ascii="Calibri" w:eastAsia="Times New Roman" w:hAnsi="Calibri" w:cs="Calibri"/>
                <w:sz w:val="22"/>
                <w:szCs w:val="22"/>
              </w:rPr>
            </w:pPr>
            <w:r w:rsidRPr="00CC116A">
              <w:rPr>
                <w:rFonts w:ascii="Calibri" w:eastAsia="Times New Roman" w:hAnsi="Calibri" w:cs="Calibri"/>
                <w:sz w:val="22"/>
                <w:szCs w:val="22"/>
              </w:rPr>
              <w:t> </w:t>
            </w:r>
          </w:p>
        </w:tc>
      </w:tr>
      <w:tr w:rsidR="00CC116A" w:rsidRPr="00CC116A" w14:paraId="6B52A55A" w14:textId="77777777" w:rsidTr="00F86990">
        <w:trPr>
          <w:trHeight w:val="300"/>
        </w:trPr>
        <w:tc>
          <w:tcPr>
            <w:tcW w:w="468" w:type="dxa"/>
            <w:tcBorders>
              <w:top w:val="single" w:sz="4" w:space="0" w:color="808080"/>
              <w:left w:val="single" w:sz="4" w:space="0" w:color="808080"/>
              <w:bottom w:val="nil"/>
              <w:right w:val="single" w:sz="4" w:space="0" w:color="808080"/>
            </w:tcBorders>
            <w:shd w:val="clear" w:color="000000" w:fill="D7EBFF"/>
            <w:noWrap/>
            <w:hideMark/>
          </w:tcPr>
          <w:p w14:paraId="6CE44832" w14:textId="77777777" w:rsidR="00CC116A" w:rsidRPr="00CC116A" w:rsidRDefault="00CC116A" w:rsidP="00CC116A">
            <w:pPr>
              <w:spacing w:before="0"/>
              <w:outlineLvl w:val="0"/>
              <w:rPr>
                <w:rFonts w:ascii="Calibri" w:eastAsia="Times New Roman" w:hAnsi="Calibri" w:cs="Calibri"/>
                <w:sz w:val="22"/>
                <w:szCs w:val="22"/>
              </w:rPr>
            </w:pPr>
            <w:r w:rsidRPr="00CC116A">
              <w:rPr>
                <w:rFonts w:ascii="Calibri" w:eastAsia="Times New Roman" w:hAnsi="Calibri" w:cs="Calibri"/>
                <w:sz w:val="22"/>
                <w:szCs w:val="22"/>
              </w:rPr>
              <w:t>1</w:t>
            </w:r>
          </w:p>
        </w:tc>
        <w:tc>
          <w:tcPr>
            <w:tcW w:w="4932" w:type="dxa"/>
            <w:tcBorders>
              <w:top w:val="single" w:sz="4" w:space="0" w:color="808080"/>
              <w:left w:val="nil"/>
              <w:bottom w:val="nil"/>
              <w:right w:val="single" w:sz="4" w:space="0" w:color="808080"/>
            </w:tcBorders>
            <w:shd w:val="clear" w:color="000000" w:fill="D7EBFF"/>
            <w:hideMark/>
          </w:tcPr>
          <w:p w14:paraId="0CB2A9F7" w14:textId="77777777" w:rsidR="00CC116A" w:rsidRPr="00CC116A" w:rsidRDefault="00CC116A" w:rsidP="00CC116A">
            <w:pPr>
              <w:spacing w:before="0"/>
              <w:outlineLvl w:val="0"/>
              <w:rPr>
                <w:rFonts w:ascii="Calibri" w:eastAsia="Times New Roman" w:hAnsi="Calibri" w:cs="Calibri"/>
                <w:sz w:val="22"/>
                <w:szCs w:val="22"/>
              </w:rPr>
            </w:pPr>
            <w:hyperlink r:id="rId96" w:anchor="RANGE!fulld6c5839eb8b56390b23f30868c6172295d0719ecfafa82da5573187c4cbd45c0" w:history="1">
              <w:r w:rsidRPr="00CC116A">
                <w:rPr>
                  <w:rFonts w:ascii="Calibri" w:eastAsia="Times New Roman" w:hAnsi="Calibri" w:cs="Calibri"/>
                  <w:sz w:val="22"/>
                  <w:szCs w:val="22"/>
                </w:rPr>
                <w:t xml:space="preserve">    Message Identification</w:t>
              </w:r>
            </w:hyperlink>
          </w:p>
        </w:tc>
        <w:tc>
          <w:tcPr>
            <w:tcW w:w="2320" w:type="dxa"/>
            <w:tcBorders>
              <w:top w:val="single" w:sz="4" w:space="0" w:color="808080"/>
              <w:left w:val="nil"/>
              <w:bottom w:val="nil"/>
              <w:right w:val="single" w:sz="4" w:space="0" w:color="808080"/>
            </w:tcBorders>
            <w:shd w:val="clear" w:color="000000" w:fill="D7EBFF"/>
            <w:hideMark/>
          </w:tcPr>
          <w:p w14:paraId="3D2F2FB0" w14:textId="77777777" w:rsidR="00CC116A" w:rsidRPr="00CC116A" w:rsidRDefault="00CC116A" w:rsidP="00CC116A">
            <w:pPr>
              <w:spacing w:before="0"/>
              <w:outlineLvl w:val="0"/>
              <w:rPr>
                <w:rFonts w:ascii="Calibri" w:eastAsia="Times New Roman" w:hAnsi="Calibri" w:cs="Calibri"/>
                <w:sz w:val="22"/>
                <w:szCs w:val="22"/>
              </w:rPr>
            </w:pPr>
            <w:r w:rsidRPr="00CC116A">
              <w:rPr>
                <w:rFonts w:ascii="Calibri" w:eastAsia="Times New Roman" w:hAnsi="Calibri" w:cs="Calibri"/>
                <w:sz w:val="22"/>
                <w:szCs w:val="22"/>
              </w:rPr>
              <w:t>&lt;MsgId&gt;</w:t>
            </w:r>
          </w:p>
        </w:tc>
        <w:tc>
          <w:tcPr>
            <w:tcW w:w="797" w:type="dxa"/>
            <w:tcBorders>
              <w:top w:val="single" w:sz="4" w:space="0" w:color="808080"/>
              <w:left w:val="nil"/>
              <w:bottom w:val="nil"/>
              <w:right w:val="single" w:sz="4" w:space="0" w:color="808080"/>
            </w:tcBorders>
            <w:shd w:val="clear" w:color="000000" w:fill="D7EBFF"/>
            <w:noWrap/>
            <w:hideMark/>
          </w:tcPr>
          <w:p w14:paraId="56454D4D" w14:textId="77777777" w:rsidR="00CC116A" w:rsidRPr="00CC116A" w:rsidRDefault="00CC116A" w:rsidP="00CC116A">
            <w:pPr>
              <w:spacing w:before="0"/>
              <w:outlineLvl w:val="0"/>
              <w:rPr>
                <w:rFonts w:ascii="Calibri" w:eastAsia="Times New Roman" w:hAnsi="Calibri" w:cs="Calibri"/>
                <w:sz w:val="22"/>
                <w:szCs w:val="22"/>
              </w:rPr>
            </w:pPr>
            <w:r w:rsidRPr="00CC116A">
              <w:rPr>
                <w:rFonts w:ascii="Calibri" w:eastAsia="Times New Roman" w:hAnsi="Calibri" w:cs="Calibri"/>
                <w:sz w:val="22"/>
                <w:szCs w:val="22"/>
              </w:rPr>
              <w:t>[1..1]</w:t>
            </w:r>
          </w:p>
        </w:tc>
        <w:tc>
          <w:tcPr>
            <w:tcW w:w="1520" w:type="dxa"/>
            <w:tcBorders>
              <w:top w:val="single" w:sz="4" w:space="0" w:color="808080"/>
              <w:left w:val="nil"/>
              <w:bottom w:val="nil"/>
              <w:right w:val="single" w:sz="4" w:space="0" w:color="808080"/>
            </w:tcBorders>
            <w:shd w:val="clear" w:color="000000" w:fill="D7EBFF"/>
            <w:noWrap/>
            <w:hideMark/>
          </w:tcPr>
          <w:p w14:paraId="3BB35F0F" w14:textId="77777777" w:rsidR="00CC116A" w:rsidRPr="00CC116A" w:rsidRDefault="00CC116A" w:rsidP="00CC116A">
            <w:pPr>
              <w:spacing w:before="0"/>
              <w:outlineLvl w:val="0"/>
              <w:rPr>
                <w:rFonts w:ascii="Calibri" w:eastAsia="Times New Roman" w:hAnsi="Calibri" w:cs="Calibri"/>
                <w:sz w:val="22"/>
                <w:szCs w:val="22"/>
              </w:rPr>
            </w:pPr>
            <w:r w:rsidRPr="00CC116A">
              <w:rPr>
                <w:rFonts w:ascii="Calibri" w:eastAsia="Times New Roman" w:hAnsi="Calibri" w:cs="Calibri"/>
                <w:sz w:val="22"/>
                <w:szCs w:val="22"/>
              </w:rPr>
              <w:t> </w:t>
            </w:r>
          </w:p>
        </w:tc>
      </w:tr>
      <w:tr w:rsidR="00CC116A" w:rsidRPr="00CC116A" w14:paraId="23C21588" w14:textId="77777777" w:rsidTr="00F86990">
        <w:trPr>
          <w:trHeight w:val="300"/>
        </w:trPr>
        <w:tc>
          <w:tcPr>
            <w:tcW w:w="468" w:type="dxa"/>
            <w:tcBorders>
              <w:top w:val="single" w:sz="4" w:space="0" w:color="808080"/>
              <w:left w:val="single" w:sz="4" w:space="0" w:color="808080"/>
              <w:bottom w:val="nil"/>
              <w:right w:val="single" w:sz="4" w:space="0" w:color="808080"/>
            </w:tcBorders>
            <w:shd w:val="clear" w:color="000000" w:fill="D7EBFF"/>
            <w:noWrap/>
            <w:hideMark/>
          </w:tcPr>
          <w:p w14:paraId="5C9E64E8" w14:textId="77777777" w:rsidR="00CC116A" w:rsidRPr="00CC116A" w:rsidRDefault="00CC116A" w:rsidP="00CC116A">
            <w:pPr>
              <w:spacing w:before="0"/>
              <w:outlineLvl w:val="0"/>
              <w:rPr>
                <w:rFonts w:ascii="Calibri" w:eastAsia="Times New Roman" w:hAnsi="Calibri" w:cs="Calibri"/>
                <w:sz w:val="22"/>
                <w:szCs w:val="22"/>
              </w:rPr>
            </w:pPr>
            <w:r w:rsidRPr="00CC116A">
              <w:rPr>
                <w:rFonts w:ascii="Calibri" w:eastAsia="Times New Roman" w:hAnsi="Calibri" w:cs="Calibri"/>
                <w:sz w:val="22"/>
                <w:szCs w:val="22"/>
              </w:rPr>
              <w:t>1</w:t>
            </w:r>
          </w:p>
        </w:tc>
        <w:tc>
          <w:tcPr>
            <w:tcW w:w="4932" w:type="dxa"/>
            <w:tcBorders>
              <w:top w:val="single" w:sz="4" w:space="0" w:color="808080"/>
              <w:left w:val="nil"/>
              <w:bottom w:val="nil"/>
              <w:right w:val="single" w:sz="4" w:space="0" w:color="808080"/>
            </w:tcBorders>
            <w:shd w:val="clear" w:color="000000" w:fill="D7EBFF"/>
            <w:hideMark/>
          </w:tcPr>
          <w:p w14:paraId="4391F1D2" w14:textId="77777777" w:rsidR="00CC116A" w:rsidRPr="00CC116A" w:rsidRDefault="00CC116A" w:rsidP="00CC116A">
            <w:pPr>
              <w:spacing w:before="0"/>
              <w:outlineLvl w:val="0"/>
              <w:rPr>
                <w:rFonts w:ascii="Calibri" w:eastAsia="Times New Roman" w:hAnsi="Calibri" w:cs="Calibri"/>
                <w:sz w:val="22"/>
                <w:szCs w:val="22"/>
              </w:rPr>
            </w:pPr>
            <w:hyperlink r:id="rId97" w:anchor="RANGE!full3f0e9d51f9122da228c34aa67dbcbc559feab9edaa2e4910535158dac7bddf37" w:history="1">
              <w:r w:rsidRPr="00CC116A">
                <w:rPr>
                  <w:rFonts w:ascii="Calibri" w:eastAsia="Times New Roman" w:hAnsi="Calibri" w:cs="Calibri"/>
                  <w:sz w:val="22"/>
                  <w:szCs w:val="22"/>
                </w:rPr>
                <w:t xml:space="preserve">    Pool Reference</w:t>
              </w:r>
            </w:hyperlink>
          </w:p>
        </w:tc>
        <w:tc>
          <w:tcPr>
            <w:tcW w:w="2320" w:type="dxa"/>
            <w:tcBorders>
              <w:top w:val="single" w:sz="4" w:space="0" w:color="808080"/>
              <w:left w:val="nil"/>
              <w:bottom w:val="nil"/>
              <w:right w:val="single" w:sz="4" w:space="0" w:color="808080"/>
            </w:tcBorders>
            <w:shd w:val="clear" w:color="000000" w:fill="D7EBFF"/>
            <w:hideMark/>
          </w:tcPr>
          <w:p w14:paraId="50F6E173" w14:textId="77777777" w:rsidR="00CC116A" w:rsidRPr="00CC116A" w:rsidRDefault="00CC116A" w:rsidP="00CC116A">
            <w:pPr>
              <w:spacing w:before="0"/>
              <w:outlineLvl w:val="0"/>
              <w:rPr>
                <w:rFonts w:ascii="Calibri" w:eastAsia="Times New Roman" w:hAnsi="Calibri" w:cs="Calibri"/>
                <w:sz w:val="22"/>
                <w:szCs w:val="22"/>
              </w:rPr>
            </w:pPr>
            <w:r w:rsidRPr="00CC116A">
              <w:rPr>
                <w:rFonts w:ascii="Calibri" w:eastAsia="Times New Roman" w:hAnsi="Calibri" w:cs="Calibri"/>
                <w:sz w:val="22"/>
                <w:szCs w:val="22"/>
              </w:rPr>
              <w:t>&lt;PoolRef&gt;</w:t>
            </w:r>
          </w:p>
        </w:tc>
        <w:tc>
          <w:tcPr>
            <w:tcW w:w="797" w:type="dxa"/>
            <w:tcBorders>
              <w:top w:val="single" w:sz="4" w:space="0" w:color="808080"/>
              <w:left w:val="nil"/>
              <w:bottom w:val="nil"/>
              <w:right w:val="single" w:sz="4" w:space="0" w:color="808080"/>
            </w:tcBorders>
            <w:shd w:val="clear" w:color="000000" w:fill="D7EBFF"/>
            <w:noWrap/>
            <w:hideMark/>
          </w:tcPr>
          <w:p w14:paraId="2A33E2A7" w14:textId="77777777" w:rsidR="00CC116A" w:rsidRPr="00CC116A" w:rsidRDefault="00CC116A" w:rsidP="00CC116A">
            <w:pPr>
              <w:spacing w:before="0"/>
              <w:outlineLvl w:val="0"/>
              <w:rPr>
                <w:rFonts w:ascii="Calibri" w:eastAsia="Times New Roman" w:hAnsi="Calibri" w:cs="Calibri"/>
                <w:sz w:val="22"/>
                <w:szCs w:val="22"/>
              </w:rPr>
            </w:pPr>
            <w:r w:rsidRPr="00CC116A">
              <w:rPr>
                <w:rFonts w:ascii="Calibri" w:eastAsia="Times New Roman" w:hAnsi="Calibri" w:cs="Calibri"/>
                <w:sz w:val="22"/>
                <w:szCs w:val="22"/>
              </w:rPr>
              <w:t>[0..1]</w:t>
            </w:r>
          </w:p>
        </w:tc>
        <w:tc>
          <w:tcPr>
            <w:tcW w:w="1520" w:type="dxa"/>
            <w:tcBorders>
              <w:top w:val="single" w:sz="4" w:space="0" w:color="808080"/>
              <w:left w:val="nil"/>
              <w:bottom w:val="nil"/>
              <w:right w:val="single" w:sz="4" w:space="0" w:color="808080"/>
            </w:tcBorders>
            <w:shd w:val="clear" w:color="000000" w:fill="D7EBFF"/>
            <w:noWrap/>
            <w:hideMark/>
          </w:tcPr>
          <w:p w14:paraId="238AED66" w14:textId="77777777" w:rsidR="00CC116A" w:rsidRPr="00CC116A" w:rsidRDefault="00CC116A" w:rsidP="00CC116A">
            <w:pPr>
              <w:spacing w:before="0"/>
              <w:outlineLvl w:val="0"/>
              <w:rPr>
                <w:rFonts w:ascii="Calibri" w:eastAsia="Times New Roman" w:hAnsi="Calibri" w:cs="Calibri"/>
                <w:sz w:val="22"/>
                <w:szCs w:val="22"/>
              </w:rPr>
            </w:pPr>
            <w:r w:rsidRPr="00CC116A">
              <w:rPr>
                <w:rFonts w:ascii="Calibri" w:eastAsia="Times New Roman" w:hAnsi="Calibri" w:cs="Calibri"/>
                <w:sz w:val="22"/>
                <w:szCs w:val="22"/>
              </w:rPr>
              <w:t> </w:t>
            </w:r>
          </w:p>
        </w:tc>
      </w:tr>
      <w:tr w:rsidR="00CC116A" w:rsidRPr="00CC116A" w14:paraId="6AEDA286" w14:textId="77777777" w:rsidTr="00F86990">
        <w:trPr>
          <w:trHeight w:val="300"/>
        </w:trPr>
        <w:tc>
          <w:tcPr>
            <w:tcW w:w="468" w:type="dxa"/>
            <w:tcBorders>
              <w:top w:val="single" w:sz="4" w:space="0" w:color="808080"/>
              <w:left w:val="single" w:sz="4" w:space="0" w:color="808080"/>
              <w:bottom w:val="nil"/>
              <w:right w:val="single" w:sz="4" w:space="0" w:color="808080"/>
            </w:tcBorders>
            <w:shd w:val="clear" w:color="000000" w:fill="D7EBFF"/>
            <w:noWrap/>
            <w:hideMark/>
          </w:tcPr>
          <w:p w14:paraId="67C0D413" w14:textId="77777777" w:rsidR="00CC116A" w:rsidRPr="00CC116A" w:rsidRDefault="00CC116A" w:rsidP="00CC116A">
            <w:pPr>
              <w:spacing w:before="0"/>
              <w:outlineLvl w:val="0"/>
              <w:rPr>
                <w:rFonts w:ascii="Calibri" w:eastAsia="Times New Roman" w:hAnsi="Calibri" w:cs="Calibri"/>
                <w:sz w:val="22"/>
                <w:szCs w:val="22"/>
              </w:rPr>
            </w:pPr>
            <w:r w:rsidRPr="00CC116A">
              <w:rPr>
                <w:rFonts w:ascii="Calibri" w:eastAsia="Times New Roman" w:hAnsi="Calibri" w:cs="Calibri"/>
                <w:sz w:val="22"/>
                <w:szCs w:val="22"/>
              </w:rPr>
              <w:t>1</w:t>
            </w:r>
          </w:p>
        </w:tc>
        <w:tc>
          <w:tcPr>
            <w:tcW w:w="4932" w:type="dxa"/>
            <w:tcBorders>
              <w:top w:val="single" w:sz="4" w:space="0" w:color="808080"/>
              <w:left w:val="nil"/>
              <w:bottom w:val="nil"/>
              <w:right w:val="single" w:sz="4" w:space="0" w:color="808080"/>
            </w:tcBorders>
            <w:shd w:val="clear" w:color="000000" w:fill="D7EBFF"/>
            <w:hideMark/>
          </w:tcPr>
          <w:p w14:paraId="6B94DCA7" w14:textId="77777777" w:rsidR="00CC116A" w:rsidRPr="00CC116A" w:rsidRDefault="00CC116A" w:rsidP="00CC116A">
            <w:pPr>
              <w:spacing w:before="0"/>
              <w:outlineLvl w:val="0"/>
              <w:rPr>
                <w:rFonts w:ascii="Calibri" w:eastAsia="Times New Roman" w:hAnsi="Calibri" w:cs="Calibri"/>
                <w:sz w:val="22"/>
                <w:szCs w:val="22"/>
              </w:rPr>
            </w:pPr>
            <w:hyperlink r:id="rId98" w:anchor="RANGE!full78c343cfc247a2a8f9ead5560958550fe4f563e737db601d2bd266e0aa33bfa3" w:history="1">
              <w:r w:rsidRPr="00CC116A">
                <w:rPr>
                  <w:rFonts w:ascii="Calibri" w:eastAsia="Times New Roman" w:hAnsi="Calibri" w:cs="Calibri"/>
                  <w:sz w:val="22"/>
                  <w:szCs w:val="22"/>
                </w:rPr>
                <w:t xml:space="preserve">    Previous Reference</w:t>
              </w:r>
            </w:hyperlink>
          </w:p>
        </w:tc>
        <w:tc>
          <w:tcPr>
            <w:tcW w:w="2320" w:type="dxa"/>
            <w:tcBorders>
              <w:top w:val="single" w:sz="4" w:space="0" w:color="808080"/>
              <w:left w:val="nil"/>
              <w:bottom w:val="nil"/>
              <w:right w:val="single" w:sz="4" w:space="0" w:color="808080"/>
            </w:tcBorders>
            <w:shd w:val="clear" w:color="000000" w:fill="D7EBFF"/>
            <w:hideMark/>
          </w:tcPr>
          <w:p w14:paraId="48E1E742" w14:textId="77777777" w:rsidR="00CC116A" w:rsidRPr="00CC116A" w:rsidRDefault="00CC116A" w:rsidP="00CC116A">
            <w:pPr>
              <w:spacing w:before="0"/>
              <w:outlineLvl w:val="0"/>
              <w:rPr>
                <w:rFonts w:ascii="Calibri" w:eastAsia="Times New Roman" w:hAnsi="Calibri" w:cs="Calibri"/>
                <w:sz w:val="22"/>
                <w:szCs w:val="22"/>
              </w:rPr>
            </w:pPr>
            <w:r w:rsidRPr="00CC116A">
              <w:rPr>
                <w:rFonts w:ascii="Calibri" w:eastAsia="Times New Roman" w:hAnsi="Calibri" w:cs="Calibri"/>
                <w:sz w:val="22"/>
                <w:szCs w:val="22"/>
              </w:rPr>
              <w:t>&lt;PrvsRef&gt;</w:t>
            </w:r>
          </w:p>
        </w:tc>
        <w:tc>
          <w:tcPr>
            <w:tcW w:w="797" w:type="dxa"/>
            <w:tcBorders>
              <w:top w:val="single" w:sz="4" w:space="0" w:color="808080"/>
              <w:left w:val="nil"/>
              <w:bottom w:val="nil"/>
              <w:right w:val="single" w:sz="4" w:space="0" w:color="808080"/>
            </w:tcBorders>
            <w:shd w:val="clear" w:color="000000" w:fill="D7EBFF"/>
            <w:noWrap/>
            <w:hideMark/>
          </w:tcPr>
          <w:p w14:paraId="1D719ABB" w14:textId="77777777" w:rsidR="00CC116A" w:rsidRPr="00CC116A" w:rsidRDefault="00CC116A" w:rsidP="00CC116A">
            <w:pPr>
              <w:spacing w:before="0"/>
              <w:outlineLvl w:val="0"/>
              <w:rPr>
                <w:rFonts w:ascii="Calibri" w:eastAsia="Times New Roman" w:hAnsi="Calibri" w:cs="Calibri"/>
                <w:sz w:val="22"/>
                <w:szCs w:val="22"/>
              </w:rPr>
            </w:pPr>
            <w:r w:rsidRPr="00CC116A">
              <w:rPr>
                <w:rFonts w:ascii="Calibri" w:eastAsia="Times New Roman" w:hAnsi="Calibri" w:cs="Calibri"/>
                <w:sz w:val="22"/>
                <w:szCs w:val="22"/>
              </w:rPr>
              <w:t>[0..*]</w:t>
            </w:r>
          </w:p>
        </w:tc>
        <w:tc>
          <w:tcPr>
            <w:tcW w:w="1520" w:type="dxa"/>
            <w:tcBorders>
              <w:top w:val="single" w:sz="4" w:space="0" w:color="808080"/>
              <w:left w:val="nil"/>
              <w:bottom w:val="nil"/>
              <w:right w:val="single" w:sz="4" w:space="0" w:color="808080"/>
            </w:tcBorders>
            <w:shd w:val="clear" w:color="000000" w:fill="D7EBFF"/>
            <w:noWrap/>
            <w:hideMark/>
          </w:tcPr>
          <w:p w14:paraId="2A49C3EA" w14:textId="77777777" w:rsidR="00CC116A" w:rsidRPr="00CC116A" w:rsidRDefault="00CC116A" w:rsidP="00CC116A">
            <w:pPr>
              <w:spacing w:before="0"/>
              <w:outlineLvl w:val="0"/>
              <w:rPr>
                <w:rFonts w:ascii="Calibri" w:eastAsia="Times New Roman" w:hAnsi="Calibri" w:cs="Calibri"/>
                <w:sz w:val="22"/>
                <w:szCs w:val="22"/>
              </w:rPr>
            </w:pPr>
            <w:r w:rsidRPr="00CC116A">
              <w:rPr>
                <w:rFonts w:ascii="Calibri" w:eastAsia="Times New Roman" w:hAnsi="Calibri" w:cs="Calibri"/>
                <w:sz w:val="22"/>
                <w:szCs w:val="22"/>
              </w:rPr>
              <w:t> </w:t>
            </w:r>
          </w:p>
        </w:tc>
      </w:tr>
      <w:tr w:rsidR="00CC116A" w:rsidRPr="00CC116A" w14:paraId="746685DF" w14:textId="77777777" w:rsidTr="00F86990">
        <w:trPr>
          <w:trHeight w:val="300"/>
        </w:trPr>
        <w:tc>
          <w:tcPr>
            <w:tcW w:w="468" w:type="dxa"/>
            <w:tcBorders>
              <w:top w:val="single" w:sz="4" w:space="0" w:color="808080"/>
              <w:left w:val="single" w:sz="4" w:space="0" w:color="808080"/>
              <w:bottom w:val="nil"/>
              <w:right w:val="single" w:sz="4" w:space="0" w:color="808080"/>
            </w:tcBorders>
            <w:shd w:val="clear" w:color="000000" w:fill="D7EBFF"/>
            <w:noWrap/>
            <w:hideMark/>
          </w:tcPr>
          <w:p w14:paraId="3980E990" w14:textId="77777777" w:rsidR="00CC116A" w:rsidRPr="00CC116A" w:rsidRDefault="00CC116A" w:rsidP="00CC116A">
            <w:pPr>
              <w:spacing w:before="0"/>
              <w:outlineLvl w:val="0"/>
              <w:rPr>
                <w:rFonts w:ascii="Calibri" w:eastAsia="Times New Roman" w:hAnsi="Calibri" w:cs="Calibri"/>
                <w:sz w:val="22"/>
                <w:szCs w:val="22"/>
              </w:rPr>
            </w:pPr>
            <w:r w:rsidRPr="00CC116A">
              <w:rPr>
                <w:rFonts w:ascii="Calibri" w:eastAsia="Times New Roman" w:hAnsi="Calibri" w:cs="Calibri"/>
                <w:sz w:val="22"/>
                <w:szCs w:val="22"/>
              </w:rPr>
              <w:t>1</w:t>
            </w:r>
          </w:p>
        </w:tc>
        <w:tc>
          <w:tcPr>
            <w:tcW w:w="4932" w:type="dxa"/>
            <w:tcBorders>
              <w:top w:val="single" w:sz="4" w:space="0" w:color="808080"/>
              <w:left w:val="nil"/>
              <w:bottom w:val="nil"/>
              <w:right w:val="single" w:sz="4" w:space="0" w:color="808080"/>
            </w:tcBorders>
            <w:shd w:val="clear" w:color="000000" w:fill="D7EBFF"/>
            <w:hideMark/>
          </w:tcPr>
          <w:p w14:paraId="218D0EF5" w14:textId="77777777" w:rsidR="00CC116A" w:rsidRPr="00CC116A" w:rsidRDefault="00CC116A" w:rsidP="00CC116A">
            <w:pPr>
              <w:spacing w:before="0"/>
              <w:outlineLvl w:val="0"/>
              <w:rPr>
                <w:rFonts w:ascii="Calibri" w:eastAsia="Times New Roman" w:hAnsi="Calibri" w:cs="Calibri"/>
                <w:sz w:val="22"/>
                <w:szCs w:val="22"/>
              </w:rPr>
            </w:pPr>
            <w:hyperlink r:id="rId99" w:anchor="RANGE!full721a71db8629be63f59da9551286635da584c8c3b4a8c3ad6219427c453fbd6b" w:history="1">
              <w:r w:rsidRPr="00CC116A">
                <w:rPr>
                  <w:rFonts w:ascii="Calibri" w:eastAsia="Times New Roman" w:hAnsi="Calibri" w:cs="Calibri"/>
                  <w:sz w:val="22"/>
                  <w:szCs w:val="22"/>
                </w:rPr>
                <w:t xml:space="preserve">    Multiple Order Details</w:t>
              </w:r>
            </w:hyperlink>
          </w:p>
        </w:tc>
        <w:tc>
          <w:tcPr>
            <w:tcW w:w="2320" w:type="dxa"/>
            <w:tcBorders>
              <w:top w:val="single" w:sz="4" w:space="0" w:color="808080"/>
              <w:left w:val="nil"/>
              <w:bottom w:val="nil"/>
              <w:right w:val="single" w:sz="4" w:space="0" w:color="808080"/>
            </w:tcBorders>
            <w:shd w:val="clear" w:color="000000" w:fill="D7EBFF"/>
            <w:hideMark/>
          </w:tcPr>
          <w:p w14:paraId="3B839815" w14:textId="77777777" w:rsidR="00CC116A" w:rsidRPr="00CC116A" w:rsidRDefault="00CC116A" w:rsidP="00CC116A">
            <w:pPr>
              <w:spacing w:before="0"/>
              <w:outlineLvl w:val="0"/>
              <w:rPr>
                <w:rFonts w:ascii="Calibri" w:eastAsia="Times New Roman" w:hAnsi="Calibri" w:cs="Calibri"/>
                <w:sz w:val="22"/>
                <w:szCs w:val="22"/>
              </w:rPr>
            </w:pPr>
            <w:r w:rsidRPr="00CC116A">
              <w:rPr>
                <w:rFonts w:ascii="Calibri" w:eastAsia="Times New Roman" w:hAnsi="Calibri" w:cs="Calibri"/>
                <w:sz w:val="22"/>
                <w:szCs w:val="22"/>
              </w:rPr>
              <w:t>&lt;MltplOrdrDtls&gt;</w:t>
            </w:r>
          </w:p>
        </w:tc>
        <w:tc>
          <w:tcPr>
            <w:tcW w:w="797" w:type="dxa"/>
            <w:tcBorders>
              <w:top w:val="single" w:sz="4" w:space="0" w:color="808080"/>
              <w:left w:val="nil"/>
              <w:bottom w:val="nil"/>
              <w:right w:val="single" w:sz="4" w:space="0" w:color="808080"/>
            </w:tcBorders>
            <w:shd w:val="clear" w:color="000000" w:fill="D7EBFF"/>
            <w:noWrap/>
            <w:hideMark/>
          </w:tcPr>
          <w:p w14:paraId="426E379E" w14:textId="77777777" w:rsidR="00CC116A" w:rsidRPr="00CC116A" w:rsidRDefault="00CC116A" w:rsidP="00CC116A">
            <w:pPr>
              <w:spacing w:before="0"/>
              <w:outlineLvl w:val="0"/>
              <w:rPr>
                <w:rFonts w:ascii="Calibri" w:eastAsia="Times New Roman" w:hAnsi="Calibri" w:cs="Calibri"/>
                <w:sz w:val="22"/>
                <w:szCs w:val="22"/>
              </w:rPr>
            </w:pPr>
            <w:r w:rsidRPr="00CC116A">
              <w:rPr>
                <w:rFonts w:ascii="Calibri" w:eastAsia="Times New Roman" w:hAnsi="Calibri" w:cs="Calibri"/>
                <w:sz w:val="22"/>
                <w:szCs w:val="22"/>
              </w:rPr>
              <w:t>[1..1]</w:t>
            </w:r>
          </w:p>
        </w:tc>
        <w:tc>
          <w:tcPr>
            <w:tcW w:w="1520" w:type="dxa"/>
            <w:tcBorders>
              <w:top w:val="single" w:sz="4" w:space="0" w:color="808080"/>
              <w:left w:val="nil"/>
              <w:bottom w:val="nil"/>
              <w:right w:val="single" w:sz="4" w:space="0" w:color="808080"/>
            </w:tcBorders>
            <w:shd w:val="clear" w:color="000000" w:fill="D7EBFF"/>
            <w:noWrap/>
            <w:hideMark/>
          </w:tcPr>
          <w:p w14:paraId="19588802" w14:textId="77777777" w:rsidR="00CC116A" w:rsidRPr="00CC116A" w:rsidRDefault="00CC116A" w:rsidP="00CC116A">
            <w:pPr>
              <w:spacing w:before="0"/>
              <w:outlineLvl w:val="0"/>
              <w:rPr>
                <w:rFonts w:ascii="Calibri" w:eastAsia="Times New Roman" w:hAnsi="Calibri" w:cs="Calibri"/>
                <w:sz w:val="22"/>
                <w:szCs w:val="22"/>
              </w:rPr>
            </w:pPr>
            <w:r w:rsidRPr="00CC116A">
              <w:rPr>
                <w:rFonts w:ascii="Calibri" w:eastAsia="Times New Roman" w:hAnsi="Calibri" w:cs="Calibri"/>
                <w:sz w:val="22"/>
                <w:szCs w:val="22"/>
              </w:rPr>
              <w:t> </w:t>
            </w:r>
          </w:p>
        </w:tc>
      </w:tr>
      <w:tr w:rsidR="00CC116A" w:rsidRPr="00CC116A" w14:paraId="42DC613A" w14:textId="77777777" w:rsidTr="00F86990">
        <w:trPr>
          <w:trHeight w:val="300"/>
        </w:trPr>
        <w:tc>
          <w:tcPr>
            <w:tcW w:w="468" w:type="dxa"/>
            <w:tcBorders>
              <w:top w:val="single" w:sz="4" w:space="0" w:color="808080"/>
              <w:left w:val="single" w:sz="4" w:space="0" w:color="808080"/>
              <w:bottom w:val="nil"/>
              <w:right w:val="single" w:sz="4" w:space="0" w:color="808080"/>
            </w:tcBorders>
            <w:noWrap/>
            <w:hideMark/>
          </w:tcPr>
          <w:p w14:paraId="1C2AB15A" w14:textId="77777777" w:rsidR="00CC116A" w:rsidRPr="00CC116A" w:rsidRDefault="00CC116A" w:rsidP="00CC116A">
            <w:pPr>
              <w:spacing w:before="0"/>
              <w:outlineLvl w:val="1"/>
              <w:rPr>
                <w:rFonts w:ascii="Calibri" w:eastAsia="Times New Roman" w:hAnsi="Calibri" w:cs="Calibri"/>
                <w:sz w:val="22"/>
                <w:szCs w:val="22"/>
              </w:rPr>
            </w:pPr>
            <w:r w:rsidRPr="00CC116A">
              <w:rPr>
                <w:rFonts w:ascii="Calibri" w:eastAsia="Times New Roman" w:hAnsi="Calibri" w:cs="Calibri"/>
                <w:sz w:val="22"/>
                <w:szCs w:val="22"/>
              </w:rPr>
              <w:t>2</w:t>
            </w:r>
          </w:p>
        </w:tc>
        <w:tc>
          <w:tcPr>
            <w:tcW w:w="4932" w:type="dxa"/>
            <w:tcBorders>
              <w:top w:val="single" w:sz="4" w:space="0" w:color="808080"/>
              <w:left w:val="nil"/>
              <w:bottom w:val="nil"/>
              <w:right w:val="single" w:sz="4" w:space="0" w:color="808080"/>
            </w:tcBorders>
            <w:hideMark/>
          </w:tcPr>
          <w:p w14:paraId="2CE28E8E" w14:textId="77777777" w:rsidR="00CC116A" w:rsidRPr="00CC116A" w:rsidRDefault="00CC116A" w:rsidP="00CC116A">
            <w:pPr>
              <w:spacing w:before="0"/>
              <w:outlineLvl w:val="1"/>
              <w:rPr>
                <w:rFonts w:ascii="Calibri" w:eastAsia="Times New Roman" w:hAnsi="Calibri" w:cs="Calibri"/>
                <w:sz w:val="22"/>
                <w:szCs w:val="22"/>
              </w:rPr>
            </w:pPr>
            <w:hyperlink r:id="rId100" w:anchor="RANGE!fullef8874f9987d471c66f1ca7a0f0e6bd0ca42a7764066d9b4143b8330963c3ce7" w:history="1">
              <w:r w:rsidRPr="00CC116A">
                <w:rPr>
                  <w:rFonts w:ascii="Calibri" w:eastAsia="Times New Roman" w:hAnsi="Calibri" w:cs="Calibri"/>
                  <w:sz w:val="22"/>
                  <w:szCs w:val="22"/>
                </w:rPr>
                <w:t xml:space="preserve">        Master Reference</w:t>
              </w:r>
            </w:hyperlink>
          </w:p>
        </w:tc>
        <w:tc>
          <w:tcPr>
            <w:tcW w:w="2320" w:type="dxa"/>
            <w:tcBorders>
              <w:top w:val="single" w:sz="4" w:space="0" w:color="808080"/>
              <w:left w:val="nil"/>
              <w:bottom w:val="nil"/>
              <w:right w:val="single" w:sz="4" w:space="0" w:color="808080"/>
            </w:tcBorders>
            <w:hideMark/>
          </w:tcPr>
          <w:p w14:paraId="0A83B4A8" w14:textId="77777777" w:rsidR="00CC116A" w:rsidRPr="00CC116A" w:rsidRDefault="00CC116A" w:rsidP="00CC116A">
            <w:pPr>
              <w:spacing w:before="0"/>
              <w:outlineLvl w:val="1"/>
              <w:rPr>
                <w:rFonts w:ascii="Calibri" w:eastAsia="Times New Roman" w:hAnsi="Calibri" w:cs="Calibri"/>
                <w:sz w:val="22"/>
                <w:szCs w:val="22"/>
              </w:rPr>
            </w:pPr>
            <w:r w:rsidRPr="00CC116A">
              <w:rPr>
                <w:rFonts w:ascii="Calibri" w:eastAsia="Times New Roman" w:hAnsi="Calibri" w:cs="Calibri"/>
                <w:sz w:val="22"/>
                <w:szCs w:val="22"/>
              </w:rPr>
              <w:t>&lt;MstrRef&gt;</w:t>
            </w:r>
          </w:p>
        </w:tc>
        <w:tc>
          <w:tcPr>
            <w:tcW w:w="797" w:type="dxa"/>
            <w:tcBorders>
              <w:top w:val="single" w:sz="4" w:space="0" w:color="808080"/>
              <w:left w:val="nil"/>
              <w:bottom w:val="nil"/>
              <w:right w:val="single" w:sz="4" w:space="0" w:color="808080"/>
            </w:tcBorders>
            <w:noWrap/>
            <w:hideMark/>
          </w:tcPr>
          <w:p w14:paraId="79B6470D" w14:textId="77777777" w:rsidR="00CC116A" w:rsidRPr="00CC116A" w:rsidRDefault="00CC116A" w:rsidP="00CC116A">
            <w:pPr>
              <w:spacing w:before="0"/>
              <w:outlineLvl w:val="1"/>
              <w:rPr>
                <w:rFonts w:ascii="Calibri" w:eastAsia="Times New Roman" w:hAnsi="Calibri" w:cs="Calibri"/>
                <w:sz w:val="22"/>
                <w:szCs w:val="22"/>
              </w:rPr>
            </w:pPr>
            <w:r w:rsidRPr="00CC116A">
              <w:rPr>
                <w:rFonts w:ascii="Calibri" w:eastAsia="Times New Roman" w:hAnsi="Calibri" w:cs="Calibri"/>
                <w:sz w:val="22"/>
                <w:szCs w:val="22"/>
              </w:rPr>
              <w:t>[0..1]</w:t>
            </w:r>
          </w:p>
        </w:tc>
        <w:tc>
          <w:tcPr>
            <w:tcW w:w="1520" w:type="dxa"/>
            <w:tcBorders>
              <w:top w:val="single" w:sz="4" w:space="0" w:color="808080"/>
              <w:left w:val="nil"/>
              <w:bottom w:val="nil"/>
              <w:right w:val="single" w:sz="4" w:space="0" w:color="808080"/>
            </w:tcBorders>
            <w:hideMark/>
          </w:tcPr>
          <w:p w14:paraId="60D0BC80" w14:textId="77777777" w:rsidR="00CC116A" w:rsidRPr="00CC116A" w:rsidRDefault="00CC116A" w:rsidP="00CC116A">
            <w:pPr>
              <w:spacing w:before="0"/>
              <w:outlineLvl w:val="1"/>
              <w:rPr>
                <w:rFonts w:ascii="Calibri" w:eastAsia="Times New Roman" w:hAnsi="Calibri" w:cs="Calibri"/>
                <w:sz w:val="22"/>
                <w:szCs w:val="22"/>
              </w:rPr>
            </w:pPr>
            <w:r w:rsidRPr="00CC116A">
              <w:rPr>
                <w:rFonts w:ascii="Calibri" w:eastAsia="Times New Roman" w:hAnsi="Calibri" w:cs="Calibri"/>
                <w:sz w:val="22"/>
                <w:szCs w:val="22"/>
              </w:rPr>
              <w:t>text{1,35}</w:t>
            </w:r>
          </w:p>
        </w:tc>
      </w:tr>
      <w:tr w:rsidR="00CC116A" w:rsidRPr="00CC116A" w14:paraId="0F020F50" w14:textId="77777777" w:rsidTr="00F86990">
        <w:trPr>
          <w:trHeight w:val="300"/>
        </w:trPr>
        <w:tc>
          <w:tcPr>
            <w:tcW w:w="468" w:type="dxa"/>
            <w:tcBorders>
              <w:top w:val="single" w:sz="4" w:space="0" w:color="808080"/>
              <w:left w:val="single" w:sz="4" w:space="0" w:color="808080"/>
              <w:bottom w:val="nil"/>
              <w:right w:val="single" w:sz="4" w:space="0" w:color="808080"/>
            </w:tcBorders>
            <w:shd w:val="clear" w:color="000000" w:fill="E6E6E6"/>
            <w:noWrap/>
            <w:hideMark/>
          </w:tcPr>
          <w:p w14:paraId="1B8AC909" w14:textId="77777777" w:rsidR="00CC116A" w:rsidRPr="00CC116A" w:rsidRDefault="00CC116A" w:rsidP="00CC116A">
            <w:pPr>
              <w:spacing w:before="0"/>
              <w:outlineLvl w:val="1"/>
              <w:rPr>
                <w:rFonts w:ascii="Calibri" w:eastAsia="Times New Roman" w:hAnsi="Calibri" w:cs="Calibri"/>
                <w:sz w:val="22"/>
                <w:szCs w:val="22"/>
              </w:rPr>
            </w:pPr>
            <w:r w:rsidRPr="00CC116A">
              <w:rPr>
                <w:rFonts w:ascii="Calibri" w:eastAsia="Times New Roman" w:hAnsi="Calibri" w:cs="Calibri"/>
                <w:sz w:val="22"/>
                <w:szCs w:val="22"/>
              </w:rPr>
              <w:t>2</w:t>
            </w:r>
          </w:p>
        </w:tc>
        <w:tc>
          <w:tcPr>
            <w:tcW w:w="4932" w:type="dxa"/>
            <w:tcBorders>
              <w:top w:val="single" w:sz="4" w:space="0" w:color="808080"/>
              <w:left w:val="nil"/>
              <w:bottom w:val="nil"/>
              <w:right w:val="single" w:sz="4" w:space="0" w:color="808080"/>
            </w:tcBorders>
            <w:shd w:val="clear" w:color="000000" w:fill="E6E6E6"/>
            <w:hideMark/>
          </w:tcPr>
          <w:p w14:paraId="364F2561" w14:textId="77777777" w:rsidR="00CC116A" w:rsidRPr="00CC116A" w:rsidRDefault="00CC116A" w:rsidP="00CC116A">
            <w:pPr>
              <w:spacing w:before="0"/>
              <w:outlineLvl w:val="1"/>
              <w:rPr>
                <w:rFonts w:ascii="Calibri" w:eastAsia="Times New Roman" w:hAnsi="Calibri" w:cs="Calibri"/>
                <w:sz w:val="22"/>
                <w:szCs w:val="22"/>
              </w:rPr>
            </w:pPr>
            <w:hyperlink r:id="rId101" w:anchor="RANGE!fulla992ab72b040e473e6e0ea9f536596a65ed1078316a88e49e7a89e67bace288b" w:history="1">
              <w:r w:rsidRPr="00CC116A">
                <w:rPr>
                  <w:rFonts w:ascii="Calibri" w:eastAsia="Times New Roman" w:hAnsi="Calibri" w:cs="Calibri"/>
                  <w:sz w:val="22"/>
                  <w:szCs w:val="22"/>
                </w:rPr>
                <w:t xml:space="preserve">        Place Of Trade</w:t>
              </w:r>
            </w:hyperlink>
          </w:p>
        </w:tc>
        <w:tc>
          <w:tcPr>
            <w:tcW w:w="2320" w:type="dxa"/>
            <w:tcBorders>
              <w:top w:val="single" w:sz="4" w:space="0" w:color="808080"/>
              <w:left w:val="nil"/>
              <w:bottom w:val="nil"/>
              <w:right w:val="single" w:sz="4" w:space="0" w:color="808080"/>
            </w:tcBorders>
            <w:shd w:val="clear" w:color="000000" w:fill="E6E6E6"/>
            <w:hideMark/>
          </w:tcPr>
          <w:p w14:paraId="1559BC2E" w14:textId="77777777" w:rsidR="00CC116A" w:rsidRPr="00CC116A" w:rsidRDefault="00CC116A" w:rsidP="00CC116A">
            <w:pPr>
              <w:spacing w:before="0"/>
              <w:outlineLvl w:val="1"/>
              <w:rPr>
                <w:rFonts w:ascii="Calibri" w:eastAsia="Times New Roman" w:hAnsi="Calibri" w:cs="Calibri"/>
                <w:sz w:val="22"/>
                <w:szCs w:val="22"/>
              </w:rPr>
            </w:pPr>
            <w:r w:rsidRPr="00CC116A">
              <w:rPr>
                <w:rFonts w:ascii="Calibri" w:eastAsia="Times New Roman" w:hAnsi="Calibri" w:cs="Calibri"/>
                <w:sz w:val="22"/>
                <w:szCs w:val="22"/>
              </w:rPr>
              <w:t>&lt;PlcOfTrad&gt;</w:t>
            </w:r>
          </w:p>
        </w:tc>
        <w:tc>
          <w:tcPr>
            <w:tcW w:w="797" w:type="dxa"/>
            <w:tcBorders>
              <w:top w:val="single" w:sz="4" w:space="0" w:color="808080"/>
              <w:left w:val="nil"/>
              <w:bottom w:val="nil"/>
              <w:right w:val="single" w:sz="4" w:space="0" w:color="808080"/>
            </w:tcBorders>
            <w:shd w:val="clear" w:color="000000" w:fill="E6E6E6"/>
            <w:noWrap/>
            <w:hideMark/>
          </w:tcPr>
          <w:p w14:paraId="2E94DE32" w14:textId="77777777" w:rsidR="00CC116A" w:rsidRPr="00CC116A" w:rsidRDefault="00CC116A" w:rsidP="00CC116A">
            <w:pPr>
              <w:spacing w:before="0"/>
              <w:outlineLvl w:val="1"/>
              <w:rPr>
                <w:rFonts w:ascii="Calibri" w:eastAsia="Times New Roman" w:hAnsi="Calibri" w:cs="Calibri"/>
                <w:sz w:val="22"/>
                <w:szCs w:val="22"/>
              </w:rPr>
            </w:pPr>
            <w:r w:rsidRPr="00CC116A">
              <w:rPr>
                <w:rFonts w:ascii="Calibri" w:eastAsia="Times New Roman" w:hAnsi="Calibri" w:cs="Calibri"/>
                <w:sz w:val="22"/>
                <w:szCs w:val="22"/>
              </w:rPr>
              <w:t>[0..1]</w:t>
            </w:r>
          </w:p>
        </w:tc>
        <w:tc>
          <w:tcPr>
            <w:tcW w:w="1520" w:type="dxa"/>
            <w:tcBorders>
              <w:top w:val="single" w:sz="4" w:space="0" w:color="808080"/>
              <w:left w:val="nil"/>
              <w:bottom w:val="nil"/>
              <w:right w:val="single" w:sz="4" w:space="0" w:color="808080"/>
            </w:tcBorders>
            <w:shd w:val="clear" w:color="000000" w:fill="E6E6E6"/>
            <w:noWrap/>
            <w:hideMark/>
          </w:tcPr>
          <w:p w14:paraId="201CE175" w14:textId="77777777" w:rsidR="00CC116A" w:rsidRPr="00CC116A" w:rsidRDefault="00CC116A" w:rsidP="00CC116A">
            <w:pPr>
              <w:spacing w:before="0"/>
              <w:outlineLvl w:val="1"/>
              <w:rPr>
                <w:rFonts w:ascii="Calibri" w:eastAsia="Times New Roman" w:hAnsi="Calibri" w:cs="Calibri"/>
                <w:sz w:val="22"/>
                <w:szCs w:val="22"/>
              </w:rPr>
            </w:pPr>
            <w:r w:rsidRPr="00CC116A">
              <w:rPr>
                <w:rFonts w:ascii="Calibri" w:eastAsia="Times New Roman" w:hAnsi="Calibri" w:cs="Calibri"/>
                <w:sz w:val="22"/>
                <w:szCs w:val="22"/>
              </w:rPr>
              <w:t>Choice</w:t>
            </w:r>
          </w:p>
        </w:tc>
      </w:tr>
      <w:tr w:rsidR="00CC116A" w:rsidRPr="00CC116A" w14:paraId="61E1D6A8" w14:textId="77777777" w:rsidTr="00F86990">
        <w:trPr>
          <w:trHeight w:val="300"/>
        </w:trPr>
        <w:tc>
          <w:tcPr>
            <w:tcW w:w="468" w:type="dxa"/>
            <w:tcBorders>
              <w:top w:val="single" w:sz="4" w:space="0" w:color="808080"/>
              <w:left w:val="single" w:sz="4" w:space="0" w:color="808080"/>
              <w:bottom w:val="nil"/>
              <w:right w:val="single" w:sz="4" w:space="0" w:color="808080"/>
            </w:tcBorders>
            <w:noWrap/>
            <w:hideMark/>
          </w:tcPr>
          <w:p w14:paraId="5D122051" w14:textId="77777777" w:rsidR="00CC116A" w:rsidRPr="00CC116A" w:rsidRDefault="00CC116A" w:rsidP="00CC116A">
            <w:pPr>
              <w:spacing w:before="0"/>
              <w:outlineLvl w:val="1"/>
              <w:rPr>
                <w:rFonts w:ascii="Calibri" w:eastAsia="Times New Roman" w:hAnsi="Calibri" w:cs="Calibri"/>
                <w:sz w:val="22"/>
                <w:szCs w:val="22"/>
              </w:rPr>
            </w:pPr>
            <w:r w:rsidRPr="00CC116A">
              <w:rPr>
                <w:rFonts w:ascii="Calibri" w:eastAsia="Times New Roman" w:hAnsi="Calibri" w:cs="Calibri"/>
                <w:sz w:val="22"/>
                <w:szCs w:val="22"/>
              </w:rPr>
              <w:t>2</w:t>
            </w:r>
          </w:p>
        </w:tc>
        <w:tc>
          <w:tcPr>
            <w:tcW w:w="4932" w:type="dxa"/>
            <w:tcBorders>
              <w:top w:val="single" w:sz="4" w:space="0" w:color="808080"/>
              <w:left w:val="nil"/>
              <w:bottom w:val="nil"/>
              <w:right w:val="single" w:sz="4" w:space="0" w:color="808080"/>
            </w:tcBorders>
            <w:hideMark/>
          </w:tcPr>
          <w:p w14:paraId="1B6E9C5E" w14:textId="77777777" w:rsidR="00CC116A" w:rsidRPr="00CC116A" w:rsidRDefault="00CC116A" w:rsidP="00CC116A">
            <w:pPr>
              <w:spacing w:before="0"/>
              <w:outlineLvl w:val="1"/>
              <w:rPr>
                <w:rFonts w:ascii="Calibri" w:eastAsia="Times New Roman" w:hAnsi="Calibri" w:cs="Calibri"/>
                <w:sz w:val="22"/>
                <w:szCs w:val="22"/>
              </w:rPr>
            </w:pPr>
            <w:hyperlink r:id="rId102" w:anchor="RANGE!fulld94751e238588f8b5bd85e744ab9829e556ae2346cafc27c16b2ab59d17580c0" w:history="1">
              <w:r w:rsidRPr="00CC116A">
                <w:rPr>
                  <w:rFonts w:ascii="Calibri" w:eastAsia="Times New Roman" w:hAnsi="Calibri" w:cs="Calibri"/>
                  <w:sz w:val="22"/>
                  <w:szCs w:val="22"/>
                </w:rPr>
                <w:t xml:space="preserve">        Order Date Time</w:t>
              </w:r>
            </w:hyperlink>
          </w:p>
        </w:tc>
        <w:tc>
          <w:tcPr>
            <w:tcW w:w="2320" w:type="dxa"/>
            <w:tcBorders>
              <w:top w:val="single" w:sz="4" w:space="0" w:color="808080"/>
              <w:left w:val="nil"/>
              <w:bottom w:val="nil"/>
              <w:right w:val="single" w:sz="4" w:space="0" w:color="808080"/>
            </w:tcBorders>
            <w:hideMark/>
          </w:tcPr>
          <w:p w14:paraId="7D718CEC" w14:textId="77777777" w:rsidR="00CC116A" w:rsidRPr="00CC116A" w:rsidRDefault="00CC116A" w:rsidP="00CC116A">
            <w:pPr>
              <w:spacing w:before="0"/>
              <w:outlineLvl w:val="1"/>
              <w:rPr>
                <w:rFonts w:ascii="Calibri" w:eastAsia="Times New Roman" w:hAnsi="Calibri" w:cs="Calibri"/>
                <w:sz w:val="22"/>
                <w:szCs w:val="22"/>
              </w:rPr>
            </w:pPr>
            <w:r w:rsidRPr="00CC116A">
              <w:rPr>
                <w:rFonts w:ascii="Calibri" w:eastAsia="Times New Roman" w:hAnsi="Calibri" w:cs="Calibri"/>
                <w:sz w:val="22"/>
                <w:szCs w:val="22"/>
              </w:rPr>
              <w:t>&lt;OrdrDtTm&gt;</w:t>
            </w:r>
          </w:p>
        </w:tc>
        <w:tc>
          <w:tcPr>
            <w:tcW w:w="797" w:type="dxa"/>
            <w:tcBorders>
              <w:top w:val="single" w:sz="4" w:space="0" w:color="808080"/>
              <w:left w:val="nil"/>
              <w:bottom w:val="nil"/>
              <w:right w:val="single" w:sz="4" w:space="0" w:color="808080"/>
            </w:tcBorders>
            <w:noWrap/>
            <w:hideMark/>
          </w:tcPr>
          <w:p w14:paraId="08384495" w14:textId="77777777" w:rsidR="00CC116A" w:rsidRPr="00CC116A" w:rsidRDefault="00CC116A" w:rsidP="00CC116A">
            <w:pPr>
              <w:spacing w:before="0"/>
              <w:outlineLvl w:val="1"/>
              <w:rPr>
                <w:rFonts w:ascii="Calibri" w:eastAsia="Times New Roman" w:hAnsi="Calibri" w:cs="Calibri"/>
                <w:sz w:val="22"/>
                <w:szCs w:val="22"/>
              </w:rPr>
            </w:pPr>
            <w:r w:rsidRPr="00CC116A">
              <w:rPr>
                <w:rFonts w:ascii="Calibri" w:eastAsia="Times New Roman" w:hAnsi="Calibri" w:cs="Calibri"/>
                <w:sz w:val="22"/>
                <w:szCs w:val="22"/>
              </w:rPr>
              <w:t>[0..1]</w:t>
            </w:r>
          </w:p>
        </w:tc>
        <w:tc>
          <w:tcPr>
            <w:tcW w:w="1520" w:type="dxa"/>
            <w:tcBorders>
              <w:top w:val="single" w:sz="4" w:space="0" w:color="808080"/>
              <w:left w:val="nil"/>
              <w:bottom w:val="nil"/>
              <w:right w:val="single" w:sz="4" w:space="0" w:color="808080"/>
            </w:tcBorders>
            <w:hideMark/>
          </w:tcPr>
          <w:p w14:paraId="71ABAB91" w14:textId="77777777" w:rsidR="00CC116A" w:rsidRPr="00CC116A" w:rsidRDefault="00CC116A" w:rsidP="00CC116A">
            <w:pPr>
              <w:spacing w:before="0"/>
              <w:outlineLvl w:val="1"/>
              <w:rPr>
                <w:rFonts w:ascii="Calibri" w:eastAsia="Times New Roman" w:hAnsi="Calibri" w:cs="Calibri"/>
                <w:sz w:val="22"/>
                <w:szCs w:val="22"/>
              </w:rPr>
            </w:pPr>
            <w:r w:rsidRPr="00CC116A">
              <w:rPr>
                <w:rFonts w:ascii="Calibri" w:eastAsia="Times New Roman" w:hAnsi="Calibri" w:cs="Calibri"/>
                <w:sz w:val="22"/>
                <w:szCs w:val="22"/>
              </w:rPr>
              <w:t>dateTime</w:t>
            </w:r>
          </w:p>
        </w:tc>
      </w:tr>
      <w:tr w:rsidR="00CC116A" w:rsidRPr="00CC116A" w14:paraId="0D50D894" w14:textId="77777777" w:rsidTr="00F86990">
        <w:trPr>
          <w:trHeight w:val="300"/>
        </w:trPr>
        <w:tc>
          <w:tcPr>
            <w:tcW w:w="468" w:type="dxa"/>
            <w:tcBorders>
              <w:top w:val="single" w:sz="4" w:space="0" w:color="808080"/>
              <w:left w:val="single" w:sz="4" w:space="0" w:color="808080"/>
              <w:bottom w:val="nil"/>
              <w:right w:val="single" w:sz="4" w:space="0" w:color="808080"/>
            </w:tcBorders>
            <w:shd w:val="clear" w:color="000000" w:fill="E6E6E6"/>
            <w:noWrap/>
            <w:hideMark/>
          </w:tcPr>
          <w:p w14:paraId="2FF4C3F9" w14:textId="77777777" w:rsidR="00CC116A" w:rsidRPr="00CC116A" w:rsidRDefault="00CC116A" w:rsidP="00CC116A">
            <w:pPr>
              <w:spacing w:before="0"/>
              <w:outlineLvl w:val="1"/>
              <w:rPr>
                <w:rFonts w:ascii="Calibri" w:eastAsia="Times New Roman" w:hAnsi="Calibri" w:cs="Calibri"/>
                <w:sz w:val="22"/>
                <w:szCs w:val="22"/>
              </w:rPr>
            </w:pPr>
            <w:r w:rsidRPr="00CC116A">
              <w:rPr>
                <w:rFonts w:ascii="Calibri" w:eastAsia="Times New Roman" w:hAnsi="Calibri" w:cs="Calibri"/>
                <w:sz w:val="22"/>
                <w:szCs w:val="22"/>
              </w:rPr>
              <w:t>2</w:t>
            </w:r>
          </w:p>
        </w:tc>
        <w:tc>
          <w:tcPr>
            <w:tcW w:w="4932" w:type="dxa"/>
            <w:tcBorders>
              <w:top w:val="single" w:sz="4" w:space="0" w:color="808080"/>
              <w:left w:val="nil"/>
              <w:bottom w:val="nil"/>
              <w:right w:val="single" w:sz="4" w:space="0" w:color="808080"/>
            </w:tcBorders>
            <w:shd w:val="clear" w:color="000000" w:fill="E6E6E6"/>
            <w:hideMark/>
          </w:tcPr>
          <w:p w14:paraId="5C0EF23C" w14:textId="77777777" w:rsidR="00CC116A" w:rsidRPr="00CC116A" w:rsidRDefault="00CC116A" w:rsidP="00CC116A">
            <w:pPr>
              <w:spacing w:before="0"/>
              <w:outlineLvl w:val="1"/>
              <w:rPr>
                <w:rFonts w:ascii="Calibri" w:eastAsia="Times New Roman" w:hAnsi="Calibri" w:cs="Calibri"/>
                <w:sz w:val="22"/>
                <w:szCs w:val="22"/>
              </w:rPr>
            </w:pPr>
            <w:hyperlink r:id="rId103" w:anchor="RANGE!fullbd06d2c1320a830eb435219150ac72aee6703da0e96b32fd2ef94b53616fc64f" w:history="1">
              <w:r w:rsidRPr="00CC116A">
                <w:rPr>
                  <w:rFonts w:ascii="Calibri" w:eastAsia="Times New Roman" w:hAnsi="Calibri" w:cs="Calibri"/>
                  <w:sz w:val="22"/>
                  <w:szCs w:val="22"/>
                </w:rPr>
                <w:t xml:space="preserve">        Expiry Date Time</w:t>
              </w:r>
            </w:hyperlink>
          </w:p>
        </w:tc>
        <w:tc>
          <w:tcPr>
            <w:tcW w:w="2320" w:type="dxa"/>
            <w:tcBorders>
              <w:top w:val="single" w:sz="4" w:space="0" w:color="808080"/>
              <w:left w:val="nil"/>
              <w:bottom w:val="nil"/>
              <w:right w:val="single" w:sz="4" w:space="0" w:color="808080"/>
            </w:tcBorders>
            <w:shd w:val="clear" w:color="000000" w:fill="E6E6E6"/>
            <w:hideMark/>
          </w:tcPr>
          <w:p w14:paraId="446FCC47" w14:textId="77777777" w:rsidR="00CC116A" w:rsidRPr="00CC116A" w:rsidRDefault="00CC116A" w:rsidP="00CC116A">
            <w:pPr>
              <w:spacing w:before="0"/>
              <w:outlineLvl w:val="1"/>
              <w:rPr>
                <w:rFonts w:ascii="Calibri" w:eastAsia="Times New Roman" w:hAnsi="Calibri" w:cs="Calibri"/>
                <w:sz w:val="22"/>
                <w:szCs w:val="22"/>
              </w:rPr>
            </w:pPr>
            <w:r w:rsidRPr="00CC116A">
              <w:rPr>
                <w:rFonts w:ascii="Calibri" w:eastAsia="Times New Roman" w:hAnsi="Calibri" w:cs="Calibri"/>
                <w:sz w:val="22"/>
                <w:szCs w:val="22"/>
              </w:rPr>
              <w:t>&lt;XpryDtTm&gt;</w:t>
            </w:r>
          </w:p>
        </w:tc>
        <w:tc>
          <w:tcPr>
            <w:tcW w:w="797" w:type="dxa"/>
            <w:tcBorders>
              <w:top w:val="single" w:sz="4" w:space="0" w:color="808080"/>
              <w:left w:val="nil"/>
              <w:bottom w:val="nil"/>
              <w:right w:val="single" w:sz="4" w:space="0" w:color="808080"/>
            </w:tcBorders>
            <w:shd w:val="clear" w:color="000000" w:fill="E6E6E6"/>
            <w:noWrap/>
            <w:hideMark/>
          </w:tcPr>
          <w:p w14:paraId="0FFC8987" w14:textId="77777777" w:rsidR="00CC116A" w:rsidRPr="00CC116A" w:rsidRDefault="00CC116A" w:rsidP="00CC116A">
            <w:pPr>
              <w:spacing w:before="0"/>
              <w:outlineLvl w:val="1"/>
              <w:rPr>
                <w:rFonts w:ascii="Calibri" w:eastAsia="Times New Roman" w:hAnsi="Calibri" w:cs="Calibri"/>
                <w:sz w:val="22"/>
                <w:szCs w:val="22"/>
              </w:rPr>
            </w:pPr>
            <w:r w:rsidRPr="00CC116A">
              <w:rPr>
                <w:rFonts w:ascii="Calibri" w:eastAsia="Times New Roman" w:hAnsi="Calibri" w:cs="Calibri"/>
                <w:sz w:val="22"/>
                <w:szCs w:val="22"/>
              </w:rPr>
              <w:t>[0..1]</w:t>
            </w:r>
          </w:p>
        </w:tc>
        <w:tc>
          <w:tcPr>
            <w:tcW w:w="1520" w:type="dxa"/>
            <w:tcBorders>
              <w:top w:val="single" w:sz="4" w:space="0" w:color="808080"/>
              <w:left w:val="nil"/>
              <w:bottom w:val="nil"/>
              <w:right w:val="single" w:sz="4" w:space="0" w:color="808080"/>
            </w:tcBorders>
            <w:shd w:val="clear" w:color="000000" w:fill="E6E6E6"/>
            <w:noWrap/>
            <w:hideMark/>
          </w:tcPr>
          <w:p w14:paraId="6634A954" w14:textId="77777777" w:rsidR="00CC116A" w:rsidRPr="00CC116A" w:rsidRDefault="00CC116A" w:rsidP="00CC116A">
            <w:pPr>
              <w:spacing w:before="0"/>
              <w:outlineLvl w:val="1"/>
              <w:rPr>
                <w:rFonts w:ascii="Calibri" w:eastAsia="Times New Roman" w:hAnsi="Calibri" w:cs="Calibri"/>
                <w:sz w:val="22"/>
                <w:szCs w:val="22"/>
              </w:rPr>
            </w:pPr>
            <w:r w:rsidRPr="00CC116A">
              <w:rPr>
                <w:rFonts w:ascii="Calibri" w:eastAsia="Times New Roman" w:hAnsi="Calibri" w:cs="Calibri"/>
                <w:sz w:val="22"/>
                <w:szCs w:val="22"/>
              </w:rPr>
              <w:t>Choice</w:t>
            </w:r>
          </w:p>
        </w:tc>
      </w:tr>
      <w:tr w:rsidR="00CC116A" w:rsidRPr="00CC116A" w14:paraId="1D1E5E8A" w14:textId="77777777" w:rsidTr="00F86990">
        <w:trPr>
          <w:trHeight w:val="300"/>
        </w:trPr>
        <w:tc>
          <w:tcPr>
            <w:tcW w:w="468" w:type="dxa"/>
            <w:tcBorders>
              <w:top w:val="single" w:sz="4" w:space="0" w:color="808080"/>
              <w:left w:val="single" w:sz="4" w:space="0" w:color="808080"/>
              <w:bottom w:val="nil"/>
              <w:right w:val="single" w:sz="4" w:space="0" w:color="808080"/>
            </w:tcBorders>
            <w:noWrap/>
            <w:hideMark/>
          </w:tcPr>
          <w:p w14:paraId="7191702B" w14:textId="77777777" w:rsidR="00CC116A" w:rsidRPr="00CC116A" w:rsidRDefault="00CC116A" w:rsidP="00CC116A">
            <w:pPr>
              <w:spacing w:before="0"/>
              <w:outlineLvl w:val="1"/>
              <w:rPr>
                <w:rFonts w:ascii="Calibri" w:eastAsia="Times New Roman" w:hAnsi="Calibri" w:cs="Calibri"/>
                <w:sz w:val="22"/>
                <w:szCs w:val="22"/>
              </w:rPr>
            </w:pPr>
            <w:r w:rsidRPr="00CC116A">
              <w:rPr>
                <w:rFonts w:ascii="Calibri" w:eastAsia="Times New Roman" w:hAnsi="Calibri" w:cs="Calibri"/>
                <w:sz w:val="22"/>
                <w:szCs w:val="22"/>
              </w:rPr>
              <w:t>2</w:t>
            </w:r>
          </w:p>
        </w:tc>
        <w:tc>
          <w:tcPr>
            <w:tcW w:w="4932" w:type="dxa"/>
            <w:tcBorders>
              <w:top w:val="single" w:sz="4" w:space="0" w:color="808080"/>
              <w:left w:val="nil"/>
              <w:bottom w:val="nil"/>
              <w:right w:val="single" w:sz="4" w:space="0" w:color="808080"/>
            </w:tcBorders>
            <w:hideMark/>
          </w:tcPr>
          <w:p w14:paraId="7389099E" w14:textId="77777777" w:rsidR="00CC116A" w:rsidRPr="00CC116A" w:rsidRDefault="00CC116A" w:rsidP="00CC116A">
            <w:pPr>
              <w:spacing w:before="0"/>
              <w:outlineLvl w:val="1"/>
              <w:rPr>
                <w:rFonts w:ascii="Calibri" w:eastAsia="Times New Roman" w:hAnsi="Calibri" w:cs="Calibri"/>
                <w:sz w:val="22"/>
                <w:szCs w:val="22"/>
              </w:rPr>
            </w:pPr>
            <w:hyperlink r:id="rId104" w:anchor="RANGE!full79567abd7076ea12a21cefe6ba32ca2f625c9486c8043ea0b5d58849d7c434f3" w:history="1">
              <w:r w:rsidRPr="00CC116A">
                <w:rPr>
                  <w:rFonts w:ascii="Calibri" w:eastAsia="Times New Roman" w:hAnsi="Calibri" w:cs="Calibri"/>
                  <w:sz w:val="22"/>
                  <w:szCs w:val="22"/>
                </w:rPr>
                <w:t xml:space="preserve">        Requested Future Trade Date</w:t>
              </w:r>
            </w:hyperlink>
          </w:p>
        </w:tc>
        <w:tc>
          <w:tcPr>
            <w:tcW w:w="2320" w:type="dxa"/>
            <w:tcBorders>
              <w:top w:val="single" w:sz="4" w:space="0" w:color="808080"/>
              <w:left w:val="nil"/>
              <w:bottom w:val="nil"/>
              <w:right w:val="single" w:sz="4" w:space="0" w:color="808080"/>
            </w:tcBorders>
            <w:hideMark/>
          </w:tcPr>
          <w:p w14:paraId="6B42F718" w14:textId="77777777" w:rsidR="00CC116A" w:rsidRPr="00CC116A" w:rsidRDefault="00CC116A" w:rsidP="00CC116A">
            <w:pPr>
              <w:spacing w:before="0"/>
              <w:outlineLvl w:val="1"/>
              <w:rPr>
                <w:rFonts w:ascii="Calibri" w:eastAsia="Times New Roman" w:hAnsi="Calibri" w:cs="Calibri"/>
                <w:sz w:val="22"/>
                <w:szCs w:val="22"/>
              </w:rPr>
            </w:pPr>
            <w:r w:rsidRPr="00CC116A">
              <w:rPr>
                <w:rFonts w:ascii="Calibri" w:eastAsia="Times New Roman" w:hAnsi="Calibri" w:cs="Calibri"/>
                <w:sz w:val="22"/>
                <w:szCs w:val="22"/>
              </w:rPr>
              <w:t>&lt;ReqdFutrTradDt&gt;</w:t>
            </w:r>
          </w:p>
        </w:tc>
        <w:tc>
          <w:tcPr>
            <w:tcW w:w="797" w:type="dxa"/>
            <w:tcBorders>
              <w:top w:val="single" w:sz="4" w:space="0" w:color="808080"/>
              <w:left w:val="nil"/>
              <w:bottom w:val="nil"/>
              <w:right w:val="single" w:sz="4" w:space="0" w:color="808080"/>
            </w:tcBorders>
            <w:noWrap/>
            <w:hideMark/>
          </w:tcPr>
          <w:p w14:paraId="030E47F0" w14:textId="77777777" w:rsidR="00CC116A" w:rsidRPr="00CC116A" w:rsidRDefault="00CC116A" w:rsidP="00CC116A">
            <w:pPr>
              <w:spacing w:before="0"/>
              <w:outlineLvl w:val="1"/>
              <w:rPr>
                <w:rFonts w:ascii="Calibri" w:eastAsia="Times New Roman" w:hAnsi="Calibri" w:cs="Calibri"/>
                <w:sz w:val="22"/>
                <w:szCs w:val="22"/>
              </w:rPr>
            </w:pPr>
            <w:r w:rsidRPr="00CC116A">
              <w:rPr>
                <w:rFonts w:ascii="Calibri" w:eastAsia="Times New Roman" w:hAnsi="Calibri" w:cs="Calibri"/>
                <w:sz w:val="22"/>
                <w:szCs w:val="22"/>
              </w:rPr>
              <w:t>[0..1]</w:t>
            </w:r>
          </w:p>
        </w:tc>
        <w:tc>
          <w:tcPr>
            <w:tcW w:w="1520" w:type="dxa"/>
            <w:tcBorders>
              <w:top w:val="single" w:sz="4" w:space="0" w:color="808080"/>
              <w:left w:val="nil"/>
              <w:bottom w:val="nil"/>
              <w:right w:val="single" w:sz="4" w:space="0" w:color="808080"/>
            </w:tcBorders>
            <w:hideMark/>
          </w:tcPr>
          <w:p w14:paraId="55EA6B2C" w14:textId="77777777" w:rsidR="00CC116A" w:rsidRPr="00CC116A" w:rsidRDefault="00CC116A" w:rsidP="00CC116A">
            <w:pPr>
              <w:spacing w:before="0"/>
              <w:outlineLvl w:val="1"/>
              <w:rPr>
                <w:rFonts w:ascii="Calibri" w:eastAsia="Times New Roman" w:hAnsi="Calibri" w:cs="Calibri"/>
                <w:sz w:val="22"/>
                <w:szCs w:val="22"/>
              </w:rPr>
            </w:pPr>
            <w:r w:rsidRPr="00CC116A">
              <w:rPr>
                <w:rFonts w:ascii="Calibri" w:eastAsia="Times New Roman" w:hAnsi="Calibri" w:cs="Calibri"/>
                <w:sz w:val="22"/>
                <w:szCs w:val="22"/>
              </w:rPr>
              <w:t>date</w:t>
            </w:r>
          </w:p>
        </w:tc>
      </w:tr>
      <w:tr w:rsidR="00CC116A" w:rsidRPr="00CC116A" w14:paraId="158AF566" w14:textId="77777777" w:rsidTr="00F86990">
        <w:trPr>
          <w:trHeight w:val="300"/>
        </w:trPr>
        <w:tc>
          <w:tcPr>
            <w:tcW w:w="468" w:type="dxa"/>
            <w:tcBorders>
              <w:top w:val="single" w:sz="4" w:space="0" w:color="808080"/>
              <w:left w:val="single" w:sz="4" w:space="0" w:color="808080"/>
              <w:bottom w:val="nil"/>
              <w:right w:val="single" w:sz="4" w:space="0" w:color="808080"/>
            </w:tcBorders>
            <w:shd w:val="clear" w:color="000000" w:fill="E6E6E6"/>
            <w:noWrap/>
            <w:hideMark/>
          </w:tcPr>
          <w:p w14:paraId="311D9FA9" w14:textId="77777777" w:rsidR="00CC116A" w:rsidRPr="00CC116A" w:rsidRDefault="00CC116A" w:rsidP="00CC116A">
            <w:pPr>
              <w:spacing w:before="0"/>
              <w:outlineLvl w:val="1"/>
              <w:rPr>
                <w:rFonts w:ascii="Calibri" w:eastAsia="Times New Roman" w:hAnsi="Calibri" w:cs="Calibri"/>
                <w:sz w:val="22"/>
                <w:szCs w:val="22"/>
              </w:rPr>
            </w:pPr>
            <w:r w:rsidRPr="00CC116A">
              <w:rPr>
                <w:rFonts w:ascii="Calibri" w:eastAsia="Times New Roman" w:hAnsi="Calibri" w:cs="Calibri"/>
                <w:sz w:val="22"/>
                <w:szCs w:val="22"/>
              </w:rPr>
              <w:t>2</w:t>
            </w:r>
          </w:p>
        </w:tc>
        <w:tc>
          <w:tcPr>
            <w:tcW w:w="4932" w:type="dxa"/>
            <w:tcBorders>
              <w:top w:val="single" w:sz="4" w:space="0" w:color="808080"/>
              <w:left w:val="nil"/>
              <w:bottom w:val="nil"/>
              <w:right w:val="single" w:sz="4" w:space="0" w:color="808080"/>
            </w:tcBorders>
            <w:shd w:val="clear" w:color="000000" w:fill="E6E6E6"/>
            <w:hideMark/>
          </w:tcPr>
          <w:p w14:paraId="5882F3D4" w14:textId="77777777" w:rsidR="00CC116A" w:rsidRPr="00CC116A" w:rsidRDefault="00CC116A" w:rsidP="00CC116A">
            <w:pPr>
              <w:spacing w:before="0"/>
              <w:outlineLvl w:val="1"/>
              <w:rPr>
                <w:rFonts w:ascii="Calibri" w:eastAsia="Times New Roman" w:hAnsi="Calibri" w:cs="Calibri"/>
                <w:sz w:val="22"/>
                <w:szCs w:val="22"/>
              </w:rPr>
            </w:pPr>
            <w:hyperlink r:id="rId105" w:anchor="RANGE!full0dc3d550c2f5fba1b98b6bfacf8ba40186b94bb5aba74d3a2514073545a16db9" w:history="1">
              <w:r w:rsidRPr="00CC116A">
                <w:rPr>
                  <w:rFonts w:ascii="Calibri" w:eastAsia="Times New Roman" w:hAnsi="Calibri" w:cs="Calibri"/>
                  <w:sz w:val="22"/>
                  <w:szCs w:val="22"/>
                </w:rPr>
                <w:t xml:space="preserve">        Cancellation Right</w:t>
              </w:r>
            </w:hyperlink>
          </w:p>
        </w:tc>
        <w:tc>
          <w:tcPr>
            <w:tcW w:w="2320" w:type="dxa"/>
            <w:tcBorders>
              <w:top w:val="single" w:sz="4" w:space="0" w:color="808080"/>
              <w:left w:val="nil"/>
              <w:bottom w:val="nil"/>
              <w:right w:val="single" w:sz="4" w:space="0" w:color="808080"/>
            </w:tcBorders>
            <w:shd w:val="clear" w:color="000000" w:fill="E6E6E6"/>
            <w:hideMark/>
          </w:tcPr>
          <w:p w14:paraId="32D0F943" w14:textId="77777777" w:rsidR="00CC116A" w:rsidRPr="00CC116A" w:rsidRDefault="00CC116A" w:rsidP="00CC116A">
            <w:pPr>
              <w:spacing w:before="0"/>
              <w:outlineLvl w:val="1"/>
              <w:rPr>
                <w:rFonts w:ascii="Calibri" w:eastAsia="Times New Roman" w:hAnsi="Calibri" w:cs="Calibri"/>
                <w:sz w:val="22"/>
                <w:szCs w:val="22"/>
              </w:rPr>
            </w:pPr>
            <w:r w:rsidRPr="00CC116A">
              <w:rPr>
                <w:rFonts w:ascii="Calibri" w:eastAsia="Times New Roman" w:hAnsi="Calibri" w:cs="Calibri"/>
                <w:sz w:val="22"/>
                <w:szCs w:val="22"/>
              </w:rPr>
              <w:t>&lt;CxlRght&gt;</w:t>
            </w:r>
          </w:p>
        </w:tc>
        <w:tc>
          <w:tcPr>
            <w:tcW w:w="797" w:type="dxa"/>
            <w:tcBorders>
              <w:top w:val="single" w:sz="4" w:space="0" w:color="808080"/>
              <w:left w:val="nil"/>
              <w:bottom w:val="nil"/>
              <w:right w:val="single" w:sz="4" w:space="0" w:color="808080"/>
            </w:tcBorders>
            <w:shd w:val="clear" w:color="000000" w:fill="E6E6E6"/>
            <w:noWrap/>
            <w:hideMark/>
          </w:tcPr>
          <w:p w14:paraId="15F752BD" w14:textId="77777777" w:rsidR="00CC116A" w:rsidRPr="00CC116A" w:rsidRDefault="00CC116A" w:rsidP="00CC116A">
            <w:pPr>
              <w:spacing w:before="0"/>
              <w:outlineLvl w:val="1"/>
              <w:rPr>
                <w:rFonts w:ascii="Calibri" w:eastAsia="Times New Roman" w:hAnsi="Calibri" w:cs="Calibri"/>
                <w:sz w:val="22"/>
                <w:szCs w:val="22"/>
              </w:rPr>
            </w:pPr>
            <w:r w:rsidRPr="00CC116A">
              <w:rPr>
                <w:rFonts w:ascii="Calibri" w:eastAsia="Times New Roman" w:hAnsi="Calibri" w:cs="Calibri"/>
                <w:sz w:val="22"/>
                <w:szCs w:val="22"/>
              </w:rPr>
              <w:t>[0..1]</w:t>
            </w:r>
          </w:p>
        </w:tc>
        <w:tc>
          <w:tcPr>
            <w:tcW w:w="1520" w:type="dxa"/>
            <w:tcBorders>
              <w:top w:val="single" w:sz="4" w:space="0" w:color="808080"/>
              <w:left w:val="nil"/>
              <w:bottom w:val="nil"/>
              <w:right w:val="single" w:sz="4" w:space="0" w:color="808080"/>
            </w:tcBorders>
            <w:shd w:val="clear" w:color="000000" w:fill="E6E6E6"/>
            <w:noWrap/>
            <w:hideMark/>
          </w:tcPr>
          <w:p w14:paraId="4C2DD681" w14:textId="77777777" w:rsidR="00CC116A" w:rsidRPr="00CC116A" w:rsidRDefault="00CC116A" w:rsidP="00CC116A">
            <w:pPr>
              <w:spacing w:before="0"/>
              <w:outlineLvl w:val="1"/>
              <w:rPr>
                <w:rFonts w:ascii="Calibri" w:eastAsia="Times New Roman" w:hAnsi="Calibri" w:cs="Calibri"/>
                <w:sz w:val="22"/>
                <w:szCs w:val="22"/>
              </w:rPr>
            </w:pPr>
            <w:r w:rsidRPr="00CC116A">
              <w:rPr>
                <w:rFonts w:ascii="Calibri" w:eastAsia="Times New Roman" w:hAnsi="Calibri" w:cs="Calibri"/>
                <w:sz w:val="22"/>
                <w:szCs w:val="22"/>
              </w:rPr>
              <w:t>Choice</w:t>
            </w:r>
          </w:p>
        </w:tc>
      </w:tr>
      <w:tr w:rsidR="00CC116A" w:rsidRPr="00CC116A" w14:paraId="55A177E4" w14:textId="77777777" w:rsidTr="00F86990">
        <w:trPr>
          <w:trHeight w:val="300"/>
        </w:trPr>
        <w:tc>
          <w:tcPr>
            <w:tcW w:w="468" w:type="dxa"/>
            <w:tcBorders>
              <w:top w:val="single" w:sz="4" w:space="0" w:color="808080"/>
              <w:left w:val="single" w:sz="4" w:space="0" w:color="808080"/>
              <w:bottom w:val="nil"/>
              <w:right w:val="single" w:sz="4" w:space="0" w:color="808080"/>
            </w:tcBorders>
            <w:shd w:val="clear" w:color="000000" w:fill="E6E6E6"/>
            <w:noWrap/>
            <w:hideMark/>
          </w:tcPr>
          <w:p w14:paraId="0EF4F810" w14:textId="77777777" w:rsidR="00CC116A" w:rsidRPr="00CC116A" w:rsidRDefault="00CC116A" w:rsidP="00CC116A">
            <w:pPr>
              <w:spacing w:before="0"/>
              <w:outlineLvl w:val="1"/>
              <w:rPr>
                <w:rFonts w:ascii="Calibri" w:eastAsia="Times New Roman" w:hAnsi="Calibri" w:cs="Calibri"/>
                <w:sz w:val="22"/>
                <w:szCs w:val="22"/>
              </w:rPr>
            </w:pPr>
            <w:r w:rsidRPr="00CC116A">
              <w:rPr>
                <w:rFonts w:ascii="Calibri" w:eastAsia="Times New Roman" w:hAnsi="Calibri" w:cs="Calibri"/>
                <w:sz w:val="22"/>
                <w:szCs w:val="22"/>
              </w:rPr>
              <w:t>2</w:t>
            </w:r>
          </w:p>
        </w:tc>
        <w:tc>
          <w:tcPr>
            <w:tcW w:w="4932" w:type="dxa"/>
            <w:tcBorders>
              <w:top w:val="single" w:sz="4" w:space="0" w:color="808080"/>
              <w:left w:val="nil"/>
              <w:bottom w:val="nil"/>
              <w:right w:val="single" w:sz="4" w:space="0" w:color="808080"/>
            </w:tcBorders>
            <w:shd w:val="clear" w:color="000000" w:fill="E6E6E6"/>
            <w:hideMark/>
          </w:tcPr>
          <w:p w14:paraId="66DD4584" w14:textId="77777777" w:rsidR="00CC116A" w:rsidRPr="00CC116A" w:rsidRDefault="00CC116A" w:rsidP="00CC116A">
            <w:pPr>
              <w:spacing w:before="0"/>
              <w:outlineLvl w:val="1"/>
              <w:rPr>
                <w:rFonts w:ascii="Calibri" w:eastAsia="Times New Roman" w:hAnsi="Calibri" w:cs="Calibri"/>
                <w:sz w:val="22"/>
                <w:szCs w:val="22"/>
              </w:rPr>
            </w:pPr>
            <w:hyperlink r:id="rId106" w:anchor="RANGE!fullec9d06f5835ec365315561bae2418bb38920a2ca66b16d03748a1973ff08f0f3" w:history="1">
              <w:r w:rsidRPr="00CC116A">
                <w:rPr>
                  <w:rFonts w:ascii="Calibri" w:eastAsia="Times New Roman" w:hAnsi="Calibri" w:cs="Calibri"/>
                  <w:sz w:val="22"/>
                  <w:szCs w:val="22"/>
                </w:rPr>
                <w:t xml:space="preserve">        Investment Account Details</w:t>
              </w:r>
            </w:hyperlink>
          </w:p>
        </w:tc>
        <w:tc>
          <w:tcPr>
            <w:tcW w:w="2320" w:type="dxa"/>
            <w:tcBorders>
              <w:top w:val="single" w:sz="4" w:space="0" w:color="808080"/>
              <w:left w:val="nil"/>
              <w:bottom w:val="nil"/>
              <w:right w:val="single" w:sz="4" w:space="0" w:color="808080"/>
            </w:tcBorders>
            <w:shd w:val="clear" w:color="000000" w:fill="E6E6E6"/>
            <w:hideMark/>
          </w:tcPr>
          <w:p w14:paraId="51C0D2A3" w14:textId="77777777" w:rsidR="00CC116A" w:rsidRPr="00CC116A" w:rsidRDefault="00CC116A" w:rsidP="00CC116A">
            <w:pPr>
              <w:spacing w:before="0"/>
              <w:outlineLvl w:val="1"/>
              <w:rPr>
                <w:rFonts w:ascii="Calibri" w:eastAsia="Times New Roman" w:hAnsi="Calibri" w:cs="Calibri"/>
                <w:sz w:val="22"/>
                <w:szCs w:val="22"/>
              </w:rPr>
            </w:pPr>
            <w:r w:rsidRPr="00CC116A">
              <w:rPr>
                <w:rFonts w:ascii="Calibri" w:eastAsia="Times New Roman" w:hAnsi="Calibri" w:cs="Calibri"/>
                <w:sz w:val="22"/>
                <w:szCs w:val="22"/>
              </w:rPr>
              <w:t>&lt;InvstmtAcctDtls&gt;</w:t>
            </w:r>
          </w:p>
        </w:tc>
        <w:tc>
          <w:tcPr>
            <w:tcW w:w="797" w:type="dxa"/>
            <w:tcBorders>
              <w:top w:val="single" w:sz="4" w:space="0" w:color="808080"/>
              <w:left w:val="nil"/>
              <w:bottom w:val="nil"/>
              <w:right w:val="single" w:sz="4" w:space="0" w:color="808080"/>
            </w:tcBorders>
            <w:shd w:val="clear" w:color="000000" w:fill="E6E6E6"/>
            <w:noWrap/>
            <w:hideMark/>
          </w:tcPr>
          <w:p w14:paraId="6D5D9074" w14:textId="77777777" w:rsidR="00CC116A" w:rsidRPr="00CC116A" w:rsidRDefault="00CC116A" w:rsidP="00CC116A">
            <w:pPr>
              <w:spacing w:before="0"/>
              <w:outlineLvl w:val="1"/>
              <w:rPr>
                <w:rFonts w:ascii="Calibri" w:eastAsia="Times New Roman" w:hAnsi="Calibri" w:cs="Calibri"/>
                <w:sz w:val="22"/>
                <w:szCs w:val="22"/>
              </w:rPr>
            </w:pPr>
            <w:r w:rsidRPr="00CC116A">
              <w:rPr>
                <w:rFonts w:ascii="Calibri" w:eastAsia="Times New Roman" w:hAnsi="Calibri" w:cs="Calibri"/>
                <w:sz w:val="22"/>
                <w:szCs w:val="22"/>
              </w:rPr>
              <w:t>[1..1]</w:t>
            </w:r>
          </w:p>
        </w:tc>
        <w:tc>
          <w:tcPr>
            <w:tcW w:w="1520" w:type="dxa"/>
            <w:tcBorders>
              <w:top w:val="single" w:sz="4" w:space="0" w:color="808080"/>
              <w:left w:val="nil"/>
              <w:bottom w:val="nil"/>
              <w:right w:val="single" w:sz="4" w:space="0" w:color="808080"/>
            </w:tcBorders>
            <w:shd w:val="clear" w:color="000000" w:fill="E6E6E6"/>
            <w:noWrap/>
            <w:hideMark/>
          </w:tcPr>
          <w:p w14:paraId="397B98CB" w14:textId="77777777" w:rsidR="00CC116A" w:rsidRPr="00CC116A" w:rsidRDefault="00CC116A" w:rsidP="00CC116A">
            <w:pPr>
              <w:spacing w:before="0"/>
              <w:outlineLvl w:val="1"/>
              <w:rPr>
                <w:rFonts w:ascii="Calibri" w:eastAsia="Times New Roman" w:hAnsi="Calibri" w:cs="Calibri"/>
                <w:sz w:val="22"/>
                <w:szCs w:val="22"/>
              </w:rPr>
            </w:pPr>
            <w:r w:rsidRPr="00CC116A">
              <w:rPr>
                <w:rFonts w:ascii="Calibri" w:eastAsia="Times New Roman" w:hAnsi="Calibri" w:cs="Calibri"/>
                <w:sz w:val="22"/>
                <w:szCs w:val="22"/>
              </w:rPr>
              <w:t> </w:t>
            </w:r>
          </w:p>
        </w:tc>
      </w:tr>
      <w:tr w:rsidR="00CC116A" w:rsidRPr="00CC116A" w14:paraId="7B672027" w14:textId="77777777" w:rsidTr="00F86990">
        <w:trPr>
          <w:trHeight w:val="300"/>
        </w:trPr>
        <w:tc>
          <w:tcPr>
            <w:tcW w:w="468" w:type="dxa"/>
            <w:tcBorders>
              <w:top w:val="single" w:sz="4" w:space="0" w:color="808080"/>
              <w:left w:val="single" w:sz="4" w:space="0" w:color="808080"/>
              <w:bottom w:val="nil"/>
              <w:right w:val="single" w:sz="4" w:space="0" w:color="808080"/>
            </w:tcBorders>
            <w:shd w:val="clear" w:color="000000" w:fill="E6E6E6"/>
            <w:noWrap/>
            <w:hideMark/>
          </w:tcPr>
          <w:p w14:paraId="2E813EFF" w14:textId="77777777" w:rsidR="00CC116A" w:rsidRPr="00CC116A" w:rsidRDefault="00CC116A" w:rsidP="00CC116A">
            <w:pPr>
              <w:spacing w:before="0"/>
              <w:outlineLvl w:val="1"/>
              <w:rPr>
                <w:rFonts w:ascii="Calibri" w:eastAsia="Times New Roman" w:hAnsi="Calibri" w:cs="Calibri"/>
                <w:sz w:val="22"/>
                <w:szCs w:val="22"/>
              </w:rPr>
            </w:pPr>
            <w:r w:rsidRPr="00CC116A">
              <w:rPr>
                <w:rFonts w:ascii="Calibri" w:eastAsia="Times New Roman" w:hAnsi="Calibri" w:cs="Calibri"/>
                <w:sz w:val="22"/>
                <w:szCs w:val="22"/>
              </w:rPr>
              <w:t>2</w:t>
            </w:r>
          </w:p>
        </w:tc>
        <w:tc>
          <w:tcPr>
            <w:tcW w:w="4932" w:type="dxa"/>
            <w:tcBorders>
              <w:top w:val="single" w:sz="4" w:space="0" w:color="808080"/>
              <w:left w:val="nil"/>
              <w:bottom w:val="nil"/>
              <w:right w:val="single" w:sz="4" w:space="0" w:color="808080"/>
            </w:tcBorders>
            <w:shd w:val="clear" w:color="000000" w:fill="E6E6E6"/>
            <w:hideMark/>
          </w:tcPr>
          <w:p w14:paraId="2F5A75F5" w14:textId="77777777" w:rsidR="00CC116A" w:rsidRPr="00CC116A" w:rsidRDefault="00CC116A" w:rsidP="00CC116A">
            <w:pPr>
              <w:spacing w:before="0"/>
              <w:outlineLvl w:val="1"/>
              <w:rPr>
                <w:rFonts w:ascii="Calibri" w:eastAsia="Times New Roman" w:hAnsi="Calibri" w:cs="Calibri"/>
                <w:sz w:val="22"/>
                <w:szCs w:val="22"/>
              </w:rPr>
            </w:pPr>
            <w:hyperlink r:id="rId107" w:anchor="RANGE!full88bd3237ae520f91436e2ee6980cee6b4e377ee8840e1ba62476390526b873b3" w:history="1">
              <w:r w:rsidRPr="00CC116A">
                <w:rPr>
                  <w:rFonts w:ascii="Calibri" w:eastAsia="Times New Roman" w:hAnsi="Calibri" w:cs="Calibri"/>
                  <w:sz w:val="22"/>
                  <w:szCs w:val="22"/>
                </w:rPr>
                <w:t xml:space="preserve">        Beneficiary Details</w:t>
              </w:r>
            </w:hyperlink>
          </w:p>
        </w:tc>
        <w:tc>
          <w:tcPr>
            <w:tcW w:w="2320" w:type="dxa"/>
            <w:tcBorders>
              <w:top w:val="single" w:sz="4" w:space="0" w:color="808080"/>
              <w:left w:val="nil"/>
              <w:bottom w:val="nil"/>
              <w:right w:val="single" w:sz="4" w:space="0" w:color="808080"/>
            </w:tcBorders>
            <w:shd w:val="clear" w:color="000000" w:fill="E6E6E6"/>
            <w:hideMark/>
          </w:tcPr>
          <w:p w14:paraId="3C6C101F" w14:textId="77777777" w:rsidR="00CC116A" w:rsidRPr="00CC116A" w:rsidRDefault="00CC116A" w:rsidP="00CC116A">
            <w:pPr>
              <w:spacing w:before="0"/>
              <w:outlineLvl w:val="1"/>
              <w:rPr>
                <w:rFonts w:ascii="Calibri" w:eastAsia="Times New Roman" w:hAnsi="Calibri" w:cs="Calibri"/>
                <w:sz w:val="22"/>
                <w:szCs w:val="22"/>
              </w:rPr>
            </w:pPr>
            <w:r w:rsidRPr="00CC116A">
              <w:rPr>
                <w:rFonts w:ascii="Calibri" w:eastAsia="Times New Roman" w:hAnsi="Calibri" w:cs="Calibri"/>
                <w:sz w:val="22"/>
                <w:szCs w:val="22"/>
              </w:rPr>
              <w:t>&lt;BnfcryDtls&gt;</w:t>
            </w:r>
          </w:p>
        </w:tc>
        <w:tc>
          <w:tcPr>
            <w:tcW w:w="797" w:type="dxa"/>
            <w:tcBorders>
              <w:top w:val="single" w:sz="4" w:space="0" w:color="808080"/>
              <w:left w:val="nil"/>
              <w:bottom w:val="nil"/>
              <w:right w:val="single" w:sz="4" w:space="0" w:color="808080"/>
            </w:tcBorders>
            <w:shd w:val="clear" w:color="000000" w:fill="E6E6E6"/>
            <w:noWrap/>
            <w:hideMark/>
          </w:tcPr>
          <w:p w14:paraId="18B3401E" w14:textId="77777777" w:rsidR="00CC116A" w:rsidRPr="00CC116A" w:rsidRDefault="00CC116A" w:rsidP="00CC116A">
            <w:pPr>
              <w:spacing w:before="0"/>
              <w:outlineLvl w:val="1"/>
              <w:rPr>
                <w:rFonts w:ascii="Calibri" w:eastAsia="Times New Roman" w:hAnsi="Calibri" w:cs="Calibri"/>
                <w:sz w:val="22"/>
                <w:szCs w:val="22"/>
              </w:rPr>
            </w:pPr>
            <w:r w:rsidRPr="00CC116A">
              <w:rPr>
                <w:rFonts w:ascii="Calibri" w:eastAsia="Times New Roman" w:hAnsi="Calibri" w:cs="Calibri"/>
                <w:sz w:val="22"/>
                <w:szCs w:val="22"/>
              </w:rPr>
              <w:t>[0..*]</w:t>
            </w:r>
          </w:p>
        </w:tc>
        <w:tc>
          <w:tcPr>
            <w:tcW w:w="1520" w:type="dxa"/>
            <w:tcBorders>
              <w:top w:val="single" w:sz="4" w:space="0" w:color="808080"/>
              <w:left w:val="nil"/>
              <w:bottom w:val="nil"/>
              <w:right w:val="single" w:sz="4" w:space="0" w:color="808080"/>
            </w:tcBorders>
            <w:shd w:val="clear" w:color="000000" w:fill="E6E6E6"/>
            <w:noWrap/>
            <w:hideMark/>
          </w:tcPr>
          <w:p w14:paraId="2FAF83FC" w14:textId="77777777" w:rsidR="00CC116A" w:rsidRPr="00CC116A" w:rsidRDefault="00CC116A" w:rsidP="00CC116A">
            <w:pPr>
              <w:spacing w:before="0"/>
              <w:outlineLvl w:val="1"/>
              <w:rPr>
                <w:rFonts w:ascii="Calibri" w:eastAsia="Times New Roman" w:hAnsi="Calibri" w:cs="Calibri"/>
                <w:sz w:val="22"/>
                <w:szCs w:val="22"/>
              </w:rPr>
            </w:pPr>
            <w:r w:rsidRPr="00CC116A">
              <w:rPr>
                <w:rFonts w:ascii="Calibri" w:eastAsia="Times New Roman" w:hAnsi="Calibri" w:cs="Calibri"/>
                <w:sz w:val="22"/>
                <w:szCs w:val="22"/>
              </w:rPr>
              <w:t> </w:t>
            </w:r>
          </w:p>
        </w:tc>
      </w:tr>
      <w:tr w:rsidR="00CC116A" w:rsidRPr="00CC116A" w14:paraId="5F03EC35" w14:textId="77777777" w:rsidTr="00F86990">
        <w:trPr>
          <w:trHeight w:val="300"/>
        </w:trPr>
        <w:tc>
          <w:tcPr>
            <w:tcW w:w="468" w:type="dxa"/>
            <w:tcBorders>
              <w:top w:val="single" w:sz="4" w:space="0" w:color="808080"/>
              <w:left w:val="single" w:sz="4" w:space="0" w:color="808080"/>
              <w:bottom w:val="nil"/>
              <w:right w:val="single" w:sz="4" w:space="0" w:color="808080"/>
            </w:tcBorders>
            <w:shd w:val="clear" w:color="000000" w:fill="E6E6E6"/>
            <w:noWrap/>
            <w:hideMark/>
          </w:tcPr>
          <w:p w14:paraId="3E496E8E" w14:textId="77777777" w:rsidR="00CC116A" w:rsidRPr="00CC116A" w:rsidRDefault="00CC116A" w:rsidP="00CC116A">
            <w:pPr>
              <w:spacing w:before="0"/>
              <w:outlineLvl w:val="1"/>
              <w:rPr>
                <w:rFonts w:ascii="Calibri" w:eastAsia="Times New Roman" w:hAnsi="Calibri" w:cs="Calibri"/>
                <w:sz w:val="22"/>
                <w:szCs w:val="22"/>
              </w:rPr>
            </w:pPr>
            <w:r w:rsidRPr="00CC116A">
              <w:rPr>
                <w:rFonts w:ascii="Calibri" w:eastAsia="Times New Roman" w:hAnsi="Calibri" w:cs="Calibri"/>
                <w:sz w:val="22"/>
                <w:szCs w:val="22"/>
              </w:rPr>
              <w:t>2</w:t>
            </w:r>
          </w:p>
        </w:tc>
        <w:tc>
          <w:tcPr>
            <w:tcW w:w="4932" w:type="dxa"/>
            <w:tcBorders>
              <w:top w:val="single" w:sz="4" w:space="0" w:color="808080"/>
              <w:left w:val="nil"/>
              <w:bottom w:val="nil"/>
              <w:right w:val="single" w:sz="4" w:space="0" w:color="808080"/>
            </w:tcBorders>
            <w:shd w:val="clear" w:color="000000" w:fill="E6E6E6"/>
            <w:hideMark/>
          </w:tcPr>
          <w:p w14:paraId="22231721" w14:textId="77777777" w:rsidR="00CC116A" w:rsidRPr="00CC116A" w:rsidRDefault="00CC116A" w:rsidP="00CC116A">
            <w:pPr>
              <w:spacing w:before="0"/>
              <w:outlineLvl w:val="1"/>
              <w:rPr>
                <w:rFonts w:ascii="Calibri" w:eastAsia="Times New Roman" w:hAnsi="Calibri" w:cs="Calibri"/>
                <w:sz w:val="22"/>
                <w:szCs w:val="22"/>
              </w:rPr>
            </w:pPr>
            <w:hyperlink r:id="rId108" w:anchor="RANGE!fullc49aca111df80d1c6db7f6527dc910d871e416f82016077fd6f2568a9468bd1e" w:history="1">
              <w:r w:rsidRPr="00CC116A">
                <w:rPr>
                  <w:rFonts w:ascii="Calibri" w:eastAsia="Times New Roman" w:hAnsi="Calibri" w:cs="Calibri"/>
                  <w:sz w:val="22"/>
                  <w:szCs w:val="22"/>
                </w:rPr>
                <w:t xml:space="preserve">        Individual Order Details</w:t>
              </w:r>
            </w:hyperlink>
          </w:p>
        </w:tc>
        <w:tc>
          <w:tcPr>
            <w:tcW w:w="2320" w:type="dxa"/>
            <w:tcBorders>
              <w:top w:val="single" w:sz="4" w:space="0" w:color="808080"/>
              <w:left w:val="nil"/>
              <w:bottom w:val="nil"/>
              <w:right w:val="single" w:sz="4" w:space="0" w:color="808080"/>
            </w:tcBorders>
            <w:shd w:val="clear" w:color="000000" w:fill="E6E6E6"/>
            <w:hideMark/>
          </w:tcPr>
          <w:p w14:paraId="373B02CA" w14:textId="77777777" w:rsidR="00CC116A" w:rsidRPr="00CC116A" w:rsidRDefault="00CC116A" w:rsidP="00CC116A">
            <w:pPr>
              <w:spacing w:before="0"/>
              <w:outlineLvl w:val="1"/>
              <w:rPr>
                <w:rFonts w:ascii="Calibri" w:eastAsia="Times New Roman" w:hAnsi="Calibri" w:cs="Calibri"/>
                <w:sz w:val="22"/>
                <w:szCs w:val="22"/>
              </w:rPr>
            </w:pPr>
            <w:r w:rsidRPr="00CC116A">
              <w:rPr>
                <w:rFonts w:ascii="Calibri" w:eastAsia="Times New Roman" w:hAnsi="Calibri" w:cs="Calibri"/>
                <w:sz w:val="22"/>
                <w:szCs w:val="22"/>
              </w:rPr>
              <w:t>&lt;IndvOrdrDtls&gt;</w:t>
            </w:r>
          </w:p>
        </w:tc>
        <w:tc>
          <w:tcPr>
            <w:tcW w:w="797" w:type="dxa"/>
            <w:tcBorders>
              <w:top w:val="single" w:sz="4" w:space="0" w:color="808080"/>
              <w:left w:val="nil"/>
              <w:bottom w:val="nil"/>
              <w:right w:val="single" w:sz="4" w:space="0" w:color="808080"/>
            </w:tcBorders>
            <w:shd w:val="clear" w:color="000000" w:fill="E6E6E6"/>
            <w:noWrap/>
            <w:hideMark/>
          </w:tcPr>
          <w:p w14:paraId="6DE6C2E4" w14:textId="77777777" w:rsidR="00CC116A" w:rsidRPr="00CC116A" w:rsidRDefault="00CC116A" w:rsidP="00CC116A">
            <w:pPr>
              <w:spacing w:before="0"/>
              <w:outlineLvl w:val="1"/>
              <w:rPr>
                <w:rFonts w:ascii="Calibri" w:eastAsia="Times New Roman" w:hAnsi="Calibri" w:cs="Calibri"/>
                <w:sz w:val="22"/>
                <w:szCs w:val="22"/>
              </w:rPr>
            </w:pPr>
            <w:r w:rsidRPr="00CC116A">
              <w:rPr>
                <w:rFonts w:ascii="Calibri" w:eastAsia="Times New Roman" w:hAnsi="Calibri" w:cs="Calibri"/>
                <w:sz w:val="22"/>
                <w:szCs w:val="22"/>
              </w:rPr>
              <w:t>[1..*]</w:t>
            </w:r>
          </w:p>
        </w:tc>
        <w:tc>
          <w:tcPr>
            <w:tcW w:w="1520" w:type="dxa"/>
            <w:tcBorders>
              <w:top w:val="single" w:sz="4" w:space="0" w:color="808080"/>
              <w:left w:val="nil"/>
              <w:bottom w:val="nil"/>
              <w:right w:val="single" w:sz="4" w:space="0" w:color="808080"/>
            </w:tcBorders>
            <w:shd w:val="clear" w:color="000000" w:fill="E6E6E6"/>
            <w:noWrap/>
            <w:hideMark/>
          </w:tcPr>
          <w:p w14:paraId="48CF97EB" w14:textId="77777777" w:rsidR="00CC116A" w:rsidRPr="00CC116A" w:rsidRDefault="00CC116A" w:rsidP="00CC116A">
            <w:pPr>
              <w:spacing w:before="0"/>
              <w:outlineLvl w:val="1"/>
              <w:rPr>
                <w:rFonts w:ascii="Calibri" w:eastAsia="Times New Roman" w:hAnsi="Calibri" w:cs="Calibri"/>
                <w:sz w:val="22"/>
                <w:szCs w:val="22"/>
              </w:rPr>
            </w:pPr>
            <w:r w:rsidRPr="00CC116A">
              <w:rPr>
                <w:rFonts w:ascii="Calibri" w:eastAsia="Times New Roman" w:hAnsi="Calibri" w:cs="Calibri"/>
                <w:sz w:val="22"/>
                <w:szCs w:val="22"/>
              </w:rPr>
              <w:t> </w:t>
            </w:r>
          </w:p>
        </w:tc>
      </w:tr>
      <w:tr w:rsidR="00CC116A" w:rsidRPr="00CC116A" w14:paraId="6331D976" w14:textId="77777777" w:rsidTr="00F86990">
        <w:trPr>
          <w:trHeight w:val="300"/>
        </w:trPr>
        <w:tc>
          <w:tcPr>
            <w:tcW w:w="468" w:type="dxa"/>
            <w:tcBorders>
              <w:top w:val="single" w:sz="4" w:space="0" w:color="808080"/>
              <w:left w:val="single" w:sz="4" w:space="0" w:color="808080"/>
              <w:bottom w:val="nil"/>
              <w:right w:val="single" w:sz="4" w:space="0" w:color="808080"/>
            </w:tcBorders>
            <w:noWrap/>
            <w:hideMark/>
          </w:tcPr>
          <w:p w14:paraId="3489A54A" w14:textId="77777777" w:rsidR="00CC116A" w:rsidRPr="00CC116A" w:rsidRDefault="00CC116A" w:rsidP="00CC116A">
            <w:pPr>
              <w:spacing w:before="0"/>
              <w:outlineLvl w:val="2"/>
              <w:rPr>
                <w:rFonts w:ascii="Calibri" w:eastAsia="Times New Roman" w:hAnsi="Calibri" w:cs="Calibri"/>
                <w:sz w:val="22"/>
                <w:szCs w:val="22"/>
              </w:rPr>
            </w:pPr>
            <w:r w:rsidRPr="00CC116A">
              <w:rPr>
                <w:rFonts w:ascii="Calibri" w:eastAsia="Times New Roman" w:hAnsi="Calibri" w:cs="Calibri"/>
                <w:sz w:val="22"/>
                <w:szCs w:val="22"/>
              </w:rPr>
              <w:t>3</w:t>
            </w:r>
          </w:p>
        </w:tc>
        <w:tc>
          <w:tcPr>
            <w:tcW w:w="4932" w:type="dxa"/>
            <w:tcBorders>
              <w:top w:val="single" w:sz="4" w:space="0" w:color="808080"/>
              <w:left w:val="nil"/>
              <w:bottom w:val="nil"/>
              <w:right w:val="single" w:sz="4" w:space="0" w:color="808080"/>
            </w:tcBorders>
            <w:hideMark/>
          </w:tcPr>
          <w:p w14:paraId="1F96E146" w14:textId="77777777" w:rsidR="00CC116A" w:rsidRPr="00CC116A" w:rsidRDefault="00CC116A" w:rsidP="00CC116A">
            <w:pPr>
              <w:spacing w:before="0"/>
              <w:outlineLvl w:val="2"/>
              <w:rPr>
                <w:rFonts w:ascii="Calibri" w:eastAsia="Times New Roman" w:hAnsi="Calibri" w:cs="Calibri"/>
                <w:sz w:val="22"/>
                <w:szCs w:val="22"/>
              </w:rPr>
            </w:pPr>
            <w:hyperlink r:id="rId109" w:anchor="RANGE!full72b1b5b5992f91898b32ca106efea9e3a469398c8417307600b83435d3e6592c" w:history="1">
              <w:r w:rsidRPr="00CC116A">
                <w:rPr>
                  <w:rFonts w:ascii="Calibri" w:eastAsia="Times New Roman" w:hAnsi="Calibri" w:cs="Calibri"/>
                  <w:sz w:val="22"/>
                  <w:szCs w:val="22"/>
                </w:rPr>
                <w:t xml:space="preserve">            Order Reference</w:t>
              </w:r>
            </w:hyperlink>
          </w:p>
        </w:tc>
        <w:tc>
          <w:tcPr>
            <w:tcW w:w="2320" w:type="dxa"/>
            <w:tcBorders>
              <w:top w:val="single" w:sz="4" w:space="0" w:color="808080"/>
              <w:left w:val="nil"/>
              <w:bottom w:val="nil"/>
              <w:right w:val="single" w:sz="4" w:space="0" w:color="808080"/>
            </w:tcBorders>
            <w:hideMark/>
          </w:tcPr>
          <w:p w14:paraId="7A4D08A7" w14:textId="77777777" w:rsidR="00CC116A" w:rsidRPr="00CC116A" w:rsidRDefault="00CC116A" w:rsidP="00CC116A">
            <w:pPr>
              <w:spacing w:before="0"/>
              <w:outlineLvl w:val="2"/>
              <w:rPr>
                <w:rFonts w:ascii="Calibri" w:eastAsia="Times New Roman" w:hAnsi="Calibri" w:cs="Calibri"/>
                <w:sz w:val="22"/>
                <w:szCs w:val="22"/>
              </w:rPr>
            </w:pPr>
            <w:r w:rsidRPr="00CC116A">
              <w:rPr>
                <w:rFonts w:ascii="Calibri" w:eastAsia="Times New Roman" w:hAnsi="Calibri" w:cs="Calibri"/>
                <w:sz w:val="22"/>
                <w:szCs w:val="22"/>
              </w:rPr>
              <w:t>&lt;OrdrRef&gt;</w:t>
            </w:r>
          </w:p>
        </w:tc>
        <w:tc>
          <w:tcPr>
            <w:tcW w:w="797" w:type="dxa"/>
            <w:tcBorders>
              <w:top w:val="single" w:sz="4" w:space="0" w:color="808080"/>
              <w:left w:val="nil"/>
              <w:bottom w:val="nil"/>
              <w:right w:val="single" w:sz="4" w:space="0" w:color="808080"/>
            </w:tcBorders>
            <w:noWrap/>
            <w:hideMark/>
          </w:tcPr>
          <w:p w14:paraId="7851E0C8" w14:textId="77777777" w:rsidR="00CC116A" w:rsidRPr="00CC116A" w:rsidRDefault="00CC116A" w:rsidP="00CC116A">
            <w:pPr>
              <w:spacing w:before="0"/>
              <w:outlineLvl w:val="2"/>
              <w:rPr>
                <w:rFonts w:ascii="Calibri" w:eastAsia="Times New Roman" w:hAnsi="Calibri" w:cs="Calibri"/>
                <w:sz w:val="22"/>
                <w:szCs w:val="22"/>
              </w:rPr>
            </w:pPr>
            <w:r w:rsidRPr="00CC116A">
              <w:rPr>
                <w:rFonts w:ascii="Calibri" w:eastAsia="Times New Roman" w:hAnsi="Calibri" w:cs="Calibri"/>
                <w:sz w:val="22"/>
                <w:szCs w:val="22"/>
              </w:rPr>
              <w:t>[1..1]</w:t>
            </w:r>
          </w:p>
        </w:tc>
        <w:tc>
          <w:tcPr>
            <w:tcW w:w="1520" w:type="dxa"/>
            <w:tcBorders>
              <w:top w:val="single" w:sz="4" w:space="0" w:color="808080"/>
              <w:left w:val="nil"/>
              <w:bottom w:val="nil"/>
              <w:right w:val="single" w:sz="4" w:space="0" w:color="808080"/>
            </w:tcBorders>
            <w:hideMark/>
          </w:tcPr>
          <w:p w14:paraId="78294B12" w14:textId="77777777" w:rsidR="00CC116A" w:rsidRPr="00CC116A" w:rsidRDefault="00CC116A" w:rsidP="00CC116A">
            <w:pPr>
              <w:spacing w:before="0"/>
              <w:outlineLvl w:val="2"/>
              <w:rPr>
                <w:rFonts w:ascii="Calibri" w:eastAsia="Times New Roman" w:hAnsi="Calibri" w:cs="Calibri"/>
                <w:sz w:val="22"/>
                <w:szCs w:val="22"/>
              </w:rPr>
            </w:pPr>
            <w:r w:rsidRPr="00CC116A">
              <w:rPr>
                <w:rFonts w:ascii="Calibri" w:eastAsia="Times New Roman" w:hAnsi="Calibri" w:cs="Calibri"/>
                <w:sz w:val="22"/>
                <w:szCs w:val="22"/>
              </w:rPr>
              <w:t>text{1,35}</w:t>
            </w:r>
          </w:p>
        </w:tc>
      </w:tr>
      <w:tr w:rsidR="00CC116A" w:rsidRPr="00CC116A" w14:paraId="71F714A9" w14:textId="77777777" w:rsidTr="00F86990">
        <w:trPr>
          <w:trHeight w:val="300"/>
        </w:trPr>
        <w:tc>
          <w:tcPr>
            <w:tcW w:w="468" w:type="dxa"/>
            <w:tcBorders>
              <w:top w:val="single" w:sz="4" w:space="0" w:color="808080"/>
              <w:left w:val="single" w:sz="4" w:space="0" w:color="808080"/>
              <w:bottom w:val="nil"/>
              <w:right w:val="single" w:sz="4" w:space="0" w:color="808080"/>
            </w:tcBorders>
            <w:noWrap/>
            <w:hideMark/>
          </w:tcPr>
          <w:p w14:paraId="0A7081AD" w14:textId="77777777" w:rsidR="00CC116A" w:rsidRPr="00CC116A" w:rsidRDefault="00CC116A" w:rsidP="00CC116A">
            <w:pPr>
              <w:spacing w:before="0"/>
              <w:outlineLvl w:val="2"/>
              <w:rPr>
                <w:rFonts w:ascii="Calibri" w:eastAsia="Times New Roman" w:hAnsi="Calibri" w:cs="Calibri"/>
                <w:sz w:val="22"/>
                <w:szCs w:val="22"/>
              </w:rPr>
            </w:pPr>
            <w:r w:rsidRPr="00CC116A">
              <w:rPr>
                <w:rFonts w:ascii="Calibri" w:eastAsia="Times New Roman" w:hAnsi="Calibri" w:cs="Calibri"/>
                <w:sz w:val="22"/>
                <w:szCs w:val="22"/>
              </w:rPr>
              <w:t>3</w:t>
            </w:r>
          </w:p>
        </w:tc>
        <w:tc>
          <w:tcPr>
            <w:tcW w:w="4932" w:type="dxa"/>
            <w:tcBorders>
              <w:top w:val="single" w:sz="4" w:space="0" w:color="808080"/>
              <w:left w:val="nil"/>
              <w:bottom w:val="nil"/>
              <w:right w:val="single" w:sz="4" w:space="0" w:color="808080"/>
            </w:tcBorders>
            <w:hideMark/>
          </w:tcPr>
          <w:p w14:paraId="192B7C5A" w14:textId="77777777" w:rsidR="00CC116A" w:rsidRPr="00CC116A" w:rsidRDefault="00CC116A" w:rsidP="00CC116A">
            <w:pPr>
              <w:spacing w:before="0"/>
              <w:outlineLvl w:val="2"/>
              <w:rPr>
                <w:rFonts w:ascii="Calibri" w:eastAsia="Times New Roman" w:hAnsi="Calibri" w:cs="Calibri"/>
                <w:sz w:val="22"/>
                <w:szCs w:val="22"/>
              </w:rPr>
            </w:pPr>
            <w:hyperlink r:id="rId110" w:anchor="RANGE!full29e2a2da0d45bcc332691e2fe616d00e93edc4d8025fcdd9d612af96674996ab" w:history="1">
              <w:r w:rsidRPr="00CC116A">
                <w:rPr>
                  <w:rFonts w:ascii="Calibri" w:eastAsia="Times New Roman" w:hAnsi="Calibri" w:cs="Calibri"/>
                  <w:sz w:val="22"/>
                  <w:szCs w:val="22"/>
                </w:rPr>
                <w:t xml:space="preserve">            Client Reference</w:t>
              </w:r>
            </w:hyperlink>
          </w:p>
        </w:tc>
        <w:tc>
          <w:tcPr>
            <w:tcW w:w="2320" w:type="dxa"/>
            <w:tcBorders>
              <w:top w:val="single" w:sz="4" w:space="0" w:color="808080"/>
              <w:left w:val="nil"/>
              <w:bottom w:val="nil"/>
              <w:right w:val="single" w:sz="4" w:space="0" w:color="808080"/>
            </w:tcBorders>
            <w:hideMark/>
          </w:tcPr>
          <w:p w14:paraId="344E4C82" w14:textId="77777777" w:rsidR="00CC116A" w:rsidRPr="00CC116A" w:rsidRDefault="00CC116A" w:rsidP="00CC116A">
            <w:pPr>
              <w:spacing w:before="0"/>
              <w:outlineLvl w:val="2"/>
              <w:rPr>
                <w:rFonts w:ascii="Calibri" w:eastAsia="Times New Roman" w:hAnsi="Calibri" w:cs="Calibri"/>
                <w:sz w:val="22"/>
                <w:szCs w:val="22"/>
              </w:rPr>
            </w:pPr>
            <w:r w:rsidRPr="00CC116A">
              <w:rPr>
                <w:rFonts w:ascii="Calibri" w:eastAsia="Times New Roman" w:hAnsi="Calibri" w:cs="Calibri"/>
                <w:sz w:val="22"/>
                <w:szCs w:val="22"/>
              </w:rPr>
              <w:t>&lt;ClntRef&gt;</w:t>
            </w:r>
          </w:p>
        </w:tc>
        <w:tc>
          <w:tcPr>
            <w:tcW w:w="797" w:type="dxa"/>
            <w:tcBorders>
              <w:top w:val="single" w:sz="4" w:space="0" w:color="808080"/>
              <w:left w:val="nil"/>
              <w:bottom w:val="nil"/>
              <w:right w:val="single" w:sz="4" w:space="0" w:color="808080"/>
            </w:tcBorders>
            <w:noWrap/>
            <w:hideMark/>
          </w:tcPr>
          <w:p w14:paraId="3AD9D977" w14:textId="77777777" w:rsidR="00CC116A" w:rsidRPr="00CC116A" w:rsidRDefault="00CC116A" w:rsidP="00CC116A">
            <w:pPr>
              <w:spacing w:before="0"/>
              <w:outlineLvl w:val="2"/>
              <w:rPr>
                <w:rFonts w:ascii="Calibri" w:eastAsia="Times New Roman" w:hAnsi="Calibri" w:cs="Calibri"/>
                <w:sz w:val="22"/>
                <w:szCs w:val="22"/>
              </w:rPr>
            </w:pPr>
            <w:r w:rsidRPr="00CC116A">
              <w:rPr>
                <w:rFonts w:ascii="Calibri" w:eastAsia="Times New Roman" w:hAnsi="Calibri" w:cs="Calibri"/>
                <w:sz w:val="22"/>
                <w:szCs w:val="22"/>
              </w:rPr>
              <w:t>[0..1]</w:t>
            </w:r>
          </w:p>
        </w:tc>
        <w:tc>
          <w:tcPr>
            <w:tcW w:w="1520" w:type="dxa"/>
            <w:tcBorders>
              <w:top w:val="single" w:sz="4" w:space="0" w:color="808080"/>
              <w:left w:val="nil"/>
              <w:bottom w:val="nil"/>
              <w:right w:val="single" w:sz="4" w:space="0" w:color="808080"/>
            </w:tcBorders>
            <w:hideMark/>
          </w:tcPr>
          <w:p w14:paraId="52787396" w14:textId="77777777" w:rsidR="00CC116A" w:rsidRPr="00CC116A" w:rsidRDefault="00CC116A" w:rsidP="00CC116A">
            <w:pPr>
              <w:spacing w:before="0"/>
              <w:outlineLvl w:val="2"/>
              <w:rPr>
                <w:rFonts w:ascii="Calibri" w:eastAsia="Times New Roman" w:hAnsi="Calibri" w:cs="Calibri"/>
                <w:sz w:val="22"/>
                <w:szCs w:val="22"/>
              </w:rPr>
            </w:pPr>
            <w:r w:rsidRPr="00CC116A">
              <w:rPr>
                <w:rFonts w:ascii="Calibri" w:eastAsia="Times New Roman" w:hAnsi="Calibri" w:cs="Calibri"/>
                <w:sz w:val="22"/>
                <w:szCs w:val="22"/>
              </w:rPr>
              <w:t>text{1,35}</w:t>
            </w:r>
          </w:p>
        </w:tc>
      </w:tr>
      <w:tr w:rsidR="00CC116A" w:rsidRPr="00CC116A" w14:paraId="3EBFAD0A" w14:textId="77777777" w:rsidTr="00F86990">
        <w:trPr>
          <w:trHeight w:val="300"/>
        </w:trPr>
        <w:tc>
          <w:tcPr>
            <w:tcW w:w="468" w:type="dxa"/>
            <w:tcBorders>
              <w:top w:val="single" w:sz="4" w:space="0" w:color="808080"/>
              <w:left w:val="single" w:sz="4" w:space="0" w:color="808080"/>
              <w:bottom w:val="nil"/>
              <w:right w:val="single" w:sz="4" w:space="0" w:color="808080"/>
            </w:tcBorders>
            <w:noWrap/>
            <w:hideMark/>
          </w:tcPr>
          <w:p w14:paraId="2EE08910" w14:textId="77777777" w:rsidR="00CC116A" w:rsidRPr="00CC116A" w:rsidRDefault="00CC116A" w:rsidP="00CC116A">
            <w:pPr>
              <w:spacing w:before="0"/>
              <w:outlineLvl w:val="2"/>
              <w:rPr>
                <w:rFonts w:ascii="Calibri" w:eastAsia="Times New Roman" w:hAnsi="Calibri" w:cs="Calibri"/>
                <w:sz w:val="22"/>
                <w:szCs w:val="22"/>
              </w:rPr>
            </w:pPr>
            <w:r w:rsidRPr="00CC116A">
              <w:rPr>
                <w:rFonts w:ascii="Calibri" w:eastAsia="Times New Roman" w:hAnsi="Calibri" w:cs="Calibri"/>
                <w:sz w:val="22"/>
                <w:szCs w:val="22"/>
              </w:rPr>
              <w:t>3</w:t>
            </w:r>
          </w:p>
        </w:tc>
        <w:tc>
          <w:tcPr>
            <w:tcW w:w="4932" w:type="dxa"/>
            <w:tcBorders>
              <w:top w:val="single" w:sz="4" w:space="0" w:color="808080"/>
              <w:left w:val="nil"/>
              <w:bottom w:val="nil"/>
              <w:right w:val="single" w:sz="4" w:space="0" w:color="808080"/>
            </w:tcBorders>
            <w:hideMark/>
          </w:tcPr>
          <w:p w14:paraId="76F6F36A" w14:textId="77777777" w:rsidR="00CC116A" w:rsidRPr="00CC116A" w:rsidRDefault="00CC116A" w:rsidP="00CC116A">
            <w:pPr>
              <w:spacing w:before="0"/>
              <w:outlineLvl w:val="2"/>
              <w:rPr>
                <w:rFonts w:ascii="Calibri" w:eastAsia="Times New Roman" w:hAnsi="Calibri" w:cs="Calibri"/>
                <w:sz w:val="22"/>
                <w:szCs w:val="22"/>
              </w:rPr>
            </w:pPr>
            <w:hyperlink r:id="rId111" w:anchor="RANGE!full3f3eb0461438d6ac718b5ba49dab1b6a7f1b3f42b67924120cb623de32fdb6bf" w:history="1">
              <w:r w:rsidRPr="00CC116A">
                <w:rPr>
                  <w:rFonts w:ascii="Calibri" w:eastAsia="Times New Roman" w:hAnsi="Calibri" w:cs="Calibri"/>
                  <w:sz w:val="22"/>
                  <w:szCs w:val="22"/>
                </w:rPr>
                <w:t xml:space="preserve">            Order Type</w:t>
              </w:r>
            </w:hyperlink>
          </w:p>
        </w:tc>
        <w:tc>
          <w:tcPr>
            <w:tcW w:w="2320" w:type="dxa"/>
            <w:tcBorders>
              <w:top w:val="single" w:sz="4" w:space="0" w:color="808080"/>
              <w:left w:val="nil"/>
              <w:bottom w:val="nil"/>
              <w:right w:val="single" w:sz="4" w:space="0" w:color="808080"/>
            </w:tcBorders>
            <w:hideMark/>
          </w:tcPr>
          <w:p w14:paraId="7AE52A15" w14:textId="77777777" w:rsidR="00CC116A" w:rsidRPr="00CC116A" w:rsidRDefault="00CC116A" w:rsidP="00CC116A">
            <w:pPr>
              <w:spacing w:before="0"/>
              <w:outlineLvl w:val="2"/>
              <w:rPr>
                <w:rFonts w:ascii="Calibri" w:eastAsia="Times New Roman" w:hAnsi="Calibri" w:cs="Calibri"/>
                <w:sz w:val="22"/>
                <w:szCs w:val="22"/>
              </w:rPr>
            </w:pPr>
            <w:r w:rsidRPr="00CC116A">
              <w:rPr>
                <w:rFonts w:ascii="Calibri" w:eastAsia="Times New Roman" w:hAnsi="Calibri" w:cs="Calibri"/>
                <w:sz w:val="22"/>
                <w:szCs w:val="22"/>
              </w:rPr>
              <w:t>&lt;OrdrTp&gt;</w:t>
            </w:r>
          </w:p>
        </w:tc>
        <w:tc>
          <w:tcPr>
            <w:tcW w:w="797" w:type="dxa"/>
            <w:tcBorders>
              <w:top w:val="single" w:sz="4" w:space="0" w:color="808080"/>
              <w:left w:val="nil"/>
              <w:bottom w:val="nil"/>
              <w:right w:val="single" w:sz="4" w:space="0" w:color="808080"/>
            </w:tcBorders>
            <w:noWrap/>
            <w:hideMark/>
          </w:tcPr>
          <w:p w14:paraId="448C5C24" w14:textId="77777777" w:rsidR="00CC116A" w:rsidRPr="00CC116A" w:rsidRDefault="00CC116A" w:rsidP="00CC116A">
            <w:pPr>
              <w:spacing w:before="0"/>
              <w:outlineLvl w:val="2"/>
              <w:rPr>
                <w:rFonts w:ascii="Calibri" w:eastAsia="Times New Roman" w:hAnsi="Calibri" w:cs="Calibri"/>
                <w:sz w:val="22"/>
                <w:szCs w:val="22"/>
              </w:rPr>
            </w:pPr>
            <w:r w:rsidRPr="00CC116A">
              <w:rPr>
                <w:rFonts w:ascii="Calibri" w:eastAsia="Times New Roman" w:hAnsi="Calibri" w:cs="Calibri"/>
                <w:sz w:val="22"/>
                <w:szCs w:val="22"/>
              </w:rPr>
              <w:t>[0..10]</w:t>
            </w:r>
          </w:p>
        </w:tc>
        <w:tc>
          <w:tcPr>
            <w:tcW w:w="1520" w:type="dxa"/>
            <w:tcBorders>
              <w:top w:val="single" w:sz="4" w:space="0" w:color="808080"/>
              <w:left w:val="nil"/>
              <w:bottom w:val="nil"/>
              <w:right w:val="single" w:sz="4" w:space="0" w:color="808080"/>
            </w:tcBorders>
            <w:noWrap/>
            <w:hideMark/>
          </w:tcPr>
          <w:p w14:paraId="57B7BC4D" w14:textId="77777777" w:rsidR="00CC116A" w:rsidRPr="00CC116A" w:rsidRDefault="00CC116A" w:rsidP="00CC116A">
            <w:pPr>
              <w:spacing w:before="0"/>
              <w:outlineLvl w:val="2"/>
              <w:rPr>
                <w:rFonts w:ascii="Calibri" w:eastAsia="Times New Roman" w:hAnsi="Calibri" w:cs="Calibri"/>
                <w:sz w:val="22"/>
                <w:szCs w:val="22"/>
              </w:rPr>
            </w:pPr>
            <w:r w:rsidRPr="00CC116A">
              <w:rPr>
                <w:rFonts w:ascii="Calibri" w:eastAsia="Times New Roman" w:hAnsi="Calibri" w:cs="Calibri"/>
                <w:sz w:val="22"/>
                <w:szCs w:val="22"/>
              </w:rPr>
              <w:t>Choice</w:t>
            </w:r>
          </w:p>
        </w:tc>
      </w:tr>
      <w:tr w:rsidR="00CC116A" w:rsidRPr="00CC116A" w14:paraId="46BDB79B" w14:textId="77777777" w:rsidTr="00F86990">
        <w:trPr>
          <w:trHeight w:val="300"/>
        </w:trPr>
        <w:tc>
          <w:tcPr>
            <w:tcW w:w="468" w:type="dxa"/>
            <w:tcBorders>
              <w:top w:val="single" w:sz="4" w:space="0" w:color="808080"/>
              <w:left w:val="single" w:sz="4" w:space="0" w:color="808080"/>
              <w:bottom w:val="nil"/>
              <w:right w:val="single" w:sz="4" w:space="0" w:color="808080"/>
            </w:tcBorders>
            <w:noWrap/>
            <w:hideMark/>
          </w:tcPr>
          <w:p w14:paraId="5A5E3505" w14:textId="77777777" w:rsidR="00CC116A" w:rsidRPr="00CC116A" w:rsidRDefault="00CC116A" w:rsidP="00CC116A">
            <w:pPr>
              <w:spacing w:before="0"/>
              <w:outlineLvl w:val="2"/>
              <w:rPr>
                <w:rFonts w:ascii="Calibri" w:eastAsia="Times New Roman" w:hAnsi="Calibri" w:cs="Calibri"/>
                <w:sz w:val="22"/>
                <w:szCs w:val="22"/>
              </w:rPr>
            </w:pPr>
            <w:r w:rsidRPr="00CC116A">
              <w:rPr>
                <w:rFonts w:ascii="Calibri" w:eastAsia="Times New Roman" w:hAnsi="Calibri" w:cs="Calibri"/>
                <w:sz w:val="22"/>
                <w:szCs w:val="22"/>
              </w:rPr>
              <w:t>3</w:t>
            </w:r>
          </w:p>
        </w:tc>
        <w:tc>
          <w:tcPr>
            <w:tcW w:w="4932" w:type="dxa"/>
            <w:tcBorders>
              <w:top w:val="single" w:sz="4" w:space="0" w:color="808080"/>
              <w:left w:val="nil"/>
              <w:bottom w:val="nil"/>
              <w:right w:val="single" w:sz="4" w:space="0" w:color="808080"/>
            </w:tcBorders>
            <w:hideMark/>
          </w:tcPr>
          <w:p w14:paraId="6B24D93B" w14:textId="77777777" w:rsidR="00CC116A" w:rsidRPr="00CC116A" w:rsidRDefault="00CC116A" w:rsidP="00CC116A">
            <w:pPr>
              <w:spacing w:before="0"/>
              <w:outlineLvl w:val="2"/>
              <w:rPr>
                <w:rFonts w:ascii="Calibri" w:eastAsia="Times New Roman" w:hAnsi="Calibri" w:cs="Calibri"/>
                <w:sz w:val="22"/>
                <w:szCs w:val="22"/>
              </w:rPr>
            </w:pPr>
            <w:hyperlink r:id="rId112" w:anchor="RANGE!fulld259f0efead68f7332dfd4424e322c79f5b15eb1cc51e44ef85d7c5919252c9a" w:history="1">
              <w:r w:rsidRPr="00CC116A">
                <w:rPr>
                  <w:rFonts w:ascii="Calibri" w:eastAsia="Times New Roman" w:hAnsi="Calibri" w:cs="Calibri"/>
                  <w:sz w:val="22"/>
                  <w:szCs w:val="22"/>
                </w:rPr>
                <w:t xml:space="preserve">            Financial Instrument Details</w:t>
              </w:r>
            </w:hyperlink>
          </w:p>
        </w:tc>
        <w:tc>
          <w:tcPr>
            <w:tcW w:w="2320" w:type="dxa"/>
            <w:tcBorders>
              <w:top w:val="single" w:sz="4" w:space="0" w:color="808080"/>
              <w:left w:val="nil"/>
              <w:bottom w:val="nil"/>
              <w:right w:val="single" w:sz="4" w:space="0" w:color="808080"/>
            </w:tcBorders>
            <w:hideMark/>
          </w:tcPr>
          <w:p w14:paraId="7FAE9328" w14:textId="77777777" w:rsidR="00CC116A" w:rsidRPr="00CC116A" w:rsidRDefault="00CC116A" w:rsidP="00CC116A">
            <w:pPr>
              <w:spacing w:before="0"/>
              <w:outlineLvl w:val="2"/>
              <w:rPr>
                <w:rFonts w:ascii="Calibri" w:eastAsia="Times New Roman" w:hAnsi="Calibri" w:cs="Calibri"/>
                <w:sz w:val="22"/>
                <w:szCs w:val="22"/>
              </w:rPr>
            </w:pPr>
            <w:r w:rsidRPr="00CC116A">
              <w:rPr>
                <w:rFonts w:ascii="Calibri" w:eastAsia="Times New Roman" w:hAnsi="Calibri" w:cs="Calibri"/>
                <w:sz w:val="22"/>
                <w:szCs w:val="22"/>
              </w:rPr>
              <w:t>&lt;FinInstrmDtls&gt;</w:t>
            </w:r>
          </w:p>
        </w:tc>
        <w:tc>
          <w:tcPr>
            <w:tcW w:w="797" w:type="dxa"/>
            <w:tcBorders>
              <w:top w:val="single" w:sz="4" w:space="0" w:color="808080"/>
              <w:left w:val="nil"/>
              <w:bottom w:val="nil"/>
              <w:right w:val="single" w:sz="4" w:space="0" w:color="808080"/>
            </w:tcBorders>
            <w:noWrap/>
            <w:hideMark/>
          </w:tcPr>
          <w:p w14:paraId="675066EE" w14:textId="77777777" w:rsidR="00CC116A" w:rsidRPr="00CC116A" w:rsidRDefault="00CC116A" w:rsidP="00CC116A">
            <w:pPr>
              <w:spacing w:before="0"/>
              <w:outlineLvl w:val="2"/>
              <w:rPr>
                <w:rFonts w:ascii="Calibri" w:eastAsia="Times New Roman" w:hAnsi="Calibri" w:cs="Calibri"/>
                <w:sz w:val="22"/>
                <w:szCs w:val="22"/>
              </w:rPr>
            </w:pPr>
            <w:r w:rsidRPr="00CC116A">
              <w:rPr>
                <w:rFonts w:ascii="Calibri" w:eastAsia="Times New Roman" w:hAnsi="Calibri" w:cs="Calibri"/>
                <w:sz w:val="22"/>
                <w:szCs w:val="22"/>
              </w:rPr>
              <w:t>[1..1]</w:t>
            </w:r>
          </w:p>
        </w:tc>
        <w:tc>
          <w:tcPr>
            <w:tcW w:w="1520" w:type="dxa"/>
            <w:tcBorders>
              <w:top w:val="single" w:sz="4" w:space="0" w:color="808080"/>
              <w:left w:val="nil"/>
              <w:bottom w:val="nil"/>
              <w:right w:val="single" w:sz="4" w:space="0" w:color="808080"/>
            </w:tcBorders>
            <w:noWrap/>
            <w:hideMark/>
          </w:tcPr>
          <w:p w14:paraId="1289ACFA" w14:textId="77777777" w:rsidR="00CC116A" w:rsidRPr="00CC116A" w:rsidRDefault="00CC116A" w:rsidP="00CC116A">
            <w:pPr>
              <w:spacing w:before="0"/>
              <w:outlineLvl w:val="2"/>
              <w:rPr>
                <w:rFonts w:ascii="Calibri" w:eastAsia="Times New Roman" w:hAnsi="Calibri" w:cs="Calibri"/>
                <w:sz w:val="22"/>
                <w:szCs w:val="22"/>
              </w:rPr>
            </w:pPr>
            <w:r w:rsidRPr="00CC116A">
              <w:rPr>
                <w:rFonts w:ascii="Calibri" w:eastAsia="Times New Roman" w:hAnsi="Calibri" w:cs="Calibri"/>
                <w:sz w:val="22"/>
                <w:szCs w:val="22"/>
              </w:rPr>
              <w:t> </w:t>
            </w:r>
          </w:p>
        </w:tc>
      </w:tr>
      <w:tr w:rsidR="00CC116A" w:rsidRPr="00CC116A" w14:paraId="1EF4B31C" w14:textId="77777777" w:rsidTr="00F86990">
        <w:trPr>
          <w:trHeight w:val="300"/>
        </w:trPr>
        <w:tc>
          <w:tcPr>
            <w:tcW w:w="468" w:type="dxa"/>
            <w:tcBorders>
              <w:top w:val="single" w:sz="4" w:space="0" w:color="808080"/>
              <w:left w:val="single" w:sz="4" w:space="0" w:color="808080"/>
              <w:bottom w:val="nil"/>
              <w:right w:val="single" w:sz="4" w:space="0" w:color="808080"/>
            </w:tcBorders>
            <w:noWrap/>
            <w:hideMark/>
          </w:tcPr>
          <w:p w14:paraId="77398567" w14:textId="77777777" w:rsidR="00CC116A" w:rsidRPr="00CC116A" w:rsidRDefault="00CC116A" w:rsidP="00CC116A">
            <w:pPr>
              <w:spacing w:before="0"/>
              <w:outlineLvl w:val="2"/>
              <w:rPr>
                <w:rFonts w:ascii="Calibri" w:eastAsia="Times New Roman" w:hAnsi="Calibri" w:cs="Calibri"/>
                <w:sz w:val="22"/>
                <w:szCs w:val="22"/>
              </w:rPr>
            </w:pPr>
            <w:r w:rsidRPr="00CC116A">
              <w:rPr>
                <w:rFonts w:ascii="Calibri" w:eastAsia="Times New Roman" w:hAnsi="Calibri" w:cs="Calibri"/>
                <w:sz w:val="22"/>
                <w:szCs w:val="22"/>
              </w:rPr>
              <w:t>3</w:t>
            </w:r>
          </w:p>
        </w:tc>
        <w:tc>
          <w:tcPr>
            <w:tcW w:w="4932" w:type="dxa"/>
            <w:tcBorders>
              <w:top w:val="single" w:sz="4" w:space="0" w:color="808080"/>
              <w:left w:val="nil"/>
              <w:bottom w:val="nil"/>
              <w:right w:val="single" w:sz="4" w:space="0" w:color="808080"/>
            </w:tcBorders>
            <w:hideMark/>
          </w:tcPr>
          <w:p w14:paraId="74BFC749" w14:textId="77777777" w:rsidR="00CC116A" w:rsidRPr="00CC116A" w:rsidRDefault="00CC116A" w:rsidP="00CC116A">
            <w:pPr>
              <w:spacing w:before="0"/>
              <w:outlineLvl w:val="2"/>
              <w:rPr>
                <w:rFonts w:ascii="Calibri" w:eastAsia="Times New Roman" w:hAnsi="Calibri" w:cs="Calibri"/>
                <w:sz w:val="22"/>
                <w:szCs w:val="22"/>
              </w:rPr>
            </w:pPr>
            <w:hyperlink r:id="rId113" w:anchor="RANGE!full83daa9bf8f0ba41ca7d1ce52960b0619b47a14a0abec48440a4d0b6830f39b1a" w:history="1">
              <w:r w:rsidRPr="00CC116A">
                <w:rPr>
                  <w:rFonts w:ascii="Calibri" w:eastAsia="Times New Roman" w:hAnsi="Calibri" w:cs="Calibri"/>
                  <w:sz w:val="22"/>
                  <w:szCs w:val="22"/>
                </w:rPr>
                <w:t xml:space="preserve">            Sub Account For Holding</w:t>
              </w:r>
            </w:hyperlink>
          </w:p>
        </w:tc>
        <w:tc>
          <w:tcPr>
            <w:tcW w:w="2320" w:type="dxa"/>
            <w:tcBorders>
              <w:top w:val="single" w:sz="4" w:space="0" w:color="808080"/>
              <w:left w:val="nil"/>
              <w:bottom w:val="nil"/>
              <w:right w:val="single" w:sz="4" w:space="0" w:color="808080"/>
            </w:tcBorders>
            <w:hideMark/>
          </w:tcPr>
          <w:p w14:paraId="7C4D39EC" w14:textId="77777777" w:rsidR="00CC116A" w:rsidRPr="00CC116A" w:rsidRDefault="00CC116A" w:rsidP="00CC116A">
            <w:pPr>
              <w:spacing w:before="0"/>
              <w:outlineLvl w:val="2"/>
              <w:rPr>
                <w:rFonts w:ascii="Calibri" w:eastAsia="Times New Roman" w:hAnsi="Calibri" w:cs="Calibri"/>
                <w:sz w:val="22"/>
                <w:szCs w:val="22"/>
              </w:rPr>
            </w:pPr>
            <w:r w:rsidRPr="00CC116A">
              <w:rPr>
                <w:rFonts w:ascii="Calibri" w:eastAsia="Times New Roman" w:hAnsi="Calibri" w:cs="Calibri"/>
                <w:sz w:val="22"/>
                <w:szCs w:val="22"/>
              </w:rPr>
              <w:t>&lt;SubAcctForHldg&gt;</w:t>
            </w:r>
          </w:p>
        </w:tc>
        <w:tc>
          <w:tcPr>
            <w:tcW w:w="797" w:type="dxa"/>
            <w:tcBorders>
              <w:top w:val="single" w:sz="4" w:space="0" w:color="808080"/>
              <w:left w:val="nil"/>
              <w:bottom w:val="nil"/>
              <w:right w:val="single" w:sz="4" w:space="0" w:color="808080"/>
            </w:tcBorders>
            <w:noWrap/>
            <w:hideMark/>
          </w:tcPr>
          <w:p w14:paraId="39B3FD0F" w14:textId="77777777" w:rsidR="00CC116A" w:rsidRPr="00CC116A" w:rsidRDefault="00CC116A" w:rsidP="00CC116A">
            <w:pPr>
              <w:spacing w:before="0"/>
              <w:outlineLvl w:val="2"/>
              <w:rPr>
                <w:rFonts w:ascii="Calibri" w:eastAsia="Times New Roman" w:hAnsi="Calibri" w:cs="Calibri"/>
                <w:sz w:val="22"/>
                <w:szCs w:val="22"/>
              </w:rPr>
            </w:pPr>
            <w:r w:rsidRPr="00CC116A">
              <w:rPr>
                <w:rFonts w:ascii="Calibri" w:eastAsia="Times New Roman" w:hAnsi="Calibri" w:cs="Calibri"/>
                <w:sz w:val="22"/>
                <w:szCs w:val="22"/>
              </w:rPr>
              <w:t>[0..1]</w:t>
            </w:r>
          </w:p>
        </w:tc>
        <w:tc>
          <w:tcPr>
            <w:tcW w:w="1520" w:type="dxa"/>
            <w:tcBorders>
              <w:top w:val="single" w:sz="4" w:space="0" w:color="808080"/>
              <w:left w:val="nil"/>
              <w:bottom w:val="nil"/>
              <w:right w:val="single" w:sz="4" w:space="0" w:color="808080"/>
            </w:tcBorders>
            <w:noWrap/>
            <w:hideMark/>
          </w:tcPr>
          <w:p w14:paraId="48FFF8B2" w14:textId="77777777" w:rsidR="00CC116A" w:rsidRPr="00CC116A" w:rsidRDefault="00CC116A" w:rsidP="00CC116A">
            <w:pPr>
              <w:spacing w:before="0"/>
              <w:outlineLvl w:val="2"/>
              <w:rPr>
                <w:rFonts w:ascii="Calibri" w:eastAsia="Times New Roman" w:hAnsi="Calibri" w:cs="Calibri"/>
                <w:sz w:val="22"/>
                <w:szCs w:val="22"/>
              </w:rPr>
            </w:pPr>
            <w:r w:rsidRPr="00CC116A">
              <w:rPr>
                <w:rFonts w:ascii="Calibri" w:eastAsia="Times New Roman" w:hAnsi="Calibri" w:cs="Calibri"/>
                <w:sz w:val="22"/>
                <w:szCs w:val="22"/>
              </w:rPr>
              <w:t> </w:t>
            </w:r>
          </w:p>
        </w:tc>
      </w:tr>
      <w:tr w:rsidR="00CC116A" w:rsidRPr="00CC116A" w14:paraId="3D152736" w14:textId="77777777" w:rsidTr="00F86990">
        <w:trPr>
          <w:trHeight w:val="300"/>
        </w:trPr>
        <w:tc>
          <w:tcPr>
            <w:tcW w:w="468" w:type="dxa"/>
            <w:tcBorders>
              <w:top w:val="single" w:sz="4" w:space="0" w:color="808080"/>
              <w:left w:val="single" w:sz="4" w:space="0" w:color="808080"/>
              <w:bottom w:val="nil"/>
              <w:right w:val="single" w:sz="4" w:space="0" w:color="808080"/>
            </w:tcBorders>
            <w:noWrap/>
            <w:hideMark/>
          </w:tcPr>
          <w:p w14:paraId="2C8808F9" w14:textId="77777777" w:rsidR="00CC116A" w:rsidRPr="00CC116A" w:rsidRDefault="00CC116A" w:rsidP="00CC116A">
            <w:pPr>
              <w:spacing w:before="0"/>
              <w:outlineLvl w:val="2"/>
              <w:rPr>
                <w:rFonts w:ascii="Calibri" w:eastAsia="Times New Roman" w:hAnsi="Calibri" w:cs="Calibri"/>
                <w:sz w:val="22"/>
                <w:szCs w:val="22"/>
              </w:rPr>
            </w:pPr>
            <w:r w:rsidRPr="00CC116A">
              <w:rPr>
                <w:rFonts w:ascii="Calibri" w:eastAsia="Times New Roman" w:hAnsi="Calibri" w:cs="Calibri"/>
                <w:sz w:val="22"/>
                <w:szCs w:val="22"/>
              </w:rPr>
              <w:t>3</w:t>
            </w:r>
          </w:p>
        </w:tc>
        <w:tc>
          <w:tcPr>
            <w:tcW w:w="4932" w:type="dxa"/>
            <w:tcBorders>
              <w:top w:val="single" w:sz="4" w:space="0" w:color="808080"/>
              <w:left w:val="nil"/>
              <w:bottom w:val="nil"/>
              <w:right w:val="single" w:sz="4" w:space="0" w:color="808080"/>
            </w:tcBorders>
            <w:hideMark/>
          </w:tcPr>
          <w:p w14:paraId="79CCFD17" w14:textId="77777777" w:rsidR="00CC116A" w:rsidRPr="00CC116A" w:rsidRDefault="00CC116A" w:rsidP="00CC116A">
            <w:pPr>
              <w:spacing w:before="0"/>
              <w:outlineLvl w:val="2"/>
              <w:rPr>
                <w:rFonts w:ascii="Calibri" w:eastAsia="Times New Roman" w:hAnsi="Calibri" w:cs="Calibri"/>
                <w:sz w:val="22"/>
                <w:szCs w:val="22"/>
              </w:rPr>
            </w:pPr>
            <w:hyperlink r:id="rId114" w:anchor="RANGE!fullae7211f36ba3813c68bbd58346d0b78ed2c1eb9bb5fc9dda4a1157556d704724" w:history="1">
              <w:r w:rsidRPr="00CC116A">
                <w:rPr>
                  <w:rFonts w:ascii="Calibri" w:eastAsia="Times New Roman" w:hAnsi="Calibri" w:cs="Calibri"/>
                  <w:sz w:val="22"/>
                  <w:szCs w:val="22"/>
                </w:rPr>
                <w:t xml:space="preserve">            Amount Or Units</w:t>
              </w:r>
            </w:hyperlink>
          </w:p>
        </w:tc>
        <w:tc>
          <w:tcPr>
            <w:tcW w:w="2320" w:type="dxa"/>
            <w:tcBorders>
              <w:top w:val="single" w:sz="4" w:space="0" w:color="808080"/>
              <w:left w:val="nil"/>
              <w:bottom w:val="nil"/>
              <w:right w:val="single" w:sz="4" w:space="0" w:color="808080"/>
            </w:tcBorders>
            <w:hideMark/>
          </w:tcPr>
          <w:p w14:paraId="481643E1" w14:textId="77777777" w:rsidR="00CC116A" w:rsidRPr="00CC116A" w:rsidRDefault="00CC116A" w:rsidP="00CC116A">
            <w:pPr>
              <w:spacing w:before="0"/>
              <w:outlineLvl w:val="2"/>
              <w:rPr>
                <w:rFonts w:ascii="Calibri" w:eastAsia="Times New Roman" w:hAnsi="Calibri" w:cs="Calibri"/>
                <w:sz w:val="22"/>
                <w:szCs w:val="22"/>
              </w:rPr>
            </w:pPr>
            <w:r w:rsidRPr="00CC116A">
              <w:rPr>
                <w:rFonts w:ascii="Calibri" w:eastAsia="Times New Roman" w:hAnsi="Calibri" w:cs="Calibri"/>
                <w:sz w:val="22"/>
                <w:szCs w:val="22"/>
              </w:rPr>
              <w:t>&lt;AmtOrUnits&gt;</w:t>
            </w:r>
          </w:p>
        </w:tc>
        <w:tc>
          <w:tcPr>
            <w:tcW w:w="797" w:type="dxa"/>
            <w:tcBorders>
              <w:top w:val="single" w:sz="4" w:space="0" w:color="808080"/>
              <w:left w:val="nil"/>
              <w:bottom w:val="nil"/>
              <w:right w:val="single" w:sz="4" w:space="0" w:color="808080"/>
            </w:tcBorders>
            <w:noWrap/>
            <w:hideMark/>
          </w:tcPr>
          <w:p w14:paraId="1936F791" w14:textId="77777777" w:rsidR="00CC116A" w:rsidRPr="00CC116A" w:rsidRDefault="00CC116A" w:rsidP="00CC116A">
            <w:pPr>
              <w:spacing w:before="0"/>
              <w:outlineLvl w:val="2"/>
              <w:rPr>
                <w:rFonts w:ascii="Calibri" w:eastAsia="Times New Roman" w:hAnsi="Calibri" w:cs="Calibri"/>
                <w:sz w:val="22"/>
                <w:szCs w:val="22"/>
              </w:rPr>
            </w:pPr>
            <w:r w:rsidRPr="00CC116A">
              <w:rPr>
                <w:rFonts w:ascii="Calibri" w:eastAsia="Times New Roman" w:hAnsi="Calibri" w:cs="Calibri"/>
                <w:sz w:val="22"/>
                <w:szCs w:val="22"/>
              </w:rPr>
              <w:t>[1..1]</w:t>
            </w:r>
          </w:p>
        </w:tc>
        <w:tc>
          <w:tcPr>
            <w:tcW w:w="1520" w:type="dxa"/>
            <w:tcBorders>
              <w:top w:val="single" w:sz="4" w:space="0" w:color="808080"/>
              <w:left w:val="nil"/>
              <w:bottom w:val="nil"/>
              <w:right w:val="single" w:sz="4" w:space="0" w:color="808080"/>
            </w:tcBorders>
            <w:noWrap/>
            <w:hideMark/>
          </w:tcPr>
          <w:p w14:paraId="6CC42D92" w14:textId="77777777" w:rsidR="00CC116A" w:rsidRPr="00CC116A" w:rsidRDefault="00CC116A" w:rsidP="00CC116A">
            <w:pPr>
              <w:spacing w:before="0"/>
              <w:outlineLvl w:val="2"/>
              <w:rPr>
                <w:rFonts w:ascii="Calibri" w:eastAsia="Times New Roman" w:hAnsi="Calibri" w:cs="Calibri"/>
                <w:sz w:val="22"/>
                <w:szCs w:val="22"/>
              </w:rPr>
            </w:pPr>
            <w:r w:rsidRPr="00CC116A">
              <w:rPr>
                <w:rFonts w:ascii="Calibri" w:eastAsia="Times New Roman" w:hAnsi="Calibri" w:cs="Calibri"/>
                <w:sz w:val="22"/>
                <w:szCs w:val="22"/>
              </w:rPr>
              <w:t>Choice</w:t>
            </w:r>
          </w:p>
        </w:tc>
      </w:tr>
      <w:tr w:rsidR="00CC116A" w:rsidRPr="00CC116A" w14:paraId="363DB3FA" w14:textId="77777777" w:rsidTr="00F86990">
        <w:trPr>
          <w:trHeight w:val="300"/>
        </w:trPr>
        <w:tc>
          <w:tcPr>
            <w:tcW w:w="468" w:type="dxa"/>
            <w:tcBorders>
              <w:top w:val="single" w:sz="4" w:space="0" w:color="808080"/>
              <w:left w:val="single" w:sz="4" w:space="0" w:color="808080"/>
              <w:bottom w:val="nil"/>
              <w:right w:val="single" w:sz="4" w:space="0" w:color="808080"/>
            </w:tcBorders>
            <w:noWrap/>
            <w:hideMark/>
          </w:tcPr>
          <w:p w14:paraId="6F8E0F1E" w14:textId="77777777" w:rsidR="00CC116A" w:rsidRPr="00CC116A" w:rsidRDefault="00CC116A" w:rsidP="00CC116A">
            <w:pPr>
              <w:spacing w:before="0"/>
              <w:outlineLvl w:val="2"/>
              <w:rPr>
                <w:rFonts w:ascii="Calibri" w:eastAsia="Times New Roman" w:hAnsi="Calibri" w:cs="Calibri"/>
                <w:sz w:val="22"/>
                <w:szCs w:val="22"/>
              </w:rPr>
            </w:pPr>
            <w:r w:rsidRPr="00CC116A">
              <w:rPr>
                <w:rFonts w:ascii="Calibri" w:eastAsia="Times New Roman" w:hAnsi="Calibri" w:cs="Calibri"/>
                <w:sz w:val="22"/>
                <w:szCs w:val="22"/>
              </w:rPr>
              <w:t>3</w:t>
            </w:r>
          </w:p>
        </w:tc>
        <w:tc>
          <w:tcPr>
            <w:tcW w:w="4932" w:type="dxa"/>
            <w:tcBorders>
              <w:top w:val="single" w:sz="4" w:space="0" w:color="808080"/>
              <w:left w:val="nil"/>
              <w:bottom w:val="nil"/>
              <w:right w:val="single" w:sz="4" w:space="0" w:color="808080"/>
            </w:tcBorders>
            <w:hideMark/>
          </w:tcPr>
          <w:p w14:paraId="37E6DD32" w14:textId="77777777" w:rsidR="00CC116A" w:rsidRPr="00CC116A" w:rsidRDefault="00CC116A" w:rsidP="00CC116A">
            <w:pPr>
              <w:spacing w:before="0"/>
              <w:outlineLvl w:val="2"/>
              <w:rPr>
                <w:rFonts w:ascii="Calibri" w:eastAsia="Times New Roman" w:hAnsi="Calibri" w:cs="Calibri"/>
                <w:sz w:val="22"/>
                <w:szCs w:val="22"/>
              </w:rPr>
            </w:pPr>
            <w:hyperlink r:id="rId115" w:anchor="RANGE!full5574c5641c93db07cab5a6bf589238caf52303a269bbcdc00a71a2f8642b4744" w:history="1">
              <w:r w:rsidRPr="00CC116A">
                <w:rPr>
                  <w:rFonts w:ascii="Calibri" w:eastAsia="Times New Roman" w:hAnsi="Calibri" w:cs="Calibri"/>
                  <w:sz w:val="22"/>
                  <w:szCs w:val="22"/>
                </w:rPr>
                <w:t xml:space="preserve">            Rounding</w:t>
              </w:r>
            </w:hyperlink>
          </w:p>
        </w:tc>
        <w:tc>
          <w:tcPr>
            <w:tcW w:w="2320" w:type="dxa"/>
            <w:tcBorders>
              <w:top w:val="single" w:sz="4" w:space="0" w:color="808080"/>
              <w:left w:val="nil"/>
              <w:bottom w:val="nil"/>
              <w:right w:val="single" w:sz="4" w:space="0" w:color="808080"/>
            </w:tcBorders>
            <w:hideMark/>
          </w:tcPr>
          <w:p w14:paraId="2EC0A533" w14:textId="77777777" w:rsidR="00CC116A" w:rsidRPr="00CC116A" w:rsidRDefault="00CC116A" w:rsidP="00CC116A">
            <w:pPr>
              <w:spacing w:before="0"/>
              <w:outlineLvl w:val="2"/>
              <w:rPr>
                <w:rFonts w:ascii="Calibri" w:eastAsia="Times New Roman" w:hAnsi="Calibri" w:cs="Calibri"/>
                <w:sz w:val="22"/>
                <w:szCs w:val="22"/>
              </w:rPr>
            </w:pPr>
            <w:r w:rsidRPr="00CC116A">
              <w:rPr>
                <w:rFonts w:ascii="Calibri" w:eastAsia="Times New Roman" w:hAnsi="Calibri" w:cs="Calibri"/>
                <w:sz w:val="22"/>
                <w:szCs w:val="22"/>
              </w:rPr>
              <w:t>&lt;Rndg&gt;</w:t>
            </w:r>
          </w:p>
        </w:tc>
        <w:tc>
          <w:tcPr>
            <w:tcW w:w="797" w:type="dxa"/>
            <w:tcBorders>
              <w:top w:val="single" w:sz="4" w:space="0" w:color="808080"/>
              <w:left w:val="nil"/>
              <w:bottom w:val="nil"/>
              <w:right w:val="single" w:sz="4" w:space="0" w:color="808080"/>
            </w:tcBorders>
            <w:noWrap/>
            <w:hideMark/>
          </w:tcPr>
          <w:p w14:paraId="2F8E6DCB" w14:textId="77777777" w:rsidR="00CC116A" w:rsidRPr="00CC116A" w:rsidRDefault="00CC116A" w:rsidP="00CC116A">
            <w:pPr>
              <w:spacing w:before="0"/>
              <w:outlineLvl w:val="2"/>
              <w:rPr>
                <w:rFonts w:ascii="Calibri" w:eastAsia="Times New Roman" w:hAnsi="Calibri" w:cs="Calibri"/>
                <w:sz w:val="22"/>
                <w:szCs w:val="22"/>
              </w:rPr>
            </w:pPr>
            <w:r w:rsidRPr="00CC116A">
              <w:rPr>
                <w:rFonts w:ascii="Calibri" w:eastAsia="Times New Roman" w:hAnsi="Calibri" w:cs="Calibri"/>
                <w:sz w:val="22"/>
                <w:szCs w:val="22"/>
              </w:rPr>
              <w:t>[0..1]</w:t>
            </w:r>
          </w:p>
        </w:tc>
        <w:tc>
          <w:tcPr>
            <w:tcW w:w="1520" w:type="dxa"/>
            <w:tcBorders>
              <w:top w:val="single" w:sz="4" w:space="0" w:color="808080"/>
              <w:left w:val="nil"/>
              <w:bottom w:val="nil"/>
              <w:right w:val="single" w:sz="4" w:space="0" w:color="808080"/>
            </w:tcBorders>
            <w:hideMark/>
          </w:tcPr>
          <w:p w14:paraId="0616DD8A" w14:textId="77777777" w:rsidR="00CC116A" w:rsidRPr="00CC116A" w:rsidRDefault="00CC116A" w:rsidP="00CC116A">
            <w:pPr>
              <w:spacing w:before="0"/>
              <w:outlineLvl w:val="2"/>
              <w:rPr>
                <w:rFonts w:ascii="Calibri" w:eastAsia="Times New Roman" w:hAnsi="Calibri" w:cs="Calibri"/>
                <w:sz w:val="22"/>
                <w:szCs w:val="22"/>
              </w:rPr>
            </w:pPr>
            <w:r w:rsidRPr="00CC116A">
              <w:rPr>
                <w:rFonts w:ascii="Calibri" w:eastAsia="Times New Roman" w:hAnsi="Calibri" w:cs="Calibri"/>
                <w:sz w:val="22"/>
                <w:szCs w:val="22"/>
              </w:rPr>
              <w:t>text</w:t>
            </w:r>
          </w:p>
        </w:tc>
      </w:tr>
      <w:tr w:rsidR="00CC116A" w:rsidRPr="00CC116A" w14:paraId="253DE532" w14:textId="77777777" w:rsidTr="00F86990">
        <w:trPr>
          <w:trHeight w:val="900"/>
        </w:trPr>
        <w:tc>
          <w:tcPr>
            <w:tcW w:w="468" w:type="dxa"/>
            <w:tcBorders>
              <w:top w:val="single" w:sz="4" w:space="0" w:color="808080"/>
              <w:left w:val="single" w:sz="4" w:space="0" w:color="808080"/>
              <w:bottom w:val="nil"/>
              <w:right w:val="single" w:sz="4" w:space="0" w:color="808080"/>
            </w:tcBorders>
            <w:noWrap/>
            <w:hideMark/>
          </w:tcPr>
          <w:p w14:paraId="782E442D" w14:textId="77777777" w:rsidR="00CC116A" w:rsidRPr="00CC116A" w:rsidRDefault="00CC116A" w:rsidP="00CC116A">
            <w:pPr>
              <w:spacing w:before="0"/>
              <w:outlineLvl w:val="2"/>
              <w:rPr>
                <w:rFonts w:ascii="Calibri" w:eastAsia="Times New Roman" w:hAnsi="Calibri" w:cs="Calibri"/>
                <w:sz w:val="22"/>
                <w:szCs w:val="22"/>
              </w:rPr>
            </w:pPr>
            <w:r w:rsidRPr="00CC116A">
              <w:rPr>
                <w:rFonts w:ascii="Calibri" w:eastAsia="Times New Roman" w:hAnsi="Calibri" w:cs="Calibri"/>
                <w:sz w:val="22"/>
                <w:szCs w:val="22"/>
              </w:rPr>
              <w:t>3</w:t>
            </w:r>
          </w:p>
        </w:tc>
        <w:tc>
          <w:tcPr>
            <w:tcW w:w="4932" w:type="dxa"/>
            <w:tcBorders>
              <w:top w:val="single" w:sz="4" w:space="0" w:color="808080"/>
              <w:left w:val="nil"/>
              <w:bottom w:val="nil"/>
              <w:right w:val="single" w:sz="4" w:space="0" w:color="808080"/>
            </w:tcBorders>
            <w:hideMark/>
          </w:tcPr>
          <w:p w14:paraId="21FA61B1" w14:textId="77777777" w:rsidR="00CC116A" w:rsidRPr="00CC116A" w:rsidRDefault="00CC116A" w:rsidP="00CC116A">
            <w:pPr>
              <w:spacing w:before="0"/>
              <w:outlineLvl w:val="2"/>
              <w:rPr>
                <w:rFonts w:ascii="Calibri" w:eastAsia="Times New Roman" w:hAnsi="Calibri" w:cs="Calibri"/>
                <w:sz w:val="22"/>
                <w:szCs w:val="22"/>
              </w:rPr>
            </w:pPr>
            <w:hyperlink r:id="rId116" w:anchor="RANGE!full3598174bf13d0b813d645c629efabf1a4e343eab682b7f5b8b3e2689ff492682" w:history="1">
              <w:r w:rsidRPr="00CC116A">
                <w:rPr>
                  <w:rFonts w:ascii="Calibri" w:eastAsia="Times New Roman" w:hAnsi="Calibri" w:cs="Calibri"/>
                  <w:sz w:val="22"/>
                  <w:szCs w:val="22"/>
                </w:rPr>
                <w:t xml:space="preserve">            Settlement Amount</w:t>
              </w:r>
            </w:hyperlink>
          </w:p>
        </w:tc>
        <w:tc>
          <w:tcPr>
            <w:tcW w:w="2320" w:type="dxa"/>
            <w:tcBorders>
              <w:top w:val="single" w:sz="4" w:space="0" w:color="808080"/>
              <w:left w:val="nil"/>
              <w:bottom w:val="nil"/>
              <w:right w:val="single" w:sz="4" w:space="0" w:color="808080"/>
            </w:tcBorders>
            <w:hideMark/>
          </w:tcPr>
          <w:p w14:paraId="1D829A25" w14:textId="77777777" w:rsidR="00CC116A" w:rsidRPr="00CC116A" w:rsidRDefault="00CC116A" w:rsidP="00CC116A">
            <w:pPr>
              <w:spacing w:before="0"/>
              <w:outlineLvl w:val="2"/>
              <w:rPr>
                <w:rFonts w:ascii="Calibri" w:eastAsia="Times New Roman" w:hAnsi="Calibri" w:cs="Calibri"/>
                <w:sz w:val="22"/>
                <w:szCs w:val="22"/>
              </w:rPr>
            </w:pPr>
            <w:r w:rsidRPr="00CC116A">
              <w:rPr>
                <w:rFonts w:ascii="Calibri" w:eastAsia="Times New Roman" w:hAnsi="Calibri" w:cs="Calibri"/>
                <w:sz w:val="22"/>
                <w:szCs w:val="22"/>
              </w:rPr>
              <w:t>&lt;SttlmAmt&gt;</w:t>
            </w:r>
          </w:p>
        </w:tc>
        <w:tc>
          <w:tcPr>
            <w:tcW w:w="797" w:type="dxa"/>
            <w:tcBorders>
              <w:top w:val="single" w:sz="4" w:space="0" w:color="808080"/>
              <w:left w:val="nil"/>
              <w:bottom w:val="nil"/>
              <w:right w:val="single" w:sz="4" w:space="0" w:color="808080"/>
            </w:tcBorders>
            <w:noWrap/>
            <w:hideMark/>
          </w:tcPr>
          <w:p w14:paraId="366044ED" w14:textId="77777777" w:rsidR="00CC116A" w:rsidRPr="00CC116A" w:rsidRDefault="00CC116A" w:rsidP="00CC116A">
            <w:pPr>
              <w:spacing w:before="0"/>
              <w:outlineLvl w:val="2"/>
              <w:rPr>
                <w:rFonts w:ascii="Calibri" w:eastAsia="Times New Roman" w:hAnsi="Calibri" w:cs="Calibri"/>
                <w:sz w:val="22"/>
                <w:szCs w:val="22"/>
              </w:rPr>
            </w:pPr>
            <w:r w:rsidRPr="00CC116A">
              <w:rPr>
                <w:rFonts w:ascii="Calibri" w:eastAsia="Times New Roman" w:hAnsi="Calibri" w:cs="Calibri"/>
                <w:sz w:val="22"/>
                <w:szCs w:val="22"/>
              </w:rPr>
              <w:t>[0..1]</w:t>
            </w:r>
          </w:p>
        </w:tc>
        <w:tc>
          <w:tcPr>
            <w:tcW w:w="1520" w:type="dxa"/>
            <w:tcBorders>
              <w:top w:val="single" w:sz="4" w:space="0" w:color="808080"/>
              <w:left w:val="nil"/>
              <w:bottom w:val="nil"/>
              <w:right w:val="single" w:sz="4" w:space="0" w:color="808080"/>
            </w:tcBorders>
            <w:hideMark/>
          </w:tcPr>
          <w:p w14:paraId="2640F684" w14:textId="77777777" w:rsidR="00CC116A" w:rsidRPr="00CC116A" w:rsidRDefault="00CC116A" w:rsidP="00CC116A">
            <w:pPr>
              <w:spacing w:before="0"/>
              <w:outlineLvl w:val="2"/>
              <w:rPr>
                <w:rFonts w:ascii="Calibri" w:eastAsia="Times New Roman" w:hAnsi="Calibri" w:cs="Calibri"/>
                <w:sz w:val="22"/>
                <w:szCs w:val="22"/>
              </w:rPr>
            </w:pPr>
            <w:r w:rsidRPr="00CC116A">
              <w:rPr>
                <w:rFonts w:ascii="Calibri" w:eastAsia="Times New Roman" w:hAnsi="Calibri" w:cs="Calibri"/>
                <w:sz w:val="22"/>
                <w:szCs w:val="22"/>
              </w:rPr>
              <w:t>0 &lt;= decimal</w:t>
            </w:r>
            <w:r w:rsidRPr="00CC116A">
              <w:rPr>
                <w:rFonts w:ascii="Calibri" w:eastAsia="Times New Roman" w:hAnsi="Calibri" w:cs="Calibri"/>
                <w:sz w:val="22"/>
                <w:szCs w:val="22"/>
              </w:rPr>
              <w:br/>
              <w:t>td = 18</w:t>
            </w:r>
            <w:r w:rsidRPr="00CC116A">
              <w:rPr>
                <w:rFonts w:ascii="Calibri" w:eastAsia="Times New Roman" w:hAnsi="Calibri" w:cs="Calibri"/>
                <w:sz w:val="22"/>
                <w:szCs w:val="22"/>
              </w:rPr>
              <w:br/>
              <w:t>fd = 5</w:t>
            </w:r>
          </w:p>
        </w:tc>
      </w:tr>
      <w:tr w:rsidR="00CC116A" w:rsidRPr="00CC116A" w14:paraId="29667C3D" w14:textId="77777777" w:rsidTr="00F86990">
        <w:trPr>
          <w:trHeight w:val="300"/>
        </w:trPr>
        <w:tc>
          <w:tcPr>
            <w:tcW w:w="468" w:type="dxa"/>
            <w:tcBorders>
              <w:top w:val="single" w:sz="4" w:space="0" w:color="808080"/>
              <w:left w:val="single" w:sz="4" w:space="0" w:color="808080"/>
              <w:bottom w:val="nil"/>
              <w:right w:val="single" w:sz="4" w:space="0" w:color="808080"/>
            </w:tcBorders>
            <w:noWrap/>
            <w:hideMark/>
          </w:tcPr>
          <w:p w14:paraId="528E6E54" w14:textId="77777777" w:rsidR="00CC116A" w:rsidRPr="00CC116A" w:rsidRDefault="00CC116A" w:rsidP="00CC116A">
            <w:pPr>
              <w:spacing w:before="0"/>
              <w:outlineLvl w:val="2"/>
              <w:rPr>
                <w:rFonts w:ascii="Calibri" w:eastAsia="Times New Roman" w:hAnsi="Calibri" w:cs="Calibri"/>
                <w:sz w:val="22"/>
                <w:szCs w:val="22"/>
              </w:rPr>
            </w:pPr>
            <w:r w:rsidRPr="00CC116A">
              <w:rPr>
                <w:rFonts w:ascii="Calibri" w:eastAsia="Times New Roman" w:hAnsi="Calibri" w:cs="Calibri"/>
                <w:sz w:val="22"/>
                <w:szCs w:val="22"/>
              </w:rPr>
              <w:t>3</w:t>
            </w:r>
          </w:p>
        </w:tc>
        <w:tc>
          <w:tcPr>
            <w:tcW w:w="4932" w:type="dxa"/>
            <w:tcBorders>
              <w:top w:val="single" w:sz="4" w:space="0" w:color="808080"/>
              <w:left w:val="nil"/>
              <w:bottom w:val="nil"/>
              <w:right w:val="single" w:sz="4" w:space="0" w:color="808080"/>
            </w:tcBorders>
            <w:hideMark/>
          </w:tcPr>
          <w:p w14:paraId="3D2B6B13" w14:textId="77777777" w:rsidR="00CC116A" w:rsidRPr="00CC116A" w:rsidRDefault="00CC116A" w:rsidP="00CC116A">
            <w:pPr>
              <w:spacing w:before="0"/>
              <w:outlineLvl w:val="2"/>
              <w:rPr>
                <w:rFonts w:ascii="Calibri" w:eastAsia="Times New Roman" w:hAnsi="Calibri" w:cs="Calibri"/>
                <w:sz w:val="22"/>
                <w:szCs w:val="22"/>
              </w:rPr>
            </w:pPr>
            <w:hyperlink r:id="rId117" w:anchor="RANGE!fullb832ec90b4cabc1cf45989ffb57f16588e39f084f17e23543777ae4aec26fc62" w:history="1">
              <w:r w:rsidRPr="00CC116A">
                <w:rPr>
                  <w:rFonts w:ascii="Calibri" w:eastAsia="Times New Roman" w:hAnsi="Calibri" w:cs="Calibri"/>
                  <w:sz w:val="22"/>
                  <w:szCs w:val="22"/>
                </w:rPr>
                <w:t xml:space="preserve">            Cash Settlement Date</w:t>
              </w:r>
            </w:hyperlink>
          </w:p>
        </w:tc>
        <w:tc>
          <w:tcPr>
            <w:tcW w:w="2320" w:type="dxa"/>
            <w:tcBorders>
              <w:top w:val="single" w:sz="4" w:space="0" w:color="808080"/>
              <w:left w:val="nil"/>
              <w:bottom w:val="nil"/>
              <w:right w:val="single" w:sz="4" w:space="0" w:color="808080"/>
            </w:tcBorders>
            <w:hideMark/>
          </w:tcPr>
          <w:p w14:paraId="45B79A95" w14:textId="77777777" w:rsidR="00CC116A" w:rsidRPr="00CC116A" w:rsidRDefault="00CC116A" w:rsidP="00CC116A">
            <w:pPr>
              <w:spacing w:before="0"/>
              <w:outlineLvl w:val="2"/>
              <w:rPr>
                <w:rFonts w:ascii="Calibri" w:eastAsia="Times New Roman" w:hAnsi="Calibri" w:cs="Calibri"/>
                <w:sz w:val="22"/>
                <w:szCs w:val="22"/>
              </w:rPr>
            </w:pPr>
            <w:r w:rsidRPr="00CC116A">
              <w:rPr>
                <w:rFonts w:ascii="Calibri" w:eastAsia="Times New Roman" w:hAnsi="Calibri" w:cs="Calibri"/>
                <w:sz w:val="22"/>
                <w:szCs w:val="22"/>
              </w:rPr>
              <w:t>&lt;CshSttlmDt&gt;</w:t>
            </w:r>
          </w:p>
        </w:tc>
        <w:tc>
          <w:tcPr>
            <w:tcW w:w="797" w:type="dxa"/>
            <w:tcBorders>
              <w:top w:val="single" w:sz="4" w:space="0" w:color="808080"/>
              <w:left w:val="nil"/>
              <w:bottom w:val="nil"/>
              <w:right w:val="single" w:sz="4" w:space="0" w:color="808080"/>
            </w:tcBorders>
            <w:noWrap/>
            <w:hideMark/>
          </w:tcPr>
          <w:p w14:paraId="2FB22870" w14:textId="77777777" w:rsidR="00CC116A" w:rsidRPr="00CC116A" w:rsidRDefault="00CC116A" w:rsidP="00CC116A">
            <w:pPr>
              <w:spacing w:before="0"/>
              <w:outlineLvl w:val="2"/>
              <w:rPr>
                <w:rFonts w:ascii="Calibri" w:eastAsia="Times New Roman" w:hAnsi="Calibri" w:cs="Calibri"/>
                <w:sz w:val="22"/>
                <w:szCs w:val="22"/>
              </w:rPr>
            </w:pPr>
            <w:r w:rsidRPr="00CC116A">
              <w:rPr>
                <w:rFonts w:ascii="Calibri" w:eastAsia="Times New Roman" w:hAnsi="Calibri" w:cs="Calibri"/>
                <w:sz w:val="22"/>
                <w:szCs w:val="22"/>
              </w:rPr>
              <w:t>[0..1]</w:t>
            </w:r>
          </w:p>
        </w:tc>
        <w:tc>
          <w:tcPr>
            <w:tcW w:w="1520" w:type="dxa"/>
            <w:tcBorders>
              <w:top w:val="single" w:sz="4" w:space="0" w:color="808080"/>
              <w:left w:val="nil"/>
              <w:bottom w:val="nil"/>
              <w:right w:val="single" w:sz="4" w:space="0" w:color="808080"/>
            </w:tcBorders>
            <w:hideMark/>
          </w:tcPr>
          <w:p w14:paraId="60C61026" w14:textId="77777777" w:rsidR="00CC116A" w:rsidRPr="00CC116A" w:rsidRDefault="00CC116A" w:rsidP="00CC116A">
            <w:pPr>
              <w:spacing w:before="0"/>
              <w:outlineLvl w:val="2"/>
              <w:rPr>
                <w:rFonts w:ascii="Calibri" w:eastAsia="Times New Roman" w:hAnsi="Calibri" w:cs="Calibri"/>
                <w:sz w:val="22"/>
                <w:szCs w:val="22"/>
              </w:rPr>
            </w:pPr>
            <w:r w:rsidRPr="00CC116A">
              <w:rPr>
                <w:rFonts w:ascii="Calibri" w:eastAsia="Times New Roman" w:hAnsi="Calibri" w:cs="Calibri"/>
                <w:sz w:val="22"/>
                <w:szCs w:val="22"/>
              </w:rPr>
              <w:t>date</w:t>
            </w:r>
          </w:p>
        </w:tc>
      </w:tr>
      <w:tr w:rsidR="00CC116A" w:rsidRPr="00CC116A" w14:paraId="1E494E4B" w14:textId="77777777" w:rsidTr="00F86990">
        <w:trPr>
          <w:trHeight w:val="300"/>
        </w:trPr>
        <w:tc>
          <w:tcPr>
            <w:tcW w:w="468" w:type="dxa"/>
            <w:tcBorders>
              <w:top w:val="single" w:sz="4" w:space="0" w:color="808080"/>
              <w:left w:val="single" w:sz="4" w:space="0" w:color="808080"/>
              <w:bottom w:val="nil"/>
              <w:right w:val="single" w:sz="4" w:space="0" w:color="808080"/>
            </w:tcBorders>
            <w:noWrap/>
            <w:hideMark/>
          </w:tcPr>
          <w:p w14:paraId="5BB9025B" w14:textId="77777777" w:rsidR="00CC116A" w:rsidRPr="00CC116A" w:rsidRDefault="00CC116A" w:rsidP="00CC116A">
            <w:pPr>
              <w:spacing w:before="0"/>
              <w:outlineLvl w:val="2"/>
              <w:rPr>
                <w:rFonts w:ascii="Calibri" w:eastAsia="Times New Roman" w:hAnsi="Calibri" w:cs="Calibri"/>
                <w:sz w:val="22"/>
                <w:szCs w:val="22"/>
              </w:rPr>
            </w:pPr>
            <w:r w:rsidRPr="00CC116A">
              <w:rPr>
                <w:rFonts w:ascii="Calibri" w:eastAsia="Times New Roman" w:hAnsi="Calibri" w:cs="Calibri"/>
                <w:sz w:val="22"/>
                <w:szCs w:val="22"/>
              </w:rPr>
              <w:t>3</w:t>
            </w:r>
          </w:p>
        </w:tc>
        <w:tc>
          <w:tcPr>
            <w:tcW w:w="4932" w:type="dxa"/>
            <w:tcBorders>
              <w:top w:val="single" w:sz="4" w:space="0" w:color="808080"/>
              <w:left w:val="nil"/>
              <w:bottom w:val="nil"/>
              <w:right w:val="single" w:sz="4" w:space="0" w:color="808080"/>
            </w:tcBorders>
            <w:hideMark/>
          </w:tcPr>
          <w:p w14:paraId="639C40DC" w14:textId="77777777" w:rsidR="00CC116A" w:rsidRPr="00CC116A" w:rsidRDefault="00CC116A" w:rsidP="00CC116A">
            <w:pPr>
              <w:spacing w:before="0"/>
              <w:outlineLvl w:val="2"/>
              <w:rPr>
                <w:rFonts w:ascii="Calibri" w:eastAsia="Times New Roman" w:hAnsi="Calibri" w:cs="Calibri"/>
                <w:sz w:val="22"/>
                <w:szCs w:val="22"/>
              </w:rPr>
            </w:pPr>
            <w:hyperlink r:id="rId118" w:anchor="RANGE!full98714191e904f0b2cb4ef2c7da98355998a29df1afe2b044e844cb2176edabf9" w:history="1">
              <w:r w:rsidRPr="00CC116A">
                <w:rPr>
                  <w:rFonts w:ascii="Calibri" w:eastAsia="Times New Roman" w:hAnsi="Calibri" w:cs="Calibri"/>
                  <w:sz w:val="22"/>
                  <w:szCs w:val="22"/>
                </w:rPr>
                <w:t xml:space="preserve">            Settlement Method</w:t>
              </w:r>
            </w:hyperlink>
          </w:p>
        </w:tc>
        <w:tc>
          <w:tcPr>
            <w:tcW w:w="2320" w:type="dxa"/>
            <w:tcBorders>
              <w:top w:val="single" w:sz="4" w:space="0" w:color="808080"/>
              <w:left w:val="nil"/>
              <w:bottom w:val="nil"/>
              <w:right w:val="single" w:sz="4" w:space="0" w:color="808080"/>
            </w:tcBorders>
            <w:hideMark/>
          </w:tcPr>
          <w:p w14:paraId="7C713606" w14:textId="77777777" w:rsidR="00CC116A" w:rsidRPr="00CC116A" w:rsidRDefault="00CC116A" w:rsidP="00CC116A">
            <w:pPr>
              <w:spacing w:before="0"/>
              <w:outlineLvl w:val="2"/>
              <w:rPr>
                <w:rFonts w:ascii="Calibri" w:eastAsia="Times New Roman" w:hAnsi="Calibri" w:cs="Calibri"/>
                <w:sz w:val="22"/>
                <w:szCs w:val="22"/>
              </w:rPr>
            </w:pPr>
            <w:r w:rsidRPr="00CC116A">
              <w:rPr>
                <w:rFonts w:ascii="Calibri" w:eastAsia="Times New Roman" w:hAnsi="Calibri" w:cs="Calibri"/>
                <w:sz w:val="22"/>
                <w:szCs w:val="22"/>
              </w:rPr>
              <w:t>&lt;SttlmMtd&gt;</w:t>
            </w:r>
          </w:p>
        </w:tc>
        <w:tc>
          <w:tcPr>
            <w:tcW w:w="797" w:type="dxa"/>
            <w:tcBorders>
              <w:top w:val="single" w:sz="4" w:space="0" w:color="808080"/>
              <w:left w:val="nil"/>
              <w:bottom w:val="nil"/>
              <w:right w:val="single" w:sz="4" w:space="0" w:color="808080"/>
            </w:tcBorders>
            <w:noWrap/>
            <w:hideMark/>
          </w:tcPr>
          <w:p w14:paraId="1E3278EC" w14:textId="77777777" w:rsidR="00CC116A" w:rsidRPr="00CC116A" w:rsidRDefault="00CC116A" w:rsidP="00CC116A">
            <w:pPr>
              <w:spacing w:before="0"/>
              <w:outlineLvl w:val="2"/>
              <w:rPr>
                <w:rFonts w:ascii="Calibri" w:eastAsia="Times New Roman" w:hAnsi="Calibri" w:cs="Calibri"/>
                <w:sz w:val="22"/>
                <w:szCs w:val="22"/>
              </w:rPr>
            </w:pPr>
            <w:r w:rsidRPr="00CC116A">
              <w:rPr>
                <w:rFonts w:ascii="Calibri" w:eastAsia="Times New Roman" w:hAnsi="Calibri" w:cs="Calibri"/>
                <w:sz w:val="22"/>
                <w:szCs w:val="22"/>
              </w:rPr>
              <w:t>[0..1]</w:t>
            </w:r>
          </w:p>
        </w:tc>
        <w:tc>
          <w:tcPr>
            <w:tcW w:w="1520" w:type="dxa"/>
            <w:tcBorders>
              <w:top w:val="single" w:sz="4" w:space="0" w:color="808080"/>
              <w:left w:val="nil"/>
              <w:bottom w:val="nil"/>
              <w:right w:val="single" w:sz="4" w:space="0" w:color="808080"/>
            </w:tcBorders>
            <w:hideMark/>
          </w:tcPr>
          <w:p w14:paraId="1155A937" w14:textId="77777777" w:rsidR="00CC116A" w:rsidRPr="00CC116A" w:rsidRDefault="00CC116A" w:rsidP="00CC116A">
            <w:pPr>
              <w:spacing w:before="0"/>
              <w:outlineLvl w:val="2"/>
              <w:rPr>
                <w:rFonts w:ascii="Calibri" w:eastAsia="Times New Roman" w:hAnsi="Calibri" w:cs="Calibri"/>
                <w:sz w:val="22"/>
                <w:szCs w:val="22"/>
              </w:rPr>
            </w:pPr>
            <w:r w:rsidRPr="00CC116A">
              <w:rPr>
                <w:rFonts w:ascii="Calibri" w:eastAsia="Times New Roman" w:hAnsi="Calibri" w:cs="Calibri"/>
                <w:sz w:val="22"/>
                <w:szCs w:val="22"/>
              </w:rPr>
              <w:t>text</w:t>
            </w:r>
          </w:p>
        </w:tc>
      </w:tr>
      <w:tr w:rsidR="00CC116A" w:rsidRPr="00CC116A" w14:paraId="762EB8D5" w14:textId="77777777" w:rsidTr="00F86990">
        <w:trPr>
          <w:trHeight w:val="300"/>
        </w:trPr>
        <w:tc>
          <w:tcPr>
            <w:tcW w:w="468" w:type="dxa"/>
            <w:tcBorders>
              <w:top w:val="single" w:sz="4" w:space="0" w:color="808080"/>
              <w:left w:val="single" w:sz="4" w:space="0" w:color="808080"/>
              <w:bottom w:val="nil"/>
              <w:right w:val="single" w:sz="4" w:space="0" w:color="808080"/>
            </w:tcBorders>
            <w:noWrap/>
            <w:hideMark/>
          </w:tcPr>
          <w:p w14:paraId="7D4D4645" w14:textId="77777777" w:rsidR="00CC116A" w:rsidRPr="00CC116A" w:rsidRDefault="00CC116A" w:rsidP="00CC116A">
            <w:pPr>
              <w:spacing w:before="0"/>
              <w:outlineLvl w:val="2"/>
              <w:rPr>
                <w:rFonts w:ascii="Calibri" w:eastAsia="Times New Roman" w:hAnsi="Calibri" w:cs="Calibri"/>
                <w:sz w:val="22"/>
                <w:szCs w:val="22"/>
              </w:rPr>
            </w:pPr>
            <w:r w:rsidRPr="00CC116A">
              <w:rPr>
                <w:rFonts w:ascii="Calibri" w:eastAsia="Times New Roman" w:hAnsi="Calibri" w:cs="Calibri"/>
                <w:sz w:val="22"/>
                <w:szCs w:val="22"/>
              </w:rPr>
              <w:t>3</w:t>
            </w:r>
          </w:p>
        </w:tc>
        <w:tc>
          <w:tcPr>
            <w:tcW w:w="4932" w:type="dxa"/>
            <w:tcBorders>
              <w:top w:val="single" w:sz="4" w:space="0" w:color="808080"/>
              <w:left w:val="nil"/>
              <w:bottom w:val="nil"/>
              <w:right w:val="single" w:sz="4" w:space="0" w:color="808080"/>
            </w:tcBorders>
            <w:hideMark/>
          </w:tcPr>
          <w:p w14:paraId="188DB9A8" w14:textId="77777777" w:rsidR="00CC116A" w:rsidRPr="00CC116A" w:rsidRDefault="00CC116A" w:rsidP="00CC116A">
            <w:pPr>
              <w:spacing w:before="0"/>
              <w:outlineLvl w:val="2"/>
              <w:rPr>
                <w:rFonts w:ascii="Calibri" w:eastAsia="Times New Roman" w:hAnsi="Calibri" w:cs="Calibri"/>
                <w:sz w:val="22"/>
                <w:szCs w:val="22"/>
              </w:rPr>
            </w:pPr>
            <w:hyperlink r:id="rId119" w:anchor="RANGE!full9f89d403b70eb5730698c1613cf18f01e7f1ab56a5c0e55be3bd14f8ff4b5105" w:history="1">
              <w:r w:rsidRPr="00CC116A">
                <w:rPr>
                  <w:rFonts w:ascii="Calibri" w:eastAsia="Times New Roman" w:hAnsi="Calibri" w:cs="Calibri"/>
                  <w:sz w:val="22"/>
                  <w:szCs w:val="22"/>
                </w:rPr>
                <w:t xml:space="preserve">            Foreign Exchange Details</w:t>
              </w:r>
            </w:hyperlink>
          </w:p>
        </w:tc>
        <w:tc>
          <w:tcPr>
            <w:tcW w:w="2320" w:type="dxa"/>
            <w:tcBorders>
              <w:top w:val="single" w:sz="4" w:space="0" w:color="808080"/>
              <w:left w:val="nil"/>
              <w:bottom w:val="nil"/>
              <w:right w:val="single" w:sz="4" w:space="0" w:color="808080"/>
            </w:tcBorders>
            <w:hideMark/>
          </w:tcPr>
          <w:p w14:paraId="10182DC9" w14:textId="77777777" w:rsidR="00CC116A" w:rsidRPr="00CC116A" w:rsidRDefault="00CC116A" w:rsidP="00CC116A">
            <w:pPr>
              <w:spacing w:before="0"/>
              <w:outlineLvl w:val="2"/>
              <w:rPr>
                <w:rFonts w:ascii="Calibri" w:eastAsia="Times New Roman" w:hAnsi="Calibri" w:cs="Calibri"/>
                <w:sz w:val="22"/>
                <w:szCs w:val="22"/>
              </w:rPr>
            </w:pPr>
            <w:r w:rsidRPr="00CC116A">
              <w:rPr>
                <w:rFonts w:ascii="Calibri" w:eastAsia="Times New Roman" w:hAnsi="Calibri" w:cs="Calibri"/>
                <w:sz w:val="22"/>
                <w:szCs w:val="22"/>
              </w:rPr>
              <w:t>&lt;FXDtls&gt;</w:t>
            </w:r>
          </w:p>
        </w:tc>
        <w:tc>
          <w:tcPr>
            <w:tcW w:w="797" w:type="dxa"/>
            <w:tcBorders>
              <w:top w:val="single" w:sz="4" w:space="0" w:color="808080"/>
              <w:left w:val="nil"/>
              <w:bottom w:val="nil"/>
              <w:right w:val="single" w:sz="4" w:space="0" w:color="808080"/>
            </w:tcBorders>
            <w:noWrap/>
            <w:hideMark/>
          </w:tcPr>
          <w:p w14:paraId="0AA14400" w14:textId="77777777" w:rsidR="00CC116A" w:rsidRPr="00CC116A" w:rsidRDefault="00CC116A" w:rsidP="00CC116A">
            <w:pPr>
              <w:spacing w:before="0"/>
              <w:outlineLvl w:val="2"/>
              <w:rPr>
                <w:rFonts w:ascii="Calibri" w:eastAsia="Times New Roman" w:hAnsi="Calibri" w:cs="Calibri"/>
                <w:sz w:val="22"/>
                <w:szCs w:val="22"/>
              </w:rPr>
            </w:pPr>
            <w:r w:rsidRPr="00CC116A">
              <w:rPr>
                <w:rFonts w:ascii="Calibri" w:eastAsia="Times New Roman" w:hAnsi="Calibri" w:cs="Calibri"/>
                <w:sz w:val="22"/>
                <w:szCs w:val="22"/>
              </w:rPr>
              <w:t>[0..1]</w:t>
            </w:r>
          </w:p>
        </w:tc>
        <w:tc>
          <w:tcPr>
            <w:tcW w:w="1520" w:type="dxa"/>
            <w:tcBorders>
              <w:top w:val="single" w:sz="4" w:space="0" w:color="808080"/>
              <w:left w:val="nil"/>
              <w:bottom w:val="nil"/>
              <w:right w:val="single" w:sz="4" w:space="0" w:color="808080"/>
            </w:tcBorders>
            <w:noWrap/>
            <w:hideMark/>
          </w:tcPr>
          <w:p w14:paraId="67BA6E84" w14:textId="77777777" w:rsidR="00CC116A" w:rsidRPr="00CC116A" w:rsidRDefault="00CC116A" w:rsidP="00CC116A">
            <w:pPr>
              <w:spacing w:before="0"/>
              <w:outlineLvl w:val="2"/>
              <w:rPr>
                <w:rFonts w:ascii="Calibri" w:eastAsia="Times New Roman" w:hAnsi="Calibri" w:cs="Calibri"/>
                <w:sz w:val="22"/>
                <w:szCs w:val="22"/>
              </w:rPr>
            </w:pPr>
            <w:r w:rsidRPr="00CC116A">
              <w:rPr>
                <w:rFonts w:ascii="Calibri" w:eastAsia="Times New Roman" w:hAnsi="Calibri" w:cs="Calibri"/>
                <w:sz w:val="22"/>
                <w:szCs w:val="22"/>
              </w:rPr>
              <w:t> </w:t>
            </w:r>
          </w:p>
        </w:tc>
      </w:tr>
      <w:tr w:rsidR="00CC116A" w:rsidRPr="00CC116A" w14:paraId="42D7F6C2" w14:textId="77777777" w:rsidTr="00F86990">
        <w:trPr>
          <w:trHeight w:val="300"/>
        </w:trPr>
        <w:tc>
          <w:tcPr>
            <w:tcW w:w="468" w:type="dxa"/>
            <w:tcBorders>
              <w:top w:val="single" w:sz="4" w:space="0" w:color="808080"/>
              <w:left w:val="single" w:sz="4" w:space="0" w:color="808080"/>
              <w:bottom w:val="nil"/>
              <w:right w:val="single" w:sz="4" w:space="0" w:color="808080"/>
            </w:tcBorders>
            <w:noWrap/>
            <w:hideMark/>
          </w:tcPr>
          <w:p w14:paraId="7975BF62" w14:textId="77777777" w:rsidR="00CC116A" w:rsidRPr="00CC116A" w:rsidRDefault="00CC116A" w:rsidP="00CC116A">
            <w:pPr>
              <w:spacing w:before="0"/>
              <w:outlineLvl w:val="2"/>
              <w:rPr>
                <w:rFonts w:ascii="Calibri" w:eastAsia="Times New Roman" w:hAnsi="Calibri" w:cs="Calibri"/>
                <w:sz w:val="22"/>
                <w:szCs w:val="22"/>
              </w:rPr>
            </w:pPr>
            <w:r w:rsidRPr="00CC116A">
              <w:rPr>
                <w:rFonts w:ascii="Calibri" w:eastAsia="Times New Roman" w:hAnsi="Calibri" w:cs="Calibri"/>
                <w:sz w:val="22"/>
                <w:szCs w:val="22"/>
              </w:rPr>
              <w:t>3</w:t>
            </w:r>
          </w:p>
        </w:tc>
        <w:tc>
          <w:tcPr>
            <w:tcW w:w="4932" w:type="dxa"/>
            <w:tcBorders>
              <w:top w:val="single" w:sz="4" w:space="0" w:color="808080"/>
              <w:left w:val="nil"/>
              <w:bottom w:val="nil"/>
              <w:right w:val="single" w:sz="4" w:space="0" w:color="808080"/>
            </w:tcBorders>
            <w:hideMark/>
          </w:tcPr>
          <w:p w14:paraId="353C041E" w14:textId="77777777" w:rsidR="00CC116A" w:rsidRPr="00CC116A" w:rsidRDefault="00CC116A" w:rsidP="00CC116A">
            <w:pPr>
              <w:spacing w:before="0"/>
              <w:outlineLvl w:val="2"/>
              <w:rPr>
                <w:rFonts w:ascii="Calibri" w:eastAsia="Times New Roman" w:hAnsi="Calibri" w:cs="Calibri"/>
                <w:sz w:val="22"/>
                <w:szCs w:val="22"/>
              </w:rPr>
            </w:pPr>
            <w:hyperlink r:id="rId120" w:anchor="RANGE!full17e12142a563cc74e89e5f8a002f58d71bec6df9fd95086d714e6ea5664c251a" w:history="1">
              <w:r w:rsidRPr="00CC116A">
                <w:rPr>
                  <w:rFonts w:ascii="Calibri" w:eastAsia="Times New Roman" w:hAnsi="Calibri" w:cs="Calibri"/>
                  <w:sz w:val="22"/>
                  <w:szCs w:val="22"/>
                </w:rPr>
                <w:t xml:space="preserve">            Income Preference</w:t>
              </w:r>
            </w:hyperlink>
          </w:p>
        </w:tc>
        <w:tc>
          <w:tcPr>
            <w:tcW w:w="2320" w:type="dxa"/>
            <w:tcBorders>
              <w:top w:val="single" w:sz="4" w:space="0" w:color="808080"/>
              <w:left w:val="nil"/>
              <w:bottom w:val="nil"/>
              <w:right w:val="single" w:sz="4" w:space="0" w:color="808080"/>
            </w:tcBorders>
            <w:hideMark/>
          </w:tcPr>
          <w:p w14:paraId="5A76D3EE" w14:textId="77777777" w:rsidR="00CC116A" w:rsidRPr="00CC116A" w:rsidRDefault="00CC116A" w:rsidP="00CC116A">
            <w:pPr>
              <w:spacing w:before="0"/>
              <w:outlineLvl w:val="2"/>
              <w:rPr>
                <w:rFonts w:ascii="Calibri" w:eastAsia="Times New Roman" w:hAnsi="Calibri" w:cs="Calibri"/>
                <w:sz w:val="22"/>
                <w:szCs w:val="22"/>
              </w:rPr>
            </w:pPr>
            <w:r w:rsidRPr="00CC116A">
              <w:rPr>
                <w:rFonts w:ascii="Calibri" w:eastAsia="Times New Roman" w:hAnsi="Calibri" w:cs="Calibri"/>
                <w:sz w:val="22"/>
                <w:szCs w:val="22"/>
              </w:rPr>
              <w:t>&lt;IncmPref&gt;</w:t>
            </w:r>
          </w:p>
        </w:tc>
        <w:tc>
          <w:tcPr>
            <w:tcW w:w="797" w:type="dxa"/>
            <w:tcBorders>
              <w:top w:val="single" w:sz="4" w:space="0" w:color="808080"/>
              <w:left w:val="nil"/>
              <w:bottom w:val="nil"/>
              <w:right w:val="single" w:sz="4" w:space="0" w:color="808080"/>
            </w:tcBorders>
            <w:noWrap/>
            <w:hideMark/>
          </w:tcPr>
          <w:p w14:paraId="1BAD33EB" w14:textId="77777777" w:rsidR="00CC116A" w:rsidRPr="00CC116A" w:rsidRDefault="00CC116A" w:rsidP="00CC116A">
            <w:pPr>
              <w:spacing w:before="0"/>
              <w:outlineLvl w:val="2"/>
              <w:rPr>
                <w:rFonts w:ascii="Calibri" w:eastAsia="Times New Roman" w:hAnsi="Calibri" w:cs="Calibri"/>
                <w:sz w:val="22"/>
                <w:szCs w:val="22"/>
              </w:rPr>
            </w:pPr>
            <w:r w:rsidRPr="00CC116A">
              <w:rPr>
                <w:rFonts w:ascii="Calibri" w:eastAsia="Times New Roman" w:hAnsi="Calibri" w:cs="Calibri"/>
                <w:sz w:val="22"/>
                <w:szCs w:val="22"/>
              </w:rPr>
              <w:t>[0..1]</w:t>
            </w:r>
          </w:p>
        </w:tc>
        <w:tc>
          <w:tcPr>
            <w:tcW w:w="1520" w:type="dxa"/>
            <w:tcBorders>
              <w:top w:val="single" w:sz="4" w:space="0" w:color="808080"/>
              <w:left w:val="nil"/>
              <w:bottom w:val="nil"/>
              <w:right w:val="single" w:sz="4" w:space="0" w:color="808080"/>
            </w:tcBorders>
            <w:hideMark/>
          </w:tcPr>
          <w:p w14:paraId="5EAD8BC5" w14:textId="77777777" w:rsidR="00CC116A" w:rsidRPr="00CC116A" w:rsidRDefault="00CC116A" w:rsidP="00CC116A">
            <w:pPr>
              <w:spacing w:before="0"/>
              <w:outlineLvl w:val="2"/>
              <w:rPr>
                <w:rFonts w:ascii="Calibri" w:eastAsia="Times New Roman" w:hAnsi="Calibri" w:cs="Calibri"/>
                <w:sz w:val="22"/>
                <w:szCs w:val="22"/>
              </w:rPr>
            </w:pPr>
            <w:r w:rsidRPr="00CC116A">
              <w:rPr>
                <w:rFonts w:ascii="Calibri" w:eastAsia="Times New Roman" w:hAnsi="Calibri" w:cs="Calibri"/>
                <w:sz w:val="22"/>
                <w:szCs w:val="22"/>
              </w:rPr>
              <w:t>text</w:t>
            </w:r>
          </w:p>
        </w:tc>
      </w:tr>
      <w:tr w:rsidR="00CC116A" w:rsidRPr="00CC116A" w14:paraId="4B94D301" w14:textId="77777777" w:rsidTr="00F86990">
        <w:trPr>
          <w:trHeight w:val="300"/>
        </w:trPr>
        <w:tc>
          <w:tcPr>
            <w:tcW w:w="468" w:type="dxa"/>
            <w:tcBorders>
              <w:top w:val="single" w:sz="4" w:space="0" w:color="808080"/>
              <w:left w:val="single" w:sz="4" w:space="0" w:color="808080"/>
              <w:bottom w:val="nil"/>
              <w:right w:val="single" w:sz="4" w:space="0" w:color="808080"/>
            </w:tcBorders>
            <w:noWrap/>
            <w:hideMark/>
          </w:tcPr>
          <w:p w14:paraId="7222436B" w14:textId="77777777" w:rsidR="00CC116A" w:rsidRPr="00CC116A" w:rsidRDefault="00CC116A" w:rsidP="00CC116A">
            <w:pPr>
              <w:spacing w:before="0"/>
              <w:outlineLvl w:val="2"/>
              <w:rPr>
                <w:rFonts w:ascii="Calibri" w:eastAsia="Times New Roman" w:hAnsi="Calibri" w:cs="Calibri"/>
                <w:sz w:val="22"/>
                <w:szCs w:val="22"/>
              </w:rPr>
            </w:pPr>
            <w:r w:rsidRPr="00CC116A">
              <w:rPr>
                <w:rFonts w:ascii="Calibri" w:eastAsia="Times New Roman" w:hAnsi="Calibri" w:cs="Calibri"/>
                <w:sz w:val="22"/>
                <w:szCs w:val="22"/>
              </w:rPr>
              <w:t>3</w:t>
            </w:r>
          </w:p>
        </w:tc>
        <w:tc>
          <w:tcPr>
            <w:tcW w:w="4932" w:type="dxa"/>
            <w:tcBorders>
              <w:top w:val="single" w:sz="4" w:space="0" w:color="808080"/>
              <w:left w:val="nil"/>
              <w:bottom w:val="nil"/>
              <w:right w:val="single" w:sz="4" w:space="0" w:color="808080"/>
            </w:tcBorders>
            <w:hideMark/>
          </w:tcPr>
          <w:p w14:paraId="278162FF" w14:textId="77777777" w:rsidR="00CC116A" w:rsidRPr="00CC116A" w:rsidRDefault="00CC116A" w:rsidP="00CC116A">
            <w:pPr>
              <w:spacing w:before="0"/>
              <w:outlineLvl w:val="2"/>
              <w:rPr>
                <w:rFonts w:ascii="Calibri" w:eastAsia="Times New Roman" w:hAnsi="Calibri" w:cs="Calibri"/>
                <w:sz w:val="22"/>
                <w:szCs w:val="22"/>
              </w:rPr>
            </w:pPr>
            <w:hyperlink r:id="rId121" w:anchor="RANGE!full8a559ec7a1eaf20587a62c6fa46f6b5236d4c802d5cccd20dad0b95785970eeb" w:history="1">
              <w:r w:rsidRPr="00CC116A">
                <w:rPr>
                  <w:rFonts w:ascii="Calibri" w:eastAsia="Times New Roman" w:hAnsi="Calibri" w:cs="Calibri"/>
                  <w:sz w:val="22"/>
                  <w:szCs w:val="22"/>
                </w:rPr>
                <w:t xml:space="preserve">            Letter Intent Reference</w:t>
              </w:r>
            </w:hyperlink>
          </w:p>
        </w:tc>
        <w:tc>
          <w:tcPr>
            <w:tcW w:w="2320" w:type="dxa"/>
            <w:tcBorders>
              <w:top w:val="single" w:sz="4" w:space="0" w:color="808080"/>
              <w:left w:val="nil"/>
              <w:bottom w:val="nil"/>
              <w:right w:val="single" w:sz="4" w:space="0" w:color="808080"/>
            </w:tcBorders>
            <w:hideMark/>
          </w:tcPr>
          <w:p w14:paraId="29BFA5AF" w14:textId="77777777" w:rsidR="00CC116A" w:rsidRPr="00CC116A" w:rsidRDefault="00CC116A" w:rsidP="00CC116A">
            <w:pPr>
              <w:spacing w:before="0"/>
              <w:outlineLvl w:val="2"/>
              <w:rPr>
                <w:rFonts w:ascii="Calibri" w:eastAsia="Times New Roman" w:hAnsi="Calibri" w:cs="Calibri"/>
                <w:sz w:val="22"/>
                <w:szCs w:val="22"/>
              </w:rPr>
            </w:pPr>
            <w:r w:rsidRPr="00CC116A">
              <w:rPr>
                <w:rFonts w:ascii="Calibri" w:eastAsia="Times New Roman" w:hAnsi="Calibri" w:cs="Calibri"/>
                <w:sz w:val="22"/>
                <w:szCs w:val="22"/>
              </w:rPr>
              <w:t>&lt;LttrInttRef&gt;</w:t>
            </w:r>
          </w:p>
        </w:tc>
        <w:tc>
          <w:tcPr>
            <w:tcW w:w="797" w:type="dxa"/>
            <w:tcBorders>
              <w:top w:val="single" w:sz="4" w:space="0" w:color="808080"/>
              <w:left w:val="nil"/>
              <w:bottom w:val="nil"/>
              <w:right w:val="single" w:sz="4" w:space="0" w:color="808080"/>
            </w:tcBorders>
            <w:noWrap/>
            <w:hideMark/>
          </w:tcPr>
          <w:p w14:paraId="3843E445" w14:textId="77777777" w:rsidR="00CC116A" w:rsidRPr="00CC116A" w:rsidRDefault="00CC116A" w:rsidP="00CC116A">
            <w:pPr>
              <w:spacing w:before="0"/>
              <w:outlineLvl w:val="2"/>
              <w:rPr>
                <w:rFonts w:ascii="Calibri" w:eastAsia="Times New Roman" w:hAnsi="Calibri" w:cs="Calibri"/>
                <w:sz w:val="22"/>
                <w:szCs w:val="22"/>
              </w:rPr>
            </w:pPr>
            <w:r w:rsidRPr="00CC116A">
              <w:rPr>
                <w:rFonts w:ascii="Calibri" w:eastAsia="Times New Roman" w:hAnsi="Calibri" w:cs="Calibri"/>
                <w:sz w:val="22"/>
                <w:szCs w:val="22"/>
              </w:rPr>
              <w:t>[0..1]</w:t>
            </w:r>
          </w:p>
        </w:tc>
        <w:tc>
          <w:tcPr>
            <w:tcW w:w="1520" w:type="dxa"/>
            <w:tcBorders>
              <w:top w:val="single" w:sz="4" w:space="0" w:color="808080"/>
              <w:left w:val="nil"/>
              <w:bottom w:val="nil"/>
              <w:right w:val="single" w:sz="4" w:space="0" w:color="808080"/>
            </w:tcBorders>
            <w:hideMark/>
          </w:tcPr>
          <w:p w14:paraId="1F98FFAA" w14:textId="77777777" w:rsidR="00CC116A" w:rsidRPr="00CC116A" w:rsidRDefault="00CC116A" w:rsidP="00CC116A">
            <w:pPr>
              <w:spacing w:before="0"/>
              <w:outlineLvl w:val="2"/>
              <w:rPr>
                <w:rFonts w:ascii="Calibri" w:eastAsia="Times New Roman" w:hAnsi="Calibri" w:cs="Calibri"/>
                <w:sz w:val="22"/>
                <w:szCs w:val="22"/>
              </w:rPr>
            </w:pPr>
            <w:r w:rsidRPr="00CC116A">
              <w:rPr>
                <w:rFonts w:ascii="Calibri" w:eastAsia="Times New Roman" w:hAnsi="Calibri" w:cs="Calibri"/>
                <w:sz w:val="22"/>
                <w:szCs w:val="22"/>
              </w:rPr>
              <w:t>text{1,35}</w:t>
            </w:r>
          </w:p>
        </w:tc>
      </w:tr>
      <w:tr w:rsidR="00CC116A" w:rsidRPr="00CC116A" w14:paraId="3FB7E3E5" w14:textId="77777777" w:rsidTr="00F86990">
        <w:trPr>
          <w:trHeight w:val="300"/>
        </w:trPr>
        <w:tc>
          <w:tcPr>
            <w:tcW w:w="468" w:type="dxa"/>
            <w:tcBorders>
              <w:top w:val="single" w:sz="4" w:space="0" w:color="808080"/>
              <w:left w:val="single" w:sz="4" w:space="0" w:color="808080"/>
              <w:bottom w:val="nil"/>
              <w:right w:val="single" w:sz="4" w:space="0" w:color="808080"/>
            </w:tcBorders>
            <w:noWrap/>
            <w:hideMark/>
          </w:tcPr>
          <w:p w14:paraId="276FBAAF" w14:textId="77777777" w:rsidR="00CC116A" w:rsidRPr="00CC116A" w:rsidRDefault="00CC116A" w:rsidP="00CC116A">
            <w:pPr>
              <w:spacing w:before="0"/>
              <w:outlineLvl w:val="2"/>
              <w:rPr>
                <w:rFonts w:ascii="Calibri" w:eastAsia="Times New Roman" w:hAnsi="Calibri" w:cs="Calibri"/>
                <w:sz w:val="22"/>
                <w:szCs w:val="22"/>
              </w:rPr>
            </w:pPr>
            <w:r w:rsidRPr="00CC116A">
              <w:rPr>
                <w:rFonts w:ascii="Calibri" w:eastAsia="Times New Roman" w:hAnsi="Calibri" w:cs="Calibri"/>
                <w:sz w:val="22"/>
                <w:szCs w:val="22"/>
              </w:rPr>
              <w:t>3</w:t>
            </w:r>
          </w:p>
        </w:tc>
        <w:tc>
          <w:tcPr>
            <w:tcW w:w="4932" w:type="dxa"/>
            <w:tcBorders>
              <w:top w:val="single" w:sz="4" w:space="0" w:color="808080"/>
              <w:left w:val="nil"/>
              <w:bottom w:val="nil"/>
              <w:right w:val="single" w:sz="4" w:space="0" w:color="808080"/>
            </w:tcBorders>
            <w:hideMark/>
          </w:tcPr>
          <w:p w14:paraId="0459A5F1" w14:textId="77777777" w:rsidR="00CC116A" w:rsidRPr="00CC116A" w:rsidRDefault="00CC116A" w:rsidP="00CC116A">
            <w:pPr>
              <w:spacing w:before="0"/>
              <w:outlineLvl w:val="2"/>
              <w:rPr>
                <w:rFonts w:ascii="Calibri" w:eastAsia="Times New Roman" w:hAnsi="Calibri" w:cs="Calibri"/>
                <w:sz w:val="22"/>
                <w:szCs w:val="22"/>
              </w:rPr>
            </w:pPr>
            <w:hyperlink r:id="rId122" w:anchor="RANGE!full736bd1c9bd674c8ec4b0c635a3b60db33fb396e90f7173f86a8cafb299b8d895" w:history="1">
              <w:r w:rsidRPr="00CC116A">
                <w:rPr>
                  <w:rFonts w:ascii="Calibri" w:eastAsia="Times New Roman" w:hAnsi="Calibri" w:cs="Calibri"/>
                  <w:sz w:val="22"/>
                  <w:szCs w:val="22"/>
                </w:rPr>
                <w:t xml:space="preserve">            Accumulation Right Reference</w:t>
              </w:r>
            </w:hyperlink>
          </w:p>
        </w:tc>
        <w:tc>
          <w:tcPr>
            <w:tcW w:w="2320" w:type="dxa"/>
            <w:tcBorders>
              <w:top w:val="single" w:sz="4" w:space="0" w:color="808080"/>
              <w:left w:val="nil"/>
              <w:bottom w:val="nil"/>
              <w:right w:val="single" w:sz="4" w:space="0" w:color="808080"/>
            </w:tcBorders>
            <w:hideMark/>
          </w:tcPr>
          <w:p w14:paraId="7E3FC445" w14:textId="77777777" w:rsidR="00CC116A" w:rsidRPr="00CC116A" w:rsidRDefault="00CC116A" w:rsidP="00CC116A">
            <w:pPr>
              <w:spacing w:before="0"/>
              <w:outlineLvl w:val="2"/>
              <w:rPr>
                <w:rFonts w:ascii="Calibri" w:eastAsia="Times New Roman" w:hAnsi="Calibri" w:cs="Calibri"/>
                <w:sz w:val="22"/>
                <w:szCs w:val="22"/>
              </w:rPr>
            </w:pPr>
            <w:r w:rsidRPr="00CC116A">
              <w:rPr>
                <w:rFonts w:ascii="Calibri" w:eastAsia="Times New Roman" w:hAnsi="Calibri" w:cs="Calibri"/>
                <w:sz w:val="22"/>
                <w:szCs w:val="22"/>
              </w:rPr>
              <w:t>&lt;AcmltnRghtRef&gt;</w:t>
            </w:r>
          </w:p>
        </w:tc>
        <w:tc>
          <w:tcPr>
            <w:tcW w:w="797" w:type="dxa"/>
            <w:tcBorders>
              <w:top w:val="single" w:sz="4" w:space="0" w:color="808080"/>
              <w:left w:val="nil"/>
              <w:bottom w:val="nil"/>
              <w:right w:val="single" w:sz="4" w:space="0" w:color="808080"/>
            </w:tcBorders>
            <w:noWrap/>
            <w:hideMark/>
          </w:tcPr>
          <w:p w14:paraId="6F599455" w14:textId="77777777" w:rsidR="00CC116A" w:rsidRPr="00CC116A" w:rsidRDefault="00CC116A" w:rsidP="00CC116A">
            <w:pPr>
              <w:spacing w:before="0"/>
              <w:outlineLvl w:val="2"/>
              <w:rPr>
                <w:rFonts w:ascii="Calibri" w:eastAsia="Times New Roman" w:hAnsi="Calibri" w:cs="Calibri"/>
                <w:sz w:val="22"/>
                <w:szCs w:val="22"/>
              </w:rPr>
            </w:pPr>
            <w:r w:rsidRPr="00CC116A">
              <w:rPr>
                <w:rFonts w:ascii="Calibri" w:eastAsia="Times New Roman" w:hAnsi="Calibri" w:cs="Calibri"/>
                <w:sz w:val="22"/>
                <w:szCs w:val="22"/>
              </w:rPr>
              <w:t>[0..1]</w:t>
            </w:r>
          </w:p>
        </w:tc>
        <w:tc>
          <w:tcPr>
            <w:tcW w:w="1520" w:type="dxa"/>
            <w:tcBorders>
              <w:top w:val="single" w:sz="4" w:space="0" w:color="808080"/>
              <w:left w:val="nil"/>
              <w:bottom w:val="nil"/>
              <w:right w:val="single" w:sz="4" w:space="0" w:color="808080"/>
            </w:tcBorders>
            <w:hideMark/>
          </w:tcPr>
          <w:p w14:paraId="5A9C7817" w14:textId="77777777" w:rsidR="00CC116A" w:rsidRPr="00CC116A" w:rsidRDefault="00CC116A" w:rsidP="00CC116A">
            <w:pPr>
              <w:spacing w:before="0"/>
              <w:outlineLvl w:val="2"/>
              <w:rPr>
                <w:rFonts w:ascii="Calibri" w:eastAsia="Times New Roman" w:hAnsi="Calibri" w:cs="Calibri"/>
                <w:sz w:val="22"/>
                <w:szCs w:val="22"/>
              </w:rPr>
            </w:pPr>
            <w:r w:rsidRPr="00CC116A">
              <w:rPr>
                <w:rFonts w:ascii="Calibri" w:eastAsia="Times New Roman" w:hAnsi="Calibri" w:cs="Calibri"/>
                <w:sz w:val="22"/>
                <w:szCs w:val="22"/>
              </w:rPr>
              <w:t>text{1,35}</w:t>
            </w:r>
          </w:p>
        </w:tc>
      </w:tr>
      <w:tr w:rsidR="00CC116A" w:rsidRPr="00CC116A" w14:paraId="47D7F083" w14:textId="77777777" w:rsidTr="00F86990">
        <w:trPr>
          <w:trHeight w:val="300"/>
        </w:trPr>
        <w:tc>
          <w:tcPr>
            <w:tcW w:w="468" w:type="dxa"/>
            <w:tcBorders>
              <w:top w:val="single" w:sz="4" w:space="0" w:color="808080"/>
              <w:left w:val="single" w:sz="4" w:space="0" w:color="808080"/>
              <w:bottom w:val="nil"/>
              <w:right w:val="single" w:sz="4" w:space="0" w:color="808080"/>
            </w:tcBorders>
            <w:noWrap/>
            <w:hideMark/>
          </w:tcPr>
          <w:p w14:paraId="0CAEA45B" w14:textId="77777777" w:rsidR="00CC116A" w:rsidRPr="00CC116A" w:rsidRDefault="00CC116A" w:rsidP="00CC116A">
            <w:pPr>
              <w:spacing w:before="0"/>
              <w:outlineLvl w:val="2"/>
              <w:rPr>
                <w:rFonts w:ascii="Calibri" w:eastAsia="Times New Roman" w:hAnsi="Calibri" w:cs="Calibri"/>
                <w:sz w:val="22"/>
                <w:szCs w:val="22"/>
              </w:rPr>
            </w:pPr>
            <w:r w:rsidRPr="00CC116A">
              <w:rPr>
                <w:rFonts w:ascii="Calibri" w:eastAsia="Times New Roman" w:hAnsi="Calibri" w:cs="Calibri"/>
                <w:sz w:val="22"/>
                <w:szCs w:val="22"/>
              </w:rPr>
              <w:t>3</w:t>
            </w:r>
          </w:p>
        </w:tc>
        <w:tc>
          <w:tcPr>
            <w:tcW w:w="4932" w:type="dxa"/>
            <w:tcBorders>
              <w:top w:val="single" w:sz="4" w:space="0" w:color="808080"/>
              <w:left w:val="nil"/>
              <w:bottom w:val="nil"/>
              <w:right w:val="single" w:sz="4" w:space="0" w:color="808080"/>
            </w:tcBorders>
            <w:hideMark/>
          </w:tcPr>
          <w:p w14:paraId="22E3FA92" w14:textId="77777777" w:rsidR="00CC116A" w:rsidRPr="00CC116A" w:rsidRDefault="00CC116A" w:rsidP="00CC116A">
            <w:pPr>
              <w:spacing w:before="0"/>
              <w:outlineLvl w:val="2"/>
              <w:rPr>
                <w:rFonts w:ascii="Calibri" w:eastAsia="Times New Roman" w:hAnsi="Calibri" w:cs="Calibri"/>
                <w:sz w:val="22"/>
                <w:szCs w:val="22"/>
              </w:rPr>
            </w:pPr>
            <w:hyperlink r:id="rId123" w:anchor="RANGE!full55382f3aa66eab5c1687234ad8d21a76dc8a08b608eb9716bea51aa40ccc3648" w:history="1">
              <w:r w:rsidRPr="00CC116A">
                <w:rPr>
                  <w:rFonts w:ascii="Calibri" w:eastAsia="Times New Roman" w:hAnsi="Calibri" w:cs="Calibri"/>
                  <w:sz w:val="22"/>
                  <w:szCs w:val="22"/>
                </w:rPr>
                <w:t xml:space="preserve">            Transaction Overhead</w:t>
              </w:r>
            </w:hyperlink>
          </w:p>
        </w:tc>
        <w:tc>
          <w:tcPr>
            <w:tcW w:w="2320" w:type="dxa"/>
            <w:tcBorders>
              <w:top w:val="single" w:sz="4" w:space="0" w:color="808080"/>
              <w:left w:val="nil"/>
              <w:bottom w:val="nil"/>
              <w:right w:val="single" w:sz="4" w:space="0" w:color="808080"/>
            </w:tcBorders>
            <w:hideMark/>
          </w:tcPr>
          <w:p w14:paraId="1F107FC5" w14:textId="77777777" w:rsidR="00CC116A" w:rsidRPr="00CC116A" w:rsidRDefault="00CC116A" w:rsidP="00CC116A">
            <w:pPr>
              <w:spacing w:before="0"/>
              <w:outlineLvl w:val="2"/>
              <w:rPr>
                <w:rFonts w:ascii="Calibri" w:eastAsia="Times New Roman" w:hAnsi="Calibri" w:cs="Calibri"/>
                <w:sz w:val="22"/>
                <w:szCs w:val="22"/>
              </w:rPr>
            </w:pPr>
            <w:r w:rsidRPr="00CC116A">
              <w:rPr>
                <w:rFonts w:ascii="Calibri" w:eastAsia="Times New Roman" w:hAnsi="Calibri" w:cs="Calibri"/>
                <w:sz w:val="22"/>
                <w:szCs w:val="22"/>
              </w:rPr>
              <w:t>&lt;TxOvrhd&gt;</w:t>
            </w:r>
          </w:p>
        </w:tc>
        <w:tc>
          <w:tcPr>
            <w:tcW w:w="797" w:type="dxa"/>
            <w:tcBorders>
              <w:top w:val="single" w:sz="4" w:space="0" w:color="808080"/>
              <w:left w:val="nil"/>
              <w:bottom w:val="nil"/>
              <w:right w:val="single" w:sz="4" w:space="0" w:color="808080"/>
            </w:tcBorders>
            <w:noWrap/>
            <w:hideMark/>
          </w:tcPr>
          <w:p w14:paraId="57025C0B" w14:textId="77777777" w:rsidR="00CC116A" w:rsidRPr="00CC116A" w:rsidRDefault="00CC116A" w:rsidP="00CC116A">
            <w:pPr>
              <w:spacing w:before="0"/>
              <w:outlineLvl w:val="2"/>
              <w:rPr>
                <w:rFonts w:ascii="Calibri" w:eastAsia="Times New Roman" w:hAnsi="Calibri" w:cs="Calibri"/>
                <w:sz w:val="22"/>
                <w:szCs w:val="22"/>
              </w:rPr>
            </w:pPr>
            <w:r w:rsidRPr="00CC116A">
              <w:rPr>
                <w:rFonts w:ascii="Calibri" w:eastAsia="Times New Roman" w:hAnsi="Calibri" w:cs="Calibri"/>
                <w:sz w:val="22"/>
                <w:szCs w:val="22"/>
              </w:rPr>
              <w:t>[0..1]</w:t>
            </w:r>
          </w:p>
        </w:tc>
        <w:tc>
          <w:tcPr>
            <w:tcW w:w="1520" w:type="dxa"/>
            <w:tcBorders>
              <w:top w:val="single" w:sz="4" w:space="0" w:color="808080"/>
              <w:left w:val="nil"/>
              <w:bottom w:val="nil"/>
              <w:right w:val="single" w:sz="4" w:space="0" w:color="808080"/>
            </w:tcBorders>
            <w:noWrap/>
            <w:hideMark/>
          </w:tcPr>
          <w:p w14:paraId="1091E3AC" w14:textId="77777777" w:rsidR="00CC116A" w:rsidRPr="00CC116A" w:rsidRDefault="00CC116A" w:rsidP="00CC116A">
            <w:pPr>
              <w:spacing w:before="0"/>
              <w:outlineLvl w:val="2"/>
              <w:rPr>
                <w:rFonts w:ascii="Calibri" w:eastAsia="Times New Roman" w:hAnsi="Calibri" w:cs="Calibri"/>
                <w:sz w:val="22"/>
                <w:szCs w:val="22"/>
              </w:rPr>
            </w:pPr>
            <w:r w:rsidRPr="00CC116A">
              <w:rPr>
                <w:rFonts w:ascii="Calibri" w:eastAsia="Times New Roman" w:hAnsi="Calibri" w:cs="Calibri"/>
                <w:sz w:val="22"/>
                <w:szCs w:val="22"/>
              </w:rPr>
              <w:t> </w:t>
            </w:r>
          </w:p>
        </w:tc>
      </w:tr>
      <w:tr w:rsidR="00CC116A" w:rsidRPr="00CC116A" w14:paraId="7902FAD7" w14:textId="77777777" w:rsidTr="00F86990">
        <w:trPr>
          <w:trHeight w:val="300"/>
        </w:trPr>
        <w:tc>
          <w:tcPr>
            <w:tcW w:w="468" w:type="dxa"/>
            <w:tcBorders>
              <w:top w:val="single" w:sz="4" w:space="0" w:color="808080"/>
              <w:left w:val="single" w:sz="4" w:space="0" w:color="808080"/>
              <w:bottom w:val="nil"/>
              <w:right w:val="single" w:sz="4" w:space="0" w:color="808080"/>
            </w:tcBorders>
            <w:noWrap/>
            <w:hideMark/>
          </w:tcPr>
          <w:p w14:paraId="42329FD1" w14:textId="77777777" w:rsidR="00CC116A" w:rsidRPr="00CC116A" w:rsidRDefault="00CC116A" w:rsidP="00CC116A">
            <w:pPr>
              <w:spacing w:before="0"/>
              <w:outlineLvl w:val="2"/>
              <w:rPr>
                <w:rFonts w:ascii="Calibri" w:eastAsia="Times New Roman" w:hAnsi="Calibri" w:cs="Calibri"/>
                <w:sz w:val="22"/>
                <w:szCs w:val="22"/>
              </w:rPr>
            </w:pPr>
            <w:r w:rsidRPr="00CC116A">
              <w:rPr>
                <w:rFonts w:ascii="Calibri" w:eastAsia="Times New Roman" w:hAnsi="Calibri" w:cs="Calibri"/>
                <w:sz w:val="22"/>
                <w:szCs w:val="22"/>
              </w:rPr>
              <w:t>3</w:t>
            </w:r>
          </w:p>
        </w:tc>
        <w:tc>
          <w:tcPr>
            <w:tcW w:w="4932" w:type="dxa"/>
            <w:tcBorders>
              <w:top w:val="single" w:sz="4" w:space="0" w:color="808080"/>
              <w:left w:val="nil"/>
              <w:bottom w:val="nil"/>
              <w:right w:val="single" w:sz="4" w:space="0" w:color="808080"/>
            </w:tcBorders>
            <w:hideMark/>
          </w:tcPr>
          <w:p w14:paraId="2B29E0AE" w14:textId="77777777" w:rsidR="00CC116A" w:rsidRPr="00CC116A" w:rsidRDefault="00CC116A" w:rsidP="00CC116A">
            <w:pPr>
              <w:spacing w:before="0"/>
              <w:outlineLvl w:val="2"/>
              <w:rPr>
                <w:rFonts w:ascii="Calibri" w:eastAsia="Times New Roman" w:hAnsi="Calibri" w:cs="Calibri"/>
                <w:sz w:val="22"/>
                <w:szCs w:val="22"/>
              </w:rPr>
            </w:pPr>
            <w:hyperlink r:id="rId124" w:anchor="RANGE!full5aa0285178740e0f5b25974e1e983c6fe2c0c3e01eba958185bd41a99a30ecea" w:history="1">
              <w:r w:rsidRPr="00CC116A">
                <w:rPr>
                  <w:rFonts w:ascii="Calibri" w:eastAsia="Times New Roman" w:hAnsi="Calibri" w:cs="Calibri"/>
                  <w:sz w:val="22"/>
                  <w:szCs w:val="22"/>
                </w:rPr>
                <w:t xml:space="preserve">            Settlement And Custody Details</w:t>
              </w:r>
            </w:hyperlink>
          </w:p>
        </w:tc>
        <w:tc>
          <w:tcPr>
            <w:tcW w:w="2320" w:type="dxa"/>
            <w:tcBorders>
              <w:top w:val="single" w:sz="4" w:space="0" w:color="808080"/>
              <w:left w:val="nil"/>
              <w:bottom w:val="nil"/>
              <w:right w:val="single" w:sz="4" w:space="0" w:color="808080"/>
            </w:tcBorders>
            <w:hideMark/>
          </w:tcPr>
          <w:p w14:paraId="009D3F31" w14:textId="77777777" w:rsidR="00CC116A" w:rsidRPr="00CC116A" w:rsidRDefault="00CC116A" w:rsidP="00CC116A">
            <w:pPr>
              <w:spacing w:before="0"/>
              <w:outlineLvl w:val="2"/>
              <w:rPr>
                <w:rFonts w:ascii="Calibri" w:eastAsia="Times New Roman" w:hAnsi="Calibri" w:cs="Calibri"/>
                <w:sz w:val="22"/>
                <w:szCs w:val="22"/>
              </w:rPr>
            </w:pPr>
            <w:r w:rsidRPr="00CC116A">
              <w:rPr>
                <w:rFonts w:ascii="Calibri" w:eastAsia="Times New Roman" w:hAnsi="Calibri" w:cs="Calibri"/>
                <w:sz w:val="22"/>
                <w:szCs w:val="22"/>
              </w:rPr>
              <w:t>&lt;SttlmAndCtdyDtls&gt;</w:t>
            </w:r>
          </w:p>
        </w:tc>
        <w:tc>
          <w:tcPr>
            <w:tcW w:w="797" w:type="dxa"/>
            <w:tcBorders>
              <w:top w:val="single" w:sz="4" w:space="0" w:color="808080"/>
              <w:left w:val="nil"/>
              <w:bottom w:val="nil"/>
              <w:right w:val="single" w:sz="4" w:space="0" w:color="808080"/>
            </w:tcBorders>
            <w:noWrap/>
            <w:hideMark/>
          </w:tcPr>
          <w:p w14:paraId="2B8DF552" w14:textId="77777777" w:rsidR="00CC116A" w:rsidRPr="00CC116A" w:rsidRDefault="00CC116A" w:rsidP="00CC116A">
            <w:pPr>
              <w:spacing w:before="0"/>
              <w:outlineLvl w:val="2"/>
              <w:rPr>
                <w:rFonts w:ascii="Calibri" w:eastAsia="Times New Roman" w:hAnsi="Calibri" w:cs="Calibri"/>
                <w:sz w:val="22"/>
                <w:szCs w:val="22"/>
              </w:rPr>
            </w:pPr>
            <w:r w:rsidRPr="00CC116A">
              <w:rPr>
                <w:rFonts w:ascii="Calibri" w:eastAsia="Times New Roman" w:hAnsi="Calibri" w:cs="Calibri"/>
                <w:sz w:val="22"/>
                <w:szCs w:val="22"/>
              </w:rPr>
              <w:t>[0..1]</w:t>
            </w:r>
          </w:p>
        </w:tc>
        <w:tc>
          <w:tcPr>
            <w:tcW w:w="1520" w:type="dxa"/>
            <w:tcBorders>
              <w:top w:val="single" w:sz="4" w:space="0" w:color="808080"/>
              <w:left w:val="nil"/>
              <w:bottom w:val="nil"/>
              <w:right w:val="single" w:sz="4" w:space="0" w:color="808080"/>
            </w:tcBorders>
            <w:noWrap/>
            <w:hideMark/>
          </w:tcPr>
          <w:p w14:paraId="00091F50" w14:textId="77777777" w:rsidR="00CC116A" w:rsidRPr="00CC116A" w:rsidRDefault="00CC116A" w:rsidP="00CC116A">
            <w:pPr>
              <w:spacing w:before="0"/>
              <w:outlineLvl w:val="2"/>
              <w:rPr>
                <w:rFonts w:ascii="Calibri" w:eastAsia="Times New Roman" w:hAnsi="Calibri" w:cs="Calibri"/>
                <w:sz w:val="22"/>
                <w:szCs w:val="22"/>
              </w:rPr>
            </w:pPr>
            <w:r w:rsidRPr="00CC116A">
              <w:rPr>
                <w:rFonts w:ascii="Calibri" w:eastAsia="Times New Roman" w:hAnsi="Calibri" w:cs="Calibri"/>
                <w:sz w:val="22"/>
                <w:szCs w:val="22"/>
              </w:rPr>
              <w:t> </w:t>
            </w:r>
          </w:p>
        </w:tc>
      </w:tr>
      <w:tr w:rsidR="00CC116A" w:rsidRPr="00CC116A" w14:paraId="28770EF3" w14:textId="77777777" w:rsidTr="00F86990">
        <w:trPr>
          <w:trHeight w:val="300"/>
        </w:trPr>
        <w:tc>
          <w:tcPr>
            <w:tcW w:w="468" w:type="dxa"/>
            <w:tcBorders>
              <w:top w:val="single" w:sz="4" w:space="0" w:color="808080"/>
              <w:left w:val="single" w:sz="4" w:space="0" w:color="808080"/>
              <w:bottom w:val="nil"/>
              <w:right w:val="single" w:sz="4" w:space="0" w:color="808080"/>
            </w:tcBorders>
            <w:noWrap/>
            <w:hideMark/>
          </w:tcPr>
          <w:p w14:paraId="025E0A33" w14:textId="77777777" w:rsidR="00CC116A" w:rsidRPr="00CC116A" w:rsidRDefault="00CC116A" w:rsidP="00CC116A">
            <w:pPr>
              <w:spacing w:before="0"/>
              <w:outlineLvl w:val="3"/>
              <w:rPr>
                <w:rFonts w:ascii="Calibri" w:eastAsia="Times New Roman" w:hAnsi="Calibri" w:cs="Calibri"/>
                <w:sz w:val="22"/>
                <w:szCs w:val="22"/>
              </w:rPr>
            </w:pPr>
            <w:r w:rsidRPr="00CC116A">
              <w:rPr>
                <w:rFonts w:ascii="Calibri" w:eastAsia="Times New Roman" w:hAnsi="Calibri" w:cs="Calibri"/>
                <w:sz w:val="22"/>
                <w:szCs w:val="22"/>
              </w:rPr>
              <w:t>4</w:t>
            </w:r>
          </w:p>
        </w:tc>
        <w:tc>
          <w:tcPr>
            <w:tcW w:w="4932" w:type="dxa"/>
            <w:tcBorders>
              <w:top w:val="single" w:sz="4" w:space="0" w:color="808080"/>
              <w:left w:val="nil"/>
              <w:bottom w:val="nil"/>
              <w:right w:val="single" w:sz="4" w:space="0" w:color="808080"/>
            </w:tcBorders>
            <w:hideMark/>
          </w:tcPr>
          <w:p w14:paraId="6CBA083D" w14:textId="77777777" w:rsidR="00CC116A" w:rsidRPr="00CC116A" w:rsidRDefault="00CC116A" w:rsidP="00CC116A">
            <w:pPr>
              <w:spacing w:before="0"/>
              <w:outlineLvl w:val="3"/>
              <w:rPr>
                <w:rFonts w:ascii="Calibri" w:eastAsia="Times New Roman" w:hAnsi="Calibri" w:cs="Calibri"/>
                <w:sz w:val="22"/>
                <w:szCs w:val="22"/>
              </w:rPr>
            </w:pPr>
            <w:hyperlink r:id="rId125" w:anchor="RANGE!full4f8f72b328cee44fc5cfb7333cd7797ae117606200cc928c4033b8d9738b7552" w:history="1">
              <w:r w:rsidRPr="00CC116A">
                <w:rPr>
                  <w:rFonts w:ascii="Calibri" w:eastAsia="Times New Roman" w:hAnsi="Calibri" w:cs="Calibri"/>
                  <w:sz w:val="22"/>
                  <w:szCs w:val="22"/>
                </w:rPr>
                <w:t xml:space="preserve">                Settlement Date</w:t>
              </w:r>
            </w:hyperlink>
          </w:p>
        </w:tc>
        <w:tc>
          <w:tcPr>
            <w:tcW w:w="2320" w:type="dxa"/>
            <w:tcBorders>
              <w:top w:val="single" w:sz="4" w:space="0" w:color="808080"/>
              <w:left w:val="nil"/>
              <w:bottom w:val="nil"/>
              <w:right w:val="single" w:sz="4" w:space="0" w:color="808080"/>
            </w:tcBorders>
            <w:hideMark/>
          </w:tcPr>
          <w:p w14:paraId="37DAF177" w14:textId="77777777" w:rsidR="00CC116A" w:rsidRPr="00CC116A" w:rsidRDefault="00CC116A" w:rsidP="00CC116A">
            <w:pPr>
              <w:spacing w:before="0"/>
              <w:outlineLvl w:val="3"/>
              <w:rPr>
                <w:rFonts w:ascii="Calibri" w:eastAsia="Times New Roman" w:hAnsi="Calibri" w:cs="Calibri"/>
                <w:sz w:val="22"/>
                <w:szCs w:val="22"/>
              </w:rPr>
            </w:pPr>
            <w:r w:rsidRPr="00CC116A">
              <w:rPr>
                <w:rFonts w:ascii="Calibri" w:eastAsia="Times New Roman" w:hAnsi="Calibri" w:cs="Calibri"/>
                <w:sz w:val="22"/>
                <w:szCs w:val="22"/>
              </w:rPr>
              <w:t>&lt;SttlmDt&gt;</w:t>
            </w:r>
          </w:p>
        </w:tc>
        <w:tc>
          <w:tcPr>
            <w:tcW w:w="797" w:type="dxa"/>
            <w:tcBorders>
              <w:top w:val="single" w:sz="4" w:space="0" w:color="808080"/>
              <w:left w:val="nil"/>
              <w:bottom w:val="nil"/>
              <w:right w:val="single" w:sz="4" w:space="0" w:color="808080"/>
            </w:tcBorders>
            <w:noWrap/>
            <w:hideMark/>
          </w:tcPr>
          <w:p w14:paraId="656E42F6" w14:textId="77777777" w:rsidR="00CC116A" w:rsidRPr="00CC116A" w:rsidRDefault="00CC116A" w:rsidP="00CC116A">
            <w:pPr>
              <w:spacing w:before="0"/>
              <w:outlineLvl w:val="3"/>
              <w:rPr>
                <w:rFonts w:ascii="Calibri" w:eastAsia="Times New Roman" w:hAnsi="Calibri" w:cs="Calibri"/>
                <w:sz w:val="22"/>
                <w:szCs w:val="22"/>
              </w:rPr>
            </w:pPr>
            <w:r w:rsidRPr="00CC116A">
              <w:rPr>
                <w:rFonts w:ascii="Calibri" w:eastAsia="Times New Roman" w:hAnsi="Calibri" w:cs="Calibri"/>
                <w:sz w:val="22"/>
                <w:szCs w:val="22"/>
              </w:rPr>
              <w:t>[0..1]</w:t>
            </w:r>
          </w:p>
        </w:tc>
        <w:tc>
          <w:tcPr>
            <w:tcW w:w="1520" w:type="dxa"/>
            <w:tcBorders>
              <w:top w:val="single" w:sz="4" w:space="0" w:color="808080"/>
              <w:left w:val="nil"/>
              <w:bottom w:val="nil"/>
              <w:right w:val="single" w:sz="4" w:space="0" w:color="808080"/>
            </w:tcBorders>
            <w:hideMark/>
          </w:tcPr>
          <w:p w14:paraId="520BC450" w14:textId="77777777" w:rsidR="00CC116A" w:rsidRPr="00CC116A" w:rsidRDefault="00CC116A" w:rsidP="00CC116A">
            <w:pPr>
              <w:spacing w:before="0"/>
              <w:outlineLvl w:val="3"/>
              <w:rPr>
                <w:rFonts w:ascii="Calibri" w:eastAsia="Times New Roman" w:hAnsi="Calibri" w:cs="Calibri"/>
                <w:sz w:val="22"/>
                <w:szCs w:val="22"/>
              </w:rPr>
            </w:pPr>
            <w:r w:rsidRPr="00CC116A">
              <w:rPr>
                <w:rFonts w:ascii="Calibri" w:eastAsia="Times New Roman" w:hAnsi="Calibri" w:cs="Calibri"/>
                <w:sz w:val="22"/>
                <w:szCs w:val="22"/>
              </w:rPr>
              <w:t>date</w:t>
            </w:r>
          </w:p>
        </w:tc>
      </w:tr>
      <w:tr w:rsidR="00CC116A" w:rsidRPr="00CC116A" w14:paraId="0FFEA16D" w14:textId="77777777" w:rsidTr="00F86990">
        <w:trPr>
          <w:trHeight w:val="300"/>
        </w:trPr>
        <w:tc>
          <w:tcPr>
            <w:tcW w:w="468" w:type="dxa"/>
            <w:tcBorders>
              <w:top w:val="single" w:sz="4" w:space="0" w:color="808080"/>
              <w:left w:val="single" w:sz="4" w:space="0" w:color="808080"/>
              <w:bottom w:val="nil"/>
              <w:right w:val="single" w:sz="4" w:space="0" w:color="808080"/>
            </w:tcBorders>
            <w:noWrap/>
            <w:hideMark/>
          </w:tcPr>
          <w:p w14:paraId="7A854A9A" w14:textId="77777777" w:rsidR="00CC116A" w:rsidRPr="00CC116A" w:rsidRDefault="00CC116A" w:rsidP="00CC116A">
            <w:pPr>
              <w:spacing w:before="0"/>
              <w:outlineLvl w:val="3"/>
              <w:rPr>
                <w:rFonts w:ascii="Calibri" w:eastAsia="Times New Roman" w:hAnsi="Calibri" w:cs="Calibri"/>
                <w:sz w:val="22"/>
                <w:szCs w:val="22"/>
              </w:rPr>
            </w:pPr>
            <w:r w:rsidRPr="00CC116A">
              <w:rPr>
                <w:rFonts w:ascii="Calibri" w:eastAsia="Times New Roman" w:hAnsi="Calibri" w:cs="Calibri"/>
                <w:sz w:val="22"/>
                <w:szCs w:val="22"/>
              </w:rPr>
              <w:t>4</w:t>
            </w:r>
          </w:p>
        </w:tc>
        <w:tc>
          <w:tcPr>
            <w:tcW w:w="4932" w:type="dxa"/>
            <w:tcBorders>
              <w:top w:val="single" w:sz="4" w:space="0" w:color="808080"/>
              <w:left w:val="nil"/>
              <w:bottom w:val="nil"/>
              <w:right w:val="single" w:sz="4" w:space="0" w:color="808080"/>
            </w:tcBorders>
            <w:hideMark/>
          </w:tcPr>
          <w:p w14:paraId="668BFD57" w14:textId="77777777" w:rsidR="00CC116A" w:rsidRPr="00CC116A" w:rsidRDefault="00CC116A" w:rsidP="00CC116A">
            <w:pPr>
              <w:spacing w:before="0"/>
              <w:outlineLvl w:val="3"/>
              <w:rPr>
                <w:rFonts w:ascii="Calibri" w:eastAsia="Times New Roman" w:hAnsi="Calibri" w:cs="Calibri"/>
                <w:sz w:val="22"/>
                <w:szCs w:val="22"/>
              </w:rPr>
            </w:pPr>
            <w:hyperlink r:id="rId126" w:anchor="RANGE!full1171bd73273ea416cdffd55e1cd32adbfbaca3ff632ded08bb639be196267b5e" w:history="1">
              <w:r w:rsidRPr="00CC116A">
                <w:rPr>
                  <w:rFonts w:ascii="Calibri" w:eastAsia="Times New Roman" w:hAnsi="Calibri" w:cs="Calibri"/>
                  <w:sz w:val="22"/>
                  <w:szCs w:val="22"/>
                </w:rPr>
                <w:t xml:space="preserve">                Settlement Place</w:t>
              </w:r>
            </w:hyperlink>
          </w:p>
        </w:tc>
        <w:tc>
          <w:tcPr>
            <w:tcW w:w="2320" w:type="dxa"/>
            <w:tcBorders>
              <w:top w:val="single" w:sz="4" w:space="0" w:color="808080"/>
              <w:left w:val="nil"/>
              <w:bottom w:val="nil"/>
              <w:right w:val="single" w:sz="4" w:space="0" w:color="808080"/>
            </w:tcBorders>
            <w:hideMark/>
          </w:tcPr>
          <w:p w14:paraId="2382D523" w14:textId="77777777" w:rsidR="00CC116A" w:rsidRPr="00CC116A" w:rsidRDefault="00CC116A" w:rsidP="00CC116A">
            <w:pPr>
              <w:spacing w:before="0"/>
              <w:outlineLvl w:val="3"/>
              <w:rPr>
                <w:rFonts w:ascii="Calibri" w:eastAsia="Times New Roman" w:hAnsi="Calibri" w:cs="Calibri"/>
                <w:sz w:val="22"/>
                <w:szCs w:val="22"/>
              </w:rPr>
            </w:pPr>
            <w:r w:rsidRPr="00CC116A">
              <w:rPr>
                <w:rFonts w:ascii="Calibri" w:eastAsia="Times New Roman" w:hAnsi="Calibri" w:cs="Calibri"/>
                <w:sz w:val="22"/>
                <w:szCs w:val="22"/>
              </w:rPr>
              <w:t>&lt;SttlmPlc&gt;</w:t>
            </w:r>
          </w:p>
        </w:tc>
        <w:tc>
          <w:tcPr>
            <w:tcW w:w="797" w:type="dxa"/>
            <w:tcBorders>
              <w:top w:val="single" w:sz="4" w:space="0" w:color="808080"/>
              <w:left w:val="nil"/>
              <w:bottom w:val="nil"/>
              <w:right w:val="single" w:sz="4" w:space="0" w:color="808080"/>
            </w:tcBorders>
            <w:noWrap/>
            <w:hideMark/>
          </w:tcPr>
          <w:p w14:paraId="6D377415" w14:textId="77777777" w:rsidR="00CC116A" w:rsidRPr="00CC116A" w:rsidRDefault="00CC116A" w:rsidP="00CC116A">
            <w:pPr>
              <w:spacing w:before="0"/>
              <w:outlineLvl w:val="3"/>
              <w:rPr>
                <w:rFonts w:ascii="Calibri" w:eastAsia="Times New Roman" w:hAnsi="Calibri" w:cs="Calibri"/>
                <w:sz w:val="22"/>
                <w:szCs w:val="22"/>
              </w:rPr>
            </w:pPr>
            <w:r w:rsidRPr="00CC116A">
              <w:rPr>
                <w:rFonts w:ascii="Calibri" w:eastAsia="Times New Roman" w:hAnsi="Calibri" w:cs="Calibri"/>
                <w:sz w:val="22"/>
                <w:szCs w:val="22"/>
              </w:rPr>
              <w:t>[1..1]</w:t>
            </w:r>
          </w:p>
        </w:tc>
        <w:tc>
          <w:tcPr>
            <w:tcW w:w="1520" w:type="dxa"/>
            <w:tcBorders>
              <w:top w:val="single" w:sz="4" w:space="0" w:color="808080"/>
              <w:left w:val="nil"/>
              <w:bottom w:val="nil"/>
              <w:right w:val="single" w:sz="4" w:space="0" w:color="808080"/>
            </w:tcBorders>
            <w:noWrap/>
            <w:hideMark/>
          </w:tcPr>
          <w:p w14:paraId="036D37B4" w14:textId="77777777" w:rsidR="00CC116A" w:rsidRPr="00CC116A" w:rsidRDefault="00CC116A" w:rsidP="00CC116A">
            <w:pPr>
              <w:spacing w:before="0"/>
              <w:outlineLvl w:val="3"/>
              <w:rPr>
                <w:rFonts w:ascii="Calibri" w:eastAsia="Times New Roman" w:hAnsi="Calibri" w:cs="Calibri"/>
                <w:sz w:val="22"/>
                <w:szCs w:val="22"/>
              </w:rPr>
            </w:pPr>
            <w:r w:rsidRPr="00CC116A">
              <w:rPr>
                <w:rFonts w:ascii="Calibri" w:eastAsia="Times New Roman" w:hAnsi="Calibri" w:cs="Calibri"/>
                <w:sz w:val="22"/>
                <w:szCs w:val="22"/>
              </w:rPr>
              <w:t> </w:t>
            </w:r>
          </w:p>
        </w:tc>
      </w:tr>
      <w:tr w:rsidR="00CC116A" w:rsidRPr="00CC116A" w14:paraId="4600136C" w14:textId="77777777" w:rsidTr="00F86990">
        <w:trPr>
          <w:trHeight w:val="300"/>
        </w:trPr>
        <w:tc>
          <w:tcPr>
            <w:tcW w:w="468" w:type="dxa"/>
            <w:tcBorders>
              <w:top w:val="single" w:sz="4" w:space="0" w:color="808080"/>
              <w:left w:val="single" w:sz="4" w:space="0" w:color="808080"/>
              <w:bottom w:val="nil"/>
              <w:right w:val="single" w:sz="4" w:space="0" w:color="808080"/>
            </w:tcBorders>
            <w:noWrap/>
            <w:hideMark/>
          </w:tcPr>
          <w:p w14:paraId="36838C71" w14:textId="77777777" w:rsidR="00CC116A" w:rsidRPr="00CC116A" w:rsidRDefault="00CC116A" w:rsidP="00CC116A">
            <w:pPr>
              <w:spacing w:before="0"/>
              <w:outlineLvl w:val="3"/>
              <w:rPr>
                <w:rFonts w:ascii="Calibri" w:eastAsia="Times New Roman" w:hAnsi="Calibri" w:cs="Calibri"/>
                <w:sz w:val="22"/>
                <w:szCs w:val="22"/>
              </w:rPr>
            </w:pPr>
            <w:r w:rsidRPr="00CC116A">
              <w:rPr>
                <w:rFonts w:ascii="Calibri" w:eastAsia="Times New Roman" w:hAnsi="Calibri" w:cs="Calibri"/>
                <w:sz w:val="22"/>
                <w:szCs w:val="22"/>
              </w:rPr>
              <w:t>4</w:t>
            </w:r>
          </w:p>
        </w:tc>
        <w:tc>
          <w:tcPr>
            <w:tcW w:w="4932" w:type="dxa"/>
            <w:tcBorders>
              <w:top w:val="single" w:sz="4" w:space="0" w:color="808080"/>
              <w:left w:val="nil"/>
              <w:bottom w:val="nil"/>
              <w:right w:val="single" w:sz="4" w:space="0" w:color="808080"/>
            </w:tcBorders>
            <w:hideMark/>
          </w:tcPr>
          <w:p w14:paraId="6FAFAD94" w14:textId="77777777" w:rsidR="00CC116A" w:rsidRPr="00CC116A" w:rsidRDefault="00CC116A" w:rsidP="00CC116A">
            <w:pPr>
              <w:spacing w:before="0"/>
              <w:outlineLvl w:val="3"/>
              <w:rPr>
                <w:rFonts w:ascii="Calibri" w:eastAsia="Times New Roman" w:hAnsi="Calibri" w:cs="Calibri"/>
                <w:sz w:val="22"/>
                <w:szCs w:val="22"/>
              </w:rPr>
            </w:pPr>
            <w:hyperlink r:id="rId127" w:anchor="RANGE!full672ba6a4fa4b986d3b9a4a8fa7a99ca362eeb5c8ceda14e8d76e8181c2e44837" w:history="1">
              <w:r w:rsidRPr="00CC116A">
                <w:rPr>
                  <w:rFonts w:ascii="Calibri" w:eastAsia="Times New Roman" w:hAnsi="Calibri" w:cs="Calibri"/>
                  <w:sz w:val="22"/>
                  <w:szCs w:val="22"/>
                </w:rPr>
                <w:t xml:space="preserve">                Safekeeping Place</w:t>
              </w:r>
            </w:hyperlink>
          </w:p>
        </w:tc>
        <w:tc>
          <w:tcPr>
            <w:tcW w:w="2320" w:type="dxa"/>
            <w:tcBorders>
              <w:top w:val="single" w:sz="4" w:space="0" w:color="808080"/>
              <w:left w:val="nil"/>
              <w:bottom w:val="nil"/>
              <w:right w:val="single" w:sz="4" w:space="0" w:color="808080"/>
            </w:tcBorders>
            <w:hideMark/>
          </w:tcPr>
          <w:p w14:paraId="41A30180" w14:textId="77777777" w:rsidR="00CC116A" w:rsidRPr="00CC116A" w:rsidRDefault="00CC116A" w:rsidP="00CC116A">
            <w:pPr>
              <w:spacing w:before="0"/>
              <w:outlineLvl w:val="3"/>
              <w:rPr>
                <w:rFonts w:ascii="Calibri" w:eastAsia="Times New Roman" w:hAnsi="Calibri" w:cs="Calibri"/>
                <w:sz w:val="22"/>
                <w:szCs w:val="22"/>
              </w:rPr>
            </w:pPr>
            <w:r w:rsidRPr="00CC116A">
              <w:rPr>
                <w:rFonts w:ascii="Calibri" w:eastAsia="Times New Roman" w:hAnsi="Calibri" w:cs="Calibri"/>
                <w:sz w:val="22"/>
                <w:szCs w:val="22"/>
              </w:rPr>
              <w:t>&lt;SfkpgPlc&gt;</w:t>
            </w:r>
          </w:p>
        </w:tc>
        <w:tc>
          <w:tcPr>
            <w:tcW w:w="797" w:type="dxa"/>
            <w:tcBorders>
              <w:top w:val="single" w:sz="4" w:space="0" w:color="808080"/>
              <w:left w:val="nil"/>
              <w:bottom w:val="nil"/>
              <w:right w:val="single" w:sz="4" w:space="0" w:color="808080"/>
            </w:tcBorders>
            <w:noWrap/>
            <w:hideMark/>
          </w:tcPr>
          <w:p w14:paraId="257D535C" w14:textId="77777777" w:rsidR="00CC116A" w:rsidRPr="00CC116A" w:rsidRDefault="00CC116A" w:rsidP="00CC116A">
            <w:pPr>
              <w:spacing w:before="0"/>
              <w:outlineLvl w:val="3"/>
              <w:rPr>
                <w:rFonts w:ascii="Calibri" w:eastAsia="Times New Roman" w:hAnsi="Calibri" w:cs="Calibri"/>
                <w:sz w:val="22"/>
                <w:szCs w:val="22"/>
              </w:rPr>
            </w:pPr>
            <w:r w:rsidRPr="00CC116A">
              <w:rPr>
                <w:rFonts w:ascii="Calibri" w:eastAsia="Times New Roman" w:hAnsi="Calibri" w:cs="Calibri"/>
                <w:sz w:val="22"/>
                <w:szCs w:val="22"/>
              </w:rPr>
              <w:t>[0..1]</w:t>
            </w:r>
          </w:p>
        </w:tc>
        <w:tc>
          <w:tcPr>
            <w:tcW w:w="1520" w:type="dxa"/>
            <w:tcBorders>
              <w:top w:val="single" w:sz="4" w:space="0" w:color="808080"/>
              <w:left w:val="nil"/>
              <w:bottom w:val="nil"/>
              <w:right w:val="single" w:sz="4" w:space="0" w:color="808080"/>
            </w:tcBorders>
            <w:noWrap/>
            <w:hideMark/>
          </w:tcPr>
          <w:p w14:paraId="53F3AB51" w14:textId="77777777" w:rsidR="00CC116A" w:rsidRPr="00CC116A" w:rsidRDefault="00CC116A" w:rsidP="00CC116A">
            <w:pPr>
              <w:spacing w:before="0"/>
              <w:outlineLvl w:val="3"/>
              <w:rPr>
                <w:rFonts w:ascii="Calibri" w:eastAsia="Times New Roman" w:hAnsi="Calibri" w:cs="Calibri"/>
                <w:sz w:val="22"/>
                <w:szCs w:val="22"/>
              </w:rPr>
            </w:pPr>
            <w:r w:rsidRPr="00CC116A">
              <w:rPr>
                <w:rFonts w:ascii="Calibri" w:eastAsia="Times New Roman" w:hAnsi="Calibri" w:cs="Calibri"/>
                <w:sz w:val="22"/>
                <w:szCs w:val="22"/>
              </w:rPr>
              <w:t>Choice</w:t>
            </w:r>
          </w:p>
        </w:tc>
      </w:tr>
      <w:tr w:rsidR="00CC116A" w:rsidRPr="00CC116A" w14:paraId="191D4C72" w14:textId="77777777" w:rsidTr="00F86990">
        <w:trPr>
          <w:trHeight w:val="300"/>
        </w:trPr>
        <w:tc>
          <w:tcPr>
            <w:tcW w:w="468" w:type="dxa"/>
            <w:tcBorders>
              <w:top w:val="single" w:sz="4" w:space="0" w:color="808080"/>
              <w:left w:val="single" w:sz="4" w:space="0" w:color="808080"/>
              <w:bottom w:val="nil"/>
              <w:right w:val="single" w:sz="4" w:space="0" w:color="808080"/>
            </w:tcBorders>
            <w:noWrap/>
            <w:hideMark/>
          </w:tcPr>
          <w:p w14:paraId="0BF5FDA4" w14:textId="77777777" w:rsidR="00CC116A" w:rsidRPr="00CC116A" w:rsidRDefault="00CC116A" w:rsidP="00CC116A">
            <w:pPr>
              <w:spacing w:before="0"/>
              <w:outlineLvl w:val="3"/>
              <w:rPr>
                <w:rFonts w:ascii="Calibri" w:eastAsia="Times New Roman" w:hAnsi="Calibri" w:cs="Calibri"/>
                <w:sz w:val="22"/>
                <w:szCs w:val="22"/>
              </w:rPr>
            </w:pPr>
            <w:r w:rsidRPr="00CC116A">
              <w:rPr>
                <w:rFonts w:ascii="Calibri" w:eastAsia="Times New Roman" w:hAnsi="Calibri" w:cs="Calibri"/>
                <w:sz w:val="22"/>
                <w:szCs w:val="22"/>
              </w:rPr>
              <w:t>4</w:t>
            </w:r>
          </w:p>
        </w:tc>
        <w:tc>
          <w:tcPr>
            <w:tcW w:w="4932" w:type="dxa"/>
            <w:tcBorders>
              <w:top w:val="single" w:sz="4" w:space="0" w:color="808080"/>
              <w:left w:val="nil"/>
              <w:bottom w:val="nil"/>
              <w:right w:val="single" w:sz="4" w:space="0" w:color="808080"/>
            </w:tcBorders>
            <w:hideMark/>
          </w:tcPr>
          <w:p w14:paraId="7710232A" w14:textId="77777777" w:rsidR="00CC116A" w:rsidRPr="00CC116A" w:rsidRDefault="00CC116A" w:rsidP="00CC116A">
            <w:pPr>
              <w:spacing w:before="0"/>
              <w:outlineLvl w:val="3"/>
              <w:rPr>
                <w:rFonts w:ascii="Calibri" w:eastAsia="Times New Roman" w:hAnsi="Calibri" w:cs="Calibri"/>
                <w:sz w:val="22"/>
                <w:szCs w:val="22"/>
              </w:rPr>
            </w:pPr>
            <w:hyperlink r:id="rId128" w:anchor="RANGE!full7f496c7d851b5568e7ce05ffea6bc5d7e82f74bf3e0c2763cdf088bd54310e5c" w:history="1">
              <w:r w:rsidRPr="00CC116A">
                <w:rPr>
                  <w:rFonts w:ascii="Calibri" w:eastAsia="Times New Roman" w:hAnsi="Calibri" w:cs="Calibri"/>
                  <w:sz w:val="22"/>
                  <w:szCs w:val="22"/>
                </w:rPr>
                <w:t xml:space="preserve">                Securities Settlement System Identification</w:t>
              </w:r>
            </w:hyperlink>
          </w:p>
        </w:tc>
        <w:tc>
          <w:tcPr>
            <w:tcW w:w="2320" w:type="dxa"/>
            <w:tcBorders>
              <w:top w:val="single" w:sz="4" w:space="0" w:color="808080"/>
              <w:left w:val="nil"/>
              <w:bottom w:val="nil"/>
              <w:right w:val="single" w:sz="4" w:space="0" w:color="808080"/>
            </w:tcBorders>
            <w:hideMark/>
          </w:tcPr>
          <w:p w14:paraId="4121F101" w14:textId="77777777" w:rsidR="00CC116A" w:rsidRPr="00CC116A" w:rsidRDefault="00CC116A" w:rsidP="00CC116A">
            <w:pPr>
              <w:spacing w:before="0"/>
              <w:outlineLvl w:val="3"/>
              <w:rPr>
                <w:rFonts w:ascii="Calibri" w:eastAsia="Times New Roman" w:hAnsi="Calibri" w:cs="Calibri"/>
                <w:sz w:val="22"/>
                <w:szCs w:val="22"/>
              </w:rPr>
            </w:pPr>
            <w:r w:rsidRPr="00CC116A">
              <w:rPr>
                <w:rFonts w:ascii="Calibri" w:eastAsia="Times New Roman" w:hAnsi="Calibri" w:cs="Calibri"/>
                <w:sz w:val="22"/>
                <w:szCs w:val="22"/>
              </w:rPr>
              <w:t>&lt;SctiesSttlmSysId&gt;</w:t>
            </w:r>
          </w:p>
        </w:tc>
        <w:tc>
          <w:tcPr>
            <w:tcW w:w="797" w:type="dxa"/>
            <w:tcBorders>
              <w:top w:val="single" w:sz="4" w:space="0" w:color="808080"/>
              <w:left w:val="nil"/>
              <w:bottom w:val="nil"/>
              <w:right w:val="single" w:sz="4" w:space="0" w:color="808080"/>
            </w:tcBorders>
            <w:noWrap/>
            <w:hideMark/>
          </w:tcPr>
          <w:p w14:paraId="4E2778D2" w14:textId="77777777" w:rsidR="00CC116A" w:rsidRPr="00CC116A" w:rsidRDefault="00CC116A" w:rsidP="00CC116A">
            <w:pPr>
              <w:spacing w:before="0"/>
              <w:outlineLvl w:val="3"/>
              <w:rPr>
                <w:rFonts w:ascii="Calibri" w:eastAsia="Times New Roman" w:hAnsi="Calibri" w:cs="Calibri"/>
                <w:sz w:val="22"/>
                <w:szCs w:val="22"/>
              </w:rPr>
            </w:pPr>
            <w:r w:rsidRPr="00CC116A">
              <w:rPr>
                <w:rFonts w:ascii="Calibri" w:eastAsia="Times New Roman" w:hAnsi="Calibri" w:cs="Calibri"/>
                <w:sz w:val="22"/>
                <w:szCs w:val="22"/>
              </w:rPr>
              <w:t>[0..1]</w:t>
            </w:r>
          </w:p>
        </w:tc>
        <w:tc>
          <w:tcPr>
            <w:tcW w:w="1520" w:type="dxa"/>
            <w:tcBorders>
              <w:top w:val="single" w:sz="4" w:space="0" w:color="808080"/>
              <w:left w:val="nil"/>
              <w:bottom w:val="nil"/>
              <w:right w:val="single" w:sz="4" w:space="0" w:color="808080"/>
            </w:tcBorders>
            <w:hideMark/>
          </w:tcPr>
          <w:p w14:paraId="5B52F8BD" w14:textId="77777777" w:rsidR="00CC116A" w:rsidRPr="00CC116A" w:rsidRDefault="00CC116A" w:rsidP="00CC116A">
            <w:pPr>
              <w:spacing w:before="0"/>
              <w:outlineLvl w:val="3"/>
              <w:rPr>
                <w:rFonts w:ascii="Calibri" w:eastAsia="Times New Roman" w:hAnsi="Calibri" w:cs="Calibri"/>
                <w:sz w:val="22"/>
                <w:szCs w:val="22"/>
              </w:rPr>
            </w:pPr>
            <w:r w:rsidRPr="00CC116A">
              <w:rPr>
                <w:rFonts w:ascii="Calibri" w:eastAsia="Times New Roman" w:hAnsi="Calibri" w:cs="Calibri"/>
                <w:sz w:val="22"/>
                <w:szCs w:val="22"/>
              </w:rPr>
              <w:t>text{1,35}</w:t>
            </w:r>
          </w:p>
        </w:tc>
      </w:tr>
      <w:tr w:rsidR="00CC116A" w:rsidRPr="00CC116A" w14:paraId="50FB1D0C" w14:textId="77777777" w:rsidTr="00F86990">
        <w:trPr>
          <w:trHeight w:val="300"/>
        </w:trPr>
        <w:tc>
          <w:tcPr>
            <w:tcW w:w="468" w:type="dxa"/>
            <w:tcBorders>
              <w:top w:val="single" w:sz="4" w:space="0" w:color="808080"/>
              <w:left w:val="single" w:sz="4" w:space="0" w:color="808080"/>
              <w:bottom w:val="nil"/>
              <w:right w:val="single" w:sz="4" w:space="0" w:color="808080"/>
            </w:tcBorders>
            <w:noWrap/>
            <w:hideMark/>
          </w:tcPr>
          <w:p w14:paraId="140A6677" w14:textId="77777777" w:rsidR="00CC116A" w:rsidRPr="00CC116A" w:rsidRDefault="00CC116A" w:rsidP="00CC116A">
            <w:pPr>
              <w:spacing w:before="0"/>
              <w:outlineLvl w:val="3"/>
              <w:rPr>
                <w:rFonts w:ascii="Calibri" w:eastAsia="Times New Roman" w:hAnsi="Calibri" w:cs="Calibri"/>
                <w:sz w:val="22"/>
                <w:szCs w:val="22"/>
              </w:rPr>
            </w:pPr>
            <w:r w:rsidRPr="00CC116A">
              <w:rPr>
                <w:rFonts w:ascii="Calibri" w:eastAsia="Times New Roman" w:hAnsi="Calibri" w:cs="Calibri"/>
                <w:sz w:val="22"/>
                <w:szCs w:val="22"/>
              </w:rPr>
              <w:t>4</w:t>
            </w:r>
          </w:p>
        </w:tc>
        <w:tc>
          <w:tcPr>
            <w:tcW w:w="4932" w:type="dxa"/>
            <w:tcBorders>
              <w:top w:val="single" w:sz="4" w:space="0" w:color="808080"/>
              <w:left w:val="nil"/>
              <w:bottom w:val="nil"/>
              <w:right w:val="single" w:sz="4" w:space="0" w:color="808080"/>
            </w:tcBorders>
            <w:hideMark/>
          </w:tcPr>
          <w:p w14:paraId="6E09ADC8" w14:textId="77777777" w:rsidR="00CC116A" w:rsidRPr="00CC116A" w:rsidRDefault="00CC116A" w:rsidP="00CC116A">
            <w:pPr>
              <w:spacing w:before="0"/>
              <w:outlineLvl w:val="3"/>
              <w:rPr>
                <w:rFonts w:ascii="Calibri" w:eastAsia="Times New Roman" w:hAnsi="Calibri" w:cs="Calibri"/>
                <w:sz w:val="22"/>
                <w:szCs w:val="22"/>
              </w:rPr>
            </w:pPr>
            <w:hyperlink r:id="rId129" w:anchor="RANGE!full4e5df7f17ba2c0ec59d1bfa352e9af8fa5dc55f2212835a252b689f9988524e3" w:history="1">
              <w:r w:rsidRPr="00CC116A">
                <w:rPr>
                  <w:rFonts w:ascii="Calibri" w:eastAsia="Times New Roman" w:hAnsi="Calibri" w:cs="Calibri"/>
                  <w:sz w:val="22"/>
                  <w:szCs w:val="22"/>
                </w:rPr>
                <w:t xml:space="preserve">                Trade Transaction Condition</w:t>
              </w:r>
            </w:hyperlink>
          </w:p>
        </w:tc>
        <w:tc>
          <w:tcPr>
            <w:tcW w:w="2320" w:type="dxa"/>
            <w:tcBorders>
              <w:top w:val="single" w:sz="4" w:space="0" w:color="808080"/>
              <w:left w:val="nil"/>
              <w:bottom w:val="nil"/>
              <w:right w:val="single" w:sz="4" w:space="0" w:color="808080"/>
            </w:tcBorders>
            <w:hideMark/>
          </w:tcPr>
          <w:p w14:paraId="045CC799" w14:textId="77777777" w:rsidR="00CC116A" w:rsidRPr="00CC116A" w:rsidRDefault="00CC116A" w:rsidP="00CC116A">
            <w:pPr>
              <w:spacing w:before="0"/>
              <w:outlineLvl w:val="3"/>
              <w:rPr>
                <w:rFonts w:ascii="Calibri" w:eastAsia="Times New Roman" w:hAnsi="Calibri" w:cs="Calibri"/>
                <w:sz w:val="22"/>
                <w:szCs w:val="22"/>
              </w:rPr>
            </w:pPr>
            <w:r w:rsidRPr="00CC116A">
              <w:rPr>
                <w:rFonts w:ascii="Calibri" w:eastAsia="Times New Roman" w:hAnsi="Calibri" w:cs="Calibri"/>
                <w:sz w:val="22"/>
                <w:szCs w:val="22"/>
              </w:rPr>
              <w:t>&lt;TradTxCond&gt;</w:t>
            </w:r>
          </w:p>
        </w:tc>
        <w:tc>
          <w:tcPr>
            <w:tcW w:w="797" w:type="dxa"/>
            <w:tcBorders>
              <w:top w:val="single" w:sz="4" w:space="0" w:color="808080"/>
              <w:left w:val="nil"/>
              <w:bottom w:val="nil"/>
              <w:right w:val="single" w:sz="4" w:space="0" w:color="808080"/>
            </w:tcBorders>
            <w:noWrap/>
            <w:hideMark/>
          </w:tcPr>
          <w:p w14:paraId="7661E875" w14:textId="77777777" w:rsidR="00CC116A" w:rsidRPr="00CC116A" w:rsidRDefault="00CC116A" w:rsidP="00CC116A">
            <w:pPr>
              <w:spacing w:before="0"/>
              <w:outlineLvl w:val="3"/>
              <w:rPr>
                <w:rFonts w:ascii="Calibri" w:eastAsia="Times New Roman" w:hAnsi="Calibri" w:cs="Calibri"/>
                <w:sz w:val="22"/>
                <w:szCs w:val="22"/>
              </w:rPr>
            </w:pPr>
            <w:r w:rsidRPr="00CC116A">
              <w:rPr>
                <w:rFonts w:ascii="Calibri" w:eastAsia="Times New Roman" w:hAnsi="Calibri" w:cs="Calibri"/>
                <w:sz w:val="22"/>
                <w:szCs w:val="22"/>
              </w:rPr>
              <w:t>[0..*]</w:t>
            </w:r>
          </w:p>
        </w:tc>
        <w:tc>
          <w:tcPr>
            <w:tcW w:w="1520" w:type="dxa"/>
            <w:tcBorders>
              <w:top w:val="single" w:sz="4" w:space="0" w:color="808080"/>
              <w:left w:val="nil"/>
              <w:bottom w:val="nil"/>
              <w:right w:val="single" w:sz="4" w:space="0" w:color="808080"/>
            </w:tcBorders>
            <w:noWrap/>
            <w:hideMark/>
          </w:tcPr>
          <w:p w14:paraId="251FD355" w14:textId="77777777" w:rsidR="00CC116A" w:rsidRPr="00CC116A" w:rsidRDefault="00CC116A" w:rsidP="00CC116A">
            <w:pPr>
              <w:spacing w:before="0"/>
              <w:outlineLvl w:val="3"/>
              <w:rPr>
                <w:rFonts w:ascii="Calibri" w:eastAsia="Times New Roman" w:hAnsi="Calibri" w:cs="Calibri"/>
                <w:sz w:val="22"/>
                <w:szCs w:val="22"/>
              </w:rPr>
            </w:pPr>
            <w:r w:rsidRPr="00CC116A">
              <w:rPr>
                <w:rFonts w:ascii="Calibri" w:eastAsia="Times New Roman" w:hAnsi="Calibri" w:cs="Calibri"/>
                <w:sz w:val="22"/>
                <w:szCs w:val="22"/>
              </w:rPr>
              <w:t>Choice</w:t>
            </w:r>
          </w:p>
        </w:tc>
      </w:tr>
      <w:tr w:rsidR="00CC116A" w:rsidRPr="00CC116A" w14:paraId="47C24BDF" w14:textId="77777777" w:rsidTr="00F86990">
        <w:trPr>
          <w:trHeight w:val="300"/>
        </w:trPr>
        <w:tc>
          <w:tcPr>
            <w:tcW w:w="468" w:type="dxa"/>
            <w:tcBorders>
              <w:top w:val="single" w:sz="4" w:space="0" w:color="808080"/>
              <w:left w:val="single" w:sz="4" w:space="0" w:color="808080"/>
              <w:bottom w:val="nil"/>
              <w:right w:val="single" w:sz="4" w:space="0" w:color="808080"/>
            </w:tcBorders>
            <w:noWrap/>
            <w:hideMark/>
          </w:tcPr>
          <w:p w14:paraId="4C9645E7" w14:textId="77777777" w:rsidR="00CC116A" w:rsidRPr="00CC116A" w:rsidRDefault="00CC116A" w:rsidP="00CC116A">
            <w:pPr>
              <w:spacing w:before="0"/>
              <w:outlineLvl w:val="3"/>
              <w:rPr>
                <w:rFonts w:ascii="Calibri" w:eastAsia="Times New Roman" w:hAnsi="Calibri" w:cs="Calibri"/>
                <w:sz w:val="22"/>
                <w:szCs w:val="22"/>
              </w:rPr>
            </w:pPr>
            <w:r w:rsidRPr="00CC116A">
              <w:rPr>
                <w:rFonts w:ascii="Calibri" w:eastAsia="Times New Roman" w:hAnsi="Calibri" w:cs="Calibri"/>
                <w:sz w:val="22"/>
                <w:szCs w:val="22"/>
              </w:rPr>
              <w:t>4</w:t>
            </w:r>
          </w:p>
        </w:tc>
        <w:tc>
          <w:tcPr>
            <w:tcW w:w="4932" w:type="dxa"/>
            <w:tcBorders>
              <w:top w:val="single" w:sz="4" w:space="0" w:color="808080"/>
              <w:left w:val="nil"/>
              <w:bottom w:val="nil"/>
              <w:right w:val="single" w:sz="4" w:space="0" w:color="808080"/>
            </w:tcBorders>
            <w:hideMark/>
          </w:tcPr>
          <w:p w14:paraId="3C048204" w14:textId="77777777" w:rsidR="00CC116A" w:rsidRPr="00CC116A" w:rsidRDefault="00CC116A" w:rsidP="00CC116A">
            <w:pPr>
              <w:spacing w:before="0"/>
              <w:outlineLvl w:val="3"/>
              <w:rPr>
                <w:rFonts w:ascii="Calibri" w:eastAsia="Times New Roman" w:hAnsi="Calibri" w:cs="Calibri"/>
                <w:sz w:val="22"/>
                <w:szCs w:val="22"/>
              </w:rPr>
            </w:pPr>
            <w:hyperlink r:id="rId130" w:anchor="RANGE!full2be6c52ed851565b8558df4ae70b2de54dbbef8a4dcf9452d3ca03e4d0522005" w:history="1">
              <w:r w:rsidRPr="00CC116A">
                <w:rPr>
                  <w:rFonts w:ascii="Calibri" w:eastAsia="Times New Roman" w:hAnsi="Calibri" w:cs="Calibri"/>
                  <w:sz w:val="22"/>
                  <w:szCs w:val="22"/>
                </w:rPr>
                <w:t xml:space="preserve">                Settlement Transaction Condition</w:t>
              </w:r>
            </w:hyperlink>
          </w:p>
        </w:tc>
        <w:tc>
          <w:tcPr>
            <w:tcW w:w="2320" w:type="dxa"/>
            <w:tcBorders>
              <w:top w:val="single" w:sz="4" w:space="0" w:color="808080"/>
              <w:left w:val="nil"/>
              <w:bottom w:val="nil"/>
              <w:right w:val="single" w:sz="4" w:space="0" w:color="808080"/>
            </w:tcBorders>
            <w:hideMark/>
          </w:tcPr>
          <w:p w14:paraId="13FC97CA" w14:textId="77777777" w:rsidR="00CC116A" w:rsidRPr="00CC116A" w:rsidRDefault="00CC116A" w:rsidP="00CC116A">
            <w:pPr>
              <w:spacing w:before="0"/>
              <w:outlineLvl w:val="3"/>
              <w:rPr>
                <w:rFonts w:ascii="Calibri" w:eastAsia="Times New Roman" w:hAnsi="Calibri" w:cs="Calibri"/>
                <w:sz w:val="22"/>
                <w:szCs w:val="22"/>
              </w:rPr>
            </w:pPr>
            <w:r w:rsidRPr="00CC116A">
              <w:rPr>
                <w:rFonts w:ascii="Calibri" w:eastAsia="Times New Roman" w:hAnsi="Calibri" w:cs="Calibri"/>
                <w:sz w:val="22"/>
                <w:szCs w:val="22"/>
              </w:rPr>
              <w:t>&lt;SttlmTxCond&gt;</w:t>
            </w:r>
          </w:p>
        </w:tc>
        <w:tc>
          <w:tcPr>
            <w:tcW w:w="797" w:type="dxa"/>
            <w:tcBorders>
              <w:top w:val="single" w:sz="4" w:space="0" w:color="808080"/>
              <w:left w:val="nil"/>
              <w:bottom w:val="nil"/>
              <w:right w:val="single" w:sz="4" w:space="0" w:color="808080"/>
            </w:tcBorders>
            <w:noWrap/>
            <w:hideMark/>
          </w:tcPr>
          <w:p w14:paraId="5C57ED08" w14:textId="77777777" w:rsidR="00CC116A" w:rsidRPr="00CC116A" w:rsidRDefault="00CC116A" w:rsidP="00CC116A">
            <w:pPr>
              <w:spacing w:before="0"/>
              <w:outlineLvl w:val="3"/>
              <w:rPr>
                <w:rFonts w:ascii="Calibri" w:eastAsia="Times New Roman" w:hAnsi="Calibri" w:cs="Calibri"/>
                <w:sz w:val="22"/>
                <w:szCs w:val="22"/>
              </w:rPr>
            </w:pPr>
            <w:r w:rsidRPr="00CC116A">
              <w:rPr>
                <w:rFonts w:ascii="Calibri" w:eastAsia="Times New Roman" w:hAnsi="Calibri" w:cs="Calibri"/>
                <w:sz w:val="22"/>
                <w:szCs w:val="22"/>
              </w:rPr>
              <w:t>[0..*]</w:t>
            </w:r>
          </w:p>
        </w:tc>
        <w:tc>
          <w:tcPr>
            <w:tcW w:w="1520" w:type="dxa"/>
            <w:tcBorders>
              <w:top w:val="single" w:sz="4" w:space="0" w:color="808080"/>
              <w:left w:val="nil"/>
              <w:bottom w:val="nil"/>
              <w:right w:val="single" w:sz="4" w:space="0" w:color="808080"/>
            </w:tcBorders>
            <w:noWrap/>
            <w:hideMark/>
          </w:tcPr>
          <w:p w14:paraId="342D4524" w14:textId="77777777" w:rsidR="00CC116A" w:rsidRPr="00CC116A" w:rsidRDefault="00CC116A" w:rsidP="00CC116A">
            <w:pPr>
              <w:spacing w:before="0"/>
              <w:outlineLvl w:val="3"/>
              <w:rPr>
                <w:rFonts w:ascii="Calibri" w:eastAsia="Times New Roman" w:hAnsi="Calibri" w:cs="Calibri"/>
                <w:sz w:val="22"/>
                <w:szCs w:val="22"/>
              </w:rPr>
            </w:pPr>
            <w:r w:rsidRPr="00CC116A">
              <w:rPr>
                <w:rFonts w:ascii="Calibri" w:eastAsia="Times New Roman" w:hAnsi="Calibri" w:cs="Calibri"/>
                <w:sz w:val="22"/>
                <w:szCs w:val="22"/>
              </w:rPr>
              <w:t>Choice</w:t>
            </w:r>
          </w:p>
        </w:tc>
      </w:tr>
      <w:tr w:rsidR="00CC116A" w:rsidRPr="00CC116A" w14:paraId="61723DDA" w14:textId="77777777" w:rsidTr="00F86990">
        <w:trPr>
          <w:trHeight w:val="300"/>
        </w:trPr>
        <w:tc>
          <w:tcPr>
            <w:tcW w:w="468" w:type="dxa"/>
            <w:tcBorders>
              <w:top w:val="single" w:sz="4" w:space="0" w:color="808080"/>
              <w:left w:val="single" w:sz="4" w:space="0" w:color="808080"/>
              <w:bottom w:val="nil"/>
              <w:right w:val="single" w:sz="4" w:space="0" w:color="808080"/>
            </w:tcBorders>
            <w:noWrap/>
            <w:hideMark/>
          </w:tcPr>
          <w:p w14:paraId="03E58308" w14:textId="77777777" w:rsidR="00CC116A" w:rsidRPr="00CC116A" w:rsidRDefault="00CC116A" w:rsidP="00CC116A">
            <w:pPr>
              <w:spacing w:before="0"/>
              <w:outlineLvl w:val="3"/>
              <w:rPr>
                <w:rFonts w:ascii="Calibri" w:eastAsia="Times New Roman" w:hAnsi="Calibri" w:cs="Calibri"/>
                <w:sz w:val="22"/>
                <w:szCs w:val="22"/>
              </w:rPr>
            </w:pPr>
            <w:r w:rsidRPr="00CC116A">
              <w:rPr>
                <w:rFonts w:ascii="Calibri" w:eastAsia="Times New Roman" w:hAnsi="Calibri" w:cs="Calibri"/>
                <w:sz w:val="22"/>
                <w:szCs w:val="22"/>
              </w:rPr>
              <w:lastRenderedPageBreak/>
              <w:t>4</w:t>
            </w:r>
          </w:p>
        </w:tc>
        <w:tc>
          <w:tcPr>
            <w:tcW w:w="4932" w:type="dxa"/>
            <w:tcBorders>
              <w:top w:val="single" w:sz="4" w:space="0" w:color="808080"/>
              <w:left w:val="nil"/>
              <w:bottom w:val="nil"/>
              <w:right w:val="single" w:sz="4" w:space="0" w:color="808080"/>
            </w:tcBorders>
            <w:hideMark/>
          </w:tcPr>
          <w:p w14:paraId="16E0754B" w14:textId="77777777" w:rsidR="00CC116A" w:rsidRPr="00CC116A" w:rsidRDefault="00CC116A" w:rsidP="00CC116A">
            <w:pPr>
              <w:spacing w:before="0"/>
              <w:outlineLvl w:val="3"/>
              <w:rPr>
                <w:rFonts w:ascii="Calibri" w:eastAsia="Times New Roman" w:hAnsi="Calibri" w:cs="Calibri"/>
                <w:sz w:val="22"/>
                <w:szCs w:val="22"/>
              </w:rPr>
            </w:pPr>
            <w:hyperlink r:id="rId131" w:anchor="RANGE!full5a0ce303a347787449b17dad4ffa278a5aed9e7b39cbd65591e928329666233e" w:history="1">
              <w:r w:rsidRPr="00CC116A">
                <w:rPr>
                  <w:rFonts w:ascii="Calibri" w:eastAsia="Times New Roman" w:hAnsi="Calibri" w:cs="Calibri"/>
                  <w:sz w:val="22"/>
                  <w:szCs w:val="22"/>
                </w:rPr>
                <w:t xml:space="preserve">                Receiving Side Details</w:t>
              </w:r>
            </w:hyperlink>
          </w:p>
        </w:tc>
        <w:tc>
          <w:tcPr>
            <w:tcW w:w="2320" w:type="dxa"/>
            <w:tcBorders>
              <w:top w:val="single" w:sz="4" w:space="0" w:color="808080"/>
              <w:left w:val="nil"/>
              <w:bottom w:val="nil"/>
              <w:right w:val="single" w:sz="4" w:space="0" w:color="808080"/>
            </w:tcBorders>
            <w:hideMark/>
          </w:tcPr>
          <w:p w14:paraId="3C00783E" w14:textId="77777777" w:rsidR="00CC116A" w:rsidRPr="00CC116A" w:rsidRDefault="00CC116A" w:rsidP="00CC116A">
            <w:pPr>
              <w:spacing w:before="0"/>
              <w:outlineLvl w:val="3"/>
              <w:rPr>
                <w:rFonts w:ascii="Calibri" w:eastAsia="Times New Roman" w:hAnsi="Calibri" w:cs="Calibri"/>
                <w:sz w:val="22"/>
                <w:szCs w:val="22"/>
              </w:rPr>
            </w:pPr>
            <w:r w:rsidRPr="00CC116A">
              <w:rPr>
                <w:rFonts w:ascii="Calibri" w:eastAsia="Times New Roman" w:hAnsi="Calibri" w:cs="Calibri"/>
                <w:sz w:val="22"/>
                <w:szCs w:val="22"/>
              </w:rPr>
              <w:t>&lt;RcvgSdDtls&gt;</w:t>
            </w:r>
          </w:p>
        </w:tc>
        <w:tc>
          <w:tcPr>
            <w:tcW w:w="797" w:type="dxa"/>
            <w:tcBorders>
              <w:top w:val="single" w:sz="4" w:space="0" w:color="808080"/>
              <w:left w:val="nil"/>
              <w:bottom w:val="nil"/>
              <w:right w:val="single" w:sz="4" w:space="0" w:color="808080"/>
            </w:tcBorders>
            <w:noWrap/>
            <w:hideMark/>
          </w:tcPr>
          <w:p w14:paraId="7911ACA0" w14:textId="77777777" w:rsidR="00CC116A" w:rsidRPr="00CC116A" w:rsidRDefault="00CC116A" w:rsidP="00CC116A">
            <w:pPr>
              <w:spacing w:before="0"/>
              <w:outlineLvl w:val="3"/>
              <w:rPr>
                <w:rFonts w:ascii="Calibri" w:eastAsia="Times New Roman" w:hAnsi="Calibri" w:cs="Calibri"/>
                <w:sz w:val="22"/>
                <w:szCs w:val="22"/>
              </w:rPr>
            </w:pPr>
            <w:r w:rsidRPr="00CC116A">
              <w:rPr>
                <w:rFonts w:ascii="Calibri" w:eastAsia="Times New Roman" w:hAnsi="Calibri" w:cs="Calibri"/>
                <w:sz w:val="22"/>
                <w:szCs w:val="22"/>
              </w:rPr>
              <w:t>[1..1]</w:t>
            </w:r>
          </w:p>
        </w:tc>
        <w:tc>
          <w:tcPr>
            <w:tcW w:w="1520" w:type="dxa"/>
            <w:tcBorders>
              <w:top w:val="single" w:sz="4" w:space="0" w:color="808080"/>
              <w:left w:val="nil"/>
              <w:bottom w:val="nil"/>
              <w:right w:val="single" w:sz="4" w:space="0" w:color="808080"/>
            </w:tcBorders>
            <w:noWrap/>
            <w:hideMark/>
          </w:tcPr>
          <w:p w14:paraId="3618689E" w14:textId="77777777" w:rsidR="00CC116A" w:rsidRPr="00CC116A" w:rsidRDefault="00CC116A" w:rsidP="00CC116A">
            <w:pPr>
              <w:spacing w:before="0"/>
              <w:outlineLvl w:val="3"/>
              <w:rPr>
                <w:rFonts w:ascii="Calibri" w:eastAsia="Times New Roman" w:hAnsi="Calibri" w:cs="Calibri"/>
                <w:sz w:val="22"/>
                <w:szCs w:val="22"/>
              </w:rPr>
            </w:pPr>
            <w:r w:rsidRPr="00CC116A">
              <w:rPr>
                <w:rFonts w:ascii="Calibri" w:eastAsia="Times New Roman" w:hAnsi="Calibri" w:cs="Calibri"/>
                <w:sz w:val="22"/>
                <w:szCs w:val="22"/>
              </w:rPr>
              <w:t> </w:t>
            </w:r>
          </w:p>
        </w:tc>
      </w:tr>
      <w:tr w:rsidR="00CC116A" w:rsidRPr="00CC116A" w14:paraId="4F8D8192" w14:textId="77777777" w:rsidTr="00F86990">
        <w:trPr>
          <w:trHeight w:val="300"/>
        </w:trPr>
        <w:tc>
          <w:tcPr>
            <w:tcW w:w="468" w:type="dxa"/>
            <w:tcBorders>
              <w:top w:val="single" w:sz="4" w:space="0" w:color="808080"/>
              <w:left w:val="single" w:sz="4" w:space="0" w:color="808080"/>
              <w:bottom w:val="nil"/>
              <w:right w:val="single" w:sz="4" w:space="0" w:color="808080"/>
            </w:tcBorders>
            <w:noWrap/>
            <w:hideMark/>
          </w:tcPr>
          <w:p w14:paraId="76BBC6D5" w14:textId="77777777" w:rsidR="00CC116A" w:rsidRPr="00CC116A" w:rsidRDefault="00CC116A" w:rsidP="00CC116A">
            <w:pPr>
              <w:spacing w:before="0"/>
              <w:outlineLvl w:val="3"/>
              <w:rPr>
                <w:rFonts w:ascii="Calibri" w:eastAsia="Times New Roman" w:hAnsi="Calibri" w:cs="Calibri"/>
                <w:sz w:val="22"/>
                <w:szCs w:val="22"/>
              </w:rPr>
            </w:pPr>
            <w:r w:rsidRPr="00CC116A">
              <w:rPr>
                <w:rFonts w:ascii="Calibri" w:eastAsia="Times New Roman" w:hAnsi="Calibri" w:cs="Calibri"/>
                <w:sz w:val="22"/>
                <w:szCs w:val="22"/>
              </w:rPr>
              <w:t>4</w:t>
            </w:r>
          </w:p>
        </w:tc>
        <w:tc>
          <w:tcPr>
            <w:tcW w:w="4932" w:type="dxa"/>
            <w:tcBorders>
              <w:top w:val="single" w:sz="4" w:space="0" w:color="808080"/>
              <w:left w:val="nil"/>
              <w:bottom w:val="nil"/>
              <w:right w:val="single" w:sz="4" w:space="0" w:color="808080"/>
            </w:tcBorders>
            <w:hideMark/>
          </w:tcPr>
          <w:p w14:paraId="1CC7D623" w14:textId="77777777" w:rsidR="00CC116A" w:rsidRPr="00CC116A" w:rsidRDefault="00CC116A" w:rsidP="00CC116A">
            <w:pPr>
              <w:spacing w:before="0"/>
              <w:outlineLvl w:val="3"/>
              <w:rPr>
                <w:rFonts w:ascii="Calibri" w:eastAsia="Times New Roman" w:hAnsi="Calibri" w:cs="Calibri"/>
                <w:sz w:val="22"/>
                <w:szCs w:val="22"/>
              </w:rPr>
            </w:pPr>
            <w:hyperlink r:id="rId132" w:anchor="RANGE!full4bdf5938aac5c068f370b1c7d9aed78ac7e65ddb0e3e7aa1a2ae084333cb5f92" w:history="1">
              <w:r w:rsidRPr="00CC116A">
                <w:rPr>
                  <w:rFonts w:ascii="Calibri" w:eastAsia="Times New Roman" w:hAnsi="Calibri" w:cs="Calibri"/>
                  <w:sz w:val="22"/>
                  <w:szCs w:val="22"/>
                </w:rPr>
                <w:t xml:space="preserve">                Delivering Side Details</w:t>
              </w:r>
            </w:hyperlink>
          </w:p>
        </w:tc>
        <w:tc>
          <w:tcPr>
            <w:tcW w:w="2320" w:type="dxa"/>
            <w:tcBorders>
              <w:top w:val="single" w:sz="4" w:space="0" w:color="808080"/>
              <w:left w:val="nil"/>
              <w:bottom w:val="nil"/>
              <w:right w:val="single" w:sz="4" w:space="0" w:color="808080"/>
            </w:tcBorders>
            <w:hideMark/>
          </w:tcPr>
          <w:p w14:paraId="396EC0D3" w14:textId="77777777" w:rsidR="00CC116A" w:rsidRPr="00CC116A" w:rsidRDefault="00CC116A" w:rsidP="00CC116A">
            <w:pPr>
              <w:spacing w:before="0"/>
              <w:outlineLvl w:val="3"/>
              <w:rPr>
                <w:rFonts w:ascii="Calibri" w:eastAsia="Times New Roman" w:hAnsi="Calibri" w:cs="Calibri"/>
                <w:sz w:val="22"/>
                <w:szCs w:val="22"/>
              </w:rPr>
            </w:pPr>
            <w:r w:rsidRPr="00CC116A">
              <w:rPr>
                <w:rFonts w:ascii="Calibri" w:eastAsia="Times New Roman" w:hAnsi="Calibri" w:cs="Calibri"/>
                <w:sz w:val="22"/>
                <w:szCs w:val="22"/>
              </w:rPr>
              <w:t>&lt;DlvrgSdDtls&gt;</w:t>
            </w:r>
          </w:p>
        </w:tc>
        <w:tc>
          <w:tcPr>
            <w:tcW w:w="797" w:type="dxa"/>
            <w:tcBorders>
              <w:top w:val="single" w:sz="4" w:space="0" w:color="808080"/>
              <w:left w:val="nil"/>
              <w:bottom w:val="nil"/>
              <w:right w:val="single" w:sz="4" w:space="0" w:color="808080"/>
            </w:tcBorders>
            <w:noWrap/>
            <w:hideMark/>
          </w:tcPr>
          <w:p w14:paraId="68E83CC3" w14:textId="77777777" w:rsidR="00CC116A" w:rsidRPr="00CC116A" w:rsidRDefault="00CC116A" w:rsidP="00CC116A">
            <w:pPr>
              <w:spacing w:before="0"/>
              <w:outlineLvl w:val="3"/>
              <w:rPr>
                <w:rFonts w:ascii="Calibri" w:eastAsia="Times New Roman" w:hAnsi="Calibri" w:cs="Calibri"/>
                <w:sz w:val="22"/>
                <w:szCs w:val="22"/>
              </w:rPr>
            </w:pPr>
            <w:r w:rsidRPr="00CC116A">
              <w:rPr>
                <w:rFonts w:ascii="Calibri" w:eastAsia="Times New Roman" w:hAnsi="Calibri" w:cs="Calibri"/>
                <w:sz w:val="22"/>
                <w:szCs w:val="22"/>
              </w:rPr>
              <w:t>[0..1]</w:t>
            </w:r>
          </w:p>
        </w:tc>
        <w:tc>
          <w:tcPr>
            <w:tcW w:w="1520" w:type="dxa"/>
            <w:tcBorders>
              <w:top w:val="single" w:sz="4" w:space="0" w:color="808080"/>
              <w:left w:val="nil"/>
              <w:bottom w:val="nil"/>
              <w:right w:val="single" w:sz="4" w:space="0" w:color="808080"/>
            </w:tcBorders>
            <w:noWrap/>
            <w:hideMark/>
          </w:tcPr>
          <w:p w14:paraId="306FE413" w14:textId="77777777" w:rsidR="00CC116A" w:rsidRPr="00CC116A" w:rsidRDefault="00CC116A" w:rsidP="00CC116A">
            <w:pPr>
              <w:spacing w:before="0"/>
              <w:outlineLvl w:val="3"/>
              <w:rPr>
                <w:rFonts w:ascii="Calibri" w:eastAsia="Times New Roman" w:hAnsi="Calibri" w:cs="Calibri"/>
                <w:sz w:val="22"/>
                <w:szCs w:val="22"/>
              </w:rPr>
            </w:pPr>
            <w:r w:rsidRPr="00CC116A">
              <w:rPr>
                <w:rFonts w:ascii="Calibri" w:eastAsia="Times New Roman" w:hAnsi="Calibri" w:cs="Calibri"/>
                <w:sz w:val="22"/>
                <w:szCs w:val="22"/>
              </w:rPr>
              <w:t> </w:t>
            </w:r>
          </w:p>
        </w:tc>
      </w:tr>
      <w:tr w:rsidR="00CC116A" w:rsidRPr="00CC116A" w14:paraId="68AEC293" w14:textId="77777777" w:rsidTr="00F86990">
        <w:trPr>
          <w:trHeight w:val="300"/>
        </w:trPr>
        <w:tc>
          <w:tcPr>
            <w:tcW w:w="468" w:type="dxa"/>
            <w:tcBorders>
              <w:top w:val="single" w:sz="4" w:space="0" w:color="808080"/>
              <w:left w:val="single" w:sz="4" w:space="0" w:color="808080"/>
              <w:bottom w:val="nil"/>
              <w:right w:val="single" w:sz="4" w:space="0" w:color="808080"/>
            </w:tcBorders>
            <w:noWrap/>
            <w:hideMark/>
          </w:tcPr>
          <w:p w14:paraId="02B0A19F" w14:textId="77777777" w:rsidR="00CC116A" w:rsidRPr="00CC116A" w:rsidRDefault="00CC116A" w:rsidP="00CC116A">
            <w:pPr>
              <w:spacing w:before="0"/>
              <w:outlineLvl w:val="2"/>
              <w:rPr>
                <w:rFonts w:ascii="Calibri" w:eastAsia="Times New Roman" w:hAnsi="Calibri" w:cs="Calibri"/>
                <w:sz w:val="22"/>
                <w:szCs w:val="22"/>
              </w:rPr>
            </w:pPr>
            <w:r w:rsidRPr="00CC116A">
              <w:rPr>
                <w:rFonts w:ascii="Calibri" w:eastAsia="Times New Roman" w:hAnsi="Calibri" w:cs="Calibri"/>
                <w:sz w:val="22"/>
                <w:szCs w:val="22"/>
              </w:rPr>
              <w:t>3</w:t>
            </w:r>
          </w:p>
        </w:tc>
        <w:tc>
          <w:tcPr>
            <w:tcW w:w="4932" w:type="dxa"/>
            <w:tcBorders>
              <w:top w:val="single" w:sz="4" w:space="0" w:color="808080"/>
              <w:left w:val="nil"/>
              <w:bottom w:val="nil"/>
              <w:right w:val="single" w:sz="4" w:space="0" w:color="808080"/>
            </w:tcBorders>
            <w:hideMark/>
          </w:tcPr>
          <w:p w14:paraId="4D351399" w14:textId="77777777" w:rsidR="00CC116A" w:rsidRPr="00CC116A" w:rsidRDefault="00CC116A" w:rsidP="00CC116A">
            <w:pPr>
              <w:spacing w:before="0"/>
              <w:outlineLvl w:val="2"/>
              <w:rPr>
                <w:rFonts w:ascii="Calibri" w:eastAsia="Times New Roman" w:hAnsi="Calibri" w:cs="Calibri"/>
                <w:sz w:val="22"/>
                <w:szCs w:val="22"/>
              </w:rPr>
            </w:pPr>
            <w:hyperlink r:id="rId133" w:anchor="RANGE!full6afb32b0772cea8fe03f9ffeb81f3e23a2240dad786033b689099e48313c65bb" w:history="1">
              <w:r w:rsidRPr="00CC116A">
                <w:rPr>
                  <w:rFonts w:ascii="Calibri" w:eastAsia="Times New Roman" w:hAnsi="Calibri" w:cs="Calibri"/>
                  <w:sz w:val="22"/>
                  <w:szCs w:val="22"/>
                </w:rPr>
                <w:t xml:space="preserve">            Physical Delivery Indicator</w:t>
              </w:r>
            </w:hyperlink>
          </w:p>
        </w:tc>
        <w:tc>
          <w:tcPr>
            <w:tcW w:w="2320" w:type="dxa"/>
            <w:tcBorders>
              <w:top w:val="single" w:sz="4" w:space="0" w:color="808080"/>
              <w:left w:val="nil"/>
              <w:bottom w:val="nil"/>
              <w:right w:val="single" w:sz="4" w:space="0" w:color="808080"/>
            </w:tcBorders>
            <w:hideMark/>
          </w:tcPr>
          <w:p w14:paraId="083DAF54" w14:textId="77777777" w:rsidR="00CC116A" w:rsidRPr="00CC116A" w:rsidRDefault="00CC116A" w:rsidP="00CC116A">
            <w:pPr>
              <w:spacing w:before="0"/>
              <w:outlineLvl w:val="2"/>
              <w:rPr>
                <w:rFonts w:ascii="Calibri" w:eastAsia="Times New Roman" w:hAnsi="Calibri" w:cs="Calibri"/>
                <w:sz w:val="22"/>
                <w:szCs w:val="22"/>
              </w:rPr>
            </w:pPr>
            <w:r w:rsidRPr="00CC116A">
              <w:rPr>
                <w:rFonts w:ascii="Calibri" w:eastAsia="Times New Roman" w:hAnsi="Calibri" w:cs="Calibri"/>
                <w:sz w:val="22"/>
                <w:szCs w:val="22"/>
              </w:rPr>
              <w:t>&lt;PhysDlvryInd&gt;</w:t>
            </w:r>
          </w:p>
        </w:tc>
        <w:tc>
          <w:tcPr>
            <w:tcW w:w="797" w:type="dxa"/>
            <w:tcBorders>
              <w:top w:val="single" w:sz="4" w:space="0" w:color="808080"/>
              <w:left w:val="nil"/>
              <w:bottom w:val="nil"/>
              <w:right w:val="single" w:sz="4" w:space="0" w:color="808080"/>
            </w:tcBorders>
            <w:noWrap/>
            <w:hideMark/>
          </w:tcPr>
          <w:p w14:paraId="417BCC5C" w14:textId="77777777" w:rsidR="00CC116A" w:rsidRPr="00CC116A" w:rsidRDefault="00CC116A" w:rsidP="00CC116A">
            <w:pPr>
              <w:spacing w:before="0"/>
              <w:outlineLvl w:val="2"/>
              <w:rPr>
                <w:rFonts w:ascii="Calibri" w:eastAsia="Times New Roman" w:hAnsi="Calibri" w:cs="Calibri"/>
                <w:sz w:val="22"/>
                <w:szCs w:val="22"/>
              </w:rPr>
            </w:pPr>
            <w:r w:rsidRPr="00CC116A">
              <w:rPr>
                <w:rFonts w:ascii="Calibri" w:eastAsia="Times New Roman" w:hAnsi="Calibri" w:cs="Calibri"/>
                <w:sz w:val="22"/>
                <w:szCs w:val="22"/>
              </w:rPr>
              <w:t>[1..1]</w:t>
            </w:r>
          </w:p>
        </w:tc>
        <w:tc>
          <w:tcPr>
            <w:tcW w:w="1520" w:type="dxa"/>
            <w:tcBorders>
              <w:top w:val="single" w:sz="4" w:space="0" w:color="808080"/>
              <w:left w:val="nil"/>
              <w:bottom w:val="nil"/>
              <w:right w:val="single" w:sz="4" w:space="0" w:color="808080"/>
            </w:tcBorders>
            <w:hideMark/>
          </w:tcPr>
          <w:p w14:paraId="455BAAA8" w14:textId="77777777" w:rsidR="00CC116A" w:rsidRPr="00CC116A" w:rsidRDefault="00CC116A" w:rsidP="00CC116A">
            <w:pPr>
              <w:spacing w:before="0"/>
              <w:outlineLvl w:val="2"/>
              <w:rPr>
                <w:rFonts w:ascii="Calibri" w:eastAsia="Times New Roman" w:hAnsi="Calibri" w:cs="Calibri"/>
                <w:sz w:val="22"/>
                <w:szCs w:val="22"/>
              </w:rPr>
            </w:pPr>
            <w:r w:rsidRPr="00CC116A">
              <w:rPr>
                <w:rFonts w:ascii="Calibri" w:eastAsia="Times New Roman" w:hAnsi="Calibri" w:cs="Calibri"/>
                <w:sz w:val="22"/>
                <w:szCs w:val="22"/>
              </w:rPr>
              <w:t>boolean</w:t>
            </w:r>
          </w:p>
        </w:tc>
      </w:tr>
      <w:tr w:rsidR="00CC116A" w:rsidRPr="00CC116A" w14:paraId="1525C90D" w14:textId="77777777" w:rsidTr="00F86990">
        <w:trPr>
          <w:trHeight w:val="300"/>
        </w:trPr>
        <w:tc>
          <w:tcPr>
            <w:tcW w:w="468" w:type="dxa"/>
            <w:tcBorders>
              <w:top w:val="single" w:sz="4" w:space="0" w:color="808080"/>
              <w:left w:val="single" w:sz="4" w:space="0" w:color="808080"/>
              <w:bottom w:val="nil"/>
              <w:right w:val="single" w:sz="4" w:space="0" w:color="808080"/>
            </w:tcBorders>
            <w:noWrap/>
            <w:hideMark/>
          </w:tcPr>
          <w:p w14:paraId="136B6F8D" w14:textId="77777777" w:rsidR="00CC116A" w:rsidRPr="00CC116A" w:rsidRDefault="00CC116A" w:rsidP="00CC116A">
            <w:pPr>
              <w:spacing w:before="0"/>
              <w:outlineLvl w:val="2"/>
              <w:rPr>
                <w:rFonts w:ascii="Calibri" w:eastAsia="Times New Roman" w:hAnsi="Calibri" w:cs="Calibri"/>
                <w:sz w:val="22"/>
                <w:szCs w:val="22"/>
              </w:rPr>
            </w:pPr>
            <w:r w:rsidRPr="00CC116A">
              <w:rPr>
                <w:rFonts w:ascii="Calibri" w:eastAsia="Times New Roman" w:hAnsi="Calibri" w:cs="Calibri"/>
                <w:sz w:val="22"/>
                <w:szCs w:val="22"/>
              </w:rPr>
              <w:t>3</w:t>
            </w:r>
          </w:p>
        </w:tc>
        <w:tc>
          <w:tcPr>
            <w:tcW w:w="4932" w:type="dxa"/>
            <w:tcBorders>
              <w:top w:val="single" w:sz="4" w:space="0" w:color="808080"/>
              <w:left w:val="nil"/>
              <w:bottom w:val="nil"/>
              <w:right w:val="single" w:sz="4" w:space="0" w:color="808080"/>
            </w:tcBorders>
            <w:hideMark/>
          </w:tcPr>
          <w:p w14:paraId="1BA32827" w14:textId="77777777" w:rsidR="00CC116A" w:rsidRPr="00CC116A" w:rsidRDefault="00CC116A" w:rsidP="00CC116A">
            <w:pPr>
              <w:spacing w:before="0"/>
              <w:outlineLvl w:val="2"/>
              <w:rPr>
                <w:rFonts w:ascii="Calibri" w:eastAsia="Times New Roman" w:hAnsi="Calibri" w:cs="Calibri"/>
                <w:sz w:val="22"/>
                <w:szCs w:val="22"/>
              </w:rPr>
            </w:pPr>
            <w:hyperlink r:id="rId134" w:anchor="RANGE!fulld39ea737705838f75c3e440fdbdea4aff87da527a852e7dcdf76bbfe086cd47f" w:history="1">
              <w:r w:rsidRPr="00CC116A">
                <w:rPr>
                  <w:rFonts w:ascii="Calibri" w:eastAsia="Times New Roman" w:hAnsi="Calibri" w:cs="Calibri"/>
                  <w:sz w:val="22"/>
                  <w:szCs w:val="22"/>
                </w:rPr>
                <w:t xml:space="preserve">            Physical Delivery Details</w:t>
              </w:r>
            </w:hyperlink>
          </w:p>
        </w:tc>
        <w:tc>
          <w:tcPr>
            <w:tcW w:w="2320" w:type="dxa"/>
            <w:tcBorders>
              <w:top w:val="single" w:sz="4" w:space="0" w:color="808080"/>
              <w:left w:val="nil"/>
              <w:bottom w:val="nil"/>
              <w:right w:val="single" w:sz="4" w:space="0" w:color="808080"/>
            </w:tcBorders>
            <w:hideMark/>
          </w:tcPr>
          <w:p w14:paraId="5D480EEC" w14:textId="77777777" w:rsidR="00CC116A" w:rsidRPr="00CC116A" w:rsidRDefault="00CC116A" w:rsidP="00CC116A">
            <w:pPr>
              <w:spacing w:before="0"/>
              <w:outlineLvl w:val="2"/>
              <w:rPr>
                <w:rFonts w:ascii="Calibri" w:eastAsia="Times New Roman" w:hAnsi="Calibri" w:cs="Calibri"/>
                <w:sz w:val="22"/>
                <w:szCs w:val="22"/>
              </w:rPr>
            </w:pPr>
            <w:r w:rsidRPr="00CC116A">
              <w:rPr>
                <w:rFonts w:ascii="Calibri" w:eastAsia="Times New Roman" w:hAnsi="Calibri" w:cs="Calibri"/>
                <w:sz w:val="22"/>
                <w:szCs w:val="22"/>
              </w:rPr>
              <w:t>&lt;PhysDlvryDtls&gt;</w:t>
            </w:r>
          </w:p>
        </w:tc>
        <w:tc>
          <w:tcPr>
            <w:tcW w:w="797" w:type="dxa"/>
            <w:tcBorders>
              <w:top w:val="single" w:sz="4" w:space="0" w:color="808080"/>
              <w:left w:val="nil"/>
              <w:bottom w:val="nil"/>
              <w:right w:val="single" w:sz="4" w:space="0" w:color="808080"/>
            </w:tcBorders>
            <w:noWrap/>
            <w:hideMark/>
          </w:tcPr>
          <w:p w14:paraId="30715AC3" w14:textId="77777777" w:rsidR="00CC116A" w:rsidRPr="00CC116A" w:rsidRDefault="00CC116A" w:rsidP="00CC116A">
            <w:pPr>
              <w:spacing w:before="0"/>
              <w:outlineLvl w:val="2"/>
              <w:rPr>
                <w:rFonts w:ascii="Calibri" w:eastAsia="Times New Roman" w:hAnsi="Calibri" w:cs="Calibri"/>
                <w:sz w:val="22"/>
                <w:szCs w:val="22"/>
              </w:rPr>
            </w:pPr>
            <w:r w:rsidRPr="00CC116A">
              <w:rPr>
                <w:rFonts w:ascii="Calibri" w:eastAsia="Times New Roman" w:hAnsi="Calibri" w:cs="Calibri"/>
                <w:sz w:val="22"/>
                <w:szCs w:val="22"/>
              </w:rPr>
              <w:t>[0..1]</w:t>
            </w:r>
          </w:p>
        </w:tc>
        <w:tc>
          <w:tcPr>
            <w:tcW w:w="1520" w:type="dxa"/>
            <w:tcBorders>
              <w:top w:val="single" w:sz="4" w:space="0" w:color="808080"/>
              <w:left w:val="nil"/>
              <w:bottom w:val="nil"/>
              <w:right w:val="single" w:sz="4" w:space="0" w:color="808080"/>
            </w:tcBorders>
            <w:noWrap/>
            <w:hideMark/>
          </w:tcPr>
          <w:p w14:paraId="07B3BB51" w14:textId="77777777" w:rsidR="00CC116A" w:rsidRPr="00CC116A" w:rsidRDefault="00CC116A" w:rsidP="00CC116A">
            <w:pPr>
              <w:spacing w:before="0"/>
              <w:outlineLvl w:val="2"/>
              <w:rPr>
                <w:rFonts w:ascii="Calibri" w:eastAsia="Times New Roman" w:hAnsi="Calibri" w:cs="Calibri"/>
                <w:sz w:val="22"/>
                <w:szCs w:val="22"/>
              </w:rPr>
            </w:pPr>
            <w:r w:rsidRPr="00CC116A">
              <w:rPr>
                <w:rFonts w:ascii="Calibri" w:eastAsia="Times New Roman" w:hAnsi="Calibri" w:cs="Calibri"/>
                <w:sz w:val="22"/>
                <w:szCs w:val="22"/>
              </w:rPr>
              <w:t> </w:t>
            </w:r>
          </w:p>
        </w:tc>
      </w:tr>
      <w:tr w:rsidR="00CC116A" w:rsidRPr="00CC116A" w14:paraId="03B9924C" w14:textId="77777777" w:rsidTr="00F86990">
        <w:trPr>
          <w:trHeight w:val="600"/>
        </w:trPr>
        <w:tc>
          <w:tcPr>
            <w:tcW w:w="468" w:type="dxa"/>
            <w:tcBorders>
              <w:top w:val="single" w:sz="4" w:space="0" w:color="808080"/>
              <w:left w:val="single" w:sz="4" w:space="0" w:color="808080"/>
              <w:bottom w:val="nil"/>
              <w:right w:val="single" w:sz="4" w:space="0" w:color="808080"/>
            </w:tcBorders>
            <w:noWrap/>
            <w:hideMark/>
          </w:tcPr>
          <w:p w14:paraId="659EBB28" w14:textId="77777777" w:rsidR="00CC116A" w:rsidRPr="00CC116A" w:rsidRDefault="00CC116A" w:rsidP="00CC116A">
            <w:pPr>
              <w:spacing w:before="0"/>
              <w:outlineLvl w:val="2"/>
              <w:rPr>
                <w:rFonts w:ascii="Calibri" w:eastAsia="Times New Roman" w:hAnsi="Calibri" w:cs="Calibri"/>
                <w:sz w:val="22"/>
                <w:szCs w:val="22"/>
              </w:rPr>
            </w:pPr>
            <w:r w:rsidRPr="00CC116A">
              <w:rPr>
                <w:rFonts w:ascii="Calibri" w:eastAsia="Times New Roman" w:hAnsi="Calibri" w:cs="Calibri"/>
                <w:sz w:val="22"/>
                <w:szCs w:val="22"/>
              </w:rPr>
              <w:t>3</w:t>
            </w:r>
          </w:p>
        </w:tc>
        <w:tc>
          <w:tcPr>
            <w:tcW w:w="4932" w:type="dxa"/>
            <w:tcBorders>
              <w:top w:val="single" w:sz="4" w:space="0" w:color="808080"/>
              <w:left w:val="nil"/>
              <w:bottom w:val="nil"/>
              <w:right w:val="single" w:sz="4" w:space="0" w:color="808080"/>
            </w:tcBorders>
            <w:hideMark/>
          </w:tcPr>
          <w:p w14:paraId="157ED9A8" w14:textId="77777777" w:rsidR="00CC116A" w:rsidRPr="00CC116A" w:rsidRDefault="00CC116A" w:rsidP="00CC116A">
            <w:pPr>
              <w:spacing w:before="0"/>
              <w:outlineLvl w:val="2"/>
              <w:rPr>
                <w:rFonts w:ascii="Calibri" w:eastAsia="Times New Roman" w:hAnsi="Calibri" w:cs="Calibri"/>
                <w:sz w:val="22"/>
                <w:szCs w:val="22"/>
              </w:rPr>
            </w:pPr>
            <w:hyperlink r:id="rId135" w:anchor="RANGE!full89b0d34ad2b4db90156c0e2815b3d5a6cdeeacc756e067ff0cde23cf7817bda1" w:history="1">
              <w:r w:rsidRPr="00CC116A">
                <w:rPr>
                  <w:rFonts w:ascii="Calibri" w:eastAsia="Times New Roman" w:hAnsi="Calibri" w:cs="Calibri"/>
                  <w:sz w:val="22"/>
                  <w:szCs w:val="22"/>
                </w:rPr>
                <w:t xml:space="preserve">            Requested Settlement Currency</w:t>
              </w:r>
            </w:hyperlink>
          </w:p>
        </w:tc>
        <w:tc>
          <w:tcPr>
            <w:tcW w:w="2320" w:type="dxa"/>
            <w:tcBorders>
              <w:top w:val="single" w:sz="4" w:space="0" w:color="808080"/>
              <w:left w:val="nil"/>
              <w:bottom w:val="nil"/>
              <w:right w:val="single" w:sz="4" w:space="0" w:color="808080"/>
            </w:tcBorders>
            <w:hideMark/>
          </w:tcPr>
          <w:p w14:paraId="3E70B9A1" w14:textId="77777777" w:rsidR="00CC116A" w:rsidRPr="00CC116A" w:rsidRDefault="00CC116A" w:rsidP="00CC116A">
            <w:pPr>
              <w:spacing w:before="0"/>
              <w:outlineLvl w:val="2"/>
              <w:rPr>
                <w:rFonts w:ascii="Calibri" w:eastAsia="Times New Roman" w:hAnsi="Calibri" w:cs="Calibri"/>
                <w:sz w:val="22"/>
                <w:szCs w:val="22"/>
              </w:rPr>
            </w:pPr>
            <w:r w:rsidRPr="00CC116A">
              <w:rPr>
                <w:rFonts w:ascii="Calibri" w:eastAsia="Times New Roman" w:hAnsi="Calibri" w:cs="Calibri"/>
                <w:sz w:val="22"/>
                <w:szCs w:val="22"/>
              </w:rPr>
              <w:t>&lt;ReqdSttlmCcy&gt;</w:t>
            </w:r>
          </w:p>
        </w:tc>
        <w:tc>
          <w:tcPr>
            <w:tcW w:w="797" w:type="dxa"/>
            <w:tcBorders>
              <w:top w:val="single" w:sz="4" w:space="0" w:color="808080"/>
              <w:left w:val="nil"/>
              <w:bottom w:val="nil"/>
              <w:right w:val="single" w:sz="4" w:space="0" w:color="808080"/>
            </w:tcBorders>
            <w:noWrap/>
            <w:hideMark/>
          </w:tcPr>
          <w:p w14:paraId="058E26CA" w14:textId="77777777" w:rsidR="00CC116A" w:rsidRPr="00CC116A" w:rsidRDefault="00CC116A" w:rsidP="00CC116A">
            <w:pPr>
              <w:spacing w:before="0"/>
              <w:outlineLvl w:val="2"/>
              <w:rPr>
                <w:rFonts w:ascii="Calibri" w:eastAsia="Times New Roman" w:hAnsi="Calibri" w:cs="Calibri"/>
                <w:sz w:val="22"/>
                <w:szCs w:val="22"/>
              </w:rPr>
            </w:pPr>
            <w:r w:rsidRPr="00CC116A">
              <w:rPr>
                <w:rFonts w:ascii="Calibri" w:eastAsia="Times New Roman" w:hAnsi="Calibri" w:cs="Calibri"/>
                <w:sz w:val="22"/>
                <w:szCs w:val="22"/>
              </w:rPr>
              <w:t>[0..1]</w:t>
            </w:r>
          </w:p>
        </w:tc>
        <w:tc>
          <w:tcPr>
            <w:tcW w:w="1520" w:type="dxa"/>
            <w:tcBorders>
              <w:top w:val="single" w:sz="4" w:space="0" w:color="808080"/>
              <w:left w:val="nil"/>
              <w:bottom w:val="nil"/>
              <w:right w:val="single" w:sz="4" w:space="0" w:color="808080"/>
            </w:tcBorders>
            <w:hideMark/>
          </w:tcPr>
          <w:p w14:paraId="3972C9EE" w14:textId="77777777" w:rsidR="00CC116A" w:rsidRPr="00CC116A" w:rsidRDefault="00CC116A" w:rsidP="00CC116A">
            <w:pPr>
              <w:spacing w:before="0"/>
              <w:outlineLvl w:val="2"/>
              <w:rPr>
                <w:rFonts w:ascii="Calibri" w:eastAsia="Times New Roman" w:hAnsi="Calibri" w:cs="Calibri"/>
                <w:sz w:val="22"/>
                <w:szCs w:val="22"/>
              </w:rPr>
            </w:pPr>
            <w:r w:rsidRPr="00CC116A">
              <w:rPr>
                <w:rFonts w:ascii="Calibri" w:eastAsia="Times New Roman" w:hAnsi="Calibri" w:cs="Calibri"/>
                <w:sz w:val="22"/>
                <w:szCs w:val="22"/>
              </w:rPr>
              <w:t>text</w:t>
            </w:r>
            <w:r w:rsidRPr="00CC116A">
              <w:rPr>
                <w:rFonts w:ascii="Calibri" w:eastAsia="Times New Roman" w:hAnsi="Calibri" w:cs="Calibri"/>
                <w:sz w:val="22"/>
                <w:szCs w:val="22"/>
              </w:rPr>
              <w:br/>
              <w:t>[A-Z]{3,3}</w:t>
            </w:r>
          </w:p>
        </w:tc>
      </w:tr>
      <w:tr w:rsidR="00CC116A" w:rsidRPr="00CC116A" w14:paraId="13505CA6" w14:textId="77777777" w:rsidTr="00F86990">
        <w:trPr>
          <w:trHeight w:val="600"/>
        </w:trPr>
        <w:tc>
          <w:tcPr>
            <w:tcW w:w="468" w:type="dxa"/>
            <w:tcBorders>
              <w:top w:val="single" w:sz="4" w:space="0" w:color="808080"/>
              <w:left w:val="single" w:sz="4" w:space="0" w:color="808080"/>
              <w:bottom w:val="nil"/>
              <w:right w:val="single" w:sz="4" w:space="0" w:color="808080"/>
            </w:tcBorders>
            <w:noWrap/>
            <w:hideMark/>
          </w:tcPr>
          <w:p w14:paraId="012E1121" w14:textId="77777777" w:rsidR="00CC116A" w:rsidRPr="00CC116A" w:rsidRDefault="00CC116A" w:rsidP="00CC116A">
            <w:pPr>
              <w:spacing w:before="0"/>
              <w:outlineLvl w:val="2"/>
              <w:rPr>
                <w:rFonts w:ascii="Calibri" w:eastAsia="Times New Roman" w:hAnsi="Calibri" w:cs="Calibri"/>
                <w:sz w:val="22"/>
                <w:szCs w:val="22"/>
              </w:rPr>
            </w:pPr>
            <w:r w:rsidRPr="00CC116A">
              <w:rPr>
                <w:rFonts w:ascii="Calibri" w:eastAsia="Times New Roman" w:hAnsi="Calibri" w:cs="Calibri"/>
                <w:sz w:val="22"/>
                <w:szCs w:val="22"/>
              </w:rPr>
              <w:t>3</w:t>
            </w:r>
          </w:p>
        </w:tc>
        <w:tc>
          <w:tcPr>
            <w:tcW w:w="4932" w:type="dxa"/>
            <w:tcBorders>
              <w:top w:val="single" w:sz="4" w:space="0" w:color="808080"/>
              <w:left w:val="nil"/>
              <w:bottom w:val="nil"/>
              <w:right w:val="single" w:sz="4" w:space="0" w:color="808080"/>
            </w:tcBorders>
            <w:hideMark/>
          </w:tcPr>
          <w:p w14:paraId="5F53D635" w14:textId="77777777" w:rsidR="00CC116A" w:rsidRPr="00CC116A" w:rsidRDefault="00CC116A" w:rsidP="00CC116A">
            <w:pPr>
              <w:spacing w:before="0"/>
              <w:outlineLvl w:val="2"/>
              <w:rPr>
                <w:rFonts w:ascii="Calibri" w:eastAsia="Times New Roman" w:hAnsi="Calibri" w:cs="Calibri"/>
                <w:sz w:val="22"/>
                <w:szCs w:val="22"/>
              </w:rPr>
            </w:pPr>
            <w:hyperlink r:id="rId136" w:anchor="RANGE!full79157779f60b88139d8c034bec96cf79d40589eb6ba9632a62e0e0af327a9db3" w:history="1">
              <w:r w:rsidRPr="00CC116A">
                <w:rPr>
                  <w:rFonts w:ascii="Calibri" w:eastAsia="Times New Roman" w:hAnsi="Calibri" w:cs="Calibri"/>
                  <w:sz w:val="22"/>
                  <w:szCs w:val="22"/>
                </w:rPr>
                <w:t xml:space="preserve">            Requested NAV Currency</w:t>
              </w:r>
            </w:hyperlink>
          </w:p>
        </w:tc>
        <w:tc>
          <w:tcPr>
            <w:tcW w:w="2320" w:type="dxa"/>
            <w:tcBorders>
              <w:top w:val="single" w:sz="4" w:space="0" w:color="808080"/>
              <w:left w:val="nil"/>
              <w:bottom w:val="nil"/>
              <w:right w:val="single" w:sz="4" w:space="0" w:color="808080"/>
            </w:tcBorders>
            <w:hideMark/>
          </w:tcPr>
          <w:p w14:paraId="2E4DAA70" w14:textId="77777777" w:rsidR="00CC116A" w:rsidRPr="00CC116A" w:rsidRDefault="00CC116A" w:rsidP="00CC116A">
            <w:pPr>
              <w:spacing w:before="0"/>
              <w:outlineLvl w:val="2"/>
              <w:rPr>
                <w:rFonts w:ascii="Calibri" w:eastAsia="Times New Roman" w:hAnsi="Calibri" w:cs="Calibri"/>
                <w:sz w:val="22"/>
                <w:szCs w:val="22"/>
              </w:rPr>
            </w:pPr>
            <w:r w:rsidRPr="00CC116A">
              <w:rPr>
                <w:rFonts w:ascii="Calibri" w:eastAsia="Times New Roman" w:hAnsi="Calibri" w:cs="Calibri"/>
                <w:sz w:val="22"/>
                <w:szCs w:val="22"/>
              </w:rPr>
              <w:t>&lt;ReqdNAVCcy&gt;</w:t>
            </w:r>
          </w:p>
        </w:tc>
        <w:tc>
          <w:tcPr>
            <w:tcW w:w="797" w:type="dxa"/>
            <w:tcBorders>
              <w:top w:val="single" w:sz="4" w:space="0" w:color="808080"/>
              <w:left w:val="nil"/>
              <w:bottom w:val="nil"/>
              <w:right w:val="single" w:sz="4" w:space="0" w:color="808080"/>
            </w:tcBorders>
            <w:noWrap/>
            <w:hideMark/>
          </w:tcPr>
          <w:p w14:paraId="7490614D" w14:textId="77777777" w:rsidR="00CC116A" w:rsidRPr="00CC116A" w:rsidRDefault="00CC116A" w:rsidP="00CC116A">
            <w:pPr>
              <w:spacing w:before="0"/>
              <w:outlineLvl w:val="2"/>
              <w:rPr>
                <w:rFonts w:ascii="Calibri" w:eastAsia="Times New Roman" w:hAnsi="Calibri" w:cs="Calibri"/>
                <w:sz w:val="22"/>
                <w:szCs w:val="22"/>
              </w:rPr>
            </w:pPr>
            <w:r w:rsidRPr="00CC116A">
              <w:rPr>
                <w:rFonts w:ascii="Calibri" w:eastAsia="Times New Roman" w:hAnsi="Calibri" w:cs="Calibri"/>
                <w:sz w:val="22"/>
                <w:szCs w:val="22"/>
              </w:rPr>
              <w:t>[0..1]</w:t>
            </w:r>
          </w:p>
        </w:tc>
        <w:tc>
          <w:tcPr>
            <w:tcW w:w="1520" w:type="dxa"/>
            <w:tcBorders>
              <w:top w:val="single" w:sz="4" w:space="0" w:color="808080"/>
              <w:left w:val="nil"/>
              <w:bottom w:val="nil"/>
              <w:right w:val="single" w:sz="4" w:space="0" w:color="808080"/>
            </w:tcBorders>
            <w:hideMark/>
          </w:tcPr>
          <w:p w14:paraId="61F1C646" w14:textId="77777777" w:rsidR="00CC116A" w:rsidRPr="00CC116A" w:rsidRDefault="00CC116A" w:rsidP="00CC116A">
            <w:pPr>
              <w:spacing w:before="0"/>
              <w:outlineLvl w:val="2"/>
              <w:rPr>
                <w:rFonts w:ascii="Calibri" w:eastAsia="Times New Roman" w:hAnsi="Calibri" w:cs="Calibri"/>
                <w:sz w:val="22"/>
                <w:szCs w:val="22"/>
              </w:rPr>
            </w:pPr>
            <w:r w:rsidRPr="00CC116A">
              <w:rPr>
                <w:rFonts w:ascii="Calibri" w:eastAsia="Times New Roman" w:hAnsi="Calibri" w:cs="Calibri"/>
                <w:sz w:val="22"/>
                <w:szCs w:val="22"/>
              </w:rPr>
              <w:t>text</w:t>
            </w:r>
            <w:r w:rsidRPr="00CC116A">
              <w:rPr>
                <w:rFonts w:ascii="Calibri" w:eastAsia="Times New Roman" w:hAnsi="Calibri" w:cs="Calibri"/>
                <w:sz w:val="22"/>
                <w:szCs w:val="22"/>
              </w:rPr>
              <w:br/>
              <w:t>[A-Z]{3,3}</w:t>
            </w:r>
          </w:p>
        </w:tc>
      </w:tr>
      <w:tr w:rsidR="00CC116A" w:rsidRPr="00CC116A" w14:paraId="41150C2D" w14:textId="77777777" w:rsidTr="00F86990">
        <w:trPr>
          <w:trHeight w:val="300"/>
        </w:trPr>
        <w:tc>
          <w:tcPr>
            <w:tcW w:w="468" w:type="dxa"/>
            <w:tcBorders>
              <w:top w:val="single" w:sz="4" w:space="0" w:color="808080"/>
              <w:left w:val="single" w:sz="4" w:space="0" w:color="808080"/>
              <w:bottom w:val="nil"/>
              <w:right w:val="single" w:sz="4" w:space="0" w:color="808080"/>
            </w:tcBorders>
            <w:noWrap/>
            <w:hideMark/>
          </w:tcPr>
          <w:p w14:paraId="0CFF1164" w14:textId="77777777" w:rsidR="00CC116A" w:rsidRPr="00CC116A" w:rsidRDefault="00CC116A" w:rsidP="00CC116A">
            <w:pPr>
              <w:spacing w:before="0"/>
              <w:outlineLvl w:val="2"/>
              <w:rPr>
                <w:rFonts w:ascii="Calibri" w:eastAsia="Times New Roman" w:hAnsi="Calibri" w:cs="Calibri"/>
                <w:sz w:val="22"/>
                <w:szCs w:val="22"/>
              </w:rPr>
            </w:pPr>
            <w:r w:rsidRPr="00CC116A">
              <w:rPr>
                <w:rFonts w:ascii="Calibri" w:eastAsia="Times New Roman" w:hAnsi="Calibri" w:cs="Calibri"/>
                <w:sz w:val="22"/>
                <w:szCs w:val="22"/>
              </w:rPr>
              <w:t>3</w:t>
            </w:r>
          </w:p>
        </w:tc>
        <w:tc>
          <w:tcPr>
            <w:tcW w:w="4932" w:type="dxa"/>
            <w:tcBorders>
              <w:top w:val="single" w:sz="4" w:space="0" w:color="808080"/>
              <w:left w:val="nil"/>
              <w:bottom w:val="nil"/>
              <w:right w:val="single" w:sz="4" w:space="0" w:color="808080"/>
            </w:tcBorders>
            <w:hideMark/>
          </w:tcPr>
          <w:p w14:paraId="304AEEF0" w14:textId="77777777" w:rsidR="00CC116A" w:rsidRPr="00CC116A" w:rsidRDefault="00CC116A" w:rsidP="00CC116A">
            <w:pPr>
              <w:spacing w:before="0"/>
              <w:outlineLvl w:val="2"/>
              <w:rPr>
                <w:rFonts w:ascii="Calibri" w:eastAsia="Times New Roman" w:hAnsi="Calibri" w:cs="Calibri"/>
                <w:sz w:val="22"/>
                <w:szCs w:val="22"/>
              </w:rPr>
            </w:pPr>
            <w:hyperlink r:id="rId137" w:anchor="RANGE!fullbd000ead026dacdd7bf505afb3feb23e6cef1bff8f72ea726a873f14d3c605b4" w:history="1">
              <w:r w:rsidRPr="00CC116A">
                <w:rPr>
                  <w:rFonts w:ascii="Calibri" w:eastAsia="Times New Roman" w:hAnsi="Calibri" w:cs="Calibri"/>
                  <w:sz w:val="22"/>
                  <w:szCs w:val="22"/>
                </w:rPr>
                <w:t xml:space="preserve">            Cash Settlement Details</w:t>
              </w:r>
            </w:hyperlink>
          </w:p>
        </w:tc>
        <w:tc>
          <w:tcPr>
            <w:tcW w:w="2320" w:type="dxa"/>
            <w:tcBorders>
              <w:top w:val="single" w:sz="4" w:space="0" w:color="808080"/>
              <w:left w:val="nil"/>
              <w:bottom w:val="nil"/>
              <w:right w:val="single" w:sz="4" w:space="0" w:color="808080"/>
            </w:tcBorders>
            <w:hideMark/>
          </w:tcPr>
          <w:p w14:paraId="45BD3D36" w14:textId="77777777" w:rsidR="00CC116A" w:rsidRPr="00CC116A" w:rsidRDefault="00CC116A" w:rsidP="00CC116A">
            <w:pPr>
              <w:spacing w:before="0"/>
              <w:outlineLvl w:val="2"/>
              <w:rPr>
                <w:rFonts w:ascii="Calibri" w:eastAsia="Times New Roman" w:hAnsi="Calibri" w:cs="Calibri"/>
                <w:sz w:val="22"/>
                <w:szCs w:val="22"/>
              </w:rPr>
            </w:pPr>
            <w:r w:rsidRPr="00CC116A">
              <w:rPr>
                <w:rFonts w:ascii="Calibri" w:eastAsia="Times New Roman" w:hAnsi="Calibri" w:cs="Calibri"/>
                <w:sz w:val="22"/>
                <w:szCs w:val="22"/>
              </w:rPr>
              <w:t>&lt;CshSttlmDtls&gt;</w:t>
            </w:r>
          </w:p>
        </w:tc>
        <w:tc>
          <w:tcPr>
            <w:tcW w:w="797" w:type="dxa"/>
            <w:tcBorders>
              <w:top w:val="single" w:sz="4" w:space="0" w:color="808080"/>
              <w:left w:val="nil"/>
              <w:bottom w:val="nil"/>
              <w:right w:val="single" w:sz="4" w:space="0" w:color="808080"/>
            </w:tcBorders>
            <w:noWrap/>
            <w:hideMark/>
          </w:tcPr>
          <w:p w14:paraId="07E21A29" w14:textId="77777777" w:rsidR="00CC116A" w:rsidRPr="00CC116A" w:rsidRDefault="00CC116A" w:rsidP="00CC116A">
            <w:pPr>
              <w:spacing w:before="0"/>
              <w:outlineLvl w:val="2"/>
              <w:rPr>
                <w:rFonts w:ascii="Calibri" w:eastAsia="Times New Roman" w:hAnsi="Calibri" w:cs="Calibri"/>
                <w:sz w:val="22"/>
                <w:szCs w:val="22"/>
              </w:rPr>
            </w:pPr>
            <w:r w:rsidRPr="00CC116A">
              <w:rPr>
                <w:rFonts w:ascii="Calibri" w:eastAsia="Times New Roman" w:hAnsi="Calibri" w:cs="Calibri"/>
                <w:sz w:val="22"/>
                <w:szCs w:val="22"/>
              </w:rPr>
              <w:t>[0..1]</w:t>
            </w:r>
          </w:p>
        </w:tc>
        <w:tc>
          <w:tcPr>
            <w:tcW w:w="1520" w:type="dxa"/>
            <w:tcBorders>
              <w:top w:val="single" w:sz="4" w:space="0" w:color="808080"/>
              <w:left w:val="nil"/>
              <w:bottom w:val="nil"/>
              <w:right w:val="single" w:sz="4" w:space="0" w:color="808080"/>
            </w:tcBorders>
            <w:noWrap/>
            <w:hideMark/>
          </w:tcPr>
          <w:p w14:paraId="08124CB2" w14:textId="77777777" w:rsidR="00CC116A" w:rsidRPr="00CC116A" w:rsidRDefault="00CC116A" w:rsidP="00CC116A">
            <w:pPr>
              <w:spacing w:before="0"/>
              <w:outlineLvl w:val="2"/>
              <w:rPr>
                <w:rFonts w:ascii="Calibri" w:eastAsia="Times New Roman" w:hAnsi="Calibri" w:cs="Calibri"/>
                <w:sz w:val="22"/>
                <w:szCs w:val="22"/>
              </w:rPr>
            </w:pPr>
            <w:r w:rsidRPr="00CC116A">
              <w:rPr>
                <w:rFonts w:ascii="Calibri" w:eastAsia="Times New Roman" w:hAnsi="Calibri" w:cs="Calibri"/>
                <w:sz w:val="22"/>
                <w:szCs w:val="22"/>
              </w:rPr>
              <w:t> </w:t>
            </w:r>
          </w:p>
        </w:tc>
      </w:tr>
      <w:tr w:rsidR="00CC116A" w:rsidRPr="00CC116A" w14:paraId="02565C9A" w14:textId="77777777" w:rsidTr="00F86990">
        <w:trPr>
          <w:trHeight w:val="300"/>
        </w:trPr>
        <w:tc>
          <w:tcPr>
            <w:tcW w:w="468" w:type="dxa"/>
            <w:tcBorders>
              <w:top w:val="single" w:sz="4" w:space="0" w:color="808080"/>
              <w:left w:val="single" w:sz="4" w:space="0" w:color="808080"/>
              <w:bottom w:val="nil"/>
              <w:right w:val="single" w:sz="4" w:space="0" w:color="808080"/>
            </w:tcBorders>
            <w:noWrap/>
            <w:hideMark/>
          </w:tcPr>
          <w:p w14:paraId="5F80E713" w14:textId="77777777" w:rsidR="00CC116A" w:rsidRPr="00CC116A" w:rsidRDefault="00CC116A" w:rsidP="00CC116A">
            <w:pPr>
              <w:spacing w:before="0"/>
              <w:outlineLvl w:val="3"/>
              <w:rPr>
                <w:rFonts w:ascii="Calibri" w:eastAsia="Times New Roman" w:hAnsi="Calibri" w:cs="Calibri"/>
                <w:sz w:val="22"/>
                <w:szCs w:val="22"/>
              </w:rPr>
            </w:pPr>
            <w:r w:rsidRPr="00CC116A">
              <w:rPr>
                <w:rFonts w:ascii="Calibri" w:eastAsia="Times New Roman" w:hAnsi="Calibri" w:cs="Calibri"/>
                <w:sz w:val="22"/>
                <w:szCs w:val="22"/>
              </w:rPr>
              <w:t>4</w:t>
            </w:r>
          </w:p>
        </w:tc>
        <w:tc>
          <w:tcPr>
            <w:tcW w:w="4932" w:type="dxa"/>
            <w:tcBorders>
              <w:top w:val="single" w:sz="4" w:space="0" w:color="808080"/>
              <w:left w:val="nil"/>
              <w:bottom w:val="nil"/>
              <w:right w:val="single" w:sz="4" w:space="0" w:color="808080"/>
            </w:tcBorders>
            <w:hideMark/>
          </w:tcPr>
          <w:p w14:paraId="6F2D9DBD" w14:textId="77777777" w:rsidR="00CC116A" w:rsidRPr="00CC116A" w:rsidRDefault="00CC116A" w:rsidP="00CC116A">
            <w:pPr>
              <w:spacing w:before="0"/>
              <w:outlineLvl w:val="3"/>
              <w:rPr>
                <w:rFonts w:ascii="Calibri" w:eastAsia="Times New Roman" w:hAnsi="Calibri" w:cs="Calibri"/>
                <w:sz w:val="22"/>
                <w:szCs w:val="22"/>
              </w:rPr>
            </w:pPr>
            <w:hyperlink r:id="rId138" w:anchor="RANGE!full059ddc46faee6164ffbf345c9ec0d6b0e1d7c90afc8ff7b2e96e2942dacc6b48" w:history="1">
              <w:r w:rsidRPr="00CC116A">
                <w:rPr>
                  <w:rFonts w:ascii="Calibri" w:eastAsia="Times New Roman" w:hAnsi="Calibri" w:cs="Calibri"/>
                  <w:sz w:val="22"/>
                  <w:szCs w:val="22"/>
                </w:rPr>
                <w:t xml:space="preserve">                Payment Instrument</w:t>
              </w:r>
            </w:hyperlink>
          </w:p>
        </w:tc>
        <w:tc>
          <w:tcPr>
            <w:tcW w:w="2320" w:type="dxa"/>
            <w:tcBorders>
              <w:top w:val="single" w:sz="4" w:space="0" w:color="808080"/>
              <w:left w:val="nil"/>
              <w:bottom w:val="nil"/>
              <w:right w:val="single" w:sz="4" w:space="0" w:color="808080"/>
            </w:tcBorders>
            <w:hideMark/>
          </w:tcPr>
          <w:p w14:paraId="440953B2" w14:textId="77777777" w:rsidR="00CC116A" w:rsidRPr="00CC116A" w:rsidRDefault="00CC116A" w:rsidP="00CC116A">
            <w:pPr>
              <w:spacing w:before="0"/>
              <w:outlineLvl w:val="3"/>
              <w:rPr>
                <w:rFonts w:ascii="Calibri" w:eastAsia="Times New Roman" w:hAnsi="Calibri" w:cs="Calibri"/>
                <w:sz w:val="22"/>
                <w:szCs w:val="22"/>
              </w:rPr>
            </w:pPr>
            <w:r w:rsidRPr="00CC116A">
              <w:rPr>
                <w:rFonts w:ascii="Calibri" w:eastAsia="Times New Roman" w:hAnsi="Calibri" w:cs="Calibri"/>
                <w:sz w:val="22"/>
                <w:szCs w:val="22"/>
              </w:rPr>
              <w:t>&lt;PmtInstrm&gt;</w:t>
            </w:r>
          </w:p>
        </w:tc>
        <w:tc>
          <w:tcPr>
            <w:tcW w:w="797" w:type="dxa"/>
            <w:tcBorders>
              <w:top w:val="single" w:sz="4" w:space="0" w:color="808080"/>
              <w:left w:val="nil"/>
              <w:bottom w:val="nil"/>
              <w:right w:val="single" w:sz="4" w:space="0" w:color="808080"/>
            </w:tcBorders>
            <w:noWrap/>
            <w:hideMark/>
          </w:tcPr>
          <w:p w14:paraId="34DCAD34" w14:textId="77777777" w:rsidR="00CC116A" w:rsidRPr="00CC116A" w:rsidRDefault="00CC116A" w:rsidP="00CC116A">
            <w:pPr>
              <w:spacing w:before="0"/>
              <w:outlineLvl w:val="3"/>
              <w:rPr>
                <w:rFonts w:ascii="Calibri" w:eastAsia="Times New Roman" w:hAnsi="Calibri" w:cs="Calibri"/>
                <w:sz w:val="22"/>
                <w:szCs w:val="22"/>
              </w:rPr>
            </w:pPr>
            <w:r w:rsidRPr="00CC116A">
              <w:rPr>
                <w:rFonts w:ascii="Calibri" w:eastAsia="Times New Roman" w:hAnsi="Calibri" w:cs="Calibri"/>
                <w:sz w:val="22"/>
                <w:szCs w:val="22"/>
              </w:rPr>
              <w:t>[1..1]</w:t>
            </w:r>
          </w:p>
        </w:tc>
        <w:tc>
          <w:tcPr>
            <w:tcW w:w="1520" w:type="dxa"/>
            <w:tcBorders>
              <w:top w:val="single" w:sz="4" w:space="0" w:color="808080"/>
              <w:left w:val="nil"/>
              <w:bottom w:val="nil"/>
              <w:right w:val="single" w:sz="4" w:space="0" w:color="808080"/>
            </w:tcBorders>
            <w:noWrap/>
            <w:hideMark/>
          </w:tcPr>
          <w:p w14:paraId="10ED800E" w14:textId="77777777" w:rsidR="00CC116A" w:rsidRPr="00CC116A" w:rsidRDefault="00CC116A" w:rsidP="00CC116A">
            <w:pPr>
              <w:spacing w:before="0"/>
              <w:outlineLvl w:val="3"/>
              <w:rPr>
                <w:rFonts w:ascii="Calibri" w:eastAsia="Times New Roman" w:hAnsi="Calibri" w:cs="Calibri"/>
                <w:sz w:val="22"/>
                <w:szCs w:val="22"/>
              </w:rPr>
            </w:pPr>
            <w:r w:rsidRPr="00CC116A">
              <w:rPr>
                <w:rFonts w:ascii="Calibri" w:eastAsia="Times New Roman" w:hAnsi="Calibri" w:cs="Calibri"/>
                <w:sz w:val="22"/>
                <w:szCs w:val="22"/>
              </w:rPr>
              <w:t>Choice</w:t>
            </w:r>
          </w:p>
        </w:tc>
      </w:tr>
      <w:tr w:rsidR="00CC116A" w:rsidRPr="00CC116A" w14:paraId="654A38C7" w14:textId="77777777" w:rsidTr="00F86990">
        <w:trPr>
          <w:trHeight w:val="300"/>
        </w:trPr>
        <w:tc>
          <w:tcPr>
            <w:tcW w:w="468" w:type="dxa"/>
            <w:tcBorders>
              <w:top w:val="single" w:sz="4" w:space="0" w:color="808080"/>
              <w:left w:val="single" w:sz="4" w:space="0" w:color="808080"/>
              <w:bottom w:val="nil"/>
              <w:right w:val="single" w:sz="4" w:space="0" w:color="808080"/>
            </w:tcBorders>
            <w:noWrap/>
            <w:hideMark/>
          </w:tcPr>
          <w:p w14:paraId="462B264F" w14:textId="77777777" w:rsidR="00CC116A" w:rsidRPr="00CC116A" w:rsidRDefault="00CC116A" w:rsidP="00CC116A">
            <w:pPr>
              <w:spacing w:before="0"/>
              <w:outlineLvl w:val="4"/>
              <w:rPr>
                <w:rFonts w:ascii="Calibri" w:eastAsia="Times New Roman" w:hAnsi="Calibri" w:cs="Calibri"/>
                <w:sz w:val="22"/>
                <w:szCs w:val="22"/>
              </w:rPr>
            </w:pPr>
            <w:r w:rsidRPr="00CC116A">
              <w:rPr>
                <w:rFonts w:ascii="Calibri" w:eastAsia="Times New Roman" w:hAnsi="Calibri" w:cs="Calibri"/>
                <w:sz w:val="22"/>
                <w:szCs w:val="22"/>
              </w:rPr>
              <w:t>5</w:t>
            </w:r>
          </w:p>
        </w:tc>
        <w:tc>
          <w:tcPr>
            <w:tcW w:w="4932" w:type="dxa"/>
            <w:tcBorders>
              <w:top w:val="single" w:sz="4" w:space="0" w:color="808080"/>
              <w:left w:val="nil"/>
              <w:bottom w:val="nil"/>
              <w:right w:val="single" w:sz="4" w:space="0" w:color="808080"/>
            </w:tcBorders>
            <w:hideMark/>
          </w:tcPr>
          <w:p w14:paraId="00697E8B" w14:textId="77777777" w:rsidR="00CC116A" w:rsidRPr="00CC116A" w:rsidRDefault="00CC116A" w:rsidP="00CC116A">
            <w:pPr>
              <w:spacing w:before="0"/>
              <w:outlineLvl w:val="4"/>
              <w:rPr>
                <w:rFonts w:ascii="Calibri" w:eastAsia="Times New Roman" w:hAnsi="Calibri" w:cs="Calibri"/>
                <w:sz w:val="22"/>
                <w:szCs w:val="22"/>
              </w:rPr>
            </w:pPr>
            <w:hyperlink r:id="rId139" w:anchor="RANGE!full4bc37a8511432c3b02eb23444ed8ad3b6544261586798d5a3aa2107cfb487a80" w:history="1">
              <w:r w:rsidRPr="00CC116A">
                <w:rPr>
                  <w:rFonts w:ascii="Calibri" w:eastAsia="Times New Roman" w:hAnsi="Calibri" w:cs="Calibri"/>
                  <w:sz w:val="22"/>
                  <w:szCs w:val="22"/>
                </w:rPr>
                <w:t xml:space="preserve">                    Payment Card Details</w:t>
              </w:r>
            </w:hyperlink>
          </w:p>
        </w:tc>
        <w:tc>
          <w:tcPr>
            <w:tcW w:w="2320" w:type="dxa"/>
            <w:tcBorders>
              <w:top w:val="single" w:sz="4" w:space="0" w:color="808080"/>
              <w:left w:val="nil"/>
              <w:bottom w:val="nil"/>
              <w:right w:val="single" w:sz="4" w:space="0" w:color="808080"/>
            </w:tcBorders>
            <w:hideMark/>
          </w:tcPr>
          <w:p w14:paraId="6A285CCE" w14:textId="77777777" w:rsidR="00CC116A" w:rsidRPr="00CC116A" w:rsidRDefault="00CC116A" w:rsidP="00CC116A">
            <w:pPr>
              <w:spacing w:before="0"/>
              <w:outlineLvl w:val="4"/>
              <w:rPr>
                <w:rFonts w:ascii="Calibri" w:eastAsia="Times New Roman" w:hAnsi="Calibri" w:cs="Calibri"/>
                <w:sz w:val="22"/>
                <w:szCs w:val="22"/>
              </w:rPr>
            </w:pPr>
            <w:r w:rsidRPr="00CC116A">
              <w:rPr>
                <w:rFonts w:ascii="Calibri" w:eastAsia="Times New Roman" w:hAnsi="Calibri" w:cs="Calibri"/>
                <w:sz w:val="22"/>
                <w:szCs w:val="22"/>
              </w:rPr>
              <w:t>&lt;PmtCardDtls&gt;</w:t>
            </w:r>
          </w:p>
        </w:tc>
        <w:tc>
          <w:tcPr>
            <w:tcW w:w="797" w:type="dxa"/>
            <w:tcBorders>
              <w:top w:val="single" w:sz="4" w:space="0" w:color="808080"/>
              <w:left w:val="nil"/>
              <w:bottom w:val="nil"/>
              <w:right w:val="single" w:sz="4" w:space="0" w:color="808080"/>
            </w:tcBorders>
            <w:noWrap/>
            <w:hideMark/>
          </w:tcPr>
          <w:p w14:paraId="297D4187" w14:textId="77777777" w:rsidR="00CC116A" w:rsidRPr="00CC116A" w:rsidRDefault="00CC116A" w:rsidP="00CC116A">
            <w:pPr>
              <w:spacing w:before="0"/>
              <w:outlineLvl w:val="4"/>
              <w:rPr>
                <w:rFonts w:ascii="Calibri" w:eastAsia="Times New Roman" w:hAnsi="Calibri" w:cs="Calibri"/>
                <w:sz w:val="22"/>
                <w:szCs w:val="22"/>
              </w:rPr>
            </w:pPr>
            <w:r w:rsidRPr="00CC116A">
              <w:rPr>
                <w:rFonts w:ascii="Calibri" w:eastAsia="Times New Roman" w:hAnsi="Calibri" w:cs="Calibri"/>
                <w:sz w:val="22"/>
                <w:szCs w:val="22"/>
              </w:rPr>
              <w:t>[1..1]</w:t>
            </w:r>
          </w:p>
        </w:tc>
        <w:tc>
          <w:tcPr>
            <w:tcW w:w="1520" w:type="dxa"/>
            <w:tcBorders>
              <w:top w:val="single" w:sz="4" w:space="0" w:color="808080"/>
              <w:left w:val="nil"/>
              <w:bottom w:val="nil"/>
              <w:right w:val="single" w:sz="4" w:space="0" w:color="808080"/>
            </w:tcBorders>
            <w:noWrap/>
            <w:hideMark/>
          </w:tcPr>
          <w:p w14:paraId="45478F1E" w14:textId="77777777" w:rsidR="00CC116A" w:rsidRPr="00CC116A" w:rsidRDefault="00CC116A" w:rsidP="00CC116A">
            <w:pPr>
              <w:spacing w:before="0"/>
              <w:outlineLvl w:val="4"/>
              <w:rPr>
                <w:rFonts w:ascii="Calibri" w:eastAsia="Times New Roman" w:hAnsi="Calibri" w:cs="Calibri"/>
                <w:sz w:val="22"/>
                <w:szCs w:val="22"/>
              </w:rPr>
            </w:pPr>
            <w:r w:rsidRPr="00CC116A">
              <w:rPr>
                <w:rFonts w:ascii="Calibri" w:eastAsia="Times New Roman" w:hAnsi="Calibri" w:cs="Calibri"/>
                <w:sz w:val="22"/>
                <w:szCs w:val="22"/>
              </w:rPr>
              <w:t> </w:t>
            </w:r>
          </w:p>
        </w:tc>
      </w:tr>
      <w:tr w:rsidR="00CC116A" w:rsidRPr="00CC116A" w14:paraId="2D938084" w14:textId="77777777" w:rsidTr="00F86990">
        <w:trPr>
          <w:trHeight w:val="300"/>
        </w:trPr>
        <w:tc>
          <w:tcPr>
            <w:tcW w:w="468" w:type="dxa"/>
            <w:tcBorders>
              <w:top w:val="single" w:sz="4" w:space="0" w:color="808080"/>
              <w:left w:val="single" w:sz="4" w:space="0" w:color="808080"/>
              <w:bottom w:val="nil"/>
              <w:right w:val="single" w:sz="4" w:space="0" w:color="808080"/>
            </w:tcBorders>
            <w:noWrap/>
            <w:hideMark/>
          </w:tcPr>
          <w:p w14:paraId="6B71240D" w14:textId="77777777" w:rsidR="00CC116A" w:rsidRPr="00CC116A" w:rsidRDefault="00CC116A" w:rsidP="00CC116A">
            <w:pPr>
              <w:spacing w:before="0"/>
              <w:outlineLvl w:val="4"/>
              <w:rPr>
                <w:rFonts w:ascii="Calibri" w:eastAsia="Times New Roman" w:hAnsi="Calibri" w:cs="Calibri"/>
                <w:sz w:val="22"/>
                <w:szCs w:val="22"/>
              </w:rPr>
            </w:pPr>
            <w:r w:rsidRPr="00CC116A">
              <w:rPr>
                <w:rFonts w:ascii="Calibri" w:eastAsia="Times New Roman" w:hAnsi="Calibri" w:cs="Calibri"/>
                <w:sz w:val="22"/>
                <w:szCs w:val="22"/>
              </w:rPr>
              <w:t>5</w:t>
            </w:r>
          </w:p>
        </w:tc>
        <w:tc>
          <w:tcPr>
            <w:tcW w:w="4932" w:type="dxa"/>
            <w:tcBorders>
              <w:top w:val="single" w:sz="4" w:space="0" w:color="808080"/>
              <w:left w:val="nil"/>
              <w:bottom w:val="nil"/>
              <w:right w:val="single" w:sz="4" w:space="0" w:color="808080"/>
            </w:tcBorders>
            <w:hideMark/>
          </w:tcPr>
          <w:p w14:paraId="6E80E6EE" w14:textId="77777777" w:rsidR="00CC116A" w:rsidRPr="00CC116A" w:rsidRDefault="00CC116A" w:rsidP="00CC116A">
            <w:pPr>
              <w:spacing w:before="0"/>
              <w:outlineLvl w:val="4"/>
              <w:rPr>
                <w:rFonts w:ascii="Calibri" w:eastAsia="Times New Roman" w:hAnsi="Calibri" w:cs="Calibri"/>
                <w:sz w:val="22"/>
                <w:szCs w:val="22"/>
              </w:rPr>
            </w:pPr>
            <w:hyperlink r:id="rId140" w:anchor="RANGE!full4a5ce620263e3dfc6717e583e2071cfbdab7b647594c0934ddf7d94cc6917e6b" w:history="1">
              <w:r w:rsidRPr="00CC116A">
                <w:rPr>
                  <w:rFonts w:ascii="Calibri" w:eastAsia="Times New Roman" w:hAnsi="Calibri" w:cs="Calibri"/>
                  <w:sz w:val="22"/>
                  <w:szCs w:val="22"/>
                </w:rPr>
                <w:t xml:space="preserve">                    Credit Transfer Details</w:t>
              </w:r>
            </w:hyperlink>
          </w:p>
        </w:tc>
        <w:tc>
          <w:tcPr>
            <w:tcW w:w="2320" w:type="dxa"/>
            <w:tcBorders>
              <w:top w:val="single" w:sz="4" w:space="0" w:color="808080"/>
              <w:left w:val="nil"/>
              <w:bottom w:val="nil"/>
              <w:right w:val="single" w:sz="4" w:space="0" w:color="808080"/>
            </w:tcBorders>
            <w:hideMark/>
          </w:tcPr>
          <w:p w14:paraId="62281AFD" w14:textId="77777777" w:rsidR="00CC116A" w:rsidRPr="00CC116A" w:rsidRDefault="00CC116A" w:rsidP="00CC116A">
            <w:pPr>
              <w:spacing w:before="0"/>
              <w:outlineLvl w:val="4"/>
              <w:rPr>
                <w:rFonts w:ascii="Calibri" w:eastAsia="Times New Roman" w:hAnsi="Calibri" w:cs="Calibri"/>
                <w:sz w:val="22"/>
                <w:szCs w:val="22"/>
              </w:rPr>
            </w:pPr>
            <w:r w:rsidRPr="00CC116A">
              <w:rPr>
                <w:rFonts w:ascii="Calibri" w:eastAsia="Times New Roman" w:hAnsi="Calibri" w:cs="Calibri"/>
                <w:sz w:val="22"/>
                <w:szCs w:val="22"/>
              </w:rPr>
              <w:t>&lt;CdtTrfDtls&gt;</w:t>
            </w:r>
          </w:p>
        </w:tc>
        <w:tc>
          <w:tcPr>
            <w:tcW w:w="797" w:type="dxa"/>
            <w:tcBorders>
              <w:top w:val="single" w:sz="4" w:space="0" w:color="808080"/>
              <w:left w:val="nil"/>
              <w:bottom w:val="nil"/>
              <w:right w:val="single" w:sz="4" w:space="0" w:color="808080"/>
            </w:tcBorders>
            <w:noWrap/>
            <w:hideMark/>
          </w:tcPr>
          <w:p w14:paraId="37A056B8" w14:textId="77777777" w:rsidR="00CC116A" w:rsidRPr="00CC116A" w:rsidRDefault="00CC116A" w:rsidP="00CC116A">
            <w:pPr>
              <w:spacing w:before="0"/>
              <w:outlineLvl w:val="4"/>
              <w:rPr>
                <w:rFonts w:ascii="Calibri" w:eastAsia="Times New Roman" w:hAnsi="Calibri" w:cs="Calibri"/>
                <w:sz w:val="22"/>
                <w:szCs w:val="22"/>
              </w:rPr>
            </w:pPr>
            <w:r w:rsidRPr="00CC116A">
              <w:rPr>
                <w:rFonts w:ascii="Calibri" w:eastAsia="Times New Roman" w:hAnsi="Calibri" w:cs="Calibri"/>
                <w:sz w:val="22"/>
                <w:szCs w:val="22"/>
              </w:rPr>
              <w:t>[1..1]</w:t>
            </w:r>
          </w:p>
        </w:tc>
        <w:tc>
          <w:tcPr>
            <w:tcW w:w="1520" w:type="dxa"/>
            <w:tcBorders>
              <w:top w:val="single" w:sz="4" w:space="0" w:color="808080"/>
              <w:left w:val="nil"/>
              <w:bottom w:val="nil"/>
              <w:right w:val="single" w:sz="4" w:space="0" w:color="808080"/>
            </w:tcBorders>
            <w:noWrap/>
            <w:hideMark/>
          </w:tcPr>
          <w:p w14:paraId="1D2B9F85" w14:textId="77777777" w:rsidR="00CC116A" w:rsidRPr="00CC116A" w:rsidRDefault="00CC116A" w:rsidP="00CC116A">
            <w:pPr>
              <w:spacing w:before="0"/>
              <w:outlineLvl w:val="4"/>
              <w:rPr>
                <w:rFonts w:ascii="Calibri" w:eastAsia="Times New Roman" w:hAnsi="Calibri" w:cs="Calibri"/>
                <w:sz w:val="22"/>
                <w:szCs w:val="22"/>
              </w:rPr>
            </w:pPr>
            <w:r w:rsidRPr="00CC116A">
              <w:rPr>
                <w:rFonts w:ascii="Calibri" w:eastAsia="Times New Roman" w:hAnsi="Calibri" w:cs="Calibri"/>
                <w:sz w:val="22"/>
                <w:szCs w:val="22"/>
              </w:rPr>
              <w:t> </w:t>
            </w:r>
          </w:p>
        </w:tc>
      </w:tr>
      <w:tr w:rsidR="00CC116A" w:rsidRPr="00CC116A" w14:paraId="431E5D00" w14:textId="77777777" w:rsidTr="00F86990">
        <w:trPr>
          <w:trHeight w:val="300"/>
        </w:trPr>
        <w:tc>
          <w:tcPr>
            <w:tcW w:w="468" w:type="dxa"/>
            <w:tcBorders>
              <w:top w:val="single" w:sz="4" w:space="0" w:color="808080"/>
              <w:left w:val="single" w:sz="4" w:space="0" w:color="808080"/>
              <w:bottom w:val="nil"/>
              <w:right w:val="single" w:sz="4" w:space="0" w:color="808080"/>
            </w:tcBorders>
            <w:noWrap/>
            <w:hideMark/>
          </w:tcPr>
          <w:p w14:paraId="0EB62192" w14:textId="77777777" w:rsidR="00CC116A" w:rsidRPr="00CC116A" w:rsidRDefault="00CC116A" w:rsidP="00CC116A">
            <w:pPr>
              <w:spacing w:before="0"/>
              <w:outlineLvl w:val="5"/>
              <w:rPr>
                <w:rFonts w:ascii="Calibri" w:eastAsia="Times New Roman" w:hAnsi="Calibri" w:cs="Calibri"/>
                <w:sz w:val="22"/>
                <w:szCs w:val="22"/>
              </w:rPr>
            </w:pPr>
            <w:r w:rsidRPr="00CC116A">
              <w:rPr>
                <w:rFonts w:ascii="Calibri" w:eastAsia="Times New Roman" w:hAnsi="Calibri" w:cs="Calibri"/>
                <w:sz w:val="22"/>
                <w:szCs w:val="22"/>
              </w:rPr>
              <w:t>6</w:t>
            </w:r>
          </w:p>
        </w:tc>
        <w:tc>
          <w:tcPr>
            <w:tcW w:w="4932" w:type="dxa"/>
            <w:tcBorders>
              <w:top w:val="single" w:sz="4" w:space="0" w:color="808080"/>
              <w:left w:val="nil"/>
              <w:bottom w:val="nil"/>
              <w:right w:val="single" w:sz="4" w:space="0" w:color="808080"/>
            </w:tcBorders>
            <w:hideMark/>
          </w:tcPr>
          <w:p w14:paraId="7C329ACD" w14:textId="77777777" w:rsidR="00CC116A" w:rsidRPr="00CC116A" w:rsidRDefault="00CC116A" w:rsidP="00CC116A">
            <w:pPr>
              <w:spacing w:before="0"/>
              <w:outlineLvl w:val="5"/>
              <w:rPr>
                <w:rFonts w:ascii="Calibri" w:eastAsia="Times New Roman" w:hAnsi="Calibri" w:cs="Calibri"/>
                <w:sz w:val="22"/>
                <w:szCs w:val="22"/>
              </w:rPr>
            </w:pPr>
            <w:hyperlink r:id="rId141" w:anchor="RANGE!full07eea70891d101757d13dbf5b9d27b111313980be7147973659c555da0d00d38" w:history="1">
              <w:r w:rsidRPr="00CC116A">
                <w:rPr>
                  <w:rFonts w:ascii="Calibri" w:eastAsia="Times New Roman" w:hAnsi="Calibri" w:cs="Calibri"/>
                  <w:sz w:val="22"/>
                  <w:szCs w:val="22"/>
                </w:rPr>
                <w:t xml:space="preserve">                        Reference</w:t>
              </w:r>
            </w:hyperlink>
          </w:p>
        </w:tc>
        <w:tc>
          <w:tcPr>
            <w:tcW w:w="2320" w:type="dxa"/>
            <w:tcBorders>
              <w:top w:val="single" w:sz="4" w:space="0" w:color="808080"/>
              <w:left w:val="nil"/>
              <w:bottom w:val="nil"/>
              <w:right w:val="single" w:sz="4" w:space="0" w:color="808080"/>
            </w:tcBorders>
            <w:hideMark/>
          </w:tcPr>
          <w:p w14:paraId="3C69B697" w14:textId="77777777" w:rsidR="00CC116A" w:rsidRPr="00CC116A" w:rsidRDefault="00CC116A" w:rsidP="00CC116A">
            <w:pPr>
              <w:spacing w:before="0"/>
              <w:outlineLvl w:val="5"/>
              <w:rPr>
                <w:rFonts w:ascii="Calibri" w:eastAsia="Times New Roman" w:hAnsi="Calibri" w:cs="Calibri"/>
                <w:sz w:val="22"/>
                <w:szCs w:val="22"/>
              </w:rPr>
            </w:pPr>
            <w:r w:rsidRPr="00CC116A">
              <w:rPr>
                <w:rFonts w:ascii="Calibri" w:eastAsia="Times New Roman" w:hAnsi="Calibri" w:cs="Calibri"/>
                <w:sz w:val="22"/>
                <w:szCs w:val="22"/>
              </w:rPr>
              <w:t>&lt;Ref&gt;</w:t>
            </w:r>
          </w:p>
        </w:tc>
        <w:tc>
          <w:tcPr>
            <w:tcW w:w="797" w:type="dxa"/>
            <w:tcBorders>
              <w:top w:val="single" w:sz="4" w:space="0" w:color="808080"/>
              <w:left w:val="nil"/>
              <w:bottom w:val="nil"/>
              <w:right w:val="single" w:sz="4" w:space="0" w:color="808080"/>
            </w:tcBorders>
            <w:noWrap/>
            <w:hideMark/>
          </w:tcPr>
          <w:p w14:paraId="3E8E8C1B" w14:textId="77777777" w:rsidR="00CC116A" w:rsidRPr="00CC116A" w:rsidRDefault="00CC116A" w:rsidP="00CC116A">
            <w:pPr>
              <w:spacing w:before="0"/>
              <w:outlineLvl w:val="5"/>
              <w:rPr>
                <w:rFonts w:ascii="Calibri" w:eastAsia="Times New Roman" w:hAnsi="Calibri" w:cs="Calibri"/>
                <w:sz w:val="22"/>
                <w:szCs w:val="22"/>
              </w:rPr>
            </w:pPr>
            <w:r w:rsidRPr="00CC116A">
              <w:rPr>
                <w:rFonts w:ascii="Calibri" w:eastAsia="Times New Roman" w:hAnsi="Calibri" w:cs="Calibri"/>
                <w:sz w:val="22"/>
                <w:szCs w:val="22"/>
              </w:rPr>
              <w:t>[0..1]</w:t>
            </w:r>
          </w:p>
        </w:tc>
        <w:tc>
          <w:tcPr>
            <w:tcW w:w="1520" w:type="dxa"/>
            <w:tcBorders>
              <w:top w:val="single" w:sz="4" w:space="0" w:color="808080"/>
              <w:left w:val="nil"/>
              <w:bottom w:val="nil"/>
              <w:right w:val="single" w:sz="4" w:space="0" w:color="808080"/>
            </w:tcBorders>
            <w:hideMark/>
          </w:tcPr>
          <w:p w14:paraId="7DA1CC0F" w14:textId="77777777" w:rsidR="00CC116A" w:rsidRPr="00CC116A" w:rsidRDefault="00CC116A" w:rsidP="00CC116A">
            <w:pPr>
              <w:spacing w:before="0"/>
              <w:outlineLvl w:val="5"/>
              <w:rPr>
                <w:rFonts w:ascii="Calibri" w:eastAsia="Times New Roman" w:hAnsi="Calibri" w:cs="Calibri"/>
                <w:sz w:val="22"/>
                <w:szCs w:val="22"/>
              </w:rPr>
            </w:pPr>
            <w:r w:rsidRPr="00CC116A">
              <w:rPr>
                <w:rFonts w:ascii="Calibri" w:eastAsia="Times New Roman" w:hAnsi="Calibri" w:cs="Calibri"/>
                <w:sz w:val="22"/>
                <w:szCs w:val="22"/>
              </w:rPr>
              <w:t>text{1,35}</w:t>
            </w:r>
          </w:p>
        </w:tc>
      </w:tr>
      <w:tr w:rsidR="00CC116A" w:rsidRPr="00CC116A" w14:paraId="05E0713F" w14:textId="77777777" w:rsidTr="00F86990">
        <w:trPr>
          <w:trHeight w:val="300"/>
        </w:trPr>
        <w:tc>
          <w:tcPr>
            <w:tcW w:w="468" w:type="dxa"/>
            <w:tcBorders>
              <w:top w:val="single" w:sz="4" w:space="0" w:color="808080"/>
              <w:left w:val="single" w:sz="4" w:space="0" w:color="808080"/>
              <w:bottom w:val="nil"/>
              <w:right w:val="single" w:sz="4" w:space="0" w:color="808080"/>
            </w:tcBorders>
            <w:noWrap/>
            <w:hideMark/>
          </w:tcPr>
          <w:p w14:paraId="7EE2A515" w14:textId="77777777" w:rsidR="00CC116A" w:rsidRPr="00CC116A" w:rsidRDefault="00CC116A" w:rsidP="00CC116A">
            <w:pPr>
              <w:spacing w:before="0"/>
              <w:outlineLvl w:val="5"/>
              <w:rPr>
                <w:rFonts w:ascii="Calibri" w:eastAsia="Times New Roman" w:hAnsi="Calibri" w:cs="Calibri"/>
                <w:sz w:val="22"/>
                <w:szCs w:val="22"/>
              </w:rPr>
            </w:pPr>
            <w:r w:rsidRPr="00CC116A">
              <w:rPr>
                <w:rFonts w:ascii="Calibri" w:eastAsia="Times New Roman" w:hAnsi="Calibri" w:cs="Calibri"/>
                <w:sz w:val="22"/>
                <w:szCs w:val="22"/>
              </w:rPr>
              <w:t>6</w:t>
            </w:r>
          </w:p>
        </w:tc>
        <w:tc>
          <w:tcPr>
            <w:tcW w:w="4932" w:type="dxa"/>
            <w:tcBorders>
              <w:top w:val="single" w:sz="4" w:space="0" w:color="808080"/>
              <w:left w:val="nil"/>
              <w:bottom w:val="nil"/>
              <w:right w:val="single" w:sz="4" w:space="0" w:color="808080"/>
            </w:tcBorders>
            <w:hideMark/>
          </w:tcPr>
          <w:p w14:paraId="57E41FE5" w14:textId="77777777" w:rsidR="00CC116A" w:rsidRPr="00CC116A" w:rsidRDefault="00CC116A" w:rsidP="00CC116A">
            <w:pPr>
              <w:spacing w:before="0"/>
              <w:outlineLvl w:val="5"/>
              <w:rPr>
                <w:rFonts w:ascii="Calibri" w:eastAsia="Times New Roman" w:hAnsi="Calibri" w:cs="Calibri"/>
                <w:sz w:val="22"/>
                <w:szCs w:val="22"/>
              </w:rPr>
            </w:pPr>
            <w:hyperlink r:id="rId142" w:anchor="RANGE!fullf9d8245a2317e3bb2f0ba44404caab95494df4e8a89e865d364d4e0c4d445c69" w:history="1">
              <w:r w:rsidRPr="00CC116A">
                <w:rPr>
                  <w:rFonts w:ascii="Calibri" w:eastAsia="Times New Roman" w:hAnsi="Calibri" w:cs="Calibri"/>
                  <w:sz w:val="22"/>
                  <w:szCs w:val="22"/>
                </w:rPr>
                <w:t xml:space="preserve">                        Debtor</w:t>
              </w:r>
            </w:hyperlink>
          </w:p>
        </w:tc>
        <w:tc>
          <w:tcPr>
            <w:tcW w:w="2320" w:type="dxa"/>
            <w:tcBorders>
              <w:top w:val="single" w:sz="4" w:space="0" w:color="808080"/>
              <w:left w:val="nil"/>
              <w:bottom w:val="nil"/>
              <w:right w:val="single" w:sz="4" w:space="0" w:color="808080"/>
            </w:tcBorders>
            <w:hideMark/>
          </w:tcPr>
          <w:p w14:paraId="65A88B66" w14:textId="77777777" w:rsidR="00CC116A" w:rsidRPr="00CC116A" w:rsidRDefault="00CC116A" w:rsidP="00CC116A">
            <w:pPr>
              <w:spacing w:before="0"/>
              <w:outlineLvl w:val="5"/>
              <w:rPr>
                <w:rFonts w:ascii="Calibri" w:eastAsia="Times New Roman" w:hAnsi="Calibri" w:cs="Calibri"/>
                <w:sz w:val="22"/>
                <w:szCs w:val="22"/>
              </w:rPr>
            </w:pPr>
            <w:r w:rsidRPr="00CC116A">
              <w:rPr>
                <w:rFonts w:ascii="Calibri" w:eastAsia="Times New Roman" w:hAnsi="Calibri" w:cs="Calibri"/>
                <w:sz w:val="22"/>
                <w:szCs w:val="22"/>
              </w:rPr>
              <w:t>&lt;Dbtr&gt;</w:t>
            </w:r>
          </w:p>
        </w:tc>
        <w:tc>
          <w:tcPr>
            <w:tcW w:w="797" w:type="dxa"/>
            <w:tcBorders>
              <w:top w:val="single" w:sz="4" w:space="0" w:color="808080"/>
              <w:left w:val="nil"/>
              <w:bottom w:val="nil"/>
              <w:right w:val="single" w:sz="4" w:space="0" w:color="808080"/>
            </w:tcBorders>
            <w:noWrap/>
            <w:hideMark/>
          </w:tcPr>
          <w:p w14:paraId="0DF8C7E3" w14:textId="77777777" w:rsidR="00CC116A" w:rsidRPr="00CC116A" w:rsidRDefault="00CC116A" w:rsidP="00CC116A">
            <w:pPr>
              <w:spacing w:before="0"/>
              <w:outlineLvl w:val="5"/>
              <w:rPr>
                <w:rFonts w:ascii="Calibri" w:eastAsia="Times New Roman" w:hAnsi="Calibri" w:cs="Calibri"/>
                <w:sz w:val="22"/>
                <w:szCs w:val="22"/>
              </w:rPr>
            </w:pPr>
            <w:r w:rsidRPr="00CC116A">
              <w:rPr>
                <w:rFonts w:ascii="Calibri" w:eastAsia="Times New Roman" w:hAnsi="Calibri" w:cs="Calibri"/>
                <w:sz w:val="22"/>
                <w:szCs w:val="22"/>
              </w:rPr>
              <w:t>[0..1]</w:t>
            </w:r>
          </w:p>
        </w:tc>
        <w:tc>
          <w:tcPr>
            <w:tcW w:w="1520" w:type="dxa"/>
            <w:tcBorders>
              <w:top w:val="single" w:sz="4" w:space="0" w:color="808080"/>
              <w:left w:val="nil"/>
              <w:bottom w:val="nil"/>
              <w:right w:val="single" w:sz="4" w:space="0" w:color="808080"/>
            </w:tcBorders>
            <w:noWrap/>
            <w:hideMark/>
          </w:tcPr>
          <w:p w14:paraId="1C18FE4C" w14:textId="77777777" w:rsidR="00CC116A" w:rsidRPr="00CC116A" w:rsidRDefault="00CC116A" w:rsidP="00CC116A">
            <w:pPr>
              <w:spacing w:before="0"/>
              <w:outlineLvl w:val="5"/>
              <w:rPr>
                <w:rFonts w:ascii="Calibri" w:eastAsia="Times New Roman" w:hAnsi="Calibri" w:cs="Calibri"/>
                <w:sz w:val="22"/>
                <w:szCs w:val="22"/>
              </w:rPr>
            </w:pPr>
            <w:r w:rsidRPr="00CC116A">
              <w:rPr>
                <w:rFonts w:ascii="Calibri" w:eastAsia="Times New Roman" w:hAnsi="Calibri" w:cs="Calibri"/>
                <w:sz w:val="22"/>
                <w:szCs w:val="22"/>
              </w:rPr>
              <w:t> </w:t>
            </w:r>
          </w:p>
        </w:tc>
      </w:tr>
      <w:tr w:rsidR="00CC116A" w:rsidRPr="00CC116A" w14:paraId="4399E8F1" w14:textId="77777777" w:rsidTr="00F86990">
        <w:trPr>
          <w:trHeight w:val="300"/>
        </w:trPr>
        <w:tc>
          <w:tcPr>
            <w:tcW w:w="468" w:type="dxa"/>
            <w:tcBorders>
              <w:top w:val="single" w:sz="4" w:space="0" w:color="808080"/>
              <w:left w:val="single" w:sz="4" w:space="0" w:color="808080"/>
              <w:bottom w:val="nil"/>
              <w:right w:val="single" w:sz="4" w:space="0" w:color="808080"/>
            </w:tcBorders>
            <w:noWrap/>
            <w:hideMark/>
          </w:tcPr>
          <w:p w14:paraId="0E6523E1" w14:textId="77777777" w:rsidR="00CC116A" w:rsidRPr="00CC116A" w:rsidRDefault="00CC116A" w:rsidP="00CC116A">
            <w:pPr>
              <w:spacing w:before="0"/>
              <w:outlineLvl w:val="5"/>
              <w:rPr>
                <w:rFonts w:ascii="Calibri" w:eastAsia="Times New Roman" w:hAnsi="Calibri" w:cs="Calibri"/>
                <w:sz w:val="22"/>
                <w:szCs w:val="22"/>
              </w:rPr>
            </w:pPr>
            <w:r w:rsidRPr="00CC116A">
              <w:rPr>
                <w:rFonts w:ascii="Calibri" w:eastAsia="Times New Roman" w:hAnsi="Calibri" w:cs="Calibri"/>
                <w:sz w:val="22"/>
                <w:szCs w:val="22"/>
              </w:rPr>
              <w:t>6</w:t>
            </w:r>
          </w:p>
        </w:tc>
        <w:tc>
          <w:tcPr>
            <w:tcW w:w="4932" w:type="dxa"/>
            <w:tcBorders>
              <w:top w:val="single" w:sz="4" w:space="0" w:color="808080"/>
              <w:left w:val="nil"/>
              <w:bottom w:val="nil"/>
              <w:right w:val="single" w:sz="4" w:space="0" w:color="808080"/>
            </w:tcBorders>
            <w:hideMark/>
          </w:tcPr>
          <w:p w14:paraId="591E25BC" w14:textId="77777777" w:rsidR="00CC116A" w:rsidRPr="00CC116A" w:rsidRDefault="00CC116A" w:rsidP="00CC116A">
            <w:pPr>
              <w:spacing w:before="0"/>
              <w:outlineLvl w:val="5"/>
              <w:rPr>
                <w:rFonts w:ascii="Calibri" w:eastAsia="Times New Roman" w:hAnsi="Calibri" w:cs="Calibri"/>
                <w:sz w:val="22"/>
                <w:szCs w:val="22"/>
              </w:rPr>
            </w:pPr>
            <w:hyperlink r:id="rId143" w:anchor="RANGE!fullf9fbcd9e5a08411438947924555025aa8a4027862fc4889706ac30fc1454576b" w:history="1">
              <w:r w:rsidRPr="00CC116A">
                <w:rPr>
                  <w:rFonts w:ascii="Calibri" w:eastAsia="Times New Roman" w:hAnsi="Calibri" w:cs="Calibri"/>
                  <w:sz w:val="22"/>
                  <w:szCs w:val="22"/>
                </w:rPr>
                <w:t xml:space="preserve">                        Debtor Account</w:t>
              </w:r>
            </w:hyperlink>
          </w:p>
        </w:tc>
        <w:tc>
          <w:tcPr>
            <w:tcW w:w="2320" w:type="dxa"/>
            <w:tcBorders>
              <w:top w:val="single" w:sz="4" w:space="0" w:color="808080"/>
              <w:left w:val="nil"/>
              <w:bottom w:val="nil"/>
              <w:right w:val="single" w:sz="4" w:space="0" w:color="808080"/>
            </w:tcBorders>
            <w:hideMark/>
          </w:tcPr>
          <w:p w14:paraId="749A8392" w14:textId="77777777" w:rsidR="00CC116A" w:rsidRPr="00CC116A" w:rsidRDefault="00CC116A" w:rsidP="00CC116A">
            <w:pPr>
              <w:spacing w:before="0"/>
              <w:outlineLvl w:val="5"/>
              <w:rPr>
                <w:rFonts w:ascii="Calibri" w:eastAsia="Times New Roman" w:hAnsi="Calibri" w:cs="Calibri"/>
                <w:sz w:val="22"/>
                <w:szCs w:val="22"/>
              </w:rPr>
            </w:pPr>
            <w:r w:rsidRPr="00CC116A">
              <w:rPr>
                <w:rFonts w:ascii="Calibri" w:eastAsia="Times New Roman" w:hAnsi="Calibri" w:cs="Calibri"/>
                <w:sz w:val="22"/>
                <w:szCs w:val="22"/>
              </w:rPr>
              <w:t>&lt;DbtrAcct&gt;</w:t>
            </w:r>
          </w:p>
        </w:tc>
        <w:tc>
          <w:tcPr>
            <w:tcW w:w="797" w:type="dxa"/>
            <w:tcBorders>
              <w:top w:val="single" w:sz="4" w:space="0" w:color="808080"/>
              <w:left w:val="nil"/>
              <w:bottom w:val="nil"/>
              <w:right w:val="single" w:sz="4" w:space="0" w:color="808080"/>
            </w:tcBorders>
            <w:noWrap/>
            <w:hideMark/>
          </w:tcPr>
          <w:p w14:paraId="66B675EB" w14:textId="77777777" w:rsidR="00CC116A" w:rsidRPr="00CC116A" w:rsidRDefault="00CC116A" w:rsidP="00CC116A">
            <w:pPr>
              <w:spacing w:before="0"/>
              <w:outlineLvl w:val="5"/>
              <w:rPr>
                <w:rFonts w:ascii="Calibri" w:eastAsia="Times New Roman" w:hAnsi="Calibri" w:cs="Calibri"/>
                <w:sz w:val="22"/>
                <w:szCs w:val="22"/>
              </w:rPr>
            </w:pPr>
            <w:r w:rsidRPr="00CC116A">
              <w:rPr>
                <w:rFonts w:ascii="Calibri" w:eastAsia="Times New Roman" w:hAnsi="Calibri" w:cs="Calibri"/>
                <w:sz w:val="22"/>
                <w:szCs w:val="22"/>
              </w:rPr>
              <w:t>[0..1]</w:t>
            </w:r>
          </w:p>
        </w:tc>
        <w:tc>
          <w:tcPr>
            <w:tcW w:w="1520" w:type="dxa"/>
            <w:tcBorders>
              <w:top w:val="single" w:sz="4" w:space="0" w:color="808080"/>
              <w:left w:val="nil"/>
              <w:bottom w:val="nil"/>
              <w:right w:val="single" w:sz="4" w:space="0" w:color="808080"/>
            </w:tcBorders>
            <w:noWrap/>
            <w:hideMark/>
          </w:tcPr>
          <w:p w14:paraId="00D69835" w14:textId="77777777" w:rsidR="00CC116A" w:rsidRPr="00CC116A" w:rsidRDefault="00CC116A" w:rsidP="00CC116A">
            <w:pPr>
              <w:spacing w:before="0"/>
              <w:outlineLvl w:val="5"/>
              <w:rPr>
                <w:rFonts w:ascii="Calibri" w:eastAsia="Times New Roman" w:hAnsi="Calibri" w:cs="Calibri"/>
                <w:sz w:val="22"/>
                <w:szCs w:val="22"/>
              </w:rPr>
            </w:pPr>
            <w:r w:rsidRPr="00CC116A">
              <w:rPr>
                <w:rFonts w:ascii="Calibri" w:eastAsia="Times New Roman" w:hAnsi="Calibri" w:cs="Calibri"/>
                <w:sz w:val="22"/>
                <w:szCs w:val="22"/>
              </w:rPr>
              <w:t> </w:t>
            </w:r>
          </w:p>
        </w:tc>
      </w:tr>
      <w:tr w:rsidR="00CC116A" w:rsidRPr="00CC116A" w14:paraId="0D209394" w14:textId="77777777" w:rsidTr="00F86990">
        <w:trPr>
          <w:trHeight w:val="300"/>
        </w:trPr>
        <w:tc>
          <w:tcPr>
            <w:tcW w:w="468" w:type="dxa"/>
            <w:tcBorders>
              <w:top w:val="single" w:sz="4" w:space="0" w:color="808080"/>
              <w:left w:val="single" w:sz="4" w:space="0" w:color="808080"/>
              <w:bottom w:val="nil"/>
              <w:right w:val="single" w:sz="4" w:space="0" w:color="808080"/>
            </w:tcBorders>
            <w:noWrap/>
            <w:hideMark/>
          </w:tcPr>
          <w:p w14:paraId="028A4E88" w14:textId="77777777" w:rsidR="00CC116A" w:rsidRPr="00CC116A" w:rsidRDefault="00CC116A" w:rsidP="00CC116A">
            <w:pPr>
              <w:spacing w:before="0"/>
              <w:outlineLvl w:val="5"/>
              <w:rPr>
                <w:rFonts w:ascii="Calibri" w:eastAsia="Times New Roman" w:hAnsi="Calibri" w:cs="Calibri"/>
                <w:sz w:val="22"/>
                <w:szCs w:val="22"/>
              </w:rPr>
            </w:pPr>
            <w:r w:rsidRPr="00CC116A">
              <w:rPr>
                <w:rFonts w:ascii="Calibri" w:eastAsia="Times New Roman" w:hAnsi="Calibri" w:cs="Calibri"/>
                <w:sz w:val="22"/>
                <w:szCs w:val="22"/>
              </w:rPr>
              <w:t>6</w:t>
            </w:r>
          </w:p>
        </w:tc>
        <w:tc>
          <w:tcPr>
            <w:tcW w:w="4932" w:type="dxa"/>
            <w:tcBorders>
              <w:top w:val="single" w:sz="4" w:space="0" w:color="808080"/>
              <w:left w:val="nil"/>
              <w:bottom w:val="nil"/>
              <w:right w:val="single" w:sz="4" w:space="0" w:color="808080"/>
            </w:tcBorders>
            <w:hideMark/>
          </w:tcPr>
          <w:p w14:paraId="0EF36258" w14:textId="77777777" w:rsidR="00CC116A" w:rsidRPr="00CC116A" w:rsidRDefault="00CC116A" w:rsidP="00CC116A">
            <w:pPr>
              <w:spacing w:before="0"/>
              <w:outlineLvl w:val="5"/>
              <w:rPr>
                <w:rFonts w:ascii="Calibri" w:eastAsia="Times New Roman" w:hAnsi="Calibri" w:cs="Calibri"/>
                <w:sz w:val="22"/>
                <w:szCs w:val="22"/>
              </w:rPr>
            </w:pPr>
            <w:hyperlink r:id="rId144" w:anchor="RANGE!full45b648c26b95301ef6724fa60b31694948ad33fd07fb9a47f94a65de7dfcefda" w:history="1">
              <w:r w:rsidRPr="00CC116A">
                <w:rPr>
                  <w:rFonts w:ascii="Calibri" w:eastAsia="Times New Roman" w:hAnsi="Calibri" w:cs="Calibri"/>
                  <w:sz w:val="22"/>
                  <w:szCs w:val="22"/>
                </w:rPr>
                <w:t xml:space="preserve">                        Debtor Agent</w:t>
              </w:r>
            </w:hyperlink>
          </w:p>
        </w:tc>
        <w:tc>
          <w:tcPr>
            <w:tcW w:w="2320" w:type="dxa"/>
            <w:tcBorders>
              <w:top w:val="single" w:sz="4" w:space="0" w:color="808080"/>
              <w:left w:val="nil"/>
              <w:bottom w:val="nil"/>
              <w:right w:val="single" w:sz="4" w:space="0" w:color="808080"/>
            </w:tcBorders>
            <w:hideMark/>
          </w:tcPr>
          <w:p w14:paraId="2A108085" w14:textId="77777777" w:rsidR="00CC116A" w:rsidRPr="00CC116A" w:rsidRDefault="00CC116A" w:rsidP="00CC116A">
            <w:pPr>
              <w:spacing w:before="0"/>
              <w:outlineLvl w:val="5"/>
              <w:rPr>
                <w:rFonts w:ascii="Calibri" w:eastAsia="Times New Roman" w:hAnsi="Calibri" w:cs="Calibri"/>
                <w:sz w:val="22"/>
                <w:szCs w:val="22"/>
              </w:rPr>
            </w:pPr>
            <w:r w:rsidRPr="00CC116A">
              <w:rPr>
                <w:rFonts w:ascii="Calibri" w:eastAsia="Times New Roman" w:hAnsi="Calibri" w:cs="Calibri"/>
                <w:sz w:val="22"/>
                <w:szCs w:val="22"/>
              </w:rPr>
              <w:t>&lt;DbtrAgt&gt;</w:t>
            </w:r>
          </w:p>
        </w:tc>
        <w:tc>
          <w:tcPr>
            <w:tcW w:w="797" w:type="dxa"/>
            <w:tcBorders>
              <w:top w:val="single" w:sz="4" w:space="0" w:color="808080"/>
              <w:left w:val="nil"/>
              <w:bottom w:val="nil"/>
              <w:right w:val="single" w:sz="4" w:space="0" w:color="808080"/>
            </w:tcBorders>
            <w:noWrap/>
            <w:hideMark/>
          </w:tcPr>
          <w:p w14:paraId="561F41C9" w14:textId="77777777" w:rsidR="00CC116A" w:rsidRPr="00CC116A" w:rsidRDefault="00CC116A" w:rsidP="00CC116A">
            <w:pPr>
              <w:spacing w:before="0"/>
              <w:outlineLvl w:val="5"/>
              <w:rPr>
                <w:rFonts w:ascii="Calibri" w:eastAsia="Times New Roman" w:hAnsi="Calibri" w:cs="Calibri"/>
                <w:sz w:val="22"/>
                <w:szCs w:val="22"/>
              </w:rPr>
            </w:pPr>
            <w:r w:rsidRPr="00CC116A">
              <w:rPr>
                <w:rFonts w:ascii="Calibri" w:eastAsia="Times New Roman" w:hAnsi="Calibri" w:cs="Calibri"/>
                <w:sz w:val="22"/>
                <w:szCs w:val="22"/>
              </w:rPr>
              <w:t>[0..1]</w:t>
            </w:r>
          </w:p>
        </w:tc>
        <w:tc>
          <w:tcPr>
            <w:tcW w:w="1520" w:type="dxa"/>
            <w:tcBorders>
              <w:top w:val="single" w:sz="4" w:space="0" w:color="808080"/>
              <w:left w:val="nil"/>
              <w:bottom w:val="nil"/>
              <w:right w:val="single" w:sz="4" w:space="0" w:color="808080"/>
            </w:tcBorders>
            <w:noWrap/>
            <w:hideMark/>
          </w:tcPr>
          <w:p w14:paraId="082BA333" w14:textId="77777777" w:rsidR="00CC116A" w:rsidRPr="00CC116A" w:rsidRDefault="00CC116A" w:rsidP="00CC116A">
            <w:pPr>
              <w:spacing w:before="0"/>
              <w:outlineLvl w:val="5"/>
              <w:rPr>
                <w:rFonts w:ascii="Calibri" w:eastAsia="Times New Roman" w:hAnsi="Calibri" w:cs="Calibri"/>
                <w:sz w:val="22"/>
                <w:szCs w:val="22"/>
              </w:rPr>
            </w:pPr>
            <w:r w:rsidRPr="00CC116A">
              <w:rPr>
                <w:rFonts w:ascii="Calibri" w:eastAsia="Times New Roman" w:hAnsi="Calibri" w:cs="Calibri"/>
                <w:sz w:val="22"/>
                <w:szCs w:val="22"/>
              </w:rPr>
              <w:t> </w:t>
            </w:r>
          </w:p>
        </w:tc>
      </w:tr>
      <w:tr w:rsidR="00CC116A" w:rsidRPr="00CC116A" w14:paraId="53A898D7" w14:textId="77777777" w:rsidTr="00F86990">
        <w:trPr>
          <w:trHeight w:val="300"/>
        </w:trPr>
        <w:tc>
          <w:tcPr>
            <w:tcW w:w="468" w:type="dxa"/>
            <w:tcBorders>
              <w:top w:val="single" w:sz="4" w:space="0" w:color="808080"/>
              <w:left w:val="single" w:sz="4" w:space="0" w:color="808080"/>
              <w:bottom w:val="nil"/>
              <w:right w:val="single" w:sz="4" w:space="0" w:color="808080"/>
            </w:tcBorders>
            <w:noWrap/>
            <w:hideMark/>
          </w:tcPr>
          <w:p w14:paraId="35CA4326" w14:textId="77777777" w:rsidR="00CC116A" w:rsidRPr="00CC116A" w:rsidRDefault="00CC116A" w:rsidP="00CC116A">
            <w:pPr>
              <w:spacing w:before="0"/>
              <w:outlineLvl w:val="5"/>
              <w:rPr>
                <w:rFonts w:ascii="Calibri" w:eastAsia="Times New Roman" w:hAnsi="Calibri" w:cs="Calibri"/>
                <w:sz w:val="22"/>
                <w:szCs w:val="22"/>
              </w:rPr>
            </w:pPr>
            <w:r w:rsidRPr="00CC116A">
              <w:rPr>
                <w:rFonts w:ascii="Calibri" w:eastAsia="Times New Roman" w:hAnsi="Calibri" w:cs="Calibri"/>
                <w:sz w:val="22"/>
                <w:szCs w:val="22"/>
              </w:rPr>
              <w:t>6</w:t>
            </w:r>
          </w:p>
        </w:tc>
        <w:tc>
          <w:tcPr>
            <w:tcW w:w="4932" w:type="dxa"/>
            <w:tcBorders>
              <w:top w:val="single" w:sz="4" w:space="0" w:color="808080"/>
              <w:left w:val="nil"/>
              <w:bottom w:val="nil"/>
              <w:right w:val="single" w:sz="4" w:space="0" w:color="808080"/>
            </w:tcBorders>
            <w:hideMark/>
          </w:tcPr>
          <w:p w14:paraId="2B7ECCFE" w14:textId="77777777" w:rsidR="00CC116A" w:rsidRPr="00CC116A" w:rsidRDefault="00CC116A" w:rsidP="00CC116A">
            <w:pPr>
              <w:spacing w:before="0"/>
              <w:outlineLvl w:val="5"/>
              <w:rPr>
                <w:rFonts w:ascii="Calibri" w:eastAsia="Times New Roman" w:hAnsi="Calibri" w:cs="Calibri"/>
                <w:sz w:val="22"/>
                <w:szCs w:val="22"/>
              </w:rPr>
            </w:pPr>
            <w:hyperlink r:id="rId145" w:anchor="RANGE!full07dcea122ce67d31bd7c9a4800178628a5a665d83d55e82f92365c499afc9053" w:history="1">
              <w:r w:rsidRPr="00CC116A">
                <w:rPr>
                  <w:rFonts w:ascii="Calibri" w:eastAsia="Times New Roman" w:hAnsi="Calibri" w:cs="Calibri"/>
                  <w:sz w:val="22"/>
                  <w:szCs w:val="22"/>
                </w:rPr>
                <w:t xml:space="preserve">                        Debtor Agent Account</w:t>
              </w:r>
            </w:hyperlink>
          </w:p>
        </w:tc>
        <w:tc>
          <w:tcPr>
            <w:tcW w:w="2320" w:type="dxa"/>
            <w:tcBorders>
              <w:top w:val="single" w:sz="4" w:space="0" w:color="808080"/>
              <w:left w:val="nil"/>
              <w:bottom w:val="nil"/>
              <w:right w:val="single" w:sz="4" w:space="0" w:color="808080"/>
            </w:tcBorders>
            <w:hideMark/>
          </w:tcPr>
          <w:p w14:paraId="3A8AEAFD" w14:textId="77777777" w:rsidR="00CC116A" w:rsidRPr="00CC116A" w:rsidRDefault="00CC116A" w:rsidP="00CC116A">
            <w:pPr>
              <w:spacing w:before="0"/>
              <w:outlineLvl w:val="5"/>
              <w:rPr>
                <w:rFonts w:ascii="Calibri" w:eastAsia="Times New Roman" w:hAnsi="Calibri" w:cs="Calibri"/>
                <w:sz w:val="22"/>
                <w:szCs w:val="22"/>
              </w:rPr>
            </w:pPr>
            <w:r w:rsidRPr="00CC116A">
              <w:rPr>
                <w:rFonts w:ascii="Calibri" w:eastAsia="Times New Roman" w:hAnsi="Calibri" w:cs="Calibri"/>
                <w:sz w:val="22"/>
                <w:szCs w:val="22"/>
              </w:rPr>
              <w:t>&lt;DbtrAgtAcct&gt;</w:t>
            </w:r>
          </w:p>
        </w:tc>
        <w:tc>
          <w:tcPr>
            <w:tcW w:w="797" w:type="dxa"/>
            <w:tcBorders>
              <w:top w:val="single" w:sz="4" w:space="0" w:color="808080"/>
              <w:left w:val="nil"/>
              <w:bottom w:val="nil"/>
              <w:right w:val="single" w:sz="4" w:space="0" w:color="808080"/>
            </w:tcBorders>
            <w:noWrap/>
            <w:hideMark/>
          </w:tcPr>
          <w:p w14:paraId="7E65C705" w14:textId="77777777" w:rsidR="00CC116A" w:rsidRPr="00CC116A" w:rsidRDefault="00CC116A" w:rsidP="00CC116A">
            <w:pPr>
              <w:spacing w:before="0"/>
              <w:outlineLvl w:val="5"/>
              <w:rPr>
                <w:rFonts w:ascii="Calibri" w:eastAsia="Times New Roman" w:hAnsi="Calibri" w:cs="Calibri"/>
                <w:sz w:val="22"/>
                <w:szCs w:val="22"/>
              </w:rPr>
            </w:pPr>
            <w:r w:rsidRPr="00CC116A">
              <w:rPr>
                <w:rFonts w:ascii="Calibri" w:eastAsia="Times New Roman" w:hAnsi="Calibri" w:cs="Calibri"/>
                <w:sz w:val="22"/>
                <w:szCs w:val="22"/>
              </w:rPr>
              <w:t>[0..1]</w:t>
            </w:r>
          </w:p>
        </w:tc>
        <w:tc>
          <w:tcPr>
            <w:tcW w:w="1520" w:type="dxa"/>
            <w:tcBorders>
              <w:top w:val="single" w:sz="4" w:space="0" w:color="808080"/>
              <w:left w:val="nil"/>
              <w:bottom w:val="nil"/>
              <w:right w:val="single" w:sz="4" w:space="0" w:color="808080"/>
            </w:tcBorders>
            <w:noWrap/>
            <w:hideMark/>
          </w:tcPr>
          <w:p w14:paraId="2191063A" w14:textId="77777777" w:rsidR="00CC116A" w:rsidRPr="00CC116A" w:rsidRDefault="00CC116A" w:rsidP="00CC116A">
            <w:pPr>
              <w:spacing w:before="0"/>
              <w:outlineLvl w:val="5"/>
              <w:rPr>
                <w:rFonts w:ascii="Calibri" w:eastAsia="Times New Roman" w:hAnsi="Calibri" w:cs="Calibri"/>
                <w:sz w:val="22"/>
                <w:szCs w:val="22"/>
              </w:rPr>
            </w:pPr>
            <w:r w:rsidRPr="00CC116A">
              <w:rPr>
                <w:rFonts w:ascii="Calibri" w:eastAsia="Times New Roman" w:hAnsi="Calibri" w:cs="Calibri"/>
                <w:sz w:val="22"/>
                <w:szCs w:val="22"/>
              </w:rPr>
              <w:t> </w:t>
            </w:r>
          </w:p>
        </w:tc>
      </w:tr>
      <w:tr w:rsidR="00CC116A" w:rsidRPr="00CC116A" w14:paraId="63E624E4" w14:textId="77777777" w:rsidTr="00F86990">
        <w:trPr>
          <w:trHeight w:val="300"/>
        </w:trPr>
        <w:tc>
          <w:tcPr>
            <w:tcW w:w="468" w:type="dxa"/>
            <w:tcBorders>
              <w:top w:val="single" w:sz="4" w:space="0" w:color="808080"/>
              <w:left w:val="single" w:sz="4" w:space="0" w:color="808080"/>
              <w:bottom w:val="nil"/>
              <w:right w:val="single" w:sz="4" w:space="0" w:color="808080"/>
            </w:tcBorders>
            <w:noWrap/>
            <w:hideMark/>
          </w:tcPr>
          <w:p w14:paraId="05FC4BAC" w14:textId="77777777" w:rsidR="00CC116A" w:rsidRPr="00CC116A" w:rsidRDefault="00CC116A" w:rsidP="00CC116A">
            <w:pPr>
              <w:spacing w:before="0"/>
              <w:outlineLvl w:val="5"/>
              <w:rPr>
                <w:rFonts w:ascii="Calibri" w:eastAsia="Times New Roman" w:hAnsi="Calibri" w:cs="Calibri"/>
                <w:sz w:val="22"/>
                <w:szCs w:val="22"/>
              </w:rPr>
            </w:pPr>
            <w:r w:rsidRPr="00CC116A">
              <w:rPr>
                <w:rFonts w:ascii="Calibri" w:eastAsia="Times New Roman" w:hAnsi="Calibri" w:cs="Calibri"/>
                <w:sz w:val="22"/>
                <w:szCs w:val="22"/>
              </w:rPr>
              <w:t>6</w:t>
            </w:r>
          </w:p>
        </w:tc>
        <w:tc>
          <w:tcPr>
            <w:tcW w:w="4932" w:type="dxa"/>
            <w:tcBorders>
              <w:top w:val="single" w:sz="4" w:space="0" w:color="808080"/>
              <w:left w:val="nil"/>
              <w:bottom w:val="nil"/>
              <w:right w:val="single" w:sz="4" w:space="0" w:color="808080"/>
            </w:tcBorders>
            <w:hideMark/>
          </w:tcPr>
          <w:p w14:paraId="3AEFB79D" w14:textId="77777777" w:rsidR="00CC116A" w:rsidRPr="00CC116A" w:rsidRDefault="00CC116A" w:rsidP="00CC116A">
            <w:pPr>
              <w:spacing w:before="0"/>
              <w:outlineLvl w:val="5"/>
              <w:rPr>
                <w:rFonts w:ascii="Calibri" w:eastAsia="Times New Roman" w:hAnsi="Calibri" w:cs="Calibri"/>
                <w:sz w:val="22"/>
                <w:szCs w:val="22"/>
              </w:rPr>
            </w:pPr>
            <w:hyperlink r:id="rId146" w:anchor="RANGE!full7ceb47a0dd1d0d37eceba283f3ab4ac03bdacc57f44feac05c5b432bd3dee5d8" w:history="1">
              <w:r w:rsidRPr="00CC116A">
                <w:rPr>
                  <w:rFonts w:ascii="Calibri" w:eastAsia="Times New Roman" w:hAnsi="Calibri" w:cs="Calibri"/>
                  <w:sz w:val="22"/>
                  <w:szCs w:val="22"/>
                </w:rPr>
                <w:t xml:space="preserve">                        Intermediary Agent 1</w:t>
              </w:r>
            </w:hyperlink>
          </w:p>
        </w:tc>
        <w:tc>
          <w:tcPr>
            <w:tcW w:w="2320" w:type="dxa"/>
            <w:tcBorders>
              <w:top w:val="single" w:sz="4" w:space="0" w:color="808080"/>
              <w:left w:val="nil"/>
              <w:bottom w:val="nil"/>
              <w:right w:val="single" w:sz="4" w:space="0" w:color="808080"/>
            </w:tcBorders>
            <w:hideMark/>
          </w:tcPr>
          <w:p w14:paraId="1963C95F" w14:textId="77777777" w:rsidR="00CC116A" w:rsidRPr="00CC116A" w:rsidRDefault="00CC116A" w:rsidP="00CC116A">
            <w:pPr>
              <w:spacing w:before="0"/>
              <w:outlineLvl w:val="5"/>
              <w:rPr>
                <w:rFonts w:ascii="Calibri" w:eastAsia="Times New Roman" w:hAnsi="Calibri" w:cs="Calibri"/>
                <w:sz w:val="22"/>
                <w:szCs w:val="22"/>
              </w:rPr>
            </w:pPr>
            <w:r w:rsidRPr="00CC116A">
              <w:rPr>
                <w:rFonts w:ascii="Calibri" w:eastAsia="Times New Roman" w:hAnsi="Calibri" w:cs="Calibri"/>
                <w:sz w:val="22"/>
                <w:szCs w:val="22"/>
              </w:rPr>
              <w:t>&lt;IntrmyAgt1&gt;</w:t>
            </w:r>
          </w:p>
        </w:tc>
        <w:tc>
          <w:tcPr>
            <w:tcW w:w="797" w:type="dxa"/>
            <w:tcBorders>
              <w:top w:val="single" w:sz="4" w:space="0" w:color="808080"/>
              <w:left w:val="nil"/>
              <w:bottom w:val="nil"/>
              <w:right w:val="single" w:sz="4" w:space="0" w:color="808080"/>
            </w:tcBorders>
            <w:noWrap/>
            <w:hideMark/>
          </w:tcPr>
          <w:p w14:paraId="2430F1FE" w14:textId="77777777" w:rsidR="00CC116A" w:rsidRPr="00CC116A" w:rsidRDefault="00CC116A" w:rsidP="00CC116A">
            <w:pPr>
              <w:spacing w:before="0"/>
              <w:outlineLvl w:val="5"/>
              <w:rPr>
                <w:rFonts w:ascii="Calibri" w:eastAsia="Times New Roman" w:hAnsi="Calibri" w:cs="Calibri"/>
                <w:sz w:val="22"/>
                <w:szCs w:val="22"/>
              </w:rPr>
            </w:pPr>
            <w:r w:rsidRPr="00CC116A">
              <w:rPr>
                <w:rFonts w:ascii="Calibri" w:eastAsia="Times New Roman" w:hAnsi="Calibri" w:cs="Calibri"/>
                <w:sz w:val="22"/>
                <w:szCs w:val="22"/>
              </w:rPr>
              <w:t>[0..1]</w:t>
            </w:r>
          </w:p>
        </w:tc>
        <w:tc>
          <w:tcPr>
            <w:tcW w:w="1520" w:type="dxa"/>
            <w:tcBorders>
              <w:top w:val="single" w:sz="4" w:space="0" w:color="808080"/>
              <w:left w:val="nil"/>
              <w:bottom w:val="nil"/>
              <w:right w:val="single" w:sz="4" w:space="0" w:color="808080"/>
            </w:tcBorders>
            <w:noWrap/>
            <w:hideMark/>
          </w:tcPr>
          <w:p w14:paraId="04C064C2" w14:textId="77777777" w:rsidR="00CC116A" w:rsidRPr="00CC116A" w:rsidRDefault="00CC116A" w:rsidP="00CC116A">
            <w:pPr>
              <w:spacing w:before="0"/>
              <w:outlineLvl w:val="5"/>
              <w:rPr>
                <w:rFonts w:ascii="Calibri" w:eastAsia="Times New Roman" w:hAnsi="Calibri" w:cs="Calibri"/>
                <w:sz w:val="22"/>
                <w:szCs w:val="22"/>
              </w:rPr>
            </w:pPr>
            <w:r w:rsidRPr="00CC116A">
              <w:rPr>
                <w:rFonts w:ascii="Calibri" w:eastAsia="Times New Roman" w:hAnsi="Calibri" w:cs="Calibri"/>
                <w:sz w:val="22"/>
                <w:szCs w:val="22"/>
              </w:rPr>
              <w:t> </w:t>
            </w:r>
          </w:p>
        </w:tc>
      </w:tr>
      <w:tr w:rsidR="00CC116A" w:rsidRPr="00CC116A" w14:paraId="7FFB679F" w14:textId="77777777" w:rsidTr="00F86990">
        <w:trPr>
          <w:trHeight w:val="300"/>
        </w:trPr>
        <w:tc>
          <w:tcPr>
            <w:tcW w:w="468" w:type="dxa"/>
            <w:tcBorders>
              <w:top w:val="single" w:sz="4" w:space="0" w:color="808080"/>
              <w:left w:val="single" w:sz="4" w:space="0" w:color="808080"/>
              <w:bottom w:val="nil"/>
              <w:right w:val="single" w:sz="4" w:space="0" w:color="808080"/>
            </w:tcBorders>
            <w:noWrap/>
            <w:hideMark/>
          </w:tcPr>
          <w:p w14:paraId="0F22246F" w14:textId="77777777" w:rsidR="00CC116A" w:rsidRPr="00CC116A" w:rsidRDefault="00CC116A" w:rsidP="00CC116A">
            <w:pPr>
              <w:spacing w:before="0"/>
              <w:outlineLvl w:val="5"/>
              <w:rPr>
                <w:rFonts w:ascii="Calibri" w:eastAsia="Times New Roman" w:hAnsi="Calibri" w:cs="Calibri"/>
                <w:sz w:val="22"/>
                <w:szCs w:val="22"/>
              </w:rPr>
            </w:pPr>
            <w:r w:rsidRPr="00CC116A">
              <w:rPr>
                <w:rFonts w:ascii="Calibri" w:eastAsia="Times New Roman" w:hAnsi="Calibri" w:cs="Calibri"/>
                <w:sz w:val="22"/>
                <w:szCs w:val="22"/>
              </w:rPr>
              <w:t>6</w:t>
            </w:r>
          </w:p>
        </w:tc>
        <w:tc>
          <w:tcPr>
            <w:tcW w:w="4932" w:type="dxa"/>
            <w:tcBorders>
              <w:top w:val="single" w:sz="4" w:space="0" w:color="808080"/>
              <w:left w:val="nil"/>
              <w:bottom w:val="nil"/>
              <w:right w:val="single" w:sz="4" w:space="0" w:color="808080"/>
            </w:tcBorders>
            <w:hideMark/>
          </w:tcPr>
          <w:p w14:paraId="2BDC757E" w14:textId="77777777" w:rsidR="00CC116A" w:rsidRPr="00CC116A" w:rsidRDefault="00CC116A" w:rsidP="00CC116A">
            <w:pPr>
              <w:spacing w:before="0"/>
              <w:outlineLvl w:val="5"/>
              <w:rPr>
                <w:rFonts w:ascii="Calibri" w:eastAsia="Times New Roman" w:hAnsi="Calibri" w:cs="Calibri"/>
                <w:sz w:val="22"/>
                <w:szCs w:val="22"/>
              </w:rPr>
            </w:pPr>
            <w:hyperlink r:id="rId147" w:anchor="RANGE!full373afb70c78d8027cc73d02f9b3e127c2cb31b486802c8c14ca25b5dc68a182c" w:history="1">
              <w:r w:rsidRPr="00CC116A">
                <w:rPr>
                  <w:rFonts w:ascii="Calibri" w:eastAsia="Times New Roman" w:hAnsi="Calibri" w:cs="Calibri"/>
                  <w:sz w:val="22"/>
                  <w:szCs w:val="22"/>
                </w:rPr>
                <w:t xml:space="preserve">                        Intermediary Agent 1 Account</w:t>
              </w:r>
            </w:hyperlink>
          </w:p>
        </w:tc>
        <w:tc>
          <w:tcPr>
            <w:tcW w:w="2320" w:type="dxa"/>
            <w:tcBorders>
              <w:top w:val="single" w:sz="4" w:space="0" w:color="808080"/>
              <w:left w:val="nil"/>
              <w:bottom w:val="nil"/>
              <w:right w:val="single" w:sz="4" w:space="0" w:color="808080"/>
            </w:tcBorders>
            <w:hideMark/>
          </w:tcPr>
          <w:p w14:paraId="43941AF8" w14:textId="77777777" w:rsidR="00CC116A" w:rsidRPr="00CC116A" w:rsidRDefault="00CC116A" w:rsidP="00CC116A">
            <w:pPr>
              <w:spacing w:before="0"/>
              <w:outlineLvl w:val="5"/>
              <w:rPr>
                <w:rFonts w:ascii="Calibri" w:eastAsia="Times New Roman" w:hAnsi="Calibri" w:cs="Calibri"/>
                <w:sz w:val="22"/>
                <w:szCs w:val="22"/>
              </w:rPr>
            </w:pPr>
            <w:r w:rsidRPr="00CC116A">
              <w:rPr>
                <w:rFonts w:ascii="Calibri" w:eastAsia="Times New Roman" w:hAnsi="Calibri" w:cs="Calibri"/>
                <w:sz w:val="22"/>
                <w:szCs w:val="22"/>
              </w:rPr>
              <w:t>&lt;IntrmyAgt1Acct&gt;</w:t>
            </w:r>
          </w:p>
        </w:tc>
        <w:tc>
          <w:tcPr>
            <w:tcW w:w="797" w:type="dxa"/>
            <w:tcBorders>
              <w:top w:val="single" w:sz="4" w:space="0" w:color="808080"/>
              <w:left w:val="nil"/>
              <w:bottom w:val="nil"/>
              <w:right w:val="single" w:sz="4" w:space="0" w:color="808080"/>
            </w:tcBorders>
            <w:noWrap/>
            <w:hideMark/>
          </w:tcPr>
          <w:p w14:paraId="23DB7EC7" w14:textId="77777777" w:rsidR="00CC116A" w:rsidRPr="00CC116A" w:rsidRDefault="00CC116A" w:rsidP="00CC116A">
            <w:pPr>
              <w:spacing w:before="0"/>
              <w:outlineLvl w:val="5"/>
              <w:rPr>
                <w:rFonts w:ascii="Calibri" w:eastAsia="Times New Roman" w:hAnsi="Calibri" w:cs="Calibri"/>
                <w:sz w:val="22"/>
                <w:szCs w:val="22"/>
              </w:rPr>
            </w:pPr>
            <w:r w:rsidRPr="00CC116A">
              <w:rPr>
                <w:rFonts w:ascii="Calibri" w:eastAsia="Times New Roman" w:hAnsi="Calibri" w:cs="Calibri"/>
                <w:sz w:val="22"/>
                <w:szCs w:val="22"/>
              </w:rPr>
              <w:t>[0..1]</w:t>
            </w:r>
          </w:p>
        </w:tc>
        <w:tc>
          <w:tcPr>
            <w:tcW w:w="1520" w:type="dxa"/>
            <w:tcBorders>
              <w:top w:val="single" w:sz="4" w:space="0" w:color="808080"/>
              <w:left w:val="nil"/>
              <w:bottom w:val="nil"/>
              <w:right w:val="single" w:sz="4" w:space="0" w:color="808080"/>
            </w:tcBorders>
            <w:noWrap/>
            <w:hideMark/>
          </w:tcPr>
          <w:p w14:paraId="369B543D" w14:textId="77777777" w:rsidR="00CC116A" w:rsidRPr="00CC116A" w:rsidRDefault="00CC116A" w:rsidP="00CC116A">
            <w:pPr>
              <w:spacing w:before="0"/>
              <w:outlineLvl w:val="5"/>
              <w:rPr>
                <w:rFonts w:ascii="Calibri" w:eastAsia="Times New Roman" w:hAnsi="Calibri" w:cs="Calibri"/>
                <w:sz w:val="22"/>
                <w:szCs w:val="22"/>
              </w:rPr>
            </w:pPr>
            <w:r w:rsidRPr="00CC116A">
              <w:rPr>
                <w:rFonts w:ascii="Calibri" w:eastAsia="Times New Roman" w:hAnsi="Calibri" w:cs="Calibri"/>
                <w:sz w:val="22"/>
                <w:szCs w:val="22"/>
              </w:rPr>
              <w:t> </w:t>
            </w:r>
          </w:p>
        </w:tc>
      </w:tr>
      <w:tr w:rsidR="00CC116A" w:rsidRPr="00CC116A" w14:paraId="5FBF127C" w14:textId="77777777" w:rsidTr="00F86990">
        <w:trPr>
          <w:trHeight w:val="300"/>
        </w:trPr>
        <w:tc>
          <w:tcPr>
            <w:tcW w:w="468" w:type="dxa"/>
            <w:tcBorders>
              <w:top w:val="single" w:sz="4" w:space="0" w:color="808080"/>
              <w:left w:val="single" w:sz="4" w:space="0" w:color="808080"/>
              <w:bottom w:val="nil"/>
              <w:right w:val="single" w:sz="4" w:space="0" w:color="808080"/>
            </w:tcBorders>
            <w:noWrap/>
            <w:hideMark/>
          </w:tcPr>
          <w:p w14:paraId="6AC33931" w14:textId="77777777" w:rsidR="00CC116A" w:rsidRPr="00CC116A" w:rsidRDefault="00CC116A" w:rsidP="00CC116A">
            <w:pPr>
              <w:spacing w:before="0"/>
              <w:outlineLvl w:val="5"/>
              <w:rPr>
                <w:rFonts w:ascii="Calibri" w:eastAsia="Times New Roman" w:hAnsi="Calibri" w:cs="Calibri"/>
                <w:sz w:val="22"/>
                <w:szCs w:val="22"/>
              </w:rPr>
            </w:pPr>
            <w:r w:rsidRPr="00CC116A">
              <w:rPr>
                <w:rFonts w:ascii="Calibri" w:eastAsia="Times New Roman" w:hAnsi="Calibri" w:cs="Calibri"/>
                <w:sz w:val="22"/>
                <w:szCs w:val="22"/>
              </w:rPr>
              <w:t>6</w:t>
            </w:r>
          </w:p>
        </w:tc>
        <w:tc>
          <w:tcPr>
            <w:tcW w:w="4932" w:type="dxa"/>
            <w:tcBorders>
              <w:top w:val="single" w:sz="4" w:space="0" w:color="808080"/>
              <w:left w:val="nil"/>
              <w:bottom w:val="nil"/>
              <w:right w:val="single" w:sz="4" w:space="0" w:color="808080"/>
            </w:tcBorders>
            <w:hideMark/>
          </w:tcPr>
          <w:p w14:paraId="5E760582" w14:textId="77777777" w:rsidR="00CC116A" w:rsidRPr="00CC116A" w:rsidRDefault="00CC116A" w:rsidP="00CC116A">
            <w:pPr>
              <w:spacing w:before="0"/>
              <w:outlineLvl w:val="5"/>
              <w:rPr>
                <w:rFonts w:ascii="Calibri" w:eastAsia="Times New Roman" w:hAnsi="Calibri" w:cs="Calibri"/>
                <w:sz w:val="22"/>
                <w:szCs w:val="22"/>
              </w:rPr>
            </w:pPr>
            <w:hyperlink r:id="rId148" w:anchor="RANGE!full56c511893b5a34fac96e2982fb6ada2bbdf408b711c65c1d6eb74dcaba6a5c23" w:history="1">
              <w:r w:rsidRPr="00CC116A">
                <w:rPr>
                  <w:rFonts w:ascii="Calibri" w:eastAsia="Times New Roman" w:hAnsi="Calibri" w:cs="Calibri"/>
                  <w:sz w:val="22"/>
                  <w:szCs w:val="22"/>
                </w:rPr>
                <w:t xml:space="preserve">                        Intermediary Agent 2</w:t>
              </w:r>
            </w:hyperlink>
          </w:p>
        </w:tc>
        <w:tc>
          <w:tcPr>
            <w:tcW w:w="2320" w:type="dxa"/>
            <w:tcBorders>
              <w:top w:val="single" w:sz="4" w:space="0" w:color="808080"/>
              <w:left w:val="nil"/>
              <w:bottom w:val="nil"/>
              <w:right w:val="single" w:sz="4" w:space="0" w:color="808080"/>
            </w:tcBorders>
            <w:hideMark/>
          </w:tcPr>
          <w:p w14:paraId="70BE3DF7" w14:textId="77777777" w:rsidR="00CC116A" w:rsidRPr="00CC116A" w:rsidRDefault="00CC116A" w:rsidP="00CC116A">
            <w:pPr>
              <w:spacing w:before="0"/>
              <w:outlineLvl w:val="5"/>
              <w:rPr>
                <w:rFonts w:ascii="Calibri" w:eastAsia="Times New Roman" w:hAnsi="Calibri" w:cs="Calibri"/>
                <w:sz w:val="22"/>
                <w:szCs w:val="22"/>
              </w:rPr>
            </w:pPr>
            <w:r w:rsidRPr="00CC116A">
              <w:rPr>
                <w:rFonts w:ascii="Calibri" w:eastAsia="Times New Roman" w:hAnsi="Calibri" w:cs="Calibri"/>
                <w:sz w:val="22"/>
                <w:szCs w:val="22"/>
              </w:rPr>
              <w:t>&lt;IntrmyAgt2&gt;</w:t>
            </w:r>
          </w:p>
        </w:tc>
        <w:tc>
          <w:tcPr>
            <w:tcW w:w="797" w:type="dxa"/>
            <w:tcBorders>
              <w:top w:val="single" w:sz="4" w:space="0" w:color="808080"/>
              <w:left w:val="nil"/>
              <w:bottom w:val="nil"/>
              <w:right w:val="single" w:sz="4" w:space="0" w:color="808080"/>
            </w:tcBorders>
            <w:noWrap/>
            <w:hideMark/>
          </w:tcPr>
          <w:p w14:paraId="4D5C2298" w14:textId="77777777" w:rsidR="00CC116A" w:rsidRPr="00CC116A" w:rsidRDefault="00CC116A" w:rsidP="00CC116A">
            <w:pPr>
              <w:spacing w:before="0"/>
              <w:outlineLvl w:val="5"/>
              <w:rPr>
                <w:rFonts w:ascii="Calibri" w:eastAsia="Times New Roman" w:hAnsi="Calibri" w:cs="Calibri"/>
                <w:sz w:val="22"/>
                <w:szCs w:val="22"/>
              </w:rPr>
            </w:pPr>
            <w:r w:rsidRPr="00CC116A">
              <w:rPr>
                <w:rFonts w:ascii="Calibri" w:eastAsia="Times New Roman" w:hAnsi="Calibri" w:cs="Calibri"/>
                <w:sz w:val="22"/>
                <w:szCs w:val="22"/>
              </w:rPr>
              <w:t>[0..1]</w:t>
            </w:r>
          </w:p>
        </w:tc>
        <w:tc>
          <w:tcPr>
            <w:tcW w:w="1520" w:type="dxa"/>
            <w:tcBorders>
              <w:top w:val="single" w:sz="4" w:space="0" w:color="808080"/>
              <w:left w:val="nil"/>
              <w:bottom w:val="nil"/>
              <w:right w:val="single" w:sz="4" w:space="0" w:color="808080"/>
            </w:tcBorders>
            <w:noWrap/>
            <w:hideMark/>
          </w:tcPr>
          <w:p w14:paraId="62A7F06B" w14:textId="77777777" w:rsidR="00CC116A" w:rsidRPr="00CC116A" w:rsidRDefault="00CC116A" w:rsidP="00CC116A">
            <w:pPr>
              <w:spacing w:before="0"/>
              <w:outlineLvl w:val="5"/>
              <w:rPr>
                <w:rFonts w:ascii="Calibri" w:eastAsia="Times New Roman" w:hAnsi="Calibri" w:cs="Calibri"/>
                <w:sz w:val="22"/>
                <w:szCs w:val="22"/>
              </w:rPr>
            </w:pPr>
            <w:r w:rsidRPr="00CC116A">
              <w:rPr>
                <w:rFonts w:ascii="Calibri" w:eastAsia="Times New Roman" w:hAnsi="Calibri" w:cs="Calibri"/>
                <w:sz w:val="22"/>
                <w:szCs w:val="22"/>
              </w:rPr>
              <w:t> </w:t>
            </w:r>
          </w:p>
        </w:tc>
      </w:tr>
      <w:tr w:rsidR="00CC116A" w:rsidRPr="00CC116A" w14:paraId="13FF7B8F" w14:textId="77777777" w:rsidTr="00F86990">
        <w:trPr>
          <w:trHeight w:val="300"/>
        </w:trPr>
        <w:tc>
          <w:tcPr>
            <w:tcW w:w="468" w:type="dxa"/>
            <w:tcBorders>
              <w:top w:val="single" w:sz="4" w:space="0" w:color="808080"/>
              <w:left w:val="single" w:sz="4" w:space="0" w:color="808080"/>
              <w:bottom w:val="nil"/>
              <w:right w:val="single" w:sz="4" w:space="0" w:color="808080"/>
            </w:tcBorders>
            <w:noWrap/>
            <w:hideMark/>
          </w:tcPr>
          <w:p w14:paraId="4035022D" w14:textId="77777777" w:rsidR="00CC116A" w:rsidRPr="00CC116A" w:rsidRDefault="00CC116A" w:rsidP="00CC116A">
            <w:pPr>
              <w:spacing w:before="0"/>
              <w:outlineLvl w:val="5"/>
              <w:rPr>
                <w:rFonts w:ascii="Calibri" w:eastAsia="Times New Roman" w:hAnsi="Calibri" w:cs="Calibri"/>
                <w:sz w:val="22"/>
                <w:szCs w:val="22"/>
              </w:rPr>
            </w:pPr>
            <w:r w:rsidRPr="00CC116A">
              <w:rPr>
                <w:rFonts w:ascii="Calibri" w:eastAsia="Times New Roman" w:hAnsi="Calibri" w:cs="Calibri"/>
                <w:sz w:val="22"/>
                <w:szCs w:val="22"/>
              </w:rPr>
              <w:t>6</w:t>
            </w:r>
          </w:p>
        </w:tc>
        <w:tc>
          <w:tcPr>
            <w:tcW w:w="4932" w:type="dxa"/>
            <w:tcBorders>
              <w:top w:val="single" w:sz="4" w:space="0" w:color="808080"/>
              <w:left w:val="nil"/>
              <w:bottom w:val="nil"/>
              <w:right w:val="single" w:sz="4" w:space="0" w:color="808080"/>
            </w:tcBorders>
            <w:hideMark/>
          </w:tcPr>
          <w:p w14:paraId="4CA15E1A" w14:textId="77777777" w:rsidR="00CC116A" w:rsidRPr="00CC116A" w:rsidRDefault="00CC116A" w:rsidP="00CC116A">
            <w:pPr>
              <w:spacing w:before="0"/>
              <w:outlineLvl w:val="5"/>
              <w:rPr>
                <w:rFonts w:ascii="Calibri" w:eastAsia="Times New Roman" w:hAnsi="Calibri" w:cs="Calibri"/>
                <w:sz w:val="22"/>
                <w:szCs w:val="22"/>
              </w:rPr>
            </w:pPr>
            <w:hyperlink r:id="rId149" w:anchor="RANGE!full40e6e1cd09d5cf0ab5cf42408366fa2fcfea7470671758cd327bac26a88a9a8e" w:history="1">
              <w:r w:rsidRPr="00CC116A">
                <w:rPr>
                  <w:rFonts w:ascii="Calibri" w:eastAsia="Times New Roman" w:hAnsi="Calibri" w:cs="Calibri"/>
                  <w:sz w:val="22"/>
                  <w:szCs w:val="22"/>
                </w:rPr>
                <w:t xml:space="preserve">                        Intermediary Agent 2 Account</w:t>
              </w:r>
            </w:hyperlink>
          </w:p>
        </w:tc>
        <w:tc>
          <w:tcPr>
            <w:tcW w:w="2320" w:type="dxa"/>
            <w:tcBorders>
              <w:top w:val="single" w:sz="4" w:space="0" w:color="808080"/>
              <w:left w:val="nil"/>
              <w:bottom w:val="nil"/>
              <w:right w:val="single" w:sz="4" w:space="0" w:color="808080"/>
            </w:tcBorders>
            <w:hideMark/>
          </w:tcPr>
          <w:p w14:paraId="65A3D88B" w14:textId="77777777" w:rsidR="00CC116A" w:rsidRPr="00CC116A" w:rsidRDefault="00CC116A" w:rsidP="00CC116A">
            <w:pPr>
              <w:spacing w:before="0"/>
              <w:outlineLvl w:val="5"/>
              <w:rPr>
                <w:rFonts w:ascii="Calibri" w:eastAsia="Times New Roman" w:hAnsi="Calibri" w:cs="Calibri"/>
                <w:sz w:val="22"/>
                <w:szCs w:val="22"/>
              </w:rPr>
            </w:pPr>
            <w:r w:rsidRPr="00CC116A">
              <w:rPr>
                <w:rFonts w:ascii="Calibri" w:eastAsia="Times New Roman" w:hAnsi="Calibri" w:cs="Calibri"/>
                <w:sz w:val="22"/>
                <w:szCs w:val="22"/>
              </w:rPr>
              <w:t>&lt;IntrmyAgt2Acct&gt;</w:t>
            </w:r>
          </w:p>
        </w:tc>
        <w:tc>
          <w:tcPr>
            <w:tcW w:w="797" w:type="dxa"/>
            <w:tcBorders>
              <w:top w:val="single" w:sz="4" w:space="0" w:color="808080"/>
              <w:left w:val="nil"/>
              <w:bottom w:val="nil"/>
              <w:right w:val="single" w:sz="4" w:space="0" w:color="808080"/>
            </w:tcBorders>
            <w:noWrap/>
            <w:hideMark/>
          </w:tcPr>
          <w:p w14:paraId="59B7492D" w14:textId="77777777" w:rsidR="00CC116A" w:rsidRPr="00CC116A" w:rsidRDefault="00CC116A" w:rsidP="00CC116A">
            <w:pPr>
              <w:spacing w:before="0"/>
              <w:outlineLvl w:val="5"/>
              <w:rPr>
                <w:rFonts w:ascii="Calibri" w:eastAsia="Times New Roman" w:hAnsi="Calibri" w:cs="Calibri"/>
                <w:sz w:val="22"/>
                <w:szCs w:val="22"/>
              </w:rPr>
            </w:pPr>
            <w:r w:rsidRPr="00CC116A">
              <w:rPr>
                <w:rFonts w:ascii="Calibri" w:eastAsia="Times New Roman" w:hAnsi="Calibri" w:cs="Calibri"/>
                <w:sz w:val="22"/>
                <w:szCs w:val="22"/>
              </w:rPr>
              <w:t>[0..1]</w:t>
            </w:r>
          </w:p>
        </w:tc>
        <w:tc>
          <w:tcPr>
            <w:tcW w:w="1520" w:type="dxa"/>
            <w:tcBorders>
              <w:top w:val="single" w:sz="4" w:space="0" w:color="808080"/>
              <w:left w:val="nil"/>
              <w:bottom w:val="nil"/>
              <w:right w:val="single" w:sz="4" w:space="0" w:color="808080"/>
            </w:tcBorders>
            <w:noWrap/>
            <w:hideMark/>
          </w:tcPr>
          <w:p w14:paraId="677F26C7" w14:textId="77777777" w:rsidR="00CC116A" w:rsidRPr="00CC116A" w:rsidRDefault="00CC116A" w:rsidP="00CC116A">
            <w:pPr>
              <w:spacing w:before="0"/>
              <w:outlineLvl w:val="5"/>
              <w:rPr>
                <w:rFonts w:ascii="Calibri" w:eastAsia="Times New Roman" w:hAnsi="Calibri" w:cs="Calibri"/>
                <w:sz w:val="22"/>
                <w:szCs w:val="22"/>
              </w:rPr>
            </w:pPr>
            <w:r w:rsidRPr="00CC116A">
              <w:rPr>
                <w:rFonts w:ascii="Calibri" w:eastAsia="Times New Roman" w:hAnsi="Calibri" w:cs="Calibri"/>
                <w:sz w:val="22"/>
                <w:szCs w:val="22"/>
              </w:rPr>
              <w:t> </w:t>
            </w:r>
          </w:p>
        </w:tc>
      </w:tr>
      <w:tr w:rsidR="00CC116A" w:rsidRPr="00CC116A" w14:paraId="6135D880" w14:textId="77777777" w:rsidTr="00F86990">
        <w:trPr>
          <w:trHeight w:val="300"/>
        </w:trPr>
        <w:tc>
          <w:tcPr>
            <w:tcW w:w="468" w:type="dxa"/>
            <w:tcBorders>
              <w:top w:val="single" w:sz="4" w:space="0" w:color="808080"/>
              <w:left w:val="single" w:sz="4" w:space="0" w:color="808080"/>
              <w:bottom w:val="nil"/>
              <w:right w:val="single" w:sz="4" w:space="0" w:color="808080"/>
            </w:tcBorders>
            <w:noWrap/>
            <w:hideMark/>
          </w:tcPr>
          <w:p w14:paraId="4B33D991" w14:textId="77777777" w:rsidR="00CC116A" w:rsidRPr="00CC116A" w:rsidRDefault="00CC116A" w:rsidP="00CC116A">
            <w:pPr>
              <w:spacing w:before="0"/>
              <w:outlineLvl w:val="5"/>
              <w:rPr>
                <w:rFonts w:ascii="Calibri" w:eastAsia="Times New Roman" w:hAnsi="Calibri" w:cs="Calibri"/>
                <w:sz w:val="22"/>
                <w:szCs w:val="22"/>
              </w:rPr>
            </w:pPr>
            <w:r w:rsidRPr="00CC116A">
              <w:rPr>
                <w:rFonts w:ascii="Calibri" w:eastAsia="Times New Roman" w:hAnsi="Calibri" w:cs="Calibri"/>
                <w:sz w:val="22"/>
                <w:szCs w:val="22"/>
              </w:rPr>
              <w:t>6</w:t>
            </w:r>
          </w:p>
        </w:tc>
        <w:tc>
          <w:tcPr>
            <w:tcW w:w="4932" w:type="dxa"/>
            <w:tcBorders>
              <w:top w:val="single" w:sz="4" w:space="0" w:color="808080"/>
              <w:left w:val="nil"/>
              <w:bottom w:val="nil"/>
              <w:right w:val="single" w:sz="4" w:space="0" w:color="808080"/>
            </w:tcBorders>
            <w:hideMark/>
          </w:tcPr>
          <w:p w14:paraId="1F2E677E" w14:textId="77777777" w:rsidR="00CC116A" w:rsidRPr="00CC116A" w:rsidRDefault="00CC116A" w:rsidP="00CC116A">
            <w:pPr>
              <w:spacing w:before="0"/>
              <w:outlineLvl w:val="5"/>
              <w:rPr>
                <w:rFonts w:ascii="Calibri" w:eastAsia="Times New Roman" w:hAnsi="Calibri" w:cs="Calibri"/>
                <w:sz w:val="22"/>
                <w:szCs w:val="22"/>
              </w:rPr>
            </w:pPr>
            <w:hyperlink r:id="rId150" w:anchor="RANGE!fullc8017ff0853196b91003e3b8dfd767849f14e0c3960799e07623db845ab89f5c" w:history="1">
              <w:r w:rsidRPr="00CC116A">
                <w:rPr>
                  <w:rFonts w:ascii="Calibri" w:eastAsia="Times New Roman" w:hAnsi="Calibri" w:cs="Calibri"/>
                  <w:sz w:val="22"/>
                  <w:szCs w:val="22"/>
                </w:rPr>
                <w:t xml:space="preserve">                        Creditor Agent</w:t>
              </w:r>
            </w:hyperlink>
          </w:p>
        </w:tc>
        <w:tc>
          <w:tcPr>
            <w:tcW w:w="2320" w:type="dxa"/>
            <w:tcBorders>
              <w:top w:val="single" w:sz="4" w:space="0" w:color="808080"/>
              <w:left w:val="nil"/>
              <w:bottom w:val="nil"/>
              <w:right w:val="single" w:sz="4" w:space="0" w:color="808080"/>
            </w:tcBorders>
            <w:hideMark/>
          </w:tcPr>
          <w:p w14:paraId="5245221E" w14:textId="77777777" w:rsidR="00CC116A" w:rsidRPr="00CC116A" w:rsidRDefault="00CC116A" w:rsidP="00CC116A">
            <w:pPr>
              <w:spacing w:before="0"/>
              <w:outlineLvl w:val="5"/>
              <w:rPr>
                <w:rFonts w:ascii="Calibri" w:eastAsia="Times New Roman" w:hAnsi="Calibri" w:cs="Calibri"/>
                <w:sz w:val="22"/>
                <w:szCs w:val="22"/>
              </w:rPr>
            </w:pPr>
            <w:r w:rsidRPr="00CC116A">
              <w:rPr>
                <w:rFonts w:ascii="Calibri" w:eastAsia="Times New Roman" w:hAnsi="Calibri" w:cs="Calibri"/>
                <w:sz w:val="22"/>
                <w:szCs w:val="22"/>
              </w:rPr>
              <w:t>&lt;CdtrAgt&gt;</w:t>
            </w:r>
          </w:p>
        </w:tc>
        <w:tc>
          <w:tcPr>
            <w:tcW w:w="797" w:type="dxa"/>
            <w:tcBorders>
              <w:top w:val="single" w:sz="4" w:space="0" w:color="808080"/>
              <w:left w:val="nil"/>
              <w:bottom w:val="nil"/>
              <w:right w:val="single" w:sz="4" w:space="0" w:color="808080"/>
            </w:tcBorders>
            <w:noWrap/>
            <w:hideMark/>
          </w:tcPr>
          <w:p w14:paraId="413AAE78" w14:textId="77777777" w:rsidR="00CC116A" w:rsidRPr="00CC116A" w:rsidRDefault="00CC116A" w:rsidP="00CC116A">
            <w:pPr>
              <w:spacing w:before="0"/>
              <w:outlineLvl w:val="5"/>
              <w:rPr>
                <w:rFonts w:ascii="Calibri" w:eastAsia="Times New Roman" w:hAnsi="Calibri" w:cs="Calibri"/>
                <w:sz w:val="22"/>
                <w:szCs w:val="22"/>
              </w:rPr>
            </w:pPr>
            <w:r w:rsidRPr="00CC116A">
              <w:rPr>
                <w:rFonts w:ascii="Calibri" w:eastAsia="Times New Roman" w:hAnsi="Calibri" w:cs="Calibri"/>
                <w:sz w:val="22"/>
                <w:szCs w:val="22"/>
              </w:rPr>
              <w:t>[1..1]</w:t>
            </w:r>
          </w:p>
        </w:tc>
        <w:tc>
          <w:tcPr>
            <w:tcW w:w="1520" w:type="dxa"/>
            <w:tcBorders>
              <w:top w:val="single" w:sz="4" w:space="0" w:color="808080"/>
              <w:left w:val="nil"/>
              <w:bottom w:val="nil"/>
              <w:right w:val="single" w:sz="4" w:space="0" w:color="808080"/>
            </w:tcBorders>
            <w:noWrap/>
            <w:hideMark/>
          </w:tcPr>
          <w:p w14:paraId="0343F5B5" w14:textId="77777777" w:rsidR="00CC116A" w:rsidRPr="00CC116A" w:rsidRDefault="00CC116A" w:rsidP="00CC116A">
            <w:pPr>
              <w:spacing w:before="0"/>
              <w:outlineLvl w:val="5"/>
              <w:rPr>
                <w:rFonts w:ascii="Calibri" w:eastAsia="Times New Roman" w:hAnsi="Calibri" w:cs="Calibri"/>
                <w:sz w:val="22"/>
                <w:szCs w:val="22"/>
              </w:rPr>
            </w:pPr>
            <w:r w:rsidRPr="00CC116A">
              <w:rPr>
                <w:rFonts w:ascii="Calibri" w:eastAsia="Times New Roman" w:hAnsi="Calibri" w:cs="Calibri"/>
                <w:sz w:val="22"/>
                <w:szCs w:val="22"/>
              </w:rPr>
              <w:t> </w:t>
            </w:r>
          </w:p>
        </w:tc>
      </w:tr>
      <w:tr w:rsidR="00CC116A" w:rsidRPr="00CC116A" w14:paraId="07ACC119" w14:textId="77777777" w:rsidTr="00F86990">
        <w:trPr>
          <w:trHeight w:val="300"/>
        </w:trPr>
        <w:tc>
          <w:tcPr>
            <w:tcW w:w="468" w:type="dxa"/>
            <w:tcBorders>
              <w:top w:val="single" w:sz="4" w:space="0" w:color="808080"/>
              <w:left w:val="single" w:sz="4" w:space="0" w:color="808080"/>
              <w:bottom w:val="nil"/>
              <w:right w:val="single" w:sz="4" w:space="0" w:color="808080"/>
            </w:tcBorders>
            <w:noWrap/>
            <w:hideMark/>
          </w:tcPr>
          <w:p w14:paraId="69BF85BC" w14:textId="77777777" w:rsidR="00CC116A" w:rsidRPr="00CC116A" w:rsidRDefault="00CC116A" w:rsidP="00CC116A">
            <w:pPr>
              <w:spacing w:before="0"/>
              <w:outlineLvl w:val="5"/>
              <w:rPr>
                <w:rFonts w:ascii="Calibri" w:eastAsia="Times New Roman" w:hAnsi="Calibri" w:cs="Calibri"/>
                <w:sz w:val="22"/>
                <w:szCs w:val="22"/>
              </w:rPr>
            </w:pPr>
            <w:r w:rsidRPr="00CC116A">
              <w:rPr>
                <w:rFonts w:ascii="Calibri" w:eastAsia="Times New Roman" w:hAnsi="Calibri" w:cs="Calibri"/>
                <w:sz w:val="22"/>
                <w:szCs w:val="22"/>
              </w:rPr>
              <w:t>6</w:t>
            </w:r>
          </w:p>
        </w:tc>
        <w:tc>
          <w:tcPr>
            <w:tcW w:w="4932" w:type="dxa"/>
            <w:tcBorders>
              <w:top w:val="single" w:sz="4" w:space="0" w:color="808080"/>
              <w:left w:val="nil"/>
              <w:bottom w:val="nil"/>
              <w:right w:val="single" w:sz="4" w:space="0" w:color="808080"/>
            </w:tcBorders>
            <w:hideMark/>
          </w:tcPr>
          <w:p w14:paraId="737A68F7" w14:textId="77777777" w:rsidR="00CC116A" w:rsidRPr="00CC116A" w:rsidRDefault="00CC116A" w:rsidP="00CC116A">
            <w:pPr>
              <w:spacing w:before="0"/>
              <w:outlineLvl w:val="5"/>
              <w:rPr>
                <w:rFonts w:ascii="Calibri" w:eastAsia="Times New Roman" w:hAnsi="Calibri" w:cs="Calibri"/>
                <w:sz w:val="22"/>
                <w:szCs w:val="22"/>
              </w:rPr>
            </w:pPr>
            <w:hyperlink r:id="rId151" w:anchor="RANGE!full27dd302e5c357260beb477b038102d7319e67601af73322a12f3b95d33349059" w:history="1">
              <w:r w:rsidRPr="00CC116A">
                <w:rPr>
                  <w:rFonts w:ascii="Calibri" w:eastAsia="Times New Roman" w:hAnsi="Calibri" w:cs="Calibri"/>
                  <w:sz w:val="22"/>
                  <w:szCs w:val="22"/>
                </w:rPr>
                <w:t xml:space="preserve">                        Creditor Agent Account</w:t>
              </w:r>
            </w:hyperlink>
          </w:p>
        </w:tc>
        <w:tc>
          <w:tcPr>
            <w:tcW w:w="2320" w:type="dxa"/>
            <w:tcBorders>
              <w:top w:val="single" w:sz="4" w:space="0" w:color="808080"/>
              <w:left w:val="nil"/>
              <w:bottom w:val="nil"/>
              <w:right w:val="single" w:sz="4" w:space="0" w:color="808080"/>
            </w:tcBorders>
            <w:hideMark/>
          </w:tcPr>
          <w:p w14:paraId="3A19CC9C" w14:textId="77777777" w:rsidR="00CC116A" w:rsidRPr="00CC116A" w:rsidRDefault="00CC116A" w:rsidP="00CC116A">
            <w:pPr>
              <w:spacing w:before="0"/>
              <w:outlineLvl w:val="5"/>
              <w:rPr>
                <w:rFonts w:ascii="Calibri" w:eastAsia="Times New Roman" w:hAnsi="Calibri" w:cs="Calibri"/>
                <w:sz w:val="22"/>
                <w:szCs w:val="22"/>
              </w:rPr>
            </w:pPr>
            <w:r w:rsidRPr="00CC116A">
              <w:rPr>
                <w:rFonts w:ascii="Calibri" w:eastAsia="Times New Roman" w:hAnsi="Calibri" w:cs="Calibri"/>
                <w:sz w:val="22"/>
                <w:szCs w:val="22"/>
              </w:rPr>
              <w:t>&lt;CdtrAgtAcct&gt;</w:t>
            </w:r>
          </w:p>
        </w:tc>
        <w:tc>
          <w:tcPr>
            <w:tcW w:w="797" w:type="dxa"/>
            <w:tcBorders>
              <w:top w:val="single" w:sz="4" w:space="0" w:color="808080"/>
              <w:left w:val="nil"/>
              <w:bottom w:val="nil"/>
              <w:right w:val="single" w:sz="4" w:space="0" w:color="808080"/>
            </w:tcBorders>
            <w:noWrap/>
            <w:hideMark/>
          </w:tcPr>
          <w:p w14:paraId="0ACB4056" w14:textId="77777777" w:rsidR="00CC116A" w:rsidRPr="00CC116A" w:rsidRDefault="00CC116A" w:rsidP="00CC116A">
            <w:pPr>
              <w:spacing w:before="0"/>
              <w:outlineLvl w:val="5"/>
              <w:rPr>
                <w:rFonts w:ascii="Calibri" w:eastAsia="Times New Roman" w:hAnsi="Calibri" w:cs="Calibri"/>
                <w:sz w:val="22"/>
                <w:szCs w:val="22"/>
              </w:rPr>
            </w:pPr>
            <w:r w:rsidRPr="00CC116A">
              <w:rPr>
                <w:rFonts w:ascii="Calibri" w:eastAsia="Times New Roman" w:hAnsi="Calibri" w:cs="Calibri"/>
                <w:sz w:val="22"/>
                <w:szCs w:val="22"/>
              </w:rPr>
              <w:t>[0..1]</w:t>
            </w:r>
          </w:p>
        </w:tc>
        <w:tc>
          <w:tcPr>
            <w:tcW w:w="1520" w:type="dxa"/>
            <w:tcBorders>
              <w:top w:val="single" w:sz="4" w:space="0" w:color="808080"/>
              <w:left w:val="nil"/>
              <w:bottom w:val="nil"/>
              <w:right w:val="single" w:sz="4" w:space="0" w:color="808080"/>
            </w:tcBorders>
            <w:noWrap/>
            <w:hideMark/>
          </w:tcPr>
          <w:p w14:paraId="326FD78B" w14:textId="77777777" w:rsidR="00CC116A" w:rsidRPr="00CC116A" w:rsidRDefault="00CC116A" w:rsidP="00CC116A">
            <w:pPr>
              <w:spacing w:before="0"/>
              <w:outlineLvl w:val="5"/>
              <w:rPr>
                <w:rFonts w:ascii="Calibri" w:eastAsia="Times New Roman" w:hAnsi="Calibri" w:cs="Calibri"/>
                <w:sz w:val="22"/>
                <w:szCs w:val="22"/>
              </w:rPr>
            </w:pPr>
            <w:r w:rsidRPr="00CC116A">
              <w:rPr>
                <w:rFonts w:ascii="Calibri" w:eastAsia="Times New Roman" w:hAnsi="Calibri" w:cs="Calibri"/>
                <w:sz w:val="22"/>
                <w:szCs w:val="22"/>
              </w:rPr>
              <w:t> </w:t>
            </w:r>
          </w:p>
        </w:tc>
      </w:tr>
      <w:tr w:rsidR="00CC116A" w:rsidRPr="00CC116A" w14:paraId="6A98D495" w14:textId="77777777" w:rsidTr="00F86990">
        <w:trPr>
          <w:trHeight w:val="300"/>
        </w:trPr>
        <w:tc>
          <w:tcPr>
            <w:tcW w:w="468" w:type="dxa"/>
            <w:tcBorders>
              <w:top w:val="single" w:sz="4" w:space="0" w:color="808080"/>
              <w:left w:val="single" w:sz="4" w:space="0" w:color="808080"/>
              <w:bottom w:val="nil"/>
              <w:right w:val="single" w:sz="4" w:space="0" w:color="808080"/>
            </w:tcBorders>
            <w:noWrap/>
            <w:hideMark/>
          </w:tcPr>
          <w:p w14:paraId="09788825" w14:textId="77777777" w:rsidR="00CC116A" w:rsidRPr="00CC116A" w:rsidRDefault="00CC116A" w:rsidP="00CC116A">
            <w:pPr>
              <w:spacing w:before="0"/>
              <w:outlineLvl w:val="5"/>
              <w:rPr>
                <w:rFonts w:ascii="Calibri" w:eastAsia="Times New Roman" w:hAnsi="Calibri" w:cs="Calibri"/>
                <w:sz w:val="22"/>
                <w:szCs w:val="22"/>
              </w:rPr>
            </w:pPr>
            <w:r w:rsidRPr="00CC116A">
              <w:rPr>
                <w:rFonts w:ascii="Calibri" w:eastAsia="Times New Roman" w:hAnsi="Calibri" w:cs="Calibri"/>
                <w:sz w:val="22"/>
                <w:szCs w:val="22"/>
              </w:rPr>
              <w:t>6</w:t>
            </w:r>
          </w:p>
        </w:tc>
        <w:tc>
          <w:tcPr>
            <w:tcW w:w="4932" w:type="dxa"/>
            <w:tcBorders>
              <w:top w:val="single" w:sz="4" w:space="0" w:color="808080"/>
              <w:left w:val="nil"/>
              <w:bottom w:val="nil"/>
              <w:right w:val="single" w:sz="4" w:space="0" w:color="808080"/>
            </w:tcBorders>
            <w:hideMark/>
          </w:tcPr>
          <w:p w14:paraId="700B9F6C" w14:textId="77777777" w:rsidR="00CC116A" w:rsidRPr="00CC116A" w:rsidRDefault="00CC116A" w:rsidP="00CC116A">
            <w:pPr>
              <w:spacing w:before="0"/>
              <w:outlineLvl w:val="5"/>
              <w:rPr>
                <w:rFonts w:ascii="Calibri" w:eastAsia="Times New Roman" w:hAnsi="Calibri" w:cs="Calibri"/>
                <w:sz w:val="22"/>
                <w:szCs w:val="22"/>
              </w:rPr>
            </w:pPr>
            <w:hyperlink r:id="rId152" w:anchor="RANGE!fullf1654c1c6576fbbca2a4a7e797774c5ed5e4b0610535912a1d775e8cf5435a4f" w:history="1">
              <w:r w:rsidRPr="00CC116A">
                <w:rPr>
                  <w:rFonts w:ascii="Calibri" w:eastAsia="Times New Roman" w:hAnsi="Calibri" w:cs="Calibri"/>
                  <w:sz w:val="22"/>
                  <w:szCs w:val="22"/>
                </w:rPr>
                <w:t xml:space="preserve">                        Creditor</w:t>
              </w:r>
            </w:hyperlink>
          </w:p>
        </w:tc>
        <w:tc>
          <w:tcPr>
            <w:tcW w:w="2320" w:type="dxa"/>
            <w:tcBorders>
              <w:top w:val="single" w:sz="4" w:space="0" w:color="808080"/>
              <w:left w:val="nil"/>
              <w:bottom w:val="nil"/>
              <w:right w:val="single" w:sz="4" w:space="0" w:color="808080"/>
            </w:tcBorders>
            <w:hideMark/>
          </w:tcPr>
          <w:p w14:paraId="08EFE3FB" w14:textId="77777777" w:rsidR="00CC116A" w:rsidRPr="00CC116A" w:rsidRDefault="00CC116A" w:rsidP="00CC116A">
            <w:pPr>
              <w:spacing w:before="0"/>
              <w:outlineLvl w:val="5"/>
              <w:rPr>
                <w:rFonts w:ascii="Calibri" w:eastAsia="Times New Roman" w:hAnsi="Calibri" w:cs="Calibri"/>
                <w:sz w:val="22"/>
                <w:szCs w:val="22"/>
              </w:rPr>
            </w:pPr>
            <w:r w:rsidRPr="00CC116A">
              <w:rPr>
                <w:rFonts w:ascii="Calibri" w:eastAsia="Times New Roman" w:hAnsi="Calibri" w:cs="Calibri"/>
                <w:sz w:val="22"/>
                <w:szCs w:val="22"/>
              </w:rPr>
              <w:t>&lt;Cdtr&gt;</w:t>
            </w:r>
          </w:p>
        </w:tc>
        <w:tc>
          <w:tcPr>
            <w:tcW w:w="797" w:type="dxa"/>
            <w:tcBorders>
              <w:top w:val="single" w:sz="4" w:space="0" w:color="808080"/>
              <w:left w:val="nil"/>
              <w:bottom w:val="nil"/>
              <w:right w:val="single" w:sz="4" w:space="0" w:color="808080"/>
            </w:tcBorders>
            <w:noWrap/>
            <w:hideMark/>
          </w:tcPr>
          <w:p w14:paraId="7609BD77" w14:textId="77777777" w:rsidR="00CC116A" w:rsidRPr="00CC116A" w:rsidRDefault="00CC116A" w:rsidP="00CC116A">
            <w:pPr>
              <w:spacing w:before="0"/>
              <w:outlineLvl w:val="5"/>
              <w:rPr>
                <w:rFonts w:ascii="Calibri" w:eastAsia="Times New Roman" w:hAnsi="Calibri" w:cs="Calibri"/>
                <w:sz w:val="22"/>
                <w:szCs w:val="22"/>
              </w:rPr>
            </w:pPr>
            <w:r w:rsidRPr="00CC116A">
              <w:rPr>
                <w:rFonts w:ascii="Calibri" w:eastAsia="Times New Roman" w:hAnsi="Calibri" w:cs="Calibri"/>
                <w:sz w:val="22"/>
                <w:szCs w:val="22"/>
              </w:rPr>
              <w:t>[0..1]</w:t>
            </w:r>
          </w:p>
        </w:tc>
        <w:tc>
          <w:tcPr>
            <w:tcW w:w="1520" w:type="dxa"/>
            <w:tcBorders>
              <w:top w:val="single" w:sz="4" w:space="0" w:color="808080"/>
              <w:left w:val="nil"/>
              <w:bottom w:val="nil"/>
              <w:right w:val="single" w:sz="4" w:space="0" w:color="808080"/>
            </w:tcBorders>
            <w:noWrap/>
            <w:hideMark/>
          </w:tcPr>
          <w:p w14:paraId="6EB681A7" w14:textId="77777777" w:rsidR="00CC116A" w:rsidRPr="00CC116A" w:rsidRDefault="00CC116A" w:rsidP="00CC116A">
            <w:pPr>
              <w:spacing w:before="0"/>
              <w:outlineLvl w:val="5"/>
              <w:rPr>
                <w:rFonts w:ascii="Calibri" w:eastAsia="Times New Roman" w:hAnsi="Calibri" w:cs="Calibri"/>
                <w:sz w:val="22"/>
                <w:szCs w:val="22"/>
              </w:rPr>
            </w:pPr>
            <w:r w:rsidRPr="00CC116A">
              <w:rPr>
                <w:rFonts w:ascii="Calibri" w:eastAsia="Times New Roman" w:hAnsi="Calibri" w:cs="Calibri"/>
                <w:sz w:val="22"/>
                <w:szCs w:val="22"/>
              </w:rPr>
              <w:t> </w:t>
            </w:r>
          </w:p>
        </w:tc>
      </w:tr>
      <w:tr w:rsidR="00CC116A" w:rsidRPr="00CC116A" w14:paraId="189E9C6C" w14:textId="77777777" w:rsidTr="00F86990">
        <w:trPr>
          <w:trHeight w:val="300"/>
        </w:trPr>
        <w:tc>
          <w:tcPr>
            <w:tcW w:w="468" w:type="dxa"/>
            <w:tcBorders>
              <w:top w:val="single" w:sz="4" w:space="0" w:color="808080"/>
              <w:left w:val="single" w:sz="4" w:space="0" w:color="808080"/>
              <w:bottom w:val="nil"/>
              <w:right w:val="single" w:sz="4" w:space="0" w:color="808080"/>
            </w:tcBorders>
            <w:noWrap/>
            <w:hideMark/>
          </w:tcPr>
          <w:p w14:paraId="04204E25" w14:textId="77777777" w:rsidR="00CC116A" w:rsidRPr="00CC116A" w:rsidRDefault="00CC116A" w:rsidP="00CC116A">
            <w:pPr>
              <w:spacing w:before="0"/>
              <w:outlineLvl w:val="5"/>
              <w:rPr>
                <w:rFonts w:ascii="Calibri" w:eastAsia="Times New Roman" w:hAnsi="Calibri" w:cs="Calibri"/>
                <w:sz w:val="22"/>
                <w:szCs w:val="22"/>
              </w:rPr>
            </w:pPr>
            <w:r w:rsidRPr="00CC116A">
              <w:rPr>
                <w:rFonts w:ascii="Calibri" w:eastAsia="Times New Roman" w:hAnsi="Calibri" w:cs="Calibri"/>
                <w:sz w:val="22"/>
                <w:szCs w:val="22"/>
              </w:rPr>
              <w:t>6</w:t>
            </w:r>
          </w:p>
        </w:tc>
        <w:tc>
          <w:tcPr>
            <w:tcW w:w="4932" w:type="dxa"/>
            <w:tcBorders>
              <w:top w:val="single" w:sz="4" w:space="0" w:color="808080"/>
              <w:left w:val="nil"/>
              <w:bottom w:val="nil"/>
              <w:right w:val="single" w:sz="4" w:space="0" w:color="808080"/>
            </w:tcBorders>
            <w:hideMark/>
          </w:tcPr>
          <w:p w14:paraId="66629823" w14:textId="77777777" w:rsidR="00CC116A" w:rsidRPr="00CC116A" w:rsidRDefault="00CC116A" w:rsidP="00CC116A">
            <w:pPr>
              <w:spacing w:before="0"/>
              <w:outlineLvl w:val="5"/>
              <w:rPr>
                <w:rFonts w:ascii="Calibri" w:eastAsia="Times New Roman" w:hAnsi="Calibri" w:cs="Calibri"/>
                <w:sz w:val="22"/>
                <w:szCs w:val="22"/>
              </w:rPr>
            </w:pPr>
            <w:hyperlink r:id="rId153" w:anchor="RANGE!full4f693cb1073009fe3d1b6036ff8b15b470e9813c435a0c8f9857c7fc0beb3153" w:history="1">
              <w:r w:rsidRPr="00CC116A">
                <w:rPr>
                  <w:rFonts w:ascii="Calibri" w:eastAsia="Times New Roman" w:hAnsi="Calibri" w:cs="Calibri"/>
                  <w:sz w:val="22"/>
                  <w:szCs w:val="22"/>
                </w:rPr>
                <w:t xml:space="preserve">                        Creditor Account</w:t>
              </w:r>
            </w:hyperlink>
          </w:p>
        </w:tc>
        <w:tc>
          <w:tcPr>
            <w:tcW w:w="2320" w:type="dxa"/>
            <w:tcBorders>
              <w:top w:val="single" w:sz="4" w:space="0" w:color="808080"/>
              <w:left w:val="nil"/>
              <w:bottom w:val="nil"/>
              <w:right w:val="single" w:sz="4" w:space="0" w:color="808080"/>
            </w:tcBorders>
            <w:hideMark/>
          </w:tcPr>
          <w:p w14:paraId="6F73677B" w14:textId="77777777" w:rsidR="00CC116A" w:rsidRPr="00CC116A" w:rsidRDefault="00CC116A" w:rsidP="00CC116A">
            <w:pPr>
              <w:spacing w:before="0"/>
              <w:outlineLvl w:val="5"/>
              <w:rPr>
                <w:rFonts w:ascii="Calibri" w:eastAsia="Times New Roman" w:hAnsi="Calibri" w:cs="Calibri"/>
                <w:sz w:val="22"/>
                <w:szCs w:val="22"/>
              </w:rPr>
            </w:pPr>
            <w:r w:rsidRPr="00CC116A">
              <w:rPr>
                <w:rFonts w:ascii="Calibri" w:eastAsia="Times New Roman" w:hAnsi="Calibri" w:cs="Calibri"/>
                <w:sz w:val="22"/>
                <w:szCs w:val="22"/>
              </w:rPr>
              <w:t>&lt;CdtrAcct&gt;</w:t>
            </w:r>
          </w:p>
        </w:tc>
        <w:tc>
          <w:tcPr>
            <w:tcW w:w="797" w:type="dxa"/>
            <w:tcBorders>
              <w:top w:val="single" w:sz="4" w:space="0" w:color="808080"/>
              <w:left w:val="nil"/>
              <w:bottom w:val="nil"/>
              <w:right w:val="single" w:sz="4" w:space="0" w:color="808080"/>
            </w:tcBorders>
            <w:noWrap/>
            <w:hideMark/>
          </w:tcPr>
          <w:p w14:paraId="3955C1AF" w14:textId="77777777" w:rsidR="00CC116A" w:rsidRPr="00CC116A" w:rsidRDefault="00CC116A" w:rsidP="00CC116A">
            <w:pPr>
              <w:spacing w:before="0"/>
              <w:outlineLvl w:val="5"/>
              <w:rPr>
                <w:rFonts w:ascii="Calibri" w:eastAsia="Times New Roman" w:hAnsi="Calibri" w:cs="Calibri"/>
                <w:sz w:val="22"/>
                <w:szCs w:val="22"/>
              </w:rPr>
            </w:pPr>
            <w:r w:rsidRPr="00CC116A">
              <w:rPr>
                <w:rFonts w:ascii="Calibri" w:eastAsia="Times New Roman" w:hAnsi="Calibri" w:cs="Calibri"/>
                <w:sz w:val="22"/>
                <w:szCs w:val="22"/>
              </w:rPr>
              <w:t>[1..1]</w:t>
            </w:r>
          </w:p>
        </w:tc>
        <w:tc>
          <w:tcPr>
            <w:tcW w:w="1520" w:type="dxa"/>
            <w:tcBorders>
              <w:top w:val="single" w:sz="4" w:space="0" w:color="808080"/>
              <w:left w:val="nil"/>
              <w:bottom w:val="nil"/>
              <w:right w:val="single" w:sz="4" w:space="0" w:color="808080"/>
            </w:tcBorders>
            <w:noWrap/>
            <w:hideMark/>
          </w:tcPr>
          <w:p w14:paraId="29F434E9" w14:textId="77777777" w:rsidR="00CC116A" w:rsidRPr="00CC116A" w:rsidRDefault="00CC116A" w:rsidP="00CC116A">
            <w:pPr>
              <w:spacing w:before="0"/>
              <w:outlineLvl w:val="5"/>
              <w:rPr>
                <w:rFonts w:ascii="Calibri" w:eastAsia="Times New Roman" w:hAnsi="Calibri" w:cs="Calibri"/>
                <w:sz w:val="22"/>
                <w:szCs w:val="22"/>
              </w:rPr>
            </w:pPr>
            <w:r w:rsidRPr="00CC116A">
              <w:rPr>
                <w:rFonts w:ascii="Calibri" w:eastAsia="Times New Roman" w:hAnsi="Calibri" w:cs="Calibri"/>
                <w:sz w:val="22"/>
                <w:szCs w:val="22"/>
              </w:rPr>
              <w:t> </w:t>
            </w:r>
          </w:p>
        </w:tc>
      </w:tr>
      <w:tr w:rsidR="00CC116A" w:rsidRPr="00CC116A" w14:paraId="6C95637C" w14:textId="77777777" w:rsidTr="00F86990">
        <w:trPr>
          <w:trHeight w:val="300"/>
        </w:trPr>
        <w:tc>
          <w:tcPr>
            <w:tcW w:w="468" w:type="dxa"/>
            <w:tcBorders>
              <w:top w:val="single" w:sz="4" w:space="0" w:color="808080"/>
              <w:left w:val="single" w:sz="4" w:space="0" w:color="808080"/>
              <w:bottom w:val="nil"/>
              <w:right w:val="single" w:sz="4" w:space="0" w:color="808080"/>
            </w:tcBorders>
            <w:noWrap/>
            <w:hideMark/>
          </w:tcPr>
          <w:p w14:paraId="17E3A38B" w14:textId="77777777" w:rsidR="00CC116A" w:rsidRPr="00CC116A" w:rsidRDefault="00CC116A" w:rsidP="00CC116A">
            <w:pPr>
              <w:spacing w:before="0"/>
              <w:outlineLvl w:val="4"/>
              <w:rPr>
                <w:rFonts w:ascii="Calibri" w:eastAsia="Times New Roman" w:hAnsi="Calibri" w:cs="Calibri"/>
                <w:sz w:val="22"/>
                <w:szCs w:val="22"/>
              </w:rPr>
            </w:pPr>
            <w:r w:rsidRPr="00CC116A">
              <w:rPr>
                <w:rFonts w:ascii="Calibri" w:eastAsia="Times New Roman" w:hAnsi="Calibri" w:cs="Calibri"/>
                <w:sz w:val="22"/>
                <w:szCs w:val="22"/>
              </w:rPr>
              <w:t>5</w:t>
            </w:r>
          </w:p>
        </w:tc>
        <w:tc>
          <w:tcPr>
            <w:tcW w:w="4932" w:type="dxa"/>
            <w:tcBorders>
              <w:top w:val="single" w:sz="4" w:space="0" w:color="808080"/>
              <w:left w:val="nil"/>
              <w:bottom w:val="nil"/>
              <w:right w:val="single" w:sz="4" w:space="0" w:color="808080"/>
            </w:tcBorders>
            <w:hideMark/>
          </w:tcPr>
          <w:p w14:paraId="1305C9D7" w14:textId="77777777" w:rsidR="00CC116A" w:rsidRPr="00CC116A" w:rsidRDefault="00CC116A" w:rsidP="00CC116A">
            <w:pPr>
              <w:spacing w:before="0"/>
              <w:outlineLvl w:val="4"/>
              <w:rPr>
                <w:rFonts w:ascii="Calibri" w:eastAsia="Times New Roman" w:hAnsi="Calibri" w:cs="Calibri"/>
                <w:sz w:val="22"/>
                <w:szCs w:val="22"/>
              </w:rPr>
            </w:pPr>
            <w:hyperlink r:id="rId154" w:anchor="RANGE!fulld7a992f8ab4e3d6b288c8e46277a29a25c798232e4f448e348323e37a5955b9e" w:history="1">
              <w:r w:rsidRPr="00CC116A">
                <w:rPr>
                  <w:rFonts w:ascii="Calibri" w:eastAsia="Times New Roman" w:hAnsi="Calibri" w:cs="Calibri"/>
                  <w:sz w:val="22"/>
                  <w:szCs w:val="22"/>
                </w:rPr>
                <w:t xml:space="preserve">                    Direct Debit Details</w:t>
              </w:r>
            </w:hyperlink>
          </w:p>
        </w:tc>
        <w:tc>
          <w:tcPr>
            <w:tcW w:w="2320" w:type="dxa"/>
            <w:tcBorders>
              <w:top w:val="single" w:sz="4" w:space="0" w:color="808080"/>
              <w:left w:val="nil"/>
              <w:bottom w:val="nil"/>
              <w:right w:val="single" w:sz="4" w:space="0" w:color="808080"/>
            </w:tcBorders>
            <w:hideMark/>
          </w:tcPr>
          <w:p w14:paraId="601CF560" w14:textId="77777777" w:rsidR="00CC116A" w:rsidRPr="00CC116A" w:rsidRDefault="00CC116A" w:rsidP="00CC116A">
            <w:pPr>
              <w:spacing w:before="0"/>
              <w:outlineLvl w:val="4"/>
              <w:rPr>
                <w:rFonts w:ascii="Calibri" w:eastAsia="Times New Roman" w:hAnsi="Calibri" w:cs="Calibri"/>
                <w:sz w:val="22"/>
                <w:szCs w:val="22"/>
              </w:rPr>
            </w:pPr>
            <w:r w:rsidRPr="00CC116A">
              <w:rPr>
                <w:rFonts w:ascii="Calibri" w:eastAsia="Times New Roman" w:hAnsi="Calibri" w:cs="Calibri"/>
                <w:sz w:val="22"/>
                <w:szCs w:val="22"/>
              </w:rPr>
              <w:t>&lt;DrctDbtDtls&gt;</w:t>
            </w:r>
          </w:p>
        </w:tc>
        <w:tc>
          <w:tcPr>
            <w:tcW w:w="797" w:type="dxa"/>
            <w:tcBorders>
              <w:top w:val="single" w:sz="4" w:space="0" w:color="808080"/>
              <w:left w:val="nil"/>
              <w:bottom w:val="nil"/>
              <w:right w:val="single" w:sz="4" w:space="0" w:color="808080"/>
            </w:tcBorders>
            <w:noWrap/>
            <w:hideMark/>
          </w:tcPr>
          <w:p w14:paraId="51FE4D86" w14:textId="77777777" w:rsidR="00CC116A" w:rsidRPr="00CC116A" w:rsidRDefault="00CC116A" w:rsidP="00CC116A">
            <w:pPr>
              <w:spacing w:before="0"/>
              <w:outlineLvl w:val="4"/>
              <w:rPr>
                <w:rFonts w:ascii="Calibri" w:eastAsia="Times New Roman" w:hAnsi="Calibri" w:cs="Calibri"/>
                <w:sz w:val="22"/>
                <w:szCs w:val="22"/>
              </w:rPr>
            </w:pPr>
            <w:r w:rsidRPr="00CC116A">
              <w:rPr>
                <w:rFonts w:ascii="Calibri" w:eastAsia="Times New Roman" w:hAnsi="Calibri" w:cs="Calibri"/>
                <w:sz w:val="22"/>
                <w:szCs w:val="22"/>
              </w:rPr>
              <w:t>[1..1]</w:t>
            </w:r>
          </w:p>
        </w:tc>
        <w:tc>
          <w:tcPr>
            <w:tcW w:w="1520" w:type="dxa"/>
            <w:tcBorders>
              <w:top w:val="single" w:sz="4" w:space="0" w:color="808080"/>
              <w:left w:val="nil"/>
              <w:bottom w:val="nil"/>
              <w:right w:val="single" w:sz="4" w:space="0" w:color="808080"/>
            </w:tcBorders>
            <w:noWrap/>
            <w:hideMark/>
          </w:tcPr>
          <w:p w14:paraId="23F0EBDE" w14:textId="77777777" w:rsidR="00CC116A" w:rsidRPr="00CC116A" w:rsidRDefault="00CC116A" w:rsidP="00CC116A">
            <w:pPr>
              <w:spacing w:before="0"/>
              <w:outlineLvl w:val="4"/>
              <w:rPr>
                <w:rFonts w:ascii="Calibri" w:eastAsia="Times New Roman" w:hAnsi="Calibri" w:cs="Calibri"/>
                <w:sz w:val="22"/>
                <w:szCs w:val="22"/>
              </w:rPr>
            </w:pPr>
            <w:r w:rsidRPr="00CC116A">
              <w:rPr>
                <w:rFonts w:ascii="Calibri" w:eastAsia="Times New Roman" w:hAnsi="Calibri" w:cs="Calibri"/>
                <w:sz w:val="22"/>
                <w:szCs w:val="22"/>
              </w:rPr>
              <w:t> </w:t>
            </w:r>
          </w:p>
        </w:tc>
      </w:tr>
      <w:tr w:rsidR="00CC116A" w:rsidRPr="00CC116A" w14:paraId="3BD33B3A" w14:textId="77777777" w:rsidTr="00F86990">
        <w:trPr>
          <w:trHeight w:val="300"/>
        </w:trPr>
        <w:tc>
          <w:tcPr>
            <w:tcW w:w="468" w:type="dxa"/>
            <w:tcBorders>
              <w:top w:val="single" w:sz="4" w:space="0" w:color="808080"/>
              <w:left w:val="single" w:sz="4" w:space="0" w:color="808080"/>
              <w:bottom w:val="nil"/>
              <w:right w:val="single" w:sz="4" w:space="0" w:color="808080"/>
            </w:tcBorders>
            <w:noWrap/>
            <w:hideMark/>
          </w:tcPr>
          <w:p w14:paraId="3A1682F5" w14:textId="77777777" w:rsidR="00CC116A" w:rsidRPr="00CC116A" w:rsidRDefault="00CC116A" w:rsidP="00CC116A">
            <w:pPr>
              <w:spacing w:before="0"/>
              <w:outlineLvl w:val="5"/>
              <w:rPr>
                <w:rFonts w:ascii="Calibri" w:eastAsia="Times New Roman" w:hAnsi="Calibri" w:cs="Calibri"/>
                <w:sz w:val="22"/>
                <w:szCs w:val="22"/>
              </w:rPr>
            </w:pPr>
            <w:r w:rsidRPr="00CC116A">
              <w:rPr>
                <w:rFonts w:ascii="Calibri" w:eastAsia="Times New Roman" w:hAnsi="Calibri" w:cs="Calibri"/>
                <w:sz w:val="22"/>
                <w:szCs w:val="22"/>
              </w:rPr>
              <w:t>6</w:t>
            </w:r>
          </w:p>
        </w:tc>
        <w:tc>
          <w:tcPr>
            <w:tcW w:w="4932" w:type="dxa"/>
            <w:tcBorders>
              <w:top w:val="single" w:sz="4" w:space="0" w:color="808080"/>
              <w:left w:val="nil"/>
              <w:bottom w:val="nil"/>
              <w:right w:val="single" w:sz="4" w:space="0" w:color="808080"/>
            </w:tcBorders>
            <w:hideMark/>
          </w:tcPr>
          <w:p w14:paraId="0CAAD509" w14:textId="77777777" w:rsidR="00CC116A" w:rsidRPr="00CC116A" w:rsidRDefault="00CC116A" w:rsidP="00CC116A">
            <w:pPr>
              <w:spacing w:before="0"/>
              <w:outlineLvl w:val="5"/>
              <w:rPr>
                <w:rFonts w:ascii="Calibri" w:eastAsia="Times New Roman" w:hAnsi="Calibri" w:cs="Calibri"/>
                <w:sz w:val="22"/>
                <w:szCs w:val="22"/>
              </w:rPr>
            </w:pPr>
            <w:hyperlink r:id="rId155" w:anchor="RANGE!full665c7bc5a7c18f3087e06698e4bf2edfe61bcbe9b47151da039a9778d4836bf0" w:history="1">
              <w:r w:rsidRPr="00CC116A">
                <w:rPr>
                  <w:rFonts w:ascii="Calibri" w:eastAsia="Times New Roman" w:hAnsi="Calibri" w:cs="Calibri"/>
                  <w:sz w:val="22"/>
                  <w:szCs w:val="22"/>
                </w:rPr>
                <w:t xml:space="preserve">                        Debtor Account</w:t>
              </w:r>
            </w:hyperlink>
          </w:p>
        </w:tc>
        <w:tc>
          <w:tcPr>
            <w:tcW w:w="2320" w:type="dxa"/>
            <w:tcBorders>
              <w:top w:val="single" w:sz="4" w:space="0" w:color="808080"/>
              <w:left w:val="nil"/>
              <w:bottom w:val="nil"/>
              <w:right w:val="single" w:sz="4" w:space="0" w:color="808080"/>
            </w:tcBorders>
            <w:hideMark/>
          </w:tcPr>
          <w:p w14:paraId="10BB808E" w14:textId="77777777" w:rsidR="00CC116A" w:rsidRPr="00CC116A" w:rsidRDefault="00CC116A" w:rsidP="00CC116A">
            <w:pPr>
              <w:spacing w:before="0"/>
              <w:outlineLvl w:val="5"/>
              <w:rPr>
                <w:rFonts w:ascii="Calibri" w:eastAsia="Times New Roman" w:hAnsi="Calibri" w:cs="Calibri"/>
                <w:sz w:val="22"/>
                <w:szCs w:val="22"/>
              </w:rPr>
            </w:pPr>
            <w:r w:rsidRPr="00CC116A">
              <w:rPr>
                <w:rFonts w:ascii="Calibri" w:eastAsia="Times New Roman" w:hAnsi="Calibri" w:cs="Calibri"/>
                <w:sz w:val="22"/>
                <w:szCs w:val="22"/>
              </w:rPr>
              <w:t>&lt;DbtrAcct&gt;</w:t>
            </w:r>
          </w:p>
        </w:tc>
        <w:tc>
          <w:tcPr>
            <w:tcW w:w="797" w:type="dxa"/>
            <w:tcBorders>
              <w:top w:val="single" w:sz="4" w:space="0" w:color="808080"/>
              <w:left w:val="nil"/>
              <w:bottom w:val="nil"/>
              <w:right w:val="single" w:sz="4" w:space="0" w:color="808080"/>
            </w:tcBorders>
            <w:noWrap/>
            <w:hideMark/>
          </w:tcPr>
          <w:p w14:paraId="043F899A" w14:textId="77777777" w:rsidR="00CC116A" w:rsidRPr="00CC116A" w:rsidRDefault="00CC116A" w:rsidP="00CC116A">
            <w:pPr>
              <w:spacing w:before="0"/>
              <w:outlineLvl w:val="5"/>
              <w:rPr>
                <w:rFonts w:ascii="Calibri" w:eastAsia="Times New Roman" w:hAnsi="Calibri" w:cs="Calibri"/>
                <w:sz w:val="22"/>
                <w:szCs w:val="22"/>
              </w:rPr>
            </w:pPr>
            <w:r w:rsidRPr="00CC116A">
              <w:rPr>
                <w:rFonts w:ascii="Calibri" w:eastAsia="Times New Roman" w:hAnsi="Calibri" w:cs="Calibri"/>
                <w:sz w:val="22"/>
                <w:szCs w:val="22"/>
              </w:rPr>
              <w:t>[1..1]</w:t>
            </w:r>
          </w:p>
        </w:tc>
        <w:tc>
          <w:tcPr>
            <w:tcW w:w="1520" w:type="dxa"/>
            <w:tcBorders>
              <w:top w:val="single" w:sz="4" w:space="0" w:color="808080"/>
              <w:left w:val="nil"/>
              <w:bottom w:val="nil"/>
              <w:right w:val="single" w:sz="4" w:space="0" w:color="808080"/>
            </w:tcBorders>
            <w:noWrap/>
            <w:hideMark/>
          </w:tcPr>
          <w:p w14:paraId="148E8D66" w14:textId="77777777" w:rsidR="00CC116A" w:rsidRPr="00CC116A" w:rsidRDefault="00CC116A" w:rsidP="00CC116A">
            <w:pPr>
              <w:spacing w:before="0"/>
              <w:outlineLvl w:val="5"/>
              <w:rPr>
                <w:rFonts w:ascii="Calibri" w:eastAsia="Times New Roman" w:hAnsi="Calibri" w:cs="Calibri"/>
                <w:sz w:val="22"/>
                <w:szCs w:val="22"/>
              </w:rPr>
            </w:pPr>
            <w:r w:rsidRPr="00CC116A">
              <w:rPr>
                <w:rFonts w:ascii="Calibri" w:eastAsia="Times New Roman" w:hAnsi="Calibri" w:cs="Calibri"/>
                <w:sz w:val="22"/>
                <w:szCs w:val="22"/>
              </w:rPr>
              <w:t> </w:t>
            </w:r>
          </w:p>
        </w:tc>
      </w:tr>
      <w:tr w:rsidR="00CC116A" w:rsidRPr="00CC116A" w14:paraId="58C5AE23" w14:textId="77777777" w:rsidTr="00F86990">
        <w:trPr>
          <w:trHeight w:val="300"/>
        </w:trPr>
        <w:tc>
          <w:tcPr>
            <w:tcW w:w="468" w:type="dxa"/>
            <w:tcBorders>
              <w:top w:val="single" w:sz="4" w:space="0" w:color="808080"/>
              <w:left w:val="single" w:sz="4" w:space="0" w:color="808080"/>
              <w:bottom w:val="nil"/>
              <w:right w:val="single" w:sz="4" w:space="0" w:color="808080"/>
            </w:tcBorders>
            <w:noWrap/>
            <w:hideMark/>
          </w:tcPr>
          <w:p w14:paraId="3193EA40" w14:textId="77777777" w:rsidR="00CC116A" w:rsidRPr="00CC116A" w:rsidRDefault="00CC116A" w:rsidP="00CC116A">
            <w:pPr>
              <w:spacing w:before="0"/>
              <w:outlineLvl w:val="5"/>
              <w:rPr>
                <w:rFonts w:ascii="Calibri" w:eastAsia="Times New Roman" w:hAnsi="Calibri" w:cs="Calibri"/>
                <w:sz w:val="22"/>
                <w:szCs w:val="22"/>
              </w:rPr>
            </w:pPr>
            <w:r w:rsidRPr="00CC116A">
              <w:rPr>
                <w:rFonts w:ascii="Calibri" w:eastAsia="Times New Roman" w:hAnsi="Calibri" w:cs="Calibri"/>
                <w:sz w:val="22"/>
                <w:szCs w:val="22"/>
              </w:rPr>
              <w:t>6</w:t>
            </w:r>
          </w:p>
        </w:tc>
        <w:tc>
          <w:tcPr>
            <w:tcW w:w="4932" w:type="dxa"/>
            <w:tcBorders>
              <w:top w:val="single" w:sz="4" w:space="0" w:color="808080"/>
              <w:left w:val="nil"/>
              <w:bottom w:val="nil"/>
              <w:right w:val="single" w:sz="4" w:space="0" w:color="808080"/>
            </w:tcBorders>
            <w:hideMark/>
          </w:tcPr>
          <w:p w14:paraId="128E6C59" w14:textId="77777777" w:rsidR="00CC116A" w:rsidRPr="00CC116A" w:rsidRDefault="00CC116A" w:rsidP="00CC116A">
            <w:pPr>
              <w:spacing w:before="0"/>
              <w:outlineLvl w:val="5"/>
              <w:rPr>
                <w:rFonts w:ascii="Calibri" w:eastAsia="Times New Roman" w:hAnsi="Calibri" w:cs="Calibri"/>
                <w:sz w:val="22"/>
                <w:szCs w:val="22"/>
              </w:rPr>
            </w:pPr>
            <w:hyperlink r:id="rId156" w:anchor="RANGE!fulldfa09f50ec8fb476a8fd1e4b1c1be6d1df74cbc6cdbb127d170b3e4f02b06552" w:history="1">
              <w:r w:rsidRPr="00CC116A">
                <w:rPr>
                  <w:rFonts w:ascii="Calibri" w:eastAsia="Times New Roman" w:hAnsi="Calibri" w:cs="Calibri"/>
                  <w:sz w:val="22"/>
                  <w:szCs w:val="22"/>
                </w:rPr>
                <w:t xml:space="preserve">                        Debtor</w:t>
              </w:r>
            </w:hyperlink>
          </w:p>
        </w:tc>
        <w:tc>
          <w:tcPr>
            <w:tcW w:w="2320" w:type="dxa"/>
            <w:tcBorders>
              <w:top w:val="single" w:sz="4" w:space="0" w:color="808080"/>
              <w:left w:val="nil"/>
              <w:bottom w:val="nil"/>
              <w:right w:val="single" w:sz="4" w:space="0" w:color="808080"/>
            </w:tcBorders>
            <w:hideMark/>
          </w:tcPr>
          <w:p w14:paraId="7CDF56AA" w14:textId="77777777" w:rsidR="00CC116A" w:rsidRPr="00CC116A" w:rsidRDefault="00CC116A" w:rsidP="00CC116A">
            <w:pPr>
              <w:spacing w:before="0"/>
              <w:outlineLvl w:val="5"/>
              <w:rPr>
                <w:rFonts w:ascii="Calibri" w:eastAsia="Times New Roman" w:hAnsi="Calibri" w:cs="Calibri"/>
                <w:sz w:val="22"/>
                <w:szCs w:val="22"/>
              </w:rPr>
            </w:pPr>
            <w:r w:rsidRPr="00CC116A">
              <w:rPr>
                <w:rFonts w:ascii="Calibri" w:eastAsia="Times New Roman" w:hAnsi="Calibri" w:cs="Calibri"/>
                <w:sz w:val="22"/>
                <w:szCs w:val="22"/>
              </w:rPr>
              <w:t>&lt;Dbtr&gt;</w:t>
            </w:r>
          </w:p>
        </w:tc>
        <w:tc>
          <w:tcPr>
            <w:tcW w:w="797" w:type="dxa"/>
            <w:tcBorders>
              <w:top w:val="single" w:sz="4" w:space="0" w:color="808080"/>
              <w:left w:val="nil"/>
              <w:bottom w:val="nil"/>
              <w:right w:val="single" w:sz="4" w:space="0" w:color="808080"/>
            </w:tcBorders>
            <w:noWrap/>
            <w:hideMark/>
          </w:tcPr>
          <w:p w14:paraId="1F0CAAC6" w14:textId="77777777" w:rsidR="00CC116A" w:rsidRPr="00CC116A" w:rsidRDefault="00CC116A" w:rsidP="00CC116A">
            <w:pPr>
              <w:spacing w:before="0"/>
              <w:outlineLvl w:val="5"/>
              <w:rPr>
                <w:rFonts w:ascii="Calibri" w:eastAsia="Times New Roman" w:hAnsi="Calibri" w:cs="Calibri"/>
                <w:sz w:val="22"/>
                <w:szCs w:val="22"/>
              </w:rPr>
            </w:pPr>
            <w:r w:rsidRPr="00CC116A">
              <w:rPr>
                <w:rFonts w:ascii="Calibri" w:eastAsia="Times New Roman" w:hAnsi="Calibri" w:cs="Calibri"/>
                <w:sz w:val="22"/>
                <w:szCs w:val="22"/>
              </w:rPr>
              <w:t>[0..1]</w:t>
            </w:r>
          </w:p>
        </w:tc>
        <w:tc>
          <w:tcPr>
            <w:tcW w:w="1520" w:type="dxa"/>
            <w:tcBorders>
              <w:top w:val="single" w:sz="4" w:space="0" w:color="808080"/>
              <w:left w:val="nil"/>
              <w:bottom w:val="nil"/>
              <w:right w:val="single" w:sz="4" w:space="0" w:color="808080"/>
            </w:tcBorders>
            <w:noWrap/>
            <w:hideMark/>
          </w:tcPr>
          <w:p w14:paraId="440040E0" w14:textId="77777777" w:rsidR="00CC116A" w:rsidRPr="00CC116A" w:rsidRDefault="00CC116A" w:rsidP="00CC116A">
            <w:pPr>
              <w:spacing w:before="0"/>
              <w:outlineLvl w:val="5"/>
              <w:rPr>
                <w:rFonts w:ascii="Calibri" w:eastAsia="Times New Roman" w:hAnsi="Calibri" w:cs="Calibri"/>
                <w:sz w:val="22"/>
                <w:szCs w:val="22"/>
              </w:rPr>
            </w:pPr>
            <w:r w:rsidRPr="00CC116A">
              <w:rPr>
                <w:rFonts w:ascii="Calibri" w:eastAsia="Times New Roman" w:hAnsi="Calibri" w:cs="Calibri"/>
                <w:sz w:val="22"/>
                <w:szCs w:val="22"/>
              </w:rPr>
              <w:t> </w:t>
            </w:r>
          </w:p>
        </w:tc>
      </w:tr>
      <w:tr w:rsidR="00CC116A" w:rsidRPr="00CC116A" w14:paraId="79F9B6A3" w14:textId="77777777" w:rsidTr="00F86990">
        <w:trPr>
          <w:trHeight w:val="300"/>
        </w:trPr>
        <w:tc>
          <w:tcPr>
            <w:tcW w:w="468" w:type="dxa"/>
            <w:tcBorders>
              <w:top w:val="single" w:sz="4" w:space="0" w:color="808080"/>
              <w:left w:val="single" w:sz="4" w:space="0" w:color="808080"/>
              <w:bottom w:val="nil"/>
              <w:right w:val="single" w:sz="4" w:space="0" w:color="808080"/>
            </w:tcBorders>
            <w:noWrap/>
            <w:hideMark/>
          </w:tcPr>
          <w:p w14:paraId="32B6499C" w14:textId="77777777" w:rsidR="00CC116A" w:rsidRPr="00CC116A" w:rsidRDefault="00CC116A" w:rsidP="00CC116A">
            <w:pPr>
              <w:spacing w:before="0"/>
              <w:outlineLvl w:val="5"/>
              <w:rPr>
                <w:rFonts w:ascii="Calibri" w:eastAsia="Times New Roman" w:hAnsi="Calibri" w:cs="Calibri"/>
                <w:sz w:val="22"/>
                <w:szCs w:val="22"/>
              </w:rPr>
            </w:pPr>
            <w:r w:rsidRPr="00CC116A">
              <w:rPr>
                <w:rFonts w:ascii="Calibri" w:eastAsia="Times New Roman" w:hAnsi="Calibri" w:cs="Calibri"/>
                <w:sz w:val="22"/>
                <w:szCs w:val="22"/>
              </w:rPr>
              <w:t>6</w:t>
            </w:r>
          </w:p>
        </w:tc>
        <w:tc>
          <w:tcPr>
            <w:tcW w:w="4932" w:type="dxa"/>
            <w:tcBorders>
              <w:top w:val="single" w:sz="4" w:space="0" w:color="808080"/>
              <w:left w:val="nil"/>
              <w:bottom w:val="nil"/>
              <w:right w:val="single" w:sz="4" w:space="0" w:color="808080"/>
            </w:tcBorders>
            <w:hideMark/>
          </w:tcPr>
          <w:p w14:paraId="1632B7CC" w14:textId="77777777" w:rsidR="00CC116A" w:rsidRPr="00CC116A" w:rsidRDefault="00CC116A" w:rsidP="00CC116A">
            <w:pPr>
              <w:spacing w:before="0"/>
              <w:outlineLvl w:val="5"/>
              <w:rPr>
                <w:rFonts w:ascii="Calibri" w:eastAsia="Times New Roman" w:hAnsi="Calibri" w:cs="Calibri"/>
                <w:sz w:val="22"/>
                <w:szCs w:val="22"/>
              </w:rPr>
            </w:pPr>
            <w:hyperlink r:id="rId157" w:anchor="RANGE!full169d3e3552516b039c7cec075e8ad94e9ce0f29c0c962efc1656e3ae4a1802db" w:history="1">
              <w:r w:rsidRPr="00CC116A">
                <w:rPr>
                  <w:rFonts w:ascii="Calibri" w:eastAsia="Times New Roman" w:hAnsi="Calibri" w:cs="Calibri"/>
                  <w:sz w:val="22"/>
                  <w:szCs w:val="22"/>
                </w:rPr>
                <w:t xml:space="preserve">                        Debtor Tax Identification Number</w:t>
              </w:r>
            </w:hyperlink>
          </w:p>
        </w:tc>
        <w:tc>
          <w:tcPr>
            <w:tcW w:w="2320" w:type="dxa"/>
            <w:tcBorders>
              <w:top w:val="single" w:sz="4" w:space="0" w:color="808080"/>
              <w:left w:val="nil"/>
              <w:bottom w:val="nil"/>
              <w:right w:val="single" w:sz="4" w:space="0" w:color="808080"/>
            </w:tcBorders>
            <w:hideMark/>
          </w:tcPr>
          <w:p w14:paraId="32C1C395" w14:textId="77777777" w:rsidR="00CC116A" w:rsidRPr="00CC116A" w:rsidRDefault="00CC116A" w:rsidP="00CC116A">
            <w:pPr>
              <w:spacing w:before="0"/>
              <w:outlineLvl w:val="5"/>
              <w:rPr>
                <w:rFonts w:ascii="Calibri" w:eastAsia="Times New Roman" w:hAnsi="Calibri" w:cs="Calibri"/>
                <w:sz w:val="22"/>
                <w:szCs w:val="22"/>
              </w:rPr>
            </w:pPr>
            <w:r w:rsidRPr="00CC116A">
              <w:rPr>
                <w:rFonts w:ascii="Calibri" w:eastAsia="Times New Roman" w:hAnsi="Calibri" w:cs="Calibri"/>
                <w:sz w:val="22"/>
                <w:szCs w:val="22"/>
              </w:rPr>
              <w:t>&lt;DbtrTaxIdNb&gt;</w:t>
            </w:r>
          </w:p>
        </w:tc>
        <w:tc>
          <w:tcPr>
            <w:tcW w:w="797" w:type="dxa"/>
            <w:tcBorders>
              <w:top w:val="single" w:sz="4" w:space="0" w:color="808080"/>
              <w:left w:val="nil"/>
              <w:bottom w:val="nil"/>
              <w:right w:val="single" w:sz="4" w:space="0" w:color="808080"/>
            </w:tcBorders>
            <w:noWrap/>
            <w:hideMark/>
          </w:tcPr>
          <w:p w14:paraId="4E7906FE" w14:textId="77777777" w:rsidR="00CC116A" w:rsidRPr="00CC116A" w:rsidRDefault="00CC116A" w:rsidP="00CC116A">
            <w:pPr>
              <w:spacing w:before="0"/>
              <w:outlineLvl w:val="5"/>
              <w:rPr>
                <w:rFonts w:ascii="Calibri" w:eastAsia="Times New Roman" w:hAnsi="Calibri" w:cs="Calibri"/>
                <w:sz w:val="22"/>
                <w:szCs w:val="22"/>
              </w:rPr>
            </w:pPr>
            <w:r w:rsidRPr="00CC116A">
              <w:rPr>
                <w:rFonts w:ascii="Calibri" w:eastAsia="Times New Roman" w:hAnsi="Calibri" w:cs="Calibri"/>
                <w:sz w:val="22"/>
                <w:szCs w:val="22"/>
              </w:rPr>
              <w:t>[0..1]</w:t>
            </w:r>
          </w:p>
        </w:tc>
        <w:tc>
          <w:tcPr>
            <w:tcW w:w="1520" w:type="dxa"/>
            <w:tcBorders>
              <w:top w:val="single" w:sz="4" w:space="0" w:color="808080"/>
              <w:left w:val="nil"/>
              <w:bottom w:val="nil"/>
              <w:right w:val="single" w:sz="4" w:space="0" w:color="808080"/>
            </w:tcBorders>
            <w:hideMark/>
          </w:tcPr>
          <w:p w14:paraId="140E0C47" w14:textId="77777777" w:rsidR="00CC116A" w:rsidRPr="00CC116A" w:rsidRDefault="00CC116A" w:rsidP="00CC116A">
            <w:pPr>
              <w:spacing w:before="0"/>
              <w:outlineLvl w:val="5"/>
              <w:rPr>
                <w:rFonts w:ascii="Calibri" w:eastAsia="Times New Roman" w:hAnsi="Calibri" w:cs="Calibri"/>
                <w:sz w:val="22"/>
                <w:szCs w:val="22"/>
              </w:rPr>
            </w:pPr>
            <w:r w:rsidRPr="00CC116A">
              <w:rPr>
                <w:rFonts w:ascii="Calibri" w:eastAsia="Times New Roman" w:hAnsi="Calibri" w:cs="Calibri"/>
                <w:sz w:val="22"/>
                <w:szCs w:val="22"/>
              </w:rPr>
              <w:t>text{1,35}</w:t>
            </w:r>
          </w:p>
        </w:tc>
      </w:tr>
      <w:tr w:rsidR="00CC116A" w:rsidRPr="00CC116A" w14:paraId="308FF266" w14:textId="77777777" w:rsidTr="00F86990">
        <w:trPr>
          <w:trHeight w:val="300"/>
        </w:trPr>
        <w:tc>
          <w:tcPr>
            <w:tcW w:w="468" w:type="dxa"/>
            <w:tcBorders>
              <w:top w:val="single" w:sz="4" w:space="0" w:color="808080"/>
              <w:left w:val="single" w:sz="4" w:space="0" w:color="808080"/>
              <w:bottom w:val="nil"/>
              <w:right w:val="single" w:sz="4" w:space="0" w:color="808080"/>
            </w:tcBorders>
            <w:noWrap/>
            <w:hideMark/>
          </w:tcPr>
          <w:p w14:paraId="7BE089EA" w14:textId="77777777" w:rsidR="00CC116A" w:rsidRPr="00CC116A" w:rsidRDefault="00CC116A" w:rsidP="00CC116A">
            <w:pPr>
              <w:spacing w:before="0"/>
              <w:outlineLvl w:val="5"/>
              <w:rPr>
                <w:rFonts w:ascii="Calibri" w:eastAsia="Times New Roman" w:hAnsi="Calibri" w:cs="Calibri"/>
                <w:sz w:val="22"/>
                <w:szCs w:val="22"/>
              </w:rPr>
            </w:pPr>
            <w:r w:rsidRPr="00CC116A">
              <w:rPr>
                <w:rFonts w:ascii="Calibri" w:eastAsia="Times New Roman" w:hAnsi="Calibri" w:cs="Calibri"/>
                <w:sz w:val="22"/>
                <w:szCs w:val="22"/>
              </w:rPr>
              <w:t>6</w:t>
            </w:r>
          </w:p>
        </w:tc>
        <w:tc>
          <w:tcPr>
            <w:tcW w:w="4932" w:type="dxa"/>
            <w:tcBorders>
              <w:top w:val="single" w:sz="4" w:space="0" w:color="808080"/>
              <w:left w:val="nil"/>
              <w:bottom w:val="nil"/>
              <w:right w:val="single" w:sz="4" w:space="0" w:color="808080"/>
            </w:tcBorders>
            <w:hideMark/>
          </w:tcPr>
          <w:p w14:paraId="7017DC34" w14:textId="77777777" w:rsidR="00CC116A" w:rsidRPr="00CC116A" w:rsidRDefault="00CC116A" w:rsidP="00CC116A">
            <w:pPr>
              <w:spacing w:before="0"/>
              <w:outlineLvl w:val="5"/>
              <w:rPr>
                <w:rFonts w:ascii="Calibri" w:eastAsia="Times New Roman" w:hAnsi="Calibri" w:cs="Calibri"/>
                <w:sz w:val="22"/>
                <w:szCs w:val="22"/>
              </w:rPr>
            </w:pPr>
            <w:hyperlink r:id="rId158" w:anchor="RANGE!full07868f26e85675fbcbcf30b6d12e90cd04adfc970d6dfedb7ae5633f23652aee" w:history="1">
              <w:r w:rsidRPr="00CC116A">
                <w:rPr>
                  <w:rFonts w:ascii="Calibri" w:eastAsia="Times New Roman" w:hAnsi="Calibri" w:cs="Calibri"/>
                  <w:sz w:val="22"/>
                  <w:szCs w:val="22"/>
                </w:rPr>
                <w:t xml:space="preserve">                        Debtor National Registration Number</w:t>
              </w:r>
            </w:hyperlink>
          </w:p>
        </w:tc>
        <w:tc>
          <w:tcPr>
            <w:tcW w:w="2320" w:type="dxa"/>
            <w:tcBorders>
              <w:top w:val="single" w:sz="4" w:space="0" w:color="808080"/>
              <w:left w:val="nil"/>
              <w:bottom w:val="nil"/>
              <w:right w:val="single" w:sz="4" w:space="0" w:color="808080"/>
            </w:tcBorders>
            <w:hideMark/>
          </w:tcPr>
          <w:p w14:paraId="5E679D04" w14:textId="77777777" w:rsidR="00CC116A" w:rsidRPr="00CC116A" w:rsidRDefault="00CC116A" w:rsidP="00CC116A">
            <w:pPr>
              <w:spacing w:before="0"/>
              <w:outlineLvl w:val="5"/>
              <w:rPr>
                <w:rFonts w:ascii="Calibri" w:eastAsia="Times New Roman" w:hAnsi="Calibri" w:cs="Calibri"/>
                <w:sz w:val="22"/>
                <w:szCs w:val="22"/>
              </w:rPr>
            </w:pPr>
            <w:r w:rsidRPr="00CC116A">
              <w:rPr>
                <w:rFonts w:ascii="Calibri" w:eastAsia="Times New Roman" w:hAnsi="Calibri" w:cs="Calibri"/>
                <w:sz w:val="22"/>
                <w:szCs w:val="22"/>
              </w:rPr>
              <w:t>&lt;DbtrNtlRegnNb&gt;</w:t>
            </w:r>
          </w:p>
        </w:tc>
        <w:tc>
          <w:tcPr>
            <w:tcW w:w="797" w:type="dxa"/>
            <w:tcBorders>
              <w:top w:val="single" w:sz="4" w:space="0" w:color="808080"/>
              <w:left w:val="nil"/>
              <w:bottom w:val="nil"/>
              <w:right w:val="single" w:sz="4" w:space="0" w:color="808080"/>
            </w:tcBorders>
            <w:noWrap/>
            <w:hideMark/>
          </w:tcPr>
          <w:p w14:paraId="47FF9279" w14:textId="77777777" w:rsidR="00CC116A" w:rsidRPr="00CC116A" w:rsidRDefault="00CC116A" w:rsidP="00CC116A">
            <w:pPr>
              <w:spacing w:before="0"/>
              <w:outlineLvl w:val="5"/>
              <w:rPr>
                <w:rFonts w:ascii="Calibri" w:eastAsia="Times New Roman" w:hAnsi="Calibri" w:cs="Calibri"/>
                <w:sz w:val="22"/>
                <w:szCs w:val="22"/>
              </w:rPr>
            </w:pPr>
            <w:r w:rsidRPr="00CC116A">
              <w:rPr>
                <w:rFonts w:ascii="Calibri" w:eastAsia="Times New Roman" w:hAnsi="Calibri" w:cs="Calibri"/>
                <w:sz w:val="22"/>
                <w:szCs w:val="22"/>
              </w:rPr>
              <w:t>[0..1]</w:t>
            </w:r>
          </w:p>
        </w:tc>
        <w:tc>
          <w:tcPr>
            <w:tcW w:w="1520" w:type="dxa"/>
            <w:tcBorders>
              <w:top w:val="single" w:sz="4" w:space="0" w:color="808080"/>
              <w:left w:val="nil"/>
              <w:bottom w:val="nil"/>
              <w:right w:val="single" w:sz="4" w:space="0" w:color="808080"/>
            </w:tcBorders>
            <w:hideMark/>
          </w:tcPr>
          <w:p w14:paraId="32A2F4A3" w14:textId="77777777" w:rsidR="00CC116A" w:rsidRPr="00CC116A" w:rsidRDefault="00CC116A" w:rsidP="00CC116A">
            <w:pPr>
              <w:spacing w:before="0"/>
              <w:outlineLvl w:val="5"/>
              <w:rPr>
                <w:rFonts w:ascii="Calibri" w:eastAsia="Times New Roman" w:hAnsi="Calibri" w:cs="Calibri"/>
                <w:sz w:val="22"/>
                <w:szCs w:val="22"/>
              </w:rPr>
            </w:pPr>
            <w:r w:rsidRPr="00CC116A">
              <w:rPr>
                <w:rFonts w:ascii="Calibri" w:eastAsia="Times New Roman" w:hAnsi="Calibri" w:cs="Calibri"/>
                <w:sz w:val="22"/>
                <w:szCs w:val="22"/>
              </w:rPr>
              <w:t>text{1,35}</w:t>
            </w:r>
          </w:p>
        </w:tc>
      </w:tr>
      <w:tr w:rsidR="00CC116A" w:rsidRPr="00CC116A" w14:paraId="3D13EBC0" w14:textId="77777777" w:rsidTr="00F86990">
        <w:trPr>
          <w:trHeight w:val="300"/>
        </w:trPr>
        <w:tc>
          <w:tcPr>
            <w:tcW w:w="468" w:type="dxa"/>
            <w:tcBorders>
              <w:top w:val="single" w:sz="4" w:space="0" w:color="808080"/>
              <w:left w:val="single" w:sz="4" w:space="0" w:color="808080"/>
              <w:bottom w:val="nil"/>
              <w:right w:val="single" w:sz="4" w:space="0" w:color="808080"/>
            </w:tcBorders>
            <w:noWrap/>
            <w:hideMark/>
          </w:tcPr>
          <w:p w14:paraId="1D52FD16" w14:textId="77777777" w:rsidR="00CC116A" w:rsidRPr="00CC116A" w:rsidRDefault="00CC116A" w:rsidP="00CC116A">
            <w:pPr>
              <w:spacing w:before="0"/>
              <w:outlineLvl w:val="5"/>
              <w:rPr>
                <w:rFonts w:ascii="Calibri" w:eastAsia="Times New Roman" w:hAnsi="Calibri" w:cs="Calibri"/>
                <w:sz w:val="22"/>
                <w:szCs w:val="22"/>
              </w:rPr>
            </w:pPr>
            <w:r w:rsidRPr="00CC116A">
              <w:rPr>
                <w:rFonts w:ascii="Calibri" w:eastAsia="Times New Roman" w:hAnsi="Calibri" w:cs="Calibri"/>
                <w:sz w:val="22"/>
                <w:szCs w:val="22"/>
              </w:rPr>
              <w:t>6</w:t>
            </w:r>
          </w:p>
        </w:tc>
        <w:tc>
          <w:tcPr>
            <w:tcW w:w="4932" w:type="dxa"/>
            <w:tcBorders>
              <w:top w:val="single" w:sz="4" w:space="0" w:color="808080"/>
              <w:left w:val="nil"/>
              <w:bottom w:val="nil"/>
              <w:right w:val="single" w:sz="4" w:space="0" w:color="808080"/>
            </w:tcBorders>
            <w:hideMark/>
          </w:tcPr>
          <w:p w14:paraId="13C3FA27" w14:textId="77777777" w:rsidR="00CC116A" w:rsidRPr="00CC116A" w:rsidRDefault="00CC116A" w:rsidP="00CC116A">
            <w:pPr>
              <w:spacing w:before="0"/>
              <w:outlineLvl w:val="5"/>
              <w:rPr>
                <w:rFonts w:ascii="Calibri" w:eastAsia="Times New Roman" w:hAnsi="Calibri" w:cs="Calibri"/>
                <w:sz w:val="22"/>
                <w:szCs w:val="22"/>
              </w:rPr>
            </w:pPr>
            <w:hyperlink r:id="rId159" w:anchor="RANGE!full4d3334339491a8a1cb4b1c6bff28962a913760221b4839f4748835d02e422745" w:history="1">
              <w:r w:rsidRPr="00CC116A">
                <w:rPr>
                  <w:rFonts w:ascii="Calibri" w:eastAsia="Times New Roman" w:hAnsi="Calibri" w:cs="Calibri"/>
                  <w:sz w:val="22"/>
                  <w:szCs w:val="22"/>
                </w:rPr>
                <w:t xml:space="preserve">                        Creditor</w:t>
              </w:r>
            </w:hyperlink>
          </w:p>
        </w:tc>
        <w:tc>
          <w:tcPr>
            <w:tcW w:w="2320" w:type="dxa"/>
            <w:tcBorders>
              <w:top w:val="single" w:sz="4" w:space="0" w:color="808080"/>
              <w:left w:val="nil"/>
              <w:bottom w:val="nil"/>
              <w:right w:val="single" w:sz="4" w:space="0" w:color="808080"/>
            </w:tcBorders>
            <w:hideMark/>
          </w:tcPr>
          <w:p w14:paraId="606076BE" w14:textId="77777777" w:rsidR="00CC116A" w:rsidRPr="00CC116A" w:rsidRDefault="00CC116A" w:rsidP="00CC116A">
            <w:pPr>
              <w:spacing w:before="0"/>
              <w:outlineLvl w:val="5"/>
              <w:rPr>
                <w:rFonts w:ascii="Calibri" w:eastAsia="Times New Roman" w:hAnsi="Calibri" w:cs="Calibri"/>
                <w:sz w:val="22"/>
                <w:szCs w:val="22"/>
              </w:rPr>
            </w:pPr>
            <w:r w:rsidRPr="00CC116A">
              <w:rPr>
                <w:rFonts w:ascii="Calibri" w:eastAsia="Times New Roman" w:hAnsi="Calibri" w:cs="Calibri"/>
                <w:sz w:val="22"/>
                <w:szCs w:val="22"/>
              </w:rPr>
              <w:t>&lt;Cdtr&gt;</w:t>
            </w:r>
          </w:p>
        </w:tc>
        <w:tc>
          <w:tcPr>
            <w:tcW w:w="797" w:type="dxa"/>
            <w:tcBorders>
              <w:top w:val="single" w:sz="4" w:space="0" w:color="808080"/>
              <w:left w:val="nil"/>
              <w:bottom w:val="nil"/>
              <w:right w:val="single" w:sz="4" w:space="0" w:color="808080"/>
            </w:tcBorders>
            <w:noWrap/>
            <w:hideMark/>
          </w:tcPr>
          <w:p w14:paraId="6FB84949" w14:textId="77777777" w:rsidR="00CC116A" w:rsidRPr="00CC116A" w:rsidRDefault="00CC116A" w:rsidP="00CC116A">
            <w:pPr>
              <w:spacing w:before="0"/>
              <w:outlineLvl w:val="5"/>
              <w:rPr>
                <w:rFonts w:ascii="Calibri" w:eastAsia="Times New Roman" w:hAnsi="Calibri" w:cs="Calibri"/>
                <w:sz w:val="22"/>
                <w:szCs w:val="22"/>
              </w:rPr>
            </w:pPr>
            <w:r w:rsidRPr="00CC116A">
              <w:rPr>
                <w:rFonts w:ascii="Calibri" w:eastAsia="Times New Roman" w:hAnsi="Calibri" w:cs="Calibri"/>
                <w:sz w:val="22"/>
                <w:szCs w:val="22"/>
              </w:rPr>
              <w:t>[0..1]</w:t>
            </w:r>
          </w:p>
        </w:tc>
        <w:tc>
          <w:tcPr>
            <w:tcW w:w="1520" w:type="dxa"/>
            <w:tcBorders>
              <w:top w:val="single" w:sz="4" w:space="0" w:color="808080"/>
              <w:left w:val="nil"/>
              <w:bottom w:val="nil"/>
              <w:right w:val="single" w:sz="4" w:space="0" w:color="808080"/>
            </w:tcBorders>
            <w:noWrap/>
            <w:hideMark/>
          </w:tcPr>
          <w:p w14:paraId="0BE075CD" w14:textId="77777777" w:rsidR="00CC116A" w:rsidRPr="00CC116A" w:rsidRDefault="00CC116A" w:rsidP="00CC116A">
            <w:pPr>
              <w:spacing w:before="0"/>
              <w:outlineLvl w:val="5"/>
              <w:rPr>
                <w:rFonts w:ascii="Calibri" w:eastAsia="Times New Roman" w:hAnsi="Calibri" w:cs="Calibri"/>
                <w:sz w:val="22"/>
                <w:szCs w:val="22"/>
              </w:rPr>
            </w:pPr>
            <w:r w:rsidRPr="00CC116A">
              <w:rPr>
                <w:rFonts w:ascii="Calibri" w:eastAsia="Times New Roman" w:hAnsi="Calibri" w:cs="Calibri"/>
                <w:sz w:val="22"/>
                <w:szCs w:val="22"/>
              </w:rPr>
              <w:t> </w:t>
            </w:r>
          </w:p>
        </w:tc>
      </w:tr>
      <w:tr w:rsidR="00CC116A" w:rsidRPr="00CC116A" w14:paraId="603D99A7" w14:textId="77777777" w:rsidTr="00F86990">
        <w:trPr>
          <w:trHeight w:val="300"/>
        </w:trPr>
        <w:tc>
          <w:tcPr>
            <w:tcW w:w="468" w:type="dxa"/>
            <w:tcBorders>
              <w:top w:val="single" w:sz="4" w:space="0" w:color="808080"/>
              <w:left w:val="single" w:sz="4" w:space="0" w:color="808080"/>
              <w:bottom w:val="nil"/>
              <w:right w:val="single" w:sz="4" w:space="0" w:color="808080"/>
            </w:tcBorders>
            <w:noWrap/>
            <w:hideMark/>
          </w:tcPr>
          <w:p w14:paraId="4047FA05" w14:textId="77777777" w:rsidR="00CC116A" w:rsidRPr="00CC116A" w:rsidRDefault="00CC116A" w:rsidP="00CC116A">
            <w:pPr>
              <w:spacing w:before="0"/>
              <w:outlineLvl w:val="5"/>
              <w:rPr>
                <w:rFonts w:ascii="Calibri" w:eastAsia="Times New Roman" w:hAnsi="Calibri" w:cs="Calibri"/>
                <w:sz w:val="22"/>
                <w:szCs w:val="22"/>
              </w:rPr>
            </w:pPr>
            <w:r w:rsidRPr="00CC116A">
              <w:rPr>
                <w:rFonts w:ascii="Calibri" w:eastAsia="Times New Roman" w:hAnsi="Calibri" w:cs="Calibri"/>
                <w:sz w:val="22"/>
                <w:szCs w:val="22"/>
              </w:rPr>
              <w:t>6</w:t>
            </w:r>
          </w:p>
        </w:tc>
        <w:tc>
          <w:tcPr>
            <w:tcW w:w="4932" w:type="dxa"/>
            <w:tcBorders>
              <w:top w:val="single" w:sz="4" w:space="0" w:color="808080"/>
              <w:left w:val="nil"/>
              <w:bottom w:val="nil"/>
              <w:right w:val="single" w:sz="4" w:space="0" w:color="808080"/>
            </w:tcBorders>
            <w:hideMark/>
          </w:tcPr>
          <w:p w14:paraId="244F606B" w14:textId="77777777" w:rsidR="00CC116A" w:rsidRPr="00CC116A" w:rsidRDefault="00CC116A" w:rsidP="00CC116A">
            <w:pPr>
              <w:spacing w:before="0"/>
              <w:outlineLvl w:val="5"/>
              <w:rPr>
                <w:rFonts w:ascii="Calibri" w:eastAsia="Times New Roman" w:hAnsi="Calibri" w:cs="Calibri"/>
                <w:sz w:val="22"/>
                <w:szCs w:val="22"/>
              </w:rPr>
            </w:pPr>
            <w:hyperlink r:id="rId160" w:anchor="RANGE!fullc6a2e049392a432d12dabaf55ec4d579bd252cb8e2b177ddea43111e0a244fbd" w:history="1">
              <w:r w:rsidRPr="00CC116A">
                <w:rPr>
                  <w:rFonts w:ascii="Calibri" w:eastAsia="Times New Roman" w:hAnsi="Calibri" w:cs="Calibri"/>
                  <w:sz w:val="22"/>
                  <w:szCs w:val="22"/>
                </w:rPr>
                <w:t xml:space="preserve">                        Debtor Agent</w:t>
              </w:r>
            </w:hyperlink>
          </w:p>
        </w:tc>
        <w:tc>
          <w:tcPr>
            <w:tcW w:w="2320" w:type="dxa"/>
            <w:tcBorders>
              <w:top w:val="single" w:sz="4" w:space="0" w:color="808080"/>
              <w:left w:val="nil"/>
              <w:bottom w:val="nil"/>
              <w:right w:val="single" w:sz="4" w:space="0" w:color="808080"/>
            </w:tcBorders>
            <w:hideMark/>
          </w:tcPr>
          <w:p w14:paraId="1432B11B" w14:textId="77777777" w:rsidR="00CC116A" w:rsidRPr="00CC116A" w:rsidRDefault="00CC116A" w:rsidP="00CC116A">
            <w:pPr>
              <w:spacing w:before="0"/>
              <w:outlineLvl w:val="5"/>
              <w:rPr>
                <w:rFonts w:ascii="Calibri" w:eastAsia="Times New Roman" w:hAnsi="Calibri" w:cs="Calibri"/>
                <w:sz w:val="22"/>
                <w:szCs w:val="22"/>
              </w:rPr>
            </w:pPr>
            <w:r w:rsidRPr="00CC116A">
              <w:rPr>
                <w:rFonts w:ascii="Calibri" w:eastAsia="Times New Roman" w:hAnsi="Calibri" w:cs="Calibri"/>
                <w:sz w:val="22"/>
                <w:szCs w:val="22"/>
              </w:rPr>
              <w:t>&lt;DbtrAgt&gt;</w:t>
            </w:r>
          </w:p>
        </w:tc>
        <w:tc>
          <w:tcPr>
            <w:tcW w:w="797" w:type="dxa"/>
            <w:tcBorders>
              <w:top w:val="single" w:sz="4" w:space="0" w:color="808080"/>
              <w:left w:val="nil"/>
              <w:bottom w:val="nil"/>
              <w:right w:val="single" w:sz="4" w:space="0" w:color="808080"/>
            </w:tcBorders>
            <w:noWrap/>
            <w:hideMark/>
          </w:tcPr>
          <w:p w14:paraId="77C1102D" w14:textId="77777777" w:rsidR="00CC116A" w:rsidRPr="00CC116A" w:rsidRDefault="00CC116A" w:rsidP="00CC116A">
            <w:pPr>
              <w:spacing w:before="0"/>
              <w:outlineLvl w:val="5"/>
              <w:rPr>
                <w:rFonts w:ascii="Calibri" w:eastAsia="Times New Roman" w:hAnsi="Calibri" w:cs="Calibri"/>
                <w:sz w:val="22"/>
                <w:szCs w:val="22"/>
              </w:rPr>
            </w:pPr>
            <w:r w:rsidRPr="00CC116A">
              <w:rPr>
                <w:rFonts w:ascii="Calibri" w:eastAsia="Times New Roman" w:hAnsi="Calibri" w:cs="Calibri"/>
                <w:sz w:val="22"/>
                <w:szCs w:val="22"/>
              </w:rPr>
              <w:t>[1..1]</w:t>
            </w:r>
          </w:p>
        </w:tc>
        <w:tc>
          <w:tcPr>
            <w:tcW w:w="1520" w:type="dxa"/>
            <w:tcBorders>
              <w:top w:val="single" w:sz="4" w:space="0" w:color="808080"/>
              <w:left w:val="nil"/>
              <w:bottom w:val="nil"/>
              <w:right w:val="single" w:sz="4" w:space="0" w:color="808080"/>
            </w:tcBorders>
            <w:noWrap/>
            <w:hideMark/>
          </w:tcPr>
          <w:p w14:paraId="44969777" w14:textId="77777777" w:rsidR="00CC116A" w:rsidRPr="00CC116A" w:rsidRDefault="00CC116A" w:rsidP="00CC116A">
            <w:pPr>
              <w:spacing w:before="0"/>
              <w:outlineLvl w:val="5"/>
              <w:rPr>
                <w:rFonts w:ascii="Calibri" w:eastAsia="Times New Roman" w:hAnsi="Calibri" w:cs="Calibri"/>
                <w:sz w:val="22"/>
                <w:szCs w:val="22"/>
              </w:rPr>
            </w:pPr>
            <w:r w:rsidRPr="00CC116A">
              <w:rPr>
                <w:rFonts w:ascii="Calibri" w:eastAsia="Times New Roman" w:hAnsi="Calibri" w:cs="Calibri"/>
                <w:sz w:val="22"/>
                <w:szCs w:val="22"/>
              </w:rPr>
              <w:t> </w:t>
            </w:r>
          </w:p>
        </w:tc>
      </w:tr>
      <w:tr w:rsidR="00CC116A" w:rsidRPr="00CC116A" w14:paraId="263A4422" w14:textId="77777777" w:rsidTr="00F86990">
        <w:trPr>
          <w:trHeight w:val="300"/>
        </w:trPr>
        <w:tc>
          <w:tcPr>
            <w:tcW w:w="468" w:type="dxa"/>
            <w:tcBorders>
              <w:top w:val="single" w:sz="4" w:space="0" w:color="808080"/>
              <w:left w:val="single" w:sz="4" w:space="0" w:color="808080"/>
              <w:bottom w:val="nil"/>
              <w:right w:val="single" w:sz="4" w:space="0" w:color="808080"/>
            </w:tcBorders>
            <w:noWrap/>
            <w:hideMark/>
          </w:tcPr>
          <w:p w14:paraId="363C8B50" w14:textId="77777777" w:rsidR="00CC116A" w:rsidRPr="00CC116A" w:rsidRDefault="00CC116A" w:rsidP="00CC116A">
            <w:pPr>
              <w:spacing w:before="0"/>
              <w:outlineLvl w:val="5"/>
              <w:rPr>
                <w:rFonts w:ascii="Calibri" w:eastAsia="Times New Roman" w:hAnsi="Calibri" w:cs="Calibri"/>
                <w:strike/>
                <w:color w:val="FF0000"/>
                <w:sz w:val="22"/>
                <w:szCs w:val="22"/>
              </w:rPr>
            </w:pPr>
            <w:r w:rsidRPr="00CC116A">
              <w:rPr>
                <w:rFonts w:ascii="Calibri" w:eastAsia="Times New Roman" w:hAnsi="Calibri" w:cs="Calibri"/>
                <w:strike/>
                <w:color w:val="FF0000"/>
                <w:sz w:val="22"/>
                <w:szCs w:val="22"/>
              </w:rPr>
              <w:t>6</w:t>
            </w:r>
          </w:p>
        </w:tc>
        <w:tc>
          <w:tcPr>
            <w:tcW w:w="4932" w:type="dxa"/>
            <w:tcBorders>
              <w:top w:val="single" w:sz="4" w:space="0" w:color="808080"/>
              <w:left w:val="nil"/>
              <w:bottom w:val="nil"/>
              <w:right w:val="single" w:sz="4" w:space="0" w:color="808080"/>
            </w:tcBorders>
            <w:hideMark/>
          </w:tcPr>
          <w:p w14:paraId="4BB94844" w14:textId="77777777" w:rsidR="00CC116A" w:rsidRPr="00CC116A" w:rsidRDefault="00CC116A" w:rsidP="00CC116A">
            <w:pPr>
              <w:spacing w:before="0"/>
              <w:outlineLvl w:val="5"/>
              <w:rPr>
                <w:rFonts w:ascii="Calibri" w:eastAsia="Times New Roman" w:hAnsi="Calibri" w:cs="Calibri"/>
                <w:strike/>
                <w:color w:val="FF0000"/>
                <w:sz w:val="22"/>
                <w:szCs w:val="22"/>
              </w:rPr>
            </w:pPr>
            <w:hyperlink r:id="rId161" w:anchor="RANGE!full41ff64aabc6ef54e558f56f7e7ed204915a2ebd3e41daf079dcdc72aa12c2e75" w:history="1">
              <w:r w:rsidRPr="00CC116A">
                <w:rPr>
                  <w:rFonts w:ascii="Calibri" w:eastAsia="Times New Roman" w:hAnsi="Calibri" w:cs="Calibri"/>
                  <w:strike/>
                  <w:color w:val="FF0000"/>
                  <w:sz w:val="22"/>
                  <w:szCs w:val="22"/>
                </w:rPr>
                <w:t xml:space="preserve">                        Debtor Agent Branch</w:t>
              </w:r>
            </w:hyperlink>
          </w:p>
        </w:tc>
        <w:tc>
          <w:tcPr>
            <w:tcW w:w="2320" w:type="dxa"/>
            <w:tcBorders>
              <w:top w:val="single" w:sz="4" w:space="0" w:color="808080"/>
              <w:left w:val="nil"/>
              <w:bottom w:val="nil"/>
              <w:right w:val="single" w:sz="4" w:space="0" w:color="808080"/>
            </w:tcBorders>
            <w:hideMark/>
          </w:tcPr>
          <w:p w14:paraId="1E162821" w14:textId="77777777" w:rsidR="00CC116A" w:rsidRPr="00CC116A" w:rsidRDefault="00CC116A" w:rsidP="00CC116A">
            <w:pPr>
              <w:spacing w:before="0"/>
              <w:outlineLvl w:val="5"/>
              <w:rPr>
                <w:rFonts w:ascii="Calibri" w:eastAsia="Times New Roman" w:hAnsi="Calibri" w:cs="Calibri"/>
                <w:strike/>
                <w:color w:val="FF0000"/>
                <w:sz w:val="22"/>
                <w:szCs w:val="22"/>
              </w:rPr>
            </w:pPr>
            <w:r w:rsidRPr="00CC116A">
              <w:rPr>
                <w:rFonts w:ascii="Calibri" w:eastAsia="Times New Roman" w:hAnsi="Calibri" w:cs="Calibri"/>
                <w:strike/>
                <w:color w:val="FF0000"/>
                <w:sz w:val="22"/>
                <w:szCs w:val="22"/>
              </w:rPr>
              <w:t>&lt;DbtrAgtBrnch&gt;</w:t>
            </w:r>
          </w:p>
        </w:tc>
        <w:tc>
          <w:tcPr>
            <w:tcW w:w="797" w:type="dxa"/>
            <w:tcBorders>
              <w:top w:val="single" w:sz="4" w:space="0" w:color="808080"/>
              <w:left w:val="nil"/>
              <w:bottom w:val="nil"/>
              <w:right w:val="single" w:sz="4" w:space="0" w:color="808080"/>
            </w:tcBorders>
            <w:noWrap/>
            <w:hideMark/>
          </w:tcPr>
          <w:p w14:paraId="530E4225" w14:textId="77777777" w:rsidR="00CC116A" w:rsidRPr="00CC116A" w:rsidRDefault="00CC116A" w:rsidP="00CC116A">
            <w:pPr>
              <w:spacing w:before="0"/>
              <w:outlineLvl w:val="5"/>
              <w:rPr>
                <w:rFonts w:ascii="Calibri" w:eastAsia="Times New Roman" w:hAnsi="Calibri" w:cs="Calibri"/>
                <w:strike/>
                <w:color w:val="FF0000"/>
                <w:sz w:val="22"/>
                <w:szCs w:val="22"/>
              </w:rPr>
            </w:pPr>
            <w:r w:rsidRPr="00CC116A">
              <w:rPr>
                <w:rFonts w:ascii="Calibri" w:eastAsia="Times New Roman" w:hAnsi="Calibri" w:cs="Calibri"/>
                <w:strike/>
                <w:color w:val="FF0000"/>
                <w:sz w:val="22"/>
                <w:szCs w:val="22"/>
              </w:rPr>
              <w:t>[0..1]</w:t>
            </w:r>
          </w:p>
        </w:tc>
        <w:tc>
          <w:tcPr>
            <w:tcW w:w="1520" w:type="dxa"/>
            <w:tcBorders>
              <w:top w:val="single" w:sz="4" w:space="0" w:color="808080"/>
              <w:left w:val="nil"/>
              <w:bottom w:val="nil"/>
              <w:right w:val="single" w:sz="4" w:space="0" w:color="808080"/>
            </w:tcBorders>
            <w:noWrap/>
            <w:hideMark/>
          </w:tcPr>
          <w:p w14:paraId="650C5C35" w14:textId="77777777" w:rsidR="00CC116A" w:rsidRPr="00CC116A" w:rsidRDefault="00CC116A" w:rsidP="00CC116A">
            <w:pPr>
              <w:spacing w:before="0"/>
              <w:outlineLvl w:val="5"/>
              <w:rPr>
                <w:rFonts w:ascii="Calibri" w:eastAsia="Times New Roman" w:hAnsi="Calibri" w:cs="Calibri"/>
                <w:strike/>
                <w:color w:val="FF0000"/>
                <w:sz w:val="22"/>
                <w:szCs w:val="22"/>
              </w:rPr>
            </w:pPr>
            <w:r w:rsidRPr="00CC116A">
              <w:rPr>
                <w:rFonts w:ascii="Calibri" w:eastAsia="Times New Roman" w:hAnsi="Calibri" w:cs="Calibri"/>
                <w:strike/>
                <w:color w:val="FF0000"/>
                <w:sz w:val="22"/>
                <w:szCs w:val="22"/>
              </w:rPr>
              <w:t> </w:t>
            </w:r>
          </w:p>
        </w:tc>
      </w:tr>
      <w:tr w:rsidR="00CC116A" w:rsidRPr="00CC116A" w14:paraId="1BD88478" w14:textId="77777777" w:rsidTr="00F86990">
        <w:trPr>
          <w:trHeight w:val="300"/>
        </w:trPr>
        <w:tc>
          <w:tcPr>
            <w:tcW w:w="468" w:type="dxa"/>
            <w:tcBorders>
              <w:top w:val="single" w:sz="4" w:space="0" w:color="808080"/>
              <w:left w:val="single" w:sz="4" w:space="0" w:color="808080"/>
              <w:bottom w:val="nil"/>
              <w:right w:val="single" w:sz="4" w:space="0" w:color="808080"/>
            </w:tcBorders>
            <w:noWrap/>
            <w:hideMark/>
          </w:tcPr>
          <w:p w14:paraId="24548EE4" w14:textId="77777777" w:rsidR="00CC116A" w:rsidRPr="00CC116A" w:rsidRDefault="00CC116A" w:rsidP="00CC116A">
            <w:pPr>
              <w:spacing w:before="0"/>
              <w:outlineLvl w:val="6"/>
              <w:rPr>
                <w:rFonts w:ascii="Calibri" w:eastAsia="Times New Roman" w:hAnsi="Calibri" w:cs="Calibri"/>
                <w:strike/>
                <w:color w:val="FF0000"/>
                <w:sz w:val="22"/>
                <w:szCs w:val="22"/>
              </w:rPr>
            </w:pPr>
            <w:r w:rsidRPr="00CC116A">
              <w:rPr>
                <w:rFonts w:ascii="Calibri" w:eastAsia="Times New Roman" w:hAnsi="Calibri" w:cs="Calibri"/>
                <w:strike/>
                <w:color w:val="FF0000"/>
                <w:sz w:val="22"/>
                <w:szCs w:val="22"/>
              </w:rPr>
              <w:t>7</w:t>
            </w:r>
          </w:p>
        </w:tc>
        <w:tc>
          <w:tcPr>
            <w:tcW w:w="4932" w:type="dxa"/>
            <w:tcBorders>
              <w:top w:val="single" w:sz="4" w:space="0" w:color="808080"/>
              <w:left w:val="nil"/>
              <w:bottom w:val="nil"/>
              <w:right w:val="single" w:sz="4" w:space="0" w:color="808080"/>
            </w:tcBorders>
            <w:hideMark/>
          </w:tcPr>
          <w:p w14:paraId="5AFA7FB1" w14:textId="77777777" w:rsidR="00CC116A" w:rsidRPr="00CC116A" w:rsidRDefault="00CC116A" w:rsidP="00CC116A">
            <w:pPr>
              <w:spacing w:before="0"/>
              <w:outlineLvl w:val="6"/>
              <w:rPr>
                <w:rFonts w:ascii="Calibri" w:eastAsia="Times New Roman" w:hAnsi="Calibri" w:cs="Calibri"/>
                <w:strike/>
                <w:color w:val="FF0000"/>
                <w:sz w:val="22"/>
                <w:szCs w:val="22"/>
              </w:rPr>
            </w:pPr>
            <w:hyperlink r:id="rId162" w:anchor="RANGE!fullb37829fe468cdfabaee7c85dd6f85508ac2d65326288b6f55a04c3380ebd61e6" w:history="1">
              <w:r w:rsidRPr="00CC116A">
                <w:rPr>
                  <w:rFonts w:ascii="Calibri" w:eastAsia="Times New Roman" w:hAnsi="Calibri" w:cs="Calibri"/>
                  <w:strike/>
                  <w:color w:val="FF0000"/>
                  <w:sz w:val="22"/>
                  <w:szCs w:val="22"/>
                </w:rPr>
                <w:t xml:space="preserve">                            Identification</w:t>
              </w:r>
            </w:hyperlink>
          </w:p>
        </w:tc>
        <w:tc>
          <w:tcPr>
            <w:tcW w:w="2320" w:type="dxa"/>
            <w:tcBorders>
              <w:top w:val="single" w:sz="4" w:space="0" w:color="808080"/>
              <w:left w:val="nil"/>
              <w:bottom w:val="nil"/>
              <w:right w:val="single" w:sz="4" w:space="0" w:color="808080"/>
            </w:tcBorders>
            <w:hideMark/>
          </w:tcPr>
          <w:p w14:paraId="57019259" w14:textId="77777777" w:rsidR="00CC116A" w:rsidRPr="00CC116A" w:rsidRDefault="00CC116A" w:rsidP="00CC116A">
            <w:pPr>
              <w:spacing w:before="0"/>
              <w:outlineLvl w:val="6"/>
              <w:rPr>
                <w:rFonts w:ascii="Calibri" w:eastAsia="Times New Roman" w:hAnsi="Calibri" w:cs="Calibri"/>
                <w:strike/>
                <w:color w:val="FF0000"/>
                <w:sz w:val="22"/>
                <w:szCs w:val="22"/>
              </w:rPr>
            </w:pPr>
            <w:r w:rsidRPr="00CC116A">
              <w:rPr>
                <w:rFonts w:ascii="Calibri" w:eastAsia="Times New Roman" w:hAnsi="Calibri" w:cs="Calibri"/>
                <w:strike/>
                <w:color w:val="FF0000"/>
                <w:sz w:val="22"/>
                <w:szCs w:val="22"/>
              </w:rPr>
              <w:t>&lt;Id&gt;</w:t>
            </w:r>
          </w:p>
        </w:tc>
        <w:tc>
          <w:tcPr>
            <w:tcW w:w="797" w:type="dxa"/>
            <w:tcBorders>
              <w:top w:val="single" w:sz="4" w:space="0" w:color="808080"/>
              <w:left w:val="nil"/>
              <w:bottom w:val="nil"/>
              <w:right w:val="single" w:sz="4" w:space="0" w:color="808080"/>
            </w:tcBorders>
            <w:noWrap/>
            <w:hideMark/>
          </w:tcPr>
          <w:p w14:paraId="7258537E" w14:textId="77777777" w:rsidR="00CC116A" w:rsidRPr="00CC116A" w:rsidRDefault="00CC116A" w:rsidP="00CC116A">
            <w:pPr>
              <w:spacing w:before="0"/>
              <w:outlineLvl w:val="6"/>
              <w:rPr>
                <w:rFonts w:ascii="Calibri" w:eastAsia="Times New Roman" w:hAnsi="Calibri" w:cs="Calibri"/>
                <w:strike/>
                <w:color w:val="FF0000"/>
                <w:sz w:val="22"/>
                <w:szCs w:val="22"/>
              </w:rPr>
            </w:pPr>
            <w:r w:rsidRPr="00CC116A">
              <w:rPr>
                <w:rFonts w:ascii="Calibri" w:eastAsia="Times New Roman" w:hAnsi="Calibri" w:cs="Calibri"/>
                <w:strike/>
                <w:color w:val="FF0000"/>
                <w:sz w:val="22"/>
                <w:szCs w:val="22"/>
              </w:rPr>
              <w:t>[0..1]</w:t>
            </w:r>
          </w:p>
        </w:tc>
        <w:tc>
          <w:tcPr>
            <w:tcW w:w="1520" w:type="dxa"/>
            <w:tcBorders>
              <w:top w:val="single" w:sz="4" w:space="0" w:color="808080"/>
              <w:left w:val="nil"/>
              <w:bottom w:val="nil"/>
              <w:right w:val="single" w:sz="4" w:space="0" w:color="808080"/>
            </w:tcBorders>
            <w:hideMark/>
          </w:tcPr>
          <w:p w14:paraId="41880FF2" w14:textId="77777777" w:rsidR="00CC116A" w:rsidRPr="00CC116A" w:rsidRDefault="00CC116A" w:rsidP="00CC116A">
            <w:pPr>
              <w:spacing w:before="0"/>
              <w:outlineLvl w:val="6"/>
              <w:rPr>
                <w:rFonts w:ascii="Calibri" w:eastAsia="Times New Roman" w:hAnsi="Calibri" w:cs="Calibri"/>
                <w:strike/>
                <w:color w:val="FF0000"/>
                <w:sz w:val="22"/>
                <w:szCs w:val="22"/>
              </w:rPr>
            </w:pPr>
            <w:r w:rsidRPr="00CC116A">
              <w:rPr>
                <w:rFonts w:ascii="Calibri" w:eastAsia="Times New Roman" w:hAnsi="Calibri" w:cs="Calibri"/>
                <w:strike/>
                <w:color w:val="FF0000"/>
                <w:sz w:val="22"/>
                <w:szCs w:val="22"/>
              </w:rPr>
              <w:t>text{1,35}</w:t>
            </w:r>
          </w:p>
        </w:tc>
      </w:tr>
      <w:tr w:rsidR="00CC116A" w:rsidRPr="00CC116A" w14:paraId="008FE1C4" w14:textId="77777777" w:rsidTr="00F86990">
        <w:trPr>
          <w:trHeight w:val="300"/>
        </w:trPr>
        <w:tc>
          <w:tcPr>
            <w:tcW w:w="468" w:type="dxa"/>
            <w:tcBorders>
              <w:top w:val="single" w:sz="4" w:space="0" w:color="808080"/>
              <w:left w:val="single" w:sz="4" w:space="0" w:color="808080"/>
              <w:bottom w:val="nil"/>
              <w:right w:val="single" w:sz="4" w:space="0" w:color="808080"/>
            </w:tcBorders>
            <w:noWrap/>
            <w:hideMark/>
          </w:tcPr>
          <w:p w14:paraId="5C5EA2FE" w14:textId="77777777" w:rsidR="00CC116A" w:rsidRPr="00CC116A" w:rsidRDefault="00CC116A" w:rsidP="00CC116A">
            <w:pPr>
              <w:spacing w:before="0"/>
              <w:outlineLvl w:val="6"/>
              <w:rPr>
                <w:rFonts w:ascii="Calibri" w:eastAsia="Times New Roman" w:hAnsi="Calibri" w:cs="Calibri"/>
                <w:strike/>
                <w:color w:val="FF0000"/>
                <w:sz w:val="22"/>
                <w:szCs w:val="22"/>
              </w:rPr>
            </w:pPr>
            <w:r w:rsidRPr="00CC116A">
              <w:rPr>
                <w:rFonts w:ascii="Calibri" w:eastAsia="Times New Roman" w:hAnsi="Calibri" w:cs="Calibri"/>
                <w:strike/>
                <w:color w:val="FF0000"/>
                <w:sz w:val="22"/>
                <w:szCs w:val="22"/>
              </w:rPr>
              <w:t>7</w:t>
            </w:r>
          </w:p>
        </w:tc>
        <w:tc>
          <w:tcPr>
            <w:tcW w:w="4932" w:type="dxa"/>
            <w:tcBorders>
              <w:top w:val="single" w:sz="4" w:space="0" w:color="808080"/>
              <w:left w:val="nil"/>
              <w:bottom w:val="nil"/>
              <w:right w:val="single" w:sz="4" w:space="0" w:color="808080"/>
            </w:tcBorders>
            <w:hideMark/>
          </w:tcPr>
          <w:p w14:paraId="359FDB57" w14:textId="77777777" w:rsidR="00CC116A" w:rsidRPr="00CC116A" w:rsidRDefault="00CC116A" w:rsidP="00CC116A">
            <w:pPr>
              <w:spacing w:before="0"/>
              <w:outlineLvl w:val="6"/>
              <w:rPr>
                <w:rFonts w:ascii="Calibri" w:eastAsia="Times New Roman" w:hAnsi="Calibri" w:cs="Calibri"/>
                <w:strike/>
                <w:color w:val="FF0000"/>
                <w:sz w:val="22"/>
                <w:szCs w:val="22"/>
              </w:rPr>
            </w:pPr>
            <w:hyperlink r:id="rId163" w:anchor="RANGE!full66833af5b81418c4dfcbfdcca4d68484e4ac8bc8246903b5d1738384fe7692f8" w:history="1">
              <w:r w:rsidRPr="00CC116A">
                <w:rPr>
                  <w:rFonts w:ascii="Calibri" w:eastAsia="Times New Roman" w:hAnsi="Calibri" w:cs="Calibri"/>
                  <w:strike/>
                  <w:color w:val="FF0000"/>
                  <w:sz w:val="22"/>
                  <w:szCs w:val="22"/>
                </w:rPr>
                <w:t xml:space="preserve">                            Name</w:t>
              </w:r>
            </w:hyperlink>
          </w:p>
        </w:tc>
        <w:tc>
          <w:tcPr>
            <w:tcW w:w="2320" w:type="dxa"/>
            <w:tcBorders>
              <w:top w:val="single" w:sz="4" w:space="0" w:color="808080"/>
              <w:left w:val="nil"/>
              <w:bottom w:val="nil"/>
              <w:right w:val="single" w:sz="4" w:space="0" w:color="808080"/>
            </w:tcBorders>
            <w:hideMark/>
          </w:tcPr>
          <w:p w14:paraId="50AE761E" w14:textId="77777777" w:rsidR="00CC116A" w:rsidRPr="00CC116A" w:rsidRDefault="00CC116A" w:rsidP="00CC116A">
            <w:pPr>
              <w:spacing w:before="0"/>
              <w:outlineLvl w:val="6"/>
              <w:rPr>
                <w:rFonts w:ascii="Calibri" w:eastAsia="Times New Roman" w:hAnsi="Calibri" w:cs="Calibri"/>
                <w:strike/>
                <w:color w:val="FF0000"/>
                <w:sz w:val="22"/>
                <w:szCs w:val="22"/>
              </w:rPr>
            </w:pPr>
            <w:r w:rsidRPr="00CC116A">
              <w:rPr>
                <w:rFonts w:ascii="Calibri" w:eastAsia="Times New Roman" w:hAnsi="Calibri" w:cs="Calibri"/>
                <w:strike/>
                <w:color w:val="FF0000"/>
                <w:sz w:val="22"/>
                <w:szCs w:val="22"/>
              </w:rPr>
              <w:t>&lt;Nm&gt;</w:t>
            </w:r>
          </w:p>
        </w:tc>
        <w:tc>
          <w:tcPr>
            <w:tcW w:w="797" w:type="dxa"/>
            <w:tcBorders>
              <w:top w:val="single" w:sz="4" w:space="0" w:color="808080"/>
              <w:left w:val="nil"/>
              <w:bottom w:val="nil"/>
              <w:right w:val="single" w:sz="4" w:space="0" w:color="808080"/>
            </w:tcBorders>
            <w:noWrap/>
            <w:hideMark/>
          </w:tcPr>
          <w:p w14:paraId="4FF62AC0" w14:textId="77777777" w:rsidR="00CC116A" w:rsidRPr="00CC116A" w:rsidRDefault="00CC116A" w:rsidP="00CC116A">
            <w:pPr>
              <w:spacing w:before="0"/>
              <w:outlineLvl w:val="6"/>
              <w:rPr>
                <w:rFonts w:ascii="Calibri" w:eastAsia="Times New Roman" w:hAnsi="Calibri" w:cs="Calibri"/>
                <w:strike/>
                <w:color w:val="FF0000"/>
                <w:sz w:val="22"/>
                <w:szCs w:val="22"/>
              </w:rPr>
            </w:pPr>
            <w:r w:rsidRPr="00CC116A">
              <w:rPr>
                <w:rFonts w:ascii="Calibri" w:eastAsia="Times New Roman" w:hAnsi="Calibri" w:cs="Calibri"/>
                <w:strike/>
                <w:color w:val="FF0000"/>
                <w:sz w:val="22"/>
                <w:szCs w:val="22"/>
              </w:rPr>
              <w:t>[0..1]</w:t>
            </w:r>
          </w:p>
        </w:tc>
        <w:tc>
          <w:tcPr>
            <w:tcW w:w="1520" w:type="dxa"/>
            <w:tcBorders>
              <w:top w:val="single" w:sz="4" w:space="0" w:color="808080"/>
              <w:left w:val="nil"/>
              <w:bottom w:val="nil"/>
              <w:right w:val="single" w:sz="4" w:space="0" w:color="808080"/>
            </w:tcBorders>
            <w:hideMark/>
          </w:tcPr>
          <w:p w14:paraId="31D2D706" w14:textId="77777777" w:rsidR="00CC116A" w:rsidRPr="00CC116A" w:rsidRDefault="00CC116A" w:rsidP="00CC116A">
            <w:pPr>
              <w:spacing w:before="0"/>
              <w:outlineLvl w:val="6"/>
              <w:rPr>
                <w:rFonts w:ascii="Calibri" w:eastAsia="Times New Roman" w:hAnsi="Calibri" w:cs="Calibri"/>
                <w:strike/>
                <w:color w:val="FF0000"/>
                <w:sz w:val="22"/>
                <w:szCs w:val="22"/>
              </w:rPr>
            </w:pPr>
            <w:r w:rsidRPr="00CC116A">
              <w:rPr>
                <w:rFonts w:ascii="Calibri" w:eastAsia="Times New Roman" w:hAnsi="Calibri" w:cs="Calibri"/>
                <w:strike/>
                <w:color w:val="FF0000"/>
                <w:sz w:val="22"/>
                <w:szCs w:val="22"/>
              </w:rPr>
              <w:t>text{1,35}</w:t>
            </w:r>
          </w:p>
        </w:tc>
      </w:tr>
      <w:tr w:rsidR="00CC116A" w:rsidRPr="00CC116A" w14:paraId="29D6EBD1" w14:textId="77777777" w:rsidTr="00F86990">
        <w:trPr>
          <w:trHeight w:val="300"/>
        </w:trPr>
        <w:tc>
          <w:tcPr>
            <w:tcW w:w="468" w:type="dxa"/>
            <w:tcBorders>
              <w:top w:val="single" w:sz="4" w:space="0" w:color="808080"/>
              <w:left w:val="single" w:sz="4" w:space="0" w:color="808080"/>
              <w:bottom w:val="nil"/>
              <w:right w:val="single" w:sz="4" w:space="0" w:color="808080"/>
            </w:tcBorders>
            <w:noWrap/>
            <w:hideMark/>
          </w:tcPr>
          <w:p w14:paraId="2AD4D4DA" w14:textId="77777777" w:rsidR="00CC116A" w:rsidRPr="00CC116A" w:rsidRDefault="00CC116A" w:rsidP="00CC116A">
            <w:pPr>
              <w:spacing w:before="0"/>
              <w:outlineLvl w:val="6"/>
              <w:rPr>
                <w:rFonts w:ascii="Calibri" w:eastAsia="Times New Roman" w:hAnsi="Calibri" w:cs="Calibri"/>
                <w:strike/>
                <w:color w:val="FF0000"/>
                <w:sz w:val="22"/>
                <w:szCs w:val="22"/>
              </w:rPr>
            </w:pPr>
            <w:r w:rsidRPr="00CC116A">
              <w:rPr>
                <w:rFonts w:ascii="Calibri" w:eastAsia="Times New Roman" w:hAnsi="Calibri" w:cs="Calibri"/>
                <w:strike/>
                <w:color w:val="FF0000"/>
                <w:sz w:val="22"/>
                <w:szCs w:val="22"/>
              </w:rPr>
              <w:t>7</w:t>
            </w:r>
          </w:p>
        </w:tc>
        <w:tc>
          <w:tcPr>
            <w:tcW w:w="4932" w:type="dxa"/>
            <w:tcBorders>
              <w:top w:val="single" w:sz="4" w:space="0" w:color="808080"/>
              <w:left w:val="nil"/>
              <w:bottom w:val="nil"/>
              <w:right w:val="single" w:sz="4" w:space="0" w:color="808080"/>
            </w:tcBorders>
            <w:hideMark/>
          </w:tcPr>
          <w:p w14:paraId="41F66EF6" w14:textId="77777777" w:rsidR="00CC116A" w:rsidRPr="00CC116A" w:rsidRDefault="00CC116A" w:rsidP="00CC116A">
            <w:pPr>
              <w:spacing w:before="0"/>
              <w:outlineLvl w:val="6"/>
              <w:rPr>
                <w:rFonts w:ascii="Calibri" w:eastAsia="Times New Roman" w:hAnsi="Calibri" w:cs="Calibri"/>
                <w:strike/>
                <w:color w:val="FF0000"/>
                <w:sz w:val="22"/>
                <w:szCs w:val="22"/>
              </w:rPr>
            </w:pPr>
            <w:hyperlink r:id="rId164" w:anchor="RANGE!full4faaf0087ac635fd5b5c5b532ba446204af5b1c69122b89d579cea4b41255c78" w:history="1">
              <w:r w:rsidRPr="00CC116A">
                <w:rPr>
                  <w:rFonts w:ascii="Calibri" w:eastAsia="Times New Roman" w:hAnsi="Calibri" w:cs="Calibri"/>
                  <w:strike/>
                  <w:color w:val="FF0000"/>
                  <w:sz w:val="22"/>
                  <w:szCs w:val="22"/>
                </w:rPr>
                <w:t xml:space="preserve">                            Postal Address</w:t>
              </w:r>
            </w:hyperlink>
          </w:p>
        </w:tc>
        <w:tc>
          <w:tcPr>
            <w:tcW w:w="2320" w:type="dxa"/>
            <w:tcBorders>
              <w:top w:val="single" w:sz="4" w:space="0" w:color="808080"/>
              <w:left w:val="nil"/>
              <w:bottom w:val="nil"/>
              <w:right w:val="single" w:sz="4" w:space="0" w:color="808080"/>
            </w:tcBorders>
            <w:hideMark/>
          </w:tcPr>
          <w:p w14:paraId="260BA873" w14:textId="77777777" w:rsidR="00CC116A" w:rsidRPr="00CC116A" w:rsidRDefault="00CC116A" w:rsidP="00CC116A">
            <w:pPr>
              <w:spacing w:before="0"/>
              <w:outlineLvl w:val="6"/>
              <w:rPr>
                <w:rFonts w:ascii="Calibri" w:eastAsia="Times New Roman" w:hAnsi="Calibri" w:cs="Calibri"/>
                <w:strike/>
                <w:color w:val="FF0000"/>
                <w:sz w:val="22"/>
                <w:szCs w:val="22"/>
              </w:rPr>
            </w:pPr>
            <w:r w:rsidRPr="00CC116A">
              <w:rPr>
                <w:rFonts w:ascii="Calibri" w:eastAsia="Times New Roman" w:hAnsi="Calibri" w:cs="Calibri"/>
                <w:strike/>
                <w:color w:val="FF0000"/>
                <w:sz w:val="22"/>
                <w:szCs w:val="22"/>
              </w:rPr>
              <w:t>&lt;PstlAdr&gt;</w:t>
            </w:r>
          </w:p>
        </w:tc>
        <w:tc>
          <w:tcPr>
            <w:tcW w:w="797" w:type="dxa"/>
            <w:tcBorders>
              <w:top w:val="single" w:sz="4" w:space="0" w:color="808080"/>
              <w:left w:val="nil"/>
              <w:bottom w:val="nil"/>
              <w:right w:val="single" w:sz="4" w:space="0" w:color="808080"/>
            </w:tcBorders>
            <w:noWrap/>
            <w:hideMark/>
          </w:tcPr>
          <w:p w14:paraId="284A141A" w14:textId="77777777" w:rsidR="00CC116A" w:rsidRPr="00CC116A" w:rsidRDefault="00CC116A" w:rsidP="00CC116A">
            <w:pPr>
              <w:spacing w:before="0"/>
              <w:outlineLvl w:val="6"/>
              <w:rPr>
                <w:rFonts w:ascii="Calibri" w:eastAsia="Times New Roman" w:hAnsi="Calibri" w:cs="Calibri"/>
                <w:strike/>
                <w:color w:val="FF0000"/>
                <w:sz w:val="22"/>
                <w:szCs w:val="22"/>
              </w:rPr>
            </w:pPr>
            <w:r w:rsidRPr="00CC116A">
              <w:rPr>
                <w:rFonts w:ascii="Calibri" w:eastAsia="Times New Roman" w:hAnsi="Calibri" w:cs="Calibri"/>
                <w:strike/>
                <w:color w:val="FF0000"/>
                <w:sz w:val="22"/>
                <w:szCs w:val="22"/>
              </w:rPr>
              <w:t>[0..1]</w:t>
            </w:r>
          </w:p>
        </w:tc>
        <w:tc>
          <w:tcPr>
            <w:tcW w:w="1520" w:type="dxa"/>
            <w:tcBorders>
              <w:top w:val="single" w:sz="4" w:space="0" w:color="808080"/>
              <w:left w:val="nil"/>
              <w:bottom w:val="nil"/>
              <w:right w:val="single" w:sz="4" w:space="0" w:color="808080"/>
            </w:tcBorders>
            <w:noWrap/>
            <w:hideMark/>
          </w:tcPr>
          <w:p w14:paraId="3CF1F87F" w14:textId="77777777" w:rsidR="00CC116A" w:rsidRPr="00CC116A" w:rsidRDefault="00CC116A" w:rsidP="00CC116A">
            <w:pPr>
              <w:spacing w:before="0"/>
              <w:outlineLvl w:val="6"/>
              <w:rPr>
                <w:rFonts w:ascii="Calibri" w:eastAsia="Times New Roman" w:hAnsi="Calibri" w:cs="Calibri"/>
                <w:strike/>
                <w:color w:val="FF0000"/>
                <w:sz w:val="22"/>
                <w:szCs w:val="22"/>
              </w:rPr>
            </w:pPr>
            <w:r w:rsidRPr="00CC116A">
              <w:rPr>
                <w:rFonts w:ascii="Calibri" w:eastAsia="Times New Roman" w:hAnsi="Calibri" w:cs="Calibri"/>
                <w:strike/>
                <w:color w:val="FF0000"/>
                <w:sz w:val="22"/>
                <w:szCs w:val="22"/>
              </w:rPr>
              <w:t> </w:t>
            </w:r>
          </w:p>
        </w:tc>
      </w:tr>
      <w:tr w:rsidR="00CC116A" w:rsidRPr="00CC116A" w14:paraId="25827436" w14:textId="77777777" w:rsidTr="00F86990">
        <w:trPr>
          <w:trHeight w:val="300"/>
        </w:trPr>
        <w:tc>
          <w:tcPr>
            <w:tcW w:w="468" w:type="dxa"/>
            <w:tcBorders>
              <w:top w:val="single" w:sz="4" w:space="0" w:color="808080"/>
              <w:left w:val="single" w:sz="4" w:space="0" w:color="808080"/>
              <w:bottom w:val="nil"/>
              <w:right w:val="single" w:sz="4" w:space="0" w:color="808080"/>
            </w:tcBorders>
            <w:noWrap/>
            <w:hideMark/>
          </w:tcPr>
          <w:p w14:paraId="352175F0" w14:textId="77777777" w:rsidR="00CC116A" w:rsidRPr="00CC116A" w:rsidRDefault="00CC116A" w:rsidP="00CC116A">
            <w:pPr>
              <w:spacing w:before="0"/>
              <w:outlineLvl w:val="6"/>
              <w:rPr>
                <w:rFonts w:ascii="Calibri" w:eastAsia="Times New Roman" w:hAnsi="Calibri" w:cs="Calibri"/>
                <w:strike/>
                <w:color w:val="FF0000"/>
                <w:sz w:val="22"/>
                <w:szCs w:val="22"/>
              </w:rPr>
            </w:pPr>
            <w:r w:rsidRPr="00CC116A">
              <w:rPr>
                <w:rFonts w:ascii="Calibri" w:eastAsia="Times New Roman" w:hAnsi="Calibri" w:cs="Calibri"/>
                <w:strike/>
                <w:color w:val="FF0000"/>
                <w:sz w:val="22"/>
                <w:szCs w:val="22"/>
              </w:rPr>
              <w:t>8</w:t>
            </w:r>
          </w:p>
        </w:tc>
        <w:tc>
          <w:tcPr>
            <w:tcW w:w="4932" w:type="dxa"/>
            <w:tcBorders>
              <w:top w:val="single" w:sz="4" w:space="0" w:color="808080"/>
              <w:left w:val="nil"/>
              <w:bottom w:val="nil"/>
              <w:right w:val="single" w:sz="4" w:space="0" w:color="808080"/>
            </w:tcBorders>
            <w:hideMark/>
          </w:tcPr>
          <w:p w14:paraId="5FB636D3" w14:textId="77777777" w:rsidR="00CC116A" w:rsidRPr="00CC116A" w:rsidRDefault="00CC116A" w:rsidP="00CC116A">
            <w:pPr>
              <w:spacing w:before="0"/>
              <w:outlineLvl w:val="6"/>
              <w:rPr>
                <w:rFonts w:ascii="Calibri" w:eastAsia="Times New Roman" w:hAnsi="Calibri" w:cs="Calibri"/>
                <w:strike/>
                <w:color w:val="FF0000"/>
                <w:sz w:val="22"/>
                <w:szCs w:val="22"/>
              </w:rPr>
            </w:pPr>
            <w:hyperlink r:id="rId165" w:anchor="RANGE!fullab61872058bf2861f42cd63a4bca8aec71912a37a3b4b87b2796983bfd9cbf65" w:history="1">
              <w:r w:rsidRPr="00CC116A">
                <w:rPr>
                  <w:rFonts w:ascii="Calibri" w:eastAsia="Times New Roman" w:hAnsi="Calibri" w:cs="Calibri"/>
                  <w:strike/>
                  <w:color w:val="FF0000"/>
                  <w:sz w:val="22"/>
                  <w:szCs w:val="22"/>
                </w:rPr>
                <w:t xml:space="preserve">                                Address Type</w:t>
              </w:r>
            </w:hyperlink>
          </w:p>
        </w:tc>
        <w:tc>
          <w:tcPr>
            <w:tcW w:w="2320" w:type="dxa"/>
            <w:tcBorders>
              <w:top w:val="single" w:sz="4" w:space="0" w:color="808080"/>
              <w:left w:val="nil"/>
              <w:bottom w:val="nil"/>
              <w:right w:val="single" w:sz="4" w:space="0" w:color="808080"/>
            </w:tcBorders>
            <w:hideMark/>
          </w:tcPr>
          <w:p w14:paraId="6C623728" w14:textId="77777777" w:rsidR="00CC116A" w:rsidRPr="00CC116A" w:rsidRDefault="00CC116A" w:rsidP="00CC116A">
            <w:pPr>
              <w:spacing w:before="0"/>
              <w:outlineLvl w:val="6"/>
              <w:rPr>
                <w:rFonts w:ascii="Calibri" w:eastAsia="Times New Roman" w:hAnsi="Calibri" w:cs="Calibri"/>
                <w:strike/>
                <w:color w:val="FF0000"/>
                <w:sz w:val="22"/>
                <w:szCs w:val="22"/>
              </w:rPr>
            </w:pPr>
            <w:r w:rsidRPr="00CC116A">
              <w:rPr>
                <w:rFonts w:ascii="Calibri" w:eastAsia="Times New Roman" w:hAnsi="Calibri" w:cs="Calibri"/>
                <w:strike/>
                <w:color w:val="FF0000"/>
                <w:sz w:val="22"/>
                <w:szCs w:val="22"/>
              </w:rPr>
              <w:t>&lt;AdrTp&gt;</w:t>
            </w:r>
          </w:p>
        </w:tc>
        <w:tc>
          <w:tcPr>
            <w:tcW w:w="797" w:type="dxa"/>
            <w:tcBorders>
              <w:top w:val="single" w:sz="4" w:space="0" w:color="808080"/>
              <w:left w:val="nil"/>
              <w:bottom w:val="nil"/>
              <w:right w:val="single" w:sz="4" w:space="0" w:color="808080"/>
            </w:tcBorders>
            <w:noWrap/>
            <w:hideMark/>
          </w:tcPr>
          <w:p w14:paraId="0EEAF910" w14:textId="77777777" w:rsidR="00CC116A" w:rsidRPr="00CC116A" w:rsidRDefault="00CC116A" w:rsidP="00CC116A">
            <w:pPr>
              <w:spacing w:before="0"/>
              <w:outlineLvl w:val="6"/>
              <w:rPr>
                <w:rFonts w:ascii="Calibri" w:eastAsia="Times New Roman" w:hAnsi="Calibri" w:cs="Calibri"/>
                <w:strike/>
                <w:color w:val="FF0000"/>
                <w:sz w:val="22"/>
                <w:szCs w:val="22"/>
              </w:rPr>
            </w:pPr>
            <w:r w:rsidRPr="00CC116A">
              <w:rPr>
                <w:rFonts w:ascii="Calibri" w:eastAsia="Times New Roman" w:hAnsi="Calibri" w:cs="Calibri"/>
                <w:strike/>
                <w:color w:val="FF0000"/>
                <w:sz w:val="22"/>
                <w:szCs w:val="22"/>
              </w:rPr>
              <w:t>[0..1]</w:t>
            </w:r>
          </w:p>
        </w:tc>
        <w:tc>
          <w:tcPr>
            <w:tcW w:w="1520" w:type="dxa"/>
            <w:tcBorders>
              <w:top w:val="single" w:sz="4" w:space="0" w:color="808080"/>
              <w:left w:val="nil"/>
              <w:bottom w:val="nil"/>
              <w:right w:val="single" w:sz="4" w:space="0" w:color="808080"/>
            </w:tcBorders>
            <w:hideMark/>
          </w:tcPr>
          <w:p w14:paraId="67619448" w14:textId="77777777" w:rsidR="00CC116A" w:rsidRPr="00CC116A" w:rsidRDefault="00CC116A" w:rsidP="00CC116A">
            <w:pPr>
              <w:spacing w:before="0"/>
              <w:outlineLvl w:val="6"/>
              <w:rPr>
                <w:rFonts w:ascii="Calibri" w:eastAsia="Times New Roman" w:hAnsi="Calibri" w:cs="Calibri"/>
                <w:strike/>
                <w:color w:val="FF0000"/>
                <w:sz w:val="22"/>
                <w:szCs w:val="22"/>
              </w:rPr>
            </w:pPr>
            <w:r w:rsidRPr="00CC116A">
              <w:rPr>
                <w:rFonts w:ascii="Calibri" w:eastAsia="Times New Roman" w:hAnsi="Calibri" w:cs="Calibri"/>
                <w:strike/>
                <w:color w:val="FF0000"/>
                <w:sz w:val="22"/>
                <w:szCs w:val="22"/>
              </w:rPr>
              <w:t>text</w:t>
            </w:r>
          </w:p>
        </w:tc>
      </w:tr>
      <w:tr w:rsidR="00CC116A" w:rsidRPr="00CC116A" w14:paraId="63BFB953" w14:textId="77777777" w:rsidTr="00F86990">
        <w:trPr>
          <w:trHeight w:val="300"/>
        </w:trPr>
        <w:tc>
          <w:tcPr>
            <w:tcW w:w="468" w:type="dxa"/>
            <w:tcBorders>
              <w:top w:val="single" w:sz="4" w:space="0" w:color="808080"/>
              <w:left w:val="single" w:sz="4" w:space="0" w:color="808080"/>
              <w:bottom w:val="nil"/>
              <w:right w:val="single" w:sz="4" w:space="0" w:color="808080"/>
            </w:tcBorders>
            <w:noWrap/>
            <w:hideMark/>
          </w:tcPr>
          <w:p w14:paraId="18B0FE3B" w14:textId="77777777" w:rsidR="00CC116A" w:rsidRPr="00CC116A" w:rsidRDefault="00CC116A" w:rsidP="00CC116A">
            <w:pPr>
              <w:spacing w:before="0"/>
              <w:outlineLvl w:val="6"/>
              <w:rPr>
                <w:rFonts w:ascii="Calibri" w:eastAsia="Times New Roman" w:hAnsi="Calibri" w:cs="Calibri"/>
                <w:strike/>
                <w:color w:val="FF0000"/>
                <w:sz w:val="22"/>
                <w:szCs w:val="22"/>
              </w:rPr>
            </w:pPr>
            <w:r w:rsidRPr="00CC116A">
              <w:rPr>
                <w:rFonts w:ascii="Calibri" w:eastAsia="Times New Roman" w:hAnsi="Calibri" w:cs="Calibri"/>
                <w:strike/>
                <w:color w:val="FF0000"/>
                <w:sz w:val="22"/>
                <w:szCs w:val="22"/>
              </w:rPr>
              <w:t>9</w:t>
            </w:r>
          </w:p>
        </w:tc>
        <w:tc>
          <w:tcPr>
            <w:tcW w:w="4932" w:type="dxa"/>
            <w:tcBorders>
              <w:top w:val="single" w:sz="4" w:space="0" w:color="808080"/>
              <w:left w:val="nil"/>
              <w:bottom w:val="nil"/>
              <w:right w:val="single" w:sz="4" w:space="0" w:color="808080"/>
            </w:tcBorders>
            <w:hideMark/>
          </w:tcPr>
          <w:p w14:paraId="5915E344" w14:textId="77777777" w:rsidR="00CC116A" w:rsidRPr="00CC116A" w:rsidRDefault="00CC116A" w:rsidP="00CC116A">
            <w:pPr>
              <w:spacing w:before="0"/>
              <w:outlineLvl w:val="6"/>
              <w:rPr>
                <w:rFonts w:ascii="Calibri" w:eastAsia="Times New Roman" w:hAnsi="Calibri" w:cs="Calibri"/>
                <w:strike/>
                <w:color w:val="FF0000"/>
                <w:sz w:val="22"/>
                <w:szCs w:val="22"/>
              </w:rPr>
            </w:pPr>
            <w:hyperlink r:id="rId166" w:anchor="RANGE!fulld5991037eab7c099bbb454a65bed74bba6031074c7561e15d66351b1362e13af" w:history="1">
              <w:r w:rsidRPr="00CC116A">
                <w:rPr>
                  <w:rFonts w:ascii="Calibri" w:eastAsia="Times New Roman" w:hAnsi="Calibri" w:cs="Calibri"/>
                  <w:strike/>
                  <w:color w:val="FF0000"/>
                  <w:sz w:val="22"/>
                  <w:szCs w:val="22"/>
                </w:rPr>
                <w:t xml:space="preserve">                                        Postal</w:t>
              </w:r>
            </w:hyperlink>
          </w:p>
        </w:tc>
        <w:tc>
          <w:tcPr>
            <w:tcW w:w="2320" w:type="dxa"/>
            <w:tcBorders>
              <w:top w:val="single" w:sz="4" w:space="0" w:color="808080"/>
              <w:left w:val="nil"/>
              <w:bottom w:val="nil"/>
              <w:right w:val="single" w:sz="4" w:space="0" w:color="808080"/>
            </w:tcBorders>
            <w:noWrap/>
            <w:hideMark/>
          </w:tcPr>
          <w:p w14:paraId="37BC8CA2" w14:textId="77777777" w:rsidR="00CC116A" w:rsidRPr="00CC116A" w:rsidRDefault="00CC116A" w:rsidP="00CC116A">
            <w:pPr>
              <w:spacing w:before="0"/>
              <w:outlineLvl w:val="6"/>
              <w:rPr>
                <w:rFonts w:ascii="Calibri" w:eastAsia="Times New Roman" w:hAnsi="Calibri" w:cs="Calibri"/>
                <w:strike/>
                <w:color w:val="FF0000"/>
                <w:sz w:val="22"/>
                <w:szCs w:val="22"/>
              </w:rPr>
            </w:pPr>
            <w:r w:rsidRPr="00CC116A">
              <w:rPr>
                <w:rFonts w:ascii="Calibri" w:eastAsia="Times New Roman" w:hAnsi="Calibri" w:cs="Calibri"/>
                <w:strike/>
                <w:color w:val="FF0000"/>
                <w:sz w:val="22"/>
                <w:szCs w:val="22"/>
              </w:rPr>
              <w:t> </w:t>
            </w:r>
          </w:p>
        </w:tc>
        <w:tc>
          <w:tcPr>
            <w:tcW w:w="797" w:type="dxa"/>
            <w:tcBorders>
              <w:top w:val="single" w:sz="4" w:space="0" w:color="808080"/>
              <w:left w:val="nil"/>
              <w:bottom w:val="nil"/>
              <w:right w:val="single" w:sz="4" w:space="0" w:color="808080"/>
            </w:tcBorders>
            <w:noWrap/>
            <w:hideMark/>
          </w:tcPr>
          <w:p w14:paraId="576BF007" w14:textId="77777777" w:rsidR="00CC116A" w:rsidRPr="00CC116A" w:rsidRDefault="00CC116A" w:rsidP="00CC116A">
            <w:pPr>
              <w:spacing w:before="0"/>
              <w:outlineLvl w:val="6"/>
              <w:rPr>
                <w:rFonts w:ascii="Calibri" w:eastAsia="Times New Roman" w:hAnsi="Calibri" w:cs="Calibri"/>
                <w:strike/>
                <w:color w:val="FF0000"/>
                <w:sz w:val="22"/>
                <w:szCs w:val="22"/>
              </w:rPr>
            </w:pPr>
            <w:r w:rsidRPr="00CC116A">
              <w:rPr>
                <w:rFonts w:ascii="Calibri" w:eastAsia="Times New Roman" w:hAnsi="Calibri" w:cs="Calibri"/>
                <w:strike/>
                <w:color w:val="FF0000"/>
                <w:sz w:val="22"/>
                <w:szCs w:val="22"/>
              </w:rPr>
              <w:t> </w:t>
            </w:r>
          </w:p>
        </w:tc>
        <w:tc>
          <w:tcPr>
            <w:tcW w:w="1520" w:type="dxa"/>
            <w:tcBorders>
              <w:top w:val="single" w:sz="4" w:space="0" w:color="808080"/>
              <w:left w:val="nil"/>
              <w:bottom w:val="nil"/>
              <w:right w:val="single" w:sz="4" w:space="0" w:color="808080"/>
            </w:tcBorders>
            <w:hideMark/>
          </w:tcPr>
          <w:p w14:paraId="62E419D4" w14:textId="77777777" w:rsidR="00CC116A" w:rsidRPr="00CC116A" w:rsidRDefault="00CC116A" w:rsidP="00CC116A">
            <w:pPr>
              <w:spacing w:before="0"/>
              <w:outlineLvl w:val="6"/>
              <w:rPr>
                <w:rFonts w:ascii="Calibri" w:eastAsia="Times New Roman" w:hAnsi="Calibri" w:cs="Calibri"/>
                <w:strike/>
                <w:color w:val="FF0000"/>
                <w:sz w:val="22"/>
                <w:szCs w:val="22"/>
              </w:rPr>
            </w:pPr>
            <w:r w:rsidRPr="00CC116A">
              <w:rPr>
                <w:rFonts w:ascii="Calibri" w:eastAsia="Times New Roman" w:hAnsi="Calibri" w:cs="Calibri"/>
                <w:strike/>
                <w:color w:val="FF0000"/>
                <w:sz w:val="22"/>
                <w:szCs w:val="22"/>
              </w:rPr>
              <w:t>ADDR</w:t>
            </w:r>
          </w:p>
        </w:tc>
      </w:tr>
      <w:tr w:rsidR="00CC116A" w:rsidRPr="00CC116A" w14:paraId="395F53E9" w14:textId="77777777" w:rsidTr="00F86990">
        <w:trPr>
          <w:trHeight w:val="300"/>
        </w:trPr>
        <w:tc>
          <w:tcPr>
            <w:tcW w:w="468" w:type="dxa"/>
            <w:tcBorders>
              <w:top w:val="single" w:sz="4" w:space="0" w:color="808080"/>
              <w:left w:val="single" w:sz="4" w:space="0" w:color="808080"/>
              <w:bottom w:val="nil"/>
              <w:right w:val="single" w:sz="4" w:space="0" w:color="808080"/>
            </w:tcBorders>
            <w:noWrap/>
            <w:hideMark/>
          </w:tcPr>
          <w:p w14:paraId="4D3580CA" w14:textId="77777777" w:rsidR="00CC116A" w:rsidRPr="00CC116A" w:rsidRDefault="00CC116A" w:rsidP="00CC116A">
            <w:pPr>
              <w:spacing w:before="0"/>
              <w:outlineLvl w:val="6"/>
              <w:rPr>
                <w:rFonts w:ascii="Calibri" w:eastAsia="Times New Roman" w:hAnsi="Calibri" w:cs="Calibri"/>
                <w:strike/>
                <w:color w:val="FF0000"/>
                <w:sz w:val="22"/>
                <w:szCs w:val="22"/>
              </w:rPr>
            </w:pPr>
            <w:r w:rsidRPr="00CC116A">
              <w:rPr>
                <w:rFonts w:ascii="Calibri" w:eastAsia="Times New Roman" w:hAnsi="Calibri" w:cs="Calibri"/>
                <w:strike/>
                <w:color w:val="FF0000"/>
                <w:sz w:val="22"/>
                <w:szCs w:val="22"/>
              </w:rPr>
              <w:t>9</w:t>
            </w:r>
          </w:p>
        </w:tc>
        <w:tc>
          <w:tcPr>
            <w:tcW w:w="4932" w:type="dxa"/>
            <w:tcBorders>
              <w:top w:val="single" w:sz="4" w:space="0" w:color="808080"/>
              <w:left w:val="nil"/>
              <w:bottom w:val="nil"/>
              <w:right w:val="single" w:sz="4" w:space="0" w:color="808080"/>
            </w:tcBorders>
            <w:hideMark/>
          </w:tcPr>
          <w:p w14:paraId="189AA4D8" w14:textId="77777777" w:rsidR="00CC116A" w:rsidRPr="00CC116A" w:rsidRDefault="00CC116A" w:rsidP="00CC116A">
            <w:pPr>
              <w:spacing w:before="0"/>
              <w:outlineLvl w:val="6"/>
              <w:rPr>
                <w:rFonts w:ascii="Calibri" w:eastAsia="Times New Roman" w:hAnsi="Calibri" w:cs="Calibri"/>
                <w:strike/>
                <w:color w:val="FF0000"/>
                <w:sz w:val="22"/>
                <w:szCs w:val="22"/>
              </w:rPr>
            </w:pPr>
            <w:hyperlink r:id="rId167" w:anchor="RANGE!fulldf8d38bf89ce84d991abdd1eb603c3bc7db3f3d51a6d05a4e123ca36ceed6ea2" w:history="1">
              <w:r w:rsidRPr="00CC116A">
                <w:rPr>
                  <w:rFonts w:ascii="Calibri" w:eastAsia="Times New Roman" w:hAnsi="Calibri" w:cs="Calibri"/>
                  <w:strike/>
                  <w:color w:val="FF0000"/>
                  <w:sz w:val="22"/>
                  <w:szCs w:val="22"/>
                </w:rPr>
                <w:t xml:space="preserve">                                        PO Box</w:t>
              </w:r>
            </w:hyperlink>
          </w:p>
        </w:tc>
        <w:tc>
          <w:tcPr>
            <w:tcW w:w="2320" w:type="dxa"/>
            <w:tcBorders>
              <w:top w:val="single" w:sz="4" w:space="0" w:color="808080"/>
              <w:left w:val="nil"/>
              <w:bottom w:val="nil"/>
              <w:right w:val="single" w:sz="4" w:space="0" w:color="808080"/>
            </w:tcBorders>
            <w:noWrap/>
            <w:hideMark/>
          </w:tcPr>
          <w:p w14:paraId="7FB2B5AD" w14:textId="77777777" w:rsidR="00CC116A" w:rsidRPr="00CC116A" w:rsidRDefault="00CC116A" w:rsidP="00CC116A">
            <w:pPr>
              <w:spacing w:before="0"/>
              <w:outlineLvl w:val="6"/>
              <w:rPr>
                <w:rFonts w:ascii="Calibri" w:eastAsia="Times New Roman" w:hAnsi="Calibri" w:cs="Calibri"/>
                <w:strike/>
                <w:color w:val="FF0000"/>
                <w:sz w:val="22"/>
                <w:szCs w:val="22"/>
              </w:rPr>
            </w:pPr>
            <w:r w:rsidRPr="00CC116A">
              <w:rPr>
                <w:rFonts w:ascii="Calibri" w:eastAsia="Times New Roman" w:hAnsi="Calibri" w:cs="Calibri"/>
                <w:strike/>
                <w:color w:val="FF0000"/>
                <w:sz w:val="22"/>
                <w:szCs w:val="22"/>
              </w:rPr>
              <w:t> </w:t>
            </w:r>
          </w:p>
        </w:tc>
        <w:tc>
          <w:tcPr>
            <w:tcW w:w="797" w:type="dxa"/>
            <w:tcBorders>
              <w:top w:val="single" w:sz="4" w:space="0" w:color="808080"/>
              <w:left w:val="nil"/>
              <w:bottom w:val="nil"/>
              <w:right w:val="single" w:sz="4" w:space="0" w:color="808080"/>
            </w:tcBorders>
            <w:noWrap/>
            <w:hideMark/>
          </w:tcPr>
          <w:p w14:paraId="05F0AB6E" w14:textId="77777777" w:rsidR="00CC116A" w:rsidRPr="00CC116A" w:rsidRDefault="00CC116A" w:rsidP="00CC116A">
            <w:pPr>
              <w:spacing w:before="0"/>
              <w:outlineLvl w:val="6"/>
              <w:rPr>
                <w:rFonts w:ascii="Calibri" w:eastAsia="Times New Roman" w:hAnsi="Calibri" w:cs="Calibri"/>
                <w:strike/>
                <w:color w:val="FF0000"/>
                <w:sz w:val="22"/>
                <w:szCs w:val="22"/>
              </w:rPr>
            </w:pPr>
            <w:r w:rsidRPr="00CC116A">
              <w:rPr>
                <w:rFonts w:ascii="Calibri" w:eastAsia="Times New Roman" w:hAnsi="Calibri" w:cs="Calibri"/>
                <w:strike/>
                <w:color w:val="FF0000"/>
                <w:sz w:val="22"/>
                <w:szCs w:val="22"/>
              </w:rPr>
              <w:t> </w:t>
            </w:r>
          </w:p>
        </w:tc>
        <w:tc>
          <w:tcPr>
            <w:tcW w:w="1520" w:type="dxa"/>
            <w:tcBorders>
              <w:top w:val="single" w:sz="4" w:space="0" w:color="808080"/>
              <w:left w:val="nil"/>
              <w:bottom w:val="nil"/>
              <w:right w:val="single" w:sz="4" w:space="0" w:color="808080"/>
            </w:tcBorders>
            <w:hideMark/>
          </w:tcPr>
          <w:p w14:paraId="7CED5EEB" w14:textId="77777777" w:rsidR="00CC116A" w:rsidRPr="00CC116A" w:rsidRDefault="00CC116A" w:rsidP="00CC116A">
            <w:pPr>
              <w:spacing w:before="0"/>
              <w:outlineLvl w:val="6"/>
              <w:rPr>
                <w:rFonts w:ascii="Calibri" w:eastAsia="Times New Roman" w:hAnsi="Calibri" w:cs="Calibri"/>
                <w:strike/>
                <w:color w:val="FF0000"/>
                <w:sz w:val="22"/>
                <w:szCs w:val="22"/>
              </w:rPr>
            </w:pPr>
            <w:r w:rsidRPr="00CC116A">
              <w:rPr>
                <w:rFonts w:ascii="Calibri" w:eastAsia="Times New Roman" w:hAnsi="Calibri" w:cs="Calibri"/>
                <w:strike/>
                <w:color w:val="FF0000"/>
                <w:sz w:val="22"/>
                <w:szCs w:val="22"/>
              </w:rPr>
              <w:t>PBOX</w:t>
            </w:r>
          </w:p>
        </w:tc>
      </w:tr>
      <w:tr w:rsidR="00CC116A" w:rsidRPr="00CC116A" w14:paraId="0EE14D7E" w14:textId="77777777" w:rsidTr="00F86990">
        <w:trPr>
          <w:trHeight w:val="300"/>
        </w:trPr>
        <w:tc>
          <w:tcPr>
            <w:tcW w:w="468" w:type="dxa"/>
            <w:tcBorders>
              <w:top w:val="single" w:sz="4" w:space="0" w:color="808080"/>
              <w:left w:val="single" w:sz="4" w:space="0" w:color="808080"/>
              <w:bottom w:val="nil"/>
              <w:right w:val="single" w:sz="4" w:space="0" w:color="808080"/>
            </w:tcBorders>
            <w:noWrap/>
            <w:hideMark/>
          </w:tcPr>
          <w:p w14:paraId="1922D2E9" w14:textId="77777777" w:rsidR="00CC116A" w:rsidRPr="00CC116A" w:rsidRDefault="00CC116A" w:rsidP="00CC116A">
            <w:pPr>
              <w:spacing w:before="0"/>
              <w:outlineLvl w:val="6"/>
              <w:rPr>
                <w:rFonts w:ascii="Calibri" w:eastAsia="Times New Roman" w:hAnsi="Calibri" w:cs="Calibri"/>
                <w:strike/>
                <w:color w:val="FF0000"/>
                <w:sz w:val="22"/>
                <w:szCs w:val="22"/>
              </w:rPr>
            </w:pPr>
            <w:r w:rsidRPr="00CC116A">
              <w:rPr>
                <w:rFonts w:ascii="Calibri" w:eastAsia="Times New Roman" w:hAnsi="Calibri" w:cs="Calibri"/>
                <w:strike/>
                <w:color w:val="FF0000"/>
                <w:sz w:val="22"/>
                <w:szCs w:val="22"/>
              </w:rPr>
              <w:t>9</w:t>
            </w:r>
          </w:p>
        </w:tc>
        <w:tc>
          <w:tcPr>
            <w:tcW w:w="4932" w:type="dxa"/>
            <w:tcBorders>
              <w:top w:val="single" w:sz="4" w:space="0" w:color="808080"/>
              <w:left w:val="nil"/>
              <w:bottom w:val="nil"/>
              <w:right w:val="single" w:sz="4" w:space="0" w:color="808080"/>
            </w:tcBorders>
            <w:hideMark/>
          </w:tcPr>
          <w:p w14:paraId="6801F023" w14:textId="77777777" w:rsidR="00CC116A" w:rsidRPr="00CC116A" w:rsidRDefault="00CC116A" w:rsidP="00CC116A">
            <w:pPr>
              <w:spacing w:before="0"/>
              <w:outlineLvl w:val="6"/>
              <w:rPr>
                <w:rFonts w:ascii="Calibri" w:eastAsia="Times New Roman" w:hAnsi="Calibri" w:cs="Calibri"/>
                <w:strike/>
                <w:color w:val="FF0000"/>
                <w:sz w:val="22"/>
                <w:szCs w:val="22"/>
              </w:rPr>
            </w:pPr>
            <w:hyperlink r:id="rId168" w:anchor="RANGE!fulle098f7bbabc8ad9ab167f311a3bebdfd4df2aff21419ae4bece19e78980780ad" w:history="1">
              <w:r w:rsidRPr="00CC116A">
                <w:rPr>
                  <w:rFonts w:ascii="Calibri" w:eastAsia="Times New Roman" w:hAnsi="Calibri" w:cs="Calibri"/>
                  <w:strike/>
                  <w:color w:val="FF0000"/>
                  <w:sz w:val="22"/>
                  <w:szCs w:val="22"/>
                </w:rPr>
                <w:t xml:space="preserve">                                        Residential</w:t>
              </w:r>
            </w:hyperlink>
          </w:p>
        </w:tc>
        <w:tc>
          <w:tcPr>
            <w:tcW w:w="2320" w:type="dxa"/>
            <w:tcBorders>
              <w:top w:val="single" w:sz="4" w:space="0" w:color="808080"/>
              <w:left w:val="nil"/>
              <w:bottom w:val="nil"/>
              <w:right w:val="single" w:sz="4" w:space="0" w:color="808080"/>
            </w:tcBorders>
            <w:noWrap/>
            <w:hideMark/>
          </w:tcPr>
          <w:p w14:paraId="2D665119" w14:textId="77777777" w:rsidR="00CC116A" w:rsidRPr="00CC116A" w:rsidRDefault="00CC116A" w:rsidP="00CC116A">
            <w:pPr>
              <w:spacing w:before="0"/>
              <w:outlineLvl w:val="6"/>
              <w:rPr>
                <w:rFonts w:ascii="Calibri" w:eastAsia="Times New Roman" w:hAnsi="Calibri" w:cs="Calibri"/>
                <w:strike/>
                <w:color w:val="FF0000"/>
                <w:sz w:val="22"/>
                <w:szCs w:val="22"/>
              </w:rPr>
            </w:pPr>
            <w:r w:rsidRPr="00CC116A">
              <w:rPr>
                <w:rFonts w:ascii="Calibri" w:eastAsia="Times New Roman" w:hAnsi="Calibri" w:cs="Calibri"/>
                <w:strike/>
                <w:color w:val="FF0000"/>
                <w:sz w:val="22"/>
                <w:szCs w:val="22"/>
              </w:rPr>
              <w:t> </w:t>
            </w:r>
          </w:p>
        </w:tc>
        <w:tc>
          <w:tcPr>
            <w:tcW w:w="797" w:type="dxa"/>
            <w:tcBorders>
              <w:top w:val="single" w:sz="4" w:space="0" w:color="808080"/>
              <w:left w:val="nil"/>
              <w:bottom w:val="nil"/>
              <w:right w:val="single" w:sz="4" w:space="0" w:color="808080"/>
            </w:tcBorders>
            <w:noWrap/>
            <w:hideMark/>
          </w:tcPr>
          <w:p w14:paraId="4941F284" w14:textId="77777777" w:rsidR="00CC116A" w:rsidRPr="00CC116A" w:rsidRDefault="00CC116A" w:rsidP="00CC116A">
            <w:pPr>
              <w:spacing w:before="0"/>
              <w:outlineLvl w:val="6"/>
              <w:rPr>
                <w:rFonts w:ascii="Calibri" w:eastAsia="Times New Roman" w:hAnsi="Calibri" w:cs="Calibri"/>
                <w:strike/>
                <w:color w:val="FF0000"/>
                <w:sz w:val="22"/>
                <w:szCs w:val="22"/>
              </w:rPr>
            </w:pPr>
            <w:r w:rsidRPr="00CC116A">
              <w:rPr>
                <w:rFonts w:ascii="Calibri" w:eastAsia="Times New Roman" w:hAnsi="Calibri" w:cs="Calibri"/>
                <w:strike/>
                <w:color w:val="FF0000"/>
                <w:sz w:val="22"/>
                <w:szCs w:val="22"/>
              </w:rPr>
              <w:t> </w:t>
            </w:r>
          </w:p>
        </w:tc>
        <w:tc>
          <w:tcPr>
            <w:tcW w:w="1520" w:type="dxa"/>
            <w:tcBorders>
              <w:top w:val="single" w:sz="4" w:space="0" w:color="808080"/>
              <w:left w:val="nil"/>
              <w:bottom w:val="nil"/>
              <w:right w:val="single" w:sz="4" w:space="0" w:color="808080"/>
            </w:tcBorders>
            <w:hideMark/>
          </w:tcPr>
          <w:p w14:paraId="020181E8" w14:textId="77777777" w:rsidR="00CC116A" w:rsidRPr="00CC116A" w:rsidRDefault="00CC116A" w:rsidP="00CC116A">
            <w:pPr>
              <w:spacing w:before="0"/>
              <w:outlineLvl w:val="6"/>
              <w:rPr>
                <w:rFonts w:ascii="Calibri" w:eastAsia="Times New Roman" w:hAnsi="Calibri" w:cs="Calibri"/>
                <w:strike/>
                <w:color w:val="FF0000"/>
                <w:sz w:val="22"/>
                <w:szCs w:val="22"/>
              </w:rPr>
            </w:pPr>
            <w:r w:rsidRPr="00CC116A">
              <w:rPr>
                <w:rFonts w:ascii="Calibri" w:eastAsia="Times New Roman" w:hAnsi="Calibri" w:cs="Calibri"/>
                <w:strike/>
                <w:color w:val="FF0000"/>
                <w:sz w:val="22"/>
                <w:szCs w:val="22"/>
              </w:rPr>
              <w:t>HOME</w:t>
            </w:r>
          </w:p>
        </w:tc>
      </w:tr>
      <w:tr w:rsidR="00CC116A" w:rsidRPr="00CC116A" w14:paraId="28CDB6B2" w14:textId="77777777" w:rsidTr="00F86990">
        <w:trPr>
          <w:trHeight w:val="300"/>
        </w:trPr>
        <w:tc>
          <w:tcPr>
            <w:tcW w:w="468" w:type="dxa"/>
            <w:tcBorders>
              <w:top w:val="single" w:sz="4" w:space="0" w:color="808080"/>
              <w:left w:val="single" w:sz="4" w:space="0" w:color="808080"/>
              <w:bottom w:val="nil"/>
              <w:right w:val="single" w:sz="4" w:space="0" w:color="808080"/>
            </w:tcBorders>
            <w:noWrap/>
            <w:hideMark/>
          </w:tcPr>
          <w:p w14:paraId="746694B1" w14:textId="77777777" w:rsidR="00CC116A" w:rsidRPr="00CC116A" w:rsidRDefault="00CC116A" w:rsidP="00CC116A">
            <w:pPr>
              <w:spacing w:before="0"/>
              <w:outlineLvl w:val="6"/>
              <w:rPr>
                <w:rFonts w:ascii="Calibri" w:eastAsia="Times New Roman" w:hAnsi="Calibri" w:cs="Calibri"/>
                <w:strike/>
                <w:color w:val="FF0000"/>
                <w:sz w:val="22"/>
                <w:szCs w:val="22"/>
              </w:rPr>
            </w:pPr>
            <w:r w:rsidRPr="00CC116A">
              <w:rPr>
                <w:rFonts w:ascii="Calibri" w:eastAsia="Times New Roman" w:hAnsi="Calibri" w:cs="Calibri"/>
                <w:strike/>
                <w:color w:val="FF0000"/>
                <w:sz w:val="22"/>
                <w:szCs w:val="22"/>
              </w:rPr>
              <w:t>9</w:t>
            </w:r>
          </w:p>
        </w:tc>
        <w:tc>
          <w:tcPr>
            <w:tcW w:w="4932" w:type="dxa"/>
            <w:tcBorders>
              <w:top w:val="single" w:sz="4" w:space="0" w:color="808080"/>
              <w:left w:val="nil"/>
              <w:bottom w:val="nil"/>
              <w:right w:val="single" w:sz="4" w:space="0" w:color="808080"/>
            </w:tcBorders>
            <w:hideMark/>
          </w:tcPr>
          <w:p w14:paraId="1E634ACE" w14:textId="77777777" w:rsidR="00CC116A" w:rsidRPr="00CC116A" w:rsidRDefault="00CC116A" w:rsidP="00CC116A">
            <w:pPr>
              <w:spacing w:before="0"/>
              <w:outlineLvl w:val="6"/>
              <w:rPr>
                <w:rFonts w:ascii="Calibri" w:eastAsia="Times New Roman" w:hAnsi="Calibri" w:cs="Calibri"/>
                <w:strike/>
                <w:color w:val="FF0000"/>
                <w:sz w:val="22"/>
                <w:szCs w:val="22"/>
              </w:rPr>
            </w:pPr>
            <w:hyperlink r:id="rId169" w:anchor="RANGE!full32d18368d0645b0c1a1ac977378fd1c1d94f0f051d0b4c579d48ba864a87f878" w:history="1">
              <w:r w:rsidRPr="00CC116A">
                <w:rPr>
                  <w:rFonts w:ascii="Calibri" w:eastAsia="Times New Roman" w:hAnsi="Calibri" w:cs="Calibri"/>
                  <w:strike/>
                  <w:color w:val="FF0000"/>
                  <w:sz w:val="22"/>
                  <w:szCs w:val="22"/>
                </w:rPr>
                <w:t xml:space="preserve">                                        Business</w:t>
              </w:r>
            </w:hyperlink>
          </w:p>
        </w:tc>
        <w:tc>
          <w:tcPr>
            <w:tcW w:w="2320" w:type="dxa"/>
            <w:tcBorders>
              <w:top w:val="single" w:sz="4" w:space="0" w:color="808080"/>
              <w:left w:val="nil"/>
              <w:bottom w:val="nil"/>
              <w:right w:val="single" w:sz="4" w:space="0" w:color="808080"/>
            </w:tcBorders>
            <w:noWrap/>
            <w:hideMark/>
          </w:tcPr>
          <w:p w14:paraId="62398817" w14:textId="77777777" w:rsidR="00CC116A" w:rsidRPr="00CC116A" w:rsidRDefault="00CC116A" w:rsidP="00CC116A">
            <w:pPr>
              <w:spacing w:before="0"/>
              <w:outlineLvl w:val="6"/>
              <w:rPr>
                <w:rFonts w:ascii="Calibri" w:eastAsia="Times New Roman" w:hAnsi="Calibri" w:cs="Calibri"/>
                <w:strike/>
                <w:color w:val="FF0000"/>
                <w:sz w:val="22"/>
                <w:szCs w:val="22"/>
              </w:rPr>
            </w:pPr>
            <w:r w:rsidRPr="00CC116A">
              <w:rPr>
                <w:rFonts w:ascii="Calibri" w:eastAsia="Times New Roman" w:hAnsi="Calibri" w:cs="Calibri"/>
                <w:strike/>
                <w:color w:val="FF0000"/>
                <w:sz w:val="22"/>
                <w:szCs w:val="22"/>
              </w:rPr>
              <w:t> </w:t>
            </w:r>
          </w:p>
        </w:tc>
        <w:tc>
          <w:tcPr>
            <w:tcW w:w="797" w:type="dxa"/>
            <w:tcBorders>
              <w:top w:val="single" w:sz="4" w:space="0" w:color="808080"/>
              <w:left w:val="nil"/>
              <w:bottom w:val="nil"/>
              <w:right w:val="single" w:sz="4" w:space="0" w:color="808080"/>
            </w:tcBorders>
            <w:noWrap/>
            <w:hideMark/>
          </w:tcPr>
          <w:p w14:paraId="5426D097" w14:textId="77777777" w:rsidR="00CC116A" w:rsidRPr="00CC116A" w:rsidRDefault="00CC116A" w:rsidP="00CC116A">
            <w:pPr>
              <w:spacing w:before="0"/>
              <w:outlineLvl w:val="6"/>
              <w:rPr>
                <w:rFonts w:ascii="Calibri" w:eastAsia="Times New Roman" w:hAnsi="Calibri" w:cs="Calibri"/>
                <w:strike/>
                <w:color w:val="FF0000"/>
                <w:sz w:val="22"/>
                <w:szCs w:val="22"/>
              </w:rPr>
            </w:pPr>
            <w:r w:rsidRPr="00CC116A">
              <w:rPr>
                <w:rFonts w:ascii="Calibri" w:eastAsia="Times New Roman" w:hAnsi="Calibri" w:cs="Calibri"/>
                <w:strike/>
                <w:color w:val="FF0000"/>
                <w:sz w:val="22"/>
                <w:szCs w:val="22"/>
              </w:rPr>
              <w:t> </w:t>
            </w:r>
          </w:p>
        </w:tc>
        <w:tc>
          <w:tcPr>
            <w:tcW w:w="1520" w:type="dxa"/>
            <w:tcBorders>
              <w:top w:val="single" w:sz="4" w:space="0" w:color="808080"/>
              <w:left w:val="nil"/>
              <w:bottom w:val="nil"/>
              <w:right w:val="single" w:sz="4" w:space="0" w:color="808080"/>
            </w:tcBorders>
            <w:hideMark/>
          </w:tcPr>
          <w:p w14:paraId="701D22D2" w14:textId="77777777" w:rsidR="00CC116A" w:rsidRPr="00CC116A" w:rsidRDefault="00CC116A" w:rsidP="00CC116A">
            <w:pPr>
              <w:spacing w:before="0"/>
              <w:outlineLvl w:val="6"/>
              <w:rPr>
                <w:rFonts w:ascii="Calibri" w:eastAsia="Times New Roman" w:hAnsi="Calibri" w:cs="Calibri"/>
                <w:strike/>
                <w:color w:val="FF0000"/>
                <w:sz w:val="22"/>
                <w:szCs w:val="22"/>
              </w:rPr>
            </w:pPr>
            <w:r w:rsidRPr="00CC116A">
              <w:rPr>
                <w:rFonts w:ascii="Calibri" w:eastAsia="Times New Roman" w:hAnsi="Calibri" w:cs="Calibri"/>
                <w:strike/>
                <w:color w:val="FF0000"/>
                <w:sz w:val="22"/>
                <w:szCs w:val="22"/>
              </w:rPr>
              <w:t>BIZZ</w:t>
            </w:r>
          </w:p>
        </w:tc>
      </w:tr>
      <w:tr w:rsidR="00CC116A" w:rsidRPr="00CC116A" w14:paraId="4DEF1DA7" w14:textId="77777777" w:rsidTr="00F86990">
        <w:trPr>
          <w:trHeight w:val="300"/>
        </w:trPr>
        <w:tc>
          <w:tcPr>
            <w:tcW w:w="468" w:type="dxa"/>
            <w:tcBorders>
              <w:top w:val="single" w:sz="4" w:space="0" w:color="808080"/>
              <w:left w:val="single" w:sz="4" w:space="0" w:color="808080"/>
              <w:bottom w:val="nil"/>
              <w:right w:val="single" w:sz="4" w:space="0" w:color="808080"/>
            </w:tcBorders>
            <w:noWrap/>
            <w:hideMark/>
          </w:tcPr>
          <w:p w14:paraId="76E68D6C" w14:textId="77777777" w:rsidR="00CC116A" w:rsidRPr="00CC116A" w:rsidRDefault="00CC116A" w:rsidP="00CC116A">
            <w:pPr>
              <w:spacing w:before="0"/>
              <w:outlineLvl w:val="6"/>
              <w:rPr>
                <w:rFonts w:ascii="Calibri" w:eastAsia="Times New Roman" w:hAnsi="Calibri" w:cs="Calibri"/>
                <w:strike/>
                <w:color w:val="FF0000"/>
                <w:sz w:val="22"/>
                <w:szCs w:val="22"/>
              </w:rPr>
            </w:pPr>
            <w:r w:rsidRPr="00CC116A">
              <w:rPr>
                <w:rFonts w:ascii="Calibri" w:eastAsia="Times New Roman" w:hAnsi="Calibri" w:cs="Calibri"/>
                <w:strike/>
                <w:color w:val="FF0000"/>
                <w:sz w:val="22"/>
                <w:szCs w:val="22"/>
              </w:rPr>
              <w:t>9</w:t>
            </w:r>
          </w:p>
        </w:tc>
        <w:tc>
          <w:tcPr>
            <w:tcW w:w="4932" w:type="dxa"/>
            <w:tcBorders>
              <w:top w:val="single" w:sz="4" w:space="0" w:color="808080"/>
              <w:left w:val="nil"/>
              <w:bottom w:val="nil"/>
              <w:right w:val="single" w:sz="4" w:space="0" w:color="808080"/>
            </w:tcBorders>
            <w:hideMark/>
          </w:tcPr>
          <w:p w14:paraId="05CC625F" w14:textId="77777777" w:rsidR="00CC116A" w:rsidRPr="00CC116A" w:rsidRDefault="00CC116A" w:rsidP="00CC116A">
            <w:pPr>
              <w:spacing w:before="0"/>
              <w:outlineLvl w:val="6"/>
              <w:rPr>
                <w:rFonts w:ascii="Calibri" w:eastAsia="Times New Roman" w:hAnsi="Calibri" w:cs="Calibri"/>
                <w:strike/>
                <w:color w:val="FF0000"/>
                <w:sz w:val="22"/>
                <w:szCs w:val="22"/>
              </w:rPr>
            </w:pPr>
            <w:hyperlink r:id="rId170" w:anchor="RANGE!full460c72fdf99f90b90e4dddc5dec8a17cf595ea21a5f2d07fb43ca8b2b810a572" w:history="1">
              <w:r w:rsidRPr="00CC116A">
                <w:rPr>
                  <w:rFonts w:ascii="Calibri" w:eastAsia="Times New Roman" w:hAnsi="Calibri" w:cs="Calibri"/>
                  <w:strike/>
                  <w:color w:val="FF0000"/>
                  <w:sz w:val="22"/>
                  <w:szCs w:val="22"/>
                </w:rPr>
                <w:t xml:space="preserve">                                        Mail To</w:t>
              </w:r>
            </w:hyperlink>
          </w:p>
        </w:tc>
        <w:tc>
          <w:tcPr>
            <w:tcW w:w="2320" w:type="dxa"/>
            <w:tcBorders>
              <w:top w:val="single" w:sz="4" w:space="0" w:color="808080"/>
              <w:left w:val="nil"/>
              <w:bottom w:val="nil"/>
              <w:right w:val="single" w:sz="4" w:space="0" w:color="808080"/>
            </w:tcBorders>
            <w:noWrap/>
            <w:hideMark/>
          </w:tcPr>
          <w:p w14:paraId="0CE68CFD" w14:textId="77777777" w:rsidR="00CC116A" w:rsidRPr="00CC116A" w:rsidRDefault="00CC116A" w:rsidP="00CC116A">
            <w:pPr>
              <w:spacing w:before="0"/>
              <w:outlineLvl w:val="6"/>
              <w:rPr>
                <w:rFonts w:ascii="Calibri" w:eastAsia="Times New Roman" w:hAnsi="Calibri" w:cs="Calibri"/>
                <w:strike/>
                <w:color w:val="FF0000"/>
                <w:sz w:val="22"/>
                <w:szCs w:val="22"/>
              </w:rPr>
            </w:pPr>
            <w:r w:rsidRPr="00CC116A">
              <w:rPr>
                <w:rFonts w:ascii="Calibri" w:eastAsia="Times New Roman" w:hAnsi="Calibri" w:cs="Calibri"/>
                <w:strike/>
                <w:color w:val="FF0000"/>
                <w:sz w:val="22"/>
                <w:szCs w:val="22"/>
              </w:rPr>
              <w:t> </w:t>
            </w:r>
          </w:p>
        </w:tc>
        <w:tc>
          <w:tcPr>
            <w:tcW w:w="797" w:type="dxa"/>
            <w:tcBorders>
              <w:top w:val="single" w:sz="4" w:space="0" w:color="808080"/>
              <w:left w:val="nil"/>
              <w:bottom w:val="nil"/>
              <w:right w:val="single" w:sz="4" w:space="0" w:color="808080"/>
            </w:tcBorders>
            <w:noWrap/>
            <w:hideMark/>
          </w:tcPr>
          <w:p w14:paraId="03BB7B6A" w14:textId="77777777" w:rsidR="00CC116A" w:rsidRPr="00CC116A" w:rsidRDefault="00CC116A" w:rsidP="00CC116A">
            <w:pPr>
              <w:spacing w:before="0"/>
              <w:outlineLvl w:val="6"/>
              <w:rPr>
                <w:rFonts w:ascii="Calibri" w:eastAsia="Times New Roman" w:hAnsi="Calibri" w:cs="Calibri"/>
                <w:strike/>
                <w:color w:val="FF0000"/>
                <w:sz w:val="22"/>
                <w:szCs w:val="22"/>
              </w:rPr>
            </w:pPr>
            <w:r w:rsidRPr="00CC116A">
              <w:rPr>
                <w:rFonts w:ascii="Calibri" w:eastAsia="Times New Roman" w:hAnsi="Calibri" w:cs="Calibri"/>
                <w:strike/>
                <w:color w:val="FF0000"/>
                <w:sz w:val="22"/>
                <w:szCs w:val="22"/>
              </w:rPr>
              <w:t> </w:t>
            </w:r>
          </w:p>
        </w:tc>
        <w:tc>
          <w:tcPr>
            <w:tcW w:w="1520" w:type="dxa"/>
            <w:tcBorders>
              <w:top w:val="single" w:sz="4" w:space="0" w:color="808080"/>
              <w:left w:val="nil"/>
              <w:bottom w:val="nil"/>
              <w:right w:val="single" w:sz="4" w:space="0" w:color="808080"/>
            </w:tcBorders>
            <w:hideMark/>
          </w:tcPr>
          <w:p w14:paraId="4A7A3925" w14:textId="77777777" w:rsidR="00CC116A" w:rsidRPr="00CC116A" w:rsidRDefault="00CC116A" w:rsidP="00CC116A">
            <w:pPr>
              <w:spacing w:before="0"/>
              <w:outlineLvl w:val="6"/>
              <w:rPr>
                <w:rFonts w:ascii="Calibri" w:eastAsia="Times New Roman" w:hAnsi="Calibri" w:cs="Calibri"/>
                <w:strike/>
                <w:color w:val="FF0000"/>
                <w:sz w:val="22"/>
                <w:szCs w:val="22"/>
              </w:rPr>
            </w:pPr>
            <w:r w:rsidRPr="00CC116A">
              <w:rPr>
                <w:rFonts w:ascii="Calibri" w:eastAsia="Times New Roman" w:hAnsi="Calibri" w:cs="Calibri"/>
                <w:strike/>
                <w:color w:val="FF0000"/>
                <w:sz w:val="22"/>
                <w:szCs w:val="22"/>
              </w:rPr>
              <w:t>MLTO</w:t>
            </w:r>
          </w:p>
        </w:tc>
      </w:tr>
      <w:tr w:rsidR="00CC116A" w:rsidRPr="00CC116A" w14:paraId="25DB4A1F" w14:textId="77777777" w:rsidTr="00F86990">
        <w:trPr>
          <w:trHeight w:val="300"/>
        </w:trPr>
        <w:tc>
          <w:tcPr>
            <w:tcW w:w="468" w:type="dxa"/>
            <w:tcBorders>
              <w:top w:val="single" w:sz="4" w:space="0" w:color="808080"/>
              <w:left w:val="single" w:sz="4" w:space="0" w:color="808080"/>
              <w:bottom w:val="nil"/>
              <w:right w:val="single" w:sz="4" w:space="0" w:color="808080"/>
            </w:tcBorders>
            <w:noWrap/>
            <w:hideMark/>
          </w:tcPr>
          <w:p w14:paraId="69516802" w14:textId="77777777" w:rsidR="00CC116A" w:rsidRPr="00CC116A" w:rsidRDefault="00CC116A" w:rsidP="00CC116A">
            <w:pPr>
              <w:spacing w:before="0"/>
              <w:outlineLvl w:val="6"/>
              <w:rPr>
                <w:rFonts w:ascii="Calibri" w:eastAsia="Times New Roman" w:hAnsi="Calibri" w:cs="Calibri"/>
                <w:strike/>
                <w:color w:val="FF0000"/>
                <w:sz w:val="22"/>
                <w:szCs w:val="22"/>
              </w:rPr>
            </w:pPr>
            <w:r w:rsidRPr="00CC116A">
              <w:rPr>
                <w:rFonts w:ascii="Calibri" w:eastAsia="Times New Roman" w:hAnsi="Calibri" w:cs="Calibri"/>
                <w:strike/>
                <w:color w:val="FF0000"/>
                <w:sz w:val="22"/>
                <w:szCs w:val="22"/>
              </w:rPr>
              <w:t>9</w:t>
            </w:r>
          </w:p>
        </w:tc>
        <w:tc>
          <w:tcPr>
            <w:tcW w:w="4932" w:type="dxa"/>
            <w:tcBorders>
              <w:top w:val="single" w:sz="4" w:space="0" w:color="808080"/>
              <w:left w:val="nil"/>
              <w:bottom w:val="nil"/>
              <w:right w:val="single" w:sz="4" w:space="0" w:color="808080"/>
            </w:tcBorders>
            <w:hideMark/>
          </w:tcPr>
          <w:p w14:paraId="730FF47B" w14:textId="77777777" w:rsidR="00CC116A" w:rsidRPr="00CC116A" w:rsidRDefault="00CC116A" w:rsidP="00CC116A">
            <w:pPr>
              <w:spacing w:before="0"/>
              <w:outlineLvl w:val="6"/>
              <w:rPr>
                <w:rFonts w:ascii="Calibri" w:eastAsia="Times New Roman" w:hAnsi="Calibri" w:cs="Calibri"/>
                <w:strike/>
                <w:color w:val="FF0000"/>
                <w:sz w:val="22"/>
                <w:szCs w:val="22"/>
              </w:rPr>
            </w:pPr>
            <w:hyperlink r:id="rId171" w:anchor="RANGE!fullbf7ef0cdde27f0f9ff174112acbdef6615389eb1e6d490d730e0d6c780662a97" w:history="1">
              <w:r w:rsidRPr="00CC116A">
                <w:rPr>
                  <w:rFonts w:ascii="Calibri" w:eastAsia="Times New Roman" w:hAnsi="Calibri" w:cs="Calibri"/>
                  <w:strike/>
                  <w:color w:val="FF0000"/>
                  <w:sz w:val="22"/>
                  <w:szCs w:val="22"/>
                </w:rPr>
                <w:t xml:space="preserve">                                        Delivery To</w:t>
              </w:r>
            </w:hyperlink>
          </w:p>
        </w:tc>
        <w:tc>
          <w:tcPr>
            <w:tcW w:w="2320" w:type="dxa"/>
            <w:tcBorders>
              <w:top w:val="single" w:sz="4" w:space="0" w:color="808080"/>
              <w:left w:val="nil"/>
              <w:bottom w:val="nil"/>
              <w:right w:val="single" w:sz="4" w:space="0" w:color="808080"/>
            </w:tcBorders>
            <w:noWrap/>
            <w:hideMark/>
          </w:tcPr>
          <w:p w14:paraId="46231821" w14:textId="77777777" w:rsidR="00CC116A" w:rsidRPr="00CC116A" w:rsidRDefault="00CC116A" w:rsidP="00CC116A">
            <w:pPr>
              <w:spacing w:before="0"/>
              <w:outlineLvl w:val="6"/>
              <w:rPr>
                <w:rFonts w:ascii="Calibri" w:eastAsia="Times New Roman" w:hAnsi="Calibri" w:cs="Calibri"/>
                <w:strike/>
                <w:color w:val="FF0000"/>
                <w:sz w:val="22"/>
                <w:szCs w:val="22"/>
              </w:rPr>
            </w:pPr>
            <w:r w:rsidRPr="00CC116A">
              <w:rPr>
                <w:rFonts w:ascii="Calibri" w:eastAsia="Times New Roman" w:hAnsi="Calibri" w:cs="Calibri"/>
                <w:strike/>
                <w:color w:val="FF0000"/>
                <w:sz w:val="22"/>
                <w:szCs w:val="22"/>
              </w:rPr>
              <w:t> </w:t>
            </w:r>
          </w:p>
        </w:tc>
        <w:tc>
          <w:tcPr>
            <w:tcW w:w="797" w:type="dxa"/>
            <w:tcBorders>
              <w:top w:val="single" w:sz="4" w:space="0" w:color="808080"/>
              <w:left w:val="nil"/>
              <w:bottom w:val="nil"/>
              <w:right w:val="single" w:sz="4" w:space="0" w:color="808080"/>
            </w:tcBorders>
            <w:noWrap/>
            <w:hideMark/>
          </w:tcPr>
          <w:p w14:paraId="4B619729" w14:textId="77777777" w:rsidR="00CC116A" w:rsidRPr="00CC116A" w:rsidRDefault="00CC116A" w:rsidP="00CC116A">
            <w:pPr>
              <w:spacing w:before="0"/>
              <w:outlineLvl w:val="6"/>
              <w:rPr>
                <w:rFonts w:ascii="Calibri" w:eastAsia="Times New Roman" w:hAnsi="Calibri" w:cs="Calibri"/>
                <w:strike/>
                <w:color w:val="FF0000"/>
                <w:sz w:val="22"/>
                <w:szCs w:val="22"/>
              </w:rPr>
            </w:pPr>
            <w:r w:rsidRPr="00CC116A">
              <w:rPr>
                <w:rFonts w:ascii="Calibri" w:eastAsia="Times New Roman" w:hAnsi="Calibri" w:cs="Calibri"/>
                <w:strike/>
                <w:color w:val="FF0000"/>
                <w:sz w:val="22"/>
                <w:szCs w:val="22"/>
              </w:rPr>
              <w:t> </w:t>
            </w:r>
          </w:p>
        </w:tc>
        <w:tc>
          <w:tcPr>
            <w:tcW w:w="1520" w:type="dxa"/>
            <w:tcBorders>
              <w:top w:val="single" w:sz="4" w:space="0" w:color="808080"/>
              <w:left w:val="nil"/>
              <w:bottom w:val="nil"/>
              <w:right w:val="single" w:sz="4" w:space="0" w:color="808080"/>
            </w:tcBorders>
            <w:hideMark/>
          </w:tcPr>
          <w:p w14:paraId="79F0CC51" w14:textId="77777777" w:rsidR="00CC116A" w:rsidRPr="00CC116A" w:rsidRDefault="00CC116A" w:rsidP="00CC116A">
            <w:pPr>
              <w:spacing w:before="0"/>
              <w:outlineLvl w:val="6"/>
              <w:rPr>
                <w:rFonts w:ascii="Calibri" w:eastAsia="Times New Roman" w:hAnsi="Calibri" w:cs="Calibri"/>
                <w:strike/>
                <w:color w:val="FF0000"/>
                <w:sz w:val="22"/>
                <w:szCs w:val="22"/>
              </w:rPr>
            </w:pPr>
            <w:r w:rsidRPr="00CC116A">
              <w:rPr>
                <w:rFonts w:ascii="Calibri" w:eastAsia="Times New Roman" w:hAnsi="Calibri" w:cs="Calibri"/>
                <w:strike/>
                <w:color w:val="FF0000"/>
                <w:sz w:val="22"/>
                <w:szCs w:val="22"/>
              </w:rPr>
              <w:t>DLVY</w:t>
            </w:r>
          </w:p>
        </w:tc>
      </w:tr>
      <w:tr w:rsidR="00CC116A" w:rsidRPr="00CC116A" w14:paraId="7453677F" w14:textId="77777777" w:rsidTr="00F86990">
        <w:trPr>
          <w:trHeight w:val="300"/>
        </w:trPr>
        <w:tc>
          <w:tcPr>
            <w:tcW w:w="468" w:type="dxa"/>
            <w:tcBorders>
              <w:top w:val="single" w:sz="4" w:space="0" w:color="808080"/>
              <w:left w:val="single" w:sz="4" w:space="0" w:color="808080"/>
              <w:bottom w:val="nil"/>
              <w:right w:val="single" w:sz="4" w:space="0" w:color="808080"/>
            </w:tcBorders>
            <w:noWrap/>
            <w:hideMark/>
          </w:tcPr>
          <w:p w14:paraId="68B74321" w14:textId="77777777" w:rsidR="00CC116A" w:rsidRPr="00CC116A" w:rsidRDefault="00CC116A" w:rsidP="00CC116A">
            <w:pPr>
              <w:spacing w:before="0"/>
              <w:outlineLvl w:val="6"/>
              <w:rPr>
                <w:rFonts w:ascii="Calibri" w:eastAsia="Times New Roman" w:hAnsi="Calibri" w:cs="Calibri"/>
                <w:strike/>
                <w:color w:val="FF0000"/>
                <w:sz w:val="22"/>
                <w:szCs w:val="22"/>
              </w:rPr>
            </w:pPr>
            <w:r w:rsidRPr="00CC116A">
              <w:rPr>
                <w:rFonts w:ascii="Calibri" w:eastAsia="Times New Roman" w:hAnsi="Calibri" w:cs="Calibri"/>
                <w:strike/>
                <w:color w:val="FF0000"/>
                <w:sz w:val="22"/>
                <w:szCs w:val="22"/>
              </w:rPr>
              <w:lastRenderedPageBreak/>
              <w:t>8</w:t>
            </w:r>
          </w:p>
        </w:tc>
        <w:tc>
          <w:tcPr>
            <w:tcW w:w="4932" w:type="dxa"/>
            <w:tcBorders>
              <w:top w:val="single" w:sz="4" w:space="0" w:color="808080"/>
              <w:left w:val="nil"/>
              <w:bottom w:val="nil"/>
              <w:right w:val="single" w:sz="4" w:space="0" w:color="808080"/>
            </w:tcBorders>
            <w:hideMark/>
          </w:tcPr>
          <w:p w14:paraId="599727D9" w14:textId="77777777" w:rsidR="00CC116A" w:rsidRPr="00CC116A" w:rsidRDefault="00CC116A" w:rsidP="00CC116A">
            <w:pPr>
              <w:spacing w:before="0"/>
              <w:outlineLvl w:val="6"/>
              <w:rPr>
                <w:rFonts w:ascii="Calibri" w:eastAsia="Times New Roman" w:hAnsi="Calibri" w:cs="Calibri"/>
                <w:strike/>
                <w:color w:val="FF0000"/>
                <w:sz w:val="22"/>
                <w:szCs w:val="22"/>
              </w:rPr>
            </w:pPr>
            <w:hyperlink r:id="rId172" w:anchor="RANGE!fullad61b7b3f547a6814f54acd5b2272c5c098de5e5a053dfcbef1ff2f5719d6292" w:history="1">
              <w:r w:rsidRPr="00CC116A">
                <w:rPr>
                  <w:rFonts w:ascii="Calibri" w:eastAsia="Times New Roman" w:hAnsi="Calibri" w:cs="Calibri"/>
                  <w:strike/>
                  <w:color w:val="FF0000"/>
                  <w:sz w:val="22"/>
                  <w:szCs w:val="22"/>
                </w:rPr>
                <w:t xml:space="preserve">                                Address Line</w:t>
              </w:r>
            </w:hyperlink>
          </w:p>
        </w:tc>
        <w:tc>
          <w:tcPr>
            <w:tcW w:w="2320" w:type="dxa"/>
            <w:tcBorders>
              <w:top w:val="single" w:sz="4" w:space="0" w:color="808080"/>
              <w:left w:val="nil"/>
              <w:bottom w:val="nil"/>
              <w:right w:val="single" w:sz="4" w:space="0" w:color="808080"/>
            </w:tcBorders>
            <w:hideMark/>
          </w:tcPr>
          <w:p w14:paraId="16E08807" w14:textId="77777777" w:rsidR="00CC116A" w:rsidRPr="00CC116A" w:rsidRDefault="00CC116A" w:rsidP="00CC116A">
            <w:pPr>
              <w:spacing w:before="0"/>
              <w:outlineLvl w:val="6"/>
              <w:rPr>
                <w:rFonts w:ascii="Calibri" w:eastAsia="Times New Roman" w:hAnsi="Calibri" w:cs="Calibri"/>
                <w:strike/>
                <w:color w:val="FF0000"/>
                <w:sz w:val="22"/>
                <w:szCs w:val="22"/>
              </w:rPr>
            </w:pPr>
            <w:r w:rsidRPr="00CC116A">
              <w:rPr>
                <w:rFonts w:ascii="Calibri" w:eastAsia="Times New Roman" w:hAnsi="Calibri" w:cs="Calibri"/>
                <w:strike/>
                <w:color w:val="FF0000"/>
                <w:sz w:val="22"/>
                <w:szCs w:val="22"/>
              </w:rPr>
              <w:t>&lt;AdrLine&gt;</w:t>
            </w:r>
          </w:p>
        </w:tc>
        <w:tc>
          <w:tcPr>
            <w:tcW w:w="797" w:type="dxa"/>
            <w:tcBorders>
              <w:top w:val="single" w:sz="4" w:space="0" w:color="808080"/>
              <w:left w:val="nil"/>
              <w:bottom w:val="nil"/>
              <w:right w:val="single" w:sz="4" w:space="0" w:color="808080"/>
            </w:tcBorders>
            <w:noWrap/>
            <w:hideMark/>
          </w:tcPr>
          <w:p w14:paraId="3ECF2000" w14:textId="77777777" w:rsidR="00CC116A" w:rsidRPr="00CC116A" w:rsidRDefault="00CC116A" w:rsidP="00CC116A">
            <w:pPr>
              <w:spacing w:before="0"/>
              <w:outlineLvl w:val="6"/>
              <w:rPr>
                <w:rFonts w:ascii="Calibri" w:eastAsia="Times New Roman" w:hAnsi="Calibri" w:cs="Calibri"/>
                <w:strike/>
                <w:color w:val="FF0000"/>
                <w:sz w:val="22"/>
                <w:szCs w:val="22"/>
              </w:rPr>
            </w:pPr>
            <w:r w:rsidRPr="00CC116A">
              <w:rPr>
                <w:rFonts w:ascii="Calibri" w:eastAsia="Times New Roman" w:hAnsi="Calibri" w:cs="Calibri"/>
                <w:strike/>
                <w:color w:val="FF0000"/>
                <w:sz w:val="22"/>
                <w:szCs w:val="22"/>
              </w:rPr>
              <w:t>[0..5]</w:t>
            </w:r>
          </w:p>
        </w:tc>
        <w:tc>
          <w:tcPr>
            <w:tcW w:w="1520" w:type="dxa"/>
            <w:tcBorders>
              <w:top w:val="single" w:sz="4" w:space="0" w:color="808080"/>
              <w:left w:val="nil"/>
              <w:bottom w:val="nil"/>
              <w:right w:val="single" w:sz="4" w:space="0" w:color="808080"/>
            </w:tcBorders>
            <w:hideMark/>
          </w:tcPr>
          <w:p w14:paraId="2B0B8754" w14:textId="77777777" w:rsidR="00CC116A" w:rsidRPr="00CC116A" w:rsidRDefault="00CC116A" w:rsidP="00CC116A">
            <w:pPr>
              <w:spacing w:before="0"/>
              <w:outlineLvl w:val="6"/>
              <w:rPr>
                <w:rFonts w:ascii="Calibri" w:eastAsia="Times New Roman" w:hAnsi="Calibri" w:cs="Calibri"/>
                <w:strike/>
                <w:color w:val="FF0000"/>
                <w:sz w:val="22"/>
                <w:szCs w:val="22"/>
              </w:rPr>
            </w:pPr>
            <w:r w:rsidRPr="00CC116A">
              <w:rPr>
                <w:rFonts w:ascii="Calibri" w:eastAsia="Times New Roman" w:hAnsi="Calibri" w:cs="Calibri"/>
                <w:strike/>
                <w:color w:val="FF0000"/>
                <w:sz w:val="22"/>
                <w:szCs w:val="22"/>
              </w:rPr>
              <w:t>text{1,70}</w:t>
            </w:r>
          </w:p>
        </w:tc>
      </w:tr>
      <w:tr w:rsidR="00CC116A" w:rsidRPr="00CC116A" w14:paraId="14A0F293" w14:textId="77777777" w:rsidTr="00F86990">
        <w:trPr>
          <w:trHeight w:val="300"/>
        </w:trPr>
        <w:tc>
          <w:tcPr>
            <w:tcW w:w="468" w:type="dxa"/>
            <w:tcBorders>
              <w:top w:val="single" w:sz="4" w:space="0" w:color="808080"/>
              <w:left w:val="single" w:sz="4" w:space="0" w:color="808080"/>
              <w:bottom w:val="nil"/>
              <w:right w:val="single" w:sz="4" w:space="0" w:color="808080"/>
            </w:tcBorders>
            <w:noWrap/>
            <w:hideMark/>
          </w:tcPr>
          <w:p w14:paraId="3EB66601" w14:textId="77777777" w:rsidR="00CC116A" w:rsidRPr="00CC116A" w:rsidRDefault="00CC116A" w:rsidP="00CC116A">
            <w:pPr>
              <w:spacing w:before="0"/>
              <w:outlineLvl w:val="6"/>
              <w:rPr>
                <w:rFonts w:ascii="Calibri" w:eastAsia="Times New Roman" w:hAnsi="Calibri" w:cs="Calibri"/>
                <w:strike/>
                <w:color w:val="FF0000"/>
                <w:sz w:val="22"/>
                <w:szCs w:val="22"/>
              </w:rPr>
            </w:pPr>
            <w:r w:rsidRPr="00CC116A">
              <w:rPr>
                <w:rFonts w:ascii="Calibri" w:eastAsia="Times New Roman" w:hAnsi="Calibri" w:cs="Calibri"/>
                <w:strike/>
                <w:color w:val="FF0000"/>
                <w:sz w:val="22"/>
                <w:szCs w:val="22"/>
              </w:rPr>
              <w:t>8</w:t>
            </w:r>
          </w:p>
        </w:tc>
        <w:tc>
          <w:tcPr>
            <w:tcW w:w="4932" w:type="dxa"/>
            <w:tcBorders>
              <w:top w:val="single" w:sz="4" w:space="0" w:color="808080"/>
              <w:left w:val="nil"/>
              <w:bottom w:val="nil"/>
              <w:right w:val="single" w:sz="4" w:space="0" w:color="808080"/>
            </w:tcBorders>
            <w:hideMark/>
          </w:tcPr>
          <w:p w14:paraId="7673F95F" w14:textId="77777777" w:rsidR="00CC116A" w:rsidRPr="00CC116A" w:rsidRDefault="00CC116A" w:rsidP="00CC116A">
            <w:pPr>
              <w:spacing w:before="0"/>
              <w:outlineLvl w:val="6"/>
              <w:rPr>
                <w:rFonts w:ascii="Calibri" w:eastAsia="Times New Roman" w:hAnsi="Calibri" w:cs="Calibri"/>
                <w:strike/>
                <w:color w:val="FF0000"/>
                <w:sz w:val="22"/>
                <w:szCs w:val="22"/>
              </w:rPr>
            </w:pPr>
            <w:hyperlink r:id="rId173" w:anchor="RANGE!full87385853212e3edbb3c09e81596e81148bcfbbbd500fe0c87e45d7b86e719e86" w:history="1">
              <w:r w:rsidRPr="00CC116A">
                <w:rPr>
                  <w:rFonts w:ascii="Calibri" w:eastAsia="Times New Roman" w:hAnsi="Calibri" w:cs="Calibri"/>
                  <w:strike/>
                  <w:color w:val="FF0000"/>
                  <w:sz w:val="22"/>
                  <w:szCs w:val="22"/>
                </w:rPr>
                <w:t xml:space="preserve">                                Street Name</w:t>
              </w:r>
            </w:hyperlink>
          </w:p>
        </w:tc>
        <w:tc>
          <w:tcPr>
            <w:tcW w:w="2320" w:type="dxa"/>
            <w:tcBorders>
              <w:top w:val="single" w:sz="4" w:space="0" w:color="808080"/>
              <w:left w:val="nil"/>
              <w:bottom w:val="nil"/>
              <w:right w:val="single" w:sz="4" w:space="0" w:color="808080"/>
            </w:tcBorders>
            <w:hideMark/>
          </w:tcPr>
          <w:p w14:paraId="5A329684" w14:textId="77777777" w:rsidR="00CC116A" w:rsidRPr="00CC116A" w:rsidRDefault="00CC116A" w:rsidP="00CC116A">
            <w:pPr>
              <w:spacing w:before="0"/>
              <w:outlineLvl w:val="6"/>
              <w:rPr>
                <w:rFonts w:ascii="Calibri" w:eastAsia="Times New Roman" w:hAnsi="Calibri" w:cs="Calibri"/>
                <w:strike/>
                <w:color w:val="FF0000"/>
                <w:sz w:val="22"/>
                <w:szCs w:val="22"/>
              </w:rPr>
            </w:pPr>
            <w:r w:rsidRPr="00CC116A">
              <w:rPr>
                <w:rFonts w:ascii="Calibri" w:eastAsia="Times New Roman" w:hAnsi="Calibri" w:cs="Calibri"/>
                <w:strike/>
                <w:color w:val="FF0000"/>
                <w:sz w:val="22"/>
                <w:szCs w:val="22"/>
              </w:rPr>
              <w:t>&lt;StrtNm&gt;</w:t>
            </w:r>
          </w:p>
        </w:tc>
        <w:tc>
          <w:tcPr>
            <w:tcW w:w="797" w:type="dxa"/>
            <w:tcBorders>
              <w:top w:val="single" w:sz="4" w:space="0" w:color="808080"/>
              <w:left w:val="nil"/>
              <w:bottom w:val="nil"/>
              <w:right w:val="single" w:sz="4" w:space="0" w:color="808080"/>
            </w:tcBorders>
            <w:noWrap/>
            <w:hideMark/>
          </w:tcPr>
          <w:p w14:paraId="61C51A19" w14:textId="77777777" w:rsidR="00CC116A" w:rsidRPr="00CC116A" w:rsidRDefault="00CC116A" w:rsidP="00CC116A">
            <w:pPr>
              <w:spacing w:before="0"/>
              <w:outlineLvl w:val="6"/>
              <w:rPr>
                <w:rFonts w:ascii="Calibri" w:eastAsia="Times New Roman" w:hAnsi="Calibri" w:cs="Calibri"/>
                <w:strike/>
                <w:color w:val="FF0000"/>
                <w:sz w:val="22"/>
                <w:szCs w:val="22"/>
              </w:rPr>
            </w:pPr>
            <w:r w:rsidRPr="00CC116A">
              <w:rPr>
                <w:rFonts w:ascii="Calibri" w:eastAsia="Times New Roman" w:hAnsi="Calibri" w:cs="Calibri"/>
                <w:strike/>
                <w:color w:val="FF0000"/>
                <w:sz w:val="22"/>
                <w:szCs w:val="22"/>
              </w:rPr>
              <w:t>[0..1]</w:t>
            </w:r>
          </w:p>
        </w:tc>
        <w:tc>
          <w:tcPr>
            <w:tcW w:w="1520" w:type="dxa"/>
            <w:tcBorders>
              <w:top w:val="single" w:sz="4" w:space="0" w:color="808080"/>
              <w:left w:val="nil"/>
              <w:bottom w:val="nil"/>
              <w:right w:val="single" w:sz="4" w:space="0" w:color="808080"/>
            </w:tcBorders>
            <w:hideMark/>
          </w:tcPr>
          <w:p w14:paraId="61870A3F" w14:textId="77777777" w:rsidR="00CC116A" w:rsidRPr="00CC116A" w:rsidRDefault="00CC116A" w:rsidP="00CC116A">
            <w:pPr>
              <w:spacing w:before="0"/>
              <w:outlineLvl w:val="6"/>
              <w:rPr>
                <w:rFonts w:ascii="Calibri" w:eastAsia="Times New Roman" w:hAnsi="Calibri" w:cs="Calibri"/>
                <w:strike/>
                <w:color w:val="FF0000"/>
                <w:sz w:val="22"/>
                <w:szCs w:val="22"/>
              </w:rPr>
            </w:pPr>
            <w:r w:rsidRPr="00CC116A">
              <w:rPr>
                <w:rFonts w:ascii="Calibri" w:eastAsia="Times New Roman" w:hAnsi="Calibri" w:cs="Calibri"/>
                <w:strike/>
                <w:color w:val="FF0000"/>
                <w:sz w:val="22"/>
                <w:szCs w:val="22"/>
              </w:rPr>
              <w:t>text{1,70}</w:t>
            </w:r>
          </w:p>
        </w:tc>
      </w:tr>
      <w:tr w:rsidR="00CC116A" w:rsidRPr="00CC116A" w14:paraId="282222A9" w14:textId="77777777" w:rsidTr="00F86990">
        <w:trPr>
          <w:trHeight w:val="300"/>
        </w:trPr>
        <w:tc>
          <w:tcPr>
            <w:tcW w:w="468" w:type="dxa"/>
            <w:tcBorders>
              <w:top w:val="single" w:sz="4" w:space="0" w:color="808080"/>
              <w:left w:val="single" w:sz="4" w:space="0" w:color="808080"/>
              <w:bottom w:val="nil"/>
              <w:right w:val="single" w:sz="4" w:space="0" w:color="808080"/>
            </w:tcBorders>
            <w:noWrap/>
            <w:hideMark/>
          </w:tcPr>
          <w:p w14:paraId="7D86A327" w14:textId="77777777" w:rsidR="00CC116A" w:rsidRPr="00CC116A" w:rsidRDefault="00CC116A" w:rsidP="00CC116A">
            <w:pPr>
              <w:spacing w:before="0"/>
              <w:outlineLvl w:val="6"/>
              <w:rPr>
                <w:rFonts w:ascii="Calibri" w:eastAsia="Times New Roman" w:hAnsi="Calibri" w:cs="Calibri"/>
                <w:strike/>
                <w:color w:val="FF0000"/>
                <w:sz w:val="22"/>
                <w:szCs w:val="22"/>
              </w:rPr>
            </w:pPr>
            <w:r w:rsidRPr="00CC116A">
              <w:rPr>
                <w:rFonts w:ascii="Calibri" w:eastAsia="Times New Roman" w:hAnsi="Calibri" w:cs="Calibri"/>
                <w:strike/>
                <w:color w:val="FF0000"/>
                <w:sz w:val="22"/>
                <w:szCs w:val="22"/>
              </w:rPr>
              <w:t>8</w:t>
            </w:r>
          </w:p>
        </w:tc>
        <w:tc>
          <w:tcPr>
            <w:tcW w:w="4932" w:type="dxa"/>
            <w:tcBorders>
              <w:top w:val="single" w:sz="4" w:space="0" w:color="808080"/>
              <w:left w:val="nil"/>
              <w:bottom w:val="nil"/>
              <w:right w:val="single" w:sz="4" w:space="0" w:color="808080"/>
            </w:tcBorders>
            <w:hideMark/>
          </w:tcPr>
          <w:p w14:paraId="312E0063" w14:textId="77777777" w:rsidR="00CC116A" w:rsidRPr="00CC116A" w:rsidRDefault="00CC116A" w:rsidP="00CC116A">
            <w:pPr>
              <w:spacing w:before="0"/>
              <w:outlineLvl w:val="6"/>
              <w:rPr>
                <w:rFonts w:ascii="Calibri" w:eastAsia="Times New Roman" w:hAnsi="Calibri" w:cs="Calibri"/>
                <w:strike/>
                <w:color w:val="FF0000"/>
                <w:sz w:val="22"/>
                <w:szCs w:val="22"/>
              </w:rPr>
            </w:pPr>
            <w:hyperlink r:id="rId174" w:anchor="RANGE!full698676f5d5861553a17fb9b8ecfb035d182be2ea7511af300f3876319848d992" w:history="1">
              <w:r w:rsidRPr="00CC116A">
                <w:rPr>
                  <w:rFonts w:ascii="Calibri" w:eastAsia="Times New Roman" w:hAnsi="Calibri" w:cs="Calibri"/>
                  <w:strike/>
                  <w:color w:val="FF0000"/>
                  <w:sz w:val="22"/>
                  <w:szCs w:val="22"/>
                </w:rPr>
                <w:t xml:space="preserve">                                Building Number</w:t>
              </w:r>
            </w:hyperlink>
          </w:p>
        </w:tc>
        <w:tc>
          <w:tcPr>
            <w:tcW w:w="2320" w:type="dxa"/>
            <w:tcBorders>
              <w:top w:val="single" w:sz="4" w:space="0" w:color="808080"/>
              <w:left w:val="nil"/>
              <w:bottom w:val="nil"/>
              <w:right w:val="single" w:sz="4" w:space="0" w:color="808080"/>
            </w:tcBorders>
            <w:hideMark/>
          </w:tcPr>
          <w:p w14:paraId="4CD19B20" w14:textId="77777777" w:rsidR="00CC116A" w:rsidRPr="00CC116A" w:rsidRDefault="00CC116A" w:rsidP="00CC116A">
            <w:pPr>
              <w:spacing w:before="0"/>
              <w:outlineLvl w:val="6"/>
              <w:rPr>
                <w:rFonts w:ascii="Calibri" w:eastAsia="Times New Roman" w:hAnsi="Calibri" w:cs="Calibri"/>
                <w:strike/>
                <w:color w:val="FF0000"/>
                <w:sz w:val="22"/>
                <w:szCs w:val="22"/>
              </w:rPr>
            </w:pPr>
            <w:r w:rsidRPr="00CC116A">
              <w:rPr>
                <w:rFonts w:ascii="Calibri" w:eastAsia="Times New Roman" w:hAnsi="Calibri" w:cs="Calibri"/>
                <w:strike/>
                <w:color w:val="FF0000"/>
                <w:sz w:val="22"/>
                <w:szCs w:val="22"/>
              </w:rPr>
              <w:t>&lt;BldgNb&gt;</w:t>
            </w:r>
          </w:p>
        </w:tc>
        <w:tc>
          <w:tcPr>
            <w:tcW w:w="797" w:type="dxa"/>
            <w:tcBorders>
              <w:top w:val="single" w:sz="4" w:space="0" w:color="808080"/>
              <w:left w:val="nil"/>
              <w:bottom w:val="nil"/>
              <w:right w:val="single" w:sz="4" w:space="0" w:color="808080"/>
            </w:tcBorders>
            <w:noWrap/>
            <w:hideMark/>
          </w:tcPr>
          <w:p w14:paraId="2038E734" w14:textId="77777777" w:rsidR="00CC116A" w:rsidRPr="00CC116A" w:rsidRDefault="00CC116A" w:rsidP="00CC116A">
            <w:pPr>
              <w:spacing w:before="0"/>
              <w:outlineLvl w:val="6"/>
              <w:rPr>
                <w:rFonts w:ascii="Calibri" w:eastAsia="Times New Roman" w:hAnsi="Calibri" w:cs="Calibri"/>
                <w:strike/>
                <w:color w:val="FF0000"/>
                <w:sz w:val="22"/>
                <w:szCs w:val="22"/>
              </w:rPr>
            </w:pPr>
            <w:r w:rsidRPr="00CC116A">
              <w:rPr>
                <w:rFonts w:ascii="Calibri" w:eastAsia="Times New Roman" w:hAnsi="Calibri" w:cs="Calibri"/>
                <w:strike/>
                <w:color w:val="FF0000"/>
                <w:sz w:val="22"/>
                <w:szCs w:val="22"/>
              </w:rPr>
              <w:t>[0..1]</w:t>
            </w:r>
          </w:p>
        </w:tc>
        <w:tc>
          <w:tcPr>
            <w:tcW w:w="1520" w:type="dxa"/>
            <w:tcBorders>
              <w:top w:val="single" w:sz="4" w:space="0" w:color="808080"/>
              <w:left w:val="nil"/>
              <w:bottom w:val="nil"/>
              <w:right w:val="single" w:sz="4" w:space="0" w:color="808080"/>
            </w:tcBorders>
            <w:hideMark/>
          </w:tcPr>
          <w:p w14:paraId="420A81CB" w14:textId="77777777" w:rsidR="00CC116A" w:rsidRPr="00CC116A" w:rsidRDefault="00CC116A" w:rsidP="00CC116A">
            <w:pPr>
              <w:spacing w:before="0"/>
              <w:outlineLvl w:val="6"/>
              <w:rPr>
                <w:rFonts w:ascii="Calibri" w:eastAsia="Times New Roman" w:hAnsi="Calibri" w:cs="Calibri"/>
                <w:strike/>
                <w:color w:val="FF0000"/>
                <w:sz w:val="22"/>
                <w:szCs w:val="22"/>
              </w:rPr>
            </w:pPr>
            <w:r w:rsidRPr="00CC116A">
              <w:rPr>
                <w:rFonts w:ascii="Calibri" w:eastAsia="Times New Roman" w:hAnsi="Calibri" w:cs="Calibri"/>
                <w:strike/>
                <w:color w:val="FF0000"/>
                <w:sz w:val="22"/>
                <w:szCs w:val="22"/>
              </w:rPr>
              <w:t>text{1,16}</w:t>
            </w:r>
          </w:p>
        </w:tc>
      </w:tr>
      <w:tr w:rsidR="00CC116A" w:rsidRPr="00CC116A" w14:paraId="4E45090C" w14:textId="77777777" w:rsidTr="00F86990">
        <w:trPr>
          <w:trHeight w:val="300"/>
        </w:trPr>
        <w:tc>
          <w:tcPr>
            <w:tcW w:w="468" w:type="dxa"/>
            <w:tcBorders>
              <w:top w:val="single" w:sz="4" w:space="0" w:color="808080"/>
              <w:left w:val="single" w:sz="4" w:space="0" w:color="808080"/>
              <w:bottom w:val="nil"/>
              <w:right w:val="single" w:sz="4" w:space="0" w:color="808080"/>
            </w:tcBorders>
            <w:noWrap/>
            <w:hideMark/>
          </w:tcPr>
          <w:p w14:paraId="40988609" w14:textId="77777777" w:rsidR="00CC116A" w:rsidRPr="00CC116A" w:rsidRDefault="00CC116A" w:rsidP="00CC116A">
            <w:pPr>
              <w:spacing w:before="0"/>
              <w:outlineLvl w:val="6"/>
              <w:rPr>
                <w:rFonts w:ascii="Calibri" w:eastAsia="Times New Roman" w:hAnsi="Calibri" w:cs="Calibri"/>
                <w:strike/>
                <w:color w:val="FF0000"/>
                <w:sz w:val="22"/>
                <w:szCs w:val="22"/>
              </w:rPr>
            </w:pPr>
            <w:r w:rsidRPr="00CC116A">
              <w:rPr>
                <w:rFonts w:ascii="Calibri" w:eastAsia="Times New Roman" w:hAnsi="Calibri" w:cs="Calibri"/>
                <w:strike/>
                <w:color w:val="FF0000"/>
                <w:sz w:val="22"/>
                <w:szCs w:val="22"/>
              </w:rPr>
              <w:t>8</w:t>
            </w:r>
          </w:p>
        </w:tc>
        <w:tc>
          <w:tcPr>
            <w:tcW w:w="4932" w:type="dxa"/>
            <w:tcBorders>
              <w:top w:val="single" w:sz="4" w:space="0" w:color="808080"/>
              <w:left w:val="nil"/>
              <w:bottom w:val="nil"/>
              <w:right w:val="single" w:sz="4" w:space="0" w:color="808080"/>
            </w:tcBorders>
            <w:hideMark/>
          </w:tcPr>
          <w:p w14:paraId="365ADC8A" w14:textId="77777777" w:rsidR="00CC116A" w:rsidRPr="00CC116A" w:rsidRDefault="00CC116A" w:rsidP="00CC116A">
            <w:pPr>
              <w:spacing w:before="0"/>
              <w:outlineLvl w:val="6"/>
              <w:rPr>
                <w:rFonts w:ascii="Calibri" w:eastAsia="Times New Roman" w:hAnsi="Calibri" w:cs="Calibri"/>
                <w:strike/>
                <w:color w:val="FF0000"/>
                <w:sz w:val="22"/>
                <w:szCs w:val="22"/>
              </w:rPr>
            </w:pPr>
            <w:hyperlink r:id="rId175" w:anchor="RANGE!full1fec286e894f5e7d3e1e4a3179343c77420dd2ca7178249360a1032f148e3730" w:history="1">
              <w:r w:rsidRPr="00CC116A">
                <w:rPr>
                  <w:rFonts w:ascii="Calibri" w:eastAsia="Times New Roman" w:hAnsi="Calibri" w:cs="Calibri"/>
                  <w:strike/>
                  <w:color w:val="FF0000"/>
                  <w:sz w:val="22"/>
                  <w:szCs w:val="22"/>
                </w:rPr>
                <w:t xml:space="preserve">                                Post Code</w:t>
              </w:r>
            </w:hyperlink>
          </w:p>
        </w:tc>
        <w:tc>
          <w:tcPr>
            <w:tcW w:w="2320" w:type="dxa"/>
            <w:tcBorders>
              <w:top w:val="single" w:sz="4" w:space="0" w:color="808080"/>
              <w:left w:val="nil"/>
              <w:bottom w:val="nil"/>
              <w:right w:val="single" w:sz="4" w:space="0" w:color="808080"/>
            </w:tcBorders>
            <w:hideMark/>
          </w:tcPr>
          <w:p w14:paraId="56CB68BB" w14:textId="77777777" w:rsidR="00CC116A" w:rsidRPr="00CC116A" w:rsidRDefault="00CC116A" w:rsidP="00CC116A">
            <w:pPr>
              <w:spacing w:before="0"/>
              <w:outlineLvl w:val="6"/>
              <w:rPr>
                <w:rFonts w:ascii="Calibri" w:eastAsia="Times New Roman" w:hAnsi="Calibri" w:cs="Calibri"/>
                <w:strike/>
                <w:color w:val="FF0000"/>
                <w:sz w:val="22"/>
                <w:szCs w:val="22"/>
              </w:rPr>
            </w:pPr>
            <w:r w:rsidRPr="00CC116A">
              <w:rPr>
                <w:rFonts w:ascii="Calibri" w:eastAsia="Times New Roman" w:hAnsi="Calibri" w:cs="Calibri"/>
                <w:strike/>
                <w:color w:val="FF0000"/>
                <w:sz w:val="22"/>
                <w:szCs w:val="22"/>
              </w:rPr>
              <w:t>&lt;PstCd&gt;</w:t>
            </w:r>
          </w:p>
        </w:tc>
        <w:tc>
          <w:tcPr>
            <w:tcW w:w="797" w:type="dxa"/>
            <w:tcBorders>
              <w:top w:val="single" w:sz="4" w:space="0" w:color="808080"/>
              <w:left w:val="nil"/>
              <w:bottom w:val="nil"/>
              <w:right w:val="single" w:sz="4" w:space="0" w:color="808080"/>
            </w:tcBorders>
            <w:noWrap/>
            <w:hideMark/>
          </w:tcPr>
          <w:p w14:paraId="547DBC87" w14:textId="77777777" w:rsidR="00CC116A" w:rsidRPr="00CC116A" w:rsidRDefault="00CC116A" w:rsidP="00CC116A">
            <w:pPr>
              <w:spacing w:before="0"/>
              <w:outlineLvl w:val="6"/>
              <w:rPr>
                <w:rFonts w:ascii="Calibri" w:eastAsia="Times New Roman" w:hAnsi="Calibri" w:cs="Calibri"/>
                <w:strike/>
                <w:color w:val="FF0000"/>
                <w:sz w:val="22"/>
                <w:szCs w:val="22"/>
              </w:rPr>
            </w:pPr>
            <w:r w:rsidRPr="00CC116A">
              <w:rPr>
                <w:rFonts w:ascii="Calibri" w:eastAsia="Times New Roman" w:hAnsi="Calibri" w:cs="Calibri"/>
                <w:strike/>
                <w:color w:val="FF0000"/>
                <w:sz w:val="22"/>
                <w:szCs w:val="22"/>
              </w:rPr>
              <w:t>[0..1]</w:t>
            </w:r>
          </w:p>
        </w:tc>
        <w:tc>
          <w:tcPr>
            <w:tcW w:w="1520" w:type="dxa"/>
            <w:tcBorders>
              <w:top w:val="single" w:sz="4" w:space="0" w:color="808080"/>
              <w:left w:val="nil"/>
              <w:bottom w:val="nil"/>
              <w:right w:val="single" w:sz="4" w:space="0" w:color="808080"/>
            </w:tcBorders>
            <w:hideMark/>
          </w:tcPr>
          <w:p w14:paraId="76B664C6" w14:textId="77777777" w:rsidR="00CC116A" w:rsidRPr="00CC116A" w:rsidRDefault="00CC116A" w:rsidP="00CC116A">
            <w:pPr>
              <w:spacing w:before="0"/>
              <w:outlineLvl w:val="6"/>
              <w:rPr>
                <w:rFonts w:ascii="Calibri" w:eastAsia="Times New Roman" w:hAnsi="Calibri" w:cs="Calibri"/>
                <w:strike/>
                <w:color w:val="FF0000"/>
                <w:sz w:val="22"/>
                <w:szCs w:val="22"/>
              </w:rPr>
            </w:pPr>
            <w:r w:rsidRPr="00CC116A">
              <w:rPr>
                <w:rFonts w:ascii="Calibri" w:eastAsia="Times New Roman" w:hAnsi="Calibri" w:cs="Calibri"/>
                <w:strike/>
                <w:color w:val="FF0000"/>
                <w:sz w:val="22"/>
                <w:szCs w:val="22"/>
              </w:rPr>
              <w:t>text{1,16}</w:t>
            </w:r>
          </w:p>
        </w:tc>
      </w:tr>
      <w:tr w:rsidR="00CC116A" w:rsidRPr="00CC116A" w14:paraId="51C783C2" w14:textId="77777777" w:rsidTr="00F86990">
        <w:trPr>
          <w:trHeight w:val="300"/>
        </w:trPr>
        <w:tc>
          <w:tcPr>
            <w:tcW w:w="468" w:type="dxa"/>
            <w:tcBorders>
              <w:top w:val="single" w:sz="4" w:space="0" w:color="808080"/>
              <w:left w:val="single" w:sz="4" w:space="0" w:color="808080"/>
              <w:bottom w:val="nil"/>
              <w:right w:val="single" w:sz="4" w:space="0" w:color="808080"/>
            </w:tcBorders>
            <w:noWrap/>
            <w:hideMark/>
          </w:tcPr>
          <w:p w14:paraId="4978FAC9" w14:textId="77777777" w:rsidR="00CC116A" w:rsidRPr="00CC116A" w:rsidRDefault="00CC116A" w:rsidP="00CC116A">
            <w:pPr>
              <w:spacing w:before="0"/>
              <w:outlineLvl w:val="6"/>
              <w:rPr>
                <w:rFonts w:ascii="Calibri" w:eastAsia="Times New Roman" w:hAnsi="Calibri" w:cs="Calibri"/>
                <w:strike/>
                <w:color w:val="FF0000"/>
                <w:sz w:val="22"/>
                <w:szCs w:val="22"/>
              </w:rPr>
            </w:pPr>
            <w:r w:rsidRPr="00CC116A">
              <w:rPr>
                <w:rFonts w:ascii="Calibri" w:eastAsia="Times New Roman" w:hAnsi="Calibri" w:cs="Calibri"/>
                <w:strike/>
                <w:color w:val="FF0000"/>
                <w:sz w:val="22"/>
                <w:szCs w:val="22"/>
              </w:rPr>
              <w:t>8</w:t>
            </w:r>
          </w:p>
        </w:tc>
        <w:tc>
          <w:tcPr>
            <w:tcW w:w="4932" w:type="dxa"/>
            <w:tcBorders>
              <w:top w:val="single" w:sz="4" w:space="0" w:color="808080"/>
              <w:left w:val="nil"/>
              <w:bottom w:val="nil"/>
              <w:right w:val="single" w:sz="4" w:space="0" w:color="808080"/>
            </w:tcBorders>
            <w:hideMark/>
          </w:tcPr>
          <w:p w14:paraId="4139BA4D" w14:textId="77777777" w:rsidR="00CC116A" w:rsidRPr="00CC116A" w:rsidRDefault="00CC116A" w:rsidP="00CC116A">
            <w:pPr>
              <w:spacing w:before="0"/>
              <w:outlineLvl w:val="6"/>
              <w:rPr>
                <w:rFonts w:ascii="Calibri" w:eastAsia="Times New Roman" w:hAnsi="Calibri" w:cs="Calibri"/>
                <w:strike/>
                <w:color w:val="FF0000"/>
                <w:sz w:val="22"/>
                <w:szCs w:val="22"/>
              </w:rPr>
            </w:pPr>
            <w:hyperlink r:id="rId176" w:anchor="RANGE!full8adde3e16189483eaa48e278e25c1bd1e340988501b1c5b2b3ee556457f92ef1" w:history="1">
              <w:r w:rsidRPr="00CC116A">
                <w:rPr>
                  <w:rFonts w:ascii="Calibri" w:eastAsia="Times New Roman" w:hAnsi="Calibri" w:cs="Calibri"/>
                  <w:strike/>
                  <w:color w:val="FF0000"/>
                  <w:sz w:val="22"/>
                  <w:szCs w:val="22"/>
                </w:rPr>
                <w:t xml:space="preserve">                                Town Name</w:t>
              </w:r>
            </w:hyperlink>
          </w:p>
        </w:tc>
        <w:tc>
          <w:tcPr>
            <w:tcW w:w="2320" w:type="dxa"/>
            <w:tcBorders>
              <w:top w:val="single" w:sz="4" w:space="0" w:color="808080"/>
              <w:left w:val="nil"/>
              <w:bottom w:val="nil"/>
              <w:right w:val="single" w:sz="4" w:space="0" w:color="808080"/>
            </w:tcBorders>
            <w:hideMark/>
          </w:tcPr>
          <w:p w14:paraId="5EACE82C" w14:textId="77777777" w:rsidR="00CC116A" w:rsidRPr="00CC116A" w:rsidRDefault="00CC116A" w:rsidP="00CC116A">
            <w:pPr>
              <w:spacing w:before="0"/>
              <w:outlineLvl w:val="6"/>
              <w:rPr>
                <w:rFonts w:ascii="Calibri" w:eastAsia="Times New Roman" w:hAnsi="Calibri" w:cs="Calibri"/>
                <w:strike/>
                <w:color w:val="FF0000"/>
                <w:sz w:val="22"/>
                <w:szCs w:val="22"/>
              </w:rPr>
            </w:pPr>
            <w:r w:rsidRPr="00CC116A">
              <w:rPr>
                <w:rFonts w:ascii="Calibri" w:eastAsia="Times New Roman" w:hAnsi="Calibri" w:cs="Calibri"/>
                <w:strike/>
                <w:color w:val="FF0000"/>
                <w:sz w:val="22"/>
                <w:szCs w:val="22"/>
              </w:rPr>
              <w:t>&lt;TwnNm&gt;</w:t>
            </w:r>
          </w:p>
        </w:tc>
        <w:tc>
          <w:tcPr>
            <w:tcW w:w="797" w:type="dxa"/>
            <w:tcBorders>
              <w:top w:val="single" w:sz="4" w:space="0" w:color="808080"/>
              <w:left w:val="nil"/>
              <w:bottom w:val="nil"/>
              <w:right w:val="single" w:sz="4" w:space="0" w:color="808080"/>
            </w:tcBorders>
            <w:noWrap/>
            <w:hideMark/>
          </w:tcPr>
          <w:p w14:paraId="2A53D5C6" w14:textId="77777777" w:rsidR="00CC116A" w:rsidRPr="00CC116A" w:rsidRDefault="00CC116A" w:rsidP="00CC116A">
            <w:pPr>
              <w:spacing w:before="0"/>
              <w:outlineLvl w:val="6"/>
              <w:rPr>
                <w:rFonts w:ascii="Calibri" w:eastAsia="Times New Roman" w:hAnsi="Calibri" w:cs="Calibri"/>
                <w:strike/>
                <w:color w:val="FF0000"/>
                <w:sz w:val="22"/>
                <w:szCs w:val="22"/>
              </w:rPr>
            </w:pPr>
            <w:r w:rsidRPr="00CC116A">
              <w:rPr>
                <w:rFonts w:ascii="Calibri" w:eastAsia="Times New Roman" w:hAnsi="Calibri" w:cs="Calibri"/>
                <w:strike/>
                <w:color w:val="FF0000"/>
                <w:sz w:val="22"/>
                <w:szCs w:val="22"/>
              </w:rPr>
              <w:t>[0..1]</w:t>
            </w:r>
          </w:p>
        </w:tc>
        <w:tc>
          <w:tcPr>
            <w:tcW w:w="1520" w:type="dxa"/>
            <w:tcBorders>
              <w:top w:val="single" w:sz="4" w:space="0" w:color="808080"/>
              <w:left w:val="nil"/>
              <w:bottom w:val="nil"/>
              <w:right w:val="single" w:sz="4" w:space="0" w:color="808080"/>
            </w:tcBorders>
            <w:hideMark/>
          </w:tcPr>
          <w:p w14:paraId="6D3CD515" w14:textId="77777777" w:rsidR="00CC116A" w:rsidRPr="00CC116A" w:rsidRDefault="00CC116A" w:rsidP="00CC116A">
            <w:pPr>
              <w:spacing w:before="0"/>
              <w:outlineLvl w:val="6"/>
              <w:rPr>
                <w:rFonts w:ascii="Calibri" w:eastAsia="Times New Roman" w:hAnsi="Calibri" w:cs="Calibri"/>
                <w:strike/>
                <w:color w:val="FF0000"/>
                <w:sz w:val="22"/>
                <w:szCs w:val="22"/>
              </w:rPr>
            </w:pPr>
            <w:r w:rsidRPr="00CC116A">
              <w:rPr>
                <w:rFonts w:ascii="Calibri" w:eastAsia="Times New Roman" w:hAnsi="Calibri" w:cs="Calibri"/>
                <w:strike/>
                <w:color w:val="FF0000"/>
                <w:sz w:val="22"/>
                <w:szCs w:val="22"/>
              </w:rPr>
              <w:t>text{1,35}</w:t>
            </w:r>
          </w:p>
        </w:tc>
      </w:tr>
      <w:tr w:rsidR="00CC116A" w:rsidRPr="00CC116A" w14:paraId="5DDE0CD2" w14:textId="77777777" w:rsidTr="00F86990">
        <w:trPr>
          <w:trHeight w:val="300"/>
        </w:trPr>
        <w:tc>
          <w:tcPr>
            <w:tcW w:w="468" w:type="dxa"/>
            <w:tcBorders>
              <w:top w:val="single" w:sz="4" w:space="0" w:color="808080"/>
              <w:left w:val="single" w:sz="4" w:space="0" w:color="808080"/>
              <w:bottom w:val="nil"/>
              <w:right w:val="single" w:sz="4" w:space="0" w:color="808080"/>
            </w:tcBorders>
            <w:noWrap/>
            <w:hideMark/>
          </w:tcPr>
          <w:p w14:paraId="6E169080" w14:textId="77777777" w:rsidR="00CC116A" w:rsidRPr="00CC116A" w:rsidRDefault="00CC116A" w:rsidP="00CC116A">
            <w:pPr>
              <w:spacing w:before="0"/>
              <w:outlineLvl w:val="6"/>
              <w:rPr>
                <w:rFonts w:ascii="Calibri" w:eastAsia="Times New Roman" w:hAnsi="Calibri" w:cs="Calibri"/>
                <w:strike/>
                <w:color w:val="FF0000"/>
                <w:sz w:val="22"/>
                <w:szCs w:val="22"/>
              </w:rPr>
            </w:pPr>
            <w:r w:rsidRPr="00CC116A">
              <w:rPr>
                <w:rFonts w:ascii="Calibri" w:eastAsia="Times New Roman" w:hAnsi="Calibri" w:cs="Calibri"/>
                <w:strike/>
                <w:color w:val="FF0000"/>
                <w:sz w:val="22"/>
                <w:szCs w:val="22"/>
              </w:rPr>
              <w:t>8</w:t>
            </w:r>
          </w:p>
        </w:tc>
        <w:tc>
          <w:tcPr>
            <w:tcW w:w="4932" w:type="dxa"/>
            <w:tcBorders>
              <w:top w:val="single" w:sz="4" w:space="0" w:color="808080"/>
              <w:left w:val="nil"/>
              <w:bottom w:val="nil"/>
              <w:right w:val="single" w:sz="4" w:space="0" w:color="808080"/>
            </w:tcBorders>
            <w:hideMark/>
          </w:tcPr>
          <w:p w14:paraId="72B27555" w14:textId="77777777" w:rsidR="00CC116A" w:rsidRPr="00CC116A" w:rsidRDefault="00CC116A" w:rsidP="00CC116A">
            <w:pPr>
              <w:spacing w:before="0"/>
              <w:outlineLvl w:val="6"/>
              <w:rPr>
                <w:rFonts w:ascii="Calibri" w:eastAsia="Times New Roman" w:hAnsi="Calibri" w:cs="Calibri"/>
                <w:strike/>
                <w:color w:val="FF0000"/>
                <w:sz w:val="22"/>
                <w:szCs w:val="22"/>
              </w:rPr>
            </w:pPr>
            <w:hyperlink r:id="rId177" w:anchor="RANGE!fullba213c99f0867fb100eb271815d843ea31e60a252075706878ba4882249a2702" w:history="1">
              <w:r w:rsidRPr="00CC116A">
                <w:rPr>
                  <w:rFonts w:ascii="Calibri" w:eastAsia="Times New Roman" w:hAnsi="Calibri" w:cs="Calibri"/>
                  <w:strike/>
                  <w:color w:val="FF0000"/>
                  <w:sz w:val="22"/>
                  <w:szCs w:val="22"/>
                </w:rPr>
                <w:t xml:space="preserve">                                Country Sub Division</w:t>
              </w:r>
            </w:hyperlink>
          </w:p>
        </w:tc>
        <w:tc>
          <w:tcPr>
            <w:tcW w:w="2320" w:type="dxa"/>
            <w:tcBorders>
              <w:top w:val="single" w:sz="4" w:space="0" w:color="808080"/>
              <w:left w:val="nil"/>
              <w:bottom w:val="nil"/>
              <w:right w:val="single" w:sz="4" w:space="0" w:color="808080"/>
            </w:tcBorders>
            <w:hideMark/>
          </w:tcPr>
          <w:p w14:paraId="434C4161" w14:textId="77777777" w:rsidR="00CC116A" w:rsidRPr="00CC116A" w:rsidRDefault="00CC116A" w:rsidP="00CC116A">
            <w:pPr>
              <w:spacing w:before="0"/>
              <w:outlineLvl w:val="6"/>
              <w:rPr>
                <w:rFonts w:ascii="Calibri" w:eastAsia="Times New Roman" w:hAnsi="Calibri" w:cs="Calibri"/>
                <w:strike/>
                <w:color w:val="FF0000"/>
                <w:sz w:val="22"/>
                <w:szCs w:val="22"/>
              </w:rPr>
            </w:pPr>
            <w:r w:rsidRPr="00CC116A">
              <w:rPr>
                <w:rFonts w:ascii="Calibri" w:eastAsia="Times New Roman" w:hAnsi="Calibri" w:cs="Calibri"/>
                <w:strike/>
                <w:color w:val="FF0000"/>
                <w:sz w:val="22"/>
                <w:szCs w:val="22"/>
              </w:rPr>
              <w:t>&lt;CtrySubDvsn&gt;</w:t>
            </w:r>
          </w:p>
        </w:tc>
        <w:tc>
          <w:tcPr>
            <w:tcW w:w="797" w:type="dxa"/>
            <w:tcBorders>
              <w:top w:val="single" w:sz="4" w:space="0" w:color="808080"/>
              <w:left w:val="nil"/>
              <w:bottom w:val="nil"/>
              <w:right w:val="single" w:sz="4" w:space="0" w:color="808080"/>
            </w:tcBorders>
            <w:noWrap/>
            <w:hideMark/>
          </w:tcPr>
          <w:p w14:paraId="5F74F7AF" w14:textId="77777777" w:rsidR="00CC116A" w:rsidRPr="00CC116A" w:rsidRDefault="00CC116A" w:rsidP="00CC116A">
            <w:pPr>
              <w:spacing w:before="0"/>
              <w:outlineLvl w:val="6"/>
              <w:rPr>
                <w:rFonts w:ascii="Calibri" w:eastAsia="Times New Roman" w:hAnsi="Calibri" w:cs="Calibri"/>
                <w:strike/>
                <w:color w:val="FF0000"/>
                <w:sz w:val="22"/>
                <w:szCs w:val="22"/>
              </w:rPr>
            </w:pPr>
            <w:r w:rsidRPr="00CC116A">
              <w:rPr>
                <w:rFonts w:ascii="Calibri" w:eastAsia="Times New Roman" w:hAnsi="Calibri" w:cs="Calibri"/>
                <w:strike/>
                <w:color w:val="FF0000"/>
                <w:sz w:val="22"/>
                <w:szCs w:val="22"/>
              </w:rPr>
              <w:t>[0..1]</w:t>
            </w:r>
          </w:p>
        </w:tc>
        <w:tc>
          <w:tcPr>
            <w:tcW w:w="1520" w:type="dxa"/>
            <w:tcBorders>
              <w:top w:val="single" w:sz="4" w:space="0" w:color="808080"/>
              <w:left w:val="nil"/>
              <w:bottom w:val="nil"/>
              <w:right w:val="single" w:sz="4" w:space="0" w:color="808080"/>
            </w:tcBorders>
            <w:hideMark/>
          </w:tcPr>
          <w:p w14:paraId="254EDF6D" w14:textId="77777777" w:rsidR="00CC116A" w:rsidRPr="00CC116A" w:rsidRDefault="00CC116A" w:rsidP="00CC116A">
            <w:pPr>
              <w:spacing w:before="0"/>
              <w:outlineLvl w:val="6"/>
              <w:rPr>
                <w:rFonts w:ascii="Calibri" w:eastAsia="Times New Roman" w:hAnsi="Calibri" w:cs="Calibri"/>
                <w:strike/>
                <w:color w:val="FF0000"/>
                <w:sz w:val="22"/>
                <w:szCs w:val="22"/>
              </w:rPr>
            </w:pPr>
            <w:r w:rsidRPr="00CC116A">
              <w:rPr>
                <w:rFonts w:ascii="Calibri" w:eastAsia="Times New Roman" w:hAnsi="Calibri" w:cs="Calibri"/>
                <w:strike/>
                <w:color w:val="FF0000"/>
                <w:sz w:val="22"/>
                <w:szCs w:val="22"/>
              </w:rPr>
              <w:t>text{1,35}</w:t>
            </w:r>
          </w:p>
        </w:tc>
      </w:tr>
      <w:tr w:rsidR="00CC116A" w:rsidRPr="00CC116A" w14:paraId="790027A4" w14:textId="77777777" w:rsidTr="00F86990">
        <w:trPr>
          <w:trHeight w:val="600"/>
        </w:trPr>
        <w:tc>
          <w:tcPr>
            <w:tcW w:w="468" w:type="dxa"/>
            <w:tcBorders>
              <w:top w:val="single" w:sz="4" w:space="0" w:color="808080"/>
              <w:left w:val="single" w:sz="4" w:space="0" w:color="808080"/>
              <w:bottom w:val="nil"/>
              <w:right w:val="single" w:sz="4" w:space="0" w:color="808080"/>
            </w:tcBorders>
            <w:noWrap/>
            <w:hideMark/>
          </w:tcPr>
          <w:p w14:paraId="2A9EC548" w14:textId="77777777" w:rsidR="00CC116A" w:rsidRPr="00CC116A" w:rsidRDefault="00CC116A" w:rsidP="00CC116A">
            <w:pPr>
              <w:spacing w:before="0"/>
              <w:outlineLvl w:val="6"/>
              <w:rPr>
                <w:rFonts w:ascii="Calibri" w:eastAsia="Times New Roman" w:hAnsi="Calibri" w:cs="Calibri"/>
                <w:strike/>
                <w:color w:val="FF0000"/>
                <w:sz w:val="22"/>
                <w:szCs w:val="22"/>
              </w:rPr>
            </w:pPr>
            <w:r w:rsidRPr="00CC116A">
              <w:rPr>
                <w:rFonts w:ascii="Calibri" w:eastAsia="Times New Roman" w:hAnsi="Calibri" w:cs="Calibri"/>
                <w:strike/>
                <w:color w:val="FF0000"/>
                <w:sz w:val="22"/>
                <w:szCs w:val="22"/>
              </w:rPr>
              <w:t>8</w:t>
            </w:r>
          </w:p>
        </w:tc>
        <w:tc>
          <w:tcPr>
            <w:tcW w:w="4932" w:type="dxa"/>
            <w:tcBorders>
              <w:top w:val="single" w:sz="4" w:space="0" w:color="808080"/>
              <w:left w:val="nil"/>
              <w:bottom w:val="nil"/>
              <w:right w:val="single" w:sz="4" w:space="0" w:color="808080"/>
            </w:tcBorders>
            <w:hideMark/>
          </w:tcPr>
          <w:p w14:paraId="280331B3" w14:textId="77777777" w:rsidR="00CC116A" w:rsidRPr="00CC116A" w:rsidRDefault="00CC116A" w:rsidP="00CC116A">
            <w:pPr>
              <w:spacing w:before="0"/>
              <w:outlineLvl w:val="6"/>
              <w:rPr>
                <w:rFonts w:ascii="Calibri" w:eastAsia="Times New Roman" w:hAnsi="Calibri" w:cs="Calibri"/>
                <w:strike/>
                <w:color w:val="FF0000"/>
                <w:sz w:val="22"/>
                <w:szCs w:val="22"/>
              </w:rPr>
            </w:pPr>
            <w:hyperlink r:id="rId178" w:anchor="RANGE!full8201ec31f1a72615c2fb46c98e95eb5ff5001b29021fab65f6c2cf954b491f6f" w:history="1">
              <w:r w:rsidRPr="00CC116A">
                <w:rPr>
                  <w:rFonts w:ascii="Calibri" w:eastAsia="Times New Roman" w:hAnsi="Calibri" w:cs="Calibri"/>
                  <w:strike/>
                  <w:color w:val="FF0000"/>
                  <w:sz w:val="22"/>
                  <w:szCs w:val="22"/>
                </w:rPr>
                <w:t xml:space="preserve">                                Country</w:t>
              </w:r>
            </w:hyperlink>
          </w:p>
        </w:tc>
        <w:tc>
          <w:tcPr>
            <w:tcW w:w="2320" w:type="dxa"/>
            <w:tcBorders>
              <w:top w:val="single" w:sz="4" w:space="0" w:color="808080"/>
              <w:left w:val="nil"/>
              <w:bottom w:val="nil"/>
              <w:right w:val="single" w:sz="4" w:space="0" w:color="808080"/>
            </w:tcBorders>
            <w:hideMark/>
          </w:tcPr>
          <w:p w14:paraId="1D967200" w14:textId="77777777" w:rsidR="00CC116A" w:rsidRPr="00CC116A" w:rsidRDefault="00CC116A" w:rsidP="00CC116A">
            <w:pPr>
              <w:spacing w:before="0"/>
              <w:outlineLvl w:val="6"/>
              <w:rPr>
                <w:rFonts w:ascii="Calibri" w:eastAsia="Times New Roman" w:hAnsi="Calibri" w:cs="Calibri"/>
                <w:strike/>
                <w:color w:val="FF0000"/>
                <w:sz w:val="22"/>
                <w:szCs w:val="22"/>
              </w:rPr>
            </w:pPr>
            <w:r w:rsidRPr="00CC116A">
              <w:rPr>
                <w:rFonts w:ascii="Calibri" w:eastAsia="Times New Roman" w:hAnsi="Calibri" w:cs="Calibri"/>
                <w:strike/>
                <w:color w:val="FF0000"/>
                <w:sz w:val="22"/>
                <w:szCs w:val="22"/>
              </w:rPr>
              <w:t>&lt;Ctry&gt;</w:t>
            </w:r>
          </w:p>
        </w:tc>
        <w:tc>
          <w:tcPr>
            <w:tcW w:w="797" w:type="dxa"/>
            <w:tcBorders>
              <w:top w:val="single" w:sz="4" w:space="0" w:color="808080"/>
              <w:left w:val="nil"/>
              <w:bottom w:val="nil"/>
              <w:right w:val="single" w:sz="4" w:space="0" w:color="808080"/>
            </w:tcBorders>
            <w:noWrap/>
            <w:hideMark/>
          </w:tcPr>
          <w:p w14:paraId="2FA038E7" w14:textId="77777777" w:rsidR="00CC116A" w:rsidRPr="00CC116A" w:rsidRDefault="00CC116A" w:rsidP="00CC116A">
            <w:pPr>
              <w:spacing w:before="0"/>
              <w:outlineLvl w:val="6"/>
              <w:rPr>
                <w:rFonts w:ascii="Calibri" w:eastAsia="Times New Roman" w:hAnsi="Calibri" w:cs="Calibri"/>
                <w:strike/>
                <w:color w:val="FF0000"/>
                <w:sz w:val="22"/>
                <w:szCs w:val="22"/>
              </w:rPr>
            </w:pPr>
            <w:r w:rsidRPr="00CC116A">
              <w:rPr>
                <w:rFonts w:ascii="Calibri" w:eastAsia="Times New Roman" w:hAnsi="Calibri" w:cs="Calibri"/>
                <w:strike/>
                <w:color w:val="FF0000"/>
                <w:sz w:val="22"/>
                <w:szCs w:val="22"/>
              </w:rPr>
              <w:t>[1..1]</w:t>
            </w:r>
          </w:p>
        </w:tc>
        <w:tc>
          <w:tcPr>
            <w:tcW w:w="1520" w:type="dxa"/>
            <w:tcBorders>
              <w:top w:val="single" w:sz="4" w:space="0" w:color="808080"/>
              <w:left w:val="nil"/>
              <w:bottom w:val="nil"/>
              <w:right w:val="single" w:sz="4" w:space="0" w:color="808080"/>
            </w:tcBorders>
            <w:hideMark/>
          </w:tcPr>
          <w:p w14:paraId="30B3B3A9" w14:textId="77777777" w:rsidR="00CC116A" w:rsidRPr="00CC116A" w:rsidRDefault="00CC116A" w:rsidP="00CC116A">
            <w:pPr>
              <w:spacing w:before="0"/>
              <w:outlineLvl w:val="6"/>
              <w:rPr>
                <w:rFonts w:ascii="Calibri" w:eastAsia="Times New Roman" w:hAnsi="Calibri" w:cs="Calibri"/>
                <w:strike/>
                <w:color w:val="FF0000"/>
                <w:sz w:val="22"/>
                <w:szCs w:val="22"/>
              </w:rPr>
            </w:pPr>
            <w:r w:rsidRPr="00CC116A">
              <w:rPr>
                <w:rFonts w:ascii="Calibri" w:eastAsia="Times New Roman" w:hAnsi="Calibri" w:cs="Calibri"/>
                <w:strike/>
                <w:color w:val="FF0000"/>
                <w:sz w:val="22"/>
                <w:szCs w:val="22"/>
              </w:rPr>
              <w:t>text</w:t>
            </w:r>
            <w:r w:rsidRPr="00CC116A">
              <w:rPr>
                <w:rFonts w:ascii="Calibri" w:eastAsia="Times New Roman" w:hAnsi="Calibri" w:cs="Calibri"/>
                <w:strike/>
                <w:color w:val="FF0000"/>
                <w:sz w:val="22"/>
                <w:szCs w:val="22"/>
              </w:rPr>
              <w:br/>
              <w:t>[A-Z]{2,2}</w:t>
            </w:r>
          </w:p>
        </w:tc>
      </w:tr>
      <w:tr w:rsidR="00CC116A" w:rsidRPr="00CC116A" w14:paraId="621876E4" w14:textId="77777777" w:rsidTr="00F86990">
        <w:trPr>
          <w:trHeight w:val="288"/>
        </w:trPr>
        <w:tc>
          <w:tcPr>
            <w:tcW w:w="468" w:type="dxa"/>
            <w:tcBorders>
              <w:top w:val="single" w:sz="4" w:space="0" w:color="808080"/>
              <w:left w:val="single" w:sz="4" w:space="0" w:color="808080"/>
              <w:bottom w:val="nil"/>
              <w:right w:val="single" w:sz="4" w:space="0" w:color="808080"/>
            </w:tcBorders>
            <w:noWrap/>
          </w:tcPr>
          <w:p w14:paraId="15FDC933" w14:textId="77777777" w:rsidR="00CC116A" w:rsidRPr="00CC116A" w:rsidRDefault="00CC116A" w:rsidP="00CC116A">
            <w:pPr>
              <w:spacing w:before="0"/>
              <w:outlineLvl w:val="6"/>
              <w:rPr>
                <w:rFonts w:ascii="Calibri" w:eastAsia="Times New Roman" w:hAnsi="Calibri" w:cs="Calibri"/>
                <w:strike/>
                <w:color w:val="0070C0"/>
                <w:sz w:val="22"/>
                <w:szCs w:val="22"/>
              </w:rPr>
            </w:pPr>
            <w:r w:rsidRPr="00CC116A">
              <w:rPr>
                <w:rFonts w:ascii="Calibri" w:hAnsi="Calibri" w:cs="Calibri"/>
                <w:color w:val="0070C0"/>
                <w:sz w:val="22"/>
                <w:szCs w:val="22"/>
              </w:rPr>
              <w:t>6</w:t>
            </w:r>
          </w:p>
        </w:tc>
        <w:tc>
          <w:tcPr>
            <w:tcW w:w="4932" w:type="dxa"/>
            <w:tcBorders>
              <w:top w:val="single" w:sz="4" w:space="0" w:color="808080"/>
              <w:left w:val="nil"/>
              <w:bottom w:val="nil"/>
              <w:right w:val="single" w:sz="4" w:space="0" w:color="808080"/>
            </w:tcBorders>
          </w:tcPr>
          <w:p w14:paraId="441C5E80" w14:textId="77777777" w:rsidR="00CC116A" w:rsidRPr="00CC116A" w:rsidRDefault="00CC116A" w:rsidP="00CC116A">
            <w:pPr>
              <w:spacing w:before="0"/>
              <w:outlineLvl w:val="6"/>
              <w:rPr>
                <w:rFonts w:ascii="Calibri" w:eastAsia="Times New Roman" w:hAnsi="Calibri" w:cs="Calibri"/>
                <w:strike/>
                <w:color w:val="0070C0"/>
                <w:sz w:val="22"/>
                <w:szCs w:val="22"/>
              </w:rPr>
            </w:pPr>
            <w:r w:rsidRPr="00CC116A">
              <w:rPr>
                <w:rFonts w:ascii="Calibri" w:hAnsi="Calibri" w:cs="Calibri"/>
                <w:color w:val="0070C0"/>
                <w:sz w:val="22"/>
                <w:szCs w:val="22"/>
              </w:rPr>
              <w:t xml:space="preserve">                        Debtor Agent Branch</w:t>
            </w:r>
          </w:p>
        </w:tc>
        <w:tc>
          <w:tcPr>
            <w:tcW w:w="2320" w:type="dxa"/>
            <w:tcBorders>
              <w:top w:val="single" w:sz="4" w:space="0" w:color="808080"/>
              <w:left w:val="nil"/>
              <w:bottom w:val="nil"/>
              <w:right w:val="single" w:sz="4" w:space="0" w:color="808080"/>
            </w:tcBorders>
          </w:tcPr>
          <w:p w14:paraId="0F623E74" w14:textId="77777777" w:rsidR="00CC116A" w:rsidRPr="00CC116A" w:rsidRDefault="00CC116A" w:rsidP="00CC116A">
            <w:pPr>
              <w:spacing w:before="0"/>
              <w:outlineLvl w:val="6"/>
              <w:rPr>
                <w:rFonts w:ascii="Calibri" w:eastAsia="Times New Roman" w:hAnsi="Calibri" w:cs="Calibri"/>
                <w:strike/>
                <w:color w:val="0070C0"/>
                <w:sz w:val="22"/>
                <w:szCs w:val="22"/>
              </w:rPr>
            </w:pPr>
            <w:r w:rsidRPr="00CC116A">
              <w:rPr>
                <w:rFonts w:ascii="Calibri" w:hAnsi="Calibri" w:cs="Calibri"/>
                <w:color w:val="0070C0"/>
                <w:sz w:val="22"/>
                <w:szCs w:val="22"/>
              </w:rPr>
              <w:t>&lt;DbtrAgtBrnch&gt;</w:t>
            </w:r>
          </w:p>
        </w:tc>
        <w:tc>
          <w:tcPr>
            <w:tcW w:w="797" w:type="dxa"/>
            <w:tcBorders>
              <w:top w:val="single" w:sz="4" w:space="0" w:color="808080"/>
              <w:left w:val="nil"/>
              <w:bottom w:val="nil"/>
              <w:right w:val="single" w:sz="4" w:space="0" w:color="808080"/>
            </w:tcBorders>
            <w:noWrap/>
          </w:tcPr>
          <w:p w14:paraId="47029579" w14:textId="77777777" w:rsidR="00CC116A" w:rsidRPr="00CC116A" w:rsidRDefault="00CC116A" w:rsidP="00CC116A">
            <w:pPr>
              <w:spacing w:before="0"/>
              <w:outlineLvl w:val="6"/>
              <w:rPr>
                <w:rFonts w:ascii="Calibri" w:eastAsia="Times New Roman" w:hAnsi="Calibri" w:cs="Calibri"/>
                <w:strike/>
                <w:color w:val="0070C0"/>
                <w:sz w:val="22"/>
                <w:szCs w:val="22"/>
              </w:rPr>
            </w:pPr>
            <w:r w:rsidRPr="00CC116A">
              <w:rPr>
                <w:rFonts w:ascii="Calibri" w:hAnsi="Calibri" w:cs="Calibri"/>
                <w:color w:val="0070C0"/>
                <w:sz w:val="22"/>
                <w:szCs w:val="22"/>
              </w:rPr>
              <w:t>[0..1]</w:t>
            </w:r>
          </w:p>
        </w:tc>
        <w:tc>
          <w:tcPr>
            <w:tcW w:w="1520" w:type="dxa"/>
            <w:tcBorders>
              <w:top w:val="single" w:sz="4" w:space="0" w:color="808080"/>
              <w:left w:val="nil"/>
              <w:bottom w:val="nil"/>
              <w:right w:val="single" w:sz="4" w:space="0" w:color="808080"/>
            </w:tcBorders>
          </w:tcPr>
          <w:p w14:paraId="492D18AD" w14:textId="77777777" w:rsidR="00CC116A" w:rsidRPr="00CC116A" w:rsidRDefault="00CC116A" w:rsidP="00CC116A">
            <w:pPr>
              <w:spacing w:before="0"/>
              <w:outlineLvl w:val="6"/>
              <w:rPr>
                <w:rFonts w:ascii="Calibri" w:eastAsia="Times New Roman" w:hAnsi="Calibri" w:cs="Calibri"/>
                <w:strike/>
                <w:color w:val="0070C0"/>
                <w:sz w:val="22"/>
                <w:szCs w:val="22"/>
              </w:rPr>
            </w:pPr>
            <w:r w:rsidRPr="00CC116A">
              <w:rPr>
                <w:rFonts w:ascii="Calibri" w:hAnsi="Calibri" w:cs="Calibri"/>
                <w:color w:val="0070C0"/>
                <w:sz w:val="22"/>
                <w:szCs w:val="22"/>
              </w:rPr>
              <w:t> </w:t>
            </w:r>
          </w:p>
        </w:tc>
      </w:tr>
      <w:tr w:rsidR="00CC116A" w:rsidRPr="00CC116A" w14:paraId="3828575F" w14:textId="77777777" w:rsidTr="00F86990">
        <w:trPr>
          <w:trHeight w:val="288"/>
        </w:trPr>
        <w:tc>
          <w:tcPr>
            <w:tcW w:w="468" w:type="dxa"/>
            <w:tcBorders>
              <w:top w:val="single" w:sz="4" w:space="0" w:color="808080"/>
              <w:left w:val="single" w:sz="4" w:space="0" w:color="808080"/>
              <w:bottom w:val="nil"/>
              <w:right w:val="single" w:sz="4" w:space="0" w:color="808080"/>
            </w:tcBorders>
            <w:noWrap/>
          </w:tcPr>
          <w:p w14:paraId="5F96050F" w14:textId="77777777" w:rsidR="00CC116A" w:rsidRPr="00CC116A" w:rsidRDefault="00CC116A" w:rsidP="00CC116A">
            <w:pPr>
              <w:spacing w:before="0"/>
              <w:outlineLvl w:val="6"/>
              <w:rPr>
                <w:rFonts w:ascii="Calibri" w:eastAsia="Times New Roman" w:hAnsi="Calibri" w:cs="Calibri"/>
                <w:strike/>
                <w:color w:val="0070C0"/>
                <w:sz w:val="22"/>
                <w:szCs w:val="22"/>
              </w:rPr>
            </w:pPr>
            <w:r w:rsidRPr="00CC116A">
              <w:rPr>
                <w:rFonts w:ascii="Calibri" w:hAnsi="Calibri" w:cs="Calibri"/>
                <w:color w:val="0070C0"/>
                <w:sz w:val="22"/>
                <w:szCs w:val="22"/>
              </w:rPr>
              <w:t>7</w:t>
            </w:r>
          </w:p>
        </w:tc>
        <w:tc>
          <w:tcPr>
            <w:tcW w:w="4932" w:type="dxa"/>
            <w:tcBorders>
              <w:top w:val="single" w:sz="4" w:space="0" w:color="808080"/>
              <w:left w:val="nil"/>
              <w:bottom w:val="nil"/>
              <w:right w:val="single" w:sz="4" w:space="0" w:color="808080"/>
            </w:tcBorders>
          </w:tcPr>
          <w:p w14:paraId="194CF06F" w14:textId="77777777" w:rsidR="00CC116A" w:rsidRPr="00CC116A" w:rsidRDefault="00CC116A" w:rsidP="00CC116A">
            <w:pPr>
              <w:spacing w:before="0"/>
              <w:outlineLvl w:val="6"/>
              <w:rPr>
                <w:rFonts w:ascii="Calibri" w:eastAsia="Times New Roman" w:hAnsi="Calibri" w:cs="Calibri"/>
                <w:strike/>
                <w:color w:val="0070C0"/>
                <w:sz w:val="22"/>
                <w:szCs w:val="22"/>
              </w:rPr>
            </w:pPr>
            <w:r w:rsidRPr="00CC116A">
              <w:rPr>
                <w:rFonts w:ascii="Calibri" w:hAnsi="Calibri" w:cs="Calibri"/>
                <w:color w:val="0070C0"/>
                <w:sz w:val="22"/>
                <w:szCs w:val="22"/>
              </w:rPr>
              <w:t xml:space="preserve">                            Identification</w:t>
            </w:r>
          </w:p>
        </w:tc>
        <w:tc>
          <w:tcPr>
            <w:tcW w:w="2320" w:type="dxa"/>
            <w:tcBorders>
              <w:top w:val="single" w:sz="4" w:space="0" w:color="808080"/>
              <w:left w:val="nil"/>
              <w:bottom w:val="nil"/>
              <w:right w:val="single" w:sz="4" w:space="0" w:color="808080"/>
            </w:tcBorders>
          </w:tcPr>
          <w:p w14:paraId="37B09FF3" w14:textId="77777777" w:rsidR="00CC116A" w:rsidRPr="00CC116A" w:rsidRDefault="00CC116A" w:rsidP="00CC116A">
            <w:pPr>
              <w:spacing w:before="0"/>
              <w:outlineLvl w:val="6"/>
              <w:rPr>
                <w:rFonts w:ascii="Calibri" w:eastAsia="Times New Roman" w:hAnsi="Calibri" w:cs="Calibri"/>
                <w:strike/>
                <w:color w:val="0070C0"/>
                <w:sz w:val="22"/>
                <w:szCs w:val="22"/>
              </w:rPr>
            </w:pPr>
            <w:r w:rsidRPr="00CC116A">
              <w:rPr>
                <w:rFonts w:ascii="Calibri" w:hAnsi="Calibri" w:cs="Calibri"/>
                <w:color w:val="0070C0"/>
                <w:sz w:val="22"/>
                <w:szCs w:val="22"/>
              </w:rPr>
              <w:t>&lt;Id&gt;</w:t>
            </w:r>
          </w:p>
        </w:tc>
        <w:tc>
          <w:tcPr>
            <w:tcW w:w="797" w:type="dxa"/>
            <w:tcBorders>
              <w:top w:val="single" w:sz="4" w:space="0" w:color="808080"/>
              <w:left w:val="nil"/>
              <w:bottom w:val="nil"/>
              <w:right w:val="single" w:sz="4" w:space="0" w:color="808080"/>
            </w:tcBorders>
            <w:noWrap/>
          </w:tcPr>
          <w:p w14:paraId="0DF50E03" w14:textId="77777777" w:rsidR="00CC116A" w:rsidRPr="00CC116A" w:rsidRDefault="00CC116A" w:rsidP="00CC116A">
            <w:pPr>
              <w:spacing w:before="0"/>
              <w:outlineLvl w:val="6"/>
              <w:rPr>
                <w:rFonts w:ascii="Calibri" w:eastAsia="Times New Roman" w:hAnsi="Calibri" w:cs="Calibri"/>
                <w:strike/>
                <w:color w:val="0070C0"/>
                <w:sz w:val="22"/>
                <w:szCs w:val="22"/>
              </w:rPr>
            </w:pPr>
            <w:r w:rsidRPr="00CC116A">
              <w:rPr>
                <w:rFonts w:ascii="Calibri" w:hAnsi="Calibri" w:cs="Calibri"/>
                <w:color w:val="0070C0"/>
                <w:sz w:val="22"/>
                <w:szCs w:val="22"/>
              </w:rPr>
              <w:t>[0..1]</w:t>
            </w:r>
          </w:p>
        </w:tc>
        <w:tc>
          <w:tcPr>
            <w:tcW w:w="1520" w:type="dxa"/>
            <w:tcBorders>
              <w:top w:val="single" w:sz="4" w:space="0" w:color="808080"/>
              <w:left w:val="nil"/>
              <w:bottom w:val="nil"/>
              <w:right w:val="single" w:sz="4" w:space="0" w:color="808080"/>
            </w:tcBorders>
          </w:tcPr>
          <w:p w14:paraId="0D274FAD" w14:textId="77777777" w:rsidR="00CC116A" w:rsidRPr="00CC116A" w:rsidRDefault="00CC116A" w:rsidP="00CC116A">
            <w:pPr>
              <w:spacing w:before="0"/>
              <w:outlineLvl w:val="6"/>
              <w:rPr>
                <w:rFonts w:ascii="Calibri" w:eastAsia="Times New Roman" w:hAnsi="Calibri" w:cs="Calibri"/>
                <w:strike/>
                <w:color w:val="0070C0"/>
                <w:sz w:val="22"/>
                <w:szCs w:val="22"/>
              </w:rPr>
            </w:pPr>
            <w:r w:rsidRPr="00CC116A">
              <w:rPr>
                <w:rFonts w:ascii="Calibri" w:hAnsi="Calibri" w:cs="Calibri"/>
                <w:color w:val="0070C0"/>
                <w:sz w:val="22"/>
                <w:szCs w:val="22"/>
              </w:rPr>
              <w:t>text{1,35}</w:t>
            </w:r>
          </w:p>
        </w:tc>
      </w:tr>
      <w:tr w:rsidR="00CC116A" w:rsidRPr="00CC116A" w14:paraId="534273F8" w14:textId="77777777" w:rsidTr="00F86990">
        <w:trPr>
          <w:trHeight w:val="288"/>
        </w:trPr>
        <w:tc>
          <w:tcPr>
            <w:tcW w:w="468" w:type="dxa"/>
            <w:tcBorders>
              <w:top w:val="single" w:sz="4" w:space="0" w:color="808080"/>
              <w:left w:val="single" w:sz="4" w:space="0" w:color="808080"/>
              <w:bottom w:val="nil"/>
              <w:right w:val="single" w:sz="4" w:space="0" w:color="808080"/>
            </w:tcBorders>
            <w:noWrap/>
          </w:tcPr>
          <w:p w14:paraId="7EACA1D6" w14:textId="77777777" w:rsidR="00CC116A" w:rsidRPr="00CC116A" w:rsidRDefault="00CC116A" w:rsidP="00CC116A">
            <w:pPr>
              <w:spacing w:before="0"/>
              <w:outlineLvl w:val="6"/>
              <w:rPr>
                <w:rFonts w:ascii="Calibri" w:eastAsia="Times New Roman" w:hAnsi="Calibri" w:cs="Calibri"/>
                <w:strike/>
                <w:color w:val="0070C0"/>
                <w:sz w:val="22"/>
                <w:szCs w:val="22"/>
              </w:rPr>
            </w:pPr>
            <w:r w:rsidRPr="00CC116A">
              <w:rPr>
                <w:rFonts w:ascii="Calibri" w:hAnsi="Calibri" w:cs="Calibri"/>
                <w:color w:val="0070C0"/>
                <w:sz w:val="22"/>
                <w:szCs w:val="22"/>
              </w:rPr>
              <w:t>7</w:t>
            </w:r>
          </w:p>
        </w:tc>
        <w:tc>
          <w:tcPr>
            <w:tcW w:w="4932" w:type="dxa"/>
            <w:tcBorders>
              <w:top w:val="single" w:sz="4" w:space="0" w:color="808080"/>
              <w:left w:val="nil"/>
              <w:bottom w:val="nil"/>
              <w:right w:val="single" w:sz="4" w:space="0" w:color="808080"/>
            </w:tcBorders>
          </w:tcPr>
          <w:p w14:paraId="3FC99623" w14:textId="77777777" w:rsidR="00CC116A" w:rsidRPr="00CC116A" w:rsidRDefault="00CC116A" w:rsidP="00CC116A">
            <w:pPr>
              <w:spacing w:before="0"/>
              <w:outlineLvl w:val="6"/>
              <w:rPr>
                <w:rFonts w:ascii="Calibri" w:eastAsia="Times New Roman" w:hAnsi="Calibri" w:cs="Calibri"/>
                <w:strike/>
                <w:color w:val="0070C0"/>
                <w:sz w:val="22"/>
                <w:szCs w:val="22"/>
              </w:rPr>
            </w:pPr>
            <w:r w:rsidRPr="00CC116A">
              <w:rPr>
                <w:rFonts w:ascii="Calibri" w:hAnsi="Calibri" w:cs="Calibri"/>
                <w:color w:val="0070C0"/>
                <w:sz w:val="22"/>
                <w:szCs w:val="22"/>
              </w:rPr>
              <w:t xml:space="preserve">                            Name</w:t>
            </w:r>
          </w:p>
        </w:tc>
        <w:tc>
          <w:tcPr>
            <w:tcW w:w="2320" w:type="dxa"/>
            <w:tcBorders>
              <w:top w:val="single" w:sz="4" w:space="0" w:color="808080"/>
              <w:left w:val="nil"/>
              <w:bottom w:val="nil"/>
              <w:right w:val="single" w:sz="4" w:space="0" w:color="808080"/>
            </w:tcBorders>
          </w:tcPr>
          <w:p w14:paraId="33919F3F" w14:textId="77777777" w:rsidR="00CC116A" w:rsidRPr="00CC116A" w:rsidRDefault="00CC116A" w:rsidP="00CC116A">
            <w:pPr>
              <w:spacing w:before="0"/>
              <w:outlineLvl w:val="6"/>
              <w:rPr>
                <w:rFonts w:ascii="Calibri" w:eastAsia="Times New Roman" w:hAnsi="Calibri" w:cs="Calibri"/>
                <w:strike/>
                <w:color w:val="0070C0"/>
                <w:sz w:val="22"/>
                <w:szCs w:val="22"/>
              </w:rPr>
            </w:pPr>
            <w:r w:rsidRPr="00CC116A">
              <w:rPr>
                <w:rFonts w:ascii="Calibri" w:hAnsi="Calibri" w:cs="Calibri"/>
                <w:color w:val="0070C0"/>
                <w:sz w:val="22"/>
                <w:szCs w:val="22"/>
              </w:rPr>
              <w:t>&lt;Nm&gt;</w:t>
            </w:r>
          </w:p>
        </w:tc>
        <w:tc>
          <w:tcPr>
            <w:tcW w:w="797" w:type="dxa"/>
            <w:tcBorders>
              <w:top w:val="single" w:sz="4" w:space="0" w:color="808080"/>
              <w:left w:val="nil"/>
              <w:bottom w:val="nil"/>
              <w:right w:val="single" w:sz="4" w:space="0" w:color="808080"/>
            </w:tcBorders>
            <w:noWrap/>
          </w:tcPr>
          <w:p w14:paraId="74970841" w14:textId="77777777" w:rsidR="00CC116A" w:rsidRPr="00CC116A" w:rsidRDefault="00CC116A" w:rsidP="00CC116A">
            <w:pPr>
              <w:spacing w:before="0"/>
              <w:outlineLvl w:val="6"/>
              <w:rPr>
                <w:rFonts w:ascii="Calibri" w:eastAsia="Times New Roman" w:hAnsi="Calibri" w:cs="Calibri"/>
                <w:strike/>
                <w:color w:val="0070C0"/>
                <w:sz w:val="22"/>
                <w:szCs w:val="22"/>
              </w:rPr>
            </w:pPr>
            <w:r w:rsidRPr="00CC116A">
              <w:rPr>
                <w:rFonts w:ascii="Calibri" w:hAnsi="Calibri" w:cs="Calibri"/>
                <w:color w:val="0070C0"/>
                <w:sz w:val="22"/>
                <w:szCs w:val="22"/>
              </w:rPr>
              <w:t>[0..1]</w:t>
            </w:r>
          </w:p>
        </w:tc>
        <w:tc>
          <w:tcPr>
            <w:tcW w:w="1520" w:type="dxa"/>
            <w:tcBorders>
              <w:top w:val="single" w:sz="4" w:space="0" w:color="808080"/>
              <w:left w:val="nil"/>
              <w:bottom w:val="nil"/>
              <w:right w:val="single" w:sz="4" w:space="0" w:color="808080"/>
            </w:tcBorders>
          </w:tcPr>
          <w:p w14:paraId="612493AE" w14:textId="77777777" w:rsidR="00CC116A" w:rsidRPr="00CC116A" w:rsidRDefault="00CC116A" w:rsidP="00CC116A">
            <w:pPr>
              <w:spacing w:before="0"/>
              <w:outlineLvl w:val="6"/>
              <w:rPr>
                <w:rFonts w:ascii="Calibri" w:eastAsia="Times New Roman" w:hAnsi="Calibri" w:cs="Calibri"/>
                <w:strike/>
                <w:color w:val="0070C0"/>
                <w:sz w:val="22"/>
                <w:szCs w:val="22"/>
              </w:rPr>
            </w:pPr>
            <w:r w:rsidRPr="00CC116A">
              <w:rPr>
                <w:rFonts w:ascii="Calibri" w:hAnsi="Calibri" w:cs="Calibri"/>
                <w:color w:val="0070C0"/>
                <w:sz w:val="22"/>
                <w:szCs w:val="22"/>
              </w:rPr>
              <w:t>text{1,35}</w:t>
            </w:r>
          </w:p>
        </w:tc>
      </w:tr>
      <w:tr w:rsidR="00CC116A" w:rsidRPr="00CC116A" w14:paraId="08E08F51" w14:textId="77777777" w:rsidTr="00F86990">
        <w:trPr>
          <w:trHeight w:val="288"/>
        </w:trPr>
        <w:tc>
          <w:tcPr>
            <w:tcW w:w="468" w:type="dxa"/>
            <w:tcBorders>
              <w:top w:val="single" w:sz="4" w:space="0" w:color="808080"/>
              <w:left w:val="single" w:sz="4" w:space="0" w:color="808080"/>
              <w:bottom w:val="nil"/>
              <w:right w:val="single" w:sz="4" w:space="0" w:color="808080"/>
            </w:tcBorders>
            <w:noWrap/>
          </w:tcPr>
          <w:p w14:paraId="3767D14D" w14:textId="77777777" w:rsidR="00CC116A" w:rsidRPr="00CC116A" w:rsidRDefault="00CC116A" w:rsidP="00CC116A">
            <w:pPr>
              <w:spacing w:before="0"/>
              <w:outlineLvl w:val="6"/>
              <w:rPr>
                <w:rFonts w:ascii="Calibri" w:eastAsia="Times New Roman" w:hAnsi="Calibri" w:cs="Calibri"/>
                <w:strike/>
                <w:color w:val="0070C0"/>
                <w:sz w:val="22"/>
                <w:szCs w:val="22"/>
              </w:rPr>
            </w:pPr>
            <w:r w:rsidRPr="00CC116A">
              <w:rPr>
                <w:rFonts w:ascii="Calibri" w:hAnsi="Calibri" w:cs="Calibri"/>
                <w:color w:val="0070C0"/>
                <w:sz w:val="22"/>
                <w:szCs w:val="22"/>
              </w:rPr>
              <w:t>7</w:t>
            </w:r>
          </w:p>
        </w:tc>
        <w:tc>
          <w:tcPr>
            <w:tcW w:w="4932" w:type="dxa"/>
            <w:tcBorders>
              <w:top w:val="single" w:sz="4" w:space="0" w:color="808080"/>
              <w:left w:val="nil"/>
              <w:bottom w:val="nil"/>
              <w:right w:val="single" w:sz="4" w:space="0" w:color="808080"/>
            </w:tcBorders>
          </w:tcPr>
          <w:p w14:paraId="24D55981" w14:textId="77777777" w:rsidR="00CC116A" w:rsidRPr="00CC116A" w:rsidRDefault="00CC116A" w:rsidP="00CC116A">
            <w:pPr>
              <w:spacing w:before="0"/>
              <w:outlineLvl w:val="6"/>
              <w:rPr>
                <w:rFonts w:ascii="Calibri" w:eastAsia="Times New Roman" w:hAnsi="Calibri" w:cs="Calibri"/>
                <w:strike/>
                <w:color w:val="0070C0"/>
                <w:sz w:val="22"/>
                <w:szCs w:val="22"/>
              </w:rPr>
            </w:pPr>
            <w:r w:rsidRPr="00CC116A">
              <w:rPr>
                <w:rFonts w:ascii="Calibri" w:hAnsi="Calibri" w:cs="Calibri"/>
                <w:color w:val="0070C0"/>
                <w:sz w:val="22"/>
                <w:szCs w:val="22"/>
              </w:rPr>
              <w:t xml:space="preserve">                            Postal Address</w:t>
            </w:r>
          </w:p>
        </w:tc>
        <w:tc>
          <w:tcPr>
            <w:tcW w:w="2320" w:type="dxa"/>
            <w:tcBorders>
              <w:top w:val="single" w:sz="4" w:space="0" w:color="808080"/>
              <w:left w:val="nil"/>
              <w:bottom w:val="nil"/>
              <w:right w:val="single" w:sz="4" w:space="0" w:color="808080"/>
            </w:tcBorders>
          </w:tcPr>
          <w:p w14:paraId="27D77E3C" w14:textId="77777777" w:rsidR="00CC116A" w:rsidRPr="00CC116A" w:rsidRDefault="00CC116A" w:rsidP="00CC116A">
            <w:pPr>
              <w:spacing w:before="0"/>
              <w:outlineLvl w:val="6"/>
              <w:rPr>
                <w:rFonts w:ascii="Calibri" w:eastAsia="Times New Roman" w:hAnsi="Calibri" w:cs="Calibri"/>
                <w:strike/>
                <w:color w:val="0070C0"/>
                <w:sz w:val="22"/>
                <w:szCs w:val="22"/>
              </w:rPr>
            </w:pPr>
            <w:r w:rsidRPr="00CC116A">
              <w:rPr>
                <w:rFonts w:ascii="Calibri" w:hAnsi="Calibri" w:cs="Calibri"/>
                <w:color w:val="0070C0"/>
                <w:sz w:val="22"/>
                <w:szCs w:val="22"/>
              </w:rPr>
              <w:t>&lt;PstlAdr&gt;</w:t>
            </w:r>
          </w:p>
        </w:tc>
        <w:tc>
          <w:tcPr>
            <w:tcW w:w="797" w:type="dxa"/>
            <w:tcBorders>
              <w:top w:val="single" w:sz="4" w:space="0" w:color="808080"/>
              <w:left w:val="nil"/>
              <w:bottom w:val="nil"/>
              <w:right w:val="single" w:sz="4" w:space="0" w:color="808080"/>
            </w:tcBorders>
            <w:noWrap/>
          </w:tcPr>
          <w:p w14:paraId="11128B82" w14:textId="77777777" w:rsidR="00CC116A" w:rsidRPr="00CC116A" w:rsidRDefault="00CC116A" w:rsidP="00CC116A">
            <w:pPr>
              <w:spacing w:before="0"/>
              <w:outlineLvl w:val="6"/>
              <w:rPr>
                <w:rFonts w:ascii="Calibri" w:eastAsia="Times New Roman" w:hAnsi="Calibri" w:cs="Calibri"/>
                <w:strike/>
                <w:color w:val="0070C0"/>
                <w:sz w:val="22"/>
                <w:szCs w:val="22"/>
              </w:rPr>
            </w:pPr>
            <w:r w:rsidRPr="00CC116A">
              <w:rPr>
                <w:rFonts w:ascii="Calibri" w:hAnsi="Calibri" w:cs="Calibri"/>
                <w:color w:val="0070C0"/>
                <w:sz w:val="22"/>
                <w:szCs w:val="22"/>
              </w:rPr>
              <w:t>[0..1]</w:t>
            </w:r>
          </w:p>
        </w:tc>
        <w:tc>
          <w:tcPr>
            <w:tcW w:w="1520" w:type="dxa"/>
            <w:tcBorders>
              <w:top w:val="single" w:sz="4" w:space="0" w:color="808080"/>
              <w:left w:val="nil"/>
              <w:bottom w:val="nil"/>
              <w:right w:val="single" w:sz="4" w:space="0" w:color="808080"/>
            </w:tcBorders>
          </w:tcPr>
          <w:p w14:paraId="0F7EA730" w14:textId="77777777" w:rsidR="00CC116A" w:rsidRPr="00CC116A" w:rsidRDefault="00CC116A" w:rsidP="00CC116A">
            <w:pPr>
              <w:spacing w:before="0"/>
              <w:outlineLvl w:val="6"/>
              <w:rPr>
                <w:rFonts w:ascii="Calibri" w:eastAsia="Times New Roman" w:hAnsi="Calibri" w:cs="Calibri"/>
                <w:strike/>
                <w:color w:val="0070C0"/>
                <w:sz w:val="22"/>
                <w:szCs w:val="22"/>
              </w:rPr>
            </w:pPr>
            <w:r w:rsidRPr="00CC116A">
              <w:rPr>
                <w:rFonts w:ascii="Calibri" w:hAnsi="Calibri" w:cs="Calibri"/>
                <w:color w:val="0070C0"/>
                <w:sz w:val="22"/>
                <w:szCs w:val="22"/>
              </w:rPr>
              <w:t> </w:t>
            </w:r>
          </w:p>
        </w:tc>
      </w:tr>
      <w:tr w:rsidR="00CC116A" w:rsidRPr="00CC116A" w14:paraId="629E14BB" w14:textId="77777777" w:rsidTr="00F86990">
        <w:trPr>
          <w:trHeight w:val="288"/>
        </w:trPr>
        <w:tc>
          <w:tcPr>
            <w:tcW w:w="468" w:type="dxa"/>
            <w:tcBorders>
              <w:top w:val="single" w:sz="4" w:space="0" w:color="808080"/>
              <w:left w:val="single" w:sz="4" w:space="0" w:color="808080"/>
              <w:bottom w:val="nil"/>
              <w:right w:val="single" w:sz="4" w:space="0" w:color="808080"/>
            </w:tcBorders>
            <w:noWrap/>
          </w:tcPr>
          <w:p w14:paraId="29E6D6B7" w14:textId="77777777" w:rsidR="00CC116A" w:rsidRPr="00CC116A" w:rsidRDefault="00CC116A" w:rsidP="00CC116A">
            <w:pPr>
              <w:spacing w:before="0"/>
              <w:outlineLvl w:val="6"/>
              <w:rPr>
                <w:rFonts w:ascii="Calibri" w:eastAsia="Times New Roman" w:hAnsi="Calibri" w:cs="Calibri"/>
                <w:strike/>
                <w:color w:val="0070C0"/>
                <w:sz w:val="22"/>
                <w:szCs w:val="22"/>
              </w:rPr>
            </w:pPr>
            <w:r w:rsidRPr="00CC116A">
              <w:rPr>
                <w:rFonts w:ascii="Calibri" w:hAnsi="Calibri" w:cs="Calibri"/>
                <w:color w:val="0070C0"/>
                <w:sz w:val="22"/>
                <w:szCs w:val="22"/>
              </w:rPr>
              <w:t>8</w:t>
            </w:r>
          </w:p>
        </w:tc>
        <w:tc>
          <w:tcPr>
            <w:tcW w:w="4932" w:type="dxa"/>
            <w:tcBorders>
              <w:top w:val="single" w:sz="4" w:space="0" w:color="808080"/>
              <w:left w:val="nil"/>
              <w:bottom w:val="nil"/>
              <w:right w:val="single" w:sz="4" w:space="0" w:color="808080"/>
            </w:tcBorders>
          </w:tcPr>
          <w:p w14:paraId="17C7FE7A" w14:textId="77777777" w:rsidR="00CC116A" w:rsidRPr="00CC116A" w:rsidRDefault="00CC116A" w:rsidP="00CC116A">
            <w:pPr>
              <w:spacing w:before="0"/>
              <w:outlineLvl w:val="6"/>
              <w:rPr>
                <w:rFonts w:ascii="Calibri" w:eastAsia="Times New Roman" w:hAnsi="Calibri" w:cs="Calibri"/>
                <w:strike/>
                <w:color w:val="0070C0"/>
                <w:sz w:val="22"/>
                <w:szCs w:val="22"/>
              </w:rPr>
            </w:pPr>
            <w:r w:rsidRPr="00CC116A">
              <w:rPr>
                <w:rFonts w:ascii="Calibri" w:hAnsi="Calibri" w:cs="Calibri"/>
                <w:color w:val="0070C0"/>
                <w:sz w:val="22"/>
                <w:szCs w:val="22"/>
              </w:rPr>
              <w:t xml:space="preserve">                                Address Type</w:t>
            </w:r>
          </w:p>
        </w:tc>
        <w:tc>
          <w:tcPr>
            <w:tcW w:w="2320" w:type="dxa"/>
            <w:tcBorders>
              <w:top w:val="single" w:sz="4" w:space="0" w:color="808080"/>
              <w:left w:val="nil"/>
              <w:bottom w:val="nil"/>
              <w:right w:val="single" w:sz="4" w:space="0" w:color="808080"/>
            </w:tcBorders>
          </w:tcPr>
          <w:p w14:paraId="6E7A598C" w14:textId="77777777" w:rsidR="00CC116A" w:rsidRPr="00CC116A" w:rsidRDefault="00CC116A" w:rsidP="00CC116A">
            <w:pPr>
              <w:spacing w:before="0"/>
              <w:outlineLvl w:val="6"/>
              <w:rPr>
                <w:rFonts w:ascii="Calibri" w:eastAsia="Times New Roman" w:hAnsi="Calibri" w:cs="Calibri"/>
                <w:strike/>
                <w:color w:val="0070C0"/>
                <w:sz w:val="22"/>
                <w:szCs w:val="22"/>
              </w:rPr>
            </w:pPr>
            <w:r w:rsidRPr="00CC116A">
              <w:rPr>
                <w:rFonts w:ascii="Calibri" w:hAnsi="Calibri" w:cs="Calibri"/>
                <w:color w:val="0070C0"/>
                <w:sz w:val="22"/>
                <w:szCs w:val="22"/>
              </w:rPr>
              <w:t>&lt;AdrTp&gt;</w:t>
            </w:r>
          </w:p>
        </w:tc>
        <w:tc>
          <w:tcPr>
            <w:tcW w:w="797" w:type="dxa"/>
            <w:tcBorders>
              <w:top w:val="single" w:sz="4" w:space="0" w:color="808080"/>
              <w:left w:val="nil"/>
              <w:bottom w:val="nil"/>
              <w:right w:val="single" w:sz="4" w:space="0" w:color="808080"/>
            </w:tcBorders>
            <w:noWrap/>
          </w:tcPr>
          <w:p w14:paraId="66CA37C8" w14:textId="77777777" w:rsidR="00CC116A" w:rsidRPr="00CC116A" w:rsidRDefault="00CC116A" w:rsidP="00CC116A">
            <w:pPr>
              <w:spacing w:before="0"/>
              <w:outlineLvl w:val="6"/>
              <w:rPr>
                <w:rFonts w:ascii="Calibri" w:eastAsia="Times New Roman" w:hAnsi="Calibri" w:cs="Calibri"/>
                <w:strike/>
                <w:color w:val="0070C0"/>
                <w:sz w:val="22"/>
                <w:szCs w:val="22"/>
              </w:rPr>
            </w:pPr>
            <w:r w:rsidRPr="00CC116A">
              <w:rPr>
                <w:rFonts w:ascii="Calibri" w:hAnsi="Calibri" w:cs="Calibri"/>
                <w:color w:val="0070C0"/>
                <w:sz w:val="22"/>
                <w:szCs w:val="22"/>
              </w:rPr>
              <w:t>[0..1]</w:t>
            </w:r>
          </w:p>
        </w:tc>
        <w:tc>
          <w:tcPr>
            <w:tcW w:w="1520" w:type="dxa"/>
            <w:tcBorders>
              <w:top w:val="single" w:sz="4" w:space="0" w:color="808080"/>
              <w:left w:val="nil"/>
              <w:bottom w:val="nil"/>
              <w:right w:val="single" w:sz="4" w:space="0" w:color="808080"/>
            </w:tcBorders>
          </w:tcPr>
          <w:p w14:paraId="76CAF175" w14:textId="77777777" w:rsidR="00CC116A" w:rsidRPr="00CC116A" w:rsidRDefault="00CC116A" w:rsidP="00CC116A">
            <w:pPr>
              <w:spacing w:before="0"/>
              <w:outlineLvl w:val="6"/>
              <w:rPr>
                <w:rFonts w:ascii="Calibri" w:eastAsia="Times New Roman" w:hAnsi="Calibri" w:cs="Calibri"/>
                <w:strike/>
                <w:color w:val="0070C0"/>
                <w:sz w:val="22"/>
                <w:szCs w:val="22"/>
              </w:rPr>
            </w:pPr>
            <w:r w:rsidRPr="00CC116A">
              <w:rPr>
                <w:rFonts w:ascii="Calibri" w:hAnsi="Calibri" w:cs="Calibri"/>
                <w:color w:val="0070C0"/>
                <w:sz w:val="22"/>
                <w:szCs w:val="22"/>
              </w:rPr>
              <w:t>text</w:t>
            </w:r>
          </w:p>
        </w:tc>
      </w:tr>
      <w:tr w:rsidR="00CC116A" w:rsidRPr="00CC116A" w14:paraId="12ADFACE" w14:textId="77777777" w:rsidTr="00F86990">
        <w:trPr>
          <w:trHeight w:val="288"/>
        </w:trPr>
        <w:tc>
          <w:tcPr>
            <w:tcW w:w="468" w:type="dxa"/>
            <w:tcBorders>
              <w:top w:val="single" w:sz="4" w:space="0" w:color="808080"/>
              <w:left w:val="single" w:sz="4" w:space="0" w:color="808080"/>
              <w:bottom w:val="nil"/>
              <w:right w:val="single" w:sz="4" w:space="0" w:color="808080"/>
            </w:tcBorders>
            <w:noWrap/>
          </w:tcPr>
          <w:p w14:paraId="658E3441" w14:textId="77777777" w:rsidR="00CC116A" w:rsidRPr="00CC116A" w:rsidRDefault="00CC116A" w:rsidP="00CC116A">
            <w:pPr>
              <w:spacing w:before="0"/>
              <w:outlineLvl w:val="6"/>
              <w:rPr>
                <w:rFonts w:ascii="Calibri" w:eastAsia="Times New Roman" w:hAnsi="Calibri" w:cs="Calibri"/>
                <w:strike/>
                <w:color w:val="0070C0"/>
                <w:sz w:val="22"/>
                <w:szCs w:val="22"/>
              </w:rPr>
            </w:pPr>
            <w:r w:rsidRPr="00CC116A">
              <w:rPr>
                <w:rFonts w:ascii="Calibri" w:hAnsi="Calibri" w:cs="Calibri"/>
                <w:color w:val="0070C0"/>
                <w:sz w:val="22"/>
                <w:szCs w:val="22"/>
              </w:rPr>
              <w:t>9</w:t>
            </w:r>
          </w:p>
        </w:tc>
        <w:tc>
          <w:tcPr>
            <w:tcW w:w="4932" w:type="dxa"/>
            <w:tcBorders>
              <w:top w:val="single" w:sz="4" w:space="0" w:color="808080"/>
              <w:left w:val="nil"/>
              <w:bottom w:val="nil"/>
              <w:right w:val="single" w:sz="4" w:space="0" w:color="808080"/>
            </w:tcBorders>
          </w:tcPr>
          <w:p w14:paraId="1B779827" w14:textId="77777777" w:rsidR="00CC116A" w:rsidRPr="00CC116A" w:rsidRDefault="00CC116A" w:rsidP="00CC116A">
            <w:pPr>
              <w:spacing w:before="0"/>
              <w:outlineLvl w:val="6"/>
              <w:rPr>
                <w:rFonts w:ascii="Calibri" w:eastAsia="Times New Roman" w:hAnsi="Calibri" w:cs="Calibri"/>
                <w:strike/>
                <w:color w:val="0070C0"/>
                <w:sz w:val="22"/>
                <w:szCs w:val="22"/>
              </w:rPr>
            </w:pPr>
            <w:r w:rsidRPr="00CC116A">
              <w:rPr>
                <w:rFonts w:ascii="Calibri" w:hAnsi="Calibri" w:cs="Calibri"/>
                <w:color w:val="0070C0"/>
                <w:sz w:val="22"/>
                <w:szCs w:val="22"/>
              </w:rPr>
              <w:t xml:space="preserve">                                        Postal</w:t>
            </w:r>
          </w:p>
        </w:tc>
        <w:tc>
          <w:tcPr>
            <w:tcW w:w="2320" w:type="dxa"/>
            <w:tcBorders>
              <w:top w:val="single" w:sz="4" w:space="0" w:color="808080"/>
              <w:left w:val="nil"/>
              <w:bottom w:val="nil"/>
              <w:right w:val="single" w:sz="4" w:space="0" w:color="808080"/>
            </w:tcBorders>
          </w:tcPr>
          <w:p w14:paraId="5614D148" w14:textId="77777777" w:rsidR="00CC116A" w:rsidRPr="00CC116A" w:rsidRDefault="00CC116A" w:rsidP="00CC116A">
            <w:pPr>
              <w:spacing w:before="0"/>
              <w:outlineLvl w:val="6"/>
              <w:rPr>
                <w:rFonts w:ascii="Calibri" w:eastAsia="Times New Roman" w:hAnsi="Calibri" w:cs="Calibri"/>
                <w:strike/>
                <w:color w:val="0070C0"/>
                <w:sz w:val="22"/>
                <w:szCs w:val="22"/>
              </w:rPr>
            </w:pPr>
            <w:r w:rsidRPr="00CC116A">
              <w:rPr>
                <w:rFonts w:ascii="Calibri" w:hAnsi="Calibri" w:cs="Calibri"/>
                <w:color w:val="0070C0"/>
                <w:sz w:val="22"/>
                <w:szCs w:val="22"/>
              </w:rPr>
              <w:t> </w:t>
            </w:r>
          </w:p>
        </w:tc>
        <w:tc>
          <w:tcPr>
            <w:tcW w:w="797" w:type="dxa"/>
            <w:tcBorders>
              <w:top w:val="single" w:sz="4" w:space="0" w:color="808080"/>
              <w:left w:val="nil"/>
              <w:bottom w:val="nil"/>
              <w:right w:val="single" w:sz="4" w:space="0" w:color="808080"/>
            </w:tcBorders>
            <w:noWrap/>
          </w:tcPr>
          <w:p w14:paraId="77AD8B13" w14:textId="77777777" w:rsidR="00CC116A" w:rsidRPr="00CC116A" w:rsidRDefault="00CC116A" w:rsidP="00CC116A">
            <w:pPr>
              <w:spacing w:before="0"/>
              <w:outlineLvl w:val="6"/>
              <w:rPr>
                <w:rFonts w:ascii="Calibri" w:eastAsia="Times New Roman" w:hAnsi="Calibri" w:cs="Calibri"/>
                <w:strike/>
                <w:color w:val="0070C0"/>
                <w:sz w:val="22"/>
                <w:szCs w:val="22"/>
              </w:rPr>
            </w:pPr>
            <w:r w:rsidRPr="00CC116A">
              <w:rPr>
                <w:rFonts w:ascii="Calibri" w:hAnsi="Calibri" w:cs="Calibri"/>
                <w:color w:val="0070C0"/>
                <w:sz w:val="22"/>
                <w:szCs w:val="22"/>
              </w:rPr>
              <w:t> </w:t>
            </w:r>
          </w:p>
        </w:tc>
        <w:tc>
          <w:tcPr>
            <w:tcW w:w="1520" w:type="dxa"/>
            <w:tcBorders>
              <w:top w:val="single" w:sz="4" w:space="0" w:color="808080"/>
              <w:left w:val="nil"/>
              <w:bottom w:val="nil"/>
              <w:right w:val="single" w:sz="4" w:space="0" w:color="808080"/>
            </w:tcBorders>
          </w:tcPr>
          <w:p w14:paraId="57BD4286" w14:textId="77777777" w:rsidR="00CC116A" w:rsidRPr="00CC116A" w:rsidRDefault="00CC116A" w:rsidP="00CC116A">
            <w:pPr>
              <w:spacing w:before="0"/>
              <w:outlineLvl w:val="6"/>
              <w:rPr>
                <w:rFonts w:ascii="Calibri" w:eastAsia="Times New Roman" w:hAnsi="Calibri" w:cs="Calibri"/>
                <w:strike/>
                <w:color w:val="0070C0"/>
                <w:sz w:val="22"/>
                <w:szCs w:val="22"/>
              </w:rPr>
            </w:pPr>
            <w:r w:rsidRPr="00CC116A">
              <w:rPr>
                <w:rFonts w:ascii="Calibri" w:hAnsi="Calibri" w:cs="Calibri"/>
                <w:color w:val="0070C0"/>
                <w:sz w:val="22"/>
                <w:szCs w:val="22"/>
              </w:rPr>
              <w:t>ADDR</w:t>
            </w:r>
          </w:p>
        </w:tc>
      </w:tr>
      <w:tr w:rsidR="00CC116A" w:rsidRPr="00CC116A" w14:paraId="649AF312" w14:textId="77777777" w:rsidTr="00F86990">
        <w:trPr>
          <w:trHeight w:val="288"/>
        </w:trPr>
        <w:tc>
          <w:tcPr>
            <w:tcW w:w="468" w:type="dxa"/>
            <w:tcBorders>
              <w:top w:val="single" w:sz="4" w:space="0" w:color="808080"/>
              <w:left w:val="single" w:sz="4" w:space="0" w:color="808080"/>
              <w:bottom w:val="nil"/>
              <w:right w:val="single" w:sz="4" w:space="0" w:color="808080"/>
            </w:tcBorders>
            <w:noWrap/>
          </w:tcPr>
          <w:p w14:paraId="377B686F" w14:textId="77777777" w:rsidR="00CC116A" w:rsidRPr="00CC116A" w:rsidRDefault="00CC116A" w:rsidP="00CC116A">
            <w:pPr>
              <w:spacing w:before="0"/>
              <w:outlineLvl w:val="6"/>
              <w:rPr>
                <w:rFonts w:ascii="Calibri" w:eastAsia="Times New Roman" w:hAnsi="Calibri" w:cs="Calibri"/>
                <w:strike/>
                <w:color w:val="0070C0"/>
                <w:sz w:val="22"/>
                <w:szCs w:val="22"/>
              </w:rPr>
            </w:pPr>
            <w:r w:rsidRPr="00CC116A">
              <w:rPr>
                <w:rFonts w:ascii="Calibri" w:hAnsi="Calibri" w:cs="Calibri"/>
                <w:color w:val="0070C0"/>
                <w:sz w:val="22"/>
                <w:szCs w:val="22"/>
              </w:rPr>
              <w:t>9</w:t>
            </w:r>
          </w:p>
        </w:tc>
        <w:tc>
          <w:tcPr>
            <w:tcW w:w="4932" w:type="dxa"/>
            <w:tcBorders>
              <w:top w:val="single" w:sz="4" w:space="0" w:color="808080"/>
              <w:left w:val="nil"/>
              <w:bottom w:val="nil"/>
              <w:right w:val="single" w:sz="4" w:space="0" w:color="808080"/>
            </w:tcBorders>
          </w:tcPr>
          <w:p w14:paraId="14623BA0" w14:textId="77777777" w:rsidR="00CC116A" w:rsidRPr="00CC116A" w:rsidRDefault="00CC116A" w:rsidP="00CC116A">
            <w:pPr>
              <w:spacing w:before="0"/>
              <w:outlineLvl w:val="6"/>
              <w:rPr>
                <w:rFonts w:ascii="Calibri" w:eastAsia="Times New Roman" w:hAnsi="Calibri" w:cs="Calibri"/>
                <w:strike/>
                <w:color w:val="0070C0"/>
                <w:sz w:val="22"/>
                <w:szCs w:val="22"/>
              </w:rPr>
            </w:pPr>
            <w:r w:rsidRPr="00CC116A">
              <w:rPr>
                <w:rFonts w:ascii="Calibri" w:hAnsi="Calibri" w:cs="Calibri"/>
                <w:color w:val="0070C0"/>
                <w:sz w:val="22"/>
                <w:szCs w:val="22"/>
              </w:rPr>
              <w:t xml:space="preserve">                                        PO Box</w:t>
            </w:r>
          </w:p>
        </w:tc>
        <w:tc>
          <w:tcPr>
            <w:tcW w:w="2320" w:type="dxa"/>
            <w:tcBorders>
              <w:top w:val="single" w:sz="4" w:space="0" w:color="808080"/>
              <w:left w:val="nil"/>
              <w:bottom w:val="nil"/>
              <w:right w:val="single" w:sz="4" w:space="0" w:color="808080"/>
            </w:tcBorders>
          </w:tcPr>
          <w:p w14:paraId="17961FAD" w14:textId="77777777" w:rsidR="00CC116A" w:rsidRPr="00CC116A" w:rsidRDefault="00CC116A" w:rsidP="00CC116A">
            <w:pPr>
              <w:spacing w:before="0"/>
              <w:outlineLvl w:val="6"/>
              <w:rPr>
                <w:rFonts w:ascii="Calibri" w:eastAsia="Times New Roman" w:hAnsi="Calibri" w:cs="Calibri"/>
                <w:strike/>
                <w:color w:val="0070C0"/>
                <w:sz w:val="22"/>
                <w:szCs w:val="22"/>
              </w:rPr>
            </w:pPr>
            <w:r w:rsidRPr="00CC116A">
              <w:rPr>
                <w:rFonts w:ascii="Calibri" w:hAnsi="Calibri" w:cs="Calibri"/>
                <w:color w:val="0070C0"/>
                <w:sz w:val="22"/>
                <w:szCs w:val="22"/>
              </w:rPr>
              <w:t> </w:t>
            </w:r>
          </w:p>
        </w:tc>
        <w:tc>
          <w:tcPr>
            <w:tcW w:w="797" w:type="dxa"/>
            <w:tcBorders>
              <w:top w:val="single" w:sz="4" w:space="0" w:color="808080"/>
              <w:left w:val="nil"/>
              <w:bottom w:val="nil"/>
              <w:right w:val="single" w:sz="4" w:space="0" w:color="808080"/>
            </w:tcBorders>
            <w:noWrap/>
          </w:tcPr>
          <w:p w14:paraId="7549EC50" w14:textId="77777777" w:rsidR="00CC116A" w:rsidRPr="00CC116A" w:rsidRDefault="00CC116A" w:rsidP="00CC116A">
            <w:pPr>
              <w:spacing w:before="0"/>
              <w:outlineLvl w:val="6"/>
              <w:rPr>
                <w:rFonts w:ascii="Calibri" w:eastAsia="Times New Roman" w:hAnsi="Calibri" w:cs="Calibri"/>
                <w:strike/>
                <w:color w:val="0070C0"/>
                <w:sz w:val="22"/>
                <w:szCs w:val="22"/>
              </w:rPr>
            </w:pPr>
            <w:r w:rsidRPr="00CC116A">
              <w:rPr>
                <w:rFonts w:ascii="Calibri" w:hAnsi="Calibri" w:cs="Calibri"/>
                <w:color w:val="0070C0"/>
                <w:sz w:val="22"/>
                <w:szCs w:val="22"/>
              </w:rPr>
              <w:t> </w:t>
            </w:r>
          </w:p>
        </w:tc>
        <w:tc>
          <w:tcPr>
            <w:tcW w:w="1520" w:type="dxa"/>
            <w:tcBorders>
              <w:top w:val="single" w:sz="4" w:space="0" w:color="808080"/>
              <w:left w:val="nil"/>
              <w:bottom w:val="nil"/>
              <w:right w:val="single" w:sz="4" w:space="0" w:color="808080"/>
            </w:tcBorders>
          </w:tcPr>
          <w:p w14:paraId="2FFBA94E" w14:textId="77777777" w:rsidR="00CC116A" w:rsidRPr="00CC116A" w:rsidRDefault="00CC116A" w:rsidP="00CC116A">
            <w:pPr>
              <w:spacing w:before="0"/>
              <w:outlineLvl w:val="6"/>
              <w:rPr>
                <w:rFonts w:ascii="Calibri" w:eastAsia="Times New Roman" w:hAnsi="Calibri" w:cs="Calibri"/>
                <w:strike/>
                <w:color w:val="0070C0"/>
                <w:sz w:val="22"/>
                <w:szCs w:val="22"/>
              </w:rPr>
            </w:pPr>
            <w:r w:rsidRPr="00CC116A">
              <w:rPr>
                <w:rFonts w:ascii="Calibri" w:hAnsi="Calibri" w:cs="Calibri"/>
                <w:color w:val="0070C0"/>
                <w:sz w:val="22"/>
                <w:szCs w:val="22"/>
              </w:rPr>
              <w:t>PBOX</w:t>
            </w:r>
          </w:p>
        </w:tc>
      </w:tr>
      <w:tr w:rsidR="00CC116A" w:rsidRPr="00CC116A" w14:paraId="7FE0FBAB" w14:textId="77777777" w:rsidTr="00F86990">
        <w:trPr>
          <w:trHeight w:val="288"/>
        </w:trPr>
        <w:tc>
          <w:tcPr>
            <w:tcW w:w="468" w:type="dxa"/>
            <w:tcBorders>
              <w:top w:val="single" w:sz="4" w:space="0" w:color="808080"/>
              <w:left w:val="single" w:sz="4" w:space="0" w:color="808080"/>
              <w:bottom w:val="nil"/>
              <w:right w:val="single" w:sz="4" w:space="0" w:color="808080"/>
            </w:tcBorders>
            <w:noWrap/>
          </w:tcPr>
          <w:p w14:paraId="276BDC4C" w14:textId="77777777" w:rsidR="00CC116A" w:rsidRPr="00CC116A" w:rsidRDefault="00CC116A" w:rsidP="00CC116A">
            <w:pPr>
              <w:spacing w:before="0"/>
              <w:outlineLvl w:val="6"/>
              <w:rPr>
                <w:rFonts w:ascii="Calibri" w:eastAsia="Times New Roman" w:hAnsi="Calibri" w:cs="Calibri"/>
                <w:strike/>
                <w:color w:val="0070C0"/>
                <w:sz w:val="22"/>
                <w:szCs w:val="22"/>
              </w:rPr>
            </w:pPr>
            <w:r w:rsidRPr="00CC116A">
              <w:rPr>
                <w:rFonts w:ascii="Calibri" w:hAnsi="Calibri" w:cs="Calibri"/>
                <w:color w:val="0070C0"/>
                <w:sz w:val="22"/>
                <w:szCs w:val="22"/>
              </w:rPr>
              <w:t>9</w:t>
            </w:r>
          </w:p>
        </w:tc>
        <w:tc>
          <w:tcPr>
            <w:tcW w:w="4932" w:type="dxa"/>
            <w:tcBorders>
              <w:top w:val="single" w:sz="4" w:space="0" w:color="808080"/>
              <w:left w:val="nil"/>
              <w:bottom w:val="nil"/>
              <w:right w:val="single" w:sz="4" w:space="0" w:color="808080"/>
            </w:tcBorders>
          </w:tcPr>
          <w:p w14:paraId="6FEF1285" w14:textId="77777777" w:rsidR="00CC116A" w:rsidRPr="00CC116A" w:rsidRDefault="00CC116A" w:rsidP="00CC116A">
            <w:pPr>
              <w:spacing w:before="0"/>
              <w:outlineLvl w:val="6"/>
              <w:rPr>
                <w:rFonts w:ascii="Calibri" w:eastAsia="Times New Roman" w:hAnsi="Calibri" w:cs="Calibri"/>
                <w:strike/>
                <w:color w:val="0070C0"/>
                <w:sz w:val="22"/>
                <w:szCs w:val="22"/>
              </w:rPr>
            </w:pPr>
            <w:r w:rsidRPr="00CC116A">
              <w:rPr>
                <w:rFonts w:ascii="Calibri" w:hAnsi="Calibri" w:cs="Calibri"/>
                <w:color w:val="0070C0"/>
                <w:sz w:val="22"/>
                <w:szCs w:val="22"/>
              </w:rPr>
              <w:t xml:space="preserve">                                        Residential</w:t>
            </w:r>
          </w:p>
        </w:tc>
        <w:tc>
          <w:tcPr>
            <w:tcW w:w="2320" w:type="dxa"/>
            <w:tcBorders>
              <w:top w:val="single" w:sz="4" w:space="0" w:color="808080"/>
              <w:left w:val="nil"/>
              <w:bottom w:val="nil"/>
              <w:right w:val="single" w:sz="4" w:space="0" w:color="808080"/>
            </w:tcBorders>
          </w:tcPr>
          <w:p w14:paraId="41A65A06" w14:textId="77777777" w:rsidR="00CC116A" w:rsidRPr="00CC116A" w:rsidRDefault="00CC116A" w:rsidP="00CC116A">
            <w:pPr>
              <w:spacing w:before="0"/>
              <w:outlineLvl w:val="6"/>
              <w:rPr>
                <w:rFonts w:ascii="Calibri" w:eastAsia="Times New Roman" w:hAnsi="Calibri" w:cs="Calibri"/>
                <w:strike/>
                <w:color w:val="0070C0"/>
                <w:sz w:val="22"/>
                <w:szCs w:val="22"/>
              </w:rPr>
            </w:pPr>
            <w:r w:rsidRPr="00CC116A">
              <w:rPr>
                <w:rFonts w:ascii="Calibri" w:hAnsi="Calibri" w:cs="Calibri"/>
                <w:color w:val="0070C0"/>
                <w:sz w:val="22"/>
                <w:szCs w:val="22"/>
              </w:rPr>
              <w:t> </w:t>
            </w:r>
          </w:p>
        </w:tc>
        <w:tc>
          <w:tcPr>
            <w:tcW w:w="797" w:type="dxa"/>
            <w:tcBorders>
              <w:top w:val="single" w:sz="4" w:space="0" w:color="808080"/>
              <w:left w:val="nil"/>
              <w:bottom w:val="nil"/>
              <w:right w:val="single" w:sz="4" w:space="0" w:color="808080"/>
            </w:tcBorders>
            <w:noWrap/>
          </w:tcPr>
          <w:p w14:paraId="25D86CA0" w14:textId="77777777" w:rsidR="00CC116A" w:rsidRPr="00CC116A" w:rsidRDefault="00CC116A" w:rsidP="00CC116A">
            <w:pPr>
              <w:spacing w:before="0"/>
              <w:outlineLvl w:val="6"/>
              <w:rPr>
                <w:rFonts w:ascii="Calibri" w:eastAsia="Times New Roman" w:hAnsi="Calibri" w:cs="Calibri"/>
                <w:strike/>
                <w:color w:val="0070C0"/>
                <w:sz w:val="22"/>
                <w:szCs w:val="22"/>
              </w:rPr>
            </w:pPr>
            <w:r w:rsidRPr="00CC116A">
              <w:rPr>
                <w:rFonts w:ascii="Calibri" w:hAnsi="Calibri" w:cs="Calibri"/>
                <w:color w:val="0070C0"/>
                <w:sz w:val="22"/>
                <w:szCs w:val="22"/>
              </w:rPr>
              <w:t> </w:t>
            </w:r>
          </w:p>
        </w:tc>
        <w:tc>
          <w:tcPr>
            <w:tcW w:w="1520" w:type="dxa"/>
            <w:tcBorders>
              <w:top w:val="single" w:sz="4" w:space="0" w:color="808080"/>
              <w:left w:val="nil"/>
              <w:bottom w:val="nil"/>
              <w:right w:val="single" w:sz="4" w:space="0" w:color="808080"/>
            </w:tcBorders>
          </w:tcPr>
          <w:p w14:paraId="7ACC04CC" w14:textId="77777777" w:rsidR="00CC116A" w:rsidRPr="00CC116A" w:rsidRDefault="00CC116A" w:rsidP="00CC116A">
            <w:pPr>
              <w:spacing w:before="0"/>
              <w:outlineLvl w:val="6"/>
              <w:rPr>
                <w:rFonts w:ascii="Calibri" w:eastAsia="Times New Roman" w:hAnsi="Calibri" w:cs="Calibri"/>
                <w:strike/>
                <w:color w:val="0070C0"/>
                <w:sz w:val="22"/>
                <w:szCs w:val="22"/>
              </w:rPr>
            </w:pPr>
            <w:r w:rsidRPr="00CC116A">
              <w:rPr>
                <w:rFonts w:ascii="Calibri" w:hAnsi="Calibri" w:cs="Calibri"/>
                <w:color w:val="0070C0"/>
                <w:sz w:val="22"/>
                <w:szCs w:val="22"/>
              </w:rPr>
              <w:t>HOME</w:t>
            </w:r>
          </w:p>
        </w:tc>
      </w:tr>
      <w:tr w:rsidR="00CC116A" w:rsidRPr="00CC116A" w14:paraId="0094E480" w14:textId="77777777" w:rsidTr="00F86990">
        <w:trPr>
          <w:trHeight w:val="288"/>
        </w:trPr>
        <w:tc>
          <w:tcPr>
            <w:tcW w:w="468" w:type="dxa"/>
            <w:tcBorders>
              <w:top w:val="single" w:sz="4" w:space="0" w:color="808080"/>
              <w:left w:val="single" w:sz="4" w:space="0" w:color="808080"/>
              <w:bottom w:val="nil"/>
              <w:right w:val="single" w:sz="4" w:space="0" w:color="808080"/>
            </w:tcBorders>
            <w:noWrap/>
          </w:tcPr>
          <w:p w14:paraId="7523CF2C" w14:textId="77777777" w:rsidR="00CC116A" w:rsidRPr="00CC116A" w:rsidRDefault="00CC116A" w:rsidP="00CC116A">
            <w:pPr>
              <w:spacing w:before="0"/>
              <w:outlineLvl w:val="6"/>
              <w:rPr>
                <w:rFonts w:ascii="Calibri" w:eastAsia="Times New Roman" w:hAnsi="Calibri" w:cs="Calibri"/>
                <w:strike/>
                <w:color w:val="0070C0"/>
                <w:sz w:val="22"/>
                <w:szCs w:val="22"/>
              </w:rPr>
            </w:pPr>
            <w:r w:rsidRPr="00CC116A">
              <w:rPr>
                <w:rFonts w:ascii="Calibri" w:hAnsi="Calibri" w:cs="Calibri"/>
                <w:color w:val="0070C0"/>
                <w:sz w:val="22"/>
                <w:szCs w:val="22"/>
              </w:rPr>
              <w:t>9</w:t>
            </w:r>
          </w:p>
        </w:tc>
        <w:tc>
          <w:tcPr>
            <w:tcW w:w="4932" w:type="dxa"/>
            <w:tcBorders>
              <w:top w:val="single" w:sz="4" w:space="0" w:color="808080"/>
              <w:left w:val="nil"/>
              <w:bottom w:val="nil"/>
              <w:right w:val="single" w:sz="4" w:space="0" w:color="808080"/>
            </w:tcBorders>
          </w:tcPr>
          <w:p w14:paraId="79CFB528" w14:textId="77777777" w:rsidR="00CC116A" w:rsidRPr="00CC116A" w:rsidRDefault="00CC116A" w:rsidP="00CC116A">
            <w:pPr>
              <w:spacing w:before="0"/>
              <w:outlineLvl w:val="6"/>
              <w:rPr>
                <w:rFonts w:ascii="Calibri" w:eastAsia="Times New Roman" w:hAnsi="Calibri" w:cs="Calibri"/>
                <w:strike/>
                <w:color w:val="0070C0"/>
                <w:sz w:val="22"/>
                <w:szCs w:val="22"/>
              </w:rPr>
            </w:pPr>
            <w:r w:rsidRPr="00CC116A">
              <w:rPr>
                <w:rFonts w:ascii="Calibri" w:hAnsi="Calibri" w:cs="Calibri"/>
                <w:color w:val="0070C0"/>
                <w:sz w:val="22"/>
                <w:szCs w:val="22"/>
              </w:rPr>
              <w:t xml:space="preserve">                                        Business</w:t>
            </w:r>
          </w:p>
        </w:tc>
        <w:tc>
          <w:tcPr>
            <w:tcW w:w="2320" w:type="dxa"/>
            <w:tcBorders>
              <w:top w:val="single" w:sz="4" w:space="0" w:color="808080"/>
              <w:left w:val="nil"/>
              <w:bottom w:val="nil"/>
              <w:right w:val="single" w:sz="4" w:space="0" w:color="808080"/>
            </w:tcBorders>
          </w:tcPr>
          <w:p w14:paraId="3065A835" w14:textId="77777777" w:rsidR="00CC116A" w:rsidRPr="00CC116A" w:rsidRDefault="00CC116A" w:rsidP="00CC116A">
            <w:pPr>
              <w:spacing w:before="0"/>
              <w:outlineLvl w:val="6"/>
              <w:rPr>
                <w:rFonts w:ascii="Calibri" w:eastAsia="Times New Roman" w:hAnsi="Calibri" w:cs="Calibri"/>
                <w:strike/>
                <w:color w:val="0070C0"/>
                <w:sz w:val="22"/>
                <w:szCs w:val="22"/>
              </w:rPr>
            </w:pPr>
            <w:r w:rsidRPr="00CC116A">
              <w:rPr>
                <w:rFonts w:ascii="Calibri" w:hAnsi="Calibri" w:cs="Calibri"/>
                <w:color w:val="0070C0"/>
                <w:sz w:val="22"/>
                <w:szCs w:val="22"/>
              </w:rPr>
              <w:t> </w:t>
            </w:r>
          </w:p>
        </w:tc>
        <w:tc>
          <w:tcPr>
            <w:tcW w:w="797" w:type="dxa"/>
            <w:tcBorders>
              <w:top w:val="single" w:sz="4" w:space="0" w:color="808080"/>
              <w:left w:val="nil"/>
              <w:bottom w:val="nil"/>
              <w:right w:val="single" w:sz="4" w:space="0" w:color="808080"/>
            </w:tcBorders>
            <w:noWrap/>
          </w:tcPr>
          <w:p w14:paraId="46F2C9A7" w14:textId="77777777" w:rsidR="00CC116A" w:rsidRPr="00CC116A" w:rsidRDefault="00CC116A" w:rsidP="00CC116A">
            <w:pPr>
              <w:spacing w:before="0"/>
              <w:outlineLvl w:val="6"/>
              <w:rPr>
                <w:rFonts w:ascii="Calibri" w:eastAsia="Times New Roman" w:hAnsi="Calibri" w:cs="Calibri"/>
                <w:strike/>
                <w:color w:val="0070C0"/>
                <w:sz w:val="22"/>
                <w:szCs w:val="22"/>
              </w:rPr>
            </w:pPr>
            <w:r w:rsidRPr="00CC116A">
              <w:rPr>
                <w:rFonts w:ascii="Calibri" w:hAnsi="Calibri" w:cs="Calibri"/>
                <w:color w:val="0070C0"/>
                <w:sz w:val="22"/>
                <w:szCs w:val="22"/>
              </w:rPr>
              <w:t> </w:t>
            </w:r>
          </w:p>
        </w:tc>
        <w:tc>
          <w:tcPr>
            <w:tcW w:w="1520" w:type="dxa"/>
            <w:tcBorders>
              <w:top w:val="single" w:sz="4" w:space="0" w:color="808080"/>
              <w:left w:val="nil"/>
              <w:bottom w:val="nil"/>
              <w:right w:val="single" w:sz="4" w:space="0" w:color="808080"/>
            </w:tcBorders>
          </w:tcPr>
          <w:p w14:paraId="6B2EE1AF" w14:textId="77777777" w:rsidR="00CC116A" w:rsidRPr="00CC116A" w:rsidRDefault="00CC116A" w:rsidP="00CC116A">
            <w:pPr>
              <w:spacing w:before="0"/>
              <w:outlineLvl w:val="6"/>
              <w:rPr>
                <w:rFonts w:ascii="Calibri" w:eastAsia="Times New Roman" w:hAnsi="Calibri" w:cs="Calibri"/>
                <w:strike/>
                <w:color w:val="0070C0"/>
                <w:sz w:val="22"/>
                <w:szCs w:val="22"/>
              </w:rPr>
            </w:pPr>
            <w:r w:rsidRPr="00CC116A">
              <w:rPr>
                <w:rFonts w:ascii="Calibri" w:hAnsi="Calibri" w:cs="Calibri"/>
                <w:color w:val="0070C0"/>
                <w:sz w:val="22"/>
                <w:szCs w:val="22"/>
              </w:rPr>
              <w:t>BIZZ</w:t>
            </w:r>
          </w:p>
        </w:tc>
      </w:tr>
      <w:tr w:rsidR="00CC116A" w:rsidRPr="00CC116A" w14:paraId="00CB2E21" w14:textId="77777777" w:rsidTr="00F86990">
        <w:trPr>
          <w:trHeight w:val="288"/>
        </w:trPr>
        <w:tc>
          <w:tcPr>
            <w:tcW w:w="468" w:type="dxa"/>
            <w:tcBorders>
              <w:top w:val="single" w:sz="4" w:space="0" w:color="808080"/>
              <w:left w:val="single" w:sz="4" w:space="0" w:color="808080"/>
              <w:bottom w:val="nil"/>
              <w:right w:val="single" w:sz="4" w:space="0" w:color="808080"/>
            </w:tcBorders>
            <w:noWrap/>
          </w:tcPr>
          <w:p w14:paraId="6B0EA198" w14:textId="77777777" w:rsidR="00CC116A" w:rsidRPr="00CC116A" w:rsidRDefault="00CC116A" w:rsidP="00CC116A">
            <w:pPr>
              <w:spacing w:before="0"/>
              <w:outlineLvl w:val="6"/>
              <w:rPr>
                <w:rFonts w:ascii="Calibri" w:eastAsia="Times New Roman" w:hAnsi="Calibri" w:cs="Calibri"/>
                <w:strike/>
                <w:color w:val="0070C0"/>
                <w:sz w:val="22"/>
                <w:szCs w:val="22"/>
              </w:rPr>
            </w:pPr>
            <w:r w:rsidRPr="00CC116A">
              <w:rPr>
                <w:rFonts w:ascii="Calibri" w:hAnsi="Calibri" w:cs="Calibri"/>
                <w:color w:val="0070C0"/>
                <w:sz w:val="22"/>
                <w:szCs w:val="22"/>
              </w:rPr>
              <w:t>9</w:t>
            </w:r>
          </w:p>
        </w:tc>
        <w:tc>
          <w:tcPr>
            <w:tcW w:w="4932" w:type="dxa"/>
            <w:tcBorders>
              <w:top w:val="single" w:sz="4" w:space="0" w:color="808080"/>
              <w:left w:val="nil"/>
              <w:bottom w:val="nil"/>
              <w:right w:val="single" w:sz="4" w:space="0" w:color="808080"/>
            </w:tcBorders>
          </w:tcPr>
          <w:p w14:paraId="2B5A2CAC" w14:textId="77777777" w:rsidR="00CC116A" w:rsidRPr="00CC116A" w:rsidRDefault="00CC116A" w:rsidP="00CC116A">
            <w:pPr>
              <w:spacing w:before="0"/>
              <w:outlineLvl w:val="6"/>
              <w:rPr>
                <w:rFonts w:ascii="Calibri" w:eastAsia="Times New Roman" w:hAnsi="Calibri" w:cs="Calibri"/>
                <w:strike/>
                <w:color w:val="0070C0"/>
                <w:sz w:val="22"/>
                <w:szCs w:val="22"/>
              </w:rPr>
            </w:pPr>
            <w:r w:rsidRPr="00CC116A">
              <w:rPr>
                <w:rFonts w:ascii="Calibri" w:hAnsi="Calibri" w:cs="Calibri"/>
                <w:color w:val="0070C0"/>
                <w:sz w:val="22"/>
                <w:szCs w:val="22"/>
              </w:rPr>
              <w:t xml:space="preserve">                                        Mail To</w:t>
            </w:r>
          </w:p>
        </w:tc>
        <w:tc>
          <w:tcPr>
            <w:tcW w:w="2320" w:type="dxa"/>
            <w:tcBorders>
              <w:top w:val="single" w:sz="4" w:space="0" w:color="808080"/>
              <w:left w:val="nil"/>
              <w:bottom w:val="nil"/>
              <w:right w:val="single" w:sz="4" w:space="0" w:color="808080"/>
            </w:tcBorders>
          </w:tcPr>
          <w:p w14:paraId="3D708971" w14:textId="77777777" w:rsidR="00CC116A" w:rsidRPr="00CC116A" w:rsidRDefault="00CC116A" w:rsidP="00CC116A">
            <w:pPr>
              <w:spacing w:before="0"/>
              <w:outlineLvl w:val="6"/>
              <w:rPr>
                <w:rFonts w:ascii="Calibri" w:eastAsia="Times New Roman" w:hAnsi="Calibri" w:cs="Calibri"/>
                <w:strike/>
                <w:color w:val="0070C0"/>
                <w:sz w:val="22"/>
                <w:szCs w:val="22"/>
              </w:rPr>
            </w:pPr>
            <w:r w:rsidRPr="00CC116A">
              <w:rPr>
                <w:rFonts w:ascii="Calibri" w:hAnsi="Calibri" w:cs="Calibri"/>
                <w:color w:val="0070C0"/>
                <w:sz w:val="22"/>
                <w:szCs w:val="22"/>
              </w:rPr>
              <w:t> </w:t>
            </w:r>
          </w:p>
        </w:tc>
        <w:tc>
          <w:tcPr>
            <w:tcW w:w="797" w:type="dxa"/>
            <w:tcBorders>
              <w:top w:val="single" w:sz="4" w:space="0" w:color="808080"/>
              <w:left w:val="nil"/>
              <w:bottom w:val="nil"/>
              <w:right w:val="single" w:sz="4" w:space="0" w:color="808080"/>
            </w:tcBorders>
            <w:noWrap/>
          </w:tcPr>
          <w:p w14:paraId="21558E6B" w14:textId="77777777" w:rsidR="00CC116A" w:rsidRPr="00CC116A" w:rsidRDefault="00CC116A" w:rsidP="00CC116A">
            <w:pPr>
              <w:spacing w:before="0"/>
              <w:outlineLvl w:val="6"/>
              <w:rPr>
                <w:rFonts w:ascii="Calibri" w:eastAsia="Times New Roman" w:hAnsi="Calibri" w:cs="Calibri"/>
                <w:strike/>
                <w:color w:val="0070C0"/>
                <w:sz w:val="22"/>
                <w:szCs w:val="22"/>
              </w:rPr>
            </w:pPr>
            <w:r w:rsidRPr="00CC116A">
              <w:rPr>
                <w:rFonts w:ascii="Calibri" w:hAnsi="Calibri" w:cs="Calibri"/>
                <w:color w:val="0070C0"/>
                <w:sz w:val="22"/>
                <w:szCs w:val="22"/>
              </w:rPr>
              <w:t> </w:t>
            </w:r>
          </w:p>
        </w:tc>
        <w:tc>
          <w:tcPr>
            <w:tcW w:w="1520" w:type="dxa"/>
            <w:tcBorders>
              <w:top w:val="single" w:sz="4" w:space="0" w:color="808080"/>
              <w:left w:val="nil"/>
              <w:bottom w:val="nil"/>
              <w:right w:val="single" w:sz="4" w:space="0" w:color="808080"/>
            </w:tcBorders>
          </w:tcPr>
          <w:p w14:paraId="6A455498" w14:textId="77777777" w:rsidR="00CC116A" w:rsidRPr="00CC116A" w:rsidRDefault="00CC116A" w:rsidP="00CC116A">
            <w:pPr>
              <w:spacing w:before="0"/>
              <w:outlineLvl w:val="6"/>
              <w:rPr>
                <w:rFonts w:ascii="Calibri" w:eastAsia="Times New Roman" w:hAnsi="Calibri" w:cs="Calibri"/>
                <w:strike/>
                <w:color w:val="0070C0"/>
                <w:sz w:val="22"/>
                <w:szCs w:val="22"/>
              </w:rPr>
            </w:pPr>
            <w:r w:rsidRPr="00CC116A">
              <w:rPr>
                <w:rFonts w:ascii="Calibri" w:hAnsi="Calibri" w:cs="Calibri"/>
                <w:color w:val="0070C0"/>
                <w:sz w:val="22"/>
                <w:szCs w:val="22"/>
              </w:rPr>
              <w:t>MLTO</w:t>
            </w:r>
          </w:p>
        </w:tc>
      </w:tr>
      <w:tr w:rsidR="00CC116A" w:rsidRPr="00CC116A" w14:paraId="6BC837C2" w14:textId="77777777" w:rsidTr="00F86990">
        <w:trPr>
          <w:trHeight w:val="288"/>
        </w:trPr>
        <w:tc>
          <w:tcPr>
            <w:tcW w:w="468" w:type="dxa"/>
            <w:tcBorders>
              <w:top w:val="single" w:sz="4" w:space="0" w:color="808080"/>
              <w:left w:val="single" w:sz="4" w:space="0" w:color="808080"/>
              <w:bottom w:val="nil"/>
              <w:right w:val="single" w:sz="4" w:space="0" w:color="808080"/>
            </w:tcBorders>
            <w:noWrap/>
          </w:tcPr>
          <w:p w14:paraId="0DB5527A" w14:textId="77777777" w:rsidR="00CC116A" w:rsidRPr="00CC116A" w:rsidRDefault="00CC116A" w:rsidP="00CC116A">
            <w:pPr>
              <w:spacing w:before="0"/>
              <w:outlineLvl w:val="6"/>
              <w:rPr>
                <w:rFonts w:ascii="Calibri" w:eastAsia="Times New Roman" w:hAnsi="Calibri" w:cs="Calibri"/>
                <w:strike/>
                <w:color w:val="0070C0"/>
                <w:sz w:val="22"/>
                <w:szCs w:val="22"/>
              </w:rPr>
            </w:pPr>
            <w:r w:rsidRPr="00CC116A">
              <w:rPr>
                <w:rFonts w:ascii="Calibri" w:hAnsi="Calibri" w:cs="Calibri"/>
                <w:color w:val="0070C0"/>
                <w:sz w:val="22"/>
                <w:szCs w:val="22"/>
              </w:rPr>
              <w:t>9</w:t>
            </w:r>
          </w:p>
        </w:tc>
        <w:tc>
          <w:tcPr>
            <w:tcW w:w="4932" w:type="dxa"/>
            <w:tcBorders>
              <w:top w:val="single" w:sz="4" w:space="0" w:color="808080"/>
              <w:left w:val="nil"/>
              <w:bottom w:val="nil"/>
              <w:right w:val="single" w:sz="4" w:space="0" w:color="808080"/>
            </w:tcBorders>
          </w:tcPr>
          <w:p w14:paraId="0029C56D" w14:textId="77777777" w:rsidR="00CC116A" w:rsidRPr="00CC116A" w:rsidRDefault="00CC116A" w:rsidP="00CC116A">
            <w:pPr>
              <w:spacing w:before="0"/>
              <w:outlineLvl w:val="6"/>
              <w:rPr>
                <w:rFonts w:ascii="Calibri" w:eastAsia="Times New Roman" w:hAnsi="Calibri" w:cs="Calibri"/>
                <w:strike/>
                <w:color w:val="0070C0"/>
                <w:sz w:val="22"/>
                <w:szCs w:val="22"/>
              </w:rPr>
            </w:pPr>
            <w:r w:rsidRPr="00CC116A">
              <w:rPr>
                <w:rFonts w:ascii="Calibri" w:hAnsi="Calibri" w:cs="Calibri"/>
                <w:color w:val="0070C0"/>
                <w:sz w:val="22"/>
                <w:szCs w:val="22"/>
              </w:rPr>
              <w:t xml:space="preserve">                                        Delivery To</w:t>
            </w:r>
          </w:p>
        </w:tc>
        <w:tc>
          <w:tcPr>
            <w:tcW w:w="2320" w:type="dxa"/>
            <w:tcBorders>
              <w:top w:val="single" w:sz="4" w:space="0" w:color="808080"/>
              <w:left w:val="nil"/>
              <w:bottom w:val="nil"/>
              <w:right w:val="single" w:sz="4" w:space="0" w:color="808080"/>
            </w:tcBorders>
          </w:tcPr>
          <w:p w14:paraId="5D87A0EE" w14:textId="77777777" w:rsidR="00CC116A" w:rsidRPr="00CC116A" w:rsidRDefault="00CC116A" w:rsidP="00CC116A">
            <w:pPr>
              <w:spacing w:before="0"/>
              <w:outlineLvl w:val="6"/>
              <w:rPr>
                <w:rFonts w:ascii="Calibri" w:eastAsia="Times New Roman" w:hAnsi="Calibri" w:cs="Calibri"/>
                <w:strike/>
                <w:color w:val="0070C0"/>
                <w:sz w:val="22"/>
                <w:szCs w:val="22"/>
              </w:rPr>
            </w:pPr>
            <w:r w:rsidRPr="00CC116A">
              <w:rPr>
                <w:rFonts w:ascii="Calibri" w:hAnsi="Calibri" w:cs="Calibri"/>
                <w:color w:val="0070C0"/>
                <w:sz w:val="22"/>
                <w:szCs w:val="22"/>
              </w:rPr>
              <w:t> </w:t>
            </w:r>
          </w:p>
        </w:tc>
        <w:tc>
          <w:tcPr>
            <w:tcW w:w="797" w:type="dxa"/>
            <w:tcBorders>
              <w:top w:val="single" w:sz="4" w:space="0" w:color="808080"/>
              <w:left w:val="nil"/>
              <w:bottom w:val="nil"/>
              <w:right w:val="single" w:sz="4" w:space="0" w:color="808080"/>
            </w:tcBorders>
            <w:noWrap/>
          </w:tcPr>
          <w:p w14:paraId="3735A0BE" w14:textId="77777777" w:rsidR="00CC116A" w:rsidRPr="00CC116A" w:rsidRDefault="00CC116A" w:rsidP="00CC116A">
            <w:pPr>
              <w:spacing w:before="0"/>
              <w:outlineLvl w:val="6"/>
              <w:rPr>
                <w:rFonts w:ascii="Calibri" w:eastAsia="Times New Roman" w:hAnsi="Calibri" w:cs="Calibri"/>
                <w:strike/>
                <w:color w:val="0070C0"/>
                <w:sz w:val="22"/>
                <w:szCs w:val="22"/>
              </w:rPr>
            </w:pPr>
            <w:r w:rsidRPr="00CC116A">
              <w:rPr>
                <w:rFonts w:ascii="Calibri" w:hAnsi="Calibri" w:cs="Calibri"/>
                <w:color w:val="0070C0"/>
                <w:sz w:val="22"/>
                <w:szCs w:val="22"/>
              </w:rPr>
              <w:t> </w:t>
            </w:r>
          </w:p>
        </w:tc>
        <w:tc>
          <w:tcPr>
            <w:tcW w:w="1520" w:type="dxa"/>
            <w:tcBorders>
              <w:top w:val="single" w:sz="4" w:space="0" w:color="808080"/>
              <w:left w:val="nil"/>
              <w:bottom w:val="nil"/>
              <w:right w:val="single" w:sz="4" w:space="0" w:color="808080"/>
            </w:tcBorders>
          </w:tcPr>
          <w:p w14:paraId="1F647423" w14:textId="77777777" w:rsidR="00CC116A" w:rsidRPr="00CC116A" w:rsidRDefault="00CC116A" w:rsidP="00CC116A">
            <w:pPr>
              <w:spacing w:before="0"/>
              <w:outlineLvl w:val="6"/>
              <w:rPr>
                <w:rFonts w:ascii="Calibri" w:eastAsia="Times New Roman" w:hAnsi="Calibri" w:cs="Calibri"/>
                <w:strike/>
                <w:color w:val="0070C0"/>
                <w:sz w:val="22"/>
                <w:szCs w:val="22"/>
              </w:rPr>
            </w:pPr>
            <w:r w:rsidRPr="00CC116A">
              <w:rPr>
                <w:rFonts w:ascii="Calibri" w:hAnsi="Calibri" w:cs="Calibri"/>
                <w:color w:val="0070C0"/>
                <w:sz w:val="22"/>
                <w:szCs w:val="22"/>
              </w:rPr>
              <w:t>DLVY</w:t>
            </w:r>
          </w:p>
        </w:tc>
      </w:tr>
      <w:tr w:rsidR="00CC116A" w:rsidRPr="00CC116A" w14:paraId="4CB8472B" w14:textId="77777777" w:rsidTr="00F86990">
        <w:trPr>
          <w:trHeight w:val="288"/>
        </w:trPr>
        <w:tc>
          <w:tcPr>
            <w:tcW w:w="468" w:type="dxa"/>
            <w:tcBorders>
              <w:top w:val="single" w:sz="4" w:space="0" w:color="808080"/>
              <w:left w:val="single" w:sz="4" w:space="0" w:color="808080"/>
              <w:bottom w:val="nil"/>
              <w:right w:val="single" w:sz="4" w:space="0" w:color="808080"/>
            </w:tcBorders>
            <w:noWrap/>
          </w:tcPr>
          <w:p w14:paraId="7B0FED88" w14:textId="77777777" w:rsidR="00CC116A" w:rsidRPr="00CC116A" w:rsidRDefault="00CC116A" w:rsidP="00CC116A">
            <w:pPr>
              <w:spacing w:before="0"/>
              <w:outlineLvl w:val="6"/>
              <w:rPr>
                <w:rFonts w:ascii="Calibri" w:eastAsia="Times New Roman" w:hAnsi="Calibri" w:cs="Calibri"/>
                <w:strike/>
                <w:color w:val="0070C0"/>
                <w:sz w:val="22"/>
                <w:szCs w:val="22"/>
              </w:rPr>
            </w:pPr>
            <w:r w:rsidRPr="00CC116A">
              <w:rPr>
                <w:rFonts w:ascii="Calibri" w:hAnsi="Calibri" w:cs="Calibri"/>
                <w:color w:val="0070C0"/>
                <w:sz w:val="22"/>
                <w:szCs w:val="22"/>
              </w:rPr>
              <w:t>8</w:t>
            </w:r>
          </w:p>
        </w:tc>
        <w:tc>
          <w:tcPr>
            <w:tcW w:w="4932" w:type="dxa"/>
            <w:tcBorders>
              <w:top w:val="single" w:sz="4" w:space="0" w:color="808080"/>
              <w:left w:val="nil"/>
              <w:bottom w:val="nil"/>
              <w:right w:val="single" w:sz="4" w:space="0" w:color="808080"/>
            </w:tcBorders>
          </w:tcPr>
          <w:p w14:paraId="2D187584" w14:textId="77777777" w:rsidR="00CC116A" w:rsidRPr="00CC116A" w:rsidRDefault="00CC116A" w:rsidP="00CC116A">
            <w:pPr>
              <w:spacing w:before="0"/>
              <w:outlineLvl w:val="6"/>
              <w:rPr>
                <w:rFonts w:ascii="Calibri" w:eastAsia="Times New Roman" w:hAnsi="Calibri" w:cs="Calibri"/>
                <w:strike/>
                <w:color w:val="0070C0"/>
                <w:sz w:val="22"/>
                <w:szCs w:val="22"/>
              </w:rPr>
            </w:pPr>
            <w:r w:rsidRPr="00CC116A">
              <w:rPr>
                <w:rFonts w:ascii="Calibri" w:hAnsi="Calibri" w:cs="Calibri"/>
                <w:color w:val="0070C0"/>
                <w:sz w:val="22"/>
                <w:szCs w:val="22"/>
              </w:rPr>
              <w:t xml:space="preserve">                                Address Line</w:t>
            </w:r>
          </w:p>
        </w:tc>
        <w:tc>
          <w:tcPr>
            <w:tcW w:w="2320" w:type="dxa"/>
            <w:tcBorders>
              <w:top w:val="single" w:sz="4" w:space="0" w:color="808080"/>
              <w:left w:val="nil"/>
              <w:bottom w:val="nil"/>
              <w:right w:val="single" w:sz="4" w:space="0" w:color="808080"/>
            </w:tcBorders>
          </w:tcPr>
          <w:p w14:paraId="1E610D37" w14:textId="77777777" w:rsidR="00CC116A" w:rsidRPr="00CC116A" w:rsidRDefault="00CC116A" w:rsidP="00CC116A">
            <w:pPr>
              <w:spacing w:before="0"/>
              <w:outlineLvl w:val="6"/>
              <w:rPr>
                <w:rFonts w:ascii="Calibri" w:eastAsia="Times New Roman" w:hAnsi="Calibri" w:cs="Calibri"/>
                <w:strike/>
                <w:color w:val="0070C0"/>
                <w:sz w:val="22"/>
                <w:szCs w:val="22"/>
              </w:rPr>
            </w:pPr>
            <w:r w:rsidRPr="00CC116A">
              <w:rPr>
                <w:rFonts w:ascii="Calibri" w:hAnsi="Calibri" w:cs="Calibri"/>
                <w:color w:val="0070C0"/>
                <w:sz w:val="22"/>
                <w:szCs w:val="22"/>
              </w:rPr>
              <w:t>&lt;AdrLine&gt;</w:t>
            </w:r>
          </w:p>
        </w:tc>
        <w:tc>
          <w:tcPr>
            <w:tcW w:w="797" w:type="dxa"/>
            <w:tcBorders>
              <w:top w:val="single" w:sz="4" w:space="0" w:color="808080"/>
              <w:left w:val="nil"/>
              <w:bottom w:val="nil"/>
              <w:right w:val="single" w:sz="4" w:space="0" w:color="808080"/>
            </w:tcBorders>
            <w:noWrap/>
          </w:tcPr>
          <w:p w14:paraId="0C44BCAB" w14:textId="77777777" w:rsidR="00CC116A" w:rsidRPr="00CC116A" w:rsidRDefault="00CC116A" w:rsidP="00CC116A">
            <w:pPr>
              <w:spacing w:before="0"/>
              <w:outlineLvl w:val="6"/>
              <w:rPr>
                <w:rFonts w:ascii="Calibri" w:eastAsia="Times New Roman" w:hAnsi="Calibri" w:cs="Calibri"/>
                <w:strike/>
                <w:color w:val="0070C0"/>
                <w:sz w:val="22"/>
                <w:szCs w:val="22"/>
              </w:rPr>
            </w:pPr>
            <w:r w:rsidRPr="00CC116A">
              <w:rPr>
                <w:rFonts w:ascii="Calibri" w:hAnsi="Calibri" w:cs="Calibri"/>
                <w:color w:val="0070C0"/>
                <w:sz w:val="22"/>
                <w:szCs w:val="22"/>
              </w:rPr>
              <w:t>[0..5]</w:t>
            </w:r>
          </w:p>
        </w:tc>
        <w:tc>
          <w:tcPr>
            <w:tcW w:w="1520" w:type="dxa"/>
            <w:tcBorders>
              <w:top w:val="single" w:sz="4" w:space="0" w:color="808080"/>
              <w:left w:val="nil"/>
              <w:bottom w:val="nil"/>
              <w:right w:val="single" w:sz="4" w:space="0" w:color="808080"/>
            </w:tcBorders>
          </w:tcPr>
          <w:p w14:paraId="44069CC0" w14:textId="77777777" w:rsidR="00CC116A" w:rsidRPr="00CC116A" w:rsidRDefault="00CC116A" w:rsidP="00CC116A">
            <w:pPr>
              <w:spacing w:before="0"/>
              <w:outlineLvl w:val="6"/>
              <w:rPr>
                <w:rFonts w:ascii="Calibri" w:eastAsia="Times New Roman" w:hAnsi="Calibri" w:cs="Calibri"/>
                <w:strike/>
                <w:color w:val="0070C0"/>
                <w:sz w:val="22"/>
                <w:szCs w:val="22"/>
              </w:rPr>
            </w:pPr>
            <w:r w:rsidRPr="00CC116A">
              <w:rPr>
                <w:rFonts w:ascii="Calibri" w:hAnsi="Calibri" w:cs="Calibri"/>
                <w:color w:val="0070C0"/>
                <w:sz w:val="22"/>
                <w:szCs w:val="22"/>
              </w:rPr>
              <w:t>text{1,70}</w:t>
            </w:r>
          </w:p>
        </w:tc>
      </w:tr>
      <w:tr w:rsidR="00CC116A" w:rsidRPr="00CC116A" w14:paraId="22E7D0E1" w14:textId="77777777" w:rsidTr="00F86990">
        <w:trPr>
          <w:trHeight w:val="288"/>
        </w:trPr>
        <w:tc>
          <w:tcPr>
            <w:tcW w:w="468" w:type="dxa"/>
            <w:tcBorders>
              <w:top w:val="single" w:sz="4" w:space="0" w:color="808080"/>
              <w:left w:val="single" w:sz="4" w:space="0" w:color="808080"/>
              <w:bottom w:val="nil"/>
              <w:right w:val="single" w:sz="4" w:space="0" w:color="808080"/>
            </w:tcBorders>
            <w:noWrap/>
          </w:tcPr>
          <w:p w14:paraId="548F1928" w14:textId="77777777" w:rsidR="00CC116A" w:rsidRPr="00CC116A" w:rsidRDefault="00CC116A" w:rsidP="00CC116A">
            <w:pPr>
              <w:spacing w:before="0"/>
              <w:outlineLvl w:val="6"/>
              <w:rPr>
                <w:rFonts w:ascii="Calibri" w:eastAsia="Times New Roman" w:hAnsi="Calibri" w:cs="Calibri"/>
                <w:strike/>
                <w:color w:val="0070C0"/>
                <w:sz w:val="22"/>
                <w:szCs w:val="22"/>
              </w:rPr>
            </w:pPr>
            <w:r w:rsidRPr="00CC116A">
              <w:rPr>
                <w:rFonts w:ascii="Calibri" w:hAnsi="Calibri" w:cs="Calibri"/>
                <w:color w:val="0070C0"/>
                <w:sz w:val="22"/>
                <w:szCs w:val="22"/>
              </w:rPr>
              <w:t>8</w:t>
            </w:r>
          </w:p>
        </w:tc>
        <w:tc>
          <w:tcPr>
            <w:tcW w:w="4932" w:type="dxa"/>
            <w:tcBorders>
              <w:top w:val="single" w:sz="4" w:space="0" w:color="808080"/>
              <w:left w:val="nil"/>
              <w:bottom w:val="nil"/>
              <w:right w:val="single" w:sz="4" w:space="0" w:color="808080"/>
            </w:tcBorders>
          </w:tcPr>
          <w:p w14:paraId="10C4F9E3" w14:textId="77777777" w:rsidR="00CC116A" w:rsidRPr="00CC116A" w:rsidRDefault="00CC116A" w:rsidP="00CC116A">
            <w:pPr>
              <w:spacing w:before="0"/>
              <w:outlineLvl w:val="6"/>
              <w:rPr>
                <w:rFonts w:ascii="Calibri" w:eastAsia="Times New Roman" w:hAnsi="Calibri" w:cs="Calibri"/>
                <w:strike/>
                <w:color w:val="0070C0"/>
                <w:sz w:val="22"/>
                <w:szCs w:val="22"/>
              </w:rPr>
            </w:pPr>
            <w:r w:rsidRPr="00CC116A">
              <w:rPr>
                <w:rFonts w:ascii="Calibri" w:hAnsi="Calibri" w:cs="Calibri"/>
                <w:color w:val="0070C0"/>
                <w:sz w:val="22"/>
                <w:szCs w:val="22"/>
              </w:rPr>
              <w:t xml:space="preserve">                                Street Name</w:t>
            </w:r>
          </w:p>
        </w:tc>
        <w:tc>
          <w:tcPr>
            <w:tcW w:w="2320" w:type="dxa"/>
            <w:tcBorders>
              <w:top w:val="single" w:sz="4" w:space="0" w:color="808080"/>
              <w:left w:val="nil"/>
              <w:bottom w:val="nil"/>
              <w:right w:val="single" w:sz="4" w:space="0" w:color="808080"/>
            </w:tcBorders>
          </w:tcPr>
          <w:p w14:paraId="6FB33195" w14:textId="77777777" w:rsidR="00CC116A" w:rsidRPr="00CC116A" w:rsidRDefault="00CC116A" w:rsidP="00CC116A">
            <w:pPr>
              <w:spacing w:before="0"/>
              <w:outlineLvl w:val="6"/>
              <w:rPr>
                <w:rFonts w:ascii="Calibri" w:eastAsia="Times New Roman" w:hAnsi="Calibri" w:cs="Calibri"/>
                <w:strike/>
                <w:color w:val="0070C0"/>
                <w:sz w:val="22"/>
                <w:szCs w:val="22"/>
              </w:rPr>
            </w:pPr>
            <w:r w:rsidRPr="00CC116A">
              <w:rPr>
                <w:rFonts w:ascii="Calibri" w:hAnsi="Calibri" w:cs="Calibri"/>
                <w:color w:val="0070C0"/>
                <w:sz w:val="22"/>
                <w:szCs w:val="22"/>
              </w:rPr>
              <w:t>&lt;StrtNm&gt;</w:t>
            </w:r>
          </w:p>
        </w:tc>
        <w:tc>
          <w:tcPr>
            <w:tcW w:w="797" w:type="dxa"/>
            <w:tcBorders>
              <w:top w:val="single" w:sz="4" w:space="0" w:color="808080"/>
              <w:left w:val="nil"/>
              <w:bottom w:val="nil"/>
              <w:right w:val="single" w:sz="4" w:space="0" w:color="808080"/>
            </w:tcBorders>
            <w:noWrap/>
          </w:tcPr>
          <w:p w14:paraId="48822334" w14:textId="77777777" w:rsidR="00CC116A" w:rsidRPr="00CC116A" w:rsidRDefault="00CC116A" w:rsidP="00CC116A">
            <w:pPr>
              <w:spacing w:before="0"/>
              <w:outlineLvl w:val="6"/>
              <w:rPr>
                <w:rFonts w:ascii="Calibri" w:eastAsia="Times New Roman" w:hAnsi="Calibri" w:cs="Calibri"/>
                <w:strike/>
                <w:color w:val="0070C0"/>
                <w:sz w:val="22"/>
                <w:szCs w:val="22"/>
              </w:rPr>
            </w:pPr>
            <w:r w:rsidRPr="00CC116A">
              <w:rPr>
                <w:rFonts w:ascii="Calibri" w:hAnsi="Calibri" w:cs="Calibri"/>
                <w:color w:val="0070C0"/>
                <w:sz w:val="22"/>
                <w:szCs w:val="22"/>
              </w:rPr>
              <w:t>[0..1]</w:t>
            </w:r>
          </w:p>
        </w:tc>
        <w:tc>
          <w:tcPr>
            <w:tcW w:w="1520" w:type="dxa"/>
            <w:tcBorders>
              <w:top w:val="single" w:sz="4" w:space="0" w:color="808080"/>
              <w:left w:val="nil"/>
              <w:bottom w:val="nil"/>
              <w:right w:val="single" w:sz="4" w:space="0" w:color="808080"/>
            </w:tcBorders>
          </w:tcPr>
          <w:p w14:paraId="438D6851" w14:textId="77777777" w:rsidR="00CC116A" w:rsidRPr="00CC116A" w:rsidRDefault="00CC116A" w:rsidP="00CC116A">
            <w:pPr>
              <w:spacing w:before="0"/>
              <w:outlineLvl w:val="6"/>
              <w:rPr>
                <w:rFonts w:ascii="Calibri" w:eastAsia="Times New Roman" w:hAnsi="Calibri" w:cs="Calibri"/>
                <w:strike/>
                <w:color w:val="0070C0"/>
                <w:sz w:val="22"/>
                <w:szCs w:val="22"/>
              </w:rPr>
            </w:pPr>
            <w:r w:rsidRPr="00CC116A">
              <w:rPr>
                <w:rFonts w:ascii="Calibri" w:hAnsi="Calibri" w:cs="Calibri"/>
                <w:color w:val="0070C0"/>
                <w:sz w:val="22"/>
                <w:szCs w:val="22"/>
              </w:rPr>
              <w:t>text{1,70}</w:t>
            </w:r>
          </w:p>
        </w:tc>
      </w:tr>
      <w:tr w:rsidR="00CC116A" w:rsidRPr="00CC116A" w14:paraId="16A0E3D4" w14:textId="77777777" w:rsidTr="00F86990">
        <w:trPr>
          <w:trHeight w:val="288"/>
        </w:trPr>
        <w:tc>
          <w:tcPr>
            <w:tcW w:w="468" w:type="dxa"/>
            <w:tcBorders>
              <w:top w:val="single" w:sz="4" w:space="0" w:color="808080"/>
              <w:left w:val="single" w:sz="4" w:space="0" w:color="808080"/>
              <w:bottom w:val="nil"/>
              <w:right w:val="single" w:sz="4" w:space="0" w:color="808080"/>
            </w:tcBorders>
            <w:noWrap/>
          </w:tcPr>
          <w:p w14:paraId="32451F55" w14:textId="77777777" w:rsidR="00CC116A" w:rsidRPr="00CC116A" w:rsidRDefault="00CC116A" w:rsidP="00CC116A">
            <w:pPr>
              <w:spacing w:before="0"/>
              <w:outlineLvl w:val="6"/>
              <w:rPr>
                <w:rFonts w:ascii="Calibri" w:eastAsia="Times New Roman" w:hAnsi="Calibri" w:cs="Calibri"/>
                <w:strike/>
                <w:color w:val="0070C0"/>
                <w:sz w:val="22"/>
                <w:szCs w:val="22"/>
              </w:rPr>
            </w:pPr>
            <w:r w:rsidRPr="00CC116A">
              <w:rPr>
                <w:rFonts w:ascii="Calibri" w:hAnsi="Calibri" w:cs="Calibri"/>
                <w:color w:val="0070C0"/>
                <w:sz w:val="22"/>
                <w:szCs w:val="22"/>
              </w:rPr>
              <w:t>8</w:t>
            </w:r>
          </w:p>
        </w:tc>
        <w:tc>
          <w:tcPr>
            <w:tcW w:w="4932" w:type="dxa"/>
            <w:tcBorders>
              <w:top w:val="single" w:sz="4" w:space="0" w:color="808080"/>
              <w:left w:val="nil"/>
              <w:bottom w:val="nil"/>
              <w:right w:val="single" w:sz="4" w:space="0" w:color="808080"/>
            </w:tcBorders>
          </w:tcPr>
          <w:p w14:paraId="20CFC052" w14:textId="77777777" w:rsidR="00CC116A" w:rsidRPr="00CC116A" w:rsidRDefault="00CC116A" w:rsidP="00CC116A">
            <w:pPr>
              <w:spacing w:before="0"/>
              <w:outlineLvl w:val="6"/>
              <w:rPr>
                <w:rFonts w:ascii="Calibri" w:eastAsia="Times New Roman" w:hAnsi="Calibri" w:cs="Calibri"/>
                <w:strike/>
                <w:color w:val="0070C0"/>
                <w:sz w:val="22"/>
                <w:szCs w:val="22"/>
              </w:rPr>
            </w:pPr>
            <w:r w:rsidRPr="00CC116A">
              <w:rPr>
                <w:rFonts w:ascii="Calibri" w:hAnsi="Calibri" w:cs="Calibri"/>
                <w:color w:val="0070C0"/>
                <w:sz w:val="22"/>
                <w:szCs w:val="22"/>
              </w:rPr>
              <w:t xml:space="preserve">                                Building Number</w:t>
            </w:r>
          </w:p>
        </w:tc>
        <w:tc>
          <w:tcPr>
            <w:tcW w:w="2320" w:type="dxa"/>
            <w:tcBorders>
              <w:top w:val="single" w:sz="4" w:space="0" w:color="808080"/>
              <w:left w:val="nil"/>
              <w:bottom w:val="nil"/>
              <w:right w:val="single" w:sz="4" w:space="0" w:color="808080"/>
            </w:tcBorders>
          </w:tcPr>
          <w:p w14:paraId="5D11C55B" w14:textId="77777777" w:rsidR="00CC116A" w:rsidRPr="00CC116A" w:rsidRDefault="00CC116A" w:rsidP="00CC116A">
            <w:pPr>
              <w:spacing w:before="0"/>
              <w:outlineLvl w:val="6"/>
              <w:rPr>
                <w:rFonts w:ascii="Calibri" w:eastAsia="Times New Roman" w:hAnsi="Calibri" w:cs="Calibri"/>
                <w:strike/>
                <w:color w:val="0070C0"/>
                <w:sz w:val="22"/>
                <w:szCs w:val="22"/>
              </w:rPr>
            </w:pPr>
            <w:r w:rsidRPr="00CC116A">
              <w:rPr>
                <w:rFonts w:ascii="Calibri" w:hAnsi="Calibri" w:cs="Calibri"/>
                <w:color w:val="0070C0"/>
                <w:sz w:val="22"/>
                <w:szCs w:val="22"/>
              </w:rPr>
              <w:t>&lt;BldgNb&gt;</w:t>
            </w:r>
          </w:p>
        </w:tc>
        <w:tc>
          <w:tcPr>
            <w:tcW w:w="797" w:type="dxa"/>
            <w:tcBorders>
              <w:top w:val="single" w:sz="4" w:space="0" w:color="808080"/>
              <w:left w:val="nil"/>
              <w:bottom w:val="nil"/>
              <w:right w:val="single" w:sz="4" w:space="0" w:color="808080"/>
            </w:tcBorders>
            <w:noWrap/>
          </w:tcPr>
          <w:p w14:paraId="0DCD1D69" w14:textId="77777777" w:rsidR="00CC116A" w:rsidRPr="00CC116A" w:rsidRDefault="00CC116A" w:rsidP="00CC116A">
            <w:pPr>
              <w:spacing w:before="0"/>
              <w:outlineLvl w:val="6"/>
              <w:rPr>
                <w:rFonts w:ascii="Calibri" w:eastAsia="Times New Roman" w:hAnsi="Calibri" w:cs="Calibri"/>
                <w:strike/>
                <w:color w:val="0070C0"/>
                <w:sz w:val="22"/>
                <w:szCs w:val="22"/>
              </w:rPr>
            </w:pPr>
            <w:r w:rsidRPr="00CC116A">
              <w:rPr>
                <w:rFonts w:ascii="Calibri" w:hAnsi="Calibri" w:cs="Calibri"/>
                <w:color w:val="0070C0"/>
                <w:sz w:val="22"/>
                <w:szCs w:val="22"/>
              </w:rPr>
              <w:t>[0..1]</w:t>
            </w:r>
          </w:p>
        </w:tc>
        <w:tc>
          <w:tcPr>
            <w:tcW w:w="1520" w:type="dxa"/>
            <w:tcBorders>
              <w:top w:val="single" w:sz="4" w:space="0" w:color="808080"/>
              <w:left w:val="nil"/>
              <w:bottom w:val="nil"/>
              <w:right w:val="single" w:sz="4" w:space="0" w:color="808080"/>
            </w:tcBorders>
          </w:tcPr>
          <w:p w14:paraId="10EE0776" w14:textId="77777777" w:rsidR="00CC116A" w:rsidRPr="00CC116A" w:rsidRDefault="00CC116A" w:rsidP="00CC116A">
            <w:pPr>
              <w:spacing w:before="0"/>
              <w:outlineLvl w:val="6"/>
              <w:rPr>
                <w:rFonts w:ascii="Calibri" w:eastAsia="Times New Roman" w:hAnsi="Calibri" w:cs="Calibri"/>
                <w:strike/>
                <w:color w:val="0070C0"/>
                <w:sz w:val="22"/>
                <w:szCs w:val="22"/>
              </w:rPr>
            </w:pPr>
            <w:r w:rsidRPr="00CC116A">
              <w:rPr>
                <w:rFonts w:ascii="Calibri" w:hAnsi="Calibri" w:cs="Calibri"/>
                <w:color w:val="0070C0"/>
                <w:sz w:val="22"/>
                <w:szCs w:val="22"/>
              </w:rPr>
              <w:t>text{1,16}</w:t>
            </w:r>
          </w:p>
        </w:tc>
      </w:tr>
      <w:tr w:rsidR="00CC116A" w:rsidRPr="00CC116A" w14:paraId="03879E60" w14:textId="77777777" w:rsidTr="00F86990">
        <w:trPr>
          <w:trHeight w:val="288"/>
        </w:trPr>
        <w:tc>
          <w:tcPr>
            <w:tcW w:w="468" w:type="dxa"/>
            <w:tcBorders>
              <w:top w:val="single" w:sz="4" w:space="0" w:color="808080"/>
              <w:left w:val="single" w:sz="4" w:space="0" w:color="808080"/>
              <w:bottom w:val="nil"/>
              <w:right w:val="single" w:sz="4" w:space="0" w:color="808080"/>
            </w:tcBorders>
            <w:noWrap/>
          </w:tcPr>
          <w:p w14:paraId="35510B11" w14:textId="77777777" w:rsidR="00CC116A" w:rsidRPr="00CC116A" w:rsidRDefault="00CC116A" w:rsidP="00CC116A">
            <w:pPr>
              <w:spacing w:before="0"/>
              <w:outlineLvl w:val="6"/>
              <w:rPr>
                <w:rFonts w:ascii="Calibri" w:eastAsia="Times New Roman" w:hAnsi="Calibri" w:cs="Calibri"/>
                <w:strike/>
                <w:color w:val="0070C0"/>
                <w:sz w:val="22"/>
                <w:szCs w:val="22"/>
              </w:rPr>
            </w:pPr>
            <w:r w:rsidRPr="00CC116A">
              <w:rPr>
                <w:rFonts w:ascii="Calibri" w:hAnsi="Calibri" w:cs="Calibri"/>
                <w:color w:val="0070C0"/>
                <w:sz w:val="22"/>
                <w:szCs w:val="22"/>
              </w:rPr>
              <w:t>8</w:t>
            </w:r>
          </w:p>
        </w:tc>
        <w:tc>
          <w:tcPr>
            <w:tcW w:w="4932" w:type="dxa"/>
            <w:tcBorders>
              <w:top w:val="single" w:sz="4" w:space="0" w:color="808080"/>
              <w:left w:val="nil"/>
              <w:bottom w:val="nil"/>
              <w:right w:val="single" w:sz="4" w:space="0" w:color="808080"/>
            </w:tcBorders>
          </w:tcPr>
          <w:p w14:paraId="012256DC" w14:textId="77777777" w:rsidR="00CC116A" w:rsidRPr="00CC116A" w:rsidRDefault="00CC116A" w:rsidP="00CC116A">
            <w:pPr>
              <w:spacing w:before="0"/>
              <w:outlineLvl w:val="6"/>
              <w:rPr>
                <w:rFonts w:ascii="Calibri" w:eastAsia="Times New Roman" w:hAnsi="Calibri" w:cs="Calibri"/>
                <w:strike/>
                <w:color w:val="0070C0"/>
                <w:sz w:val="22"/>
                <w:szCs w:val="22"/>
              </w:rPr>
            </w:pPr>
            <w:r w:rsidRPr="00CC116A">
              <w:rPr>
                <w:rFonts w:ascii="Calibri" w:hAnsi="Calibri" w:cs="Calibri"/>
                <w:color w:val="0070C0"/>
                <w:sz w:val="22"/>
                <w:szCs w:val="22"/>
              </w:rPr>
              <w:t xml:space="preserve">                                Post Code</w:t>
            </w:r>
          </w:p>
        </w:tc>
        <w:tc>
          <w:tcPr>
            <w:tcW w:w="2320" w:type="dxa"/>
            <w:tcBorders>
              <w:top w:val="single" w:sz="4" w:space="0" w:color="808080"/>
              <w:left w:val="nil"/>
              <w:bottom w:val="nil"/>
              <w:right w:val="single" w:sz="4" w:space="0" w:color="808080"/>
            </w:tcBorders>
          </w:tcPr>
          <w:p w14:paraId="1D6AD492" w14:textId="77777777" w:rsidR="00CC116A" w:rsidRPr="00CC116A" w:rsidRDefault="00CC116A" w:rsidP="00CC116A">
            <w:pPr>
              <w:spacing w:before="0"/>
              <w:outlineLvl w:val="6"/>
              <w:rPr>
                <w:rFonts w:ascii="Calibri" w:eastAsia="Times New Roman" w:hAnsi="Calibri" w:cs="Calibri"/>
                <w:strike/>
                <w:color w:val="0070C0"/>
                <w:sz w:val="22"/>
                <w:szCs w:val="22"/>
              </w:rPr>
            </w:pPr>
            <w:r w:rsidRPr="00CC116A">
              <w:rPr>
                <w:rFonts w:ascii="Calibri" w:hAnsi="Calibri" w:cs="Calibri"/>
                <w:color w:val="0070C0"/>
                <w:sz w:val="22"/>
                <w:szCs w:val="22"/>
              </w:rPr>
              <w:t>&lt;PstCd&gt;</w:t>
            </w:r>
          </w:p>
        </w:tc>
        <w:tc>
          <w:tcPr>
            <w:tcW w:w="797" w:type="dxa"/>
            <w:tcBorders>
              <w:top w:val="single" w:sz="4" w:space="0" w:color="808080"/>
              <w:left w:val="nil"/>
              <w:bottom w:val="nil"/>
              <w:right w:val="single" w:sz="4" w:space="0" w:color="808080"/>
            </w:tcBorders>
            <w:noWrap/>
          </w:tcPr>
          <w:p w14:paraId="2669A3AF" w14:textId="77777777" w:rsidR="00CC116A" w:rsidRPr="00CC116A" w:rsidRDefault="00CC116A" w:rsidP="00CC116A">
            <w:pPr>
              <w:spacing w:before="0"/>
              <w:outlineLvl w:val="6"/>
              <w:rPr>
                <w:rFonts w:ascii="Calibri" w:eastAsia="Times New Roman" w:hAnsi="Calibri" w:cs="Calibri"/>
                <w:strike/>
                <w:color w:val="0070C0"/>
                <w:sz w:val="22"/>
                <w:szCs w:val="22"/>
              </w:rPr>
            </w:pPr>
            <w:r w:rsidRPr="00CC116A">
              <w:rPr>
                <w:rFonts w:ascii="Calibri" w:hAnsi="Calibri" w:cs="Calibri"/>
                <w:color w:val="0070C0"/>
                <w:sz w:val="22"/>
                <w:szCs w:val="22"/>
              </w:rPr>
              <w:t>[0..1]</w:t>
            </w:r>
          </w:p>
        </w:tc>
        <w:tc>
          <w:tcPr>
            <w:tcW w:w="1520" w:type="dxa"/>
            <w:tcBorders>
              <w:top w:val="single" w:sz="4" w:space="0" w:color="808080"/>
              <w:left w:val="nil"/>
              <w:bottom w:val="nil"/>
              <w:right w:val="single" w:sz="4" w:space="0" w:color="808080"/>
            </w:tcBorders>
          </w:tcPr>
          <w:p w14:paraId="3DB929DB" w14:textId="77777777" w:rsidR="00CC116A" w:rsidRPr="00CC116A" w:rsidRDefault="00CC116A" w:rsidP="00CC116A">
            <w:pPr>
              <w:spacing w:before="0"/>
              <w:outlineLvl w:val="6"/>
              <w:rPr>
                <w:rFonts w:ascii="Calibri" w:eastAsia="Times New Roman" w:hAnsi="Calibri" w:cs="Calibri"/>
                <w:strike/>
                <w:color w:val="0070C0"/>
                <w:sz w:val="22"/>
                <w:szCs w:val="22"/>
              </w:rPr>
            </w:pPr>
            <w:r w:rsidRPr="00CC116A">
              <w:rPr>
                <w:rFonts w:ascii="Calibri" w:hAnsi="Calibri" w:cs="Calibri"/>
                <w:color w:val="0070C0"/>
                <w:sz w:val="22"/>
                <w:szCs w:val="22"/>
              </w:rPr>
              <w:t>text{1,16}</w:t>
            </w:r>
          </w:p>
        </w:tc>
      </w:tr>
      <w:tr w:rsidR="00CC116A" w:rsidRPr="00CC116A" w14:paraId="7CCBDDB5" w14:textId="77777777" w:rsidTr="00F86990">
        <w:trPr>
          <w:trHeight w:val="288"/>
        </w:trPr>
        <w:tc>
          <w:tcPr>
            <w:tcW w:w="468" w:type="dxa"/>
            <w:tcBorders>
              <w:top w:val="single" w:sz="4" w:space="0" w:color="808080"/>
              <w:left w:val="single" w:sz="4" w:space="0" w:color="808080"/>
              <w:bottom w:val="nil"/>
              <w:right w:val="single" w:sz="4" w:space="0" w:color="808080"/>
            </w:tcBorders>
            <w:noWrap/>
          </w:tcPr>
          <w:p w14:paraId="04D38293" w14:textId="77777777" w:rsidR="00CC116A" w:rsidRPr="00CC116A" w:rsidRDefault="00CC116A" w:rsidP="00CC116A">
            <w:pPr>
              <w:spacing w:before="0"/>
              <w:outlineLvl w:val="6"/>
              <w:rPr>
                <w:rFonts w:ascii="Calibri" w:eastAsia="Times New Roman" w:hAnsi="Calibri" w:cs="Calibri"/>
                <w:strike/>
                <w:color w:val="0070C0"/>
                <w:sz w:val="22"/>
                <w:szCs w:val="22"/>
              </w:rPr>
            </w:pPr>
            <w:r w:rsidRPr="00CC116A">
              <w:rPr>
                <w:rFonts w:ascii="Calibri" w:hAnsi="Calibri" w:cs="Calibri"/>
                <w:color w:val="0070C0"/>
                <w:sz w:val="22"/>
                <w:szCs w:val="22"/>
              </w:rPr>
              <w:t>8</w:t>
            </w:r>
          </w:p>
        </w:tc>
        <w:tc>
          <w:tcPr>
            <w:tcW w:w="4932" w:type="dxa"/>
            <w:tcBorders>
              <w:top w:val="single" w:sz="4" w:space="0" w:color="808080"/>
              <w:left w:val="nil"/>
              <w:bottom w:val="nil"/>
              <w:right w:val="single" w:sz="4" w:space="0" w:color="808080"/>
            </w:tcBorders>
          </w:tcPr>
          <w:p w14:paraId="4144EFA2" w14:textId="77777777" w:rsidR="00CC116A" w:rsidRPr="00CC116A" w:rsidRDefault="00CC116A" w:rsidP="00CC116A">
            <w:pPr>
              <w:spacing w:before="0"/>
              <w:outlineLvl w:val="6"/>
              <w:rPr>
                <w:rFonts w:ascii="Calibri" w:eastAsia="Times New Roman" w:hAnsi="Calibri" w:cs="Calibri"/>
                <w:strike/>
                <w:color w:val="0070C0"/>
                <w:sz w:val="22"/>
                <w:szCs w:val="22"/>
              </w:rPr>
            </w:pPr>
            <w:r w:rsidRPr="00CC116A">
              <w:rPr>
                <w:rFonts w:ascii="Calibri" w:hAnsi="Calibri" w:cs="Calibri"/>
                <w:color w:val="0070C0"/>
                <w:sz w:val="22"/>
                <w:szCs w:val="22"/>
              </w:rPr>
              <w:t xml:space="preserve">                                Town Name</w:t>
            </w:r>
          </w:p>
        </w:tc>
        <w:tc>
          <w:tcPr>
            <w:tcW w:w="2320" w:type="dxa"/>
            <w:tcBorders>
              <w:top w:val="single" w:sz="4" w:space="0" w:color="808080"/>
              <w:left w:val="nil"/>
              <w:bottom w:val="nil"/>
              <w:right w:val="single" w:sz="4" w:space="0" w:color="808080"/>
            </w:tcBorders>
          </w:tcPr>
          <w:p w14:paraId="0CA9F677" w14:textId="77777777" w:rsidR="00CC116A" w:rsidRPr="00CC116A" w:rsidRDefault="00CC116A" w:rsidP="00CC116A">
            <w:pPr>
              <w:spacing w:before="0"/>
              <w:outlineLvl w:val="6"/>
              <w:rPr>
                <w:rFonts w:ascii="Calibri" w:eastAsia="Times New Roman" w:hAnsi="Calibri" w:cs="Calibri"/>
                <w:strike/>
                <w:color w:val="0070C0"/>
                <w:sz w:val="22"/>
                <w:szCs w:val="22"/>
              </w:rPr>
            </w:pPr>
            <w:r w:rsidRPr="00CC116A">
              <w:rPr>
                <w:rFonts w:ascii="Calibri" w:hAnsi="Calibri" w:cs="Calibri"/>
                <w:color w:val="0070C0"/>
                <w:sz w:val="22"/>
                <w:szCs w:val="22"/>
              </w:rPr>
              <w:t>&lt;TwnNm&gt;</w:t>
            </w:r>
          </w:p>
        </w:tc>
        <w:tc>
          <w:tcPr>
            <w:tcW w:w="797" w:type="dxa"/>
            <w:tcBorders>
              <w:top w:val="single" w:sz="4" w:space="0" w:color="808080"/>
              <w:left w:val="nil"/>
              <w:bottom w:val="nil"/>
              <w:right w:val="single" w:sz="4" w:space="0" w:color="808080"/>
            </w:tcBorders>
            <w:noWrap/>
          </w:tcPr>
          <w:p w14:paraId="6F60FA2F" w14:textId="77777777" w:rsidR="00CC116A" w:rsidRPr="00CC116A" w:rsidRDefault="00CC116A" w:rsidP="00CC116A">
            <w:pPr>
              <w:spacing w:before="0"/>
              <w:outlineLvl w:val="6"/>
              <w:rPr>
                <w:rFonts w:ascii="Calibri" w:eastAsia="Times New Roman" w:hAnsi="Calibri" w:cs="Calibri"/>
                <w:strike/>
                <w:color w:val="0070C0"/>
                <w:sz w:val="22"/>
                <w:szCs w:val="22"/>
              </w:rPr>
            </w:pPr>
            <w:r w:rsidRPr="00CC116A">
              <w:rPr>
                <w:rFonts w:ascii="Calibri" w:hAnsi="Calibri" w:cs="Calibri"/>
                <w:color w:val="0070C0"/>
                <w:sz w:val="22"/>
                <w:szCs w:val="22"/>
              </w:rPr>
              <w:t>[0..1]</w:t>
            </w:r>
          </w:p>
        </w:tc>
        <w:tc>
          <w:tcPr>
            <w:tcW w:w="1520" w:type="dxa"/>
            <w:tcBorders>
              <w:top w:val="single" w:sz="4" w:space="0" w:color="808080"/>
              <w:left w:val="nil"/>
              <w:bottom w:val="nil"/>
              <w:right w:val="single" w:sz="4" w:space="0" w:color="808080"/>
            </w:tcBorders>
          </w:tcPr>
          <w:p w14:paraId="766ADDCC" w14:textId="77777777" w:rsidR="00CC116A" w:rsidRPr="00CC116A" w:rsidRDefault="00CC116A" w:rsidP="00CC116A">
            <w:pPr>
              <w:spacing w:before="0"/>
              <w:outlineLvl w:val="6"/>
              <w:rPr>
                <w:rFonts w:ascii="Calibri" w:eastAsia="Times New Roman" w:hAnsi="Calibri" w:cs="Calibri"/>
                <w:strike/>
                <w:color w:val="0070C0"/>
                <w:sz w:val="22"/>
                <w:szCs w:val="22"/>
              </w:rPr>
            </w:pPr>
            <w:r w:rsidRPr="00CC116A">
              <w:rPr>
                <w:rFonts w:ascii="Calibri" w:hAnsi="Calibri" w:cs="Calibri"/>
                <w:color w:val="0070C0"/>
                <w:sz w:val="22"/>
                <w:szCs w:val="22"/>
              </w:rPr>
              <w:t>text{1,35}</w:t>
            </w:r>
          </w:p>
        </w:tc>
      </w:tr>
      <w:tr w:rsidR="00CC116A" w:rsidRPr="00CC116A" w14:paraId="601B9246" w14:textId="77777777" w:rsidTr="00F86990">
        <w:trPr>
          <w:trHeight w:val="288"/>
        </w:trPr>
        <w:tc>
          <w:tcPr>
            <w:tcW w:w="468" w:type="dxa"/>
            <w:tcBorders>
              <w:top w:val="single" w:sz="4" w:space="0" w:color="808080"/>
              <w:left w:val="single" w:sz="4" w:space="0" w:color="808080"/>
              <w:bottom w:val="nil"/>
              <w:right w:val="single" w:sz="4" w:space="0" w:color="808080"/>
            </w:tcBorders>
            <w:noWrap/>
          </w:tcPr>
          <w:p w14:paraId="340559AC" w14:textId="77777777" w:rsidR="00CC116A" w:rsidRPr="00CC116A" w:rsidRDefault="00CC116A" w:rsidP="00CC116A">
            <w:pPr>
              <w:spacing w:before="0"/>
              <w:outlineLvl w:val="6"/>
              <w:rPr>
                <w:rFonts w:ascii="Calibri" w:eastAsia="Times New Roman" w:hAnsi="Calibri" w:cs="Calibri"/>
                <w:strike/>
                <w:color w:val="0070C0"/>
                <w:sz w:val="22"/>
                <w:szCs w:val="22"/>
              </w:rPr>
            </w:pPr>
            <w:r w:rsidRPr="00CC116A">
              <w:rPr>
                <w:rFonts w:ascii="Calibri" w:hAnsi="Calibri" w:cs="Calibri"/>
                <w:color w:val="0070C0"/>
                <w:sz w:val="22"/>
                <w:szCs w:val="22"/>
              </w:rPr>
              <w:t>8</w:t>
            </w:r>
          </w:p>
        </w:tc>
        <w:tc>
          <w:tcPr>
            <w:tcW w:w="4932" w:type="dxa"/>
            <w:tcBorders>
              <w:top w:val="single" w:sz="4" w:space="0" w:color="808080"/>
              <w:left w:val="nil"/>
              <w:bottom w:val="nil"/>
              <w:right w:val="single" w:sz="4" w:space="0" w:color="808080"/>
            </w:tcBorders>
          </w:tcPr>
          <w:p w14:paraId="4C4DEB22" w14:textId="77777777" w:rsidR="00CC116A" w:rsidRPr="00CC116A" w:rsidRDefault="00CC116A" w:rsidP="00CC116A">
            <w:pPr>
              <w:spacing w:before="0"/>
              <w:outlineLvl w:val="6"/>
              <w:rPr>
                <w:rFonts w:ascii="Calibri" w:eastAsia="Times New Roman" w:hAnsi="Calibri" w:cs="Calibri"/>
                <w:strike/>
                <w:color w:val="0070C0"/>
                <w:sz w:val="22"/>
                <w:szCs w:val="22"/>
              </w:rPr>
            </w:pPr>
            <w:r w:rsidRPr="00CC116A">
              <w:rPr>
                <w:rFonts w:ascii="Calibri" w:hAnsi="Calibri" w:cs="Calibri"/>
                <w:color w:val="0070C0"/>
                <w:sz w:val="22"/>
                <w:szCs w:val="22"/>
              </w:rPr>
              <w:t xml:space="preserve">                                Country Sub Division</w:t>
            </w:r>
          </w:p>
        </w:tc>
        <w:tc>
          <w:tcPr>
            <w:tcW w:w="2320" w:type="dxa"/>
            <w:tcBorders>
              <w:top w:val="single" w:sz="4" w:space="0" w:color="808080"/>
              <w:left w:val="nil"/>
              <w:bottom w:val="nil"/>
              <w:right w:val="single" w:sz="4" w:space="0" w:color="808080"/>
            </w:tcBorders>
          </w:tcPr>
          <w:p w14:paraId="64425469" w14:textId="77777777" w:rsidR="00CC116A" w:rsidRPr="00CC116A" w:rsidRDefault="00CC116A" w:rsidP="00CC116A">
            <w:pPr>
              <w:spacing w:before="0"/>
              <w:outlineLvl w:val="6"/>
              <w:rPr>
                <w:rFonts w:ascii="Calibri" w:eastAsia="Times New Roman" w:hAnsi="Calibri" w:cs="Calibri"/>
                <w:strike/>
                <w:color w:val="0070C0"/>
                <w:sz w:val="22"/>
                <w:szCs w:val="22"/>
              </w:rPr>
            </w:pPr>
            <w:r w:rsidRPr="00CC116A">
              <w:rPr>
                <w:rFonts w:ascii="Calibri" w:hAnsi="Calibri" w:cs="Calibri"/>
                <w:color w:val="0070C0"/>
                <w:sz w:val="22"/>
                <w:szCs w:val="22"/>
              </w:rPr>
              <w:t>&lt;CtrySubDvsn&gt;</w:t>
            </w:r>
          </w:p>
        </w:tc>
        <w:tc>
          <w:tcPr>
            <w:tcW w:w="797" w:type="dxa"/>
            <w:tcBorders>
              <w:top w:val="single" w:sz="4" w:space="0" w:color="808080"/>
              <w:left w:val="nil"/>
              <w:bottom w:val="nil"/>
              <w:right w:val="single" w:sz="4" w:space="0" w:color="808080"/>
            </w:tcBorders>
            <w:noWrap/>
          </w:tcPr>
          <w:p w14:paraId="5FAD30E9" w14:textId="77777777" w:rsidR="00CC116A" w:rsidRPr="00CC116A" w:rsidRDefault="00CC116A" w:rsidP="00CC116A">
            <w:pPr>
              <w:spacing w:before="0"/>
              <w:outlineLvl w:val="6"/>
              <w:rPr>
                <w:rFonts w:ascii="Calibri" w:eastAsia="Times New Roman" w:hAnsi="Calibri" w:cs="Calibri"/>
                <w:strike/>
                <w:color w:val="0070C0"/>
                <w:sz w:val="22"/>
                <w:szCs w:val="22"/>
              </w:rPr>
            </w:pPr>
            <w:r w:rsidRPr="00CC116A">
              <w:rPr>
                <w:rFonts w:ascii="Calibri" w:hAnsi="Calibri" w:cs="Calibri"/>
                <w:color w:val="0070C0"/>
                <w:sz w:val="22"/>
                <w:szCs w:val="22"/>
              </w:rPr>
              <w:t>[0..1]</w:t>
            </w:r>
          </w:p>
        </w:tc>
        <w:tc>
          <w:tcPr>
            <w:tcW w:w="1520" w:type="dxa"/>
            <w:tcBorders>
              <w:top w:val="single" w:sz="4" w:space="0" w:color="808080"/>
              <w:left w:val="nil"/>
              <w:bottom w:val="nil"/>
              <w:right w:val="single" w:sz="4" w:space="0" w:color="808080"/>
            </w:tcBorders>
          </w:tcPr>
          <w:p w14:paraId="123A42A6" w14:textId="77777777" w:rsidR="00CC116A" w:rsidRPr="00CC116A" w:rsidRDefault="00CC116A" w:rsidP="00CC116A">
            <w:pPr>
              <w:spacing w:before="0"/>
              <w:outlineLvl w:val="6"/>
              <w:rPr>
                <w:rFonts w:ascii="Calibri" w:eastAsia="Times New Roman" w:hAnsi="Calibri" w:cs="Calibri"/>
                <w:strike/>
                <w:color w:val="0070C0"/>
                <w:sz w:val="22"/>
                <w:szCs w:val="22"/>
              </w:rPr>
            </w:pPr>
            <w:r w:rsidRPr="00CC116A">
              <w:rPr>
                <w:rFonts w:ascii="Calibri" w:hAnsi="Calibri" w:cs="Calibri"/>
                <w:color w:val="0070C0"/>
                <w:sz w:val="22"/>
                <w:szCs w:val="22"/>
              </w:rPr>
              <w:t>text{1,35}</w:t>
            </w:r>
          </w:p>
        </w:tc>
      </w:tr>
      <w:tr w:rsidR="00CC116A" w:rsidRPr="00CC116A" w14:paraId="537B6A0B" w14:textId="77777777" w:rsidTr="00F86990">
        <w:trPr>
          <w:trHeight w:val="288"/>
        </w:trPr>
        <w:tc>
          <w:tcPr>
            <w:tcW w:w="468" w:type="dxa"/>
            <w:tcBorders>
              <w:top w:val="single" w:sz="4" w:space="0" w:color="808080"/>
              <w:left w:val="single" w:sz="4" w:space="0" w:color="808080"/>
              <w:bottom w:val="nil"/>
              <w:right w:val="single" w:sz="4" w:space="0" w:color="808080"/>
            </w:tcBorders>
            <w:noWrap/>
          </w:tcPr>
          <w:p w14:paraId="1CC77B92" w14:textId="77777777" w:rsidR="00CC116A" w:rsidRPr="00CC116A" w:rsidRDefault="00CC116A" w:rsidP="00CC116A">
            <w:pPr>
              <w:spacing w:before="0"/>
              <w:outlineLvl w:val="6"/>
              <w:rPr>
                <w:rFonts w:ascii="Calibri" w:eastAsia="Times New Roman" w:hAnsi="Calibri" w:cs="Calibri"/>
                <w:strike/>
                <w:color w:val="0070C0"/>
                <w:sz w:val="22"/>
                <w:szCs w:val="22"/>
              </w:rPr>
            </w:pPr>
            <w:r w:rsidRPr="00CC116A">
              <w:rPr>
                <w:rFonts w:ascii="Calibri" w:hAnsi="Calibri" w:cs="Calibri"/>
                <w:color w:val="0070C0"/>
                <w:sz w:val="22"/>
                <w:szCs w:val="22"/>
              </w:rPr>
              <w:t>8</w:t>
            </w:r>
          </w:p>
        </w:tc>
        <w:tc>
          <w:tcPr>
            <w:tcW w:w="4932" w:type="dxa"/>
            <w:tcBorders>
              <w:top w:val="single" w:sz="4" w:space="0" w:color="808080"/>
              <w:left w:val="nil"/>
              <w:bottom w:val="nil"/>
              <w:right w:val="single" w:sz="4" w:space="0" w:color="808080"/>
            </w:tcBorders>
          </w:tcPr>
          <w:p w14:paraId="2BDC5859" w14:textId="77777777" w:rsidR="00CC116A" w:rsidRPr="00CC116A" w:rsidRDefault="00CC116A" w:rsidP="00CC116A">
            <w:pPr>
              <w:spacing w:before="0"/>
              <w:outlineLvl w:val="6"/>
              <w:rPr>
                <w:rFonts w:ascii="Calibri" w:eastAsia="Times New Roman" w:hAnsi="Calibri" w:cs="Calibri"/>
                <w:strike/>
                <w:color w:val="0070C0"/>
                <w:sz w:val="22"/>
                <w:szCs w:val="22"/>
              </w:rPr>
            </w:pPr>
            <w:r w:rsidRPr="00CC116A">
              <w:rPr>
                <w:rFonts w:ascii="Calibri" w:hAnsi="Calibri" w:cs="Calibri"/>
                <w:color w:val="0070C0"/>
                <w:sz w:val="22"/>
                <w:szCs w:val="22"/>
              </w:rPr>
              <w:t xml:space="preserve">                                Country</w:t>
            </w:r>
          </w:p>
        </w:tc>
        <w:tc>
          <w:tcPr>
            <w:tcW w:w="2320" w:type="dxa"/>
            <w:tcBorders>
              <w:top w:val="single" w:sz="4" w:space="0" w:color="808080"/>
              <w:left w:val="nil"/>
              <w:bottom w:val="nil"/>
              <w:right w:val="single" w:sz="4" w:space="0" w:color="808080"/>
            </w:tcBorders>
          </w:tcPr>
          <w:p w14:paraId="3F360CAC" w14:textId="77777777" w:rsidR="00CC116A" w:rsidRPr="00CC116A" w:rsidRDefault="00CC116A" w:rsidP="00CC116A">
            <w:pPr>
              <w:spacing w:before="0"/>
              <w:outlineLvl w:val="6"/>
              <w:rPr>
                <w:rFonts w:ascii="Calibri" w:eastAsia="Times New Roman" w:hAnsi="Calibri" w:cs="Calibri"/>
                <w:strike/>
                <w:color w:val="0070C0"/>
                <w:sz w:val="22"/>
                <w:szCs w:val="22"/>
              </w:rPr>
            </w:pPr>
            <w:r w:rsidRPr="00CC116A">
              <w:rPr>
                <w:rFonts w:ascii="Calibri" w:hAnsi="Calibri" w:cs="Calibri"/>
                <w:color w:val="0070C0"/>
                <w:sz w:val="22"/>
                <w:szCs w:val="22"/>
              </w:rPr>
              <w:t>&lt;Ctry&gt;</w:t>
            </w:r>
          </w:p>
        </w:tc>
        <w:tc>
          <w:tcPr>
            <w:tcW w:w="797" w:type="dxa"/>
            <w:tcBorders>
              <w:top w:val="single" w:sz="4" w:space="0" w:color="808080"/>
              <w:left w:val="nil"/>
              <w:bottom w:val="nil"/>
              <w:right w:val="single" w:sz="4" w:space="0" w:color="808080"/>
            </w:tcBorders>
            <w:noWrap/>
          </w:tcPr>
          <w:p w14:paraId="1791011F" w14:textId="77777777" w:rsidR="00CC116A" w:rsidRPr="00CC116A" w:rsidRDefault="00CC116A" w:rsidP="00CC116A">
            <w:pPr>
              <w:spacing w:before="0"/>
              <w:outlineLvl w:val="6"/>
              <w:rPr>
                <w:rFonts w:ascii="Calibri" w:eastAsia="Times New Roman" w:hAnsi="Calibri" w:cs="Calibri"/>
                <w:strike/>
                <w:color w:val="0070C0"/>
                <w:sz w:val="22"/>
                <w:szCs w:val="22"/>
              </w:rPr>
            </w:pPr>
            <w:r w:rsidRPr="00CC116A">
              <w:rPr>
                <w:rFonts w:ascii="Calibri" w:hAnsi="Calibri" w:cs="Calibri"/>
                <w:color w:val="0070C0"/>
                <w:sz w:val="22"/>
                <w:szCs w:val="22"/>
              </w:rPr>
              <w:t>[1..1]</w:t>
            </w:r>
          </w:p>
        </w:tc>
        <w:tc>
          <w:tcPr>
            <w:tcW w:w="1520" w:type="dxa"/>
            <w:tcBorders>
              <w:top w:val="single" w:sz="4" w:space="0" w:color="808080"/>
              <w:left w:val="nil"/>
              <w:bottom w:val="nil"/>
              <w:right w:val="single" w:sz="4" w:space="0" w:color="808080"/>
            </w:tcBorders>
          </w:tcPr>
          <w:p w14:paraId="30E4C58C" w14:textId="77777777" w:rsidR="00CC116A" w:rsidRPr="00CC116A" w:rsidRDefault="00CC116A" w:rsidP="00CC116A">
            <w:pPr>
              <w:spacing w:before="0"/>
              <w:outlineLvl w:val="6"/>
              <w:rPr>
                <w:rFonts w:ascii="Calibri" w:eastAsia="Times New Roman" w:hAnsi="Calibri" w:cs="Calibri"/>
                <w:strike/>
                <w:color w:val="0070C0"/>
                <w:sz w:val="22"/>
                <w:szCs w:val="22"/>
              </w:rPr>
            </w:pPr>
            <w:r w:rsidRPr="00CC116A">
              <w:rPr>
                <w:rFonts w:ascii="Calibri" w:hAnsi="Calibri" w:cs="Calibri"/>
                <w:color w:val="0070C0"/>
                <w:sz w:val="22"/>
                <w:szCs w:val="22"/>
              </w:rPr>
              <w:t>text</w:t>
            </w:r>
            <w:r w:rsidRPr="00CC116A">
              <w:rPr>
                <w:rFonts w:ascii="Calibri" w:hAnsi="Calibri" w:cs="Calibri"/>
                <w:color w:val="0070C0"/>
                <w:sz w:val="22"/>
                <w:szCs w:val="22"/>
              </w:rPr>
              <w:br/>
              <w:t>[A-Z]{2,2}</w:t>
            </w:r>
          </w:p>
        </w:tc>
      </w:tr>
      <w:tr w:rsidR="00CC116A" w:rsidRPr="00CC116A" w14:paraId="7233EFAF" w14:textId="77777777" w:rsidTr="00F86990">
        <w:trPr>
          <w:trHeight w:val="300"/>
        </w:trPr>
        <w:tc>
          <w:tcPr>
            <w:tcW w:w="468" w:type="dxa"/>
            <w:tcBorders>
              <w:top w:val="single" w:sz="4" w:space="0" w:color="808080"/>
              <w:left w:val="single" w:sz="4" w:space="0" w:color="808080"/>
              <w:bottom w:val="nil"/>
              <w:right w:val="single" w:sz="4" w:space="0" w:color="808080"/>
            </w:tcBorders>
            <w:noWrap/>
            <w:hideMark/>
          </w:tcPr>
          <w:p w14:paraId="40A00E33" w14:textId="77777777" w:rsidR="00CC116A" w:rsidRPr="00CC116A" w:rsidRDefault="00CC116A" w:rsidP="00CC116A">
            <w:pPr>
              <w:spacing w:before="0"/>
              <w:outlineLvl w:val="5"/>
              <w:rPr>
                <w:rFonts w:ascii="Calibri" w:eastAsia="Times New Roman" w:hAnsi="Calibri" w:cs="Calibri"/>
                <w:sz w:val="22"/>
                <w:szCs w:val="22"/>
              </w:rPr>
            </w:pPr>
            <w:r w:rsidRPr="00CC116A">
              <w:rPr>
                <w:rFonts w:ascii="Calibri" w:eastAsia="Times New Roman" w:hAnsi="Calibri" w:cs="Calibri"/>
                <w:sz w:val="22"/>
                <w:szCs w:val="22"/>
              </w:rPr>
              <w:t>6</w:t>
            </w:r>
          </w:p>
        </w:tc>
        <w:tc>
          <w:tcPr>
            <w:tcW w:w="4932" w:type="dxa"/>
            <w:tcBorders>
              <w:top w:val="single" w:sz="4" w:space="0" w:color="808080"/>
              <w:left w:val="nil"/>
              <w:bottom w:val="nil"/>
              <w:right w:val="single" w:sz="4" w:space="0" w:color="808080"/>
            </w:tcBorders>
            <w:hideMark/>
          </w:tcPr>
          <w:p w14:paraId="574D8B13" w14:textId="77777777" w:rsidR="00CC116A" w:rsidRPr="00CC116A" w:rsidRDefault="00CC116A" w:rsidP="00CC116A">
            <w:pPr>
              <w:spacing w:before="0"/>
              <w:outlineLvl w:val="5"/>
              <w:rPr>
                <w:rFonts w:ascii="Calibri" w:eastAsia="Times New Roman" w:hAnsi="Calibri" w:cs="Calibri"/>
                <w:sz w:val="22"/>
                <w:szCs w:val="22"/>
              </w:rPr>
            </w:pPr>
            <w:hyperlink r:id="rId179" w:anchor="RANGE!fullbc2c1f7a511fea1e3c92ee5e21f9c955aa434aafc96459ef5ed6e622cb1f967e" w:history="1">
              <w:r w:rsidRPr="00CC116A">
                <w:rPr>
                  <w:rFonts w:ascii="Calibri" w:eastAsia="Times New Roman" w:hAnsi="Calibri" w:cs="Calibri"/>
                  <w:sz w:val="22"/>
                  <w:szCs w:val="22"/>
                </w:rPr>
                <w:t xml:space="preserve">                        Creditor Agent</w:t>
              </w:r>
            </w:hyperlink>
          </w:p>
        </w:tc>
        <w:tc>
          <w:tcPr>
            <w:tcW w:w="2320" w:type="dxa"/>
            <w:tcBorders>
              <w:top w:val="single" w:sz="4" w:space="0" w:color="808080"/>
              <w:left w:val="nil"/>
              <w:bottom w:val="nil"/>
              <w:right w:val="single" w:sz="4" w:space="0" w:color="808080"/>
            </w:tcBorders>
            <w:hideMark/>
          </w:tcPr>
          <w:p w14:paraId="54DD3BDB" w14:textId="77777777" w:rsidR="00CC116A" w:rsidRPr="00CC116A" w:rsidRDefault="00CC116A" w:rsidP="00CC116A">
            <w:pPr>
              <w:spacing w:before="0"/>
              <w:outlineLvl w:val="5"/>
              <w:rPr>
                <w:rFonts w:ascii="Calibri" w:eastAsia="Times New Roman" w:hAnsi="Calibri" w:cs="Calibri"/>
                <w:sz w:val="22"/>
                <w:szCs w:val="22"/>
              </w:rPr>
            </w:pPr>
            <w:r w:rsidRPr="00CC116A">
              <w:rPr>
                <w:rFonts w:ascii="Calibri" w:eastAsia="Times New Roman" w:hAnsi="Calibri" w:cs="Calibri"/>
                <w:sz w:val="22"/>
                <w:szCs w:val="22"/>
              </w:rPr>
              <w:t>&lt;CdtrAgt&gt;</w:t>
            </w:r>
          </w:p>
        </w:tc>
        <w:tc>
          <w:tcPr>
            <w:tcW w:w="797" w:type="dxa"/>
            <w:tcBorders>
              <w:top w:val="single" w:sz="4" w:space="0" w:color="808080"/>
              <w:left w:val="nil"/>
              <w:bottom w:val="nil"/>
              <w:right w:val="single" w:sz="4" w:space="0" w:color="808080"/>
            </w:tcBorders>
            <w:noWrap/>
            <w:hideMark/>
          </w:tcPr>
          <w:p w14:paraId="464E263C" w14:textId="77777777" w:rsidR="00CC116A" w:rsidRPr="00CC116A" w:rsidRDefault="00CC116A" w:rsidP="00CC116A">
            <w:pPr>
              <w:spacing w:before="0"/>
              <w:outlineLvl w:val="5"/>
              <w:rPr>
                <w:rFonts w:ascii="Calibri" w:eastAsia="Times New Roman" w:hAnsi="Calibri" w:cs="Calibri"/>
                <w:sz w:val="22"/>
                <w:szCs w:val="22"/>
              </w:rPr>
            </w:pPr>
            <w:r w:rsidRPr="00CC116A">
              <w:rPr>
                <w:rFonts w:ascii="Calibri" w:eastAsia="Times New Roman" w:hAnsi="Calibri" w:cs="Calibri"/>
                <w:sz w:val="22"/>
                <w:szCs w:val="22"/>
              </w:rPr>
              <w:t>[0..1]</w:t>
            </w:r>
          </w:p>
        </w:tc>
        <w:tc>
          <w:tcPr>
            <w:tcW w:w="1520" w:type="dxa"/>
            <w:tcBorders>
              <w:top w:val="single" w:sz="4" w:space="0" w:color="808080"/>
              <w:left w:val="nil"/>
              <w:bottom w:val="nil"/>
              <w:right w:val="single" w:sz="4" w:space="0" w:color="808080"/>
            </w:tcBorders>
            <w:noWrap/>
            <w:hideMark/>
          </w:tcPr>
          <w:p w14:paraId="3F1DB84B" w14:textId="77777777" w:rsidR="00CC116A" w:rsidRPr="00CC116A" w:rsidRDefault="00CC116A" w:rsidP="00CC116A">
            <w:pPr>
              <w:spacing w:before="0"/>
              <w:outlineLvl w:val="5"/>
              <w:rPr>
                <w:rFonts w:ascii="Calibri" w:eastAsia="Times New Roman" w:hAnsi="Calibri" w:cs="Calibri"/>
                <w:sz w:val="22"/>
                <w:szCs w:val="22"/>
              </w:rPr>
            </w:pPr>
            <w:r w:rsidRPr="00CC116A">
              <w:rPr>
                <w:rFonts w:ascii="Calibri" w:eastAsia="Times New Roman" w:hAnsi="Calibri" w:cs="Calibri"/>
                <w:sz w:val="22"/>
                <w:szCs w:val="22"/>
              </w:rPr>
              <w:t> </w:t>
            </w:r>
          </w:p>
        </w:tc>
      </w:tr>
      <w:tr w:rsidR="00CC116A" w:rsidRPr="00CC116A" w14:paraId="297CF15F" w14:textId="77777777" w:rsidTr="00F86990">
        <w:trPr>
          <w:trHeight w:val="300"/>
        </w:trPr>
        <w:tc>
          <w:tcPr>
            <w:tcW w:w="468" w:type="dxa"/>
            <w:tcBorders>
              <w:top w:val="single" w:sz="4" w:space="0" w:color="808080"/>
              <w:left w:val="single" w:sz="4" w:space="0" w:color="808080"/>
              <w:bottom w:val="nil"/>
              <w:right w:val="single" w:sz="4" w:space="0" w:color="808080"/>
            </w:tcBorders>
            <w:noWrap/>
            <w:hideMark/>
          </w:tcPr>
          <w:p w14:paraId="4D7EEFA1" w14:textId="77777777" w:rsidR="00CC116A" w:rsidRPr="00CC116A" w:rsidRDefault="00CC116A" w:rsidP="00CC116A">
            <w:pPr>
              <w:spacing w:before="0"/>
              <w:outlineLvl w:val="5"/>
              <w:rPr>
                <w:rFonts w:ascii="Calibri" w:eastAsia="Times New Roman" w:hAnsi="Calibri" w:cs="Calibri"/>
                <w:sz w:val="22"/>
                <w:szCs w:val="22"/>
              </w:rPr>
            </w:pPr>
            <w:r w:rsidRPr="00CC116A">
              <w:rPr>
                <w:rFonts w:ascii="Calibri" w:eastAsia="Times New Roman" w:hAnsi="Calibri" w:cs="Calibri"/>
                <w:sz w:val="22"/>
                <w:szCs w:val="22"/>
              </w:rPr>
              <w:t>6</w:t>
            </w:r>
          </w:p>
        </w:tc>
        <w:tc>
          <w:tcPr>
            <w:tcW w:w="4932" w:type="dxa"/>
            <w:tcBorders>
              <w:top w:val="single" w:sz="4" w:space="0" w:color="808080"/>
              <w:left w:val="nil"/>
              <w:bottom w:val="nil"/>
              <w:right w:val="single" w:sz="4" w:space="0" w:color="808080"/>
            </w:tcBorders>
            <w:hideMark/>
          </w:tcPr>
          <w:p w14:paraId="19BBD26D" w14:textId="77777777" w:rsidR="00CC116A" w:rsidRPr="00CC116A" w:rsidRDefault="00CC116A" w:rsidP="00CC116A">
            <w:pPr>
              <w:spacing w:before="0"/>
              <w:outlineLvl w:val="5"/>
              <w:rPr>
                <w:rFonts w:ascii="Calibri" w:eastAsia="Times New Roman" w:hAnsi="Calibri" w:cs="Calibri"/>
                <w:sz w:val="22"/>
                <w:szCs w:val="22"/>
              </w:rPr>
            </w:pPr>
            <w:hyperlink r:id="rId180" w:anchor="RANGE!full5da130e10ead054f0f73847df2466bd97ae6d2e2db0228c54f15777d78db65eb" w:history="1">
              <w:r w:rsidRPr="00CC116A">
                <w:rPr>
                  <w:rFonts w:ascii="Calibri" w:eastAsia="Times New Roman" w:hAnsi="Calibri" w:cs="Calibri"/>
                  <w:sz w:val="22"/>
                  <w:szCs w:val="22"/>
                </w:rPr>
                <w:t xml:space="preserve">                        Creditor Agent Branch</w:t>
              </w:r>
            </w:hyperlink>
          </w:p>
        </w:tc>
        <w:tc>
          <w:tcPr>
            <w:tcW w:w="2320" w:type="dxa"/>
            <w:tcBorders>
              <w:top w:val="single" w:sz="4" w:space="0" w:color="808080"/>
              <w:left w:val="nil"/>
              <w:bottom w:val="nil"/>
              <w:right w:val="single" w:sz="4" w:space="0" w:color="808080"/>
            </w:tcBorders>
            <w:hideMark/>
          </w:tcPr>
          <w:p w14:paraId="55845864" w14:textId="77777777" w:rsidR="00CC116A" w:rsidRPr="00CC116A" w:rsidRDefault="00CC116A" w:rsidP="00CC116A">
            <w:pPr>
              <w:spacing w:before="0"/>
              <w:outlineLvl w:val="5"/>
              <w:rPr>
                <w:rFonts w:ascii="Calibri" w:eastAsia="Times New Roman" w:hAnsi="Calibri" w:cs="Calibri"/>
                <w:sz w:val="22"/>
                <w:szCs w:val="22"/>
              </w:rPr>
            </w:pPr>
            <w:r w:rsidRPr="00CC116A">
              <w:rPr>
                <w:rFonts w:ascii="Calibri" w:eastAsia="Times New Roman" w:hAnsi="Calibri" w:cs="Calibri"/>
                <w:sz w:val="22"/>
                <w:szCs w:val="22"/>
              </w:rPr>
              <w:t>&lt;CdtrAgtBrnch&gt;</w:t>
            </w:r>
          </w:p>
        </w:tc>
        <w:tc>
          <w:tcPr>
            <w:tcW w:w="797" w:type="dxa"/>
            <w:tcBorders>
              <w:top w:val="single" w:sz="4" w:space="0" w:color="808080"/>
              <w:left w:val="nil"/>
              <w:bottom w:val="nil"/>
              <w:right w:val="single" w:sz="4" w:space="0" w:color="808080"/>
            </w:tcBorders>
            <w:noWrap/>
            <w:hideMark/>
          </w:tcPr>
          <w:p w14:paraId="513FE864" w14:textId="77777777" w:rsidR="00CC116A" w:rsidRPr="00CC116A" w:rsidRDefault="00CC116A" w:rsidP="00CC116A">
            <w:pPr>
              <w:spacing w:before="0"/>
              <w:outlineLvl w:val="5"/>
              <w:rPr>
                <w:rFonts w:ascii="Calibri" w:eastAsia="Times New Roman" w:hAnsi="Calibri" w:cs="Calibri"/>
                <w:sz w:val="22"/>
                <w:szCs w:val="22"/>
              </w:rPr>
            </w:pPr>
            <w:r w:rsidRPr="00CC116A">
              <w:rPr>
                <w:rFonts w:ascii="Calibri" w:eastAsia="Times New Roman" w:hAnsi="Calibri" w:cs="Calibri"/>
                <w:sz w:val="22"/>
                <w:szCs w:val="22"/>
              </w:rPr>
              <w:t>[0..1]</w:t>
            </w:r>
          </w:p>
        </w:tc>
        <w:tc>
          <w:tcPr>
            <w:tcW w:w="1520" w:type="dxa"/>
            <w:tcBorders>
              <w:top w:val="single" w:sz="4" w:space="0" w:color="808080"/>
              <w:left w:val="nil"/>
              <w:bottom w:val="nil"/>
              <w:right w:val="single" w:sz="4" w:space="0" w:color="808080"/>
            </w:tcBorders>
            <w:noWrap/>
            <w:hideMark/>
          </w:tcPr>
          <w:p w14:paraId="1BC32C08" w14:textId="77777777" w:rsidR="00CC116A" w:rsidRPr="00CC116A" w:rsidRDefault="00CC116A" w:rsidP="00CC116A">
            <w:pPr>
              <w:spacing w:before="0"/>
              <w:outlineLvl w:val="5"/>
              <w:rPr>
                <w:rFonts w:ascii="Calibri" w:eastAsia="Times New Roman" w:hAnsi="Calibri" w:cs="Calibri"/>
                <w:sz w:val="22"/>
                <w:szCs w:val="22"/>
              </w:rPr>
            </w:pPr>
            <w:r w:rsidRPr="00CC116A">
              <w:rPr>
                <w:rFonts w:ascii="Calibri" w:eastAsia="Times New Roman" w:hAnsi="Calibri" w:cs="Calibri"/>
                <w:sz w:val="22"/>
                <w:szCs w:val="22"/>
              </w:rPr>
              <w:t> </w:t>
            </w:r>
          </w:p>
        </w:tc>
      </w:tr>
      <w:tr w:rsidR="00CC116A" w:rsidRPr="00CC116A" w14:paraId="0E17C295" w14:textId="77777777" w:rsidTr="00F86990">
        <w:trPr>
          <w:trHeight w:val="300"/>
        </w:trPr>
        <w:tc>
          <w:tcPr>
            <w:tcW w:w="468" w:type="dxa"/>
            <w:tcBorders>
              <w:top w:val="single" w:sz="4" w:space="0" w:color="808080"/>
              <w:left w:val="single" w:sz="4" w:space="0" w:color="808080"/>
              <w:bottom w:val="nil"/>
              <w:right w:val="single" w:sz="4" w:space="0" w:color="808080"/>
            </w:tcBorders>
            <w:noWrap/>
            <w:hideMark/>
          </w:tcPr>
          <w:p w14:paraId="39448169" w14:textId="77777777" w:rsidR="00CC116A" w:rsidRPr="00CC116A" w:rsidRDefault="00CC116A" w:rsidP="00CC116A">
            <w:pPr>
              <w:spacing w:before="0"/>
              <w:outlineLvl w:val="5"/>
              <w:rPr>
                <w:rFonts w:ascii="Calibri" w:eastAsia="Times New Roman" w:hAnsi="Calibri" w:cs="Calibri"/>
                <w:sz w:val="22"/>
                <w:szCs w:val="22"/>
              </w:rPr>
            </w:pPr>
            <w:r w:rsidRPr="00CC116A">
              <w:rPr>
                <w:rFonts w:ascii="Calibri" w:eastAsia="Times New Roman" w:hAnsi="Calibri" w:cs="Calibri"/>
                <w:sz w:val="22"/>
                <w:szCs w:val="22"/>
              </w:rPr>
              <w:t>6</w:t>
            </w:r>
          </w:p>
        </w:tc>
        <w:tc>
          <w:tcPr>
            <w:tcW w:w="4932" w:type="dxa"/>
            <w:tcBorders>
              <w:top w:val="single" w:sz="4" w:space="0" w:color="808080"/>
              <w:left w:val="nil"/>
              <w:bottom w:val="nil"/>
              <w:right w:val="single" w:sz="4" w:space="0" w:color="808080"/>
            </w:tcBorders>
            <w:hideMark/>
          </w:tcPr>
          <w:p w14:paraId="14255FF4" w14:textId="77777777" w:rsidR="00CC116A" w:rsidRPr="00CC116A" w:rsidRDefault="00CC116A" w:rsidP="00CC116A">
            <w:pPr>
              <w:spacing w:before="0"/>
              <w:outlineLvl w:val="5"/>
              <w:rPr>
                <w:rFonts w:ascii="Calibri" w:eastAsia="Times New Roman" w:hAnsi="Calibri" w:cs="Calibri"/>
                <w:sz w:val="22"/>
                <w:szCs w:val="22"/>
              </w:rPr>
            </w:pPr>
            <w:hyperlink r:id="rId181" w:anchor="RANGE!full59fd94405ce3e24cc24fb896f5d92e4ba9800839c8cdc40b292163a7cc1af7be" w:history="1">
              <w:r w:rsidRPr="00CC116A">
                <w:rPr>
                  <w:rFonts w:ascii="Calibri" w:eastAsia="Times New Roman" w:hAnsi="Calibri" w:cs="Calibri"/>
                  <w:sz w:val="22"/>
                  <w:szCs w:val="22"/>
                </w:rPr>
                <w:t xml:space="preserve">                        Registration Identification</w:t>
              </w:r>
            </w:hyperlink>
          </w:p>
        </w:tc>
        <w:tc>
          <w:tcPr>
            <w:tcW w:w="2320" w:type="dxa"/>
            <w:tcBorders>
              <w:top w:val="single" w:sz="4" w:space="0" w:color="808080"/>
              <w:left w:val="nil"/>
              <w:bottom w:val="nil"/>
              <w:right w:val="single" w:sz="4" w:space="0" w:color="808080"/>
            </w:tcBorders>
            <w:hideMark/>
          </w:tcPr>
          <w:p w14:paraId="78DEE010" w14:textId="77777777" w:rsidR="00CC116A" w:rsidRPr="00CC116A" w:rsidRDefault="00CC116A" w:rsidP="00CC116A">
            <w:pPr>
              <w:spacing w:before="0"/>
              <w:outlineLvl w:val="5"/>
              <w:rPr>
                <w:rFonts w:ascii="Calibri" w:eastAsia="Times New Roman" w:hAnsi="Calibri" w:cs="Calibri"/>
                <w:sz w:val="22"/>
                <w:szCs w:val="22"/>
              </w:rPr>
            </w:pPr>
            <w:r w:rsidRPr="00CC116A">
              <w:rPr>
                <w:rFonts w:ascii="Calibri" w:eastAsia="Times New Roman" w:hAnsi="Calibri" w:cs="Calibri"/>
                <w:sz w:val="22"/>
                <w:szCs w:val="22"/>
              </w:rPr>
              <w:t>&lt;RegnId&gt;</w:t>
            </w:r>
          </w:p>
        </w:tc>
        <w:tc>
          <w:tcPr>
            <w:tcW w:w="797" w:type="dxa"/>
            <w:tcBorders>
              <w:top w:val="single" w:sz="4" w:space="0" w:color="808080"/>
              <w:left w:val="nil"/>
              <w:bottom w:val="nil"/>
              <w:right w:val="single" w:sz="4" w:space="0" w:color="808080"/>
            </w:tcBorders>
            <w:noWrap/>
            <w:hideMark/>
          </w:tcPr>
          <w:p w14:paraId="1946D082" w14:textId="77777777" w:rsidR="00CC116A" w:rsidRPr="00CC116A" w:rsidRDefault="00CC116A" w:rsidP="00CC116A">
            <w:pPr>
              <w:spacing w:before="0"/>
              <w:outlineLvl w:val="5"/>
              <w:rPr>
                <w:rFonts w:ascii="Calibri" w:eastAsia="Times New Roman" w:hAnsi="Calibri" w:cs="Calibri"/>
                <w:sz w:val="22"/>
                <w:szCs w:val="22"/>
              </w:rPr>
            </w:pPr>
            <w:r w:rsidRPr="00CC116A">
              <w:rPr>
                <w:rFonts w:ascii="Calibri" w:eastAsia="Times New Roman" w:hAnsi="Calibri" w:cs="Calibri"/>
                <w:sz w:val="22"/>
                <w:szCs w:val="22"/>
              </w:rPr>
              <w:t>[0..1]</w:t>
            </w:r>
          </w:p>
        </w:tc>
        <w:tc>
          <w:tcPr>
            <w:tcW w:w="1520" w:type="dxa"/>
            <w:tcBorders>
              <w:top w:val="single" w:sz="4" w:space="0" w:color="808080"/>
              <w:left w:val="nil"/>
              <w:bottom w:val="nil"/>
              <w:right w:val="single" w:sz="4" w:space="0" w:color="808080"/>
            </w:tcBorders>
            <w:hideMark/>
          </w:tcPr>
          <w:p w14:paraId="4CB9C718" w14:textId="77777777" w:rsidR="00CC116A" w:rsidRPr="00CC116A" w:rsidRDefault="00CC116A" w:rsidP="00CC116A">
            <w:pPr>
              <w:spacing w:before="0"/>
              <w:outlineLvl w:val="5"/>
              <w:rPr>
                <w:rFonts w:ascii="Calibri" w:eastAsia="Times New Roman" w:hAnsi="Calibri" w:cs="Calibri"/>
                <w:sz w:val="22"/>
                <w:szCs w:val="22"/>
              </w:rPr>
            </w:pPr>
            <w:r w:rsidRPr="00CC116A">
              <w:rPr>
                <w:rFonts w:ascii="Calibri" w:eastAsia="Times New Roman" w:hAnsi="Calibri" w:cs="Calibri"/>
                <w:sz w:val="22"/>
                <w:szCs w:val="22"/>
              </w:rPr>
              <w:t>text{1,35}</w:t>
            </w:r>
          </w:p>
        </w:tc>
      </w:tr>
      <w:tr w:rsidR="00CC116A" w:rsidRPr="00CC116A" w14:paraId="7F575DB9" w14:textId="77777777" w:rsidTr="00F86990">
        <w:trPr>
          <w:trHeight w:val="300"/>
        </w:trPr>
        <w:tc>
          <w:tcPr>
            <w:tcW w:w="468" w:type="dxa"/>
            <w:tcBorders>
              <w:top w:val="single" w:sz="4" w:space="0" w:color="808080"/>
              <w:left w:val="single" w:sz="4" w:space="0" w:color="808080"/>
              <w:bottom w:val="nil"/>
              <w:right w:val="single" w:sz="4" w:space="0" w:color="808080"/>
            </w:tcBorders>
            <w:noWrap/>
            <w:hideMark/>
          </w:tcPr>
          <w:p w14:paraId="40907FF5" w14:textId="77777777" w:rsidR="00CC116A" w:rsidRPr="00CC116A" w:rsidRDefault="00CC116A" w:rsidP="00CC116A">
            <w:pPr>
              <w:spacing w:before="0"/>
              <w:outlineLvl w:val="5"/>
              <w:rPr>
                <w:rFonts w:ascii="Calibri" w:eastAsia="Times New Roman" w:hAnsi="Calibri" w:cs="Calibri"/>
                <w:sz w:val="22"/>
                <w:szCs w:val="22"/>
              </w:rPr>
            </w:pPr>
            <w:r w:rsidRPr="00CC116A">
              <w:rPr>
                <w:rFonts w:ascii="Calibri" w:eastAsia="Times New Roman" w:hAnsi="Calibri" w:cs="Calibri"/>
                <w:sz w:val="22"/>
                <w:szCs w:val="22"/>
              </w:rPr>
              <w:t>6</w:t>
            </w:r>
          </w:p>
        </w:tc>
        <w:tc>
          <w:tcPr>
            <w:tcW w:w="4932" w:type="dxa"/>
            <w:tcBorders>
              <w:top w:val="single" w:sz="4" w:space="0" w:color="808080"/>
              <w:left w:val="nil"/>
              <w:bottom w:val="nil"/>
              <w:right w:val="single" w:sz="4" w:space="0" w:color="808080"/>
            </w:tcBorders>
            <w:hideMark/>
          </w:tcPr>
          <w:p w14:paraId="0289ABD4" w14:textId="77777777" w:rsidR="00CC116A" w:rsidRPr="00CC116A" w:rsidRDefault="00CC116A" w:rsidP="00CC116A">
            <w:pPr>
              <w:spacing w:before="0"/>
              <w:outlineLvl w:val="5"/>
              <w:rPr>
                <w:rFonts w:ascii="Calibri" w:eastAsia="Times New Roman" w:hAnsi="Calibri" w:cs="Calibri"/>
                <w:sz w:val="22"/>
                <w:szCs w:val="22"/>
              </w:rPr>
            </w:pPr>
            <w:hyperlink r:id="rId182" w:anchor="RANGE!full66d8dade3c54bf4cd53bafd4b090bc6030fb39bc8d0d55df192ca9501ba22920" w:history="1">
              <w:r w:rsidRPr="00CC116A">
                <w:rPr>
                  <w:rFonts w:ascii="Calibri" w:eastAsia="Times New Roman" w:hAnsi="Calibri" w:cs="Calibri"/>
                  <w:sz w:val="22"/>
                  <w:szCs w:val="22"/>
                </w:rPr>
                <w:t xml:space="preserve">                        Mandate Identification</w:t>
              </w:r>
            </w:hyperlink>
          </w:p>
        </w:tc>
        <w:tc>
          <w:tcPr>
            <w:tcW w:w="2320" w:type="dxa"/>
            <w:tcBorders>
              <w:top w:val="single" w:sz="4" w:space="0" w:color="808080"/>
              <w:left w:val="nil"/>
              <w:bottom w:val="nil"/>
              <w:right w:val="single" w:sz="4" w:space="0" w:color="808080"/>
            </w:tcBorders>
            <w:hideMark/>
          </w:tcPr>
          <w:p w14:paraId="7691A4FA" w14:textId="77777777" w:rsidR="00CC116A" w:rsidRPr="00CC116A" w:rsidRDefault="00CC116A" w:rsidP="00CC116A">
            <w:pPr>
              <w:spacing w:before="0"/>
              <w:outlineLvl w:val="5"/>
              <w:rPr>
                <w:rFonts w:ascii="Calibri" w:eastAsia="Times New Roman" w:hAnsi="Calibri" w:cs="Calibri"/>
                <w:sz w:val="22"/>
                <w:szCs w:val="22"/>
              </w:rPr>
            </w:pPr>
            <w:r w:rsidRPr="00CC116A">
              <w:rPr>
                <w:rFonts w:ascii="Calibri" w:eastAsia="Times New Roman" w:hAnsi="Calibri" w:cs="Calibri"/>
                <w:sz w:val="22"/>
                <w:szCs w:val="22"/>
              </w:rPr>
              <w:t>&lt;MndtId&gt;</w:t>
            </w:r>
          </w:p>
        </w:tc>
        <w:tc>
          <w:tcPr>
            <w:tcW w:w="797" w:type="dxa"/>
            <w:tcBorders>
              <w:top w:val="single" w:sz="4" w:space="0" w:color="808080"/>
              <w:left w:val="nil"/>
              <w:bottom w:val="nil"/>
              <w:right w:val="single" w:sz="4" w:space="0" w:color="808080"/>
            </w:tcBorders>
            <w:noWrap/>
            <w:hideMark/>
          </w:tcPr>
          <w:p w14:paraId="4C72F72B" w14:textId="77777777" w:rsidR="00CC116A" w:rsidRPr="00CC116A" w:rsidRDefault="00CC116A" w:rsidP="00CC116A">
            <w:pPr>
              <w:spacing w:before="0"/>
              <w:outlineLvl w:val="5"/>
              <w:rPr>
                <w:rFonts w:ascii="Calibri" w:eastAsia="Times New Roman" w:hAnsi="Calibri" w:cs="Calibri"/>
                <w:sz w:val="22"/>
                <w:szCs w:val="22"/>
              </w:rPr>
            </w:pPr>
            <w:r w:rsidRPr="00CC116A">
              <w:rPr>
                <w:rFonts w:ascii="Calibri" w:eastAsia="Times New Roman" w:hAnsi="Calibri" w:cs="Calibri"/>
                <w:sz w:val="22"/>
                <w:szCs w:val="22"/>
              </w:rPr>
              <w:t>[0..1]</w:t>
            </w:r>
          </w:p>
        </w:tc>
        <w:tc>
          <w:tcPr>
            <w:tcW w:w="1520" w:type="dxa"/>
            <w:tcBorders>
              <w:top w:val="single" w:sz="4" w:space="0" w:color="808080"/>
              <w:left w:val="nil"/>
              <w:bottom w:val="nil"/>
              <w:right w:val="single" w:sz="4" w:space="0" w:color="808080"/>
            </w:tcBorders>
            <w:hideMark/>
          </w:tcPr>
          <w:p w14:paraId="71811033" w14:textId="77777777" w:rsidR="00CC116A" w:rsidRPr="00CC116A" w:rsidRDefault="00CC116A" w:rsidP="00CC116A">
            <w:pPr>
              <w:spacing w:before="0"/>
              <w:outlineLvl w:val="5"/>
              <w:rPr>
                <w:rFonts w:ascii="Calibri" w:eastAsia="Times New Roman" w:hAnsi="Calibri" w:cs="Calibri"/>
                <w:sz w:val="22"/>
                <w:szCs w:val="22"/>
              </w:rPr>
            </w:pPr>
            <w:r w:rsidRPr="00CC116A">
              <w:rPr>
                <w:rFonts w:ascii="Calibri" w:eastAsia="Times New Roman" w:hAnsi="Calibri" w:cs="Calibri"/>
                <w:sz w:val="22"/>
                <w:szCs w:val="22"/>
              </w:rPr>
              <w:t>text{1,35}</w:t>
            </w:r>
          </w:p>
        </w:tc>
      </w:tr>
      <w:tr w:rsidR="00CC116A" w:rsidRPr="00CC116A" w14:paraId="401AC675" w14:textId="77777777" w:rsidTr="00F86990">
        <w:trPr>
          <w:trHeight w:val="300"/>
        </w:trPr>
        <w:tc>
          <w:tcPr>
            <w:tcW w:w="468" w:type="dxa"/>
            <w:tcBorders>
              <w:top w:val="single" w:sz="4" w:space="0" w:color="808080"/>
              <w:left w:val="single" w:sz="4" w:space="0" w:color="808080"/>
              <w:bottom w:val="nil"/>
              <w:right w:val="single" w:sz="4" w:space="0" w:color="808080"/>
            </w:tcBorders>
            <w:noWrap/>
            <w:hideMark/>
          </w:tcPr>
          <w:p w14:paraId="55B3834F" w14:textId="77777777" w:rsidR="00CC116A" w:rsidRPr="00CC116A" w:rsidRDefault="00CC116A" w:rsidP="00CC116A">
            <w:pPr>
              <w:spacing w:before="0"/>
              <w:outlineLvl w:val="4"/>
              <w:rPr>
                <w:rFonts w:ascii="Calibri" w:eastAsia="Times New Roman" w:hAnsi="Calibri" w:cs="Calibri"/>
                <w:sz w:val="22"/>
                <w:szCs w:val="22"/>
              </w:rPr>
            </w:pPr>
            <w:r w:rsidRPr="00CC116A">
              <w:rPr>
                <w:rFonts w:ascii="Calibri" w:eastAsia="Times New Roman" w:hAnsi="Calibri" w:cs="Calibri"/>
                <w:sz w:val="22"/>
                <w:szCs w:val="22"/>
              </w:rPr>
              <w:t>5</w:t>
            </w:r>
          </w:p>
        </w:tc>
        <w:tc>
          <w:tcPr>
            <w:tcW w:w="4932" w:type="dxa"/>
            <w:tcBorders>
              <w:top w:val="single" w:sz="4" w:space="0" w:color="808080"/>
              <w:left w:val="nil"/>
              <w:bottom w:val="nil"/>
              <w:right w:val="single" w:sz="4" w:space="0" w:color="808080"/>
            </w:tcBorders>
            <w:hideMark/>
          </w:tcPr>
          <w:p w14:paraId="62C14656" w14:textId="77777777" w:rsidR="00CC116A" w:rsidRPr="00CC116A" w:rsidRDefault="00CC116A" w:rsidP="00CC116A">
            <w:pPr>
              <w:spacing w:before="0"/>
              <w:outlineLvl w:val="4"/>
              <w:rPr>
                <w:rFonts w:ascii="Calibri" w:eastAsia="Times New Roman" w:hAnsi="Calibri" w:cs="Calibri"/>
                <w:sz w:val="22"/>
                <w:szCs w:val="22"/>
              </w:rPr>
            </w:pPr>
            <w:hyperlink r:id="rId183" w:anchor="RANGE!full9a8011dc289c6285bb629499a4601f81de1f386edfcae07924672bb43d03976b" w:history="1">
              <w:r w:rsidRPr="00CC116A">
                <w:rPr>
                  <w:rFonts w:ascii="Calibri" w:eastAsia="Times New Roman" w:hAnsi="Calibri" w:cs="Calibri"/>
                  <w:sz w:val="22"/>
                  <w:szCs w:val="22"/>
                </w:rPr>
                <w:t xml:space="preserve">                    Cheque Details</w:t>
              </w:r>
            </w:hyperlink>
          </w:p>
        </w:tc>
        <w:tc>
          <w:tcPr>
            <w:tcW w:w="2320" w:type="dxa"/>
            <w:tcBorders>
              <w:top w:val="single" w:sz="4" w:space="0" w:color="808080"/>
              <w:left w:val="nil"/>
              <w:bottom w:val="nil"/>
              <w:right w:val="single" w:sz="4" w:space="0" w:color="808080"/>
            </w:tcBorders>
            <w:hideMark/>
          </w:tcPr>
          <w:p w14:paraId="2BB44CE0" w14:textId="77777777" w:rsidR="00CC116A" w:rsidRPr="00CC116A" w:rsidRDefault="00CC116A" w:rsidP="00CC116A">
            <w:pPr>
              <w:spacing w:before="0"/>
              <w:outlineLvl w:val="4"/>
              <w:rPr>
                <w:rFonts w:ascii="Calibri" w:eastAsia="Times New Roman" w:hAnsi="Calibri" w:cs="Calibri"/>
                <w:sz w:val="22"/>
                <w:szCs w:val="22"/>
              </w:rPr>
            </w:pPr>
            <w:r w:rsidRPr="00CC116A">
              <w:rPr>
                <w:rFonts w:ascii="Calibri" w:eastAsia="Times New Roman" w:hAnsi="Calibri" w:cs="Calibri"/>
                <w:sz w:val="22"/>
                <w:szCs w:val="22"/>
              </w:rPr>
              <w:t>&lt;ChqDtls&gt;</w:t>
            </w:r>
          </w:p>
        </w:tc>
        <w:tc>
          <w:tcPr>
            <w:tcW w:w="797" w:type="dxa"/>
            <w:tcBorders>
              <w:top w:val="single" w:sz="4" w:space="0" w:color="808080"/>
              <w:left w:val="nil"/>
              <w:bottom w:val="nil"/>
              <w:right w:val="single" w:sz="4" w:space="0" w:color="808080"/>
            </w:tcBorders>
            <w:noWrap/>
            <w:hideMark/>
          </w:tcPr>
          <w:p w14:paraId="3EF5FBFA" w14:textId="77777777" w:rsidR="00CC116A" w:rsidRPr="00CC116A" w:rsidRDefault="00CC116A" w:rsidP="00CC116A">
            <w:pPr>
              <w:spacing w:before="0"/>
              <w:outlineLvl w:val="4"/>
              <w:rPr>
                <w:rFonts w:ascii="Calibri" w:eastAsia="Times New Roman" w:hAnsi="Calibri" w:cs="Calibri"/>
                <w:sz w:val="22"/>
                <w:szCs w:val="22"/>
              </w:rPr>
            </w:pPr>
            <w:r w:rsidRPr="00CC116A">
              <w:rPr>
                <w:rFonts w:ascii="Calibri" w:eastAsia="Times New Roman" w:hAnsi="Calibri" w:cs="Calibri"/>
                <w:sz w:val="22"/>
                <w:szCs w:val="22"/>
              </w:rPr>
              <w:t>[1..1]</w:t>
            </w:r>
          </w:p>
        </w:tc>
        <w:tc>
          <w:tcPr>
            <w:tcW w:w="1520" w:type="dxa"/>
            <w:tcBorders>
              <w:top w:val="single" w:sz="4" w:space="0" w:color="808080"/>
              <w:left w:val="nil"/>
              <w:bottom w:val="nil"/>
              <w:right w:val="single" w:sz="4" w:space="0" w:color="808080"/>
            </w:tcBorders>
            <w:noWrap/>
            <w:hideMark/>
          </w:tcPr>
          <w:p w14:paraId="7DD06E0C" w14:textId="77777777" w:rsidR="00CC116A" w:rsidRPr="00CC116A" w:rsidRDefault="00CC116A" w:rsidP="00CC116A">
            <w:pPr>
              <w:spacing w:before="0"/>
              <w:outlineLvl w:val="4"/>
              <w:rPr>
                <w:rFonts w:ascii="Calibri" w:eastAsia="Times New Roman" w:hAnsi="Calibri" w:cs="Calibri"/>
                <w:sz w:val="22"/>
                <w:szCs w:val="22"/>
              </w:rPr>
            </w:pPr>
            <w:r w:rsidRPr="00CC116A">
              <w:rPr>
                <w:rFonts w:ascii="Calibri" w:eastAsia="Times New Roman" w:hAnsi="Calibri" w:cs="Calibri"/>
                <w:sz w:val="22"/>
                <w:szCs w:val="22"/>
              </w:rPr>
              <w:t> </w:t>
            </w:r>
          </w:p>
        </w:tc>
      </w:tr>
      <w:tr w:rsidR="00CC116A" w:rsidRPr="00CC116A" w14:paraId="49F2533F" w14:textId="77777777" w:rsidTr="00F86990">
        <w:trPr>
          <w:trHeight w:val="300"/>
        </w:trPr>
        <w:tc>
          <w:tcPr>
            <w:tcW w:w="468" w:type="dxa"/>
            <w:tcBorders>
              <w:top w:val="single" w:sz="4" w:space="0" w:color="808080"/>
              <w:left w:val="single" w:sz="4" w:space="0" w:color="808080"/>
              <w:bottom w:val="nil"/>
              <w:right w:val="single" w:sz="4" w:space="0" w:color="808080"/>
            </w:tcBorders>
            <w:noWrap/>
            <w:hideMark/>
          </w:tcPr>
          <w:p w14:paraId="5E3C5955" w14:textId="77777777" w:rsidR="00CC116A" w:rsidRPr="00CC116A" w:rsidRDefault="00CC116A" w:rsidP="00CC116A">
            <w:pPr>
              <w:spacing w:before="0"/>
              <w:outlineLvl w:val="4"/>
              <w:rPr>
                <w:rFonts w:ascii="Calibri" w:eastAsia="Times New Roman" w:hAnsi="Calibri" w:cs="Calibri"/>
                <w:sz w:val="22"/>
                <w:szCs w:val="22"/>
              </w:rPr>
            </w:pPr>
            <w:r w:rsidRPr="00CC116A">
              <w:rPr>
                <w:rFonts w:ascii="Calibri" w:eastAsia="Times New Roman" w:hAnsi="Calibri" w:cs="Calibri"/>
                <w:sz w:val="22"/>
                <w:szCs w:val="22"/>
              </w:rPr>
              <w:t>5</w:t>
            </w:r>
          </w:p>
        </w:tc>
        <w:tc>
          <w:tcPr>
            <w:tcW w:w="4932" w:type="dxa"/>
            <w:tcBorders>
              <w:top w:val="single" w:sz="4" w:space="0" w:color="808080"/>
              <w:left w:val="nil"/>
              <w:bottom w:val="nil"/>
              <w:right w:val="single" w:sz="4" w:space="0" w:color="808080"/>
            </w:tcBorders>
            <w:hideMark/>
          </w:tcPr>
          <w:p w14:paraId="4C3C021F" w14:textId="77777777" w:rsidR="00CC116A" w:rsidRPr="00CC116A" w:rsidRDefault="00CC116A" w:rsidP="00CC116A">
            <w:pPr>
              <w:spacing w:before="0"/>
              <w:outlineLvl w:val="4"/>
              <w:rPr>
                <w:rFonts w:ascii="Calibri" w:eastAsia="Times New Roman" w:hAnsi="Calibri" w:cs="Calibri"/>
                <w:sz w:val="22"/>
                <w:szCs w:val="22"/>
              </w:rPr>
            </w:pPr>
            <w:hyperlink r:id="rId184" w:anchor="RANGE!fullcc30ab743a8dd2481c81888ad75466ac5e02c0bb2b9f2bb367e7ca53c0f3aa9b" w:history="1">
              <w:r w:rsidRPr="00CC116A">
                <w:rPr>
                  <w:rFonts w:ascii="Calibri" w:eastAsia="Times New Roman" w:hAnsi="Calibri" w:cs="Calibri"/>
                  <w:sz w:val="22"/>
                  <w:szCs w:val="22"/>
                </w:rPr>
                <w:t xml:space="preserve">                    Bankers Draft Details</w:t>
              </w:r>
            </w:hyperlink>
          </w:p>
        </w:tc>
        <w:tc>
          <w:tcPr>
            <w:tcW w:w="2320" w:type="dxa"/>
            <w:tcBorders>
              <w:top w:val="single" w:sz="4" w:space="0" w:color="808080"/>
              <w:left w:val="nil"/>
              <w:bottom w:val="nil"/>
              <w:right w:val="single" w:sz="4" w:space="0" w:color="808080"/>
            </w:tcBorders>
            <w:hideMark/>
          </w:tcPr>
          <w:p w14:paraId="352A3CD9" w14:textId="77777777" w:rsidR="00CC116A" w:rsidRPr="00CC116A" w:rsidRDefault="00CC116A" w:rsidP="00CC116A">
            <w:pPr>
              <w:spacing w:before="0"/>
              <w:outlineLvl w:val="4"/>
              <w:rPr>
                <w:rFonts w:ascii="Calibri" w:eastAsia="Times New Roman" w:hAnsi="Calibri" w:cs="Calibri"/>
                <w:sz w:val="22"/>
                <w:szCs w:val="22"/>
              </w:rPr>
            </w:pPr>
            <w:r w:rsidRPr="00CC116A">
              <w:rPr>
                <w:rFonts w:ascii="Calibri" w:eastAsia="Times New Roman" w:hAnsi="Calibri" w:cs="Calibri"/>
                <w:sz w:val="22"/>
                <w:szCs w:val="22"/>
              </w:rPr>
              <w:t>&lt;BkrsDrftDtls&gt;</w:t>
            </w:r>
          </w:p>
        </w:tc>
        <w:tc>
          <w:tcPr>
            <w:tcW w:w="797" w:type="dxa"/>
            <w:tcBorders>
              <w:top w:val="single" w:sz="4" w:space="0" w:color="808080"/>
              <w:left w:val="nil"/>
              <w:bottom w:val="nil"/>
              <w:right w:val="single" w:sz="4" w:space="0" w:color="808080"/>
            </w:tcBorders>
            <w:noWrap/>
            <w:hideMark/>
          </w:tcPr>
          <w:p w14:paraId="306D25A7" w14:textId="77777777" w:rsidR="00CC116A" w:rsidRPr="00CC116A" w:rsidRDefault="00CC116A" w:rsidP="00CC116A">
            <w:pPr>
              <w:spacing w:before="0"/>
              <w:outlineLvl w:val="4"/>
              <w:rPr>
                <w:rFonts w:ascii="Calibri" w:eastAsia="Times New Roman" w:hAnsi="Calibri" w:cs="Calibri"/>
                <w:sz w:val="22"/>
                <w:szCs w:val="22"/>
              </w:rPr>
            </w:pPr>
            <w:r w:rsidRPr="00CC116A">
              <w:rPr>
                <w:rFonts w:ascii="Calibri" w:eastAsia="Times New Roman" w:hAnsi="Calibri" w:cs="Calibri"/>
                <w:sz w:val="22"/>
                <w:szCs w:val="22"/>
              </w:rPr>
              <w:t>[1..1]</w:t>
            </w:r>
          </w:p>
        </w:tc>
        <w:tc>
          <w:tcPr>
            <w:tcW w:w="1520" w:type="dxa"/>
            <w:tcBorders>
              <w:top w:val="single" w:sz="4" w:space="0" w:color="808080"/>
              <w:left w:val="nil"/>
              <w:bottom w:val="nil"/>
              <w:right w:val="single" w:sz="4" w:space="0" w:color="808080"/>
            </w:tcBorders>
            <w:noWrap/>
            <w:hideMark/>
          </w:tcPr>
          <w:p w14:paraId="664A42D2" w14:textId="77777777" w:rsidR="00CC116A" w:rsidRPr="00CC116A" w:rsidRDefault="00CC116A" w:rsidP="00CC116A">
            <w:pPr>
              <w:spacing w:before="0"/>
              <w:outlineLvl w:val="4"/>
              <w:rPr>
                <w:rFonts w:ascii="Calibri" w:eastAsia="Times New Roman" w:hAnsi="Calibri" w:cs="Calibri"/>
                <w:sz w:val="22"/>
                <w:szCs w:val="22"/>
              </w:rPr>
            </w:pPr>
            <w:r w:rsidRPr="00CC116A">
              <w:rPr>
                <w:rFonts w:ascii="Calibri" w:eastAsia="Times New Roman" w:hAnsi="Calibri" w:cs="Calibri"/>
                <w:sz w:val="22"/>
                <w:szCs w:val="22"/>
              </w:rPr>
              <w:t> </w:t>
            </w:r>
          </w:p>
        </w:tc>
      </w:tr>
      <w:tr w:rsidR="00CC116A" w:rsidRPr="00CC116A" w14:paraId="482F9624" w14:textId="77777777" w:rsidTr="00F86990">
        <w:trPr>
          <w:trHeight w:val="300"/>
        </w:trPr>
        <w:tc>
          <w:tcPr>
            <w:tcW w:w="468" w:type="dxa"/>
            <w:tcBorders>
              <w:top w:val="single" w:sz="4" w:space="0" w:color="808080"/>
              <w:left w:val="single" w:sz="4" w:space="0" w:color="808080"/>
              <w:bottom w:val="nil"/>
              <w:right w:val="single" w:sz="4" w:space="0" w:color="808080"/>
            </w:tcBorders>
            <w:noWrap/>
            <w:hideMark/>
          </w:tcPr>
          <w:p w14:paraId="7070735F" w14:textId="77777777" w:rsidR="00CC116A" w:rsidRPr="00CC116A" w:rsidRDefault="00CC116A" w:rsidP="00CC116A">
            <w:pPr>
              <w:spacing w:before="0"/>
              <w:outlineLvl w:val="4"/>
              <w:rPr>
                <w:rFonts w:ascii="Calibri" w:eastAsia="Times New Roman" w:hAnsi="Calibri" w:cs="Calibri"/>
                <w:sz w:val="22"/>
                <w:szCs w:val="22"/>
              </w:rPr>
            </w:pPr>
            <w:r w:rsidRPr="00CC116A">
              <w:rPr>
                <w:rFonts w:ascii="Calibri" w:eastAsia="Times New Roman" w:hAnsi="Calibri" w:cs="Calibri"/>
                <w:sz w:val="22"/>
                <w:szCs w:val="22"/>
              </w:rPr>
              <w:t>5</w:t>
            </w:r>
          </w:p>
        </w:tc>
        <w:tc>
          <w:tcPr>
            <w:tcW w:w="4932" w:type="dxa"/>
            <w:tcBorders>
              <w:top w:val="single" w:sz="4" w:space="0" w:color="808080"/>
              <w:left w:val="nil"/>
              <w:bottom w:val="nil"/>
              <w:right w:val="single" w:sz="4" w:space="0" w:color="808080"/>
            </w:tcBorders>
            <w:hideMark/>
          </w:tcPr>
          <w:p w14:paraId="2506FB66" w14:textId="77777777" w:rsidR="00CC116A" w:rsidRPr="00CC116A" w:rsidRDefault="00CC116A" w:rsidP="00CC116A">
            <w:pPr>
              <w:spacing w:before="0"/>
              <w:outlineLvl w:val="4"/>
              <w:rPr>
                <w:rFonts w:ascii="Calibri" w:eastAsia="Times New Roman" w:hAnsi="Calibri" w:cs="Calibri"/>
                <w:sz w:val="22"/>
                <w:szCs w:val="22"/>
              </w:rPr>
            </w:pPr>
            <w:hyperlink r:id="rId185" w:anchor="RANGE!full0441d725c2dc6e1639cac9e5b23c44e508644c9db9bf34dc59757656f9b39aa1" w:history="1">
              <w:r w:rsidRPr="00CC116A">
                <w:rPr>
                  <w:rFonts w:ascii="Calibri" w:eastAsia="Times New Roman" w:hAnsi="Calibri" w:cs="Calibri"/>
                  <w:sz w:val="22"/>
                  <w:szCs w:val="22"/>
                </w:rPr>
                <w:t xml:space="preserve">                    Cash Account Details</w:t>
              </w:r>
            </w:hyperlink>
          </w:p>
        </w:tc>
        <w:tc>
          <w:tcPr>
            <w:tcW w:w="2320" w:type="dxa"/>
            <w:tcBorders>
              <w:top w:val="single" w:sz="4" w:space="0" w:color="808080"/>
              <w:left w:val="nil"/>
              <w:bottom w:val="nil"/>
              <w:right w:val="single" w:sz="4" w:space="0" w:color="808080"/>
            </w:tcBorders>
            <w:hideMark/>
          </w:tcPr>
          <w:p w14:paraId="17E74383" w14:textId="77777777" w:rsidR="00CC116A" w:rsidRPr="00CC116A" w:rsidRDefault="00CC116A" w:rsidP="00CC116A">
            <w:pPr>
              <w:spacing w:before="0"/>
              <w:outlineLvl w:val="4"/>
              <w:rPr>
                <w:rFonts w:ascii="Calibri" w:eastAsia="Times New Roman" w:hAnsi="Calibri" w:cs="Calibri"/>
                <w:sz w:val="22"/>
                <w:szCs w:val="22"/>
              </w:rPr>
            </w:pPr>
            <w:r w:rsidRPr="00CC116A">
              <w:rPr>
                <w:rFonts w:ascii="Calibri" w:eastAsia="Times New Roman" w:hAnsi="Calibri" w:cs="Calibri"/>
                <w:sz w:val="22"/>
                <w:szCs w:val="22"/>
              </w:rPr>
              <w:t>&lt;CshAcctDtls&gt;</w:t>
            </w:r>
          </w:p>
        </w:tc>
        <w:tc>
          <w:tcPr>
            <w:tcW w:w="797" w:type="dxa"/>
            <w:tcBorders>
              <w:top w:val="single" w:sz="4" w:space="0" w:color="808080"/>
              <w:left w:val="nil"/>
              <w:bottom w:val="nil"/>
              <w:right w:val="single" w:sz="4" w:space="0" w:color="808080"/>
            </w:tcBorders>
            <w:noWrap/>
            <w:hideMark/>
          </w:tcPr>
          <w:p w14:paraId="1E15A8B2" w14:textId="77777777" w:rsidR="00CC116A" w:rsidRPr="00CC116A" w:rsidRDefault="00CC116A" w:rsidP="00CC116A">
            <w:pPr>
              <w:spacing w:before="0"/>
              <w:outlineLvl w:val="4"/>
              <w:rPr>
                <w:rFonts w:ascii="Calibri" w:eastAsia="Times New Roman" w:hAnsi="Calibri" w:cs="Calibri"/>
                <w:sz w:val="22"/>
                <w:szCs w:val="22"/>
              </w:rPr>
            </w:pPr>
            <w:r w:rsidRPr="00CC116A">
              <w:rPr>
                <w:rFonts w:ascii="Calibri" w:eastAsia="Times New Roman" w:hAnsi="Calibri" w:cs="Calibri"/>
                <w:sz w:val="22"/>
                <w:szCs w:val="22"/>
              </w:rPr>
              <w:t>[1..1]</w:t>
            </w:r>
          </w:p>
        </w:tc>
        <w:tc>
          <w:tcPr>
            <w:tcW w:w="1520" w:type="dxa"/>
            <w:tcBorders>
              <w:top w:val="single" w:sz="4" w:space="0" w:color="808080"/>
              <w:left w:val="nil"/>
              <w:bottom w:val="nil"/>
              <w:right w:val="single" w:sz="4" w:space="0" w:color="808080"/>
            </w:tcBorders>
            <w:noWrap/>
            <w:hideMark/>
          </w:tcPr>
          <w:p w14:paraId="3FF57FAB" w14:textId="77777777" w:rsidR="00CC116A" w:rsidRPr="00CC116A" w:rsidRDefault="00CC116A" w:rsidP="00CC116A">
            <w:pPr>
              <w:spacing w:before="0"/>
              <w:outlineLvl w:val="4"/>
              <w:rPr>
                <w:rFonts w:ascii="Calibri" w:eastAsia="Times New Roman" w:hAnsi="Calibri" w:cs="Calibri"/>
                <w:sz w:val="22"/>
                <w:szCs w:val="22"/>
              </w:rPr>
            </w:pPr>
            <w:r w:rsidRPr="00CC116A">
              <w:rPr>
                <w:rFonts w:ascii="Calibri" w:eastAsia="Times New Roman" w:hAnsi="Calibri" w:cs="Calibri"/>
                <w:sz w:val="22"/>
                <w:szCs w:val="22"/>
              </w:rPr>
              <w:t> </w:t>
            </w:r>
          </w:p>
        </w:tc>
      </w:tr>
      <w:tr w:rsidR="00CC116A" w:rsidRPr="00CC116A" w14:paraId="3B6EEE37" w14:textId="77777777" w:rsidTr="00F86990">
        <w:trPr>
          <w:trHeight w:val="300"/>
        </w:trPr>
        <w:tc>
          <w:tcPr>
            <w:tcW w:w="468" w:type="dxa"/>
            <w:tcBorders>
              <w:top w:val="single" w:sz="4" w:space="0" w:color="808080"/>
              <w:left w:val="single" w:sz="4" w:space="0" w:color="808080"/>
              <w:bottom w:val="nil"/>
              <w:right w:val="single" w:sz="4" w:space="0" w:color="808080"/>
            </w:tcBorders>
            <w:noWrap/>
            <w:hideMark/>
          </w:tcPr>
          <w:p w14:paraId="649FC6CE" w14:textId="77777777" w:rsidR="00CC116A" w:rsidRPr="00CC116A" w:rsidRDefault="00CC116A" w:rsidP="00CC116A">
            <w:pPr>
              <w:spacing w:before="0"/>
              <w:outlineLvl w:val="2"/>
              <w:rPr>
                <w:rFonts w:ascii="Calibri" w:eastAsia="Times New Roman" w:hAnsi="Calibri" w:cs="Calibri"/>
                <w:sz w:val="22"/>
                <w:szCs w:val="22"/>
              </w:rPr>
            </w:pPr>
            <w:r w:rsidRPr="00CC116A">
              <w:rPr>
                <w:rFonts w:ascii="Calibri" w:eastAsia="Times New Roman" w:hAnsi="Calibri" w:cs="Calibri"/>
                <w:sz w:val="22"/>
                <w:szCs w:val="22"/>
              </w:rPr>
              <w:t>3</w:t>
            </w:r>
          </w:p>
        </w:tc>
        <w:tc>
          <w:tcPr>
            <w:tcW w:w="4932" w:type="dxa"/>
            <w:tcBorders>
              <w:top w:val="single" w:sz="4" w:space="0" w:color="808080"/>
              <w:left w:val="nil"/>
              <w:bottom w:val="nil"/>
              <w:right w:val="single" w:sz="4" w:space="0" w:color="808080"/>
            </w:tcBorders>
            <w:hideMark/>
          </w:tcPr>
          <w:p w14:paraId="609AC3F8" w14:textId="77777777" w:rsidR="00CC116A" w:rsidRPr="00CC116A" w:rsidRDefault="00CC116A" w:rsidP="00CC116A">
            <w:pPr>
              <w:spacing w:before="0"/>
              <w:outlineLvl w:val="2"/>
              <w:rPr>
                <w:rFonts w:ascii="Calibri" w:eastAsia="Times New Roman" w:hAnsi="Calibri" w:cs="Calibri"/>
                <w:sz w:val="22"/>
                <w:szCs w:val="22"/>
              </w:rPr>
            </w:pPr>
            <w:hyperlink r:id="rId186" w:anchor="RANGE!full0cbdd9fb25fb1c8a50be2dbcf035d343b532341c94adda2c7f1d2867f41c10a2" w:history="1">
              <w:r w:rsidRPr="00CC116A">
                <w:rPr>
                  <w:rFonts w:ascii="Calibri" w:eastAsia="Times New Roman" w:hAnsi="Calibri" w:cs="Calibri"/>
                  <w:sz w:val="22"/>
                  <w:szCs w:val="22"/>
                </w:rPr>
                <w:t xml:space="preserve">            Non Standard Settlement Information</w:t>
              </w:r>
            </w:hyperlink>
          </w:p>
        </w:tc>
        <w:tc>
          <w:tcPr>
            <w:tcW w:w="2320" w:type="dxa"/>
            <w:tcBorders>
              <w:top w:val="single" w:sz="4" w:space="0" w:color="808080"/>
              <w:left w:val="nil"/>
              <w:bottom w:val="nil"/>
              <w:right w:val="single" w:sz="4" w:space="0" w:color="808080"/>
            </w:tcBorders>
            <w:hideMark/>
          </w:tcPr>
          <w:p w14:paraId="2C5CF9F4" w14:textId="77777777" w:rsidR="00CC116A" w:rsidRPr="00CC116A" w:rsidRDefault="00CC116A" w:rsidP="00CC116A">
            <w:pPr>
              <w:spacing w:before="0"/>
              <w:outlineLvl w:val="2"/>
              <w:rPr>
                <w:rFonts w:ascii="Calibri" w:eastAsia="Times New Roman" w:hAnsi="Calibri" w:cs="Calibri"/>
                <w:sz w:val="22"/>
                <w:szCs w:val="22"/>
              </w:rPr>
            </w:pPr>
            <w:r w:rsidRPr="00CC116A">
              <w:rPr>
                <w:rFonts w:ascii="Calibri" w:eastAsia="Times New Roman" w:hAnsi="Calibri" w:cs="Calibri"/>
                <w:sz w:val="22"/>
                <w:szCs w:val="22"/>
              </w:rPr>
              <w:t>&lt;NonStdSttlmInf&gt;</w:t>
            </w:r>
          </w:p>
        </w:tc>
        <w:tc>
          <w:tcPr>
            <w:tcW w:w="797" w:type="dxa"/>
            <w:tcBorders>
              <w:top w:val="single" w:sz="4" w:space="0" w:color="808080"/>
              <w:left w:val="nil"/>
              <w:bottom w:val="nil"/>
              <w:right w:val="single" w:sz="4" w:space="0" w:color="808080"/>
            </w:tcBorders>
            <w:noWrap/>
            <w:hideMark/>
          </w:tcPr>
          <w:p w14:paraId="05EDDEF6" w14:textId="77777777" w:rsidR="00CC116A" w:rsidRPr="00CC116A" w:rsidRDefault="00CC116A" w:rsidP="00CC116A">
            <w:pPr>
              <w:spacing w:before="0"/>
              <w:outlineLvl w:val="2"/>
              <w:rPr>
                <w:rFonts w:ascii="Calibri" w:eastAsia="Times New Roman" w:hAnsi="Calibri" w:cs="Calibri"/>
                <w:sz w:val="22"/>
                <w:szCs w:val="22"/>
              </w:rPr>
            </w:pPr>
            <w:r w:rsidRPr="00CC116A">
              <w:rPr>
                <w:rFonts w:ascii="Calibri" w:eastAsia="Times New Roman" w:hAnsi="Calibri" w:cs="Calibri"/>
                <w:sz w:val="22"/>
                <w:szCs w:val="22"/>
              </w:rPr>
              <w:t>[0..1]</w:t>
            </w:r>
          </w:p>
        </w:tc>
        <w:tc>
          <w:tcPr>
            <w:tcW w:w="1520" w:type="dxa"/>
            <w:tcBorders>
              <w:top w:val="single" w:sz="4" w:space="0" w:color="808080"/>
              <w:left w:val="nil"/>
              <w:bottom w:val="nil"/>
              <w:right w:val="single" w:sz="4" w:space="0" w:color="808080"/>
            </w:tcBorders>
            <w:hideMark/>
          </w:tcPr>
          <w:p w14:paraId="118F2444" w14:textId="77777777" w:rsidR="00CC116A" w:rsidRPr="00CC116A" w:rsidRDefault="00CC116A" w:rsidP="00CC116A">
            <w:pPr>
              <w:spacing w:before="0"/>
              <w:outlineLvl w:val="2"/>
              <w:rPr>
                <w:rFonts w:ascii="Calibri" w:eastAsia="Times New Roman" w:hAnsi="Calibri" w:cs="Calibri"/>
                <w:sz w:val="22"/>
                <w:szCs w:val="22"/>
              </w:rPr>
            </w:pPr>
            <w:r w:rsidRPr="00CC116A">
              <w:rPr>
                <w:rFonts w:ascii="Calibri" w:eastAsia="Times New Roman" w:hAnsi="Calibri" w:cs="Calibri"/>
                <w:sz w:val="22"/>
                <w:szCs w:val="22"/>
              </w:rPr>
              <w:t>text{1,350}</w:t>
            </w:r>
          </w:p>
        </w:tc>
      </w:tr>
      <w:tr w:rsidR="00CC116A" w:rsidRPr="00CC116A" w14:paraId="496CD032" w14:textId="77777777" w:rsidTr="00F86990">
        <w:trPr>
          <w:trHeight w:val="300"/>
        </w:trPr>
        <w:tc>
          <w:tcPr>
            <w:tcW w:w="468" w:type="dxa"/>
            <w:tcBorders>
              <w:top w:val="single" w:sz="4" w:space="0" w:color="808080"/>
              <w:left w:val="single" w:sz="4" w:space="0" w:color="808080"/>
              <w:bottom w:val="nil"/>
              <w:right w:val="single" w:sz="4" w:space="0" w:color="808080"/>
            </w:tcBorders>
            <w:noWrap/>
            <w:hideMark/>
          </w:tcPr>
          <w:p w14:paraId="29B57F96" w14:textId="77777777" w:rsidR="00CC116A" w:rsidRPr="00CC116A" w:rsidRDefault="00CC116A" w:rsidP="00CC116A">
            <w:pPr>
              <w:spacing w:before="0"/>
              <w:outlineLvl w:val="2"/>
              <w:rPr>
                <w:rFonts w:ascii="Calibri" w:eastAsia="Times New Roman" w:hAnsi="Calibri" w:cs="Calibri"/>
                <w:sz w:val="22"/>
                <w:szCs w:val="22"/>
              </w:rPr>
            </w:pPr>
            <w:r w:rsidRPr="00CC116A">
              <w:rPr>
                <w:rFonts w:ascii="Calibri" w:eastAsia="Times New Roman" w:hAnsi="Calibri" w:cs="Calibri"/>
                <w:sz w:val="22"/>
                <w:szCs w:val="22"/>
              </w:rPr>
              <w:t>3</w:t>
            </w:r>
          </w:p>
        </w:tc>
        <w:tc>
          <w:tcPr>
            <w:tcW w:w="4932" w:type="dxa"/>
            <w:tcBorders>
              <w:top w:val="single" w:sz="4" w:space="0" w:color="808080"/>
              <w:left w:val="nil"/>
              <w:bottom w:val="nil"/>
              <w:right w:val="single" w:sz="4" w:space="0" w:color="808080"/>
            </w:tcBorders>
            <w:hideMark/>
          </w:tcPr>
          <w:p w14:paraId="32EC5B89" w14:textId="77777777" w:rsidR="00CC116A" w:rsidRPr="00CC116A" w:rsidRDefault="00CC116A" w:rsidP="00CC116A">
            <w:pPr>
              <w:spacing w:before="0"/>
              <w:outlineLvl w:val="2"/>
              <w:rPr>
                <w:rFonts w:ascii="Calibri" w:eastAsia="Times New Roman" w:hAnsi="Calibri" w:cs="Calibri"/>
                <w:sz w:val="22"/>
                <w:szCs w:val="22"/>
              </w:rPr>
            </w:pPr>
            <w:hyperlink r:id="rId187" w:anchor="RANGE!full8e59d851c743fa43641531446d1a1cf1c142f8af0e861d75ac1a742ffb9cd404" w:history="1">
              <w:r w:rsidRPr="00CC116A">
                <w:rPr>
                  <w:rFonts w:ascii="Calibri" w:eastAsia="Times New Roman" w:hAnsi="Calibri" w:cs="Calibri"/>
                  <w:sz w:val="22"/>
                  <w:szCs w:val="22"/>
                </w:rPr>
                <w:t xml:space="preserve">            Staff Client Breakdown</w:t>
              </w:r>
            </w:hyperlink>
          </w:p>
        </w:tc>
        <w:tc>
          <w:tcPr>
            <w:tcW w:w="2320" w:type="dxa"/>
            <w:tcBorders>
              <w:top w:val="single" w:sz="4" w:space="0" w:color="808080"/>
              <w:left w:val="nil"/>
              <w:bottom w:val="nil"/>
              <w:right w:val="single" w:sz="4" w:space="0" w:color="808080"/>
            </w:tcBorders>
            <w:hideMark/>
          </w:tcPr>
          <w:p w14:paraId="30805988" w14:textId="77777777" w:rsidR="00CC116A" w:rsidRPr="00CC116A" w:rsidRDefault="00CC116A" w:rsidP="00CC116A">
            <w:pPr>
              <w:spacing w:before="0"/>
              <w:outlineLvl w:val="2"/>
              <w:rPr>
                <w:rFonts w:ascii="Calibri" w:eastAsia="Times New Roman" w:hAnsi="Calibri" w:cs="Calibri"/>
                <w:sz w:val="22"/>
                <w:szCs w:val="22"/>
              </w:rPr>
            </w:pPr>
            <w:r w:rsidRPr="00CC116A">
              <w:rPr>
                <w:rFonts w:ascii="Calibri" w:eastAsia="Times New Roman" w:hAnsi="Calibri" w:cs="Calibri"/>
                <w:sz w:val="22"/>
                <w:szCs w:val="22"/>
              </w:rPr>
              <w:t>&lt;StffClntBrkdwn&gt;</w:t>
            </w:r>
          </w:p>
        </w:tc>
        <w:tc>
          <w:tcPr>
            <w:tcW w:w="797" w:type="dxa"/>
            <w:tcBorders>
              <w:top w:val="single" w:sz="4" w:space="0" w:color="808080"/>
              <w:left w:val="nil"/>
              <w:bottom w:val="nil"/>
              <w:right w:val="single" w:sz="4" w:space="0" w:color="808080"/>
            </w:tcBorders>
            <w:noWrap/>
            <w:hideMark/>
          </w:tcPr>
          <w:p w14:paraId="46F78A2D" w14:textId="77777777" w:rsidR="00CC116A" w:rsidRPr="00CC116A" w:rsidRDefault="00CC116A" w:rsidP="00CC116A">
            <w:pPr>
              <w:spacing w:before="0"/>
              <w:outlineLvl w:val="2"/>
              <w:rPr>
                <w:rFonts w:ascii="Calibri" w:eastAsia="Times New Roman" w:hAnsi="Calibri" w:cs="Calibri"/>
                <w:sz w:val="22"/>
                <w:szCs w:val="22"/>
              </w:rPr>
            </w:pPr>
            <w:r w:rsidRPr="00CC116A">
              <w:rPr>
                <w:rFonts w:ascii="Calibri" w:eastAsia="Times New Roman" w:hAnsi="Calibri" w:cs="Calibri"/>
                <w:sz w:val="22"/>
                <w:szCs w:val="22"/>
              </w:rPr>
              <w:t>[0..4]</w:t>
            </w:r>
          </w:p>
        </w:tc>
        <w:tc>
          <w:tcPr>
            <w:tcW w:w="1520" w:type="dxa"/>
            <w:tcBorders>
              <w:top w:val="single" w:sz="4" w:space="0" w:color="808080"/>
              <w:left w:val="nil"/>
              <w:bottom w:val="nil"/>
              <w:right w:val="single" w:sz="4" w:space="0" w:color="808080"/>
            </w:tcBorders>
            <w:noWrap/>
            <w:hideMark/>
          </w:tcPr>
          <w:p w14:paraId="217CBD09" w14:textId="77777777" w:rsidR="00CC116A" w:rsidRPr="00CC116A" w:rsidRDefault="00CC116A" w:rsidP="00CC116A">
            <w:pPr>
              <w:spacing w:before="0"/>
              <w:outlineLvl w:val="2"/>
              <w:rPr>
                <w:rFonts w:ascii="Calibri" w:eastAsia="Times New Roman" w:hAnsi="Calibri" w:cs="Calibri"/>
                <w:sz w:val="22"/>
                <w:szCs w:val="22"/>
              </w:rPr>
            </w:pPr>
            <w:r w:rsidRPr="00CC116A">
              <w:rPr>
                <w:rFonts w:ascii="Calibri" w:eastAsia="Times New Roman" w:hAnsi="Calibri" w:cs="Calibri"/>
                <w:sz w:val="22"/>
                <w:szCs w:val="22"/>
              </w:rPr>
              <w:t> </w:t>
            </w:r>
          </w:p>
        </w:tc>
      </w:tr>
      <w:tr w:rsidR="00CC116A" w:rsidRPr="00CC116A" w14:paraId="09924EA6" w14:textId="77777777" w:rsidTr="00F86990">
        <w:trPr>
          <w:trHeight w:val="300"/>
        </w:trPr>
        <w:tc>
          <w:tcPr>
            <w:tcW w:w="468" w:type="dxa"/>
            <w:tcBorders>
              <w:top w:val="single" w:sz="4" w:space="0" w:color="808080"/>
              <w:left w:val="single" w:sz="4" w:space="0" w:color="808080"/>
              <w:bottom w:val="nil"/>
              <w:right w:val="single" w:sz="4" w:space="0" w:color="808080"/>
            </w:tcBorders>
            <w:noWrap/>
            <w:hideMark/>
          </w:tcPr>
          <w:p w14:paraId="6E7BE467" w14:textId="77777777" w:rsidR="00CC116A" w:rsidRPr="00CC116A" w:rsidRDefault="00CC116A" w:rsidP="00CC116A">
            <w:pPr>
              <w:spacing w:before="0"/>
              <w:outlineLvl w:val="2"/>
              <w:rPr>
                <w:rFonts w:ascii="Calibri" w:eastAsia="Times New Roman" w:hAnsi="Calibri" w:cs="Calibri"/>
                <w:sz w:val="22"/>
                <w:szCs w:val="22"/>
              </w:rPr>
            </w:pPr>
            <w:r w:rsidRPr="00CC116A">
              <w:rPr>
                <w:rFonts w:ascii="Calibri" w:eastAsia="Times New Roman" w:hAnsi="Calibri" w:cs="Calibri"/>
                <w:sz w:val="22"/>
                <w:szCs w:val="22"/>
              </w:rPr>
              <w:t>3</w:t>
            </w:r>
          </w:p>
        </w:tc>
        <w:tc>
          <w:tcPr>
            <w:tcW w:w="4932" w:type="dxa"/>
            <w:tcBorders>
              <w:top w:val="single" w:sz="4" w:space="0" w:color="808080"/>
              <w:left w:val="nil"/>
              <w:bottom w:val="nil"/>
              <w:right w:val="single" w:sz="4" w:space="0" w:color="808080"/>
            </w:tcBorders>
            <w:hideMark/>
          </w:tcPr>
          <w:p w14:paraId="21F6463F" w14:textId="77777777" w:rsidR="00CC116A" w:rsidRPr="00CC116A" w:rsidRDefault="00CC116A" w:rsidP="00CC116A">
            <w:pPr>
              <w:spacing w:before="0"/>
              <w:outlineLvl w:val="2"/>
              <w:rPr>
                <w:rFonts w:ascii="Calibri" w:eastAsia="Times New Roman" w:hAnsi="Calibri" w:cs="Calibri"/>
                <w:sz w:val="22"/>
                <w:szCs w:val="22"/>
              </w:rPr>
            </w:pPr>
            <w:hyperlink r:id="rId188" w:anchor="RANGE!full0dd135ebb2b02532c3f43751dbda01fadbb25b6c3d93c880158c3812a863e7dc" w:history="1">
              <w:r w:rsidRPr="00CC116A">
                <w:rPr>
                  <w:rFonts w:ascii="Calibri" w:eastAsia="Times New Roman" w:hAnsi="Calibri" w:cs="Calibri"/>
                  <w:sz w:val="22"/>
                  <w:szCs w:val="22"/>
                </w:rPr>
                <w:t xml:space="preserve">            Financial Advice</w:t>
              </w:r>
            </w:hyperlink>
          </w:p>
        </w:tc>
        <w:tc>
          <w:tcPr>
            <w:tcW w:w="2320" w:type="dxa"/>
            <w:tcBorders>
              <w:top w:val="single" w:sz="4" w:space="0" w:color="808080"/>
              <w:left w:val="nil"/>
              <w:bottom w:val="nil"/>
              <w:right w:val="single" w:sz="4" w:space="0" w:color="808080"/>
            </w:tcBorders>
            <w:hideMark/>
          </w:tcPr>
          <w:p w14:paraId="7FF1980E" w14:textId="77777777" w:rsidR="00CC116A" w:rsidRPr="00CC116A" w:rsidRDefault="00CC116A" w:rsidP="00CC116A">
            <w:pPr>
              <w:spacing w:before="0"/>
              <w:outlineLvl w:val="2"/>
              <w:rPr>
                <w:rFonts w:ascii="Calibri" w:eastAsia="Times New Roman" w:hAnsi="Calibri" w:cs="Calibri"/>
                <w:sz w:val="22"/>
                <w:szCs w:val="22"/>
              </w:rPr>
            </w:pPr>
            <w:r w:rsidRPr="00CC116A">
              <w:rPr>
                <w:rFonts w:ascii="Calibri" w:eastAsia="Times New Roman" w:hAnsi="Calibri" w:cs="Calibri"/>
                <w:sz w:val="22"/>
                <w:szCs w:val="22"/>
              </w:rPr>
              <w:t>&lt;FinAdvc&gt;</w:t>
            </w:r>
          </w:p>
        </w:tc>
        <w:tc>
          <w:tcPr>
            <w:tcW w:w="797" w:type="dxa"/>
            <w:tcBorders>
              <w:top w:val="single" w:sz="4" w:space="0" w:color="808080"/>
              <w:left w:val="nil"/>
              <w:bottom w:val="nil"/>
              <w:right w:val="single" w:sz="4" w:space="0" w:color="808080"/>
            </w:tcBorders>
            <w:noWrap/>
            <w:hideMark/>
          </w:tcPr>
          <w:p w14:paraId="726341A0" w14:textId="77777777" w:rsidR="00CC116A" w:rsidRPr="00CC116A" w:rsidRDefault="00CC116A" w:rsidP="00CC116A">
            <w:pPr>
              <w:spacing w:before="0"/>
              <w:outlineLvl w:val="2"/>
              <w:rPr>
                <w:rFonts w:ascii="Calibri" w:eastAsia="Times New Roman" w:hAnsi="Calibri" w:cs="Calibri"/>
                <w:sz w:val="22"/>
                <w:szCs w:val="22"/>
              </w:rPr>
            </w:pPr>
            <w:r w:rsidRPr="00CC116A">
              <w:rPr>
                <w:rFonts w:ascii="Calibri" w:eastAsia="Times New Roman" w:hAnsi="Calibri" w:cs="Calibri"/>
                <w:sz w:val="22"/>
                <w:szCs w:val="22"/>
              </w:rPr>
              <w:t>[0..1]</w:t>
            </w:r>
          </w:p>
        </w:tc>
        <w:tc>
          <w:tcPr>
            <w:tcW w:w="1520" w:type="dxa"/>
            <w:tcBorders>
              <w:top w:val="single" w:sz="4" w:space="0" w:color="808080"/>
              <w:left w:val="nil"/>
              <w:bottom w:val="nil"/>
              <w:right w:val="single" w:sz="4" w:space="0" w:color="808080"/>
            </w:tcBorders>
            <w:hideMark/>
          </w:tcPr>
          <w:p w14:paraId="64D990BB" w14:textId="77777777" w:rsidR="00CC116A" w:rsidRPr="00CC116A" w:rsidRDefault="00CC116A" w:rsidP="00CC116A">
            <w:pPr>
              <w:spacing w:before="0"/>
              <w:outlineLvl w:val="2"/>
              <w:rPr>
                <w:rFonts w:ascii="Calibri" w:eastAsia="Times New Roman" w:hAnsi="Calibri" w:cs="Calibri"/>
                <w:sz w:val="22"/>
                <w:szCs w:val="22"/>
              </w:rPr>
            </w:pPr>
            <w:r w:rsidRPr="00CC116A">
              <w:rPr>
                <w:rFonts w:ascii="Calibri" w:eastAsia="Times New Roman" w:hAnsi="Calibri" w:cs="Calibri"/>
                <w:sz w:val="22"/>
                <w:szCs w:val="22"/>
              </w:rPr>
              <w:t>text</w:t>
            </w:r>
          </w:p>
        </w:tc>
      </w:tr>
      <w:tr w:rsidR="00CC116A" w:rsidRPr="00CC116A" w14:paraId="112DD239" w14:textId="77777777" w:rsidTr="00F86990">
        <w:trPr>
          <w:trHeight w:val="300"/>
        </w:trPr>
        <w:tc>
          <w:tcPr>
            <w:tcW w:w="468" w:type="dxa"/>
            <w:tcBorders>
              <w:top w:val="single" w:sz="4" w:space="0" w:color="808080"/>
              <w:left w:val="single" w:sz="4" w:space="0" w:color="808080"/>
              <w:bottom w:val="nil"/>
              <w:right w:val="single" w:sz="4" w:space="0" w:color="808080"/>
            </w:tcBorders>
            <w:noWrap/>
            <w:hideMark/>
          </w:tcPr>
          <w:p w14:paraId="4CDFDB52" w14:textId="77777777" w:rsidR="00CC116A" w:rsidRPr="00CC116A" w:rsidRDefault="00CC116A" w:rsidP="00CC116A">
            <w:pPr>
              <w:spacing w:before="0"/>
              <w:outlineLvl w:val="2"/>
              <w:rPr>
                <w:rFonts w:ascii="Calibri" w:eastAsia="Times New Roman" w:hAnsi="Calibri" w:cs="Calibri"/>
                <w:sz w:val="22"/>
                <w:szCs w:val="22"/>
              </w:rPr>
            </w:pPr>
            <w:r w:rsidRPr="00CC116A">
              <w:rPr>
                <w:rFonts w:ascii="Calibri" w:eastAsia="Times New Roman" w:hAnsi="Calibri" w:cs="Calibri"/>
                <w:sz w:val="22"/>
                <w:szCs w:val="22"/>
              </w:rPr>
              <w:t>3</w:t>
            </w:r>
          </w:p>
        </w:tc>
        <w:tc>
          <w:tcPr>
            <w:tcW w:w="4932" w:type="dxa"/>
            <w:tcBorders>
              <w:top w:val="single" w:sz="4" w:space="0" w:color="808080"/>
              <w:left w:val="nil"/>
              <w:bottom w:val="nil"/>
              <w:right w:val="single" w:sz="4" w:space="0" w:color="808080"/>
            </w:tcBorders>
            <w:hideMark/>
          </w:tcPr>
          <w:p w14:paraId="42EDA84A" w14:textId="77777777" w:rsidR="00CC116A" w:rsidRPr="00CC116A" w:rsidRDefault="00CC116A" w:rsidP="00CC116A">
            <w:pPr>
              <w:spacing w:before="0"/>
              <w:outlineLvl w:val="2"/>
              <w:rPr>
                <w:rFonts w:ascii="Calibri" w:eastAsia="Times New Roman" w:hAnsi="Calibri" w:cs="Calibri"/>
                <w:sz w:val="22"/>
                <w:szCs w:val="22"/>
              </w:rPr>
            </w:pPr>
            <w:hyperlink r:id="rId189" w:anchor="RANGE!full10144f7adc2d10dc7ad0cb49e1c12beadc38da0800999b097b6b9a0fe7f11d95" w:history="1">
              <w:r w:rsidRPr="00CC116A">
                <w:rPr>
                  <w:rFonts w:ascii="Calibri" w:eastAsia="Times New Roman" w:hAnsi="Calibri" w:cs="Calibri"/>
                  <w:sz w:val="22"/>
                  <w:szCs w:val="22"/>
                </w:rPr>
                <w:t xml:space="preserve">            Negotiated Trade</w:t>
              </w:r>
            </w:hyperlink>
          </w:p>
        </w:tc>
        <w:tc>
          <w:tcPr>
            <w:tcW w:w="2320" w:type="dxa"/>
            <w:tcBorders>
              <w:top w:val="single" w:sz="4" w:space="0" w:color="808080"/>
              <w:left w:val="nil"/>
              <w:bottom w:val="nil"/>
              <w:right w:val="single" w:sz="4" w:space="0" w:color="808080"/>
            </w:tcBorders>
            <w:hideMark/>
          </w:tcPr>
          <w:p w14:paraId="325DEE02" w14:textId="77777777" w:rsidR="00CC116A" w:rsidRPr="00CC116A" w:rsidRDefault="00CC116A" w:rsidP="00CC116A">
            <w:pPr>
              <w:spacing w:before="0"/>
              <w:outlineLvl w:val="2"/>
              <w:rPr>
                <w:rFonts w:ascii="Calibri" w:eastAsia="Times New Roman" w:hAnsi="Calibri" w:cs="Calibri"/>
                <w:sz w:val="22"/>
                <w:szCs w:val="22"/>
              </w:rPr>
            </w:pPr>
            <w:r w:rsidRPr="00CC116A">
              <w:rPr>
                <w:rFonts w:ascii="Calibri" w:eastAsia="Times New Roman" w:hAnsi="Calibri" w:cs="Calibri"/>
                <w:sz w:val="22"/>
                <w:szCs w:val="22"/>
              </w:rPr>
              <w:t>&lt;NgtdTrad&gt;</w:t>
            </w:r>
          </w:p>
        </w:tc>
        <w:tc>
          <w:tcPr>
            <w:tcW w:w="797" w:type="dxa"/>
            <w:tcBorders>
              <w:top w:val="single" w:sz="4" w:space="0" w:color="808080"/>
              <w:left w:val="nil"/>
              <w:bottom w:val="nil"/>
              <w:right w:val="single" w:sz="4" w:space="0" w:color="808080"/>
            </w:tcBorders>
            <w:noWrap/>
            <w:hideMark/>
          </w:tcPr>
          <w:p w14:paraId="5880955F" w14:textId="77777777" w:rsidR="00CC116A" w:rsidRPr="00CC116A" w:rsidRDefault="00CC116A" w:rsidP="00CC116A">
            <w:pPr>
              <w:spacing w:before="0"/>
              <w:outlineLvl w:val="2"/>
              <w:rPr>
                <w:rFonts w:ascii="Calibri" w:eastAsia="Times New Roman" w:hAnsi="Calibri" w:cs="Calibri"/>
                <w:sz w:val="22"/>
                <w:szCs w:val="22"/>
              </w:rPr>
            </w:pPr>
            <w:r w:rsidRPr="00CC116A">
              <w:rPr>
                <w:rFonts w:ascii="Calibri" w:eastAsia="Times New Roman" w:hAnsi="Calibri" w:cs="Calibri"/>
                <w:sz w:val="22"/>
                <w:szCs w:val="22"/>
              </w:rPr>
              <w:t>[0..1]</w:t>
            </w:r>
          </w:p>
        </w:tc>
        <w:tc>
          <w:tcPr>
            <w:tcW w:w="1520" w:type="dxa"/>
            <w:tcBorders>
              <w:top w:val="single" w:sz="4" w:space="0" w:color="808080"/>
              <w:left w:val="nil"/>
              <w:bottom w:val="nil"/>
              <w:right w:val="single" w:sz="4" w:space="0" w:color="808080"/>
            </w:tcBorders>
            <w:hideMark/>
          </w:tcPr>
          <w:p w14:paraId="57EF44C3" w14:textId="77777777" w:rsidR="00CC116A" w:rsidRPr="00CC116A" w:rsidRDefault="00CC116A" w:rsidP="00CC116A">
            <w:pPr>
              <w:spacing w:before="0"/>
              <w:outlineLvl w:val="2"/>
              <w:rPr>
                <w:rFonts w:ascii="Calibri" w:eastAsia="Times New Roman" w:hAnsi="Calibri" w:cs="Calibri"/>
                <w:sz w:val="22"/>
                <w:szCs w:val="22"/>
              </w:rPr>
            </w:pPr>
            <w:r w:rsidRPr="00CC116A">
              <w:rPr>
                <w:rFonts w:ascii="Calibri" w:eastAsia="Times New Roman" w:hAnsi="Calibri" w:cs="Calibri"/>
                <w:sz w:val="22"/>
                <w:szCs w:val="22"/>
              </w:rPr>
              <w:t>text</w:t>
            </w:r>
          </w:p>
        </w:tc>
      </w:tr>
      <w:tr w:rsidR="00CC116A" w:rsidRPr="00CC116A" w14:paraId="759A6705" w14:textId="77777777" w:rsidTr="00F86990">
        <w:trPr>
          <w:trHeight w:val="300"/>
        </w:trPr>
        <w:tc>
          <w:tcPr>
            <w:tcW w:w="468" w:type="dxa"/>
            <w:tcBorders>
              <w:top w:val="single" w:sz="4" w:space="0" w:color="808080"/>
              <w:left w:val="single" w:sz="4" w:space="0" w:color="808080"/>
              <w:bottom w:val="nil"/>
              <w:right w:val="single" w:sz="4" w:space="0" w:color="808080"/>
            </w:tcBorders>
            <w:noWrap/>
            <w:hideMark/>
          </w:tcPr>
          <w:p w14:paraId="25E67EF8" w14:textId="77777777" w:rsidR="00CC116A" w:rsidRPr="00CC116A" w:rsidRDefault="00CC116A" w:rsidP="00CC116A">
            <w:pPr>
              <w:spacing w:before="0"/>
              <w:outlineLvl w:val="2"/>
              <w:rPr>
                <w:rFonts w:ascii="Calibri" w:eastAsia="Times New Roman" w:hAnsi="Calibri" w:cs="Calibri"/>
                <w:sz w:val="22"/>
                <w:szCs w:val="22"/>
              </w:rPr>
            </w:pPr>
            <w:r w:rsidRPr="00CC116A">
              <w:rPr>
                <w:rFonts w:ascii="Calibri" w:eastAsia="Times New Roman" w:hAnsi="Calibri" w:cs="Calibri"/>
                <w:sz w:val="22"/>
                <w:szCs w:val="22"/>
              </w:rPr>
              <w:t>3</w:t>
            </w:r>
          </w:p>
        </w:tc>
        <w:tc>
          <w:tcPr>
            <w:tcW w:w="4932" w:type="dxa"/>
            <w:tcBorders>
              <w:top w:val="single" w:sz="4" w:space="0" w:color="808080"/>
              <w:left w:val="nil"/>
              <w:bottom w:val="nil"/>
              <w:right w:val="single" w:sz="4" w:space="0" w:color="808080"/>
            </w:tcBorders>
            <w:hideMark/>
          </w:tcPr>
          <w:p w14:paraId="16A1B4A8" w14:textId="77777777" w:rsidR="00CC116A" w:rsidRPr="00CC116A" w:rsidRDefault="00CC116A" w:rsidP="00CC116A">
            <w:pPr>
              <w:spacing w:before="0"/>
              <w:outlineLvl w:val="2"/>
              <w:rPr>
                <w:rFonts w:ascii="Calibri" w:eastAsia="Times New Roman" w:hAnsi="Calibri" w:cs="Calibri"/>
                <w:sz w:val="22"/>
                <w:szCs w:val="22"/>
              </w:rPr>
            </w:pPr>
            <w:hyperlink r:id="rId190" w:anchor="RANGE!fulld9bc0f0c9b5fb73021297652136b224c4eaaf6488ebe11e87015adfe51ba2afb" w:history="1">
              <w:r w:rsidRPr="00CC116A">
                <w:rPr>
                  <w:rFonts w:ascii="Calibri" w:eastAsia="Times New Roman" w:hAnsi="Calibri" w:cs="Calibri"/>
                  <w:sz w:val="22"/>
                  <w:szCs w:val="22"/>
                </w:rPr>
                <w:t xml:space="preserve">            Related Party Details</w:t>
              </w:r>
            </w:hyperlink>
          </w:p>
        </w:tc>
        <w:tc>
          <w:tcPr>
            <w:tcW w:w="2320" w:type="dxa"/>
            <w:tcBorders>
              <w:top w:val="single" w:sz="4" w:space="0" w:color="808080"/>
              <w:left w:val="nil"/>
              <w:bottom w:val="nil"/>
              <w:right w:val="single" w:sz="4" w:space="0" w:color="808080"/>
            </w:tcBorders>
            <w:hideMark/>
          </w:tcPr>
          <w:p w14:paraId="549C4C39" w14:textId="77777777" w:rsidR="00CC116A" w:rsidRPr="00CC116A" w:rsidRDefault="00CC116A" w:rsidP="00CC116A">
            <w:pPr>
              <w:spacing w:before="0"/>
              <w:outlineLvl w:val="2"/>
              <w:rPr>
                <w:rFonts w:ascii="Calibri" w:eastAsia="Times New Roman" w:hAnsi="Calibri" w:cs="Calibri"/>
                <w:sz w:val="22"/>
                <w:szCs w:val="22"/>
              </w:rPr>
            </w:pPr>
            <w:r w:rsidRPr="00CC116A">
              <w:rPr>
                <w:rFonts w:ascii="Calibri" w:eastAsia="Times New Roman" w:hAnsi="Calibri" w:cs="Calibri"/>
                <w:sz w:val="22"/>
                <w:szCs w:val="22"/>
              </w:rPr>
              <w:t>&lt;RltdPtyDtls&gt;</w:t>
            </w:r>
          </w:p>
        </w:tc>
        <w:tc>
          <w:tcPr>
            <w:tcW w:w="797" w:type="dxa"/>
            <w:tcBorders>
              <w:top w:val="single" w:sz="4" w:space="0" w:color="808080"/>
              <w:left w:val="nil"/>
              <w:bottom w:val="nil"/>
              <w:right w:val="single" w:sz="4" w:space="0" w:color="808080"/>
            </w:tcBorders>
            <w:noWrap/>
            <w:hideMark/>
          </w:tcPr>
          <w:p w14:paraId="0B251395" w14:textId="77777777" w:rsidR="00CC116A" w:rsidRPr="00CC116A" w:rsidRDefault="00CC116A" w:rsidP="00CC116A">
            <w:pPr>
              <w:spacing w:before="0"/>
              <w:outlineLvl w:val="2"/>
              <w:rPr>
                <w:rFonts w:ascii="Calibri" w:eastAsia="Times New Roman" w:hAnsi="Calibri" w:cs="Calibri"/>
                <w:sz w:val="22"/>
                <w:szCs w:val="22"/>
              </w:rPr>
            </w:pPr>
            <w:r w:rsidRPr="00CC116A">
              <w:rPr>
                <w:rFonts w:ascii="Calibri" w:eastAsia="Times New Roman" w:hAnsi="Calibri" w:cs="Calibri"/>
                <w:sz w:val="22"/>
                <w:szCs w:val="22"/>
              </w:rPr>
              <w:t>[0..10]</w:t>
            </w:r>
          </w:p>
        </w:tc>
        <w:tc>
          <w:tcPr>
            <w:tcW w:w="1520" w:type="dxa"/>
            <w:tcBorders>
              <w:top w:val="single" w:sz="4" w:space="0" w:color="808080"/>
              <w:left w:val="nil"/>
              <w:bottom w:val="nil"/>
              <w:right w:val="single" w:sz="4" w:space="0" w:color="808080"/>
            </w:tcBorders>
            <w:noWrap/>
            <w:hideMark/>
          </w:tcPr>
          <w:p w14:paraId="286CEBAF" w14:textId="77777777" w:rsidR="00CC116A" w:rsidRPr="00CC116A" w:rsidRDefault="00CC116A" w:rsidP="00CC116A">
            <w:pPr>
              <w:spacing w:before="0"/>
              <w:outlineLvl w:val="2"/>
              <w:rPr>
                <w:rFonts w:ascii="Calibri" w:eastAsia="Times New Roman" w:hAnsi="Calibri" w:cs="Calibri"/>
                <w:sz w:val="22"/>
                <w:szCs w:val="22"/>
              </w:rPr>
            </w:pPr>
            <w:r w:rsidRPr="00CC116A">
              <w:rPr>
                <w:rFonts w:ascii="Calibri" w:eastAsia="Times New Roman" w:hAnsi="Calibri" w:cs="Calibri"/>
                <w:sz w:val="22"/>
                <w:szCs w:val="22"/>
              </w:rPr>
              <w:t> </w:t>
            </w:r>
          </w:p>
        </w:tc>
      </w:tr>
      <w:tr w:rsidR="00CC116A" w:rsidRPr="00CC116A" w14:paraId="06DFEBDD" w14:textId="77777777" w:rsidTr="00F86990">
        <w:trPr>
          <w:trHeight w:val="300"/>
        </w:trPr>
        <w:tc>
          <w:tcPr>
            <w:tcW w:w="468" w:type="dxa"/>
            <w:tcBorders>
              <w:top w:val="single" w:sz="4" w:space="0" w:color="808080"/>
              <w:left w:val="single" w:sz="4" w:space="0" w:color="808080"/>
              <w:bottom w:val="nil"/>
              <w:right w:val="single" w:sz="4" w:space="0" w:color="808080"/>
            </w:tcBorders>
            <w:noWrap/>
            <w:hideMark/>
          </w:tcPr>
          <w:p w14:paraId="3F6F31D6" w14:textId="77777777" w:rsidR="00CC116A" w:rsidRPr="00CC116A" w:rsidRDefault="00CC116A" w:rsidP="00CC116A">
            <w:pPr>
              <w:spacing w:before="0"/>
              <w:outlineLvl w:val="2"/>
              <w:rPr>
                <w:rFonts w:ascii="Calibri" w:eastAsia="Times New Roman" w:hAnsi="Calibri" w:cs="Calibri"/>
                <w:sz w:val="22"/>
                <w:szCs w:val="22"/>
              </w:rPr>
            </w:pPr>
            <w:r w:rsidRPr="00CC116A">
              <w:rPr>
                <w:rFonts w:ascii="Calibri" w:eastAsia="Times New Roman" w:hAnsi="Calibri" w:cs="Calibri"/>
                <w:sz w:val="22"/>
                <w:szCs w:val="22"/>
              </w:rPr>
              <w:t>3</w:t>
            </w:r>
          </w:p>
        </w:tc>
        <w:tc>
          <w:tcPr>
            <w:tcW w:w="4932" w:type="dxa"/>
            <w:tcBorders>
              <w:top w:val="single" w:sz="4" w:space="0" w:color="808080"/>
              <w:left w:val="nil"/>
              <w:bottom w:val="nil"/>
              <w:right w:val="single" w:sz="4" w:space="0" w:color="808080"/>
            </w:tcBorders>
            <w:hideMark/>
          </w:tcPr>
          <w:p w14:paraId="27D7C4DF" w14:textId="77777777" w:rsidR="00CC116A" w:rsidRPr="00CC116A" w:rsidRDefault="00CC116A" w:rsidP="00CC116A">
            <w:pPr>
              <w:spacing w:before="0"/>
              <w:outlineLvl w:val="2"/>
              <w:rPr>
                <w:rFonts w:ascii="Calibri" w:eastAsia="Times New Roman" w:hAnsi="Calibri" w:cs="Calibri"/>
                <w:sz w:val="22"/>
                <w:szCs w:val="22"/>
              </w:rPr>
            </w:pPr>
            <w:hyperlink r:id="rId191" w:anchor="RANGE!full881d1644802d189757ea3db71914a456b3b820a58f26a143329402cfb8fa7174" w:history="1">
              <w:r w:rsidRPr="00CC116A">
                <w:rPr>
                  <w:rFonts w:ascii="Calibri" w:eastAsia="Times New Roman" w:hAnsi="Calibri" w:cs="Calibri"/>
                  <w:sz w:val="22"/>
                  <w:szCs w:val="22"/>
                </w:rPr>
                <w:t xml:space="preserve">            Equalisation</w:t>
              </w:r>
            </w:hyperlink>
          </w:p>
        </w:tc>
        <w:tc>
          <w:tcPr>
            <w:tcW w:w="2320" w:type="dxa"/>
            <w:tcBorders>
              <w:top w:val="single" w:sz="4" w:space="0" w:color="808080"/>
              <w:left w:val="nil"/>
              <w:bottom w:val="nil"/>
              <w:right w:val="single" w:sz="4" w:space="0" w:color="808080"/>
            </w:tcBorders>
            <w:hideMark/>
          </w:tcPr>
          <w:p w14:paraId="1BA86898" w14:textId="77777777" w:rsidR="00CC116A" w:rsidRPr="00CC116A" w:rsidRDefault="00CC116A" w:rsidP="00CC116A">
            <w:pPr>
              <w:spacing w:before="0"/>
              <w:outlineLvl w:val="2"/>
              <w:rPr>
                <w:rFonts w:ascii="Calibri" w:eastAsia="Times New Roman" w:hAnsi="Calibri" w:cs="Calibri"/>
                <w:sz w:val="22"/>
                <w:szCs w:val="22"/>
              </w:rPr>
            </w:pPr>
            <w:r w:rsidRPr="00CC116A">
              <w:rPr>
                <w:rFonts w:ascii="Calibri" w:eastAsia="Times New Roman" w:hAnsi="Calibri" w:cs="Calibri"/>
                <w:sz w:val="22"/>
                <w:szCs w:val="22"/>
              </w:rPr>
              <w:t>&lt;Equlstn&gt;</w:t>
            </w:r>
          </w:p>
        </w:tc>
        <w:tc>
          <w:tcPr>
            <w:tcW w:w="797" w:type="dxa"/>
            <w:tcBorders>
              <w:top w:val="single" w:sz="4" w:space="0" w:color="808080"/>
              <w:left w:val="nil"/>
              <w:bottom w:val="nil"/>
              <w:right w:val="single" w:sz="4" w:space="0" w:color="808080"/>
            </w:tcBorders>
            <w:noWrap/>
            <w:hideMark/>
          </w:tcPr>
          <w:p w14:paraId="26C150EF" w14:textId="77777777" w:rsidR="00CC116A" w:rsidRPr="00CC116A" w:rsidRDefault="00CC116A" w:rsidP="00CC116A">
            <w:pPr>
              <w:spacing w:before="0"/>
              <w:outlineLvl w:val="2"/>
              <w:rPr>
                <w:rFonts w:ascii="Calibri" w:eastAsia="Times New Roman" w:hAnsi="Calibri" w:cs="Calibri"/>
                <w:sz w:val="22"/>
                <w:szCs w:val="22"/>
              </w:rPr>
            </w:pPr>
            <w:r w:rsidRPr="00CC116A">
              <w:rPr>
                <w:rFonts w:ascii="Calibri" w:eastAsia="Times New Roman" w:hAnsi="Calibri" w:cs="Calibri"/>
                <w:sz w:val="22"/>
                <w:szCs w:val="22"/>
              </w:rPr>
              <w:t>[0..1]</w:t>
            </w:r>
          </w:p>
        </w:tc>
        <w:tc>
          <w:tcPr>
            <w:tcW w:w="1520" w:type="dxa"/>
            <w:tcBorders>
              <w:top w:val="single" w:sz="4" w:space="0" w:color="808080"/>
              <w:left w:val="nil"/>
              <w:bottom w:val="nil"/>
              <w:right w:val="single" w:sz="4" w:space="0" w:color="808080"/>
            </w:tcBorders>
            <w:noWrap/>
            <w:hideMark/>
          </w:tcPr>
          <w:p w14:paraId="614A9FC3" w14:textId="77777777" w:rsidR="00CC116A" w:rsidRPr="00CC116A" w:rsidRDefault="00CC116A" w:rsidP="00CC116A">
            <w:pPr>
              <w:spacing w:before="0"/>
              <w:outlineLvl w:val="2"/>
              <w:rPr>
                <w:rFonts w:ascii="Calibri" w:eastAsia="Times New Roman" w:hAnsi="Calibri" w:cs="Calibri"/>
                <w:sz w:val="22"/>
                <w:szCs w:val="22"/>
              </w:rPr>
            </w:pPr>
            <w:r w:rsidRPr="00CC116A">
              <w:rPr>
                <w:rFonts w:ascii="Calibri" w:eastAsia="Times New Roman" w:hAnsi="Calibri" w:cs="Calibri"/>
                <w:sz w:val="22"/>
                <w:szCs w:val="22"/>
              </w:rPr>
              <w:t> </w:t>
            </w:r>
          </w:p>
        </w:tc>
      </w:tr>
      <w:tr w:rsidR="00CC116A" w:rsidRPr="00CC116A" w14:paraId="30B353D4" w14:textId="77777777" w:rsidTr="00F86990">
        <w:trPr>
          <w:trHeight w:val="300"/>
        </w:trPr>
        <w:tc>
          <w:tcPr>
            <w:tcW w:w="468" w:type="dxa"/>
            <w:tcBorders>
              <w:top w:val="single" w:sz="4" w:space="0" w:color="808080"/>
              <w:left w:val="single" w:sz="4" w:space="0" w:color="808080"/>
              <w:bottom w:val="nil"/>
              <w:right w:val="single" w:sz="4" w:space="0" w:color="808080"/>
            </w:tcBorders>
            <w:noWrap/>
            <w:hideMark/>
          </w:tcPr>
          <w:p w14:paraId="57681F9A" w14:textId="77777777" w:rsidR="00CC116A" w:rsidRPr="00CC116A" w:rsidRDefault="00CC116A" w:rsidP="00CC116A">
            <w:pPr>
              <w:spacing w:before="0"/>
              <w:outlineLvl w:val="2"/>
              <w:rPr>
                <w:rFonts w:ascii="Calibri" w:eastAsia="Times New Roman" w:hAnsi="Calibri" w:cs="Calibri"/>
                <w:sz w:val="22"/>
                <w:szCs w:val="22"/>
              </w:rPr>
            </w:pPr>
            <w:r w:rsidRPr="00CC116A">
              <w:rPr>
                <w:rFonts w:ascii="Calibri" w:eastAsia="Times New Roman" w:hAnsi="Calibri" w:cs="Calibri"/>
                <w:sz w:val="22"/>
                <w:szCs w:val="22"/>
              </w:rPr>
              <w:t>3</w:t>
            </w:r>
          </w:p>
        </w:tc>
        <w:tc>
          <w:tcPr>
            <w:tcW w:w="4932" w:type="dxa"/>
            <w:tcBorders>
              <w:top w:val="single" w:sz="4" w:space="0" w:color="808080"/>
              <w:left w:val="nil"/>
              <w:bottom w:val="nil"/>
              <w:right w:val="single" w:sz="4" w:space="0" w:color="808080"/>
            </w:tcBorders>
            <w:hideMark/>
          </w:tcPr>
          <w:p w14:paraId="50913820" w14:textId="77777777" w:rsidR="00CC116A" w:rsidRPr="00CC116A" w:rsidRDefault="00CC116A" w:rsidP="00CC116A">
            <w:pPr>
              <w:spacing w:before="0"/>
              <w:outlineLvl w:val="2"/>
              <w:rPr>
                <w:rFonts w:ascii="Calibri" w:eastAsia="Times New Roman" w:hAnsi="Calibri" w:cs="Calibri"/>
                <w:sz w:val="22"/>
                <w:szCs w:val="22"/>
              </w:rPr>
            </w:pPr>
            <w:hyperlink r:id="rId192" w:anchor="RANGE!full4069be605c353737082f40f98ec55c5d745fe1d073a5a4f0468223a29c1d2b6d" w:history="1">
              <w:r w:rsidRPr="00CC116A">
                <w:rPr>
                  <w:rFonts w:ascii="Calibri" w:eastAsia="Times New Roman" w:hAnsi="Calibri" w:cs="Calibri"/>
                  <w:sz w:val="22"/>
                  <w:szCs w:val="22"/>
                </w:rPr>
                <w:t xml:space="preserve">            Source Of Cash</w:t>
              </w:r>
            </w:hyperlink>
          </w:p>
        </w:tc>
        <w:tc>
          <w:tcPr>
            <w:tcW w:w="2320" w:type="dxa"/>
            <w:tcBorders>
              <w:top w:val="single" w:sz="4" w:space="0" w:color="808080"/>
              <w:left w:val="nil"/>
              <w:bottom w:val="nil"/>
              <w:right w:val="single" w:sz="4" w:space="0" w:color="808080"/>
            </w:tcBorders>
            <w:hideMark/>
          </w:tcPr>
          <w:p w14:paraId="6E231404" w14:textId="77777777" w:rsidR="00CC116A" w:rsidRPr="00CC116A" w:rsidRDefault="00CC116A" w:rsidP="00CC116A">
            <w:pPr>
              <w:spacing w:before="0"/>
              <w:outlineLvl w:val="2"/>
              <w:rPr>
                <w:rFonts w:ascii="Calibri" w:eastAsia="Times New Roman" w:hAnsi="Calibri" w:cs="Calibri"/>
                <w:sz w:val="22"/>
                <w:szCs w:val="22"/>
              </w:rPr>
            </w:pPr>
            <w:r w:rsidRPr="00CC116A">
              <w:rPr>
                <w:rFonts w:ascii="Calibri" w:eastAsia="Times New Roman" w:hAnsi="Calibri" w:cs="Calibri"/>
                <w:sz w:val="22"/>
                <w:szCs w:val="22"/>
              </w:rPr>
              <w:t>&lt;SrcOfCsh&gt;</w:t>
            </w:r>
          </w:p>
        </w:tc>
        <w:tc>
          <w:tcPr>
            <w:tcW w:w="797" w:type="dxa"/>
            <w:tcBorders>
              <w:top w:val="single" w:sz="4" w:space="0" w:color="808080"/>
              <w:left w:val="nil"/>
              <w:bottom w:val="nil"/>
              <w:right w:val="single" w:sz="4" w:space="0" w:color="808080"/>
            </w:tcBorders>
            <w:noWrap/>
            <w:hideMark/>
          </w:tcPr>
          <w:p w14:paraId="52C3C8F9" w14:textId="77777777" w:rsidR="00CC116A" w:rsidRPr="00CC116A" w:rsidRDefault="00CC116A" w:rsidP="00CC116A">
            <w:pPr>
              <w:spacing w:before="0"/>
              <w:outlineLvl w:val="2"/>
              <w:rPr>
                <w:rFonts w:ascii="Calibri" w:eastAsia="Times New Roman" w:hAnsi="Calibri" w:cs="Calibri"/>
                <w:sz w:val="22"/>
                <w:szCs w:val="22"/>
              </w:rPr>
            </w:pPr>
            <w:r w:rsidRPr="00CC116A">
              <w:rPr>
                <w:rFonts w:ascii="Calibri" w:eastAsia="Times New Roman" w:hAnsi="Calibri" w:cs="Calibri"/>
                <w:sz w:val="22"/>
                <w:szCs w:val="22"/>
              </w:rPr>
              <w:t>[0..*]</w:t>
            </w:r>
          </w:p>
        </w:tc>
        <w:tc>
          <w:tcPr>
            <w:tcW w:w="1520" w:type="dxa"/>
            <w:tcBorders>
              <w:top w:val="single" w:sz="4" w:space="0" w:color="808080"/>
              <w:left w:val="nil"/>
              <w:bottom w:val="nil"/>
              <w:right w:val="single" w:sz="4" w:space="0" w:color="808080"/>
            </w:tcBorders>
            <w:noWrap/>
            <w:hideMark/>
          </w:tcPr>
          <w:p w14:paraId="3C01EB79" w14:textId="77777777" w:rsidR="00CC116A" w:rsidRPr="00CC116A" w:rsidRDefault="00CC116A" w:rsidP="00CC116A">
            <w:pPr>
              <w:spacing w:before="0"/>
              <w:outlineLvl w:val="2"/>
              <w:rPr>
                <w:rFonts w:ascii="Calibri" w:eastAsia="Times New Roman" w:hAnsi="Calibri" w:cs="Calibri"/>
                <w:sz w:val="22"/>
                <w:szCs w:val="22"/>
              </w:rPr>
            </w:pPr>
            <w:r w:rsidRPr="00CC116A">
              <w:rPr>
                <w:rFonts w:ascii="Calibri" w:eastAsia="Times New Roman" w:hAnsi="Calibri" w:cs="Calibri"/>
                <w:sz w:val="22"/>
                <w:szCs w:val="22"/>
              </w:rPr>
              <w:t>Choice</w:t>
            </w:r>
          </w:p>
        </w:tc>
      </w:tr>
      <w:tr w:rsidR="00CC116A" w:rsidRPr="00CC116A" w14:paraId="2C8ED7CE" w14:textId="77777777" w:rsidTr="00F86990">
        <w:trPr>
          <w:trHeight w:val="300"/>
        </w:trPr>
        <w:tc>
          <w:tcPr>
            <w:tcW w:w="468" w:type="dxa"/>
            <w:tcBorders>
              <w:top w:val="single" w:sz="4" w:space="0" w:color="808080"/>
              <w:left w:val="single" w:sz="4" w:space="0" w:color="808080"/>
              <w:bottom w:val="nil"/>
              <w:right w:val="single" w:sz="4" w:space="0" w:color="808080"/>
            </w:tcBorders>
            <w:noWrap/>
            <w:hideMark/>
          </w:tcPr>
          <w:p w14:paraId="6AA3C1CE" w14:textId="77777777" w:rsidR="00CC116A" w:rsidRPr="00CC116A" w:rsidRDefault="00CC116A" w:rsidP="00CC116A">
            <w:pPr>
              <w:spacing w:before="0"/>
              <w:outlineLvl w:val="2"/>
              <w:rPr>
                <w:rFonts w:ascii="Calibri" w:eastAsia="Times New Roman" w:hAnsi="Calibri" w:cs="Calibri"/>
                <w:sz w:val="22"/>
                <w:szCs w:val="22"/>
              </w:rPr>
            </w:pPr>
            <w:r w:rsidRPr="00CC116A">
              <w:rPr>
                <w:rFonts w:ascii="Calibri" w:eastAsia="Times New Roman" w:hAnsi="Calibri" w:cs="Calibri"/>
                <w:sz w:val="22"/>
                <w:szCs w:val="22"/>
              </w:rPr>
              <w:t>3</w:t>
            </w:r>
          </w:p>
        </w:tc>
        <w:tc>
          <w:tcPr>
            <w:tcW w:w="4932" w:type="dxa"/>
            <w:tcBorders>
              <w:top w:val="single" w:sz="4" w:space="0" w:color="808080"/>
              <w:left w:val="nil"/>
              <w:bottom w:val="nil"/>
              <w:right w:val="single" w:sz="4" w:space="0" w:color="808080"/>
            </w:tcBorders>
            <w:hideMark/>
          </w:tcPr>
          <w:p w14:paraId="274EFB37" w14:textId="77777777" w:rsidR="00CC116A" w:rsidRPr="00CC116A" w:rsidRDefault="00CC116A" w:rsidP="00CC116A">
            <w:pPr>
              <w:spacing w:before="0"/>
              <w:outlineLvl w:val="2"/>
              <w:rPr>
                <w:rFonts w:ascii="Calibri" w:eastAsia="Times New Roman" w:hAnsi="Calibri" w:cs="Calibri"/>
                <w:sz w:val="22"/>
                <w:szCs w:val="22"/>
              </w:rPr>
            </w:pPr>
            <w:hyperlink r:id="rId193" w:anchor="RANGE!full31df5deb0165796db5d18bd97611b64553d2803172dd46a439ce2cfbd7e19f3b" w:history="1">
              <w:r w:rsidRPr="00CC116A">
                <w:rPr>
                  <w:rFonts w:ascii="Calibri" w:eastAsia="Times New Roman" w:hAnsi="Calibri" w:cs="Calibri"/>
                  <w:sz w:val="22"/>
                  <w:szCs w:val="22"/>
                </w:rPr>
                <w:t xml:space="preserve">            Customer Conduct Classification</w:t>
              </w:r>
            </w:hyperlink>
          </w:p>
        </w:tc>
        <w:tc>
          <w:tcPr>
            <w:tcW w:w="2320" w:type="dxa"/>
            <w:tcBorders>
              <w:top w:val="single" w:sz="4" w:space="0" w:color="808080"/>
              <w:left w:val="nil"/>
              <w:bottom w:val="nil"/>
              <w:right w:val="single" w:sz="4" w:space="0" w:color="808080"/>
            </w:tcBorders>
            <w:hideMark/>
          </w:tcPr>
          <w:p w14:paraId="1C083EBB" w14:textId="77777777" w:rsidR="00CC116A" w:rsidRPr="00CC116A" w:rsidRDefault="00CC116A" w:rsidP="00CC116A">
            <w:pPr>
              <w:spacing w:before="0"/>
              <w:outlineLvl w:val="2"/>
              <w:rPr>
                <w:rFonts w:ascii="Calibri" w:eastAsia="Times New Roman" w:hAnsi="Calibri" w:cs="Calibri"/>
                <w:sz w:val="22"/>
                <w:szCs w:val="22"/>
              </w:rPr>
            </w:pPr>
            <w:r w:rsidRPr="00CC116A">
              <w:rPr>
                <w:rFonts w:ascii="Calibri" w:eastAsia="Times New Roman" w:hAnsi="Calibri" w:cs="Calibri"/>
                <w:sz w:val="22"/>
                <w:szCs w:val="22"/>
              </w:rPr>
              <w:t>&lt;CstmrCndctClssfctn&gt;</w:t>
            </w:r>
          </w:p>
        </w:tc>
        <w:tc>
          <w:tcPr>
            <w:tcW w:w="797" w:type="dxa"/>
            <w:tcBorders>
              <w:top w:val="single" w:sz="4" w:space="0" w:color="808080"/>
              <w:left w:val="nil"/>
              <w:bottom w:val="nil"/>
              <w:right w:val="single" w:sz="4" w:space="0" w:color="808080"/>
            </w:tcBorders>
            <w:noWrap/>
            <w:hideMark/>
          </w:tcPr>
          <w:p w14:paraId="035B45EF" w14:textId="77777777" w:rsidR="00CC116A" w:rsidRPr="00CC116A" w:rsidRDefault="00CC116A" w:rsidP="00CC116A">
            <w:pPr>
              <w:spacing w:before="0"/>
              <w:outlineLvl w:val="2"/>
              <w:rPr>
                <w:rFonts w:ascii="Calibri" w:eastAsia="Times New Roman" w:hAnsi="Calibri" w:cs="Calibri"/>
                <w:sz w:val="22"/>
                <w:szCs w:val="22"/>
              </w:rPr>
            </w:pPr>
            <w:r w:rsidRPr="00CC116A">
              <w:rPr>
                <w:rFonts w:ascii="Calibri" w:eastAsia="Times New Roman" w:hAnsi="Calibri" w:cs="Calibri"/>
                <w:sz w:val="22"/>
                <w:szCs w:val="22"/>
              </w:rPr>
              <w:t>[0..1]</w:t>
            </w:r>
          </w:p>
        </w:tc>
        <w:tc>
          <w:tcPr>
            <w:tcW w:w="1520" w:type="dxa"/>
            <w:tcBorders>
              <w:top w:val="single" w:sz="4" w:space="0" w:color="808080"/>
              <w:left w:val="nil"/>
              <w:bottom w:val="nil"/>
              <w:right w:val="single" w:sz="4" w:space="0" w:color="808080"/>
            </w:tcBorders>
            <w:noWrap/>
            <w:hideMark/>
          </w:tcPr>
          <w:p w14:paraId="5F968590" w14:textId="77777777" w:rsidR="00CC116A" w:rsidRPr="00CC116A" w:rsidRDefault="00CC116A" w:rsidP="00CC116A">
            <w:pPr>
              <w:spacing w:before="0"/>
              <w:outlineLvl w:val="2"/>
              <w:rPr>
                <w:rFonts w:ascii="Calibri" w:eastAsia="Times New Roman" w:hAnsi="Calibri" w:cs="Calibri"/>
                <w:sz w:val="22"/>
                <w:szCs w:val="22"/>
              </w:rPr>
            </w:pPr>
            <w:r w:rsidRPr="00CC116A">
              <w:rPr>
                <w:rFonts w:ascii="Calibri" w:eastAsia="Times New Roman" w:hAnsi="Calibri" w:cs="Calibri"/>
                <w:sz w:val="22"/>
                <w:szCs w:val="22"/>
              </w:rPr>
              <w:t>Choice</w:t>
            </w:r>
          </w:p>
        </w:tc>
      </w:tr>
      <w:tr w:rsidR="00CC116A" w:rsidRPr="00CC116A" w14:paraId="1899F647" w14:textId="77777777" w:rsidTr="00F86990">
        <w:trPr>
          <w:trHeight w:val="300"/>
        </w:trPr>
        <w:tc>
          <w:tcPr>
            <w:tcW w:w="468" w:type="dxa"/>
            <w:tcBorders>
              <w:top w:val="single" w:sz="4" w:space="0" w:color="808080"/>
              <w:left w:val="single" w:sz="4" w:space="0" w:color="808080"/>
              <w:bottom w:val="nil"/>
              <w:right w:val="single" w:sz="4" w:space="0" w:color="808080"/>
            </w:tcBorders>
            <w:noWrap/>
            <w:hideMark/>
          </w:tcPr>
          <w:p w14:paraId="7EF9C24A" w14:textId="77777777" w:rsidR="00CC116A" w:rsidRPr="00CC116A" w:rsidRDefault="00CC116A" w:rsidP="00CC116A">
            <w:pPr>
              <w:spacing w:before="0"/>
              <w:outlineLvl w:val="2"/>
              <w:rPr>
                <w:rFonts w:ascii="Calibri" w:eastAsia="Times New Roman" w:hAnsi="Calibri" w:cs="Calibri"/>
                <w:sz w:val="22"/>
                <w:szCs w:val="22"/>
              </w:rPr>
            </w:pPr>
            <w:r w:rsidRPr="00CC116A">
              <w:rPr>
                <w:rFonts w:ascii="Calibri" w:eastAsia="Times New Roman" w:hAnsi="Calibri" w:cs="Calibri"/>
                <w:sz w:val="22"/>
                <w:szCs w:val="22"/>
              </w:rPr>
              <w:t>3</w:t>
            </w:r>
          </w:p>
        </w:tc>
        <w:tc>
          <w:tcPr>
            <w:tcW w:w="4932" w:type="dxa"/>
            <w:tcBorders>
              <w:top w:val="single" w:sz="4" w:space="0" w:color="808080"/>
              <w:left w:val="nil"/>
              <w:bottom w:val="nil"/>
              <w:right w:val="single" w:sz="4" w:space="0" w:color="808080"/>
            </w:tcBorders>
            <w:hideMark/>
          </w:tcPr>
          <w:p w14:paraId="4E9F8386" w14:textId="77777777" w:rsidR="00CC116A" w:rsidRPr="00CC116A" w:rsidRDefault="00CC116A" w:rsidP="00CC116A">
            <w:pPr>
              <w:spacing w:before="0"/>
              <w:outlineLvl w:val="2"/>
              <w:rPr>
                <w:rFonts w:ascii="Calibri" w:eastAsia="Times New Roman" w:hAnsi="Calibri" w:cs="Calibri"/>
                <w:sz w:val="22"/>
                <w:szCs w:val="22"/>
              </w:rPr>
            </w:pPr>
            <w:hyperlink r:id="rId194" w:anchor="RANGE!full8d437a75773038aac7d954d1a63739ddeac42970675ee1ebfe4ed0cd5d93e2ff" w:history="1">
              <w:r w:rsidRPr="00CC116A">
                <w:rPr>
                  <w:rFonts w:ascii="Calibri" w:eastAsia="Times New Roman" w:hAnsi="Calibri" w:cs="Calibri"/>
                  <w:sz w:val="22"/>
                  <w:szCs w:val="22"/>
                </w:rPr>
                <w:t xml:space="preserve">            Transaction Channel Type</w:t>
              </w:r>
            </w:hyperlink>
          </w:p>
        </w:tc>
        <w:tc>
          <w:tcPr>
            <w:tcW w:w="2320" w:type="dxa"/>
            <w:tcBorders>
              <w:top w:val="single" w:sz="4" w:space="0" w:color="808080"/>
              <w:left w:val="nil"/>
              <w:bottom w:val="nil"/>
              <w:right w:val="single" w:sz="4" w:space="0" w:color="808080"/>
            </w:tcBorders>
            <w:hideMark/>
          </w:tcPr>
          <w:p w14:paraId="58858238" w14:textId="77777777" w:rsidR="00CC116A" w:rsidRPr="00CC116A" w:rsidRDefault="00CC116A" w:rsidP="00CC116A">
            <w:pPr>
              <w:spacing w:before="0"/>
              <w:outlineLvl w:val="2"/>
              <w:rPr>
                <w:rFonts w:ascii="Calibri" w:eastAsia="Times New Roman" w:hAnsi="Calibri" w:cs="Calibri"/>
                <w:sz w:val="22"/>
                <w:szCs w:val="22"/>
              </w:rPr>
            </w:pPr>
            <w:r w:rsidRPr="00CC116A">
              <w:rPr>
                <w:rFonts w:ascii="Calibri" w:eastAsia="Times New Roman" w:hAnsi="Calibri" w:cs="Calibri"/>
                <w:sz w:val="22"/>
                <w:szCs w:val="22"/>
              </w:rPr>
              <w:t>&lt;TxChanlTp&gt;</w:t>
            </w:r>
          </w:p>
        </w:tc>
        <w:tc>
          <w:tcPr>
            <w:tcW w:w="797" w:type="dxa"/>
            <w:tcBorders>
              <w:top w:val="single" w:sz="4" w:space="0" w:color="808080"/>
              <w:left w:val="nil"/>
              <w:bottom w:val="nil"/>
              <w:right w:val="single" w:sz="4" w:space="0" w:color="808080"/>
            </w:tcBorders>
            <w:noWrap/>
            <w:hideMark/>
          </w:tcPr>
          <w:p w14:paraId="14E196AE" w14:textId="77777777" w:rsidR="00CC116A" w:rsidRPr="00CC116A" w:rsidRDefault="00CC116A" w:rsidP="00CC116A">
            <w:pPr>
              <w:spacing w:before="0"/>
              <w:outlineLvl w:val="2"/>
              <w:rPr>
                <w:rFonts w:ascii="Calibri" w:eastAsia="Times New Roman" w:hAnsi="Calibri" w:cs="Calibri"/>
                <w:sz w:val="22"/>
                <w:szCs w:val="22"/>
              </w:rPr>
            </w:pPr>
            <w:r w:rsidRPr="00CC116A">
              <w:rPr>
                <w:rFonts w:ascii="Calibri" w:eastAsia="Times New Roman" w:hAnsi="Calibri" w:cs="Calibri"/>
                <w:sz w:val="22"/>
                <w:szCs w:val="22"/>
              </w:rPr>
              <w:t>[0..1]</w:t>
            </w:r>
          </w:p>
        </w:tc>
        <w:tc>
          <w:tcPr>
            <w:tcW w:w="1520" w:type="dxa"/>
            <w:tcBorders>
              <w:top w:val="single" w:sz="4" w:space="0" w:color="808080"/>
              <w:left w:val="nil"/>
              <w:bottom w:val="nil"/>
              <w:right w:val="single" w:sz="4" w:space="0" w:color="808080"/>
            </w:tcBorders>
            <w:noWrap/>
            <w:hideMark/>
          </w:tcPr>
          <w:p w14:paraId="2D5E601D" w14:textId="77777777" w:rsidR="00CC116A" w:rsidRPr="00CC116A" w:rsidRDefault="00CC116A" w:rsidP="00CC116A">
            <w:pPr>
              <w:spacing w:before="0"/>
              <w:outlineLvl w:val="2"/>
              <w:rPr>
                <w:rFonts w:ascii="Calibri" w:eastAsia="Times New Roman" w:hAnsi="Calibri" w:cs="Calibri"/>
                <w:sz w:val="22"/>
                <w:szCs w:val="22"/>
              </w:rPr>
            </w:pPr>
            <w:r w:rsidRPr="00CC116A">
              <w:rPr>
                <w:rFonts w:ascii="Calibri" w:eastAsia="Times New Roman" w:hAnsi="Calibri" w:cs="Calibri"/>
                <w:sz w:val="22"/>
                <w:szCs w:val="22"/>
              </w:rPr>
              <w:t>Choice</w:t>
            </w:r>
          </w:p>
        </w:tc>
      </w:tr>
      <w:tr w:rsidR="00CC116A" w:rsidRPr="00CC116A" w14:paraId="7090A388" w14:textId="77777777" w:rsidTr="00F86990">
        <w:trPr>
          <w:trHeight w:val="300"/>
        </w:trPr>
        <w:tc>
          <w:tcPr>
            <w:tcW w:w="468" w:type="dxa"/>
            <w:tcBorders>
              <w:top w:val="single" w:sz="4" w:space="0" w:color="808080"/>
              <w:left w:val="single" w:sz="4" w:space="0" w:color="808080"/>
              <w:bottom w:val="nil"/>
              <w:right w:val="single" w:sz="4" w:space="0" w:color="808080"/>
            </w:tcBorders>
            <w:noWrap/>
            <w:hideMark/>
          </w:tcPr>
          <w:p w14:paraId="6589CF0B" w14:textId="77777777" w:rsidR="00CC116A" w:rsidRPr="00CC116A" w:rsidRDefault="00CC116A" w:rsidP="00CC116A">
            <w:pPr>
              <w:spacing w:before="0"/>
              <w:outlineLvl w:val="2"/>
              <w:rPr>
                <w:rFonts w:ascii="Calibri" w:eastAsia="Times New Roman" w:hAnsi="Calibri" w:cs="Calibri"/>
                <w:sz w:val="22"/>
                <w:szCs w:val="22"/>
              </w:rPr>
            </w:pPr>
            <w:r w:rsidRPr="00CC116A">
              <w:rPr>
                <w:rFonts w:ascii="Calibri" w:eastAsia="Times New Roman" w:hAnsi="Calibri" w:cs="Calibri"/>
                <w:sz w:val="22"/>
                <w:szCs w:val="22"/>
              </w:rPr>
              <w:lastRenderedPageBreak/>
              <w:t>3</w:t>
            </w:r>
          </w:p>
        </w:tc>
        <w:tc>
          <w:tcPr>
            <w:tcW w:w="4932" w:type="dxa"/>
            <w:tcBorders>
              <w:top w:val="single" w:sz="4" w:space="0" w:color="808080"/>
              <w:left w:val="nil"/>
              <w:bottom w:val="nil"/>
              <w:right w:val="single" w:sz="4" w:space="0" w:color="808080"/>
            </w:tcBorders>
            <w:hideMark/>
          </w:tcPr>
          <w:p w14:paraId="72D8BD3F" w14:textId="77777777" w:rsidR="00CC116A" w:rsidRPr="00CC116A" w:rsidRDefault="00CC116A" w:rsidP="00CC116A">
            <w:pPr>
              <w:spacing w:before="0"/>
              <w:outlineLvl w:val="2"/>
              <w:rPr>
                <w:rFonts w:ascii="Calibri" w:eastAsia="Times New Roman" w:hAnsi="Calibri" w:cs="Calibri"/>
                <w:sz w:val="22"/>
                <w:szCs w:val="22"/>
              </w:rPr>
            </w:pPr>
            <w:hyperlink r:id="rId195" w:anchor="RANGE!full066efb07c534e0f05415ea92194cc5522a5475e92f71cd552da6e43a6ed83678" w:history="1">
              <w:r w:rsidRPr="00CC116A">
                <w:rPr>
                  <w:rFonts w:ascii="Calibri" w:eastAsia="Times New Roman" w:hAnsi="Calibri" w:cs="Calibri"/>
                  <w:sz w:val="22"/>
                  <w:szCs w:val="22"/>
                </w:rPr>
                <w:t xml:space="preserve">            Signature Type</w:t>
              </w:r>
            </w:hyperlink>
          </w:p>
        </w:tc>
        <w:tc>
          <w:tcPr>
            <w:tcW w:w="2320" w:type="dxa"/>
            <w:tcBorders>
              <w:top w:val="single" w:sz="4" w:space="0" w:color="808080"/>
              <w:left w:val="nil"/>
              <w:bottom w:val="nil"/>
              <w:right w:val="single" w:sz="4" w:space="0" w:color="808080"/>
            </w:tcBorders>
            <w:hideMark/>
          </w:tcPr>
          <w:p w14:paraId="7FE11B6F" w14:textId="77777777" w:rsidR="00CC116A" w:rsidRPr="00CC116A" w:rsidRDefault="00CC116A" w:rsidP="00CC116A">
            <w:pPr>
              <w:spacing w:before="0"/>
              <w:outlineLvl w:val="2"/>
              <w:rPr>
                <w:rFonts w:ascii="Calibri" w:eastAsia="Times New Roman" w:hAnsi="Calibri" w:cs="Calibri"/>
                <w:sz w:val="22"/>
                <w:szCs w:val="22"/>
              </w:rPr>
            </w:pPr>
            <w:r w:rsidRPr="00CC116A">
              <w:rPr>
                <w:rFonts w:ascii="Calibri" w:eastAsia="Times New Roman" w:hAnsi="Calibri" w:cs="Calibri"/>
                <w:sz w:val="22"/>
                <w:szCs w:val="22"/>
              </w:rPr>
              <w:t>&lt;SgntrTp&gt;</w:t>
            </w:r>
          </w:p>
        </w:tc>
        <w:tc>
          <w:tcPr>
            <w:tcW w:w="797" w:type="dxa"/>
            <w:tcBorders>
              <w:top w:val="single" w:sz="4" w:space="0" w:color="808080"/>
              <w:left w:val="nil"/>
              <w:bottom w:val="nil"/>
              <w:right w:val="single" w:sz="4" w:space="0" w:color="808080"/>
            </w:tcBorders>
            <w:noWrap/>
            <w:hideMark/>
          </w:tcPr>
          <w:p w14:paraId="79E673C5" w14:textId="77777777" w:rsidR="00CC116A" w:rsidRPr="00CC116A" w:rsidRDefault="00CC116A" w:rsidP="00CC116A">
            <w:pPr>
              <w:spacing w:before="0"/>
              <w:outlineLvl w:val="2"/>
              <w:rPr>
                <w:rFonts w:ascii="Calibri" w:eastAsia="Times New Roman" w:hAnsi="Calibri" w:cs="Calibri"/>
                <w:sz w:val="22"/>
                <w:szCs w:val="22"/>
              </w:rPr>
            </w:pPr>
            <w:r w:rsidRPr="00CC116A">
              <w:rPr>
                <w:rFonts w:ascii="Calibri" w:eastAsia="Times New Roman" w:hAnsi="Calibri" w:cs="Calibri"/>
                <w:sz w:val="22"/>
                <w:szCs w:val="22"/>
              </w:rPr>
              <w:t>[0..1]</w:t>
            </w:r>
          </w:p>
        </w:tc>
        <w:tc>
          <w:tcPr>
            <w:tcW w:w="1520" w:type="dxa"/>
            <w:tcBorders>
              <w:top w:val="single" w:sz="4" w:space="0" w:color="808080"/>
              <w:left w:val="nil"/>
              <w:bottom w:val="nil"/>
              <w:right w:val="single" w:sz="4" w:space="0" w:color="808080"/>
            </w:tcBorders>
            <w:noWrap/>
            <w:hideMark/>
          </w:tcPr>
          <w:p w14:paraId="18F455EA" w14:textId="77777777" w:rsidR="00CC116A" w:rsidRPr="00CC116A" w:rsidRDefault="00CC116A" w:rsidP="00CC116A">
            <w:pPr>
              <w:spacing w:before="0"/>
              <w:outlineLvl w:val="2"/>
              <w:rPr>
                <w:rFonts w:ascii="Calibri" w:eastAsia="Times New Roman" w:hAnsi="Calibri" w:cs="Calibri"/>
                <w:sz w:val="22"/>
                <w:szCs w:val="22"/>
              </w:rPr>
            </w:pPr>
            <w:r w:rsidRPr="00CC116A">
              <w:rPr>
                <w:rFonts w:ascii="Calibri" w:eastAsia="Times New Roman" w:hAnsi="Calibri" w:cs="Calibri"/>
                <w:sz w:val="22"/>
                <w:szCs w:val="22"/>
              </w:rPr>
              <w:t>Choice</w:t>
            </w:r>
          </w:p>
        </w:tc>
      </w:tr>
      <w:tr w:rsidR="00CC116A" w:rsidRPr="00CC116A" w14:paraId="7D04BD8A" w14:textId="77777777" w:rsidTr="00F86990">
        <w:trPr>
          <w:trHeight w:val="300"/>
        </w:trPr>
        <w:tc>
          <w:tcPr>
            <w:tcW w:w="468" w:type="dxa"/>
            <w:tcBorders>
              <w:top w:val="single" w:sz="4" w:space="0" w:color="808080"/>
              <w:left w:val="single" w:sz="4" w:space="0" w:color="808080"/>
              <w:bottom w:val="nil"/>
              <w:right w:val="single" w:sz="4" w:space="0" w:color="808080"/>
            </w:tcBorders>
            <w:noWrap/>
            <w:hideMark/>
          </w:tcPr>
          <w:p w14:paraId="77DE9B14" w14:textId="77777777" w:rsidR="00CC116A" w:rsidRPr="00CC116A" w:rsidRDefault="00CC116A" w:rsidP="00CC116A">
            <w:pPr>
              <w:spacing w:before="0"/>
              <w:outlineLvl w:val="2"/>
              <w:rPr>
                <w:rFonts w:ascii="Calibri" w:eastAsia="Times New Roman" w:hAnsi="Calibri" w:cs="Calibri"/>
                <w:sz w:val="22"/>
                <w:szCs w:val="22"/>
              </w:rPr>
            </w:pPr>
            <w:r w:rsidRPr="00CC116A">
              <w:rPr>
                <w:rFonts w:ascii="Calibri" w:eastAsia="Times New Roman" w:hAnsi="Calibri" w:cs="Calibri"/>
                <w:sz w:val="22"/>
                <w:szCs w:val="22"/>
              </w:rPr>
              <w:t>3</w:t>
            </w:r>
          </w:p>
        </w:tc>
        <w:tc>
          <w:tcPr>
            <w:tcW w:w="4932" w:type="dxa"/>
            <w:tcBorders>
              <w:top w:val="single" w:sz="4" w:space="0" w:color="808080"/>
              <w:left w:val="nil"/>
              <w:bottom w:val="nil"/>
              <w:right w:val="single" w:sz="4" w:space="0" w:color="808080"/>
            </w:tcBorders>
            <w:hideMark/>
          </w:tcPr>
          <w:p w14:paraId="31F04614" w14:textId="77777777" w:rsidR="00CC116A" w:rsidRPr="00CC116A" w:rsidRDefault="00CC116A" w:rsidP="00CC116A">
            <w:pPr>
              <w:spacing w:before="0"/>
              <w:outlineLvl w:val="2"/>
              <w:rPr>
                <w:rFonts w:ascii="Calibri" w:eastAsia="Times New Roman" w:hAnsi="Calibri" w:cs="Calibri"/>
                <w:sz w:val="22"/>
                <w:szCs w:val="22"/>
              </w:rPr>
            </w:pPr>
            <w:hyperlink r:id="rId196" w:anchor="RANGE!full0ce4f58505d136243a21a3883a4ca30698cff28900a56223c383524dcdecfb5b" w:history="1">
              <w:r w:rsidRPr="00CC116A">
                <w:rPr>
                  <w:rFonts w:ascii="Calibri" w:eastAsia="Times New Roman" w:hAnsi="Calibri" w:cs="Calibri"/>
                  <w:sz w:val="22"/>
                  <w:szCs w:val="22"/>
                </w:rPr>
                <w:t xml:space="preserve">            Order Waiver Details</w:t>
              </w:r>
            </w:hyperlink>
          </w:p>
        </w:tc>
        <w:tc>
          <w:tcPr>
            <w:tcW w:w="2320" w:type="dxa"/>
            <w:tcBorders>
              <w:top w:val="single" w:sz="4" w:space="0" w:color="808080"/>
              <w:left w:val="nil"/>
              <w:bottom w:val="nil"/>
              <w:right w:val="single" w:sz="4" w:space="0" w:color="808080"/>
            </w:tcBorders>
            <w:hideMark/>
          </w:tcPr>
          <w:p w14:paraId="69BD31D3" w14:textId="77777777" w:rsidR="00CC116A" w:rsidRPr="00CC116A" w:rsidRDefault="00CC116A" w:rsidP="00CC116A">
            <w:pPr>
              <w:spacing w:before="0"/>
              <w:outlineLvl w:val="2"/>
              <w:rPr>
                <w:rFonts w:ascii="Calibri" w:eastAsia="Times New Roman" w:hAnsi="Calibri" w:cs="Calibri"/>
                <w:sz w:val="22"/>
                <w:szCs w:val="22"/>
              </w:rPr>
            </w:pPr>
            <w:r w:rsidRPr="00CC116A">
              <w:rPr>
                <w:rFonts w:ascii="Calibri" w:eastAsia="Times New Roman" w:hAnsi="Calibri" w:cs="Calibri"/>
                <w:sz w:val="22"/>
                <w:szCs w:val="22"/>
              </w:rPr>
              <w:t>&lt;OrdrWvrDtls&gt;</w:t>
            </w:r>
          </w:p>
        </w:tc>
        <w:tc>
          <w:tcPr>
            <w:tcW w:w="797" w:type="dxa"/>
            <w:tcBorders>
              <w:top w:val="single" w:sz="4" w:space="0" w:color="808080"/>
              <w:left w:val="nil"/>
              <w:bottom w:val="nil"/>
              <w:right w:val="single" w:sz="4" w:space="0" w:color="808080"/>
            </w:tcBorders>
            <w:noWrap/>
            <w:hideMark/>
          </w:tcPr>
          <w:p w14:paraId="1A2D4D36" w14:textId="77777777" w:rsidR="00CC116A" w:rsidRPr="00CC116A" w:rsidRDefault="00CC116A" w:rsidP="00CC116A">
            <w:pPr>
              <w:spacing w:before="0"/>
              <w:outlineLvl w:val="2"/>
              <w:rPr>
                <w:rFonts w:ascii="Calibri" w:eastAsia="Times New Roman" w:hAnsi="Calibri" w:cs="Calibri"/>
                <w:sz w:val="22"/>
                <w:szCs w:val="22"/>
              </w:rPr>
            </w:pPr>
            <w:r w:rsidRPr="00CC116A">
              <w:rPr>
                <w:rFonts w:ascii="Calibri" w:eastAsia="Times New Roman" w:hAnsi="Calibri" w:cs="Calibri"/>
                <w:sz w:val="22"/>
                <w:szCs w:val="22"/>
              </w:rPr>
              <w:t>[0..1]</w:t>
            </w:r>
          </w:p>
        </w:tc>
        <w:tc>
          <w:tcPr>
            <w:tcW w:w="1520" w:type="dxa"/>
            <w:tcBorders>
              <w:top w:val="single" w:sz="4" w:space="0" w:color="808080"/>
              <w:left w:val="nil"/>
              <w:bottom w:val="nil"/>
              <w:right w:val="single" w:sz="4" w:space="0" w:color="808080"/>
            </w:tcBorders>
            <w:noWrap/>
            <w:hideMark/>
          </w:tcPr>
          <w:p w14:paraId="56F7D720" w14:textId="77777777" w:rsidR="00CC116A" w:rsidRPr="00CC116A" w:rsidRDefault="00CC116A" w:rsidP="00CC116A">
            <w:pPr>
              <w:spacing w:before="0"/>
              <w:outlineLvl w:val="2"/>
              <w:rPr>
                <w:rFonts w:ascii="Calibri" w:eastAsia="Times New Roman" w:hAnsi="Calibri" w:cs="Calibri"/>
                <w:sz w:val="22"/>
                <w:szCs w:val="22"/>
              </w:rPr>
            </w:pPr>
            <w:r w:rsidRPr="00CC116A">
              <w:rPr>
                <w:rFonts w:ascii="Calibri" w:eastAsia="Times New Roman" w:hAnsi="Calibri" w:cs="Calibri"/>
                <w:sz w:val="22"/>
                <w:szCs w:val="22"/>
              </w:rPr>
              <w:t> </w:t>
            </w:r>
          </w:p>
        </w:tc>
      </w:tr>
      <w:tr w:rsidR="00CC116A" w:rsidRPr="00CC116A" w14:paraId="55F51536" w14:textId="77777777" w:rsidTr="00F86990">
        <w:trPr>
          <w:trHeight w:val="300"/>
        </w:trPr>
        <w:tc>
          <w:tcPr>
            <w:tcW w:w="468" w:type="dxa"/>
            <w:tcBorders>
              <w:top w:val="single" w:sz="4" w:space="0" w:color="808080"/>
              <w:left w:val="single" w:sz="4" w:space="0" w:color="808080"/>
              <w:bottom w:val="nil"/>
              <w:right w:val="single" w:sz="4" w:space="0" w:color="808080"/>
            </w:tcBorders>
            <w:shd w:val="clear" w:color="000000" w:fill="E6E6E6"/>
            <w:noWrap/>
            <w:hideMark/>
          </w:tcPr>
          <w:p w14:paraId="39E84BF2" w14:textId="77777777" w:rsidR="00CC116A" w:rsidRPr="00CC116A" w:rsidRDefault="00CC116A" w:rsidP="00CC116A">
            <w:pPr>
              <w:spacing w:before="0"/>
              <w:outlineLvl w:val="1"/>
              <w:rPr>
                <w:rFonts w:ascii="Calibri" w:eastAsia="Times New Roman" w:hAnsi="Calibri" w:cs="Calibri"/>
                <w:sz w:val="22"/>
                <w:szCs w:val="22"/>
              </w:rPr>
            </w:pPr>
            <w:r w:rsidRPr="00CC116A">
              <w:rPr>
                <w:rFonts w:ascii="Calibri" w:eastAsia="Times New Roman" w:hAnsi="Calibri" w:cs="Calibri"/>
                <w:sz w:val="22"/>
                <w:szCs w:val="22"/>
              </w:rPr>
              <w:t>2</w:t>
            </w:r>
          </w:p>
        </w:tc>
        <w:tc>
          <w:tcPr>
            <w:tcW w:w="4932" w:type="dxa"/>
            <w:tcBorders>
              <w:top w:val="single" w:sz="4" w:space="0" w:color="808080"/>
              <w:left w:val="nil"/>
              <w:bottom w:val="nil"/>
              <w:right w:val="single" w:sz="4" w:space="0" w:color="808080"/>
            </w:tcBorders>
            <w:shd w:val="clear" w:color="000000" w:fill="E6E6E6"/>
            <w:hideMark/>
          </w:tcPr>
          <w:p w14:paraId="1FB663A6" w14:textId="77777777" w:rsidR="00CC116A" w:rsidRPr="00CC116A" w:rsidRDefault="00CC116A" w:rsidP="00CC116A">
            <w:pPr>
              <w:spacing w:before="0"/>
              <w:outlineLvl w:val="1"/>
              <w:rPr>
                <w:rFonts w:ascii="Calibri" w:eastAsia="Times New Roman" w:hAnsi="Calibri" w:cs="Calibri"/>
                <w:sz w:val="22"/>
                <w:szCs w:val="22"/>
              </w:rPr>
            </w:pPr>
            <w:hyperlink r:id="rId197" w:anchor="RANGE!fullbe6709f117830d2e748fd43935b29dea14acb75dc780ec26acf1e5fa3741ca84" w:history="1">
              <w:r w:rsidRPr="00CC116A">
                <w:rPr>
                  <w:rFonts w:ascii="Calibri" w:eastAsia="Times New Roman" w:hAnsi="Calibri" w:cs="Calibri"/>
                  <w:sz w:val="22"/>
                  <w:szCs w:val="22"/>
                </w:rPr>
                <w:t xml:space="preserve">        Bulk Cash Settlement Details</w:t>
              </w:r>
            </w:hyperlink>
          </w:p>
        </w:tc>
        <w:tc>
          <w:tcPr>
            <w:tcW w:w="2320" w:type="dxa"/>
            <w:tcBorders>
              <w:top w:val="single" w:sz="4" w:space="0" w:color="808080"/>
              <w:left w:val="nil"/>
              <w:bottom w:val="nil"/>
              <w:right w:val="single" w:sz="4" w:space="0" w:color="808080"/>
            </w:tcBorders>
            <w:shd w:val="clear" w:color="000000" w:fill="E6E6E6"/>
            <w:hideMark/>
          </w:tcPr>
          <w:p w14:paraId="33199DE3" w14:textId="77777777" w:rsidR="00CC116A" w:rsidRPr="00CC116A" w:rsidRDefault="00CC116A" w:rsidP="00CC116A">
            <w:pPr>
              <w:spacing w:before="0"/>
              <w:outlineLvl w:val="1"/>
              <w:rPr>
                <w:rFonts w:ascii="Calibri" w:eastAsia="Times New Roman" w:hAnsi="Calibri" w:cs="Calibri"/>
                <w:sz w:val="22"/>
                <w:szCs w:val="22"/>
              </w:rPr>
            </w:pPr>
            <w:r w:rsidRPr="00CC116A">
              <w:rPr>
                <w:rFonts w:ascii="Calibri" w:eastAsia="Times New Roman" w:hAnsi="Calibri" w:cs="Calibri"/>
                <w:sz w:val="22"/>
                <w:szCs w:val="22"/>
              </w:rPr>
              <w:t>&lt;BlkCshSttlmDtls&gt;</w:t>
            </w:r>
          </w:p>
        </w:tc>
        <w:tc>
          <w:tcPr>
            <w:tcW w:w="797" w:type="dxa"/>
            <w:tcBorders>
              <w:top w:val="single" w:sz="4" w:space="0" w:color="808080"/>
              <w:left w:val="nil"/>
              <w:bottom w:val="nil"/>
              <w:right w:val="single" w:sz="4" w:space="0" w:color="808080"/>
            </w:tcBorders>
            <w:shd w:val="clear" w:color="000000" w:fill="E6E6E6"/>
            <w:noWrap/>
            <w:hideMark/>
          </w:tcPr>
          <w:p w14:paraId="78CAEB59" w14:textId="77777777" w:rsidR="00CC116A" w:rsidRPr="00CC116A" w:rsidRDefault="00CC116A" w:rsidP="00CC116A">
            <w:pPr>
              <w:spacing w:before="0"/>
              <w:outlineLvl w:val="1"/>
              <w:rPr>
                <w:rFonts w:ascii="Calibri" w:eastAsia="Times New Roman" w:hAnsi="Calibri" w:cs="Calibri"/>
                <w:sz w:val="22"/>
                <w:szCs w:val="22"/>
              </w:rPr>
            </w:pPr>
            <w:r w:rsidRPr="00CC116A">
              <w:rPr>
                <w:rFonts w:ascii="Calibri" w:eastAsia="Times New Roman" w:hAnsi="Calibri" w:cs="Calibri"/>
                <w:sz w:val="22"/>
                <w:szCs w:val="22"/>
              </w:rPr>
              <w:t>[0..1]</w:t>
            </w:r>
          </w:p>
        </w:tc>
        <w:tc>
          <w:tcPr>
            <w:tcW w:w="1520" w:type="dxa"/>
            <w:tcBorders>
              <w:top w:val="single" w:sz="4" w:space="0" w:color="808080"/>
              <w:left w:val="nil"/>
              <w:bottom w:val="nil"/>
              <w:right w:val="single" w:sz="4" w:space="0" w:color="808080"/>
            </w:tcBorders>
            <w:shd w:val="clear" w:color="000000" w:fill="E6E6E6"/>
            <w:noWrap/>
            <w:hideMark/>
          </w:tcPr>
          <w:p w14:paraId="1BB3A607" w14:textId="77777777" w:rsidR="00CC116A" w:rsidRPr="00CC116A" w:rsidRDefault="00CC116A" w:rsidP="00CC116A">
            <w:pPr>
              <w:spacing w:before="0"/>
              <w:outlineLvl w:val="1"/>
              <w:rPr>
                <w:rFonts w:ascii="Calibri" w:eastAsia="Times New Roman" w:hAnsi="Calibri" w:cs="Calibri"/>
                <w:sz w:val="22"/>
                <w:szCs w:val="22"/>
              </w:rPr>
            </w:pPr>
            <w:r w:rsidRPr="00CC116A">
              <w:rPr>
                <w:rFonts w:ascii="Calibri" w:eastAsia="Times New Roman" w:hAnsi="Calibri" w:cs="Calibri"/>
                <w:sz w:val="22"/>
                <w:szCs w:val="22"/>
              </w:rPr>
              <w:t> </w:t>
            </w:r>
          </w:p>
        </w:tc>
      </w:tr>
      <w:tr w:rsidR="00CC116A" w:rsidRPr="00CC116A" w14:paraId="1889656F" w14:textId="77777777" w:rsidTr="00F86990">
        <w:trPr>
          <w:trHeight w:val="900"/>
        </w:trPr>
        <w:tc>
          <w:tcPr>
            <w:tcW w:w="468" w:type="dxa"/>
            <w:tcBorders>
              <w:top w:val="single" w:sz="4" w:space="0" w:color="808080"/>
              <w:left w:val="single" w:sz="4" w:space="0" w:color="808080"/>
              <w:bottom w:val="nil"/>
              <w:right w:val="single" w:sz="4" w:space="0" w:color="808080"/>
            </w:tcBorders>
            <w:shd w:val="clear" w:color="000000" w:fill="E6E6E6"/>
            <w:noWrap/>
            <w:hideMark/>
          </w:tcPr>
          <w:p w14:paraId="363B9B13" w14:textId="77777777" w:rsidR="00CC116A" w:rsidRPr="00CC116A" w:rsidRDefault="00CC116A" w:rsidP="00CC116A">
            <w:pPr>
              <w:spacing w:before="0"/>
              <w:outlineLvl w:val="1"/>
              <w:rPr>
                <w:rFonts w:ascii="Calibri" w:eastAsia="Times New Roman" w:hAnsi="Calibri" w:cs="Calibri"/>
                <w:sz w:val="22"/>
                <w:szCs w:val="22"/>
              </w:rPr>
            </w:pPr>
            <w:r w:rsidRPr="00CC116A">
              <w:rPr>
                <w:rFonts w:ascii="Calibri" w:eastAsia="Times New Roman" w:hAnsi="Calibri" w:cs="Calibri"/>
                <w:sz w:val="22"/>
                <w:szCs w:val="22"/>
              </w:rPr>
              <w:t>2</w:t>
            </w:r>
          </w:p>
        </w:tc>
        <w:tc>
          <w:tcPr>
            <w:tcW w:w="4932" w:type="dxa"/>
            <w:tcBorders>
              <w:top w:val="single" w:sz="4" w:space="0" w:color="808080"/>
              <w:left w:val="nil"/>
              <w:bottom w:val="nil"/>
              <w:right w:val="single" w:sz="4" w:space="0" w:color="808080"/>
            </w:tcBorders>
            <w:shd w:val="clear" w:color="000000" w:fill="E6E6E6"/>
            <w:hideMark/>
          </w:tcPr>
          <w:p w14:paraId="27B8F54E" w14:textId="77777777" w:rsidR="00CC116A" w:rsidRPr="00CC116A" w:rsidRDefault="00CC116A" w:rsidP="00CC116A">
            <w:pPr>
              <w:spacing w:before="0"/>
              <w:outlineLvl w:val="1"/>
              <w:rPr>
                <w:rFonts w:ascii="Calibri" w:eastAsia="Times New Roman" w:hAnsi="Calibri" w:cs="Calibri"/>
                <w:sz w:val="22"/>
                <w:szCs w:val="22"/>
              </w:rPr>
            </w:pPr>
            <w:hyperlink r:id="rId198" w:anchor="RANGE!fullb4e441dfa3b28254198bd2eecde188d39a9f9b33b38c0efba4d77fdf81041cfb" w:history="1">
              <w:r w:rsidRPr="00CC116A">
                <w:rPr>
                  <w:rFonts w:ascii="Calibri" w:eastAsia="Times New Roman" w:hAnsi="Calibri" w:cs="Calibri"/>
                  <w:sz w:val="22"/>
                  <w:szCs w:val="22"/>
                </w:rPr>
                <w:t xml:space="preserve">        Total Settlement Amount</w:t>
              </w:r>
            </w:hyperlink>
          </w:p>
        </w:tc>
        <w:tc>
          <w:tcPr>
            <w:tcW w:w="2320" w:type="dxa"/>
            <w:tcBorders>
              <w:top w:val="single" w:sz="4" w:space="0" w:color="808080"/>
              <w:left w:val="nil"/>
              <w:bottom w:val="nil"/>
              <w:right w:val="single" w:sz="4" w:space="0" w:color="808080"/>
            </w:tcBorders>
            <w:shd w:val="clear" w:color="000000" w:fill="E6E6E6"/>
            <w:hideMark/>
          </w:tcPr>
          <w:p w14:paraId="7DA77D29" w14:textId="77777777" w:rsidR="00CC116A" w:rsidRPr="00CC116A" w:rsidRDefault="00CC116A" w:rsidP="00CC116A">
            <w:pPr>
              <w:spacing w:before="0"/>
              <w:outlineLvl w:val="1"/>
              <w:rPr>
                <w:rFonts w:ascii="Calibri" w:eastAsia="Times New Roman" w:hAnsi="Calibri" w:cs="Calibri"/>
                <w:sz w:val="22"/>
                <w:szCs w:val="22"/>
              </w:rPr>
            </w:pPr>
            <w:r w:rsidRPr="00CC116A">
              <w:rPr>
                <w:rFonts w:ascii="Calibri" w:eastAsia="Times New Roman" w:hAnsi="Calibri" w:cs="Calibri"/>
                <w:sz w:val="22"/>
                <w:szCs w:val="22"/>
              </w:rPr>
              <w:t>&lt;TtlSttlmAmt&gt;</w:t>
            </w:r>
          </w:p>
        </w:tc>
        <w:tc>
          <w:tcPr>
            <w:tcW w:w="797" w:type="dxa"/>
            <w:tcBorders>
              <w:top w:val="single" w:sz="4" w:space="0" w:color="808080"/>
              <w:left w:val="nil"/>
              <w:bottom w:val="nil"/>
              <w:right w:val="single" w:sz="4" w:space="0" w:color="808080"/>
            </w:tcBorders>
            <w:shd w:val="clear" w:color="000000" w:fill="E6E6E6"/>
            <w:noWrap/>
            <w:hideMark/>
          </w:tcPr>
          <w:p w14:paraId="1D798735" w14:textId="77777777" w:rsidR="00CC116A" w:rsidRPr="00CC116A" w:rsidRDefault="00CC116A" w:rsidP="00CC116A">
            <w:pPr>
              <w:spacing w:before="0"/>
              <w:outlineLvl w:val="1"/>
              <w:rPr>
                <w:rFonts w:ascii="Calibri" w:eastAsia="Times New Roman" w:hAnsi="Calibri" w:cs="Calibri"/>
                <w:sz w:val="22"/>
                <w:szCs w:val="22"/>
              </w:rPr>
            </w:pPr>
            <w:r w:rsidRPr="00CC116A">
              <w:rPr>
                <w:rFonts w:ascii="Calibri" w:eastAsia="Times New Roman" w:hAnsi="Calibri" w:cs="Calibri"/>
                <w:sz w:val="22"/>
                <w:szCs w:val="22"/>
              </w:rPr>
              <w:t>[0..1]</w:t>
            </w:r>
          </w:p>
        </w:tc>
        <w:tc>
          <w:tcPr>
            <w:tcW w:w="1520" w:type="dxa"/>
            <w:tcBorders>
              <w:top w:val="single" w:sz="4" w:space="0" w:color="808080"/>
              <w:left w:val="nil"/>
              <w:bottom w:val="nil"/>
              <w:right w:val="single" w:sz="4" w:space="0" w:color="808080"/>
            </w:tcBorders>
            <w:shd w:val="clear" w:color="000000" w:fill="E6E6E6"/>
            <w:hideMark/>
          </w:tcPr>
          <w:p w14:paraId="5A44B2BA" w14:textId="77777777" w:rsidR="00CC116A" w:rsidRPr="00CC116A" w:rsidRDefault="00CC116A" w:rsidP="00CC116A">
            <w:pPr>
              <w:spacing w:before="0"/>
              <w:outlineLvl w:val="1"/>
              <w:rPr>
                <w:rFonts w:ascii="Calibri" w:eastAsia="Times New Roman" w:hAnsi="Calibri" w:cs="Calibri"/>
                <w:sz w:val="22"/>
                <w:szCs w:val="22"/>
              </w:rPr>
            </w:pPr>
            <w:r w:rsidRPr="00CC116A">
              <w:rPr>
                <w:rFonts w:ascii="Calibri" w:eastAsia="Times New Roman" w:hAnsi="Calibri" w:cs="Calibri"/>
                <w:sz w:val="22"/>
                <w:szCs w:val="22"/>
              </w:rPr>
              <w:t>0 &lt;= decimal</w:t>
            </w:r>
            <w:r w:rsidRPr="00CC116A">
              <w:rPr>
                <w:rFonts w:ascii="Calibri" w:eastAsia="Times New Roman" w:hAnsi="Calibri" w:cs="Calibri"/>
                <w:sz w:val="22"/>
                <w:szCs w:val="22"/>
              </w:rPr>
              <w:br/>
              <w:t>td = 18</w:t>
            </w:r>
            <w:r w:rsidRPr="00CC116A">
              <w:rPr>
                <w:rFonts w:ascii="Calibri" w:eastAsia="Times New Roman" w:hAnsi="Calibri" w:cs="Calibri"/>
                <w:sz w:val="22"/>
                <w:szCs w:val="22"/>
              </w:rPr>
              <w:br/>
              <w:t>fd = 5</w:t>
            </w:r>
          </w:p>
        </w:tc>
      </w:tr>
      <w:tr w:rsidR="00CC116A" w:rsidRPr="00CC116A" w14:paraId="7EC051AB" w14:textId="77777777" w:rsidTr="00F86990">
        <w:trPr>
          <w:trHeight w:val="300"/>
        </w:trPr>
        <w:tc>
          <w:tcPr>
            <w:tcW w:w="468" w:type="dxa"/>
            <w:tcBorders>
              <w:top w:val="single" w:sz="4" w:space="0" w:color="808080"/>
              <w:left w:val="single" w:sz="4" w:space="0" w:color="808080"/>
              <w:bottom w:val="nil"/>
              <w:right w:val="single" w:sz="4" w:space="0" w:color="808080"/>
            </w:tcBorders>
            <w:shd w:val="clear" w:color="000000" w:fill="D7EBFF"/>
            <w:noWrap/>
            <w:hideMark/>
          </w:tcPr>
          <w:p w14:paraId="6A052153" w14:textId="77777777" w:rsidR="00CC116A" w:rsidRPr="00CC116A" w:rsidRDefault="00CC116A" w:rsidP="00CC116A">
            <w:pPr>
              <w:spacing w:before="0"/>
              <w:outlineLvl w:val="0"/>
              <w:rPr>
                <w:rFonts w:ascii="Calibri" w:eastAsia="Times New Roman" w:hAnsi="Calibri" w:cs="Calibri"/>
                <w:sz w:val="22"/>
                <w:szCs w:val="22"/>
              </w:rPr>
            </w:pPr>
            <w:r w:rsidRPr="00CC116A">
              <w:rPr>
                <w:rFonts w:ascii="Calibri" w:eastAsia="Times New Roman" w:hAnsi="Calibri" w:cs="Calibri"/>
                <w:sz w:val="22"/>
                <w:szCs w:val="22"/>
              </w:rPr>
              <w:t>1</w:t>
            </w:r>
          </w:p>
        </w:tc>
        <w:tc>
          <w:tcPr>
            <w:tcW w:w="4932" w:type="dxa"/>
            <w:tcBorders>
              <w:top w:val="single" w:sz="4" w:space="0" w:color="808080"/>
              <w:left w:val="nil"/>
              <w:bottom w:val="nil"/>
              <w:right w:val="single" w:sz="4" w:space="0" w:color="808080"/>
            </w:tcBorders>
            <w:shd w:val="clear" w:color="000000" w:fill="D7EBFF"/>
            <w:hideMark/>
          </w:tcPr>
          <w:p w14:paraId="61DC4A5D" w14:textId="77777777" w:rsidR="00CC116A" w:rsidRPr="00CC116A" w:rsidRDefault="00CC116A" w:rsidP="00CC116A">
            <w:pPr>
              <w:spacing w:before="0"/>
              <w:outlineLvl w:val="0"/>
              <w:rPr>
                <w:rFonts w:ascii="Calibri" w:eastAsia="Times New Roman" w:hAnsi="Calibri" w:cs="Calibri"/>
                <w:sz w:val="22"/>
                <w:szCs w:val="22"/>
              </w:rPr>
            </w:pPr>
            <w:hyperlink r:id="rId199" w:anchor="RANGE!fulle4a99c3a61f54dd1ca651cd5bc53edaf28a8872620ca915e3d6a6a4ed076057d" w:history="1">
              <w:r w:rsidRPr="00CC116A">
                <w:rPr>
                  <w:rFonts w:ascii="Calibri" w:eastAsia="Times New Roman" w:hAnsi="Calibri" w:cs="Calibri"/>
                  <w:sz w:val="22"/>
                  <w:szCs w:val="22"/>
                </w:rPr>
                <w:t xml:space="preserve">    Copy Details</w:t>
              </w:r>
            </w:hyperlink>
          </w:p>
        </w:tc>
        <w:tc>
          <w:tcPr>
            <w:tcW w:w="2320" w:type="dxa"/>
            <w:tcBorders>
              <w:top w:val="single" w:sz="4" w:space="0" w:color="808080"/>
              <w:left w:val="nil"/>
              <w:bottom w:val="nil"/>
              <w:right w:val="single" w:sz="4" w:space="0" w:color="808080"/>
            </w:tcBorders>
            <w:shd w:val="clear" w:color="000000" w:fill="D7EBFF"/>
            <w:hideMark/>
          </w:tcPr>
          <w:p w14:paraId="5B1DAA20" w14:textId="77777777" w:rsidR="00CC116A" w:rsidRPr="00CC116A" w:rsidRDefault="00CC116A" w:rsidP="00CC116A">
            <w:pPr>
              <w:spacing w:before="0"/>
              <w:outlineLvl w:val="0"/>
              <w:rPr>
                <w:rFonts w:ascii="Calibri" w:eastAsia="Times New Roman" w:hAnsi="Calibri" w:cs="Calibri"/>
                <w:sz w:val="22"/>
                <w:szCs w:val="22"/>
              </w:rPr>
            </w:pPr>
            <w:r w:rsidRPr="00CC116A">
              <w:rPr>
                <w:rFonts w:ascii="Calibri" w:eastAsia="Times New Roman" w:hAnsi="Calibri" w:cs="Calibri"/>
                <w:sz w:val="22"/>
                <w:szCs w:val="22"/>
              </w:rPr>
              <w:t>&lt;CpyDtls&gt;</w:t>
            </w:r>
          </w:p>
        </w:tc>
        <w:tc>
          <w:tcPr>
            <w:tcW w:w="797" w:type="dxa"/>
            <w:tcBorders>
              <w:top w:val="single" w:sz="4" w:space="0" w:color="808080"/>
              <w:left w:val="nil"/>
              <w:bottom w:val="nil"/>
              <w:right w:val="single" w:sz="4" w:space="0" w:color="808080"/>
            </w:tcBorders>
            <w:shd w:val="clear" w:color="000000" w:fill="D7EBFF"/>
            <w:noWrap/>
            <w:hideMark/>
          </w:tcPr>
          <w:p w14:paraId="1C146D63" w14:textId="77777777" w:rsidR="00CC116A" w:rsidRPr="00CC116A" w:rsidRDefault="00CC116A" w:rsidP="00CC116A">
            <w:pPr>
              <w:spacing w:before="0"/>
              <w:outlineLvl w:val="0"/>
              <w:rPr>
                <w:rFonts w:ascii="Calibri" w:eastAsia="Times New Roman" w:hAnsi="Calibri" w:cs="Calibri"/>
                <w:sz w:val="22"/>
                <w:szCs w:val="22"/>
              </w:rPr>
            </w:pPr>
            <w:r w:rsidRPr="00CC116A">
              <w:rPr>
                <w:rFonts w:ascii="Calibri" w:eastAsia="Times New Roman" w:hAnsi="Calibri" w:cs="Calibri"/>
                <w:sz w:val="22"/>
                <w:szCs w:val="22"/>
              </w:rPr>
              <w:t>[0..1]</w:t>
            </w:r>
          </w:p>
        </w:tc>
        <w:tc>
          <w:tcPr>
            <w:tcW w:w="1520" w:type="dxa"/>
            <w:tcBorders>
              <w:top w:val="single" w:sz="4" w:space="0" w:color="808080"/>
              <w:left w:val="nil"/>
              <w:bottom w:val="nil"/>
              <w:right w:val="single" w:sz="4" w:space="0" w:color="808080"/>
            </w:tcBorders>
            <w:shd w:val="clear" w:color="000000" w:fill="D7EBFF"/>
            <w:noWrap/>
            <w:hideMark/>
          </w:tcPr>
          <w:p w14:paraId="56B527AF" w14:textId="77777777" w:rsidR="00CC116A" w:rsidRPr="00CC116A" w:rsidRDefault="00CC116A" w:rsidP="00CC116A">
            <w:pPr>
              <w:spacing w:before="0"/>
              <w:outlineLvl w:val="0"/>
              <w:rPr>
                <w:rFonts w:ascii="Calibri" w:eastAsia="Times New Roman" w:hAnsi="Calibri" w:cs="Calibri"/>
                <w:sz w:val="22"/>
                <w:szCs w:val="22"/>
              </w:rPr>
            </w:pPr>
            <w:r w:rsidRPr="00CC116A">
              <w:rPr>
                <w:rFonts w:ascii="Calibri" w:eastAsia="Times New Roman" w:hAnsi="Calibri" w:cs="Calibri"/>
                <w:sz w:val="22"/>
                <w:szCs w:val="22"/>
              </w:rPr>
              <w:t> </w:t>
            </w:r>
          </w:p>
        </w:tc>
      </w:tr>
      <w:tr w:rsidR="00CC116A" w:rsidRPr="00CC116A" w14:paraId="3AD6FFAA" w14:textId="77777777" w:rsidTr="00F86990">
        <w:trPr>
          <w:trHeight w:val="300"/>
        </w:trPr>
        <w:tc>
          <w:tcPr>
            <w:tcW w:w="468" w:type="dxa"/>
            <w:tcBorders>
              <w:top w:val="single" w:sz="4" w:space="0" w:color="808080"/>
              <w:left w:val="single" w:sz="4" w:space="0" w:color="808080"/>
              <w:bottom w:val="nil"/>
              <w:right w:val="single" w:sz="4" w:space="0" w:color="808080"/>
            </w:tcBorders>
            <w:shd w:val="clear" w:color="000000" w:fill="D7EBFF"/>
            <w:noWrap/>
            <w:hideMark/>
          </w:tcPr>
          <w:p w14:paraId="3309F8F2" w14:textId="77777777" w:rsidR="00CC116A" w:rsidRPr="00CC116A" w:rsidRDefault="00CC116A" w:rsidP="00CC116A">
            <w:pPr>
              <w:spacing w:before="0"/>
              <w:outlineLvl w:val="0"/>
              <w:rPr>
                <w:rFonts w:ascii="Calibri" w:eastAsia="Times New Roman" w:hAnsi="Calibri" w:cs="Calibri"/>
                <w:sz w:val="22"/>
                <w:szCs w:val="22"/>
              </w:rPr>
            </w:pPr>
            <w:r w:rsidRPr="00CC116A">
              <w:rPr>
                <w:rFonts w:ascii="Calibri" w:eastAsia="Times New Roman" w:hAnsi="Calibri" w:cs="Calibri"/>
                <w:sz w:val="22"/>
                <w:szCs w:val="22"/>
              </w:rPr>
              <w:t>1</w:t>
            </w:r>
          </w:p>
        </w:tc>
        <w:tc>
          <w:tcPr>
            <w:tcW w:w="4932" w:type="dxa"/>
            <w:tcBorders>
              <w:top w:val="single" w:sz="4" w:space="0" w:color="808080"/>
              <w:left w:val="nil"/>
              <w:bottom w:val="nil"/>
              <w:right w:val="single" w:sz="4" w:space="0" w:color="808080"/>
            </w:tcBorders>
            <w:shd w:val="clear" w:color="000000" w:fill="D7EBFF"/>
            <w:hideMark/>
          </w:tcPr>
          <w:p w14:paraId="20A01E14" w14:textId="77777777" w:rsidR="00CC116A" w:rsidRPr="00CC116A" w:rsidRDefault="00CC116A" w:rsidP="00CC116A">
            <w:pPr>
              <w:spacing w:before="0"/>
              <w:outlineLvl w:val="0"/>
              <w:rPr>
                <w:rFonts w:ascii="Calibri" w:eastAsia="Times New Roman" w:hAnsi="Calibri" w:cs="Calibri"/>
                <w:sz w:val="22"/>
                <w:szCs w:val="22"/>
              </w:rPr>
            </w:pPr>
            <w:hyperlink r:id="rId200" w:anchor="RANGE!full9e05780b121b15d6ed3d3193c95d4189cfc7913ea6e4211235a6adf055701100" w:history="1">
              <w:r w:rsidRPr="00CC116A">
                <w:rPr>
                  <w:rFonts w:ascii="Calibri" w:eastAsia="Times New Roman" w:hAnsi="Calibri" w:cs="Calibri"/>
                  <w:sz w:val="22"/>
                  <w:szCs w:val="22"/>
                </w:rPr>
                <w:t xml:space="preserve">    Extension</w:t>
              </w:r>
            </w:hyperlink>
          </w:p>
        </w:tc>
        <w:tc>
          <w:tcPr>
            <w:tcW w:w="2320" w:type="dxa"/>
            <w:tcBorders>
              <w:top w:val="single" w:sz="4" w:space="0" w:color="808080"/>
              <w:left w:val="nil"/>
              <w:bottom w:val="nil"/>
              <w:right w:val="single" w:sz="4" w:space="0" w:color="808080"/>
            </w:tcBorders>
            <w:shd w:val="clear" w:color="000000" w:fill="D7EBFF"/>
            <w:hideMark/>
          </w:tcPr>
          <w:p w14:paraId="39AEA7A7" w14:textId="77777777" w:rsidR="00CC116A" w:rsidRPr="00CC116A" w:rsidRDefault="00CC116A" w:rsidP="00CC116A">
            <w:pPr>
              <w:spacing w:before="0"/>
              <w:outlineLvl w:val="0"/>
              <w:rPr>
                <w:rFonts w:ascii="Calibri" w:eastAsia="Times New Roman" w:hAnsi="Calibri" w:cs="Calibri"/>
                <w:sz w:val="22"/>
                <w:szCs w:val="22"/>
              </w:rPr>
            </w:pPr>
            <w:r w:rsidRPr="00CC116A">
              <w:rPr>
                <w:rFonts w:ascii="Calibri" w:eastAsia="Times New Roman" w:hAnsi="Calibri" w:cs="Calibri"/>
                <w:sz w:val="22"/>
                <w:szCs w:val="22"/>
              </w:rPr>
              <w:t>&lt;Xtnsn&gt;</w:t>
            </w:r>
          </w:p>
        </w:tc>
        <w:tc>
          <w:tcPr>
            <w:tcW w:w="797" w:type="dxa"/>
            <w:tcBorders>
              <w:top w:val="single" w:sz="4" w:space="0" w:color="808080"/>
              <w:left w:val="nil"/>
              <w:bottom w:val="nil"/>
              <w:right w:val="single" w:sz="4" w:space="0" w:color="808080"/>
            </w:tcBorders>
            <w:shd w:val="clear" w:color="000000" w:fill="D7EBFF"/>
            <w:noWrap/>
            <w:hideMark/>
          </w:tcPr>
          <w:p w14:paraId="7C6288F5" w14:textId="77777777" w:rsidR="00CC116A" w:rsidRPr="00CC116A" w:rsidRDefault="00CC116A" w:rsidP="00CC116A">
            <w:pPr>
              <w:spacing w:before="0"/>
              <w:outlineLvl w:val="0"/>
              <w:rPr>
                <w:rFonts w:ascii="Calibri" w:eastAsia="Times New Roman" w:hAnsi="Calibri" w:cs="Calibri"/>
                <w:sz w:val="22"/>
                <w:szCs w:val="22"/>
              </w:rPr>
            </w:pPr>
            <w:r w:rsidRPr="00CC116A">
              <w:rPr>
                <w:rFonts w:ascii="Calibri" w:eastAsia="Times New Roman" w:hAnsi="Calibri" w:cs="Calibri"/>
                <w:sz w:val="22"/>
                <w:szCs w:val="22"/>
              </w:rPr>
              <w:t>[0..*]</w:t>
            </w:r>
          </w:p>
        </w:tc>
        <w:tc>
          <w:tcPr>
            <w:tcW w:w="1520" w:type="dxa"/>
            <w:tcBorders>
              <w:top w:val="single" w:sz="4" w:space="0" w:color="808080"/>
              <w:left w:val="nil"/>
              <w:bottom w:val="nil"/>
              <w:right w:val="single" w:sz="4" w:space="0" w:color="808080"/>
            </w:tcBorders>
            <w:shd w:val="clear" w:color="000000" w:fill="D7EBFF"/>
            <w:noWrap/>
            <w:hideMark/>
          </w:tcPr>
          <w:p w14:paraId="6B2D104B" w14:textId="77777777" w:rsidR="00CC116A" w:rsidRPr="00CC116A" w:rsidRDefault="00CC116A" w:rsidP="00CC116A">
            <w:pPr>
              <w:spacing w:before="0"/>
              <w:outlineLvl w:val="0"/>
              <w:rPr>
                <w:rFonts w:ascii="Calibri" w:eastAsia="Times New Roman" w:hAnsi="Calibri" w:cs="Calibri"/>
                <w:sz w:val="22"/>
                <w:szCs w:val="22"/>
              </w:rPr>
            </w:pPr>
            <w:r w:rsidRPr="00CC116A">
              <w:rPr>
                <w:rFonts w:ascii="Calibri" w:eastAsia="Times New Roman" w:hAnsi="Calibri" w:cs="Calibri"/>
                <w:sz w:val="22"/>
                <w:szCs w:val="22"/>
              </w:rPr>
              <w:t> </w:t>
            </w:r>
          </w:p>
        </w:tc>
      </w:tr>
    </w:tbl>
    <w:p w14:paraId="651ADE51" w14:textId="77777777" w:rsidR="00CC116A" w:rsidRDefault="00CC116A" w:rsidP="00CC116A">
      <w:pPr>
        <w:rPr>
          <w:lang w:val="en-GB"/>
        </w:rPr>
      </w:pPr>
    </w:p>
    <w:p w14:paraId="52CFC728" w14:textId="77777777" w:rsidR="00CC116A" w:rsidRDefault="00CC116A" w:rsidP="008101DE">
      <w:pPr>
        <w:numPr>
          <w:ilvl w:val="0"/>
          <w:numId w:val="18"/>
        </w:numPr>
        <w:rPr>
          <w:b/>
          <w:lang w:val="en-GB"/>
        </w:rPr>
      </w:pPr>
      <w:r>
        <w:rPr>
          <w:b/>
          <w:lang w:val="en-GB"/>
        </w:rPr>
        <w:t>Proposed timing:</w:t>
      </w:r>
    </w:p>
    <w:p w14:paraId="08181B6E" w14:textId="77777777" w:rsidR="00CC116A" w:rsidRDefault="00CC116A" w:rsidP="00CC116A">
      <w:pPr>
        <w:rPr>
          <w:lang w:val="en-GB"/>
        </w:rPr>
      </w:pPr>
      <w:r w:rsidRPr="0005123F">
        <w:rPr>
          <w:lang w:val="en-GB"/>
        </w:rPr>
        <w:t>The submitting organization</w:t>
      </w:r>
      <w:r>
        <w:rPr>
          <w:lang w:val="en-GB"/>
        </w:rPr>
        <w:t xml:space="preserve"> confirms that it can implement the requested changes in the requested timing, or, if not, proposes another timing.</w:t>
      </w:r>
    </w:p>
    <w:p w14:paraId="1FE112E5" w14:textId="77777777" w:rsidR="00CC116A" w:rsidRPr="0005123F" w:rsidRDefault="00CC116A" w:rsidP="00CC116A">
      <w:pPr>
        <w:rPr>
          <w:lang w:val="en-GB"/>
        </w:rPr>
      </w:pPr>
      <w:r>
        <w:rPr>
          <w:lang w:val="en-GB"/>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3543"/>
      </w:tblGrid>
      <w:tr w:rsidR="00CC116A" w:rsidRPr="006D7FF8" w14:paraId="370B3B25" w14:textId="77777777" w:rsidTr="00F86990">
        <w:tc>
          <w:tcPr>
            <w:tcW w:w="1101" w:type="dxa"/>
            <w:tcBorders>
              <w:bottom w:val="single" w:sz="4" w:space="0" w:color="auto"/>
            </w:tcBorders>
          </w:tcPr>
          <w:p w14:paraId="189E9D0E" w14:textId="77777777" w:rsidR="00CC116A" w:rsidRPr="006D7FF8" w:rsidRDefault="00CC116A" w:rsidP="00F86990">
            <w:pPr>
              <w:rPr>
                <w:szCs w:val="24"/>
                <w:lang w:val="en-GB"/>
              </w:rPr>
            </w:pPr>
            <w:r>
              <w:rPr>
                <w:szCs w:val="24"/>
                <w:lang w:val="en-GB"/>
              </w:rPr>
              <w:t>Timing</w:t>
            </w:r>
          </w:p>
        </w:tc>
        <w:tc>
          <w:tcPr>
            <w:tcW w:w="3543" w:type="dxa"/>
          </w:tcPr>
          <w:p w14:paraId="17FBEEF7" w14:textId="77777777" w:rsidR="00CC116A" w:rsidRPr="006D7FF8" w:rsidRDefault="00CC116A" w:rsidP="008101DE">
            <w:pPr>
              <w:numPr>
                <w:ilvl w:val="0"/>
                <w:numId w:val="6"/>
              </w:numPr>
              <w:jc w:val="both"/>
              <w:rPr>
                <w:szCs w:val="24"/>
                <w:lang w:val="en-GB"/>
              </w:rPr>
            </w:pPr>
            <w:r>
              <w:rPr>
                <w:szCs w:val="24"/>
                <w:lang w:val="en-GB"/>
              </w:rPr>
              <w:t xml:space="preserve">As requested </w:t>
            </w:r>
          </w:p>
        </w:tc>
      </w:tr>
      <w:tr w:rsidR="00CC116A" w14:paraId="48D7CB5A" w14:textId="77777777" w:rsidTr="00F86990">
        <w:tc>
          <w:tcPr>
            <w:tcW w:w="1101" w:type="dxa"/>
            <w:tcBorders>
              <w:left w:val="nil"/>
              <w:bottom w:val="nil"/>
            </w:tcBorders>
          </w:tcPr>
          <w:p w14:paraId="44E8C3DF" w14:textId="77777777" w:rsidR="00CC116A" w:rsidRDefault="00CC116A" w:rsidP="00F86990">
            <w:pPr>
              <w:rPr>
                <w:szCs w:val="24"/>
                <w:lang w:val="en-GB"/>
              </w:rPr>
            </w:pPr>
          </w:p>
        </w:tc>
        <w:tc>
          <w:tcPr>
            <w:tcW w:w="3543" w:type="dxa"/>
          </w:tcPr>
          <w:p w14:paraId="30AF1C27" w14:textId="77777777" w:rsidR="00CC116A" w:rsidRDefault="00CC116A" w:rsidP="008101DE">
            <w:pPr>
              <w:numPr>
                <w:ilvl w:val="0"/>
                <w:numId w:val="6"/>
              </w:numPr>
              <w:jc w:val="both"/>
              <w:rPr>
                <w:szCs w:val="24"/>
                <w:lang w:val="en-GB"/>
              </w:rPr>
            </w:pPr>
            <w:r>
              <w:rPr>
                <w:szCs w:val="24"/>
                <w:lang w:val="en-GB"/>
              </w:rPr>
              <w:t>Other:</w:t>
            </w:r>
          </w:p>
        </w:tc>
      </w:tr>
    </w:tbl>
    <w:p w14:paraId="19A1049A" w14:textId="77777777" w:rsidR="00CC116A" w:rsidRDefault="00CC116A" w:rsidP="00CC116A">
      <w:pPr>
        <w:rPr>
          <w:b/>
          <w:lang w:val="en-GB"/>
        </w:rPr>
      </w:pPr>
    </w:p>
    <w:p w14:paraId="513A57AB" w14:textId="77777777" w:rsidR="00CC116A" w:rsidRPr="00E8579D" w:rsidRDefault="00CC116A" w:rsidP="008101DE">
      <w:pPr>
        <w:numPr>
          <w:ilvl w:val="0"/>
          <w:numId w:val="18"/>
        </w:numPr>
        <w:rPr>
          <w:b/>
          <w:lang w:val="en-GB"/>
        </w:rPr>
      </w:pPr>
      <w:r>
        <w:rPr>
          <w:b/>
          <w:lang w:val="en-GB"/>
        </w:rPr>
        <w:t>Final decision of the SEG(s):</w:t>
      </w:r>
    </w:p>
    <w:p w14:paraId="46421F26" w14:textId="77777777" w:rsidR="00CC116A" w:rsidRDefault="00CC116A" w:rsidP="00CC116A">
      <w:pPr>
        <w:rPr>
          <w:szCs w:val="24"/>
          <w:lang w:val="en-GB"/>
        </w:rPr>
      </w:pPr>
      <w:r w:rsidRPr="00C46C5A">
        <w:rPr>
          <w:i/>
          <w:szCs w:val="24"/>
          <w:lang w:val="en-GB"/>
        </w:rPr>
        <w:t>T</w:t>
      </w:r>
      <w:r>
        <w:rPr>
          <w:i/>
          <w:szCs w:val="24"/>
          <w:lang w:val="en-GB"/>
        </w:rPr>
        <w:t>his section is not to be taken care of by the submitting organization. It will be completed in due time by the</w:t>
      </w:r>
      <w:r w:rsidRPr="00C46C5A">
        <w:rPr>
          <w:i/>
          <w:szCs w:val="24"/>
          <w:lang w:val="en-GB"/>
        </w:rPr>
        <w:t xml:space="preserve"> SEG(s) </w:t>
      </w:r>
      <w:r>
        <w:rPr>
          <w:i/>
          <w:szCs w:val="24"/>
          <w:lang w:val="en-GB"/>
        </w:rPr>
        <w:t>in charge of the related ISO 20022 messages.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1559"/>
      </w:tblGrid>
      <w:tr w:rsidR="00CC116A" w:rsidRPr="006D7FF8" w14:paraId="6524700E" w14:textId="77777777" w:rsidTr="00F86990">
        <w:tc>
          <w:tcPr>
            <w:tcW w:w="1101" w:type="dxa"/>
          </w:tcPr>
          <w:p w14:paraId="71B1E173" w14:textId="77777777" w:rsidR="00CC116A" w:rsidRPr="006D7FF8" w:rsidRDefault="00CC116A" w:rsidP="00F86990">
            <w:pPr>
              <w:rPr>
                <w:szCs w:val="24"/>
                <w:lang w:val="en-GB"/>
              </w:rPr>
            </w:pPr>
            <w:r w:rsidRPr="006D7FF8">
              <w:rPr>
                <w:szCs w:val="24"/>
                <w:lang w:val="en-GB"/>
              </w:rPr>
              <w:t>Approve</w:t>
            </w:r>
          </w:p>
        </w:tc>
        <w:tc>
          <w:tcPr>
            <w:tcW w:w="1559" w:type="dxa"/>
          </w:tcPr>
          <w:p w14:paraId="5022E127" w14:textId="77777777" w:rsidR="00CC116A" w:rsidRPr="006D7FF8" w:rsidRDefault="00C320F6" w:rsidP="00F86990">
            <w:pPr>
              <w:rPr>
                <w:szCs w:val="24"/>
                <w:lang w:val="en-GB"/>
              </w:rPr>
            </w:pPr>
            <w:r>
              <w:rPr>
                <w:szCs w:val="24"/>
                <w:lang w:val="en-GB"/>
              </w:rPr>
              <w:t>X</w:t>
            </w:r>
          </w:p>
        </w:tc>
      </w:tr>
    </w:tbl>
    <w:p w14:paraId="41EBAF97" w14:textId="77777777" w:rsidR="00CC116A" w:rsidRDefault="00CC116A" w:rsidP="00CC116A">
      <w:pPr>
        <w:rPr>
          <w:szCs w:val="24"/>
          <w:lang w:val="en-GB"/>
        </w:rPr>
      </w:pPr>
      <w:r>
        <w:rPr>
          <w:szCs w:val="24"/>
          <w:lang w:val="en-GB"/>
        </w:rPr>
        <w:t>Comments:</w:t>
      </w:r>
    </w:p>
    <w:p w14:paraId="09BBF9EB" w14:textId="77777777" w:rsidR="00CC116A" w:rsidRDefault="00CC116A" w:rsidP="00CC116A">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1559"/>
      </w:tblGrid>
      <w:tr w:rsidR="00CC116A" w:rsidRPr="006D7FF8" w14:paraId="2C8FDA8C" w14:textId="77777777" w:rsidTr="00F86990">
        <w:tc>
          <w:tcPr>
            <w:tcW w:w="1101" w:type="dxa"/>
          </w:tcPr>
          <w:p w14:paraId="0B6F597B" w14:textId="77777777" w:rsidR="00CC116A" w:rsidRPr="006D7FF8" w:rsidRDefault="00CC116A" w:rsidP="00F86990">
            <w:pPr>
              <w:rPr>
                <w:szCs w:val="24"/>
                <w:lang w:val="en-GB"/>
              </w:rPr>
            </w:pPr>
            <w:r w:rsidRPr="006D7FF8">
              <w:rPr>
                <w:szCs w:val="24"/>
                <w:lang w:val="en-GB"/>
              </w:rPr>
              <w:t>Reject</w:t>
            </w:r>
          </w:p>
        </w:tc>
        <w:tc>
          <w:tcPr>
            <w:tcW w:w="1559" w:type="dxa"/>
          </w:tcPr>
          <w:p w14:paraId="49C8847F" w14:textId="77777777" w:rsidR="00CC116A" w:rsidRPr="006D7FF8" w:rsidRDefault="00CC116A" w:rsidP="00F86990">
            <w:pPr>
              <w:rPr>
                <w:szCs w:val="24"/>
                <w:lang w:val="en-GB"/>
              </w:rPr>
            </w:pPr>
          </w:p>
        </w:tc>
      </w:tr>
    </w:tbl>
    <w:p w14:paraId="25C0019B" w14:textId="77777777" w:rsidR="00CC116A" w:rsidRDefault="00CC116A" w:rsidP="00CC116A">
      <w:pPr>
        <w:rPr>
          <w:szCs w:val="24"/>
          <w:lang w:val="en-GB"/>
        </w:rPr>
      </w:pPr>
      <w:r>
        <w:rPr>
          <w:szCs w:val="24"/>
          <w:lang w:val="en-GB"/>
        </w:rPr>
        <w:t>Reason for rejection:</w:t>
      </w:r>
    </w:p>
    <w:p w14:paraId="520A5B7E" w14:textId="6B461D9A" w:rsidR="00515BDA" w:rsidRDefault="00515BDA" w:rsidP="00515BDA">
      <w:pPr>
        <w:pStyle w:val="Heading1"/>
        <w:jc w:val="center"/>
        <w:rPr>
          <w:lang w:val="en-GB"/>
        </w:rPr>
      </w:pPr>
      <w:r>
        <w:rPr>
          <w:szCs w:val="24"/>
          <w:lang w:val="en-GB"/>
        </w:rPr>
        <w:br w:type="page"/>
      </w:r>
      <w:r>
        <w:rPr>
          <w:lang w:val="en-GB"/>
        </w:rPr>
        <w:lastRenderedPageBreak/>
        <w:t>Change request number 509</w:t>
      </w:r>
      <w:r w:rsidR="008F655C">
        <w:rPr>
          <w:lang w:val="en-GB"/>
        </w:rPr>
        <w:t xml:space="preserve"> </w:t>
      </w:r>
      <w:r w:rsidR="00C873DB">
        <w:rPr>
          <w:lang w:val="en-GB"/>
        </w:rPr>
        <w:t>(Swift CR 3166)</w:t>
      </w:r>
    </w:p>
    <w:p w14:paraId="7264D5D9" w14:textId="77777777" w:rsidR="00515BDA" w:rsidRDefault="00515BDA" w:rsidP="00515BDA">
      <w:pPr>
        <w:rPr>
          <w:i/>
          <w:lang w:val="en-GB"/>
        </w:rPr>
      </w:pPr>
      <w:r>
        <w:rPr>
          <w:i/>
          <w:lang w:val="en-GB"/>
        </w:rPr>
        <w:t>This chapter must be completed for every change request that the submitting organization has been requested to implement.</w:t>
      </w:r>
    </w:p>
    <w:p w14:paraId="216CE74F" w14:textId="77777777" w:rsidR="00515BDA" w:rsidRPr="00451986" w:rsidRDefault="00515BDA" w:rsidP="00515BDA">
      <w:pPr>
        <w:rPr>
          <w:b/>
          <w:lang w:val="en-GB"/>
        </w:rPr>
      </w:pPr>
      <w:r>
        <w:rPr>
          <w:b/>
          <w:lang w:val="en-GB"/>
        </w:rPr>
        <w:t>Copy of the approved change request</w:t>
      </w:r>
      <w:r w:rsidRPr="00451986">
        <w:rPr>
          <w:b/>
          <w:lang w:val="en-GB"/>
        </w:rPr>
        <w:t>:</w:t>
      </w:r>
    </w:p>
    <w:p w14:paraId="69F296BE" w14:textId="77777777" w:rsidR="00515BDA" w:rsidRDefault="00515BDA" w:rsidP="008101DE">
      <w:pPr>
        <w:numPr>
          <w:ilvl w:val="0"/>
          <w:numId w:val="20"/>
        </w:numPr>
        <w:rPr>
          <w:rFonts w:eastAsia="Times New Roman"/>
          <w:b/>
        </w:rPr>
      </w:pPr>
      <w:r w:rsidRPr="00135FF4">
        <w:rPr>
          <w:rFonts w:eastAsia="Times New Roman"/>
          <w:b/>
        </w:rPr>
        <w:t>Related messages:</w:t>
      </w:r>
    </w:p>
    <w:p w14:paraId="1A8DD716" w14:textId="77777777" w:rsidR="00515BDA" w:rsidRPr="00F02841" w:rsidRDefault="00515BDA" w:rsidP="00515BDA">
      <w:pPr>
        <w:rPr>
          <w:rFonts w:eastAsia="Times New Roman"/>
        </w:rPr>
      </w:pPr>
      <w:r w:rsidRPr="00F02841">
        <w:rPr>
          <w:rFonts w:eastAsia="Times New Roman"/>
        </w:rPr>
        <w:t>As the introduction of a new optional element for the description of financial instruments is a general change, all messages that have or can carry financial instrument information are related to that change request, especially the messages within the securities business domain:</w:t>
      </w:r>
    </w:p>
    <w:p w14:paraId="4E811539" w14:textId="77777777" w:rsidR="00515BDA" w:rsidRPr="00F02841" w:rsidRDefault="00515BDA" w:rsidP="00515BDA">
      <w:pPr>
        <w:rPr>
          <w:rFonts w:eastAsia="Times New Roman"/>
          <w:szCs w:val="24"/>
        </w:rPr>
      </w:pPr>
    </w:p>
    <w:p w14:paraId="49180851" w14:textId="77777777" w:rsidR="00515BDA" w:rsidRPr="00F02841" w:rsidRDefault="00515BDA" w:rsidP="00515BDA">
      <w:pPr>
        <w:rPr>
          <w:rFonts w:eastAsia="Times New Roman"/>
          <w:szCs w:val="24"/>
        </w:rPr>
      </w:pPr>
      <w:r w:rsidRPr="00F02841">
        <w:rPr>
          <w:rFonts w:eastAsia="Times New Roman"/>
          <w:szCs w:val="24"/>
        </w:rPr>
        <w:t xml:space="preserve">TradeLegNotificationV03 </w:t>
      </w:r>
      <w:r w:rsidRPr="00F02841">
        <w:rPr>
          <w:rFonts w:eastAsia="Times New Roman"/>
          <w:szCs w:val="24"/>
        </w:rPr>
        <w:tab/>
      </w:r>
      <w:r w:rsidRPr="00F02841">
        <w:rPr>
          <w:rFonts w:eastAsia="Times New Roman"/>
          <w:szCs w:val="24"/>
        </w:rPr>
        <w:tab/>
      </w:r>
      <w:r w:rsidRPr="00F02841">
        <w:rPr>
          <w:rFonts w:eastAsia="Times New Roman"/>
          <w:szCs w:val="24"/>
        </w:rPr>
        <w:tab/>
      </w:r>
      <w:r w:rsidRPr="00F02841">
        <w:rPr>
          <w:rFonts w:eastAsia="Times New Roman"/>
          <w:szCs w:val="24"/>
        </w:rPr>
        <w:tab/>
      </w:r>
      <w:r w:rsidRPr="00F02841">
        <w:rPr>
          <w:rFonts w:eastAsia="Times New Roman"/>
          <w:szCs w:val="24"/>
        </w:rPr>
        <w:tab/>
      </w:r>
      <w:r w:rsidRPr="00F02841">
        <w:rPr>
          <w:rFonts w:eastAsia="Times New Roman"/>
          <w:szCs w:val="24"/>
        </w:rPr>
        <w:tab/>
      </w:r>
      <w:r w:rsidRPr="00F02841">
        <w:rPr>
          <w:rFonts w:eastAsia="Times New Roman"/>
          <w:szCs w:val="24"/>
        </w:rPr>
        <w:tab/>
        <w:t>secl.001.001.03</w:t>
      </w:r>
    </w:p>
    <w:p w14:paraId="3A03F8BF" w14:textId="77777777" w:rsidR="00515BDA" w:rsidRPr="00F02841" w:rsidRDefault="00515BDA" w:rsidP="00515BDA">
      <w:pPr>
        <w:rPr>
          <w:rFonts w:eastAsia="Times New Roman"/>
          <w:szCs w:val="24"/>
        </w:rPr>
      </w:pPr>
      <w:r w:rsidRPr="00F02841">
        <w:rPr>
          <w:rFonts w:eastAsia="Times New Roman"/>
          <w:szCs w:val="24"/>
        </w:rPr>
        <w:t xml:space="preserve">TradeLegNotificationCancellationV03 </w:t>
      </w:r>
      <w:r w:rsidRPr="00F02841">
        <w:rPr>
          <w:rFonts w:eastAsia="Times New Roman"/>
          <w:szCs w:val="24"/>
        </w:rPr>
        <w:tab/>
      </w:r>
      <w:r w:rsidRPr="00F02841">
        <w:rPr>
          <w:rFonts w:eastAsia="Times New Roman"/>
          <w:szCs w:val="24"/>
        </w:rPr>
        <w:tab/>
      </w:r>
      <w:r w:rsidRPr="00F02841">
        <w:rPr>
          <w:rFonts w:eastAsia="Times New Roman"/>
          <w:szCs w:val="24"/>
        </w:rPr>
        <w:tab/>
      </w:r>
      <w:r w:rsidRPr="00F02841">
        <w:rPr>
          <w:rFonts w:eastAsia="Times New Roman"/>
          <w:szCs w:val="24"/>
        </w:rPr>
        <w:tab/>
      </w:r>
      <w:r w:rsidRPr="00F02841">
        <w:rPr>
          <w:rFonts w:eastAsia="Times New Roman"/>
          <w:szCs w:val="24"/>
        </w:rPr>
        <w:tab/>
        <w:t xml:space="preserve">secl.002.001.03 </w:t>
      </w:r>
    </w:p>
    <w:p w14:paraId="456A91C0" w14:textId="77777777" w:rsidR="00515BDA" w:rsidRPr="00F02841" w:rsidRDefault="00515BDA" w:rsidP="00515BDA">
      <w:pPr>
        <w:rPr>
          <w:rFonts w:eastAsia="Times New Roman"/>
          <w:szCs w:val="24"/>
        </w:rPr>
      </w:pPr>
      <w:r w:rsidRPr="00F02841">
        <w:rPr>
          <w:rFonts w:eastAsia="Times New Roman"/>
          <w:szCs w:val="24"/>
        </w:rPr>
        <w:t xml:space="preserve">TradeLegStatementV03 </w:t>
      </w:r>
      <w:r w:rsidRPr="00F02841">
        <w:rPr>
          <w:rFonts w:eastAsia="Times New Roman"/>
          <w:szCs w:val="24"/>
        </w:rPr>
        <w:tab/>
      </w:r>
      <w:r w:rsidRPr="00F02841">
        <w:rPr>
          <w:rFonts w:eastAsia="Times New Roman"/>
          <w:szCs w:val="24"/>
        </w:rPr>
        <w:tab/>
      </w:r>
      <w:r w:rsidRPr="00F02841">
        <w:rPr>
          <w:rFonts w:eastAsia="Times New Roman"/>
          <w:szCs w:val="24"/>
        </w:rPr>
        <w:tab/>
      </w:r>
      <w:r w:rsidRPr="00F02841">
        <w:rPr>
          <w:rFonts w:eastAsia="Times New Roman"/>
          <w:szCs w:val="24"/>
        </w:rPr>
        <w:tab/>
      </w:r>
      <w:r w:rsidRPr="00F02841">
        <w:rPr>
          <w:rFonts w:eastAsia="Times New Roman"/>
          <w:szCs w:val="24"/>
        </w:rPr>
        <w:tab/>
      </w:r>
      <w:r w:rsidRPr="00F02841">
        <w:rPr>
          <w:rFonts w:eastAsia="Times New Roman"/>
          <w:szCs w:val="24"/>
        </w:rPr>
        <w:tab/>
      </w:r>
      <w:r w:rsidRPr="00F02841">
        <w:rPr>
          <w:rFonts w:eastAsia="Times New Roman"/>
          <w:szCs w:val="24"/>
        </w:rPr>
        <w:tab/>
        <w:t xml:space="preserve">secl.003.001.03 </w:t>
      </w:r>
    </w:p>
    <w:p w14:paraId="24664ED7" w14:textId="77777777" w:rsidR="00515BDA" w:rsidRPr="00F02841" w:rsidRDefault="00515BDA" w:rsidP="00515BDA">
      <w:pPr>
        <w:rPr>
          <w:rFonts w:eastAsia="Times New Roman"/>
          <w:szCs w:val="24"/>
        </w:rPr>
      </w:pPr>
      <w:r w:rsidRPr="00F02841">
        <w:rPr>
          <w:rFonts w:eastAsia="Times New Roman"/>
          <w:szCs w:val="24"/>
        </w:rPr>
        <w:t xml:space="preserve">NetPositionV03 </w:t>
      </w:r>
      <w:r w:rsidRPr="00F02841">
        <w:rPr>
          <w:rFonts w:eastAsia="Times New Roman"/>
          <w:szCs w:val="24"/>
        </w:rPr>
        <w:tab/>
      </w:r>
      <w:r w:rsidRPr="00F02841">
        <w:rPr>
          <w:rFonts w:eastAsia="Times New Roman"/>
          <w:szCs w:val="24"/>
        </w:rPr>
        <w:tab/>
      </w:r>
      <w:r w:rsidRPr="00F02841">
        <w:rPr>
          <w:rFonts w:eastAsia="Times New Roman"/>
          <w:szCs w:val="24"/>
        </w:rPr>
        <w:tab/>
      </w:r>
      <w:r w:rsidRPr="00F02841">
        <w:rPr>
          <w:rFonts w:eastAsia="Times New Roman"/>
          <w:szCs w:val="24"/>
        </w:rPr>
        <w:tab/>
      </w:r>
      <w:r w:rsidRPr="00F02841">
        <w:rPr>
          <w:rFonts w:eastAsia="Times New Roman"/>
          <w:szCs w:val="24"/>
        </w:rPr>
        <w:tab/>
      </w:r>
      <w:r w:rsidRPr="00F02841">
        <w:rPr>
          <w:rFonts w:eastAsia="Times New Roman"/>
          <w:szCs w:val="24"/>
        </w:rPr>
        <w:tab/>
      </w:r>
      <w:r w:rsidRPr="00F02841">
        <w:rPr>
          <w:rFonts w:eastAsia="Times New Roman"/>
          <w:szCs w:val="24"/>
        </w:rPr>
        <w:tab/>
      </w:r>
      <w:r w:rsidRPr="00F02841">
        <w:rPr>
          <w:rFonts w:eastAsia="Times New Roman"/>
          <w:szCs w:val="24"/>
        </w:rPr>
        <w:tab/>
        <w:t xml:space="preserve">secl.004.001.03 </w:t>
      </w:r>
    </w:p>
    <w:p w14:paraId="03EB4AA7" w14:textId="77777777" w:rsidR="00515BDA" w:rsidRPr="00F02841" w:rsidRDefault="00515BDA" w:rsidP="00515BDA">
      <w:pPr>
        <w:rPr>
          <w:rFonts w:eastAsia="Times New Roman"/>
          <w:szCs w:val="24"/>
        </w:rPr>
      </w:pPr>
      <w:r w:rsidRPr="00F02841">
        <w:rPr>
          <w:rFonts w:eastAsia="Times New Roman"/>
          <w:szCs w:val="24"/>
        </w:rPr>
        <w:t>MarginReportV02</w:t>
      </w:r>
      <w:r w:rsidRPr="00F02841">
        <w:rPr>
          <w:rFonts w:eastAsia="Times New Roman"/>
          <w:szCs w:val="24"/>
        </w:rPr>
        <w:tab/>
      </w:r>
      <w:r w:rsidRPr="00F02841">
        <w:rPr>
          <w:rFonts w:eastAsia="Times New Roman"/>
          <w:szCs w:val="24"/>
        </w:rPr>
        <w:tab/>
      </w:r>
      <w:r w:rsidRPr="00F02841">
        <w:rPr>
          <w:rFonts w:eastAsia="Times New Roman"/>
          <w:szCs w:val="24"/>
        </w:rPr>
        <w:tab/>
      </w:r>
      <w:r w:rsidRPr="00F02841">
        <w:rPr>
          <w:rFonts w:eastAsia="Times New Roman"/>
          <w:szCs w:val="24"/>
        </w:rPr>
        <w:tab/>
      </w:r>
      <w:r w:rsidRPr="00F02841">
        <w:rPr>
          <w:rFonts w:eastAsia="Times New Roman"/>
          <w:szCs w:val="24"/>
        </w:rPr>
        <w:tab/>
      </w:r>
      <w:r w:rsidRPr="00F02841">
        <w:rPr>
          <w:rFonts w:eastAsia="Times New Roman"/>
          <w:szCs w:val="24"/>
        </w:rPr>
        <w:tab/>
      </w:r>
      <w:r w:rsidRPr="00F02841">
        <w:rPr>
          <w:rFonts w:eastAsia="Times New Roman"/>
          <w:szCs w:val="24"/>
        </w:rPr>
        <w:tab/>
      </w:r>
      <w:r w:rsidRPr="00F02841">
        <w:rPr>
          <w:rFonts w:eastAsia="Times New Roman"/>
          <w:szCs w:val="24"/>
        </w:rPr>
        <w:tab/>
        <w:t xml:space="preserve">secl.005.001.02 </w:t>
      </w:r>
    </w:p>
    <w:p w14:paraId="749B9326" w14:textId="77777777" w:rsidR="00515BDA" w:rsidRPr="00F02841" w:rsidRDefault="00515BDA" w:rsidP="00515BDA">
      <w:pPr>
        <w:rPr>
          <w:rFonts w:eastAsia="Times New Roman"/>
          <w:szCs w:val="24"/>
        </w:rPr>
      </w:pPr>
      <w:r w:rsidRPr="00F02841">
        <w:rPr>
          <w:rFonts w:eastAsia="Times New Roman"/>
          <w:szCs w:val="24"/>
        </w:rPr>
        <w:t>DefaultFundContributionReportV02</w:t>
      </w:r>
      <w:r w:rsidRPr="00F02841">
        <w:rPr>
          <w:rFonts w:eastAsia="Times New Roman"/>
          <w:szCs w:val="24"/>
        </w:rPr>
        <w:tab/>
      </w:r>
      <w:r w:rsidRPr="00F02841">
        <w:rPr>
          <w:rFonts w:eastAsia="Times New Roman"/>
          <w:szCs w:val="24"/>
        </w:rPr>
        <w:tab/>
      </w:r>
      <w:r w:rsidRPr="00F02841">
        <w:rPr>
          <w:rFonts w:eastAsia="Times New Roman"/>
          <w:szCs w:val="24"/>
        </w:rPr>
        <w:tab/>
      </w:r>
      <w:r w:rsidRPr="00F02841">
        <w:rPr>
          <w:rFonts w:eastAsia="Times New Roman"/>
          <w:szCs w:val="24"/>
        </w:rPr>
        <w:tab/>
      </w:r>
      <w:r w:rsidRPr="00F02841">
        <w:rPr>
          <w:rFonts w:eastAsia="Times New Roman"/>
          <w:szCs w:val="24"/>
        </w:rPr>
        <w:tab/>
      </w:r>
      <w:r w:rsidRPr="00F02841">
        <w:rPr>
          <w:rFonts w:eastAsia="Times New Roman"/>
          <w:szCs w:val="24"/>
        </w:rPr>
        <w:tab/>
        <w:t xml:space="preserve">secl.006.001.02 </w:t>
      </w:r>
    </w:p>
    <w:p w14:paraId="0F6918A3" w14:textId="77777777" w:rsidR="00515BDA" w:rsidRPr="00F02841" w:rsidRDefault="00515BDA" w:rsidP="00515BDA">
      <w:pPr>
        <w:rPr>
          <w:rFonts w:eastAsia="Times New Roman"/>
          <w:szCs w:val="24"/>
        </w:rPr>
      </w:pPr>
      <w:r w:rsidRPr="00F02841">
        <w:rPr>
          <w:rFonts w:eastAsia="Times New Roman"/>
          <w:szCs w:val="24"/>
        </w:rPr>
        <w:t xml:space="preserve">BuyInNotificationV03 </w:t>
      </w:r>
      <w:r w:rsidRPr="00F02841">
        <w:rPr>
          <w:rFonts w:eastAsia="Times New Roman"/>
          <w:szCs w:val="24"/>
        </w:rPr>
        <w:tab/>
      </w:r>
      <w:r w:rsidRPr="00F02841">
        <w:rPr>
          <w:rFonts w:eastAsia="Times New Roman"/>
          <w:szCs w:val="24"/>
        </w:rPr>
        <w:tab/>
      </w:r>
      <w:r w:rsidRPr="00F02841">
        <w:rPr>
          <w:rFonts w:eastAsia="Times New Roman"/>
          <w:szCs w:val="24"/>
        </w:rPr>
        <w:tab/>
      </w:r>
      <w:r w:rsidRPr="00F02841">
        <w:rPr>
          <w:rFonts w:eastAsia="Times New Roman"/>
          <w:szCs w:val="24"/>
        </w:rPr>
        <w:tab/>
      </w:r>
      <w:r w:rsidRPr="00F02841">
        <w:rPr>
          <w:rFonts w:eastAsia="Times New Roman"/>
          <w:szCs w:val="24"/>
        </w:rPr>
        <w:tab/>
      </w:r>
      <w:r w:rsidRPr="00F02841">
        <w:rPr>
          <w:rFonts w:eastAsia="Times New Roman"/>
          <w:szCs w:val="24"/>
        </w:rPr>
        <w:tab/>
      </w:r>
      <w:r w:rsidRPr="00F02841">
        <w:rPr>
          <w:rFonts w:eastAsia="Times New Roman"/>
          <w:szCs w:val="24"/>
        </w:rPr>
        <w:tab/>
        <w:t xml:space="preserve">secl.007.001.03 </w:t>
      </w:r>
    </w:p>
    <w:p w14:paraId="4DE2D432" w14:textId="77777777" w:rsidR="00515BDA" w:rsidRPr="00F02841" w:rsidRDefault="00515BDA" w:rsidP="00515BDA">
      <w:pPr>
        <w:rPr>
          <w:rFonts w:eastAsia="Times New Roman"/>
          <w:szCs w:val="24"/>
        </w:rPr>
      </w:pPr>
      <w:r w:rsidRPr="00F02841">
        <w:rPr>
          <w:rFonts w:eastAsia="Times New Roman"/>
          <w:szCs w:val="24"/>
        </w:rPr>
        <w:t xml:space="preserve">BuyInResponseV03 </w:t>
      </w:r>
      <w:r w:rsidRPr="00F02841">
        <w:rPr>
          <w:rFonts w:eastAsia="Times New Roman"/>
          <w:szCs w:val="24"/>
        </w:rPr>
        <w:tab/>
      </w:r>
      <w:r w:rsidRPr="00F02841">
        <w:rPr>
          <w:rFonts w:eastAsia="Times New Roman"/>
          <w:szCs w:val="24"/>
        </w:rPr>
        <w:tab/>
      </w:r>
      <w:r w:rsidRPr="00F02841">
        <w:rPr>
          <w:rFonts w:eastAsia="Times New Roman"/>
          <w:szCs w:val="24"/>
        </w:rPr>
        <w:tab/>
      </w:r>
      <w:r w:rsidRPr="00F02841">
        <w:rPr>
          <w:rFonts w:eastAsia="Times New Roman"/>
          <w:szCs w:val="24"/>
        </w:rPr>
        <w:tab/>
      </w:r>
      <w:r w:rsidRPr="00F02841">
        <w:rPr>
          <w:rFonts w:eastAsia="Times New Roman"/>
          <w:szCs w:val="24"/>
        </w:rPr>
        <w:tab/>
      </w:r>
      <w:r w:rsidRPr="00F02841">
        <w:rPr>
          <w:rFonts w:eastAsia="Times New Roman"/>
          <w:szCs w:val="24"/>
        </w:rPr>
        <w:tab/>
      </w:r>
      <w:r w:rsidRPr="00F02841">
        <w:rPr>
          <w:rFonts w:eastAsia="Times New Roman"/>
          <w:szCs w:val="24"/>
        </w:rPr>
        <w:tab/>
      </w:r>
      <w:r w:rsidRPr="00F02841">
        <w:rPr>
          <w:rFonts w:eastAsia="Times New Roman"/>
          <w:szCs w:val="24"/>
        </w:rPr>
        <w:tab/>
        <w:t xml:space="preserve">secl.008.001.03 </w:t>
      </w:r>
    </w:p>
    <w:p w14:paraId="11F357BC" w14:textId="77777777" w:rsidR="00515BDA" w:rsidRPr="00F02841" w:rsidRDefault="00515BDA" w:rsidP="00515BDA">
      <w:pPr>
        <w:rPr>
          <w:rFonts w:eastAsia="Times New Roman"/>
          <w:szCs w:val="24"/>
        </w:rPr>
      </w:pPr>
      <w:r w:rsidRPr="00F02841">
        <w:rPr>
          <w:rFonts w:eastAsia="Times New Roman"/>
          <w:szCs w:val="24"/>
        </w:rPr>
        <w:t>BuyInConfirmationV03</w:t>
      </w:r>
      <w:r w:rsidRPr="00F02841">
        <w:rPr>
          <w:rFonts w:eastAsia="Times New Roman"/>
          <w:szCs w:val="24"/>
        </w:rPr>
        <w:tab/>
      </w:r>
      <w:r w:rsidRPr="00F02841">
        <w:rPr>
          <w:rFonts w:eastAsia="Times New Roman"/>
          <w:szCs w:val="24"/>
        </w:rPr>
        <w:tab/>
      </w:r>
      <w:r w:rsidRPr="00F02841">
        <w:rPr>
          <w:rFonts w:eastAsia="Times New Roman"/>
          <w:szCs w:val="24"/>
        </w:rPr>
        <w:tab/>
      </w:r>
      <w:r w:rsidRPr="00F02841">
        <w:rPr>
          <w:rFonts w:eastAsia="Times New Roman"/>
          <w:szCs w:val="24"/>
        </w:rPr>
        <w:tab/>
      </w:r>
      <w:r w:rsidRPr="00F02841">
        <w:rPr>
          <w:rFonts w:eastAsia="Times New Roman"/>
          <w:szCs w:val="24"/>
        </w:rPr>
        <w:tab/>
      </w:r>
      <w:r w:rsidRPr="00F02841">
        <w:rPr>
          <w:rFonts w:eastAsia="Times New Roman"/>
          <w:szCs w:val="24"/>
        </w:rPr>
        <w:tab/>
      </w:r>
      <w:r w:rsidRPr="00F02841">
        <w:rPr>
          <w:rFonts w:eastAsia="Times New Roman"/>
          <w:szCs w:val="24"/>
        </w:rPr>
        <w:tab/>
        <w:t xml:space="preserve">secl.009.001.03 </w:t>
      </w:r>
    </w:p>
    <w:p w14:paraId="3F798B68" w14:textId="77777777" w:rsidR="00515BDA" w:rsidRPr="00F02841" w:rsidRDefault="00515BDA" w:rsidP="00515BDA">
      <w:pPr>
        <w:rPr>
          <w:rFonts w:eastAsia="Times New Roman"/>
          <w:szCs w:val="24"/>
        </w:rPr>
      </w:pPr>
      <w:r w:rsidRPr="00F02841">
        <w:rPr>
          <w:rFonts w:eastAsia="Times New Roman"/>
          <w:szCs w:val="24"/>
        </w:rPr>
        <w:t>SettlementObligationReportV03</w:t>
      </w:r>
      <w:r w:rsidRPr="00F02841">
        <w:rPr>
          <w:rFonts w:eastAsia="Times New Roman"/>
          <w:szCs w:val="24"/>
        </w:rPr>
        <w:tab/>
      </w:r>
      <w:r w:rsidRPr="00F02841">
        <w:rPr>
          <w:rFonts w:eastAsia="Times New Roman"/>
          <w:szCs w:val="24"/>
        </w:rPr>
        <w:tab/>
      </w:r>
      <w:r w:rsidRPr="00F02841">
        <w:rPr>
          <w:rFonts w:eastAsia="Times New Roman"/>
          <w:szCs w:val="24"/>
        </w:rPr>
        <w:tab/>
      </w:r>
      <w:r w:rsidRPr="00F02841">
        <w:rPr>
          <w:rFonts w:eastAsia="Times New Roman"/>
          <w:szCs w:val="24"/>
        </w:rPr>
        <w:tab/>
      </w:r>
      <w:r w:rsidRPr="00F02841">
        <w:rPr>
          <w:rFonts w:eastAsia="Times New Roman"/>
          <w:szCs w:val="24"/>
        </w:rPr>
        <w:tab/>
      </w:r>
      <w:r w:rsidRPr="00F02841">
        <w:rPr>
          <w:rFonts w:eastAsia="Times New Roman"/>
          <w:szCs w:val="24"/>
        </w:rPr>
        <w:tab/>
        <w:t xml:space="preserve">secl.010.001.03 </w:t>
      </w:r>
    </w:p>
    <w:p w14:paraId="34E5F2E4" w14:textId="77777777" w:rsidR="00515BDA" w:rsidRPr="00F02841" w:rsidRDefault="00515BDA" w:rsidP="00515BDA">
      <w:pPr>
        <w:rPr>
          <w:rFonts w:eastAsia="Times New Roman"/>
          <w:szCs w:val="24"/>
        </w:rPr>
      </w:pPr>
      <w:r w:rsidRPr="00F02841">
        <w:rPr>
          <w:rFonts w:eastAsia="Times New Roman"/>
          <w:szCs w:val="24"/>
        </w:rPr>
        <w:t xml:space="preserve">CorporateActionNotificationV05 </w:t>
      </w:r>
      <w:r w:rsidRPr="00F02841">
        <w:rPr>
          <w:rFonts w:eastAsia="Times New Roman"/>
          <w:szCs w:val="24"/>
        </w:rPr>
        <w:tab/>
      </w:r>
      <w:r w:rsidRPr="00F02841">
        <w:rPr>
          <w:rFonts w:eastAsia="Times New Roman"/>
          <w:szCs w:val="24"/>
        </w:rPr>
        <w:tab/>
      </w:r>
      <w:r w:rsidRPr="00F02841">
        <w:rPr>
          <w:rFonts w:eastAsia="Times New Roman"/>
          <w:szCs w:val="24"/>
        </w:rPr>
        <w:tab/>
      </w:r>
      <w:r w:rsidRPr="00F02841">
        <w:rPr>
          <w:rFonts w:eastAsia="Times New Roman"/>
          <w:szCs w:val="24"/>
        </w:rPr>
        <w:tab/>
      </w:r>
      <w:r w:rsidRPr="00F02841">
        <w:rPr>
          <w:rFonts w:eastAsia="Times New Roman"/>
          <w:szCs w:val="24"/>
        </w:rPr>
        <w:tab/>
      </w:r>
      <w:r w:rsidRPr="00F02841">
        <w:rPr>
          <w:rFonts w:eastAsia="Times New Roman"/>
          <w:szCs w:val="24"/>
        </w:rPr>
        <w:tab/>
        <w:t xml:space="preserve">seev.031.001.05 </w:t>
      </w:r>
    </w:p>
    <w:p w14:paraId="74A3F40F" w14:textId="77777777" w:rsidR="00515BDA" w:rsidRPr="00F02841" w:rsidRDefault="00515BDA" w:rsidP="00515BDA">
      <w:pPr>
        <w:rPr>
          <w:rFonts w:eastAsia="Times New Roman"/>
          <w:szCs w:val="24"/>
        </w:rPr>
      </w:pPr>
      <w:r w:rsidRPr="00F02841">
        <w:rPr>
          <w:rFonts w:eastAsia="Times New Roman"/>
          <w:szCs w:val="24"/>
        </w:rPr>
        <w:t xml:space="preserve">CorporateActionEventProcessingStatusAdviceV04 </w:t>
      </w:r>
      <w:r w:rsidRPr="00F02841">
        <w:rPr>
          <w:rFonts w:eastAsia="Times New Roman"/>
          <w:szCs w:val="24"/>
        </w:rPr>
        <w:tab/>
      </w:r>
      <w:r w:rsidRPr="00F02841">
        <w:rPr>
          <w:rFonts w:eastAsia="Times New Roman"/>
          <w:szCs w:val="24"/>
        </w:rPr>
        <w:tab/>
      </w:r>
      <w:r w:rsidRPr="00F02841">
        <w:rPr>
          <w:rFonts w:eastAsia="Times New Roman"/>
          <w:szCs w:val="24"/>
        </w:rPr>
        <w:tab/>
      </w:r>
      <w:r w:rsidRPr="00F02841">
        <w:rPr>
          <w:rFonts w:eastAsia="Times New Roman"/>
          <w:szCs w:val="24"/>
        </w:rPr>
        <w:tab/>
        <w:t xml:space="preserve">seev.032.001.04 </w:t>
      </w:r>
    </w:p>
    <w:p w14:paraId="50D6DE7B" w14:textId="77777777" w:rsidR="00515BDA" w:rsidRPr="00F02841" w:rsidRDefault="00515BDA" w:rsidP="00515BDA">
      <w:pPr>
        <w:rPr>
          <w:rFonts w:eastAsia="Times New Roman"/>
          <w:szCs w:val="24"/>
        </w:rPr>
      </w:pPr>
      <w:r w:rsidRPr="00F02841">
        <w:rPr>
          <w:rFonts w:eastAsia="Times New Roman"/>
          <w:szCs w:val="24"/>
        </w:rPr>
        <w:t xml:space="preserve">CorporateActionInstructionV05 </w:t>
      </w:r>
      <w:r w:rsidRPr="00F02841">
        <w:rPr>
          <w:rFonts w:eastAsia="Times New Roman"/>
          <w:szCs w:val="24"/>
        </w:rPr>
        <w:tab/>
      </w:r>
      <w:r w:rsidRPr="00F02841">
        <w:rPr>
          <w:rFonts w:eastAsia="Times New Roman"/>
          <w:szCs w:val="24"/>
        </w:rPr>
        <w:tab/>
      </w:r>
      <w:r w:rsidRPr="00F02841">
        <w:rPr>
          <w:rFonts w:eastAsia="Times New Roman"/>
          <w:szCs w:val="24"/>
        </w:rPr>
        <w:tab/>
      </w:r>
      <w:r w:rsidRPr="00F02841">
        <w:rPr>
          <w:rFonts w:eastAsia="Times New Roman"/>
          <w:szCs w:val="24"/>
        </w:rPr>
        <w:tab/>
      </w:r>
      <w:r w:rsidRPr="00F02841">
        <w:rPr>
          <w:rFonts w:eastAsia="Times New Roman"/>
          <w:szCs w:val="24"/>
        </w:rPr>
        <w:tab/>
      </w:r>
      <w:r w:rsidRPr="00F02841">
        <w:rPr>
          <w:rFonts w:eastAsia="Times New Roman"/>
          <w:szCs w:val="24"/>
        </w:rPr>
        <w:tab/>
        <w:t xml:space="preserve">seev.033.001.05 </w:t>
      </w:r>
    </w:p>
    <w:p w14:paraId="5E21F869" w14:textId="77777777" w:rsidR="00515BDA" w:rsidRPr="00F02841" w:rsidRDefault="00515BDA" w:rsidP="00515BDA">
      <w:pPr>
        <w:rPr>
          <w:rFonts w:eastAsia="Times New Roman"/>
          <w:szCs w:val="24"/>
        </w:rPr>
      </w:pPr>
      <w:r w:rsidRPr="00F02841">
        <w:rPr>
          <w:rFonts w:eastAsia="Times New Roman"/>
          <w:szCs w:val="24"/>
        </w:rPr>
        <w:t xml:space="preserve">CorporateActionInstructionStatusAdviceV06 </w:t>
      </w:r>
      <w:r w:rsidRPr="00F02841">
        <w:rPr>
          <w:rFonts w:eastAsia="Times New Roman"/>
          <w:szCs w:val="24"/>
        </w:rPr>
        <w:tab/>
      </w:r>
      <w:r w:rsidRPr="00F02841">
        <w:rPr>
          <w:rFonts w:eastAsia="Times New Roman"/>
          <w:szCs w:val="24"/>
        </w:rPr>
        <w:tab/>
      </w:r>
      <w:r w:rsidRPr="00F02841">
        <w:rPr>
          <w:rFonts w:eastAsia="Times New Roman"/>
          <w:szCs w:val="24"/>
        </w:rPr>
        <w:tab/>
      </w:r>
      <w:r w:rsidRPr="00F02841">
        <w:rPr>
          <w:rFonts w:eastAsia="Times New Roman"/>
          <w:szCs w:val="24"/>
        </w:rPr>
        <w:tab/>
        <w:t>seev.034.001.06</w:t>
      </w:r>
    </w:p>
    <w:p w14:paraId="5843CB48" w14:textId="77777777" w:rsidR="00515BDA" w:rsidRPr="00F02841" w:rsidRDefault="00515BDA" w:rsidP="00515BDA">
      <w:pPr>
        <w:rPr>
          <w:rFonts w:eastAsia="Times New Roman"/>
          <w:szCs w:val="24"/>
        </w:rPr>
      </w:pPr>
      <w:r w:rsidRPr="00F02841">
        <w:rPr>
          <w:rFonts w:eastAsia="Times New Roman"/>
          <w:szCs w:val="24"/>
        </w:rPr>
        <w:t xml:space="preserve">CorporateActionMovementPreliminaryAdviceV06 </w:t>
      </w:r>
      <w:r w:rsidRPr="00F02841">
        <w:rPr>
          <w:rFonts w:eastAsia="Times New Roman"/>
          <w:szCs w:val="24"/>
        </w:rPr>
        <w:tab/>
      </w:r>
      <w:r w:rsidRPr="00F02841">
        <w:rPr>
          <w:rFonts w:eastAsia="Times New Roman"/>
          <w:szCs w:val="24"/>
        </w:rPr>
        <w:tab/>
      </w:r>
      <w:r w:rsidRPr="00F02841">
        <w:rPr>
          <w:rFonts w:eastAsia="Times New Roman"/>
          <w:szCs w:val="24"/>
        </w:rPr>
        <w:tab/>
      </w:r>
      <w:r w:rsidRPr="00F02841">
        <w:rPr>
          <w:rFonts w:eastAsia="Times New Roman"/>
          <w:szCs w:val="24"/>
        </w:rPr>
        <w:tab/>
        <w:t>seev.035.001.06</w:t>
      </w:r>
    </w:p>
    <w:p w14:paraId="3BDA5BA7" w14:textId="77777777" w:rsidR="00515BDA" w:rsidRPr="00F02841" w:rsidRDefault="00515BDA" w:rsidP="00515BDA">
      <w:pPr>
        <w:rPr>
          <w:rFonts w:eastAsia="Times New Roman"/>
          <w:szCs w:val="24"/>
        </w:rPr>
      </w:pPr>
      <w:r w:rsidRPr="00F02841">
        <w:rPr>
          <w:rFonts w:eastAsia="Times New Roman"/>
          <w:szCs w:val="24"/>
        </w:rPr>
        <w:t xml:space="preserve">CorporateActionMovementConfirmationV06 </w:t>
      </w:r>
      <w:r w:rsidRPr="00F02841">
        <w:rPr>
          <w:rFonts w:eastAsia="Times New Roman"/>
          <w:szCs w:val="24"/>
        </w:rPr>
        <w:tab/>
      </w:r>
      <w:r w:rsidRPr="00F02841">
        <w:rPr>
          <w:rFonts w:eastAsia="Times New Roman"/>
          <w:szCs w:val="24"/>
        </w:rPr>
        <w:tab/>
      </w:r>
      <w:r w:rsidRPr="00F02841">
        <w:rPr>
          <w:rFonts w:eastAsia="Times New Roman"/>
          <w:szCs w:val="24"/>
        </w:rPr>
        <w:tab/>
      </w:r>
      <w:r w:rsidRPr="00F02841">
        <w:rPr>
          <w:rFonts w:eastAsia="Times New Roman"/>
          <w:szCs w:val="24"/>
        </w:rPr>
        <w:tab/>
        <w:t xml:space="preserve">seev.036.001.06 </w:t>
      </w:r>
    </w:p>
    <w:p w14:paraId="42FAEEFC" w14:textId="77777777" w:rsidR="00515BDA" w:rsidRPr="00F02841" w:rsidRDefault="00515BDA" w:rsidP="00515BDA">
      <w:pPr>
        <w:rPr>
          <w:rFonts w:eastAsia="Times New Roman"/>
          <w:szCs w:val="24"/>
        </w:rPr>
      </w:pPr>
      <w:r w:rsidRPr="00F02841">
        <w:rPr>
          <w:rFonts w:eastAsia="Times New Roman"/>
          <w:szCs w:val="24"/>
        </w:rPr>
        <w:t xml:space="preserve">CorporateActionMovementReversalAdviceV06 </w:t>
      </w:r>
      <w:r w:rsidRPr="00F02841">
        <w:rPr>
          <w:rFonts w:eastAsia="Times New Roman"/>
          <w:szCs w:val="24"/>
        </w:rPr>
        <w:tab/>
      </w:r>
      <w:r w:rsidRPr="00F02841">
        <w:rPr>
          <w:rFonts w:eastAsia="Times New Roman"/>
          <w:szCs w:val="24"/>
        </w:rPr>
        <w:tab/>
      </w:r>
      <w:r w:rsidRPr="00F02841">
        <w:rPr>
          <w:rFonts w:eastAsia="Times New Roman"/>
          <w:szCs w:val="24"/>
        </w:rPr>
        <w:tab/>
      </w:r>
      <w:r w:rsidRPr="00F02841">
        <w:rPr>
          <w:rFonts w:eastAsia="Times New Roman"/>
          <w:szCs w:val="24"/>
        </w:rPr>
        <w:tab/>
        <w:t>seev.037.001.06</w:t>
      </w:r>
    </w:p>
    <w:p w14:paraId="2FAF00CE" w14:textId="77777777" w:rsidR="00515BDA" w:rsidRPr="00F02841" w:rsidRDefault="00515BDA" w:rsidP="00515BDA">
      <w:pPr>
        <w:rPr>
          <w:rFonts w:eastAsia="Times New Roman"/>
          <w:szCs w:val="24"/>
        </w:rPr>
      </w:pPr>
      <w:r w:rsidRPr="00F02841">
        <w:rPr>
          <w:rFonts w:eastAsia="Times New Roman"/>
          <w:szCs w:val="24"/>
        </w:rPr>
        <w:t xml:space="preserve">CorporateActionNarrativeV03 </w:t>
      </w:r>
      <w:r w:rsidRPr="00F02841">
        <w:rPr>
          <w:rFonts w:eastAsia="Times New Roman"/>
          <w:szCs w:val="24"/>
        </w:rPr>
        <w:tab/>
      </w:r>
      <w:r w:rsidRPr="00F02841">
        <w:rPr>
          <w:rFonts w:eastAsia="Times New Roman"/>
          <w:szCs w:val="24"/>
        </w:rPr>
        <w:tab/>
      </w:r>
      <w:r w:rsidRPr="00F02841">
        <w:rPr>
          <w:rFonts w:eastAsia="Times New Roman"/>
          <w:szCs w:val="24"/>
        </w:rPr>
        <w:tab/>
      </w:r>
      <w:r w:rsidRPr="00F02841">
        <w:rPr>
          <w:rFonts w:eastAsia="Times New Roman"/>
          <w:szCs w:val="24"/>
        </w:rPr>
        <w:tab/>
      </w:r>
      <w:r w:rsidRPr="00F02841">
        <w:rPr>
          <w:rFonts w:eastAsia="Times New Roman"/>
          <w:szCs w:val="24"/>
        </w:rPr>
        <w:tab/>
      </w:r>
      <w:r w:rsidRPr="00F02841">
        <w:rPr>
          <w:rFonts w:eastAsia="Times New Roman"/>
          <w:szCs w:val="24"/>
        </w:rPr>
        <w:tab/>
        <w:t>seev.038.001.03</w:t>
      </w:r>
    </w:p>
    <w:p w14:paraId="67BEAEB5" w14:textId="77777777" w:rsidR="00515BDA" w:rsidRPr="00F02841" w:rsidRDefault="00515BDA" w:rsidP="00515BDA">
      <w:pPr>
        <w:rPr>
          <w:rFonts w:eastAsia="Times New Roman"/>
          <w:szCs w:val="24"/>
        </w:rPr>
      </w:pPr>
      <w:r w:rsidRPr="00F02841">
        <w:rPr>
          <w:rFonts w:eastAsia="Times New Roman"/>
          <w:szCs w:val="24"/>
        </w:rPr>
        <w:t xml:space="preserve">CorporateActionCancellationAdviceV05 </w:t>
      </w:r>
      <w:r w:rsidRPr="00F02841">
        <w:rPr>
          <w:rFonts w:eastAsia="Times New Roman"/>
          <w:szCs w:val="24"/>
        </w:rPr>
        <w:tab/>
      </w:r>
      <w:r w:rsidRPr="00F02841">
        <w:rPr>
          <w:rFonts w:eastAsia="Times New Roman"/>
          <w:szCs w:val="24"/>
        </w:rPr>
        <w:tab/>
      </w:r>
      <w:r w:rsidRPr="00F02841">
        <w:rPr>
          <w:rFonts w:eastAsia="Times New Roman"/>
          <w:szCs w:val="24"/>
        </w:rPr>
        <w:tab/>
      </w:r>
      <w:r w:rsidRPr="00F02841">
        <w:rPr>
          <w:rFonts w:eastAsia="Times New Roman"/>
          <w:szCs w:val="24"/>
        </w:rPr>
        <w:tab/>
      </w:r>
      <w:r w:rsidRPr="00F02841">
        <w:rPr>
          <w:rFonts w:eastAsia="Times New Roman"/>
          <w:szCs w:val="24"/>
        </w:rPr>
        <w:tab/>
        <w:t xml:space="preserve">seev.039.001.05 </w:t>
      </w:r>
    </w:p>
    <w:p w14:paraId="194147B9" w14:textId="77777777" w:rsidR="00515BDA" w:rsidRPr="00F02841" w:rsidRDefault="00515BDA" w:rsidP="00515BDA">
      <w:pPr>
        <w:rPr>
          <w:rFonts w:eastAsia="Times New Roman"/>
          <w:szCs w:val="24"/>
        </w:rPr>
      </w:pPr>
      <w:r w:rsidRPr="00F02841">
        <w:rPr>
          <w:rFonts w:eastAsia="Times New Roman"/>
          <w:szCs w:val="24"/>
        </w:rPr>
        <w:t xml:space="preserve">CorporateActionInstructionCancellationRequestV05 </w:t>
      </w:r>
      <w:r w:rsidRPr="00F02841">
        <w:rPr>
          <w:rFonts w:eastAsia="Times New Roman"/>
          <w:szCs w:val="24"/>
        </w:rPr>
        <w:tab/>
      </w:r>
      <w:r w:rsidRPr="00F02841">
        <w:rPr>
          <w:rFonts w:eastAsia="Times New Roman"/>
          <w:szCs w:val="24"/>
        </w:rPr>
        <w:tab/>
      </w:r>
      <w:r w:rsidRPr="00F02841">
        <w:rPr>
          <w:rFonts w:eastAsia="Times New Roman"/>
          <w:szCs w:val="24"/>
        </w:rPr>
        <w:tab/>
        <w:t xml:space="preserve">seev.040.001.05 </w:t>
      </w:r>
    </w:p>
    <w:p w14:paraId="7869423F" w14:textId="77777777" w:rsidR="00515BDA" w:rsidRPr="00F02841" w:rsidRDefault="00515BDA" w:rsidP="00515BDA">
      <w:pPr>
        <w:rPr>
          <w:rFonts w:eastAsia="Times New Roman"/>
          <w:szCs w:val="24"/>
        </w:rPr>
      </w:pPr>
      <w:r w:rsidRPr="00F02841">
        <w:rPr>
          <w:rFonts w:eastAsia="Times New Roman"/>
          <w:szCs w:val="24"/>
        </w:rPr>
        <w:t xml:space="preserve">CorporateActionInstructionCancellationRequestStatusAdviceV05 </w:t>
      </w:r>
      <w:r w:rsidRPr="00F02841">
        <w:rPr>
          <w:rFonts w:eastAsia="Times New Roman"/>
          <w:szCs w:val="24"/>
        </w:rPr>
        <w:tab/>
      </w:r>
      <w:r w:rsidRPr="00F02841">
        <w:rPr>
          <w:rFonts w:eastAsia="Times New Roman"/>
          <w:szCs w:val="24"/>
        </w:rPr>
        <w:tab/>
        <w:t>seev.041.001.05</w:t>
      </w:r>
    </w:p>
    <w:p w14:paraId="791F5402" w14:textId="77777777" w:rsidR="00515BDA" w:rsidRPr="00F02841" w:rsidRDefault="00515BDA" w:rsidP="00515BDA">
      <w:pPr>
        <w:rPr>
          <w:rFonts w:eastAsia="Times New Roman"/>
          <w:szCs w:val="24"/>
        </w:rPr>
      </w:pPr>
      <w:r w:rsidRPr="00F02841">
        <w:rPr>
          <w:rFonts w:eastAsia="Times New Roman"/>
          <w:szCs w:val="24"/>
        </w:rPr>
        <w:t xml:space="preserve">CorporateActionInstructionStatementReportV04 </w:t>
      </w:r>
      <w:r w:rsidRPr="00F02841">
        <w:rPr>
          <w:rFonts w:eastAsia="Times New Roman"/>
          <w:szCs w:val="24"/>
        </w:rPr>
        <w:tab/>
      </w:r>
      <w:r w:rsidRPr="00F02841">
        <w:rPr>
          <w:rFonts w:eastAsia="Times New Roman"/>
          <w:szCs w:val="24"/>
        </w:rPr>
        <w:tab/>
      </w:r>
      <w:r w:rsidRPr="00F02841">
        <w:rPr>
          <w:rFonts w:eastAsia="Times New Roman"/>
          <w:szCs w:val="24"/>
        </w:rPr>
        <w:tab/>
      </w:r>
      <w:r w:rsidRPr="00F02841">
        <w:rPr>
          <w:rFonts w:eastAsia="Times New Roman"/>
          <w:szCs w:val="24"/>
        </w:rPr>
        <w:tab/>
        <w:t xml:space="preserve">seev.042.001.04 </w:t>
      </w:r>
    </w:p>
    <w:p w14:paraId="41E6CAEF" w14:textId="77777777" w:rsidR="00515BDA" w:rsidRPr="00F02841" w:rsidRDefault="00515BDA" w:rsidP="00515BDA">
      <w:pPr>
        <w:rPr>
          <w:rFonts w:eastAsia="Times New Roman"/>
          <w:szCs w:val="24"/>
        </w:rPr>
      </w:pPr>
      <w:r w:rsidRPr="00F02841">
        <w:rPr>
          <w:rFonts w:eastAsia="Times New Roman"/>
          <w:szCs w:val="24"/>
        </w:rPr>
        <w:t xml:space="preserve">CorporateActionMovementPreliminaryAdviceCancellationAdviceV05 </w:t>
      </w:r>
      <w:r w:rsidRPr="00F02841">
        <w:rPr>
          <w:rFonts w:eastAsia="Times New Roman"/>
          <w:szCs w:val="24"/>
        </w:rPr>
        <w:tab/>
        <w:t xml:space="preserve">seev.044.001.05 </w:t>
      </w:r>
    </w:p>
    <w:p w14:paraId="4E04168E" w14:textId="77777777" w:rsidR="00515BDA" w:rsidRPr="00F02841" w:rsidRDefault="00515BDA" w:rsidP="00515BDA">
      <w:pPr>
        <w:rPr>
          <w:rFonts w:eastAsia="Times New Roman"/>
          <w:szCs w:val="24"/>
        </w:rPr>
      </w:pPr>
      <w:r w:rsidRPr="00F02841">
        <w:rPr>
          <w:rFonts w:eastAsia="Times New Roman"/>
          <w:szCs w:val="24"/>
        </w:rPr>
        <w:t xml:space="preserve">SecuritiesMessageRejectionV03 </w:t>
      </w:r>
      <w:r w:rsidRPr="00F02841">
        <w:rPr>
          <w:rFonts w:eastAsia="Times New Roman"/>
          <w:szCs w:val="24"/>
        </w:rPr>
        <w:tab/>
      </w:r>
      <w:r w:rsidRPr="00F02841">
        <w:rPr>
          <w:rFonts w:eastAsia="Times New Roman"/>
          <w:szCs w:val="24"/>
        </w:rPr>
        <w:tab/>
      </w:r>
      <w:r w:rsidRPr="00F02841">
        <w:rPr>
          <w:rFonts w:eastAsia="Times New Roman"/>
          <w:szCs w:val="24"/>
        </w:rPr>
        <w:tab/>
      </w:r>
      <w:r w:rsidRPr="00F02841">
        <w:rPr>
          <w:rFonts w:eastAsia="Times New Roman"/>
          <w:szCs w:val="24"/>
        </w:rPr>
        <w:tab/>
      </w:r>
      <w:r w:rsidRPr="00F02841">
        <w:rPr>
          <w:rFonts w:eastAsia="Times New Roman"/>
          <w:szCs w:val="24"/>
        </w:rPr>
        <w:tab/>
      </w:r>
      <w:r w:rsidRPr="00F02841">
        <w:rPr>
          <w:rFonts w:eastAsia="Times New Roman"/>
          <w:szCs w:val="24"/>
        </w:rPr>
        <w:tab/>
        <w:t xml:space="preserve">semt.001.001.03 </w:t>
      </w:r>
    </w:p>
    <w:p w14:paraId="0DE2165D" w14:textId="77777777" w:rsidR="00515BDA" w:rsidRPr="00F02841" w:rsidRDefault="00515BDA" w:rsidP="00515BDA">
      <w:pPr>
        <w:rPr>
          <w:rFonts w:eastAsia="Times New Roman"/>
          <w:szCs w:val="24"/>
        </w:rPr>
      </w:pPr>
      <w:r w:rsidRPr="00F02841">
        <w:rPr>
          <w:rFonts w:eastAsia="Times New Roman"/>
          <w:szCs w:val="24"/>
        </w:rPr>
        <w:lastRenderedPageBreak/>
        <w:t xml:space="preserve">CustodyStatementOfHoldingsV02 </w:t>
      </w:r>
      <w:r w:rsidRPr="00F02841">
        <w:rPr>
          <w:rFonts w:eastAsia="Times New Roman"/>
          <w:szCs w:val="24"/>
        </w:rPr>
        <w:tab/>
      </w:r>
      <w:r w:rsidRPr="00F02841">
        <w:rPr>
          <w:rFonts w:eastAsia="Times New Roman"/>
          <w:szCs w:val="24"/>
        </w:rPr>
        <w:tab/>
      </w:r>
      <w:r w:rsidRPr="00F02841">
        <w:rPr>
          <w:rFonts w:eastAsia="Times New Roman"/>
          <w:szCs w:val="24"/>
        </w:rPr>
        <w:tab/>
      </w:r>
      <w:r w:rsidRPr="00F02841">
        <w:rPr>
          <w:rFonts w:eastAsia="Times New Roman"/>
          <w:szCs w:val="24"/>
        </w:rPr>
        <w:tab/>
      </w:r>
      <w:r w:rsidRPr="00F02841">
        <w:rPr>
          <w:rFonts w:eastAsia="Times New Roman"/>
          <w:szCs w:val="24"/>
        </w:rPr>
        <w:tab/>
      </w:r>
      <w:r w:rsidRPr="00F02841">
        <w:rPr>
          <w:rFonts w:eastAsia="Times New Roman"/>
          <w:szCs w:val="24"/>
        </w:rPr>
        <w:tab/>
        <w:t xml:space="preserve">semt.002.001.02 </w:t>
      </w:r>
    </w:p>
    <w:p w14:paraId="358099EB" w14:textId="77777777" w:rsidR="00515BDA" w:rsidRPr="00F02841" w:rsidRDefault="00515BDA" w:rsidP="00515BDA">
      <w:pPr>
        <w:rPr>
          <w:rFonts w:eastAsia="Times New Roman"/>
          <w:szCs w:val="24"/>
        </w:rPr>
      </w:pPr>
      <w:r w:rsidRPr="00F02841">
        <w:rPr>
          <w:rFonts w:eastAsia="Times New Roman"/>
          <w:szCs w:val="24"/>
        </w:rPr>
        <w:t xml:space="preserve">AccountingStatementOfHoldingsV02 </w:t>
      </w:r>
      <w:r w:rsidRPr="00F02841">
        <w:rPr>
          <w:rFonts w:eastAsia="Times New Roman"/>
          <w:szCs w:val="24"/>
        </w:rPr>
        <w:tab/>
      </w:r>
      <w:r w:rsidRPr="00F02841">
        <w:rPr>
          <w:rFonts w:eastAsia="Times New Roman"/>
          <w:szCs w:val="24"/>
        </w:rPr>
        <w:tab/>
      </w:r>
      <w:r w:rsidRPr="00F02841">
        <w:rPr>
          <w:rFonts w:eastAsia="Times New Roman"/>
          <w:szCs w:val="24"/>
        </w:rPr>
        <w:tab/>
      </w:r>
      <w:r w:rsidRPr="00F02841">
        <w:rPr>
          <w:rFonts w:eastAsia="Times New Roman"/>
          <w:szCs w:val="24"/>
        </w:rPr>
        <w:tab/>
      </w:r>
      <w:r w:rsidRPr="00F02841">
        <w:rPr>
          <w:rFonts w:eastAsia="Times New Roman"/>
          <w:szCs w:val="24"/>
        </w:rPr>
        <w:tab/>
        <w:t xml:space="preserve">semt.003.001.02 </w:t>
      </w:r>
    </w:p>
    <w:p w14:paraId="219DA5B0" w14:textId="77777777" w:rsidR="00515BDA" w:rsidRPr="00F02841" w:rsidRDefault="00515BDA" w:rsidP="00515BDA">
      <w:pPr>
        <w:rPr>
          <w:rFonts w:eastAsia="Times New Roman"/>
          <w:szCs w:val="24"/>
        </w:rPr>
      </w:pPr>
      <w:r w:rsidRPr="00F02841">
        <w:rPr>
          <w:rFonts w:eastAsia="Times New Roman"/>
          <w:szCs w:val="24"/>
        </w:rPr>
        <w:t xml:space="preserve">CustodyStatementOfHoldingsCancellationV02 </w:t>
      </w:r>
      <w:r w:rsidRPr="00F02841">
        <w:rPr>
          <w:rFonts w:eastAsia="Times New Roman"/>
          <w:szCs w:val="24"/>
        </w:rPr>
        <w:tab/>
      </w:r>
      <w:r w:rsidRPr="00F02841">
        <w:rPr>
          <w:rFonts w:eastAsia="Times New Roman"/>
          <w:szCs w:val="24"/>
        </w:rPr>
        <w:tab/>
      </w:r>
      <w:r w:rsidRPr="00F02841">
        <w:rPr>
          <w:rFonts w:eastAsia="Times New Roman"/>
          <w:szCs w:val="24"/>
        </w:rPr>
        <w:tab/>
      </w:r>
      <w:r w:rsidRPr="00F02841">
        <w:rPr>
          <w:rFonts w:eastAsia="Times New Roman"/>
          <w:szCs w:val="24"/>
        </w:rPr>
        <w:tab/>
        <w:t xml:space="preserve">semt.004.001.02 </w:t>
      </w:r>
    </w:p>
    <w:p w14:paraId="37EA1832" w14:textId="77777777" w:rsidR="00515BDA" w:rsidRPr="00F02841" w:rsidRDefault="00515BDA" w:rsidP="00515BDA">
      <w:pPr>
        <w:rPr>
          <w:rFonts w:eastAsia="Times New Roman"/>
          <w:szCs w:val="24"/>
        </w:rPr>
      </w:pPr>
      <w:r w:rsidRPr="00F02841">
        <w:rPr>
          <w:rFonts w:eastAsia="Times New Roman"/>
          <w:szCs w:val="24"/>
        </w:rPr>
        <w:t xml:space="preserve">AccountingStatementOfHoldingsCancellationV02 </w:t>
      </w:r>
      <w:r w:rsidRPr="00F02841">
        <w:rPr>
          <w:rFonts w:eastAsia="Times New Roman"/>
          <w:szCs w:val="24"/>
        </w:rPr>
        <w:tab/>
      </w:r>
      <w:r w:rsidRPr="00F02841">
        <w:rPr>
          <w:rFonts w:eastAsia="Times New Roman"/>
          <w:szCs w:val="24"/>
        </w:rPr>
        <w:tab/>
      </w:r>
      <w:r w:rsidRPr="00F02841">
        <w:rPr>
          <w:rFonts w:eastAsia="Times New Roman"/>
          <w:szCs w:val="24"/>
        </w:rPr>
        <w:tab/>
      </w:r>
      <w:r w:rsidRPr="00F02841">
        <w:rPr>
          <w:rFonts w:eastAsia="Times New Roman"/>
          <w:szCs w:val="24"/>
        </w:rPr>
        <w:tab/>
        <w:t xml:space="preserve">semt.005.001.02 </w:t>
      </w:r>
    </w:p>
    <w:p w14:paraId="2AAF060A" w14:textId="77777777" w:rsidR="00515BDA" w:rsidRPr="00F02841" w:rsidRDefault="00515BDA" w:rsidP="00515BDA">
      <w:pPr>
        <w:rPr>
          <w:rFonts w:eastAsia="Times New Roman"/>
          <w:szCs w:val="24"/>
        </w:rPr>
      </w:pPr>
      <w:r w:rsidRPr="00F02841">
        <w:rPr>
          <w:rFonts w:eastAsia="Times New Roman"/>
          <w:szCs w:val="24"/>
        </w:rPr>
        <w:t xml:space="preserve">StatementOfInvestmentFundTransactionsV03 </w:t>
      </w:r>
      <w:r w:rsidRPr="00F02841">
        <w:rPr>
          <w:rFonts w:eastAsia="Times New Roman"/>
          <w:szCs w:val="24"/>
        </w:rPr>
        <w:tab/>
      </w:r>
      <w:r w:rsidRPr="00F02841">
        <w:rPr>
          <w:rFonts w:eastAsia="Times New Roman"/>
          <w:szCs w:val="24"/>
        </w:rPr>
        <w:tab/>
      </w:r>
      <w:r w:rsidRPr="00F02841">
        <w:rPr>
          <w:rFonts w:eastAsia="Times New Roman"/>
          <w:szCs w:val="24"/>
        </w:rPr>
        <w:tab/>
      </w:r>
      <w:r w:rsidRPr="00F02841">
        <w:rPr>
          <w:rFonts w:eastAsia="Times New Roman"/>
          <w:szCs w:val="24"/>
        </w:rPr>
        <w:tab/>
        <w:t xml:space="preserve">semt.006.001.03 </w:t>
      </w:r>
    </w:p>
    <w:p w14:paraId="1787793D" w14:textId="77777777" w:rsidR="00515BDA" w:rsidRPr="00F02841" w:rsidRDefault="00515BDA" w:rsidP="00515BDA">
      <w:pPr>
        <w:rPr>
          <w:rFonts w:eastAsia="Times New Roman"/>
          <w:szCs w:val="24"/>
        </w:rPr>
      </w:pPr>
      <w:r w:rsidRPr="00F02841">
        <w:rPr>
          <w:rFonts w:eastAsia="Times New Roman"/>
          <w:szCs w:val="24"/>
        </w:rPr>
        <w:t xml:space="preserve">StatementOfInvestmentFundTransactionsCancellationV03 </w:t>
      </w:r>
      <w:r w:rsidRPr="00F02841">
        <w:rPr>
          <w:rFonts w:eastAsia="Times New Roman"/>
          <w:szCs w:val="24"/>
        </w:rPr>
        <w:tab/>
      </w:r>
      <w:r w:rsidRPr="00F02841">
        <w:rPr>
          <w:rFonts w:eastAsia="Times New Roman"/>
          <w:szCs w:val="24"/>
        </w:rPr>
        <w:tab/>
      </w:r>
      <w:r w:rsidRPr="00F02841">
        <w:rPr>
          <w:rFonts w:eastAsia="Times New Roman"/>
          <w:szCs w:val="24"/>
        </w:rPr>
        <w:tab/>
        <w:t xml:space="preserve">semt.007.001.03 </w:t>
      </w:r>
    </w:p>
    <w:p w14:paraId="4342D733" w14:textId="77777777" w:rsidR="00515BDA" w:rsidRPr="00F02841" w:rsidRDefault="00515BDA" w:rsidP="00515BDA">
      <w:pPr>
        <w:rPr>
          <w:rFonts w:eastAsia="Times New Roman"/>
          <w:szCs w:val="24"/>
        </w:rPr>
      </w:pPr>
      <w:r w:rsidRPr="00F02841">
        <w:rPr>
          <w:rFonts w:eastAsia="Times New Roman"/>
          <w:szCs w:val="24"/>
        </w:rPr>
        <w:t xml:space="preserve">PriceReportV04 </w:t>
      </w:r>
      <w:r w:rsidRPr="00F02841">
        <w:rPr>
          <w:rFonts w:eastAsia="Times New Roman"/>
          <w:szCs w:val="24"/>
        </w:rPr>
        <w:tab/>
      </w:r>
      <w:r w:rsidRPr="00F02841">
        <w:rPr>
          <w:rFonts w:eastAsia="Times New Roman"/>
          <w:szCs w:val="24"/>
        </w:rPr>
        <w:tab/>
      </w:r>
      <w:r w:rsidRPr="00F02841">
        <w:rPr>
          <w:rFonts w:eastAsia="Times New Roman"/>
          <w:szCs w:val="24"/>
        </w:rPr>
        <w:tab/>
      </w:r>
      <w:r w:rsidRPr="00F02841">
        <w:rPr>
          <w:rFonts w:eastAsia="Times New Roman"/>
          <w:szCs w:val="24"/>
        </w:rPr>
        <w:tab/>
      </w:r>
      <w:r w:rsidRPr="00F02841">
        <w:rPr>
          <w:rFonts w:eastAsia="Times New Roman"/>
          <w:szCs w:val="24"/>
        </w:rPr>
        <w:tab/>
      </w:r>
      <w:r w:rsidRPr="00F02841">
        <w:rPr>
          <w:rFonts w:eastAsia="Times New Roman"/>
          <w:szCs w:val="24"/>
        </w:rPr>
        <w:tab/>
      </w:r>
      <w:r w:rsidRPr="00F02841">
        <w:rPr>
          <w:rFonts w:eastAsia="Times New Roman"/>
          <w:szCs w:val="24"/>
        </w:rPr>
        <w:tab/>
      </w:r>
      <w:r w:rsidRPr="00F02841">
        <w:rPr>
          <w:rFonts w:eastAsia="Times New Roman"/>
          <w:szCs w:val="24"/>
        </w:rPr>
        <w:tab/>
        <w:t xml:space="preserve">reda.001.001.04 </w:t>
      </w:r>
    </w:p>
    <w:p w14:paraId="7646A8A6" w14:textId="77777777" w:rsidR="00515BDA" w:rsidRPr="00F02841" w:rsidRDefault="00515BDA" w:rsidP="00515BDA">
      <w:pPr>
        <w:rPr>
          <w:rFonts w:eastAsia="Times New Roman"/>
          <w:szCs w:val="24"/>
        </w:rPr>
      </w:pPr>
      <w:r w:rsidRPr="00F02841">
        <w:rPr>
          <w:rFonts w:eastAsia="Times New Roman"/>
          <w:szCs w:val="24"/>
        </w:rPr>
        <w:t xml:space="preserve">PriceReportCancellationV04 </w:t>
      </w:r>
      <w:r w:rsidRPr="00F02841">
        <w:rPr>
          <w:rFonts w:eastAsia="Times New Roman"/>
          <w:szCs w:val="24"/>
        </w:rPr>
        <w:tab/>
      </w:r>
      <w:r w:rsidRPr="00F02841">
        <w:rPr>
          <w:rFonts w:eastAsia="Times New Roman"/>
          <w:szCs w:val="24"/>
        </w:rPr>
        <w:tab/>
      </w:r>
      <w:r w:rsidRPr="00F02841">
        <w:rPr>
          <w:rFonts w:eastAsia="Times New Roman"/>
          <w:szCs w:val="24"/>
        </w:rPr>
        <w:tab/>
      </w:r>
      <w:r w:rsidRPr="00F02841">
        <w:rPr>
          <w:rFonts w:eastAsia="Times New Roman"/>
          <w:szCs w:val="24"/>
        </w:rPr>
        <w:tab/>
      </w:r>
      <w:r w:rsidRPr="00F02841">
        <w:rPr>
          <w:rFonts w:eastAsia="Times New Roman"/>
          <w:szCs w:val="24"/>
        </w:rPr>
        <w:tab/>
      </w:r>
      <w:r w:rsidRPr="00F02841">
        <w:rPr>
          <w:rFonts w:eastAsia="Times New Roman"/>
          <w:szCs w:val="24"/>
        </w:rPr>
        <w:tab/>
      </w:r>
      <w:r w:rsidRPr="00F02841">
        <w:rPr>
          <w:rFonts w:eastAsia="Times New Roman"/>
          <w:szCs w:val="24"/>
        </w:rPr>
        <w:tab/>
        <w:t xml:space="preserve">reda.002.001.04 </w:t>
      </w:r>
    </w:p>
    <w:p w14:paraId="0FC0E271" w14:textId="77777777" w:rsidR="00515BDA" w:rsidRPr="00F02841" w:rsidRDefault="00515BDA" w:rsidP="00515BDA">
      <w:pPr>
        <w:rPr>
          <w:rFonts w:eastAsia="Times New Roman"/>
          <w:szCs w:val="24"/>
        </w:rPr>
      </w:pPr>
      <w:r w:rsidRPr="00F02841">
        <w:rPr>
          <w:rFonts w:eastAsia="Times New Roman"/>
          <w:szCs w:val="24"/>
        </w:rPr>
        <w:t xml:space="preserve">FundProcessingPassportReportV02 </w:t>
      </w:r>
      <w:r w:rsidRPr="00F02841">
        <w:rPr>
          <w:rFonts w:eastAsia="Times New Roman"/>
          <w:szCs w:val="24"/>
        </w:rPr>
        <w:tab/>
      </w:r>
      <w:r w:rsidRPr="00F02841">
        <w:rPr>
          <w:rFonts w:eastAsia="Times New Roman"/>
          <w:szCs w:val="24"/>
        </w:rPr>
        <w:tab/>
      </w:r>
      <w:r w:rsidRPr="00F02841">
        <w:rPr>
          <w:rFonts w:eastAsia="Times New Roman"/>
          <w:szCs w:val="24"/>
        </w:rPr>
        <w:tab/>
      </w:r>
      <w:r w:rsidRPr="00F02841">
        <w:rPr>
          <w:rFonts w:eastAsia="Times New Roman"/>
          <w:szCs w:val="24"/>
        </w:rPr>
        <w:tab/>
      </w:r>
      <w:r w:rsidRPr="00F02841">
        <w:rPr>
          <w:rFonts w:eastAsia="Times New Roman"/>
          <w:szCs w:val="24"/>
        </w:rPr>
        <w:tab/>
      </w:r>
      <w:r w:rsidRPr="00F02841">
        <w:rPr>
          <w:rFonts w:eastAsia="Times New Roman"/>
          <w:szCs w:val="24"/>
        </w:rPr>
        <w:tab/>
        <w:t xml:space="preserve">reda.004.001.02 </w:t>
      </w:r>
    </w:p>
    <w:p w14:paraId="75BBBF85" w14:textId="77777777" w:rsidR="00515BDA" w:rsidRPr="00F02841" w:rsidRDefault="00515BDA" w:rsidP="00515BDA">
      <w:pPr>
        <w:rPr>
          <w:rFonts w:eastAsia="Times New Roman"/>
          <w:szCs w:val="24"/>
        </w:rPr>
      </w:pPr>
      <w:r w:rsidRPr="00F02841">
        <w:rPr>
          <w:rFonts w:eastAsia="Times New Roman"/>
          <w:szCs w:val="24"/>
        </w:rPr>
        <w:t xml:space="preserve">InvestmentFundReportRequestV02 </w:t>
      </w:r>
      <w:r w:rsidRPr="00F02841">
        <w:rPr>
          <w:rFonts w:eastAsia="Times New Roman"/>
          <w:szCs w:val="24"/>
        </w:rPr>
        <w:tab/>
      </w:r>
      <w:r w:rsidRPr="00F02841">
        <w:rPr>
          <w:rFonts w:eastAsia="Times New Roman"/>
          <w:szCs w:val="24"/>
        </w:rPr>
        <w:tab/>
      </w:r>
      <w:r w:rsidRPr="00F02841">
        <w:rPr>
          <w:rFonts w:eastAsia="Times New Roman"/>
          <w:szCs w:val="24"/>
        </w:rPr>
        <w:tab/>
      </w:r>
      <w:r w:rsidRPr="00F02841">
        <w:rPr>
          <w:rFonts w:eastAsia="Times New Roman"/>
          <w:szCs w:val="24"/>
        </w:rPr>
        <w:tab/>
      </w:r>
      <w:r w:rsidRPr="00F02841">
        <w:rPr>
          <w:rFonts w:eastAsia="Times New Roman"/>
          <w:szCs w:val="24"/>
        </w:rPr>
        <w:tab/>
      </w:r>
      <w:r w:rsidRPr="00F02841">
        <w:rPr>
          <w:rFonts w:eastAsia="Times New Roman"/>
          <w:szCs w:val="24"/>
        </w:rPr>
        <w:tab/>
        <w:t xml:space="preserve">reda.005.001.02 </w:t>
      </w:r>
    </w:p>
    <w:p w14:paraId="3EAF538B" w14:textId="77777777" w:rsidR="00515BDA" w:rsidRPr="00F02841" w:rsidRDefault="00515BDA" w:rsidP="00515BDA">
      <w:pPr>
        <w:rPr>
          <w:rFonts w:eastAsia="Times New Roman"/>
          <w:szCs w:val="24"/>
        </w:rPr>
      </w:pPr>
      <w:r w:rsidRPr="00F02841">
        <w:rPr>
          <w:rFonts w:eastAsia="Times New Roman"/>
          <w:szCs w:val="24"/>
        </w:rPr>
        <w:t xml:space="preserve">SecuritiesMessageRejectionV03 </w:t>
      </w:r>
      <w:r w:rsidRPr="00F02841">
        <w:rPr>
          <w:rFonts w:eastAsia="Times New Roman"/>
          <w:szCs w:val="24"/>
        </w:rPr>
        <w:tab/>
      </w:r>
      <w:r w:rsidRPr="00F02841">
        <w:rPr>
          <w:rFonts w:eastAsia="Times New Roman"/>
          <w:szCs w:val="24"/>
        </w:rPr>
        <w:tab/>
      </w:r>
      <w:r w:rsidRPr="00F02841">
        <w:rPr>
          <w:rFonts w:eastAsia="Times New Roman"/>
          <w:szCs w:val="24"/>
        </w:rPr>
        <w:tab/>
      </w:r>
      <w:r w:rsidRPr="00F02841">
        <w:rPr>
          <w:rFonts w:eastAsia="Times New Roman"/>
          <w:szCs w:val="24"/>
        </w:rPr>
        <w:tab/>
      </w:r>
      <w:r w:rsidRPr="00F02841">
        <w:rPr>
          <w:rFonts w:eastAsia="Times New Roman"/>
          <w:szCs w:val="24"/>
        </w:rPr>
        <w:tab/>
      </w:r>
      <w:r w:rsidRPr="00F02841">
        <w:rPr>
          <w:rFonts w:eastAsia="Times New Roman"/>
          <w:szCs w:val="24"/>
        </w:rPr>
        <w:tab/>
        <w:t xml:space="preserve">semt.001.001.03 </w:t>
      </w:r>
    </w:p>
    <w:p w14:paraId="6724C9A5" w14:textId="77777777" w:rsidR="00515BDA" w:rsidRPr="00F02841" w:rsidRDefault="00515BDA" w:rsidP="00515BDA">
      <w:pPr>
        <w:rPr>
          <w:rFonts w:eastAsia="Times New Roman"/>
          <w:szCs w:val="24"/>
        </w:rPr>
      </w:pPr>
      <w:r w:rsidRPr="00F02841">
        <w:rPr>
          <w:rFonts w:eastAsia="Times New Roman"/>
          <w:szCs w:val="24"/>
        </w:rPr>
        <w:t xml:space="preserve">CustodyStatementOfHoldingsV02 </w:t>
      </w:r>
      <w:r w:rsidRPr="00F02841">
        <w:rPr>
          <w:rFonts w:eastAsia="Times New Roman"/>
          <w:szCs w:val="24"/>
        </w:rPr>
        <w:tab/>
      </w:r>
      <w:r w:rsidRPr="00F02841">
        <w:rPr>
          <w:rFonts w:eastAsia="Times New Roman"/>
          <w:szCs w:val="24"/>
        </w:rPr>
        <w:tab/>
      </w:r>
      <w:r w:rsidRPr="00F02841">
        <w:rPr>
          <w:rFonts w:eastAsia="Times New Roman"/>
          <w:szCs w:val="24"/>
        </w:rPr>
        <w:tab/>
      </w:r>
      <w:r w:rsidRPr="00F02841">
        <w:rPr>
          <w:rFonts w:eastAsia="Times New Roman"/>
          <w:szCs w:val="24"/>
        </w:rPr>
        <w:tab/>
      </w:r>
      <w:r w:rsidRPr="00F02841">
        <w:rPr>
          <w:rFonts w:eastAsia="Times New Roman"/>
          <w:szCs w:val="24"/>
        </w:rPr>
        <w:tab/>
      </w:r>
      <w:r w:rsidRPr="00F02841">
        <w:rPr>
          <w:rFonts w:eastAsia="Times New Roman"/>
          <w:szCs w:val="24"/>
        </w:rPr>
        <w:tab/>
        <w:t xml:space="preserve">semt.002.001.02 </w:t>
      </w:r>
    </w:p>
    <w:p w14:paraId="0958AA18" w14:textId="77777777" w:rsidR="00515BDA" w:rsidRPr="00F02841" w:rsidRDefault="00515BDA" w:rsidP="00515BDA">
      <w:pPr>
        <w:rPr>
          <w:rFonts w:eastAsia="Times New Roman"/>
          <w:szCs w:val="24"/>
        </w:rPr>
      </w:pPr>
      <w:r w:rsidRPr="00F02841">
        <w:rPr>
          <w:rFonts w:eastAsia="Times New Roman"/>
          <w:szCs w:val="24"/>
        </w:rPr>
        <w:t xml:space="preserve">AccountingStatementOfHoldingsV02 </w:t>
      </w:r>
      <w:r w:rsidRPr="00F02841">
        <w:rPr>
          <w:rFonts w:eastAsia="Times New Roman"/>
          <w:szCs w:val="24"/>
        </w:rPr>
        <w:tab/>
      </w:r>
      <w:r w:rsidRPr="00F02841">
        <w:rPr>
          <w:rFonts w:eastAsia="Times New Roman"/>
          <w:szCs w:val="24"/>
        </w:rPr>
        <w:tab/>
      </w:r>
      <w:r w:rsidRPr="00F02841">
        <w:rPr>
          <w:rFonts w:eastAsia="Times New Roman"/>
          <w:szCs w:val="24"/>
        </w:rPr>
        <w:tab/>
      </w:r>
      <w:r w:rsidRPr="00F02841">
        <w:rPr>
          <w:rFonts w:eastAsia="Times New Roman"/>
          <w:szCs w:val="24"/>
        </w:rPr>
        <w:tab/>
      </w:r>
      <w:r w:rsidRPr="00F02841">
        <w:rPr>
          <w:rFonts w:eastAsia="Times New Roman"/>
          <w:szCs w:val="24"/>
        </w:rPr>
        <w:tab/>
        <w:t xml:space="preserve">semt.003.001.02 </w:t>
      </w:r>
    </w:p>
    <w:p w14:paraId="29820475" w14:textId="77777777" w:rsidR="00515BDA" w:rsidRPr="00F02841" w:rsidRDefault="00515BDA" w:rsidP="00515BDA">
      <w:pPr>
        <w:rPr>
          <w:rFonts w:eastAsia="Times New Roman"/>
          <w:szCs w:val="24"/>
        </w:rPr>
      </w:pPr>
      <w:r w:rsidRPr="00F02841">
        <w:rPr>
          <w:rFonts w:eastAsia="Times New Roman"/>
          <w:szCs w:val="24"/>
        </w:rPr>
        <w:t xml:space="preserve">CustodyStatementOfHoldingsCancellationV02 </w:t>
      </w:r>
      <w:r w:rsidRPr="00F02841">
        <w:rPr>
          <w:rFonts w:eastAsia="Times New Roman"/>
          <w:szCs w:val="24"/>
        </w:rPr>
        <w:tab/>
      </w:r>
      <w:r w:rsidRPr="00F02841">
        <w:rPr>
          <w:rFonts w:eastAsia="Times New Roman"/>
          <w:szCs w:val="24"/>
        </w:rPr>
        <w:tab/>
      </w:r>
      <w:r w:rsidRPr="00F02841">
        <w:rPr>
          <w:rFonts w:eastAsia="Times New Roman"/>
          <w:szCs w:val="24"/>
        </w:rPr>
        <w:tab/>
      </w:r>
      <w:r w:rsidRPr="00F02841">
        <w:rPr>
          <w:rFonts w:eastAsia="Times New Roman"/>
          <w:szCs w:val="24"/>
        </w:rPr>
        <w:tab/>
        <w:t xml:space="preserve">semt.004.001.02 </w:t>
      </w:r>
    </w:p>
    <w:p w14:paraId="7BF1B6A5" w14:textId="77777777" w:rsidR="00515BDA" w:rsidRPr="00F02841" w:rsidRDefault="00515BDA" w:rsidP="00515BDA">
      <w:pPr>
        <w:rPr>
          <w:rFonts w:eastAsia="Times New Roman"/>
          <w:szCs w:val="24"/>
        </w:rPr>
      </w:pPr>
      <w:r w:rsidRPr="00F02841">
        <w:rPr>
          <w:rFonts w:eastAsia="Times New Roman"/>
          <w:szCs w:val="24"/>
        </w:rPr>
        <w:t xml:space="preserve">PortfolioTransferInstructionV06 </w:t>
      </w:r>
      <w:r w:rsidRPr="00F02841">
        <w:rPr>
          <w:rFonts w:eastAsia="Times New Roman"/>
          <w:szCs w:val="24"/>
        </w:rPr>
        <w:tab/>
      </w:r>
      <w:r w:rsidRPr="00F02841">
        <w:rPr>
          <w:rFonts w:eastAsia="Times New Roman"/>
          <w:szCs w:val="24"/>
        </w:rPr>
        <w:tab/>
      </w:r>
      <w:r w:rsidRPr="00F02841">
        <w:rPr>
          <w:rFonts w:eastAsia="Times New Roman"/>
          <w:szCs w:val="24"/>
        </w:rPr>
        <w:tab/>
      </w:r>
      <w:r w:rsidRPr="00F02841">
        <w:rPr>
          <w:rFonts w:eastAsia="Times New Roman"/>
          <w:szCs w:val="24"/>
        </w:rPr>
        <w:tab/>
      </w:r>
      <w:r w:rsidRPr="00F02841">
        <w:rPr>
          <w:rFonts w:eastAsia="Times New Roman"/>
          <w:szCs w:val="24"/>
        </w:rPr>
        <w:tab/>
      </w:r>
      <w:r w:rsidRPr="00F02841">
        <w:rPr>
          <w:rFonts w:eastAsia="Times New Roman"/>
          <w:szCs w:val="24"/>
        </w:rPr>
        <w:tab/>
        <w:t xml:space="preserve">sese.012.001.06 </w:t>
      </w:r>
    </w:p>
    <w:p w14:paraId="02F8D659" w14:textId="77777777" w:rsidR="00515BDA" w:rsidRPr="00F02841" w:rsidRDefault="00515BDA" w:rsidP="00515BDA">
      <w:pPr>
        <w:rPr>
          <w:rFonts w:eastAsia="Times New Roman"/>
          <w:szCs w:val="24"/>
        </w:rPr>
      </w:pPr>
      <w:r w:rsidRPr="00F02841">
        <w:rPr>
          <w:rFonts w:eastAsia="Times New Roman"/>
          <w:szCs w:val="24"/>
        </w:rPr>
        <w:t xml:space="preserve">AccountHoldingInformationV04 </w:t>
      </w:r>
      <w:r w:rsidRPr="00F02841">
        <w:rPr>
          <w:rFonts w:eastAsia="Times New Roman"/>
          <w:szCs w:val="24"/>
        </w:rPr>
        <w:tab/>
      </w:r>
      <w:r w:rsidRPr="00F02841">
        <w:rPr>
          <w:rFonts w:eastAsia="Times New Roman"/>
          <w:szCs w:val="24"/>
        </w:rPr>
        <w:tab/>
      </w:r>
      <w:r w:rsidRPr="00F02841">
        <w:rPr>
          <w:rFonts w:eastAsia="Times New Roman"/>
          <w:szCs w:val="24"/>
        </w:rPr>
        <w:tab/>
      </w:r>
      <w:r w:rsidRPr="00F02841">
        <w:rPr>
          <w:rFonts w:eastAsia="Times New Roman"/>
          <w:szCs w:val="24"/>
        </w:rPr>
        <w:tab/>
      </w:r>
      <w:r w:rsidRPr="00F02841">
        <w:rPr>
          <w:rFonts w:eastAsia="Times New Roman"/>
          <w:szCs w:val="24"/>
        </w:rPr>
        <w:tab/>
      </w:r>
      <w:r w:rsidRPr="00F02841">
        <w:rPr>
          <w:rFonts w:eastAsia="Times New Roman"/>
          <w:szCs w:val="24"/>
        </w:rPr>
        <w:tab/>
        <w:t xml:space="preserve">sese.018.001.04 </w:t>
      </w:r>
    </w:p>
    <w:p w14:paraId="1F43D84B" w14:textId="77777777" w:rsidR="00515BDA" w:rsidRPr="00F02841" w:rsidRDefault="00515BDA" w:rsidP="00515BDA">
      <w:pPr>
        <w:rPr>
          <w:rFonts w:eastAsia="Times New Roman"/>
          <w:szCs w:val="24"/>
        </w:rPr>
      </w:pPr>
      <w:r w:rsidRPr="00F02841">
        <w:rPr>
          <w:rFonts w:eastAsia="Times New Roman"/>
          <w:szCs w:val="24"/>
        </w:rPr>
        <w:t xml:space="preserve">AccountHoldingInformationRequestV03 </w:t>
      </w:r>
      <w:r w:rsidRPr="00F02841">
        <w:rPr>
          <w:rFonts w:eastAsia="Times New Roman"/>
          <w:szCs w:val="24"/>
        </w:rPr>
        <w:tab/>
      </w:r>
      <w:r w:rsidRPr="00F02841">
        <w:rPr>
          <w:rFonts w:eastAsia="Times New Roman"/>
          <w:szCs w:val="24"/>
        </w:rPr>
        <w:tab/>
      </w:r>
      <w:r w:rsidRPr="00F02841">
        <w:rPr>
          <w:rFonts w:eastAsia="Times New Roman"/>
          <w:szCs w:val="24"/>
        </w:rPr>
        <w:tab/>
      </w:r>
      <w:r w:rsidRPr="00F02841">
        <w:rPr>
          <w:rFonts w:eastAsia="Times New Roman"/>
          <w:szCs w:val="24"/>
        </w:rPr>
        <w:tab/>
      </w:r>
      <w:r w:rsidRPr="00F02841">
        <w:rPr>
          <w:rFonts w:eastAsia="Times New Roman"/>
          <w:szCs w:val="24"/>
        </w:rPr>
        <w:tab/>
        <w:t xml:space="preserve">sese.019.001.03 </w:t>
      </w:r>
    </w:p>
    <w:p w14:paraId="08CD856D" w14:textId="77777777" w:rsidR="00515BDA" w:rsidRPr="00F02841" w:rsidRDefault="00515BDA" w:rsidP="00515BDA">
      <w:pPr>
        <w:rPr>
          <w:rFonts w:eastAsia="Times New Roman"/>
          <w:szCs w:val="24"/>
        </w:rPr>
      </w:pPr>
      <w:r w:rsidRPr="00F02841">
        <w:rPr>
          <w:rFonts w:eastAsia="Times New Roman"/>
          <w:szCs w:val="24"/>
        </w:rPr>
        <w:t xml:space="preserve">RedemptionBulkOrderV03 </w:t>
      </w:r>
      <w:r w:rsidRPr="00F02841">
        <w:rPr>
          <w:rFonts w:eastAsia="Times New Roman"/>
          <w:szCs w:val="24"/>
        </w:rPr>
        <w:tab/>
      </w:r>
      <w:r w:rsidRPr="00F02841">
        <w:rPr>
          <w:rFonts w:eastAsia="Times New Roman"/>
          <w:szCs w:val="24"/>
        </w:rPr>
        <w:tab/>
      </w:r>
      <w:r w:rsidRPr="00F02841">
        <w:rPr>
          <w:rFonts w:eastAsia="Times New Roman"/>
          <w:szCs w:val="24"/>
        </w:rPr>
        <w:tab/>
      </w:r>
      <w:r w:rsidRPr="00F02841">
        <w:rPr>
          <w:rFonts w:eastAsia="Times New Roman"/>
          <w:szCs w:val="24"/>
        </w:rPr>
        <w:tab/>
      </w:r>
      <w:r w:rsidRPr="00F02841">
        <w:rPr>
          <w:rFonts w:eastAsia="Times New Roman"/>
          <w:szCs w:val="24"/>
        </w:rPr>
        <w:tab/>
      </w:r>
      <w:r w:rsidRPr="00F02841">
        <w:rPr>
          <w:rFonts w:eastAsia="Times New Roman"/>
          <w:szCs w:val="24"/>
        </w:rPr>
        <w:tab/>
      </w:r>
      <w:r w:rsidRPr="00F02841">
        <w:rPr>
          <w:rFonts w:eastAsia="Times New Roman"/>
          <w:szCs w:val="24"/>
        </w:rPr>
        <w:tab/>
        <w:t>setr.001.001.03</w:t>
      </w:r>
    </w:p>
    <w:p w14:paraId="4F845859" w14:textId="77777777" w:rsidR="00515BDA" w:rsidRPr="00F02841" w:rsidRDefault="00515BDA" w:rsidP="00515BDA">
      <w:pPr>
        <w:rPr>
          <w:rFonts w:eastAsia="Times New Roman"/>
          <w:szCs w:val="24"/>
        </w:rPr>
      </w:pPr>
      <w:r w:rsidRPr="00F02841">
        <w:rPr>
          <w:rFonts w:eastAsia="Times New Roman"/>
          <w:szCs w:val="24"/>
        </w:rPr>
        <w:t xml:space="preserve">RedemptionBulkOrderCancellationRequestV03 </w:t>
      </w:r>
      <w:r w:rsidRPr="00F02841">
        <w:rPr>
          <w:rFonts w:eastAsia="Times New Roman"/>
          <w:szCs w:val="24"/>
        </w:rPr>
        <w:tab/>
      </w:r>
      <w:r w:rsidRPr="00F02841">
        <w:rPr>
          <w:rFonts w:eastAsia="Times New Roman"/>
          <w:szCs w:val="24"/>
        </w:rPr>
        <w:tab/>
      </w:r>
      <w:r w:rsidRPr="00F02841">
        <w:rPr>
          <w:rFonts w:eastAsia="Times New Roman"/>
          <w:szCs w:val="24"/>
        </w:rPr>
        <w:tab/>
      </w:r>
      <w:r w:rsidRPr="00F02841">
        <w:rPr>
          <w:rFonts w:eastAsia="Times New Roman"/>
          <w:szCs w:val="24"/>
        </w:rPr>
        <w:tab/>
        <w:t xml:space="preserve">setr.002.001.03 </w:t>
      </w:r>
    </w:p>
    <w:p w14:paraId="233E3F8D" w14:textId="77777777" w:rsidR="00515BDA" w:rsidRPr="00F02841" w:rsidRDefault="00515BDA" w:rsidP="00515BDA">
      <w:pPr>
        <w:rPr>
          <w:rFonts w:eastAsia="Times New Roman"/>
          <w:szCs w:val="24"/>
        </w:rPr>
      </w:pPr>
      <w:r w:rsidRPr="00F02841">
        <w:rPr>
          <w:rFonts w:eastAsia="Times New Roman"/>
          <w:szCs w:val="24"/>
        </w:rPr>
        <w:t xml:space="preserve">RedemptionBulkOrderConfirmationV03 </w:t>
      </w:r>
      <w:r w:rsidRPr="00F02841">
        <w:rPr>
          <w:rFonts w:eastAsia="Times New Roman"/>
          <w:szCs w:val="24"/>
        </w:rPr>
        <w:tab/>
      </w:r>
      <w:r w:rsidRPr="00F02841">
        <w:rPr>
          <w:rFonts w:eastAsia="Times New Roman"/>
          <w:szCs w:val="24"/>
        </w:rPr>
        <w:tab/>
      </w:r>
      <w:r w:rsidRPr="00F02841">
        <w:rPr>
          <w:rFonts w:eastAsia="Times New Roman"/>
          <w:szCs w:val="24"/>
        </w:rPr>
        <w:tab/>
      </w:r>
      <w:r w:rsidRPr="00F02841">
        <w:rPr>
          <w:rFonts w:eastAsia="Times New Roman"/>
          <w:szCs w:val="24"/>
        </w:rPr>
        <w:tab/>
      </w:r>
      <w:r w:rsidRPr="00F02841">
        <w:rPr>
          <w:rFonts w:eastAsia="Times New Roman"/>
          <w:szCs w:val="24"/>
        </w:rPr>
        <w:tab/>
        <w:t xml:space="preserve">setr.003.001.03 </w:t>
      </w:r>
    </w:p>
    <w:p w14:paraId="2618C94F" w14:textId="77777777" w:rsidR="00515BDA" w:rsidRPr="00F02841" w:rsidRDefault="00515BDA" w:rsidP="00515BDA">
      <w:pPr>
        <w:rPr>
          <w:rFonts w:eastAsia="Times New Roman"/>
          <w:szCs w:val="24"/>
        </w:rPr>
      </w:pPr>
      <w:r w:rsidRPr="00F02841">
        <w:rPr>
          <w:rFonts w:eastAsia="Times New Roman"/>
          <w:szCs w:val="24"/>
        </w:rPr>
        <w:t xml:space="preserve">RedemptionOrderV03 </w:t>
      </w:r>
      <w:r w:rsidRPr="00F02841">
        <w:rPr>
          <w:rFonts w:eastAsia="Times New Roman"/>
          <w:szCs w:val="24"/>
        </w:rPr>
        <w:tab/>
      </w:r>
      <w:r w:rsidRPr="00F02841">
        <w:rPr>
          <w:rFonts w:eastAsia="Times New Roman"/>
          <w:szCs w:val="24"/>
        </w:rPr>
        <w:tab/>
      </w:r>
      <w:r w:rsidRPr="00F02841">
        <w:rPr>
          <w:rFonts w:eastAsia="Times New Roman"/>
          <w:szCs w:val="24"/>
        </w:rPr>
        <w:tab/>
      </w:r>
      <w:r w:rsidRPr="00F02841">
        <w:rPr>
          <w:rFonts w:eastAsia="Times New Roman"/>
          <w:szCs w:val="24"/>
        </w:rPr>
        <w:tab/>
      </w:r>
      <w:r w:rsidRPr="00F02841">
        <w:rPr>
          <w:rFonts w:eastAsia="Times New Roman"/>
          <w:szCs w:val="24"/>
        </w:rPr>
        <w:tab/>
      </w:r>
      <w:r w:rsidRPr="00F02841">
        <w:rPr>
          <w:rFonts w:eastAsia="Times New Roman"/>
          <w:szCs w:val="24"/>
        </w:rPr>
        <w:tab/>
      </w:r>
      <w:r w:rsidRPr="00F02841">
        <w:rPr>
          <w:rFonts w:eastAsia="Times New Roman"/>
          <w:szCs w:val="24"/>
        </w:rPr>
        <w:tab/>
        <w:t xml:space="preserve">setr.004.001.03 </w:t>
      </w:r>
    </w:p>
    <w:p w14:paraId="1FEFA14F" w14:textId="77777777" w:rsidR="00515BDA" w:rsidRPr="00F02841" w:rsidRDefault="00515BDA" w:rsidP="00515BDA">
      <w:pPr>
        <w:rPr>
          <w:rFonts w:eastAsia="Times New Roman"/>
          <w:szCs w:val="24"/>
        </w:rPr>
      </w:pPr>
      <w:r w:rsidRPr="00F02841">
        <w:rPr>
          <w:rFonts w:eastAsia="Times New Roman"/>
          <w:szCs w:val="24"/>
        </w:rPr>
        <w:t xml:space="preserve">RedemptionOrderCancellationRequestV03 </w:t>
      </w:r>
      <w:r w:rsidRPr="00F02841">
        <w:rPr>
          <w:rFonts w:eastAsia="Times New Roman"/>
          <w:szCs w:val="24"/>
        </w:rPr>
        <w:tab/>
      </w:r>
      <w:r w:rsidRPr="00F02841">
        <w:rPr>
          <w:rFonts w:eastAsia="Times New Roman"/>
          <w:szCs w:val="24"/>
        </w:rPr>
        <w:tab/>
      </w:r>
      <w:r w:rsidRPr="00F02841">
        <w:rPr>
          <w:rFonts w:eastAsia="Times New Roman"/>
          <w:szCs w:val="24"/>
        </w:rPr>
        <w:tab/>
      </w:r>
      <w:r w:rsidRPr="00F02841">
        <w:rPr>
          <w:rFonts w:eastAsia="Times New Roman"/>
          <w:szCs w:val="24"/>
        </w:rPr>
        <w:tab/>
      </w:r>
      <w:r w:rsidRPr="00F02841">
        <w:rPr>
          <w:rFonts w:eastAsia="Times New Roman"/>
          <w:szCs w:val="24"/>
        </w:rPr>
        <w:tab/>
        <w:t xml:space="preserve">setr.005.001.03 </w:t>
      </w:r>
    </w:p>
    <w:p w14:paraId="470C23B9" w14:textId="77777777" w:rsidR="00515BDA" w:rsidRPr="00F02841" w:rsidRDefault="00515BDA" w:rsidP="00515BDA">
      <w:pPr>
        <w:rPr>
          <w:rFonts w:eastAsia="Times New Roman"/>
          <w:szCs w:val="24"/>
        </w:rPr>
      </w:pPr>
      <w:r w:rsidRPr="00F02841">
        <w:rPr>
          <w:rFonts w:eastAsia="Times New Roman"/>
          <w:szCs w:val="24"/>
        </w:rPr>
        <w:t xml:space="preserve">RedemptionOrderConfirmationV03 </w:t>
      </w:r>
      <w:r w:rsidRPr="00F02841">
        <w:rPr>
          <w:rFonts w:eastAsia="Times New Roman"/>
          <w:szCs w:val="24"/>
        </w:rPr>
        <w:tab/>
      </w:r>
      <w:r w:rsidRPr="00F02841">
        <w:rPr>
          <w:rFonts w:eastAsia="Times New Roman"/>
          <w:szCs w:val="24"/>
        </w:rPr>
        <w:tab/>
      </w:r>
      <w:r w:rsidRPr="00F02841">
        <w:rPr>
          <w:rFonts w:eastAsia="Times New Roman"/>
          <w:szCs w:val="24"/>
        </w:rPr>
        <w:tab/>
      </w:r>
      <w:r w:rsidRPr="00F02841">
        <w:rPr>
          <w:rFonts w:eastAsia="Times New Roman"/>
          <w:szCs w:val="24"/>
        </w:rPr>
        <w:tab/>
      </w:r>
      <w:r w:rsidRPr="00F02841">
        <w:rPr>
          <w:rFonts w:eastAsia="Times New Roman"/>
          <w:szCs w:val="24"/>
        </w:rPr>
        <w:tab/>
      </w:r>
      <w:r w:rsidRPr="00F02841">
        <w:rPr>
          <w:rFonts w:eastAsia="Times New Roman"/>
          <w:szCs w:val="24"/>
        </w:rPr>
        <w:tab/>
        <w:t xml:space="preserve">setr.006.001.03 </w:t>
      </w:r>
    </w:p>
    <w:p w14:paraId="37C349BF" w14:textId="77777777" w:rsidR="00515BDA" w:rsidRPr="00F02841" w:rsidRDefault="00515BDA" w:rsidP="00515BDA">
      <w:pPr>
        <w:rPr>
          <w:rFonts w:eastAsia="Times New Roman"/>
          <w:szCs w:val="24"/>
        </w:rPr>
      </w:pPr>
      <w:r w:rsidRPr="00F02841">
        <w:rPr>
          <w:rFonts w:eastAsia="Times New Roman"/>
          <w:szCs w:val="24"/>
        </w:rPr>
        <w:t xml:space="preserve">SubscriptionBulkOrderV03 </w:t>
      </w:r>
      <w:r w:rsidRPr="00F02841">
        <w:rPr>
          <w:rFonts w:eastAsia="Times New Roman"/>
          <w:szCs w:val="24"/>
        </w:rPr>
        <w:tab/>
      </w:r>
      <w:r w:rsidRPr="00F02841">
        <w:rPr>
          <w:rFonts w:eastAsia="Times New Roman"/>
          <w:szCs w:val="24"/>
        </w:rPr>
        <w:tab/>
      </w:r>
      <w:r w:rsidRPr="00F02841">
        <w:rPr>
          <w:rFonts w:eastAsia="Times New Roman"/>
          <w:szCs w:val="24"/>
        </w:rPr>
        <w:tab/>
      </w:r>
      <w:r w:rsidRPr="00F02841">
        <w:rPr>
          <w:rFonts w:eastAsia="Times New Roman"/>
          <w:szCs w:val="24"/>
        </w:rPr>
        <w:tab/>
      </w:r>
      <w:r w:rsidRPr="00F02841">
        <w:rPr>
          <w:rFonts w:eastAsia="Times New Roman"/>
          <w:szCs w:val="24"/>
        </w:rPr>
        <w:tab/>
      </w:r>
      <w:r w:rsidRPr="00F02841">
        <w:rPr>
          <w:rFonts w:eastAsia="Times New Roman"/>
          <w:szCs w:val="24"/>
        </w:rPr>
        <w:tab/>
      </w:r>
      <w:r w:rsidRPr="00F02841">
        <w:rPr>
          <w:rFonts w:eastAsia="Times New Roman"/>
          <w:szCs w:val="24"/>
        </w:rPr>
        <w:tab/>
        <w:t xml:space="preserve">setr.007.001.03 </w:t>
      </w:r>
    </w:p>
    <w:p w14:paraId="59F1008C" w14:textId="77777777" w:rsidR="00515BDA" w:rsidRPr="00F02841" w:rsidRDefault="00515BDA" w:rsidP="00515BDA">
      <w:pPr>
        <w:rPr>
          <w:rFonts w:eastAsia="Times New Roman"/>
          <w:szCs w:val="24"/>
        </w:rPr>
      </w:pPr>
      <w:r w:rsidRPr="00F02841">
        <w:rPr>
          <w:rFonts w:eastAsia="Times New Roman"/>
          <w:szCs w:val="24"/>
        </w:rPr>
        <w:t xml:space="preserve">SubscriptionBulkOrderCancellationRequestV03 </w:t>
      </w:r>
      <w:r w:rsidRPr="00F02841">
        <w:rPr>
          <w:rFonts w:eastAsia="Times New Roman"/>
          <w:szCs w:val="24"/>
        </w:rPr>
        <w:tab/>
      </w:r>
      <w:r w:rsidRPr="00F02841">
        <w:rPr>
          <w:rFonts w:eastAsia="Times New Roman"/>
          <w:szCs w:val="24"/>
        </w:rPr>
        <w:tab/>
      </w:r>
      <w:r w:rsidRPr="00F02841">
        <w:rPr>
          <w:rFonts w:eastAsia="Times New Roman"/>
          <w:szCs w:val="24"/>
        </w:rPr>
        <w:tab/>
      </w:r>
      <w:r w:rsidRPr="00F02841">
        <w:rPr>
          <w:rFonts w:eastAsia="Times New Roman"/>
          <w:szCs w:val="24"/>
        </w:rPr>
        <w:tab/>
        <w:t xml:space="preserve">setr.008.001.03 </w:t>
      </w:r>
    </w:p>
    <w:p w14:paraId="0DAEE4BD" w14:textId="77777777" w:rsidR="00515BDA" w:rsidRPr="00F02841" w:rsidRDefault="00515BDA" w:rsidP="00515BDA">
      <w:pPr>
        <w:rPr>
          <w:rFonts w:eastAsia="Times New Roman"/>
          <w:szCs w:val="24"/>
        </w:rPr>
      </w:pPr>
      <w:r w:rsidRPr="00F02841">
        <w:rPr>
          <w:rFonts w:eastAsia="Times New Roman"/>
          <w:szCs w:val="24"/>
        </w:rPr>
        <w:t xml:space="preserve">SubscriptionBulkOrderConfirmationV03 </w:t>
      </w:r>
      <w:r w:rsidRPr="00F02841">
        <w:rPr>
          <w:rFonts w:eastAsia="Times New Roman"/>
          <w:szCs w:val="24"/>
        </w:rPr>
        <w:tab/>
      </w:r>
      <w:r w:rsidRPr="00F02841">
        <w:rPr>
          <w:rFonts w:eastAsia="Times New Roman"/>
          <w:szCs w:val="24"/>
        </w:rPr>
        <w:tab/>
      </w:r>
      <w:r w:rsidRPr="00F02841">
        <w:rPr>
          <w:rFonts w:eastAsia="Times New Roman"/>
          <w:szCs w:val="24"/>
        </w:rPr>
        <w:tab/>
      </w:r>
      <w:r w:rsidRPr="00F02841">
        <w:rPr>
          <w:rFonts w:eastAsia="Times New Roman"/>
          <w:szCs w:val="24"/>
        </w:rPr>
        <w:tab/>
      </w:r>
      <w:r w:rsidRPr="00F02841">
        <w:rPr>
          <w:rFonts w:eastAsia="Times New Roman"/>
          <w:szCs w:val="24"/>
        </w:rPr>
        <w:tab/>
        <w:t xml:space="preserve">setr.009.001.03 </w:t>
      </w:r>
    </w:p>
    <w:p w14:paraId="0989CD07" w14:textId="77777777" w:rsidR="00515BDA" w:rsidRPr="00F02841" w:rsidRDefault="00515BDA" w:rsidP="00515BDA">
      <w:pPr>
        <w:rPr>
          <w:rFonts w:eastAsia="Times New Roman"/>
          <w:szCs w:val="24"/>
          <w:lang w:val="fr-BE"/>
        </w:rPr>
      </w:pPr>
      <w:r w:rsidRPr="00F02841">
        <w:rPr>
          <w:rFonts w:eastAsia="Times New Roman"/>
          <w:szCs w:val="24"/>
          <w:lang w:val="fr-BE"/>
        </w:rPr>
        <w:t xml:space="preserve">SubscriptionOrderV03 </w:t>
      </w:r>
      <w:r w:rsidRPr="00F02841">
        <w:rPr>
          <w:rFonts w:eastAsia="Times New Roman"/>
          <w:szCs w:val="24"/>
          <w:lang w:val="fr-BE"/>
        </w:rPr>
        <w:tab/>
      </w:r>
      <w:r w:rsidRPr="00F02841">
        <w:rPr>
          <w:rFonts w:eastAsia="Times New Roman"/>
          <w:szCs w:val="24"/>
          <w:lang w:val="fr-BE"/>
        </w:rPr>
        <w:tab/>
      </w:r>
      <w:r w:rsidRPr="00F02841">
        <w:rPr>
          <w:rFonts w:eastAsia="Times New Roman"/>
          <w:szCs w:val="24"/>
          <w:lang w:val="fr-BE"/>
        </w:rPr>
        <w:tab/>
      </w:r>
      <w:r w:rsidRPr="00F02841">
        <w:rPr>
          <w:rFonts w:eastAsia="Times New Roman"/>
          <w:szCs w:val="24"/>
          <w:lang w:val="fr-BE"/>
        </w:rPr>
        <w:tab/>
      </w:r>
      <w:r w:rsidRPr="00F02841">
        <w:rPr>
          <w:rFonts w:eastAsia="Times New Roman"/>
          <w:szCs w:val="24"/>
          <w:lang w:val="fr-BE"/>
        </w:rPr>
        <w:tab/>
      </w:r>
      <w:r w:rsidRPr="00F02841">
        <w:rPr>
          <w:rFonts w:eastAsia="Times New Roman"/>
          <w:szCs w:val="24"/>
          <w:lang w:val="fr-BE"/>
        </w:rPr>
        <w:tab/>
      </w:r>
      <w:r w:rsidRPr="00F02841">
        <w:rPr>
          <w:rFonts w:eastAsia="Times New Roman"/>
          <w:szCs w:val="24"/>
          <w:lang w:val="fr-BE"/>
        </w:rPr>
        <w:tab/>
        <w:t xml:space="preserve">setr.010.001.03 </w:t>
      </w:r>
    </w:p>
    <w:p w14:paraId="068B3906" w14:textId="77777777" w:rsidR="00515BDA" w:rsidRPr="00F02841" w:rsidRDefault="00515BDA" w:rsidP="00515BDA">
      <w:pPr>
        <w:rPr>
          <w:rFonts w:eastAsia="Times New Roman"/>
          <w:szCs w:val="24"/>
          <w:lang w:val="fr-BE"/>
        </w:rPr>
      </w:pPr>
      <w:r w:rsidRPr="00F02841">
        <w:rPr>
          <w:rFonts w:eastAsia="Times New Roman"/>
          <w:szCs w:val="24"/>
          <w:lang w:val="fr-BE"/>
        </w:rPr>
        <w:t xml:space="preserve">SubscriptionOrderCancellationRequestV03 </w:t>
      </w:r>
      <w:r w:rsidRPr="00F02841">
        <w:rPr>
          <w:rFonts w:eastAsia="Times New Roman"/>
          <w:szCs w:val="24"/>
          <w:lang w:val="fr-BE"/>
        </w:rPr>
        <w:tab/>
      </w:r>
      <w:r w:rsidRPr="00F02841">
        <w:rPr>
          <w:rFonts w:eastAsia="Times New Roman"/>
          <w:szCs w:val="24"/>
          <w:lang w:val="fr-BE"/>
        </w:rPr>
        <w:tab/>
      </w:r>
      <w:r w:rsidRPr="00F02841">
        <w:rPr>
          <w:rFonts w:eastAsia="Times New Roman"/>
          <w:szCs w:val="24"/>
          <w:lang w:val="fr-BE"/>
        </w:rPr>
        <w:tab/>
      </w:r>
      <w:r w:rsidRPr="00F02841">
        <w:rPr>
          <w:rFonts w:eastAsia="Times New Roman"/>
          <w:szCs w:val="24"/>
          <w:lang w:val="fr-BE"/>
        </w:rPr>
        <w:tab/>
      </w:r>
      <w:r w:rsidRPr="00F02841">
        <w:rPr>
          <w:rFonts w:eastAsia="Times New Roman"/>
          <w:szCs w:val="24"/>
          <w:lang w:val="fr-BE"/>
        </w:rPr>
        <w:tab/>
        <w:t xml:space="preserve">setr.011.001.03 </w:t>
      </w:r>
    </w:p>
    <w:p w14:paraId="2617467D" w14:textId="77777777" w:rsidR="00515BDA" w:rsidRPr="00F02841" w:rsidRDefault="00515BDA" w:rsidP="00515BDA">
      <w:pPr>
        <w:rPr>
          <w:rFonts w:eastAsia="Times New Roman"/>
          <w:szCs w:val="24"/>
          <w:lang w:val="fr-BE"/>
        </w:rPr>
      </w:pPr>
      <w:r w:rsidRPr="00F02841">
        <w:rPr>
          <w:rFonts w:eastAsia="Times New Roman"/>
          <w:szCs w:val="24"/>
          <w:lang w:val="fr-BE"/>
        </w:rPr>
        <w:t xml:space="preserve">SubscriptionOrderConfirmationV03 </w:t>
      </w:r>
      <w:r w:rsidRPr="00F02841">
        <w:rPr>
          <w:rFonts w:eastAsia="Times New Roman"/>
          <w:szCs w:val="24"/>
          <w:lang w:val="fr-BE"/>
        </w:rPr>
        <w:tab/>
      </w:r>
      <w:r w:rsidRPr="00F02841">
        <w:rPr>
          <w:rFonts w:eastAsia="Times New Roman"/>
          <w:szCs w:val="24"/>
          <w:lang w:val="fr-BE"/>
        </w:rPr>
        <w:tab/>
      </w:r>
      <w:r w:rsidRPr="00F02841">
        <w:rPr>
          <w:rFonts w:eastAsia="Times New Roman"/>
          <w:szCs w:val="24"/>
          <w:lang w:val="fr-BE"/>
        </w:rPr>
        <w:tab/>
      </w:r>
      <w:r w:rsidRPr="00F02841">
        <w:rPr>
          <w:rFonts w:eastAsia="Times New Roman"/>
          <w:szCs w:val="24"/>
          <w:lang w:val="fr-BE"/>
        </w:rPr>
        <w:tab/>
      </w:r>
      <w:r w:rsidRPr="00F02841">
        <w:rPr>
          <w:rFonts w:eastAsia="Times New Roman"/>
          <w:szCs w:val="24"/>
          <w:lang w:val="fr-BE"/>
        </w:rPr>
        <w:tab/>
      </w:r>
      <w:r w:rsidRPr="00F02841">
        <w:rPr>
          <w:rFonts w:eastAsia="Times New Roman"/>
          <w:szCs w:val="24"/>
          <w:lang w:val="fr-BE"/>
        </w:rPr>
        <w:tab/>
        <w:t xml:space="preserve">setr.012.001.03 </w:t>
      </w:r>
    </w:p>
    <w:p w14:paraId="65F802CC" w14:textId="77777777" w:rsidR="00515BDA" w:rsidRPr="00F02841" w:rsidRDefault="00515BDA" w:rsidP="00515BDA">
      <w:pPr>
        <w:rPr>
          <w:rFonts w:eastAsia="Times New Roman"/>
          <w:szCs w:val="24"/>
        </w:rPr>
      </w:pPr>
      <w:r w:rsidRPr="00F02841">
        <w:rPr>
          <w:rFonts w:eastAsia="Times New Roman"/>
          <w:szCs w:val="24"/>
        </w:rPr>
        <w:t xml:space="preserve">SwitchOrderV03 </w:t>
      </w:r>
      <w:r w:rsidRPr="00F02841">
        <w:rPr>
          <w:rFonts w:eastAsia="Times New Roman"/>
          <w:szCs w:val="24"/>
        </w:rPr>
        <w:tab/>
      </w:r>
      <w:r w:rsidRPr="00F02841">
        <w:rPr>
          <w:rFonts w:eastAsia="Times New Roman"/>
          <w:szCs w:val="24"/>
        </w:rPr>
        <w:tab/>
      </w:r>
      <w:r w:rsidRPr="00F02841">
        <w:rPr>
          <w:rFonts w:eastAsia="Times New Roman"/>
          <w:szCs w:val="24"/>
        </w:rPr>
        <w:tab/>
      </w:r>
      <w:r w:rsidRPr="00F02841">
        <w:rPr>
          <w:rFonts w:eastAsia="Times New Roman"/>
          <w:szCs w:val="24"/>
        </w:rPr>
        <w:tab/>
      </w:r>
      <w:r w:rsidRPr="00F02841">
        <w:rPr>
          <w:rFonts w:eastAsia="Times New Roman"/>
          <w:szCs w:val="24"/>
        </w:rPr>
        <w:tab/>
      </w:r>
      <w:r w:rsidRPr="00F02841">
        <w:rPr>
          <w:rFonts w:eastAsia="Times New Roman"/>
          <w:szCs w:val="24"/>
        </w:rPr>
        <w:tab/>
      </w:r>
      <w:r w:rsidRPr="00F02841">
        <w:rPr>
          <w:rFonts w:eastAsia="Times New Roman"/>
          <w:szCs w:val="24"/>
        </w:rPr>
        <w:tab/>
      </w:r>
      <w:r w:rsidRPr="00F02841">
        <w:rPr>
          <w:rFonts w:eastAsia="Times New Roman"/>
          <w:szCs w:val="24"/>
        </w:rPr>
        <w:tab/>
        <w:t xml:space="preserve">setr.013.001.03 </w:t>
      </w:r>
    </w:p>
    <w:p w14:paraId="769040B2" w14:textId="77777777" w:rsidR="00515BDA" w:rsidRPr="00F02841" w:rsidRDefault="00515BDA" w:rsidP="00515BDA">
      <w:pPr>
        <w:rPr>
          <w:rFonts w:eastAsia="Times New Roman"/>
          <w:szCs w:val="24"/>
        </w:rPr>
      </w:pPr>
      <w:r w:rsidRPr="00F02841">
        <w:rPr>
          <w:rFonts w:eastAsia="Times New Roman"/>
          <w:szCs w:val="24"/>
        </w:rPr>
        <w:t xml:space="preserve">SwitchOrderCancellationRequestV03 </w:t>
      </w:r>
      <w:r w:rsidRPr="00F02841">
        <w:rPr>
          <w:rFonts w:eastAsia="Times New Roman"/>
          <w:szCs w:val="24"/>
        </w:rPr>
        <w:tab/>
      </w:r>
      <w:r w:rsidRPr="00F02841">
        <w:rPr>
          <w:rFonts w:eastAsia="Times New Roman"/>
          <w:szCs w:val="24"/>
        </w:rPr>
        <w:tab/>
      </w:r>
      <w:r w:rsidRPr="00F02841">
        <w:rPr>
          <w:rFonts w:eastAsia="Times New Roman"/>
          <w:szCs w:val="24"/>
        </w:rPr>
        <w:tab/>
      </w:r>
      <w:r w:rsidRPr="00F02841">
        <w:rPr>
          <w:rFonts w:eastAsia="Times New Roman"/>
          <w:szCs w:val="24"/>
        </w:rPr>
        <w:tab/>
      </w:r>
      <w:r w:rsidRPr="00F02841">
        <w:rPr>
          <w:rFonts w:eastAsia="Times New Roman"/>
          <w:szCs w:val="24"/>
        </w:rPr>
        <w:tab/>
        <w:t xml:space="preserve">setr.014.001.03 </w:t>
      </w:r>
    </w:p>
    <w:p w14:paraId="170EDEC8" w14:textId="77777777" w:rsidR="00515BDA" w:rsidRPr="00F02841" w:rsidRDefault="00515BDA" w:rsidP="00515BDA">
      <w:pPr>
        <w:rPr>
          <w:rFonts w:eastAsia="Times New Roman"/>
          <w:szCs w:val="24"/>
        </w:rPr>
      </w:pPr>
      <w:r w:rsidRPr="00F02841">
        <w:rPr>
          <w:rFonts w:eastAsia="Times New Roman"/>
          <w:szCs w:val="24"/>
        </w:rPr>
        <w:t xml:space="preserve">SwitchOrderConfirmationV03 </w:t>
      </w:r>
      <w:r w:rsidRPr="00F02841">
        <w:rPr>
          <w:rFonts w:eastAsia="Times New Roman"/>
          <w:szCs w:val="24"/>
        </w:rPr>
        <w:tab/>
      </w:r>
      <w:r w:rsidRPr="00F02841">
        <w:rPr>
          <w:rFonts w:eastAsia="Times New Roman"/>
          <w:szCs w:val="24"/>
        </w:rPr>
        <w:tab/>
      </w:r>
      <w:r w:rsidRPr="00F02841">
        <w:rPr>
          <w:rFonts w:eastAsia="Times New Roman"/>
          <w:szCs w:val="24"/>
        </w:rPr>
        <w:tab/>
      </w:r>
      <w:r w:rsidRPr="00F02841">
        <w:rPr>
          <w:rFonts w:eastAsia="Times New Roman"/>
          <w:szCs w:val="24"/>
        </w:rPr>
        <w:tab/>
      </w:r>
      <w:r w:rsidRPr="00F02841">
        <w:rPr>
          <w:rFonts w:eastAsia="Times New Roman"/>
          <w:szCs w:val="24"/>
        </w:rPr>
        <w:tab/>
      </w:r>
      <w:r w:rsidRPr="00F02841">
        <w:rPr>
          <w:rFonts w:eastAsia="Times New Roman"/>
          <w:szCs w:val="24"/>
        </w:rPr>
        <w:tab/>
        <w:t xml:space="preserve">setr.015.001.03 </w:t>
      </w:r>
    </w:p>
    <w:p w14:paraId="30856AB6" w14:textId="77777777" w:rsidR="00515BDA" w:rsidRPr="00F02841" w:rsidRDefault="00515BDA" w:rsidP="00515BDA">
      <w:pPr>
        <w:rPr>
          <w:rFonts w:eastAsia="Times New Roman"/>
          <w:szCs w:val="24"/>
        </w:rPr>
      </w:pPr>
      <w:r w:rsidRPr="00F02841">
        <w:rPr>
          <w:rFonts w:eastAsia="Times New Roman"/>
          <w:szCs w:val="24"/>
        </w:rPr>
        <w:lastRenderedPageBreak/>
        <w:t xml:space="preserve">OrderInstructionStatusReportV03 </w:t>
      </w:r>
      <w:r w:rsidRPr="00F02841">
        <w:rPr>
          <w:rFonts w:eastAsia="Times New Roman"/>
          <w:szCs w:val="24"/>
        </w:rPr>
        <w:tab/>
      </w:r>
      <w:r w:rsidRPr="00F02841">
        <w:rPr>
          <w:rFonts w:eastAsia="Times New Roman"/>
          <w:szCs w:val="24"/>
        </w:rPr>
        <w:tab/>
      </w:r>
      <w:r w:rsidRPr="00F02841">
        <w:rPr>
          <w:rFonts w:eastAsia="Times New Roman"/>
          <w:szCs w:val="24"/>
        </w:rPr>
        <w:tab/>
      </w:r>
      <w:r w:rsidRPr="00F02841">
        <w:rPr>
          <w:rFonts w:eastAsia="Times New Roman"/>
          <w:szCs w:val="24"/>
        </w:rPr>
        <w:tab/>
      </w:r>
      <w:r w:rsidRPr="00F02841">
        <w:rPr>
          <w:rFonts w:eastAsia="Times New Roman"/>
          <w:szCs w:val="24"/>
        </w:rPr>
        <w:tab/>
      </w:r>
      <w:r w:rsidRPr="00F02841">
        <w:rPr>
          <w:rFonts w:eastAsia="Times New Roman"/>
          <w:szCs w:val="24"/>
        </w:rPr>
        <w:tab/>
        <w:t xml:space="preserve">setr.016.001.03 </w:t>
      </w:r>
    </w:p>
    <w:p w14:paraId="095B899C" w14:textId="77777777" w:rsidR="00515BDA" w:rsidRPr="00F02841" w:rsidRDefault="00515BDA" w:rsidP="00515BDA">
      <w:pPr>
        <w:rPr>
          <w:rFonts w:eastAsia="Times New Roman"/>
          <w:szCs w:val="24"/>
        </w:rPr>
      </w:pPr>
      <w:r w:rsidRPr="00F02841">
        <w:rPr>
          <w:rFonts w:eastAsia="Times New Roman"/>
          <w:szCs w:val="24"/>
        </w:rPr>
        <w:t xml:space="preserve">OrderCancellationStatusReportV03 </w:t>
      </w:r>
      <w:r w:rsidRPr="00F02841">
        <w:rPr>
          <w:rFonts w:eastAsia="Times New Roman"/>
          <w:szCs w:val="24"/>
        </w:rPr>
        <w:tab/>
      </w:r>
      <w:r w:rsidRPr="00F02841">
        <w:rPr>
          <w:rFonts w:eastAsia="Times New Roman"/>
          <w:szCs w:val="24"/>
        </w:rPr>
        <w:tab/>
      </w:r>
      <w:r w:rsidRPr="00F02841">
        <w:rPr>
          <w:rFonts w:eastAsia="Times New Roman"/>
          <w:szCs w:val="24"/>
        </w:rPr>
        <w:tab/>
      </w:r>
      <w:r w:rsidRPr="00F02841">
        <w:rPr>
          <w:rFonts w:eastAsia="Times New Roman"/>
          <w:szCs w:val="24"/>
        </w:rPr>
        <w:tab/>
      </w:r>
      <w:r w:rsidRPr="00F02841">
        <w:rPr>
          <w:rFonts w:eastAsia="Times New Roman"/>
          <w:szCs w:val="24"/>
        </w:rPr>
        <w:tab/>
      </w:r>
      <w:r w:rsidRPr="00F02841">
        <w:rPr>
          <w:rFonts w:eastAsia="Times New Roman"/>
          <w:szCs w:val="24"/>
        </w:rPr>
        <w:tab/>
        <w:t xml:space="preserve">setr.017.001.03 </w:t>
      </w:r>
    </w:p>
    <w:p w14:paraId="17BACFB6" w14:textId="77777777" w:rsidR="00515BDA" w:rsidRPr="00F02841" w:rsidRDefault="00515BDA" w:rsidP="00515BDA">
      <w:pPr>
        <w:rPr>
          <w:rFonts w:eastAsia="Times New Roman"/>
          <w:szCs w:val="24"/>
        </w:rPr>
      </w:pPr>
      <w:r w:rsidRPr="00F02841">
        <w:rPr>
          <w:rFonts w:eastAsia="Times New Roman"/>
          <w:szCs w:val="24"/>
        </w:rPr>
        <w:t xml:space="preserve">RequestForOrderStatusReportV03 </w:t>
      </w:r>
      <w:r w:rsidRPr="00F02841">
        <w:rPr>
          <w:rFonts w:eastAsia="Times New Roman"/>
          <w:szCs w:val="24"/>
        </w:rPr>
        <w:tab/>
      </w:r>
      <w:r w:rsidRPr="00F02841">
        <w:rPr>
          <w:rFonts w:eastAsia="Times New Roman"/>
          <w:szCs w:val="24"/>
        </w:rPr>
        <w:tab/>
      </w:r>
      <w:r w:rsidRPr="00F02841">
        <w:rPr>
          <w:rFonts w:eastAsia="Times New Roman"/>
          <w:szCs w:val="24"/>
        </w:rPr>
        <w:tab/>
      </w:r>
      <w:r w:rsidRPr="00F02841">
        <w:rPr>
          <w:rFonts w:eastAsia="Times New Roman"/>
          <w:szCs w:val="24"/>
        </w:rPr>
        <w:tab/>
      </w:r>
      <w:r w:rsidRPr="00F02841">
        <w:rPr>
          <w:rFonts w:eastAsia="Times New Roman"/>
          <w:szCs w:val="24"/>
        </w:rPr>
        <w:tab/>
      </w:r>
      <w:r w:rsidRPr="00F02841">
        <w:rPr>
          <w:rFonts w:eastAsia="Times New Roman"/>
          <w:szCs w:val="24"/>
        </w:rPr>
        <w:tab/>
        <w:t xml:space="preserve">setr.018.001.03 </w:t>
      </w:r>
    </w:p>
    <w:p w14:paraId="74BF28C5" w14:textId="77777777" w:rsidR="00515BDA" w:rsidRPr="009A3661" w:rsidRDefault="00515BDA" w:rsidP="00515BDA">
      <w:pPr>
        <w:rPr>
          <w:rFonts w:eastAsia="Times New Roman"/>
          <w:szCs w:val="24"/>
          <w:lang w:val="fr-FR"/>
        </w:rPr>
      </w:pPr>
      <w:r w:rsidRPr="009A3661">
        <w:rPr>
          <w:rFonts w:eastAsia="Times New Roman"/>
          <w:szCs w:val="24"/>
          <w:lang w:val="fr-FR"/>
        </w:rPr>
        <w:t>SubscriptionOrderConfirmationCancellationInstructionV01</w:t>
      </w:r>
      <w:r w:rsidRPr="009A3661">
        <w:rPr>
          <w:rFonts w:eastAsia="Times New Roman"/>
          <w:szCs w:val="24"/>
          <w:lang w:val="fr-FR"/>
        </w:rPr>
        <w:tab/>
      </w:r>
      <w:r w:rsidRPr="009A3661">
        <w:rPr>
          <w:rFonts w:eastAsia="Times New Roman"/>
          <w:szCs w:val="24"/>
          <w:lang w:val="fr-FR"/>
        </w:rPr>
        <w:tab/>
      </w:r>
      <w:r w:rsidRPr="009A3661">
        <w:rPr>
          <w:rFonts w:eastAsia="Times New Roman"/>
          <w:szCs w:val="24"/>
          <w:lang w:val="fr-FR"/>
        </w:rPr>
        <w:tab/>
        <w:t xml:space="preserve">setr.047.001.01 </w:t>
      </w:r>
    </w:p>
    <w:p w14:paraId="648BFB7C" w14:textId="77777777" w:rsidR="00515BDA" w:rsidRPr="009A3661" w:rsidRDefault="00515BDA" w:rsidP="00515BDA">
      <w:pPr>
        <w:rPr>
          <w:rFonts w:eastAsia="Times New Roman"/>
          <w:szCs w:val="24"/>
          <w:lang w:val="fr-FR"/>
        </w:rPr>
      </w:pPr>
      <w:r w:rsidRPr="009A3661">
        <w:rPr>
          <w:rFonts w:eastAsia="Times New Roman"/>
          <w:szCs w:val="24"/>
          <w:lang w:val="fr-FR"/>
        </w:rPr>
        <w:t xml:space="preserve">SubscriptionOrderConfirmationAmendmentV01 </w:t>
      </w:r>
      <w:r w:rsidRPr="009A3661">
        <w:rPr>
          <w:rFonts w:eastAsia="Times New Roman"/>
          <w:szCs w:val="24"/>
          <w:lang w:val="fr-FR"/>
        </w:rPr>
        <w:tab/>
      </w:r>
      <w:r w:rsidRPr="009A3661">
        <w:rPr>
          <w:rFonts w:eastAsia="Times New Roman"/>
          <w:szCs w:val="24"/>
          <w:lang w:val="fr-FR"/>
        </w:rPr>
        <w:tab/>
      </w:r>
      <w:r w:rsidRPr="009A3661">
        <w:rPr>
          <w:rFonts w:eastAsia="Times New Roman"/>
          <w:szCs w:val="24"/>
          <w:lang w:val="fr-FR"/>
        </w:rPr>
        <w:tab/>
      </w:r>
      <w:r w:rsidRPr="009A3661">
        <w:rPr>
          <w:rFonts w:eastAsia="Times New Roman"/>
          <w:szCs w:val="24"/>
          <w:lang w:val="fr-FR"/>
        </w:rPr>
        <w:tab/>
        <w:t xml:space="preserve">setr.048.001.01 </w:t>
      </w:r>
    </w:p>
    <w:p w14:paraId="693BAFDE" w14:textId="77777777" w:rsidR="00515BDA" w:rsidRPr="009A3661" w:rsidRDefault="00515BDA" w:rsidP="00515BDA">
      <w:pPr>
        <w:rPr>
          <w:rFonts w:eastAsia="Times New Roman"/>
          <w:szCs w:val="24"/>
          <w:lang w:val="fr-FR"/>
        </w:rPr>
      </w:pPr>
      <w:r w:rsidRPr="009A3661">
        <w:rPr>
          <w:rFonts w:eastAsia="Times New Roman"/>
          <w:szCs w:val="24"/>
          <w:lang w:val="fr-FR"/>
        </w:rPr>
        <w:t xml:space="preserve">SubscriptionBulkOrderConfirmationCancellationInstructionV01 </w:t>
      </w:r>
      <w:r w:rsidRPr="009A3661">
        <w:rPr>
          <w:rFonts w:eastAsia="Times New Roman"/>
          <w:szCs w:val="24"/>
          <w:lang w:val="fr-FR"/>
        </w:rPr>
        <w:tab/>
      </w:r>
      <w:r w:rsidRPr="009A3661">
        <w:rPr>
          <w:rFonts w:eastAsia="Times New Roman"/>
          <w:szCs w:val="24"/>
          <w:lang w:val="fr-FR"/>
        </w:rPr>
        <w:tab/>
        <w:t xml:space="preserve">setr.049.001.01 </w:t>
      </w:r>
    </w:p>
    <w:p w14:paraId="31D6C01A" w14:textId="77777777" w:rsidR="00515BDA" w:rsidRPr="009A3661" w:rsidRDefault="00515BDA" w:rsidP="00515BDA">
      <w:pPr>
        <w:rPr>
          <w:rFonts w:eastAsia="Times New Roman"/>
          <w:szCs w:val="24"/>
          <w:lang w:val="fr-FR"/>
        </w:rPr>
      </w:pPr>
      <w:r w:rsidRPr="009A3661">
        <w:rPr>
          <w:rFonts w:eastAsia="Times New Roman"/>
          <w:szCs w:val="24"/>
          <w:lang w:val="fr-FR"/>
        </w:rPr>
        <w:t xml:space="preserve">SubscriptionBulkOrderConfirmationAmendmentV01 </w:t>
      </w:r>
      <w:r w:rsidRPr="009A3661">
        <w:rPr>
          <w:rFonts w:eastAsia="Times New Roman"/>
          <w:szCs w:val="24"/>
          <w:lang w:val="fr-FR"/>
        </w:rPr>
        <w:tab/>
      </w:r>
      <w:r w:rsidRPr="009A3661">
        <w:rPr>
          <w:rFonts w:eastAsia="Times New Roman"/>
          <w:szCs w:val="24"/>
          <w:lang w:val="fr-FR"/>
        </w:rPr>
        <w:tab/>
      </w:r>
      <w:r w:rsidRPr="009A3661">
        <w:rPr>
          <w:rFonts w:eastAsia="Times New Roman"/>
          <w:szCs w:val="24"/>
          <w:lang w:val="fr-FR"/>
        </w:rPr>
        <w:tab/>
        <w:t xml:space="preserve">setr.050.001.01 </w:t>
      </w:r>
    </w:p>
    <w:p w14:paraId="169460DE" w14:textId="77777777" w:rsidR="00515BDA" w:rsidRPr="009A3661" w:rsidRDefault="00515BDA" w:rsidP="00515BDA">
      <w:pPr>
        <w:rPr>
          <w:rFonts w:eastAsia="Times New Roman"/>
          <w:szCs w:val="24"/>
          <w:lang w:val="fr-FR"/>
        </w:rPr>
      </w:pPr>
      <w:r w:rsidRPr="009A3661">
        <w:rPr>
          <w:rFonts w:eastAsia="Times New Roman"/>
          <w:szCs w:val="24"/>
          <w:lang w:val="fr-FR"/>
        </w:rPr>
        <w:t>RedemptionOrderConfirmationCancellationInstructionV01</w:t>
      </w:r>
      <w:r w:rsidRPr="009A3661">
        <w:rPr>
          <w:rFonts w:eastAsia="Times New Roman"/>
          <w:szCs w:val="24"/>
          <w:lang w:val="fr-FR"/>
        </w:rPr>
        <w:tab/>
      </w:r>
      <w:r w:rsidRPr="009A3661">
        <w:rPr>
          <w:rFonts w:eastAsia="Times New Roman"/>
          <w:szCs w:val="24"/>
          <w:lang w:val="fr-FR"/>
        </w:rPr>
        <w:tab/>
      </w:r>
      <w:r w:rsidRPr="009A3661">
        <w:rPr>
          <w:rFonts w:eastAsia="Times New Roman"/>
          <w:szCs w:val="24"/>
          <w:lang w:val="fr-FR"/>
        </w:rPr>
        <w:tab/>
        <w:t xml:space="preserve">setr.051.001.01 </w:t>
      </w:r>
    </w:p>
    <w:p w14:paraId="5554D9B2" w14:textId="77777777" w:rsidR="00515BDA" w:rsidRPr="009A3661" w:rsidRDefault="00515BDA" w:rsidP="00515BDA">
      <w:pPr>
        <w:rPr>
          <w:rFonts w:eastAsia="Times New Roman"/>
          <w:szCs w:val="24"/>
          <w:lang w:val="fr-FR"/>
        </w:rPr>
      </w:pPr>
      <w:r w:rsidRPr="009A3661">
        <w:rPr>
          <w:rFonts w:eastAsia="Times New Roman"/>
          <w:szCs w:val="24"/>
          <w:lang w:val="fr-FR"/>
        </w:rPr>
        <w:t xml:space="preserve">RedemptionOrderConfirmationAmendmentV01 </w:t>
      </w:r>
      <w:r w:rsidRPr="009A3661">
        <w:rPr>
          <w:rFonts w:eastAsia="Times New Roman"/>
          <w:szCs w:val="24"/>
          <w:lang w:val="fr-FR"/>
        </w:rPr>
        <w:tab/>
      </w:r>
      <w:r w:rsidRPr="009A3661">
        <w:rPr>
          <w:rFonts w:eastAsia="Times New Roman"/>
          <w:szCs w:val="24"/>
          <w:lang w:val="fr-FR"/>
        </w:rPr>
        <w:tab/>
      </w:r>
      <w:r w:rsidRPr="009A3661">
        <w:rPr>
          <w:rFonts w:eastAsia="Times New Roman"/>
          <w:szCs w:val="24"/>
          <w:lang w:val="fr-FR"/>
        </w:rPr>
        <w:tab/>
      </w:r>
      <w:r w:rsidRPr="009A3661">
        <w:rPr>
          <w:rFonts w:eastAsia="Times New Roman"/>
          <w:szCs w:val="24"/>
          <w:lang w:val="fr-FR"/>
        </w:rPr>
        <w:tab/>
        <w:t xml:space="preserve">setr.052.001.01 </w:t>
      </w:r>
    </w:p>
    <w:p w14:paraId="33307295" w14:textId="77777777" w:rsidR="00515BDA" w:rsidRPr="009A3661" w:rsidRDefault="00515BDA" w:rsidP="00515BDA">
      <w:pPr>
        <w:rPr>
          <w:rFonts w:eastAsia="Times New Roman"/>
          <w:szCs w:val="24"/>
          <w:lang w:val="fr-FR"/>
        </w:rPr>
      </w:pPr>
      <w:r w:rsidRPr="009A3661">
        <w:rPr>
          <w:rFonts w:eastAsia="Times New Roman"/>
          <w:szCs w:val="24"/>
          <w:lang w:val="fr-FR"/>
        </w:rPr>
        <w:t xml:space="preserve">RedemptionBulkOrderConfirmationCancellationInstructionV01 </w:t>
      </w:r>
      <w:r w:rsidRPr="009A3661">
        <w:rPr>
          <w:rFonts w:eastAsia="Times New Roman"/>
          <w:szCs w:val="24"/>
          <w:lang w:val="fr-FR"/>
        </w:rPr>
        <w:tab/>
      </w:r>
      <w:r w:rsidRPr="009A3661">
        <w:rPr>
          <w:rFonts w:eastAsia="Times New Roman"/>
          <w:szCs w:val="24"/>
          <w:lang w:val="fr-FR"/>
        </w:rPr>
        <w:tab/>
        <w:t xml:space="preserve">setr.053.001.01 </w:t>
      </w:r>
    </w:p>
    <w:p w14:paraId="64A88DB3" w14:textId="77777777" w:rsidR="00515BDA" w:rsidRPr="009A3661" w:rsidRDefault="00515BDA" w:rsidP="00515BDA">
      <w:pPr>
        <w:rPr>
          <w:rFonts w:eastAsia="Times New Roman"/>
          <w:szCs w:val="24"/>
          <w:lang w:val="fr-FR"/>
        </w:rPr>
      </w:pPr>
      <w:r w:rsidRPr="009A3661">
        <w:rPr>
          <w:rFonts w:eastAsia="Times New Roman"/>
          <w:szCs w:val="24"/>
          <w:lang w:val="fr-FR"/>
        </w:rPr>
        <w:t xml:space="preserve">RedemptionBulkOrderConfirmationAmendmentV01 </w:t>
      </w:r>
      <w:r w:rsidRPr="009A3661">
        <w:rPr>
          <w:rFonts w:eastAsia="Times New Roman"/>
          <w:szCs w:val="24"/>
          <w:lang w:val="fr-FR"/>
        </w:rPr>
        <w:tab/>
      </w:r>
      <w:r w:rsidRPr="009A3661">
        <w:rPr>
          <w:rFonts w:eastAsia="Times New Roman"/>
          <w:szCs w:val="24"/>
          <w:lang w:val="fr-FR"/>
        </w:rPr>
        <w:tab/>
      </w:r>
      <w:r w:rsidRPr="009A3661">
        <w:rPr>
          <w:rFonts w:eastAsia="Times New Roman"/>
          <w:szCs w:val="24"/>
          <w:lang w:val="fr-FR"/>
        </w:rPr>
        <w:tab/>
        <w:t xml:space="preserve">setr.054.001.01 </w:t>
      </w:r>
    </w:p>
    <w:p w14:paraId="3151087C" w14:textId="77777777" w:rsidR="00515BDA" w:rsidRPr="009A3661" w:rsidRDefault="00515BDA" w:rsidP="00515BDA">
      <w:pPr>
        <w:rPr>
          <w:rFonts w:eastAsia="Times New Roman"/>
          <w:szCs w:val="24"/>
          <w:lang w:val="fr-FR"/>
        </w:rPr>
      </w:pPr>
      <w:r w:rsidRPr="009A3661">
        <w:rPr>
          <w:rFonts w:eastAsia="Times New Roman"/>
          <w:szCs w:val="24"/>
          <w:lang w:val="fr-FR"/>
        </w:rPr>
        <w:t xml:space="preserve">SwitchOrderConfirmationCancellationInstructionV01 </w:t>
      </w:r>
      <w:r w:rsidRPr="009A3661">
        <w:rPr>
          <w:rFonts w:eastAsia="Times New Roman"/>
          <w:szCs w:val="24"/>
          <w:lang w:val="fr-FR"/>
        </w:rPr>
        <w:tab/>
      </w:r>
      <w:r w:rsidRPr="009A3661">
        <w:rPr>
          <w:rFonts w:eastAsia="Times New Roman"/>
          <w:szCs w:val="24"/>
          <w:lang w:val="fr-FR"/>
        </w:rPr>
        <w:tab/>
      </w:r>
      <w:r w:rsidRPr="009A3661">
        <w:rPr>
          <w:rFonts w:eastAsia="Times New Roman"/>
          <w:szCs w:val="24"/>
          <w:lang w:val="fr-FR"/>
        </w:rPr>
        <w:tab/>
        <w:t xml:space="preserve">setr.055.001.01 </w:t>
      </w:r>
    </w:p>
    <w:p w14:paraId="0CBF4B93" w14:textId="77777777" w:rsidR="00515BDA" w:rsidRPr="009A3661" w:rsidRDefault="00515BDA" w:rsidP="00515BDA">
      <w:pPr>
        <w:rPr>
          <w:rFonts w:eastAsia="Times New Roman"/>
          <w:szCs w:val="24"/>
          <w:lang w:val="fr-FR"/>
        </w:rPr>
      </w:pPr>
      <w:r w:rsidRPr="009A3661">
        <w:rPr>
          <w:rFonts w:eastAsia="Times New Roman"/>
          <w:szCs w:val="24"/>
          <w:lang w:val="fr-FR"/>
        </w:rPr>
        <w:t xml:space="preserve">SwitchOrderConfirmationAmendmentV01 </w:t>
      </w:r>
      <w:r w:rsidRPr="009A3661">
        <w:rPr>
          <w:rFonts w:eastAsia="Times New Roman"/>
          <w:szCs w:val="24"/>
          <w:lang w:val="fr-FR"/>
        </w:rPr>
        <w:tab/>
      </w:r>
      <w:r w:rsidRPr="009A3661">
        <w:rPr>
          <w:rFonts w:eastAsia="Times New Roman"/>
          <w:szCs w:val="24"/>
          <w:lang w:val="fr-FR"/>
        </w:rPr>
        <w:tab/>
      </w:r>
      <w:r w:rsidRPr="009A3661">
        <w:rPr>
          <w:rFonts w:eastAsia="Times New Roman"/>
          <w:szCs w:val="24"/>
          <w:lang w:val="fr-FR"/>
        </w:rPr>
        <w:tab/>
      </w:r>
      <w:r w:rsidRPr="009A3661">
        <w:rPr>
          <w:rFonts w:eastAsia="Times New Roman"/>
          <w:szCs w:val="24"/>
          <w:lang w:val="fr-FR"/>
        </w:rPr>
        <w:tab/>
      </w:r>
      <w:r w:rsidRPr="009A3661">
        <w:rPr>
          <w:rFonts w:eastAsia="Times New Roman"/>
          <w:szCs w:val="24"/>
          <w:lang w:val="fr-FR"/>
        </w:rPr>
        <w:tab/>
        <w:t xml:space="preserve">setr.056.001.01 </w:t>
      </w:r>
    </w:p>
    <w:p w14:paraId="21C307AB" w14:textId="77777777" w:rsidR="00515BDA" w:rsidRPr="009A3661" w:rsidRDefault="00515BDA" w:rsidP="00515BDA">
      <w:pPr>
        <w:rPr>
          <w:rFonts w:eastAsia="Times New Roman"/>
          <w:szCs w:val="24"/>
          <w:lang w:val="fr-FR"/>
        </w:rPr>
      </w:pPr>
      <w:r w:rsidRPr="009A3661">
        <w:rPr>
          <w:rFonts w:eastAsia="Times New Roman"/>
          <w:szCs w:val="24"/>
          <w:lang w:val="fr-FR"/>
        </w:rPr>
        <w:t xml:space="preserve">OrderConfirmationStatusReportV01 </w:t>
      </w:r>
      <w:r w:rsidRPr="009A3661">
        <w:rPr>
          <w:rFonts w:eastAsia="Times New Roman"/>
          <w:szCs w:val="24"/>
          <w:lang w:val="fr-FR"/>
        </w:rPr>
        <w:tab/>
      </w:r>
      <w:r w:rsidRPr="009A3661">
        <w:rPr>
          <w:rFonts w:eastAsia="Times New Roman"/>
          <w:szCs w:val="24"/>
          <w:lang w:val="fr-FR"/>
        </w:rPr>
        <w:tab/>
      </w:r>
      <w:r w:rsidRPr="009A3661">
        <w:rPr>
          <w:rFonts w:eastAsia="Times New Roman"/>
          <w:szCs w:val="24"/>
          <w:lang w:val="fr-FR"/>
        </w:rPr>
        <w:tab/>
      </w:r>
      <w:r w:rsidRPr="009A3661">
        <w:rPr>
          <w:rFonts w:eastAsia="Times New Roman"/>
          <w:szCs w:val="24"/>
          <w:lang w:val="fr-FR"/>
        </w:rPr>
        <w:tab/>
      </w:r>
      <w:r w:rsidRPr="009A3661">
        <w:rPr>
          <w:rFonts w:eastAsia="Times New Roman"/>
          <w:szCs w:val="24"/>
          <w:lang w:val="fr-FR"/>
        </w:rPr>
        <w:tab/>
      </w:r>
      <w:r w:rsidRPr="009A3661">
        <w:rPr>
          <w:rFonts w:eastAsia="Times New Roman"/>
          <w:szCs w:val="24"/>
          <w:lang w:val="fr-FR"/>
        </w:rPr>
        <w:tab/>
        <w:t xml:space="preserve">setr.057.001.01 </w:t>
      </w:r>
    </w:p>
    <w:p w14:paraId="5209E69D" w14:textId="77777777" w:rsidR="00515BDA" w:rsidRPr="009A3661" w:rsidRDefault="00515BDA" w:rsidP="00515BDA">
      <w:pPr>
        <w:rPr>
          <w:rFonts w:eastAsia="Times New Roman"/>
          <w:szCs w:val="24"/>
          <w:lang w:val="fr-FR"/>
        </w:rPr>
      </w:pPr>
      <w:r w:rsidRPr="009A3661">
        <w:rPr>
          <w:rFonts w:eastAsia="Times New Roman"/>
          <w:szCs w:val="24"/>
          <w:lang w:val="fr-FR"/>
        </w:rPr>
        <w:t xml:space="preserve">RequestForOrderConfirmationStatusReportV01 </w:t>
      </w:r>
      <w:r w:rsidRPr="009A3661">
        <w:rPr>
          <w:rFonts w:eastAsia="Times New Roman"/>
          <w:szCs w:val="24"/>
          <w:lang w:val="fr-FR"/>
        </w:rPr>
        <w:tab/>
      </w:r>
      <w:r w:rsidRPr="009A3661">
        <w:rPr>
          <w:rFonts w:eastAsia="Times New Roman"/>
          <w:szCs w:val="24"/>
          <w:lang w:val="fr-FR"/>
        </w:rPr>
        <w:tab/>
      </w:r>
      <w:r w:rsidRPr="009A3661">
        <w:rPr>
          <w:rFonts w:eastAsia="Times New Roman"/>
          <w:szCs w:val="24"/>
          <w:lang w:val="fr-FR"/>
        </w:rPr>
        <w:tab/>
      </w:r>
      <w:r w:rsidRPr="009A3661">
        <w:rPr>
          <w:rFonts w:eastAsia="Times New Roman"/>
          <w:szCs w:val="24"/>
          <w:lang w:val="fr-FR"/>
        </w:rPr>
        <w:tab/>
        <w:t xml:space="preserve">setr.058.001.01 </w:t>
      </w:r>
    </w:p>
    <w:p w14:paraId="60E0F76A" w14:textId="77777777" w:rsidR="00515BDA" w:rsidRPr="009A3661" w:rsidRDefault="00515BDA" w:rsidP="00515BDA">
      <w:pPr>
        <w:rPr>
          <w:rFonts w:eastAsia="Times New Roman"/>
          <w:szCs w:val="24"/>
          <w:lang w:val="fr-FR"/>
        </w:rPr>
      </w:pPr>
      <w:r w:rsidRPr="009A3661">
        <w:rPr>
          <w:rFonts w:eastAsia="Times New Roman"/>
          <w:szCs w:val="24"/>
          <w:lang w:val="fr-FR"/>
        </w:rPr>
        <w:t xml:space="preserve">AgentCANotificationAdviceV01 </w:t>
      </w:r>
      <w:r w:rsidRPr="009A3661">
        <w:rPr>
          <w:rFonts w:eastAsia="Times New Roman"/>
          <w:szCs w:val="24"/>
          <w:lang w:val="fr-FR"/>
        </w:rPr>
        <w:tab/>
      </w:r>
      <w:r w:rsidRPr="009A3661">
        <w:rPr>
          <w:rFonts w:eastAsia="Times New Roman"/>
          <w:szCs w:val="24"/>
          <w:lang w:val="fr-FR"/>
        </w:rPr>
        <w:tab/>
      </w:r>
      <w:r w:rsidRPr="009A3661">
        <w:rPr>
          <w:rFonts w:eastAsia="Times New Roman"/>
          <w:szCs w:val="24"/>
          <w:lang w:val="fr-FR"/>
        </w:rPr>
        <w:tab/>
      </w:r>
      <w:r w:rsidRPr="009A3661">
        <w:rPr>
          <w:rFonts w:eastAsia="Times New Roman"/>
          <w:szCs w:val="24"/>
          <w:lang w:val="fr-FR"/>
        </w:rPr>
        <w:tab/>
      </w:r>
      <w:r w:rsidRPr="009A3661">
        <w:rPr>
          <w:rFonts w:eastAsia="Times New Roman"/>
          <w:szCs w:val="24"/>
          <w:lang w:val="fr-FR"/>
        </w:rPr>
        <w:tab/>
      </w:r>
      <w:r w:rsidRPr="009A3661">
        <w:rPr>
          <w:rFonts w:eastAsia="Times New Roman"/>
          <w:szCs w:val="24"/>
          <w:lang w:val="fr-FR"/>
        </w:rPr>
        <w:tab/>
        <w:t>seev.009.001.01</w:t>
      </w:r>
    </w:p>
    <w:p w14:paraId="31808A4E" w14:textId="77777777" w:rsidR="00515BDA" w:rsidRPr="009A3661" w:rsidRDefault="00515BDA" w:rsidP="00515BDA">
      <w:pPr>
        <w:rPr>
          <w:rFonts w:eastAsia="Times New Roman"/>
          <w:szCs w:val="24"/>
          <w:lang w:val="fr-FR"/>
        </w:rPr>
      </w:pPr>
      <w:r w:rsidRPr="009A3661">
        <w:rPr>
          <w:rFonts w:eastAsia="Times New Roman"/>
          <w:szCs w:val="24"/>
          <w:lang w:val="fr-FR"/>
        </w:rPr>
        <w:t xml:space="preserve">AgentCANotificationCancellationRequestV01 </w:t>
      </w:r>
      <w:r w:rsidRPr="009A3661">
        <w:rPr>
          <w:rFonts w:eastAsia="Times New Roman"/>
          <w:szCs w:val="24"/>
          <w:lang w:val="fr-FR"/>
        </w:rPr>
        <w:tab/>
      </w:r>
      <w:r w:rsidRPr="009A3661">
        <w:rPr>
          <w:rFonts w:eastAsia="Times New Roman"/>
          <w:szCs w:val="24"/>
          <w:lang w:val="fr-FR"/>
        </w:rPr>
        <w:tab/>
      </w:r>
      <w:r w:rsidRPr="009A3661">
        <w:rPr>
          <w:rFonts w:eastAsia="Times New Roman"/>
          <w:szCs w:val="24"/>
          <w:lang w:val="fr-FR"/>
        </w:rPr>
        <w:tab/>
      </w:r>
      <w:r w:rsidRPr="009A3661">
        <w:rPr>
          <w:rFonts w:eastAsia="Times New Roman"/>
          <w:szCs w:val="24"/>
          <w:lang w:val="fr-FR"/>
        </w:rPr>
        <w:tab/>
        <w:t xml:space="preserve">seev.010.001.01 </w:t>
      </w:r>
    </w:p>
    <w:p w14:paraId="2B46A249" w14:textId="77777777" w:rsidR="00515BDA" w:rsidRPr="009A3661" w:rsidRDefault="00515BDA" w:rsidP="00515BDA">
      <w:pPr>
        <w:rPr>
          <w:rFonts w:eastAsia="Times New Roman"/>
          <w:szCs w:val="24"/>
          <w:lang w:val="fr-FR"/>
        </w:rPr>
      </w:pPr>
      <w:r w:rsidRPr="009A3661">
        <w:rPr>
          <w:rFonts w:eastAsia="Times New Roman"/>
          <w:szCs w:val="24"/>
          <w:lang w:val="fr-FR"/>
        </w:rPr>
        <w:t xml:space="preserve">AgentCANotificationStatusAdviceV01 </w:t>
      </w:r>
      <w:r w:rsidRPr="009A3661">
        <w:rPr>
          <w:rFonts w:eastAsia="Times New Roman"/>
          <w:szCs w:val="24"/>
          <w:lang w:val="fr-FR"/>
        </w:rPr>
        <w:tab/>
      </w:r>
      <w:r w:rsidRPr="009A3661">
        <w:rPr>
          <w:rFonts w:eastAsia="Times New Roman"/>
          <w:szCs w:val="24"/>
          <w:lang w:val="fr-FR"/>
        </w:rPr>
        <w:tab/>
      </w:r>
      <w:r w:rsidRPr="009A3661">
        <w:rPr>
          <w:rFonts w:eastAsia="Times New Roman"/>
          <w:szCs w:val="24"/>
          <w:lang w:val="fr-FR"/>
        </w:rPr>
        <w:tab/>
      </w:r>
      <w:r w:rsidRPr="009A3661">
        <w:rPr>
          <w:rFonts w:eastAsia="Times New Roman"/>
          <w:szCs w:val="24"/>
          <w:lang w:val="fr-FR"/>
        </w:rPr>
        <w:tab/>
      </w:r>
      <w:r w:rsidRPr="009A3661">
        <w:rPr>
          <w:rFonts w:eastAsia="Times New Roman"/>
          <w:szCs w:val="24"/>
          <w:lang w:val="fr-FR"/>
        </w:rPr>
        <w:tab/>
        <w:t xml:space="preserve">seev.011.001.01 </w:t>
      </w:r>
    </w:p>
    <w:p w14:paraId="4FCC9D17" w14:textId="77777777" w:rsidR="00515BDA" w:rsidRPr="009A3661" w:rsidRDefault="00515BDA" w:rsidP="00515BDA">
      <w:pPr>
        <w:rPr>
          <w:rFonts w:eastAsia="Times New Roman"/>
          <w:szCs w:val="24"/>
          <w:lang w:val="fr-FR"/>
        </w:rPr>
      </w:pPr>
      <w:r w:rsidRPr="009A3661">
        <w:rPr>
          <w:rFonts w:eastAsia="Times New Roman"/>
          <w:szCs w:val="24"/>
          <w:lang w:val="fr-FR"/>
        </w:rPr>
        <w:t xml:space="preserve">AgentCAElectionAdviceV01 </w:t>
      </w:r>
      <w:r w:rsidRPr="009A3661">
        <w:rPr>
          <w:rFonts w:eastAsia="Times New Roman"/>
          <w:szCs w:val="24"/>
          <w:lang w:val="fr-FR"/>
        </w:rPr>
        <w:tab/>
      </w:r>
      <w:r w:rsidRPr="009A3661">
        <w:rPr>
          <w:rFonts w:eastAsia="Times New Roman"/>
          <w:szCs w:val="24"/>
          <w:lang w:val="fr-FR"/>
        </w:rPr>
        <w:tab/>
      </w:r>
      <w:r w:rsidRPr="009A3661">
        <w:rPr>
          <w:rFonts w:eastAsia="Times New Roman"/>
          <w:szCs w:val="24"/>
          <w:lang w:val="fr-FR"/>
        </w:rPr>
        <w:tab/>
      </w:r>
      <w:r w:rsidRPr="009A3661">
        <w:rPr>
          <w:rFonts w:eastAsia="Times New Roman"/>
          <w:szCs w:val="24"/>
          <w:lang w:val="fr-FR"/>
        </w:rPr>
        <w:tab/>
      </w:r>
      <w:r w:rsidRPr="009A3661">
        <w:rPr>
          <w:rFonts w:eastAsia="Times New Roman"/>
          <w:szCs w:val="24"/>
          <w:lang w:val="fr-FR"/>
        </w:rPr>
        <w:tab/>
      </w:r>
      <w:r w:rsidRPr="009A3661">
        <w:rPr>
          <w:rFonts w:eastAsia="Times New Roman"/>
          <w:szCs w:val="24"/>
          <w:lang w:val="fr-FR"/>
        </w:rPr>
        <w:tab/>
        <w:t xml:space="preserve">seev.012.001.01 </w:t>
      </w:r>
    </w:p>
    <w:p w14:paraId="77B35BA3" w14:textId="77777777" w:rsidR="00515BDA" w:rsidRPr="00F02841" w:rsidRDefault="00515BDA" w:rsidP="00515BDA">
      <w:pPr>
        <w:rPr>
          <w:rFonts w:eastAsia="Times New Roman"/>
          <w:szCs w:val="24"/>
        </w:rPr>
      </w:pPr>
      <w:r w:rsidRPr="00F02841">
        <w:rPr>
          <w:rFonts w:eastAsia="Times New Roman"/>
          <w:szCs w:val="24"/>
        </w:rPr>
        <w:t xml:space="preserve">AgentCAElectionAmendmentRequestV01 </w:t>
      </w:r>
      <w:r w:rsidRPr="00F02841">
        <w:rPr>
          <w:rFonts w:eastAsia="Times New Roman"/>
          <w:szCs w:val="24"/>
        </w:rPr>
        <w:tab/>
      </w:r>
      <w:r w:rsidRPr="00F02841">
        <w:rPr>
          <w:rFonts w:eastAsia="Times New Roman"/>
          <w:szCs w:val="24"/>
        </w:rPr>
        <w:tab/>
      </w:r>
      <w:r w:rsidRPr="00F02841">
        <w:rPr>
          <w:rFonts w:eastAsia="Times New Roman"/>
          <w:szCs w:val="24"/>
        </w:rPr>
        <w:tab/>
      </w:r>
      <w:r w:rsidRPr="00F02841">
        <w:rPr>
          <w:rFonts w:eastAsia="Times New Roman"/>
          <w:szCs w:val="24"/>
        </w:rPr>
        <w:tab/>
      </w:r>
      <w:r w:rsidRPr="00F02841">
        <w:rPr>
          <w:rFonts w:eastAsia="Times New Roman"/>
          <w:szCs w:val="24"/>
        </w:rPr>
        <w:tab/>
        <w:t xml:space="preserve">seev.013.001.01 </w:t>
      </w:r>
    </w:p>
    <w:p w14:paraId="36CF65B7" w14:textId="77777777" w:rsidR="00515BDA" w:rsidRPr="00F02841" w:rsidRDefault="00515BDA" w:rsidP="00515BDA">
      <w:pPr>
        <w:rPr>
          <w:rFonts w:eastAsia="Times New Roman"/>
          <w:szCs w:val="24"/>
        </w:rPr>
      </w:pPr>
      <w:r w:rsidRPr="00F02841">
        <w:rPr>
          <w:rFonts w:eastAsia="Times New Roman"/>
          <w:szCs w:val="24"/>
        </w:rPr>
        <w:t xml:space="preserve">AgentCAElectionCancellationRequestV01 </w:t>
      </w:r>
      <w:r w:rsidRPr="00F02841">
        <w:rPr>
          <w:rFonts w:eastAsia="Times New Roman"/>
          <w:szCs w:val="24"/>
        </w:rPr>
        <w:tab/>
      </w:r>
      <w:r w:rsidRPr="00F02841">
        <w:rPr>
          <w:rFonts w:eastAsia="Times New Roman"/>
          <w:szCs w:val="24"/>
        </w:rPr>
        <w:tab/>
      </w:r>
      <w:r w:rsidRPr="00F02841">
        <w:rPr>
          <w:rFonts w:eastAsia="Times New Roman"/>
          <w:szCs w:val="24"/>
        </w:rPr>
        <w:tab/>
      </w:r>
      <w:r w:rsidRPr="00F02841">
        <w:rPr>
          <w:rFonts w:eastAsia="Times New Roman"/>
          <w:szCs w:val="24"/>
        </w:rPr>
        <w:tab/>
      </w:r>
      <w:r w:rsidRPr="00F02841">
        <w:rPr>
          <w:rFonts w:eastAsia="Times New Roman"/>
          <w:szCs w:val="24"/>
        </w:rPr>
        <w:tab/>
        <w:t xml:space="preserve">seev.014.001.01 </w:t>
      </w:r>
    </w:p>
    <w:p w14:paraId="4D7DEDBA" w14:textId="77777777" w:rsidR="00515BDA" w:rsidRPr="00F02841" w:rsidRDefault="00515BDA" w:rsidP="00515BDA">
      <w:pPr>
        <w:rPr>
          <w:rFonts w:eastAsia="Times New Roman"/>
          <w:szCs w:val="24"/>
        </w:rPr>
      </w:pPr>
      <w:r w:rsidRPr="00F02841">
        <w:rPr>
          <w:rFonts w:eastAsia="Times New Roman"/>
          <w:szCs w:val="24"/>
        </w:rPr>
        <w:t xml:space="preserve">AgentCAElectionStatusAdviceV01 </w:t>
      </w:r>
      <w:r w:rsidRPr="00F02841">
        <w:rPr>
          <w:rFonts w:eastAsia="Times New Roman"/>
          <w:szCs w:val="24"/>
        </w:rPr>
        <w:tab/>
      </w:r>
      <w:r w:rsidRPr="00F02841">
        <w:rPr>
          <w:rFonts w:eastAsia="Times New Roman"/>
          <w:szCs w:val="24"/>
        </w:rPr>
        <w:tab/>
      </w:r>
      <w:r w:rsidRPr="00F02841">
        <w:rPr>
          <w:rFonts w:eastAsia="Times New Roman"/>
          <w:szCs w:val="24"/>
        </w:rPr>
        <w:tab/>
      </w:r>
      <w:r w:rsidRPr="00F02841">
        <w:rPr>
          <w:rFonts w:eastAsia="Times New Roman"/>
          <w:szCs w:val="24"/>
        </w:rPr>
        <w:tab/>
      </w:r>
      <w:r w:rsidRPr="00F02841">
        <w:rPr>
          <w:rFonts w:eastAsia="Times New Roman"/>
          <w:szCs w:val="24"/>
        </w:rPr>
        <w:tab/>
      </w:r>
      <w:r w:rsidRPr="00F02841">
        <w:rPr>
          <w:rFonts w:eastAsia="Times New Roman"/>
          <w:szCs w:val="24"/>
        </w:rPr>
        <w:tab/>
        <w:t xml:space="preserve">seev.015.001.01 </w:t>
      </w:r>
    </w:p>
    <w:p w14:paraId="7315E703" w14:textId="77777777" w:rsidR="00515BDA" w:rsidRPr="00F02841" w:rsidRDefault="00515BDA" w:rsidP="00515BDA">
      <w:pPr>
        <w:rPr>
          <w:rFonts w:eastAsia="Times New Roman"/>
          <w:szCs w:val="24"/>
        </w:rPr>
      </w:pPr>
      <w:r w:rsidRPr="00F02841">
        <w:rPr>
          <w:rFonts w:eastAsia="Times New Roman"/>
          <w:szCs w:val="24"/>
        </w:rPr>
        <w:t xml:space="preserve">AgentCADistributionBreakdownAdviceV01 </w:t>
      </w:r>
      <w:r w:rsidRPr="00F02841">
        <w:rPr>
          <w:rFonts w:eastAsia="Times New Roman"/>
          <w:szCs w:val="24"/>
        </w:rPr>
        <w:tab/>
      </w:r>
      <w:r w:rsidRPr="00F02841">
        <w:rPr>
          <w:rFonts w:eastAsia="Times New Roman"/>
          <w:szCs w:val="24"/>
        </w:rPr>
        <w:tab/>
      </w:r>
      <w:r w:rsidRPr="00F02841">
        <w:rPr>
          <w:rFonts w:eastAsia="Times New Roman"/>
          <w:szCs w:val="24"/>
        </w:rPr>
        <w:tab/>
      </w:r>
      <w:r w:rsidRPr="00F02841">
        <w:rPr>
          <w:rFonts w:eastAsia="Times New Roman"/>
          <w:szCs w:val="24"/>
        </w:rPr>
        <w:tab/>
        <w:t xml:space="preserve">seev.016.001.01 </w:t>
      </w:r>
    </w:p>
    <w:p w14:paraId="2A4C5441" w14:textId="77777777" w:rsidR="00515BDA" w:rsidRPr="00F02841" w:rsidRDefault="00515BDA" w:rsidP="00515BDA">
      <w:pPr>
        <w:rPr>
          <w:rFonts w:eastAsia="Times New Roman"/>
          <w:szCs w:val="24"/>
        </w:rPr>
      </w:pPr>
      <w:r w:rsidRPr="00F02841">
        <w:rPr>
          <w:rFonts w:eastAsia="Times New Roman"/>
          <w:szCs w:val="24"/>
        </w:rPr>
        <w:t xml:space="preserve">AgentCAGlobalDistributionAuthorisationRequestV01 </w:t>
      </w:r>
      <w:r w:rsidRPr="00F02841">
        <w:rPr>
          <w:rFonts w:eastAsia="Times New Roman"/>
          <w:szCs w:val="24"/>
        </w:rPr>
        <w:tab/>
      </w:r>
      <w:r w:rsidRPr="00F02841">
        <w:rPr>
          <w:rFonts w:eastAsia="Times New Roman"/>
          <w:szCs w:val="24"/>
        </w:rPr>
        <w:tab/>
      </w:r>
      <w:r w:rsidRPr="00F02841">
        <w:rPr>
          <w:rFonts w:eastAsia="Times New Roman"/>
          <w:szCs w:val="24"/>
        </w:rPr>
        <w:tab/>
        <w:t xml:space="preserve">seev.017.001.01 </w:t>
      </w:r>
    </w:p>
    <w:p w14:paraId="4D490652" w14:textId="77777777" w:rsidR="00515BDA" w:rsidRPr="00F02841" w:rsidRDefault="00515BDA" w:rsidP="00515BDA">
      <w:pPr>
        <w:rPr>
          <w:rFonts w:eastAsia="Times New Roman"/>
          <w:szCs w:val="24"/>
        </w:rPr>
      </w:pPr>
      <w:r w:rsidRPr="00F02841">
        <w:rPr>
          <w:rFonts w:eastAsia="Times New Roman"/>
          <w:szCs w:val="24"/>
        </w:rPr>
        <w:t xml:space="preserve">AgentCAGlobalDistributionStatusAdviceV01 </w:t>
      </w:r>
      <w:r w:rsidRPr="00F02841">
        <w:rPr>
          <w:rFonts w:eastAsia="Times New Roman"/>
          <w:szCs w:val="24"/>
        </w:rPr>
        <w:tab/>
      </w:r>
      <w:r w:rsidRPr="00F02841">
        <w:rPr>
          <w:rFonts w:eastAsia="Times New Roman"/>
          <w:szCs w:val="24"/>
        </w:rPr>
        <w:tab/>
      </w:r>
      <w:r w:rsidRPr="00F02841">
        <w:rPr>
          <w:rFonts w:eastAsia="Times New Roman"/>
          <w:szCs w:val="24"/>
        </w:rPr>
        <w:tab/>
      </w:r>
      <w:r w:rsidRPr="00F02841">
        <w:rPr>
          <w:rFonts w:eastAsia="Times New Roman"/>
          <w:szCs w:val="24"/>
        </w:rPr>
        <w:tab/>
        <w:t xml:space="preserve">seev.018.001.01 </w:t>
      </w:r>
    </w:p>
    <w:p w14:paraId="05846749" w14:textId="77777777" w:rsidR="00515BDA" w:rsidRPr="00F02841" w:rsidRDefault="00515BDA" w:rsidP="00515BDA">
      <w:pPr>
        <w:rPr>
          <w:rFonts w:eastAsia="Times New Roman"/>
          <w:szCs w:val="24"/>
        </w:rPr>
      </w:pPr>
      <w:r w:rsidRPr="00F02841">
        <w:rPr>
          <w:rFonts w:eastAsia="Times New Roman"/>
          <w:szCs w:val="24"/>
        </w:rPr>
        <w:t xml:space="preserve">AgentCAMovementInstructionV01 </w:t>
      </w:r>
      <w:r w:rsidRPr="00F02841">
        <w:rPr>
          <w:rFonts w:eastAsia="Times New Roman"/>
          <w:szCs w:val="24"/>
        </w:rPr>
        <w:tab/>
      </w:r>
      <w:r w:rsidRPr="00F02841">
        <w:rPr>
          <w:rFonts w:eastAsia="Times New Roman"/>
          <w:szCs w:val="24"/>
        </w:rPr>
        <w:tab/>
      </w:r>
      <w:r w:rsidRPr="00F02841">
        <w:rPr>
          <w:rFonts w:eastAsia="Times New Roman"/>
          <w:szCs w:val="24"/>
        </w:rPr>
        <w:tab/>
      </w:r>
      <w:r w:rsidRPr="00F02841">
        <w:rPr>
          <w:rFonts w:eastAsia="Times New Roman"/>
          <w:szCs w:val="24"/>
        </w:rPr>
        <w:tab/>
      </w:r>
      <w:r w:rsidRPr="00F02841">
        <w:rPr>
          <w:rFonts w:eastAsia="Times New Roman"/>
          <w:szCs w:val="24"/>
        </w:rPr>
        <w:tab/>
      </w:r>
      <w:r w:rsidRPr="00F02841">
        <w:rPr>
          <w:rFonts w:eastAsia="Times New Roman"/>
          <w:szCs w:val="24"/>
        </w:rPr>
        <w:tab/>
        <w:t xml:space="preserve">seev.019.001.01 </w:t>
      </w:r>
    </w:p>
    <w:p w14:paraId="437B19C9" w14:textId="77777777" w:rsidR="00515BDA" w:rsidRPr="00F02841" w:rsidRDefault="00515BDA" w:rsidP="00515BDA">
      <w:pPr>
        <w:rPr>
          <w:rFonts w:eastAsia="Times New Roman"/>
          <w:szCs w:val="24"/>
        </w:rPr>
      </w:pPr>
      <w:r w:rsidRPr="00F02841">
        <w:rPr>
          <w:rFonts w:eastAsia="Times New Roman"/>
          <w:szCs w:val="24"/>
        </w:rPr>
        <w:t xml:space="preserve">AgentCAMovementCancellationRequestV01 </w:t>
      </w:r>
      <w:r w:rsidRPr="00F02841">
        <w:rPr>
          <w:rFonts w:eastAsia="Times New Roman"/>
          <w:szCs w:val="24"/>
        </w:rPr>
        <w:tab/>
      </w:r>
      <w:r w:rsidRPr="00F02841">
        <w:rPr>
          <w:rFonts w:eastAsia="Times New Roman"/>
          <w:szCs w:val="24"/>
        </w:rPr>
        <w:tab/>
      </w:r>
      <w:r w:rsidRPr="00F02841">
        <w:rPr>
          <w:rFonts w:eastAsia="Times New Roman"/>
          <w:szCs w:val="24"/>
        </w:rPr>
        <w:tab/>
      </w:r>
      <w:r w:rsidRPr="00F02841">
        <w:rPr>
          <w:rFonts w:eastAsia="Times New Roman"/>
          <w:szCs w:val="24"/>
        </w:rPr>
        <w:tab/>
        <w:t xml:space="preserve">seev.020.001.01 </w:t>
      </w:r>
    </w:p>
    <w:p w14:paraId="64990BAF" w14:textId="77777777" w:rsidR="00515BDA" w:rsidRPr="00F02841" w:rsidRDefault="00515BDA" w:rsidP="00515BDA">
      <w:pPr>
        <w:rPr>
          <w:rFonts w:eastAsia="Times New Roman"/>
          <w:szCs w:val="24"/>
        </w:rPr>
      </w:pPr>
      <w:r w:rsidRPr="00F02841">
        <w:rPr>
          <w:rFonts w:eastAsia="Times New Roman"/>
          <w:szCs w:val="24"/>
        </w:rPr>
        <w:t xml:space="preserve">AgentCAMovementConfirmationV01 </w:t>
      </w:r>
      <w:r w:rsidRPr="00F02841">
        <w:rPr>
          <w:rFonts w:eastAsia="Times New Roman"/>
          <w:szCs w:val="24"/>
        </w:rPr>
        <w:tab/>
      </w:r>
      <w:r w:rsidRPr="00F02841">
        <w:rPr>
          <w:rFonts w:eastAsia="Times New Roman"/>
          <w:szCs w:val="24"/>
        </w:rPr>
        <w:tab/>
      </w:r>
      <w:r w:rsidRPr="00F02841">
        <w:rPr>
          <w:rFonts w:eastAsia="Times New Roman"/>
          <w:szCs w:val="24"/>
        </w:rPr>
        <w:tab/>
      </w:r>
      <w:r w:rsidRPr="00F02841">
        <w:rPr>
          <w:rFonts w:eastAsia="Times New Roman"/>
          <w:szCs w:val="24"/>
        </w:rPr>
        <w:tab/>
      </w:r>
      <w:r w:rsidRPr="00F02841">
        <w:rPr>
          <w:rFonts w:eastAsia="Times New Roman"/>
          <w:szCs w:val="24"/>
        </w:rPr>
        <w:tab/>
        <w:t xml:space="preserve">seev.021.001.01 </w:t>
      </w:r>
    </w:p>
    <w:p w14:paraId="5E622658" w14:textId="77777777" w:rsidR="00515BDA" w:rsidRPr="00F02841" w:rsidRDefault="00515BDA" w:rsidP="00515BDA">
      <w:pPr>
        <w:rPr>
          <w:rFonts w:eastAsia="Times New Roman"/>
          <w:szCs w:val="24"/>
        </w:rPr>
      </w:pPr>
      <w:r w:rsidRPr="00F02841">
        <w:rPr>
          <w:rFonts w:eastAsia="Times New Roman"/>
          <w:szCs w:val="24"/>
        </w:rPr>
        <w:t xml:space="preserve">AgentCAMovementStatusAdviceV01 </w:t>
      </w:r>
      <w:r w:rsidRPr="00F02841">
        <w:rPr>
          <w:rFonts w:eastAsia="Times New Roman"/>
          <w:szCs w:val="24"/>
        </w:rPr>
        <w:tab/>
      </w:r>
      <w:r w:rsidRPr="00F02841">
        <w:rPr>
          <w:rFonts w:eastAsia="Times New Roman"/>
          <w:szCs w:val="24"/>
        </w:rPr>
        <w:tab/>
      </w:r>
      <w:r w:rsidRPr="00F02841">
        <w:rPr>
          <w:rFonts w:eastAsia="Times New Roman"/>
          <w:szCs w:val="24"/>
        </w:rPr>
        <w:tab/>
      </w:r>
      <w:r w:rsidRPr="00F02841">
        <w:rPr>
          <w:rFonts w:eastAsia="Times New Roman"/>
          <w:szCs w:val="24"/>
        </w:rPr>
        <w:tab/>
      </w:r>
      <w:r w:rsidRPr="00F02841">
        <w:rPr>
          <w:rFonts w:eastAsia="Times New Roman"/>
          <w:szCs w:val="24"/>
        </w:rPr>
        <w:tab/>
        <w:t xml:space="preserve">seev.022.001.01 </w:t>
      </w:r>
    </w:p>
    <w:p w14:paraId="7665DBC7" w14:textId="77777777" w:rsidR="00515BDA" w:rsidRPr="00F02841" w:rsidRDefault="00515BDA" w:rsidP="00515BDA">
      <w:pPr>
        <w:rPr>
          <w:rFonts w:eastAsia="Times New Roman"/>
          <w:szCs w:val="24"/>
        </w:rPr>
      </w:pPr>
      <w:r w:rsidRPr="00F02841">
        <w:rPr>
          <w:rFonts w:eastAsia="Times New Roman"/>
          <w:szCs w:val="24"/>
        </w:rPr>
        <w:t xml:space="preserve">AgentCAInformationAdviceV01 </w:t>
      </w:r>
      <w:r w:rsidRPr="00F02841">
        <w:rPr>
          <w:rFonts w:eastAsia="Times New Roman"/>
          <w:szCs w:val="24"/>
        </w:rPr>
        <w:tab/>
      </w:r>
      <w:r w:rsidRPr="00F02841">
        <w:rPr>
          <w:rFonts w:eastAsia="Times New Roman"/>
          <w:szCs w:val="24"/>
        </w:rPr>
        <w:tab/>
      </w:r>
      <w:r w:rsidRPr="00F02841">
        <w:rPr>
          <w:rFonts w:eastAsia="Times New Roman"/>
          <w:szCs w:val="24"/>
        </w:rPr>
        <w:tab/>
      </w:r>
      <w:r w:rsidRPr="00F02841">
        <w:rPr>
          <w:rFonts w:eastAsia="Times New Roman"/>
          <w:szCs w:val="24"/>
        </w:rPr>
        <w:tab/>
      </w:r>
      <w:r w:rsidRPr="00F02841">
        <w:rPr>
          <w:rFonts w:eastAsia="Times New Roman"/>
          <w:szCs w:val="24"/>
        </w:rPr>
        <w:tab/>
      </w:r>
      <w:r w:rsidRPr="00F02841">
        <w:rPr>
          <w:rFonts w:eastAsia="Times New Roman"/>
          <w:szCs w:val="24"/>
        </w:rPr>
        <w:tab/>
        <w:t xml:space="preserve">seev.023.001.01 </w:t>
      </w:r>
    </w:p>
    <w:p w14:paraId="3CAD4B04" w14:textId="77777777" w:rsidR="00515BDA" w:rsidRPr="00F02841" w:rsidRDefault="00515BDA" w:rsidP="00515BDA">
      <w:pPr>
        <w:rPr>
          <w:rFonts w:eastAsia="Times New Roman"/>
          <w:szCs w:val="24"/>
        </w:rPr>
      </w:pPr>
      <w:r w:rsidRPr="00F02841">
        <w:rPr>
          <w:rFonts w:eastAsia="Times New Roman"/>
          <w:szCs w:val="24"/>
        </w:rPr>
        <w:t xml:space="preserve">AgentCAInformationStatusAdviceV01 </w:t>
      </w:r>
      <w:r w:rsidRPr="00F02841">
        <w:rPr>
          <w:rFonts w:eastAsia="Times New Roman"/>
          <w:szCs w:val="24"/>
        </w:rPr>
        <w:tab/>
      </w:r>
      <w:r w:rsidRPr="00F02841">
        <w:rPr>
          <w:rFonts w:eastAsia="Times New Roman"/>
          <w:szCs w:val="24"/>
        </w:rPr>
        <w:tab/>
      </w:r>
      <w:r w:rsidRPr="00F02841">
        <w:rPr>
          <w:rFonts w:eastAsia="Times New Roman"/>
          <w:szCs w:val="24"/>
        </w:rPr>
        <w:tab/>
      </w:r>
      <w:r w:rsidRPr="00F02841">
        <w:rPr>
          <w:rFonts w:eastAsia="Times New Roman"/>
          <w:szCs w:val="24"/>
        </w:rPr>
        <w:tab/>
      </w:r>
      <w:r w:rsidRPr="00F02841">
        <w:rPr>
          <w:rFonts w:eastAsia="Times New Roman"/>
          <w:szCs w:val="24"/>
        </w:rPr>
        <w:tab/>
        <w:t xml:space="preserve">seev.024.001.01 </w:t>
      </w:r>
    </w:p>
    <w:p w14:paraId="5F23BDAE" w14:textId="77777777" w:rsidR="00515BDA" w:rsidRPr="00F02841" w:rsidRDefault="00515BDA" w:rsidP="00515BDA">
      <w:pPr>
        <w:rPr>
          <w:rFonts w:eastAsia="Times New Roman"/>
          <w:szCs w:val="24"/>
        </w:rPr>
      </w:pPr>
      <w:r w:rsidRPr="00F02841">
        <w:rPr>
          <w:rFonts w:eastAsia="Times New Roman"/>
          <w:szCs w:val="24"/>
        </w:rPr>
        <w:t xml:space="preserve">AgentCAStandingInstructionRequestV01 </w:t>
      </w:r>
      <w:r w:rsidRPr="00F02841">
        <w:rPr>
          <w:rFonts w:eastAsia="Times New Roman"/>
          <w:szCs w:val="24"/>
        </w:rPr>
        <w:tab/>
      </w:r>
      <w:r w:rsidRPr="00F02841">
        <w:rPr>
          <w:rFonts w:eastAsia="Times New Roman"/>
          <w:szCs w:val="24"/>
        </w:rPr>
        <w:tab/>
      </w:r>
      <w:r w:rsidRPr="00F02841">
        <w:rPr>
          <w:rFonts w:eastAsia="Times New Roman"/>
          <w:szCs w:val="24"/>
        </w:rPr>
        <w:tab/>
      </w:r>
      <w:r w:rsidRPr="00F02841">
        <w:rPr>
          <w:rFonts w:eastAsia="Times New Roman"/>
          <w:szCs w:val="24"/>
        </w:rPr>
        <w:tab/>
      </w:r>
      <w:r w:rsidRPr="00F02841">
        <w:rPr>
          <w:rFonts w:eastAsia="Times New Roman"/>
          <w:szCs w:val="24"/>
        </w:rPr>
        <w:tab/>
        <w:t xml:space="preserve">seev.025.001.01 </w:t>
      </w:r>
    </w:p>
    <w:p w14:paraId="7930A542" w14:textId="77777777" w:rsidR="00515BDA" w:rsidRPr="00F02841" w:rsidRDefault="00515BDA" w:rsidP="00515BDA">
      <w:pPr>
        <w:rPr>
          <w:rFonts w:eastAsia="Times New Roman"/>
          <w:szCs w:val="24"/>
        </w:rPr>
      </w:pPr>
      <w:r w:rsidRPr="00F02841">
        <w:rPr>
          <w:rFonts w:eastAsia="Times New Roman"/>
          <w:szCs w:val="24"/>
        </w:rPr>
        <w:lastRenderedPageBreak/>
        <w:t xml:space="preserve">AgentCAStandingInstructionCancellationRequestV01 </w:t>
      </w:r>
      <w:r w:rsidRPr="00F02841">
        <w:rPr>
          <w:rFonts w:eastAsia="Times New Roman"/>
          <w:szCs w:val="24"/>
        </w:rPr>
        <w:tab/>
      </w:r>
      <w:r w:rsidRPr="00F02841">
        <w:rPr>
          <w:rFonts w:eastAsia="Times New Roman"/>
          <w:szCs w:val="24"/>
        </w:rPr>
        <w:tab/>
      </w:r>
      <w:r w:rsidRPr="00F02841">
        <w:rPr>
          <w:rFonts w:eastAsia="Times New Roman"/>
          <w:szCs w:val="24"/>
        </w:rPr>
        <w:tab/>
        <w:t xml:space="preserve">seev.026.001.01 </w:t>
      </w:r>
    </w:p>
    <w:p w14:paraId="5A40C824" w14:textId="77777777" w:rsidR="00515BDA" w:rsidRPr="00F02841" w:rsidRDefault="00515BDA" w:rsidP="00515BDA">
      <w:pPr>
        <w:rPr>
          <w:rFonts w:eastAsia="Times New Roman"/>
          <w:szCs w:val="24"/>
        </w:rPr>
      </w:pPr>
      <w:r w:rsidRPr="00F02841">
        <w:rPr>
          <w:rFonts w:eastAsia="Times New Roman"/>
          <w:szCs w:val="24"/>
        </w:rPr>
        <w:t xml:space="preserve">AgentCAStandingInstructionStatusAdviceV01 </w:t>
      </w:r>
      <w:r w:rsidRPr="00F02841">
        <w:rPr>
          <w:rFonts w:eastAsia="Times New Roman"/>
          <w:szCs w:val="24"/>
        </w:rPr>
        <w:tab/>
      </w:r>
      <w:r w:rsidRPr="00F02841">
        <w:rPr>
          <w:rFonts w:eastAsia="Times New Roman"/>
          <w:szCs w:val="24"/>
        </w:rPr>
        <w:tab/>
      </w:r>
      <w:r w:rsidRPr="00F02841">
        <w:rPr>
          <w:rFonts w:eastAsia="Times New Roman"/>
          <w:szCs w:val="24"/>
        </w:rPr>
        <w:tab/>
      </w:r>
      <w:r w:rsidRPr="00F02841">
        <w:rPr>
          <w:rFonts w:eastAsia="Times New Roman"/>
          <w:szCs w:val="24"/>
        </w:rPr>
        <w:tab/>
        <w:t xml:space="preserve">seev.027.001.01 </w:t>
      </w:r>
    </w:p>
    <w:p w14:paraId="024AEDF7" w14:textId="77777777" w:rsidR="00515BDA" w:rsidRPr="00F02841" w:rsidRDefault="00515BDA" w:rsidP="00515BDA">
      <w:pPr>
        <w:rPr>
          <w:rFonts w:eastAsia="Times New Roman"/>
          <w:szCs w:val="24"/>
        </w:rPr>
      </w:pPr>
      <w:r w:rsidRPr="00F02841">
        <w:rPr>
          <w:rFonts w:eastAsia="Times New Roman"/>
          <w:szCs w:val="24"/>
        </w:rPr>
        <w:t xml:space="preserve">AgentCADeactivationInstructionV01 </w:t>
      </w:r>
      <w:r w:rsidRPr="00F02841">
        <w:rPr>
          <w:rFonts w:eastAsia="Times New Roman"/>
          <w:szCs w:val="24"/>
        </w:rPr>
        <w:tab/>
      </w:r>
      <w:r w:rsidRPr="00F02841">
        <w:rPr>
          <w:rFonts w:eastAsia="Times New Roman"/>
          <w:szCs w:val="24"/>
        </w:rPr>
        <w:tab/>
      </w:r>
      <w:r w:rsidRPr="00F02841">
        <w:rPr>
          <w:rFonts w:eastAsia="Times New Roman"/>
          <w:szCs w:val="24"/>
        </w:rPr>
        <w:tab/>
      </w:r>
      <w:r w:rsidRPr="00F02841">
        <w:rPr>
          <w:rFonts w:eastAsia="Times New Roman"/>
          <w:szCs w:val="24"/>
        </w:rPr>
        <w:tab/>
      </w:r>
      <w:r w:rsidRPr="00F02841">
        <w:rPr>
          <w:rFonts w:eastAsia="Times New Roman"/>
          <w:szCs w:val="24"/>
        </w:rPr>
        <w:tab/>
        <w:t xml:space="preserve">seev.028.001.01 </w:t>
      </w:r>
    </w:p>
    <w:p w14:paraId="0F97CAE4" w14:textId="77777777" w:rsidR="00515BDA" w:rsidRPr="00F02841" w:rsidRDefault="00515BDA" w:rsidP="00515BDA">
      <w:pPr>
        <w:rPr>
          <w:rFonts w:eastAsia="Times New Roman"/>
          <w:szCs w:val="24"/>
        </w:rPr>
      </w:pPr>
      <w:r w:rsidRPr="00F02841">
        <w:rPr>
          <w:rFonts w:eastAsia="Times New Roman"/>
          <w:szCs w:val="24"/>
        </w:rPr>
        <w:t xml:space="preserve">AgentCADeactivationCancellationRequestV01 </w:t>
      </w:r>
      <w:r w:rsidRPr="00F02841">
        <w:rPr>
          <w:rFonts w:eastAsia="Times New Roman"/>
          <w:szCs w:val="24"/>
        </w:rPr>
        <w:tab/>
      </w:r>
      <w:r w:rsidRPr="00F02841">
        <w:rPr>
          <w:rFonts w:eastAsia="Times New Roman"/>
          <w:szCs w:val="24"/>
        </w:rPr>
        <w:tab/>
      </w:r>
      <w:r w:rsidRPr="00F02841">
        <w:rPr>
          <w:rFonts w:eastAsia="Times New Roman"/>
          <w:szCs w:val="24"/>
        </w:rPr>
        <w:tab/>
      </w:r>
      <w:r w:rsidRPr="00F02841">
        <w:rPr>
          <w:rFonts w:eastAsia="Times New Roman"/>
          <w:szCs w:val="24"/>
        </w:rPr>
        <w:tab/>
        <w:t xml:space="preserve">seev.029.001.01 </w:t>
      </w:r>
    </w:p>
    <w:p w14:paraId="4D4F3C1C" w14:textId="77777777" w:rsidR="00515BDA" w:rsidRPr="00F02841" w:rsidRDefault="00515BDA" w:rsidP="00515BDA">
      <w:pPr>
        <w:rPr>
          <w:rFonts w:eastAsia="Times New Roman"/>
          <w:szCs w:val="24"/>
        </w:rPr>
      </w:pPr>
      <w:r w:rsidRPr="00F02841">
        <w:rPr>
          <w:rFonts w:eastAsia="Times New Roman"/>
          <w:szCs w:val="24"/>
        </w:rPr>
        <w:t xml:space="preserve">AgentCADeactivationStatusAdviceV01 </w:t>
      </w:r>
      <w:r w:rsidRPr="00F02841">
        <w:rPr>
          <w:rFonts w:eastAsia="Times New Roman"/>
          <w:szCs w:val="24"/>
        </w:rPr>
        <w:tab/>
      </w:r>
      <w:r w:rsidRPr="00F02841">
        <w:rPr>
          <w:rFonts w:eastAsia="Times New Roman"/>
          <w:szCs w:val="24"/>
        </w:rPr>
        <w:tab/>
      </w:r>
      <w:r w:rsidRPr="00F02841">
        <w:rPr>
          <w:rFonts w:eastAsia="Times New Roman"/>
          <w:szCs w:val="24"/>
        </w:rPr>
        <w:tab/>
      </w:r>
      <w:r w:rsidRPr="00F02841">
        <w:rPr>
          <w:rFonts w:eastAsia="Times New Roman"/>
          <w:szCs w:val="24"/>
        </w:rPr>
        <w:tab/>
      </w:r>
      <w:r w:rsidRPr="00F02841">
        <w:rPr>
          <w:rFonts w:eastAsia="Times New Roman"/>
          <w:szCs w:val="24"/>
        </w:rPr>
        <w:tab/>
        <w:t xml:space="preserve">seev.030.001.01 </w:t>
      </w:r>
    </w:p>
    <w:p w14:paraId="73C1E040" w14:textId="77777777" w:rsidR="00515BDA" w:rsidRPr="00F02841" w:rsidRDefault="00515BDA" w:rsidP="00515BDA">
      <w:pPr>
        <w:rPr>
          <w:rFonts w:eastAsia="Times New Roman"/>
          <w:szCs w:val="24"/>
        </w:rPr>
      </w:pPr>
      <w:r w:rsidRPr="00F02841">
        <w:rPr>
          <w:rFonts w:eastAsia="Times New Roman"/>
          <w:szCs w:val="24"/>
        </w:rPr>
        <w:t xml:space="preserve">SecuritiesEndOfProcessReportV01 </w:t>
      </w:r>
      <w:r w:rsidRPr="00F02841">
        <w:rPr>
          <w:rFonts w:eastAsia="Times New Roman"/>
          <w:szCs w:val="24"/>
        </w:rPr>
        <w:tab/>
      </w:r>
      <w:r w:rsidRPr="00F02841">
        <w:rPr>
          <w:rFonts w:eastAsia="Times New Roman"/>
          <w:szCs w:val="24"/>
        </w:rPr>
        <w:tab/>
      </w:r>
      <w:r w:rsidRPr="00F02841">
        <w:rPr>
          <w:rFonts w:eastAsia="Times New Roman"/>
          <w:szCs w:val="24"/>
        </w:rPr>
        <w:tab/>
      </w:r>
      <w:r w:rsidRPr="00F02841">
        <w:rPr>
          <w:rFonts w:eastAsia="Times New Roman"/>
          <w:szCs w:val="24"/>
        </w:rPr>
        <w:tab/>
      </w:r>
      <w:r w:rsidRPr="00F02841">
        <w:rPr>
          <w:rFonts w:eastAsia="Times New Roman"/>
          <w:szCs w:val="24"/>
        </w:rPr>
        <w:tab/>
      </w:r>
      <w:r w:rsidRPr="00F02841">
        <w:rPr>
          <w:rFonts w:eastAsia="Times New Roman"/>
          <w:szCs w:val="24"/>
        </w:rPr>
        <w:tab/>
        <w:t xml:space="preserve">semt.023.001.01 </w:t>
      </w:r>
    </w:p>
    <w:p w14:paraId="6FC4EE89" w14:textId="77777777" w:rsidR="00515BDA" w:rsidRPr="00F02841" w:rsidRDefault="00515BDA" w:rsidP="00515BDA">
      <w:pPr>
        <w:rPr>
          <w:rFonts w:eastAsia="Times New Roman"/>
          <w:szCs w:val="24"/>
        </w:rPr>
      </w:pPr>
      <w:r w:rsidRPr="00F02841">
        <w:rPr>
          <w:rFonts w:eastAsia="Times New Roman"/>
          <w:szCs w:val="24"/>
        </w:rPr>
        <w:t xml:space="preserve">SecuritiesTradeConfirmationV03 </w:t>
      </w:r>
      <w:r w:rsidRPr="00F02841">
        <w:rPr>
          <w:rFonts w:eastAsia="Times New Roman"/>
          <w:szCs w:val="24"/>
        </w:rPr>
        <w:tab/>
      </w:r>
      <w:r w:rsidRPr="00F02841">
        <w:rPr>
          <w:rFonts w:eastAsia="Times New Roman"/>
          <w:szCs w:val="24"/>
        </w:rPr>
        <w:tab/>
      </w:r>
      <w:r w:rsidRPr="00F02841">
        <w:rPr>
          <w:rFonts w:eastAsia="Times New Roman"/>
          <w:szCs w:val="24"/>
        </w:rPr>
        <w:tab/>
      </w:r>
      <w:r w:rsidRPr="00F02841">
        <w:rPr>
          <w:rFonts w:eastAsia="Times New Roman"/>
          <w:szCs w:val="24"/>
        </w:rPr>
        <w:tab/>
      </w:r>
      <w:r w:rsidRPr="00F02841">
        <w:rPr>
          <w:rFonts w:eastAsia="Times New Roman"/>
          <w:szCs w:val="24"/>
        </w:rPr>
        <w:tab/>
      </w:r>
      <w:r w:rsidRPr="00F02841">
        <w:rPr>
          <w:rFonts w:eastAsia="Times New Roman"/>
          <w:szCs w:val="24"/>
        </w:rPr>
        <w:tab/>
        <w:t xml:space="preserve">setr.027.001.03 </w:t>
      </w:r>
    </w:p>
    <w:p w14:paraId="70FFDE33" w14:textId="77777777" w:rsidR="00515BDA" w:rsidRPr="00F02841" w:rsidRDefault="00515BDA" w:rsidP="00515BDA">
      <w:pPr>
        <w:rPr>
          <w:rFonts w:eastAsia="Times New Roman"/>
          <w:szCs w:val="24"/>
        </w:rPr>
      </w:pPr>
      <w:r w:rsidRPr="00F02841">
        <w:rPr>
          <w:rFonts w:eastAsia="Times New Roman"/>
          <w:szCs w:val="24"/>
        </w:rPr>
        <w:t xml:space="preserve">SecuritiesTradeConfirmationCancellationV01 </w:t>
      </w:r>
      <w:r w:rsidRPr="00F02841">
        <w:rPr>
          <w:rFonts w:eastAsia="Times New Roman"/>
          <w:szCs w:val="24"/>
        </w:rPr>
        <w:tab/>
      </w:r>
      <w:r w:rsidRPr="00F02841">
        <w:rPr>
          <w:rFonts w:eastAsia="Times New Roman"/>
          <w:szCs w:val="24"/>
        </w:rPr>
        <w:tab/>
      </w:r>
      <w:r w:rsidRPr="00F02841">
        <w:rPr>
          <w:rFonts w:eastAsia="Times New Roman"/>
          <w:szCs w:val="24"/>
        </w:rPr>
        <w:tab/>
      </w:r>
      <w:r w:rsidRPr="00F02841">
        <w:rPr>
          <w:rFonts w:eastAsia="Times New Roman"/>
          <w:szCs w:val="24"/>
        </w:rPr>
        <w:tab/>
        <w:t xml:space="preserve">setr.029.001.01 </w:t>
      </w:r>
    </w:p>
    <w:p w14:paraId="22FC420A" w14:textId="77777777" w:rsidR="00515BDA" w:rsidRPr="00F02841" w:rsidRDefault="00515BDA" w:rsidP="00515BDA">
      <w:pPr>
        <w:rPr>
          <w:rFonts w:eastAsia="Times New Roman"/>
          <w:szCs w:val="24"/>
        </w:rPr>
      </w:pPr>
      <w:r w:rsidRPr="00F02841">
        <w:rPr>
          <w:rFonts w:eastAsia="Times New Roman"/>
          <w:szCs w:val="24"/>
        </w:rPr>
        <w:t xml:space="preserve">SecuritiesTradeConfirmationResponseV01 </w:t>
      </w:r>
      <w:r w:rsidRPr="00F02841">
        <w:rPr>
          <w:rFonts w:eastAsia="Times New Roman"/>
          <w:szCs w:val="24"/>
        </w:rPr>
        <w:tab/>
      </w:r>
      <w:r w:rsidRPr="00F02841">
        <w:rPr>
          <w:rFonts w:eastAsia="Times New Roman"/>
          <w:szCs w:val="24"/>
        </w:rPr>
        <w:tab/>
      </w:r>
      <w:r w:rsidRPr="00F02841">
        <w:rPr>
          <w:rFonts w:eastAsia="Times New Roman"/>
          <w:szCs w:val="24"/>
        </w:rPr>
        <w:tab/>
      </w:r>
      <w:r w:rsidRPr="00F02841">
        <w:rPr>
          <w:rFonts w:eastAsia="Times New Roman"/>
          <w:szCs w:val="24"/>
        </w:rPr>
        <w:tab/>
      </w:r>
      <w:r w:rsidRPr="00F02841">
        <w:rPr>
          <w:rFonts w:eastAsia="Times New Roman"/>
          <w:szCs w:val="24"/>
        </w:rPr>
        <w:tab/>
        <w:t xml:space="preserve">setr.030.001.01 </w:t>
      </w:r>
    </w:p>
    <w:p w14:paraId="427E48AF" w14:textId="77777777" w:rsidR="00515BDA" w:rsidRPr="00F02841" w:rsidRDefault="00515BDA" w:rsidP="00515BDA">
      <w:pPr>
        <w:rPr>
          <w:rFonts w:eastAsia="Times New Roman"/>
          <w:szCs w:val="24"/>
        </w:rPr>
      </w:pPr>
      <w:r w:rsidRPr="00F02841">
        <w:rPr>
          <w:rFonts w:eastAsia="Times New Roman"/>
          <w:szCs w:val="24"/>
        </w:rPr>
        <w:t xml:space="preserve">SecuritiesTradeConfirmationStatusAdviceV02 </w:t>
      </w:r>
      <w:r w:rsidRPr="00F02841">
        <w:rPr>
          <w:rFonts w:eastAsia="Times New Roman"/>
          <w:szCs w:val="24"/>
        </w:rPr>
        <w:tab/>
      </w:r>
      <w:r w:rsidRPr="00F02841">
        <w:rPr>
          <w:rFonts w:eastAsia="Times New Roman"/>
          <w:szCs w:val="24"/>
        </w:rPr>
        <w:tab/>
      </w:r>
      <w:r w:rsidRPr="00F02841">
        <w:rPr>
          <w:rFonts w:eastAsia="Times New Roman"/>
          <w:szCs w:val="24"/>
        </w:rPr>
        <w:tab/>
      </w:r>
      <w:r w:rsidRPr="00F02841">
        <w:rPr>
          <w:rFonts w:eastAsia="Times New Roman"/>
          <w:szCs w:val="24"/>
        </w:rPr>
        <w:tab/>
        <w:t>setr.044.001.02</w:t>
      </w:r>
    </w:p>
    <w:p w14:paraId="01B72D42" w14:textId="77777777" w:rsidR="00515BDA" w:rsidRPr="00F02841" w:rsidRDefault="00515BDA" w:rsidP="00515BDA">
      <w:pPr>
        <w:rPr>
          <w:rFonts w:eastAsia="Times New Roman"/>
          <w:szCs w:val="24"/>
        </w:rPr>
      </w:pPr>
      <w:r w:rsidRPr="00F02841">
        <w:rPr>
          <w:rFonts w:eastAsia="Times New Roman"/>
          <w:szCs w:val="24"/>
        </w:rPr>
        <w:t xml:space="preserve">MeetingNotificationV05 </w:t>
      </w:r>
      <w:r w:rsidRPr="00F02841">
        <w:rPr>
          <w:rFonts w:eastAsia="Times New Roman"/>
          <w:szCs w:val="24"/>
        </w:rPr>
        <w:tab/>
      </w:r>
      <w:r w:rsidRPr="00F02841">
        <w:rPr>
          <w:rFonts w:eastAsia="Times New Roman"/>
          <w:szCs w:val="24"/>
        </w:rPr>
        <w:tab/>
      </w:r>
      <w:r w:rsidRPr="00F02841">
        <w:rPr>
          <w:rFonts w:eastAsia="Times New Roman"/>
          <w:szCs w:val="24"/>
        </w:rPr>
        <w:tab/>
      </w:r>
      <w:r w:rsidRPr="00F02841">
        <w:rPr>
          <w:rFonts w:eastAsia="Times New Roman"/>
          <w:szCs w:val="24"/>
        </w:rPr>
        <w:tab/>
      </w:r>
      <w:r w:rsidRPr="00F02841">
        <w:rPr>
          <w:rFonts w:eastAsia="Times New Roman"/>
          <w:szCs w:val="24"/>
        </w:rPr>
        <w:tab/>
      </w:r>
      <w:r w:rsidRPr="00F02841">
        <w:rPr>
          <w:rFonts w:eastAsia="Times New Roman"/>
          <w:szCs w:val="24"/>
        </w:rPr>
        <w:tab/>
      </w:r>
      <w:r w:rsidRPr="00F02841">
        <w:rPr>
          <w:rFonts w:eastAsia="Times New Roman"/>
          <w:szCs w:val="24"/>
        </w:rPr>
        <w:tab/>
        <w:t xml:space="preserve">seev.001.001.05 </w:t>
      </w:r>
    </w:p>
    <w:p w14:paraId="6B4FDB9F" w14:textId="77777777" w:rsidR="00515BDA" w:rsidRPr="00F02841" w:rsidRDefault="00515BDA" w:rsidP="00515BDA">
      <w:pPr>
        <w:rPr>
          <w:rFonts w:eastAsia="Times New Roman"/>
          <w:szCs w:val="24"/>
        </w:rPr>
      </w:pPr>
      <w:r w:rsidRPr="00F02841">
        <w:rPr>
          <w:rFonts w:eastAsia="Times New Roman"/>
          <w:szCs w:val="24"/>
        </w:rPr>
        <w:t xml:space="preserve">MeetingCancellationV05 </w:t>
      </w:r>
      <w:r w:rsidRPr="00F02841">
        <w:rPr>
          <w:rFonts w:eastAsia="Times New Roman"/>
          <w:szCs w:val="24"/>
        </w:rPr>
        <w:tab/>
      </w:r>
      <w:r w:rsidRPr="00F02841">
        <w:rPr>
          <w:rFonts w:eastAsia="Times New Roman"/>
          <w:szCs w:val="24"/>
        </w:rPr>
        <w:tab/>
      </w:r>
      <w:r w:rsidRPr="00F02841">
        <w:rPr>
          <w:rFonts w:eastAsia="Times New Roman"/>
          <w:szCs w:val="24"/>
        </w:rPr>
        <w:tab/>
      </w:r>
      <w:r w:rsidRPr="00F02841">
        <w:rPr>
          <w:rFonts w:eastAsia="Times New Roman"/>
          <w:szCs w:val="24"/>
        </w:rPr>
        <w:tab/>
      </w:r>
      <w:r w:rsidRPr="00F02841">
        <w:rPr>
          <w:rFonts w:eastAsia="Times New Roman"/>
          <w:szCs w:val="24"/>
        </w:rPr>
        <w:tab/>
      </w:r>
      <w:r w:rsidRPr="00F02841">
        <w:rPr>
          <w:rFonts w:eastAsia="Times New Roman"/>
          <w:szCs w:val="24"/>
        </w:rPr>
        <w:tab/>
      </w:r>
      <w:r w:rsidRPr="00F02841">
        <w:rPr>
          <w:rFonts w:eastAsia="Times New Roman"/>
          <w:szCs w:val="24"/>
        </w:rPr>
        <w:tab/>
        <w:t xml:space="preserve">seev.002.001.05 </w:t>
      </w:r>
    </w:p>
    <w:p w14:paraId="71A947C4" w14:textId="77777777" w:rsidR="00515BDA" w:rsidRPr="00F02841" w:rsidRDefault="00515BDA" w:rsidP="00515BDA">
      <w:pPr>
        <w:rPr>
          <w:rFonts w:eastAsia="Times New Roman"/>
          <w:szCs w:val="24"/>
        </w:rPr>
      </w:pPr>
      <w:r w:rsidRPr="00F02841">
        <w:rPr>
          <w:rFonts w:eastAsia="Times New Roman"/>
          <w:szCs w:val="24"/>
        </w:rPr>
        <w:t xml:space="preserve">MeetingEntitlementNotificationV05 </w:t>
      </w:r>
      <w:r w:rsidRPr="00F02841">
        <w:rPr>
          <w:rFonts w:eastAsia="Times New Roman"/>
          <w:szCs w:val="24"/>
        </w:rPr>
        <w:tab/>
      </w:r>
      <w:r w:rsidRPr="00F02841">
        <w:rPr>
          <w:rFonts w:eastAsia="Times New Roman"/>
          <w:szCs w:val="24"/>
        </w:rPr>
        <w:tab/>
      </w:r>
      <w:r w:rsidRPr="00F02841">
        <w:rPr>
          <w:rFonts w:eastAsia="Times New Roman"/>
          <w:szCs w:val="24"/>
        </w:rPr>
        <w:tab/>
      </w:r>
      <w:r w:rsidRPr="00F02841">
        <w:rPr>
          <w:rFonts w:eastAsia="Times New Roman"/>
          <w:szCs w:val="24"/>
        </w:rPr>
        <w:tab/>
      </w:r>
      <w:r w:rsidRPr="00F02841">
        <w:rPr>
          <w:rFonts w:eastAsia="Times New Roman"/>
          <w:szCs w:val="24"/>
        </w:rPr>
        <w:tab/>
      </w:r>
      <w:r w:rsidRPr="00F02841">
        <w:rPr>
          <w:rFonts w:eastAsia="Times New Roman"/>
          <w:szCs w:val="24"/>
        </w:rPr>
        <w:tab/>
        <w:t xml:space="preserve">seev.003.001.05 </w:t>
      </w:r>
    </w:p>
    <w:p w14:paraId="0633156E" w14:textId="77777777" w:rsidR="00515BDA" w:rsidRPr="00F02841" w:rsidRDefault="00515BDA" w:rsidP="00515BDA">
      <w:pPr>
        <w:rPr>
          <w:rFonts w:eastAsia="Times New Roman"/>
          <w:szCs w:val="24"/>
        </w:rPr>
      </w:pPr>
      <w:r w:rsidRPr="00F02841">
        <w:rPr>
          <w:rFonts w:eastAsia="Times New Roman"/>
          <w:szCs w:val="24"/>
        </w:rPr>
        <w:t xml:space="preserve">MeetingInstructionV05 </w:t>
      </w:r>
      <w:r w:rsidRPr="00F02841">
        <w:rPr>
          <w:rFonts w:eastAsia="Times New Roman"/>
          <w:szCs w:val="24"/>
        </w:rPr>
        <w:tab/>
      </w:r>
      <w:r w:rsidRPr="00F02841">
        <w:rPr>
          <w:rFonts w:eastAsia="Times New Roman"/>
          <w:szCs w:val="24"/>
        </w:rPr>
        <w:tab/>
      </w:r>
      <w:r w:rsidRPr="00F02841">
        <w:rPr>
          <w:rFonts w:eastAsia="Times New Roman"/>
          <w:szCs w:val="24"/>
        </w:rPr>
        <w:tab/>
      </w:r>
      <w:r w:rsidRPr="00F02841">
        <w:rPr>
          <w:rFonts w:eastAsia="Times New Roman"/>
          <w:szCs w:val="24"/>
        </w:rPr>
        <w:tab/>
      </w:r>
      <w:r w:rsidRPr="00F02841">
        <w:rPr>
          <w:rFonts w:eastAsia="Times New Roman"/>
          <w:szCs w:val="24"/>
        </w:rPr>
        <w:tab/>
      </w:r>
      <w:r w:rsidRPr="00F02841">
        <w:rPr>
          <w:rFonts w:eastAsia="Times New Roman"/>
          <w:szCs w:val="24"/>
        </w:rPr>
        <w:tab/>
      </w:r>
      <w:r w:rsidRPr="00F02841">
        <w:rPr>
          <w:rFonts w:eastAsia="Times New Roman"/>
          <w:szCs w:val="24"/>
        </w:rPr>
        <w:tab/>
        <w:t xml:space="preserve">seev.004.001.05 </w:t>
      </w:r>
    </w:p>
    <w:p w14:paraId="70C9CDBD" w14:textId="77777777" w:rsidR="00515BDA" w:rsidRPr="00F02841" w:rsidRDefault="00515BDA" w:rsidP="00515BDA">
      <w:pPr>
        <w:rPr>
          <w:rFonts w:eastAsia="Times New Roman"/>
          <w:szCs w:val="24"/>
        </w:rPr>
      </w:pPr>
      <w:r w:rsidRPr="00F02841">
        <w:rPr>
          <w:rFonts w:eastAsia="Times New Roman"/>
          <w:szCs w:val="24"/>
        </w:rPr>
        <w:t xml:space="preserve">MeetingInstructionCancellationRequestV05 </w:t>
      </w:r>
      <w:r w:rsidRPr="00F02841">
        <w:rPr>
          <w:rFonts w:eastAsia="Times New Roman"/>
          <w:szCs w:val="24"/>
        </w:rPr>
        <w:tab/>
      </w:r>
      <w:r w:rsidRPr="00F02841">
        <w:rPr>
          <w:rFonts w:eastAsia="Times New Roman"/>
          <w:szCs w:val="24"/>
        </w:rPr>
        <w:tab/>
      </w:r>
      <w:r w:rsidRPr="00F02841">
        <w:rPr>
          <w:rFonts w:eastAsia="Times New Roman"/>
          <w:szCs w:val="24"/>
        </w:rPr>
        <w:tab/>
      </w:r>
      <w:r w:rsidRPr="00F02841">
        <w:rPr>
          <w:rFonts w:eastAsia="Times New Roman"/>
          <w:szCs w:val="24"/>
        </w:rPr>
        <w:tab/>
      </w:r>
      <w:r w:rsidRPr="00F02841">
        <w:rPr>
          <w:rFonts w:eastAsia="Times New Roman"/>
          <w:szCs w:val="24"/>
        </w:rPr>
        <w:tab/>
        <w:t xml:space="preserve">seev.005.001.05 </w:t>
      </w:r>
    </w:p>
    <w:p w14:paraId="08E6AF05" w14:textId="77777777" w:rsidR="00515BDA" w:rsidRPr="00F02841" w:rsidRDefault="00515BDA" w:rsidP="00515BDA">
      <w:pPr>
        <w:rPr>
          <w:rFonts w:eastAsia="Times New Roman"/>
          <w:szCs w:val="24"/>
        </w:rPr>
      </w:pPr>
      <w:r w:rsidRPr="00F02841">
        <w:rPr>
          <w:rFonts w:eastAsia="Times New Roman"/>
          <w:szCs w:val="24"/>
        </w:rPr>
        <w:t xml:space="preserve">MeetingInstructionStatusV05 </w:t>
      </w:r>
      <w:r w:rsidRPr="00F02841">
        <w:rPr>
          <w:rFonts w:eastAsia="Times New Roman"/>
          <w:szCs w:val="24"/>
        </w:rPr>
        <w:tab/>
      </w:r>
      <w:r w:rsidRPr="00F02841">
        <w:rPr>
          <w:rFonts w:eastAsia="Times New Roman"/>
          <w:szCs w:val="24"/>
        </w:rPr>
        <w:tab/>
      </w:r>
      <w:r w:rsidRPr="00F02841">
        <w:rPr>
          <w:rFonts w:eastAsia="Times New Roman"/>
          <w:szCs w:val="24"/>
        </w:rPr>
        <w:tab/>
      </w:r>
      <w:r w:rsidRPr="00F02841">
        <w:rPr>
          <w:rFonts w:eastAsia="Times New Roman"/>
          <w:szCs w:val="24"/>
        </w:rPr>
        <w:tab/>
      </w:r>
      <w:r w:rsidRPr="00F02841">
        <w:rPr>
          <w:rFonts w:eastAsia="Times New Roman"/>
          <w:szCs w:val="24"/>
        </w:rPr>
        <w:tab/>
      </w:r>
      <w:r w:rsidRPr="00F02841">
        <w:rPr>
          <w:rFonts w:eastAsia="Times New Roman"/>
          <w:szCs w:val="24"/>
        </w:rPr>
        <w:tab/>
        <w:t xml:space="preserve">seev.006.001.05 </w:t>
      </w:r>
    </w:p>
    <w:p w14:paraId="14D500E6" w14:textId="77777777" w:rsidR="00515BDA" w:rsidRPr="00F02841" w:rsidRDefault="00515BDA" w:rsidP="00515BDA">
      <w:pPr>
        <w:rPr>
          <w:rFonts w:eastAsia="Times New Roman"/>
          <w:szCs w:val="24"/>
        </w:rPr>
      </w:pPr>
      <w:r w:rsidRPr="00F02841">
        <w:rPr>
          <w:rFonts w:eastAsia="Times New Roman"/>
          <w:szCs w:val="24"/>
        </w:rPr>
        <w:t xml:space="preserve">MeetingVoteExecutionConfirmationV05 </w:t>
      </w:r>
      <w:r w:rsidRPr="00F02841">
        <w:rPr>
          <w:rFonts w:eastAsia="Times New Roman"/>
          <w:szCs w:val="24"/>
        </w:rPr>
        <w:tab/>
      </w:r>
      <w:r w:rsidRPr="00F02841">
        <w:rPr>
          <w:rFonts w:eastAsia="Times New Roman"/>
          <w:szCs w:val="24"/>
        </w:rPr>
        <w:tab/>
      </w:r>
      <w:r w:rsidRPr="00F02841">
        <w:rPr>
          <w:rFonts w:eastAsia="Times New Roman"/>
          <w:szCs w:val="24"/>
        </w:rPr>
        <w:tab/>
      </w:r>
      <w:r w:rsidRPr="00F02841">
        <w:rPr>
          <w:rFonts w:eastAsia="Times New Roman"/>
          <w:szCs w:val="24"/>
        </w:rPr>
        <w:tab/>
      </w:r>
      <w:r w:rsidRPr="00F02841">
        <w:rPr>
          <w:rFonts w:eastAsia="Times New Roman"/>
          <w:szCs w:val="24"/>
        </w:rPr>
        <w:tab/>
        <w:t xml:space="preserve">seev.007.001.05 </w:t>
      </w:r>
    </w:p>
    <w:p w14:paraId="4A90463B" w14:textId="77777777" w:rsidR="00515BDA" w:rsidRPr="00F02841" w:rsidRDefault="00515BDA" w:rsidP="00515BDA">
      <w:pPr>
        <w:rPr>
          <w:rFonts w:eastAsia="Times New Roman"/>
          <w:szCs w:val="24"/>
        </w:rPr>
      </w:pPr>
      <w:r w:rsidRPr="00F02841">
        <w:rPr>
          <w:rFonts w:eastAsia="Times New Roman"/>
          <w:szCs w:val="24"/>
        </w:rPr>
        <w:t xml:space="preserve">MeetingResultDisseminationV05 </w:t>
      </w:r>
      <w:r w:rsidRPr="00F02841">
        <w:rPr>
          <w:rFonts w:eastAsia="Times New Roman"/>
          <w:szCs w:val="24"/>
        </w:rPr>
        <w:tab/>
      </w:r>
      <w:r w:rsidRPr="00F02841">
        <w:rPr>
          <w:rFonts w:eastAsia="Times New Roman"/>
          <w:szCs w:val="24"/>
        </w:rPr>
        <w:tab/>
      </w:r>
      <w:r w:rsidRPr="00F02841">
        <w:rPr>
          <w:rFonts w:eastAsia="Times New Roman"/>
          <w:szCs w:val="24"/>
        </w:rPr>
        <w:tab/>
      </w:r>
      <w:r w:rsidRPr="00F02841">
        <w:rPr>
          <w:rFonts w:eastAsia="Times New Roman"/>
          <w:szCs w:val="24"/>
        </w:rPr>
        <w:tab/>
      </w:r>
      <w:r w:rsidRPr="00F02841">
        <w:rPr>
          <w:rFonts w:eastAsia="Times New Roman"/>
          <w:szCs w:val="24"/>
        </w:rPr>
        <w:tab/>
      </w:r>
      <w:r w:rsidRPr="00F02841">
        <w:rPr>
          <w:rFonts w:eastAsia="Times New Roman"/>
          <w:szCs w:val="24"/>
        </w:rPr>
        <w:tab/>
        <w:t xml:space="preserve">seev.008.001.05 </w:t>
      </w:r>
    </w:p>
    <w:p w14:paraId="1BE314A3" w14:textId="77777777" w:rsidR="00515BDA" w:rsidRPr="00F02841" w:rsidRDefault="00515BDA" w:rsidP="00515BDA">
      <w:pPr>
        <w:rPr>
          <w:rFonts w:eastAsia="Times New Roman"/>
          <w:szCs w:val="24"/>
        </w:rPr>
      </w:pPr>
      <w:r w:rsidRPr="00F02841">
        <w:rPr>
          <w:rFonts w:eastAsia="Times New Roman"/>
          <w:szCs w:val="24"/>
        </w:rPr>
        <w:t xml:space="preserve">SecuritiesBalanceCustodyReportV08 </w:t>
      </w:r>
      <w:r w:rsidRPr="00F02841">
        <w:rPr>
          <w:rFonts w:eastAsia="Times New Roman"/>
          <w:szCs w:val="24"/>
        </w:rPr>
        <w:tab/>
      </w:r>
      <w:r w:rsidRPr="00F02841">
        <w:rPr>
          <w:rFonts w:eastAsia="Times New Roman"/>
          <w:szCs w:val="24"/>
        </w:rPr>
        <w:tab/>
      </w:r>
      <w:r w:rsidRPr="00F02841">
        <w:rPr>
          <w:rFonts w:eastAsia="Times New Roman"/>
          <w:szCs w:val="24"/>
        </w:rPr>
        <w:tab/>
      </w:r>
      <w:r w:rsidRPr="00F02841">
        <w:rPr>
          <w:rFonts w:eastAsia="Times New Roman"/>
          <w:szCs w:val="24"/>
        </w:rPr>
        <w:tab/>
      </w:r>
      <w:r w:rsidRPr="00F02841">
        <w:rPr>
          <w:rFonts w:eastAsia="Times New Roman"/>
          <w:szCs w:val="24"/>
        </w:rPr>
        <w:tab/>
        <w:t xml:space="preserve">semt.002.001.08 </w:t>
      </w:r>
    </w:p>
    <w:p w14:paraId="719B6477" w14:textId="77777777" w:rsidR="00515BDA" w:rsidRPr="00F02841" w:rsidRDefault="00515BDA" w:rsidP="00515BDA">
      <w:pPr>
        <w:rPr>
          <w:rFonts w:eastAsia="Times New Roman"/>
          <w:szCs w:val="24"/>
        </w:rPr>
      </w:pPr>
      <w:r w:rsidRPr="00F02841">
        <w:rPr>
          <w:rFonts w:eastAsia="Times New Roman"/>
          <w:szCs w:val="24"/>
        </w:rPr>
        <w:t xml:space="preserve">SecuritiesBalanceAccountingReportV08 </w:t>
      </w:r>
      <w:r w:rsidRPr="00F02841">
        <w:rPr>
          <w:rFonts w:eastAsia="Times New Roman"/>
          <w:szCs w:val="24"/>
        </w:rPr>
        <w:tab/>
      </w:r>
      <w:r w:rsidRPr="00F02841">
        <w:rPr>
          <w:rFonts w:eastAsia="Times New Roman"/>
          <w:szCs w:val="24"/>
        </w:rPr>
        <w:tab/>
      </w:r>
      <w:r w:rsidRPr="00F02841">
        <w:rPr>
          <w:rFonts w:eastAsia="Times New Roman"/>
          <w:szCs w:val="24"/>
        </w:rPr>
        <w:tab/>
      </w:r>
      <w:r w:rsidRPr="00F02841">
        <w:rPr>
          <w:rFonts w:eastAsia="Times New Roman"/>
          <w:szCs w:val="24"/>
        </w:rPr>
        <w:tab/>
      </w:r>
      <w:r w:rsidRPr="00F02841">
        <w:rPr>
          <w:rFonts w:eastAsia="Times New Roman"/>
          <w:szCs w:val="24"/>
        </w:rPr>
        <w:tab/>
        <w:t>semt.003.001.08</w:t>
      </w:r>
    </w:p>
    <w:p w14:paraId="716A0C5C" w14:textId="77777777" w:rsidR="00515BDA" w:rsidRPr="00F02841" w:rsidRDefault="00515BDA" w:rsidP="00515BDA">
      <w:pPr>
        <w:rPr>
          <w:rFonts w:eastAsia="Times New Roman"/>
          <w:szCs w:val="24"/>
        </w:rPr>
      </w:pPr>
      <w:r w:rsidRPr="00F02841">
        <w:rPr>
          <w:rFonts w:eastAsia="Times New Roman"/>
          <w:szCs w:val="24"/>
        </w:rPr>
        <w:t xml:space="preserve">IntraPositionMovementInstructionV03 </w:t>
      </w:r>
      <w:r w:rsidRPr="00F02841">
        <w:rPr>
          <w:rFonts w:eastAsia="Times New Roman"/>
          <w:szCs w:val="24"/>
        </w:rPr>
        <w:tab/>
      </w:r>
      <w:r w:rsidRPr="00F02841">
        <w:rPr>
          <w:rFonts w:eastAsia="Times New Roman"/>
          <w:szCs w:val="24"/>
        </w:rPr>
        <w:tab/>
      </w:r>
      <w:r w:rsidRPr="00F02841">
        <w:rPr>
          <w:rFonts w:eastAsia="Times New Roman"/>
          <w:szCs w:val="24"/>
        </w:rPr>
        <w:tab/>
      </w:r>
      <w:r w:rsidRPr="00F02841">
        <w:rPr>
          <w:rFonts w:eastAsia="Times New Roman"/>
          <w:szCs w:val="24"/>
        </w:rPr>
        <w:tab/>
      </w:r>
      <w:r w:rsidRPr="00F02841">
        <w:rPr>
          <w:rFonts w:eastAsia="Times New Roman"/>
          <w:szCs w:val="24"/>
        </w:rPr>
        <w:tab/>
        <w:t xml:space="preserve">semt.013.001.03 </w:t>
      </w:r>
    </w:p>
    <w:p w14:paraId="0C690B41" w14:textId="77777777" w:rsidR="00515BDA" w:rsidRPr="00F02841" w:rsidRDefault="00515BDA" w:rsidP="00515BDA">
      <w:pPr>
        <w:rPr>
          <w:rFonts w:eastAsia="Times New Roman"/>
          <w:szCs w:val="24"/>
        </w:rPr>
      </w:pPr>
      <w:r w:rsidRPr="00F02841">
        <w:rPr>
          <w:rFonts w:eastAsia="Times New Roman"/>
          <w:szCs w:val="24"/>
        </w:rPr>
        <w:t xml:space="preserve">IntraPositionMovementStatusAdviceV03 </w:t>
      </w:r>
      <w:r w:rsidRPr="00F02841">
        <w:rPr>
          <w:rFonts w:eastAsia="Times New Roman"/>
          <w:szCs w:val="24"/>
        </w:rPr>
        <w:tab/>
      </w:r>
      <w:r w:rsidRPr="00F02841">
        <w:rPr>
          <w:rFonts w:eastAsia="Times New Roman"/>
          <w:szCs w:val="24"/>
        </w:rPr>
        <w:tab/>
      </w:r>
      <w:r w:rsidRPr="00F02841">
        <w:rPr>
          <w:rFonts w:eastAsia="Times New Roman"/>
          <w:szCs w:val="24"/>
        </w:rPr>
        <w:tab/>
      </w:r>
      <w:r w:rsidRPr="00F02841">
        <w:rPr>
          <w:rFonts w:eastAsia="Times New Roman"/>
          <w:szCs w:val="24"/>
        </w:rPr>
        <w:tab/>
      </w:r>
      <w:r w:rsidRPr="00F02841">
        <w:rPr>
          <w:rFonts w:eastAsia="Times New Roman"/>
          <w:szCs w:val="24"/>
        </w:rPr>
        <w:tab/>
        <w:t xml:space="preserve">semt.014.001.03 </w:t>
      </w:r>
    </w:p>
    <w:p w14:paraId="34E16A65" w14:textId="77777777" w:rsidR="00515BDA" w:rsidRPr="00F02841" w:rsidRDefault="00515BDA" w:rsidP="00515BDA">
      <w:pPr>
        <w:rPr>
          <w:rFonts w:eastAsia="Times New Roman"/>
          <w:szCs w:val="24"/>
        </w:rPr>
      </w:pPr>
      <w:r w:rsidRPr="00F02841">
        <w:rPr>
          <w:rFonts w:eastAsia="Times New Roman"/>
          <w:szCs w:val="24"/>
        </w:rPr>
        <w:t xml:space="preserve">IntraPositionMovementConfirmationV04 </w:t>
      </w:r>
      <w:r w:rsidRPr="00F02841">
        <w:rPr>
          <w:rFonts w:eastAsia="Times New Roman"/>
          <w:szCs w:val="24"/>
        </w:rPr>
        <w:tab/>
      </w:r>
      <w:r w:rsidRPr="00F02841">
        <w:rPr>
          <w:rFonts w:eastAsia="Times New Roman"/>
          <w:szCs w:val="24"/>
        </w:rPr>
        <w:tab/>
      </w:r>
      <w:r w:rsidRPr="00F02841">
        <w:rPr>
          <w:rFonts w:eastAsia="Times New Roman"/>
          <w:szCs w:val="24"/>
        </w:rPr>
        <w:tab/>
      </w:r>
      <w:r w:rsidRPr="00F02841">
        <w:rPr>
          <w:rFonts w:eastAsia="Times New Roman"/>
          <w:szCs w:val="24"/>
        </w:rPr>
        <w:tab/>
      </w:r>
      <w:r w:rsidRPr="00F02841">
        <w:rPr>
          <w:rFonts w:eastAsia="Times New Roman"/>
          <w:szCs w:val="24"/>
        </w:rPr>
        <w:tab/>
        <w:t xml:space="preserve">semt.015.001.04 </w:t>
      </w:r>
    </w:p>
    <w:p w14:paraId="46BB7DDB" w14:textId="77777777" w:rsidR="00515BDA" w:rsidRPr="00F02841" w:rsidRDefault="00515BDA" w:rsidP="00515BDA">
      <w:pPr>
        <w:rPr>
          <w:rFonts w:eastAsia="Times New Roman"/>
          <w:szCs w:val="24"/>
        </w:rPr>
      </w:pPr>
      <w:r w:rsidRPr="00F02841">
        <w:rPr>
          <w:rFonts w:eastAsia="Times New Roman"/>
          <w:szCs w:val="24"/>
        </w:rPr>
        <w:t xml:space="preserve">IntraPositionMovementPostingReportV04 </w:t>
      </w:r>
      <w:r w:rsidRPr="00F02841">
        <w:rPr>
          <w:rFonts w:eastAsia="Times New Roman"/>
          <w:szCs w:val="24"/>
        </w:rPr>
        <w:tab/>
      </w:r>
      <w:r w:rsidRPr="00F02841">
        <w:rPr>
          <w:rFonts w:eastAsia="Times New Roman"/>
          <w:szCs w:val="24"/>
        </w:rPr>
        <w:tab/>
      </w:r>
      <w:r w:rsidRPr="00F02841">
        <w:rPr>
          <w:rFonts w:eastAsia="Times New Roman"/>
          <w:szCs w:val="24"/>
        </w:rPr>
        <w:tab/>
      </w:r>
      <w:r w:rsidRPr="00F02841">
        <w:rPr>
          <w:rFonts w:eastAsia="Times New Roman"/>
          <w:szCs w:val="24"/>
        </w:rPr>
        <w:tab/>
      </w:r>
      <w:r w:rsidRPr="00F02841">
        <w:rPr>
          <w:rFonts w:eastAsia="Times New Roman"/>
          <w:szCs w:val="24"/>
        </w:rPr>
        <w:tab/>
        <w:t xml:space="preserve">semt.016.001.04 </w:t>
      </w:r>
    </w:p>
    <w:p w14:paraId="21D81A3F" w14:textId="77777777" w:rsidR="00515BDA" w:rsidRPr="00F02841" w:rsidRDefault="00515BDA" w:rsidP="00515BDA">
      <w:pPr>
        <w:rPr>
          <w:rFonts w:eastAsia="Times New Roman"/>
          <w:szCs w:val="24"/>
        </w:rPr>
      </w:pPr>
      <w:r w:rsidRPr="00F02841">
        <w:rPr>
          <w:rFonts w:eastAsia="Times New Roman"/>
          <w:szCs w:val="24"/>
        </w:rPr>
        <w:t xml:space="preserve">SecuritiesTransactionPostingReportV05 </w:t>
      </w:r>
      <w:r w:rsidRPr="00F02841">
        <w:rPr>
          <w:rFonts w:eastAsia="Times New Roman"/>
          <w:szCs w:val="24"/>
        </w:rPr>
        <w:tab/>
      </w:r>
      <w:r w:rsidRPr="00F02841">
        <w:rPr>
          <w:rFonts w:eastAsia="Times New Roman"/>
          <w:szCs w:val="24"/>
        </w:rPr>
        <w:tab/>
      </w:r>
      <w:r w:rsidRPr="00F02841">
        <w:rPr>
          <w:rFonts w:eastAsia="Times New Roman"/>
          <w:szCs w:val="24"/>
        </w:rPr>
        <w:tab/>
      </w:r>
      <w:r w:rsidRPr="00F02841">
        <w:rPr>
          <w:rFonts w:eastAsia="Times New Roman"/>
          <w:szCs w:val="24"/>
        </w:rPr>
        <w:tab/>
      </w:r>
      <w:r w:rsidRPr="00F02841">
        <w:rPr>
          <w:rFonts w:eastAsia="Times New Roman"/>
          <w:szCs w:val="24"/>
        </w:rPr>
        <w:tab/>
        <w:t xml:space="preserve">semt.017.001.05 </w:t>
      </w:r>
    </w:p>
    <w:p w14:paraId="7A7394A3" w14:textId="77777777" w:rsidR="00515BDA" w:rsidRPr="00F02841" w:rsidRDefault="00515BDA" w:rsidP="00515BDA">
      <w:pPr>
        <w:rPr>
          <w:rFonts w:eastAsia="Times New Roman"/>
          <w:szCs w:val="24"/>
        </w:rPr>
      </w:pPr>
      <w:r w:rsidRPr="00F02841">
        <w:rPr>
          <w:rFonts w:eastAsia="Times New Roman"/>
          <w:szCs w:val="24"/>
        </w:rPr>
        <w:t xml:space="preserve">SecuritiesTransactionPendingReportV06 </w:t>
      </w:r>
      <w:r w:rsidRPr="00F02841">
        <w:rPr>
          <w:rFonts w:eastAsia="Times New Roman"/>
          <w:szCs w:val="24"/>
        </w:rPr>
        <w:tab/>
      </w:r>
      <w:r w:rsidRPr="00F02841">
        <w:rPr>
          <w:rFonts w:eastAsia="Times New Roman"/>
          <w:szCs w:val="24"/>
        </w:rPr>
        <w:tab/>
      </w:r>
      <w:r w:rsidRPr="00F02841">
        <w:rPr>
          <w:rFonts w:eastAsia="Times New Roman"/>
          <w:szCs w:val="24"/>
        </w:rPr>
        <w:tab/>
      </w:r>
      <w:r w:rsidRPr="00F02841">
        <w:rPr>
          <w:rFonts w:eastAsia="Times New Roman"/>
          <w:szCs w:val="24"/>
        </w:rPr>
        <w:tab/>
      </w:r>
      <w:r w:rsidRPr="00F02841">
        <w:rPr>
          <w:rFonts w:eastAsia="Times New Roman"/>
          <w:szCs w:val="24"/>
        </w:rPr>
        <w:tab/>
        <w:t xml:space="preserve">semt.018.001.06 </w:t>
      </w:r>
    </w:p>
    <w:p w14:paraId="3F1A226F" w14:textId="77777777" w:rsidR="00515BDA" w:rsidRPr="00F02841" w:rsidRDefault="00515BDA" w:rsidP="00515BDA">
      <w:pPr>
        <w:rPr>
          <w:rFonts w:eastAsia="Times New Roman"/>
          <w:szCs w:val="24"/>
        </w:rPr>
      </w:pPr>
      <w:r w:rsidRPr="00F02841">
        <w:rPr>
          <w:rFonts w:eastAsia="Times New Roman"/>
          <w:szCs w:val="24"/>
        </w:rPr>
        <w:t xml:space="preserve">SecuritiesSettlementTransactionAllegementReportV04 </w:t>
      </w:r>
      <w:r w:rsidRPr="00F02841">
        <w:rPr>
          <w:rFonts w:eastAsia="Times New Roman"/>
          <w:szCs w:val="24"/>
        </w:rPr>
        <w:tab/>
      </w:r>
      <w:r w:rsidRPr="00F02841">
        <w:rPr>
          <w:rFonts w:eastAsia="Times New Roman"/>
          <w:szCs w:val="24"/>
        </w:rPr>
        <w:tab/>
      </w:r>
      <w:r w:rsidRPr="00F02841">
        <w:rPr>
          <w:rFonts w:eastAsia="Times New Roman"/>
          <w:szCs w:val="24"/>
        </w:rPr>
        <w:tab/>
        <w:t xml:space="preserve">semt.019.001.04 </w:t>
      </w:r>
    </w:p>
    <w:p w14:paraId="68A7C17B" w14:textId="77777777" w:rsidR="00515BDA" w:rsidRPr="00F02841" w:rsidRDefault="00515BDA" w:rsidP="00515BDA">
      <w:pPr>
        <w:rPr>
          <w:rFonts w:eastAsia="Times New Roman"/>
          <w:szCs w:val="24"/>
        </w:rPr>
      </w:pPr>
      <w:r w:rsidRPr="00F02841">
        <w:rPr>
          <w:rFonts w:eastAsia="Times New Roman"/>
          <w:szCs w:val="24"/>
        </w:rPr>
        <w:t xml:space="preserve">SecuritiesMessageCancellationAdviceV04 </w:t>
      </w:r>
      <w:r w:rsidRPr="00F02841">
        <w:rPr>
          <w:rFonts w:eastAsia="Times New Roman"/>
          <w:szCs w:val="24"/>
        </w:rPr>
        <w:tab/>
      </w:r>
      <w:r w:rsidRPr="00F02841">
        <w:rPr>
          <w:rFonts w:eastAsia="Times New Roman"/>
          <w:szCs w:val="24"/>
        </w:rPr>
        <w:tab/>
      </w:r>
      <w:r w:rsidRPr="00F02841">
        <w:rPr>
          <w:rFonts w:eastAsia="Times New Roman"/>
          <w:szCs w:val="24"/>
        </w:rPr>
        <w:tab/>
      </w:r>
      <w:r w:rsidRPr="00F02841">
        <w:rPr>
          <w:rFonts w:eastAsia="Times New Roman"/>
          <w:szCs w:val="24"/>
        </w:rPr>
        <w:tab/>
      </w:r>
      <w:r w:rsidRPr="00F02841">
        <w:rPr>
          <w:rFonts w:eastAsia="Times New Roman"/>
          <w:szCs w:val="24"/>
        </w:rPr>
        <w:tab/>
        <w:t xml:space="preserve">semt.020.001.04 </w:t>
      </w:r>
    </w:p>
    <w:p w14:paraId="06B67EA1" w14:textId="77777777" w:rsidR="00515BDA" w:rsidRPr="00F02841" w:rsidRDefault="00515BDA" w:rsidP="00515BDA">
      <w:pPr>
        <w:rPr>
          <w:rFonts w:eastAsia="Times New Roman"/>
          <w:szCs w:val="24"/>
        </w:rPr>
      </w:pPr>
      <w:r w:rsidRPr="00F02841">
        <w:rPr>
          <w:rFonts w:eastAsia="Times New Roman"/>
          <w:szCs w:val="24"/>
        </w:rPr>
        <w:t xml:space="preserve">SecuritiesStatementQueryV05 </w:t>
      </w:r>
      <w:r w:rsidRPr="00F02841">
        <w:rPr>
          <w:rFonts w:eastAsia="Times New Roman"/>
          <w:szCs w:val="24"/>
        </w:rPr>
        <w:tab/>
      </w:r>
      <w:r w:rsidRPr="00F02841">
        <w:rPr>
          <w:rFonts w:eastAsia="Times New Roman"/>
          <w:szCs w:val="24"/>
        </w:rPr>
        <w:tab/>
      </w:r>
      <w:r w:rsidRPr="00F02841">
        <w:rPr>
          <w:rFonts w:eastAsia="Times New Roman"/>
          <w:szCs w:val="24"/>
        </w:rPr>
        <w:tab/>
      </w:r>
      <w:r w:rsidRPr="00F02841">
        <w:rPr>
          <w:rFonts w:eastAsia="Times New Roman"/>
          <w:szCs w:val="24"/>
        </w:rPr>
        <w:tab/>
      </w:r>
      <w:r w:rsidRPr="00F02841">
        <w:rPr>
          <w:rFonts w:eastAsia="Times New Roman"/>
          <w:szCs w:val="24"/>
        </w:rPr>
        <w:tab/>
      </w:r>
      <w:r w:rsidRPr="00F02841">
        <w:rPr>
          <w:rFonts w:eastAsia="Times New Roman"/>
          <w:szCs w:val="24"/>
        </w:rPr>
        <w:tab/>
        <w:t xml:space="preserve">semt.021.001.05 </w:t>
      </w:r>
    </w:p>
    <w:p w14:paraId="22248C08" w14:textId="77777777" w:rsidR="00515BDA" w:rsidRPr="00F02841" w:rsidRDefault="00515BDA" w:rsidP="00515BDA">
      <w:pPr>
        <w:rPr>
          <w:rFonts w:eastAsia="Times New Roman"/>
          <w:szCs w:val="24"/>
        </w:rPr>
      </w:pPr>
      <w:r w:rsidRPr="00F02841">
        <w:rPr>
          <w:rFonts w:eastAsia="Times New Roman"/>
          <w:szCs w:val="24"/>
        </w:rPr>
        <w:t xml:space="preserve">SecuritiesSettlementTransactionAuditTrailReportV02 </w:t>
      </w:r>
      <w:r w:rsidRPr="00F02841">
        <w:rPr>
          <w:rFonts w:eastAsia="Times New Roman"/>
          <w:szCs w:val="24"/>
        </w:rPr>
        <w:tab/>
      </w:r>
      <w:r w:rsidRPr="00F02841">
        <w:rPr>
          <w:rFonts w:eastAsia="Times New Roman"/>
          <w:szCs w:val="24"/>
        </w:rPr>
        <w:tab/>
      </w:r>
      <w:r w:rsidRPr="00F02841">
        <w:rPr>
          <w:rFonts w:eastAsia="Times New Roman"/>
          <w:szCs w:val="24"/>
        </w:rPr>
        <w:tab/>
        <w:t xml:space="preserve">semt.022.001.02 </w:t>
      </w:r>
    </w:p>
    <w:p w14:paraId="6F1CC274" w14:textId="77777777" w:rsidR="00515BDA" w:rsidRPr="00F02841" w:rsidRDefault="00515BDA" w:rsidP="00515BDA">
      <w:pPr>
        <w:rPr>
          <w:rFonts w:eastAsia="Times New Roman"/>
          <w:szCs w:val="24"/>
        </w:rPr>
      </w:pPr>
      <w:r w:rsidRPr="00F02841">
        <w:rPr>
          <w:rFonts w:eastAsia="Times New Roman"/>
          <w:szCs w:val="24"/>
        </w:rPr>
        <w:t xml:space="preserve">TotalPortfolioValuationReportV01 </w:t>
      </w:r>
      <w:r w:rsidRPr="00F02841">
        <w:rPr>
          <w:rFonts w:eastAsia="Times New Roman"/>
          <w:szCs w:val="24"/>
        </w:rPr>
        <w:tab/>
      </w:r>
      <w:r w:rsidRPr="00F02841">
        <w:rPr>
          <w:rFonts w:eastAsia="Times New Roman"/>
          <w:szCs w:val="24"/>
        </w:rPr>
        <w:tab/>
      </w:r>
      <w:r w:rsidRPr="00F02841">
        <w:rPr>
          <w:rFonts w:eastAsia="Times New Roman"/>
          <w:szCs w:val="24"/>
        </w:rPr>
        <w:tab/>
      </w:r>
      <w:r w:rsidRPr="00F02841">
        <w:rPr>
          <w:rFonts w:eastAsia="Times New Roman"/>
          <w:szCs w:val="24"/>
        </w:rPr>
        <w:tab/>
      </w:r>
      <w:r w:rsidRPr="00F02841">
        <w:rPr>
          <w:rFonts w:eastAsia="Times New Roman"/>
          <w:szCs w:val="24"/>
        </w:rPr>
        <w:tab/>
      </w:r>
      <w:r w:rsidRPr="00F02841">
        <w:rPr>
          <w:rFonts w:eastAsia="Times New Roman"/>
          <w:szCs w:val="24"/>
        </w:rPr>
        <w:tab/>
        <w:t xml:space="preserve">semt.024.001.01 </w:t>
      </w:r>
    </w:p>
    <w:p w14:paraId="3D5CDB25" w14:textId="77777777" w:rsidR="00515BDA" w:rsidRPr="00F02841" w:rsidRDefault="00515BDA" w:rsidP="00515BDA">
      <w:pPr>
        <w:rPr>
          <w:rFonts w:eastAsia="Times New Roman"/>
          <w:szCs w:val="24"/>
        </w:rPr>
      </w:pPr>
      <w:r w:rsidRPr="00F02841">
        <w:rPr>
          <w:rFonts w:eastAsia="Times New Roman"/>
          <w:szCs w:val="24"/>
        </w:rPr>
        <w:t xml:space="preserve">RegulatoryTransactionReportV02 </w:t>
      </w:r>
      <w:r w:rsidRPr="00F02841">
        <w:rPr>
          <w:rFonts w:eastAsia="Times New Roman"/>
          <w:szCs w:val="24"/>
        </w:rPr>
        <w:tab/>
      </w:r>
      <w:r w:rsidRPr="00F02841">
        <w:rPr>
          <w:rFonts w:eastAsia="Times New Roman"/>
          <w:szCs w:val="24"/>
        </w:rPr>
        <w:tab/>
      </w:r>
      <w:r w:rsidRPr="00F02841">
        <w:rPr>
          <w:rFonts w:eastAsia="Times New Roman"/>
          <w:szCs w:val="24"/>
        </w:rPr>
        <w:tab/>
      </w:r>
      <w:r w:rsidRPr="00F02841">
        <w:rPr>
          <w:rFonts w:eastAsia="Times New Roman"/>
          <w:szCs w:val="24"/>
        </w:rPr>
        <w:tab/>
      </w:r>
      <w:r w:rsidRPr="00F02841">
        <w:rPr>
          <w:rFonts w:eastAsia="Times New Roman"/>
          <w:szCs w:val="24"/>
        </w:rPr>
        <w:tab/>
      </w:r>
      <w:r w:rsidRPr="00F02841">
        <w:rPr>
          <w:rFonts w:eastAsia="Times New Roman"/>
          <w:szCs w:val="24"/>
        </w:rPr>
        <w:tab/>
        <w:t>auth.008.001.02</w:t>
      </w:r>
    </w:p>
    <w:p w14:paraId="2E4FEFC9" w14:textId="77777777" w:rsidR="00515BDA" w:rsidRPr="00F02841" w:rsidRDefault="00515BDA" w:rsidP="00515BDA">
      <w:pPr>
        <w:rPr>
          <w:rFonts w:eastAsia="Times New Roman"/>
          <w:szCs w:val="24"/>
        </w:rPr>
      </w:pPr>
      <w:r w:rsidRPr="00F02841">
        <w:rPr>
          <w:rFonts w:eastAsia="Times New Roman"/>
          <w:szCs w:val="24"/>
        </w:rPr>
        <w:lastRenderedPageBreak/>
        <w:t xml:space="preserve">RegulatoryTransactionReportCancellationRequestV02 </w:t>
      </w:r>
      <w:r w:rsidRPr="00F02841">
        <w:rPr>
          <w:rFonts w:eastAsia="Times New Roman"/>
          <w:szCs w:val="24"/>
        </w:rPr>
        <w:tab/>
      </w:r>
      <w:r w:rsidRPr="00F02841">
        <w:rPr>
          <w:rFonts w:eastAsia="Times New Roman"/>
          <w:szCs w:val="24"/>
        </w:rPr>
        <w:tab/>
      </w:r>
      <w:r w:rsidRPr="00F02841">
        <w:rPr>
          <w:rFonts w:eastAsia="Times New Roman"/>
          <w:szCs w:val="24"/>
        </w:rPr>
        <w:tab/>
        <w:t xml:space="preserve">auth.009.001.02 </w:t>
      </w:r>
    </w:p>
    <w:p w14:paraId="4BAEC796" w14:textId="77777777" w:rsidR="00515BDA" w:rsidRPr="00F02841" w:rsidRDefault="00515BDA" w:rsidP="00515BDA">
      <w:pPr>
        <w:rPr>
          <w:rFonts w:eastAsia="Times New Roman"/>
          <w:szCs w:val="24"/>
        </w:rPr>
      </w:pPr>
      <w:r w:rsidRPr="00F02841">
        <w:rPr>
          <w:rFonts w:eastAsia="Times New Roman"/>
          <w:szCs w:val="24"/>
        </w:rPr>
        <w:t xml:space="preserve">RegulatoryTransactionReportStatusV01 </w:t>
      </w:r>
      <w:r w:rsidRPr="00F02841">
        <w:rPr>
          <w:rFonts w:eastAsia="Times New Roman"/>
          <w:szCs w:val="24"/>
        </w:rPr>
        <w:tab/>
      </w:r>
      <w:r w:rsidRPr="00F02841">
        <w:rPr>
          <w:rFonts w:eastAsia="Times New Roman"/>
          <w:szCs w:val="24"/>
        </w:rPr>
        <w:tab/>
      </w:r>
      <w:r w:rsidRPr="00F02841">
        <w:rPr>
          <w:rFonts w:eastAsia="Times New Roman"/>
          <w:szCs w:val="24"/>
        </w:rPr>
        <w:tab/>
      </w:r>
      <w:r w:rsidRPr="00F02841">
        <w:rPr>
          <w:rFonts w:eastAsia="Times New Roman"/>
          <w:szCs w:val="24"/>
        </w:rPr>
        <w:tab/>
      </w:r>
      <w:r w:rsidRPr="00F02841">
        <w:rPr>
          <w:rFonts w:eastAsia="Times New Roman"/>
          <w:szCs w:val="24"/>
        </w:rPr>
        <w:tab/>
        <w:t xml:space="preserve">auth.010.001.01 </w:t>
      </w:r>
    </w:p>
    <w:p w14:paraId="0B2BAFF8" w14:textId="77777777" w:rsidR="00515BDA" w:rsidRDefault="00515BDA" w:rsidP="00515BDA">
      <w:pPr>
        <w:rPr>
          <w:rFonts w:eastAsia="Times New Roman"/>
          <w:szCs w:val="24"/>
        </w:rPr>
      </w:pPr>
      <w:r w:rsidRPr="00F02841">
        <w:rPr>
          <w:rFonts w:eastAsia="Times New Roman"/>
          <w:szCs w:val="24"/>
        </w:rPr>
        <w:t xml:space="preserve">RegulatoryTransactionReportCancellationStatusV01 </w:t>
      </w:r>
      <w:r w:rsidRPr="00F02841">
        <w:rPr>
          <w:rFonts w:eastAsia="Times New Roman"/>
          <w:szCs w:val="24"/>
        </w:rPr>
        <w:tab/>
      </w:r>
      <w:r w:rsidRPr="00F02841">
        <w:rPr>
          <w:rFonts w:eastAsia="Times New Roman"/>
          <w:szCs w:val="24"/>
        </w:rPr>
        <w:tab/>
      </w:r>
      <w:r w:rsidRPr="00F02841">
        <w:rPr>
          <w:rFonts w:eastAsia="Times New Roman"/>
          <w:szCs w:val="24"/>
        </w:rPr>
        <w:tab/>
        <w:t>auth.011.001.01</w:t>
      </w:r>
    </w:p>
    <w:p w14:paraId="260A74D8" w14:textId="77777777" w:rsidR="00515BDA" w:rsidRPr="00135FF4" w:rsidRDefault="00515BDA" w:rsidP="00515BDA">
      <w:pPr>
        <w:rPr>
          <w:rFonts w:eastAsia="Times New Roman"/>
          <w:b/>
        </w:rPr>
      </w:pPr>
    </w:p>
    <w:p w14:paraId="7A313B56" w14:textId="77777777" w:rsidR="00515BDA" w:rsidRPr="00135FF4" w:rsidRDefault="00515BDA" w:rsidP="008101DE">
      <w:pPr>
        <w:numPr>
          <w:ilvl w:val="0"/>
          <w:numId w:val="20"/>
        </w:numPr>
        <w:rPr>
          <w:rFonts w:eastAsia="Times New Roman"/>
        </w:rPr>
      </w:pPr>
      <w:r w:rsidRPr="00135FF4">
        <w:rPr>
          <w:rFonts w:eastAsia="Times New Roman"/>
          <w:b/>
        </w:rPr>
        <w:t>Description of the change request:</w:t>
      </w:r>
    </w:p>
    <w:p w14:paraId="4DBE4D46" w14:textId="77777777" w:rsidR="00515BDA" w:rsidRPr="00F02841" w:rsidRDefault="00515BDA" w:rsidP="00515BDA">
      <w:pPr>
        <w:rPr>
          <w:rFonts w:eastAsia="Times New Roman"/>
          <w:szCs w:val="24"/>
        </w:rPr>
      </w:pPr>
      <w:r w:rsidRPr="00F02841">
        <w:rPr>
          <w:rFonts w:eastAsia="Times New Roman"/>
          <w:szCs w:val="24"/>
        </w:rPr>
        <w:t>In 2015 the ISO 18774 Standard “Financial Instruments Short Name” was released. Every participant using that standard in its applications to identify and describe financial instruments will be able to use the same terms in financial messaging (in- and outgoing) as well. By giving the possibility to carry FISN within financial messages, identifying of financial instruments within financial messages will be unified and so can reduce misunderstandings, processing errors and therefore costs.</w:t>
      </w:r>
    </w:p>
    <w:p w14:paraId="18A75A29" w14:textId="77777777" w:rsidR="00515BDA" w:rsidRPr="00F02841" w:rsidRDefault="00515BDA" w:rsidP="00515BDA">
      <w:pPr>
        <w:rPr>
          <w:rFonts w:eastAsia="Times New Roman"/>
          <w:szCs w:val="24"/>
        </w:rPr>
      </w:pPr>
      <w:r w:rsidRPr="00F02841">
        <w:rPr>
          <w:rFonts w:eastAsia="Times New Roman"/>
          <w:szCs w:val="24"/>
        </w:rPr>
        <w:t xml:space="preserve">It is supposed to extend the structure for the description and identification of a Financial Instrument, for example “Financial Instrument 10” within setr.010.001.03 [SubscriptionOrderV03] by an additional, optional element “FISN” [type: xs:string; length: max35]. </w:t>
      </w:r>
    </w:p>
    <w:p w14:paraId="673AA7AA" w14:textId="77777777" w:rsidR="00515BDA" w:rsidRPr="00F02841" w:rsidRDefault="00515BDA" w:rsidP="00515BDA">
      <w:pPr>
        <w:rPr>
          <w:rFonts w:eastAsia="Times New Roman"/>
          <w:szCs w:val="24"/>
        </w:rPr>
      </w:pPr>
      <w:r w:rsidRPr="00F02841">
        <w:rPr>
          <w:rFonts w:eastAsia="Times New Roman"/>
          <w:szCs w:val="24"/>
        </w:rPr>
        <w:t>The change is to be implemented in all the related messages mentioned above.</w:t>
      </w:r>
    </w:p>
    <w:p w14:paraId="503F1D9E" w14:textId="77777777" w:rsidR="00515BDA" w:rsidRPr="00F02841" w:rsidRDefault="00515BDA" w:rsidP="00515BDA">
      <w:pPr>
        <w:rPr>
          <w:rFonts w:eastAsia="Times New Roman"/>
          <w:szCs w:val="24"/>
        </w:rPr>
      </w:pPr>
      <w:r w:rsidRPr="00F02841">
        <w:rPr>
          <w:rFonts w:eastAsia="Times New Roman"/>
          <w:szCs w:val="24"/>
        </w:rPr>
        <w:t>It is supposed to extend the same or similar structure occurring in other messages of other business domains as well.</w:t>
      </w:r>
    </w:p>
    <w:p w14:paraId="20600FB7" w14:textId="28A65BE2" w:rsidR="00515BDA" w:rsidRPr="00F02841" w:rsidRDefault="008101DE" w:rsidP="00515BDA">
      <w:pPr>
        <w:ind w:left="360"/>
        <w:rPr>
          <w:rFonts w:eastAsia="Times New Roman"/>
          <w:noProof/>
          <w:lang w:eastAsia="de-CH"/>
        </w:rPr>
      </w:pPr>
      <w:r w:rsidRPr="00515BDA">
        <w:rPr>
          <w:rFonts w:eastAsia="Times New Roman"/>
          <w:noProof/>
          <w:lang w:eastAsia="en-GB"/>
        </w:rPr>
        <w:lastRenderedPageBreak/>
        <w:drawing>
          <wp:inline distT="0" distB="0" distL="0" distR="0" wp14:anchorId="57521D79" wp14:editId="77057D57">
            <wp:extent cx="4686300" cy="5667375"/>
            <wp:effectExtent l="0" t="0" r="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1">
                      <a:extLst>
                        <a:ext uri="{28A0092B-C50C-407E-A947-70E740481C1C}">
                          <a14:useLocalDpi xmlns:a14="http://schemas.microsoft.com/office/drawing/2010/main" val="0"/>
                        </a:ext>
                      </a:extLst>
                    </a:blip>
                    <a:srcRect/>
                    <a:stretch>
                      <a:fillRect/>
                    </a:stretch>
                  </pic:blipFill>
                  <pic:spPr bwMode="auto">
                    <a:xfrm>
                      <a:off x="0" y="0"/>
                      <a:ext cx="4686300" cy="5667375"/>
                    </a:xfrm>
                    <a:prstGeom prst="rect">
                      <a:avLst/>
                    </a:prstGeom>
                    <a:noFill/>
                    <a:ln>
                      <a:noFill/>
                    </a:ln>
                  </pic:spPr>
                </pic:pic>
              </a:graphicData>
            </a:graphic>
          </wp:inline>
        </w:drawing>
      </w:r>
      <w:r w:rsidR="00515BDA" w:rsidRPr="00F02841">
        <w:rPr>
          <w:rFonts w:eastAsia="Times New Roman"/>
          <w:noProof/>
          <w:lang w:eastAsia="de-CH"/>
        </w:rPr>
        <w:br/>
      </w:r>
      <w:r w:rsidR="00515BDA" w:rsidRPr="00F02841">
        <w:rPr>
          <w:rFonts w:eastAsia="Times New Roman"/>
          <w:i/>
          <w:noProof/>
          <w:lang w:eastAsia="de-CH"/>
        </w:rPr>
        <w:t>figure 1: FinancialInstrument10-structure within setr.010.001.03 [source: SCFS validation portal for the SCFS Investment Funds Market Practice]</w:t>
      </w:r>
    </w:p>
    <w:p w14:paraId="2047A6BD" w14:textId="77777777" w:rsidR="00515BDA" w:rsidRPr="00515BDA" w:rsidRDefault="00515BDA" w:rsidP="00515BDA">
      <w:pPr>
        <w:rPr>
          <w:rFonts w:eastAsia="Times New Roman"/>
          <w:szCs w:val="24"/>
        </w:rPr>
      </w:pPr>
    </w:p>
    <w:p w14:paraId="77D47088" w14:textId="77777777" w:rsidR="00515BDA" w:rsidRPr="00135FF4" w:rsidRDefault="00515BDA" w:rsidP="008101DE">
      <w:pPr>
        <w:numPr>
          <w:ilvl w:val="0"/>
          <w:numId w:val="20"/>
        </w:numPr>
        <w:rPr>
          <w:rFonts w:eastAsia="Times New Roman"/>
          <w:b/>
          <w:szCs w:val="24"/>
        </w:rPr>
      </w:pPr>
      <w:r w:rsidRPr="00135FF4">
        <w:rPr>
          <w:rFonts w:eastAsia="Times New Roman"/>
          <w:b/>
          <w:szCs w:val="24"/>
        </w:rPr>
        <w:t>Purpose of the change:</w:t>
      </w:r>
    </w:p>
    <w:p w14:paraId="2BEE0360" w14:textId="77777777" w:rsidR="00515BDA" w:rsidRPr="00F02841" w:rsidRDefault="00515BDA" w:rsidP="00515BDA">
      <w:pPr>
        <w:rPr>
          <w:rFonts w:eastAsia="Times New Roman"/>
          <w:szCs w:val="24"/>
        </w:rPr>
      </w:pPr>
      <w:r w:rsidRPr="00F02841">
        <w:rPr>
          <w:rFonts w:eastAsia="Times New Roman"/>
          <w:szCs w:val="24"/>
        </w:rPr>
        <w:t>As FISN has become an official ISO Standard there should be the possibility to use that standard in order to enhance the quality of financial messaging.</w:t>
      </w:r>
    </w:p>
    <w:p w14:paraId="650437FD" w14:textId="77777777" w:rsidR="00262210" w:rsidRPr="00262210" w:rsidRDefault="00262210" w:rsidP="00262210">
      <w:pPr>
        <w:rPr>
          <w:rFonts w:eastAsia="Times New Roman"/>
          <w:lang w:val="en-GB"/>
        </w:rPr>
      </w:pPr>
    </w:p>
    <w:p w14:paraId="6DE4D500" w14:textId="77777777" w:rsidR="00262210" w:rsidRPr="00262210" w:rsidRDefault="00262210" w:rsidP="008101DE">
      <w:pPr>
        <w:numPr>
          <w:ilvl w:val="0"/>
          <w:numId w:val="20"/>
        </w:numPr>
        <w:rPr>
          <w:rFonts w:eastAsia="Times New Roman"/>
          <w:b/>
          <w:lang w:val="en-GB"/>
        </w:rPr>
      </w:pPr>
      <w:r w:rsidRPr="00262210">
        <w:rPr>
          <w:rFonts w:eastAsia="Times New Roman"/>
          <w:b/>
          <w:lang w:val="en-GB"/>
        </w:rPr>
        <w:t>Urgency of the request:</w:t>
      </w:r>
    </w:p>
    <w:p w14:paraId="7ECC5702" w14:textId="77777777" w:rsidR="00262210" w:rsidRPr="00262210" w:rsidRDefault="00262210" w:rsidP="00262210">
      <w:pPr>
        <w:rPr>
          <w:rFonts w:eastAsia="Times New Roman"/>
          <w:lang w:val="en-GB"/>
        </w:rPr>
      </w:pPr>
      <w:r w:rsidRPr="00262210">
        <w:rPr>
          <w:rFonts w:eastAsia="Times New Roman"/>
          <w:lang w:val="en-GB"/>
        </w:rPr>
        <w:t>No special requirements.</w:t>
      </w:r>
    </w:p>
    <w:p w14:paraId="0032EB3B" w14:textId="77777777" w:rsidR="00262210" w:rsidRPr="00262210" w:rsidRDefault="00262210" w:rsidP="00262210">
      <w:pPr>
        <w:rPr>
          <w:rFonts w:eastAsia="Times New Roman"/>
          <w:lang w:val="en-GB"/>
        </w:rPr>
      </w:pPr>
    </w:p>
    <w:p w14:paraId="3C76E185" w14:textId="77777777" w:rsidR="00262210" w:rsidRPr="00262210" w:rsidRDefault="00262210" w:rsidP="008101DE">
      <w:pPr>
        <w:numPr>
          <w:ilvl w:val="0"/>
          <w:numId w:val="20"/>
        </w:numPr>
        <w:rPr>
          <w:rFonts w:eastAsia="Times New Roman"/>
          <w:lang w:val="en-GB"/>
        </w:rPr>
      </w:pPr>
      <w:r w:rsidRPr="00262210">
        <w:rPr>
          <w:rFonts w:eastAsia="Times New Roman"/>
          <w:b/>
          <w:lang w:val="en-GB"/>
        </w:rPr>
        <w:t>Business examples:</w:t>
      </w:r>
    </w:p>
    <w:p w14:paraId="37B66FCE" w14:textId="77777777" w:rsidR="00262210" w:rsidRPr="00262210" w:rsidRDefault="00262210" w:rsidP="00262210">
      <w:pPr>
        <w:rPr>
          <w:rFonts w:eastAsia="Times New Roman"/>
          <w:i/>
          <w:lang w:val="en-GB"/>
        </w:rPr>
      </w:pPr>
      <w:r w:rsidRPr="00262210">
        <w:rPr>
          <w:rFonts w:eastAsia="Times New Roman"/>
          <w:i/>
          <w:lang w:val="en-GB"/>
        </w:rPr>
        <w:lastRenderedPageBreak/>
        <w:t>--</w:t>
      </w:r>
    </w:p>
    <w:p w14:paraId="6CEBF472" w14:textId="77777777" w:rsidR="00262210" w:rsidRPr="00262210" w:rsidRDefault="00262210" w:rsidP="008101DE">
      <w:pPr>
        <w:numPr>
          <w:ilvl w:val="0"/>
          <w:numId w:val="20"/>
        </w:numPr>
        <w:rPr>
          <w:rFonts w:eastAsia="Times New Roman"/>
          <w:b/>
          <w:lang w:val="en-GB"/>
        </w:rPr>
      </w:pPr>
      <w:r w:rsidRPr="00262210">
        <w:rPr>
          <w:rFonts w:eastAsia="Times New Roman"/>
          <w:b/>
          <w:lang w:val="en-GB"/>
        </w:rPr>
        <w:br w:type="page"/>
      </w:r>
      <w:r w:rsidRPr="00262210">
        <w:rPr>
          <w:rFonts w:eastAsia="Times New Roman"/>
          <w:b/>
          <w:lang w:val="en-GB"/>
        </w:rPr>
        <w:lastRenderedPageBreak/>
        <w:t>SEG recommendation:</w:t>
      </w:r>
    </w:p>
    <w:p w14:paraId="330DA59D" w14:textId="77777777" w:rsidR="00262210" w:rsidRPr="00262210" w:rsidRDefault="00262210" w:rsidP="00262210">
      <w:pPr>
        <w:rPr>
          <w:rFonts w:eastAsia="Times New Roman"/>
          <w:i/>
          <w:lang w:val="en-GB"/>
        </w:rPr>
      </w:pPr>
    </w:p>
    <w:tbl>
      <w:tblPr>
        <w:tblW w:w="91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9"/>
        <w:gridCol w:w="183"/>
        <w:gridCol w:w="567"/>
        <w:gridCol w:w="1701"/>
        <w:gridCol w:w="4253"/>
        <w:gridCol w:w="425"/>
        <w:gridCol w:w="945"/>
      </w:tblGrid>
      <w:tr w:rsidR="00262210" w:rsidRPr="00262210" w14:paraId="3D36CB2B" w14:textId="77777777" w:rsidTr="0057138A">
        <w:trPr>
          <w:gridAfter w:val="3"/>
          <w:wAfter w:w="5623" w:type="dxa"/>
        </w:trPr>
        <w:tc>
          <w:tcPr>
            <w:tcW w:w="1242" w:type="dxa"/>
            <w:gridSpan w:val="2"/>
          </w:tcPr>
          <w:p w14:paraId="2D97369A" w14:textId="77777777" w:rsidR="00262210" w:rsidRPr="00262210" w:rsidRDefault="00262210" w:rsidP="00262210">
            <w:pPr>
              <w:rPr>
                <w:rFonts w:eastAsia="Times New Roman"/>
                <w:b/>
                <w:lang w:val="en-GB"/>
              </w:rPr>
            </w:pPr>
            <w:r w:rsidRPr="00262210">
              <w:rPr>
                <w:rFonts w:eastAsia="Times New Roman"/>
                <w:b/>
                <w:lang w:val="en-GB"/>
              </w:rPr>
              <w:t>Consider</w:t>
            </w:r>
          </w:p>
        </w:tc>
        <w:tc>
          <w:tcPr>
            <w:tcW w:w="567" w:type="dxa"/>
          </w:tcPr>
          <w:p w14:paraId="1D167F20" w14:textId="77777777" w:rsidR="00262210" w:rsidRPr="00262210" w:rsidRDefault="00262210" w:rsidP="00262210">
            <w:pPr>
              <w:rPr>
                <w:rFonts w:eastAsia="Times New Roman"/>
                <w:lang w:val="en-GB"/>
              </w:rPr>
            </w:pPr>
            <w:r w:rsidRPr="00262210">
              <w:rPr>
                <w:rFonts w:eastAsia="Times New Roman"/>
                <w:lang w:val="en-GB"/>
              </w:rPr>
              <w:t>X</w:t>
            </w:r>
          </w:p>
        </w:tc>
        <w:tc>
          <w:tcPr>
            <w:tcW w:w="1701" w:type="dxa"/>
          </w:tcPr>
          <w:p w14:paraId="0317A58D" w14:textId="77777777" w:rsidR="00262210" w:rsidRPr="00262210" w:rsidRDefault="00262210" w:rsidP="00262210">
            <w:pPr>
              <w:rPr>
                <w:rFonts w:eastAsia="Times New Roman"/>
                <w:b/>
                <w:lang w:val="en-GB"/>
              </w:rPr>
            </w:pPr>
            <w:r w:rsidRPr="00262210">
              <w:rPr>
                <w:rFonts w:eastAsia="Times New Roman"/>
                <w:b/>
                <w:lang w:val="en-GB"/>
              </w:rPr>
              <w:t>Timing</w:t>
            </w:r>
          </w:p>
        </w:tc>
      </w:tr>
      <w:tr w:rsidR="00262210" w:rsidRPr="00262210" w14:paraId="1CDE1C08" w14:textId="77777777" w:rsidTr="0057138A">
        <w:trPr>
          <w:gridBefore w:val="1"/>
          <w:gridAfter w:val="1"/>
          <w:wBefore w:w="1059" w:type="dxa"/>
          <w:wAfter w:w="945" w:type="dxa"/>
          <w:trHeight w:val="501"/>
        </w:trPr>
        <w:tc>
          <w:tcPr>
            <w:tcW w:w="750" w:type="dxa"/>
            <w:gridSpan w:val="2"/>
            <w:tcBorders>
              <w:left w:val="nil"/>
              <w:bottom w:val="nil"/>
            </w:tcBorders>
          </w:tcPr>
          <w:p w14:paraId="7A1D0C42" w14:textId="77777777" w:rsidR="00262210" w:rsidRPr="00262210" w:rsidRDefault="00262210" w:rsidP="00262210">
            <w:pPr>
              <w:rPr>
                <w:rFonts w:eastAsia="Times New Roman"/>
                <w:lang w:val="en-GB"/>
              </w:rPr>
            </w:pPr>
          </w:p>
        </w:tc>
        <w:tc>
          <w:tcPr>
            <w:tcW w:w="5954" w:type="dxa"/>
            <w:gridSpan w:val="2"/>
          </w:tcPr>
          <w:p w14:paraId="476C3670" w14:textId="77777777" w:rsidR="00262210" w:rsidRPr="00262210" w:rsidRDefault="00262210" w:rsidP="00262210">
            <w:pPr>
              <w:rPr>
                <w:rFonts w:eastAsia="Times New Roman"/>
                <w:lang w:val="en-GB"/>
              </w:rPr>
            </w:pPr>
            <w:r w:rsidRPr="00262210">
              <w:rPr>
                <w:rFonts w:eastAsia="Times New Roman"/>
                <w:lang w:val="en-GB"/>
              </w:rPr>
              <w:t xml:space="preserve">- </w:t>
            </w:r>
            <w:r w:rsidRPr="00262210">
              <w:rPr>
                <w:rFonts w:eastAsia="Times New Roman"/>
                <w:b/>
                <w:lang w:val="en-GB"/>
              </w:rPr>
              <w:t>Next yearly cycle: 2015/2016</w:t>
            </w:r>
          </w:p>
          <w:p w14:paraId="1D714746" w14:textId="77777777" w:rsidR="00262210" w:rsidRPr="00262210" w:rsidRDefault="00262210" w:rsidP="00262210">
            <w:pPr>
              <w:rPr>
                <w:rFonts w:eastAsia="Times New Roman"/>
                <w:lang w:val="en-GB"/>
              </w:rPr>
            </w:pPr>
            <w:r w:rsidRPr="00262210">
              <w:rPr>
                <w:rFonts w:eastAsia="Times New Roman"/>
                <w:lang w:val="en-GB"/>
              </w:rPr>
              <w:t>(the change will be considered for implementation in the yearly maintenance cycle which starts in 2015 and completes with the publication of new message versions in the spring of 2016)</w:t>
            </w:r>
          </w:p>
        </w:tc>
        <w:tc>
          <w:tcPr>
            <w:tcW w:w="425" w:type="dxa"/>
          </w:tcPr>
          <w:p w14:paraId="1DC80114" w14:textId="77777777" w:rsidR="00262210" w:rsidRPr="00262210" w:rsidRDefault="00262210" w:rsidP="00262210">
            <w:pPr>
              <w:rPr>
                <w:rFonts w:eastAsia="Times New Roman"/>
                <w:lang w:val="en-GB"/>
              </w:rPr>
            </w:pPr>
            <w:r w:rsidRPr="00262210">
              <w:rPr>
                <w:rFonts w:eastAsia="Times New Roman"/>
                <w:lang w:val="en-GB"/>
              </w:rPr>
              <w:t>X</w:t>
            </w:r>
          </w:p>
        </w:tc>
      </w:tr>
      <w:tr w:rsidR="00262210" w:rsidRPr="00262210" w14:paraId="7D26EC8E" w14:textId="77777777" w:rsidTr="0057138A">
        <w:trPr>
          <w:gridBefore w:val="1"/>
          <w:gridAfter w:val="1"/>
          <w:wBefore w:w="1059" w:type="dxa"/>
          <w:wAfter w:w="945" w:type="dxa"/>
          <w:trHeight w:val="501"/>
        </w:trPr>
        <w:tc>
          <w:tcPr>
            <w:tcW w:w="750" w:type="dxa"/>
            <w:gridSpan w:val="2"/>
            <w:tcBorders>
              <w:top w:val="nil"/>
              <w:left w:val="nil"/>
              <w:bottom w:val="nil"/>
            </w:tcBorders>
          </w:tcPr>
          <w:p w14:paraId="0FE6287D" w14:textId="77777777" w:rsidR="00262210" w:rsidRPr="00262210" w:rsidRDefault="00262210" w:rsidP="00262210">
            <w:pPr>
              <w:rPr>
                <w:rFonts w:eastAsia="Times New Roman"/>
                <w:lang w:val="en-GB"/>
              </w:rPr>
            </w:pPr>
          </w:p>
        </w:tc>
        <w:tc>
          <w:tcPr>
            <w:tcW w:w="5954" w:type="dxa"/>
            <w:gridSpan w:val="2"/>
          </w:tcPr>
          <w:p w14:paraId="0BAC0520" w14:textId="77777777" w:rsidR="00262210" w:rsidRPr="00262210" w:rsidRDefault="00262210" w:rsidP="00262210">
            <w:pPr>
              <w:rPr>
                <w:rFonts w:eastAsia="Times New Roman"/>
                <w:lang w:val="en-GB"/>
              </w:rPr>
            </w:pPr>
            <w:r w:rsidRPr="00262210">
              <w:rPr>
                <w:rFonts w:eastAsia="Times New Roman"/>
                <w:lang w:val="en-GB"/>
              </w:rPr>
              <w:t xml:space="preserve">- </w:t>
            </w:r>
            <w:r w:rsidRPr="00262210">
              <w:rPr>
                <w:rFonts w:eastAsia="Times New Roman"/>
                <w:b/>
                <w:lang w:val="en-GB"/>
              </w:rPr>
              <w:t>At the occasion of the next maintenance of the messages</w:t>
            </w:r>
          </w:p>
          <w:p w14:paraId="614D5B90" w14:textId="77777777" w:rsidR="00262210" w:rsidRPr="00262210" w:rsidRDefault="00262210" w:rsidP="00262210">
            <w:pPr>
              <w:rPr>
                <w:rFonts w:eastAsia="Times New Roman"/>
                <w:lang w:val="en-GB"/>
              </w:rPr>
            </w:pPr>
            <w:r w:rsidRPr="00262210">
              <w:rPr>
                <w:rFonts w:eastAsia="Times New Roman"/>
                <w:lang w:val="en-GB"/>
              </w:rPr>
              <w:t>(the change will be considered for implementation, but does not justify maintenance of the messages in its own right – will be pending until more critical change requests are received for the messages)</w:t>
            </w:r>
          </w:p>
        </w:tc>
        <w:tc>
          <w:tcPr>
            <w:tcW w:w="425" w:type="dxa"/>
          </w:tcPr>
          <w:p w14:paraId="6FBE9354" w14:textId="77777777" w:rsidR="00262210" w:rsidRPr="00262210" w:rsidRDefault="00262210" w:rsidP="00262210">
            <w:pPr>
              <w:rPr>
                <w:rFonts w:eastAsia="Times New Roman"/>
                <w:lang w:val="en-GB"/>
              </w:rPr>
            </w:pPr>
            <w:r w:rsidRPr="00262210">
              <w:rPr>
                <w:rFonts w:eastAsia="Times New Roman"/>
                <w:lang w:val="en-GB"/>
              </w:rPr>
              <w:t>X</w:t>
            </w:r>
          </w:p>
        </w:tc>
      </w:tr>
      <w:tr w:rsidR="00262210" w:rsidRPr="00262210" w14:paraId="013CC908" w14:textId="77777777" w:rsidTr="0057138A">
        <w:trPr>
          <w:gridBefore w:val="1"/>
          <w:wBefore w:w="1059" w:type="dxa"/>
          <w:trHeight w:val="511"/>
        </w:trPr>
        <w:tc>
          <w:tcPr>
            <w:tcW w:w="750" w:type="dxa"/>
            <w:gridSpan w:val="2"/>
            <w:tcBorders>
              <w:top w:val="nil"/>
              <w:left w:val="nil"/>
              <w:bottom w:val="nil"/>
            </w:tcBorders>
          </w:tcPr>
          <w:p w14:paraId="594E0B48" w14:textId="77777777" w:rsidR="00262210" w:rsidRPr="00262210" w:rsidRDefault="00262210" w:rsidP="00262210">
            <w:pPr>
              <w:rPr>
                <w:rFonts w:eastAsia="Times New Roman"/>
                <w:lang w:val="en-GB"/>
              </w:rPr>
            </w:pPr>
          </w:p>
        </w:tc>
        <w:tc>
          <w:tcPr>
            <w:tcW w:w="5954" w:type="dxa"/>
            <w:gridSpan w:val="2"/>
          </w:tcPr>
          <w:p w14:paraId="2213A133" w14:textId="77777777" w:rsidR="00262210" w:rsidRPr="00262210" w:rsidRDefault="00262210" w:rsidP="00262210">
            <w:pPr>
              <w:rPr>
                <w:rFonts w:eastAsia="Times New Roman"/>
                <w:lang w:val="en-GB"/>
              </w:rPr>
            </w:pPr>
            <w:r w:rsidRPr="00262210">
              <w:rPr>
                <w:rFonts w:eastAsia="Times New Roman"/>
                <w:lang w:val="en-GB"/>
              </w:rPr>
              <w:t xml:space="preserve">- </w:t>
            </w:r>
            <w:r w:rsidRPr="00262210">
              <w:rPr>
                <w:rFonts w:eastAsia="Times New Roman"/>
                <w:b/>
                <w:lang w:val="en-GB"/>
              </w:rPr>
              <w:t>Urgent unscheduled</w:t>
            </w:r>
          </w:p>
          <w:p w14:paraId="661BE569" w14:textId="77777777" w:rsidR="00262210" w:rsidRPr="00262210" w:rsidRDefault="00262210" w:rsidP="00262210">
            <w:pPr>
              <w:rPr>
                <w:rFonts w:eastAsia="Times New Roman"/>
                <w:lang w:val="en-GB"/>
              </w:rPr>
            </w:pPr>
            <w:r w:rsidRPr="00262210">
              <w:rPr>
                <w:rFonts w:eastAsia="Times New Roman"/>
                <w:lang w:val="en-GB"/>
              </w:rPr>
              <w:t>(the change justifies an urgent implementation outside of the normal yearly cycle)</w:t>
            </w:r>
          </w:p>
        </w:tc>
        <w:tc>
          <w:tcPr>
            <w:tcW w:w="425" w:type="dxa"/>
          </w:tcPr>
          <w:p w14:paraId="573CDCB6" w14:textId="77777777" w:rsidR="00262210" w:rsidRPr="00262210" w:rsidRDefault="00262210" w:rsidP="00262210">
            <w:pPr>
              <w:rPr>
                <w:rFonts w:eastAsia="Times New Roman"/>
                <w:lang w:val="en-GB"/>
              </w:rPr>
            </w:pPr>
          </w:p>
        </w:tc>
        <w:tc>
          <w:tcPr>
            <w:tcW w:w="945" w:type="dxa"/>
            <w:tcBorders>
              <w:top w:val="nil"/>
              <w:bottom w:val="nil"/>
              <w:right w:val="nil"/>
            </w:tcBorders>
          </w:tcPr>
          <w:p w14:paraId="54EC1DB7" w14:textId="77777777" w:rsidR="00262210" w:rsidRPr="00262210" w:rsidRDefault="00262210" w:rsidP="00262210">
            <w:pPr>
              <w:rPr>
                <w:rFonts w:eastAsia="Times New Roman"/>
                <w:lang w:val="en-GB"/>
              </w:rPr>
            </w:pPr>
          </w:p>
        </w:tc>
      </w:tr>
      <w:tr w:rsidR="00262210" w:rsidRPr="00262210" w14:paraId="444D3610" w14:textId="77777777" w:rsidTr="0057138A">
        <w:trPr>
          <w:gridBefore w:val="1"/>
          <w:wBefore w:w="1059" w:type="dxa"/>
          <w:trHeight w:val="511"/>
        </w:trPr>
        <w:tc>
          <w:tcPr>
            <w:tcW w:w="750" w:type="dxa"/>
            <w:gridSpan w:val="2"/>
            <w:tcBorders>
              <w:top w:val="nil"/>
              <w:left w:val="nil"/>
              <w:bottom w:val="nil"/>
            </w:tcBorders>
          </w:tcPr>
          <w:p w14:paraId="13F8D954" w14:textId="77777777" w:rsidR="00262210" w:rsidRPr="00262210" w:rsidRDefault="00262210" w:rsidP="00262210">
            <w:pPr>
              <w:rPr>
                <w:rFonts w:eastAsia="Times New Roman"/>
                <w:lang w:val="en-GB"/>
              </w:rPr>
            </w:pPr>
          </w:p>
        </w:tc>
        <w:tc>
          <w:tcPr>
            <w:tcW w:w="6379" w:type="dxa"/>
            <w:gridSpan w:val="3"/>
          </w:tcPr>
          <w:p w14:paraId="4CB61F71" w14:textId="77777777" w:rsidR="00262210" w:rsidRPr="00262210" w:rsidRDefault="00262210" w:rsidP="00262210">
            <w:pPr>
              <w:rPr>
                <w:rFonts w:eastAsia="Times New Roman"/>
                <w:lang w:val="en-GB"/>
              </w:rPr>
            </w:pPr>
            <w:r w:rsidRPr="00262210">
              <w:rPr>
                <w:rFonts w:eastAsia="Times New Roman"/>
                <w:lang w:val="en-GB"/>
              </w:rPr>
              <w:t xml:space="preserve">- </w:t>
            </w:r>
            <w:r w:rsidRPr="00262210">
              <w:rPr>
                <w:rFonts w:eastAsia="Times New Roman"/>
                <w:b/>
                <w:lang w:val="en-GB"/>
              </w:rPr>
              <w:t>Other timing:</w:t>
            </w:r>
          </w:p>
        </w:tc>
        <w:tc>
          <w:tcPr>
            <w:tcW w:w="945" w:type="dxa"/>
            <w:tcBorders>
              <w:top w:val="nil"/>
              <w:bottom w:val="nil"/>
              <w:right w:val="nil"/>
            </w:tcBorders>
          </w:tcPr>
          <w:p w14:paraId="01E112AD" w14:textId="77777777" w:rsidR="00262210" w:rsidRPr="00262210" w:rsidRDefault="00262210" w:rsidP="00262210">
            <w:pPr>
              <w:rPr>
                <w:rFonts w:eastAsia="Times New Roman"/>
                <w:lang w:val="en-GB"/>
              </w:rPr>
            </w:pPr>
          </w:p>
          <w:p w14:paraId="32961FC2" w14:textId="77777777" w:rsidR="00262210" w:rsidRPr="00262210" w:rsidRDefault="00262210" w:rsidP="00262210">
            <w:pPr>
              <w:rPr>
                <w:rFonts w:eastAsia="Times New Roman"/>
                <w:lang w:val="en-GB"/>
              </w:rPr>
            </w:pPr>
          </w:p>
        </w:tc>
      </w:tr>
    </w:tbl>
    <w:p w14:paraId="611FD376" w14:textId="77777777" w:rsidR="00262210" w:rsidRPr="00262210" w:rsidRDefault="00262210" w:rsidP="00262210">
      <w:pPr>
        <w:rPr>
          <w:rFonts w:eastAsia="Times New Roman"/>
          <w:lang w:val="en-GB"/>
        </w:rPr>
      </w:pPr>
      <w:r w:rsidRPr="00262210">
        <w:rPr>
          <w:rFonts w:eastAsia="Times New Roman"/>
          <w:lang w:val="en-GB"/>
        </w:rPr>
        <w:t>Comments:</w:t>
      </w:r>
    </w:p>
    <w:p w14:paraId="1D0032EE" w14:textId="77777777" w:rsidR="00262210" w:rsidRPr="00262210" w:rsidRDefault="00262210" w:rsidP="00262210">
      <w:pPr>
        <w:rPr>
          <w:rFonts w:eastAsia="Times New Roman"/>
          <w:lang w:val="en-GB"/>
        </w:rPr>
      </w:pPr>
      <w:r w:rsidRPr="00262210">
        <w:rPr>
          <w:rFonts w:eastAsia="Times New Roman"/>
          <w:b/>
          <w:lang w:val="en-GB"/>
        </w:rPr>
        <w:t>For Investment Funds messages:</w:t>
      </w:r>
      <w:r w:rsidRPr="00262210">
        <w:rPr>
          <w:rFonts w:eastAsia="Times New Roman"/>
          <w:lang w:val="en-GB"/>
        </w:rPr>
        <w:t xml:space="preserve"> It should be added to all the messages that have a Financial Instrument component. The implementation should take place when there is another business change accepted that impacts the messages: ‘acmt’ and ‘sese’ messages in 2015/2016, ‘setr’ messages in 2016/2017 (see appendix), later for the other messages.</w:t>
      </w:r>
    </w:p>
    <w:p w14:paraId="2BAE9EDE" w14:textId="77777777" w:rsidR="00262210" w:rsidRPr="00262210" w:rsidRDefault="00262210" w:rsidP="00262210">
      <w:pPr>
        <w:rPr>
          <w:rFonts w:eastAsia="Times New Roman"/>
          <w:lang w:val="en-GB"/>
        </w:rPr>
      </w:pPr>
      <w:r w:rsidRPr="00262210">
        <w:rPr>
          <w:rFonts w:eastAsia="Times New Roman"/>
          <w:b/>
          <w:lang w:val="en-GB"/>
        </w:rPr>
        <w:t>For the other securities message sets:</w:t>
      </w:r>
      <w:r w:rsidRPr="00262210">
        <w:rPr>
          <w:rFonts w:eastAsia="Times New Roman"/>
          <w:lang w:val="en-GB"/>
        </w:rPr>
        <w:t xml:space="preserve"> the proposed implementation is rejected. To avoid having to change the messages, the Securities SEG proposes to the SCFS to introduce a change request to add the FISN in the External Code Set “Financial Instrument ID Type” which is used in these securities messages.</w:t>
      </w:r>
    </w:p>
    <w:p w14:paraId="65116C49" w14:textId="77777777" w:rsidR="00262210" w:rsidRPr="00262210" w:rsidRDefault="00262210" w:rsidP="00262210">
      <w:pPr>
        <w:rPr>
          <w:rFonts w:eastAsia="Times New Roman"/>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2"/>
        <w:gridCol w:w="567"/>
      </w:tblGrid>
      <w:tr w:rsidR="00262210" w:rsidRPr="00262210" w14:paraId="64C4488C" w14:textId="77777777" w:rsidTr="0057138A">
        <w:tc>
          <w:tcPr>
            <w:tcW w:w="1242" w:type="dxa"/>
          </w:tcPr>
          <w:p w14:paraId="68740ADA" w14:textId="77777777" w:rsidR="00262210" w:rsidRPr="00262210" w:rsidRDefault="00262210" w:rsidP="00262210">
            <w:pPr>
              <w:rPr>
                <w:rFonts w:eastAsia="Times New Roman"/>
                <w:b/>
                <w:lang w:val="en-GB"/>
              </w:rPr>
            </w:pPr>
            <w:r w:rsidRPr="00262210">
              <w:rPr>
                <w:rFonts w:eastAsia="Times New Roman"/>
                <w:b/>
                <w:lang w:val="en-GB"/>
              </w:rPr>
              <w:t>Reject</w:t>
            </w:r>
          </w:p>
        </w:tc>
        <w:tc>
          <w:tcPr>
            <w:tcW w:w="567" w:type="dxa"/>
          </w:tcPr>
          <w:p w14:paraId="46D14156" w14:textId="77777777" w:rsidR="00262210" w:rsidRPr="00262210" w:rsidRDefault="00262210" w:rsidP="00262210">
            <w:pPr>
              <w:rPr>
                <w:rFonts w:eastAsia="Times New Roman"/>
                <w:lang w:val="en-GB"/>
              </w:rPr>
            </w:pPr>
          </w:p>
        </w:tc>
      </w:tr>
    </w:tbl>
    <w:p w14:paraId="59200790" w14:textId="77777777" w:rsidR="00262210" w:rsidRPr="00262210" w:rsidRDefault="00262210" w:rsidP="00262210">
      <w:pPr>
        <w:rPr>
          <w:rFonts w:eastAsia="Times New Roman"/>
          <w:lang w:val="en-GB"/>
        </w:rPr>
      </w:pPr>
      <w:r w:rsidRPr="00262210">
        <w:rPr>
          <w:rFonts w:eastAsia="Times New Roman"/>
          <w:lang w:val="en-GB"/>
        </w:rPr>
        <w:t>Reason for rejection:</w:t>
      </w:r>
    </w:p>
    <w:p w14:paraId="3CCEFDF3" w14:textId="77777777" w:rsidR="00262210" w:rsidRPr="00262210" w:rsidRDefault="00262210" w:rsidP="00262210">
      <w:pPr>
        <w:rPr>
          <w:rFonts w:eastAsia="Times New Roman"/>
          <w:lang w:val="en-GB"/>
        </w:rPr>
      </w:pPr>
      <w:r w:rsidRPr="00262210">
        <w:rPr>
          <w:rFonts w:eastAsia="Times New Roman"/>
          <w:lang w:val="en-GB"/>
        </w:rPr>
        <w:br w:type="page"/>
      </w:r>
    </w:p>
    <w:p w14:paraId="6BF11690" w14:textId="77777777" w:rsidR="00262210" w:rsidRPr="00262210" w:rsidRDefault="00262210" w:rsidP="00262210">
      <w:pPr>
        <w:rPr>
          <w:rFonts w:eastAsia="Times New Roman"/>
          <w:b/>
          <w:lang w:val="en-GB"/>
        </w:rPr>
      </w:pPr>
      <w:r w:rsidRPr="00262210">
        <w:rPr>
          <w:rFonts w:eastAsia="Times New Roman"/>
          <w:b/>
          <w:lang w:val="en-GB"/>
        </w:rPr>
        <w:lastRenderedPageBreak/>
        <w:t>APPENDIX MARCH 2016</w:t>
      </w:r>
    </w:p>
    <w:p w14:paraId="1AFB7080" w14:textId="77777777" w:rsidR="00262210" w:rsidRPr="00262210" w:rsidRDefault="00262210" w:rsidP="00262210">
      <w:pPr>
        <w:rPr>
          <w:rFonts w:eastAsia="Times New Roman"/>
          <w:i/>
          <w:lang w:val="en-GB"/>
        </w:rPr>
      </w:pPr>
      <w:r w:rsidRPr="00262210">
        <w:rPr>
          <w:rFonts w:eastAsia="Times New Roman"/>
          <w:i/>
          <w:lang w:val="en-GB"/>
        </w:rPr>
        <w:t>For the 2016-2017 maintenance cycle, it has been agreed by funds industry (Funds IF SMPG and Funds Migration Advisory Group) that the investment fund order (setr) messages are to be maintained.</w:t>
      </w:r>
    </w:p>
    <w:p w14:paraId="3B179E6A" w14:textId="77777777" w:rsidR="00262210" w:rsidRPr="00262210" w:rsidRDefault="00262210" w:rsidP="00262210">
      <w:pPr>
        <w:rPr>
          <w:rFonts w:eastAsia="Times New Roman"/>
          <w:lang w:val="en-GB"/>
        </w:rPr>
      </w:pPr>
      <w:r w:rsidRPr="00262210">
        <w:rPr>
          <w:rFonts w:eastAsia="Times New Roman"/>
          <w:lang w:val="en-GB"/>
        </w:rPr>
        <w:t>It is proposed that this change request is applied as part of the 2016-2017 maintenance cycle.  The list of investment fund order (setr) messages impacted:</w:t>
      </w:r>
    </w:p>
    <w:tbl>
      <w:tblPr>
        <w:tblW w:w="9360" w:type="dxa"/>
        <w:tblInd w:w="10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450"/>
        <w:gridCol w:w="2250"/>
        <w:gridCol w:w="1530"/>
        <w:gridCol w:w="270"/>
        <w:gridCol w:w="450"/>
        <w:gridCol w:w="2970"/>
        <w:gridCol w:w="1440"/>
      </w:tblGrid>
      <w:tr w:rsidR="00262210" w:rsidRPr="00262210" w14:paraId="5A7133D4" w14:textId="77777777" w:rsidTr="0057138A">
        <w:trPr>
          <w:tblHeader/>
        </w:trPr>
        <w:tc>
          <w:tcPr>
            <w:tcW w:w="450" w:type="dxa"/>
            <w:shd w:val="clear" w:color="auto" w:fill="D9D9D9"/>
          </w:tcPr>
          <w:p w14:paraId="14252007" w14:textId="77777777" w:rsidR="00262210" w:rsidRPr="00262210" w:rsidRDefault="00262210" w:rsidP="00262210">
            <w:pPr>
              <w:rPr>
                <w:rFonts w:eastAsia="Times New Roman"/>
                <w:b/>
                <w:lang w:val="en-GB"/>
              </w:rPr>
            </w:pPr>
          </w:p>
        </w:tc>
        <w:tc>
          <w:tcPr>
            <w:tcW w:w="2250" w:type="dxa"/>
            <w:shd w:val="clear" w:color="auto" w:fill="D9D9D9"/>
          </w:tcPr>
          <w:p w14:paraId="6F4A6603" w14:textId="77777777" w:rsidR="00262210" w:rsidRPr="00262210" w:rsidRDefault="00262210" w:rsidP="00262210">
            <w:pPr>
              <w:rPr>
                <w:rFonts w:eastAsia="Times New Roman"/>
                <w:b/>
                <w:lang w:val="en-GB"/>
              </w:rPr>
            </w:pPr>
            <w:r w:rsidRPr="00262210">
              <w:rPr>
                <w:rFonts w:eastAsia="Times New Roman"/>
                <w:b/>
                <w:lang w:val="en-GB"/>
              </w:rPr>
              <w:t xml:space="preserve">Message </w:t>
            </w:r>
          </w:p>
        </w:tc>
        <w:tc>
          <w:tcPr>
            <w:tcW w:w="1530" w:type="dxa"/>
            <w:shd w:val="clear" w:color="auto" w:fill="D9D9D9"/>
          </w:tcPr>
          <w:p w14:paraId="14386725" w14:textId="77777777" w:rsidR="00262210" w:rsidRPr="00262210" w:rsidRDefault="00262210" w:rsidP="00262210">
            <w:pPr>
              <w:rPr>
                <w:rFonts w:eastAsia="Times New Roman"/>
                <w:b/>
                <w:lang w:val="en-GB"/>
              </w:rPr>
            </w:pPr>
            <w:r w:rsidRPr="00262210">
              <w:rPr>
                <w:rFonts w:eastAsia="Times New Roman"/>
                <w:b/>
                <w:lang w:val="en-GB"/>
              </w:rPr>
              <w:t>Identifier</w:t>
            </w:r>
          </w:p>
        </w:tc>
        <w:tc>
          <w:tcPr>
            <w:tcW w:w="270" w:type="dxa"/>
            <w:shd w:val="clear" w:color="auto" w:fill="BFBFBF"/>
          </w:tcPr>
          <w:p w14:paraId="52D9B934" w14:textId="77777777" w:rsidR="00262210" w:rsidRPr="00262210" w:rsidRDefault="00262210" w:rsidP="00262210">
            <w:pPr>
              <w:rPr>
                <w:rFonts w:eastAsia="Times New Roman"/>
                <w:b/>
                <w:lang w:val="en-GB"/>
              </w:rPr>
            </w:pPr>
          </w:p>
        </w:tc>
        <w:tc>
          <w:tcPr>
            <w:tcW w:w="450" w:type="dxa"/>
            <w:shd w:val="clear" w:color="auto" w:fill="D9D9D9"/>
          </w:tcPr>
          <w:p w14:paraId="05A2D3AA" w14:textId="77777777" w:rsidR="00262210" w:rsidRPr="00262210" w:rsidRDefault="00262210" w:rsidP="00262210">
            <w:pPr>
              <w:rPr>
                <w:rFonts w:eastAsia="Times New Roman"/>
                <w:b/>
                <w:lang w:val="en-GB"/>
              </w:rPr>
            </w:pPr>
          </w:p>
        </w:tc>
        <w:tc>
          <w:tcPr>
            <w:tcW w:w="2970" w:type="dxa"/>
            <w:shd w:val="clear" w:color="auto" w:fill="D9D9D9"/>
          </w:tcPr>
          <w:p w14:paraId="529ED714" w14:textId="77777777" w:rsidR="00262210" w:rsidRPr="00262210" w:rsidRDefault="00262210" w:rsidP="00262210">
            <w:pPr>
              <w:rPr>
                <w:rFonts w:eastAsia="Times New Roman"/>
                <w:b/>
                <w:lang w:val="en-GB"/>
              </w:rPr>
            </w:pPr>
            <w:r w:rsidRPr="00262210">
              <w:rPr>
                <w:rFonts w:eastAsia="Times New Roman"/>
                <w:b/>
                <w:lang w:val="en-GB"/>
              </w:rPr>
              <w:t xml:space="preserve">Message </w:t>
            </w:r>
          </w:p>
        </w:tc>
        <w:tc>
          <w:tcPr>
            <w:tcW w:w="1440" w:type="dxa"/>
            <w:shd w:val="clear" w:color="auto" w:fill="D9D9D9"/>
          </w:tcPr>
          <w:p w14:paraId="32AE0E8E" w14:textId="77777777" w:rsidR="00262210" w:rsidRPr="00262210" w:rsidRDefault="00262210" w:rsidP="00262210">
            <w:pPr>
              <w:rPr>
                <w:rFonts w:eastAsia="Times New Roman"/>
                <w:b/>
                <w:lang w:val="en-GB"/>
              </w:rPr>
            </w:pPr>
            <w:r w:rsidRPr="00262210">
              <w:rPr>
                <w:rFonts w:eastAsia="Times New Roman"/>
                <w:b/>
                <w:lang w:val="en-GB"/>
              </w:rPr>
              <w:t>Identifier</w:t>
            </w:r>
          </w:p>
        </w:tc>
      </w:tr>
      <w:tr w:rsidR="00262210" w:rsidRPr="00262210" w14:paraId="3C7C98AF" w14:textId="77777777" w:rsidTr="0057138A">
        <w:tc>
          <w:tcPr>
            <w:tcW w:w="450" w:type="dxa"/>
          </w:tcPr>
          <w:p w14:paraId="43DE287A" w14:textId="77777777" w:rsidR="00262210" w:rsidRPr="00262210" w:rsidRDefault="00262210" w:rsidP="008101DE">
            <w:pPr>
              <w:numPr>
                <w:ilvl w:val="0"/>
                <w:numId w:val="19"/>
              </w:numPr>
              <w:rPr>
                <w:rFonts w:eastAsia="Times New Roman"/>
                <w:lang w:val="en-GB"/>
              </w:rPr>
            </w:pPr>
          </w:p>
        </w:tc>
        <w:tc>
          <w:tcPr>
            <w:tcW w:w="2250" w:type="dxa"/>
          </w:tcPr>
          <w:p w14:paraId="3CC3AFB4" w14:textId="77777777" w:rsidR="00262210" w:rsidRPr="00262210" w:rsidRDefault="00262210" w:rsidP="00262210">
            <w:pPr>
              <w:rPr>
                <w:rFonts w:eastAsia="Times New Roman"/>
                <w:lang w:val="en-GB"/>
              </w:rPr>
            </w:pPr>
            <w:r w:rsidRPr="00262210">
              <w:rPr>
                <w:rFonts w:eastAsia="Times New Roman"/>
                <w:lang w:val="en-GB"/>
              </w:rPr>
              <w:t>Redemption Bulk Order</w:t>
            </w:r>
          </w:p>
        </w:tc>
        <w:tc>
          <w:tcPr>
            <w:tcW w:w="1530" w:type="dxa"/>
          </w:tcPr>
          <w:p w14:paraId="3A386EFF" w14:textId="77777777" w:rsidR="00262210" w:rsidRPr="00262210" w:rsidRDefault="00262210" w:rsidP="00262210">
            <w:pPr>
              <w:rPr>
                <w:rFonts w:eastAsia="Times New Roman"/>
                <w:lang w:val="en-GB"/>
              </w:rPr>
            </w:pPr>
            <w:r w:rsidRPr="00262210">
              <w:rPr>
                <w:rFonts w:eastAsia="Times New Roman"/>
                <w:lang w:val="en-GB"/>
              </w:rPr>
              <w:t>setr.001.001.03</w:t>
            </w:r>
          </w:p>
        </w:tc>
        <w:tc>
          <w:tcPr>
            <w:tcW w:w="270" w:type="dxa"/>
            <w:shd w:val="clear" w:color="auto" w:fill="BFBFBF"/>
          </w:tcPr>
          <w:p w14:paraId="220707FA" w14:textId="77777777" w:rsidR="00262210" w:rsidRPr="00262210" w:rsidRDefault="00262210" w:rsidP="00262210">
            <w:pPr>
              <w:rPr>
                <w:rFonts w:eastAsia="Times New Roman"/>
                <w:lang w:val="en-GB"/>
              </w:rPr>
            </w:pPr>
          </w:p>
        </w:tc>
        <w:tc>
          <w:tcPr>
            <w:tcW w:w="450" w:type="dxa"/>
          </w:tcPr>
          <w:p w14:paraId="02C9C569" w14:textId="77777777" w:rsidR="00262210" w:rsidRPr="00262210" w:rsidRDefault="00262210" w:rsidP="008101DE">
            <w:pPr>
              <w:numPr>
                <w:ilvl w:val="0"/>
                <w:numId w:val="19"/>
              </w:numPr>
              <w:rPr>
                <w:rFonts w:eastAsia="Times New Roman"/>
                <w:lang w:val="en-GB"/>
              </w:rPr>
            </w:pPr>
          </w:p>
        </w:tc>
        <w:tc>
          <w:tcPr>
            <w:tcW w:w="2970" w:type="dxa"/>
          </w:tcPr>
          <w:p w14:paraId="11A6FA7B" w14:textId="77777777" w:rsidR="00262210" w:rsidRPr="00262210" w:rsidRDefault="00262210" w:rsidP="00262210">
            <w:pPr>
              <w:rPr>
                <w:rFonts w:eastAsia="Times New Roman"/>
                <w:lang w:val="en-GB"/>
              </w:rPr>
            </w:pPr>
            <w:r w:rsidRPr="00262210">
              <w:rPr>
                <w:rFonts w:eastAsia="Times New Roman"/>
                <w:lang w:val="en-GB"/>
              </w:rPr>
              <w:t>Switch Order Confirmation</w:t>
            </w:r>
          </w:p>
        </w:tc>
        <w:tc>
          <w:tcPr>
            <w:tcW w:w="1440" w:type="dxa"/>
          </w:tcPr>
          <w:p w14:paraId="4DE3F00A" w14:textId="77777777" w:rsidR="00262210" w:rsidRPr="00262210" w:rsidRDefault="00262210" w:rsidP="00262210">
            <w:pPr>
              <w:rPr>
                <w:rFonts w:eastAsia="Times New Roman"/>
                <w:lang w:val="en-GB"/>
              </w:rPr>
            </w:pPr>
            <w:r w:rsidRPr="00262210">
              <w:rPr>
                <w:rFonts w:eastAsia="Times New Roman"/>
                <w:lang w:val="en-GB"/>
              </w:rPr>
              <w:t>setr.015.001.03</w:t>
            </w:r>
          </w:p>
        </w:tc>
      </w:tr>
      <w:tr w:rsidR="00262210" w:rsidRPr="00262210" w14:paraId="50168A7B" w14:textId="77777777" w:rsidTr="0057138A">
        <w:tc>
          <w:tcPr>
            <w:tcW w:w="450" w:type="dxa"/>
          </w:tcPr>
          <w:p w14:paraId="12FA3E61" w14:textId="77777777" w:rsidR="00262210" w:rsidRPr="00262210" w:rsidRDefault="00262210" w:rsidP="008101DE">
            <w:pPr>
              <w:numPr>
                <w:ilvl w:val="0"/>
                <w:numId w:val="19"/>
              </w:numPr>
              <w:rPr>
                <w:rFonts w:eastAsia="Times New Roman"/>
                <w:lang w:val="en-GB"/>
              </w:rPr>
            </w:pPr>
          </w:p>
        </w:tc>
        <w:tc>
          <w:tcPr>
            <w:tcW w:w="2250" w:type="dxa"/>
          </w:tcPr>
          <w:p w14:paraId="2537C9AF" w14:textId="77777777" w:rsidR="00262210" w:rsidRPr="00262210" w:rsidRDefault="00262210" w:rsidP="00262210">
            <w:pPr>
              <w:rPr>
                <w:rFonts w:eastAsia="Times New Roman"/>
                <w:lang w:val="en-GB"/>
              </w:rPr>
            </w:pPr>
            <w:r w:rsidRPr="00262210">
              <w:rPr>
                <w:rFonts w:eastAsia="Times New Roman"/>
                <w:lang w:val="en-GB"/>
              </w:rPr>
              <w:t>Redemption Bulk Order Cancellation Request</w:t>
            </w:r>
          </w:p>
        </w:tc>
        <w:tc>
          <w:tcPr>
            <w:tcW w:w="1530" w:type="dxa"/>
          </w:tcPr>
          <w:p w14:paraId="68410C1F" w14:textId="77777777" w:rsidR="00262210" w:rsidRPr="00262210" w:rsidRDefault="00262210" w:rsidP="00262210">
            <w:pPr>
              <w:rPr>
                <w:rFonts w:eastAsia="Times New Roman"/>
                <w:lang w:val="en-GB"/>
              </w:rPr>
            </w:pPr>
            <w:r w:rsidRPr="00262210">
              <w:rPr>
                <w:rFonts w:eastAsia="Times New Roman"/>
                <w:lang w:val="en-GB"/>
              </w:rPr>
              <w:t>setr.002.001.03</w:t>
            </w:r>
          </w:p>
        </w:tc>
        <w:tc>
          <w:tcPr>
            <w:tcW w:w="270" w:type="dxa"/>
            <w:shd w:val="clear" w:color="auto" w:fill="BFBFBF"/>
          </w:tcPr>
          <w:p w14:paraId="227B0164" w14:textId="77777777" w:rsidR="00262210" w:rsidRPr="00262210" w:rsidRDefault="00262210" w:rsidP="00262210">
            <w:pPr>
              <w:rPr>
                <w:rFonts w:eastAsia="Times New Roman"/>
                <w:lang w:val="en-GB"/>
              </w:rPr>
            </w:pPr>
          </w:p>
        </w:tc>
        <w:tc>
          <w:tcPr>
            <w:tcW w:w="450" w:type="dxa"/>
          </w:tcPr>
          <w:p w14:paraId="63F12408" w14:textId="77777777" w:rsidR="00262210" w:rsidRPr="00262210" w:rsidRDefault="00262210" w:rsidP="008101DE">
            <w:pPr>
              <w:numPr>
                <w:ilvl w:val="0"/>
                <w:numId w:val="19"/>
              </w:numPr>
              <w:rPr>
                <w:rFonts w:eastAsia="Times New Roman"/>
                <w:lang w:val="en-GB"/>
              </w:rPr>
            </w:pPr>
          </w:p>
        </w:tc>
        <w:tc>
          <w:tcPr>
            <w:tcW w:w="2970" w:type="dxa"/>
          </w:tcPr>
          <w:p w14:paraId="3500246B" w14:textId="77777777" w:rsidR="00262210" w:rsidRPr="00262210" w:rsidRDefault="00262210" w:rsidP="00262210">
            <w:pPr>
              <w:rPr>
                <w:rFonts w:eastAsia="Times New Roman"/>
                <w:lang w:val="en-GB"/>
              </w:rPr>
            </w:pPr>
            <w:r w:rsidRPr="00262210">
              <w:rPr>
                <w:rFonts w:eastAsia="Times New Roman"/>
                <w:lang w:val="en-GB"/>
              </w:rPr>
              <w:t>Order Instruction Status Report</w:t>
            </w:r>
          </w:p>
        </w:tc>
        <w:tc>
          <w:tcPr>
            <w:tcW w:w="1440" w:type="dxa"/>
          </w:tcPr>
          <w:p w14:paraId="6181EAB8" w14:textId="77777777" w:rsidR="00262210" w:rsidRPr="00262210" w:rsidRDefault="00262210" w:rsidP="00262210">
            <w:pPr>
              <w:rPr>
                <w:rFonts w:eastAsia="Times New Roman"/>
                <w:lang w:val="en-GB"/>
              </w:rPr>
            </w:pPr>
            <w:r w:rsidRPr="00262210">
              <w:rPr>
                <w:rFonts w:eastAsia="Times New Roman"/>
                <w:lang w:val="en-GB"/>
              </w:rPr>
              <w:t>setr.016.001.03</w:t>
            </w:r>
          </w:p>
        </w:tc>
      </w:tr>
      <w:tr w:rsidR="00262210" w:rsidRPr="00262210" w14:paraId="34020F7A" w14:textId="77777777" w:rsidTr="0057138A">
        <w:tc>
          <w:tcPr>
            <w:tcW w:w="450" w:type="dxa"/>
          </w:tcPr>
          <w:p w14:paraId="0BCB7145" w14:textId="77777777" w:rsidR="00262210" w:rsidRPr="00262210" w:rsidRDefault="00262210" w:rsidP="008101DE">
            <w:pPr>
              <w:numPr>
                <w:ilvl w:val="0"/>
                <w:numId w:val="19"/>
              </w:numPr>
              <w:rPr>
                <w:rFonts w:eastAsia="Times New Roman"/>
                <w:lang w:val="en-GB"/>
              </w:rPr>
            </w:pPr>
          </w:p>
        </w:tc>
        <w:tc>
          <w:tcPr>
            <w:tcW w:w="2250" w:type="dxa"/>
          </w:tcPr>
          <w:p w14:paraId="16C51CB7" w14:textId="77777777" w:rsidR="00262210" w:rsidRPr="00262210" w:rsidRDefault="00262210" w:rsidP="00262210">
            <w:pPr>
              <w:rPr>
                <w:rFonts w:eastAsia="Times New Roman"/>
                <w:lang w:val="en-GB"/>
              </w:rPr>
            </w:pPr>
            <w:r w:rsidRPr="00262210">
              <w:rPr>
                <w:rFonts w:eastAsia="Times New Roman"/>
                <w:lang w:val="en-GB"/>
              </w:rPr>
              <w:t>Redemption Bulk Order Confirmation</w:t>
            </w:r>
          </w:p>
        </w:tc>
        <w:tc>
          <w:tcPr>
            <w:tcW w:w="1530" w:type="dxa"/>
          </w:tcPr>
          <w:p w14:paraId="22EB583F" w14:textId="77777777" w:rsidR="00262210" w:rsidRPr="00262210" w:rsidRDefault="00262210" w:rsidP="00262210">
            <w:pPr>
              <w:rPr>
                <w:rFonts w:eastAsia="Times New Roman"/>
                <w:lang w:val="en-GB"/>
              </w:rPr>
            </w:pPr>
            <w:r w:rsidRPr="00262210">
              <w:rPr>
                <w:rFonts w:eastAsia="Times New Roman"/>
                <w:lang w:val="en-GB"/>
              </w:rPr>
              <w:t>setr.003.001.03</w:t>
            </w:r>
          </w:p>
        </w:tc>
        <w:tc>
          <w:tcPr>
            <w:tcW w:w="270" w:type="dxa"/>
            <w:shd w:val="clear" w:color="auto" w:fill="BFBFBF"/>
          </w:tcPr>
          <w:p w14:paraId="39A53278" w14:textId="77777777" w:rsidR="00262210" w:rsidRPr="00262210" w:rsidRDefault="00262210" w:rsidP="00262210">
            <w:pPr>
              <w:rPr>
                <w:rFonts w:eastAsia="Times New Roman"/>
                <w:lang w:val="en-GB"/>
              </w:rPr>
            </w:pPr>
          </w:p>
        </w:tc>
        <w:tc>
          <w:tcPr>
            <w:tcW w:w="450" w:type="dxa"/>
          </w:tcPr>
          <w:p w14:paraId="118DE74F" w14:textId="77777777" w:rsidR="00262210" w:rsidRPr="00262210" w:rsidRDefault="00262210" w:rsidP="008101DE">
            <w:pPr>
              <w:numPr>
                <w:ilvl w:val="0"/>
                <w:numId w:val="19"/>
              </w:numPr>
              <w:rPr>
                <w:rFonts w:eastAsia="Times New Roman"/>
                <w:lang w:val="en-GB"/>
              </w:rPr>
            </w:pPr>
          </w:p>
        </w:tc>
        <w:tc>
          <w:tcPr>
            <w:tcW w:w="2970" w:type="dxa"/>
          </w:tcPr>
          <w:p w14:paraId="0BEF80A4" w14:textId="77777777" w:rsidR="00262210" w:rsidRPr="00262210" w:rsidRDefault="00262210" w:rsidP="00262210">
            <w:pPr>
              <w:rPr>
                <w:rFonts w:eastAsia="Times New Roman"/>
                <w:lang w:val="en-GB"/>
              </w:rPr>
            </w:pPr>
            <w:r w:rsidRPr="00262210">
              <w:rPr>
                <w:rFonts w:eastAsia="Times New Roman"/>
                <w:lang w:val="en-GB"/>
              </w:rPr>
              <w:t>Order Cancellation Status Report</w:t>
            </w:r>
          </w:p>
        </w:tc>
        <w:tc>
          <w:tcPr>
            <w:tcW w:w="1440" w:type="dxa"/>
          </w:tcPr>
          <w:p w14:paraId="7E26DD3B" w14:textId="77777777" w:rsidR="00262210" w:rsidRPr="00262210" w:rsidRDefault="00262210" w:rsidP="00262210">
            <w:pPr>
              <w:rPr>
                <w:rFonts w:eastAsia="Times New Roman"/>
                <w:lang w:val="en-GB"/>
              </w:rPr>
            </w:pPr>
            <w:r w:rsidRPr="00262210">
              <w:rPr>
                <w:rFonts w:eastAsia="Times New Roman"/>
                <w:lang w:val="en-GB"/>
              </w:rPr>
              <w:t>setr.017.001.03</w:t>
            </w:r>
          </w:p>
        </w:tc>
      </w:tr>
      <w:tr w:rsidR="00262210" w:rsidRPr="00262210" w14:paraId="4FA15CD2" w14:textId="77777777" w:rsidTr="0057138A">
        <w:tc>
          <w:tcPr>
            <w:tcW w:w="450" w:type="dxa"/>
          </w:tcPr>
          <w:p w14:paraId="4E189CA7" w14:textId="77777777" w:rsidR="00262210" w:rsidRPr="00262210" w:rsidRDefault="00262210" w:rsidP="008101DE">
            <w:pPr>
              <w:numPr>
                <w:ilvl w:val="0"/>
                <w:numId w:val="19"/>
              </w:numPr>
              <w:rPr>
                <w:rFonts w:eastAsia="Times New Roman"/>
                <w:lang w:val="en-GB"/>
              </w:rPr>
            </w:pPr>
          </w:p>
        </w:tc>
        <w:tc>
          <w:tcPr>
            <w:tcW w:w="2250" w:type="dxa"/>
          </w:tcPr>
          <w:p w14:paraId="213E8AA3" w14:textId="77777777" w:rsidR="00262210" w:rsidRPr="00262210" w:rsidRDefault="00262210" w:rsidP="00262210">
            <w:pPr>
              <w:rPr>
                <w:rFonts w:eastAsia="Times New Roman"/>
                <w:lang w:val="en-GB"/>
              </w:rPr>
            </w:pPr>
            <w:r w:rsidRPr="00262210">
              <w:rPr>
                <w:rFonts w:eastAsia="Times New Roman"/>
                <w:lang w:val="en-GB"/>
              </w:rPr>
              <w:t>Redemption Order</w:t>
            </w:r>
          </w:p>
        </w:tc>
        <w:tc>
          <w:tcPr>
            <w:tcW w:w="1530" w:type="dxa"/>
          </w:tcPr>
          <w:p w14:paraId="77594C21" w14:textId="77777777" w:rsidR="00262210" w:rsidRPr="00262210" w:rsidRDefault="00262210" w:rsidP="00262210">
            <w:pPr>
              <w:rPr>
                <w:rFonts w:eastAsia="Times New Roman"/>
                <w:lang w:val="en-GB"/>
              </w:rPr>
            </w:pPr>
            <w:r w:rsidRPr="00262210">
              <w:rPr>
                <w:rFonts w:eastAsia="Times New Roman"/>
                <w:lang w:val="en-GB"/>
              </w:rPr>
              <w:t>setr.004.001.03</w:t>
            </w:r>
          </w:p>
        </w:tc>
        <w:tc>
          <w:tcPr>
            <w:tcW w:w="270" w:type="dxa"/>
            <w:shd w:val="clear" w:color="auto" w:fill="BFBFBF"/>
          </w:tcPr>
          <w:p w14:paraId="37CA81AE" w14:textId="77777777" w:rsidR="00262210" w:rsidRPr="00262210" w:rsidRDefault="00262210" w:rsidP="00262210">
            <w:pPr>
              <w:rPr>
                <w:rFonts w:eastAsia="Times New Roman"/>
                <w:lang w:val="en-GB"/>
              </w:rPr>
            </w:pPr>
          </w:p>
        </w:tc>
        <w:tc>
          <w:tcPr>
            <w:tcW w:w="450" w:type="dxa"/>
          </w:tcPr>
          <w:p w14:paraId="6EDDB511" w14:textId="77777777" w:rsidR="00262210" w:rsidRPr="00262210" w:rsidRDefault="00262210" w:rsidP="008101DE">
            <w:pPr>
              <w:numPr>
                <w:ilvl w:val="0"/>
                <w:numId w:val="19"/>
              </w:numPr>
              <w:rPr>
                <w:rFonts w:eastAsia="Times New Roman"/>
                <w:lang w:val="en-GB"/>
              </w:rPr>
            </w:pPr>
          </w:p>
        </w:tc>
        <w:tc>
          <w:tcPr>
            <w:tcW w:w="2970" w:type="dxa"/>
          </w:tcPr>
          <w:p w14:paraId="4A784A9B" w14:textId="77777777" w:rsidR="00262210" w:rsidRPr="00262210" w:rsidRDefault="00262210" w:rsidP="00262210">
            <w:pPr>
              <w:rPr>
                <w:rFonts w:eastAsia="Times New Roman"/>
                <w:lang w:val="en-GB"/>
              </w:rPr>
            </w:pPr>
            <w:r w:rsidRPr="00262210">
              <w:rPr>
                <w:rFonts w:eastAsia="Times New Roman"/>
                <w:lang w:val="en-GB"/>
              </w:rPr>
              <w:t>Subscription Order Confirmation Cancellation Instruction</w:t>
            </w:r>
          </w:p>
        </w:tc>
        <w:tc>
          <w:tcPr>
            <w:tcW w:w="1440" w:type="dxa"/>
          </w:tcPr>
          <w:p w14:paraId="03D2F8D9" w14:textId="77777777" w:rsidR="00262210" w:rsidRPr="00262210" w:rsidRDefault="00262210" w:rsidP="00262210">
            <w:pPr>
              <w:rPr>
                <w:rFonts w:eastAsia="Times New Roman"/>
                <w:lang w:val="en-GB"/>
              </w:rPr>
            </w:pPr>
            <w:r w:rsidRPr="00262210">
              <w:rPr>
                <w:rFonts w:eastAsia="Times New Roman"/>
                <w:lang w:val="en-GB"/>
              </w:rPr>
              <w:t>setr.047.001.01</w:t>
            </w:r>
          </w:p>
        </w:tc>
      </w:tr>
      <w:tr w:rsidR="00262210" w:rsidRPr="00262210" w14:paraId="7433C096" w14:textId="77777777" w:rsidTr="0057138A">
        <w:tc>
          <w:tcPr>
            <w:tcW w:w="450" w:type="dxa"/>
          </w:tcPr>
          <w:p w14:paraId="7C72C2C5" w14:textId="77777777" w:rsidR="00262210" w:rsidRPr="00262210" w:rsidRDefault="00262210" w:rsidP="008101DE">
            <w:pPr>
              <w:numPr>
                <w:ilvl w:val="0"/>
                <w:numId w:val="19"/>
              </w:numPr>
              <w:rPr>
                <w:rFonts w:eastAsia="Times New Roman"/>
                <w:lang w:val="en-GB"/>
              </w:rPr>
            </w:pPr>
          </w:p>
        </w:tc>
        <w:tc>
          <w:tcPr>
            <w:tcW w:w="2250" w:type="dxa"/>
          </w:tcPr>
          <w:p w14:paraId="59A701A4" w14:textId="77777777" w:rsidR="00262210" w:rsidRPr="00262210" w:rsidRDefault="00262210" w:rsidP="00262210">
            <w:pPr>
              <w:rPr>
                <w:rFonts w:eastAsia="Times New Roman"/>
                <w:lang w:val="en-GB"/>
              </w:rPr>
            </w:pPr>
            <w:r w:rsidRPr="00262210">
              <w:rPr>
                <w:rFonts w:eastAsia="Times New Roman"/>
                <w:lang w:val="en-GB"/>
              </w:rPr>
              <w:t>Redemption Order Cancellation Request</w:t>
            </w:r>
          </w:p>
        </w:tc>
        <w:tc>
          <w:tcPr>
            <w:tcW w:w="1530" w:type="dxa"/>
          </w:tcPr>
          <w:p w14:paraId="76F6D701" w14:textId="77777777" w:rsidR="00262210" w:rsidRPr="00262210" w:rsidRDefault="00262210" w:rsidP="00262210">
            <w:pPr>
              <w:rPr>
                <w:rFonts w:eastAsia="Times New Roman"/>
                <w:lang w:val="en-GB"/>
              </w:rPr>
            </w:pPr>
            <w:r w:rsidRPr="00262210">
              <w:rPr>
                <w:rFonts w:eastAsia="Times New Roman"/>
                <w:lang w:val="en-GB"/>
              </w:rPr>
              <w:t>setr.005.001.03</w:t>
            </w:r>
          </w:p>
        </w:tc>
        <w:tc>
          <w:tcPr>
            <w:tcW w:w="270" w:type="dxa"/>
            <w:shd w:val="clear" w:color="auto" w:fill="BFBFBF"/>
          </w:tcPr>
          <w:p w14:paraId="76A326D0" w14:textId="77777777" w:rsidR="00262210" w:rsidRPr="00262210" w:rsidRDefault="00262210" w:rsidP="00262210">
            <w:pPr>
              <w:rPr>
                <w:rFonts w:eastAsia="Times New Roman"/>
                <w:lang w:val="en-GB"/>
              </w:rPr>
            </w:pPr>
          </w:p>
        </w:tc>
        <w:tc>
          <w:tcPr>
            <w:tcW w:w="450" w:type="dxa"/>
          </w:tcPr>
          <w:p w14:paraId="6C14F7AA" w14:textId="77777777" w:rsidR="00262210" w:rsidRPr="00262210" w:rsidRDefault="00262210" w:rsidP="008101DE">
            <w:pPr>
              <w:numPr>
                <w:ilvl w:val="0"/>
                <w:numId w:val="19"/>
              </w:numPr>
              <w:rPr>
                <w:rFonts w:eastAsia="Times New Roman"/>
                <w:lang w:val="en-GB"/>
              </w:rPr>
            </w:pPr>
          </w:p>
        </w:tc>
        <w:tc>
          <w:tcPr>
            <w:tcW w:w="2970" w:type="dxa"/>
          </w:tcPr>
          <w:p w14:paraId="7B6E2991" w14:textId="77777777" w:rsidR="00262210" w:rsidRPr="00262210" w:rsidRDefault="00262210" w:rsidP="00262210">
            <w:pPr>
              <w:rPr>
                <w:rFonts w:eastAsia="Times New Roman"/>
                <w:lang w:val="en-GB"/>
              </w:rPr>
            </w:pPr>
            <w:r w:rsidRPr="00262210">
              <w:rPr>
                <w:rFonts w:eastAsia="Times New Roman"/>
                <w:lang w:val="en-GB"/>
              </w:rPr>
              <w:t>Subscription Order Confirmation Amendment</w:t>
            </w:r>
          </w:p>
        </w:tc>
        <w:tc>
          <w:tcPr>
            <w:tcW w:w="1440" w:type="dxa"/>
          </w:tcPr>
          <w:p w14:paraId="4C3DA6C5" w14:textId="77777777" w:rsidR="00262210" w:rsidRPr="00262210" w:rsidRDefault="00262210" w:rsidP="00262210">
            <w:pPr>
              <w:rPr>
                <w:rFonts w:eastAsia="Times New Roman"/>
                <w:lang w:val="en-GB"/>
              </w:rPr>
            </w:pPr>
            <w:r w:rsidRPr="00262210">
              <w:rPr>
                <w:rFonts w:eastAsia="Times New Roman"/>
                <w:lang w:val="en-GB"/>
              </w:rPr>
              <w:t>setr.048.001.01</w:t>
            </w:r>
          </w:p>
        </w:tc>
      </w:tr>
      <w:tr w:rsidR="00262210" w:rsidRPr="00262210" w14:paraId="473296D8" w14:textId="77777777" w:rsidTr="0057138A">
        <w:tc>
          <w:tcPr>
            <w:tcW w:w="450" w:type="dxa"/>
          </w:tcPr>
          <w:p w14:paraId="00701F5A" w14:textId="77777777" w:rsidR="00262210" w:rsidRPr="00262210" w:rsidRDefault="00262210" w:rsidP="008101DE">
            <w:pPr>
              <w:numPr>
                <w:ilvl w:val="0"/>
                <w:numId w:val="19"/>
              </w:numPr>
              <w:rPr>
                <w:rFonts w:eastAsia="Times New Roman"/>
                <w:lang w:val="en-GB"/>
              </w:rPr>
            </w:pPr>
          </w:p>
        </w:tc>
        <w:tc>
          <w:tcPr>
            <w:tcW w:w="2250" w:type="dxa"/>
          </w:tcPr>
          <w:p w14:paraId="686F5FB0" w14:textId="77777777" w:rsidR="00262210" w:rsidRPr="00262210" w:rsidRDefault="00262210" w:rsidP="00262210">
            <w:pPr>
              <w:rPr>
                <w:rFonts w:eastAsia="Times New Roman"/>
                <w:lang w:val="en-GB"/>
              </w:rPr>
            </w:pPr>
            <w:r w:rsidRPr="00262210">
              <w:rPr>
                <w:rFonts w:eastAsia="Times New Roman"/>
                <w:lang w:val="en-GB"/>
              </w:rPr>
              <w:t>Redemption Order Confirmation</w:t>
            </w:r>
          </w:p>
        </w:tc>
        <w:tc>
          <w:tcPr>
            <w:tcW w:w="1530" w:type="dxa"/>
          </w:tcPr>
          <w:p w14:paraId="13B6D249" w14:textId="77777777" w:rsidR="00262210" w:rsidRPr="00262210" w:rsidRDefault="00262210" w:rsidP="00262210">
            <w:pPr>
              <w:rPr>
                <w:rFonts w:eastAsia="Times New Roman"/>
                <w:lang w:val="en-GB"/>
              </w:rPr>
            </w:pPr>
            <w:r w:rsidRPr="00262210">
              <w:rPr>
                <w:rFonts w:eastAsia="Times New Roman"/>
                <w:lang w:val="en-GB"/>
              </w:rPr>
              <w:t>setr.006.001.03</w:t>
            </w:r>
          </w:p>
        </w:tc>
        <w:tc>
          <w:tcPr>
            <w:tcW w:w="270" w:type="dxa"/>
            <w:shd w:val="clear" w:color="auto" w:fill="BFBFBF"/>
          </w:tcPr>
          <w:p w14:paraId="67ADF64F" w14:textId="77777777" w:rsidR="00262210" w:rsidRPr="00262210" w:rsidRDefault="00262210" w:rsidP="00262210">
            <w:pPr>
              <w:rPr>
                <w:rFonts w:eastAsia="Times New Roman"/>
                <w:lang w:val="en-GB"/>
              </w:rPr>
            </w:pPr>
          </w:p>
        </w:tc>
        <w:tc>
          <w:tcPr>
            <w:tcW w:w="450" w:type="dxa"/>
          </w:tcPr>
          <w:p w14:paraId="17CF32F5" w14:textId="77777777" w:rsidR="00262210" w:rsidRPr="00262210" w:rsidRDefault="00262210" w:rsidP="008101DE">
            <w:pPr>
              <w:numPr>
                <w:ilvl w:val="0"/>
                <w:numId w:val="19"/>
              </w:numPr>
              <w:rPr>
                <w:rFonts w:eastAsia="Times New Roman"/>
                <w:lang w:val="en-GB"/>
              </w:rPr>
            </w:pPr>
          </w:p>
        </w:tc>
        <w:tc>
          <w:tcPr>
            <w:tcW w:w="2970" w:type="dxa"/>
          </w:tcPr>
          <w:p w14:paraId="02E296F5" w14:textId="77777777" w:rsidR="00262210" w:rsidRPr="00262210" w:rsidRDefault="00262210" w:rsidP="00262210">
            <w:pPr>
              <w:rPr>
                <w:rFonts w:eastAsia="Times New Roman"/>
                <w:lang w:val="en-GB"/>
              </w:rPr>
            </w:pPr>
            <w:r w:rsidRPr="00262210">
              <w:rPr>
                <w:rFonts w:eastAsia="Times New Roman"/>
                <w:lang w:val="en-GB"/>
              </w:rPr>
              <w:t>Subscription Bulk Order Confirmation Cancellation Instruction</w:t>
            </w:r>
          </w:p>
        </w:tc>
        <w:tc>
          <w:tcPr>
            <w:tcW w:w="1440" w:type="dxa"/>
          </w:tcPr>
          <w:p w14:paraId="49C5E016" w14:textId="77777777" w:rsidR="00262210" w:rsidRPr="00262210" w:rsidRDefault="00262210" w:rsidP="00262210">
            <w:pPr>
              <w:rPr>
                <w:rFonts w:eastAsia="Times New Roman"/>
                <w:lang w:val="en-GB"/>
              </w:rPr>
            </w:pPr>
            <w:r w:rsidRPr="00262210">
              <w:rPr>
                <w:rFonts w:eastAsia="Times New Roman"/>
                <w:lang w:val="en-GB"/>
              </w:rPr>
              <w:t>setr.049.001.01</w:t>
            </w:r>
          </w:p>
        </w:tc>
      </w:tr>
      <w:tr w:rsidR="00262210" w:rsidRPr="00262210" w14:paraId="0E5C1941" w14:textId="77777777" w:rsidTr="0057138A">
        <w:tc>
          <w:tcPr>
            <w:tcW w:w="450" w:type="dxa"/>
          </w:tcPr>
          <w:p w14:paraId="7AD1A7B2" w14:textId="77777777" w:rsidR="00262210" w:rsidRPr="00262210" w:rsidRDefault="00262210" w:rsidP="008101DE">
            <w:pPr>
              <w:numPr>
                <w:ilvl w:val="0"/>
                <w:numId w:val="19"/>
              </w:numPr>
              <w:rPr>
                <w:rFonts w:eastAsia="Times New Roman"/>
                <w:lang w:val="en-GB"/>
              </w:rPr>
            </w:pPr>
          </w:p>
        </w:tc>
        <w:tc>
          <w:tcPr>
            <w:tcW w:w="2250" w:type="dxa"/>
          </w:tcPr>
          <w:p w14:paraId="581B3F97" w14:textId="77777777" w:rsidR="00262210" w:rsidRPr="00262210" w:rsidRDefault="00262210" w:rsidP="00262210">
            <w:pPr>
              <w:rPr>
                <w:rFonts w:eastAsia="Times New Roman"/>
                <w:lang w:val="en-GB"/>
              </w:rPr>
            </w:pPr>
            <w:r w:rsidRPr="00262210">
              <w:rPr>
                <w:rFonts w:eastAsia="Times New Roman"/>
                <w:lang w:val="en-GB"/>
              </w:rPr>
              <w:t>Subscription Bulk Order</w:t>
            </w:r>
          </w:p>
        </w:tc>
        <w:tc>
          <w:tcPr>
            <w:tcW w:w="1530" w:type="dxa"/>
          </w:tcPr>
          <w:p w14:paraId="28635B4C" w14:textId="77777777" w:rsidR="00262210" w:rsidRPr="00262210" w:rsidRDefault="00262210" w:rsidP="00262210">
            <w:pPr>
              <w:rPr>
                <w:rFonts w:eastAsia="Times New Roman"/>
                <w:lang w:val="en-GB"/>
              </w:rPr>
            </w:pPr>
            <w:r w:rsidRPr="00262210">
              <w:rPr>
                <w:rFonts w:eastAsia="Times New Roman"/>
                <w:lang w:val="en-GB"/>
              </w:rPr>
              <w:t>setr.007.001.03</w:t>
            </w:r>
          </w:p>
        </w:tc>
        <w:tc>
          <w:tcPr>
            <w:tcW w:w="270" w:type="dxa"/>
            <w:shd w:val="clear" w:color="auto" w:fill="BFBFBF"/>
          </w:tcPr>
          <w:p w14:paraId="06B24B7A" w14:textId="77777777" w:rsidR="00262210" w:rsidRPr="00262210" w:rsidRDefault="00262210" w:rsidP="00262210">
            <w:pPr>
              <w:rPr>
                <w:rFonts w:eastAsia="Times New Roman"/>
                <w:lang w:val="en-GB"/>
              </w:rPr>
            </w:pPr>
          </w:p>
        </w:tc>
        <w:tc>
          <w:tcPr>
            <w:tcW w:w="450" w:type="dxa"/>
          </w:tcPr>
          <w:p w14:paraId="01064B22" w14:textId="77777777" w:rsidR="00262210" w:rsidRPr="00262210" w:rsidRDefault="00262210" w:rsidP="008101DE">
            <w:pPr>
              <w:numPr>
                <w:ilvl w:val="0"/>
                <w:numId w:val="19"/>
              </w:numPr>
              <w:rPr>
                <w:rFonts w:eastAsia="Times New Roman"/>
                <w:lang w:val="en-GB"/>
              </w:rPr>
            </w:pPr>
          </w:p>
        </w:tc>
        <w:tc>
          <w:tcPr>
            <w:tcW w:w="2970" w:type="dxa"/>
          </w:tcPr>
          <w:p w14:paraId="697D1996" w14:textId="77777777" w:rsidR="00262210" w:rsidRPr="00262210" w:rsidRDefault="00262210" w:rsidP="00262210">
            <w:pPr>
              <w:rPr>
                <w:rFonts w:eastAsia="Times New Roman"/>
                <w:lang w:val="en-GB"/>
              </w:rPr>
            </w:pPr>
            <w:r w:rsidRPr="00262210">
              <w:rPr>
                <w:rFonts w:eastAsia="Times New Roman"/>
                <w:lang w:val="en-GB"/>
              </w:rPr>
              <w:t>Subscription Bulk Order Confirmation Amendment</w:t>
            </w:r>
          </w:p>
        </w:tc>
        <w:tc>
          <w:tcPr>
            <w:tcW w:w="1440" w:type="dxa"/>
          </w:tcPr>
          <w:p w14:paraId="7F4B7F35" w14:textId="77777777" w:rsidR="00262210" w:rsidRPr="00262210" w:rsidRDefault="00262210" w:rsidP="00262210">
            <w:pPr>
              <w:rPr>
                <w:rFonts w:eastAsia="Times New Roman"/>
                <w:lang w:val="en-GB"/>
              </w:rPr>
            </w:pPr>
            <w:r w:rsidRPr="00262210">
              <w:rPr>
                <w:rFonts w:eastAsia="Times New Roman"/>
                <w:lang w:val="en-GB"/>
              </w:rPr>
              <w:t>setr.050.001.01</w:t>
            </w:r>
          </w:p>
        </w:tc>
      </w:tr>
      <w:tr w:rsidR="00262210" w:rsidRPr="00262210" w14:paraId="61F8FFCD" w14:textId="77777777" w:rsidTr="0057138A">
        <w:tc>
          <w:tcPr>
            <w:tcW w:w="450" w:type="dxa"/>
          </w:tcPr>
          <w:p w14:paraId="7E4195F8" w14:textId="77777777" w:rsidR="00262210" w:rsidRPr="00262210" w:rsidRDefault="00262210" w:rsidP="008101DE">
            <w:pPr>
              <w:numPr>
                <w:ilvl w:val="0"/>
                <w:numId w:val="19"/>
              </w:numPr>
              <w:rPr>
                <w:rFonts w:eastAsia="Times New Roman"/>
                <w:lang w:val="en-GB"/>
              </w:rPr>
            </w:pPr>
          </w:p>
        </w:tc>
        <w:tc>
          <w:tcPr>
            <w:tcW w:w="2250" w:type="dxa"/>
          </w:tcPr>
          <w:p w14:paraId="3523569C" w14:textId="77777777" w:rsidR="00262210" w:rsidRPr="00262210" w:rsidRDefault="00262210" w:rsidP="00262210">
            <w:pPr>
              <w:rPr>
                <w:rFonts w:eastAsia="Times New Roman"/>
                <w:lang w:val="en-GB"/>
              </w:rPr>
            </w:pPr>
            <w:r w:rsidRPr="00262210">
              <w:rPr>
                <w:rFonts w:eastAsia="Times New Roman"/>
                <w:lang w:val="en-GB"/>
              </w:rPr>
              <w:t>Subscription Bulk Order Cancellation Request</w:t>
            </w:r>
          </w:p>
        </w:tc>
        <w:tc>
          <w:tcPr>
            <w:tcW w:w="1530" w:type="dxa"/>
          </w:tcPr>
          <w:p w14:paraId="27BE80E8" w14:textId="77777777" w:rsidR="00262210" w:rsidRPr="00262210" w:rsidRDefault="00262210" w:rsidP="00262210">
            <w:pPr>
              <w:rPr>
                <w:rFonts w:eastAsia="Times New Roman"/>
                <w:lang w:val="en-GB"/>
              </w:rPr>
            </w:pPr>
            <w:r w:rsidRPr="00262210">
              <w:rPr>
                <w:rFonts w:eastAsia="Times New Roman"/>
                <w:lang w:val="en-GB"/>
              </w:rPr>
              <w:t>setr.008.001.03</w:t>
            </w:r>
          </w:p>
        </w:tc>
        <w:tc>
          <w:tcPr>
            <w:tcW w:w="270" w:type="dxa"/>
            <w:shd w:val="clear" w:color="auto" w:fill="BFBFBF"/>
          </w:tcPr>
          <w:p w14:paraId="5263FCC7" w14:textId="77777777" w:rsidR="00262210" w:rsidRPr="00262210" w:rsidRDefault="00262210" w:rsidP="00262210">
            <w:pPr>
              <w:rPr>
                <w:rFonts w:eastAsia="Times New Roman"/>
                <w:lang w:val="en-GB"/>
              </w:rPr>
            </w:pPr>
          </w:p>
        </w:tc>
        <w:tc>
          <w:tcPr>
            <w:tcW w:w="450" w:type="dxa"/>
          </w:tcPr>
          <w:p w14:paraId="60E5367B" w14:textId="77777777" w:rsidR="00262210" w:rsidRPr="00262210" w:rsidRDefault="00262210" w:rsidP="008101DE">
            <w:pPr>
              <w:numPr>
                <w:ilvl w:val="0"/>
                <w:numId w:val="19"/>
              </w:numPr>
              <w:rPr>
                <w:rFonts w:eastAsia="Times New Roman"/>
                <w:lang w:val="en-GB"/>
              </w:rPr>
            </w:pPr>
          </w:p>
        </w:tc>
        <w:tc>
          <w:tcPr>
            <w:tcW w:w="2970" w:type="dxa"/>
          </w:tcPr>
          <w:p w14:paraId="546804DE" w14:textId="77777777" w:rsidR="00262210" w:rsidRPr="00262210" w:rsidRDefault="00262210" w:rsidP="00262210">
            <w:pPr>
              <w:rPr>
                <w:rFonts w:eastAsia="Times New Roman"/>
                <w:lang w:val="en-GB"/>
              </w:rPr>
            </w:pPr>
            <w:r w:rsidRPr="00262210">
              <w:rPr>
                <w:rFonts w:eastAsia="Times New Roman"/>
                <w:lang w:val="en-GB"/>
              </w:rPr>
              <w:t>Redemption Order Confirmation Cancellation Instruction</w:t>
            </w:r>
          </w:p>
        </w:tc>
        <w:tc>
          <w:tcPr>
            <w:tcW w:w="1440" w:type="dxa"/>
          </w:tcPr>
          <w:p w14:paraId="358F9FFA" w14:textId="77777777" w:rsidR="00262210" w:rsidRPr="00262210" w:rsidRDefault="00262210" w:rsidP="00262210">
            <w:pPr>
              <w:rPr>
                <w:rFonts w:eastAsia="Times New Roman"/>
                <w:lang w:val="en-GB"/>
              </w:rPr>
            </w:pPr>
            <w:r w:rsidRPr="00262210">
              <w:rPr>
                <w:rFonts w:eastAsia="Times New Roman"/>
                <w:lang w:val="en-GB"/>
              </w:rPr>
              <w:t>setr.051.001.01</w:t>
            </w:r>
          </w:p>
        </w:tc>
      </w:tr>
      <w:tr w:rsidR="00262210" w:rsidRPr="00262210" w14:paraId="4F7EB0A7" w14:textId="77777777" w:rsidTr="0057138A">
        <w:tc>
          <w:tcPr>
            <w:tcW w:w="450" w:type="dxa"/>
          </w:tcPr>
          <w:p w14:paraId="287A4E57" w14:textId="77777777" w:rsidR="00262210" w:rsidRPr="00262210" w:rsidRDefault="00262210" w:rsidP="008101DE">
            <w:pPr>
              <w:numPr>
                <w:ilvl w:val="0"/>
                <w:numId w:val="19"/>
              </w:numPr>
              <w:rPr>
                <w:rFonts w:eastAsia="Times New Roman"/>
                <w:lang w:val="en-GB"/>
              </w:rPr>
            </w:pPr>
          </w:p>
        </w:tc>
        <w:tc>
          <w:tcPr>
            <w:tcW w:w="2250" w:type="dxa"/>
          </w:tcPr>
          <w:p w14:paraId="771C2489" w14:textId="77777777" w:rsidR="00262210" w:rsidRPr="00262210" w:rsidRDefault="00262210" w:rsidP="00262210">
            <w:pPr>
              <w:rPr>
                <w:rFonts w:eastAsia="Times New Roman"/>
                <w:lang w:val="en-GB"/>
              </w:rPr>
            </w:pPr>
            <w:r w:rsidRPr="00262210">
              <w:rPr>
                <w:rFonts w:eastAsia="Times New Roman"/>
                <w:lang w:val="en-GB"/>
              </w:rPr>
              <w:t>Subscription Bulk Order Confirmation</w:t>
            </w:r>
          </w:p>
        </w:tc>
        <w:tc>
          <w:tcPr>
            <w:tcW w:w="1530" w:type="dxa"/>
          </w:tcPr>
          <w:p w14:paraId="0DB2A02C" w14:textId="77777777" w:rsidR="00262210" w:rsidRPr="00262210" w:rsidRDefault="00262210" w:rsidP="00262210">
            <w:pPr>
              <w:rPr>
                <w:rFonts w:eastAsia="Times New Roman"/>
                <w:lang w:val="en-GB"/>
              </w:rPr>
            </w:pPr>
            <w:r w:rsidRPr="00262210">
              <w:rPr>
                <w:rFonts w:eastAsia="Times New Roman"/>
                <w:lang w:val="en-GB"/>
              </w:rPr>
              <w:t>setr.009.001.03</w:t>
            </w:r>
          </w:p>
        </w:tc>
        <w:tc>
          <w:tcPr>
            <w:tcW w:w="270" w:type="dxa"/>
            <w:shd w:val="clear" w:color="auto" w:fill="BFBFBF"/>
          </w:tcPr>
          <w:p w14:paraId="18B769F7" w14:textId="77777777" w:rsidR="00262210" w:rsidRPr="00262210" w:rsidRDefault="00262210" w:rsidP="00262210">
            <w:pPr>
              <w:rPr>
                <w:rFonts w:eastAsia="Times New Roman"/>
                <w:lang w:val="en-GB"/>
              </w:rPr>
            </w:pPr>
          </w:p>
        </w:tc>
        <w:tc>
          <w:tcPr>
            <w:tcW w:w="450" w:type="dxa"/>
          </w:tcPr>
          <w:p w14:paraId="4F68E220" w14:textId="77777777" w:rsidR="00262210" w:rsidRPr="00262210" w:rsidRDefault="00262210" w:rsidP="008101DE">
            <w:pPr>
              <w:numPr>
                <w:ilvl w:val="0"/>
                <w:numId w:val="19"/>
              </w:numPr>
              <w:rPr>
                <w:rFonts w:eastAsia="Times New Roman"/>
                <w:lang w:val="en-GB"/>
              </w:rPr>
            </w:pPr>
          </w:p>
        </w:tc>
        <w:tc>
          <w:tcPr>
            <w:tcW w:w="2970" w:type="dxa"/>
          </w:tcPr>
          <w:p w14:paraId="05B7C4B6" w14:textId="77777777" w:rsidR="00262210" w:rsidRPr="00262210" w:rsidRDefault="00262210" w:rsidP="00262210">
            <w:pPr>
              <w:rPr>
                <w:rFonts w:eastAsia="Times New Roman"/>
                <w:lang w:val="en-GB"/>
              </w:rPr>
            </w:pPr>
            <w:r w:rsidRPr="00262210">
              <w:rPr>
                <w:rFonts w:eastAsia="Times New Roman"/>
                <w:lang w:val="en-GB"/>
              </w:rPr>
              <w:t>Redemption Order Confirmation Amendment</w:t>
            </w:r>
          </w:p>
        </w:tc>
        <w:tc>
          <w:tcPr>
            <w:tcW w:w="1440" w:type="dxa"/>
          </w:tcPr>
          <w:p w14:paraId="760240D9" w14:textId="77777777" w:rsidR="00262210" w:rsidRPr="00262210" w:rsidRDefault="00262210" w:rsidP="00262210">
            <w:pPr>
              <w:rPr>
                <w:rFonts w:eastAsia="Times New Roman"/>
                <w:lang w:val="en-GB"/>
              </w:rPr>
            </w:pPr>
            <w:r w:rsidRPr="00262210">
              <w:rPr>
                <w:rFonts w:eastAsia="Times New Roman"/>
                <w:lang w:val="en-GB"/>
              </w:rPr>
              <w:t>setr.052.001.01</w:t>
            </w:r>
          </w:p>
        </w:tc>
      </w:tr>
      <w:tr w:rsidR="00262210" w:rsidRPr="00262210" w14:paraId="50C7350A" w14:textId="77777777" w:rsidTr="0057138A">
        <w:tc>
          <w:tcPr>
            <w:tcW w:w="450" w:type="dxa"/>
          </w:tcPr>
          <w:p w14:paraId="4A4BDF31" w14:textId="77777777" w:rsidR="00262210" w:rsidRPr="00262210" w:rsidRDefault="00262210" w:rsidP="008101DE">
            <w:pPr>
              <w:numPr>
                <w:ilvl w:val="0"/>
                <w:numId w:val="19"/>
              </w:numPr>
              <w:rPr>
                <w:rFonts w:eastAsia="Times New Roman"/>
                <w:lang w:val="en-GB"/>
              </w:rPr>
            </w:pPr>
          </w:p>
        </w:tc>
        <w:tc>
          <w:tcPr>
            <w:tcW w:w="2250" w:type="dxa"/>
          </w:tcPr>
          <w:p w14:paraId="5BBE438D" w14:textId="77777777" w:rsidR="00262210" w:rsidRPr="00262210" w:rsidRDefault="00262210" w:rsidP="00262210">
            <w:pPr>
              <w:rPr>
                <w:rFonts w:eastAsia="Times New Roman"/>
                <w:lang w:val="en-GB"/>
              </w:rPr>
            </w:pPr>
            <w:r w:rsidRPr="00262210">
              <w:rPr>
                <w:rFonts w:eastAsia="Times New Roman"/>
                <w:lang w:val="en-GB"/>
              </w:rPr>
              <w:t>Subscription Order</w:t>
            </w:r>
          </w:p>
        </w:tc>
        <w:tc>
          <w:tcPr>
            <w:tcW w:w="1530" w:type="dxa"/>
          </w:tcPr>
          <w:p w14:paraId="2D324F84" w14:textId="77777777" w:rsidR="00262210" w:rsidRPr="00262210" w:rsidRDefault="00262210" w:rsidP="00262210">
            <w:pPr>
              <w:rPr>
                <w:rFonts w:eastAsia="Times New Roman"/>
                <w:lang w:val="en-GB"/>
              </w:rPr>
            </w:pPr>
            <w:r w:rsidRPr="00262210">
              <w:rPr>
                <w:rFonts w:eastAsia="Times New Roman"/>
                <w:lang w:val="en-GB"/>
              </w:rPr>
              <w:t>setr.010.001.03</w:t>
            </w:r>
          </w:p>
        </w:tc>
        <w:tc>
          <w:tcPr>
            <w:tcW w:w="270" w:type="dxa"/>
            <w:shd w:val="clear" w:color="auto" w:fill="BFBFBF"/>
          </w:tcPr>
          <w:p w14:paraId="7E2145E1" w14:textId="77777777" w:rsidR="00262210" w:rsidRPr="00262210" w:rsidRDefault="00262210" w:rsidP="00262210">
            <w:pPr>
              <w:rPr>
                <w:rFonts w:eastAsia="Times New Roman"/>
                <w:lang w:val="en-GB"/>
              </w:rPr>
            </w:pPr>
          </w:p>
        </w:tc>
        <w:tc>
          <w:tcPr>
            <w:tcW w:w="450" w:type="dxa"/>
          </w:tcPr>
          <w:p w14:paraId="5D82BB27" w14:textId="77777777" w:rsidR="00262210" w:rsidRPr="00262210" w:rsidRDefault="00262210" w:rsidP="008101DE">
            <w:pPr>
              <w:numPr>
                <w:ilvl w:val="0"/>
                <w:numId w:val="19"/>
              </w:numPr>
              <w:rPr>
                <w:rFonts w:eastAsia="Times New Roman"/>
                <w:lang w:val="en-GB"/>
              </w:rPr>
            </w:pPr>
          </w:p>
        </w:tc>
        <w:tc>
          <w:tcPr>
            <w:tcW w:w="2970" w:type="dxa"/>
          </w:tcPr>
          <w:p w14:paraId="7B52AF17" w14:textId="77777777" w:rsidR="00262210" w:rsidRPr="00262210" w:rsidRDefault="00262210" w:rsidP="00262210">
            <w:pPr>
              <w:rPr>
                <w:rFonts w:eastAsia="Times New Roman"/>
                <w:lang w:val="en-GB"/>
              </w:rPr>
            </w:pPr>
            <w:r w:rsidRPr="00262210">
              <w:rPr>
                <w:rFonts w:eastAsia="Times New Roman"/>
                <w:lang w:val="en-GB"/>
              </w:rPr>
              <w:t>Redemption Bulk Order Confirmation Cancellation Instruction</w:t>
            </w:r>
          </w:p>
        </w:tc>
        <w:tc>
          <w:tcPr>
            <w:tcW w:w="1440" w:type="dxa"/>
          </w:tcPr>
          <w:p w14:paraId="2E140316" w14:textId="77777777" w:rsidR="00262210" w:rsidRPr="00262210" w:rsidRDefault="00262210" w:rsidP="00262210">
            <w:pPr>
              <w:rPr>
                <w:rFonts w:eastAsia="Times New Roman"/>
                <w:lang w:val="en-GB"/>
              </w:rPr>
            </w:pPr>
            <w:r w:rsidRPr="00262210">
              <w:rPr>
                <w:rFonts w:eastAsia="Times New Roman"/>
                <w:lang w:val="en-GB"/>
              </w:rPr>
              <w:t>setr.053.001.01</w:t>
            </w:r>
          </w:p>
        </w:tc>
      </w:tr>
      <w:tr w:rsidR="00262210" w:rsidRPr="00262210" w14:paraId="61FE4347" w14:textId="77777777" w:rsidTr="0057138A">
        <w:tc>
          <w:tcPr>
            <w:tcW w:w="450" w:type="dxa"/>
          </w:tcPr>
          <w:p w14:paraId="054A9681" w14:textId="77777777" w:rsidR="00262210" w:rsidRPr="00262210" w:rsidRDefault="00262210" w:rsidP="008101DE">
            <w:pPr>
              <w:numPr>
                <w:ilvl w:val="0"/>
                <w:numId w:val="19"/>
              </w:numPr>
              <w:rPr>
                <w:rFonts w:eastAsia="Times New Roman"/>
                <w:lang w:val="en-GB"/>
              </w:rPr>
            </w:pPr>
          </w:p>
        </w:tc>
        <w:tc>
          <w:tcPr>
            <w:tcW w:w="2250" w:type="dxa"/>
          </w:tcPr>
          <w:p w14:paraId="197C8C7C" w14:textId="77777777" w:rsidR="00262210" w:rsidRPr="00262210" w:rsidRDefault="00262210" w:rsidP="00262210">
            <w:pPr>
              <w:rPr>
                <w:rFonts w:eastAsia="Times New Roman"/>
                <w:lang w:val="en-GB"/>
              </w:rPr>
            </w:pPr>
            <w:r w:rsidRPr="00262210">
              <w:rPr>
                <w:rFonts w:eastAsia="Times New Roman"/>
                <w:lang w:val="en-GB"/>
              </w:rPr>
              <w:t>Subscription Order Cancellation Request</w:t>
            </w:r>
          </w:p>
        </w:tc>
        <w:tc>
          <w:tcPr>
            <w:tcW w:w="1530" w:type="dxa"/>
          </w:tcPr>
          <w:p w14:paraId="5A263EAC" w14:textId="77777777" w:rsidR="00262210" w:rsidRPr="00262210" w:rsidRDefault="00262210" w:rsidP="00262210">
            <w:pPr>
              <w:rPr>
                <w:rFonts w:eastAsia="Times New Roman"/>
                <w:lang w:val="en-GB"/>
              </w:rPr>
            </w:pPr>
            <w:r w:rsidRPr="00262210">
              <w:rPr>
                <w:rFonts w:eastAsia="Times New Roman"/>
                <w:lang w:val="en-GB"/>
              </w:rPr>
              <w:t>setr.011.001.03</w:t>
            </w:r>
          </w:p>
        </w:tc>
        <w:tc>
          <w:tcPr>
            <w:tcW w:w="270" w:type="dxa"/>
            <w:shd w:val="clear" w:color="auto" w:fill="BFBFBF"/>
          </w:tcPr>
          <w:p w14:paraId="083F2D38" w14:textId="77777777" w:rsidR="00262210" w:rsidRPr="00262210" w:rsidRDefault="00262210" w:rsidP="00262210">
            <w:pPr>
              <w:rPr>
                <w:rFonts w:eastAsia="Times New Roman"/>
                <w:lang w:val="en-GB"/>
              </w:rPr>
            </w:pPr>
          </w:p>
        </w:tc>
        <w:tc>
          <w:tcPr>
            <w:tcW w:w="450" w:type="dxa"/>
          </w:tcPr>
          <w:p w14:paraId="7AB683EC" w14:textId="77777777" w:rsidR="00262210" w:rsidRPr="00262210" w:rsidRDefault="00262210" w:rsidP="008101DE">
            <w:pPr>
              <w:numPr>
                <w:ilvl w:val="0"/>
                <w:numId w:val="19"/>
              </w:numPr>
              <w:rPr>
                <w:rFonts w:eastAsia="Times New Roman"/>
                <w:lang w:val="en-GB"/>
              </w:rPr>
            </w:pPr>
          </w:p>
        </w:tc>
        <w:tc>
          <w:tcPr>
            <w:tcW w:w="2970" w:type="dxa"/>
          </w:tcPr>
          <w:p w14:paraId="46EFF8FC" w14:textId="77777777" w:rsidR="00262210" w:rsidRPr="00262210" w:rsidRDefault="00262210" w:rsidP="00262210">
            <w:pPr>
              <w:rPr>
                <w:rFonts w:eastAsia="Times New Roman"/>
                <w:lang w:val="en-GB"/>
              </w:rPr>
            </w:pPr>
            <w:r w:rsidRPr="00262210">
              <w:rPr>
                <w:rFonts w:eastAsia="Times New Roman"/>
                <w:lang w:val="en-GB"/>
              </w:rPr>
              <w:t>Redemption Bulk Order Confirmation Amendment</w:t>
            </w:r>
          </w:p>
        </w:tc>
        <w:tc>
          <w:tcPr>
            <w:tcW w:w="1440" w:type="dxa"/>
          </w:tcPr>
          <w:p w14:paraId="7F2FA5F2" w14:textId="77777777" w:rsidR="00262210" w:rsidRPr="00262210" w:rsidRDefault="00262210" w:rsidP="00262210">
            <w:pPr>
              <w:rPr>
                <w:rFonts w:eastAsia="Times New Roman"/>
                <w:lang w:val="en-GB"/>
              </w:rPr>
            </w:pPr>
            <w:r w:rsidRPr="00262210">
              <w:rPr>
                <w:rFonts w:eastAsia="Times New Roman"/>
                <w:lang w:val="en-GB"/>
              </w:rPr>
              <w:t>setr.054.001.01</w:t>
            </w:r>
          </w:p>
        </w:tc>
      </w:tr>
      <w:tr w:rsidR="00262210" w:rsidRPr="00262210" w14:paraId="39244A4D" w14:textId="77777777" w:rsidTr="0057138A">
        <w:tc>
          <w:tcPr>
            <w:tcW w:w="450" w:type="dxa"/>
          </w:tcPr>
          <w:p w14:paraId="7267D920" w14:textId="77777777" w:rsidR="00262210" w:rsidRPr="00262210" w:rsidRDefault="00262210" w:rsidP="008101DE">
            <w:pPr>
              <w:numPr>
                <w:ilvl w:val="0"/>
                <w:numId w:val="19"/>
              </w:numPr>
              <w:rPr>
                <w:rFonts w:eastAsia="Times New Roman"/>
                <w:lang w:val="en-GB"/>
              </w:rPr>
            </w:pPr>
          </w:p>
        </w:tc>
        <w:tc>
          <w:tcPr>
            <w:tcW w:w="2250" w:type="dxa"/>
          </w:tcPr>
          <w:p w14:paraId="150194C4" w14:textId="77777777" w:rsidR="00262210" w:rsidRPr="00262210" w:rsidRDefault="00262210" w:rsidP="00262210">
            <w:pPr>
              <w:rPr>
                <w:rFonts w:eastAsia="Times New Roman"/>
                <w:lang w:val="en-GB"/>
              </w:rPr>
            </w:pPr>
            <w:r w:rsidRPr="00262210">
              <w:rPr>
                <w:rFonts w:eastAsia="Times New Roman"/>
                <w:lang w:val="en-GB"/>
              </w:rPr>
              <w:t>Subscription Order Confirmation</w:t>
            </w:r>
          </w:p>
        </w:tc>
        <w:tc>
          <w:tcPr>
            <w:tcW w:w="1530" w:type="dxa"/>
          </w:tcPr>
          <w:p w14:paraId="78B4EBA8" w14:textId="77777777" w:rsidR="00262210" w:rsidRPr="00262210" w:rsidRDefault="00262210" w:rsidP="00262210">
            <w:pPr>
              <w:rPr>
                <w:rFonts w:eastAsia="Times New Roman"/>
                <w:lang w:val="en-GB"/>
              </w:rPr>
            </w:pPr>
            <w:r w:rsidRPr="00262210">
              <w:rPr>
                <w:rFonts w:eastAsia="Times New Roman"/>
                <w:lang w:val="en-GB"/>
              </w:rPr>
              <w:t>setr.012.001.03</w:t>
            </w:r>
          </w:p>
        </w:tc>
        <w:tc>
          <w:tcPr>
            <w:tcW w:w="270" w:type="dxa"/>
            <w:shd w:val="clear" w:color="auto" w:fill="BFBFBF"/>
          </w:tcPr>
          <w:p w14:paraId="4FC17EAC" w14:textId="77777777" w:rsidR="00262210" w:rsidRPr="00262210" w:rsidRDefault="00262210" w:rsidP="00262210">
            <w:pPr>
              <w:rPr>
                <w:rFonts w:eastAsia="Times New Roman"/>
                <w:lang w:val="en-GB"/>
              </w:rPr>
            </w:pPr>
          </w:p>
        </w:tc>
        <w:tc>
          <w:tcPr>
            <w:tcW w:w="450" w:type="dxa"/>
          </w:tcPr>
          <w:p w14:paraId="4D256307" w14:textId="77777777" w:rsidR="00262210" w:rsidRPr="00262210" w:rsidRDefault="00262210" w:rsidP="008101DE">
            <w:pPr>
              <w:numPr>
                <w:ilvl w:val="0"/>
                <w:numId w:val="19"/>
              </w:numPr>
              <w:rPr>
                <w:rFonts w:eastAsia="Times New Roman"/>
                <w:lang w:val="en-GB"/>
              </w:rPr>
            </w:pPr>
          </w:p>
        </w:tc>
        <w:tc>
          <w:tcPr>
            <w:tcW w:w="2970" w:type="dxa"/>
          </w:tcPr>
          <w:p w14:paraId="2E54D584" w14:textId="77777777" w:rsidR="00262210" w:rsidRPr="00262210" w:rsidRDefault="00262210" w:rsidP="00262210">
            <w:pPr>
              <w:rPr>
                <w:rFonts w:eastAsia="Times New Roman"/>
                <w:lang w:val="en-GB"/>
              </w:rPr>
            </w:pPr>
            <w:r w:rsidRPr="00262210">
              <w:rPr>
                <w:rFonts w:eastAsia="Times New Roman"/>
                <w:lang w:val="en-GB"/>
              </w:rPr>
              <w:t>Switch Order Confirmation Cancellation Instruction</w:t>
            </w:r>
          </w:p>
        </w:tc>
        <w:tc>
          <w:tcPr>
            <w:tcW w:w="1440" w:type="dxa"/>
          </w:tcPr>
          <w:p w14:paraId="078FF7DB" w14:textId="77777777" w:rsidR="00262210" w:rsidRPr="00262210" w:rsidRDefault="00262210" w:rsidP="00262210">
            <w:pPr>
              <w:rPr>
                <w:rFonts w:eastAsia="Times New Roman"/>
                <w:lang w:val="en-GB"/>
              </w:rPr>
            </w:pPr>
            <w:r w:rsidRPr="00262210">
              <w:rPr>
                <w:rFonts w:eastAsia="Times New Roman"/>
                <w:lang w:val="en-GB"/>
              </w:rPr>
              <w:t>setr.055.001.01</w:t>
            </w:r>
          </w:p>
        </w:tc>
      </w:tr>
      <w:tr w:rsidR="00262210" w:rsidRPr="00262210" w14:paraId="5E5A53B3" w14:textId="77777777" w:rsidTr="0057138A">
        <w:tc>
          <w:tcPr>
            <w:tcW w:w="450" w:type="dxa"/>
          </w:tcPr>
          <w:p w14:paraId="40433939" w14:textId="77777777" w:rsidR="00262210" w:rsidRPr="00262210" w:rsidRDefault="00262210" w:rsidP="008101DE">
            <w:pPr>
              <w:numPr>
                <w:ilvl w:val="0"/>
                <w:numId w:val="19"/>
              </w:numPr>
              <w:rPr>
                <w:rFonts w:eastAsia="Times New Roman"/>
                <w:lang w:val="en-GB"/>
              </w:rPr>
            </w:pPr>
          </w:p>
        </w:tc>
        <w:tc>
          <w:tcPr>
            <w:tcW w:w="2250" w:type="dxa"/>
          </w:tcPr>
          <w:p w14:paraId="6DF723F5" w14:textId="77777777" w:rsidR="00262210" w:rsidRPr="00262210" w:rsidRDefault="00262210" w:rsidP="00262210">
            <w:pPr>
              <w:rPr>
                <w:rFonts w:eastAsia="Times New Roman"/>
                <w:lang w:val="en-GB"/>
              </w:rPr>
            </w:pPr>
            <w:r w:rsidRPr="00262210">
              <w:rPr>
                <w:rFonts w:eastAsia="Times New Roman"/>
                <w:lang w:val="en-GB"/>
              </w:rPr>
              <w:t>Switch Order</w:t>
            </w:r>
          </w:p>
        </w:tc>
        <w:tc>
          <w:tcPr>
            <w:tcW w:w="1530" w:type="dxa"/>
          </w:tcPr>
          <w:p w14:paraId="3D2B6F8E" w14:textId="77777777" w:rsidR="00262210" w:rsidRPr="00262210" w:rsidRDefault="00262210" w:rsidP="00262210">
            <w:pPr>
              <w:rPr>
                <w:rFonts w:eastAsia="Times New Roman"/>
                <w:lang w:val="en-GB"/>
              </w:rPr>
            </w:pPr>
            <w:r w:rsidRPr="00262210">
              <w:rPr>
                <w:rFonts w:eastAsia="Times New Roman"/>
                <w:lang w:val="en-GB"/>
              </w:rPr>
              <w:t>setr.013.001.03</w:t>
            </w:r>
          </w:p>
        </w:tc>
        <w:tc>
          <w:tcPr>
            <w:tcW w:w="270" w:type="dxa"/>
            <w:shd w:val="clear" w:color="auto" w:fill="BFBFBF"/>
          </w:tcPr>
          <w:p w14:paraId="466376AC" w14:textId="77777777" w:rsidR="00262210" w:rsidRPr="00262210" w:rsidRDefault="00262210" w:rsidP="00262210">
            <w:pPr>
              <w:rPr>
                <w:rFonts w:eastAsia="Times New Roman"/>
                <w:lang w:val="en-GB"/>
              </w:rPr>
            </w:pPr>
          </w:p>
        </w:tc>
        <w:tc>
          <w:tcPr>
            <w:tcW w:w="450" w:type="dxa"/>
          </w:tcPr>
          <w:p w14:paraId="70CC8763" w14:textId="77777777" w:rsidR="00262210" w:rsidRPr="00262210" w:rsidRDefault="00262210" w:rsidP="008101DE">
            <w:pPr>
              <w:numPr>
                <w:ilvl w:val="0"/>
                <w:numId w:val="19"/>
              </w:numPr>
              <w:rPr>
                <w:rFonts w:eastAsia="Times New Roman"/>
                <w:lang w:val="en-GB"/>
              </w:rPr>
            </w:pPr>
          </w:p>
        </w:tc>
        <w:tc>
          <w:tcPr>
            <w:tcW w:w="2970" w:type="dxa"/>
          </w:tcPr>
          <w:p w14:paraId="7172D82C" w14:textId="77777777" w:rsidR="00262210" w:rsidRPr="00262210" w:rsidRDefault="00262210" w:rsidP="00262210">
            <w:pPr>
              <w:rPr>
                <w:rFonts w:eastAsia="Times New Roman"/>
                <w:lang w:val="en-GB"/>
              </w:rPr>
            </w:pPr>
            <w:r w:rsidRPr="00262210">
              <w:rPr>
                <w:rFonts w:eastAsia="Times New Roman"/>
                <w:lang w:val="en-GB"/>
              </w:rPr>
              <w:t>Switch Order Confirmation Amendment</w:t>
            </w:r>
          </w:p>
        </w:tc>
        <w:tc>
          <w:tcPr>
            <w:tcW w:w="1440" w:type="dxa"/>
          </w:tcPr>
          <w:p w14:paraId="5DDC0FE3" w14:textId="77777777" w:rsidR="00262210" w:rsidRPr="00262210" w:rsidRDefault="00262210" w:rsidP="00262210">
            <w:pPr>
              <w:rPr>
                <w:rFonts w:eastAsia="Times New Roman"/>
                <w:lang w:val="en-GB"/>
              </w:rPr>
            </w:pPr>
            <w:r w:rsidRPr="00262210">
              <w:rPr>
                <w:rFonts w:eastAsia="Times New Roman"/>
                <w:lang w:val="en-GB"/>
              </w:rPr>
              <w:t>setr.056.001.01</w:t>
            </w:r>
          </w:p>
        </w:tc>
      </w:tr>
      <w:tr w:rsidR="00262210" w:rsidRPr="00262210" w14:paraId="17B943CB" w14:textId="77777777" w:rsidTr="0057138A">
        <w:tc>
          <w:tcPr>
            <w:tcW w:w="450" w:type="dxa"/>
          </w:tcPr>
          <w:p w14:paraId="4A49EADE" w14:textId="77777777" w:rsidR="00262210" w:rsidRPr="00262210" w:rsidRDefault="00262210" w:rsidP="008101DE">
            <w:pPr>
              <w:numPr>
                <w:ilvl w:val="0"/>
                <w:numId w:val="19"/>
              </w:numPr>
              <w:rPr>
                <w:rFonts w:eastAsia="Times New Roman"/>
                <w:lang w:val="en-GB"/>
              </w:rPr>
            </w:pPr>
          </w:p>
        </w:tc>
        <w:tc>
          <w:tcPr>
            <w:tcW w:w="2250" w:type="dxa"/>
          </w:tcPr>
          <w:p w14:paraId="10C4359F" w14:textId="77777777" w:rsidR="00262210" w:rsidRPr="00262210" w:rsidRDefault="00262210" w:rsidP="00262210">
            <w:pPr>
              <w:rPr>
                <w:rFonts w:eastAsia="Times New Roman"/>
                <w:lang w:val="en-GB"/>
              </w:rPr>
            </w:pPr>
            <w:r w:rsidRPr="00262210">
              <w:rPr>
                <w:rFonts w:eastAsia="Times New Roman"/>
                <w:lang w:val="en-GB"/>
              </w:rPr>
              <w:t>Switch Order Cancellation</w:t>
            </w:r>
          </w:p>
        </w:tc>
        <w:tc>
          <w:tcPr>
            <w:tcW w:w="1530" w:type="dxa"/>
          </w:tcPr>
          <w:p w14:paraId="5249C89C" w14:textId="77777777" w:rsidR="00262210" w:rsidRPr="00262210" w:rsidRDefault="00262210" w:rsidP="00262210">
            <w:pPr>
              <w:rPr>
                <w:rFonts w:eastAsia="Times New Roman"/>
                <w:lang w:val="en-GB"/>
              </w:rPr>
            </w:pPr>
            <w:r w:rsidRPr="00262210">
              <w:rPr>
                <w:rFonts w:eastAsia="Times New Roman"/>
                <w:lang w:val="en-GB"/>
              </w:rPr>
              <w:t>setr.014.001.03</w:t>
            </w:r>
          </w:p>
        </w:tc>
        <w:tc>
          <w:tcPr>
            <w:tcW w:w="270" w:type="dxa"/>
            <w:shd w:val="clear" w:color="auto" w:fill="BFBFBF"/>
          </w:tcPr>
          <w:p w14:paraId="73A1FD2F" w14:textId="77777777" w:rsidR="00262210" w:rsidRPr="00262210" w:rsidRDefault="00262210" w:rsidP="00262210">
            <w:pPr>
              <w:rPr>
                <w:rFonts w:eastAsia="Times New Roman"/>
                <w:lang w:val="en-GB"/>
              </w:rPr>
            </w:pPr>
          </w:p>
        </w:tc>
        <w:tc>
          <w:tcPr>
            <w:tcW w:w="450" w:type="dxa"/>
          </w:tcPr>
          <w:p w14:paraId="287ADF39" w14:textId="77777777" w:rsidR="00262210" w:rsidRPr="00262210" w:rsidRDefault="00262210" w:rsidP="008101DE">
            <w:pPr>
              <w:numPr>
                <w:ilvl w:val="0"/>
                <w:numId w:val="19"/>
              </w:numPr>
              <w:rPr>
                <w:rFonts w:eastAsia="Times New Roman"/>
                <w:lang w:val="en-GB"/>
              </w:rPr>
            </w:pPr>
          </w:p>
        </w:tc>
        <w:tc>
          <w:tcPr>
            <w:tcW w:w="2970" w:type="dxa"/>
          </w:tcPr>
          <w:p w14:paraId="0CD25DF5" w14:textId="77777777" w:rsidR="00262210" w:rsidRPr="00262210" w:rsidRDefault="00262210" w:rsidP="00262210">
            <w:pPr>
              <w:rPr>
                <w:rFonts w:eastAsia="Times New Roman"/>
                <w:lang w:val="en-GB"/>
              </w:rPr>
            </w:pPr>
            <w:r w:rsidRPr="00262210">
              <w:rPr>
                <w:rFonts w:eastAsia="Times New Roman"/>
                <w:lang w:val="en-GB"/>
              </w:rPr>
              <w:t>Order Confirmation Status Report</w:t>
            </w:r>
          </w:p>
        </w:tc>
        <w:tc>
          <w:tcPr>
            <w:tcW w:w="1440" w:type="dxa"/>
          </w:tcPr>
          <w:p w14:paraId="7D6B4815" w14:textId="77777777" w:rsidR="00262210" w:rsidRPr="00262210" w:rsidRDefault="00262210" w:rsidP="00262210">
            <w:pPr>
              <w:rPr>
                <w:rFonts w:eastAsia="Times New Roman"/>
                <w:lang w:val="en-GB"/>
              </w:rPr>
            </w:pPr>
            <w:r w:rsidRPr="00262210">
              <w:rPr>
                <w:rFonts w:eastAsia="Times New Roman"/>
                <w:lang w:val="en-GB"/>
              </w:rPr>
              <w:t>setr.057.001.01</w:t>
            </w:r>
          </w:p>
        </w:tc>
      </w:tr>
    </w:tbl>
    <w:p w14:paraId="396A8775" w14:textId="77777777" w:rsidR="00262210" w:rsidRPr="00262210" w:rsidRDefault="00262210" w:rsidP="00262210">
      <w:pPr>
        <w:rPr>
          <w:rFonts w:eastAsia="Times New Roman"/>
          <w:lang w:val="en-GB"/>
        </w:rPr>
      </w:pPr>
      <w:r w:rsidRPr="00262210">
        <w:rPr>
          <w:rFonts w:eastAsia="Times New Roman"/>
          <w:lang w:val="en-GB"/>
        </w:rPr>
        <w:t>The list of messages in section B, for funds setr messages has too many messages. This change does not need to be applied to the request report messages (setr.018 and 058).</w:t>
      </w:r>
    </w:p>
    <w:p w14:paraId="46DB5CA2" w14:textId="77777777" w:rsidR="00262210" w:rsidRPr="00262210" w:rsidRDefault="00262210" w:rsidP="00262210">
      <w:pPr>
        <w:rPr>
          <w:rFonts w:eastAsia="Times New Roman"/>
          <w:lang w:val="en-GB"/>
        </w:rPr>
      </w:pPr>
      <w:r w:rsidRPr="00262210">
        <w:rPr>
          <w:rFonts w:eastAsia="Times New Roman"/>
          <w:lang w:val="en-GB"/>
        </w:rPr>
        <w:t>This change has already been carried out to the investment funds account management (acmt) messages and the investment funds transfer (sese) messages as a result of CR 509, submitted by SCFS in 2015.  The CR was rejected for the other securities messages</w:t>
      </w:r>
    </w:p>
    <w:p w14:paraId="687D977A" w14:textId="77777777" w:rsidR="00262210" w:rsidRPr="00262210" w:rsidRDefault="00262210" w:rsidP="00262210">
      <w:pPr>
        <w:rPr>
          <w:rFonts w:eastAsia="Times New Roman"/>
          <w:lang w:val="en-GB"/>
        </w:rPr>
      </w:pPr>
      <w:r w:rsidRPr="00262210">
        <w:rPr>
          <w:rFonts w:eastAsia="Times New Roman"/>
          <w:lang w:val="en-GB"/>
        </w:rPr>
        <w:t>In Financial Instrument Details, add element Short Name [0.1], definition (“Financial Instrument Short Name (FISN) expressed in conformance with the ISO 18774 standard.”). This element can be copied from acmt.001.001.06.</w:t>
      </w:r>
    </w:p>
    <w:p w14:paraId="3529215A" w14:textId="77777777" w:rsidR="00262210" w:rsidRPr="00CC116A" w:rsidRDefault="00262210" w:rsidP="00515BDA">
      <w:pPr>
        <w:rPr>
          <w:rFonts w:eastAsia="Times New Roman"/>
        </w:rPr>
      </w:pPr>
    </w:p>
    <w:p w14:paraId="05F1411B" w14:textId="77777777" w:rsidR="00515BDA" w:rsidRDefault="00515BDA" w:rsidP="008101DE">
      <w:pPr>
        <w:numPr>
          <w:ilvl w:val="0"/>
          <w:numId w:val="20"/>
        </w:numPr>
        <w:rPr>
          <w:lang w:val="en-GB"/>
        </w:rPr>
      </w:pPr>
      <w:r>
        <w:rPr>
          <w:b/>
          <w:lang w:val="en-GB"/>
        </w:rPr>
        <w:t>Impact analysis and type of impact:</w:t>
      </w:r>
    </w:p>
    <w:p w14:paraId="135B6042" w14:textId="77777777" w:rsidR="00515BDA" w:rsidRDefault="00515BDA" w:rsidP="00515BDA">
      <w:pPr>
        <w:rPr>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0"/>
        <w:gridCol w:w="1440"/>
        <w:gridCol w:w="4680"/>
      </w:tblGrid>
      <w:tr w:rsidR="00515BDA" w:rsidRPr="00814A08" w14:paraId="17BCD366" w14:textId="77777777" w:rsidTr="00F86990">
        <w:tc>
          <w:tcPr>
            <w:tcW w:w="6840" w:type="dxa"/>
            <w:gridSpan w:val="3"/>
            <w:vAlign w:val="center"/>
          </w:tcPr>
          <w:p w14:paraId="33888757" w14:textId="77777777" w:rsidR="00515BDA" w:rsidRDefault="00515BDA" w:rsidP="00F86990">
            <w:pPr>
              <w:widowControl w:val="0"/>
              <w:spacing w:before="0"/>
              <w:rPr>
                <w:lang w:val="en-GB"/>
              </w:rPr>
            </w:pPr>
            <w:r>
              <w:rPr>
                <w:lang w:val="en-GB"/>
              </w:rPr>
              <w:t>Type of impact</w:t>
            </w:r>
          </w:p>
        </w:tc>
      </w:tr>
      <w:tr w:rsidR="00515BDA" w:rsidRPr="00814A08" w14:paraId="63F3238F" w14:textId="77777777" w:rsidTr="00F86990">
        <w:tc>
          <w:tcPr>
            <w:tcW w:w="720" w:type="dxa"/>
            <w:vAlign w:val="center"/>
          </w:tcPr>
          <w:p w14:paraId="4206ABC6" w14:textId="77777777" w:rsidR="00515BDA" w:rsidRPr="00814A08" w:rsidRDefault="00515BDA" w:rsidP="00F86990">
            <w:pPr>
              <w:rPr>
                <w:lang w:val="en-GB"/>
              </w:rPr>
            </w:pPr>
          </w:p>
        </w:tc>
        <w:tc>
          <w:tcPr>
            <w:tcW w:w="1440" w:type="dxa"/>
          </w:tcPr>
          <w:p w14:paraId="14F89BDB" w14:textId="77777777" w:rsidR="00515BDA" w:rsidRDefault="00515BDA" w:rsidP="00F86990">
            <w:pPr>
              <w:widowControl w:val="0"/>
              <w:spacing w:before="0"/>
              <w:rPr>
                <w:lang w:val="en-GB"/>
              </w:rPr>
            </w:pPr>
            <w:r>
              <w:rPr>
                <w:lang w:val="en-GB"/>
              </w:rPr>
              <w:t>No impact</w:t>
            </w:r>
          </w:p>
        </w:tc>
        <w:tc>
          <w:tcPr>
            <w:tcW w:w="4680" w:type="dxa"/>
          </w:tcPr>
          <w:p w14:paraId="207FDAA1" w14:textId="77777777" w:rsidR="00515BDA" w:rsidRDefault="00515BDA" w:rsidP="00F86990">
            <w:pPr>
              <w:widowControl w:val="0"/>
              <w:spacing w:before="0"/>
              <w:rPr>
                <w:lang w:val="en-GB"/>
              </w:rPr>
            </w:pPr>
            <w:r>
              <w:rPr>
                <w:lang w:val="en-GB"/>
              </w:rPr>
              <w:t xml:space="preserve">The change(s) will not impact the schema (the version number will not change) and will not impact the business applications of any users, e.g. the clarification of a definition </w:t>
            </w:r>
          </w:p>
        </w:tc>
      </w:tr>
      <w:tr w:rsidR="00515BDA" w:rsidRPr="00814A08" w14:paraId="1DAEE89B" w14:textId="77777777" w:rsidTr="00F86990">
        <w:tc>
          <w:tcPr>
            <w:tcW w:w="720" w:type="dxa"/>
          </w:tcPr>
          <w:p w14:paraId="01A81353" w14:textId="77777777" w:rsidR="00515BDA" w:rsidRPr="00814A08" w:rsidRDefault="00515BDA" w:rsidP="00F86990">
            <w:pPr>
              <w:rPr>
                <w:lang w:val="en-GB"/>
              </w:rPr>
            </w:pPr>
            <w:r>
              <w:rPr>
                <w:lang w:val="en-GB"/>
              </w:rPr>
              <w:t>X</w:t>
            </w:r>
          </w:p>
        </w:tc>
        <w:tc>
          <w:tcPr>
            <w:tcW w:w="1440" w:type="dxa"/>
          </w:tcPr>
          <w:p w14:paraId="27F9F99F" w14:textId="77777777" w:rsidR="00515BDA" w:rsidRDefault="00515BDA" w:rsidP="00F86990">
            <w:pPr>
              <w:rPr>
                <w:lang w:val="en-GB"/>
              </w:rPr>
            </w:pPr>
            <w:r>
              <w:rPr>
                <w:lang w:val="en-GB"/>
              </w:rPr>
              <w:t>Conditional</w:t>
            </w:r>
          </w:p>
        </w:tc>
        <w:tc>
          <w:tcPr>
            <w:tcW w:w="4680" w:type="dxa"/>
          </w:tcPr>
          <w:p w14:paraId="3BEA1185" w14:textId="77777777" w:rsidR="00515BDA" w:rsidRDefault="00515BDA" w:rsidP="00F86990">
            <w:pPr>
              <w:rPr>
                <w:lang w:val="en-GB"/>
              </w:rPr>
            </w:pPr>
            <w:r>
              <w:rPr>
                <w:lang w:val="en-GB"/>
              </w:rPr>
              <w:t>The change(s) will impact the schema (at least the version number) and the business applications of certain users but not all, e.g. the addition of an optional component</w:t>
            </w:r>
          </w:p>
        </w:tc>
      </w:tr>
      <w:tr w:rsidR="00515BDA" w:rsidRPr="00814A08" w14:paraId="21EA79F3" w14:textId="77777777" w:rsidTr="00F86990">
        <w:tc>
          <w:tcPr>
            <w:tcW w:w="720" w:type="dxa"/>
          </w:tcPr>
          <w:p w14:paraId="5A1E56D4" w14:textId="77777777" w:rsidR="00515BDA" w:rsidRDefault="00515BDA" w:rsidP="00F86990">
            <w:pPr>
              <w:rPr>
                <w:lang w:val="en-GB"/>
              </w:rPr>
            </w:pPr>
          </w:p>
        </w:tc>
        <w:tc>
          <w:tcPr>
            <w:tcW w:w="1440" w:type="dxa"/>
          </w:tcPr>
          <w:p w14:paraId="58F5D8A8" w14:textId="77777777" w:rsidR="00515BDA" w:rsidRDefault="00515BDA" w:rsidP="00F86990">
            <w:pPr>
              <w:rPr>
                <w:lang w:val="en-GB"/>
              </w:rPr>
            </w:pPr>
            <w:r>
              <w:rPr>
                <w:lang w:val="en-GB"/>
              </w:rPr>
              <w:t>Mandatory</w:t>
            </w:r>
          </w:p>
        </w:tc>
        <w:tc>
          <w:tcPr>
            <w:tcW w:w="4680" w:type="dxa"/>
          </w:tcPr>
          <w:p w14:paraId="6A859678" w14:textId="77777777" w:rsidR="00515BDA" w:rsidRDefault="00515BDA" w:rsidP="00F86990">
            <w:pPr>
              <w:rPr>
                <w:lang w:val="en-GB"/>
              </w:rPr>
            </w:pPr>
            <w:r>
              <w:rPr>
                <w:lang w:val="en-GB"/>
              </w:rPr>
              <w:t>The change(s) will impact the schema and the business applications of all users, e.g. addition of a mandatory component.</w:t>
            </w:r>
          </w:p>
        </w:tc>
      </w:tr>
    </w:tbl>
    <w:p w14:paraId="3B551886" w14:textId="77777777" w:rsidR="00515BDA" w:rsidRDefault="00515BDA" w:rsidP="00515BDA">
      <w:pPr>
        <w:ind w:left="360"/>
        <w:rPr>
          <w:b/>
          <w:lang w:val="en-GB"/>
        </w:rPr>
      </w:pPr>
    </w:p>
    <w:p w14:paraId="4A9A9DD4" w14:textId="77777777" w:rsidR="00515BDA" w:rsidRPr="005F05DB" w:rsidRDefault="00515BDA" w:rsidP="008101DE">
      <w:pPr>
        <w:numPr>
          <w:ilvl w:val="0"/>
          <w:numId w:val="20"/>
        </w:numPr>
        <w:rPr>
          <w:b/>
          <w:lang w:val="en-GB"/>
        </w:rPr>
      </w:pPr>
      <w:r>
        <w:rPr>
          <w:b/>
          <w:lang w:val="en-GB"/>
        </w:rPr>
        <w:t>Proposed implementation:</w:t>
      </w:r>
      <w:r w:rsidRPr="005F05DB">
        <w:rPr>
          <w:lang w:val="en-GB"/>
        </w:rPr>
        <w:t xml:space="preserve"> </w:t>
      </w:r>
    </w:p>
    <w:p w14:paraId="28A59CFE" w14:textId="77777777" w:rsidR="00515BDA" w:rsidRDefault="00515BDA" w:rsidP="00515BDA">
      <w:pPr>
        <w:rPr>
          <w:b/>
        </w:rPr>
      </w:pPr>
      <w:r>
        <w:rPr>
          <w:bCs/>
          <w:u w:val="single"/>
        </w:rPr>
        <w:t>Impacted messages</w:t>
      </w:r>
      <w:r w:rsidRPr="000D1DEC">
        <w:rPr>
          <w:bCs/>
          <w:u w:val="single"/>
        </w:rPr>
        <w:t>:</w:t>
      </w:r>
      <w:r>
        <w:rPr>
          <w:b/>
        </w:rPr>
        <w:t xml:space="preserve"> </w:t>
      </w:r>
      <w:r>
        <w:rPr>
          <w:bCs/>
        </w:rPr>
        <w:t>reda.001, reda.002</w:t>
      </w:r>
    </w:p>
    <w:p w14:paraId="748480FB" w14:textId="77777777" w:rsidR="00515BDA" w:rsidRPr="004B7219" w:rsidRDefault="00515BDA" w:rsidP="00515BDA">
      <w:pPr>
        <w:rPr>
          <w:bCs/>
        </w:rPr>
      </w:pPr>
      <w:r w:rsidRPr="000D1DEC">
        <w:rPr>
          <w:bCs/>
          <w:u w:val="single"/>
        </w:rPr>
        <w:t>Update</w:t>
      </w:r>
      <w:r>
        <w:rPr>
          <w:bCs/>
          <w:u w:val="single"/>
        </w:rPr>
        <w:t>(s):</w:t>
      </w:r>
      <w:r w:rsidRPr="004F4A12">
        <w:rPr>
          <w:bCs/>
        </w:rPr>
        <w:t xml:space="preserve"> </w:t>
      </w:r>
      <w:r>
        <w:rPr>
          <w:bCs/>
        </w:rPr>
        <w:t xml:space="preserve"> Add </w:t>
      </w:r>
      <w:r w:rsidRPr="00275A5F">
        <w:rPr>
          <w:bCs/>
          <w:color w:val="0070C0"/>
        </w:rPr>
        <w:t>Short</w:t>
      </w:r>
      <w:r>
        <w:rPr>
          <w:bCs/>
          <w:color w:val="0070C0"/>
        </w:rPr>
        <w:t xml:space="preserve"> </w:t>
      </w:r>
      <w:r w:rsidRPr="00275A5F">
        <w:rPr>
          <w:bCs/>
          <w:color w:val="0070C0"/>
        </w:rPr>
        <w:t>Name</w:t>
      </w:r>
      <w:r w:rsidRPr="004A4716">
        <w:rPr>
          <w:bCs/>
          <w:color w:val="0070C0"/>
        </w:rPr>
        <w:t xml:space="preserve"> </w:t>
      </w:r>
      <w:r>
        <w:rPr>
          <w:bCs/>
        </w:rPr>
        <w:t xml:space="preserve">to the Financial Instrument Details.  </w:t>
      </w:r>
      <w:r w:rsidRPr="00485250">
        <w:rPr>
          <w:b/>
          <w:color w:val="FF0000"/>
        </w:rPr>
        <w:t xml:space="preserve">Should we also add </w:t>
      </w:r>
      <w:r w:rsidRPr="00275A5F">
        <w:rPr>
          <w:b/>
          <w:color w:val="0070C0"/>
        </w:rPr>
        <w:t>Product</w:t>
      </w:r>
      <w:r>
        <w:rPr>
          <w:b/>
          <w:color w:val="0070C0"/>
        </w:rPr>
        <w:t xml:space="preserve"> </w:t>
      </w:r>
      <w:r w:rsidRPr="00275A5F">
        <w:rPr>
          <w:b/>
          <w:color w:val="0070C0"/>
        </w:rPr>
        <w:t>Group</w:t>
      </w:r>
      <w:r w:rsidRPr="004A4716">
        <w:rPr>
          <w:b/>
          <w:color w:val="0070C0"/>
        </w:rPr>
        <w:t xml:space="preserve"> </w:t>
      </w:r>
      <w:r w:rsidRPr="00485250">
        <w:rPr>
          <w:b/>
          <w:color w:val="FF0000"/>
        </w:rPr>
        <w:t xml:space="preserve">and </w:t>
      </w:r>
      <w:r w:rsidRPr="00275A5F">
        <w:rPr>
          <w:b/>
          <w:color w:val="0070C0"/>
        </w:rPr>
        <w:t>Series</w:t>
      </w:r>
      <w:r>
        <w:rPr>
          <w:b/>
          <w:color w:val="0070C0"/>
        </w:rPr>
        <w:t xml:space="preserve"> </w:t>
      </w:r>
      <w:r w:rsidRPr="00275A5F">
        <w:rPr>
          <w:b/>
          <w:color w:val="0070C0"/>
        </w:rPr>
        <w:t>Identification</w:t>
      </w:r>
      <w:r w:rsidRPr="004A4716">
        <w:rPr>
          <w:b/>
          <w:color w:val="0070C0"/>
        </w:rPr>
        <w:t xml:space="preserve"> </w:t>
      </w:r>
      <w:r w:rsidRPr="00485250">
        <w:rPr>
          <w:b/>
          <w:color w:val="FF0000"/>
        </w:rPr>
        <w:t>to align with other Financial Instrument Details across Funds</w:t>
      </w:r>
      <w:r>
        <w:rPr>
          <w:bCs/>
        </w:rPr>
        <w:t>? =&gt; Favor consistency</w:t>
      </w:r>
    </w:p>
    <w:p w14:paraId="1A550CAE" w14:textId="77777777" w:rsidR="00515BDA" w:rsidRDefault="00515BDA" w:rsidP="00515BDA">
      <w:pPr>
        <w:rPr>
          <w:bCs/>
          <w:u w:val="single"/>
        </w:rPr>
      </w:pPr>
      <w:r w:rsidRPr="00870649">
        <w:rPr>
          <w:bCs/>
          <w:u w:val="single"/>
        </w:rPr>
        <w:t xml:space="preserve">Example: </w:t>
      </w:r>
    </w:p>
    <w:tbl>
      <w:tblPr>
        <w:tblW w:w="9338" w:type="dxa"/>
        <w:tblInd w:w="113" w:type="dxa"/>
        <w:tblLook w:val="04A0" w:firstRow="1" w:lastRow="0" w:firstColumn="1" w:lastColumn="0" w:noHBand="0" w:noVBand="1"/>
      </w:tblPr>
      <w:tblGrid>
        <w:gridCol w:w="490"/>
        <w:gridCol w:w="3606"/>
        <w:gridCol w:w="2292"/>
        <w:gridCol w:w="850"/>
        <w:gridCol w:w="2100"/>
      </w:tblGrid>
      <w:tr w:rsidR="00515BDA" w:rsidRPr="002D7057" w14:paraId="575EF478" w14:textId="77777777" w:rsidTr="00F86990">
        <w:trPr>
          <w:trHeight w:val="368"/>
        </w:trPr>
        <w:tc>
          <w:tcPr>
            <w:tcW w:w="468" w:type="dxa"/>
            <w:tcBorders>
              <w:bottom w:val="single" w:sz="4" w:space="0" w:color="auto"/>
            </w:tcBorders>
          </w:tcPr>
          <w:p w14:paraId="4BD42D7A" w14:textId="77777777" w:rsidR="00515BDA" w:rsidRPr="002D7057" w:rsidRDefault="00515BDA" w:rsidP="00F86990">
            <w:pPr>
              <w:rPr>
                <w:rFonts w:ascii="Calibri" w:eastAsia="Times New Roman" w:hAnsi="Calibri" w:cs="Calibri"/>
                <w:b/>
                <w:bCs/>
              </w:rPr>
            </w:pPr>
          </w:p>
        </w:tc>
        <w:tc>
          <w:tcPr>
            <w:tcW w:w="3667" w:type="dxa"/>
            <w:tcBorders>
              <w:bottom w:val="single" w:sz="4" w:space="0" w:color="auto"/>
            </w:tcBorders>
          </w:tcPr>
          <w:p w14:paraId="25E178FD" w14:textId="77777777" w:rsidR="00515BDA" w:rsidRPr="002D7057" w:rsidRDefault="00515BDA" w:rsidP="00F86990">
            <w:pPr>
              <w:rPr>
                <w:rFonts w:ascii="Calibri" w:eastAsia="Times New Roman" w:hAnsi="Calibri" w:cs="Calibri"/>
                <w:b/>
                <w:bCs/>
              </w:rPr>
            </w:pPr>
            <w:r>
              <w:rPr>
                <w:rFonts w:ascii="Calibri" w:eastAsia="Times New Roman" w:hAnsi="Calibri" w:cs="Calibri"/>
                <w:b/>
                <w:bCs/>
              </w:rPr>
              <w:t>Added Element:</w:t>
            </w:r>
          </w:p>
        </w:tc>
        <w:tc>
          <w:tcPr>
            <w:tcW w:w="2306" w:type="dxa"/>
            <w:tcBorders>
              <w:bottom w:val="single" w:sz="4" w:space="0" w:color="auto"/>
            </w:tcBorders>
          </w:tcPr>
          <w:p w14:paraId="55EB4951" w14:textId="77777777" w:rsidR="00515BDA" w:rsidRPr="00642459" w:rsidRDefault="00515BDA" w:rsidP="00F86990">
            <w:pPr>
              <w:rPr>
                <w:rFonts w:ascii="Calibri" w:eastAsia="Times New Roman" w:hAnsi="Calibri" w:cs="Calibri"/>
                <w:b/>
                <w:bCs/>
              </w:rPr>
            </w:pPr>
            <w:hyperlink r:id="rId202" w:anchor="RANGE!fullac8eeaa9ffb1c3aaa464cd59840cde8a16dbcae905417ba683744831c3bb451f" w:history="1">
              <w:r w:rsidRPr="00377595">
                <w:rPr>
                  <w:rFonts w:ascii="Calibri" w:eastAsia="Times New Roman" w:hAnsi="Calibri" w:cs="Calibri"/>
                  <w:color w:val="0070C0"/>
                </w:rPr>
                <w:t xml:space="preserve"> </w:t>
              </w:r>
              <w:r w:rsidRPr="00642459">
                <w:rPr>
                  <w:rFonts w:ascii="Calibri" w:eastAsia="Times New Roman" w:hAnsi="Calibri" w:cs="Calibri"/>
                  <w:b/>
                  <w:bCs/>
                  <w:color w:val="0070C0"/>
                </w:rPr>
                <w:t>IBAN</w:t>
              </w:r>
            </w:hyperlink>
          </w:p>
        </w:tc>
        <w:tc>
          <w:tcPr>
            <w:tcW w:w="797" w:type="dxa"/>
            <w:tcBorders>
              <w:bottom w:val="single" w:sz="4" w:space="0" w:color="auto"/>
            </w:tcBorders>
          </w:tcPr>
          <w:p w14:paraId="3E68863D" w14:textId="77777777" w:rsidR="00515BDA" w:rsidRPr="002D7057" w:rsidRDefault="00515BDA" w:rsidP="00F86990">
            <w:pPr>
              <w:rPr>
                <w:rFonts w:ascii="Calibri" w:eastAsia="Times New Roman" w:hAnsi="Calibri" w:cs="Calibri"/>
                <w:b/>
                <w:bCs/>
              </w:rPr>
            </w:pPr>
          </w:p>
        </w:tc>
        <w:tc>
          <w:tcPr>
            <w:tcW w:w="2100" w:type="dxa"/>
            <w:tcBorders>
              <w:bottom w:val="single" w:sz="4" w:space="0" w:color="auto"/>
            </w:tcBorders>
          </w:tcPr>
          <w:p w14:paraId="4AF29585" w14:textId="77777777" w:rsidR="00515BDA" w:rsidRPr="002D7057" w:rsidRDefault="00515BDA" w:rsidP="00F86990">
            <w:pPr>
              <w:rPr>
                <w:rFonts w:ascii="Calibri" w:eastAsia="Times New Roman" w:hAnsi="Calibri" w:cs="Calibri"/>
                <w:b/>
                <w:bCs/>
              </w:rPr>
            </w:pPr>
          </w:p>
        </w:tc>
      </w:tr>
      <w:tr w:rsidR="00515BDA" w:rsidRPr="002D7057" w14:paraId="6C8DA479" w14:textId="77777777" w:rsidTr="00F86990">
        <w:trPr>
          <w:trHeight w:val="600"/>
        </w:trPr>
        <w:tc>
          <w:tcPr>
            <w:tcW w:w="468" w:type="dxa"/>
            <w:tcBorders>
              <w:top w:val="single" w:sz="4" w:space="0" w:color="auto"/>
              <w:left w:val="single" w:sz="4" w:space="0" w:color="808080"/>
              <w:bottom w:val="nil"/>
              <w:right w:val="single" w:sz="4" w:space="0" w:color="808080"/>
            </w:tcBorders>
            <w:hideMark/>
          </w:tcPr>
          <w:p w14:paraId="70D581AC" w14:textId="77777777" w:rsidR="00515BDA" w:rsidRPr="002D7057" w:rsidRDefault="00515BDA" w:rsidP="00F86990">
            <w:pPr>
              <w:rPr>
                <w:rFonts w:ascii="Calibri" w:eastAsia="Times New Roman" w:hAnsi="Calibri" w:cs="Calibri"/>
                <w:b/>
                <w:bCs/>
              </w:rPr>
            </w:pPr>
            <w:r w:rsidRPr="002D7057">
              <w:rPr>
                <w:rFonts w:ascii="Calibri" w:eastAsia="Times New Roman" w:hAnsi="Calibri" w:cs="Calibri"/>
                <w:b/>
                <w:bCs/>
              </w:rPr>
              <w:t>Lvl</w:t>
            </w:r>
          </w:p>
        </w:tc>
        <w:tc>
          <w:tcPr>
            <w:tcW w:w="3667" w:type="dxa"/>
            <w:tcBorders>
              <w:top w:val="single" w:sz="4" w:space="0" w:color="auto"/>
              <w:left w:val="nil"/>
              <w:bottom w:val="nil"/>
              <w:right w:val="single" w:sz="4" w:space="0" w:color="808080"/>
            </w:tcBorders>
            <w:hideMark/>
          </w:tcPr>
          <w:p w14:paraId="49DC9AC5" w14:textId="77777777" w:rsidR="00515BDA" w:rsidRPr="002D7057" w:rsidRDefault="00515BDA" w:rsidP="00F86990">
            <w:pPr>
              <w:rPr>
                <w:rFonts w:ascii="Calibri" w:eastAsia="Times New Roman" w:hAnsi="Calibri" w:cs="Calibri"/>
                <w:b/>
                <w:bCs/>
              </w:rPr>
            </w:pPr>
            <w:r w:rsidRPr="002D7057">
              <w:rPr>
                <w:rFonts w:ascii="Calibri" w:eastAsia="Times New Roman" w:hAnsi="Calibri" w:cs="Calibri"/>
                <w:b/>
                <w:bCs/>
              </w:rPr>
              <w:t>Name</w:t>
            </w:r>
          </w:p>
        </w:tc>
        <w:tc>
          <w:tcPr>
            <w:tcW w:w="2306" w:type="dxa"/>
            <w:tcBorders>
              <w:top w:val="single" w:sz="4" w:space="0" w:color="auto"/>
              <w:left w:val="nil"/>
              <w:bottom w:val="nil"/>
              <w:right w:val="single" w:sz="4" w:space="0" w:color="808080"/>
            </w:tcBorders>
            <w:hideMark/>
          </w:tcPr>
          <w:p w14:paraId="2F2A5800" w14:textId="77777777" w:rsidR="00515BDA" w:rsidRPr="002D7057" w:rsidRDefault="00515BDA" w:rsidP="00F86990">
            <w:pPr>
              <w:rPr>
                <w:rFonts w:ascii="Calibri" w:eastAsia="Times New Roman" w:hAnsi="Calibri" w:cs="Calibri"/>
                <w:b/>
                <w:bCs/>
              </w:rPr>
            </w:pPr>
            <w:r w:rsidRPr="002D7057">
              <w:rPr>
                <w:rFonts w:ascii="Calibri" w:eastAsia="Times New Roman" w:hAnsi="Calibri" w:cs="Calibri"/>
                <w:b/>
                <w:bCs/>
              </w:rPr>
              <w:t>XML Tag</w:t>
            </w:r>
          </w:p>
        </w:tc>
        <w:tc>
          <w:tcPr>
            <w:tcW w:w="797" w:type="dxa"/>
            <w:tcBorders>
              <w:top w:val="single" w:sz="4" w:space="0" w:color="auto"/>
              <w:left w:val="nil"/>
              <w:bottom w:val="nil"/>
              <w:right w:val="single" w:sz="4" w:space="0" w:color="808080"/>
            </w:tcBorders>
            <w:hideMark/>
          </w:tcPr>
          <w:p w14:paraId="067EC914" w14:textId="77777777" w:rsidR="00515BDA" w:rsidRPr="002D7057" w:rsidRDefault="00515BDA" w:rsidP="00F86990">
            <w:pPr>
              <w:rPr>
                <w:rFonts w:ascii="Calibri" w:eastAsia="Times New Roman" w:hAnsi="Calibri" w:cs="Calibri"/>
                <w:b/>
                <w:bCs/>
              </w:rPr>
            </w:pPr>
            <w:r w:rsidRPr="002D7057">
              <w:rPr>
                <w:rFonts w:ascii="Calibri" w:eastAsia="Times New Roman" w:hAnsi="Calibri" w:cs="Calibri"/>
                <w:b/>
                <w:bCs/>
              </w:rPr>
              <w:t>Mult</w:t>
            </w:r>
          </w:p>
        </w:tc>
        <w:tc>
          <w:tcPr>
            <w:tcW w:w="2100" w:type="dxa"/>
            <w:tcBorders>
              <w:top w:val="single" w:sz="4" w:space="0" w:color="auto"/>
              <w:left w:val="nil"/>
              <w:bottom w:val="nil"/>
              <w:right w:val="single" w:sz="4" w:space="0" w:color="808080"/>
            </w:tcBorders>
            <w:hideMark/>
          </w:tcPr>
          <w:p w14:paraId="48F4A5E9" w14:textId="77777777" w:rsidR="00515BDA" w:rsidRPr="002D7057" w:rsidRDefault="00515BDA" w:rsidP="00F86990">
            <w:pPr>
              <w:rPr>
                <w:rFonts w:ascii="Calibri" w:eastAsia="Times New Roman" w:hAnsi="Calibri" w:cs="Calibri"/>
                <w:b/>
                <w:bCs/>
              </w:rPr>
            </w:pPr>
            <w:r w:rsidRPr="002D7057">
              <w:rPr>
                <w:rFonts w:ascii="Calibri" w:eastAsia="Times New Roman" w:hAnsi="Calibri" w:cs="Calibri"/>
                <w:b/>
                <w:bCs/>
              </w:rPr>
              <w:t>Type / Code</w:t>
            </w:r>
          </w:p>
        </w:tc>
      </w:tr>
      <w:tr w:rsidR="00515BDA" w:rsidRPr="002D7057" w14:paraId="65C4F5A9" w14:textId="77777777" w:rsidTr="00F86990">
        <w:trPr>
          <w:trHeight w:val="300"/>
        </w:trPr>
        <w:tc>
          <w:tcPr>
            <w:tcW w:w="468" w:type="dxa"/>
            <w:tcBorders>
              <w:top w:val="single" w:sz="4" w:space="0" w:color="808080"/>
              <w:left w:val="single" w:sz="4" w:space="0" w:color="808080"/>
              <w:bottom w:val="nil"/>
              <w:right w:val="single" w:sz="4" w:space="0" w:color="808080"/>
            </w:tcBorders>
            <w:noWrap/>
            <w:hideMark/>
          </w:tcPr>
          <w:p w14:paraId="10EBA514" w14:textId="77777777" w:rsidR="00515BDA" w:rsidRPr="002D7057" w:rsidRDefault="00515BDA" w:rsidP="00F86990">
            <w:pPr>
              <w:rPr>
                <w:rFonts w:ascii="Calibri" w:eastAsia="Times New Roman" w:hAnsi="Calibri" w:cs="Calibri"/>
              </w:rPr>
            </w:pPr>
            <w:r w:rsidRPr="002D7057">
              <w:rPr>
                <w:rFonts w:ascii="Calibri" w:eastAsia="Times New Roman" w:hAnsi="Calibri" w:cs="Calibri"/>
              </w:rPr>
              <w:lastRenderedPageBreak/>
              <w:t>0</w:t>
            </w:r>
          </w:p>
        </w:tc>
        <w:tc>
          <w:tcPr>
            <w:tcW w:w="3667" w:type="dxa"/>
            <w:tcBorders>
              <w:top w:val="single" w:sz="4" w:space="0" w:color="808080"/>
              <w:left w:val="nil"/>
              <w:bottom w:val="nil"/>
              <w:right w:val="single" w:sz="4" w:space="0" w:color="808080"/>
            </w:tcBorders>
            <w:hideMark/>
          </w:tcPr>
          <w:p w14:paraId="3B28B221" w14:textId="77777777" w:rsidR="00515BDA" w:rsidRPr="002D7057" w:rsidRDefault="00515BDA" w:rsidP="00F86990">
            <w:pPr>
              <w:rPr>
                <w:rFonts w:ascii="Calibri" w:eastAsia="Times New Roman" w:hAnsi="Calibri" w:cs="Calibri"/>
              </w:rPr>
            </w:pPr>
            <w:hyperlink r:id="rId203" w:anchor="RANGE!full2e0df9b7919b71b848bc113bb546ec6c2cfb1644710d142ea7c6505f769e1b62" w:history="1">
              <w:r w:rsidRPr="002D7057">
                <w:rPr>
                  <w:rFonts w:ascii="Calibri" w:eastAsia="Times New Roman" w:hAnsi="Calibri" w:cs="Calibri"/>
                </w:rPr>
                <w:t>Price Report V04 (reda.001.001.04)</w:t>
              </w:r>
            </w:hyperlink>
          </w:p>
        </w:tc>
        <w:tc>
          <w:tcPr>
            <w:tcW w:w="2306" w:type="dxa"/>
            <w:tcBorders>
              <w:top w:val="single" w:sz="4" w:space="0" w:color="808080"/>
              <w:left w:val="nil"/>
              <w:bottom w:val="nil"/>
              <w:right w:val="single" w:sz="4" w:space="0" w:color="808080"/>
            </w:tcBorders>
            <w:hideMark/>
          </w:tcPr>
          <w:p w14:paraId="234668DE" w14:textId="77777777" w:rsidR="00515BDA" w:rsidRPr="002D7057" w:rsidRDefault="00515BDA" w:rsidP="00F86990">
            <w:pPr>
              <w:rPr>
                <w:rFonts w:ascii="Calibri" w:eastAsia="Times New Roman" w:hAnsi="Calibri" w:cs="Calibri"/>
              </w:rPr>
            </w:pPr>
            <w:r w:rsidRPr="002D7057">
              <w:rPr>
                <w:rFonts w:ascii="Calibri" w:eastAsia="Times New Roman" w:hAnsi="Calibri" w:cs="Calibri"/>
              </w:rPr>
              <w:t>&lt;PricRpt&gt;</w:t>
            </w:r>
          </w:p>
        </w:tc>
        <w:tc>
          <w:tcPr>
            <w:tcW w:w="797" w:type="dxa"/>
            <w:tcBorders>
              <w:top w:val="single" w:sz="4" w:space="0" w:color="808080"/>
              <w:left w:val="nil"/>
              <w:bottom w:val="nil"/>
              <w:right w:val="single" w:sz="4" w:space="0" w:color="808080"/>
            </w:tcBorders>
            <w:noWrap/>
            <w:hideMark/>
          </w:tcPr>
          <w:p w14:paraId="5F31CE0F" w14:textId="77777777" w:rsidR="00515BDA" w:rsidRPr="002D7057" w:rsidRDefault="00515BDA" w:rsidP="00F86990">
            <w:pPr>
              <w:rPr>
                <w:rFonts w:ascii="Calibri" w:eastAsia="Times New Roman" w:hAnsi="Calibri" w:cs="Calibri"/>
              </w:rPr>
            </w:pPr>
            <w:r w:rsidRPr="002D7057">
              <w:rPr>
                <w:rFonts w:ascii="Calibri" w:eastAsia="Times New Roman" w:hAnsi="Calibri" w:cs="Calibri"/>
              </w:rPr>
              <w:t> </w:t>
            </w:r>
          </w:p>
        </w:tc>
        <w:tc>
          <w:tcPr>
            <w:tcW w:w="2100" w:type="dxa"/>
            <w:tcBorders>
              <w:top w:val="single" w:sz="4" w:space="0" w:color="808080"/>
              <w:left w:val="nil"/>
              <w:bottom w:val="nil"/>
              <w:right w:val="single" w:sz="4" w:space="0" w:color="808080"/>
            </w:tcBorders>
            <w:noWrap/>
            <w:hideMark/>
          </w:tcPr>
          <w:p w14:paraId="14BB053F" w14:textId="77777777" w:rsidR="00515BDA" w:rsidRPr="002D7057" w:rsidRDefault="00515BDA" w:rsidP="00F86990">
            <w:pPr>
              <w:rPr>
                <w:rFonts w:ascii="Calibri" w:eastAsia="Times New Roman" w:hAnsi="Calibri" w:cs="Calibri"/>
              </w:rPr>
            </w:pPr>
            <w:r w:rsidRPr="002D7057">
              <w:rPr>
                <w:rFonts w:ascii="Calibri" w:eastAsia="Times New Roman" w:hAnsi="Calibri" w:cs="Calibri"/>
              </w:rPr>
              <w:t> </w:t>
            </w:r>
          </w:p>
        </w:tc>
      </w:tr>
      <w:tr w:rsidR="00515BDA" w:rsidRPr="002D7057" w14:paraId="250E8EF3" w14:textId="77777777" w:rsidTr="00F86990">
        <w:trPr>
          <w:trHeight w:val="300"/>
        </w:trPr>
        <w:tc>
          <w:tcPr>
            <w:tcW w:w="468" w:type="dxa"/>
            <w:tcBorders>
              <w:top w:val="single" w:sz="4" w:space="0" w:color="808080"/>
              <w:left w:val="single" w:sz="4" w:space="0" w:color="808080"/>
              <w:bottom w:val="nil"/>
              <w:right w:val="single" w:sz="4" w:space="0" w:color="808080"/>
            </w:tcBorders>
            <w:shd w:val="clear" w:color="000000" w:fill="D7EBFF"/>
            <w:noWrap/>
            <w:hideMark/>
          </w:tcPr>
          <w:p w14:paraId="501141F0" w14:textId="77777777" w:rsidR="00515BDA" w:rsidRPr="002D7057" w:rsidRDefault="00515BDA" w:rsidP="00F86990">
            <w:pPr>
              <w:outlineLvl w:val="0"/>
              <w:rPr>
                <w:rFonts w:ascii="Calibri" w:eastAsia="Times New Roman" w:hAnsi="Calibri" w:cs="Calibri"/>
              </w:rPr>
            </w:pPr>
            <w:r w:rsidRPr="002D7057">
              <w:rPr>
                <w:rFonts w:ascii="Calibri" w:eastAsia="Times New Roman" w:hAnsi="Calibri" w:cs="Calibri"/>
              </w:rPr>
              <w:t>1</w:t>
            </w:r>
          </w:p>
        </w:tc>
        <w:tc>
          <w:tcPr>
            <w:tcW w:w="3667" w:type="dxa"/>
            <w:tcBorders>
              <w:top w:val="single" w:sz="4" w:space="0" w:color="808080"/>
              <w:left w:val="nil"/>
              <w:bottom w:val="nil"/>
              <w:right w:val="single" w:sz="4" w:space="0" w:color="808080"/>
            </w:tcBorders>
            <w:shd w:val="clear" w:color="000000" w:fill="D7EBFF"/>
            <w:hideMark/>
          </w:tcPr>
          <w:p w14:paraId="411B8375" w14:textId="77777777" w:rsidR="00515BDA" w:rsidRPr="002D7057" w:rsidRDefault="00515BDA" w:rsidP="00F86990">
            <w:pPr>
              <w:outlineLvl w:val="0"/>
              <w:rPr>
                <w:rFonts w:ascii="Calibri" w:eastAsia="Times New Roman" w:hAnsi="Calibri" w:cs="Calibri"/>
              </w:rPr>
            </w:pPr>
            <w:hyperlink r:id="rId204" w:anchor="RANGE!fullb4f425a5235ee2aab0ff75ca1319bc7fedae1dc6ed9603a401e36dd3166348f7" w:history="1">
              <w:r w:rsidRPr="002D7057">
                <w:rPr>
                  <w:rFonts w:ascii="Calibri" w:eastAsia="Times New Roman" w:hAnsi="Calibri" w:cs="Calibri"/>
                </w:rPr>
                <w:t xml:space="preserve">    Message Identification</w:t>
              </w:r>
            </w:hyperlink>
          </w:p>
        </w:tc>
        <w:tc>
          <w:tcPr>
            <w:tcW w:w="2306" w:type="dxa"/>
            <w:tcBorders>
              <w:top w:val="single" w:sz="4" w:space="0" w:color="808080"/>
              <w:left w:val="nil"/>
              <w:bottom w:val="nil"/>
              <w:right w:val="single" w:sz="4" w:space="0" w:color="808080"/>
            </w:tcBorders>
            <w:shd w:val="clear" w:color="000000" w:fill="D7EBFF"/>
            <w:hideMark/>
          </w:tcPr>
          <w:p w14:paraId="578EEF3A" w14:textId="77777777" w:rsidR="00515BDA" w:rsidRPr="002D7057" w:rsidRDefault="00515BDA" w:rsidP="00F86990">
            <w:pPr>
              <w:outlineLvl w:val="0"/>
              <w:rPr>
                <w:rFonts w:ascii="Calibri" w:eastAsia="Times New Roman" w:hAnsi="Calibri" w:cs="Calibri"/>
              </w:rPr>
            </w:pPr>
            <w:r w:rsidRPr="002D7057">
              <w:rPr>
                <w:rFonts w:ascii="Calibri" w:eastAsia="Times New Roman" w:hAnsi="Calibri" w:cs="Calibri"/>
              </w:rPr>
              <w:t>&lt;MsgId&gt;</w:t>
            </w:r>
          </w:p>
        </w:tc>
        <w:tc>
          <w:tcPr>
            <w:tcW w:w="797" w:type="dxa"/>
            <w:tcBorders>
              <w:top w:val="single" w:sz="4" w:space="0" w:color="808080"/>
              <w:left w:val="nil"/>
              <w:bottom w:val="nil"/>
              <w:right w:val="single" w:sz="4" w:space="0" w:color="808080"/>
            </w:tcBorders>
            <w:shd w:val="clear" w:color="000000" w:fill="D7EBFF"/>
            <w:noWrap/>
            <w:hideMark/>
          </w:tcPr>
          <w:p w14:paraId="217C681A" w14:textId="77777777" w:rsidR="00515BDA" w:rsidRPr="002D7057" w:rsidRDefault="00515BDA" w:rsidP="00F86990">
            <w:pPr>
              <w:outlineLvl w:val="0"/>
              <w:rPr>
                <w:rFonts w:ascii="Calibri" w:eastAsia="Times New Roman" w:hAnsi="Calibri" w:cs="Calibri"/>
              </w:rPr>
            </w:pPr>
            <w:r w:rsidRPr="002D7057">
              <w:rPr>
                <w:rFonts w:ascii="Calibri" w:eastAsia="Times New Roman" w:hAnsi="Calibri" w:cs="Calibri"/>
              </w:rPr>
              <w:t>[1..1]</w:t>
            </w:r>
          </w:p>
        </w:tc>
        <w:tc>
          <w:tcPr>
            <w:tcW w:w="2100" w:type="dxa"/>
            <w:tcBorders>
              <w:top w:val="single" w:sz="4" w:space="0" w:color="808080"/>
              <w:left w:val="nil"/>
              <w:bottom w:val="nil"/>
              <w:right w:val="single" w:sz="4" w:space="0" w:color="808080"/>
            </w:tcBorders>
            <w:shd w:val="clear" w:color="000000" w:fill="D7EBFF"/>
            <w:noWrap/>
            <w:hideMark/>
          </w:tcPr>
          <w:p w14:paraId="3CB273BB" w14:textId="77777777" w:rsidR="00515BDA" w:rsidRPr="002D7057" w:rsidRDefault="00515BDA" w:rsidP="00F86990">
            <w:pPr>
              <w:outlineLvl w:val="0"/>
              <w:rPr>
                <w:rFonts w:ascii="Calibri" w:eastAsia="Times New Roman" w:hAnsi="Calibri" w:cs="Calibri"/>
              </w:rPr>
            </w:pPr>
            <w:r w:rsidRPr="002D7057">
              <w:rPr>
                <w:rFonts w:ascii="Calibri" w:eastAsia="Times New Roman" w:hAnsi="Calibri" w:cs="Calibri"/>
              </w:rPr>
              <w:t> </w:t>
            </w:r>
          </w:p>
        </w:tc>
      </w:tr>
      <w:tr w:rsidR="00515BDA" w:rsidRPr="002D7057" w14:paraId="3AD98077" w14:textId="77777777" w:rsidTr="00F86990">
        <w:trPr>
          <w:trHeight w:val="300"/>
        </w:trPr>
        <w:tc>
          <w:tcPr>
            <w:tcW w:w="468" w:type="dxa"/>
            <w:tcBorders>
              <w:top w:val="single" w:sz="4" w:space="0" w:color="808080"/>
              <w:left w:val="single" w:sz="4" w:space="0" w:color="808080"/>
              <w:bottom w:val="nil"/>
              <w:right w:val="single" w:sz="4" w:space="0" w:color="808080"/>
            </w:tcBorders>
            <w:shd w:val="clear" w:color="000000" w:fill="D7EBFF"/>
            <w:noWrap/>
            <w:hideMark/>
          </w:tcPr>
          <w:p w14:paraId="3A8EB4BA" w14:textId="77777777" w:rsidR="00515BDA" w:rsidRPr="002D7057" w:rsidRDefault="00515BDA" w:rsidP="00F86990">
            <w:pPr>
              <w:outlineLvl w:val="0"/>
              <w:rPr>
                <w:rFonts w:ascii="Calibri" w:eastAsia="Times New Roman" w:hAnsi="Calibri" w:cs="Calibri"/>
              </w:rPr>
            </w:pPr>
            <w:r w:rsidRPr="002D7057">
              <w:rPr>
                <w:rFonts w:ascii="Calibri" w:eastAsia="Times New Roman" w:hAnsi="Calibri" w:cs="Calibri"/>
              </w:rPr>
              <w:t>1</w:t>
            </w:r>
          </w:p>
        </w:tc>
        <w:tc>
          <w:tcPr>
            <w:tcW w:w="3667" w:type="dxa"/>
            <w:tcBorders>
              <w:top w:val="single" w:sz="4" w:space="0" w:color="808080"/>
              <w:left w:val="nil"/>
              <w:bottom w:val="nil"/>
              <w:right w:val="single" w:sz="4" w:space="0" w:color="808080"/>
            </w:tcBorders>
            <w:shd w:val="clear" w:color="000000" w:fill="D7EBFF"/>
            <w:hideMark/>
          </w:tcPr>
          <w:p w14:paraId="0FB8231B" w14:textId="77777777" w:rsidR="00515BDA" w:rsidRPr="002D7057" w:rsidRDefault="00515BDA" w:rsidP="00F86990">
            <w:pPr>
              <w:outlineLvl w:val="0"/>
              <w:rPr>
                <w:rFonts w:ascii="Calibri" w:eastAsia="Times New Roman" w:hAnsi="Calibri" w:cs="Calibri"/>
              </w:rPr>
            </w:pPr>
            <w:hyperlink r:id="rId205" w:anchor="RANGE!full2d3875faf12cf602ac85bd4063601215c89d2554ba7f2f1aae6df916de896c91" w:history="1">
              <w:r w:rsidRPr="002D7057">
                <w:rPr>
                  <w:rFonts w:ascii="Calibri" w:eastAsia="Times New Roman" w:hAnsi="Calibri" w:cs="Calibri"/>
                </w:rPr>
                <w:t xml:space="preserve">    Pool Reference</w:t>
              </w:r>
            </w:hyperlink>
          </w:p>
        </w:tc>
        <w:tc>
          <w:tcPr>
            <w:tcW w:w="2306" w:type="dxa"/>
            <w:tcBorders>
              <w:top w:val="single" w:sz="4" w:space="0" w:color="808080"/>
              <w:left w:val="nil"/>
              <w:bottom w:val="nil"/>
              <w:right w:val="single" w:sz="4" w:space="0" w:color="808080"/>
            </w:tcBorders>
            <w:shd w:val="clear" w:color="000000" w:fill="D7EBFF"/>
            <w:hideMark/>
          </w:tcPr>
          <w:p w14:paraId="26278CFD" w14:textId="77777777" w:rsidR="00515BDA" w:rsidRPr="002D7057" w:rsidRDefault="00515BDA" w:rsidP="00F86990">
            <w:pPr>
              <w:outlineLvl w:val="0"/>
              <w:rPr>
                <w:rFonts w:ascii="Calibri" w:eastAsia="Times New Roman" w:hAnsi="Calibri" w:cs="Calibri"/>
              </w:rPr>
            </w:pPr>
            <w:r w:rsidRPr="002D7057">
              <w:rPr>
                <w:rFonts w:ascii="Calibri" w:eastAsia="Times New Roman" w:hAnsi="Calibri" w:cs="Calibri"/>
              </w:rPr>
              <w:t>&lt;PoolRef&gt;</w:t>
            </w:r>
          </w:p>
        </w:tc>
        <w:tc>
          <w:tcPr>
            <w:tcW w:w="797" w:type="dxa"/>
            <w:tcBorders>
              <w:top w:val="single" w:sz="4" w:space="0" w:color="808080"/>
              <w:left w:val="nil"/>
              <w:bottom w:val="nil"/>
              <w:right w:val="single" w:sz="4" w:space="0" w:color="808080"/>
            </w:tcBorders>
            <w:shd w:val="clear" w:color="000000" w:fill="D7EBFF"/>
            <w:noWrap/>
            <w:hideMark/>
          </w:tcPr>
          <w:p w14:paraId="56589901" w14:textId="77777777" w:rsidR="00515BDA" w:rsidRPr="002D7057" w:rsidRDefault="00515BDA" w:rsidP="00F86990">
            <w:pPr>
              <w:outlineLvl w:val="0"/>
              <w:rPr>
                <w:rFonts w:ascii="Calibri" w:eastAsia="Times New Roman" w:hAnsi="Calibri" w:cs="Calibri"/>
              </w:rPr>
            </w:pPr>
            <w:r w:rsidRPr="002D7057">
              <w:rPr>
                <w:rFonts w:ascii="Calibri" w:eastAsia="Times New Roman" w:hAnsi="Calibri" w:cs="Calibri"/>
              </w:rPr>
              <w:t>[0..1]</w:t>
            </w:r>
          </w:p>
        </w:tc>
        <w:tc>
          <w:tcPr>
            <w:tcW w:w="2100" w:type="dxa"/>
            <w:tcBorders>
              <w:top w:val="single" w:sz="4" w:space="0" w:color="808080"/>
              <w:left w:val="nil"/>
              <w:bottom w:val="nil"/>
              <w:right w:val="single" w:sz="4" w:space="0" w:color="808080"/>
            </w:tcBorders>
            <w:shd w:val="clear" w:color="000000" w:fill="D7EBFF"/>
            <w:noWrap/>
            <w:hideMark/>
          </w:tcPr>
          <w:p w14:paraId="1FF2A610" w14:textId="77777777" w:rsidR="00515BDA" w:rsidRPr="002D7057" w:rsidRDefault="00515BDA" w:rsidP="00F86990">
            <w:pPr>
              <w:outlineLvl w:val="0"/>
              <w:rPr>
                <w:rFonts w:ascii="Calibri" w:eastAsia="Times New Roman" w:hAnsi="Calibri" w:cs="Calibri"/>
              </w:rPr>
            </w:pPr>
            <w:r w:rsidRPr="002D7057">
              <w:rPr>
                <w:rFonts w:ascii="Calibri" w:eastAsia="Times New Roman" w:hAnsi="Calibri" w:cs="Calibri"/>
              </w:rPr>
              <w:t> </w:t>
            </w:r>
          </w:p>
        </w:tc>
      </w:tr>
      <w:tr w:rsidR="00515BDA" w:rsidRPr="002D7057" w14:paraId="3BA8725F" w14:textId="77777777" w:rsidTr="00F86990">
        <w:trPr>
          <w:trHeight w:val="300"/>
        </w:trPr>
        <w:tc>
          <w:tcPr>
            <w:tcW w:w="468" w:type="dxa"/>
            <w:tcBorders>
              <w:top w:val="single" w:sz="4" w:space="0" w:color="808080"/>
              <w:left w:val="single" w:sz="4" w:space="0" w:color="808080"/>
              <w:bottom w:val="nil"/>
              <w:right w:val="single" w:sz="4" w:space="0" w:color="808080"/>
            </w:tcBorders>
            <w:shd w:val="clear" w:color="000000" w:fill="D7EBFF"/>
            <w:noWrap/>
            <w:hideMark/>
          </w:tcPr>
          <w:p w14:paraId="4522281A" w14:textId="77777777" w:rsidR="00515BDA" w:rsidRPr="002D7057" w:rsidRDefault="00515BDA" w:rsidP="00F86990">
            <w:pPr>
              <w:outlineLvl w:val="0"/>
              <w:rPr>
                <w:rFonts w:ascii="Calibri" w:eastAsia="Times New Roman" w:hAnsi="Calibri" w:cs="Calibri"/>
              </w:rPr>
            </w:pPr>
            <w:r w:rsidRPr="002D7057">
              <w:rPr>
                <w:rFonts w:ascii="Calibri" w:eastAsia="Times New Roman" w:hAnsi="Calibri" w:cs="Calibri"/>
              </w:rPr>
              <w:t>1</w:t>
            </w:r>
          </w:p>
        </w:tc>
        <w:tc>
          <w:tcPr>
            <w:tcW w:w="3667" w:type="dxa"/>
            <w:tcBorders>
              <w:top w:val="single" w:sz="4" w:space="0" w:color="808080"/>
              <w:left w:val="nil"/>
              <w:bottom w:val="nil"/>
              <w:right w:val="single" w:sz="4" w:space="0" w:color="808080"/>
            </w:tcBorders>
            <w:shd w:val="clear" w:color="000000" w:fill="D7EBFF"/>
            <w:hideMark/>
          </w:tcPr>
          <w:p w14:paraId="4A69433D" w14:textId="77777777" w:rsidR="00515BDA" w:rsidRPr="002D7057" w:rsidRDefault="00515BDA" w:rsidP="00F86990">
            <w:pPr>
              <w:outlineLvl w:val="0"/>
              <w:rPr>
                <w:rFonts w:ascii="Calibri" w:eastAsia="Times New Roman" w:hAnsi="Calibri" w:cs="Calibri"/>
              </w:rPr>
            </w:pPr>
            <w:hyperlink r:id="rId206" w:anchor="RANGE!full4e808b9c8728ae952edae40915e4acb611eb170b6e6c84d9dc54daa13574a678" w:history="1">
              <w:r w:rsidRPr="002D7057">
                <w:rPr>
                  <w:rFonts w:ascii="Calibri" w:eastAsia="Times New Roman" w:hAnsi="Calibri" w:cs="Calibri"/>
                </w:rPr>
                <w:t xml:space="preserve">    Previous Reference</w:t>
              </w:r>
            </w:hyperlink>
          </w:p>
        </w:tc>
        <w:tc>
          <w:tcPr>
            <w:tcW w:w="2306" w:type="dxa"/>
            <w:tcBorders>
              <w:top w:val="single" w:sz="4" w:space="0" w:color="808080"/>
              <w:left w:val="nil"/>
              <w:bottom w:val="nil"/>
              <w:right w:val="single" w:sz="4" w:space="0" w:color="808080"/>
            </w:tcBorders>
            <w:shd w:val="clear" w:color="000000" w:fill="D7EBFF"/>
            <w:hideMark/>
          </w:tcPr>
          <w:p w14:paraId="4345542D" w14:textId="77777777" w:rsidR="00515BDA" w:rsidRPr="002D7057" w:rsidRDefault="00515BDA" w:rsidP="00F86990">
            <w:pPr>
              <w:outlineLvl w:val="0"/>
              <w:rPr>
                <w:rFonts w:ascii="Calibri" w:eastAsia="Times New Roman" w:hAnsi="Calibri" w:cs="Calibri"/>
              </w:rPr>
            </w:pPr>
            <w:r w:rsidRPr="002D7057">
              <w:rPr>
                <w:rFonts w:ascii="Calibri" w:eastAsia="Times New Roman" w:hAnsi="Calibri" w:cs="Calibri"/>
              </w:rPr>
              <w:t>&lt;PrvsRef&gt;</w:t>
            </w:r>
          </w:p>
        </w:tc>
        <w:tc>
          <w:tcPr>
            <w:tcW w:w="797" w:type="dxa"/>
            <w:tcBorders>
              <w:top w:val="single" w:sz="4" w:space="0" w:color="808080"/>
              <w:left w:val="nil"/>
              <w:bottom w:val="nil"/>
              <w:right w:val="single" w:sz="4" w:space="0" w:color="808080"/>
            </w:tcBorders>
            <w:shd w:val="clear" w:color="000000" w:fill="D7EBFF"/>
            <w:noWrap/>
            <w:hideMark/>
          </w:tcPr>
          <w:p w14:paraId="55BB1418" w14:textId="77777777" w:rsidR="00515BDA" w:rsidRPr="002D7057" w:rsidRDefault="00515BDA" w:rsidP="00F86990">
            <w:pPr>
              <w:outlineLvl w:val="0"/>
              <w:rPr>
                <w:rFonts w:ascii="Calibri" w:eastAsia="Times New Roman" w:hAnsi="Calibri" w:cs="Calibri"/>
              </w:rPr>
            </w:pPr>
            <w:r w:rsidRPr="002D7057">
              <w:rPr>
                <w:rFonts w:ascii="Calibri" w:eastAsia="Times New Roman" w:hAnsi="Calibri" w:cs="Calibri"/>
              </w:rPr>
              <w:t>[0..*]</w:t>
            </w:r>
          </w:p>
        </w:tc>
        <w:tc>
          <w:tcPr>
            <w:tcW w:w="2100" w:type="dxa"/>
            <w:tcBorders>
              <w:top w:val="single" w:sz="4" w:space="0" w:color="808080"/>
              <w:left w:val="nil"/>
              <w:bottom w:val="nil"/>
              <w:right w:val="single" w:sz="4" w:space="0" w:color="808080"/>
            </w:tcBorders>
            <w:shd w:val="clear" w:color="000000" w:fill="D7EBFF"/>
            <w:noWrap/>
            <w:hideMark/>
          </w:tcPr>
          <w:p w14:paraId="04FEBD15" w14:textId="77777777" w:rsidR="00515BDA" w:rsidRPr="002D7057" w:rsidRDefault="00515BDA" w:rsidP="00F86990">
            <w:pPr>
              <w:outlineLvl w:val="0"/>
              <w:rPr>
                <w:rFonts w:ascii="Calibri" w:eastAsia="Times New Roman" w:hAnsi="Calibri" w:cs="Calibri"/>
              </w:rPr>
            </w:pPr>
            <w:r w:rsidRPr="002D7057">
              <w:rPr>
                <w:rFonts w:ascii="Calibri" w:eastAsia="Times New Roman" w:hAnsi="Calibri" w:cs="Calibri"/>
              </w:rPr>
              <w:t> </w:t>
            </w:r>
          </w:p>
        </w:tc>
      </w:tr>
      <w:tr w:rsidR="00515BDA" w:rsidRPr="002D7057" w14:paraId="0E01EC52" w14:textId="77777777" w:rsidTr="00F86990">
        <w:trPr>
          <w:trHeight w:val="300"/>
        </w:trPr>
        <w:tc>
          <w:tcPr>
            <w:tcW w:w="468" w:type="dxa"/>
            <w:tcBorders>
              <w:top w:val="single" w:sz="4" w:space="0" w:color="808080"/>
              <w:left w:val="single" w:sz="4" w:space="0" w:color="808080"/>
              <w:bottom w:val="nil"/>
              <w:right w:val="single" w:sz="4" w:space="0" w:color="808080"/>
            </w:tcBorders>
            <w:noWrap/>
            <w:hideMark/>
          </w:tcPr>
          <w:p w14:paraId="483872A4" w14:textId="77777777" w:rsidR="00515BDA" w:rsidRPr="002D7057" w:rsidRDefault="00515BDA" w:rsidP="00F86990">
            <w:pPr>
              <w:outlineLvl w:val="1"/>
              <w:rPr>
                <w:rFonts w:ascii="Calibri" w:eastAsia="Times New Roman" w:hAnsi="Calibri" w:cs="Calibri"/>
              </w:rPr>
            </w:pPr>
            <w:r w:rsidRPr="002D7057">
              <w:rPr>
                <w:rFonts w:ascii="Calibri" w:eastAsia="Times New Roman" w:hAnsi="Calibri" w:cs="Calibri"/>
              </w:rPr>
              <w:t>2</w:t>
            </w:r>
          </w:p>
        </w:tc>
        <w:tc>
          <w:tcPr>
            <w:tcW w:w="3667" w:type="dxa"/>
            <w:tcBorders>
              <w:top w:val="single" w:sz="4" w:space="0" w:color="808080"/>
              <w:left w:val="nil"/>
              <w:bottom w:val="nil"/>
              <w:right w:val="single" w:sz="4" w:space="0" w:color="808080"/>
            </w:tcBorders>
            <w:hideMark/>
          </w:tcPr>
          <w:p w14:paraId="3892C609" w14:textId="77777777" w:rsidR="00515BDA" w:rsidRPr="002D7057" w:rsidRDefault="00515BDA" w:rsidP="00F86990">
            <w:pPr>
              <w:outlineLvl w:val="1"/>
              <w:rPr>
                <w:rFonts w:ascii="Calibri" w:eastAsia="Times New Roman" w:hAnsi="Calibri" w:cs="Calibri"/>
              </w:rPr>
            </w:pPr>
            <w:hyperlink r:id="rId207" w:anchor="RANGE!fullf5c01a397b1137425c0a52e4b09fce97953469e8b2345b066ac99daa4a42d2f8" w:history="1">
              <w:r w:rsidRPr="002D7057">
                <w:rPr>
                  <w:rFonts w:ascii="Calibri" w:eastAsia="Times New Roman" w:hAnsi="Calibri" w:cs="Calibri"/>
                </w:rPr>
                <w:t xml:space="preserve">        Reference</w:t>
              </w:r>
            </w:hyperlink>
          </w:p>
        </w:tc>
        <w:tc>
          <w:tcPr>
            <w:tcW w:w="2306" w:type="dxa"/>
            <w:tcBorders>
              <w:top w:val="single" w:sz="4" w:space="0" w:color="808080"/>
              <w:left w:val="nil"/>
              <w:bottom w:val="nil"/>
              <w:right w:val="single" w:sz="4" w:space="0" w:color="808080"/>
            </w:tcBorders>
            <w:hideMark/>
          </w:tcPr>
          <w:p w14:paraId="71C4138B" w14:textId="77777777" w:rsidR="00515BDA" w:rsidRPr="002D7057" w:rsidRDefault="00515BDA" w:rsidP="00F86990">
            <w:pPr>
              <w:outlineLvl w:val="1"/>
              <w:rPr>
                <w:rFonts w:ascii="Calibri" w:eastAsia="Times New Roman" w:hAnsi="Calibri" w:cs="Calibri"/>
              </w:rPr>
            </w:pPr>
            <w:r w:rsidRPr="002D7057">
              <w:rPr>
                <w:rFonts w:ascii="Calibri" w:eastAsia="Times New Roman" w:hAnsi="Calibri" w:cs="Calibri"/>
              </w:rPr>
              <w:t>&lt;Ref&gt;</w:t>
            </w:r>
          </w:p>
        </w:tc>
        <w:tc>
          <w:tcPr>
            <w:tcW w:w="797" w:type="dxa"/>
            <w:tcBorders>
              <w:top w:val="single" w:sz="4" w:space="0" w:color="808080"/>
              <w:left w:val="nil"/>
              <w:bottom w:val="nil"/>
              <w:right w:val="single" w:sz="4" w:space="0" w:color="808080"/>
            </w:tcBorders>
            <w:noWrap/>
            <w:hideMark/>
          </w:tcPr>
          <w:p w14:paraId="0A2EB841" w14:textId="77777777" w:rsidR="00515BDA" w:rsidRPr="002D7057" w:rsidRDefault="00515BDA" w:rsidP="00F86990">
            <w:pPr>
              <w:outlineLvl w:val="1"/>
              <w:rPr>
                <w:rFonts w:ascii="Calibri" w:eastAsia="Times New Roman" w:hAnsi="Calibri" w:cs="Calibri"/>
              </w:rPr>
            </w:pPr>
            <w:r w:rsidRPr="002D7057">
              <w:rPr>
                <w:rFonts w:ascii="Calibri" w:eastAsia="Times New Roman" w:hAnsi="Calibri" w:cs="Calibri"/>
              </w:rPr>
              <w:t>[1..1]</w:t>
            </w:r>
          </w:p>
        </w:tc>
        <w:tc>
          <w:tcPr>
            <w:tcW w:w="2100" w:type="dxa"/>
            <w:tcBorders>
              <w:top w:val="single" w:sz="4" w:space="0" w:color="808080"/>
              <w:left w:val="nil"/>
              <w:bottom w:val="nil"/>
              <w:right w:val="single" w:sz="4" w:space="0" w:color="808080"/>
            </w:tcBorders>
            <w:hideMark/>
          </w:tcPr>
          <w:p w14:paraId="3D5F59B9" w14:textId="77777777" w:rsidR="00515BDA" w:rsidRPr="002D7057" w:rsidRDefault="00515BDA" w:rsidP="00F86990">
            <w:pPr>
              <w:outlineLvl w:val="1"/>
              <w:rPr>
                <w:rFonts w:ascii="Calibri" w:eastAsia="Times New Roman" w:hAnsi="Calibri" w:cs="Calibri"/>
              </w:rPr>
            </w:pPr>
            <w:r w:rsidRPr="002D7057">
              <w:rPr>
                <w:rFonts w:ascii="Calibri" w:eastAsia="Times New Roman" w:hAnsi="Calibri" w:cs="Calibri"/>
              </w:rPr>
              <w:t>text{1,35}</w:t>
            </w:r>
          </w:p>
        </w:tc>
      </w:tr>
      <w:tr w:rsidR="00515BDA" w:rsidRPr="002D7057" w14:paraId="22FFDAB4" w14:textId="77777777" w:rsidTr="00F86990">
        <w:trPr>
          <w:trHeight w:val="300"/>
        </w:trPr>
        <w:tc>
          <w:tcPr>
            <w:tcW w:w="468" w:type="dxa"/>
            <w:tcBorders>
              <w:top w:val="single" w:sz="4" w:space="0" w:color="808080"/>
              <w:left w:val="single" w:sz="4" w:space="0" w:color="808080"/>
              <w:bottom w:val="nil"/>
              <w:right w:val="single" w:sz="4" w:space="0" w:color="808080"/>
            </w:tcBorders>
            <w:shd w:val="clear" w:color="000000" w:fill="E6E6E6"/>
            <w:noWrap/>
            <w:hideMark/>
          </w:tcPr>
          <w:p w14:paraId="7AD3BEA8" w14:textId="77777777" w:rsidR="00515BDA" w:rsidRPr="002D7057" w:rsidRDefault="00515BDA" w:rsidP="00F86990">
            <w:pPr>
              <w:outlineLvl w:val="1"/>
              <w:rPr>
                <w:rFonts w:ascii="Calibri" w:eastAsia="Times New Roman" w:hAnsi="Calibri" w:cs="Calibri"/>
              </w:rPr>
            </w:pPr>
            <w:r w:rsidRPr="002D7057">
              <w:rPr>
                <w:rFonts w:ascii="Calibri" w:eastAsia="Times New Roman" w:hAnsi="Calibri" w:cs="Calibri"/>
              </w:rPr>
              <w:t>2</w:t>
            </w:r>
          </w:p>
        </w:tc>
        <w:tc>
          <w:tcPr>
            <w:tcW w:w="3667" w:type="dxa"/>
            <w:tcBorders>
              <w:top w:val="single" w:sz="4" w:space="0" w:color="808080"/>
              <w:left w:val="nil"/>
              <w:bottom w:val="nil"/>
              <w:right w:val="single" w:sz="4" w:space="0" w:color="808080"/>
            </w:tcBorders>
            <w:shd w:val="clear" w:color="000000" w:fill="E6E6E6"/>
            <w:hideMark/>
          </w:tcPr>
          <w:p w14:paraId="28462E11" w14:textId="77777777" w:rsidR="00515BDA" w:rsidRPr="002D7057" w:rsidRDefault="00515BDA" w:rsidP="00F86990">
            <w:pPr>
              <w:outlineLvl w:val="1"/>
              <w:rPr>
                <w:rFonts w:ascii="Calibri" w:eastAsia="Times New Roman" w:hAnsi="Calibri" w:cs="Calibri"/>
              </w:rPr>
            </w:pPr>
            <w:hyperlink r:id="rId208" w:anchor="RANGE!fullb80f1a35fa866c5f00922b10cd4486478efcb3d8246537bc050af87967c96704" w:history="1">
              <w:r w:rsidRPr="002D7057">
                <w:rPr>
                  <w:rFonts w:ascii="Calibri" w:eastAsia="Times New Roman" w:hAnsi="Calibri" w:cs="Calibri"/>
                </w:rPr>
                <w:t xml:space="preserve">        Reference Issuer</w:t>
              </w:r>
            </w:hyperlink>
          </w:p>
        </w:tc>
        <w:tc>
          <w:tcPr>
            <w:tcW w:w="2306" w:type="dxa"/>
            <w:tcBorders>
              <w:top w:val="single" w:sz="4" w:space="0" w:color="808080"/>
              <w:left w:val="nil"/>
              <w:bottom w:val="nil"/>
              <w:right w:val="single" w:sz="4" w:space="0" w:color="808080"/>
            </w:tcBorders>
            <w:shd w:val="clear" w:color="000000" w:fill="E6E6E6"/>
            <w:hideMark/>
          </w:tcPr>
          <w:p w14:paraId="2761FF8B" w14:textId="77777777" w:rsidR="00515BDA" w:rsidRPr="002D7057" w:rsidRDefault="00515BDA" w:rsidP="00F86990">
            <w:pPr>
              <w:outlineLvl w:val="1"/>
              <w:rPr>
                <w:rFonts w:ascii="Calibri" w:eastAsia="Times New Roman" w:hAnsi="Calibri" w:cs="Calibri"/>
              </w:rPr>
            </w:pPr>
            <w:r w:rsidRPr="002D7057">
              <w:rPr>
                <w:rFonts w:ascii="Calibri" w:eastAsia="Times New Roman" w:hAnsi="Calibri" w:cs="Calibri"/>
              </w:rPr>
              <w:t>&lt;RefIssr&gt;</w:t>
            </w:r>
          </w:p>
        </w:tc>
        <w:tc>
          <w:tcPr>
            <w:tcW w:w="797" w:type="dxa"/>
            <w:tcBorders>
              <w:top w:val="single" w:sz="4" w:space="0" w:color="808080"/>
              <w:left w:val="nil"/>
              <w:bottom w:val="nil"/>
              <w:right w:val="single" w:sz="4" w:space="0" w:color="808080"/>
            </w:tcBorders>
            <w:shd w:val="clear" w:color="000000" w:fill="E6E6E6"/>
            <w:noWrap/>
            <w:hideMark/>
          </w:tcPr>
          <w:p w14:paraId="75954844" w14:textId="77777777" w:rsidR="00515BDA" w:rsidRPr="002D7057" w:rsidRDefault="00515BDA" w:rsidP="00F86990">
            <w:pPr>
              <w:outlineLvl w:val="1"/>
              <w:rPr>
                <w:rFonts w:ascii="Calibri" w:eastAsia="Times New Roman" w:hAnsi="Calibri" w:cs="Calibri"/>
              </w:rPr>
            </w:pPr>
            <w:r w:rsidRPr="002D7057">
              <w:rPr>
                <w:rFonts w:ascii="Calibri" w:eastAsia="Times New Roman" w:hAnsi="Calibri" w:cs="Calibri"/>
              </w:rPr>
              <w:t>[0..1]</w:t>
            </w:r>
          </w:p>
        </w:tc>
        <w:tc>
          <w:tcPr>
            <w:tcW w:w="2100" w:type="dxa"/>
            <w:tcBorders>
              <w:top w:val="single" w:sz="4" w:space="0" w:color="808080"/>
              <w:left w:val="nil"/>
              <w:bottom w:val="nil"/>
              <w:right w:val="single" w:sz="4" w:space="0" w:color="808080"/>
            </w:tcBorders>
            <w:shd w:val="clear" w:color="000000" w:fill="E6E6E6"/>
            <w:noWrap/>
            <w:hideMark/>
          </w:tcPr>
          <w:p w14:paraId="7B02518F" w14:textId="77777777" w:rsidR="00515BDA" w:rsidRPr="002D7057" w:rsidRDefault="00515BDA" w:rsidP="00F86990">
            <w:pPr>
              <w:outlineLvl w:val="1"/>
              <w:rPr>
                <w:rFonts w:ascii="Calibri" w:eastAsia="Times New Roman" w:hAnsi="Calibri" w:cs="Calibri"/>
              </w:rPr>
            </w:pPr>
            <w:r w:rsidRPr="002D7057">
              <w:rPr>
                <w:rFonts w:ascii="Calibri" w:eastAsia="Times New Roman" w:hAnsi="Calibri" w:cs="Calibri"/>
              </w:rPr>
              <w:t>Choice</w:t>
            </w:r>
          </w:p>
        </w:tc>
      </w:tr>
      <w:tr w:rsidR="00515BDA" w:rsidRPr="002D7057" w14:paraId="4E0BE109" w14:textId="77777777" w:rsidTr="00F86990">
        <w:trPr>
          <w:trHeight w:val="300"/>
        </w:trPr>
        <w:tc>
          <w:tcPr>
            <w:tcW w:w="468" w:type="dxa"/>
            <w:tcBorders>
              <w:top w:val="single" w:sz="4" w:space="0" w:color="808080"/>
              <w:left w:val="single" w:sz="4" w:space="0" w:color="808080"/>
              <w:bottom w:val="nil"/>
              <w:right w:val="single" w:sz="4" w:space="0" w:color="808080"/>
            </w:tcBorders>
            <w:noWrap/>
            <w:hideMark/>
          </w:tcPr>
          <w:p w14:paraId="4C75F9B1" w14:textId="77777777" w:rsidR="00515BDA" w:rsidRPr="002D7057" w:rsidRDefault="00515BDA" w:rsidP="00F86990">
            <w:pPr>
              <w:outlineLvl w:val="1"/>
              <w:rPr>
                <w:rFonts w:ascii="Calibri" w:eastAsia="Times New Roman" w:hAnsi="Calibri" w:cs="Calibri"/>
              </w:rPr>
            </w:pPr>
            <w:r w:rsidRPr="002D7057">
              <w:rPr>
                <w:rFonts w:ascii="Calibri" w:eastAsia="Times New Roman" w:hAnsi="Calibri" w:cs="Calibri"/>
              </w:rPr>
              <w:t>2</w:t>
            </w:r>
          </w:p>
        </w:tc>
        <w:tc>
          <w:tcPr>
            <w:tcW w:w="3667" w:type="dxa"/>
            <w:tcBorders>
              <w:top w:val="single" w:sz="4" w:space="0" w:color="808080"/>
              <w:left w:val="nil"/>
              <w:bottom w:val="nil"/>
              <w:right w:val="single" w:sz="4" w:space="0" w:color="808080"/>
            </w:tcBorders>
            <w:hideMark/>
          </w:tcPr>
          <w:p w14:paraId="64F8CE05" w14:textId="77777777" w:rsidR="00515BDA" w:rsidRPr="002D7057" w:rsidRDefault="00515BDA" w:rsidP="00F86990">
            <w:pPr>
              <w:outlineLvl w:val="1"/>
              <w:rPr>
                <w:rFonts w:ascii="Calibri" w:eastAsia="Times New Roman" w:hAnsi="Calibri" w:cs="Calibri"/>
              </w:rPr>
            </w:pPr>
            <w:hyperlink r:id="rId209" w:anchor="RANGE!full9b05a3231be2d777ff99816f919c3c8b1e0ff0ac9f2e434b4a595c2b1cf4ad1e" w:history="1">
              <w:r w:rsidRPr="002D7057">
                <w:rPr>
                  <w:rFonts w:ascii="Calibri" w:eastAsia="Times New Roman" w:hAnsi="Calibri" w:cs="Calibri"/>
                </w:rPr>
                <w:t xml:space="preserve">        Message Name</w:t>
              </w:r>
            </w:hyperlink>
          </w:p>
        </w:tc>
        <w:tc>
          <w:tcPr>
            <w:tcW w:w="2306" w:type="dxa"/>
            <w:tcBorders>
              <w:top w:val="single" w:sz="4" w:space="0" w:color="808080"/>
              <w:left w:val="nil"/>
              <w:bottom w:val="nil"/>
              <w:right w:val="single" w:sz="4" w:space="0" w:color="808080"/>
            </w:tcBorders>
            <w:hideMark/>
          </w:tcPr>
          <w:p w14:paraId="38048409" w14:textId="77777777" w:rsidR="00515BDA" w:rsidRPr="002D7057" w:rsidRDefault="00515BDA" w:rsidP="00F86990">
            <w:pPr>
              <w:outlineLvl w:val="1"/>
              <w:rPr>
                <w:rFonts w:ascii="Calibri" w:eastAsia="Times New Roman" w:hAnsi="Calibri" w:cs="Calibri"/>
              </w:rPr>
            </w:pPr>
            <w:r w:rsidRPr="002D7057">
              <w:rPr>
                <w:rFonts w:ascii="Calibri" w:eastAsia="Times New Roman" w:hAnsi="Calibri" w:cs="Calibri"/>
              </w:rPr>
              <w:t>&lt;MsgNm&gt;</w:t>
            </w:r>
          </w:p>
        </w:tc>
        <w:tc>
          <w:tcPr>
            <w:tcW w:w="797" w:type="dxa"/>
            <w:tcBorders>
              <w:top w:val="single" w:sz="4" w:space="0" w:color="808080"/>
              <w:left w:val="nil"/>
              <w:bottom w:val="nil"/>
              <w:right w:val="single" w:sz="4" w:space="0" w:color="808080"/>
            </w:tcBorders>
            <w:noWrap/>
            <w:hideMark/>
          </w:tcPr>
          <w:p w14:paraId="204A2E87" w14:textId="77777777" w:rsidR="00515BDA" w:rsidRPr="002D7057" w:rsidRDefault="00515BDA" w:rsidP="00F86990">
            <w:pPr>
              <w:outlineLvl w:val="1"/>
              <w:rPr>
                <w:rFonts w:ascii="Calibri" w:eastAsia="Times New Roman" w:hAnsi="Calibri" w:cs="Calibri"/>
              </w:rPr>
            </w:pPr>
            <w:r w:rsidRPr="002D7057">
              <w:rPr>
                <w:rFonts w:ascii="Calibri" w:eastAsia="Times New Roman" w:hAnsi="Calibri" w:cs="Calibri"/>
              </w:rPr>
              <w:t>[0..1]</w:t>
            </w:r>
          </w:p>
        </w:tc>
        <w:tc>
          <w:tcPr>
            <w:tcW w:w="2100" w:type="dxa"/>
            <w:tcBorders>
              <w:top w:val="single" w:sz="4" w:space="0" w:color="808080"/>
              <w:left w:val="nil"/>
              <w:bottom w:val="nil"/>
              <w:right w:val="single" w:sz="4" w:space="0" w:color="808080"/>
            </w:tcBorders>
            <w:hideMark/>
          </w:tcPr>
          <w:p w14:paraId="58E7C20A" w14:textId="77777777" w:rsidR="00515BDA" w:rsidRPr="002D7057" w:rsidRDefault="00515BDA" w:rsidP="00F86990">
            <w:pPr>
              <w:outlineLvl w:val="1"/>
              <w:rPr>
                <w:rFonts w:ascii="Calibri" w:eastAsia="Times New Roman" w:hAnsi="Calibri" w:cs="Calibri"/>
              </w:rPr>
            </w:pPr>
            <w:r w:rsidRPr="002D7057">
              <w:rPr>
                <w:rFonts w:ascii="Calibri" w:eastAsia="Times New Roman" w:hAnsi="Calibri" w:cs="Calibri"/>
              </w:rPr>
              <w:t>text{1,35}</w:t>
            </w:r>
          </w:p>
        </w:tc>
      </w:tr>
      <w:tr w:rsidR="00515BDA" w:rsidRPr="002D7057" w14:paraId="249C44E9" w14:textId="77777777" w:rsidTr="00F86990">
        <w:trPr>
          <w:trHeight w:val="300"/>
        </w:trPr>
        <w:tc>
          <w:tcPr>
            <w:tcW w:w="468" w:type="dxa"/>
            <w:tcBorders>
              <w:top w:val="single" w:sz="4" w:space="0" w:color="808080"/>
              <w:left w:val="single" w:sz="4" w:space="0" w:color="808080"/>
              <w:bottom w:val="nil"/>
              <w:right w:val="single" w:sz="4" w:space="0" w:color="808080"/>
            </w:tcBorders>
            <w:shd w:val="clear" w:color="000000" w:fill="D7EBFF"/>
            <w:noWrap/>
            <w:hideMark/>
          </w:tcPr>
          <w:p w14:paraId="38C4E339" w14:textId="77777777" w:rsidR="00515BDA" w:rsidRPr="002D7057" w:rsidRDefault="00515BDA" w:rsidP="00F86990">
            <w:pPr>
              <w:outlineLvl w:val="0"/>
              <w:rPr>
                <w:rFonts w:ascii="Calibri" w:eastAsia="Times New Roman" w:hAnsi="Calibri" w:cs="Calibri"/>
              </w:rPr>
            </w:pPr>
            <w:r w:rsidRPr="002D7057">
              <w:rPr>
                <w:rFonts w:ascii="Calibri" w:eastAsia="Times New Roman" w:hAnsi="Calibri" w:cs="Calibri"/>
              </w:rPr>
              <w:t>1</w:t>
            </w:r>
          </w:p>
        </w:tc>
        <w:tc>
          <w:tcPr>
            <w:tcW w:w="3667" w:type="dxa"/>
            <w:tcBorders>
              <w:top w:val="single" w:sz="4" w:space="0" w:color="808080"/>
              <w:left w:val="nil"/>
              <w:bottom w:val="nil"/>
              <w:right w:val="single" w:sz="4" w:space="0" w:color="808080"/>
            </w:tcBorders>
            <w:shd w:val="clear" w:color="000000" w:fill="D7EBFF"/>
            <w:hideMark/>
          </w:tcPr>
          <w:p w14:paraId="744DCA16" w14:textId="77777777" w:rsidR="00515BDA" w:rsidRPr="002D7057" w:rsidRDefault="00515BDA" w:rsidP="00F86990">
            <w:pPr>
              <w:outlineLvl w:val="0"/>
              <w:rPr>
                <w:rFonts w:ascii="Calibri" w:eastAsia="Times New Roman" w:hAnsi="Calibri" w:cs="Calibri"/>
              </w:rPr>
            </w:pPr>
            <w:hyperlink r:id="rId210" w:anchor="RANGE!fullaaa668a4711e36fc6c241509e71612e927a19573ad9864ae6df8a74d676c6f31" w:history="1">
              <w:r w:rsidRPr="002D7057">
                <w:rPr>
                  <w:rFonts w:ascii="Calibri" w:eastAsia="Times New Roman" w:hAnsi="Calibri" w:cs="Calibri"/>
                </w:rPr>
                <w:t xml:space="preserve">    Related Reference</w:t>
              </w:r>
            </w:hyperlink>
          </w:p>
        </w:tc>
        <w:tc>
          <w:tcPr>
            <w:tcW w:w="2306" w:type="dxa"/>
            <w:tcBorders>
              <w:top w:val="single" w:sz="4" w:space="0" w:color="808080"/>
              <w:left w:val="nil"/>
              <w:bottom w:val="nil"/>
              <w:right w:val="single" w:sz="4" w:space="0" w:color="808080"/>
            </w:tcBorders>
            <w:shd w:val="clear" w:color="000000" w:fill="D7EBFF"/>
            <w:hideMark/>
          </w:tcPr>
          <w:p w14:paraId="674E99A9" w14:textId="77777777" w:rsidR="00515BDA" w:rsidRPr="002D7057" w:rsidRDefault="00515BDA" w:rsidP="00F86990">
            <w:pPr>
              <w:outlineLvl w:val="0"/>
              <w:rPr>
                <w:rFonts w:ascii="Calibri" w:eastAsia="Times New Roman" w:hAnsi="Calibri" w:cs="Calibri"/>
              </w:rPr>
            </w:pPr>
            <w:r w:rsidRPr="002D7057">
              <w:rPr>
                <w:rFonts w:ascii="Calibri" w:eastAsia="Times New Roman" w:hAnsi="Calibri" w:cs="Calibri"/>
              </w:rPr>
              <w:t>&lt;RltdRef&gt;</w:t>
            </w:r>
          </w:p>
        </w:tc>
        <w:tc>
          <w:tcPr>
            <w:tcW w:w="797" w:type="dxa"/>
            <w:tcBorders>
              <w:top w:val="single" w:sz="4" w:space="0" w:color="808080"/>
              <w:left w:val="nil"/>
              <w:bottom w:val="nil"/>
              <w:right w:val="single" w:sz="4" w:space="0" w:color="808080"/>
            </w:tcBorders>
            <w:shd w:val="clear" w:color="000000" w:fill="D7EBFF"/>
            <w:noWrap/>
            <w:hideMark/>
          </w:tcPr>
          <w:p w14:paraId="4D69E958" w14:textId="77777777" w:rsidR="00515BDA" w:rsidRPr="002D7057" w:rsidRDefault="00515BDA" w:rsidP="00F86990">
            <w:pPr>
              <w:outlineLvl w:val="0"/>
              <w:rPr>
                <w:rFonts w:ascii="Calibri" w:eastAsia="Times New Roman" w:hAnsi="Calibri" w:cs="Calibri"/>
              </w:rPr>
            </w:pPr>
            <w:r w:rsidRPr="002D7057">
              <w:rPr>
                <w:rFonts w:ascii="Calibri" w:eastAsia="Times New Roman" w:hAnsi="Calibri" w:cs="Calibri"/>
              </w:rPr>
              <w:t>[0..1]</w:t>
            </w:r>
          </w:p>
        </w:tc>
        <w:tc>
          <w:tcPr>
            <w:tcW w:w="2100" w:type="dxa"/>
            <w:tcBorders>
              <w:top w:val="single" w:sz="4" w:space="0" w:color="808080"/>
              <w:left w:val="nil"/>
              <w:bottom w:val="nil"/>
              <w:right w:val="single" w:sz="4" w:space="0" w:color="808080"/>
            </w:tcBorders>
            <w:shd w:val="clear" w:color="000000" w:fill="D7EBFF"/>
            <w:noWrap/>
            <w:hideMark/>
          </w:tcPr>
          <w:p w14:paraId="7329C5F5" w14:textId="77777777" w:rsidR="00515BDA" w:rsidRPr="002D7057" w:rsidRDefault="00515BDA" w:rsidP="00F86990">
            <w:pPr>
              <w:outlineLvl w:val="0"/>
              <w:rPr>
                <w:rFonts w:ascii="Calibri" w:eastAsia="Times New Roman" w:hAnsi="Calibri" w:cs="Calibri"/>
              </w:rPr>
            </w:pPr>
            <w:r w:rsidRPr="002D7057">
              <w:rPr>
                <w:rFonts w:ascii="Calibri" w:eastAsia="Times New Roman" w:hAnsi="Calibri" w:cs="Calibri"/>
              </w:rPr>
              <w:t> </w:t>
            </w:r>
          </w:p>
        </w:tc>
      </w:tr>
      <w:tr w:rsidR="00515BDA" w:rsidRPr="002D7057" w14:paraId="1A1F788A" w14:textId="77777777" w:rsidTr="00F86990">
        <w:trPr>
          <w:trHeight w:val="300"/>
        </w:trPr>
        <w:tc>
          <w:tcPr>
            <w:tcW w:w="468" w:type="dxa"/>
            <w:tcBorders>
              <w:top w:val="single" w:sz="4" w:space="0" w:color="808080"/>
              <w:left w:val="single" w:sz="4" w:space="0" w:color="808080"/>
              <w:bottom w:val="nil"/>
              <w:right w:val="single" w:sz="4" w:space="0" w:color="808080"/>
            </w:tcBorders>
            <w:shd w:val="clear" w:color="000000" w:fill="D7EBFF"/>
            <w:noWrap/>
            <w:hideMark/>
          </w:tcPr>
          <w:p w14:paraId="1A0C70B2" w14:textId="77777777" w:rsidR="00515BDA" w:rsidRPr="002D7057" w:rsidRDefault="00515BDA" w:rsidP="00F86990">
            <w:pPr>
              <w:outlineLvl w:val="0"/>
              <w:rPr>
                <w:rFonts w:ascii="Calibri" w:eastAsia="Times New Roman" w:hAnsi="Calibri" w:cs="Calibri"/>
              </w:rPr>
            </w:pPr>
            <w:r w:rsidRPr="002D7057">
              <w:rPr>
                <w:rFonts w:ascii="Calibri" w:eastAsia="Times New Roman" w:hAnsi="Calibri" w:cs="Calibri"/>
              </w:rPr>
              <w:t>1</w:t>
            </w:r>
          </w:p>
        </w:tc>
        <w:tc>
          <w:tcPr>
            <w:tcW w:w="3667" w:type="dxa"/>
            <w:tcBorders>
              <w:top w:val="single" w:sz="4" w:space="0" w:color="808080"/>
              <w:left w:val="nil"/>
              <w:bottom w:val="nil"/>
              <w:right w:val="single" w:sz="4" w:space="0" w:color="808080"/>
            </w:tcBorders>
            <w:shd w:val="clear" w:color="000000" w:fill="D7EBFF"/>
            <w:hideMark/>
          </w:tcPr>
          <w:p w14:paraId="6A4C0C2B" w14:textId="77777777" w:rsidR="00515BDA" w:rsidRPr="002D7057" w:rsidRDefault="00515BDA" w:rsidP="00F86990">
            <w:pPr>
              <w:outlineLvl w:val="0"/>
              <w:rPr>
                <w:rFonts w:ascii="Calibri" w:eastAsia="Times New Roman" w:hAnsi="Calibri" w:cs="Calibri"/>
              </w:rPr>
            </w:pPr>
            <w:hyperlink r:id="rId211" w:anchor="RANGE!full2d85d5be2f63d70999edbf85e7c1ae2f0d2791bee3e026f40f180840ab465924" w:history="1">
              <w:r w:rsidRPr="002D7057">
                <w:rPr>
                  <w:rFonts w:ascii="Calibri" w:eastAsia="Times New Roman" w:hAnsi="Calibri" w:cs="Calibri"/>
                </w:rPr>
                <w:t xml:space="preserve">    Message Pagination</w:t>
              </w:r>
            </w:hyperlink>
          </w:p>
        </w:tc>
        <w:tc>
          <w:tcPr>
            <w:tcW w:w="2306" w:type="dxa"/>
            <w:tcBorders>
              <w:top w:val="single" w:sz="4" w:space="0" w:color="808080"/>
              <w:left w:val="nil"/>
              <w:bottom w:val="nil"/>
              <w:right w:val="single" w:sz="4" w:space="0" w:color="808080"/>
            </w:tcBorders>
            <w:shd w:val="clear" w:color="000000" w:fill="D7EBFF"/>
            <w:hideMark/>
          </w:tcPr>
          <w:p w14:paraId="027BAD9C" w14:textId="77777777" w:rsidR="00515BDA" w:rsidRPr="002D7057" w:rsidRDefault="00515BDA" w:rsidP="00F86990">
            <w:pPr>
              <w:outlineLvl w:val="0"/>
              <w:rPr>
                <w:rFonts w:ascii="Calibri" w:eastAsia="Times New Roman" w:hAnsi="Calibri" w:cs="Calibri"/>
              </w:rPr>
            </w:pPr>
            <w:r w:rsidRPr="002D7057">
              <w:rPr>
                <w:rFonts w:ascii="Calibri" w:eastAsia="Times New Roman" w:hAnsi="Calibri" w:cs="Calibri"/>
              </w:rPr>
              <w:t>&lt;MsgPgntn&gt;</w:t>
            </w:r>
          </w:p>
        </w:tc>
        <w:tc>
          <w:tcPr>
            <w:tcW w:w="797" w:type="dxa"/>
            <w:tcBorders>
              <w:top w:val="single" w:sz="4" w:space="0" w:color="808080"/>
              <w:left w:val="nil"/>
              <w:bottom w:val="nil"/>
              <w:right w:val="single" w:sz="4" w:space="0" w:color="808080"/>
            </w:tcBorders>
            <w:shd w:val="clear" w:color="000000" w:fill="D7EBFF"/>
            <w:noWrap/>
            <w:hideMark/>
          </w:tcPr>
          <w:p w14:paraId="5DBFE0EF" w14:textId="77777777" w:rsidR="00515BDA" w:rsidRPr="002D7057" w:rsidRDefault="00515BDA" w:rsidP="00F86990">
            <w:pPr>
              <w:outlineLvl w:val="0"/>
              <w:rPr>
                <w:rFonts w:ascii="Calibri" w:eastAsia="Times New Roman" w:hAnsi="Calibri" w:cs="Calibri"/>
              </w:rPr>
            </w:pPr>
            <w:r w:rsidRPr="002D7057">
              <w:rPr>
                <w:rFonts w:ascii="Calibri" w:eastAsia="Times New Roman" w:hAnsi="Calibri" w:cs="Calibri"/>
              </w:rPr>
              <w:t>[1..1]</w:t>
            </w:r>
          </w:p>
        </w:tc>
        <w:tc>
          <w:tcPr>
            <w:tcW w:w="2100" w:type="dxa"/>
            <w:tcBorders>
              <w:top w:val="single" w:sz="4" w:space="0" w:color="808080"/>
              <w:left w:val="nil"/>
              <w:bottom w:val="nil"/>
              <w:right w:val="single" w:sz="4" w:space="0" w:color="808080"/>
            </w:tcBorders>
            <w:shd w:val="clear" w:color="000000" w:fill="D7EBFF"/>
            <w:noWrap/>
            <w:hideMark/>
          </w:tcPr>
          <w:p w14:paraId="25251190" w14:textId="77777777" w:rsidR="00515BDA" w:rsidRPr="002D7057" w:rsidRDefault="00515BDA" w:rsidP="00F86990">
            <w:pPr>
              <w:outlineLvl w:val="0"/>
              <w:rPr>
                <w:rFonts w:ascii="Calibri" w:eastAsia="Times New Roman" w:hAnsi="Calibri" w:cs="Calibri"/>
              </w:rPr>
            </w:pPr>
            <w:r w:rsidRPr="002D7057">
              <w:rPr>
                <w:rFonts w:ascii="Calibri" w:eastAsia="Times New Roman" w:hAnsi="Calibri" w:cs="Calibri"/>
              </w:rPr>
              <w:t> </w:t>
            </w:r>
          </w:p>
        </w:tc>
      </w:tr>
      <w:tr w:rsidR="00515BDA" w:rsidRPr="002D7057" w14:paraId="76C917B1" w14:textId="77777777" w:rsidTr="00F86990">
        <w:trPr>
          <w:trHeight w:val="300"/>
        </w:trPr>
        <w:tc>
          <w:tcPr>
            <w:tcW w:w="468" w:type="dxa"/>
            <w:tcBorders>
              <w:top w:val="single" w:sz="4" w:space="0" w:color="808080"/>
              <w:left w:val="single" w:sz="4" w:space="0" w:color="808080"/>
              <w:bottom w:val="nil"/>
              <w:right w:val="single" w:sz="4" w:space="0" w:color="808080"/>
            </w:tcBorders>
            <w:shd w:val="clear" w:color="000000" w:fill="D7EBFF"/>
            <w:noWrap/>
            <w:hideMark/>
          </w:tcPr>
          <w:p w14:paraId="445FF497" w14:textId="77777777" w:rsidR="00515BDA" w:rsidRPr="002D7057" w:rsidRDefault="00515BDA" w:rsidP="00F86990">
            <w:pPr>
              <w:outlineLvl w:val="0"/>
              <w:rPr>
                <w:rFonts w:ascii="Calibri" w:eastAsia="Times New Roman" w:hAnsi="Calibri" w:cs="Calibri"/>
              </w:rPr>
            </w:pPr>
            <w:r w:rsidRPr="002D7057">
              <w:rPr>
                <w:rFonts w:ascii="Calibri" w:eastAsia="Times New Roman" w:hAnsi="Calibri" w:cs="Calibri"/>
              </w:rPr>
              <w:t>1</w:t>
            </w:r>
          </w:p>
        </w:tc>
        <w:tc>
          <w:tcPr>
            <w:tcW w:w="3667" w:type="dxa"/>
            <w:tcBorders>
              <w:top w:val="single" w:sz="4" w:space="0" w:color="808080"/>
              <w:left w:val="nil"/>
              <w:bottom w:val="nil"/>
              <w:right w:val="single" w:sz="4" w:space="0" w:color="808080"/>
            </w:tcBorders>
            <w:shd w:val="clear" w:color="000000" w:fill="D7EBFF"/>
            <w:hideMark/>
          </w:tcPr>
          <w:p w14:paraId="30371003" w14:textId="77777777" w:rsidR="00515BDA" w:rsidRPr="002D7057" w:rsidRDefault="00515BDA" w:rsidP="00F86990">
            <w:pPr>
              <w:outlineLvl w:val="0"/>
              <w:rPr>
                <w:rFonts w:ascii="Calibri" w:eastAsia="Times New Roman" w:hAnsi="Calibri" w:cs="Calibri"/>
              </w:rPr>
            </w:pPr>
            <w:hyperlink r:id="rId212" w:anchor="RANGE!fulld297cba9de18b43b8f5ec3ca8b3ddd1f9ef6ec3d2fbb2d28aa8242b9186abeab" w:history="1">
              <w:r w:rsidRPr="002D7057">
                <w:rPr>
                  <w:rFonts w:ascii="Calibri" w:eastAsia="Times New Roman" w:hAnsi="Calibri" w:cs="Calibri"/>
                </w:rPr>
                <w:t xml:space="preserve">    Price Report Identification</w:t>
              </w:r>
            </w:hyperlink>
          </w:p>
        </w:tc>
        <w:tc>
          <w:tcPr>
            <w:tcW w:w="2306" w:type="dxa"/>
            <w:tcBorders>
              <w:top w:val="single" w:sz="4" w:space="0" w:color="808080"/>
              <w:left w:val="nil"/>
              <w:bottom w:val="nil"/>
              <w:right w:val="single" w:sz="4" w:space="0" w:color="808080"/>
            </w:tcBorders>
            <w:shd w:val="clear" w:color="000000" w:fill="D7EBFF"/>
            <w:hideMark/>
          </w:tcPr>
          <w:p w14:paraId="4B6DFDAF" w14:textId="77777777" w:rsidR="00515BDA" w:rsidRPr="002D7057" w:rsidRDefault="00515BDA" w:rsidP="00F86990">
            <w:pPr>
              <w:outlineLvl w:val="0"/>
              <w:rPr>
                <w:rFonts w:ascii="Calibri" w:eastAsia="Times New Roman" w:hAnsi="Calibri" w:cs="Calibri"/>
              </w:rPr>
            </w:pPr>
            <w:r w:rsidRPr="002D7057">
              <w:rPr>
                <w:rFonts w:ascii="Calibri" w:eastAsia="Times New Roman" w:hAnsi="Calibri" w:cs="Calibri"/>
              </w:rPr>
              <w:t>&lt;PricRptId&gt;</w:t>
            </w:r>
          </w:p>
        </w:tc>
        <w:tc>
          <w:tcPr>
            <w:tcW w:w="797" w:type="dxa"/>
            <w:tcBorders>
              <w:top w:val="single" w:sz="4" w:space="0" w:color="808080"/>
              <w:left w:val="nil"/>
              <w:bottom w:val="nil"/>
              <w:right w:val="single" w:sz="4" w:space="0" w:color="808080"/>
            </w:tcBorders>
            <w:shd w:val="clear" w:color="000000" w:fill="D7EBFF"/>
            <w:noWrap/>
            <w:hideMark/>
          </w:tcPr>
          <w:p w14:paraId="55A9FE10" w14:textId="77777777" w:rsidR="00515BDA" w:rsidRPr="002D7057" w:rsidRDefault="00515BDA" w:rsidP="00F86990">
            <w:pPr>
              <w:outlineLvl w:val="0"/>
              <w:rPr>
                <w:rFonts w:ascii="Calibri" w:eastAsia="Times New Roman" w:hAnsi="Calibri" w:cs="Calibri"/>
              </w:rPr>
            </w:pPr>
            <w:r w:rsidRPr="002D7057">
              <w:rPr>
                <w:rFonts w:ascii="Calibri" w:eastAsia="Times New Roman" w:hAnsi="Calibri" w:cs="Calibri"/>
              </w:rPr>
              <w:t>[1..1]</w:t>
            </w:r>
          </w:p>
        </w:tc>
        <w:tc>
          <w:tcPr>
            <w:tcW w:w="2100" w:type="dxa"/>
            <w:tcBorders>
              <w:top w:val="single" w:sz="4" w:space="0" w:color="808080"/>
              <w:left w:val="nil"/>
              <w:bottom w:val="nil"/>
              <w:right w:val="single" w:sz="4" w:space="0" w:color="808080"/>
            </w:tcBorders>
            <w:shd w:val="clear" w:color="000000" w:fill="D7EBFF"/>
            <w:hideMark/>
          </w:tcPr>
          <w:p w14:paraId="75847D55" w14:textId="77777777" w:rsidR="00515BDA" w:rsidRPr="002D7057" w:rsidRDefault="00515BDA" w:rsidP="00F86990">
            <w:pPr>
              <w:outlineLvl w:val="0"/>
              <w:rPr>
                <w:rFonts w:ascii="Calibri" w:eastAsia="Times New Roman" w:hAnsi="Calibri" w:cs="Calibri"/>
              </w:rPr>
            </w:pPr>
            <w:r w:rsidRPr="002D7057">
              <w:rPr>
                <w:rFonts w:ascii="Calibri" w:eastAsia="Times New Roman" w:hAnsi="Calibri" w:cs="Calibri"/>
              </w:rPr>
              <w:t>text{1,35}</w:t>
            </w:r>
          </w:p>
        </w:tc>
      </w:tr>
      <w:tr w:rsidR="00515BDA" w:rsidRPr="002D7057" w14:paraId="38C8CCEB" w14:textId="77777777" w:rsidTr="00F86990">
        <w:trPr>
          <w:trHeight w:val="300"/>
        </w:trPr>
        <w:tc>
          <w:tcPr>
            <w:tcW w:w="468" w:type="dxa"/>
            <w:tcBorders>
              <w:top w:val="single" w:sz="4" w:space="0" w:color="808080"/>
              <w:left w:val="single" w:sz="4" w:space="0" w:color="808080"/>
              <w:bottom w:val="nil"/>
              <w:right w:val="single" w:sz="4" w:space="0" w:color="808080"/>
            </w:tcBorders>
            <w:shd w:val="clear" w:color="000000" w:fill="D7EBFF"/>
            <w:noWrap/>
            <w:hideMark/>
          </w:tcPr>
          <w:p w14:paraId="1B9EDE35" w14:textId="77777777" w:rsidR="00515BDA" w:rsidRPr="002D7057" w:rsidRDefault="00515BDA" w:rsidP="00F86990">
            <w:pPr>
              <w:outlineLvl w:val="0"/>
              <w:rPr>
                <w:rFonts w:ascii="Calibri" w:eastAsia="Times New Roman" w:hAnsi="Calibri" w:cs="Calibri"/>
              </w:rPr>
            </w:pPr>
            <w:r w:rsidRPr="002D7057">
              <w:rPr>
                <w:rFonts w:ascii="Calibri" w:eastAsia="Times New Roman" w:hAnsi="Calibri" w:cs="Calibri"/>
              </w:rPr>
              <w:t>1</w:t>
            </w:r>
          </w:p>
        </w:tc>
        <w:tc>
          <w:tcPr>
            <w:tcW w:w="3667" w:type="dxa"/>
            <w:tcBorders>
              <w:top w:val="single" w:sz="4" w:space="0" w:color="808080"/>
              <w:left w:val="nil"/>
              <w:bottom w:val="nil"/>
              <w:right w:val="single" w:sz="4" w:space="0" w:color="808080"/>
            </w:tcBorders>
            <w:shd w:val="clear" w:color="000000" w:fill="D7EBFF"/>
            <w:hideMark/>
          </w:tcPr>
          <w:p w14:paraId="38BF694D" w14:textId="77777777" w:rsidR="00515BDA" w:rsidRPr="002D7057" w:rsidRDefault="00515BDA" w:rsidP="00F86990">
            <w:pPr>
              <w:outlineLvl w:val="0"/>
              <w:rPr>
                <w:rFonts w:ascii="Calibri" w:eastAsia="Times New Roman" w:hAnsi="Calibri" w:cs="Calibri"/>
              </w:rPr>
            </w:pPr>
            <w:hyperlink r:id="rId213" w:anchor="RANGE!full0bbd5209cb0421280f42f1abcc089f2e34f42313e9d3fad166042b6e2d617b51" w:history="1">
              <w:r w:rsidRPr="002D7057">
                <w:rPr>
                  <w:rFonts w:ascii="Calibri" w:eastAsia="Times New Roman" w:hAnsi="Calibri" w:cs="Calibri"/>
                </w:rPr>
                <w:t xml:space="preserve">    Function</w:t>
              </w:r>
            </w:hyperlink>
          </w:p>
        </w:tc>
        <w:tc>
          <w:tcPr>
            <w:tcW w:w="2306" w:type="dxa"/>
            <w:tcBorders>
              <w:top w:val="single" w:sz="4" w:space="0" w:color="808080"/>
              <w:left w:val="nil"/>
              <w:bottom w:val="nil"/>
              <w:right w:val="single" w:sz="4" w:space="0" w:color="808080"/>
            </w:tcBorders>
            <w:shd w:val="clear" w:color="000000" w:fill="D7EBFF"/>
            <w:hideMark/>
          </w:tcPr>
          <w:p w14:paraId="223784D8" w14:textId="77777777" w:rsidR="00515BDA" w:rsidRPr="002D7057" w:rsidRDefault="00515BDA" w:rsidP="00F86990">
            <w:pPr>
              <w:outlineLvl w:val="0"/>
              <w:rPr>
                <w:rFonts w:ascii="Calibri" w:eastAsia="Times New Roman" w:hAnsi="Calibri" w:cs="Calibri"/>
              </w:rPr>
            </w:pPr>
            <w:r w:rsidRPr="002D7057">
              <w:rPr>
                <w:rFonts w:ascii="Calibri" w:eastAsia="Times New Roman" w:hAnsi="Calibri" w:cs="Calibri"/>
              </w:rPr>
              <w:t>&lt;Fctn&gt;</w:t>
            </w:r>
          </w:p>
        </w:tc>
        <w:tc>
          <w:tcPr>
            <w:tcW w:w="797" w:type="dxa"/>
            <w:tcBorders>
              <w:top w:val="single" w:sz="4" w:space="0" w:color="808080"/>
              <w:left w:val="nil"/>
              <w:bottom w:val="nil"/>
              <w:right w:val="single" w:sz="4" w:space="0" w:color="808080"/>
            </w:tcBorders>
            <w:shd w:val="clear" w:color="000000" w:fill="D7EBFF"/>
            <w:noWrap/>
            <w:hideMark/>
          </w:tcPr>
          <w:p w14:paraId="46F00C17" w14:textId="77777777" w:rsidR="00515BDA" w:rsidRPr="002D7057" w:rsidRDefault="00515BDA" w:rsidP="00F86990">
            <w:pPr>
              <w:outlineLvl w:val="0"/>
              <w:rPr>
                <w:rFonts w:ascii="Calibri" w:eastAsia="Times New Roman" w:hAnsi="Calibri" w:cs="Calibri"/>
              </w:rPr>
            </w:pPr>
            <w:r w:rsidRPr="002D7057">
              <w:rPr>
                <w:rFonts w:ascii="Calibri" w:eastAsia="Times New Roman" w:hAnsi="Calibri" w:cs="Calibri"/>
              </w:rPr>
              <w:t>[1..1]</w:t>
            </w:r>
          </w:p>
        </w:tc>
        <w:tc>
          <w:tcPr>
            <w:tcW w:w="2100" w:type="dxa"/>
            <w:tcBorders>
              <w:top w:val="single" w:sz="4" w:space="0" w:color="808080"/>
              <w:left w:val="nil"/>
              <w:bottom w:val="nil"/>
              <w:right w:val="single" w:sz="4" w:space="0" w:color="808080"/>
            </w:tcBorders>
            <w:shd w:val="clear" w:color="000000" w:fill="D7EBFF"/>
            <w:hideMark/>
          </w:tcPr>
          <w:p w14:paraId="020C9BFC" w14:textId="77777777" w:rsidR="00515BDA" w:rsidRPr="002D7057" w:rsidRDefault="00515BDA" w:rsidP="00F86990">
            <w:pPr>
              <w:outlineLvl w:val="0"/>
              <w:rPr>
                <w:rFonts w:ascii="Calibri" w:eastAsia="Times New Roman" w:hAnsi="Calibri" w:cs="Calibri"/>
              </w:rPr>
            </w:pPr>
            <w:r w:rsidRPr="002D7057">
              <w:rPr>
                <w:rFonts w:ascii="Calibri" w:eastAsia="Times New Roman" w:hAnsi="Calibri" w:cs="Calibri"/>
              </w:rPr>
              <w:t>text</w:t>
            </w:r>
          </w:p>
        </w:tc>
      </w:tr>
      <w:tr w:rsidR="00515BDA" w:rsidRPr="002D7057" w14:paraId="2FCE5311" w14:textId="77777777" w:rsidTr="00F86990">
        <w:trPr>
          <w:trHeight w:val="300"/>
        </w:trPr>
        <w:tc>
          <w:tcPr>
            <w:tcW w:w="468" w:type="dxa"/>
            <w:tcBorders>
              <w:top w:val="single" w:sz="4" w:space="0" w:color="808080"/>
              <w:left w:val="single" w:sz="4" w:space="0" w:color="808080"/>
              <w:bottom w:val="nil"/>
              <w:right w:val="single" w:sz="4" w:space="0" w:color="808080"/>
            </w:tcBorders>
            <w:shd w:val="clear" w:color="000000" w:fill="D7EBFF"/>
            <w:noWrap/>
            <w:hideMark/>
          </w:tcPr>
          <w:p w14:paraId="0A6A19F6" w14:textId="77777777" w:rsidR="00515BDA" w:rsidRPr="002D7057" w:rsidRDefault="00515BDA" w:rsidP="00F86990">
            <w:pPr>
              <w:outlineLvl w:val="0"/>
              <w:rPr>
                <w:rFonts w:ascii="Calibri" w:eastAsia="Times New Roman" w:hAnsi="Calibri" w:cs="Calibri"/>
              </w:rPr>
            </w:pPr>
            <w:r w:rsidRPr="002D7057">
              <w:rPr>
                <w:rFonts w:ascii="Calibri" w:eastAsia="Times New Roman" w:hAnsi="Calibri" w:cs="Calibri"/>
              </w:rPr>
              <w:t>1</w:t>
            </w:r>
          </w:p>
        </w:tc>
        <w:tc>
          <w:tcPr>
            <w:tcW w:w="3667" w:type="dxa"/>
            <w:tcBorders>
              <w:top w:val="single" w:sz="4" w:space="0" w:color="808080"/>
              <w:left w:val="nil"/>
              <w:bottom w:val="nil"/>
              <w:right w:val="single" w:sz="4" w:space="0" w:color="808080"/>
            </w:tcBorders>
            <w:shd w:val="clear" w:color="000000" w:fill="D7EBFF"/>
            <w:hideMark/>
          </w:tcPr>
          <w:p w14:paraId="23729A88" w14:textId="77777777" w:rsidR="00515BDA" w:rsidRPr="002D7057" w:rsidRDefault="00515BDA" w:rsidP="00F86990">
            <w:pPr>
              <w:outlineLvl w:val="0"/>
              <w:rPr>
                <w:rFonts w:ascii="Calibri" w:eastAsia="Times New Roman" w:hAnsi="Calibri" w:cs="Calibri"/>
              </w:rPr>
            </w:pPr>
            <w:hyperlink r:id="rId214" w:anchor="RANGE!full5b3bce077cfb82d5faa6fd8bcde2313d03af5daf9ca6e9fdbd677f627edf1259" w:history="1">
              <w:r w:rsidRPr="002D7057">
                <w:rPr>
                  <w:rFonts w:ascii="Calibri" w:eastAsia="Times New Roman" w:hAnsi="Calibri" w:cs="Calibri"/>
                </w:rPr>
                <w:t xml:space="preserve">    Cancellation Identification</w:t>
              </w:r>
            </w:hyperlink>
          </w:p>
        </w:tc>
        <w:tc>
          <w:tcPr>
            <w:tcW w:w="2306" w:type="dxa"/>
            <w:tcBorders>
              <w:top w:val="single" w:sz="4" w:space="0" w:color="808080"/>
              <w:left w:val="nil"/>
              <w:bottom w:val="nil"/>
              <w:right w:val="single" w:sz="4" w:space="0" w:color="808080"/>
            </w:tcBorders>
            <w:shd w:val="clear" w:color="000000" w:fill="D7EBFF"/>
            <w:hideMark/>
          </w:tcPr>
          <w:p w14:paraId="7E9F14AA" w14:textId="77777777" w:rsidR="00515BDA" w:rsidRPr="002D7057" w:rsidRDefault="00515BDA" w:rsidP="00F86990">
            <w:pPr>
              <w:outlineLvl w:val="0"/>
              <w:rPr>
                <w:rFonts w:ascii="Calibri" w:eastAsia="Times New Roman" w:hAnsi="Calibri" w:cs="Calibri"/>
              </w:rPr>
            </w:pPr>
            <w:r w:rsidRPr="002D7057">
              <w:rPr>
                <w:rFonts w:ascii="Calibri" w:eastAsia="Times New Roman" w:hAnsi="Calibri" w:cs="Calibri"/>
              </w:rPr>
              <w:t>&lt;CxlId&gt;</w:t>
            </w:r>
          </w:p>
        </w:tc>
        <w:tc>
          <w:tcPr>
            <w:tcW w:w="797" w:type="dxa"/>
            <w:tcBorders>
              <w:top w:val="single" w:sz="4" w:space="0" w:color="808080"/>
              <w:left w:val="nil"/>
              <w:bottom w:val="nil"/>
              <w:right w:val="single" w:sz="4" w:space="0" w:color="808080"/>
            </w:tcBorders>
            <w:shd w:val="clear" w:color="000000" w:fill="D7EBFF"/>
            <w:noWrap/>
            <w:hideMark/>
          </w:tcPr>
          <w:p w14:paraId="37E8C5FA" w14:textId="77777777" w:rsidR="00515BDA" w:rsidRPr="002D7057" w:rsidRDefault="00515BDA" w:rsidP="00F86990">
            <w:pPr>
              <w:outlineLvl w:val="0"/>
              <w:rPr>
                <w:rFonts w:ascii="Calibri" w:eastAsia="Times New Roman" w:hAnsi="Calibri" w:cs="Calibri"/>
              </w:rPr>
            </w:pPr>
            <w:r w:rsidRPr="002D7057">
              <w:rPr>
                <w:rFonts w:ascii="Calibri" w:eastAsia="Times New Roman" w:hAnsi="Calibri" w:cs="Calibri"/>
              </w:rPr>
              <w:t>[0..1]</w:t>
            </w:r>
          </w:p>
        </w:tc>
        <w:tc>
          <w:tcPr>
            <w:tcW w:w="2100" w:type="dxa"/>
            <w:tcBorders>
              <w:top w:val="single" w:sz="4" w:space="0" w:color="808080"/>
              <w:left w:val="nil"/>
              <w:bottom w:val="nil"/>
              <w:right w:val="single" w:sz="4" w:space="0" w:color="808080"/>
            </w:tcBorders>
            <w:shd w:val="clear" w:color="000000" w:fill="D7EBFF"/>
            <w:hideMark/>
          </w:tcPr>
          <w:p w14:paraId="77FFEA59" w14:textId="77777777" w:rsidR="00515BDA" w:rsidRPr="002D7057" w:rsidRDefault="00515BDA" w:rsidP="00F86990">
            <w:pPr>
              <w:outlineLvl w:val="0"/>
              <w:rPr>
                <w:rFonts w:ascii="Calibri" w:eastAsia="Times New Roman" w:hAnsi="Calibri" w:cs="Calibri"/>
              </w:rPr>
            </w:pPr>
            <w:r w:rsidRPr="002D7057">
              <w:rPr>
                <w:rFonts w:ascii="Calibri" w:eastAsia="Times New Roman" w:hAnsi="Calibri" w:cs="Calibri"/>
              </w:rPr>
              <w:t>text{1,35}</w:t>
            </w:r>
          </w:p>
        </w:tc>
      </w:tr>
      <w:tr w:rsidR="00515BDA" w:rsidRPr="002D7057" w14:paraId="103E220E" w14:textId="77777777" w:rsidTr="00F86990">
        <w:trPr>
          <w:trHeight w:val="300"/>
        </w:trPr>
        <w:tc>
          <w:tcPr>
            <w:tcW w:w="468" w:type="dxa"/>
            <w:tcBorders>
              <w:top w:val="single" w:sz="4" w:space="0" w:color="808080"/>
              <w:left w:val="single" w:sz="4" w:space="0" w:color="808080"/>
              <w:bottom w:val="nil"/>
              <w:right w:val="single" w:sz="4" w:space="0" w:color="808080"/>
            </w:tcBorders>
            <w:shd w:val="clear" w:color="000000" w:fill="D7EBFF"/>
            <w:noWrap/>
            <w:hideMark/>
          </w:tcPr>
          <w:p w14:paraId="19557B09" w14:textId="77777777" w:rsidR="00515BDA" w:rsidRPr="002D7057" w:rsidRDefault="00515BDA" w:rsidP="00F86990">
            <w:pPr>
              <w:outlineLvl w:val="0"/>
              <w:rPr>
                <w:rFonts w:ascii="Calibri" w:eastAsia="Times New Roman" w:hAnsi="Calibri" w:cs="Calibri"/>
              </w:rPr>
            </w:pPr>
            <w:r w:rsidRPr="002D7057">
              <w:rPr>
                <w:rFonts w:ascii="Calibri" w:eastAsia="Times New Roman" w:hAnsi="Calibri" w:cs="Calibri"/>
              </w:rPr>
              <w:t>1</w:t>
            </w:r>
          </w:p>
        </w:tc>
        <w:tc>
          <w:tcPr>
            <w:tcW w:w="3667" w:type="dxa"/>
            <w:tcBorders>
              <w:top w:val="single" w:sz="4" w:space="0" w:color="808080"/>
              <w:left w:val="nil"/>
              <w:bottom w:val="nil"/>
              <w:right w:val="single" w:sz="4" w:space="0" w:color="808080"/>
            </w:tcBorders>
            <w:shd w:val="clear" w:color="000000" w:fill="D7EBFF"/>
            <w:hideMark/>
          </w:tcPr>
          <w:p w14:paraId="7F5DC329" w14:textId="77777777" w:rsidR="00515BDA" w:rsidRPr="002D7057" w:rsidRDefault="00515BDA" w:rsidP="00F86990">
            <w:pPr>
              <w:outlineLvl w:val="0"/>
              <w:rPr>
                <w:rFonts w:ascii="Calibri" w:eastAsia="Times New Roman" w:hAnsi="Calibri" w:cs="Calibri"/>
              </w:rPr>
            </w:pPr>
            <w:hyperlink r:id="rId215" w:anchor="RANGE!fullb02e96772247c054756161825ff215591baa834c39564e9ef92ccb8124af79b6" w:history="1">
              <w:r w:rsidRPr="002D7057">
                <w:rPr>
                  <w:rFonts w:ascii="Calibri" w:eastAsia="Times New Roman" w:hAnsi="Calibri" w:cs="Calibri"/>
                </w:rPr>
                <w:t xml:space="preserve">    Price Valuation Details</w:t>
              </w:r>
            </w:hyperlink>
          </w:p>
        </w:tc>
        <w:tc>
          <w:tcPr>
            <w:tcW w:w="2306" w:type="dxa"/>
            <w:tcBorders>
              <w:top w:val="single" w:sz="4" w:space="0" w:color="808080"/>
              <w:left w:val="nil"/>
              <w:bottom w:val="nil"/>
              <w:right w:val="single" w:sz="4" w:space="0" w:color="808080"/>
            </w:tcBorders>
            <w:shd w:val="clear" w:color="000000" w:fill="D7EBFF"/>
            <w:hideMark/>
          </w:tcPr>
          <w:p w14:paraId="4B14F341" w14:textId="77777777" w:rsidR="00515BDA" w:rsidRPr="002D7057" w:rsidRDefault="00515BDA" w:rsidP="00F86990">
            <w:pPr>
              <w:outlineLvl w:val="0"/>
              <w:rPr>
                <w:rFonts w:ascii="Calibri" w:eastAsia="Times New Roman" w:hAnsi="Calibri" w:cs="Calibri"/>
              </w:rPr>
            </w:pPr>
            <w:r w:rsidRPr="002D7057">
              <w:rPr>
                <w:rFonts w:ascii="Calibri" w:eastAsia="Times New Roman" w:hAnsi="Calibri" w:cs="Calibri"/>
              </w:rPr>
              <w:t>&lt;PricValtnDtls&gt;</w:t>
            </w:r>
          </w:p>
        </w:tc>
        <w:tc>
          <w:tcPr>
            <w:tcW w:w="797" w:type="dxa"/>
            <w:tcBorders>
              <w:top w:val="single" w:sz="4" w:space="0" w:color="808080"/>
              <w:left w:val="nil"/>
              <w:bottom w:val="nil"/>
              <w:right w:val="single" w:sz="4" w:space="0" w:color="808080"/>
            </w:tcBorders>
            <w:shd w:val="clear" w:color="000000" w:fill="D7EBFF"/>
            <w:noWrap/>
            <w:hideMark/>
          </w:tcPr>
          <w:p w14:paraId="7DC4EC16" w14:textId="77777777" w:rsidR="00515BDA" w:rsidRPr="002D7057" w:rsidRDefault="00515BDA" w:rsidP="00F86990">
            <w:pPr>
              <w:outlineLvl w:val="0"/>
              <w:rPr>
                <w:rFonts w:ascii="Calibri" w:eastAsia="Times New Roman" w:hAnsi="Calibri" w:cs="Calibri"/>
              </w:rPr>
            </w:pPr>
            <w:r w:rsidRPr="002D7057">
              <w:rPr>
                <w:rFonts w:ascii="Calibri" w:eastAsia="Times New Roman" w:hAnsi="Calibri" w:cs="Calibri"/>
              </w:rPr>
              <w:t>[1..*]</w:t>
            </w:r>
          </w:p>
        </w:tc>
        <w:tc>
          <w:tcPr>
            <w:tcW w:w="2100" w:type="dxa"/>
            <w:tcBorders>
              <w:top w:val="single" w:sz="4" w:space="0" w:color="808080"/>
              <w:left w:val="nil"/>
              <w:bottom w:val="nil"/>
              <w:right w:val="single" w:sz="4" w:space="0" w:color="808080"/>
            </w:tcBorders>
            <w:shd w:val="clear" w:color="000000" w:fill="D7EBFF"/>
            <w:noWrap/>
            <w:hideMark/>
          </w:tcPr>
          <w:p w14:paraId="06A20247" w14:textId="77777777" w:rsidR="00515BDA" w:rsidRPr="002D7057" w:rsidRDefault="00515BDA" w:rsidP="00F86990">
            <w:pPr>
              <w:outlineLvl w:val="0"/>
              <w:rPr>
                <w:rFonts w:ascii="Calibri" w:eastAsia="Times New Roman" w:hAnsi="Calibri" w:cs="Calibri"/>
              </w:rPr>
            </w:pPr>
            <w:r w:rsidRPr="002D7057">
              <w:rPr>
                <w:rFonts w:ascii="Calibri" w:eastAsia="Times New Roman" w:hAnsi="Calibri" w:cs="Calibri"/>
              </w:rPr>
              <w:t> </w:t>
            </w:r>
          </w:p>
        </w:tc>
      </w:tr>
      <w:tr w:rsidR="00515BDA" w:rsidRPr="002D7057" w14:paraId="56EECA87" w14:textId="77777777" w:rsidTr="00F86990">
        <w:trPr>
          <w:trHeight w:val="300"/>
        </w:trPr>
        <w:tc>
          <w:tcPr>
            <w:tcW w:w="468" w:type="dxa"/>
            <w:tcBorders>
              <w:top w:val="single" w:sz="4" w:space="0" w:color="808080"/>
              <w:left w:val="single" w:sz="4" w:space="0" w:color="808080"/>
              <w:bottom w:val="nil"/>
              <w:right w:val="single" w:sz="4" w:space="0" w:color="808080"/>
            </w:tcBorders>
            <w:noWrap/>
            <w:hideMark/>
          </w:tcPr>
          <w:p w14:paraId="3AAD38C5" w14:textId="77777777" w:rsidR="00515BDA" w:rsidRPr="002D7057" w:rsidRDefault="00515BDA" w:rsidP="00F86990">
            <w:pPr>
              <w:outlineLvl w:val="1"/>
              <w:rPr>
                <w:rFonts w:ascii="Calibri" w:eastAsia="Times New Roman" w:hAnsi="Calibri" w:cs="Calibri"/>
              </w:rPr>
            </w:pPr>
            <w:r w:rsidRPr="002D7057">
              <w:rPr>
                <w:rFonts w:ascii="Calibri" w:eastAsia="Times New Roman" w:hAnsi="Calibri" w:cs="Calibri"/>
              </w:rPr>
              <w:t>2</w:t>
            </w:r>
          </w:p>
        </w:tc>
        <w:tc>
          <w:tcPr>
            <w:tcW w:w="3667" w:type="dxa"/>
            <w:tcBorders>
              <w:top w:val="single" w:sz="4" w:space="0" w:color="808080"/>
              <w:left w:val="nil"/>
              <w:bottom w:val="nil"/>
              <w:right w:val="single" w:sz="4" w:space="0" w:color="808080"/>
            </w:tcBorders>
            <w:hideMark/>
          </w:tcPr>
          <w:p w14:paraId="2267B48F" w14:textId="77777777" w:rsidR="00515BDA" w:rsidRPr="002D7057" w:rsidRDefault="00515BDA" w:rsidP="00F86990">
            <w:pPr>
              <w:outlineLvl w:val="1"/>
              <w:rPr>
                <w:rFonts w:ascii="Calibri" w:eastAsia="Times New Roman" w:hAnsi="Calibri" w:cs="Calibri"/>
              </w:rPr>
            </w:pPr>
            <w:hyperlink r:id="rId216" w:anchor="RANGE!full99efa834111e56afc3ec2b7dbf346fe8e2c421ddb994779586a1ac9b1e5de103" w:history="1">
              <w:r w:rsidRPr="002D7057">
                <w:rPr>
                  <w:rFonts w:ascii="Calibri" w:eastAsia="Times New Roman" w:hAnsi="Calibri" w:cs="Calibri"/>
                </w:rPr>
                <w:t xml:space="preserve">        Identification</w:t>
              </w:r>
            </w:hyperlink>
          </w:p>
        </w:tc>
        <w:tc>
          <w:tcPr>
            <w:tcW w:w="2306" w:type="dxa"/>
            <w:tcBorders>
              <w:top w:val="single" w:sz="4" w:space="0" w:color="808080"/>
              <w:left w:val="nil"/>
              <w:bottom w:val="nil"/>
              <w:right w:val="single" w:sz="4" w:space="0" w:color="808080"/>
            </w:tcBorders>
            <w:hideMark/>
          </w:tcPr>
          <w:p w14:paraId="7F86A75D" w14:textId="77777777" w:rsidR="00515BDA" w:rsidRPr="002D7057" w:rsidRDefault="00515BDA" w:rsidP="00F86990">
            <w:pPr>
              <w:outlineLvl w:val="1"/>
              <w:rPr>
                <w:rFonts w:ascii="Calibri" w:eastAsia="Times New Roman" w:hAnsi="Calibri" w:cs="Calibri"/>
              </w:rPr>
            </w:pPr>
            <w:r w:rsidRPr="002D7057">
              <w:rPr>
                <w:rFonts w:ascii="Calibri" w:eastAsia="Times New Roman" w:hAnsi="Calibri" w:cs="Calibri"/>
              </w:rPr>
              <w:t>&lt;Id&gt;</w:t>
            </w:r>
          </w:p>
        </w:tc>
        <w:tc>
          <w:tcPr>
            <w:tcW w:w="797" w:type="dxa"/>
            <w:tcBorders>
              <w:top w:val="single" w:sz="4" w:space="0" w:color="808080"/>
              <w:left w:val="nil"/>
              <w:bottom w:val="nil"/>
              <w:right w:val="single" w:sz="4" w:space="0" w:color="808080"/>
            </w:tcBorders>
            <w:noWrap/>
            <w:hideMark/>
          </w:tcPr>
          <w:p w14:paraId="6BCF9DAF" w14:textId="77777777" w:rsidR="00515BDA" w:rsidRPr="002D7057" w:rsidRDefault="00515BDA" w:rsidP="00F86990">
            <w:pPr>
              <w:outlineLvl w:val="1"/>
              <w:rPr>
                <w:rFonts w:ascii="Calibri" w:eastAsia="Times New Roman" w:hAnsi="Calibri" w:cs="Calibri"/>
              </w:rPr>
            </w:pPr>
            <w:r w:rsidRPr="002D7057">
              <w:rPr>
                <w:rFonts w:ascii="Calibri" w:eastAsia="Times New Roman" w:hAnsi="Calibri" w:cs="Calibri"/>
              </w:rPr>
              <w:t>[0..1]</w:t>
            </w:r>
          </w:p>
        </w:tc>
        <w:tc>
          <w:tcPr>
            <w:tcW w:w="2100" w:type="dxa"/>
            <w:tcBorders>
              <w:top w:val="single" w:sz="4" w:space="0" w:color="808080"/>
              <w:left w:val="nil"/>
              <w:bottom w:val="nil"/>
              <w:right w:val="single" w:sz="4" w:space="0" w:color="808080"/>
            </w:tcBorders>
            <w:hideMark/>
          </w:tcPr>
          <w:p w14:paraId="16E12901" w14:textId="77777777" w:rsidR="00515BDA" w:rsidRPr="002D7057" w:rsidRDefault="00515BDA" w:rsidP="00F86990">
            <w:pPr>
              <w:outlineLvl w:val="1"/>
              <w:rPr>
                <w:rFonts w:ascii="Calibri" w:eastAsia="Times New Roman" w:hAnsi="Calibri" w:cs="Calibri"/>
              </w:rPr>
            </w:pPr>
            <w:r w:rsidRPr="002D7057">
              <w:rPr>
                <w:rFonts w:ascii="Calibri" w:eastAsia="Times New Roman" w:hAnsi="Calibri" w:cs="Calibri"/>
              </w:rPr>
              <w:t>text{1,35}</w:t>
            </w:r>
          </w:p>
        </w:tc>
      </w:tr>
      <w:tr w:rsidR="00515BDA" w:rsidRPr="002D7057" w14:paraId="1E8D5336" w14:textId="77777777" w:rsidTr="00F86990">
        <w:trPr>
          <w:trHeight w:val="300"/>
        </w:trPr>
        <w:tc>
          <w:tcPr>
            <w:tcW w:w="468" w:type="dxa"/>
            <w:tcBorders>
              <w:top w:val="single" w:sz="4" w:space="0" w:color="808080"/>
              <w:left w:val="single" w:sz="4" w:space="0" w:color="808080"/>
              <w:bottom w:val="nil"/>
              <w:right w:val="single" w:sz="4" w:space="0" w:color="808080"/>
            </w:tcBorders>
            <w:shd w:val="clear" w:color="000000" w:fill="E6E6E6"/>
            <w:noWrap/>
            <w:hideMark/>
          </w:tcPr>
          <w:p w14:paraId="21DC7B9B" w14:textId="77777777" w:rsidR="00515BDA" w:rsidRPr="002D7057" w:rsidRDefault="00515BDA" w:rsidP="00F86990">
            <w:pPr>
              <w:outlineLvl w:val="1"/>
              <w:rPr>
                <w:rFonts w:ascii="Calibri" w:eastAsia="Times New Roman" w:hAnsi="Calibri" w:cs="Calibri"/>
              </w:rPr>
            </w:pPr>
            <w:r w:rsidRPr="002D7057">
              <w:rPr>
                <w:rFonts w:ascii="Calibri" w:eastAsia="Times New Roman" w:hAnsi="Calibri" w:cs="Calibri"/>
              </w:rPr>
              <w:t>2</w:t>
            </w:r>
          </w:p>
        </w:tc>
        <w:tc>
          <w:tcPr>
            <w:tcW w:w="3667" w:type="dxa"/>
            <w:tcBorders>
              <w:top w:val="single" w:sz="4" w:space="0" w:color="808080"/>
              <w:left w:val="nil"/>
              <w:bottom w:val="nil"/>
              <w:right w:val="single" w:sz="4" w:space="0" w:color="808080"/>
            </w:tcBorders>
            <w:shd w:val="clear" w:color="000000" w:fill="E6E6E6"/>
            <w:hideMark/>
          </w:tcPr>
          <w:p w14:paraId="227EA5A1" w14:textId="77777777" w:rsidR="00515BDA" w:rsidRPr="002D7057" w:rsidRDefault="00515BDA" w:rsidP="00F86990">
            <w:pPr>
              <w:outlineLvl w:val="1"/>
              <w:rPr>
                <w:rFonts w:ascii="Calibri" w:eastAsia="Times New Roman" w:hAnsi="Calibri" w:cs="Calibri"/>
              </w:rPr>
            </w:pPr>
            <w:hyperlink r:id="rId217" w:anchor="RANGE!full551b26d93ba248b354ebcae30246af2212d7ac7a50838931d1092c65f1091b8e" w:history="1">
              <w:r w:rsidRPr="002D7057">
                <w:rPr>
                  <w:rFonts w:ascii="Calibri" w:eastAsia="Times New Roman" w:hAnsi="Calibri" w:cs="Calibri"/>
                </w:rPr>
                <w:t xml:space="preserve">        Valuation Date Time</w:t>
              </w:r>
            </w:hyperlink>
          </w:p>
        </w:tc>
        <w:tc>
          <w:tcPr>
            <w:tcW w:w="2306" w:type="dxa"/>
            <w:tcBorders>
              <w:top w:val="single" w:sz="4" w:space="0" w:color="808080"/>
              <w:left w:val="nil"/>
              <w:bottom w:val="nil"/>
              <w:right w:val="single" w:sz="4" w:space="0" w:color="808080"/>
            </w:tcBorders>
            <w:shd w:val="clear" w:color="000000" w:fill="E6E6E6"/>
            <w:hideMark/>
          </w:tcPr>
          <w:p w14:paraId="6FA4CD6E" w14:textId="77777777" w:rsidR="00515BDA" w:rsidRPr="002D7057" w:rsidRDefault="00515BDA" w:rsidP="00F86990">
            <w:pPr>
              <w:outlineLvl w:val="1"/>
              <w:rPr>
                <w:rFonts w:ascii="Calibri" w:eastAsia="Times New Roman" w:hAnsi="Calibri" w:cs="Calibri"/>
              </w:rPr>
            </w:pPr>
            <w:r w:rsidRPr="002D7057">
              <w:rPr>
                <w:rFonts w:ascii="Calibri" w:eastAsia="Times New Roman" w:hAnsi="Calibri" w:cs="Calibri"/>
              </w:rPr>
              <w:t>&lt;ValtnDtTm&gt;</w:t>
            </w:r>
          </w:p>
        </w:tc>
        <w:tc>
          <w:tcPr>
            <w:tcW w:w="797" w:type="dxa"/>
            <w:tcBorders>
              <w:top w:val="single" w:sz="4" w:space="0" w:color="808080"/>
              <w:left w:val="nil"/>
              <w:bottom w:val="nil"/>
              <w:right w:val="single" w:sz="4" w:space="0" w:color="808080"/>
            </w:tcBorders>
            <w:shd w:val="clear" w:color="000000" w:fill="E6E6E6"/>
            <w:noWrap/>
            <w:hideMark/>
          </w:tcPr>
          <w:p w14:paraId="2069DACA" w14:textId="77777777" w:rsidR="00515BDA" w:rsidRPr="002D7057" w:rsidRDefault="00515BDA" w:rsidP="00F86990">
            <w:pPr>
              <w:outlineLvl w:val="1"/>
              <w:rPr>
                <w:rFonts w:ascii="Calibri" w:eastAsia="Times New Roman" w:hAnsi="Calibri" w:cs="Calibri"/>
              </w:rPr>
            </w:pPr>
            <w:r w:rsidRPr="002D7057">
              <w:rPr>
                <w:rFonts w:ascii="Calibri" w:eastAsia="Times New Roman" w:hAnsi="Calibri" w:cs="Calibri"/>
              </w:rPr>
              <w:t>[0..1]</w:t>
            </w:r>
          </w:p>
        </w:tc>
        <w:tc>
          <w:tcPr>
            <w:tcW w:w="2100" w:type="dxa"/>
            <w:tcBorders>
              <w:top w:val="single" w:sz="4" w:space="0" w:color="808080"/>
              <w:left w:val="nil"/>
              <w:bottom w:val="nil"/>
              <w:right w:val="single" w:sz="4" w:space="0" w:color="808080"/>
            </w:tcBorders>
            <w:shd w:val="clear" w:color="000000" w:fill="E6E6E6"/>
            <w:noWrap/>
            <w:hideMark/>
          </w:tcPr>
          <w:p w14:paraId="17FB4B88" w14:textId="77777777" w:rsidR="00515BDA" w:rsidRPr="002D7057" w:rsidRDefault="00515BDA" w:rsidP="00F86990">
            <w:pPr>
              <w:outlineLvl w:val="1"/>
              <w:rPr>
                <w:rFonts w:ascii="Calibri" w:eastAsia="Times New Roman" w:hAnsi="Calibri" w:cs="Calibri"/>
              </w:rPr>
            </w:pPr>
            <w:r w:rsidRPr="002D7057">
              <w:rPr>
                <w:rFonts w:ascii="Calibri" w:eastAsia="Times New Roman" w:hAnsi="Calibri" w:cs="Calibri"/>
              </w:rPr>
              <w:t>Choice</w:t>
            </w:r>
          </w:p>
        </w:tc>
      </w:tr>
      <w:tr w:rsidR="00515BDA" w:rsidRPr="002D7057" w14:paraId="547CD7AB" w14:textId="77777777" w:rsidTr="00F86990">
        <w:trPr>
          <w:trHeight w:val="300"/>
        </w:trPr>
        <w:tc>
          <w:tcPr>
            <w:tcW w:w="468" w:type="dxa"/>
            <w:tcBorders>
              <w:top w:val="single" w:sz="4" w:space="0" w:color="808080"/>
              <w:left w:val="single" w:sz="4" w:space="0" w:color="808080"/>
              <w:bottom w:val="nil"/>
              <w:right w:val="single" w:sz="4" w:space="0" w:color="808080"/>
            </w:tcBorders>
            <w:shd w:val="clear" w:color="000000" w:fill="E6E6E6"/>
            <w:noWrap/>
            <w:hideMark/>
          </w:tcPr>
          <w:p w14:paraId="2EBDF7F0" w14:textId="77777777" w:rsidR="00515BDA" w:rsidRPr="002D7057" w:rsidRDefault="00515BDA" w:rsidP="00F86990">
            <w:pPr>
              <w:outlineLvl w:val="1"/>
              <w:rPr>
                <w:rFonts w:ascii="Calibri" w:eastAsia="Times New Roman" w:hAnsi="Calibri" w:cs="Calibri"/>
              </w:rPr>
            </w:pPr>
            <w:r w:rsidRPr="002D7057">
              <w:rPr>
                <w:rFonts w:ascii="Calibri" w:eastAsia="Times New Roman" w:hAnsi="Calibri" w:cs="Calibri"/>
              </w:rPr>
              <w:t>2</w:t>
            </w:r>
          </w:p>
        </w:tc>
        <w:tc>
          <w:tcPr>
            <w:tcW w:w="3667" w:type="dxa"/>
            <w:tcBorders>
              <w:top w:val="single" w:sz="4" w:space="0" w:color="808080"/>
              <w:left w:val="nil"/>
              <w:bottom w:val="nil"/>
              <w:right w:val="single" w:sz="4" w:space="0" w:color="808080"/>
            </w:tcBorders>
            <w:shd w:val="clear" w:color="000000" w:fill="E6E6E6"/>
            <w:hideMark/>
          </w:tcPr>
          <w:p w14:paraId="48DD8A4E" w14:textId="77777777" w:rsidR="00515BDA" w:rsidRPr="002D7057" w:rsidRDefault="00515BDA" w:rsidP="00F86990">
            <w:pPr>
              <w:outlineLvl w:val="1"/>
              <w:rPr>
                <w:rFonts w:ascii="Calibri" w:eastAsia="Times New Roman" w:hAnsi="Calibri" w:cs="Calibri"/>
              </w:rPr>
            </w:pPr>
            <w:hyperlink r:id="rId218" w:anchor="RANGE!full2233de76522fbc36b949604c867def40feba7d62ac9b6509c9b5ed424838c090" w:history="1">
              <w:r w:rsidRPr="002D7057">
                <w:rPr>
                  <w:rFonts w:ascii="Calibri" w:eastAsia="Times New Roman" w:hAnsi="Calibri" w:cs="Calibri"/>
                </w:rPr>
                <w:t xml:space="preserve">        NAV Date Time</w:t>
              </w:r>
            </w:hyperlink>
          </w:p>
        </w:tc>
        <w:tc>
          <w:tcPr>
            <w:tcW w:w="2306" w:type="dxa"/>
            <w:tcBorders>
              <w:top w:val="single" w:sz="4" w:space="0" w:color="808080"/>
              <w:left w:val="nil"/>
              <w:bottom w:val="nil"/>
              <w:right w:val="single" w:sz="4" w:space="0" w:color="808080"/>
            </w:tcBorders>
            <w:shd w:val="clear" w:color="000000" w:fill="E6E6E6"/>
            <w:hideMark/>
          </w:tcPr>
          <w:p w14:paraId="760F9D30" w14:textId="77777777" w:rsidR="00515BDA" w:rsidRPr="002D7057" w:rsidRDefault="00515BDA" w:rsidP="00F86990">
            <w:pPr>
              <w:outlineLvl w:val="1"/>
              <w:rPr>
                <w:rFonts w:ascii="Calibri" w:eastAsia="Times New Roman" w:hAnsi="Calibri" w:cs="Calibri"/>
              </w:rPr>
            </w:pPr>
            <w:r w:rsidRPr="002D7057">
              <w:rPr>
                <w:rFonts w:ascii="Calibri" w:eastAsia="Times New Roman" w:hAnsi="Calibri" w:cs="Calibri"/>
              </w:rPr>
              <w:t>&lt;NAVDtTm&gt;</w:t>
            </w:r>
          </w:p>
        </w:tc>
        <w:tc>
          <w:tcPr>
            <w:tcW w:w="797" w:type="dxa"/>
            <w:tcBorders>
              <w:top w:val="single" w:sz="4" w:space="0" w:color="808080"/>
              <w:left w:val="nil"/>
              <w:bottom w:val="nil"/>
              <w:right w:val="single" w:sz="4" w:space="0" w:color="808080"/>
            </w:tcBorders>
            <w:shd w:val="clear" w:color="000000" w:fill="E6E6E6"/>
            <w:noWrap/>
            <w:hideMark/>
          </w:tcPr>
          <w:p w14:paraId="500E25E2" w14:textId="77777777" w:rsidR="00515BDA" w:rsidRPr="002D7057" w:rsidRDefault="00515BDA" w:rsidP="00F86990">
            <w:pPr>
              <w:outlineLvl w:val="1"/>
              <w:rPr>
                <w:rFonts w:ascii="Calibri" w:eastAsia="Times New Roman" w:hAnsi="Calibri" w:cs="Calibri"/>
              </w:rPr>
            </w:pPr>
            <w:r w:rsidRPr="002D7057">
              <w:rPr>
                <w:rFonts w:ascii="Calibri" w:eastAsia="Times New Roman" w:hAnsi="Calibri" w:cs="Calibri"/>
              </w:rPr>
              <w:t>[1..1]</w:t>
            </w:r>
          </w:p>
        </w:tc>
        <w:tc>
          <w:tcPr>
            <w:tcW w:w="2100" w:type="dxa"/>
            <w:tcBorders>
              <w:top w:val="single" w:sz="4" w:space="0" w:color="808080"/>
              <w:left w:val="nil"/>
              <w:bottom w:val="nil"/>
              <w:right w:val="single" w:sz="4" w:space="0" w:color="808080"/>
            </w:tcBorders>
            <w:shd w:val="clear" w:color="000000" w:fill="E6E6E6"/>
            <w:noWrap/>
            <w:hideMark/>
          </w:tcPr>
          <w:p w14:paraId="49D03B39" w14:textId="77777777" w:rsidR="00515BDA" w:rsidRPr="002D7057" w:rsidRDefault="00515BDA" w:rsidP="00F86990">
            <w:pPr>
              <w:outlineLvl w:val="1"/>
              <w:rPr>
                <w:rFonts w:ascii="Calibri" w:eastAsia="Times New Roman" w:hAnsi="Calibri" w:cs="Calibri"/>
              </w:rPr>
            </w:pPr>
            <w:r w:rsidRPr="002D7057">
              <w:rPr>
                <w:rFonts w:ascii="Calibri" w:eastAsia="Times New Roman" w:hAnsi="Calibri" w:cs="Calibri"/>
              </w:rPr>
              <w:t>Choice</w:t>
            </w:r>
          </w:p>
        </w:tc>
      </w:tr>
      <w:tr w:rsidR="00515BDA" w:rsidRPr="002D7057" w14:paraId="4116B96A" w14:textId="77777777" w:rsidTr="00F86990">
        <w:trPr>
          <w:trHeight w:val="300"/>
        </w:trPr>
        <w:tc>
          <w:tcPr>
            <w:tcW w:w="468" w:type="dxa"/>
            <w:tcBorders>
              <w:top w:val="single" w:sz="4" w:space="0" w:color="808080"/>
              <w:left w:val="single" w:sz="4" w:space="0" w:color="808080"/>
              <w:bottom w:val="nil"/>
              <w:right w:val="single" w:sz="4" w:space="0" w:color="808080"/>
            </w:tcBorders>
            <w:shd w:val="clear" w:color="000000" w:fill="E6E6E6"/>
            <w:noWrap/>
            <w:hideMark/>
          </w:tcPr>
          <w:p w14:paraId="546A8C6B" w14:textId="77777777" w:rsidR="00515BDA" w:rsidRPr="002D7057" w:rsidRDefault="00515BDA" w:rsidP="00F86990">
            <w:pPr>
              <w:outlineLvl w:val="1"/>
              <w:rPr>
                <w:rFonts w:ascii="Calibri" w:eastAsia="Times New Roman" w:hAnsi="Calibri" w:cs="Calibri"/>
              </w:rPr>
            </w:pPr>
            <w:r w:rsidRPr="002D7057">
              <w:rPr>
                <w:rFonts w:ascii="Calibri" w:eastAsia="Times New Roman" w:hAnsi="Calibri" w:cs="Calibri"/>
              </w:rPr>
              <w:t>2</w:t>
            </w:r>
          </w:p>
        </w:tc>
        <w:tc>
          <w:tcPr>
            <w:tcW w:w="3667" w:type="dxa"/>
            <w:tcBorders>
              <w:top w:val="single" w:sz="4" w:space="0" w:color="808080"/>
              <w:left w:val="nil"/>
              <w:bottom w:val="nil"/>
              <w:right w:val="single" w:sz="4" w:space="0" w:color="808080"/>
            </w:tcBorders>
            <w:shd w:val="clear" w:color="000000" w:fill="E6E6E6"/>
            <w:hideMark/>
          </w:tcPr>
          <w:p w14:paraId="1699C1C9" w14:textId="77777777" w:rsidR="00515BDA" w:rsidRPr="002D7057" w:rsidRDefault="00515BDA" w:rsidP="00F86990">
            <w:pPr>
              <w:outlineLvl w:val="1"/>
              <w:rPr>
                <w:rFonts w:ascii="Calibri" w:eastAsia="Times New Roman" w:hAnsi="Calibri" w:cs="Calibri"/>
              </w:rPr>
            </w:pPr>
            <w:hyperlink r:id="rId219" w:anchor="RANGE!fullaab85ba38826ab2cda997b765175776ed9df689c23b058acd2c5784470481c8c" w:history="1">
              <w:r w:rsidRPr="002D7057">
                <w:rPr>
                  <w:rFonts w:ascii="Calibri" w:eastAsia="Times New Roman" w:hAnsi="Calibri" w:cs="Calibri"/>
                </w:rPr>
                <w:t xml:space="preserve">        Financial Instrument Details</w:t>
              </w:r>
            </w:hyperlink>
          </w:p>
        </w:tc>
        <w:tc>
          <w:tcPr>
            <w:tcW w:w="2306" w:type="dxa"/>
            <w:tcBorders>
              <w:top w:val="single" w:sz="4" w:space="0" w:color="808080"/>
              <w:left w:val="nil"/>
              <w:bottom w:val="nil"/>
              <w:right w:val="single" w:sz="4" w:space="0" w:color="808080"/>
            </w:tcBorders>
            <w:shd w:val="clear" w:color="000000" w:fill="E6E6E6"/>
            <w:hideMark/>
          </w:tcPr>
          <w:p w14:paraId="23ABF87D" w14:textId="77777777" w:rsidR="00515BDA" w:rsidRPr="002D7057" w:rsidRDefault="00515BDA" w:rsidP="00F86990">
            <w:pPr>
              <w:outlineLvl w:val="1"/>
              <w:rPr>
                <w:rFonts w:ascii="Calibri" w:eastAsia="Times New Roman" w:hAnsi="Calibri" w:cs="Calibri"/>
              </w:rPr>
            </w:pPr>
            <w:r w:rsidRPr="002D7057">
              <w:rPr>
                <w:rFonts w:ascii="Calibri" w:eastAsia="Times New Roman" w:hAnsi="Calibri" w:cs="Calibri"/>
              </w:rPr>
              <w:t>&lt;FinInstrmDtls&gt;</w:t>
            </w:r>
          </w:p>
        </w:tc>
        <w:tc>
          <w:tcPr>
            <w:tcW w:w="797" w:type="dxa"/>
            <w:tcBorders>
              <w:top w:val="single" w:sz="4" w:space="0" w:color="808080"/>
              <w:left w:val="nil"/>
              <w:bottom w:val="nil"/>
              <w:right w:val="single" w:sz="4" w:space="0" w:color="808080"/>
            </w:tcBorders>
            <w:shd w:val="clear" w:color="000000" w:fill="E6E6E6"/>
            <w:noWrap/>
            <w:hideMark/>
          </w:tcPr>
          <w:p w14:paraId="17689D4B" w14:textId="77777777" w:rsidR="00515BDA" w:rsidRPr="002D7057" w:rsidRDefault="00515BDA" w:rsidP="00F86990">
            <w:pPr>
              <w:outlineLvl w:val="1"/>
              <w:rPr>
                <w:rFonts w:ascii="Calibri" w:eastAsia="Times New Roman" w:hAnsi="Calibri" w:cs="Calibri"/>
              </w:rPr>
            </w:pPr>
            <w:r w:rsidRPr="002D7057">
              <w:rPr>
                <w:rFonts w:ascii="Calibri" w:eastAsia="Times New Roman" w:hAnsi="Calibri" w:cs="Calibri"/>
              </w:rPr>
              <w:t>[1..1]</w:t>
            </w:r>
          </w:p>
        </w:tc>
        <w:tc>
          <w:tcPr>
            <w:tcW w:w="2100" w:type="dxa"/>
            <w:tcBorders>
              <w:top w:val="single" w:sz="4" w:space="0" w:color="808080"/>
              <w:left w:val="nil"/>
              <w:bottom w:val="nil"/>
              <w:right w:val="single" w:sz="4" w:space="0" w:color="808080"/>
            </w:tcBorders>
            <w:shd w:val="clear" w:color="000000" w:fill="E6E6E6"/>
            <w:noWrap/>
            <w:hideMark/>
          </w:tcPr>
          <w:p w14:paraId="2366FD78" w14:textId="77777777" w:rsidR="00515BDA" w:rsidRPr="002D7057" w:rsidRDefault="00515BDA" w:rsidP="00F86990">
            <w:pPr>
              <w:outlineLvl w:val="1"/>
              <w:rPr>
                <w:rFonts w:ascii="Calibri" w:eastAsia="Times New Roman" w:hAnsi="Calibri" w:cs="Calibri"/>
              </w:rPr>
            </w:pPr>
            <w:r w:rsidRPr="002D7057">
              <w:rPr>
                <w:rFonts w:ascii="Calibri" w:eastAsia="Times New Roman" w:hAnsi="Calibri" w:cs="Calibri"/>
              </w:rPr>
              <w:t> </w:t>
            </w:r>
          </w:p>
        </w:tc>
      </w:tr>
      <w:tr w:rsidR="00515BDA" w:rsidRPr="002D7057" w14:paraId="2F0286BD" w14:textId="77777777" w:rsidTr="00F86990">
        <w:trPr>
          <w:trHeight w:val="300"/>
        </w:trPr>
        <w:tc>
          <w:tcPr>
            <w:tcW w:w="468" w:type="dxa"/>
            <w:tcBorders>
              <w:top w:val="single" w:sz="4" w:space="0" w:color="808080"/>
              <w:left w:val="single" w:sz="4" w:space="0" w:color="808080"/>
              <w:bottom w:val="nil"/>
              <w:right w:val="single" w:sz="4" w:space="0" w:color="808080"/>
            </w:tcBorders>
            <w:noWrap/>
            <w:hideMark/>
          </w:tcPr>
          <w:p w14:paraId="1FD3E2AA" w14:textId="77777777" w:rsidR="00515BDA" w:rsidRPr="002D7057" w:rsidRDefault="00515BDA" w:rsidP="00F86990">
            <w:pPr>
              <w:outlineLvl w:val="2"/>
              <w:rPr>
                <w:rFonts w:ascii="Calibri" w:eastAsia="Times New Roman" w:hAnsi="Calibri" w:cs="Calibri"/>
              </w:rPr>
            </w:pPr>
            <w:r w:rsidRPr="002D7057">
              <w:rPr>
                <w:rFonts w:ascii="Calibri" w:eastAsia="Times New Roman" w:hAnsi="Calibri" w:cs="Calibri"/>
              </w:rPr>
              <w:t>3</w:t>
            </w:r>
          </w:p>
        </w:tc>
        <w:tc>
          <w:tcPr>
            <w:tcW w:w="3667" w:type="dxa"/>
            <w:tcBorders>
              <w:top w:val="single" w:sz="4" w:space="0" w:color="808080"/>
              <w:left w:val="nil"/>
              <w:bottom w:val="nil"/>
              <w:right w:val="single" w:sz="4" w:space="0" w:color="808080"/>
            </w:tcBorders>
            <w:hideMark/>
          </w:tcPr>
          <w:p w14:paraId="1EAB4E5B" w14:textId="77777777" w:rsidR="00515BDA" w:rsidRPr="002D7057" w:rsidRDefault="00515BDA" w:rsidP="00F86990">
            <w:pPr>
              <w:outlineLvl w:val="2"/>
              <w:rPr>
                <w:rFonts w:ascii="Calibri" w:eastAsia="Times New Roman" w:hAnsi="Calibri" w:cs="Calibri"/>
              </w:rPr>
            </w:pPr>
            <w:hyperlink r:id="rId220" w:anchor="RANGE!fulla9670c5b56d6b1717565a07e4c367a07c675f5e5a8d1076d4fd67240e328bfa1" w:history="1">
              <w:r w:rsidRPr="002D7057">
                <w:rPr>
                  <w:rFonts w:ascii="Calibri" w:eastAsia="Times New Roman" w:hAnsi="Calibri" w:cs="Calibri"/>
                </w:rPr>
                <w:t xml:space="preserve">            Identification</w:t>
              </w:r>
            </w:hyperlink>
          </w:p>
        </w:tc>
        <w:tc>
          <w:tcPr>
            <w:tcW w:w="2306" w:type="dxa"/>
            <w:tcBorders>
              <w:top w:val="single" w:sz="4" w:space="0" w:color="808080"/>
              <w:left w:val="nil"/>
              <w:bottom w:val="nil"/>
              <w:right w:val="single" w:sz="4" w:space="0" w:color="808080"/>
            </w:tcBorders>
            <w:hideMark/>
          </w:tcPr>
          <w:p w14:paraId="2CE9AE2F" w14:textId="77777777" w:rsidR="00515BDA" w:rsidRPr="002D7057" w:rsidRDefault="00515BDA" w:rsidP="00F86990">
            <w:pPr>
              <w:outlineLvl w:val="2"/>
              <w:rPr>
                <w:rFonts w:ascii="Calibri" w:eastAsia="Times New Roman" w:hAnsi="Calibri" w:cs="Calibri"/>
              </w:rPr>
            </w:pPr>
            <w:r w:rsidRPr="002D7057">
              <w:rPr>
                <w:rFonts w:ascii="Calibri" w:eastAsia="Times New Roman" w:hAnsi="Calibri" w:cs="Calibri"/>
              </w:rPr>
              <w:t>&lt;Id&gt;</w:t>
            </w:r>
          </w:p>
        </w:tc>
        <w:tc>
          <w:tcPr>
            <w:tcW w:w="797" w:type="dxa"/>
            <w:tcBorders>
              <w:top w:val="single" w:sz="4" w:space="0" w:color="808080"/>
              <w:left w:val="nil"/>
              <w:bottom w:val="nil"/>
              <w:right w:val="single" w:sz="4" w:space="0" w:color="808080"/>
            </w:tcBorders>
            <w:noWrap/>
            <w:hideMark/>
          </w:tcPr>
          <w:p w14:paraId="1BCC1299" w14:textId="77777777" w:rsidR="00515BDA" w:rsidRPr="002D7057" w:rsidRDefault="00515BDA" w:rsidP="00F86990">
            <w:pPr>
              <w:outlineLvl w:val="2"/>
              <w:rPr>
                <w:rFonts w:ascii="Calibri" w:eastAsia="Times New Roman" w:hAnsi="Calibri" w:cs="Calibri"/>
              </w:rPr>
            </w:pPr>
            <w:r w:rsidRPr="002D7057">
              <w:rPr>
                <w:rFonts w:ascii="Calibri" w:eastAsia="Times New Roman" w:hAnsi="Calibri" w:cs="Calibri"/>
              </w:rPr>
              <w:t>[1..10]</w:t>
            </w:r>
          </w:p>
        </w:tc>
        <w:tc>
          <w:tcPr>
            <w:tcW w:w="2100" w:type="dxa"/>
            <w:tcBorders>
              <w:top w:val="single" w:sz="4" w:space="0" w:color="808080"/>
              <w:left w:val="nil"/>
              <w:bottom w:val="nil"/>
              <w:right w:val="single" w:sz="4" w:space="0" w:color="808080"/>
            </w:tcBorders>
            <w:noWrap/>
            <w:hideMark/>
          </w:tcPr>
          <w:p w14:paraId="7EF24308" w14:textId="77777777" w:rsidR="00515BDA" w:rsidRPr="002D7057" w:rsidRDefault="00515BDA" w:rsidP="00F86990">
            <w:pPr>
              <w:outlineLvl w:val="2"/>
              <w:rPr>
                <w:rFonts w:ascii="Calibri" w:eastAsia="Times New Roman" w:hAnsi="Calibri" w:cs="Calibri"/>
              </w:rPr>
            </w:pPr>
            <w:r w:rsidRPr="002D7057">
              <w:rPr>
                <w:rFonts w:ascii="Calibri" w:eastAsia="Times New Roman" w:hAnsi="Calibri" w:cs="Calibri"/>
              </w:rPr>
              <w:t>Choice</w:t>
            </w:r>
          </w:p>
        </w:tc>
      </w:tr>
      <w:tr w:rsidR="00515BDA" w:rsidRPr="002D7057" w14:paraId="51FC03D7" w14:textId="77777777" w:rsidTr="00F86990">
        <w:trPr>
          <w:trHeight w:val="300"/>
        </w:trPr>
        <w:tc>
          <w:tcPr>
            <w:tcW w:w="468" w:type="dxa"/>
            <w:tcBorders>
              <w:top w:val="single" w:sz="4" w:space="0" w:color="808080"/>
              <w:left w:val="single" w:sz="4" w:space="0" w:color="808080"/>
              <w:bottom w:val="nil"/>
              <w:right w:val="single" w:sz="4" w:space="0" w:color="808080"/>
            </w:tcBorders>
            <w:noWrap/>
            <w:hideMark/>
          </w:tcPr>
          <w:p w14:paraId="0EF7CBD1" w14:textId="77777777" w:rsidR="00515BDA" w:rsidRPr="002D7057" w:rsidRDefault="00515BDA" w:rsidP="00F86990">
            <w:pPr>
              <w:outlineLvl w:val="2"/>
              <w:rPr>
                <w:rFonts w:ascii="Calibri" w:eastAsia="Times New Roman" w:hAnsi="Calibri" w:cs="Calibri"/>
              </w:rPr>
            </w:pPr>
            <w:r w:rsidRPr="002D7057">
              <w:rPr>
                <w:rFonts w:ascii="Calibri" w:eastAsia="Times New Roman" w:hAnsi="Calibri" w:cs="Calibri"/>
              </w:rPr>
              <w:t>3</w:t>
            </w:r>
          </w:p>
        </w:tc>
        <w:tc>
          <w:tcPr>
            <w:tcW w:w="3667" w:type="dxa"/>
            <w:tcBorders>
              <w:top w:val="single" w:sz="4" w:space="0" w:color="808080"/>
              <w:left w:val="nil"/>
              <w:bottom w:val="nil"/>
              <w:right w:val="single" w:sz="4" w:space="0" w:color="808080"/>
            </w:tcBorders>
            <w:hideMark/>
          </w:tcPr>
          <w:p w14:paraId="5352CB85" w14:textId="77777777" w:rsidR="00515BDA" w:rsidRPr="002D7057" w:rsidRDefault="00515BDA" w:rsidP="00F86990">
            <w:pPr>
              <w:outlineLvl w:val="2"/>
              <w:rPr>
                <w:rFonts w:ascii="Calibri" w:eastAsia="Times New Roman" w:hAnsi="Calibri" w:cs="Calibri"/>
              </w:rPr>
            </w:pPr>
            <w:hyperlink r:id="rId221" w:anchor="RANGE!fulld08538b3a510aaf24eeb89961eced893f0947a3cb781de5ad83302ab6f911b95" w:history="1">
              <w:r w:rsidRPr="002D7057">
                <w:rPr>
                  <w:rFonts w:ascii="Calibri" w:eastAsia="Times New Roman" w:hAnsi="Calibri" w:cs="Calibri"/>
                </w:rPr>
                <w:t xml:space="preserve">            Name</w:t>
              </w:r>
            </w:hyperlink>
          </w:p>
        </w:tc>
        <w:tc>
          <w:tcPr>
            <w:tcW w:w="2306" w:type="dxa"/>
            <w:tcBorders>
              <w:top w:val="single" w:sz="4" w:space="0" w:color="808080"/>
              <w:left w:val="nil"/>
              <w:bottom w:val="nil"/>
              <w:right w:val="single" w:sz="4" w:space="0" w:color="808080"/>
            </w:tcBorders>
            <w:hideMark/>
          </w:tcPr>
          <w:p w14:paraId="2A5688CE" w14:textId="77777777" w:rsidR="00515BDA" w:rsidRPr="002D7057" w:rsidRDefault="00515BDA" w:rsidP="00F86990">
            <w:pPr>
              <w:outlineLvl w:val="2"/>
              <w:rPr>
                <w:rFonts w:ascii="Calibri" w:eastAsia="Times New Roman" w:hAnsi="Calibri" w:cs="Calibri"/>
              </w:rPr>
            </w:pPr>
            <w:r w:rsidRPr="002D7057">
              <w:rPr>
                <w:rFonts w:ascii="Calibri" w:eastAsia="Times New Roman" w:hAnsi="Calibri" w:cs="Calibri"/>
              </w:rPr>
              <w:t>&lt;Nm&gt;</w:t>
            </w:r>
          </w:p>
        </w:tc>
        <w:tc>
          <w:tcPr>
            <w:tcW w:w="797" w:type="dxa"/>
            <w:tcBorders>
              <w:top w:val="single" w:sz="4" w:space="0" w:color="808080"/>
              <w:left w:val="nil"/>
              <w:bottom w:val="nil"/>
              <w:right w:val="single" w:sz="4" w:space="0" w:color="808080"/>
            </w:tcBorders>
            <w:noWrap/>
            <w:hideMark/>
          </w:tcPr>
          <w:p w14:paraId="54CB185B" w14:textId="77777777" w:rsidR="00515BDA" w:rsidRPr="002D7057" w:rsidRDefault="00515BDA" w:rsidP="00F86990">
            <w:pPr>
              <w:outlineLvl w:val="2"/>
              <w:rPr>
                <w:rFonts w:ascii="Calibri" w:eastAsia="Times New Roman" w:hAnsi="Calibri" w:cs="Calibri"/>
              </w:rPr>
            </w:pPr>
            <w:r w:rsidRPr="002D7057">
              <w:rPr>
                <w:rFonts w:ascii="Calibri" w:eastAsia="Times New Roman" w:hAnsi="Calibri" w:cs="Calibri"/>
              </w:rPr>
              <w:t>[0..1]</w:t>
            </w:r>
          </w:p>
        </w:tc>
        <w:tc>
          <w:tcPr>
            <w:tcW w:w="2100" w:type="dxa"/>
            <w:tcBorders>
              <w:top w:val="single" w:sz="4" w:space="0" w:color="808080"/>
              <w:left w:val="nil"/>
              <w:bottom w:val="nil"/>
              <w:right w:val="single" w:sz="4" w:space="0" w:color="808080"/>
            </w:tcBorders>
            <w:hideMark/>
          </w:tcPr>
          <w:p w14:paraId="0E724CE1" w14:textId="77777777" w:rsidR="00515BDA" w:rsidRPr="002D7057" w:rsidRDefault="00515BDA" w:rsidP="00F86990">
            <w:pPr>
              <w:outlineLvl w:val="2"/>
              <w:rPr>
                <w:rFonts w:ascii="Calibri" w:eastAsia="Times New Roman" w:hAnsi="Calibri" w:cs="Calibri"/>
              </w:rPr>
            </w:pPr>
            <w:r w:rsidRPr="002D7057">
              <w:rPr>
                <w:rFonts w:ascii="Calibri" w:eastAsia="Times New Roman" w:hAnsi="Calibri" w:cs="Calibri"/>
              </w:rPr>
              <w:t>text{1,350}</w:t>
            </w:r>
          </w:p>
        </w:tc>
      </w:tr>
      <w:tr w:rsidR="00515BDA" w:rsidRPr="002D7057" w14:paraId="6439A5BD" w14:textId="77777777" w:rsidTr="00F86990">
        <w:trPr>
          <w:trHeight w:val="300"/>
        </w:trPr>
        <w:tc>
          <w:tcPr>
            <w:tcW w:w="468" w:type="dxa"/>
            <w:tcBorders>
              <w:top w:val="single" w:sz="4" w:space="0" w:color="808080"/>
              <w:left w:val="single" w:sz="4" w:space="0" w:color="808080"/>
              <w:bottom w:val="nil"/>
              <w:right w:val="single" w:sz="4" w:space="0" w:color="808080"/>
            </w:tcBorders>
            <w:noWrap/>
          </w:tcPr>
          <w:p w14:paraId="4C2C4079" w14:textId="77777777" w:rsidR="00515BDA" w:rsidRPr="00E64FC3" w:rsidRDefault="00515BDA" w:rsidP="00F86990">
            <w:pPr>
              <w:outlineLvl w:val="2"/>
              <w:rPr>
                <w:rFonts w:ascii="Calibri" w:eastAsia="Times New Roman" w:hAnsi="Calibri" w:cs="Calibri"/>
                <w:color w:val="0070C0"/>
              </w:rPr>
            </w:pPr>
            <w:r w:rsidRPr="00E64FC3">
              <w:rPr>
                <w:rFonts w:ascii="Calibri" w:eastAsia="Times New Roman" w:hAnsi="Calibri" w:cs="Calibri"/>
                <w:color w:val="0070C0"/>
              </w:rPr>
              <w:t>3</w:t>
            </w:r>
          </w:p>
        </w:tc>
        <w:tc>
          <w:tcPr>
            <w:tcW w:w="3667" w:type="dxa"/>
            <w:tcBorders>
              <w:top w:val="single" w:sz="4" w:space="0" w:color="808080"/>
              <w:left w:val="nil"/>
              <w:bottom w:val="nil"/>
              <w:right w:val="single" w:sz="4" w:space="0" w:color="808080"/>
            </w:tcBorders>
          </w:tcPr>
          <w:p w14:paraId="58B234FA" w14:textId="77777777" w:rsidR="00515BDA" w:rsidRPr="00B1447F" w:rsidRDefault="00515BDA" w:rsidP="00F86990">
            <w:pPr>
              <w:outlineLvl w:val="2"/>
              <w:rPr>
                <w:rFonts w:ascii="Calibri" w:eastAsia="Times New Roman" w:hAnsi="Calibri" w:cs="Calibri"/>
                <w:color w:val="0070C0"/>
              </w:rPr>
            </w:pPr>
            <w:r w:rsidRPr="00B1447F">
              <w:rPr>
                <w:rFonts w:ascii="Calibri" w:hAnsi="Calibri" w:cs="Calibri"/>
                <w:color w:val="0070C0"/>
              </w:rPr>
              <w:t xml:space="preserve">            Short Name</w:t>
            </w:r>
          </w:p>
        </w:tc>
        <w:tc>
          <w:tcPr>
            <w:tcW w:w="2306" w:type="dxa"/>
            <w:tcBorders>
              <w:top w:val="single" w:sz="4" w:space="0" w:color="808080"/>
              <w:left w:val="nil"/>
              <w:bottom w:val="nil"/>
              <w:right w:val="single" w:sz="4" w:space="0" w:color="808080"/>
            </w:tcBorders>
          </w:tcPr>
          <w:p w14:paraId="47A73E8D" w14:textId="77777777" w:rsidR="00515BDA" w:rsidRPr="00B1447F" w:rsidRDefault="00515BDA" w:rsidP="00F86990">
            <w:pPr>
              <w:outlineLvl w:val="2"/>
              <w:rPr>
                <w:rFonts w:ascii="Calibri" w:eastAsia="Times New Roman" w:hAnsi="Calibri" w:cs="Calibri"/>
                <w:color w:val="0070C0"/>
              </w:rPr>
            </w:pPr>
            <w:r w:rsidRPr="00B1447F">
              <w:rPr>
                <w:rFonts w:ascii="Calibri" w:hAnsi="Calibri" w:cs="Calibri"/>
                <w:color w:val="0070C0"/>
              </w:rPr>
              <w:t>&lt;ShrtNm&gt;</w:t>
            </w:r>
          </w:p>
        </w:tc>
        <w:tc>
          <w:tcPr>
            <w:tcW w:w="797" w:type="dxa"/>
            <w:tcBorders>
              <w:top w:val="single" w:sz="4" w:space="0" w:color="808080"/>
              <w:left w:val="nil"/>
              <w:bottom w:val="nil"/>
              <w:right w:val="single" w:sz="4" w:space="0" w:color="808080"/>
            </w:tcBorders>
            <w:noWrap/>
          </w:tcPr>
          <w:p w14:paraId="761777FE" w14:textId="77777777" w:rsidR="00515BDA" w:rsidRPr="00B1447F" w:rsidRDefault="00515BDA" w:rsidP="00F86990">
            <w:pPr>
              <w:outlineLvl w:val="2"/>
              <w:rPr>
                <w:rFonts w:ascii="Calibri" w:eastAsia="Times New Roman" w:hAnsi="Calibri" w:cs="Calibri"/>
                <w:color w:val="0070C0"/>
              </w:rPr>
            </w:pPr>
            <w:r w:rsidRPr="00B1447F">
              <w:rPr>
                <w:rFonts w:ascii="Calibri" w:hAnsi="Calibri" w:cs="Calibri"/>
                <w:color w:val="0070C0"/>
              </w:rPr>
              <w:t>[0..1]</w:t>
            </w:r>
          </w:p>
        </w:tc>
        <w:tc>
          <w:tcPr>
            <w:tcW w:w="2100" w:type="dxa"/>
            <w:tcBorders>
              <w:top w:val="single" w:sz="4" w:space="0" w:color="808080"/>
              <w:left w:val="nil"/>
              <w:bottom w:val="nil"/>
              <w:right w:val="single" w:sz="4" w:space="0" w:color="808080"/>
            </w:tcBorders>
          </w:tcPr>
          <w:p w14:paraId="7D634421" w14:textId="77777777" w:rsidR="00515BDA" w:rsidRPr="00B1447F" w:rsidRDefault="00515BDA" w:rsidP="00F86990">
            <w:pPr>
              <w:outlineLvl w:val="2"/>
              <w:rPr>
                <w:rFonts w:ascii="Calibri" w:eastAsia="Times New Roman" w:hAnsi="Calibri" w:cs="Calibri"/>
                <w:color w:val="0070C0"/>
              </w:rPr>
            </w:pPr>
            <w:r w:rsidRPr="00B1447F">
              <w:rPr>
                <w:rFonts w:ascii="Calibri" w:hAnsi="Calibri" w:cs="Calibri"/>
                <w:color w:val="0070C0"/>
              </w:rPr>
              <w:t>text{1,35}</w:t>
            </w:r>
          </w:p>
        </w:tc>
      </w:tr>
      <w:tr w:rsidR="00515BDA" w:rsidRPr="002D7057" w14:paraId="04241EDA" w14:textId="77777777" w:rsidTr="00F86990">
        <w:trPr>
          <w:trHeight w:val="300"/>
        </w:trPr>
        <w:tc>
          <w:tcPr>
            <w:tcW w:w="468" w:type="dxa"/>
            <w:tcBorders>
              <w:top w:val="single" w:sz="4" w:space="0" w:color="808080"/>
              <w:left w:val="single" w:sz="4" w:space="0" w:color="808080"/>
              <w:bottom w:val="nil"/>
              <w:right w:val="single" w:sz="4" w:space="0" w:color="808080"/>
            </w:tcBorders>
            <w:noWrap/>
            <w:hideMark/>
          </w:tcPr>
          <w:p w14:paraId="12983854" w14:textId="77777777" w:rsidR="00515BDA" w:rsidRPr="002D7057" w:rsidRDefault="00515BDA" w:rsidP="00F86990">
            <w:pPr>
              <w:outlineLvl w:val="2"/>
              <w:rPr>
                <w:rFonts w:ascii="Calibri" w:eastAsia="Times New Roman" w:hAnsi="Calibri" w:cs="Calibri"/>
              </w:rPr>
            </w:pPr>
            <w:r w:rsidRPr="002D7057">
              <w:rPr>
                <w:rFonts w:ascii="Calibri" w:eastAsia="Times New Roman" w:hAnsi="Calibri" w:cs="Calibri"/>
              </w:rPr>
              <w:t>3</w:t>
            </w:r>
          </w:p>
        </w:tc>
        <w:tc>
          <w:tcPr>
            <w:tcW w:w="3667" w:type="dxa"/>
            <w:tcBorders>
              <w:top w:val="single" w:sz="4" w:space="0" w:color="808080"/>
              <w:left w:val="nil"/>
              <w:bottom w:val="nil"/>
              <w:right w:val="single" w:sz="4" w:space="0" w:color="808080"/>
            </w:tcBorders>
            <w:hideMark/>
          </w:tcPr>
          <w:p w14:paraId="74B59ADF" w14:textId="77777777" w:rsidR="00515BDA" w:rsidRPr="002D7057" w:rsidRDefault="00515BDA" w:rsidP="00F86990">
            <w:pPr>
              <w:outlineLvl w:val="2"/>
              <w:rPr>
                <w:rFonts w:ascii="Calibri" w:eastAsia="Times New Roman" w:hAnsi="Calibri" w:cs="Calibri"/>
              </w:rPr>
            </w:pPr>
            <w:hyperlink r:id="rId222" w:anchor="RANGE!full60ec5d2aa192b840c42fe877ff0a2ecb4791a171ca8163dcd9605bb5f146b216" w:history="1">
              <w:r w:rsidRPr="002D7057">
                <w:rPr>
                  <w:rFonts w:ascii="Calibri" w:eastAsia="Times New Roman" w:hAnsi="Calibri" w:cs="Calibri"/>
                </w:rPr>
                <w:t xml:space="preserve">            Supplementary Identification</w:t>
              </w:r>
            </w:hyperlink>
          </w:p>
        </w:tc>
        <w:tc>
          <w:tcPr>
            <w:tcW w:w="2306" w:type="dxa"/>
            <w:tcBorders>
              <w:top w:val="single" w:sz="4" w:space="0" w:color="808080"/>
              <w:left w:val="nil"/>
              <w:bottom w:val="nil"/>
              <w:right w:val="single" w:sz="4" w:space="0" w:color="808080"/>
            </w:tcBorders>
            <w:hideMark/>
          </w:tcPr>
          <w:p w14:paraId="76034B3A" w14:textId="77777777" w:rsidR="00515BDA" w:rsidRPr="002D7057" w:rsidRDefault="00515BDA" w:rsidP="00F86990">
            <w:pPr>
              <w:outlineLvl w:val="2"/>
              <w:rPr>
                <w:rFonts w:ascii="Calibri" w:eastAsia="Times New Roman" w:hAnsi="Calibri" w:cs="Calibri"/>
              </w:rPr>
            </w:pPr>
            <w:r w:rsidRPr="002D7057">
              <w:rPr>
                <w:rFonts w:ascii="Calibri" w:eastAsia="Times New Roman" w:hAnsi="Calibri" w:cs="Calibri"/>
              </w:rPr>
              <w:t>&lt;SplmtryId&gt;</w:t>
            </w:r>
          </w:p>
        </w:tc>
        <w:tc>
          <w:tcPr>
            <w:tcW w:w="797" w:type="dxa"/>
            <w:tcBorders>
              <w:top w:val="single" w:sz="4" w:space="0" w:color="808080"/>
              <w:left w:val="nil"/>
              <w:bottom w:val="nil"/>
              <w:right w:val="single" w:sz="4" w:space="0" w:color="808080"/>
            </w:tcBorders>
            <w:noWrap/>
            <w:hideMark/>
          </w:tcPr>
          <w:p w14:paraId="7769F7C3" w14:textId="77777777" w:rsidR="00515BDA" w:rsidRPr="002D7057" w:rsidRDefault="00515BDA" w:rsidP="00F86990">
            <w:pPr>
              <w:outlineLvl w:val="2"/>
              <w:rPr>
                <w:rFonts w:ascii="Calibri" w:eastAsia="Times New Roman" w:hAnsi="Calibri" w:cs="Calibri"/>
              </w:rPr>
            </w:pPr>
            <w:r w:rsidRPr="002D7057">
              <w:rPr>
                <w:rFonts w:ascii="Calibri" w:eastAsia="Times New Roman" w:hAnsi="Calibri" w:cs="Calibri"/>
              </w:rPr>
              <w:t>[0..1]</w:t>
            </w:r>
          </w:p>
        </w:tc>
        <w:tc>
          <w:tcPr>
            <w:tcW w:w="2100" w:type="dxa"/>
            <w:tcBorders>
              <w:top w:val="single" w:sz="4" w:space="0" w:color="808080"/>
              <w:left w:val="nil"/>
              <w:bottom w:val="nil"/>
              <w:right w:val="single" w:sz="4" w:space="0" w:color="808080"/>
            </w:tcBorders>
            <w:hideMark/>
          </w:tcPr>
          <w:p w14:paraId="3752F23F" w14:textId="77777777" w:rsidR="00515BDA" w:rsidRPr="002D7057" w:rsidRDefault="00515BDA" w:rsidP="00F86990">
            <w:pPr>
              <w:outlineLvl w:val="2"/>
              <w:rPr>
                <w:rFonts w:ascii="Calibri" w:eastAsia="Times New Roman" w:hAnsi="Calibri" w:cs="Calibri"/>
              </w:rPr>
            </w:pPr>
            <w:r w:rsidRPr="002D7057">
              <w:rPr>
                <w:rFonts w:ascii="Calibri" w:eastAsia="Times New Roman" w:hAnsi="Calibri" w:cs="Calibri"/>
              </w:rPr>
              <w:t>text{1,35}</w:t>
            </w:r>
          </w:p>
        </w:tc>
      </w:tr>
      <w:tr w:rsidR="00515BDA" w:rsidRPr="002D7057" w14:paraId="3C2FADB3" w14:textId="77777777" w:rsidTr="00F86990">
        <w:trPr>
          <w:trHeight w:val="600"/>
        </w:trPr>
        <w:tc>
          <w:tcPr>
            <w:tcW w:w="468" w:type="dxa"/>
            <w:tcBorders>
              <w:top w:val="single" w:sz="4" w:space="0" w:color="808080"/>
              <w:left w:val="single" w:sz="4" w:space="0" w:color="808080"/>
              <w:bottom w:val="nil"/>
              <w:right w:val="single" w:sz="4" w:space="0" w:color="808080"/>
            </w:tcBorders>
            <w:noWrap/>
            <w:hideMark/>
          </w:tcPr>
          <w:p w14:paraId="78C03B01" w14:textId="77777777" w:rsidR="00515BDA" w:rsidRPr="002D7057" w:rsidRDefault="00515BDA" w:rsidP="00F86990">
            <w:pPr>
              <w:outlineLvl w:val="2"/>
              <w:rPr>
                <w:rFonts w:ascii="Calibri" w:eastAsia="Times New Roman" w:hAnsi="Calibri" w:cs="Calibri"/>
              </w:rPr>
            </w:pPr>
            <w:r w:rsidRPr="002D7057">
              <w:rPr>
                <w:rFonts w:ascii="Calibri" w:eastAsia="Times New Roman" w:hAnsi="Calibri" w:cs="Calibri"/>
              </w:rPr>
              <w:t>3</w:t>
            </w:r>
          </w:p>
        </w:tc>
        <w:tc>
          <w:tcPr>
            <w:tcW w:w="3667" w:type="dxa"/>
            <w:tcBorders>
              <w:top w:val="single" w:sz="4" w:space="0" w:color="808080"/>
              <w:left w:val="nil"/>
              <w:bottom w:val="nil"/>
              <w:right w:val="single" w:sz="4" w:space="0" w:color="808080"/>
            </w:tcBorders>
            <w:hideMark/>
          </w:tcPr>
          <w:p w14:paraId="01A47CD8" w14:textId="77777777" w:rsidR="00515BDA" w:rsidRPr="002D7057" w:rsidRDefault="00515BDA" w:rsidP="00F86990">
            <w:pPr>
              <w:outlineLvl w:val="2"/>
              <w:rPr>
                <w:rFonts w:ascii="Calibri" w:eastAsia="Times New Roman" w:hAnsi="Calibri" w:cs="Calibri"/>
              </w:rPr>
            </w:pPr>
            <w:hyperlink r:id="rId223" w:anchor="RANGE!fulld1f9fb39501d6d485a336a42a70a8a497aab5bbbf98204431440429b58fc5795" w:history="1">
              <w:r w:rsidRPr="002D7057">
                <w:rPr>
                  <w:rFonts w:ascii="Calibri" w:eastAsia="Times New Roman" w:hAnsi="Calibri" w:cs="Calibri"/>
                </w:rPr>
                <w:t xml:space="preserve">            Denomination Currency</w:t>
              </w:r>
            </w:hyperlink>
          </w:p>
        </w:tc>
        <w:tc>
          <w:tcPr>
            <w:tcW w:w="2306" w:type="dxa"/>
            <w:tcBorders>
              <w:top w:val="single" w:sz="4" w:space="0" w:color="808080"/>
              <w:left w:val="nil"/>
              <w:bottom w:val="nil"/>
              <w:right w:val="single" w:sz="4" w:space="0" w:color="808080"/>
            </w:tcBorders>
            <w:hideMark/>
          </w:tcPr>
          <w:p w14:paraId="1E56181A" w14:textId="77777777" w:rsidR="00515BDA" w:rsidRPr="002D7057" w:rsidRDefault="00515BDA" w:rsidP="00F86990">
            <w:pPr>
              <w:outlineLvl w:val="2"/>
              <w:rPr>
                <w:rFonts w:ascii="Calibri" w:eastAsia="Times New Roman" w:hAnsi="Calibri" w:cs="Calibri"/>
              </w:rPr>
            </w:pPr>
            <w:r w:rsidRPr="002D7057">
              <w:rPr>
                <w:rFonts w:ascii="Calibri" w:eastAsia="Times New Roman" w:hAnsi="Calibri" w:cs="Calibri"/>
              </w:rPr>
              <w:t>&lt;DnmtnCcy&gt;</w:t>
            </w:r>
          </w:p>
        </w:tc>
        <w:tc>
          <w:tcPr>
            <w:tcW w:w="797" w:type="dxa"/>
            <w:tcBorders>
              <w:top w:val="single" w:sz="4" w:space="0" w:color="808080"/>
              <w:left w:val="nil"/>
              <w:bottom w:val="nil"/>
              <w:right w:val="single" w:sz="4" w:space="0" w:color="808080"/>
            </w:tcBorders>
            <w:noWrap/>
            <w:hideMark/>
          </w:tcPr>
          <w:p w14:paraId="67E768AC" w14:textId="77777777" w:rsidR="00515BDA" w:rsidRPr="002D7057" w:rsidRDefault="00515BDA" w:rsidP="00F86990">
            <w:pPr>
              <w:outlineLvl w:val="2"/>
              <w:rPr>
                <w:rFonts w:ascii="Calibri" w:eastAsia="Times New Roman" w:hAnsi="Calibri" w:cs="Calibri"/>
              </w:rPr>
            </w:pPr>
            <w:r w:rsidRPr="002D7057">
              <w:rPr>
                <w:rFonts w:ascii="Calibri" w:eastAsia="Times New Roman" w:hAnsi="Calibri" w:cs="Calibri"/>
              </w:rPr>
              <w:t>[0..1]</w:t>
            </w:r>
          </w:p>
        </w:tc>
        <w:tc>
          <w:tcPr>
            <w:tcW w:w="2100" w:type="dxa"/>
            <w:tcBorders>
              <w:top w:val="single" w:sz="4" w:space="0" w:color="808080"/>
              <w:left w:val="nil"/>
              <w:bottom w:val="nil"/>
              <w:right w:val="single" w:sz="4" w:space="0" w:color="808080"/>
            </w:tcBorders>
            <w:hideMark/>
          </w:tcPr>
          <w:p w14:paraId="33A781EA" w14:textId="77777777" w:rsidR="00515BDA" w:rsidRPr="002D7057" w:rsidRDefault="00515BDA" w:rsidP="00F86990">
            <w:pPr>
              <w:outlineLvl w:val="2"/>
              <w:rPr>
                <w:rFonts w:ascii="Calibri" w:eastAsia="Times New Roman" w:hAnsi="Calibri" w:cs="Calibri"/>
              </w:rPr>
            </w:pPr>
            <w:r w:rsidRPr="002D7057">
              <w:rPr>
                <w:rFonts w:ascii="Calibri" w:eastAsia="Times New Roman" w:hAnsi="Calibri" w:cs="Calibri"/>
              </w:rPr>
              <w:t>text</w:t>
            </w:r>
            <w:r w:rsidRPr="002D7057">
              <w:rPr>
                <w:rFonts w:ascii="Calibri" w:eastAsia="Times New Roman" w:hAnsi="Calibri" w:cs="Calibri"/>
              </w:rPr>
              <w:br/>
            </w:r>
            <w:r w:rsidRPr="002D7057">
              <w:rPr>
                <w:rFonts w:ascii="Calibri" w:eastAsia="Times New Roman" w:hAnsi="Calibri" w:cs="Calibri"/>
              </w:rPr>
              <w:br/>
              <w:t>[A-Z]{3,3}</w:t>
            </w:r>
          </w:p>
        </w:tc>
      </w:tr>
      <w:tr w:rsidR="00515BDA" w:rsidRPr="002D7057" w14:paraId="5350E688" w14:textId="77777777" w:rsidTr="00F86990">
        <w:trPr>
          <w:trHeight w:val="300"/>
        </w:trPr>
        <w:tc>
          <w:tcPr>
            <w:tcW w:w="468" w:type="dxa"/>
            <w:tcBorders>
              <w:top w:val="single" w:sz="4" w:space="0" w:color="808080"/>
              <w:left w:val="single" w:sz="4" w:space="0" w:color="808080"/>
              <w:bottom w:val="nil"/>
              <w:right w:val="single" w:sz="4" w:space="0" w:color="808080"/>
            </w:tcBorders>
            <w:noWrap/>
            <w:hideMark/>
          </w:tcPr>
          <w:p w14:paraId="0C276EA4" w14:textId="77777777" w:rsidR="00515BDA" w:rsidRPr="002D7057" w:rsidRDefault="00515BDA" w:rsidP="00F86990">
            <w:pPr>
              <w:outlineLvl w:val="2"/>
              <w:rPr>
                <w:rFonts w:ascii="Calibri" w:eastAsia="Times New Roman" w:hAnsi="Calibri" w:cs="Calibri"/>
              </w:rPr>
            </w:pPr>
            <w:r w:rsidRPr="002D7057">
              <w:rPr>
                <w:rFonts w:ascii="Calibri" w:eastAsia="Times New Roman" w:hAnsi="Calibri" w:cs="Calibri"/>
              </w:rPr>
              <w:t>3</w:t>
            </w:r>
          </w:p>
        </w:tc>
        <w:tc>
          <w:tcPr>
            <w:tcW w:w="3667" w:type="dxa"/>
            <w:tcBorders>
              <w:top w:val="single" w:sz="4" w:space="0" w:color="808080"/>
              <w:left w:val="nil"/>
              <w:bottom w:val="nil"/>
              <w:right w:val="single" w:sz="4" w:space="0" w:color="808080"/>
            </w:tcBorders>
            <w:hideMark/>
          </w:tcPr>
          <w:p w14:paraId="5FCC4F69" w14:textId="77777777" w:rsidR="00515BDA" w:rsidRPr="002D7057" w:rsidRDefault="00515BDA" w:rsidP="00F86990">
            <w:pPr>
              <w:outlineLvl w:val="2"/>
              <w:rPr>
                <w:rFonts w:ascii="Calibri" w:eastAsia="Times New Roman" w:hAnsi="Calibri" w:cs="Calibri"/>
              </w:rPr>
            </w:pPr>
            <w:hyperlink r:id="rId224" w:anchor="RANGE!full8bfff45135ef44e06d7c9f49cd1a81039abf80333b9dccc93b1c30a6c60c5cad" w:history="1">
              <w:r w:rsidRPr="002D7057">
                <w:rPr>
                  <w:rFonts w:ascii="Calibri" w:eastAsia="Times New Roman" w:hAnsi="Calibri" w:cs="Calibri"/>
                </w:rPr>
                <w:t xml:space="preserve">            Class Type</w:t>
              </w:r>
            </w:hyperlink>
          </w:p>
        </w:tc>
        <w:tc>
          <w:tcPr>
            <w:tcW w:w="2306" w:type="dxa"/>
            <w:tcBorders>
              <w:top w:val="single" w:sz="4" w:space="0" w:color="808080"/>
              <w:left w:val="nil"/>
              <w:bottom w:val="nil"/>
              <w:right w:val="single" w:sz="4" w:space="0" w:color="808080"/>
            </w:tcBorders>
            <w:hideMark/>
          </w:tcPr>
          <w:p w14:paraId="3C0F5413" w14:textId="77777777" w:rsidR="00515BDA" w:rsidRPr="002D7057" w:rsidRDefault="00515BDA" w:rsidP="00F86990">
            <w:pPr>
              <w:outlineLvl w:val="2"/>
              <w:rPr>
                <w:rFonts w:ascii="Calibri" w:eastAsia="Times New Roman" w:hAnsi="Calibri" w:cs="Calibri"/>
              </w:rPr>
            </w:pPr>
            <w:r w:rsidRPr="002D7057">
              <w:rPr>
                <w:rFonts w:ascii="Calibri" w:eastAsia="Times New Roman" w:hAnsi="Calibri" w:cs="Calibri"/>
              </w:rPr>
              <w:t>&lt;ClssTp&gt;</w:t>
            </w:r>
          </w:p>
        </w:tc>
        <w:tc>
          <w:tcPr>
            <w:tcW w:w="797" w:type="dxa"/>
            <w:tcBorders>
              <w:top w:val="single" w:sz="4" w:space="0" w:color="808080"/>
              <w:left w:val="nil"/>
              <w:bottom w:val="nil"/>
              <w:right w:val="single" w:sz="4" w:space="0" w:color="808080"/>
            </w:tcBorders>
            <w:noWrap/>
            <w:hideMark/>
          </w:tcPr>
          <w:p w14:paraId="33192A14" w14:textId="77777777" w:rsidR="00515BDA" w:rsidRPr="002D7057" w:rsidRDefault="00515BDA" w:rsidP="00F86990">
            <w:pPr>
              <w:outlineLvl w:val="2"/>
              <w:rPr>
                <w:rFonts w:ascii="Calibri" w:eastAsia="Times New Roman" w:hAnsi="Calibri" w:cs="Calibri"/>
              </w:rPr>
            </w:pPr>
            <w:r w:rsidRPr="002D7057">
              <w:rPr>
                <w:rFonts w:ascii="Calibri" w:eastAsia="Times New Roman" w:hAnsi="Calibri" w:cs="Calibri"/>
              </w:rPr>
              <w:t>[0..1]</w:t>
            </w:r>
          </w:p>
        </w:tc>
        <w:tc>
          <w:tcPr>
            <w:tcW w:w="2100" w:type="dxa"/>
            <w:tcBorders>
              <w:top w:val="single" w:sz="4" w:space="0" w:color="808080"/>
              <w:left w:val="nil"/>
              <w:bottom w:val="nil"/>
              <w:right w:val="single" w:sz="4" w:space="0" w:color="808080"/>
            </w:tcBorders>
            <w:hideMark/>
          </w:tcPr>
          <w:p w14:paraId="67701E8D" w14:textId="77777777" w:rsidR="00515BDA" w:rsidRPr="002D7057" w:rsidRDefault="00515BDA" w:rsidP="00F86990">
            <w:pPr>
              <w:outlineLvl w:val="2"/>
              <w:rPr>
                <w:rFonts w:ascii="Calibri" w:eastAsia="Times New Roman" w:hAnsi="Calibri" w:cs="Calibri"/>
              </w:rPr>
            </w:pPr>
            <w:r w:rsidRPr="002D7057">
              <w:rPr>
                <w:rFonts w:ascii="Calibri" w:eastAsia="Times New Roman" w:hAnsi="Calibri" w:cs="Calibri"/>
              </w:rPr>
              <w:t>text{1,35}</w:t>
            </w:r>
          </w:p>
        </w:tc>
      </w:tr>
      <w:tr w:rsidR="00515BDA" w:rsidRPr="002D7057" w14:paraId="4BD0CE15" w14:textId="77777777" w:rsidTr="00F86990">
        <w:trPr>
          <w:trHeight w:val="300"/>
        </w:trPr>
        <w:tc>
          <w:tcPr>
            <w:tcW w:w="468" w:type="dxa"/>
            <w:tcBorders>
              <w:top w:val="single" w:sz="4" w:space="0" w:color="808080"/>
              <w:left w:val="single" w:sz="4" w:space="0" w:color="808080"/>
              <w:bottom w:val="nil"/>
              <w:right w:val="single" w:sz="4" w:space="0" w:color="808080"/>
            </w:tcBorders>
            <w:noWrap/>
            <w:hideMark/>
          </w:tcPr>
          <w:p w14:paraId="61A8CB0B" w14:textId="77777777" w:rsidR="00515BDA" w:rsidRPr="002D7057" w:rsidRDefault="00515BDA" w:rsidP="00F86990">
            <w:pPr>
              <w:outlineLvl w:val="2"/>
              <w:rPr>
                <w:rFonts w:ascii="Calibri" w:eastAsia="Times New Roman" w:hAnsi="Calibri" w:cs="Calibri"/>
              </w:rPr>
            </w:pPr>
            <w:r w:rsidRPr="002D7057">
              <w:rPr>
                <w:rFonts w:ascii="Calibri" w:eastAsia="Times New Roman" w:hAnsi="Calibri" w:cs="Calibri"/>
              </w:rPr>
              <w:t>3</w:t>
            </w:r>
          </w:p>
        </w:tc>
        <w:tc>
          <w:tcPr>
            <w:tcW w:w="3667" w:type="dxa"/>
            <w:tcBorders>
              <w:top w:val="single" w:sz="4" w:space="0" w:color="808080"/>
              <w:left w:val="nil"/>
              <w:bottom w:val="nil"/>
              <w:right w:val="single" w:sz="4" w:space="0" w:color="808080"/>
            </w:tcBorders>
            <w:hideMark/>
          </w:tcPr>
          <w:p w14:paraId="23824475" w14:textId="77777777" w:rsidR="00515BDA" w:rsidRPr="002D7057" w:rsidRDefault="00515BDA" w:rsidP="00F86990">
            <w:pPr>
              <w:outlineLvl w:val="2"/>
              <w:rPr>
                <w:rFonts w:ascii="Calibri" w:eastAsia="Times New Roman" w:hAnsi="Calibri" w:cs="Calibri"/>
              </w:rPr>
            </w:pPr>
            <w:hyperlink r:id="rId225" w:anchor="RANGE!fulleb9e445582259a9c33c5a4fd7e3e10fc661ba7a17d5261bea74e8591ddb31a5c" w:history="1">
              <w:r w:rsidRPr="002D7057">
                <w:rPr>
                  <w:rFonts w:ascii="Calibri" w:eastAsia="Times New Roman" w:hAnsi="Calibri" w:cs="Calibri"/>
                </w:rPr>
                <w:t xml:space="preserve">            Securities Form</w:t>
              </w:r>
            </w:hyperlink>
          </w:p>
        </w:tc>
        <w:tc>
          <w:tcPr>
            <w:tcW w:w="2306" w:type="dxa"/>
            <w:tcBorders>
              <w:top w:val="single" w:sz="4" w:space="0" w:color="808080"/>
              <w:left w:val="nil"/>
              <w:bottom w:val="nil"/>
              <w:right w:val="single" w:sz="4" w:space="0" w:color="808080"/>
            </w:tcBorders>
            <w:hideMark/>
          </w:tcPr>
          <w:p w14:paraId="5788FFB7" w14:textId="77777777" w:rsidR="00515BDA" w:rsidRPr="002D7057" w:rsidRDefault="00515BDA" w:rsidP="00F86990">
            <w:pPr>
              <w:outlineLvl w:val="2"/>
              <w:rPr>
                <w:rFonts w:ascii="Calibri" w:eastAsia="Times New Roman" w:hAnsi="Calibri" w:cs="Calibri"/>
              </w:rPr>
            </w:pPr>
            <w:r w:rsidRPr="002D7057">
              <w:rPr>
                <w:rFonts w:ascii="Calibri" w:eastAsia="Times New Roman" w:hAnsi="Calibri" w:cs="Calibri"/>
              </w:rPr>
              <w:t>&lt;SctiesForm&gt;</w:t>
            </w:r>
          </w:p>
        </w:tc>
        <w:tc>
          <w:tcPr>
            <w:tcW w:w="797" w:type="dxa"/>
            <w:tcBorders>
              <w:top w:val="single" w:sz="4" w:space="0" w:color="808080"/>
              <w:left w:val="nil"/>
              <w:bottom w:val="nil"/>
              <w:right w:val="single" w:sz="4" w:space="0" w:color="808080"/>
            </w:tcBorders>
            <w:noWrap/>
            <w:hideMark/>
          </w:tcPr>
          <w:p w14:paraId="3DC6E6B3" w14:textId="77777777" w:rsidR="00515BDA" w:rsidRPr="002D7057" w:rsidRDefault="00515BDA" w:rsidP="00F86990">
            <w:pPr>
              <w:outlineLvl w:val="2"/>
              <w:rPr>
                <w:rFonts w:ascii="Calibri" w:eastAsia="Times New Roman" w:hAnsi="Calibri" w:cs="Calibri"/>
              </w:rPr>
            </w:pPr>
            <w:r w:rsidRPr="002D7057">
              <w:rPr>
                <w:rFonts w:ascii="Calibri" w:eastAsia="Times New Roman" w:hAnsi="Calibri" w:cs="Calibri"/>
              </w:rPr>
              <w:t>[0..1]</w:t>
            </w:r>
          </w:p>
        </w:tc>
        <w:tc>
          <w:tcPr>
            <w:tcW w:w="2100" w:type="dxa"/>
            <w:tcBorders>
              <w:top w:val="single" w:sz="4" w:space="0" w:color="808080"/>
              <w:left w:val="nil"/>
              <w:bottom w:val="nil"/>
              <w:right w:val="single" w:sz="4" w:space="0" w:color="808080"/>
            </w:tcBorders>
            <w:hideMark/>
          </w:tcPr>
          <w:p w14:paraId="128D24FE" w14:textId="77777777" w:rsidR="00515BDA" w:rsidRPr="002D7057" w:rsidRDefault="00515BDA" w:rsidP="00F86990">
            <w:pPr>
              <w:outlineLvl w:val="2"/>
              <w:rPr>
                <w:rFonts w:ascii="Calibri" w:eastAsia="Times New Roman" w:hAnsi="Calibri" w:cs="Calibri"/>
              </w:rPr>
            </w:pPr>
            <w:r w:rsidRPr="002D7057">
              <w:rPr>
                <w:rFonts w:ascii="Calibri" w:eastAsia="Times New Roman" w:hAnsi="Calibri" w:cs="Calibri"/>
              </w:rPr>
              <w:t>text</w:t>
            </w:r>
          </w:p>
        </w:tc>
      </w:tr>
      <w:tr w:rsidR="00515BDA" w:rsidRPr="002D7057" w14:paraId="53CF4612" w14:textId="77777777" w:rsidTr="00F86990">
        <w:trPr>
          <w:trHeight w:val="300"/>
        </w:trPr>
        <w:tc>
          <w:tcPr>
            <w:tcW w:w="468" w:type="dxa"/>
            <w:tcBorders>
              <w:top w:val="single" w:sz="4" w:space="0" w:color="808080"/>
              <w:left w:val="single" w:sz="4" w:space="0" w:color="808080"/>
              <w:bottom w:val="nil"/>
              <w:right w:val="single" w:sz="4" w:space="0" w:color="808080"/>
            </w:tcBorders>
            <w:noWrap/>
            <w:hideMark/>
          </w:tcPr>
          <w:p w14:paraId="247EE31B" w14:textId="77777777" w:rsidR="00515BDA" w:rsidRPr="002D7057" w:rsidRDefault="00515BDA" w:rsidP="00F86990">
            <w:pPr>
              <w:outlineLvl w:val="2"/>
              <w:rPr>
                <w:rFonts w:ascii="Calibri" w:eastAsia="Times New Roman" w:hAnsi="Calibri" w:cs="Calibri"/>
              </w:rPr>
            </w:pPr>
            <w:r w:rsidRPr="002D7057">
              <w:rPr>
                <w:rFonts w:ascii="Calibri" w:eastAsia="Times New Roman" w:hAnsi="Calibri" w:cs="Calibri"/>
              </w:rPr>
              <w:t>3</w:t>
            </w:r>
          </w:p>
        </w:tc>
        <w:tc>
          <w:tcPr>
            <w:tcW w:w="3667" w:type="dxa"/>
            <w:tcBorders>
              <w:top w:val="single" w:sz="4" w:space="0" w:color="808080"/>
              <w:left w:val="nil"/>
              <w:bottom w:val="nil"/>
              <w:right w:val="single" w:sz="4" w:space="0" w:color="808080"/>
            </w:tcBorders>
            <w:hideMark/>
          </w:tcPr>
          <w:p w14:paraId="32DB56BB" w14:textId="77777777" w:rsidR="00515BDA" w:rsidRPr="002D7057" w:rsidRDefault="00515BDA" w:rsidP="00F86990">
            <w:pPr>
              <w:outlineLvl w:val="2"/>
              <w:rPr>
                <w:rFonts w:ascii="Calibri" w:eastAsia="Times New Roman" w:hAnsi="Calibri" w:cs="Calibri"/>
              </w:rPr>
            </w:pPr>
            <w:hyperlink r:id="rId226" w:anchor="RANGE!full1d06bc7238045ff35bc5fa0ebc850f21954acd3b97a655682fecda230d6daa41" w:history="1">
              <w:r w:rsidRPr="002D7057">
                <w:rPr>
                  <w:rFonts w:ascii="Calibri" w:eastAsia="Times New Roman" w:hAnsi="Calibri" w:cs="Calibri"/>
                </w:rPr>
                <w:t xml:space="preserve">            Distribution Policy</w:t>
              </w:r>
            </w:hyperlink>
          </w:p>
        </w:tc>
        <w:tc>
          <w:tcPr>
            <w:tcW w:w="2306" w:type="dxa"/>
            <w:tcBorders>
              <w:top w:val="single" w:sz="4" w:space="0" w:color="808080"/>
              <w:left w:val="nil"/>
              <w:bottom w:val="nil"/>
              <w:right w:val="single" w:sz="4" w:space="0" w:color="808080"/>
            </w:tcBorders>
            <w:hideMark/>
          </w:tcPr>
          <w:p w14:paraId="239B0832" w14:textId="77777777" w:rsidR="00515BDA" w:rsidRPr="002D7057" w:rsidRDefault="00515BDA" w:rsidP="00F86990">
            <w:pPr>
              <w:outlineLvl w:val="2"/>
              <w:rPr>
                <w:rFonts w:ascii="Calibri" w:eastAsia="Times New Roman" w:hAnsi="Calibri" w:cs="Calibri"/>
              </w:rPr>
            </w:pPr>
            <w:r w:rsidRPr="002D7057">
              <w:rPr>
                <w:rFonts w:ascii="Calibri" w:eastAsia="Times New Roman" w:hAnsi="Calibri" w:cs="Calibri"/>
              </w:rPr>
              <w:t>&lt;DstrbtnPlcy&gt;</w:t>
            </w:r>
          </w:p>
        </w:tc>
        <w:tc>
          <w:tcPr>
            <w:tcW w:w="797" w:type="dxa"/>
            <w:tcBorders>
              <w:top w:val="single" w:sz="4" w:space="0" w:color="808080"/>
              <w:left w:val="nil"/>
              <w:bottom w:val="nil"/>
              <w:right w:val="single" w:sz="4" w:space="0" w:color="808080"/>
            </w:tcBorders>
            <w:noWrap/>
            <w:hideMark/>
          </w:tcPr>
          <w:p w14:paraId="0D962BDA" w14:textId="77777777" w:rsidR="00515BDA" w:rsidRPr="002D7057" w:rsidRDefault="00515BDA" w:rsidP="00F86990">
            <w:pPr>
              <w:outlineLvl w:val="2"/>
              <w:rPr>
                <w:rFonts w:ascii="Calibri" w:eastAsia="Times New Roman" w:hAnsi="Calibri" w:cs="Calibri"/>
              </w:rPr>
            </w:pPr>
            <w:r w:rsidRPr="002D7057">
              <w:rPr>
                <w:rFonts w:ascii="Calibri" w:eastAsia="Times New Roman" w:hAnsi="Calibri" w:cs="Calibri"/>
              </w:rPr>
              <w:t>[0..1]</w:t>
            </w:r>
          </w:p>
        </w:tc>
        <w:tc>
          <w:tcPr>
            <w:tcW w:w="2100" w:type="dxa"/>
            <w:tcBorders>
              <w:top w:val="single" w:sz="4" w:space="0" w:color="808080"/>
              <w:left w:val="nil"/>
              <w:bottom w:val="nil"/>
              <w:right w:val="single" w:sz="4" w:space="0" w:color="808080"/>
            </w:tcBorders>
            <w:hideMark/>
          </w:tcPr>
          <w:p w14:paraId="551CFAD3" w14:textId="77777777" w:rsidR="00515BDA" w:rsidRPr="002D7057" w:rsidRDefault="00515BDA" w:rsidP="00F86990">
            <w:pPr>
              <w:outlineLvl w:val="2"/>
              <w:rPr>
                <w:rFonts w:ascii="Calibri" w:eastAsia="Times New Roman" w:hAnsi="Calibri" w:cs="Calibri"/>
              </w:rPr>
            </w:pPr>
            <w:r w:rsidRPr="002D7057">
              <w:rPr>
                <w:rFonts w:ascii="Calibri" w:eastAsia="Times New Roman" w:hAnsi="Calibri" w:cs="Calibri"/>
              </w:rPr>
              <w:t>text</w:t>
            </w:r>
          </w:p>
        </w:tc>
      </w:tr>
      <w:tr w:rsidR="00515BDA" w:rsidRPr="002D7057" w14:paraId="05456571" w14:textId="77777777" w:rsidTr="00F86990">
        <w:trPr>
          <w:trHeight w:val="300"/>
        </w:trPr>
        <w:tc>
          <w:tcPr>
            <w:tcW w:w="468" w:type="dxa"/>
            <w:tcBorders>
              <w:top w:val="single" w:sz="4" w:space="0" w:color="808080"/>
              <w:left w:val="single" w:sz="4" w:space="0" w:color="808080"/>
              <w:bottom w:val="nil"/>
              <w:right w:val="single" w:sz="4" w:space="0" w:color="808080"/>
            </w:tcBorders>
            <w:noWrap/>
            <w:hideMark/>
          </w:tcPr>
          <w:p w14:paraId="51BFFD13" w14:textId="77777777" w:rsidR="00515BDA" w:rsidRPr="002D7057" w:rsidRDefault="00515BDA" w:rsidP="00F86990">
            <w:pPr>
              <w:outlineLvl w:val="2"/>
              <w:rPr>
                <w:rFonts w:ascii="Calibri" w:eastAsia="Times New Roman" w:hAnsi="Calibri" w:cs="Calibri"/>
              </w:rPr>
            </w:pPr>
            <w:r w:rsidRPr="002D7057">
              <w:rPr>
                <w:rFonts w:ascii="Calibri" w:eastAsia="Times New Roman" w:hAnsi="Calibri" w:cs="Calibri"/>
              </w:rPr>
              <w:t>3</w:t>
            </w:r>
          </w:p>
        </w:tc>
        <w:tc>
          <w:tcPr>
            <w:tcW w:w="3667" w:type="dxa"/>
            <w:tcBorders>
              <w:top w:val="single" w:sz="4" w:space="0" w:color="808080"/>
              <w:left w:val="nil"/>
              <w:bottom w:val="nil"/>
              <w:right w:val="single" w:sz="4" w:space="0" w:color="808080"/>
            </w:tcBorders>
            <w:hideMark/>
          </w:tcPr>
          <w:p w14:paraId="4D5CA841" w14:textId="77777777" w:rsidR="00515BDA" w:rsidRPr="002D7057" w:rsidRDefault="00515BDA" w:rsidP="00F86990">
            <w:pPr>
              <w:outlineLvl w:val="2"/>
              <w:rPr>
                <w:rFonts w:ascii="Calibri" w:eastAsia="Times New Roman" w:hAnsi="Calibri" w:cs="Calibri"/>
              </w:rPr>
            </w:pPr>
            <w:hyperlink r:id="rId227" w:anchor="RANGE!full953245a2abb106260f165ee940deecef5e1ca4e2701ce67a1557d81d964b933a" w:history="1">
              <w:r w:rsidRPr="002D7057">
                <w:rPr>
                  <w:rFonts w:ascii="Calibri" w:eastAsia="Times New Roman" w:hAnsi="Calibri" w:cs="Calibri"/>
                </w:rPr>
                <w:t xml:space="preserve">            Dual Fund Indicator</w:t>
              </w:r>
            </w:hyperlink>
          </w:p>
        </w:tc>
        <w:tc>
          <w:tcPr>
            <w:tcW w:w="2306" w:type="dxa"/>
            <w:tcBorders>
              <w:top w:val="single" w:sz="4" w:space="0" w:color="808080"/>
              <w:left w:val="nil"/>
              <w:bottom w:val="nil"/>
              <w:right w:val="single" w:sz="4" w:space="0" w:color="808080"/>
            </w:tcBorders>
            <w:hideMark/>
          </w:tcPr>
          <w:p w14:paraId="76AFA418" w14:textId="77777777" w:rsidR="00515BDA" w:rsidRPr="002D7057" w:rsidRDefault="00515BDA" w:rsidP="00F86990">
            <w:pPr>
              <w:outlineLvl w:val="2"/>
              <w:rPr>
                <w:rFonts w:ascii="Calibri" w:eastAsia="Times New Roman" w:hAnsi="Calibri" w:cs="Calibri"/>
              </w:rPr>
            </w:pPr>
            <w:r w:rsidRPr="002D7057">
              <w:rPr>
                <w:rFonts w:ascii="Calibri" w:eastAsia="Times New Roman" w:hAnsi="Calibri" w:cs="Calibri"/>
              </w:rPr>
              <w:t>&lt;DualFndInd&gt;</w:t>
            </w:r>
          </w:p>
        </w:tc>
        <w:tc>
          <w:tcPr>
            <w:tcW w:w="797" w:type="dxa"/>
            <w:tcBorders>
              <w:top w:val="single" w:sz="4" w:space="0" w:color="808080"/>
              <w:left w:val="nil"/>
              <w:bottom w:val="nil"/>
              <w:right w:val="single" w:sz="4" w:space="0" w:color="808080"/>
            </w:tcBorders>
            <w:noWrap/>
            <w:hideMark/>
          </w:tcPr>
          <w:p w14:paraId="4B372ECB" w14:textId="77777777" w:rsidR="00515BDA" w:rsidRPr="002D7057" w:rsidRDefault="00515BDA" w:rsidP="00F86990">
            <w:pPr>
              <w:outlineLvl w:val="2"/>
              <w:rPr>
                <w:rFonts w:ascii="Calibri" w:eastAsia="Times New Roman" w:hAnsi="Calibri" w:cs="Calibri"/>
              </w:rPr>
            </w:pPr>
            <w:r w:rsidRPr="002D7057">
              <w:rPr>
                <w:rFonts w:ascii="Calibri" w:eastAsia="Times New Roman" w:hAnsi="Calibri" w:cs="Calibri"/>
              </w:rPr>
              <w:t>[1..1]</w:t>
            </w:r>
          </w:p>
        </w:tc>
        <w:tc>
          <w:tcPr>
            <w:tcW w:w="2100" w:type="dxa"/>
            <w:tcBorders>
              <w:top w:val="single" w:sz="4" w:space="0" w:color="808080"/>
              <w:left w:val="nil"/>
              <w:bottom w:val="nil"/>
              <w:right w:val="single" w:sz="4" w:space="0" w:color="808080"/>
            </w:tcBorders>
            <w:hideMark/>
          </w:tcPr>
          <w:p w14:paraId="1F0B082D" w14:textId="77777777" w:rsidR="00515BDA" w:rsidRPr="002D7057" w:rsidRDefault="00515BDA" w:rsidP="00F86990">
            <w:pPr>
              <w:outlineLvl w:val="2"/>
              <w:rPr>
                <w:rFonts w:ascii="Calibri" w:eastAsia="Times New Roman" w:hAnsi="Calibri" w:cs="Calibri"/>
              </w:rPr>
            </w:pPr>
            <w:r w:rsidRPr="002D7057">
              <w:rPr>
                <w:rFonts w:ascii="Calibri" w:eastAsia="Times New Roman" w:hAnsi="Calibri" w:cs="Calibri"/>
              </w:rPr>
              <w:t>boolean</w:t>
            </w:r>
          </w:p>
        </w:tc>
      </w:tr>
      <w:tr w:rsidR="00515BDA" w:rsidRPr="002D7057" w14:paraId="5CC395CA" w14:textId="77777777" w:rsidTr="00F86990">
        <w:trPr>
          <w:trHeight w:val="300"/>
        </w:trPr>
        <w:tc>
          <w:tcPr>
            <w:tcW w:w="468" w:type="dxa"/>
            <w:tcBorders>
              <w:top w:val="single" w:sz="4" w:space="0" w:color="808080"/>
              <w:left w:val="single" w:sz="4" w:space="0" w:color="808080"/>
              <w:bottom w:val="nil"/>
              <w:right w:val="single" w:sz="4" w:space="0" w:color="808080"/>
            </w:tcBorders>
            <w:noWrap/>
          </w:tcPr>
          <w:p w14:paraId="52515147" w14:textId="77777777" w:rsidR="00515BDA" w:rsidRPr="00682AC5" w:rsidRDefault="00515BDA" w:rsidP="00F86990">
            <w:pPr>
              <w:outlineLvl w:val="2"/>
              <w:rPr>
                <w:rFonts w:ascii="Calibri" w:eastAsia="Times New Roman" w:hAnsi="Calibri" w:cs="Calibri"/>
                <w:color w:val="0070C0"/>
              </w:rPr>
            </w:pPr>
            <w:r w:rsidRPr="00682AC5">
              <w:rPr>
                <w:rFonts w:ascii="Calibri" w:eastAsia="Times New Roman" w:hAnsi="Calibri" w:cs="Calibri"/>
                <w:color w:val="0070C0"/>
              </w:rPr>
              <w:t>3</w:t>
            </w:r>
          </w:p>
        </w:tc>
        <w:tc>
          <w:tcPr>
            <w:tcW w:w="3667" w:type="dxa"/>
            <w:tcBorders>
              <w:top w:val="single" w:sz="4" w:space="0" w:color="808080"/>
              <w:left w:val="nil"/>
              <w:bottom w:val="nil"/>
              <w:right w:val="single" w:sz="4" w:space="0" w:color="808080"/>
            </w:tcBorders>
          </w:tcPr>
          <w:p w14:paraId="14A7F799" w14:textId="77777777" w:rsidR="00515BDA" w:rsidRPr="00B1447F" w:rsidRDefault="00515BDA" w:rsidP="00F86990">
            <w:pPr>
              <w:outlineLvl w:val="2"/>
              <w:rPr>
                <w:rFonts w:ascii="Calibri" w:eastAsia="Times New Roman" w:hAnsi="Calibri" w:cs="Calibri"/>
                <w:color w:val="0070C0"/>
              </w:rPr>
            </w:pPr>
            <w:r w:rsidRPr="00B1447F">
              <w:rPr>
                <w:rFonts w:ascii="Calibri" w:hAnsi="Calibri" w:cs="Calibri"/>
                <w:color w:val="0070C0"/>
              </w:rPr>
              <w:t xml:space="preserve">            Product Group</w:t>
            </w:r>
          </w:p>
        </w:tc>
        <w:tc>
          <w:tcPr>
            <w:tcW w:w="2306" w:type="dxa"/>
            <w:tcBorders>
              <w:top w:val="single" w:sz="4" w:space="0" w:color="808080"/>
              <w:left w:val="nil"/>
              <w:bottom w:val="nil"/>
              <w:right w:val="single" w:sz="4" w:space="0" w:color="808080"/>
            </w:tcBorders>
          </w:tcPr>
          <w:p w14:paraId="0AD26427" w14:textId="77777777" w:rsidR="00515BDA" w:rsidRPr="00B1447F" w:rsidRDefault="00515BDA" w:rsidP="00F86990">
            <w:pPr>
              <w:outlineLvl w:val="2"/>
              <w:rPr>
                <w:rFonts w:ascii="Calibri" w:eastAsia="Times New Roman" w:hAnsi="Calibri" w:cs="Calibri"/>
                <w:color w:val="0070C0"/>
              </w:rPr>
            </w:pPr>
            <w:r w:rsidRPr="00B1447F">
              <w:rPr>
                <w:rFonts w:ascii="Calibri" w:hAnsi="Calibri" w:cs="Calibri"/>
                <w:color w:val="0070C0"/>
              </w:rPr>
              <w:t>&lt;PdctGrp&gt;</w:t>
            </w:r>
          </w:p>
        </w:tc>
        <w:tc>
          <w:tcPr>
            <w:tcW w:w="797" w:type="dxa"/>
            <w:tcBorders>
              <w:top w:val="single" w:sz="4" w:space="0" w:color="808080"/>
              <w:left w:val="nil"/>
              <w:bottom w:val="nil"/>
              <w:right w:val="single" w:sz="4" w:space="0" w:color="808080"/>
            </w:tcBorders>
            <w:noWrap/>
          </w:tcPr>
          <w:p w14:paraId="4458EF27" w14:textId="77777777" w:rsidR="00515BDA" w:rsidRPr="00B1447F" w:rsidRDefault="00515BDA" w:rsidP="00F86990">
            <w:pPr>
              <w:outlineLvl w:val="2"/>
              <w:rPr>
                <w:rFonts w:ascii="Calibri" w:eastAsia="Times New Roman" w:hAnsi="Calibri" w:cs="Calibri"/>
                <w:color w:val="0070C0"/>
              </w:rPr>
            </w:pPr>
            <w:r w:rsidRPr="00B1447F">
              <w:rPr>
                <w:rFonts w:ascii="Calibri" w:hAnsi="Calibri" w:cs="Calibri"/>
                <w:color w:val="0070C0"/>
              </w:rPr>
              <w:t>[0..1]</w:t>
            </w:r>
          </w:p>
        </w:tc>
        <w:tc>
          <w:tcPr>
            <w:tcW w:w="2100" w:type="dxa"/>
            <w:tcBorders>
              <w:top w:val="single" w:sz="4" w:space="0" w:color="808080"/>
              <w:left w:val="nil"/>
              <w:bottom w:val="nil"/>
              <w:right w:val="single" w:sz="4" w:space="0" w:color="808080"/>
            </w:tcBorders>
          </w:tcPr>
          <w:p w14:paraId="22DB93D8" w14:textId="77777777" w:rsidR="00515BDA" w:rsidRPr="00B1447F" w:rsidRDefault="00515BDA" w:rsidP="00F86990">
            <w:pPr>
              <w:outlineLvl w:val="2"/>
              <w:rPr>
                <w:rFonts w:ascii="Calibri" w:eastAsia="Times New Roman" w:hAnsi="Calibri" w:cs="Calibri"/>
                <w:color w:val="0070C0"/>
              </w:rPr>
            </w:pPr>
            <w:r w:rsidRPr="00B1447F">
              <w:rPr>
                <w:rFonts w:ascii="Calibri" w:hAnsi="Calibri" w:cs="Calibri"/>
                <w:color w:val="0070C0"/>
              </w:rPr>
              <w:t>text{1,140}</w:t>
            </w:r>
          </w:p>
        </w:tc>
      </w:tr>
      <w:tr w:rsidR="00515BDA" w:rsidRPr="002D7057" w14:paraId="551D7358" w14:textId="77777777" w:rsidTr="00F86990">
        <w:trPr>
          <w:trHeight w:val="300"/>
        </w:trPr>
        <w:tc>
          <w:tcPr>
            <w:tcW w:w="468" w:type="dxa"/>
            <w:tcBorders>
              <w:top w:val="single" w:sz="4" w:space="0" w:color="808080"/>
              <w:left w:val="single" w:sz="4" w:space="0" w:color="808080"/>
              <w:bottom w:val="nil"/>
              <w:right w:val="single" w:sz="4" w:space="0" w:color="808080"/>
            </w:tcBorders>
            <w:noWrap/>
          </w:tcPr>
          <w:p w14:paraId="56565BCB" w14:textId="77777777" w:rsidR="00515BDA" w:rsidRPr="00682AC5" w:rsidRDefault="00515BDA" w:rsidP="00F86990">
            <w:pPr>
              <w:outlineLvl w:val="2"/>
              <w:rPr>
                <w:rFonts w:ascii="Calibri" w:eastAsia="Times New Roman" w:hAnsi="Calibri" w:cs="Calibri"/>
                <w:color w:val="0070C0"/>
              </w:rPr>
            </w:pPr>
            <w:r w:rsidRPr="00682AC5">
              <w:rPr>
                <w:rFonts w:ascii="Calibri" w:eastAsia="Times New Roman" w:hAnsi="Calibri" w:cs="Calibri"/>
                <w:color w:val="0070C0"/>
              </w:rPr>
              <w:lastRenderedPageBreak/>
              <w:t>3</w:t>
            </w:r>
          </w:p>
        </w:tc>
        <w:tc>
          <w:tcPr>
            <w:tcW w:w="3667" w:type="dxa"/>
            <w:tcBorders>
              <w:top w:val="single" w:sz="4" w:space="0" w:color="808080"/>
              <w:left w:val="nil"/>
              <w:bottom w:val="nil"/>
              <w:right w:val="single" w:sz="4" w:space="0" w:color="808080"/>
            </w:tcBorders>
          </w:tcPr>
          <w:p w14:paraId="4A0C6CC9" w14:textId="77777777" w:rsidR="00515BDA" w:rsidRPr="00B1447F" w:rsidRDefault="00515BDA" w:rsidP="00F86990">
            <w:pPr>
              <w:outlineLvl w:val="2"/>
              <w:rPr>
                <w:rFonts w:ascii="Calibri" w:eastAsia="Times New Roman" w:hAnsi="Calibri" w:cs="Calibri"/>
                <w:color w:val="0070C0"/>
              </w:rPr>
            </w:pPr>
            <w:r w:rsidRPr="00B1447F">
              <w:rPr>
                <w:rFonts w:ascii="Calibri" w:hAnsi="Calibri" w:cs="Calibri"/>
                <w:color w:val="0070C0"/>
              </w:rPr>
              <w:t xml:space="preserve">            Series Identification</w:t>
            </w:r>
          </w:p>
        </w:tc>
        <w:tc>
          <w:tcPr>
            <w:tcW w:w="2306" w:type="dxa"/>
            <w:tcBorders>
              <w:top w:val="single" w:sz="4" w:space="0" w:color="808080"/>
              <w:left w:val="nil"/>
              <w:bottom w:val="nil"/>
              <w:right w:val="single" w:sz="4" w:space="0" w:color="808080"/>
            </w:tcBorders>
          </w:tcPr>
          <w:p w14:paraId="59B64664" w14:textId="77777777" w:rsidR="00515BDA" w:rsidRPr="00B1447F" w:rsidRDefault="00515BDA" w:rsidP="00F86990">
            <w:pPr>
              <w:outlineLvl w:val="2"/>
              <w:rPr>
                <w:rFonts w:ascii="Calibri" w:eastAsia="Times New Roman" w:hAnsi="Calibri" w:cs="Calibri"/>
                <w:color w:val="0070C0"/>
              </w:rPr>
            </w:pPr>
            <w:r w:rsidRPr="00B1447F">
              <w:rPr>
                <w:rFonts w:ascii="Calibri" w:hAnsi="Calibri" w:cs="Calibri"/>
                <w:color w:val="0070C0"/>
              </w:rPr>
              <w:t>&lt;SrsId&gt;</w:t>
            </w:r>
          </w:p>
        </w:tc>
        <w:tc>
          <w:tcPr>
            <w:tcW w:w="797" w:type="dxa"/>
            <w:tcBorders>
              <w:top w:val="single" w:sz="4" w:space="0" w:color="808080"/>
              <w:left w:val="nil"/>
              <w:bottom w:val="nil"/>
              <w:right w:val="single" w:sz="4" w:space="0" w:color="808080"/>
            </w:tcBorders>
            <w:noWrap/>
          </w:tcPr>
          <w:p w14:paraId="40B74F55" w14:textId="77777777" w:rsidR="00515BDA" w:rsidRPr="00B1447F" w:rsidRDefault="00515BDA" w:rsidP="00F86990">
            <w:pPr>
              <w:outlineLvl w:val="2"/>
              <w:rPr>
                <w:rFonts w:ascii="Calibri" w:eastAsia="Times New Roman" w:hAnsi="Calibri" w:cs="Calibri"/>
                <w:color w:val="0070C0"/>
              </w:rPr>
            </w:pPr>
            <w:r w:rsidRPr="00B1447F">
              <w:rPr>
                <w:rFonts w:ascii="Calibri" w:hAnsi="Calibri" w:cs="Calibri"/>
                <w:color w:val="0070C0"/>
              </w:rPr>
              <w:t>[0..1]</w:t>
            </w:r>
          </w:p>
        </w:tc>
        <w:tc>
          <w:tcPr>
            <w:tcW w:w="2100" w:type="dxa"/>
            <w:tcBorders>
              <w:top w:val="single" w:sz="4" w:space="0" w:color="808080"/>
              <w:left w:val="nil"/>
              <w:bottom w:val="nil"/>
              <w:right w:val="single" w:sz="4" w:space="0" w:color="808080"/>
            </w:tcBorders>
          </w:tcPr>
          <w:p w14:paraId="536B4406" w14:textId="77777777" w:rsidR="00515BDA" w:rsidRPr="00B1447F" w:rsidRDefault="00515BDA" w:rsidP="00F86990">
            <w:pPr>
              <w:outlineLvl w:val="2"/>
              <w:rPr>
                <w:rFonts w:ascii="Calibri" w:eastAsia="Times New Roman" w:hAnsi="Calibri" w:cs="Calibri"/>
                <w:color w:val="0070C0"/>
              </w:rPr>
            </w:pPr>
            <w:r w:rsidRPr="00B1447F">
              <w:rPr>
                <w:rFonts w:ascii="Calibri" w:hAnsi="Calibri" w:cs="Calibri"/>
                <w:color w:val="0070C0"/>
              </w:rPr>
              <w:t> </w:t>
            </w:r>
          </w:p>
        </w:tc>
      </w:tr>
      <w:tr w:rsidR="00515BDA" w:rsidRPr="002D7057" w14:paraId="58D5AB58" w14:textId="77777777" w:rsidTr="00F86990">
        <w:trPr>
          <w:trHeight w:val="300"/>
        </w:trPr>
        <w:tc>
          <w:tcPr>
            <w:tcW w:w="468" w:type="dxa"/>
            <w:tcBorders>
              <w:top w:val="single" w:sz="4" w:space="0" w:color="808080"/>
              <w:left w:val="single" w:sz="4" w:space="0" w:color="808080"/>
              <w:bottom w:val="nil"/>
              <w:right w:val="single" w:sz="4" w:space="0" w:color="808080"/>
            </w:tcBorders>
            <w:shd w:val="clear" w:color="000000" w:fill="E6E6E6"/>
            <w:noWrap/>
            <w:hideMark/>
          </w:tcPr>
          <w:p w14:paraId="65DED6A6" w14:textId="77777777" w:rsidR="00515BDA" w:rsidRPr="002D7057" w:rsidRDefault="00515BDA" w:rsidP="00F86990">
            <w:pPr>
              <w:outlineLvl w:val="1"/>
              <w:rPr>
                <w:rFonts w:ascii="Calibri" w:eastAsia="Times New Roman" w:hAnsi="Calibri" w:cs="Calibri"/>
              </w:rPr>
            </w:pPr>
            <w:r w:rsidRPr="002D7057">
              <w:rPr>
                <w:rFonts w:ascii="Calibri" w:eastAsia="Times New Roman" w:hAnsi="Calibri" w:cs="Calibri"/>
              </w:rPr>
              <w:t>2</w:t>
            </w:r>
          </w:p>
        </w:tc>
        <w:tc>
          <w:tcPr>
            <w:tcW w:w="3667" w:type="dxa"/>
            <w:tcBorders>
              <w:top w:val="single" w:sz="4" w:space="0" w:color="808080"/>
              <w:left w:val="nil"/>
              <w:bottom w:val="nil"/>
              <w:right w:val="single" w:sz="4" w:space="0" w:color="808080"/>
            </w:tcBorders>
            <w:shd w:val="clear" w:color="000000" w:fill="E6E6E6"/>
            <w:hideMark/>
          </w:tcPr>
          <w:p w14:paraId="30DD9CC9" w14:textId="77777777" w:rsidR="00515BDA" w:rsidRPr="002D7057" w:rsidRDefault="00515BDA" w:rsidP="00F86990">
            <w:pPr>
              <w:outlineLvl w:val="1"/>
              <w:rPr>
                <w:rFonts w:ascii="Calibri" w:eastAsia="Times New Roman" w:hAnsi="Calibri" w:cs="Calibri"/>
              </w:rPr>
            </w:pPr>
            <w:hyperlink r:id="rId228" w:anchor="RANGE!full356b3a214b96a3488995b4ede063128cc0d2e78ef665aa70f3ad9fe5b6a7df29" w:history="1">
              <w:r w:rsidRPr="002D7057">
                <w:rPr>
                  <w:rFonts w:ascii="Calibri" w:eastAsia="Times New Roman" w:hAnsi="Calibri" w:cs="Calibri"/>
                </w:rPr>
                <w:t xml:space="preserve">        Fund Management Company</w:t>
              </w:r>
            </w:hyperlink>
          </w:p>
        </w:tc>
        <w:tc>
          <w:tcPr>
            <w:tcW w:w="2306" w:type="dxa"/>
            <w:tcBorders>
              <w:top w:val="single" w:sz="4" w:space="0" w:color="808080"/>
              <w:left w:val="nil"/>
              <w:bottom w:val="nil"/>
              <w:right w:val="single" w:sz="4" w:space="0" w:color="808080"/>
            </w:tcBorders>
            <w:shd w:val="clear" w:color="000000" w:fill="E6E6E6"/>
            <w:hideMark/>
          </w:tcPr>
          <w:p w14:paraId="40D495E0" w14:textId="77777777" w:rsidR="00515BDA" w:rsidRPr="002D7057" w:rsidRDefault="00515BDA" w:rsidP="00F86990">
            <w:pPr>
              <w:outlineLvl w:val="1"/>
              <w:rPr>
                <w:rFonts w:ascii="Calibri" w:eastAsia="Times New Roman" w:hAnsi="Calibri" w:cs="Calibri"/>
              </w:rPr>
            </w:pPr>
            <w:r w:rsidRPr="002D7057">
              <w:rPr>
                <w:rFonts w:ascii="Calibri" w:eastAsia="Times New Roman" w:hAnsi="Calibri" w:cs="Calibri"/>
              </w:rPr>
              <w:t>&lt;FndMgmtCpny&gt;</w:t>
            </w:r>
          </w:p>
        </w:tc>
        <w:tc>
          <w:tcPr>
            <w:tcW w:w="797" w:type="dxa"/>
            <w:tcBorders>
              <w:top w:val="single" w:sz="4" w:space="0" w:color="808080"/>
              <w:left w:val="nil"/>
              <w:bottom w:val="nil"/>
              <w:right w:val="single" w:sz="4" w:space="0" w:color="808080"/>
            </w:tcBorders>
            <w:shd w:val="clear" w:color="000000" w:fill="E6E6E6"/>
            <w:noWrap/>
            <w:hideMark/>
          </w:tcPr>
          <w:p w14:paraId="36867776" w14:textId="77777777" w:rsidR="00515BDA" w:rsidRPr="002D7057" w:rsidRDefault="00515BDA" w:rsidP="00F86990">
            <w:pPr>
              <w:outlineLvl w:val="1"/>
              <w:rPr>
                <w:rFonts w:ascii="Calibri" w:eastAsia="Times New Roman" w:hAnsi="Calibri" w:cs="Calibri"/>
              </w:rPr>
            </w:pPr>
            <w:r w:rsidRPr="002D7057">
              <w:rPr>
                <w:rFonts w:ascii="Calibri" w:eastAsia="Times New Roman" w:hAnsi="Calibri" w:cs="Calibri"/>
              </w:rPr>
              <w:t>[0..1]</w:t>
            </w:r>
          </w:p>
        </w:tc>
        <w:tc>
          <w:tcPr>
            <w:tcW w:w="2100" w:type="dxa"/>
            <w:tcBorders>
              <w:top w:val="single" w:sz="4" w:space="0" w:color="808080"/>
              <w:left w:val="nil"/>
              <w:bottom w:val="nil"/>
              <w:right w:val="single" w:sz="4" w:space="0" w:color="808080"/>
            </w:tcBorders>
            <w:shd w:val="clear" w:color="000000" w:fill="E6E6E6"/>
            <w:noWrap/>
            <w:hideMark/>
          </w:tcPr>
          <w:p w14:paraId="5FA1AF79" w14:textId="77777777" w:rsidR="00515BDA" w:rsidRPr="002D7057" w:rsidRDefault="00515BDA" w:rsidP="00F86990">
            <w:pPr>
              <w:outlineLvl w:val="1"/>
              <w:rPr>
                <w:rFonts w:ascii="Calibri" w:eastAsia="Times New Roman" w:hAnsi="Calibri" w:cs="Calibri"/>
              </w:rPr>
            </w:pPr>
            <w:r w:rsidRPr="002D7057">
              <w:rPr>
                <w:rFonts w:ascii="Calibri" w:eastAsia="Times New Roman" w:hAnsi="Calibri" w:cs="Calibri"/>
              </w:rPr>
              <w:t>Choice</w:t>
            </w:r>
          </w:p>
        </w:tc>
      </w:tr>
      <w:tr w:rsidR="00515BDA" w:rsidRPr="002D7057" w14:paraId="4A91B504" w14:textId="77777777" w:rsidTr="00F86990">
        <w:trPr>
          <w:trHeight w:val="900"/>
        </w:trPr>
        <w:tc>
          <w:tcPr>
            <w:tcW w:w="468" w:type="dxa"/>
            <w:tcBorders>
              <w:top w:val="single" w:sz="4" w:space="0" w:color="808080"/>
              <w:left w:val="single" w:sz="4" w:space="0" w:color="808080"/>
              <w:bottom w:val="nil"/>
              <w:right w:val="single" w:sz="4" w:space="0" w:color="808080"/>
            </w:tcBorders>
            <w:shd w:val="clear" w:color="000000" w:fill="E6E6E6"/>
            <w:noWrap/>
            <w:hideMark/>
          </w:tcPr>
          <w:p w14:paraId="181B2883" w14:textId="77777777" w:rsidR="00515BDA" w:rsidRPr="002D7057" w:rsidRDefault="00515BDA" w:rsidP="00F86990">
            <w:pPr>
              <w:outlineLvl w:val="1"/>
              <w:rPr>
                <w:rFonts w:ascii="Calibri" w:eastAsia="Times New Roman" w:hAnsi="Calibri" w:cs="Calibri"/>
              </w:rPr>
            </w:pPr>
            <w:r w:rsidRPr="002D7057">
              <w:rPr>
                <w:rFonts w:ascii="Calibri" w:eastAsia="Times New Roman" w:hAnsi="Calibri" w:cs="Calibri"/>
              </w:rPr>
              <w:t>2</w:t>
            </w:r>
          </w:p>
        </w:tc>
        <w:tc>
          <w:tcPr>
            <w:tcW w:w="3667" w:type="dxa"/>
            <w:tcBorders>
              <w:top w:val="single" w:sz="4" w:space="0" w:color="808080"/>
              <w:left w:val="nil"/>
              <w:bottom w:val="nil"/>
              <w:right w:val="single" w:sz="4" w:space="0" w:color="808080"/>
            </w:tcBorders>
            <w:shd w:val="clear" w:color="000000" w:fill="E6E6E6"/>
            <w:hideMark/>
          </w:tcPr>
          <w:p w14:paraId="64EDDF63" w14:textId="77777777" w:rsidR="00515BDA" w:rsidRPr="002D7057" w:rsidRDefault="00515BDA" w:rsidP="00F86990">
            <w:pPr>
              <w:outlineLvl w:val="1"/>
              <w:rPr>
                <w:rFonts w:ascii="Calibri" w:eastAsia="Times New Roman" w:hAnsi="Calibri" w:cs="Calibri"/>
              </w:rPr>
            </w:pPr>
            <w:hyperlink r:id="rId229" w:anchor="RANGE!full08d04d96b669376a35ab5eedc3f26a2ba4a6c447e9a1f60f3b74262db6c3183c" w:history="1">
              <w:r w:rsidRPr="002D7057">
                <w:rPr>
                  <w:rFonts w:ascii="Calibri" w:eastAsia="Times New Roman" w:hAnsi="Calibri" w:cs="Calibri"/>
                </w:rPr>
                <w:t xml:space="preserve">        Total NAV</w:t>
              </w:r>
            </w:hyperlink>
          </w:p>
        </w:tc>
        <w:tc>
          <w:tcPr>
            <w:tcW w:w="2306" w:type="dxa"/>
            <w:tcBorders>
              <w:top w:val="single" w:sz="4" w:space="0" w:color="808080"/>
              <w:left w:val="nil"/>
              <w:bottom w:val="nil"/>
              <w:right w:val="single" w:sz="4" w:space="0" w:color="808080"/>
            </w:tcBorders>
            <w:shd w:val="clear" w:color="000000" w:fill="E6E6E6"/>
            <w:hideMark/>
          </w:tcPr>
          <w:p w14:paraId="149FC2D7" w14:textId="77777777" w:rsidR="00515BDA" w:rsidRPr="002D7057" w:rsidRDefault="00515BDA" w:rsidP="00F86990">
            <w:pPr>
              <w:outlineLvl w:val="1"/>
              <w:rPr>
                <w:rFonts w:ascii="Calibri" w:eastAsia="Times New Roman" w:hAnsi="Calibri" w:cs="Calibri"/>
              </w:rPr>
            </w:pPr>
            <w:r w:rsidRPr="002D7057">
              <w:rPr>
                <w:rFonts w:ascii="Calibri" w:eastAsia="Times New Roman" w:hAnsi="Calibri" w:cs="Calibri"/>
              </w:rPr>
              <w:t>&lt;TtlNAV&gt;</w:t>
            </w:r>
          </w:p>
        </w:tc>
        <w:tc>
          <w:tcPr>
            <w:tcW w:w="797" w:type="dxa"/>
            <w:tcBorders>
              <w:top w:val="single" w:sz="4" w:space="0" w:color="808080"/>
              <w:left w:val="nil"/>
              <w:bottom w:val="nil"/>
              <w:right w:val="single" w:sz="4" w:space="0" w:color="808080"/>
            </w:tcBorders>
            <w:shd w:val="clear" w:color="000000" w:fill="E6E6E6"/>
            <w:noWrap/>
            <w:hideMark/>
          </w:tcPr>
          <w:p w14:paraId="50027ED5" w14:textId="77777777" w:rsidR="00515BDA" w:rsidRPr="002D7057" w:rsidRDefault="00515BDA" w:rsidP="00F86990">
            <w:pPr>
              <w:outlineLvl w:val="1"/>
              <w:rPr>
                <w:rFonts w:ascii="Calibri" w:eastAsia="Times New Roman" w:hAnsi="Calibri" w:cs="Calibri"/>
              </w:rPr>
            </w:pPr>
            <w:r w:rsidRPr="002D7057">
              <w:rPr>
                <w:rFonts w:ascii="Calibri" w:eastAsia="Times New Roman" w:hAnsi="Calibri" w:cs="Calibri"/>
              </w:rPr>
              <w:t>[0..*]</w:t>
            </w:r>
          </w:p>
        </w:tc>
        <w:tc>
          <w:tcPr>
            <w:tcW w:w="2100" w:type="dxa"/>
            <w:tcBorders>
              <w:top w:val="single" w:sz="4" w:space="0" w:color="808080"/>
              <w:left w:val="nil"/>
              <w:bottom w:val="nil"/>
              <w:right w:val="single" w:sz="4" w:space="0" w:color="808080"/>
            </w:tcBorders>
            <w:shd w:val="clear" w:color="000000" w:fill="E6E6E6"/>
            <w:hideMark/>
          </w:tcPr>
          <w:p w14:paraId="0AC88B39" w14:textId="77777777" w:rsidR="00515BDA" w:rsidRPr="002D7057" w:rsidRDefault="00515BDA" w:rsidP="00F86990">
            <w:pPr>
              <w:outlineLvl w:val="1"/>
              <w:rPr>
                <w:rFonts w:ascii="Calibri" w:eastAsia="Times New Roman" w:hAnsi="Calibri" w:cs="Calibri"/>
              </w:rPr>
            </w:pPr>
            <w:r w:rsidRPr="002D7057">
              <w:rPr>
                <w:rFonts w:ascii="Calibri" w:eastAsia="Times New Roman" w:hAnsi="Calibri" w:cs="Calibri"/>
              </w:rPr>
              <w:t>0 &lt;= decimal</w:t>
            </w:r>
            <w:r w:rsidRPr="002D7057">
              <w:rPr>
                <w:rFonts w:ascii="Calibri" w:eastAsia="Times New Roman" w:hAnsi="Calibri" w:cs="Calibri"/>
              </w:rPr>
              <w:br/>
              <w:t>td = 18</w:t>
            </w:r>
            <w:r w:rsidRPr="002D7057">
              <w:rPr>
                <w:rFonts w:ascii="Calibri" w:eastAsia="Times New Roman" w:hAnsi="Calibri" w:cs="Calibri"/>
              </w:rPr>
              <w:br/>
              <w:t>fd = 5</w:t>
            </w:r>
          </w:p>
        </w:tc>
      </w:tr>
      <w:tr w:rsidR="00515BDA" w:rsidRPr="002D7057" w14:paraId="3359E113" w14:textId="77777777" w:rsidTr="00F86990">
        <w:trPr>
          <w:trHeight w:val="300"/>
        </w:trPr>
        <w:tc>
          <w:tcPr>
            <w:tcW w:w="468" w:type="dxa"/>
            <w:tcBorders>
              <w:top w:val="single" w:sz="4" w:space="0" w:color="808080"/>
              <w:left w:val="single" w:sz="4" w:space="0" w:color="808080"/>
              <w:bottom w:val="nil"/>
              <w:right w:val="single" w:sz="4" w:space="0" w:color="808080"/>
            </w:tcBorders>
            <w:shd w:val="clear" w:color="000000" w:fill="E6E6E6"/>
            <w:noWrap/>
            <w:hideMark/>
          </w:tcPr>
          <w:p w14:paraId="52DA33D7" w14:textId="77777777" w:rsidR="00515BDA" w:rsidRPr="002D7057" w:rsidRDefault="00515BDA" w:rsidP="00F86990">
            <w:pPr>
              <w:outlineLvl w:val="1"/>
              <w:rPr>
                <w:rFonts w:ascii="Calibri" w:eastAsia="Times New Roman" w:hAnsi="Calibri" w:cs="Calibri"/>
              </w:rPr>
            </w:pPr>
            <w:r w:rsidRPr="002D7057">
              <w:rPr>
                <w:rFonts w:ascii="Calibri" w:eastAsia="Times New Roman" w:hAnsi="Calibri" w:cs="Calibri"/>
              </w:rPr>
              <w:t>2</w:t>
            </w:r>
          </w:p>
        </w:tc>
        <w:tc>
          <w:tcPr>
            <w:tcW w:w="3667" w:type="dxa"/>
            <w:tcBorders>
              <w:top w:val="single" w:sz="4" w:space="0" w:color="808080"/>
              <w:left w:val="nil"/>
              <w:bottom w:val="nil"/>
              <w:right w:val="single" w:sz="4" w:space="0" w:color="808080"/>
            </w:tcBorders>
            <w:shd w:val="clear" w:color="000000" w:fill="E6E6E6"/>
            <w:hideMark/>
          </w:tcPr>
          <w:p w14:paraId="1803B3B2" w14:textId="77777777" w:rsidR="00515BDA" w:rsidRPr="002D7057" w:rsidRDefault="00515BDA" w:rsidP="00F86990">
            <w:pPr>
              <w:outlineLvl w:val="1"/>
              <w:rPr>
                <w:rFonts w:ascii="Calibri" w:eastAsia="Times New Roman" w:hAnsi="Calibri" w:cs="Calibri"/>
              </w:rPr>
            </w:pPr>
            <w:hyperlink r:id="rId230" w:anchor="RANGE!fullfa23e76ac6fa7a25cec22effbd5c11961956348ef4b65203facac1dc7ee6e032" w:history="1">
              <w:r w:rsidRPr="002D7057">
                <w:rPr>
                  <w:rFonts w:ascii="Calibri" w:eastAsia="Times New Roman" w:hAnsi="Calibri" w:cs="Calibri"/>
                </w:rPr>
                <w:t xml:space="preserve">        Total Units Number</w:t>
              </w:r>
            </w:hyperlink>
          </w:p>
        </w:tc>
        <w:tc>
          <w:tcPr>
            <w:tcW w:w="2306" w:type="dxa"/>
            <w:tcBorders>
              <w:top w:val="single" w:sz="4" w:space="0" w:color="808080"/>
              <w:left w:val="nil"/>
              <w:bottom w:val="nil"/>
              <w:right w:val="single" w:sz="4" w:space="0" w:color="808080"/>
            </w:tcBorders>
            <w:shd w:val="clear" w:color="000000" w:fill="E6E6E6"/>
            <w:hideMark/>
          </w:tcPr>
          <w:p w14:paraId="61117F6A" w14:textId="77777777" w:rsidR="00515BDA" w:rsidRPr="002D7057" w:rsidRDefault="00515BDA" w:rsidP="00F86990">
            <w:pPr>
              <w:outlineLvl w:val="1"/>
              <w:rPr>
                <w:rFonts w:ascii="Calibri" w:eastAsia="Times New Roman" w:hAnsi="Calibri" w:cs="Calibri"/>
              </w:rPr>
            </w:pPr>
            <w:r w:rsidRPr="002D7057">
              <w:rPr>
                <w:rFonts w:ascii="Calibri" w:eastAsia="Times New Roman" w:hAnsi="Calibri" w:cs="Calibri"/>
              </w:rPr>
              <w:t>&lt;TtlUnitsNb&gt;</w:t>
            </w:r>
          </w:p>
        </w:tc>
        <w:tc>
          <w:tcPr>
            <w:tcW w:w="797" w:type="dxa"/>
            <w:tcBorders>
              <w:top w:val="single" w:sz="4" w:space="0" w:color="808080"/>
              <w:left w:val="nil"/>
              <w:bottom w:val="nil"/>
              <w:right w:val="single" w:sz="4" w:space="0" w:color="808080"/>
            </w:tcBorders>
            <w:shd w:val="clear" w:color="000000" w:fill="E6E6E6"/>
            <w:noWrap/>
            <w:hideMark/>
          </w:tcPr>
          <w:p w14:paraId="7751F7D8" w14:textId="77777777" w:rsidR="00515BDA" w:rsidRPr="002D7057" w:rsidRDefault="00515BDA" w:rsidP="00F86990">
            <w:pPr>
              <w:outlineLvl w:val="1"/>
              <w:rPr>
                <w:rFonts w:ascii="Calibri" w:eastAsia="Times New Roman" w:hAnsi="Calibri" w:cs="Calibri"/>
              </w:rPr>
            </w:pPr>
            <w:r w:rsidRPr="002D7057">
              <w:rPr>
                <w:rFonts w:ascii="Calibri" w:eastAsia="Times New Roman" w:hAnsi="Calibri" w:cs="Calibri"/>
              </w:rPr>
              <w:t>[0..1]</w:t>
            </w:r>
          </w:p>
        </w:tc>
        <w:tc>
          <w:tcPr>
            <w:tcW w:w="2100" w:type="dxa"/>
            <w:tcBorders>
              <w:top w:val="single" w:sz="4" w:space="0" w:color="808080"/>
              <w:left w:val="nil"/>
              <w:bottom w:val="nil"/>
              <w:right w:val="single" w:sz="4" w:space="0" w:color="808080"/>
            </w:tcBorders>
            <w:shd w:val="clear" w:color="000000" w:fill="E6E6E6"/>
            <w:noWrap/>
            <w:hideMark/>
          </w:tcPr>
          <w:p w14:paraId="1E9E20B7" w14:textId="77777777" w:rsidR="00515BDA" w:rsidRPr="002D7057" w:rsidRDefault="00515BDA" w:rsidP="00F86990">
            <w:pPr>
              <w:outlineLvl w:val="1"/>
              <w:rPr>
                <w:rFonts w:ascii="Calibri" w:eastAsia="Times New Roman" w:hAnsi="Calibri" w:cs="Calibri"/>
              </w:rPr>
            </w:pPr>
            <w:r w:rsidRPr="002D7057">
              <w:rPr>
                <w:rFonts w:ascii="Calibri" w:eastAsia="Times New Roman" w:hAnsi="Calibri" w:cs="Calibri"/>
              </w:rPr>
              <w:t> </w:t>
            </w:r>
          </w:p>
        </w:tc>
      </w:tr>
      <w:tr w:rsidR="00515BDA" w:rsidRPr="002D7057" w14:paraId="13AA9B72" w14:textId="77777777" w:rsidTr="00F86990">
        <w:trPr>
          <w:trHeight w:val="300"/>
        </w:trPr>
        <w:tc>
          <w:tcPr>
            <w:tcW w:w="468" w:type="dxa"/>
            <w:tcBorders>
              <w:top w:val="single" w:sz="4" w:space="0" w:color="808080"/>
              <w:left w:val="single" w:sz="4" w:space="0" w:color="808080"/>
              <w:bottom w:val="nil"/>
              <w:right w:val="single" w:sz="4" w:space="0" w:color="808080"/>
            </w:tcBorders>
            <w:shd w:val="clear" w:color="000000" w:fill="E6E6E6"/>
            <w:noWrap/>
            <w:hideMark/>
          </w:tcPr>
          <w:p w14:paraId="1A1C7284" w14:textId="77777777" w:rsidR="00515BDA" w:rsidRPr="002D7057" w:rsidRDefault="00515BDA" w:rsidP="00F86990">
            <w:pPr>
              <w:outlineLvl w:val="1"/>
              <w:rPr>
                <w:rFonts w:ascii="Calibri" w:eastAsia="Times New Roman" w:hAnsi="Calibri" w:cs="Calibri"/>
              </w:rPr>
            </w:pPr>
            <w:r w:rsidRPr="002D7057">
              <w:rPr>
                <w:rFonts w:ascii="Calibri" w:eastAsia="Times New Roman" w:hAnsi="Calibri" w:cs="Calibri"/>
              </w:rPr>
              <w:t>2</w:t>
            </w:r>
          </w:p>
        </w:tc>
        <w:tc>
          <w:tcPr>
            <w:tcW w:w="3667" w:type="dxa"/>
            <w:tcBorders>
              <w:top w:val="single" w:sz="4" w:space="0" w:color="808080"/>
              <w:left w:val="nil"/>
              <w:bottom w:val="nil"/>
              <w:right w:val="single" w:sz="4" w:space="0" w:color="808080"/>
            </w:tcBorders>
            <w:shd w:val="clear" w:color="000000" w:fill="E6E6E6"/>
            <w:hideMark/>
          </w:tcPr>
          <w:p w14:paraId="5061F8E9" w14:textId="77777777" w:rsidR="00515BDA" w:rsidRPr="002D7057" w:rsidRDefault="00515BDA" w:rsidP="00F86990">
            <w:pPr>
              <w:outlineLvl w:val="1"/>
              <w:rPr>
                <w:rFonts w:ascii="Calibri" w:eastAsia="Times New Roman" w:hAnsi="Calibri" w:cs="Calibri"/>
              </w:rPr>
            </w:pPr>
            <w:hyperlink r:id="rId231" w:anchor="RANGE!fulldf0c41bb8a5f055c4f2f9649f8be55661d31147fad03d03ca3d9989be2bd7836" w:history="1">
              <w:r w:rsidRPr="002D7057">
                <w:rPr>
                  <w:rFonts w:ascii="Calibri" w:eastAsia="Times New Roman" w:hAnsi="Calibri" w:cs="Calibri"/>
                </w:rPr>
                <w:t xml:space="preserve">        Next Valuation Date Time</w:t>
              </w:r>
            </w:hyperlink>
          </w:p>
        </w:tc>
        <w:tc>
          <w:tcPr>
            <w:tcW w:w="2306" w:type="dxa"/>
            <w:tcBorders>
              <w:top w:val="single" w:sz="4" w:space="0" w:color="808080"/>
              <w:left w:val="nil"/>
              <w:bottom w:val="nil"/>
              <w:right w:val="single" w:sz="4" w:space="0" w:color="808080"/>
            </w:tcBorders>
            <w:shd w:val="clear" w:color="000000" w:fill="E6E6E6"/>
            <w:hideMark/>
          </w:tcPr>
          <w:p w14:paraId="5996DD02" w14:textId="77777777" w:rsidR="00515BDA" w:rsidRPr="002D7057" w:rsidRDefault="00515BDA" w:rsidP="00F86990">
            <w:pPr>
              <w:outlineLvl w:val="1"/>
              <w:rPr>
                <w:rFonts w:ascii="Calibri" w:eastAsia="Times New Roman" w:hAnsi="Calibri" w:cs="Calibri"/>
              </w:rPr>
            </w:pPr>
            <w:r w:rsidRPr="002D7057">
              <w:rPr>
                <w:rFonts w:ascii="Calibri" w:eastAsia="Times New Roman" w:hAnsi="Calibri" w:cs="Calibri"/>
              </w:rPr>
              <w:t>&lt;NxtValtnDtTm&gt;</w:t>
            </w:r>
          </w:p>
        </w:tc>
        <w:tc>
          <w:tcPr>
            <w:tcW w:w="797" w:type="dxa"/>
            <w:tcBorders>
              <w:top w:val="single" w:sz="4" w:space="0" w:color="808080"/>
              <w:left w:val="nil"/>
              <w:bottom w:val="nil"/>
              <w:right w:val="single" w:sz="4" w:space="0" w:color="808080"/>
            </w:tcBorders>
            <w:shd w:val="clear" w:color="000000" w:fill="E6E6E6"/>
            <w:noWrap/>
            <w:hideMark/>
          </w:tcPr>
          <w:p w14:paraId="0BA971D1" w14:textId="77777777" w:rsidR="00515BDA" w:rsidRPr="002D7057" w:rsidRDefault="00515BDA" w:rsidP="00F86990">
            <w:pPr>
              <w:outlineLvl w:val="1"/>
              <w:rPr>
                <w:rFonts w:ascii="Calibri" w:eastAsia="Times New Roman" w:hAnsi="Calibri" w:cs="Calibri"/>
              </w:rPr>
            </w:pPr>
            <w:r w:rsidRPr="002D7057">
              <w:rPr>
                <w:rFonts w:ascii="Calibri" w:eastAsia="Times New Roman" w:hAnsi="Calibri" w:cs="Calibri"/>
              </w:rPr>
              <w:t>[0..1]</w:t>
            </w:r>
          </w:p>
        </w:tc>
        <w:tc>
          <w:tcPr>
            <w:tcW w:w="2100" w:type="dxa"/>
            <w:tcBorders>
              <w:top w:val="single" w:sz="4" w:space="0" w:color="808080"/>
              <w:left w:val="nil"/>
              <w:bottom w:val="nil"/>
              <w:right w:val="single" w:sz="4" w:space="0" w:color="808080"/>
            </w:tcBorders>
            <w:shd w:val="clear" w:color="000000" w:fill="E6E6E6"/>
            <w:noWrap/>
            <w:hideMark/>
          </w:tcPr>
          <w:p w14:paraId="7E801B77" w14:textId="77777777" w:rsidR="00515BDA" w:rsidRPr="002D7057" w:rsidRDefault="00515BDA" w:rsidP="00F86990">
            <w:pPr>
              <w:outlineLvl w:val="1"/>
              <w:rPr>
                <w:rFonts w:ascii="Calibri" w:eastAsia="Times New Roman" w:hAnsi="Calibri" w:cs="Calibri"/>
              </w:rPr>
            </w:pPr>
            <w:r w:rsidRPr="002D7057">
              <w:rPr>
                <w:rFonts w:ascii="Calibri" w:eastAsia="Times New Roman" w:hAnsi="Calibri" w:cs="Calibri"/>
              </w:rPr>
              <w:t>Choice</w:t>
            </w:r>
          </w:p>
        </w:tc>
      </w:tr>
      <w:tr w:rsidR="00515BDA" w:rsidRPr="002D7057" w14:paraId="23B4E15A" w14:textId="77777777" w:rsidTr="00F86990">
        <w:trPr>
          <w:trHeight w:val="300"/>
        </w:trPr>
        <w:tc>
          <w:tcPr>
            <w:tcW w:w="468" w:type="dxa"/>
            <w:tcBorders>
              <w:top w:val="single" w:sz="4" w:space="0" w:color="808080"/>
              <w:left w:val="single" w:sz="4" w:space="0" w:color="808080"/>
              <w:bottom w:val="nil"/>
              <w:right w:val="single" w:sz="4" w:space="0" w:color="808080"/>
            </w:tcBorders>
            <w:shd w:val="clear" w:color="000000" w:fill="E6E6E6"/>
            <w:noWrap/>
            <w:hideMark/>
          </w:tcPr>
          <w:p w14:paraId="131A1798" w14:textId="77777777" w:rsidR="00515BDA" w:rsidRPr="002D7057" w:rsidRDefault="00515BDA" w:rsidP="00F86990">
            <w:pPr>
              <w:outlineLvl w:val="1"/>
              <w:rPr>
                <w:rFonts w:ascii="Calibri" w:eastAsia="Times New Roman" w:hAnsi="Calibri" w:cs="Calibri"/>
              </w:rPr>
            </w:pPr>
            <w:r w:rsidRPr="002D7057">
              <w:rPr>
                <w:rFonts w:ascii="Calibri" w:eastAsia="Times New Roman" w:hAnsi="Calibri" w:cs="Calibri"/>
              </w:rPr>
              <w:t>2</w:t>
            </w:r>
          </w:p>
        </w:tc>
        <w:tc>
          <w:tcPr>
            <w:tcW w:w="3667" w:type="dxa"/>
            <w:tcBorders>
              <w:top w:val="single" w:sz="4" w:space="0" w:color="808080"/>
              <w:left w:val="nil"/>
              <w:bottom w:val="nil"/>
              <w:right w:val="single" w:sz="4" w:space="0" w:color="808080"/>
            </w:tcBorders>
            <w:shd w:val="clear" w:color="000000" w:fill="E6E6E6"/>
            <w:hideMark/>
          </w:tcPr>
          <w:p w14:paraId="6B07D804" w14:textId="77777777" w:rsidR="00515BDA" w:rsidRPr="002D7057" w:rsidRDefault="00515BDA" w:rsidP="00F86990">
            <w:pPr>
              <w:outlineLvl w:val="1"/>
              <w:rPr>
                <w:rFonts w:ascii="Calibri" w:eastAsia="Times New Roman" w:hAnsi="Calibri" w:cs="Calibri"/>
              </w:rPr>
            </w:pPr>
            <w:hyperlink r:id="rId232" w:anchor="RANGE!fulle90ceddc94f38bbf088f6fbfa7ac54fd875cbf877141179d47a2915941e25383" w:history="1">
              <w:r w:rsidRPr="002D7057">
                <w:rPr>
                  <w:rFonts w:ascii="Calibri" w:eastAsia="Times New Roman" w:hAnsi="Calibri" w:cs="Calibri"/>
                </w:rPr>
                <w:t xml:space="preserve">        Previous Valuation Date Time</w:t>
              </w:r>
            </w:hyperlink>
          </w:p>
        </w:tc>
        <w:tc>
          <w:tcPr>
            <w:tcW w:w="2306" w:type="dxa"/>
            <w:tcBorders>
              <w:top w:val="single" w:sz="4" w:space="0" w:color="808080"/>
              <w:left w:val="nil"/>
              <w:bottom w:val="nil"/>
              <w:right w:val="single" w:sz="4" w:space="0" w:color="808080"/>
            </w:tcBorders>
            <w:shd w:val="clear" w:color="000000" w:fill="E6E6E6"/>
            <w:hideMark/>
          </w:tcPr>
          <w:p w14:paraId="26F6FB54" w14:textId="77777777" w:rsidR="00515BDA" w:rsidRPr="002D7057" w:rsidRDefault="00515BDA" w:rsidP="00F86990">
            <w:pPr>
              <w:outlineLvl w:val="1"/>
              <w:rPr>
                <w:rFonts w:ascii="Calibri" w:eastAsia="Times New Roman" w:hAnsi="Calibri" w:cs="Calibri"/>
              </w:rPr>
            </w:pPr>
            <w:r w:rsidRPr="002D7057">
              <w:rPr>
                <w:rFonts w:ascii="Calibri" w:eastAsia="Times New Roman" w:hAnsi="Calibri" w:cs="Calibri"/>
              </w:rPr>
              <w:t>&lt;PrvsValtnDtTm&gt;</w:t>
            </w:r>
          </w:p>
        </w:tc>
        <w:tc>
          <w:tcPr>
            <w:tcW w:w="797" w:type="dxa"/>
            <w:tcBorders>
              <w:top w:val="single" w:sz="4" w:space="0" w:color="808080"/>
              <w:left w:val="nil"/>
              <w:bottom w:val="nil"/>
              <w:right w:val="single" w:sz="4" w:space="0" w:color="808080"/>
            </w:tcBorders>
            <w:shd w:val="clear" w:color="000000" w:fill="E6E6E6"/>
            <w:noWrap/>
            <w:hideMark/>
          </w:tcPr>
          <w:p w14:paraId="6C149251" w14:textId="77777777" w:rsidR="00515BDA" w:rsidRPr="002D7057" w:rsidRDefault="00515BDA" w:rsidP="00F86990">
            <w:pPr>
              <w:outlineLvl w:val="1"/>
              <w:rPr>
                <w:rFonts w:ascii="Calibri" w:eastAsia="Times New Roman" w:hAnsi="Calibri" w:cs="Calibri"/>
              </w:rPr>
            </w:pPr>
            <w:r w:rsidRPr="002D7057">
              <w:rPr>
                <w:rFonts w:ascii="Calibri" w:eastAsia="Times New Roman" w:hAnsi="Calibri" w:cs="Calibri"/>
              </w:rPr>
              <w:t>[0..1]</w:t>
            </w:r>
          </w:p>
        </w:tc>
        <w:tc>
          <w:tcPr>
            <w:tcW w:w="2100" w:type="dxa"/>
            <w:tcBorders>
              <w:top w:val="single" w:sz="4" w:space="0" w:color="808080"/>
              <w:left w:val="nil"/>
              <w:bottom w:val="nil"/>
              <w:right w:val="single" w:sz="4" w:space="0" w:color="808080"/>
            </w:tcBorders>
            <w:shd w:val="clear" w:color="000000" w:fill="E6E6E6"/>
            <w:noWrap/>
            <w:hideMark/>
          </w:tcPr>
          <w:p w14:paraId="6C3E0E3B" w14:textId="77777777" w:rsidR="00515BDA" w:rsidRPr="002D7057" w:rsidRDefault="00515BDA" w:rsidP="00F86990">
            <w:pPr>
              <w:outlineLvl w:val="1"/>
              <w:rPr>
                <w:rFonts w:ascii="Calibri" w:eastAsia="Times New Roman" w:hAnsi="Calibri" w:cs="Calibri"/>
              </w:rPr>
            </w:pPr>
            <w:r w:rsidRPr="002D7057">
              <w:rPr>
                <w:rFonts w:ascii="Calibri" w:eastAsia="Times New Roman" w:hAnsi="Calibri" w:cs="Calibri"/>
              </w:rPr>
              <w:t>Choice</w:t>
            </w:r>
          </w:p>
        </w:tc>
      </w:tr>
      <w:tr w:rsidR="00515BDA" w:rsidRPr="002D7057" w14:paraId="78F57724" w14:textId="77777777" w:rsidTr="00F86990">
        <w:trPr>
          <w:trHeight w:val="300"/>
        </w:trPr>
        <w:tc>
          <w:tcPr>
            <w:tcW w:w="468" w:type="dxa"/>
            <w:tcBorders>
              <w:top w:val="single" w:sz="4" w:space="0" w:color="808080"/>
              <w:left w:val="single" w:sz="4" w:space="0" w:color="808080"/>
              <w:bottom w:val="nil"/>
              <w:right w:val="single" w:sz="4" w:space="0" w:color="808080"/>
            </w:tcBorders>
            <w:noWrap/>
            <w:hideMark/>
          </w:tcPr>
          <w:p w14:paraId="6D35ED2B" w14:textId="77777777" w:rsidR="00515BDA" w:rsidRPr="002D7057" w:rsidRDefault="00515BDA" w:rsidP="00F86990">
            <w:pPr>
              <w:outlineLvl w:val="1"/>
              <w:rPr>
                <w:rFonts w:ascii="Calibri" w:eastAsia="Times New Roman" w:hAnsi="Calibri" w:cs="Calibri"/>
              </w:rPr>
            </w:pPr>
            <w:r w:rsidRPr="002D7057">
              <w:rPr>
                <w:rFonts w:ascii="Calibri" w:eastAsia="Times New Roman" w:hAnsi="Calibri" w:cs="Calibri"/>
              </w:rPr>
              <w:t>2</w:t>
            </w:r>
          </w:p>
        </w:tc>
        <w:tc>
          <w:tcPr>
            <w:tcW w:w="3667" w:type="dxa"/>
            <w:tcBorders>
              <w:top w:val="single" w:sz="4" w:space="0" w:color="808080"/>
              <w:left w:val="nil"/>
              <w:bottom w:val="nil"/>
              <w:right w:val="single" w:sz="4" w:space="0" w:color="808080"/>
            </w:tcBorders>
            <w:hideMark/>
          </w:tcPr>
          <w:p w14:paraId="48D882A8" w14:textId="77777777" w:rsidR="00515BDA" w:rsidRPr="002D7057" w:rsidRDefault="00515BDA" w:rsidP="00F86990">
            <w:pPr>
              <w:outlineLvl w:val="1"/>
              <w:rPr>
                <w:rFonts w:ascii="Calibri" w:eastAsia="Times New Roman" w:hAnsi="Calibri" w:cs="Calibri"/>
              </w:rPr>
            </w:pPr>
            <w:hyperlink r:id="rId233" w:anchor="RANGE!fullf1ac7cb2d5cf4987ea9666428078d87cd249e1d2076001378d0789e8217d0e38" w:history="1">
              <w:r w:rsidRPr="002D7057">
                <w:rPr>
                  <w:rFonts w:ascii="Calibri" w:eastAsia="Times New Roman" w:hAnsi="Calibri" w:cs="Calibri"/>
                </w:rPr>
                <w:t xml:space="preserve">        Valuation Type</w:t>
              </w:r>
            </w:hyperlink>
          </w:p>
        </w:tc>
        <w:tc>
          <w:tcPr>
            <w:tcW w:w="2306" w:type="dxa"/>
            <w:tcBorders>
              <w:top w:val="single" w:sz="4" w:space="0" w:color="808080"/>
              <w:left w:val="nil"/>
              <w:bottom w:val="nil"/>
              <w:right w:val="single" w:sz="4" w:space="0" w:color="808080"/>
            </w:tcBorders>
            <w:hideMark/>
          </w:tcPr>
          <w:p w14:paraId="35194092" w14:textId="77777777" w:rsidR="00515BDA" w:rsidRPr="002D7057" w:rsidRDefault="00515BDA" w:rsidP="00F86990">
            <w:pPr>
              <w:outlineLvl w:val="1"/>
              <w:rPr>
                <w:rFonts w:ascii="Calibri" w:eastAsia="Times New Roman" w:hAnsi="Calibri" w:cs="Calibri"/>
              </w:rPr>
            </w:pPr>
            <w:r w:rsidRPr="002D7057">
              <w:rPr>
                <w:rFonts w:ascii="Calibri" w:eastAsia="Times New Roman" w:hAnsi="Calibri" w:cs="Calibri"/>
              </w:rPr>
              <w:t>&lt;ValtnTp&gt;</w:t>
            </w:r>
          </w:p>
        </w:tc>
        <w:tc>
          <w:tcPr>
            <w:tcW w:w="797" w:type="dxa"/>
            <w:tcBorders>
              <w:top w:val="single" w:sz="4" w:space="0" w:color="808080"/>
              <w:left w:val="nil"/>
              <w:bottom w:val="nil"/>
              <w:right w:val="single" w:sz="4" w:space="0" w:color="808080"/>
            </w:tcBorders>
            <w:noWrap/>
            <w:hideMark/>
          </w:tcPr>
          <w:p w14:paraId="24CEFD34" w14:textId="77777777" w:rsidR="00515BDA" w:rsidRPr="002D7057" w:rsidRDefault="00515BDA" w:rsidP="00F86990">
            <w:pPr>
              <w:outlineLvl w:val="1"/>
              <w:rPr>
                <w:rFonts w:ascii="Calibri" w:eastAsia="Times New Roman" w:hAnsi="Calibri" w:cs="Calibri"/>
              </w:rPr>
            </w:pPr>
            <w:r w:rsidRPr="002D7057">
              <w:rPr>
                <w:rFonts w:ascii="Calibri" w:eastAsia="Times New Roman" w:hAnsi="Calibri" w:cs="Calibri"/>
              </w:rPr>
              <w:t>[1..1]</w:t>
            </w:r>
          </w:p>
        </w:tc>
        <w:tc>
          <w:tcPr>
            <w:tcW w:w="2100" w:type="dxa"/>
            <w:tcBorders>
              <w:top w:val="single" w:sz="4" w:space="0" w:color="808080"/>
              <w:left w:val="nil"/>
              <w:bottom w:val="nil"/>
              <w:right w:val="single" w:sz="4" w:space="0" w:color="808080"/>
            </w:tcBorders>
            <w:hideMark/>
          </w:tcPr>
          <w:p w14:paraId="33D47767" w14:textId="77777777" w:rsidR="00515BDA" w:rsidRPr="002D7057" w:rsidRDefault="00515BDA" w:rsidP="00F86990">
            <w:pPr>
              <w:outlineLvl w:val="1"/>
              <w:rPr>
                <w:rFonts w:ascii="Calibri" w:eastAsia="Times New Roman" w:hAnsi="Calibri" w:cs="Calibri"/>
              </w:rPr>
            </w:pPr>
            <w:r w:rsidRPr="002D7057">
              <w:rPr>
                <w:rFonts w:ascii="Calibri" w:eastAsia="Times New Roman" w:hAnsi="Calibri" w:cs="Calibri"/>
              </w:rPr>
              <w:t>text</w:t>
            </w:r>
          </w:p>
        </w:tc>
      </w:tr>
      <w:tr w:rsidR="00515BDA" w:rsidRPr="002D7057" w14:paraId="2C4A5F3C" w14:textId="77777777" w:rsidTr="00F86990">
        <w:trPr>
          <w:trHeight w:val="300"/>
        </w:trPr>
        <w:tc>
          <w:tcPr>
            <w:tcW w:w="468" w:type="dxa"/>
            <w:tcBorders>
              <w:top w:val="single" w:sz="4" w:space="0" w:color="808080"/>
              <w:left w:val="single" w:sz="4" w:space="0" w:color="808080"/>
              <w:bottom w:val="nil"/>
              <w:right w:val="single" w:sz="4" w:space="0" w:color="808080"/>
            </w:tcBorders>
            <w:noWrap/>
            <w:hideMark/>
          </w:tcPr>
          <w:p w14:paraId="7BE8A047" w14:textId="77777777" w:rsidR="00515BDA" w:rsidRPr="002D7057" w:rsidRDefault="00515BDA" w:rsidP="00F86990">
            <w:pPr>
              <w:outlineLvl w:val="1"/>
              <w:rPr>
                <w:rFonts w:ascii="Calibri" w:eastAsia="Times New Roman" w:hAnsi="Calibri" w:cs="Calibri"/>
              </w:rPr>
            </w:pPr>
            <w:r w:rsidRPr="002D7057">
              <w:rPr>
                <w:rFonts w:ascii="Calibri" w:eastAsia="Times New Roman" w:hAnsi="Calibri" w:cs="Calibri"/>
              </w:rPr>
              <w:t>2</w:t>
            </w:r>
          </w:p>
        </w:tc>
        <w:tc>
          <w:tcPr>
            <w:tcW w:w="3667" w:type="dxa"/>
            <w:tcBorders>
              <w:top w:val="single" w:sz="4" w:space="0" w:color="808080"/>
              <w:left w:val="nil"/>
              <w:bottom w:val="nil"/>
              <w:right w:val="single" w:sz="4" w:space="0" w:color="808080"/>
            </w:tcBorders>
            <w:hideMark/>
          </w:tcPr>
          <w:p w14:paraId="2659BBE8" w14:textId="77777777" w:rsidR="00515BDA" w:rsidRPr="002D7057" w:rsidRDefault="00515BDA" w:rsidP="00F86990">
            <w:pPr>
              <w:outlineLvl w:val="1"/>
              <w:rPr>
                <w:rFonts w:ascii="Calibri" w:eastAsia="Times New Roman" w:hAnsi="Calibri" w:cs="Calibri"/>
              </w:rPr>
            </w:pPr>
            <w:hyperlink r:id="rId234" w:anchor="RANGE!full42b492a3e1b8906c5f95d5860bd2b86ece414ca6b6410332102b1d94a2a128f9" w:history="1">
              <w:r w:rsidRPr="002D7057">
                <w:rPr>
                  <w:rFonts w:ascii="Calibri" w:eastAsia="Times New Roman" w:hAnsi="Calibri" w:cs="Calibri"/>
                </w:rPr>
                <w:t xml:space="preserve">        Valuation Frequency</w:t>
              </w:r>
            </w:hyperlink>
          </w:p>
        </w:tc>
        <w:tc>
          <w:tcPr>
            <w:tcW w:w="2306" w:type="dxa"/>
            <w:tcBorders>
              <w:top w:val="single" w:sz="4" w:space="0" w:color="808080"/>
              <w:left w:val="nil"/>
              <w:bottom w:val="nil"/>
              <w:right w:val="single" w:sz="4" w:space="0" w:color="808080"/>
            </w:tcBorders>
            <w:hideMark/>
          </w:tcPr>
          <w:p w14:paraId="5B8A6D59" w14:textId="77777777" w:rsidR="00515BDA" w:rsidRPr="002D7057" w:rsidRDefault="00515BDA" w:rsidP="00F86990">
            <w:pPr>
              <w:outlineLvl w:val="1"/>
              <w:rPr>
                <w:rFonts w:ascii="Calibri" w:eastAsia="Times New Roman" w:hAnsi="Calibri" w:cs="Calibri"/>
              </w:rPr>
            </w:pPr>
            <w:r w:rsidRPr="002D7057">
              <w:rPr>
                <w:rFonts w:ascii="Calibri" w:eastAsia="Times New Roman" w:hAnsi="Calibri" w:cs="Calibri"/>
              </w:rPr>
              <w:t>&lt;ValtnFrqcy&gt;</w:t>
            </w:r>
          </w:p>
        </w:tc>
        <w:tc>
          <w:tcPr>
            <w:tcW w:w="797" w:type="dxa"/>
            <w:tcBorders>
              <w:top w:val="single" w:sz="4" w:space="0" w:color="808080"/>
              <w:left w:val="nil"/>
              <w:bottom w:val="nil"/>
              <w:right w:val="single" w:sz="4" w:space="0" w:color="808080"/>
            </w:tcBorders>
            <w:noWrap/>
            <w:hideMark/>
          </w:tcPr>
          <w:p w14:paraId="6891E6C4" w14:textId="77777777" w:rsidR="00515BDA" w:rsidRPr="002D7057" w:rsidRDefault="00515BDA" w:rsidP="00F86990">
            <w:pPr>
              <w:outlineLvl w:val="1"/>
              <w:rPr>
                <w:rFonts w:ascii="Calibri" w:eastAsia="Times New Roman" w:hAnsi="Calibri" w:cs="Calibri"/>
              </w:rPr>
            </w:pPr>
            <w:r w:rsidRPr="002D7057">
              <w:rPr>
                <w:rFonts w:ascii="Calibri" w:eastAsia="Times New Roman" w:hAnsi="Calibri" w:cs="Calibri"/>
              </w:rPr>
              <w:t>[0..1]</w:t>
            </w:r>
          </w:p>
        </w:tc>
        <w:tc>
          <w:tcPr>
            <w:tcW w:w="2100" w:type="dxa"/>
            <w:tcBorders>
              <w:top w:val="single" w:sz="4" w:space="0" w:color="808080"/>
              <w:left w:val="nil"/>
              <w:bottom w:val="nil"/>
              <w:right w:val="single" w:sz="4" w:space="0" w:color="808080"/>
            </w:tcBorders>
            <w:hideMark/>
          </w:tcPr>
          <w:p w14:paraId="404EDB93" w14:textId="77777777" w:rsidR="00515BDA" w:rsidRPr="002D7057" w:rsidRDefault="00515BDA" w:rsidP="00F86990">
            <w:pPr>
              <w:outlineLvl w:val="1"/>
              <w:rPr>
                <w:rFonts w:ascii="Calibri" w:eastAsia="Times New Roman" w:hAnsi="Calibri" w:cs="Calibri"/>
              </w:rPr>
            </w:pPr>
            <w:r w:rsidRPr="002D7057">
              <w:rPr>
                <w:rFonts w:ascii="Calibri" w:eastAsia="Times New Roman" w:hAnsi="Calibri" w:cs="Calibri"/>
              </w:rPr>
              <w:t>text</w:t>
            </w:r>
          </w:p>
        </w:tc>
      </w:tr>
      <w:tr w:rsidR="00515BDA" w:rsidRPr="002D7057" w14:paraId="0F19FB3E" w14:textId="77777777" w:rsidTr="00F86990">
        <w:trPr>
          <w:trHeight w:val="300"/>
        </w:trPr>
        <w:tc>
          <w:tcPr>
            <w:tcW w:w="468" w:type="dxa"/>
            <w:tcBorders>
              <w:top w:val="single" w:sz="4" w:space="0" w:color="808080"/>
              <w:left w:val="single" w:sz="4" w:space="0" w:color="808080"/>
              <w:bottom w:val="nil"/>
              <w:right w:val="single" w:sz="4" w:space="0" w:color="808080"/>
            </w:tcBorders>
            <w:noWrap/>
            <w:hideMark/>
          </w:tcPr>
          <w:p w14:paraId="3C34498E" w14:textId="77777777" w:rsidR="00515BDA" w:rsidRPr="002D7057" w:rsidRDefault="00515BDA" w:rsidP="00F86990">
            <w:pPr>
              <w:outlineLvl w:val="1"/>
              <w:rPr>
                <w:rFonts w:ascii="Calibri" w:eastAsia="Times New Roman" w:hAnsi="Calibri" w:cs="Calibri"/>
              </w:rPr>
            </w:pPr>
            <w:r w:rsidRPr="002D7057">
              <w:rPr>
                <w:rFonts w:ascii="Calibri" w:eastAsia="Times New Roman" w:hAnsi="Calibri" w:cs="Calibri"/>
              </w:rPr>
              <w:t>2</w:t>
            </w:r>
          </w:p>
        </w:tc>
        <w:tc>
          <w:tcPr>
            <w:tcW w:w="3667" w:type="dxa"/>
            <w:tcBorders>
              <w:top w:val="single" w:sz="4" w:space="0" w:color="808080"/>
              <w:left w:val="nil"/>
              <w:bottom w:val="nil"/>
              <w:right w:val="single" w:sz="4" w:space="0" w:color="808080"/>
            </w:tcBorders>
            <w:hideMark/>
          </w:tcPr>
          <w:p w14:paraId="3CF68E60" w14:textId="77777777" w:rsidR="00515BDA" w:rsidRPr="002D7057" w:rsidRDefault="00515BDA" w:rsidP="00F86990">
            <w:pPr>
              <w:outlineLvl w:val="1"/>
              <w:rPr>
                <w:rFonts w:ascii="Calibri" w:eastAsia="Times New Roman" w:hAnsi="Calibri" w:cs="Calibri"/>
              </w:rPr>
            </w:pPr>
            <w:hyperlink r:id="rId235" w:anchor="RANGE!full8be584a8fe3bba0ff17d4d2d34795ba6fe2477bf8a3407eb8e2808ee69ade146" w:history="1">
              <w:r w:rsidRPr="002D7057">
                <w:rPr>
                  <w:rFonts w:ascii="Calibri" w:eastAsia="Times New Roman" w:hAnsi="Calibri" w:cs="Calibri"/>
                </w:rPr>
                <w:t xml:space="preserve">        Official Valuation Indicator</w:t>
              </w:r>
            </w:hyperlink>
          </w:p>
        </w:tc>
        <w:tc>
          <w:tcPr>
            <w:tcW w:w="2306" w:type="dxa"/>
            <w:tcBorders>
              <w:top w:val="single" w:sz="4" w:space="0" w:color="808080"/>
              <w:left w:val="nil"/>
              <w:bottom w:val="nil"/>
              <w:right w:val="single" w:sz="4" w:space="0" w:color="808080"/>
            </w:tcBorders>
            <w:hideMark/>
          </w:tcPr>
          <w:p w14:paraId="59C0BEC8" w14:textId="77777777" w:rsidR="00515BDA" w:rsidRPr="002D7057" w:rsidRDefault="00515BDA" w:rsidP="00F86990">
            <w:pPr>
              <w:outlineLvl w:val="1"/>
              <w:rPr>
                <w:rFonts w:ascii="Calibri" w:eastAsia="Times New Roman" w:hAnsi="Calibri" w:cs="Calibri"/>
              </w:rPr>
            </w:pPr>
            <w:r w:rsidRPr="002D7057">
              <w:rPr>
                <w:rFonts w:ascii="Calibri" w:eastAsia="Times New Roman" w:hAnsi="Calibri" w:cs="Calibri"/>
              </w:rPr>
              <w:t>&lt;OffclValtnInd&gt;</w:t>
            </w:r>
          </w:p>
        </w:tc>
        <w:tc>
          <w:tcPr>
            <w:tcW w:w="797" w:type="dxa"/>
            <w:tcBorders>
              <w:top w:val="single" w:sz="4" w:space="0" w:color="808080"/>
              <w:left w:val="nil"/>
              <w:bottom w:val="nil"/>
              <w:right w:val="single" w:sz="4" w:space="0" w:color="808080"/>
            </w:tcBorders>
            <w:noWrap/>
            <w:hideMark/>
          </w:tcPr>
          <w:p w14:paraId="5263EA8D" w14:textId="77777777" w:rsidR="00515BDA" w:rsidRPr="002D7057" w:rsidRDefault="00515BDA" w:rsidP="00F86990">
            <w:pPr>
              <w:outlineLvl w:val="1"/>
              <w:rPr>
                <w:rFonts w:ascii="Calibri" w:eastAsia="Times New Roman" w:hAnsi="Calibri" w:cs="Calibri"/>
              </w:rPr>
            </w:pPr>
            <w:r w:rsidRPr="002D7057">
              <w:rPr>
                <w:rFonts w:ascii="Calibri" w:eastAsia="Times New Roman" w:hAnsi="Calibri" w:cs="Calibri"/>
              </w:rPr>
              <w:t>[1..1]</w:t>
            </w:r>
          </w:p>
        </w:tc>
        <w:tc>
          <w:tcPr>
            <w:tcW w:w="2100" w:type="dxa"/>
            <w:tcBorders>
              <w:top w:val="single" w:sz="4" w:space="0" w:color="808080"/>
              <w:left w:val="nil"/>
              <w:bottom w:val="nil"/>
              <w:right w:val="single" w:sz="4" w:space="0" w:color="808080"/>
            </w:tcBorders>
            <w:hideMark/>
          </w:tcPr>
          <w:p w14:paraId="5E2A12A4" w14:textId="77777777" w:rsidR="00515BDA" w:rsidRPr="002D7057" w:rsidRDefault="00515BDA" w:rsidP="00F86990">
            <w:pPr>
              <w:outlineLvl w:val="1"/>
              <w:rPr>
                <w:rFonts w:ascii="Calibri" w:eastAsia="Times New Roman" w:hAnsi="Calibri" w:cs="Calibri"/>
              </w:rPr>
            </w:pPr>
            <w:r w:rsidRPr="002D7057">
              <w:rPr>
                <w:rFonts w:ascii="Calibri" w:eastAsia="Times New Roman" w:hAnsi="Calibri" w:cs="Calibri"/>
              </w:rPr>
              <w:t>boolean</w:t>
            </w:r>
          </w:p>
        </w:tc>
      </w:tr>
      <w:tr w:rsidR="00515BDA" w:rsidRPr="002D7057" w14:paraId="121C6993" w14:textId="77777777" w:rsidTr="00F86990">
        <w:trPr>
          <w:trHeight w:val="300"/>
        </w:trPr>
        <w:tc>
          <w:tcPr>
            <w:tcW w:w="468" w:type="dxa"/>
            <w:tcBorders>
              <w:top w:val="single" w:sz="4" w:space="0" w:color="808080"/>
              <w:left w:val="single" w:sz="4" w:space="0" w:color="808080"/>
              <w:bottom w:val="nil"/>
              <w:right w:val="single" w:sz="4" w:space="0" w:color="808080"/>
            </w:tcBorders>
            <w:noWrap/>
            <w:hideMark/>
          </w:tcPr>
          <w:p w14:paraId="72C82EF2" w14:textId="77777777" w:rsidR="00515BDA" w:rsidRPr="002D7057" w:rsidRDefault="00515BDA" w:rsidP="00F86990">
            <w:pPr>
              <w:outlineLvl w:val="1"/>
              <w:rPr>
                <w:rFonts w:ascii="Calibri" w:eastAsia="Times New Roman" w:hAnsi="Calibri" w:cs="Calibri"/>
              </w:rPr>
            </w:pPr>
            <w:r w:rsidRPr="002D7057">
              <w:rPr>
                <w:rFonts w:ascii="Calibri" w:eastAsia="Times New Roman" w:hAnsi="Calibri" w:cs="Calibri"/>
              </w:rPr>
              <w:t>2</w:t>
            </w:r>
          </w:p>
        </w:tc>
        <w:tc>
          <w:tcPr>
            <w:tcW w:w="3667" w:type="dxa"/>
            <w:tcBorders>
              <w:top w:val="single" w:sz="4" w:space="0" w:color="808080"/>
              <w:left w:val="nil"/>
              <w:bottom w:val="nil"/>
              <w:right w:val="single" w:sz="4" w:space="0" w:color="808080"/>
            </w:tcBorders>
            <w:hideMark/>
          </w:tcPr>
          <w:p w14:paraId="04BDE750" w14:textId="77777777" w:rsidR="00515BDA" w:rsidRPr="002D7057" w:rsidRDefault="00515BDA" w:rsidP="00F86990">
            <w:pPr>
              <w:outlineLvl w:val="1"/>
              <w:rPr>
                <w:rFonts w:ascii="Calibri" w:eastAsia="Times New Roman" w:hAnsi="Calibri" w:cs="Calibri"/>
              </w:rPr>
            </w:pPr>
            <w:hyperlink r:id="rId236" w:anchor="RANGE!fullc4807805c7f6c9ae173ed2ba51c1804a8195e712a82942083612fc61e07e9ae6" w:history="1">
              <w:r w:rsidRPr="002D7057">
                <w:rPr>
                  <w:rFonts w:ascii="Calibri" w:eastAsia="Times New Roman" w:hAnsi="Calibri" w:cs="Calibri"/>
                </w:rPr>
                <w:t xml:space="preserve">        Suspended Indicator</w:t>
              </w:r>
            </w:hyperlink>
          </w:p>
        </w:tc>
        <w:tc>
          <w:tcPr>
            <w:tcW w:w="2306" w:type="dxa"/>
            <w:tcBorders>
              <w:top w:val="single" w:sz="4" w:space="0" w:color="808080"/>
              <w:left w:val="nil"/>
              <w:bottom w:val="nil"/>
              <w:right w:val="single" w:sz="4" w:space="0" w:color="808080"/>
            </w:tcBorders>
            <w:hideMark/>
          </w:tcPr>
          <w:p w14:paraId="045FA309" w14:textId="77777777" w:rsidR="00515BDA" w:rsidRPr="002D7057" w:rsidRDefault="00515BDA" w:rsidP="00F86990">
            <w:pPr>
              <w:outlineLvl w:val="1"/>
              <w:rPr>
                <w:rFonts w:ascii="Calibri" w:eastAsia="Times New Roman" w:hAnsi="Calibri" w:cs="Calibri"/>
              </w:rPr>
            </w:pPr>
            <w:r w:rsidRPr="002D7057">
              <w:rPr>
                <w:rFonts w:ascii="Calibri" w:eastAsia="Times New Roman" w:hAnsi="Calibri" w:cs="Calibri"/>
              </w:rPr>
              <w:t>&lt;SspdInd&gt;</w:t>
            </w:r>
          </w:p>
        </w:tc>
        <w:tc>
          <w:tcPr>
            <w:tcW w:w="797" w:type="dxa"/>
            <w:tcBorders>
              <w:top w:val="single" w:sz="4" w:space="0" w:color="808080"/>
              <w:left w:val="nil"/>
              <w:bottom w:val="nil"/>
              <w:right w:val="single" w:sz="4" w:space="0" w:color="808080"/>
            </w:tcBorders>
            <w:noWrap/>
            <w:hideMark/>
          </w:tcPr>
          <w:p w14:paraId="63FE41DF" w14:textId="77777777" w:rsidR="00515BDA" w:rsidRPr="002D7057" w:rsidRDefault="00515BDA" w:rsidP="00F86990">
            <w:pPr>
              <w:outlineLvl w:val="1"/>
              <w:rPr>
                <w:rFonts w:ascii="Calibri" w:eastAsia="Times New Roman" w:hAnsi="Calibri" w:cs="Calibri"/>
              </w:rPr>
            </w:pPr>
            <w:r w:rsidRPr="002D7057">
              <w:rPr>
                <w:rFonts w:ascii="Calibri" w:eastAsia="Times New Roman" w:hAnsi="Calibri" w:cs="Calibri"/>
              </w:rPr>
              <w:t>[1..1]</w:t>
            </w:r>
          </w:p>
        </w:tc>
        <w:tc>
          <w:tcPr>
            <w:tcW w:w="2100" w:type="dxa"/>
            <w:tcBorders>
              <w:top w:val="single" w:sz="4" w:space="0" w:color="808080"/>
              <w:left w:val="nil"/>
              <w:bottom w:val="nil"/>
              <w:right w:val="single" w:sz="4" w:space="0" w:color="808080"/>
            </w:tcBorders>
            <w:hideMark/>
          </w:tcPr>
          <w:p w14:paraId="2C31EB4B" w14:textId="77777777" w:rsidR="00515BDA" w:rsidRPr="002D7057" w:rsidRDefault="00515BDA" w:rsidP="00F86990">
            <w:pPr>
              <w:outlineLvl w:val="1"/>
              <w:rPr>
                <w:rFonts w:ascii="Calibri" w:eastAsia="Times New Roman" w:hAnsi="Calibri" w:cs="Calibri"/>
              </w:rPr>
            </w:pPr>
            <w:r w:rsidRPr="002D7057">
              <w:rPr>
                <w:rFonts w:ascii="Calibri" w:eastAsia="Times New Roman" w:hAnsi="Calibri" w:cs="Calibri"/>
              </w:rPr>
              <w:t>boolean</w:t>
            </w:r>
          </w:p>
        </w:tc>
      </w:tr>
      <w:tr w:rsidR="00515BDA" w:rsidRPr="002D7057" w14:paraId="2771169A" w14:textId="77777777" w:rsidTr="00F86990">
        <w:trPr>
          <w:trHeight w:val="300"/>
        </w:trPr>
        <w:tc>
          <w:tcPr>
            <w:tcW w:w="468" w:type="dxa"/>
            <w:tcBorders>
              <w:top w:val="single" w:sz="4" w:space="0" w:color="808080"/>
              <w:left w:val="single" w:sz="4" w:space="0" w:color="808080"/>
              <w:bottom w:val="nil"/>
              <w:right w:val="single" w:sz="4" w:space="0" w:color="808080"/>
            </w:tcBorders>
            <w:shd w:val="clear" w:color="000000" w:fill="E6E6E6"/>
            <w:noWrap/>
            <w:hideMark/>
          </w:tcPr>
          <w:p w14:paraId="670AF142" w14:textId="77777777" w:rsidR="00515BDA" w:rsidRPr="002D7057" w:rsidRDefault="00515BDA" w:rsidP="00F86990">
            <w:pPr>
              <w:outlineLvl w:val="1"/>
              <w:rPr>
                <w:rFonts w:ascii="Calibri" w:eastAsia="Times New Roman" w:hAnsi="Calibri" w:cs="Calibri"/>
              </w:rPr>
            </w:pPr>
            <w:r w:rsidRPr="002D7057">
              <w:rPr>
                <w:rFonts w:ascii="Calibri" w:eastAsia="Times New Roman" w:hAnsi="Calibri" w:cs="Calibri"/>
              </w:rPr>
              <w:t>2</w:t>
            </w:r>
          </w:p>
        </w:tc>
        <w:tc>
          <w:tcPr>
            <w:tcW w:w="3667" w:type="dxa"/>
            <w:tcBorders>
              <w:top w:val="single" w:sz="4" w:space="0" w:color="808080"/>
              <w:left w:val="nil"/>
              <w:bottom w:val="nil"/>
              <w:right w:val="single" w:sz="4" w:space="0" w:color="808080"/>
            </w:tcBorders>
            <w:shd w:val="clear" w:color="000000" w:fill="E6E6E6"/>
            <w:hideMark/>
          </w:tcPr>
          <w:p w14:paraId="29D66E68" w14:textId="77777777" w:rsidR="00515BDA" w:rsidRPr="002D7057" w:rsidRDefault="00515BDA" w:rsidP="00F86990">
            <w:pPr>
              <w:outlineLvl w:val="1"/>
              <w:rPr>
                <w:rFonts w:ascii="Calibri" w:eastAsia="Times New Roman" w:hAnsi="Calibri" w:cs="Calibri"/>
              </w:rPr>
            </w:pPr>
            <w:hyperlink r:id="rId237" w:anchor="RANGE!full9c1deccd256f5b58c597bfb7a1c28bf5673298d95dc5559dcb1fc58f5e85848d" w:history="1">
              <w:r w:rsidRPr="002D7057">
                <w:rPr>
                  <w:rFonts w:ascii="Calibri" w:eastAsia="Times New Roman" w:hAnsi="Calibri" w:cs="Calibri"/>
                </w:rPr>
                <w:t xml:space="preserve">        Price Details</w:t>
              </w:r>
            </w:hyperlink>
          </w:p>
        </w:tc>
        <w:tc>
          <w:tcPr>
            <w:tcW w:w="2306" w:type="dxa"/>
            <w:tcBorders>
              <w:top w:val="single" w:sz="4" w:space="0" w:color="808080"/>
              <w:left w:val="nil"/>
              <w:bottom w:val="nil"/>
              <w:right w:val="single" w:sz="4" w:space="0" w:color="808080"/>
            </w:tcBorders>
            <w:shd w:val="clear" w:color="000000" w:fill="E6E6E6"/>
            <w:hideMark/>
          </w:tcPr>
          <w:p w14:paraId="2256682C" w14:textId="77777777" w:rsidR="00515BDA" w:rsidRPr="002D7057" w:rsidRDefault="00515BDA" w:rsidP="00F86990">
            <w:pPr>
              <w:outlineLvl w:val="1"/>
              <w:rPr>
                <w:rFonts w:ascii="Calibri" w:eastAsia="Times New Roman" w:hAnsi="Calibri" w:cs="Calibri"/>
              </w:rPr>
            </w:pPr>
            <w:r w:rsidRPr="002D7057">
              <w:rPr>
                <w:rFonts w:ascii="Calibri" w:eastAsia="Times New Roman" w:hAnsi="Calibri" w:cs="Calibri"/>
              </w:rPr>
              <w:t>&lt;PricDtls&gt;</w:t>
            </w:r>
          </w:p>
        </w:tc>
        <w:tc>
          <w:tcPr>
            <w:tcW w:w="797" w:type="dxa"/>
            <w:tcBorders>
              <w:top w:val="single" w:sz="4" w:space="0" w:color="808080"/>
              <w:left w:val="nil"/>
              <w:bottom w:val="nil"/>
              <w:right w:val="single" w:sz="4" w:space="0" w:color="808080"/>
            </w:tcBorders>
            <w:shd w:val="clear" w:color="000000" w:fill="E6E6E6"/>
            <w:noWrap/>
            <w:hideMark/>
          </w:tcPr>
          <w:p w14:paraId="67E71209" w14:textId="77777777" w:rsidR="00515BDA" w:rsidRPr="002D7057" w:rsidRDefault="00515BDA" w:rsidP="00F86990">
            <w:pPr>
              <w:outlineLvl w:val="1"/>
              <w:rPr>
                <w:rFonts w:ascii="Calibri" w:eastAsia="Times New Roman" w:hAnsi="Calibri" w:cs="Calibri"/>
              </w:rPr>
            </w:pPr>
            <w:r w:rsidRPr="002D7057">
              <w:rPr>
                <w:rFonts w:ascii="Calibri" w:eastAsia="Times New Roman" w:hAnsi="Calibri" w:cs="Calibri"/>
              </w:rPr>
              <w:t>[0..*]</w:t>
            </w:r>
          </w:p>
        </w:tc>
        <w:tc>
          <w:tcPr>
            <w:tcW w:w="2100" w:type="dxa"/>
            <w:tcBorders>
              <w:top w:val="single" w:sz="4" w:space="0" w:color="808080"/>
              <w:left w:val="nil"/>
              <w:bottom w:val="nil"/>
              <w:right w:val="single" w:sz="4" w:space="0" w:color="808080"/>
            </w:tcBorders>
            <w:shd w:val="clear" w:color="000000" w:fill="E6E6E6"/>
            <w:noWrap/>
            <w:hideMark/>
          </w:tcPr>
          <w:p w14:paraId="26ABCA00" w14:textId="77777777" w:rsidR="00515BDA" w:rsidRPr="002D7057" w:rsidRDefault="00515BDA" w:rsidP="00F86990">
            <w:pPr>
              <w:outlineLvl w:val="1"/>
              <w:rPr>
                <w:rFonts w:ascii="Calibri" w:eastAsia="Times New Roman" w:hAnsi="Calibri" w:cs="Calibri"/>
              </w:rPr>
            </w:pPr>
            <w:r w:rsidRPr="002D7057">
              <w:rPr>
                <w:rFonts w:ascii="Calibri" w:eastAsia="Times New Roman" w:hAnsi="Calibri" w:cs="Calibri"/>
              </w:rPr>
              <w:t> </w:t>
            </w:r>
          </w:p>
        </w:tc>
      </w:tr>
      <w:tr w:rsidR="00515BDA" w:rsidRPr="002D7057" w14:paraId="7DEA8379" w14:textId="77777777" w:rsidTr="00F86990">
        <w:trPr>
          <w:trHeight w:val="300"/>
        </w:trPr>
        <w:tc>
          <w:tcPr>
            <w:tcW w:w="468" w:type="dxa"/>
            <w:tcBorders>
              <w:top w:val="single" w:sz="4" w:space="0" w:color="808080"/>
              <w:left w:val="single" w:sz="4" w:space="0" w:color="808080"/>
              <w:bottom w:val="nil"/>
              <w:right w:val="single" w:sz="4" w:space="0" w:color="808080"/>
            </w:tcBorders>
            <w:shd w:val="clear" w:color="000000" w:fill="E6E6E6"/>
            <w:noWrap/>
            <w:hideMark/>
          </w:tcPr>
          <w:p w14:paraId="387CD90E" w14:textId="77777777" w:rsidR="00515BDA" w:rsidRPr="002D7057" w:rsidRDefault="00515BDA" w:rsidP="00F86990">
            <w:pPr>
              <w:outlineLvl w:val="1"/>
              <w:rPr>
                <w:rFonts w:ascii="Calibri" w:eastAsia="Times New Roman" w:hAnsi="Calibri" w:cs="Calibri"/>
              </w:rPr>
            </w:pPr>
            <w:r w:rsidRPr="002D7057">
              <w:rPr>
                <w:rFonts w:ascii="Calibri" w:eastAsia="Times New Roman" w:hAnsi="Calibri" w:cs="Calibri"/>
              </w:rPr>
              <w:t>2</w:t>
            </w:r>
          </w:p>
        </w:tc>
        <w:tc>
          <w:tcPr>
            <w:tcW w:w="3667" w:type="dxa"/>
            <w:tcBorders>
              <w:top w:val="single" w:sz="4" w:space="0" w:color="808080"/>
              <w:left w:val="nil"/>
              <w:bottom w:val="nil"/>
              <w:right w:val="single" w:sz="4" w:space="0" w:color="808080"/>
            </w:tcBorders>
            <w:shd w:val="clear" w:color="000000" w:fill="E6E6E6"/>
            <w:hideMark/>
          </w:tcPr>
          <w:p w14:paraId="289FB006" w14:textId="77777777" w:rsidR="00515BDA" w:rsidRPr="002D7057" w:rsidRDefault="00515BDA" w:rsidP="00F86990">
            <w:pPr>
              <w:outlineLvl w:val="1"/>
              <w:rPr>
                <w:rFonts w:ascii="Calibri" w:eastAsia="Times New Roman" w:hAnsi="Calibri" w:cs="Calibri"/>
              </w:rPr>
            </w:pPr>
            <w:hyperlink r:id="rId238" w:anchor="RANGE!full04f61554c9d1e225cc950a6afabaad9b01af0509df29f55a6283d52788b4bbde" w:history="1">
              <w:r w:rsidRPr="002D7057">
                <w:rPr>
                  <w:rFonts w:ascii="Calibri" w:eastAsia="Times New Roman" w:hAnsi="Calibri" w:cs="Calibri"/>
                </w:rPr>
                <w:t xml:space="preserve">        Valuation Statistics</w:t>
              </w:r>
            </w:hyperlink>
          </w:p>
        </w:tc>
        <w:tc>
          <w:tcPr>
            <w:tcW w:w="2306" w:type="dxa"/>
            <w:tcBorders>
              <w:top w:val="single" w:sz="4" w:space="0" w:color="808080"/>
              <w:left w:val="nil"/>
              <w:bottom w:val="nil"/>
              <w:right w:val="single" w:sz="4" w:space="0" w:color="808080"/>
            </w:tcBorders>
            <w:shd w:val="clear" w:color="000000" w:fill="E6E6E6"/>
            <w:hideMark/>
          </w:tcPr>
          <w:p w14:paraId="1130AA07" w14:textId="77777777" w:rsidR="00515BDA" w:rsidRPr="002D7057" w:rsidRDefault="00515BDA" w:rsidP="00F86990">
            <w:pPr>
              <w:outlineLvl w:val="1"/>
              <w:rPr>
                <w:rFonts w:ascii="Calibri" w:eastAsia="Times New Roman" w:hAnsi="Calibri" w:cs="Calibri"/>
              </w:rPr>
            </w:pPr>
            <w:r w:rsidRPr="002D7057">
              <w:rPr>
                <w:rFonts w:ascii="Calibri" w:eastAsia="Times New Roman" w:hAnsi="Calibri" w:cs="Calibri"/>
              </w:rPr>
              <w:t>&lt;ValtnSttstcs&gt;</w:t>
            </w:r>
          </w:p>
        </w:tc>
        <w:tc>
          <w:tcPr>
            <w:tcW w:w="797" w:type="dxa"/>
            <w:tcBorders>
              <w:top w:val="single" w:sz="4" w:space="0" w:color="808080"/>
              <w:left w:val="nil"/>
              <w:bottom w:val="nil"/>
              <w:right w:val="single" w:sz="4" w:space="0" w:color="808080"/>
            </w:tcBorders>
            <w:shd w:val="clear" w:color="000000" w:fill="E6E6E6"/>
            <w:noWrap/>
            <w:hideMark/>
          </w:tcPr>
          <w:p w14:paraId="12F78BD6" w14:textId="77777777" w:rsidR="00515BDA" w:rsidRPr="002D7057" w:rsidRDefault="00515BDA" w:rsidP="00F86990">
            <w:pPr>
              <w:outlineLvl w:val="1"/>
              <w:rPr>
                <w:rFonts w:ascii="Calibri" w:eastAsia="Times New Roman" w:hAnsi="Calibri" w:cs="Calibri"/>
              </w:rPr>
            </w:pPr>
            <w:r w:rsidRPr="002D7057">
              <w:rPr>
                <w:rFonts w:ascii="Calibri" w:eastAsia="Times New Roman" w:hAnsi="Calibri" w:cs="Calibri"/>
              </w:rPr>
              <w:t>[0..*]</w:t>
            </w:r>
          </w:p>
        </w:tc>
        <w:tc>
          <w:tcPr>
            <w:tcW w:w="2100" w:type="dxa"/>
            <w:tcBorders>
              <w:top w:val="single" w:sz="4" w:space="0" w:color="808080"/>
              <w:left w:val="nil"/>
              <w:bottom w:val="nil"/>
              <w:right w:val="single" w:sz="4" w:space="0" w:color="808080"/>
            </w:tcBorders>
            <w:shd w:val="clear" w:color="000000" w:fill="E6E6E6"/>
            <w:noWrap/>
            <w:hideMark/>
          </w:tcPr>
          <w:p w14:paraId="3DBC5A8C" w14:textId="77777777" w:rsidR="00515BDA" w:rsidRPr="002D7057" w:rsidRDefault="00515BDA" w:rsidP="00F86990">
            <w:pPr>
              <w:outlineLvl w:val="1"/>
              <w:rPr>
                <w:rFonts w:ascii="Calibri" w:eastAsia="Times New Roman" w:hAnsi="Calibri" w:cs="Calibri"/>
              </w:rPr>
            </w:pPr>
            <w:r w:rsidRPr="002D7057">
              <w:rPr>
                <w:rFonts w:ascii="Calibri" w:eastAsia="Times New Roman" w:hAnsi="Calibri" w:cs="Calibri"/>
              </w:rPr>
              <w:t> </w:t>
            </w:r>
          </w:p>
        </w:tc>
      </w:tr>
      <w:tr w:rsidR="00515BDA" w:rsidRPr="002D7057" w14:paraId="7E4F3073" w14:textId="77777777" w:rsidTr="00F86990">
        <w:trPr>
          <w:trHeight w:val="300"/>
        </w:trPr>
        <w:tc>
          <w:tcPr>
            <w:tcW w:w="468" w:type="dxa"/>
            <w:tcBorders>
              <w:top w:val="single" w:sz="4" w:space="0" w:color="808080"/>
              <w:left w:val="single" w:sz="4" w:space="0" w:color="808080"/>
              <w:bottom w:val="single" w:sz="4" w:space="0" w:color="808080"/>
              <w:right w:val="single" w:sz="4" w:space="0" w:color="808080"/>
            </w:tcBorders>
            <w:shd w:val="clear" w:color="000000" w:fill="E6E6E6"/>
            <w:noWrap/>
            <w:hideMark/>
          </w:tcPr>
          <w:p w14:paraId="28C2B843" w14:textId="77777777" w:rsidR="00515BDA" w:rsidRPr="002D7057" w:rsidRDefault="00515BDA" w:rsidP="00F86990">
            <w:pPr>
              <w:outlineLvl w:val="1"/>
              <w:rPr>
                <w:rFonts w:ascii="Calibri" w:eastAsia="Times New Roman" w:hAnsi="Calibri" w:cs="Calibri"/>
              </w:rPr>
            </w:pPr>
            <w:r w:rsidRPr="002D7057">
              <w:rPr>
                <w:rFonts w:ascii="Calibri" w:eastAsia="Times New Roman" w:hAnsi="Calibri" w:cs="Calibri"/>
              </w:rPr>
              <w:t>2</w:t>
            </w:r>
          </w:p>
        </w:tc>
        <w:tc>
          <w:tcPr>
            <w:tcW w:w="3667" w:type="dxa"/>
            <w:tcBorders>
              <w:top w:val="single" w:sz="4" w:space="0" w:color="808080"/>
              <w:left w:val="nil"/>
              <w:bottom w:val="single" w:sz="4" w:space="0" w:color="808080"/>
              <w:right w:val="single" w:sz="4" w:space="0" w:color="808080"/>
            </w:tcBorders>
            <w:shd w:val="clear" w:color="000000" w:fill="E6E6E6"/>
            <w:hideMark/>
          </w:tcPr>
          <w:p w14:paraId="5123AD31" w14:textId="77777777" w:rsidR="00515BDA" w:rsidRPr="002D7057" w:rsidRDefault="00515BDA" w:rsidP="00F86990">
            <w:pPr>
              <w:outlineLvl w:val="1"/>
              <w:rPr>
                <w:rFonts w:ascii="Calibri" w:eastAsia="Times New Roman" w:hAnsi="Calibri" w:cs="Calibri"/>
              </w:rPr>
            </w:pPr>
            <w:hyperlink r:id="rId239" w:anchor="RANGE!fullbc47d8189a1f055e17503e7e812dc6212836d45d0e22b49b8a94efc9702a6c63" w:history="1">
              <w:r w:rsidRPr="002D7057">
                <w:rPr>
                  <w:rFonts w:ascii="Calibri" w:eastAsia="Times New Roman" w:hAnsi="Calibri" w:cs="Calibri"/>
                </w:rPr>
                <w:t xml:space="preserve">        Performance Details</w:t>
              </w:r>
            </w:hyperlink>
          </w:p>
        </w:tc>
        <w:tc>
          <w:tcPr>
            <w:tcW w:w="2306" w:type="dxa"/>
            <w:tcBorders>
              <w:top w:val="single" w:sz="4" w:space="0" w:color="808080"/>
              <w:left w:val="nil"/>
              <w:bottom w:val="single" w:sz="4" w:space="0" w:color="808080"/>
              <w:right w:val="single" w:sz="4" w:space="0" w:color="808080"/>
            </w:tcBorders>
            <w:shd w:val="clear" w:color="000000" w:fill="E6E6E6"/>
            <w:hideMark/>
          </w:tcPr>
          <w:p w14:paraId="60B81C3F" w14:textId="77777777" w:rsidR="00515BDA" w:rsidRPr="002D7057" w:rsidRDefault="00515BDA" w:rsidP="00F86990">
            <w:pPr>
              <w:outlineLvl w:val="1"/>
              <w:rPr>
                <w:rFonts w:ascii="Calibri" w:eastAsia="Times New Roman" w:hAnsi="Calibri" w:cs="Calibri"/>
              </w:rPr>
            </w:pPr>
            <w:r w:rsidRPr="002D7057">
              <w:rPr>
                <w:rFonts w:ascii="Calibri" w:eastAsia="Times New Roman" w:hAnsi="Calibri" w:cs="Calibri"/>
              </w:rPr>
              <w:t>&lt;PrfrmncDtls&gt;</w:t>
            </w:r>
          </w:p>
        </w:tc>
        <w:tc>
          <w:tcPr>
            <w:tcW w:w="797" w:type="dxa"/>
            <w:tcBorders>
              <w:top w:val="single" w:sz="4" w:space="0" w:color="808080"/>
              <w:left w:val="nil"/>
              <w:bottom w:val="single" w:sz="4" w:space="0" w:color="808080"/>
              <w:right w:val="single" w:sz="4" w:space="0" w:color="808080"/>
            </w:tcBorders>
            <w:shd w:val="clear" w:color="000000" w:fill="E6E6E6"/>
            <w:noWrap/>
            <w:hideMark/>
          </w:tcPr>
          <w:p w14:paraId="122088DD" w14:textId="77777777" w:rsidR="00515BDA" w:rsidRPr="002D7057" w:rsidRDefault="00515BDA" w:rsidP="00F86990">
            <w:pPr>
              <w:outlineLvl w:val="1"/>
              <w:rPr>
                <w:rFonts w:ascii="Calibri" w:eastAsia="Times New Roman" w:hAnsi="Calibri" w:cs="Calibri"/>
              </w:rPr>
            </w:pPr>
            <w:r w:rsidRPr="002D7057">
              <w:rPr>
                <w:rFonts w:ascii="Calibri" w:eastAsia="Times New Roman" w:hAnsi="Calibri" w:cs="Calibri"/>
              </w:rPr>
              <w:t>[0..1]</w:t>
            </w:r>
          </w:p>
        </w:tc>
        <w:tc>
          <w:tcPr>
            <w:tcW w:w="2100" w:type="dxa"/>
            <w:tcBorders>
              <w:top w:val="single" w:sz="4" w:space="0" w:color="808080"/>
              <w:left w:val="nil"/>
              <w:bottom w:val="single" w:sz="4" w:space="0" w:color="808080"/>
              <w:right w:val="single" w:sz="4" w:space="0" w:color="808080"/>
            </w:tcBorders>
            <w:shd w:val="clear" w:color="000000" w:fill="E6E6E6"/>
            <w:noWrap/>
            <w:hideMark/>
          </w:tcPr>
          <w:p w14:paraId="052F2FF3" w14:textId="77777777" w:rsidR="00515BDA" w:rsidRPr="002D7057" w:rsidRDefault="00515BDA" w:rsidP="00F86990">
            <w:pPr>
              <w:outlineLvl w:val="1"/>
              <w:rPr>
                <w:rFonts w:ascii="Calibri" w:eastAsia="Times New Roman" w:hAnsi="Calibri" w:cs="Calibri"/>
              </w:rPr>
            </w:pPr>
            <w:r w:rsidRPr="002D7057">
              <w:rPr>
                <w:rFonts w:ascii="Calibri" w:eastAsia="Times New Roman" w:hAnsi="Calibri" w:cs="Calibri"/>
              </w:rPr>
              <w:t> </w:t>
            </w:r>
          </w:p>
        </w:tc>
      </w:tr>
      <w:tr w:rsidR="00515BDA" w:rsidRPr="002D7057" w14:paraId="1A5F4937" w14:textId="77777777" w:rsidTr="00F86990">
        <w:trPr>
          <w:trHeight w:val="300"/>
        </w:trPr>
        <w:tc>
          <w:tcPr>
            <w:tcW w:w="468" w:type="dxa"/>
            <w:tcBorders>
              <w:top w:val="single" w:sz="4" w:space="0" w:color="808080"/>
              <w:left w:val="single" w:sz="4" w:space="0" w:color="808080"/>
              <w:bottom w:val="single" w:sz="4" w:space="0" w:color="auto"/>
              <w:right w:val="single" w:sz="4" w:space="0" w:color="808080"/>
            </w:tcBorders>
            <w:shd w:val="clear" w:color="000000" w:fill="D7EBFF"/>
            <w:noWrap/>
            <w:hideMark/>
          </w:tcPr>
          <w:p w14:paraId="3F02AE4E" w14:textId="77777777" w:rsidR="00515BDA" w:rsidRPr="002D7057" w:rsidRDefault="00515BDA" w:rsidP="00F86990">
            <w:pPr>
              <w:outlineLvl w:val="0"/>
              <w:rPr>
                <w:rFonts w:ascii="Calibri" w:eastAsia="Times New Roman" w:hAnsi="Calibri" w:cs="Calibri"/>
              </w:rPr>
            </w:pPr>
            <w:r w:rsidRPr="002D7057">
              <w:rPr>
                <w:rFonts w:ascii="Calibri" w:eastAsia="Times New Roman" w:hAnsi="Calibri" w:cs="Calibri"/>
              </w:rPr>
              <w:t>1</w:t>
            </w:r>
          </w:p>
        </w:tc>
        <w:tc>
          <w:tcPr>
            <w:tcW w:w="3667" w:type="dxa"/>
            <w:tcBorders>
              <w:top w:val="single" w:sz="4" w:space="0" w:color="808080"/>
              <w:left w:val="nil"/>
              <w:bottom w:val="single" w:sz="4" w:space="0" w:color="auto"/>
              <w:right w:val="single" w:sz="4" w:space="0" w:color="808080"/>
            </w:tcBorders>
            <w:shd w:val="clear" w:color="000000" w:fill="D7EBFF"/>
            <w:hideMark/>
          </w:tcPr>
          <w:p w14:paraId="64E5A9FF" w14:textId="77777777" w:rsidR="00515BDA" w:rsidRPr="002D7057" w:rsidRDefault="00515BDA" w:rsidP="00F86990">
            <w:pPr>
              <w:outlineLvl w:val="0"/>
              <w:rPr>
                <w:rFonts w:ascii="Calibri" w:eastAsia="Times New Roman" w:hAnsi="Calibri" w:cs="Calibri"/>
              </w:rPr>
            </w:pPr>
            <w:hyperlink r:id="rId240" w:anchor="RANGE!fullcd4ae021368e439f3009a9a6131f65eadf5d776bd40f409b856a74e907f8c4bf" w:history="1">
              <w:r w:rsidRPr="002D7057">
                <w:rPr>
                  <w:rFonts w:ascii="Calibri" w:eastAsia="Times New Roman" w:hAnsi="Calibri" w:cs="Calibri"/>
                </w:rPr>
                <w:t xml:space="preserve">    Extension</w:t>
              </w:r>
            </w:hyperlink>
          </w:p>
        </w:tc>
        <w:tc>
          <w:tcPr>
            <w:tcW w:w="2306" w:type="dxa"/>
            <w:tcBorders>
              <w:top w:val="single" w:sz="4" w:space="0" w:color="808080"/>
              <w:left w:val="nil"/>
              <w:bottom w:val="single" w:sz="4" w:space="0" w:color="auto"/>
              <w:right w:val="single" w:sz="4" w:space="0" w:color="808080"/>
            </w:tcBorders>
            <w:shd w:val="clear" w:color="000000" w:fill="D7EBFF"/>
            <w:hideMark/>
          </w:tcPr>
          <w:p w14:paraId="59B7764C" w14:textId="77777777" w:rsidR="00515BDA" w:rsidRPr="002D7057" w:rsidRDefault="00515BDA" w:rsidP="00F86990">
            <w:pPr>
              <w:outlineLvl w:val="0"/>
              <w:rPr>
                <w:rFonts w:ascii="Calibri" w:eastAsia="Times New Roman" w:hAnsi="Calibri" w:cs="Calibri"/>
              </w:rPr>
            </w:pPr>
            <w:r w:rsidRPr="002D7057">
              <w:rPr>
                <w:rFonts w:ascii="Calibri" w:eastAsia="Times New Roman" w:hAnsi="Calibri" w:cs="Calibri"/>
              </w:rPr>
              <w:t>&lt;Xtnsn&gt;</w:t>
            </w:r>
          </w:p>
        </w:tc>
        <w:tc>
          <w:tcPr>
            <w:tcW w:w="797" w:type="dxa"/>
            <w:tcBorders>
              <w:top w:val="single" w:sz="4" w:space="0" w:color="808080"/>
              <w:left w:val="nil"/>
              <w:bottom w:val="single" w:sz="4" w:space="0" w:color="auto"/>
              <w:right w:val="single" w:sz="4" w:space="0" w:color="808080"/>
            </w:tcBorders>
            <w:shd w:val="clear" w:color="000000" w:fill="D7EBFF"/>
            <w:noWrap/>
            <w:hideMark/>
          </w:tcPr>
          <w:p w14:paraId="6E423991" w14:textId="77777777" w:rsidR="00515BDA" w:rsidRPr="002D7057" w:rsidRDefault="00515BDA" w:rsidP="00F86990">
            <w:pPr>
              <w:outlineLvl w:val="0"/>
              <w:rPr>
                <w:rFonts w:ascii="Calibri" w:eastAsia="Times New Roman" w:hAnsi="Calibri" w:cs="Calibri"/>
              </w:rPr>
            </w:pPr>
            <w:r w:rsidRPr="002D7057">
              <w:rPr>
                <w:rFonts w:ascii="Calibri" w:eastAsia="Times New Roman" w:hAnsi="Calibri" w:cs="Calibri"/>
              </w:rPr>
              <w:t>[0..*]</w:t>
            </w:r>
          </w:p>
        </w:tc>
        <w:tc>
          <w:tcPr>
            <w:tcW w:w="2100" w:type="dxa"/>
            <w:tcBorders>
              <w:top w:val="single" w:sz="4" w:space="0" w:color="808080"/>
              <w:left w:val="nil"/>
              <w:bottom w:val="single" w:sz="4" w:space="0" w:color="auto"/>
              <w:right w:val="single" w:sz="4" w:space="0" w:color="808080"/>
            </w:tcBorders>
            <w:shd w:val="clear" w:color="000000" w:fill="D7EBFF"/>
            <w:noWrap/>
            <w:hideMark/>
          </w:tcPr>
          <w:p w14:paraId="7DA76875" w14:textId="77777777" w:rsidR="00515BDA" w:rsidRPr="002D7057" w:rsidRDefault="00515BDA" w:rsidP="00F86990">
            <w:pPr>
              <w:outlineLvl w:val="0"/>
              <w:rPr>
                <w:rFonts w:ascii="Calibri" w:eastAsia="Times New Roman" w:hAnsi="Calibri" w:cs="Calibri"/>
              </w:rPr>
            </w:pPr>
            <w:r w:rsidRPr="002D7057">
              <w:rPr>
                <w:rFonts w:ascii="Calibri" w:eastAsia="Times New Roman" w:hAnsi="Calibri" w:cs="Calibri"/>
              </w:rPr>
              <w:t> </w:t>
            </w:r>
          </w:p>
        </w:tc>
      </w:tr>
    </w:tbl>
    <w:p w14:paraId="54888E6F" w14:textId="77777777" w:rsidR="00515BDA" w:rsidRDefault="00515BDA" w:rsidP="00515BDA">
      <w:pPr>
        <w:rPr>
          <w:bCs/>
          <w:u w:val="single"/>
        </w:rPr>
      </w:pPr>
    </w:p>
    <w:p w14:paraId="15CD0ECB" w14:textId="48947968" w:rsidR="00515BDA" w:rsidRPr="008209C2" w:rsidRDefault="00515BDA" w:rsidP="00515BDA">
      <w:pPr>
        <w:rPr>
          <w:b/>
        </w:rPr>
      </w:pPr>
      <w:r w:rsidRPr="008209C2">
        <w:rPr>
          <w:bCs/>
          <w:u w:val="single"/>
        </w:rPr>
        <w:t>Impacted messages:</w:t>
      </w:r>
      <w:r w:rsidRPr="008209C2">
        <w:rPr>
          <w:b/>
        </w:rPr>
        <w:t xml:space="preserve"> </w:t>
      </w:r>
      <w:r w:rsidRPr="008209C2">
        <w:rPr>
          <w:bCs/>
          <w:strike/>
          <w:highlight w:val="yellow"/>
        </w:rPr>
        <w:t>semt.002, semt.003, semt.004, semt.005</w:t>
      </w:r>
      <w:r w:rsidR="008209C2" w:rsidRPr="008209C2">
        <w:rPr>
          <w:bCs/>
        </w:rPr>
        <w:t xml:space="preserve"> </w:t>
      </w:r>
      <w:r w:rsidR="008209C2" w:rsidRPr="00E62019">
        <w:rPr>
          <w:b/>
        </w:rPr>
        <w:t>(Out of scope for SR 2026)</w:t>
      </w:r>
    </w:p>
    <w:p w14:paraId="76BD4CBF" w14:textId="77777777" w:rsidR="00515BDA" w:rsidRPr="004B7219" w:rsidRDefault="00515BDA" w:rsidP="00515BDA">
      <w:pPr>
        <w:rPr>
          <w:bCs/>
        </w:rPr>
      </w:pPr>
      <w:r w:rsidRPr="000D1DEC">
        <w:rPr>
          <w:bCs/>
          <w:u w:val="single"/>
        </w:rPr>
        <w:t>Update</w:t>
      </w:r>
      <w:r>
        <w:rPr>
          <w:bCs/>
          <w:u w:val="single"/>
        </w:rPr>
        <w:t>(s):</w:t>
      </w:r>
      <w:r w:rsidRPr="004F4A12">
        <w:rPr>
          <w:bCs/>
        </w:rPr>
        <w:t xml:space="preserve"> </w:t>
      </w:r>
      <w:r>
        <w:rPr>
          <w:bCs/>
        </w:rPr>
        <w:t xml:space="preserve"> Replace </w:t>
      </w:r>
      <w:r w:rsidRPr="004A4716">
        <w:rPr>
          <w:bCs/>
          <w:i/>
          <w:iCs/>
          <w:color w:val="FF0000"/>
        </w:rPr>
        <w:t xml:space="preserve">FinancialInstrument13 </w:t>
      </w:r>
      <w:r w:rsidRPr="00485250">
        <w:rPr>
          <w:bCs/>
        </w:rPr>
        <w:t>with</w:t>
      </w:r>
      <w:r>
        <w:rPr>
          <w:bCs/>
          <w:i/>
          <w:iCs/>
        </w:rPr>
        <w:t xml:space="preserve"> </w:t>
      </w:r>
      <w:r w:rsidRPr="004A4716">
        <w:rPr>
          <w:bCs/>
          <w:i/>
          <w:iCs/>
          <w:color w:val="0070C0"/>
        </w:rPr>
        <w:t xml:space="preserve">FinancialInstrument57 </w:t>
      </w:r>
      <w:r>
        <w:rPr>
          <w:bCs/>
        </w:rPr>
        <w:t>in the Financial Instrument Details to align semt.002, semt.003, semt.004, semt.005 with other Funds messages.</w:t>
      </w:r>
    </w:p>
    <w:p w14:paraId="573634C5" w14:textId="77777777" w:rsidR="00515BDA" w:rsidRDefault="00515BDA" w:rsidP="00515BDA">
      <w:pPr>
        <w:rPr>
          <w:bCs/>
          <w:u w:val="single"/>
        </w:rPr>
      </w:pPr>
      <w:r w:rsidRPr="00870649">
        <w:rPr>
          <w:bCs/>
          <w:u w:val="single"/>
        </w:rPr>
        <w:t xml:space="preserve">Example: </w:t>
      </w:r>
    </w:p>
    <w:tbl>
      <w:tblPr>
        <w:tblW w:w="9295" w:type="dxa"/>
        <w:tblInd w:w="113" w:type="dxa"/>
        <w:tblLook w:val="04A0" w:firstRow="1" w:lastRow="0" w:firstColumn="1" w:lastColumn="0" w:noHBand="0" w:noVBand="1"/>
      </w:tblPr>
      <w:tblGrid>
        <w:gridCol w:w="490"/>
        <w:gridCol w:w="3454"/>
        <w:gridCol w:w="2511"/>
        <w:gridCol w:w="740"/>
        <w:gridCol w:w="2100"/>
      </w:tblGrid>
      <w:tr w:rsidR="00515BDA" w:rsidRPr="00B1447F" w14:paraId="499C3BF0" w14:textId="77777777" w:rsidTr="00F86990">
        <w:trPr>
          <w:trHeight w:val="360"/>
        </w:trPr>
        <w:tc>
          <w:tcPr>
            <w:tcW w:w="468" w:type="dxa"/>
            <w:tcBorders>
              <w:bottom w:val="nil"/>
            </w:tcBorders>
          </w:tcPr>
          <w:p w14:paraId="55934D4C" w14:textId="77777777" w:rsidR="00515BDA" w:rsidRPr="00B1447F" w:rsidRDefault="00515BDA" w:rsidP="00F86990">
            <w:pPr>
              <w:rPr>
                <w:rFonts w:ascii="Calibri" w:eastAsia="Times New Roman" w:hAnsi="Calibri" w:cs="Calibri"/>
                <w:b/>
                <w:bCs/>
              </w:rPr>
            </w:pPr>
          </w:p>
        </w:tc>
        <w:tc>
          <w:tcPr>
            <w:tcW w:w="3667" w:type="dxa"/>
            <w:tcBorders>
              <w:bottom w:val="nil"/>
            </w:tcBorders>
          </w:tcPr>
          <w:p w14:paraId="0F092D63" w14:textId="77777777" w:rsidR="00515BDA" w:rsidRPr="00B1447F" w:rsidRDefault="00515BDA" w:rsidP="00F86990">
            <w:pPr>
              <w:rPr>
                <w:rFonts w:ascii="Calibri" w:eastAsia="Times New Roman" w:hAnsi="Calibri" w:cs="Calibri"/>
                <w:b/>
                <w:bCs/>
              </w:rPr>
            </w:pPr>
            <w:r>
              <w:rPr>
                <w:rFonts w:ascii="Calibri" w:eastAsia="Times New Roman" w:hAnsi="Calibri" w:cs="Calibri"/>
                <w:b/>
                <w:bCs/>
              </w:rPr>
              <w:t>Added Element:</w:t>
            </w:r>
          </w:p>
        </w:tc>
        <w:tc>
          <w:tcPr>
            <w:tcW w:w="2320" w:type="dxa"/>
            <w:tcBorders>
              <w:bottom w:val="nil"/>
            </w:tcBorders>
          </w:tcPr>
          <w:p w14:paraId="6E1EDB18" w14:textId="77777777" w:rsidR="00515BDA" w:rsidRPr="00B1447F" w:rsidRDefault="00515BDA" w:rsidP="00F86990">
            <w:pPr>
              <w:rPr>
                <w:rFonts w:ascii="Calibri" w:eastAsia="Times New Roman" w:hAnsi="Calibri" w:cs="Calibri"/>
              </w:rPr>
            </w:pPr>
            <w:hyperlink r:id="rId241" w:anchor="RANGE!fullac8eeaa9ffb1c3aaa464cd59840cde8a16dbcae905417ba683744831c3bb451f" w:history="1">
              <w:r w:rsidRPr="00B1447F">
                <w:rPr>
                  <w:rFonts w:ascii="Calibri" w:eastAsia="Times New Roman" w:hAnsi="Calibri" w:cs="Calibri"/>
                  <w:color w:val="0070C0"/>
                </w:rPr>
                <w:t xml:space="preserve"> IBAN</w:t>
              </w:r>
            </w:hyperlink>
          </w:p>
        </w:tc>
        <w:tc>
          <w:tcPr>
            <w:tcW w:w="740" w:type="dxa"/>
            <w:tcBorders>
              <w:bottom w:val="nil"/>
            </w:tcBorders>
          </w:tcPr>
          <w:p w14:paraId="30C82766" w14:textId="77777777" w:rsidR="00515BDA" w:rsidRPr="00B1447F" w:rsidRDefault="00515BDA" w:rsidP="00F86990">
            <w:pPr>
              <w:rPr>
                <w:rFonts w:ascii="Calibri" w:eastAsia="Times New Roman" w:hAnsi="Calibri" w:cs="Calibri"/>
                <w:b/>
                <w:bCs/>
              </w:rPr>
            </w:pPr>
          </w:p>
        </w:tc>
        <w:tc>
          <w:tcPr>
            <w:tcW w:w="2100" w:type="dxa"/>
            <w:tcBorders>
              <w:bottom w:val="nil"/>
            </w:tcBorders>
          </w:tcPr>
          <w:p w14:paraId="099C3B51" w14:textId="77777777" w:rsidR="00515BDA" w:rsidRPr="00B1447F" w:rsidRDefault="00515BDA" w:rsidP="00F86990">
            <w:pPr>
              <w:rPr>
                <w:rFonts w:ascii="Calibri" w:eastAsia="Times New Roman" w:hAnsi="Calibri" w:cs="Calibri"/>
                <w:b/>
                <w:bCs/>
              </w:rPr>
            </w:pPr>
          </w:p>
        </w:tc>
      </w:tr>
      <w:tr w:rsidR="00515BDA" w:rsidRPr="00B1447F" w14:paraId="481CB756" w14:textId="77777777" w:rsidTr="00F86990">
        <w:trPr>
          <w:trHeight w:val="297"/>
        </w:trPr>
        <w:tc>
          <w:tcPr>
            <w:tcW w:w="468" w:type="dxa"/>
            <w:tcBorders>
              <w:bottom w:val="single" w:sz="4" w:space="0" w:color="auto"/>
            </w:tcBorders>
          </w:tcPr>
          <w:p w14:paraId="09B431CB" w14:textId="77777777" w:rsidR="00515BDA" w:rsidRPr="00B1447F" w:rsidRDefault="00515BDA" w:rsidP="00F86990">
            <w:pPr>
              <w:rPr>
                <w:rFonts w:ascii="Calibri" w:eastAsia="Times New Roman" w:hAnsi="Calibri" w:cs="Calibri"/>
                <w:b/>
                <w:bCs/>
              </w:rPr>
            </w:pPr>
          </w:p>
        </w:tc>
        <w:tc>
          <w:tcPr>
            <w:tcW w:w="3667" w:type="dxa"/>
            <w:tcBorders>
              <w:bottom w:val="single" w:sz="4" w:space="0" w:color="auto"/>
            </w:tcBorders>
          </w:tcPr>
          <w:p w14:paraId="60E6F6C9" w14:textId="77777777" w:rsidR="00515BDA" w:rsidRPr="00B1447F" w:rsidRDefault="00515BDA" w:rsidP="00F86990">
            <w:pPr>
              <w:rPr>
                <w:rFonts w:ascii="Calibri" w:eastAsia="Times New Roman" w:hAnsi="Calibri" w:cs="Calibri"/>
                <w:b/>
                <w:bCs/>
              </w:rPr>
            </w:pPr>
            <w:r>
              <w:rPr>
                <w:rFonts w:ascii="Calibri" w:eastAsia="Times New Roman" w:hAnsi="Calibri" w:cs="Calibri"/>
                <w:b/>
                <w:bCs/>
              </w:rPr>
              <w:t>Deleted Element:</w:t>
            </w:r>
          </w:p>
        </w:tc>
        <w:tc>
          <w:tcPr>
            <w:tcW w:w="2320" w:type="dxa"/>
            <w:tcBorders>
              <w:bottom w:val="single" w:sz="4" w:space="0" w:color="auto"/>
            </w:tcBorders>
          </w:tcPr>
          <w:p w14:paraId="17966626" w14:textId="77777777" w:rsidR="00515BDA" w:rsidRPr="00B1447F" w:rsidRDefault="00515BDA" w:rsidP="00F86990">
            <w:pPr>
              <w:rPr>
                <w:rFonts w:ascii="Calibri" w:eastAsia="Times New Roman" w:hAnsi="Calibri" w:cs="Calibri"/>
                <w:strike/>
              </w:rPr>
            </w:pPr>
            <w:hyperlink r:id="rId242" w:anchor="RANGE!fullac8eeaa9ffb1c3aaa464cd59840cde8a16dbcae905417ba683744831c3bb451f" w:history="1">
              <w:r w:rsidRPr="00B1447F">
                <w:rPr>
                  <w:rFonts w:ascii="Calibri" w:eastAsia="Times New Roman" w:hAnsi="Calibri" w:cs="Calibri"/>
                  <w:color w:val="0070C0"/>
                </w:rPr>
                <w:t xml:space="preserve"> </w:t>
              </w:r>
              <w:r w:rsidRPr="00B1447F">
                <w:rPr>
                  <w:rFonts w:ascii="Calibri" w:eastAsia="Times New Roman" w:hAnsi="Calibri" w:cs="Calibri"/>
                  <w:strike/>
                  <w:color w:val="FF0000"/>
                </w:rPr>
                <w:t>IBAN</w:t>
              </w:r>
            </w:hyperlink>
          </w:p>
        </w:tc>
        <w:tc>
          <w:tcPr>
            <w:tcW w:w="740" w:type="dxa"/>
            <w:tcBorders>
              <w:bottom w:val="single" w:sz="4" w:space="0" w:color="auto"/>
            </w:tcBorders>
          </w:tcPr>
          <w:p w14:paraId="7FD96D35" w14:textId="77777777" w:rsidR="00515BDA" w:rsidRPr="00B1447F" w:rsidRDefault="00515BDA" w:rsidP="00F86990">
            <w:pPr>
              <w:rPr>
                <w:rFonts w:ascii="Calibri" w:eastAsia="Times New Roman" w:hAnsi="Calibri" w:cs="Calibri"/>
                <w:b/>
                <w:bCs/>
              </w:rPr>
            </w:pPr>
          </w:p>
        </w:tc>
        <w:tc>
          <w:tcPr>
            <w:tcW w:w="2100" w:type="dxa"/>
            <w:tcBorders>
              <w:bottom w:val="single" w:sz="4" w:space="0" w:color="auto"/>
            </w:tcBorders>
          </w:tcPr>
          <w:p w14:paraId="533F8D4D" w14:textId="77777777" w:rsidR="00515BDA" w:rsidRPr="00B1447F" w:rsidRDefault="00515BDA" w:rsidP="00F86990">
            <w:pPr>
              <w:rPr>
                <w:rFonts w:ascii="Calibri" w:eastAsia="Times New Roman" w:hAnsi="Calibri" w:cs="Calibri"/>
                <w:b/>
                <w:bCs/>
              </w:rPr>
            </w:pPr>
          </w:p>
        </w:tc>
      </w:tr>
      <w:tr w:rsidR="00515BDA" w:rsidRPr="00B1447F" w14:paraId="60C90F3C" w14:textId="77777777" w:rsidTr="00F86990">
        <w:trPr>
          <w:trHeight w:val="600"/>
        </w:trPr>
        <w:tc>
          <w:tcPr>
            <w:tcW w:w="468" w:type="dxa"/>
            <w:tcBorders>
              <w:top w:val="single" w:sz="4" w:space="0" w:color="auto"/>
              <w:left w:val="single" w:sz="4" w:space="0" w:color="808080"/>
              <w:bottom w:val="nil"/>
              <w:right w:val="single" w:sz="4" w:space="0" w:color="808080"/>
            </w:tcBorders>
            <w:hideMark/>
          </w:tcPr>
          <w:p w14:paraId="10B23B75" w14:textId="77777777" w:rsidR="00515BDA" w:rsidRPr="00B1447F" w:rsidRDefault="00515BDA" w:rsidP="00F86990">
            <w:pPr>
              <w:rPr>
                <w:rFonts w:ascii="Calibri" w:eastAsia="Times New Roman" w:hAnsi="Calibri" w:cs="Calibri"/>
                <w:b/>
                <w:bCs/>
              </w:rPr>
            </w:pPr>
            <w:r w:rsidRPr="00B1447F">
              <w:rPr>
                <w:rFonts w:ascii="Calibri" w:eastAsia="Times New Roman" w:hAnsi="Calibri" w:cs="Calibri"/>
                <w:b/>
                <w:bCs/>
              </w:rPr>
              <w:t>Lvl</w:t>
            </w:r>
          </w:p>
        </w:tc>
        <w:tc>
          <w:tcPr>
            <w:tcW w:w="3667" w:type="dxa"/>
            <w:tcBorders>
              <w:top w:val="single" w:sz="4" w:space="0" w:color="auto"/>
              <w:left w:val="nil"/>
              <w:bottom w:val="nil"/>
              <w:right w:val="single" w:sz="4" w:space="0" w:color="808080"/>
            </w:tcBorders>
            <w:hideMark/>
          </w:tcPr>
          <w:p w14:paraId="209FA97C" w14:textId="77777777" w:rsidR="00515BDA" w:rsidRPr="00B1447F" w:rsidRDefault="00515BDA" w:rsidP="00F86990">
            <w:pPr>
              <w:rPr>
                <w:rFonts w:ascii="Calibri" w:eastAsia="Times New Roman" w:hAnsi="Calibri" w:cs="Calibri"/>
                <w:b/>
                <w:bCs/>
              </w:rPr>
            </w:pPr>
            <w:r w:rsidRPr="00B1447F">
              <w:rPr>
                <w:rFonts w:ascii="Calibri" w:eastAsia="Times New Roman" w:hAnsi="Calibri" w:cs="Calibri"/>
                <w:b/>
                <w:bCs/>
              </w:rPr>
              <w:t>Name</w:t>
            </w:r>
          </w:p>
        </w:tc>
        <w:tc>
          <w:tcPr>
            <w:tcW w:w="2320" w:type="dxa"/>
            <w:tcBorders>
              <w:top w:val="single" w:sz="4" w:space="0" w:color="auto"/>
              <w:left w:val="nil"/>
              <w:bottom w:val="nil"/>
              <w:right w:val="single" w:sz="4" w:space="0" w:color="808080"/>
            </w:tcBorders>
            <w:hideMark/>
          </w:tcPr>
          <w:p w14:paraId="2835B372" w14:textId="77777777" w:rsidR="00515BDA" w:rsidRPr="00B1447F" w:rsidRDefault="00515BDA" w:rsidP="00F86990">
            <w:pPr>
              <w:rPr>
                <w:rFonts w:ascii="Calibri" w:eastAsia="Times New Roman" w:hAnsi="Calibri" w:cs="Calibri"/>
                <w:b/>
                <w:bCs/>
              </w:rPr>
            </w:pPr>
            <w:r w:rsidRPr="00B1447F">
              <w:rPr>
                <w:rFonts w:ascii="Calibri" w:eastAsia="Times New Roman" w:hAnsi="Calibri" w:cs="Calibri"/>
                <w:b/>
                <w:bCs/>
              </w:rPr>
              <w:t>XML Tag</w:t>
            </w:r>
          </w:p>
        </w:tc>
        <w:tc>
          <w:tcPr>
            <w:tcW w:w="740" w:type="dxa"/>
            <w:tcBorders>
              <w:top w:val="single" w:sz="4" w:space="0" w:color="auto"/>
              <w:left w:val="nil"/>
              <w:bottom w:val="nil"/>
              <w:right w:val="single" w:sz="4" w:space="0" w:color="808080"/>
            </w:tcBorders>
            <w:hideMark/>
          </w:tcPr>
          <w:p w14:paraId="2F31D523" w14:textId="77777777" w:rsidR="00515BDA" w:rsidRPr="00B1447F" w:rsidRDefault="00515BDA" w:rsidP="00F86990">
            <w:pPr>
              <w:rPr>
                <w:rFonts w:ascii="Calibri" w:eastAsia="Times New Roman" w:hAnsi="Calibri" w:cs="Calibri"/>
                <w:b/>
                <w:bCs/>
              </w:rPr>
            </w:pPr>
            <w:r w:rsidRPr="00B1447F">
              <w:rPr>
                <w:rFonts w:ascii="Calibri" w:eastAsia="Times New Roman" w:hAnsi="Calibri" w:cs="Calibri"/>
                <w:b/>
                <w:bCs/>
              </w:rPr>
              <w:t>Mult</w:t>
            </w:r>
          </w:p>
        </w:tc>
        <w:tc>
          <w:tcPr>
            <w:tcW w:w="2100" w:type="dxa"/>
            <w:tcBorders>
              <w:top w:val="single" w:sz="4" w:space="0" w:color="auto"/>
              <w:left w:val="nil"/>
              <w:bottom w:val="nil"/>
              <w:right w:val="single" w:sz="4" w:space="0" w:color="808080"/>
            </w:tcBorders>
            <w:hideMark/>
          </w:tcPr>
          <w:p w14:paraId="25CA6673" w14:textId="77777777" w:rsidR="00515BDA" w:rsidRPr="00B1447F" w:rsidRDefault="00515BDA" w:rsidP="00F86990">
            <w:pPr>
              <w:rPr>
                <w:rFonts w:ascii="Calibri" w:eastAsia="Times New Roman" w:hAnsi="Calibri" w:cs="Calibri"/>
                <w:b/>
                <w:bCs/>
              </w:rPr>
            </w:pPr>
            <w:r w:rsidRPr="00B1447F">
              <w:rPr>
                <w:rFonts w:ascii="Calibri" w:eastAsia="Times New Roman" w:hAnsi="Calibri" w:cs="Calibri"/>
                <w:b/>
                <w:bCs/>
              </w:rPr>
              <w:t>Type / Code</w:t>
            </w:r>
          </w:p>
        </w:tc>
      </w:tr>
      <w:tr w:rsidR="00515BDA" w:rsidRPr="00B1447F" w14:paraId="2F71B8AA" w14:textId="77777777" w:rsidTr="00F86990">
        <w:trPr>
          <w:trHeight w:val="300"/>
        </w:trPr>
        <w:tc>
          <w:tcPr>
            <w:tcW w:w="468" w:type="dxa"/>
            <w:tcBorders>
              <w:top w:val="single" w:sz="4" w:space="0" w:color="808080"/>
              <w:left w:val="single" w:sz="4" w:space="0" w:color="808080"/>
              <w:bottom w:val="nil"/>
              <w:right w:val="single" w:sz="4" w:space="0" w:color="808080"/>
            </w:tcBorders>
            <w:noWrap/>
            <w:hideMark/>
          </w:tcPr>
          <w:p w14:paraId="1C5A5940" w14:textId="77777777" w:rsidR="00515BDA" w:rsidRPr="00B1447F" w:rsidRDefault="00515BDA" w:rsidP="00F86990">
            <w:pPr>
              <w:rPr>
                <w:rFonts w:ascii="Calibri" w:eastAsia="Times New Roman" w:hAnsi="Calibri" w:cs="Calibri"/>
              </w:rPr>
            </w:pPr>
            <w:r w:rsidRPr="00B1447F">
              <w:rPr>
                <w:rFonts w:ascii="Calibri" w:eastAsia="Times New Roman" w:hAnsi="Calibri" w:cs="Calibri"/>
              </w:rPr>
              <w:t>0</w:t>
            </w:r>
          </w:p>
        </w:tc>
        <w:tc>
          <w:tcPr>
            <w:tcW w:w="3667" w:type="dxa"/>
            <w:tcBorders>
              <w:top w:val="single" w:sz="4" w:space="0" w:color="808080"/>
              <w:left w:val="nil"/>
              <w:bottom w:val="nil"/>
              <w:right w:val="single" w:sz="4" w:space="0" w:color="808080"/>
            </w:tcBorders>
            <w:hideMark/>
          </w:tcPr>
          <w:p w14:paraId="511EA7AB" w14:textId="77777777" w:rsidR="00515BDA" w:rsidRPr="00B1447F" w:rsidRDefault="00515BDA" w:rsidP="00F86990">
            <w:pPr>
              <w:rPr>
                <w:rFonts w:ascii="Calibri" w:eastAsia="Times New Roman" w:hAnsi="Calibri" w:cs="Calibri"/>
              </w:rPr>
            </w:pPr>
            <w:hyperlink r:id="rId243" w:anchor="RANGE!full6c81b8f8a1508c054c5e956bb99693613968c68668bad312db46ec70f1674657" w:history="1">
              <w:r w:rsidRPr="00B1447F">
                <w:rPr>
                  <w:rFonts w:ascii="Calibri" w:eastAsia="Times New Roman" w:hAnsi="Calibri" w:cs="Calibri"/>
                </w:rPr>
                <w:t>Custody Statement Of Holdings V02 (semt.002.001.02)</w:t>
              </w:r>
            </w:hyperlink>
          </w:p>
        </w:tc>
        <w:tc>
          <w:tcPr>
            <w:tcW w:w="2320" w:type="dxa"/>
            <w:tcBorders>
              <w:top w:val="single" w:sz="4" w:space="0" w:color="808080"/>
              <w:left w:val="nil"/>
              <w:bottom w:val="nil"/>
              <w:right w:val="single" w:sz="4" w:space="0" w:color="808080"/>
            </w:tcBorders>
            <w:hideMark/>
          </w:tcPr>
          <w:p w14:paraId="20132689" w14:textId="77777777" w:rsidR="00515BDA" w:rsidRPr="00B1447F" w:rsidRDefault="00515BDA" w:rsidP="00F86990">
            <w:pPr>
              <w:rPr>
                <w:rFonts w:ascii="Calibri" w:eastAsia="Times New Roman" w:hAnsi="Calibri" w:cs="Calibri"/>
              </w:rPr>
            </w:pPr>
            <w:r w:rsidRPr="00B1447F">
              <w:rPr>
                <w:rFonts w:ascii="Calibri" w:eastAsia="Times New Roman" w:hAnsi="Calibri" w:cs="Calibri"/>
              </w:rPr>
              <w:t>&lt;CtdyStmtOfHldgsV02&gt;</w:t>
            </w:r>
          </w:p>
        </w:tc>
        <w:tc>
          <w:tcPr>
            <w:tcW w:w="740" w:type="dxa"/>
            <w:tcBorders>
              <w:top w:val="single" w:sz="4" w:space="0" w:color="808080"/>
              <w:left w:val="nil"/>
              <w:bottom w:val="nil"/>
              <w:right w:val="single" w:sz="4" w:space="0" w:color="808080"/>
            </w:tcBorders>
            <w:noWrap/>
            <w:hideMark/>
          </w:tcPr>
          <w:p w14:paraId="19BA2053" w14:textId="77777777" w:rsidR="00515BDA" w:rsidRPr="00B1447F" w:rsidRDefault="00515BDA" w:rsidP="00F86990">
            <w:pPr>
              <w:rPr>
                <w:rFonts w:ascii="Calibri" w:eastAsia="Times New Roman" w:hAnsi="Calibri" w:cs="Calibri"/>
              </w:rPr>
            </w:pPr>
            <w:r w:rsidRPr="00B1447F">
              <w:rPr>
                <w:rFonts w:ascii="Calibri" w:eastAsia="Times New Roman" w:hAnsi="Calibri" w:cs="Calibri"/>
              </w:rPr>
              <w:t> </w:t>
            </w:r>
          </w:p>
        </w:tc>
        <w:tc>
          <w:tcPr>
            <w:tcW w:w="2100" w:type="dxa"/>
            <w:tcBorders>
              <w:top w:val="single" w:sz="4" w:space="0" w:color="808080"/>
              <w:left w:val="nil"/>
              <w:bottom w:val="nil"/>
              <w:right w:val="single" w:sz="4" w:space="0" w:color="808080"/>
            </w:tcBorders>
            <w:noWrap/>
            <w:hideMark/>
          </w:tcPr>
          <w:p w14:paraId="1476DFBB" w14:textId="77777777" w:rsidR="00515BDA" w:rsidRPr="00B1447F" w:rsidRDefault="00515BDA" w:rsidP="00F86990">
            <w:pPr>
              <w:rPr>
                <w:rFonts w:ascii="Calibri" w:eastAsia="Times New Roman" w:hAnsi="Calibri" w:cs="Calibri"/>
              </w:rPr>
            </w:pPr>
            <w:r w:rsidRPr="00B1447F">
              <w:rPr>
                <w:rFonts w:ascii="Calibri" w:eastAsia="Times New Roman" w:hAnsi="Calibri" w:cs="Calibri"/>
              </w:rPr>
              <w:t> </w:t>
            </w:r>
          </w:p>
        </w:tc>
      </w:tr>
      <w:tr w:rsidR="00515BDA" w:rsidRPr="00B1447F" w14:paraId="3B8336C7" w14:textId="77777777" w:rsidTr="00F86990">
        <w:trPr>
          <w:trHeight w:val="300"/>
        </w:trPr>
        <w:tc>
          <w:tcPr>
            <w:tcW w:w="468" w:type="dxa"/>
            <w:tcBorders>
              <w:top w:val="single" w:sz="4" w:space="0" w:color="808080"/>
              <w:left w:val="single" w:sz="4" w:space="0" w:color="808080"/>
              <w:bottom w:val="nil"/>
              <w:right w:val="single" w:sz="4" w:space="0" w:color="808080"/>
            </w:tcBorders>
            <w:shd w:val="clear" w:color="000000" w:fill="D7EBFF"/>
            <w:noWrap/>
            <w:hideMark/>
          </w:tcPr>
          <w:p w14:paraId="38C62049" w14:textId="77777777" w:rsidR="00515BDA" w:rsidRPr="00B1447F" w:rsidRDefault="00515BDA" w:rsidP="00F86990">
            <w:pPr>
              <w:outlineLvl w:val="0"/>
              <w:rPr>
                <w:rFonts w:ascii="Calibri" w:eastAsia="Times New Roman" w:hAnsi="Calibri" w:cs="Calibri"/>
              </w:rPr>
            </w:pPr>
            <w:r w:rsidRPr="00B1447F">
              <w:rPr>
                <w:rFonts w:ascii="Calibri" w:eastAsia="Times New Roman" w:hAnsi="Calibri" w:cs="Calibri"/>
              </w:rPr>
              <w:t>1</w:t>
            </w:r>
          </w:p>
        </w:tc>
        <w:tc>
          <w:tcPr>
            <w:tcW w:w="3667" w:type="dxa"/>
            <w:tcBorders>
              <w:top w:val="single" w:sz="4" w:space="0" w:color="808080"/>
              <w:left w:val="nil"/>
              <w:bottom w:val="nil"/>
              <w:right w:val="single" w:sz="4" w:space="0" w:color="808080"/>
            </w:tcBorders>
            <w:shd w:val="clear" w:color="000000" w:fill="D7EBFF"/>
            <w:hideMark/>
          </w:tcPr>
          <w:p w14:paraId="23D151C9" w14:textId="77777777" w:rsidR="00515BDA" w:rsidRPr="00B1447F" w:rsidRDefault="00515BDA" w:rsidP="00F86990">
            <w:pPr>
              <w:outlineLvl w:val="0"/>
              <w:rPr>
                <w:rFonts w:ascii="Calibri" w:eastAsia="Times New Roman" w:hAnsi="Calibri" w:cs="Calibri"/>
              </w:rPr>
            </w:pPr>
            <w:hyperlink r:id="rId244" w:anchor="RANGE!full78e8675f442e999841cce3e3c880cc4df69ce94084e5ff160699508757c9e0d1" w:history="1">
              <w:r w:rsidRPr="00B1447F">
                <w:rPr>
                  <w:rFonts w:ascii="Calibri" w:eastAsia="Times New Roman" w:hAnsi="Calibri" w:cs="Calibri"/>
                </w:rPr>
                <w:t xml:space="preserve">    Message Identification</w:t>
              </w:r>
            </w:hyperlink>
          </w:p>
        </w:tc>
        <w:tc>
          <w:tcPr>
            <w:tcW w:w="2320" w:type="dxa"/>
            <w:tcBorders>
              <w:top w:val="single" w:sz="4" w:space="0" w:color="808080"/>
              <w:left w:val="nil"/>
              <w:bottom w:val="nil"/>
              <w:right w:val="single" w:sz="4" w:space="0" w:color="808080"/>
            </w:tcBorders>
            <w:shd w:val="clear" w:color="000000" w:fill="D7EBFF"/>
            <w:hideMark/>
          </w:tcPr>
          <w:p w14:paraId="303B4784" w14:textId="77777777" w:rsidR="00515BDA" w:rsidRPr="00B1447F" w:rsidRDefault="00515BDA" w:rsidP="00F86990">
            <w:pPr>
              <w:outlineLvl w:val="0"/>
              <w:rPr>
                <w:rFonts w:ascii="Calibri" w:eastAsia="Times New Roman" w:hAnsi="Calibri" w:cs="Calibri"/>
              </w:rPr>
            </w:pPr>
            <w:r w:rsidRPr="00B1447F">
              <w:rPr>
                <w:rFonts w:ascii="Calibri" w:eastAsia="Times New Roman" w:hAnsi="Calibri" w:cs="Calibri"/>
              </w:rPr>
              <w:t>&lt;MsgId&gt;</w:t>
            </w:r>
          </w:p>
        </w:tc>
        <w:tc>
          <w:tcPr>
            <w:tcW w:w="740" w:type="dxa"/>
            <w:tcBorders>
              <w:top w:val="single" w:sz="4" w:space="0" w:color="808080"/>
              <w:left w:val="nil"/>
              <w:bottom w:val="nil"/>
              <w:right w:val="single" w:sz="4" w:space="0" w:color="808080"/>
            </w:tcBorders>
            <w:shd w:val="clear" w:color="000000" w:fill="D7EBFF"/>
            <w:noWrap/>
            <w:hideMark/>
          </w:tcPr>
          <w:p w14:paraId="6D334EF8" w14:textId="77777777" w:rsidR="00515BDA" w:rsidRPr="00B1447F" w:rsidRDefault="00515BDA" w:rsidP="00F86990">
            <w:pPr>
              <w:outlineLvl w:val="0"/>
              <w:rPr>
                <w:rFonts w:ascii="Calibri" w:eastAsia="Times New Roman" w:hAnsi="Calibri" w:cs="Calibri"/>
              </w:rPr>
            </w:pPr>
            <w:r w:rsidRPr="00B1447F">
              <w:rPr>
                <w:rFonts w:ascii="Calibri" w:eastAsia="Times New Roman" w:hAnsi="Calibri" w:cs="Calibri"/>
              </w:rPr>
              <w:t>[1..1]</w:t>
            </w:r>
          </w:p>
        </w:tc>
        <w:tc>
          <w:tcPr>
            <w:tcW w:w="2100" w:type="dxa"/>
            <w:tcBorders>
              <w:top w:val="single" w:sz="4" w:space="0" w:color="808080"/>
              <w:left w:val="nil"/>
              <w:bottom w:val="nil"/>
              <w:right w:val="single" w:sz="4" w:space="0" w:color="808080"/>
            </w:tcBorders>
            <w:shd w:val="clear" w:color="000000" w:fill="D7EBFF"/>
            <w:noWrap/>
            <w:hideMark/>
          </w:tcPr>
          <w:p w14:paraId="64696CE3" w14:textId="77777777" w:rsidR="00515BDA" w:rsidRPr="00B1447F" w:rsidRDefault="00515BDA" w:rsidP="00F86990">
            <w:pPr>
              <w:outlineLvl w:val="0"/>
              <w:rPr>
                <w:rFonts w:ascii="Calibri" w:eastAsia="Times New Roman" w:hAnsi="Calibri" w:cs="Calibri"/>
              </w:rPr>
            </w:pPr>
            <w:r w:rsidRPr="00B1447F">
              <w:rPr>
                <w:rFonts w:ascii="Calibri" w:eastAsia="Times New Roman" w:hAnsi="Calibri" w:cs="Calibri"/>
              </w:rPr>
              <w:t> </w:t>
            </w:r>
          </w:p>
        </w:tc>
      </w:tr>
      <w:tr w:rsidR="00515BDA" w:rsidRPr="00B1447F" w14:paraId="0653348F" w14:textId="77777777" w:rsidTr="00F86990">
        <w:trPr>
          <w:trHeight w:val="300"/>
        </w:trPr>
        <w:tc>
          <w:tcPr>
            <w:tcW w:w="468" w:type="dxa"/>
            <w:tcBorders>
              <w:top w:val="single" w:sz="4" w:space="0" w:color="808080"/>
              <w:left w:val="single" w:sz="4" w:space="0" w:color="808080"/>
              <w:bottom w:val="nil"/>
              <w:right w:val="single" w:sz="4" w:space="0" w:color="808080"/>
            </w:tcBorders>
            <w:shd w:val="clear" w:color="000000" w:fill="D7EBFF"/>
            <w:noWrap/>
            <w:hideMark/>
          </w:tcPr>
          <w:p w14:paraId="33D942DD" w14:textId="77777777" w:rsidR="00515BDA" w:rsidRPr="00B1447F" w:rsidRDefault="00515BDA" w:rsidP="00F86990">
            <w:pPr>
              <w:outlineLvl w:val="0"/>
              <w:rPr>
                <w:rFonts w:ascii="Calibri" w:eastAsia="Times New Roman" w:hAnsi="Calibri" w:cs="Calibri"/>
              </w:rPr>
            </w:pPr>
            <w:r w:rsidRPr="00B1447F">
              <w:rPr>
                <w:rFonts w:ascii="Calibri" w:eastAsia="Times New Roman" w:hAnsi="Calibri" w:cs="Calibri"/>
              </w:rPr>
              <w:t>1</w:t>
            </w:r>
          </w:p>
        </w:tc>
        <w:tc>
          <w:tcPr>
            <w:tcW w:w="3667" w:type="dxa"/>
            <w:tcBorders>
              <w:top w:val="single" w:sz="4" w:space="0" w:color="808080"/>
              <w:left w:val="nil"/>
              <w:bottom w:val="nil"/>
              <w:right w:val="single" w:sz="4" w:space="0" w:color="808080"/>
            </w:tcBorders>
            <w:shd w:val="clear" w:color="000000" w:fill="D7EBFF"/>
            <w:hideMark/>
          </w:tcPr>
          <w:p w14:paraId="30E6F892" w14:textId="77777777" w:rsidR="00515BDA" w:rsidRPr="00B1447F" w:rsidRDefault="00515BDA" w:rsidP="00F86990">
            <w:pPr>
              <w:outlineLvl w:val="0"/>
              <w:rPr>
                <w:rFonts w:ascii="Calibri" w:eastAsia="Times New Roman" w:hAnsi="Calibri" w:cs="Calibri"/>
              </w:rPr>
            </w:pPr>
            <w:hyperlink r:id="rId245" w:anchor="RANGE!full435311222c08820bbfb83849a0c4d1cf81e5f2fae5804f497cc457f23ce3d7a3" w:history="1">
              <w:r w:rsidRPr="00B1447F">
                <w:rPr>
                  <w:rFonts w:ascii="Calibri" w:eastAsia="Times New Roman" w:hAnsi="Calibri" w:cs="Calibri"/>
                </w:rPr>
                <w:t xml:space="preserve">    Previous Reference</w:t>
              </w:r>
            </w:hyperlink>
          </w:p>
        </w:tc>
        <w:tc>
          <w:tcPr>
            <w:tcW w:w="2320" w:type="dxa"/>
            <w:tcBorders>
              <w:top w:val="single" w:sz="4" w:space="0" w:color="808080"/>
              <w:left w:val="nil"/>
              <w:bottom w:val="nil"/>
              <w:right w:val="single" w:sz="4" w:space="0" w:color="808080"/>
            </w:tcBorders>
            <w:shd w:val="clear" w:color="000000" w:fill="D7EBFF"/>
            <w:hideMark/>
          </w:tcPr>
          <w:p w14:paraId="27DABC2D" w14:textId="77777777" w:rsidR="00515BDA" w:rsidRPr="00B1447F" w:rsidRDefault="00515BDA" w:rsidP="00F86990">
            <w:pPr>
              <w:outlineLvl w:val="0"/>
              <w:rPr>
                <w:rFonts w:ascii="Calibri" w:eastAsia="Times New Roman" w:hAnsi="Calibri" w:cs="Calibri"/>
              </w:rPr>
            </w:pPr>
            <w:r w:rsidRPr="00B1447F">
              <w:rPr>
                <w:rFonts w:ascii="Calibri" w:eastAsia="Times New Roman" w:hAnsi="Calibri" w:cs="Calibri"/>
              </w:rPr>
              <w:t>&lt;PrvsRef&gt;</w:t>
            </w:r>
          </w:p>
        </w:tc>
        <w:tc>
          <w:tcPr>
            <w:tcW w:w="740" w:type="dxa"/>
            <w:tcBorders>
              <w:top w:val="single" w:sz="4" w:space="0" w:color="808080"/>
              <w:left w:val="nil"/>
              <w:bottom w:val="nil"/>
              <w:right w:val="single" w:sz="4" w:space="0" w:color="808080"/>
            </w:tcBorders>
            <w:shd w:val="clear" w:color="000000" w:fill="D7EBFF"/>
            <w:noWrap/>
            <w:hideMark/>
          </w:tcPr>
          <w:p w14:paraId="0D71DA99" w14:textId="77777777" w:rsidR="00515BDA" w:rsidRPr="00B1447F" w:rsidRDefault="00515BDA" w:rsidP="00F86990">
            <w:pPr>
              <w:outlineLvl w:val="0"/>
              <w:rPr>
                <w:rFonts w:ascii="Calibri" w:eastAsia="Times New Roman" w:hAnsi="Calibri" w:cs="Calibri"/>
              </w:rPr>
            </w:pPr>
            <w:r w:rsidRPr="00B1447F">
              <w:rPr>
                <w:rFonts w:ascii="Calibri" w:eastAsia="Times New Roman" w:hAnsi="Calibri" w:cs="Calibri"/>
              </w:rPr>
              <w:t>[0..*]</w:t>
            </w:r>
          </w:p>
        </w:tc>
        <w:tc>
          <w:tcPr>
            <w:tcW w:w="2100" w:type="dxa"/>
            <w:tcBorders>
              <w:top w:val="single" w:sz="4" w:space="0" w:color="808080"/>
              <w:left w:val="nil"/>
              <w:bottom w:val="nil"/>
              <w:right w:val="single" w:sz="4" w:space="0" w:color="808080"/>
            </w:tcBorders>
            <w:shd w:val="clear" w:color="000000" w:fill="D7EBFF"/>
            <w:noWrap/>
            <w:hideMark/>
          </w:tcPr>
          <w:p w14:paraId="63DBE7A9" w14:textId="77777777" w:rsidR="00515BDA" w:rsidRPr="00B1447F" w:rsidRDefault="00515BDA" w:rsidP="00F86990">
            <w:pPr>
              <w:outlineLvl w:val="0"/>
              <w:rPr>
                <w:rFonts w:ascii="Calibri" w:eastAsia="Times New Roman" w:hAnsi="Calibri" w:cs="Calibri"/>
              </w:rPr>
            </w:pPr>
            <w:r w:rsidRPr="00B1447F">
              <w:rPr>
                <w:rFonts w:ascii="Calibri" w:eastAsia="Times New Roman" w:hAnsi="Calibri" w:cs="Calibri"/>
              </w:rPr>
              <w:t> </w:t>
            </w:r>
          </w:p>
        </w:tc>
      </w:tr>
      <w:tr w:rsidR="00515BDA" w:rsidRPr="00B1447F" w14:paraId="7170E07D" w14:textId="77777777" w:rsidTr="00F86990">
        <w:trPr>
          <w:trHeight w:val="300"/>
        </w:trPr>
        <w:tc>
          <w:tcPr>
            <w:tcW w:w="468" w:type="dxa"/>
            <w:tcBorders>
              <w:top w:val="single" w:sz="4" w:space="0" w:color="808080"/>
              <w:left w:val="single" w:sz="4" w:space="0" w:color="808080"/>
              <w:bottom w:val="nil"/>
              <w:right w:val="single" w:sz="4" w:space="0" w:color="808080"/>
            </w:tcBorders>
            <w:shd w:val="clear" w:color="000000" w:fill="D7EBFF"/>
            <w:noWrap/>
            <w:hideMark/>
          </w:tcPr>
          <w:p w14:paraId="41141695" w14:textId="77777777" w:rsidR="00515BDA" w:rsidRPr="00B1447F" w:rsidRDefault="00515BDA" w:rsidP="00F86990">
            <w:pPr>
              <w:outlineLvl w:val="0"/>
              <w:rPr>
                <w:rFonts w:ascii="Calibri" w:eastAsia="Times New Roman" w:hAnsi="Calibri" w:cs="Calibri"/>
              </w:rPr>
            </w:pPr>
            <w:r w:rsidRPr="00B1447F">
              <w:rPr>
                <w:rFonts w:ascii="Calibri" w:eastAsia="Times New Roman" w:hAnsi="Calibri" w:cs="Calibri"/>
              </w:rPr>
              <w:t>1</w:t>
            </w:r>
          </w:p>
        </w:tc>
        <w:tc>
          <w:tcPr>
            <w:tcW w:w="3667" w:type="dxa"/>
            <w:tcBorders>
              <w:top w:val="single" w:sz="4" w:space="0" w:color="808080"/>
              <w:left w:val="nil"/>
              <w:bottom w:val="nil"/>
              <w:right w:val="single" w:sz="4" w:space="0" w:color="808080"/>
            </w:tcBorders>
            <w:shd w:val="clear" w:color="000000" w:fill="D7EBFF"/>
            <w:hideMark/>
          </w:tcPr>
          <w:p w14:paraId="3AB33AA8" w14:textId="77777777" w:rsidR="00515BDA" w:rsidRPr="00B1447F" w:rsidRDefault="00515BDA" w:rsidP="00F86990">
            <w:pPr>
              <w:outlineLvl w:val="0"/>
              <w:rPr>
                <w:rFonts w:ascii="Calibri" w:eastAsia="Times New Roman" w:hAnsi="Calibri" w:cs="Calibri"/>
              </w:rPr>
            </w:pPr>
            <w:hyperlink r:id="rId246" w:anchor="RANGE!full035ecc18149f0f13d1e062924050ca454d4310de36eefc2f2dfdc90cea2ca371" w:history="1">
              <w:r w:rsidRPr="00B1447F">
                <w:rPr>
                  <w:rFonts w:ascii="Calibri" w:eastAsia="Times New Roman" w:hAnsi="Calibri" w:cs="Calibri"/>
                </w:rPr>
                <w:t xml:space="preserve">    Related Reference</w:t>
              </w:r>
            </w:hyperlink>
          </w:p>
        </w:tc>
        <w:tc>
          <w:tcPr>
            <w:tcW w:w="2320" w:type="dxa"/>
            <w:tcBorders>
              <w:top w:val="single" w:sz="4" w:space="0" w:color="808080"/>
              <w:left w:val="nil"/>
              <w:bottom w:val="nil"/>
              <w:right w:val="single" w:sz="4" w:space="0" w:color="808080"/>
            </w:tcBorders>
            <w:shd w:val="clear" w:color="000000" w:fill="D7EBFF"/>
            <w:hideMark/>
          </w:tcPr>
          <w:p w14:paraId="08DE016C" w14:textId="77777777" w:rsidR="00515BDA" w:rsidRPr="00B1447F" w:rsidRDefault="00515BDA" w:rsidP="00F86990">
            <w:pPr>
              <w:outlineLvl w:val="0"/>
              <w:rPr>
                <w:rFonts w:ascii="Calibri" w:eastAsia="Times New Roman" w:hAnsi="Calibri" w:cs="Calibri"/>
              </w:rPr>
            </w:pPr>
            <w:r w:rsidRPr="00B1447F">
              <w:rPr>
                <w:rFonts w:ascii="Calibri" w:eastAsia="Times New Roman" w:hAnsi="Calibri" w:cs="Calibri"/>
              </w:rPr>
              <w:t>&lt;RltdRef&gt;</w:t>
            </w:r>
          </w:p>
        </w:tc>
        <w:tc>
          <w:tcPr>
            <w:tcW w:w="740" w:type="dxa"/>
            <w:tcBorders>
              <w:top w:val="single" w:sz="4" w:space="0" w:color="808080"/>
              <w:left w:val="nil"/>
              <w:bottom w:val="nil"/>
              <w:right w:val="single" w:sz="4" w:space="0" w:color="808080"/>
            </w:tcBorders>
            <w:shd w:val="clear" w:color="000000" w:fill="D7EBFF"/>
            <w:noWrap/>
            <w:hideMark/>
          </w:tcPr>
          <w:p w14:paraId="47E93D2A" w14:textId="77777777" w:rsidR="00515BDA" w:rsidRPr="00B1447F" w:rsidRDefault="00515BDA" w:rsidP="00F86990">
            <w:pPr>
              <w:outlineLvl w:val="0"/>
              <w:rPr>
                <w:rFonts w:ascii="Calibri" w:eastAsia="Times New Roman" w:hAnsi="Calibri" w:cs="Calibri"/>
              </w:rPr>
            </w:pPr>
            <w:r w:rsidRPr="00B1447F">
              <w:rPr>
                <w:rFonts w:ascii="Calibri" w:eastAsia="Times New Roman" w:hAnsi="Calibri" w:cs="Calibri"/>
              </w:rPr>
              <w:t>[0..*]</w:t>
            </w:r>
          </w:p>
        </w:tc>
        <w:tc>
          <w:tcPr>
            <w:tcW w:w="2100" w:type="dxa"/>
            <w:tcBorders>
              <w:top w:val="single" w:sz="4" w:space="0" w:color="808080"/>
              <w:left w:val="nil"/>
              <w:bottom w:val="nil"/>
              <w:right w:val="single" w:sz="4" w:space="0" w:color="808080"/>
            </w:tcBorders>
            <w:shd w:val="clear" w:color="000000" w:fill="D7EBFF"/>
            <w:noWrap/>
            <w:hideMark/>
          </w:tcPr>
          <w:p w14:paraId="59DC3F2F" w14:textId="77777777" w:rsidR="00515BDA" w:rsidRPr="00B1447F" w:rsidRDefault="00515BDA" w:rsidP="00F86990">
            <w:pPr>
              <w:outlineLvl w:val="0"/>
              <w:rPr>
                <w:rFonts w:ascii="Calibri" w:eastAsia="Times New Roman" w:hAnsi="Calibri" w:cs="Calibri"/>
              </w:rPr>
            </w:pPr>
            <w:r w:rsidRPr="00B1447F">
              <w:rPr>
                <w:rFonts w:ascii="Calibri" w:eastAsia="Times New Roman" w:hAnsi="Calibri" w:cs="Calibri"/>
              </w:rPr>
              <w:t> </w:t>
            </w:r>
          </w:p>
        </w:tc>
      </w:tr>
      <w:tr w:rsidR="00515BDA" w:rsidRPr="00B1447F" w14:paraId="76AE8F7E" w14:textId="77777777" w:rsidTr="00F86990">
        <w:trPr>
          <w:trHeight w:val="300"/>
        </w:trPr>
        <w:tc>
          <w:tcPr>
            <w:tcW w:w="468" w:type="dxa"/>
            <w:tcBorders>
              <w:top w:val="single" w:sz="4" w:space="0" w:color="808080"/>
              <w:left w:val="single" w:sz="4" w:space="0" w:color="808080"/>
              <w:bottom w:val="nil"/>
              <w:right w:val="single" w:sz="4" w:space="0" w:color="808080"/>
            </w:tcBorders>
            <w:shd w:val="clear" w:color="000000" w:fill="D7EBFF"/>
            <w:noWrap/>
            <w:hideMark/>
          </w:tcPr>
          <w:p w14:paraId="12610344" w14:textId="77777777" w:rsidR="00515BDA" w:rsidRPr="00B1447F" w:rsidRDefault="00515BDA" w:rsidP="00F86990">
            <w:pPr>
              <w:outlineLvl w:val="0"/>
              <w:rPr>
                <w:rFonts w:ascii="Calibri" w:eastAsia="Times New Roman" w:hAnsi="Calibri" w:cs="Calibri"/>
              </w:rPr>
            </w:pPr>
            <w:r w:rsidRPr="00B1447F">
              <w:rPr>
                <w:rFonts w:ascii="Calibri" w:eastAsia="Times New Roman" w:hAnsi="Calibri" w:cs="Calibri"/>
              </w:rPr>
              <w:t>1</w:t>
            </w:r>
          </w:p>
        </w:tc>
        <w:tc>
          <w:tcPr>
            <w:tcW w:w="3667" w:type="dxa"/>
            <w:tcBorders>
              <w:top w:val="single" w:sz="4" w:space="0" w:color="808080"/>
              <w:left w:val="nil"/>
              <w:bottom w:val="nil"/>
              <w:right w:val="single" w:sz="4" w:space="0" w:color="808080"/>
            </w:tcBorders>
            <w:shd w:val="clear" w:color="000000" w:fill="D7EBFF"/>
            <w:hideMark/>
          </w:tcPr>
          <w:p w14:paraId="2EC6F1E4" w14:textId="77777777" w:rsidR="00515BDA" w:rsidRPr="00B1447F" w:rsidRDefault="00515BDA" w:rsidP="00F86990">
            <w:pPr>
              <w:outlineLvl w:val="0"/>
              <w:rPr>
                <w:rFonts w:ascii="Calibri" w:eastAsia="Times New Roman" w:hAnsi="Calibri" w:cs="Calibri"/>
              </w:rPr>
            </w:pPr>
            <w:hyperlink r:id="rId247" w:anchor="RANGE!fullc9acf38a03ba8a73440cf515b3d265f8aea19914cd54224a2f1044284d2b4b8f" w:history="1">
              <w:r w:rsidRPr="00B1447F">
                <w:rPr>
                  <w:rFonts w:ascii="Calibri" w:eastAsia="Times New Roman" w:hAnsi="Calibri" w:cs="Calibri"/>
                </w:rPr>
                <w:t xml:space="preserve">    Message Pagination</w:t>
              </w:r>
            </w:hyperlink>
          </w:p>
        </w:tc>
        <w:tc>
          <w:tcPr>
            <w:tcW w:w="2320" w:type="dxa"/>
            <w:tcBorders>
              <w:top w:val="single" w:sz="4" w:space="0" w:color="808080"/>
              <w:left w:val="nil"/>
              <w:bottom w:val="nil"/>
              <w:right w:val="single" w:sz="4" w:space="0" w:color="808080"/>
            </w:tcBorders>
            <w:shd w:val="clear" w:color="000000" w:fill="D7EBFF"/>
            <w:hideMark/>
          </w:tcPr>
          <w:p w14:paraId="213A756C" w14:textId="77777777" w:rsidR="00515BDA" w:rsidRPr="00B1447F" w:rsidRDefault="00515BDA" w:rsidP="00F86990">
            <w:pPr>
              <w:outlineLvl w:val="0"/>
              <w:rPr>
                <w:rFonts w:ascii="Calibri" w:eastAsia="Times New Roman" w:hAnsi="Calibri" w:cs="Calibri"/>
              </w:rPr>
            </w:pPr>
            <w:r w:rsidRPr="00B1447F">
              <w:rPr>
                <w:rFonts w:ascii="Calibri" w:eastAsia="Times New Roman" w:hAnsi="Calibri" w:cs="Calibri"/>
              </w:rPr>
              <w:t>&lt;MsgPgntn&gt;</w:t>
            </w:r>
          </w:p>
        </w:tc>
        <w:tc>
          <w:tcPr>
            <w:tcW w:w="740" w:type="dxa"/>
            <w:tcBorders>
              <w:top w:val="single" w:sz="4" w:space="0" w:color="808080"/>
              <w:left w:val="nil"/>
              <w:bottom w:val="nil"/>
              <w:right w:val="single" w:sz="4" w:space="0" w:color="808080"/>
            </w:tcBorders>
            <w:shd w:val="clear" w:color="000000" w:fill="D7EBFF"/>
            <w:noWrap/>
            <w:hideMark/>
          </w:tcPr>
          <w:p w14:paraId="5AB76F8C" w14:textId="77777777" w:rsidR="00515BDA" w:rsidRPr="00B1447F" w:rsidRDefault="00515BDA" w:rsidP="00F86990">
            <w:pPr>
              <w:outlineLvl w:val="0"/>
              <w:rPr>
                <w:rFonts w:ascii="Calibri" w:eastAsia="Times New Roman" w:hAnsi="Calibri" w:cs="Calibri"/>
              </w:rPr>
            </w:pPr>
            <w:r w:rsidRPr="00B1447F">
              <w:rPr>
                <w:rFonts w:ascii="Calibri" w:eastAsia="Times New Roman" w:hAnsi="Calibri" w:cs="Calibri"/>
              </w:rPr>
              <w:t>[1..1]</w:t>
            </w:r>
          </w:p>
        </w:tc>
        <w:tc>
          <w:tcPr>
            <w:tcW w:w="2100" w:type="dxa"/>
            <w:tcBorders>
              <w:top w:val="single" w:sz="4" w:space="0" w:color="808080"/>
              <w:left w:val="nil"/>
              <w:bottom w:val="nil"/>
              <w:right w:val="single" w:sz="4" w:space="0" w:color="808080"/>
            </w:tcBorders>
            <w:shd w:val="clear" w:color="000000" w:fill="D7EBFF"/>
            <w:noWrap/>
            <w:hideMark/>
          </w:tcPr>
          <w:p w14:paraId="4A3F3A5B" w14:textId="77777777" w:rsidR="00515BDA" w:rsidRPr="00B1447F" w:rsidRDefault="00515BDA" w:rsidP="00F86990">
            <w:pPr>
              <w:outlineLvl w:val="0"/>
              <w:rPr>
                <w:rFonts w:ascii="Calibri" w:eastAsia="Times New Roman" w:hAnsi="Calibri" w:cs="Calibri"/>
              </w:rPr>
            </w:pPr>
            <w:r w:rsidRPr="00B1447F">
              <w:rPr>
                <w:rFonts w:ascii="Calibri" w:eastAsia="Times New Roman" w:hAnsi="Calibri" w:cs="Calibri"/>
              </w:rPr>
              <w:t> </w:t>
            </w:r>
          </w:p>
        </w:tc>
      </w:tr>
      <w:tr w:rsidR="00515BDA" w:rsidRPr="00B1447F" w14:paraId="5EEC6076" w14:textId="77777777" w:rsidTr="00F86990">
        <w:trPr>
          <w:trHeight w:val="300"/>
        </w:trPr>
        <w:tc>
          <w:tcPr>
            <w:tcW w:w="468" w:type="dxa"/>
            <w:tcBorders>
              <w:top w:val="single" w:sz="4" w:space="0" w:color="808080"/>
              <w:left w:val="single" w:sz="4" w:space="0" w:color="808080"/>
              <w:bottom w:val="nil"/>
              <w:right w:val="single" w:sz="4" w:space="0" w:color="808080"/>
            </w:tcBorders>
            <w:shd w:val="clear" w:color="000000" w:fill="D7EBFF"/>
            <w:noWrap/>
            <w:hideMark/>
          </w:tcPr>
          <w:p w14:paraId="21C3DE32" w14:textId="77777777" w:rsidR="00515BDA" w:rsidRPr="00B1447F" w:rsidRDefault="00515BDA" w:rsidP="00F86990">
            <w:pPr>
              <w:outlineLvl w:val="0"/>
              <w:rPr>
                <w:rFonts w:ascii="Calibri" w:eastAsia="Times New Roman" w:hAnsi="Calibri" w:cs="Calibri"/>
              </w:rPr>
            </w:pPr>
            <w:r w:rsidRPr="00B1447F">
              <w:rPr>
                <w:rFonts w:ascii="Calibri" w:eastAsia="Times New Roman" w:hAnsi="Calibri" w:cs="Calibri"/>
              </w:rPr>
              <w:lastRenderedPageBreak/>
              <w:t>1</w:t>
            </w:r>
          </w:p>
        </w:tc>
        <w:tc>
          <w:tcPr>
            <w:tcW w:w="3667" w:type="dxa"/>
            <w:tcBorders>
              <w:top w:val="single" w:sz="4" w:space="0" w:color="808080"/>
              <w:left w:val="nil"/>
              <w:bottom w:val="nil"/>
              <w:right w:val="single" w:sz="4" w:space="0" w:color="808080"/>
            </w:tcBorders>
            <w:shd w:val="clear" w:color="000000" w:fill="D7EBFF"/>
            <w:hideMark/>
          </w:tcPr>
          <w:p w14:paraId="722FDCBB" w14:textId="77777777" w:rsidR="00515BDA" w:rsidRPr="00B1447F" w:rsidRDefault="00515BDA" w:rsidP="00F86990">
            <w:pPr>
              <w:outlineLvl w:val="0"/>
              <w:rPr>
                <w:rFonts w:ascii="Calibri" w:eastAsia="Times New Roman" w:hAnsi="Calibri" w:cs="Calibri"/>
              </w:rPr>
            </w:pPr>
            <w:hyperlink r:id="rId248" w:anchor="RANGE!fulled8b515bb67932e25131e4a76e411105c24219b8da24021bf1faa480388e8fd0" w:history="1">
              <w:r w:rsidRPr="00B1447F">
                <w:rPr>
                  <w:rFonts w:ascii="Calibri" w:eastAsia="Times New Roman" w:hAnsi="Calibri" w:cs="Calibri"/>
                </w:rPr>
                <w:t xml:space="preserve">    Statement General Details</w:t>
              </w:r>
            </w:hyperlink>
          </w:p>
        </w:tc>
        <w:tc>
          <w:tcPr>
            <w:tcW w:w="2320" w:type="dxa"/>
            <w:tcBorders>
              <w:top w:val="single" w:sz="4" w:space="0" w:color="808080"/>
              <w:left w:val="nil"/>
              <w:bottom w:val="nil"/>
              <w:right w:val="single" w:sz="4" w:space="0" w:color="808080"/>
            </w:tcBorders>
            <w:shd w:val="clear" w:color="000000" w:fill="D7EBFF"/>
            <w:hideMark/>
          </w:tcPr>
          <w:p w14:paraId="3133F775" w14:textId="77777777" w:rsidR="00515BDA" w:rsidRPr="00B1447F" w:rsidRDefault="00515BDA" w:rsidP="00F86990">
            <w:pPr>
              <w:outlineLvl w:val="0"/>
              <w:rPr>
                <w:rFonts w:ascii="Calibri" w:eastAsia="Times New Roman" w:hAnsi="Calibri" w:cs="Calibri"/>
              </w:rPr>
            </w:pPr>
            <w:r w:rsidRPr="00B1447F">
              <w:rPr>
                <w:rFonts w:ascii="Calibri" w:eastAsia="Times New Roman" w:hAnsi="Calibri" w:cs="Calibri"/>
              </w:rPr>
              <w:t>&lt;StmtGnlDtls&gt;</w:t>
            </w:r>
          </w:p>
        </w:tc>
        <w:tc>
          <w:tcPr>
            <w:tcW w:w="740" w:type="dxa"/>
            <w:tcBorders>
              <w:top w:val="single" w:sz="4" w:space="0" w:color="808080"/>
              <w:left w:val="nil"/>
              <w:bottom w:val="nil"/>
              <w:right w:val="single" w:sz="4" w:space="0" w:color="808080"/>
            </w:tcBorders>
            <w:shd w:val="clear" w:color="000000" w:fill="D7EBFF"/>
            <w:noWrap/>
            <w:hideMark/>
          </w:tcPr>
          <w:p w14:paraId="31A9115B" w14:textId="77777777" w:rsidR="00515BDA" w:rsidRPr="00B1447F" w:rsidRDefault="00515BDA" w:rsidP="00F86990">
            <w:pPr>
              <w:outlineLvl w:val="0"/>
              <w:rPr>
                <w:rFonts w:ascii="Calibri" w:eastAsia="Times New Roman" w:hAnsi="Calibri" w:cs="Calibri"/>
              </w:rPr>
            </w:pPr>
            <w:r w:rsidRPr="00B1447F">
              <w:rPr>
                <w:rFonts w:ascii="Calibri" w:eastAsia="Times New Roman" w:hAnsi="Calibri" w:cs="Calibri"/>
              </w:rPr>
              <w:t>[1..1]</w:t>
            </w:r>
          </w:p>
        </w:tc>
        <w:tc>
          <w:tcPr>
            <w:tcW w:w="2100" w:type="dxa"/>
            <w:tcBorders>
              <w:top w:val="single" w:sz="4" w:space="0" w:color="808080"/>
              <w:left w:val="nil"/>
              <w:bottom w:val="nil"/>
              <w:right w:val="single" w:sz="4" w:space="0" w:color="808080"/>
            </w:tcBorders>
            <w:shd w:val="clear" w:color="000000" w:fill="D7EBFF"/>
            <w:noWrap/>
            <w:hideMark/>
          </w:tcPr>
          <w:p w14:paraId="3E0B9F55" w14:textId="77777777" w:rsidR="00515BDA" w:rsidRPr="00B1447F" w:rsidRDefault="00515BDA" w:rsidP="00F86990">
            <w:pPr>
              <w:outlineLvl w:val="0"/>
              <w:rPr>
                <w:rFonts w:ascii="Calibri" w:eastAsia="Times New Roman" w:hAnsi="Calibri" w:cs="Calibri"/>
              </w:rPr>
            </w:pPr>
            <w:r w:rsidRPr="00B1447F">
              <w:rPr>
                <w:rFonts w:ascii="Calibri" w:eastAsia="Times New Roman" w:hAnsi="Calibri" w:cs="Calibri"/>
              </w:rPr>
              <w:t> </w:t>
            </w:r>
          </w:p>
        </w:tc>
      </w:tr>
      <w:tr w:rsidR="00515BDA" w:rsidRPr="00B1447F" w14:paraId="7BB0D91D" w14:textId="77777777" w:rsidTr="00F86990">
        <w:trPr>
          <w:trHeight w:val="300"/>
        </w:trPr>
        <w:tc>
          <w:tcPr>
            <w:tcW w:w="468" w:type="dxa"/>
            <w:tcBorders>
              <w:top w:val="single" w:sz="4" w:space="0" w:color="808080"/>
              <w:left w:val="single" w:sz="4" w:space="0" w:color="808080"/>
              <w:bottom w:val="nil"/>
              <w:right w:val="single" w:sz="4" w:space="0" w:color="808080"/>
            </w:tcBorders>
            <w:shd w:val="clear" w:color="000000" w:fill="D7EBFF"/>
            <w:noWrap/>
            <w:hideMark/>
          </w:tcPr>
          <w:p w14:paraId="2D3D6DE1" w14:textId="77777777" w:rsidR="00515BDA" w:rsidRPr="00B1447F" w:rsidRDefault="00515BDA" w:rsidP="00F86990">
            <w:pPr>
              <w:outlineLvl w:val="0"/>
              <w:rPr>
                <w:rFonts w:ascii="Calibri" w:eastAsia="Times New Roman" w:hAnsi="Calibri" w:cs="Calibri"/>
              </w:rPr>
            </w:pPr>
            <w:r w:rsidRPr="00B1447F">
              <w:rPr>
                <w:rFonts w:ascii="Calibri" w:eastAsia="Times New Roman" w:hAnsi="Calibri" w:cs="Calibri"/>
              </w:rPr>
              <w:t>1</w:t>
            </w:r>
          </w:p>
        </w:tc>
        <w:tc>
          <w:tcPr>
            <w:tcW w:w="3667" w:type="dxa"/>
            <w:tcBorders>
              <w:top w:val="single" w:sz="4" w:space="0" w:color="808080"/>
              <w:left w:val="nil"/>
              <w:bottom w:val="nil"/>
              <w:right w:val="single" w:sz="4" w:space="0" w:color="808080"/>
            </w:tcBorders>
            <w:shd w:val="clear" w:color="000000" w:fill="D7EBFF"/>
            <w:hideMark/>
          </w:tcPr>
          <w:p w14:paraId="28AD1081" w14:textId="77777777" w:rsidR="00515BDA" w:rsidRPr="00B1447F" w:rsidRDefault="00515BDA" w:rsidP="00F86990">
            <w:pPr>
              <w:outlineLvl w:val="0"/>
              <w:rPr>
                <w:rFonts w:ascii="Calibri" w:eastAsia="Times New Roman" w:hAnsi="Calibri" w:cs="Calibri"/>
              </w:rPr>
            </w:pPr>
            <w:hyperlink r:id="rId249" w:anchor="RANGE!full46046cb5154bdf006a5ae212525d3239bec56b2d97dae5e6689839e52a782612" w:history="1">
              <w:r w:rsidRPr="00B1447F">
                <w:rPr>
                  <w:rFonts w:ascii="Calibri" w:eastAsia="Times New Roman" w:hAnsi="Calibri" w:cs="Calibri"/>
                </w:rPr>
                <w:t xml:space="preserve">    Account Details</w:t>
              </w:r>
            </w:hyperlink>
          </w:p>
        </w:tc>
        <w:tc>
          <w:tcPr>
            <w:tcW w:w="2320" w:type="dxa"/>
            <w:tcBorders>
              <w:top w:val="single" w:sz="4" w:space="0" w:color="808080"/>
              <w:left w:val="nil"/>
              <w:bottom w:val="nil"/>
              <w:right w:val="single" w:sz="4" w:space="0" w:color="808080"/>
            </w:tcBorders>
            <w:shd w:val="clear" w:color="000000" w:fill="D7EBFF"/>
            <w:hideMark/>
          </w:tcPr>
          <w:p w14:paraId="125EEE72" w14:textId="77777777" w:rsidR="00515BDA" w:rsidRPr="00B1447F" w:rsidRDefault="00515BDA" w:rsidP="00F86990">
            <w:pPr>
              <w:outlineLvl w:val="0"/>
              <w:rPr>
                <w:rFonts w:ascii="Calibri" w:eastAsia="Times New Roman" w:hAnsi="Calibri" w:cs="Calibri"/>
              </w:rPr>
            </w:pPr>
            <w:r w:rsidRPr="00B1447F">
              <w:rPr>
                <w:rFonts w:ascii="Calibri" w:eastAsia="Times New Roman" w:hAnsi="Calibri" w:cs="Calibri"/>
              </w:rPr>
              <w:t>&lt;AcctDtls&gt;</w:t>
            </w:r>
          </w:p>
        </w:tc>
        <w:tc>
          <w:tcPr>
            <w:tcW w:w="740" w:type="dxa"/>
            <w:tcBorders>
              <w:top w:val="single" w:sz="4" w:space="0" w:color="808080"/>
              <w:left w:val="nil"/>
              <w:bottom w:val="nil"/>
              <w:right w:val="single" w:sz="4" w:space="0" w:color="808080"/>
            </w:tcBorders>
            <w:shd w:val="clear" w:color="000000" w:fill="D7EBFF"/>
            <w:noWrap/>
            <w:hideMark/>
          </w:tcPr>
          <w:p w14:paraId="5EEE4D20" w14:textId="77777777" w:rsidR="00515BDA" w:rsidRPr="00B1447F" w:rsidRDefault="00515BDA" w:rsidP="00F86990">
            <w:pPr>
              <w:outlineLvl w:val="0"/>
              <w:rPr>
                <w:rFonts w:ascii="Calibri" w:eastAsia="Times New Roman" w:hAnsi="Calibri" w:cs="Calibri"/>
              </w:rPr>
            </w:pPr>
            <w:r w:rsidRPr="00B1447F">
              <w:rPr>
                <w:rFonts w:ascii="Calibri" w:eastAsia="Times New Roman" w:hAnsi="Calibri" w:cs="Calibri"/>
              </w:rPr>
              <w:t>[1..1]</w:t>
            </w:r>
          </w:p>
        </w:tc>
        <w:tc>
          <w:tcPr>
            <w:tcW w:w="2100" w:type="dxa"/>
            <w:tcBorders>
              <w:top w:val="single" w:sz="4" w:space="0" w:color="808080"/>
              <w:left w:val="nil"/>
              <w:bottom w:val="nil"/>
              <w:right w:val="single" w:sz="4" w:space="0" w:color="808080"/>
            </w:tcBorders>
            <w:shd w:val="clear" w:color="000000" w:fill="D7EBFF"/>
            <w:noWrap/>
            <w:hideMark/>
          </w:tcPr>
          <w:p w14:paraId="7711A9ED" w14:textId="77777777" w:rsidR="00515BDA" w:rsidRPr="00B1447F" w:rsidRDefault="00515BDA" w:rsidP="00F86990">
            <w:pPr>
              <w:outlineLvl w:val="0"/>
              <w:rPr>
                <w:rFonts w:ascii="Calibri" w:eastAsia="Times New Roman" w:hAnsi="Calibri" w:cs="Calibri"/>
              </w:rPr>
            </w:pPr>
            <w:r w:rsidRPr="00B1447F">
              <w:rPr>
                <w:rFonts w:ascii="Calibri" w:eastAsia="Times New Roman" w:hAnsi="Calibri" w:cs="Calibri"/>
              </w:rPr>
              <w:t> </w:t>
            </w:r>
          </w:p>
        </w:tc>
      </w:tr>
      <w:tr w:rsidR="00515BDA" w:rsidRPr="00B1447F" w14:paraId="042E70AF" w14:textId="77777777" w:rsidTr="00F86990">
        <w:trPr>
          <w:trHeight w:val="300"/>
        </w:trPr>
        <w:tc>
          <w:tcPr>
            <w:tcW w:w="468" w:type="dxa"/>
            <w:tcBorders>
              <w:top w:val="single" w:sz="4" w:space="0" w:color="808080"/>
              <w:left w:val="single" w:sz="4" w:space="0" w:color="808080"/>
              <w:bottom w:val="nil"/>
              <w:right w:val="single" w:sz="4" w:space="0" w:color="808080"/>
            </w:tcBorders>
            <w:shd w:val="clear" w:color="000000" w:fill="D7EBFF"/>
            <w:noWrap/>
            <w:hideMark/>
          </w:tcPr>
          <w:p w14:paraId="4A861CA7" w14:textId="77777777" w:rsidR="00515BDA" w:rsidRPr="00B1447F" w:rsidRDefault="00515BDA" w:rsidP="00F86990">
            <w:pPr>
              <w:outlineLvl w:val="0"/>
              <w:rPr>
                <w:rFonts w:ascii="Calibri" w:eastAsia="Times New Roman" w:hAnsi="Calibri" w:cs="Calibri"/>
              </w:rPr>
            </w:pPr>
            <w:r w:rsidRPr="00B1447F">
              <w:rPr>
                <w:rFonts w:ascii="Calibri" w:eastAsia="Times New Roman" w:hAnsi="Calibri" w:cs="Calibri"/>
              </w:rPr>
              <w:t>1</w:t>
            </w:r>
          </w:p>
        </w:tc>
        <w:tc>
          <w:tcPr>
            <w:tcW w:w="3667" w:type="dxa"/>
            <w:tcBorders>
              <w:top w:val="single" w:sz="4" w:space="0" w:color="808080"/>
              <w:left w:val="nil"/>
              <w:bottom w:val="nil"/>
              <w:right w:val="single" w:sz="4" w:space="0" w:color="808080"/>
            </w:tcBorders>
            <w:shd w:val="clear" w:color="000000" w:fill="D7EBFF"/>
            <w:hideMark/>
          </w:tcPr>
          <w:p w14:paraId="16061AE5" w14:textId="77777777" w:rsidR="00515BDA" w:rsidRPr="00B1447F" w:rsidRDefault="00515BDA" w:rsidP="00F86990">
            <w:pPr>
              <w:outlineLvl w:val="0"/>
              <w:rPr>
                <w:rFonts w:ascii="Calibri" w:eastAsia="Times New Roman" w:hAnsi="Calibri" w:cs="Calibri"/>
              </w:rPr>
            </w:pPr>
            <w:hyperlink r:id="rId250" w:anchor="RANGE!fullb963c660bf30a4bf1f259355cdda1defad28ec7e4c22c3652041cee8980c0803" w:history="1">
              <w:r w:rsidRPr="00B1447F">
                <w:rPr>
                  <w:rFonts w:ascii="Calibri" w:eastAsia="Times New Roman" w:hAnsi="Calibri" w:cs="Calibri"/>
                </w:rPr>
                <w:t xml:space="preserve">    Balance For Account</w:t>
              </w:r>
            </w:hyperlink>
          </w:p>
        </w:tc>
        <w:tc>
          <w:tcPr>
            <w:tcW w:w="2320" w:type="dxa"/>
            <w:tcBorders>
              <w:top w:val="single" w:sz="4" w:space="0" w:color="808080"/>
              <w:left w:val="nil"/>
              <w:bottom w:val="nil"/>
              <w:right w:val="single" w:sz="4" w:space="0" w:color="808080"/>
            </w:tcBorders>
            <w:shd w:val="clear" w:color="000000" w:fill="D7EBFF"/>
            <w:hideMark/>
          </w:tcPr>
          <w:p w14:paraId="03429012" w14:textId="77777777" w:rsidR="00515BDA" w:rsidRPr="00B1447F" w:rsidRDefault="00515BDA" w:rsidP="00F86990">
            <w:pPr>
              <w:outlineLvl w:val="0"/>
              <w:rPr>
                <w:rFonts w:ascii="Calibri" w:eastAsia="Times New Roman" w:hAnsi="Calibri" w:cs="Calibri"/>
              </w:rPr>
            </w:pPr>
            <w:r w:rsidRPr="00B1447F">
              <w:rPr>
                <w:rFonts w:ascii="Calibri" w:eastAsia="Times New Roman" w:hAnsi="Calibri" w:cs="Calibri"/>
              </w:rPr>
              <w:t>&lt;BalForAcct&gt;</w:t>
            </w:r>
          </w:p>
        </w:tc>
        <w:tc>
          <w:tcPr>
            <w:tcW w:w="740" w:type="dxa"/>
            <w:tcBorders>
              <w:top w:val="single" w:sz="4" w:space="0" w:color="808080"/>
              <w:left w:val="nil"/>
              <w:bottom w:val="nil"/>
              <w:right w:val="single" w:sz="4" w:space="0" w:color="808080"/>
            </w:tcBorders>
            <w:shd w:val="clear" w:color="000000" w:fill="D7EBFF"/>
            <w:noWrap/>
            <w:hideMark/>
          </w:tcPr>
          <w:p w14:paraId="2B9DC3F4" w14:textId="77777777" w:rsidR="00515BDA" w:rsidRPr="00B1447F" w:rsidRDefault="00515BDA" w:rsidP="00F86990">
            <w:pPr>
              <w:outlineLvl w:val="0"/>
              <w:rPr>
                <w:rFonts w:ascii="Calibri" w:eastAsia="Times New Roman" w:hAnsi="Calibri" w:cs="Calibri"/>
              </w:rPr>
            </w:pPr>
            <w:r w:rsidRPr="00B1447F">
              <w:rPr>
                <w:rFonts w:ascii="Calibri" w:eastAsia="Times New Roman" w:hAnsi="Calibri" w:cs="Calibri"/>
              </w:rPr>
              <w:t>[0..*]</w:t>
            </w:r>
          </w:p>
        </w:tc>
        <w:tc>
          <w:tcPr>
            <w:tcW w:w="2100" w:type="dxa"/>
            <w:tcBorders>
              <w:top w:val="single" w:sz="4" w:space="0" w:color="808080"/>
              <w:left w:val="nil"/>
              <w:bottom w:val="nil"/>
              <w:right w:val="single" w:sz="4" w:space="0" w:color="808080"/>
            </w:tcBorders>
            <w:shd w:val="clear" w:color="000000" w:fill="D7EBFF"/>
            <w:noWrap/>
            <w:hideMark/>
          </w:tcPr>
          <w:p w14:paraId="5E733112" w14:textId="77777777" w:rsidR="00515BDA" w:rsidRPr="00B1447F" w:rsidRDefault="00515BDA" w:rsidP="00F86990">
            <w:pPr>
              <w:outlineLvl w:val="0"/>
              <w:rPr>
                <w:rFonts w:ascii="Calibri" w:eastAsia="Times New Roman" w:hAnsi="Calibri" w:cs="Calibri"/>
              </w:rPr>
            </w:pPr>
            <w:r w:rsidRPr="00B1447F">
              <w:rPr>
                <w:rFonts w:ascii="Calibri" w:eastAsia="Times New Roman" w:hAnsi="Calibri" w:cs="Calibri"/>
              </w:rPr>
              <w:t> </w:t>
            </w:r>
          </w:p>
        </w:tc>
      </w:tr>
      <w:tr w:rsidR="00515BDA" w:rsidRPr="00B1447F" w14:paraId="7E9302C0" w14:textId="77777777" w:rsidTr="00F86990">
        <w:trPr>
          <w:trHeight w:val="300"/>
        </w:trPr>
        <w:tc>
          <w:tcPr>
            <w:tcW w:w="468" w:type="dxa"/>
            <w:tcBorders>
              <w:top w:val="single" w:sz="4" w:space="0" w:color="808080"/>
              <w:left w:val="single" w:sz="4" w:space="0" w:color="808080"/>
              <w:bottom w:val="nil"/>
              <w:right w:val="single" w:sz="4" w:space="0" w:color="808080"/>
            </w:tcBorders>
            <w:shd w:val="clear" w:color="000000" w:fill="E6E6E6"/>
            <w:noWrap/>
            <w:hideMark/>
          </w:tcPr>
          <w:p w14:paraId="04A5A7B2" w14:textId="77777777" w:rsidR="00515BDA" w:rsidRPr="00B1447F" w:rsidRDefault="00515BDA" w:rsidP="00F86990">
            <w:pPr>
              <w:outlineLvl w:val="1"/>
              <w:rPr>
                <w:rFonts w:ascii="Calibri" w:eastAsia="Times New Roman" w:hAnsi="Calibri" w:cs="Calibri"/>
              </w:rPr>
            </w:pPr>
            <w:r w:rsidRPr="00B1447F">
              <w:rPr>
                <w:rFonts w:ascii="Calibri" w:eastAsia="Times New Roman" w:hAnsi="Calibri" w:cs="Calibri"/>
              </w:rPr>
              <w:t>2</w:t>
            </w:r>
          </w:p>
        </w:tc>
        <w:tc>
          <w:tcPr>
            <w:tcW w:w="3667" w:type="dxa"/>
            <w:tcBorders>
              <w:top w:val="single" w:sz="4" w:space="0" w:color="808080"/>
              <w:left w:val="nil"/>
              <w:bottom w:val="nil"/>
              <w:right w:val="single" w:sz="4" w:space="0" w:color="808080"/>
            </w:tcBorders>
            <w:shd w:val="clear" w:color="000000" w:fill="E6E6E6"/>
            <w:hideMark/>
          </w:tcPr>
          <w:p w14:paraId="621EFB07" w14:textId="77777777" w:rsidR="00515BDA" w:rsidRPr="00B1447F" w:rsidRDefault="00515BDA" w:rsidP="00F86990">
            <w:pPr>
              <w:outlineLvl w:val="1"/>
              <w:rPr>
                <w:rFonts w:ascii="Calibri" w:eastAsia="Times New Roman" w:hAnsi="Calibri" w:cs="Calibri"/>
              </w:rPr>
            </w:pPr>
            <w:hyperlink r:id="rId251" w:anchor="RANGE!full43708dd0ea7699708b13cb16f3331c3dcb98e64e08a4369136e0c8b0450839da" w:history="1">
              <w:r w:rsidRPr="00B1447F">
                <w:rPr>
                  <w:rFonts w:ascii="Calibri" w:eastAsia="Times New Roman" w:hAnsi="Calibri" w:cs="Calibri"/>
                </w:rPr>
                <w:t xml:space="preserve">        Aggregate Quantity</w:t>
              </w:r>
            </w:hyperlink>
          </w:p>
        </w:tc>
        <w:tc>
          <w:tcPr>
            <w:tcW w:w="2320" w:type="dxa"/>
            <w:tcBorders>
              <w:top w:val="single" w:sz="4" w:space="0" w:color="808080"/>
              <w:left w:val="nil"/>
              <w:bottom w:val="nil"/>
              <w:right w:val="single" w:sz="4" w:space="0" w:color="808080"/>
            </w:tcBorders>
            <w:shd w:val="clear" w:color="000000" w:fill="E6E6E6"/>
            <w:hideMark/>
          </w:tcPr>
          <w:p w14:paraId="5991318E" w14:textId="77777777" w:rsidR="00515BDA" w:rsidRPr="00B1447F" w:rsidRDefault="00515BDA" w:rsidP="00F86990">
            <w:pPr>
              <w:outlineLvl w:val="1"/>
              <w:rPr>
                <w:rFonts w:ascii="Calibri" w:eastAsia="Times New Roman" w:hAnsi="Calibri" w:cs="Calibri"/>
              </w:rPr>
            </w:pPr>
            <w:r w:rsidRPr="00B1447F">
              <w:rPr>
                <w:rFonts w:ascii="Calibri" w:eastAsia="Times New Roman" w:hAnsi="Calibri" w:cs="Calibri"/>
              </w:rPr>
              <w:t>&lt;AggtQty&gt;</w:t>
            </w:r>
          </w:p>
        </w:tc>
        <w:tc>
          <w:tcPr>
            <w:tcW w:w="740" w:type="dxa"/>
            <w:tcBorders>
              <w:top w:val="single" w:sz="4" w:space="0" w:color="808080"/>
              <w:left w:val="nil"/>
              <w:bottom w:val="nil"/>
              <w:right w:val="single" w:sz="4" w:space="0" w:color="808080"/>
            </w:tcBorders>
            <w:shd w:val="clear" w:color="000000" w:fill="E6E6E6"/>
            <w:noWrap/>
            <w:hideMark/>
          </w:tcPr>
          <w:p w14:paraId="3226F1A6" w14:textId="77777777" w:rsidR="00515BDA" w:rsidRPr="00B1447F" w:rsidRDefault="00515BDA" w:rsidP="00F86990">
            <w:pPr>
              <w:outlineLvl w:val="1"/>
              <w:rPr>
                <w:rFonts w:ascii="Calibri" w:eastAsia="Times New Roman" w:hAnsi="Calibri" w:cs="Calibri"/>
              </w:rPr>
            </w:pPr>
            <w:r w:rsidRPr="00B1447F">
              <w:rPr>
                <w:rFonts w:ascii="Calibri" w:eastAsia="Times New Roman" w:hAnsi="Calibri" w:cs="Calibri"/>
              </w:rPr>
              <w:t>[1..1]</w:t>
            </w:r>
          </w:p>
        </w:tc>
        <w:tc>
          <w:tcPr>
            <w:tcW w:w="2100" w:type="dxa"/>
            <w:tcBorders>
              <w:top w:val="single" w:sz="4" w:space="0" w:color="808080"/>
              <w:left w:val="nil"/>
              <w:bottom w:val="nil"/>
              <w:right w:val="single" w:sz="4" w:space="0" w:color="808080"/>
            </w:tcBorders>
            <w:shd w:val="clear" w:color="000000" w:fill="E6E6E6"/>
            <w:noWrap/>
            <w:hideMark/>
          </w:tcPr>
          <w:p w14:paraId="1B1137B6" w14:textId="77777777" w:rsidR="00515BDA" w:rsidRPr="00B1447F" w:rsidRDefault="00515BDA" w:rsidP="00F86990">
            <w:pPr>
              <w:outlineLvl w:val="1"/>
              <w:rPr>
                <w:rFonts w:ascii="Calibri" w:eastAsia="Times New Roman" w:hAnsi="Calibri" w:cs="Calibri"/>
              </w:rPr>
            </w:pPr>
            <w:r w:rsidRPr="00B1447F">
              <w:rPr>
                <w:rFonts w:ascii="Calibri" w:eastAsia="Times New Roman" w:hAnsi="Calibri" w:cs="Calibri"/>
              </w:rPr>
              <w:t>Choice</w:t>
            </w:r>
          </w:p>
        </w:tc>
      </w:tr>
      <w:tr w:rsidR="00515BDA" w:rsidRPr="00B1447F" w14:paraId="06D31FA8" w14:textId="77777777" w:rsidTr="00F86990">
        <w:trPr>
          <w:trHeight w:val="300"/>
        </w:trPr>
        <w:tc>
          <w:tcPr>
            <w:tcW w:w="468" w:type="dxa"/>
            <w:tcBorders>
              <w:top w:val="single" w:sz="4" w:space="0" w:color="808080"/>
              <w:left w:val="single" w:sz="4" w:space="0" w:color="808080"/>
              <w:bottom w:val="nil"/>
              <w:right w:val="single" w:sz="4" w:space="0" w:color="808080"/>
            </w:tcBorders>
            <w:shd w:val="clear" w:color="000000" w:fill="E6E6E6"/>
            <w:noWrap/>
            <w:hideMark/>
          </w:tcPr>
          <w:p w14:paraId="68DD8472" w14:textId="77777777" w:rsidR="00515BDA" w:rsidRPr="00B1447F" w:rsidRDefault="00515BDA" w:rsidP="00F86990">
            <w:pPr>
              <w:outlineLvl w:val="1"/>
              <w:rPr>
                <w:rFonts w:ascii="Calibri" w:eastAsia="Times New Roman" w:hAnsi="Calibri" w:cs="Calibri"/>
              </w:rPr>
            </w:pPr>
            <w:r w:rsidRPr="00B1447F">
              <w:rPr>
                <w:rFonts w:ascii="Calibri" w:eastAsia="Times New Roman" w:hAnsi="Calibri" w:cs="Calibri"/>
              </w:rPr>
              <w:t>2</w:t>
            </w:r>
          </w:p>
        </w:tc>
        <w:tc>
          <w:tcPr>
            <w:tcW w:w="3667" w:type="dxa"/>
            <w:tcBorders>
              <w:top w:val="single" w:sz="4" w:space="0" w:color="808080"/>
              <w:left w:val="nil"/>
              <w:bottom w:val="nil"/>
              <w:right w:val="single" w:sz="4" w:space="0" w:color="808080"/>
            </w:tcBorders>
            <w:shd w:val="clear" w:color="000000" w:fill="E6E6E6"/>
            <w:hideMark/>
          </w:tcPr>
          <w:p w14:paraId="152EFDA1" w14:textId="77777777" w:rsidR="00515BDA" w:rsidRPr="00B1447F" w:rsidRDefault="00515BDA" w:rsidP="00F86990">
            <w:pPr>
              <w:outlineLvl w:val="1"/>
              <w:rPr>
                <w:rFonts w:ascii="Calibri" w:eastAsia="Times New Roman" w:hAnsi="Calibri" w:cs="Calibri"/>
              </w:rPr>
            </w:pPr>
            <w:hyperlink r:id="rId252" w:anchor="RANGE!fullae915d29b480a4878f38344b764a5591e608f0895d5bcfef0cd6239fc519c165" w:history="1">
              <w:r w:rsidRPr="00B1447F">
                <w:rPr>
                  <w:rFonts w:ascii="Calibri" w:eastAsia="Times New Roman" w:hAnsi="Calibri" w:cs="Calibri"/>
                </w:rPr>
                <w:t xml:space="preserve">        Available Quantity</w:t>
              </w:r>
            </w:hyperlink>
          </w:p>
        </w:tc>
        <w:tc>
          <w:tcPr>
            <w:tcW w:w="2320" w:type="dxa"/>
            <w:tcBorders>
              <w:top w:val="single" w:sz="4" w:space="0" w:color="808080"/>
              <w:left w:val="nil"/>
              <w:bottom w:val="nil"/>
              <w:right w:val="single" w:sz="4" w:space="0" w:color="808080"/>
            </w:tcBorders>
            <w:shd w:val="clear" w:color="000000" w:fill="E6E6E6"/>
            <w:hideMark/>
          </w:tcPr>
          <w:p w14:paraId="46C4D8C3" w14:textId="77777777" w:rsidR="00515BDA" w:rsidRPr="00B1447F" w:rsidRDefault="00515BDA" w:rsidP="00F86990">
            <w:pPr>
              <w:outlineLvl w:val="1"/>
              <w:rPr>
                <w:rFonts w:ascii="Calibri" w:eastAsia="Times New Roman" w:hAnsi="Calibri" w:cs="Calibri"/>
              </w:rPr>
            </w:pPr>
            <w:r w:rsidRPr="00B1447F">
              <w:rPr>
                <w:rFonts w:ascii="Calibri" w:eastAsia="Times New Roman" w:hAnsi="Calibri" w:cs="Calibri"/>
              </w:rPr>
              <w:t>&lt;AvlblQty&gt;</w:t>
            </w:r>
          </w:p>
        </w:tc>
        <w:tc>
          <w:tcPr>
            <w:tcW w:w="740" w:type="dxa"/>
            <w:tcBorders>
              <w:top w:val="single" w:sz="4" w:space="0" w:color="808080"/>
              <w:left w:val="nil"/>
              <w:bottom w:val="nil"/>
              <w:right w:val="single" w:sz="4" w:space="0" w:color="808080"/>
            </w:tcBorders>
            <w:shd w:val="clear" w:color="000000" w:fill="E6E6E6"/>
            <w:noWrap/>
            <w:hideMark/>
          </w:tcPr>
          <w:p w14:paraId="08BC916D" w14:textId="77777777" w:rsidR="00515BDA" w:rsidRPr="00B1447F" w:rsidRDefault="00515BDA" w:rsidP="00F86990">
            <w:pPr>
              <w:outlineLvl w:val="1"/>
              <w:rPr>
                <w:rFonts w:ascii="Calibri" w:eastAsia="Times New Roman" w:hAnsi="Calibri" w:cs="Calibri"/>
              </w:rPr>
            </w:pPr>
            <w:r w:rsidRPr="00B1447F">
              <w:rPr>
                <w:rFonts w:ascii="Calibri" w:eastAsia="Times New Roman" w:hAnsi="Calibri" w:cs="Calibri"/>
              </w:rPr>
              <w:t>[0..1]</w:t>
            </w:r>
          </w:p>
        </w:tc>
        <w:tc>
          <w:tcPr>
            <w:tcW w:w="2100" w:type="dxa"/>
            <w:tcBorders>
              <w:top w:val="single" w:sz="4" w:space="0" w:color="808080"/>
              <w:left w:val="nil"/>
              <w:bottom w:val="nil"/>
              <w:right w:val="single" w:sz="4" w:space="0" w:color="808080"/>
            </w:tcBorders>
            <w:shd w:val="clear" w:color="000000" w:fill="E6E6E6"/>
            <w:noWrap/>
            <w:hideMark/>
          </w:tcPr>
          <w:p w14:paraId="4523BB3E" w14:textId="77777777" w:rsidR="00515BDA" w:rsidRPr="00B1447F" w:rsidRDefault="00515BDA" w:rsidP="00F86990">
            <w:pPr>
              <w:outlineLvl w:val="1"/>
              <w:rPr>
                <w:rFonts w:ascii="Calibri" w:eastAsia="Times New Roman" w:hAnsi="Calibri" w:cs="Calibri"/>
              </w:rPr>
            </w:pPr>
            <w:r w:rsidRPr="00B1447F">
              <w:rPr>
                <w:rFonts w:ascii="Calibri" w:eastAsia="Times New Roman" w:hAnsi="Calibri" w:cs="Calibri"/>
              </w:rPr>
              <w:t>Choice</w:t>
            </w:r>
          </w:p>
        </w:tc>
      </w:tr>
      <w:tr w:rsidR="00515BDA" w:rsidRPr="00B1447F" w14:paraId="4C5A4FC0" w14:textId="77777777" w:rsidTr="00F86990">
        <w:trPr>
          <w:trHeight w:val="300"/>
        </w:trPr>
        <w:tc>
          <w:tcPr>
            <w:tcW w:w="468" w:type="dxa"/>
            <w:tcBorders>
              <w:top w:val="single" w:sz="4" w:space="0" w:color="808080"/>
              <w:left w:val="single" w:sz="4" w:space="0" w:color="808080"/>
              <w:bottom w:val="nil"/>
              <w:right w:val="single" w:sz="4" w:space="0" w:color="808080"/>
            </w:tcBorders>
            <w:shd w:val="clear" w:color="000000" w:fill="E6E6E6"/>
            <w:noWrap/>
            <w:hideMark/>
          </w:tcPr>
          <w:p w14:paraId="6C72133F" w14:textId="77777777" w:rsidR="00515BDA" w:rsidRPr="00B1447F" w:rsidRDefault="00515BDA" w:rsidP="00F86990">
            <w:pPr>
              <w:outlineLvl w:val="1"/>
              <w:rPr>
                <w:rFonts w:ascii="Calibri" w:eastAsia="Times New Roman" w:hAnsi="Calibri" w:cs="Calibri"/>
              </w:rPr>
            </w:pPr>
            <w:r w:rsidRPr="00B1447F">
              <w:rPr>
                <w:rFonts w:ascii="Calibri" w:eastAsia="Times New Roman" w:hAnsi="Calibri" w:cs="Calibri"/>
              </w:rPr>
              <w:t>2</w:t>
            </w:r>
          </w:p>
        </w:tc>
        <w:tc>
          <w:tcPr>
            <w:tcW w:w="3667" w:type="dxa"/>
            <w:tcBorders>
              <w:top w:val="single" w:sz="4" w:space="0" w:color="808080"/>
              <w:left w:val="nil"/>
              <w:bottom w:val="nil"/>
              <w:right w:val="single" w:sz="4" w:space="0" w:color="808080"/>
            </w:tcBorders>
            <w:shd w:val="clear" w:color="000000" w:fill="E6E6E6"/>
            <w:hideMark/>
          </w:tcPr>
          <w:p w14:paraId="6F593FF6" w14:textId="77777777" w:rsidR="00515BDA" w:rsidRPr="00B1447F" w:rsidRDefault="00515BDA" w:rsidP="00F86990">
            <w:pPr>
              <w:outlineLvl w:val="1"/>
              <w:rPr>
                <w:rFonts w:ascii="Calibri" w:eastAsia="Times New Roman" w:hAnsi="Calibri" w:cs="Calibri"/>
              </w:rPr>
            </w:pPr>
            <w:hyperlink r:id="rId253" w:anchor="RANGE!fulla1807fd86e2840d59dfea969468af8e4be88d7e853735dbfe0a6f6e7a4dd7c50" w:history="1">
              <w:r w:rsidRPr="00B1447F">
                <w:rPr>
                  <w:rFonts w:ascii="Calibri" w:eastAsia="Times New Roman" w:hAnsi="Calibri" w:cs="Calibri"/>
                </w:rPr>
                <w:t xml:space="preserve">        Not Available Quantity</w:t>
              </w:r>
            </w:hyperlink>
          </w:p>
        </w:tc>
        <w:tc>
          <w:tcPr>
            <w:tcW w:w="2320" w:type="dxa"/>
            <w:tcBorders>
              <w:top w:val="single" w:sz="4" w:space="0" w:color="808080"/>
              <w:left w:val="nil"/>
              <w:bottom w:val="nil"/>
              <w:right w:val="single" w:sz="4" w:space="0" w:color="808080"/>
            </w:tcBorders>
            <w:shd w:val="clear" w:color="000000" w:fill="E6E6E6"/>
            <w:hideMark/>
          </w:tcPr>
          <w:p w14:paraId="4DF7A5BF" w14:textId="77777777" w:rsidR="00515BDA" w:rsidRPr="00B1447F" w:rsidRDefault="00515BDA" w:rsidP="00F86990">
            <w:pPr>
              <w:outlineLvl w:val="1"/>
              <w:rPr>
                <w:rFonts w:ascii="Calibri" w:eastAsia="Times New Roman" w:hAnsi="Calibri" w:cs="Calibri"/>
              </w:rPr>
            </w:pPr>
            <w:r w:rsidRPr="00B1447F">
              <w:rPr>
                <w:rFonts w:ascii="Calibri" w:eastAsia="Times New Roman" w:hAnsi="Calibri" w:cs="Calibri"/>
              </w:rPr>
              <w:t>&lt;NotAvlblQty&gt;</w:t>
            </w:r>
          </w:p>
        </w:tc>
        <w:tc>
          <w:tcPr>
            <w:tcW w:w="740" w:type="dxa"/>
            <w:tcBorders>
              <w:top w:val="single" w:sz="4" w:space="0" w:color="808080"/>
              <w:left w:val="nil"/>
              <w:bottom w:val="nil"/>
              <w:right w:val="single" w:sz="4" w:space="0" w:color="808080"/>
            </w:tcBorders>
            <w:shd w:val="clear" w:color="000000" w:fill="E6E6E6"/>
            <w:noWrap/>
            <w:hideMark/>
          </w:tcPr>
          <w:p w14:paraId="309E6116" w14:textId="77777777" w:rsidR="00515BDA" w:rsidRPr="00B1447F" w:rsidRDefault="00515BDA" w:rsidP="00F86990">
            <w:pPr>
              <w:outlineLvl w:val="1"/>
              <w:rPr>
                <w:rFonts w:ascii="Calibri" w:eastAsia="Times New Roman" w:hAnsi="Calibri" w:cs="Calibri"/>
              </w:rPr>
            </w:pPr>
            <w:r w:rsidRPr="00B1447F">
              <w:rPr>
                <w:rFonts w:ascii="Calibri" w:eastAsia="Times New Roman" w:hAnsi="Calibri" w:cs="Calibri"/>
              </w:rPr>
              <w:t>[0..1]</w:t>
            </w:r>
          </w:p>
        </w:tc>
        <w:tc>
          <w:tcPr>
            <w:tcW w:w="2100" w:type="dxa"/>
            <w:tcBorders>
              <w:top w:val="single" w:sz="4" w:space="0" w:color="808080"/>
              <w:left w:val="nil"/>
              <w:bottom w:val="nil"/>
              <w:right w:val="single" w:sz="4" w:space="0" w:color="808080"/>
            </w:tcBorders>
            <w:shd w:val="clear" w:color="000000" w:fill="E6E6E6"/>
            <w:noWrap/>
            <w:hideMark/>
          </w:tcPr>
          <w:p w14:paraId="46FF5485" w14:textId="77777777" w:rsidR="00515BDA" w:rsidRPr="00B1447F" w:rsidRDefault="00515BDA" w:rsidP="00F86990">
            <w:pPr>
              <w:outlineLvl w:val="1"/>
              <w:rPr>
                <w:rFonts w:ascii="Calibri" w:eastAsia="Times New Roman" w:hAnsi="Calibri" w:cs="Calibri"/>
              </w:rPr>
            </w:pPr>
            <w:r w:rsidRPr="00B1447F">
              <w:rPr>
                <w:rFonts w:ascii="Calibri" w:eastAsia="Times New Roman" w:hAnsi="Calibri" w:cs="Calibri"/>
              </w:rPr>
              <w:t>Choice</w:t>
            </w:r>
          </w:p>
        </w:tc>
      </w:tr>
      <w:tr w:rsidR="00515BDA" w:rsidRPr="00B1447F" w14:paraId="0330FF92" w14:textId="77777777" w:rsidTr="00F86990">
        <w:trPr>
          <w:trHeight w:val="900"/>
        </w:trPr>
        <w:tc>
          <w:tcPr>
            <w:tcW w:w="468" w:type="dxa"/>
            <w:tcBorders>
              <w:top w:val="single" w:sz="4" w:space="0" w:color="808080"/>
              <w:left w:val="single" w:sz="4" w:space="0" w:color="808080"/>
              <w:bottom w:val="nil"/>
              <w:right w:val="single" w:sz="4" w:space="0" w:color="808080"/>
            </w:tcBorders>
            <w:noWrap/>
            <w:hideMark/>
          </w:tcPr>
          <w:p w14:paraId="3FB265FF" w14:textId="77777777" w:rsidR="00515BDA" w:rsidRPr="00B1447F" w:rsidRDefault="00515BDA" w:rsidP="00F86990">
            <w:pPr>
              <w:outlineLvl w:val="1"/>
              <w:rPr>
                <w:rFonts w:ascii="Calibri" w:eastAsia="Times New Roman" w:hAnsi="Calibri" w:cs="Calibri"/>
              </w:rPr>
            </w:pPr>
            <w:r w:rsidRPr="00B1447F">
              <w:rPr>
                <w:rFonts w:ascii="Calibri" w:eastAsia="Times New Roman" w:hAnsi="Calibri" w:cs="Calibri"/>
              </w:rPr>
              <w:t>2</w:t>
            </w:r>
          </w:p>
        </w:tc>
        <w:tc>
          <w:tcPr>
            <w:tcW w:w="3667" w:type="dxa"/>
            <w:tcBorders>
              <w:top w:val="single" w:sz="4" w:space="0" w:color="808080"/>
              <w:left w:val="nil"/>
              <w:bottom w:val="nil"/>
              <w:right w:val="single" w:sz="4" w:space="0" w:color="808080"/>
            </w:tcBorders>
            <w:hideMark/>
          </w:tcPr>
          <w:p w14:paraId="39FFBB08" w14:textId="77777777" w:rsidR="00515BDA" w:rsidRPr="00B1447F" w:rsidRDefault="00515BDA" w:rsidP="00F86990">
            <w:pPr>
              <w:outlineLvl w:val="1"/>
              <w:rPr>
                <w:rFonts w:ascii="Calibri" w:eastAsia="Times New Roman" w:hAnsi="Calibri" w:cs="Calibri"/>
              </w:rPr>
            </w:pPr>
            <w:hyperlink r:id="rId254" w:anchor="RANGE!full88d67ab5db411f6d0348a9e68e0c14112bd0173ad4a6bb30716abbfda80fa0b8" w:history="1">
              <w:r w:rsidRPr="00B1447F">
                <w:rPr>
                  <w:rFonts w:ascii="Calibri" w:eastAsia="Times New Roman" w:hAnsi="Calibri" w:cs="Calibri"/>
                </w:rPr>
                <w:t xml:space="preserve">        Days Accrued</w:t>
              </w:r>
            </w:hyperlink>
          </w:p>
        </w:tc>
        <w:tc>
          <w:tcPr>
            <w:tcW w:w="2320" w:type="dxa"/>
            <w:tcBorders>
              <w:top w:val="single" w:sz="4" w:space="0" w:color="808080"/>
              <w:left w:val="nil"/>
              <w:bottom w:val="nil"/>
              <w:right w:val="single" w:sz="4" w:space="0" w:color="808080"/>
            </w:tcBorders>
            <w:hideMark/>
          </w:tcPr>
          <w:p w14:paraId="22B7021E" w14:textId="77777777" w:rsidR="00515BDA" w:rsidRPr="00B1447F" w:rsidRDefault="00515BDA" w:rsidP="00F86990">
            <w:pPr>
              <w:outlineLvl w:val="1"/>
              <w:rPr>
                <w:rFonts w:ascii="Calibri" w:eastAsia="Times New Roman" w:hAnsi="Calibri" w:cs="Calibri"/>
              </w:rPr>
            </w:pPr>
            <w:r w:rsidRPr="00B1447F">
              <w:rPr>
                <w:rFonts w:ascii="Calibri" w:eastAsia="Times New Roman" w:hAnsi="Calibri" w:cs="Calibri"/>
              </w:rPr>
              <w:t>&lt;DaysAcrd&gt;</w:t>
            </w:r>
          </w:p>
        </w:tc>
        <w:tc>
          <w:tcPr>
            <w:tcW w:w="740" w:type="dxa"/>
            <w:tcBorders>
              <w:top w:val="single" w:sz="4" w:space="0" w:color="808080"/>
              <w:left w:val="nil"/>
              <w:bottom w:val="nil"/>
              <w:right w:val="single" w:sz="4" w:space="0" w:color="808080"/>
            </w:tcBorders>
            <w:noWrap/>
            <w:hideMark/>
          </w:tcPr>
          <w:p w14:paraId="61D8F510" w14:textId="77777777" w:rsidR="00515BDA" w:rsidRPr="00B1447F" w:rsidRDefault="00515BDA" w:rsidP="00F86990">
            <w:pPr>
              <w:outlineLvl w:val="1"/>
              <w:rPr>
                <w:rFonts w:ascii="Calibri" w:eastAsia="Times New Roman" w:hAnsi="Calibri" w:cs="Calibri"/>
              </w:rPr>
            </w:pPr>
            <w:r w:rsidRPr="00B1447F">
              <w:rPr>
                <w:rFonts w:ascii="Calibri" w:eastAsia="Times New Roman" w:hAnsi="Calibri" w:cs="Calibri"/>
              </w:rPr>
              <w:t>[0..1]</w:t>
            </w:r>
          </w:p>
        </w:tc>
        <w:tc>
          <w:tcPr>
            <w:tcW w:w="2100" w:type="dxa"/>
            <w:tcBorders>
              <w:top w:val="single" w:sz="4" w:space="0" w:color="808080"/>
              <w:left w:val="nil"/>
              <w:bottom w:val="nil"/>
              <w:right w:val="single" w:sz="4" w:space="0" w:color="808080"/>
            </w:tcBorders>
            <w:hideMark/>
          </w:tcPr>
          <w:p w14:paraId="5B3E618B" w14:textId="77777777" w:rsidR="00515BDA" w:rsidRPr="00B1447F" w:rsidRDefault="00515BDA" w:rsidP="00F86990">
            <w:pPr>
              <w:outlineLvl w:val="1"/>
              <w:rPr>
                <w:rFonts w:ascii="Calibri" w:eastAsia="Times New Roman" w:hAnsi="Calibri" w:cs="Calibri"/>
              </w:rPr>
            </w:pPr>
            <w:r w:rsidRPr="00B1447F">
              <w:rPr>
                <w:rFonts w:ascii="Calibri" w:eastAsia="Times New Roman" w:hAnsi="Calibri" w:cs="Calibri"/>
              </w:rPr>
              <w:t>decimal</w:t>
            </w:r>
            <w:r w:rsidRPr="00B1447F">
              <w:rPr>
                <w:rFonts w:ascii="Calibri" w:eastAsia="Times New Roman" w:hAnsi="Calibri" w:cs="Calibri"/>
              </w:rPr>
              <w:br/>
            </w:r>
            <w:r w:rsidRPr="00B1447F">
              <w:rPr>
                <w:rFonts w:ascii="Calibri" w:eastAsia="Times New Roman" w:hAnsi="Calibri" w:cs="Calibri"/>
              </w:rPr>
              <w:br/>
              <w:t>td = 18</w:t>
            </w:r>
            <w:r w:rsidRPr="00B1447F">
              <w:rPr>
                <w:rFonts w:ascii="Calibri" w:eastAsia="Times New Roman" w:hAnsi="Calibri" w:cs="Calibri"/>
              </w:rPr>
              <w:br/>
            </w:r>
            <w:r w:rsidRPr="00B1447F">
              <w:rPr>
                <w:rFonts w:ascii="Calibri" w:eastAsia="Times New Roman" w:hAnsi="Calibri" w:cs="Calibri"/>
              </w:rPr>
              <w:br/>
              <w:t>fd = 0</w:t>
            </w:r>
          </w:p>
        </w:tc>
      </w:tr>
      <w:tr w:rsidR="00515BDA" w:rsidRPr="00B1447F" w14:paraId="7A7B8D8D" w14:textId="77777777" w:rsidTr="00F86990">
        <w:trPr>
          <w:trHeight w:val="900"/>
        </w:trPr>
        <w:tc>
          <w:tcPr>
            <w:tcW w:w="468" w:type="dxa"/>
            <w:tcBorders>
              <w:top w:val="single" w:sz="4" w:space="0" w:color="808080"/>
              <w:left w:val="single" w:sz="4" w:space="0" w:color="808080"/>
              <w:bottom w:val="nil"/>
              <w:right w:val="single" w:sz="4" w:space="0" w:color="808080"/>
            </w:tcBorders>
            <w:shd w:val="clear" w:color="000000" w:fill="E6E6E6"/>
            <w:noWrap/>
            <w:hideMark/>
          </w:tcPr>
          <w:p w14:paraId="09C93100" w14:textId="77777777" w:rsidR="00515BDA" w:rsidRPr="00B1447F" w:rsidRDefault="00515BDA" w:rsidP="00F86990">
            <w:pPr>
              <w:outlineLvl w:val="1"/>
              <w:rPr>
                <w:rFonts w:ascii="Calibri" w:eastAsia="Times New Roman" w:hAnsi="Calibri" w:cs="Calibri"/>
              </w:rPr>
            </w:pPr>
            <w:r w:rsidRPr="00B1447F">
              <w:rPr>
                <w:rFonts w:ascii="Calibri" w:eastAsia="Times New Roman" w:hAnsi="Calibri" w:cs="Calibri"/>
              </w:rPr>
              <w:t>2</w:t>
            </w:r>
          </w:p>
        </w:tc>
        <w:tc>
          <w:tcPr>
            <w:tcW w:w="3667" w:type="dxa"/>
            <w:tcBorders>
              <w:top w:val="single" w:sz="4" w:space="0" w:color="808080"/>
              <w:left w:val="nil"/>
              <w:bottom w:val="nil"/>
              <w:right w:val="single" w:sz="4" w:space="0" w:color="808080"/>
            </w:tcBorders>
            <w:shd w:val="clear" w:color="000000" w:fill="E6E6E6"/>
            <w:hideMark/>
          </w:tcPr>
          <w:p w14:paraId="06697FE2" w14:textId="77777777" w:rsidR="00515BDA" w:rsidRPr="00B1447F" w:rsidRDefault="00515BDA" w:rsidP="00F86990">
            <w:pPr>
              <w:outlineLvl w:val="1"/>
              <w:rPr>
                <w:rFonts w:ascii="Calibri" w:eastAsia="Times New Roman" w:hAnsi="Calibri" w:cs="Calibri"/>
              </w:rPr>
            </w:pPr>
            <w:hyperlink r:id="rId255" w:anchor="RANGE!full1718e9dce609134be4146d8774e608b82a87b8960ff53289b17156c93af5ca30" w:history="1">
              <w:r w:rsidRPr="00B1447F">
                <w:rPr>
                  <w:rFonts w:ascii="Calibri" w:eastAsia="Times New Roman" w:hAnsi="Calibri" w:cs="Calibri"/>
                </w:rPr>
                <w:t xml:space="preserve">        Holding Value</w:t>
              </w:r>
            </w:hyperlink>
          </w:p>
        </w:tc>
        <w:tc>
          <w:tcPr>
            <w:tcW w:w="2320" w:type="dxa"/>
            <w:tcBorders>
              <w:top w:val="single" w:sz="4" w:space="0" w:color="808080"/>
              <w:left w:val="nil"/>
              <w:bottom w:val="nil"/>
              <w:right w:val="single" w:sz="4" w:space="0" w:color="808080"/>
            </w:tcBorders>
            <w:shd w:val="clear" w:color="000000" w:fill="E6E6E6"/>
            <w:hideMark/>
          </w:tcPr>
          <w:p w14:paraId="185BB206" w14:textId="77777777" w:rsidR="00515BDA" w:rsidRPr="00B1447F" w:rsidRDefault="00515BDA" w:rsidP="00F86990">
            <w:pPr>
              <w:outlineLvl w:val="1"/>
              <w:rPr>
                <w:rFonts w:ascii="Calibri" w:eastAsia="Times New Roman" w:hAnsi="Calibri" w:cs="Calibri"/>
              </w:rPr>
            </w:pPr>
            <w:r w:rsidRPr="00B1447F">
              <w:rPr>
                <w:rFonts w:ascii="Calibri" w:eastAsia="Times New Roman" w:hAnsi="Calibri" w:cs="Calibri"/>
              </w:rPr>
              <w:t>&lt;HldgVal&gt;</w:t>
            </w:r>
          </w:p>
        </w:tc>
        <w:tc>
          <w:tcPr>
            <w:tcW w:w="740" w:type="dxa"/>
            <w:tcBorders>
              <w:top w:val="single" w:sz="4" w:space="0" w:color="808080"/>
              <w:left w:val="nil"/>
              <w:bottom w:val="nil"/>
              <w:right w:val="single" w:sz="4" w:space="0" w:color="808080"/>
            </w:tcBorders>
            <w:shd w:val="clear" w:color="000000" w:fill="E6E6E6"/>
            <w:noWrap/>
            <w:hideMark/>
          </w:tcPr>
          <w:p w14:paraId="10C94BDB" w14:textId="77777777" w:rsidR="00515BDA" w:rsidRPr="00B1447F" w:rsidRDefault="00515BDA" w:rsidP="00F86990">
            <w:pPr>
              <w:outlineLvl w:val="1"/>
              <w:rPr>
                <w:rFonts w:ascii="Calibri" w:eastAsia="Times New Roman" w:hAnsi="Calibri" w:cs="Calibri"/>
              </w:rPr>
            </w:pPr>
            <w:r w:rsidRPr="00B1447F">
              <w:rPr>
                <w:rFonts w:ascii="Calibri" w:eastAsia="Times New Roman" w:hAnsi="Calibri" w:cs="Calibri"/>
              </w:rPr>
              <w:t>[0..*]</w:t>
            </w:r>
          </w:p>
        </w:tc>
        <w:tc>
          <w:tcPr>
            <w:tcW w:w="2100" w:type="dxa"/>
            <w:tcBorders>
              <w:top w:val="single" w:sz="4" w:space="0" w:color="808080"/>
              <w:left w:val="nil"/>
              <w:bottom w:val="nil"/>
              <w:right w:val="single" w:sz="4" w:space="0" w:color="808080"/>
            </w:tcBorders>
            <w:shd w:val="clear" w:color="000000" w:fill="E6E6E6"/>
            <w:hideMark/>
          </w:tcPr>
          <w:p w14:paraId="156FBB92" w14:textId="77777777" w:rsidR="00515BDA" w:rsidRPr="00B1447F" w:rsidRDefault="00515BDA" w:rsidP="00F86990">
            <w:pPr>
              <w:outlineLvl w:val="1"/>
              <w:rPr>
                <w:rFonts w:ascii="Calibri" w:eastAsia="Times New Roman" w:hAnsi="Calibri" w:cs="Calibri"/>
              </w:rPr>
            </w:pPr>
            <w:r w:rsidRPr="00B1447F">
              <w:rPr>
                <w:rFonts w:ascii="Calibri" w:eastAsia="Times New Roman" w:hAnsi="Calibri" w:cs="Calibri"/>
              </w:rPr>
              <w:t>0 &lt;= decimal</w:t>
            </w:r>
            <w:r w:rsidRPr="00B1447F">
              <w:rPr>
                <w:rFonts w:ascii="Calibri" w:eastAsia="Times New Roman" w:hAnsi="Calibri" w:cs="Calibri"/>
              </w:rPr>
              <w:br/>
            </w:r>
            <w:r w:rsidRPr="00B1447F">
              <w:rPr>
                <w:rFonts w:ascii="Calibri" w:eastAsia="Times New Roman" w:hAnsi="Calibri" w:cs="Calibri"/>
              </w:rPr>
              <w:br/>
              <w:t>td = 18</w:t>
            </w:r>
            <w:r w:rsidRPr="00B1447F">
              <w:rPr>
                <w:rFonts w:ascii="Calibri" w:eastAsia="Times New Roman" w:hAnsi="Calibri" w:cs="Calibri"/>
              </w:rPr>
              <w:br/>
            </w:r>
            <w:r w:rsidRPr="00B1447F">
              <w:rPr>
                <w:rFonts w:ascii="Calibri" w:eastAsia="Times New Roman" w:hAnsi="Calibri" w:cs="Calibri"/>
              </w:rPr>
              <w:br/>
              <w:t>fd = 5</w:t>
            </w:r>
          </w:p>
        </w:tc>
      </w:tr>
      <w:tr w:rsidR="00515BDA" w:rsidRPr="00B1447F" w14:paraId="707B0509" w14:textId="77777777" w:rsidTr="00F86990">
        <w:trPr>
          <w:trHeight w:val="900"/>
        </w:trPr>
        <w:tc>
          <w:tcPr>
            <w:tcW w:w="468" w:type="dxa"/>
            <w:tcBorders>
              <w:top w:val="single" w:sz="4" w:space="0" w:color="808080"/>
              <w:left w:val="single" w:sz="4" w:space="0" w:color="808080"/>
              <w:bottom w:val="nil"/>
              <w:right w:val="single" w:sz="4" w:space="0" w:color="808080"/>
            </w:tcBorders>
            <w:shd w:val="clear" w:color="000000" w:fill="E6E6E6"/>
            <w:noWrap/>
            <w:hideMark/>
          </w:tcPr>
          <w:p w14:paraId="70F25F4B" w14:textId="77777777" w:rsidR="00515BDA" w:rsidRPr="00B1447F" w:rsidRDefault="00515BDA" w:rsidP="00F86990">
            <w:pPr>
              <w:outlineLvl w:val="1"/>
              <w:rPr>
                <w:rFonts w:ascii="Calibri" w:eastAsia="Times New Roman" w:hAnsi="Calibri" w:cs="Calibri"/>
              </w:rPr>
            </w:pPr>
            <w:r w:rsidRPr="00B1447F">
              <w:rPr>
                <w:rFonts w:ascii="Calibri" w:eastAsia="Times New Roman" w:hAnsi="Calibri" w:cs="Calibri"/>
              </w:rPr>
              <w:t>2</w:t>
            </w:r>
          </w:p>
        </w:tc>
        <w:tc>
          <w:tcPr>
            <w:tcW w:w="3667" w:type="dxa"/>
            <w:tcBorders>
              <w:top w:val="single" w:sz="4" w:space="0" w:color="808080"/>
              <w:left w:val="nil"/>
              <w:bottom w:val="nil"/>
              <w:right w:val="single" w:sz="4" w:space="0" w:color="808080"/>
            </w:tcBorders>
            <w:shd w:val="clear" w:color="000000" w:fill="E6E6E6"/>
            <w:hideMark/>
          </w:tcPr>
          <w:p w14:paraId="1D3EB0DE" w14:textId="77777777" w:rsidR="00515BDA" w:rsidRPr="00B1447F" w:rsidRDefault="00515BDA" w:rsidP="00F86990">
            <w:pPr>
              <w:outlineLvl w:val="1"/>
              <w:rPr>
                <w:rFonts w:ascii="Calibri" w:eastAsia="Times New Roman" w:hAnsi="Calibri" w:cs="Calibri"/>
              </w:rPr>
            </w:pPr>
            <w:hyperlink r:id="rId256" w:anchor="RANGE!full8aad084fefb6f15f0a4958944b6a487a6412663b1c3190b9870e6fd9e7d8013a" w:history="1">
              <w:r w:rsidRPr="00B1447F">
                <w:rPr>
                  <w:rFonts w:ascii="Calibri" w:eastAsia="Times New Roman" w:hAnsi="Calibri" w:cs="Calibri"/>
                </w:rPr>
                <w:t xml:space="preserve">        Previous Holding Value</w:t>
              </w:r>
            </w:hyperlink>
          </w:p>
        </w:tc>
        <w:tc>
          <w:tcPr>
            <w:tcW w:w="2320" w:type="dxa"/>
            <w:tcBorders>
              <w:top w:val="single" w:sz="4" w:space="0" w:color="808080"/>
              <w:left w:val="nil"/>
              <w:bottom w:val="nil"/>
              <w:right w:val="single" w:sz="4" w:space="0" w:color="808080"/>
            </w:tcBorders>
            <w:shd w:val="clear" w:color="000000" w:fill="E6E6E6"/>
            <w:hideMark/>
          </w:tcPr>
          <w:p w14:paraId="0913E86D" w14:textId="77777777" w:rsidR="00515BDA" w:rsidRPr="00B1447F" w:rsidRDefault="00515BDA" w:rsidP="00F86990">
            <w:pPr>
              <w:outlineLvl w:val="1"/>
              <w:rPr>
                <w:rFonts w:ascii="Calibri" w:eastAsia="Times New Roman" w:hAnsi="Calibri" w:cs="Calibri"/>
              </w:rPr>
            </w:pPr>
            <w:r w:rsidRPr="00B1447F">
              <w:rPr>
                <w:rFonts w:ascii="Calibri" w:eastAsia="Times New Roman" w:hAnsi="Calibri" w:cs="Calibri"/>
              </w:rPr>
              <w:t>&lt;PrvsHldgVal&gt;</w:t>
            </w:r>
          </w:p>
        </w:tc>
        <w:tc>
          <w:tcPr>
            <w:tcW w:w="740" w:type="dxa"/>
            <w:tcBorders>
              <w:top w:val="single" w:sz="4" w:space="0" w:color="808080"/>
              <w:left w:val="nil"/>
              <w:bottom w:val="nil"/>
              <w:right w:val="single" w:sz="4" w:space="0" w:color="808080"/>
            </w:tcBorders>
            <w:shd w:val="clear" w:color="000000" w:fill="E6E6E6"/>
            <w:noWrap/>
            <w:hideMark/>
          </w:tcPr>
          <w:p w14:paraId="5BC864C7" w14:textId="77777777" w:rsidR="00515BDA" w:rsidRPr="00B1447F" w:rsidRDefault="00515BDA" w:rsidP="00F86990">
            <w:pPr>
              <w:outlineLvl w:val="1"/>
              <w:rPr>
                <w:rFonts w:ascii="Calibri" w:eastAsia="Times New Roman" w:hAnsi="Calibri" w:cs="Calibri"/>
              </w:rPr>
            </w:pPr>
            <w:r w:rsidRPr="00B1447F">
              <w:rPr>
                <w:rFonts w:ascii="Calibri" w:eastAsia="Times New Roman" w:hAnsi="Calibri" w:cs="Calibri"/>
              </w:rPr>
              <w:t>[0..1]</w:t>
            </w:r>
          </w:p>
        </w:tc>
        <w:tc>
          <w:tcPr>
            <w:tcW w:w="2100" w:type="dxa"/>
            <w:tcBorders>
              <w:top w:val="single" w:sz="4" w:space="0" w:color="808080"/>
              <w:left w:val="nil"/>
              <w:bottom w:val="nil"/>
              <w:right w:val="single" w:sz="4" w:space="0" w:color="808080"/>
            </w:tcBorders>
            <w:shd w:val="clear" w:color="000000" w:fill="E6E6E6"/>
            <w:hideMark/>
          </w:tcPr>
          <w:p w14:paraId="31CF1590" w14:textId="77777777" w:rsidR="00515BDA" w:rsidRPr="00B1447F" w:rsidRDefault="00515BDA" w:rsidP="00F86990">
            <w:pPr>
              <w:outlineLvl w:val="1"/>
              <w:rPr>
                <w:rFonts w:ascii="Calibri" w:eastAsia="Times New Roman" w:hAnsi="Calibri" w:cs="Calibri"/>
              </w:rPr>
            </w:pPr>
            <w:r w:rsidRPr="00B1447F">
              <w:rPr>
                <w:rFonts w:ascii="Calibri" w:eastAsia="Times New Roman" w:hAnsi="Calibri" w:cs="Calibri"/>
              </w:rPr>
              <w:t>0 &lt;= decimal</w:t>
            </w:r>
            <w:r w:rsidRPr="00B1447F">
              <w:rPr>
                <w:rFonts w:ascii="Calibri" w:eastAsia="Times New Roman" w:hAnsi="Calibri" w:cs="Calibri"/>
              </w:rPr>
              <w:br/>
            </w:r>
            <w:r w:rsidRPr="00B1447F">
              <w:rPr>
                <w:rFonts w:ascii="Calibri" w:eastAsia="Times New Roman" w:hAnsi="Calibri" w:cs="Calibri"/>
              </w:rPr>
              <w:br/>
              <w:t>td = 18</w:t>
            </w:r>
            <w:r w:rsidRPr="00B1447F">
              <w:rPr>
                <w:rFonts w:ascii="Calibri" w:eastAsia="Times New Roman" w:hAnsi="Calibri" w:cs="Calibri"/>
              </w:rPr>
              <w:br/>
            </w:r>
            <w:r w:rsidRPr="00B1447F">
              <w:rPr>
                <w:rFonts w:ascii="Calibri" w:eastAsia="Times New Roman" w:hAnsi="Calibri" w:cs="Calibri"/>
              </w:rPr>
              <w:br/>
              <w:t>fd = 5</w:t>
            </w:r>
          </w:p>
        </w:tc>
      </w:tr>
      <w:tr w:rsidR="00515BDA" w:rsidRPr="00B1447F" w14:paraId="3619B593" w14:textId="77777777" w:rsidTr="00F86990">
        <w:trPr>
          <w:trHeight w:val="900"/>
        </w:trPr>
        <w:tc>
          <w:tcPr>
            <w:tcW w:w="468" w:type="dxa"/>
            <w:tcBorders>
              <w:top w:val="single" w:sz="4" w:space="0" w:color="808080"/>
              <w:left w:val="single" w:sz="4" w:space="0" w:color="808080"/>
              <w:bottom w:val="nil"/>
              <w:right w:val="single" w:sz="4" w:space="0" w:color="808080"/>
            </w:tcBorders>
            <w:shd w:val="clear" w:color="000000" w:fill="E6E6E6"/>
            <w:noWrap/>
            <w:hideMark/>
          </w:tcPr>
          <w:p w14:paraId="3A7D0E4D" w14:textId="77777777" w:rsidR="00515BDA" w:rsidRPr="00B1447F" w:rsidRDefault="00515BDA" w:rsidP="00F86990">
            <w:pPr>
              <w:outlineLvl w:val="1"/>
              <w:rPr>
                <w:rFonts w:ascii="Calibri" w:eastAsia="Times New Roman" w:hAnsi="Calibri" w:cs="Calibri"/>
              </w:rPr>
            </w:pPr>
            <w:r w:rsidRPr="00B1447F">
              <w:rPr>
                <w:rFonts w:ascii="Calibri" w:eastAsia="Times New Roman" w:hAnsi="Calibri" w:cs="Calibri"/>
              </w:rPr>
              <w:t>2</w:t>
            </w:r>
          </w:p>
        </w:tc>
        <w:tc>
          <w:tcPr>
            <w:tcW w:w="3667" w:type="dxa"/>
            <w:tcBorders>
              <w:top w:val="single" w:sz="4" w:space="0" w:color="808080"/>
              <w:left w:val="nil"/>
              <w:bottom w:val="nil"/>
              <w:right w:val="single" w:sz="4" w:space="0" w:color="808080"/>
            </w:tcBorders>
            <w:shd w:val="clear" w:color="000000" w:fill="E6E6E6"/>
            <w:hideMark/>
          </w:tcPr>
          <w:p w14:paraId="6A9A6654" w14:textId="77777777" w:rsidR="00515BDA" w:rsidRPr="00B1447F" w:rsidRDefault="00515BDA" w:rsidP="00F86990">
            <w:pPr>
              <w:outlineLvl w:val="1"/>
              <w:rPr>
                <w:rFonts w:ascii="Calibri" w:eastAsia="Times New Roman" w:hAnsi="Calibri" w:cs="Calibri"/>
              </w:rPr>
            </w:pPr>
            <w:hyperlink r:id="rId257" w:anchor="RANGE!fullf141487a95b2e1eb608ab96758da623cc0a328d8138b3cc2c8617629b9d2e853" w:history="1">
              <w:r w:rsidRPr="00B1447F">
                <w:rPr>
                  <w:rFonts w:ascii="Calibri" w:eastAsia="Times New Roman" w:hAnsi="Calibri" w:cs="Calibri"/>
                </w:rPr>
                <w:t xml:space="preserve">        Accrued Interest Amount</w:t>
              </w:r>
            </w:hyperlink>
          </w:p>
        </w:tc>
        <w:tc>
          <w:tcPr>
            <w:tcW w:w="2320" w:type="dxa"/>
            <w:tcBorders>
              <w:top w:val="single" w:sz="4" w:space="0" w:color="808080"/>
              <w:left w:val="nil"/>
              <w:bottom w:val="nil"/>
              <w:right w:val="single" w:sz="4" w:space="0" w:color="808080"/>
            </w:tcBorders>
            <w:shd w:val="clear" w:color="000000" w:fill="E6E6E6"/>
            <w:hideMark/>
          </w:tcPr>
          <w:p w14:paraId="405493DC" w14:textId="77777777" w:rsidR="00515BDA" w:rsidRPr="00B1447F" w:rsidRDefault="00515BDA" w:rsidP="00F86990">
            <w:pPr>
              <w:outlineLvl w:val="1"/>
              <w:rPr>
                <w:rFonts w:ascii="Calibri" w:eastAsia="Times New Roman" w:hAnsi="Calibri" w:cs="Calibri"/>
              </w:rPr>
            </w:pPr>
            <w:r w:rsidRPr="00B1447F">
              <w:rPr>
                <w:rFonts w:ascii="Calibri" w:eastAsia="Times New Roman" w:hAnsi="Calibri" w:cs="Calibri"/>
              </w:rPr>
              <w:t>&lt;AcrdIntrstAmt&gt;</w:t>
            </w:r>
          </w:p>
        </w:tc>
        <w:tc>
          <w:tcPr>
            <w:tcW w:w="740" w:type="dxa"/>
            <w:tcBorders>
              <w:top w:val="single" w:sz="4" w:space="0" w:color="808080"/>
              <w:left w:val="nil"/>
              <w:bottom w:val="nil"/>
              <w:right w:val="single" w:sz="4" w:space="0" w:color="808080"/>
            </w:tcBorders>
            <w:shd w:val="clear" w:color="000000" w:fill="E6E6E6"/>
            <w:noWrap/>
            <w:hideMark/>
          </w:tcPr>
          <w:p w14:paraId="07B9359E" w14:textId="77777777" w:rsidR="00515BDA" w:rsidRPr="00B1447F" w:rsidRDefault="00515BDA" w:rsidP="00F86990">
            <w:pPr>
              <w:outlineLvl w:val="1"/>
              <w:rPr>
                <w:rFonts w:ascii="Calibri" w:eastAsia="Times New Roman" w:hAnsi="Calibri" w:cs="Calibri"/>
              </w:rPr>
            </w:pPr>
            <w:r w:rsidRPr="00B1447F">
              <w:rPr>
                <w:rFonts w:ascii="Calibri" w:eastAsia="Times New Roman" w:hAnsi="Calibri" w:cs="Calibri"/>
              </w:rPr>
              <w:t>[0..1]</w:t>
            </w:r>
          </w:p>
        </w:tc>
        <w:tc>
          <w:tcPr>
            <w:tcW w:w="2100" w:type="dxa"/>
            <w:tcBorders>
              <w:top w:val="single" w:sz="4" w:space="0" w:color="808080"/>
              <w:left w:val="nil"/>
              <w:bottom w:val="nil"/>
              <w:right w:val="single" w:sz="4" w:space="0" w:color="808080"/>
            </w:tcBorders>
            <w:shd w:val="clear" w:color="000000" w:fill="E6E6E6"/>
            <w:hideMark/>
          </w:tcPr>
          <w:p w14:paraId="674AA7F1" w14:textId="77777777" w:rsidR="00515BDA" w:rsidRPr="00B1447F" w:rsidRDefault="00515BDA" w:rsidP="00F86990">
            <w:pPr>
              <w:outlineLvl w:val="1"/>
              <w:rPr>
                <w:rFonts w:ascii="Calibri" w:eastAsia="Times New Roman" w:hAnsi="Calibri" w:cs="Calibri"/>
              </w:rPr>
            </w:pPr>
            <w:r w:rsidRPr="00B1447F">
              <w:rPr>
                <w:rFonts w:ascii="Calibri" w:eastAsia="Times New Roman" w:hAnsi="Calibri" w:cs="Calibri"/>
              </w:rPr>
              <w:t>0 &lt;= decimal</w:t>
            </w:r>
            <w:r w:rsidRPr="00B1447F">
              <w:rPr>
                <w:rFonts w:ascii="Calibri" w:eastAsia="Times New Roman" w:hAnsi="Calibri" w:cs="Calibri"/>
              </w:rPr>
              <w:br/>
            </w:r>
            <w:r w:rsidRPr="00B1447F">
              <w:rPr>
                <w:rFonts w:ascii="Calibri" w:eastAsia="Times New Roman" w:hAnsi="Calibri" w:cs="Calibri"/>
              </w:rPr>
              <w:br/>
              <w:t>td = 18</w:t>
            </w:r>
            <w:r w:rsidRPr="00B1447F">
              <w:rPr>
                <w:rFonts w:ascii="Calibri" w:eastAsia="Times New Roman" w:hAnsi="Calibri" w:cs="Calibri"/>
              </w:rPr>
              <w:br/>
            </w:r>
            <w:r w:rsidRPr="00B1447F">
              <w:rPr>
                <w:rFonts w:ascii="Calibri" w:eastAsia="Times New Roman" w:hAnsi="Calibri" w:cs="Calibri"/>
              </w:rPr>
              <w:br/>
              <w:t>fd = 5</w:t>
            </w:r>
          </w:p>
        </w:tc>
      </w:tr>
      <w:tr w:rsidR="00515BDA" w:rsidRPr="00B1447F" w14:paraId="6AF94B8D" w14:textId="77777777" w:rsidTr="00F86990">
        <w:trPr>
          <w:trHeight w:val="300"/>
        </w:trPr>
        <w:tc>
          <w:tcPr>
            <w:tcW w:w="468" w:type="dxa"/>
            <w:tcBorders>
              <w:top w:val="single" w:sz="4" w:space="0" w:color="808080"/>
              <w:left w:val="single" w:sz="4" w:space="0" w:color="808080"/>
              <w:bottom w:val="nil"/>
              <w:right w:val="single" w:sz="4" w:space="0" w:color="808080"/>
            </w:tcBorders>
            <w:noWrap/>
            <w:hideMark/>
          </w:tcPr>
          <w:p w14:paraId="135786E5" w14:textId="77777777" w:rsidR="00515BDA" w:rsidRPr="00B1447F" w:rsidRDefault="00515BDA" w:rsidP="00F86990">
            <w:pPr>
              <w:outlineLvl w:val="1"/>
              <w:rPr>
                <w:rFonts w:ascii="Calibri" w:eastAsia="Times New Roman" w:hAnsi="Calibri" w:cs="Calibri"/>
              </w:rPr>
            </w:pPr>
            <w:r w:rsidRPr="00B1447F">
              <w:rPr>
                <w:rFonts w:ascii="Calibri" w:eastAsia="Times New Roman" w:hAnsi="Calibri" w:cs="Calibri"/>
              </w:rPr>
              <w:t>2</w:t>
            </w:r>
          </w:p>
        </w:tc>
        <w:tc>
          <w:tcPr>
            <w:tcW w:w="3667" w:type="dxa"/>
            <w:tcBorders>
              <w:top w:val="single" w:sz="4" w:space="0" w:color="808080"/>
              <w:left w:val="nil"/>
              <w:bottom w:val="nil"/>
              <w:right w:val="single" w:sz="4" w:space="0" w:color="808080"/>
            </w:tcBorders>
            <w:hideMark/>
          </w:tcPr>
          <w:p w14:paraId="1FDEC567" w14:textId="77777777" w:rsidR="00515BDA" w:rsidRPr="00B1447F" w:rsidRDefault="00515BDA" w:rsidP="00F86990">
            <w:pPr>
              <w:outlineLvl w:val="1"/>
              <w:rPr>
                <w:rFonts w:ascii="Calibri" w:eastAsia="Times New Roman" w:hAnsi="Calibri" w:cs="Calibri"/>
              </w:rPr>
            </w:pPr>
            <w:hyperlink r:id="rId258" w:anchor="RANGE!full73b673da0afa1e110c929a716f92be79f25328031842aeaff6af69170d4d9980" w:history="1">
              <w:r w:rsidRPr="00B1447F">
                <w:rPr>
                  <w:rFonts w:ascii="Calibri" w:eastAsia="Times New Roman" w:hAnsi="Calibri" w:cs="Calibri"/>
                </w:rPr>
                <w:t xml:space="preserve">        Accrued Interest Amount Sign</w:t>
              </w:r>
            </w:hyperlink>
          </w:p>
        </w:tc>
        <w:tc>
          <w:tcPr>
            <w:tcW w:w="2320" w:type="dxa"/>
            <w:tcBorders>
              <w:top w:val="single" w:sz="4" w:space="0" w:color="808080"/>
              <w:left w:val="nil"/>
              <w:bottom w:val="nil"/>
              <w:right w:val="single" w:sz="4" w:space="0" w:color="808080"/>
            </w:tcBorders>
            <w:hideMark/>
          </w:tcPr>
          <w:p w14:paraId="4047BB76" w14:textId="77777777" w:rsidR="00515BDA" w:rsidRPr="00B1447F" w:rsidRDefault="00515BDA" w:rsidP="00F86990">
            <w:pPr>
              <w:outlineLvl w:val="1"/>
              <w:rPr>
                <w:rFonts w:ascii="Calibri" w:eastAsia="Times New Roman" w:hAnsi="Calibri" w:cs="Calibri"/>
              </w:rPr>
            </w:pPr>
            <w:r w:rsidRPr="00B1447F">
              <w:rPr>
                <w:rFonts w:ascii="Calibri" w:eastAsia="Times New Roman" w:hAnsi="Calibri" w:cs="Calibri"/>
              </w:rPr>
              <w:t>&lt;AcrdIntrstAmtSgn&gt;</w:t>
            </w:r>
          </w:p>
        </w:tc>
        <w:tc>
          <w:tcPr>
            <w:tcW w:w="740" w:type="dxa"/>
            <w:tcBorders>
              <w:top w:val="single" w:sz="4" w:space="0" w:color="808080"/>
              <w:left w:val="nil"/>
              <w:bottom w:val="nil"/>
              <w:right w:val="single" w:sz="4" w:space="0" w:color="808080"/>
            </w:tcBorders>
            <w:noWrap/>
            <w:hideMark/>
          </w:tcPr>
          <w:p w14:paraId="1AEF7CCE" w14:textId="77777777" w:rsidR="00515BDA" w:rsidRPr="00B1447F" w:rsidRDefault="00515BDA" w:rsidP="00F86990">
            <w:pPr>
              <w:outlineLvl w:val="1"/>
              <w:rPr>
                <w:rFonts w:ascii="Calibri" w:eastAsia="Times New Roman" w:hAnsi="Calibri" w:cs="Calibri"/>
              </w:rPr>
            </w:pPr>
            <w:r w:rsidRPr="00B1447F">
              <w:rPr>
                <w:rFonts w:ascii="Calibri" w:eastAsia="Times New Roman" w:hAnsi="Calibri" w:cs="Calibri"/>
              </w:rPr>
              <w:t>[0..1]</w:t>
            </w:r>
          </w:p>
        </w:tc>
        <w:tc>
          <w:tcPr>
            <w:tcW w:w="2100" w:type="dxa"/>
            <w:tcBorders>
              <w:top w:val="single" w:sz="4" w:space="0" w:color="808080"/>
              <w:left w:val="nil"/>
              <w:bottom w:val="nil"/>
              <w:right w:val="single" w:sz="4" w:space="0" w:color="808080"/>
            </w:tcBorders>
            <w:hideMark/>
          </w:tcPr>
          <w:p w14:paraId="7093A3A1" w14:textId="77777777" w:rsidR="00515BDA" w:rsidRPr="00B1447F" w:rsidRDefault="00515BDA" w:rsidP="00F86990">
            <w:pPr>
              <w:outlineLvl w:val="1"/>
              <w:rPr>
                <w:rFonts w:ascii="Calibri" w:eastAsia="Times New Roman" w:hAnsi="Calibri" w:cs="Calibri"/>
              </w:rPr>
            </w:pPr>
            <w:r w:rsidRPr="00B1447F">
              <w:rPr>
                <w:rFonts w:ascii="Calibri" w:eastAsia="Times New Roman" w:hAnsi="Calibri" w:cs="Calibri"/>
              </w:rPr>
              <w:t>boolean</w:t>
            </w:r>
          </w:p>
        </w:tc>
      </w:tr>
      <w:tr w:rsidR="00515BDA" w:rsidRPr="00B1447F" w14:paraId="4305B26F" w14:textId="77777777" w:rsidTr="00F86990">
        <w:trPr>
          <w:trHeight w:val="900"/>
        </w:trPr>
        <w:tc>
          <w:tcPr>
            <w:tcW w:w="468" w:type="dxa"/>
            <w:tcBorders>
              <w:top w:val="single" w:sz="4" w:space="0" w:color="808080"/>
              <w:left w:val="single" w:sz="4" w:space="0" w:color="808080"/>
              <w:bottom w:val="nil"/>
              <w:right w:val="single" w:sz="4" w:space="0" w:color="808080"/>
            </w:tcBorders>
            <w:shd w:val="clear" w:color="000000" w:fill="E6E6E6"/>
            <w:noWrap/>
            <w:hideMark/>
          </w:tcPr>
          <w:p w14:paraId="78D447FF" w14:textId="77777777" w:rsidR="00515BDA" w:rsidRPr="00B1447F" w:rsidRDefault="00515BDA" w:rsidP="00F86990">
            <w:pPr>
              <w:outlineLvl w:val="1"/>
              <w:rPr>
                <w:rFonts w:ascii="Calibri" w:eastAsia="Times New Roman" w:hAnsi="Calibri" w:cs="Calibri"/>
              </w:rPr>
            </w:pPr>
            <w:r w:rsidRPr="00B1447F">
              <w:rPr>
                <w:rFonts w:ascii="Calibri" w:eastAsia="Times New Roman" w:hAnsi="Calibri" w:cs="Calibri"/>
              </w:rPr>
              <w:t>2</w:t>
            </w:r>
          </w:p>
        </w:tc>
        <w:tc>
          <w:tcPr>
            <w:tcW w:w="3667" w:type="dxa"/>
            <w:tcBorders>
              <w:top w:val="single" w:sz="4" w:space="0" w:color="808080"/>
              <w:left w:val="nil"/>
              <w:bottom w:val="nil"/>
              <w:right w:val="single" w:sz="4" w:space="0" w:color="808080"/>
            </w:tcBorders>
            <w:shd w:val="clear" w:color="000000" w:fill="E6E6E6"/>
            <w:hideMark/>
          </w:tcPr>
          <w:p w14:paraId="02DAF182" w14:textId="77777777" w:rsidR="00515BDA" w:rsidRPr="00B1447F" w:rsidRDefault="00515BDA" w:rsidP="00F86990">
            <w:pPr>
              <w:outlineLvl w:val="1"/>
              <w:rPr>
                <w:rFonts w:ascii="Calibri" w:eastAsia="Times New Roman" w:hAnsi="Calibri" w:cs="Calibri"/>
              </w:rPr>
            </w:pPr>
            <w:hyperlink r:id="rId259" w:anchor="RANGE!full67185a2a72fcf1e4a84f327e8907e0d05f9eb7583dfa3ce44cd62affedb29522" w:history="1">
              <w:r w:rsidRPr="00B1447F">
                <w:rPr>
                  <w:rFonts w:ascii="Calibri" w:eastAsia="Times New Roman" w:hAnsi="Calibri" w:cs="Calibri"/>
                </w:rPr>
                <w:t xml:space="preserve">        Book Value</w:t>
              </w:r>
            </w:hyperlink>
          </w:p>
        </w:tc>
        <w:tc>
          <w:tcPr>
            <w:tcW w:w="2320" w:type="dxa"/>
            <w:tcBorders>
              <w:top w:val="single" w:sz="4" w:space="0" w:color="808080"/>
              <w:left w:val="nil"/>
              <w:bottom w:val="nil"/>
              <w:right w:val="single" w:sz="4" w:space="0" w:color="808080"/>
            </w:tcBorders>
            <w:shd w:val="clear" w:color="000000" w:fill="E6E6E6"/>
            <w:hideMark/>
          </w:tcPr>
          <w:p w14:paraId="246FC30C" w14:textId="77777777" w:rsidR="00515BDA" w:rsidRPr="00B1447F" w:rsidRDefault="00515BDA" w:rsidP="00F86990">
            <w:pPr>
              <w:outlineLvl w:val="1"/>
              <w:rPr>
                <w:rFonts w:ascii="Calibri" w:eastAsia="Times New Roman" w:hAnsi="Calibri" w:cs="Calibri"/>
              </w:rPr>
            </w:pPr>
            <w:r w:rsidRPr="00B1447F">
              <w:rPr>
                <w:rFonts w:ascii="Calibri" w:eastAsia="Times New Roman" w:hAnsi="Calibri" w:cs="Calibri"/>
              </w:rPr>
              <w:t>&lt;BookVal&gt;</w:t>
            </w:r>
          </w:p>
        </w:tc>
        <w:tc>
          <w:tcPr>
            <w:tcW w:w="740" w:type="dxa"/>
            <w:tcBorders>
              <w:top w:val="single" w:sz="4" w:space="0" w:color="808080"/>
              <w:left w:val="nil"/>
              <w:bottom w:val="nil"/>
              <w:right w:val="single" w:sz="4" w:space="0" w:color="808080"/>
            </w:tcBorders>
            <w:shd w:val="clear" w:color="000000" w:fill="E6E6E6"/>
            <w:noWrap/>
            <w:hideMark/>
          </w:tcPr>
          <w:p w14:paraId="6E9A6D63" w14:textId="77777777" w:rsidR="00515BDA" w:rsidRPr="00B1447F" w:rsidRDefault="00515BDA" w:rsidP="00F86990">
            <w:pPr>
              <w:outlineLvl w:val="1"/>
              <w:rPr>
                <w:rFonts w:ascii="Calibri" w:eastAsia="Times New Roman" w:hAnsi="Calibri" w:cs="Calibri"/>
              </w:rPr>
            </w:pPr>
            <w:r w:rsidRPr="00B1447F">
              <w:rPr>
                <w:rFonts w:ascii="Calibri" w:eastAsia="Times New Roman" w:hAnsi="Calibri" w:cs="Calibri"/>
              </w:rPr>
              <w:t>[0..1]</w:t>
            </w:r>
          </w:p>
        </w:tc>
        <w:tc>
          <w:tcPr>
            <w:tcW w:w="2100" w:type="dxa"/>
            <w:tcBorders>
              <w:top w:val="single" w:sz="4" w:space="0" w:color="808080"/>
              <w:left w:val="nil"/>
              <w:bottom w:val="nil"/>
              <w:right w:val="single" w:sz="4" w:space="0" w:color="808080"/>
            </w:tcBorders>
            <w:shd w:val="clear" w:color="000000" w:fill="E6E6E6"/>
            <w:hideMark/>
          </w:tcPr>
          <w:p w14:paraId="3563717E" w14:textId="77777777" w:rsidR="00515BDA" w:rsidRPr="00B1447F" w:rsidRDefault="00515BDA" w:rsidP="00F86990">
            <w:pPr>
              <w:outlineLvl w:val="1"/>
              <w:rPr>
                <w:rFonts w:ascii="Calibri" w:eastAsia="Times New Roman" w:hAnsi="Calibri" w:cs="Calibri"/>
              </w:rPr>
            </w:pPr>
            <w:r w:rsidRPr="00B1447F">
              <w:rPr>
                <w:rFonts w:ascii="Calibri" w:eastAsia="Times New Roman" w:hAnsi="Calibri" w:cs="Calibri"/>
              </w:rPr>
              <w:t>0 &lt;= decimal</w:t>
            </w:r>
            <w:r w:rsidRPr="00B1447F">
              <w:rPr>
                <w:rFonts w:ascii="Calibri" w:eastAsia="Times New Roman" w:hAnsi="Calibri" w:cs="Calibri"/>
              </w:rPr>
              <w:br/>
            </w:r>
            <w:r w:rsidRPr="00B1447F">
              <w:rPr>
                <w:rFonts w:ascii="Calibri" w:eastAsia="Times New Roman" w:hAnsi="Calibri" w:cs="Calibri"/>
              </w:rPr>
              <w:br/>
              <w:t>td = 18</w:t>
            </w:r>
            <w:r w:rsidRPr="00B1447F">
              <w:rPr>
                <w:rFonts w:ascii="Calibri" w:eastAsia="Times New Roman" w:hAnsi="Calibri" w:cs="Calibri"/>
              </w:rPr>
              <w:br/>
            </w:r>
            <w:r w:rsidRPr="00B1447F">
              <w:rPr>
                <w:rFonts w:ascii="Calibri" w:eastAsia="Times New Roman" w:hAnsi="Calibri" w:cs="Calibri"/>
              </w:rPr>
              <w:br/>
              <w:t>fd = 5</w:t>
            </w:r>
          </w:p>
        </w:tc>
      </w:tr>
      <w:tr w:rsidR="00515BDA" w:rsidRPr="00B1447F" w14:paraId="6FF601DB" w14:textId="77777777" w:rsidTr="00F86990">
        <w:trPr>
          <w:trHeight w:val="300"/>
        </w:trPr>
        <w:tc>
          <w:tcPr>
            <w:tcW w:w="468" w:type="dxa"/>
            <w:tcBorders>
              <w:top w:val="single" w:sz="4" w:space="0" w:color="808080"/>
              <w:left w:val="single" w:sz="4" w:space="0" w:color="808080"/>
              <w:bottom w:val="nil"/>
              <w:right w:val="single" w:sz="4" w:space="0" w:color="808080"/>
            </w:tcBorders>
            <w:shd w:val="clear" w:color="000000" w:fill="E6E6E6"/>
            <w:noWrap/>
            <w:hideMark/>
          </w:tcPr>
          <w:p w14:paraId="4C9B26FD" w14:textId="77777777" w:rsidR="00515BDA" w:rsidRPr="00B1447F" w:rsidRDefault="00515BDA" w:rsidP="00F86990">
            <w:pPr>
              <w:outlineLvl w:val="1"/>
              <w:rPr>
                <w:rFonts w:ascii="Calibri" w:eastAsia="Times New Roman" w:hAnsi="Calibri" w:cs="Calibri"/>
              </w:rPr>
            </w:pPr>
            <w:r w:rsidRPr="00B1447F">
              <w:rPr>
                <w:rFonts w:ascii="Calibri" w:eastAsia="Times New Roman" w:hAnsi="Calibri" w:cs="Calibri"/>
              </w:rPr>
              <w:t>2</w:t>
            </w:r>
          </w:p>
        </w:tc>
        <w:tc>
          <w:tcPr>
            <w:tcW w:w="3667" w:type="dxa"/>
            <w:tcBorders>
              <w:top w:val="single" w:sz="4" w:space="0" w:color="808080"/>
              <w:left w:val="nil"/>
              <w:bottom w:val="nil"/>
              <w:right w:val="single" w:sz="4" w:space="0" w:color="808080"/>
            </w:tcBorders>
            <w:shd w:val="clear" w:color="000000" w:fill="E6E6E6"/>
            <w:hideMark/>
          </w:tcPr>
          <w:p w14:paraId="77338981" w14:textId="77777777" w:rsidR="00515BDA" w:rsidRPr="00B1447F" w:rsidRDefault="00515BDA" w:rsidP="00F86990">
            <w:pPr>
              <w:outlineLvl w:val="1"/>
              <w:rPr>
                <w:rFonts w:ascii="Calibri" w:eastAsia="Times New Roman" w:hAnsi="Calibri" w:cs="Calibri"/>
              </w:rPr>
            </w:pPr>
            <w:hyperlink r:id="rId260" w:anchor="RANGE!full9439a5f16e6e36c008e09f5d3c311930f99fd0c8057f520072cfdca2e32177ac" w:history="1">
              <w:r w:rsidRPr="00B1447F">
                <w:rPr>
                  <w:rFonts w:ascii="Calibri" w:eastAsia="Times New Roman" w:hAnsi="Calibri" w:cs="Calibri"/>
                </w:rPr>
                <w:t xml:space="preserve">        Safekeeping Place</w:t>
              </w:r>
            </w:hyperlink>
          </w:p>
        </w:tc>
        <w:tc>
          <w:tcPr>
            <w:tcW w:w="2320" w:type="dxa"/>
            <w:tcBorders>
              <w:top w:val="single" w:sz="4" w:space="0" w:color="808080"/>
              <w:left w:val="nil"/>
              <w:bottom w:val="nil"/>
              <w:right w:val="single" w:sz="4" w:space="0" w:color="808080"/>
            </w:tcBorders>
            <w:shd w:val="clear" w:color="000000" w:fill="E6E6E6"/>
            <w:hideMark/>
          </w:tcPr>
          <w:p w14:paraId="0F2F12A7" w14:textId="77777777" w:rsidR="00515BDA" w:rsidRPr="00B1447F" w:rsidRDefault="00515BDA" w:rsidP="00F86990">
            <w:pPr>
              <w:outlineLvl w:val="1"/>
              <w:rPr>
                <w:rFonts w:ascii="Calibri" w:eastAsia="Times New Roman" w:hAnsi="Calibri" w:cs="Calibri"/>
              </w:rPr>
            </w:pPr>
            <w:r w:rsidRPr="00B1447F">
              <w:rPr>
                <w:rFonts w:ascii="Calibri" w:eastAsia="Times New Roman" w:hAnsi="Calibri" w:cs="Calibri"/>
              </w:rPr>
              <w:t>&lt;SfkpgPlc&gt;</w:t>
            </w:r>
          </w:p>
        </w:tc>
        <w:tc>
          <w:tcPr>
            <w:tcW w:w="740" w:type="dxa"/>
            <w:tcBorders>
              <w:top w:val="single" w:sz="4" w:space="0" w:color="808080"/>
              <w:left w:val="nil"/>
              <w:bottom w:val="nil"/>
              <w:right w:val="single" w:sz="4" w:space="0" w:color="808080"/>
            </w:tcBorders>
            <w:shd w:val="clear" w:color="000000" w:fill="E6E6E6"/>
            <w:noWrap/>
            <w:hideMark/>
          </w:tcPr>
          <w:p w14:paraId="1BEB3CA7" w14:textId="77777777" w:rsidR="00515BDA" w:rsidRPr="00B1447F" w:rsidRDefault="00515BDA" w:rsidP="00F86990">
            <w:pPr>
              <w:outlineLvl w:val="1"/>
              <w:rPr>
                <w:rFonts w:ascii="Calibri" w:eastAsia="Times New Roman" w:hAnsi="Calibri" w:cs="Calibri"/>
              </w:rPr>
            </w:pPr>
            <w:r w:rsidRPr="00B1447F">
              <w:rPr>
                <w:rFonts w:ascii="Calibri" w:eastAsia="Times New Roman" w:hAnsi="Calibri" w:cs="Calibri"/>
              </w:rPr>
              <w:t>[0..1]</w:t>
            </w:r>
          </w:p>
        </w:tc>
        <w:tc>
          <w:tcPr>
            <w:tcW w:w="2100" w:type="dxa"/>
            <w:tcBorders>
              <w:top w:val="single" w:sz="4" w:space="0" w:color="808080"/>
              <w:left w:val="nil"/>
              <w:bottom w:val="nil"/>
              <w:right w:val="single" w:sz="4" w:space="0" w:color="808080"/>
            </w:tcBorders>
            <w:shd w:val="clear" w:color="000000" w:fill="E6E6E6"/>
            <w:noWrap/>
            <w:hideMark/>
          </w:tcPr>
          <w:p w14:paraId="2A829E0C" w14:textId="77777777" w:rsidR="00515BDA" w:rsidRPr="00B1447F" w:rsidRDefault="00515BDA" w:rsidP="00F86990">
            <w:pPr>
              <w:outlineLvl w:val="1"/>
              <w:rPr>
                <w:rFonts w:ascii="Calibri" w:eastAsia="Times New Roman" w:hAnsi="Calibri" w:cs="Calibri"/>
              </w:rPr>
            </w:pPr>
            <w:r w:rsidRPr="00B1447F">
              <w:rPr>
                <w:rFonts w:ascii="Calibri" w:eastAsia="Times New Roman" w:hAnsi="Calibri" w:cs="Calibri"/>
              </w:rPr>
              <w:t>Choice</w:t>
            </w:r>
          </w:p>
        </w:tc>
      </w:tr>
      <w:tr w:rsidR="00515BDA" w:rsidRPr="00B1447F" w14:paraId="261313EA" w14:textId="77777777" w:rsidTr="00F86990">
        <w:trPr>
          <w:trHeight w:val="300"/>
        </w:trPr>
        <w:tc>
          <w:tcPr>
            <w:tcW w:w="468" w:type="dxa"/>
            <w:tcBorders>
              <w:top w:val="single" w:sz="4" w:space="0" w:color="808080"/>
              <w:left w:val="single" w:sz="4" w:space="0" w:color="808080"/>
              <w:bottom w:val="nil"/>
              <w:right w:val="single" w:sz="4" w:space="0" w:color="808080"/>
            </w:tcBorders>
            <w:shd w:val="clear" w:color="000000" w:fill="E6E6E6"/>
            <w:noWrap/>
            <w:hideMark/>
          </w:tcPr>
          <w:p w14:paraId="4BB2240C" w14:textId="77777777" w:rsidR="00515BDA" w:rsidRPr="00B1447F" w:rsidRDefault="00515BDA" w:rsidP="00F86990">
            <w:pPr>
              <w:outlineLvl w:val="1"/>
              <w:rPr>
                <w:rFonts w:ascii="Calibri" w:eastAsia="Times New Roman" w:hAnsi="Calibri" w:cs="Calibri"/>
                <w:strike/>
                <w:color w:val="FF0000"/>
              </w:rPr>
            </w:pPr>
            <w:r w:rsidRPr="00B1447F">
              <w:rPr>
                <w:rFonts w:ascii="Calibri" w:eastAsia="Times New Roman" w:hAnsi="Calibri" w:cs="Calibri"/>
                <w:strike/>
                <w:color w:val="FF0000"/>
              </w:rPr>
              <w:t>2</w:t>
            </w:r>
          </w:p>
        </w:tc>
        <w:tc>
          <w:tcPr>
            <w:tcW w:w="3667" w:type="dxa"/>
            <w:tcBorders>
              <w:top w:val="single" w:sz="4" w:space="0" w:color="808080"/>
              <w:left w:val="nil"/>
              <w:bottom w:val="nil"/>
              <w:right w:val="single" w:sz="4" w:space="0" w:color="808080"/>
            </w:tcBorders>
            <w:shd w:val="clear" w:color="000000" w:fill="E6E6E6"/>
            <w:hideMark/>
          </w:tcPr>
          <w:p w14:paraId="0C1DB302" w14:textId="77777777" w:rsidR="00515BDA" w:rsidRPr="00B1447F" w:rsidRDefault="00515BDA" w:rsidP="00F86990">
            <w:pPr>
              <w:outlineLvl w:val="1"/>
              <w:rPr>
                <w:rFonts w:ascii="Calibri" w:eastAsia="Times New Roman" w:hAnsi="Calibri" w:cs="Calibri"/>
                <w:strike/>
                <w:color w:val="FF0000"/>
              </w:rPr>
            </w:pPr>
            <w:hyperlink r:id="rId261" w:anchor="RANGE!fullc8e190397c4644618d227a4d5ccbc94b573b8ff42affa8f974559c9548c4b0ca" w:history="1">
              <w:r w:rsidRPr="00B1447F">
                <w:rPr>
                  <w:rFonts w:ascii="Calibri" w:eastAsia="Times New Roman" w:hAnsi="Calibri" w:cs="Calibri"/>
                  <w:strike/>
                  <w:color w:val="FF0000"/>
                </w:rPr>
                <w:t xml:space="preserve">        Financial Instrument Details</w:t>
              </w:r>
            </w:hyperlink>
          </w:p>
        </w:tc>
        <w:tc>
          <w:tcPr>
            <w:tcW w:w="2320" w:type="dxa"/>
            <w:tcBorders>
              <w:top w:val="single" w:sz="4" w:space="0" w:color="808080"/>
              <w:left w:val="nil"/>
              <w:bottom w:val="nil"/>
              <w:right w:val="single" w:sz="4" w:space="0" w:color="808080"/>
            </w:tcBorders>
            <w:shd w:val="clear" w:color="000000" w:fill="E6E6E6"/>
            <w:hideMark/>
          </w:tcPr>
          <w:p w14:paraId="6A69149D" w14:textId="77777777" w:rsidR="00515BDA" w:rsidRPr="00B1447F" w:rsidRDefault="00515BDA" w:rsidP="00F86990">
            <w:pPr>
              <w:outlineLvl w:val="1"/>
              <w:rPr>
                <w:rFonts w:ascii="Calibri" w:eastAsia="Times New Roman" w:hAnsi="Calibri" w:cs="Calibri"/>
                <w:strike/>
                <w:color w:val="FF0000"/>
              </w:rPr>
            </w:pPr>
            <w:r w:rsidRPr="00B1447F">
              <w:rPr>
                <w:rFonts w:ascii="Calibri" w:eastAsia="Times New Roman" w:hAnsi="Calibri" w:cs="Calibri"/>
                <w:strike/>
                <w:color w:val="FF0000"/>
              </w:rPr>
              <w:t>&lt;FinInstrmDtls&gt;</w:t>
            </w:r>
          </w:p>
        </w:tc>
        <w:tc>
          <w:tcPr>
            <w:tcW w:w="740" w:type="dxa"/>
            <w:tcBorders>
              <w:top w:val="single" w:sz="4" w:space="0" w:color="808080"/>
              <w:left w:val="nil"/>
              <w:bottom w:val="nil"/>
              <w:right w:val="single" w:sz="4" w:space="0" w:color="808080"/>
            </w:tcBorders>
            <w:shd w:val="clear" w:color="000000" w:fill="E6E6E6"/>
            <w:noWrap/>
            <w:hideMark/>
          </w:tcPr>
          <w:p w14:paraId="5C48B069" w14:textId="77777777" w:rsidR="00515BDA" w:rsidRPr="00B1447F" w:rsidRDefault="00515BDA" w:rsidP="00F86990">
            <w:pPr>
              <w:outlineLvl w:val="1"/>
              <w:rPr>
                <w:rFonts w:ascii="Calibri" w:eastAsia="Times New Roman" w:hAnsi="Calibri" w:cs="Calibri"/>
                <w:strike/>
                <w:color w:val="FF0000"/>
              </w:rPr>
            </w:pPr>
            <w:r w:rsidRPr="00B1447F">
              <w:rPr>
                <w:rFonts w:ascii="Calibri" w:eastAsia="Times New Roman" w:hAnsi="Calibri" w:cs="Calibri"/>
                <w:strike/>
                <w:color w:val="FF0000"/>
              </w:rPr>
              <w:t>[1..1]</w:t>
            </w:r>
          </w:p>
        </w:tc>
        <w:tc>
          <w:tcPr>
            <w:tcW w:w="2100" w:type="dxa"/>
            <w:tcBorders>
              <w:top w:val="single" w:sz="4" w:space="0" w:color="808080"/>
              <w:left w:val="nil"/>
              <w:bottom w:val="nil"/>
              <w:right w:val="single" w:sz="4" w:space="0" w:color="808080"/>
            </w:tcBorders>
            <w:shd w:val="clear" w:color="000000" w:fill="E6E6E6"/>
            <w:noWrap/>
            <w:hideMark/>
          </w:tcPr>
          <w:p w14:paraId="6BA4A321" w14:textId="77777777" w:rsidR="00515BDA" w:rsidRPr="00B1447F" w:rsidRDefault="00515BDA" w:rsidP="00F86990">
            <w:pPr>
              <w:outlineLvl w:val="1"/>
              <w:rPr>
                <w:rFonts w:ascii="Calibri" w:eastAsia="Times New Roman" w:hAnsi="Calibri" w:cs="Calibri"/>
                <w:strike/>
                <w:color w:val="FF0000"/>
              </w:rPr>
            </w:pPr>
            <w:r w:rsidRPr="00B1447F">
              <w:rPr>
                <w:rFonts w:ascii="Calibri" w:eastAsia="Times New Roman" w:hAnsi="Calibri" w:cs="Calibri"/>
                <w:strike/>
                <w:color w:val="FF0000"/>
              </w:rPr>
              <w:t> </w:t>
            </w:r>
          </w:p>
        </w:tc>
      </w:tr>
      <w:tr w:rsidR="00515BDA" w:rsidRPr="00B1447F" w14:paraId="24FFF526" w14:textId="77777777" w:rsidTr="00F86990">
        <w:trPr>
          <w:trHeight w:val="300"/>
        </w:trPr>
        <w:tc>
          <w:tcPr>
            <w:tcW w:w="468" w:type="dxa"/>
            <w:tcBorders>
              <w:top w:val="single" w:sz="4" w:space="0" w:color="808080"/>
              <w:left w:val="single" w:sz="4" w:space="0" w:color="808080"/>
              <w:bottom w:val="nil"/>
              <w:right w:val="single" w:sz="4" w:space="0" w:color="808080"/>
            </w:tcBorders>
            <w:noWrap/>
            <w:hideMark/>
          </w:tcPr>
          <w:p w14:paraId="44EFB347" w14:textId="77777777" w:rsidR="00515BDA" w:rsidRPr="00B1447F" w:rsidRDefault="00515BDA" w:rsidP="00F86990">
            <w:pPr>
              <w:outlineLvl w:val="2"/>
              <w:rPr>
                <w:rFonts w:ascii="Calibri" w:eastAsia="Times New Roman" w:hAnsi="Calibri" w:cs="Calibri"/>
                <w:strike/>
                <w:color w:val="FF0000"/>
              </w:rPr>
            </w:pPr>
            <w:r w:rsidRPr="00B1447F">
              <w:rPr>
                <w:rFonts w:ascii="Calibri" w:eastAsia="Times New Roman" w:hAnsi="Calibri" w:cs="Calibri"/>
                <w:strike/>
                <w:color w:val="FF0000"/>
              </w:rPr>
              <w:t>3</w:t>
            </w:r>
          </w:p>
        </w:tc>
        <w:tc>
          <w:tcPr>
            <w:tcW w:w="3667" w:type="dxa"/>
            <w:tcBorders>
              <w:top w:val="single" w:sz="4" w:space="0" w:color="808080"/>
              <w:left w:val="nil"/>
              <w:bottom w:val="nil"/>
              <w:right w:val="single" w:sz="4" w:space="0" w:color="808080"/>
            </w:tcBorders>
            <w:hideMark/>
          </w:tcPr>
          <w:p w14:paraId="3ABD7845" w14:textId="77777777" w:rsidR="00515BDA" w:rsidRPr="00B1447F" w:rsidRDefault="00515BDA" w:rsidP="00F86990">
            <w:pPr>
              <w:outlineLvl w:val="2"/>
              <w:rPr>
                <w:rFonts w:ascii="Calibri" w:eastAsia="Times New Roman" w:hAnsi="Calibri" w:cs="Calibri"/>
                <w:strike/>
                <w:color w:val="FF0000"/>
              </w:rPr>
            </w:pPr>
            <w:hyperlink r:id="rId262" w:anchor="RANGE!full3b74cd3f234af6b32bea006bc0cb620e37868372d921895442246bda2a636170" w:history="1">
              <w:r w:rsidRPr="00B1447F">
                <w:rPr>
                  <w:rFonts w:ascii="Calibri" w:eastAsia="Times New Roman" w:hAnsi="Calibri" w:cs="Calibri"/>
                  <w:strike/>
                  <w:color w:val="FF0000"/>
                </w:rPr>
                <w:t xml:space="preserve">            Identification</w:t>
              </w:r>
            </w:hyperlink>
          </w:p>
        </w:tc>
        <w:tc>
          <w:tcPr>
            <w:tcW w:w="2320" w:type="dxa"/>
            <w:tcBorders>
              <w:top w:val="single" w:sz="4" w:space="0" w:color="808080"/>
              <w:left w:val="nil"/>
              <w:bottom w:val="nil"/>
              <w:right w:val="single" w:sz="4" w:space="0" w:color="808080"/>
            </w:tcBorders>
            <w:hideMark/>
          </w:tcPr>
          <w:p w14:paraId="11BBC1DE" w14:textId="77777777" w:rsidR="00515BDA" w:rsidRPr="00B1447F" w:rsidRDefault="00515BDA" w:rsidP="00F86990">
            <w:pPr>
              <w:outlineLvl w:val="2"/>
              <w:rPr>
                <w:rFonts w:ascii="Calibri" w:eastAsia="Times New Roman" w:hAnsi="Calibri" w:cs="Calibri"/>
                <w:strike/>
                <w:color w:val="FF0000"/>
              </w:rPr>
            </w:pPr>
            <w:r w:rsidRPr="00B1447F">
              <w:rPr>
                <w:rFonts w:ascii="Calibri" w:eastAsia="Times New Roman" w:hAnsi="Calibri" w:cs="Calibri"/>
                <w:strike/>
                <w:color w:val="FF0000"/>
              </w:rPr>
              <w:t>&lt;Id&gt;</w:t>
            </w:r>
          </w:p>
        </w:tc>
        <w:tc>
          <w:tcPr>
            <w:tcW w:w="740" w:type="dxa"/>
            <w:tcBorders>
              <w:top w:val="single" w:sz="4" w:space="0" w:color="808080"/>
              <w:left w:val="nil"/>
              <w:bottom w:val="nil"/>
              <w:right w:val="single" w:sz="4" w:space="0" w:color="808080"/>
            </w:tcBorders>
            <w:noWrap/>
            <w:hideMark/>
          </w:tcPr>
          <w:p w14:paraId="6B090A1B" w14:textId="77777777" w:rsidR="00515BDA" w:rsidRPr="00B1447F" w:rsidRDefault="00515BDA" w:rsidP="00F86990">
            <w:pPr>
              <w:outlineLvl w:val="2"/>
              <w:rPr>
                <w:rFonts w:ascii="Calibri" w:eastAsia="Times New Roman" w:hAnsi="Calibri" w:cs="Calibri"/>
                <w:strike/>
                <w:color w:val="FF0000"/>
              </w:rPr>
            </w:pPr>
            <w:r w:rsidRPr="00B1447F">
              <w:rPr>
                <w:rFonts w:ascii="Calibri" w:eastAsia="Times New Roman" w:hAnsi="Calibri" w:cs="Calibri"/>
                <w:strike/>
                <w:color w:val="FF0000"/>
              </w:rPr>
              <w:t>[1..1]</w:t>
            </w:r>
          </w:p>
        </w:tc>
        <w:tc>
          <w:tcPr>
            <w:tcW w:w="2100" w:type="dxa"/>
            <w:tcBorders>
              <w:top w:val="single" w:sz="4" w:space="0" w:color="808080"/>
              <w:left w:val="nil"/>
              <w:bottom w:val="nil"/>
              <w:right w:val="single" w:sz="4" w:space="0" w:color="808080"/>
            </w:tcBorders>
            <w:noWrap/>
            <w:hideMark/>
          </w:tcPr>
          <w:p w14:paraId="54D5B14F" w14:textId="77777777" w:rsidR="00515BDA" w:rsidRPr="00B1447F" w:rsidRDefault="00515BDA" w:rsidP="00F86990">
            <w:pPr>
              <w:outlineLvl w:val="2"/>
              <w:rPr>
                <w:rFonts w:ascii="Calibri" w:eastAsia="Times New Roman" w:hAnsi="Calibri" w:cs="Calibri"/>
                <w:strike/>
                <w:color w:val="FF0000"/>
              </w:rPr>
            </w:pPr>
            <w:r w:rsidRPr="00B1447F">
              <w:rPr>
                <w:rFonts w:ascii="Calibri" w:eastAsia="Times New Roman" w:hAnsi="Calibri" w:cs="Calibri"/>
                <w:strike/>
                <w:color w:val="FF0000"/>
              </w:rPr>
              <w:t>Choice</w:t>
            </w:r>
          </w:p>
        </w:tc>
      </w:tr>
      <w:tr w:rsidR="00515BDA" w:rsidRPr="00B1447F" w14:paraId="1E70D96D" w14:textId="77777777" w:rsidTr="00F86990">
        <w:trPr>
          <w:trHeight w:val="300"/>
        </w:trPr>
        <w:tc>
          <w:tcPr>
            <w:tcW w:w="468" w:type="dxa"/>
            <w:tcBorders>
              <w:top w:val="single" w:sz="4" w:space="0" w:color="808080"/>
              <w:left w:val="single" w:sz="4" w:space="0" w:color="808080"/>
              <w:bottom w:val="nil"/>
              <w:right w:val="single" w:sz="4" w:space="0" w:color="808080"/>
            </w:tcBorders>
            <w:noWrap/>
            <w:hideMark/>
          </w:tcPr>
          <w:p w14:paraId="0A6C774B" w14:textId="77777777" w:rsidR="00515BDA" w:rsidRPr="00B1447F" w:rsidRDefault="00515BDA" w:rsidP="00F86990">
            <w:pPr>
              <w:outlineLvl w:val="2"/>
              <w:rPr>
                <w:rFonts w:ascii="Calibri" w:eastAsia="Times New Roman" w:hAnsi="Calibri" w:cs="Calibri"/>
                <w:strike/>
                <w:color w:val="FF0000"/>
              </w:rPr>
            </w:pPr>
            <w:r w:rsidRPr="00B1447F">
              <w:rPr>
                <w:rFonts w:ascii="Calibri" w:eastAsia="Times New Roman" w:hAnsi="Calibri" w:cs="Calibri"/>
                <w:strike/>
                <w:color w:val="FF0000"/>
              </w:rPr>
              <w:t>3</w:t>
            </w:r>
          </w:p>
        </w:tc>
        <w:tc>
          <w:tcPr>
            <w:tcW w:w="3667" w:type="dxa"/>
            <w:tcBorders>
              <w:top w:val="single" w:sz="4" w:space="0" w:color="808080"/>
              <w:left w:val="nil"/>
              <w:bottom w:val="nil"/>
              <w:right w:val="single" w:sz="4" w:space="0" w:color="808080"/>
            </w:tcBorders>
            <w:hideMark/>
          </w:tcPr>
          <w:p w14:paraId="7E292C78" w14:textId="77777777" w:rsidR="00515BDA" w:rsidRPr="00B1447F" w:rsidRDefault="00515BDA" w:rsidP="00F86990">
            <w:pPr>
              <w:outlineLvl w:val="2"/>
              <w:rPr>
                <w:rFonts w:ascii="Calibri" w:eastAsia="Times New Roman" w:hAnsi="Calibri" w:cs="Calibri"/>
                <w:strike/>
                <w:color w:val="FF0000"/>
              </w:rPr>
            </w:pPr>
            <w:hyperlink r:id="rId263" w:anchor="RANGE!fulld69f16fc0d42e84bfbbfa1c88e8c9045ce410c9d5288271ce3afc23fdca8af48" w:history="1">
              <w:r w:rsidRPr="00B1447F">
                <w:rPr>
                  <w:rFonts w:ascii="Calibri" w:eastAsia="Times New Roman" w:hAnsi="Calibri" w:cs="Calibri"/>
                  <w:strike/>
                  <w:color w:val="FF0000"/>
                </w:rPr>
                <w:t xml:space="preserve">            Name</w:t>
              </w:r>
            </w:hyperlink>
          </w:p>
        </w:tc>
        <w:tc>
          <w:tcPr>
            <w:tcW w:w="2320" w:type="dxa"/>
            <w:tcBorders>
              <w:top w:val="single" w:sz="4" w:space="0" w:color="808080"/>
              <w:left w:val="nil"/>
              <w:bottom w:val="nil"/>
              <w:right w:val="single" w:sz="4" w:space="0" w:color="808080"/>
            </w:tcBorders>
            <w:hideMark/>
          </w:tcPr>
          <w:p w14:paraId="0C9BE897" w14:textId="77777777" w:rsidR="00515BDA" w:rsidRPr="00B1447F" w:rsidRDefault="00515BDA" w:rsidP="00F86990">
            <w:pPr>
              <w:outlineLvl w:val="2"/>
              <w:rPr>
                <w:rFonts w:ascii="Calibri" w:eastAsia="Times New Roman" w:hAnsi="Calibri" w:cs="Calibri"/>
                <w:strike/>
                <w:color w:val="FF0000"/>
              </w:rPr>
            </w:pPr>
            <w:r w:rsidRPr="00B1447F">
              <w:rPr>
                <w:rFonts w:ascii="Calibri" w:eastAsia="Times New Roman" w:hAnsi="Calibri" w:cs="Calibri"/>
                <w:strike/>
                <w:color w:val="FF0000"/>
              </w:rPr>
              <w:t>&lt;Nm&gt;</w:t>
            </w:r>
          </w:p>
        </w:tc>
        <w:tc>
          <w:tcPr>
            <w:tcW w:w="740" w:type="dxa"/>
            <w:tcBorders>
              <w:top w:val="single" w:sz="4" w:space="0" w:color="808080"/>
              <w:left w:val="nil"/>
              <w:bottom w:val="nil"/>
              <w:right w:val="single" w:sz="4" w:space="0" w:color="808080"/>
            </w:tcBorders>
            <w:noWrap/>
            <w:hideMark/>
          </w:tcPr>
          <w:p w14:paraId="54369909" w14:textId="77777777" w:rsidR="00515BDA" w:rsidRPr="00B1447F" w:rsidRDefault="00515BDA" w:rsidP="00F86990">
            <w:pPr>
              <w:outlineLvl w:val="2"/>
              <w:rPr>
                <w:rFonts w:ascii="Calibri" w:eastAsia="Times New Roman" w:hAnsi="Calibri" w:cs="Calibri"/>
                <w:strike/>
                <w:color w:val="FF0000"/>
              </w:rPr>
            </w:pPr>
            <w:r w:rsidRPr="00B1447F">
              <w:rPr>
                <w:rFonts w:ascii="Calibri" w:eastAsia="Times New Roman" w:hAnsi="Calibri" w:cs="Calibri"/>
                <w:strike/>
                <w:color w:val="FF0000"/>
              </w:rPr>
              <w:t>[0..1]</w:t>
            </w:r>
          </w:p>
        </w:tc>
        <w:tc>
          <w:tcPr>
            <w:tcW w:w="2100" w:type="dxa"/>
            <w:tcBorders>
              <w:top w:val="single" w:sz="4" w:space="0" w:color="808080"/>
              <w:left w:val="nil"/>
              <w:bottom w:val="nil"/>
              <w:right w:val="single" w:sz="4" w:space="0" w:color="808080"/>
            </w:tcBorders>
            <w:hideMark/>
          </w:tcPr>
          <w:p w14:paraId="4D99C03E" w14:textId="77777777" w:rsidR="00515BDA" w:rsidRPr="00B1447F" w:rsidRDefault="00515BDA" w:rsidP="00F86990">
            <w:pPr>
              <w:outlineLvl w:val="2"/>
              <w:rPr>
                <w:rFonts w:ascii="Calibri" w:eastAsia="Times New Roman" w:hAnsi="Calibri" w:cs="Calibri"/>
                <w:strike/>
                <w:color w:val="FF0000"/>
              </w:rPr>
            </w:pPr>
            <w:r w:rsidRPr="00B1447F">
              <w:rPr>
                <w:rFonts w:ascii="Calibri" w:eastAsia="Times New Roman" w:hAnsi="Calibri" w:cs="Calibri"/>
                <w:strike/>
                <w:color w:val="FF0000"/>
              </w:rPr>
              <w:t>text{1,350}</w:t>
            </w:r>
          </w:p>
        </w:tc>
      </w:tr>
      <w:tr w:rsidR="00515BDA" w:rsidRPr="00B1447F" w14:paraId="6CE04EC6" w14:textId="77777777" w:rsidTr="00F86990">
        <w:trPr>
          <w:trHeight w:val="300"/>
        </w:trPr>
        <w:tc>
          <w:tcPr>
            <w:tcW w:w="468" w:type="dxa"/>
            <w:tcBorders>
              <w:top w:val="single" w:sz="4" w:space="0" w:color="808080"/>
              <w:left w:val="single" w:sz="4" w:space="0" w:color="808080"/>
              <w:bottom w:val="nil"/>
              <w:right w:val="single" w:sz="4" w:space="0" w:color="808080"/>
            </w:tcBorders>
            <w:noWrap/>
            <w:hideMark/>
          </w:tcPr>
          <w:p w14:paraId="6A51E856" w14:textId="77777777" w:rsidR="00515BDA" w:rsidRPr="00B1447F" w:rsidRDefault="00515BDA" w:rsidP="00F86990">
            <w:pPr>
              <w:outlineLvl w:val="2"/>
              <w:rPr>
                <w:rFonts w:ascii="Calibri" w:eastAsia="Times New Roman" w:hAnsi="Calibri" w:cs="Calibri"/>
                <w:strike/>
                <w:color w:val="FF0000"/>
              </w:rPr>
            </w:pPr>
            <w:r w:rsidRPr="00B1447F">
              <w:rPr>
                <w:rFonts w:ascii="Calibri" w:eastAsia="Times New Roman" w:hAnsi="Calibri" w:cs="Calibri"/>
                <w:strike/>
                <w:color w:val="FF0000"/>
              </w:rPr>
              <w:lastRenderedPageBreak/>
              <w:t>3</w:t>
            </w:r>
          </w:p>
        </w:tc>
        <w:tc>
          <w:tcPr>
            <w:tcW w:w="3667" w:type="dxa"/>
            <w:tcBorders>
              <w:top w:val="single" w:sz="4" w:space="0" w:color="808080"/>
              <w:left w:val="nil"/>
              <w:bottom w:val="nil"/>
              <w:right w:val="single" w:sz="4" w:space="0" w:color="808080"/>
            </w:tcBorders>
            <w:hideMark/>
          </w:tcPr>
          <w:p w14:paraId="634B1EDB" w14:textId="77777777" w:rsidR="00515BDA" w:rsidRPr="00B1447F" w:rsidRDefault="00515BDA" w:rsidP="00F86990">
            <w:pPr>
              <w:outlineLvl w:val="2"/>
              <w:rPr>
                <w:rFonts w:ascii="Calibri" w:eastAsia="Times New Roman" w:hAnsi="Calibri" w:cs="Calibri"/>
                <w:strike/>
                <w:color w:val="FF0000"/>
              </w:rPr>
            </w:pPr>
            <w:hyperlink r:id="rId264" w:anchor="RANGE!fullf960f94a0293972a63d4dfdb39fb1191fe6753b7757bf966c484565c3d52b461" w:history="1">
              <w:r w:rsidRPr="00B1447F">
                <w:rPr>
                  <w:rFonts w:ascii="Calibri" w:eastAsia="Times New Roman" w:hAnsi="Calibri" w:cs="Calibri"/>
                  <w:strike/>
                  <w:color w:val="FF0000"/>
                </w:rPr>
                <w:t xml:space="preserve">            Supplementary Identification</w:t>
              </w:r>
            </w:hyperlink>
          </w:p>
        </w:tc>
        <w:tc>
          <w:tcPr>
            <w:tcW w:w="2320" w:type="dxa"/>
            <w:tcBorders>
              <w:top w:val="single" w:sz="4" w:space="0" w:color="808080"/>
              <w:left w:val="nil"/>
              <w:bottom w:val="nil"/>
              <w:right w:val="single" w:sz="4" w:space="0" w:color="808080"/>
            </w:tcBorders>
            <w:hideMark/>
          </w:tcPr>
          <w:p w14:paraId="53EB9BD0" w14:textId="77777777" w:rsidR="00515BDA" w:rsidRPr="00B1447F" w:rsidRDefault="00515BDA" w:rsidP="00F86990">
            <w:pPr>
              <w:outlineLvl w:val="2"/>
              <w:rPr>
                <w:rFonts w:ascii="Calibri" w:eastAsia="Times New Roman" w:hAnsi="Calibri" w:cs="Calibri"/>
                <w:strike/>
                <w:color w:val="FF0000"/>
              </w:rPr>
            </w:pPr>
            <w:r w:rsidRPr="00B1447F">
              <w:rPr>
                <w:rFonts w:ascii="Calibri" w:eastAsia="Times New Roman" w:hAnsi="Calibri" w:cs="Calibri"/>
                <w:strike/>
                <w:color w:val="FF0000"/>
              </w:rPr>
              <w:t>&lt;SplmtryId&gt;</w:t>
            </w:r>
          </w:p>
        </w:tc>
        <w:tc>
          <w:tcPr>
            <w:tcW w:w="740" w:type="dxa"/>
            <w:tcBorders>
              <w:top w:val="single" w:sz="4" w:space="0" w:color="808080"/>
              <w:left w:val="nil"/>
              <w:bottom w:val="nil"/>
              <w:right w:val="single" w:sz="4" w:space="0" w:color="808080"/>
            </w:tcBorders>
            <w:noWrap/>
            <w:hideMark/>
          </w:tcPr>
          <w:p w14:paraId="10C555C1" w14:textId="77777777" w:rsidR="00515BDA" w:rsidRPr="00B1447F" w:rsidRDefault="00515BDA" w:rsidP="00F86990">
            <w:pPr>
              <w:outlineLvl w:val="2"/>
              <w:rPr>
                <w:rFonts w:ascii="Calibri" w:eastAsia="Times New Roman" w:hAnsi="Calibri" w:cs="Calibri"/>
                <w:strike/>
                <w:color w:val="FF0000"/>
              </w:rPr>
            </w:pPr>
            <w:r w:rsidRPr="00B1447F">
              <w:rPr>
                <w:rFonts w:ascii="Calibri" w:eastAsia="Times New Roman" w:hAnsi="Calibri" w:cs="Calibri"/>
                <w:strike/>
                <w:color w:val="FF0000"/>
              </w:rPr>
              <w:t>[0..1]</w:t>
            </w:r>
          </w:p>
        </w:tc>
        <w:tc>
          <w:tcPr>
            <w:tcW w:w="2100" w:type="dxa"/>
            <w:tcBorders>
              <w:top w:val="single" w:sz="4" w:space="0" w:color="808080"/>
              <w:left w:val="nil"/>
              <w:bottom w:val="nil"/>
              <w:right w:val="single" w:sz="4" w:space="0" w:color="808080"/>
            </w:tcBorders>
            <w:hideMark/>
          </w:tcPr>
          <w:p w14:paraId="7D7782C2" w14:textId="77777777" w:rsidR="00515BDA" w:rsidRPr="00B1447F" w:rsidRDefault="00515BDA" w:rsidP="00F86990">
            <w:pPr>
              <w:outlineLvl w:val="2"/>
              <w:rPr>
                <w:rFonts w:ascii="Calibri" w:eastAsia="Times New Roman" w:hAnsi="Calibri" w:cs="Calibri"/>
                <w:strike/>
                <w:color w:val="FF0000"/>
              </w:rPr>
            </w:pPr>
            <w:r w:rsidRPr="00B1447F">
              <w:rPr>
                <w:rFonts w:ascii="Calibri" w:eastAsia="Times New Roman" w:hAnsi="Calibri" w:cs="Calibri"/>
                <w:strike/>
                <w:color w:val="FF0000"/>
              </w:rPr>
              <w:t>text{1,35}</w:t>
            </w:r>
          </w:p>
        </w:tc>
      </w:tr>
      <w:tr w:rsidR="00515BDA" w:rsidRPr="00B1447F" w14:paraId="5306540A" w14:textId="77777777" w:rsidTr="00F86990">
        <w:trPr>
          <w:trHeight w:val="300"/>
        </w:trPr>
        <w:tc>
          <w:tcPr>
            <w:tcW w:w="468" w:type="dxa"/>
            <w:tcBorders>
              <w:top w:val="single" w:sz="4" w:space="0" w:color="808080"/>
              <w:left w:val="single" w:sz="4" w:space="0" w:color="808080"/>
              <w:bottom w:val="nil"/>
              <w:right w:val="single" w:sz="4" w:space="0" w:color="808080"/>
            </w:tcBorders>
            <w:noWrap/>
            <w:hideMark/>
          </w:tcPr>
          <w:p w14:paraId="743AFD55" w14:textId="77777777" w:rsidR="00515BDA" w:rsidRPr="00B1447F" w:rsidRDefault="00515BDA" w:rsidP="00F86990">
            <w:pPr>
              <w:outlineLvl w:val="2"/>
              <w:rPr>
                <w:rFonts w:ascii="Calibri" w:eastAsia="Times New Roman" w:hAnsi="Calibri" w:cs="Calibri"/>
                <w:strike/>
                <w:color w:val="FF0000"/>
              </w:rPr>
            </w:pPr>
            <w:r w:rsidRPr="00B1447F">
              <w:rPr>
                <w:rFonts w:ascii="Calibri" w:eastAsia="Times New Roman" w:hAnsi="Calibri" w:cs="Calibri"/>
                <w:strike/>
                <w:color w:val="FF0000"/>
              </w:rPr>
              <w:t>3</w:t>
            </w:r>
          </w:p>
        </w:tc>
        <w:tc>
          <w:tcPr>
            <w:tcW w:w="3667" w:type="dxa"/>
            <w:tcBorders>
              <w:top w:val="single" w:sz="4" w:space="0" w:color="808080"/>
              <w:left w:val="nil"/>
              <w:bottom w:val="nil"/>
              <w:right w:val="single" w:sz="4" w:space="0" w:color="808080"/>
            </w:tcBorders>
            <w:hideMark/>
          </w:tcPr>
          <w:p w14:paraId="1615AC61" w14:textId="77777777" w:rsidR="00515BDA" w:rsidRPr="00B1447F" w:rsidRDefault="00515BDA" w:rsidP="00F86990">
            <w:pPr>
              <w:outlineLvl w:val="2"/>
              <w:rPr>
                <w:rFonts w:ascii="Calibri" w:eastAsia="Times New Roman" w:hAnsi="Calibri" w:cs="Calibri"/>
                <w:strike/>
                <w:color w:val="FF0000"/>
              </w:rPr>
            </w:pPr>
            <w:hyperlink r:id="rId265" w:anchor="RANGE!fullbba03fdbe804e95032aa1b5cd063eba46cf01f09161838ee5ada45f1335c7e59" w:history="1">
              <w:r w:rsidRPr="00B1447F">
                <w:rPr>
                  <w:rFonts w:ascii="Calibri" w:eastAsia="Times New Roman" w:hAnsi="Calibri" w:cs="Calibri"/>
                  <w:strike/>
                  <w:color w:val="FF0000"/>
                </w:rPr>
                <w:t xml:space="preserve">            Class Type</w:t>
              </w:r>
            </w:hyperlink>
          </w:p>
        </w:tc>
        <w:tc>
          <w:tcPr>
            <w:tcW w:w="2320" w:type="dxa"/>
            <w:tcBorders>
              <w:top w:val="single" w:sz="4" w:space="0" w:color="808080"/>
              <w:left w:val="nil"/>
              <w:bottom w:val="nil"/>
              <w:right w:val="single" w:sz="4" w:space="0" w:color="808080"/>
            </w:tcBorders>
            <w:hideMark/>
          </w:tcPr>
          <w:p w14:paraId="5882BA83" w14:textId="77777777" w:rsidR="00515BDA" w:rsidRPr="00B1447F" w:rsidRDefault="00515BDA" w:rsidP="00F86990">
            <w:pPr>
              <w:outlineLvl w:val="2"/>
              <w:rPr>
                <w:rFonts w:ascii="Calibri" w:eastAsia="Times New Roman" w:hAnsi="Calibri" w:cs="Calibri"/>
                <w:strike/>
                <w:color w:val="FF0000"/>
              </w:rPr>
            </w:pPr>
            <w:r w:rsidRPr="00B1447F">
              <w:rPr>
                <w:rFonts w:ascii="Calibri" w:eastAsia="Times New Roman" w:hAnsi="Calibri" w:cs="Calibri"/>
                <w:strike/>
                <w:color w:val="FF0000"/>
              </w:rPr>
              <w:t>&lt;ClssTp&gt;</w:t>
            </w:r>
          </w:p>
        </w:tc>
        <w:tc>
          <w:tcPr>
            <w:tcW w:w="740" w:type="dxa"/>
            <w:tcBorders>
              <w:top w:val="single" w:sz="4" w:space="0" w:color="808080"/>
              <w:left w:val="nil"/>
              <w:bottom w:val="nil"/>
              <w:right w:val="single" w:sz="4" w:space="0" w:color="808080"/>
            </w:tcBorders>
            <w:noWrap/>
            <w:hideMark/>
          </w:tcPr>
          <w:p w14:paraId="2A3A130D" w14:textId="77777777" w:rsidR="00515BDA" w:rsidRPr="00B1447F" w:rsidRDefault="00515BDA" w:rsidP="00F86990">
            <w:pPr>
              <w:outlineLvl w:val="2"/>
              <w:rPr>
                <w:rFonts w:ascii="Calibri" w:eastAsia="Times New Roman" w:hAnsi="Calibri" w:cs="Calibri"/>
                <w:strike/>
                <w:color w:val="FF0000"/>
              </w:rPr>
            </w:pPr>
            <w:r w:rsidRPr="00B1447F">
              <w:rPr>
                <w:rFonts w:ascii="Calibri" w:eastAsia="Times New Roman" w:hAnsi="Calibri" w:cs="Calibri"/>
                <w:strike/>
                <w:color w:val="FF0000"/>
              </w:rPr>
              <w:t>[0..1]</w:t>
            </w:r>
          </w:p>
        </w:tc>
        <w:tc>
          <w:tcPr>
            <w:tcW w:w="2100" w:type="dxa"/>
            <w:tcBorders>
              <w:top w:val="single" w:sz="4" w:space="0" w:color="808080"/>
              <w:left w:val="nil"/>
              <w:bottom w:val="nil"/>
              <w:right w:val="single" w:sz="4" w:space="0" w:color="808080"/>
            </w:tcBorders>
            <w:hideMark/>
          </w:tcPr>
          <w:p w14:paraId="10F99CF0" w14:textId="77777777" w:rsidR="00515BDA" w:rsidRPr="00B1447F" w:rsidRDefault="00515BDA" w:rsidP="00F86990">
            <w:pPr>
              <w:outlineLvl w:val="2"/>
              <w:rPr>
                <w:rFonts w:ascii="Calibri" w:eastAsia="Times New Roman" w:hAnsi="Calibri" w:cs="Calibri"/>
                <w:strike/>
                <w:color w:val="FF0000"/>
              </w:rPr>
            </w:pPr>
            <w:r w:rsidRPr="00B1447F">
              <w:rPr>
                <w:rFonts w:ascii="Calibri" w:eastAsia="Times New Roman" w:hAnsi="Calibri" w:cs="Calibri"/>
                <w:strike/>
                <w:color w:val="FF0000"/>
              </w:rPr>
              <w:t>text{1,35}</w:t>
            </w:r>
          </w:p>
        </w:tc>
      </w:tr>
      <w:tr w:rsidR="00515BDA" w:rsidRPr="00B1447F" w14:paraId="18575972" w14:textId="77777777" w:rsidTr="00F86990">
        <w:trPr>
          <w:trHeight w:val="300"/>
        </w:trPr>
        <w:tc>
          <w:tcPr>
            <w:tcW w:w="468" w:type="dxa"/>
            <w:tcBorders>
              <w:top w:val="single" w:sz="4" w:space="0" w:color="808080"/>
              <w:left w:val="single" w:sz="4" w:space="0" w:color="808080"/>
              <w:bottom w:val="nil"/>
              <w:right w:val="single" w:sz="4" w:space="0" w:color="808080"/>
            </w:tcBorders>
            <w:noWrap/>
            <w:hideMark/>
          </w:tcPr>
          <w:p w14:paraId="34D2EDF5" w14:textId="77777777" w:rsidR="00515BDA" w:rsidRPr="00B1447F" w:rsidRDefault="00515BDA" w:rsidP="00F86990">
            <w:pPr>
              <w:outlineLvl w:val="2"/>
              <w:rPr>
                <w:rFonts w:ascii="Calibri" w:eastAsia="Times New Roman" w:hAnsi="Calibri" w:cs="Calibri"/>
                <w:strike/>
                <w:color w:val="FF0000"/>
              </w:rPr>
            </w:pPr>
            <w:r w:rsidRPr="00B1447F">
              <w:rPr>
                <w:rFonts w:ascii="Calibri" w:eastAsia="Times New Roman" w:hAnsi="Calibri" w:cs="Calibri"/>
                <w:strike/>
                <w:color w:val="FF0000"/>
              </w:rPr>
              <w:t>3</w:t>
            </w:r>
          </w:p>
        </w:tc>
        <w:tc>
          <w:tcPr>
            <w:tcW w:w="3667" w:type="dxa"/>
            <w:tcBorders>
              <w:top w:val="single" w:sz="4" w:space="0" w:color="808080"/>
              <w:left w:val="nil"/>
              <w:bottom w:val="nil"/>
              <w:right w:val="single" w:sz="4" w:space="0" w:color="808080"/>
            </w:tcBorders>
            <w:hideMark/>
          </w:tcPr>
          <w:p w14:paraId="1AFFA02E" w14:textId="77777777" w:rsidR="00515BDA" w:rsidRPr="00B1447F" w:rsidRDefault="00515BDA" w:rsidP="00F86990">
            <w:pPr>
              <w:outlineLvl w:val="2"/>
              <w:rPr>
                <w:rFonts w:ascii="Calibri" w:eastAsia="Times New Roman" w:hAnsi="Calibri" w:cs="Calibri"/>
                <w:strike/>
                <w:color w:val="FF0000"/>
              </w:rPr>
            </w:pPr>
            <w:hyperlink r:id="rId266" w:anchor="RANGE!full4d76c53bc62f0edb1d55dcc85c15b766f047e6ec95e1aad75714959fb5b59950" w:history="1">
              <w:r w:rsidRPr="00B1447F">
                <w:rPr>
                  <w:rFonts w:ascii="Calibri" w:eastAsia="Times New Roman" w:hAnsi="Calibri" w:cs="Calibri"/>
                  <w:strike/>
                  <w:color w:val="FF0000"/>
                </w:rPr>
                <w:t xml:space="preserve">            Securities Form</w:t>
              </w:r>
            </w:hyperlink>
          </w:p>
        </w:tc>
        <w:tc>
          <w:tcPr>
            <w:tcW w:w="2320" w:type="dxa"/>
            <w:tcBorders>
              <w:top w:val="single" w:sz="4" w:space="0" w:color="808080"/>
              <w:left w:val="nil"/>
              <w:bottom w:val="nil"/>
              <w:right w:val="single" w:sz="4" w:space="0" w:color="808080"/>
            </w:tcBorders>
            <w:hideMark/>
          </w:tcPr>
          <w:p w14:paraId="5BB0C5D2" w14:textId="77777777" w:rsidR="00515BDA" w:rsidRPr="00B1447F" w:rsidRDefault="00515BDA" w:rsidP="00F86990">
            <w:pPr>
              <w:outlineLvl w:val="2"/>
              <w:rPr>
                <w:rFonts w:ascii="Calibri" w:eastAsia="Times New Roman" w:hAnsi="Calibri" w:cs="Calibri"/>
                <w:strike/>
                <w:color w:val="FF0000"/>
              </w:rPr>
            </w:pPr>
            <w:r w:rsidRPr="00B1447F">
              <w:rPr>
                <w:rFonts w:ascii="Calibri" w:eastAsia="Times New Roman" w:hAnsi="Calibri" w:cs="Calibri"/>
                <w:strike/>
                <w:color w:val="FF0000"/>
              </w:rPr>
              <w:t>&lt;SctiesForm&gt;</w:t>
            </w:r>
          </w:p>
        </w:tc>
        <w:tc>
          <w:tcPr>
            <w:tcW w:w="740" w:type="dxa"/>
            <w:tcBorders>
              <w:top w:val="single" w:sz="4" w:space="0" w:color="808080"/>
              <w:left w:val="nil"/>
              <w:bottom w:val="nil"/>
              <w:right w:val="single" w:sz="4" w:space="0" w:color="808080"/>
            </w:tcBorders>
            <w:noWrap/>
            <w:hideMark/>
          </w:tcPr>
          <w:p w14:paraId="27A20393" w14:textId="77777777" w:rsidR="00515BDA" w:rsidRPr="00B1447F" w:rsidRDefault="00515BDA" w:rsidP="00F86990">
            <w:pPr>
              <w:outlineLvl w:val="2"/>
              <w:rPr>
                <w:rFonts w:ascii="Calibri" w:eastAsia="Times New Roman" w:hAnsi="Calibri" w:cs="Calibri"/>
                <w:strike/>
                <w:color w:val="FF0000"/>
              </w:rPr>
            </w:pPr>
            <w:r w:rsidRPr="00B1447F">
              <w:rPr>
                <w:rFonts w:ascii="Calibri" w:eastAsia="Times New Roman" w:hAnsi="Calibri" w:cs="Calibri"/>
                <w:strike/>
                <w:color w:val="FF0000"/>
              </w:rPr>
              <w:t>[0..1]</w:t>
            </w:r>
          </w:p>
        </w:tc>
        <w:tc>
          <w:tcPr>
            <w:tcW w:w="2100" w:type="dxa"/>
            <w:tcBorders>
              <w:top w:val="single" w:sz="4" w:space="0" w:color="808080"/>
              <w:left w:val="nil"/>
              <w:bottom w:val="nil"/>
              <w:right w:val="single" w:sz="4" w:space="0" w:color="808080"/>
            </w:tcBorders>
            <w:hideMark/>
          </w:tcPr>
          <w:p w14:paraId="0D6FE2AA" w14:textId="77777777" w:rsidR="00515BDA" w:rsidRPr="00B1447F" w:rsidRDefault="00515BDA" w:rsidP="00F86990">
            <w:pPr>
              <w:outlineLvl w:val="2"/>
              <w:rPr>
                <w:rFonts w:ascii="Calibri" w:eastAsia="Times New Roman" w:hAnsi="Calibri" w:cs="Calibri"/>
                <w:strike/>
                <w:color w:val="FF0000"/>
              </w:rPr>
            </w:pPr>
            <w:r w:rsidRPr="00B1447F">
              <w:rPr>
                <w:rFonts w:ascii="Calibri" w:eastAsia="Times New Roman" w:hAnsi="Calibri" w:cs="Calibri"/>
                <w:strike/>
                <w:color w:val="FF0000"/>
              </w:rPr>
              <w:t>text</w:t>
            </w:r>
          </w:p>
        </w:tc>
      </w:tr>
      <w:tr w:rsidR="00515BDA" w:rsidRPr="00B1447F" w14:paraId="1D1822A4" w14:textId="77777777" w:rsidTr="00F86990">
        <w:trPr>
          <w:trHeight w:val="300"/>
        </w:trPr>
        <w:tc>
          <w:tcPr>
            <w:tcW w:w="468" w:type="dxa"/>
            <w:tcBorders>
              <w:top w:val="single" w:sz="4" w:space="0" w:color="808080"/>
              <w:left w:val="single" w:sz="4" w:space="0" w:color="808080"/>
              <w:bottom w:val="nil"/>
              <w:right w:val="single" w:sz="4" w:space="0" w:color="808080"/>
            </w:tcBorders>
            <w:noWrap/>
            <w:hideMark/>
          </w:tcPr>
          <w:p w14:paraId="6A0F1B0A" w14:textId="77777777" w:rsidR="00515BDA" w:rsidRPr="00B1447F" w:rsidRDefault="00515BDA" w:rsidP="00F86990">
            <w:pPr>
              <w:outlineLvl w:val="2"/>
              <w:rPr>
                <w:rFonts w:ascii="Calibri" w:eastAsia="Times New Roman" w:hAnsi="Calibri" w:cs="Calibri"/>
                <w:strike/>
                <w:color w:val="FF0000"/>
              </w:rPr>
            </w:pPr>
            <w:r w:rsidRPr="00B1447F">
              <w:rPr>
                <w:rFonts w:ascii="Calibri" w:eastAsia="Times New Roman" w:hAnsi="Calibri" w:cs="Calibri"/>
                <w:strike/>
                <w:color w:val="FF0000"/>
              </w:rPr>
              <w:t>3</w:t>
            </w:r>
          </w:p>
        </w:tc>
        <w:tc>
          <w:tcPr>
            <w:tcW w:w="3667" w:type="dxa"/>
            <w:tcBorders>
              <w:top w:val="single" w:sz="4" w:space="0" w:color="808080"/>
              <w:left w:val="nil"/>
              <w:bottom w:val="nil"/>
              <w:right w:val="single" w:sz="4" w:space="0" w:color="808080"/>
            </w:tcBorders>
            <w:hideMark/>
          </w:tcPr>
          <w:p w14:paraId="608D4A6A" w14:textId="77777777" w:rsidR="00515BDA" w:rsidRPr="00B1447F" w:rsidRDefault="00515BDA" w:rsidP="00F86990">
            <w:pPr>
              <w:outlineLvl w:val="2"/>
              <w:rPr>
                <w:rFonts w:ascii="Calibri" w:eastAsia="Times New Roman" w:hAnsi="Calibri" w:cs="Calibri"/>
                <w:strike/>
                <w:color w:val="FF0000"/>
              </w:rPr>
            </w:pPr>
            <w:hyperlink r:id="rId267" w:anchor="RANGE!full09adc4697f05f80ede22d4f8859a9e986be555cb764bab5b0545aeec1312ff52" w:history="1">
              <w:r w:rsidRPr="00B1447F">
                <w:rPr>
                  <w:rFonts w:ascii="Calibri" w:eastAsia="Times New Roman" w:hAnsi="Calibri" w:cs="Calibri"/>
                  <w:strike/>
                  <w:color w:val="FF0000"/>
                </w:rPr>
                <w:t xml:space="preserve">            Distribution Policy</w:t>
              </w:r>
            </w:hyperlink>
          </w:p>
        </w:tc>
        <w:tc>
          <w:tcPr>
            <w:tcW w:w="2320" w:type="dxa"/>
            <w:tcBorders>
              <w:top w:val="single" w:sz="4" w:space="0" w:color="808080"/>
              <w:left w:val="nil"/>
              <w:bottom w:val="nil"/>
              <w:right w:val="single" w:sz="4" w:space="0" w:color="808080"/>
            </w:tcBorders>
            <w:hideMark/>
          </w:tcPr>
          <w:p w14:paraId="276CA10C" w14:textId="77777777" w:rsidR="00515BDA" w:rsidRPr="00B1447F" w:rsidRDefault="00515BDA" w:rsidP="00F86990">
            <w:pPr>
              <w:outlineLvl w:val="2"/>
              <w:rPr>
                <w:rFonts w:ascii="Calibri" w:eastAsia="Times New Roman" w:hAnsi="Calibri" w:cs="Calibri"/>
                <w:strike/>
                <w:color w:val="FF0000"/>
              </w:rPr>
            </w:pPr>
            <w:r w:rsidRPr="00B1447F">
              <w:rPr>
                <w:rFonts w:ascii="Calibri" w:eastAsia="Times New Roman" w:hAnsi="Calibri" w:cs="Calibri"/>
                <w:strike/>
                <w:color w:val="FF0000"/>
              </w:rPr>
              <w:t>&lt;DstrbtnPlcy&gt;</w:t>
            </w:r>
          </w:p>
        </w:tc>
        <w:tc>
          <w:tcPr>
            <w:tcW w:w="740" w:type="dxa"/>
            <w:tcBorders>
              <w:top w:val="single" w:sz="4" w:space="0" w:color="808080"/>
              <w:left w:val="nil"/>
              <w:bottom w:val="nil"/>
              <w:right w:val="single" w:sz="4" w:space="0" w:color="808080"/>
            </w:tcBorders>
            <w:noWrap/>
            <w:hideMark/>
          </w:tcPr>
          <w:p w14:paraId="0D6B095A" w14:textId="77777777" w:rsidR="00515BDA" w:rsidRPr="00B1447F" w:rsidRDefault="00515BDA" w:rsidP="00F86990">
            <w:pPr>
              <w:outlineLvl w:val="2"/>
              <w:rPr>
                <w:rFonts w:ascii="Calibri" w:eastAsia="Times New Roman" w:hAnsi="Calibri" w:cs="Calibri"/>
                <w:strike/>
                <w:color w:val="FF0000"/>
              </w:rPr>
            </w:pPr>
            <w:r w:rsidRPr="00B1447F">
              <w:rPr>
                <w:rFonts w:ascii="Calibri" w:eastAsia="Times New Roman" w:hAnsi="Calibri" w:cs="Calibri"/>
                <w:strike/>
                <w:color w:val="FF0000"/>
              </w:rPr>
              <w:t>[0..1]</w:t>
            </w:r>
          </w:p>
        </w:tc>
        <w:tc>
          <w:tcPr>
            <w:tcW w:w="2100" w:type="dxa"/>
            <w:tcBorders>
              <w:top w:val="single" w:sz="4" w:space="0" w:color="808080"/>
              <w:left w:val="nil"/>
              <w:bottom w:val="nil"/>
              <w:right w:val="single" w:sz="4" w:space="0" w:color="808080"/>
            </w:tcBorders>
            <w:hideMark/>
          </w:tcPr>
          <w:p w14:paraId="5E5279D1" w14:textId="77777777" w:rsidR="00515BDA" w:rsidRPr="00B1447F" w:rsidRDefault="00515BDA" w:rsidP="00F86990">
            <w:pPr>
              <w:outlineLvl w:val="2"/>
              <w:rPr>
                <w:rFonts w:ascii="Calibri" w:eastAsia="Times New Roman" w:hAnsi="Calibri" w:cs="Calibri"/>
                <w:strike/>
                <w:color w:val="FF0000"/>
              </w:rPr>
            </w:pPr>
            <w:r w:rsidRPr="00B1447F">
              <w:rPr>
                <w:rFonts w:ascii="Calibri" w:eastAsia="Times New Roman" w:hAnsi="Calibri" w:cs="Calibri"/>
                <w:strike/>
                <w:color w:val="FF0000"/>
              </w:rPr>
              <w:t>text</w:t>
            </w:r>
          </w:p>
        </w:tc>
      </w:tr>
      <w:tr w:rsidR="00515BDA" w:rsidRPr="00B1447F" w14:paraId="58A83F3F" w14:textId="77777777" w:rsidTr="00515BDA">
        <w:trPr>
          <w:trHeight w:val="300"/>
        </w:trPr>
        <w:tc>
          <w:tcPr>
            <w:tcW w:w="468" w:type="dxa"/>
            <w:tcBorders>
              <w:top w:val="single" w:sz="4" w:space="0" w:color="808080"/>
              <w:left w:val="single" w:sz="4" w:space="0" w:color="808080"/>
              <w:bottom w:val="nil"/>
              <w:right w:val="single" w:sz="4" w:space="0" w:color="808080"/>
            </w:tcBorders>
            <w:shd w:val="clear" w:color="auto" w:fill="D9D9D9"/>
            <w:noWrap/>
          </w:tcPr>
          <w:p w14:paraId="41F5ADA4" w14:textId="77777777" w:rsidR="00515BDA" w:rsidRPr="00B1447F" w:rsidRDefault="00515BDA" w:rsidP="00F86990">
            <w:pPr>
              <w:outlineLvl w:val="1"/>
              <w:rPr>
                <w:rFonts w:ascii="Calibri" w:eastAsia="Times New Roman" w:hAnsi="Calibri" w:cs="Calibri"/>
                <w:color w:val="0070C0"/>
              </w:rPr>
            </w:pPr>
            <w:r w:rsidRPr="00B1447F">
              <w:rPr>
                <w:rFonts w:ascii="Calibri" w:hAnsi="Calibri" w:cs="Calibri"/>
                <w:color w:val="0070C0"/>
              </w:rPr>
              <w:t>2</w:t>
            </w:r>
          </w:p>
        </w:tc>
        <w:tc>
          <w:tcPr>
            <w:tcW w:w="3667" w:type="dxa"/>
            <w:tcBorders>
              <w:top w:val="single" w:sz="4" w:space="0" w:color="808080"/>
              <w:left w:val="nil"/>
              <w:bottom w:val="nil"/>
              <w:right w:val="single" w:sz="4" w:space="0" w:color="808080"/>
            </w:tcBorders>
            <w:shd w:val="clear" w:color="auto" w:fill="D9D9D9"/>
          </w:tcPr>
          <w:p w14:paraId="09135209" w14:textId="77777777" w:rsidR="00515BDA" w:rsidRPr="00B1447F" w:rsidRDefault="00515BDA" w:rsidP="00F86990">
            <w:pPr>
              <w:outlineLvl w:val="1"/>
              <w:rPr>
                <w:rFonts w:ascii="Calibri" w:eastAsia="Times New Roman" w:hAnsi="Calibri" w:cs="Calibri"/>
                <w:color w:val="0070C0"/>
              </w:rPr>
            </w:pPr>
            <w:r w:rsidRPr="00B1447F">
              <w:rPr>
                <w:rFonts w:ascii="Calibri" w:hAnsi="Calibri" w:cs="Calibri"/>
                <w:color w:val="0070C0"/>
              </w:rPr>
              <w:t xml:space="preserve">        Financial Instrument Details</w:t>
            </w:r>
          </w:p>
        </w:tc>
        <w:tc>
          <w:tcPr>
            <w:tcW w:w="2320" w:type="dxa"/>
            <w:tcBorders>
              <w:top w:val="single" w:sz="4" w:space="0" w:color="808080"/>
              <w:left w:val="nil"/>
              <w:bottom w:val="nil"/>
              <w:right w:val="single" w:sz="4" w:space="0" w:color="808080"/>
            </w:tcBorders>
            <w:shd w:val="clear" w:color="auto" w:fill="D9D9D9"/>
          </w:tcPr>
          <w:p w14:paraId="453ED47F" w14:textId="77777777" w:rsidR="00515BDA" w:rsidRPr="00B1447F" w:rsidRDefault="00515BDA" w:rsidP="00F86990">
            <w:pPr>
              <w:outlineLvl w:val="1"/>
              <w:rPr>
                <w:rFonts w:ascii="Calibri" w:eastAsia="Times New Roman" w:hAnsi="Calibri" w:cs="Calibri"/>
                <w:color w:val="0070C0"/>
              </w:rPr>
            </w:pPr>
            <w:r w:rsidRPr="00B1447F">
              <w:rPr>
                <w:rFonts w:ascii="Calibri" w:hAnsi="Calibri" w:cs="Calibri"/>
                <w:color w:val="0070C0"/>
              </w:rPr>
              <w:t>&lt;FinInstrmDtls&gt;</w:t>
            </w:r>
          </w:p>
        </w:tc>
        <w:tc>
          <w:tcPr>
            <w:tcW w:w="740" w:type="dxa"/>
            <w:tcBorders>
              <w:top w:val="single" w:sz="4" w:space="0" w:color="808080"/>
              <w:left w:val="nil"/>
              <w:bottom w:val="nil"/>
              <w:right w:val="single" w:sz="4" w:space="0" w:color="808080"/>
            </w:tcBorders>
            <w:shd w:val="clear" w:color="auto" w:fill="D9D9D9"/>
            <w:noWrap/>
          </w:tcPr>
          <w:p w14:paraId="166AF2F1" w14:textId="77777777" w:rsidR="00515BDA" w:rsidRPr="00B1447F" w:rsidRDefault="00515BDA" w:rsidP="00F86990">
            <w:pPr>
              <w:outlineLvl w:val="1"/>
              <w:rPr>
                <w:rFonts w:ascii="Calibri" w:eastAsia="Times New Roman" w:hAnsi="Calibri" w:cs="Calibri"/>
                <w:color w:val="0070C0"/>
              </w:rPr>
            </w:pPr>
            <w:r w:rsidRPr="00B1447F">
              <w:rPr>
                <w:rFonts w:ascii="Calibri" w:hAnsi="Calibri" w:cs="Calibri"/>
                <w:color w:val="0070C0"/>
              </w:rPr>
              <w:t>[1..1]</w:t>
            </w:r>
          </w:p>
        </w:tc>
        <w:tc>
          <w:tcPr>
            <w:tcW w:w="2100" w:type="dxa"/>
            <w:tcBorders>
              <w:top w:val="single" w:sz="4" w:space="0" w:color="808080"/>
              <w:left w:val="nil"/>
              <w:bottom w:val="nil"/>
              <w:right w:val="single" w:sz="4" w:space="0" w:color="808080"/>
            </w:tcBorders>
            <w:shd w:val="clear" w:color="auto" w:fill="D9D9D9"/>
            <w:noWrap/>
          </w:tcPr>
          <w:p w14:paraId="1FF6C31F" w14:textId="77777777" w:rsidR="00515BDA" w:rsidRPr="00B1447F" w:rsidRDefault="00515BDA" w:rsidP="00F86990">
            <w:pPr>
              <w:outlineLvl w:val="1"/>
              <w:rPr>
                <w:rFonts w:ascii="Calibri" w:eastAsia="Times New Roman" w:hAnsi="Calibri" w:cs="Calibri"/>
                <w:color w:val="0070C0"/>
              </w:rPr>
            </w:pPr>
            <w:r w:rsidRPr="00B1447F">
              <w:rPr>
                <w:rFonts w:ascii="Calibri" w:hAnsi="Calibri" w:cs="Calibri"/>
                <w:color w:val="0070C0"/>
              </w:rPr>
              <w:t> </w:t>
            </w:r>
          </w:p>
        </w:tc>
      </w:tr>
      <w:tr w:rsidR="00515BDA" w:rsidRPr="00B1447F" w14:paraId="6A01A1AC" w14:textId="77777777" w:rsidTr="00F86990">
        <w:trPr>
          <w:trHeight w:val="300"/>
        </w:trPr>
        <w:tc>
          <w:tcPr>
            <w:tcW w:w="468" w:type="dxa"/>
            <w:tcBorders>
              <w:top w:val="single" w:sz="4" w:space="0" w:color="808080"/>
              <w:left w:val="single" w:sz="4" w:space="0" w:color="808080"/>
              <w:bottom w:val="nil"/>
              <w:right w:val="single" w:sz="4" w:space="0" w:color="808080"/>
            </w:tcBorders>
            <w:noWrap/>
          </w:tcPr>
          <w:p w14:paraId="498F3C90" w14:textId="77777777" w:rsidR="00515BDA" w:rsidRPr="00B1447F" w:rsidRDefault="00515BDA" w:rsidP="00F86990">
            <w:pPr>
              <w:outlineLvl w:val="1"/>
              <w:rPr>
                <w:rFonts w:ascii="Calibri" w:eastAsia="Times New Roman" w:hAnsi="Calibri" w:cs="Calibri"/>
                <w:color w:val="0070C0"/>
              </w:rPr>
            </w:pPr>
            <w:r w:rsidRPr="00B1447F">
              <w:rPr>
                <w:rFonts w:ascii="Calibri" w:eastAsia="Times New Roman" w:hAnsi="Calibri" w:cs="Calibri"/>
                <w:color w:val="0070C0"/>
              </w:rPr>
              <w:t>3</w:t>
            </w:r>
          </w:p>
        </w:tc>
        <w:tc>
          <w:tcPr>
            <w:tcW w:w="3667" w:type="dxa"/>
            <w:tcBorders>
              <w:top w:val="single" w:sz="4" w:space="0" w:color="808080"/>
              <w:left w:val="nil"/>
              <w:bottom w:val="nil"/>
              <w:right w:val="single" w:sz="4" w:space="0" w:color="808080"/>
            </w:tcBorders>
          </w:tcPr>
          <w:p w14:paraId="171330A3" w14:textId="77777777" w:rsidR="00515BDA" w:rsidRPr="00B1447F" w:rsidRDefault="00515BDA" w:rsidP="00F86990">
            <w:pPr>
              <w:outlineLvl w:val="1"/>
              <w:rPr>
                <w:rFonts w:ascii="Calibri" w:eastAsia="Times New Roman" w:hAnsi="Calibri" w:cs="Calibri"/>
                <w:color w:val="0070C0"/>
              </w:rPr>
            </w:pPr>
            <w:r w:rsidRPr="00B1447F">
              <w:rPr>
                <w:rFonts w:ascii="Calibri" w:hAnsi="Calibri" w:cs="Calibri"/>
                <w:color w:val="0070C0"/>
              </w:rPr>
              <w:t xml:space="preserve">            Identification</w:t>
            </w:r>
          </w:p>
        </w:tc>
        <w:tc>
          <w:tcPr>
            <w:tcW w:w="2320" w:type="dxa"/>
            <w:tcBorders>
              <w:top w:val="single" w:sz="4" w:space="0" w:color="808080"/>
              <w:left w:val="nil"/>
              <w:bottom w:val="nil"/>
              <w:right w:val="single" w:sz="4" w:space="0" w:color="808080"/>
            </w:tcBorders>
          </w:tcPr>
          <w:p w14:paraId="563DAC43" w14:textId="77777777" w:rsidR="00515BDA" w:rsidRPr="00B1447F" w:rsidRDefault="00515BDA" w:rsidP="00F86990">
            <w:pPr>
              <w:outlineLvl w:val="1"/>
              <w:rPr>
                <w:rFonts w:ascii="Calibri" w:eastAsia="Times New Roman" w:hAnsi="Calibri" w:cs="Calibri"/>
                <w:color w:val="0070C0"/>
              </w:rPr>
            </w:pPr>
            <w:r w:rsidRPr="00B1447F">
              <w:rPr>
                <w:rFonts w:ascii="Calibri" w:hAnsi="Calibri" w:cs="Calibri"/>
                <w:color w:val="0070C0"/>
              </w:rPr>
              <w:t>&lt;Id&gt;</w:t>
            </w:r>
          </w:p>
        </w:tc>
        <w:tc>
          <w:tcPr>
            <w:tcW w:w="740" w:type="dxa"/>
            <w:tcBorders>
              <w:top w:val="single" w:sz="4" w:space="0" w:color="808080"/>
              <w:left w:val="nil"/>
              <w:bottom w:val="nil"/>
              <w:right w:val="single" w:sz="4" w:space="0" w:color="808080"/>
            </w:tcBorders>
            <w:noWrap/>
          </w:tcPr>
          <w:p w14:paraId="17067862" w14:textId="77777777" w:rsidR="00515BDA" w:rsidRPr="00B1447F" w:rsidRDefault="00515BDA" w:rsidP="00F86990">
            <w:pPr>
              <w:outlineLvl w:val="1"/>
              <w:rPr>
                <w:rFonts w:ascii="Calibri" w:eastAsia="Times New Roman" w:hAnsi="Calibri" w:cs="Calibri"/>
                <w:color w:val="0070C0"/>
              </w:rPr>
            </w:pPr>
            <w:r w:rsidRPr="00B1447F">
              <w:rPr>
                <w:rFonts w:ascii="Calibri" w:hAnsi="Calibri" w:cs="Calibri"/>
                <w:color w:val="0070C0"/>
              </w:rPr>
              <w:t>[1..1]</w:t>
            </w:r>
          </w:p>
        </w:tc>
        <w:tc>
          <w:tcPr>
            <w:tcW w:w="2100" w:type="dxa"/>
            <w:tcBorders>
              <w:top w:val="single" w:sz="4" w:space="0" w:color="808080"/>
              <w:left w:val="nil"/>
              <w:bottom w:val="nil"/>
              <w:right w:val="single" w:sz="4" w:space="0" w:color="808080"/>
            </w:tcBorders>
            <w:noWrap/>
          </w:tcPr>
          <w:p w14:paraId="6E450C9C" w14:textId="77777777" w:rsidR="00515BDA" w:rsidRPr="00B1447F" w:rsidRDefault="00515BDA" w:rsidP="00F86990">
            <w:pPr>
              <w:outlineLvl w:val="1"/>
              <w:rPr>
                <w:rFonts w:ascii="Calibri" w:eastAsia="Times New Roman" w:hAnsi="Calibri" w:cs="Calibri"/>
                <w:color w:val="0070C0"/>
              </w:rPr>
            </w:pPr>
            <w:r w:rsidRPr="00B1447F">
              <w:rPr>
                <w:rFonts w:ascii="Calibri" w:hAnsi="Calibri" w:cs="Calibri"/>
                <w:color w:val="0070C0"/>
              </w:rPr>
              <w:t>Choice</w:t>
            </w:r>
          </w:p>
        </w:tc>
      </w:tr>
      <w:tr w:rsidR="00515BDA" w:rsidRPr="00B1447F" w14:paraId="0968020E" w14:textId="77777777" w:rsidTr="00F86990">
        <w:trPr>
          <w:trHeight w:val="300"/>
        </w:trPr>
        <w:tc>
          <w:tcPr>
            <w:tcW w:w="468" w:type="dxa"/>
            <w:tcBorders>
              <w:top w:val="single" w:sz="4" w:space="0" w:color="808080"/>
              <w:left w:val="single" w:sz="4" w:space="0" w:color="808080"/>
              <w:bottom w:val="nil"/>
              <w:right w:val="single" w:sz="4" w:space="0" w:color="808080"/>
            </w:tcBorders>
            <w:noWrap/>
          </w:tcPr>
          <w:p w14:paraId="5BA43DFE" w14:textId="77777777" w:rsidR="00515BDA" w:rsidRPr="00B1447F" w:rsidRDefault="00515BDA" w:rsidP="00F86990">
            <w:pPr>
              <w:outlineLvl w:val="1"/>
              <w:rPr>
                <w:rFonts w:ascii="Calibri" w:eastAsia="Times New Roman" w:hAnsi="Calibri" w:cs="Calibri"/>
                <w:color w:val="0070C0"/>
              </w:rPr>
            </w:pPr>
            <w:r w:rsidRPr="00B1447F">
              <w:rPr>
                <w:rFonts w:ascii="Calibri" w:eastAsia="Times New Roman" w:hAnsi="Calibri" w:cs="Calibri"/>
                <w:color w:val="0070C0"/>
              </w:rPr>
              <w:t>3</w:t>
            </w:r>
          </w:p>
        </w:tc>
        <w:tc>
          <w:tcPr>
            <w:tcW w:w="3667" w:type="dxa"/>
            <w:tcBorders>
              <w:top w:val="single" w:sz="4" w:space="0" w:color="808080"/>
              <w:left w:val="nil"/>
              <w:bottom w:val="nil"/>
              <w:right w:val="single" w:sz="4" w:space="0" w:color="808080"/>
            </w:tcBorders>
          </w:tcPr>
          <w:p w14:paraId="46EB1270" w14:textId="77777777" w:rsidR="00515BDA" w:rsidRPr="00B1447F" w:rsidRDefault="00515BDA" w:rsidP="00F86990">
            <w:pPr>
              <w:outlineLvl w:val="1"/>
              <w:rPr>
                <w:rFonts w:ascii="Calibri" w:eastAsia="Times New Roman" w:hAnsi="Calibri" w:cs="Calibri"/>
                <w:color w:val="0070C0"/>
              </w:rPr>
            </w:pPr>
            <w:r w:rsidRPr="00B1447F">
              <w:rPr>
                <w:rFonts w:ascii="Calibri" w:hAnsi="Calibri" w:cs="Calibri"/>
                <w:color w:val="0070C0"/>
              </w:rPr>
              <w:t xml:space="preserve">            Name</w:t>
            </w:r>
          </w:p>
        </w:tc>
        <w:tc>
          <w:tcPr>
            <w:tcW w:w="2320" w:type="dxa"/>
            <w:tcBorders>
              <w:top w:val="single" w:sz="4" w:space="0" w:color="808080"/>
              <w:left w:val="nil"/>
              <w:bottom w:val="nil"/>
              <w:right w:val="single" w:sz="4" w:space="0" w:color="808080"/>
            </w:tcBorders>
          </w:tcPr>
          <w:p w14:paraId="432F325F" w14:textId="77777777" w:rsidR="00515BDA" w:rsidRPr="00B1447F" w:rsidRDefault="00515BDA" w:rsidP="00F86990">
            <w:pPr>
              <w:outlineLvl w:val="1"/>
              <w:rPr>
                <w:rFonts w:ascii="Calibri" w:eastAsia="Times New Roman" w:hAnsi="Calibri" w:cs="Calibri"/>
                <w:color w:val="0070C0"/>
              </w:rPr>
            </w:pPr>
            <w:r w:rsidRPr="00B1447F">
              <w:rPr>
                <w:rFonts w:ascii="Calibri" w:hAnsi="Calibri" w:cs="Calibri"/>
                <w:color w:val="0070C0"/>
              </w:rPr>
              <w:t>&lt;Nm&gt;</w:t>
            </w:r>
          </w:p>
        </w:tc>
        <w:tc>
          <w:tcPr>
            <w:tcW w:w="740" w:type="dxa"/>
            <w:tcBorders>
              <w:top w:val="single" w:sz="4" w:space="0" w:color="808080"/>
              <w:left w:val="nil"/>
              <w:bottom w:val="nil"/>
              <w:right w:val="single" w:sz="4" w:space="0" w:color="808080"/>
            </w:tcBorders>
            <w:noWrap/>
          </w:tcPr>
          <w:p w14:paraId="04AC3EA2" w14:textId="77777777" w:rsidR="00515BDA" w:rsidRPr="00B1447F" w:rsidRDefault="00515BDA" w:rsidP="00F86990">
            <w:pPr>
              <w:outlineLvl w:val="1"/>
              <w:rPr>
                <w:rFonts w:ascii="Calibri" w:eastAsia="Times New Roman" w:hAnsi="Calibri" w:cs="Calibri"/>
                <w:color w:val="0070C0"/>
              </w:rPr>
            </w:pPr>
            <w:r w:rsidRPr="00B1447F">
              <w:rPr>
                <w:rFonts w:ascii="Calibri" w:hAnsi="Calibri" w:cs="Calibri"/>
                <w:color w:val="0070C0"/>
              </w:rPr>
              <w:t>[0..1]</w:t>
            </w:r>
          </w:p>
        </w:tc>
        <w:tc>
          <w:tcPr>
            <w:tcW w:w="2100" w:type="dxa"/>
            <w:tcBorders>
              <w:top w:val="single" w:sz="4" w:space="0" w:color="808080"/>
              <w:left w:val="nil"/>
              <w:bottom w:val="nil"/>
              <w:right w:val="single" w:sz="4" w:space="0" w:color="808080"/>
            </w:tcBorders>
            <w:noWrap/>
          </w:tcPr>
          <w:p w14:paraId="5EEB7157" w14:textId="77777777" w:rsidR="00515BDA" w:rsidRPr="00B1447F" w:rsidRDefault="00515BDA" w:rsidP="00F86990">
            <w:pPr>
              <w:outlineLvl w:val="1"/>
              <w:rPr>
                <w:rFonts w:ascii="Calibri" w:eastAsia="Times New Roman" w:hAnsi="Calibri" w:cs="Calibri"/>
                <w:color w:val="0070C0"/>
              </w:rPr>
            </w:pPr>
            <w:r w:rsidRPr="00B1447F">
              <w:rPr>
                <w:rFonts w:ascii="Calibri" w:hAnsi="Calibri" w:cs="Calibri"/>
                <w:color w:val="0070C0"/>
              </w:rPr>
              <w:t>text{1,350}</w:t>
            </w:r>
          </w:p>
        </w:tc>
      </w:tr>
      <w:tr w:rsidR="00515BDA" w:rsidRPr="00B1447F" w14:paraId="499C87AD" w14:textId="77777777" w:rsidTr="00F86990">
        <w:trPr>
          <w:trHeight w:val="300"/>
        </w:trPr>
        <w:tc>
          <w:tcPr>
            <w:tcW w:w="468" w:type="dxa"/>
            <w:tcBorders>
              <w:top w:val="single" w:sz="4" w:space="0" w:color="808080"/>
              <w:left w:val="single" w:sz="4" w:space="0" w:color="808080"/>
              <w:bottom w:val="nil"/>
              <w:right w:val="single" w:sz="4" w:space="0" w:color="808080"/>
            </w:tcBorders>
            <w:noWrap/>
          </w:tcPr>
          <w:p w14:paraId="762398B1" w14:textId="77777777" w:rsidR="00515BDA" w:rsidRPr="00B1447F" w:rsidRDefault="00515BDA" w:rsidP="00F86990">
            <w:pPr>
              <w:outlineLvl w:val="1"/>
              <w:rPr>
                <w:rFonts w:ascii="Calibri" w:eastAsia="Times New Roman" w:hAnsi="Calibri" w:cs="Calibri"/>
                <w:color w:val="0070C0"/>
              </w:rPr>
            </w:pPr>
            <w:r w:rsidRPr="00B1447F">
              <w:rPr>
                <w:rFonts w:ascii="Calibri" w:eastAsia="Times New Roman" w:hAnsi="Calibri" w:cs="Calibri"/>
                <w:color w:val="0070C0"/>
              </w:rPr>
              <w:t>3</w:t>
            </w:r>
          </w:p>
        </w:tc>
        <w:tc>
          <w:tcPr>
            <w:tcW w:w="3667" w:type="dxa"/>
            <w:tcBorders>
              <w:top w:val="single" w:sz="4" w:space="0" w:color="808080"/>
              <w:left w:val="nil"/>
              <w:bottom w:val="nil"/>
              <w:right w:val="single" w:sz="4" w:space="0" w:color="808080"/>
            </w:tcBorders>
          </w:tcPr>
          <w:p w14:paraId="4EA5B4B0" w14:textId="77777777" w:rsidR="00515BDA" w:rsidRPr="00B1447F" w:rsidRDefault="00515BDA" w:rsidP="00F86990">
            <w:pPr>
              <w:outlineLvl w:val="1"/>
              <w:rPr>
                <w:rFonts w:ascii="Calibri" w:eastAsia="Times New Roman" w:hAnsi="Calibri" w:cs="Calibri"/>
                <w:color w:val="0070C0"/>
              </w:rPr>
            </w:pPr>
            <w:r w:rsidRPr="00B1447F">
              <w:rPr>
                <w:rFonts w:ascii="Calibri" w:hAnsi="Calibri" w:cs="Calibri"/>
                <w:color w:val="0070C0"/>
              </w:rPr>
              <w:t xml:space="preserve">            Short Name</w:t>
            </w:r>
          </w:p>
        </w:tc>
        <w:tc>
          <w:tcPr>
            <w:tcW w:w="2320" w:type="dxa"/>
            <w:tcBorders>
              <w:top w:val="single" w:sz="4" w:space="0" w:color="808080"/>
              <w:left w:val="nil"/>
              <w:bottom w:val="nil"/>
              <w:right w:val="single" w:sz="4" w:space="0" w:color="808080"/>
            </w:tcBorders>
          </w:tcPr>
          <w:p w14:paraId="46119D7A" w14:textId="77777777" w:rsidR="00515BDA" w:rsidRPr="00B1447F" w:rsidRDefault="00515BDA" w:rsidP="00F86990">
            <w:pPr>
              <w:outlineLvl w:val="1"/>
              <w:rPr>
                <w:rFonts w:ascii="Calibri" w:eastAsia="Times New Roman" w:hAnsi="Calibri" w:cs="Calibri"/>
                <w:color w:val="0070C0"/>
              </w:rPr>
            </w:pPr>
            <w:r w:rsidRPr="00B1447F">
              <w:rPr>
                <w:rFonts w:ascii="Calibri" w:hAnsi="Calibri" w:cs="Calibri"/>
                <w:color w:val="0070C0"/>
              </w:rPr>
              <w:t>&lt;ShrtNm&gt;</w:t>
            </w:r>
          </w:p>
        </w:tc>
        <w:tc>
          <w:tcPr>
            <w:tcW w:w="740" w:type="dxa"/>
            <w:tcBorders>
              <w:top w:val="single" w:sz="4" w:space="0" w:color="808080"/>
              <w:left w:val="nil"/>
              <w:bottom w:val="nil"/>
              <w:right w:val="single" w:sz="4" w:space="0" w:color="808080"/>
            </w:tcBorders>
            <w:noWrap/>
          </w:tcPr>
          <w:p w14:paraId="2CD32D7C" w14:textId="77777777" w:rsidR="00515BDA" w:rsidRPr="00B1447F" w:rsidRDefault="00515BDA" w:rsidP="00F86990">
            <w:pPr>
              <w:outlineLvl w:val="1"/>
              <w:rPr>
                <w:rFonts w:ascii="Calibri" w:eastAsia="Times New Roman" w:hAnsi="Calibri" w:cs="Calibri"/>
                <w:color w:val="0070C0"/>
              </w:rPr>
            </w:pPr>
            <w:r w:rsidRPr="00B1447F">
              <w:rPr>
                <w:rFonts w:ascii="Calibri" w:hAnsi="Calibri" w:cs="Calibri"/>
                <w:color w:val="0070C0"/>
              </w:rPr>
              <w:t>[0..1]</w:t>
            </w:r>
          </w:p>
        </w:tc>
        <w:tc>
          <w:tcPr>
            <w:tcW w:w="2100" w:type="dxa"/>
            <w:tcBorders>
              <w:top w:val="single" w:sz="4" w:space="0" w:color="808080"/>
              <w:left w:val="nil"/>
              <w:bottom w:val="nil"/>
              <w:right w:val="single" w:sz="4" w:space="0" w:color="808080"/>
            </w:tcBorders>
            <w:noWrap/>
          </w:tcPr>
          <w:p w14:paraId="3C84B18F" w14:textId="77777777" w:rsidR="00515BDA" w:rsidRPr="00B1447F" w:rsidRDefault="00515BDA" w:rsidP="00F86990">
            <w:pPr>
              <w:outlineLvl w:val="1"/>
              <w:rPr>
                <w:rFonts w:ascii="Calibri" w:eastAsia="Times New Roman" w:hAnsi="Calibri" w:cs="Calibri"/>
                <w:color w:val="0070C0"/>
              </w:rPr>
            </w:pPr>
            <w:r w:rsidRPr="00B1447F">
              <w:rPr>
                <w:rFonts w:ascii="Calibri" w:hAnsi="Calibri" w:cs="Calibri"/>
                <w:color w:val="0070C0"/>
              </w:rPr>
              <w:t>text{1,35}</w:t>
            </w:r>
          </w:p>
        </w:tc>
      </w:tr>
      <w:tr w:rsidR="00515BDA" w:rsidRPr="00B1447F" w14:paraId="36C454F1" w14:textId="77777777" w:rsidTr="00F86990">
        <w:trPr>
          <w:trHeight w:val="300"/>
        </w:trPr>
        <w:tc>
          <w:tcPr>
            <w:tcW w:w="468" w:type="dxa"/>
            <w:tcBorders>
              <w:top w:val="single" w:sz="4" w:space="0" w:color="808080"/>
              <w:left w:val="single" w:sz="4" w:space="0" w:color="808080"/>
              <w:bottom w:val="nil"/>
              <w:right w:val="single" w:sz="4" w:space="0" w:color="808080"/>
            </w:tcBorders>
            <w:noWrap/>
          </w:tcPr>
          <w:p w14:paraId="150DD1B1" w14:textId="77777777" w:rsidR="00515BDA" w:rsidRPr="00B1447F" w:rsidRDefault="00515BDA" w:rsidP="00F86990">
            <w:pPr>
              <w:outlineLvl w:val="1"/>
              <w:rPr>
                <w:rFonts w:ascii="Calibri" w:eastAsia="Times New Roman" w:hAnsi="Calibri" w:cs="Calibri"/>
                <w:color w:val="0070C0"/>
              </w:rPr>
            </w:pPr>
            <w:r w:rsidRPr="00B1447F">
              <w:rPr>
                <w:rFonts w:ascii="Calibri" w:eastAsia="Times New Roman" w:hAnsi="Calibri" w:cs="Calibri"/>
                <w:color w:val="0070C0"/>
              </w:rPr>
              <w:t>3</w:t>
            </w:r>
          </w:p>
        </w:tc>
        <w:tc>
          <w:tcPr>
            <w:tcW w:w="3667" w:type="dxa"/>
            <w:tcBorders>
              <w:top w:val="single" w:sz="4" w:space="0" w:color="808080"/>
              <w:left w:val="nil"/>
              <w:bottom w:val="nil"/>
              <w:right w:val="single" w:sz="4" w:space="0" w:color="808080"/>
            </w:tcBorders>
          </w:tcPr>
          <w:p w14:paraId="4E321E9C" w14:textId="77777777" w:rsidR="00515BDA" w:rsidRPr="00B1447F" w:rsidRDefault="00515BDA" w:rsidP="00F86990">
            <w:pPr>
              <w:outlineLvl w:val="1"/>
              <w:rPr>
                <w:rFonts w:ascii="Calibri" w:eastAsia="Times New Roman" w:hAnsi="Calibri" w:cs="Calibri"/>
                <w:color w:val="0070C0"/>
              </w:rPr>
            </w:pPr>
            <w:r w:rsidRPr="00B1447F">
              <w:rPr>
                <w:rFonts w:ascii="Calibri" w:hAnsi="Calibri" w:cs="Calibri"/>
                <w:color w:val="0070C0"/>
              </w:rPr>
              <w:t xml:space="preserve">            Supplementary Identification</w:t>
            </w:r>
          </w:p>
        </w:tc>
        <w:tc>
          <w:tcPr>
            <w:tcW w:w="2320" w:type="dxa"/>
            <w:tcBorders>
              <w:top w:val="single" w:sz="4" w:space="0" w:color="808080"/>
              <w:left w:val="nil"/>
              <w:bottom w:val="nil"/>
              <w:right w:val="single" w:sz="4" w:space="0" w:color="808080"/>
            </w:tcBorders>
          </w:tcPr>
          <w:p w14:paraId="73CD200F" w14:textId="77777777" w:rsidR="00515BDA" w:rsidRPr="00B1447F" w:rsidRDefault="00515BDA" w:rsidP="00F86990">
            <w:pPr>
              <w:outlineLvl w:val="1"/>
              <w:rPr>
                <w:rFonts w:ascii="Calibri" w:eastAsia="Times New Roman" w:hAnsi="Calibri" w:cs="Calibri"/>
                <w:color w:val="0070C0"/>
              </w:rPr>
            </w:pPr>
            <w:r w:rsidRPr="00B1447F">
              <w:rPr>
                <w:rFonts w:ascii="Calibri" w:hAnsi="Calibri" w:cs="Calibri"/>
                <w:color w:val="0070C0"/>
              </w:rPr>
              <w:t>&lt;SplmtryId&gt;</w:t>
            </w:r>
          </w:p>
        </w:tc>
        <w:tc>
          <w:tcPr>
            <w:tcW w:w="740" w:type="dxa"/>
            <w:tcBorders>
              <w:top w:val="single" w:sz="4" w:space="0" w:color="808080"/>
              <w:left w:val="nil"/>
              <w:bottom w:val="nil"/>
              <w:right w:val="single" w:sz="4" w:space="0" w:color="808080"/>
            </w:tcBorders>
            <w:noWrap/>
          </w:tcPr>
          <w:p w14:paraId="1F53D40A" w14:textId="77777777" w:rsidR="00515BDA" w:rsidRPr="00B1447F" w:rsidRDefault="00515BDA" w:rsidP="00F86990">
            <w:pPr>
              <w:outlineLvl w:val="1"/>
              <w:rPr>
                <w:rFonts w:ascii="Calibri" w:eastAsia="Times New Roman" w:hAnsi="Calibri" w:cs="Calibri"/>
                <w:color w:val="0070C0"/>
              </w:rPr>
            </w:pPr>
            <w:r w:rsidRPr="00B1447F">
              <w:rPr>
                <w:rFonts w:ascii="Calibri" w:hAnsi="Calibri" w:cs="Calibri"/>
                <w:color w:val="0070C0"/>
              </w:rPr>
              <w:t>[0..1]</w:t>
            </w:r>
          </w:p>
        </w:tc>
        <w:tc>
          <w:tcPr>
            <w:tcW w:w="2100" w:type="dxa"/>
            <w:tcBorders>
              <w:top w:val="single" w:sz="4" w:space="0" w:color="808080"/>
              <w:left w:val="nil"/>
              <w:bottom w:val="nil"/>
              <w:right w:val="single" w:sz="4" w:space="0" w:color="808080"/>
            </w:tcBorders>
            <w:noWrap/>
          </w:tcPr>
          <w:p w14:paraId="6DFA4F62" w14:textId="77777777" w:rsidR="00515BDA" w:rsidRPr="00B1447F" w:rsidRDefault="00515BDA" w:rsidP="00F86990">
            <w:pPr>
              <w:outlineLvl w:val="1"/>
              <w:rPr>
                <w:rFonts w:ascii="Calibri" w:eastAsia="Times New Roman" w:hAnsi="Calibri" w:cs="Calibri"/>
                <w:color w:val="0070C0"/>
              </w:rPr>
            </w:pPr>
            <w:r w:rsidRPr="00B1447F">
              <w:rPr>
                <w:rFonts w:ascii="Calibri" w:hAnsi="Calibri" w:cs="Calibri"/>
                <w:color w:val="0070C0"/>
              </w:rPr>
              <w:t>text{1,35}</w:t>
            </w:r>
          </w:p>
        </w:tc>
      </w:tr>
      <w:tr w:rsidR="00515BDA" w:rsidRPr="00B1447F" w14:paraId="311BB79A" w14:textId="77777777" w:rsidTr="00F86990">
        <w:trPr>
          <w:trHeight w:val="300"/>
        </w:trPr>
        <w:tc>
          <w:tcPr>
            <w:tcW w:w="468" w:type="dxa"/>
            <w:tcBorders>
              <w:top w:val="single" w:sz="4" w:space="0" w:color="808080"/>
              <w:left w:val="single" w:sz="4" w:space="0" w:color="808080"/>
              <w:bottom w:val="nil"/>
              <w:right w:val="single" w:sz="4" w:space="0" w:color="808080"/>
            </w:tcBorders>
            <w:noWrap/>
          </w:tcPr>
          <w:p w14:paraId="24FB8296" w14:textId="77777777" w:rsidR="00515BDA" w:rsidRPr="00B1447F" w:rsidRDefault="00515BDA" w:rsidP="00F86990">
            <w:pPr>
              <w:outlineLvl w:val="1"/>
              <w:rPr>
                <w:rFonts w:ascii="Calibri" w:eastAsia="Times New Roman" w:hAnsi="Calibri" w:cs="Calibri"/>
                <w:color w:val="0070C0"/>
              </w:rPr>
            </w:pPr>
            <w:r w:rsidRPr="00B1447F">
              <w:rPr>
                <w:rFonts w:ascii="Calibri" w:eastAsia="Times New Roman" w:hAnsi="Calibri" w:cs="Calibri"/>
                <w:color w:val="0070C0"/>
              </w:rPr>
              <w:t>3</w:t>
            </w:r>
          </w:p>
        </w:tc>
        <w:tc>
          <w:tcPr>
            <w:tcW w:w="3667" w:type="dxa"/>
            <w:tcBorders>
              <w:top w:val="single" w:sz="4" w:space="0" w:color="808080"/>
              <w:left w:val="nil"/>
              <w:bottom w:val="nil"/>
              <w:right w:val="single" w:sz="4" w:space="0" w:color="808080"/>
            </w:tcBorders>
          </w:tcPr>
          <w:p w14:paraId="5FCD7095" w14:textId="77777777" w:rsidR="00515BDA" w:rsidRPr="00B1447F" w:rsidRDefault="00515BDA" w:rsidP="00F86990">
            <w:pPr>
              <w:outlineLvl w:val="1"/>
              <w:rPr>
                <w:rFonts w:ascii="Calibri" w:eastAsia="Times New Roman" w:hAnsi="Calibri" w:cs="Calibri"/>
                <w:color w:val="0070C0"/>
              </w:rPr>
            </w:pPr>
            <w:r w:rsidRPr="00B1447F">
              <w:rPr>
                <w:rFonts w:ascii="Calibri" w:hAnsi="Calibri" w:cs="Calibri"/>
                <w:color w:val="0070C0"/>
              </w:rPr>
              <w:t xml:space="preserve">            Class Type</w:t>
            </w:r>
          </w:p>
        </w:tc>
        <w:tc>
          <w:tcPr>
            <w:tcW w:w="2320" w:type="dxa"/>
            <w:tcBorders>
              <w:top w:val="single" w:sz="4" w:space="0" w:color="808080"/>
              <w:left w:val="nil"/>
              <w:bottom w:val="nil"/>
              <w:right w:val="single" w:sz="4" w:space="0" w:color="808080"/>
            </w:tcBorders>
          </w:tcPr>
          <w:p w14:paraId="6764F7E4" w14:textId="77777777" w:rsidR="00515BDA" w:rsidRPr="00B1447F" w:rsidRDefault="00515BDA" w:rsidP="00F86990">
            <w:pPr>
              <w:outlineLvl w:val="1"/>
              <w:rPr>
                <w:rFonts w:ascii="Calibri" w:eastAsia="Times New Roman" w:hAnsi="Calibri" w:cs="Calibri"/>
                <w:color w:val="0070C0"/>
              </w:rPr>
            </w:pPr>
            <w:r w:rsidRPr="00B1447F">
              <w:rPr>
                <w:rFonts w:ascii="Calibri" w:hAnsi="Calibri" w:cs="Calibri"/>
                <w:color w:val="0070C0"/>
              </w:rPr>
              <w:t>&lt;ClssTp&gt;</w:t>
            </w:r>
          </w:p>
        </w:tc>
        <w:tc>
          <w:tcPr>
            <w:tcW w:w="740" w:type="dxa"/>
            <w:tcBorders>
              <w:top w:val="single" w:sz="4" w:space="0" w:color="808080"/>
              <w:left w:val="nil"/>
              <w:bottom w:val="nil"/>
              <w:right w:val="single" w:sz="4" w:space="0" w:color="808080"/>
            </w:tcBorders>
            <w:noWrap/>
          </w:tcPr>
          <w:p w14:paraId="2786D805" w14:textId="77777777" w:rsidR="00515BDA" w:rsidRPr="00B1447F" w:rsidRDefault="00515BDA" w:rsidP="00F86990">
            <w:pPr>
              <w:outlineLvl w:val="1"/>
              <w:rPr>
                <w:rFonts w:ascii="Calibri" w:eastAsia="Times New Roman" w:hAnsi="Calibri" w:cs="Calibri"/>
                <w:color w:val="0070C0"/>
              </w:rPr>
            </w:pPr>
            <w:r w:rsidRPr="00B1447F">
              <w:rPr>
                <w:rFonts w:ascii="Calibri" w:hAnsi="Calibri" w:cs="Calibri"/>
                <w:color w:val="0070C0"/>
              </w:rPr>
              <w:t>[0..1]</w:t>
            </w:r>
          </w:p>
        </w:tc>
        <w:tc>
          <w:tcPr>
            <w:tcW w:w="2100" w:type="dxa"/>
            <w:tcBorders>
              <w:top w:val="single" w:sz="4" w:space="0" w:color="808080"/>
              <w:left w:val="nil"/>
              <w:bottom w:val="nil"/>
              <w:right w:val="single" w:sz="4" w:space="0" w:color="808080"/>
            </w:tcBorders>
            <w:noWrap/>
          </w:tcPr>
          <w:p w14:paraId="7B1A0AC2" w14:textId="77777777" w:rsidR="00515BDA" w:rsidRPr="00B1447F" w:rsidRDefault="00515BDA" w:rsidP="00F86990">
            <w:pPr>
              <w:outlineLvl w:val="1"/>
              <w:rPr>
                <w:rFonts w:ascii="Calibri" w:eastAsia="Times New Roman" w:hAnsi="Calibri" w:cs="Calibri"/>
                <w:color w:val="0070C0"/>
              </w:rPr>
            </w:pPr>
            <w:r w:rsidRPr="00B1447F">
              <w:rPr>
                <w:rFonts w:ascii="Calibri" w:hAnsi="Calibri" w:cs="Calibri"/>
                <w:color w:val="0070C0"/>
              </w:rPr>
              <w:t>text{1,35}</w:t>
            </w:r>
          </w:p>
        </w:tc>
      </w:tr>
      <w:tr w:rsidR="00515BDA" w:rsidRPr="00B1447F" w14:paraId="51B0D913" w14:textId="77777777" w:rsidTr="00F86990">
        <w:trPr>
          <w:trHeight w:val="300"/>
        </w:trPr>
        <w:tc>
          <w:tcPr>
            <w:tcW w:w="468" w:type="dxa"/>
            <w:tcBorders>
              <w:top w:val="single" w:sz="4" w:space="0" w:color="808080"/>
              <w:left w:val="single" w:sz="4" w:space="0" w:color="808080"/>
              <w:bottom w:val="nil"/>
              <w:right w:val="single" w:sz="4" w:space="0" w:color="808080"/>
            </w:tcBorders>
            <w:noWrap/>
          </w:tcPr>
          <w:p w14:paraId="0F5F63FE" w14:textId="77777777" w:rsidR="00515BDA" w:rsidRPr="00B1447F" w:rsidRDefault="00515BDA" w:rsidP="00F86990">
            <w:pPr>
              <w:outlineLvl w:val="1"/>
              <w:rPr>
                <w:rFonts w:ascii="Calibri" w:eastAsia="Times New Roman" w:hAnsi="Calibri" w:cs="Calibri"/>
                <w:color w:val="0070C0"/>
              </w:rPr>
            </w:pPr>
            <w:r w:rsidRPr="00B1447F">
              <w:rPr>
                <w:rFonts w:ascii="Calibri" w:eastAsia="Times New Roman" w:hAnsi="Calibri" w:cs="Calibri"/>
                <w:color w:val="0070C0"/>
              </w:rPr>
              <w:t>3</w:t>
            </w:r>
          </w:p>
        </w:tc>
        <w:tc>
          <w:tcPr>
            <w:tcW w:w="3667" w:type="dxa"/>
            <w:tcBorders>
              <w:top w:val="single" w:sz="4" w:space="0" w:color="808080"/>
              <w:left w:val="nil"/>
              <w:bottom w:val="nil"/>
              <w:right w:val="single" w:sz="4" w:space="0" w:color="808080"/>
            </w:tcBorders>
          </w:tcPr>
          <w:p w14:paraId="598BC0F8" w14:textId="77777777" w:rsidR="00515BDA" w:rsidRPr="00B1447F" w:rsidRDefault="00515BDA" w:rsidP="00F86990">
            <w:pPr>
              <w:outlineLvl w:val="1"/>
              <w:rPr>
                <w:rFonts w:ascii="Calibri" w:eastAsia="Times New Roman" w:hAnsi="Calibri" w:cs="Calibri"/>
                <w:color w:val="0070C0"/>
              </w:rPr>
            </w:pPr>
            <w:r w:rsidRPr="00B1447F">
              <w:rPr>
                <w:rFonts w:ascii="Calibri" w:hAnsi="Calibri" w:cs="Calibri"/>
                <w:color w:val="0070C0"/>
              </w:rPr>
              <w:t xml:space="preserve">            Securities Form</w:t>
            </w:r>
          </w:p>
        </w:tc>
        <w:tc>
          <w:tcPr>
            <w:tcW w:w="2320" w:type="dxa"/>
            <w:tcBorders>
              <w:top w:val="single" w:sz="4" w:space="0" w:color="808080"/>
              <w:left w:val="nil"/>
              <w:bottom w:val="nil"/>
              <w:right w:val="single" w:sz="4" w:space="0" w:color="808080"/>
            </w:tcBorders>
          </w:tcPr>
          <w:p w14:paraId="6176BEB0" w14:textId="77777777" w:rsidR="00515BDA" w:rsidRPr="00B1447F" w:rsidRDefault="00515BDA" w:rsidP="00F86990">
            <w:pPr>
              <w:outlineLvl w:val="1"/>
              <w:rPr>
                <w:rFonts w:ascii="Calibri" w:eastAsia="Times New Roman" w:hAnsi="Calibri" w:cs="Calibri"/>
                <w:color w:val="0070C0"/>
              </w:rPr>
            </w:pPr>
            <w:r w:rsidRPr="00B1447F">
              <w:rPr>
                <w:rFonts w:ascii="Calibri" w:hAnsi="Calibri" w:cs="Calibri"/>
                <w:color w:val="0070C0"/>
              </w:rPr>
              <w:t>&lt;SctiesForm&gt;</w:t>
            </w:r>
          </w:p>
        </w:tc>
        <w:tc>
          <w:tcPr>
            <w:tcW w:w="740" w:type="dxa"/>
            <w:tcBorders>
              <w:top w:val="single" w:sz="4" w:space="0" w:color="808080"/>
              <w:left w:val="nil"/>
              <w:bottom w:val="nil"/>
              <w:right w:val="single" w:sz="4" w:space="0" w:color="808080"/>
            </w:tcBorders>
            <w:noWrap/>
          </w:tcPr>
          <w:p w14:paraId="237E428D" w14:textId="77777777" w:rsidR="00515BDA" w:rsidRPr="00B1447F" w:rsidRDefault="00515BDA" w:rsidP="00F86990">
            <w:pPr>
              <w:outlineLvl w:val="1"/>
              <w:rPr>
                <w:rFonts w:ascii="Calibri" w:eastAsia="Times New Roman" w:hAnsi="Calibri" w:cs="Calibri"/>
                <w:color w:val="0070C0"/>
              </w:rPr>
            </w:pPr>
            <w:r w:rsidRPr="00B1447F">
              <w:rPr>
                <w:rFonts w:ascii="Calibri" w:hAnsi="Calibri" w:cs="Calibri"/>
                <w:color w:val="0070C0"/>
              </w:rPr>
              <w:t>[0..1]</w:t>
            </w:r>
          </w:p>
        </w:tc>
        <w:tc>
          <w:tcPr>
            <w:tcW w:w="2100" w:type="dxa"/>
            <w:tcBorders>
              <w:top w:val="single" w:sz="4" w:space="0" w:color="808080"/>
              <w:left w:val="nil"/>
              <w:bottom w:val="nil"/>
              <w:right w:val="single" w:sz="4" w:space="0" w:color="808080"/>
            </w:tcBorders>
            <w:noWrap/>
          </w:tcPr>
          <w:p w14:paraId="3DCBE22E" w14:textId="77777777" w:rsidR="00515BDA" w:rsidRPr="00B1447F" w:rsidRDefault="00515BDA" w:rsidP="00F86990">
            <w:pPr>
              <w:outlineLvl w:val="1"/>
              <w:rPr>
                <w:rFonts w:ascii="Calibri" w:eastAsia="Times New Roman" w:hAnsi="Calibri" w:cs="Calibri"/>
                <w:color w:val="0070C0"/>
              </w:rPr>
            </w:pPr>
            <w:r w:rsidRPr="00B1447F">
              <w:rPr>
                <w:rFonts w:ascii="Calibri" w:hAnsi="Calibri" w:cs="Calibri"/>
                <w:color w:val="0070C0"/>
              </w:rPr>
              <w:t>text</w:t>
            </w:r>
          </w:p>
        </w:tc>
      </w:tr>
      <w:tr w:rsidR="00515BDA" w:rsidRPr="00B1447F" w14:paraId="10DCFF19" w14:textId="77777777" w:rsidTr="00F86990">
        <w:trPr>
          <w:trHeight w:val="300"/>
        </w:trPr>
        <w:tc>
          <w:tcPr>
            <w:tcW w:w="468" w:type="dxa"/>
            <w:tcBorders>
              <w:top w:val="single" w:sz="4" w:space="0" w:color="808080"/>
              <w:left w:val="single" w:sz="4" w:space="0" w:color="808080"/>
              <w:bottom w:val="nil"/>
              <w:right w:val="single" w:sz="4" w:space="0" w:color="808080"/>
            </w:tcBorders>
            <w:noWrap/>
          </w:tcPr>
          <w:p w14:paraId="088489FE" w14:textId="77777777" w:rsidR="00515BDA" w:rsidRPr="00B1447F" w:rsidRDefault="00515BDA" w:rsidP="00F86990">
            <w:pPr>
              <w:outlineLvl w:val="1"/>
              <w:rPr>
                <w:rFonts w:ascii="Calibri" w:eastAsia="Times New Roman" w:hAnsi="Calibri" w:cs="Calibri"/>
                <w:color w:val="0070C0"/>
              </w:rPr>
            </w:pPr>
            <w:r w:rsidRPr="00B1447F">
              <w:rPr>
                <w:rFonts w:ascii="Calibri" w:eastAsia="Times New Roman" w:hAnsi="Calibri" w:cs="Calibri"/>
                <w:color w:val="0070C0"/>
              </w:rPr>
              <w:t>3</w:t>
            </w:r>
          </w:p>
        </w:tc>
        <w:tc>
          <w:tcPr>
            <w:tcW w:w="3667" w:type="dxa"/>
            <w:tcBorders>
              <w:top w:val="single" w:sz="4" w:space="0" w:color="808080"/>
              <w:left w:val="nil"/>
              <w:bottom w:val="nil"/>
              <w:right w:val="single" w:sz="4" w:space="0" w:color="808080"/>
            </w:tcBorders>
          </w:tcPr>
          <w:p w14:paraId="5FAE91D0" w14:textId="77777777" w:rsidR="00515BDA" w:rsidRPr="00B1447F" w:rsidRDefault="00515BDA" w:rsidP="00F86990">
            <w:pPr>
              <w:outlineLvl w:val="1"/>
              <w:rPr>
                <w:rFonts w:ascii="Calibri" w:eastAsia="Times New Roman" w:hAnsi="Calibri" w:cs="Calibri"/>
                <w:color w:val="0070C0"/>
              </w:rPr>
            </w:pPr>
            <w:r w:rsidRPr="00B1447F">
              <w:rPr>
                <w:rFonts w:ascii="Calibri" w:hAnsi="Calibri" w:cs="Calibri"/>
                <w:color w:val="0070C0"/>
              </w:rPr>
              <w:t xml:space="preserve">            Distribution Policy</w:t>
            </w:r>
          </w:p>
        </w:tc>
        <w:tc>
          <w:tcPr>
            <w:tcW w:w="2320" w:type="dxa"/>
            <w:tcBorders>
              <w:top w:val="single" w:sz="4" w:space="0" w:color="808080"/>
              <w:left w:val="nil"/>
              <w:bottom w:val="nil"/>
              <w:right w:val="single" w:sz="4" w:space="0" w:color="808080"/>
            </w:tcBorders>
          </w:tcPr>
          <w:p w14:paraId="471CCFC6" w14:textId="77777777" w:rsidR="00515BDA" w:rsidRPr="00B1447F" w:rsidRDefault="00515BDA" w:rsidP="00F86990">
            <w:pPr>
              <w:outlineLvl w:val="1"/>
              <w:rPr>
                <w:rFonts w:ascii="Calibri" w:eastAsia="Times New Roman" w:hAnsi="Calibri" w:cs="Calibri"/>
                <w:color w:val="0070C0"/>
              </w:rPr>
            </w:pPr>
            <w:r w:rsidRPr="00B1447F">
              <w:rPr>
                <w:rFonts w:ascii="Calibri" w:hAnsi="Calibri" w:cs="Calibri"/>
                <w:color w:val="0070C0"/>
              </w:rPr>
              <w:t>&lt;DstrbtnPlcy&gt;</w:t>
            </w:r>
          </w:p>
        </w:tc>
        <w:tc>
          <w:tcPr>
            <w:tcW w:w="740" w:type="dxa"/>
            <w:tcBorders>
              <w:top w:val="single" w:sz="4" w:space="0" w:color="808080"/>
              <w:left w:val="nil"/>
              <w:bottom w:val="nil"/>
              <w:right w:val="single" w:sz="4" w:space="0" w:color="808080"/>
            </w:tcBorders>
            <w:noWrap/>
          </w:tcPr>
          <w:p w14:paraId="375BB865" w14:textId="77777777" w:rsidR="00515BDA" w:rsidRPr="00B1447F" w:rsidRDefault="00515BDA" w:rsidP="00F86990">
            <w:pPr>
              <w:outlineLvl w:val="1"/>
              <w:rPr>
                <w:rFonts w:ascii="Calibri" w:eastAsia="Times New Roman" w:hAnsi="Calibri" w:cs="Calibri"/>
                <w:color w:val="0070C0"/>
              </w:rPr>
            </w:pPr>
            <w:r w:rsidRPr="00B1447F">
              <w:rPr>
                <w:rFonts w:ascii="Calibri" w:hAnsi="Calibri" w:cs="Calibri"/>
                <w:color w:val="0070C0"/>
              </w:rPr>
              <w:t>[0..1]</w:t>
            </w:r>
          </w:p>
        </w:tc>
        <w:tc>
          <w:tcPr>
            <w:tcW w:w="2100" w:type="dxa"/>
            <w:tcBorders>
              <w:top w:val="single" w:sz="4" w:space="0" w:color="808080"/>
              <w:left w:val="nil"/>
              <w:bottom w:val="nil"/>
              <w:right w:val="single" w:sz="4" w:space="0" w:color="808080"/>
            </w:tcBorders>
            <w:noWrap/>
          </w:tcPr>
          <w:p w14:paraId="54BDCFE2" w14:textId="77777777" w:rsidR="00515BDA" w:rsidRPr="00B1447F" w:rsidRDefault="00515BDA" w:rsidP="00F86990">
            <w:pPr>
              <w:outlineLvl w:val="1"/>
              <w:rPr>
                <w:rFonts w:ascii="Calibri" w:eastAsia="Times New Roman" w:hAnsi="Calibri" w:cs="Calibri"/>
                <w:color w:val="0070C0"/>
              </w:rPr>
            </w:pPr>
            <w:r w:rsidRPr="00B1447F">
              <w:rPr>
                <w:rFonts w:ascii="Calibri" w:hAnsi="Calibri" w:cs="Calibri"/>
                <w:color w:val="0070C0"/>
              </w:rPr>
              <w:t>text</w:t>
            </w:r>
          </w:p>
        </w:tc>
      </w:tr>
      <w:tr w:rsidR="00515BDA" w:rsidRPr="00B1447F" w14:paraId="404CB354" w14:textId="77777777" w:rsidTr="00F86990">
        <w:trPr>
          <w:trHeight w:val="300"/>
        </w:trPr>
        <w:tc>
          <w:tcPr>
            <w:tcW w:w="468" w:type="dxa"/>
            <w:tcBorders>
              <w:top w:val="single" w:sz="4" w:space="0" w:color="808080"/>
              <w:left w:val="single" w:sz="4" w:space="0" w:color="808080"/>
              <w:bottom w:val="nil"/>
              <w:right w:val="single" w:sz="4" w:space="0" w:color="808080"/>
            </w:tcBorders>
            <w:noWrap/>
          </w:tcPr>
          <w:p w14:paraId="09332E70" w14:textId="77777777" w:rsidR="00515BDA" w:rsidRPr="00B1447F" w:rsidRDefault="00515BDA" w:rsidP="00F86990">
            <w:pPr>
              <w:outlineLvl w:val="1"/>
              <w:rPr>
                <w:rFonts w:ascii="Calibri" w:eastAsia="Times New Roman" w:hAnsi="Calibri" w:cs="Calibri"/>
                <w:color w:val="0070C0"/>
              </w:rPr>
            </w:pPr>
            <w:r w:rsidRPr="00B1447F">
              <w:rPr>
                <w:rFonts w:ascii="Calibri" w:eastAsia="Times New Roman" w:hAnsi="Calibri" w:cs="Calibri"/>
                <w:color w:val="0070C0"/>
              </w:rPr>
              <w:t>3</w:t>
            </w:r>
          </w:p>
        </w:tc>
        <w:tc>
          <w:tcPr>
            <w:tcW w:w="3667" w:type="dxa"/>
            <w:tcBorders>
              <w:top w:val="single" w:sz="4" w:space="0" w:color="808080"/>
              <w:left w:val="nil"/>
              <w:bottom w:val="nil"/>
              <w:right w:val="single" w:sz="4" w:space="0" w:color="808080"/>
            </w:tcBorders>
          </w:tcPr>
          <w:p w14:paraId="0B8935B0" w14:textId="77777777" w:rsidR="00515BDA" w:rsidRPr="00B1447F" w:rsidRDefault="00515BDA" w:rsidP="00F86990">
            <w:pPr>
              <w:outlineLvl w:val="1"/>
              <w:rPr>
                <w:rFonts w:ascii="Calibri" w:eastAsia="Times New Roman" w:hAnsi="Calibri" w:cs="Calibri"/>
                <w:color w:val="0070C0"/>
              </w:rPr>
            </w:pPr>
            <w:r w:rsidRPr="00B1447F">
              <w:rPr>
                <w:rFonts w:ascii="Calibri" w:hAnsi="Calibri" w:cs="Calibri"/>
                <w:color w:val="0070C0"/>
              </w:rPr>
              <w:t xml:space="preserve">            Product Group</w:t>
            </w:r>
          </w:p>
        </w:tc>
        <w:tc>
          <w:tcPr>
            <w:tcW w:w="2320" w:type="dxa"/>
            <w:tcBorders>
              <w:top w:val="single" w:sz="4" w:space="0" w:color="808080"/>
              <w:left w:val="nil"/>
              <w:bottom w:val="nil"/>
              <w:right w:val="single" w:sz="4" w:space="0" w:color="808080"/>
            </w:tcBorders>
          </w:tcPr>
          <w:p w14:paraId="29DD60DA" w14:textId="77777777" w:rsidR="00515BDA" w:rsidRPr="00B1447F" w:rsidRDefault="00515BDA" w:rsidP="00F86990">
            <w:pPr>
              <w:outlineLvl w:val="1"/>
              <w:rPr>
                <w:rFonts w:ascii="Calibri" w:eastAsia="Times New Roman" w:hAnsi="Calibri" w:cs="Calibri"/>
                <w:color w:val="0070C0"/>
              </w:rPr>
            </w:pPr>
            <w:r w:rsidRPr="00B1447F">
              <w:rPr>
                <w:rFonts w:ascii="Calibri" w:hAnsi="Calibri" w:cs="Calibri"/>
                <w:color w:val="0070C0"/>
              </w:rPr>
              <w:t>&lt;PdctGrp&gt;</w:t>
            </w:r>
          </w:p>
        </w:tc>
        <w:tc>
          <w:tcPr>
            <w:tcW w:w="740" w:type="dxa"/>
            <w:tcBorders>
              <w:top w:val="single" w:sz="4" w:space="0" w:color="808080"/>
              <w:left w:val="nil"/>
              <w:bottom w:val="nil"/>
              <w:right w:val="single" w:sz="4" w:space="0" w:color="808080"/>
            </w:tcBorders>
            <w:noWrap/>
          </w:tcPr>
          <w:p w14:paraId="2CD962B7" w14:textId="77777777" w:rsidR="00515BDA" w:rsidRPr="00B1447F" w:rsidRDefault="00515BDA" w:rsidP="00F86990">
            <w:pPr>
              <w:outlineLvl w:val="1"/>
              <w:rPr>
                <w:rFonts w:ascii="Calibri" w:eastAsia="Times New Roman" w:hAnsi="Calibri" w:cs="Calibri"/>
                <w:color w:val="0070C0"/>
              </w:rPr>
            </w:pPr>
            <w:r w:rsidRPr="00B1447F">
              <w:rPr>
                <w:rFonts w:ascii="Calibri" w:hAnsi="Calibri" w:cs="Calibri"/>
                <w:color w:val="0070C0"/>
              </w:rPr>
              <w:t>[0..1]</w:t>
            </w:r>
          </w:p>
        </w:tc>
        <w:tc>
          <w:tcPr>
            <w:tcW w:w="2100" w:type="dxa"/>
            <w:tcBorders>
              <w:top w:val="single" w:sz="4" w:space="0" w:color="808080"/>
              <w:left w:val="nil"/>
              <w:bottom w:val="nil"/>
              <w:right w:val="single" w:sz="4" w:space="0" w:color="808080"/>
            </w:tcBorders>
            <w:noWrap/>
          </w:tcPr>
          <w:p w14:paraId="2AACBFF4" w14:textId="77777777" w:rsidR="00515BDA" w:rsidRPr="00B1447F" w:rsidRDefault="00515BDA" w:rsidP="00F86990">
            <w:pPr>
              <w:outlineLvl w:val="1"/>
              <w:rPr>
                <w:rFonts w:ascii="Calibri" w:eastAsia="Times New Roman" w:hAnsi="Calibri" w:cs="Calibri"/>
                <w:color w:val="0070C0"/>
              </w:rPr>
            </w:pPr>
            <w:r w:rsidRPr="00B1447F">
              <w:rPr>
                <w:rFonts w:ascii="Calibri" w:hAnsi="Calibri" w:cs="Calibri"/>
                <w:color w:val="0070C0"/>
              </w:rPr>
              <w:t>text{1,140}</w:t>
            </w:r>
          </w:p>
        </w:tc>
      </w:tr>
      <w:tr w:rsidR="00515BDA" w:rsidRPr="00B1447F" w14:paraId="53E4136D" w14:textId="77777777" w:rsidTr="00F86990">
        <w:trPr>
          <w:trHeight w:val="300"/>
        </w:trPr>
        <w:tc>
          <w:tcPr>
            <w:tcW w:w="468" w:type="dxa"/>
            <w:tcBorders>
              <w:top w:val="single" w:sz="4" w:space="0" w:color="808080"/>
              <w:left w:val="single" w:sz="4" w:space="0" w:color="808080"/>
              <w:bottom w:val="nil"/>
              <w:right w:val="single" w:sz="4" w:space="0" w:color="808080"/>
            </w:tcBorders>
            <w:noWrap/>
          </w:tcPr>
          <w:p w14:paraId="5988867D" w14:textId="77777777" w:rsidR="00515BDA" w:rsidRPr="00B1447F" w:rsidRDefault="00515BDA" w:rsidP="00F86990">
            <w:pPr>
              <w:outlineLvl w:val="1"/>
              <w:rPr>
                <w:rFonts w:ascii="Calibri" w:eastAsia="Times New Roman" w:hAnsi="Calibri" w:cs="Calibri"/>
                <w:color w:val="0070C0"/>
              </w:rPr>
            </w:pPr>
            <w:r w:rsidRPr="00B1447F">
              <w:rPr>
                <w:rFonts w:ascii="Calibri" w:eastAsia="Times New Roman" w:hAnsi="Calibri" w:cs="Calibri"/>
                <w:color w:val="0070C0"/>
              </w:rPr>
              <w:t>3</w:t>
            </w:r>
          </w:p>
        </w:tc>
        <w:tc>
          <w:tcPr>
            <w:tcW w:w="3667" w:type="dxa"/>
            <w:tcBorders>
              <w:top w:val="single" w:sz="4" w:space="0" w:color="808080"/>
              <w:left w:val="nil"/>
              <w:bottom w:val="nil"/>
              <w:right w:val="single" w:sz="4" w:space="0" w:color="808080"/>
            </w:tcBorders>
          </w:tcPr>
          <w:p w14:paraId="659C559B" w14:textId="77777777" w:rsidR="00515BDA" w:rsidRPr="00B1447F" w:rsidRDefault="00515BDA" w:rsidP="00F86990">
            <w:pPr>
              <w:outlineLvl w:val="1"/>
              <w:rPr>
                <w:rFonts w:ascii="Calibri" w:eastAsia="Times New Roman" w:hAnsi="Calibri" w:cs="Calibri"/>
                <w:color w:val="0070C0"/>
              </w:rPr>
            </w:pPr>
            <w:r w:rsidRPr="00B1447F">
              <w:rPr>
                <w:rFonts w:ascii="Calibri" w:hAnsi="Calibri" w:cs="Calibri"/>
                <w:color w:val="0070C0"/>
              </w:rPr>
              <w:t xml:space="preserve">            Series Identification</w:t>
            </w:r>
          </w:p>
        </w:tc>
        <w:tc>
          <w:tcPr>
            <w:tcW w:w="2320" w:type="dxa"/>
            <w:tcBorders>
              <w:top w:val="single" w:sz="4" w:space="0" w:color="808080"/>
              <w:left w:val="nil"/>
              <w:bottom w:val="nil"/>
              <w:right w:val="single" w:sz="4" w:space="0" w:color="808080"/>
            </w:tcBorders>
          </w:tcPr>
          <w:p w14:paraId="398D003D" w14:textId="77777777" w:rsidR="00515BDA" w:rsidRPr="00B1447F" w:rsidRDefault="00515BDA" w:rsidP="00F86990">
            <w:pPr>
              <w:outlineLvl w:val="1"/>
              <w:rPr>
                <w:rFonts w:ascii="Calibri" w:eastAsia="Times New Roman" w:hAnsi="Calibri" w:cs="Calibri"/>
                <w:color w:val="0070C0"/>
              </w:rPr>
            </w:pPr>
            <w:r w:rsidRPr="00B1447F">
              <w:rPr>
                <w:rFonts w:ascii="Calibri" w:hAnsi="Calibri" w:cs="Calibri"/>
                <w:color w:val="0070C0"/>
              </w:rPr>
              <w:t>&lt;SrsId&gt;</w:t>
            </w:r>
          </w:p>
        </w:tc>
        <w:tc>
          <w:tcPr>
            <w:tcW w:w="740" w:type="dxa"/>
            <w:tcBorders>
              <w:top w:val="single" w:sz="4" w:space="0" w:color="808080"/>
              <w:left w:val="nil"/>
              <w:bottom w:val="nil"/>
              <w:right w:val="single" w:sz="4" w:space="0" w:color="808080"/>
            </w:tcBorders>
            <w:noWrap/>
          </w:tcPr>
          <w:p w14:paraId="714EF155" w14:textId="77777777" w:rsidR="00515BDA" w:rsidRPr="00B1447F" w:rsidRDefault="00515BDA" w:rsidP="00F86990">
            <w:pPr>
              <w:outlineLvl w:val="1"/>
              <w:rPr>
                <w:rFonts w:ascii="Calibri" w:eastAsia="Times New Roman" w:hAnsi="Calibri" w:cs="Calibri"/>
                <w:color w:val="0070C0"/>
              </w:rPr>
            </w:pPr>
            <w:r w:rsidRPr="00B1447F">
              <w:rPr>
                <w:rFonts w:ascii="Calibri" w:hAnsi="Calibri" w:cs="Calibri"/>
                <w:color w:val="0070C0"/>
              </w:rPr>
              <w:t>[0..1]</w:t>
            </w:r>
          </w:p>
        </w:tc>
        <w:tc>
          <w:tcPr>
            <w:tcW w:w="2100" w:type="dxa"/>
            <w:tcBorders>
              <w:top w:val="single" w:sz="4" w:space="0" w:color="808080"/>
              <w:left w:val="nil"/>
              <w:bottom w:val="nil"/>
              <w:right w:val="single" w:sz="4" w:space="0" w:color="808080"/>
            </w:tcBorders>
            <w:noWrap/>
          </w:tcPr>
          <w:p w14:paraId="7C8D4D86" w14:textId="77777777" w:rsidR="00515BDA" w:rsidRPr="00B1447F" w:rsidRDefault="00515BDA" w:rsidP="00F86990">
            <w:pPr>
              <w:outlineLvl w:val="1"/>
              <w:rPr>
                <w:rFonts w:ascii="Calibri" w:eastAsia="Times New Roman" w:hAnsi="Calibri" w:cs="Calibri"/>
                <w:color w:val="0070C0"/>
              </w:rPr>
            </w:pPr>
            <w:r w:rsidRPr="00B1447F">
              <w:rPr>
                <w:rFonts w:ascii="Calibri" w:hAnsi="Calibri" w:cs="Calibri"/>
                <w:color w:val="0070C0"/>
              </w:rPr>
              <w:t> </w:t>
            </w:r>
          </w:p>
        </w:tc>
      </w:tr>
      <w:tr w:rsidR="00515BDA" w:rsidRPr="00B1447F" w14:paraId="532FD1A7" w14:textId="77777777" w:rsidTr="00F86990">
        <w:trPr>
          <w:trHeight w:val="300"/>
        </w:trPr>
        <w:tc>
          <w:tcPr>
            <w:tcW w:w="468" w:type="dxa"/>
            <w:tcBorders>
              <w:top w:val="single" w:sz="4" w:space="0" w:color="808080"/>
              <w:left w:val="single" w:sz="4" w:space="0" w:color="808080"/>
              <w:bottom w:val="nil"/>
              <w:right w:val="single" w:sz="4" w:space="0" w:color="808080"/>
            </w:tcBorders>
            <w:shd w:val="clear" w:color="000000" w:fill="E6E6E6"/>
            <w:noWrap/>
            <w:hideMark/>
          </w:tcPr>
          <w:p w14:paraId="6FCA1F47" w14:textId="77777777" w:rsidR="00515BDA" w:rsidRPr="00B1447F" w:rsidRDefault="00515BDA" w:rsidP="00F86990">
            <w:pPr>
              <w:outlineLvl w:val="1"/>
              <w:rPr>
                <w:rFonts w:ascii="Calibri" w:eastAsia="Times New Roman" w:hAnsi="Calibri" w:cs="Calibri"/>
              </w:rPr>
            </w:pPr>
            <w:r w:rsidRPr="00B1447F">
              <w:rPr>
                <w:rFonts w:ascii="Calibri" w:eastAsia="Times New Roman" w:hAnsi="Calibri" w:cs="Calibri"/>
              </w:rPr>
              <w:t>2</w:t>
            </w:r>
          </w:p>
        </w:tc>
        <w:tc>
          <w:tcPr>
            <w:tcW w:w="3667" w:type="dxa"/>
            <w:tcBorders>
              <w:top w:val="single" w:sz="4" w:space="0" w:color="808080"/>
              <w:left w:val="nil"/>
              <w:bottom w:val="nil"/>
              <w:right w:val="single" w:sz="4" w:space="0" w:color="808080"/>
            </w:tcBorders>
            <w:shd w:val="clear" w:color="000000" w:fill="E6E6E6"/>
            <w:hideMark/>
          </w:tcPr>
          <w:p w14:paraId="381EC91A" w14:textId="77777777" w:rsidR="00515BDA" w:rsidRPr="00B1447F" w:rsidRDefault="00515BDA" w:rsidP="00F86990">
            <w:pPr>
              <w:outlineLvl w:val="1"/>
              <w:rPr>
                <w:rFonts w:ascii="Calibri" w:eastAsia="Times New Roman" w:hAnsi="Calibri" w:cs="Calibri"/>
              </w:rPr>
            </w:pPr>
            <w:hyperlink r:id="rId268" w:anchor="RANGE!full558cb6c6443928aedba66c49b00974815c9de51c98cc5363e2527f2fbe18ab9f" w:history="1">
              <w:r w:rsidRPr="00B1447F">
                <w:rPr>
                  <w:rFonts w:ascii="Calibri" w:eastAsia="Times New Roman" w:hAnsi="Calibri" w:cs="Calibri"/>
                </w:rPr>
                <w:t xml:space="preserve">        Price Details</w:t>
              </w:r>
            </w:hyperlink>
          </w:p>
        </w:tc>
        <w:tc>
          <w:tcPr>
            <w:tcW w:w="2320" w:type="dxa"/>
            <w:tcBorders>
              <w:top w:val="single" w:sz="4" w:space="0" w:color="808080"/>
              <w:left w:val="nil"/>
              <w:bottom w:val="nil"/>
              <w:right w:val="single" w:sz="4" w:space="0" w:color="808080"/>
            </w:tcBorders>
            <w:shd w:val="clear" w:color="000000" w:fill="E6E6E6"/>
            <w:hideMark/>
          </w:tcPr>
          <w:p w14:paraId="1015A9EA" w14:textId="77777777" w:rsidR="00515BDA" w:rsidRPr="00B1447F" w:rsidRDefault="00515BDA" w:rsidP="00F86990">
            <w:pPr>
              <w:outlineLvl w:val="1"/>
              <w:rPr>
                <w:rFonts w:ascii="Calibri" w:eastAsia="Times New Roman" w:hAnsi="Calibri" w:cs="Calibri"/>
              </w:rPr>
            </w:pPr>
            <w:r w:rsidRPr="00B1447F">
              <w:rPr>
                <w:rFonts w:ascii="Calibri" w:eastAsia="Times New Roman" w:hAnsi="Calibri" w:cs="Calibri"/>
              </w:rPr>
              <w:t>&lt;PricDtls&gt;</w:t>
            </w:r>
          </w:p>
        </w:tc>
        <w:tc>
          <w:tcPr>
            <w:tcW w:w="740" w:type="dxa"/>
            <w:tcBorders>
              <w:top w:val="single" w:sz="4" w:space="0" w:color="808080"/>
              <w:left w:val="nil"/>
              <w:bottom w:val="nil"/>
              <w:right w:val="single" w:sz="4" w:space="0" w:color="808080"/>
            </w:tcBorders>
            <w:shd w:val="clear" w:color="000000" w:fill="E6E6E6"/>
            <w:noWrap/>
            <w:hideMark/>
          </w:tcPr>
          <w:p w14:paraId="2A2423B7" w14:textId="77777777" w:rsidR="00515BDA" w:rsidRPr="00B1447F" w:rsidRDefault="00515BDA" w:rsidP="00F86990">
            <w:pPr>
              <w:outlineLvl w:val="1"/>
              <w:rPr>
                <w:rFonts w:ascii="Calibri" w:eastAsia="Times New Roman" w:hAnsi="Calibri" w:cs="Calibri"/>
              </w:rPr>
            </w:pPr>
            <w:r w:rsidRPr="00B1447F">
              <w:rPr>
                <w:rFonts w:ascii="Calibri" w:eastAsia="Times New Roman" w:hAnsi="Calibri" w:cs="Calibri"/>
              </w:rPr>
              <w:t>[0..*]</w:t>
            </w:r>
          </w:p>
        </w:tc>
        <w:tc>
          <w:tcPr>
            <w:tcW w:w="2100" w:type="dxa"/>
            <w:tcBorders>
              <w:top w:val="single" w:sz="4" w:space="0" w:color="808080"/>
              <w:left w:val="nil"/>
              <w:bottom w:val="nil"/>
              <w:right w:val="single" w:sz="4" w:space="0" w:color="808080"/>
            </w:tcBorders>
            <w:shd w:val="clear" w:color="000000" w:fill="E6E6E6"/>
            <w:noWrap/>
            <w:hideMark/>
          </w:tcPr>
          <w:p w14:paraId="477AF5AD" w14:textId="77777777" w:rsidR="00515BDA" w:rsidRPr="00B1447F" w:rsidRDefault="00515BDA" w:rsidP="00F86990">
            <w:pPr>
              <w:outlineLvl w:val="1"/>
              <w:rPr>
                <w:rFonts w:ascii="Calibri" w:eastAsia="Times New Roman" w:hAnsi="Calibri" w:cs="Calibri"/>
              </w:rPr>
            </w:pPr>
            <w:r w:rsidRPr="00B1447F">
              <w:rPr>
                <w:rFonts w:ascii="Calibri" w:eastAsia="Times New Roman" w:hAnsi="Calibri" w:cs="Calibri"/>
              </w:rPr>
              <w:t> </w:t>
            </w:r>
          </w:p>
        </w:tc>
      </w:tr>
      <w:tr w:rsidR="00515BDA" w:rsidRPr="00B1447F" w14:paraId="148CFD63" w14:textId="77777777" w:rsidTr="00F86990">
        <w:trPr>
          <w:trHeight w:val="300"/>
        </w:trPr>
        <w:tc>
          <w:tcPr>
            <w:tcW w:w="468" w:type="dxa"/>
            <w:tcBorders>
              <w:top w:val="single" w:sz="4" w:space="0" w:color="808080"/>
              <w:left w:val="single" w:sz="4" w:space="0" w:color="808080"/>
              <w:bottom w:val="nil"/>
              <w:right w:val="single" w:sz="4" w:space="0" w:color="808080"/>
            </w:tcBorders>
            <w:shd w:val="clear" w:color="000000" w:fill="E6E6E6"/>
            <w:noWrap/>
            <w:hideMark/>
          </w:tcPr>
          <w:p w14:paraId="6C8ACB68" w14:textId="77777777" w:rsidR="00515BDA" w:rsidRPr="00B1447F" w:rsidRDefault="00515BDA" w:rsidP="00F86990">
            <w:pPr>
              <w:outlineLvl w:val="1"/>
              <w:rPr>
                <w:rFonts w:ascii="Calibri" w:eastAsia="Times New Roman" w:hAnsi="Calibri" w:cs="Calibri"/>
              </w:rPr>
            </w:pPr>
            <w:r w:rsidRPr="00B1447F">
              <w:rPr>
                <w:rFonts w:ascii="Calibri" w:eastAsia="Times New Roman" w:hAnsi="Calibri" w:cs="Calibri"/>
              </w:rPr>
              <w:t>2</w:t>
            </w:r>
          </w:p>
        </w:tc>
        <w:tc>
          <w:tcPr>
            <w:tcW w:w="3667" w:type="dxa"/>
            <w:tcBorders>
              <w:top w:val="single" w:sz="4" w:space="0" w:color="808080"/>
              <w:left w:val="nil"/>
              <w:bottom w:val="nil"/>
              <w:right w:val="single" w:sz="4" w:space="0" w:color="808080"/>
            </w:tcBorders>
            <w:shd w:val="clear" w:color="000000" w:fill="E6E6E6"/>
            <w:hideMark/>
          </w:tcPr>
          <w:p w14:paraId="23AA4986" w14:textId="77777777" w:rsidR="00515BDA" w:rsidRPr="00B1447F" w:rsidRDefault="00515BDA" w:rsidP="00F86990">
            <w:pPr>
              <w:outlineLvl w:val="1"/>
              <w:rPr>
                <w:rFonts w:ascii="Calibri" w:eastAsia="Times New Roman" w:hAnsi="Calibri" w:cs="Calibri"/>
              </w:rPr>
            </w:pPr>
            <w:hyperlink r:id="rId269" w:anchor="RANGE!full53d563452f562f6ae6f3db251d25b6e6893db3212970d0390531aba28bb660de" w:history="1">
              <w:r w:rsidRPr="00B1447F">
                <w:rPr>
                  <w:rFonts w:ascii="Calibri" w:eastAsia="Times New Roman" w:hAnsi="Calibri" w:cs="Calibri"/>
                </w:rPr>
                <w:t xml:space="preserve">        Foreign Exchange Details</w:t>
              </w:r>
            </w:hyperlink>
          </w:p>
        </w:tc>
        <w:tc>
          <w:tcPr>
            <w:tcW w:w="2320" w:type="dxa"/>
            <w:tcBorders>
              <w:top w:val="single" w:sz="4" w:space="0" w:color="808080"/>
              <w:left w:val="nil"/>
              <w:bottom w:val="nil"/>
              <w:right w:val="single" w:sz="4" w:space="0" w:color="808080"/>
            </w:tcBorders>
            <w:shd w:val="clear" w:color="000000" w:fill="E6E6E6"/>
            <w:hideMark/>
          </w:tcPr>
          <w:p w14:paraId="56D34D28" w14:textId="77777777" w:rsidR="00515BDA" w:rsidRPr="00B1447F" w:rsidRDefault="00515BDA" w:rsidP="00F86990">
            <w:pPr>
              <w:outlineLvl w:val="1"/>
              <w:rPr>
                <w:rFonts w:ascii="Calibri" w:eastAsia="Times New Roman" w:hAnsi="Calibri" w:cs="Calibri"/>
              </w:rPr>
            </w:pPr>
            <w:r w:rsidRPr="00B1447F">
              <w:rPr>
                <w:rFonts w:ascii="Calibri" w:eastAsia="Times New Roman" w:hAnsi="Calibri" w:cs="Calibri"/>
              </w:rPr>
              <w:t>&lt;FXDtls&gt;</w:t>
            </w:r>
          </w:p>
        </w:tc>
        <w:tc>
          <w:tcPr>
            <w:tcW w:w="740" w:type="dxa"/>
            <w:tcBorders>
              <w:top w:val="single" w:sz="4" w:space="0" w:color="808080"/>
              <w:left w:val="nil"/>
              <w:bottom w:val="nil"/>
              <w:right w:val="single" w:sz="4" w:space="0" w:color="808080"/>
            </w:tcBorders>
            <w:shd w:val="clear" w:color="000000" w:fill="E6E6E6"/>
            <w:noWrap/>
            <w:hideMark/>
          </w:tcPr>
          <w:p w14:paraId="0343C935" w14:textId="77777777" w:rsidR="00515BDA" w:rsidRPr="00B1447F" w:rsidRDefault="00515BDA" w:rsidP="00F86990">
            <w:pPr>
              <w:outlineLvl w:val="1"/>
              <w:rPr>
                <w:rFonts w:ascii="Calibri" w:eastAsia="Times New Roman" w:hAnsi="Calibri" w:cs="Calibri"/>
              </w:rPr>
            </w:pPr>
            <w:r w:rsidRPr="00B1447F">
              <w:rPr>
                <w:rFonts w:ascii="Calibri" w:eastAsia="Times New Roman" w:hAnsi="Calibri" w:cs="Calibri"/>
              </w:rPr>
              <w:t>[0..1]</w:t>
            </w:r>
          </w:p>
        </w:tc>
        <w:tc>
          <w:tcPr>
            <w:tcW w:w="2100" w:type="dxa"/>
            <w:tcBorders>
              <w:top w:val="single" w:sz="4" w:space="0" w:color="808080"/>
              <w:left w:val="nil"/>
              <w:bottom w:val="nil"/>
              <w:right w:val="single" w:sz="4" w:space="0" w:color="808080"/>
            </w:tcBorders>
            <w:shd w:val="clear" w:color="000000" w:fill="E6E6E6"/>
            <w:noWrap/>
            <w:hideMark/>
          </w:tcPr>
          <w:p w14:paraId="5A8AA947" w14:textId="77777777" w:rsidR="00515BDA" w:rsidRPr="00B1447F" w:rsidRDefault="00515BDA" w:rsidP="00F86990">
            <w:pPr>
              <w:outlineLvl w:val="1"/>
              <w:rPr>
                <w:rFonts w:ascii="Calibri" w:eastAsia="Times New Roman" w:hAnsi="Calibri" w:cs="Calibri"/>
              </w:rPr>
            </w:pPr>
            <w:r w:rsidRPr="00B1447F">
              <w:rPr>
                <w:rFonts w:ascii="Calibri" w:eastAsia="Times New Roman" w:hAnsi="Calibri" w:cs="Calibri"/>
              </w:rPr>
              <w:t> </w:t>
            </w:r>
          </w:p>
        </w:tc>
      </w:tr>
      <w:tr w:rsidR="00515BDA" w:rsidRPr="00B1447F" w14:paraId="75C14DAF" w14:textId="77777777" w:rsidTr="00F86990">
        <w:trPr>
          <w:trHeight w:val="300"/>
        </w:trPr>
        <w:tc>
          <w:tcPr>
            <w:tcW w:w="468" w:type="dxa"/>
            <w:tcBorders>
              <w:top w:val="single" w:sz="4" w:space="0" w:color="808080"/>
              <w:left w:val="single" w:sz="4" w:space="0" w:color="808080"/>
              <w:bottom w:val="nil"/>
              <w:right w:val="single" w:sz="4" w:space="0" w:color="808080"/>
            </w:tcBorders>
            <w:shd w:val="clear" w:color="000000" w:fill="E6E6E6"/>
            <w:noWrap/>
            <w:hideMark/>
          </w:tcPr>
          <w:p w14:paraId="7FE17B5A" w14:textId="77777777" w:rsidR="00515BDA" w:rsidRPr="00B1447F" w:rsidRDefault="00515BDA" w:rsidP="00F86990">
            <w:pPr>
              <w:outlineLvl w:val="1"/>
              <w:rPr>
                <w:rFonts w:ascii="Calibri" w:eastAsia="Times New Roman" w:hAnsi="Calibri" w:cs="Calibri"/>
              </w:rPr>
            </w:pPr>
            <w:r w:rsidRPr="00B1447F">
              <w:rPr>
                <w:rFonts w:ascii="Calibri" w:eastAsia="Times New Roman" w:hAnsi="Calibri" w:cs="Calibri"/>
              </w:rPr>
              <w:t>2</w:t>
            </w:r>
          </w:p>
        </w:tc>
        <w:tc>
          <w:tcPr>
            <w:tcW w:w="3667" w:type="dxa"/>
            <w:tcBorders>
              <w:top w:val="single" w:sz="4" w:space="0" w:color="808080"/>
              <w:left w:val="nil"/>
              <w:bottom w:val="nil"/>
              <w:right w:val="single" w:sz="4" w:space="0" w:color="808080"/>
            </w:tcBorders>
            <w:shd w:val="clear" w:color="000000" w:fill="E6E6E6"/>
            <w:hideMark/>
          </w:tcPr>
          <w:p w14:paraId="08463B56" w14:textId="77777777" w:rsidR="00515BDA" w:rsidRPr="00B1447F" w:rsidRDefault="00515BDA" w:rsidP="00F86990">
            <w:pPr>
              <w:outlineLvl w:val="1"/>
              <w:rPr>
                <w:rFonts w:ascii="Calibri" w:eastAsia="Times New Roman" w:hAnsi="Calibri" w:cs="Calibri"/>
              </w:rPr>
            </w:pPr>
            <w:hyperlink r:id="rId270" w:anchor="RANGE!fulldec5d08603ec29444b630cc58d9d3f2561d9c421429510d022ab2f87c571c211" w:history="1">
              <w:r w:rsidRPr="00B1447F">
                <w:rPr>
                  <w:rFonts w:ascii="Calibri" w:eastAsia="Times New Roman" w:hAnsi="Calibri" w:cs="Calibri"/>
                </w:rPr>
                <w:t xml:space="preserve">        Balance Breakdown Details</w:t>
              </w:r>
            </w:hyperlink>
          </w:p>
        </w:tc>
        <w:tc>
          <w:tcPr>
            <w:tcW w:w="2320" w:type="dxa"/>
            <w:tcBorders>
              <w:top w:val="single" w:sz="4" w:space="0" w:color="808080"/>
              <w:left w:val="nil"/>
              <w:bottom w:val="nil"/>
              <w:right w:val="single" w:sz="4" w:space="0" w:color="808080"/>
            </w:tcBorders>
            <w:shd w:val="clear" w:color="000000" w:fill="E6E6E6"/>
            <w:hideMark/>
          </w:tcPr>
          <w:p w14:paraId="095F0DAA" w14:textId="77777777" w:rsidR="00515BDA" w:rsidRPr="00B1447F" w:rsidRDefault="00515BDA" w:rsidP="00F86990">
            <w:pPr>
              <w:outlineLvl w:val="1"/>
              <w:rPr>
                <w:rFonts w:ascii="Calibri" w:eastAsia="Times New Roman" w:hAnsi="Calibri" w:cs="Calibri"/>
              </w:rPr>
            </w:pPr>
            <w:r w:rsidRPr="00B1447F">
              <w:rPr>
                <w:rFonts w:ascii="Calibri" w:eastAsia="Times New Roman" w:hAnsi="Calibri" w:cs="Calibri"/>
              </w:rPr>
              <w:t>&lt;BalBrkdwnDtls&gt;</w:t>
            </w:r>
          </w:p>
        </w:tc>
        <w:tc>
          <w:tcPr>
            <w:tcW w:w="740" w:type="dxa"/>
            <w:tcBorders>
              <w:top w:val="single" w:sz="4" w:space="0" w:color="808080"/>
              <w:left w:val="nil"/>
              <w:bottom w:val="nil"/>
              <w:right w:val="single" w:sz="4" w:space="0" w:color="808080"/>
            </w:tcBorders>
            <w:shd w:val="clear" w:color="000000" w:fill="E6E6E6"/>
            <w:noWrap/>
            <w:hideMark/>
          </w:tcPr>
          <w:p w14:paraId="1E9BE7CF" w14:textId="77777777" w:rsidR="00515BDA" w:rsidRPr="00B1447F" w:rsidRDefault="00515BDA" w:rsidP="00F86990">
            <w:pPr>
              <w:outlineLvl w:val="1"/>
              <w:rPr>
                <w:rFonts w:ascii="Calibri" w:eastAsia="Times New Roman" w:hAnsi="Calibri" w:cs="Calibri"/>
              </w:rPr>
            </w:pPr>
            <w:r w:rsidRPr="00B1447F">
              <w:rPr>
                <w:rFonts w:ascii="Calibri" w:eastAsia="Times New Roman" w:hAnsi="Calibri" w:cs="Calibri"/>
              </w:rPr>
              <w:t>[0..*]</w:t>
            </w:r>
          </w:p>
        </w:tc>
        <w:tc>
          <w:tcPr>
            <w:tcW w:w="2100" w:type="dxa"/>
            <w:tcBorders>
              <w:top w:val="single" w:sz="4" w:space="0" w:color="808080"/>
              <w:left w:val="nil"/>
              <w:bottom w:val="nil"/>
              <w:right w:val="single" w:sz="4" w:space="0" w:color="808080"/>
            </w:tcBorders>
            <w:shd w:val="clear" w:color="000000" w:fill="E6E6E6"/>
            <w:noWrap/>
            <w:hideMark/>
          </w:tcPr>
          <w:p w14:paraId="5E18BAC0" w14:textId="77777777" w:rsidR="00515BDA" w:rsidRPr="00B1447F" w:rsidRDefault="00515BDA" w:rsidP="00F86990">
            <w:pPr>
              <w:outlineLvl w:val="1"/>
              <w:rPr>
                <w:rFonts w:ascii="Calibri" w:eastAsia="Times New Roman" w:hAnsi="Calibri" w:cs="Calibri"/>
              </w:rPr>
            </w:pPr>
            <w:r w:rsidRPr="00B1447F">
              <w:rPr>
                <w:rFonts w:ascii="Calibri" w:eastAsia="Times New Roman" w:hAnsi="Calibri" w:cs="Calibri"/>
              </w:rPr>
              <w:t> </w:t>
            </w:r>
          </w:p>
        </w:tc>
      </w:tr>
      <w:tr w:rsidR="00515BDA" w:rsidRPr="00B1447F" w14:paraId="0D74E149" w14:textId="77777777" w:rsidTr="00F86990">
        <w:trPr>
          <w:trHeight w:val="300"/>
        </w:trPr>
        <w:tc>
          <w:tcPr>
            <w:tcW w:w="468" w:type="dxa"/>
            <w:tcBorders>
              <w:top w:val="single" w:sz="4" w:space="0" w:color="808080"/>
              <w:left w:val="single" w:sz="4" w:space="0" w:color="808080"/>
              <w:bottom w:val="nil"/>
              <w:right w:val="single" w:sz="4" w:space="0" w:color="808080"/>
            </w:tcBorders>
            <w:shd w:val="clear" w:color="000000" w:fill="E6E6E6"/>
            <w:noWrap/>
            <w:hideMark/>
          </w:tcPr>
          <w:p w14:paraId="13CE2F08" w14:textId="77777777" w:rsidR="00515BDA" w:rsidRPr="00B1447F" w:rsidRDefault="00515BDA" w:rsidP="00F86990">
            <w:pPr>
              <w:outlineLvl w:val="1"/>
              <w:rPr>
                <w:rFonts w:ascii="Calibri" w:eastAsia="Times New Roman" w:hAnsi="Calibri" w:cs="Calibri"/>
              </w:rPr>
            </w:pPr>
            <w:r w:rsidRPr="00B1447F">
              <w:rPr>
                <w:rFonts w:ascii="Calibri" w:eastAsia="Times New Roman" w:hAnsi="Calibri" w:cs="Calibri"/>
              </w:rPr>
              <w:t>2</w:t>
            </w:r>
          </w:p>
        </w:tc>
        <w:tc>
          <w:tcPr>
            <w:tcW w:w="3667" w:type="dxa"/>
            <w:tcBorders>
              <w:top w:val="single" w:sz="4" w:space="0" w:color="808080"/>
              <w:left w:val="nil"/>
              <w:bottom w:val="nil"/>
              <w:right w:val="single" w:sz="4" w:space="0" w:color="808080"/>
            </w:tcBorders>
            <w:shd w:val="clear" w:color="000000" w:fill="E6E6E6"/>
            <w:hideMark/>
          </w:tcPr>
          <w:p w14:paraId="67EF1481" w14:textId="77777777" w:rsidR="00515BDA" w:rsidRPr="00B1447F" w:rsidRDefault="00515BDA" w:rsidP="00F86990">
            <w:pPr>
              <w:outlineLvl w:val="1"/>
              <w:rPr>
                <w:rFonts w:ascii="Calibri" w:eastAsia="Times New Roman" w:hAnsi="Calibri" w:cs="Calibri"/>
              </w:rPr>
            </w:pPr>
            <w:hyperlink r:id="rId271" w:anchor="RANGE!fullef860cdb5f0b08724869b67e150c39894eb78eccc573d332f7d621074a1b1921" w:history="1">
              <w:r w:rsidRPr="00B1447F">
                <w:rPr>
                  <w:rFonts w:ascii="Calibri" w:eastAsia="Times New Roman" w:hAnsi="Calibri" w:cs="Calibri"/>
                </w:rPr>
                <w:t xml:space="preserve">        Additional Balance Breakdown Details</w:t>
              </w:r>
            </w:hyperlink>
          </w:p>
        </w:tc>
        <w:tc>
          <w:tcPr>
            <w:tcW w:w="2320" w:type="dxa"/>
            <w:tcBorders>
              <w:top w:val="single" w:sz="4" w:space="0" w:color="808080"/>
              <w:left w:val="nil"/>
              <w:bottom w:val="nil"/>
              <w:right w:val="single" w:sz="4" w:space="0" w:color="808080"/>
            </w:tcBorders>
            <w:shd w:val="clear" w:color="000000" w:fill="E6E6E6"/>
            <w:hideMark/>
          </w:tcPr>
          <w:p w14:paraId="59F28775" w14:textId="77777777" w:rsidR="00515BDA" w:rsidRPr="00B1447F" w:rsidRDefault="00515BDA" w:rsidP="00F86990">
            <w:pPr>
              <w:outlineLvl w:val="1"/>
              <w:rPr>
                <w:rFonts w:ascii="Calibri" w:eastAsia="Times New Roman" w:hAnsi="Calibri" w:cs="Calibri"/>
              </w:rPr>
            </w:pPr>
            <w:r w:rsidRPr="00B1447F">
              <w:rPr>
                <w:rFonts w:ascii="Calibri" w:eastAsia="Times New Roman" w:hAnsi="Calibri" w:cs="Calibri"/>
              </w:rPr>
              <w:t>&lt;AddtlBalBrkdwnDtls&gt;</w:t>
            </w:r>
          </w:p>
        </w:tc>
        <w:tc>
          <w:tcPr>
            <w:tcW w:w="740" w:type="dxa"/>
            <w:tcBorders>
              <w:top w:val="single" w:sz="4" w:space="0" w:color="808080"/>
              <w:left w:val="nil"/>
              <w:bottom w:val="nil"/>
              <w:right w:val="single" w:sz="4" w:space="0" w:color="808080"/>
            </w:tcBorders>
            <w:shd w:val="clear" w:color="000000" w:fill="E6E6E6"/>
            <w:noWrap/>
            <w:hideMark/>
          </w:tcPr>
          <w:p w14:paraId="4843713D" w14:textId="77777777" w:rsidR="00515BDA" w:rsidRPr="00B1447F" w:rsidRDefault="00515BDA" w:rsidP="00F86990">
            <w:pPr>
              <w:outlineLvl w:val="1"/>
              <w:rPr>
                <w:rFonts w:ascii="Calibri" w:eastAsia="Times New Roman" w:hAnsi="Calibri" w:cs="Calibri"/>
              </w:rPr>
            </w:pPr>
            <w:r w:rsidRPr="00B1447F">
              <w:rPr>
                <w:rFonts w:ascii="Calibri" w:eastAsia="Times New Roman" w:hAnsi="Calibri" w:cs="Calibri"/>
              </w:rPr>
              <w:t>[0..*]</w:t>
            </w:r>
          </w:p>
        </w:tc>
        <w:tc>
          <w:tcPr>
            <w:tcW w:w="2100" w:type="dxa"/>
            <w:tcBorders>
              <w:top w:val="single" w:sz="4" w:space="0" w:color="808080"/>
              <w:left w:val="nil"/>
              <w:bottom w:val="nil"/>
              <w:right w:val="single" w:sz="4" w:space="0" w:color="808080"/>
            </w:tcBorders>
            <w:shd w:val="clear" w:color="000000" w:fill="E6E6E6"/>
            <w:noWrap/>
            <w:hideMark/>
          </w:tcPr>
          <w:p w14:paraId="5E5C13EA" w14:textId="77777777" w:rsidR="00515BDA" w:rsidRPr="00B1447F" w:rsidRDefault="00515BDA" w:rsidP="00F86990">
            <w:pPr>
              <w:outlineLvl w:val="1"/>
              <w:rPr>
                <w:rFonts w:ascii="Calibri" w:eastAsia="Times New Roman" w:hAnsi="Calibri" w:cs="Calibri"/>
              </w:rPr>
            </w:pPr>
            <w:r w:rsidRPr="00B1447F">
              <w:rPr>
                <w:rFonts w:ascii="Calibri" w:eastAsia="Times New Roman" w:hAnsi="Calibri" w:cs="Calibri"/>
              </w:rPr>
              <w:t> </w:t>
            </w:r>
          </w:p>
        </w:tc>
      </w:tr>
      <w:tr w:rsidR="00515BDA" w:rsidRPr="00B1447F" w14:paraId="632B7641" w14:textId="77777777" w:rsidTr="00F86990">
        <w:trPr>
          <w:trHeight w:val="300"/>
        </w:trPr>
        <w:tc>
          <w:tcPr>
            <w:tcW w:w="468" w:type="dxa"/>
            <w:tcBorders>
              <w:top w:val="single" w:sz="4" w:space="0" w:color="808080"/>
              <w:left w:val="single" w:sz="4" w:space="0" w:color="808080"/>
              <w:bottom w:val="nil"/>
              <w:right w:val="single" w:sz="4" w:space="0" w:color="808080"/>
            </w:tcBorders>
            <w:shd w:val="clear" w:color="000000" w:fill="E6E6E6"/>
            <w:noWrap/>
            <w:hideMark/>
          </w:tcPr>
          <w:p w14:paraId="57F368DD" w14:textId="77777777" w:rsidR="00515BDA" w:rsidRPr="00B1447F" w:rsidRDefault="00515BDA" w:rsidP="00F86990">
            <w:pPr>
              <w:outlineLvl w:val="1"/>
              <w:rPr>
                <w:rFonts w:ascii="Calibri" w:eastAsia="Times New Roman" w:hAnsi="Calibri" w:cs="Calibri"/>
              </w:rPr>
            </w:pPr>
            <w:r w:rsidRPr="00B1447F">
              <w:rPr>
                <w:rFonts w:ascii="Calibri" w:eastAsia="Times New Roman" w:hAnsi="Calibri" w:cs="Calibri"/>
              </w:rPr>
              <w:t>2</w:t>
            </w:r>
          </w:p>
        </w:tc>
        <w:tc>
          <w:tcPr>
            <w:tcW w:w="3667" w:type="dxa"/>
            <w:tcBorders>
              <w:top w:val="single" w:sz="4" w:space="0" w:color="808080"/>
              <w:left w:val="nil"/>
              <w:bottom w:val="nil"/>
              <w:right w:val="single" w:sz="4" w:space="0" w:color="808080"/>
            </w:tcBorders>
            <w:shd w:val="clear" w:color="000000" w:fill="E6E6E6"/>
            <w:hideMark/>
          </w:tcPr>
          <w:p w14:paraId="300ABABB" w14:textId="77777777" w:rsidR="00515BDA" w:rsidRPr="00B1447F" w:rsidRDefault="00515BDA" w:rsidP="00F86990">
            <w:pPr>
              <w:outlineLvl w:val="1"/>
              <w:rPr>
                <w:rFonts w:ascii="Calibri" w:eastAsia="Times New Roman" w:hAnsi="Calibri" w:cs="Calibri"/>
              </w:rPr>
            </w:pPr>
            <w:hyperlink r:id="rId272" w:anchor="RANGE!full5e4f1d758cb11f94a6e267145cdb00134ca0b8d00d44089f94fc259e366f9098" w:history="1">
              <w:r w:rsidRPr="00B1447F">
                <w:rPr>
                  <w:rFonts w:ascii="Calibri" w:eastAsia="Times New Roman" w:hAnsi="Calibri" w:cs="Calibri"/>
                </w:rPr>
                <w:t xml:space="preserve">        Balance At Safekeeping Place</w:t>
              </w:r>
            </w:hyperlink>
          </w:p>
        </w:tc>
        <w:tc>
          <w:tcPr>
            <w:tcW w:w="2320" w:type="dxa"/>
            <w:tcBorders>
              <w:top w:val="single" w:sz="4" w:space="0" w:color="808080"/>
              <w:left w:val="nil"/>
              <w:bottom w:val="nil"/>
              <w:right w:val="single" w:sz="4" w:space="0" w:color="808080"/>
            </w:tcBorders>
            <w:shd w:val="clear" w:color="000000" w:fill="E6E6E6"/>
            <w:hideMark/>
          </w:tcPr>
          <w:p w14:paraId="26AA669C" w14:textId="77777777" w:rsidR="00515BDA" w:rsidRPr="00B1447F" w:rsidRDefault="00515BDA" w:rsidP="00F86990">
            <w:pPr>
              <w:outlineLvl w:val="1"/>
              <w:rPr>
                <w:rFonts w:ascii="Calibri" w:eastAsia="Times New Roman" w:hAnsi="Calibri" w:cs="Calibri"/>
              </w:rPr>
            </w:pPr>
            <w:r w:rsidRPr="00B1447F">
              <w:rPr>
                <w:rFonts w:ascii="Calibri" w:eastAsia="Times New Roman" w:hAnsi="Calibri" w:cs="Calibri"/>
              </w:rPr>
              <w:t>&lt;BalAtSfkpgPlc&gt;</w:t>
            </w:r>
          </w:p>
        </w:tc>
        <w:tc>
          <w:tcPr>
            <w:tcW w:w="740" w:type="dxa"/>
            <w:tcBorders>
              <w:top w:val="single" w:sz="4" w:space="0" w:color="808080"/>
              <w:left w:val="nil"/>
              <w:bottom w:val="nil"/>
              <w:right w:val="single" w:sz="4" w:space="0" w:color="808080"/>
            </w:tcBorders>
            <w:shd w:val="clear" w:color="000000" w:fill="E6E6E6"/>
            <w:noWrap/>
            <w:hideMark/>
          </w:tcPr>
          <w:p w14:paraId="722F3DDE" w14:textId="77777777" w:rsidR="00515BDA" w:rsidRPr="00B1447F" w:rsidRDefault="00515BDA" w:rsidP="00F86990">
            <w:pPr>
              <w:outlineLvl w:val="1"/>
              <w:rPr>
                <w:rFonts w:ascii="Calibri" w:eastAsia="Times New Roman" w:hAnsi="Calibri" w:cs="Calibri"/>
              </w:rPr>
            </w:pPr>
            <w:r w:rsidRPr="00B1447F">
              <w:rPr>
                <w:rFonts w:ascii="Calibri" w:eastAsia="Times New Roman" w:hAnsi="Calibri" w:cs="Calibri"/>
              </w:rPr>
              <w:t>[0..*]</w:t>
            </w:r>
          </w:p>
        </w:tc>
        <w:tc>
          <w:tcPr>
            <w:tcW w:w="2100" w:type="dxa"/>
            <w:tcBorders>
              <w:top w:val="single" w:sz="4" w:space="0" w:color="808080"/>
              <w:left w:val="nil"/>
              <w:bottom w:val="nil"/>
              <w:right w:val="single" w:sz="4" w:space="0" w:color="808080"/>
            </w:tcBorders>
            <w:shd w:val="clear" w:color="000000" w:fill="E6E6E6"/>
            <w:noWrap/>
            <w:hideMark/>
          </w:tcPr>
          <w:p w14:paraId="19656DA1" w14:textId="77777777" w:rsidR="00515BDA" w:rsidRPr="00B1447F" w:rsidRDefault="00515BDA" w:rsidP="00F86990">
            <w:pPr>
              <w:outlineLvl w:val="1"/>
              <w:rPr>
                <w:rFonts w:ascii="Calibri" w:eastAsia="Times New Roman" w:hAnsi="Calibri" w:cs="Calibri"/>
              </w:rPr>
            </w:pPr>
            <w:r w:rsidRPr="00B1447F">
              <w:rPr>
                <w:rFonts w:ascii="Calibri" w:eastAsia="Times New Roman" w:hAnsi="Calibri" w:cs="Calibri"/>
              </w:rPr>
              <w:t> </w:t>
            </w:r>
          </w:p>
        </w:tc>
      </w:tr>
      <w:tr w:rsidR="00515BDA" w:rsidRPr="00B1447F" w14:paraId="31F96F85" w14:textId="77777777" w:rsidTr="00F86990">
        <w:trPr>
          <w:trHeight w:val="300"/>
        </w:trPr>
        <w:tc>
          <w:tcPr>
            <w:tcW w:w="468" w:type="dxa"/>
            <w:tcBorders>
              <w:top w:val="single" w:sz="4" w:space="0" w:color="808080"/>
              <w:left w:val="single" w:sz="4" w:space="0" w:color="808080"/>
              <w:bottom w:val="nil"/>
              <w:right w:val="single" w:sz="4" w:space="0" w:color="808080"/>
            </w:tcBorders>
            <w:shd w:val="clear" w:color="000000" w:fill="D7EBFF"/>
            <w:noWrap/>
            <w:hideMark/>
          </w:tcPr>
          <w:p w14:paraId="1564815E" w14:textId="77777777" w:rsidR="00515BDA" w:rsidRPr="00B1447F" w:rsidRDefault="00515BDA" w:rsidP="00F86990">
            <w:pPr>
              <w:outlineLvl w:val="0"/>
              <w:rPr>
                <w:rFonts w:ascii="Calibri" w:eastAsia="Times New Roman" w:hAnsi="Calibri" w:cs="Calibri"/>
              </w:rPr>
            </w:pPr>
            <w:r w:rsidRPr="00B1447F">
              <w:rPr>
                <w:rFonts w:ascii="Calibri" w:eastAsia="Times New Roman" w:hAnsi="Calibri" w:cs="Calibri"/>
              </w:rPr>
              <w:t>1</w:t>
            </w:r>
          </w:p>
        </w:tc>
        <w:tc>
          <w:tcPr>
            <w:tcW w:w="3667" w:type="dxa"/>
            <w:tcBorders>
              <w:top w:val="single" w:sz="4" w:space="0" w:color="808080"/>
              <w:left w:val="nil"/>
              <w:bottom w:val="nil"/>
              <w:right w:val="single" w:sz="4" w:space="0" w:color="808080"/>
            </w:tcBorders>
            <w:shd w:val="clear" w:color="000000" w:fill="D7EBFF"/>
            <w:hideMark/>
          </w:tcPr>
          <w:p w14:paraId="4BC3C040" w14:textId="77777777" w:rsidR="00515BDA" w:rsidRPr="00B1447F" w:rsidRDefault="00515BDA" w:rsidP="00F86990">
            <w:pPr>
              <w:outlineLvl w:val="0"/>
              <w:rPr>
                <w:rFonts w:ascii="Calibri" w:eastAsia="Times New Roman" w:hAnsi="Calibri" w:cs="Calibri"/>
              </w:rPr>
            </w:pPr>
            <w:hyperlink r:id="rId273" w:anchor="RANGE!full4e7f7c79e84647fa4df7343f1b9f96d140d8c81cee0347423b0080c7516de355" w:history="1">
              <w:r w:rsidRPr="00B1447F">
                <w:rPr>
                  <w:rFonts w:ascii="Calibri" w:eastAsia="Times New Roman" w:hAnsi="Calibri" w:cs="Calibri"/>
                </w:rPr>
                <w:t xml:space="preserve">    Sub Account Details</w:t>
              </w:r>
            </w:hyperlink>
          </w:p>
        </w:tc>
        <w:tc>
          <w:tcPr>
            <w:tcW w:w="2320" w:type="dxa"/>
            <w:tcBorders>
              <w:top w:val="single" w:sz="4" w:space="0" w:color="808080"/>
              <w:left w:val="nil"/>
              <w:bottom w:val="nil"/>
              <w:right w:val="single" w:sz="4" w:space="0" w:color="808080"/>
            </w:tcBorders>
            <w:shd w:val="clear" w:color="000000" w:fill="D7EBFF"/>
            <w:hideMark/>
          </w:tcPr>
          <w:p w14:paraId="2FB32D92" w14:textId="77777777" w:rsidR="00515BDA" w:rsidRPr="00B1447F" w:rsidRDefault="00515BDA" w:rsidP="00F86990">
            <w:pPr>
              <w:outlineLvl w:val="0"/>
              <w:rPr>
                <w:rFonts w:ascii="Calibri" w:eastAsia="Times New Roman" w:hAnsi="Calibri" w:cs="Calibri"/>
              </w:rPr>
            </w:pPr>
            <w:r w:rsidRPr="00B1447F">
              <w:rPr>
                <w:rFonts w:ascii="Calibri" w:eastAsia="Times New Roman" w:hAnsi="Calibri" w:cs="Calibri"/>
              </w:rPr>
              <w:t>&lt;SubAcctDtls&gt;</w:t>
            </w:r>
          </w:p>
        </w:tc>
        <w:tc>
          <w:tcPr>
            <w:tcW w:w="740" w:type="dxa"/>
            <w:tcBorders>
              <w:top w:val="single" w:sz="4" w:space="0" w:color="808080"/>
              <w:left w:val="nil"/>
              <w:bottom w:val="nil"/>
              <w:right w:val="single" w:sz="4" w:space="0" w:color="808080"/>
            </w:tcBorders>
            <w:shd w:val="clear" w:color="000000" w:fill="D7EBFF"/>
            <w:noWrap/>
            <w:hideMark/>
          </w:tcPr>
          <w:p w14:paraId="07E7F71C" w14:textId="77777777" w:rsidR="00515BDA" w:rsidRPr="00B1447F" w:rsidRDefault="00515BDA" w:rsidP="00F86990">
            <w:pPr>
              <w:outlineLvl w:val="0"/>
              <w:rPr>
                <w:rFonts w:ascii="Calibri" w:eastAsia="Times New Roman" w:hAnsi="Calibri" w:cs="Calibri"/>
              </w:rPr>
            </w:pPr>
            <w:r w:rsidRPr="00B1447F">
              <w:rPr>
                <w:rFonts w:ascii="Calibri" w:eastAsia="Times New Roman" w:hAnsi="Calibri" w:cs="Calibri"/>
              </w:rPr>
              <w:t>[0..*]</w:t>
            </w:r>
          </w:p>
        </w:tc>
        <w:tc>
          <w:tcPr>
            <w:tcW w:w="2100" w:type="dxa"/>
            <w:tcBorders>
              <w:top w:val="single" w:sz="4" w:space="0" w:color="808080"/>
              <w:left w:val="nil"/>
              <w:bottom w:val="nil"/>
              <w:right w:val="single" w:sz="4" w:space="0" w:color="808080"/>
            </w:tcBorders>
            <w:shd w:val="clear" w:color="000000" w:fill="D7EBFF"/>
            <w:noWrap/>
            <w:hideMark/>
          </w:tcPr>
          <w:p w14:paraId="68FFA212" w14:textId="77777777" w:rsidR="00515BDA" w:rsidRPr="00B1447F" w:rsidRDefault="00515BDA" w:rsidP="00F86990">
            <w:pPr>
              <w:outlineLvl w:val="0"/>
              <w:rPr>
                <w:rFonts w:ascii="Calibri" w:eastAsia="Times New Roman" w:hAnsi="Calibri" w:cs="Calibri"/>
              </w:rPr>
            </w:pPr>
            <w:r w:rsidRPr="00B1447F">
              <w:rPr>
                <w:rFonts w:ascii="Calibri" w:eastAsia="Times New Roman" w:hAnsi="Calibri" w:cs="Calibri"/>
              </w:rPr>
              <w:t> </w:t>
            </w:r>
          </w:p>
        </w:tc>
      </w:tr>
      <w:tr w:rsidR="00515BDA" w:rsidRPr="00B1447F" w14:paraId="54A56A90" w14:textId="77777777" w:rsidTr="00F86990">
        <w:trPr>
          <w:trHeight w:val="300"/>
        </w:trPr>
        <w:tc>
          <w:tcPr>
            <w:tcW w:w="468" w:type="dxa"/>
            <w:tcBorders>
              <w:top w:val="single" w:sz="4" w:space="0" w:color="808080"/>
              <w:left w:val="single" w:sz="4" w:space="0" w:color="808080"/>
              <w:bottom w:val="single" w:sz="4" w:space="0" w:color="808080"/>
              <w:right w:val="single" w:sz="4" w:space="0" w:color="808080"/>
            </w:tcBorders>
            <w:shd w:val="clear" w:color="000000" w:fill="D7EBFF"/>
            <w:noWrap/>
            <w:hideMark/>
          </w:tcPr>
          <w:p w14:paraId="49381922" w14:textId="77777777" w:rsidR="00515BDA" w:rsidRPr="00B1447F" w:rsidRDefault="00515BDA" w:rsidP="00F86990">
            <w:pPr>
              <w:outlineLvl w:val="0"/>
              <w:rPr>
                <w:rFonts w:ascii="Calibri" w:eastAsia="Times New Roman" w:hAnsi="Calibri" w:cs="Calibri"/>
              </w:rPr>
            </w:pPr>
            <w:r w:rsidRPr="00B1447F">
              <w:rPr>
                <w:rFonts w:ascii="Calibri" w:eastAsia="Times New Roman" w:hAnsi="Calibri" w:cs="Calibri"/>
              </w:rPr>
              <w:t>1</w:t>
            </w:r>
          </w:p>
        </w:tc>
        <w:tc>
          <w:tcPr>
            <w:tcW w:w="3667" w:type="dxa"/>
            <w:tcBorders>
              <w:top w:val="single" w:sz="4" w:space="0" w:color="808080"/>
              <w:left w:val="nil"/>
              <w:bottom w:val="single" w:sz="4" w:space="0" w:color="808080"/>
              <w:right w:val="single" w:sz="4" w:space="0" w:color="808080"/>
            </w:tcBorders>
            <w:shd w:val="clear" w:color="000000" w:fill="D7EBFF"/>
            <w:hideMark/>
          </w:tcPr>
          <w:p w14:paraId="082902B3" w14:textId="77777777" w:rsidR="00515BDA" w:rsidRPr="00B1447F" w:rsidRDefault="00515BDA" w:rsidP="00F86990">
            <w:pPr>
              <w:outlineLvl w:val="0"/>
              <w:rPr>
                <w:rFonts w:ascii="Calibri" w:eastAsia="Times New Roman" w:hAnsi="Calibri" w:cs="Calibri"/>
              </w:rPr>
            </w:pPr>
            <w:hyperlink r:id="rId274" w:anchor="RANGE!full6877054d9f17841a9f5a52cbb5e0c2dfbe515154b8572366f752addf2c0a138e" w:history="1">
              <w:r w:rsidRPr="00B1447F">
                <w:rPr>
                  <w:rFonts w:ascii="Calibri" w:eastAsia="Times New Roman" w:hAnsi="Calibri" w:cs="Calibri"/>
                </w:rPr>
                <w:t xml:space="preserve">    Total Values</w:t>
              </w:r>
            </w:hyperlink>
          </w:p>
        </w:tc>
        <w:tc>
          <w:tcPr>
            <w:tcW w:w="2320" w:type="dxa"/>
            <w:tcBorders>
              <w:top w:val="single" w:sz="4" w:space="0" w:color="808080"/>
              <w:left w:val="nil"/>
              <w:bottom w:val="single" w:sz="4" w:space="0" w:color="808080"/>
              <w:right w:val="single" w:sz="4" w:space="0" w:color="808080"/>
            </w:tcBorders>
            <w:shd w:val="clear" w:color="000000" w:fill="D7EBFF"/>
            <w:hideMark/>
          </w:tcPr>
          <w:p w14:paraId="28593C3C" w14:textId="77777777" w:rsidR="00515BDA" w:rsidRPr="00B1447F" w:rsidRDefault="00515BDA" w:rsidP="00F86990">
            <w:pPr>
              <w:outlineLvl w:val="0"/>
              <w:rPr>
                <w:rFonts w:ascii="Calibri" w:eastAsia="Times New Roman" w:hAnsi="Calibri" w:cs="Calibri"/>
              </w:rPr>
            </w:pPr>
            <w:r w:rsidRPr="00B1447F">
              <w:rPr>
                <w:rFonts w:ascii="Calibri" w:eastAsia="Times New Roman" w:hAnsi="Calibri" w:cs="Calibri"/>
              </w:rPr>
              <w:t>&lt;TtlVals&gt;</w:t>
            </w:r>
          </w:p>
        </w:tc>
        <w:tc>
          <w:tcPr>
            <w:tcW w:w="740" w:type="dxa"/>
            <w:tcBorders>
              <w:top w:val="single" w:sz="4" w:space="0" w:color="808080"/>
              <w:left w:val="nil"/>
              <w:bottom w:val="single" w:sz="4" w:space="0" w:color="808080"/>
              <w:right w:val="single" w:sz="4" w:space="0" w:color="808080"/>
            </w:tcBorders>
            <w:shd w:val="clear" w:color="000000" w:fill="D7EBFF"/>
            <w:noWrap/>
            <w:hideMark/>
          </w:tcPr>
          <w:p w14:paraId="02688DE9" w14:textId="77777777" w:rsidR="00515BDA" w:rsidRPr="00B1447F" w:rsidRDefault="00515BDA" w:rsidP="00F86990">
            <w:pPr>
              <w:outlineLvl w:val="0"/>
              <w:rPr>
                <w:rFonts w:ascii="Calibri" w:eastAsia="Times New Roman" w:hAnsi="Calibri" w:cs="Calibri"/>
              </w:rPr>
            </w:pPr>
            <w:r w:rsidRPr="00B1447F">
              <w:rPr>
                <w:rFonts w:ascii="Calibri" w:eastAsia="Times New Roman" w:hAnsi="Calibri" w:cs="Calibri"/>
              </w:rPr>
              <w:t>[0..1]</w:t>
            </w:r>
          </w:p>
        </w:tc>
        <w:tc>
          <w:tcPr>
            <w:tcW w:w="2100" w:type="dxa"/>
            <w:tcBorders>
              <w:top w:val="single" w:sz="4" w:space="0" w:color="808080"/>
              <w:left w:val="nil"/>
              <w:bottom w:val="single" w:sz="4" w:space="0" w:color="808080"/>
              <w:right w:val="single" w:sz="4" w:space="0" w:color="808080"/>
            </w:tcBorders>
            <w:shd w:val="clear" w:color="000000" w:fill="D7EBFF"/>
            <w:noWrap/>
            <w:hideMark/>
          </w:tcPr>
          <w:p w14:paraId="0018DB65" w14:textId="77777777" w:rsidR="00515BDA" w:rsidRPr="00B1447F" w:rsidRDefault="00515BDA" w:rsidP="00F86990">
            <w:pPr>
              <w:outlineLvl w:val="0"/>
              <w:rPr>
                <w:rFonts w:ascii="Calibri" w:eastAsia="Times New Roman" w:hAnsi="Calibri" w:cs="Calibri"/>
              </w:rPr>
            </w:pPr>
            <w:r w:rsidRPr="00B1447F">
              <w:rPr>
                <w:rFonts w:ascii="Calibri" w:eastAsia="Times New Roman" w:hAnsi="Calibri" w:cs="Calibri"/>
              </w:rPr>
              <w:t> </w:t>
            </w:r>
          </w:p>
        </w:tc>
      </w:tr>
      <w:tr w:rsidR="00515BDA" w:rsidRPr="00B1447F" w14:paraId="7A4F4299" w14:textId="77777777" w:rsidTr="00F86990">
        <w:trPr>
          <w:trHeight w:val="300"/>
        </w:trPr>
        <w:tc>
          <w:tcPr>
            <w:tcW w:w="468" w:type="dxa"/>
            <w:tcBorders>
              <w:top w:val="single" w:sz="4" w:space="0" w:color="808080"/>
              <w:left w:val="single" w:sz="4" w:space="0" w:color="808080"/>
              <w:bottom w:val="single" w:sz="4" w:space="0" w:color="auto"/>
              <w:right w:val="single" w:sz="4" w:space="0" w:color="808080"/>
            </w:tcBorders>
            <w:shd w:val="clear" w:color="000000" w:fill="D7EBFF"/>
            <w:noWrap/>
            <w:hideMark/>
          </w:tcPr>
          <w:p w14:paraId="68F601FA" w14:textId="77777777" w:rsidR="00515BDA" w:rsidRPr="00B1447F" w:rsidRDefault="00515BDA" w:rsidP="00F86990">
            <w:pPr>
              <w:outlineLvl w:val="0"/>
              <w:rPr>
                <w:rFonts w:ascii="Calibri" w:eastAsia="Times New Roman" w:hAnsi="Calibri" w:cs="Calibri"/>
              </w:rPr>
            </w:pPr>
            <w:r w:rsidRPr="00B1447F">
              <w:rPr>
                <w:rFonts w:ascii="Calibri" w:eastAsia="Times New Roman" w:hAnsi="Calibri" w:cs="Calibri"/>
              </w:rPr>
              <w:t>1</w:t>
            </w:r>
          </w:p>
        </w:tc>
        <w:tc>
          <w:tcPr>
            <w:tcW w:w="3667" w:type="dxa"/>
            <w:tcBorders>
              <w:top w:val="single" w:sz="4" w:space="0" w:color="808080"/>
              <w:left w:val="nil"/>
              <w:bottom w:val="single" w:sz="4" w:space="0" w:color="auto"/>
              <w:right w:val="single" w:sz="4" w:space="0" w:color="808080"/>
            </w:tcBorders>
            <w:shd w:val="clear" w:color="000000" w:fill="D7EBFF"/>
            <w:hideMark/>
          </w:tcPr>
          <w:p w14:paraId="40B6C3C3" w14:textId="77777777" w:rsidR="00515BDA" w:rsidRPr="00B1447F" w:rsidRDefault="00515BDA" w:rsidP="00F86990">
            <w:pPr>
              <w:outlineLvl w:val="0"/>
              <w:rPr>
                <w:rFonts w:ascii="Calibri" w:eastAsia="Times New Roman" w:hAnsi="Calibri" w:cs="Calibri"/>
              </w:rPr>
            </w:pPr>
            <w:hyperlink r:id="rId275" w:anchor="RANGE!full4907ad4e1fdbb712ed29a4b125224939e8d6b9879dde78fee25e09d9ac7b7138" w:history="1">
              <w:r w:rsidRPr="00B1447F">
                <w:rPr>
                  <w:rFonts w:ascii="Calibri" w:eastAsia="Times New Roman" w:hAnsi="Calibri" w:cs="Calibri"/>
                </w:rPr>
                <w:t xml:space="preserve">    Extension</w:t>
              </w:r>
            </w:hyperlink>
          </w:p>
        </w:tc>
        <w:tc>
          <w:tcPr>
            <w:tcW w:w="2320" w:type="dxa"/>
            <w:tcBorders>
              <w:top w:val="single" w:sz="4" w:space="0" w:color="808080"/>
              <w:left w:val="nil"/>
              <w:bottom w:val="single" w:sz="4" w:space="0" w:color="auto"/>
              <w:right w:val="single" w:sz="4" w:space="0" w:color="808080"/>
            </w:tcBorders>
            <w:shd w:val="clear" w:color="000000" w:fill="D7EBFF"/>
            <w:hideMark/>
          </w:tcPr>
          <w:p w14:paraId="3E80F7EA" w14:textId="77777777" w:rsidR="00515BDA" w:rsidRPr="00B1447F" w:rsidRDefault="00515BDA" w:rsidP="00F86990">
            <w:pPr>
              <w:outlineLvl w:val="0"/>
              <w:rPr>
                <w:rFonts w:ascii="Calibri" w:eastAsia="Times New Roman" w:hAnsi="Calibri" w:cs="Calibri"/>
              </w:rPr>
            </w:pPr>
            <w:r w:rsidRPr="00B1447F">
              <w:rPr>
                <w:rFonts w:ascii="Calibri" w:eastAsia="Times New Roman" w:hAnsi="Calibri" w:cs="Calibri"/>
              </w:rPr>
              <w:t>&lt;Xtnsn&gt;</w:t>
            </w:r>
          </w:p>
        </w:tc>
        <w:tc>
          <w:tcPr>
            <w:tcW w:w="740" w:type="dxa"/>
            <w:tcBorders>
              <w:top w:val="single" w:sz="4" w:space="0" w:color="808080"/>
              <w:left w:val="nil"/>
              <w:bottom w:val="single" w:sz="4" w:space="0" w:color="auto"/>
              <w:right w:val="single" w:sz="4" w:space="0" w:color="808080"/>
            </w:tcBorders>
            <w:shd w:val="clear" w:color="000000" w:fill="D7EBFF"/>
            <w:noWrap/>
            <w:hideMark/>
          </w:tcPr>
          <w:p w14:paraId="74B3B14F" w14:textId="77777777" w:rsidR="00515BDA" w:rsidRPr="00B1447F" w:rsidRDefault="00515BDA" w:rsidP="00F86990">
            <w:pPr>
              <w:outlineLvl w:val="0"/>
              <w:rPr>
                <w:rFonts w:ascii="Calibri" w:eastAsia="Times New Roman" w:hAnsi="Calibri" w:cs="Calibri"/>
              </w:rPr>
            </w:pPr>
            <w:r w:rsidRPr="00B1447F">
              <w:rPr>
                <w:rFonts w:ascii="Calibri" w:eastAsia="Times New Roman" w:hAnsi="Calibri" w:cs="Calibri"/>
              </w:rPr>
              <w:t>[0..*]</w:t>
            </w:r>
          </w:p>
        </w:tc>
        <w:tc>
          <w:tcPr>
            <w:tcW w:w="2100" w:type="dxa"/>
            <w:tcBorders>
              <w:top w:val="single" w:sz="4" w:space="0" w:color="808080"/>
              <w:left w:val="nil"/>
              <w:bottom w:val="single" w:sz="4" w:space="0" w:color="auto"/>
              <w:right w:val="single" w:sz="4" w:space="0" w:color="808080"/>
            </w:tcBorders>
            <w:shd w:val="clear" w:color="000000" w:fill="D7EBFF"/>
            <w:noWrap/>
            <w:hideMark/>
          </w:tcPr>
          <w:p w14:paraId="2CA613B8" w14:textId="77777777" w:rsidR="00515BDA" w:rsidRPr="00B1447F" w:rsidRDefault="00515BDA" w:rsidP="00F86990">
            <w:pPr>
              <w:outlineLvl w:val="0"/>
              <w:rPr>
                <w:rFonts w:ascii="Calibri" w:eastAsia="Times New Roman" w:hAnsi="Calibri" w:cs="Calibri"/>
              </w:rPr>
            </w:pPr>
            <w:r w:rsidRPr="00B1447F">
              <w:rPr>
                <w:rFonts w:ascii="Calibri" w:eastAsia="Times New Roman" w:hAnsi="Calibri" w:cs="Calibri"/>
              </w:rPr>
              <w:t> </w:t>
            </w:r>
          </w:p>
        </w:tc>
      </w:tr>
    </w:tbl>
    <w:p w14:paraId="4DBACFBB" w14:textId="77777777" w:rsidR="00515BDA" w:rsidRDefault="00515BDA" w:rsidP="00515BDA">
      <w:pPr>
        <w:rPr>
          <w:bCs/>
          <w:u w:val="single"/>
        </w:rPr>
      </w:pPr>
    </w:p>
    <w:p w14:paraId="12C0255C" w14:textId="77777777" w:rsidR="00515BDA" w:rsidRDefault="00515BDA" w:rsidP="00515BDA">
      <w:pPr>
        <w:rPr>
          <w:lang w:val="en-GB"/>
        </w:rPr>
      </w:pPr>
    </w:p>
    <w:p w14:paraId="7065E787" w14:textId="77777777" w:rsidR="00515BDA" w:rsidRDefault="00515BDA" w:rsidP="008101DE">
      <w:pPr>
        <w:numPr>
          <w:ilvl w:val="0"/>
          <w:numId w:val="20"/>
        </w:numPr>
        <w:rPr>
          <w:b/>
          <w:lang w:val="en-GB"/>
        </w:rPr>
      </w:pPr>
      <w:r>
        <w:rPr>
          <w:b/>
          <w:lang w:val="en-GB"/>
        </w:rPr>
        <w:t>Proposed timing:</w:t>
      </w:r>
    </w:p>
    <w:p w14:paraId="10700D39" w14:textId="77777777" w:rsidR="00515BDA" w:rsidRDefault="00515BDA" w:rsidP="00515BDA">
      <w:pPr>
        <w:rPr>
          <w:lang w:val="en-GB"/>
        </w:rPr>
      </w:pPr>
      <w:r w:rsidRPr="0005123F">
        <w:rPr>
          <w:lang w:val="en-GB"/>
        </w:rPr>
        <w:t>The submitting organization</w:t>
      </w:r>
      <w:r>
        <w:rPr>
          <w:lang w:val="en-GB"/>
        </w:rPr>
        <w:t xml:space="preserve"> confirms that it can implement the requested changes in the requested timing, or, if not, proposes another timing.</w:t>
      </w:r>
    </w:p>
    <w:p w14:paraId="35B7FBD4" w14:textId="77777777" w:rsidR="00515BDA" w:rsidRPr="0005123F" w:rsidRDefault="00515BDA" w:rsidP="00515BDA">
      <w:pPr>
        <w:rPr>
          <w:lang w:val="en-GB"/>
        </w:rPr>
      </w:pPr>
      <w:r>
        <w:rPr>
          <w:lang w:val="en-GB"/>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3543"/>
      </w:tblGrid>
      <w:tr w:rsidR="00515BDA" w:rsidRPr="006D7FF8" w14:paraId="581A342A" w14:textId="77777777" w:rsidTr="00F86990">
        <w:tc>
          <w:tcPr>
            <w:tcW w:w="1101" w:type="dxa"/>
            <w:tcBorders>
              <w:bottom w:val="single" w:sz="4" w:space="0" w:color="auto"/>
            </w:tcBorders>
          </w:tcPr>
          <w:p w14:paraId="6E44CFBA" w14:textId="77777777" w:rsidR="00515BDA" w:rsidRPr="006D7FF8" w:rsidRDefault="00515BDA" w:rsidP="00F86990">
            <w:pPr>
              <w:rPr>
                <w:szCs w:val="24"/>
                <w:lang w:val="en-GB"/>
              </w:rPr>
            </w:pPr>
            <w:r>
              <w:rPr>
                <w:szCs w:val="24"/>
                <w:lang w:val="en-GB"/>
              </w:rPr>
              <w:lastRenderedPageBreak/>
              <w:t>Timing</w:t>
            </w:r>
          </w:p>
        </w:tc>
        <w:tc>
          <w:tcPr>
            <w:tcW w:w="3543" w:type="dxa"/>
          </w:tcPr>
          <w:p w14:paraId="60E1F8FF" w14:textId="77777777" w:rsidR="00515BDA" w:rsidRPr="006D7FF8" w:rsidRDefault="00515BDA" w:rsidP="008101DE">
            <w:pPr>
              <w:numPr>
                <w:ilvl w:val="0"/>
                <w:numId w:val="6"/>
              </w:numPr>
              <w:jc w:val="both"/>
              <w:rPr>
                <w:szCs w:val="24"/>
                <w:lang w:val="en-GB"/>
              </w:rPr>
            </w:pPr>
            <w:r>
              <w:rPr>
                <w:szCs w:val="24"/>
                <w:lang w:val="en-GB"/>
              </w:rPr>
              <w:t xml:space="preserve">As requested </w:t>
            </w:r>
          </w:p>
        </w:tc>
      </w:tr>
      <w:tr w:rsidR="00515BDA" w14:paraId="155E359E" w14:textId="77777777" w:rsidTr="00F86990">
        <w:tc>
          <w:tcPr>
            <w:tcW w:w="1101" w:type="dxa"/>
            <w:tcBorders>
              <w:left w:val="nil"/>
              <w:bottom w:val="nil"/>
            </w:tcBorders>
          </w:tcPr>
          <w:p w14:paraId="00500DD2" w14:textId="77777777" w:rsidR="00515BDA" w:rsidRDefault="00515BDA" w:rsidP="00F86990">
            <w:pPr>
              <w:rPr>
                <w:szCs w:val="24"/>
                <w:lang w:val="en-GB"/>
              </w:rPr>
            </w:pPr>
          </w:p>
        </w:tc>
        <w:tc>
          <w:tcPr>
            <w:tcW w:w="3543" w:type="dxa"/>
          </w:tcPr>
          <w:p w14:paraId="1A2EED9C" w14:textId="77777777" w:rsidR="00515BDA" w:rsidRDefault="00515BDA" w:rsidP="008101DE">
            <w:pPr>
              <w:numPr>
                <w:ilvl w:val="0"/>
                <w:numId w:val="6"/>
              </w:numPr>
              <w:jc w:val="both"/>
              <w:rPr>
                <w:szCs w:val="24"/>
                <w:lang w:val="en-GB"/>
              </w:rPr>
            </w:pPr>
            <w:r>
              <w:rPr>
                <w:szCs w:val="24"/>
                <w:lang w:val="en-GB"/>
              </w:rPr>
              <w:t>Other:</w:t>
            </w:r>
          </w:p>
        </w:tc>
      </w:tr>
    </w:tbl>
    <w:p w14:paraId="5A3BBC3B" w14:textId="77777777" w:rsidR="00515BDA" w:rsidRDefault="00515BDA" w:rsidP="00515BDA">
      <w:pPr>
        <w:rPr>
          <w:b/>
          <w:lang w:val="en-GB"/>
        </w:rPr>
      </w:pPr>
    </w:p>
    <w:p w14:paraId="40B0FA8F" w14:textId="77777777" w:rsidR="00515BDA" w:rsidRPr="00E8579D" w:rsidRDefault="00515BDA" w:rsidP="008101DE">
      <w:pPr>
        <w:numPr>
          <w:ilvl w:val="0"/>
          <w:numId w:val="20"/>
        </w:numPr>
        <w:rPr>
          <w:b/>
          <w:lang w:val="en-GB"/>
        </w:rPr>
      </w:pPr>
      <w:r>
        <w:rPr>
          <w:b/>
          <w:lang w:val="en-GB"/>
        </w:rPr>
        <w:t>Final decision of the SEG(s):</w:t>
      </w:r>
    </w:p>
    <w:p w14:paraId="608904CF" w14:textId="77777777" w:rsidR="00515BDA" w:rsidRDefault="00515BDA" w:rsidP="00515BDA">
      <w:pPr>
        <w:rPr>
          <w:szCs w:val="24"/>
          <w:lang w:val="en-GB"/>
        </w:rPr>
      </w:pPr>
      <w:r w:rsidRPr="00C46C5A">
        <w:rPr>
          <w:i/>
          <w:szCs w:val="24"/>
          <w:lang w:val="en-GB"/>
        </w:rPr>
        <w:t>T</w:t>
      </w:r>
      <w:r>
        <w:rPr>
          <w:i/>
          <w:szCs w:val="24"/>
          <w:lang w:val="en-GB"/>
        </w:rPr>
        <w:t>his section is not to be taken care of by the submitting organization. It will be completed in due time by the</w:t>
      </w:r>
      <w:r w:rsidRPr="00C46C5A">
        <w:rPr>
          <w:i/>
          <w:szCs w:val="24"/>
          <w:lang w:val="en-GB"/>
        </w:rPr>
        <w:t xml:space="preserve"> SEG(s) </w:t>
      </w:r>
      <w:r>
        <w:rPr>
          <w:i/>
          <w:szCs w:val="24"/>
          <w:lang w:val="en-GB"/>
        </w:rPr>
        <w:t>in charge of the related ISO 20022 messages.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1559"/>
      </w:tblGrid>
      <w:tr w:rsidR="00515BDA" w:rsidRPr="006D7FF8" w14:paraId="7306D3C5" w14:textId="77777777" w:rsidTr="00F86990">
        <w:tc>
          <w:tcPr>
            <w:tcW w:w="1101" w:type="dxa"/>
          </w:tcPr>
          <w:p w14:paraId="038A5045" w14:textId="77777777" w:rsidR="00515BDA" w:rsidRPr="006D7FF8" w:rsidRDefault="00515BDA" w:rsidP="00F86990">
            <w:pPr>
              <w:rPr>
                <w:szCs w:val="24"/>
                <w:lang w:val="en-GB"/>
              </w:rPr>
            </w:pPr>
            <w:r w:rsidRPr="006D7FF8">
              <w:rPr>
                <w:szCs w:val="24"/>
                <w:lang w:val="en-GB"/>
              </w:rPr>
              <w:t>Approve</w:t>
            </w:r>
          </w:p>
        </w:tc>
        <w:tc>
          <w:tcPr>
            <w:tcW w:w="1559" w:type="dxa"/>
          </w:tcPr>
          <w:p w14:paraId="6C361D16" w14:textId="77777777" w:rsidR="00515BDA" w:rsidRPr="006D7FF8" w:rsidRDefault="00C320F6" w:rsidP="00F86990">
            <w:pPr>
              <w:rPr>
                <w:szCs w:val="24"/>
                <w:lang w:val="en-GB"/>
              </w:rPr>
            </w:pPr>
            <w:r>
              <w:rPr>
                <w:szCs w:val="24"/>
                <w:lang w:val="en-GB"/>
              </w:rPr>
              <w:t>X</w:t>
            </w:r>
          </w:p>
        </w:tc>
      </w:tr>
    </w:tbl>
    <w:p w14:paraId="67F7134A" w14:textId="77777777" w:rsidR="00515BDA" w:rsidRDefault="00515BDA" w:rsidP="00515BDA">
      <w:pPr>
        <w:rPr>
          <w:szCs w:val="24"/>
          <w:lang w:val="en-GB"/>
        </w:rPr>
      </w:pPr>
      <w:r>
        <w:rPr>
          <w:szCs w:val="24"/>
          <w:lang w:val="en-GB"/>
        </w:rPr>
        <w:t>Comments:</w:t>
      </w:r>
      <w:r w:rsidR="00C320F6">
        <w:rPr>
          <w:szCs w:val="24"/>
          <w:lang w:val="en-GB"/>
        </w:rPr>
        <w:t xml:space="preserve"> Approved for reda messages, postponed for semt messages</w:t>
      </w:r>
    </w:p>
    <w:p w14:paraId="0CABFF4A" w14:textId="77777777" w:rsidR="00515BDA" w:rsidRDefault="00515BDA" w:rsidP="00515BDA">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1559"/>
      </w:tblGrid>
      <w:tr w:rsidR="00515BDA" w:rsidRPr="006D7FF8" w14:paraId="1CF16547" w14:textId="77777777" w:rsidTr="00F86990">
        <w:tc>
          <w:tcPr>
            <w:tcW w:w="1101" w:type="dxa"/>
          </w:tcPr>
          <w:p w14:paraId="3D6D6198" w14:textId="77777777" w:rsidR="00515BDA" w:rsidRPr="006D7FF8" w:rsidRDefault="00515BDA" w:rsidP="00F86990">
            <w:pPr>
              <w:rPr>
                <w:szCs w:val="24"/>
                <w:lang w:val="en-GB"/>
              </w:rPr>
            </w:pPr>
            <w:r w:rsidRPr="006D7FF8">
              <w:rPr>
                <w:szCs w:val="24"/>
                <w:lang w:val="en-GB"/>
              </w:rPr>
              <w:t>Reject</w:t>
            </w:r>
          </w:p>
        </w:tc>
        <w:tc>
          <w:tcPr>
            <w:tcW w:w="1559" w:type="dxa"/>
          </w:tcPr>
          <w:p w14:paraId="2845E866" w14:textId="77777777" w:rsidR="00515BDA" w:rsidRPr="006D7FF8" w:rsidRDefault="00515BDA" w:rsidP="00F86990">
            <w:pPr>
              <w:rPr>
                <w:szCs w:val="24"/>
                <w:lang w:val="en-GB"/>
              </w:rPr>
            </w:pPr>
          </w:p>
        </w:tc>
      </w:tr>
    </w:tbl>
    <w:p w14:paraId="73C70E8F" w14:textId="77777777" w:rsidR="00515BDA" w:rsidRDefault="00515BDA" w:rsidP="00515BDA">
      <w:pPr>
        <w:rPr>
          <w:szCs w:val="24"/>
          <w:lang w:val="en-GB"/>
        </w:rPr>
      </w:pPr>
      <w:r>
        <w:rPr>
          <w:szCs w:val="24"/>
          <w:lang w:val="en-GB"/>
        </w:rPr>
        <w:t>Reason for rejection:</w:t>
      </w:r>
    </w:p>
    <w:p w14:paraId="368685E0" w14:textId="77777777" w:rsidR="00C90E38" w:rsidRDefault="00515BDA" w:rsidP="00C90E38">
      <w:pPr>
        <w:pStyle w:val="Heading1"/>
        <w:jc w:val="center"/>
        <w:rPr>
          <w:lang w:val="en-GB"/>
        </w:rPr>
      </w:pPr>
      <w:r>
        <w:rPr>
          <w:szCs w:val="24"/>
          <w:lang w:val="en-GB"/>
        </w:rPr>
        <w:br w:type="page"/>
      </w:r>
      <w:r w:rsidR="00C90E38">
        <w:rPr>
          <w:lang w:val="en-GB"/>
        </w:rPr>
        <w:lastRenderedPageBreak/>
        <w:t>Change request number 577</w:t>
      </w:r>
      <w:r w:rsidR="00A1104A">
        <w:rPr>
          <w:lang w:val="en-GB"/>
        </w:rPr>
        <w:t xml:space="preserve"> (Postponed)</w:t>
      </w:r>
    </w:p>
    <w:p w14:paraId="61CABB03" w14:textId="77777777" w:rsidR="00C90E38" w:rsidRDefault="00C90E38" w:rsidP="00C90E38">
      <w:pPr>
        <w:rPr>
          <w:i/>
          <w:lang w:val="en-GB"/>
        </w:rPr>
      </w:pPr>
      <w:r>
        <w:rPr>
          <w:i/>
          <w:lang w:val="en-GB"/>
        </w:rPr>
        <w:t>This chapter must be completed for every change request that the submitting organization has been requested to implement.</w:t>
      </w:r>
    </w:p>
    <w:p w14:paraId="39755DB9" w14:textId="77777777" w:rsidR="00C90E38" w:rsidRPr="00451986" w:rsidRDefault="00C90E38" w:rsidP="00C90E38">
      <w:pPr>
        <w:rPr>
          <w:b/>
          <w:lang w:val="en-GB"/>
        </w:rPr>
      </w:pPr>
      <w:r>
        <w:rPr>
          <w:b/>
          <w:lang w:val="en-GB"/>
        </w:rPr>
        <w:t>Copy of the approved change request</w:t>
      </w:r>
      <w:r w:rsidRPr="00451986">
        <w:rPr>
          <w:b/>
          <w:lang w:val="en-GB"/>
        </w:rPr>
        <w:t>:</w:t>
      </w:r>
    </w:p>
    <w:p w14:paraId="669950CE" w14:textId="77777777" w:rsidR="00C90E38" w:rsidRDefault="00C90E38" w:rsidP="008101DE">
      <w:pPr>
        <w:numPr>
          <w:ilvl w:val="0"/>
          <w:numId w:val="21"/>
        </w:numPr>
        <w:rPr>
          <w:rFonts w:eastAsia="Times New Roman"/>
          <w:b/>
        </w:rPr>
      </w:pPr>
      <w:r w:rsidRPr="00135FF4">
        <w:rPr>
          <w:rFonts w:eastAsia="Times New Roman"/>
          <w:b/>
        </w:rPr>
        <w:t>Related messages:</w:t>
      </w:r>
    </w:p>
    <w:p w14:paraId="22BDDD6F" w14:textId="77777777" w:rsidR="00C90E38" w:rsidRPr="00FA04D1" w:rsidRDefault="00C90E38" w:rsidP="00C90E38">
      <w:pPr>
        <w:rPr>
          <w:b/>
          <w:lang w:val="en-GB"/>
        </w:rPr>
      </w:pPr>
      <w:r w:rsidRPr="00FA04D1">
        <w:rPr>
          <w:szCs w:val="24"/>
          <w:lang w:val="en-GB"/>
        </w:rPr>
        <w:t>All message defintions that use the Bloomberg Identifier.</w:t>
      </w:r>
      <w:r w:rsidRPr="00FA04D1">
        <w:rPr>
          <w:szCs w:val="24"/>
          <w:lang w:val="en-GB"/>
        </w:rPr>
        <w:br/>
      </w:r>
      <w:r w:rsidRPr="00FA04D1">
        <w:rPr>
          <w:szCs w:val="24"/>
          <w:lang w:val="en-GB"/>
        </w:rPr>
        <w:br/>
        <w:t xml:space="preserve">The following messages </w:t>
      </w:r>
      <w:r>
        <w:rPr>
          <w:szCs w:val="24"/>
          <w:lang w:val="en-GB"/>
        </w:rPr>
        <w:t xml:space="preserve">from the Investment Fund Message set </w:t>
      </w:r>
      <w:r w:rsidRPr="00FA04D1">
        <w:rPr>
          <w:szCs w:val="24"/>
          <w:lang w:val="en-GB"/>
        </w:rPr>
        <w:t>are impacted.  They all use the Bloomberg Identifier.</w:t>
      </w:r>
    </w:p>
    <w:tbl>
      <w:tblPr>
        <w:tblW w:w="3980" w:type="dxa"/>
        <w:tblCellMar>
          <w:left w:w="0" w:type="dxa"/>
          <w:right w:w="0" w:type="dxa"/>
        </w:tblCellMar>
        <w:tblLook w:val="04A0" w:firstRow="1" w:lastRow="0" w:firstColumn="1" w:lastColumn="0" w:noHBand="0" w:noVBand="1"/>
      </w:tblPr>
      <w:tblGrid>
        <w:gridCol w:w="3980"/>
      </w:tblGrid>
      <w:tr w:rsidR="00C90E38" w14:paraId="2642696C" w14:textId="77777777" w:rsidTr="00F86990">
        <w:trPr>
          <w:trHeight w:val="300"/>
        </w:trPr>
        <w:tc>
          <w:tcPr>
            <w:tcW w:w="0" w:type="auto"/>
            <w:tcBorders>
              <w:top w:val="nil"/>
              <w:left w:val="nil"/>
              <w:bottom w:val="nil"/>
              <w:right w:val="nil"/>
            </w:tcBorders>
            <w:noWrap/>
            <w:tcMar>
              <w:top w:w="15" w:type="dxa"/>
              <w:left w:w="15" w:type="dxa"/>
              <w:bottom w:w="0" w:type="dxa"/>
              <w:right w:w="15" w:type="dxa"/>
            </w:tcMar>
            <w:vAlign w:val="bottom"/>
            <w:hideMark/>
          </w:tcPr>
          <w:p w14:paraId="68E4A2B2" w14:textId="77777777" w:rsidR="00C90E38" w:rsidRDefault="00C90E38" w:rsidP="00F86990">
            <w:pPr>
              <w:rPr>
                <w:rFonts w:ascii="Calibri" w:hAnsi="Calibri"/>
                <w:color w:val="000000"/>
                <w:sz w:val="22"/>
                <w:szCs w:val="22"/>
              </w:rPr>
            </w:pPr>
          </w:p>
        </w:tc>
      </w:tr>
      <w:tr w:rsidR="00C90E38" w14:paraId="07E5224D" w14:textId="77777777" w:rsidTr="00F86990">
        <w:trPr>
          <w:trHeight w:val="300"/>
        </w:trPr>
        <w:tc>
          <w:tcPr>
            <w:tcW w:w="0" w:type="auto"/>
            <w:tcBorders>
              <w:top w:val="nil"/>
              <w:left w:val="nil"/>
              <w:bottom w:val="nil"/>
              <w:right w:val="nil"/>
            </w:tcBorders>
            <w:noWrap/>
            <w:tcMar>
              <w:top w:w="15" w:type="dxa"/>
              <w:left w:w="15" w:type="dxa"/>
              <w:bottom w:w="0" w:type="dxa"/>
              <w:right w:w="15" w:type="dxa"/>
            </w:tcMar>
            <w:vAlign w:val="bottom"/>
            <w:hideMark/>
          </w:tcPr>
          <w:p w14:paraId="5CD31725" w14:textId="77777777" w:rsidR="00C90E38" w:rsidRDefault="00C90E38" w:rsidP="00F86990">
            <w:pPr>
              <w:jc w:val="center"/>
              <w:rPr>
                <w:rFonts w:ascii="Calibri" w:hAnsi="Calibri"/>
                <w:b/>
                <w:bCs/>
                <w:color w:val="000000"/>
                <w:sz w:val="22"/>
                <w:szCs w:val="22"/>
              </w:rPr>
            </w:pPr>
            <w:r>
              <w:rPr>
                <w:rFonts w:ascii="Calibri" w:hAnsi="Calibri"/>
                <w:b/>
                <w:bCs/>
                <w:color w:val="000000"/>
                <w:sz w:val="22"/>
                <w:szCs w:val="22"/>
              </w:rPr>
              <w:t>Reference Data</w:t>
            </w:r>
          </w:p>
          <w:p w14:paraId="292BC826" w14:textId="77777777" w:rsidR="00C90E38" w:rsidRPr="009F19E5" w:rsidRDefault="00C90E38" w:rsidP="00F86990">
            <w:pPr>
              <w:rPr>
                <w:rFonts w:ascii="Calibri" w:hAnsi="Calibri"/>
                <w:bCs/>
                <w:color w:val="000000"/>
                <w:sz w:val="22"/>
                <w:szCs w:val="22"/>
              </w:rPr>
            </w:pPr>
            <w:r w:rsidRPr="009F19E5">
              <w:rPr>
                <w:rFonts w:ascii="Calibri" w:hAnsi="Calibri"/>
                <w:bCs/>
                <w:color w:val="000000"/>
                <w:sz w:val="22"/>
                <w:szCs w:val="22"/>
              </w:rPr>
              <w:t>reda.001.001.04</w:t>
            </w:r>
          </w:p>
          <w:p w14:paraId="0FAA2E41" w14:textId="77777777" w:rsidR="00C90E38" w:rsidRPr="009F19E5" w:rsidRDefault="00C90E38" w:rsidP="00F86990">
            <w:pPr>
              <w:rPr>
                <w:rFonts w:ascii="Calibri" w:hAnsi="Calibri"/>
                <w:bCs/>
                <w:color w:val="000000"/>
                <w:sz w:val="22"/>
                <w:szCs w:val="22"/>
              </w:rPr>
            </w:pPr>
            <w:r w:rsidRPr="009F19E5">
              <w:rPr>
                <w:rFonts w:ascii="Calibri" w:hAnsi="Calibri"/>
                <w:bCs/>
                <w:color w:val="000000"/>
                <w:sz w:val="22"/>
                <w:szCs w:val="22"/>
              </w:rPr>
              <w:t>reda.002.001.04</w:t>
            </w:r>
          </w:p>
          <w:p w14:paraId="0EBD1BEE" w14:textId="77777777" w:rsidR="00C90E38" w:rsidRDefault="00C90E38" w:rsidP="00F86990">
            <w:pPr>
              <w:jc w:val="center"/>
              <w:rPr>
                <w:rFonts w:ascii="Calibri" w:hAnsi="Calibri"/>
                <w:b/>
                <w:bCs/>
                <w:color w:val="000000"/>
                <w:sz w:val="22"/>
                <w:szCs w:val="22"/>
              </w:rPr>
            </w:pPr>
            <w:r>
              <w:rPr>
                <w:rFonts w:ascii="Calibri" w:hAnsi="Calibri"/>
                <w:b/>
                <w:bCs/>
                <w:color w:val="000000"/>
                <w:sz w:val="22"/>
                <w:szCs w:val="22"/>
              </w:rPr>
              <w:t>Securities Management</w:t>
            </w:r>
          </w:p>
        </w:tc>
      </w:tr>
      <w:tr w:rsidR="00C90E38" w14:paraId="46F348D6" w14:textId="77777777" w:rsidTr="00F86990">
        <w:trPr>
          <w:trHeight w:val="300"/>
        </w:trPr>
        <w:tc>
          <w:tcPr>
            <w:tcW w:w="0" w:type="auto"/>
            <w:tcBorders>
              <w:top w:val="nil"/>
              <w:left w:val="nil"/>
              <w:bottom w:val="nil"/>
              <w:right w:val="nil"/>
            </w:tcBorders>
            <w:noWrap/>
            <w:tcMar>
              <w:top w:w="15" w:type="dxa"/>
              <w:left w:w="15" w:type="dxa"/>
              <w:bottom w:w="0" w:type="dxa"/>
              <w:right w:w="15" w:type="dxa"/>
            </w:tcMar>
            <w:vAlign w:val="bottom"/>
            <w:hideMark/>
          </w:tcPr>
          <w:p w14:paraId="7C619738" w14:textId="77777777" w:rsidR="00C90E38" w:rsidRDefault="00C90E38" w:rsidP="00F86990">
            <w:pPr>
              <w:rPr>
                <w:rFonts w:ascii="Calibri" w:hAnsi="Calibri"/>
                <w:color w:val="000000"/>
                <w:sz w:val="22"/>
                <w:szCs w:val="22"/>
              </w:rPr>
            </w:pPr>
            <w:r>
              <w:rPr>
                <w:rFonts w:ascii="Calibri" w:hAnsi="Calibri"/>
                <w:color w:val="000000"/>
                <w:sz w:val="22"/>
                <w:szCs w:val="22"/>
              </w:rPr>
              <w:t>semt.002.001.02</w:t>
            </w:r>
          </w:p>
        </w:tc>
      </w:tr>
      <w:tr w:rsidR="00C90E38" w14:paraId="304DF81C" w14:textId="77777777" w:rsidTr="00F86990">
        <w:trPr>
          <w:trHeight w:val="300"/>
        </w:trPr>
        <w:tc>
          <w:tcPr>
            <w:tcW w:w="0" w:type="auto"/>
            <w:tcBorders>
              <w:top w:val="nil"/>
              <w:left w:val="nil"/>
              <w:bottom w:val="nil"/>
              <w:right w:val="nil"/>
            </w:tcBorders>
            <w:noWrap/>
            <w:tcMar>
              <w:top w:w="15" w:type="dxa"/>
              <w:left w:w="15" w:type="dxa"/>
              <w:bottom w:w="0" w:type="dxa"/>
              <w:right w:w="15" w:type="dxa"/>
            </w:tcMar>
            <w:vAlign w:val="bottom"/>
            <w:hideMark/>
          </w:tcPr>
          <w:p w14:paraId="7E3E1F91" w14:textId="77777777" w:rsidR="00C90E38" w:rsidRDefault="00C90E38" w:rsidP="00F86990">
            <w:pPr>
              <w:rPr>
                <w:rFonts w:ascii="Calibri" w:hAnsi="Calibri"/>
                <w:color w:val="000000"/>
                <w:sz w:val="22"/>
                <w:szCs w:val="22"/>
              </w:rPr>
            </w:pPr>
            <w:r>
              <w:rPr>
                <w:rFonts w:ascii="Calibri" w:hAnsi="Calibri"/>
                <w:color w:val="000000"/>
                <w:sz w:val="22"/>
                <w:szCs w:val="22"/>
              </w:rPr>
              <w:t>semt.003.001.02</w:t>
            </w:r>
          </w:p>
        </w:tc>
      </w:tr>
      <w:tr w:rsidR="00C90E38" w14:paraId="7C36E5B1" w14:textId="77777777" w:rsidTr="00F86990">
        <w:trPr>
          <w:trHeight w:val="300"/>
        </w:trPr>
        <w:tc>
          <w:tcPr>
            <w:tcW w:w="0" w:type="auto"/>
            <w:tcBorders>
              <w:top w:val="nil"/>
              <w:left w:val="nil"/>
              <w:bottom w:val="nil"/>
              <w:right w:val="nil"/>
            </w:tcBorders>
            <w:noWrap/>
            <w:tcMar>
              <w:top w:w="15" w:type="dxa"/>
              <w:left w:w="15" w:type="dxa"/>
              <w:bottom w:w="0" w:type="dxa"/>
              <w:right w:w="15" w:type="dxa"/>
            </w:tcMar>
            <w:vAlign w:val="bottom"/>
            <w:hideMark/>
          </w:tcPr>
          <w:p w14:paraId="3A341C85" w14:textId="77777777" w:rsidR="00C90E38" w:rsidRDefault="00C90E38" w:rsidP="00F86990">
            <w:pPr>
              <w:rPr>
                <w:rFonts w:ascii="Calibri" w:hAnsi="Calibri"/>
                <w:color w:val="000000"/>
                <w:sz w:val="22"/>
                <w:szCs w:val="22"/>
              </w:rPr>
            </w:pPr>
            <w:r>
              <w:rPr>
                <w:rFonts w:ascii="Calibri" w:hAnsi="Calibri"/>
                <w:color w:val="000000"/>
                <w:sz w:val="22"/>
                <w:szCs w:val="22"/>
              </w:rPr>
              <w:t>semt.004.001.02</w:t>
            </w:r>
          </w:p>
        </w:tc>
      </w:tr>
      <w:tr w:rsidR="00C90E38" w14:paraId="3DFDF375" w14:textId="77777777" w:rsidTr="00F86990">
        <w:trPr>
          <w:trHeight w:val="300"/>
        </w:trPr>
        <w:tc>
          <w:tcPr>
            <w:tcW w:w="0" w:type="auto"/>
            <w:tcBorders>
              <w:top w:val="nil"/>
              <w:left w:val="nil"/>
              <w:bottom w:val="nil"/>
              <w:right w:val="nil"/>
            </w:tcBorders>
            <w:noWrap/>
            <w:tcMar>
              <w:top w:w="15" w:type="dxa"/>
              <w:left w:w="15" w:type="dxa"/>
              <w:bottom w:w="0" w:type="dxa"/>
              <w:right w:w="15" w:type="dxa"/>
            </w:tcMar>
            <w:vAlign w:val="bottom"/>
            <w:hideMark/>
          </w:tcPr>
          <w:p w14:paraId="6116AD29" w14:textId="77777777" w:rsidR="00C90E38" w:rsidRDefault="00C90E38" w:rsidP="00F86990">
            <w:pPr>
              <w:rPr>
                <w:rFonts w:ascii="Calibri" w:hAnsi="Calibri"/>
                <w:color w:val="000000"/>
                <w:sz w:val="22"/>
                <w:szCs w:val="22"/>
              </w:rPr>
            </w:pPr>
            <w:r>
              <w:rPr>
                <w:rFonts w:ascii="Calibri" w:hAnsi="Calibri"/>
                <w:color w:val="000000"/>
                <w:sz w:val="22"/>
                <w:szCs w:val="22"/>
              </w:rPr>
              <w:t>semt.005.001.02</w:t>
            </w:r>
          </w:p>
        </w:tc>
      </w:tr>
      <w:tr w:rsidR="00C90E38" w14:paraId="6D71C707" w14:textId="77777777" w:rsidTr="00F86990">
        <w:trPr>
          <w:trHeight w:val="300"/>
        </w:trPr>
        <w:tc>
          <w:tcPr>
            <w:tcW w:w="0" w:type="auto"/>
            <w:tcBorders>
              <w:top w:val="nil"/>
              <w:left w:val="nil"/>
              <w:bottom w:val="nil"/>
              <w:right w:val="nil"/>
            </w:tcBorders>
            <w:noWrap/>
            <w:tcMar>
              <w:top w:w="15" w:type="dxa"/>
              <w:left w:w="15" w:type="dxa"/>
              <w:bottom w:w="0" w:type="dxa"/>
              <w:right w:w="15" w:type="dxa"/>
            </w:tcMar>
            <w:vAlign w:val="bottom"/>
            <w:hideMark/>
          </w:tcPr>
          <w:p w14:paraId="5271A91E" w14:textId="77777777" w:rsidR="00C90E38" w:rsidRDefault="00C90E38" w:rsidP="00F86990">
            <w:pPr>
              <w:rPr>
                <w:rFonts w:ascii="Calibri" w:hAnsi="Calibri"/>
                <w:color w:val="000000"/>
                <w:sz w:val="22"/>
                <w:szCs w:val="22"/>
              </w:rPr>
            </w:pPr>
          </w:p>
        </w:tc>
      </w:tr>
      <w:tr w:rsidR="00C90E38" w14:paraId="685559DC" w14:textId="77777777" w:rsidTr="00F86990">
        <w:trPr>
          <w:trHeight w:val="300"/>
        </w:trPr>
        <w:tc>
          <w:tcPr>
            <w:tcW w:w="0" w:type="auto"/>
            <w:tcBorders>
              <w:top w:val="nil"/>
              <w:left w:val="nil"/>
              <w:bottom w:val="nil"/>
              <w:right w:val="nil"/>
            </w:tcBorders>
            <w:noWrap/>
            <w:tcMar>
              <w:top w:w="15" w:type="dxa"/>
              <w:left w:w="15" w:type="dxa"/>
              <w:bottom w:w="0" w:type="dxa"/>
              <w:right w:w="15" w:type="dxa"/>
            </w:tcMar>
            <w:vAlign w:val="bottom"/>
            <w:hideMark/>
          </w:tcPr>
          <w:p w14:paraId="40ED3D4C" w14:textId="77777777" w:rsidR="00C90E38" w:rsidRDefault="00C90E38" w:rsidP="00F86990">
            <w:pPr>
              <w:jc w:val="center"/>
              <w:rPr>
                <w:rFonts w:ascii="Calibri" w:hAnsi="Calibri"/>
                <w:b/>
                <w:bCs/>
                <w:color w:val="000000"/>
                <w:sz w:val="22"/>
                <w:szCs w:val="22"/>
              </w:rPr>
            </w:pPr>
            <w:r>
              <w:rPr>
                <w:rFonts w:ascii="Calibri" w:hAnsi="Calibri"/>
                <w:b/>
                <w:bCs/>
                <w:color w:val="000000"/>
                <w:sz w:val="22"/>
                <w:szCs w:val="22"/>
              </w:rPr>
              <w:t>Securities Trade</w:t>
            </w:r>
          </w:p>
        </w:tc>
      </w:tr>
      <w:tr w:rsidR="00C90E38" w14:paraId="1E1C668A" w14:textId="77777777" w:rsidTr="00F86990">
        <w:trPr>
          <w:trHeight w:val="300"/>
        </w:trPr>
        <w:tc>
          <w:tcPr>
            <w:tcW w:w="0" w:type="auto"/>
            <w:tcBorders>
              <w:top w:val="nil"/>
              <w:left w:val="nil"/>
              <w:bottom w:val="nil"/>
              <w:right w:val="nil"/>
            </w:tcBorders>
            <w:noWrap/>
            <w:tcMar>
              <w:top w:w="15" w:type="dxa"/>
              <w:left w:w="15" w:type="dxa"/>
              <w:bottom w:w="0" w:type="dxa"/>
              <w:right w:w="15" w:type="dxa"/>
            </w:tcMar>
            <w:vAlign w:val="bottom"/>
            <w:hideMark/>
          </w:tcPr>
          <w:p w14:paraId="2D65312D" w14:textId="77777777" w:rsidR="00C90E38" w:rsidRDefault="00C90E38" w:rsidP="00F86990">
            <w:pPr>
              <w:rPr>
                <w:rFonts w:ascii="Calibri" w:hAnsi="Calibri"/>
                <w:color w:val="000000"/>
                <w:sz w:val="22"/>
                <w:szCs w:val="22"/>
              </w:rPr>
            </w:pPr>
            <w:r>
              <w:rPr>
                <w:rFonts w:ascii="Calibri" w:hAnsi="Calibri"/>
                <w:color w:val="000000"/>
                <w:sz w:val="22"/>
                <w:szCs w:val="22"/>
              </w:rPr>
              <w:t>setr.001.001.03</w:t>
            </w:r>
          </w:p>
        </w:tc>
      </w:tr>
      <w:tr w:rsidR="00C90E38" w14:paraId="2097E198" w14:textId="77777777" w:rsidTr="00F86990">
        <w:trPr>
          <w:trHeight w:val="300"/>
        </w:trPr>
        <w:tc>
          <w:tcPr>
            <w:tcW w:w="0" w:type="auto"/>
            <w:tcBorders>
              <w:top w:val="nil"/>
              <w:left w:val="nil"/>
              <w:bottom w:val="nil"/>
              <w:right w:val="nil"/>
            </w:tcBorders>
            <w:noWrap/>
            <w:tcMar>
              <w:top w:w="15" w:type="dxa"/>
              <w:left w:w="15" w:type="dxa"/>
              <w:bottom w:w="0" w:type="dxa"/>
              <w:right w:w="15" w:type="dxa"/>
            </w:tcMar>
            <w:vAlign w:val="bottom"/>
            <w:hideMark/>
          </w:tcPr>
          <w:p w14:paraId="429671C8" w14:textId="77777777" w:rsidR="00C90E38" w:rsidRDefault="00C90E38" w:rsidP="00F86990">
            <w:pPr>
              <w:rPr>
                <w:rFonts w:ascii="Calibri" w:hAnsi="Calibri"/>
                <w:color w:val="000000"/>
                <w:sz w:val="22"/>
                <w:szCs w:val="22"/>
              </w:rPr>
            </w:pPr>
            <w:r>
              <w:rPr>
                <w:rFonts w:ascii="Calibri" w:hAnsi="Calibri"/>
                <w:color w:val="000000"/>
                <w:sz w:val="22"/>
                <w:szCs w:val="22"/>
              </w:rPr>
              <w:t>setr.002.001.03</w:t>
            </w:r>
          </w:p>
        </w:tc>
      </w:tr>
      <w:tr w:rsidR="00C90E38" w14:paraId="57885F87" w14:textId="77777777" w:rsidTr="00F86990">
        <w:trPr>
          <w:trHeight w:val="300"/>
        </w:trPr>
        <w:tc>
          <w:tcPr>
            <w:tcW w:w="0" w:type="auto"/>
            <w:tcBorders>
              <w:top w:val="nil"/>
              <w:left w:val="nil"/>
              <w:bottom w:val="nil"/>
              <w:right w:val="nil"/>
            </w:tcBorders>
            <w:noWrap/>
            <w:tcMar>
              <w:top w:w="15" w:type="dxa"/>
              <w:left w:w="15" w:type="dxa"/>
              <w:bottom w:w="0" w:type="dxa"/>
              <w:right w:w="15" w:type="dxa"/>
            </w:tcMar>
            <w:vAlign w:val="bottom"/>
            <w:hideMark/>
          </w:tcPr>
          <w:p w14:paraId="7DB6592F" w14:textId="77777777" w:rsidR="00C90E38" w:rsidRDefault="00C90E38" w:rsidP="00F86990">
            <w:pPr>
              <w:rPr>
                <w:rFonts w:ascii="Calibri" w:hAnsi="Calibri"/>
                <w:color w:val="000000"/>
                <w:sz w:val="22"/>
                <w:szCs w:val="22"/>
              </w:rPr>
            </w:pPr>
            <w:r>
              <w:rPr>
                <w:rFonts w:ascii="Calibri" w:hAnsi="Calibri"/>
                <w:color w:val="000000"/>
                <w:sz w:val="22"/>
                <w:szCs w:val="22"/>
              </w:rPr>
              <w:t>setr.003.001.03</w:t>
            </w:r>
          </w:p>
        </w:tc>
      </w:tr>
      <w:tr w:rsidR="00C90E38" w14:paraId="28384C96" w14:textId="77777777" w:rsidTr="00F86990">
        <w:trPr>
          <w:trHeight w:val="300"/>
        </w:trPr>
        <w:tc>
          <w:tcPr>
            <w:tcW w:w="0" w:type="auto"/>
            <w:tcBorders>
              <w:top w:val="nil"/>
              <w:left w:val="nil"/>
              <w:bottom w:val="nil"/>
              <w:right w:val="nil"/>
            </w:tcBorders>
            <w:noWrap/>
            <w:tcMar>
              <w:top w:w="15" w:type="dxa"/>
              <w:left w:w="15" w:type="dxa"/>
              <w:bottom w:w="0" w:type="dxa"/>
              <w:right w:w="15" w:type="dxa"/>
            </w:tcMar>
            <w:vAlign w:val="bottom"/>
            <w:hideMark/>
          </w:tcPr>
          <w:p w14:paraId="25C596D6" w14:textId="77777777" w:rsidR="00C90E38" w:rsidRDefault="00C90E38" w:rsidP="00F86990">
            <w:pPr>
              <w:rPr>
                <w:rFonts w:ascii="Calibri" w:hAnsi="Calibri"/>
                <w:color w:val="000000"/>
                <w:sz w:val="22"/>
                <w:szCs w:val="22"/>
              </w:rPr>
            </w:pPr>
            <w:r>
              <w:rPr>
                <w:rFonts w:ascii="Calibri" w:hAnsi="Calibri"/>
                <w:color w:val="000000"/>
                <w:sz w:val="22"/>
                <w:szCs w:val="22"/>
              </w:rPr>
              <w:t>setr.004.001.03</w:t>
            </w:r>
          </w:p>
        </w:tc>
      </w:tr>
      <w:tr w:rsidR="00C90E38" w14:paraId="0ACB602E" w14:textId="77777777" w:rsidTr="00F86990">
        <w:trPr>
          <w:trHeight w:val="300"/>
        </w:trPr>
        <w:tc>
          <w:tcPr>
            <w:tcW w:w="0" w:type="auto"/>
            <w:tcBorders>
              <w:top w:val="nil"/>
              <w:left w:val="nil"/>
              <w:bottom w:val="nil"/>
              <w:right w:val="nil"/>
            </w:tcBorders>
            <w:noWrap/>
            <w:tcMar>
              <w:top w:w="15" w:type="dxa"/>
              <w:left w:w="15" w:type="dxa"/>
              <w:bottom w:w="0" w:type="dxa"/>
              <w:right w:w="15" w:type="dxa"/>
            </w:tcMar>
            <w:vAlign w:val="bottom"/>
            <w:hideMark/>
          </w:tcPr>
          <w:p w14:paraId="12DEDCDA" w14:textId="77777777" w:rsidR="00C90E38" w:rsidRDefault="00C90E38" w:rsidP="00F86990">
            <w:pPr>
              <w:rPr>
                <w:rFonts w:ascii="Calibri" w:hAnsi="Calibri"/>
                <w:color w:val="000000"/>
                <w:sz w:val="22"/>
                <w:szCs w:val="22"/>
              </w:rPr>
            </w:pPr>
            <w:r>
              <w:rPr>
                <w:rFonts w:ascii="Calibri" w:hAnsi="Calibri"/>
                <w:color w:val="000000"/>
                <w:sz w:val="22"/>
                <w:szCs w:val="22"/>
              </w:rPr>
              <w:t>setr.005.001.03</w:t>
            </w:r>
          </w:p>
        </w:tc>
      </w:tr>
      <w:tr w:rsidR="00C90E38" w14:paraId="18D7E08B" w14:textId="77777777" w:rsidTr="00F86990">
        <w:trPr>
          <w:trHeight w:val="300"/>
        </w:trPr>
        <w:tc>
          <w:tcPr>
            <w:tcW w:w="0" w:type="auto"/>
            <w:tcBorders>
              <w:top w:val="nil"/>
              <w:left w:val="nil"/>
              <w:bottom w:val="nil"/>
              <w:right w:val="nil"/>
            </w:tcBorders>
            <w:noWrap/>
            <w:tcMar>
              <w:top w:w="15" w:type="dxa"/>
              <w:left w:w="15" w:type="dxa"/>
              <w:bottom w:w="0" w:type="dxa"/>
              <w:right w:w="15" w:type="dxa"/>
            </w:tcMar>
            <w:vAlign w:val="bottom"/>
            <w:hideMark/>
          </w:tcPr>
          <w:p w14:paraId="3735750A" w14:textId="77777777" w:rsidR="00C90E38" w:rsidRDefault="00C90E38" w:rsidP="00F86990">
            <w:pPr>
              <w:rPr>
                <w:rFonts w:ascii="Calibri" w:hAnsi="Calibri"/>
                <w:color w:val="000000"/>
                <w:sz w:val="22"/>
                <w:szCs w:val="22"/>
              </w:rPr>
            </w:pPr>
            <w:r>
              <w:rPr>
                <w:rFonts w:ascii="Calibri" w:hAnsi="Calibri"/>
                <w:color w:val="000000"/>
                <w:sz w:val="22"/>
                <w:szCs w:val="22"/>
              </w:rPr>
              <w:t>setr.006.001.03</w:t>
            </w:r>
          </w:p>
        </w:tc>
      </w:tr>
      <w:tr w:rsidR="00C90E38" w14:paraId="7528EC05" w14:textId="77777777" w:rsidTr="00F86990">
        <w:trPr>
          <w:trHeight w:val="300"/>
        </w:trPr>
        <w:tc>
          <w:tcPr>
            <w:tcW w:w="0" w:type="auto"/>
            <w:tcBorders>
              <w:top w:val="nil"/>
              <w:left w:val="nil"/>
              <w:bottom w:val="nil"/>
              <w:right w:val="nil"/>
            </w:tcBorders>
            <w:noWrap/>
            <w:tcMar>
              <w:top w:w="15" w:type="dxa"/>
              <w:left w:w="15" w:type="dxa"/>
              <w:bottom w:w="0" w:type="dxa"/>
              <w:right w:w="15" w:type="dxa"/>
            </w:tcMar>
            <w:vAlign w:val="bottom"/>
            <w:hideMark/>
          </w:tcPr>
          <w:p w14:paraId="2CCDFB28" w14:textId="77777777" w:rsidR="00C90E38" w:rsidRDefault="00C90E38" w:rsidP="00F86990">
            <w:pPr>
              <w:rPr>
                <w:rFonts w:ascii="Calibri" w:hAnsi="Calibri"/>
                <w:color w:val="000000"/>
                <w:sz w:val="22"/>
                <w:szCs w:val="22"/>
              </w:rPr>
            </w:pPr>
            <w:r>
              <w:rPr>
                <w:rFonts w:ascii="Calibri" w:hAnsi="Calibri"/>
                <w:color w:val="000000"/>
                <w:sz w:val="22"/>
                <w:szCs w:val="22"/>
              </w:rPr>
              <w:t>setr.007.001.03</w:t>
            </w:r>
          </w:p>
        </w:tc>
      </w:tr>
      <w:tr w:rsidR="00C90E38" w14:paraId="3DF87F72" w14:textId="77777777" w:rsidTr="00F86990">
        <w:trPr>
          <w:trHeight w:val="300"/>
        </w:trPr>
        <w:tc>
          <w:tcPr>
            <w:tcW w:w="0" w:type="auto"/>
            <w:tcBorders>
              <w:top w:val="nil"/>
              <w:left w:val="nil"/>
              <w:bottom w:val="nil"/>
              <w:right w:val="nil"/>
            </w:tcBorders>
            <w:noWrap/>
            <w:tcMar>
              <w:top w:w="15" w:type="dxa"/>
              <w:left w:w="15" w:type="dxa"/>
              <w:bottom w:w="0" w:type="dxa"/>
              <w:right w:w="15" w:type="dxa"/>
            </w:tcMar>
            <w:vAlign w:val="bottom"/>
            <w:hideMark/>
          </w:tcPr>
          <w:p w14:paraId="3DF36863" w14:textId="77777777" w:rsidR="00C90E38" w:rsidRDefault="00C90E38" w:rsidP="00F86990">
            <w:pPr>
              <w:rPr>
                <w:rFonts w:ascii="Calibri" w:hAnsi="Calibri"/>
                <w:color w:val="000000"/>
                <w:sz w:val="22"/>
                <w:szCs w:val="22"/>
              </w:rPr>
            </w:pPr>
            <w:r>
              <w:rPr>
                <w:rFonts w:ascii="Calibri" w:hAnsi="Calibri"/>
                <w:color w:val="000000"/>
                <w:sz w:val="22"/>
                <w:szCs w:val="22"/>
              </w:rPr>
              <w:t>setr.008.001.03</w:t>
            </w:r>
          </w:p>
        </w:tc>
      </w:tr>
      <w:tr w:rsidR="00C90E38" w14:paraId="471DE477" w14:textId="77777777" w:rsidTr="00F86990">
        <w:trPr>
          <w:trHeight w:val="300"/>
        </w:trPr>
        <w:tc>
          <w:tcPr>
            <w:tcW w:w="0" w:type="auto"/>
            <w:tcBorders>
              <w:top w:val="nil"/>
              <w:left w:val="nil"/>
              <w:bottom w:val="nil"/>
              <w:right w:val="nil"/>
            </w:tcBorders>
            <w:noWrap/>
            <w:tcMar>
              <w:top w:w="15" w:type="dxa"/>
              <w:left w:w="15" w:type="dxa"/>
              <w:bottom w:w="0" w:type="dxa"/>
              <w:right w:w="15" w:type="dxa"/>
            </w:tcMar>
            <w:vAlign w:val="bottom"/>
            <w:hideMark/>
          </w:tcPr>
          <w:p w14:paraId="013E1E52" w14:textId="77777777" w:rsidR="00C90E38" w:rsidRDefault="00C90E38" w:rsidP="00F86990">
            <w:pPr>
              <w:rPr>
                <w:rFonts w:ascii="Calibri" w:hAnsi="Calibri"/>
                <w:color w:val="000000"/>
                <w:sz w:val="22"/>
                <w:szCs w:val="22"/>
              </w:rPr>
            </w:pPr>
            <w:r>
              <w:rPr>
                <w:rFonts w:ascii="Calibri" w:hAnsi="Calibri"/>
                <w:color w:val="000000"/>
                <w:sz w:val="22"/>
                <w:szCs w:val="22"/>
              </w:rPr>
              <w:t>setr.009.001.03</w:t>
            </w:r>
          </w:p>
        </w:tc>
      </w:tr>
      <w:tr w:rsidR="00C90E38" w14:paraId="0537DAFC" w14:textId="77777777" w:rsidTr="00F86990">
        <w:trPr>
          <w:trHeight w:val="300"/>
        </w:trPr>
        <w:tc>
          <w:tcPr>
            <w:tcW w:w="0" w:type="auto"/>
            <w:tcBorders>
              <w:top w:val="nil"/>
              <w:left w:val="nil"/>
              <w:bottom w:val="nil"/>
              <w:right w:val="nil"/>
            </w:tcBorders>
            <w:noWrap/>
            <w:tcMar>
              <w:top w:w="15" w:type="dxa"/>
              <w:left w:w="15" w:type="dxa"/>
              <w:bottom w:w="0" w:type="dxa"/>
              <w:right w:w="15" w:type="dxa"/>
            </w:tcMar>
            <w:vAlign w:val="bottom"/>
            <w:hideMark/>
          </w:tcPr>
          <w:p w14:paraId="60D2774E" w14:textId="77777777" w:rsidR="00C90E38" w:rsidRDefault="00C90E38" w:rsidP="00F86990">
            <w:pPr>
              <w:rPr>
                <w:rFonts w:ascii="Calibri" w:hAnsi="Calibri"/>
                <w:color w:val="000000"/>
                <w:sz w:val="22"/>
                <w:szCs w:val="22"/>
              </w:rPr>
            </w:pPr>
            <w:r>
              <w:rPr>
                <w:rFonts w:ascii="Calibri" w:hAnsi="Calibri"/>
                <w:color w:val="000000"/>
                <w:sz w:val="22"/>
                <w:szCs w:val="22"/>
              </w:rPr>
              <w:t>setr.010.001.03</w:t>
            </w:r>
          </w:p>
        </w:tc>
      </w:tr>
      <w:tr w:rsidR="00C90E38" w14:paraId="72CDF463" w14:textId="77777777" w:rsidTr="00F86990">
        <w:trPr>
          <w:trHeight w:val="300"/>
        </w:trPr>
        <w:tc>
          <w:tcPr>
            <w:tcW w:w="0" w:type="auto"/>
            <w:tcBorders>
              <w:top w:val="nil"/>
              <w:left w:val="nil"/>
              <w:bottom w:val="nil"/>
              <w:right w:val="nil"/>
            </w:tcBorders>
            <w:noWrap/>
            <w:tcMar>
              <w:top w:w="15" w:type="dxa"/>
              <w:left w:w="15" w:type="dxa"/>
              <w:bottom w:w="0" w:type="dxa"/>
              <w:right w:w="15" w:type="dxa"/>
            </w:tcMar>
            <w:vAlign w:val="bottom"/>
            <w:hideMark/>
          </w:tcPr>
          <w:p w14:paraId="4AD89B63" w14:textId="77777777" w:rsidR="00C90E38" w:rsidRDefault="00C90E38" w:rsidP="00F86990">
            <w:pPr>
              <w:rPr>
                <w:rFonts w:ascii="Calibri" w:hAnsi="Calibri"/>
                <w:color w:val="000000"/>
                <w:sz w:val="22"/>
                <w:szCs w:val="22"/>
              </w:rPr>
            </w:pPr>
            <w:r>
              <w:rPr>
                <w:rFonts w:ascii="Calibri" w:hAnsi="Calibri"/>
                <w:color w:val="000000"/>
                <w:sz w:val="22"/>
                <w:szCs w:val="22"/>
              </w:rPr>
              <w:t>setr.011.001.03</w:t>
            </w:r>
          </w:p>
        </w:tc>
      </w:tr>
      <w:tr w:rsidR="00C90E38" w14:paraId="502633E3" w14:textId="77777777" w:rsidTr="00F86990">
        <w:trPr>
          <w:trHeight w:val="300"/>
        </w:trPr>
        <w:tc>
          <w:tcPr>
            <w:tcW w:w="0" w:type="auto"/>
            <w:tcBorders>
              <w:top w:val="nil"/>
              <w:left w:val="nil"/>
              <w:bottom w:val="nil"/>
              <w:right w:val="nil"/>
            </w:tcBorders>
            <w:noWrap/>
            <w:tcMar>
              <w:top w:w="15" w:type="dxa"/>
              <w:left w:w="15" w:type="dxa"/>
              <w:bottom w:w="0" w:type="dxa"/>
              <w:right w:w="15" w:type="dxa"/>
            </w:tcMar>
            <w:vAlign w:val="bottom"/>
            <w:hideMark/>
          </w:tcPr>
          <w:p w14:paraId="6225687B" w14:textId="77777777" w:rsidR="00C90E38" w:rsidRDefault="00C90E38" w:rsidP="00F86990">
            <w:pPr>
              <w:rPr>
                <w:rFonts w:ascii="Calibri" w:hAnsi="Calibri"/>
                <w:color w:val="000000"/>
                <w:sz w:val="22"/>
                <w:szCs w:val="22"/>
              </w:rPr>
            </w:pPr>
            <w:r>
              <w:rPr>
                <w:rFonts w:ascii="Calibri" w:hAnsi="Calibri"/>
                <w:color w:val="000000"/>
                <w:sz w:val="22"/>
                <w:szCs w:val="22"/>
              </w:rPr>
              <w:t>setr.012.001.03</w:t>
            </w:r>
          </w:p>
        </w:tc>
      </w:tr>
      <w:tr w:rsidR="00C90E38" w14:paraId="21B7B07B" w14:textId="77777777" w:rsidTr="00F86990">
        <w:trPr>
          <w:trHeight w:val="300"/>
        </w:trPr>
        <w:tc>
          <w:tcPr>
            <w:tcW w:w="0" w:type="auto"/>
            <w:tcBorders>
              <w:top w:val="nil"/>
              <w:left w:val="nil"/>
              <w:bottom w:val="nil"/>
              <w:right w:val="nil"/>
            </w:tcBorders>
            <w:noWrap/>
            <w:tcMar>
              <w:top w:w="15" w:type="dxa"/>
              <w:left w:w="15" w:type="dxa"/>
              <w:bottom w:w="0" w:type="dxa"/>
              <w:right w:w="15" w:type="dxa"/>
            </w:tcMar>
            <w:vAlign w:val="bottom"/>
            <w:hideMark/>
          </w:tcPr>
          <w:p w14:paraId="64A1794F" w14:textId="77777777" w:rsidR="00C90E38" w:rsidRDefault="00C90E38" w:rsidP="00F86990">
            <w:pPr>
              <w:rPr>
                <w:rFonts w:ascii="Calibri" w:hAnsi="Calibri"/>
                <w:color w:val="000000"/>
                <w:sz w:val="22"/>
                <w:szCs w:val="22"/>
              </w:rPr>
            </w:pPr>
            <w:r>
              <w:rPr>
                <w:rFonts w:ascii="Calibri" w:hAnsi="Calibri"/>
                <w:color w:val="000000"/>
                <w:sz w:val="22"/>
                <w:szCs w:val="22"/>
              </w:rPr>
              <w:t>setr.013.001.03</w:t>
            </w:r>
          </w:p>
        </w:tc>
      </w:tr>
      <w:tr w:rsidR="00C90E38" w14:paraId="7C5ACC42" w14:textId="77777777" w:rsidTr="00F86990">
        <w:trPr>
          <w:trHeight w:val="300"/>
        </w:trPr>
        <w:tc>
          <w:tcPr>
            <w:tcW w:w="0" w:type="auto"/>
            <w:tcBorders>
              <w:top w:val="nil"/>
              <w:left w:val="nil"/>
              <w:bottom w:val="nil"/>
              <w:right w:val="nil"/>
            </w:tcBorders>
            <w:noWrap/>
            <w:tcMar>
              <w:top w:w="15" w:type="dxa"/>
              <w:left w:w="15" w:type="dxa"/>
              <w:bottom w:w="0" w:type="dxa"/>
              <w:right w:w="15" w:type="dxa"/>
            </w:tcMar>
            <w:vAlign w:val="bottom"/>
            <w:hideMark/>
          </w:tcPr>
          <w:p w14:paraId="1EFA1DED" w14:textId="77777777" w:rsidR="00C90E38" w:rsidRDefault="00C90E38" w:rsidP="00F86990">
            <w:pPr>
              <w:rPr>
                <w:rFonts w:ascii="Calibri" w:hAnsi="Calibri"/>
                <w:color w:val="000000"/>
                <w:sz w:val="22"/>
                <w:szCs w:val="22"/>
              </w:rPr>
            </w:pPr>
            <w:r>
              <w:rPr>
                <w:rFonts w:ascii="Calibri" w:hAnsi="Calibri"/>
                <w:color w:val="000000"/>
                <w:sz w:val="22"/>
                <w:szCs w:val="22"/>
              </w:rPr>
              <w:lastRenderedPageBreak/>
              <w:t>setr.014.001.03</w:t>
            </w:r>
          </w:p>
        </w:tc>
      </w:tr>
      <w:tr w:rsidR="00C90E38" w14:paraId="38D7CE63" w14:textId="77777777" w:rsidTr="00F86990">
        <w:trPr>
          <w:trHeight w:val="300"/>
        </w:trPr>
        <w:tc>
          <w:tcPr>
            <w:tcW w:w="0" w:type="auto"/>
            <w:tcBorders>
              <w:top w:val="nil"/>
              <w:left w:val="nil"/>
              <w:bottom w:val="nil"/>
              <w:right w:val="nil"/>
            </w:tcBorders>
            <w:noWrap/>
            <w:tcMar>
              <w:top w:w="15" w:type="dxa"/>
              <w:left w:w="15" w:type="dxa"/>
              <w:bottom w:w="0" w:type="dxa"/>
              <w:right w:w="15" w:type="dxa"/>
            </w:tcMar>
            <w:vAlign w:val="bottom"/>
            <w:hideMark/>
          </w:tcPr>
          <w:p w14:paraId="425B04E6" w14:textId="77777777" w:rsidR="00C90E38" w:rsidRDefault="00C90E38" w:rsidP="00F86990">
            <w:pPr>
              <w:rPr>
                <w:rFonts w:ascii="Calibri" w:hAnsi="Calibri"/>
                <w:color w:val="000000"/>
                <w:sz w:val="22"/>
                <w:szCs w:val="22"/>
              </w:rPr>
            </w:pPr>
            <w:r>
              <w:rPr>
                <w:rFonts w:ascii="Calibri" w:hAnsi="Calibri"/>
                <w:color w:val="000000"/>
                <w:sz w:val="22"/>
                <w:szCs w:val="22"/>
              </w:rPr>
              <w:t>setr.015.001.03</w:t>
            </w:r>
          </w:p>
        </w:tc>
      </w:tr>
      <w:tr w:rsidR="00C90E38" w14:paraId="3456BD0E" w14:textId="77777777" w:rsidTr="00F86990">
        <w:trPr>
          <w:trHeight w:val="300"/>
        </w:trPr>
        <w:tc>
          <w:tcPr>
            <w:tcW w:w="0" w:type="auto"/>
            <w:tcBorders>
              <w:top w:val="nil"/>
              <w:left w:val="nil"/>
              <w:bottom w:val="nil"/>
              <w:right w:val="nil"/>
            </w:tcBorders>
            <w:noWrap/>
            <w:tcMar>
              <w:top w:w="15" w:type="dxa"/>
              <w:left w:w="15" w:type="dxa"/>
              <w:bottom w:w="0" w:type="dxa"/>
              <w:right w:w="15" w:type="dxa"/>
            </w:tcMar>
            <w:vAlign w:val="bottom"/>
            <w:hideMark/>
          </w:tcPr>
          <w:p w14:paraId="4A1575D8" w14:textId="77777777" w:rsidR="00C90E38" w:rsidRDefault="00C90E38" w:rsidP="00F86990">
            <w:pPr>
              <w:rPr>
                <w:rFonts w:ascii="Calibri" w:hAnsi="Calibri"/>
                <w:color w:val="000000"/>
                <w:sz w:val="22"/>
                <w:szCs w:val="22"/>
              </w:rPr>
            </w:pPr>
            <w:r>
              <w:rPr>
                <w:rFonts w:ascii="Calibri" w:hAnsi="Calibri"/>
                <w:color w:val="000000"/>
                <w:sz w:val="22"/>
                <w:szCs w:val="22"/>
              </w:rPr>
              <w:t>setr.016.001.03</w:t>
            </w:r>
          </w:p>
        </w:tc>
      </w:tr>
      <w:tr w:rsidR="00C90E38" w14:paraId="4B6D0D6F" w14:textId="77777777" w:rsidTr="00F86990">
        <w:trPr>
          <w:trHeight w:val="300"/>
        </w:trPr>
        <w:tc>
          <w:tcPr>
            <w:tcW w:w="0" w:type="auto"/>
            <w:tcBorders>
              <w:top w:val="nil"/>
              <w:left w:val="nil"/>
              <w:bottom w:val="nil"/>
              <w:right w:val="nil"/>
            </w:tcBorders>
            <w:noWrap/>
            <w:tcMar>
              <w:top w:w="15" w:type="dxa"/>
              <w:left w:w="15" w:type="dxa"/>
              <w:bottom w:w="0" w:type="dxa"/>
              <w:right w:w="15" w:type="dxa"/>
            </w:tcMar>
            <w:vAlign w:val="bottom"/>
            <w:hideMark/>
          </w:tcPr>
          <w:p w14:paraId="7E9F96E7" w14:textId="77777777" w:rsidR="00C90E38" w:rsidRDefault="00C90E38" w:rsidP="00F86990">
            <w:pPr>
              <w:rPr>
                <w:rFonts w:ascii="Calibri" w:hAnsi="Calibri"/>
                <w:color w:val="000000"/>
                <w:sz w:val="22"/>
                <w:szCs w:val="22"/>
              </w:rPr>
            </w:pPr>
            <w:r>
              <w:rPr>
                <w:rFonts w:ascii="Calibri" w:hAnsi="Calibri"/>
                <w:color w:val="000000"/>
                <w:sz w:val="22"/>
                <w:szCs w:val="22"/>
              </w:rPr>
              <w:t>setr.017.001.03</w:t>
            </w:r>
          </w:p>
        </w:tc>
      </w:tr>
      <w:tr w:rsidR="00C90E38" w14:paraId="447D5184" w14:textId="77777777" w:rsidTr="00F86990">
        <w:trPr>
          <w:trHeight w:val="300"/>
        </w:trPr>
        <w:tc>
          <w:tcPr>
            <w:tcW w:w="0" w:type="auto"/>
            <w:tcBorders>
              <w:top w:val="nil"/>
              <w:left w:val="nil"/>
              <w:bottom w:val="nil"/>
              <w:right w:val="nil"/>
            </w:tcBorders>
            <w:noWrap/>
            <w:tcMar>
              <w:top w:w="15" w:type="dxa"/>
              <w:left w:w="15" w:type="dxa"/>
              <w:bottom w:w="0" w:type="dxa"/>
              <w:right w:w="15" w:type="dxa"/>
            </w:tcMar>
            <w:vAlign w:val="bottom"/>
            <w:hideMark/>
          </w:tcPr>
          <w:p w14:paraId="31A93C5C" w14:textId="77777777" w:rsidR="00C90E38" w:rsidRDefault="00C90E38" w:rsidP="00F86990">
            <w:pPr>
              <w:rPr>
                <w:rFonts w:ascii="Calibri" w:hAnsi="Calibri"/>
                <w:color w:val="000000"/>
                <w:sz w:val="22"/>
                <w:szCs w:val="22"/>
              </w:rPr>
            </w:pPr>
            <w:r>
              <w:rPr>
                <w:rFonts w:ascii="Calibri" w:hAnsi="Calibri"/>
                <w:color w:val="000000"/>
                <w:sz w:val="22"/>
                <w:szCs w:val="22"/>
              </w:rPr>
              <w:t>setr.018.001.03</w:t>
            </w:r>
          </w:p>
        </w:tc>
      </w:tr>
      <w:tr w:rsidR="00C90E38" w14:paraId="064028E4" w14:textId="77777777" w:rsidTr="00F86990">
        <w:trPr>
          <w:trHeight w:val="300"/>
        </w:trPr>
        <w:tc>
          <w:tcPr>
            <w:tcW w:w="0" w:type="auto"/>
            <w:tcBorders>
              <w:top w:val="nil"/>
              <w:left w:val="nil"/>
              <w:bottom w:val="nil"/>
              <w:right w:val="nil"/>
            </w:tcBorders>
            <w:noWrap/>
            <w:tcMar>
              <w:top w:w="15" w:type="dxa"/>
              <w:left w:w="15" w:type="dxa"/>
              <w:bottom w:w="0" w:type="dxa"/>
              <w:right w:w="15" w:type="dxa"/>
            </w:tcMar>
            <w:vAlign w:val="bottom"/>
            <w:hideMark/>
          </w:tcPr>
          <w:p w14:paraId="16AD025B" w14:textId="77777777" w:rsidR="00C90E38" w:rsidRDefault="00C90E38" w:rsidP="00F86990">
            <w:pPr>
              <w:rPr>
                <w:rFonts w:ascii="Calibri" w:hAnsi="Calibri"/>
                <w:color w:val="000000"/>
                <w:sz w:val="22"/>
                <w:szCs w:val="22"/>
              </w:rPr>
            </w:pPr>
            <w:r>
              <w:rPr>
                <w:rFonts w:ascii="Calibri" w:hAnsi="Calibri"/>
                <w:color w:val="000000"/>
                <w:sz w:val="22"/>
                <w:szCs w:val="22"/>
              </w:rPr>
              <w:t>setr.047.001.01</w:t>
            </w:r>
          </w:p>
        </w:tc>
      </w:tr>
      <w:tr w:rsidR="00C90E38" w14:paraId="0CF21BE9" w14:textId="77777777" w:rsidTr="00F86990">
        <w:trPr>
          <w:trHeight w:val="300"/>
        </w:trPr>
        <w:tc>
          <w:tcPr>
            <w:tcW w:w="0" w:type="auto"/>
            <w:tcBorders>
              <w:top w:val="nil"/>
              <w:left w:val="nil"/>
              <w:bottom w:val="nil"/>
              <w:right w:val="nil"/>
            </w:tcBorders>
            <w:noWrap/>
            <w:tcMar>
              <w:top w:w="15" w:type="dxa"/>
              <w:left w:w="15" w:type="dxa"/>
              <w:bottom w:w="0" w:type="dxa"/>
              <w:right w:w="15" w:type="dxa"/>
            </w:tcMar>
            <w:vAlign w:val="bottom"/>
            <w:hideMark/>
          </w:tcPr>
          <w:p w14:paraId="666D5F69" w14:textId="77777777" w:rsidR="00C90E38" w:rsidRDefault="00C90E38" w:rsidP="00F86990">
            <w:pPr>
              <w:rPr>
                <w:rFonts w:ascii="Calibri" w:hAnsi="Calibri"/>
                <w:color w:val="000000"/>
                <w:sz w:val="22"/>
                <w:szCs w:val="22"/>
              </w:rPr>
            </w:pPr>
            <w:r>
              <w:rPr>
                <w:rFonts w:ascii="Calibri" w:hAnsi="Calibri"/>
                <w:color w:val="000000"/>
                <w:sz w:val="22"/>
                <w:szCs w:val="22"/>
              </w:rPr>
              <w:t>setr.048.001.01</w:t>
            </w:r>
          </w:p>
        </w:tc>
      </w:tr>
      <w:tr w:rsidR="00C90E38" w14:paraId="191A5879" w14:textId="77777777" w:rsidTr="00F86990">
        <w:trPr>
          <w:trHeight w:val="300"/>
        </w:trPr>
        <w:tc>
          <w:tcPr>
            <w:tcW w:w="0" w:type="auto"/>
            <w:tcBorders>
              <w:top w:val="nil"/>
              <w:left w:val="nil"/>
              <w:bottom w:val="nil"/>
              <w:right w:val="nil"/>
            </w:tcBorders>
            <w:noWrap/>
            <w:tcMar>
              <w:top w:w="15" w:type="dxa"/>
              <w:left w:w="15" w:type="dxa"/>
              <w:bottom w:w="0" w:type="dxa"/>
              <w:right w:w="15" w:type="dxa"/>
            </w:tcMar>
            <w:vAlign w:val="bottom"/>
            <w:hideMark/>
          </w:tcPr>
          <w:p w14:paraId="3F25682D" w14:textId="77777777" w:rsidR="00C90E38" w:rsidRDefault="00C90E38" w:rsidP="00F86990">
            <w:pPr>
              <w:rPr>
                <w:rFonts w:ascii="Calibri" w:hAnsi="Calibri"/>
                <w:color w:val="000000"/>
                <w:sz w:val="22"/>
                <w:szCs w:val="22"/>
              </w:rPr>
            </w:pPr>
            <w:r>
              <w:rPr>
                <w:rFonts w:ascii="Calibri" w:hAnsi="Calibri"/>
                <w:color w:val="000000"/>
                <w:sz w:val="22"/>
                <w:szCs w:val="22"/>
              </w:rPr>
              <w:t>setr.049.001.01</w:t>
            </w:r>
          </w:p>
        </w:tc>
      </w:tr>
      <w:tr w:rsidR="00C90E38" w14:paraId="5A08E7D2" w14:textId="77777777" w:rsidTr="00F86990">
        <w:trPr>
          <w:trHeight w:val="300"/>
        </w:trPr>
        <w:tc>
          <w:tcPr>
            <w:tcW w:w="0" w:type="auto"/>
            <w:tcBorders>
              <w:top w:val="nil"/>
              <w:left w:val="nil"/>
              <w:bottom w:val="nil"/>
              <w:right w:val="nil"/>
            </w:tcBorders>
            <w:noWrap/>
            <w:tcMar>
              <w:top w:w="15" w:type="dxa"/>
              <w:left w:w="15" w:type="dxa"/>
              <w:bottom w:w="0" w:type="dxa"/>
              <w:right w:w="15" w:type="dxa"/>
            </w:tcMar>
            <w:vAlign w:val="bottom"/>
            <w:hideMark/>
          </w:tcPr>
          <w:p w14:paraId="22C0D06F" w14:textId="77777777" w:rsidR="00C90E38" w:rsidRDefault="00C90E38" w:rsidP="00F86990">
            <w:pPr>
              <w:rPr>
                <w:rFonts w:ascii="Calibri" w:hAnsi="Calibri"/>
                <w:color w:val="000000"/>
                <w:sz w:val="22"/>
                <w:szCs w:val="22"/>
              </w:rPr>
            </w:pPr>
            <w:r>
              <w:rPr>
                <w:rFonts w:ascii="Calibri" w:hAnsi="Calibri"/>
                <w:color w:val="000000"/>
                <w:sz w:val="22"/>
                <w:szCs w:val="22"/>
              </w:rPr>
              <w:t>setr.050.001.01</w:t>
            </w:r>
          </w:p>
        </w:tc>
      </w:tr>
      <w:tr w:rsidR="00C90E38" w14:paraId="2ED97EE1" w14:textId="77777777" w:rsidTr="00F86990">
        <w:trPr>
          <w:trHeight w:val="300"/>
        </w:trPr>
        <w:tc>
          <w:tcPr>
            <w:tcW w:w="0" w:type="auto"/>
            <w:tcBorders>
              <w:top w:val="nil"/>
              <w:left w:val="nil"/>
              <w:bottom w:val="nil"/>
              <w:right w:val="nil"/>
            </w:tcBorders>
            <w:noWrap/>
            <w:tcMar>
              <w:top w:w="15" w:type="dxa"/>
              <w:left w:w="15" w:type="dxa"/>
              <w:bottom w:w="0" w:type="dxa"/>
              <w:right w:w="15" w:type="dxa"/>
            </w:tcMar>
            <w:vAlign w:val="bottom"/>
            <w:hideMark/>
          </w:tcPr>
          <w:p w14:paraId="22B257A8" w14:textId="77777777" w:rsidR="00C90E38" w:rsidRDefault="00C90E38" w:rsidP="00F86990">
            <w:pPr>
              <w:rPr>
                <w:rFonts w:ascii="Calibri" w:hAnsi="Calibri"/>
                <w:color w:val="000000"/>
                <w:sz w:val="22"/>
                <w:szCs w:val="22"/>
              </w:rPr>
            </w:pPr>
            <w:r>
              <w:rPr>
                <w:rFonts w:ascii="Calibri" w:hAnsi="Calibri"/>
                <w:color w:val="000000"/>
                <w:sz w:val="22"/>
                <w:szCs w:val="22"/>
              </w:rPr>
              <w:t>setr.051.001.01</w:t>
            </w:r>
          </w:p>
        </w:tc>
      </w:tr>
      <w:tr w:rsidR="00C90E38" w14:paraId="41241D06" w14:textId="77777777" w:rsidTr="00F86990">
        <w:trPr>
          <w:trHeight w:val="300"/>
        </w:trPr>
        <w:tc>
          <w:tcPr>
            <w:tcW w:w="0" w:type="auto"/>
            <w:tcBorders>
              <w:top w:val="nil"/>
              <w:left w:val="nil"/>
              <w:bottom w:val="nil"/>
              <w:right w:val="nil"/>
            </w:tcBorders>
            <w:noWrap/>
            <w:tcMar>
              <w:top w:w="15" w:type="dxa"/>
              <w:left w:w="15" w:type="dxa"/>
              <w:bottom w:w="0" w:type="dxa"/>
              <w:right w:w="15" w:type="dxa"/>
            </w:tcMar>
            <w:vAlign w:val="bottom"/>
            <w:hideMark/>
          </w:tcPr>
          <w:p w14:paraId="68E55614" w14:textId="77777777" w:rsidR="00C90E38" w:rsidRDefault="00C90E38" w:rsidP="00F86990">
            <w:pPr>
              <w:rPr>
                <w:rFonts w:ascii="Calibri" w:hAnsi="Calibri"/>
                <w:color w:val="000000"/>
                <w:sz w:val="22"/>
                <w:szCs w:val="22"/>
              </w:rPr>
            </w:pPr>
            <w:r>
              <w:rPr>
                <w:rFonts w:ascii="Calibri" w:hAnsi="Calibri"/>
                <w:color w:val="000000"/>
                <w:sz w:val="22"/>
                <w:szCs w:val="22"/>
              </w:rPr>
              <w:t>setr.052.001.01</w:t>
            </w:r>
          </w:p>
        </w:tc>
      </w:tr>
      <w:tr w:rsidR="00C90E38" w14:paraId="6C194D6F" w14:textId="77777777" w:rsidTr="00F86990">
        <w:trPr>
          <w:trHeight w:val="300"/>
        </w:trPr>
        <w:tc>
          <w:tcPr>
            <w:tcW w:w="0" w:type="auto"/>
            <w:tcBorders>
              <w:top w:val="nil"/>
              <w:left w:val="nil"/>
              <w:bottom w:val="nil"/>
              <w:right w:val="nil"/>
            </w:tcBorders>
            <w:noWrap/>
            <w:tcMar>
              <w:top w:w="15" w:type="dxa"/>
              <w:left w:w="15" w:type="dxa"/>
              <w:bottom w:w="0" w:type="dxa"/>
              <w:right w:w="15" w:type="dxa"/>
            </w:tcMar>
            <w:vAlign w:val="bottom"/>
            <w:hideMark/>
          </w:tcPr>
          <w:p w14:paraId="217A4E44" w14:textId="77777777" w:rsidR="00C90E38" w:rsidRDefault="00C90E38" w:rsidP="00F86990">
            <w:pPr>
              <w:rPr>
                <w:rFonts w:ascii="Calibri" w:hAnsi="Calibri"/>
                <w:color w:val="000000"/>
                <w:sz w:val="22"/>
                <w:szCs w:val="22"/>
              </w:rPr>
            </w:pPr>
            <w:r>
              <w:rPr>
                <w:rFonts w:ascii="Calibri" w:hAnsi="Calibri"/>
                <w:color w:val="000000"/>
                <w:sz w:val="22"/>
                <w:szCs w:val="22"/>
              </w:rPr>
              <w:t>setr.053.001.01</w:t>
            </w:r>
          </w:p>
        </w:tc>
      </w:tr>
      <w:tr w:rsidR="00C90E38" w14:paraId="58997EF7" w14:textId="77777777" w:rsidTr="00F86990">
        <w:trPr>
          <w:trHeight w:val="300"/>
        </w:trPr>
        <w:tc>
          <w:tcPr>
            <w:tcW w:w="0" w:type="auto"/>
            <w:tcBorders>
              <w:top w:val="nil"/>
              <w:left w:val="nil"/>
              <w:bottom w:val="nil"/>
              <w:right w:val="nil"/>
            </w:tcBorders>
            <w:noWrap/>
            <w:tcMar>
              <w:top w:w="15" w:type="dxa"/>
              <w:left w:w="15" w:type="dxa"/>
              <w:bottom w:w="0" w:type="dxa"/>
              <w:right w:w="15" w:type="dxa"/>
            </w:tcMar>
            <w:vAlign w:val="bottom"/>
            <w:hideMark/>
          </w:tcPr>
          <w:p w14:paraId="21BC8726" w14:textId="77777777" w:rsidR="00C90E38" w:rsidRDefault="00C90E38" w:rsidP="00F86990">
            <w:pPr>
              <w:rPr>
                <w:rFonts w:ascii="Calibri" w:hAnsi="Calibri"/>
                <w:color w:val="000000"/>
                <w:sz w:val="22"/>
                <w:szCs w:val="22"/>
              </w:rPr>
            </w:pPr>
            <w:r>
              <w:rPr>
                <w:rFonts w:ascii="Calibri" w:hAnsi="Calibri"/>
                <w:color w:val="000000"/>
                <w:sz w:val="22"/>
                <w:szCs w:val="22"/>
              </w:rPr>
              <w:t>setr.054.001.01</w:t>
            </w:r>
          </w:p>
        </w:tc>
      </w:tr>
      <w:tr w:rsidR="00C90E38" w14:paraId="49D3EFFA" w14:textId="77777777" w:rsidTr="00F86990">
        <w:trPr>
          <w:trHeight w:val="300"/>
        </w:trPr>
        <w:tc>
          <w:tcPr>
            <w:tcW w:w="0" w:type="auto"/>
            <w:tcBorders>
              <w:top w:val="nil"/>
              <w:left w:val="nil"/>
              <w:bottom w:val="nil"/>
              <w:right w:val="nil"/>
            </w:tcBorders>
            <w:noWrap/>
            <w:tcMar>
              <w:top w:w="15" w:type="dxa"/>
              <w:left w:w="15" w:type="dxa"/>
              <w:bottom w:w="0" w:type="dxa"/>
              <w:right w:w="15" w:type="dxa"/>
            </w:tcMar>
            <w:vAlign w:val="bottom"/>
            <w:hideMark/>
          </w:tcPr>
          <w:p w14:paraId="13A8B27C" w14:textId="77777777" w:rsidR="00C90E38" w:rsidRDefault="00C90E38" w:rsidP="00F86990">
            <w:pPr>
              <w:rPr>
                <w:rFonts w:ascii="Calibri" w:hAnsi="Calibri"/>
                <w:color w:val="000000"/>
                <w:sz w:val="22"/>
                <w:szCs w:val="22"/>
              </w:rPr>
            </w:pPr>
            <w:r>
              <w:rPr>
                <w:rFonts w:ascii="Calibri" w:hAnsi="Calibri"/>
                <w:color w:val="000000"/>
                <w:sz w:val="22"/>
                <w:szCs w:val="22"/>
              </w:rPr>
              <w:t>setr.055.001.01</w:t>
            </w:r>
          </w:p>
        </w:tc>
      </w:tr>
      <w:tr w:rsidR="00C90E38" w14:paraId="31EAD5CE" w14:textId="77777777" w:rsidTr="00F86990">
        <w:trPr>
          <w:trHeight w:val="300"/>
        </w:trPr>
        <w:tc>
          <w:tcPr>
            <w:tcW w:w="0" w:type="auto"/>
            <w:tcBorders>
              <w:top w:val="nil"/>
              <w:left w:val="nil"/>
              <w:bottom w:val="nil"/>
              <w:right w:val="nil"/>
            </w:tcBorders>
            <w:noWrap/>
            <w:tcMar>
              <w:top w:w="15" w:type="dxa"/>
              <w:left w:w="15" w:type="dxa"/>
              <w:bottom w:w="0" w:type="dxa"/>
              <w:right w:w="15" w:type="dxa"/>
            </w:tcMar>
            <w:vAlign w:val="bottom"/>
            <w:hideMark/>
          </w:tcPr>
          <w:p w14:paraId="62AA14BF" w14:textId="77777777" w:rsidR="00C90E38" w:rsidRDefault="00C90E38" w:rsidP="00F86990">
            <w:pPr>
              <w:rPr>
                <w:rFonts w:ascii="Calibri" w:hAnsi="Calibri"/>
                <w:color w:val="000000"/>
                <w:sz w:val="22"/>
                <w:szCs w:val="22"/>
              </w:rPr>
            </w:pPr>
            <w:r>
              <w:rPr>
                <w:rFonts w:ascii="Calibri" w:hAnsi="Calibri"/>
                <w:color w:val="000000"/>
                <w:sz w:val="22"/>
                <w:szCs w:val="22"/>
              </w:rPr>
              <w:t>setr.056.001.01</w:t>
            </w:r>
          </w:p>
        </w:tc>
      </w:tr>
      <w:tr w:rsidR="00C90E38" w14:paraId="6F549D8C" w14:textId="77777777" w:rsidTr="00F86990">
        <w:trPr>
          <w:trHeight w:val="300"/>
        </w:trPr>
        <w:tc>
          <w:tcPr>
            <w:tcW w:w="0" w:type="auto"/>
            <w:tcBorders>
              <w:top w:val="nil"/>
              <w:left w:val="nil"/>
              <w:bottom w:val="nil"/>
              <w:right w:val="nil"/>
            </w:tcBorders>
            <w:noWrap/>
            <w:tcMar>
              <w:top w:w="15" w:type="dxa"/>
              <w:left w:w="15" w:type="dxa"/>
              <w:bottom w:w="0" w:type="dxa"/>
              <w:right w:w="15" w:type="dxa"/>
            </w:tcMar>
            <w:vAlign w:val="bottom"/>
            <w:hideMark/>
          </w:tcPr>
          <w:p w14:paraId="19190153" w14:textId="77777777" w:rsidR="00C90E38" w:rsidRDefault="00C90E38" w:rsidP="00F86990">
            <w:pPr>
              <w:rPr>
                <w:rFonts w:ascii="Calibri" w:hAnsi="Calibri"/>
                <w:color w:val="000000"/>
                <w:sz w:val="22"/>
                <w:szCs w:val="22"/>
              </w:rPr>
            </w:pPr>
            <w:r>
              <w:rPr>
                <w:rFonts w:ascii="Calibri" w:hAnsi="Calibri"/>
                <w:color w:val="000000"/>
                <w:sz w:val="22"/>
                <w:szCs w:val="22"/>
              </w:rPr>
              <w:t>setr.057.001.01</w:t>
            </w:r>
          </w:p>
        </w:tc>
      </w:tr>
      <w:tr w:rsidR="00C90E38" w14:paraId="056F1215" w14:textId="77777777" w:rsidTr="00F86990">
        <w:trPr>
          <w:trHeight w:val="315"/>
        </w:trPr>
        <w:tc>
          <w:tcPr>
            <w:tcW w:w="0" w:type="auto"/>
            <w:tcBorders>
              <w:top w:val="nil"/>
              <w:left w:val="nil"/>
              <w:bottom w:val="nil"/>
              <w:right w:val="nil"/>
            </w:tcBorders>
            <w:noWrap/>
            <w:tcMar>
              <w:top w:w="15" w:type="dxa"/>
              <w:left w:w="15" w:type="dxa"/>
              <w:bottom w:w="0" w:type="dxa"/>
              <w:right w:w="15" w:type="dxa"/>
            </w:tcMar>
            <w:vAlign w:val="bottom"/>
            <w:hideMark/>
          </w:tcPr>
          <w:p w14:paraId="1C2D003E" w14:textId="77777777" w:rsidR="00C90E38" w:rsidRDefault="00C90E38" w:rsidP="00F86990">
            <w:pPr>
              <w:rPr>
                <w:rFonts w:ascii="Calibri" w:hAnsi="Calibri"/>
                <w:color w:val="000000"/>
                <w:sz w:val="22"/>
                <w:szCs w:val="22"/>
              </w:rPr>
            </w:pPr>
            <w:r>
              <w:rPr>
                <w:rFonts w:ascii="Calibri" w:hAnsi="Calibri"/>
                <w:color w:val="000000"/>
                <w:sz w:val="22"/>
                <w:szCs w:val="22"/>
              </w:rPr>
              <w:t>setr.058.001.01</w:t>
            </w:r>
          </w:p>
        </w:tc>
      </w:tr>
    </w:tbl>
    <w:p w14:paraId="11157504" w14:textId="77777777" w:rsidR="00C90E38" w:rsidRPr="00D123C1" w:rsidRDefault="00C90E38" w:rsidP="00C90E38">
      <w:pPr>
        <w:rPr>
          <w:szCs w:val="24"/>
          <w:lang w:val="en-GB"/>
        </w:rPr>
      </w:pPr>
    </w:p>
    <w:p w14:paraId="7F36D591" w14:textId="77777777" w:rsidR="00C90E38" w:rsidRPr="00135FF4" w:rsidRDefault="00C90E38" w:rsidP="00C90E38">
      <w:pPr>
        <w:rPr>
          <w:rFonts w:eastAsia="Times New Roman"/>
          <w:b/>
        </w:rPr>
      </w:pPr>
    </w:p>
    <w:p w14:paraId="75AC27F0" w14:textId="77777777" w:rsidR="00C90E38" w:rsidRPr="00135FF4" w:rsidRDefault="00C90E38" w:rsidP="008101DE">
      <w:pPr>
        <w:numPr>
          <w:ilvl w:val="0"/>
          <w:numId w:val="21"/>
        </w:numPr>
        <w:rPr>
          <w:rFonts w:eastAsia="Times New Roman"/>
        </w:rPr>
      </w:pPr>
      <w:r w:rsidRPr="00135FF4">
        <w:rPr>
          <w:rFonts w:eastAsia="Times New Roman"/>
          <w:b/>
        </w:rPr>
        <w:t>Description of the change request:</w:t>
      </w:r>
    </w:p>
    <w:p w14:paraId="68852396" w14:textId="77777777" w:rsidR="00C90E38" w:rsidRPr="00237F93" w:rsidRDefault="00C90E38" w:rsidP="008101DE">
      <w:pPr>
        <w:numPr>
          <w:ilvl w:val="0"/>
          <w:numId w:val="22"/>
        </w:numPr>
        <w:rPr>
          <w:color w:val="0070C0"/>
          <w:lang w:val="en-GB"/>
        </w:rPr>
      </w:pPr>
      <w:r w:rsidRPr="00237F93">
        <w:rPr>
          <w:lang w:val="en-GB"/>
        </w:rPr>
        <w:t xml:space="preserve">Add pattern to the datatype BloombergIdentifier  </w:t>
      </w:r>
      <w:r w:rsidRPr="00237F93">
        <w:rPr>
          <w:lang w:val="en-GB"/>
        </w:rPr>
        <w:br/>
      </w:r>
      <w:r w:rsidRPr="00237F93">
        <w:rPr>
          <w:color w:val="0070C0"/>
        </w:rPr>
        <w:t>((?!KY|VG|BM|GG|GB|GH|KR|MK|PL|BS)[BCDFGHJKLMNPQRSTVWXYZ]{2}G[BCDFGHJKLMNPQRSTVWXYZ\d]{8}\d)</w:t>
      </w:r>
    </w:p>
    <w:p w14:paraId="56B32601" w14:textId="77777777" w:rsidR="00C90E38" w:rsidRPr="00237F93" w:rsidRDefault="00C90E38" w:rsidP="008101DE">
      <w:pPr>
        <w:numPr>
          <w:ilvl w:val="0"/>
          <w:numId w:val="22"/>
        </w:numPr>
        <w:rPr>
          <w:color w:val="0070C0"/>
          <w:lang w:val="en-GB"/>
        </w:rPr>
      </w:pPr>
      <w:r>
        <w:t xml:space="preserve">Replace the minLength and maxLength facets for the BloombergIdentifier with </w:t>
      </w:r>
      <w:r w:rsidRPr="00237F93">
        <w:rPr>
          <w:color w:val="0070C0"/>
        </w:rPr>
        <w:t>length=12</w:t>
      </w:r>
      <w:r>
        <w:t xml:space="preserve"> as the BloombergIdentifier will always be 12 characters in length.</w:t>
      </w:r>
    </w:p>
    <w:p w14:paraId="31C5DF83" w14:textId="77777777" w:rsidR="00C90E38" w:rsidRPr="00C90E38" w:rsidRDefault="00C90E38" w:rsidP="00C90E38">
      <w:pPr>
        <w:rPr>
          <w:rFonts w:eastAsia="Times New Roman"/>
          <w:szCs w:val="24"/>
          <w:lang w:val="en-GB"/>
        </w:rPr>
      </w:pPr>
    </w:p>
    <w:p w14:paraId="0F1C74B1" w14:textId="77777777" w:rsidR="00C90E38" w:rsidRPr="00135FF4" w:rsidRDefault="00C90E38" w:rsidP="008101DE">
      <w:pPr>
        <w:numPr>
          <w:ilvl w:val="0"/>
          <w:numId w:val="21"/>
        </w:numPr>
        <w:rPr>
          <w:rFonts w:eastAsia="Times New Roman"/>
          <w:b/>
          <w:szCs w:val="24"/>
        </w:rPr>
      </w:pPr>
      <w:r w:rsidRPr="00135FF4">
        <w:rPr>
          <w:rFonts w:eastAsia="Times New Roman"/>
          <w:b/>
          <w:szCs w:val="24"/>
        </w:rPr>
        <w:t>Purpose of the change:</w:t>
      </w:r>
    </w:p>
    <w:p w14:paraId="51B56472" w14:textId="77777777" w:rsidR="00C90E38" w:rsidRDefault="00C90E38" w:rsidP="00C90E38">
      <w:r>
        <w:rPr>
          <w:lang w:val="en-GB"/>
        </w:rPr>
        <w:t>The proposed changes are intended to provide more accurate and complete metadata pertaining to the BloombergIdentifier.</w:t>
      </w:r>
      <w:r>
        <w:t xml:space="preserve">   </w:t>
      </w:r>
    </w:p>
    <w:p w14:paraId="36DB4175" w14:textId="77777777" w:rsidR="00C90E38" w:rsidRDefault="00C90E38" w:rsidP="00C90E38">
      <w:pPr>
        <w:rPr>
          <w:rFonts w:eastAsia="Times New Roman"/>
        </w:rPr>
      </w:pPr>
    </w:p>
    <w:p w14:paraId="146AE964" w14:textId="77777777" w:rsidR="00742217" w:rsidRDefault="00742217" w:rsidP="008101DE">
      <w:pPr>
        <w:numPr>
          <w:ilvl w:val="0"/>
          <w:numId w:val="21"/>
        </w:numPr>
        <w:rPr>
          <w:b/>
          <w:szCs w:val="24"/>
          <w:lang w:val="en-GB"/>
        </w:rPr>
      </w:pPr>
      <w:r>
        <w:rPr>
          <w:b/>
          <w:szCs w:val="24"/>
          <w:lang w:val="en-GB"/>
        </w:rPr>
        <w:t>Urgency of the request:</w:t>
      </w:r>
    </w:p>
    <w:p w14:paraId="64886A88" w14:textId="77777777" w:rsidR="00742217" w:rsidRPr="00F92525" w:rsidRDefault="00742217" w:rsidP="00742217">
      <w:pPr>
        <w:rPr>
          <w:szCs w:val="24"/>
          <w:lang w:val="en-GB"/>
        </w:rPr>
      </w:pPr>
      <w:r>
        <w:rPr>
          <w:szCs w:val="24"/>
          <w:lang w:val="en-GB"/>
        </w:rPr>
        <w:t>To be included in the following yearly maintenance cycle.</w:t>
      </w:r>
      <w:r w:rsidRPr="0085530C">
        <w:rPr>
          <w:i/>
          <w:szCs w:val="24"/>
          <w:lang w:val="en-GB"/>
        </w:rPr>
        <w:t xml:space="preserve">  </w:t>
      </w:r>
    </w:p>
    <w:p w14:paraId="606BCF00" w14:textId="77777777" w:rsidR="00742217" w:rsidRDefault="00742217" w:rsidP="008101DE">
      <w:pPr>
        <w:numPr>
          <w:ilvl w:val="0"/>
          <w:numId w:val="21"/>
        </w:numPr>
        <w:rPr>
          <w:szCs w:val="24"/>
          <w:lang w:val="en-GB"/>
        </w:rPr>
      </w:pPr>
      <w:r>
        <w:rPr>
          <w:b/>
          <w:szCs w:val="24"/>
          <w:lang w:val="en-GB"/>
        </w:rPr>
        <w:lastRenderedPageBreak/>
        <w:t>Business examples:</w:t>
      </w:r>
      <w:r w:rsidRPr="007E1691">
        <w:rPr>
          <w:lang w:val="en-GB"/>
        </w:rPr>
        <w:br/>
        <w:t>BBG000KBVJX0</w:t>
      </w:r>
      <w:r>
        <w:rPr>
          <w:lang w:val="en-GB"/>
        </w:rPr>
        <w:br/>
      </w:r>
      <w:r w:rsidRPr="007E1691">
        <w:rPr>
          <w:szCs w:val="24"/>
          <w:lang w:val="en-GB"/>
        </w:rPr>
        <w:t>BBG000BLNNH6</w:t>
      </w:r>
      <w:r>
        <w:rPr>
          <w:szCs w:val="24"/>
          <w:lang w:val="en-GB"/>
        </w:rPr>
        <w:br/>
      </w:r>
      <w:r w:rsidRPr="007E1691">
        <w:rPr>
          <w:szCs w:val="24"/>
          <w:lang w:val="en-GB"/>
        </w:rPr>
        <w:t>BBG000M5WT59</w:t>
      </w:r>
    </w:p>
    <w:p w14:paraId="22F12CE9" w14:textId="77777777" w:rsidR="00742217" w:rsidRDefault="00742217" w:rsidP="00742217">
      <w:pPr>
        <w:rPr>
          <w:szCs w:val="24"/>
          <w:lang w:val="en-GB"/>
        </w:rPr>
      </w:pPr>
    </w:p>
    <w:p w14:paraId="1954AE6E" w14:textId="77777777" w:rsidR="00742217" w:rsidRPr="00E8579D" w:rsidRDefault="00742217" w:rsidP="008101DE">
      <w:pPr>
        <w:numPr>
          <w:ilvl w:val="0"/>
          <w:numId w:val="21"/>
        </w:numPr>
        <w:rPr>
          <w:b/>
          <w:lang w:val="en-GB"/>
        </w:rPr>
      </w:pPr>
      <w:r>
        <w:rPr>
          <w:b/>
          <w:lang w:val="en-GB"/>
        </w:rPr>
        <w:t>SEG recommendation:</w:t>
      </w:r>
    </w:p>
    <w:p w14:paraId="60B465E2" w14:textId="77777777" w:rsidR="00742217" w:rsidRDefault="00742217" w:rsidP="00742217">
      <w:pPr>
        <w:rPr>
          <w:i/>
          <w:szCs w:val="24"/>
          <w:lang w:val="en-GB"/>
        </w:rPr>
      </w:pPr>
    </w:p>
    <w:tbl>
      <w:tblPr>
        <w:tblW w:w="91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9"/>
        <w:gridCol w:w="183"/>
        <w:gridCol w:w="567"/>
        <w:gridCol w:w="1701"/>
        <w:gridCol w:w="4253"/>
        <w:gridCol w:w="425"/>
        <w:gridCol w:w="945"/>
      </w:tblGrid>
      <w:tr w:rsidR="00742217" w:rsidRPr="006D7FF8" w14:paraId="36303B5A" w14:textId="77777777" w:rsidTr="0057138A">
        <w:trPr>
          <w:gridAfter w:val="3"/>
          <w:wAfter w:w="5623" w:type="dxa"/>
        </w:trPr>
        <w:tc>
          <w:tcPr>
            <w:tcW w:w="1242" w:type="dxa"/>
            <w:gridSpan w:val="2"/>
          </w:tcPr>
          <w:p w14:paraId="03B58A96" w14:textId="77777777" w:rsidR="00742217" w:rsidRPr="00E3221E" w:rsidRDefault="00742217" w:rsidP="0057138A">
            <w:pPr>
              <w:rPr>
                <w:b/>
                <w:szCs w:val="24"/>
                <w:lang w:val="en-GB"/>
              </w:rPr>
            </w:pPr>
            <w:r w:rsidRPr="00E3221E">
              <w:rPr>
                <w:b/>
                <w:szCs w:val="24"/>
                <w:lang w:val="en-GB"/>
              </w:rPr>
              <w:t>Consider</w:t>
            </w:r>
          </w:p>
        </w:tc>
        <w:tc>
          <w:tcPr>
            <w:tcW w:w="567" w:type="dxa"/>
          </w:tcPr>
          <w:p w14:paraId="66925D27" w14:textId="77777777" w:rsidR="00742217" w:rsidRPr="00AD7CD5" w:rsidRDefault="00742217" w:rsidP="0057138A">
            <w:pPr>
              <w:rPr>
                <w:color w:val="FF0000"/>
                <w:szCs w:val="24"/>
                <w:lang w:val="en-GB"/>
              </w:rPr>
            </w:pPr>
            <w:r>
              <w:rPr>
                <w:color w:val="FF0000"/>
                <w:szCs w:val="24"/>
                <w:lang w:val="en-GB"/>
              </w:rPr>
              <w:t>X</w:t>
            </w:r>
          </w:p>
        </w:tc>
        <w:tc>
          <w:tcPr>
            <w:tcW w:w="1701" w:type="dxa"/>
            <w:tcBorders>
              <w:top w:val="single" w:sz="4" w:space="0" w:color="auto"/>
              <w:right w:val="single" w:sz="4" w:space="0" w:color="auto"/>
            </w:tcBorders>
          </w:tcPr>
          <w:p w14:paraId="180C9802" w14:textId="77777777" w:rsidR="00742217" w:rsidRPr="00E3221E" w:rsidRDefault="00742217" w:rsidP="0057138A">
            <w:pPr>
              <w:rPr>
                <w:b/>
                <w:szCs w:val="24"/>
                <w:lang w:val="en-GB"/>
              </w:rPr>
            </w:pPr>
            <w:r w:rsidRPr="00E3221E">
              <w:rPr>
                <w:b/>
                <w:szCs w:val="24"/>
                <w:lang w:val="en-GB"/>
              </w:rPr>
              <w:t>Timing</w:t>
            </w:r>
          </w:p>
        </w:tc>
      </w:tr>
      <w:tr w:rsidR="00742217" w:rsidRPr="006D7FF8" w14:paraId="27AB911C" w14:textId="77777777" w:rsidTr="0057138A">
        <w:trPr>
          <w:gridBefore w:val="1"/>
          <w:gridAfter w:val="1"/>
          <w:wBefore w:w="1059" w:type="dxa"/>
          <w:wAfter w:w="945" w:type="dxa"/>
          <w:trHeight w:val="501"/>
        </w:trPr>
        <w:tc>
          <w:tcPr>
            <w:tcW w:w="750" w:type="dxa"/>
            <w:gridSpan w:val="2"/>
            <w:tcBorders>
              <w:left w:val="nil"/>
              <w:bottom w:val="nil"/>
            </w:tcBorders>
          </w:tcPr>
          <w:p w14:paraId="7361AF21" w14:textId="77777777" w:rsidR="00742217" w:rsidRDefault="00742217" w:rsidP="0057138A">
            <w:pPr>
              <w:rPr>
                <w:szCs w:val="24"/>
                <w:lang w:val="en-GB"/>
              </w:rPr>
            </w:pPr>
          </w:p>
        </w:tc>
        <w:tc>
          <w:tcPr>
            <w:tcW w:w="5954" w:type="dxa"/>
            <w:gridSpan w:val="2"/>
          </w:tcPr>
          <w:p w14:paraId="0588711D" w14:textId="77777777" w:rsidR="00742217" w:rsidRDefault="00742217" w:rsidP="0057138A">
            <w:pPr>
              <w:spacing w:before="0"/>
              <w:rPr>
                <w:szCs w:val="24"/>
                <w:lang w:val="en-GB"/>
              </w:rPr>
            </w:pPr>
            <w:r>
              <w:rPr>
                <w:szCs w:val="24"/>
                <w:lang w:val="en-GB"/>
              </w:rPr>
              <w:t xml:space="preserve">- </w:t>
            </w:r>
            <w:r w:rsidRPr="00E3221E">
              <w:rPr>
                <w:b/>
                <w:szCs w:val="24"/>
                <w:lang w:val="en-GB"/>
              </w:rPr>
              <w:t>Next yearly cycle</w:t>
            </w:r>
            <w:r>
              <w:rPr>
                <w:b/>
                <w:szCs w:val="24"/>
                <w:lang w:val="en-GB"/>
              </w:rPr>
              <w:t>: 2016/2017</w:t>
            </w:r>
          </w:p>
          <w:p w14:paraId="5E681D35" w14:textId="77777777" w:rsidR="00742217" w:rsidRPr="006D7FF8" w:rsidRDefault="00742217" w:rsidP="0057138A">
            <w:pPr>
              <w:spacing w:before="0"/>
              <w:rPr>
                <w:szCs w:val="24"/>
                <w:lang w:val="en-GB"/>
              </w:rPr>
            </w:pPr>
            <w:r>
              <w:rPr>
                <w:szCs w:val="24"/>
                <w:lang w:val="en-GB"/>
              </w:rPr>
              <w:t>(the change will be considered for implementation in the yearly maintenance cycle which starts in 2016 and completes with the publication of new message versions in the spring of 2017)</w:t>
            </w:r>
          </w:p>
        </w:tc>
        <w:tc>
          <w:tcPr>
            <w:tcW w:w="425" w:type="dxa"/>
            <w:tcBorders>
              <w:bottom w:val="single" w:sz="4" w:space="0" w:color="auto"/>
            </w:tcBorders>
          </w:tcPr>
          <w:p w14:paraId="5B355285" w14:textId="77777777" w:rsidR="00742217" w:rsidRPr="00AD7CD5" w:rsidRDefault="00742217" w:rsidP="0057138A">
            <w:pPr>
              <w:spacing w:before="0"/>
              <w:jc w:val="both"/>
              <w:rPr>
                <w:color w:val="FF0000"/>
                <w:szCs w:val="24"/>
                <w:lang w:val="en-GB"/>
              </w:rPr>
            </w:pPr>
          </w:p>
        </w:tc>
      </w:tr>
      <w:tr w:rsidR="00742217" w:rsidRPr="006D7FF8" w14:paraId="0E69451C" w14:textId="77777777" w:rsidTr="0057138A">
        <w:trPr>
          <w:gridBefore w:val="1"/>
          <w:gridAfter w:val="1"/>
          <w:wBefore w:w="1059" w:type="dxa"/>
          <w:wAfter w:w="945" w:type="dxa"/>
          <w:trHeight w:val="501"/>
        </w:trPr>
        <w:tc>
          <w:tcPr>
            <w:tcW w:w="750" w:type="dxa"/>
            <w:gridSpan w:val="2"/>
            <w:tcBorders>
              <w:top w:val="nil"/>
              <w:left w:val="nil"/>
              <w:bottom w:val="nil"/>
            </w:tcBorders>
          </w:tcPr>
          <w:p w14:paraId="7BEA9C03" w14:textId="77777777" w:rsidR="00742217" w:rsidRDefault="00742217" w:rsidP="0057138A">
            <w:pPr>
              <w:spacing w:before="0"/>
              <w:rPr>
                <w:szCs w:val="24"/>
                <w:lang w:val="en-GB"/>
              </w:rPr>
            </w:pPr>
          </w:p>
        </w:tc>
        <w:tc>
          <w:tcPr>
            <w:tcW w:w="5954" w:type="dxa"/>
            <w:gridSpan w:val="2"/>
          </w:tcPr>
          <w:p w14:paraId="72700BCF" w14:textId="77777777" w:rsidR="00742217" w:rsidRDefault="00742217" w:rsidP="0057138A">
            <w:pPr>
              <w:spacing w:before="0"/>
              <w:jc w:val="both"/>
              <w:rPr>
                <w:szCs w:val="24"/>
                <w:lang w:val="en-GB"/>
              </w:rPr>
            </w:pPr>
            <w:r>
              <w:rPr>
                <w:szCs w:val="24"/>
                <w:lang w:val="en-GB"/>
              </w:rPr>
              <w:t xml:space="preserve">- </w:t>
            </w:r>
            <w:r w:rsidRPr="00E3221E">
              <w:rPr>
                <w:b/>
                <w:szCs w:val="24"/>
                <w:lang w:val="en-GB"/>
              </w:rPr>
              <w:t>At the occasion of the next maintenance of the messages</w:t>
            </w:r>
          </w:p>
          <w:p w14:paraId="4F81F39E" w14:textId="77777777" w:rsidR="00742217" w:rsidRDefault="00742217" w:rsidP="0057138A">
            <w:pPr>
              <w:spacing w:before="0"/>
              <w:rPr>
                <w:szCs w:val="24"/>
                <w:lang w:val="en-GB"/>
              </w:rPr>
            </w:pPr>
            <w:r>
              <w:rPr>
                <w:szCs w:val="24"/>
                <w:lang w:val="en-GB"/>
              </w:rPr>
              <w:t>(the change will be considered for implementation, but does not justify maintenance of the messages in its own right – will be pending until more critical change requests are received for the messages)</w:t>
            </w:r>
          </w:p>
        </w:tc>
        <w:tc>
          <w:tcPr>
            <w:tcW w:w="425" w:type="dxa"/>
          </w:tcPr>
          <w:p w14:paraId="476BD222" w14:textId="77777777" w:rsidR="00742217" w:rsidRPr="00AD7CD5" w:rsidRDefault="00742217" w:rsidP="0057138A">
            <w:pPr>
              <w:spacing w:before="0"/>
              <w:jc w:val="center"/>
              <w:rPr>
                <w:color w:val="FF0000"/>
                <w:szCs w:val="24"/>
                <w:lang w:val="en-GB"/>
              </w:rPr>
            </w:pPr>
            <w:r>
              <w:rPr>
                <w:color w:val="FF0000"/>
                <w:szCs w:val="24"/>
                <w:lang w:val="en-GB"/>
              </w:rPr>
              <w:t>X</w:t>
            </w:r>
          </w:p>
        </w:tc>
      </w:tr>
      <w:tr w:rsidR="00742217" w:rsidRPr="006D7FF8" w14:paraId="0B62754E" w14:textId="77777777" w:rsidTr="0057138A">
        <w:trPr>
          <w:gridBefore w:val="1"/>
          <w:wBefore w:w="1059" w:type="dxa"/>
          <w:trHeight w:val="511"/>
        </w:trPr>
        <w:tc>
          <w:tcPr>
            <w:tcW w:w="750" w:type="dxa"/>
            <w:gridSpan w:val="2"/>
            <w:tcBorders>
              <w:top w:val="nil"/>
              <w:left w:val="nil"/>
              <w:bottom w:val="nil"/>
            </w:tcBorders>
          </w:tcPr>
          <w:p w14:paraId="778D0614" w14:textId="77777777" w:rsidR="00742217" w:rsidRDefault="00742217" w:rsidP="0057138A">
            <w:pPr>
              <w:spacing w:before="0"/>
              <w:rPr>
                <w:szCs w:val="24"/>
                <w:lang w:val="en-GB"/>
              </w:rPr>
            </w:pPr>
          </w:p>
        </w:tc>
        <w:tc>
          <w:tcPr>
            <w:tcW w:w="5954" w:type="dxa"/>
            <w:gridSpan w:val="2"/>
          </w:tcPr>
          <w:p w14:paraId="782F3555" w14:textId="77777777" w:rsidR="00742217" w:rsidRDefault="00742217" w:rsidP="0057138A">
            <w:pPr>
              <w:spacing w:before="0"/>
              <w:jc w:val="both"/>
              <w:rPr>
                <w:szCs w:val="24"/>
                <w:lang w:val="en-GB"/>
              </w:rPr>
            </w:pPr>
            <w:r>
              <w:rPr>
                <w:szCs w:val="24"/>
                <w:lang w:val="en-GB"/>
              </w:rPr>
              <w:t xml:space="preserve">- </w:t>
            </w:r>
            <w:r w:rsidRPr="00E3221E">
              <w:rPr>
                <w:b/>
                <w:szCs w:val="24"/>
                <w:lang w:val="en-GB"/>
              </w:rPr>
              <w:t>Urgent unscheduled</w:t>
            </w:r>
          </w:p>
          <w:p w14:paraId="461DF8B0" w14:textId="77777777" w:rsidR="00742217" w:rsidRDefault="00742217" w:rsidP="0057138A">
            <w:pPr>
              <w:spacing w:before="0"/>
              <w:rPr>
                <w:szCs w:val="24"/>
                <w:lang w:val="en-GB"/>
              </w:rPr>
            </w:pPr>
            <w:r>
              <w:rPr>
                <w:szCs w:val="24"/>
                <w:lang w:val="en-GB"/>
              </w:rPr>
              <w:t>(the change justifies an urgent implementation outside of the normal yearly cycle)</w:t>
            </w:r>
          </w:p>
        </w:tc>
        <w:tc>
          <w:tcPr>
            <w:tcW w:w="425" w:type="dxa"/>
          </w:tcPr>
          <w:p w14:paraId="06DA46B1" w14:textId="77777777" w:rsidR="00742217" w:rsidRPr="00AD7CD5" w:rsidRDefault="00742217" w:rsidP="0057138A">
            <w:pPr>
              <w:jc w:val="center"/>
              <w:rPr>
                <w:color w:val="FF0000"/>
                <w:szCs w:val="24"/>
                <w:lang w:val="en-GB"/>
              </w:rPr>
            </w:pPr>
          </w:p>
        </w:tc>
        <w:tc>
          <w:tcPr>
            <w:tcW w:w="945" w:type="dxa"/>
            <w:tcBorders>
              <w:top w:val="nil"/>
              <w:bottom w:val="nil"/>
              <w:right w:val="nil"/>
            </w:tcBorders>
          </w:tcPr>
          <w:p w14:paraId="7ED6A41A" w14:textId="77777777" w:rsidR="00742217" w:rsidRDefault="00742217" w:rsidP="0057138A">
            <w:pPr>
              <w:ind w:left="360"/>
              <w:jc w:val="both"/>
              <w:rPr>
                <w:szCs w:val="24"/>
                <w:lang w:val="en-GB"/>
              </w:rPr>
            </w:pPr>
          </w:p>
        </w:tc>
      </w:tr>
      <w:tr w:rsidR="00742217" w:rsidRPr="006D7FF8" w14:paraId="2D290A5A" w14:textId="77777777" w:rsidTr="0057138A">
        <w:trPr>
          <w:gridBefore w:val="1"/>
          <w:wBefore w:w="1059" w:type="dxa"/>
          <w:trHeight w:val="511"/>
        </w:trPr>
        <w:tc>
          <w:tcPr>
            <w:tcW w:w="750" w:type="dxa"/>
            <w:gridSpan w:val="2"/>
            <w:tcBorders>
              <w:top w:val="nil"/>
              <w:left w:val="nil"/>
              <w:bottom w:val="nil"/>
            </w:tcBorders>
          </w:tcPr>
          <w:p w14:paraId="5B3AEE8D" w14:textId="77777777" w:rsidR="00742217" w:rsidRDefault="00742217" w:rsidP="0057138A">
            <w:pPr>
              <w:spacing w:before="0"/>
              <w:rPr>
                <w:szCs w:val="24"/>
                <w:lang w:val="en-GB"/>
              </w:rPr>
            </w:pPr>
          </w:p>
        </w:tc>
        <w:tc>
          <w:tcPr>
            <w:tcW w:w="6379" w:type="dxa"/>
            <w:gridSpan w:val="3"/>
          </w:tcPr>
          <w:p w14:paraId="7EDE806B" w14:textId="77777777" w:rsidR="00742217" w:rsidRPr="00AD7CD5" w:rsidRDefault="00742217" w:rsidP="0057138A">
            <w:pPr>
              <w:rPr>
                <w:color w:val="FF0000"/>
                <w:szCs w:val="24"/>
                <w:lang w:val="en-GB"/>
              </w:rPr>
            </w:pPr>
            <w:r>
              <w:rPr>
                <w:szCs w:val="24"/>
                <w:lang w:val="en-GB"/>
              </w:rPr>
              <w:t xml:space="preserve">- </w:t>
            </w:r>
            <w:r>
              <w:rPr>
                <w:b/>
                <w:szCs w:val="24"/>
                <w:lang w:val="en-GB"/>
              </w:rPr>
              <w:t>Other timing:</w:t>
            </w:r>
          </w:p>
        </w:tc>
        <w:tc>
          <w:tcPr>
            <w:tcW w:w="945" w:type="dxa"/>
            <w:tcBorders>
              <w:top w:val="nil"/>
              <w:bottom w:val="nil"/>
              <w:right w:val="nil"/>
            </w:tcBorders>
          </w:tcPr>
          <w:p w14:paraId="38F189F9" w14:textId="77777777" w:rsidR="00742217" w:rsidRDefault="00742217" w:rsidP="0057138A">
            <w:pPr>
              <w:ind w:left="360"/>
              <w:jc w:val="both"/>
              <w:rPr>
                <w:szCs w:val="24"/>
                <w:lang w:val="en-GB"/>
              </w:rPr>
            </w:pPr>
          </w:p>
          <w:p w14:paraId="2546EE19" w14:textId="77777777" w:rsidR="00742217" w:rsidRDefault="00742217" w:rsidP="0057138A">
            <w:pPr>
              <w:ind w:left="360"/>
              <w:jc w:val="both"/>
              <w:rPr>
                <w:szCs w:val="24"/>
                <w:lang w:val="en-GB"/>
              </w:rPr>
            </w:pPr>
          </w:p>
        </w:tc>
      </w:tr>
    </w:tbl>
    <w:p w14:paraId="1A7EED4C" w14:textId="77777777" w:rsidR="00742217" w:rsidRDefault="00742217" w:rsidP="00742217">
      <w:pPr>
        <w:rPr>
          <w:szCs w:val="24"/>
          <w:lang w:val="en-GB"/>
        </w:rPr>
      </w:pPr>
      <w:r>
        <w:rPr>
          <w:szCs w:val="24"/>
          <w:lang w:val="en-GB"/>
        </w:rPr>
        <w:t>Comments:</w:t>
      </w:r>
    </w:p>
    <w:p w14:paraId="126244D8" w14:textId="77777777" w:rsidR="00742217" w:rsidRDefault="00742217" w:rsidP="00742217">
      <w:pPr>
        <w:rPr>
          <w:szCs w:val="24"/>
          <w:lang w:val="en-GB"/>
        </w:rPr>
      </w:pPr>
      <w:r>
        <w:rPr>
          <w:szCs w:val="24"/>
          <w:lang w:val="en-GB"/>
        </w:rPr>
        <w:t>The BloombergIdentifier is also used in the Investment funds ‘acmt’, ‘camt’ and ‘sese’ messages and in the FX Post Trade Trade Capture (fxtr.031) and FX Post Trade Confirmation (fxtr.034, 035, 037) messages.</w:t>
      </w:r>
    </w:p>
    <w:p w14:paraId="5EF7C9D7" w14:textId="77777777" w:rsidR="00742217" w:rsidRDefault="00742217" w:rsidP="00742217">
      <w:pPr>
        <w:rPr>
          <w:szCs w:val="24"/>
          <w:lang w:val="en-GB"/>
        </w:rPr>
      </w:pPr>
      <w:r>
        <w:rPr>
          <w:szCs w:val="24"/>
          <w:lang w:val="en-GB"/>
        </w:rPr>
        <w:t>In 2016/2017 for ‘setr’ and ‘acmt’ Investment Funds messages.</w:t>
      </w:r>
    </w:p>
    <w:p w14:paraId="63071FDC" w14:textId="77777777" w:rsidR="00742217" w:rsidRDefault="00742217" w:rsidP="00742217">
      <w:pPr>
        <w:rPr>
          <w:szCs w:val="24"/>
          <w:lang w:val="en-GB"/>
        </w:rPr>
      </w:pPr>
      <w:r>
        <w:rPr>
          <w:szCs w:val="24"/>
          <w:lang w:val="en-GB"/>
        </w:rPr>
        <w:t>In 2017/2018 for ‘sese’ Investment Funds messages.</w:t>
      </w:r>
    </w:p>
    <w:p w14:paraId="235E2433" w14:textId="77777777" w:rsidR="00742217" w:rsidRDefault="00742217" w:rsidP="00742217">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2"/>
        <w:gridCol w:w="567"/>
      </w:tblGrid>
      <w:tr w:rsidR="00742217" w:rsidRPr="00AD7CD5" w14:paraId="6F5D8540" w14:textId="77777777" w:rsidTr="0057138A">
        <w:tc>
          <w:tcPr>
            <w:tcW w:w="1242" w:type="dxa"/>
          </w:tcPr>
          <w:p w14:paraId="6D9F73DE" w14:textId="77777777" w:rsidR="00742217" w:rsidRPr="00E3221E" w:rsidRDefault="00742217" w:rsidP="0057138A">
            <w:pPr>
              <w:rPr>
                <w:b/>
                <w:szCs w:val="24"/>
                <w:lang w:val="en-GB"/>
              </w:rPr>
            </w:pPr>
            <w:r w:rsidRPr="00E3221E">
              <w:rPr>
                <w:b/>
                <w:szCs w:val="24"/>
                <w:lang w:val="en-GB"/>
              </w:rPr>
              <w:t>Reject</w:t>
            </w:r>
          </w:p>
        </w:tc>
        <w:tc>
          <w:tcPr>
            <w:tcW w:w="567" w:type="dxa"/>
          </w:tcPr>
          <w:p w14:paraId="192D0675" w14:textId="77777777" w:rsidR="00742217" w:rsidRPr="00AD7CD5" w:rsidRDefault="00742217" w:rsidP="0057138A">
            <w:pPr>
              <w:rPr>
                <w:color w:val="FF0000"/>
                <w:szCs w:val="24"/>
                <w:lang w:val="en-GB"/>
              </w:rPr>
            </w:pPr>
          </w:p>
        </w:tc>
      </w:tr>
    </w:tbl>
    <w:p w14:paraId="71CDE4C7" w14:textId="77777777" w:rsidR="00742217" w:rsidRDefault="00742217" w:rsidP="00742217">
      <w:pPr>
        <w:rPr>
          <w:szCs w:val="24"/>
          <w:lang w:val="en-GB"/>
        </w:rPr>
      </w:pPr>
      <w:r w:rsidRPr="00567F13">
        <w:rPr>
          <w:szCs w:val="24"/>
          <w:lang w:val="en-GB"/>
        </w:rPr>
        <w:t>Reason for rejection:</w:t>
      </w:r>
    </w:p>
    <w:p w14:paraId="02CEA24E" w14:textId="77777777" w:rsidR="00742217" w:rsidRPr="00CC116A" w:rsidRDefault="00742217" w:rsidP="00C90E38">
      <w:pPr>
        <w:rPr>
          <w:rFonts w:eastAsia="Times New Roman"/>
        </w:rPr>
      </w:pPr>
    </w:p>
    <w:p w14:paraId="4C352F20" w14:textId="77777777" w:rsidR="00C90E38" w:rsidRDefault="00C90E38" w:rsidP="008101DE">
      <w:pPr>
        <w:numPr>
          <w:ilvl w:val="0"/>
          <w:numId w:val="21"/>
        </w:numPr>
        <w:rPr>
          <w:lang w:val="en-GB"/>
        </w:rPr>
      </w:pPr>
      <w:r>
        <w:rPr>
          <w:b/>
          <w:lang w:val="en-GB"/>
        </w:rPr>
        <w:t>Impact analysis and type of impact:</w:t>
      </w:r>
    </w:p>
    <w:p w14:paraId="2F5DBF96" w14:textId="77777777" w:rsidR="00C90E38" w:rsidRDefault="00C90E38" w:rsidP="00C90E38">
      <w:pPr>
        <w:rPr>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0"/>
        <w:gridCol w:w="1440"/>
        <w:gridCol w:w="4680"/>
      </w:tblGrid>
      <w:tr w:rsidR="00C90E38" w:rsidRPr="00814A08" w14:paraId="1AF70138" w14:textId="77777777" w:rsidTr="00F86990">
        <w:tc>
          <w:tcPr>
            <w:tcW w:w="6840" w:type="dxa"/>
            <w:gridSpan w:val="3"/>
            <w:vAlign w:val="center"/>
          </w:tcPr>
          <w:p w14:paraId="3A8BA99F" w14:textId="77777777" w:rsidR="00C90E38" w:rsidRDefault="00C90E38" w:rsidP="00F86990">
            <w:pPr>
              <w:widowControl w:val="0"/>
              <w:spacing w:before="0"/>
              <w:rPr>
                <w:lang w:val="en-GB"/>
              </w:rPr>
            </w:pPr>
            <w:r>
              <w:rPr>
                <w:lang w:val="en-GB"/>
              </w:rPr>
              <w:t>Type of impact</w:t>
            </w:r>
          </w:p>
        </w:tc>
      </w:tr>
      <w:tr w:rsidR="00C90E38" w:rsidRPr="00814A08" w14:paraId="1B0346D2" w14:textId="77777777" w:rsidTr="00F86990">
        <w:tc>
          <w:tcPr>
            <w:tcW w:w="720" w:type="dxa"/>
            <w:vAlign w:val="center"/>
          </w:tcPr>
          <w:p w14:paraId="10F68DA0" w14:textId="77777777" w:rsidR="00C90E38" w:rsidRPr="00814A08" w:rsidRDefault="00C90E38" w:rsidP="00F86990">
            <w:pPr>
              <w:rPr>
                <w:lang w:val="en-GB"/>
              </w:rPr>
            </w:pPr>
          </w:p>
        </w:tc>
        <w:tc>
          <w:tcPr>
            <w:tcW w:w="1440" w:type="dxa"/>
          </w:tcPr>
          <w:p w14:paraId="5DA3E327" w14:textId="77777777" w:rsidR="00C90E38" w:rsidRDefault="00C90E38" w:rsidP="00F86990">
            <w:pPr>
              <w:widowControl w:val="0"/>
              <w:spacing w:before="0"/>
              <w:rPr>
                <w:lang w:val="en-GB"/>
              </w:rPr>
            </w:pPr>
            <w:r>
              <w:rPr>
                <w:lang w:val="en-GB"/>
              </w:rPr>
              <w:t>No impact</w:t>
            </w:r>
          </w:p>
        </w:tc>
        <w:tc>
          <w:tcPr>
            <w:tcW w:w="4680" w:type="dxa"/>
          </w:tcPr>
          <w:p w14:paraId="734E3990" w14:textId="77777777" w:rsidR="00C90E38" w:rsidRDefault="00C90E38" w:rsidP="00F86990">
            <w:pPr>
              <w:widowControl w:val="0"/>
              <w:spacing w:before="0"/>
              <w:rPr>
                <w:lang w:val="en-GB"/>
              </w:rPr>
            </w:pPr>
            <w:r>
              <w:rPr>
                <w:lang w:val="en-GB"/>
              </w:rPr>
              <w:t xml:space="preserve">The change(s) will not impact the schema (the version number will not change) and will not impact the business applications of any users, </w:t>
            </w:r>
            <w:r>
              <w:rPr>
                <w:lang w:val="en-GB"/>
              </w:rPr>
              <w:lastRenderedPageBreak/>
              <w:t xml:space="preserve">e.g. the clarification of a definition </w:t>
            </w:r>
          </w:p>
        </w:tc>
      </w:tr>
      <w:tr w:rsidR="00C90E38" w:rsidRPr="00814A08" w14:paraId="67C57661" w14:textId="77777777" w:rsidTr="00F86990">
        <w:tc>
          <w:tcPr>
            <w:tcW w:w="720" w:type="dxa"/>
          </w:tcPr>
          <w:p w14:paraId="67C0A35B" w14:textId="77777777" w:rsidR="00C90E38" w:rsidRPr="00814A08" w:rsidRDefault="00C90E38" w:rsidP="00F86990">
            <w:pPr>
              <w:rPr>
                <w:lang w:val="en-GB"/>
              </w:rPr>
            </w:pPr>
            <w:r>
              <w:rPr>
                <w:lang w:val="en-GB"/>
              </w:rPr>
              <w:lastRenderedPageBreak/>
              <w:t>X</w:t>
            </w:r>
          </w:p>
        </w:tc>
        <w:tc>
          <w:tcPr>
            <w:tcW w:w="1440" w:type="dxa"/>
          </w:tcPr>
          <w:p w14:paraId="6447B552" w14:textId="77777777" w:rsidR="00C90E38" w:rsidRDefault="00C90E38" w:rsidP="00F86990">
            <w:pPr>
              <w:rPr>
                <w:lang w:val="en-GB"/>
              </w:rPr>
            </w:pPr>
            <w:r>
              <w:rPr>
                <w:lang w:val="en-GB"/>
              </w:rPr>
              <w:t>Conditional</w:t>
            </w:r>
          </w:p>
        </w:tc>
        <w:tc>
          <w:tcPr>
            <w:tcW w:w="4680" w:type="dxa"/>
          </w:tcPr>
          <w:p w14:paraId="2E03EDC5" w14:textId="77777777" w:rsidR="00C90E38" w:rsidRDefault="00C90E38" w:rsidP="00F86990">
            <w:pPr>
              <w:rPr>
                <w:lang w:val="en-GB"/>
              </w:rPr>
            </w:pPr>
            <w:r>
              <w:rPr>
                <w:lang w:val="en-GB"/>
              </w:rPr>
              <w:t>The change(s) will impact the schema (at least the version number) and the business applications of certain users but not all, e.g. the addition of an optional component</w:t>
            </w:r>
          </w:p>
        </w:tc>
      </w:tr>
      <w:tr w:rsidR="00C90E38" w:rsidRPr="00814A08" w14:paraId="1A06BCA5" w14:textId="77777777" w:rsidTr="00F86990">
        <w:tc>
          <w:tcPr>
            <w:tcW w:w="720" w:type="dxa"/>
          </w:tcPr>
          <w:p w14:paraId="1D5B62F3" w14:textId="77777777" w:rsidR="00C90E38" w:rsidRDefault="00C90E38" w:rsidP="00F86990">
            <w:pPr>
              <w:rPr>
                <w:lang w:val="en-GB"/>
              </w:rPr>
            </w:pPr>
          </w:p>
        </w:tc>
        <w:tc>
          <w:tcPr>
            <w:tcW w:w="1440" w:type="dxa"/>
          </w:tcPr>
          <w:p w14:paraId="55EFB37B" w14:textId="77777777" w:rsidR="00C90E38" w:rsidRDefault="00C90E38" w:rsidP="00F86990">
            <w:pPr>
              <w:rPr>
                <w:lang w:val="en-GB"/>
              </w:rPr>
            </w:pPr>
            <w:r>
              <w:rPr>
                <w:lang w:val="en-GB"/>
              </w:rPr>
              <w:t>Mandatory</w:t>
            </w:r>
          </w:p>
        </w:tc>
        <w:tc>
          <w:tcPr>
            <w:tcW w:w="4680" w:type="dxa"/>
          </w:tcPr>
          <w:p w14:paraId="67C56028" w14:textId="77777777" w:rsidR="00C90E38" w:rsidRDefault="00C90E38" w:rsidP="00F86990">
            <w:pPr>
              <w:rPr>
                <w:lang w:val="en-GB"/>
              </w:rPr>
            </w:pPr>
            <w:r>
              <w:rPr>
                <w:lang w:val="en-GB"/>
              </w:rPr>
              <w:t>The change(s) will impact the schema and the business applications of all users, e.g. addition of a mandatory component.</w:t>
            </w:r>
          </w:p>
        </w:tc>
      </w:tr>
    </w:tbl>
    <w:p w14:paraId="0F7FBED1" w14:textId="77777777" w:rsidR="00C90E38" w:rsidRDefault="00C90E38" w:rsidP="00C90E38">
      <w:pPr>
        <w:ind w:left="360"/>
        <w:rPr>
          <w:b/>
          <w:lang w:val="en-GB"/>
        </w:rPr>
      </w:pPr>
    </w:p>
    <w:p w14:paraId="32C8063C" w14:textId="77777777" w:rsidR="00C90E38" w:rsidRPr="005F05DB" w:rsidRDefault="00C90E38" w:rsidP="008101DE">
      <w:pPr>
        <w:numPr>
          <w:ilvl w:val="0"/>
          <w:numId w:val="21"/>
        </w:numPr>
        <w:rPr>
          <w:b/>
          <w:lang w:val="en-GB"/>
        </w:rPr>
      </w:pPr>
      <w:r>
        <w:rPr>
          <w:b/>
          <w:lang w:val="en-GB"/>
        </w:rPr>
        <w:t>Proposed implementation:</w:t>
      </w:r>
      <w:r w:rsidRPr="005F05DB">
        <w:rPr>
          <w:lang w:val="en-GB"/>
        </w:rPr>
        <w:t xml:space="preserve"> </w:t>
      </w:r>
    </w:p>
    <w:p w14:paraId="3EA3E904" w14:textId="77777777" w:rsidR="00C90E38" w:rsidRDefault="00C90E38" w:rsidP="00C90E38">
      <w:pPr>
        <w:rPr>
          <w:b/>
        </w:rPr>
      </w:pPr>
      <w:r>
        <w:rPr>
          <w:bCs/>
          <w:u w:val="single"/>
        </w:rPr>
        <w:t>Impacted messages</w:t>
      </w:r>
      <w:r w:rsidRPr="000D1DEC">
        <w:rPr>
          <w:bCs/>
          <w:u w:val="single"/>
        </w:rPr>
        <w:t>:</w:t>
      </w:r>
      <w:r>
        <w:rPr>
          <w:b/>
        </w:rPr>
        <w:t xml:space="preserve"> </w:t>
      </w:r>
      <w:r>
        <w:rPr>
          <w:bCs/>
        </w:rPr>
        <w:t>semt.002, semt.003, semt.004, semt.005</w:t>
      </w:r>
    </w:p>
    <w:p w14:paraId="312F014A" w14:textId="77777777" w:rsidR="00C90E38" w:rsidRPr="004B7219" w:rsidRDefault="00C90E38" w:rsidP="00C90E38">
      <w:pPr>
        <w:rPr>
          <w:bCs/>
        </w:rPr>
      </w:pPr>
      <w:r w:rsidRPr="000D1DEC">
        <w:rPr>
          <w:bCs/>
          <w:u w:val="single"/>
        </w:rPr>
        <w:t>Update</w:t>
      </w:r>
      <w:r>
        <w:rPr>
          <w:bCs/>
          <w:u w:val="single"/>
        </w:rPr>
        <w:t>(s):</w:t>
      </w:r>
      <w:r w:rsidRPr="004F4A12">
        <w:rPr>
          <w:bCs/>
        </w:rPr>
        <w:t xml:space="preserve"> </w:t>
      </w:r>
      <w:r>
        <w:rPr>
          <w:bCs/>
        </w:rPr>
        <w:t xml:space="preserve"> Replace </w:t>
      </w:r>
      <w:r w:rsidRPr="004A4716">
        <w:rPr>
          <w:bCs/>
          <w:i/>
          <w:iCs/>
          <w:color w:val="FF0000"/>
        </w:rPr>
        <w:t xml:space="preserve">FinancialInstrument13 </w:t>
      </w:r>
      <w:r w:rsidRPr="00485250">
        <w:rPr>
          <w:bCs/>
        </w:rPr>
        <w:t>with</w:t>
      </w:r>
      <w:r>
        <w:rPr>
          <w:bCs/>
          <w:i/>
          <w:iCs/>
        </w:rPr>
        <w:t xml:space="preserve"> </w:t>
      </w:r>
      <w:r w:rsidRPr="004A4716">
        <w:rPr>
          <w:bCs/>
          <w:i/>
          <w:iCs/>
          <w:color w:val="0070C0"/>
        </w:rPr>
        <w:t xml:space="preserve">FinancialInstrument57 </w:t>
      </w:r>
      <w:r>
        <w:rPr>
          <w:bCs/>
        </w:rPr>
        <w:t>in the Financial Instrument Details to align semt.002, semt.003, semt.004, semt.005 with other Funds messages.  That way the BloombergIdentifier will be replace by Bloomber2Identifier in the Identification component of the Financial Instrument Details.</w:t>
      </w:r>
    </w:p>
    <w:p w14:paraId="73514E9E" w14:textId="77777777" w:rsidR="00C90E38" w:rsidRDefault="00C90E38" w:rsidP="00C90E38">
      <w:pPr>
        <w:rPr>
          <w:bCs/>
          <w:u w:val="single"/>
        </w:rPr>
      </w:pPr>
      <w:r w:rsidRPr="00870649">
        <w:rPr>
          <w:bCs/>
          <w:u w:val="single"/>
        </w:rPr>
        <w:t xml:space="preserve">Example: </w:t>
      </w:r>
    </w:p>
    <w:tbl>
      <w:tblPr>
        <w:tblW w:w="9295" w:type="dxa"/>
        <w:tblInd w:w="113" w:type="dxa"/>
        <w:tblLook w:val="04A0" w:firstRow="1" w:lastRow="0" w:firstColumn="1" w:lastColumn="0" w:noHBand="0" w:noVBand="1"/>
      </w:tblPr>
      <w:tblGrid>
        <w:gridCol w:w="490"/>
        <w:gridCol w:w="3454"/>
        <w:gridCol w:w="2511"/>
        <w:gridCol w:w="740"/>
        <w:gridCol w:w="2100"/>
      </w:tblGrid>
      <w:tr w:rsidR="00C90E38" w:rsidRPr="00B1447F" w14:paraId="1D447FC7" w14:textId="77777777" w:rsidTr="00F86990">
        <w:trPr>
          <w:trHeight w:val="360"/>
        </w:trPr>
        <w:tc>
          <w:tcPr>
            <w:tcW w:w="468" w:type="dxa"/>
            <w:tcBorders>
              <w:bottom w:val="nil"/>
            </w:tcBorders>
          </w:tcPr>
          <w:p w14:paraId="11420255" w14:textId="77777777" w:rsidR="00C90E38" w:rsidRPr="00B1447F" w:rsidRDefault="00C90E38" w:rsidP="00F86990">
            <w:pPr>
              <w:rPr>
                <w:rFonts w:ascii="Calibri" w:eastAsia="Times New Roman" w:hAnsi="Calibri" w:cs="Calibri"/>
                <w:b/>
                <w:bCs/>
              </w:rPr>
            </w:pPr>
          </w:p>
        </w:tc>
        <w:tc>
          <w:tcPr>
            <w:tcW w:w="3667" w:type="dxa"/>
            <w:tcBorders>
              <w:bottom w:val="nil"/>
            </w:tcBorders>
          </w:tcPr>
          <w:p w14:paraId="2C601EF8" w14:textId="77777777" w:rsidR="00C90E38" w:rsidRPr="00B1447F" w:rsidRDefault="00C90E38" w:rsidP="00F86990">
            <w:pPr>
              <w:rPr>
                <w:rFonts w:ascii="Calibri" w:eastAsia="Times New Roman" w:hAnsi="Calibri" w:cs="Calibri"/>
                <w:b/>
                <w:bCs/>
              </w:rPr>
            </w:pPr>
            <w:r>
              <w:rPr>
                <w:rFonts w:ascii="Calibri" w:eastAsia="Times New Roman" w:hAnsi="Calibri" w:cs="Calibri"/>
                <w:b/>
                <w:bCs/>
              </w:rPr>
              <w:t>Added Element:</w:t>
            </w:r>
          </w:p>
        </w:tc>
        <w:tc>
          <w:tcPr>
            <w:tcW w:w="2320" w:type="dxa"/>
            <w:tcBorders>
              <w:bottom w:val="nil"/>
            </w:tcBorders>
          </w:tcPr>
          <w:p w14:paraId="7E90CA62" w14:textId="77777777" w:rsidR="00C90E38" w:rsidRPr="00B1447F" w:rsidRDefault="00C90E38" w:rsidP="00F86990">
            <w:pPr>
              <w:rPr>
                <w:rFonts w:ascii="Calibri" w:eastAsia="Times New Roman" w:hAnsi="Calibri" w:cs="Calibri"/>
              </w:rPr>
            </w:pPr>
            <w:hyperlink r:id="rId276" w:anchor="RANGE!fullac8eeaa9ffb1c3aaa464cd59840cde8a16dbcae905417ba683744831c3bb451f" w:history="1">
              <w:r w:rsidRPr="00B1447F">
                <w:rPr>
                  <w:rFonts w:ascii="Calibri" w:eastAsia="Times New Roman" w:hAnsi="Calibri" w:cs="Calibri"/>
                  <w:color w:val="0070C0"/>
                </w:rPr>
                <w:t xml:space="preserve"> IBAN</w:t>
              </w:r>
            </w:hyperlink>
          </w:p>
        </w:tc>
        <w:tc>
          <w:tcPr>
            <w:tcW w:w="740" w:type="dxa"/>
            <w:tcBorders>
              <w:bottom w:val="nil"/>
            </w:tcBorders>
          </w:tcPr>
          <w:p w14:paraId="13B11DF2" w14:textId="77777777" w:rsidR="00C90E38" w:rsidRPr="00B1447F" w:rsidRDefault="00C90E38" w:rsidP="00F86990">
            <w:pPr>
              <w:rPr>
                <w:rFonts w:ascii="Calibri" w:eastAsia="Times New Roman" w:hAnsi="Calibri" w:cs="Calibri"/>
                <w:b/>
                <w:bCs/>
              </w:rPr>
            </w:pPr>
          </w:p>
        </w:tc>
        <w:tc>
          <w:tcPr>
            <w:tcW w:w="2100" w:type="dxa"/>
            <w:tcBorders>
              <w:bottom w:val="nil"/>
            </w:tcBorders>
          </w:tcPr>
          <w:p w14:paraId="0CD688A3" w14:textId="77777777" w:rsidR="00C90E38" w:rsidRPr="00B1447F" w:rsidRDefault="00C90E38" w:rsidP="00F86990">
            <w:pPr>
              <w:rPr>
                <w:rFonts w:ascii="Calibri" w:eastAsia="Times New Roman" w:hAnsi="Calibri" w:cs="Calibri"/>
                <w:b/>
                <w:bCs/>
              </w:rPr>
            </w:pPr>
          </w:p>
        </w:tc>
      </w:tr>
      <w:tr w:rsidR="00C90E38" w:rsidRPr="00B1447F" w14:paraId="0FE3DF27" w14:textId="77777777" w:rsidTr="00F86990">
        <w:trPr>
          <w:trHeight w:val="297"/>
        </w:trPr>
        <w:tc>
          <w:tcPr>
            <w:tcW w:w="468" w:type="dxa"/>
            <w:tcBorders>
              <w:bottom w:val="single" w:sz="4" w:space="0" w:color="auto"/>
            </w:tcBorders>
          </w:tcPr>
          <w:p w14:paraId="67E6AF5C" w14:textId="77777777" w:rsidR="00C90E38" w:rsidRPr="00B1447F" w:rsidRDefault="00C90E38" w:rsidP="00F86990">
            <w:pPr>
              <w:rPr>
                <w:rFonts w:ascii="Calibri" w:eastAsia="Times New Roman" w:hAnsi="Calibri" w:cs="Calibri"/>
                <w:b/>
                <w:bCs/>
              </w:rPr>
            </w:pPr>
          </w:p>
        </w:tc>
        <w:tc>
          <w:tcPr>
            <w:tcW w:w="3667" w:type="dxa"/>
            <w:tcBorders>
              <w:bottom w:val="single" w:sz="4" w:space="0" w:color="auto"/>
            </w:tcBorders>
          </w:tcPr>
          <w:p w14:paraId="17E253DC" w14:textId="77777777" w:rsidR="00C90E38" w:rsidRPr="00B1447F" w:rsidRDefault="00C90E38" w:rsidP="00F86990">
            <w:pPr>
              <w:rPr>
                <w:rFonts w:ascii="Calibri" w:eastAsia="Times New Roman" w:hAnsi="Calibri" w:cs="Calibri"/>
                <w:b/>
                <w:bCs/>
              </w:rPr>
            </w:pPr>
            <w:r>
              <w:rPr>
                <w:rFonts w:ascii="Calibri" w:eastAsia="Times New Roman" w:hAnsi="Calibri" w:cs="Calibri"/>
                <w:b/>
                <w:bCs/>
              </w:rPr>
              <w:t>Deleted Element:</w:t>
            </w:r>
          </w:p>
        </w:tc>
        <w:tc>
          <w:tcPr>
            <w:tcW w:w="2320" w:type="dxa"/>
            <w:tcBorders>
              <w:bottom w:val="single" w:sz="4" w:space="0" w:color="auto"/>
            </w:tcBorders>
          </w:tcPr>
          <w:p w14:paraId="60B7E6ED" w14:textId="77777777" w:rsidR="00C90E38" w:rsidRPr="00B1447F" w:rsidRDefault="00C90E38" w:rsidP="00F86990">
            <w:pPr>
              <w:rPr>
                <w:rFonts w:ascii="Calibri" w:eastAsia="Times New Roman" w:hAnsi="Calibri" w:cs="Calibri"/>
                <w:strike/>
              </w:rPr>
            </w:pPr>
            <w:hyperlink r:id="rId277" w:anchor="RANGE!fullac8eeaa9ffb1c3aaa464cd59840cde8a16dbcae905417ba683744831c3bb451f" w:history="1">
              <w:r w:rsidRPr="00B1447F">
                <w:rPr>
                  <w:rFonts w:ascii="Calibri" w:eastAsia="Times New Roman" w:hAnsi="Calibri" w:cs="Calibri"/>
                  <w:color w:val="0070C0"/>
                </w:rPr>
                <w:t xml:space="preserve"> </w:t>
              </w:r>
              <w:r w:rsidRPr="00B1447F">
                <w:rPr>
                  <w:rFonts w:ascii="Calibri" w:eastAsia="Times New Roman" w:hAnsi="Calibri" w:cs="Calibri"/>
                  <w:strike/>
                  <w:color w:val="FF0000"/>
                </w:rPr>
                <w:t>IBAN</w:t>
              </w:r>
            </w:hyperlink>
          </w:p>
        </w:tc>
        <w:tc>
          <w:tcPr>
            <w:tcW w:w="740" w:type="dxa"/>
            <w:tcBorders>
              <w:bottom w:val="single" w:sz="4" w:space="0" w:color="auto"/>
            </w:tcBorders>
          </w:tcPr>
          <w:p w14:paraId="0A23014B" w14:textId="77777777" w:rsidR="00C90E38" w:rsidRPr="00B1447F" w:rsidRDefault="00C90E38" w:rsidP="00F86990">
            <w:pPr>
              <w:rPr>
                <w:rFonts w:ascii="Calibri" w:eastAsia="Times New Roman" w:hAnsi="Calibri" w:cs="Calibri"/>
                <w:b/>
                <w:bCs/>
              </w:rPr>
            </w:pPr>
          </w:p>
        </w:tc>
        <w:tc>
          <w:tcPr>
            <w:tcW w:w="2100" w:type="dxa"/>
            <w:tcBorders>
              <w:bottom w:val="single" w:sz="4" w:space="0" w:color="auto"/>
            </w:tcBorders>
          </w:tcPr>
          <w:p w14:paraId="7BF56300" w14:textId="77777777" w:rsidR="00C90E38" w:rsidRPr="00B1447F" w:rsidRDefault="00C90E38" w:rsidP="00F86990">
            <w:pPr>
              <w:rPr>
                <w:rFonts w:ascii="Calibri" w:eastAsia="Times New Roman" w:hAnsi="Calibri" w:cs="Calibri"/>
                <w:b/>
                <w:bCs/>
              </w:rPr>
            </w:pPr>
          </w:p>
        </w:tc>
      </w:tr>
      <w:tr w:rsidR="00C90E38" w:rsidRPr="00B1447F" w14:paraId="0BBC008F" w14:textId="77777777" w:rsidTr="00F86990">
        <w:trPr>
          <w:trHeight w:val="600"/>
        </w:trPr>
        <w:tc>
          <w:tcPr>
            <w:tcW w:w="468" w:type="dxa"/>
            <w:tcBorders>
              <w:top w:val="single" w:sz="4" w:space="0" w:color="auto"/>
              <w:left w:val="single" w:sz="4" w:space="0" w:color="808080"/>
              <w:bottom w:val="nil"/>
              <w:right w:val="single" w:sz="4" w:space="0" w:color="808080"/>
            </w:tcBorders>
            <w:hideMark/>
          </w:tcPr>
          <w:p w14:paraId="33F4A13A" w14:textId="77777777" w:rsidR="00C90E38" w:rsidRPr="00B1447F" w:rsidRDefault="00C90E38" w:rsidP="00F86990">
            <w:pPr>
              <w:rPr>
                <w:rFonts w:ascii="Calibri" w:eastAsia="Times New Roman" w:hAnsi="Calibri" w:cs="Calibri"/>
                <w:b/>
                <w:bCs/>
              </w:rPr>
            </w:pPr>
            <w:r w:rsidRPr="00B1447F">
              <w:rPr>
                <w:rFonts w:ascii="Calibri" w:eastAsia="Times New Roman" w:hAnsi="Calibri" w:cs="Calibri"/>
                <w:b/>
                <w:bCs/>
              </w:rPr>
              <w:t>Lvl</w:t>
            </w:r>
          </w:p>
        </w:tc>
        <w:tc>
          <w:tcPr>
            <w:tcW w:w="3667" w:type="dxa"/>
            <w:tcBorders>
              <w:top w:val="single" w:sz="4" w:space="0" w:color="auto"/>
              <w:left w:val="nil"/>
              <w:bottom w:val="nil"/>
              <w:right w:val="single" w:sz="4" w:space="0" w:color="808080"/>
            </w:tcBorders>
            <w:hideMark/>
          </w:tcPr>
          <w:p w14:paraId="4ADA018A" w14:textId="77777777" w:rsidR="00C90E38" w:rsidRPr="00B1447F" w:rsidRDefault="00C90E38" w:rsidP="00F86990">
            <w:pPr>
              <w:rPr>
                <w:rFonts w:ascii="Calibri" w:eastAsia="Times New Roman" w:hAnsi="Calibri" w:cs="Calibri"/>
                <w:b/>
                <w:bCs/>
              </w:rPr>
            </w:pPr>
            <w:r w:rsidRPr="00B1447F">
              <w:rPr>
                <w:rFonts w:ascii="Calibri" w:eastAsia="Times New Roman" w:hAnsi="Calibri" w:cs="Calibri"/>
                <w:b/>
                <w:bCs/>
              </w:rPr>
              <w:t>Name</w:t>
            </w:r>
          </w:p>
        </w:tc>
        <w:tc>
          <w:tcPr>
            <w:tcW w:w="2320" w:type="dxa"/>
            <w:tcBorders>
              <w:top w:val="single" w:sz="4" w:space="0" w:color="auto"/>
              <w:left w:val="nil"/>
              <w:bottom w:val="nil"/>
              <w:right w:val="single" w:sz="4" w:space="0" w:color="808080"/>
            </w:tcBorders>
            <w:hideMark/>
          </w:tcPr>
          <w:p w14:paraId="2879F250" w14:textId="77777777" w:rsidR="00C90E38" w:rsidRPr="00B1447F" w:rsidRDefault="00C90E38" w:rsidP="00F86990">
            <w:pPr>
              <w:rPr>
                <w:rFonts w:ascii="Calibri" w:eastAsia="Times New Roman" w:hAnsi="Calibri" w:cs="Calibri"/>
                <w:b/>
                <w:bCs/>
              </w:rPr>
            </w:pPr>
            <w:r w:rsidRPr="00B1447F">
              <w:rPr>
                <w:rFonts w:ascii="Calibri" w:eastAsia="Times New Roman" w:hAnsi="Calibri" w:cs="Calibri"/>
                <w:b/>
                <w:bCs/>
              </w:rPr>
              <w:t>XML Tag</w:t>
            </w:r>
          </w:p>
        </w:tc>
        <w:tc>
          <w:tcPr>
            <w:tcW w:w="740" w:type="dxa"/>
            <w:tcBorders>
              <w:top w:val="single" w:sz="4" w:space="0" w:color="auto"/>
              <w:left w:val="nil"/>
              <w:bottom w:val="nil"/>
              <w:right w:val="single" w:sz="4" w:space="0" w:color="808080"/>
            </w:tcBorders>
            <w:hideMark/>
          </w:tcPr>
          <w:p w14:paraId="69519F1B" w14:textId="77777777" w:rsidR="00C90E38" w:rsidRPr="00B1447F" w:rsidRDefault="00C90E38" w:rsidP="00F86990">
            <w:pPr>
              <w:rPr>
                <w:rFonts w:ascii="Calibri" w:eastAsia="Times New Roman" w:hAnsi="Calibri" w:cs="Calibri"/>
                <w:b/>
                <w:bCs/>
              </w:rPr>
            </w:pPr>
            <w:r w:rsidRPr="00B1447F">
              <w:rPr>
                <w:rFonts w:ascii="Calibri" w:eastAsia="Times New Roman" w:hAnsi="Calibri" w:cs="Calibri"/>
                <w:b/>
                <w:bCs/>
              </w:rPr>
              <w:t>Mult</w:t>
            </w:r>
          </w:p>
        </w:tc>
        <w:tc>
          <w:tcPr>
            <w:tcW w:w="2100" w:type="dxa"/>
            <w:tcBorders>
              <w:top w:val="single" w:sz="4" w:space="0" w:color="auto"/>
              <w:left w:val="nil"/>
              <w:bottom w:val="nil"/>
              <w:right w:val="single" w:sz="4" w:space="0" w:color="808080"/>
            </w:tcBorders>
            <w:hideMark/>
          </w:tcPr>
          <w:p w14:paraId="7B51C9EA" w14:textId="77777777" w:rsidR="00C90E38" w:rsidRPr="00B1447F" w:rsidRDefault="00C90E38" w:rsidP="00F86990">
            <w:pPr>
              <w:rPr>
                <w:rFonts w:ascii="Calibri" w:eastAsia="Times New Roman" w:hAnsi="Calibri" w:cs="Calibri"/>
                <w:b/>
                <w:bCs/>
              </w:rPr>
            </w:pPr>
            <w:r w:rsidRPr="00B1447F">
              <w:rPr>
                <w:rFonts w:ascii="Calibri" w:eastAsia="Times New Roman" w:hAnsi="Calibri" w:cs="Calibri"/>
                <w:b/>
                <w:bCs/>
              </w:rPr>
              <w:t>Type / Code</w:t>
            </w:r>
          </w:p>
        </w:tc>
      </w:tr>
      <w:tr w:rsidR="00C90E38" w:rsidRPr="00B1447F" w14:paraId="53AAACB1" w14:textId="77777777" w:rsidTr="00F86990">
        <w:trPr>
          <w:trHeight w:val="300"/>
        </w:trPr>
        <w:tc>
          <w:tcPr>
            <w:tcW w:w="468" w:type="dxa"/>
            <w:tcBorders>
              <w:top w:val="single" w:sz="4" w:space="0" w:color="808080"/>
              <w:left w:val="single" w:sz="4" w:space="0" w:color="808080"/>
              <w:bottom w:val="nil"/>
              <w:right w:val="single" w:sz="4" w:space="0" w:color="808080"/>
            </w:tcBorders>
            <w:noWrap/>
            <w:hideMark/>
          </w:tcPr>
          <w:p w14:paraId="466E2CD0" w14:textId="77777777" w:rsidR="00C90E38" w:rsidRPr="00B1447F" w:rsidRDefault="00C90E38" w:rsidP="00F86990">
            <w:pPr>
              <w:rPr>
                <w:rFonts w:ascii="Calibri" w:eastAsia="Times New Roman" w:hAnsi="Calibri" w:cs="Calibri"/>
              </w:rPr>
            </w:pPr>
            <w:r w:rsidRPr="00B1447F">
              <w:rPr>
                <w:rFonts w:ascii="Calibri" w:eastAsia="Times New Roman" w:hAnsi="Calibri" w:cs="Calibri"/>
              </w:rPr>
              <w:t>0</w:t>
            </w:r>
          </w:p>
        </w:tc>
        <w:tc>
          <w:tcPr>
            <w:tcW w:w="3667" w:type="dxa"/>
            <w:tcBorders>
              <w:top w:val="single" w:sz="4" w:space="0" w:color="808080"/>
              <w:left w:val="nil"/>
              <w:bottom w:val="nil"/>
              <w:right w:val="single" w:sz="4" w:space="0" w:color="808080"/>
            </w:tcBorders>
            <w:hideMark/>
          </w:tcPr>
          <w:p w14:paraId="0BBA109E" w14:textId="77777777" w:rsidR="00C90E38" w:rsidRPr="00B1447F" w:rsidRDefault="00C90E38" w:rsidP="00F86990">
            <w:pPr>
              <w:rPr>
                <w:rFonts w:ascii="Calibri" w:eastAsia="Times New Roman" w:hAnsi="Calibri" w:cs="Calibri"/>
              </w:rPr>
            </w:pPr>
            <w:hyperlink r:id="rId278" w:anchor="RANGE!full6c81b8f8a1508c054c5e956bb99693613968c68668bad312db46ec70f1674657" w:history="1">
              <w:r w:rsidRPr="00B1447F">
                <w:rPr>
                  <w:rFonts w:ascii="Calibri" w:eastAsia="Times New Roman" w:hAnsi="Calibri" w:cs="Calibri"/>
                </w:rPr>
                <w:t>Custody Statement Of Holdings V02 (semt.002.001.02)</w:t>
              </w:r>
            </w:hyperlink>
          </w:p>
        </w:tc>
        <w:tc>
          <w:tcPr>
            <w:tcW w:w="2320" w:type="dxa"/>
            <w:tcBorders>
              <w:top w:val="single" w:sz="4" w:space="0" w:color="808080"/>
              <w:left w:val="nil"/>
              <w:bottom w:val="nil"/>
              <w:right w:val="single" w:sz="4" w:space="0" w:color="808080"/>
            </w:tcBorders>
            <w:hideMark/>
          </w:tcPr>
          <w:p w14:paraId="7C1C23D5" w14:textId="77777777" w:rsidR="00C90E38" w:rsidRPr="00B1447F" w:rsidRDefault="00C90E38" w:rsidP="00F86990">
            <w:pPr>
              <w:rPr>
                <w:rFonts w:ascii="Calibri" w:eastAsia="Times New Roman" w:hAnsi="Calibri" w:cs="Calibri"/>
              </w:rPr>
            </w:pPr>
            <w:r w:rsidRPr="00B1447F">
              <w:rPr>
                <w:rFonts w:ascii="Calibri" w:eastAsia="Times New Roman" w:hAnsi="Calibri" w:cs="Calibri"/>
              </w:rPr>
              <w:t>&lt;CtdyStmtOfHldgsV02&gt;</w:t>
            </w:r>
          </w:p>
        </w:tc>
        <w:tc>
          <w:tcPr>
            <w:tcW w:w="740" w:type="dxa"/>
            <w:tcBorders>
              <w:top w:val="single" w:sz="4" w:space="0" w:color="808080"/>
              <w:left w:val="nil"/>
              <w:bottom w:val="nil"/>
              <w:right w:val="single" w:sz="4" w:space="0" w:color="808080"/>
            </w:tcBorders>
            <w:noWrap/>
            <w:hideMark/>
          </w:tcPr>
          <w:p w14:paraId="5E97A98C" w14:textId="77777777" w:rsidR="00C90E38" w:rsidRPr="00B1447F" w:rsidRDefault="00C90E38" w:rsidP="00F86990">
            <w:pPr>
              <w:rPr>
                <w:rFonts w:ascii="Calibri" w:eastAsia="Times New Roman" w:hAnsi="Calibri" w:cs="Calibri"/>
              </w:rPr>
            </w:pPr>
            <w:r w:rsidRPr="00B1447F">
              <w:rPr>
                <w:rFonts w:ascii="Calibri" w:eastAsia="Times New Roman" w:hAnsi="Calibri" w:cs="Calibri"/>
              </w:rPr>
              <w:t> </w:t>
            </w:r>
          </w:p>
        </w:tc>
        <w:tc>
          <w:tcPr>
            <w:tcW w:w="2100" w:type="dxa"/>
            <w:tcBorders>
              <w:top w:val="single" w:sz="4" w:space="0" w:color="808080"/>
              <w:left w:val="nil"/>
              <w:bottom w:val="nil"/>
              <w:right w:val="single" w:sz="4" w:space="0" w:color="808080"/>
            </w:tcBorders>
            <w:noWrap/>
            <w:hideMark/>
          </w:tcPr>
          <w:p w14:paraId="7B5053C5" w14:textId="77777777" w:rsidR="00C90E38" w:rsidRPr="00B1447F" w:rsidRDefault="00C90E38" w:rsidP="00F86990">
            <w:pPr>
              <w:rPr>
                <w:rFonts w:ascii="Calibri" w:eastAsia="Times New Roman" w:hAnsi="Calibri" w:cs="Calibri"/>
              </w:rPr>
            </w:pPr>
            <w:r w:rsidRPr="00B1447F">
              <w:rPr>
                <w:rFonts w:ascii="Calibri" w:eastAsia="Times New Roman" w:hAnsi="Calibri" w:cs="Calibri"/>
              </w:rPr>
              <w:t> </w:t>
            </w:r>
          </w:p>
        </w:tc>
      </w:tr>
      <w:tr w:rsidR="00C90E38" w:rsidRPr="00B1447F" w14:paraId="57EEBD24" w14:textId="77777777" w:rsidTr="00F86990">
        <w:trPr>
          <w:trHeight w:val="300"/>
        </w:trPr>
        <w:tc>
          <w:tcPr>
            <w:tcW w:w="468" w:type="dxa"/>
            <w:tcBorders>
              <w:top w:val="single" w:sz="4" w:space="0" w:color="808080"/>
              <w:left w:val="single" w:sz="4" w:space="0" w:color="808080"/>
              <w:bottom w:val="nil"/>
              <w:right w:val="single" w:sz="4" w:space="0" w:color="808080"/>
            </w:tcBorders>
            <w:shd w:val="clear" w:color="000000" w:fill="D7EBFF"/>
            <w:noWrap/>
            <w:hideMark/>
          </w:tcPr>
          <w:p w14:paraId="55AFF384" w14:textId="77777777" w:rsidR="00C90E38" w:rsidRPr="00B1447F" w:rsidRDefault="00C90E38" w:rsidP="00F86990">
            <w:pPr>
              <w:outlineLvl w:val="0"/>
              <w:rPr>
                <w:rFonts w:ascii="Calibri" w:eastAsia="Times New Roman" w:hAnsi="Calibri" w:cs="Calibri"/>
              </w:rPr>
            </w:pPr>
            <w:r w:rsidRPr="00B1447F">
              <w:rPr>
                <w:rFonts w:ascii="Calibri" w:eastAsia="Times New Roman" w:hAnsi="Calibri" w:cs="Calibri"/>
              </w:rPr>
              <w:t>1</w:t>
            </w:r>
          </w:p>
        </w:tc>
        <w:tc>
          <w:tcPr>
            <w:tcW w:w="3667" w:type="dxa"/>
            <w:tcBorders>
              <w:top w:val="single" w:sz="4" w:space="0" w:color="808080"/>
              <w:left w:val="nil"/>
              <w:bottom w:val="nil"/>
              <w:right w:val="single" w:sz="4" w:space="0" w:color="808080"/>
            </w:tcBorders>
            <w:shd w:val="clear" w:color="000000" w:fill="D7EBFF"/>
            <w:hideMark/>
          </w:tcPr>
          <w:p w14:paraId="5A1DFA66" w14:textId="77777777" w:rsidR="00C90E38" w:rsidRPr="00B1447F" w:rsidRDefault="00C90E38" w:rsidP="00F86990">
            <w:pPr>
              <w:outlineLvl w:val="0"/>
              <w:rPr>
                <w:rFonts w:ascii="Calibri" w:eastAsia="Times New Roman" w:hAnsi="Calibri" w:cs="Calibri"/>
              </w:rPr>
            </w:pPr>
            <w:hyperlink r:id="rId279" w:anchor="RANGE!full78e8675f442e999841cce3e3c880cc4df69ce94084e5ff160699508757c9e0d1" w:history="1">
              <w:r w:rsidRPr="00B1447F">
                <w:rPr>
                  <w:rFonts w:ascii="Calibri" w:eastAsia="Times New Roman" w:hAnsi="Calibri" w:cs="Calibri"/>
                </w:rPr>
                <w:t xml:space="preserve">    Message Identification</w:t>
              </w:r>
            </w:hyperlink>
          </w:p>
        </w:tc>
        <w:tc>
          <w:tcPr>
            <w:tcW w:w="2320" w:type="dxa"/>
            <w:tcBorders>
              <w:top w:val="single" w:sz="4" w:space="0" w:color="808080"/>
              <w:left w:val="nil"/>
              <w:bottom w:val="nil"/>
              <w:right w:val="single" w:sz="4" w:space="0" w:color="808080"/>
            </w:tcBorders>
            <w:shd w:val="clear" w:color="000000" w:fill="D7EBFF"/>
            <w:hideMark/>
          </w:tcPr>
          <w:p w14:paraId="4B1C0707" w14:textId="77777777" w:rsidR="00C90E38" w:rsidRPr="00B1447F" w:rsidRDefault="00C90E38" w:rsidP="00F86990">
            <w:pPr>
              <w:outlineLvl w:val="0"/>
              <w:rPr>
                <w:rFonts w:ascii="Calibri" w:eastAsia="Times New Roman" w:hAnsi="Calibri" w:cs="Calibri"/>
              </w:rPr>
            </w:pPr>
            <w:r w:rsidRPr="00B1447F">
              <w:rPr>
                <w:rFonts w:ascii="Calibri" w:eastAsia="Times New Roman" w:hAnsi="Calibri" w:cs="Calibri"/>
              </w:rPr>
              <w:t>&lt;MsgId&gt;</w:t>
            </w:r>
          </w:p>
        </w:tc>
        <w:tc>
          <w:tcPr>
            <w:tcW w:w="740" w:type="dxa"/>
            <w:tcBorders>
              <w:top w:val="single" w:sz="4" w:space="0" w:color="808080"/>
              <w:left w:val="nil"/>
              <w:bottom w:val="nil"/>
              <w:right w:val="single" w:sz="4" w:space="0" w:color="808080"/>
            </w:tcBorders>
            <w:shd w:val="clear" w:color="000000" w:fill="D7EBFF"/>
            <w:noWrap/>
            <w:hideMark/>
          </w:tcPr>
          <w:p w14:paraId="0D466792" w14:textId="77777777" w:rsidR="00C90E38" w:rsidRPr="00B1447F" w:rsidRDefault="00C90E38" w:rsidP="00F86990">
            <w:pPr>
              <w:outlineLvl w:val="0"/>
              <w:rPr>
                <w:rFonts w:ascii="Calibri" w:eastAsia="Times New Roman" w:hAnsi="Calibri" w:cs="Calibri"/>
              </w:rPr>
            </w:pPr>
            <w:r w:rsidRPr="00B1447F">
              <w:rPr>
                <w:rFonts w:ascii="Calibri" w:eastAsia="Times New Roman" w:hAnsi="Calibri" w:cs="Calibri"/>
              </w:rPr>
              <w:t>[1..1]</w:t>
            </w:r>
          </w:p>
        </w:tc>
        <w:tc>
          <w:tcPr>
            <w:tcW w:w="2100" w:type="dxa"/>
            <w:tcBorders>
              <w:top w:val="single" w:sz="4" w:space="0" w:color="808080"/>
              <w:left w:val="nil"/>
              <w:bottom w:val="nil"/>
              <w:right w:val="single" w:sz="4" w:space="0" w:color="808080"/>
            </w:tcBorders>
            <w:shd w:val="clear" w:color="000000" w:fill="D7EBFF"/>
            <w:noWrap/>
            <w:hideMark/>
          </w:tcPr>
          <w:p w14:paraId="60FFFF37" w14:textId="77777777" w:rsidR="00C90E38" w:rsidRPr="00B1447F" w:rsidRDefault="00C90E38" w:rsidP="00F86990">
            <w:pPr>
              <w:outlineLvl w:val="0"/>
              <w:rPr>
                <w:rFonts w:ascii="Calibri" w:eastAsia="Times New Roman" w:hAnsi="Calibri" w:cs="Calibri"/>
              </w:rPr>
            </w:pPr>
            <w:r w:rsidRPr="00B1447F">
              <w:rPr>
                <w:rFonts w:ascii="Calibri" w:eastAsia="Times New Roman" w:hAnsi="Calibri" w:cs="Calibri"/>
              </w:rPr>
              <w:t> </w:t>
            </w:r>
          </w:p>
        </w:tc>
      </w:tr>
      <w:tr w:rsidR="00C90E38" w:rsidRPr="00B1447F" w14:paraId="76D1956E" w14:textId="77777777" w:rsidTr="00F86990">
        <w:trPr>
          <w:trHeight w:val="300"/>
        </w:trPr>
        <w:tc>
          <w:tcPr>
            <w:tcW w:w="468" w:type="dxa"/>
            <w:tcBorders>
              <w:top w:val="single" w:sz="4" w:space="0" w:color="808080"/>
              <w:left w:val="single" w:sz="4" w:space="0" w:color="808080"/>
              <w:bottom w:val="nil"/>
              <w:right w:val="single" w:sz="4" w:space="0" w:color="808080"/>
            </w:tcBorders>
            <w:shd w:val="clear" w:color="000000" w:fill="D7EBFF"/>
            <w:noWrap/>
            <w:hideMark/>
          </w:tcPr>
          <w:p w14:paraId="7CDAF7F3" w14:textId="77777777" w:rsidR="00C90E38" w:rsidRPr="00B1447F" w:rsidRDefault="00C90E38" w:rsidP="00F86990">
            <w:pPr>
              <w:outlineLvl w:val="0"/>
              <w:rPr>
                <w:rFonts w:ascii="Calibri" w:eastAsia="Times New Roman" w:hAnsi="Calibri" w:cs="Calibri"/>
              </w:rPr>
            </w:pPr>
            <w:r w:rsidRPr="00B1447F">
              <w:rPr>
                <w:rFonts w:ascii="Calibri" w:eastAsia="Times New Roman" w:hAnsi="Calibri" w:cs="Calibri"/>
              </w:rPr>
              <w:t>1</w:t>
            </w:r>
          </w:p>
        </w:tc>
        <w:tc>
          <w:tcPr>
            <w:tcW w:w="3667" w:type="dxa"/>
            <w:tcBorders>
              <w:top w:val="single" w:sz="4" w:space="0" w:color="808080"/>
              <w:left w:val="nil"/>
              <w:bottom w:val="nil"/>
              <w:right w:val="single" w:sz="4" w:space="0" w:color="808080"/>
            </w:tcBorders>
            <w:shd w:val="clear" w:color="000000" w:fill="D7EBFF"/>
            <w:hideMark/>
          </w:tcPr>
          <w:p w14:paraId="7767185D" w14:textId="77777777" w:rsidR="00C90E38" w:rsidRPr="00B1447F" w:rsidRDefault="00C90E38" w:rsidP="00F86990">
            <w:pPr>
              <w:outlineLvl w:val="0"/>
              <w:rPr>
                <w:rFonts w:ascii="Calibri" w:eastAsia="Times New Roman" w:hAnsi="Calibri" w:cs="Calibri"/>
              </w:rPr>
            </w:pPr>
            <w:hyperlink r:id="rId280" w:anchor="RANGE!full435311222c08820bbfb83849a0c4d1cf81e5f2fae5804f497cc457f23ce3d7a3" w:history="1">
              <w:r w:rsidRPr="00B1447F">
                <w:rPr>
                  <w:rFonts w:ascii="Calibri" w:eastAsia="Times New Roman" w:hAnsi="Calibri" w:cs="Calibri"/>
                </w:rPr>
                <w:t xml:space="preserve">    Previous Reference</w:t>
              </w:r>
            </w:hyperlink>
          </w:p>
        </w:tc>
        <w:tc>
          <w:tcPr>
            <w:tcW w:w="2320" w:type="dxa"/>
            <w:tcBorders>
              <w:top w:val="single" w:sz="4" w:space="0" w:color="808080"/>
              <w:left w:val="nil"/>
              <w:bottom w:val="nil"/>
              <w:right w:val="single" w:sz="4" w:space="0" w:color="808080"/>
            </w:tcBorders>
            <w:shd w:val="clear" w:color="000000" w:fill="D7EBFF"/>
            <w:hideMark/>
          </w:tcPr>
          <w:p w14:paraId="491EA7FD" w14:textId="77777777" w:rsidR="00C90E38" w:rsidRPr="00B1447F" w:rsidRDefault="00C90E38" w:rsidP="00F86990">
            <w:pPr>
              <w:outlineLvl w:val="0"/>
              <w:rPr>
                <w:rFonts w:ascii="Calibri" w:eastAsia="Times New Roman" w:hAnsi="Calibri" w:cs="Calibri"/>
              </w:rPr>
            </w:pPr>
            <w:r w:rsidRPr="00B1447F">
              <w:rPr>
                <w:rFonts w:ascii="Calibri" w:eastAsia="Times New Roman" w:hAnsi="Calibri" w:cs="Calibri"/>
              </w:rPr>
              <w:t>&lt;PrvsRef&gt;</w:t>
            </w:r>
          </w:p>
        </w:tc>
        <w:tc>
          <w:tcPr>
            <w:tcW w:w="740" w:type="dxa"/>
            <w:tcBorders>
              <w:top w:val="single" w:sz="4" w:space="0" w:color="808080"/>
              <w:left w:val="nil"/>
              <w:bottom w:val="nil"/>
              <w:right w:val="single" w:sz="4" w:space="0" w:color="808080"/>
            </w:tcBorders>
            <w:shd w:val="clear" w:color="000000" w:fill="D7EBFF"/>
            <w:noWrap/>
            <w:hideMark/>
          </w:tcPr>
          <w:p w14:paraId="381F66A8" w14:textId="77777777" w:rsidR="00C90E38" w:rsidRPr="00B1447F" w:rsidRDefault="00C90E38" w:rsidP="00F86990">
            <w:pPr>
              <w:outlineLvl w:val="0"/>
              <w:rPr>
                <w:rFonts w:ascii="Calibri" w:eastAsia="Times New Roman" w:hAnsi="Calibri" w:cs="Calibri"/>
              </w:rPr>
            </w:pPr>
            <w:r w:rsidRPr="00B1447F">
              <w:rPr>
                <w:rFonts w:ascii="Calibri" w:eastAsia="Times New Roman" w:hAnsi="Calibri" w:cs="Calibri"/>
              </w:rPr>
              <w:t>[0..*]</w:t>
            </w:r>
          </w:p>
        </w:tc>
        <w:tc>
          <w:tcPr>
            <w:tcW w:w="2100" w:type="dxa"/>
            <w:tcBorders>
              <w:top w:val="single" w:sz="4" w:space="0" w:color="808080"/>
              <w:left w:val="nil"/>
              <w:bottom w:val="nil"/>
              <w:right w:val="single" w:sz="4" w:space="0" w:color="808080"/>
            </w:tcBorders>
            <w:shd w:val="clear" w:color="000000" w:fill="D7EBFF"/>
            <w:noWrap/>
            <w:hideMark/>
          </w:tcPr>
          <w:p w14:paraId="27B21B64" w14:textId="77777777" w:rsidR="00C90E38" w:rsidRPr="00B1447F" w:rsidRDefault="00C90E38" w:rsidP="00F86990">
            <w:pPr>
              <w:outlineLvl w:val="0"/>
              <w:rPr>
                <w:rFonts w:ascii="Calibri" w:eastAsia="Times New Roman" w:hAnsi="Calibri" w:cs="Calibri"/>
              </w:rPr>
            </w:pPr>
            <w:r w:rsidRPr="00B1447F">
              <w:rPr>
                <w:rFonts w:ascii="Calibri" w:eastAsia="Times New Roman" w:hAnsi="Calibri" w:cs="Calibri"/>
              </w:rPr>
              <w:t> </w:t>
            </w:r>
          </w:p>
        </w:tc>
      </w:tr>
      <w:tr w:rsidR="00C90E38" w:rsidRPr="00B1447F" w14:paraId="38D07902" w14:textId="77777777" w:rsidTr="00F86990">
        <w:trPr>
          <w:trHeight w:val="300"/>
        </w:trPr>
        <w:tc>
          <w:tcPr>
            <w:tcW w:w="468" w:type="dxa"/>
            <w:tcBorders>
              <w:top w:val="single" w:sz="4" w:space="0" w:color="808080"/>
              <w:left w:val="single" w:sz="4" w:space="0" w:color="808080"/>
              <w:bottom w:val="nil"/>
              <w:right w:val="single" w:sz="4" w:space="0" w:color="808080"/>
            </w:tcBorders>
            <w:shd w:val="clear" w:color="000000" w:fill="D7EBFF"/>
            <w:noWrap/>
            <w:hideMark/>
          </w:tcPr>
          <w:p w14:paraId="615E8F73" w14:textId="77777777" w:rsidR="00C90E38" w:rsidRPr="00B1447F" w:rsidRDefault="00C90E38" w:rsidP="00F86990">
            <w:pPr>
              <w:outlineLvl w:val="0"/>
              <w:rPr>
                <w:rFonts w:ascii="Calibri" w:eastAsia="Times New Roman" w:hAnsi="Calibri" w:cs="Calibri"/>
              </w:rPr>
            </w:pPr>
            <w:r w:rsidRPr="00B1447F">
              <w:rPr>
                <w:rFonts w:ascii="Calibri" w:eastAsia="Times New Roman" w:hAnsi="Calibri" w:cs="Calibri"/>
              </w:rPr>
              <w:t>1</w:t>
            </w:r>
          </w:p>
        </w:tc>
        <w:tc>
          <w:tcPr>
            <w:tcW w:w="3667" w:type="dxa"/>
            <w:tcBorders>
              <w:top w:val="single" w:sz="4" w:space="0" w:color="808080"/>
              <w:left w:val="nil"/>
              <w:bottom w:val="nil"/>
              <w:right w:val="single" w:sz="4" w:space="0" w:color="808080"/>
            </w:tcBorders>
            <w:shd w:val="clear" w:color="000000" w:fill="D7EBFF"/>
            <w:hideMark/>
          </w:tcPr>
          <w:p w14:paraId="03B21D9A" w14:textId="77777777" w:rsidR="00C90E38" w:rsidRPr="00B1447F" w:rsidRDefault="00C90E38" w:rsidP="00F86990">
            <w:pPr>
              <w:outlineLvl w:val="0"/>
              <w:rPr>
                <w:rFonts w:ascii="Calibri" w:eastAsia="Times New Roman" w:hAnsi="Calibri" w:cs="Calibri"/>
              </w:rPr>
            </w:pPr>
            <w:hyperlink r:id="rId281" w:anchor="RANGE!full035ecc18149f0f13d1e062924050ca454d4310de36eefc2f2dfdc90cea2ca371" w:history="1">
              <w:r w:rsidRPr="00B1447F">
                <w:rPr>
                  <w:rFonts w:ascii="Calibri" w:eastAsia="Times New Roman" w:hAnsi="Calibri" w:cs="Calibri"/>
                </w:rPr>
                <w:t xml:space="preserve">    Related Reference</w:t>
              </w:r>
            </w:hyperlink>
          </w:p>
        </w:tc>
        <w:tc>
          <w:tcPr>
            <w:tcW w:w="2320" w:type="dxa"/>
            <w:tcBorders>
              <w:top w:val="single" w:sz="4" w:space="0" w:color="808080"/>
              <w:left w:val="nil"/>
              <w:bottom w:val="nil"/>
              <w:right w:val="single" w:sz="4" w:space="0" w:color="808080"/>
            </w:tcBorders>
            <w:shd w:val="clear" w:color="000000" w:fill="D7EBFF"/>
            <w:hideMark/>
          </w:tcPr>
          <w:p w14:paraId="632642DB" w14:textId="77777777" w:rsidR="00C90E38" w:rsidRPr="00B1447F" w:rsidRDefault="00C90E38" w:rsidP="00F86990">
            <w:pPr>
              <w:outlineLvl w:val="0"/>
              <w:rPr>
                <w:rFonts w:ascii="Calibri" w:eastAsia="Times New Roman" w:hAnsi="Calibri" w:cs="Calibri"/>
              </w:rPr>
            </w:pPr>
            <w:r w:rsidRPr="00B1447F">
              <w:rPr>
                <w:rFonts w:ascii="Calibri" w:eastAsia="Times New Roman" w:hAnsi="Calibri" w:cs="Calibri"/>
              </w:rPr>
              <w:t>&lt;RltdRef&gt;</w:t>
            </w:r>
          </w:p>
        </w:tc>
        <w:tc>
          <w:tcPr>
            <w:tcW w:w="740" w:type="dxa"/>
            <w:tcBorders>
              <w:top w:val="single" w:sz="4" w:space="0" w:color="808080"/>
              <w:left w:val="nil"/>
              <w:bottom w:val="nil"/>
              <w:right w:val="single" w:sz="4" w:space="0" w:color="808080"/>
            </w:tcBorders>
            <w:shd w:val="clear" w:color="000000" w:fill="D7EBFF"/>
            <w:noWrap/>
            <w:hideMark/>
          </w:tcPr>
          <w:p w14:paraId="4DDFC850" w14:textId="77777777" w:rsidR="00C90E38" w:rsidRPr="00B1447F" w:rsidRDefault="00C90E38" w:rsidP="00F86990">
            <w:pPr>
              <w:outlineLvl w:val="0"/>
              <w:rPr>
                <w:rFonts w:ascii="Calibri" w:eastAsia="Times New Roman" w:hAnsi="Calibri" w:cs="Calibri"/>
              </w:rPr>
            </w:pPr>
            <w:r w:rsidRPr="00B1447F">
              <w:rPr>
                <w:rFonts w:ascii="Calibri" w:eastAsia="Times New Roman" w:hAnsi="Calibri" w:cs="Calibri"/>
              </w:rPr>
              <w:t>[0..*]</w:t>
            </w:r>
          </w:p>
        </w:tc>
        <w:tc>
          <w:tcPr>
            <w:tcW w:w="2100" w:type="dxa"/>
            <w:tcBorders>
              <w:top w:val="single" w:sz="4" w:space="0" w:color="808080"/>
              <w:left w:val="nil"/>
              <w:bottom w:val="nil"/>
              <w:right w:val="single" w:sz="4" w:space="0" w:color="808080"/>
            </w:tcBorders>
            <w:shd w:val="clear" w:color="000000" w:fill="D7EBFF"/>
            <w:noWrap/>
            <w:hideMark/>
          </w:tcPr>
          <w:p w14:paraId="1D148F77" w14:textId="77777777" w:rsidR="00C90E38" w:rsidRPr="00B1447F" w:rsidRDefault="00C90E38" w:rsidP="00F86990">
            <w:pPr>
              <w:outlineLvl w:val="0"/>
              <w:rPr>
                <w:rFonts w:ascii="Calibri" w:eastAsia="Times New Roman" w:hAnsi="Calibri" w:cs="Calibri"/>
              </w:rPr>
            </w:pPr>
            <w:r w:rsidRPr="00B1447F">
              <w:rPr>
                <w:rFonts w:ascii="Calibri" w:eastAsia="Times New Roman" w:hAnsi="Calibri" w:cs="Calibri"/>
              </w:rPr>
              <w:t> </w:t>
            </w:r>
          </w:p>
        </w:tc>
      </w:tr>
      <w:tr w:rsidR="00C90E38" w:rsidRPr="00B1447F" w14:paraId="4ED0275C" w14:textId="77777777" w:rsidTr="00F86990">
        <w:trPr>
          <w:trHeight w:val="300"/>
        </w:trPr>
        <w:tc>
          <w:tcPr>
            <w:tcW w:w="468" w:type="dxa"/>
            <w:tcBorders>
              <w:top w:val="single" w:sz="4" w:space="0" w:color="808080"/>
              <w:left w:val="single" w:sz="4" w:space="0" w:color="808080"/>
              <w:bottom w:val="nil"/>
              <w:right w:val="single" w:sz="4" w:space="0" w:color="808080"/>
            </w:tcBorders>
            <w:shd w:val="clear" w:color="000000" w:fill="D7EBFF"/>
            <w:noWrap/>
            <w:hideMark/>
          </w:tcPr>
          <w:p w14:paraId="30BF2515" w14:textId="77777777" w:rsidR="00C90E38" w:rsidRPr="00B1447F" w:rsidRDefault="00C90E38" w:rsidP="00F86990">
            <w:pPr>
              <w:outlineLvl w:val="0"/>
              <w:rPr>
                <w:rFonts w:ascii="Calibri" w:eastAsia="Times New Roman" w:hAnsi="Calibri" w:cs="Calibri"/>
              </w:rPr>
            </w:pPr>
            <w:r w:rsidRPr="00B1447F">
              <w:rPr>
                <w:rFonts w:ascii="Calibri" w:eastAsia="Times New Roman" w:hAnsi="Calibri" w:cs="Calibri"/>
              </w:rPr>
              <w:t>1</w:t>
            </w:r>
          </w:p>
        </w:tc>
        <w:tc>
          <w:tcPr>
            <w:tcW w:w="3667" w:type="dxa"/>
            <w:tcBorders>
              <w:top w:val="single" w:sz="4" w:space="0" w:color="808080"/>
              <w:left w:val="nil"/>
              <w:bottom w:val="nil"/>
              <w:right w:val="single" w:sz="4" w:space="0" w:color="808080"/>
            </w:tcBorders>
            <w:shd w:val="clear" w:color="000000" w:fill="D7EBFF"/>
            <w:hideMark/>
          </w:tcPr>
          <w:p w14:paraId="2FFE6AED" w14:textId="77777777" w:rsidR="00C90E38" w:rsidRPr="00B1447F" w:rsidRDefault="00C90E38" w:rsidP="00F86990">
            <w:pPr>
              <w:outlineLvl w:val="0"/>
              <w:rPr>
                <w:rFonts w:ascii="Calibri" w:eastAsia="Times New Roman" w:hAnsi="Calibri" w:cs="Calibri"/>
              </w:rPr>
            </w:pPr>
            <w:hyperlink r:id="rId282" w:anchor="RANGE!fullc9acf38a03ba8a73440cf515b3d265f8aea19914cd54224a2f1044284d2b4b8f" w:history="1">
              <w:r w:rsidRPr="00B1447F">
                <w:rPr>
                  <w:rFonts w:ascii="Calibri" w:eastAsia="Times New Roman" w:hAnsi="Calibri" w:cs="Calibri"/>
                </w:rPr>
                <w:t xml:space="preserve">    Message Pagination</w:t>
              </w:r>
            </w:hyperlink>
          </w:p>
        </w:tc>
        <w:tc>
          <w:tcPr>
            <w:tcW w:w="2320" w:type="dxa"/>
            <w:tcBorders>
              <w:top w:val="single" w:sz="4" w:space="0" w:color="808080"/>
              <w:left w:val="nil"/>
              <w:bottom w:val="nil"/>
              <w:right w:val="single" w:sz="4" w:space="0" w:color="808080"/>
            </w:tcBorders>
            <w:shd w:val="clear" w:color="000000" w:fill="D7EBFF"/>
            <w:hideMark/>
          </w:tcPr>
          <w:p w14:paraId="4E58C6D6" w14:textId="77777777" w:rsidR="00C90E38" w:rsidRPr="00B1447F" w:rsidRDefault="00C90E38" w:rsidP="00F86990">
            <w:pPr>
              <w:outlineLvl w:val="0"/>
              <w:rPr>
                <w:rFonts w:ascii="Calibri" w:eastAsia="Times New Roman" w:hAnsi="Calibri" w:cs="Calibri"/>
              </w:rPr>
            </w:pPr>
            <w:r w:rsidRPr="00B1447F">
              <w:rPr>
                <w:rFonts w:ascii="Calibri" w:eastAsia="Times New Roman" w:hAnsi="Calibri" w:cs="Calibri"/>
              </w:rPr>
              <w:t>&lt;MsgPgntn&gt;</w:t>
            </w:r>
          </w:p>
        </w:tc>
        <w:tc>
          <w:tcPr>
            <w:tcW w:w="740" w:type="dxa"/>
            <w:tcBorders>
              <w:top w:val="single" w:sz="4" w:space="0" w:color="808080"/>
              <w:left w:val="nil"/>
              <w:bottom w:val="nil"/>
              <w:right w:val="single" w:sz="4" w:space="0" w:color="808080"/>
            </w:tcBorders>
            <w:shd w:val="clear" w:color="000000" w:fill="D7EBFF"/>
            <w:noWrap/>
            <w:hideMark/>
          </w:tcPr>
          <w:p w14:paraId="3ED0D72F" w14:textId="77777777" w:rsidR="00C90E38" w:rsidRPr="00B1447F" w:rsidRDefault="00C90E38" w:rsidP="00F86990">
            <w:pPr>
              <w:outlineLvl w:val="0"/>
              <w:rPr>
                <w:rFonts w:ascii="Calibri" w:eastAsia="Times New Roman" w:hAnsi="Calibri" w:cs="Calibri"/>
              </w:rPr>
            </w:pPr>
            <w:r w:rsidRPr="00B1447F">
              <w:rPr>
                <w:rFonts w:ascii="Calibri" w:eastAsia="Times New Roman" w:hAnsi="Calibri" w:cs="Calibri"/>
              </w:rPr>
              <w:t>[1..1]</w:t>
            </w:r>
          </w:p>
        </w:tc>
        <w:tc>
          <w:tcPr>
            <w:tcW w:w="2100" w:type="dxa"/>
            <w:tcBorders>
              <w:top w:val="single" w:sz="4" w:space="0" w:color="808080"/>
              <w:left w:val="nil"/>
              <w:bottom w:val="nil"/>
              <w:right w:val="single" w:sz="4" w:space="0" w:color="808080"/>
            </w:tcBorders>
            <w:shd w:val="clear" w:color="000000" w:fill="D7EBFF"/>
            <w:noWrap/>
            <w:hideMark/>
          </w:tcPr>
          <w:p w14:paraId="6CDBFEF0" w14:textId="77777777" w:rsidR="00C90E38" w:rsidRPr="00B1447F" w:rsidRDefault="00C90E38" w:rsidP="00F86990">
            <w:pPr>
              <w:outlineLvl w:val="0"/>
              <w:rPr>
                <w:rFonts w:ascii="Calibri" w:eastAsia="Times New Roman" w:hAnsi="Calibri" w:cs="Calibri"/>
              </w:rPr>
            </w:pPr>
            <w:r w:rsidRPr="00B1447F">
              <w:rPr>
                <w:rFonts w:ascii="Calibri" w:eastAsia="Times New Roman" w:hAnsi="Calibri" w:cs="Calibri"/>
              </w:rPr>
              <w:t> </w:t>
            </w:r>
          </w:p>
        </w:tc>
      </w:tr>
      <w:tr w:rsidR="00C90E38" w:rsidRPr="00B1447F" w14:paraId="13959C40" w14:textId="77777777" w:rsidTr="00F86990">
        <w:trPr>
          <w:trHeight w:val="300"/>
        </w:trPr>
        <w:tc>
          <w:tcPr>
            <w:tcW w:w="468" w:type="dxa"/>
            <w:tcBorders>
              <w:top w:val="single" w:sz="4" w:space="0" w:color="808080"/>
              <w:left w:val="single" w:sz="4" w:space="0" w:color="808080"/>
              <w:bottom w:val="nil"/>
              <w:right w:val="single" w:sz="4" w:space="0" w:color="808080"/>
            </w:tcBorders>
            <w:shd w:val="clear" w:color="000000" w:fill="D7EBFF"/>
            <w:noWrap/>
            <w:hideMark/>
          </w:tcPr>
          <w:p w14:paraId="2282DD19" w14:textId="77777777" w:rsidR="00C90E38" w:rsidRPr="00B1447F" w:rsidRDefault="00C90E38" w:rsidP="00F86990">
            <w:pPr>
              <w:outlineLvl w:val="0"/>
              <w:rPr>
                <w:rFonts w:ascii="Calibri" w:eastAsia="Times New Roman" w:hAnsi="Calibri" w:cs="Calibri"/>
              </w:rPr>
            </w:pPr>
            <w:r w:rsidRPr="00B1447F">
              <w:rPr>
                <w:rFonts w:ascii="Calibri" w:eastAsia="Times New Roman" w:hAnsi="Calibri" w:cs="Calibri"/>
              </w:rPr>
              <w:t>1</w:t>
            </w:r>
          </w:p>
        </w:tc>
        <w:tc>
          <w:tcPr>
            <w:tcW w:w="3667" w:type="dxa"/>
            <w:tcBorders>
              <w:top w:val="single" w:sz="4" w:space="0" w:color="808080"/>
              <w:left w:val="nil"/>
              <w:bottom w:val="nil"/>
              <w:right w:val="single" w:sz="4" w:space="0" w:color="808080"/>
            </w:tcBorders>
            <w:shd w:val="clear" w:color="000000" w:fill="D7EBFF"/>
            <w:hideMark/>
          </w:tcPr>
          <w:p w14:paraId="1168D869" w14:textId="77777777" w:rsidR="00C90E38" w:rsidRPr="00B1447F" w:rsidRDefault="00C90E38" w:rsidP="00F86990">
            <w:pPr>
              <w:outlineLvl w:val="0"/>
              <w:rPr>
                <w:rFonts w:ascii="Calibri" w:eastAsia="Times New Roman" w:hAnsi="Calibri" w:cs="Calibri"/>
              </w:rPr>
            </w:pPr>
            <w:hyperlink r:id="rId283" w:anchor="RANGE!fulled8b515bb67932e25131e4a76e411105c24219b8da24021bf1faa480388e8fd0" w:history="1">
              <w:r w:rsidRPr="00B1447F">
                <w:rPr>
                  <w:rFonts w:ascii="Calibri" w:eastAsia="Times New Roman" w:hAnsi="Calibri" w:cs="Calibri"/>
                </w:rPr>
                <w:t xml:space="preserve">    Statement General Details</w:t>
              </w:r>
            </w:hyperlink>
          </w:p>
        </w:tc>
        <w:tc>
          <w:tcPr>
            <w:tcW w:w="2320" w:type="dxa"/>
            <w:tcBorders>
              <w:top w:val="single" w:sz="4" w:space="0" w:color="808080"/>
              <w:left w:val="nil"/>
              <w:bottom w:val="nil"/>
              <w:right w:val="single" w:sz="4" w:space="0" w:color="808080"/>
            </w:tcBorders>
            <w:shd w:val="clear" w:color="000000" w:fill="D7EBFF"/>
            <w:hideMark/>
          </w:tcPr>
          <w:p w14:paraId="7E42DCD4" w14:textId="77777777" w:rsidR="00C90E38" w:rsidRPr="00B1447F" w:rsidRDefault="00C90E38" w:rsidP="00F86990">
            <w:pPr>
              <w:outlineLvl w:val="0"/>
              <w:rPr>
                <w:rFonts w:ascii="Calibri" w:eastAsia="Times New Roman" w:hAnsi="Calibri" w:cs="Calibri"/>
              </w:rPr>
            </w:pPr>
            <w:r w:rsidRPr="00B1447F">
              <w:rPr>
                <w:rFonts w:ascii="Calibri" w:eastAsia="Times New Roman" w:hAnsi="Calibri" w:cs="Calibri"/>
              </w:rPr>
              <w:t>&lt;StmtGnlDtls&gt;</w:t>
            </w:r>
          </w:p>
        </w:tc>
        <w:tc>
          <w:tcPr>
            <w:tcW w:w="740" w:type="dxa"/>
            <w:tcBorders>
              <w:top w:val="single" w:sz="4" w:space="0" w:color="808080"/>
              <w:left w:val="nil"/>
              <w:bottom w:val="nil"/>
              <w:right w:val="single" w:sz="4" w:space="0" w:color="808080"/>
            </w:tcBorders>
            <w:shd w:val="clear" w:color="000000" w:fill="D7EBFF"/>
            <w:noWrap/>
            <w:hideMark/>
          </w:tcPr>
          <w:p w14:paraId="661EA30E" w14:textId="77777777" w:rsidR="00C90E38" w:rsidRPr="00B1447F" w:rsidRDefault="00C90E38" w:rsidP="00F86990">
            <w:pPr>
              <w:outlineLvl w:val="0"/>
              <w:rPr>
                <w:rFonts w:ascii="Calibri" w:eastAsia="Times New Roman" w:hAnsi="Calibri" w:cs="Calibri"/>
              </w:rPr>
            </w:pPr>
            <w:r w:rsidRPr="00B1447F">
              <w:rPr>
                <w:rFonts w:ascii="Calibri" w:eastAsia="Times New Roman" w:hAnsi="Calibri" w:cs="Calibri"/>
              </w:rPr>
              <w:t>[1..1]</w:t>
            </w:r>
          </w:p>
        </w:tc>
        <w:tc>
          <w:tcPr>
            <w:tcW w:w="2100" w:type="dxa"/>
            <w:tcBorders>
              <w:top w:val="single" w:sz="4" w:space="0" w:color="808080"/>
              <w:left w:val="nil"/>
              <w:bottom w:val="nil"/>
              <w:right w:val="single" w:sz="4" w:space="0" w:color="808080"/>
            </w:tcBorders>
            <w:shd w:val="clear" w:color="000000" w:fill="D7EBFF"/>
            <w:noWrap/>
            <w:hideMark/>
          </w:tcPr>
          <w:p w14:paraId="40623B9C" w14:textId="77777777" w:rsidR="00C90E38" w:rsidRPr="00B1447F" w:rsidRDefault="00C90E38" w:rsidP="00F86990">
            <w:pPr>
              <w:outlineLvl w:val="0"/>
              <w:rPr>
                <w:rFonts w:ascii="Calibri" w:eastAsia="Times New Roman" w:hAnsi="Calibri" w:cs="Calibri"/>
              </w:rPr>
            </w:pPr>
            <w:r w:rsidRPr="00B1447F">
              <w:rPr>
                <w:rFonts w:ascii="Calibri" w:eastAsia="Times New Roman" w:hAnsi="Calibri" w:cs="Calibri"/>
              </w:rPr>
              <w:t> </w:t>
            </w:r>
          </w:p>
        </w:tc>
      </w:tr>
      <w:tr w:rsidR="00C90E38" w:rsidRPr="00B1447F" w14:paraId="792794BD" w14:textId="77777777" w:rsidTr="00F86990">
        <w:trPr>
          <w:trHeight w:val="300"/>
        </w:trPr>
        <w:tc>
          <w:tcPr>
            <w:tcW w:w="468" w:type="dxa"/>
            <w:tcBorders>
              <w:top w:val="single" w:sz="4" w:space="0" w:color="808080"/>
              <w:left w:val="single" w:sz="4" w:space="0" w:color="808080"/>
              <w:bottom w:val="nil"/>
              <w:right w:val="single" w:sz="4" w:space="0" w:color="808080"/>
            </w:tcBorders>
            <w:shd w:val="clear" w:color="000000" w:fill="D7EBFF"/>
            <w:noWrap/>
            <w:hideMark/>
          </w:tcPr>
          <w:p w14:paraId="6D980F26" w14:textId="77777777" w:rsidR="00C90E38" w:rsidRPr="00B1447F" w:rsidRDefault="00C90E38" w:rsidP="00F86990">
            <w:pPr>
              <w:outlineLvl w:val="0"/>
              <w:rPr>
                <w:rFonts w:ascii="Calibri" w:eastAsia="Times New Roman" w:hAnsi="Calibri" w:cs="Calibri"/>
              </w:rPr>
            </w:pPr>
            <w:r w:rsidRPr="00B1447F">
              <w:rPr>
                <w:rFonts w:ascii="Calibri" w:eastAsia="Times New Roman" w:hAnsi="Calibri" w:cs="Calibri"/>
              </w:rPr>
              <w:t>1</w:t>
            </w:r>
          </w:p>
        </w:tc>
        <w:tc>
          <w:tcPr>
            <w:tcW w:w="3667" w:type="dxa"/>
            <w:tcBorders>
              <w:top w:val="single" w:sz="4" w:space="0" w:color="808080"/>
              <w:left w:val="nil"/>
              <w:bottom w:val="nil"/>
              <w:right w:val="single" w:sz="4" w:space="0" w:color="808080"/>
            </w:tcBorders>
            <w:shd w:val="clear" w:color="000000" w:fill="D7EBFF"/>
            <w:hideMark/>
          </w:tcPr>
          <w:p w14:paraId="7D8A2514" w14:textId="77777777" w:rsidR="00C90E38" w:rsidRPr="00B1447F" w:rsidRDefault="00C90E38" w:rsidP="00F86990">
            <w:pPr>
              <w:outlineLvl w:val="0"/>
              <w:rPr>
                <w:rFonts w:ascii="Calibri" w:eastAsia="Times New Roman" w:hAnsi="Calibri" w:cs="Calibri"/>
              </w:rPr>
            </w:pPr>
            <w:hyperlink r:id="rId284" w:anchor="RANGE!full46046cb5154bdf006a5ae212525d3239bec56b2d97dae5e6689839e52a782612" w:history="1">
              <w:r w:rsidRPr="00B1447F">
                <w:rPr>
                  <w:rFonts w:ascii="Calibri" w:eastAsia="Times New Roman" w:hAnsi="Calibri" w:cs="Calibri"/>
                </w:rPr>
                <w:t xml:space="preserve">    Account Details</w:t>
              </w:r>
            </w:hyperlink>
          </w:p>
        </w:tc>
        <w:tc>
          <w:tcPr>
            <w:tcW w:w="2320" w:type="dxa"/>
            <w:tcBorders>
              <w:top w:val="single" w:sz="4" w:space="0" w:color="808080"/>
              <w:left w:val="nil"/>
              <w:bottom w:val="nil"/>
              <w:right w:val="single" w:sz="4" w:space="0" w:color="808080"/>
            </w:tcBorders>
            <w:shd w:val="clear" w:color="000000" w:fill="D7EBFF"/>
            <w:hideMark/>
          </w:tcPr>
          <w:p w14:paraId="37BD6F45" w14:textId="77777777" w:rsidR="00C90E38" w:rsidRPr="00B1447F" w:rsidRDefault="00C90E38" w:rsidP="00F86990">
            <w:pPr>
              <w:outlineLvl w:val="0"/>
              <w:rPr>
                <w:rFonts w:ascii="Calibri" w:eastAsia="Times New Roman" w:hAnsi="Calibri" w:cs="Calibri"/>
              </w:rPr>
            </w:pPr>
            <w:r w:rsidRPr="00B1447F">
              <w:rPr>
                <w:rFonts w:ascii="Calibri" w:eastAsia="Times New Roman" w:hAnsi="Calibri" w:cs="Calibri"/>
              </w:rPr>
              <w:t>&lt;AcctDtls&gt;</w:t>
            </w:r>
          </w:p>
        </w:tc>
        <w:tc>
          <w:tcPr>
            <w:tcW w:w="740" w:type="dxa"/>
            <w:tcBorders>
              <w:top w:val="single" w:sz="4" w:space="0" w:color="808080"/>
              <w:left w:val="nil"/>
              <w:bottom w:val="nil"/>
              <w:right w:val="single" w:sz="4" w:space="0" w:color="808080"/>
            </w:tcBorders>
            <w:shd w:val="clear" w:color="000000" w:fill="D7EBFF"/>
            <w:noWrap/>
            <w:hideMark/>
          </w:tcPr>
          <w:p w14:paraId="79627F68" w14:textId="77777777" w:rsidR="00C90E38" w:rsidRPr="00B1447F" w:rsidRDefault="00C90E38" w:rsidP="00F86990">
            <w:pPr>
              <w:outlineLvl w:val="0"/>
              <w:rPr>
                <w:rFonts w:ascii="Calibri" w:eastAsia="Times New Roman" w:hAnsi="Calibri" w:cs="Calibri"/>
              </w:rPr>
            </w:pPr>
            <w:r w:rsidRPr="00B1447F">
              <w:rPr>
                <w:rFonts w:ascii="Calibri" w:eastAsia="Times New Roman" w:hAnsi="Calibri" w:cs="Calibri"/>
              </w:rPr>
              <w:t>[1..1]</w:t>
            </w:r>
          </w:p>
        </w:tc>
        <w:tc>
          <w:tcPr>
            <w:tcW w:w="2100" w:type="dxa"/>
            <w:tcBorders>
              <w:top w:val="single" w:sz="4" w:space="0" w:color="808080"/>
              <w:left w:val="nil"/>
              <w:bottom w:val="nil"/>
              <w:right w:val="single" w:sz="4" w:space="0" w:color="808080"/>
            </w:tcBorders>
            <w:shd w:val="clear" w:color="000000" w:fill="D7EBFF"/>
            <w:noWrap/>
            <w:hideMark/>
          </w:tcPr>
          <w:p w14:paraId="52BEB4B6" w14:textId="77777777" w:rsidR="00C90E38" w:rsidRPr="00B1447F" w:rsidRDefault="00C90E38" w:rsidP="00F86990">
            <w:pPr>
              <w:outlineLvl w:val="0"/>
              <w:rPr>
                <w:rFonts w:ascii="Calibri" w:eastAsia="Times New Roman" w:hAnsi="Calibri" w:cs="Calibri"/>
              </w:rPr>
            </w:pPr>
            <w:r w:rsidRPr="00B1447F">
              <w:rPr>
                <w:rFonts w:ascii="Calibri" w:eastAsia="Times New Roman" w:hAnsi="Calibri" w:cs="Calibri"/>
              </w:rPr>
              <w:t> </w:t>
            </w:r>
          </w:p>
        </w:tc>
      </w:tr>
      <w:tr w:rsidR="00C90E38" w:rsidRPr="00B1447F" w14:paraId="28E51CB6" w14:textId="77777777" w:rsidTr="00F86990">
        <w:trPr>
          <w:trHeight w:val="300"/>
        </w:trPr>
        <w:tc>
          <w:tcPr>
            <w:tcW w:w="468" w:type="dxa"/>
            <w:tcBorders>
              <w:top w:val="single" w:sz="4" w:space="0" w:color="808080"/>
              <w:left w:val="single" w:sz="4" w:space="0" w:color="808080"/>
              <w:bottom w:val="nil"/>
              <w:right w:val="single" w:sz="4" w:space="0" w:color="808080"/>
            </w:tcBorders>
            <w:shd w:val="clear" w:color="000000" w:fill="D7EBFF"/>
            <w:noWrap/>
            <w:hideMark/>
          </w:tcPr>
          <w:p w14:paraId="7E8202B4" w14:textId="77777777" w:rsidR="00C90E38" w:rsidRPr="00B1447F" w:rsidRDefault="00C90E38" w:rsidP="00F86990">
            <w:pPr>
              <w:outlineLvl w:val="0"/>
              <w:rPr>
                <w:rFonts w:ascii="Calibri" w:eastAsia="Times New Roman" w:hAnsi="Calibri" w:cs="Calibri"/>
              </w:rPr>
            </w:pPr>
            <w:r w:rsidRPr="00B1447F">
              <w:rPr>
                <w:rFonts w:ascii="Calibri" w:eastAsia="Times New Roman" w:hAnsi="Calibri" w:cs="Calibri"/>
              </w:rPr>
              <w:t>1</w:t>
            </w:r>
          </w:p>
        </w:tc>
        <w:tc>
          <w:tcPr>
            <w:tcW w:w="3667" w:type="dxa"/>
            <w:tcBorders>
              <w:top w:val="single" w:sz="4" w:space="0" w:color="808080"/>
              <w:left w:val="nil"/>
              <w:bottom w:val="nil"/>
              <w:right w:val="single" w:sz="4" w:space="0" w:color="808080"/>
            </w:tcBorders>
            <w:shd w:val="clear" w:color="000000" w:fill="D7EBFF"/>
            <w:hideMark/>
          </w:tcPr>
          <w:p w14:paraId="5CAEB0E5" w14:textId="77777777" w:rsidR="00C90E38" w:rsidRPr="00B1447F" w:rsidRDefault="00C90E38" w:rsidP="00F86990">
            <w:pPr>
              <w:outlineLvl w:val="0"/>
              <w:rPr>
                <w:rFonts w:ascii="Calibri" w:eastAsia="Times New Roman" w:hAnsi="Calibri" w:cs="Calibri"/>
              </w:rPr>
            </w:pPr>
            <w:hyperlink r:id="rId285" w:anchor="RANGE!fullb963c660bf30a4bf1f259355cdda1defad28ec7e4c22c3652041cee8980c0803" w:history="1">
              <w:r w:rsidRPr="00B1447F">
                <w:rPr>
                  <w:rFonts w:ascii="Calibri" w:eastAsia="Times New Roman" w:hAnsi="Calibri" w:cs="Calibri"/>
                </w:rPr>
                <w:t xml:space="preserve">    Balance For Account</w:t>
              </w:r>
            </w:hyperlink>
          </w:p>
        </w:tc>
        <w:tc>
          <w:tcPr>
            <w:tcW w:w="2320" w:type="dxa"/>
            <w:tcBorders>
              <w:top w:val="single" w:sz="4" w:space="0" w:color="808080"/>
              <w:left w:val="nil"/>
              <w:bottom w:val="nil"/>
              <w:right w:val="single" w:sz="4" w:space="0" w:color="808080"/>
            </w:tcBorders>
            <w:shd w:val="clear" w:color="000000" w:fill="D7EBFF"/>
            <w:hideMark/>
          </w:tcPr>
          <w:p w14:paraId="34C5249F" w14:textId="77777777" w:rsidR="00C90E38" w:rsidRPr="00B1447F" w:rsidRDefault="00C90E38" w:rsidP="00F86990">
            <w:pPr>
              <w:outlineLvl w:val="0"/>
              <w:rPr>
                <w:rFonts w:ascii="Calibri" w:eastAsia="Times New Roman" w:hAnsi="Calibri" w:cs="Calibri"/>
              </w:rPr>
            </w:pPr>
            <w:r w:rsidRPr="00B1447F">
              <w:rPr>
                <w:rFonts w:ascii="Calibri" w:eastAsia="Times New Roman" w:hAnsi="Calibri" w:cs="Calibri"/>
              </w:rPr>
              <w:t>&lt;BalForAcct&gt;</w:t>
            </w:r>
          </w:p>
        </w:tc>
        <w:tc>
          <w:tcPr>
            <w:tcW w:w="740" w:type="dxa"/>
            <w:tcBorders>
              <w:top w:val="single" w:sz="4" w:space="0" w:color="808080"/>
              <w:left w:val="nil"/>
              <w:bottom w:val="nil"/>
              <w:right w:val="single" w:sz="4" w:space="0" w:color="808080"/>
            </w:tcBorders>
            <w:shd w:val="clear" w:color="000000" w:fill="D7EBFF"/>
            <w:noWrap/>
            <w:hideMark/>
          </w:tcPr>
          <w:p w14:paraId="0A1AC307" w14:textId="77777777" w:rsidR="00C90E38" w:rsidRPr="00B1447F" w:rsidRDefault="00C90E38" w:rsidP="00F86990">
            <w:pPr>
              <w:outlineLvl w:val="0"/>
              <w:rPr>
                <w:rFonts w:ascii="Calibri" w:eastAsia="Times New Roman" w:hAnsi="Calibri" w:cs="Calibri"/>
              </w:rPr>
            </w:pPr>
            <w:r w:rsidRPr="00B1447F">
              <w:rPr>
                <w:rFonts w:ascii="Calibri" w:eastAsia="Times New Roman" w:hAnsi="Calibri" w:cs="Calibri"/>
              </w:rPr>
              <w:t>[0..*]</w:t>
            </w:r>
          </w:p>
        </w:tc>
        <w:tc>
          <w:tcPr>
            <w:tcW w:w="2100" w:type="dxa"/>
            <w:tcBorders>
              <w:top w:val="single" w:sz="4" w:space="0" w:color="808080"/>
              <w:left w:val="nil"/>
              <w:bottom w:val="nil"/>
              <w:right w:val="single" w:sz="4" w:space="0" w:color="808080"/>
            </w:tcBorders>
            <w:shd w:val="clear" w:color="000000" w:fill="D7EBFF"/>
            <w:noWrap/>
            <w:hideMark/>
          </w:tcPr>
          <w:p w14:paraId="3FB8A029" w14:textId="77777777" w:rsidR="00C90E38" w:rsidRPr="00B1447F" w:rsidRDefault="00C90E38" w:rsidP="00F86990">
            <w:pPr>
              <w:outlineLvl w:val="0"/>
              <w:rPr>
                <w:rFonts w:ascii="Calibri" w:eastAsia="Times New Roman" w:hAnsi="Calibri" w:cs="Calibri"/>
              </w:rPr>
            </w:pPr>
            <w:r w:rsidRPr="00B1447F">
              <w:rPr>
                <w:rFonts w:ascii="Calibri" w:eastAsia="Times New Roman" w:hAnsi="Calibri" w:cs="Calibri"/>
              </w:rPr>
              <w:t> </w:t>
            </w:r>
          </w:p>
        </w:tc>
      </w:tr>
      <w:tr w:rsidR="00C90E38" w:rsidRPr="00B1447F" w14:paraId="2645E495" w14:textId="77777777" w:rsidTr="00F86990">
        <w:trPr>
          <w:trHeight w:val="300"/>
        </w:trPr>
        <w:tc>
          <w:tcPr>
            <w:tcW w:w="468" w:type="dxa"/>
            <w:tcBorders>
              <w:top w:val="single" w:sz="4" w:space="0" w:color="808080"/>
              <w:left w:val="single" w:sz="4" w:space="0" w:color="808080"/>
              <w:bottom w:val="nil"/>
              <w:right w:val="single" w:sz="4" w:space="0" w:color="808080"/>
            </w:tcBorders>
            <w:shd w:val="clear" w:color="000000" w:fill="E6E6E6"/>
            <w:noWrap/>
            <w:hideMark/>
          </w:tcPr>
          <w:p w14:paraId="788B4775" w14:textId="77777777" w:rsidR="00C90E38" w:rsidRPr="00B1447F" w:rsidRDefault="00C90E38" w:rsidP="00F86990">
            <w:pPr>
              <w:outlineLvl w:val="1"/>
              <w:rPr>
                <w:rFonts w:ascii="Calibri" w:eastAsia="Times New Roman" w:hAnsi="Calibri" w:cs="Calibri"/>
              </w:rPr>
            </w:pPr>
            <w:r w:rsidRPr="00B1447F">
              <w:rPr>
                <w:rFonts w:ascii="Calibri" w:eastAsia="Times New Roman" w:hAnsi="Calibri" w:cs="Calibri"/>
              </w:rPr>
              <w:t>2</w:t>
            </w:r>
          </w:p>
        </w:tc>
        <w:tc>
          <w:tcPr>
            <w:tcW w:w="3667" w:type="dxa"/>
            <w:tcBorders>
              <w:top w:val="single" w:sz="4" w:space="0" w:color="808080"/>
              <w:left w:val="nil"/>
              <w:bottom w:val="nil"/>
              <w:right w:val="single" w:sz="4" w:space="0" w:color="808080"/>
            </w:tcBorders>
            <w:shd w:val="clear" w:color="000000" w:fill="E6E6E6"/>
            <w:hideMark/>
          </w:tcPr>
          <w:p w14:paraId="12414F70" w14:textId="77777777" w:rsidR="00C90E38" w:rsidRPr="00B1447F" w:rsidRDefault="00C90E38" w:rsidP="00F86990">
            <w:pPr>
              <w:outlineLvl w:val="1"/>
              <w:rPr>
                <w:rFonts w:ascii="Calibri" w:eastAsia="Times New Roman" w:hAnsi="Calibri" w:cs="Calibri"/>
              </w:rPr>
            </w:pPr>
            <w:hyperlink r:id="rId286" w:anchor="RANGE!full43708dd0ea7699708b13cb16f3331c3dcb98e64e08a4369136e0c8b0450839da" w:history="1">
              <w:r w:rsidRPr="00B1447F">
                <w:rPr>
                  <w:rFonts w:ascii="Calibri" w:eastAsia="Times New Roman" w:hAnsi="Calibri" w:cs="Calibri"/>
                </w:rPr>
                <w:t xml:space="preserve">        Aggregate Quantity</w:t>
              </w:r>
            </w:hyperlink>
          </w:p>
        </w:tc>
        <w:tc>
          <w:tcPr>
            <w:tcW w:w="2320" w:type="dxa"/>
            <w:tcBorders>
              <w:top w:val="single" w:sz="4" w:space="0" w:color="808080"/>
              <w:left w:val="nil"/>
              <w:bottom w:val="nil"/>
              <w:right w:val="single" w:sz="4" w:space="0" w:color="808080"/>
            </w:tcBorders>
            <w:shd w:val="clear" w:color="000000" w:fill="E6E6E6"/>
            <w:hideMark/>
          </w:tcPr>
          <w:p w14:paraId="6E913FF2" w14:textId="77777777" w:rsidR="00C90E38" w:rsidRPr="00B1447F" w:rsidRDefault="00C90E38" w:rsidP="00F86990">
            <w:pPr>
              <w:outlineLvl w:val="1"/>
              <w:rPr>
                <w:rFonts w:ascii="Calibri" w:eastAsia="Times New Roman" w:hAnsi="Calibri" w:cs="Calibri"/>
              </w:rPr>
            </w:pPr>
            <w:r w:rsidRPr="00B1447F">
              <w:rPr>
                <w:rFonts w:ascii="Calibri" w:eastAsia="Times New Roman" w:hAnsi="Calibri" w:cs="Calibri"/>
              </w:rPr>
              <w:t>&lt;AggtQty&gt;</w:t>
            </w:r>
          </w:p>
        </w:tc>
        <w:tc>
          <w:tcPr>
            <w:tcW w:w="740" w:type="dxa"/>
            <w:tcBorders>
              <w:top w:val="single" w:sz="4" w:space="0" w:color="808080"/>
              <w:left w:val="nil"/>
              <w:bottom w:val="nil"/>
              <w:right w:val="single" w:sz="4" w:space="0" w:color="808080"/>
            </w:tcBorders>
            <w:shd w:val="clear" w:color="000000" w:fill="E6E6E6"/>
            <w:noWrap/>
            <w:hideMark/>
          </w:tcPr>
          <w:p w14:paraId="554F12F6" w14:textId="77777777" w:rsidR="00C90E38" w:rsidRPr="00B1447F" w:rsidRDefault="00C90E38" w:rsidP="00F86990">
            <w:pPr>
              <w:outlineLvl w:val="1"/>
              <w:rPr>
                <w:rFonts w:ascii="Calibri" w:eastAsia="Times New Roman" w:hAnsi="Calibri" w:cs="Calibri"/>
              </w:rPr>
            </w:pPr>
            <w:r w:rsidRPr="00B1447F">
              <w:rPr>
                <w:rFonts w:ascii="Calibri" w:eastAsia="Times New Roman" w:hAnsi="Calibri" w:cs="Calibri"/>
              </w:rPr>
              <w:t>[1..1]</w:t>
            </w:r>
          </w:p>
        </w:tc>
        <w:tc>
          <w:tcPr>
            <w:tcW w:w="2100" w:type="dxa"/>
            <w:tcBorders>
              <w:top w:val="single" w:sz="4" w:space="0" w:color="808080"/>
              <w:left w:val="nil"/>
              <w:bottom w:val="nil"/>
              <w:right w:val="single" w:sz="4" w:space="0" w:color="808080"/>
            </w:tcBorders>
            <w:shd w:val="clear" w:color="000000" w:fill="E6E6E6"/>
            <w:noWrap/>
            <w:hideMark/>
          </w:tcPr>
          <w:p w14:paraId="55973E82" w14:textId="77777777" w:rsidR="00C90E38" w:rsidRPr="00B1447F" w:rsidRDefault="00C90E38" w:rsidP="00F86990">
            <w:pPr>
              <w:outlineLvl w:val="1"/>
              <w:rPr>
                <w:rFonts w:ascii="Calibri" w:eastAsia="Times New Roman" w:hAnsi="Calibri" w:cs="Calibri"/>
              </w:rPr>
            </w:pPr>
            <w:r w:rsidRPr="00B1447F">
              <w:rPr>
                <w:rFonts w:ascii="Calibri" w:eastAsia="Times New Roman" w:hAnsi="Calibri" w:cs="Calibri"/>
              </w:rPr>
              <w:t>Choice</w:t>
            </w:r>
          </w:p>
        </w:tc>
      </w:tr>
      <w:tr w:rsidR="00C90E38" w:rsidRPr="00B1447F" w14:paraId="0409FA6B" w14:textId="77777777" w:rsidTr="00F86990">
        <w:trPr>
          <w:trHeight w:val="300"/>
        </w:trPr>
        <w:tc>
          <w:tcPr>
            <w:tcW w:w="468" w:type="dxa"/>
            <w:tcBorders>
              <w:top w:val="single" w:sz="4" w:space="0" w:color="808080"/>
              <w:left w:val="single" w:sz="4" w:space="0" w:color="808080"/>
              <w:bottom w:val="nil"/>
              <w:right w:val="single" w:sz="4" w:space="0" w:color="808080"/>
            </w:tcBorders>
            <w:shd w:val="clear" w:color="000000" w:fill="E6E6E6"/>
            <w:noWrap/>
            <w:hideMark/>
          </w:tcPr>
          <w:p w14:paraId="625EFC6C" w14:textId="77777777" w:rsidR="00C90E38" w:rsidRPr="00B1447F" w:rsidRDefault="00C90E38" w:rsidP="00F86990">
            <w:pPr>
              <w:outlineLvl w:val="1"/>
              <w:rPr>
                <w:rFonts w:ascii="Calibri" w:eastAsia="Times New Roman" w:hAnsi="Calibri" w:cs="Calibri"/>
              </w:rPr>
            </w:pPr>
            <w:r w:rsidRPr="00B1447F">
              <w:rPr>
                <w:rFonts w:ascii="Calibri" w:eastAsia="Times New Roman" w:hAnsi="Calibri" w:cs="Calibri"/>
              </w:rPr>
              <w:t>2</w:t>
            </w:r>
          </w:p>
        </w:tc>
        <w:tc>
          <w:tcPr>
            <w:tcW w:w="3667" w:type="dxa"/>
            <w:tcBorders>
              <w:top w:val="single" w:sz="4" w:space="0" w:color="808080"/>
              <w:left w:val="nil"/>
              <w:bottom w:val="nil"/>
              <w:right w:val="single" w:sz="4" w:space="0" w:color="808080"/>
            </w:tcBorders>
            <w:shd w:val="clear" w:color="000000" w:fill="E6E6E6"/>
            <w:hideMark/>
          </w:tcPr>
          <w:p w14:paraId="7106A255" w14:textId="77777777" w:rsidR="00C90E38" w:rsidRPr="00B1447F" w:rsidRDefault="00C90E38" w:rsidP="00F86990">
            <w:pPr>
              <w:outlineLvl w:val="1"/>
              <w:rPr>
                <w:rFonts w:ascii="Calibri" w:eastAsia="Times New Roman" w:hAnsi="Calibri" w:cs="Calibri"/>
              </w:rPr>
            </w:pPr>
            <w:hyperlink r:id="rId287" w:anchor="RANGE!fullae915d29b480a4878f38344b764a5591e608f0895d5bcfef0cd6239fc519c165" w:history="1">
              <w:r w:rsidRPr="00B1447F">
                <w:rPr>
                  <w:rFonts w:ascii="Calibri" w:eastAsia="Times New Roman" w:hAnsi="Calibri" w:cs="Calibri"/>
                </w:rPr>
                <w:t xml:space="preserve">        Available Quantity</w:t>
              </w:r>
            </w:hyperlink>
          </w:p>
        </w:tc>
        <w:tc>
          <w:tcPr>
            <w:tcW w:w="2320" w:type="dxa"/>
            <w:tcBorders>
              <w:top w:val="single" w:sz="4" w:space="0" w:color="808080"/>
              <w:left w:val="nil"/>
              <w:bottom w:val="nil"/>
              <w:right w:val="single" w:sz="4" w:space="0" w:color="808080"/>
            </w:tcBorders>
            <w:shd w:val="clear" w:color="000000" w:fill="E6E6E6"/>
            <w:hideMark/>
          </w:tcPr>
          <w:p w14:paraId="268E94AF" w14:textId="77777777" w:rsidR="00C90E38" w:rsidRPr="00B1447F" w:rsidRDefault="00C90E38" w:rsidP="00F86990">
            <w:pPr>
              <w:outlineLvl w:val="1"/>
              <w:rPr>
                <w:rFonts w:ascii="Calibri" w:eastAsia="Times New Roman" w:hAnsi="Calibri" w:cs="Calibri"/>
              </w:rPr>
            </w:pPr>
            <w:r w:rsidRPr="00B1447F">
              <w:rPr>
                <w:rFonts w:ascii="Calibri" w:eastAsia="Times New Roman" w:hAnsi="Calibri" w:cs="Calibri"/>
              </w:rPr>
              <w:t>&lt;AvlblQty&gt;</w:t>
            </w:r>
          </w:p>
        </w:tc>
        <w:tc>
          <w:tcPr>
            <w:tcW w:w="740" w:type="dxa"/>
            <w:tcBorders>
              <w:top w:val="single" w:sz="4" w:space="0" w:color="808080"/>
              <w:left w:val="nil"/>
              <w:bottom w:val="nil"/>
              <w:right w:val="single" w:sz="4" w:space="0" w:color="808080"/>
            </w:tcBorders>
            <w:shd w:val="clear" w:color="000000" w:fill="E6E6E6"/>
            <w:noWrap/>
            <w:hideMark/>
          </w:tcPr>
          <w:p w14:paraId="46EAD684" w14:textId="77777777" w:rsidR="00C90E38" w:rsidRPr="00B1447F" w:rsidRDefault="00C90E38" w:rsidP="00F86990">
            <w:pPr>
              <w:outlineLvl w:val="1"/>
              <w:rPr>
                <w:rFonts w:ascii="Calibri" w:eastAsia="Times New Roman" w:hAnsi="Calibri" w:cs="Calibri"/>
              </w:rPr>
            </w:pPr>
            <w:r w:rsidRPr="00B1447F">
              <w:rPr>
                <w:rFonts w:ascii="Calibri" w:eastAsia="Times New Roman" w:hAnsi="Calibri" w:cs="Calibri"/>
              </w:rPr>
              <w:t>[0..1]</w:t>
            </w:r>
          </w:p>
        </w:tc>
        <w:tc>
          <w:tcPr>
            <w:tcW w:w="2100" w:type="dxa"/>
            <w:tcBorders>
              <w:top w:val="single" w:sz="4" w:space="0" w:color="808080"/>
              <w:left w:val="nil"/>
              <w:bottom w:val="nil"/>
              <w:right w:val="single" w:sz="4" w:space="0" w:color="808080"/>
            </w:tcBorders>
            <w:shd w:val="clear" w:color="000000" w:fill="E6E6E6"/>
            <w:noWrap/>
            <w:hideMark/>
          </w:tcPr>
          <w:p w14:paraId="3A3450BB" w14:textId="77777777" w:rsidR="00C90E38" w:rsidRPr="00B1447F" w:rsidRDefault="00C90E38" w:rsidP="00F86990">
            <w:pPr>
              <w:outlineLvl w:val="1"/>
              <w:rPr>
                <w:rFonts w:ascii="Calibri" w:eastAsia="Times New Roman" w:hAnsi="Calibri" w:cs="Calibri"/>
              </w:rPr>
            </w:pPr>
            <w:r w:rsidRPr="00B1447F">
              <w:rPr>
                <w:rFonts w:ascii="Calibri" w:eastAsia="Times New Roman" w:hAnsi="Calibri" w:cs="Calibri"/>
              </w:rPr>
              <w:t>Choice</w:t>
            </w:r>
          </w:p>
        </w:tc>
      </w:tr>
      <w:tr w:rsidR="00C90E38" w:rsidRPr="00B1447F" w14:paraId="42FCE884" w14:textId="77777777" w:rsidTr="00F86990">
        <w:trPr>
          <w:trHeight w:val="300"/>
        </w:trPr>
        <w:tc>
          <w:tcPr>
            <w:tcW w:w="468" w:type="dxa"/>
            <w:tcBorders>
              <w:top w:val="single" w:sz="4" w:space="0" w:color="808080"/>
              <w:left w:val="single" w:sz="4" w:space="0" w:color="808080"/>
              <w:bottom w:val="nil"/>
              <w:right w:val="single" w:sz="4" w:space="0" w:color="808080"/>
            </w:tcBorders>
            <w:shd w:val="clear" w:color="000000" w:fill="E6E6E6"/>
            <w:noWrap/>
            <w:hideMark/>
          </w:tcPr>
          <w:p w14:paraId="0DD87E3E" w14:textId="77777777" w:rsidR="00C90E38" w:rsidRPr="00B1447F" w:rsidRDefault="00C90E38" w:rsidP="00F86990">
            <w:pPr>
              <w:outlineLvl w:val="1"/>
              <w:rPr>
                <w:rFonts w:ascii="Calibri" w:eastAsia="Times New Roman" w:hAnsi="Calibri" w:cs="Calibri"/>
              </w:rPr>
            </w:pPr>
            <w:r w:rsidRPr="00B1447F">
              <w:rPr>
                <w:rFonts w:ascii="Calibri" w:eastAsia="Times New Roman" w:hAnsi="Calibri" w:cs="Calibri"/>
              </w:rPr>
              <w:t>2</w:t>
            </w:r>
          </w:p>
        </w:tc>
        <w:tc>
          <w:tcPr>
            <w:tcW w:w="3667" w:type="dxa"/>
            <w:tcBorders>
              <w:top w:val="single" w:sz="4" w:space="0" w:color="808080"/>
              <w:left w:val="nil"/>
              <w:bottom w:val="nil"/>
              <w:right w:val="single" w:sz="4" w:space="0" w:color="808080"/>
            </w:tcBorders>
            <w:shd w:val="clear" w:color="000000" w:fill="E6E6E6"/>
            <w:hideMark/>
          </w:tcPr>
          <w:p w14:paraId="456FB9CF" w14:textId="77777777" w:rsidR="00C90E38" w:rsidRPr="00B1447F" w:rsidRDefault="00C90E38" w:rsidP="00F86990">
            <w:pPr>
              <w:outlineLvl w:val="1"/>
              <w:rPr>
                <w:rFonts w:ascii="Calibri" w:eastAsia="Times New Roman" w:hAnsi="Calibri" w:cs="Calibri"/>
              </w:rPr>
            </w:pPr>
            <w:hyperlink r:id="rId288" w:anchor="RANGE!fulla1807fd86e2840d59dfea969468af8e4be88d7e853735dbfe0a6f6e7a4dd7c50" w:history="1">
              <w:r w:rsidRPr="00B1447F">
                <w:rPr>
                  <w:rFonts w:ascii="Calibri" w:eastAsia="Times New Roman" w:hAnsi="Calibri" w:cs="Calibri"/>
                </w:rPr>
                <w:t xml:space="preserve">        Not Available Quantity</w:t>
              </w:r>
            </w:hyperlink>
          </w:p>
        </w:tc>
        <w:tc>
          <w:tcPr>
            <w:tcW w:w="2320" w:type="dxa"/>
            <w:tcBorders>
              <w:top w:val="single" w:sz="4" w:space="0" w:color="808080"/>
              <w:left w:val="nil"/>
              <w:bottom w:val="nil"/>
              <w:right w:val="single" w:sz="4" w:space="0" w:color="808080"/>
            </w:tcBorders>
            <w:shd w:val="clear" w:color="000000" w:fill="E6E6E6"/>
            <w:hideMark/>
          </w:tcPr>
          <w:p w14:paraId="6A381742" w14:textId="77777777" w:rsidR="00C90E38" w:rsidRPr="00B1447F" w:rsidRDefault="00C90E38" w:rsidP="00F86990">
            <w:pPr>
              <w:outlineLvl w:val="1"/>
              <w:rPr>
                <w:rFonts w:ascii="Calibri" w:eastAsia="Times New Roman" w:hAnsi="Calibri" w:cs="Calibri"/>
              </w:rPr>
            </w:pPr>
            <w:r w:rsidRPr="00B1447F">
              <w:rPr>
                <w:rFonts w:ascii="Calibri" w:eastAsia="Times New Roman" w:hAnsi="Calibri" w:cs="Calibri"/>
              </w:rPr>
              <w:t>&lt;NotAvlblQty&gt;</w:t>
            </w:r>
          </w:p>
        </w:tc>
        <w:tc>
          <w:tcPr>
            <w:tcW w:w="740" w:type="dxa"/>
            <w:tcBorders>
              <w:top w:val="single" w:sz="4" w:space="0" w:color="808080"/>
              <w:left w:val="nil"/>
              <w:bottom w:val="nil"/>
              <w:right w:val="single" w:sz="4" w:space="0" w:color="808080"/>
            </w:tcBorders>
            <w:shd w:val="clear" w:color="000000" w:fill="E6E6E6"/>
            <w:noWrap/>
            <w:hideMark/>
          </w:tcPr>
          <w:p w14:paraId="04E12FBF" w14:textId="77777777" w:rsidR="00C90E38" w:rsidRPr="00B1447F" w:rsidRDefault="00C90E38" w:rsidP="00F86990">
            <w:pPr>
              <w:outlineLvl w:val="1"/>
              <w:rPr>
                <w:rFonts w:ascii="Calibri" w:eastAsia="Times New Roman" w:hAnsi="Calibri" w:cs="Calibri"/>
              </w:rPr>
            </w:pPr>
            <w:r w:rsidRPr="00B1447F">
              <w:rPr>
                <w:rFonts w:ascii="Calibri" w:eastAsia="Times New Roman" w:hAnsi="Calibri" w:cs="Calibri"/>
              </w:rPr>
              <w:t>[0..1]</w:t>
            </w:r>
          </w:p>
        </w:tc>
        <w:tc>
          <w:tcPr>
            <w:tcW w:w="2100" w:type="dxa"/>
            <w:tcBorders>
              <w:top w:val="single" w:sz="4" w:space="0" w:color="808080"/>
              <w:left w:val="nil"/>
              <w:bottom w:val="nil"/>
              <w:right w:val="single" w:sz="4" w:space="0" w:color="808080"/>
            </w:tcBorders>
            <w:shd w:val="clear" w:color="000000" w:fill="E6E6E6"/>
            <w:noWrap/>
            <w:hideMark/>
          </w:tcPr>
          <w:p w14:paraId="4DF17406" w14:textId="77777777" w:rsidR="00C90E38" w:rsidRPr="00B1447F" w:rsidRDefault="00C90E38" w:rsidP="00F86990">
            <w:pPr>
              <w:outlineLvl w:val="1"/>
              <w:rPr>
                <w:rFonts w:ascii="Calibri" w:eastAsia="Times New Roman" w:hAnsi="Calibri" w:cs="Calibri"/>
              </w:rPr>
            </w:pPr>
            <w:r w:rsidRPr="00B1447F">
              <w:rPr>
                <w:rFonts w:ascii="Calibri" w:eastAsia="Times New Roman" w:hAnsi="Calibri" w:cs="Calibri"/>
              </w:rPr>
              <w:t>Choice</w:t>
            </w:r>
          </w:p>
        </w:tc>
      </w:tr>
      <w:tr w:rsidR="00C90E38" w:rsidRPr="00B1447F" w14:paraId="7E8BB633" w14:textId="77777777" w:rsidTr="00F86990">
        <w:trPr>
          <w:trHeight w:val="900"/>
        </w:trPr>
        <w:tc>
          <w:tcPr>
            <w:tcW w:w="468" w:type="dxa"/>
            <w:tcBorders>
              <w:top w:val="single" w:sz="4" w:space="0" w:color="808080"/>
              <w:left w:val="single" w:sz="4" w:space="0" w:color="808080"/>
              <w:bottom w:val="nil"/>
              <w:right w:val="single" w:sz="4" w:space="0" w:color="808080"/>
            </w:tcBorders>
            <w:noWrap/>
            <w:hideMark/>
          </w:tcPr>
          <w:p w14:paraId="7B70DDBA" w14:textId="77777777" w:rsidR="00C90E38" w:rsidRPr="00B1447F" w:rsidRDefault="00C90E38" w:rsidP="00F86990">
            <w:pPr>
              <w:outlineLvl w:val="1"/>
              <w:rPr>
                <w:rFonts w:ascii="Calibri" w:eastAsia="Times New Roman" w:hAnsi="Calibri" w:cs="Calibri"/>
              </w:rPr>
            </w:pPr>
            <w:r w:rsidRPr="00B1447F">
              <w:rPr>
                <w:rFonts w:ascii="Calibri" w:eastAsia="Times New Roman" w:hAnsi="Calibri" w:cs="Calibri"/>
              </w:rPr>
              <w:t>2</w:t>
            </w:r>
          </w:p>
        </w:tc>
        <w:tc>
          <w:tcPr>
            <w:tcW w:w="3667" w:type="dxa"/>
            <w:tcBorders>
              <w:top w:val="single" w:sz="4" w:space="0" w:color="808080"/>
              <w:left w:val="nil"/>
              <w:bottom w:val="nil"/>
              <w:right w:val="single" w:sz="4" w:space="0" w:color="808080"/>
            </w:tcBorders>
            <w:hideMark/>
          </w:tcPr>
          <w:p w14:paraId="33F7173E" w14:textId="77777777" w:rsidR="00C90E38" w:rsidRPr="00B1447F" w:rsidRDefault="00C90E38" w:rsidP="00F86990">
            <w:pPr>
              <w:outlineLvl w:val="1"/>
              <w:rPr>
                <w:rFonts w:ascii="Calibri" w:eastAsia="Times New Roman" w:hAnsi="Calibri" w:cs="Calibri"/>
              </w:rPr>
            </w:pPr>
            <w:hyperlink r:id="rId289" w:anchor="RANGE!full88d67ab5db411f6d0348a9e68e0c14112bd0173ad4a6bb30716abbfda80fa0b8" w:history="1">
              <w:r w:rsidRPr="00B1447F">
                <w:rPr>
                  <w:rFonts w:ascii="Calibri" w:eastAsia="Times New Roman" w:hAnsi="Calibri" w:cs="Calibri"/>
                </w:rPr>
                <w:t xml:space="preserve">        Days Accrued</w:t>
              </w:r>
            </w:hyperlink>
          </w:p>
        </w:tc>
        <w:tc>
          <w:tcPr>
            <w:tcW w:w="2320" w:type="dxa"/>
            <w:tcBorders>
              <w:top w:val="single" w:sz="4" w:space="0" w:color="808080"/>
              <w:left w:val="nil"/>
              <w:bottom w:val="nil"/>
              <w:right w:val="single" w:sz="4" w:space="0" w:color="808080"/>
            </w:tcBorders>
            <w:hideMark/>
          </w:tcPr>
          <w:p w14:paraId="294363F1" w14:textId="77777777" w:rsidR="00C90E38" w:rsidRPr="00B1447F" w:rsidRDefault="00C90E38" w:rsidP="00F86990">
            <w:pPr>
              <w:outlineLvl w:val="1"/>
              <w:rPr>
                <w:rFonts w:ascii="Calibri" w:eastAsia="Times New Roman" w:hAnsi="Calibri" w:cs="Calibri"/>
              </w:rPr>
            </w:pPr>
            <w:r w:rsidRPr="00B1447F">
              <w:rPr>
                <w:rFonts w:ascii="Calibri" w:eastAsia="Times New Roman" w:hAnsi="Calibri" w:cs="Calibri"/>
              </w:rPr>
              <w:t>&lt;DaysAcrd&gt;</w:t>
            </w:r>
          </w:p>
        </w:tc>
        <w:tc>
          <w:tcPr>
            <w:tcW w:w="740" w:type="dxa"/>
            <w:tcBorders>
              <w:top w:val="single" w:sz="4" w:space="0" w:color="808080"/>
              <w:left w:val="nil"/>
              <w:bottom w:val="nil"/>
              <w:right w:val="single" w:sz="4" w:space="0" w:color="808080"/>
            </w:tcBorders>
            <w:noWrap/>
            <w:hideMark/>
          </w:tcPr>
          <w:p w14:paraId="195DD3CB" w14:textId="77777777" w:rsidR="00C90E38" w:rsidRPr="00B1447F" w:rsidRDefault="00C90E38" w:rsidP="00F86990">
            <w:pPr>
              <w:outlineLvl w:val="1"/>
              <w:rPr>
                <w:rFonts w:ascii="Calibri" w:eastAsia="Times New Roman" w:hAnsi="Calibri" w:cs="Calibri"/>
              </w:rPr>
            </w:pPr>
            <w:r w:rsidRPr="00B1447F">
              <w:rPr>
                <w:rFonts w:ascii="Calibri" w:eastAsia="Times New Roman" w:hAnsi="Calibri" w:cs="Calibri"/>
              </w:rPr>
              <w:t>[0..1]</w:t>
            </w:r>
          </w:p>
        </w:tc>
        <w:tc>
          <w:tcPr>
            <w:tcW w:w="2100" w:type="dxa"/>
            <w:tcBorders>
              <w:top w:val="single" w:sz="4" w:space="0" w:color="808080"/>
              <w:left w:val="nil"/>
              <w:bottom w:val="nil"/>
              <w:right w:val="single" w:sz="4" w:space="0" w:color="808080"/>
            </w:tcBorders>
            <w:hideMark/>
          </w:tcPr>
          <w:p w14:paraId="3F92D1E9" w14:textId="77777777" w:rsidR="00C90E38" w:rsidRPr="00B1447F" w:rsidRDefault="00C90E38" w:rsidP="00F86990">
            <w:pPr>
              <w:outlineLvl w:val="1"/>
              <w:rPr>
                <w:rFonts w:ascii="Calibri" w:eastAsia="Times New Roman" w:hAnsi="Calibri" w:cs="Calibri"/>
              </w:rPr>
            </w:pPr>
            <w:r w:rsidRPr="00B1447F">
              <w:rPr>
                <w:rFonts w:ascii="Calibri" w:eastAsia="Times New Roman" w:hAnsi="Calibri" w:cs="Calibri"/>
              </w:rPr>
              <w:t>decimal</w:t>
            </w:r>
            <w:r w:rsidRPr="00B1447F">
              <w:rPr>
                <w:rFonts w:ascii="Calibri" w:eastAsia="Times New Roman" w:hAnsi="Calibri" w:cs="Calibri"/>
              </w:rPr>
              <w:br/>
            </w:r>
            <w:r w:rsidRPr="00B1447F">
              <w:rPr>
                <w:rFonts w:ascii="Calibri" w:eastAsia="Times New Roman" w:hAnsi="Calibri" w:cs="Calibri"/>
              </w:rPr>
              <w:br/>
              <w:t>td = 18</w:t>
            </w:r>
            <w:r w:rsidRPr="00B1447F">
              <w:rPr>
                <w:rFonts w:ascii="Calibri" w:eastAsia="Times New Roman" w:hAnsi="Calibri" w:cs="Calibri"/>
              </w:rPr>
              <w:br/>
            </w:r>
            <w:r w:rsidRPr="00B1447F">
              <w:rPr>
                <w:rFonts w:ascii="Calibri" w:eastAsia="Times New Roman" w:hAnsi="Calibri" w:cs="Calibri"/>
              </w:rPr>
              <w:lastRenderedPageBreak/>
              <w:br/>
              <w:t>fd = 0</w:t>
            </w:r>
          </w:p>
        </w:tc>
      </w:tr>
      <w:tr w:rsidR="00C90E38" w:rsidRPr="00B1447F" w14:paraId="5DD43E74" w14:textId="77777777" w:rsidTr="00F86990">
        <w:trPr>
          <w:trHeight w:val="900"/>
        </w:trPr>
        <w:tc>
          <w:tcPr>
            <w:tcW w:w="468" w:type="dxa"/>
            <w:tcBorders>
              <w:top w:val="single" w:sz="4" w:space="0" w:color="808080"/>
              <w:left w:val="single" w:sz="4" w:space="0" w:color="808080"/>
              <w:bottom w:val="nil"/>
              <w:right w:val="single" w:sz="4" w:space="0" w:color="808080"/>
            </w:tcBorders>
            <w:shd w:val="clear" w:color="000000" w:fill="E6E6E6"/>
            <w:noWrap/>
            <w:hideMark/>
          </w:tcPr>
          <w:p w14:paraId="50D9CB92" w14:textId="77777777" w:rsidR="00C90E38" w:rsidRPr="00B1447F" w:rsidRDefault="00C90E38" w:rsidP="00F86990">
            <w:pPr>
              <w:outlineLvl w:val="1"/>
              <w:rPr>
                <w:rFonts w:ascii="Calibri" w:eastAsia="Times New Roman" w:hAnsi="Calibri" w:cs="Calibri"/>
              </w:rPr>
            </w:pPr>
            <w:r w:rsidRPr="00B1447F">
              <w:rPr>
                <w:rFonts w:ascii="Calibri" w:eastAsia="Times New Roman" w:hAnsi="Calibri" w:cs="Calibri"/>
              </w:rPr>
              <w:lastRenderedPageBreak/>
              <w:t>2</w:t>
            </w:r>
          </w:p>
        </w:tc>
        <w:tc>
          <w:tcPr>
            <w:tcW w:w="3667" w:type="dxa"/>
            <w:tcBorders>
              <w:top w:val="single" w:sz="4" w:space="0" w:color="808080"/>
              <w:left w:val="nil"/>
              <w:bottom w:val="nil"/>
              <w:right w:val="single" w:sz="4" w:space="0" w:color="808080"/>
            </w:tcBorders>
            <w:shd w:val="clear" w:color="000000" w:fill="E6E6E6"/>
            <w:hideMark/>
          </w:tcPr>
          <w:p w14:paraId="4E63826B" w14:textId="77777777" w:rsidR="00C90E38" w:rsidRPr="00B1447F" w:rsidRDefault="00C90E38" w:rsidP="00F86990">
            <w:pPr>
              <w:outlineLvl w:val="1"/>
              <w:rPr>
                <w:rFonts w:ascii="Calibri" w:eastAsia="Times New Roman" w:hAnsi="Calibri" w:cs="Calibri"/>
              </w:rPr>
            </w:pPr>
            <w:hyperlink r:id="rId290" w:anchor="RANGE!full1718e9dce609134be4146d8774e608b82a87b8960ff53289b17156c93af5ca30" w:history="1">
              <w:r w:rsidRPr="00B1447F">
                <w:rPr>
                  <w:rFonts w:ascii="Calibri" w:eastAsia="Times New Roman" w:hAnsi="Calibri" w:cs="Calibri"/>
                </w:rPr>
                <w:t xml:space="preserve">        Holding Value</w:t>
              </w:r>
            </w:hyperlink>
          </w:p>
        </w:tc>
        <w:tc>
          <w:tcPr>
            <w:tcW w:w="2320" w:type="dxa"/>
            <w:tcBorders>
              <w:top w:val="single" w:sz="4" w:space="0" w:color="808080"/>
              <w:left w:val="nil"/>
              <w:bottom w:val="nil"/>
              <w:right w:val="single" w:sz="4" w:space="0" w:color="808080"/>
            </w:tcBorders>
            <w:shd w:val="clear" w:color="000000" w:fill="E6E6E6"/>
            <w:hideMark/>
          </w:tcPr>
          <w:p w14:paraId="5A8F2FAA" w14:textId="77777777" w:rsidR="00C90E38" w:rsidRPr="00B1447F" w:rsidRDefault="00C90E38" w:rsidP="00F86990">
            <w:pPr>
              <w:outlineLvl w:val="1"/>
              <w:rPr>
                <w:rFonts w:ascii="Calibri" w:eastAsia="Times New Roman" w:hAnsi="Calibri" w:cs="Calibri"/>
              </w:rPr>
            </w:pPr>
            <w:r w:rsidRPr="00B1447F">
              <w:rPr>
                <w:rFonts w:ascii="Calibri" w:eastAsia="Times New Roman" w:hAnsi="Calibri" w:cs="Calibri"/>
              </w:rPr>
              <w:t>&lt;HldgVal&gt;</w:t>
            </w:r>
          </w:p>
        </w:tc>
        <w:tc>
          <w:tcPr>
            <w:tcW w:w="740" w:type="dxa"/>
            <w:tcBorders>
              <w:top w:val="single" w:sz="4" w:space="0" w:color="808080"/>
              <w:left w:val="nil"/>
              <w:bottom w:val="nil"/>
              <w:right w:val="single" w:sz="4" w:space="0" w:color="808080"/>
            </w:tcBorders>
            <w:shd w:val="clear" w:color="000000" w:fill="E6E6E6"/>
            <w:noWrap/>
            <w:hideMark/>
          </w:tcPr>
          <w:p w14:paraId="42248312" w14:textId="77777777" w:rsidR="00C90E38" w:rsidRPr="00B1447F" w:rsidRDefault="00C90E38" w:rsidP="00F86990">
            <w:pPr>
              <w:outlineLvl w:val="1"/>
              <w:rPr>
                <w:rFonts w:ascii="Calibri" w:eastAsia="Times New Roman" w:hAnsi="Calibri" w:cs="Calibri"/>
              </w:rPr>
            </w:pPr>
            <w:r w:rsidRPr="00B1447F">
              <w:rPr>
                <w:rFonts w:ascii="Calibri" w:eastAsia="Times New Roman" w:hAnsi="Calibri" w:cs="Calibri"/>
              </w:rPr>
              <w:t>[0..*]</w:t>
            </w:r>
          </w:p>
        </w:tc>
        <w:tc>
          <w:tcPr>
            <w:tcW w:w="2100" w:type="dxa"/>
            <w:tcBorders>
              <w:top w:val="single" w:sz="4" w:space="0" w:color="808080"/>
              <w:left w:val="nil"/>
              <w:bottom w:val="nil"/>
              <w:right w:val="single" w:sz="4" w:space="0" w:color="808080"/>
            </w:tcBorders>
            <w:shd w:val="clear" w:color="000000" w:fill="E6E6E6"/>
            <w:hideMark/>
          </w:tcPr>
          <w:p w14:paraId="0DC51C1D" w14:textId="77777777" w:rsidR="00C90E38" w:rsidRPr="00B1447F" w:rsidRDefault="00C90E38" w:rsidP="00F86990">
            <w:pPr>
              <w:outlineLvl w:val="1"/>
              <w:rPr>
                <w:rFonts w:ascii="Calibri" w:eastAsia="Times New Roman" w:hAnsi="Calibri" w:cs="Calibri"/>
              </w:rPr>
            </w:pPr>
            <w:r w:rsidRPr="00B1447F">
              <w:rPr>
                <w:rFonts w:ascii="Calibri" w:eastAsia="Times New Roman" w:hAnsi="Calibri" w:cs="Calibri"/>
              </w:rPr>
              <w:t>0 &lt;= decimal</w:t>
            </w:r>
            <w:r w:rsidRPr="00B1447F">
              <w:rPr>
                <w:rFonts w:ascii="Calibri" w:eastAsia="Times New Roman" w:hAnsi="Calibri" w:cs="Calibri"/>
              </w:rPr>
              <w:br/>
            </w:r>
            <w:r w:rsidRPr="00B1447F">
              <w:rPr>
                <w:rFonts w:ascii="Calibri" w:eastAsia="Times New Roman" w:hAnsi="Calibri" w:cs="Calibri"/>
              </w:rPr>
              <w:br/>
              <w:t>td = 18</w:t>
            </w:r>
            <w:r w:rsidRPr="00B1447F">
              <w:rPr>
                <w:rFonts w:ascii="Calibri" w:eastAsia="Times New Roman" w:hAnsi="Calibri" w:cs="Calibri"/>
              </w:rPr>
              <w:br/>
            </w:r>
            <w:r w:rsidRPr="00B1447F">
              <w:rPr>
                <w:rFonts w:ascii="Calibri" w:eastAsia="Times New Roman" w:hAnsi="Calibri" w:cs="Calibri"/>
              </w:rPr>
              <w:br/>
              <w:t>fd = 5</w:t>
            </w:r>
          </w:p>
        </w:tc>
      </w:tr>
      <w:tr w:rsidR="00C90E38" w:rsidRPr="00B1447F" w14:paraId="19967DD3" w14:textId="77777777" w:rsidTr="00F86990">
        <w:trPr>
          <w:trHeight w:val="900"/>
        </w:trPr>
        <w:tc>
          <w:tcPr>
            <w:tcW w:w="468" w:type="dxa"/>
            <w:tcBorders>
              <w:top w:val="single" w:sz="4" w:space="0" w:color="808080"/>
              <w:left w:val="single" w:sz="4" w:space="0" w:color="808080"/>
              <w:bottom w:val="nil"/>
              <w:right w:val="single" w:sz="4" w:space="0" w:color="808080"/>
            </w:tcBorders>
            <w:shd w:val="clear" w:color="000000" w:fill="E6E6E6"/>
            <w:noWrap/>
            <w:hideMark/>
          </w:tcPr>
          <w:p w14:paraId="326CD1A4" w14:textId="77777777" w:rsidR="00C90E38" w:rsidRPr="00B1447F" w:rsidRDefault="00C90E38" w:rsidP="00F86990">
            <w:pPr>
              <w:outlineLvl w:val="1"/>
              <w:rPr>
                <w:rFonts w:ascii="Calibri" w:eastAsia="Times New Roman" w:hAnsi="Calibri" w:cs="Calibri"/>
              </w:rPr>
            </w:pPr>
            <w:r w:rsidRPr="00B1447F">
              <w:rPr>
                <w:rFonts w:ascii="Calibri" w:eastAsia="Times New Roman" w:hAnsi="Calibri" w:cs="Calibri"/>
              </w:rPr>
              <w:t>2</w:t>
            </w:r>
          </w:p>
        </w:tc>
        <w:tc>
          <w:tcPr>
            <w:tcW w:w="3667" w:type="dxa"/>
            <w:tcBorders>
              <w:top w:val="single" w:sz="4" w:space="0" w:color="808080"/>
              <w:left w:val="nil"/>
              <w:bottom w:val="nil"/>
              <w:right w:val="single" w:sz="4" w:space="0" w:color="808080"/>
            </w:tcBorders>
            <w:shd w:val="clear" w:color="000000" w:fill="E6E6E6"/>
            <w:hideMark/>
          </w:tcPr>
          <w:p w14:paraId="13B350D4" w14:textId="77777777" w:rsidR="00C90E38" w:rsidRPr="00B1447F" w:rsidRDefault="00C90E38" w:rsidP="00F86990">
            <w:pPr>
              <w:outlineLvl w:val="1"/>
              <w:rPr>
                <w:rFonts w:ascii="Calibri" w:eastAsia="Times New Roman" w:hAnsi="Calibri" w:cs="Calibri"/>
              </w:rPr>
            </w:pPr>
            <w:hyperlink r:id="rId291" w:anchor="RANGE!full8aad084fefb6f15f0a4958944b6a487a6412663b1c3190b9870e6fd9e7d8013a" w:history="1">
              <w:r w:rsidRPr="00B1447F">
                <w:rPr>
                  <w:rFonts w:ascii="Calibri" w:eastAsia="Times New Roman" w:hAnsi="Calibri" w:cs="Calibri"/>
                </w:rPr>
                <w:t xml:space="preserve">        Previous Holding Value</w:t>
              </w:r>
            </w:hyperlink>
          </w:p>
        </w:tc>
        <w:tc>
          <w:tcPr>
            <w:tcW w:w="2320" w:type="dxa"/>
            <w:tcBorders>
              <w:top w:val="single" w:sz="4" w:space="0" w:color="808080"/>
              <w:left w:val="nil"/>
              <w:bottom w:val="nil"/>
              <w:right w:val="single" w:sz="4" w:space="0" w:color="808080"/>
            </w:tcBorders>
            <w:shd w:val="clear" w:color="000000" w:fill="E6E6E6"/>
            <w:hideMark/>
          </w:tcPr>
          <w:p w14:paraId="61309D18" w14:textId="77777777" w:rsidR="00C90E38" w:rsidRPr="00B1447F" w:rsidRDefault="00C90E38" w:rsidP="00F86990">
            <w:pPr>
              <w:outlineLvl w:val="1"/>
              <w:rPr>
                <w:rFonts w:ascii="Calibri" w:eastAsia="Times New Roman" w:hAnsi="Calibri" w:cs="Calibri"/>
              </w:rPr>
            </w:pPr>
            <w:r w:rsidRPr="00B1447F">
              <w:rPr>
                <w:rFonts w:ascii="Calibri" w:eastAsia="Times New Roman" w:hAnsi="Calibri" w:cs="Calibri"/>
              </w:rPr>
              <w:t>&lt;PrvsHldgVal&gt;</w:t>
            </w:r>
          </w:p>
        </w:tc>
        <w:tc>
          <w:tcPr>
            <w:tcW w:w="740" w:type="dxa"/>
            <w:tcBorders>
              <w:top w:val="single" w:sz="4" w:space="0" w:color="808080"/>
              <w:left w:val="nil"/>
              <w:bottom w:val="nil"/>
              <w:right w:val="single" w:sz="4" w:space="0" w:color="808080"/>
            </w:tcBorders>
            <w:shd w:val="clear" w:color="000000" w:fill="E6E6E6"/>
            <w:noWrap/>
            <w:hideMark/>
          </w:tcPr>
          <w:p w14:paraId="210797E2" w14:textId="77777777" w:rsidR="00C90E38" w:rsidRPr="00B1447F" w:rsidRDefault="00C90E38" w:rsidP="00F86990">
            <w:pPr>
              <w:outlineLvl w:val="1"/>
              <w:rPr>
                <w:rFonts w:ascii="Calibri" w:eastAsia="Times New Roman" w:hAnsi="Calibri" w:cs="Calibri"/>
              </w:rPr>
            </w:pPr>
            <w:r w:rsidRPr="00B1447F">
              <w:rPr>
                <w:rFonts w:ascii="Calibri" w:eastAsia="Times New Roman" w:hAnsi="Calibri" w:cs="Calibri"/>
              </w:rPr>
              <w:t>[0..1]</w:t>
            </w:r>
          </w:p>
        </w:tc>
        <w:tc>
          <w:tcPr>
            <w:tcW w:w="2100" w:type="dxa"/>
            <w:tcBorders>
              <w:top w:val="single" w:sz="4" w:space="0" w:color="808080"/>
              <w:left w:val="nil"/>
              <w:bottom w:val="nil"/>
              <w:right w:val="single" w:sz="4" w:space="0" w:color="808080"/>
            </w:tcBorders>
            <w:shd w:val="clear" w:color="000000" w:fill="E6E6E6"/>
            <w:hideMark/>
          </w:tcPr>
          <w:p w14:paraId="3B5A7DBD" w14:textId="77777777" w:rsidR="00C90E38" w:rsidRPr="00B1447F" w:rsidRDefault="00C90E38" w:rsidP="00F86990">
            <w:pPr>
              <w:outlineLvl w:val="1"/>
              <w:rPr>
                <w:rFonts w:ascii="Calibri" w:eastAsia="Times New Roman" w:hAnsi="Calibri" w:cs="Calibri"/>
              </w:rPr>
            </w:pPr>
            <w:r w:rsidRPr="00B1447F">
              <w:rPr>
                <w:rFonts w:ascii="Calibri" w:eastAsia="Times New Roman" w:hAnsi="Calibri" w:cs="Calibri"/>
              </w:rPr>
              <w:t>0 &lt;= decimal</w:t>
            </w:r>
            <w:r w:rsidRPr="00B1447F">
              <w:rPr>
                <w:rFonts w:ascii="Calibri" w:eastAsia="Times New Roman" w:hAnsi="Calibri" w:cs="Calibri"/>
              </w:rPr>
              <w:br/>
            </w:r>
            <w:r w:rsidRPr="00B1447F">
              <w:rPr>
                <w:rFonts w:ascii="Calibri" w:eastAsia="Times New Roman" w:hAnsi="Calibri" w:cs="Calibri"/>
              </w:rPr>
              <w:br/>
              <w:t>td = 18</w:t>
            </w:r>
            <w:r w:rsidRPr="00B1447F">
              <w:rPr>
                <w:rFonts w:ascii="Calibri" w:eastAsia="Times New Roman" w:hAnsi="Calibri" w:cs="Calibri"/>
              </w:rPr>
              <w:br/>
            </w:r>
            <w:r w:rsidRPr="00B1447F">
              <w:rPr>
                <w:rFonts w:ascii="Calibri" w:eastAsia="Times New Roman" w:hAnsi="Calibri" w:cs="Calibri"/>
              </w:rPr>
              <w:br/>
              <w:t>fd = 5</w:t>
            </w:r>
          </w:p>
        </w:tc>
      </w:tr>
      <w:tr w:rsidR="00C90E38" w:rsidRPr="00B1447F" w14:paraId="42E270F0" w14:textId="77777777" w:rsidTr="00F86990">
        <w:trPr>
          <w:trHeight w:val="900"/>
        </w:trPr>
        <w:tc>
          <w:tcPr>
            <w:tcW w:w="468" w:type="dxa"/>
            <w:tcBorders>
              <w:top w:val="single" w:sz="4" w:space="0" w:color="808080"/>
              <w:left w:val="single" w:sz="4" w:space="0" w:color="808080"/>
              <w:bottom w:val="nil"/>
              <w:right w:val="single" w:sz="4" w:space="0" w:color="808080"/>
            </w:tcBorders>
            <w:shd w:val="clear" w:color="000000" w:fill="E6E6E6"/>
            <w:noWrap/>
            <w:hideMark/>
          </w:tcPr>
          <w:p w14:paraId="3D65CA0A" w14:textId="77777777" w:rsidR="00C90E38" w:rsidRPr="00B1447F" w:rsidRDefault="00C90E38" w:rsidP="00F86990">
            <w:pPr>
              <w:outlineLvl w:val="1"/>
              <w:rPr>
                <w:rFonts w:ascii="Calibri" w:eastAsia="Times New Roman" w:hAnsi="Calibri" w:cs="Calibri"/>
              </w:rPr>
            </w:pPr>
            <w:r w:rsidRPr="00B1447F">
              <w:rPr>
                <w:rFonts w:ascii="Calibri" w:eastAsia="Times New Roman" w:hAnsi="Calibri" w:cs="Calibri"/>
              </w:rPr>
              <w:t>2</w:t>
            </w:r>
          </w:p>
        </w:tc>
        <w:tc>
          <w:tcPr>
            <w:tcW w:w="3667" w:type="dxa"/>
            <w:tcBorders>
              <w:top w:val="single" w:sz="4" w:space="0" w:color="808080"/>
              <w:left w:val="nil"/>
              <w:bottom w:val="nil"/>
              <w:right w:val="single" w:sz="4" w:space="0" w:color="808080"/>
            </w:tcBorders>
            <w:shd w:val="clear" w:color="000000" w:fill="E6E6E6"/>
            <w:hideMark/>
          </w:tcPr>
          <w:p w14:paraId="0504B8EE" w14:textId="77777777" w:rsidR="00C90E38" w:rsidRPr="00B1447F" w:rsidRDefault="00C90E38" w:rsidP="00F86990">
            <w:pPr>
              <w:outlineLvl w:val="1"/>
              <w:rPr>
                <w:rFonts w:ascii="Calibri" w:eastAsia="Times New Roman" w:hAnsi="Calibri" w:cs="Calibri"/>
              </w:rPr>
            </w:pPr>
            <w:hyperlink r:id="rId292" w:anchor="RANGE!fullf141487a95b2e1eb608ab96758da623cc0a328d8138b3cc2c8617629b9d2e853" w:history="1">
              <w:r w:rsidRPr="00B1447F">
                <w:rPr>
                  <w:rFonts w:ascii="Calibri" w:eastAsia="Times New Roman" w:hAnsi="Calibri" w:cs="Calibri"/>
                </w:rPr>
                <w:t xml:space="preserve">        Accrued Interest Amount</w:t>
              </w:r>
            </w:hyperlink>
          </w:p>
        </w:tc>
        <w:tc>
          <w:tcPr>
            <w:tcW w:w="2320" w:type="dxa"/>
            <w:tcBorders>
              <w:top w:val="single" w:sz="4" w:space="0" w:color="808080"/>
              <w:left w:val="nil"/>
              <w:bottom w:val="nil"/>
              <w:right w:val="single" w:sz="4" w:space="0" w:color="808080"/>
            </w:tcBorders>
            <w:shd w:val="clear" w:color="000000" w:fill="E6E6E6"/>
            <w:hideMark/>
          </w:tcPr>
          <w:p w14:paraId="21372707" w14:textId="77777777" w:rsidR="00C90E38" w:rsidRPr="00B1447F" w:rsidRDefault="00C90E38" w:rsidP="00F86990">
            <w:pPr>
              <w:outlineLvl w:val="1"/>
              <w:rPr>
                <w:rFonts w:ascii="Calibri" w:eastAsia="Times New Roman" w:hAnsi="Calibri" w:cs="Calibri"/>
              </w:rPr>
            </w:pPr>
            <w:r w:rsidRPr="00B1447F">
              <w:rPr>
                <w:rFonts w:ascii="Calibri" w:eastAsia="Times New Roman" w:hAnsi="Calibri" w:cs="Calibri"/>
              </w:rPr>
              <w:t>&lt;AcrdIntrstAmt&gt;</w:t>
            </w:r>
          </w:p>
        </w:tc>
        <w:tc>
          <w:tcPr>
            <w:tcW w:w="740" w:type="dxa"/>
            <w:tcBorders>
              <w:top w:val="single" w:sz="4" w:space="0" w:color="808080"/>
              <w:left w:val="nil"/>
              <w:bottom w:val="nil"/>
              <w:right w:val="single" w:sz="4" w:space="0" w:color="808080"/>
            </w:tcBorders>
            <w:shd w:val="clear" w:color="000000" w:fill="E6E6E6"/>
            <w:noWrap/>
            <w:hideMark/>
          </w:tcPr>
          <w:p w14:paraId="5BE10398" w14:textId="77777777" w:rsidR="00C90E38" w:rsidRPr="00B1447F" w:rsidRDefault="00C90E38" w:rsidP="00F86990">
            <w:pPr>
              <w:outlineLvl w:val="1"/>
              <w:rPr>
                <w:rFonts w:ascii="Calibri" w:eastAsia="Times New Roman" w:hAnsi="Calibri" w:cs="Calibri"/>
              </w:rPr>
            </w:pPr>
            <w:r w:rsidRPr="00B1447F">
              <w:rPr>
                <w:rFonts w:ascii="Calibri" w:eastAsia="Times New Roman" w:hAnsi="Calibri" w:cs="Calibri"/>
              </w:rPr>
              <w:t>[0..1]</w:t>
            </w:r>
          </w:p>
        </w:tc>
        <w:tc>
          <w:tcPr>
            <w:tcW w:w="2100" w:type="dxa"/>
            <w:tcBorders>
              <w:top w:val="single" w:sz="4" w:space="0" w:color="808080"/>
              <w:left w:val="nil"/>
              <w:bottom w:val="nil"/>
              <w:right w:val="single" w:sz="4" w:space="0" w:color="808080"/>
            </w:tcBorders>
            <w:shd w:val="clear" w:color="000000" w:fill="E6E6E6"/>
            <w:hideMark/>
          </w:tcPr>
          <w:p w14:paraId="6253C611" w14:textId="77777777" w:rsidR="00C90E38" w:rsidRPr="00B1447F" w:rsidRDefault="00C90E38" w:rsidP="00F86990">
            <w:pPr>
              <w:outlineLvl w:val="1"/>
              <w:rPr>
                <w:rFonts w:ascii="Calibri" w:eastAsia="Times New Roman" w:hAnsi="Calibri" w:cs="Calibri"/>
              </w:rPr>
            </w:pPr>
            <w:r w:rsidRPr="00B1447F">
              <w:rPr>
                <w:rFonts w:ascii="Calibri" w:eastAsia="Times New Roman" w:hAnsi="Calibri" w:cs="Calibri"/>
              </w:rPr>
              <w:t>0 &lt;= decimal</w:t>
            </w:r>
            <w:r w:rsidRPr="00B1447F">
              <w:rPr>
                <w:rFonts w:ascii="Calibri" w:eastAsia="Times New Roman" w:hAnsi="Calibri" w:cs="Calibri"/>
              </w:rPr>
              <w:br/>
            </w:r>
            <w:r w:rsidRPr="00B1447F">
              <w:rPr>
                <w:rFonts w:ascii="Calibri" w:eastAsia="Times New Roman" w:hAnsi="Calibri" w:cs="Calibri"/>
              </w:rPr>
              <w:br/>
              <w:t>td = 18</w:t>
            </w:r>
            <w:r w:rsidRPr="00B1447F">
              <w:rPr>
                <w:rFonts w:ascii="Calibri" w:eastAsia="Times New Roman" w:hAnsi="Calibri" w:cs="Calibri"/>
              </w:rPr>
              <w:br/>
            </w:r>
            <w:r w:rsidRPr="00B1447F">
              <w:rPr>
                <w:rFonts w:ascii="Calibri" w:eastAsia="Times New Roman" w:hAnsi="Calibri" w:cs="Calibri"/>
              </w:rPr>
              <w:br/>
              <w:t>fd = 5</w:t>
            </w:r>
          </w:p>
        </w:tc>
      </w:tr>
      <w:tr w:rsidR="00C90E38" w:rsidRPr="00B1447F" w14:paraId="601B0C09" w14:textId="77777777" w:rsidTr="00F86990">
        <w:trPr>
          <w:trHeight w:val="300"/>
        </w:trPr>
        <w:tc>
          <w:tcPr>
            <w:tcW w:w="468" w:type="dxa"/>
            <w:tcBorders>
              <w:top w:val="single" w:sz="4" w:space="0" w:color="808080"/>
              <w:left w:val="single" w:sz="4" w:space="0" w:color="808080"/>
              <w:bottom w:val="nil"/>
              <w:right w:val="single" w:sz="4" w:space="0" w:color="808080"/>
            </w:tcBorders>
            <w:noWrap/>
            <w:hideMark/>
          </w:tcPr>
          <w:p w14:paraId="04137D36" w14:textId="77777777" w:rsidR="00C90E38" w:rsidRPr="00B1447F" w:rsidRDefault="00C90E38" w:rsidP="00F86990">
            <w:pPr>
              <w:outlineLvl w:val="1"/>
              <w:rPr>
                <w:rFonts w:ascii="Calibri" w:eastAsia="Times New Roman" w:hAnsi="Calibri" w:cs="Calibri"/>
              </w:rPr>
            </w:pPr>
            <w:r w:rsidRPr="00B1447F">
              <w:rPr>
                <w:rFonts w:ascii="Calibri" w:eastAsia="Times New Roman" w:hAnsi="Calibri" w:cs="Calibri"/>
              </w:rPr>
              <w:t>2</w:t>
            </w:r>
          </w:p>
        </w:tc>
        <w:tc>
          <w:tcPr>
            <w:tcW w:w="3667" w:type="dxa"/>
            <w:tcBorders>
              <w:top w:val="single" w:sz="4" w:space="0" w:color="808080"/>
              <w:left w:val="nil"/>
              <w:bottom w:val="nil"/>
              <w:right w:val="single" w:sz="4" w:space="0" w:color="808080"/>
            </w:tcBorders>
            <w:hideMark/>
          </w:tcPr>
          <w:p w14:paraId="7AB721CF" w14:textId="77777777" w:rsidR="00C90E38" w:rsidRPr="00B1447F" w:rsidRDefault="00C90E38" w:rsidP="00F86990">
            <w:pPr>
              <w:outlineLvl w:val="1"/>
              <w:rPr>
                <w:rFonts w:ascii="Calibri" w:eastAsia="Times New Roman" w:hAnsi="Calibri" w:cs="Calibri"/>
              </w:rPr>
            </w:pPr>
            <w:hyperlink r:id="rId293" w:anchor="RANGE!full73b673da0afa1e110c929a716f92be79f25328031842aeaff6af69170d4d9980" w:history="1">
              <w:r w:rsidRPr="00B1447F">
                <w:rPr>
                  <w:rFonts w:ascii="Calibri" w:eastAsia="Times New Roman" w:hAnsi="Calibri" w:cs="Calibri"/>
                </w:rPr>
                <w:t xml:space="preserve">        Accrued Interest Amount Sign</w:t>
              </w:r>
            </w:hyperlink>
          </w:p>
        </w:tc>
        <w:tc>
          <w:tcPr>
            <w:tcW w:w="2320" w:type="dxa"/>
            <w:tcBorders>
              <w:top w:val="single" w:sz="4" w:space="0" w:color="808080"/>
              <w:left w:val="nil"/>
              <w:bottom w:val="nil"/>
              <w:right w:val="single" w:sz="4" w:space="0" w:color="808080"/>
            </w:tcBorders>
            <w:hideMark/>
          </w:tcPr>
          <w:p w14:paraId="5E98EDF2" w14:textId="77777777" w:rsidR="00C90E38" w:rsidRPr="00B1447F" w:rsidRDefault="00C90E38" w:rsidP="00F86990">
            <w:pPr>
              <w:outlineLvl w:val="1"/>
              <w:rPr>
                <w:rFonts w:ascii="Calibri" w:eastAsia="Times New Roman" w:hAnsi="Calibri" w:cs="Calibri"/>
              </w:rPr>
            </w:pPr>
            <w:r w:rsidRPr="00B1447F">
              <w:rPr>
                <w:rFonts w:ascii="Calibri" w:eastAsia="Times New Roman" w:hAnsi="Calibri" w:cs="Calibri"/>
              </w:rPr>
              <w:t>&lt;AcrdIntrstAmtSgn&gt;</w:t>
            </w:r>
          </w:p>
        </w:tc>
        <w:tc>
          <w:tcPr>
            <w:tcW w:w="740" w:type="dxa"/>
            <w:tcBorders>
              <w:top w:val="single" w:sz="4" w:space="0" w:color="808080"/>
              <w:left w:val="nil"/>
              <w:bottom w:val="nil"/>
              <w:right w:val="single" w:sz="4" w:space="0" w:color="808080"/>
            </w:tcBorders>
            <w:noWrap/>
            <w:hideMark/>
          </w:tcPr>
          <w:p w14:paraId="2BED3E8C" w14:textId="77777777" w:rsidR="00C90E38" w:rsidRPr="00B1447F" w:rsidRDefault="00C90E38" w:rsidP="00F86990">
            <w:pPr>
              <w:outlineLvl w:val="1"/>
              <w:rPr>
                <w:rFonts w:ascii="Calibri" w:eastAsia="Times New Roman" w:hAnsi="Calibri" w:cs="Calibri"/>
              </w:rPr>
            </w:pPr>
            <w:r w:rsidRPr="00B1447F">
              <w:rPr>
                <w:rFonts w:ascii="Calibri" w:eastAsia="Times New Roman" w:hAnsi="Calibri" w:cs="Calibri"/>
              </w:rPr>
              <w:t>[0..1]</w:t>
            </w:r>
          </w:p>
        </w:tc>
        <w:tc>
          <w:tcPr>
            <w:tcW w:w="2100" w:type="dxa"/>
            <w:tcBorders>
              <w:top w:val="single" w:sz="4" w:space="0" w:color="808080"/>
              <w:left w:val="nil"/>
              <w:bottom w:val="nil"/>
              <w:right w:val="single" w:sz="4" w:space="0" w:color="808080"/>
            </w:tcBorders>
            <w:hideMark/>
          </w:tcPr>
          <w:p w14:paraId="47854E56" w14:textId="77777777" w:rsidR="00C90E38" w:rsidRPr="00B1447F" w:rsidRDefault="00C90E38" w:rsidP="00F86990">
            <w:pPr>
              <w:outlineLvl w:val="1"/>
              <w:rPr>
                <w:rFonts w:ascii="Calibri" w:eastAsia="Times New Roman" w:hAnsi="Calibri" w:cs="Calibri"/>
              </w:rPr>
            </w:pPr>
            <w:r w:rsidRPr="00B1447F">
              <w:rPr>
                <w:rFonts w:ascii="Calibri" w:eastAsia="Times New Roman" w:hAnsi="Calibri" w:cs="Calibri"/>
              </w:rPr>
              <w:t>boolean</w:t>
            </w:r>
          </w:p>
        </w:tc>
      </w:tr>
      <w:tr w:rsidR="00C90E38" w:rsidRPr="00B1447F" w14:paraId="5ED03AB5" w14:textId="77777777" w:rsidTr="00F86990">
        <w:trPr>
          <w:trHeight w:val="900"/>
        </w:trPr>
        <w:tc>
          <w:tcPr>
            <w:tcW w:w="468" w:type="dxa"/>
            <w:tcBorders>
              <w:top w:val="single" w:sz="4" w:space="0" w:color="808080"/>
              <w:left w:val="single" w:sz="4" w:space="0" w:color="808080"/>
              <w:bottom w:val="nil"/>
              <w:right w:val="single" w:sz="4" w:space="0" w:color="808080"/>
            </w:tcBorders>
            <w:shd w:val="clear" w:color="000000" w:fill="E6E6E6"/>
            <w:noWrap/>
            <w:hideMark/>
          </w:tcPr>
          <w:p w14:paraId="08A9AA76" w14:textId="77777777" w:rsidR="00C90E38" w:rsidRPr="00B1447F" w:rsidRDefault="00C90E38" w:rsidP="00F86990">
            <w:pPr>
              <w:outlineLvl w:val="1"/>
              <w:rPr>
                <w:rFonts w:ascii="Calibri" w:eastAsia="Times New Roman" w:hAnsi="Calibri" w:cs="Calibri"/>
              </w:rPr>
            </w:pPr>
            <w:r w:rsidRPr="00B1447F">
              <w:rPr>
                <w:rFonts w:ascii="Calibri" w:eastAsia="Times New Roman" w:hAnsi="Calibri" w:cs="Calibri"/>
              </w:rPr>
              <w:t>2</w:t>
            </w:r>
          </w:p>
        </w:tc>
        <w:tc>
          <w:tcPr>
            <w:tcW w:w="3667" w:type="dxa"/>
            <w:tcBorders>
              <w:top w:val="single" w:sz="4" w:space="0" w:color="808080"/>
              <w:left w:val="nil"/>
              <w:bottom w:val="nil"/>
              <w:right w:val="single" w:sz="4" w:space="0" w:color="808080"/>
            </w:tcBorders>
            <w:shd w:val="clear" w:color="000000" w:fill="E6E6E6"/>
            <w:hideMark/>
          </w:tcPr>
          <w:p w14:paraId="6FFD27A3" w14:textId="77777777" w:rsidR="00C90E38" w:rsidRPr="00B1447F" w:rsidRDefault="00C90E38" w:rsidP="00F86990">
            <w:pPr>
              <w:outlineLvl w:val="1"/>
              <w:rPr>
                <w:rFonts w:ascii="Calibri" w:eastAsia="Times New Roman" w:hAnsi="Calibri" w:cs="Calibri"/>
              </w:rPr>
            </w:pPr>
            <w:hyperlink r:id="rId294" w:anchor="RANGE!full67185a2a72fcf1e4a84f327e8907e0d05f9eb7583dfa3ce44cd62affedb29522" w:history="1">
              <w:r w:rsidRPr="00B1447F">
                <w:rPr>
                  <w:rFonts w:ascii="Calibri" w:eastAsia="Times New Roman" w:hAnsi="Calibri" w:cs="Calibri"/>
                </w:rPr>
                <w:t xml:space="preserve">        Book Value</w:t>
              </w:r>
            </w:hyperlink>
          </w:p>
        </w:tc>
        <w:tc>
          <w:tcPr>
            <w:tcW w:w="2320" w:type="dxa"/>
            <w:tcBorders>
              <w:top w:val="single" w:sz="4" w:space="0" w:color="808080"/>
              <w:left w:val="nil"/>
              <w:bottom w:val="nil"/>
              <w:right w:val="single" w:sz="4" w:space="0" w:color="808080"/>
            </w:tcBorders>
            <w:shd w:val="clear" w:color="000000" w:fill="E6E6E6"/>
            <w:hideMark/>
          </w:tcPr>
          <w:p w14:paraId="5DE68FF3" w14:textId="77777777" w:rsidR="00C90E38" w:rsidRPr="00B1447F" w:rsidRDefault="00C90E38" w:rsidP="00F86990">
            <w:pPr>
              <w:outlineLvl w:val="1"/>
              <w:rPr>
                <w:rFonts w:ascii="Calibri" w:eastAsia="Times New Roman" w:hAnsi="Calibri" w:cs="Calibri"/>
              </w:rPr>
            </w:pPr>
            <w:r w:rsidRPr="00B1447F">
              <w:rPr>
                <w:rFonts w:ascii="Calibri" w:eastAsia="Times New Roman" w:hAnsi="Calibri" w:cs="Calibri"/>
              </w:rPr>
              <w:t>&lt;BookVal&gt;</w:t>
            </w:r>
          </w:p>
        </w:tc>
        <w:tc>
          <w:tcPr>
            <w:tcW w:w="740" w:type="dxa"/>
            <w:tcBorders>
              <w:top w:val="single" w:sz="4" w:space="0" w:color="808080"/>
              <w:left w:val="nil"/>
              <w:bottom w:val="nil"/>
              <w:right w:val="single" w:sz="4" w:space="0" w:color="808080"/>
            </w:tcBorders>
            <w:shd w:val="clear" w:color="000000" w:fill="E6E6E6"/>
            <w:noWrap/>
            <w:hideMark/>
          </w:tcPr>
          <w:p w14:paraId="712D414E" w14:textId="77777777" w:rsidR="00C90E38" w:rsidRPr="00B1447F" w:rsidRDefault="00C90E38" w:rsidP="00F86990">
            <w:pPr>
              <w:outlineLvl w:val="1"/>
              <w:rPr>
                <w:rFonts w:ascii="Calibri" w:eastAsia="Times New Roman" w:hAnsi="Calibri" w:cs="Calibri"/>
              </w:rPr>
            </w:pPr>
            <w:r w:rsidRPr="00B1447F">
              <w:rPr>
                <w:rFonts w:ascii="Calibri" w:eastAsia="Times New Roman" w:hAnsi="Calibri" w:cs="Calibri"/>
              </w:rPr>
              <w:t>[0..1]</w:t>
            </w:r>
          </w:p>
        </w:tc>
        <w:tc>
          <w:tcPr>
            <w:tcW w:w="2100" w:type="dxa"/>
            <w:tcBorders>
              <w:top w:val="single" w:sz="4" w:space="0" w:color="808080"/>
              <w:left w:val="nil"/>
              <w:bottom w:val="nil"/>
              <w:right w:val="single" w:sz="4" w:space="0" w:color="808080"/>
            </w:tcBorders>
            <w:shd w:val="clear" w:color="000000" w:fill="E6E6E6"/>
            <w:hideMark/>
          </w:tcPr>
          <w:p w14:paraId="702F39FB" w14:textId="77777777" w:rsidR="00C90E38" w:rsidRPr="00B1447F" w:rsidRDefault="00C90E38" w:rsidP="00F86990">
            <w:pPr>
              <w:outlineLvl w:val="1"/>
              <w:rPr>
                <w:rFonts w:ascii="Calibri" w:eastAsia="Times New Roman" w:hAnsi="Calibri" w:cs="Calibri"/>
              </w:rPr>
            </w:pPr>
            <w:r w:rsidRPr="00B1447F">
              <w:rPr>
                <w:rFonts w:ascii="Calibri" w:eastAsia="Times New Roman" w:hAnsi="Calibri" w:cs="Calibri"/>
              </w:rPr>
              <w:t>0 &lt;= decimal</w:t>
            </w:r>
            <w:r w:rsidRPr="00B1447F">
              <w:rPr>
                <w:rFonts w:ascii="Calibri" w:eastAsia="Times New Roman" w:hAnsi="Calibri" w:cs="Calibri"/>
              </w:rPr>
              <w:br/>
            </w:r>
            <w:r w:rsidRPr="00B1447F">
              <w:rPr>
                <w:rFonts w:ascii="Calibri" w:eastAsia="Times New Roman" w:hAnsi="Calibri" w:cs="Calibri"/>
              </w:rPr>
              <w:br/>
              <w:t>td = 18</w:t>
            </w:r>
            <w:r w:rsidRPr="00B1447F">
              <w:rPr>
                <w:rFonts w:ascii="Calibri" w:eastAsia="Times New Roman" w:hAnsi="Calibri" w:cs="Calibri"/>
              </w:rPr>
              <w:br/>
            </w:r>
            <w:r w:rsidRPr="00B1447F">
              <w:rPr>
                <w:rFonts w:ascii="Calibri" w:eastAsia="Times New Roman" w:hAnsi="Calibri" w:cs="Calibri"/>
              </w:rPr>
              <w:br/>
              <w:t>fd = 5</w:t>
            </w:r>
          </w:p>
        </w:tc>
      </w:tr>
      <w:tr w:rsidR="00C90E38" w:rsidRPr="00B1447F" w14:paraId="43EC367E" w14:textId="77777777" w:rsidTr="00F86990">
        <w:trPr>
          <w:trHeight w:val="300"/>
        </w:trPr>
        <w:tc>
          <w:tcPr>
            <w:tcW w:w="468" w:type="dxa"/>
            <w:tcBorders>
              <w:top w:val="single" w:sz="4" w:space="0" w:color="808080"/>
              <w:left w:val="single" w:sz="4" w:space="0" w:color="808080"/>
              <w:bottom w:val="nil"/>
              <w:right w:val="single" w:sz="4" w:space="0" w:color="808080"/>
            </w:tcBorders>
            <w:shd w:val="clear" w:color="000000" w:fill="E6E6E6"/>
            <w:noWrap/>
            <w:hideMark/>
          </w:tcPr>
          <w:p w14:paraId="75691A93" w14:textId="77777777" w:rsidR="00C90E38" w:rsidRPr="00B1447F" w:rsidRDefault="00C90E38" w:rsidP="00F86990">
            <w:pPr>
              <w:outlineLvl w:val="1"/>
              <w:rPr>
                <w:rFonts w:ascii="Calibri" w:eastAsia="Times New Roman" w:hAnsi="Calibri" w:cs="Calibri"/>
              </w:rPr>
            </w:pPr>
            <w:r w:rsidRPr="00B1447F">
              <w:rPr>
                <w:rFonts w:ascii="Calibri" w:eastAsia="Times New Roman" w:hAnsi="Calibri" w:cs="Calibri"/>
              </w:rPr>
              <w:t>2</w:t>
            </w:r>
          </w:p>
        </w:tc>
        <w:tc>
          <w:tcPr>
            <w:tcW w:w="3667" w:type="dxa"/>
            <w:tcBorders>
              <w:top w:val="single" w:sz="4" w:space="0" w:color="808080"/>
              <w:left w:val="nil"/>
              <w:bottom w:val="nil"/>
              <w:right w:val="single" w:sz="4" w:space="0" w:color="808080"/>
            </w:tcBorders>
            <w:shd w:val="clear" w:color="000000" w:fill="E6E6E6"/>
            <w:hideMark/>
          </w:tcPr>
          <w:p w14:paraId="5C2D7E06" w14:textId="77777777" w:rsidR="00C90E38" w:rsidRPr="00B1447F" w:rsidRDefault="00C90E38" w:rsidP="00F86990">
            <w:pPr>
              <w:outlineLvl w:val="1"/>
              <w:rPr>
                <w:rFonts w:ascii="Calibri" w:eastAsia="Times New Roman" w:hAnsi="Calibri" w:cs="Calibri"/>
              </w:rPr>
            </w:pPr>
            <w:hyperlink r:id="rId295" w:anchor="RANGE!full9439a5f16e6e36c008e09f5d3c311930f99fd0c8057f520072cfdca2e32177ac" w:history="1">
              <w:r w:rsidRPr="00B1447F">
                <w:rPr>
                  <w:rFonts w:ascii="Calibri" w:eastAsia="Times New Roman" w:hAnsi="Calibri" w:cs="Calibri"/>
                </w:rPr>
                <w:t xml:space="preserve">        Safekeeping Place</w:t>
              </w:r>
            </w:hyperlink>
          </w:p>
        </w:tc>
        <w:tc>
          <w:tcPr>
            <w:tcW w:w="2320" w:type="dxa"/>
            <w:tcBorders>
              <w:top w:val="single" w:sz="4" w:space="0" w:color="808080"/>
              <w:left w:val="nil"/>
              <w:bottom w:val="nil"/>
              <w:right w:val="single" w:sz="4" w:space="0" w:color="808080"/>
            </w:tcBorders>
            <w:shd w:val="clear" w:color="000000" w:fill="E6E6E6"/>
            <w:hideMark/>
          </w:tcPr>
          <w:p w14:paraId="58489980" w14:textId="77777777" w:rsidR="00C90E38" w:rsidRPr="00B1447F" w:rsidRDefault="00C90E38" w:rsidP="00F86990">
            <w:pPr>
              <w:outlineLvl w:val="1"/>
              <w:rPr>
                <w:rFonts w:ascii="Calibri" w:eastAsia="Times New Roman" w:hAnsi="Calibri" w:cs="Calibri"/>
              </w:rPr>
            </w:pPr>
            <w:r w:rsidRPr="00B1447F">
              <w:rPr>
                <w:rFonts w:ascii="Calibri" w:eastAsia="Times New Roman" w:hAnsi="Calibri" w:cs="Calibri"/>
              </w:rPr>
              <w:t>&lt;SfkpgPlc&gt;</w:t>
            </w:r>
          </w:p>
        </w:tc>
        <w:tc>
          <w:tcPr>
            <w:tcW w:w="740" w:type="dxa"/>
            <w:tcBorders>
              <w:top w:val="single" w:sz="4" w:space="0" w:color="808080"/>
              <w:left w:val="nil"/>
              <w:bottom w:val="nil"/>
              <w:right w:val="single" w:sz="4" w:space="0" w:color="808080"/>
            </w:tcBorders>
            <w:shd w:val="clear" w:color="000000" w:fill="E6E6E6"/>
            <w:noWrap/>
            <w:hideMark/>
          </w:tcPr>
          <w:p w14:paraId="74359DDC" w14:textId="77777777" w:rsidR="00C90E38" w:rsidRPr="00B1447F" w:rsidRDefault="00C90E38" w:rsidP="00F86990">
            <w:pPr>
              <w:outlineLvl w:val="1"/>
              <w:rPr>
                <w:rFonts w:ascii="Calibri" w:eastAsia="Times New Roman" w:hAnsi="Calibri" w:cs="Calibri"/>
              </w:rPr>
            </w:pPr>
            <w:r w:rsidRPr="00B1447F">
              <w:rPr>
                <w:rFonts w:ascii="Calibri" w:eastAsia="Times New Roman" w:hAnsi="Calibri" w:cs="Calibri"/>
              </w:rPr>
              <w:t>[0..1]</w:t>
            </w:r>
          </w:p>
        </w:tc>
        <w:tc>
          <w:tcPr>
            <w:tcW w:w="2100" w:type="dxa"/>
            <w:tcBorders>
              <w:top w:val="single" w:sz="4" w:space="0" w:color="808080"/>
              <w:left w:val="nil"/>
              <w:bottom w:val="nil"/>
              <w:right w:val="single" w:sz="4" w:space="0" w:color="808080"/>
            </w:tcBorders>
            <w:shd w:val="clear" w:color="000000" w:fill="E6E6E6"/>
            <w:noWrap/>
            <w:hideMark/>
          </w:tcPr>
          <w:p w14:paraId="47F6035F" w14:textId="77777777" w:rsidR="00C90E38" w:rsidRPr="00B1447F" w:rsidRDefault="00C90E38" w:rsidP="00F86990">
            <w:pPr>
              <w:outlineLvl w:val="1"/>
              <w:rPr>
                <w:rFonts w:ascii="Calibri" w:eastAsia="Times New Roman" w:hAnsi="Calibri" w:cs="Calibri"/>
              </w:rPr>
            </w:pPr>
            <w:r w:rsidRPr="00B1447F">
              <w:rPr>
                <w:rFonts w:ascii="Calibri" w:eastAsia="Times New Roman" w:hAnsi="Calibri" w:cs="Calibri"/>
              </w:rPr>
              <w:t>Choice</w:t>
            </w:r>
          </w:p>
        </w:tc>
      </w:tr>
      <w:tr w:rsidR="00C90E38" w:rsidRPr="00B1447F" w14:paraId="226228E1" w14:textId="77777777" w:rsidTr="00F86990">
        <w:trPr>
          <w:trHeight w:val="300"/>
        </w:trPr>
        <w:tc>
          <w:tcPr>
            <w:tcW w:w="468" w:type="dxa"/>
            <w:tcBorders>
              <w:top w:val="single" w:sz="4" w:space="0" w:color="808080"/>
              <w:left w:val="single" w:sz="4" w:space="0" w:color="808080"/>
              <w:bottom w:val="nil"/>
              <w:right w:val="single" w:sz="4" w:space="0" w:color="808080"/>
            </w:tcBorders>
            <w:shd w:val="clear" w:color="000000" w:fill="E6E6E6"/>
            <w:noWrap/>
            <w:hideMark/>
          </w:tcPr>
          <w:p w14:paraId="57F35797" w14:textId="77777777" w:rsidR="00C90E38" w:rsidRPr="00B1447F" w:rsidRDefault="00C90E38" w:rsidP="00F86990">
            <w:pPr>
              <w:outlineLvl w:val="1"/>
              <w:rPr>
                <w:rFonts w:ascii="Calibri" w:eastAsia="Times New Roman" w:hAnsi="Calibri" w:cs="Calibri"/>
                <w:strike/>
                <w:color w:val="FF0000"/>
              </w:rPr>
            </w:pPr>
            <w:r w:rsidRPr="00B1447F">
              <w:rPr>
                <w:rFonts w:ascii="Calibri" w:eastAsia="Times New Roman" w:hAnsi="Calibri" w:cs="Calibri"/>
                <w:strike/>
                <w:color w:val="FF0000"/>
              </w:rPr>
              <w:t>2</w:t>
            </w:r>
          </w:p>
        </w:tc>
        <w:tc>
          <w:tcPr>
            <w:tcW w:w="3667" w:type="dxa"/>
            <w:tcBorders>
              <w:top w:val="single" w:sz="4" w:space="0" w:color="808080"/>
              <w:left w:val="nil"/>
              <w:bottom w:val="nil"/>
              <w:right w:val="single" w:sz="4" w:space="0" w:color="808080"/>
            </w:tcBorders>
            <w:shd w:val="clear" w:color="000000" w:fill="E6E6E6"/>
            <w:hideMark/>
          </w:tcPr>
          <w:p w14:paraId="2D741133" w14:textId="77777777" w:rsidR="00C90E38" w:rsidRPr="00B1447F" w:rsidRDefault="00C90E38" w:rsidP="00F86990">
            <w:pPr>
              <w:outlineLvl w:val="1"/>
              <w:rPr>
                <w:rFonts w:ascii="Calibri" w:eastAsia="Times New Roman" w:hAnsi="Calibri" w:cs="Calibri"/>
                <w:strike/>
                <w:color w:val="FF0000"/>
              </w:rPr>
            </w:pPr>
            <w:hyperlink r:id="rId296" w:anchor="RANGE!fullc8e190397c4644618d227a4d5ccbc94b573b8ff42affa8f974559c9548c4b0ca" w:history="1">
              <w:r w:rsidRPr="00B1447F">
                <w:rPr>
                  <w:rFonts w:ascii="Calibri" w:eastAsia="Times New Roman" w:hAnsi="Calibri" w:cs="Calibri"/>
                  <w:strike/>
                  <w:color w:val="FF0000"/>
                </w:rPr>
                <w:t xml:space="preserve">        Financial Instrument Details</w:t>
              </w:r>
            </w:hyperlink>
          </w:p>
        </w:tc>
        <w:tc>
          <w:tcPr>
            <w:tcW w:w="2320" w:type="dxa"/>
            <w:tcBorders>
              <w:top w:val="single" w:sz="4" w:space="0" w:color="808080"/>
              <w:left w:val="nil"/>
              <w:bottom w:val="nil"/>
              <w:right w:val="single" w:sz="4" w:space="0" w:color="808080"/>
            </w:tcBorders>
            <w:shd w:val="clear" w:color="000000" w:fill="E6E6E6"/>
            <w:hideMark/>
          </w:tcPr>
          <w:p w14:paraId="58C4A718" w14:textId="77777777" w:rsidR="00C90E38" w:rsidRPr="00B1447F" w:rsidRDefault="00C90E38" w:rsidP="00F86990">
            <w:pPr>
              <w:outlineLvl w:val="1"/>
              <w:rPr>
                <w:rFonts w:ascii="Calibri" w:eastAsia="Times New Roman" w:hAnsi="Calibri" w:cs="Calibri"/>
                <w:strike/>
                <w:color w:val="FF0000"/>
              </w:rPr>
            </w:pPr>
            <w:r w:rsidRPr="00B1447F">
              <w:rPr>
                <w:rFonts w:ascii="Calibri" w:eastAsia="Times New Roman" w:hAnsi="Calibri" w:cs="Calibri"/>
                <w:strike/>
                <w:color w:val="FF0000"/>
              </w:rPr>
              <w:t>&lt;FinInstrmDtls&gt;</w:t>
            </w:r>
          </w:p>
        </w:tc>
        <w:tc>
          <w:tcPr>
            <w:tcW w:w="740" w:type="dxa"/>
            <w:tcBorders>
              <w:top w:val="single" w:sz="4" w:space="0" w:color="808080"/>
              <w:left w:val="nil"/>
              <w:bottom w:val="nil"/>
              <w:right w:val="single" w:sz="4" w:space="0" w:color="808080"/>
            </w:tcBorders>
            <w:shd w:val="clear" w:color="000000" w:fill="E6E6E6"/>
            <w:noWrap/>
            <w:hideMark/>
          </w:tcPr>
          <w:p w14:paraId="0B4B2E32" w14:textId="77777777" w:rsidR="00C90E38" w:rsidRPr="00B1447F" w:rsidRDefault="00C90E38" w:rsidP="00F86990">
            <w:pPr>
              <w:outlineLvl w:val="1"/>
              <w:rPr>
                <w:rFonts w:ascii="Calibri" w:eastAsia="Times New Roman" w:hAnsi="Calibri" w:cs="Calibri"/>
                <w:strike/>
                <w:color w:val="FF0000"/>
              </w:rPr>
            </w:pPr>
            <w:r w:rsidRPr="00B1447F">
              <w:rPr>
                <w:rFonts w:ascii="Calibri" w:eastAsia="Times New Roman" w:hAnsi="Calibri" w:cs="Calibri"/>
                <w:strike/>
                <w:color w:val="FF0000"/>
              </w:rPr>
              <w:t>[1..1]</w:t>
            </w:r>
          </w:p>
        </w:tc>
        <w:tc>
          <w:tcPr>
            <w:tcW w:w="2100" w:type="dxa"/>
            <w:tcBorders>
              <w:top w:val="single" w:sz="4" w:space="0" w:color="808080"/>
              <w:left w:val="nil"/>
              <w:bottom w:val="nil"/>
              <w:right w:val="single" w:sz="4" w:space="0" w:color="808080"/>
            </w:tcBorders>
            <w:shd w:val="clear" w:color="000000" w:fill="E6E6E6"/>
            <w:noWrap/>
            <w:hideMark/>
          </w:tcPr>
          <w:p w14:paraId="5E37EBE9" w14:textId="77777777" w:rsidR="00C90E38" w:rsidRPr="00B1447F" w:rsidRDefault="00C90E38" w:rsidP="00F86990">
            <w:pPr>
              <w:outlineLvl w:val="1"/>
              <w:rPr>
                <w:rFonts w:ascii="Calibri" w:eastAsia="Times New Roman" w:hAnsi="Calibri" w:cs="Calibri"/>
                <w:strike/>
                <w:color w:val="FF0000"/>
              </w:rPr>
            </w:pPr>
            <w:r w:rsidRPr="00B1447F">
              <w:rPr>
                <w:rFonts w:ascii="Calibri" w:eastAsia="Times New Roman" w:hAnsi="Calibri" w:cs="Calibri"/>
                <w:strike/>
                <w:color w:val="FF0000"/>
              </w:rPr>
              <w:t> </w:t>
            </w:r>
          </w:p>
        </w:tc>
      </w:tr>
      <w:tr w:rsidR="00C90E38" w:rsidRPr="00B1447F" w14:paraId="217F4A7A" w14:textId="77777777" w:rsidTr="00F86990">
        <w:trPr>
          <w:trHeight w:val="300"/>
        </w:trPr>
        <w:tc>
          <w:tcPr>
            <w:tcW w:w="468" w:type="dxa"/>
            <w:tcBorders>
              <w:top w:val="single" w:sz="4" w:space="0" w:color="808080"/>
              <w:left w:val="single" w:sz="4" w:space="0" w:color="808080"/>
              <w:bottom w:val="nil"/>
              <w:right w:val="single" w:sz="4" w:space="0" w:color="808080"/>
            </w:tcBorders>
            <w:noWrap/>
            <w:hideMark/>
          </w:tcPr>
          <w:p w14:paraId="2AC71469" w14:textId="77777777" w:rsidR="00C90E38" w:rsidRPr="00B1447F" w:rsidRDefault="00C90E38" w:rsidP="00F86990">
            <w:pPr>
              <w:outlineLvl w:val="2"/>
              <w:rPr>
                <w:rFonts w:ascii="Calibri" w:eastAsia="Times New Roman" w:hAnsi="Calibri" w:cs="Calibri"/>
                <w:strike/>
                <w:color w:val="FF0000"/>
              </w:rPr>
            </w:pPr>
            <w:r w:rsidRPr="00B1447F">
              <w:rPr>
                <w:rFonts w:ascii="Calibri" w:eastAsia="Times New Roman" w:hAnsi="Calibri" w:cs="Calibri"/>
                <w:strike/>
                <w:color w:val="FF0000"/>
              </w:rPr>
              <w:t>3</w:t>
            </w:r>
          </w:p>
        </w:tc>
        <w:tc>
          <w:tcPr>
            <w:tcW w:w="3667" w:type="dxa"/>
            <w:tcBorders>
              <w:top w:val="single" w:sz="4" w:space="0" w:color="808080"/>
              <w:left w:val="nil"/>
              <w:bottom w:val="nil"/>
              <w:right w:val="single" w:sz="4" w:space="0" w:color="808080"/>
            </w:tcBorders>
            <w:hideMark/>
          </w:tcPr>
          <w:p w14:paraId="3266BD5D" w14:textId="77777777" w:rsidR="00C90E38" w:rsidRPr="00B1447F" w:rsidRDefault="00C90E38" w:rsidP="00F86990">
            <w:pPr>
              <w:outlineLvl w:val="2"/>
              <w:rPr>
                <w:rFonts w:ascii="Calibri" w:eastAsia="Times New Roman" w:hAnsi="Calibri" w:cs="Calibri"/>
                <w:strike/>
                <w:color w:val="FF0000"/>
              </w:rPr>
            </w:pPr>
            <w:hyperlink r:id="rId297" w:anchor="RANGE!full3b74cd3f234af6b32bea006bc0cb620e37868372d921895442246bda2a636170" w:history="1">
              <w:r w:rsidRPr="00B1447F">
                <w:rPr>
                  <w:rFonts w:ascii="Calibri" w:eastAsia="Times New Roman" w:hAnsi="Calibri" w:cs="Calibri"/>
                  <w:strike/>
                  <w:color w:val="FF0000"/>
                </w:rPr>
                <w:t xml:space="preserve">            Identification</w:t>
              </w:r>
            </w:hyperlink>
          </w:p>
        </w:tc>
        <w:tc>
          <w:tcPr>
            <w:tcW w:w="2320" w:type="dxa"/>
            <w:tcBorders>
              <w:top w:val="single" w:sz="4" w:space="0" w:color="808080"/>
              <w:left w:val="nil"/>
              <w:bottom w:val="nil"/>
              <w:right w:val="single" w:sz="4" w:space="0" w:color="808080"/>
            </w:tcBorders>
            <w:hideMark/>
          </w:tcPr>
          <w:p w14:paraId="2A7B5B9F" w14:textId="77777777" w:rsidR="00C90E38" w:rsidRPr="00B1447F" w:rsidRDefault="00C90E38" w:rsidP="00F86990">
            <w:pPr>
              <w:outlineLvl w:val="2"/>
              <w:rPr>
                <w:rFonts w:ascii="Calibri" w:eastAsia="Times New Roman" w:hAnsi="Calibri" w:cs="Calibri"/>
                <w:strike/>
                <w:color w:val="FF0000"/>
              </w:rPr>
            </w:pPr>
            <w:r w:rsidRPr="00B1447F">
              <w:rPr>
                <w:rFonts w:ascii="Calibri" w:eastAsia="Times New Roman" w:hAnsi="Calibri" w:cs="Calibri"/>
                <w:strike/>
                <w:color w:val="FF0000"/>
              </w:rPr>
              <w:t>&lt;Id&gt;</w:t>
            </w:r>
          </w:p>
        </w:tc>
        <w:tc>
          <w:tcPr>
            <w:tcW w:w="740" w:type="dxa"/>
            <w:tcBorders>
              <w:top w:val="single" w:sz="4" w:space="0" w:color="808080"/>
              <w:left w:val="nil"/>
              <w:bottom w:val="nil"/>
              <w:right w:val="single" w:sz="4" w:space="0" w:color="808080"/>
            </w:tcBorders>
            <w:noWrap/>
            <w:hideMark/>
          </w:tcPr>
          <w:p w14:paraId="5976BD80" w14:textId="77777777" w:rsidR="00C90E38" w:rsidRPr="00B1447F" w:rsidRDefault="00C90E38" w:rsidP="00F86990">
            <w:pPr>
              <w:outlineLvl w:val="2"/>
              <w:rPr>
                <w:rFonts w:ascii="Calibri" w:eastAsia="Times New Roman" w:hAnsi="Calibri" w:cs="Calibri"/>
                <w:strike/>
                <w:color w:val="FF0000"/>
              </w:rPr>
            </w:pPr>
            <w:r w:rsidRPr="00B1447F">
              <w:rPr>
                <w:rFonts w:ascii="Calibri" w:eastAsia="Times New Roman" w:hAnsi="Calibri" w:cs="Calibri"/>
                <w:strike/>
                <w:color w:val="FF0000"/>
              </w:rPr>
              <w:t>[1..1]</w:t>
            </w:r>
          </w:p>
        </w:tc>
        <w:tc>
          <w:tcPr>
            <w:tcW w:w="2100" w:type="dxa"/>
            <w:tcBorders>
              <w:top w:val="single" w:sz="4" w:space="0" w:color="808080"/>
              <w:left w:val="nil"/>
              <w:bottom w:val="nil"/>
              <w:right w:val="single" w:sz="4" w:space="0" w:color="808080"/>
            </w:tcBorders>
            <w:noWrap/>
            <w:hideMark/>
          </w:tcPr>
          <w:p w14:paraId="3B50B011" w14:textId="77777777" w:rsidR="00C90E38" w:rsidRPr="00B1447F" w:rsidRDefault="00C90E38" w:rsidP="00F86990">
            <w:pPr>
              <w:outlineLvl w:val="2"/>
              <w:rPr>
                <w:rFonts w:ascii="Calibri" w:eastAsia="Times New Roman" w:hAnsi="Calibri" w:cs="Calibri"/>
                <w:strike/>
                <w:color w:val="FF0000"/>
              </w:rPr>
            </w:pPr>
            <w:r w:rsidRPr="00B1447F">
              <w:rPr>
                <w:rFonts w:ascii="Calibri" w:eastAsia="Times New Roman" w:hAnsi="Calibri" w:cs="Calibri"/>
                <w:strike/>
                <w:color w:val="FF0000"/>
              </w:rPr>
              <w:t>Choice</w:t>
            </w:r>
          </w:p>
        </w:tc>
      </w:tr>
      <w:tr w:rsidR="00C90E38" w:rsidRPr="00B1447F" w14:paraId="3CBE16DA" w14:textId="77777777" w:rsidTr="00F86990">
        <w:trPr>
          <w:trHeight w:val="300"/>
        </w:trPr>
        <w:tc>
          <w:tcPr>
            <w:tcW w:w="468" w:type="dxa"/>
            <w:tcBorders>
              <w:top w:val="single" w:sz="4" w:space="0" w:color="808080"/>
              <w:left w:val="single" w:sz="4" w:space="0" w:color="808080"/>
              <w:bottom w:val="nil"/>
              <w:right w:val="single" w:sz="4" w:space="0" w:color="808080"/>
            </w:tcBorders>
            <w:noWrap/>
            <w:hideMark/>
          </w:tcPr>
          <w:p w14:paraId="2B58FD0B" w14:textId="77777777" w:rsidR="00C90E38" w:rsidRPr="00B1447F" w:rsidRDefault="00C90E38" w:rsidP="00F86990">
            <w:pPr>
              <w:outlineLvl w:val="2"/>
              <w:rPr>
                <w:rFonts w:ascii="Calibri" w:eastAsia="Times New Roman" w:hAnsi="Calibri" w:cs="Calibri"/>
                <w:strike/>
                <w:color w:val="FF0000"/>
              </w:rPr>
            </w:pPr>
            <w:r w:rsidRPr="00B1447F">
              <w:rPr>
                <w:rFonts w:ascii="Calibri" w:eastAsia="Times New Roman" w:hAnsi="Calibri" w:cs="Calibri"/>
                <w:strike/>
                <w:color w:val="FF0000"/>
              </w:rPr>
              <w:t>3</w:t>
            </w:r>
          </w:p>
        </w:tc>
        <w:tc>
          <w:tcPr>
            <w:tcW w:w="3667" w:type="dxa"/>
            <w:tcBorders>
              <w:top w:val="single" w:sz="4" w:space="0" w:color="808080"/>
              <w:left w:val="nil"/>
              <w:bottom w:val="nil"/>
              <w:right w:val="single" w:sz="4" w:space="0" w:color="808080"/>
            </w:tcBorders>
            <w:hideMark/>
          </w:tcPr>
          <w:p w14:paraId="0FF056DB" w14:textId="77777777" w:rsidR="00C90E38" w:rsidRPr="00B1447F" w:rsidRDefault="00C90E38" w:rsidP="00F86990">
            <w:pPr>
              <w:outlineLvl w:val="2"/>
              <w:rPr>
                <w:rFonts w:ascii="Calibri" w:eastAsia="Times New Roman" w:hAnsi="Calibri" w:cs="Calibri"/>
                <w:strike/>
                <w:color w:val="FF0000"/>
              </w:rPr>
            </w:pPr>
            <w:hyperlink r:id="rId298" w:anchor="RANGE!fulld69f16fc0d42e84bfbbfa1c88e8c9045ce410c9d5288271ce3afc23fdca8af48" w:history="1">
              <w:r w:rsidRPr="00B1447F">
                <w:rPr>
                  <w:rFonts w:ascii="Calibri" w:eastAsia="Times New Roman" w:hAnsi="Calibri" w:cs="Calibri"/>
                  <w:strike/>
                  <w:color w:val="FF0000"/>
                </w:rPr>
                <w:t xml:space="preserve">            Name</w:t>
              </w:r>
            </w:hyperlink>
          </w:p>
        </w:tc>
        <w:tc>
          <w:tcPr>
            <w:tcW w:w="2320" w:type="dxa"/>
            <w:tcBorders>
              <w:top w:val="single" w:sz="4" w:space="0" w:color="808080"/>
              <w:left w:val="nil"/>
              <w:bottom w:val="nil"/>
              <w:right w:val="single" w:sz="4" w:space="0" w:color="808080"/>
            </w:tcBorders>
            <w:hideMark/>
          </w:tcPr>
          <w:p w14:paraId="1240CA75" w14:textId="77777777" w:rsidR="00C90E38" w:rsidRPr="00B1447F" w:rsidRDefault="00C90E38" w:rsidP="00F86990">
            <w:pPr>
              <w:outlineLvl w:val="2"/>
              <w:rPr>
                <w:rFonts w:ascii="Calibri" w:eastAsia="Times New Roman" w:hAnsi="Calibri" w:cs="Calibri"/>
                <w:strike/>
                <w:color w:val="FF0000"/>
              </w:rPr>
            </w:pPr>
            <w:r w:rsidRPr="00B1447F">
              <w:rPr>
                <w:rFonts w:ascii="Calibri" w:eastAsia="Times New Roman" w:hAnsi="Calibri" w:cs="Calibri"/>
                <w:strike/>
                <w:color w:val="FF0000"/>
              </w:rPr>
              <w:t>&lt;Nm&gt;</w:t>
            </w:r>
          </w:p>
        </w:tc>
        <w:tc>
          <w:tcPr>
            <w:tcW w:w="740" w:type="dxa"/>
            <w:tcBorders>
              <w:top w:val="single" w:sz="4" w:space="0" w:color="808080"/>
              <w:left w:val="nil"/>
              <w:bottom w:val="nil"/>
              <w:right w:val="single" w:sz="4" w:space="0" w:color="808080"/>
            </w:tcBorders>
            <w:noWrap/>
            <w:hideMark/>
          </w:tcPr>
          <w:p w14:paraId="5AA39523" w14:textId="77777777" w:rsidR="00C90E38" w:rsidRPr="00B1447F" w:rsidRDefault="00C90E38" w:rsidP="00F86990">
            <w:pPr>
              <w:outlineLvl w:val="2"/>
              <w:rPr>
                <w:rFonts w:ascii="Calibri" w:eastAsia="Times New Roman" w:hAnsi="Calibri" w:cs="Calibri"/>
                <w:strike/>
                <w:color w:val="FF0000"/>
              </w:rPr>
            </w:pPr>
            <w:r w:rsidRPr="00B1447F">
              <w:rPr>
                <w:rFonts w:ascii="Calibri" w:eastAsia="Times New Roman" w:hAnsi="Calibri" w:cs="Calibri"/>
                <w:strike/>
                <w:color w:val="FF0000"/>
              </w:rPr>
              <w:t>[0..1]</w:t>
            </w:r>
          </w:p>
        </w:tc>
        <w:tc>
          <w:tcPr>
            <w:tcW w:w="2100" w:type="dxa"/>
            <w:tcBorders>
              <w:top w:val="single" w:sz="4" w:space="0" w:color="808080"/>
              <w:left w:val="nil"/>
              <w:bottom w:val="nil"/>
              <w:right w:val="single" w:sz="4" w:space="0" w:color="808080"/>
            </w:tcBorders>
            <w:hideMark/>
          </w:tcPr>
          <w:p w14:paraId="509D471D" w14:textId="77777777" w:rsidR="00C90E38" w:rsidRPr="00B1447F" w:rsidRDefault="00C90E38" w:rsidP="00F86990">
            <w:pPr>
              <w:outlineLvl w:val="2"/>
              <w:rPr>
                <w:rFonts w:ascii="Calibri" w:eastAsia="Times New Roman" w:hAnsi="Calibri" w:cs="Calibri"/>
                <w:strike/>
                <w:color w:val="FF0000"/>
              </w:rPr>
            </w:pPr>
            <w:r w:rsidRPr="00B1447F">
              <w:rPr>
                <w:rFonts w:ascii="Calibri" w:eastAsia="Times New Roman" w:hAnsi="Calibri" w:cs="Calibri"/>
                <w:strike/>
                <w:color w:val="FF0000"/>
              </w:rPr>
              <w:t>text{1,350}</w:t>
            </w:r>
          </w:p>
        </w:tc>
      </w:tr>
      <w:tr w:rsidR="00C90E38" w:rsidRPr="00B1447F" w14:paraId="12ADFB24" w14:textId="77777777" w:rsidTr="00F86990">
        <w:trPr>
          <w:trHeight w:val="300"/>
        </w:trPr>
        <w:tc>
          <w:tcPr>
            <w:tcW w:w="468" w:type="dxa"/>
            <w:tcBorders>
              <w:top w:val="single" w:sz="4" w:space="0" w:color="808080"/>
              <w:left w:val="single" w:sz="4" w:space="0" w:color="808080"/>
              <w:bottom w:val="nil"/>
              <w:right w:val="single" w:sz="4" w:space="0" w:color="808080"/>
            </w:tcBorders>
            <w:noWrap/>
            <w:hideMark/>
          </w:tcPr>
          <w:p w14:paraId="637F7193" w14:textId="77777777" w:rsidR="00C90E38" w:rsidRPr="00B1447F" w:rsidRDefault="00C90E38" w:rsidP="00F86990">
            <w:pPr>
              <w:outlineLvl w:val="2"/>
              <w:rPr>
                <w:rFonts w:ascii="Calibri" w:eastAsia="Times New Roman" w:hAnsi="Calibri" w:cs="Calibri"/>
                <w:strike/>
                <w:color w:val="FF0000"/>
              </w:rPr>
            </w:pPr>
            <w:r w:rsidRPr="00B1447F">
              <w:rPr>
                <w:rFonts w:ascii="Calibri" w:eastAsia="Times New Roman" w:hAnsi="Calibri" w:cs="Calibri"/>
                <w:strike/>
                <w:color w:val="FF0000"/>
              </w:rPr>
              <w:t>3</w:t>
            </w:r>
          </w:p>
        </w:tc>
        <w:tc>
          <w:tcPr>
            <w:tcW w:w="3667" w:type="dxa"/>
            <w:tcBorders>
              <w:top w:val="single" w:sz="4" w:space="0" w:color="808080"/>
              <w:left w:val="nil"/>
              <w:bottom w:val="nil"/>
              <w:right w:val="single" w:sz="4" w:space="0" w:color="808080"/>
            </w:tcBorders>
            <w:hideMark/>
          </w:tcPr>
          <w:p w14:paraId="2B350013" w14:textId="77777777" w:rsidR="00C90E38" w:rsidRPr="00B1447F" w:rsidRDefault="00C90E38" w:rsidP="00F86990">
            <w:pPr>
              <w:outlineLvl w:val="2"/>
              <w:rPr>
                <w:rFonts w:ascii="Calibri" w:eastAsia="Times New Roman" w:hAnsi="Calibri" w:cs="Calibri"/>
                <w:strike/>
                <w:color w:val="FF0000"/>
              </w:rPr>
            </w:pPr>
            <w:hyperlink r:id="rId299" w:anchor="RANGE!fullf960f94a0293972a63d4dfdb39fb1191fe6753b7757bf966c484565c3d52b461" w:history="1">
              <w:r w:rsidRPr="00B1447F">
                <w:rPr>
                  <w:rFonts w:ascii="Calibri" w:eastAsia="Times New Roman" w:hAnsi="Calibri" w:cs="Calibri"/>
                  <w:strike/>
                  <w:color w:val="FF0000"/>
                </w:rPr>
                <w:t xml:space="preserve">            Supplementary Identification</w:t>
              </w:r>
            </w:hyperlink>
          </w:p>
        </w:tc>
        <w:tc>
          <w:tcPr>
            <w:tcW w:w="2320" w:type="dxa"/>
            <w:tcBorders>
              <w:top w:val="single" w:sz="4" w:space="0" w:color="808080"/>
              <w:left w:val="nil"/>
              <w:bottom w:val="nil"/>
              <w:right w:val="single" w:sz="4" w:space="0" w:color="808080"/>
            </w:tcBorders>
            <w:hideMark/>
          </w:tcPr>
          <w:p w14:paraId="2B50B36B" w14:textId="77777777" w:rsidR="00C90E38" w:rsidRPr="00B1447F" w:rsidRDefault="00C90E38" w:rsidP="00F86990">
            <w:pPr>
              <w:outlineLvl w:val="2"/>
              <w:rPr>
                <w:rFonts w:ascii="Calibri" w:eastAsia="Times New Roman" w:hAnsi="Calibri" w:cs="Calibri"/>
                <w:strike/>
                <w:color w:val="FF0000"/>
              </w:rPr>
            </w:pPr>
            <w:r w:rsidRPr="00B1447F">
              <w:rPr>
                <w:rFonts w:ascii="Calibri" w:eastAsia="Times New Roman" w:hAnsi="Calibri" w:cs="Calibri"/>
                <w:strike/>
                <w:color w:val="FF0000"/>
              </w:rPr>
              <w:t>&lt;SplmtryId&gt;</w:t>
            </w:r>
          </w:p>
        </w:tc>
        <w:tc>
          <w:tcPr>
            <w:tcW w:w="740" w:type="dxa"/>
            <w:tcBorders>
              <w:top w:val="single" w:sz="4" w:space="0" w:color="808080"/>
              <w:left w:val="nil"/>
              <w:bottom w:val="nil"/>
              <w:right w:val="single" w:sz="4" w:space="0" w:color="808080"/>
            </w:tcBorders>
            <w:noWrap/>
            <w:hideMark/>
          </w:tcPr>
          <w:p w14:paraId="51FFD388" w14:textId="77777777" w:rsidR="00C90E38" w:rsidRPr="00B1447F" w:rsidRDefault="00C90E38" w:rsidP="00F86990">
            <w:pPr>
              <w:outlineLvl w:val="2"/>
              <w:rPr>
                <w:rFonts w:ascii="Calibri" w:eastAsia="Times New Roman" w:hAnsi="Calibri" w:cs="Calibri"/>
                <w:strike/>
                <w:color w:val="FF0000"/>
              </w:rPr>
            </w:pPr>
            <w:r w:rsidRPr="00B1447F">
              <w:rPr>
                <w:rFonts w:ascii="Calibri" w:eastAsia="Times New Roman" w:hAnsi="Calibri" w:cs="Calibri"/>
                <w:strike/>
                <w:color w:val="FF0000"/>
              </w:rPr>
              <w:t>[0..1]</w:t>
            </w:r>
          </w:p>
        </w:tc>
        <w:tc>
          <w:tcPr>
            <w:tcW w:w="2100" w:type="dxa"/>
            <w:tcBorders>
              <w:top w:val="single" w:sz="4" w:space="0" w:color="808080"/>
              <w:left w:val="nil"/>
              <w:bottom w:val="nil"/>
              <w:right w:val="single" w:sz="4" w:space="0" w:color="808080"/>
            </w:tcBorders>
            <w:hideMark/>
          </w:tcPr>
          <w:p w14:paraId="5E62E311" w14:textId="77777777" w:rsidR="00C90E38" w:rsidRPr="00B1447F" w:rsidRDefault="00C90E38" w:rsidP="00F86990">
            <w:pPr>
              <w:outlineLvl w:val="2"/>
              <w:rPr>
                <w:rFonts w:ascii="Calibri" w:eastAsia="Times New Roman" w:hAnsi="Calibri" w:cs="Calibri"/>
                <w:strike/>
                <w:color w:val="FF0000"/>
              </w:rPr>
            </w:pPr>
            <w:r w:rsidRPr="00B1447F">
              <w:rPr>
                <w:rFonts w:ascii="Calibri" w:eastAsia="Times New Roman" w:hAnsi="Calibri" w:cs="Calibri"/>
                <w:strike/>
                <w:color w:val="FF0000"/>
              </w:rPr>
              <w:t>text{1,35}</w:t>
            </w:r>
          </w:p>
        </w:tc>
      </w:tr>
      <w:tr w:rsidR="00C90E38" w:rsidRPr="00B1447F" w14:paraId="0DC3D7D8" w14:textId="77777777" w:rsidTr="00F86990">
        <w:trPr>
          <w:trHeight w:val="300"/>
        </w:trPr>
        <w:tc>
          <w:tcPr>
            <w:tcW w:w="468" w:type="dxa"/>
            <w:tcBorders>
              <w:top w:val="single" w:sz="4" w:space="0" w:color="808080"/>
              <w:left w:val="single" w:sz="4" w:space="0" w:color="808080"/>
              <w:bottom w:val="nil"/>
              <w:right w:val="single" w:sz="4" w:space="0" w:color="808080"/>
            </w:tcBorders>
            <w:noWrap/>
            <w:hideMark/>
          </w:tcPr>
          <w:p w14:paraId="37884023" w14:textId="77777777" w:rsidR="00C90E38" w:rsidRPr="00B1447F" w:rsidRDefault="00C90E38" w:rsidP="00F86990">
            <w:pPr>
              <w:outlineLvl w:val="2"/>
              <w:rPr>
                <w:rFonts w:ascii="Calibri" w:eastAsia="Times New Roman" w:hAnsi="Calibri" w:cs="Calibri"/>
                <w:strike/>
                <w:color w:val="FF0000"/>
              </w:rPr>
            </w:pPr>
            <w:r w:rsidRPr="00B1447F">
              <w:rPr>
                <w:rFonts w:ascii="Calibri" w:eastAsia="Times New Roman" w:hAnsi="Calibri" w:cs="Calibri"/>
                <w:strike/>
                <w:color w:val="FF0000"/>
              </w:rPr>
              <w:t>3</w:t>
            </w:r>
          </w:p>
        </w:tc>
        <w:tc>
          <w:tcPr>
            <w:tcW w:w="3667" w:type="dxa"/>
            <w:tcBorders>
              <w:top w:val="single" w:sz="4" w:space="0" w:color="808080"/>
              <w:left w:val="nil"/>
              <w:bottom w:val="nil"/>
              <w:right w:val="single" w:sz="4" w:space="0" w:color="808080"/>
            </w:tcBorders>
            <w:hideMark/>
          </w:tcPr>
          <w:p w14:paraId="01115111" w14:textId="77777777" w:rsidR="00C90E38" w:rsidRPr="00B1447F" w:rsidRDefault="00C90E38" w:rsidP="00F86990">
            <w:pPr>
              <w:outlineLvl w:val="2"/>
              <w:rPr>
                <w:rFonts w:ascii="Calibri" w:eastAsia="Times New Roman" w:hAnsi="Calibri" w:cs="Calibri"/>
                <w:strike/>
                <w:color w:val="FF0000"/>
              </w:rPr>
            </w:pPr>
            <w:hyperlink r:id="rId300" w:anchor="RANGE!fullbba03fdbe804e95032aa1b5cd063eba46cf01f09161838ee5ada45f1335c7e59" w:history="1">
              <w:r w:rsidRPr="00B1447F">
                <w:rPr>
                  <w:rFonts w:ascii="Calibri" w:eastAsia="Times New Roman" w:hAnsi="Calibri" w:cs="Calibri"/>
                  <w:strike/>
                  <w:color w:val="FF0000"/>
                </w:rPr>
                <w:t xml:space="preserve">            Class Type</w:t>
              </w:r>
            </w:hyperlink>
          </w:p>
        </w:tc>
        <w:tc>
          <w:tcPr>
            <w:tcW w:w="2320" w:type="dxa"/>
            <w:tcBorders>
              <w:top w:val="single" w:sz="4" w:space="0" w:color="808080"/>
              <w:left w:val="nil"/>
              <w:bottom w:val="nil"/>
              <w:right w:val="single" w:sz="4" w:space="0" w:color="808080"/>
            </w:tcBorders>
            <w:hideMark/>
          </w:tcPr>
          <w:p w14:paraId="105F9E32" w14:textId="77777777" w:rsidR="00C90E38" w:rsidRPr="00B1447F" w:rsidRDefault="00C90E38" w:rsidP="00F86990">
            <w:pPr>
              <w:outlineLvl w:val="2"/>
              <w:rPr>
                <w:rFonts w:ascii="Calibri" w:eastAsia="Times New Roman" w:hAnsi="Calibri" w:cs="Calibri"/>
                <w:strike/>
                <w:color w:val="FF0000"/>
              </w:rPr>
            </w:pPr>
            <w:r w:rsidRPr="00B1447F">
              <w:rPr>
                <w:rFonts w:ascii="Calibri" w:eastAsia="Times New Roman" w:hAnsi="Calibri" w:cs="Calibri"/>
                <w:strike/>
                <w:color w:val="FF0000"/>
              </w:rPr>
              <w:t>&lt;ClssTp&gt;</w:t>
            </w:r>
          </w:p>
        </w:tc>
        <w:tc>
          <w:tcPr>
            <w:tcW w:w="740" w:type="dxa"/>
            <w:tcBorders>
              <w:top w:val="single" w:sz="4" w:space="0" w:color="808080"/>
              <w:left w:val="nil"/>
              <w:bottom w:val="nil"/>
              <w:right w:val="single" w:sz="4" w:space="0" w:color="808080"/>
            </w:tcBorders>
            <w:noWrap/>
            <w:hideMark/>
          </w:tcPr>
          <w:p w14:paraId="3F448D4D" w14:textId="77777777" w:rsidR="00C90E38" w:rsidRPr="00B1447F" w:rsidRDefault="00C90E38" w:rsidP="00F86990">
            <w:pPr>
              <w:outlineLvl w:val="2"/>
              <w:rPr>
                <w:rFonts w:ascii="Calibri" w:eastAsia="Times New Roman" w:hAnsi="Calibri" w:cs="Calibri"/>
                <w:strike/>
                <w:color w:val="FF0000"/>
              </w:rPr>
            </w:pPr>
            <w:r w:rsidRPr="00B1447F">
              <w:rPr>
                <w:rFonts w:ascii="Calibri" w:eastAsia="Times New Roman" w:hAnsi="Calibri" w:cs="Calibri"/>
                <w:strike/>
                <w:color w:val="FF0000"/>
              </w:rPr>
              <w:t>[0..1]</w:t>
            </w:r>
          </w:p>
        </w:tc>
        <w:tc>
          <w:tcPr>
            <w:tcW w:w="2100" w:type="dxa"/>
            <w:tcBorders>
              <w:top w:val="single" w:sz="4" w:space="0" w:color="808080"/>
              <w:left w:val="nil"/>
              <w:bottom w:val="nil"/>
              <w:right w:val="single" w:sz="4" w:space="0" w:color="808080"/>
            </w:tcBorders>
            <w:hideMark/>
          </w:tcPr>
          <w:p w14:paraId="43ED9D99" w14:textId="77777777" w:rsidR="00C90E38" w:rsidRPr="00B1447F" w:rsidRDefault="00C90E38" w:rsidP="00F86990">
            <w:pPr>
              <w:outlineLvl w:val="2"/>
              <w:rPr>
                <w:rFonts w:ascii="Calibri" w:eastAsia="Times New Roman" w:hAnsi="Calibri" w:cs="Calibri"/>
                <w:strike/>
                <w:color w:val="FF0000"/>
              </w:rPr>
            </w:pPr>
            <w:r w:rsidRPr="00B1447F">
              <w:rPr>
                <w:rFonts w:ascii="Calibri" w:eastAsia="Times New Roman" w:hAnsi="Calibri" w:cs="Calibri"/>
                <w:strike/>
                <w:color w:val="FF0000"/>
              </w:rPr>
              <w:t>text{1,35}</w:t>
            </w:r>
          </w:p>
        </w:tc>
      </w:tr>
      <w:tr w:rsidR="00C90E38" w:rsidRPr="00B1447F" w14:paraId="7CB2DBF9" w14:textId="77777777" w:rsidTr="00F86990">
        <w:trPr>
          <w:trHeight w:val="300"/>
        </w:trPr>
        <w:tc>
          <w:tcPr>
            <w:tcW w:w="468" w:type="dxa"/>
            <w:tcBorders>
              <w:top w:val="single" w:sz="4" w:space="0" w:color="808080"/>
              <w:left w:val="single" w:sz="4" w:space="0" w:color="808080"/>
              <w:bottom w:val="nil"/>
              <w:right w:val="single" w:sz="4" w:space="0" w:color="808080"/>
            </w:tcBorders>
            <w:noWrap/>
            <w:hideMark/>
          </w:tcPr>
          <w:p w14:paraId="2D3C241B" w14:textId="77777777" w:rsidR="00C90E38" w:rsidRPr="00B1447F" w:rsidRDefault="00C90E38" w:rsidP="00F86990">
            <w:pPr>
              <w:outlineLvl w:val="2"/>
              <w:rPr>
                <w:rFonts w:ascii="Calibri" w:eastAsia="Times New Roman" w:hAnsi="Calibri" w:cs="Calibri"/>
                <w:strike/>
                <w:color w:val="FF0000"/>
              </w:rPr>
            </w:pPr>
            <w:r w:rsidRPr="00B1447F">
              <w:rPr>
                <w:rFonts w:ascii="Calibri" w:eastAsia="Times New Roman" w:hAnsi="Calibri" w:cs="Calibri"/>
                <w:strike/>
                <w:color w:val="FF0000"/>
              </w:rPr>
              <w:t>3</w:t>
            </w:r>
          </w:p>
        </w:tc>
        <w:tc>
          <w:tcPr>
            <w:tcW w:w="3667" w:type="dxa"/>
            <w:tcBorders>
              <w:top w:val="single" w:sz="4" w:space="0" w:color="808080"/>
              <w:left w:val="nil"/>
              <w:bottom w:val="nil"/>
              <w:right w:val="single" w:sz="4" w:space="0" w:color="808080"/>
            </w:tcBorders>
            <w:hideMark/>
          </w:tcPr>
          <w:p w14:paraId="7741E0D8" w14:textId="77777777" w:rsidR="00C90E38" w:rsidRPr="00B1447F" w:rsidRDefault="00C90E38" w:rsidP="00F86990">
            <w:pPr>
              <w:outlineLvl w:val="2"/>
              <w:rPr>
                <w:rFonts w:ascii="Calibri" w:eastAsia="Times New Roman" w:hAnsi="Calibri" w:cs="Calibri"/>
                <w:strike/>
                <w:color w:val="FF0000"/>
              </w:rPr>
            </w:pPr>
            <w:hyperlink r:id="rId301" w:anchor="RANGE!full4d76c53bc62f0edb1d55dcc85c15b766f047e6ec95e1aad75714959fb5b59950" w:history="1">
              <w:r w:rsidRPr="00B1447F">
                <w:rPr>
                  <w:rFonts w:ascii="Calibri" w:eastAsia="Times New Roman" w:hAnsi="Calibri" w:cs="Calibri"/>
                  <w:strike/>
                  <w:color w:val="FF0000"/>
                </w:rPr>
                <w:t xml:space="preserve">            Securities Form</w:t>
              </w:r>
            </w:hyperlink>
          </w:p>
        </w:tc>
        <w:tc>
          <w:tcPr>
            <w:tcW w:w="2320" w:type="dxa"/>
            <w:tcBorders>
              <w:top w:val="single" w:sz="4" w:space="0" w:color="808080"/>
              <w:left w:val="nil"/>
              <w:bottom w:val="nil"/>
              <w:right w:val="single" w:sz="4" w:space="0" w:color="808080"/>
            </w:tcBorders>
            <w:hideMark/>
          </w:tcPr>
          <w:p w14:paraId="355BB1C9" w14:textId="77777777" w:rsidR="00C90E38" w:rsidRPr="00B1447F" w:rsidRDefault="00C90E38" w:rsidP="00F86990">
            <w:pPr>
              <w:outlineLvl w:val="2"/>
              <w:rPr>
                <w:rFonts w:ascii="Calibri" w:eastAsia="Times New Roman" w:hAnsi="Calibri" w:cs="Calibri"/>
                <w:strike/>
                <w:color w:val="FF0000"/>
              </w:rPr>
            </w:pPr>
            <w:r w:rsidRPr="00B1447F">
              <w:rPr>
                <w:rFonts w:ascii="Calibri" w:eastAsia="Times New Roman" w:hAnsi="Calibri" w:cs="Calibri"/>
                <w:strike/>
                <w:color w:val="FF0000"/>
              </w:rPr>
              <w:t>&lt;SctiesForm&gt;</w:t>
            </w:r>
          </w:p>
        </w:tc>
        <w:tc>
          <w:tcPr>
            <w:tcW w:w="740" w:type="dxa"/>
            <w:tcBorders>
              <w:top w:val="single" w:sz="4" w:space="0" w:color="808080"/>
              <w:left w:val="nil"/>
              <w:bottom w:val="nil"/>
              <w:right w:val="single" w:sz="4" w:space="0" w:color="808080"/>
            </w:tcBorders>
            <w:noWrap/>
            <w:hideMark/>
          </w:tcPr>
          <w:p w14:paraId="19C0347A" w14:textId="77777777" w:rsidR="00C90E38" w:rsidRPr="00B1447F" w:rsidRDefault="00C90E38" w:rsidP="00F86990">
            <w:pPr>
              <w:outlineLvl w:val="2"/>
              <w:rPr>
                <w:rFonts w:ascii="Calibri" w:eastAsia="Times New Roman" w:hAnsi="Calibri" w:cs="Calibri"/>
                <w:strike/>
                <w:color w:val="FF0000"/>
              </w:rPr>
            </w:pPr>
            <w:r w:rsidRPr="00B1447F">
              <w:rPr>
                <w:rFonts w:ascii="Calibri" w:eastAsia="Times New Roman" w:hAnsi="Calibri" w:cs="Calibri"/>
                <w:strike/>
                <w:color w:val="FF0000"/>
              </w:rPr>
              <w:t>[0..1]</w:t>
            </w:r>
          </w:p>
        </w:tc>
        <w:tc>
          <w:tcPr>
            <w:tcW w:w="2100" w:type="dxa"/>
            <w:tcBorders>
              <w:top w:val="single" w:sz="4" w:space="0" w:color="808080"/>
              <w:left w:val="nil"/>
              <w:bottom w:val="nil"/>
              <w:right w:val="single" w:sz="4" w:space="0" w:color="808080"/>
            </w:tcBorders>
            <w:hideMark/>
          </w:tcPr>
          <w:p w14:paraId="7DA9F898" w14:textId="77777777" w:rsidR="00C90E38" w:rsidRPr="00B1447F" w:rsidRDefault="00C90E38" w:rsidP="00F86990">
            <w:pPr>
              <w:outlineLvl w:val="2"/>
              <w:rPr>
                <w:rFonts w:ascii="Calibri" w:eastAsia="Times New Roman" w:hAnsi="Calibri" w:cs="Calibri"/>
                <w:strike/>
                <w:color w:val="FF0000"/>
              </w:rPr>
            </w:pPr>
            <w:r w:rsidRPr="00B1447F">
              <w:rPr>
                <w:rFonts w:ascii="Calibri" w:eastAsia="Times New Roman" w:hAnsi="Calibri" w:cs="Calibri"/>
                <w:strike/>
                <w:color w:val="FF0000"/>
              </w:rPr>
              <w:t>text</w:t>
            </w:r>
          </w:p>
        </w:tc>
      </w:tr>
      <w:tr w:rsidR="00C90E38" w:rsidRPr="00B1447F" w14:paraId="06877D2B" w14:textId="77777777" w:rsidTr="00F86990">
        <w:trPr>
          <w:trHeight w:val="300"/>
        </w:trPr>
        <w:tc>
          <w:tcPr>
            <w:tcW w:w="468" w:type="dxa"/>
            <w:tcBorders>
              <w:top w:val="single" w:sz="4" w:space="0" w:color="808080"/>
              <w:left w:val="single" w:sz="4" w:space="0" w:color="808080"/>
              <w:bottom w:val="nil"/>
              <w:right w:val="single" w:sz="4" w:space="0" w:color="808080"/>
            </w:tcBorders>
            <w:noWrap/>
            <w:hideMark/>
          </w:tcPr>
          <w:p w14:paraId="74ADC9ED" w14:textId="77777777" w:rsidR="00C90E38" w:rsidRPr="00B1447F" w:rsidRDefault="00C90E38" w:rsidP="00F86990">
            <w:pPr>
              <w:outlineLvl w:val="2"/>
              <w:rPr>
                <w:rFonts w:ascii="Calibri" w:eastAsia="Times New Roman" w:hAnsi="Calibri" w:cs="Calibri"/>
                <w:strike/>
                <w:color w:val="FF0000"/>
              </w:rPr>
            </w:pPr>
            <w:r w:rsidRPr="00B1447F">
              <w:rPr>
                <w:rFonts w:ascii="Calibri" w:eastAsia="Times New Roman" w:hAnsi="Calibri" w:cs="Calibri"/>
                <w:strike/>
                <w:color w:val="FF0000"/>
              </w:rPr>
              <w:t>3</w:t>
            </w:r>
          </w:p>
        </w:tc>
        <w:tc>
          <w:tcPr>
            <w:tcW w:w="3667" w:type="dxa"/>
            <w:tcBorders>
              <w:top w:val="single" w:sz="4" w:space="0" w:color="808080"/>
              <w:left w:val="nil"/>
              <w:bottom w:val="nil"/>
              <w:right w:val="single" w:sz="4" w:space="0" w:color="808080"/>
            </w:tcBorders>
            <w:hideMark/>
          </w:tcPr>
          <w:p w14:paraId="4A288DA5" w14:textId="77777777" w:rsidR="00C90E38" w:rsidRPr="00B1447F" w:rsidRDefault="00C90E38" w:rsidP="00F86990">
            <w:pPr>
              <w:outlineLvl w:val="2"/>
              <w:rPr>
                <w:rFonts w:ascii="Calibri" w:eastAsia="Times New Roman" w:hAnsi="Calibri" w:cs="Calibri"/>
                <w:strike/>
                <w:color w:val="FF0000"/>
              </w:rPr>
            </w:pPr>
            <w:hyperlink r:id="rId302" w:anchor="RANGE!full09adc4697f05f80ede22d4f8859a9e986be555cb764bab5b0545aeec1312ff52" w:history="1">
              <w:r w:rsidRPr="00B1447F">
                <w:rPr>
                  <w:rFonts w:ascii="Calibri" w:eastAsia="Times New Roman" w:hAnsi="Calibri" w:cs="Calibri"/>
                  <w:strike/>
                  <w:color w:val="FF0000"/>
                </w:rPr>
                <w:t xml:space="preserve">            Distribution Policy</w:t>
              </w:r>
            </w:hyperlink>
          </w:p>
        </w:tc>
        <w:tc>
          <w:tcPr>
            <w:tcW w:w="2320" w:type="dxa"/>
            <w:tcBorders>
              <w:top w:val="single" w:sz="4" w:space="0" w:color="808080"/>
              <w:left w:val="nil"/>
              <w:bottom w:val="nil"/>
              <w:right w:val="single" w:sz="4" w:space="0" w:color="808080"/>
            </w:tcBorders>
            <w:hideMark/>
          </w:tcPr>
          <w:p w14:paraId="10CED939" w14:textId="77777777" w:rsidR="00C90E38" w:rsidRPr="00B1447F" w:rsidRDefault="00C90E38" w:rsidP="00F86990">
            <w:pPr>
              <w:outlineLvl w:val="2"/>
              <w:rPr>
                <w:rFonts w:ascii="Calibri" w:eastAsia="Times New Roman" w:hAnsi="Calibri" w:cs="Calibri"/>
                <w:strike/>
                <w:color w:val="FF0000"/>
              </w:rPr>
            </w:pPr>
            <w:r w:rsidRPr="00B1447F">
              <w:rPr>
                <w:rFonts w:ascii="Calibri" w:eastAsia="Times New Roman" w:hAnsi="Calibri" w:cs="Calibri"/>
                <w:strike/>
                <w:color w:val="FF0000"/>
              </w:rPr>
              <w:t>&lt;DstrbtnPlcy&gt;</w:t>
            </w:r>
          </w:p>
        </w:tc>
        <w:tc>
          <w:tcPr>
            <w:tcW w:w="740" w:type="dxa"/>
            <w:tcBorders>
              <w:top w:val="single" w:sz="4" w:space="0" w:color="808080"/>
              <w:left w:val="nil"/>
              <w:bottom w:val="nil"/>
              <w:right w:val="single" w:sz="4" w:space="0" w:color="808080"/>
            </w:tcBorders>
            <w:noWrap/>
            <w:hideMark/>
          </w:tcPr>
          <w:p w14:paraId="6A7010DC" w14:textId="77777777" w:rsidR="00C90E38" w:rsidRPr="00B1447F" w:rsidRDefault="00C90E38" w:rsidP="00F86990">
            <w:pPr>
              <w:outlineLvl w:val="2"/>
              <w:rPr>
                <w:rFonts w:ascii="Calibri" w:eastAsia="Times New Roman" w:hAnsi="Calibri" w:cs="Calibri"/>
                <w:strike/>
                <w:color w:val="FF0000"/>
              </w:rPr>
            </w:pPr>
            <w:r w:rsidRPr="00B1447F">
              <w:rPr>
                <w:rFonts w:ascii="Calibri" w:eastAsia="Times New Roman" w:hAnsi="Calibri" w:cs="Calibri"/>
                <w:strike/>
                <w:color w:val="FF0000"/>
              </w:rPr>
              <w:t>[0..1]</w:t>
            </w:r>
          </w:p>
        </w:tc>
        <w:tc>
          <w:tcPr>
            <w:tcW w:w="2100" w:type="dxa"/>
            <w:tcBorders>
              <w:top w:val="single" w:sz="4" w:space="0" w:color="808080"/>
              <w:left w:val="nil"/>
              <w:bottom w:val="nil"/>
              <w:right w:val="single" w:sz="4" w:space="0" w:color="808080"/>
            </w:tcBorders>
            <w:hideMark/>
          </w:tcPr>
          <w:p w14:paraId="6843A7C1" w14:textId="77777777" w:rsidR="00C90E38" w:rsidRPr="00B1447F" w:rsidRDefault="00C90E38" w:rsidP="00F86990">
            <w:pPr>
              <w:outlineLvl w:val="2"/>
              <w:rPr>
                <w:rFonts w:ascii="Calibri" w:eastAsia="Times New Roman" w:hAnsi="Calibri" w:cs="Calibri"/>
                <w:strike/>
                <w:color w:val="FF0000"/>
              </w:rPr>
            </w:pPr>
            <w:r w:rsidRPr="00B1447F">
              <w:rPr>
                <w:rFonts w:ascii="Calibri" w:eastAsia="Times New Roman" w:hAnsi="Calibri" w:cs="Calibri"/>
                <w:strike/>
                <w:color w:val="FF0000"/>
              </w:rPr>
              <w:t>text</w:t>
            </w:r>
          </w:p>
        </w:tc>
      </w:tr>
      <w:tr w:rsidR="00C90E38" w:rsidRPr="00B1447F" w14:paraId="57CDA940" w14:textId="77777777" w:rsidTr="00F86990">
        <w:trPr>
          <w:trHeight w:val="300"/>
        </w:trPr>
        <w:tc>
          <w:tcPr>
            <w:tcW w:w="468" w:type="dxa"/>
            <w:tcBorders>
              <w:top w:val="single" w:sz="4" w:space="0" w:color="808080"/>
              <w:left w:val="single" w:sz="4" w:space="0" w:color="808080"/>
              <w:bottom w:val="nil"/>
              <w:right w:val="single" w:sz="4" w:space="0" w:color="808080"/>
            </w:tcBorders>
            <w:shd w:val="clear" w:color="auto" w:fill="D9D9D9"/>
            <w:noWrap/>
          </w:tcPr>
          <w:p w14:paraId="16D99D3C" w14:textId="77777777" w:rsidR="00C90E38" w:rsidRPr="00B1447F" w:rsidRDefault="00C90E38" w:rsidP="00F86990">
            <w:pPr>
              <w:outlineLvl w:val="1"/>
              <w:rPr>
                <w:rFonts w:ascii="Calibri" w:eastAsia="Times New Roman" w:hAnsi="Calibri" w:cs="Calibri"/>
                <w:color w:val="0070C0"/>
              </w:rPr>
            </w:pPr>
            <w:r w:rsidRPr="00B1447F">
              <w:rPr>
                <w:rFonts w:ascii="Calibri" w:hAnsi="Calibri" w:cs="Calibri"/>
                <w:color w:val="0070C0"/>
              </w:rPr>
              <w:t>2</w:t>
            </w:r>
          </w:p>
        </w:tc>
        <w:tc>
          <w:tcPr>
            <w:tcW w:w="3667" w:type="dxa"/>
            <w:tcBorders>
              <w:top w:val="single" w:sz="4" w:space="0" w:color="808080"/>
              <w:left w:val="nil"/>
              <w:bottom w:val="nil"/>
              <w:right w:val="single" w:sz="4" w:space="0" w:color="808080"/>
            </w:tcBorders>
            <w:shd w:val="clear" w:color="auto" w:fill="D9D9D9"/>
          </w:tcPr>
          <w:p w14:paraId="3571CCA2" w14:textId="77777777" w:rsidR="00C90E38" w:rsidRPr="00B1447F" w:rsidRDefault="00C90E38" w:rsidP="00F86990">
            <w:pPr>
              <w:outlineLvl w:val="1"/>
              <w:rPr>
                <w:rFonts w:ascii="Calibri" w:eastAsia="Times New Roman" w:hAnsi="Calibri" w:cs="Calibri"/>
                <w:color w:val="0070C0"/>
              </w:rPr>
            </w:pPr>
            <w:r w:rsidRPr="00B1447F">
              <w:rPr>
                <w:rFonts w:ascii="Calibri" w:hAnsi="Calibri" w:cs="Calibri"/>
                <w:color w:val="0070C0"/>
              </w:rPr>
              <w:t xml:space="preserve">        Financial Instrument Details</w:t>
            </w:r>
          </w:p>
        </w:tc>
        <w:tc>
          <w:tcPr>
            <w:tcW w:w="2320" w:type="dxa"/>
            <w:tcBorders>
              <w:top w:val="single" w:sz="4" w:space="0" w:color="808080"/>
              <w:left w:val="nil"/>
              <w:bottom w:val="nil"/>
              <w:right w:val="single" w:sz="4" w:space="0" w:color="808080"/>
            </w:tcBorders>
            <w:shd w:val="clear" w:color="auto" w:fill="D9D9D9"/>
          </w:tcPr>
          <w:p w14:paraId="69C4216A" w14:textId="77777777" w:rsidR="00C90E38" w:rsidRPr="00B1447F" w:rsidRDefault="00C90E38" w:rsidP="00F86990">
            <w:pPr>
              <w:outlineLvl w:val="1"/>
              <w:rPr>
                <w:rFonts w:ascii="Calibri" w:eastAsia="Times New Roman" w:hAnsi="Calibri" w:cs="Calibri"/>
                <w:color w:val="0070C0"/>
              </w:rPr>
            </w:pPr>
            <w:r w:rsidRPr="00B1447F">
              <w:rPr>
                <w:rFonts w:ascii="Calibri" w:hAnsi="Calibri" w:cs="Calibri"/>
                <w:color w:val="0070C0"/>
              </w:rPr>
              <w:t>&lt;FinInstrmDtls&gt;</w:t>
            </w:r>
          </w:p>
        </w:tc>
        <w:tc>
          <w:tcPr>
            <w:tcW w:w="740" w:type="dxa"/>
            <w:tcBorders>
              <w:top w:val="single" w:sz="4" w:space="0" w:color="808080"/>
              <w:left w:val="nil"/>
              <w:bottom w:val="nil"/>
              <w:right w:val="single" w:sz="4" w:space="0" w:color="808080"/>
            </w:tcBorders>
            <w:shd w:val="clear" w:color="auto" w:fill="D9D9D9"/>
            <w:noWrap/>
          </w:tcPr>
          <w:p w14:paraId="2442D30D" w14:textId="77777777" w:rsidR="00C90E38" w:rsidRPr="00B1447F" w:rsidRDefault="00C90E38" w:rsidP="00F86990">
            <w:pPr>
              <w:outlineLvl w:val="1"/>
              <w:rPr>
                <w:rFonts w:ascii="Calibri" w:eastAsia="Times New Roman" w:hAnsi="Calibri" w:cs="Calibri"/>
                <w:color w:val="0070C0"/>
              </w:rPr>
            </w:pPr>
            <w:r w:rsidRPr="00B1447F">
              <w:rPr>
                <w:rFonts w:ascii="Calibri" w:hAnsi="Calibri" w:cs="Calibri"/>
                <w:color w:val="0070C0"/>
              </w:rPr>
              <w:t>[1..1]</w:t>
            </w:r>
          </w:p>
        </w:tc>
        <w:tc>
          <w:tcPr>
            <w:tcW w:w="2100" w:type="dxa"/>
            <w:tcBorders>
              <w:top w:val="single" w:sz="4" w:space="0" w:color="808080"/>
              <w:left w:val="nil"/>
              <w:bottom w:val="nil"/>
              <w:right w:val="single" w:sz="4" w:space="0" w:color="808080"/>
            </w:tcBorders>
            <w:shd w:val="clear" w:color="auto" w:fill="D9D9D9"/>
            <w:noWrap/>
          </w:tcPr>
          <w:p w14:paraId="32A750A5" w14:textId="77777777" w:rsidR="00C90E38" w:rsidRPr="00B1447F" w:rsidRDefault="00C90E38" w:rsidP="00F86990">
            <w:pPr>
              <w:outlineLvl w:val="1"/>
              <w:rPr>
                <w:rFonts w:ascii="Calibri" w:eastAsia="Times New Roman" w:hAnsi="Calibri" w:cs="Calibri"/>
                <w:color w:val="0070C0"/>
              </w:rPr>
            </w:pPr>
            <w:r w:rsidRPr="00B1447F">
              <w:rPr>
                <w:rFonts w:ascii="Calibri" w:hAnsi="Calibri" w:cs="Calibri"/>
                <w:color w:val="0070C0"/>
              </w:rPr>
              <w:t> </w:t>
            </w:r>
          </w:p>
        </w:tc>
      </w:tr>
      <w:tr w:rsidR="00C90E38" w:rsidRPr="00B1447F" w14:paraId="63CD520D" w14:textId="77777777" w:rsidTr="00F86990">
        <w:trPr>
          <w:trHeight w:val="300"/>
        </w:trPr>
        <w:tc>
          <w:tcPr>
            <w:tcW w:w="468" w:type="dxa"/>
            <w:tcBorders>
              <w:top w:val="single" w:sz="4" w:space="0" w:color="808080"/>
              <w:left w:val="single" w:sz="4" w:space="0" w:color="808080"/>
              <w:bottom w:val="nil"/>
              <w:right w:val="single" w:sz="4" w:space="0" w:color="808080"/>
            </w:tcBorders>
            <w:noWrap/>
          </w:tcPr>
          <w:p w14:paraId="07E2D7E4" w14:textId="77777777" w:rsidR="00C90E38" w:rsidRPr="00B1447F" w:rsidRDefault="00C90E38" w:rsidP="00F86990">
            <w:pPr>
              <w:outlineLvl w:val="1"/>
              <w:rPr>
                <w:rFonts w:ascii="Calibri" w:eastAsia="Times New Roman" w:hAnsi="Calibri" w:cs="Calibri"/>
                <w:color w:val="0070C0"/>
              </w:rPr>
            </w:pPr>
            <w:r w:rsidRPr="00B1447F">
              <w:rPr>
                <w:rFonts w:ascii="Calibri" w:eastAsia="Times New Roman" w:hAnsi="Calibri" w:cs="Calibri"/>
                <w:color w:val="0070C0"/>
              </w:rPr>
              <w:t>3</w:t>
            </w:r>
          </w:p>
        </w:tc>
        <w:tc>
          <w:tcPr>
            <w:tcW w:w="3667" w:type="dxa"/>
            <w:tcBorders>
              <w:top w:val="single" w:sz="4" w:space="0" w:color="808080"/>
              <w:left w:val="nil"/>
              <w:bottom w:val="nil"/>
              <w:right w:val="single" w:sz="4" w:space="0" w:color="808080"/>
            </w:tcBorders>
          </w:tcPr>
          <w:p w14:paraId="2480FEED" w14:textId="77777777" w:rsidR="00C90E38" w:rsidRPr="00B1447F" w:rsidRDefault="00C90E38" w:rsidP="00F86990">
            <w:pPr>
              <w:outlineLvl w:val="1"/>
              <w:rPr>
                <w:rFonts w:ascii="Calibri" w:eastAsia="Times New Roman" w:hAnsi="Calibri" w:cs="Calibri"/>
                <w:color w:val="0070C0"/>
              </w:rPr>
            </w:pPr>
            <w:r w:rsidRPr="00B1447F">
              <w:rPr>
                <w:rFonts w:ascii="Calibri" w:hAnsi="Calibri" w:cs="Calibri"/>
                <w:color w:val="0070C0"/>
              </w:rPr>
              <w:t xml:space="preserve">            Identification</w:t>
            </w:r>
          </w:p>
        </w:tc>
        <w:tc>
          <w:tcPr>
            <w:tcW w:w="2320" w:type="dxa"/>
            <w:tcBorders>
              <w:top w:val="single" w:sz="4" w:space="0" w:color="808080"/>
              <w:left w:val="nil"/>
              <w:bottom w:val="nil"/>
              <w:right w:val="single" w:sz="4" w:space="0" w:color="808080"/>
            </w:tcBorders>
          </w:tcPr>
          <w:p w14:paraId="03C08D50" w14:textId="77777777" w:rsidR="00C90E38" w:rsidRPr="00B1447F" w:rsidRDefault="00C90E38" w:rsidP="00F86990">
            <w:pPr>
              <w:outlineLvl w:val="1"/>
              <w:rPr>
                <w:rFonts w:ascii="Calibri" w:eastAsia="Times New Roman" w:hAnsi="Calibri" w:cs="Calibri"/>
                <w:color w:val="0070C0"/>
              </w:rPr>
            </w:pPr>
            <w:r w:rsidRPr="00B1447F">
              <w:rPr>
                <w:rFonts w:ascii="Calibri" w:hAnsi="Calibri" w:cs="Calibri"/>
                <w:color w:val="0070C0"/>
              </w:rPr>
              <w:t>&lt;Id&gt;</w:t>
            </w:r>
          </w:p>
        </w:tc>
        <w:tc>
          <w:tcPr>
            <w:tcW w:w="740" w:type="dxa"/>
            <w:tcBorders>
              <w:top w:val="single" w:sz="4" w:space="0" w:color="808080"/>
              <w:left w:val="nil"/>
              <w:bottom w:val="nil"/>
              <w:right w:val="single" w:sz="4" w:space="0" w:color="808080"/>
            </w:tcBorders>
            <w:noWrap/>
          </w:tcPr>
          <w:p w14:paraId="0CF9E6EB" w14:textId="77777777" w:rsidR="00C90E38" w:rsidRPr="00B1447F" w:rsidRDefault="00C90E38" w:rsidP="00F86990">
            <w:pPr>
              <w:outlineLvl w:val="1"/>
              <w:rPr>
                <w:rFonts w:ascii="Calibri" w:eastAsia="Times New Roman" w:hAnsi="Calibri" w:cs="Calibri"/>
                <w:color w:val="0070C0"/>
              </w:rPr>
            </w:pPr>
            <w:r w:rsidRPr="00B1447F">
              <w:rPr>
                <w:rFonts w:ascii="Calibri" w:hAnsi="Calibri" w:cs="Calibri"/>
                <w:color w:val="0070C0"/>
              </w:rPr>
              <w:t>[1..1]</w:t>
            </w:r>
          </w:p>
        </w:tc>
        <w:tc>
          <w:tcPr>
            <w:tcW w:w="2100" w:type="dxa"/>
            <w:tcBorders>
              <w:top w:val="single" w:sz="4" w:space="0" w:color="808080"/>
              <w:left w:val="nil"/>
              <w:bottom w:val="nil"/>
              <w:right w:val="single" w:sz="4" w:space="0" w:color="808080"/>
            </w:tcBorders>
            <w:noWrap/>
          </w:tcPr>
          <w:p w14:paraId="6A1C8954" w14:textId="77777777" w:rsidR="00C90E38" w:rsidRPr="00B1447F" w:rsidRDefault="00C90E38" w:rsidP="00F86990">
            <w:pPr>
              <w:outlineLvl w:val="1"/>
              <w:rPr>
                <w:rFonts w:ascii="Calibri" w:eastAsia="Times New Roman" w:hAnsi="Calibri" w:cs="Calibri"/>
                <w:color w:val="0070C0"/>
              </w:rPr>
            </w:pPr>
            <w:r w:rsidRPr="00B1447F">
              <w:rPr>
                <w:rFonts w:ascii="Calibri" w:hAnsi="Calibri" w:cs="Calibri"/>
                <w:color w:val="0070C0"/>
              </w:rPr>
              <w:t>Choice</w:t>
            </w:r>
          </w:p>
        </w:tc>
      </w:tr>
      <w:tr w:rsidR="00C90E38" w:rsidRPr="00B1447F" w14:paraId="0689A95E" w14:textId="77777777" w:rsidTr="00F86990">
        <w:trPr>
          <w:trHeight w:val="300"/>
        </w:trPr>
        <w:tc>
          <w:tcPr>
            <w:tcW w:w="468" w:type="dxa"/>
            <w:tcBorders>
              <w:top w:val="single" w:sz="4" w:space="0" w:color="808080"/>
              <w:left w:val="single" w:sz="4" w:space="0" w:color="808080"/>
              <w:bottom w:val="nil"/>
              <w:right w:val="single" w:sz="4" w:space="0" w:color="808080"/>
            </w:tcBorders>
            <w:noWrap/>
          </w:tcPr>
          <w:p w14:paraId="56D1A433" w14:textId="77777777" w:rsidR="00C90E38" w:rsidRPr="00B1447F" w:rsidRDefault="00C90E38" w:rsidP="00F86990">
            <w:pPr>
              <w:outlineLvl w:val="1"/>
              <w:rPr>
                <w:rFonts w:ascii="Calibri" w:eastAsia="Times New Roman" w:hAnsi="Calibri" w:cs="Calibri"/>
                <w:color w:val="0070C0"/>
              </w:rPr>
            </w:pPr>
            <w:r w:rsidRPr="00B1447F">
              <w:rPr>
                <w:rFonts w:ascii="Calibri" w:eastAsia="Times New Roman" w:hAnsi="Calibri" w:cs="Calibri"/>
                <w:color w:val="0070C0"/>
              </w:rPr>
              <w:t>3</w:t>
            </w:r>
          </w:p>
        </w:tc>
        <w:tc>
          <w:tcPr>
            <w:tcW w:w="3667" w:type="dxa"/>
            <w:tcBorders>
              <w:top w:val="single" w:sz="4" w:space="0" w:color="808080"/>
              <w:left w:val="nil"/>
              <w:bottom w:val="nil"/>
              <w:right w:val="single" w:sz="4" w:space="0" w:color="808080"/>
            </w:tcBorders>
          </w:tcPr>
          <w:p w14:paraId="43950C72" w14:textId="77777777" w:rsidR="00C90E38" w:rsidRPr="00B1447F" w:rsidRDefault="00C90E38" w:rsidP="00F86990">
            <w:pPr>
              <w:outlineLvl w:val="1"/>
              <w:rPr>
                <w:rFonts w:ascii="Calibri" w:eastAsia="Times New Roman" w:hAnsi="Calibri" w:cs="Calibri"/>
                <w:color w:val="0070C0"/>
              </w:rPr>
            </w:pPr>
            <w:r w:rsidRPr="00B1447F">
              <w:rPr>
                <w:rFonts w:ascii="Calibri" w:hAnsi="Calibri" w:cs="Calibri"/>
                <w:color w:val="0070C0"/>
              </w:rPr>
              <w:t xml:space="preserve">            Name</w:t>
            </w:r>
          </w:p>
        </w:tc>
        <w:tc>
          <w:tcPr>
            <w:tcW w:w="2320" w:type="dxa"/>
            <w:tcBorders>
              <w:top w:val="single" w:sz="4" w:space="0" w:color="808080"/>
              <w:left w:val="nil"/>
              <w:bottom w:val="nil"/>
              <w:right w:val="single" w:sz="4" w:space="0" w:color="808080"/>
            </w:tcBorders>
          </w:tcPr>
          <w:p w14:paraId="480B5C09" w14:textId="77777777" w:rsidR="00C90E38" w:rsidRPr="00B1447F" w:rsidRDefault="00C90E38" w:rsidP="00F86990">
            <w:pPr>
              <w:outlineLvl w:val="1"/>
              <w:rPr>
                <w:rFonts w:ascii="Calibri" w:eastAsia="Times New Roman" w:hAnsi="Calibri" w:cs="Calibri"/>
                <w:color w:val="0070C0"/>
              </w:rPr>
            </w:pPr>
            <w:r w:rsidRPr="00B1447F">
              <w:rPr>
                <w:rFonts w:ascii="Calibri" w:hAnsi="Calibri" w:cs="Calibri"/>
                <w:color w:val="0070C0"/>
              </w:rPr>
              <w:t>&lt;Nm&gt;</w:t>
            </w:r>
          </w:p>
        </w:tc>
        <w:tc>
          <w:tcPr>
            <w:tcW w:w="740" w:type="dxa"/>
            <w:tcBorders>
              <w:top w:val="single" w:sz="4" w:space="0" w:color="808080"/>
              <w:left w:val="nil"/>
              <w:bottom w:val="nil"/>
              <w:right w:val="single" w:sz="4" w:space="0" w:color="808080"/>
            </w:tcBorders>
            <w:noWrap/>
          </w:tcPr>
          <w:p w14:paraId="76D6B150" w14:textId="77777777" w:rsidR="00C90E38" w:rsidRPr="00B1447F" w:rsidRDefault="00C90E38" w:rsidP="00F86990">
            <w:pPr>
              <w:outlineLvl w:val="1"/>
              <w:rPr>
                <w:rFonts w:ascii="Calibri" w:eastAsia="Times New Roman" w:hAnsi="Calibri" w:cs="Calibri"/>
                <w:color w:val="0070C0"/>
              </w:rPr>
            </w:pPr>
            <w:r w:rsidRPr="00B1447F">
              <w:rPr>
                <w:rFonts w:ascii="Calibri" w:hAnsi="Calibri" w:cs="Calibri"/>
                <w:color w:val="0070C0"/>
              </w:rPr>
              <w:t>[0..1]</w:t>
            </w:r>
          </w:p>
        </w:tc>
        <w:tc>
          <w:tcPr>
            <w:tcW w:w="2100" w:type="dxa"/>
            <w:tcBorders>
              <w:top w:val="single" w:sz="4" w:space="0" w:color="808080"/>
              <w:left w:val="nil"/>
              <w:bottom w:val="nil"/>
              <w:right w:val="single" w:sz="4" w:space="0" w:color="808080"/>
            </w:tcBorders>
            <w:noWrap/>
          </w:tcPr>
          <w:p w14:paraId="255D476B" w14:textId="77777777" w:rsidR="00C90E38" w:rsidRPr="00B1447F" w:rsidRDefault="00C90E38" w:rsidP="00F86990">
            <w:pPr>
              <w:outlineLvl w:val="1"/>
              <w:rPr>
                <w:rFonts w:ascii="Calibri" w:eastAsia="Times New Roman" w:hAnsi="Calibri" w:cs="Calibri"/>
                <w:color w:val="0070C0"/>
              </w:rPr>
            </w:pPr>
            <w:r w:rsidRPr="00B1447F">
              <w:rPr>
                <w:rFonts w:ascii="Calibri" w:hAnsi="Calibri" w:cs="Calibri"/>
                <w:color w:val="0070C0"/>
              </w:rPr>
              <w:t>text{1,350}</w:t>
            </w:r>
          </w:p>
        </w:tc>
      </w:tr>
      <w:tr w:rsidR="00C90E38" w:rsidRPr="00B1447F" w14:paraId="11463602" w14:textId="77777777" w:rsidTr="00F86990">
        <w:trPr>
          <w:trHeight w:val="300"/>
        </w:trPr>
        <w:tc>
          <w:tcPr>
            <w:tcW w:w="468" w:type="dxa"/>
            <w:tcBorders>
              <w:top w:val="single" w:sz="4" w:space="0" w:color="808080"/>
              <w:left w:val="single" w:sz="4" w:space="0" w:color="808080"/>
              <w:bottom w:val="nil"/>
              <w:right w:val="single" w:sz="4" w:space="0" w:color="808080"/>
            </w:tcBorders>
            <w:noWrap/>
          </w:tcPr>
          <w:p w14:paraId="6A33384A" w14:textId="77777777" w:rsidR="00C90E38" w:rsidRPr="00B1447F" w:rsidRDefault="00C90E38" w:rsidP="00F86990">
            <w:pPr>
              <w:outlineLvl w:val="1"/>
              <w:rPr>
                <w:rFonts w:ascii="Calibri" w:eastAsia="Times New Roman" w:hAnsi="Calibri" w:cs="Calibri"/>
                <w:color w:val="0070C0"/>
              </w:rPr>
            </w:pPr>
            <w:r w:rsidRPr="00B1447F">
              <w:rPr>
                <w:rFonts w:ascii="Calibri" w:eastAsia="Times New Roman" w:hAnsi="Calibri" w:cs="Calibri"/>
                <w:color w:val="0070C0"/>
              </w:rPr>
              <w:lastRenderedPageBreak/>
              <w:t>3</w:t>
            </w:r>
          </w:p>
        </w:tc>
        <w:tc>
          <w:tcPr>
            <w:tcW w:w="3667" w:type="dxa"/>
            <w:tcBorders>
              <w:top w:val="single" w:sz="4" w:space="0" w:color="808080"/>
              <w:left w:val="nil"/>
              <w:bottom w:val="nil"/>
              <w:right w:val="single" w:sz="4" w:space="0" w:color="808080"/>
            </w:tcBorders>
          </w:tcPr>
          <w:p w14:paraId="4A03511D" w14:textId="77777777" w:rsidR="00C90E38" w:rsidRPr="00B1447F" w:rsidRDefault="00C90E38" w:rsidP="00F86990">
            <w:pPr>
              <w:outlineLvl w:val="1"/>
              <w:rPr>
                <w:rFonts w:ascii="Calibri" w:eastAsia="Times New Roman" w:hAnsi="Calibri" w:cs="Calibri"/>
                <w:color w:val="0070C0"/>
              </w:rPr>
            </w:pPr>
            <w:r w:rsidRPr="00B1447F">
              <w:rPr>
                <w:rFonts w:ascii="Calibri" w:hAnsi="Calibri" w:cs="Calibri"/>
                <w:color w:val="0070C0"/>
              </w:rPr>
              <w:t xml:space="preserve">            Short Name</w:t>
            </w:r>
          </w:p>
        </w:tc>
        <w:tc>
          <w:tcPr>
            <w:tcW w:w="2320" w:type="dxa"/>
            <w:tcBorders>
              <w:top w:val="single" w:sz="4" w:space="0" w:color="808080"/>
              <w:left w:val="nil"/>
              <w:bottom w:val="nil"/>
              <w:right w:val="single" w:sz="4" w:space="0" w:color="808080"/>
            </w:tcBorders>
          </w:tcPr>
          <w:p w14:paraId="7C4BA464" w14:textId="77777777" w:rsidR="00C90E38" w:rsidRPr="00B1447F" w:rsidRDefault="00C90E38" w:rsidP="00F86990">
            <w:pPr>
              <w:outlineLvl w:val="1"/>
              <w:rPr>
                <w:rFonts w:ascii="Calibri" w:eastAsia="Times New Roman" w:hAnsi="Calibri" w:cs="Calibri"/>
                <w:color w:val="0070C0"/>
              </w:rPr>
            </w:pPr>
            <w:r w:rsidRPr="00B1447F">
              <w:rPr>
                <w:rFonts w:ascii="Calibri" w:hAnsi="Calibri" w:cs="Calibri"/>
                <w:color w:val="0070C0"/>
              </w:rPr>
              <w:t>&lt;ShrtNm&gt;</w:t>
            </w:r>
          </w:p>
        </w:tc>
        <w:tc>
          <w:tcPr>
            <w:tcW w:w="740" w:type="dxa"/>
            <w:tcBorders>
              <w:top w:val="single" w:sz="4" w:space="0" w:color="808080"/>
              <w:left w:val="nil"/>
              <w:bottom w:val="nil"/>
              <w:right w:val="single" w:sz="4" w:space="0" w:color="808080"/>
            </w:tcBorders>
            <w:noWrap/>
          </w:tcPr>
          <w:p w14:paraId="7CEE8EE1" w14:textId="77777777" w:rsidR="00C90E38" w:rsidRPr="00B1447F" w:rsidRDefault="00C90E38" w:rsidP="00F86990">
            <w:pPr>
              <w:outlineLvl w:val="1"/>
              <w:rPr>
                <w:rFonts w:ascii="Calibri" w:eastAsia="Times New Roman" w:hAnsi="Calibri" w:cs="Calibri"/>
                <w:color w:val="0070C0"/>
              </w:rPr>
            </w:pPr>
            <w:r w:rsidRPr="00B1447F">
              <w:rPr>
                <w:rFonts w:ascii="Calibri" w:hAnsi="Calibri" w:cs="Calibri"/>
                <w:color w:val="0070C0"/>
              </w:rPr>
              <w:t>[0..1]</w:t>
            </w:r>
          </w:p>
        </w:tc>
        <w:tc>
          <w:tcPr>
            <w:tcW w:w="2100" w:type="dxa"/>
            <w:tcBorders>
              <w:top w:val="single" w:sz="4" w:space="0" w:color="808080"/>
              <w:left w:val="nil"/>
              <w:bottom w:val="nil"/>
              <w:right w:val="single" w:sz="4" w:space="0" w:color="808080"/>
            </w:tcBorders>
            <w:noWrap/>
          </w:tcPr>
          <w:p w14:paraId="66EC45FF" w14:textId="77777777" w:rsidR="00C90E38" w:rsidRPr="00B1447F" w:rsidRDefault="00C90E38" w:rsidP="00F86990">
            <w:pPr>
              <w:outlineLvl w:val="1"/>
              <w:rPr>
                <w:rFonts w:ascii="Calibri" w:eastAsia="Times New Roman" w:hAnsi="Calibri" w:cs="Calibri"/>
                <w:color w:val="0070C0"/>
              </w:rPr>
            </w:pPr>
            <w:r w:rsidRPr="00B1447F">
              <w:rPr>
                <w:rFonts w:ascii="Calibri" w:hAnsi="Calibri" w:cs="Calibri"/>
                <w:color w:val="0070C0"/>
              </w:rPr>
              <w:t>text{1,35}</w:t>
            </w:r>
          </w:p>
        </w:tc>
      </w:tr>
      <w:tr w:rsidR="00C90E38" w:rsidRPr="00B1447F" w14:paraId="2F77177B" w14:textId="77777777" w:rsidTr="00F86990">
        <w:trPr>
          <w:trHeight w:val="300"/>
        </w:trPr>
        <w:tc>
          <w:tcPr>
            <w:tcW w:w="468" w:type="dxa"/>
            <w:tcBorders>
              <w:top w:val="single" w:sz="4" w:space="0" w:color="808080"/>
              <w:left w:val="single" w:sz="4" w:space="0" w:color="808080"/>
              <w:bottom w:val="nil"/>
              <w:right w:val="single" w:sz="4" w:space="0" w:color="808080"/>
            </w:tcBorders>
            <w:noWrap/>
          </w:tcPr>
          <w:p w14:paraId="4D92B38E" w14:textId="77777777" w:rsidR="00C90E38" w:rsidRPr="00B1447F" w:rsidRDefault="00C90E38" w:rsidP="00F86990">
            <w:pPr>
              <w:outlineLvl w:val="1"/>
              <w:rPr>
                <w:rFonts w:ascii="Calibri" w:eastAsia="Times New Roman" w:hAnsi="Calibri" w:cs="Calibri"/>
                <w:color w:val="0070C0"/>
              </w:rPr>
            </w:pPr>
            <w:r w:rsidRPr="00B1447F">
              <w:rPr>
                <w:rFonts w:ascii="Calibri" w:eastAsia="Times New Roman" w:hAnsi="Calibri" w:cs="Calibri"/>
                <w:color w:val="0070C0"/>
              </w:rPr>
              <w:t>3</w:t>
            </w:r>
          </w:p>
        </w:tc>
        <w:tc>
          <w:tcPr>
            <w:tcW w:w="3667" w:type="dxa"/>
            <w:tcBorders>
              <w:top w:val="single" w:sz="4" w:space="0" w:color="808080"/>
              <w:left w:val="nil"/>
              <w:bottom w:val="nil"/>
              <w:right w:val="single" w:sz="4" w:space="0" w:color="808080"/>
            </w:tcBorders>
          </w:tcPr>
          <w:p w14:paraId="0FFF3DB5" w14:textId="77777777" w:rsidR="00C90E38" w:rsidRPr="00B1447F" w:rsidRDefault="00C90E38" w:rsidP="00F86990">
            <w:pPr>
              <w:outlineLvl w:val="1"/>
              <w:rPr>
                <w:rFonts w:ascii="Calibri" w:eastAsia="Times New Roman" w:hAnsi="Calibri" w:cs="Calibri"/>
                <w:color w:val="0070C0"/>
              </w:rPr>
            </w:pPr>
            <w:r w:rsidRPr="00B1447F">
              <w:rPr>
                <w:rFonts w:ascii="Calibri" w:hAnsi="Calibri" w:cs="Calibri"/>
                <w:color w:val="0070C0"/>
              </w:rPr>
              <w:t xml:space="preserve">            Supplementary Identification</w:t>
            </w:r>
          </w:p>
        </w:tc>
        <w:tc>
          <w:tcPr>
            <w:tcW w:w="2320" w:type="dxa"/>
            <w:tcBorders>
              <w:top w:val="single" w:sz="4" w:space="0" w:color="808080"/>
              <w:left w:val="nil"/>
              <w:bottom w:val="nil"/>
              <w:right w:val="single" w:sz="4" w:space="0" w:color="808080"/>
            </w:tcBorders>
          </w:tcPr>
          <w:p w14:paraId="4DEF0A8A" w14:textId="77777777" w:rsidR="00C90E38" w:rsidRPr="00B1447F" w:rsidRDefault="00C90E38" w:rsidP="00F86990">
            <w:pPr>
              <w:outlineLvl w:val="1"/>
              <w:rPr>
                <w:rFonts w:ascii="Calibri" w:eastAsia="Times New Roman" w:hAnsi="Calibri" w:cs="Calibri"/>
                <w:color w:val="0070C0"/>
              </w:rPr>
            </w:pPr>
            <w:r w:rsidRPr="00B1447F">
              <w:rPr>
                <w:rFonts w:ascii="Calibri" w:hAnsi="Calibri" w:cs="Calibri"/>
                <w:color w:val="0070C0"/>
              </w:rPr>
              <w:t>&lt;SplmtryId&gt;</w:t>
            </w:r>
          </w:p>
        </w:tc>
        <w:tc>
          <w:tcPr>
            <w:tcW w:w="740" w:type="dxa"/>
            <w:tcBorders>
              <w:top w:val="single" w:sz="4" w:space="0" w:color="808080"/>
              <w:left w:val="nil"/>
              <w:bottom w:val="nil"/>
              <w:right w:val="single" w:sz="4" w:space="0" w:color="808080"/>
            </w:tcBorders>
            <w:noWrap/>
          </w:tcPr>
          <w:p w14:paraId="66743C67" w14:textId="77777777" w:rsidR="00C90E38" w:rsidRPr="00B1447F" w:rsidRDefault="00C90E38" w:rsidP="00F86990">
            <w:pPr>
              <w:outlineLvl w:val="1"/>
              <w:rPr>
                <w:rFonts w:ascii="Calibri" w:eastAsia="Times New Roman" w:hAnsi="Calibri" w:cs="Calibri"/>
                <w:color w:val="0070C0"/>
              </w:rPr>
            </w:pPr>
            <w:r w:rsidRPr="00B1447F">
              <w:rPr>
                <w:rFonts w:ascii="Calibri" w:hAnsi="Calibri" w:cs="Calibri"/>
                <w:color w:val="0070C0"/>
              </w:rPr>
              <w:t>[0..1]</w:t>
            </w:r>
          </w:p>
        </w:tc>
        <w:tc>
          <w:tcPr>
            <w:tcW w:w="2100" w:type="dxa"/>
            <w:tcBorders>
              <w:top w:val="single" w:sz="4" w:space="0" w:color="808080"/>
              <w:left w:val="nil"/>
              <w:bottom w:val="nil"/>
              <w:right w:val="single" w:sz="4" w:space="0" w:color="808080"/>
            </w:tcBorders>
            <w:noWrap/>
          </w:tcPr>
          <w:p w14:paraId="143E2751" w14:textId="77777777" w:rsidR="00C90E38" w:rsidRPr="00B1447F" w:rsidRDefault="00C90E38" w:rsidP="00F86990">
            <w:pPr>
              <w:outlineLvl w:val="1"/>
              <w:rPr>
                <w:rFonts w:ascii="Calibri" w:eastAsia="Times New Roman" w:hAnsi="Calibri" w:cs="Calibri"/>
                <w:color w:val="0070C0"/>
              </w:rPr>
            </w:pPr>
            <w:r w:rsidRPr="00B1447F">
              <w:rPr>
                <w:rFonts w:ascii="Calibri" w:hAnsi="Calibri" w:cs="Calibri"/>
                <w:color w:val="0070C0"/>
              </w:rPr>
              <w:t>text{1,35}</w:t>
            </w:r>
          </w:p>
        </w:tc>
      </w:tr>
      <w:tr w:rsidR="00C90E38" w:rsidRPr="00B1447F" w14:paraId="0859144B" w14:textId="77777777" w:rsidTr="00F86990">
        <w:trPr>
          <w:trHeight w:val="300"/>
        </w:trPr>
        <w:tc>
          <w:tcPr>
            <w:tcW w:w="468" w:type="dxa"/>
            <w:tcBorders>
              <w:top w:val="single" w:sz="4" w:space="0" w:color="808080"/>
              <w:left w:val="single" w:sz="4" w:space="0" w:color="808080"/>
              <w:bottom w:val="nil"/>
              <w:right w:val="single" w:sz="4" w:space="0" w:color="808080"/>
            </w:tcBorders>
            <w:noWrap/>
          </w:tcPr>
          <w:p w14:paraId="06CCA759" w14:textId="77777777" w:rsidR="00C90E38" w:rsidRPr="00B1447F" w:rsidRDefault="00C90E38" w:rsidP="00F86990">
            <w:pPr>
              <w:outlineLvl w:val="1"/>
              <w:rPr>
                <w:rFonts w:ascii="Calibri" w:eastAsia="Times New Roman" w:hAnsi="Calibri" w:cs="Calibri"/>
                <w:color w:val="0070C0"/>
              </w:rPr>
            </w:pPr>
            <w:r w:rsidRPr="00B1447F">
              <w:rPr>
                <w:rFonts w:ascii="Calibri" w:eastAsia="Times New Roman" w:hAnsi="Calibri" w:cs="Calibri"/>
                <w:color w:val="0070C0"/>
              </w:rPr>
              <w:t>3</w:t>
            </w:r>
          </w:p>
        </w:tc>
        <w:tc>
          <w:tcPr>
            <w:tcW w:w="3667" w:type="dxa"/>
            <w:tcBorders>
              <w:top w:val="single" w:sz="4" w:space="0" w:color="808080"/>
              <w:left w:val="nil"/>
              <w:bottom w:val="nil"/>
              <w:right w:val="single" w:sz="4" w:space="0" w:color="808080"/>
            </w:tcBorders>
          </w:tcPr>
          <w:p w14:paraId="743CB6C1" w14:textId="77777777" w:rsidR="00C90E38" w:rsidRPr="00B1447F" w:rsidRDefault="00C90E38" w:rsidP="00F86990">
            <w:pPr>
              <w:outlineLvl w:val="1"/>
              <w:rPr>
                <w:rFonts w:ascii="Calibri" w:eastAsia="Times New Roman" w:hAnsi="Calibri" w:cs="Calibri"/>
                <w:color w:val="0070C0"/>
              </w:rPr>
            </w:pPr>
            <w:r w:rsidRPr="00B1447F">
              <w:rPr>
                <w:rFonts w:ascii="Calibri" w:hAnsi="Calibri" w:cs="Calibri"/>
                <w:color w:val="0070C0"/>
              </w:rPr>
              <w:t xml:space="preserve">            Class Type</w:t>
            </w:r>
          </w:p>
        </w:tc>
        <w:tc>
          <w:tcPr>
            <w:tcW w:w="2320" w:type="dxa"/>
            <w:tcBorders>
              <w:top w:val="single" w:sz="4" w:space="0" w:color="808080"/>
              <w:left w:val="nil"/>
              <w:bottom w:val="nil"/>
              <w:right w:val="single" w:sz="4" w:space="0" w:color="808080"/>
            </w:tcBorders>
          </w:tcPr>
          <w:p w14:paraId="583BF782" w14:textId="77777777" w:rsidR="00C90E38" w:rsidRPr="00B1447F" w:rsidRDefault="00C90E38" w:rsidP="00F86990">
            <w:pPr>
              <w:outlineLvl w:val="1"/>
              <w:rPr>
                <w:rFonts w:ascii="Calibri" w:eastAsia="Times New Roman" w:hAnsi="Calibri" w:cs="Calibri"/>
                <w:color w:val="0070C0"/>
              </w:rPr>
            </w:pPr>
            <w:r w:rsidRPr="00B1447F">
              <w:rPr>
                <w:rFonts w:ascii="Calibri" w:hAnsi="Calibri" w:cs="Calibri"/>
                <w:color w:val="0070C0"/>
              </w:rPr>
              <w:t>&lt;ClssTp&gt;</w:t>
            </w:r>
          </w:p>
        </w:tc>
        <w:tc>
          <w:tcPr>
            <w:tcW w:w="740" w:type="dxa"/>
            <w:tcBorders>
              <w:top w:val="single" w:sz="4" w:space="0" w:color="808080"/>
              <w:left w:val="nil"/>
              <w:bottom w:val="nil"/>
              <w:right w:val="single" w:sz="4" w:space="0" w:color="808080"/>
            </w:tcBorders>
            <w:noWrap/>
          </w:tcPr>
          <w:p w14:paraId="0F931790" w14:textId="77777777" w:rsidR="00C90E38" w:rsidRPr="00B1447F" w:rsidRDefault="00C90E38" w:rsidP="00F86990">
            <w:pPr>
              <w:outlineLvl w:val="1"/>
              <w:rPr>
                <w:rFonts w:ascii="Calibri" w:eastAsia="Times New Roman" w:hAnsi="Calibri" w:cs="Calibri"/>
                <w:color w:val="0070C0"/>
              </w:rPr>
            </w:pPr>
            <w:r w:rsidRPr="00B1447F">
              <w:rPr>
                <w:rFonts w:ascii="Calibri" w:hAnsi="Calibri" w:cs="Calibri"/>
                <w:color w:val="0070C0"/>
              </w:rPr>
              <w:t>[0..1]</w:t>
            </w:r>
          </w:p>
        </w:tc>
        <w:tc>
          <w:tcPr>
            <w:tcW w:w="2100" w:type="dxa"/>
            <w:tcBorders>
              <w:top w:val="single" w:sz="4" w:space="0" w:color="808080"/>
              <w:left w:val="nil"/>
              <w:bottom w:val="nil"/>
              <w:right w:val="single" w:sz="4" w:space="0" w:color="808080"/>
            </w:tcBorders>
            <w:noWrap/>
          </w:tcPr>
          <w:p w14:paraId="18FBA0EB" w14:textId="77777777" w:rsidR="00C90E38" w:rsidRPr="00B1447F" w:rsidRDefault="00C90E38" w:rsidP="00F86990">
            <w:pPr>
              <w:outlineLvl w:val="1"/>
              <w:rPr>
                <w:rFonts w:ascii="Calibri" w:eastAsia="Times New Roman" w:hAnsi="Calibri" w:cs="Calibri"/>
                <w:color w:val="0070C0"/>
              </w:rPr>
            </w:pPr>
            <w:r w:rsidRPr="00B1447F">
              <w:rPr>
                <w:rFonts w:ascii="Calibri" w:hAnsi="Calibri" w:cs="Calibri"/>
                <w:color w:val="0070C0"/>
              </w:rPr>
              <w:t>text{1,35}</w:t>
            </w:r>
          </w:p>
        </w:tc>
      </w:tr>
      <w:tr w:rsidR="00C90E38" w:rsidRPr="00B1447F" w14:paraId="7848FAE5" w14:textId="77777777" w:rsidTr="00F86990">
        <w:trPr>
          <w:trHeight w:val="300"/>
        </w:trPr>
        <w:tc>
          <w:tcPr>
            <w:tcW w:w="468" w:type="dxa"/>
            <w:tcBorders>
              <w:top w:val="single" w:sz="4" w:space="0" w:color="808080"/>
              <w:left w:val="single" w:sz="4" w:space="0" w:color="808080"/>
              <w:bottom w:val="nil"/>
              <w:right w:val="single" w:sz="4" w:space="0" w:color="808080"/>
            </w:tcBorders>
            <w:noWrap/>
          </w:tcPr>
          <w:p w14:paraId="5C6C2835" w14:textId="77777777" w:rsidR="00C90E38" w:rsidRPr="00B1447F" w:rsidRDefault="00C90E38" w:rsidP="00F86990">
            <w:pPr>
              <w:outlineLvl w:val="1"/>
              <w:rPr>
                <w:rFonts w:ascii="Calibri" w:eastAsia="Times New Roman" w:hAnsi="Calibri" w:cs="Calibri"/>
                <w:color w:val="0070C0"/>
              </w:rPr>
            </w:pPr>
            <w:r w:rsidRPr="00B1447F">
              <w:rPr>
                <w:rFonts w:ascii="Calibri" w:eastAsia="Times New Roman" w:hAnsi="Calibri" w:cs="Calibri"/>
                <w:color w:val="0070C0"/>
              </w:rPr>
              <w:t>3</w:t>
            </w:r>
          </w:p>
        </w:tc>
        <w:tc>
          <w:tcPr>
            <w:tcW w:w="3667" w:type="dxa"/>
            <w:tcBorders>
              <w:top w:val="single" w:sz="4" w:space="0" w:color="808080"/>
              <w:left w:val="nil"/>
              <w:bottom w:val="nil"/>
              <w:right w:val="single" w:sz="4" w:space="0" w:color="808080"/>
            </w:tcBorders>
          </w:tcPr>
          <w:p w14:paraId="3C4F647A" w14:textId="77777777" w:rsidR="00C90E38" w:rsidRPr="00B1447F" w:rsidRDefault="00C90E38" w:rsidP="00F86990">
            <w:pPr>
              <w:outlineLvl w:val="1"/>
              <w:rPr>
                <w:rFonts w:ascii="Calibri" w:eastAsia="Times New Roman" w:hAnsi="Calibri" w:cs="Calibri"/>
                <w:color w:val="0070C0"/>
              </w:rPr>
            </w:pPr>
            <w:r w:rsidRPr="00B1447F">
              <w:rPr>
                <w:rFonts w:ascii="Calibri" w:hAnsi="Calibri" w:cs="Calibri"/>
                <w:color w:val="0070C0"/>
              </w:rPr>
              <w:t xml:space="preserve">            Securities Form</w:t>
            </w:r>
          </w:p>
        </w:tc>
        <w:tc>
          <w:tcPr>
            <w:tcW w:w="2320" w:type="dxa"/>
            <w:tcBorders>
              <w:top w:val="single" w:sz="4" w:space="0" w:color="808080"/>
              <w:left w:val="nil"/>
              <w:bottom w:val="nil"/>
              <w:right w:val="single" w:sz="4" w:space="0" w:color="808080"/>
            </w:tcBorders>
          </w:tcPr>
          <w:p w14:paraId="4CCE7363" w14:textId="77777777" w:rsidR="00C90E38" w:rsidRPr="00B1447F" w:rsidRDefault="00C90E38" w:rsidP="00F86990">
            <w:pPr>
              <w:outlineLvl w:val="1"/>
              <w:rPr>
                <w:rFonts w:ascii="Calibri" w:eastAsia="Times New Roman" w:hAnsi="Calibri" w:cs="Calibri"/>
                <w:color w:val="0070C0"/>
              </w:rPr>
            </w:pPr>
            <w:r w:rsidRPr="00B1447F">
              <w:rPr>
                <w:rFonts w:ascii="Calibri" w:hAnsi="Calibri" w:cs="Calibri"/>
                <w:color w:val="0070C0"/>
              </w:rPr>
              <w:t>&lt;SctiesForm&gt;</w:t>
            </w:r>
          </w:p>
        </w:tc>
        <w:tc>
          <w:tcPr>
            <w:tcW w:w="740" w:type="dxa"/>
            <w:tcBorders>
              <w:top w:val="single" w:sz="4" w:space="0" w:color="808080"/>
              <w:left w:val="nil"/>
              <w:bottom w:val="nil"/>
              <w:right w:val="single" w:sz="4" w:space="0" w:color="808080"/>
            </w:tcBorders>
            <w:noWrap/>
          </w:tcPr>
          <w:p w14:paraId="272D795A" w14:textId="77777777" w:rsidR="00C90E38" w:rsidRPr="00B1447F" w:rsidRDefault="00C90E38" w:rsidP="00F86990">
            <w:pPr>
              <w:outlineLvl w:val="1"/>
              <w:rPr>
                <w:rFonts w:ascii="Calibri" w:eastAsia="Times New Roman" w:hAnsi="Calibri" w:cs="Calibri"/>
                <w:color w:val="0070C0"/>
              </w:rPr>
            </w:pPr>
            <w:r w:rsidRPr="00B1447F">
              <w:rPr>
                <w:rFonts w:ascii="Calibri" w:hAnsi="Calibri" w:cs="Calibri"/>
                <w:color w:val="0070C0"/>
              </w:rPr>
              <w:t>[0..1]</w:t>
            </w:r>
          </w:p>
        </w:tc>
        <w:tc>
          <w:tcPr>
            <w:tcW w:w="2100" w:type="dxa"/>
            <w:tcBorders>
              <w:top w:val="single" w:sz="4" w:space="0" w:color="808080"/>
              <w:left w:val="nil"/>
              <w:bottom w:val="nil"/>
              <w:right w:val="single" w:sz="4" w:space="0" w:color="808080"/>
            </w:tcBorders>
            <w:noWrap/>
          </w:tcPr>
          <w:p w14:paraId="16954A1D" w14:textId="77777777" w:rsidR="00C90E38" w:rsidRPr="00B1447F" w:rsidRDefault="00C90E38" w:rsidP="00F86990">
            <w:pPr>
              <w:outlineLvl w:val="1"/>
              <w:rPr>
                <w:rFonts w:ascii="Calibri" w:eastAsia="Times New Roman" w:hAnsi="Calibri" w:cs="Calibri"/>
                <w:color w:val="0070C0"/>
              </w:rPr>
            </w:pPr>
            <w:r w:rsidRPr="00B1447F">
              <w:rPr>
                <w:rFonts w:ascii="Calibri" w:hAnsi="Calibri" w:cs="Calibri"/>
                <w:color w:val="0070C0"/>
              </w:rPr>
              <w:t>text</w:t>
            </w:r>
          </w:p>
        </w:tc>
      </w:tr>
      <w:tr w:rsidR="00C90E38" w:rsidRPr="00B1447F" w14:paraId="77167FD7" w14:textId="77777777" w:rsidTr="00F86990">
        <w:trPr>
          <w:trHeight w:val="300"/>
        </w:trPr>
        <w:tc>
          <w:tcPr>
            <w:tcW w:w="468" w:type="dxa"/>
            <w:tcBorders>
              <w:top w:val="single" w:sz="4" w:space="0" w:color="808080"/>
              <w:left w:val="single" w:sz="4" w:space="0" w:color="808080"/>
              <w:bottom w:val="nil"/>
              <w:right w:val="single" w:sz="4" w:space="0" w:color="808080"/>
            </w:tcBorders>
            <w:noWrap/>
          </w:tcPr>
          <w:p w14:paraId="22CE2485" w14:textId="77777777" w:rsidR="00C90E38" w:rsidRPr="00B1447F" w:rsidRDefault="00C90E38" w:rsidP="00F86990">
            <w:pPr>
              <w:outlineLvl w:val="1"/>
              <w:rPr>
                <w:rFonts w:ascii="Calibri" w:eastAsia="Times New Roman" w:hAnsi="Calibri" w:cs="Calibri"/>
                <w:color w:val="0070C0"/>
              </w:rPr>
            </w:pPr>
            <w:r w:rsidRPr="00B1447F">
              <w:rPr>
                <w:rFonts w:ascii="Calibri" w:eastAsia="Times New Roman" w:hAnsi="Calibri" w:cs="Calibri"/>
                <w:color w:val="0070C0"/>
              </w:rPr>
              <w:t>3</w:t>
            </w:r>
          </w:p>
        </w:tc>
        <w:tc>
          <w:tcPr>
            <w:tcW w:w="3667" w:type="dxa"/>
            <w:tcBorders>
              <w:top w:val="single" w:sz="4" w:space="0" w:color="808080"/>
              <w:left w:val="nil"/>
              <w:bottom w:val="nil"/>
              <w:right w:val="single" w:sz="4" w:space="0" w:color="808080"/>
            </w:tcBorders>
          </w:tcPr>
          <w:p w14:paraId="595BC992" w14:textId="77777777" w:rsidR="00C90E38" w:rsidRPr="00B1447F" w:rsidRDefault="00C90E38" w:rsidP="00F86990">
            <w:pPr>
              <w:outlineLvl w:val="1"/>
              <w:rPr>
                <w:rFonts w:ascii="Calibri" w:eastAsia="Times New Roman" w:hAnsi="Calibri" w:cs="Calibri"/>
                <w:color w:val="0070C0"/>
              </w:rPr>
            </w:pPr>
            <w:r w:rsidRPr="00B1447F">
              <w:rPr>
                <w:rFonts w:ascii="Calibri" w:hAnsi="Calibri" w:cs="Calibri"/>
                <w:color w:val="0070C0"/>
              </w:rPr>
              <w:t xml:space="preserve">            Distribution Policy</w:t>
            </w:r>
          </w:p>
        </w:tc>
        <w:tc>
          <w:tcPr>
            <w:tcW w:w="2320" w:type="dxa"/>
            <w:tcBorders>
              <w:top w:val="single" w:sz="4" w:space="0" w:color="808080"/>
              <w:left w:val="nil"/>
              <w:bottom w:val="nil"/>
              <w:right w:val="single" w:sz="4" w:space="0" w:color="808080"/>
            </w:tcBorders>
          </w:tcPr>
          <w:p w14:paraId="3150DC47" w14:textId="77777777" w:rsidR="00C90E38" w:rsidRPr="00B1447F" w:rsidRDefault="00C90E38" w:rsidP="00F86990">
            <w:pPr>
              <w:outlineLvl w:val="1"/>
              <w:rPr>
                <w:rFonts w:ascii="Calibri" w:eastAsia="Times New Roman" w:hAnsi="Calibri" w:cs="Calibri"/>
                <w:color w:val="0070C0"/>
              </w:rPr>
            </w:pPr>
            <w:r w:rsidRPr="00B1447F">
              <w:rPr>
                <w:rFonts w:ascii="Calibri" w:hAnsi="Calibri" w:cs="Calibri"/>
                <w:color w:val="0070C0"/>
              </w:rPr>
              <w:t>&lt;DstrbtnPlcy&gt;</w:t>
            </w:r>
          </w:p>
        </w:tc>
        <w:tc>
          <w:tcPr>
            <w:tcW w:w="740" w:type="dxa"/>
            <w:tcBorders>
              <w:top w:val="single" w:sz="4" w:space="0" w:color="808080"/>
              <w:left w:val="nil"/>
              <w:bottom w:val="nil"/>
              <w:right w:val="single" w:sz="4" w:space="0" w:color="808080"/>
            </w:tcBorders>
            <w:noWrap/>
          </w:tcPr>
          <w:p w14:paraId="061F5B66" w14:textId="77777777" w:rsidR="00C90E38" w:rsidRPr="00B1447F" w:rsidRDefault="00C90E38" w:rsidP="00F86990">
            <w:pPr>
              <w:outlineLvl w:val="1"/>
              <w:rPr>
                <w:rFonts w:ascii="Calibri" w:eastAsia="Times New Roman" w:hAnsi="Calibri" w:cs="Calibri"/>
                <w:color w:val="0070C0"/>
              </w:rPr>
            </w:pPr>
            <w:r w:rsidRPr="00B1447F">
              <w:rPr>
                <w:rFonts w:ascii="Calibri" w:hAnsi="Calibri" w:cs="Calibri"/>
                <w:color w:val="0070C0"/>
              </w:rPr>
              <w:t>[0..1]</w:t>
            </w:r>
          </w:p>
        </w:tc>
        <w:tc>
          <w:tcPr>
            <w:tcW w:w="2100" w:type="dxa"/>
            <w:tcBorders>
              <w:top w:val="single" w:sz="4" w:space="0" w:color="808080"/>
              <w:left w:val="nil"/>
              <w:bottom w:val="nil"/>
              <w:right w:val="single" w:sz="4" w:space="0" w:color="808080"/>
            </w:tcBorders>
            <w:noWrap/>
          </w:tcPr>
          <w:p w14:paraId="7C021618" w14:textId="77777777" w:rsidR="00C90E38" w:rsidRPr="00B1447F" w:rsidRDefault="00C90E38" w:rsidP="00F86990">
            <w:pPr>
              <w:outlineLvl w:val="1"/>
              <w:rPr>
                <w:rFonts w:ascii="Calibri" w:eastAsia="Times New Roman" w:hAnsi="Calibri" w:cs="Calibri"/>
                <w:color w:val="0070C0"/>
              </w:rPr>
            </w:pPr>
            <w:r w:rsidRPr="00B1447F">
              <w:rPr>
                <w:rFonts w:ascii="Calibri" w:hAnsi="Calibri" w:cs="Calibri"/>
                <w:color w:val="0070C0"/>
              </w:rPr>
              <w:t>text</w:t>
            </w:r>
          </w:p>
        </w:tc>
      </w:tr>
      <w:tr w:rsidR="00C90E38" w:rsidRPr="00B1447F" w14:paraId="5A536FFE" w14:textId="77777777" w:rsidTr="00F86990">
        <w:trPr>
          <w:trHeight w:val="300"/>
        </w:trPr>
        <w:tc>
          <w:tcPr>
            <w:tcW w:w="468" w:type="dxa"/>
            <w:tcBorders>
              <w:top w:val="single" w:sz="4" w:space="0" w:color="808080"/>
              <w:left w:val="single" w:sz="4" w:space="0" w:color="808080"/>
              <w:bottom w:val="nil"/>
              <w:right w:val="single" w:sz="4" w:space="0" w:color="808080"/>
            </w:tcBorders>
            <w:noWrap/>
          </w:tcPr>
          <w:p w14:paraId="35335551" w14:textId="77777777" w:rsidR="00C90E38" w:rsidRPr="00B1447F" w:rsidRDefault="00C90E38" w:rsidP="00F86990">
            <w:pPr>
              <w:outlineLvl w:val="1"/>
              <w:rPr>
                <w:rFonts w:ascii="Calibri" w:eastAsia="Times New Roman" w:hAnsi="Calibri" w:cs="Calibri"/>
                <w:color w:val="0070C0"/>
              </w:rPr>
            </w:pPr>
            <w:r w:rsidRPr="00B1447F">
              <w:rPr>
                <w:rFonts w:ascii="Calibri" w:eastAsia="Times New Roman" w:hAnsi="Calibri" w:cs="Calibri"/>
                <w:color w:val="0070C0"/>
              </w:rPr>
              <w:t>3</w:t>
            </w:r>
          </w:p>
        </w:tc>
        <w:tc>
          <w:tcPr>
            <w:tcW w:w="3667" w:type="dxa"/>
            <w:tcBorders>
              <w:top w:val="single" w:sz="4" w:space="0" w:color="808080"/>
              <w:left w:val="nil"/>
              <w:bottom w:val="nil"/>
              <w:right w:val="single" w:sz="4" w:space="0" w:color="808080"/>
            </w:tcBorders>
          </w:tcPr>
          <w:p w14:paraId="0D5CC1CC" w14:textId="77777777" w:rsidR="00C90E38" w:rsidRPr="00B1447F" w:rsidRDefault="00C90E38" w:rsidP="00F86990">
            <w:pPr>
              <w:outlineLvl w:val="1"/>
              <w:rPr>
                <w:rFonts w:ascii="Calibri" w:eastAsia="Times New Roman" w:hAnsi="Calibri" w:cs="Calibri"/>
                <w:color w:val="0070C0"/>
              </w:rPr>
            </w:pPr>
            <w:r w:rsidRPr="00B1447F">
              <w:rPr>
                <w:rFonts w:ascii="Calibri" w:hAnsi="Calibri" w:cs="Calibri"/>
                <w:color w:val="0070C0"/>
              </w:rPr>
              <w:t xml:space="preserve">            Product Group</w:t>
            </w:r>
          </w:p>
        </w:tc>
        <w:tc>
          <w:tcPr>
            <w:tcW w:w="2320" w:type="dxa"/>
            <w:tcBorders>
              <w:top w:val="single" w:sz="4" w:space="0" w:color="808080"/>
              <w:left w:val="nil"/>
              <w:bottom w:val="nil"/>
              <w:right w:val="single" w:sz="4" w:space="0" w:color="808080"/>
            </w:tcBorders>
          </w:tcPr>
          <w:p w14:paraId="3A835985" w14:textId="77777777" w:rsidR="00C90E38" w:rsidRPr="00B1447F" w:rsidRDefault="00C90E38" w:rsidP="00F86990">
            <w:pPr>
              <w:outlineLvl w:val="1"/>
              <w:rPr>
                <w:rFonts w:ascii="Calibri" w:eastAsia="Times New Roman" w:hAnsi="Calibri" w:cs="Calibri"/>
                <w:color w:val="0070C0"/>
              </w:rPr>
            </w:pPr>
            <w:r w:rsidRPr="00B1447F">
              <w:rPr>
                <w:rFonts w:ascii="Calibri" w:hAnsi="Calibri" w:cs="Calibri"/>
                <w:color w:val="0070C0"/>
              </w:rPr>
              <w:t>&lt;PdctGrp&gt;</w:t>
            </w:r>
          </w:p>
        </w:tc>
        <w:tc>
          <w:tcPr>
            <w:tcW w:w="740" w:type="dxa"/>
            <w:tcBorders>
              <w:top w:val="single" w:sz="4" w:space="0" w:color="808080"/>
              <w:left w:val="nil"/>
              <w:bottom w:val="nil"/>
              <w:right w:val="single" w:sz="4" w:space="0" w:color="808080"/>
            </w:tcBorders>
            <w:noWrap/>
          </w:tcPr>
          <w:p w14:paraId="5C0E15D0" w14:textId="77777777" w:rsidR="00C90E38" w:rsidRPr="00B1447F" w:rsidRDefault="00C90E38" w:rsidP="00F86990">
            <w:pPr>
              <w:outlineLvl w:val="1"/>
              <w:rPr>
                <w:rFonts w:ascii="Calibri" w:eastAsia="Times New Roman" w:hAnsi="Calibri" w:cs="Calibri"/>
                <w:color w:val="0070C0"/>
              </w:rPr>
            </w:pPr>
            <w:r w:rsidRPr="00B1447F">
              <w:rPr>
                <w:rFonts w:ascii="Calibri" w:hAnsi="Calibri" w:cs="Calibri"/>
                <w:color w:val="0070C0"/>
              </w:rPr>
              <w:t>[0..1]</w:t>
            </w:r>
          </w:p>
        </w:tc>
        <w:tc>
          <w:tcPr>
            <w:tcW w:w="2100" w:type="dxa"/>
            <w:tcBorders>
              <w:top w:val="single" w:sz="4" w:space="0" w:color="808080"/>
              <w:left w:val="nil"/>
              <w:bottom w:val="nil"/>
              <w:right w:val="single" w:sz="4" w:space="0" w:color="808080"/>
            </w:tcBorders>
            <w:noWrap/>
          </w:tcPr>
          <w:p w14:paraId="2367A5E1" w14:textId="77777777" w:rsidR="00C90E38" w:rsidRPr="00B1447F" w:rsidRDefault="00C90E38" w:rsidP="00F86990">
            <w:pPr>
              <w:outlineLvl w:val="1"/>
              <w:rPr>
                <w:rFonts w:ascii="Calibri" w:eastAsia="Times New Roman" w:hAnsi="Calibri" w:cs="Calibri"/>
                <w:color w:val="0070C0"/>
              </w:rPr>
            </w:pPr>
            <w:r w:rsidRPr="00B1447F">
              <w:rPr>
                <w:rFonts w:ascii="Calibri" w:hAnsi="Calibri" w:cs="Calibri"/>
                <w:color w:val="0070C0"/>
              </w:rPr>
              <w:t>text{1,140}</w:t>
            </w:r>
          </w:p>
        </w:tc>
      </w:tr>
      <w:tr w:rsidR="00C90E38" w:rsidRPr="00B1447F" w14:paraId="62DCE264" w14:textId="77777777" w:rsidTr="00F86990">
        <w:trPr>
          <w:trHeight w:val="300"/>
        </w:trPr>
        <w:tc>
          <w:tcPr>
            <w:tcW w:w="468" w:type="dxa"/>
            <w:tcBorders>
              <w:top w:val="single" w:sz="4" w:space="0" w:color="808080"/>
              <w:left w:val="single" w:sz="4" w:space="0" w:color="808080"/>
              <w:bottom w:val="nil"/>
              <w:right w:val="single" w:sz="4" w:space="0" w:color="808080"/>
            </w:tcBorders>
            <w:noWrap/>
          </w:tcPr>
          <w:p w14:paraId="4DFC5982" w14:textId="77777777" w:rsidR="00C90E38" w:rsidRPr="00B1447F" w:rsidRDefault="00C90E38" w:rsidP="00F86990">
            <w:pPr>
              <w:outlineLvl w:val="1"/>
              <w:rPr>
                <w:rFonts w:ascii="Calibri" w:eastAsia="Times New Roman" w:hAnsi="Calibri" w:cs="Calibri"/>
                <w:color w:val="0070C0"/>
              </w:rPr>
            </w:pPr>
            <w:r w:rsidRPr="00B1447F">
              <w:rPr>
                <w:rFonts w:ascii="Calibri" w:eastAsia="Times New Roman" w:hAnsi="Calibri" w:cs="Calibri"/>
                <w:color w:val="0070C0"/>
              </w:rPr>
              <w:t>3</w:t>
            </w:r>
          </w:p>
        </w:tc>
        <w:tc>
          <w:tcPr>
            <w:tcW w:w="3667" w:type="dxa"/>
            <w:tcBorders>
              <w:top w:val="single" w:sz="4" w:space="0" w:color="808080"/>
              <w:left w:val="nil"/>
              <w:bottom w:val="nil"/>
              <w:right w:val="single" w:sz="4" w:space="0" w:color="808080"/>
            </w:tcBorders>
          </w:tcPr>
          <w:p w14:paraId="6502C231" w14:textId="77777777" w:rsidR="00C90E38" w:rsidRPr="00B1447F" w:rsidRDefault="00C90E38" w:rsidP="00F86990">
            <w:pPr>
              <w:outlineLvl w:val="1"/>
              <w:rPr>
                <w:rFonts w:ascii="Calibri" w:eastAsia="Times New Roman" w:hAnsi="Calibri" w:cs="Calibri"/>
                <w:color w:val="0070C0"/>
              </w:rPr>
            </w:pPr>
            <w:r w:rsidRPr="00B1447F">
              <w:rPr>
                <w:rFonts w:ascii="Calibri" w:hAnsi="Calibri" w:cs="Calibri"/>
                <w:color w:val="0070C0"/>
              </w:rPr>
              <w:t xml:space="preserve">            Series Identification</w:t>
            </w:r>
          </w:p>
        </w:tc>
        <w:tc>
          <w:tcPr>
            <w:tcW w:w="2320" w:type="dxa"/>
            <w:tcBorders>
              <w:top w:val="single" w:sz="4" w:space="0" w:color="808080"/>
              <w:left w:val="nil"/>
              <w:bottom w:val="nil"/>
              <w:right w:val="single" w:sz="4" w:space="0" w:color="808080"/>
            </w:tcBorders>
          </w:tcPr>
          <w:p w14:paraId="35E0B635" w14:textId="77777777" w:rsidR="00C90E38" w:rsidRPr="00B1447F" w:rsidRDefault="00C90E38" w:rsidP="00F86990">
            <w:pPr>
              <w:outlineLvl w:val="1"/>
              <w:rPr>
                <w:rFonts w:ascii="Calibri" w:eastAsia="Times New Roman" w:hAnsi="Calibri" w:cs="Calibri"/>
                <w:color w:val="0070C0"/>
              </w:rPr>
            </w:pPr>
            <w:r w:rsidRPr="00B1447F">
              <w:rPr>
                <w:rFonts w:ascii="Calibri" w:hAnsi="Calibri" w:cs="Calibri"/>
                <w:color w:val="0070C0"/>
              </w:rPr>
              <w:t>&lt;SrsId&gt;</w:t>
            </w:r>
          </w:p>
        </w:tc>
        <w:tc>
          <w:tcPr>
            <w:tcW w:w="740" w:type="dxa"/>
            <w:tcBorders>
              <w:top w:val="single" w:sz="4" w:space="0" w:color="808080"/>
              <w:left w:val="nil"/>
              <w:bottom w:val="nil"/>
              <w:right w:val="single" w:sz="4" w:space="0" w:color="808080"/>
            </w:tcBorders>
            <w:noWrap/>
          </w:tcPr>
          <w:p w14:paraId="08BAD205" w14:textId="77777777" w:rsidR="00C90E38" w:rsidRPr="00B1447F" w:rsidRDefault="00C90E38" w:rsidP="00F86990">
            <w:pPr>
              <w:outlineLvl w:val="1"/>
              <w:rPr>
                <w:rFonts w:ascii="Calibri" w:eastAsia="Times New Roman" w:hAnsi="Calibri" w:cs="Calibri"/>
                <w:color w:val="0070C0"/>
              </w:rPr>
            </w:pPr>
            <w:r w:rsidRPr="00B1447F">
              <w:rPr>
                <w:rFonts w:ascii="Calibri" w:hAnsi="Calibri" w:cs="Calibri"/>
                <w:color w:val="0070C0"/>
              </w:rPr>
              <w:t>[0..1]</w:t>
            </w:r>
          </w:p>
        </w:tc>
        <w:tc>
          <w:tcPr>
            <w:tcW w:w="2100" w:type="dxa"/>
            <w:tcBorders>
              <w:top w:val="single" w:sz="4" w:space="0" w:color="808080"/>
              <w:left w:val="nil"/>
              <w:bottom w:val="nil"/>
              <w:right w:val="single" w:sz="4" w:space="0" w:color="808080"/>
            </w:tcBorders>
            <w:noWrap/>
          </w:tcPr>
          <w:p w14:paraId="0217B73A" w14:textId="77777777" w:rsidR="00C90E38" w:rsidRPr="00B1447F" w:rsidRDefault="00C90E38" w:rsidP="00F86990">
            <w:pPr>
              <w:outlineLvl w:val="1"/>
              <w:rPr>
                <w:rFonts w:ascii="Calibri" w:eastAsia="Times New Roman" w:hAnsi="Calibri" w:cs="Calibri"/>
                <w:color w:val="0070C0"/>
              </w:rPr>
            </w:pPr>
            <w:r w:rsidRPr="00B1447F">
              <w:rPr>
                <w:rFonts w:ascii="Calibri" w:hAnsi="Calibri" w:cs="Calibri"/>
                <w:color w:val="0070C0"/>
              </w:rPr>
              <w:t> </w:t>
            </w:r>
          </w:p>
        </w:tc>
      </w:tr>
      <w:tr w:rsidR="00C90E38" w:rsidRPr="00B1447F" w14:paraId="34B96912" w14:textId="77777777" w:rsidTr="00F86990">
        <w:trPr>
          <w:trHeight w:val="300"/>
        </w:trPr>
        <w:tc>
          <w:tcPr>
            <w:tcW w:w="468" w:type="dxa"/>
            <w:tcBorders>
              <w:top w:val="single" w:sz="4" w:space="0" w:color="808080"/>
              <w:left w:val="single" w:sz="4" w:space="0" w:color="808080"/>
              <w:bottom w:val="nil"/>
              <w:right w:val="single" w:sz="4" w:space="0" w:color="808080"/>
            </w:tcBorders>
            <w:shd w:val="clear" w:color="000000" w:fill="E6E6E6"/>
            <w:noWrap/>
            <w:hideMark/>
          </w:tcPr>
          <w:p w14:paraId="4EE60A9E" w14:textId="77777777" w:rsidR="00C90E38" w:rsidRPr="00B1447F" w:rsidRDefault="00C90E38" w:rsidP="00F86990">
            <w:pPr>
              <w:outlineLvl w:val="1"/>
              <w:rPr>
                <w:rFonts w:ascii="Calibri" w:eastAsia="Times New Roman" w:hAnsi="Calibri" w:cs="Calibri"/>
              </w:rPr>
            </w:pPr>
            <w:r w:rsidRPr="00B1447F">
              <w:rPr>
                <w:rFonts w:ascii="Calibri" w:eastAsia="Times New Roman" w:hAnsi="Calibri" w:cs="Calibri"/>
              </w:rPr>
              <w:t>2</w:t>
            </w:r>
          </w:p>
        </w:tc>
        <w:tc>
          <w:tcPr>
            <w:tcW w:w="3667" w:type="dxa"/>
            <w:tcBorders>
              <w:top w:val="single" w:sz="4" w:space="0" w:color="808080"/>
              <w:left w:val="nil"/>
              <w:bottom w:val="nil"/>
              <w:right w:val="single" w:sz="4" w:space="0" w:color="808080"/>
            </w:tcBorders>
            <w:shd w:val="clear" w:color="000000" w:fill="E6E6E6"/>
            <w:hideMark/>
          </w:tcPr>
          <w:p w14:paraId="6A323CA4" w14:textId="77777777" w:rsidR="00C90E38" w:rsidRPr="00B1447F" w:rsidRDefault="00C90E38" w:rsidP="00F86990">
            <w:pPr>
              <w:outlineLvl w:val="1"/>
              <w:rPr>
                <w:rFonts w:ascii="Calibri" w:eastAsia="Times New Roman" w:hAnsi="Calibri" w:cs="Calibri"/>
              </w:rPr>
            </w:pPr>
            <w:hyperlink r:id="rId303" w:anchor="RANGE!full558cb6c6443928aedba66c49b00974815c9de51c98cc5363e2527f2fbe18ab9f" w:history="1">
              <w:r w:rsidRPr="00B1447F">
                <w:rPr>
                  <w:rFonts w:ascii="Calibri" w:eastAsia="Times New Roman" w:hAnsi="Calibri" w:cs="Calibri"/>
                </w:rPr>
                <w:t xml:space="preserve">        Price Details</w:t>
              </w:r>
            </w:hyperlink>
          </w:p>
        </w:tc>
        <w:tc>
          <w:tcPr>
            <w:tcW w:w="2320" w:type="dxa"/>
            <w:tcBorders>
              <w:top w:val="single" w:sz="4" w:space="0" w:color="808080"/>
              <w:left w:val="nil"/>
              <w:bottom w:val="nil"/>
              <w:right w:val="single" w:sz="4" w:space="0" w:color="808080"/>
            </w:tcBorders>
            <w:shd w:val="clear" w:color="000000" w:fill="E6E6E6"/>
            <w:hideMark/>
          </w:tcPr>
          <w:p w14:paraId="244D5957" w14:textId="77777777" w:rsidR="00C90E38" w:rsidRPr="00B1447F" w:rsidRDefault="00C90E38" w:rsidP="00F86990">
            <w:pPr>
              <w:outlineLvl w:val="1"/>
              <w:rPr>
                <w:rFonts w:ascii="Calibri" w:eastAsia="Times New Roman" w:hAnsi="Calibri" w:cs="Calibri"/>
              </w:rPr>
            </w:pPr>
            <w:r w:rsidRPr="00B1447F">
              <w:rPr>
                <w:rFonts w:ascii="Calibri" w:eastAsia="Times New Roman" w:hAnsi="Calibri" w:cs="Calibri"/>
              </w:rPr>
              <w:t>&lt;PricDtls&gt;</w:t>
            </w:r>
          </w:p>
        </w:tc>
        <w:tc>
          <w:tcPr>
            <w:tcW w:w="740" w:type="dxa"/>
            <w:tcBorders>
              <w:top w:val="single" w:sz="4" w:space="0" w:color="808080"/>
              <w:left w:val="nil"/>
              <w:bottom w:val="nil"/>
              <w:right w:val="single" w:sz="4" w:space="0" w:color="808080"/>
            </w:tcBorders>
            <w:shd w:val="clear" w:color="000000" w:fill="E6E6E6"/>
            <w:noWrap/>
            <w:hideMark/>
          </w:tcPr>
          <w:p w14:paraId="46691873" w14:textId="77777777" w:rsidR="00C90E38" w:rsidRPr="00B1447F" w:rsidRDefault="00C90E38" w:rsidP="00F86990">
            <w:pPr>
              <w:outlineLvl w:val="1"/>
              <w:rPr>
                <w:rFonts w:ascii="Calibri" w:eastAsia="Times New Roman" w:hAnsi="Calibri" w:cs="Calibri"/>
              </w:rPr>
            </w:pPr>
            <w:r w:rsidRPr="00B1447F">
              <w:rPr>
                <w:rFonts w:ascii="Calibri" w:eastAsia="Times New Roman" w:hAnsi="Calibri" w:cs="Calibri"/>
              </w:rPr>
              <w:t>[0..*]</w:t>
            </w:r>
          </w:p>
        </w:tc>
        <w:tc>
          <w:tcPr>
            <w:tcW w:w="2100" w:type="dxa"/>
            <w:tcBorders>
              <w:top w:val="single" w:sz="4" w:space="0" w:color="808080"/>
              <w:left w:val="nil"/>
              <w:bottom w:val="nil"/>
              <w:right w:val="single" w:sz="4" w:space="0" w:color="808080"/>
            </w:tcBorders>
            <w:shd w:val="clear" w:color="000000" w:fill="E6E6E6"/>
            <w:noWrap/>
            <w:hideMark/>
          </w:tcPr>
          <w:p w14:paraId="48DBD64F" w14:textId="77777777" w:rsidR="00C90E38" w:rsidRPr="00B1447F" w:rsidRDefault="00C90E38" w:rsidP="00F86990">
            <w:pPr>
              <w:outlineLvl w:val="1"/>
              <w:rPr>
                <w:rFonts w:ascii="Calibri" w:eastAsia="Times New Roman" w:hAnsi="Calibri" w:cs="Calibri"/>
              </w:rPr>
            </w:pPr>
            <w:r w:rsidRPr="00B1447F">
              <w:rPr>
                <w:rFonts w:ascii="Calibri" w:eastAsia="Times New Roman" w:hAnsi="Calibri" w:cs="Calibri"/>
              </w:rPr>
              <w:t> </w:t>
            </w:r>
          </w:p>
        </w:tc>
      </w:tr>
      <w:tr w:rsidR="00C90E38" w:rsidRPr="00B1447F" w14:paraId="48862872" w14:textId="77777777" w:rsidTr="00F86990">
        <w:trPr>
          <w:trHeight w:val="300"/>
        </w:trPr>
        <w:tc>
          <w:tcPr>
            <w:tcW w:w="468" w:type="dxa"/>
            <w:tcBorders>
              <w:top w:val="single" w:sz="4" w:space="0" w:color="808080"/>
              <w:left w:val="single" w:sz="4" w:space="0" w:color="808080"/>
              <w:bottom w:val="nil"/>
              <w:right w:val="single" w:sz="4" w:space="0" w:color="808080"/>
            </w:tcBorders>
            <w:shd w:val="clear" w:color="000000" w:fill="E6E6E6"/>
            <w:noWrap/>
            <w:hideMark/>
          </w:tcPr>
          <w:p w14:paraId="48009F3F" w14:textId="77777777" w:rsidR="00C90E38" w:rsidRPr="00B1447F" w:rsidRDefault="00C90E38" w:rsidP="00F86990">
            <w:pPr>
              <w:outlineLvl w:val="1"/>
              <w:rPr>
                <w:rFonts w:ascii="Calibri" w:eastAsia="Times New Roman" w:hAnsi="Calibri" w:cs="Calibri"/>
              </w:rPr>
            </w:pPr>
            <w:r w:rsidRPr="00B1447F">
              <w:rPr>
                <w:rFonts w:ascii="Calibri" w:eastAsia="Times New Roman" w:hAnsi="Calibri" w:cs="Calibri"/>
              </w:rPr>
              <w:t>2</w:t>
            </w:r>
          </w:p>
        </w:tc>
        <w:tc>
          <w:tcPr>
            <w:tcW w:w="3667" w:type="dxa"/>
            <w:tcBorders>
              <w:top w:val="single" w:sz="4" w:space="0" w:color="808080"/>
              <w:left w:val="nil"/>
              <w:bottom w:val="nil"/>
              <w:right w:val="single" w:sz="4" w:space="0" w:color="808080"/>
            </w:tcBorders>
            <w:shd w:val="clear" w:color="000000" w:fill="E6E6E6"/>
            <w:hideMark/>
          </w:tcPr>
          <w:p w14:paraId="5AEA0735" w14:textId="77777777" w:rsidR="00C90E38" w:rsidRPr="00B1447F" w:rsidRDefault="00C90E38" w:rsidP="00F86990">
            <w:pPr>
              <w:outlineLvl w:val="1"/>
              <w:rPr>
                <w:rFonts w:ascii="Calibri" w:eastAsia="Times New Roman" w:hAnsi="Calibri" w:cs="Calibri"/>
              </w:rPr>
            </w:pPr>
            <w:hyperlink r:id="rId304" w:anchor="RANGE!full53d563452f562f6ae6f3db251d25b6e6893db3212970d0390531aba28bb660de" w:history="1">
              <w:r w:rsidRPr="00B1447F">
                <w:rPr>
                  <w:rFonts w:ascii="Calibri" w:eastAsia="Times New Roman" w:hAnsi="Calibri" w:cs="Calibri"/>
                </w:rPr>
                <w:t xml:space="preserve">        Foreign Exchange Details</w:t>
              </w:r>
            </w:hyperlink>
          </w:p>
        </w:tc>
        <w:tc>
          <w:tcPr>
            <w:tcW w:w="2320" w:type="dxa"/>
            <w:tcBorders>
              <w:top w:val="single" w:sz="4" w:space="0" w:color="808080"/>
              <w:left w:val="nil"/>
              <w:bottom w:val="nil"/>
              <w:right w:val="single" w:sz="4" w:space="0" w:color="808080"/>
            </w:tcBorders>
            <w:shd w:val="clear" w:color="000000" w:fill="E6E6E6"/>
            <w:hideMark/>
          </w:tcPr>
          <w:p w14:paraId="5F23557E" w14:textId="77777777" w:rsidR="00C90E38" w:rsidRPr="00B1447F" w:rsidRDefault="00C90E38" w:rsidP="00F86990">
            <w:pPr>
              <w:outlineLvl w:val="1"/>
              <w:rPr>
                <w:rFonts w:ascii="Calibri" w:eastAsia="Times New Roman" w:hAnsi="Calibri" w:cs="Calibri"/>
              </w:rPr>
            </w:pPr>
            <w:r w:rsidRPr="00B1447F">
              <w:rPr>
                <w:rFonts w:ascii="Calibri" w:eastAsia="Times New Roman" w:hAnsi="Calibri" w:cs="Calibri"/>
              </w:rPr>
              <w:t>&lt;FXDtls&gt;</w:t>
            </w:r>
          </w:p>
        </w:tc>
        <w:tc>
          <w:tcPr>
            <w:tcW w:w="740" w:type="dxa"/>
            <w:tcBorders>
              <w:top w:val="single" w:sz="4" w:space="0" w:color="808080"/>
              <w:left w:val="nil"/>
              <w:bottom w:val="nil"/>
              <w:right w:val="single" w:sz="4" w:space="0" w:color="808080"/>
            </w:tcBorders>
            <w:shd w:val="clear" w:color="000000" w:fill="E6E6E6"/>
            <w:noWrap/>
            <w:hideMark/>
          </w:tcPr>
          <w:p w14:paraId="6993A96C" w14:textId="77777777" w:rsidR="00C90E38" w:rsidRPr="00B1447F" w:rsidRDefault="00C90E38" w:rsidP="00F86990">
            <w:pPr>
              <w:outlineLvl w:val="1"/>
              <w:rPr>
                <w:rFonts w:ascii="Calibri" w:eastAsia="Times New Roman" w:hAnsi="Calibri" w:cs="Calibri"/>
              </w:rPr>
            </w:pPr>
            <w:r w:rsidRPr="00B1447F">
              <w:rPr>
                <w:rFonts w:ascii="Calibri" w:eastAsia="Times New Roman" w:hAnsi="Calibri" w:cs="Calibri"/>
              </w:rPr>
              <w:t>[0..1]</w:t>
            </w:r>
          </w:p>
        </w:tc>
        <w:tc>
          <w:tcPr>
            <w:tcW w:w="2100" w:type="dxa"/>
            <w:tcBorders>
              <w:top w:val="single" w:sz="4" w:space="0" w:color="808080"/>
              <w:left w:val="nil"/>
              <w:bottom w:val="nil"/>
              <w:right w:val="single" w:sz="4" w:space="0" w:color="808080"/>
            </w:tcBorders>
            <w:shd w:val="clear" w:color="000000" w:fill="E6E6E6"/>
            <w:noWrap/>
            <w:hideMark/>
          </w:tcPr>
          <w:p w14:paraId="60D78E97" w14:textId="77777777" w:rsidR="00C90E38" w:rsidRPr="00B1447F" w:rsidRDefault="00C90E38" w:rsidP="00F86990">
            <w:pPr>
              <w:outlineLvl w:val="1"/>
              <w:rPr>
                <w:rFonts w:ascii="Calibri" w:eastAsia="Times New Roman" w:hAnsi="Calibri" w:cs="Calibri"/>
              </w:rPr>
            </w:pPr>
            <w:r w:rsidRPr="00B1447F">
              <w:rPr>
                <w:rFonts w:ascii="Calibri" w:eastAsia="Times New Roman" w:hAnsi="Calibri" w:cs="Calibri"/>
              </w:rPr>
              <w:t> </w:t>
            </w:r>
          </w:p>
        </w:tc>
      </w:tr>
      <w:tr w:rsidR="00C90E38" w:rsidRPr="00B1447F" w14:paraId="1BA73A98" w14:textId="77777777" w:rsidTr="00F86990">
        <w:trPr>
          <w:trHeight w:val="300"/>
        </w:trPr>
        <w:tc>
          <w:tcPr>
            <w:tcW w:w="468" w:type="dxa"/>
            <w:tcBorders>
              <w:top w:val="single" w:sz="4" w:space="0" w:color="808080"/>
              <w:left w:val="single" w:sz="4" w:space="0" w:color="808080"/>
              <w:bottom w:val="nil"/>
              <w:right w:val="single" w:sz="4" w:space="0" w:color="808080"/>
            </w:tcBorders>
            <w:shd w:val="clear" w:color="000000" w:fill="E6E6E6"/>
            <w:noWrap/>
            <w:hideMark/>
          </w:tcPr>
          <w:p w14:paraId="5DCA8557" w14:textId="77777777" w:rsidR="00C90E38" w:rsidRPr="00B1447F" w:rsidRDefault="00C90E38" w:rsidP="00F86990">
            <w:pPr>
              <w:outlineLvl w:val="1"/>
              <w:rPr>
                <w:rFonts w:ascii="Calibri" w:eastAsia="Times New Roman" w:hAnsi="Calibri" w:cs="Calibri"/>
              </w:rPr>
            </w:pPr>
            <w:r w:rsidRPr="00B1447F">
              <w:rPr>
                <w:rFonts w:ascii="Calibri" w:eastAsia="Times New Roman" w:hAnsi="Calibri" w:cs="Calibri"/>
              </w:rPr>
              <w:t>2</w:t>
            </w:r>
          </w:p>
        </w:tc>
        <w:tc>
          <w:tcPr>
            <w:tcW w:w="3667" w:type="dxa"/>
            <w:tcBorders>
              <w:top w:val="single" w:sz="4" w:space="0" w:color="808080"/>
              <w:left w:val="nil"/>
              <w:bottom w:val="nil"/>
              <w:right w:val="single" w:sz="4" w:space="0" w:color="808080"/>
            </w:tcBorders>
            <w:shd w:val="clear" w:color="000000" w:fill="E6E6E6"/>
            <w:hideMark/>
          </w:tcPr>
          <w:p w14:paraId="3D6A31F9" w14:textId="77777777" w:rsidR="00C90E38" w:rsidRPr="00B1447F" w:rsidRDefault="00C90E38" w:rsidP="00F86990">
            <w:pPr>
              <w:outlineLvl w:val="1"/>
              <w:rPr>
                <w:rFonts w:ascii="Calibri" w:eastAsia="Times New Roman" w:hAnsi="Calibri" w:cs="Calibri"/>
              </w:rPr>
            </w:pPr>
            <w:hyperlink r:id="rId305" w:anchor="RANGE!fulldec5d08603ec29444b630cc58d9d3f2561d9c421429510d022ab2f87c571c211" w:history="1">
              <w:r w:rsidRPr="00B1447F">
                <w:rPr>
                  <w:rFonts w:ascii="Calibri" w:eastAsia="Times New Roman" w:hAnsi="Calibri" w:cs="Calibri"/>
                </w:rPr>
                <w:t xml:space="preserve">        Balance Breakdown Details</w:t>
              </w:r>
            </w:hyperlink>
          </w:p>
        </w:tc>
        <w:tc>
          <w:tcPr>
            <w:tcW w:w="2320" w:type="dxa"/>
            <w:tcBorders>
              <w:top w:val="single" w:sz="4" w:space="0" w:color="808080"/>
              <w:left w:val="nil"/>
              <w:bottom w:val="nil"/>
              <w:right w:val="single" w:sz="4" w:space="0" w:color="808080"/>
            </w:tcBorders>
            <w:shd w:val="clear" w:color="000000" w:fill="E6E6E6"/>
            <w:hideMark/>
          </w:tcPr>
          <w:p w14:paraId="2E0BEF5B" w14:textId="77777777" w:rsidR="00C90E38" w:rsidRPr="00B1447F" w:rsidRDefault="00C90E38" w:rsidP="00F86990">
            <w:pPr>
              <w:outlineLvl w:val="1"/>
              <w:rPr>
                <w:rFonts w:ascii="Calibri" w:eastAsia="Times New Roman" w:hAnsi="Calibri" w:cs="Calibri"/>
              </w:rPr>
            </w:pPr>
            <w:r w:rsidRPr="00B1447F">
              <w:rPr>
                <w:rFonts w:ascii="Calibri" w:eastAsia="Times New Roman" w:hAnsi="Calibri" w:cs="Calibri"/>
              </w:rPr>
              <w:t>&lt;BalBrkdwnDtls&gt;</w:t>
            </w:r>
          </w:p>
        </w:tc>
        <w:tc>
          <w:tcPr>
            <w:tcW w:w="740" w:type="dxa"/>
            <w:tcBorders>
              <w:top w:val="single" w:sz="4" w:space="0" w:color="808080"/>
              <w:left w:val="nil"/>
              <w:bottom w:val="nil"/>
              <w:right w:val="single" w:sz="4" w:space="0" w:color="808080"/>
            </w:tcBorders>
            <w:shd w:val="clear" w:color="000000" w:fill="E6E6E6"/>
            <w:noWrap/>
            <w:hideMark/>
          </w:tcPr>
          <w:p w14:paraId="1AEA3DFE" w14:textId="77777777" w:rsidR="00C90E38" w:rsidRPr="00B1447F" w:rsidRDefault="00C90E38" w:rsidP="00F86990">
            <w:pPr>
              <w:outlineLvl w:val="1"/>
              <w:rPr>
                <w:rFonts w:ascii="Calibri" w:eastAsia="Times New Roman" w:hAnsi="Calibri" w:cs="Calibri"/>
              </w:rPr>
            </w:pPr>
            <w:r w:rsidRPr="00B1447F">
              <w:rPr>
                <w:rFonts w:ascii="Calibri" w:eastAsia="Times New Roman" w:hAnsi="Calibri" w:cs="Calibri"/>
              </w:rPr>
              <w:t>[0..*]</w:t>
            </w:r>
          </w:p>
        </w:tc>
        <w:tc>
          <w:tcPr>
            <w:tcW w:w="2100" w:type="dxa"/>
            <w:tcBorders>
              <w:top w:val="single" w:sz="4" w:space="0" w:color="808080"/>
              <w:left w:val="nil"/>
              <w:bottom w:val="nil"/>
              <w:right w:val="single" w:sz="4" w:space="0" w:color="808080"/>
            </w:tcBorders>
            <w:shd w:val="clear" w:color="000000" w:fill="E6E6E6"/>
            <w:noWrap/>
            <w:hideMark/>
          </w:tcPr>
          <w:p w14:paraId="2758FB23" w14:textId="77777777" w:rsidR="00C90E38" w:rsidRPr="00B1447F" w:rsidRDefault="00C90E38" w:rsidP="00F86990">
            <w:pPr>
              <w:outlineLvl w:val="1"/>
              <w:rPr>
                <w:rFonts w:ascii="Calibri" w:eastAsia="Times New Roman" w:hAnsi="Calibri" w:cs="Calibri"/>
              </w:rPr>
            </w:pPr>
            <w:r w:rsidRPr="00B1447F">
              <w:rPr>
                <w:rFonts w:ascii="Calibri" w:eastAsia="Times New Roman" w:hAnsi="Calibri" w:cs="Calibri"/>
              </w:rPr>
              <w:t> </w:t>
            </w:r>
          </w:p>
        </w:tc>
      </w:tr>
      <w:tr w:rsidR="00C90E38" w:rsidRPr="00B1447F" w14:paraId="71124A21" w14:textId="77777777" w:rsidTr="00F86990">
        <w:trPr>
          <w:trHeight w:val="300"/>
        </w:trPr>
        <w:tc>
          <w:tcPr>
            <w:tcW w:w="468" w:type="dxa"/>
            <w:tcBorders>
              <w:top w:val="single" w:sz="4" w:space="0" w:color="808080"/>
              <w:left w:val="single" w:sz="4" w:space="0" w:color="808080"/>
              <w:bottom w:val="nil"/>
              <w:right w:val="single" w:sz="4" w:space="0" w:color="808080"/>
            </w:tcBorders>
            <w:shd w:val="clear" w:color="000000" w:fill="E6E6E6"/>
            <w:noWrap/>
            <w:hideMark/>
          </w:tcPr>
          <w:p w14:paraId="797F9AA1" w14:textId="77777777" w:rsidR="00C90E38" w:rsidRPr="00B1447F" w:rsidRDefault="00C90E38" w:rsidP="00F86990">
            <w:pPr>
              <w:outlineLvl w:val="1"/>
              <w:rPr>
                <w:rFonts w:ascii="Calibri" w:eastAsia="Times New Roman" w:hAnsi="Calibri" w:cs="Calibri"/>
              </w:rPr>
            </w:pPr>
            <w:r w:rsidRPr="00B1447F">
              <w:rPr>
                <w:rFonts w:ascii="Calibri" w:eastAsia="Times New Roman" w:hAnsi="Calibri" w:cs="Calibri"/>
              </w:rPr>
              <w:t>2</w:t>
            </w:r>
          </w:p>
        </w:tc>
        <w:tc>
          <w:tcPr>
            <w:tcW w:w="3667" w:type="dxa"/>
            <w:tcBorders>
              <w:top w:val="single" w:sz="4" w:space="0" w:color="808080"/>
              <w:left w:val="nil"/>
              <w:bottom w:val="nil"/>
              <w:right w:val="single" w:sz="4" w:space="0" w:color="808080"/>
            </w:tcBorders>
            <w:shd w:val="clear" w:color="000000" w:fill="E6E6E6"/>
            <w:hideMark/>
          </w:tcPr>
          <w:p w14:paraId="2F5C0248" w14:textId="77777777" w:rsidR="00C90E38" w:rsidRPr="00B1447F" w:rsidRDefault="00C90E38" w:rsidP="00F86990">
            <w:pPr>
              <w:outlineLvl w:val="1"/>
              <w:rPr>
                <w:rFonts w:ascii="Calibri" w:eastAsia="Times New Roman" w:hAnsi="Calibri" w:cs="Calibri"/>
              </w:rPr>
            </w:pPr>
            <w:hyperlink r:id="rId306" w:anchor="RANGE!fullef860cdb5f0b08724869b67e150c39894eb78eccc573d332f7d621074a1b1921" w:history="1">
              <w:r w:rsidRPr="00B1447F">
                <w:rPr>
                  <w:rFonts w:ascii="Calibri" w:eastAsia="Times New Roman" w:hAnsi="Calibri" w:cs="Calibri"/>
                </w:rPr>
                <w:t xml:space="preserve">        Additional Balance Breakdown Details</w:t>
              </w:r>
            </w:hyperlink>
          </w:p>
        </w:tc>
        <w:tc>
          <w:tcPr>
            <w:tcW w:w="2320" w:type="dxa"/>
            <w:tcBorders>
              <w:top w:val="single" w:sz="4" w:space="0" w:color="808080"/>
              <w:left w:val="nil"/>
              <w:bottom w:val="nil"/>
              <w:right w:val="single" w:sz="4" w:space="0" w:color="808080"/>
            </w:tcBorders>
            <w:shd w:val="clear" w:color="000000" w:fill="E6E6E6"/>
            <w:hideMark/>
          </w:tcPr>
          <w:p w14:paraId="77D05E4B" w14:textId="77777777" w:rsidR="00C90E38" w:rsidRPr="00B1447F" w:rsidRDefault="00C90E38" w:rsidP="00F86990">
            <w:pPr>
              <w:outlineLvl w:val="1"/>
              <w:rPr>
                <w:rFonts w:ascii="Calibri" w:eastAsia="Times New Roman" w:hAnsi="Calibri" w:cs="Calibri"/>
              </w:rPr>
            </w:pPr>
            <w:r w:rsidRPr="00B1447F">
              <w:rPr>
                <w:rFonts w:ascii="Calibri" w:eastAsia="Times New Roman" w:hAnsi="Calibri" w:cs="Calibri"/>
              </w:rPr>
              <w:t>&lt;AddtlBalBrkdwnDtls&gt;</w:t>
            </w:r>
          </w:p>
        </w:tc>
        <w:tc>
          <w:tcPr>
            <w:tcW w:w="740" w:type="dxa"/>
            <w:tcBorders>
              <w:top w:val="single" w:sz="4" w:space="0" w:color="808080"/>
              <w:left w:val="nil"/>
              <w:bottom w:val="nil"/>
              <w:right w:val="single" w:sz="4" w:space="0" w:color="808080"/>
            </w:tcBorders>
            <w:shd w:val="clear" w:color="000000" w:fill="E6E6E6"/>
            <w:noWrap/>
            <w:hideMark/>
          </w:tcPr>
          <w:p w14:paraId="0FBE50CB" w14:textId="77777777" w:rsidR="00C90E38" w:rsidRPr="00B1447F" w:rsidRDefault="00C90E38" w:rsidP="00F86990">
            <w:pPr>
              <w:outlineLvl w:val="1"/>
              <w:rPr>
                <w:rFonts w:ascii="Calibri" w:eastAsia="Times New Roman" w:hAnsi="Calibri" w:cs="Calibri"/>
              </w:rPr>
            </w:pPr>
            <w:r w:rsidRPr="00B1447F">
              <w:rPr>
                <w:rFonts w:ascii="Calibri" w:eastAsia="Times New Roman" w:hAnsi="Calibri" w:cs="Calibri"/>
              </w:rPr>
              <w:t>[0..*]</w:t>
            </w:r>
          </w:p>
        </w:tc>
        <w:tc>
          <w:tcPr>
            <w:tcW w:w="2100" w:type="dxa"/>
            <w:tcBorders>
              <w:top w:val="single" w:sz="4" w:space="0" w:color="808080"/>
              <w:left w:val="nil"/>
              <w:bottom w:val="nil"/>
              <w:right w:val="single" w:sz="4" w:space="0" w:color="808080"/>
            </w:tcBorders>
            <w:shd w:val="clear" w:color="000000" w:fill="E6E6E6"/>
            <w:noWrap/>
            <w:hideMark/>
          </w:tcPr>
          <w:p w14:paraId="132E44CE" w14:textId="77777777" w:rsidR="00C90E38" w:rsidRPr="00B1447F" w:rsidRDefault="00C90E38" w:rsidP="00F86990">
            <w:pPr>
              <w:outlineLvl w:val="1"/>
              <w:rPr>
                <w:rFonts w:ascii="Calibri" w:eastAsia="Times New Roman" w:hAnsi="Calibri" w:cs="Calibri"/>
              </w:rPr>
            </w:pPr>
            <w:r w:rsidRPr="00B1447F">
              <w:rPr>
                <w:rFonts w:ascii="Calibri" w:eastAsia="Times New Roman" w:hAnsi="Calibri" w:cs="Calibri"/>
              </w:rPr>
              <w:t> </w:t>
            </w:r>
          </w:p>
        </w:tc>
      </w:tr>
      <w:tr w:rsidR="00C90E38" w:rsidRPr="00B1447F" w14:paraId="63100574" w14:textId="77777777" w:rsidTr="00F86990">
        <w:trPr>
          <w:trHeight w:val="300"/>
        </w:trPr>
        <w:tc>
          <w:tcPr>
            <w:tcW w:w="468" w:type="dxa"/>
            <w:tcBorders>
              <w:top w:val="single" w:sz="4" w:space="0" w:color="808080"/>
              <w:left w:val="single" w:sz="4" w:space="0" w:color="808080"/>
              <w:bottom w:val="nil"/>
              <w:right w:val="single" w:sz="4" w:space="0" w:color="808080"/>
            </w:tcBorders>
            <w:shd w:val="clear" w:color="000000" w:fill="E6E6E6"/>
            <w:noWrap/>
            <w:hideMark/>
          </w:tcPr>
          <w:p w14:paraId="65B2D623" w14:textId="77777777" w:rsidR="00C90E38" w:rsidRPr="00B1447F" w:rsidRDefault="00C90E38" w:rsidP="00F86990">
            <w:pPr>
              <w:outlineLvl w:val="1"/>
              <w:rPr>
                <w:rFonts w:ascii="Calibri" w:eastAsia="Times New Roman" w:hAnsi="Calibri" w:cs="Calibri"/>
              </w:rPr>
            </w:pPr>
            <w:r w:rsidRPr="00B1447F">
              <w:rPr>
                <w:rFonts w:ascii="Calibri" w:eastAsia="Times New Roman" w:hAnsi="Calibri" w:cs="Calibri"/>
              </w:rPr>
              <w:t>2</w:t>
            </w:r>
          </w:p>
        </w:tc>
        <w:tc>
          <w:tcPr>
            <w:tcW w:w="3667" w:type="dxa"/>
            <w:tcBorders>
              <w:top w:val="single" w:sz="4" w:space="0" w:color="808080"/>
              <w:left w:val="nil"/>
              <w:bottom w:val="nil"/>
              <w:right w:val="single" w:sz="4" w:space="0" w:color="808080"/>
            </w:tcBorders>
            <w:shd w:val="clear" w:color="000000" w:fill="E6E6E6"/>
            <w:hideMark/>
          </w:tcPr>
          <w:p w14:paraId="18CDEA30" w14:textId="77777777" w:rsidR="00C90E38" w:rsidRPr="00B1447F" w:rsidRDefault="00C90E38" w:rsidP="00F86990">
            <w:pPr>
              <w:outlineLvl w:val="1"/>
              <w:rPr>
                <w:rFonts w:ascii="Calibri" w:eastAsia="Times New Roman" w:hAnsi="Calibri" w:cs="Calibri"/>
              </w:rPr>
            </w:pPr>
            <w:hyperlink r:id="rId307" w:anchor="RANGE!full5e4f1d758cb11f94a6e267145cdb00134ca0b8d00d44089f94fc259e366f9098" w:history="1">
              <w:r w:rsidRPr="00B1447F">
                <w:rPr>
                  <w:rFonts w:ascii="Calibri" w:eastAsia="Times New Roman" w:hAnsi="Calibri" w:cs="Calibri"/>
                </w:rPr>
                <w:t xml:space="preserve">        Balance At Safekeeping Place</w:t>
              </w:r>
            </w:hyperlink>
          </w:p>
        </w:tc>
        <w:tc>
          <w:tcPr>
            <w:tcW w:w="2320" w:type="dxa"/>
            <w:tcBorders>
              <w:top w:val="single" w:sz="4" w:space="0" w:color="808080"/>
              <w:left w:val="nil"/>
              <w:bottom w:val="nil"/>
              <w:right w:val="single" w:sz="4" w:space="0" w:color="808080"/>
            </w:tcBorders>
            <w:shd w:val="clear" w:color="000000" w:fill="E6E6E6"/>
            <w:hideMark/>
          </w:tcPr>
          <w:p w14:paraId="2E9DF560" w14:textId="77777777" w:rsidR="00C90E38" w:rsidRPr="00B1447F" w:rsidRDefault="00C90E38" w:rsidP="00F86990">
            <w:pPr>
              <w:outlineLvl w:val="1"/>
              <w:rPr>
                <w:rFonts w:ascii="Calibri" w:eastAsia="Times New Roman" w:hAnsi="Calibri" w:cs="Calibri"/>
              </w:rPr>
            </w:pPr>
            <w:r w:rsidRPr="00B1447F">
              <w:rPr>
                <w:rFonts w:ascii="Calibri" w:eastAsia="Times New Roman" w:hAnsi="Calibri" w:cs="Calibri"/>
              </w:rPr>
              <w:t>&lt;BalAtSfkpgPlc&gt;</w:t>
            </w:r>
          </w:p>
        </w:tc>
        <w:tc>
          <w:tcPr>
            <w:tcW w:w="740" w:type="dxa"/>
            <w:tcBorders>
              <w:top w:val="single" w:sz="4" w:space="0" w:color="808080"/>
              <w:left w:val="nil"/>
              <w:bottom w:val="nil"/>
              <w:right w:val="single" w:sz="4" w:space="0" w:color="808080"/>
            </w:tcBorders>
            <w:shd w:val="clear" w:color="000000" w:fill="E6E6E6"/>
            <w:noWrap/>
            <w:hideMark/>
          </w:tcPr>
          <w:p w14:paraId="7CDB37B7" w14:textId="77777777" w:rsidR="00C90E38" w:rsidRPr="00B1447F" w:rsidRDefault="00C90E38" w:rsidP="00F86990">
            <w:pPr>
              <w:outlineLvl w:val="1"/>
              <w:rPr>
                <w:rFonts w:ascii="Calibri" w:eastAsia="Times New Roman" w:hAnsi="Calibri" w:cs="Calibri"/>
              </w:rPr>
            </w:pPr>
            <w:r w:rsidRPr="00B1447F">
              <w:rPr>
                <w:rFonts w:ascii="Calibri" w:eastAsia="Times New Roman" w:hAnsi="Calibri" w:cs="Calibri"/>
              </w:rPr>
              <w:t>[0..*]</w:t>
            </w:r>
          </w:p>
        </w:tc>
        <w:tc>
          <w:tcPr>
            <w:tcW w:w="2100" w:type="dxa"/>
            <w:tcBorders>
              <w:top w:val="single" w:sz="4" w:space="0" w:color="808080"/>
              <w:left w:val="nil"/>
              <w:bottom w:val="nil"/>
              <w:right w:val="single" w:sz="4" w:space="0" w:color="808080"/>
            </w:tcBorders>
            <w:shd w:val="clear" w:color="000000" w:fill="E6E6E6"/>
            <w:noWrap/>
            <w:hideMark/>
          </w:tcPr>
          <w:p w14:paraId="00F57181" w14:textId="77777777" w:rsidR="00C90E38" w:rsidRPr="00B1447F" w:rsidRDefault="00C90E38" w:rsidP="00F86990">
            <w:pPr>
              <w:outlineLvl w:val="1"/>
              <w:rPr>
                <w:rFonts w:ascii="Calibri" w:eastAsia="Times New Roman" w:hAnsi="Calibri" w:cs="Calibri"/>
              </w:rPr>
            </w:pPr>
            <w:r w:rsidRPr="00B1447F">
              <w:rPr>
                <w:rFonts w:ascii="Calibri" w:eastAsia="Times New Roman" w:hAnsi="Calibri" w:cs="Calibri"/>
              </w:rPr>
              <w:t> </w:t>
            </w:r>
          </w:p>
        </w:tc>
      </w:tr>
      <w:tr w:rsidR="00C90E38" w:rsidRPr="00B1447F" w14:paraId="637904DB" w14:textId="77777777" w:rsidTr="00F86990">
        <w:trPr>
          <w:trHeight w:val="300"/>
        </w:trPr>
        <w:tc>
          <w:tcPr>
            <w:tcW w:w="468" w:type="dxa"/>
            <w:tcBorders>
              <w:top w:val="single" w:sz="4" w:space="0" w:color="808080"/>
              <w:left w:val="single" w:sz="4" w:space="0" w:color="808080"/>
              <w:bottom w:val="nil"/>
              <w:right w:val="single" w:sz="4" w:space="0" w:color="808080"/>
            </w:tcBorders>
            <w:shd w:val="clear" w:color="000000" w:fill="D7EBFF"/>
            <w:noWrap/>
            <w:hideMark/>
          </w:tcPr>
          <w:p w14:paraId="78AE17B1" w14:textId="77777777" w:rsidR="00C90E38" w:rsidRPr="00B1447F" w:rsidRDefault="00C90E38" w:rsidP="00F86990">
            <w:pPr>
              <w:outlineLvl w:val="0"/>
              <w:rPr>
                <w:rFonts w:ascii="Calibri" w:eastAsia="Times New Roman" w:hAnsi="Calibri" w:cs="Calibri"/>
              </w:rPr>
            </w:pPr>
            <w:r w:rsidRPr="00B1447F">
              <w:rPr>
                <w:rFonts w:ascii="Calibri" w:eastAsia="Times New Roman" w:hAnsi="Calibri" w:cs="Calibri"/>
              </w:rPr>
              <w:t>1</w:t>
            </w:r>
          </w:p>
        </w:tc>
        <w:tc>
          <w:tcPr>
            <w:tcW w:w="3667" w:type="dxa"/>
            <w:tcBorders>
              <w:top w:val="single" w:sz="4" w:space="0" w:color="808080"/>
              <w:left w:val="nil"/>
              <w:bottom w:val="nil"/>
              <w:right w:val="single" w:sz="4" w:space="0" w:color="808080"/>
            </w:tcBorders>
            <w:shd w:val="clear" w:color="000000" w:fill="D7EBFF"/>
            <w:hideMark/>
          </w:tcPr>
          <w:p w14:paraId="49CFE3D3" w14:textId="77777777" w:rsidR="00C90E38" w:rsidRPr="00B1447F" w:rsidRDefault="00C90E38" w:rsidP="00F86990">
            <w:pPr>
              <w:outlineLvl w:val="0"/>
              <w:rPr>
                <w:rFonts w:ascii="Calibri" w:eastAsia="Times New Roman" w:hAnsi="Calibri" w:cs="Calibri"/>
              </w:rPr>
            </w:pPr>
            <w:hyperlink r:id="rId308" w:anchor="RANGE!full4e7f7c79e84647fa4df7343f1b9f96d140d8c81cee0347423b0080c7516de355" w:history="1">
              <w:r w:rsidRPr="00B1447F">
                <w:rPr>
                  <w:rFonts w:ascii="Calibri" w:eastAsia="Times New Roman" w:hAnsi="Calibri" w:cs="Calibri"/>
                </w:rPr>
                <w:t xml:space="preserve">    Sub Account Details</w:t>
              </w:r>
            </w:hyperlink>
          </w:p>
        </w:tc>
        <w:tc>
          <w:tcPr>
            <w:tcW w:w="2320" w:type="dxa"/>
            <w:tcBorders>
              <w:top w:val="single" w:sz="4" w:space="0" w:color="808080"/>
              <w:left w:val="nil"/>
              <w:bottom w:val="nil"/>
              <w:right w:val="single" w:sz="4" w:space="0" w:color="808080"/>
            </w:tcBorders>
            <w:shd w:val="clear" w:color="000000" w:fill="D7EBFF"/>
            <w:hideMark/>
          </w:tcPr>
          <w:p w14:paraId="4763FFAD" w14:textId="77777777" w:rsidR="00C90E38" w:rsidRPr="00B1447F" w:rsidRDefault="00C90E38" w:rsidP="00F86990">
            <w:pPr>
              <w:outlineLvl w:val="0"/>
              <w:rPr>
                <w:rFonts w:ascii="Calibri" w:eastAsia="Times New Roman" w:hAnsi="Calibri" w:cs="Calibri"/>
              </w:rPr>
            </w:pPr>
            <w:r w:rsidRPr="00B1447F">
              <w:rPr>
                <w:rFonts w:ascii="Calibri" w:eastAsia="Times New Roman" w:hAnsi="Calibri" w:cs="Calibri"/>
              </w:rPr>
              <w:t>&lt;SubAcctDtls&gt;</w:t>
            </w:r>
          </w:p>
        </w:tc>
        <w:tc>
          <w:tcPr>
            <w:tcW w:w="740" w:type="dxa"/>
            <w:tcBorders>
              <w:top w:val="single" w:sz="4" w:space="0" w:color="808080"/>
              <w:left w:val="nil"/>
              <w:bottom w:val="nil"/>
              <w:right w:val="single" w:sz="4" w:space="0" w:color="808080"/>
            </w:tcBorders>
            <w:shd w:val="clear" w:color="000000" w:fill="D7EBFF"/>
            <w:noWrap/>
            <w:hideMark/>
          </w:tcPr>
          <w:p w14:paraId="62546A82" w14:textId="77777777" w:rsidR="00C90E38" w:rsidRPr="00B1447F" w:rsidRDefault="00C90E38" w:rsidP="00F86990">
            <w:pPr>
              <w:outlineLvl w:val="0"/>
              <w:rPr>
                <w:rFonts w:ascii="Calibri" w:eastAsia="Times New Roman" w:hAnsi="Calibri" w:cs="Calibri"/>
              </w:rPr>
            </w:pPr>
            <w:r w:rsidRPr="00B1447F">
              <w:rPr>
                <w:rFonts w:ascii="Calibri" w:eastAsia="Times New Roman" w:hAnsi="Calibri" w:cs="Calibri"/>
              </w:rPr>
              <w:t>[0..*]</w:t>
            </w:r>
          </w:p>
        </w:tc>
        <w:tc>
          <w:tcPr>
            <w:tcW w:w="2100" w:type="dxa"/>
            <w:tcBorders>
              <w:top w:val="single" w:sz="4" w:space="0" w:color="808080"/>
              <w:left w:val="nil"/>
              <w:bottom w:val="nil"/>
              <w:right w:val="single" w:sz="4" w:space="0" w:color="808080"/>
            </w:tcBorders>
            <w:shd w:val="clear" w:color="000000" w:fill="D7EBFF"/>
            <w:noWrap/>
            <w:hideMark/>
          </w:tcPr>
          <w:p w14:paraId="5B86F52F" w14:textId="77777777" w:rsidR="00C90E38" w:rsidRPr="00B1447F" w:rsidRDefault="00C90E38" w:rsidP="00F86990">
            <w:pPr>
              <w:outlineLvl w:val="0"/>
              <w:rPr>
                <w:rFonts w:ascii="Calibri" w:eastAsia="Times New Roman" w:hAnsi="Calibri" w:cs="Calibri"/>
              </w:rPr>
            </w:pPr>
            <w:r w:rsidRPr="00B1447F">
              <w:rPr>
                <w:rFonts w:ascii="Calibri" w:eastAsia="Times New Roman" w:hAnsi="Calibri" w:cs="Calibri"/>
              </w:rPr>
              <w:t> </w:t>
            </w:r>
          </w:p>
        </w:tc>
      </w:tr>
      <w:tr w:rsidR="00C90E38" w:rsidRPr="00B1447F" w14:paraId="187B9BE4" w14:textId="77777777" w:rsidTr="00F86990">
        <w:trPr>
          <w:trHeight w:val="300"/>
        </w:trPr>
        <w:tc>
          <w:tcPr>
            <w:tcW w:w="468" w:type="dxa"/>
            <w:tcBorders>
              <w:top w:val="single" w:sz="4" w:space="0" w:color="808080"/>
              <w:left w:val="single" w:sz="4" w:space="0" w:color="808080"/>
              <w:bottom w:val="single" w:sz="4" w:space="0" w:color="808080"/>
              <w:right w:val="single" w:sz="4" w:space="0" w:color="808080"/>
            </w:tcBorders>
            <w:shd w:val="clear" w:color="000000" w:fill="D7EBFF"/>
            <w:noWrap/>
            <w:hideMark/>
          </w:tcPr>
          <w:p w14:paraId="34BC3E45" w14:textId="77777777" w:rsidR="00C90E38" w:rsidRPr="00B1447F" w:rsidRDefault="00C90E38" w:rsidP="00F86990">
            <w:pPr>
              <w:outlineLvl w:val="0"/>
              <w:rPr>
                <w:rFonts w:ascii="Calibri" w:eastAsia="Times New Roman" w:hAnsi="Calibri" w:cs="Calibri"/>
              </w:rPr>
            </w:pPr>
            <w:r w:rsidRPr="00B1447F">
              <w:rPr>
                <w:rFonts w:ascii="Calibri" w:eastAsia="Times New Roman" w:hAnsi="Calibri" w:cs="Calibri"/>
              </w:rPr>
              <w:t>1</w:t>
            </w:r>
          </w:p>
        </w:tc>
        <w:tc>
          <w:tcPr>
            <w:tcW w:w="3667" w:type="dxa"/>
            <w:tcBorders>
              <w:top w:val="single" w:sz="4" w:space="0" w:color="808080"/>
              <w:left w:val="nil"/>
              <w:bottom w:val="single" w:sz="4" w:space="0" w:color="808080"/>
              <w:right w:val="single" w:sz="4" w:space="0" w:color="808080"/>
            </w:tcBorders>
            <w:shd w:val="clear" w:color="000000" w:fill="D7EBFF"/>
            <w:hideMark/>
          </w:tcPr>
          <w:p w14:paraId="34ADA872" w14:textId="77777777" w:rsidR="00C90E38" w:rsidRPr="00B1447F" w:rsidRDefault="00C90E38" w:rsidP="00F86990">
            <w:pPr>
              <w:outlineLvl w:val="0"/>
              <w:rPr>
                <w:rFonts w:ascii="Calibri" w:eastAsia="Times New Roman" w:hAnsi="Calibri" w:cs="Calibri"/>
              </w:rPr>
            </w:pPr>
            <w:hyperlink r:id="rId309" w:anchor="RANGE!full6877054d9f17841a9f5a52cbb5e0c2dfbe515154b8572366f752addf2c0a138e" w:history="1">
              <w:r w:rsidRPr="00B1447F">
                <w:rPr>
                  <w:rFonts w:ascii="Calibri" w:eastAsia="Times New Roman" w:hAnsi="Calibri" w:cs="Calibri"/>
                </w:rPr>
                <w:t xml:space="preserve">    Total Values</w:t>
              </w:r>
            </w:hyperlink>
          </w:p>
        </w:tc>
        <w:tc>
          <w:tcPr>
            <w:tcW w:w="2320" w:type="dxa"/>
            <w:tcBorders>
              <w:top w:val="single" w:sz="4" w:space="0" w:color="808080"/>
              <w:left w:val="nil"/>
              <w:bottom w:val="single" w:sz="4" w:space="0" w:color="808080"/>
              <w:right w:val="single" w:sz="4" w:space="0" w:color="808080"/>
            </w:tcBorders>
            <w:shd w:val="clear" w:color="000000" w:fill="D7EBFF"/>
            <w:hideMark/>
          </w:tcPr>
          <w:p w14:paraId="0523ECEB" w14:textId="77777777" w:rsidR="00C90E38" w:rsidRPr="00B1447F" w:rsidRDefault="00C90E38" w:rsidP="00F86990">
            <w:pPr>
              <w:outlineLvl w:val="0"/>
              <w:rPr>
                <w:rFonts w:ascii="Calibri" w:eastAsia="Times New Roman" w:hAnsi="Calibri" w:cs="Calibri"/>
              </w:rPr>
            </w:pPr>
            <w:r w:rsidRPr="00B1447F">
              <w:rPr>
                <w:rFonts w:ascii="Calibri" w:eastAsia="Times New Roman" w:hAnsi="Calibri" w:cs="Calibri"/>
              </w:rPr>
              <w:t>&lt;TtlVals&gt;</w:t>
            </w:r>
          </w:p>
        </w:tc>
        <w:tc>
          <w:tcPr>
            <w:tcW w:w="740" w:type="dxa"/>
            <w:tcBorders>
              <w:top w:val="single" w:sz="4" w:space="0" w:color="808080"/>
              <w:left w:val="nil"/>
              <w:bottom w:val="single" w:sz="4" w:space="0" w:color="808080"/>
              <w:right w:val="single" w:sz="4" w:space="0" w:color="808080"/>
            </w:tcBorders>
            <w:shd w:val="clear" w:color="000000" w:fill="D7EBFF"/>
            <w:noWrap/>
            <w:hideMark/>
          </w:tcPr>
          <w:p w14:paraId="4E449C22" w14:textId="77777777" w:rsidR="00C90E38" w:rsidRPr="00B1447F" w:rsidRDefault="00C90E38" w:rsidP="00F86990">
            <w:pPr>
              <w:outlineLvl w:val="0"/>
              <w:rPr>
                <w:rFonts w:ascii="Calibri" w:eastAsia="Times New Roman" w:hAnsi="Calibri" w:cs="Calibri"/>
              </w:rPr>
            </w:pPr>
            <w:r w:rsidRPr="00B1447F">
              <w:rPr>
                <w:rFonts w:ascii="Calibri" w:eastAsia="Times New Roman" w:hAnsi="Calibri" w:cs="Calibri"/>
              </w:rPr>
              <w:t>[0..1]</w:t>
            </w:r>
          </w:p>
        </w:tc>
        <w:tc>
          <w:tcPr>
            <w:tcW w:w="2100" w:type="dxa"/>
            <w:tcBorders>
              <w:top w:val="single" w:sz="4" w:space="0" w:color="808080"/>
              <w:left w:val="nil"/>
              <w:bottom w:val="single" w:sz="4" w:space="0" w:color="808080"/>
              <w:right w:val="single" w:sz="4" w:space="0" w:color="808080"/>
            </w:tcBorders>
            <w:shd w:val="clear" w:color="000000" w:fill="D7EBFF"/>
            <w:noWrap/>
            <w:hideMark/>
          </w:tcPr>
          <w:p w14:paraId="39269700" w14:textId="77777777" w:rsidR="00C90E38" w:rsidRPr="00B1447F" w:rsidRDefault="00C90E38" w:rsidP="00F86990">
            <w:pPr>
              <w:outlineLvl w:val="0"/>
              <w:rPr>
                <w:rFonts w:ascii="Calibri" w:eastAsia="Times New Roman" w:hAnsi="Calibri" w:cs="Calibri"/>
              </w:rPr>
            </w:pPr>
            <w:r w:rsidRPr="00B1447F">
              <w:rPr>
                <w:rFonts w:ascii="Calibri" w:eastAsia="Times New Roman" w:hAnsi="Calibri" w:cs="Calibri"/>
              </w:rPr>
              <w:t> </w:t>
            </w:r>
          </w:p>
        </w:tc>
      </w:tr>
      <w:tr w:rsidR="00C90E38" w:rsidRPr="00B1447F" w14:paraId="408B6DE2" w14:textId="77777777" w:rsidTr="00F86990">
        <w:trPr>
          <w:trHeight w:val="300"/>
        </w:trPr>
        <w:tc>
          <w:tcPr>
            <w:tcW w:w="468" w:type="dxa"/>
            <w:tcBorders>
              <w:top w:val="single" w:sz="4" w:space="0" w:color="808080"/>
              <w:left w:val="single" w:sz="4" w:space="0" w:color="808080"/>
              <w:bottom w:val="single" w:sz="4" w:space="0" w:color="auto"/>
              <w:right w:val="single" w:sz="4" w:space="0" w:color="808080"/>
            </w:tcBorders>
            <w:shd w:val="clear" w:color="000000" w:fill="D7EBFF"/>
            <w:noWrap/>
            <w:hideMark/>
          </w:tcPr>
          <w:p w14:paraId="591838D7" w14:textId="77777777" w:rsidR="00C90E38" w:rsidRPr="00B1447F" w:rsidRDefault="00C90E38" w:rsidP="00F86990">
            <w:pPr>
              <w:outlineLvl w:val="0"/>
              <w:rPr>
                <w:rFonts w:ascii="Calibri" w:eastAsia="Times New Roman" w:hAnsi="Calibri" w:cs="Calibri"/>
              </w:rPr>
            </w:pPr>
            <w:r w:rsidRPr="00B1447F">
              <w:rPr>
                <w:rFonts w:ascii="Calibri" w:eastAsia="Times New Roman" w:hAnsi="Calibri" w:cs="Calibri"/>
              </w:rPr>
              <w:t>1</w:t>
            </w:r>
          </w:p>
        </w:tc>
        <w:tc>
          <w:tcPr>
            <w:tcW w:w="3667" w:type="dxa"/>
            <w:tcBorders>
              <w:top w:val="single" w:sz="4" w:space="0" w:color="808080"/>
              <w:left w:val="nil"/>
              <w:bottom w:val="single" w:sz="4" w:space="0" w:color="auto"/>
              <w:right w:val="single" w:sz="4" w:space="0" w:color="808080"/>
            </w:tcBorders>
            <w:shd w:val="clear" w:color="000000" w:fill="D7EBFF"/>
            <w:hideMark/>
          </w:tcPr>
          <w:p w14:paraId="11498718" w14:textId="77777777" w:rsidR="00C90E38" w:rsidRPr="00B1447F" w:rsidRDefault="00C90E38" w:rsidP="00F86990">
            <w:pPr>
              <w:outlineLvl w:val="0"/>
              <w:rPr>
                <w:rFonts w:ascii="Calibri" w:eastAsia="Times New Roman" w:hAnsi="Calibri" w:cs="Calibri"/>
              </w:rPr>
            </w:pPr>
            <w:hyperlink r:id="rId310" w:anchor="RANGE!full4907ad4e1fdbb712ed29a4b125224939e8d6b9879dde78fee25e09d9ac7b7138" w:history="1">
              <w:r w:rsidRPr="00B1447F">
                <w:rPr>
                  <w:rFonts w:ascii="Calibri" w:eastAsia="Times New Roman" w:hAnsi="Calibri" w:cs="Calibri"/>
                </w:rPr>
                <w:t xml:space="preserve">    Extension</w:t>
              </w:r>
            </w:hyperlink>
          </w:p>
        </w:tc>
        <w:tc>
          <w:tcPr>
            <w:tcW w:w="2320" w:type="dxa"/>
            <w:tcBorders>
              <w:top w:val="single" w:sz="4" w:space="0" w:color="808080"/>
              <w:left w:val="nil"/>
              <w:bottom w:val="single" w:sz="4" w:space="0" w:color="auto"/>
              <w:right w:val="single" w:sz="4" w:space="0" w:color="808080"/>
            </w:tcBorders>
            <w:shd w:val="clear" w:color="000000" w:fill="D7EBFF"/>
            <w:hideMark/>
          </w:tcPr>
          <w:p w14:paraId="4CD06847" w14:textId="77777777" w:rsidR="00C90E38" w:rsidRPr="00B1447F" w:rsidRDefault="00C90E38" w:rsidP="00F86990">
            <w:pPr>
              <w:outlineLvl w:val="0"/>
              <w:rPr>
                <w:rFonts w:ascii="Calibri" w:eastAsia="Times New Roman" w:hAnsi="Calibri" w:cs="Calibri"/>
              </w:rPr>
            </w:pPr>
            <w:r w:rsidRPr="00B1447F">
              <w:rPr>
                <w:rFonts w:ascii="Calibri" w:eastAsia="Times New Roman" w:hAnsi="Calibri" w:cs="Calibri"/>
              </w:rPr>
              <w:t>&lt;Xtnsn&gt;</w:t>
            </w:r>
          </w:p>
        </w:tc>
        <w:tc>
          <w:tcPr>
            <w:tcW w:w="740" w:type="dxa"/>
            <w:tcBorders>
              <w:top w:val="single" w:sz="4" w:space="0" w:color="808080"/>
              <w:left w:val="nil"/>
              <w:bottom w:val="single" w:sz="4" w:space="0" w:color="auto"/>
              <w:right w:val="single" w:sz="4" w:space="0" w:color="808080"/>
            </w:tcBorders>
            <w:shd w:val="clear" w:color="000000" w:fill="D7EBFF"/>
            <w:noWrap/>
            <w:hideMark/>
          </w:tcPr>
          <w:p w14:paraId="723D4D59" w14:textId="77777777" w:rsidR="00C90E38" w:rsidRPr="00B1447F" w:rsidRDefault="00C90E38" w:rsidP="00F86990">
            <w:pPr>
              <w:outlineLvl w:val="0"/>
              <w:rPr>
                <w:rFonts w:ascii="Calibri" w:eastAsia="Times New Roman" w:hAnsi="Calibri" w:cs="Calibri"/>
              </w:rPr>
            </w:pPr>
            <w:r w:rsidRPr="00B1447F">
              <w:rPr>
                <w:rFonts w:ascii="Calibri" w:eastAsia="Times New Roman" w:hAnsi="Calibri" w:cs="Calibri"/>
              </w:rPr>
              <w:t>[0..*]</w:t>
            </w:r>
          </w:p>
        </w:tc>
        <w:tc>
          <w:tcPr>
            <w:tcW w:w="2100" w:type="dxa"/>
            <w:tcBorders>
              <w:top w:val="single" w:sz="4" w:space="0" w:color="808080"/>
              <w:left w:val="nil"/>
              <w:bottom w:val="single" w:sz="4" w:space="0" w:color="auto"/>
              <w:right w:val="single" w:sz="4" w:space="0" w:color="808080"/>
            </w:tcBorders>
            <w:shd w:val="clear" w:color="000000" w:fill="D7EBFF"/>
            <w:noWrap/>
            <w:hideMark/>
          </w:tcPr>
          <w:p w14:paraId="34CD3C34" w14:textId="77777777" w:rsidR="00C90E38" w:rsidRPr="00B1447F" w:rsidRDefault="00C90E38" w:rsidP="00F86990">
            <w:pPr>
              <w:outlineLvl w:val="0"/>
              <w:rPr>
                <w:rFonts w:ascii="Calibri" w:eastAsia="Times New Roman" w:hAnsi="Calibri" w:cs="Calibri"/>
              </w:rPr>
            </w:pPr>
            <w:r w:rsidRPr="00B1447F">
              <w:rPr>
                <w:rFonts w:ascii="Calibri" w:eastAsia="Times New Roman" w:hAnsi="Calibri" w:cs="Calibri"/>
              </w:rPr>
              <w:t> </w:t>
            </w:r>
          </w:p>
        </w:tc>
      </w:tr>
    </w:tbl>
    <w:p w14:paraId="40034C85" w14:textId="77777777" w:rsidR="00C90E38" w:rsidRDefault="00C90E38" w:rsidP="00C90E38">
      <w:pPr>
        <w:rPr>
          <w:lang w:val="en-GB"/>
        </w:rPr>
      </w:pPr>
    </w:p>
    <w:p w14:paraId="599B66DA" w14:textId="77777777" w:rsidR="00C90E38" w:rsidRDefault="00C90E38" w:rsidP="008101DE">
      <w:pPr>
        <w:numPr>
          <w:ilvl w:val="0"/>
          <w:numId w:val="21"/>
        </w:numPr>
        <w:rPr>
          <w:b/>
          <w:lang w:val="en-GB"/>
        </w:rPr>
      </w:pPr>
      <w:r>
        <w:rPr>
          <w:b/>
          <w:lang w:val="en-GB"/>
        </w:rPr>
        <w:t>Proposed timing:</w:t>
      </w:r>
    </w:p>
    <w:p w14:paraId="39C59F8C" w14:textId="77777777" w:rsidR="00C90E38" w:rsidRDefault="00C90E38" w:rsidP="00C90E38">
      <w:pPr>
        <w:rPr>
          <w:lang w:val="en-GB"/>
        </w:rPr>
      </w:pPr>
      <w:r w:rsidRPr="0005123F">
        <w:rPr>
          <w:lang w:val="en-GB"/>
        </w:rPr>
        <w:t>The submitting organization</w:t>
      </w:r>
      <w:r>
        <w:rPr>
          <w:lang w:val="en-GB"/>
        </w:rPr>
        <w:t xml:space="preserve"> confirms that it can implement the requested changes in the requested timing, or, if not, proposes another timing.</w:t>
      </w:r>
    </w:p>
    <w:p w14:paraId="6D869C57" w14:textId="77777777" w:rsidR="00C90E38" w:rsidRPr="0005123F" w:rsidRDefault="00C90E38" w:rsidP="00C90E38">
      <w:pPr>
        <w:rPr>
          <w:lang w:val="en-GB"/>
        </w:rPr>
      </w:pPr>
      <w:r>
        <w:rPr>
          <w:lang w:val="en-GB"/>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3543"/>
      </w:tblGrid>
      <w:tr w:rsidR="00C90E38" w:rsidRPr="006D7FF8" w14:paraId="595676AB" w14:textId="77777777" w:rsidTr="00F86990">
        <w:tc>
          <w:tcPr>
            <w:tcW w:w="1101" w:type="dxa"/>
            <w:tcBorders>
              <w:bottom w:val="single" w:sz="4" w:space="0" w:color="auto"/>
            </w:tcBorders>
          </w:tcPr>
          <w:p w14:paraId="6028B7AE" w14:textId="77777777" w:rsidR="00C90E38" w:rsidRPr="006D7FF8" w:rsidRDefault="00C90E38" w:rsidP="00F86990">
            <w:pPr>
              <w:rPr>
                <w:szCs w:val="24"/>
                <w:lang w:val="en-GB"/>
              </w:rPr>
            </w:pPr>
            <w:r>
              <w:rPr>
                <w:szCs w:val="24"/>
                <w:lang w:val="en-GB"/>
              </w:rPr>
              <w:t>Timing</w:t>
            </w:r>
          </w:p>
        </w:tc>
        <w:tc>
          <w:tcPr>
            <w:tcW w:w="3543" w:type="dxa"/>
          </w:tcPr>
          <w:p w14:paraId="151B74A4" w14:textId="77777777" w:rsidR="00C90E38" w:rsidRPr="006D7FF8" w:rsidRDefault="00C90E38" w:rsidP="008101DE">
            <w:pPr>
              <w:numPr>
                <w:ilvl w:val="0"/>
                <w:numId w:val="6"/>
              </w:numPr>
              <w:jc w:val="both"/>
              <w:rPr>
                <w:szCs w:val="24"/>
                <w:lang w:val="en-GB"/>
              </w:rPr>
            </w:pPr>
            <w:r>
              <w:rPr>
                <w:szCs w:val="24"/>
                <w:lang w:val="en-GB"/>
              </w:rPr>
              <w:t xml:space="preserve">As requested </w:t>
            </w:r>
          </w:p>
        </w:tc>
      </w:tr>
      <w:tr w:rsidR="00C90E38" w14:paraId="7C3ED24D" w14:textId="77777777" w:rsidTr="00F86990">
        <w:tc>
          <w:tcPr>
            <w:tcW w:w="1101" w:type="dxa"/>
            <w:tcBorders>
              <w:left w:val="nil"/>
              <w:bottom w:val="nil"/>
            </w:tcBorders>
          </w:tcPr>
          <w:p w14:paraId="651355B6" w14:textId="77777777" w:rsidR="00C90E38" w:rsidRDefault="00C90E38" w:rsidP="00F86990">
            <w:pPr>
              <w:rPr>
                <w:szCs w:val="24"/>
                <w:lang w:val="en-GB"/>
              </w:rPr>
            </w:pPr>
          </w:p>
        </w:tc>
        <w:tc>
          <w:tcPr>
            <w:tcW w:w="3543" w:type="dxa"/>
          </w:tcPr>
          <w:p w14:paraId="31CC0DEC" w14:textId="77777777" w:rsidR="00C90E38" w:rsidRDefault="00C90E38" w:rsidP="008101DE">
            <w:pPr>
              <w:numPr>
                <w:ilvl w:val="0"/>
                <w:numId w:val="6"/>
              </w:numPr>
              <w:jc w:val="both"/>
              <w:rPr>
                <w:szCs w:val="24"/>
                <w:lang w:val="en-GB"/>
              </w:rPr>
            </w:pPr>
            <w:r>
              <w:rPr>
                <w:szCs w:val="24"/>
                <w:lang w:val="en-GB"/>
              </w:rPr>
              <w:t>Other:</w:t>
            </w:r>
          </w:p>
        </w:tc>
      </w:tr>
    </w:tbl>
    <w:p w14:paraId="1116BD53" w14:textId="77777777" w:rsidR="00C90E38" w:rsidRDefault="00C90E38" w:rsidP="00C90E38">
      <w:pPr>
        <w:rPr>
          <w:b/>
          <w:lang w:val="en-GB"/>
        </w:rPr>
      </w:pPr>
    </w:p>
    <w:p w14:paraId="3069DB9D" w14:textId="77777777" w:rsidR="00C90E38" w:rsidRPr="00E8579D" w:rsidRDefault="00C90E38" w:rsidP="008101DE">
      <w:pPr>
        <w:numPr>
          <w:ilvl w:val="0"/>
          <w:numId w:val="21"/>
        </w:numPr>
        <w:rPr>
          <w:b/>
          <w:lang w:val="en-GB"/>
        </w:rPr>
      </w:pPr>
      <w:r>
        <w:rPr>
          <w:b/>
          <w:lang w:val="en-GB"/>
        </w:rPr>
        <w:t>Final decision of the SEG(s):</w:t>
      </w:r>
    </w:p>
    <w:p w14:paraId="681AF44B" w14:textId="77777777" w:rsidR="00C90E38" w:rsidRDefault="00C90E38" w:rsidP="00C90E38">
      <w:pPr>
        <w:rPr>
          <w:szCs w:val="24"/>
          <w:lang w:val="en-GB"/>
        </w:rPr>
      </w:pPr>
      <w:r w:rsidRPr="00C46C5A">
        <w:rPr>
          <w:i/>
          <w:szCs w:val="24"/>
          <w:lang w:val="en-GB"/>
        </w:rPr>
        <w:t>T</w:t>
      </w:r>
      <w:r>
        <w:rPr>
          <w:i/>
          <w:szCs w:val="24"/>
          <w:lang w:val="en-GB"/>
        </w:rPr>
        <w:t>his section is not to be taken care of by the submitting organization. It will be completed in due time by the</w:t>
      </w:r>
      <w:r w:rsidRPr="00C46C5A">
        <w:rPr>
          <w:i/>
          <w:szCs w:val="24"/>
          <w:lang w:val="en-GB"/>
        </w:rPr>
        <w:t xml:space="preserve"> SEG(s) </w:t>
      </w:r>
      <w:r>
        <w:rPr>
          <w:i/>
          <w:szCs w:val="24"/>
          <w:lang w:val="en-GB"/>
        </w:rPr>
        <w:t>in charge of the related ISO 20022 messages.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1559"/>
      </w:tblGrid>
      <w:tr w:rsidR="00C90E38" w:rsidRPr="006D7FF8" w14:paraId="625166F0" w14:textId="77777777" w:rsidTr="00F86990">
        <w:tc>
          <w:tcPr>
            <w:tcW w:w="1101" w:type="dxa"/>
          </w:tcPr>
          <w:p w14:paraId="6D1ACE6A" w14:textId="77777777" w:rsidR="00C90E38" w:rsidRPr="006D7FF8" w:rsidRDefault="00C90E38" w:rsidP="00F86990">
            <w:pPr>
              <w:rPr>
                <w:szCs w:val="24"/>
                <w:lang w:val="en-GB"/>
              </w:rPr>
            </w:pPr>
            <w:r w:rsidRPr="006D7FF8">
              <w:rPr>
                <w:szCs w:val="24"/>
                <w:lang w:val="en-GB"/>
              </w:rPr>
              <w:t>Approve</w:t>
            </w:r>
          </w:p>
        </w:tc>
        <w:tc>
          <w:tcPr>
            <w:tcW w:w="1559" w:type="dxa"/>
          </w:tcPr>
          <w:p w14:paraId="386DAB4C" w14:textId="77777777" w:rsidR="00C90E38" w:rsidRPr="006D7FF8" w:rsidRDefault="00C320F6" w:rsidP="00F86990">
            <w:pPr>
              <w:rPr>
                <w:szCs w:val="24"/>
                <w:lang w:val="en-GB"/>
              </w:rPr>
            </w:pPr>
            <w:r>
              <w:rPr>
                <w:szCs w:val="24"/>
                <w:lang w:val="en-GB"/>
              </w:rPr>
              <w:t>X</w:t>
            </w:r>
          </w:p>
        </w:tc>
      </w:tr>
    </w:tbl>
    <w:p w14:paraId="67E6E757" w14:textId="77777777" w:rsidR="00C90E38" w:rsidRDefault="00C90E38" w:rsidP="00C90E38">
      <w:pPr>
        <w:rPr>
          <w:szCs w:val="24"/>
          <w:lang w:val="en-GB"/>
        </w:rPr>
      </w:pPr>
      <w:r>
        <w:rPr>
          <w:szCs w:val="24"/>
          <w:lang w:val="en-GB"/>
        </w:rPr>
        <w:t>Comments:</w:t>
      </w:r>
      <w:r w:rsidR="00C320F6">
        <w:rPr>
          <w:szCs w:val="24"/>
          <w:lang w:val="en-GB"/>
        </w:rPr>
        <w:t xml:space="preserve"> Postponed to SR 2027</w:t>
      </w:r>
    </w:p>
    <w:p w14:paraId="2045F2DD" w14:textId="77777777" w:rsidR="00C90E38" w:rsidRDefault="00C90E38" w:rsidP="00C90E38">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1559"/>
      </w:tblGrid>
      <w:tr w:rsidR="00C90E38" w:rsidRPr="006D7FF8" w14:paraId="43A9965F" w14:textId="77777777" w:rsidTr="00F86990">
        <w:tc>
          <w:tcPr>
            <w:tcW w:w="1101" w:type="dxa"/>
          </w:tcPr>
          <w:p w14:paraId="3682BE3C" w14:textId="77777777" w:rsidR="00C90E38" w:rsidRPr="006D7FF8" w:rsidRDefault="00C90E38" w:rsidP="00F86990">
            <w:pPr>
              <w:rPr>
                <w:szCs w:val="24"/>
                <w:lang w:val="en-GB"/>
              </w:rPr>
            </w:pPr>
            <w:r w:rsidRPr="006D7FF8">
              <w:rPr>
                <w:szCs w:val="24"/>
                <w:lang w:val="en-GB"/>
              </w:rPr>
              <w:lastRenderedPageBreak/>
              <w:t>Reject</w:t>
            </w:r>
          </w:p>
        </w:tc>
        <w:tc>
          <w:tcPr>
            <w:tcW w:w="1559" w:type="dxa"/>
          </w:tcPr>
          <w:p w14:paraId="50C8D53E" w14:textId="77777777" w:rsidR="00C90E38" w:rsidRPr="006D7FF8" w:rsidRDefault="00C90E38" w:rsidP="00F86990">
            <w:pPr>
              <w:rPr>
                <w:szCs w:val="24"/>
                <w:lang w:val="en-GB"/>
              </w:rPr>
            </w:pPr>
          </w:p>
        </w:tc>
      </w:tr>
    </w:tbl>
    <w:p w14:paraId="5BFA9519" w14:textId="77777777" w:rsidR="00C90E38" w:rsidRDefault="00C90E38" w:rsidP="00C90E38">
      <w:pPr>
        <w:rPr>
          <w:szCs w:val="24"/>
          <w:lang w:val="en-GB"/>
        </w:rPr>
      </w:pPr>
      <w:r>
        <w:rPr>
          <w:szCs w:val="24"/>
          <w:lang w:val="en-GB"/>
        </w:rPr>
        <w:t>Reason for rejection:</w:t>
      </w:r>
    </w:p>
    <w:p w14:paraId="3736D113" w14:textId="5D862E6B" w:rsidR="003E6042" w:rsidRDefault="00C90E38" w:rsidP="003E6042">
      <w:pPr>
        <w:pStyle w:val="Heading1"/>
        <w:jc w:val="center"/>
        <w:rPr>
          <w:lang w:val="en-GB"/>
        </w:rPr>
      </w:pPr>
      <w:r>
        <w:rPr>
          <w:szCs w:val="24"/>
          <w:lang w:val="en-GB"/>
        </w:rPr>
        <w:br w:type="page"/>
      </w:r>
      <w:r w:rsidR="003E6042">
        <w:rPr>
          <w:lang w:val="en-GB"/>
        </w:rPr>
        <w:lastRenderedPageBreak/>
        <w:t>Change request number 844</w:t>
      </w:r>
      <w:r w:rsidR="001D0BD6">
        <w:rPr>
          <w:lang w:val="en-GB"/>
        </w:rPr>
        <w:t xml:space="preserve"> (Swift CR 3169)</w:t>
      </w:r>
    </w:p>
    <w:p w14:paraId="4CFF9C72" w14:textId="77777777" w:rsidR="003E6042" w:rsidRDefault="003E6042" w:rsidP="003E6042">
      <w:pPr>
        <w:rPr>
          <w:i/>
          <w:lang w:val="en-GB"/>
        </w:rPr>
      </w:pPr>
      <w:r>
        <w:rPr>
          <w:i/>
          <w:lang w:val="en-GB"/>
        </w:rPr>
        <w:t>This chapter must be completed for every change request that the submitting organization has been requested to implement.</w:t>
      </w:r>
    </w:p>
    <w:p w14:paraId="05219364" w14:textId="77777777" w:rsidR="003E6042" w:rsidRPr="00451986" w:rsidRDefault="003E6042" w:rsidP="003E6042">
      <w:pPr>
        <w:rPr>
          <w:b/>
          <w:lang w:val="en-GB"/>
        </w:rPr>
      </w:pPr>
      <w:r>
        <w:rPr>
          <w:b/>
          <w:lang w:val="en-GB"/>
        </w:rPr>
        <w:t>Copy of the approved change request</w:t>
      </w:r>
      <w:r w:rsidRPr="00451986">
        <w:rPr>
          <w:b/>
          <w:lang w:val="en-GB"/>
        </w:rPr>
        <w:t>:</w:t>
      </w:r>
    </w:p>
    <w:p w14:paraId="74200BDD" w14:textId="77777777" w:rsidR="003E6042" w:rsidRDefault="003E6042" w:rsidP="008101DE">
      <w:pPr>
        <w:numPr>
          <w:ilvl w:val="0"/>
          <w:numId w:val="24"/>
        </w:numPr>
        <w:rPr>
          <w:rFonts w:eastAsia="Times New Roman"/>
          <w:b/>
        </w:rPr>
      </w:pPr>
      <w:r w:rsidRPr="00135FF4">
        <w:rPr>
          <w:rFonts w:eastAsia="Times New Roman"/>
          <w:b/>
        </w:rPr>
        <w:t>Related messages:</w:t>
      </w:r>
    </w:p>
    <w:p w14:paraId="0C740165" w14:textId="77777777" w:rsidR="003E6042" w:rsidRPr="00D123C1" w:rsidRDefault="003E6042" w:rsidP="003E6042">
      <w:pPr>
        <w:rPr>
          <w:szCs w:val="24"/>
          <w:lang w:val="en-GB"/>
        </w:rPr>
      </w:pPr>
      <w:r>
        <w:rPr>
          <w:szCs w:val="24"/>
          <w:lang w:val="en-GB"/>
        </w:rPr>
        <w:t>Setr.017.001.04</w:t>
      </w:r>
    </w:p>
    <w:p w14:paraId="59662694" w14:textId="77777777" w:rsidR="003E6042" w:rsidRPr="00135FF4" w:rsidRDefault="003E6042" w:rsidP="003E6042">
      <w:pPr>
        <w:rPr>
          <w:rFonts w:eastAsia="Times New Roman"/>
          <w:b/>
        </w:rPr>
      </w:pPr>
    </w:p>
    <w:p w14:paraId="3EE2E005" w14:textId="77777777" w:rsidR="003E6042" w:rsidRPr="00135FF4" w:rsidRDefault="003E6042" w:rsidP="008101DE">
      <w:pPr>
        <w:numPr>
          <w:ilvl w:val="0"/>
          <w:numId w:val="24"/>
        </w:numPr>
        <w:rPr>
          <w:rFonts w:eastAsia="Times New Roman"/>
        </w:rPr>
      </w:pPr>
      <w:r w:rsidRPr="00135FF4">
        <w:rPr>
          <w:rFonts w:eastAsia="Times New Roman"/>
          <w:b/>
        </w:rPr>
        <w:t>Description of the change request:</w:t>
      </w:r>
    </w:p>
    <w:p w14:paraId="20B8FB02" w14:textId="77777777" w:rsidR="003E6042" w:rsidRDefault="003E6042" w:rsidP="003E6042">
      <w:pPr>
        <w:rPr>
          <w:lang w:val="en-GB"/>
        </w:rPr>
      </w:pPr>
      <w:r>
        <w:rPr>
          <w:lang w:val="en-GB"/>
        </w:rPr>
        <w:t xml:space="preserve">With this request the rejection reason code ULNK </w:t>
      </w:r>
      <w:r>
        <w:rPr>
          <w:rFonts w:ascii="Arial" w:hAnsi="Arial" w:cs="Arial"/>
          <w:sz w:val="20"/>
        </w:rPr>
        <w:t>(</w:t>
      </w:r>
      <w:r>
        <w:rPr>
          <w:rStyle w:val="ng-binding"/>
        </w:rPr>
        <w:t>Unknown Linkages Reference)</w:t>
      </w:r>
      <w:r>
        <w:rPr>
          <w:rFonts w:ascii="Arial" w:hAnsi="Arial" w:cs="Arial"/>
          <w:sz w:val="20"/>
        </w:rPr>
        <w:t xml:space="preserve"> </w:t>
      </w:r>
      <w:r>
        <w:rPr>
          <w:lang w:val="en-GB"/>
        </w:rPr>
        <w:t xml:space="preserve">should be added to the SETR.017 message. </w:t>
      </w:r>
    </w:p>
    <w:p w14:paraId="7382315F" w14:textId="77777777" w:rsidR="003E6042" w:rsidRDefault="003E6042" w:rsidP="003E6042">
      <w:pPr>
        <w:rPr>
          <w:lang w:val="en-GB"/>
        </w:rPr>
      </w:pPr>
      <w:r>
        <w:rPr>
          <w:lang w:val="en-GB"/>
        </w:rPr>
        <w:t xml:space="preserve">Two applicable element paths: </w:t>
      </w:r>
    </w:p>
    <w:p w14:paraId="64AD0BCF" w14:textId="77777777" w:rsidR="003E6042" w:rsidRDefault="003E6042" w:rsidP="008101DE">
      <w:pPr>
        <w:numPr>
          <w:ilvl w:val="0"/>
          <w:numId w:val="23"/>
        </w:numPr>
        <w:rPr>
          <w:lang w:val="en-GB"/>
        </w:rPr>
      </w:pPr>
      <w:r w:rsidRPr="002435FF">
        <w:rPr>
          <w:lang w:val="en-GB"/>
        </w:rPr>
        <w:t>Document/OrdrCxlStsRpt/StsRpt/CxlStsRpt/CxlSts/Rjctd/Rsn/Cd</w:t>
      </w:r>
    </w:p>
    <w:p w14:paraId="5DAAFF9B" w14:textId="77777777" w:rsidR="003E6042" w:rsidRDefault="003E6042" w:rsidP="008101DE">
      <w:pPr>
        <w:numPr>
          <w:ilvl w:val="0"/>
          <w:numId w:val="23"/>
        </w:numPr>
        <w:rPr>
          <w:lang w:val="en-GB"/>
        </w:rPr>
      </w:pPr>
      <w:r w:rsidRPr="002435FF">
        <w:rPr>
          <w:lang w:val="en-GB"/>
        </w:rPr>
        <w:t>Document/OrdrCxlStsRpt/StsRpt/IndvCxlStsRpt/CxlSts/Rjctd/Rsn/Cd</w:t>
      </w:r>
    </w:p>
    <w:p w14:paraId="041CBD5F" w14:textId="77777777" w:rsidR="003E6042" w:rsidRDefault="003E6042" w:rsidP="003E6042">
      <w:pPr>
        <w:rPr>
          <w:lang w:val="en-GB"/>
        </w:rPr>
      </w:pPr>
    </w:p>
    <w:p w14:paraId="5D9993BE" w14:textId="77777777" w:rsidR="003E6042" w:rsidRDefault="003E6042" w:rsidP="003E6042">
      <w:pPr>
        <w:rPr>
          <w:lang w:val="en-GB"/>
        </w:rPr>
      </w:pPr>
      <w:r>
        <w:rPr>
          <w:lang w:val="en-GB"/>
        </w:rPr>
        <w:t>The element name and definition are to be identical to the same rejection reason code in the SETR.016 message.</w:t>
      </w:r>
    </w:p>
    <w:p w14:paraId="67C5BCA2" w14:textId="77777777" w:rsidR="003E6042" w:rsidRPr="00C90E38" w:rsidRDefault="003E6042" w:rsidP="003E6042">
      <w:pPr>
        <w:rPr>
          <w:rFonts w:eastAsia="Times New Roman"/>
          <w:szCs w:val="24"/>
          <w:lang w:val="en-GB"/>
        </w:rPr>
      </w:pPr>
    </w:p>
    <w:p w14:paraId="27E2802C" w14:textId="77777777" w:rsidR="003E6042" w:rsidRPr="00135FF4" w:rsidRDefault="003E6042" w:rsidP="008101DE">
      <w:pPr>
        <w:numPr>
          <w:ilvl w:val="0"/>
          <w:numId w:val="24"/>
        </w:numPr>
        <w:rPr>
          <w:rFonts w:eastAsia="Times New Roman"/>
          <w:b/>
          <w:szCs w:val="24"/>
        </w:rPr>
      </w:pPr>
      <w:r w:rsidRPr="00135FF4">
        <w:rPr>
          <w:rFonts w:eastAsia="Times New Roman"/>
          <w:b/>
          <w:szCs w:val="24"/>
        </w:rPr>
        <w:t>Purpose of the change:</w:t>
      </w:r>
    </w:p>
    <w:p w14:paraId="375BF259" w14:textId="77777777" w:rsidR="003E6042" w:rsidRDefault="003E6042" w:rsidP="003E6042">
      <w:pPr>
        <w:rPr>
          <w:lang w:val="en-GB"/>
        </w:rPr>
      </w:pPr>
      <w:r>
        <w:rPr>
          <w:lang w:val="en-GB"/>
        </w:rPr>
        <w:t>Currently the rejection reason codes of SETR.017 and SETR.016 messages are unaligned.</w:t>
      </w:r>
    </w:p>
    <w:p w14:paraId="5D6D1C6B" w14:textId="77777777" w:rsidR="003E6042" w:rsidRDefault="003E6042" w:rsidP="003E6042">
      <w:pPr>
        <w:rPr>
          <w:lang w:val="en-GB"/>
        </w:rPr>
      </w:pPr>
      <w:r>
        <w:rPr>
          <w:lang w:val="en-GB"/>
        </w:rPr>
        <w:t xml:space="preserve">In contrast to SETR.017, the SETR.016 message also contains the rejection reason code ULNK </w:t>
      </w:r>
      <w:r>
        <w:rPr>
          <w:rFonts w:ascii="Arial" w:hAnsi="Arial" w:cs="Arial"/>
          <w:sz w:val="20"/>
        </w:rPr>
        <w:t>(</w:t>
      </w:r>
      <w:r>
        <w:rPr>
          <w:rStyle w:val="ng-binding"/>
        </w:rPr>
        <w:t>Unknown Linkages Reference) which is inconsistent</w:t>
      </w:r>
      <w:r>
        <w:rPr>
          <w:lang w:val="en-GB"/>
        </w:rPr>
        <w:t>.</w:t>
      </w:r>
    </w:p>
    <w:p w14:paraId="3DE817C7" w14:textId="77777777" w:rsidR="003E6042" w:rsidRDefault="003E6042" w:rsidP="003E6042">
      <w:pPr>
        <w:rPr>
          <w:lang w:val="en-GB"/>
        </w:rPr>
      </w:pPr>
      <w:r>
        <w:rPr>
          <w:lang w:val="en-GB"/>
        </w:rPr>
        <w:t>Technical rejection reason codes should be aligned between similar business messages to allow consistent message handling in IT systems. The use case for unknown linkage references also applies to cancellation rejects.</w:t>
      </w:r>
    </w:p>
    <w:p w14:paraId="0BE4FE25" w14:textId="77777777" w:rsidR="00144F90" w:rsidRDefault="00144F90" w:rsidP="003E6042">
      <w:pPr>
        <w:rPr>
          <w:lang w:val="en-GB"/>
        </w:rPr>
      </w:pPr>
    </w:p>
    <w:p w14:paraId="6AF6848A" w14:textId="77777777" w:rsidR="00144F90" w:rsidRDefault="00144F90" w:rsidP="008101DE">
      <w:pPr>
        <w:numPr>
          <w:ilvl w:val="0"/>
          <w:numId w:val="24"/>
        </w:numPr>
        <w:rPr>
          <w:b/>
          <w:szCs w:val="24"/>
          <w:lang w:val="en-GB"/>
        </w:rPr>
      </w:pPr>
      <w:r>
        <w:rPr>
          <w:b/>
          <w:szCs w:val="24"/>
          <w:lang w:val="en-GB"/>
        </w:rPr>
        <w:t>Urgency of the request:</w:t>
      </w:r>
    </w:p>
    <w:p w14:paraId="0E479DB1" w14:textId="77777777" w:rsidR="00144F90" w:rsidRDefault="00144F90" w:rsidP="00144F90">
      <w:pPr>
        <w:rPr>
          <w:szCs w:val="24"/>
          <w:lang w:val="en-GB"/>
        </w:rPr>
      </w:pPr>
      <w:r>
        <w:rPr>
          <w:szCs w:val="24"/>
          <w:lang w:val="en-GB"/>
        </w:rPr>
        <w:t>Subject to normal maintenance cycle.</w:t>
      </w:r>
    </w:p>
    <w:p w14:paraId="6C795701" w14:textId="77777777" w:rsidR="00144F90" w:rsidRPr="009175AF" w:rsidRDefault="00144F90" w:rsidP="00144F90">
      <w:pPr>
        <w:rPr>
          <w:szCs w:val="24"/>
          <w:lang w:val="en-GB"/>
        </w:rPr>
      </w:pPr>
    </w:p>
    <w:p w14:paraId="060BBB0D" w14:textId="77777777" w:rsidR="00144F90" w:rsidRPr="00144F90" w:rsidRDefault="00144F90" w:rsidP="008101DE">
      <w:pPr>
        <w:numPr>
          <w:ilvl w:val="0"/>
          <w:numId w:val="24"/>
        </w:numPr>
        <w:rPr>
          <w:szCs w:val="24"/>
          <w:lang w:val="en-GB"/>
        </w:rPr>
      </w:pPr>
      <w:r>
        <w:rPr>
          <w:b/>
          <w:szCs w:val="24"/>
          <w:lang w:val="en-GB"/>
        </w:rPr>
        <w:br w:type="page"/>
      </w:r>
      <w:r>
        <w:rPr>
          <w:b/>
          <w:szCs w:val="24"/>
          <w:lang w:val="en-GB"/>
        </w:rPr>
        <w:lastRenderedPageBreak/>
        <w:t>Business examples:</w:t>
      </w:r>
    </w:p>
    <w:p w14:paraId="0B13949A" w14:textId="77777777" w:rsidR="003E6042" w:rsidRDefault="003E6042" w:rsidP="003E6042">
      <w:pPr>
        <w:rPr>
          <w:lang w:val="en-GB"/>
        </w:rPr>
      </w:pPr>
      <w:r>
        <w:rPr>
          <w:lang w:val="en-GB"/>
        </w:rPr>
        <w:t>Existing cancellation reject reason codes on SETR.017 message (ULNK missing):</w:t>
      </w:r>
    </w:p>
    <w:p w14:paraId="0938983D" w14:textId="235D583D" w:rsidR="003E6042" w:rsidRDefault="008101DE" w:rsidP="003E6042">
      <w:pPr>
        <w:rPr>
          <w:lang w:val="en-GB"/>
        </w:rPr>
      </w:pPr>
      <w:r w:rsidRPr="003E6042">
        <w:rPr>
          <w:noProof/>
          <w:lang w:val="en-GB" w:eastAsia="en-GB"/>
        </w:rPr>
        <w:drawing>
          <wp:inline distT="0" distB="0" distL="0" distR="0" wp14:anchorId="044182B4" wp14:editId="151D62A0">
            <wp:extent cx="5143500" cy="5734050"/>
            <wp:effectExtent l="0" t="0" r="0" b="0"/>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11">
                      <a:extLst>
                        <a:ext uri="{28A0092B-C50C-407E-A947-70E740481C1C}">
                          <a14:useLocalDpi xmlns:a14="http://schemas.microsoft.com/office/drawing/2010/main" val="0"/>
                        </a:ext>
                      </a:extLst>
                    </a:blip>
                    <a:srcRect l="33626" t="14917" r="20033"/>
                    <a:stretch>
                      <a:fillRect/>
                    </a:stretch>
                  </pic:blipFill>
                  <pic:spPr bwMode="auto">
                    <a:xfrm>
                      <a:off x="0" y="0"/>
                      <a:ext cx="5143500" cy="5734050"/>
                    </a:xfrm>
                    <a:prstGeom prst="rect">
                      <a:avLst/>
                    </a:prstGeom>
                    <a:noFill/>
                    <a:ln>
                      <a:noFill/>
                    </a:ln>
                  </pic:spPr>
                </pic:pic>
              </a:graphicData>
            </a:graphic>
          </wp:inline>
        </w:drawing>
      </w:r>
    </w:p>
    <w:p w14:paraId="5B3509CA" w14:textId="77777777" w:rsidR="003E6042" w:rsidRDefault="003E6042" w:rsidP="003E6042">
      <w:pPr>
        <w:rPr>
          <w:lang w:val="en-GB"/>
        </w:rPr>
      </w:pPr>
    </w:p>
    <w:p w14:paraId="1CC57BFA" w14:textId="77777777" w:rsidR="003E6042" w:rsidRDefault="003E6042" w:rsidP="003E6042">
      <w:pPr>
        <w:rPr>
          <w:lang w:val="en-GB"/>
        </w:rPr>
      </w:pPr>
      <w:r>
        <w:rPr>
          <w:lang w:val="en-GB"/>
        </w:rPr>
        <w:t>Existing rejection reason codes on SETR.016 message (ULNK included):</w:t>
      </w:r>
    </w:p>
    <w:p w14:paraId="5F31E762" w14:textId="376DFCAB" w:rsidR="003E6042" w:rsidRDefault="008101DE" w:rsidP="003E6042">
      <w:pPr>
        <w:rPr>
          <w:noProof/>
        </w:rPr>
      </w:pPr>
      <w:r w:rsidRPr="003E6042">
        <w:rPr>
          <w:noProof/>
          <w:lang w:val="en-GB" w:eastAsia="en-GB"/>
        </w:rPr>
        <w:lastRenderedPageBreak/>
        <w:drawing>
          <wp:inline distT="0" distB="0" distL="0" distR="0" wp14:anchorId="603FDB67" wp14:editId="5D87A266">
            <wp:extent cx="4238625" cy="6848475"/>
            <wp:effectExtent l="0" t="0" r="0" b="0"/>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12">
                      <a:extLst>
                        <a:ext uri="{28A0092B-C50C-407E-A947-70E740481C1C}">
                          <a14:useLocalDpi xmlns:a14="http://schemas.microsoft.com/office/drawing/2010/main" val="0"/>
                        </a:ext>
                      </a:extLst>
                    </a:blip>
                    <a:srcRect l="33556" t="12431" r="33723"/>
                    <a:stretch>
                      <a:fillRect/>
                    </a:stretch>
                  </pic:blipFill>
                  <pic:spPr bwMode="auto">
                    <a:xfrm>
                      <a:off x="0" y="0"/>
                      <a:ext cx="4238625" cy="6848475"/>
                    </a:xfrm>
                    <a:prstGeom prst="rect">
                      <a:avLst/>
                    </a:prstGeom>
                    <a:noFill/>
                    <a:ln>
                      <a:noFill/>
                    </a:ln>
                  </pic:spPr>
                </pic:pic>
              </a:graphicData>
            </a:graphic>
          </wp:inline>
        </w:drawing>
      </w:r>
    </w:p>
    <w:p w14:paraId="188671F8" w14:textId="45C3D61F" w:rsidR="003E6042" w:rsidRPr="005B6FD2" w:rsidRDefault="008101DE" w:rsidP="003E6042">
      <w:pPr>
        <w:rPr>
          <w:lang w:val="en-GB"/>
        </w:rPr>
      </w:pPr>
      <w:r w:rsidRPr="003E6042">
        <w:rPr>
          <w:noProof/>
          <w:lang w:val="en-GB" w:eastAsia="en-GB"/>
        </w:rPr>
        <w:lastRenderedPageBreak/>
        <w:drawing>
          <wp:inline distT="0" distB="0" distL="0" distR="0" wp14:anchorId="0CD0D81C" wp14:editId="514100AD">
            <wp:extent cx="5648325" cy="6648450"/>
            <wp:effectExtent l="0" t="0" r="0" b="0"/>
            <wp:docPr id="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13">
                      <a:extLst>
                        <a:ext uri="{28A0092B-C50C-407E-A947-70E740481C1C}">
                          <a14:useLocalDpi xmlns:a14="http://schemas.microsoft.com/office/drawing/2010/main" val="0"/>
                        </a:ext>
                      </a:extLst>
                    </a:blip>
                    <a:srcRect l="34128" t="12155" r="20702"/>
                    <a:stretch>
                      <a:fillRect/>
                    </a:stretch>
                  </pic:blipFill>
                  <pic:spPr bwMode="auto">
                    <a:xfrm>
                      <a:off x="0" y="0"/>
                      <a:ext cx="5648325" cy="6648450"/>
                    </a:xfrm>
                    <a:prstGeom prst="rect">
                      <a:avLst/>
                    </a:prstGeom>
                    <a:noFill/>
                    <a:ln>
                      <a:noFill/>
                    </a:ln>
                  </pic:spPr>
                </pic:pic>
              </a:graphicData>
            </a:graphic>
          </wp:inline>
        </w:drawing>
      </w:r>
    </w:p>
    <w:p w14:paraId="78CF08FD" w14:textId="77777777" w:rsidR="003E6042" w:rsidRPr="003E6042" w:rsidRDefault="003E6042" w:rsidP="003E6042">
      <w:pPr>
        <w:rPr>
          <w:rFonts w:eastAsia="Times New Roman"/>
          <w:lang w:val="en-GB"/>
        </w:rPr>
      </w:pPr>
    </w:p>
    <w:p w14:paraId="3998C035" w14:textId="77777777" w:rsidR="00144F90" w:rsidRPr="00E8579D" w:rsidRDefault="00144F90" w:rsidP="008101DE">
      <w:pPr>
        <w:numPr>
          <w:ilvl w:val="0"/>
          <w:numId w:val="5"/>
        </w:numPr>
        <w:rPr>
          <w:b/>
          <w:lang w:val="en-GB"/>
        </w:rPr>
      </w:pPr>
      <w:r>
        <w:rPr>
          <w:b/>
          <w:lang w:val="en-GB"/>
        </w:rPr>
        <w:t>SEG/TSG recommendation:</w:t>
      </w:r>
    </w:p>
    <w:p w14:paraId="3412731E" w14:textId="77777777" w:rsidR="00144F90" w:rsidRDefault="00144F90" w:rsidP="00144F90">
      <w:pPr>
        <w:rPr>
          <w:i/>
          <w:szCs w:val="24"/>
          <w:lang w:val="en-GB"/>
        </w:rPr>
      </w:pPr>
      <w:r w:rsidRPr="00C46C5A">
        <w:rPr>
          <w:i/>
          <w:szCs w:val="24"/>
          <w:lang w:val="en-GB"/>
        </w:rPr>
        <w:t>T</w:t>
      </w:r>
      <w:r>
        <w:rPr>
          <w:i/>
          <w:szCs w:val="24"/>
          <w:lang w:val="en-GB"/>
        </w:rPr>
        <w:t>his section is not to be taken care of by the submitter of the change request. It will be completed in due time by the SEG(s) in charge of the related ISO 20022</w:t>
      </w:r>
      <w:r w:rsidRPr="00C46C5A">
        <w:rPr>
          <w:i/>
          <w:szCs w:val="24"/>
          <w:lang w:val="en-GB"/>
        </w:rPr>
        <w:t xml:space="preserve"> messages</w:t>
      </w:r>
      <w:r>
        <w:rPr>
          <w:i/>
          <w:szCs w:val="24"/>
          <w:lang w:val="en-GB"/>
        </w:rPr>
        <w:t xml:space="preserve"> or the TSG for changes related to the BAH. </w:t>
      </w:r>
    </w:p>
    <w:p w14:paraId="42D712C6" w14:textId="77777777" w:rsidR="00144F90" w:rsidRDefault="00144F90" w:rsidP="00144F90">
      <w:pPr>
        <w:rPr>
          <w:i/>
          <w:szCs w:val="24"/>
          <w:lang w:val="en-GB"/>
        </w:rPr>
      </w:pPr>
    </w:p>
    <w:tbl>
      <w:tblPr>
        <w:tblW w:w="91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9"/>
        <w:gridCol w:w="183"/>
        <w:gridCol w:w="567"/>
        <w:gridCol w:w="1701"/>
        <w:gridCol w:w="4253"/>
        <w:gridCol w:w="425"/>
        <w:gridCol w:w="945"/>
      </w:tblGrid>
      <w:tr w:rsidR="00144F90" w:rsidRPr="006D7FF8" w14:paraId="5328B83D" w14:textId="77777777" w:rsidTr="0057138A">
        <w:trPr>
          <w:gridAfter w:val="3"/>
          <w:wAfter w:w="5623" w:type="dxa"/>
        </w:trPr>
        <w:tc>
          <w:tcPr>
            <w:tcW w:w="1242" w:type="dxa"/>
            <w:gridSpan w:val="2"/>
          </w:tcPr>
          <w:p w14:paraId="4FF81DB4" w14:textId="77777777" w:rsidR="00144F90" w:rsidRPr="00E3221E" w:rsidRDefault="00144F90" w:rsidP="0057138A">
            <w:pPr>
              <w:rPr>
                <w:b/>
                <w:szCs w:val="24"/>
                <w:lang w:val="en-GB"/>
              </w:rPr>
            </w:pPr>
            <w:r w:rsidRPr="00E3221E">
              <w:rPr>
                <w:b/>
                <w:szCs w:val="24"/>
                <w:lang w:val="en-GB"/>
              </w:rPr>
              <w:t>Consider</w:t>
            </w:r>
          </w:p>
        </w:tc>
        <w:tc>
          <w:tcPr>
            <w:tcW w:w="567" w:type="dxa"/>
          </w:tcPr>
          <w:p w14:paraId="7C98722E" w14:textId="77777777" w:rsidR="00144F90" w:rsidRPr="00AD7CD5" w:rsidRDefault="00144F90" w:rsidP="0057138A">
            <w:pPr>
              <w:rPr>
                <w:color w:val="FF0000"/>
                <w:szCs w:val="24"/>
                <w:lang w:val="en-GB"/>
              </w:rPr>
            </w:pPr>
            <w:r>
              <w:rPr>
                <w:color w:val="FF0000"/>
                <w:szCs w:val="24"/>
                <w:lang w:val="en-GB"/>
              </w:rPr>
              <w:t>X</w:t>
            </w:r>
          </w:p>
        </w:tc>
        <w:tc>
          <w:tcPr>
            <w:tcW w:w="1701" w:type="dxa"/>
            <w:tcBorders>
              <w:top w:val="single" w:sz="4" w:space="0" w:color="auto"/>
              <w:right w:val="single" w:sz="4" w:space="0" w:color="auto"/>
            </w:tcBorders>
          </w:tcPr>
          <w:p w14:paraId="7F614F36" w14:textId="77777777" w:rsidR="00144F90" w:rsidRPr="00E3221E" w:rsidRDefault="00144F90" w:rsidP="0057138A">
            <w:pPr>
              <w:rPr>
                <w:b/>
                <w:szCs w:val="24"/>
                <w:lang w:val="en-GB"/>
              </w:rPr>
            </w:pPr>
            <w:r w:rsidRPr="00E3221E">
              <w:rPr>
                <w:b/>
                <w:szCs w:val="24"/>
                <w:lang w:val="en-GB"/>
              </w:rPr>
              <w:t>Timing</w:t>
            </w:r>
          </w:p>
        </w:tc>
      </w:tr>
      <w:tr w:rsidR="00144F90" w:rsidRPr="006D7FF8" w14:paraId="5F5DF7FD" w14:textId="77777777" w:rsidTr="0057138A">
        <w:trPr>
          <w:gridBefore w:val="1"/>
          <w:gridAfter w:val="1"/>
          <w:wBefore w:w="1059" w:type="dxa"/>
          <w:wAfter w:w="945" w:type="dxa"/>
          <w:trHeight w:val="501"/>
        </w:trPr>
        <w:tc>
          <w:tcPr>
            <w:tcW w:w="750" w:type="dxa"/>
            <w:gridSpan w:val="2"/>
            <w:tcBorders>
              <w:left w:val="nil"/>
              <w:bottom w:val="nil"/>
            </w:tcBorders>
          </w:tcPr>
          <w:p w14:paraId="5C30CC1B" w14:textId="77777777" w:rsidR="00144F90" w:rsidRDefault="00144F90" w:rsidP="0057138A">
            <w:pPr>
              <w:rPr>
                <w:szCs w:val="24"/>
                <w:lang w:val="en-GB"/>
              </w:rPr>
            </w:pPr>
          </w:p>
        </w:tc>
        <w:tc>
          <w:tcPr>
            <w:tcW w:w="5954" w:type="dxa"/>
            <w:gridSpan w:val="2"/>
          </w:tcPr>
          <w:p w14:paraId="571320BE" w14:textId="77777777" w:rsidR="00144F90" w:rsidRDefault="00144F90" w:rsidP="0057138A">
            <w:pPr>
              <w:spacing w:before="0"/>
              <w:rPr>
                <w:szCs w:val="24"/>
                <w:lang w:val="en-GB"/>
              </w:rPr>
            </w:pPr>
            <w:r>
              <w:rPr>
                <w:szCs w:val="24"/>
                <w:lang w:val="en-GB"/>
              </w:rPr>
              <w:t xml:space="preserve">- </w:t>
            </w:r>
            <w:r w:rsidRPr="00E3221E">
              <w:rPr>
                <w:b/>
                <w:szCs w:val="24"/>
                <w:lang w:val="en-GB"/>
              </w:rPr>
              <w:t>Next yearly cycle</w:t>
            </w:r>
            <w:r>
              <w:rPr>
                <w:b/>
                <w:szCs w:val="24"/>
                <w:lang w:val="en-GB"/>
              </w:rPr>
              <w:t>: 2020/2021</w:t>
            </w:r>
          </w:p>
          <w:p w14:paraId="13DBF94F" w14:textId="77777777" w:rsidR="00144F90" w:rsidRPr="006D7FF8" w:rsidRDefault="00144F90" w:rsidP="0057138A">
            <w:pPr>
              <w:spacing w:before="0"/>
              <w:rPr>
                <w:szCs w:val="24"/>
                <w:lang w:val="en-GB"/>
              </w:rPr>
            </w:pPr>
            <w:r>
              <w:rPr>
                <w:szCs w:val="24"/>
                <w:lang w:val="en-GB"/>
              </w:rPr>
              <w:t>(the change will be considered for implementation in the yearly maintenance cycle which starts in 2018 and completes with the publication of new message versions in the spring of 2019)</w:t>
            </w:r>
          </w:p>
        </w:tc>
        <w:tc>
          <w:tcPr>
            <w:tcW w:w="425" w:type="dxa"/>
            <w:tcBorders>
              <w:bottom w:val="single" w:sz="4" w:space="0" w:color="auto"/>
            </w:tcBorders>
          </w:tcPr>
          <w:p w14:paraId="78F80ED5" w14:textId="77777777" w:rsidR="00144F90" w:rsidRPr="00AD7CD5" w:rsidRDefault="00144F90" w:rsidP="0057138A">
            <w:pPr>
              <w:spacing w:before="0"/>
              <w:jc w:val="both"/>
              <w:rPr>
                <w:color w:val="FF0000"/>
                <w:szCs w:val="24"/>
                <w:lang w:val="en-GB"/>
              </w:rPr>
            </w:pPr>
          </w:p>
        </w:tc>
      </w:tr>
      <w:tr w:rsidR="00144F90" w:rsidRPr="006D7FF8" w14:paraId="6C523B4A" w14:textId="77777777" w:rsidTr="0057138A">
        <w:trPr>
          <w:gridBefore w:val="1"/>
          <w:gridAfter w:val="1"/>
          <w:wBefore w:w="1059" w:type="dxa"/>
          <w:wAfter w:w="945" w:type="dxa"/>
          <w:trHeight w:val="501"/>
        </w:trPr>
        <w:tc>
          <w:tcPr>
            <w:tcW w:w="750" w:type="dxa"/>
            <w:gridSpan w:val="2"/>
            <w:tcBorders>
              <w:top w:val="nil"/>
              <w:left w:val="nil"/>
              <w:bottom w:val="nil"/>
            </w:tcBorders>
          </w:tcPr>
          <w:p w14:paraId="32FF936E" w14:textId="77777777" w:rsidR="00144F90" w:rsidRDefault="00144F90" w:rsidP="0057138A">
            <w:pPr>
              <w:spacing w:before="0"/>
              <w:rPr>
                <w:szCs w:val="24"/>
                <w:lang w:val="en-GB"/>
              </w:rPr>
            </w:pPr>
          </w:p>
        </w:tc>
        <w:tc>
          <w:tcPr>
            <w:tcW w:w="5954" w:type="dxa"/>
            <w:gridSpan w:val="2"/>
          </w:tcPr>
          <w:p w14:paraId="11C7B9BB" w14:textId="77777777" w:rsidR="00144F90" w:rsidRDefault="00144F90" w:rsidP="0057138A">
            <w:pPr>
              <w:spacing w:before="0"/>
              <w:jc w:val="both"/>
              <w:rPr>
                <w:szCs w:val="24"/>
                <w:lang w:val="en-GB"/>
              </w:rPr>
            </w:pPr>
            <w:r>
              <w:rPr>
                <w:szCs w:val="24"/>
                <w:lang w:val="en-GB"/>
              </w:rPr>
              <w:t xml:space="preserve">- </w:t>
            </w:r>
            <w:r w:rsidRPr="00E3221E">
              <w:rPr>
                <w:b/>
                <w:szCs w:val="24"/>
                <w:lang w:val="en-GB"/>
              </w:rPr>
              <w:t>At the occasion of the next maintenance of the messages</w:t>
            </w:r>
          </w:p>
          <w:p w14:paraId="362CFB73" w14:textId="77777777" w:rsidR="00144F90" w:rsidRDefault="00144F90" w:rsidP="0057138A">
            <w:pPr>
              <w:spacing w:before="0"/>
              <w:rPr>
                <w:szCs w:val="24"/>
                <w:lang w:val="en-GB"/>
              </w:rPr>
            </w:pPr>
            <w:r>
              <w:rPr>
                <w:szCs w:val="24"/>
                <w:lang w:val="en-GB"/>
              </w:rPr>
              <w:t>(the change will be considered for implementation, but does not justify maintenance of the messages in its own right – will be pending until more critical change requests are received for the messages)</w:t>
            </w:r>
          </w:p>
        </w:tc>
        <w:tc>
          <w:tcPr>
            <w:tcW w:w="425" w:type="dxa"/>
          </w:tcPr>
          <w:p w14:paraId="76B72D50" w14:textId="77777777" w:rsidR="00144F90" w:rsidRPr="00AD7CD5" w:rsidRDefault="00144F90" w:rsidP="0057138A">
            <w:pPr>
              <w:spacing w:before="0"/>
              <w:jc w:val="center"/>
              <w:rPr>
                <w:color w:val="FF0000"/>
                <w:szCs w:val="24"/>
                <w:lang w:val="en-GB"/>
              </w:rPr>
            </w:pPr>
            <w:r>
              <w:rPr>
                <w:color w:val="FF0000"/>
                <w:szCs w:val="24"/>
                <w:lang w:val="en-GB"/>
              </w:rPr>
              <w:t>X</w:t>
            </w:r>
          </w:p>
        </w:tc>
      </w:tr>
      <w:tr w:rsidR="00144F90" w:rsidRPr="006D7FF8" w14:paraId="6121978E" w14:textId="77777777" w:rsidTr="0057138A">
        <w:trPr>
          <w:gridBefore w:val="1"/>
          <w:wBefore w:w="1059" w:type="dxa"/>
          <w:trHeight w:val="511"/>
        </w:trPr>
        <w:tc>
          <w:tcPr>
            <w:tcW w:w="750" w:type="dxa"/>
            <w:gridSpan w:val="2"/>
            <w:tcBorders>
              <w:top w:val="nil"/>
              <w:left w:val="nil"/>
              <w:bottom w:val="nil"/>
            </w:tcBorders>
          </w:tcPr>
          <w:p w14:paraId="29B96F02" w14:textId="77777777" w:rsidR="00144F90" w:rsidRDefault="00144F90" w:rsidP="0057138A">
            <w:pPr>
              <w:spacing w:before="0"/>
              <w:rPr>
                <w:szCs w:val="24"/>
                <w:lang w:val="en-GB"/>
              </w:rPr>
            </w:pPr>
          </w:p>
        </w:tc>
        <w:tc>
          <w:tcPr>
            <w:tcW w:w="5954" w:type="dxa"/>
            <w:gridSpan w:val="2"/>
          </w:tcPr>
          <w:p w14:paraId="49E47392" w14:textId="77777777" w:rsidR="00144F90" w:rsidRDefault="00144F90" w:rsidP="0057138A">
            <w:pPr>
              <w:spacing w:before="0"/>
              <w:jc w:val="both"/>
              <w:rPr>
                <w:szCs w:val="24"/>
                <w:lang w:val="en-GB"/>
              </w:rPr>
            </w:pPr>
            <w:r>
              <w:rPr>
                <w:szCs w:val="24"/>
                <w:lang w:val="en-GB"/>
              </w:rPr>
              <w:t xml:space="preserve">- </w:t>
            </w:r>
            <w:r w:rsidRPr="00E3221E">
              <w:rPr>
                <w:b/>
                <w:szCs w:val="24"/>
                <w:lang w:val="en-GB"/>
              </w:rPr>
              <w:t>Urgent unscheduled</w:t>
            </w:r>
          </w:p>
          <w:p w14:paraId="5C328BB1" w14:textId="77777777" w:rsidR="00144F90" w:rsidRDefault="00144F90" w:rsidP="0057138A">
            <w:pPr>
              <w:spacing w:before="0"/>
              <w:rPr>
                <w:szCs w:val="24"/>
                <w:lang w:val="en-GB"/>
              </w:rPr>
            </w:pPr>
            <w:r>
              <w:rPr>
                <w:szCs w:val="24"/>
                <w:lang w:val="en-GB"/>
              </w:rPr>
              <w:t>(the change justifies an urgent implementation outside of the normal yearly cycle)</w:t>
            </w:r>
          </w:p>
        </w:tc>
        <w:tc>
          <w:tcPr>
            <w:tcW w:w="425" w:type="dxa"/>
          </w:tcPr>
          <w:p w14:paraId="1A25F579" w14:textId="77777777" w:rsidR="00144F90" w:rsidRPr="00AD7CD5" w:rsidRDefault="00144F90" w:rsidP="0057138A">
            <w:pPr>
              <w:jc w:val="center"/>
              <w:rPr>
                <w:color w:val="FF0000"/>
                <w:szCs w:val="24"/>
                <w:lang w:val="en-GB"/>
              </w:rPr>
            </w:pPr>
          </w:p>
        </w:tc>
        <w:tc>
          <w:tcPr>
            <w:tcW w:w="945" w:type="dxa"/>
            <w:tcBorders>
              <w:top w:val="nil"/>
              <w:bottom w:val="nil"/>
              <w:right w:val="nil"/>
            </w:tcBorders>
          </w:tcPr>
          <w:p w14:paraId="3D46D336" w14:textId="77777777" w:rsidR="00144F90" w:rsidRDefault="00144F90" w:rsidP="0057138A">
            <w:pPr>
              <w:ind w:left="360"/>
              <w:jc w:val="both"/>
              <w:rPr>
                <w:szCs w:val="24"/>
                <w:lang w:val="en-GB"/>
              </w:rPr>
            </w:pPr>
          </w:p>
        </w:tc>
      </w:tr>
      <w:tr w:rsidR="00144F90" w:rsidRPr="006D7FF8" w14:paraId="6526E284" w14:textId="77777777" w:rsidTr="0057138A">
        <w:trPr>
          <w:gridBefore w:val="1"/>
          <w:wBefore w:w="1059" w:type="dxa"/>
          <w:trHeight w:val="511"/>
        </w:trPr>
        <w:tc>
          <w:tcPr>
            <w:tcW w:w="750" w:type="dxa"/>
            <w:gridSpan w:val="2"/>
            <w:tcBorders>
              <w:top w:val="nil"/>
              <w:left w:val="nil"/>
              <w:bottom w:val="nil"/>
            </w:tcBorders>
          </w:tcPr>
          <w:p w14:paraId="60C013BA" w14:textId="77777777" w:rsidR="00144F90" w:rsidRDefault="00144F90" w:rsidP="0057138A">
            <w:pPr>
              <w:spacing w:before="0"/>
              <w:rPr>
                <w:szCs w:val="24"/>
                <w:lang w:val="en-GB"/>
              </w:rPr>
            </w:pPr>
          </w:p>
        </w:tc>
        <w:tc>
          <w:tcPr>
            <w:tcW w:w="6379" w:type="dxa"/>
            <w:gridSpan w:val="3"/>
          </w:tcPr>
          <w:p w14:paraId="43C1AB0D" w14:textId="77777777" w:rsidR="00144F90" w:rsidRPr="00AD7CD5" w:rsidRDefault="00144F90" w:rsidP="0057138A">
            <w:pPr>
              <w:rPr>
                <w:color w:val="FF0000"/>
                <w:szCs w:val="24"/>
                <w:lang w:val="en-GB"/>
              </w:rPr>
            </w:pPr>
            <w:r>
              <w:rPr>
                <w:szCs w:val="24"/>
                <w:lang w:val="en-GB"/>
              </w:rPr>
              <w:t xml:space="preserve">- </w:t>
            </w:r>
            <w:r>
              <w:rPr>
                <w:b/>
                <w:szCs w:val="24"/>
                <w:lang w:val="en-GB"/>
              </w:rPr>
              <w:t>Other timing:</w:t>
            </w:r>
          </w:p>
        </w:tc>
        <w:tc>
          <w:tcPr>
            <w:tcW w:w="945" w:type="dxa"/>
            <w:tcBorders>
              <w:top w:val="nil"/>
              <w:bottom w:val="nil"/>
              <w:right w:val="nil"/>
            </w:tcBorders>
          </w:tcPr>
          <w:p w14:paraId="77CBDB73" w14:textId="77777777" w:rsidR="00144F90" w:rsidRDefault="00144F90" w:rsidP="0057138A">
            <w:pPr>
              <w:ind w:left="360"/>
              <w:jc w:val="both"/>
              <w:rPr>
                <w:szCs w:val="24"/>
                <w:lang w:val="en-GB"/>
              </w:rPr>
            </w:pPr>
          </w:p>
          <w:p w14:paraId="62AEC0CA" w14:textId="77777777" w:rsidR="00144F90" w:rsidRDefault="00144F90" w:rsidP="0057138A">
            <w:pPr>
              <w:ind w:left="360"/>
              <w:jc w:val="both"/>
              <w:rPr>
                <w:szCs w:val="24"/>
                <w:lang w:val="en-GB"/>
              </w:rPr>
            </w:pPr>
          </w:p>
        </w:tc>
      </w:tr>
    </w:tbl>
    <w:p w14:paraId="1FCCD9B1" w14:textId="77777777" w:rsidR="00144F90" w:rsidRDefault="00144F90" w:rsidP="00144F90">
      <w:pPr>
        <w:rPr>
          <w:szCs w:val="24"/>
          <w:lang w:val="en-GB"/>
        </w:rPr>
      </w:pPr>
      <w:r>
        <w:rPr>
          <w:szCs w:val="24"/>
          <w:lang w:val="en-GB"/>
        </w:rPr>
        <w:t>Comments:</w:t>
      </w:r>
    </w:p>
    <w:p w14:paraId="10C818D2" w14:textId="77777777" w:rsidR="00144F90" w:rsidRDefault="00144F90" w:rsidP="00144F90">
      <w:pPr>
        <w:rPr>
          <w:szCs w:val="24"/>
          <w:lang w:val="en-GB"/>
        </w:rPr>
      </w:pPr>
    </w:p>
    <w:p w14:paraId="676CE8A2" w14:textId="77777777" w:rsidR="00144F90" w:rsidRDefault="00144F90" w:rsidP="00144F90">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2"/>
        <w:gridCol w:w="567"/>
      </w:tblGrid>
      <w:tr w:rsidR="00144F90" w:rsidRPr="00AD7CD5" w14:paraId="2E2B2B9C" w14:textId="77777777" w:rsidTr="0057138A">
        <w:tc>
          <w:tcPr>
            <w:tcW w:w="1242" w:type="dxa"/>
          </w:tcPr>
          <w:p w14:paraId="58257F78" w14:textId="77777777" w:rsidR="00144F90" w:rsidRPr="00E3221E" w:rsidRDefault="00144F90" w:rsidP="0057138A">
            <w:pPr>
              <w:rPr>
                <w:b/>
                <w:szCs w:val="24"/>
                <w:lang w:val="en-GB"/>
              </w:rPr>
            </w:pPr>
            <w:r w:rsidRPr="00E3221E">
              <w:rPr>
                <w:b/>
                <w:szCs w:val="24"/>
                <w:lang w:val="en-GB"/>
              </w:rPr>
              <w:t>Reject</w:t>
            </w:r>
          </w:p>
        </w:tc>
        <w:tc>
          <w:tcPr>
            <w:tcW w:w="567" w:type="dxa"/>
          </w:tcPr>
          <w:p w14:paraId="3197F8A9" w14:textId="77777777" w:rsidR="00144F90" w:rsidRPr="00AD7CD5" w:rsidRDefault="00144F90" w:rsidP="0057138A">
            <w:pPr>
              <w:rPr>
                <w:color w:val="FF0000"/>
                <w:szCs w:val="24"/>
                <w:lang w:val="en-GB"/>
              </w:rPr>
            </w:pPr>
          </w:p>
        </w:tc>
      </w:tr>
    </w:tbl>
    <w:p w14:paraId="4934CCB3" w14:textId="77777777" w:rsidR="00144F90" w:rsidRDefault="00144F90" w:rsidP="00144F90">
      <w:pPr>
        <w:rPr>
          <w:szCs w:val="24"/>
          <w:lang w:val="en-GB"/>
        </w:rPr>
      </w:pPr>
      <w:r w:rsidRPr="00567F13">
        <w:rPr>
          <w:szCs w:val="24"/>
          <w:lang w:val="en-GB"/>
        </w:rPr>
        <w:t>Reason for rejection:</w:t>
      </w:r>
    </w:p>
    <w:p w14:paraId="099DBE61" w14:textId="77777777" w:rsidR="00144F90" w:rsidRPr="00144F90" w:rsidRDefault="00144F90" w:rsidP="00144F90">
      <w:pPr>
        <w:ind w:left="360"/>
        <w:rPr>
          <w:lang w:val="en-GB"/>
        </w:rPr>
      </w:pPr>
    </w:p>
    <w:p w14:paraId="039D506E" w14:textId="77777777" w:rsidR="003E6042" w:rsidRDefault="003E6042" w:rsidP="008101DE">
      <w:pPr>
        <w:numPr>
          <w:ilvl w:val="0"/>
          <w:numId w:val="5"/>
        </w:numPr>
        <w:rPr>
          <w:lang w:val="en-GB"/>
        </w:rPr>
      </w:pPr>
      <w:r>
        <w:rPr>
          <w:b/>
          <w:lang w:val="en-GB"/>
        </w:rPr>
        <w:t>Impact analysis and type of impact:</w:t>
      </w:r>
    </w:p>
    <w:p w14:paraId="4523407C" w14:textId="77777777" w:rsidR="003E6042" w:rsidRDefault="003E6042" w:rsidP="003E6042">
      <w:pPr>
        <w:rPr>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0"/>
        <w:gridCol w:w="1440"/>
        <w:gridCol w:w="4680"/>
      </w:tblGrid>
      <w:tr w:rsidR="003E6042" w:rsidRPr="00814A08" w14:paraId="30C0D648" w14:textId="77777777" w:rsidTr="00F86990">
        <w:tc>
          <w:tcPr>
            <w:tcW w:w="6840" w:type="dxa"/>
            <w:gridSpan w:val="3"/>
            <w:vAlign w:val="center"/>
          </w:tcPr>
          <w:p w14:paraId="746DBB8C" w14:textId="77777777" w:rsidR="003E6042" w:rsidRDefault="003E6042" w:rsidP="00F86990">
            <w:pPr>
              <w:widowControl w:val="0"/>
              <w:spacing w:before="0"/>
              <w:rPr>
                <w:lang w:val="en-GB"/>
              </w:rPr>
            </w:pPr>
            <w:r>
              <w:rPr>
                <w:lang w:val="en-GB"/>
              </w:rPr>
              <w:t>Type of impact</w:t>
            </w:r>
          </w:p>
        </w:tc>
      </w:tr>
      <w:tr w:rsidR="003E6042" w:rsidRPr="00814A08" w14:paraId="0373CC4B" w14:textId="77777777" w:rsidTr="00F86990">
        <w:tc>
          <w:tcPr>
            <w:tcW w:w="720" w:type="dxa"/>
            <w:vAlign w:val="center"/>
          </w:tcPr>
          <w:p w14:paraId="70E95BB3" w14:textId="77777777" w:rsidR="003E6042" w:rsidRPr="00814A08" w:rsidRDefault="003E6042" w:rsidP="00F86990">
            <w:pPr>
              <w:rPr>
                <w:lang w:val="en-GB"/>
              </w:rPr>
            </w:pPr>
          </w:p>
        </w:tc>
        <w:tc>
          <w:tcPr>
            <w:tcW w:w="1440" w:type="dxa"/>
          </w:tcPr>
          <w:p w14:paraId="436FD02C" w14:textId="77777777" w:rsidR="003E6042" w:rsidRDefault="003E6042" w:rsidP="00F86990">
            <w:pPr>
              <w:widowControl w:val="0"/>
              <w:spacing w:before="0"/>
              <w:rPr>
                <w:lang w:val="en-GB"/>
              </w:rPr>
            </w:pPr>
            <w:r>
              <w:rPr>
                <w:lang w:val="en-GB"/>
              </w:rPr>
              <w:t>No impact</w:t>
            </w:r>
          </w:p>
        </w:tc>
        <w:tc>
          <w:tcPr>
            <w:tcW w:w="4680" w:type="dxa"/>
          </w:tcPr>
          <w:p w14:paraId="3392026D" w14:textId="77777777" w:rsidR="003E6042" w:rsidRDefault="003E6042" w:rsidP="00F86990">
            <w:pPr>
              <w:widowControl w:val="0"/>
              <w:spacing w:before="0"/>
              <w:rPr>
                <w:lang w:val="en-GB"/>
              </w:rPr>
            </w:pPr>
            <w:r>
              <w:rPr>
                <w:lang w:val="en-GB"/>
              </w:rPr>
              <w:t xml:space="preserve">The change(s) will not impact the schema (the version number will not change) and will not impact the business applications of any users, e.g. the clarification of a definition </w:t>
            </w:r>
          </w:p>
        </w:tc>
      </w:tr>
      <w:tr w:rsidR="003E6042" w:rsidRPr="00814A08" w14:paraId="687AB098" w14:textId="77777777" w:rsidTr="00F86990">
        <w:tc>
          <w:tcPr>
            <w:tcW w:w="720" w:type="dxa"/>
          </w:tcPr>
          <w:p w14:paraId="0C7111AC" w14:textId="77777777" w:rsidR="003E6042" w:rsidRPr="00814A08" w:rsidRDefault="003E6042" w:rsidP="00F86990">
            <w:pPr>
              <w:rPr>
                <w:lang w:val="en-GB"/>
              </w:rPr>
            </w:pPr>
            <w:r>
              <w:rPr>
                <w:lang w:val="en-GB"/>
              </w:rPr>
              <w:t>X</w:t>
            </w:r>
          </w:p>
        </w:tc>
        <w:tc>
          <w:tcPr>
            <w:tcW w:w="1440" w:type="dxa"/>
          </w:tcPr>
          <w:p w14:paraId="68BF9E57" w14:textId="77777777" w:rsidR="003E6042" w:rsidRDefault="003E6042" w:rsidP="00F86990">
            <w:pPr>
              <w:rPr>
                <w:lang w:val="en-GB"/>
              </w:rPr>
            </w:pPr>
            <w:r>
              <w:rPr>
                <w:lang w:val="en-GB"/>
              </w:rPr>
              <w:t>Conditional</w:t>
            </w:r>
          </w:p>
        </w:tc>
        <w:tc>
          <w:tcPr>
            <w:tcW w:w="4680" w:type="dxa"/>
          </w:tcPr>
          <w:p w14:paraId="1A2A6BEA" w14:textId="77777777" w:rsidR="003E6042" w:rsidRDefault="003E6042" w:rsidP="00F86990">
            <w:pPr>
              <w:rPr>
                <w:lang w:val="en-GB"/>
              </w:rPr>
            </w:pPr>
            <w:r>
              <w:rPr>
                <w:lang w:val="en-GB"/>
              </w:rPr>
              <w:t>The change(s) will impact the schema (at least the version number) and the business applications of certain users but not all, e.g. the addition of an optional component</w:t>
            </w:r>
          </w:p>
        </w:tc>
      </w:tr>
      <w:tr w:rsidR="003E6042" w:rsidRPr="00814A08" w14:paraId="19ADE482" w14:textId="77777777" w:rsidTr="00F86990">
        <w:tc>
          <w:tcPr>
            <w:tcW w:w="720" w:type="dxa"/>
          </w:tcPr>
          <w:p w14:paraId="45D5A716" w14:textId="77777777" w:rsidR="003E6042" w:rsidRDefault="003E6042" w:rsidP="00F86990">
            <w:pPr>
              <w:rPr>
                <w:lang w:val="en-GB"/>
              </w:rPr>
            </w:pPr>
          </w:p>
        </w:tc>
        <w:tc>
          <w:tcPr>
            <w:tcW w:w="1440" w:type="dxa"/>
          </w:tcPr>
          <w:p w14:paraId="3077D81A" w14:textId="77777777" w:rsidR="003E6042" w:rsidRDefault="003E6042" w:rsidP="00F86990">
            <w:pPr>
              <w:rPr>
                <w:lang w:val="en-GB"/>
              </w:rPr>
            </w:pPr>
            <w:r>
              <w:rPr>
                <w:lang w:val="en-GB"/>
              </w:rPr>
              <w:t>Mandatory</w:t>
            </w:r>
          </w:p>
        </w:tc>
        <w:tc>
          <w:tcPr>
            <w:tcW w:w="4680" w:type="dxa"/>
          </w:tcPr>
          <w:p w14:paraId="00AA2083" w14:textId="77777777" w:rsidR="003E6042" w:rsidRDefault="003E6042" w:rsidP="00F86990">
            <w:pPr>
              <w:rPr>
                <w:lang w:val="en-GB"/>
              </w:rPr>
            </w:pPr>
            <w:r>
              <w:rPr>
                <w:lang w:val="en-GB"/>
              </w:rPr>
              <w:t>The change(s) will impact the schema and the business applications of all users, e.g. addition of a mandatory component.</w:t>
            </w:r>
          </w:p>
        </w:tc>
      </w:tr>
    </w:tbl>
    <w:p w14:paraId="3F241B6E" w14:textId="77777777" w:rsidR="003E6042" w:rsidRDefault="003E6042" w:rsidP="003E6042">
      <w:pPr>
        <w:ind w:left="360"/>
        <w:rPr>
          <w:b/>
          <w:lang w:val="en-GB"/>
        </w:rPr>
      </w:pPr>
    </w:p>
    <w:p w14:paraId="673D25E2" w14:textId="77777777" w:rsidR="003E6042" w:rsidRPr="005F05DB" w:rsidRDefault="003E6042" w:rsidP="008101DE">
      <w:pPr>
        <w:numPr>
          <w:ilvl w:val="0"/>
          <w:numId w:val="5"/>
        </w:numPr>
        <w:rPr>
          <w:b/>
          <w:lang w:val="en-GB"/>
        </w:rPr>
      </w:pPr>
      <w:r>
        <w:rPr>
          <w:b/>
          <w:lang w:val="en-GB"/>
        </w:rPr>
        <w:t>Proposed implementation:</w:t>
      </w:r>
      <w:r w:rsidRPr="005F05DB">
        <w:rPr>
          <w:lang w:val="en-GB"/>
        </w:rPr>
        <w:t xml:space="preserve"> </w:t>
      </w:r>
    </w:p>
    <w:p w14:paraId="2FE34C3C" w14:textId="77777777" w:rsidR="003E6042" w:rsidRDefault="003E6042" w:rsidP="003E6042">
      <w:pPr>
        <w:rPr>
          <w:b/>
        </w:rPr>
      </w:pPr>
      <w:r>
        <w:rPr>
          <w:bCs/>
          <w:u w:val="single"/>
        </w:rPr>
        <w:t>Impacted messages</w:t>
      </w:r>
      <w:r w:rsidRPr="000D1DEC">
        <w:rPr>
          <w:bCs/>
          <w:u w:val="single"/>
        </w:rPr>
        <w:t>:</w:t>
      </w:r>
      <w:r>
        <w:rPr>
          <w:b/>
        </w:rPr>
        <w:t xml:space="preserve"> </w:t>
      </w:r>
      <w:r>
        <w:rPr>
          <w:bCs/>
        </w:rPr>
        <w:t>setr.017</w:t>
      </w:r>
    </w:p>
    <w:p w14:paraId="3DF05A50" w14:textId="77777777" w:rsidR="003E6042" w:rsidRPr="004B7219" w:rsidRDefault="003E6042" w:rsidP="003E6042">
      <w:pPr>
        <w:rPr>
          <w:bCs/>
        </w:rPr>
      </w:pPr>
      <w:r w:rsidRPr="000D1DEC">
        <w:rPr>
          <w:bCs/>
          <w:u w:val="single"/>
        </w:rPr>
        <w:lastRenderedPageBreak/>
        <w:t>Update</w:t>
      </w:r>
      <w:r>
        <w:rPr>
          <w:bCs/>
          <w:u w:val="single"/>
        </w:rPr>
        <w:t>(s):</w:t>
      </w:r>
      <w:r w:rsidRPr="004F4A12">
        <w:rPr>
          <w:bCs/>
        </w:rPr>
        <w:t xml:space="preserve"> </w:t>
      </w:r>
      <w:r>
        <w:rPr>
          <w:bCs/>
        </w:rPr>
        <w:t xml:space="preserve"> Add </w:t>
      </w:r>
      <w:r>
        <w:rPr>
          <w:bCs/>
          <w:color w:val="0070C0"/>
        </w:rPr>
        <w:t xml:space="preserve">Unknown Linkages Reference [ULNK] </w:t>
      </w:r>
      <w:r>
        <w:rPr>
          <w:bCs/>
        </w:rPr>
        <w:t>in the rejected reason code to align the setr.017 with the setr.016.</w:t>
      </w:r>
    </w:p>
    <w:p w14:paraId="48C57199" w14:textId="77777777" w:rsidR="003E6042" w:rsidRDefault="003E6042" w:rsidP="003E6042">
      <w:pPr>
        <w:rPr>
          <w:bCs/>
          <w:u w:val="single"/>
        </w:rPr>
      </w:pPr>
      <w:r w:rsidRPr="00870649">
        <w:rPr>
          <w:bCs/>
          <w:u w:val="single"/>
        </w:rPr>
        <w:t xml:space="preserve">Example: </w:t>
      </w:r>
    </w:p>
    <w:p w14:paraId="59A3DFCF" w14:textId="77777777" w:rsidR="003E6042" w:rsidRDefault="003E6042" w:rsidP="003E6042">
      <w:pPr>
        <w:rPr>
          <w:bCs/>
          <w:u w:val="single"/>
        </w:rPr>
      </w:pPr>
    </w:p>
    <w:tbl>
      <w:tblPr>
        <w:tblW w:w="10490" w:type="dxa"/>
        <w:tblInd w:w="-815" w:type="dxa"/>
        <w:tblLook w:val="04A0" w:firstRow="1" w:lastRow="0" w:firstColumn="1" w:lastColumn="0" w:noHBand="0" w:noVBand="1"/>
      </w:tblPr>
      <w:tblGrid>
        <w:gridCol w:w="468"/>
        <w:gridCol w:w="5212"/>
        <w:gridCol w:w="1970"/>
        <w:gridCol w:w="740"/>
        <w:gridCol w:w="2100"/>
      </w:tblGrid>
      <w:tr w:rsidR="003E6042" w:rsidRPr="00B52AB8" w14:paraId="0D24EE7A" w14:textId="77777777" w:rsidTr="00F86990">
        <w:trPr>
          <w:trHeight w:val="297"/>
        </w:trPr>
        <w:tc>
          <w:tcPr>
            <w:tcW w:w="468" w:type="dxa"/>
            <w:tcBorders>
              <w:bottom w:val="single" w:sz="4" w:space="0" w:color="auto"/>
            </w:tcBorders>
          </w:tcPr>
          <w:p w14:paraId="7ECDF13F" w14:textId="77777777" w:rsidR="003E6042" w:rsidRPr="00B52AB8" w:rsidRDefault="003E6042" w:rsidP="00F86990">
            <w:pPr>
              <w:spacing w:before="0"/>
              <w:rPr>
                <w:rFonts w:ascii="Calibri" w:eastAsia="Times New Roman" w:hAnsi="Calibri" w:cs="Calibri"/>
                <w:b/>
                <w:bCs/>
                <w:sz w:val="22"/>
                <w:szCs w:val="22"/>
              </w:rPr>
            </w:pPr>
          </w:p>
        </w:tc>
        <w:tc>
          <w:tcPr>
            <w:tcW w:w="5212" w:type="dxa"/>
            <w:tcBorders>
              <w:bottom w:val="single" w:sz="4" w:space="0" w:color="auto"/>
            </w:tcBorders>
          </w:tcPr>
          <w:p w14:paraId="3DACF10D" w14:textId="77777777" w:rsidR="003E6042" w:rsidRPr="00B52AB8" w:rsidRDefault="003E6042" w:rsidP="00F86990">
            <w:pPr>
              <w:spacing w:before="0"/>
              <w:rPr>
                <w:rFonts w:ascii="Calibri" w:eastAsia="Times New Roman" w:hAnsi="Calibri" w:cs="Calibri"/>
                <w:b/>
                <w:bCs/>
                <w:sz w:val="22"/>
                <w:szCs w:val="22"/>
              </w:rPr>
            </w:pPr>
            <w:r>
              <w:rPr>
                <w:rFonts w:ascii="Calibri" w:eastAsia="Times New Roman" w:hAnsi="Calibri" w:cs="Calibri"/>
                <w:b/>
                <w:bCs/>
                <w:sz w:val="22"/>
                <w:szCs w:val="22"/>
              </w:rPr>
              <w:t>Added Element</w:t>
            </w:r>
          </w:p>
        </w:tc>
        <w:tc>
          <w:tcPr>
            <w:tcW w:w="1970" w:type="dxa"/>
            <w:tcBorders>
              <w:bottom w:val="single" w:sz="4" w:space="0" w:color="auto"/>
            </w:tcBorders>
          </w:tcPr>
          <w:p w14:paraId="2EA8609B" w14:textId="77777777" w:rsidR="003E6042" w:rsidRPr="00D219DB" w:rsidRDefault="003E6042" w:rsidP="00F86990">
            <w:pPr>
              <w:spacing w:before="0"/>
              <w:rPr>
                <w:rFonts w:ascii="Calibri" w:eastAsia="Times New Roman" w:hAnsi="Calibri" w:cs="Calibri"/>
                <w:sz w:val="22"/>
                <w:szCs w:val="22"/>
              </w:rPr>
            </w:pPr>
            <w:r w:rsidRPr="00D219DB">
              <w:rPr>
                <w:rFonts w:ascii="Calibri" w:eastAsia="Times New Roman" w:hAnsi="Calibri" w:cs="Calibri"/>
                <w:color w:val="0070C0"/>
                <w:sz w:val="22"/>
                <w:szCs w:val="22"/>
              </w:rPr>
              <w:t>IBAN</w:t>
            </w:r>
          </w:p>
        </w:tc>
        <w:tc>
          <w:tcPr>
            <w:tcW w:w="740" w:type="dxa"/>
            <w:tcBorders>
              <w:bottom w:val="single" w:sz="4" w:space="0" w:color="auto"/>
            </w:tcBorders>
          </w:tcPr>
          <w:p w14:paraId="0C8EEED5" w14:textId="77777777" w:rsidR="003E6042" w:rsidRPr="00B52AB8" w:rsidRDefault="003E6042" w:rsidP="00F86990">
            <w:pPr>
              <w:spacing w:before="0"/>
              <w:rPr>
                <w:rFonts w:ascii="Calibri" w:eastAsia="Times New Roman" w:hAnsi="Calibri" w:cs="Calibri"/>
                <w:b/>
                <w:bCs/>
                <w:sz w:val="22"/>
                <w:szCs w:val="22"/>
              </w:rPr>
            </w:pPr>
          </w:p>
        </w:tc>
        <w:tc>
          <w:tcPr>
            <w:tcW w:w="2100" w:type="dxa"/>
            <w:tcBorders>
              <w:bottom w:val="single" w:sz="4" w:space="0" w:color="auto"/>
            </w:tcBorders>
          </w:tcPr>
          <w:p w14:paraId="626D10A8" w14:textId="77777777" w:rsidR="003E6042" w:rsidRPr="00B52AB8" w:rsidRDefault="003E6042" w:rsidP="00F86990">
            <w:pPr>
              <w:spacing w:before="0"/>
              <w:rPr>
                <w:rFonts w:ascii="Calibri" w:eastAsia="Times New Roman" w:hAnsi="Calibri" w:cs="Calibri"/>
                <w:b/>
                <w:bCs/>
                <w:sz w:val="22"/>
                <w:szCs w:val="22"/>
              </w:rPr>
            </w:pPr>
          </w:p>
        </w:tc>
      </w:tr>
      <w:tr w:rsidR="003E6042" w:rsidRPr="00B52AB8" w14:paraId="2B6A646B" w14:textId="77777777" w:rsidTr="00F86990">
        <w:trPr>
          <w:trHeight w:val="600"/>
        </w:trPr>
        <w:tc>
          <w:tcPr>
            <w:tcW w:w="468" w:type="dxa"/>
            <w:tcBorders>
              <w:top w:val="single" w:sz="4" w:space="0" w:color="auto"/>
              <w:left w:val="single" w:sz="4" w:space="0" w:color="808080"/>
              <w:bottom w:val="nil"/>
              <w:right w:val="single" w:sz="4" w:space="0" w:color="808080"/>
            </w:tcBorders>
            <w:hideMark/>
          </w:tcPr>
          <w:p w14:paraId="5CDD71F2" w14:textId="77777777" w:rsidR="003E6042" w:rsidRPr="00B52AB8" w:rsidRDefault="003E6042" w:rsidP="00F86990">
            <w:pPr>
              <w:spacing w:before="0"/>
              <w:rPr>
                <w:rFonts w:ascii="Calibri" w:eastAsia="Times New Roman" w:hAnsi="Calibri" w:cs="Calibri"/>
                <w:b/>
                <w:bCs/>
                <w:sz w:val="22"/>
                <w:szCs w:val="22"/>
              </w:rPr>
            </w:pPr>
            <w:r w:rsidRPr="00B52AB8">
              <w:rPr>
                <w:rFonts w:ascii="Calibri" w:eastAsia="Times New Roman" w:hAnsi="Calibri" w:cs="Calibri"/>
                <w:b/>
                <w:bCs/>
                <w:sz w:val="22"/>
                <w:szCs w:val="22"/>
              </w:rPr>
              <w:t>Lvl</w:t>
            </w:r>
          </w:p>
        </w:tc>
        <w:tc>
          <w:tcPr>
            <w:tcW w:w="5212" w:type="dxa"/>
            <w:tcBorders>
              <w:top w:val="single" w:sz="4" w:space="0" w:color="auto"/>
              <w:left w:val="nil"/>
              <w:bottom w:val="nil"/>
              <w:right w:val="single" w:sz="4" w:space="0" w:color="808080"/>
            </w:tcBorders>
            <w:hideMark/>
          </w:tcPr>
          <w:p w14:paraId="36693086" w14:textId="77777777" w:rsidR="003E6042" w:rsidRPr="00B52AB8" w:rsidRDefault="003E6042" w:rsidP="00F86990">
            <w:pPr>
              <w:spacing w:before="0"/>
              <w:rPr>
                <w:rFonts w:ascii="Calibri" w:eastAsia="Times New Roman" w:hAnsi="Calibri" w:cs="Calibri"/>
                <w:b/>
                <w:bCs/>
                <w:sz w:val="22"/>
                <w:szCs w:val="22"/>
              </w:rPr>
            </w:pPr>
            <w:r w:rsidRPr="00B52AB8">
              <w:rPr>
                <w:rFonts w:ascii="Calibri" w:eastAsia="Times New Roman" w:hAnsi="Calibri" w:cs="Calibri"/>
                <w:b/>
                <w:bCs/>
                <w:sz w:val="22"/>
                <w:szCs w:val="22"/>
              </w:rPr>
              <w:t>Name</w:t>
            </w:r>
          </w:p>
        </w:tc>
        <w:tc>
          <w:tcPr>
            <w:tcW w:w="1970" w:type="dxa"/>
            <w:tcBorders>
              <w:top w:val="single" w:sz="4" w:space="0" w:color="auto"/>
              <w:left w:val="nil"/>
              <w:bottom w:val="nil"/>
              <w:right w:val="single" w:sz="4" w:space="0" w:color="808080"/>
            </w:tcBorders>
            <w:hideMark/>
          </w:tcPr>
          <w:p w14:paraId="7C7755D3" w14:textId="77777777" w:rsidR="003E6042" w:rsidRPr="00B52AB8" w:rsidRDefault="003E6042" w:rsidP="00F86990">
            <w:pPr>
              <w:spacing w:before="0"/>
              <w:rPr>
                <w:rFonts w:ascii="Calibri" w:eastAsia="Times New Roman" w:hAnsi="Calibri" w:cs="Calibri"/>
                <w:b/>
                <w:bCs/>
                <w:sz w:val="22"/>
                <w:szCs w:val="22"/>
              </w:rPr>
            </w:pPr>
            <w:r w:rsidRPr="00B52AB8">
              <w:rPr>
                <w:rFonts w:ascii="Calibri" w:eastAsia="Times New Roman" w:hAnsi="Calibri" w:cs="Calibri"/>
                <w:b/>
                <w:bCs/>
                <w:sz w:val="22"/>
                <w:szCs w:val="22"/>
              </w:rPr>
              <w:t>XML Tag</w:t>
            </w:r>
          </w:p>
        </w:tc>
        <w:tc>
          <w:tcPr>
            <w:tcW w:w="740" w:type="dxa"/>
            <w:tcBorders>
              <w:top w:val="single" w:sz="4" w:space="0" w:color="auto"/>
              <w:left w:val="nil"/>
              <w:bottom w:val="nil"/>
              <w:right w:val="single" w:sz="4" w:space="0" w:color="808080"/>
            </w:tcBorders>
            <w:hideMark/>
          </w:tcPr>
          <w:p w14:paraId="092474FE" w14:textId="77777777" w:rsidR="003E6042" w:rsidRPr="00B52AB8" w:rsidRDefault="003E6042" w:rsidP="00F86990">
            <w:pPr>
              <w:spacing w:before="0"/>
              <w:rPr>
                <w:rFonts w:ascii="Calibri" w:eastAsia="Times New Roman" w:hAnsi="Calibri" w:cs="Calibri"/>
                <w:b/>
                <w:bCs/>
                <w:sz w:val="22"/>
                <w:szCs w:val="22"/>
              </w:rPr>
            </w:pPr>
            <w:r w:rsidRPr="00B52AB8">
              <w:rPr>
                <w:rFonts w:ascii="Calibri" w:eastAsia="Times New Roman" w:hAnsi="Calibri" w:cs="Calibri"/>
                <w:b/>
                <w:bCs/>
                <w:sz w:val="22"/>
                <w:szCs w:val="22"/>
              </w:rPr>
              <w:t>Mult</w:t>
            </w:r>
          </w:p>
        </w:tc>
        <w:tc>
          <w:tcPr>
            <w:tcW w:w="2100" w:type="dxa"/>
            <w:tcBorders>
              <w:top w:val="single" w:sz="4" w:space="0" w:color="auto"/>
              <w:left w:val="nil"/>
              <w:bottom w:val="nil"/>
              <w:right w:val="single" w:sz="4" w:space="0" w:color="808080"/>
            </w:tcBorders>
            <w:hideMark/>
          </w:tcPr>
          <w:p w14:paraId="56A8F922" w14:textId="77777777" w:rsidR="003E6042" w:rsidRPr="00B52AB8" w:rsidRDefault="003E6042" w:rsidP="00F86990">
            <w:pPr>
              <w:spacing w:before="0"/>
              <w:rPr>
                <w:rFonts w:ascii="Calibri" w:eastAsia="Times New Roman" w:hAnsi="Calibri" w:cs="Calibri"/>
                <w:b/>
                <w:bCs/>
                <w:sz w:val="22"/>
                <w:szCs w:val="22"/>
              </w:rPr>
            </w:pPr>
            <w:r w:rsidRPr="00B52AB8">
              <w:rPr>
                <w:rFonts w:ascii="Calibri" w:eastAsia="Times New Roman" w:hAnsi="Calibri" w:cs="Calibri"/>
                <w:b/>
                <w:bCs/>
                <w:sz w:val="22"/>
                <w:szCs w:val="22"/>
              </w:rPr>
              <w:t>Type / Code</w:t>
            </w:r>
          </w:p>
        </w:tc>
      </w:tr>
      <w:tr w:rsidR="003E6042" w:rsidRPr="00B52AB8" w14:paraId="29CA9036" w14:textId="77777777" w:rsidTr="00F86990">
        <w:trPr>
          <w:trHeight w:val="300"/>
        </w:trPr>
        <w:tc>
          <w:tcPr>
            <w:tcW w:w="468" w:type="dxa"/>
            <w:tcBorders>
              <w:top w:val="single" w:sz="4" w:space="0" w:color="808080"/>
              <w:left w:val="single" w:sz="4" w:space="0" w:color="808080"/>
              <w:bottom w:val="nil"/>
              <w:right w:val="single" w:sz="4" w:space="0" w:color="808080"/>
            </w:tcBorders>
            <w:noWrap/>
            <w:hideMark/>
          </w:tcPr>
          <w:p w14:paraId="2B9B3942" w14:textId="77777777" w:rsidR="003E6042" w:rsidRPr="00B52AB8" w:rsidRDefault="003E6042" w:rsidP="00F86990">
            <w:pPr>
              <w:spacing w:before="0"/>
              <w:rPr>
                <w:rFonts w:ascii="Calibri" w:eastAsia="Times New Roman" w:hAnsi="Calibri" w:cs="Calibri"/>
                <w:sz w:val="22"/>
                <w:szCs w:val="22"/>
              </w:rPr>
            </w:pPr>
            <w:r w:rsidRPr="00B52AB8">
              <w:rPr>
                <w:rFonts w:ascii="Calibri" w:eastAsia="Times New Roman" w:hAnsi="Calibri" w:cs="Calibri"/>
                <w:sz w:val="22"/>
                <w:szCs w:val="22"/>
              </w:rPr>
              <w:t>0</w:t>
            </w:r>
          </w:p>
        </w:tc>
        <w:tc>
          <w:tcPr>
            <w:tcW w:w="5212" w:type="dxa"/>
            <w:tcBorders>
              <w:top w:val="single" w:sz="4" w:space="0" w:color="808080"/>
              <w:left w:val="nil"/>
              <w:bottom w:val="nil"/>
              <w:right w:val="single" w:sz="4" w:space="0" w:color="808080"/>
            </w:tcBorders>
            <w:hideMark/>
          </w:tcPr>
          <w:p w14:paraId="7CF07163" w14:textId="77777777" w:rsidR="003E6042" w:rsidRPr="00B52AB8" w:rsidRDefault="003E6042" w:rsidP="00F86990">
            <w:pPr>
              <w:spacing w:before="0"/>
              <w:rPr>
                <w:rFonts w:ascii="Calibri" w:eastAsia="Times New Roman" w:hAnsi="Calibri" w:cs="Calibri"/>
                <w:sz w:val="22"/>
                <w:szCs w:val="22"/>
              </w:rPr>
            </w:pPr>
            <w:hyperlink r:id="rId314" w:anchor="RANGE!fullaf3e557e518d0912c037a557bb9f79713f245ac75f4b637ce74fbd3b34d29b96" w:history="1">
              <w:r w:rsidRPr="00B52AB8">
                <w:rPr>
                  <w:rFonts w:ascii="Calibri" w:eastAsia="Times New Roman" w:hAnsi="Calibri" w:cs="Calibri"/>
                  <w:sz w:val="22"/>
                  <w:szCs w:val="22"/>
                </w:rPr>
                <w:t>Order Cancellation Status Report V04 (setr.017.001.04)</w:t>
              </w:r>
            </w:hyperlink>
          </w:p>
        </w:tc>
        <w:tc>
          <w:tcPr>
            <w:tcW w:w="1970" w:type="dxa"/>
            <w:tcBorders>
              <w:top w:val="single" w:sz="4" w:space="0" w:color="808080"/>
              <w:left w:val="nil"/>
              <w:bottom w:val="nil"/>
              <w:right w:val="single" w:sz="4" w:space="0" w:color="808080"/>
            </w:tcBorders>
            <w:hideMark/>
          </w:tcPr>
          <w:p w14:paraId="2F3AF00E" w14:textId="77777777" w:rsidR="003E6042" w:rsidRPr="00B52AB8" w:rsidRDefault="003E6042" w:rsidP="00F86990">
            <w:pPr>
              <w:spacing w:before="0"/>
              <w:rPr>
                <w:rFonts w:ascii="Calibri" w:eastAsia="Times New Roman" w:hAnsi="Calibri" w:cs="Calibri"/>
                <w:sz w:val="22"/>
                <w:szCs w:val="22"/>
              </w:rPr>
            </w:pPr>
            <w:r w:rsidRPr="00B52AB8">
              <w:rPr>
                <w:rFonts w:ascii="Calibri" w:eastAsia="Times New Roman" w:hAnsi="Calibri" w:cs="Calibri"/>
                <w:sz w:val="22"/>
                <w:szCs w:val="22"/>
              </w:rPr>
              <w:t>&lt;OrdrCxlStsRpt&gt;</w:t>
            </w:r>
          </w:p>
        </w:tc>
        <w:tc>
          <w:tcPr>
            <w:tcW w:w="740" w:type="dxa"/>
            <w:tcBorders>
              <w:top w:val="single" w:sz="4" w:space="0" w:color="808080"/>
              <w:left w:val="nil"/>
              <w:bottom w:val="nil"/>
              <w:right w:val="single" w:sz="4" w:space="0" w:color="808080"/>
            </w:tcBorders>
            <w:noWrap/>
            <w:hideMark/>
          </w:tcPr>
          <w:p w14:paraId="03182421" w14:textId="77777777" w:rsidR="003E6042" w:rsidRPr="00B52AB8" w:rsidRDefault="003E6042" w:rsidP="00F86990">
            <w:pPr>
              <w:spacing w:before="0"/>
              <w:rPr>
                <w:rFonts w:ascii="Calibri" w:eastAsia="Times New Roman" w:hAnsi="Calibri" w:cs="Calibri"/>
                <w:sz w:val="22"/>
                <w:szCs w:val="22"/>
              </w:rPr>
            </w:pPr>
            <w:r w:rsidRPr="00B52AB8">
              <w:rPr>
                <w:rFonts w:ascii="Calibri" w:eastAsia="Times New Roman" w:hAnsi="Calibri" w:cs="Calibri"/>
                <w:sz w:val="22"/>
                <w:szCs w:val="22"/>
              </w:rPr>
              <w:t> </w:t>
            </w:r>
          </w:p>
        </w:tc>
        <w:tc>
          <w:tcPr>
            <w:tcW w:w="2100" w:type="dxa"/>
            <w:tcBorders>
              <w:top w:val="single" w:sz="4" w:space="0" w:color="808080"/>
              <w:left w:val="nil"/>
              <w:bottom w:val="nil"/>
              <w:right w:val="single" w:sz="4" w:space="0" w:color="808080"/>
            </w:tcBorders>
            <w:noWrap/>
            <w:hideMark/>
          </w:tcPr>
          <w:p w14:paraId="502EADB3" w14:textId="77777777" w:rsidR="003E6042" w:rsidRPr="00B52AB8" w:rsidRDefault="003E6042" w:rsidP="00F86990">
            <w:pPr>
              <w:spacing w:before="0"/>
              <w:rPr>
                <w:rFonts w:ascii="Calibri" w:eastAsia="Times New Roman" w:hAnsi="Calibri" w:cs="Calibri"/>
                <w:sz w:val="22"/>
                <w:szCs w:val="22"/>
              </w:rPr>
            </w:pPr>
            <w:r w:rsidRPr="00B52AB8">
              <w:rPr>
                <w:rFonts w:ascii="Calibri" w:eastAsia="Times New Roman" w:hAnsi="Calibri" w:cs="Calibri"/>
                <w:sz w:val="22"/>
                <w:szCs w:val="22"/>
              </w:rPr>
              <w:t> </w:t>
            </w:r>
          </w:p>
        </w:tc>
      </w:tr>
      <w:tr w:rsidR="003E6042" w:rsidRPr="00B52AB8" w14:paraId="6D864C84" w14:textId="77777777" w:rsidTr="00F86990">
        <w:trPr>
          <w:trHeight w:val="300"/>
        </w:trPr>
        <w:tc>
          <w:tcPr>
            <w:tcW w:w="468" w:type="dxa"/>
            <w:tcBorders>
              <w:top w:val="single" w:sz="4" w:space="0" w:color="808080"/>
              <w:left w:val="single" w:sz="4" w:space="0" w:color="808080"/>
              <w:bottom w:val="nil"/>
              <w:right w:val="single" w:sz="4" w:space="0" w:color="808080"/>
            </w:tcBorders>
            <w:shd w:val="clear" w:color="000000" w:fill="D7EBFF"/>
            <w:noWrap/>
            <w:hideMark/>
          </w:tcPr>
          <w:p w14:paraId="5B0B2C7A" w14:textId="77777777" w:rsidR="003E6042" w:rsidRPr="00B52AB8" w:rsidRDefault="003E6042" w:rsidP="00F86990">
            <w:pPr>
              <w:spacing w:before="0"/>
              <w:outlineLvl w:val="0"/>
              <w:rPr>
                <w:rFonts w:ascii="Calibri" w:eastAsia="Times New Roman" w:hAnsi="Calibri" w:cs="Calibri"/>
                <w:sz w:val="22"/>
                <w:szCs w:val="22"/>
              </w:rPr>
            </w:pPr>
            <w:r w:rsidRPr="00B52AB8">
              <w:rPr>
                <w:rFonts w:ascii="Calibri" w:eastAsia="Times New Roman" w:hAnsi="Calibri" w:cs="Calibri"/>
                <w:sz w:val="22"/>
                <w:szCs w:val="22"/>
              </w:rPr>
              <w:t>1</w:t>
            </w:r>
          </w:p>
        </w:tc>
        <w:tc>
          <w:tcPr>
            <w:tcW w:w="5212" w:type="dxa"/>
            <w:tcBorders>
              <w:top w:val="single" w:sz="4" w:space="0" w:color="808080"/>
              <w:left w:val="nil"/>
              <w:bottom w:val="nil"/>
              <w:right w:val="single" w:sz="4" w:space="0" w:color="808080"/>
            </w:tcBorders>
            <w:shd w:val="clear" w:color="000000" w:fill="D7EBFF"/>
            <w:hideMark/>
          </w:tcPr>
          <w:p w14:paraId="56B61B63" w14:textId="77777777" w:rsidR="003E6042" w:rsidRPr="00B52AB8" w:rsidRDefault="003E6042" w:rsidP="00F86990">
            <w:pPr>
              <w:spacing w:before="0"/>
              <w:outlineLvl w:val="0"/>
              <w:rPr>
                <w:rFonts w:ascii="Calibri" w:eastAsia="Times New Roman" w:hAnsi="Calibri" w:cs="Calibri"/>
                <w:sz w:val="22"/>
                <w:szCs w:val="22"/>
              </w:rPr>
            </w:pPr>
            <w:hyperlink r:id="rId315" w:anchor="RANGE!full617ab70bc69c7ccce57e1f1b9a30f36299dc253d9bb22524d98e0cd60b30cc1a" w:history="1">
              <w:r w:rsidRPr="00B52AB8">
                <w:rPr>
                  <w:rFonts w:ascii="Calibri" w:eastAsia="Times New Roman" w:hAnsi="Calibri" w:cs="Calibri"/>
                  <w:sz w:val="22"/>
                  <w:szCs w:val="22"/>
                </w:rPr>
                <w:t xml:space="preserve">    Message Identification</w:t>
              </w:r>
            </w:hyperlink>
          </w:p>
        </w:tc>
        <w:tc>
          <w:tcPr>
            <w:tcW w:w="1970" w:type="dxa"/>
            <w:tcBorders>
              <w:top w:val="single" w:sz="4" w:space="0" w:color="808080"/>
              <w:left w:val="nil"/>
              <w:bottom w:val="nil"/>
              <w:right w:val="single" w:sz="4" w:space="0" w:color="808080"/>
            </w:tcBorders>
            <w:shd w:val="clear" w:color="000000" w:fill="D7EBFF"/>
            <w:hideMark/>
          </w:tcPr>
          <w:p w14:paraId="2345815A" w14:textId="77777777" w:rsidR="003E6042" w:rsidRPr="00B52AB8" w:rsidRDefault="003E6042" w:rsidP="00F86990">
            <w:pPr>
              <w:spacing w:before="0"/>
              <w:outlineLvl w:val="0"/>
              <w:rPr>
                <w:rFonts w:ascii="Calibri" w:eastAsia="Times New Roman" w:hAnsi="Calibri" w:cs="Calibri"/>
                <w:sz w:val="22"/>
                <w:szCs w:val="22"/>
              </w:rPr>
            </w:pPr>
            <w:r w:rsidRPr="00B52AB8">
              <w:rPr>
                <w:rFonts w:ascii="Calibri" w:eastAsia="Times New Roman" w:hAnsi="Calibri" w:cs="Calibri"/>
                <w:sz w:val="22"/>
                <w:szCs w:val="22"/>
              </w:rPr>
              <w:t>&lt;MsgId&gt;</w:t>
            </w:r>
          </w:p>
        </w:tc>
        <w:tc>
          <w:tcPr>
            <w:tcW w:w="740" w:type="dxa"/>
            <w:tcBorders>
              <w:top w:val="single" w:sz="4" w:space="0" w:color="808080"/>
              <w:left w:val="nil"/>
              <w:bottom w:val="nil"/>
              <w:right w:val="single" w:sz="4" w:space="0" w:color="808080"/>
            </w:tcBorders>
            <w:shd w:val="clear" w:color="000000" w:fill="D7EBFF"/>
            <w:noWrap/>
            <w:hideMark/>
          </w:tcPr>
          <w:p w14:paraId="3C80321C" w14:textId="77777777" w:rsidR="003E6042" w:rsidRPr="00B52AB8" w:rsidRDefault="003E6042" w:rsidP="00F86990">
            <w:pPr>
              <w:spacing w:before="0"/>
              <w:outlineLvl w:val="0"/>
              <w:rPr>
                <w:rFonts w:ascii="Calibri" w:eastAsia="Times New Roman" w:hAnsi="Calibri" w:cs="Calibri"/>
                <w:sz w:val="22"/>
                <w:szCs w:val="22"/>
              </w:rPr>
            </w:pPr>
            <w:r w:rsidRPr="00B52AB8">
              <w:rPr>
                <w:rFonts w:ascii="Calibri" w:eastAsia="Times New Roman" w:hAnsi="Calibri" w:cs="Calibri"/>
                <w:sz w:val="22"/>
                <w:szCs w:val="22"/>
              </w:rPr>
              <w:t>[1..1]</w:t>
            </w:r>
          </w:p>
        </w:tc>
        <w:tc>
          <w:tcPr>
            <w:tcW w:w="2100" w:type="dxa"/>
            <w:tcBorders>
              <w:top w:val="single" w:sz="4" w:space="0" w:color="808080"/>
              <w:left w:val="nil"/>
              <w:bottom w:val="nil"/>
              <w:right w:val="single" w:sz="4" w:space="0" w:color="808080"/>
            </w:tcBorders>
            <w:shd w:val="clear" w:color="000000" w:fill="D7EBFF"/>
            <w:noWrap/>
            <w:hideMark/>
          </w:tcPr>
          <w:p w14:paraId="1D0F42E7" w14:textId="77777777" w:rsidR="003E6042" w:rsidRPr="00B52AB8" w:rsidRDefault="003E6042" w:rsidP="00F86990">
            <w:pPr>
              <w:spacing w:before="0"/>
              <w:outlineLvl w:val="0"/>
              <w:rPr>
                <w:rFonts w:ascii="Calibri" w:eastAsia="Times New Roman" w:hAnsi="Calibri" w:cs="Calibri"/>
                <w:sz w:val="22"/>
                <w:szCs w:val="22"/>
              </w:rPr>
            </w:pPr>
            <w:r w:rsidRPr="00B52AB8">
              <w:rPr>
                <w:rFonts w:ascii="Calibri" w:eastAsia="Times New Roman" w:hAnsi="Calibri" w:cs="Calibri"/>
                <w:sz w:val="22"/>
                <w:szCs w:val="22"/>
              </w:rPr>
              <w:t> </w:t>
            </w:r>
          </w:p>
        </w:tc>
      </w:tr>
      <w:tr w:rsidR="003E6042" w:rsidRPr="00B52AB8" w14:paraId="5F866EBD" w14:textId="77777777" w:rsidTr="00F86990">
        <w:trPr>
          <w:trHeight w:val="300"/>
        </w:trPr>
        <w:tc>
          <w:tcPr>
            <w:tcW w:w="468" w:type="dxa"/>
            <w:tcBorders>
              <w:top w:val="single" w:sz="4" w:space="0" w:color="808080"/>
              <w:left w:val="single" w:sz="4" w:space="0" w:color="808080"/>
              <w:bottom w:val="nil"/>
              <w:right w:val="single" w:sz="4" w:space="0" w:color="808080"/>
            </w:tcBorders>
            <w:noWrap/>
            <w:hideMark/>
          </w:tcPr>
          <w:p w14:paraId="5432516C" w14:textId="77777777" w:rsidR="003E6042" w:rsidRPr="00B52AB8" w:rsidRDefault="003E6042" w:rsidP="00F86990">
            <w:pPr>
              <w:spacing w:before="0"/>
              <w:outlineLvl w:val="1"/>
              <w:rPr>
                <w:rFonts w:ascii="Calibri" w:eastAsia="Times New Roman" w:hAnsi="Calibri" w:cs="Calibri"/>
                <w:sz w:val="22"/>
                <w:szCs w:val="22"/>
              </w:rPr>
            </w:pPr>
            <w:r w:rsidRPr="00B52AB8">
              <w:rPr>
                <w:rFonts w:ascii="Calibri" w:eastAsia="Times New Roman" w:hAnsi="Calibri" w:cs="Calibri"/>
                <w:sz w:val="22"/>
                <w:szCs w:val="22"/>
              </w:rPr>
              <w:t>2</w:t>
            </w:r>
          </w:p>
        </w:tc>
        <w:tc>
          <w:tcPr>
            <w:tcW w:w="5212" w:type="dxa"/>
            <w:tcBorders>
              <w:top w:val="single" w:sz="4" w:space="0" w:color="808080"/>
              <w:left w:val="nil"/>
              <w:bottom w:val="nil"/>
              <w:right w:val="single" w:sz="4" w:space="0" w:color="808080"/>
            </w:tcBorders>
            <w:hideMark/>
          </w:tcPr>
          <w:p w14:paraId="296A849C" w14:textId="77777777" w:rsidR="003E6042" w:rsidRPr="00B52AB8" w:rsidRDefault="003E6042" w:rsidP="00F86990">
            <w:pPr>
              <w:spacing w:before="0"/>
              <w:outlineLvl w:val="1"/>
              <w:rPr>
                <w:rFonts w:ascii="Calibri" w:eastAsia="Times New Roman" w:hAnsi="Calibri" w:cs="Calibri"/>
                <w:sz w:val="22"/>
                <w:szCs w:val="22"/>
              </w:rPr>
            </w:pPr>
            <w:hyperlink r:id="rId316" w:anchor="RANGE!full2aa5e4a3d5c23ab616ecc13e88187621c44e15f98977f03cad0e4ae49e715ce3" w:history="1">
              <w:r w:rsidRPr="00B52AB8">
                <w:rPr>
                  <w:rFonts w:ascii="Calibri" w:eastAsia="Times New Roman" w:hAnsi="Calibri" w:cs="Calibri"/>
                  <w:sz w:val="22"/>
                  <w:szCs w:val="22"/>
                </w:rPr>
                <w:t xml:space="preserve">        Identification</w:t>
              </w:r>
            </w:hyperlink>
          </w:p>
        </w:tc>
        <w:tc>
          <w:tcPr>
            <w:tcW w:w="1970" w:type="dxa"/>
            <w:tcBorders>
              <w:top w:val="single" w:sz="4" w:space="0" w:color="808080"/>
              <w:left w:val="nil"/>
              <w:bottom w:val="nil"/>
              <w:right w:val="single" w:sz="4" w:space="0" w:color="808080"/>
            </w:tcBorders>
            <w:hideMark/>
          </w:tcPr>
          <w:p w14:paraId="766E2F7B" w14:textId="77777777" w:rsidR="003E6042" w:rsidRPr="00B52AB8" w:rsidRDefault="003E6042" w:rsidP="00F86990">
            <w:pPr>
              <w:spacing w:before="0"/>
              <w:outlineLvl w:val="1"/>
              <w:rPr>
                <w:rFonts w:ascii="Calibri" w:eastAsia="Times New Roman" w:hAnsi="Calibri" w:cs="Calibri"/>
                <w:sz w:val="22"/>
                <w:szCs w:val="22"/>
              </w:rPr>
            </w:pPr>
            <w:r w:rsidRPr="00B52AB8">
              <w:rPr>
                <w:rFonts w:ascii="Calibri" w:eastAsia="Times New Roman" w:hAnsi="Calibri" w:cs="Calibri"/>
                <w:sz w:val="22"/>
                <w:szCs w:val="22"/>
              </w:rPr>
              <w:t>&lt;Id&gt;</w:t>
            </w:r>
          </w:p>
        </w:tc>
        <w:tc>
          <w:tcPr>
            <w:tcW w:w="740" w:type="dxa"/>
            <w:tcBorders>
              <w:top w:val="single" w:sz="4" w:space="0" w:color="808080"/>
              <w:left w:val="nil"/>
              <w:bottom w:val="nil"/>
              <w:right w:val="single" w:sz="4" w:space="0" w:color="808080"/>
            </w:tcBorders>
            <w:noWrap/>
            <w:hideMark/>
          </w:tcPr>
          <w:p w14:paraId="7C208794" w14:textId="77777777" w:rsidR="003E6042" w:rsidRPr="00B52AB8" w:rsidRDefault="003E6042" w:rsidP="00F86990">
            <w:pPr>
              <w:spacing w:before="0"/>
              <w:outlineLvl w:val="1"/>
              <w:rPr>
                <w:rFonts w:ascii="Calibri" w:eastAsia="Times New Roman" w:hAnsi="Calibri" w:cs="Calibri"/>
                <w:sz w:val="22"/>
                <w:szCs w:val="22"/>
              </w:rPr>
            </w:pPr>
            <w:r w:rsidRPr="00B52AB8">
              <w:rPr>
                <w:rFonts w:ascii="Calibri" w:eastAsia="Times New Roman" w:hAnsi="Calibri" w:cs="Calibri"/>
                <w:sz w:val="22"/>
                <w:szCs w:val="22"/>
              </w:rPr>
              <w:t>[1..1]</w:t>
            </w:r>
          </w:p>
        </w:tc>
        <w:tc>
          <w:tcPr>
            <w:tcW w:w="2100" w:type="dxa"/>
            <w:tcBorders>
              <w:top w:val="single" w:sz="4" w:space="0" w:color="808080"/>
              <w:left w:val="nil"/>
              <w:bottom w:val="nil"/>
              <w:right w:val="single" w:sz="4" w:space="0" w:color="808080"/>
            </w:tcBorders>
            <w:hideMark/>
          </w:tcPr>
          <w:p w14:paraId="06FE2963" w14:textId="77777777" w:rsidR="003E6042" w:rsidRPr="00B52AB8" w:rsidRDefault="003E6042" w:rsidP="00F86990">
            <w:pPr>
              <w:spacing w:before="0"/>
              <w:outlineLvl w:val="1"/>
              <w:rPr>
                <w:rFonts w:ascii="Calibri" w:eastAsia="Times New Roman" w:hAnsi="Calibri" w:cs="Calibri"/>
                <w:sz w:val="22"/>
                <w:szCs w:val="22"/>
              </w:rPr>
            </w:pPr>
            <w:r w:rsidRPr="00B52AB8">
              <w:rPr>
                <w:rFonts w:ascii="Calibri" w:eastAsia="Times New Roman" w:hAnsi="Calibri" w:cs="Calibri"/>
                <w:sz w:val="22"/>
                <w:szCs w:val="22"/>
              </w:rPr>
              <w:t>text{1,35}</w:t>
            </w:r>
          </w:p>
        </w:tc>
      </w:tr>
      <w:tr w:rsidR="003E6042" w:rsidRPr="00B52AB8" w14:paraId="12B7A20D" w14:textId="77777777" w:rsidTr="00F86990">
        <w:trPr>
          <w:trHeight w:val="300"/>
        </w:trPr>
        <w:tc>
          <w:tcPr>
            <w:tcW w:w="468" w:type="dxa"/>
            <w:tcBorders>
              <w:top w:val="single" w:sz="4" w:space="0" w:color="808080"/>
              <w:left w:val="single" w:sz="4" w:space="0" w:color="808080"/>
              <w:bottom w:val="nil"/>
              <w:right w:val="single" w:sz="4" w:space="0" w:color="808080"/>
            </w:tcBorders>
            <w:noWrap/>
            <w:hideMark/>
          </w:tcPr>
          <w:p w14:paraId="43533635" w14:textId="77777777" w:rsidR="003E6042" w:rsidRPr="00B52AB8" w:rsidRDefault="003E6042" w:rsidP="00F86990">
            <w:pPr>
              <w:spacing w:before="0"/>
              <w:outlineLvl w:val="1"/>
              <w:rPr>
                <w:rFonts w:ascii="Calibri" w:eastAsia="Times New Roman" w:hAnsi="Calibri" w:cs="Calibri"/>
                <w:sz w:val="22"/>
                <w:szCs w:val="22"/>
              </w:rPr>
            </w:pPr>
            <w:r w:rsidRPr="00B52AB8">
              <w:rPr>
                <w:rFonts w:ascii="Calibri" w:eastAsia="Times New Roman" w:hAnsi="Calibri" w:cs="Calibri"/>
                <w:sz w:val="22"/>
                <w:szCs w:val="22"/>
              </w:rPr>
              <w:t>2</w:t>
            </w:r>
          </w:p>
        </w:tc>
        <w:tc>
          <w:tcPr>
            <w:tcW w:w="5212" w:type="dxa"/>
            <w:tcBorders>
              <w:top w:val="single" w:sz="4" w:space="0" w:color="808080"/>
              <w:left w:val="nil"/>
              <w:bottom w:val="nil"/>
              <w:right w:val="single" w:sz="4" w:space="0" w:color="808080"/>
            </w:tcBorders>
            <w:hideMark/>
          </w:tcPr>
          <w:p w14:paraId="6A535828" w14:textId="77777777" w:rsidR="003E6042" w:rsidRPr="00B52AB8" w:rsidRDefault="003E6042" w:rsidP="00F86990">
            <w:pPr>
              <w:spacing w:before="0"/>
              <w:outlineLvl w:val="1"/>
              <w:rPr>
                <w:rFonts w:ascii="Calibri" w:eastAsia="Times New Roman" w:hAnsi="Calibri" w:cs="Calibri"/>
                <w:sz w:val="22"/>
                <w:szCs w:val="22"/>
              </w:rPr>
            </w:pPr>
            <w:hyperlink r:id="rId317" w:anchor="RANGE!full6a77b216cd4a32dec3e2214939a7a0493f1f24fc26f2613dd15294dc821239e3" w:history="1">
              <w:r w:rsidRPr="00B52AB8">
                <w:rPr>
                  <w:rFonts w:ascii="Calibri" w:eastAsia="Times New Roman" w:hAnsi="Calibri" w:cs="Calibri"/>
                  <w:sz w:val="22"/>
                  <w:szCs w:val="22"/>
                </w:rPr>
                <w:t xml:space="preserve">        Creation Date Time</w:t>
              </w:r>
            </w:hyperlink>
          </w:p>
        </w:tc>
        <w:tc>
          <w:tcPr>
            <w:tcW w:w="1970" w:type="dxa"/>
            <w:tcBorders>
              <w:top w:val="single" w:sz="4" w:space="0" w:color="808080"/>
              <w:left w:val="nil"/>
              <w:bottom w:val="nil"/>
              <w:right w:val="single" w:sz="4" w:space="0" w:color="808080"/>
            </w:tcBorders>
            <w:hideMark/>
          </w:tcPr>
          <w:p w14:paraId="1A69EC9F" w14:textId="77777777" w:rsidR="003E6042" w:rsidRPr="00B52AB8" w:rsidRDefault="003E6042" w:rsidP="00F86990">
            <w:pPr>
              <w:spacing w:before="0"/>
              <w:outlineLvl w:val="1"/>
              <w:rPr>
                <w:rFonts w:ascii="Calibri" w:eastAsia="Times New Roman" w:hAnsi="Calibri" w:cs="Calibri"/>
                <w:sz w:val="22"/>
                <w:szCs w:val="22"/>
              </w:rPr>
            </w:pPr>
            <w:r w:rsidRPr="00B52AB8">
              <w:rPr>
                <w:rFonts w:ascii="Calibri" w:eastAsia="Times New Roman" w:hAnsi="Calibri" w:cs="Calibri"/>
                <w:sz w:val="22"/>
                <w:szCs w:val="22"/>
              </w:rPr>
              <w:t>&lt;CreDtTm&gt;</w:t>
            </w:r>
          </w:p>
        </w:tc>
        <w:tc>
          <w:tcPr>
            <w:tcW w:w="740" w:type="dxa"/>
            <w:tcBorders>
              <w:top w:val="single" w:sz="4" w:space="0" w:color="808080"/>
              <w:left w:val="nil"/>
              <w:bottom w:val="nil"/>
              <w:right w:val="single" w:sz="4" w:space="0" w:color="808080"/>
            </w:tcBorders>
            <w:noWrap/>
            <w:hideMark/>
          </w:tcPr>
          <w:p w14:paraId="6CA74D6D" w14:textId="77777777" w:rsidR="003E6042" w:rsidRPr="00B52AB8" w:rsidRDefault="003E6042" w:rsidP="00F86990">
            <w:pPr>
              <w:spacing w:before="0"/>
              <w:outlineLvl w:val="1"/>
              <w:rPr>
                <w:rFonts w:ascii="Calibri" w:eastAsia="Times New Roman" w:hAnsi="Calibri" w:cs="Calibri"/>
                <w:sz w:val="22"/>
                <w:szCs w:val="22"/>
              </w:rPr>
            </w:pPr>
            <w:r w:rsidRPr="00B52AB8">
              <w:rPr>
                <w:rFonts w:ascii="Calibri" w:eastAsia="Times New Roman" w:hAnsi="Calibri" w:cs="Calibri"/>
                <w:sz w:val="22"/>
                <w:szCs w:val="22"/>
              </w:rPr>
              <w:t>[1..1]</w:t>
            </w:r>
          </w:p>
        </w:tc>
        <w:tc>
          <w:tcPr>
            <w:tcW w:w="2100" w:type="dxa"/>
            <w:tcBorders>
              <w:top w:val="single" w:sz="4" w:space="0" w:color="808080"/>
              <w:left w:val="nil"/>
              <w:bottom w:val="nil"/>
              <w:right w:val="single" w:sz="4" w:space="0" w:color="808080"/>
            </w:tcBorders>
            <w:hideMark/>
          </w:tcPr>
          <w:p w14:paraId="69523B3E" w14:textId="77777777" w:rsidR="003E6042" w:rsidRPr="00B52AB8" w:rsidRDefault="003E6042" w:rsidP="00F86990">
            <w:pPr>
              <w:spacing w:before="0"/>
              <w:outlineLvl w:val="1"/>
              <w:rPr>
                <w:rFonts w:ascii="Calibri" w:eastAsia="Times New Roman" w:hAnsi="Calibri" w:cs="Calibri"/>
                <w:sz w:val="22"/>
                <w:szCs w:val="22"/>
              </w:rPr>
            </w:pPr>
            <w:r w:rsidRPr="00B52AB8">
              <w:rPr>
                <w:rFonts w:ascii="Calibri" w:eastAsia="Times New Roman" w:hAnsi="Calibri" w:cs="Calibri"/>
                <w:sz w:val="22"/>
                <w:szCs w:val="22"/>
              </w:rPr>
              <w:t>dateTime</w:t>
            </w:r>
          </w:p>
        </w:tc>
      </w:tr>
      <w:tr w:rsidR="003E6042" w:rsidRPr="00B52AB8" w14:paraId="0EB2FA7A" w14:textId="77777777" w:rsidTr="00F86990">
        <w:trPr>
          <w:trHeight w:val="300"/>
        </w:trPr>
        <w:tc>
          <w:tcPr>
            <w:tcW w:w="468" w:type="dxa"/>
            <w:tcBorders>
              <w:top w:val="single" w:sz="4" w:space="0" w:color="808080"/>
              <w:left w:val="single" w:sz="4" w:space="0" w:color="808080"/>
              <w:bottom w:val="nil"/>
              <w:right w:val="single" w:sz="4" w:space="0" w:color="808080"/>
            </w:tcBorders>
            <w:shd w:val="clear" w:color="000000" w:fill="D7EBFF"/>
            <w:noWrap/>
            <w:hideMark/>
          </w:tcPr>
          <w:p w14:paraId="29D08F1C" w14:textId="77777777" w:rsidR="003E6042" w:rsidRPr="00B52AB8" w:rsidRDefault="003E6042" w:rsidP="00F86990">
            <w:pPr>
              <w:spacing w:before="0"/>
              <w:outlineLvl w:val="0"/>
              <w:rPr>
                <w:rFonts w:ascii="Calibri" w:eastAsia="Times New Roman" w:hAnsi="Calibri" w:cs="Calibri"/>
                <w:sz w:val="22"/>
                <w:szCs w:val="22"/>
              </w:rPr>
            </w:pPr>
            <w:r w:rsidRPr="00B52AB8">
              <w:rPr>
                <w:rFonts w:ascii="Calibri" w:eastAsia="Times New Roman" w:hAnsi="Calibri" w:cs="Calibri"/>
                <w:sz w:val="22"/>
                <w:szCs w:val="22"/>
              </w:rPr>
              <w:t>1</w:t>
            </w:r>
          </w:p>
        </w:tc>
        <w:tc>
          <w:tcPr>
            <w:tcW w:w="5212" w:type="dxa"/>
            <w:tcBorders>
              <w:top w:val="single" w:sz="4" w:space="0" w:color="808080"/>
              <w:left w:val="nil"/>
              <w:bottom w:val="nil"/>
              <w:right w:val="single" w:sz="4" w:space="0" w:color="808080"/>
            </w:tcBorders>
            <w:shd w:val="clear" w:color="000000" w:fill="D7EBFF"/>
            <w:hideMark/>
          </w:tcPr>
          <w:p w14:paraId="410EFC77" w14:textId="77777777" w:rsidR="003E6042" w:rsidRPr="00B52AB8" w:rsidRDefault="003E6042" w:rsidP="00F86990">
            <w:pPr>
              <w:spacing w:before="0"/>
              <w:outlineLvl w:val="0"/>
              <w:rPr>
                <w:rFonts w:ascii="Calibri" w:eastAsia="Times New Roman" w:hAnsi="Calibri" w:cs="Calibri"/>
                <w:sz w:val="22"/>
                <w:szCs w:val="22"/>
              </w:rPr>
            </w:pPr>
            <w:hyperlink r:id="rId318" w:anchor="RANGE!fullfee2d1c3ba905d9cb81e409b11cd3d73dae98a5f4e79fbf227f58141738f8efd" w:history="1">
              <w:r w:rsidRPr="00B52AB8">
                <w:rPr>
                  <w:rFonts w:ascii="Calibri" w:eastAsia="Times New Roman" w:hAnsi="Calibri" w:cs="Calibri"/>
                  <w:sz w:val="22"/>
                  <w:szCs w:val="22"/>
                </w:rPr>
                <w:t xml:space="preserve">    Reference</w:t>
              </w:r>
            </w:hyperlink>
          </w:p>
        </w:tc>
        <w:tc>
          <w:tcPr>
            <w:tcW w:w="1970" w:type="dxa"/>
            <w:tcBorders>
              <w:top w:val="single" w:sz="4" w:space="0" w:color="808080"/>
              <w:left w:val="nil"/>
              <w:bottom w:val="nil"/>
              <w:right w:val="single" w:sz="4" w:space="0" w:color="808080"/>
            </w:tcBorders>
            <w:shd w:val="clear" w:color="000000" w:fill="D7EBFF"/>
            <w:hideMark/>
          </w:tcPr>
          <w:p w14:paraId="76F82C28" w14:textId="77777777" w:rsidR="003E6042" w:rsidRPr="00B52AB8" w:rsidRDefault="003E6042" w:rsidP="00F86990">
            <w:pPr>
              <w:spacing w:before="0"/>
              <w:outlineLvl w:val="0"/>
              <w:rPr>
                <w:rFonts w:ascii="Calibri" w:eastAsia="Times New Roman" w:hAnsi="Calibri" w:cs="Calibri"/>
                <w:sz w:val="22"/>
                <w:szCs w:val="22"/>
              </w:rPr>
            </w:pPr>
            <w:r w:rsidRPr="00B52AB8">
              <w:rPr>
                <w:rFonts w:ascii="Calibri" w:eastAsia="Times New Roman" w:hAnsi="Calibri" w:cs="Calibri"/>
                <w:sz w:val="22"/>
                <w:szCs w:val="22"/>
              </w:rPr>
              <w:t>&lt;Ref&gt;</w:t>
            </w:r>
          </w:p>
        </w:tc>
        <w:tc>
          <w:tcPr>
            <w:tcW w:w="740" w:type="dxa"/>
            <w:tcBorders>
              <w:top w:val="single" w:sz="4" w:space="0" w:color="808080"/>
              <w:left w:val="nil"/>
              <w:bottom w:val="nil"/>
              <w:right w:val="single" w:sz="4" w:space="0" w:color="808080"/>
            </w:tcBorders>
            <w:shd w:val="clear" w:color="000000" w:fill="D7EBFF"/>
            <w:noWrap/>
            <w:hideMark/>
          </w:tcPr>
          <w:p w14:paraId="29C2ECF3" w14:textId="77777777" w:rsidR="003E6042" w:rsidRPr="00B52AB8" w:rsidRDefault="003E6042" w:rsidP="00F86990">
            <w:pPr>
              <w:spacing w:before="0"/>
              <w:outlineLvl w:val="0"/>
              <w:rPr>
                <w:rFonts w:ascii="Calibri" w:eastAsia="Times New Roman" w:hAnsi="Calibri" w:cs="Calibri"/>
                <w:sz w:val="22"/>
                <w:szCs w:val="22"/>
              </w:rPr>
            </w:pPr>
            <w:r w:rsidRPr="00B52AB8">
              <w:rPr>
                <w:rFonts w:ascii="Calibri" w:eastAsia="Times New Roman" w:hAnsi="Calibri" w:cs="Calibri"/>
                <w:sz w:val="22"/>
                <w:szCs w:val="22"/>
              </w:rPr>
              <w:t>[0..1]</w:t>
            </w:r>
          </w:p>
        </w:tc>
        <w:tc>
          <w:tcPr>
            <w:tcW w:w="2100" w:type="dxa"/>
            <w:tcBorders>
              <w:top w:val="single" w:sz="4" w:space="0" w:color="808080"/>
              <w:left w:val="nil"/>
              <w:bottom w:val="nil"/>
              <w:right w:val="single" w:sz="4" w:space="0" w:color="808080"/>
            </w:tcBorders>
            <w:shd w:val="clear" w:color="000000" w:fill="D7EBFF"/>
            <w:noWrap/>
            <w:hideMark/>
          </w:tcPr>
          <w:p w14:paraId="3608E7D7" w14:textId="77777777" w:rsidR="003E6042" w:rsidRPr="00B52AB8" w:rsidRDefault="003E6042" w:rsidP="00F86990">
            <w:pPr>
              <w:spacing w:before="0"/>
              <w:outlineLvl w:val="0"/>
              <w:rPr>
                <w:rFonts w:ascii="Calibri" w:eastAsia="Times New Roman" w:hAnsi="Calibri" w:cs="Calibri"/>
                <w:sz w:val="22"/>
                <w:szCs w:val="22"/>
              </w:rPr>
            </w:pPr>
            <w:r w:rsidRPr="00B52AB8">
              <w:rPr>
                <w:rFonts w:ascii="Calibri" w:eastAsia="Times New Roman" w:hAnsi="Calibri" w:cs="Calibri"/>
                <w:sz w:val="22"/>
                <w:szCs w:val="22"/>
              </w:rPr>
              <w:t>Choice</w:t>
            </w:r>
          </w:p>
        </w:tc>
      </w:tr>
      <w:tr w:rsidR="003E6042" w:rsidRPr="00B52AB8" w14:paraId="2B509337" w14:textId="77777777" w:rsidTr="00F86990">
        <w:trPr>
          <w:trHeight w:val="300"/>
        </w:trPr>
        <w:tc>
          <w:tcPr>
            <w:tcW w:w="468" w:type="dxa"/>
            <w:tcBorders>
              <w:top w:val="single" w:sz="4" w:space="0" w:color="808080"/>
              <w:left w:val="single" w:sz="4" w:space="0" w:color="808080"/>
              <w:bottom w:val="nil"/>
              <w:right w:val="single" w:sz="4" w:space="0" w:color="808080"/>
            </w:tcBorders>
            <w:shd w:val="clear" w:color="000000" w:fill="D7EBFF"/>
            <w:noWrap/>
            <w:hideMark/>
          </w:tcPr>
          <w:p w14:paraId="033FC5DC" w14:textId="77777777" w:rsidR="003E6042" w:rsidRPr="00B52AB8" w:rsidRDefault="003E6042" w:rsidP="00F86990">
            <w:pPr>
              <w:spacing w:before="0"/>
              <w:outlineLvl w:val="0"/>
              <w:rPr>
                <w:rFonts w:ascii="Calibri" w:eastAsia="Times New Roman" w:hAnsi="Calibri" w:cs="Calibri"/>
                <w:sz w:val="22"/>
                <w:szCs w:val="22"/>
              </w:rPr>
            </w:pPr>
            <w:r w:rsidRPr="00B52AB8">
              <w:rPr>
                <w:rFonts w:ascii="Calibri" w:eastAsia="Times New Roman" w:hAnsi="Calibri" w:cs="Calibri"/>
                <w:sz w:val="22"/>
                <w:szCs w:val="22"/>
              </w:rPr>
              <w:t>1</w:t>
            </w:r>
          </w:p>
        </w:tc>
        <w:tc>
          <w:tcPr>
            <w:tcW w:w="5212" w:type="dxa"/>
            <w:tcBorders>
              <w:top w:val="single" w:sz="4" w:space="0" w:color="808080"/>
              <w:left w:val="nil"/>
              <w:bottom w:val="nil"/>
              <w:right w:val="single" w:sz="4" w:space="0" w:color="808080"/>
            </w:tcBorders>
            <w:shd w:val="clear" w:color="000000" w:fill="D7EBFF"/>
            <w:hideMark/>
          </w:tcPr>
          <w:p w14:paraId="40962A7D" w14:textId="77777777" w:rsidR="003E6042" w:rsidRPr="00B52AB8" w:rsidRDefault="003E6042" w:rsidP="00F86990">
            <w:pPr>
              <w:spacing w:before="0"/>
              <w:outlineLvl w:val="0"/>
              <w:rPr>
                <w:rFonts w:ascii="Calibri" w:eastAsia="Times New Roman" w:hAnsi="Calibri" w:cs="Calibri"/>
                <w:sz w:val="22"/>
                <w:szCs w:val="22"/>
              </w:rPr>
            </w:pPr>
            <w:hyperlink r:id="rId319" w:anchor="RANGE!full0aa14411eb10c917c56bc3bf47ff2722bceb2fb79c1f76e0af3e5b251c898b8d" w:history="1">
              <w:r w:rsidRPr="00B52AB8">
                <w:rPr>
                  <w:rFonts w:ascii="Calibri" w:eastAsia="Times New Roman" w:hAnsi="Calibri" w:cs="Calibri"/>
                  <w:sz w:val="22"/>
                  <w:szCs w:val="22"/>
                </w:rPr>
                <w:t xml:space="preserve">    Status Report</w:t>
              </w:r>
            </w:hyperlink>
          </w:p>
        </w:tc>
        <w:tc>
          <w:tcPr>
            <w:tcW w:w="1970" w:type="dxa"/>
            <w:tcBorders>
              <w:top w:val="single" w:sz="4" w:space="0" w:color="808080"/>
              <w:left w:val="nil"/>
              <w:bottom w:val="nil"/>
              <w:right w:val="single" w:sz="4" w:space="0" w:color="808080"/>
            </w:tcBorders>
            <w:shd w:val="clear" w:color="000000" w:fill="D7EBFF"/>
            <w:hideMark/>
          </w:tcPr>
          <w:p w14:paraId="5BE8E5A3" w14:textId="77777777" w:rsidR="003E6042" w:rsidRPr="00B52AB8" w:rsidRDefault="003E6042" w:rsidP="00F86990">
            <w:pPr>
              <w:spacing w:before="0"/>
              <w:outlineLvl w:val="0"/>
              <w:rPr>
                <w:rFonts w:ascii="Calibri" w:eastAsia="Times New Roman" w:hAnsi="Calibri" w:cs="Calibri"/>
                <w:sz w:val="22"/>
                <w:szCs w:val="22"/>
              </w:rPr>
            </w:pPr>
            <w:r w:rsidRPr="00B52AB8">
              <w:rPr>
                <w:rFonts w:ascii="Calibri" w:eastAsia="Times New Roman" w:hAnsi="Calibri" w:cs="Calibri"/>
                <w:sz w:val="22"/>
                <w:szCs w:val="22"/>
              </w:rPr>
              <w:t>&lt;StsRpt&gt;</w:t>
            </w:r>
          </w:p>
        </w:tc>
        <w:tc>
          <w:tcPr>
            <w:tcW w:w="740" w:type="dxa"/>
            <w:tcBorders>
              <w:top w:val="single" w:sz="4" w:space="0" w:color="808080"/>
              <w:left w:val="nil"/>
              <w:bottom w:val="nil"/>
              <w:right w:val="single" w:sz="4" w:space="0" w:color="808080"/>
            </w:tcBorders>
            <w:shd w:val="clear" w:color="000000" w:fill="D7EBFF"/>
            <w:noWrap/>
            <w:hideMark/>
          </w:tcPr>
          <w:p w14:paraId="10BE8219" w14:textId="77777777" w:rsidR="003E6042" w:rsidRPr="00B52AB8" w:rsidRDefault="003E6042" w:rsidP="00F86990">
            <w:pPr>
              <w:spacing w:before="0"/>
              <w:outlineLvl w:val="0"/>
              <w:rPr>
                <w:rFonts w:ascii="Calibri" w:eastAsia="Times New Roman" w:hAnsi="Calibri" w:cs="Calibri"/>
                <w:sz w:val="22"/>
                <w:szCs w:val="22"/>
              </w:rPr>
            </w:pPr>
            <w:r w:rsidRPr="00B52AB8">
              <w:rPr>
                <w:rFonts w:ascii="Calibri" w:eastAsia="Times New Roman" w:hAnsi="Calibri" w:cs="Calibri"/>
                <w:sz w:val="22"/>
                <w:szCs w:val="22"/>
              </w:rPr>
              <w:t>[1..1]</w:t>
            </w:r>
          </w:p>
        </w:tc>
        <w:tc>
          <w:tcPr>
            <w:tcW w:w="2100" w:type="dxa"/>
            <w:tcBorders>
              <w:top w:val="single" w:sz="4" w:space="0" w:color="808080"/>
              <w:left w:val="nil"/>
              <w:bottom w:val="nil"/>
              <w:right w:val="single" w:sz="4" w:space="0" w:color="808080"/>
            </w:tcBorders>
            <w:shd w:val="clear" w:color="000000" w:fill="D7EBFF"/>
            <w:noWrap/>
            <w:hideMark/>
          </w:tcPr>
          <w:p w14:paraId="7791B16D" w14:textId="77777777" w:rsidR="003E6042" w:rsidRPr="00B52AB8" w:rsidRDefault="003E6042" w:rsidP="00F86990">
            <w:pPr>
              <w:spacing w:before="0"/>
              <w:outlineLvl w:val="0"/>
              <w:rPr>
                <w:rFonts w:ascii="Calibri" w:eastAsia="Times New Roman" w:hAnsi="Calibri" w:cs="Calibri"/>
                <w:sz w:val="22"/>
                <w:szCs w:val="22"/>
              </w:rPr>
            </w:pPr>
            <w:r w:rsidRPr="00B52AB8">
              <w:rPr>
                <w:rFonts w:ascii="Calibri" w:eastAsia="Times New Roman" w:hAnsi="Calibri" w:cs="Calibri"/>
                <w:sz w:val="22"/>
                <w:szCs w:val="22"/>
              </w:rPr>
              <w:t>Choice</w:t>
            </w:r>
          </w:p>
        </w:tc>
      </w:tr>
      <w:tr w:rsidR="003E6042" w:rsidRPr="00B52AB8" w14:paraId="2304A10C" w14:textId="77777777" w:rsidTr="00F86990">
        <w:trPr>
          <w:trHeight w:val="300"/>
        </w:trPr>
        <w:tc>
          <w:tcPr>
            <w:tcW w:w="468" w:type="dxa"/>
            <w:tcBorders>
              <w:top w:val="single" w:sz="4" w:space="0" w:color="808080"/>
              <w:left w:val="single" w:sz="4" w:space="0" w:color="808080"/>
              <w:bottom w:val="nil"/>
              <w:right w:val="single" w:sz="4" w:space="0" w:color="808080"/>
            </w:tcBorders>
            <w:shd w:val="clear" w:color="000000" w:fill="E6E6E6"/>
            <w:noWrap/>
            <w:hideMark/>
          </w:tcPr>
          <w:p w14:paraId="4D2C7F1E" w14:textId="77777777" w:rsidR="003E6042" w:rsidRPr="00B52AB8" w:rsidRDefault="003E6042" w:rsidP="00F86990">
            <w:pPr>
              <w:spacing w:before="0"/>
              <w:outlineLvl w:val="1"/>
              <w:rPr>
                <w:rFonts w:ascii="Calibri" w:eastAsia="Times New Roman" w:hAnsi="Calibri" w:cs="Calibri"/>
                <w:sz w:val="22"/>
                <w:szCs w:val="22"/>
              </w:rPr>
            </w:pPr>
            <w:r w:rsidRPr="00B52AB8">
              <w:rPr>
                <w:rFonts w:ascii="Calibri" w:eastAsia="Times New Roman" w:hAnsi="Calibri" w:cs="Calibri"/>
                <w:sz w:val="22"/>
                <w:szCs w:val="22"/>
              </w:rPr>
              <w:t>2</w:t>
            </w:r>
          </w:p>
        </w:tc>
        <w:tc>
          <w:tcPr>
            <w:tcW w:w="5212" w:type="dxa"/>
            <w:tcBorders>
              <w:top w:val="single" w:sz="4" w:space="0" w:color="808080"/>
              <w:left w:val="nil"/>
              <w:bottom w:val="nil"/>
              <w:right w:val="single" w:sz="4" w:space="0" w:color="808080"/>
            </w:tcBorders>
            <w:shd w:val="clear" w:color="000000" w:fill="E6E6E6"/>
            <w:hideMark/>
          </w:tcPr>
          <w:p w14:paraId="3F158F72" w14:textId="77777777" w:rsidR="003E6042" w:rsidRPr="00B52AB8" w:rsidRDefault="003E6042" w:rsidP="00F86990">
            <w:pPr>
              <w:spacing w:before="0"/>
              <w:outlineLvl w:val="1"/>
              <w:rPr>
                <w:rFonts w:ascii="Calibri" w:eastAsia="Times New Roman" w:hAnsi="Calibri" w:cs="Calibri"/>
                <w:sz w:val="22"/>
                <w:szCs w:val="22"/>
              </w:rPr>
            </w:pPr>
            <w:hyperlink r:id="rId320" w:anchor="RANGE!fullf0a95bbd1b46d9abdaa960a6a8a641c4aa7486f826d2bdde0c1bb267791a7f63" w:history="1">
              <w:r w:rsidRPr="00B52AB8">
                <w:rPr>
                  <w:rFonts w:ascii="Calibri" w:eastAsia="Times New Roman" w:hAnsi="Calibri" w:cs="Calibri"/>
                  <w:sz w:val="22"/>
                  <w:szCs w:val="22"/>
                </w:rPr>
                <w:t xml:space="preserve">        Cancellation Status Report</w:t>
              </w:r>
            </w:hyperlink>
          </w:p>
        </w:tc>
        <w:tc>
          <w:tcPr>
            <w:tcW w:w="1970" w:type="dxa"/>
            <w:tcBorders>
              <w:top w:val="single" w:sz="4" w:space="0" w:color="808080"/>
              <w:left w:val="nil"/>
              <w:bottom w:val="nil"/>
              <w:right w:val="single" w:sz="4" w:space="0" w:color="808080"/>
            </w:tcBorders>
            <w:shd w:val="clear" w:color="000000" w:fill="E6E6E6"/>
            <w:hideMark/>
          </w:tcPr>
          <w:p w14:paraId="392CD152" w14:textId="77777777" w:rsidR="003E6042" w:rsidRPr="00B52AB8" w:rsidRDefault="003E6042" w:rsidP="00F86990">
            <w:pPr>
              <w:spacing w:before="0"/>
              <w:outlineLvl w:val="1"/>
              <w:rPr>
                <w:rFonts w:ascii="Calibri" w:eastAsia="Times New Roman" w:hAnsi="Calibri" w:cs="Calibri"/>
                <w:sz w:val="22"/>
                <w:szCs w:val="22"/>
              </w:rPr>
            </w:pPr>
            <w:r w:rsidRPr="00B52AB8">
              <w:rPr>
                <w:rFonts w:ascii="Calibri" w:eastAsia="Times New Roman" w:hAnsi="Calibri" w:cs="Calibri"/>
                <w:sz w:val="22"/>
                <w:szCs w:val="22"/>
              </w:rPr>
              <w:t>&lt;CxlStsRpt&gt;</w:t>
            </w:r>
          </w:p>
        </w:tc>
        <w:tc>
          <w:tcPr>
            <w:tcW w:w="740" w:type="dxa"/>
            <w:tcBorders>
              <w:top w:val="single" w:sz="4" w:space="0" w:color="808080"/>
              <w:left w:val="nil"/>
              <w:bottom w:val="nil"/>
              <w:right w:val="single" w:sz="4" w:space="0" w:color="808080"/>
            </w:tcBorders>
            <w:shd w:val="clear" w:color="000000" w:fill="E6E6E6"/>
            <w:noWrap/>
            <w:hideMark/>
          </w:tcPr>
          <w:p w14:paraId="07670684" w14:textId="77777777" w:rsidR="003E6042" w:rsidRPr="00B52AB8" w:rsidRDefault="003E6042" w:rsidP="00F86990">
            <w:pPr>
              <w:spacing w:before="0"/>
              <w:outlineLvl w:val="1"/>
              <w:rPr>
                <w:rFonts w:ascii="Calibri" w:eastAsia="Times New Roman" w:hAnsi="Calibri" w:cs="Calibri"/>
                <w:sz w:val="22"/>
                <w:szCs w:val="22"/>
              </w:rPr>
            </w:pPr>
            <w:r w:rsidRPr="00B52AB8">
              <w:rPr>
                <w:rFonts w:ascii="Calibri" w:eastAsia="Times New Roman" w:hAnsi="Calibri" w:cs="Calibri"/>
                <w:sz w:val="22"/>
                <w:szCs w:val="22"/>
              </w:rPr>
              <w:t>[1..1]</w:t>
            </w:r>
          </w:p>
        </w:tc>
        <w:tc>
          <w:tcPr>
            <w:tcW w:w="2100" w:type="dxa"/>
            <w:tcBorders>
              <w:top w:val="single" w:sz="4" w:space="0" w:color="808080"/>
              <w:left w:val="nil"/>
              <w:bottom w:val="nil"/>
              <w:right w:val="single" w:sz="4" w:space="0" w:color="808080"/>
            </w:tcBorders>
            <w:shd w:val="clear" w:color="000000" w:fill="E6E6E6"/>
            <w:noWrap/>
            <w:hideMark/>
          </w:tcPr>
          <w:p w14:paraId="1671B39F" w14:textId="77777777" w:rsidR="003E6042" w:rsidRPr="00B52AB8" w:rsidRDefault="003E6042" w:rsidP="00F86990">
            <w:pPr>
              <w:spacing w:before="0"/>
              <w:outlineLvl w:val="1"/>
              <w:rPr>
                <w:rFonts w:ascii="Calibri" w:eastAsia="Times New Roman" w:hAnsi="Calibri" w:cs="Calibri"/>
                <w:sz w:val="22"/>
                <w:szCs w:val="22"/>
              </w:rPr>
            </w:pPr>
            <w:r w:rsidRPr="00B52AB8">
              <w:rPr>
                <w:rFonts w:ascii="Calibri" w:eastAsia="Times New Roman" w:hAnsi="Calibri" w:cs="Calibri"/>
                <w:sz w:val="22"/>
                <w:szCs w:val="22"/>
              </w:rPr>
              <w:t> </w:t>
            </w:r>
          </w:p>
        </w:tc>
      </w:tr>
      <w:tr w:rsidR="003E6042" w:rsidRPr="00B52AB8" w14:paraId="79DFE2F8" w14:textId="77777777" w:rsidTr="00F86990">
        <w:trPr>
          <w:trHeight w:val="300"/>
        </w:trPr>
        <w:tc>
          <w:tcPr>
            <w:tcW w:w="468" w:type="dxa"/>
            <w:tcBorders>
              <w:top w:val="single" w:sz="4" w:space="0" w:color="808080"/>
              <w:left w:val="single" w:sz="4" w:space="0" w:color="808080"/>
              <w:bottom w:val="nil"/>
              <w:right w:val="single" w:sz="4" w:space="0" w:color="808080"/>
            </w:tcBorders>
            <w:noWrap/>
            <w:hideMark/>
          </w:tcPr>
          <w:p w14:paraId="03A30B60" w14:textId="77777777" w:rsidR="003E6042" w:rsidRPr="00B52AB8" w:rsidRDefault="003E6042" w:rsidP="00F86990">
            <w:pPr>
              <w:spacing w:before="0"/>
              <w:outlineLvl w:val="2"/>
              <w:rPr>
                <w:rFonts w:ascii="Calibri" w:eastAsia="Times New Roman" w:hAnsi="Calibri" w:cs="Calibri"/>
                <w:sz w:val="22"/>
                <w:szCs w:val="22"/>
              </w:rPr>
            </w:pPr>
            <w:r w:rsidRPr="00B52AB8">
              <w:rPr>
                <w:rFonts w:ascii="Calibri" w:eastAsia="Times New Roman" w:hAnsi="Calibri" w:cs="Calibri"/>
                <w:sz w:val="22"/>
                <w:szCs w:val="22"/>
              </w:rPr>
              <w:t>3</w:t>
            </w:r>
          </w:p>
        </w:tc>
        <w:tc>
          <w:tcPr>
            <w:tcW w:w="5212" w:type="dxa"/>
            <w:tcBorders>
              <w:top w:val="single" w:sz="4" w:space="0" w:color="808080"/>
              <w:left w:val="nil"/>
              <w:bottom w:val="nil"/>
              <w:right w:val="single" w:sz="4" w:space="0" w:color="808080"/>
            </w:tcBorders>
            <w:hideMark/>
          </w:tcPr>
          <w:p w14:paraId="20F81654" w14:textId="77777777" w:rsidR="003E6042" w:rsidRPr="00B52AB8" w:rsidRDefault="003E6042" w:rsidP="00F86990">
            <w:pPr>
              <w:spacing w:before="0"/>
              <w:outlineLvl w:val="2"/>
              <w:rPr>
                <w:rFonts w:ascii="Calibri" w:eastAsia="Times New Roman" w:hAnsi="Calibri" w:cs="Calibri"/>
                <w:sz w:val="22"/>
                <w:szCs w:val="22"/>
              </w:rPr>
            </w:pPr>
            <w:hyperlink r:id="rId321" w:anchor="RANGE!full17e62be208d26460760a55e70d19f6d5829989192d896e34c87febecc44ed723" w:history="1">
              <w:r w:rsidRPr="00B52AB8">
                <w:rPr>
                  <w:rFonts w:ascii="Calibri" w:eastAsia="Times New Roman" w:hAnsi="Calibri" w:cs="Calibri"/>
                  <w:sz w:val="22"/>
                  <w:szCs w:val="22"/>
                </w:rPr>
                <w:t xml:space="preserve">            Master Reference</w:t>
              </w:r>
            </w:hyperlink>
          </w:p>
        </w:tc>
        <w:tc>
          <w:tcPr>
            <w:tcW w:w="1970" w:type="dxa"/>
            <w:tcBorders>
              <w:top w:val="single" w:sz="4" w:space="0" w:color="808080"/>
              <w:left w:val="nil"/>
              <w:bottom w:val="nil"/>
              <w:right w:val="single" w:sz="4" w:space="0" w:color="808080"/>
            </w:tcBorders>
            <w:hideMark/>
          </w:tcPr>
          <w:p w14:paraId="687D4DAF" w14:textId="77777777" w:rsidR="003E6042" w:rsidRPr="00B52AB8" w:rsidRDefault="003E6042" w:rsidP="00F86990">
            <w:pPr>
              <w:spacing w:before="0"/>
              <w:outlineLvl w:val="2"/>
              <w:rPr>
                <w:rFonts w:ascii="Calibri" w:eastAsia="Times New Roman" w:hAnsi="Calibri" w:cs="Calibri"/>
                <w:sz w:val="22"/>
                <w:szCs w:val="22"/>
              </w:rPr>
            </w:pPr>
            <w:r w:rsidRPr="00B52AB8">
              <w:rPr>
                <w:rFonts w:ascii="Calibri" w:eastAsia="Times New Roman" w:hAnsi="Calibri" w:cs="Calibri"/>
                <w:sz w:val="22"/>
                <w:szCs w:val="22"/>
              </w:rPr>
              <w:t>&lt;MstrRef&gt;</w:t>
            </w:r>
          </w:p>
        </w:tc>
        <w:tc>
          <w:tcPr>
            <w:tcW w:w="740" w:type="dxa"/>
            <w:tcBorders>
              <w:top w:val="single" w:sz="4" w:space="0" w:color="808080"/>
              <w:left w:val="nil"/>
              <w:bottom w:val="nil"/>
              <w:right w:val="single" w:sz="4" w:space="0" w:color="808080"/>
            </w:tcBorders>
            <w:noWrap/>
            <w:hideMark/>
          </w:tcPr>
          <w:p w14:paraId="2A1A231E" w14:textId="77777777" w:rsidR="003E6042" w:rsidRPr="00B52AB8" w:rsidRDefault="003E6042" w:rsidP="00F86990">
            <w:pPr>
              <w:spacing w:before="0"/>
              <w:outlineLvl w:val="2"/>
              <w:rPr>
                <w:rFonts w:ascii="Calibri" w:eastAsia="Times New Roman" w:hAnsi="Calibri" w:cs="Calibri"/>
                <w:sz w:val="22"/>
                <w:szCs w:val="22"/>
              </w:rPr>
            </w:pPr>
            <w:r w:rsidRPr="00B52AB8">
              <w:rPr>
                <w:rFonts w:ascii="Calibri" w:eastAsia="Times New Roman" w:hAnsi="Calibri" w:cs="Calibri"/>
                <w:sz w:val="22"/>
                <w:szCs w:val="22"/>
              </w:rPr>
              <w:t>[0..1]</w:t>
            </w:r>
          </w:p>
        </w:tc>
        <w:tc>
          <w:tcPr>
            <w:tcW w:w="2100" w:type="dxa"/>
            <w:tcBorders>
              <w:top w:val="single" w:sz="4" w:space="0" w:color="808080"/>
              <w:left w:val="nil"/>
              <w:bottom w:val="nil"/>
              <w:right w:val="single" w:sz="4" w:space="0" w:color="808080"/>
            </w:tcBorders>
            <w:hideMark/>
          </w:tcPr>
          <w:p w14:paraId="47C208FE" w14:textId="77777777" w:rsidR="003E6042" w:rsidRPr="00B52AB8" w:rsidRDefault="003E6042" w:rsidP="00F86990">
            <w:pPr>
              <w:spacing w:before="0"/>
              <w:outlineLvl w:val="2"/>
              <w:rPr>
                <w:rFonts w:ascii="Calibri" w:eastAsia="Times New Roman" w:hAnsi="Calibri" w:cs="Calibri"/>
                <w:sz w:val="22"/>
                <w:szCs w:val="22"/>
              </w:rPr>
            </w:pPr>
            <w:r w:rsidRPr="00B52AB8">
              <w:rPr>
                <w:rFonts w:ascii="Calibri" w:eastAsia="Times New Roman" w:hAnsi="Calibri" w:cs="Calibri"/>
                <w:sz w:val="22"/>
                <w:szCs w:val="22"/>
              </w:rPr>
              <w:t>text{1,35}</w:t>
            </w:r>
          </w:p>
        </w:tc>
      </w:tr>
      <w:tr w:rsidR="003E6042" w:rsidRPr="00B52AB8" w14:paraId="6654D733" w14:textId="77777777" w:rsidTr="00F86990">
        <w:trPr>
          <w:trHeight w:val="300"/>
        </w:trPr>
        <w:tc>
          <w:tcPr>
            <w:tcW w:w="468" w:type="dxa"/>
            <w:tcBorders>
              <w:top w:val="single" w:sz="4" w:space="0" w:color="808080"/>
              <w:left w:val="single" w:sz="4" w:space="0" w:color="808080"/>
              <w:bottom w:val="nil"/>
              <w:right w:val="single" w:sz="4" w:space="0" w:color="808080"/>
            </w:tcBorders>
            <w:noWrap/>
            <w:hideMark/>
          </w:tcPr>
          <w:p w14:paraId="1D13371C" w14:textId="77777777" w:rsidR="003E6042" w:rsidRPr="00B52AB8" w:rsidRDefault="003E6042" w:rsidP="00F86990">
            <w:pPr>
              <w:spacing w:before="0"/>
              <w:outlineLvl w:val="2"/>
              <w:rPr>
                <w:rFonts w:ascii="Calibri" w:eastAsia="Times New Roman" w:hAnsi="Calibri" w:cs="Calibri"/>
                <w:sz w:val="22"/>
                <w:szCs w:val="22"/>
              </w:rPr>
            </w:pPr>
            <w:r w:rsidRPr="00B52AB8">
              <w:rPr>
                <w:rFonts w:ascii="Calibri" w:eastAsia="Times New Roman" w:hAnsi="Calibri" w:cs="Calibri"/>
                <w:sz w:val="22"/>
                <w:szCs w:val="22"/>
              </w:rPr>
              <w:t>3</w:t>
            </w:r>
          </w:p>
        </w:tc>
        <w:tc>
          <w:tcPr>
            <w:tcW w:w="5212" w:type="dxa"/>
            <w:tcBorders>
              <w:top w:val="single" w:sz="4" w:space="0" w:color="808080"/>
              <w:left w:val="nil"/>
              <w:bottom w:val="nil"/>
              <w:right w:val="single" w:sz="4" w:space="0" w:color="808080"/>
            </w:tcBorders>
            <w:hideMark/>
          </w:tcPr>
          <w:p w14:paraId="0536001F" w14:textId="77777777" w:rsidR="003E6042" w:rsidRPr="00B52AB8" w:rsidRDefault="003E6042" w:rsidP="00F86990">
            <w:pPr>
              <w:spacing w:before="0"/>
              <w:outlineLvl w:val="2"/>
              <w:rPr>
                <w:rFonts w:ascii="Calibri" w:eastAsia="Times New Roman" w:hAnsi="Calibri" w:cs="Calibri"/>
                <w:sz w:val="22"/>
                <w:szCs w:val="22"/>
              </w:rPr>
            </w:pPr>
            <w:hyperlink r:id="rId322" w:anchor="RANGE!fulldd5f0e06f0808cd4f55936a3d21d0245be44491deb41a48dda1ad1b2431d1314" w:history="1">
              <w:r w:rsidRPr="00B52AB8">
                <w:rPr>
                  <w:rFonts w:ascii="Calibri" w:eastAsia="Times New Roman" w:hAnsi="Calibri" w:cs="Calibri"/>
                  <w:sz w:val="22"/>
                  <w:szCs w:val="22"/>
                </w:rPr>
                <w:t xml:space="preserve">            Cancellation Status</w:t>
              </w:r>
            </w:hyperlink>
          </w:p>
        </w:tc>
        <w:tc>
          <w:tcPr>
            <w:tcW w:w="1970" w:type="dxa"/>
            <w:tcBorders>
              <w:top w:val="single" w:sz="4" w:space="0" w:color="808080"/>
              <w:left w:val="nil"/>
              <w:bottom w:val="nil"/>
              <w:right w:val="single" w:sz="4" w:space="0" w:color="808080"/>
            </w:tcBorders>
            <w:hideMark/>
          </w:tcPr>
          <w:p w14:paraId="03AF5BAA" w14:textId="77777777" w:rsidR="003E6042" w:rsidRPr="00B52AB8" w:rsidRDefault="003E6042" w:rsidP="00F86990">
            <w:pPr>
              <w:spacing w:before="0"/>
              <w:outlineLvl w:val="2"/>
              <w:rPr>
                <w:rFonts w:ascii="Calibri" w:eastAsia="Times New Roman" w:hAnsi="Calibri" w:cs="Calibri"/>
                <w:sz w:val="22"/>
                <w:szCs w:val="22"/>
              </w:rPr>
            </w:pPr>
            <w:r w:rsidRPr="00B52AB8">
              <w:rPr>
                <w:rFonts w:ascii="Calibri" w:eastAsia="Times New Roman" w:hAnsi="Calibri" w:cs="Calibri"/>
                <w:sz w:val="22"/>
                <w:szCs w:val="22"/>
              </w:rPr>
              <w:t>&lt;CxlSts&gt;</w:t>
            </w:r>
          </w:p>
        </w:tc>
        <w:tc>
          <w:tcPr>
            <w:tcW w:w="740" w:type="dxa"/>
            <w:tcBorders>
              <w:top w:val="single" w:sz="4" w:space="0" w:color="808080"/>
              <w:left w:val="nil"/>
              <w:bottom w:val="nil"/>
              <w:right w:val="single" w:sz="4" w:space="0" w:color="808080"/>
            </w:tcBorders>
            <w:noWrap/>
            <w:hideMark/>
          </w:tcPr>
          <w:p w14:paraId="795C3749" w14:textId="77777777" w:rsidR="003E6042" w:rsidRPr="00B52AB8" w:rsidRDefault="003E6042" w:rsidP="00F86990">
            <w:pPr>
              <w:spacing w:before="0"/>
              <w:outlineLvl w:val="2"/>
              <w:rPr>
                <w:rFonts w:ascii="Calibri" w:eastAsia="Times New Roman" w:hAnsi="Calibri" w:cs="Calibri"/>
                <w:sz w:val="22"/>
                <w:szCs w:val="22"/>
              </w:rPr>
            </w:pPr>
            <w:r w:rsidRPr="00B52AB8">
              <w:rPr>
                <w:rFonts w:ascii="Calibri" w:eastAsia="Times New Roman" w:hAnsi="Calibri" w:cs="Calibri"/>
                <w:sz w:val="22"/>
                <w:szCs w:val="22"/>
              </w:rPr>
              <w:t>[1..1]</w:t>
            </w:r>
          </w:p>
        </w:tc>
        <w:tc>
          <w:tcPr>
            <w:tcW w:w="2100" w:type="dxa"/>
            <w:tcBorders>
              <w:top w:val="single" w:sz="4" w:space="0" w:color="808080"/>
              <w:left w:val="nil"/>
              <w:bottom w:val="nil"/>
              <w:right w:val="single" w:sz="4" w:space="0" w:color="808080"/>
            </w:tcBorders>
            <w:noWrap/>
            <w:hideMark/>
          </w:tcPr>
          <w:p w14:paraId="61C1E401" w14:textId="77777777" w:rsidR="003E6042" w:rsidRPr="00B52AB8" w:rsidRDefault="003E6042" w:rsidP="00F86990">
            <w:pPr>
              <w:spacing w:before="0"/>
              <w:outlineLvl w:val="2"/>
              <w:rPr>
                <w:rFonts w:ascii="Calibri" w:eastAsia="Times New Roman" w:hAnsi="Calibri" w:cs="Calibri"/>
                <w:sz w:val="22"/>
                <w:szCs w:val="22"/>
              </w:rPr>
            </w:pPr>
            <w:r w:rsidRPr="00B52AB8">
              <w:rPr>
                <w:rFonts w:ascii="Calibri" w:eastAsia="Times New Roman" w:hAnsi="Calibri" w:cs="Calibri"/>
                <w:sz w:val="22"/>
                <w:szCs w:val="22"/>
              </w:rPr>
              <w:t>Choice</w:t>
            </w:r>
          </w:p>
        </w:tc>
      </w:tr>
      <w:tr w:rsidR="003E6042" w:rsidRPr="00B52AB8" w14:paraId="00CAE760" w14:textId="77777777" w:rsidTr="00F86990">
        <w:trPr>
          <w:trHeight w:val="300"/>
        </w:trPr>
        <w:tc>
          <w:tcPr>
            <w:tcW w:w="468" w:type="dxa"/>
            <w:tcBorders>
              <w:top w:val="single" w:sz="4" w:space="0" w:color="808080"/>
              <w:left w:val="single" w:sz="4" w:space="0" w:color="808080"/>
              <w:bottom w:val="nil"/>
              <w:right w:val="single" w:sz="4" w:space="0" w:color="808080"/>
            </w:tcBorders>
            <w:noWrap/>
            <w:hideMark/>
          </w:tcPr>
          <w:p w14:paraId="5FD09B63" w14:textId="77777777" w:rsidR="003E6042" w:rsidRPr="00B52AB8" w:rsidRDefault="003E6042" w:rsidP="00F86990">
            <w:pPr>
              <w:spacing w:before="0"/>
              <w:outlineLvl w:val="3"/>
              <w:rPr>
                <w:rFonts w:ascii="Calibri" w:eastAsia="Times New Roman" w:hAnsi="Calibri" w:cs="Calibri"/>
                <w:sz w:val="22"/>
                <w:szCs w:val="22"/>
              </w:rPr>
            </w:pPr>
            <w:r w:rsidRPr="00B52AB8">
              <w:rPr>
                <w:rFonts w:ascii="Calibri" w:eastAsia="Times New Roman" w:hAnsi="Calibri" w:cs="Calibri"/>
                <w:sz w:val="22"/>
                <w:szCs w:val="22"/>
              </w:rPr>
              <w:t>4</w:t>
            </w:r>
          </w:p>
        </w:tc>
        <w:tc>
          <w:tcPr>
            <w:tcW w:w="5212" w:type="dxa"/>
            <w:tcBorders>
              <w:top w:val="single" w:sz="4" w:space="0" w:color="808080"/>
              <w:left w:val="nil"/>
              <w:bottom w:val="nil"/>
              <w:right w:val="single" w:sz="4" w:space="0" w:color="808080"/>
            </w:tcBorders>
            <w:hideMark/>
          </w:tcPr>
          <w:p w14:paraId="60E61954" w14:textId="77777777" w:rsidR="003E6042" w:rsidRPr="00B52AB8" w:rsidRDefault="003E6042" w:rsidP="00F86990">
            <w:pPr>
              <w:spacing w:before="0"/>
              <w:outlineLvl w:val="3"/>
              <w:rPr>
                <w:rFonts w:ascii="Calibri" w:eastAsia="Times New Roman" w:hAnsi="Calibri" w:cs="Calibri"/>
                <w:sz w:val="22"/>
                <w:szCs w:val="22"/>
              </w:rPr>
            </w:pPr>
            <w:hyperlink r:id="rId323" w:anchor="RANGE!full68ca7f3852d2f3bce68bba14f74c864dde9c8777246a773e2eee4e56db8b9fab" w:history="1">
              <w:r w:rsidRPr="00B52AB8">
                <w:rPr>
                  <w:rFonts w:ascii="Calibri" w:eastAsia="Times New Roman" w:hAnsi="Calibri" w:cs="Calibri"/>
                  <w:sz w:val="22"/>
                  <w:szCs w:val="22"/>
                </w:rPr>
                <w:t xml:space="preserve">                Status</w:t>
              </w:r>
            </w:hyperlink>
          </w:p>
        </w:tc>
        <w:tc>
          <w:tcPr>
            <w:tcW w:w="1970" w:type="dxa"/>
            <w:tcBorders>
              <w:top w:val="single" w:sz="4" w:space="0" w:color="808080"/>
              <w:left w:val="nil"/>
              <w:bottom w:val="nil"/>
              <w:right w:val="single" w:sz="4" w:space="0" w:color="808080"/>
            </w:tcBorders>
            <w:hideMark/>
          </w:tcPr>
          <w:p w14:paraId="766688B9" w14:textId="77777777" w:rsidR="003E6042" w:rsidRPr="00B52AB8" w:rsidRDefault="003E6042" w:rsidP="00F86990">
            <w:pPr>
              <w:spacing w:before="0"/>
              <w:outlineLvl w:val="3"/>
              <w:rPr>
                <w:rFonts w:ascii="Calibri" w:eastAsia="Times New Roman" w:hAnsi="Calibri" w:cs="Calibri"/>
                <w:sz w:val="22"/>
                <w:szCs w:val="22"/>
              </w:rPr>
            </w:pPr>
            <w:r w:rsidRPr="00B52AB8">
              <w:rPr>
                <w:rFonts w:ascii="Calibri" w:eastAsia="Times New Roman" w:hAnsi="Calibri" w:cs="Calibri"/>
                <w:sz w:val="22"/>
                <w:szCs w:val="22"/>
              </w:rPr>
              <w:t>&lt;Sts&gt;</w:t>
            </w:r>
          </w:p>
        </w:tc>
        <w:tc>
          <w:tcPr>
            <w:tcW w:w="740" w:type="dxa"/>
            <w:tcBorders>
              <w:top w:val="single" w:sz="4" w:space="0" w:color="808080"/>
              <w:left w:val="nil"/>
              <w:bottom w:val="nil"/>
              <w:right w:val="single" w:sz="4" w:space="0" w:color="808080"/>
            </w:tcBorders>
            <w:noWrap/>
            <w:hideMark/>
          </w:tcPr>
          <w:p w14:paraId="56981FE9" w14:textId="77777777" w:rsidR="003E6042" w:rsidRPr="00B52AB8" w:rsidRDefault="003E6042" w:rsidP="00F86990">
            <w:pPr>
              <w:spacing w:before="0"/>
              <w:outlineLvl w:val="3"/>
              <w:rPr>
                <w:rFonts w:ascii="Calibri" w:eastAsia="Times New Roman" w:hAnsi="Calibri" w:cs="Calibri"/>
                <w:sz w:val="22"/>
                <w:szCs w:val="22"/>
              </w:rPr>
            </w:pPr>
            <w:r w:rsidRPr="00B52AB8">
              <w:rPr>
                <w:rFonts w:ascii="Calibri" w:eastAsia="Times New Roman" w:hAnsi="Calibri" w:cs="Calibri"/>
                <w:sz w:val="22"/>
                <w:szCs w:val="22"/>
              </w:rPr>
              <w:t>[1..1]</w:t>
            </w:r>
          </w:p>
        </w:tc>
        <w:tc>
          <w:tcPr>
            <w:tcW w:w="2100" w:type="dxa"/>
            <w:tcBorders>
              <w:top w:val="single" w:sz="4" w:space="0" w:color="808080"/>
              <w:left w:val="nil"/>
              <w:bottom w:val="nil"/>
              <w:right w:val="single" w:sz="4" w:space="0" w:color="808080"/>
            </w:tcBorders>
            <w:hideMark/>
          </w:tcPr>
          <w:p w14:paraId="250D0D7B" w14:textId="77777777" w:rsidR="003E6042" w:rsidRPr="00B52AB8" w:rsidRDefault="003E6042" w:rsidP="00F86990">
            <w:pPr>
              <w:spacing w:before="0"/>
              <w:outlineLvl w:val="3"/>
              <w:rPr>
                <w:rFonts w:ascii="Calibri" w:eastAsia="Times New Roman" w:hAnsi="Calibri" w:cs="Calibri"/>
                <w:sz w:val="22"/>
                <w:szCs w:val="22"/>
              </w:rPr>
            </w:pPr>
            <w:r w:rsidRPr="00B52AB8">
              <w:rPr>
                <w:rFonts w:ascii="Calibri" w:eastAsia="Times New Roman" w:hAnsi="Calibri" w:cs="Calibri"/>
                <w:sz w:val="22"/>
                <w:szCs w:val="22"/>
              </w:rPr>
              <w:t>text</w:t>
            </w:r>
          </w:p>
        </w:tc>
      </w:tr>
      <w:tr w:rsidR="003E6042" w:rsidRPr="00B52AB8" w14:paraId="2B2E4802" w14:textId="77777777" w:rsidTr="00F86990">
        <w:trPr>
          <w:trHeight w:val="300"/>
        </w:trPr>
        <w:tc>
          <w:tcPr>
            <w:tcW w:w="468" w:type="dxa"/>
            <w:tcBorders>
              <w:top w:val="single" w:sz="4" w:space="0" w:color="808080"/>
              <w:left w:val="single" w:sz="4" w:space="0" w:color="808080"/>
              <w:bottom w:val="nil"/>
              <w:right w:val="single" w:sz="4" w:space="0" w:color="808080"/>
            </w:tcBorders>
            <w:noWrap/>
            <w:hideMark/>
          </w:tcPr>
          <w:p w14:paraId="031B107E" w14:textId="77777777" w:rsidR="003E6042" w:rsidRPr="00B52AB8" w:rsidRDefault="003E6042" w:rsidP="00F86990">
            <w:pPr>
              <w:spacing w:before="0"/>
              <w:outlineLvl w:val="3"/>
              <w:rPr>
                <w:rFonts w:ascii="Calibri" w:eastAsia="Times New Roman" w:hAnsi="Calibri" w:cs="Calibri"/>
                <w:sz w:val="22"/>
                <w:szCs w:val="22"/>
              </w:rPr>
            </w:pPr>
            <w:r w:rsidRPr="00B52AB8">
              <w:rPr>
                <w:rFonts w:ascii="Calibri" w:eastAsia="Times New Roman" w:hAnsi="Calibri" w:cs="Calibri"/>
                <w:sz w:val="22"/>
                <w:szCs w:val="22"/>
              </w:rPr>
              <w:t>4</w:t>
            </w:r>
          </w:p>
        </w:tc>
        <w:tc>
          <w:tcPr>
            <w:tcW w:w="5212" w:type="dxa"/>
            <w:tcBorders>
              <w:top w:val="single" w:sz="4" w:space="0" w:color="808080"/>
              <w:left w:val="nil"/>
              <w:bottom w:val="nil"/>
              <w:right w:val="single" w:sz="4" w:space="0" w:color="808080"/>
            </w:tcBorders>
            <w:hideMark/>
          </w:tcPr>
          <w:p w14:paraId="4054513F" w14:textId="77777777" w:rsidR="003E6042" w:rsidRPr="00B52AB8" w:rsidRDefault="003E6042" w:rsidP="00F86990">
            <w:pPr>
              <w:spacing w:before="0"/>
              <w:outlineLvl w:val="3"/>
              <w:rPr>
                <w:rFonts w:ascii="Calibri" w:eastAsia="Times New Roman" w:hAnsi="Calibri" w:cs="Calibri"/>
                <w:sz w:val="22"/>
                <w:szCs w:val="22"/>
              </w:rPr>
            </w:pPr>
            <w:hyperlink r:id="rId324" w:anchor="RANGE!fulle1ce374d544a004284d1fb15c612d03805ae53bbafa45f4fd5338444f5b1776e" w:history="1">
              <w:r w:rsidRPr="00B52AB8">
                <w:rPr>
                  <w:rFonts w:ascii="Calibri" w:eastAsia="Times New Roman" w:hAnsi="Calibri" w:cs="Calibri"/>
                  <w:sz w:val="22"/>
                  <w:szCs w:val="22"/>
                </w:rPr>
                <w:t xml:space="preserve">                Rejected</w:t>
              </w:r>
            </w:hyperlink>
          </w:p>
        </w:tc>
        <w:tc>
          <w:tcPr>
            <w:tcW w:w="1970" w:type="dxa"/>
            <w:tcBorders>
              <w:top w:val="single" w:sz="4" w:space="0" w:color="808080"/>
              <w:left w:val="nil"/>
              <w:bottom w:val="nil"/>
              <w:right w:val="single" w:sz="4" w:space="0" w:color="808080"/>
            </w:tcBorders>
            <w:hideMark/>
          </w:tcPr>
          <w:p w14:paraId="7DBDA7F3" w14:textId="77777777" w:rsidR="003E6042" w:rsidRPr="00B52AB8" w:rsidRDefault="003E6042" w:rsidP="00F86990">
            <w:pPr>
              <w:spacing w:before="0"/>
              <w:outlineLvl w:val="3"/>
              <w:rPr>
                <w:rFonts w:ascii="Calibri" w:eastAsia="Times New Roman" w:hAnsi="Calibri" w:cs="Calibri"/>
                <w:sz w:val="22"/>
                <w:szCs w:val="22"/>
              </w:rPr>
            </w:pPr>
            <w:r w:rsidRPr="00B52AB8">
              <w:rPr>
                <w:rFonts w:ascii="Calibri" w:eastAsia="Times New Roman" w:hAnsi="Calibri" w:cs="Calibri"/>
                <w:sz w:val="22"/>
                <w:szCs w:val="22"/>
              </w:rPr>
              <w:t>&lt;Rjctd&gt;</w:t>
            </w:r>
          </w:p>
        </w:tc>
        <w:tc>
          <w:tcPr>
            <w:tcW w:w="740" w:type="dxa"/>
            <w:tcBorders>
              <w:top w:val="single" w:sz="4" w:space="0" w:color="808080"/>
              <w:left w:val="nil"/>
              <w:bottom w:val="nil"/>
              <w:right w:val="single" w:sz="4" w:space="0" w:color="808080"/>
            </w:tcBorders>
            <w:noWrap/>
            <w:hideMark/>
          </w:tcPr>
          <w:p w14:paraId="6FE1007F" w14:textId="77777777" w:rsidR="003E6042" w:rsidRPr="00B52AB8" w:rsidRDefault="003E6042" w:rsidP="00F86990">
            <w:pPr>
              <w:spacing w:before="0"/>
              <w:outlineLvl w:val="3"/>
              <w:rPr>
                <w:rFonts w:ascii="Calibri" w:eastAsia="Times New Roman" w:hAnsi="Calibri" w:cs="Calibri"/>
                <w:sz w:val="22"/>
                <w:szCs w:val="22"/>
              </w:rPr>
            </w:pPr>
            <w:r w:rsidRPr="00B52AB8">
              <w:rPr>
                <w:rFonts w:ascii="Calibri" w:eastAsia="Times New Roman" w:hAnsi="Calibri" w:cs="Calibri"/>
                <w:sz w:val="22"/>
                <w:szCs w:val="22"/>
              </w:rPr>
              <w:t>[1..1]</w:t>
            </w:r>
          </w:p>
        </w:tc>
        <w:tc>
          <w:tcPr>
            <w:tcW w:w="2100" w:type="dxa"/>
            <w:tcBorders>
              <w:top w:val="single" w:sz="4" w:space="0" w:color="808080"/>
              <w:left w:val="nil"/>
              <w:bottom w:val="nil"/>
              <w:right w:val="single" w:sz="4" w:space="0" w:color="808080"/>
            </w:tcBorders>
            <w:noWrap/>
            <w:hideMark/>
          </w:tcPr>
          <w:p w14:paraId="25DD05A5" w14:textId="77777777" w:rsidR="003E6042" w:rsidRPr="00B52AB8" w:rsidRDefault="003E6042" w:rsidP="00F86990">
            <w:pPr>
              <w:spacing w:before="0"/>
              <w:outlineLvl w:val="3"/>
              <w:rPr>
                <w:rFonts w:ascii="Calibri" w:eastAsia="Times New Roman" w:hAnsi="Calibri" w:cs="Calibri"/>
                <w:sz w:val="22"/>
                <w:szCs w:val="22"/>
              </w:rPr>
            </w:pPr>
            <w:r w:rsidRPr="00B52AB8">
              <w:rPr>
                <w:rFonts w:ascii="Calibri" w:eastAsia="Times New Roman" w:hAnsi="Calibri" w:cs="Calibri"/>
                <w:sz w:val="22"/>
                <w:szCs w:val="22"/>
              </w:rPr>
              <w:t> </w:t>
            </w:r>
          </w:p>
        </w:tc>
      </w:tr>
      <w:tr w:rsidR="003E6042" w:rsidRPr="00B52AB8" w14:paraId="32080456" w14:textId="77777777" w:rsidTr="00F86990">
        <w:trPr>
          <w:trHeight w:val="300"/>
        </w:trPr>
        <w:tc>
          <w:tcPr>
            <w:tcW w:w="468" w:type="dxa"/>
            <w:tcBorders>
              <w:top w:val="single" w:sz="4" w:space="0" w:color="808080"/>
              <w:left w:val="single" w:sz="4" w:space="0" w:color="808080"/>
              <w:bottom w:val="nil"/>
              <w:right w:val="single" w:sz="4" w:space="0" w:color="808080"/>
            </w:tcBorders>
            <w:noWrap/>
            <w:hideMark/>
          </w:tcPr>
          <w:p w14:paraId="298D4FFE" w14:textId="77777777" w:rsidR="003E6042" w:rsidRPr="00B52AB8" w:rsidRDefault="003E6042" w:rsidP="00F86990">
            <w:pPr>
              <w:spacing w:before="0"/>
              <w:outlineLvl w:val="4"/>
              <w:rPr>
                <w:rFonts w:ascii="Calibri" w:eastAsia="Times New Roman" w:hAnsi="Calibri" w:cs="Calibri"/>
                <w:sz w:val="22"/>
                <w:szCs w:val="22"/>
              </w:rPr>
            </w:pPr>
            <w:r w:rsidRPr="00B52AB8">
              <w:rPr>
                <w:rFonts w:ascii="Calibri" w:eastAsia="Times New Roman" w:hAnsi="Calibri" w:cs="Calibri"/>
                <w:sz w:val="22"/>
                <w:szCs w:val="22"/>
              </w:rPr>
              <w:t>5</w:t>
            </w:r>
          </w:p>
        </w:tc>
        <w:tc>
          <w:tcPr>
            <w:tcW w:w="5212" w:type="dxa"/>
            <w:tcBorders>
              <w:top w:val="single" w:sz="4" w:space="0" w:color="808080"/>
              <w:left w:val="nil"/>
              <w:bottom w:val="nil"/>
              <w:right w:val="single" w:sz="4" w:space="0" w:color="808080"/>
            </w:tcBorders>
            <w:hideMark/>
          </w:tcPr>
          <w:p w14:paraId="2D427FE4" w14:textId="77777777" w:rsidR="003E6042" w:rsidRPr="00B52AB8" w:rsidRDefault="003E6042" w:rsidP="00F86990">
            <w:pPr>
              <w:spacing w:before="0"/>
              <w:outlineLvl w:val="4"/>
              <w:rPr>
                <w:rFonts w:ascii="Calibri" w:eastAsia="Times New Roman" w:hAnsi="Calibri" w:cs="Calibri"/>
                <w:sz w:val="22"/>
                <w:szCs w:val="22"/>
              </w:rPr>
            </w:pPr>
            <w:hyperlink r:id="rId325" w:anchor="RANGE!fulla22de8f00374c2787b7f2e4b654f05ee40ffbef13304bb9ba32758d9f9c9cff4" w:history="1">
              <w:r w:rsidRPr="00B52AB8">
                <w:rPr>
                  <w:rFonts w:ascii="Calibri" w:eastAsia="Times New Roman" w:hAnsi="Calibri" w:cs="Calibri"/>
                  <w:sz w:val="22"/>
                  <w:szCs w:val="22"/>
                </w:rPr>
                <w:t xml:space="preserve">                    Reason</w:t>
              </w:r>
            </w:hyperlink>
          </w:p>
        </w:tc>
        <w:tc>
          <w:tcPr>
            <w:tcW w:w="1970" w:type="dxa"/>
            <w:tcBorders>
              <w:top w:val="single" w:sz="4" w:space="0" w:color="808080"/>
              <w:left w:val="nil"/>
              <w:bottom w:val="nil"/>
              <w:right w:val="single" w:sz="4" w:space="0" w:color="808080"/>
            </w:tcBorders>
            <w:hideMark/>
          </w:tcPr>
          <w:p w14:paraId="6B3125A4" w14:textId="77777777" w:rsidR="003E6042" w:rsidRPr="00B52AB8" w:rsidRDefault="003E6042" w:rsidP="00F86990">
            <w:pPr>
              <w:spacing w:before="0"/>
              <w:outlineLvl w:val="4"/>
              <w:rPr>
                <w:rFonts w:ascii="Calibri" w:eastAsia="Times New Roman" w:hAnsi="Calibri" w:cs="Calibri"/>
                <w:sz w:val="22"/>
                <w:szCs w:val="22"/>
              </w:rPr>
            </w:pPr>
            <w:r w:rsidRPr="00B52AB8">
              <w:rPr>
                <w:rFonts w:ascii="Calibri" w:eastAsia="Times New Roman" w:hAnsi="Calibri" w:cs="Calibri"/>
                <w:sz w:val="22"/>
                <w:szCs w:val="22"/>
              </w:rPr>
              <w:t>&lt;Rsn&gt;</w:t>
            </w:r>
          </w:p>
        </w:tc>
        <w:tc>
          <w:tcPr>
            <w:tcW w:w="740" w:type="dxa"/>
            <w:tcBorders>
              <w:top w:val="single" w:sz="4" w:space="0" w:color="808080"/>
              <w:left w:val="nil"/>
              <w:bottom w:val="nil"/>
              <w:right w:val="single" w:sz="4" w:space="0" w:color="808080"/>
            </w:tcBorders>
            <w:noWrap/>
            <w:hideMark/>
          </w:tcPr>
          <w:p w14:paraId="577E0049" w14:textId="77777777" w:rsidR="003E6042" w:rsidRPr="00B52AB8" w:rsidRDefault="003E6042" w:rsidP="00F86990">
            <w:pPr>
              <w:spacing w:before="0"/>
              <w:outlineLvl w:val="4"/>
              <w:rPr>
                <w:rFonts w:ascii="Calibri" w:eastAsia="Times New Roman" w:hAnsi="Calibri" w:cs="Calibri"/>
                <w:sz w:val="22"/>
                <w:szCs w:val="22"/>
              </w:rPr>
            </w:pPr>
            <w:r w:rsidRPr="00B52AB8">
              <w:rPr>
                <w:rFonts w:ascii="Calibri" w:eastAsia="Times New Roman" w:hAnsi="Calibri" w:cs="Calibri"/>
                <w:sz w:val="22"/>
                <w:szCs w:val="22"/>
              </w:rPr>
              <w:t>[0..1]</w:t>
            </w:r>
          </w:p>
        </w:tc>
        <w:tc>
          <w:tcPr>
            <w:tcW w:w="2100" w:type="dxa"/>
            <w:tcBorders>
              <w:top w:val="single" w:sz="4" w:space="0" w:color="808080"/>
              <w:left w:val="nil"/>
              <w:bottom w:val="nil"/>
              <w:right w:val="single" w:sz="4" w:space="0" w:color="808080"/>
            </w:tcBorders>
            <w:noWrap/>
            <w:hideMark/>
          </w:tcPr>
          <w:p w14:paraId="17DDC62A" w14:textId="77777777" w:rsidR="003E6042" w:rsidRPr="00B52AB8" w:rsidRDefault="003E6042" w:rsidP="00F86990">
            <w:pPr>
              <w:spacing w:before="0"/>
              <w:outlineLvl w:val="4"/>
              <w:rPr>
                <w:rFonts w:ascii="Calibri" w:eastAsia="Times New Roman" w:hAnsi="Calibri" w:cs="Calibri"/>
                <w:sz w:val="22"/>
                <w:szCs w:val="22"/>
              </w:rPr>
            </w:pPr>
            <w:r w:rsidRPr="00B52AB8">
              <w:rPr>
                <w:rFonts w:ascii="Calibri" w:eastAsia="Times New Roman" w:hAnsi="Calibri" w:cs="Calibri"/>
                <w:sz w:val="22"/>
                <w:szCs w:val="22"/>
              </w:rPr>
              <w:t>Choice</w:t>
            </w:r>
          </w:p>
        </w:tc>
      </w:tr>
      <w:tr w:rsidR="003E6042" w:rsidRPr="00B52AB8" w14:paraId="2D6FA106" w14:textId="77777777" w:rsidTr="00F86990">
        <w:trPr>
          <w:trHeight w:val="300"/>
        </w:trPr>
        <w:tc>
          <w:tcPr>
            <w:tcW w:w="468" w:type="dxa"/>
            <w:tcBorders>
              <w:top w:val="single" w:sz="4" w:space="0" w:color="808080"/>
              <w:left w:val="single" w:sz="4" w:space="0" w:color="808080"/>
              <w:bottom w:val="nil"/>
              <w:right w:val="single" w:sz="4" w:space="0" w:color="808080"/>
            </w:tcBorders>
            <w:noWrap/>
            <w:hideMark/>
          </w:tcPr>
          <w:p w14:paraId="789B313A" w14:textId="77777777" w:rsidR="003E6042" w:rsidRPr="00B52AB8" w:rsidRDefault="003E6042" w:rsidP="00F86990">
            <w:pPr>
              <w:spacing w:before="0"/>
              <w:outlineLvl w:val="5"/>
              <w:rPr>
                <w:rFonts w:ascii="Calibri" w:eastAsia="Times New Roman" w:hAnsi="Calibri" w:cs="Calibri"/>
                <w:sz w:val="22"/>
                <w:szCs w:val="22"/>
              </w:rPr>
            </w:pPr>
            <w:r w:rsidRPr="00B52AB8">
              <w:rPr>
                <w:rFonts w:ascii="Calibri" w:eastAsia="Times New Roman" w:hAnsi="Calibri" w:cs="Calibri"/>
                <w:sz w:val="22"/>
                <w:szCs w:val="22"/>
              </w:rPr>
              <w:t>6</w:t>
            </w:r>
          </w:p>
        </w:tc>
        <w:tc>
          <w:tcPr>
            <w:tcW w:w="5212" w:type="dxa"/>
            <w:tcBorders>
              <w:top w:val="single" w:sz="4" w:space="0" w:color="808080"/>
              <w:left w:val="nil"/>
              <w:bottom w:val="nil"/>
              <w:right w:val="single" w:sz="4" w:space="0" w:color="808080"/>
            </w:tcBorders>
            <w:hideMark/>
          </w:tcPr>
          <w:p w14:paraId="74BC840A" w14:textId="77777777" w:rsidR="003E6042" w:rsidRPr="00B52AB8" w:rsidRDefault="003E6042" w:rsidP="00F86990">
            <w:pPr>
              <w:spacing w:before="0"/>
              <w:outlineLvl w:val="5"/>
              <w:rPr>
                <w:rFonts w:ascii="Calibri" w:eastAsia="Times New Roman" w:hAnsi="Calibri" w:cs="Calibri"/>
                <w:sz w:val="22"/>
                <w:szCs w:val="22"/>
              </w:rPr>
            </w:pPr>
            <w:hyperlink r:id="rId326" w:anchor="RANGE!fullb20e6263676ca960681cbdc83c90bc329d214097b0e5dd59de9c1d25c5aff6a4" w:history="1">
              <w:r w:rsidRPr="00B52AB8">
                <w:rPr>
                  <w:rFonts w:ascii="Calibri" w:eastAsia="Times New Roman" w:hAnsi="Calibri" w:cs="Calibri"/>
                  <w:sz w:val="22"/>
                  <w:szCs w:val="22"/>
                </w:rPr>
                <w:t xml:space="preserve">                        Code</w:t>
              </w:r>
            </w:hyperlink>
          </w:p>
        </w:tc>
        <w:tc>
          <w:tcPr>
            <w:tcW w:w="1970" w:type="dxa"/>
            <w:tcBorders>
              <w:top w:val="single" w:sz="4" w:space="0" w:color="808080"/>
              <w:left w:val="nil"/>
              <w:bottom w:val="nil"/>
              <w:right w:val="single" w:sz="4" w:space="0" w:color="808080"/>
            </w:tcBorders>
            <w:hideMark/>
          </w:tcPr>
          <w:p w14:paraId="7F226B24" w14:textId="77777777" w:rsidR="003E6042" w:rsidRPr="00B52AB8" w:rsidRDefault="003E6042" w:rsidP="00F86990">
            <w:pPr>
              <w:spacing w:before="0"/>
              <w:outlineLvl w:val="5"/>
              <w:rPr>
                <w:rFonts w:ascii="Calibri" w:eastAsia="Times New Roman" w:hAnsi="Calibri" w:cs="Calibri"/>
                <w:sz w:val="22"/>
                <w:szCs w:val="22"/>
              </w:rPr>
            </w:pPr>
            <w:r w:rsidRPr="00B52AB8">
              <w:rPr>
                <w:rFonts w:ascii="Calibri" w:eastAsia="Times New Roman" w:hAnsi="Calibri" w:cs="Calibri"/>
                <w:sz w:val="22"/>
                <w:szCs w:val="22"/>
              </w:rPr>
              <w:t>&lt;Cd&gt;</w:t>
            </w:r>
          </w:p>
        </w:tc>
        <w:tc>
          <w:tcPr>
            <w:tcW w:w="740" w:type="dxa"/>
            <w:tcBorders>
              <w:top w:val="single" w:sz="4" w:space="0" w:color="808080"/>
              <w:left w:val="nil"/>
              <w:bottom w:val="nil"/>
              <w:right w:val="single" w:sz="4" w:space="0" w:color="808080"/>
            </w:tcBorders>
            <w:noWrap/>
            <w:hideMark/>
          </w:tcPr>
          <w:p w14:paraId="6675397D" w14:textId="77777777" w:rsidR="003E6042" w:rsidRPr="00B52AB8" w:rsidRDefault="003E6042" w:rsidP="00F86990">
            <w:pPr>
              <w:spacing w:before="0"/>
              <w:outlineLvl w:val="5"/>
              <w:rPr>
                <w:rFonts w:ascii="Calibri" w:eastAsia="Times New Roman" w:hAnsi="Calibri" w:cs="Calibri"/>
                <w:sz w:val="22"/>
                <w:szCs w:val="22"/>
              </w:rPr>
            </w:pPr>
            <w:r w:rsidRPr="00B52AB8">
              <w:rPr>
                <w:rFonts w:ascii="Calibri" w:eastAsia="Times New Roman" w:hAnsi="Calibri" w:cs="Calibri"/>
                <w:sz w:val="22"/>
                <w:szCs w:val="22"/>
              </w:rPr>
              <w:t>[1..1]</w:t>
            </w:r>
          </w:p>
        </w:tc>
        <w:tc>
          <w:tcPr>
            <w:tcW w:w="2100" w:type="dxa"/>
            <w:tcBorders>
              <w:top w:val="single" w:sz="4" w:space="0" w:color="808080"/>
              <w:left w:val="nil"/>
              <w:bottom w:val="nil"/>
              <w:right w:val="single" w:sz="4" w:space="0" w:color="808080"/>
            </w:tcBorders>
            <w:hideMark/>
          </w:tcPr>
          <w:p w14:paraId="3A2B6287" w14:textId="77777777" w:rsidR="003E6042" w:rsidRPr="00B52AB8" w:rsidRDefault="003E6042" w:rsidP="00F86990">
            <w:pPr>
              <w:spacing w:before="0"/>
              <w:outlineLvl w:val="5"/>
              <w:rPr>
                <w:rFonts w:ascii="Calibri" w:eastAsia="Times New Roman" w:hAnsi="Calibri" w:cs="Calibri"/>
                <w:sz w:val="22"/>
                <w:szCs w:val="22"/>
              </w:rPr>
            </w:pPr>
            <w:r w:rsidRPr="00B52AB8">
              <w:rPr>
                <w:rFonts w:ascii="Calibri" w:eastAsia="Times New Roman" w:hAnsi="Calibri" w:cs="Calibri"/>
                <w:sz w:val="22"/>
                <w:szCs w:val="22"/>
              </w:rPr>
              <w:t>text</w:t>
            </w:r>
          </w:p>
        </w:tc>
      </w:tr>
      <w:tr w:rsidR="003E6042" w:rsidRPr="00B52AB8" w14:paraId="5B3DDFBD" w14:textId="77777777" w:rsidTr="00F86990">
        <w:trPr>
          <w:trHeight w:val="300"/>
        </w:trPr>
        <w:tc>
          <w:tcPr>
            <w:tcW w:w="468" w:type="dxa"/>
            <w:tcBorders>
              <w:top w:val="single" w:sz="4" w:space="0" w:color="808080"/>
              <w:left w:val="single" w:sz="4" w:space="0" w:color="808080"/>
              <w:bottom w:val="nil"/>
              <w:right w:val="single" w:sz="4" w:space="0" w:color="808080"/>
            </w:tcBorders>
            <w:noWrap/>
          </w:tcPr>
          <w:p w14:paraId="2E811DB3" w14:textId="77777777" w:rsidR="003E6042" w:rsidRPr="00B52AB8" w:rsidRDefault="003E6042" w:rsidP="00F86990">
            <w:pPr>
              <w:spacing w:before="0"/>
              <w:outlineLvl w:val="6"/>
              <w:rPr>
                <w:rFonts w:ascii="Calibri" w:eastAsia="Times New Roman" w:hAnsi="Calibri" w:cs="Calibri"/>
                <w:sz w:val="22"/>
                <w:szCs w:val="22"/>
              </w:rPr>
            </w:pPr>
            <w:r w:rsidRPr="00B52AB8">
              <w:rPr>
                <w:rFonts w:ascii="Calibri" w:eastAsia="Times New Roman" w:hAnsi="Calibri" w:cs="Calibri"/>
                <w:sz w:val="22"/>
                <w:szCs w:val="22"/>
              </w:rPr>
              <w:t>7</w:t>
            </w:r>
          </w:p>
        </w:tc>
        <w:tc>
          <w:tcPr>
            <w:tcW w:w="5212" w:type="dxa"/>
            <w:tcBorders>
              <w:top w:val="single" w:sz="4" w:space="0" w:color="808080"/>
              <w:left w:val="nil"/>
              <w:bottom w:val="nil"/>
              <w:right w:val="single" w:sz="4" w:space="0" w:color="808080"/>
            </w:tcBorders>
          </w:tcPr>
          <w:p w14:paraId="2A5D308C" w14:textId="77777777" w:rsidR="003E6042" w:rsidRPr="00B52AB8" w:rsidRDefault="003E6042" w:rsidP="00F86990">
            <w:pPr>
              <w:spacing w:before="0"/>
              <w:outlineLvl w:val="6"/>
              <w:rPr>
                <w:rFonts w:ascii="Calibri" w:eastAsia="Times New Roman" w:hAnsi="Calibri" w:cs="Calibri"/>
                <w:sz w:val="22"/>
                <w:szCs w:val="22"/>
              </w:rPr>
            </w:pPr>
            <w:r w:rsidRPr="00B52AB8">
              <w:rPr>
                <w:rFonts w:ascii="Calibri" w:eastAsia="Times New Roman" w:hAnsi="Calibri" w:cs="Calibri"/>
                <w:sz w:val="22"/>
                <w:szCs w:val="22"/>
              </w:rPr>
              <w:t xml:space="preserve">                                </w:t>
            </w:r>
            <w:r>
              <w:rPr>
                <w:rFonts w:ascii="Calibri" w:eastAsia="Times New Roman" w:hAnsi="Calibri" w:cs="Calibri"/>
                <w:sz w:val="22"/>
                <w:szCs w:val="22"/>
              </w:rPr>
              <w:t>After Deadline</w:t>
            </w:r>
            <w:r w:rsidRPr="005D6207">
              <w:rPr>
                <w:rFonts w:ascii="Calibri" w:eastAsia="Times New Roman" w:hAnsi="Calibri" w:cs="Calibri"/>
                <w:sz w:val="22"/>
                <w:szCs w:val="22"/>
              </w:rPr>
              <w:t xml:space="preserve"> </w:t>
            </w:r>
          </w:p>
        </w:tc>
        <w:tc>
          <w:tcPr>
            <w:tcW w:w="1970" w:type="dxa"/>
            <w:tcBorders>
              <w:top w:val="single" w:sz="4" w:space="0" w:color="808080"/>
              <w:left w:val="nil"/>
              <w:bottom w:val="nil"/>
              <w:right w:val="single" w:sz="4" w:space="0" w:color="808080"/>
            </w:tcBorders>
            <w:noWrap/>
          </w:tcPr>
          <w:p w14:paraId="541C4080" w14:textId="77777777" w:rsidR="003E6042" w:rsidRPr="00B52AB8" w:rsidRDefault="003E6042" w:rsidP="00F86990">
            <w:pPr>
              <w:spacing w:before="0"/>
              <w:outlineLvl w:val="6"/>
              <w:rPr>
                <w:rFonts w:ascii="Calibri" w:eastAsia="Times New Roman" w:hAnsi="Calibri" w:cs="Calibri"/>
                <w:sz w:val="22"/>
                <w:szCs w:val="22"/>
              </w:rPr>
            </w:pPr>
            <w:r w:rsidRPr="00B52AB8">
              <w:rPr>
                <w:rFonts w:ascii="Calibri" w:eastAsia="Times New Roman" w:hAnsi="Calibri" w:cs="Calibri"/>
                <w:sz w:val="22"/>
                <w:szCs w:val="22"/>
              </w:rPr>
              <w:t> </w:t>
            </w:r>
          </w:p>
        </w:tc>
        <w:tc>
          <w:tcPr>
            <w:tcW w:w="740" w:type="dxa"/>
            <w:tcBorders>
              <w:top w:val="single" w:sz="4" w:space="0" w:color="808080"/>
              <w:left w:val="nil"/>
              <w:bottom w:val="nil"/>
              <w:right w:val="single" w:sz="4" w:space="0" w:color="808080"/>
            </w:tcBorders>
            <w:noWrap/>
          </w:tcPr>
          <w:p w14:paraId="5AE35FF1" w14:textId="77777777" w:rsidR="003E6042" w:rsidRPr="00B52AB8" w:rsidRDefault="003E6042" w:rsidP="00F86990">
            <w:pPr>
              <w:spacing w:before="0"/>
              <w:outlineLvl w:val="6"/>
              <w:rPr>
                <w:rFonts w:ascii="Calibri" w:eastAsia="Times New Roman" w:hAnsi="Calibri" w:cs="Calibri"/>
                <w:sz w:val="22"/>
                <w:szCs w:val="22"/>
              </w:rPr>
            </w:pPr>
            <w:r w:rsidRPr="00B52AB8">
              <w:rPr>
                <w:rFonts w:ascii="Calibri" w:eastAsia="Times New Roman" w:hAnsi="Calibri" w:cs="Calibri"/>
                <w:sz w:val="22"/>
                <w:szCs w:val="22"/>
              </w:rPr>
              <w:t> </w:t>
            </w:r>
          </w:p>
        </w:tc>
        <w:tc>
          <w:tcPr>
            <w:tcW w:w="2100" w:type="dxa"/>
            <w:tcBorders>
              <w:top w:val="single" w:sz="4" w:space="0" w:color="808080"/>
              <w:left w:val="nil"/>
              <w:bottom w:val="nil"/>
              <w:right w:val="single" w:sz="4" w:space="0" w:color="808080"/>
            </w:tcBorders>
          </w:tcPr>
          <w:p w14:paraId="5FE47A8A" w14:textId="77777777" w:rsidR="003E6042" w:rsidRPr="00B52AB8" w:rsidRDefault="003E6042" w:rsidP="00F86990">
            <w:pPr>
              <w:spacing w:before="0"/>
              <w:outlineLvl w:val="6"/>
              <w:rPr>
                <w:rFonts w:ascii="Calibri" w:eastAsia="Times New Roman" w:hAnsi="Calibri" w:cs="Calibri"/>
                <w:sz w:val="22"/>
                <w:szCs w:val="22"/>
              </w:rPr>
            </w:pPr>
            <w:r w:rsidRPr="005D6207">
              <w:rPr>
                <w:rFonts w:ascii="Calibri" w:eastAsia="Times New Roman" w:hAnsi="Calibri" w:cs="Calibri"/>
                <w:sz w:val="22"/>
                <w:szCs w:val="22"/>
              </w:rPr>
              <w:t>ADEA</w:t>
            </w:r>
          </w:p>
        </w:tc>
      </w:tr>
      <w:tr w:rsidR="003E6042" w:rsidRPr="00B52AB8" w14:paraId="0C2B0DDD" w14:textId="77777777" w:rsidTr="00F86990">
        <w:trPr>
          <w:trHeight w:val="300"/>
        </w:trPr>
        <w:tc>
          <w:tcPr>
            <w:tcW w:w="468" w:type="dxa"/>
            <w:tcBorders>
              <w:top w:val="single" w:sz="4" w:space="0" w:color="808080"/>
              <w:left w:val="single" w:sz="4" w:space="0" w:color="808080"/>
              <w:bottom w:val="nil"/>
              <w:right w:val="single" w:sz="4" w:space="0" w:color="808080"/>
            </w:tcBorders>
            <w:noWrap/>
            <w:hideMark/>
          </w:tcPr>
          <w:p w14:paraId="6FBD4D2B" w14:textId="77777777" w:rsidR="003E6042" w:rsidRPr="00B52AB8" w:rsidRDefault="003E6042" w:rsidP="00F86990">
            <w:pPr>
              <w:spacing w:before="0"/>
              <w:outlineLvl w:val="6"/>
              <w:rPr>
                <w:rFonts w:ascii="Calibri" w:eastAsia="Times New Roman" w:hAnsi="Calibri" w:cs="Calibri"/>
                <w:sz w:val="22"/>
                <w:szCs w:val="22"/>
              </w:rPr>
            </w:pPr>
            <w:r w:rsidRPr="00B52AB8">
              <w:rPr>
                <w:rFonts w:ascii="Calibri" w:eastAsia="Times New Roman" w:hAnsi="Calibri" w:cs="Calibri"/>
                <w:sz w:val="22"/>
                <w:szCs w:val="22"/>
              </w:rPr>
              <w:t>7</w:t>
            </w:r>
          </w:p>
        </w:tc>
        <w:tc>
          <w:tcPr>
            <w:tcW w:w="5212" w:type="dxa"/>
            <w:tcBorders>
              <w:top w:val="single" w:sz="4" w:space="0" w:color="808080"/>
              <w:left w:val="nil"/>
              <w:bottom w:val="nil"/>
              <w:right w:val="single" w:sz="4" w:space="0" w:color="808080"/>
            </w:tcBorders>
            <w:hideMark/>
          </w:tcPr>
          <w:p w14:paraId="4C465FF5" w14:textId="77777777" w:rsidR="003E6042" w:rsidRPr="00B52AB8" w:rsidRDefault="003E6042" w:rsidP="00F86990">
            <w:pPr>
              <w:spacing w:before="0"/>
              <w:outlineLvl w:val="6"/>
              <w:rPr>
                <w:rFonts w:ascii="Calibri" w:eastAsia="Times New Roman" w:hAnsi="Calibri" w:cs="Calibri"/>
                <w:sz w:val="22"/>
                <w:szCs w:val="22"/>
              </w:rPr>
            </w:pPr>
            <w:hyperlink r:id="rId327" w:anchor="RANGE!full91ba51a8cab9f4b7d1f78fa999f59de3187ff5ec24d6fb484b1cce20952394e8" w:history="1">
              <w:r w:rsidRPr="00B52AB8">
                <w:rPr>
                  <w:rFonts w:ascii="Calibri" w:eastAsia="Times New Roman" w:hAnsi="Calibri" w:cs="Calibri"/>
                  <w:sz w:val="22"/>
                  <w:szCs w:val="22"/>
                </w:rPr>
                <w:t xml:space="preserve">                                Cut Off Time</w:t>
              </w:r>
            </w:hyperlink>
          </w:p>
        </w:tc>
        <w:tc>
          <w:tcPr>
            <w:tcW w:w="1970" w:type="dxa"/>
            <w:tcBorders>
              <w:top w:val="single" w:sz="4" w:space="0" w:color="808080"/>
              <w:left w:val="nil"/>
              <w:bottom w:val="nil"/>
              <w:right w:val="single" w:sz="4" w:space="0" w:color="808080"/>
            </w:tcBorders>
            <w:noWrap/>
            <w:hideMark/>
          </w:tcPr>
          <w:p w14:paraId="42DC253A" w14:textId="77777777" w:rsidR="003E6042" w:rsidRPr="00B52AB8" w:rsidRDefault="003E6042" w:rsidP="00F86990">
            <w:pPr>
              <w:spacing w:before="0"/>
              <w:outlineLvl w:val="6"/>
              <w:rPr>
                <w:rFonts w:ascii="Calibri" w:eastAsia="Times New Roman" w:hAnsi="Calibri" w:cs="Calibri"/>
                <w:sz w:val="22"/>
                <w:szCs w:val="22"/>
              </w:rPr>
            </w:pPr>
            <w:r w:rsidRPr="00B52AB8">
              <w:rPr>
                <w:rFonts w:ascii="Calibri" w:eastAsia="Times New Roman" w:hAnsi="Calibri" w:cs="Calibri"/>
                <w:sz w:val="22"/>
                <w:szCs w:val="22"/>
              </w:rPr>
              <w:t> </w:t>
            </w:r>
          </w:p>
        </w:tc>
        <w:tc>
          <w:tcPr>
            <w:tcW w:w="740" w:type="dxa"/>
            <w:tcBorders>
              <w:top w:val="single" w:sz="4" w:space="0" w:color="808080"/>
              <w:left w:val="nil"/>
              <w:bottom w:val="nil"/>
              <w:right w:val="single" w:sz="4" w:space="0" w:color="808080"/>
            </w:tcBorders>
            <w:noWrap/>
            <w:hideMark/>
          </w:tcPr>
          <w:p w14:paraId="128CF924" w14:textId="77777777" w:rsidR="003E6042" w:rsidRPr="00B52AB8" w:rsidRDefault="003E6042" w:rsidP="00F86990">
            <w:pPr>
              <w:spacing w:before="0"/>
              <w:outlineLvl w:val="6"/>
              <w:rPr>
                <w:rFonts w:ascii="Calibri" w:eastAsia="Times New Roman" w:hAnsi="Calibri" w:cs="Calibri"/>
                <w:sz w:val="22"/>
                <w:szCs w:val="22"/>
              </w:rPr>
            </w:pPr>
            <w:r w:rsidRPr="00B52AB8">
              <w:rPr>
                <w:rFonts w:ascii="Calibri" w:eastAsia="Times New Roman" w:hAnsi="Calibri" w:cs="Calibri"/>
                <w:sz w:val="22"/>
                <w:szCs w:val="22"/>
              </w:rPr>
              <w:t> </w:t>
            </w:r>
          </w:p>
        </w:tc>
        <w:tc>
          <w:tcPr>
            <w:tcW w:w="2100" w:type="dxa"/>
            <w:tcBorders>
              <w:top w:val="single" w:sz="4" w:space="0" w:color="808080"/>
              <w:left w:val="nil"/>
              <w:bottom w:val="nil"/>
              <w:right w:val="single" w:sz="4" w:space="0" w:color="808080"/>
            </w:tcBorders>
            <w:hideMark/>
          </w:tcPr>
          <w:p w14:paraId="453E901A" w14:textId="77777777" w:rsidR="003E6042" w:rsidRPr="00B52AB8" w:rsidRDefault="003E6042" w:rsidP="00F86990">
            <w:pPr>
              <w:spacing w:before="0"/>
              <w:outlineLvl w:val="6"/>
              <w:rPr>
                <w:rFonts w:ascii="Calibri" w:eastAsia="Times New Roman" w:hAnsi="Calibri" w:cs="Calibri"/>
                <w:sz w:val="22"/>
                <w:szCs w:val="22"/>
              </w:rPr>
            </w:pPr>
            <w:r w:rsidRPr="00B52AB8">
              <w:rPr>
                <w:rFonts w:ascii="Calibri" w:eastAsia="Times New Roman" w:hAnsi="Calibri" w:cs="Calibri"/>
                <w:sz w:val="22"/>
                <w:szCs w:val="22"/>
              </w:rPr>
              <w:t>CUTO</w:t>
            </w:r>
          </w:p>
        </w:tc>
      </w:tr>
      <w:tr w:rsidR="003E6042" w:rsidRPr="00B52AB8" w14:paraId="52D59370" w14:textId="77777777" w:rsidTr="00F86990">
        <w:trPr>
          <w:trHeight w:val="300"/>
        </w:trPr>
        <w:tc>
          <w:tcPr>
            <w:tcW w:w="468" w:type="dxa"/>
            <w:tcBorders>
              <w:top w:val="single" w:sz="4" w:space="0" w:color="808080"/>
              <w:left w:val="single" w:sz="4" w:space="0" w:color="808080"/>
              <w:bottom w:val="nil"/>
              <w:right w:val="single" w:sz="4" w:space="0" w:color="808080"/>
            </w:tcBorders>
            <w:noWrap/>
            <w:hideMark/>
          </w:tcPr>
          <w:p w14:paraId="6ABF97A5" w14:textId="77777777" w:rsidR="003E6042" w:rsidRPr="00B52AB8" w:rsidRDefault="003E6042" w:rsidP="00F86990">
            <w:pPr>
              <w:spacing w:before="0"/>
              <w:outlineLvl w:val="6"/>
              <w:rPr>
                <w:rFonts w:ascii="Calibri" w:eastAsia="Times New Roman" w:hAnsi="Calibri" w:cs="Calibri"/>
                <w:sz w:val="22"/>
                <w:szCs w:val="22"/>
              </w:rPr>
            </w:pPr>
            <w:r w:rsidRPr="00B52AB8">
              <w:rPr>
                <w:rFonts w:ascii="Calibri" w:eastAsia="Times New Roman" w:hAnsi="Calibri" w:cs="Calibri"/>
                <w:sz w:val="22"/>
                <w:szCs w:val="22"/>
              </w:rPr>
              <w:t>7</w:t>
            </w:r>
          </w:p>
        </w:tc>
        <w:tc>
          <w:tcPr>
            <w:tcW w:w="5212" w:type="dxa"/>
            <w:tcBorders>
              <w:top w:val="single" w:sz="4" w:space="0" w:color="808080"/>
              <w:left w:val="nil"/>
              <w:bottom w:val="nil"/>
              <w:right w:val="single" w:sz="4" w:space="0" w:color="808080"/>
            </w:tcBorders>
            <w:hideMark/>
          </w:tcPr>
          <w:p w14:paraId="53299644" w14:textId="77777777" w:rsidR="003E6042" w:rsidRPr="00B52AB8" w:rsidRDefault="003E6042" w:rsidP="00F86990">
            <w:pPr>
              <w:spacing w:before="0"/>
              <w:outlineLvl w:val="6"/>
              <w:rPr>
                <w:rFonts w:ascii="Calibri" w:eastAsia="Times New Roman" w:hAnsi="Calibri" w:cs="Calibri"/>
                <w:sz w:val="22"/>
                <w:szCs w:val="22"/>
              </w:rPr>
            </w:pPr>
            <w:hyperlink r:id="rId328" w:anchor="RANGE!fullf78201092ac9a67c0bf1c1f534cf0a6eb039384b541b64cc89b190bc232b45e4" w:history="1">
              <w:r w:rsidRPr="00B52AB8">
                <w:rPr>
                  <w:rFonts w:ascii="Calibri" w:eastAsia="Times New Roman" w:hAnsi="Calibri" w:cs="Calibri"/>
                  <w:sz w:val="22"/>
                  <w:szCs w:val="22"/>
                </w:rPr>
                <w:t xml:space="preserve">                                Not Allowed To Cancel</w:t>
              </w:r>
            </w:hyperlink>
          </w:p>
        </w:tc>
        <w:tc>
          <w:tcPr>
            <w:tcW w:w="1970" w:type="dxa"/>
            <w:tcBorders>
              <w:top w:val="single" w:sz="4" w:space="0" w:color="808080"/>
              <w:left w:val="nil"/>
              <w:bottom w:val="nil"/>
              <w:right w:val="single" w:sz="4" w:space="0" w:color="808080"/>
            </w:tcBorders>
            <w:noWrap/>
            <w:hideMark/>
          </w:tcPr>
          <w:p w14:paraId="7D769C2C" w14:textId="77777777" w:rsidR="003E6042" w:rsidRPr="00B52AB8" w:rsidRDefault="003E6042" w:rsidP="00F86990">
            <w:pPr>
              <w:spacing w:before="0"/>
              <w:outlineLvl w:val="6"/>
              <w:rPr>
                <w:rFonts w:ascii="Calibri" w:eastAsia="Times New Roman" w:hAnsi="Calibri" w:cs="Calibri"/>
                <w:sz w:val="22"/>
                <w:szCs w:val="22"/>
              </w:rPr>
            </w:pPr>
            <w:r w:rsidRPr="00B52AB8">
              <w:rPr>
                <w:rFonts w:ascii="Calibri" w:eastAsia="Times New Roman" w:hAnsi="Calibri" w:cs="Calibri"/>
                <w:sz w:val="22"/>
                <w:szCs w:val="22"/>
              </w:rPr>
              <w:t> </w:t>
            </w:r>
          </w:p>
        </w:tc>
        <w:tc>
          <w:tcPr>
            <w:tcW w:w="740" w:type="dxa"/>
            <w:tcBorders>
              <w:top w:val="single" w:sz="4" w:space="0" w:color="808080"/>
              <w:left w:val="nil"/>
              <w:bottom w:val="nil"/>
              <w:right w:val="single" w:sz="4" w:space="0" w:color="808080"/>
            </w:tcBorders>
            <w:noWrap/>
            <w:hideMark/>
          </w:tcPr>
          <w:p w14:paraId="4A522C49" w14:textId="77777777" w:rsidR="003E6042" w:rsidRPr="00B52AB8" w:rsidRDefault="003E6042" w:rsidP="00F86990">
            <w:pPr>
              <w:spacing w:before="0"/>
              <w:outlineLvl w:val="6"/>
              <w:rPr>
                <w:rFonts w:ascii="Calibri" w:eastAsia="Times New Roman" w:hAnsi="Calibri" w:cs="Calibri"/>
                <w:sz w:val="22"/>
                <w:szCs w:val="22"/>
              </w:rPr>
            </w:pPr>
            <w:r w:rsidRPr="00B52AB8">
              <w:rPr>
                <w:rFonts w:ascii="Calibri" w:eastAsia="Times New Roman" w:hAnsi="Calibri" w:cs="Calibri"/>
                <w:sz w:val="22"/>
                <w:szCs w:val="22"/>
              </w:rPr>
              <w:t> </w:t>
            </w:r>
          </w:p>
        </w:tc>
        <w:tc>
          <w:tcPr>
            <w:tcW w:w="2100" w:type="dxa"/>
            <w:tcBorders>
              <w:top w:val="single" w:sz="4" w:space="0" w:color="808080"/>
              <w:left w:val="nil"/>
              <w:bottom w:val="nil"/>
              <w:right w:val="single" w:sz="4" w:space="0" w:color="808080"/>
            </w:tcBorders>
            <w:hideMark/>
          </w:tcPr>
          <w:p w14:paraId="4D79C05D" w14:textId="77777777" w:rsidR="003E6042" w:rsidRPr="00B52AB8" w:rsidRDefault="003E6042" w:rsidP="00F86990">
            <w:pPr>
              <w:spacing w:before="0"/>
              <w:outlineLvl w:val="6"/>
              <w:rPr>
                <w:rFonts w:ascii="Calibri" w:eastAsia="Times New Roman" w:hAnsi="Calibri" w:cs="Calibri"/>
                <w:sz w:val="22"/>
                <w:szCs w:val="22"/>
              </w:rPr>
            </w:pPr>
            <w:r w:rsidRPr="00B52AB8">
              <w:rPr>
                <w:rFonts w:ascii="Calibri" w:eastAsia="Times New Roman" w:hAnsi="Calibri" w:cs="Calibri"/>
                <w:sz w:val="22"/>
                <w:szCs w:val="22"/>
              </w:rPr>
              <w:t>NALC</w:t>
            </w:r>
          </w:p>
        </w:tc>
      </w:tr>
      <w:tr w:rsidR="003E6042" w:rsidRPr="00B52AB8" w14:paraId="3E3DCD1B" w14:textId="77777777" w:rsidTr="00F86990">
        <w:trPr>
          <w:trHeight w:val="300"/>
        </w:trPr>
        <w:tc>
          <w:tcPr>
            <w:tcW w:w="468" w:type="dxa"/>
            <w:tcBorders>
              <w:top w:val="single" w:sz="4" w:space="0" w:color="808080"/>
              <w:left w:val="single" w:sz="4" w:space="0" w:color="808080"/>
              <w:bottom w:val="nil"/>
              <w:right w:val="single" w:sz="4" w:space="0" w:color="808080"/>
            </w:tcBorders>
            <w:noWrap/>
          </w:tcPr>
          <w:p w14:paraId="66861FDA" w14:textId="77777777" w:rsidR="003E6042" w:rsidRPr="00B52AB8" w:rsidRDefault="003E6042" w:rsidP="00F86990">
            <w:pPr>
              <w:spacing w:before="0"/>
              <w:outlineLvl w:val="6"/>
              <w:rPr>
                <w:rFonts w:ascii="Calibri" w:eastAsia="Times New Roman" w:hAnsi="Calibri" w:cs="Calibri"/>
                <w:sz w:val="22"/>
                <w:szCs w:val="22"/>
              </w:rPr>
            </w:pPr>
            <w:r w:rsidRPr="00B52AB8">
              <w:rPr>
                <w:rFonts w:ascii="Calibri" w:eastAsia="Times New Roman" w:hAnsi="Calibri" w:cs="Calibri"/>
                <w:sz w:val="22"/>
                <w:szCs w:val="22"/>
              </w:rPr>
              <w:t>7</w:t>
            </w:r>
          </w:p>
        </w:tc>
        <w:tc>
          <w:tcPr>
            <w:tcW w:w="5212" w:type="dxa"/>
            <w:tcBorders>
              <w:top w:val="single" w:sz="4" w:space="0" w:color="808080"/>
              <w:left w:val="nil"/>
              <w:bottom w:val="nil"/>
              <w:right w:val="single" w:sz="4" w:space="0" w:color="808080"/>
            </w:tcBorders>
          </w:tcPr>
          <w:p w14:paraId="4280EB2D" w14:textId="77777777" w:rsidR="003E6042" w:rsidRPr="00B52AB8" w:rsidRDefault="003E6042" w:rsidP="00F86990">
            <w:pPr>
              <w:spacing w:before="0"/>
              <w:outlineLvl w:val="6"/>
              <w:rPr>
                <w:rFonts w:ascii="Calibri" w:eastAsia="Times New Roman" w:hAnsi="Calibri" w:cs="Calibri"/>
                <w:sz w:val="22"/>
                <w:szCs w:val="22"/>
              </w:rPr>
            </w:pPr>
            <w:r w:rsidRPr="00B52AB8">
              <w:rPr>
                <w:rFonts w:ascii="Calibri" w:eastAsia="Times New Roman" w:hAnsi="Calibri" w:cs="Calibri"/>
                <w:sz w:val="22"/>
                <w:szCs w:val="22"/>
              </w:rPr>
              <w:t xml:space="preserve">                                </w:t>
            </w:r>
            <w:r>
              <w:rPr>
                <w:rFonts w:ascii="Calibri" w:eastAsia="Times New Roman" w:hAnsi="Calibri" w:cs="Calibri"/>
                <w:sz w:val="22"/>
                <w:szCs w:val="22"/>
              </w:rPr>
              <w:t>No Cancellation Match</w:t>
            </w:r>
          </w:p>
        </w:tc>
        <w:tc>
          <w:tcPr>
            <w:tcW w:w="1970" w:type="dxa"/>
            <w:tcBorders>
              <w:top w:val="single" w:sz="4" w:space="0" w:color="808080"/>
              <w:left w:val="nil"/>
              <w:bottom w:val="nil"/>
              <w:right w:val="single" w:sz="4" w:space="0" w:color="808080"/>
            </w:tcBorders>
            <w:noWrap/>
          </w:tcPr>
          <w:p w14:paraId="66CAF649" w14:textId="77777777" w:rsidR="003E6042" w:rsidRPr="00B52AB8" w:rsidRDefault="003E6042" w:rsidP="00F86990">
            <w:pPr>
              <w:spacing w:before="0"/>
              <w:outlineLvl w:val="6"/>
              <w:rPr>
                <w:rFonts w:ascii="Calibri" w:eastAsia="Times New Roman" w:hAnsi="Calibri" w:cs="Calibri"/>
                <w:sz w:val="22"/>
                <w:szCs w:val="22"/>
              </w:rPr>
            </w:pPr>
            <w:r w:rsidRPr="00B52AB8">
              <w:rPr>
                <w:rFonts w:ascii="Calibri" w:eastAsia="Times New Roman" w:hAnsi="Calibri" w:cs="Calibri"/>
                <w:sz w:val="22"/>
                <w:szCs w:val="22"/>
              </w:rPr>
              <w:t> </w:t>
            </w:r>
          </w:p>
        </w:tc>
        <w:tc>
          <w:tcPr>
            <w:tcW w:w="740" w:type="dxa"/>
            <w:tcBorders>
              <w:top w:val="single" w:sz="4" w:space="0" w:color="808080"/>
              <w:left w:val="nil"/>
              <w:bottom w:val="nil"/>
              <w:right w:val="single" w:sz="4" w:space="0" w:color="808080"/>
            </w:tcBorders>
            <w:noWrap/>
          </w:tcPr>
          <w:p w14:paraId="13573FAA" w14:textId="77777777" w:rsidR="003E6042" w:rsidRPr="00B52AB8" w:rsidRDefault="003E6042" w:rsidP="00F86990">
            <w:pPr>
              <w:spacing w:before="0"/>
              <w:outlineLvl w:val="6"/>
              <w:rPr>
                <w:rFonts w:ascii="Calibri" w:eastAsia="Times New Roman" w:hAnsi="Calibri" w:cs="Calibri"/>
                <w:sz w:val="22"/>
                <w:szCs w:val="22"/>
              </w:rPr>
            </w:pPr>
            <w:r w:rsidRPr="00B52AB8">
              <w:rPr>
                <w:rFonts w:ascii="Calibri" w:eastAsia="Times New Roman" w:hAnsi="Calibri" w:cs="Calibri"/>
                <w:sz w:val="22"/>
                <w:szCs w:val="22"/>
              </w:rPr>
              <w:t> </w:t>
            </w:r>
          </w:p>
        </w:tc>
        <w:tc>
          <w:tcPr>
            <w:tcW w:w="2100" w:type="dxa"/>
            <w:tcBorders>
              <w:top w:val="single" w:sz="4" w:space="0" w:color="808080"/>
              <w:left w:val="nil"/>
              <w:bottom w:val="nil"/>
              <w:right w:val="single" w:sz="4" w:space="0" w:color="808080"/>
            </w:tcBorders>
          </w:tcPr>
          <w:p w14:paraId="15321AE0" w14:textId="77777777" w:rsidR="003E6042" w:rsidRPr="00B52AB8" w:rsidRDefault="003E6042" w:rsidP="00F86990">
            <w:pPr>
              <w:spacing w:before="0"/>
              <w:outlineLvl w:val="6"/>
              <w:rPr>
                <w:rFonts w:ascii="Calibri" w:eastAsia="Times New Roman" w:hAnsi="Calibri" w:cs="Calibri"/>
                <w:sz w:val="22"/>
                <w:szCs w:val="22"/>
              </w:rPr>
            </w:pPr>
            <w:r>
              <w:rPr>
                <w:rFonts w:ascii="Calibri" w:eastAsia="Times New Roman" w:hAnsi="Calibri" w:cs="Calibri"/>
                <w:sz w:val="22"/>
                <w:szCs w:val="22"/>
              </w:rPr>
              <w:t>NRGM</w:t>
            </w:r>
          </w:p>
        </w:tc>
      </w:tr>
      <w:tr w:rsidR="003E6042" w:rsidRPr="00B52AB8" w14:paraId="66BFF168" w14:textId="77777777" w:rsidTr="00F86990">
        <w:trPr>
          <w:trHeight w:val="300"/>
        </w:trPr>
        <w:tc>
          <w:tcPr>
            <w:tcW w:w="468" w:type="dxa"/>
            <w:tcBorders>
              <w:top w:val="single" w:sz="4" w:space="0" w:color="808080"/>
              <w:left w:val="single" w:sz="4" w:space="0" w:color="808080"/>
              <w:bottom w:val="nil"/>
              <w:right w:val="single" w:sz="4" w:space="0" w:color="808080"/>
            </w:tcBorders>
            <w:noWrap/>
            <w:hideMark/>
          </w:tcPr>
          <w:p w14:paraId="63F25475" w14:textId="77777777" w:rsidR="003E6042" w:rsidRPr="00B52AB8" w:rsidRDefault="003E6042" w:rsidP="00F86990">
            <w:pPr>
              <w:spacing w:before="0"/>
              <w:outlineLvl w:val="6"/>
              <w:rPr>
                <w:rFonts w:ascii="Calibri" w:eastAsia="Times New Roman" w:hAnsi="Calibri" w:cs="Calibri"/>
                <w:sz w:val="22"/>
                <w:szCs w:val="22"/>
              </w:rPr>
            </w:pPr>
            <w:r w:rsidRPr="00B52AB8">
              <w:rPr>
                <w:rFonts w:ascii="Calibri" w:eastAsia="Times New Roman" w:hAnsi="Calibri" w:cs="Calibri"/>
                <w:sz w:val="22"/>
                <w:szCs w:val="22"/>
              </w:rPr>
              <w:t>7</w:t>
            </w:r>
          </w:p>
        </w:tc>
        <w:tc>
          <w:tcPr>
            <w:tcW w:w="5212" w:type="dxa"/>
            <w:tcBorders>
              <w:top w:val="single" w:sz="4" w:space="0" w:color="808080"/>
              <w:left w:val="nil"/>
              <w:bottom w:val="nil"/>
              <w:right w:val="single" w:sz="4" w:space="0" w:color="808080"/>
            </w:tcBorders>
            <w:hideMark/>
          </w:tcPr>
          <w:p w14:paraId="629EE990" w14:textId="77777777" w:rsidR="003E6042" w:rsidRPr="00B52AB8" w:rsidRDefault="003E6042" w:rsidP="00F86990">
            <w:pPr>
              <w:spacing w:before="0"/>
              <w:outlineLvl w:val="6"/>
              <w:rPr>
                <w:rFonts w:ascii="Calibri" w:eastAsia="Times New Roman" w:hAnsi="Calibri" w:cs="Calibri"/>
                <w:sz w:val="22"/>
                <w:szCs w:val="22"/>
              </w:rPr>
            </w:pPr>
            <w:hyperlink r:id="rId329" w:anchor="RANGE!full3f412a09b016a534fe650c11384aac00d8f43b908880ddd8f0d0c7477c171fab" w:history="1">
              <w:r w:rsidRPr="00B52AB8">
                <w:rPr>
                  <w:rFonts w:ascii="Calibri" w:eastAsia="Times New Roman" w:hAnsi="Calibri" w:cs="Calibri"/>
                  <w:sz w:val="22"/>
                  <w:szCs w:val="22"/>
                </w:rPr>
                <w:t xml:space="preserve">                                Not Compliant With SLA</w:t>
              </w:r>
            </w:hyperlink>
          </w:p>
        </w:tc>
        <w:tc>
          <w:tcPr>
            <w:tcW w:w="1970" w:type="dxa"/>
            <w:tcBorders>
              <w:top w:val="single" w:sz="4" w:space="0" w:color="808080"/>
              <w:left w:val="nil"/>
              <w:bottom w:val="nil"/>
              <w:right w:val="single" w:sz="4" w:space="0" w:color="808080"/>
            </w:tcBorders>
            <w:noWrap/>
            <w:hideMark/>
          </w:tcPr>
          <w:p w14:paraId="05732A15" w14:textId="77777777" w:rsidR="003E6042" w:rsidRPr="00B52AB8" w:rsidRDefault="003E6042" w:rsidP="00F86990">
            <w:pPr>
              <w:spacing w:before="0"/>
              <w:outlineLvl w:val="6"/>
              <w:rPr>
                <w:rFonts w:ascii="Calibri" w:eastAsia="Times New Roman" w:hAnsi="Calibri" w:cs="Calibri"/>
                <w:sz w:val="22"/>
                <w:szCs w:val="22"/>
              </w:rPr>
            </w:pPr>
            <w:r w:rsidRPr="00B52AB8">
              <w:rPr>
                <w:rFonts w:ascii="Calibri" w:eastAsia="Times New Roman" w:hAnsi="Calibri" w:cs="Calibri"/>
                <w:sz w:val="22"/>
                <w:szCs w:val="22"/>
              </w:rPr>
              <w:t> </w:t>
            </w:r>
          </w:p>
        </w:tc>
        <w:tc>
          <w:tcPr>
            <w:tcW w:w="740" w:type="dxa"/>
            <w:tcBorders>
              <w:top w:val="single" w:sz="4" w:space="0" w:color="808080"/>
              <w:left w:val="nil"/>
              <w:bottom w:val="nil"/>
              <w:right w:val="single" w:sz="4" w:space="0" w:color="808080"/>
            </w:tcBorders>
            <w:noWrap/>
            <w:hideMark/>
          </w:tcPr>
          <w:p w14:paraId="2E222944" w14:textId="77777777" w:rsidR="003E6042" w:rsidRPr="00B52AB8" w:rsidRDefault="003E6042" w:rsidP="00F86990">
            <w:pPr>
              <w:spacing w:before="0"/>
              <w:outlineLvl w:val="6"/>
              <w:rPr>
                <w:rFonts w:ascii="Calibri" w:eastAsia="Times New Roman" w:hAnsi="Calibri" w:cs="Calibri"/>
                <w:sz w:val="22"/>
                <w:szCs w:val="22"/>
              </w:rPr>
            </w:pPr>
            <w:r w:rsidRPr="00B52AB8">
              <w:rPr>
                <w:rFonts w:ascii="Calibri" w:eastAsia="Times New Roman" w:hAnsi="Calibri" w:cs="Calibri"/>
                <w:sz w:val="22"/>
                <w:szCs w:val="22"/>
              </w:rPr>
              <w:t> </w:t>
            </w:r>
          </w:p>
        </w:tc>
        <w:tc>
          <w:tcPr>
            <w:tcW w:w="2100" w:type="dxa"/>
            <w:tcBorders>
              <w:top w:val="single" w:sz="4" w:space="0" w:color="808080"/>
              <w:left w:val="nil"/>
              <w:bottom w:val="nil"/>
              <w:right w:val="single" w:sz="4" w:space="0" w:color="808080"/>
            </w:tcBorders>
            <w:hideMark/>
          </w:tcPr>
          <w:p w14:paraId="6F95F409" w14:textId="77777777" w:rsidR="003E6042" w:rsidRPr="00B52AB8" w:rsidRDefault="003E6042" w:rsidP="00F86990">
            <w:pPr>
              <w:spacing w:before="0"/>
              <w:outlineLvl w:val="6"/>
              <w:rPr>
                <w:rFonts w:ascii="Calibri" w:eastAsia="Times New Roman" w:hAnsi="Calibri" w:cs="Calibri"/>
                <w:sz w:val="22"/>
                <w:szCs w:val="22"/>
              </w:rPr>
            </w:pPr>
            <w:r w:rsidRPr="00B52AB8">
              <w:rPr>
                <w:rFonts w:ascii="Calibri" w:eastAsia="Times New Roman" w:hAnsi="Calibri" w:cs="Calibri"/>
                <w:sz w:val="22"/>
                <w:szCs w:val="22"/>
              </w:rPr>
              <w:t>NSLA</w:t>
            </w:r>
          </w:p>
        </w:tc>
      </w:tr>
      <w:tr w:rsidR="003E6042" w:rsidRPr="00B52AB8" w14:paraId="7DBA6669" w14:textId="77777777" w:rsidTr="00F86990">
        <w:trPr>
          <w:trHeight w:val="300"/>
        </w:trPr>
        <w:tc>
          <w:tcPr>
            <w:tcW w:w="468" w:type="dxa"/>
            <w:tcBorders>
              <w:top w:val="single" w:sz="4" w:space="0" w:color="808080"/>
              <w:left w:val="single" w:sz="4" w:space="0" w:color="808080"/>
              <w:bottom w:val="nil"/>
              <w:right w:val="single" w:sz="4" w:space="0" w:color="808080"/>
            </w:tcBorders>
            <w:noWrap/>
            <w:hideMark/>
          </w:tcPr>
          <w:p w14:paraId="6C9D1199" w14:textId="77777777" w:rsidR="003E6042" w:rsidRPr="00B52AB8" w:rsidRDefault="003E6042" w:rsidP="00F86990">
            <w:pPr>
              <w:spacing w:before="0"/>
              <w:outlineLvl w:val="6"/>
              <w:rPr>
                <w:rFonts w:ascii="Calibri" w:eastAsia="Times New Roman" w:hAnsi="Calibri" w:cs="Calibri"/>
                <w:sz w:val="22"/>
                <w:szCs w:val="22"/>
              </w:rPr>
            </w:pPr>
            <w:r w:rsidRPr="00B52AB8">
              <w:rPr>
                <w:rFonts w:ascii="Calibri" w:eastAsia="Times New Roman" w:hAnsi="Calibri" w:cs="Calibri"/>
                <w:sz w:val="22"/>
                <w:szCs w:val="22"/>
              </w:rPr>
              <w:t>7</w:t>
            </w:r>
          </w:p>
        </w:tc>
        <w:tc>
          <w:tcPr>
            <w:tcW w:w="5212" w:type="dxa"/>
            <w:tcBorders>
              <w:top w:val="single" w:sz="4" w:space="0" w:color="808080"/>
              <w:left w:val="nil"/>
              <w:bottom w:val="nil"/>
              <w:right w:val="single" w:sz="4" w:space="0" w:color="808080"/>
            </w:tcBorders>
            <w:hideMark/>
          </w:tcPr>
          <w:p w14:paraId="60B90D38" w14:textId="77777777" w:rsidR="003E6042" w:rsidRPr="00B52AB8" w:rsidRDefault="003E6042" w:rsidP="00F86990">
            <w:pPr>
              <w:spacing w:before="0"/>
              <w:outlineLvl w:val="6"/>
              <w:rPr>
                <w:rFonts w:ascii="Calibri" w:eastAsia="Times New Roman" w:hAnsi="Calibri" w:cs="Calibri"/>
                <w:sz w:val="22"/>
                <w:szCs w:val="22"/>
              </w:rPr>
            </w:pPr>
            <w:hyperlink r:id="rId330" w:anchor="RANGE!fulle480c8c90992f8d4022b72984e6e0fd44848b7fce03ebf8b3f2a4f89d90d3125" w:history="1">
              <w:r w:rsidRPr="00B52AB8">
                <w:rPr>
                  <w:rFonts w:ascii="Calibri" w:eastAsia="Times New Roman" w:hAnsi="Calibri" w:cs="Calibri"/>
                  <w:sz w:val="22"/>
                  <w:szCs w:val="22"/>
                </w:rPr>
                <w:t xml:space="preserve">                                Legally Impossible</w:t>
              </w:r>
            </w:hyperlink>
          </w:p>
        </w:tc>
        <w:tc>
          <w:tcPr>
            <w:tcW w:w="1970" w:type="dxa"/>
            <w:tcBorders>
              <w:top w:val="single" w:sz="4" w:space="0" w:color="808080"/>
              <w:left w:val="nil"/>
              <w:bottom w:val="nil"/>
              <w:right w:val="single" w:sz="4" w:space="0" w:color="808080"/>
            </w:tcBorders>
            <w:noWrap/>
            <w:hideMark/>
          </w:tcPr>
          <w:p w14:paraId="363D1A40" w14:textId="77777777" w:rsidR="003E6042" w:rsidRPr="00B52AB8" w:rsidRDefault="003E6042" w:rsidP="00F86990">
            <w:pPr>
              <w:spacing w:before="0"/>
              <w:outlineLvl w:val="6"/>
              <w:rPr>
                <w:rFonts w:ascii="Calibri" w:eastAsia="Times New Roman" w:hAnsi="Calibri" w:cs="Calibri"/>
                <w:sz w:val="22"/>
                <w:szCs w:val="22"/>
              </w:rPr>
            </w:pPr>
            <w:r w:rsidRPr="00B52AB8">
              <w:rPr>
                <w:rFonts w:ascii="Calibri" w:eastAsia="Times New Roman" w:hAnsi="Calibri" w:cs="Calibri"/>
                <w:sz w:val="22"/>
                <w:szCs w:val="22"/>
              </w:rPr>
              <w:t> </w:t>
            </w:r>
          </w:p>
        </w:tc>
        <w:tc>
          <w:tcPr>
            <w:tcW w:w="740" w:type="dxa"/>
            <w:tcBorders>
              <w:top w:val="single" w:sz="4" w:space="0" w:color="808080"/>
              <w:left w:val="nil"/>
              <w:bottom w:val="nil"/>
              <w:right w:val="single" w:sz="4" w:space="0" w:color="808080"/>
            </w:tcBorders>
            <w:noWrap/>
            <w:hideMark/>
          </w:tcPr>
          <w:p w14:paraId="6124DB38" w14:textId="77777777" w:rsidR="003E6042" w:rsidRPr="00B52AB8" w:rsidRDefault="003E6042" w:rsidP="00F86990">
            <w:pPr>
              <w:spacing w:before="0"/>
              <w:outlineLvl w:val="6"/>
              <w:rPr>
                <w:rFonts w:ascii="Calibri" w:eastAsia="Times New Roman" w:hAnsi="Calibri" w:cs="Calibri"/>
                <w:sz w:val="22"/>
                <w:szCs w:val="22"/>
              </w:rPr>
            </w:pPr>
            <w:r w:rsidRPr="00B52AB8">
              <w:rPr>
                <w:rFonts w:ascii="Calibri" w:eastAsia="Times New Roman" w:hAnsi="Calibri" w:cs="Calibri"/>
                <w:sz w:val="22"/>
                <w:szCs w:val="22"/>
              </w:rPr>
              <w:t> </w:t>
            </w:r>
          </w:p>
        </w:tc>
        <w:tc>
          <w:tcPr>
            <w:tcW w:w="2100" w:type="dxa"/>
            <w:tcBorders>
              <w:top w:val="single" w:sz="4" w:space="0" w:color="808080"/>
              <w:left w:val="nil"/>
              <w:bottom w:val="nil"/>
              <w:right w:val="single" w:sz="4" w:space="0" w:color="808080"/>
            </w:tcBorders>
            <w:hideMark/>
          </w:tcPr>
          <w:p w14:paraId="5DFAE89B" w14:textId="77777777" w:rsidR="003E6042" w:rsidRPr="00B52AB8" w:rsidRDefault="003E6042" w:rsidP="00F86990">
            <w:pPr>
              <w:spacing w:before="0"/>
              <w:outlineLvl w:val="6"/>
              <w:rPr>
                <w:rFonts w:ascii="Calibri" w:eastAsia="Times New Roman" w:hAnsi="Calibri" w:cs="Calibri"/>
                <w:sz w:val="22"/>
                <w:szCs w:val="22"/>
              </w:rPr>
            </w:pPr>
            <w:r w:rsidRPr="00B52AB8">
              <w:rPr>
                <w:rFonts w:ascii="Calibri" w:eastAsia="Times New Roman" w:hAnsi="Calibri" w:cs="Calibri"/>
                <w:sz w:val="22"/>
                <w:szCs w:val="22"/>
              </w:rPr>
              <w:t>LEGL</w:t>
            </w:r>
          </w:p>
        </w:tc>
      </w:tr>
      <w:tr w:rsidR="003E6042" w:rsidRPr="00B52AB8" w14:paraId="6DAAE4B0" w14:textId="77777777" w:rsidTr="00F86990">
        <w:trPr>
          <w:trHeight w:val="300"/>
        </w:trPr>
        <w:tc>
          <w:tcPr>
            <w:tcW w:w="468" w:type="dxa"/>
            <w:tcBorders>
              <w:top w:val="single" w:sz="4" w:space="0" w:color="808080"/>
              <w:left w:val="single" w:sz="4" w:space="0" w:color="808080"/>
              <w:bottom w:val="nil"/>
              <w:right w:val="single" w:sz="4" w:space="0" w:color="808080"/>
            </w:tcBorders>
            <w:noWrap/>
          </w:tcPr>
          <w:p w14:paraId="72F7BDC2" w14:textId="77777777" w:rsidR="003E6042" w:rsidRPr="00B52AB8" w:rsidRDefault="003E6042" w:rsidP="00F86990">
            <w:pPr>
              <w:spacing w:before="0"/>
              <w:outlineLvl w:val="6"/>
              <w:rPr>
                <w:rFonts w:ascii="Calibri" w:eastAsia="Times New Roman" w:hAnsi="Calibri" w:cs="Calibri"/>
                <w:sz w:val="22"/>
                <w:szCs w:val="22"/>
              </w:rPr>
            </w:pPr>
            <w:r w:rsidRPr="00B52AB8">
              <w:rPr>
                <w:rFonts w:ascii="Calibri" w:eastAsia="Times New Roman" w:hAnsi="Calibri" w:cs="Calibri"/>
                <w:color w:val="0070C0"/>
                <w:sz w:val="22"/>
                <w:szCs w:val="22"/>
              </w:rPr>
              <w:t>7</w:t>
            </w:r>
          </w:p>
        </w:tc>
        <w:tc>
          <w:tcPr>
            <w:tcW w:w="5212" w:type="dxa"/>
            <w:tcBorders>
              <w:top w:val="single" w:sz="4" w:space="0" w:color="808080"/>
              <w:left w:val="nil"/>
              <w:bottom w:val="nil"/>
              <w:right w:val="single" w:sz="4" w:space="0" w:color="808080"/>
            </w:tcBorders>
          </w:tcPr>
          <w:p w14:paraId="25379FCF" w14:textId="77777777" w:rsidR="003E6042" w:rsidRPr="00B52AB8" w:rsidRDefault="003E6042" w:rsidP="00F86990">
            <w:pPr>
              <w:spacing w:before="0"/>
              <w:outlineLvl w:val="6"/>
              <w:rPr>
                <w:rFonts w:ascii="Calibri" w:eastAsia="Times New Roman" w:hAnsi="Calibri" w:cs="Calibri"/>
                <w:sz w:val="22"/>
                <w:szCs w:val="22"/>
              </w:rPr>
            </w:pPr>
            <w:r w:rsidRPr="00B52AB8">
              <w:rPr>
                <w:rFonts w:ascii="Calibri" w:eastAsia="Times New Roman" w:hAnsi="Calibri" w:cs="Calibri"/>
                <w:sz w:val="22"/>
                <w:szCs w:val="22"/>
              </w:rPr>
              <w:t xml:space="preserve">                                </w:t>
            </w:r>
            <w:r w:rsidRPr="00D219DB">
              <w:rPr>
                <w:rFonts w:ascii="Calibri" w:eastAsia="Times New Roman" w:hAnsi="Calibri" w:cs="Calibri"/>
                <w:color w:val="0070C0"/>
                <w:sz w:val="22"/>
                <w:szCs w:val="22"/>
              </w:rPr>
              <w:t>Unknown Linkages Reference</w:t>
            </w:r>
            <w:r w:rsidRPr="00B52AB8">
              <w:rPr>
                <w:rFonts w:ascii="Calibri" w:eastAsia="Times New Roman" w:hAnsi="Calibri" w:cs="Calibri"/>
                <w:sz w:val="22"/>
                <w:szCs w:val="22"/>
              </w:rPr>
              <w:t xml:space="preserve"> </w:t>
            </w:r>
          </w:p>
        </w:tc>
        <w:tc>
          <w:tcPr>
            <w:tcW w:w="1970" w:type="dxa"/>
            <w:tcBorders>
              <w:top w:val="single" w:sz="4" w:space="0" w:color="808080"/>
              <w:left w:val="nil"/>
              <w:bottom w:val="nil"/>
              <w:right w:val="single" w:sz="4" w:space="0" w:color="808080"/>
            </w:tcBorders>
            <w:noWrap/>
          </w:tcPr>
          <w:p w14:paraId="61FA8411" w14:textId="77777777" w:rsidR="003E6042" w:rsidRPr="00B52AB8" w:rsidRDefault="003E6042" w:rsidP="00F86990">
            <w:pPr>
              <w:spacing w:before="0"/>
              <w:outlineLvl w:val="6"/>
              <w:rPr>
                <w:rFonts w:ascii="Calibri" w:eastAsia="Times New Roman" w:hAnsi="Calibri" w:cs="Calibri"/>
                <w:sz w:val="22"/>
                <w:szCs w:val="22"/>
              </w:rPr>
            </w:pPr>
            <w:r w:rsidRPr="00B52AB8">
              <w:rPr>
                <w:rFonts w:ascii="Calibri" w:eastAsia="Times New Roman" w:hAnsi="Calibri" w:cs="Calibri"/>
                <w:sz w:val="22"/>
                <w:szCs w:val="22"/>
              </w:rPr>
              <w:t> </w:t>
            </w:r>
          </w:p>
        </w:tc>
        <w:tc>
          <w:tcPr>
            <w:tcW w:w="740" w:type="dxa"/>
            <w:tcBorders>
              <w:top w:val="single" w:sz="4" w:space="0" w:color="808080"/>
              <w:left w:val="nil"/>
              <w:bottom w:val="nil"/>
              <w:right w:val="single" w:sz="4" w:space="0" w:color="808080"/>
            </w:tcBorders>
            <w:noWrap/>
          </w:tcPr>
          <w:p w14:paraId="62A95F09" w14:textId="77777777" w:rsidR="003E6042" w:rsidRPr="00B52AB8" w:rsidRDefault="003E6042" w:rsidP="00F86990">
            <w:pPr>
              <w:spacing w:before="0"/>
              <w:outlineLvl w:val="6"/>
              <w:rPr>
                <w:rFonts w:ascii="Calibri" w:eastAsia="Times New Roman" w:hAnsi="Calibri" w:cs="Calibri"/>
                <w:sz w:val="22"/>
                <w:szCs w:val="22"/>
              </w:rPr>
            </w:pPr>
            <w:r w:rsidRPr="00B52AB8">
              <w:rPr>
                <w:rFonts w:ascii="Calibri" w:eastAsia="Times New Roman" w:hAnsi="Calibri" w:cs="Calibri"/>
                <w:sz w:val="22"/>
                <w:szCs w:val="22"/>
              </w:rPr>
              <w:t> </w:t>
            </w:r>
          </w:p>
        </w:tc>
        <w:tc>
          <w:tcPr>
            <w:tcW w:w="2100" w:type="dxa"/>
            <w:tcBorders>
              <w:top w:val="single" w:sz="4" w:space="0" w:color="808080"/>
              <w:left w:val="nil"/>
              <w:bottom w:val="nil"/>
              <w:right w:val="single" w:sz="4" w:space="0" w:color="808080"/>
            </w:tcBorders>
          </w:tcPr>
          <w:p w14:paraId="16AFB477" w14:textId="77777777" w:rsidR="003E6042" w:rsidRPr="00B52AB8" w:rsidRDefault="003E6042" w:rsidP="00F86990">
            <w:pPr>
              <w:spacing w:before="0"/>
              <w:outlineLvl w:val="6"/>
              <w:rPr>
                <w:rFonts w:ascii="Calibri" w:eastAsia="Times New Roman" w:hAnsi="Calibri" w:cs="Calibri"/>
                <w:sz w:val="22"/>
                <w:szCs w:val="22"/>
              </w:rPr>
            </w:pPr>
            <w:r w:rsidRPr="00D219DB">
              <w:rPr>
                <w:rFonts w:ascii="Calibri" w:eastAsia="Times New Roman" w:hAnsi="Calibri" w:cs="Calibri"/>
                <w:color w:val="0070C0"/>
                <w:sz w:val="22"/>
                <w:szCs w:val="22"/>
              </w:rPr>
              <w:t>ULNK</w:t>
            </w:r>
          </w:p>
        </w:tc>
      </w:tr>
      <w:tr w:rsidR="003E6042" w:rsidRPr="00B52AB8" w14:paraId="0CD4BCC5" w14:textId="77777777" w:rsidTr="00F86990">
        <w:trPr>
          <w:trHeight w:val="300"/>
        </w:trPr>
        <w:tc>
          <w:tcPr>
            <w:tcW w:w="468" w:type="dxa"/>
            <w:tcBorders>
              <w:top w:val="single" w:sz="4" w:space="0" w:color="808080"/>
              <w:left w:val="single" w:sz="4" w:space="0" w:color="808080"/>
              <w:bottom w:val="nil"/>
              <w:right w:val="single" w:sz="4" w:space="0" w:color="808080"/>
            </w:tcBorders>
            <w:noWrap/>
            <w:hideMark/>
          </w:tcPr>
          <w:p w14:paraId="50141B43" w14:textId="77777777" w:rsidR="003E6042" w:rsidRPr="00B52AB8" w:rsidRDefault="003E6042" w:rsidP="00F86990">
            <w:pPr>
              <w:spacing w:before="0"/>
              <w:outlineLvl w:val="5"/>
              <w:rPr>
                <w:rFonts w:ascii="Calibri" w:eastAsia="Times New Roman" w:hAnsi="Calibri" w:cs="Calibri"/>
                <w:sz w:val="22"/>
                <w:szCs w:val="22"/>
              </w:rPr>
            </w:pPr>
            <w:r w:rsidRPr="00B52AB8">
              <w:rPr>
                <w:rFonts w:ascii="Calibri" w:eastAsia="Times New Roman" w:hAnsi="Calibri" w:cs="Calibri"/>
                <w:sz w:val="22"/>
                <w:szCs w:val="22"/>
              </w:rPr>
              <w:t>6</w:t>
            </w:r>
          </w:p>
        </w:tc>
        <w:tc>
          <w:tcPr>
            <w:tcW w:w="5212" w:type="dxa"/>
            <w:tcBorders>
              <w:top w:val="single" w:sz="4" w:space="0" w:color="808080"/>
              <w:left w:val="nil"/>
              <w:bottom w:val="nil"/>
              <w:right w:val="single" w:sz="4" w:space="0" w:color="808080"/>
            </w:tcBorders>
            <w:hideMark/>
          </w:tcPr>
          <w:p w14:paraId="2E66C5C3" w14:textId="77777777" w:rsidR="003E6042" w:rsidRPr="00B52AB8" w:rsidRDefault="003E6042" w:rsidP="00F86990">
            <w:pPr>
              <w:spacing w:before="0"/>
              <w:outlineLvl w:val="5"/>
              <w:rPr>
                <w:rFonts w:ascii="Calibri" w:eastAsia="Times New Roman" w:hAnsi="Calibri" w:cs="Calibri"/>
                <w:sz w:val="22"/>
                <w:szCs w:val="22"/>
              </w:rPr>
            </w:pPr>
            <w:hyperlink r:id="rId331" w:anchor="RANGE!full6913b273b146d8beb15136521dad217ddd5b35ecd2c3310c4bffed25e747a846" w:history="1">
              <w:r w:rsidRPr="00B52AB8">
                <w:rPr>
                  <w:rFonts w:ascii="Calibri" w:eastAsia="Times New Roman" w:hAnsi="Calibri" w:cs="Calibri"/>
                  <w:sz w:val="22"/>
                  <w:szCs w:val="22"/>
                </w:rPr>
                <w:t xml:space="preserve">                        Proprietary</w:t>
              </w:r>
            </w:hyperlink>
          </w:p>
        </w:tc>
        <w:tc>
          <w:tcPr>
            <w:tcW w:w="1970" w:type="dxa"/>
            <w:tcBorders>
              <w:top w:val="single" w:sz="4" w:space="0" w:color="808080"/>
              <w:left w:val="nil"/>
              <w:bottom w:val="nil"/>
              <w:right w:val="single" w:sz="4" w:space="0" w:color="808080"/>
            </w:tcBorders>
            <w:hideMark/>
          </w:tcPr>
          <w:p w14:paraId="37BD9D50" w14:textId="77777777" w:rsidR="003E6042" w:rsidRPr="00B52AB8" w:rsidRDefault="003E6042" w:rsidP="00F86990">
            <w:pPr>
              <w:spacing w:before="0"/>
              <w:outlineLvl w:val="5"/>
              <w:rPr>
                <w:rFonts w:ascii="Calibri" w:eastAsia="Times New Roman" w:hAnsi="Calibri" w:cs="Calibri"/>
                <w:sz w:val="22"/>
                <w:szCs w:val="22"/>
              </w:rPr>
            </w:pPr>
            <w:r w:rsidRPr="00B52AB8">
              <w:rPr>
                <w:rFonts w:ascii="Calibri" w:eastAsia="Times New Roman" w:hAnsi="Calibri" w:cs="Calibri"/>
                <w:sz w:val="22"/>
                <w:szCs w:val="22"/>
              </w:rPr>
              <w:t>&lt;Prtry&gt;</w:t>
            </w:r>
          </w:p>
        </w:tc>
        <w:tc>
          <w:tcPr>
            <w:tcW w:w="740" w:type="dxa"/>
            <w:tcBorders>
              <w:top w:val="single" w:sz="4" w:space="0" w:color="808080"/>
              <w:left w:val="nil"/>
              <w:bottom w:val="nil"/>
              <w:right w:val="single" w:sz="4" w:space="0" w:color="808080"/>
            </w:tcBorders>
            <w:noWrap/>
            <w:hideMark/>
          </w:tcPr>
          <w:p w14:paraId="0048C6E1" w14:textId="77777777" w:rsidR="003E6042" w:rsidRPr="00B52AB8" w:rsidRDefault="003E6042" w:rsidP="00F86990">
            <w:pPr>
              <w:spacing w:before="0"/>
              <w:outlineLvl w:val="5"/>
              <w:rPr>
                <w:rFonts w:ascii="Calibri" w:eastAsia="Times New Roman" w:hAnsi="Calibri" w:cs="Calibri"/>
                <w:sz w:val="22"/>
                <w:szCs w:val="22"/>
              </w:rPr>
            </w:pPr>
            <w:r w:rsidRPr="00B52AB8">
              <w:rPr>
                <w:rFonts w:ascii="Calibri" w:eastAsia="Times New Roman" w:hAnsi="Calibri" w:cs="Calibri"/>
                <w:sz w:val="22"/>
                <w:szCs w:val="22"/>
              </w:rPr>
              <w:t>[1..1]</w:t>
            </w:r>
          </w:p>
        </w:tc>
        <w:tc>
          <w:tcPr>
            <w:tcW w:w="2100" w:type="dxa"/>
            <w:tcBorders>
              <w:top w:val="single" w:sz="4" w:space="0" w:color="808080"/>
              <w:left w:val="nil"/>
              <w:bottom w:val="nil"/>
              <w:right w:val="single" w:sz="4" w:space="0" w:color="808080"/>
            </w:tcBorders>
            <w:noWrap/>
            <w:hideMark/>
          </w:tcPr>
          <w:p w14:paraId="03025DCA" w14:textId="77777777" w:rsidR="003E6042" w:rsidRPr="00B52AB8" w:rsidRDefault="003E6042" w:rsidP="00F86990">
            <w:pPr>
              <w:spacing w:before="0"/>
              <w:outlineLvl w:val="5"/>
              <w:rPr>
                <w:rFonts w:ascii="Calibri" w:eastAsia="Times New Roman" w:hAnsi="Calibri" w:cs="Calibri"/>
                <w:sz w:val="22"/>
                <w:szCs w:val="22"/>
              </w:rPr>
            </w:pPr>
            <w:r w:rsidRPr="00B52AB8">
              <w:rPr>
                <w:rFonts w:ascii="Calibri" w:eastAsia="Times New Roman" w:hAnsi="Calibri" w:cs="Calibri"/>
                <w:sz w:val="22"/>
                <w:szCs w:val="22"/>
              </w:rPr>
              <w:t> </w:t>
            </w:r>
          </w:p>
        </w:tc>
      </w:tr>
      <w:tr w:rsidR="003E6042" w:rsidRPr="00B52AB8" w14:paraId="73230EA3" w14:textId="77777777" w:rsidTr="00F86990">
        <w:trPr>
          <w:trHeight w:val="300"/>
        </w:trPr>
        <w:tc>
          <w:tcPr>
            <w:tcW w:w="468" w:type="dxa"/>
            <w:tcBorders>
              <w:top w:val="single" w:sz="4" w:space="0" w:color="808080"/>
              <w:left w:val="single" w:sz="4" w:space="0" w:color="808080"/>
              <w:bottom w:val="nil"/>
              <w:right w:val="single" w:sz="4" w:space="0" w:color="808080"/>
            </w:tcBorders>
            <w:noWrap/>
            <w:hideMark/>
          </w:tcPr>
          <w:p w14:paraId="585A7DC3" w14:textId="77777777" w:rsidR="003E6042" w:rsidRPr="00B52AB8" w:rsidRDefault="003E6042" w:rsidP="00F86990">
            <w:pPr>
              <w:spacing w:before="0"/>
              <w:outlineLvl w:val="6"/>
              <w:rPr>
                <w:rFonts w:ascii="Calibri" w:eastAsia="Times New Roman" w:hAnsi="Calibri" w:cs="Calibri"/>
                <w:sz w:val="22"/>
                <w:szCs w:val="22"/>
              </w:rPr>
            </w:pPr>
            <w:r w:rsidRPr="00B52AB8">
              <w:rPr>
                <w:rFonts w:ascii="Calibri" w:eastAsia="Times New Roman" w:hAnsi="Calibri" w:cs="Calibri"/>
                <w:sz w:val="22"/>
                <w:szCs w:val="22"/>
              </w:rPr>
              <w:t>7</w:t>
            </w:r>
          </w:p>
        </w:tc>
        <w:tc>
          <w:tcPr>
            <w:tcW w:w="5212" w:type="dxa"/>
            <w:tcBorders>
              <w:top w:val="single" w:sz="4" w:space="0" w:color="808080"/>
              <w:left w:val="nil"/>
              <w:bottom w:val="nil"/>
              <w:right w:val="single" w:sz="4" w:space="0" w:color="808080"/>
            </w:tcBorders>
            <w:hideMark/>
          </w:tcPr>
          <w:p w14:paraId="2297823D" w14:textId="77777777" w:rsidR="003E6042" w:rsidRPr="00B52AB8" w:rsidRDefault="003E6042" w:rsidP="00F86990">
            <w:pPr>
              <w:spacing w:before="0"/>
              <w:outlineLvl w:val="6"/>
              <w:rPr>
                <w:rFonts w:ascii="Calibri" w:eastAsia="Times New Roman" w:hAnsi="Calibri" w:cs="Calibri"/>
                <w:sz w:val="22"/>
                <w:szCs w:val="22"/>
              </w:rPr>
            </w:pPr>
            <w:hyperlink r:id="rId332" w:anchor="RANGE!fulle57c4e9f707624dadd1549b4d01052a75a8808b35fff73eeb604e93fa8136ac6" w:history="1">
              <w:r w:rsidRPr="00B52AB8">
                <w:rPr>
                  <w:rFonts w:ascii="Calibri" w:eastAsia="Times New Roman" w:hAnsi="Calibri" w:cs="Calibri"/>
                  <w:sz w:val="22"/>
                  <w:szCs w:val="22"/>
                </w:rPr>
                <w:t xml:space="preserve">                            Identification</w:t>
              </w:r>
            </w:hyperlink>
          </w:p>
        </w:tc>
        <w:tc>
          <w:tcPr>
            <w:tcW w:w="1970" w:type="dxa"/>
            <w:tcBorders>
              <w:top w:val="single" w:sz="4" w:space="0" w:color="808080"/>
              <w:left w:val="nil"/>
              <w:bottom w:val="nil"/>
              <w:right w:val="single" w:sz="4" w:space="0" w:color="808080"/>
            </w:tcBorders>
            <w:hideMark/>
          </w:tcPr>
          <w:p w14:paraId="296C189B" w14:textId="77777777" w:rsidR="003E6042" w:rsidRPr="00B52AB8" w:rsidRDefault="003E6042" w:rsidP="00F86990">
            <w:pPr>
              <w:spacing w:before="0"/>
              <w:outlineLvl w:val="6"/>
              <w:rPr>
                <w:rFonts w:ascii="Calibri" w:eastAsia="Times New Roman" w:hAnsi="Calibri" w:cs="Calibri"/>
                <w:sz w:val="22"/>
                <w:szCs w:val="22"/>
              </w:rPr>
            </w:pPr>
            <w:r w:rsidRPr="00B52AB8">
              <w:rPr>
                <w:rFonts w:ascii="Calibri" w:eastAsia="Times New Roman" w:hAnsi="Calibri" w:cs="Calibri"/>
                <w:sz w:val="22"/>
                <w:szCs w:val="22"/>
              </w:rPr>
              <w:t>&lt;Id&gt;</w:t>
            </w:r>
          </w:p>
        </w:tc>
        <w:tc>
          <w:tcPr>
            <w:tcW w:w="740" w:type="dxa"/>
            <w:tcBorders>
              <w:top w:val="single" w:sz="4" w:space="0" w:color="808080"/>
              <w:left w:val="nil"/>
              <w:bottom w:val="nil"/>
              <w:right w:val="single" w:sz="4" w:space="0" w:color="808080"/>
            </w:tcBorders>
            <w:noWrap/>
            <w:hideMark/>
          </w:tcPr>
          <w:p w14:paraId="32F8BFDC" w14:textId="77777777" w:rsidR="003E6042" w:rsidRPr="00B52AB8" w:rsidRDefault="003E6042" w:rsidP="00F86990">
            <w:pPr>
              <w:spacing w:before="0"/>
              <w:outlineLvl w:val="6"/>
              <w:rPr>
                <w:rFonts w:ascii="Calibri" w:eastAsia="Times New Roman" w:hAnsi="Calibri" w:cs="Calibri"/>
                <w:sz w:val="22"/>
                <w:szCs w:val="22"/>
              </w:rPr>
            </w:pPr>
            <w:r w:rsidRPr="00B52AB8">
              <w:rPr>
                <w:rFonts w:ascii="Calibri" w:eastAsia="Times New Roman" w:hAnsi="Calibri" w:cs="Calibri"/>
                <w:sz w:val="22"/>
                <w:szCs w:val="22"/>
              </w:rPr>
              <w:t>[1..1]</w:t>
            </w:r>
          </w:p>
        </w:tc>
        <w:tc>
          <w:tcPr>
            <w:tcW w:w="2100" w:type="dxa"/>
            <w:tcBorders>
              <w:top w:val="single" w:sz="4" w:space="0" w:color="808080"/>
              <w:left w:val="nil"/>
              <w:bottom w:val="nil"/>
              <w:right w:val="single" w:sz="4" w:space="0" w:color="808080"/>
            </w:tcBorders>
            <w:hideMark/>
          </w:tcPr>
          <w:p w14:paraId="0BE534B1" w14:textId="77777777" w:rsidR="003E6042" w:rsidRPr="00B52AB8" w:rsidRDefault="003E6042" w:rsidP="00F86990">
            <w:pPr>
              <w:spacing w:before="0"/>
              <w:outlineLvl w:val="6"/>
              <w:rPr>
                <w:rFonts w:ascii="Calibri" w:eastAsia="Times New Roman" w:hAnsi="Calibri" w:cs="Calibri"/>
                <w:sz w:val="22"/>
                <w:szCs w:val="22"/>
              </w:rPr>
            </w:pPr>
            <w:r w:rsidRPr="00B52AB8">
              <w:rPr>
                <w:rFonts w:ascii="Calibri" w:eastAsia="Times New Roman" w:hAnsi="Calibri" w:cs="Calibri"/>
                <w:sz w:val="22"/>
                <w:szCs w:val="22"/>
              </w:rPr>
              <w:t>text{1,35}</w:t>
            </w:r>
          </w:p>
        </w:tc>
      </w:tr>
      <w:tr w:rsidR="003E6042" w:rsidRPr="00B52AB8" w14:paraId="6076017A" w14:textId="77777777" w:rsidTr="00F86990">
        <w:trPr>
          <w:trHeight w:val="300"/>
        </w:trPr>
        <w:tc>
          <w:tcPr>
            <w:tcW w:w="468" w:type="dxa"/>
            <w:tcBorders>
              <w:top w:val="single" w:sz="4" w:space="0" w:color="808080"/>
              <w:left w:val="single" w:sz="4" w:space="0" w:color="808080"/>
              <w:bottom w:val="nil"/>
              <w:right w:val="single" w:sz="4" w:space="0" w:color="808080"/>
            </w:tcBorders>
            <w:noWrap/>
            <w:hideMark/>
          </w:tcPr>
          <w:p w14:paraId="22F58717" w14:textId="77777777" w:rsidR="003E6042" w:rsidRPr="00B52AB8" w:rsidRDefault="003E6042" w:rsidP="00F86990">
            <w:pPr>
              <w:spacing w:before="0"/>
              <w:outlineLvl w:val="6"/>
              <w:rPr>
                <w:rFonts w:ascii="Calibri" w:eastAsia="Times New Roman" w:hAnsi="Calibri" w:cs="Calibri"/>
                <w:sz w:val="22"/>
                <w:szCs w:val="22"/>
              </w:rPr>
            </w:pPr>
            <w:r w:rsidRPr="00B52AB8">
              <w:rPr>
                <w:rFonts w:ascii="Calibri" w:eastAsia="Times New Roman" w:hAnsi="Calibri" w:cs="Calibri"/>
                <w:sz w:val="22"/>
                <w:szCs w:val="22"/>
              </w:rPr>
              <w:t>7</w:t>
            </w:r>
          </w:p>
        </w:tc>
        <w:tc>
          <w:tcPr>
            <w:tcW w:w="5212" w:type="dxa"/>
            <w:tcBorders>
              <w:top w:val="single" w:sz="4" w:space="0" w:color="808080"/>
              <w:left w:val="nil"/>
              <w:bottom w:val="nil"/>
              <w:right w:val="single" w:sz="4" w:space="0" w:color="808080"/>
            </w:tcBorders>
            <w:hideMark/>
          </w:tcPr>
          <w:p w14:paraId="404C4B35" w14:textId="77777777" w:rsidR="003E6042" w:rsidRPr="00B52AB8" w:rsidRDefault="003E6042" w:rsidP="00F86990">
            <w:pPr>
              <w:spacing w:before="0"/>
              <w:outlineLvl w:val="6"/>
              <w:rPr>
                <w:rFonts w:ascii="Calibri" w:eastAsia="Times New Roman" w:hAnsi="Calibri" w:cs="Calibri"/>
                <w:sz w:val="22"/>
                <w:szCs w:val="22"/>
              </w:rPr>
            </w:pPr>
            <w:hyperlink r:id="rId333" w:anchor="RANGE!full4d5638902b1d703018c5d6c2765d8e28128ab702fd17388327a70ded3774e881" w:history="1">
              <w:r w:rsidRPr="00B52AB8">
                <w:rPr>
                  <w:rFonts w:ascii="Calibri" w:eastAsia="Times New Roman" w:hAnsi="Calibri" w:cs="Calibri"/>
                  <w:sz w:val="22"/>
                  <w:szCs w:val="22"/>
                </w:rPr>
                <w:t xml:space="preserve">                            Scheme Name</w:t>
              </w:r>
            </w:hyperlink>
          </w:p>
        </w:tc>
        <w:tc>
          <w:tcPr>
            <w:tcW w:w="1970" w:type="dxa"/>
            <w:tcBorders>
              <w:top w:val="single" w:sz="4" w:space="0" w:color="808080"/>
              <w:left w:val="nil"/>
              <w:bottom w:val="nil"/>
              <w:right w:val="single" w:sz="4" w:space="0" w:color="808080"/>
            </w:tcBorders>
            <w:hideMark/>
          </w:tcPr>
          <w:p w14:paraId="49EDFF87" w14:textId="77777777" w:rsidR="003E6042" w:rsidRPr="00B52AB8" w:rsidRDefault="003E6042" w:rsidP="00F86990">
            <w:pPr>
              <w:spacing w:before="0"/>
              <w:outlineLvl w:val="6"/>
              <w:rPr>
                <w:rFonts w:ascii="Calibri" w:eastAsia="Times New Roman" w:hAnsi="Calibri" w:cs="Calibri"/>
                <w:sz w:val="22"/>
                <w:szCs w:val="22"/>
              </w:rPr>
            </w:pPr>
            <w:r w:rsidRPr="00B52AB8">
              <w:rPr>
                <w:rFonts w:ascii="Calibri" w:eastAsia="Times New Roman" w:hAnsi="Calibri" w:cs="Calibri"/>
                <w:sz w:val="22"/>
                <w:szCs w:val="22"/>
              </w:rPr>
              <w:t>&lt;SchmeNm&gt;</w:t>
            </w:r>
          </w:p>
        </w:tc>
        <w:tc>
          <w:tcPr>
            <w:tcW w:w="740" w:type="dxa"/>
            <w:tcBorders>
              <w:top w:val="single" w:sz="4" w:space="0" w:color="808080"/>
              <w:left w:val="nil"/>
              <w:bottom w:val="nil"/>
              <w:right w:val="single" w:sz="4" w:space="0" w:color="808080"/>
            </w:tcBorders>
            <w:noWrap/>
            <w:hideMark/>
          </w:tcPr>
          <w:p w14:paraId="4A70BEA0" w14:textId="77777777" w:rsidR="003E6042" w:rsidRPr="00B52AB8" w:rsidRDefault="003E6042" w:rsidP="00F86990">
            <w:pPr>
              <w:spacing w:before="0"/>
              <w:outlineLvl w:val="6"/>
              <w:rPr>
                <w:rFonts w:ascii="Calibri" w:eastAsia="Times New Roman" w:hAnsi="Calibri" w:cs="Calibri"/>
                <w:sz w:val="22"/>
                <w:szCs w:val="22"/>
              </w:rPr>
            </w:pPr>
            <w:r w:rsidRPr="00B52AB8">
              <w:rPr>
                <w:rFonts w:ascii="Calibri" w:eastAsia="Times New Roman" w:hAnsi="Calibri" w:cs="Calibri"/>
                <w:sz w:val="22"/>
                <w:szCs w:val="22"/>
              </w:rPr>
              <w:t>[0..1]</w:t>
            </w:r>
          </w:p>
        </w:tc>
        <w:tc>
          <w:tcPr>
            <w:tcW w:w="2100" w:type="dxa"/>
            <w:tcBorders>
              <w:top w:val="single" w:sz="4" w:space="0" w:color="808080"/>
              <w:left w:val="nil"/>
              <w:bottom w:val="nil"/>
              <w:right w:val="single" w:sz="4" w:space="0" w:color="808080"/>
            </w:tcBorders>
            <w:hideMark/>
          </w:tcPr>
          <w:p w14:paraId="624DDF22" w14:textId="77777777" w:rsidR="003E6042" w:rsidRPr="00B52AB8" w:rsidRDefault="003E6042" w:rsidP="00F86990">
            <w:pPr>
              <w:spacing w:before="0"/>
              <w:outlineLvl w:val="6"/>
              <w:rPr>
                <w:rFonts w:ascii="Calibri" w:eastAsia="Times New Roman" w:hAnsi="Calibri" w:cs="Calibri"/>
                <w:sz w:val="22"/>
                <w:szCs w:val="22"/>
              </w:rPr>
            </w:pPr>
            <w:r w:rsidRPr="00B52AB8">
              <w:rPr>
                <w:rFonts w:ascii="Calibri" w:eastAsia="Times New Roman" w:hAnsi="Calibri" w:cs="Calibri"/>
                <w:sz w:val="22"/>
                <w:szCs w:val="22"/>
              </w:rPr>
              <w:t>text{1,35}</w:t>
            </w:r>
          </w:p>
        </w:tc>
      </w:tr>
      <w:tr w:rsidR="003E6042" w:rsidRPr="00B52AB8" w14:paraId="364FE383" w14:textId="77777777" w:rsidTr="00F86990">
        <w:trPr>
          <w:trHeight w:val="300"/>
        </w:trPr>
        <w:tc>
          <w:tcPr>
            <w:tcW w:w="468" w:type="dxa"/>
            <w:tcBorders>
              <w:top w:val="single" w:sz="4" w:space="0" w:color="808080"/>
              <w:left w:val="single" w:sz="4" w:space="0" w:color="808080"/>
              <w:bottom w:val="nil"/>
              <w:right w:val="single" w:sz="4" w:space="0" w:color="808080"/>
            </w:tcBorders>
            <w:noWrap/>
            <w:hideMark/>
          </w:tcPr>
          <w:p w14:paraId="2A239544" w14:textId="77777777" w:rsidR="003E6042" w:rsidRPr="00B52AB8" w:rsidRDefault="003E6042" w:rsidP="00F86990">
            <w:pPr>
              <w:spacing w:before="0"/>
              <w:outlineLvl w:val="6"/>
              <w:rPr>
                <w:rFonts w:ascii="Calibri" w:eastAsia="Times New Roman" w:hAnsi="Calibri" w:cs="Calibri"/>
                <w:sz w:val="22"/>
                <w:szCs w:val="22"/>
              </w:rPr>
            </w:pPr>
            <w:r w:rsidRPr="00B52AB8">
              <w:rPr>
                <w:rFonts w:ascii="Calibri" w:eastAsia="Times New Roman" w:hAnsi="Calibri" w:cs="Calibri"/>
                <w:sz w:val="22"/>
                <w:szCs w:val="22"/>
              </w:rPr>
              <w:t>7</w:t>
            </w:r>
          </w:p>
        </w:tc>
        <w:tc>
          <w:tcPr>
            <w:tcW w:w="5212" w:type="dxa"/>
            <w:tcBorders>
              <w:top w:val="single" w:sz="4" w:space="0" w:color="808080"/>
              <w:left w:val="nil"/>
              <w:bottom w:val="nil"/>
              <w:right w:val="single" w:sz="4" w:space="0" w:color="808080"/>
            </w:tcBorders>
            <w:hideMark/>
          </w:tcPr>
          <w:p w14:paraId="3222136B" w14:textId="77777777" w:rsidR="003E6042" w:rsidRPr="00B52AB8" w:rsidRDefault="003E6042" w:rsidP="00F86990">
            <w:pPr>
              <w:spacing w:before="0"/>
              <w:outlineLvl w:val="6"/>
              <w:rPr>
                <w:rFonts w:ascii="Calibri" w:eastAsia="Times New Roman" w:hAnsi="Calibri" w:cs="Calibri"/>
                <w:sz w:val="22"/>
                <w:szCs w:val="22"/>
              </w:rPr>
            </w:pPr>
            <w:hyperlink r:id="rId334" w:anchor="RANGE!fullc81d08215a44559db225016a9d67ffe87fccf70c0072d919042e01ec7c64be94" w:history="1">
              <w:r w:rsidRPr="00B52AB8">
                <w:rPr>
                  <w:rFonts w:ascii="Calibri" w:eastAsia="Times New Roman" w:hAnsi="Calibri" w:cs="Calibri"/>
                  <w:sz w:val="22"/>
                  <w:szCs w:val="22"/>
                </w:rPr>
                <w:t xml:space="preserve">                            Issuer</w:t>
              </w:r>
            </w:hyperlink>
          </w:p>
        </w:tc>
        <w:tc>
          <w:tcPr>
            <w:tcW w:w="1970" w:type="dxa"/>
            <w:tcBorders>
              <w:top w:val="single" w:sz="4" w:space="0" w:color="808080"/>
              <w:left w:val="nil"/>
              <w:bottom w:val="nil"/>
              <w:right w:val="single" w:sz="4" w:space="0" w:color="808080"/>
            </w:tcBorders>
            <w:hideMark/>
          </w:tcPr>
          <w:p w14:paraId="604FAECF" w14:textId="77777777" w:rsidR="003E6042" w:rsidRPr="00B52AB8" w:rsidRDefault="003E6042" w:rsidP="00F86990">
            <w:pPr>
              <w:spacing w:before="0"/>
              <w:outlineLvl w:val="6"/>
              <w:rPr>
                <w:rFonts w:ascii="Calibri" w:eastAsia="Times New Roman" w:hAnsi="Calibri" w:cs="Calibri"/>
                <w:sz w:val="22"/>
                <w:szCs w:val="22"/>
              </w:rPr>
            </w:pPr>
            <w:r w:rsidRPr="00B52AB8">
              <w:rPr>
                <w:rFonts w:ascii="Calibri" w:eastAsia="Times New Roman" w:hAnsi="Calibri" w:cs="Calibri"/>
                <w:sz w:val="22"/>
                <w:szCs w:val="22"/>
              </w:rPr>
              <w:t>&lt;Issr&gt;</w:t>
            </w:r>
          </w:p>
        </w:tc>
        <w:tc>
          <w:tcPr>
            <w:tcW w:w="740" w:type="dxa"/>
            <w:tcBorders>
              <w:top w:val="single" w:sz="4" w:space="0" w:color="808080"/>
              <w:left w:val="nil"/>
              <w:bottom w:val="nil"/>
              <w:right w:val="single" w:sz="4" w:space="0" w:color="808080"/>
            </w:tcBorders>
            <w:noWrap/>
            <w:hideMark/>
          </w:tcPr>
          <w:p w14:paraId="6BF22B37" w14:textId="77777777" w:rsidR="003E6042" w:rsidRPr="00B52AB8" w:rsidRDefault="003E6042" w:rsidP="00F86990">
            <w:pPr>
              <w:spacing w:before="0"/>
              <w:outlineLvl w:val="6"/>
              <w:rPr>
                <w:rFonts w:ascii="Calibri" w:eastAsia="Times New Roman" w:hAnsi="Calibri" w:cs="Calibri"/>
                <w:sz w:val="22"/>
                <w:szCs w:val="22"/>
              </w:rPr>
            </w:pPr>
            <w:r w:rsidRPr="00B52AB8">
              <w:rPr>
                <w:rFonts w:ascii="Calibri" w:eastAsia="Times New Roman" w:hAnsi="Calibri" w:cs="Calibri"/>
                <w:sz w:val="22"/>
                <w:szCs w:val="22"/>
              </w:rPr>
              <w:t>[0..1]</w:t>
            </w:r>
          </w:p>
        </w:tc>
        <w:tc>
          <w:tcPr>
            <w:tcW w:w="2100" w:type="dxa"/>
            <w:tcBorders>
              <w:top w:val="single" w:sz="4" w:space="0" w:color="808080"/>
              <w:left w:val="nil"/>
              <w:bottom w:val="nil"/>
              <w:right w:val="single" w:sz="4" w:space="0" w:color="808080"/>
            </w:tcBorders>
            <w:hideMark/>
          </w:tcPr>
          <w:p w14:paraId="4470CC06" w14:textId="77777777" w:rsidR="003E6042" w:rsidRPr="00B52AB8" w:rsidRDefault="003E6042" w:rsidP="00F86990">
            <w:pPr>
              <w:spacing w:before="0"/>
              <w:outlineLvl w:val="6"/>
              <w:rPr>
                <w:rFonts w:ascii="Calibri" w:eastAsia="Times New Roman" w:hAnsi="Calibri" w:cs="Calibri"/>
                <w:sz w:val="22"/>
                <w:szCs w:val="22"/>
              </w:rPr>
            </w:pPr>
            <w:r w:rsidRPr="00B52AB8">
              <w:rPr>
                <w:rFonts w:ascii="Calibri" w:eastAsia="Times New Roman" w:hAnsi="Calibri" w:cs="Calibri"/>
                <w:sz w:val="22"/>
                <w:szCs w:val="22"/>
              </w:rPr>
              <w:t>text{1,35}</w:t>
            </w:r>
          </w:p>
        </w:tc>
      </w:tr>
      <w:tr w:rsidR="003E6042" w:rsidRPr="00B52AB8" w14:paraId="3B17A42E" w14:textId="77777777" w:rsidTr="00F86990">
        <w:trPr>
          <w:trHeight w:val="300"/>
        </w:trPr>
        <w:tc>
          <w:tcPr>
            <w:tcW w:w="468" w:type="dxa"/>
            <w:tcBorders>
              <w:top w:val="single" w:sz="4" w:space="0" w:color="808080"/>
              <w:left w:val="single" w:sz="4" w:space="0" w:color="808080"/>
              <w:bottom w:val="nil"/>
              <w:right w:val="single" w:sz="4" w:space="0" w:color="808080"/>
            </w:tcBorders>
            <w:noWrap/>
            <w:hideMark/>
          </w:tcPr>
          <w:p w14:paraId="31D7F08F" w14:textId="77777777" w:rsidR="003E6042" w:rsidRPr="00B52AB8" w:rsidRDefault="003E6042" w:rsidP="00F86990">
            <w:pPr>
              <w:spacing w:before="0"/>
              <w:outlineLvl w:val="4"/>
              <w:rPr>
                <w:rFonts w:ascii="Calibri" w:eastAsia="Times New Roman" w:hAnsi="Calibri" w:cs="Calibri"/>
                <w:sz w:val="22"/>
                <w:szCs w:val="22"/>
              </w:rPr>
            </w:pPr>
            <w:r w:rsidRPr="00B52AB8">
              <w:rPr>
                <w:rFonts w:ascii="Calibri" w:eastAsia="Times New Roman" w:hAnsi="Calibri" w:cs="Calibri"/>
                <w:sz w:val="22"/>
                <w:szCs w:val="22"/>
              </w:rPr>
              <w:t>5</w:t>
            </w:r>
          </w:p>
        </w:tc>
        <w:tc>
          <w:tcPr>
            <w:tcW w:w="5212" w:type="dxa"/>
            <w:tcBorders>
              <w:top w:val="single" w:sz="4" w:space="0" w:color="808080"/>
              <w:left w:val="nil"/>
              <w:bottom w:val="nil"/>
              <w:right w:val="single" w:sz="4" w:space="0" w:color="808080"/>
            </w:tcBorders>
            <w:hideMark/>
          </w:tcPr>
          <w:p w14:paraId="44345ADE" w14:textId="77777777" w:rsidR="003E6042" w:rsidRPr="00B52AB8" w:rsidRDefault="003E6042" w:rsidP="00F86990">
            <w:pPr>
              <w:spacing w:before="0"/>
              <w:outlineLvl w:val="4"/>
              <w:rPr>
                <w:rFonts w:ascii="Calibri" w:eastAsia="Times New Roman" w:hAnsi="Calibri" w:cs="Calibri"/>
                <w:sz w:val="22"/>
                <w:szCs w:val="22"/>
              </w:rPr>
            </w:pPr>
            <w:hyperlink r:id="rId335" w:anchor="RANGE!full78ba0b144e99d2302b03e4f195fb84f309ed16680ffff92f07d01a9161f8d8bb" w:history="1">
              <w:r w:rsidRPr="00B52AB8">
                <w:rPr>
                  <w:rFonts w:ascii="Calibri" w:eastAsia="Times New Roman" w:hAnsi="Calibri" w:cs="Calibri"/>
                  <w:sz w:val="22"/>
                  <w:szCs w:val="22"/>
                </w:rPr>
                <w:t xml:space="preserve">                    Additional Information</w:t>
              </w:r>
            </w:hyperlink>
          </w:p>
        </w:tc>
        <w:tc>
          <w:tcPr>
            <w:tcW w:w="1970" w:type="dxa"/>
            <w:tcBorders>
              <w:top w:val="single" w:sz="4" w:space="0" w:color="808080"/>
              <w:left w:val="nil"/>
              <w:bottom w:val="nil"/>
              <w:right w:val="single" w:sz="4" w:space="0" w:color="808080"/>
            </w:tcBorders>
            <w:hideMark/>
          </w:tcPr>
          <w:p w14:paraId="278EC3FA" w14:textId="77777777" w:rsidR="003E6042" w:rsidRPr="00B52AB8" w:rsidRDefault="003E6042" w:rsidP="00F86990">
            <w:pPr>
              <w:spacing w:before="0"/>
              <w:outlineLvl w:val="4"/>
              <w:rPr>
                <w:rFonts w:ascii="Calibri" w:eastAsia="Times New Roman" w:hAnsi="Calibri" w:cs="Calibri"/>
                <w:sz w:val="22"/>
                <w:szCs w:val="22"/>
              </w:rPr>
            </w:pPr>
            <w:r w:rsidRPr="00B52AB8">
              <w:rPr>
                <w:rFonts w:ascii="Calibri" w:eastAsia="Times New Roman" w:hAnsi="Calibri" w:cs="Calibri"/>
                <w:sz w:val="22"/>
                <w:szCs w:val="22"/>
              </w:rPr>
              <w:t>&lt;AddtlInf&gt;</w:t>
            </w:r>
          </w:p>
        </w:tc>
        <w:tc>
          <w:tcPr>
            <w:tcW w:w="740" w:type="dxa"/>
            <w:tcBorders>
              <w:top w:val="single" w:sz="4" w:space="0" w:color="808080"/>
              <w:left w:val="nil"/>
              <w:bottom w:val="nil"/>
              <w:right w:val="single" w:sz="4" w:space="0" w:color="808080"/>
            </w:tcBorders>
            <w:noWrap/>
            <w:hideMark/>
          </w:tcPr>
          <w:p w14:paraId="2B0112AE" w14:textId="77777777" w:rsidR="003E6042" w:rsidRPr="00B52AB8" w:rsidRDefault="003E6042" w:rsidP="00F86990">
            <w:pPr>
              <w:spacing w:before="0"/>
              <w:outlineLvl w:val="4"/>
              <w:rPr>
                <w:rFonts w:ascii="Calibri" w:eastAsia="Times New Roman" w:hAnsi="Calibri" w:cs="Calibri"/>
                <w:sz w:val="22"/>
                <w:szCs w:val="22"/>
              </w:rPr>
            </w:pPr>
            <w:r w:rsidRPr="00B52AB8">
              <w:rPr>
                <w:rFonts w:ascii="Calibri" w:eastAsia="Times New Roman" w:hAnsi="Calibri" w:cs="Calibri"/>
                <w:sz w:val="22"/>
                <w:szCs w:val="22"/>
              </w:rPr>
              <w:t>[0..1]</w:t>
            </w:r>
          </w:p>
        </w:tc>
        <w:tc>
          <w:tcPr>
            <w:tcW w:w="2100" w:type="dxa"/>
            <w:tcBorders>
              <w:top w:val="single" w:sz="4" w:space="0" w:color="808080"/>
              <w:left w:val="nil"/>
              <w:bottom w:val="nil"/>
              <w:right w:val="single" w:sz="4" w:space="0" w:color="808080"/>
            </w:tcBorders>
            <w:hideMark/>
          </w:tcPr>
          <w:p w14:paraId="63367447" w14:textId="77777777" w:rsidR="003E6042" w:rsidRPr="00B52AB8" w:rsidRDefault="003E6042" w:rsidP="00F86990">
            <w:pPr>
              <w:spacing w:before="0"/>
              <w:outlineLvl w:val="4"/>
              <w:rPr>
                <w:rFonts w:ascii="Calibri" w:eastAsia="Times New Roman" w:hAnsi="Calibri" w:cs="Calibri"/>
                <w:sz w:val="22"/>
                <w:szCs w:val="22"/>
              </w:rPr>
            </w:pPr>
            <w:r w:rsidRPr="00B52AB8">
              <w:rPr>
                <w:rFonts w:ascii="Calibri" w:eastAsia="Times New Roman" w:hAnsi="Calibri" w:cs="Calibri"/>
                <w:sz w:val="22"/>
                <w:szCs w:val="22"/>
              </w:rPr>
              <w:t>text{1,350}</w:t>
            </w:r>
          </w:p>
        </w:tc>
      </w:tr>
      <w:tr w:rsidR="003E6042" w:rsidRPr="00B52AB8" w14:paraId="0E60F652" w14:textId="77777777" w:rsidTr="00F86990">
        <w:trPr>
          <w:trHeight w:val="300"/>
        </w:trPr>
        <w:tc>
          <w:tcPr>
            <w:tcW w:w="468" w:type="dxa"/>
            <w:tcBorders>
              <w:top w:val="single" w:sz="4" w:space="0" w:color="808080"/>
              <w:left w:val="single" w:sz="4" w:space="0" w:color="808080"/>
              <w:bottom w:val="nil"/>
              <w:right w:val="single" w:sz="4" w:space="0" w:color="808080"/>
            </w:tcBorders>
            <w:noWrap/>
            <w:hideMark/>
          </w:tcPr>
          <w:p w14:paraId="15025121" w14:textId="77777777" w:rsidR="003E6042" w:rsidRPr="00B52AB8" w:rsidRDefault="003E6042" w:rsidP="00F86990">
            <w:pPr>
              <w:spacing w:before="0"/>
              <w:outlineLvl w:val="2"/>
              <w:rPr>
                <w:rFonts w:ascii="Calibri" w:eastAsia="Times New Roman" w:hAnsi="Calibri" w:cs="Calibri"/>
                <w:sz w:val="22"/>
                <w:szCs w:val="22"/>
              </w:rPr>
            </w:pPr>
            <w:r w:rsidRPr="00B52AB8">
              <w:rPr>
                <w:rFonts w:ascii="Calibri" w:eastAsia="Times New Roman" w:hAnsi="Calibri" w:cs="Calibri"/>
                <w:sz w:val="22"/>
                <w:szCs w:val="22"/>
              </w:rPr>
              <w:t>3</w:t>
            </w:r>
          </w:p>
        </w:tc>
        <w:tc>
          <w:tcPr>
            <w:tcW w:w="5212" w:type="dxa"/>
            <w:tcBorders>
              <w:top w:val="single" w:sz="4" w:space="0" w:color="808080"/>
              <w:left w:val="nil"/>
              <w:bottom w:val="nil"/>
              <w:right w:val="single" w:sz="4" w:space="0" w:color="808080"/>
            </w:tcBorders>
            <w:hideMark/>
          </w:tcPr>
          <w:p w14:paraId="14EF1F5B" w14:textId="77777777" w:rsidR="003E6042" w:rsidRPr="00B52AB8" w:rsidRDefault="003E6042" w:rsidP="00F86990">
            <w:pPr>
              <w:spacing w:before="0"/>
              <w:outlineLvl w:val="2"/>
              <w:rPr>
                <w:rFonts w:ascii="Calibri" w:eastAsia="Times New Roman" w:hAnsi="Calibri" w:cs="Calibri"/>
                <w:sz w:val="22"/>
                <w:szCs w:val="22"/>
              </w:rPr>
            </w:pPr>
            <w:hyperlink r:id="rId336" w:anchor="RANGE!full3171be26d903831260e9dffe5b91ab55cf7ed9e9d8d73b0fcbd44478d14cbaa6" w:history="1">
              <w:r w:rsidRPr="00B52AB8">
                <w:rPr>
                  <w:rFonts w:ascii="Calibri" w:eastAsia="Times New Roman" w:hAnsi="Calibri" w:cs="Calibri"/>
                  <w:sz w:val="22"/>
                  <w:szCs w:val="22"/>
                </w:rPr>
                <w:t xml:space="preserve">            Status Initiator</w:t>
              </w:r>
            </w:hyperlink>
          </w:p>
        </w:tc>
        <w:tc>
          <w:tcPr>
            <w:tcW w:w="1970" w:type="dxa"/>
            <w:tcBorders>
              <w:top w:val="single" w:sz="4" w:space="0" w:color="808080"/>
              <w:left w:val="nil"/>
              <w:bottom w:val="nil"/>
              <w:right w:val="single" w:sz="4" w:space="0" w:color="808080"/>
            </w:tcBorders>
            <w:hideMark/>
          </w:tcPr>
          <w:p w14:paraId="34929AA9" w14:textId="77777777" w:rsidR="003E6042" w:rsidRPr="00B52AB8" w:rsidRDefault="003E6042" w:rsidP="00F86990">
            <w:pPr>
              <w:spacing w:before="0"/>
              <w:outlineLvl w:val="2"/>
              <w:rPr>
                <w:rFonts w:ascii="Calibri" w:eastAsia="Times New Roman" w:hAnsi="Calibri" w:cs="Calibri"/>
                <w:sz w:val="22"/>
                <w:szCs w:val="22"/>
              </w:rPr>
            </w:pPr>
            <w:r w:rsidRPr="00B52AB8">
              <w:rPr>
                <w:rFonts w:ascii="Calibri" w:eastAsia="Times New Roman" w:hAnsi="Calibri" w:cs="Calibri"/>
                <w:sz w:val="22"/>
                <w:szCs w:val="22"/>
              </w:rPr>
              <w:t>&lt;StsInitr&gt;</w:t>
            </w:r>
          </w:p>
        </w:tc>
        <w:tc>
          <w:tcPr>
            <w:tcW w:w="740" w:type="dxa"/>
            <w:tcBorders>
              <w:top w:val="single" w:sz="4" w:space="0" w:color="808080"/>
              <w:left w:val="nil"/>
              <w:bottom w:val="nil"/>
              <w:right w:val="single" w:sz="4" w:space="0" w:color="808080"/>
            </w:tcBorders>
            <w:noWrap/>
            <w:hideMark/>
          </w:tcPr>
          <w:p w14:paraId="77440C80" w14:textId="77777777" w:rsidR="003E6042" w:rsidRPr="00B52AB8" w:rsidRDefault="003E6042" w:rsidP="00F86990">
            <w:pPr>
              <w:spacing w:before="0"/>
              <w:outlineLvl w:val="2"/>
              <w:rPr>
                <w:rFonts w:ascii="Calibri" w:eastAsia="Times New Roman" w:hAnsi="Calibri" w:cs="Calibri"/>
                <w:sz w:val="22"/>
                <w:szCs w:val="22"/>
              </w:rPr>
            </w:pPr>
            <w:r w:rsidRPr="00B52AB8">
              <w:rPr>
                <w:rFonts w:ascii="Calibri" w:eastAsia="Times New Roman" w:hAnsi="Calibri" w:cs="Calibri"/>
                <w:sz w:val="22"/>
                <w:szCs w:val="22"/>
              </w:rPr>
              <w:t>[0..1]</w:t>
            </w:r>
          </w:p>
        </w:tc>
        <w:tc>
          <w:tcPr>
            <w:tcW w:w="2100" w:type="dxa"/>
            <w:tcBorders>
              <w:top w:val="single" w:sz="4" w:space="0" w:color="808080"/>
              <w:left w:val="nil"/>
              <w:bottom w:val="nil"/>
              <w:right w:val="single" w:sz="4" w:space="0" w:color="808080"/>
            </w:tcBorders>
            <w:noWrap/>
            <w:hideMark/>
          </w:tcPr>
          <w:p w14:paraId="08A072CE" w14:textId="77777777" w:rsidR="003E6042" w:rsidRPr="00B52AB8" w:rsidRDefault="003E6042" w:rsidP="00F86990">
            <w:pPr>
              <w:spacing w:before="0"/>
              <w:outlineLvl w:val="2"/>
              <w:rPr>
                <w:rFonts w:ascii="Calibri" w:eastAsia="Times New Roman" w:hAnsi="Calibri" w:cs="Calibri"/>
                <w:sz w:val="22"/>
                <w:szCs w:val="22"/>
              </w:rPr>
            </w:pPr>
            <w:r w:rsidRPr="00B52AB8">
              <w:rPr>
                <w:rFonts w:ascii="Calibri" w:eastAsia="Times New Roman" w:hAnsi="Calibri" w:cs="Calibri"/>
                <w:sz w:val="22"/>
                <w:szCs w:val="22"/>
              </w:rPr>
              <w:t> </w:t>
            </w:r>
          </w:p>
        </w:tc>
      </w:tr>
      <w:tr w:rsidR="003E6042" w:rsidRPr="00B52AB8" w14:paraId="3F609FB4" w14:textId="77777777" w:rsidTr="00F86990">
        <w:trPr>
          <w:trHeight w:val="300"/>
        </w:trPr>
        <w:tc>
          <w:tcPr>
            <w:tcW w:w="468" w:type="dxa"/>
            <w:tcBorders>
              <w:top w:val="single" w:sz="4" w:space="0" w:color="808080"/>
              <w:left w:val="single" w:sz="4" w:space="0" w:color="808080"/>
              <w:bottom w:val="nil"/>
              <w:right w:val="single" w:sz="4" w:space="0" w:color="808080"/>
            </w:tcBorders>
            <w:shd w:val="clear" w:color="000000" w:fill="E6E6E6"/>
            <w:noWrap/>
            <w:hideMark/>
          </w:tcPr>
          <w:p w14:paraId="38D66515" w14:textId="77777777" w:rsidR="003E6042" w:rsidRPr="00B52AB8" w:rsidRDefault="003E6042" w:rsidP="00F86990">
            <w:pPr>
              <w:spacing w:before="0"/>
              <w:outlineLvl w:val="1"/>
              <w:rPr>
                <w:rFonts w:ascii="Calibri" w:eastAsia="Times New Roman" w:hAnsi="Calibri" w:cs="Calibri"/>
                <w:sz w:val="22"/>
                <w:szCs w:val="22"/>
              </w:rPr>
            </w:pPr>
            <w:r w:rsidRPr="00B52AB8">
              <w:rPr>
                <w:rFonts w:ascii="Calibri" w:eastAsia="Times New Roman" w:hAnsi="Calibri" w:cs="Calibri"/>
                <w:sz w:val="22"/>
                <w:szCs w:val="22"/>
              </w:rPr>
              <w:t>2</w:t>
            </w:r>
          </w:p>
        </w:tc>
        <w:tc>
          <w:tcPr>
            <w:tcW w:w="5212" w:type="dxa"/>
            <w:tcBorders>
              <w:top w:val="single" w:sz="4" w:space="0" w:color="808080"/>
              <w:left w:val="nil"/>
              <w:bottom w:val="nil"/>
              <w:right w:val="single" w:sz="4" w:space="0" w:color="808080"/>
            </w:tcBorders>
            <w:shd w:val="clear" w:color="000000" w:fill="E6E6E6"/>
            <w:hideMark/>
          </w:tcPr>
          <w:p w14:paraId="13F0A070" w14:textId="77777777" w:rsidR="003E6042" w:rsidRPr="00B52AB8" w:rsidRDefault="003E6042" w:rsidP="00F86990">
            <w:pPr>
              <w:spacing w:before="0"/>
              <w:outlineLvl w:val="1"/>
              <w:rPr>
                <w:rFonts w:ascii="Calibri" w:eastAsia="Times New Roman" w:hAnsi="Calibri" w:cs="Calibri"/>
                <w:sz w:val="22"/>
                <w:szCs w:val="22"/>
              </w:rPr>
            </w:pPr>
            <w:hyperlink r:id="rId337" w:anchor="RANGE!full4c361d40bfb756b251df0bdfc0afc9d16f4db354352b2b12152da1fdc17219f7" w:history="1">
              <w:r w:rsidRPr="00B52AB8">
                <w:rPr>
                  <w:rFonts w:ascii="Calibri" w:eastAsia="Times New Roman" w:hAnsi="Calibri" w:cs="Calibri"/>
                  <w:sz w:val="22"/>
                  <w:szCs w:val="22"/>
                </w:rPr>
                <w:t xml:space="preserve">        Individual Cancellation Status Report</w:t>
              </w:r>
            </w:hyperlink>
          </w:p>
        </w:tc>
        <w:tc>
          <w:tcPr>
            <w:tcW w:w="1970" w:type="dxa"/>
            <w:tcBorders>
              <w:top w:val="single" w:sz="4" w:space="0" w:color="808080"/>
              <w:left w:val="nil"/>
              <w:bottom w:val="nil"/>
              <w:right w:val="single" w:sz="4" w:space="0" w:color="808080"/>
            </w:tcBorders>
            <w:shd w:val="clear" w:color="000000" w:fill="E6E6E6"/>
            <w:hideMark/>
          </w:tcPr>
          <w:p w14:paraId="114798F2" w14:textId="77777777" w:rsidR="003E6042" w:rsidRPr="00B52AB8" w:rsidRDefault="003E6042" w:rsidP="00F86990">
            <w:pPr>
              <w:spacing w:before="0"/>
              <w:outlineLvl w:val="1"/>
              <w:rPr>
                <w:rFonts w:ascii="Calibri" w:eastAsia="Times New Roman" w:hAnsi="Calibri" w:cs="Calibri"/>
                <w:sz w:val="22"/>
                <w:szCs w:val="22"/>
              </w:rPr>
            </w:pPr>
            <w:r w:rsidRPr="00B52AB8">
              <w:rPr>
                <w:rFonts w:ascii="Calibri" w:eastAsia="Times New Roman" w:hAnsi="Calibri" w:cs="Calibri"/>
                <w:sz w:val="22"/>
                <w:szCs w:val="22"/>
              </w:rPr>
              <w:t>&lt;IndvCxlStsRpt&gt;</w:t>
            </w:r>
          </w:p>
        </w:tc>
        <w:tc>
          <w:tcPr>
            <w:tcW w:w="740" w:type="dxa"/>
            <w:tcBorders>
              <w:top w:val="single" w:sz="4" w:space="0" w:color="808080"/>
              <w:left w:val="nil"/>
              <w:bottom w:val="nil"/>
              <w:right w:val="single" w:sz="4" w:space="0" w:color="808080"/>
            </w:tcBorders>
            <w:shd w:val="clear" w:color="000000" w:fill="E6E6E6"/>
            <w:noWrap/>
            <w:hideMark/>
          </w:tcPr>
          <w:p w14:paraId="02C32E7F" w14:textId="77777777" w:rsidR="003E6042" w:rsidRPr="00B52AB8" w:rsidRDefault="003E6042" w:rsidP="00F86990">
            <w:pPr>
              <w:spacing w:before="0"/>
              <w:outlineLvl w:val="1"/>
              <w:rPr>
                <w:rFonts w:ascii="Calibri" w:eastAsia="Times New Roman" w:hAnsi="Calibri" w:cs="Calibri"/>
                <w:sz w:val="22"/>
                <w:szCs w:val="22"/>
              </w:rPr>
            </w:pPr>
            <w:r w:rsidRPr="00B52AB8">
              <w:rPr>
                <w:rFonts w:ascii="Calibri" w:eastAsia="Times New Roman" w:hAnsi="Calibri" w:cs="Calibri"/>
                <w:sz w:val="22"/>
                <w:szCs w:val="22"/>
              </w:rPr>
              <w:t>[1..*]</w:t>
            </w:r>
          </w:p>
        </w:tc>
        <w:tc>
          <w:tcPr>
            <w:tcW w:w="2100" w:type="dxa"/>
            <w:tcBorders>
              <w:top w:val="single" w:sz="4" w:space="0" w:color="808080"/>
              <w:left w:val="nil"/>
              <w:bottom w:val="nil"/>
              <w:right w:val="single" w:sz="4" w:space="0" w:color="808080"/>
            </w:tcBorders>
            <w:shd w:val="clear" w:color="000000" w:fill="E6E6E6"/>
            <w:noWrap/>
            <w:hideMark/>
          </w:tcPr>
          <w:p w14:paraId="14DB628E" w14:textId="77777777" w:rsidR="003E6042" w:rsidRPr="00B52AB8" w:rsidRDefault="003E6042" w:rsidP="00F86990">
            <w:pPr>
              <w:spacing w:before="0"/>
              <w:outlineLvl w:val="1"/>
              <w:rPr>
                <w:rFonts w:ascii="Calibri" w:eastAsia="Times New Roman" w:hAnsi="Calibri" w:cs="Calibri"/>
                <w:sz w:val="22"/>
                <w:szCs w:val="22"/>
              </w:rPr>
            </w:pPr>
            <w:r w:rsidRPr="00B52AB8">
              <w:rPr>
                <w:rFonts w:ascii="Calibri" w:eastAsia="Times New Roman" w:hAnsi="Calibri" w:cs="Calibri"/>
                <w:sz w:val="22"/>
                <w:szCs w:val="22"/>
              </w:rPr>
              <w:t> </w:t>
            </w:r>
          </w:p>
        </w:tc>
      </w:tr>
      <w:tr w:rsidR="003E6042" w:rsidRPr="00B52AB8" w14:paraId="256C096D" w14:textId="77777777" w:rsidTr="00F86990">
        <w:trPr>
          <w:trHeight w:val="300"/>
        </w:trPr>
        <w:tc>
          <w:tcPr>
            <w:tcW w:w="468" w:type="dxa"/>
            <w:tcBorders>
              <w:top w:val="single" w:sz="4" w:space="0" w:color="808080"/>
              <w:left w:val="single" w:sz="4" w:space="0" w:color="808080"/>
              <w:bottom w:val="nil"/>
              <w:right w:val="single" w:sz="4" w:space="0" w:color="808080"/>
            </w:tcBorders>
            <w:shd w:val="clear" w:color="000000" w:fill="D7EBFF"/>
            <w:noWrap/>
            <w:hideMark/>
          </w:tcPr>
          <w:p w14:paraId="78DB9D1F" w14:textId="77777777" w:rsidR="003E6042" w:rsidRPr="00B52AB8" w:rsidRDefault="003E6042" w:rsidP="00F86990">
            <w:pPr>
              <w:spacing w:before="0"/>
              <w:outlineLvl w:val="0"/>
              <w:rPr>
                <w:rFonts w:ascii="Calibri" w:eastAsia="Times New Roman" w:hAnsi="Calibri" w:cs="Calibri"/>
                <w:sz w:val="22"/>
                <w:szCs w:val="22"/>
              </w:rPr>
            </w:pPr>
            <w:r w:rsidRPr="00B52AB8">
              <w:rPr>
                <w:rFonts w:ascii="Calibri" w:eastAsia="Times New Roman" w:hAnsi="Calibri" w:cs="Calibri"/>
                <w:sz w:val="22"/>
                <w:szCs w:val="22"/>
              </w:rPr>
              <w:t>1</w:t>
            </w:r>
          </w:p>
        </w:tc>
        <w:tc>
          <w:tcPr>
            <w:tcW w:w="5212" w:type="dxa"/>
            <w:tcBorders>
              <w:top w:val="single" w:sz="4" w:space="0" w:color="808080"/>
              <w:left w:val="nil"/>
              <w:bottom w:val="nil"/>
              <w:right w:val="single" w:sz="4" w:space="0" w:color="808080"/>
            </w:tcBorders>
            <w:shd w:val="clear" w:color="000000" w:fill="D7EBFF"/>
            <w:hideMark/>
          </w:tcPr>
          <w:p w14:paraId="1C279B36" w14:textId="77777777" w:rsidR="003E6042" w:rsidRPr="00B52AB8" w:rsidRDefault="003E6042" w:rsidP="00F86990">
            <w:pPr>
              <w:spacing w:before="0"/>
              <w:outlineLvl w:val="0"/>
              <w:rPr>
                <w:rFonts w:ascii="Calibri" w:eastAsia="Times New Roman" w:hAnsi="Calibri" w:cs="Calibri"/>
                <w:sz w:val="22"/>
                <w:szCs w:val="22"/>
              </w:rPr>
            </w:pPr>
            <w:hyperlink r:id="rId338" w:anchor="RANGE!full49e2ae9d0cac153424ebfe94f7ea233ab40dd2d758a10a076c785c668ecd2db3" w:history="1">
              <w:r w:rsidRPr="00B52AB8">
                <w:rPr>
                  <w:rFonts w:ascii="Calibri" w:eastAsia="Times New Roman" w:hAnsi="Calibri" w:cs="Calibri"/>
                  <w:sz w:val="22"/>
                  <w:szCs w:val="22"/>
                </w:rPr>
                <w:t xml:space="preserve">    Extension</w:t>
              </w:r>
            </w:hyperlink>
          </w:p>
        </w:tc>
        <w:tc>
          <w:tcPr>
            <w:tcW w:w="1970" w:type="dxa"/>
            <w:tcBorders>
              <w:top w:val="single" w:sz="4" w:space="0" w:color="808080"/>
              <w:left w:val="nil"/>
              <w:bottom w:val="nil"/>
              <w:right w:val="single" w:sz="4" w:space="0" w:color="808080"/>
            </w:tcBorders>
            <w:shd w:val="clear" w:color="000000" w:fill="D7EBFF"/>
            <w:hideMark/>
          </w:tcPr>
          <w:p w14:paraId="367A1E4A" w14:textId="77777777" w:rsidR="003E6042" w:rsidRPr="00B52AB8" w:rsidRDefault="003E6042" w:rsidP="00F86990">
            <w:pPr>
              <w:spacing w:before="0"/>
              <w:outlineLvl w:val="0"/>
              <w:rPr>
                <w:rFonts w:ascii="Calibri" w:eastAsia="Times New Roman" w:hAnsi="Calibri" w:cs="Calibri"/>
                <w:sz w:val="22"/>
                <w:szCs w:val="22"/>
              </w:rPr>
            </w:pPr>
            <w:r w:rsidRPr="00B52AB8">
              <w:rPr>
                <w:rFonts w:ascii="Calibri" w:eastAsia="Times New Roman" w:hAnsi="Calibri" w:cs="Calibri"/>
                <w:sz w:val="22"/>
                <w:szCs w:val="22"/>
              </w:rPr>
              <w:t>&lt;Xtnsn&gt;</w:t>
            </w:r>
          </w:p>
        </w:tc>
        <w:tc>
          <w:tcPr>
            <w:tcW w:w="740" w:type="dxa"/>
            <w:tcBorders>
              <w:top w:val="single" w:sz="4" w:space="0" w:color="808080"/>
              <w:left w:val="nil"/>
              <w:bottom w:val="nil"/>
              <w:right w:val="single" w:sz="4" w:space="0" w:color="808080"/>
            </w:tcBorders>
            <w:shd w:val="clear" w:color="000000" w:fill="D7EBFF"/>
            <w:noWrap/>
            <w:hideMark/>
          </w:tcPr>
          <w:p w14:paraId="05E8D527" w14:textId="77777777" w:rsidR="003E6042" w:rsidRPr="00B52AB8" w:rsidRDefault="003E6042" w:rsidP="00F86990">
            <w:pPr>
              <w:spacing w:before="0"/>
              <w:outlineLvl w:val="0"/>
              <w:rPr>
                <w:rFonts w:ascii="Calibri" w:eastAsia="Times New Roman" w:hAnsi="Calibri" w:cs="Calibri"/>
                <w:sz w:val="22"/>
                <w:szCs w:val="22"/>
              </w:rPr>
            </w:pPr>
            <w:r w:rsidRPr="00B52AB8">
              <w:rPr>
                <w:rFonts w:ascii="Calibri" w:eastAsia="Times New Roman" w:hAnsi="Calibri" w:cs="Calibri"/>
                <w:sz w:val="22"/>
                <w:szCs w:val="22"/>
              </w:rPr>
              <w:t>[0..*]</w:t>
            </w:r>
          </w:p>
        </w:tc>
        <w:tc>
          <w:tcPr>
            <w:tcW w:w="2100" w:type="dxa"/>
            <w:tcBorders>
              <w:top w:val="single" w:sz="4" w:space="0" w:color="808080"/>
              <w:left w:val="nil"/>
              <w:bottom w:val="nil"/>
              <w:right w:val="single" w:sz="4" w:space="0" w:color="808080"/>
            </w:tcBorders>
            <w:shd w:val="clear" w:color="000000" w:fill="D7EBFF"/>
            <w:noWrap/>
            <w:hideMark/>
          </w:tcPr>
          <w:p w14:paraId="5045EB98" w14:textId="77777777" w:rsidR="003E6042" w:rsidRPr="00B52AB8" w:rsidRDefault="003E6042" w:rsidP="00F86990">
            <w:pPr>
              <w:spacing w:before="0"/>
              <w:outlineLvl w:val="0"/>
              <w:rPr>
                <w:rFonts w:ascii="Calibri" w:eastAsia="Times New Roman" w:hAnsi="Calibri" w:cs="Calibri"/>
                <w:sz w:val="22"/>
                <w:szCs w:val="22"/>
              </w:rPr>
            </w:pPr>
            <w:r w:rsidRPr="00B52AB8">
              <w:rPr>
                <w:rFonts w:ascii="Calibri" w:eastAsia="Times New Roman" w:hAnsi="Calibri" w:cs="Calibri"/>
                <w:sz w:val="22"/>
                <w:szCs w:val="22"/>
              </w:rPr>
              <w:t> </w:t>
            </w:r>
          </w:p>
        </w:tc>
      </w:tr>
      <w:tr w:rsidR="003E6042" w:rsidRPr="00B52AB8" w14:paraId="28580D05" w14:textId="77777777" w:rsidTr="00F86990">
        <w:trPr>
          <w:trHeight w:val="300"/>
        </w:trPr>
        <w:tc>
          <w:tcPr>
            <w:tcW w:w="468" w:type="dxa"/>
            <w:tcBorders>
              <w:top w:val="single" w:sz="4" w:space="0" w:color="808080"/>
              <w:left w:val="single" w:sz="4" w:space="0" w:color="808080"/>
              <w:bottom w:val="single" w:sz="4" w:space="0" w:color="808080"/>
              <w:right w:val="single" w:sz="4" w:space="0" w:color="808080"/>
            </w:tcBorders>
            <w:noWrap/>
            <w:hideMark/>
          </w:tcPr>
          <w:p w14:paraId="3CB260F5" w14:textId="77777777" w:rsidR="003E6042" w:rsidRPr="00B52AB8" w:rsidRDefault="003E6042" w:rsidP="00F86990">
            <w:pPr>
              <w:spacing w:before="0"/>
              <w:outlineLvl w:val="1"/>
              <w:rPr>
                <w:rFonts w:ascii="Calibri" w:eastAsia="Times New Roman" w:hAnsi="Calibri" w:cs="Calibri"/>
                <w:sz w:val="22"/>
                <w:szCs w:val="22"/>
              </w:rPr>
            </w:pPr>
            <w:r w:rsidRPr="00B52AB8">
              <w:rPr>
                <w:rFonts w:ascii="Calibri" w:eastAsia="Times New Roman" w:hAnsi="Calibri" w:cs="Calibri"/>
                <w:sz w:val="22"/>
                <w:szCs w:val="22"/>
              </w:rPr>
              <w:t>2</w:t>
            </w:r>
          </w:p>
        </w:tc>
        <w:tc>
          <w:tcPr>
            <w:tcW w:w="5212" w:type="dxa"/>
            <w:tcBorders>
              <w:top w:val="single" w:sz="4" w:space="0" w:color="808080"/>
              <w:left w:val="nil"/>
              <w:bottom w:val="single" w:sz="4" w:space="0" w:color="808080"/>
              <w:right w:val="single" w:sz="4" w:space="0" w:color="808080"/>
            </w:tcBorders>
            <w:hideMark/>
          </w:tcPr>
          <w:p w14:paraId="223E5FFC" w14:textId="77777777" w:rsidR="003E6042" w:rsidRPr="00B52AB8" w:rsidRDefault="003E6042" w:rsidP="00F86990">
            <w:pPr>
              <w:spacing w:before="0"/>
              <w:outlineLvl w:val="1"/>
              <w:rPr>
                <w:rFonts w:ascii="Calibri" w:eastAsia="Times New Roman" w:hAnsi="Calibri" w:cs="Calibri"/>
                <w:sz w:val="22"/>
                <w:szCs w:val="22"/>
              </w:rPr>
            </w:pPr>
            <w:hyperlink r:id="rId339" w:anchor="RANGE!full2b67f997fb2dba629deb4f0254b2a4903bee6e804e386f16bb0a4dcb638ca7fb" w:history="1">
              <w:r w:rsidRPr="00B52AB8">
                <w:rPr>
                  <w:rFonts w:ascii="Calibri" w:eastAsia="Times New Roman" w:hAnsi="Calibri" w:cs="Calibri"/>
                  <w:sz w:val="22"/>
                  <w:szCs w:val="22"/>
                </w:rPr>
                <w:t xml:space="preserve">        Place And Name</w:t>
              </w:r>
            </w:hyperlink>
          </w:p>
        </w:tc>
        <w:tc>
          <w:tcPr>
            <w:tcW w:w="1970" w:type="dxa"/>
            <w:tcBorders>
              <w:top w:val="single" w:sz="4" w:space="0" w:color="808080"/>
              <w:left w:val="nil"/>
              <w:bottom w:val="single" w:sz="4" w:space="0" w:color="808080"/>
              <w:right w:val="single" w:sz="4" w:space="0" w:color="808080"/>
            </w:tcBorders>
            <w:hideMark/>
          </w:tcPr>
          <w:p w14:paraId="4DF51D3D" w14:textId="77777777" w:rsidR="003E6042" w:rsidRPr="00B52AB8" w:rsidRDefault="003E6042" w:rsidP="00F86990">
            <w:pPr>
              <w:spacing w:before="0"/>
              <w:outlineLvl w:val="1"/>
              <w:rPr>
                <w:rFonts w:ascii="Calibri" w:eastAsia="Times New Roman" w:hAnsi="Calibri" w:cs="Calibri"/>
                <w:sz w:val="22"/>
                <w:szCs w:val="22"/>
              </w:rPr>
            </w:pPr>
            <w:r w:rsidRPr="00B52AB8">
              <w:rPr>
                <w:rFonts w:ascii="Calibri" w:eastAsia="Times New Roman" w:hAnsi="Calibri" w:cs="Calibri"/>
                <w:sz w:val="22"/>
                <w:szCs w:val="22"/>
              </w:rPr>
              <w:t>&lt;PlcAndNm&gt;</w:t>
            </w:r>
          </w:p>
        </w:tc>
        <w:tc>
          <w:tcPr>
            <w:tcW w:w="740" w:type="dxa"/>
            <w:tcBorders>
              <w:top w:val="single" w:sz="4" w:space="0" w:color="808080"/>
              <w:left w:val="nil"/>
              <w:bottom w:val="single" w:sz="4" w:space="0" w:color="808080"/>
              <w:right w:val="single" w:sz="4" w:space="0" w:color="808080"/>
            </w:tcBorders>
            <w:noWrap/>
            <w:hideMark/>
          </w:tcPr>
          <w:p w14:paraId="4F6F8D11" w14:textId="77777777" w:rsidR="003E6042" w:rsidRPr="00B52AB8" w:rsidRDefault="003E6042" w:rsidP="00F86990">
            <w:pPr>
              <w:spacing w:before="0"/>
              <w:outlineLvl w:val="1"/>
              <w:rPr>
                <w:rFonts w:ascii="Calibri" w:eastAsia="Times New Roman" w:hAnsi="Calibri" w:cs="Calibri"/>
                <w:sz w:val="22"/>
                <w:szCs w:val="22"/>
              </w:rPr>
            </w:pPr>
            <w:r w:rsidRPr="00B52AB8">
              <w:rPr>
                <w:rFonts w:ascii="Calibri" w:eastAsia="Times New Roman" w:hAnsi="Calibri" w:cs="Calibri"/>
                <w:sz w:val="22"/>
                <w:szCs w:val="22"/>
              </w:rPr>
              <w:t>[1..1]</w:t>
            </w:r>
          </w:p>
        </w:tc>
        <w:tc>
          <w:tcPr>
            <w:tcW w:w="2100" w:type="dxa"/>
            <w:tcBorders>
              <w:top w:val="single" w:sz="4" w:space="0" w:color="808080"/>
              <w:left w:val="nil"/>
              <w:bottom w:val="single" w:sz="4" w:space="0" w:color="808080"/>
              <w:right w:val="single" w:sz="4" w:space="0" w:color="808080"/>
            </w:tcBorders>
            <w:hideMark/>
          </w:tcPr>
          <w:p w14:paraId="0583B233" w14:textId="77777777" w:rsidR="003E6042" w:rsidRPr="00B52AB8" w:rsidRDefault="003E6042" w:rsidP="00F86990">
            <w:pPr>
              <w:spacing w:before="0"/>
              <w:outlineLvl w:val="1"/>
              <w:rPr>
                <w:rFonts w:ascii="Calibri" w:eastAsia="Times New Roman" w:hAnsi="Calibri" w:cs="Calibri"/>
                <w:sz w:val="22"/>
                <w:szCs w:val="22"/>
              </w:rPr>
            </w:pPr>
            <w:r w:rsidRPr="00B52AB8">
              <w:rPr>
                <w:rFonts w:ascii="Calibri" w:eastAsia="Times New Roman" w:hAnsi="Calibri" w:cs="Calibri"/>
                <w:sz w:val="22"/>
                <w:szCs w:val="22"/>
              </w:rPr>
              <w:t>text{1,350}</w:t>
            </w:r>
          </w:p>
        </w:tc>
      </w:tr>
      <w:tr w:rsidR="003E6042" w:rsidRPr="00B52AB8" w14:paraId="218120CB" w14:textId="77777777" w:rsidTr="00F86990">
        <w:trPr>
          <w:trHeight w:val="300"/>
        </w:trPr>
        <w:tc>
          <w:tcPr>
            <w:tcW w:w="468" w:type="dxa"/>
            <w:tcBorders>
              <w:top w:val="single" w:sz="4" w:space="0" w:color="808080"/>
              <w:left w:val="single" w:sz="4" w:space="0" w:color="808080"/>
              <w:bottom w:val="single" w:sz="4" w:space="0" w:color="auto"/>
              <w:right w:val="single" w:sz="4" w:space="0" w:color="808080"/>
            </w:tcBorders>
            <w:noWrap/>
            <w:hideMark/>
          </w:tcPr>
          <w:p w14:paraId="54F83F06" w14:textId="77777777" w:rsidR="003E6042" w:rsidRPr="00B52AB8" w:rsidRDefault="003E6042" w:rsidP="00F86990">
            <w:pPr>
              <w:spacing w:before="0"/>
              <w:outlineLvl w:val="1"/>
              <w:rPr>
                <w:rFonts w:ascii="Calibri" w:eastAsia="Times New Roman" w:hAnsi="Calibri" w:cs="Calibri"/>
                <w:sz w:val="22"/>
                <w:szCs w:val="22"/>
              </w:rPr>
            </w:pPr>
            <w:r w:rsidRPr="00B52AB8">
              <w:rPr>
                <w:rFonts w:ascii="Calibri" w:eastAsia="Times New Roman" w:hAnsi="Calibri" w:cs="Calibri"/>
                <w:sz w:val="22"/>
                <w:szCs w:val="22"/>
              </w:rPr>
              <w:t>2</w:t>
            </w:r>
          </w:p>
        </w:tc>
        <w:tc>
          <w:tcPr>
            <w:tcW w:w="5212" w:type="dxa"/>
            <w:tcBorders>
              <w:top w:val="single" w:sz="4" w:space="0" w:color="808080"/>
              <w:left w:val="nil"/>
              <w:bottom w:val="single" w:sz="4" w:space="0" w:color="auto"/>
              <w:right w:val="single" w:sz="4" w:space="0" w:color="808080"/>
            </w:tcBorders>
            <w:hideMark/>
          </w:tcPr>
          <w:p w14:paraId="5296AA96" w14:textId="77777777" w:rsidR="003E6042" w:rsidRPr="00B52AB8" w:rsidRDefault="003E6042" w:rsidP="00F86990">
            <w:pPr>
              <w:spacing w:before="0"/>
              <w:outlineLvl w:val="1"/>
              <w:rPr>
                <w:rFonts w:ascii="Calibri" w:eastAsia="Times New Roman" w:hAnsi="Calibri" w:cs="Calibri"/>
                <w:sz w:val="22"/>
                <w:szCs w:val="22"/>
              </w:rPr>
            </w:pPr>
            <w:hyperlink r:id="rId340" w:anchor="RANGE!full979cee8c14bf13a851fc6895b35aa00d2dde50cb920c11a33f505f974b31f1ca" w:history="1">
              <w:r w:rsidRPr="00B52AB8">
                <w:rPr>
                  <w:rFonts w:ascii="Calibri" w:eastAsia="Times New Roman" w:hAnsi="Calibri" w:cs="Calibri"/>
                  <w:sz w:val="22"/>
                  <w:szCs w:val="22"/>
                </w:rPr>
                <w:t xml:space="preserve">        Text</w:t>
              </w:r>
            </w:hyperlink>
          </w:p>
        </w:tc>
        <w:tc>
          <w:tcPr>
            <w:tcW w:w="1970" w:type="dxa"/>
            <w:tcBorders>
              <w:top w:val="single" w:sz="4" w:space="0" w:color="808080"/>
              <w:left w:val="nil"/>
              <w:bottom w:val="single" w:sz="4" w:space="0" w:color="auto"/>
              <w:right w:val="single" w:sz="4" w:space="0" w:color="808080"/>
            </w:tcBorders>
            <w:hideMark/>
          </w:tcPr>
          <w:p w14:paraId="791B1B6C" w14:textId="77777777" w:rsidR="003E6042" w:rsidRPr="00B52AB8" w:rsidRDefault="003E6042" w:rsidP="00F86990">
            <w:pPr>
              <w:spacing w:before="0"/>
              <w:outlineLvl w:val="1"/>
              <w:rPr>
                <w:rFonts w:ascii="Calibri" w:eastAsia="Times New Roman" w:hAnsi="Calibri" w:cs="Calibri"/>
                <w:sz w:val="22"/>
                <w:szCs w:val="22"/>
              </w:rPr>
            </w:pPr>
            <w:r w:rsidRPr="00B52AB8">
              <w:rPr>
                <w:rFonts w:ascii="Calibri" w:eastAsia="Times New Roman" w:hAnsi="Calibri" w:cs="Calibri"/>
                <w:sz w:val="22"/>
                <w:szCs w:val="22"/>
              </w:rPr>
              <w:t>&lt;Txt&gt;</w:t>
            </w:r>
          </w:p>
        </w:tc>
        <w:tc>
          <w:tcPr>
            <w:tcW w:w="740" w:type="dxa"/>
            <w:tcBorders>
              <w:top w:val="single" w:sz="4" w:space="0" w:color="808080"/>
              <w:left w:val="nil"/>
              <w:bottom w:val="single" w:sz="4" w:space="0" w:color="auto"/>
              <w:right w:val="single" w:sz="4" w:space="0" w:color="808080"/>
            </w:tcBorders>
            <w:noWrap/>
            <w:hideMark/>
          </w:tcPr>
          <w:p w14:paraId="1FF803C2" w14:textId="77777777" w:rsidR="003E6042" w:rsidRPr="00B52AB8" w:rsidRDefault="003E6042" w:rsidP="00F86990">
            <w:pPr>
              <w:spacing w:before="0"/>
              <w:outlineLvl w:val="1"/>
              <w:rPr>
                <w:rFonts w:ascii="Calibri" w:eastAsia="Times New Roman" w:hAnsi="Calibri" w:cs="Calibri"/>
                <w:sz w:val="22"/>
                <w:szCs w:val="22"/>
              </w:rPr>
            </w:pPr>
            <w:r w:rsidRPr="00B52AB8">
              <w:rPr>
                <w:rFonts w:ascii="Calibri" w:eastAsia="Times New Roman" w:hAnsi="Calibri" w:cs="Calibri"/>
                <w:sz w:val="22"/>
                <w:szCs w:val="22"/>
              </w:rPr>
              <w:t>[1..1]</w:t>
            </w:r>
          </w:p>
        </w:tc>
        <w:tc>
          <w:tcPr>
            <w:tcW w:w="2100" w:type="dxa"/>
            <w:tcBorders>
              <w:top w:val="single" w:sz="4" w:space="0" w:color="808080"/>
              <w:left w:val="nil"/>
              <w:bottom w:val="single" w:sz="4" w:space="0" w:color="auto"/>
              <w:right w:val="single" w:sz="4" w:space="0" w:color="808080"/>
            </w:tcBorders>
            <w:hideMark/>
          </w:tcPr>
          <w:p w14:paraId="08B4F755" w14:textId="77777777" w:rsidR="003E6042" w:rsidRPr="00B52AB8" w:rsidRDefault="003E6042" w:rsidP="00F86990">
            <w:pPr>
              <w:spacing w:before="0"/>
              <w:outlineLvl w:val="1"/>
              <w:rPr>
                <w:rFonts w:ascii="Calibri" w:eastAsia="Times New Roman" w:hAnsi="Calibri" w:cs="Calibri"/>
                <w:sz w:val="22"/>
                <w:szCs w:val="22"/>
              </w:rPr>
            </w:pPr>
            <w:r w:rsidRPr="00B52AB8">
              <w:rPr>
                <w:rFonts w:ascii="Calibri" w:eastAsia="Times New Roman" w:hAnsi="Calibri" w:cs="Calibri"/>
                <w:sz w:val="22"/>
                <w:szCs w:val="22"/>
              </w:rPr>
              <w:t>text{1,350}</w:t>
            </w:r>
          </w:p>
        </w:tc>
      </w:tr>
    </w:tbl>
    <w:p w14:paraId="71D3C5F6" w14:textId="77777777" w:rsidR="003E6042" w:rsidRDefault="003E6042" w:rsidP="003E6042">
      <w:pPr>
        <w:rPr>
          <w:szCs w:val="24"/>
          <w:lang w:val="en-GB"/>
        </w:rPr>
      </w:pPr>
    </w:p>
    <w:p w14:paraId="645E73BD" w14:textId="77777777" w:rsidR="003E6042" w:rsidRPr="00960DED" w:rsidRDefault="003E6042" w:rsidP="003E6042">
      <w:pPr>
        <w:rPr>
          <w:szCs w:val="24"/>
          <w:u w:val="single"/>
          <w:lang w:val="en-GB"/>
        </w:rPr>
      </w:pPr>
      <w:r w:rsidRPr="00960DED">
        <w:rPr>
          <w:szCs w:val="24"/>
          <w:u w:val="single"/>
          <w:lang w:val="en-GB"/>
        </w:rPr>
        <w:t>Question from Euroclear:</w:t>
      </w:r>
    </w:p>
    <w:p w14:paraId="168AFFCA" w14:textId="77777777" w:rsidR="003E6042" w:rsidRDefault="003E6042" w:rsidP="003E6042">
      <w:pPr>
        <w:rPr>
          <w:bCs/>
        </w:rPr>
      </w:pPr>
      <w:r w:rsidRPr="00960DED">
        <w:rPr>
          <w:bCs/>
        </w:rPr>
        <w:lastRenderedPageBreak/>
        <w:t xml:space="preserve">What do we understand with ULNK where Unknown Linkage reference, in this case for Funds, is there not a need as well to provide a reference of the order? Are we referring to the order </w:t>
      </w:r>
      <w:r>
        <w:rPr>
          <w:bCs/>
        </w:rPr>
        <w:t xml:space="preserve">(or cancellation) </w:t>
      </w:r>
      <w:r w:rsidRPr="00960DED">
        <w:rPr>
          <w:bCs/>
        </w:rPr>
        <w:t>reference being provided (as need to be provided by order reference)?</w:t>
      </w:r>
      <w:r>
        <w:rPr>
          <w:bCs/>
        </w:rPr>
        <w:t xml:space="preserve"> </w:t>
      </w:r>
    </w:p>
    <w:p w14:paraId="6D83B1F6" w14:textId="77777777" w:rsidR="003E6042" w:rsidRPr="00FA3417" w:rsidRDefault="003E6042" w:rsidP="003E6042">
      <w:pPr>
        <w:rPr>
          <w:bCs/>
          <w:u w:val="single"/>
        </w:rPr>
      </w:pPr>
      <w:r w:rsidRPr="00FA3417">
        <w:rPr>
          <w:bCs/>
          <w:u w:val="single"/>
        </w:rPr>
        <w:t>Answer from the ET in July:</w:t>
      </w:r>
    </w:p>
    <w:p w14:paraId="704F1271" w14:textId="77777777" w:rsidR="003E6042" w:rsidRPr="00960DED" w:rsidRDefault="003E6042" w:rsidP="003E6042">
      <w:pPr>
        <w:rPr>
          <w:bCs/>
        </w:rPr>
      </w:pPr>
      <w:r>
        <w:rPr>
          <w:bCs/>
        </w:rPr>
        <w:t>This is referring to the order reference in the cancellation message.</w:t>
      </w:r>
    </w:p>
    <w:p w14:paraId="24835E6E" w14:textId="77777777" w:rsidR="003E6042" w:rsidRPr="003E6042" w:rsidRDefault="003E6042" w:rsidP="003E6042">
      <w:pPr>
        <w:rPr>
          <w:b/>
          <w:lang w:val="en-GB"/>
        </w:rPr>
      </w:pPr>
    </w:p>
    <w:p w14:paraId="5ECA72A8" w14:textId="77777777" w:rsidR="003E6042" w:rsidRDefault="003E6042" w:rsidP="008101DE">
      <w:pPr>
        <w:numPr>
          <w:ilvl w:val="0"/>
          <w:numId w:val="5"/>
        </w:numPr>
        <w:rPr>
          <w:b/>
          <w:lang w:val="en-GB"/>
        </w:rPr>
      </w:pPr>
      <w:r>
        <w:rPr>
          <w:b/>
          <w:lang w:val="en-GB"/>
        </w:rPr>
        <w:t>Proposed timing:</w:t>
      </w:r>
    </w:p>
    <w:p w14:paraId="179D88ED" w14:textId="77777777" w:rsidR="003E6042" w:rsidRDefault="003E6042" w:rsidP="003E6042">
      <w:pPr>
        <w:rPr>
          <w:lang w:val="en-GB"/>
        </w:rPr>
      </w:pPr>
      <w:r w:rsidRPr="0005123F">
        <w:rPr>
          <w:lang w:val="en-GB"/>
        </w:rPr>
        <w:t>The submitting organization</w:t>
      </w:r>
      <w:r>
        <w:rPr>
          <w:lang w:val="en-GB"/>
        </w:rPr>
        <w:t xml:space="preserve"> confirms that it can implement the requested changes in the requested timing, or, if not, proposes another timing.</w:t>
      </w:r>
    </w:p>
    <w:p w14:paraId="119AA32C" w14:textId="77777777" w:rsidR="003E6042" w:rsidRPr="0005123F" w:rsidRDefault="003E6042" w:rsidP="003E6042">
      <w:pPr>
        <w:rPr>
          <w:lang w:val="en-GB"/>
        </w:rPr>
      </w:pPr>
      <w:r>
        <w:rPr>
          <w:lang w:val="en-GB"/>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3543"/>
      </w:tblGrid>
      <w:tr w:rsidR="003E6042" w:rsidRPr="006D7FF8" w14:paraId="03553B48" w14:textId="77777777" w:rsidTr="00F86990">
        <w:tc>
          <w:tcPr>
            <w:tcW w:w="1101" w:type="dxa"/>
            <w:tcBorders>
              <w:bottom w:val="single" w:sz="4" w:space="0" w:color="auto"/>
            </w:tcBorders>
          </w:tcPr>
          <w:p w14:paraId="747295DD" w14:textId="77777777" w:rsidR="003E6042" w:rsidRPr="006D7FF8" w:rsidRDefault="003E6042" w:rsidP="00F86990">
            <w:pPr>
              <w:rPr>
                <w:szCs w:val="24"/>
                <w:lang w:val="en-GB"/>
              </w:rPr>
            </w:pPr>
            <w:r>
              <w:rPr>
                <w:szCs w:val="24"/>
                <w:lang w:val="en-GB"/>
              </w:rPr>
              <w:t>Timing</w:t>
            </w:r>
          </w:p>
        </w:tc>
        <w:tc>
          <w:tcPr>
            <w:tcW w:w="3543" w:type="dxa"/>
          </w:tcPr>
          <w:p w14:paraId="6AEC390B" w14:textId="77777777" w:rsidR="003E6042" w:rsidRPr="006D7FF8" w:rsidRDefault="003E6042" w:rsidP="008101DE">
            <w:pPr>
              <w:numPr>
                <w:ilvl w:val="0"/>
                <w:numId w:val="6"/>
              </w:numPr>
              <w:jc w:val="both"/>
              <w:rPr>
                <w:szCs w:val="24"/>
                <w:lang w:val="en-GB"/>
              </w:rPr>
            </w:pPr>
            <w:r>
              <w:rPr>
                <w:szCs w:val="24"/>
                <w:lang w:val="en-GB"/>
              </w:rPr>
              <w:t xml:space="preserve">As requested </w:t>
            </w:r>
          </w:p>
        </w:tc>
      </w:tr>
      <w:tr w:rsidR="003E6042" w14:paraId="1669E630" w14:textId="77777777" w:rsidTr="00F86990">
        <w:tc>
          <w:tcPr>
            <w:tcW w:w="1101" w:type="dxa"/>
            <w:tcBorders>
              <w:left w:val="nil"/>
              <w:bottom w:val="nil"/>
            </w:tcBorders>
          </w:tcPr>
          <w:p w14:paraId="77CFFC5D" w14:textId="77777777" w:rsidR="003E6042" w:rsidRDefault="003E6042" w:rsidP="00F86990">
            <w:pPr>
              <w:rPr>
                <w:szCs w:val="24"/>
                <w:lang w:val="en-GB"/>
              </w:rPr>
            </w:pPr>
          </w:p>
        </w:tc>
        <w:tc>
          <w:tcPr>
            <w:tcW w:w="3543" w:type="dxa"/>
          </w:tcPr>
          <w:p w14:paraId="0111795F" w14:textId="77777777" w:rsidR="003E6042" w:rsidRDefault="003E6042" w:rsidP="008101DE">
            <w:pPr>
              <w:numPr>
                <w:ilvl w:val="0"/>
                <w:numId w:val="6"/>
              </w:numPr>
              <w:jc w:val="both"/>
              <w:rPr>
                <w:szCs w:val="24"/>
                <w:lang w:val="en-GB"/>
              </w:rPr>
            </w:pPr>
            <w:r>
              <w:rPr>
                <w:szCs w:val="24"/>
                <w:lang w:val="en-GB"/>
              </w:rPr>
              <w:t>Other:</w:t>
            </w:r>
          </w:p>
        </w:tc>
      </w:tr>
    </w:tbl>
    <w:p w14:paraId="77B08D83" w14:textId="77777777" w:rsidR="003E6042" w:rsidRDefault="003E6042" w:rsidP="003E6042">
      <w:pPr>
        <w:rPr>
          <w:b/>
          <w:lang w:val="en-GB"/>
        </w:rPr>
      </w:pPr>
    </w:p>
    <w:p w14:paraId="4B31CA45" w14:textId="77777777" w:rsidR="003E6042" w:rsidRPr="00E8579D" w:rsidRDefault="003E6042" w:rsidP="008101DE">
      <w:pPr>
        <w:numPr>
          <w:ilvl w:val="0"/>
          <w:numId w:val="5"/>
        </w:numPr>
        <w:rPr>
          <w:b/>
          <w:lang w:val="en-GB"/>
        </w:rPr>
      </w:pPr>
      <w:r>
        <w:rPr>
          <w:b/>
          <w:lang w:val="en-GB"/>
        </w:rPr>
        <w:t>Final decision of the SEG(s):</w:t>
      </w:r>
    </w:p>
    <w:p w14:paraId="50299C0C" w14:textId="77777777" w:rsidR="003E6042" w:rsidRDefault="003E6042" w:rsidP="003E6042">
      <w:pPr>
        <w:rPr>
          <w:szCs w:val="24"/>
          <w:lang w:val="en-GB"/>
        </w:rPr>
      </w:pPr>
      <w:r w:rsidRPr="00C46C5A">
        <w:rPr>
          <w:i/>
          <w:szCs w:val="24"/>
          <w:lang w:val="en-GB"/>
        </w:rPr>
        <w:t>T</w:t>
      </w:r>
      <w:r>
        <w:rPr>
          <w:i/>
          <w:szCs w:val="24"/>
          <w:lang w:val="en-GB"/>
        </w:rPr>
        <w:t>his section is not to be taken care of by the submitting organization. It will be completed in due time by the</w:t>
      </w:r>
      <w:r w:rsidRPr="00C46C5A">
        <w:rPr>
          <w:i/>
          <w:szCs w:val="24"/>
          <w:lang w:val="en-GB"/>
        </w:rPr>
        <w:t xml:space="preserve"> SEG(s) </w:t>
      </w:r>
      <w:r>
        <w:rPr>
          <w:i/>
          <w:szCs w:val="24"/>
          <w:lang w:val="en-GB"/>
        </w:rPr>
        <w:t>in charge of the related ISO 20022 messages.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1559"/>
      </w:tblGrid>
      <w:tr w:rsidR="003E6042" w:rsidRPr="006D7FF8" w14:paraId="695892DE" w14:textId="77777777" w:rsidTr="00F86990">
        <w:tc>
          <w:tcPr>
            <w:tcW w:w="1101" w:type="dxa"/>
          </w:tcPr>
          <w:p w14:paraId="6754502C" w14:textId="77777777" w:rsidR="003E6042" w:rsidRPr="006D7FF8" w:rsidRDefault="003E6042" w:rsidP="00F86990">
            <w:pPr>
              <w:rPr>
                <w:szCs w:val="24"/>
                <w:lang w:val="en-GB"/>
              </w:rPr>
            </w:pPr>
            <w:r w:rsidRPr="006D7FF8">
              <w:rPr>
                <w:szCs w:val="24"/>
                <w:lang w:val="en-GB"/>
              </w:rPr>
              <w:t>Approve</w:t>
            </w:r>
          </w:p>
        </w:tc>
        <w:tc>
          <w:tcPr>
            <w:tcW w:w="1559" w:type="dxa"/>
          </w:tcPr>
          <w:p w14:paraId="2894A3B1" w14:textId="77777777" w:rsidR="003E6042" w:rsidRPr="006D7FF8" w:rsidRDefault="00C320F6" w:rsidP="00F86990">
            <w:pPr>
              <w:rPr>
                <w:szCs w:val="24"/>
                <w:lang w:val="en-GB"/>
              </w:rPr>
            </w:pPr>
            <w:r>
              <w:rPr>
                <w:szCs w:val="24"/>
                <w:lang w:val="en-GB"/>
              </w:rPr>
              <w:t>X</w:t>
            </w:r>
          </w:p>
        </w:tc>
      </w:tr>
    </w:tbl>
    <w:p w14:paraId="06073920" w14:textId="77777777" w:rsidR="003E6042" w:rsidRDefault="003E6042" w:rsidP="003E6042">
      <w:pPr>
        <w:rPr>
          <w:szCs w:val="24"/>
          <w:lang w:val="en-GB"/>
        </w:rPr>
      </w:pPr>
      <w:r>
        <w:rPr>
          <w:szCs w:val="24"/>
          <w:lang w:val="en-GB"/>
        </w:rPr>
        <w:t>Comments:</w:t>
      </w:r>
    </w:p>
    <w:p w14:paraId="5E27385F" w14:textId="77777777" w:rsidR="003E6042" w:rsidRDefault="003E6042" w:rsidP="003E6042">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1559"/>
      </w:tblGrid>
      <w:tr w:rsidR="003E6042" w:rsidRPr="006D7FF8" w14:paraId="33116BAB" w14:textId="77777777" w:rsidTr="00F86990">
        <w:tc>
          <w:tcPr>
            <w:tcW w:w="1101" w:type="dxa"/>
          </w:tcPr>
          <w:p w14:paraId="21AA73BF" w14:textId="77777777" w:rsidR="003E6042" w:rsidRPr="006D7FF8" w:rsidRDefault="003E6042" w:rsidP="00F86990">
            <w:pPr>
              <w:rPr>
                <w:szCs w:val="24"/>
                <w:lang w:val="en-GB"/>
              </w:rPr>
            </w:pPr>
            <w:r w:rsidRPr="006D7FF8">
              <w:rPr>
                <w:szCs w:val="24"/>
                <w:lang w:val="en-GB"/>
              </w:rPr>
              <w:t>Reject</w:t>
            </w:r>
          </w:p>
        </w:tc>
        <w:tc>
          <w:tcPr>
            <w:tcW w:w="1559" w:type="dxa"/>
          </w:tcPr>
          <w:p w14:paraId="23273B0F" w14:textId="77777777" w:rsidR="003E6042" w:rsidRPr="006D7FF8" w:rsidRDefault="003E6042" w:rsidP="00F86990">
            <w:pPr>
              <w:rPr>
                <w:szCs w:val="24"/>
                <w:lang w:val="en-GB"/>
              </w:rPr>
            </w:pPr>
          </w:p>
        </w:tc>
      </w:tr>
    </w:tbl>
    <w:p w14:paraId="3E5C41F5" w14:textId="77777777" w:rsidR="003E6042" w:rsidRDefault="003E6042" w:rsidP="003E6042">
      <w:pPr>
        <w:rPr>
          <w:szCs w:val="24"/>
          <w:lang w:val="en-GB"/>
        </w:rPr>
      </w:pPr>
      <w:r>
        <w:rPr>
          <w:szCs w:val="24"/>
          <w:lang w:val="en-GB"/>
        </w:rPr>
        <w:t>Reason for rejection:</w:t>
      </w:r>
    </w:p>
    <w:p w14:paraId="745B2EBD" w14:textId="43B50276" w:rsidR="00B8366A" w:rsidRDefault="003E6042" w:rsidP="00B8366A">
      <w:pPr>
        <w:pStyle w:val="Heading1"/>
        <w:jc w:val="center"/>
        <w:rPr>
          <w:lang w:val="en-GB"/>
        </w:rPr>
      </w:pPr>
      <w:r>
        <w:rPr>
          <w:szCs w:val="24"/>
          <w:lang w:val="en-GB"/>
        </w:rPr>
        <w:br w:type="page"/>
      </w:r>
      <w:r w:rsidR="00B8366A">
        <w:rPr>
          <w:lang w:val="en-GB"/>
        </w:rPr>
        <w:lastRenderedPageBreak/>
        <w:t>Change request number 845</w:t>
      </w:r>
      <w:r w:rsidR="00E1369E">
        <w:rPr>
          <w:lang w:val="en-GB"/>
        </w:rPr>
        <w:t xml:space="preserve"> (Swift CR 3170)</w:t>
      </w:r>
    </w:p>
    <w:p w14:paraId="691D0796" w14:textId="77777777" w:rsidR="00B8366A" w:rsidRDefault="00B8366A" w:rsidP="00B8366A">
      <w:pPr>
        <w:rPr>
          <w:i/>
          <w:lang w:val="en-GB"/>
        </w:rPr>
      </w:pPr>
      <w:r>
        <w:rPr>
          <w:i/>
          <w:lang w:val="en-GB"/>
        </w:rPr>
        <w:t>This chapter must be completed for every change request that the submitting organization has been requested to implement.</w:t>
      </w:r>
    </w:p>
    <w:p w14:paraId="19B8FA4F" w14:textId="77777777" w:rsidR="00B8366A" w:rsidRPr="00451986" w:rsidRDefault="00B8366A" w:rsidP="00B8366A">
      <w:pPr>
        <w:rPr>
          <w:b/>
          <w:lang w:val="en-GB"/>
        </w:rPr>
      </w:pPr>
      <w:r>
        <w:rPr>
          <w:b/>
          <w:lang w:val="en-GB"/>
        </w:rPr>
        <w:t>Copy of the approved change request</w:t>
      </w:r>
      <w:r w:rsidRPr="00451986">
        <w:rPr>
          <w:b/>
          <w:lang w:val="en-GB"/>
        </w:rPr>
        <w:t>:</w:t>
      </w:r>
    </w:p>
    <w:p w14:paraId="686762FE" w14:textId="77777777" w:rsidR="00B8366A" w:rsidRDefault="00B8366A" w:rsidP="008101DE">
      <w:pPr>
        <w:numPr>
          <w:ilvl w:val="0"/>
          <w:numId w:val="26"/>
        </w:numPr>
        <w:rPr>
          <w:rFonts w:eastAsia="Times New Roman"/>
          <w:b/>
        </w:rPr>
      </w:pPr>
      <w:r w:rsidRPr="00135FF4">
        <w:rPr>
          <w:rFonts w:eastAsia="Times New Roman"/>
          <w:b/>
        </w:rPr>
        <w:t>Related messages:</w:t>
      </w:r>
    </w:p>
    <w:p w14:paraId="614D9040" w14:textId="77777777" w:rsidR="00B8366A" w:rsidRPr="00D123C1" w:rsidRDefault="00B8366A" w:rsidP="00B8366A">
      <w:pPr>
        <w:rPr>
          <w:szCs w:val="24"/>
          <w:lang w:val="en-GB"/>
        </w:rPr>
      </w:pPr>
      <w:r>
        <w:rPr>
          <w:szCs w:val="24"/>
          <w:lang w:val="en-GB"/>
        </w:rPr>
        <w:t>Setr.017.001.04</w:t>
      </w:r>
    </w:p>
    <w:p w14:paraId="77A3C941" w14:textId="77777777" w:rsidR="00B8366A" w:rsidRPr="00135FF4" w:rsidRDefault="00B8366A" w:rsidP="00B8366A">
      <w:pPr>
        <w:rPr>
          <w:rFonts w:eastAsia="Times New Roman"/>
          <w:b/>
        </w:rPr>
      </w:pPr>
    </w:p>
    <w:p w14:paraId="616CB2EE" w14:textId="77777777" w:rsidR="00B8366A" w:rsidRPr="00135FF4" w:rsidRDefault="00B8366A" w:rsidP="008101DE">
      <w:pPr>
        <w:numPr>
          <w:ilvl w:val="0"/>
          <w:numId w:val="26"/>
        </w:numPr>
        <w:rPr>
          <w:rFonts w:eastAsia="Times New Roman"/>
        </w:rPr>
      </w:pPr>
      <w:r w:rsidRPr="00135FF4">
        <w:rPr>
          <w:rFonts w:eastAsia="Times New Roman"/>
          <w:b/>
        </w:rPr>
        <w:t>Description of the change request:</w:t>
      </w:r>
    </w:p>
    <w:p w14:paraId="22193917" w14:textId="77777777" w:rsidR="00B8366A" w:rsidRDefault="00B8366A" w:rsidP="00B8366A">
      <w:pPr>
        <w:rPr>
          <w:lang w:val="en-GB"/>
        </w:rPr>
      </w:pPr>
      <w:r>
        <w:rPr>
          <w:lang w:val="en-GB"/>
        </w:rPr>
        <w:t xml:space="preserve">With this request the rejection reason code ADEA </w:t>
      </w:r>
      <w:r>
        <w:rPr>
          <w:rFonts w:ascii="Arial" w:hAnsi="Arial" w:cs="Arial"/>
          <w:sz w:val="20"/>
        </w:rPr>
        <w:t>(</w:t>
      </w:r>
      <w:r>
        <w:rPr>
          <w:rStyle w:val="ng-binding"/>
        </w:rPr>
        <w:t>After Deadline)</w:t>
      </w:r>
      <w:r>
        <w:rPr>
          <w:rFonts w:ascii="Arial" w:hAnsi="Arial" w:cs="Arial"/>
          <w:sz w:val="20"/>
        </w:rPr>
        <w:t xml:space="preserve"> </w:t>
      </w:r>
      <w:r>
        <w:rPr>
          <w:lang w:val="en-GB"/>
        </w:rPr>
        <w:t xml:space="preserve">should be added to the SETR.017 message. </w:t>
      </w:r>
    </w:p>
    <w:p w14:paraId="3CAFFF06" w14:textId="77777777" w:rsidR="00B8366A" w:rsidRDefault="00B8366A" w:rsidP="00B8366A">
      <w:pPr>
        <w:rPr>
          <w:lang w:val="en-GB"/>
        </w:rPr>
      </w:pPr>
      <w:r>
        <w:rPr>
          <w:lang w:val="en-GB"/>
        </w:rPr>
        <w:t xml:space="preserve">Two applicable element paths: </w:t>
      </w:r>
    </w:p>
    <w:p w14:paraId="46D75096" w14:textId="77777777" w:rsidR="00B8366A" w:rsidRDefault="00B8366A" w:rsidP="008101DE">
      <w:pPr>
        <w:numPr>
          <w:ilvl w:val="0"/>
          <w:numId w:val="25"/>
        </w:numPr>
        <w:rPr>
          <w:lang w:val="en-GB"/>
        </w:rPr>
      </w:pPr>
      <w:r w:rsidRPr="008C4AFD">
        <w:rPr>
          <w:lang w:val="en-GB"/>
        </w:rPr>
        <w:t>Document/OrdrCxlStsRpt/StsRpt/CxlStsRpt/CxlSts/Rjctd/Rsn/Cd</w:t>
      </w:r>
    </w:p>
    <w:p w14:paraId="4D3B684D" w14:textId="77777777" w:rsidR="00B8366A" w:rsidRDefault="00B8366A" w:rsidP="008101DE">
      <w:pPr>
        <w:numPr>
          <w:ilvl w:val="0"/>
          <w:numId w:val="25"/>
        </w:numPr>
        <w:rPr>
          <w:lang w:val="en-GB"/>
        </w:rPr>
      </w:pPr>
      <w:r w:rsidRPr="008C4AFD">
        <w:rPr>
          <w:lang w:val="en-GB"/>
        </w:rPr>
        <w:t>Document/OrdrCxlStsRpt/StsRpt/IndvCxlStsRpt/CxlSts/Rjctd/Rsn/Cd</w:t>
      </w:r>
    </w:p>
    <w:p w14:paraId="7B1D3BB1" w14:textId="77777777" w:rsidR="00B8366A" w:rsidRDefault="00B8366A" w:rsidP="00B8366A">
      <w:pPr>
        <w:rPr>
          <w:lang w:val="en-GB"/>
        </w:rPr>
      </w:pPr>
      <w:r>
        <w:rPr>
          <w:lang w:val="en-GB"/>
        </w:rPr>
        <w:t>The element name and definition are to be identical to the same rejection reason code in the SETR.016 message.</w:t>
      </w:r>
    </w:p>
    <w:p w14:paraId="2B8800D2" w14:textId="77777777" w:rsidR="00B8366A" w:rsidRPr="00C90E38" w:rsidRDefault="00B8366A" w:rsidP="00B8366A">
      <w:pPr>
        <w:rPr>
          <w:rFonts w:eastAsia="Times New Roman"/>
          <w:szCs w:val="24"/>
          <w:lang w:val="en-GB"/>
        </w:rPr>
      </w:pPr>
    </w:p>
    <w:p w14:paraId="1B943429" w14:textId="77777777" w:rsidR="00B8366A" w:rsidRPr="00135FF4" w:rsidRDefault="00B8366A" w:rsidP="008101DE">
      <w:pPr>
        <w:numPr>
          <w:ilvl w:val="0"/>
          <w:numId w:val="26"/>
        </w:numPr>
        <w:rPr>
          <w:rFonts w:eastAsia="Times New Roman"/>
          <w:b/>
          <w:szCs w:val="24"/>
        </w:rPr>
      </w:pPr>
      <w:r w:rsidRPr="00135FF4">
        <w:rPr>
          <w:rFonts w:eastAsia="Times New Roman"/>
          <w:b/>
          <w:szCs w:val="24"/>
        </w:rPr>
        <w:t>Purpose of the change:</w:t>
      </w:r>
    </w:p>
    <w:p w14:paraId="1FA1C165" w14:textId="77777777" w:rsidR="00B8366A" w:rsidRDefault="00B8366A" w:rsidP="00B8366A">
      <w:pPr>
        <w:rPr>
          <w:lang w:val="en-GB"/>
        </w:rPr>
      </w:pPr>
      <w:r>
        <w:rPr>
          <w:lang w:val="en-GB"/>
        </w:rPr>
        <w:t>Currently the rejection reason codes of SETR.017 and SETR.016 messages are unaligned.</w:t>
      </w:r>
    </w:p>
    <w:p w14:paraId="1B84F185" w14:textId="77777777" w:rsidR="00B8366A" w:rsidRDefault="00B8366A" w:rsidP="00B8366A">
      <w:pPr>
        <w:rPr>
          <w:lang w:val="en-GB"/>
        </w:rPr>
      </w:pPr>
      <w:r>
        <w:rPr>
          <w:lang w:val="en-GB"/>
        </w:rPr>
        <w:t xml:space="preserve">In contrast to SETR.017, the SETR.016 message also contains the rejection reason code ADEA </w:t>
      </w:r>
      <w:r>
        <w:rPr>
          <w:rFonts w:ascii="Arial" w:hAnsi="Arial" w:cs="Arial"/>
          <w:sz w:val="20"/>
        </w:rPr>
        <w:t>(</w:t>
      </w:r>
      <w:r>
        <w:rPr>
          <w:rStyle w:val="ng-binding"/>
        </w:rPr>
        <w:t>After Deadline) which is inconsistent</w:t>
      </w:r>
      <w:r>
        <w:rPr>
          <w:lang w:val="en-GB"/>
        </w:rPr>
        <w:t>.</w:t>
      </w:r>
    </w:p>
    <w:p w14:paraId="56324D23" w14:textId="77777777" w:rsidR="00B8366A" w:rsidRDefault="00B8366A" w:rsidP="00B8366A">
      <w:pPr>
        <w:rPr>
          <w:lang w:val="en-GB"/>
        </w:rPr>
      </w:pPr>
      <w:r>
        <w:rPr>
          <w:lang w:val="en-GB"/>
        </w:rPr>
        <w:t>General rejection reason codes should be aligned between similar business messages to allow consistent message handling in IT systems. The use case for after deadline also applies to cancellation rejects.</w:t>
      </w:r>
    </w:p>
    <w:p w14:paraId="62C61F0A" w14:textId="77777777" w:rsidR="00104364" w:rsidRDefault="00104364" w:rsidP="00B8366A">
      <w:pPr>
        <w:rPr>
          <w:lang w:val="en-GB"/>
        </w:rPr>
      </w:pPr>
    </w:p>
    <w:p w14:paraId="65A1AEFA" w14:textId="77777777" w:rsidR="00104364" w:rsidRDefault="00104364" w:rsidP="008101DE">
      <w:pPr>
        <w:numPr>
          <w:ilvl w:val="0"/>
          <w:numId w:val="26"/>
        </w:numPr>
        <w:rPr>
          <w:b/>
          <w:szCs w:val="24"/>
          <w:lang w:val="en-GB"/>
        </w:rPr>
      </w:pPr>
      <w:r>
        <w:rPr>
          <w:b/>
          <w:szCs w:val="24"/>
          <w:lang w:val="en-GB"/>
        </w:rPr>
        <w:t>Urgency of the request:</w:t>
      </w:r>
    </w:p>
    <w:p w14:paraId="06C29FB0" w14:textId="77777777" w:rsidR="00104364" w:rsidRPr="009175AF" w:rsidRDefault="00104364" w:rsidP="00104364">
      <w:pPr>
        <w:rPr>
          <w:szCs w:val="24"/>
          <w:lang w:val="en-GB"/>
        </w:rPr>
      </w:pPr>
      <w:r>
        <w:rPr>
          <w:szCs w:val="24"/>
          <w:lang w:val="en-GB"/>
        </w:rPr>
        <w:t>Subject to normal maintenance cycle.</w:t>
      </w:r>
    </w:p>
    <w:p w14:paraId="7374E7DE" w14:textId="77777777" w:rsidR="00104364" w:rsidRDefault="00104364" w:rsidP="00B8366A">
      <w:pPr>
        <w:rPr>
          <w:lang w:val="en-GB"/>
        </w:rPr>
      </w:pPr>
    </w:p>
    <w:p w14:paraId="66F0340B" w14:textId="77777777" w:rsidR="00104364" w:rsidRDefault="00104364" w:rsidP="008101DE">
      <w:pPr>
        <w:numPr>
          <w:ilvl w:val="0"/>
          <w:numId w:val="26"/>
        </w:numPr>
        <w:rPr>
          <w:szCs w:val="24"/>
          <w:lang w:val="en-GB"/>
        </w:rPr>
      </w:pPr>
      <w:r>
        <w:rPr>
          <w:b/>
          <w:szCs w:val="24"/>
          <w:lang w:val="en-GB"/>
        </w:rPr>
        <w:t>Business examples:</w:t>
      </w:r>
    </w:p>
    <w:p w14:paraId="280988B4" w14:textId="77777777" w:rsidR="00B8366A" w:rsidRPr="00B8366A" w:rsidRDefault="00B8366A" w:rsidP="00B8366A">
      <w:pPr>
        <w:rPr>
          <w:lang w:val="en-GB"/>
        </w:rPr>
      </w:pPr>
      <w:r w:rsidRPr="00B8366A">
        <w:rPr>
          <w:lang w:val="en-GB"/>
        </w:rPr>
        <w:t>Existing cancellation reject reason codes on SETR.017 message (ADEA missing):</w:t>
      </w:r>
    </w:p>
    <w:p w14:paraId="10CE1ACA" w14:textId="09D2335C" w:rsidR="00B8366A" w:rsidRPr="00B8366A" w:rsidRDefault="008101DE" w:rsidP="00B8366A">
      <w:pPr>
        <w:rPr>
          <w:lang w:val="en-GB"/>
        </w:rPr>
      </w:pPr>
      <w:r w:rsidRPr="00B8366A">
        <w:rPr>
          <w:noProof/>
          <w:lang w:val="en-GB" w:eastAsia="en-GB"/>
        </w:rPr>
        <w:lastRenderedPageBreak/>
        <w:drawing>
          <wp:inline distT="0" distB="0" distL="0" distR="0" wp14:anchorId="42FF6DE8" wp14:editId="3872090E">
            <wp:extent cx="5143500" cy="5734050"/>
            <wp:effectExtent l="0" t="0" r="0" b="0"/>
            <wp:docPr id="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11">
                      <a:extLst>
                        <a:ext uri="{28A0092B-C50C-407E-A947-70E740481C1C}">
                          <a14:useLocalDpi xmlns:a14="http://schemas.microsoft.com/office/drawing/2010/main" val="0"/>
                        </a:ext>
                      </a:extLst>
                    </a:blip>
                    <a:srcRect l="33626" t="14917" r="20033"/>
                    <a:stretch>
                      <a:fillRect/>
                    </a:stretch>
                  </pic:blipFill>
                  <pic:spPr bwMode="auto">
                    <a:xfrm>
                      <a:off x="0" y="0"/>
                      <a:ext cx="5143500" cy="5734050"/>
                    </a:xfrm>
                    <a:prstGeom prst="rect">
                      <a:avLst/>
                    </a:prstGeom>
                    <a:noFill/>
                    <a:ln>
                      <a:noFill/>
                    </a:ln>
                  </pic:spPr>
                </pic:pic>
              </a:graphicData>
            </a:graphic>
          </wp:inline>
        </w:drawing>
      </w:r>
    </w:p>
    <w:p w14:paraId="4DE6701A" w14:textId="77777777" w:rsidR="00B8366A" w:rsidRPr="00B8366A" w:rsidRDefault="00B8366A" w:rsidP="00B8366A">
      <w:pPr>
        <w:rPr>
          <w:lang w:val="en-GB"/>
        </w:rPr>
      </w:pPr>
    </w:p>
    <w:p w14:paraId="1C67828B" w14:textId="77777777" w:rsidR="00B8366A" w:rsidRPr="00B8366A" w:rsidRDefault="000E0BF4" w:rsidP="00B8366A">
      <w:pPr>
        <w:rPr>
          <w:lang w:val="en-GB"/>
        </w:rPr>
      </w:pPr>
      <w:r>
        <w:rPr>
          <w:lang w:val="en-GB"/>
        </w:rPr>
        <w:br w:type="page"/>
      </w:r>
      <w:r w:rsidR="00B8366A" w:rsidRPr="00B8366A">
        <w:rPr>
          <w:lang w:val="en-GB"/>
        </w:rPr>
        <w:lastRenderedPageBreak/>
        <w:t>Existing rejection reason codes on SETR.016 message (ADEA included):</w:t>
      </w:r>
    </w:p>
    <w:p w14:paraId="4A07D3F4" w14:textId="07A595BD" w:rsidR="00B8366A" w:rsidRPr="00B8366A" w:rsidRDefault="008101DE" w:rsidP="00B8366A">
      <w:pPr>
        <w:rPr>
          <w:noProof/>
        </w:rPr>
      </w:pPr>
      <w:r w:rsidRPr="00B8366A">
        <w:rPr>
          <w:noProof/>
          <w:lang w:val="en-GB" w:eastAsia="en-GB"/>
        </w:rPr>
        <w:drawing>
          <wp:inline distT="0" distB="0" distL="0" distR="0" wp14:anchorId="5C283EE9" wp14:editId="60FA9150">
            <wp:extent cx="5581650" cy="6467475"/>
            <wp:effectExtent l="0" t="0" r="0" b="0"/>
            <wp:docPr id="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41">
                      <a:extLst>
                        <a:ext uri="{28A0092B-C50C-407E-A947-70E740481C1C}">
                          <a14:useLocalDpi xmlns:a14="http://schemas.microsoft.com/office/drawing/2010/main" val="0"/>
                        </a:ext>
                      </a:extLst>
                    </a:blip>
                    <a:srcRect l="33223" t="11603" r="20534"/>
                    <a:stretch>
                      <a:fillRect/>
                    </a:stretch>
                  </pic:blipFill>
                  <pic:spPr bwMode="auto">
                    <a:xfrm>
                      <a:off x="0" y="0"/>
                      <a:ext cx="5581650" cy="6467475"/>
                    </a:xfrm>
                    <a:prstGeom prst="rect">
                      <a:avLst/>
                    </a:prstGeom>
                    <a:noFill/>
                    <a:ln>
                      <a:noFill/>
                    </a:ln>
                  </pic:spPr>
                </pic:pic>
              </a:graphicData>
            </a:graphic>
          </wp:inline>
        </w:drawing>
      </w:r>
    </w:p>
    <w:p w14:paraId="295B2018" w14:textId="77777777" w:rsidR="00B8366A" w:rsidRPr="00B8366A" w:rsidRDefault="00B8366A" w:rsidP="00B8366A">
      <w:pPr>
        <w:rPr>
          <w:lang w:val="en-GB"/>
        </w:rPr>
      </w:pPr>
    </w:p>
    <w:p w14:paraId="27EAF424" w14:textId="77777777" w:rsidR="00B8366A" w:rsidRDefault="00B8366A" w:rsidP="00B8366A">
      <w:pPr>
        <w:rPr>
          <w:b/>
          <w:lang w:val="en-GB"/>
        </w:rPr>
      </w:pPr>
    </w:p>
    <w:p w14:paraId="7BA4BE20" w14:textId="77777777" w:rsidR="00B8366A" w:rsidRDefault="00B8366A" w:rsidP="00B8366A">
      <w:pPr>
        <w:rPr>
          <w:b/>
          <w:lang w:val="en-GB"/>
        </w:rPr>
      </w:pPr>
    </w:p>
    <w:p w14:paraId="7A1EC28A" w14:textId="77777777" w:rsidR="00B8366A" w:rsidRDefault="00B8366A" w:rsidP="00B8366A">
      <w:pPr>
        <w:rPr>
          <w:b/>
          <w:lang w:val="en-GB"/>
        </w:rPr>
      </w:pPr>
    </w:p>
    <w:p w14:paraId="091A1E26" w14:textId="77777777" w:rsidR="00B8366A" w:rsidRDefault="00B8366A" w:rsidP="00B8366A">
      <w:pPr>
        <w:rPr>
          <w:b/>
          <w:lang w:val="en-GB"/>
        </w:rPr>
      </w:pPr>
    </w:p>
    <w:p w14:paraId="4A034E94" w14:textId="77777777" w:rsidR="00B8366A" w:rsidRDefault="00B8366A" w:rsidP="00B8366A">
      <w:pPr>
        <w:rPr>
          <w:lang w:val="en-GB"/>
        </w:rPr>
      </w:pPr>
    </w:p>
    <w:p w14:paraId="7BEA5522" w14:textId="77777777" w:rsidR="00104364" w:rsidRPr="00E8579D" w:rsidRDefault="00104364" w:rsidP="008101DE">
      <w:pPr>
        <w:numPr>
          <w:ilvl w:val="0"/>
          <w:numId w:val="26"/>
        </w:numPr>
        <w:rPr>
          <w:b/>
          <w:lang w:val="en-GB"/>
        </w:rPr>
      </w:pPr>
      <w:r>
        <w:rPr>
          <w:b/>
          <w:lang w:val="en-GB"/>
        </w:rPr>
        <w:lastRenderedPageBreak/>
        <w:t>SEG/TSG recommendation:</w:t>
      </w:r>
    </w:p>
    <w:p w14:paraId="67D10398" w14:textId="77777777" w:rsidR="00104364" w:rsidRDefault="00104364" w:rsidP="00104364">
      <w:pPr>
        <w:rPr>
          <w:i/>
          <w:szCs w:val="24"/>
          <w:lang w:val="en-GB"/>
        </w:rPr>
      </w:pPr>
      <w:r w:rsidRPr="00C46C5A">
        <w:rPr>
          <w:i/>
          <w:szCs w:val="24"/>
          <w:lang w:val="en-GB"/>
        </w:rPr>
        <w:t>T</w:t>
      </w:r>
      <w:r>
        <w:rPr>
          <w:i/>
          <w:szCs w:val="24"/>
          <w:lang w:val="en-GB"/>
        </w:rPr>
        <w:t>his section is not to be taken care of by the submitter of the change request. It will be completed in due time by the SEG(s) in charge of the related ISO 20022</w:t>
      </w:r>
      <w:r w:rsidRPr="00C46C5A">
        <w:rPr>
          <w:i/>
          <w:szCs w:val="24"/>
          <w:lang w:val="en-GB"/>
        </w:rPr>
        <w:t xml:space="preserve"> messages</w:t>
      </w:r>
      <w:r>
        <w:rPr>
          <w:i/>
          <w:szCs w:val="24"/>
          <w:lang w:val="en-GB"/>
        </w:rPr>
        <w:t xml:space="preserve"> or the TSG for changes related to the BAH. </w:t>
      </w:r>
    </w:p>
    <w:p w14:paraId="5883BD00" w14:textId="77777777" w:rsidR="00104364" w:rsidRDefault="00104364" w:rsidP="00104364">
      <w:pPr>
        <w:rPr>
          <w:i/>
          <w:szCs w:val="24"/>
          <w:lang w:val="en-GB"/>
        </w:rPr>
      </w:pPr>
    </w:p>
    <w:tbl>
      <w:tblPr>
        <w:tblW w:w="91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9"/>
        <w:gridCol w:w="183"/>
        <w:gridCol w:w="567"/>
        <w:gridCol w:w="1701"/>
        <w:gridCol w:w="4253"/>
        <w:gridCol w:w="425"/>
        <w:gridCol w:w="945"/>
      </w:tblGrid>
      <w:tr w:rsidR="00104364" w:rsidRPr="006D7FF8" w14:paraId="09C3224D" w14:textId="77777777" w:rsidTr="0057138A">
        <w:trPr>
          <w:gridAfter w:val="3"/>
          <w:wAfter w:w="5623" w:type="dxa"/>
        </w:trPr>
        <w:tc>
          <w:tcPr>
            <w:tcW w:w="1242" w:type="dxa"/>
            <w:gridSpan w:val="2"/>
          </w:tcPr>
          <w:p w14:paraId="50F6A096" w14:textId="77777777" w:rsidR="00104364" w:rsidRPr="00E3221E" w:rsidRDefault="00104364" w:rsidP="0057138A">
            <w:pPr>
              <w:rPr>
                <w:b/>
                <w:szCs w:val="24"/>
                <w:lang w:val="en-GB"/>
              </w:rPr>
            </w:pPr>
            <w:r w:rsidRPr="00E3221E">
              <w:rPr>
                <w:b/>
                <w:szCs w:val="24"/>
                <w:lang w:val="en-GB"/>
              </w:rPr>
              <w:t>Consider</w:t>
            </w:r>
          </w:p>
        </w:tc>
        <w:tc>
          <w:tcPr>
            <w:tcW w:w="567" w:type="dxa"/>
          </w:tcPr>
          <w:p w14:paraId="207B7070" w14:textId="77777777" w:rsidR="00104364" w:rsidRPr="00AD7CD5" w:rsidRDefault="00104364" w:rsidP="0057138A">
            <w:pPr>
              <w:rPr>
                <w:color w:val="FF0000"/>
                <w:szCs w:val="24"/>
                <w:lang w:val="en-GB"/>
              </w:rPr>
            </w:pPr>
            <w:r>
              <w:rPr>
                <w:color w:val="FF0000"/>
                <w:szCs w:val="24"/>
                <w:lang w:val="en-GB"/>
              </w:rPr>
              <w:t>X</w:t>
            </w:r>
          </w:p>
        </w:tc>
        <w:tc>
          <w:tcPr>
            <w:tcW w:w="1701" w:type="dxa"/>
            <w:tcBorders>
              <w:top w:val="single" w:sz="4" w:space="0" w:color="auto"/>
              <w:right w:val="single" w:sz="4" w:space="0" w:color="auto"/>
            </w:tcBorders>
          </w:tcPr>
          <w:p w14:paraId="3A953947" w14:textId="77777777" w:rsidR="00104364" w:rsidRPr="00E3221E" w:rsidRDefault="00104364" w:rsidP="0057138A">
            <w:pPr>
              <w:rPr>
                <w:b/>
                <w:szCs w:val="24"/>
                <w:lang w:val="en-GB"/>
              </w:rPr>
            </w:pPr>
            <w:r w:rsidRPr="00E3221E">
              <w:rPr>
                <w:b/>
                <w:szCs w:val="24"/>
                <w:lang w:val="en-GB"/>
              </w:rPr>
              <w:t>Timing</w:t>
            </w:r>
          </w:p>
        </w:tc>
      </w:tr>
      <w:tr w:rsidR="00104364" w:rsidRPr="006D7FF8" w14:paraId="2547D361" w14:textId="77777777" w:rsidTr="0057138A">
        <w:trPr>
          <w:gridBefore w:val="1"/>
          <w:gridAfter w:val="1"/>
          <w:wBefore w:w="1059" w:type="dxa"/>
          <w:wAfter w:w="945" w:type="dxa"/>
          <w:trHeight w:val="501"/>
        </w:trPr>
        <w:tc>
          <w:tcPr>
            <w:tcW w:w="750" w:type="dxa"/>
            <w:gridSpan w:val="2"/>
            <w:tcBorders>
              <w:left w:val="nil"/>
              <w:bottom w:val="nil"/>
            </w:tcBorders>
          </w:tcPr>
          <w:p w14:paraId="1E079EB8" w14:textId="77777777" w:rsidR="00104364" w:rsidRDefault="00104364" w:rsidP="0057138A">
            <w:pPr>
              <w:rPr>
                <w:szCs w:val="24"/>
                <w:lang w:val="en-GB"/>
              </w:rPr>
            </w:pPr>
          </w:p>
        </w:tc>
        <w:tc>
          <w:tcPr>
            <w:tcW w:w="5954" w:type="dxa"/>
            <w:gridSpan w:val="2"/>
          </w:tcPr>
          <w:p w14:paraId="2560BBE8" w14:textId="77777777" w:rsidR="00104364" w:rsidRDefault="00104364" w:rsidP="0057138A">
            <w:pPr>
              <w:spacing w:before="0"/>
              <w:rPr>
                <w:szCs w:val="24"/>
                <w:lang w:val="en-GB"/>
              </w:rPr>
            </w:pPr>
            <w:r>
              <w:rPr>
                <w:szCs w:val="24"/>
                <w:lang w:val="en-GB"/>
              </w:rPr>
              <w:t xml:space="preserve">- </w:t>
            </w:r>
            <w:r w:rsidRPr="00E3221E">
              <w:rPr>
                <w:b/>
                <w:szCs w:val="24"/>
                <w:lang w:val="en-GB"/>
              </w:rPr>
              <w:t>Next yearly cycle</w:t>
            </w:r>
            <w:r>
              <w:rPr>
                <w:b/>
                <w:szCs w:val="24"/>
                <w:lang w:val="en-GB"/>
              </w:rPr>
              <w:t>: 2020/2021</w:t>
            </w:r>
          </w:p>
          <w:p w14:paraId="0B157C91" w14:textId="77777777" w:rsidR="00104364" w:rsidRPr="006D7FF8" w:rsidRDefault="00104364" w:rsidP="0057138A">
            <w:pPr>
              <w:spacing w:before="0"/>
              <w:rPr>
                <w:szCs w:val="24"/>
                <w:lang w:val="en-GB"/>
              </w:rPr>
            </w:pPr>
            <w:r>
              <w:rPr>
                <w:szCs w:val="24"/>
                <w:lang w:val="en-GB"/>
              </w:rPr>
              <w:t>(the change will be considered for implementation in the yearly maintenance cycle which starts in 2018 and completes with the publication of new message versions in the spring of 2019)</w:t>
            </w:r>
          </w:p>
        </w:tc>
        <w:tc>
          <w:tcPr>
            <w:tcW w:w="425" w:type="dxa"/>
            <w:tcBorders>
              <w:bottom w:val="single" w:sz="4" w:space="0" w:color="auto"/>
            </w:tcBorders>
          </w:tcPr>
          <w:p w14:paraId="52586C84" w14:textId="77777777" w:rsidR="00104364" w:rsidRPr="00AD7CD5" w:rsidRDefault="00104364" w:rsidP="0057138A">
            <w:pPr>
              <w:spacing w:before="0"/>
              <w:jc w:val="both"/>
              <w:rPr>
                <w:color w:val="FF0000"/>
                <w:szCs w:val="24"/>
                <w:lang w:val="en-GB"/>
              </w:rPr>
            </w:pPr>
          </w:p>
        </w:tc>
      </w:tr>
      <w:tr w:rsidR="00104364" w:rsidRPr="006D7FF8" w14:paraId="233909F2" w14:textId="77777777" w:rsidTr="0057138A">
        <w:trPr>
          <w:gridBefore w:val="1"/>
          <w:gridAfter w:val="1"/>
          <w:wBefore w:w="1059" w:type="dxa"/>
          <w:wAfter w:w="945" w:type="dxa"/>
          <w:trHeight w:val="501"/>
        </w:trPr>
        <w:tc>
          <w:tcPr>
            <w:tcW w:w="750" w:type="dxa"/>
            <w:gridSpan w:val="2"/>
            <w:tcBorders>
              <w:top w:val="nil"/>
              <w:left w:val="nil"/>
              <w:bottom w:val="nil"/>
            </w:tcBorders>
          </w:tcPr>
          <w:p w14:paraId="4F84F865" w14:textId="77777777" w:rsidR="00104364" w:rsidRDefault="00104364" w:rsidP="0057138A">
            <w:pPr>
              <w:spacing w:before="0"/>
              <w:rPr>
                <w:szCs w:val="24"/>
                <w:lang w:val="en-GB"/>
              </w:rPr>
            </w:pPr>
          </w:p>
        </w:tc>
        <w:tc>
          <w:tcPr>
            <w:tcW w:w="5954" w:type="dxa"/>
            <w:gridSpan w:val="2"/>
          </w:tcPr>
          <w:p w14:paraId="3B3A1176" w14:textId="77777777" w:rsidR="00104364" w:rsidRDefault="00104364" w:rsidP="0057138A">
            <w:pPr>
              <w:spacing w:before="0"/>
              <w:jc w:val="both"/>
              <w:rPr>
                <w:szCs w:val="24"/>
                <w:lang w:val="en-GB"/>
              </w:rPr>
            </w:pPr>
            <w:r>
              <w:rPr>
                <w:szCs w:val="24"/>
                <w:lang w:val="en-GB"/>
              </w:rPr>
              <w:t xml:space="preserve">- </w:t>
            </w:r>
            <w:r w:rsidRPr="00E3221E">
              <w:rPr>
                <w:b/>
                <w:szCs w:val="24"/>
                <w:lang w:val="en-GB"/>
              </w:rPr>
              <w:t>At the occasion of the next maintenance of the messages</w:t>
            </w:r>
          </w:p>
          <w:p w14:paraId="3DBC9C62" w14:textId="77777777" w:rsidR="00104364" w:rsidRDefault="00104364" w:rsidP="0057138A">
            <w:pPr>
              <w:spacing w:before="0"/>
              <w:rPr>
                <w:szCs w:val="24"/>
                <w:lang w:val="en-GB"/>
              </w:rPr>
            </w:pPr>
            <w:r>
              <w:rPr>
                <w:szCs w:val="24"/>
                <w:lang w:val="en-GB"/>
              </w:rPr>
              <w:t>(the change will be considered for implementation, but does not justify maintenance of the messages in its own right – will be pending until more critical change requests are received for the messages)</w:t>
            </w:r>
          </w:p>
        </w:tc>
        <w:tc>
          <w:tcPr>
            <w:tcW w:w="425" w:type="dxa"/>
          </w:tcPr>
          <w:p w14:paraId="07C81E24" w14:textId="77777777" w:rsidR="00104364" w:rsidRPr="00AD7CD5" w:rsidRDefault="00104364" w:rsidP="0057138A">
            <w:pPr>
              <w:spacing w:before="0"/>
              <w:jc w:val="center"/>
              <w:rPr>
                <w:color w:val="FF0000"/>
                <w:szCs w:val="24"/>
                <w:lang w:val="en-GB"/>
              </w:rPr>
            </w:pPr>
            <w:r>
              <w:rPr>
                <w:color w:val="FF0000"/>
                <w:szCs w:val="24"/>
                <w:lang w:val="en-GB"/>
              </w:rPr>
              <w:t>X</w:t>
            </w:r>
          </w:p>
        </w:tc>
      </w:tr>
      <w:tr w:rsidR="00104364" w:rsidRPr="006D7FF8" w14:paraId="67523B75" w14:textId="77777777" w:rsidTr="0057138A">
        <w:trPr>
          <w:gridBefore w:val="1"/>
          <w:wBefore w:w="1059" w:type="dxa"/>
          <w:trHeight w:val="511"/>
        </w:trPr>
        <w:tc>
          <w:tcPr>
            <w:tcW w:w="750" w:type="dxa"/>
            <w:gridSpan w:val="2"/>
            <w:tcBorders>
              <w:top w:val="nil"/>
              <w:left w:val="nil"/>
              <w:bottom w:val="nil"/>
            </w:tcBorders>
          </w:tcPr>
          <w:p w14:paraId="5E3F4B99" w14:textId="77777777" w:rsidR="00104364" w:rsidRDefault="00104364" w:rsidP="0057138A">
            <w:pPr>
              <w:spacing w:before="0"/>
              <w:rPr>
                <w:szCs w:val="24"/>
                <w:lang w:val="en-GB"/>
              </w:rPr>
            </w:pPr>
          </w:p>
        </w:tc>
        <w:tc>
          <w:tcPr>
            <w:tcW w:w="5954" w:type="dxa"/>
            <w:gridSpan w:val="2"/>
          </w:tcPr>
          <w:p w14:paraId="3D441FBF" w14:textId="77777777" w:rsidR="00104364" w:rsidRDefault="00104364" w:rsidP="0057138A">
            <w:pPr>
              <w:spacing w:before="0"/>
              <w:jc w:val="both"/>
              <w:rPr>
                <w:szCs w:val="24"/>
                <w:lang w:val="en-GB"/>
              </w:rPr>
            </w:pPr>
            <w:r>
              <w:rPr>
                <w:szCs w:val="24"/>
                <w:lang w:val="en-GB"/>
              </w:rPr>
              <w:t xml:space="preserve">- </w:t>
            </w:r>
            <w:r w:rsidRPr="00E3221E">
              <w:rPr>
                <w:b/>
                <w:szCs w:val="24"/>
                <w:lang w:val="en-GB"/>
              </w:rPr>
              <w:t>Urgent unscheduled</w:t>
            </w:r>
          </w:p>
          <w:p w14:paraId="7982C331" w14:textId="77777777" w:rsidR="00104364" w:rsidRDefault="00104364" w:rsidP="0057138A">
            <w:pPr>
              <w:spacing w:before="0"/>
              <w:rPr>
                <w:szCs w:val="24"/>
                <w:lang w:val="en-GB"/>
              </w:rPr>
            </w:pPr>
            <w:r>
              <w:rPr>
                <w:szCs w:val="24"/>
                <w:lang w:val="en-GB"/>
              </w:rPr>
              <w:t>(the change justifies an urgent implementation outside of the normal yearly cycle)</w:t>
            </w:r>
          </w:p>
        </w:tc>
        <w:tc>
          <w:tcPr>
            <w:tcW w:w="425" w:type="dxa"/>
          </w:tcPr>
          <w:p w14:paraId="288722B7" w14:textId="77777777" w:rsidR="00104364" w:rsidRPr="00AD7CD5" w:rsidRDefault="00104364" w:rsidP="0057138A">
            <w:pPr>
              <w:jc w:val="center"/>
              <w:rPr>
                <w:color w:val="FF0000"/>
                <w:szCs w:val="24"/>
                <w:lang w:val="en-GB"/>
              </w:rPr>
            </w:pPr>
          </w:p>
        </w:tc>
        <w:tc>
          <w:tcPr>
            <w:tcW w:w="945" w:type="dxa"/>
            <w:tcBorders>
              <w:top w:val="nil"/>
              <w:bottom w:val="nil"/>
              <w:right w:val="nil"/>
            </w:tcBorders>
          </w:tcPr>
          <w:p w14:paraId="634BA051" w14:textId="77777777" w:rsidR="00104364" w:rsidRDefault="00104364" w:rsidP="0057138A">
            <w:pPr>
              <w:ind w:left="360"/>
              <w:jc w:val="both"/>
              <w:rPr>
                <w:szCs w:val="24"/>
                <w:lang w:val="en-GB"/>
              </w:rPr>
            </w:pPr>
          </w:p>
        </w:tc>
      </w:tr>
      <w:tr w:rsidR="00104364" w:rsidRPr="006D7FF8" w14:paraId="73125041" w14:textId="77777777" w:rsidTr="0057138A">
        <w:trPr>
          <w:gridBefore w:val="1"/>
          <w:wBefore w:w="1059" w:type="dxa"/>
          <w:trHeight w:val="511"/>
        </w:trPr>
        <w:tc>
          <w:tcPr>
            <w:tcW w:w="750" w:type="dxa"/>
            <w:gridSpan w:val="2"/>
            <w:tcBorders>
              <w:top w:val="nil"/>
              <w:left w:val="nil"/>
              <w:bottom w:val="nil"/>
            </w:tcBorders>
          </w:tcPr>
          <w:p w14:paraId="58BFF741" w14:textId="77777777" w:rsidR="00104364" w:rsidRDefault="00104364" w:rsidP="0057138A">
            <w:pPr>
              <w:spacing w:before="0"/>
              <w:rPr>
                <w:szCs w:val="24"/>
                <w:lang w:val="en-GB"/>
              </w:rPr>
            </w:pPr>
          </w:p>
        </w:tc>
        <w:tc>
          <w:tcPr>
            <w:tcW w:w="6379" w:type="dxa"/>
            <w:gridSpan w:val="3"/>
          </w:tcPr>
          <w:p w14:paraId="577D6D33" w14:textId="77777777" w:rsidR="00104364" w:rsidRPr="00AD7CD5" w:rsidRDefault="00104364" w:rsidP="0057138A">
            <w:pPr>
              <w:rPr>
                <w:color w:val="FF0000"/>
                <w:szCs w:val="24"/>
                <w:lang w:val="en-GB"/>
              </w:rPr>
            </w:pPr>
            <w:r>
              <w:rPr>
                <w:szCs w:val="24"/>
                <w:lang w:val="en-GB"/>
              </w:rPr>
              <w:t xml:space="preserve">- </w:t>
            </w:r>
            <w:r>
              <w:rPr>
                <w:b/>
                <w:szCs w:val="24"/>
                <w:lang w:val="en-GB"/>
              </w:rPr>
              <w:t>Other timing:</w:t>
            </w:r>
          </w:p>
        </w:tc>
        <w:tc>
          <w:tcPr>
            <w:tcW w:w="945" w:type="dxa"/>
            <w:tcBorders>
              <w:top w:val="nil"/>
              <w:bottom w:val="nil"/>
              <w:right w:val="nil"/>
            </w:tcBorders>
          </w:tcPr>
          <w:p w14:paraId="01D32FA6" w14:textId="77777777" w:rsidR="00104364" w:rsidRDefault="00104364" w:rsidP="0057138A">
            <w:pPr>
              <w:ind w:left="360"/>
              <w:jc w:val="both"/>
              <w:rPr>
                <w:szCs w:val="24"/>
                <w:lang w:val="en-GB"/>
              </w:rPr>
            </w:pPr>
          </w:p>
          <w:p w14:paraId="1DD798EC" w14:textId="77777777" w:rsidR="00104364" w:rsidRDefault="00104364" w:rsidP="0057138A">
            <w:pPr>
              <w:ind w:left="360"/>
              <w:jc w:val="both"/>
              <w:rPr>
                <w:szCs w:val="24"/>
                <w:lang w:val="en-GB"/>
              </w:rPr>
            </w:pPr>
          </w:p>
        </w:tc>
      </w:tr>
    </w:tbl>
    <w:p w14:paraId="209DB923" w14:textId="77777777" w:rsidR="00104364" w:rsidRDefault="00104364" w:rsidP="00104364">
      <w:pPr>
        <w:rPr>
          <w:szCs w:val="24"/>
          <w:lang w:val="en-GB"/>
        </w:rPr>
      </w:pPr>
      <w:r>
        <w:rPr>
          <w:szCs w:val="24"/>
          <w:lang w:val="en-GB"/>
        </w:rPr>
        <w:t>Comments:</w:t>
      </w:r>
    </w:p>
    <w:p w14:paraId="5DD4405D" w14:textId="77777777" w:rsidR="00104364" w:rsidRDefault="00104364" w:rsidP="00104364">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2"/>
        <w:gridCol w:w="567"/>
      </w:tblGrid>
      <w:tr w:rsidR="00104364" w:rsidRPr="00AD7CD5" w14:paraId="577C8BB0" w14:textId="77777777" w:rsidTr="0057138A">
        <w:tc>
          <w:tcPr>
            <w:tcW w:w="1242" w:type="dxa"/>
          </w:tcPr>
          <w:p w14:paraId="32B62905" w14:textId="77777777" w:rsidR="00104364" w:rsidRPr="00E3221E" w:rsidRDefault="00104364" w:rsidP="0057138A">
            <w:pPr>
              <w:rPr>
                <w:b/>
                <w:szCs w:val="24"/>
                <w:lang w:val="en-GB"/>
              </w:rPr>
            </w:pPr>
            <w:r w:rsidRPr="00E3221E">
              <w:rPr>
                <w:b/>
                <w:szCs w:val="24"/>
                <w:lang w:val="en-GB"/>
              </w:rPr>
              <w:t>Reject</w:t>
            </w:r>
          </w:p>
        </w:tc>
        <w:tc>
          <w:tcPr>
            <w:tcW w:w="567" w:type="dxa"/>
          </w:tcPr>
          <w:p w14:paraId="11507A9D" w14:textId="77777777" w:rsidR="00104364" w:rsidRPr="00AD7CD5" w:rsidRDefault="00104364" w:rsidP="0057138A">
            <w:pPr>
              <w:rPr>
                <w:color w:val="FF0000"/>
                <w:szCs w:val="24"/>
                <w:lang w:val="en-GB"/>
              </w:rPr>
            </w:pPr>
          </w:p>
        </w:tc>
      </w:tr>
    </w:tbl>
    <w:p w14:paraId="6007B0AF" w14:textId="77777777" w:rsidR="00104364" w:rsidRDefault="00104364" w:rsidP="00104364">
      <w:pPr>
        <w:rPr>
          <w:szCs w:val="24"/>
          <w:lang w:val="en-GB"/>
        </w:rPr>
      </w:pPr>
      <w:r w:rsidRPr="00567F13">
        <w:rPr>
          <w:szCs w:val="24"/>
          <w:lang w:val="en-GB"/>
        </w:rPr>
        <w:t>Reason for rejection:</w:t>
      </w:r>
    </w:p>
    <w:p w14:paraId="221209EF" w14:textId="77777777" w:rsidR="00104364" w:rsidRDefault="00104364" w:rsidP="00B8366A">
      <w:pPr>
        <w:rPr>
          <w:lang w:val="en-GB"/>
        </w:rPr>
      </w:pPr>
    </w:p>
    <w:p w14:paraId="2913DFEE" w14:textId="77777777" w:rsidR="00B8366A" w:rsidRDefault="00B8366A" w:rsidP="008101DE">
      <w:pPr>
        <w:numPr>
          <w:ilvl w:val="0"/>
          <w:numId w:val="26"/>
        </w:numPr>
        <w:rPr>
          <w:lang w:val="en-GB"/>
        </w:rPr>
      </w:pPr>
      <w:r>
        <w:rPr>
          <w:b/>
          <w:lang w:val="en-GB"/>
        </w:rPr>
        <w:t>Impact analysis and type of impact:</w:t>
      </w:r>
    </w:p>
    <w:p w14:paraId="7A827996" w14:textId="77777777" w:rsidR="00B8366A" w:rsidRDefault="00B8366A" w:rsidP="00B8366A">
      <w:pPr>
        <w:rPr>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0"/>
        <w:gridCol w:w="1440"/>
        <w:gridCol w:w="4680"/>
      </w:tblGrid>
      <w:tr w:rsidR="00B8366A" w:rsidRPr="00814A08" w14:paraId="0351EF6B" w14:textId="77777777" w:rsidTr="00F86990">
        <w:tc>
          <w:tcPr>
            <w:tcW w:w="6840" w:type="dxa"/>
            <w:gridSpan w:val="3"/>
            <w:vAlign w:val="center"/>
          </w:tcPr>
          <w:p w14:paraId="7A7F5E4F" w14:textId="77777777" w:rsidR="00B8366A" w:rsidRDefault="00B8366A" w:rsidP="00F86990">
            <w:pPr>
              <w:widowControl w:val="0"/>
              <w:spacing w:before="0"/>
              <w:rPr>
                <w:lang w:val="en-GB"/>
              </w:rPr>
            </w:pPr>
            <w:r>
              <w:rPr>
                <w:lang w:val="en-GB"/>
              </w:rPr>
              <w:t>Type of impact</w:t>
            </w:r>
          </w:p>
        </w:tc>
      </w:tr>
      <w:tr w:rsidR="00B8366A" w:rsidRPr="00814A08" w14:paraId="690EF23D" w14:textId="77777777" w:rsidTr="00F86990">
        <w:tc>
          <w:tcPr>
            <w:tcW w:w="720" w:type="dxa"/>
            <w:vAlign w:val="center"/>
          </w:tcPr>
          <w:p w14:paraId="795A92F1" w14:textId="77777777" w:rsidR="00B8366A" w:rsidRPr="00814A08" w:rsidRDefault="00B8366A" w:rsidP="00F86990">
            <w:pPr>
              <w:rPr>
                <w:lang w:val="en-GB"/>
              </w:rPr>
            </w:pPr>
          </w:p>
        </w:tc>
        <w:tc>
          <w:tcPr>
            <w:tcW w:w="1440" w:type="dxa"/>
          </w:tcPr>
          <w:p w14:paraId="22C414CD" w14:textId="77777777" w:rsidR="00B8366A" w:rsidRDefault="00B8366A" w:rsidP="00F86990">
            <w:pPr>
              <w:widowControl w:val="0"/>
              <w:spacing w:before="0"/>
              <w:rPr>
                <w:lang w:val="en-GB"/>
              </w:rPr>
            </w:pPr>
            <w:r>
              <w:rPr>
                <w:lang w:val="en-GB"/>
              </w:rPr>
              <w:t>No impact</w:t>
            </w:r>
          </w:p>
        </w:tc>
        <w:tc>
          <w:tcPr>
            <w:tcW w:w="4680" w:type="dxa"/>
          </w:tcPr>
          <w:p w14:paraId="575EC095" w14:textId="77777777" w:rsidR="00B8366A" w:rsidRDefault="00B8366A" w:rsidP="00F86990">
            <w:pPr>
              <w:widowControl w:val="0"/>
              <w:spacing w:before="0"/>
              <w:rPr>
                <w:lang w:val="en-GB"/>
              </w:rPr>
            </w:pPr>
            <w:r>
              <w:rPr>
                <w:lang w:val="en-GB"/>
              </w:rPr>
              <w:t xml:space="preserve">The change(s) will not impact the schema (the version number will not change) and will not impact the business applications of any users, e.g. the clarification of a definition </w:t>
            </w:r>
          </w:p>
        </w:tc>
      </w:tr>
      <w:tr w:rsidR="00B8366A" w:rsidRPr="00814A08" w14:paraId="5C1911F0" w14:textId="77777777" w:rsidTr="00F86990">
        <w:tc>
          <w:tcPr>
            <w:tcW w:w="720" w:type="dxa"/>
          </w:tcPr>
          <w:p w14:paraId="7D6FED64" w14:textId="77777777" w:rsidR="00B8366A" w:rsidRPr="00814A08" w:rsidRDefault="00B8366A" w:rsidP="00F86990">
            <w:pPr>
              <w:rPr>
                <w:lang w:val="en-GB"/>
              </w:rPr>
            </w:pPr>
            <w:r>
              <w:rPr>
                <w:lang w:val="en-GB"/>
              </w:rPr>
              <w:t>X</w:t>
            </w:r>
          </w:p>
        </w:tc>
        <w:tc>
          <w:tcPr>
            <w:tcW w:w="1440" w:type="dxa"/>
          </w:tcPr>
          <w:p w14:paraId="49F3105C" w14:textId="77777777" w:rsidR="00B8366A" w:rsidRDefault="00B8366A" w:rsidP="00F86990">
            <w:pPr>
              <w:rPr>
                <w:lang w:val="en-GB"/>
              </w:rPr>
            </w:pPr>
            <w:r>
              <w:rPr>
                <w:lang w:val="en-GB"/>
              </w:rPr>
              <w:t>Conditional</w:t>
            </w:r>
          </w:p>
        </w:tc>
        <w:tc>
          <w:tcPr>
            <w:tcW w:w="4680" w:type="dxa"/>
          </w:tcPr>
          <w:p w14:paraId="0CC77D28" w14:textId="77777777" w:rsidR="00B8366A" w:rsidRDefault="00B8366A" w:rsidP="00F86990">
            <w:pPr>
              <w:rPr>
                <w:lang w:val="en-GB"/>
              </w:rPr>
            </w:pPr>
            <w:r>
              <w:rPr>
                <w:lang w:val="en-GB"/>
              </w:rPr>
              <w:t>The change(s) will impact the schema (at least the version number) and the business applications of certain users but not all, e.g. the addition of an optional component</w:t>
            </w:r>
          </w:p>
        </w:tc>
      </w:tr>
      <w:tr w:rsidR="00B8366A" w:rsidRPr="00814A08" w14:paraId="59EB5DAE" w14:textId="77777777" w:rsidTr="00F86990">
        <w:tc>
          <w:tcPr>
            <w:tcW w:w="720" w:type="dxa"/>
          </w:tcPr>
          <w:p w14:paraId="48D21D0C" w14:textId="77777777" w:rsidR="00B8366A" w:rsidRDefault="00B8366A" w:rsidP="00F86990">
            <w:pPr>
              <w:rPr>
                <w:lang w:val="en-GB"/>
              </w:rPr>
            </w:pPr>
          </w:p>
        </w:tc>
        <w:tc>
          <w:tcPr>
            <w:tcW w:w="1440" w:type="dxa"/>
          </w:tcPr>
          <w:p w14:paraId="3FB12EAD" w14:textId="77777777" w:rsidR="00B8366A" w:rsidRDefault="00B8366A" w:rsidP="00F86990">
            <w:pPr>
              <w:rPr>
                <w:lang w:val="en-GB"/>
              </w:rPr>
            </w:pPr>
            <w:r>
              <w:rPr>
                <w:lang w:val="en-GB"/>
              </w:rPr>
              <w:t>Mandatory</w:t>
            </w:r>
          </w:p>
        </w:tc>
        <w:tc>
          <w:tcPr>
            <w:tcW w:w="4680" w:type="dxa"/>
          </w:tcPr>
          <w:p w14:paraId="0B586A1C" w14:textId="77777777" w:rsidR="00B8366A" w:rsidRDefault="00B8366A" w:rsidP="00F86990">
            <w:pPr>
              <w:rPr>
                <w:lang w:val="en-GB"/>
              </w:rPr>
            </w:pPr>
            <w:r>
              <w:rPr>
                <w:lang w:val="en-GB"/>
              </w:rPr>
              <w:t>The change(s) will impact the schema and the business applications of all users, e.g. addition of a mandatory component.</w:t>
            </w:r>
          </w:p>
        </w:tc>
      </w:tr>
    </w:tbl>
    <w:p w14:paraId="3575CE2E" w14:textId="77777777" w:rsidR="00B8366A" w:rsidRDefault="00B8366A" w:rsidP="00B8366A">
      <w:pPr>
        <w:ind w:left="360"/>
        <w:rPr>
          <w:b/>
          <w:lang w:val="en-GB"/>
        </w:rPr>
      </w:pPr>
    </w:p>
    <w:p w14:paraId="037378C1" w14:textId="77777777" w:rsidR="00B8366A" w:rsidRPr="005F05DB" w:rsidRDefault="00B8366A" w:rsidP="008101DE">
      <w:pPr>
        <w:numPr>
          <w:ilvl w:val="0"/>
          <w:numId w:val="26"/>
        </w:numPr>
        <w:rPr>
          <w:b/>
          <w:lang w:val="en-GB"/>
        </w:rPr>
      </w:pPr>
      <w:r>
        <w:rPr>
          <w:b/>
          <w:lang w:val="en-GB"/>
        </w:rPr>
        <w:t>Proposed implementation:</w:t>
      </w:r>
      <w:r w:rsidRPr="005F05DB">
        <w:rPr>
          <w:lang w:val="en-GB"/>
        </w:rPr>
        <w:t xml:space="preserve"> </w:t>
      </w:r>
    </w:p>
    <w:p w14:paraId="7FEC46DF" w14:textId="77777777" w:rsidR="00B8366A" w:rsidRDefault="00B8366A" w:rsidP="00B8366A">
      <w:pPr>
        <w:rPr>
          <w:b/>
        </w:rPr>
      </w:pPr>
      <w:r>
        <w:rPr>
          <w:bCs/>
          <w:u w:val="single"/>
        </w:rPr>
        <w:t>Impacted messages</w:t>
      </w:r>
      <w:r w:rsidRPr="000D1DEC">
        <w:rPr>
          <w:bCs/>
          <w:u w:val="single"/>
        </w:rPr>
        <w:t>:</w:t>
      </w:r>
      <w:r>
        <w:rPr>
          <w:b/>
        </w:rPr>
        <w:t xml:space="preserve"> </w:t>
      </w:r>
      <w:r>
        <w:rPr>
          <w:bCs/>
        </w:rPr>
        <w:t>setr.017</w:t>
      </w:r>
    </w:p>
    <w:p w14:paraId="2667D326" w14:textId="77777777" w:rsidR="00B8366A" w:rsidRPr="004B7219" w:rsidRDefault="00B8366A" w:rsidP="00B8366A">
      <w:pPr>
        <w:rPr>
          <w:bCs/>
        </w:rPr>
      </w:pPr>
      <w:r w:rsidRPr="000D1DEC">
        <w:rPr>
          <w:bCs/>
          <w:u w:val="single"/>
        </w:rPr>
        <w:t>Update</w:t>
      </w:r>
      <w:r>
        <w:rPr>
          <w:bCs/>
          <w:u w:val="single"/>
        </w:rPr>
        <w:t>(s):</w:t>
      </w:r>
      <w:r w:rsidRPr="004F4A12">
        <w:rPr>
          <w:bCs/>
        </w:rPr>
        <w:t xml:space="preserve"> </w:t>
      </w:r>
      <w:r>
        <w:rPr>
          <w:bCs/>
        </w:rPr>
        <w:t xml:space="preserve"> Add </w:t>
      </w:r>
      <w:r>
        <w:rPr>
          <w:bCs/>
          <w:color w:val="0070C0"/>
        </w:rPr>
        <w:t xml:space="preserve">After Deadline [ADEA] </w:t>
      </w:r>
      <w:r>
        <w:rPr>
          <w:bCs/>
        </w:rPr>
        <w:t>in the rejected reason code to align the setr.017 with the setr.016.</w:t>
      </w:r>
    </w:p>
    <w:p w14:paraId="781C0F46" w14:textId="77777777" w:rsidR="00B8366A" w:rsidRDefault="00B8366A" w:rsidP="00B8366A">
      <w:pPr>
        <w:rPr>
          <w:bCs/>
          <w:u w:val="single"/>
        </w:rPr>
      </w:pPr>
      <w:r w:rsidRPr="00870649">
        <w:rPr>
          <w:bCs/>
          <w:u w:val="single"/>
        </w:rPr>
        <w:t xml:space="preserve">Example: </w:t>
      </w:r>
    </w:p>
    <w:p w14:paraId="6782F2A7" w14:textId="77777777" w:rsidR="00B8366A" w:rsidRDefault="00B8366A" w:rsidP="00B8366A">
      <w:pPr>
        <w:rPr>
          <w:bCs/>
          <w:u w:val="single"/>
        </w:rPr>
      </w:pPr>
    </w:p>
    <w:tbl>
      <w:tblPr>
        <w:tblW w:w="10490" w:type="dxa"/>
        <w:tblInd w:w="-815" w:type="dxa"/>
        <w:tblLook w:val="04A0" w:firstRow="1" w:lastRow="0" w:firstColumn="1" w:lastColumn="0" w:noHBand="0" w:noVBand="1"/>
      </w:tblPr>
      <w:tblGrid>
        <w:gridCol w:w="468"/>
        <w:gridCol w:w="5212"/>
        <w:gridCol w:w="1970"/>
        <w:gridCol w:w="740"/>
        <w:gridCol w:w="2100"/>
      </w:tblGrid>
      <w:tr w:rsidR="00B8366A" w:rsidRPr="00B52AB8" w14:paraId="5346F20C" w14:textId="77777777" w:rsidTr="00F86990">
        <w:trPr>
          <w:trHeight w:val="297"/>
        </w:trPr>
        <w:tc>
          <w:tcPr>
            <w:tcW w:w="468" w:type="dxa"/>
            <w:tcBorders>
              <w:bottom w:val="single" w:sz="4" w:space="0" w:color="auto"/>
            </w:tcBorders>
          </w:tcPr>
          <w:p w14:paraId="25A3E52F" w14:textId="77777777" w:rsidR="00B8366A" w:rsidRPr="00B52AB8" w:rsidRDefault="00B8366A" w:rsidP="00F86990">
            <w:pPr>
              <w:spacing w:before="0"/>
              <w:rPr>
                <w:rFonts w:ascii="Calibri" w:eastAsia="Times New Roman" w:hAnsi="Calibri" w:cs="Calibri"/>
                <w:b/>
                <w:bCs/>
                <w:sz w:val="22"/>
                <w:szCs w:val="22"/>
              </w:rPr>
            </w:pPr>
          </w:p>
        </w:tc>
        <w:tc>
          <w:tcPr>
            <w:tcW w:w="5212" w:type="dxa"/>
            <w:tcBorders>
              <w:bottom w:val="single" w:sz="4" w:space="0" w:color="auto"/>
            </w:tcBorders>
          </w:tcPr>
          <w:p w14:paraId="1B9C00DC" w14:textId="77777777" w:rsidR="00B8366A" w:rsidRPr="00B52AB8" w:rsidRDefault="00B8366A" w:rsidP="00F86990">
            <w:pPr>
              <w:spacing w:before="0"/>
              <w:rPr>
                <w:rFonts w:ascii="Calibri" w:eastAsia="Times New Roman" w:hAnsi="Calibri" w:cs="Calibri"/>
                <w:b/>
                <w:bCs/>
                <w:sz w:val="22"/>
                <w:szCs w:val="22"/>
              </w:rPr>
            </w:pPr>
            <w:r>
              <w:rPr>
                <w:rFonts w:ascii="Calibri" w:eastAsia="Times New Roman" w:hAnsi="Calibri" w:cs="Calibri"/>
                <w:b/>
                <w:bCs/>
                <w:sz w:val="22"/>
                <w:szCs w:val="22"/>
              </w:rPr>
              <w:t>Added Element</w:t>
            </w:r>
          </w:p>
        </w:tc>
        <w:tc>
          <w:tcPr>
            <w:tcW w:w="1970" w:type="dxa"/>
            <w:tcBorders>
              <w:bottom w:val="single" w:sz="4" w:space="0" w:color="auto"/>
            </w:tcBorders>
          </w:tcPr>
          <w:p w14:paraId="4AD9C805" w14:textId="77777777" w:rsidR="00B8366A" w:rsidRPr="00D219DB" w:rsidRDefault="00B8366A" w:rsidP="00F86990">
            <w:pPr>
              <w:spacing w:before="0"/>
              <w:rPr>
                <w:rFonts w:ascii="Calibri" w:eastAsia="Times New Roman" w:hAnsi="Calibri" w:cs="Calibri"/>
                <w:sz w:val="22"/>
                <w:szCs w:val="22"/>
              </w:rPr>
            </w:pPr>
            <w:r w:rsidRPr="00D219DB">
              <w:rPr>
                <w:rFonts w:ascii="Calibri" w:eastAsia="Times New Roman" w:hAnsi="Calibri" w:cs="Calibri"/>
                <w:color w:val="0070C0"/>
                <w:sz w:val="22"/>
                <w:szCs w:val="22"/>
              </w:rPr>
              <w:t>IBAN</w:t>
            </w:r>
          </w:p>
        </w:tc>
        <w:tc>
          <w:tcPr>
            <w:tcW w:w="740" w:type="dxa"/>
            <w:tcBorders>
              <w:bottom w:val="single" w:sz="4" w:space="0" w:color="auto"/>
            </w:tcBorders>
          </w:tcPr>
          <w:p w14:paraId="1FDB4854" w14:textId="77777777" w:rsidR="00B8366A" w:rsidRPr="00B52AB8" w:rsidRDefault="00B8366A" w:rsidP="00F86990">
            <w:pPr>
              <w:spacing w:before="0"/>
              <w:rPr>
                <w:rFonts w:ascii="Calibri" w:eastAsia="Times New Roman" w:hAnsi="Calibri" w:cs="Calibri"/>
                <w:b/>
                <w:bCs/>
                <w:sz w:val="22"/>
                <w:szCs w:val="22"/>
              </w:rPr>
            </w:pPr>
          </w:p>
        </w:tc>
        <w:tc>
          <w:tcPr>
            <w:tcW w:w="2100" w:type="dxa"/>
            <w:tcBorders>
              <w:bottom w:val="single" w:sz="4" w:space="0" w:color="auto"/>
            </w:tcBorders>
          </w:tcPr>
          <w:p w14:paraId="3A727032" w14:textId="77777777" w:rsidR="00B8366A" w:rsidRPr="00B52AB8" w:rsidRDefault="00B8366A" w:rsidP="00F86990">
            <w:pPr>
              <w:spacing w:before="0"/>
              <w:rPr>
                <w:rFonts w:ascii="Calibri" w:eastAsia="Times New Roman" w:hAnsi="Calibri" w:cs="Calibri"/>
                <w:b/>
                <w:bCs/>
                <w:sz w:val="22"/>
                <w:szCs w:val="22"/>
              </w:rPr>
            </w:pPr>
          </w:p>
        </w:tc>
      </w:tr>
      <w:tr w:rsidR="00B8366A" w:rsidRPr="00B52AB8" w14:paraId="084F1CFB" w14:textId="77777777" w:rsidTr="00F86990">
        <w:trPr>
          <w:trHeight w:val="600"/>
        </w:trPr>
        <w:tc>
          <w:tcPr>
            <w:tcW w:w="468" w:type="dxa"/>
            <w:tcBorders>
              <w:top w:val="single" w:sz="4" w:space="0" w:color="auto"/>
              <w:left w:val="single" w:sz="4" w:space="0" w:color="808080"/>
              <w:bottom w:val="nil"/>
              <w:right w:val="single" w:sz="4" w:space="0" w:color="808080"/>
            </w:tcBorders>
            <w:hideMark/>
          </w:tcPr>
          <w:p w14:paraId="63C0A5ED" w14:textId="77777777" w:rsidR="00B8366A" w:rsidRPr="00B52AB8" w:rsidRDefault="00B8366A" w:rsidP="00F86990">
            <w:pPr>
              <w:spacing w:before="0"/>
              <w:rPr>
                <w:rFonts w:ascii="Calibri" w:eastAsia="Times New Roman" w:hAnsi="Calibri" w:cs="Calibri"/>
                <w:b/>
                <w:bCs/>
                <w:sz w:val="22"/>
                <w:szCs w:val="22"/>
              </w:rPr>
            </w:pPr>
            <w:r w:rsidRPr="00B52AB8">
              <w:rPr>
                <w:rFonts w:ascii="Calibri" w:eastAsia="Times New Roman" w:hAnsi="Calibri" w:cs="Calibri"/>
                <w:b/>
                <w:bCs/>
                <w:sz w:val="22"/>
                <w:szCs w:val="22"/>
              </w:rPr>
              <w:t>Lvl</w:t>
            </w:r>
          </w:p>
        </w:tc>
        <w:tc>
          <w:tcPr>
            <w:tcW w:w="5212" w:type="dxa"/>
            <w:tcBorders>
              <w:top w:val="single" w:sz="4" w:space="0" w:color="auto"/>
              <w:left w:val="nil"/>
              <w:bottom w:val="nil"/>
              <w:right w:val="single" w:sz="4" w:space="0" w:color="808080"/>
            </w:tcBorders>
            <w:hideMark/>
          </w:tcPr>
          <w:p w14:paraId="70AA60B1" w14:textId="77777777" w:rsidR="00B8366A" w:rsidRPr="00B52AB8" w:rsidRDefault="00B8366A" w:rsidP="00F86990">
            <w:pPr>
              <w:spacing w:before="0"/>
              <w:rPr>
                <w:rFonts w:ascii="Calibri" w:eastAsia="Times New Roman" w:hAnsi="Calibri" w:cs="Calibri"/>
                <w:b/>
                <w:bCs/>
                <w:sz w:val="22"/>
                <w:szCs w:val="22"/>
              </w:rPr>
            </w:pPr>
            <w:r w:rsidRPr="00B52AB8">
              <w:rPr>
                <w:rFonts w:ascii="Calibri" w:eastAsia="Times New Roman" w:hAnsi="Calibri" w:cs="Calibri"/>
                <w:b/>
                <w:bCs/>
                <w:sz w:val="22"/>
                <w:szCs w:val="22"/>
              </w:rPr>
              <w:t>Name</w:t>
            </w:r>
          </w:p>
        </w:tc>
        <w:tc>
          <w:tcPr>
            <w:tcW w:w="1970" w:type="dxa"/>
            <w:tcBorders>
              <w:top w:val="single" w:sz="4" w:space="0" w:color="auto"/>
              <w:left w:val="nil"/>
              <w:bottom w:val="nil"/>
              <w:right w:val="single" w:sz="4" w:space="0" w:color="808080"/>
            </w:tcBorders>
            <w:hideMark/>
          </w:tcPr>
          <w:p w14:paraId="534C6035" w14:textId="77777777" w:rsidR="00B8366A" w:rsidRPr="00B52AB8" w:rsidRDefault="00B8366A" w:rsidP="00F86990">
            <w:pPr>
              <w:spacing w:before="0"/>
              <w:rPr>
                <w:rFonts w:ascii="Calibri" w:eastAsia="Times New Roman" w:hAnsi="Calibri" w:cs="Calibri"/>
                <w:b/>
                <w:bCs/>
                <w:sz w:val="22"/>
                <w:szCs w:val="22"/>
              </w:rPr>
            </w:pPr>
            <w:r w:rsidRPr="00B52AB8">
              <w:rPr>
                <w:rFonts w:ascii="Calibri" w:eastAsia="Times New Roman" w:hAnsi="Calibri" w:cs="Calibri"/>
                <w:b/>
                <w:bCs/>
                <w:sz w:val="22"/>
                <w:szCs w:val="22"/>
              </w:rPr>
              <w:t>XML Tag</w:t>
            </w:r>
          </w:p>
        </w:tc>
        <w:tc>
          <w:tcPr>
            <w:tcW w:w="740" w:type="dxa"/>
            <w:tcBorders>
              <w:top w:val="single" w:sz="4" w:space="0" w:color="auto"/>
              <w:left w:val="nil"/>
              <w:bottom w:val="nil"/>
              <w:right w:val="single" w:sz="4" w:space="0" w:color="808080"/>
            </w:tcBorders>
            <w:hideMark/>
          </w:tcPr>
          <w:p w14:paraId="3413BF79" w14:textId="77777777" w:rsidR="00B8366A" w:rsidRPr="00B52AB8" w:rsidRDefault="00B8366A" w:rsidP="00F86990">
            <w:pPr>
              <w:spacing w:before="0"/>
              <w:rPr>
                <w:rFonts w:ascii="Calibri" w:eastAsia="Times New Roman" w:hAnsi="Calibri" w:cs="Calibri"/>
                <w:b/>
                <w:bCs/>
                <w:sz w:val="22"/>
                <w:szCs w:val="22"/>
              </w:rPr>
            </w:pPr>
            <w:r w:rsidRPr="00B52AB8">
              <w:rPr>
                <w:rFonts w:ascii="Calibri" w:eastAsia="Times New Roman" w:hAnsi="Calibri" w:cs="Calibri"/>
                <w:b/>
                <w:bCs/>
                <w:sz w:val="22"/>
                <w:szCs w:val="22"/>
              </w:rPr>
              <w:t>Mult</w:t>
            </w:r>
          </w:p>
        </w:tc>
        <w:tc>
          <w:tcPr>
            <w:tcW w:w="2100" w:type="dxa"/>
            <w:tcBorders>
              <w:top w:val="single" w:sz="4" w:space="0" w:color="auto"/>
              <w:left w:val="nil"/>
              <w:bottom w:val="nil"/>
              <w:right w:val="single" w:sz="4" w:space="0" w:color="808080"/>
            </w:tcBorders>
            <w:hideMark/>
          </w:tcPr>
          <w:p w14:paraId="74A56636" w14:textId="77777777" w:rsidR="00B8366A" w:rsidRPr="00B52AB8" w:rsidRDefault="00B8366A" w:rsidP="00F86990">
            <w:pPr>
              <w:spacing w:before="0"/>
              <w:rPr>
                <w:rFonts w:ascii="Calibri" w:eastAsia="Times New Roman" w:hAnsi="Calibri" w:cs="Calibri"/>
                <w:b/>
                <w:bCs/>
                <w:sz w:val="22"/>
                <w:szCs w:val="22"/>
              </w:rPr>
            </w:pPr>
            <w:r w:rsidRPr="00B52AB8">
              <w:rPr>
                <w:rFonts w:ascii="Calibri" w:eastAsia="Times New Roman" w:hAnsi="Calibri" w:cs="Calibri"/>
                <w:b/>
                <w:bCs/>
                <w:sz w:val="22"/>
                <w:szCs w:val="22"/>
              </w:rPr>
              <w:t>Type / Code</w:t>
            </w:r>
          </w:p>
        </w:tc>
      </w:tr>
      <w:tr w:rsidR="00B8366A" w:rsidRPr="00B52AB8" w14:paraId="55380A6F" w14:textId="77777777" w:rsidTr="00F86990">
        <w:trPr>
          <w:trHeight w:val="300"/>
        </w:trPr>
        <w:tc>
          <w:tcPr>
            <w:tcW w:w="468" w:type="dxa"/>
            <w:tcBorders>
              <w:top w:val="single" w:sz="4" w:space="0" w:color="808080"/>
              <w:left w:val="single" w:sz="4" w:space="0" w:color="808080"/>
              <w:bottom w:val="nil"/>
              <w:right w:val="single" w:sz="4" w:space="0" w:color="808080"/>
            </w:tcBorders>
            <w:noWrap/>
            <w:hideMark/>
          </w:tcPr>
          <w:p w14:paraId="5E178A4B" w14:textId="77777777" w:rsidR="00B8366A" w:rsidRPr="00B52AB8" w:rsidRDefault="00B8366A" w:rsidP="00F86990">
            <w:pPr>
              <w:spacing w:before="0"/>
              <w:rPr>
                <w:rFonts w:ascii="Calibri" w:eastAsia="Times New Roman" w:hAnsi="Calibri" w:cs="Calibri"/>
                <w:sz w:val="22"/>
                <w:szCs w:val="22"/>
              </w:rPr>
            </w:pPr>
            <w:r w:rsidRPr="00B52AB8">
              <w:rPr>
                <w:rFonts w:ascii="Calibri" w:eastAsia="Times New Roman" w:hAnsi="Calibri" w:cs="Calibri"/>
                <w:sz w:val="22"/>
                <w:szCs w:val="22"/>
              </w:rPr>
              <w:t>0</w:t>
            </w:r>
          </w:p>
        </w:tc>
        <w:tc>
          <w:tcPr>
            <w:tcW w:w="5212" w:type="dxa"/>
            <w:tcBorders>
              <w:top w:val="single" w:sz="4" w:space="0" w:color="808080"/>
              <w:left w:val="nil"/>
              <w:bottom w:val="nil"/>
              <w:right w:val="single" w:sz="4" w:space="0" w:color="808080"/>
            </w:tcBorders>
            <w:hideMark/>
          </w:tcPr>
          <w:p w14:paraId="48215987" w14:textId="77777777" w:rsidR="00B8366A" w:rsidRPr="00B52AB8" w:rsidRDefault="00B8366A" w:rsidP="00F86990">
            <w:pPr>
              <w:spacing w:before="0"/>
              <w:rPr>
                <w:rFonts w:ascii="Calibri" w:eastAsia="Times New Roman" w:hAnsi="Calibri" w:cs="Calibri"/>
                <w:sz w:val="22"/>
                <w:szCs w:val="22"/>
              </w:rPr>
            </w:pPr>
            <w:hyperlink r:id="rId342" w:anchor="RANGE!fullaf3e557e518d0912c037a557bb9f79713f245ac75f4b637ce74fbd3b34d29b96" w:history="1">
              <w:r w:rsidRPr="00B52AB8">
                <w:rPr>
                  <w:rFonts w:ascii="Calibri" w:eastAsia="Times New Roman" w:hAnsi="Calibri" w:cs="Calibri"/>
                  <w:sz w:val="22"/>
                  <w:szCs w:val="22"/>
                </w:rPr>
                <w:t>Order Cancellation Status Report V04 (setr.017.001.04)</w:t>
              </w:r>
            </w:hyperlink>
          </w:p>
        </w:tc>
        <w:tc>
          <w:tcPr>
            <w:tcW w:w="1970" w:type="dxa"/>
            <w:tcBorders>
              <w:top w:val="single" w:sz="4" w:space="0" w:color="808080"/>
              <w:left w:val="nil"/>
              <w:bottom w:val="nil"/>
              <w:right w:val="single" w:sz="4" w:space="0" w:color="808080"/>
            </w:tcBorders>
            <w:hideMark/>
          </w:tcPr>
          <w:p w14:paraId="42747AAB" w14:textId="77777777" w:rsidR="00B8366A" w:rsidRPr="00B52AB8" w:rsidRDefault="00B8366A" w:rsidP="00F86990">
            <w:pPr>
              <w:spacing w:before="0"/>
              <w:rPr>
                <w:rFonts w:ascii="Calibri" w:eastAsia="Times New Roman" w:hAnsi="Calibri" w:cs="Calibri"/>
                <w:sz w:val="22"/>
                <w:szCs w:val="22"/>
              </w:rPr>
            </w:pPr>
            <w:r w:rsidRPr="00B52AB8">
              <w:rPr>
                <w:rFonts w:ascii="Calibri" w:eastAsia="Times New Roman" w:hAnsi="Calibri" w:cs="Calibri"/>
                <w:sz w:val="22"/>
                <w:szCs w:val="22"/>
              </w:rPr>
              <w:t>&lt;OrdrCxlStsRpt&gt;</w:t>
            </w:r>
          </w:p>
        </w:tc>
        <w:tc>
          <w:tcPr>
            <w:tcW w:w="740" w:type="dxa"/>
            <w:tcBorders>
              <w:top w:val="single" w:sz="4" w:space="0" w:color="808080"/>
              <w:left w:val="nil"/>
              <w:bottom w:val="nil"/>
              <w:right w:val="single" w:sz="4" w:space="0" w:color="808080"/>
            </w:tcBorders>
            <w:noWrap/>
            <w:hideMark/>
          </w:tcPr>
          <w:p w14:paraId="0992B7CF" w14:textId="77777777" w:rsidR="00B8366A" w:rsidRPr="00B52AB8" w:rsidRDefault="00B8366A" w:rsidP="00F86990">
            <w:pPr>
              <w:spacing w:before="0"/>
              <w:rPr>
                <w:rFonts w:ascii="Calibri" w:eastAsia="Times New Roman" w:hAnsi="Calibri" w:cs="Calibri"/>
                <w:sz w:val="22"/>
                <w:szCs w:val="22"/>
              </w:rPr>
            </w:pPr>
            <w:r w:rsidRPr="00B52AB8">
              <w:rPr>
                <w:rFonts w:ascii="Calibri" w:eastAsia="Times New Roman" w:hAnsi="Calibri" w:cs="Calibri"/>
                <w:sz w:val="22"/>
                <w:szCs w:val="22"/>
              </w:rPr>
              <w:t> </w:t>
            </w:r>
          </w:p>
        </w:tc>
        <w:tc>
          <w:tcPr>
            <w:tcW w:w="2100" w:type="dxa"/>
            <w:tcBorders>
              <w:top w:val="single" w:sz="4" w:space="0" w:color="808080"/>
              <w:left w:val="nil"/>
              <w:bottom w:val="nil"/>
              <w:right w:val="single" w:sz="4" w:space="0" w:color="808080"/>
            </w:tcBorders>
            <w:noWrap/>
            <w:hideMark/>
          </w:tcPr>
          <w:p w14:paraId="5CA230D4" w14:textId="77777777" w:rsidR="00B8366A" w:rsidRPr="00B52AB8" w:rsidRDefault="00B8366A" w:rsidP="00F86990">
            <w:pPr>
              <w:spacing w:before="0"/>
              <w:rPr>
                <w:rFonts w:ascii="Calibri" w:eastAsia="Times New Roman" w:hAnsi="Calibri" w:cs="Calibri"/>
                <w:sz w:val="22"/>
                <w:szCs w:val="22"/>
              </w:rPr>
            </w:pPr>
            <w:r w:rsidRPr="00B52AB8">
              <w:rPr>
                <w:rFonts w:ascii="Calibri" w:eastAsia="Times New Roman" w:hAnsi="Calibri" w:cs="Calibri"/>
                <w:sz w:val="22"/>
                <w:szCs w:val="22"/>
              </w:rPr>
              <w:t> </w:t>
            </w:r>
          </w:p>
        </w:tc>
      </w:tr>
      <w:tr w:rsidR="00B8366A" w:rsidRPr="00B52AB8" w14:paraId="685D2284" w14:textId="77777777" w:rsidTr="00F86990">
        <w:trPr>
          <w:trHeight w:val="300"/>
        </w:trPr>
        <w:tc>
          <w:tcPr>
            <w:tcW w:w="468" w:type="dxa"/>
            <w:tcBorders>
              <w:top w:val="single" w:sz="4" w:space="0" w:color="808080"/>
              <w:left w:val="single" w:sz="4" w:space="0" w:color="808080"/>
              <w:bottom w:val="nil"/>
              <w:right w:val="single" w:sz="4" w:space="0" w:color="808080"/>
            </w:tcBorders>
            <w:shd w:val="clear" w:color="000000" w:fill="D7EBFF"/>
            <w:noWrap/>
            <w:hideMark/>
          </w:tcPr>
          <w:p w14:paraId="61F520DC" w14:textId="77777777" w:rsidR="00B8366A" w:rsidRPr="00B52AB8" w:rsidRDefault="00B8366A" w:rsidP="00F86990">
            <w:pPr>
              <w:spacing w:before="0"/>
              <w:outlineLvl w:val="0"/>
              <w:rPr>
                <w:rFonts w:ascii="Calibri" w:eastAsia="Times New Roman" w:hAnsi="Calibri" w:cs="Calibri"/>
                <w:sz w:val="22"/>
                <w:szCs w:val="22"/>
              </w:rPr>
            </w:pPr>
            <w:r w:rsidRPr="00B52AB8">
              <w:rPr>
                <w:rFonts w:ascii="Calibri" w:eastAsia="Times New Roman" w:hAnsi="Calibri" w:cs="Calibri"/>
                <w:sz w:val="22"/>
                <w:szCs w:val="22"/>
              </w:rPr>
              <w:t>1</w:t>
            </w:r>
          </w:p>
        </w:tc>
        <w:tc>
          <w:tcPr>
            <w:tcW w:w="5212" w:type="dxa"/>
            <w:tcBorders>
              <w:top w:val="single" w:sz="4" w:space="0" w:color="808080"/>
              <w:left w:val="nil"/>
              <w:bottom w:val="nil"/>
              <w:right w:val="single" w:sz="4" w:space="0" w:color="808080"/>
            </w:tcBorders>
            <w:shd w:val="clear" w:color="000000" w:fill="D7EBFF"/>
            <w:hideMark/>
          </w:tcPr>
          <w:p w14:paraId="13FA7E47" w14:textId="77777777" w:rsidR="00B8366A" w:rsidRPr="00B52AB8" w:rsidRDefault="00B8366A" w:rsidP="00F86990">
            <w:pPr>
              <w:spacing w:before="0"/>
              <w:outlineLvl w:val="0"/>
              <w:rPr>
                <w:rFonts w:ascii="Calibri" w:eastAsia="Times New Roman" w:hAnsi="Calibri" w:cs="Calibri"/>
                <w:sz w:val="22"/>
                <w:szCs w:val="22"/>
              </w:rPr>
            </w:pPr>
            <w:hyperlink r:id="rId343" w:anchor="RANGE!full617ab70bc69c7ccce57e1f1b9a30f36299dc253d9bb22524d98e0cd60b30cc1a" w:history="1">
              <w:r w:rsidRPr="00B52AB8">
                <w:rPr>
                  <w:rFonts w:ascii="Calibri" w:eastAsia="Times New Roman" w:hAnsi="Calibri" w:cs="Calibri"/>
                  <w:sz w:val="22"/>
                  <w:szCs w:val="22"/>
                </w:rPr>
                <w:t xml:space="preserve">    Message Identification</w:t>
              </w:r>
            </w:hyperlink>
          </w:p>
        </w:tc>
        <w:tc>
          <w:tcPr>
            <w:tcW w:w="1970" w:type="dxa"/>
            <w:tcBorders>
              <w:top w:val="single" w:sz="4" w:space="0" w:color="808080"/>
              <w:left w:val="nil"/>
              <w:bottom w:val="nil"/>
              <w:right w:val="single" w:sz="4" w:space="0" w:color="808080"/>
            </w:tcBorders>
            <w:shd w:val="clear" w:color="000000" w:fill="D7EBFF"/>
            <w:hideMark/>
          </w:tcPr>
          <w:p w14:paraId="0BCB21EB" w14:textId="77777777" w:rsidR="00B8366A" w:rsidRPr="00B52AB8" w:rsidRDefault="00B8366A" w:rsidP="00F86990">
            <w:pPr>
              <w:spacing w:before="0"/>
              <w:outlineLvl w:val="0"/>
              <w:rPr>
                <w:rFonts w:ascii="Calibri" w:eastAsia="Times New Roman" w:hAnsi="Calibri" w:cs="Calibri"/>
                <w:sz w:val="22"/>
                <w:szCs w:val="22"/>
              </w:rPr>
            </w:pPr>
            <w:r w:rsidRPr="00B52AB8">
              <w:rPr>
                <w:rFonts w:ascii="Calibri" w:eastAsia="Times New Roman" w:hAnsi="Calibri" w:cs="Calibri"/>
                <w:sz w:val="22"/>
                <w:szCs w:val="22"/>
              </w:rPr>
              <w:t>&lt;MsgId&gt;</w:t>
            </w:r>
          </w:p>
        </w:tc>
        <w:tc>
          <w:tcPr>
            <w:tcW w:w="740" w:type="dxa"/>
            <w:tcBorders>
              <w:top w:val="single" w:sz="4" w:space="0" w:color="808080"/>
              <w:left w:val="nil"/>
              <w:bottom w:val="nil"/>
              <w:right w:val="single" w:sz="4" w:space="0" w:color="808080"/>
            </w:tcBorders>
            <w:shd w:val="clear" w:color="000000" w:fill="D7EBFF"/>
            <w:noWrap/>
            <w:hideMark/>
          </w:tcPr>
          <w:p w14:paraId="0AE0E9B9" w14:textId="77777777" w:rsidR="00B8366A" w:rsidRPr="00B52AB8" w:rsidRDefault="00B8366A" w:rsidP="00F86990">
            <w:pPr>
              <w:spacing w:before="0"/>
              <w:outlineLvl w:val="0"/>
              <w:rPr>
                <w:rFonts w:ascii="Calibri" w:eastAsia="Times New Roman" w:hAnsi="Calibri" w:cs="Calibri"/>
                <w:sz w:val="22"/>
                <w:szCs w:val="22"/>
              </w:rPr>
            </w:pPr>
            <w:r w:rsidRPr="00B52AB8">
              <w:rPr>
                <w:rFonts w:ascii="Calibri" w:eastAsia="Times New Roman" w:hAnsi="Calibri" w:cs="Calibri"/>
                <w:sz w:val="22"/>
                <w:szCs w:val="22"/>
              </w:rPr>
              <w:t>[1..1]</w:t>
            </w:r>
          </w:p>
        </w:tc>
        <w:tc>
          <w:tcPr>
            <w:tcW w:w="2100" w:type="dxa"/>
            <w:tcBorders>
              <w:top w:val="single" w:sz="4" w:space="0" w:color="808080"/>
              <w:left w:val="nil"/>
              <w:bottom w:val="nil"/>
              <w:right w:val="single" w:sz="4" w:space="0" w:color="808080"/>
            </w:tcBorders>
            <w:shd w:val="clear" w:color="000000" w:fill="D7EBFF"/>
            <w:noWrap/>
            <w:hideMark/>
          </w:tcPr>
          <w:p w14:paraId="71731E45" w14:textId="77777777" w:rsidR="00B8366A" w:rsidRPr="00B52AB8" w:rsidRDefault="00B8366A" w:rsidP="00F86990">
            <w:pPr>
              <w:spacing w:before="0"/>
              <w:outlineLvl w:val="0"/>
              <w:rPr>
                <w:rFonts w:ascii="Calibri" w:eastAsia="Times New Roman" w:hAnsi="Calibri" w:cs="Calibri"/>
                <w:sz w:val="22"/>
                <w:szCs w:val="22"/>
              </w:rPr>
            </w:pPr>
            <w:r w:rsidRPr="00B52AB8">
              <w:rPr>
                <w:rFonts w:ascii="Calibri" w:eastAsia="Times New Roman" w:hAnsi="Calibri" w:cs="Calibri"/>
                <w:sz w:val="22"/>
                <w:szCs w:val="22"/>
              </w:rPr>
              <w:t> </w:t>
            </w:r>
          </w:p>
        </w:tc>
      </w:tr>
      <w:tr w:rsidR="00B8366A" w:rsidRPr="00B52AB8" w14:paraId="5C6BA2A7" w14:textId="77777777" w:rsidTr="00F86990">
        <w:trPr>
          <w:trHeight w:val="300"/>
        </w:trPr>
        <w:tc>
          <w:tcPr>
            <w:tcW w:w="468" w:type="dxa"/>
            <w:tcBorders>
              <w:top w:val="single" w:sz="4" w:space="0" w:color="808080"/>
              <w:left w:val="single" w:sz="4" w:space="0" w:color="808080"/>
              <w:bottom w:val="nil"/>
              <w:right w:val="single" w:sz="4" w:space="0" w:color="808080"/>
            </w:tcBorders>
            <w:noWrap/>
            <w:hideMark/>
          </w:tcPr>
          <w:p w14:paraId="5802200E" w14:textId="77777777" w:rsidR="00B8366A" w:rsidRPr="00B52AB8" w:rsidRDefault="00B8366A" w:rsidP="00F86990">
            <w:pPr>
              <w:spacing w:before="0"/>
              <w:outlineLvl w:val="1"/>
              <w:rPr>
                <w:rFonts w:ascii="Calibri" w:eastAsia="Times New Roman" w:hAnsi="Calibri" w:cs="Calibri"/>
                <w:sz w:val="22"/>
                <w:szCs w:val="22"/>
              </w:rPr>
            </w:pPr>
            <w:r w:rsidRPr="00B52AB8">
              <w:rPr>
                <w:rFonts w:ascii="Calibri" w:eastAsia="Times New Roman" w:hAnsi="Calibri" w:cs="Calibri"/>
                <w:sz w:val="22"/>
                <w:szCs w:val="22"/>
              </w:rPr>
              <w:t>2</w:t>
            </w:r>
          </w:p>
        </w:tc>
        <w:tc>
          <w:tcPr>
            <w:tcW w:w="5212" w:type="dxa"/>
            <w:tcBorders>
              <w:top w:val="single" w:sz="4" w:space="0" w:color="808080"/>
              <w:left w:val="nil"/>
              <w:bottom w:val="nil"/>
              <w:right w:val="single" w:sz="4" w:space="0" w:color="808080"/>
            </w:tcBorders>
            <w:hideMark/>
          </w:tcPr>
          <w:p w14:paraId="6494ADD3" w14:textId="77777777" w:rsidR="00B8366A" w:rsidRPr="00B52AB8" w:rsidRDefault="00B8366A" w:rsidP="00F86990">
            <w:pPr>
              <w:spacing w:before="0"/>
              <w:outlineLvl w:val="1"/>
              <w:rPr>
                <w:rFonts w:ascii="Calibri" w:eastAsia="Times New Roman" w:hAnsi="Calibri" w:cs="Calibri"/>
                <w:sz w:val="22"/>
                <w:szCs w:val="22"/>
              </w:rPr>
            </w:pPr>
            <w:hyperlink r:id="rId344" w:anchor="RANGE!full2aa5e4a3d5c23ab616ecc13e88187621c44e15f98977f03cad0e4ae49e715ce3" w:history="1">
              <w:r w:rsidRPr="00B52AB8">
                <w:rPr>
                  <w:rFonts w:ascii="Calibri" w:eastAsia="Times New Roman" w:hAnsi="Calibri" w:cs="Calibri"/>
                  <w:sz w:val="22"/>
                  <w:szCs w:val="22"/>
                </w:rPr>
                <w:t xml:space="preserve">        Identification</w:t>
              </w:r>
            </w:hyperlink>
          </w:p>
        </w:tc>
        <w:tc>
          <w:tcPr>
            <w:tcW w:w="1970" w:type="dxa"/>
            <w:tcBorders>
              <w:top w:val="single" w:sz="4" w:space="0" w:color="808080"/>
              <w:left w:val="nil"/>
              <w:bottom w:val="nil"/>
              <w:right w:val="single" w:sz="4" w:space="0" w:color="808080"/>
            </w:tcBorders>
            <w:hideMark/>
          </w:tcPr>
          <w:p w14:paraId="36DD5158" w14:textId="77777777" w:rsidR="00B8366A" w:rsidRPr="00B52AB8" w:rsidRDefault="00B8366A" w:rsidP="00F86990">
            <w:pPr>
              <w:spacing w:before="0"/>
              <w:outlineLvl w:val="1"/>
              <w:rPr>
                <w:rFonts w:ascii="Calibri" w:eastAsia="Times New Roman" w:hAnsi="Calibri" w:cs="Calibri"/>
                <w:sz w:val="22"/>
                <w:szCs w:val="22"/>
              </w:rPr>
            </w:pPr>
            <w:r w:rsidRPr="00B52AB8">
              <w:rPr>
                <w:rFonts w:ascii="Calibri" w:eastAsia="Times New Roman" w:hAnsi="Calibri" w:cs="Calibri"/>
                <w:sz w:val="22"/>
                <w:szCs w:val="22"/>
              </w:rPr>
              <w:t>&lt;Id&gt;</w:t>
            </w:r>
          </w:p>
        </w:tc>
        <w:tc>
          <w:tcPr>
            <w:tcW w:w="740" w:type="dxa"/>
            <w:tcBorders>
              <w:top w:val="single" w:sz="4" w:space="0" w:color="808080"/>
              <w:left w:val="nil"/>
              <w:bottom w:val="nil"/>
              <w:right w:val="single" w:sz="4" w:space="0" w:color="808080"/>
            </w:tcBorders>
            <w:noWrap/>
            <w:hideMark/>
          </w:tcPr>
          <w:p w14:paraId="638660B4" w14:textId="77777777" w:rsidR="00B8366A" w:rsidRPr="00B52AB8" w:rsidRDefault="00B8366A" w:rsidP="00F86990">
            <w:pPr>
              <w:spacing w:before="0"/>
              <w:outlineLvl w:val="1"/>
              <w:rPr>
                <w:rFonts w:ascii="Calibri" w:eastAsia="Times New Roman" w:hAnsi="Calibri" w:cs="Calibri"/>
                <w:sz w:val="22"/>
                <w:szCs w:val="22"/>
              </w:rPr>
            </w:pPr>
            <w:r w:rsidRPr="00B52AB8">
              <w:rPr>
                <w:rFonts w:ascii="Calibri" w:eastAsia="Times New Roman" w:hAnsi="Calibri" w:cs="Calibri"/>
                <w:sz w:val="22"/>
                <w:szCs w:val="22"/>
              </w:rPr>
              <w:t>[1..1]</w:t>
            </w:r>
          </w:p>
        </w:tc>
        <w:tc>
          <w:tcPr>
            <w:tcW w:w="2100" w:type="dxa"/>
            <w:tcBorders>
              <w:top w:val="single" w:sz="4" w:space="0" w:color="808080"/>
              <w:left w:val="nil"/>
              <w:bottom w:val="nil"/>
              <w:right w:val="single" w:sz="4" w:space="0" w:color="808080"/>
            </w:tcBorders>
            <w:hideMark/>
          </w:tcPr>
          <w:p w14:paraId="3538BB06" w14:textId="77777777" w:rsidR="00B8366A" w:rsidRPr="00B52AB8" w:rsidRDefault="00B8366A" w:rsidP="00F86990">
            <w:pPr>
              <w:spacing w:before="0"/>
              <w:outlineLvl w:val="1"/>
              <w:rPr>
                <w:rFonts w:ascii="Calibri" w:eastAsia="Times New Roman" w:hAnsi="Calibri" w:cs="Calibri"/>
                <w:sz w:val="22"/>
                <w:szCs w:val="22"/>
              </w:rPr>
            </w:pPr>
            <w:r w:rsidRPr="00B52AB8">
              <w:rPr>
                <w:rFonts w:ascii="Calibri" w:eastAsia="Times New Roman" w:hAnsi="Calibri" w:cs="Calibri"/>
                <w:sz w:val="22"/>
                <w:szCs w:val="22"/>
              </w:rPr>
              <w:t>text{1,35}</w:t>
            </w:r>
          </w:p>
        </w:tc>
      </w:tr>
      <w:tr w:rsidR="00B8366A" w:rsidRPr="00B52AB8" w14:paraId="477D9282" w14:textId="77777777" w:rsidTr="00F86990">
        <w:trPr>
          <w:trHeight w:val="300"/>
        </w:trPr>
        <w:tc>
          <w:tcPr>
            <w:tcW w:w="468" w:type="dxa"/>
            <w:tcBorders>
              <w:top w:val="single" w:sz="4" w:space="0" w:color="808080"/>
              <w:left w:val="single" w:sz="4" w:space="0" w:color="808080"/>
              <w:bottom w:val="nil"/>
              <w:right w:val="single" w:sz="4" w:space="0" w:color="808080"/>
            </w:tcBorders>
            <w:noWrap/>
            <w:hideMark/>
          </w:tcPr>
          <w:p w14:paraId="284BD9D4" w14:textId="77777777" w:rsidR="00B8366A" w:rsidRPr="00B52AB8" w:rsidRDefault="00B8366A" w:rsidP="00F86990">
            <w:pPr>
              <w:spacing w:before="0"/>
              <w:outlineLvl w:val="1"/>
              <w:rPr>
                <w:rFonts w:ascii="Calibri" w:eastAsia="Times New Roman" w:hAnsi="Calibri" w:cs="Calibri"/>
                <w:sz w:val="22"/>
                <w:szCs w:val="22"/>
              </w:rPr>
            </w:pPr>
            <w:r w:rsidRPr="00B52AB8">
              <w:rPr>
                <w:rFonts w:ascii="Calibri" w:eastAsia="Times New Roman" w:hAnsi="Calibri" w:cs="Calibri"/>
                <w:sz w:val="22"/>
                <w:szCs w:val="22"/>
              </w:rPr>
              <w:t>2</w:t>
            </w:r>
          </w:p>
        </w:tc>
        <w:tc>
          <w:tcPr>
            <w:tcW w:w="5212" w:type="dxa"/>
            <w:tcBorders>
              <w:top w:val="single" w:sz="4" w:space="0" w:color="808080"/>
              <w:left w:val="nil"/>
              <w:bottom w:val="nil"/>
              <w:right w:val="single" w:sz="4" w:space="0" w:color="808080"/>
            </w:tcBorders>
            <w:hideMark/>
          </w:tcPr>
          <w:p w14:paraId="00F068D8" w14:textId="77777777" w:rsidR="00B8366A" w:rsidRPr="00B52AB8" w:rsidRDefault="00B8366A" w:rsidP="00F86990">
            <w:pPr>
              <w:spacing w:before="0"/>
              <w:outlineLvl w:val="1"/>
              <w:rPr>
                <w:rFonts w:ascii="Calibri" w:eastAsia="Times New Roman" w:hAnsi="Calibri" w:cs="Calibri"/>
                <w:sz w:val="22"/>
                <w:szCs w:val="22"/>
              </w:rPr>
            </w:pPr>
            <w:hyperlink r:id="rId345" w:anchor="RANGE!full6a77b216cd4a32dec3e2214939a7a0493f1f24fc26f2613dd15294dc821239e3" w:history="1">
              <w:r w:rsidRPr="00B52AB8">
                <w:rPr>
                  <w:rFonts w:ascii="Calibri" w:eastAsia="Times New Roman" w:hAnsi="Calibri" w:cs="Calibri"/>
                  <w:sz w:val="22"/>
                  <w:szCs w:val="22"/>
                </w:rPr>
                <w:t xml:space="preserve">        Creation Date Time</w:t>
              </w:r>
            </w:hyperlink>
          </w:p>
        </w:tc>
        <w:tc>
          <w:tcPr>
            <w:tcW w:w="1970" w:type="dxa"/>
            <w:tcBorders>
              <w:top w:val="single" w:sz="4" w:space="0" w:color="808080"/>
              <w:left w:val="nil"/>
              <w:bottom w:val="nil"/>
              <w:right w:val="single" w:sz="4" w:space="0" w:color="808080"/>
            </w:tcBorders>
            <w:hideMark/>
          </w:tcPr>
          <w:p w14:paraId="21F2DD3E" w14:textId="77777777" w:rsidR="00B8366A" w:rsidRPr="00B52AB8" w:rsidRDefault="00B8366A" w:rsidP="00F86990">
            <w:pPr>
              <w:spacing w:before="0"/>
              <w:outlineLvl w:val="1"/>
              <w:rPr>
                <w:rFonts w:ascii="Calibri" w:eastAsia="Times New Roman" w:hAnsi="Calibri" w:cs="Calibri"/>
                <w:sz w:val="22"/>
                <w:szCs w:val="22"/>
              </w:rPr>
            </w:pPr>
            <w:r w:rsidRPr="00B52AB8">
              <w:rPr>
                <w:rFonts w:ascii="Calibri" w:eastAsia="Times New Roman" w:hAnsi="Calibri" w:cs="Calibri"/>
                <w:sz w:val="22"/>
                <w:szCs w:val="22"/>
              </w:rPr>
              <w:t>&lt;CreDtTm&gt;</w:t>
            </w:r>
          </w:p>
        </w:tc>
        <w:tc>
          <w:tcPr>
            <w:tcW w:w="740" w:type="dxa"/>
            <w:tcBorders>
              <w:top w:val="single" w:sz="4" w:space="0" w:color="808080"/>
              <w:left w:val="nil"/>
              <w:bottom w:val="nil"/>
              <w:right w:val="single" w:sz="4" w:space="0" w:color="808080"/>
            </w:tcBorders>
            <w:noWrap/>
            <w:hideMark/>
          </w:tcPr>
          <w:p w14:paraId="7D1E64E5" w14:textId="77777777" w:rsidR="00B8366A" w:rsidRPr="00B52AB8" w:rsidRDefault="00B8366A" w:rsidP="00F86990">
            <w:pPr>
              <w:spacing w:before="0"/>
              <w:outlineLvl w:val="1"/>
              <w:rPr>
                <w:rFonts w:ascii="Calibri" w:eastAsia="Times New Roman" w:hAnsi="Calibri" w:cs="Calibri"/>
                <w:sz w:val="22"/>
                <w:szCs w:val="22"/>
              </w:rPr>
            </w:pPr>
            <w:r w:rsidRPr="00B52AB8">
              <w:rPr>
                <w:rFonts w:ascii="Calibri" w:eastAsia="Times New Roman" w:hAnsi="Calibri" w:cs="Calibri"/>
                <w:sz w:val="22"/>
                <w:szCs w:val="22"/>
              </w:rPr>
              <w:t>[1..1]</w:t>
            </w:r>
          </w:p>
        </w:tc>
        <w:tc>
          <w:tcPr>
            <w:tcW w:w="2100" w:type="dxa"/>
            <w:tcBorders>
              <w:top w:val="single" w:sz="4" w:space="0" w:color="808080"/>
              <w:left w:val="nil"/>
              <w:bottom w:val="nil"/>
              <w:right w:val="single" w:sz="4" w:space="0" w:color="808080"/>
            </w:tcBorders>
            <w:hideMark/>
          </w:tcPr>
          <w:p w14:paraId="12119493" w14:textId="77777777" w:rsidR="00B8366A" w:rsidRPr="00B52AB8" w:rsidRDefault="00B8366A" w:rsidP="00F86990">
            <w:pPr>
              <w:spacing w:before="0"/>
              <w:outlineLvl w:val="1"/>
              <w:rPr>
                <w:rFonts w:ascii="Calibri" w:eastAsia="Times New Roman" w:hAnsi="Calibri" w:cs="Calibri"/>
                <w:sz w:val="22"/>
                <w:szCs w:val="22"/>
              </w:rPr>
            </w:pPr>
            <w:r w:rsidRPr="00B52AB8">
              <w:rPr>
                <w:rFonts w:ascii="Calibri" w:eastAsia="Times New Roman" w:hAnsi="Calibri" w:cs="Calibri"/>
                <w:sz w:val="22"/>
                <w:szCs w:val="22"/>
              </w:rPr>
              <w:t>dateTime</w:t>
            </w:r>
          </w:p>
        </w:tc>
      </w:tr>
      <w:tr w:rsidR="00B8366A" w:rsidRPr="00B52AB8" w14:paraId="4C4CE4B0" w14:textId="77777777" w:rsidTr="00F86990">
        <w:trPr>
          <w:trHeight w:val="300"/>
        </w:trPr>
        <w:tc>
          <w:tcPr>
            <w:tcW w:w="468" w:type="dxa"/>
            <w:tcBorders>
              <w:top w:val="single" w:sz="4" w:space="0" w:color="808080"/>
              <w:left w:val="single" w:sz="4" w:space="0" w:color="808080"/>
              <w:bottom w:val="nil"/>
              <w:right w:val="single" w:sz="4" w:space="0" w:color="808080"/>
            </w:tcBorders>
            <w:shd w:val="clear" w:color="000000" w:fill="D7EBFF"/>
            <w:noWrap/>
            <w:hideMark/>
          </w:tcPr>
          <w:p w14:paraId="376A6D87" w14:textId="77777777" w:rsidR="00B8366A" w:rsidRPr="00B52AB8" w:rsidRDefault="00B8366A" w:rsidP="00F86990">
            <w:pPr>
              <w:spacing w:before="0"/>
              <w:outlineLvl w:val="0"/>
              <w:rPr>
                <w:rFonts w:ascii="Calibri" w:eastAsia="Times New Roman" w:hAnsi="Calibri" w:cs="Calibri"/>
                <w:sz w:val="22"/>
                <w:szCs w:val="22"/>
              </w:rPr>
            </w:pPr>
            <w:r w:rsidRPr="00B52AB8">
              <w:rPr>
                <w:rFonts w:ascii="Calibri" w:eastAsia="Times New Roman" w:hAnsi="Calibri" w:cs="Calibri"/>
                <w:sz w:val="22"/>
                <w:szCs w:val="22"/>
              </w:rPr>
              <w:t>1</w:t>
            </w:r>
          </w:p>
        </w:tc>
        <w:tc>
          <w:tcPr>
            <w:tcW w:w="5212" w:type="dxa"/>
            <w:tcBorders>
              <w:top w:val="single" w:sz="4" w:space="0" w:color="808080"/>
              <w:left w:val="nil"/>
              <w:bottom w:val="nil"/>
              <w:right w:val="single" w:sz="4" w:space="0" w:color="808080"/>
            </w:tcBorders>
            <w:shd w:val="clear" w:color="000000" w:fill="D7EBFF"/>
            <w:hideMark/>
          </w:tcPr>
          <w:p w14:paraId="08F8A7E4" w14:textId="77777777" w:rsidR="00B8366A" w:rsidRPr="00B52AB8" w:rsidRDefault="00B8366A" w:rsidP="00F86990">
            <w:pPr>
              <w:spacing w:before="0"/>
              <w:outlineLvl w:val="0"/>
              <w:rPr>
                <w:rFonts w:ascii="Calibri" w:eastAsia="Times New Roman" w:hAnsi="Calibri" w:cs="Calibri"/>
                <w:sz w:val="22"/>
                <w:szCs w:val="22"/>
              </w:rPr>
            </w:pPr>
            <w:hyperlink r:id="rId346" w:anchor="RANGE!fullfee2d1c3ba905d9cb81e409b11cd3d73dae98a5f4e79fbf227f58141738f8efd" w:history="1">
              <w:r w:rsidRPr="00B52AB8">
                <w:rPr>
                  <w:rFonts w:ascii="Calibri" w:eastAsia="Times New Roman" w:hAnsi="Calibri" w:cs="Calibri"/>
                  <w:sz w:val="22"/>
                  <w:szCs w:val="22"/>
                </w:rPr>
                <w:t xml:space="preserve">    Reference</w:t>
              </w:r>
            </w:hyperlink>
          </w:p>
        </w:tc>
        <w:tc>
          <w:tcPr>
            <w:tcW w:w="1970" w:type="dxa"/>
            <w:tcBorders>
              <w:top w:val="single" w:sz="4" w:space="0" w:color="808080"/>
              <w:left w:val="nil"/>
              <w:bottom w:val="nil"/>
              <w:right w:val="single" w:sz="4" w:space="0" w:color="808080"/>
            </w:tcBorders>
            <w:shd w:val="clear" w:color="000000" w:fill="D7EBFF"/>
            <w:hideMark/>
          </w:tcPr>
          <w:p w14:paraId="464D931F" w14:textId="77777777" w:rsidR="00B8366A" w:rsidRPr="00B52AB8" w:rsidRDefault="00B8366A" w:rsidP="00F86990">
            <w:pPr>
              <w:spacing w:before="0"/>
              <w:outlineLvl w:val="0"/>
              <w:rPr>
                <w:rFonts w:ascii="Calibri" w:eastAsia="Times New Roman" w:hAnsi="Calibri" w:cs="Calibri"/>
                <w:sz w:val="22"/>
                <w:szCs w:val="22"/>
              </w:rPr>
            </w:pPr>
            <w:r w:rsidRPr="00B52AB8">
              <w:rPr>
                <w:rFonts w:ascii="Calibri" w:eastAsia="Times New Roman" w:hAnsi="Calibri" w:cs="Calibri"/>
                <w:sz w:val="22"/>
                <w:szCs w:val="22"/>
              </w:rPr>
              <w:t>&lt;Ref&gt;</w:t>
            </w:r>
          </w:p>
        </w:tc>
        <w:tc>
          <w:tcPr>
            <w:tcW w:w="740" w:type="dxa"/>
            <w:tcBorders>
              <w:top w:val="single" w:sz="4" w:space="0" w:color="808080"/>
              <w:left w:val="nil"/>
              <w:bottom w:val="nil"/>
              <w:right w:val="single" w:sz="4" w:space="0" w:color="808080"/>
            </w:tcBorders>
            <w:shd w:val="clear" w:color="000000" w:fill="D7EBFF"/>
            <w:noWrap/>
            <w:hideMark/>
          </w:tcPr>
          <w:p w14:paraId="2911D611" w14:textId="77777777" w:rsidR="00B8366A" w:rsidRPr="00B52AB8" w:rsidRDefault="00B8366A" w:rsidP="00F86990">
            <w:pPr>
              <w:spacing w:before="0"/>
              <w:outlineLvl w:val="0"/>
              <w:rPr>
                <w:rFonts w:ascii="Calibri" w:eastAsia="Times New Roman" w:hAnsi="Calibri" w:cs="Calibri"/>
                <w:sz w:val="22"/>
                <w:szCs w:val="22"/>
              </w:rPr>
            </w:pPr>
            <w:r w:rsidRPr="00B52AB8">
              <w:rPr>
                <w:rFonts w:ascii="Calibri" w:eastAsia="Times New Roman" w:hAnsi="Calibri" w:cs="Calibri"/>
                <w:sz w:val="22"/>
                <w:szCs w:val="22"/>
              </w:rPr>
              <w:t>[0..1]</w:t>
            </w:r>
          </w:p>
        </w:tc>
        <w:tc>
          <w:tcPr>
            <w:tcW w:w="2100" w:type="dxa"/>
            <w:tcBorders>
              <w:top w:val="single" w:sz="4" w:space="0" w:color="808080"/>
              <w:left w:val="nil"/>
              <w:bottom w:val="nil"/>
              <w:right w:val="single" w:sz="4" w:space="0" w:color="808080"/>
            </w:tcBorders>
            <w:shd w:val="clear" w:color="000000" w:fill="D7EBFF"/>
            <w:noWrap/>
            <w:hideMark/>
          </w:tcPr>
          <w:p w14:paraId="2C4E20CB" w14:textId="77777777" w:rsidR="00B8366A" w:rsidRPr="00B52AB8" w:rsidRDefault="00B8366A" w:rsidP="00F86990">
            <w:pPr>
              <w:spacing w:before="0"/>
              <w:outlineLvl w:val="0"/>
              <w:rPr>
                <w:rFonts w:ascii="Calibri" w:eastAsia="Times New Roman" w:hAnsi="Calibri" w:cs="Calibri"/>
                <w:sz w:val="22"/>
                <w:szCs w:val="22"/>
              </w:rPr>
            </w:pPr>
            <w:r w:rsidRPr="00B52AB8">
              <w:rPr>
                <w:rFonts w:ascii="Calibri" w:eastAsia="Times New Roman" w:hAnsi="Calibri" w:cs="Calibri"/>
                <w:sz w:val="22"/>
                <w:szCs w:val="22"/>
              </w:rPr>
              <w:t>Choice</w:t>
            </w:r>
          </w:p>
        </w:tc>
      </w:tr>
      <w:tr w:rsidR="00B8366A" w:rsidRPr="00B52AB8" w14:paraId="23D4690C" w14:textId="77777777" w:rsidTr="00F86990">
        <w:trPr>
          <w:trHeight w:val="300"/>
        </w:trPr>
        <w:tc>
          <w:tcPr>
            <w:tcW w:w="468" w:type="dxa"/>
            <w:tcBorders>
              <w:top w:val="single" w:sz="4" w:space="0" w:color="808080"/>
              <w:left w:val="single" w:sz="4" w:space="0" w:color="808080"/>
              <w:bottom w:val="nil"/>
              <w:right w:val="single" w:sz="4" w:space="0" w:color="808080"/>
            </w:tcBorders>
            <w:shd w:val="clear" w:color="000000" w:fill="D7EBFF"/>
            <w:noWrap/>
            <w:hideMark/>
          </w:tcPr>
          <w:p w14:paraId="3CEDFEB7" w14:textId="77777777" w:rsidR="00B8366A" w:rsidRPr="00B52AB8" w:rsidRDefault="00B8366A" w:rsidP="00F86990">
            <w:pPr>
              <w:spacing w:before="0"/>
              <w:outlineLvl w:val="0"/>
              <w:rPr>
                <w:rFonts w:ascii="Calibri" w:eastAsia="Times New Roman" w:hAnsi="Calibri" w:cs="Calibri"/>
                <w:sz w:val="22"/>
                <w:szCs w:val="22"/>
              </w:rPr>
            </w:pPr>
            <w:r w:rsidRPr="00B52AB8">
              <w:rPr>
                <w:rFonts w:ascii="Calibri" w:eastAsia="Times New Roman" w:hAnsi="Calibri" w:cs="Calibri"/>
                <w:sz w:val="22"/>
                <w:szCs w:val="22"/>
              </w:rPr>
              <w:t>1</w:t>
            </w:r>
          </w:p>
        </w:tc>
        <w:tc>
          <w:tcPr>
            <w:tcW w:w="5212" w:type="dxa"/>
            <w:tcBorders>
              <w:top w:val="single" w:sz="4" w:space="0" w:color="808080"/>
              <w:left w:val="nil"/>
              <w:bottom w:val="nil"/>
              <w:right w:val="single" w:sz="4" w:space="0" w:color="808080"/>
            </w:tcBorders>
            <w:shd w:val="clear" w:color="000000" w:fill="D7EBFF"/>
            <w:hideMark/>
          </w:tcPr>
          <w:p w14:paraId="115196F6" w14:textId="77777777" w:rsidR="00B8366A" w:rsidRPr="00B52AB8" w:rsidRDefault="00B8366A" w:rsidP="00F86990">
            <w:pPr>
              <w:spacing w:before="0"/>
              <w:outlineLvl w:val="0"/>
              <w:rPr>
                <w:rFonts w:ascii="Calibri" w:eastAsia="Times New Roman" w:hAnsi="Calibri" w:cs="Calibri"/>
                <w:sz w:val="22"/>
                <w:szCs w:val="22"/>
              </w:rPr>
            </w:pPr>
            <w:hyperlink r:id="rId347" w:anchor="RANGE!full0aa14411eb10c917c56bc3bf47ff2722bceb2fb79c1f76e0af3e5b251c898b8d" w:history="1">
              <w:r w:rsidRPr="00B52AB8">
                <w:rPr>
                  <w:rFonts w:ascii="Calibri" w:eastAsia="Times New Roman" w:hAnsi="Calibri" w:cs="Calibri"/>
                  <w:sz w:val="22"/>
                  <w:szCs w:val="22"/>
                </w:rPr>
                <w:t xml:space="preserve">    Status Report</w:t>
              </w:r>
            </w:hyperlink>
          </w:p>
        </w:tc>
        <w:tc>
          <w:tcPr>
            <w:tcW w:w="1970" w:type="dxa"/>
            <w:tcBorders>
              <w:top w:val="single" w:sz="4" w:space="0" w:color="808080"/>
              <w:left w:val="nil"/>
              <w:bottom w:val="nil"/>
              <w:right w:val="single" w:sz="4" w:space="0" w:color="808080"/>
            </w:tcBorders>
            <w:shd w:val="clear" w:color="000000" w:fill="D7EBFF"/>
            <w:hideMark/>
          </w:tcPr>
          <w:p w14:paraId="0219251A" w14:textId="77777777" w:rsidR="00B8366A" w:rsidRPr="00B52AB8" w:rsidRDefault="00B8366A" w:rsidP="00F86990">
            <w:pPr>
              <w:spacing w:before="0"/>
              <w:outlineLvl w:val="0"/>
              <w:rPr>
                <w:rFonts w:ascii="Calibri" w:eastAsia="Times New Roman" w:hAnsi="Calibri" w:cs="Calibri"/>
                <w:sz w:val="22"/>
                <w:szCs w:val="22"/>
              </w:rPr>
            </w:pPr>
            <w:r w:rsidRPr="00B52AB8">
              <w:rPr>
                <w:rFonts w:ascii="Calibri" w:eastAsia="Times New Roman" w:hAnsi="Calibri" w:cs="Calibri"/>
                <w:sz w:val="22"/>
                <w:szCs w:val="22"/>
              </w:rPr>
              <w:t>&lt;StsRpt&gt;</w:t>
            </w:r>
          </w:p>
        </w:tc>
        <w:tc>
          <w:tcPr>
            <w:tcW w:w="740" w:type="dxa"/>
            <w:tcBorders>
              <w:top w:val="single" w:sz="4" w:space="0" w:color="808080"/>
              <w:left w:val="nil"/>
              <w:bottom w:val="nil"/>
              <w:right w:val="single" w:sz="4" w:space="0" w:color="808080"/>
            </w:tcBorders>
            <w:shd w:val="clear" w:color="000000" w:fill="D7EBFF"/>
            <w:noWrap/>
            <w:hideMark/>
          </w:tcPr>
          <w:p w14:paraId="19B0FFBC" w14:textId="77777777" w:rsidR="00B8366A" w:rsidRPr="00B52AB8" w:rsidRDefault="00B8366A" w:rsidP="00F86990">
            <w:pPr>
              <w:spacing w:before="0"/>
              <w:outlineLvl w:val="0"/>
              <w:rPr>
                <w:rFonts w:ascii="Calibri" w:eastAsia="Times New Roman" w:hAnsi="Calibri" w:cs="Calibri"/>
                <w:sz w:val="22"/>
                <w:szCs w:val="22"/>
              </w:rPr>
            </w:pPr>
            <w:r w:rsidRPr="00B52AB8">
              <w:rPr>
                <w:rFonts w:ascii="Calibri" w:eastAsia="Times New Roman" w:hAnsi="Calibri" w:cs="Calibri"/>
                <w:sz w:val="22"/>
                <w:szCs w:val="22"/>
              </w:rPr>
              <w:t>[1..1]</w:t>
            </w:r>
          </w:p>
        </w:tc>
        <w:tc>
          <w:tcPr>
            <w:tcW w:w="2100" w:type="dxa"/>
            <w:tcBorders>
              <w:top w:val="single" w:sz="4" w:space="0" w:color="808080"/>
              <w:left w:val="nil"/>
              <w:bottom w:val="nil"/>
              <w:right w:val="single" w:sz="4" w:space="0" w:color="808080"/>
            </w:tcBorders>
            <w:shd w:val="clear" w:color="000000" w:fill="D7EBFF"/>
            <w:noWrap/>
            <w:hideMark/>
          </w:tcPr>
          <w:p w14:paraId="364F85FF" w14:textId="77777777" w:rsidR="00B8366A" w:rsidRPr="00B52AB8" w:rsidRDefault="00B8366A" w:rsidP="00F86990">
            <w:pPr>
              <w:spacing w:before="0"/>
              <w:outlineLvl w:val="0"/>
              <w:rPr>
                <w:rFonts w:ascii="Calibri" w:eastAsia="Times New Roman" w:hAnsi="Calibri" w:cs="Calibri"/>
                <w:sz w:val="22"/>
                <w:szCs w:val="22"/>
              </w:rPr>
            </w:pPr>
            <w:r w:rsidRPr="00B52AB8">
              <w:rPr>
                <w:rFonts w:ascii="Calibri" w:eastAsia="Times New Roman" w:hAnsi="Calibri" w:cs="Calibri"/>
                <w:sz w:val="22"/>
                <w:szCs w:val="22"/>
              </w:rPr>
              <w:t>Choice</w:t>
            </w:r>
          </w:p>
        </w:tc>
      </w:tr>
      <w:tr w:rsidR="00B8366A" w:rsidRPr="00B52AB8" w14:paraId="26557CC3" w14:textId="77777777" w:rsidTr="00F86990">
        <w:trPr>
          <w:trHeight w:val="300"/>
        </w:trPr>
        <w:tc>
          <w:tcPr>
            <w:tcW w:w="468" w:type="dxa"/>
            <w:tcBorders>
              <w:top w:val="single" w:sz="4" w:space="0" w:color="808080"/>
              <w:left w:val="single" w:sz="4" w:space="0" w:color="808080"/>
              <w:bottom w:val="nil"/>
              <w:right w:val="single" w:sz="4" w:space="0" w:color="808080"/>
            </w:tcBorders>
            <w:shd w:val="clear" w:color="000000" w:fill="E6E6E6"/>
            <w:noWrap/>
            <w:hideMark/>
          </w:tcPr>
          <w:p w14:paraId="26CEA9EF" w14:textId="77777777" w:rsidR="00B8366A" w:rsidRPr="00B52AB8" w:rsidRDefault="00B8366A" w:rsidP="00F86990">
            <w:pPr>
              <w:spacing w:before="0"/>
              <w:outlineLvl w:val="1"/>
              <w:rPr>
                <w:rFonts w:ascii="Calibri" w:eastAsia="Times New Roman" w:hAnsi="Calibri" w:cs="Calibri"/>
                <w:sz w:val="22"/>
                <w:szCs w:val="22"/>
              </w:rPr>
            </w:pPr>
            <w:r w:rsidRPr="00B52AB8">
              <w:rPr>
                <w:rFonts w:ascii="Calibri" w:eastAsia="Times New Roman" w:hAnsi="Calibri" w:cs="Calibri"/>
                <w:sz w:val="22"/>
                <w:szCs w:val="22"/>
              </w:rPr>
              <w:t>2</w:t>
            </w:r>
          </w:p>
        </w:tc>
        <w:tc>
          <w:tcPr>
            <w:tcW w:w="5212" w:type="dxa"/>
            <w:tcBorders>
              <w:top w:val="single" w:sz="4" w:space="0" w:color="808080"/>
              <w:left w:val="nil"/>
              <w:bottom w:val="nil"/>
              <w:right w:val="single" w:sz="4" w:space="0" w:color="808080"/>
            </w:tcBorders>
            <w:shd w:val="clear" w:color="000000" w:fill="E6E6E6"/>
            <w:hideMark/>
          </w:tcPr>
          <w:p w14:paraId="6159EE9E" w14:textId="77777777" w:rsidR="00B8366A" w:rsidRPr="00B52AB8" w:rsidRDefault="00B8366A" w:rsidP="00F86990">
            <w:pPr>
              <w:spacing w:before="0"/>
              <w:outlineLvl w:val="1"/>
              <w:rPr>
                <w:rFonts w:ascii="Calibri" w:eastAsia="Times New Roman" w:hAnsi="Calibri" w:cs="Calibri"/>
                <w:sz w:val="22"/>
                <w:szCs w:val="22"/>
              </w:rPr>
            </w:pPr>
            <w:hyperlink r:id="rId348" w:anchor="RANGE!fullf0a95bbd1b46d9abdaa960a6a8a641c4aa7486f826d2bdde0c1bb267791a7f63" w:history="1">
              <w:r w:rsidRPr="00B52AB8">
                <w:rPr>
                  <w:rFonts w:ascii="Calibri" w:eastAsia="Times New Roman" w:hAnsi="Calibri" w:cs="Calibri"/>
                  <w:sz w:val="22"/>
                  <w:szCs w:val="22"/>
                </w:rPr>
                <w:t xml:space="preserve">        Cancellation Status Report</w:t>
              </w:r>
            </w:hyperlink>
          </w:p>
        </w:tc>
        <w:tc>
          <w:tcPr>
            <w:tcW w:w="1970" w:type="dxa"/>
            <w:tcBorders>
              <w:top w:val="single" w:sz="4" w:space="0" w:color="808080"/>
              <w:left w:val="nil"/>
              <w:bottom w:val="nil"/>
              <w:right w:val="single" w:sz="4" w:space="0" w:color="808080"/>
            </w:tcBorders>
            <w:shd w:val="clear" w:color="000000" w:fill="E6E6E6"/>
            <w:hideMark/>
          </w:tcPr>
          <w:p w14:paraId="52241776" w14:textId="77777777" w:rsidR="00B8366A" w:rsidRPr="00B52AB8" w:rsidRDefault="00B8366A" w:rsidP="00F86990">
            <w:pPr>
              <w:spacing w:before="0"/>
              <w:outlineLvl w:val="1"/>
              <w:rPr>
                <w:rFonts w:ascii="Calibri" w:eastAsia="Times New Roman" w:hAnsi="Calibri" w:cs="Calibri"/>
                <w:sz w:val="22"/>
                <w:szCs w:val="22"/>
              </w:rPr>
            </w:pPr>
            <w:r w:rsidRPr="00B52AB8">
              <w:rPr>
                <w:rFonts w:ascii="Calibri" w:eastAsia="Times New Roman" w:hAnsi="Calibri" w:cs="Calibri"/>
                <w:sz w:val="22"/>
                <w:szCs w:val="22"/>
              </w:rPr>
              <w:t>&lt;CxlStsRpt&gt;</w:t>
            </w:r>
          </w:p>
        </w:tc>
        <w:tc>
          <w:tcPr>
            <w:tcW w:w="740" w:type="dxa"/>
            <w:tcBorders>
              <w:top w:val="single" w:sz="4" w:space="0" w:color="808080"/>
              <w:left w:val="nil"/>
              <w:bottom w:val="nil"/>
              <w:right w:val="single" w:sz="4" w:space="0" w:color="808080"/>
            </w:tcBorders>
            <w:shd w:val="clear" w:color="000000" w:fill="E6E6E6"/>
            <w:noWrap/>
            <w:hideMark/>
          </w:tcPr>
          <w:p w14:paraId="4DA4F191" w14:textId="77777777" w:rsidR="00B8366A" w:rsidRPr="00B52AB8" w:rsidRDefault="00B8366A" w:rsidP="00F86990">
            <w:pPr>
              <w:spacing w:before="0"/>
              <w:outlineLvl w:val="1"/>
              <w:rPr>
                <w:rFonts w:ascii="Calibri" w:eastAsia="Times New Roman" w:hAnsi="Calibri" w:cs="Calibri"/>
                <w:sz w:val="22"/>
                <w:szCs w:val="22"/>
              </w:rPr>
            </w:pPr>
            <w:r w:rsidRPr="00B52AB8">
              <w:rPr>
                <w:rFonts w:ascii="Calibri" w:eastAsia="Times New Roman" w:hAnsi="Calibri" w:cs="Calibri"/>
                <w:sz w:val="22"/>
                <w:szCs w:val="22"/>
              </w:rPr>
              <w:t>[1..1]</w:t>
            </w:r>
          </w:p>
        </w:tc>
        <w:tc>
          <w:tcPr>
            <w:tcW w:w="2100" w:type="dxa"/>
            <w:tcBorders>
              <w:top w:val="single" w:sz="4" w:space="0" w:color="808080"/>
              <w:left w:val="nil"/>
              <w:bottom w:val="nil"/>
              <w:right w:val="single" w:sz="4" w:space="0" w:color="808080"/>
            </w:tcBorders>
            <w:shd w:val="clear" w:color="000000" w:fill="E6E6E6"/>
            <w:noWrap/>
            <w:hideMark/>
          </w:tcPr>
          <w:p w14:paraId="4BD43080" w14:textId="77777777" w:rsidR="00B8366A" w:rsidRPr="00B52AB8" w:rsidRDefault="00B8366A" w:rsidP="00F86990">
            <w:pPr>
              <w:spacing w:before="0"/>
              <w:outlineLvl w:val="1"/>
              <w:rPr>
                <w:rFonts w:ascii="Calibri" w:eastAsia="Times New Roman" w:hAnsi="Calibri" w:cs="Calibri"/>
                <w:sz w:val="22"/>
                <w:szCs w:val="22"/>
              </w:rPr>
            </w:pPr>
            <w:r w:rsidRPr="00B52AB8">
              <w:rPr>
                <w:rFonts w:ascii="Calibri" w:eastAsia="Times New Roman" w:hAnsi="Calibri" w:cs="Calibri"/>
                <w:sz w:val="22"/>
                <w:szCs w:val="22"/>
              </w:rPr>
              <w:t> </w:t>
            </w:r>
          </w:p>
        </w:tc>
      </w:tr>
      <w:tr w:rsidR="00B8366A" w:rsidRPr="00B52AB8" w14:paraId="01342BC0" w14:textId="77777777" w:rsidTr="00F86990">
        <w:trPr>
          <w:trHeight w:val="300"/>
        </w:trPr>
        <w:tc>
          <w:tcPr>
            <w:tcW w:w="468" w:type="dxa"/>
            <w:tcBorders>
              <w:top w:val="single" w:sz="4" w:space="0" w:color="808080"/>
              <w:left w:val="single" w:sz="4" w:space="0" w:color="808080"/>
              <w:bottom w:val="nil"/>
              <w:right w:val="single" w:sz="4" w:space="0" w:color="808080"/>
            </w:tcBorders>
            <w:noWrap/>
            <w:hideMark/>
          </w:tcPr>
          <w:p w14:paraId="38A00BA6" w14:textId="77777777" w:rsidR="00B8366A" w:rsidRPr="00B52AB8" w:rsidRDefault="00B8366A" w:rsidP="00F86990">
            <w:pPr>
              <w:spacing w:before="0"/>
              <w:outlineLvl w:val="2"/>
              <w:rPr>
                <w:rFonts w:ascii="Calibri" w:eastAsia="Times New Roman" w:hAnsi="Calibri" w:cs="Calibri"/>
                <w:sz w:val="22"/>
                <w:szCs w:val="22"/>
              </w:rPr>
            </w:pPr>
            <w:r w:rsidRPr="00B52AB8">
              <w:rPr>
                <w:rFonts w:ascii="Calibri" w:eastAsia="Times New Roman" w:hAnsi="Calibri" w:cs="Calibri"/>
                <w:sz w:val="22"/>
                <w:szCs w:val="22"/>
              </w:rPr>
              <w:t>3</w:t>
            </w:r>
          </w:p>
        </w:tc>
        <w:tc>
          <w:tcPr>
            <w:tcW w:w="5212" w:type="dxa"/>
            <w:tcBorders>
              <w:top w:val="single" w:sz="4" w:space="0" w:color="808080"/>
              <w:left w:val="nil"/>
              <w:bottom w:val="nil"/>
              <w:right w:val="single" w:sz="4" w:space="0" w:color="808080"/>
            </w:tcBorders>
            <w:hideMark/>
          </w:tcPr>
          <w:p w14:paraId="6EEBABBB" w14:textId="77777777" w:rsidR="00B8366A" w:rsidRPr="00B52AB8" w:rsidRDefault="00B8366A" w:rsidP="00F86990">
            <w:pPr>
              <w:spacing w:before="0"/>
              <w:outlineLvl w:val="2"/>
              <w:rPr>
                <w:rFonts w:ascii="Calibri" w:eastAsia="Times New Roman" w:hAnsi="Calibri" w:cs="Calibri"/>
                <w:sz w:val="22"/>
                <w:szCs w:val="22"/>
              </w:rPr>
            </w:pPr>
            <w:hyperlink r:id="rId349" w:anchor="RANGE!full17e62be208d26460760a55e70d19f6d5829989192d896e34c87febecc44ed723" w:history="1">
              <w:r w:rsidRPr="00B52AB8">
                <w:rPr>
                  <w:rFonts w:ascii="Calibri" w:eastAsia="Times New Roman" w:hAnsi="Calibri" w:cs="Calibri"/>
                  <w:sz w:val="22"/>
                  <w:szCs w:val="22"/>
                </w:rPr>
                <w:t xml:space="preserve">            Master Reference</w:t>
              </w:r>
            </w:hyperlink>
          </w:p>
        </w:tc>
        <w:tc>
          <w:tcPr>
            <w:tcW w:w="1970" w:type="dxa"/>
            <w:tcBorders>
              <w:top w:val="single" w:sz="4" w:space="0" w:color="808080"/>
              <w:left w:val="nil"/>
              <w:bottom w:val="nil"/>
              <w:right w:val="single" w:sz="4" w:space="0" w:color="808080"/>
            </w:tcBorders>
            <w:hideMark/>
          </w:tcPr>
          <w:p w14:paraId="62280943" w14:textId="77777777" w:rsidR="00B8366A" w:rsidRPr="00B52AB8" w:rsidRDefault="00B8366A" w:rsidP="00F86990">
            <w:pPr>
              <w:spacing w:before="0"/>
              <w:outlineLvl w:val="2"/>
              <w:rPr>
                <w:rFonts w:ascii="Calibri" w:eastAsia="Times New Roman" w:hAnsi="Calibri" w:cs="Calibri"/>
                <w:sz w:val="22"/>
                <w:szCs w:val="22"/>
              </w:rPr>
            </w:pPr>
            <w:r w:rsidRPr="00B52AB8">
              <w:rPr>
                <w:rFonts w:ascii="Calibri" w:eastAsia="Times New Roman" w:hAnsi="Calibri" w:cs="Calibri"/>
                <w:sz w:val="22"/>
                <w:szCs w:val="22"/>
              </w:rPr>
              <w:t>&lt;MstrRef&gt;</w:t>
            </w:r>
          </w:p>
        </w:tc>
        <w:tc>
          <w:tcPr>
            <w:tcW w:w="740" w:type="dxa"/>
            <w:tcBorders>
              <w:top w:val="single" w:sz="4" w:space="0" w:color="808080"/>
              <w:left w:val="nil"/>
              <w:bottom w:val="nil"/>
              <w:right w:val="single" w:sz="4" w:space="0" w:color="808080"/>
            </w:tcBorders>
            <w:noWrap/>
            <w:hideMark/>
          </w:tcPr>
          <w:p w14:paraId="34F83192" w14:textId="77777777" w:rsidR="00B8366A" w:rsidRPr="00B52AB8" w:rsidRDefault="00B8366A" w:rsidP="00F86990">
            <w:pPr>
              <w:spacing w:before="0"/>
              <w:outlineLvl w:val="2"/>
              <w:rPr>
                <w:rFonts w:ascii="Calibri" w:eastAsia="Times New Roman" w:hAnsi="Calibri" w:cs="Calibri"/>
                <w:sz w:val="22"/>
                <w:szCs w:val="22"/>
              </w:rPr>
            </w:pPr>
            <w:r w:rsidRPr="00B52AB8">
              <w:rPr>
                <w:rFonts w:ascii="Calibri" w:eastAsia="Times New Roman" w:hAnsi="Calibri" w:cs="Calibri"/>
                <w:sz w:val="22"/>
                <w:szCs w:val="22"/>
              </w:rPr>
              <w:t>[0..1]</w:t>
            </w:r>
          </w:p>
        </w:tc>
        <w:tc>
          <w:tcPr>
            <w:tcW w:w="2100" w:type="dxa"/>
            <w:tcBorders>
              <w:top w:val="single" w:sz="4" w:space="0" w:color="808080"/>
              <w:left w:val="nil"/>
              <w:bottom w:val="nil"/>
              <w:right w:val="single" w:sz="4" w:space="0" w:color="808080"/>
            </w:tcBorders>
            <w:hideMark/>
          </w:tcPr>
          <w:p w14:paraId="30928CE6" w14:textId="77777777" w:rsidR="00B8366A" w:rsidRPr="00B52AB8" w:rsidRDefault="00B8366A" w:rsidP="00F86990">
            <w:pPr>
              <w:spacing w:before="0"/>
              <w:outlineLvl w:val="2"/>
              <w:rPr>
                <w:rFonts w:ascii="Calibri" w:eastAsia="Times New Roman" w:hAnsi="Calibri" w:cs="Calibri"/>
                <w:sz w:val="22"/>
                <w:szCs w:val="22"/>
              </w:rPr>
            </w:pPr>
            <w:r w:rsidRPr="00B52AB8">
              <w:rPr>
                <w:rFonts w:ascii="Calibri" w:eastAsia="Times New Roman" w:hAnsi="Calibri" w:cs="Calibri"/>
                <w:sz w:val="22"/>
                <w:szCs w:val="22"/>
              </w:rPr>
              <w:t>text{1,35}</w:t>
            </w:r>
          </w:p>
        </w:tc>
      </w:tr>
      <w:tr w:rsidR="00B8366A" w:rsidRPr="00B52AB8" w14:paraId="251FB27A" w14:textId="77777777" w:rsidTr="00F86990">
        <w:trPr>
          <w:trHeight w:val="300"/>
        </w:trPr>
        <w:tc>
          <w:tcPr>
            <w:tcW w:w="468" w:type="dxa"/>
            <w:tcBorders>
              <w:top w:val="single" w:sz="4" w:space="0" w:color="808080"/>
              <w:left w:val="single" w:sz="4" w:space="0" w:color="808080"/>
              <w:bottom w:val="nil"/>
              <w:right w:val="single" w:sz="4" w:space="0" w:color="808080"/>
            </w:tcBorders>
            <w:noWrap/>
            <w:hideMark/>
          </w:tcPr>
          <w:p w14:paraId="497F1035" w14:textId="77777777" w:rsidR="00B8366A" w:rsidRPr="00B52AB8" w:rsidRDefault="00B8366A" w:rsidP="00F86990">
            <w:pPr>
              <w:spacing w:before="0"/>
              <w:outlineLvl w:val="2"/>
              <w:rPr>
                <w:rFonts w:ascii="Calibri" w:eastAsia="Times New Roman" w:hAnsi="Calibri" w:cs="Calibri"/>
                <w:sz w:val="22"/>
                <w:szCs w:val="22"/>
              </w:rPr>
            </w:pPr>
            <w:r w:rsidRPr="00B52AB8">
              <w:rPr>
                <w:rFonts w:ascii="Calibri" w:eastAsia="Times New Roman" w:hAnsi="Calibri" w:cs="Calibri"/>
                <w:sz w:val="22"/>
                <w:szCs w:val="22"/>
              </w:rPr>
              <w:t>3</w:t>
            </w:r>
          </w:p>
        </w:tc>
        <w:tc>
          <w:tcPr>
            <w:tcW w:w="5212" w:type="dxa"/>
            <w:tcBorders>
              <w:top w:val="single" w:sz="4" w:space="0" w:color="808080"/>
              <w:left w:val="nil"/>
              <w:bottom w:val="nil"/>
              <w:right w:val="single" w:sz="4" w:space="0" w:color="808080"/>
            </w:tcBorders>
            <w:hideMark/>
          </w:tcPr>
          <w:p w14:paraId="2A9DA895" w14:textId="77777777" w:rsidR="00B8366A" w:rsidRPr="00B52AB8" w:rsidRDefault="00B8366A" w:rsidP="00F86990">
            <w:pPr>
              <w:spacing w:before="0"/>
              <w:outlineLvl w:val="2"/>
              <w:rPr>
                <w:rFonts w:ascii="Calibri" w:eastAsia="Times New Roman" w:hAnsi="Calibri" w:cs="Calibri"/>
                <w:sz w:val="22"/>
                <w:szCs w:val="22"/>
              </w:rPr>
            </w:pPr>
            <w:hyperlink r:id="rId350" w:anchor="RANGE!fulldd5f0e06f0808cd4f55936a3d21d0245be44491deb41a48dda1ad1b2431d1314" w:history="1">
              <w:r w:rsidRPr="00B52AB8">
                <w:rPr>
                  <w:rFonts w:ascii="Calibri" w:eastAsia="Times New Roman" w:hAnsi="Calibri" w:cs="Calibri"/>
                  <w:sz w:val="22"/>
                  <w:szCs w:val="22"/>
                </w:rPr>
                <w:t xml:space="preserve">            Cancellation Status</w:t>
              </w:r>
            </w:hyperlink>
          </w:p>
        </w:tc>
        <w:tc>
          <w:tcPr>
            <w:tcW w:w="1970" w:type="dxa"/>
            <w:tcBorders>
              <w:top w:val="single" w:sz="4" w:space="0" w:color="808080"/>
              <w:left w:val="nil"/>
              <w:bottom w:val="nil"/>
              <w:right w:val="single" w:sz="4" w:space="0" w:color="808080"/>
            </w:tcBorders>
            <w:hideMark/>
          </w:tcPr>
          <w:p w14:paraId="7D592D93" w14:textId="77777777" w:rsidR="00B8366A" w:rsidRPr="00B52AB8" w:rsidRDefault="00B8366A" w:rsidP="00F86990">
            <w:pPr>
              <w:spacing w:before="0"/>
              <w:outlineLvl w:val="2"/>
              <w:rPr>
                <w:rFonts w:ascii="Calibri" w:eastAsia="Times New Roman" w:hAnsi="Calibri" w:cs="Calibri"/>
                <w:sz w:val="22"/>
                <w:szCs w:val="22"/>
              </w:rPr>
            </w:pPr>
            <w:r w:rsidRPr="00B52AB8">
              <w:rPr>
                <w:rFonts w:ascii="Calibri" w:eastAsia="Times New Roman" w:hAnsi="Calibri" w:cs="Calibri"/>
                <w:sz w:val="22"/>
                <w:szCs w:val="22"/>
              </w:rPr>
              <w:t>&lt;CxlSts&gt;</w:t>
            </w:r>
          </w:p>
        </w:tc>
        <w:tc>
          <w:tcPr>
            <w:tcW w:w="740" w:type="dxa"/>
            <w:tcBorders>
              <w:top w:val="single" w:sz="4" w:space="0" w:color="808080"/>
              <w:left w:val="nil"/>
              <w:bottom w:val="nil"/>
              <w:right w:val="single" w:sz="4" w:space="0" w:color="808080"/>
            </w:tcBorders>
            <w:noWrap/>
            <w:hideMark/>
          </w:tcPr>
          <w:p w14:paraId="61364B40" w14:textId="77777777" w:rsidR="00B8366A" w:rsidRPr="00B52AB8" w:rsidRDefault="00B8366A" w:rsidP="00F86990">
            <w:pPr>
              <w:spacing w:before="0"/>
              <w:outlineLvl w:val="2"/>
              <w:rPr>
                <w:rFonts w:ascii="Calibri" w:eastAsia="Times New Roman" w:hAnsi="Calibri" w:cs="Calibri"/>
                <w:sz w:val="22"/>
                <w:szCs w:val="22"/>
              </w:rPr>
            </w:pPr>
            <w:r w:rsidRPr="00B52AB8">
              <w:rPr>
                <w:rFonts w:ascii="Calibri" w:eastAsia="Times New Roman" w:hAnsi="Calibri" w:cs="Calibri"/>
                <w:sz w:val="22"/>
                <w:szCs w:val="22"/>
              </w:rPr>
              <w:t>[1..1]</w:t>
            </w:r>
          </w:p>
        </w:tc>
        <w:tc>
          <w:tcPr>
            <w:tcW w:w="2100" w:type="dxa"/>
            <w:tcBorders>
              <w:top w:val="single" w:sz="4" w:space="0" w:color="808080"/>
              <w:left w:val="nil"/>
              <w:bottom w:val="nil"/>
              <w:right w:val="single" w:sz="4" w:space="0" w:color="808080"/>
            </w:tcBorders>
            <w:noWrap/>
            <w:hideMark/>
          </w:tcPr>
          <w:p w14:paraId="7AF1B0FC" w14:textId="77777777" w:rsidR="00B8366A" w:rsidRPr="00B52AB8" w:rsidRDefault="00B8366A" w:rsidP="00F86990">
            <w:pPr>
              <w:spacing w:before="0"/>
              <w:outlineLvl w:val="2"/>
              <w:rPr>
                <w:rFonts w:ascii="Calibri" w:eastAsia="Times New Roman" w:hAnsi="Calibri" w:cs="Calibri"/>
                <w:sz w:val="22"/>
                <w:szCs w:val="22"/>
              </w:rPr>
            </w:pPr>
            <w:r w:rsidRPr="00B52AB8">
              <w:rPr>
                <w:rFonts w:ascii="Calibri" w:eastAsia="Times New Roman" w:hAnsi="Calibri" w:cs="Calibri"/>
                <w:sz w:val="22"/>
                <w:szCs w:val="22"/>
              </w:rPr>
              <w:t>Choice</w:t>
            </w:r>
          </w:p>
        </w:tc>
      </w:tr>
      <w:tr w:rsidR="00B8366A" w:rsidRPr="00B52AB8" w14:paraId="4369C313" w14:textId="77777777" w:rsidTr="00F86990">
        <w:trPr>
          <w:trHeight w:val="300"/>
        </w:trPr>
        <w:tc>
          <w:tcPr>
            <w:tcW w:w="468" w:type="dxa"/>
            <w:tcBorders>
              <w:top w:val="single" w:sz="4" w:space="0" w:color="808080"/>
              <w:left w:val="single" w:sz="4" w:space="0" w:color="808080"/>
              <w:bottom w:val="nil"/>
              <w:right w:val="single" w:sz="4" w:space="0" w:color="808080"/>
            </w:tcBorders>
            <w:noWrap/>
            <w:hideMark/>
          </w:tcPr>
          <w:p w14:paraId="4C0EC0C5" w14:textId="77777777" w:rsidR="00B8366A" w:rsidRPr="00B52AB8" w:rsidRDefault="00B8366A" w:rsidP="00F86990">
            <w:pPr>
              <w:spacing w:before="0"/>
              <w:outlineLvl w:val="3"/>
              <w:rPr>
                <w:rFonts w:ascii="Calibri" w:eastAsia="Times New Roman" w:hAnsi="Calibri" w:cs="Calibri"/>
                <w:sz w:val="22"/>
                <w:szCs w:val="22"/>
              </w:rPr>
            </w:pPr>
            <w:r w:rsidRPr="00B52AB8">
              <w:rPr>
                <w:rFonts w:ascii="Calibri" w:eastAsia="Times New Roman" w:hAnsi="Calibri" w:cs="Calibri"/>
                <w:sz w:val="22"/>
                <w:szCs w:val="22"/>
              </w:rPr>
              <w:t>4</w:t>
            </w:r>
          </w:p>
        </w:tc>
        <w:tc>
          <w:tcPr>
            <w:tcW w:w="5212" w:type="dxa"/>
            <w:tcBorders>
              <w:top w:val="single" w:sz="4" w:space="0" w:color="808080"/>
              <w:left w:val="nil"/>
              <w:bottom w:val="nil"/>
              <w:right w:val="single" w:sz="4" w:space="0" w:color="808080"/>
            </w:tcBorders>
            <w:hideMark/>
          </w:tcPr>
          <w:p w14:paraId="6D062639" w14:textId="77777777" w:rsidR="00B8366A" w:rsidRPr="00B52AB8" w:rsidRDefault="00B8366A" w:rsidP="00F86990">
            <w:pPr>
              <w:spacing w:before="0"/>
              <w:outlineLvl w:val="3"/>
              <w:rPr>
                <w:rFonts w:ascii="Calibri" w:eastAsia="Times New Roman" w:hAnsi="Calibri" w:cs="Calibri"/>
                <w:sz w:val="22"/>
                <w:szCs w:val="22"/>
              </w:rPr>
            </w:pPr>
            <w:hyperlink r:id="rId351" w:anchor="RANGE!full68ca7f3852d2f3bce68bba14f74c864dde9c8777246a773e2eee4e56db8b9fab" w:history="1">
              <w:r w:rsidRPr="00B52AB8">
                <w:rPr>
                  <w:rFonts w:ascii="Calibri" w:eastAsia="Times New Roman" w:hAnsi="Calibri" w:cs="Calibri"/>
                  <w:sz w:val="22"/>
                  <w:szCs w:val="22"/>
                </w:rPr>
                <w:t xml:space="preserve">                Status</w:t>
              </w:r>
            </w:hyperlink>
          </w:p>
        </w:tc>
        <w:tc>
          <w:tcPr>
            <w:tcW w:w="1970" w:type="dxa"/>
            <w:tcBorders>
              <w:top w:val="single" w:sz="4" w:space="0" w:color="808080"/>
              <w:left w:val="nil"/>
              <w:bottom w:val="nil"/>
              <w:right w:val="single" w:sz="4" w:space="0" w:color="808080"/>
            </w:tcBorders>
            <w:hideMark/>
          </w:tcPr>
          <w:p w14:paraId="1FF53EB0" w14:textId="77777777" w:rsidR="00B8366A" w:rsidRPr="00B52AB8" w:rsidRDefault="00B8366A" w:rsidP="00F86990">
            <w:pPr>
              <w:spacing w:before="0"/>
              <w:outlineLvl w:val="3"/>
              <w:rPr>
                <w:rFonts w:ascii="Calibri" w:eastAsia="Times New Roman" w:hAnsi="Calibri" w:cs="Calibri"/>
                <w:sz w:val="22"/>
                <w:szCs w:val="22"/>
              </w:rPr>
            </w:pPr>
            <w:r w:rsidRPr="00B52AB8">
              <w:rPr>
                <w:rFonts w:ascii="Calibri" w:eastAsia="Times New Roman" w:hAnsi="Calibri" w:cs="Calibri"/>
                <w:sz w:val="22"/>
                <w:szCs w:val="22"/>
              </w:rPr>
              <w:t>&lt;Sts&gt;</w:t>
            </w:r>
          </w:p>
        </w:tc>
        <w:tc>
          <w:tcPr>
            <w:tcW w:w="740" w:type="dxa"/>
            <w:tcBorders>
              <w:top w:val="single" w:sz="4" w:space="0" w:color="808080"/>
              <w:left w:val="nil"/>
              <w:bottom w:val="nil"/>
              <w:right w:val="single" w:sz="4" w:space="0" w:color="808080"/>
            </w:tcBorders>
            <w:noWrap/>
            <w:hideMark/>
          </w:tcPr>
          <w:p w14:paraId="1E72A1A8" w14:textId="77777777" w:rsidR="00B8366A" w:rsidRPr="00B52AB8" w:rsidRDefault="00B8366A" w:rsidP="00F86990">
            <w:pPr>
              <w:spacing w:before="0"/>
              <w:outlineLvl w:val="3"/>
              <w:rPr>
                <w:rFonts w:ascii="Calibri" w:eastAsia="Times New Roman" w:hAnsi="Calibri" w:cs="Calibri"/>
                <w:sz w:val="22"/>
                <w:szCs w:val="22"/>
              </w:rPr>
            </w:pPr>
            <w:r w:rsidRPr="00B52AB8">
              <w:rPr>
                <w:rFonts w:ascii="Calibri" w:eastAsia="Times New Roman" w:hAnsi="Calibri" w:cs="Calibri"/>
                <w:sz w:val="22"/>
                <w:szCs w:val="22"/>
              </w:rPr>
              <w:t>[1..1]</w:t>
            </w:r>
          </w:p>
        </w:tc>
        <w:tc>
          <w:tcPr>
            <w:tcW w:w="2100" w:type="dxa"/>
            <w:tcBorders>
              <w:top w:val="single" w:sz="4" w:space="0" w:color="808080"/>
              <w:left w:val="nil"/>
              <w:bottom w:val="nil"/>
              <w:right w:val="single" w:sz="4" w:space="0" w:color="808080"/>
            </w:tcBorders>
            <w:hideMark/>
          </w:tcPr>
          <w:p w14:paraId="2EB07AF5" w14:textId="77777777" w:rsidR="00B8366A" w:rsidRPr="00B52AB8" w:rsidRDefault="00B8366A" w:rsidP="00F86990">
            <w:pPr>
              <w:spacing w:before="0"/>
              <w:outlineLvl w:val="3"/>
              <w:rPr>
                <w:rFonts w:ascii="Calibri" w:eastAsia="Times New Roman" w:hAnsi="Calibri" w:cs="Calibri"/>
                <w:sz w:val="22"/>
                <w:szCs w:val="22"/>
              </w:rPr>
            </w:pPr>
            <w:r w:rsidRPr="00B52AB8">
              <w:rPr>
                <w:rFonts w:ascii="Calibri" w:eastAsia="Times New Roman" w:hAnsi="Calibri" w:cs="Calibri"/>
                <w:sz w:val="22"/>
                <w:szCs w:val="22"/>
              </w:rPr>
              <w:t>text</w:t>
            </w:r>
          </w:p>
        </w:tc>
      </w:tr>
      <w:tr w:rsidR="00B8366A" w:rsidRPr="00B52AB8" w14:paraId="695384DA" w14:textId="77777777" w:rsidTr="00F86990">
        <w:trPr>
          <w:trHeight w:val="300"/>
        </w:trPr>
        <w:tc>
          <w:tcPr>
            <w:tcW w:w="468" w:type="dxa"/>
            <w:tcBorders>
              <w:top w:val="single" w:sz="4" w:space="0" w:color="808080"/>
              <w:left w:val="single" w:sz="4" w:space="0" w:color="808080"/>
              <w:bottom w:val="nil"/>
              <w:right w:val="single" w:sz="4" w:space="0" w:color="808080"/>
            </w:tcBorders>
            <w:noWrap/>
            <w:hideMark/>
          </w:tcPr>
          <w:p w14:paraId="4B6D80F9" w14:textId="77777777" w:rsidR="00B8366A" w:rsidRPr="00B52AB8" w:rsidRDefault="00B8366A" w:rsidP="00F86990">
            <w:pPr>
              <w:spacing w:before="0"/>
              <w:outlineLvl w:val="3"/>
              <w:rPr>
                <w:rFonts w:ascii="Calibri" w:eastAsia="Times New Roman" w:hAnsi="Calibri" w:cs="Calibri"/>
                <w:sz w:val="22"/>
                <w:szCs w:val="22"/>
              </w:rPr>
            </w:pPr>
            <w:r w:rsidRPr="00B52AB8">
              <w:rPr>
                <w:rFonts w:ascii="Calibri" w:eastAsia="Times New Roman" w:hAnsi="Calibri" w:cs="Calibri"/>
                <w:sz w:val="22"/>
                <w:szCs w:val="22"/>
              </w:rPr>
              <w:t>4</w:t>
            </w:r>
          </w:p>
        </w:tc>
        <w:tc>
          <w:tcPr>
            <w:tcW w:w="5212" w:type="dxa"/>
            <w:tcBorders>
              <w:top w:val="single" w:sz="4" w:space="0" w:color="808080"/>
              <w:left w:val="nil"/>
              <w:bottom w:val="nil"/>
              <w:right w:val="single" w:sz="4" w:space="0" w:color="808080"/>
            </w:tcBorders>
            <w:hideMark/>
          </w:tcPr>
          <w:p w14:paraId="42F9BED4" w14:textId="77777777" w:rsidR="00B8366A" w:rsidRPr="00B52AB8" w:rsidRDefault="00B8366A" w:rsidP="00F86990">
            <w:pPr>
              <w:spacing w:before="0"/>
              <w:outlineLvl w:val="3"/>
              <w:rPr>
                <w:rFonts w:ascii="Calibri" w:eastAsia="Times New Roman" w:hAnsi="Calibri" w:cs="Calibri"/>
                <w:sz w:val="22"/>
                <w:szCs w:val="22"/>
              </w:rPr>
            </w:pPr>
            <w:hyperlink r:id="rId352" w:anchor="RANGE!fulle1ce374d544a004284d1fb15c612d03805ae53bbafa45f4fd5338444f5b1776e" w:history="1">
              <w:r w:rsidRPr="00B52AB8">
                <w:rPr>
                  <w:rFonts w:ascii="Calibri" w:eastAsia="Times New Roman" w:hAnsi="Calibri" w:cs="Calibri"/>
                  <w:sz w:val="22"/>
                  <w:szCs w:val="22"/>
                </w:rPr>
                <w:t xml:space="preserve">                Rejected</w:t>
              </w:r>
            </w:hyperlink>
          </w:p>
        </w:tc>
        <w:tc>
          <w:tcPr>
            <w:tcW w:w="1970" w:type="dxa"/>
            <w:tcBorders>
              <w:top w:val="single" w:sz="4" w:space="0" w:color="808080"/>
              <w:left w:val="nil"/>
              <w:bottom w:val="nil"/>
              <w:right w:val="single" w:sz="4" w:space="0" w:color="808080"/>
            </w:tcBorders>
            <w:hideMark/>
          </w:tcPr>
          <w:p w14:paraId="021A93DA" w14:textId="77777777" w:rsidR="00B8366A" w:rsidRPr="00B52AB8" w:rsidRDefault="00B8366A" w:rsidP="00F86990">
            <w:pPr>
              <w:spacing w:before="0"/>
              <w:outlineLvl w:val="3"/>
              <w:rPr>
                <w:rFonts w:ascii="Calibri" w:eastAsia="Times New Roman" w:hAnsi="Calibri" w:cs="Calibri"/>
                <w:sz w:val="22"/>
                <w:szCs w:val="22"/>
              </w:rPr>
            </w:pPr>
            <w:r w:rsidRPr="00B52AB8">
              <w:rPr>
                <w:rFonts w:ascii="Calibri" w:eastAsia="Times New Roman" w:hAnsi="Calibri" w:cs="Calibri"/>
                <w:sz w:val="22"/>
                <w:szCs w:val="22"/>
              </w:rPr>
              <w:t>&lt;Rjctd&gt;</w:t>
            </w:r>
          </w:p>
        </w:tc>
        <w:tc>
          <w:tcPr>
            <w:tcW w:w="740" w:type="dxa"/>
            <w:tcBorders>
              <w:top w:val="single" w:sz="4" w:space="0" w:color="808080"/>
              <w:left w:val="nil"/>
              <w:bottom w:val="nil"/>
              <w:right w:val="single" w:sz="4" w:space="0" w:color="808080"/>
            </w:tcBorders>
            <w:noWrap/>
            <w:hideMark/>
          </w:tcPr>
          <w:p w14:paraId="50A6B496" w14:textId="77777777" w:rsidR="00B8366A" w:rsidRPr="00B52AB8" w:rsidRDefault="00B8366A" w:rsidP="00F86990">
            <w:pPr>
              <w:spacing w:before="0"/>
              <w:outlineLvl w:val="3"/>
              <w:rPr>
                <w:rFonts w:ascii="Calibri" w:eastAsia="Times New Roman" w:hAnsi="Calibri" w:cs="Calibri"/>
                <w:sz w:val="22"/>
                <w:szCs w:val="22"/>
              </w:rPr>
            </w:pPr>
            <w:r w:rsidRPr="00B52AB8">
              <w:rPr>
                <w:rFonts w:ascii="Calibri" w:eastAsia="Times New Roman" w:hAnsi="Calibri" w:cs="Calibri"/>
                <w:sz w:val="22"/>
                <w:szCs w:val="22"/>
              </w:rPr>
              <w:t>[1..1]</w:t>
            </w:r>
          </w:p>
        </w:tc>
        <w:tc>
          <w:tcPr>
            <w:tcW w:w="2100" w:type="dxa"/>
            <w:tcBorders>
              <w:top w:val="single" w:sz="4" w:space="0" w:color="808080"/>
              <w:left w:val="nil"/>
              <w:bottom w:val="nil"/>
              <w:right w:val="single" w:sz="4" w:space="0" w:color="808080"/>
            </w:tcBorders>
            <w:noWrap/>
            <w:hideMark/>
          </w:tcPr>
          <w:p w14:paraId="266AC6A6" w14:textId="77777777" w:rsidR="00B8366A" w:rsidRPr="00B52AB8" w:rsidRDefault="00B8366A" w:rsidP="00F86990">
            <w:pPr>
              <w:spacing w:before="0"/>
              <w:outlineLvl w:val="3"/>
              <w:rPr>
                <w:rFonts w:ascii="Calibri" w:eastAsia="Times New Roman" w:hAnsi="Calibri" w:cs="Calibri"/>
                <w:sz w:val="22"/>
                <w:szCs w:val="22"/>
              </w:rPr>
            </w:pPr>
            <w:r w:rsidRPr="00B52AB8">
              <w:rPr>
                <w:rFonts w:ascii="Calibri" w:eastAsia="Times New Roman" w:hAnsi="Calibri" w:cs="Calibri"/>
                <w:sz w:val="22"/>
                <w:szCs w:val="22"/>
              </w:rPr>
              <w:t> </w:t>
            </w:r>
          </w:p>
        </w:tc>
      </w:tr>
      <w:tr w:rsidR="00B8366A" w:rsidRPr="00B52AB8" w14:paraId="51A8069C" w14:textId="77777777" w:rsidTr="00F86990">
        <w:trPr>
          <w:trHeight w:val="300"/>
        </w:trPr>
        <w:tc>
          <w:tcPr>
            <w:tcW w:w="468" w:type="dxa"/>
            <w:tcBorders>
              <w:top w:val="single" w:sz="4" w:space="0" w:color="808080"/>
              <w:left w:val="single" w:sz="4" w:space="0" w:color="808080"/>
              <w:bottom w:val="nil"/>
              <w:right w:val="single" w:sz="4" w:space="0" w:color="808080"/>
            </w:tcBorders>
            <w:noWrap/>
            <w:hideMark/>
          </w:tcPr>
          <w:p w14:paraId="441C8207" w14:textId="77777777" w:rsidR="00B8366A" w:rsidRPr="00B52AB8" w:rsidRDefault="00B8366A" w:rsidP="00F86990">
            <w:pPr>
              <w:spacing w:before="0"/>
              <w:outlineLvl w:val="4"/>
              <w:rPr>
                <w:rFonts w:ascii="Calibri" w:eastAsia="Times New Roman" w:hAnsi="Calibri" w:cs="Calibri"/>
                <w:sz w:val="22"/>
                <w:szCs w:val="22"/>
              </w:rPr>
            </w:pPr>
            <w:r w:rsidRPr="00B52AB8">
              <w:rPr>
                <w:rFonts w:ascii="Calibri" w:eastAsia="Times New Roman" w:hAnsi="Calibri" w:cs="Calibri"/>
                <w:sz w:val="22"/>
                <w:szCs w:val="22"/>
              </w:rPr>
              <w:t>5</w:t>
            </w:r>
          </w:p>
        </w:tc>
        <w:tc>
          <w:tcPr>
            <w:tcW w:w="5212" w:type="dxa"/>
            <w:tcBorders>
              <w:top w:val="single" w:sz="4" w:space="0" w:color="808080"/>
              <w:left w:val="nil"/>
              <w:bottom w:val="nil"/>
              <w:right w:val="single" w:sz="4" w:space="0" w:color="808080"/>
            </w:tcBorders>
            <w:hideMark/>
          </w:tcPr>
          <w:p w14:paraId="14B5106D" w14:textId="77777777" w:rsidR="00B8366A" w:rsidRPr="00B52AB8" w:rsidRDefault="00B8366A" w:rsidP="00F86990">
            <w:pPr>
              <w:spacing w:before="0"/>
              <w:outlineLvl w:val="4"/>
              <w:rPr>
                <w:rFonts w:ascii="Calibri" w:eastAsia="Times New Roman" w:hAnsi="Calibri" w:cs="Calibri"/>
                <w:sz w:val="22"/>
                <w:szCs w:val="22"/>
              </w:rPr>
            </w:pPr>
            <w:hyperlink r:id="rId353" w:anchor="RANGE!fulla22de8f00374c2787b7f2e4b654f05ee40ffbef13304bb9ba32758d9f9c9cff4" w:history="1">
              <w:r w:rsidRPr="00B52AB8">
                <w:rPr>
                  <w:rFonts w:ascii="Calibri" w:eastAsia="Times New Roman" w:hAnsi="Calibri" w:cs="Calibri"/>
                  <w:sz w:val="22"/>
                  <w:szCs w:val="22"/>
                </w:rPr>
                <w:t xml:space="preserve">                    Reason</w:t>
              </w:r>
            </w:hyperlink>
          </w:p>
        </w:tc>
        <w:tc>
          <w:tcPr>
            <w:tcW w:w="1970" w:type="dxa"/>
            <w:tcBorders>
              <w:top w:val="single" w:sz="4" w:space="0" w:color="808080"/>
              <w:left w:val="nil"/>
              <w:bottom w:val="nil"/>
              <w:right w:val="single" w:sz="4" w:space="0" w:color="808080"/>
            </w:tcBorders>
            <w:hideMark/>
          </w:tcPr>
          <w:p w14:paraId="0143DCD3" w14:textId="77777777" w:rsidR="00B8366A" w:rsidRPr="00B52AB8" w:rsidRDefault="00B8366A" w:rsidP="00F86990">
            <w:pPr>
              <w:spacing w:before="0"/>
              <w:outlineLvl w:val="4"/>
              <w:rPr>
                <w:rFonts w:ascii="Calibri" w:eastAsia="Times New Roman" w:hAnsi="Calibri" w:cs="Calibri"/>
                <w:sz w:val="22"/>
                <w:szCs w:val="22"/>
              </w:rPr>
            </w:pPr>
            <w:r w:rsidRPr="00B52AB8">
              <w:rPr>
                <w:rFonts w:ascii="Calibri" w:eastAsia="Times New Roman" w:hAnsi="Calibri" w:cs="Calibri"/>
                <w:sz w:val="22"/>
                <w:szCs w:val="22"/>
              </w:rPr>
              <w:t>&lt;Rsn&gt;</w:t>
            </w:r>
          </w:p>
        </w:tc>
        <w:tc>
          <w:tcPr>
            <w:tcW w:w="740" w:type="dxa"/>
            <w:tcBorders>
              <w:top w:val="single" w:sz="4" w:space="0" w:color="808080"/>
              <w:left w:val="nil"/>
              <w:bottom w:val="nil"/>
              <w:right w:val="single" w:sz="4" w:space="0" w:color="808080"/>
            </w:tcBorders>
            <w:noWrap/>
            <w:hideMark/>
          </w:tcPr>
          <w:p w14:paraId="237B391C" w14:textId="77777777" w:rsidR="00B8366A" w:rsidRPr="00B52AB8" w:rsidRDefault="00B8366A" w:rsidP="00F86990">
            <w:pPr>
              <w:spacing w:before="0"/>
              <w:outlineLvl w:val="4"/>
              <w:rPr>
                <w:rFonts w:ascii="Calibri" w:eastAsia="Times New Roman" w:hAnsi="Calibri" w:cs="Calibri"/>
                <w:sz w:val="22"/>
                <w:szCs w:val="22"/>
              </w:rPr>
            </w:pPr>
            <w:r w:rsidRPr="00B52AB8">
              <w:rPr>
                <w:rFonts w:ascii="Calibri" w:eastAsia="Times New Roman" w:hAnsi="Calibri" w:cs="Calibri"/>
                <w:sz w:val="22"/>
                <w:szCs w:val="22"/>
              </w:rPr>
              <w:t>[0..1]</w:t>
            </w:r>
          </w:p>
        </w:tc>
        <w:tc>
          <w:tcPr>
            <w:tcW w:w="2100" w:type="dxa"/>
            <w:tcBorders>
              <w:top w:val="single" w:sz="4" w:space="0" w:color="808080"/>
              <w:left w:val="nil"/>
              <w:bottom w:val="nil"/>
              <w:right w:val="single" w:sz="4" w:space="0" w:color="808080"/>
            </w:tcBorders>
            <w:noWrap/>
            <w:hideMark/>
          </w:tcPr>
          <w:p w14:paraId="494AB253" w14:textId="77777777" w:rsidR="00B8366A" w:rsidRPr="00B52AB8" w:rsidRDefault="00B8366A" w:rsidP="00F86990">
            <w:pPr>
              <w:spacing w:before="0"/>
              <w:outlineLvl w:val="4"/>
              <w:rPr>
                <w:rFonts w:ascii="Calibri" w:eastAsia="Times New Roman" w:hAnsi="Calibri" w:cs="Calibri"/>
                <w:sz w:val="22"/>
                <w:szCs w:val="22"/>
              </w:rPr>
            </w:pPr>
            <w:r w:rsidRPr="00B52AB8">
              <w:rPr>
                <w:rFonts w:ascii="Calibri" w:eastAsia="Times New Roman" w:hAnsi="Calibri" w:cs="Calibri"/>
                <w:sz w:val="22"/>
                <w:szCs w:val="22"/>
              </w:rPr>
              <w:t>Choice</w:t>
            </w:r>
          </w:p>
        </w:tc>
      </w:tr>
      <w:tr w:rsidR="00B8366A" w:rsidRPr="00B52AB8" w14:paraId="786C74C2" w14:textId="77777777" w:rsidTr="00F86990">
        <w:trPr>
          <w:trHeight w:val="300"/>
        </w:trPr>
        <w:tc>
          <w:tcPr>
            <w:tcW w:w="468" w:type="dxa"/>
            <w:tcBorders>
              <w:top w:val="single" w:sz="4" w:space="0" w:color="808080"/>
              <w:left w:val="single" w:sz="4" w:space="0" w:color="808080"/>
              <w:bottom w:val="nil"/>
              <w:right w:val="single" w:sz="4" w:space="0" w:color="808080"/>
            </w:tcBorders>
            <w:noWrap/>
            <w:hideMark/>
          </w:tcPr>
          <w:p w14:paraId="361278C5" w14:textId="77777777" w:rsidR="00B8366A" w:rsidRPr="00B52AB8" w:rsidRDefault="00B8366A" w:rsidP="00F86990">
            <w:pPr>
              <w:spacing w:before="0"/>
              <w:outlineLvl w:val="5"/>
              <w:rPr>
                <w:rFonts w:ascii="Calibri" w:eastAsia="Times New Roman" w:hAnsi="Calibri" w:cs="Calibri"/>
                <w:sz w:val="22"/>
                <w:szCs w:val="22"/>
              </w:rPr>
            </w:pPr>
            <w:r w:rsidRPr="00B52AB8">
              <w:rPr>
                <w:rFonts w:ascii="Calibri" w:eastAsia="Times New Roman" w:hAnsi="Calibri" w:cs="Calibri"/>
                <w:sz w:val="22"/>
                <w:szCs w:val="22"/>
              </w:rPr>
              <w:t>6</w:t>
            </w:r>
          </w:p>
        </w:tc>
        <w:tc>
          <w:tcPr>
            <w:tcW w:w="5212" w:type="dxa"/>
            <w:tcBorders>
              <w:top w:val="single" w:sz="4" w:space="0" w:color="808080"/>
              <w:left w:val="nil"/>
              <w:bottom w:val="nil"/>
              <w:right w:val="single" w:sz="4" w:space="0" w:color="808080"/>
            </w:tcBorders>
            <w:hideMark/>
          </w:tcPr>
          <w:p w14:paraId="7DAFFF32" w14:textId="77777777" w:rsidR="00B8366A" w:rsidRPr="00B52AB8" w:rsidRDefault="00B8366A" w:rsidP="00F86990">
            <w:pPr>
              <w:spacing w:before="0"/>
              <w:outlineLvl w:val="5"/>
              <w:rPr>
                <w:rFonts w:ascii="Calibri" w:eastAsia="Times New Roman" w:hAnsi="Calibri" w:cs="Calibri"/>
                <w:sz w:val="22"/>
                <w:szCs w:val="22"/>
              </w:rPr>
            </w:pPr>
            <w:hyperlink r:id="rId354" w:anchor="RANGE!fullb20e6263676ca960681cbdc83c90bc329d214097b0e5dd59de9c1d25c5aff6a4" w:history="1">
              <w:r w:rsidRPr="00B52AB8">
                <w:rPr>
                  <w:rFonts w:ascii="Calibri" w:eastAsia="Times New Roman" w:hAnsi="Calibri" w:cs="Calibri"/>
                  <w:sz w:val="22"/>
                  <w:szCs w:val="22"/>
                </w:rPr>
                <w:t xml:space="preserve">                        Code</w:t>
              </w:r>
            </w:hyperlink>
          </w:p>
        </w:tc>
        <w:tc>
          <w:tcPr>
            <w:tcW w:w="1970" w:type="dxa"/>
            <w:tcBorders>
              <w:top w:val="single" w:sz="4" w:space="0" w:color="808080"/>
              <w:left w:val="nil"/>
              <w:bottom w:val="nil"/>
              <w:right w:val="single" w:sz="4" w:space="0" w:color="808080"/>
            </w:tcBorders>
            <w:hideMark/>
          </w:tcPr>
          <w:p w14:paraId="63DE1500" w14:textId="77777777" w:rsidR="00B8366A" w:rsidRPr="00B52AB8" w:rsidRDefault="00B8366A" w:rsidP="00F86990">
            <w:pPr>
              <w:spacing w:before="0"/>
              <w:outlineLvl w:val="5"/>
              <w:rPr>
                <w:rFonts w:ascii="Calibri" w:eastAsia="Times New Roman" w:hAnsi="Calibri" w:cs="Calibri"/>
                <w:sz w:val="22"/>
                <w:szCs w:val="22"/>
              </w:rPr>
            </w:pPr>
            <w:r w:rsidRPr="00B52AB8">
              <w:rPr>
                <w:rFonts w:ascii="Calibri" w:eastAsia="Times New Roman" w:hAnsi="Calibri" w:cs="Calibri"/>
                <w:sz w:val="22"/>
                <w:szCs w:val="22"/>
              </w:rPr>
              <w:t>&lt;Cd&gt;</w:t>
            </w:r>
          </w:p>
        </w:tc>
        <w:tc>
          <w:tcPr>
            <w:tcW w:w="740" w:type="dxa"/>
            <w:tcBorders>
              <w:top w:val="single" w:sz="4" w:space="0" w:color="808080"/>
              <w:left w:val="nil"/>
              <w:bottom w:val="nil"/>
              <w:right w:val="single" w:sz="4" w:space="0" w:color="808080"/>
            </w:tcBorders>
            <w:noWrap/>
            <w:hideMark/>
          </w:tcPr>
          <w:p w14:paraId="59D89A4F" w14:textId="77777777" w:rsidR="00B8366A" w:rsidRPr="00B52AB8" w:rsidRDefault="00B8366A" w:rsidP="00F86990">
            <w:pPr>
              <w:spacing w:before="0"/>
              <w:outlineLvl w:val="5"/>
              <w:rPr>
                <w:rFonts w:ascii="Calibri" w:eastAsia="Times New Roman" w:hAnsi="Calibri" w:cs="Calibri"/>
                <w:sz w:val="22"/>
                <w:szCs w:val="22"/>
              </w:rPr>
            </w:pPr>
            <w:r w:rsidRPr="00B52AB8">
              <w:rPr>
                <w:rFonts w:ascii="Calibri" w:eastAsia="Times New Roman" w:hAnsi="Calibri" w:cs="Calibri"/>
                <w:sz w:val="22"/>
                <w:szCs w:val="22"/>
              </w:rPr>
              <w:t>[1..1]</w:t>
            </w:r>
          </w:p>
        </w:tc>
        <w:tc>
          <w:tcPr>
            <w:tcW w:w="2100" w:type="dxa"/>
            <w:tcBorders>
              <w:top w:val="single" w:sz="4" w:space="0" w:color="808080"/>
              <w:left w:val="nil"/>
              <w:bottom w:val="nil"/>
              <w:right w:val="single" w:sz="4" w:space="0" w:color="808080"/>
            </w:tcBorders>
            <w:hideMark/>
          </w:tcPr>
          <w:p w14:paraId="65A4A575" w14:textId="77777777" w:rsidR="00B8366A" w:rsidRPr="00B52AB8" w:rsidRDefault="00B8366A" w:rsidP="00F86990">
            <w:pPr>
              <w:spacing w:before="0"/>
              <w:outlineLvl w:val="5"/>
              <w:rPr>
                <w:rFonts w:ascii="Calibri" w:eastAsia="Times New Roman" w:hAnsi="Calibri" w:cs="Calibri"/>
                <w:sz w:val="22"/>
                <w:szCs w:val="22"/>
              </w:rPr>
            </w:pPr>
            <w:r w:rsidRPr="00B52AB8">
              <w:rPr>
                <w:rFonts w:ascii="Calibri" w:eastAsia="Times New Roman" w:hAnsi="Calibri" w:cs="Calibri"/>
                <w:sz w:val="22"/>
                <w:szCs w:val="22"/>
              </w:rPr>
              <w:t>text</w:t>
            </w:r>
          </w:p>
        </w:tc>
      </w:tr>
      <w:tr w:rsidR="00B8366A" w:rsidRPr="00B52AB8" w14:paraId="5049C0EE" w14:textId="77777777" w:rsidTr="00F86990">
        <w:trPr>
          <w:trHeight w:val="300"/>
        </w:trPr>
        <w:tc>
          <w:tcPr>
            <w:tcW w:w="468" w:type="dxa"/>
            <w:tcBorders>
              <w:top w:val="single" w:sz="4" w:space="0" w:color="808080"/>
              <w:left w:val="single" w:sz="4" w:space="0" w:color="808080"/>
              <w:bottom w:val="nil"/>
              <w:right w:val="single" w:sz="4" w:space="0" w:color="808080"/>
            </w:tcBorders>
            <w:noWrap/>
          </w:tcPr>
          <w:p w14:paraId="73C82EF5" w14:textId="77777777" w:rsidR="00B8366A" w:rsidRPr="00B52AB8" w:rsidRDefault="00B8366A" w:rsidP="00F86990">
            <w:pPr>
              <w:spacing w:before="0"/>
              <w:outlineLvl w:val="6"/>
              <w:rPr>
                <w:rFonts w:ascii="Calibri" w:eastAsia="Times New Roman" w:hAnsi="Calibri" w:cs="Calibri"/>
                <w:sz w:val="22"/>
                <w:szCs w:val="22"/>
              </w:rPr>
            </w:pPr>
            <w:r w:rsidRPr="00B52AB8">
              <w:rPr>
                <w:rFonts w:ascii="Calibri" w:eastAsia="Times New Roman" w:hAnsi="Calibri" w:cs="Calibri"/>
                <w:color w:val="0070C0"/>
                <w:sz w:val="22"/>
                <w:szCs w:val="22"/>
              </w:rPr>
              <w:t>7</w:t>
            </w:r>
          </w:p>
        </w:tc>
        <w:tc>
          <w:tcPr>
            <w:tcW w:w="5212" w:type="dxa"/>
            <w:tcBorders>
              <w:top w:val="single" w:sz="4" w:space="0" w:color="808080"/>
              <w:left w:val="nil"/>
              <w:bottom w:val="nil"/>
              <w:right w:val="single" w:sz="4" w:space="0" w:color="808080"/>
            </w:tcBorders>
          </w:tcPr>
          <w:p w14:paraId="61BE7034" w14:textId="77777777" w:rsidR="00B8366A" w:rsidRPr="00B52AB8" w:rsidRDefault="00B8366A" w:rsidP="00F86990">
            <w:pPr>
              <w:spacing w:before="0"/>
              <w:outlineLvl w:val="6"/>
              <w:rPr>
                <w:rFonts w:ascii="Calibri" w:eastAsia="Times New Roman" w:hAnsi="Calibri" w:cs="Calibri"/>
                <w:sz w:val="22"/>
                <w:szCs w:val="22"/>
              </w:rPr>
            </w:pPr>
            <w:r w:rsidRPr="00B52AB8">
              <w:rPr>
                <w:rFonts w:ascii="Calibri" w:eastAsia="Times New Roman" w:hAnsi="Calibri" w:cs="Calibri"/>
                <w:sz w:val="22"/>
                <w:szCs w:val="22"/>
              </w:rPr>
              <w:t xml:space="preserve">                                </w:t>
            </w:r>
            <w:r>
              <w:rPr>
                <w:rFonts w:ascii="Calibri" w:eastAsia="Times New Roman" w:hAnsi="Calibri" w:cs="Calibri"/>
                <w:color w:val="0070C0"/>
                <w:sz w:val="22"/>
                <w:szCs w:val="22"/>
              </w:rPr>
              <w:t>After Deadline</w:t>
            </w:r>
            <w:r w:rsidRPr="00B52AB8">
              <w:rPr>
                <w:rFonts w:ascii="Calibri" w:eastAsia="Times New Roman" w:hAnsi="Calibri" w:cs="Calibri"/>
                <w:sz w:val="22"/>
                <w:szCs w:val="22"/>
              </w:rPr>
              <w:t xml:space="preserve"> </w:t>
            </w:r>
          </w:p>
        </w:tc>
        <w:tc>
          <w:tcPr>
            <w:tcW w:w="1970" w:type="dxa"/>
            <w:tcBorders>
              <w:top w:val="single" w:sz="4" w:space="0" w:color="808080"/>
              <w:left w:val="nil"/>
              <w:bottom w:val="nil"/>
              <w:right w:val="single" w:sz="4" w:space="0" w:color="808080"/>
            </w:tcBorders>
            <w:noWrap/>
          </w:tcPr>
          <w:p w14:paraId="61E356D3" w14:textId="77777777" w:rsidR="00B8366A" w:rsidRPr="00B52AB8" w:rsidRDefault="00B8366A" w:rsidP="00F86990">
            <w:pPr>
              <w:spacing w:before="0"/>
              <w:outlineLvl w:val="6"/>
              <w:rPr>
                <w:rFonts w:ascii="Calibri" w:eastAsia="Times New Roman" w:hAnsi="Calibri" w:cs="Calibri"/>
                <w:sz w:val="22"/>
                <w:szCs w:val="22"/>
              </w:rPr>
            </w:pPr>
            <w:r w:rsidRPr="00B52AB8">
              <w:rPr>
                <w:rFonts w:ascii="Calibri" w:eastAsia="Times New Roman" w:hAnsi="Calibri" w:cs="Calibri"/>
                <w:sz w:val="22"/>
                <w:szCs w:val="22"/>
              </w:rPr>
              <w:t> </w:t>
            </w:r>
          </w:p>
        </w:tc>
        <w:tc>
          <w:tcPr>
            <w:tcW w:w="740" w:type="dxa"/>
            <w:tcBorders>
              <w:top w:val="single" w:sz="4" w:space="0" w:color="808080"/>
              <w:left w:val="nil"/>
              <w:bottom w:val="nil"/>
              <w:right w:val="single" w:sz="4" w:space="0" w:color="808080"/>
            </w:tcBorders>
            <w:noWrap/>
          </w:tcPr>
          <w:p w14:paraId="6986D7FB" w14:textId="77777777" w:rsidR="00B8366A" w:rsidRPr="00B52AB8" w:rsidRDefault="00B8366A" w:rsidP="00F86990">
            <w:pPr>
              <w:spacing w:before="0"/>
              <w:outlineLvl w:val="6"/>
              <w:rPr>
                <w:rFonts w:ascii="Calibri" w:eastAsia="Times New Roman" w:hAnsi="Calibri" w:cs="Calibri"/>
                <w:sz w:val="22"/>
                <w:szCs w:val="22"/>
              </w:rPr>
            </w:pPr>
            <w:r w:rsidRPr="00B52AB8">
              <w:rPr>
                <w:rFonts w:ascii="Calibri" w:eastAsia="Times New Roman" w:hAnsi="Calibri" w:cs="Calibri"/>
                <w:sz w:val="22"/>
                <w:szCs w:val="22"/>
              </w:rPr>
              <w:t> </w:t>
            </w:r>
          </w:p>
        </w:tc>
        <w:tc>
          <w:tcPr>
            <w:tcW w:w="2100" w:type="dxa"/>
            <w:tcBorders>
              <w:top w:val="single" w:sz="4" w:space="0" w:color="808080"/>
              <w:left w:val="nil"/>
              <w:bottom w:val="nil"/>
              <w:right w:val="single" w:sz="4" w:space="0" w:color="808080"/>
            </w:tcBorders>
          </w:tcPr>
          <w:p w14:paraId="7518B7A2" w14:textId="77777777" w:rsidR="00B8366A" w:rsidRPr="00B52AB8" w:rsidRDefault="00B8366A" w:rsidP="00F86990">
            <w:pPr>
              <w:spacing w:before="0"/>
              <w:outlineLvl w:val="6"/>
              <w:rPr>
                <w:rFonts w:ascii="Calibri" w:eastAsia="Times New Roman" w:hAnsi="Calibri" w:cs="Calibri"/>
                <w:sz w:val="22"/>
                <w:szCs w:val="22"/>
              </w:rPr>
            </w:pPr>
            <w:r>
              <w:rPr>
                <w:rFonts w:ascii="Calibri" w:eastAsia="Times New Roman" w:hAnsi="Calibri" w:cs="Calibri"/>
                <w:color w:val="0070C0"/>
                <w:sz w:val="22"/>
                <w:szCs w:val="22"/>
              </w:rPr>
              <w:t>ADEA</w:t>
            </w:r>
          </w:p>
        </w:tc>
      </w:tr>
      <w:tr w:rsidR="00B8366A" w:rsidRPr="00B52AB8" w14:paraId="220A630F" w14:textId="77777777" w:rsidTr="00F86990">
        <w:trPr>
          <w:trHeight w:val="300"/>
        </w:trPr>
        <w:tc>
          <w:tcPr>
            <w:tcW w:w="468" w:type="dxa"/>
            <w:tcBorders>
              <w:top w:val="single" w:sz="4" w:space="0" w:color="808080"/>
              <w:left w:val="single" w:sz="4" w:space="0" w:color="808080"/>
              <w:bottom w:val="nil"/>
              <w:right w:val="single" w:sz="4" w:space="0" w:color="808080"/>
            </w:tcBorders>
            <w:noWrap/>
            <w:hideMark/>
          </w:tcPr>
          <w:p w14:paraId="387B46B3" w14:textId="77777777" w:rsidR="00B8366A" w:rsidRPr="00B52AB8" w:rsidRDefault="00B8366A" w:rsidP="00F86990">
            <w:pPr>
              <w:spacing w:before="0"/>
              <w:outlineLvl w:val="6"/>
              <w:rPr>
                <w:rFonts w:ascii="Calibri" w:eastAsia="Times New Roman" w:hAnsi="Calibri" w:cs="Calibri"/>
                <w:sz w:val="22"/>
                <w:szCs w:val="22"/>
              </w:rPr>
            </w:pPr>
            <w:r w:rsidRPr="00B52AB8">
              <w:rPr>
                <w:rFonts w:ascii="Calibri" w:eastAsia="Times New Roman" w:hAnsi="Calibri" w:cs="Calibri"/>
                <w:sz w:val="22"/>
                <w:szCs w:val="22"/>
              </w:rPr>
              <w:t>7</w:t>
            </w:r>
          </w:p>
        </w:tc>
        <w:tc>
          <w:tcPr>
            <w:tcW w:w="5212" w:type="dxa"/>
            <w:tcBorders>
              <w:top w:val="single" w:sz="4" w:space="0" w:color="808080"/>
              <w:left w:val="nil"/>
              <w:bottom w:val="nil"/>
              <w:right w:val="single" w:sz="4" w:space="0" w:color="808080"/>
            </w:tcBorders>
            <w:hideMark/>
          </w:tcPr>
          <w:p w14:paraId="6C540B81" w14:textId="77777777" w:rsidR="00B8366A" w:rsidRPr="00B52AB8" w:rsidRDefault="00B8366A" w:rsidP="00F86990">
            <w:pPr>
              <w:spacing w:before="0"/>
              <w:outlineLvl w:val="6"/>
              <w:rPr>
                <w:rFonts w:ascii="Calibri" w:eastAsia="Times New Roman" w:hAnsi="Calibri" w:cs="Calibri"/>
                <w:sz w:val="22"/>
                <w:szCs w:val="22"/>
              </w:rPr>
            </w:pPr>
            <w:hyperlink r:id="rId355" w:anchor="RANGE!full91ba51a8cab9f4b7d1f78fa999f59de3187ff5ec24d6fb484b1cce20952394e8" w:history="1">
              <w:r w:rsidRPr="00B52AB8">
                <w:rPr>
                  <w:rFonts w:ascii="Calibri" w:eastAsia="Times New Roman" w:hAnsi="Calibri" w:cs="Calibri"/>
                  <w:sz w:val="22"/>
                  <w:szCs w:val="22"/>
                </w:rPr>
                <w:t xml:space="preserve">                                Cut Off Time</w:t>
              </w:r>
            </w:hyperlink>
          </w:p>
        </w:tc>
        <w:tc>
          <w:tcPr>
            <w:tcW w:w="1970" w:type="dxa"/>
            <w:tcBorders>
              <w:top w:val="single" w:sz="4" w:space="0" w:color="808080"/>
              <w:left w:val="nil"/>
              <w:bottom w:val="nil"/>
              <w:right w:val="single" w:sz="4" w:space="0" w:color="808080"/>
            </w:tcBorders>
            <w:noWrap/>
            <w:hideMark/>
          </w:tcPr>
          <w:p w14:paraId="6F4A42D4" w14:textId="77777777" w:rsidR="00B8366A" w:rsidRPr="00B52AB8" w:rsidRDefault="00B8366A" w:rsidP="00F86990">
            <w:pPr>
              <w:spacing w:before="0"/>
              <w:outlineLvl w:val="6"/>
              <w:rPr>
                <w:rFonts w:ascii="Calibri" w:eastAsia="Times New Roman" w:hAnsi="Calibri" w:cs="Calibri"/>
                <w:sz w:val="22"/>
                <w:szCs w:val="22"/>
              </w:rPr>
            </w:pPr>
            <w:r w:rsidRPr="00B52AB8">
              <w:rPr>
                <w:rFonts w:ascii="Calibri" w:eastAsia="Times New Roman" w:hAnsi="Calibri" w:cs="Calibri"/>
                <w:sz w:val="22"/>
                <w:szCs w:val="22"/>
              </w:rPr>
              <w:t> </w:t>
            </w:r>
          </w:p>
        </w:tc>
        <w:tc>
          <w:tcPr>
            <w:tcW w:w="740" w:type="dxa"/>
            <w:tcBorders>
              <w:top w:val="single" w:sz="4" w:space="0" w:color="808080"/>
              <w:left w:val="nil"/>
              <w:bottom w:val="nil"/>
              <w:right w:val="single" w:sz="4" w:space="0" w:color="808080"/>
            </w:tcBorders>
            <w:noWrap/>
            <w:hideMark/>
          </w:tcPr>
          <w:p w14:paraId="0EF2BFAC" w14:textId="77777777" w:rsidR="00B8366A" w:rsidRPr="00B52AB8" w:rsidRDefault="00B8366A" w:rsidP="00F86990">
            <w:pPr>
              <w:spacing w:before="0"/>
              <w:outlineLvl w:val="6"/>
              <w:rPr>
                <w:rFonts w:ascii="Calibri" w:eastAsia="Times New Roman" w:hAnsi="Calibri" w:cs="Calibri"/>
                <w:sz w:val="22"/>
                <w:szCs w:val="22"/>
              </w:rPr>
            </w:pPr>
            <w:r w:rsidRPr="00B52AB8">
              <w:rPr>
                <w:rFonts w:ascii="Calibri" w:eastAsia="Times New Roman" w:hAnsi="Calibri" w:cs="Calibri"/>
                <w:sz w:val="22"/>
                <w:szCs w:val="22"/>
              </w:rPr>
              <w:t> </w:t>
            </w:r>
          </w:p>
        </w:tc>
        <w:tc>
          <w:tcPr>
            <w:tcW w:w="2100" w:type="dxa"/>
            <w:tcBorders>
              <w:top w:val="single" w:sz="4" w:space="0" w:color="808080"/>
              <w:left w:val="nil"/>
              <w:bottom w:val="nil"/>
              <w:right w:val="single" w:sz="4" w:space="0" w:color="808080"/>
            </w:tcBorders>
            <w:hideMark/>
          </w:tcPr>
          <w:p w14:paraId="11AFD851" w14:textId="77777777" w:rsidR="00B8366A" w:rsidRPr="00B52AB8" w:rsidRDefault="00B8366A" w:rsidP="00F86990">
            <w:pPr>
              <w:spacing w:before="0"/>
              <w:outlineLvl w:val="6"/>
              <w:rPr>
                <w:rFonts w:ascii="Calibri" w:eastAsia="Times New Roman" w:hAnsi="Calibri" w:cs="Calibri"/>
                <w:sz w:val="22"/>
                <w:szCs w:val="22"/>
              </w:rPr>
            </w:pPr>
            <w:r w:rsidRPr="00B52AB8">
              <w:rPr>
                <w:rFonts w:ascii="Calibri" w:eastAsia="Times New Roman" w:hAnsi="Calibri" w:cs="Calibri"/>
                <w:sz w:val="22"/>
                <w:szCs w:val="22"/>
              </w:rPr>
              <w:t>CUTO</w:t>
            </w:r>
          </w:p>
        </w:tc>
      </w:tr>
      <w:tr w:rsidR="00B8366A" w:rsidRPr="00B52AB8" w14:paraId="3407C03F" w14:textId="77777777" w:rsidTr="00F86990">
        <w:trPr>
          <w:trHeight w:val="300"/>
        </w:trPr>
        <w:tc>
          <w:tcPr>
            <w:tcW w:w="468" w:type="dxa"/>
            <w:tcBorders>
              <w:top w:val="single" w:sz="4" w:space="0" w:color="808080"/>
              <w:left w:val="single" w:sz="4" w:space="0" w:color="808080"/>
              <w:bottom w:val="nil"/>
              <w:right w:val="single" w:sz="4" w:space="0" w:color="808080"/>
            </w:tcBorders>
            <w:noWrap/>
            <w:hideMark/>
          </w:tcPr>
          <w:p w14:paraId="038702CE" w14:textId="77777777" w:rsidR="00B8366A" w:rsidRPr="00B52AB8" w:rsidRDefault="00B8366A" w:rsidP="00F86990">
            <w:pPr>
              <w:spacing w:before="0"/>
              <w:outlineLvl w:val="6"/>
              <w:rPr>
                <w:rFonts w:ascii="Calibri" w:eastAsia="Times New Roman" w:hAnsi="Calibri" w:cs="Calibri"/>
                <w:sz w:val="22"/>
                <w:szCs w:val="22"/>
              </w:rPr>
            </w:pPr>
            <w:r w:rsidRPr="00B52AB8">
              <w:rPr>
                <w:rFonts w:ascii="Calibri" w:eastAsia="Times New Roman" w:hAnsi="Calibri" w:cs="Calibri"/>
                <w:sz w:val="22"/>
                <w:szCs w:val="22"/>
              </w:rPr>
              <w:t>7</w:t>
            </w:r>
          </w:p>
        </w:tc>
        <w:tc>
          <w:tcPr>
            <w:tcW w:w="5212" w:type="dxa"/>
            <w:tcBorders>
              <w:top w:val="single" w:sz="4" w:space="0" w:color="808080"/>
              <w:left w:val="nil"/>
              <w:bottom w:val="nil"/>
              <w:right w:val="single" w:sz="4" w:space="0" w:color="808080"/>
            </w:tcBorders>
            <w:hideMark/>
          </w:tcPr>
          <w:p w14:paraId="6D834FD5" w14:textId="77777777" w:rsidR="00B8366A" w:rsidRPr="00B52AB8" w:rsidRDefault="00B8366A" w:rsidP="00F86990">
            <w:pPr>
              <w:spacing w:before="0"/>
              <w:outlineLvl w:val="6"/>
              <w:rPr>
                <w:rFonts w:ascii="Calibri" w:eastAsia="Times New Roman" w:hAnsi="Calibri" w:cs="Calibri"/>
                <w:sz w:val="22"/>
                <w:szCs w:val="22"/>
              </w:rPr>
            </w:pPr>
            <w:hyperlink r:id="rId356" w:anchor="RANGE!fullf78201092ac9a67c0bf1c1f534cf0a6eb039384b541b64cc89b190bc232b45e4" w:history="1">
              <w:r w:rsidRPr="00B52AB8">
                <w:rPr>
                  <w:rFonts w:ascii="Calibri" w:eastAsia="Times New Roman" w:hAnsi="Calibri" w:cs="Calibri"/>
                  <w:sz w:val="22"/>
                  <w:szCs w:val="22"/>
                </w:rPr>
                <w:t xml:space="preserve">                                Not Allowed To Cancel</w:t>
              </w:r>
            </w:hyperlink>
          </w:p>
        </w:tc>
        <w:tc>
          <w:tcPr>
            <w:tcW w:w="1970" w:type="dxa"/>
            <w:tcBorders>
              <w:top w:val="single" w:sz="4" w:space="0" w:color="808080"/>
              <w:left w:val="nil"/>
              <w:bottom w:val="nil"/>
              <w:right w:val="single" w:sz="4" w:space="0" w:color="808080"/>
            </w:tcBorders>
            <w:noWrap/>
            <w:hideMark/>
          </w:tcPr>
          <w:p w14:paraId="619A84A8" w14:textId="77777777" w:rsidR="00B8366A" w:rsidRPr="00B52AB8" w:rsidRDefault="00B8366A" w:rsidP="00F86990">
            <w:pPr>
              <w:spacing w:before="0"/>
              <w:outlineLvl w:val="6"/>
              <w:rPr>
                <w:rFonts w:ascii="Calibri" w:eastAsia="Times New Roman" w:hAnsi="Calibri" w:cs="Calibri"/>
                <w:sz w:val="22"/>
                <w:szCs w:val="22"/>
              </w:rPr>
            </w:pPr>
            <w:r w:rsidRPr="00B52AB8">
              <w:rPr>
                <w:rFonts w:ascii="Calibri" w:eastAsia="Times New Roman" w:hAnsi="Calibri" w:cs="Calibri"/>
                <w:sz w:val="22"/>
                <w:szCs w:val="22"/>
              </w:rPr>
              <w:t> </w:t>
            </w:r>
          </w:p>
        </w:tc>
        <w:tc>
          <w:tcPr>
            <w:tcW w:w="740" w:type="dxa"/>
            <w:tcBorders>
              <w:top w:val="single" w:sz="4" w:space="0" w:color="808080"/>
              <w:left w:val="nil"/>
              <w:bottom w:val="nil"/>
              <w:right w:val="single" w:sz="4" w:space="0" w:color="808080"/>
            </w:tcBorders>
            <w:noWrap/>
            <w:hideMark/>
          </w:tcPr>
          <w:p w14:paraId="7FDFF89E" w14:textId="77777777" w:rsidR="00B8366A" w:rsidRPr="00B52AB8" w:rsidRDefault="00B8366A" w:rsidP="00F86990">
            <w:pPr>
              <w:spacing w:before="0"/>
              <w:outlineLvl w:val="6"/>
              <w:rPr>
                <w:rFonts w:ascii="Calibri" w:eastAsia="Times New Roman" w:hAnsi="Calibri" w:cs="Calibri"/>
                <w:sz w:val="22"/>
                <w:szCs w:val="22"/>
              </w:rPr>
            </w:pPr>
            <w:r w:rsidRPr="00B52AB8">
              <w:rPr>
                <w:rFonts w:ascii="Calibri" w:eastAsia="Times New Roman" w:hAnsi="Calibri" w:cs="Calibri"/>
                <w:sz w:val="22"/>
                <w:szCs w:val="22"/>
              </w:rPr>
              <w:t> </w:t>
            </w:r>
          </w:p>
        </w:tc>
        <w:tc>
          <w:tcPr>
            <w:tcW w:w="2100" w:type="dxa"/>
            <w:tcBorders>
              <w:top w:val="single" w:sz="4" w:space="0" w:color="808080"/>
              <w:left w:val="nil"/>
              <w:bottom w:val="nil"/>
              <w:right w:val="single" w:sz="4" w:space="0" w:color="808080"/>
            </w:tcBorders>
            <w:hideMark/>
          </w:tcPr>
          <w:p w14:paraId="4E51D290" w14:textId="77777777" w:rsidR="00B8366A" w:rsidRPr="00B52AB8" w:rsidRDefault="00B8366A" w:rsidP="00F86990">
            <w:pPr>
              <w:spacing w:before="0"/>
              <w:outlineLvl w:val="6"/>
              <w:rPr>
                <w:rFonts w:ascii="Calibri" w:eastAsia="Times New Roman" w:hAnsi="Calibri" w:cs="Calibri"/>
                <w:sz w:val="22"/>
                <w:szCs w:val="22"/>
              </w:rPr>
            </w:pPr>
            <w:r w:rsidRPr="00B52AB8">
              <w:rPr>
                <w:rFonts w:ascii="Calibri" w:eastAsia="Times New Roman" w:hAnsi="Calibri" w:cs="Calibri"/>
                <w:sz w:val="22"/>
                <w:szCs w:val="22"/>
              </w:rPr>
              <w:t>NALC</w:t>
            </w:r>
          </w:p>
        </w:tc>
      </w:tr>
      <w:tr w:rsidR="00B8366A" w:rsidRPr="00B52AB8" w14:paraId="3337C4BD" w14:textId="77777777" w:rsidTr="00F86990">
        <w:trPr>
          <w:trHeight w:val="300"/>
        </w:trPr>
        <w:tc>
          <w:tcPr>
            <w:tcW w:w="468" w:type="dxa"/>
            <w:tcBorders>
              <w:top w:val="single" w:sz="4" w:space="0" w:color="808080"/>
              <w:left w:val="single" w:sz="4" w:space="0" w:color="808080"/>
              <w:bottom w:val="nil"/>
              <w:right w:val="single" w:sz="4" w:space="0" w:color="808080"/>
            </w:tcBorders>
            <w:noWrap/>
          </w:tcPr>
          <w:p w14:paraId="2866F3E0" w14:textId="77777777" w:rsidR="00B8366A" w:rsidRPr="00B52AB8" w:rsidRDefault="00B8366A" w:rsidP="00F86990">
            <w:pPr>
              <w:spacing w:before="0"/>
              <w:outlineLvl w:val="6"/>
              <w:rPr>
                <w:rFonts w:ascii="Calibri" w:eastAsia="Times New Roman" w:hAnsi="Calibri" w:cs="Calibri"/>
                <w:sz w:val="22"/>
                <w:szCs w:val="22"/>
              </w:rPr>
            </w:pPr>
            <w:r w:rsidRPr="00B52AB8">
              <w:rPr>
                <w:rFonts w:ascii="Calibri" w:eastAsia="Times New Roman" w:hAnsi="Calibri" w:cs="Calibri"/>
                <w:sz w:val="22"/>
                <w:szCs w:val="22"/>
              </w:rPr>
              <w:t>7</w:t>
            </w:r>
          </w:p>
        </w:tc>
        <w:tc>
          <w:tcPr>
            <w:tcW w:w="5212" w:type="dxa"/>
            <w:tcBorders>
              <w:top w:val="single" w:sz="4" w:space="0" w:color="808080"/>
              <w:left w:val="nil"/>
              <w:bottom w:val="nil"/>
              <w:right w:val="single" w:sz="4" w:space="0" w:color="808080"/>
            </w:tcBorders>
          </w:tcPr>
          <w:p w14:paraId="10A69AB1" w14:textId="77777777" w:rsidR="00B8366A" w:rsidRPr="00B52AB8" w:rsidRDefault="00B8366A" w:rsidP="00F86990">
            <w:pPr>
              <w:spacing w:before="0"/>
              <w:outlineLvl w:val="6"/>
              <w:rPr>
                <w:rFonts w:ascii="Calibri" w:eastAsia="Times New Roman" w:hAnsi="Calibri" w:cs="Calibri"/>
                <w:sz w:val="22"/>
                <w:szCs w:val="22"/>
              </w:rPr>
            </w:pPr>
            <w:r w:rsidRPr="00B52AB8">
              <w:rPr>
                <w:rFonts w:ascii="Calibri" w:eastAsia="Times New Roman" w:hAnsi="Calibri" w:cs="Calibri"/>
                <w:sz w:val="22"/>
                <w:szCs w:val="22"/>
              </w:rPr>
              <w:t xml:space="preserve">                                </w:t>
            </w:r>
            <w:r>
              <w:rPr>
                <w:rFonts w:ascii="Calibri" w:eastAsia="Times New Roman" w:hAnsi="Calibri" w:cs="Calibri"/>
                <w:sz w:val="22"/>
                <w:szCs w:val="22"/>
              </w:rPr>
              <w:t>No Cancellation Match</w:t>
            </w:r>
          </w:p>
        </w:tc>
        <w:tc>
          <w:tcPr>
            <w:tcW w:w="1970" w:type="dxa"/>
            <w:tcBorders>
              <w:top w:val="single" w:sz="4" w:space="0" w:color="808080"/>
              <w:left w:val="nil"/>
              <w:bottom w:val="nil"/>
              <w:right w:val="single" w:sz="4" w:space="0" w:color="808080"/>
            </w:tcBorders>
            <w:noWrap/>
          </w:tcPr>
          <w:p w14:paraId="62892242" w14:textId="77777777" w:rsidR="00B8366A" w:rsidRPr="00B52AB8" w:rsidRDefault="00B8366A" w:rsidP="00F86990">
            <w:pPr>
              <w:spacing w:before="0"/>
              <w:outlineLvl w:val="6"/>
              <w:rPr>
                <w:rFonts w:ascii="Calibri" w:eastAsia="Times New Roman" w:hAnsi="Calibri" w:cs="Calibri"/>
                <w:sz w:val="22"/>
                <w:szCs w:val="22"/>
              </w:rPr>
            </w:pPr>
            <w:r w:rsidRPr="00B52AB8">
              <w:rPr>
                <w:rFonts w:ascii="Calibri" w:eastAsia="Times New Roman" w:hAnsi="Calibri" w:cs="Calibri"/>
                <w:sz w:val="22"/>
                <w:szCs w:val="22"/>
              </w:rPr>
              <w:t> </w:t>
            </w:r>
          </w:p>
        </w:tc>
        <w:tc>
          <w:tcPr>
            <w:tcW w:w="740" w:type="dxa"/>
            <w:tcBorders>
              <w:top w:val="single" w:sz="4" w:space="0" w:color="808080"/>
              <w:left w:val="nil"/>
              <w:bottom w:val="nil"/>
              <w:right w:val="single" w:sz="4" w:space="0" w:color="808080"/>
            </w:tcBorders>
            <w:noWrap/>
          </w:tcPr>
          <w:p w14:paraId="41F43364" w14:textId="77777777" w:rsidR="00B8366A" w:rsidRPr="00B52AB8" w:rsidRDefault="00B8366A" w:rsidP="00F86990">
            <w:pPr>
              <w:spacing w:before="0"/>
              <w:outlineLvl w:val="6"/>
              <w:rPr>
                <w:rFonts w:ascii="Calibri" w:eastAsia="Times New Roman" w:hAnsi="Calibri" w:cs="Calibri"/>
                <w:sz w:val="22"/>
                <w:szCs w:val="22"/>
              </w:rPr>
            </w:pPr>
            <w:r w:rsidRPr="00B52AB8">
              <w:rPr>
                <w:rFonts w:ascii="Calibri" w:eastAsia="Times New Roman" w:hAnsi="Calibri" w:cs="Calibri"/>
                <w:sz w:val="22"/>
                <w:szCs w:val="22"/>
              </w:rPr>
              <w:t> </w:t>
            </w:r>
          </w:p>
        </w:tc>
        <w:tc>
          <w:tcPr>
            <w:tcW w:w="2100" w:type="dxa"/>
            <w:tcBorders>
              <w:top w:val="single" w:sz="4" w:space="0" w:color="808080"/>
              <w:left w:val="nil"/>
              <w:bottom w:val="nil"/>
              <w:right w:val="single" w:sz="4" w:space="0" w:color="808080"/>
            </w:tcBorders>
          </w:tcPr>
          <w:p w14:paraId="50644F01" w14:textId="77777777" w:rsidR="00B8366A" w:rsidRPr="00B52AB8" w:rsidRDefault="00B8366A" w:rsidP="00F86990">
            <w:pPr>
              <w:spacing w:before="0"/>
              <w:outlineLvl w:val="6"/>
              <w:rPr>
                <w:rFonts w:ascii="Calibri" w:eastAsia="Times New Roman" w:hAnsi="Calibri" w:cs="Calibri"/>
                <w:sz w:val="22"/>
                <w:szCs w:val="22"/>
              </w:rPr>
            </w:pPr>
            <w:r>
              <w:rPr>
                <w:rFonts w:ascii="Calibri" w:eastAsia="Times New Roman" w:hAnsi="Calibri" w:cs="Calibri"/>
                <w:sz w:val="22"/>
                <w:szCs w:val="22"/>
              </w:rPr>
              <w:t>NRGM</w:t>
            </w:r>
          </w:p>
        </w:tc>
      </w:tr>
      <w:tr w:rsidR="00B8366A" w:rsidRPr="00B52AB8" w14:paraId="7C25D3AB" w14:textId="77777777" w:rsidTr="00F86990">
        <w:trPr>
          <w:trHeight w:val="300"/>
        </w:trPr>
        <w:tc>
          <w:tcPr>
            <w:tcW w:w="468" w:type="dxa"/>
            <w:tcBorders>
              <w:top w:val="single" w:sz="4" w:space="0" w:color="808080"/>
              <w:left w:val="single" w:sz="4" w:space="0" w:color="808080"/>
              <w:bottom w:val="nil"/>
              <w:right w:val="single" w:sz="4" w:space="0" w:color="808080"/>
            </w:tcBorders>
            <w:noWrap/>
            <w:hideMark/>
          </w:tcPr>
          <w:p w14:paraId="7D83454C" w14:textId="77777777" w:rsidR="00B8366A" w:rsidRPr="00B52AB8" w:rsidRDefault="00B8366A" w:rsidP="00F86990">
            <w:pPr>
              <w:spacing w:before="0"/>
              <w:outlineLvl w:val="6"/>
              <w:rPr>
                <w:rFonts w:ascii="Calibri" w:eastAsia="Times New Roman" w:hAnsi="Calibri" w:cs="Calibri"/>
                <w:sz w:val="22"/>
                <w:szCs w:val="22"/>
              </w:rPr>
            </w:pPr>
            <w:r w:rsidRPr="00B52AB8">
              <w:rPr>
                <w:rFonts w:ascii="Calibri" w:eastAsia="Times New Roman" w:hAnsi="Calibri" w:cs="Calibri"/>
                <w:sz w:val="22"/>
                <w:szCs w:val="22"/>
              </w:rPr>
              <w:t>7</w:t>
            </w:r>
          </w:p>
        </w:tc>
        <w:tc>
          <w:tcPr>
            <w:tcW w:w="5212" w:type="dxa"/>
            <w:tcBorders>
              <w:top w:val="single" w:sz="4" w:space="0" w:color="808080"/>
              <w:left w:val="nil"/>
              <w:bottom w:val="nil"/>
              <w:right w:val="single" w:sz="4" w:space="0" w:color="808080"/>
            </w:tcBorders>
            <w:hideMark/>
          </w:tcPr>
          <w:p w14:paraId="30066F1E" w14:textId="77777777" w:rsidR="00B8366A" w:rsidRPr="00B52AB8" w:rsidRDefault="00B8366A" w:rsidP="00F86990">
            <w:pPr>
              <w:spacing w:before="0"/>
              <w:outlineLvl w:val="6"/>
              <w:rPr>
                <w:rFonts w:ascii="Calibri" w:eastAsia="Times New Roman" w:hAnsi="Calibri" w:cs="Calibri"/>
                <w:sz w:val="22"/>
                <w:szCs w:val="22"/>
              </w:rPr>
            </w:pPr>
            <w:hyperlink r:id="rId357" w:anchor="RANGE!full3f412a09b016a534fe650c11384aac00d8f43b908880ddd8f0d0c7477c171fab" w:history="1">
              <w:r w:rsidRPr="00B52AB8">
                <w:rPr>
                  <w:rFonts w:ascii="Calibri" w:eastAsia="Times New Roman" w:hAnsi="Calibri" w:cs="Calibri"/>
                  <w:sz w:val="22"/>
                  <w:szCs w:val="22"/>
                </w:rPr>
                <w:t xml:space="preserve">                                Not Compliant With SLA</w:t>
              </w:r>
            </w:hyperlink>
          </w:p>
        </w:tc>
        <w:tc>
          <w:tcPr>
            <w:tcW w:w="1970" w:type="dxa"/>
            <w:tcBorders>
              <w:top w:val="single" w:sz="4" w:space="0" w:color="808080"/>
              <w:left w:val="nil"/>
              <w:bottom w:val="nil"/>
              <w:right w:val="single" w:sz="4" w:space="0" w:color="808080"/>
            </w:tcBorders>
            <w:noWrap/>
            <w:hideMark/>
          </w:tcPr>
          <w:p w14:paraId="01E1AB24" w14:textId="77777777" w:rsidR="00B8366A" w:rsidRPr="00B52AB8" w:rsidRDefault="00B8366A" w:rsidP="00F86990">
            <w:pPr>
              <w:spacing w:before="0"/>
              <w:outlineLvl w:val="6"/>
              <w:rPr>
                <w:rFonts w:ascii="Calibri" w:eastAsia="Times New Roman" w:hAnsi="Calibri" w:cs="Calibri"/>
                <w:sz w:val="22"/>
                <w:szCs w:val="22"/>
              </w:rPr>
            </w:pPr>
            <w:r w:rsidRPr="00B52AB8">
              <w:rPr>
                <w:rFonts w:ascii="Calibri" w:eastAsia="Times New Roman" w:hAnsi="Calibri" w:cs="Calibri"/>
                <w:sz w:val="22"/>
                <w:szCs w:val="22"/>
              </w:rPr>
              <w:t> </w:t>
            </w:r>
          </w:p>
        </w:tc>
        <w:tc>
          <w:tcPr>
            <w:tcW w:w="740" w:type="dxa"/>
            <w:tcBorders>
              <w:top w:val="single" w:sz="4" w:space="0" w:color="808080"/>
              <w:left w:val="nil"/>
              <w:bottom w:val="nil"/>
              <w:right w:val="single" w:sz="4" w:space="0" w:color="808080"/>
            </w:tcBorders>
            <w:noWrap/>
            <w:hideMark/>
          </w:tcPr>
          <w:p w14:paraId="496F445E" w14:textId="77777777" w:rsidR="00B8366A" w:rsidRPr="00B52AB8" w:rsidRDefault="00B8366A" w:rsidP="00F86990">
            <w:pPr>
              <w:spacing w:before="0"/>
              <w:outlineLvl w:val="6"/>
              <w:rPr>
                <w:rFonts w:ascii="Calibri" w:eastAsia="Times New Roman" w:hAnsi="Calibri" w:cs="Calibri"/>
                <w:sz w:val="22"/>
                <w:szCs w:val="22"/>
              </w:rPr>
            </w:pPr>
            <w:r w:rsidRPr="00B52AB8">
              <w:rPr>
                <w:rFonts w:ascii="Calibri" w:eastAsia="Times New Roman" w:hAnsi="Calibri" w:cs="Calibri"/>
                <w:sz w:val="22"/>
                <w:szCs w:val="22"/>
              </w:rPr>
              <w:t> </w:t>
            </w:r>
          </w:p>
        </w:tc>
        <w:tc>
          <w:tcPr>
            <w:tcW w:w="2100" w:type="dxa"/>
            <w:tcBorders>
              <w:top w:val="single" w:sz="4" w:space="0" w:color="808080"/>
              <w:left w:val="nil"/>
              <w:bottom w:val="nil"/>
              <w:right w:val="single" w:sz="4" w:space="0" w:color="808080"/>
            </w:tcBorders>
            <w:hideMark/>
          </w:tcPr>
          <w:p w14:paraId="4C9E9E25" w14:textId="77777777" w:rsidR="00B8366A" w:rsidRPr="00B52AB8" w:rsidRDefault="00B8366A" w:rsidP="00F86990">
            <w:pPr>
              <w:spacing w:before="0"/>
              <w:outlineLvl w:val="6"/>
              <w:rPr>
                <w:rFonts w:ascii="Calibri" w:eastAsia="Times New Roman" w:hAnsi="Calibri" w:cs="Calibri"/>
                <w:sz w:val="22"/>
                <w:szCs w:val="22"/>
              </w:rPr>
            </w:pPr>
            <w:r w:rsidRPr="00B52AB8">
              <w:rPr>
                <w:rFonts w:ascii="Calibri" w:eastAsia="Times New Roman" w:hAnsi="Calibri" w:cs="Calibri"/>
                <w:sz w:val="22"/>
                <w:szCs w:val="22"/>
              </w:rPr>
              <w:t>NSLA</w:t>
            </w:r>
          </w:p>
        </w:tc>
      </w:tr>
      <w:tr w:rsidR="00B8366A" w:rsidRPr="00B52AB8" w14:paraId="636C2250" w14:textId="77777777" w:rsidTr="00F86990">
        <w:trPr>
          <w:trHeight w:val="300"/>
        </w:trPr>
        <w:tc>
          <w:tcPr>
            <w:tcW w:w="468" w:type="dxa"/>
            <w:tcBorders>
              <w:top w:val="single" w:sz="4" w:space="0" w:color="808080"/>
              <w:left w:val="single" w:sz="4" w:space="0" w:color="808080"/>
              <w:bottom w:val="nil"/>
              <w:right w:val="single" w:sz="4" w:space="0" w:color="808080"/>
            </w:tcBorders>
            <w:noWrap/>
            <w:hideMark/>
          </w:tcPr>
          <w:p w14:paraId="52364C58" w14:textId="77777777" w:rsidR="00B8366A" w:rsidRPr="00B52AB8" w:rsidRDefault="00B8366A" w:rsidP="00F86990">
            <w:pPr>
              <w:spacing w:before="0"/>
              <w:outlineLvl w:val="6"/>
              <w:rPr>
                <w:rFonts w:ascii="Calibri" w:eastAsia="Times New Roman" w:hAnsi="Calibri" w:cs="Calibri"/>
                <w:sz w:val="22"/>
                <w:szCs w:val="22"/>
              </w:rPr>
            </w:pPr>
            <w:r w:rsidRPr="00B52AB8">
              <w:rPr>
                <w:rFonts w:ascii="Calibri" w:eastAsia="Times New Roman" w:hAnsi="Calibri" w:cs="Calibri"/>
                <w:sz w:val="22"/>
                <w:szCs w:val="22"/>
              </w:rPr>
              <w:t>7</w:t>
            </w:r>
          </w:p>
        </w:tc>
        <w:tc>
          <w:tcPr>
            <w:tcW w:w="5212" w:type="dxa"/>
            <w:tcBorders>
              <w:top w:val="single" w:sz="4" w:space="0" w:color="808080"/>
              <w:left w:val="nil"/>
              <w:bottom w:val="nil"/>
              <w:right w:val="single" w:sz="4" w:space="0" w:color="808080"/>
            </w:tcBorders>
            <w:hideMark/>
          </w:tcPr>
          <w:p w14:paraId="081BA450" w14:textId="77777777" w:rsidR="00B8366A" w:rsidRPr="00B52AB8" w:rsidRDefault="00B8366A" w:rsidP="00F86990">
            <w:pPr>
              <w:spacing w:before="0"/>
              <w:outlineLvl w:val="6"/>
              <w:rPr>
                <w:rFonts w:ascii="Calibri" w:eastAsia="Times New Roman" w:hAnsi="Calibri" w:cs="Calibri"/>
                <w:sz w:val="22"/>
                <w:szCs w:val="22"/>
              </w:rPr>
            </w:pPr>
            <w:hyperlink r:id="rId358" w:anchor="RANGE!fulle480c8c90992f8d4022b72984e6e0fd44848b7fce03ebf8b3f2a4f89d90d3125" w:history="1">
              <w:r w:rsidRPr="00B52AB8">
                <w:rPr>
                  <w:rFonts w:ascii="Calibri" w:eastAsia="Times New Roman" w:hAnsi="Calibri" w:cs="Calibri"/>
                  <w:sz w:val="22"/>
                  <w:szCs w:val="22"/>
                </w:rPr>
                <w:t xml:space="preserve">                                Legally Impossible</w:t>
              </w:r>
            </w:hyperlink>
          </w:p>
        </w:tc>
        <w:tc>
          <w:tcPr>
            <w:tcW w:w="1970" w:type="dxa"/>
            <w:tcBorders>
              <w:top w:val="single" w:sz="4" w:space="0" w:color="808080"/>
              <w:left w:val="nil"/>
              <w:bottom w:val="nil"/>
              <w:right w:val="single" w:sz="4" w:space="0" w:color="808080"/>
            </w:tcBorders>
            <w:noWrap/>
            <w:hideMark/>
          </w:tcPr>
          <w:p w14:paraId="277B4A76" w14:textId="77777777" w:rsidR="00B8366A" w:rsidRPr="00B52AB8" w:rsidRDefault="00B8366A" w:rsidP="00F86990">
            <w:pPr>
              <w:spacing w:before="0"/>
              <w:outlineLvl w:val="6"/>
              <w:rPr>
                <w:rFonts w:ascii="Calibri" w:eastAsia="Times New Roman" w:hAnsi="Calibri" w:cs="Calibri"/>
                <w:sz w:val="22"/>
                <w:szCs w:val="22"/>
              </w:rPr>
            </w:pPr>
            <w:r w:rsidRPr="00B52AB8">
              <w:rPr>
                <w:rFonts w:ascii="Calibri" w:eastAsia="Times New Roman" w:hAnsi="Calibri" w:cs="Calibri"/>
                <w:sz w:val="22"/>
                <w:szCs w:val="22"/>
              </w:rPr>
              <w:t> </w:t>
            </w:r>
          </w:p>
        </w:tc>
        <w:tc>
          <w:tcPr>
            <w:tcW w:w="740" w:type="dxa"/>
            <w:tcBorders>
              <w:top w:val="single" w:sz="4" w:space="0" w:color="808080"/>
              <w:left w:val="nil"/>
              <w:bottom w:val="nil"/>
              <w:right w:val="single" w:sz="4" w:space="0" w:color="808080"/>
            </w:tcBorders>
            <w:noWrap/>
            <w:hideMark/>
          </w:tcPr>
          <w:p w14:paraId="3FE44997" w14:textId="77777777" w:rsidR="00B8366A" w:rsidRPr="00B52AB8" w:rsidRDefault="00B8366A" w:rsidP="00F86990">
            <w:pPr>
              <w:spacing w:before="0"/>
              <w:outlineLvl w:val="6"/>
              <w:rPr>
                <w:rFonts w:ascii="Calibri" w:eastAsia="Times New Roman" w:hAnsi="Calibri" w:cs="Calibri"/>
                <w:sz w:val="22"/>
                <w:szCs w:val="22"/>
              </w:rPr>
            </w:pPr>
            <w:r w:rsidRPr="00B52AB8">
              <w:rPr>
                <w:rFonts w:ascii="Calibri" w:eastAsia="Times New Roman" w:hAnsi="Calibri" w:cs="Calibri"/>
                <w:sz w:val="22"/>
                <w:szCs w:val="22"/>
              </w:rPr>
              <w:t> </w:t>
            </w:r>
          </w:p>
        </w:tc>
        <w:tc>
          <w:tcPr>
            <w:tcW w:w="2100" w:type="dxa"/>
            <w:tcBorders>
              <w:top w:val="single" w:sz="4" w:space="0" w:color="808080"/>
              <w:left w:val="nil"/>
              <w:bottom w:val="nil"/>
              <w:right w:val="single" w:sz="4" w:space="0" w:color="808080"/>
            </w:tcBorders>
            <w:hideMark/>
          </w:tcPr>
          <w:p w14:paraId="33E7EC97" w14:textId="77777777" w:rsidR="00B8366A" w:rsidRPr="00B52AB8" w:rsidRDefault="00B8366A" w:rsidP="00F86990">
            <w:pPr>
              <w:spacing w:before="0"/>
              <w:outlineLvl w:val="6"/>
              <w:rPr>
                <w:rFonts w:ascii="Calibri" w:eastAsia="Times New Roman" w:hAnsi="Calibri" w:cs="Calibri"/>
                <w:sz w:val="22"/>
                <w:szCs w:val="22"/>
              </w:rPr>
            </w:pPr>
            <w:r w:rsidRPr="00B52AB8">
              <w:rPr>
                <w:rFonts w:ascii="Calibri" w:eastAsia="Times New Roman" w:hAnsi="Calibri" w:cs="Calibri"/>
                <w:sz w:val="22"/>
                <w:szCs w:val="22"/>
              </w:rPr>
              <w:t>LEGL</w:t>
            </w:r>
          </w:p>
        </w:tc>
      </w:tr>
      <w:tr w:rsidR="00B8366A" w:rsidRPr="00B52AB8" w14:paraId="4A42D59E" w14:textId="77777777" w:rsidTr="00F86990">
        <w:trPr>
          <w:trHeight w:val="300"/>
        </w:trPr>
        <w:tc>
          <w:tcPr>
            <w:tcW w:w="468" w:type="dxa"/>
            <w:tcBorders>
              <w:top w:val="single" w:sz="4" w:space="0" w:color="808080"/>
              <w:left w:val="single" w:sz="4" w:space="0" w:color="808080"/>
              <w:bottom w:val="nil"/>
              <w:right w:val="single" w:sz="4" w:space="0" w:color="808080"/>
            </w:tcBorders>
            <w:noWrap/>
          </w:tcPr>
          <w:p w14:paraId="466D3F83" w14:textId="77777777" w:rsidR="00B8366A" w:rsidRPr="003566B9" w:rsidRDefault="00B8366A" w:rsidP="00F86990">
            <w:pPr>
              <w:spacing w:before="0"/>
              <w:outlineLvl w:val="6"/>
              <w:rPr>
                <w:rFonts w:ascii="Calibri" w:eastAsia="Times New Roman" w:hAnsi="Calibri" w:cs="Calibri"/>
                <w:sz w:val="22"/>
                <w:szCs w:val="22"/>
              </w:rPr>
            </w:pPr>
            <w:r w:rsidRPr="00B52AB8">
              <w:rPr>
                <w:rFonts w:ascii="Calibri" w:eastAsia="Times New Roman" w:hAnsi="Calibri" w:cs="Calibri"/>
                <w:sz w:val="22"/>
                <w:szCs w:val="22"/>
              </w:rPr>
              <w:t>7</w:t>
            </w:r>
          </w:p>
        </w:tc>
        <w:tc>
          <w:tcPr>
            <w:tcW w:w="5212" w:type="dxa"/>
            <w:tcBorders>
              <w:top w:val="single" w:sz="4" w:space="0" w:color="808080"/>
              <w:left w:val="nil"/>
              <w:bottom w:val="nil"/>
              <w:right w:val="single" w:sz="4" w:space="0" w:color="808080"/>
            </w:tcBorders>
          </w:tcPr>
          <w:p w14:paraId="682A665E" w14:textId="77777777" w:rsidR="00B8366A" w:rsidRPr="003566B9" w:rsidRDefault="00B8366A" w:rsidP="00F86990">
            <w:pPr>
              <w:spacing w:before="0"/>
              <w:outlineLvl w:val="6"/>
              <w:rPr>
                <w:rFonts w:ascii="Calibri" w:eastAsia="Times New Roman" w:hAnsi="Calibri" w:cs="Calibri"/>
                <w:sz w:val="22"/>
                <w:szCs w:val="22"/>
              </w:rPr>
            </w:pPr>
            <w:r w:rsidRPr="00B52AB8">
              <w:rPr>
                <w:rFonts w:ascii="Calibri" w:eastAsia="Times New Roman" w:hAnsi="Calibri" w:cs="Calibri"/>
                <w:sz w:val="22"/>
                <w:szCs w:val="22"/>
              </w:rPr>
              <w:t xml:space="preserve">                                </w:t>
            </w:r>
            <w:r w:rsidRPr="003566B9">
              <w:rPr>
                <w:rFonts w:ascii="Calibri" w:eastAsia="Times New Roman" w:hAnsi="Calibri" w:cs="Calibri"/>
                <w:sz w:val="22"/>
                <w:szCs w:val="22"/>
              </w:rPr>
              <w:t xml:space="preserve">Unknown Linkages Reference </w:t>
            </w:r>
          </w:p>
        </w:tc>
        <w:tc>
          <w:tcPr>
            <w:tcW w:w="1970" w:type="dxa"/>
            <w:tcBorders>
              <w:top w:val="single" w:sz="4" w:space="0" w:color="808080"/>
              <w:left w:val="nil"/>
              <w:bottom w:val="nil"/>
              <w:right w:val="single" w:sz="4" w:space="0" w:color="808080"/>
            </w:tcBorders>
            <w:noWrap/>
          </w:tcPr>
          <w:p w14:paraId="3DA625ED" w14:textId="77777777" w:rsidR="00B8366A" w:rsidRPr="003566B9" w:rsidRDefault="00B8366A" w:rsidP="00F86990">
            <w:pPr>
              <w:spacing w:before="0"/>
              <w:outlineLvl w:val="6"/>
              <w:rPr>
                <w:rFonts w:ascii="Calibri" w:eastAsia="Times New Roman" w:hAnsi="Calibri" w:cs="Calibri"/>
                <w:sz w:val="22"/>
                <w:szCs w:val="22"/>
              </w:rPr>
            </w:pPr>
            <w:r w:rsidRPr="00B52AB8">
              <w:rPr>
                <w:rFonts w:ascii="Calibri" w:eastAsia="Times New Roman" w:hAnsi="Calibri" w:cs="Calibri"/>
                <w:sz w:val="22"/>
                <w:szCs w:val="22"/>
              </w:rPr>
              <w:t> </w:t>
            </w:r>
          </w:p>
        </w:tc>
        <w:tc>
          <w:tcPr>
            <w:tcW w:w="740" w:type="dxa"/>
            <w:tcBorders>
              <w:top w:val="single" w:sz="4" w:space="0" w:color="808080"/>
              <w:left w:val="nil"/>
              <w:bottom w:val="nil"/>
              <w:right w:val="single" w:sz="4" w:space="0" w:color="808080"/>
            </w:tcBorders>
            <w:noWrap/>
          </w:tcPr>
          <w:p w14:paraId="2A09BFA7" w14:textId="77777777" w:rsidR="00B8366A" w:rsidRPr="003566B9" w:rsidRDefault="00B8366A" w:rsidP="00F86990">
            <w:pPr>
              <w:spacing w:before="0"/>
              <w:outlineLvl w:val="6"/>
              <w:rPr>
                <w:rFonts w:ascii="Calibri" w:eastAsia="Times New Roman" w:hAnsi="Calibri" w:cs="Calibri"/>
                <w:sz w:val="22"/>
                <w:szCs w:val="22"/>
              </w:rPr>
            </w:pPr>
            <w:r w:rsidRPr="00B52AB8">
              <w:rPr>
                <w:rFonts w:ascii="Calibri" w:eastAsia="Times New Roman" w:hAnsi="Calibri" w:cs="Calibri"/>
                <w:sz w:val="22"/>
                <w:szCs w:val="22"/>
              </w:rPr>
              <w:t> </w:t>
            </w:r>
          </w:p>
        </w:tc>
        <w:tc>
          <w:tcPr>
            <w:tcW w:w="2100" w:type="dxa"/>
            <w:tcBorders>
              <w:top w:val="single" w:sz="4" w:space="0" w:color="808080"/>
              <w:left w:val="nil"/>
              <w:bottom w:val="nil"/>
              <w:right w:val="single" w:sz="4" w:space="0" w:color="808080"/>
            </w:tcBorders>
          </w:tcPr>
          <w:p w14:paraId="530A393E" w14:textId="77777777" w:rsidR="00B8366A" w:rsidRPr="003566B9" w:rsidRDefault="00B8366A" w:rsidP="00F86990">
            <w:pPr>
              <w:spacing w:before="0"/>
              <w:outlineLvl w:val="6"/>
              <w:rPr>
                <w:rFonts w:ascii="Calibri" w:eastAsia="Times New Roman" w:hAnsi="Calibri" w:cs="Calibri"/>
                <w:sz w:val="22"/>
                <w:szCs w:val="22"/>
              </w:rPr>
            </w:pPr>
            <w:r w:rsidRPr="003566B9">
              <w:rPr>
                <w:rFonts w:ascii="Calibri" w:eastAsia="Times New Roman" w:hAnsi="Calibri" w:cs="Calibri"/>
                <w:sz w:val="22"/>
                <w:szCs w:val="22"/>
              </w:rPr>
              <w:t>ULNK</w:t>
            </w:r>
          </w:p>
        </w:tc>
      </w:tr>
      <w:tr w:rsidR="00B8366A" w:rsidRPr="00B52AB8" w14:paraId="1294FDEB" w14:textId="77777777" w:rsidTr="00F86990">
        <w:trPr>
          <w:trHeight w:val="300"/>
        </w:trPr>
        <w:tc>
          <w:tcPr>
            <w:tcW w:w="468" w:type="dxa"/>
            <w:tcBorders>
              <w:top w:val="single" w:sz="4" w:space="0" w:color="808080"/>
              <w:left w:val="single" w:sz="4" w:space="0" w:color="808080"/>
              <w:bottom w:val="nil"/>
              <w:right w:val="single" w:sz="4" w:space="0" w:color="808080"/>
            </w:tcBorders>
            <w:noWrap/>
            <w:hideMark/>
          </w:tcPr>
          <w:p w14:paraId="0109DCED" w14:textId="77777777" w:rsidR="00B8366A" w:rsidRPr="00B52AB8" w:rsidRDefault="00B8366A" w:rsidP="00F86990">
            <w:pPr>
              <w:spacing w:before="0"/>
              <w:outlineLvl w:val="5"/>
              <w:rPr>
                <w:rFonts w:ascii="Calibri" w:eastAsia="Times New Roman" w:hAnsi="Calibri" w:cs="Calibri"/>
                <w:sz w:val="22"/>
                <w:szCs w:val="22"/>
              </w:rPr>
            </w:pPr>
            <w:r w:rsidRPr="00B52AB8">
              <w:rPr>
                <w:rFonts w:ascii="Calibri" w:eastAsia="Times New Roman" w:hAnsi="Calibri" w:cs="Calibri"/>
                <w:sz w:val="22"/>
                <w:szCs w:val="22"/>
              </w:rPr>
              <w:t>6</w:t>
            </w:r>
          </w:p>
        </w:tc>
        <w:tc>
          <w:tcPr>
            <w:tcW w:w="5212" w:type="dxa"/>
            <w:tcBorders>
              <w:top w:val="single" w:sz="4" w:space="0" w:color="808080"/>
              <w:left w:val="nil"/>
              <w:bottom w:val="nil"/>
              <w:right w:val="single" w:sz="4" w:space="0" w:color="808080"/>
            </w:tcBorders>
            <w:hideMark/>
          </w:tcPr>
          <w:p w14:paraId="726D315C" w14:textId="77777777" w:rsidR="00B8366A" w:rsidRPr="00B52AB8" w:rsidRDefault="00B8366A" w:rsidP="00F86990">
            <w:pPr>
              <w:spacing w:before="0"/>
              <w:outlineLvl w:val="5"/>
              <w:rPr>
                <w:rFonts w:ascii="Calibri" w:eastAsia="Times New Roman" w:hAnsi="Calibri" w:cs="Calibri"/>
                <w:sz w:val="22"/>
                <w:szCs w:val="22"/>
              </w:rPr>
            </w:pPr>
            <w:hyperlink r:id="rId359" w:anchor="RANGE!full6913b273b146d8beb15136521dad217ddd5b35ecd2c3310c4bffed25e747a846" w:history="1">
              <w:r w:rsidRPr="00B52AB8">
                <w:rPr>
                  <w:rFonts w:ascii="Calibri" w:eastAsia="Times New Roman" w:hAnsi="Calibri" w:cs="Calibri"/>
                  <w:sz w:val="22"/>
                  <w:szCs w:val="22"/>
                </w:rPr>
                <w:t xml:space="preserve">                        Proprietary</w:t>
              </w:r>
            </w:hyperlink>
          </w:p>
        </w:tc>
        <w:tc>
          <w:tcPr>
            <w:tcW w:w="1970" w:type="dxa"/>
            <w:tcBorders>
              <w:top w:val="single" w:sz="4" w:space="0" w:color="808080"/>
              <w:left w:val="nil"/>
              <w:bottom w:val="nil"/>
              <w:right w:val="single" w:sz="4" w:space="0" w:color="808080"/>
            </w:tcBorders>
            <w:hideMark/>
          </w:tcPr>
          <w:p w14:paraId="620B7847" w14:textId="77777777" w:rsidR="00B8366A" w:rsidRPr="00B52AB8" w:rsidRDefault="00B8366A" w:rsidP="00F86990">
            <w:pPr>
              <w:spacing w:before="0"/>
              <w:outlineLvl w:val="5"/>
              <w:rPr>
                <w:rFonts w:ascii="Calibri" w:eastAsia="Times New Roman" w:hAnsi="Calibri" w:cs="Calibri"/>
                <w:sz w:val="22"/>
                <w:szCs w:val="22"/>
              </w:rPr>
            </w:pPr>
            <w:r w:rsidRPr="00B52AB8">
              <w:rPr>
                <w:rFonts w:ascii="Calibri" w:eastAsia="Times New Roman" w:hAnsi="Calibri" w:cs="Calibri"/>
                <w:sz w:val="22"/>
                <w:szCs w:val="22"/>
              </w:rPr>
              <w:t>&lt;Prtry&gt;</w:t>
            </w:r>
          </w:p>
        </w:tc>
        <w:tc>
          <w:tcPr>
            <w:tcW w:w="740" w:type="dxa"/>
            <w:tcBorders>
              <w:top w:val="single" w:sz="4" w:space="0" w:color="808080"/>
              <w:left w:val="nil"/>
              <w:bottom w:val="nil"/>
              <w:right w:val="single" w:sz="4" w:space="0" w:color="808080"/>
            </w:tcBorders>
            <w:noWrap/>
            <w:hideMark/>
          </w:tcPr>
          <w:p w14:paraId="6D1229B6" w14:textId="77777777" w:rsidR="00B8366A" w:rsidRPr="00B52AB8" w:rsidRDefault="00B8366A" w:rsidP="00F86990">
            <w:pPr>
              <w:spacing w:before="0"/>
              <w:outlineLvl w:val="5"/>
              <w:rPr>
                <w:rFonts w:ascii="Calibri" w:eastAsia="Times New Roman" w:hAnsi="Calibri" w:cs="Calibri"/>
                <w:sz w:val="22"/>
                <w:szCs w:val="22"/>
              </w:rPr>
            </w:pPr>
            <w:r w:rsidRPr="00B52AB8">
              <w:rPr>
                <w:rFonts w:ascii="Calibri" w:eastAsia="Times New Roman" w:hAnsi="Calibri" w:cs="Calibri"/>
                <w:sz w:val="22"/>
                <w:szCs w:val="22"/>
              </w:rPr>
              <w:t>[1..1]</w:t>
            </w:r>
          </w:p>
        </w:tc>
        <w:tc>
          <w:tcPr>
            <w:tcW w:w="2100" w:type="dxa"/>
            <w:tcBorders>
              <w:top w:val="single" w:sz="4" w:space="0" w:color="808080"/>
              <w:left w:val="nil"/>
              <w:bottom w:val="nil"/>
              <w:right w:val="single" w:sz="4" w:space="0" w:color="808080"/>
            </w:tcBorders>
            <w:noWrap/>
            <w:hideMark/>
          </w:tcPr>
          <w:p w14:paraId="6CD716DD" w14:textId="77777777" w:rsidR="00B8366A" w:rsidRPr="00B52AB8" w:rsidRDefault="00B8366A" w:rsidP="00F86990">
            <w:pPr>
              <w:spacing w:before="0"/>
              <w:outlineLvl w:val="5"/>
              <w:rPr>
                <w:rFonts w:ascii="Calibri" w:eastAsia="Times New Roman" w:hAnsi="Calibri" w:cs="Calibri"/>
                <w:sz w:val="22"/>
                <w:szCs w:val="22"/>
              </w:rPr>
            </w:pPr>
            <w:r w:rsidRPr="00B52AB8">
              <w:rPr>
                <w:rFonts w:ascii="Calibri" w:eastAsia="Times New Roman" w:hAnsi="Calibri" w:cs="Calibri"/>
                <w:sz w:val="22"/>
                <w:szCs w:val="22"/>
              </w:rPr>
              <w:t> </w:t>
            </w:r>
          </w:p>
        </w:tc>
      </w:tr>
      <w:tr w:rsidR="00B8366A" w:rsidRPr="00B52AB8" w14:paraId="20AC6EA4" w14:textId="77777777" w:rsidTr="00F86990">
        <w:trPr>
          <w:trHeight w:val="300"/>
        </w:trPr>
        <w:tc>
          <w:tcPr>
            <w:tcW w:w="468" w:type="dxa"/>
            <w:tcBorders>
              <w:top w:val="single" w:sz="4" w:space="0" w:color="808080"/>
              <w:left w:val="single" w:sz="4" w:space="0" w:color="808080"/>
              <w:bottom w:val="nil"/>
              <w:right w:val="single" w:sz="4" w:space="0" w:color="808080"/>
            </w:tcBorders>
            <w:noWrap/>
            <w:hideMark/>
          </w:tcPr>
          <w:p w14:paraId="78DDEDEB" w14:textId="77777777" w:rsidR="00B8366A" w:rsidRPr="00B52AB8" w:rsidRDefault="00B8366A" w:rsidP="00F86990">
            <w:pPr>
              <w:spacing w:before="0"/>
              <w:outlineLvl w:val="6"/>
              <w:rPr>
                <w:rFonts w:ascii="Calibri" w:eastAsia="Times New Roman" w:hAnsi="Calibri" w:cs="Calibri"/>
                <w:sz w:val="22"/>
                <w:szCs w:val="22"/>
              </w:rPr>
            </w:pPr>
            <w:r w:rsidRPr="00B52AB8">
              <w:rPr>
                <w:rFonts w:ascii="Calibri" w:eastAsia="Times New Roman" w:hAnsi="Calibri" w:cs="Calibri"/>
                <w:sz w:val="22"/>
                <w:szCs w:val="22"/>
              </w:rPr>
              <w:t>7</w:t>
            </w:r>
          </w:p>
        </w:tc>
        <w:tc>
          <w:tcPr>
            <w:tcW w:w="5212" w:type="dxa"/>
            <w:tcBorders>
              <w:top w:val="single" w:sz="4" w:space="0" w:color="808080"/>
              <w:left w:val="nil"/>
              <w:bottom w:val="nil"/>
              <w:right w:val="single" w:sz="4" w:space="0" w:color="808080"/>
            </w:tcBorders>
            <w:hideMark/>
          </w:tcPr>
          <w:p w14:paraId="74FD507F" w14:textId="77777777" w:rsidR="00B8366A" w:rsidRPr="00B52AB8" w:rsidRDefault="00B8366A" w:rsidP="00F86990">
            <w:pPr>
              <w:spacing w:before="0"/>
              <w:outlineLvl w:val="6"/>
              <w:rPr>
                <w:rFonts w:ascii="Calibri" w:eastAsia="Times New Roman" w:hAnsi="Calibri" w:cs="Calibri"/>
                <w:sz w:val="22"/>
                <w:szCs w:val="22"/>
              </w:rPr>
            </w:pPr>
            <w:hyperlink r:id="rId360" w:anchor="RANGE!fulle57c4e9f707624dadd1549b4d01052a75a8808b35fff73eeb604e93fa8136ac6" w:history="1">
              <w:r w:rsidRPr="00B52AB8">
                <w:rPr>
                  <w:rFonts w:ascii="Calibri" w:eastAsia="Times New Roman" w:hAnsi="Calibri" w:cs="Calibri"/>
                  <w:sz w:val="22"/>
                  <w:szCs w:val="22"/>
                </w:rPr>
                <w:t xml:space="preserve">                            Identification</w:t>
              </w:r>
            </w:hyperlink>
          </w:p>
        </w:tc>
        <w:tc>
          <w:tcPr>
            <w:tcW w:w="1970" w:type="dxa"/>
            <w:tcBorders>
              <w:top w:val="single" w:sz="4" w:space="0" w:color="808080"/>
              <w:left w:val="nil"/>
              <w:bottom w:val="nil"/>
              <w:right w:val="single" w:sz="4" w:space="0" w:color="808080"/>
            </w:tcBorders>
            <w:hideMark/>
          </w:tcPr>
          <w:p w14:paraId="3506095B" w14:textId="77777777" w:rsidR="00B8366A" w:rsidRPr="00B52AB8" w:rsidRDefault="00B8366A" w:rsidP="00F86990">
            <w:pPr>
              <w:spacing w:before="0"/>
              <w:outlineLvl w:val="6"/>
              <w:rPr>
                <w:rFonts w:ascii="Calibri" w:eastAsia="Times New Roman" w:hAnsi="Calibri" w:cs="Calibri"/>
                <w:sz w:val="22"/>
                <w:szCs w:val="22"/>
              </w:rPr>
            </w:pPr>
            <w:r w:rsidRPr="00B52AB8">
              <w:rPr>
                <w:rFonts w:ascii="Calibri" w:eastAsia="Times New Roman" w:hAnsi="Calibri" w:cs="Calibri"/>
                <w:sz w:val="22"/>
                <w:szCs w:val="22"/>
              </w:rPr>
              <w:t>&lt;Id&gt;</w:t>
            </w:r>
          </w:p>
        </w:tc>
        <w:tc>
          <w:tcPr>
            <w:tcW w:w="740" w:type="dxa"/>
            <w:tcBorders>
              <w:top w:val="single" w:sz="4" w:space="0" w:color="808080"/>
              <w:left w:val="nil"/>
              <w:bottom w:val="nil"/>
              <w:right w:val="single" w:sz="4" w:space="0" w:color="808080"/>
            </w:tcBorders>
            <w:noWrap/>
            <w:hideMark/>
          </w:tcPr>
          <w:p w14:paraId="43A1AD38" w14:textId="77777777" w:rsidR="00B8366A" w:rsidRPr="00B52AB8" w:rsidRDefault="00B8366A" w:rsidP="00F86990">
            <w:pPr>
              <w:spacing w:before="0"/>
              <w:outlineLvl w:val="6"/>
              <w:rPr>
                <w:rFonts w:ascii="Calibri" w:eastAsia="Times New Roman" w:hAnsi="Calibri" w:cs="Calibri"/>
                <w:sz w:val="22"/>
                <w:szCs w:val="22"/>
              </w:rPr>
            </w:pPr>
            <w:r w:rsidRPr="00B52AB8">
              <w:rPr>
                <w:rFonts w:ascii="Calibri" w:eastAsia="Times New Roman" w:hAnsi="Calibri" w:cs="Calibri"/>
                <w:sz w:val="22"/>
                <w:szCs w:val="22"/>
              </w:rPr>
              <w:t>[1..1]</w:t>
            </w:r>
          </w:p>
        </w:tc>
        <w:tc>
          <w:tcPr>
            <w:tcW w:w="2100" w:type="dxa"/>
            <w:tcBorders>
              <w:top w:val="single" w:sz="4" w:space="0" w:color="808080"/>
              <w:left w:val="nil"/>
              <w:bottom w:val="nil"/>
              <w:right w:val="single" w:sz="4" w:space="0" w:color="808080"/>
            </w:tcBorders>
            <w:hideMark/>
          </w:tcPr>
          <w:p w14:paraId="2C7F09EC" w14:textId="77777777" w:rsidR="00B8366A" w:rsidRPr="00B52AB8" w:rsidRDefault="00B8366A" w:rsidP="00F86990">
            <w:pPr>
              <w:spacing w:before="0"/>
              <w:outlineLvl w:val="6"/>
              <w:rPr>
                <w:rFonts w:ascii="Calibri" w:eastAsia="Times New Roman" w:hAnsi="Calibri" w:cs="Calibri"/>
                <w:sz w:val="22"/>
                <w:szCs w:val="22"/>
              </w:rPr>
            </w:pPr>
            <w:r w:rsidRPr="00B52AB8">
              <w:rPr>
                <w:rFonts w:ascii="Calibri" w:eastAsia="Times New Roman" w:hAnsi="Calibri" w:cs="Calibri"/>
                <w:sz w:val="22"/>
                <w:szCs w:val="22"/>
              </w:rPr>
              <w:t>text{1,35}</w:t>
            </w:r>
          </w:p>
        </w:tc>
      </w:tr>
      <w:tr w:rsidR="00B8366A" w:rsidRPr="00B52AB8" w14:paraId="712E05DF" w14:textId="77777777" w:rsidTr="00F86990">
        <w:trPr>
          <w:trHeight w:val="300"/>
        </w:trPr>
        <w:tc>
          <w:tcPr>
            <w:tcW w:w="468" w:type="dxa"/>
            <w:tcBorders>
              <w:top w:val="single" w:sz="4" w:space="0" w:color="808080"/>
              <w:left w:val="single" w:sz="4" w:space="0" w:color="808080"/>
              <w:bottom w:val="nil"/>
              <w:right w:val="single" w:sz="4" w:space="0" w:color="808080"/>
            </w:tcBorders>
            <w:noWrap/>
            <w:hideMark/>
          </w:tcPr>
          <w:p w14:paraId="121D3D22" w14:textId="77777777" w:rsidR="00B8366A" w:rsidRPr="00B52AB8" w:rsidRDefault="00B8366A" w:rsidP="00F86990">
            <w:pPr>
              <w:spacing w:before="0"/>
              <w:outlineLvl w:val="6"/>
              <w:rPr>
                <w:rFonts w:ascii="Calibri" w:eastAsia="Times New Roman" w:hAnsi="Calibri" w:cs="Calibri"/>
                <w:sz w:val="22"/>
                <w:szCs w:val="22"/>
              </w:rPr>
            </w:pPr>
            <w:r w:rsidRPr="00B52AB8">
              <w:rPr>
                <w:rFonts w:ascii="Calibri" w:eastAsia="Times New Roman" w:hAnsi="Calibri" w:cs="Calibri"/>
                <w:sz w:val="22"/>
                <w:szCs w:val="22"/>
              </w:rPr>
              <w:t>7</w:t>
            </w:r>
          </w:p>
        </w:tc>
        <w:tc>
          <w:tcPr>
            <w:tcW w:w="5212" w:type="dxa"/>
            <w:tcBorders>
              <w:top w:val="single" w:sz="4" w:space="0" w:color="808080"/>
              <w:left w:val="nil"/>
              <w:bottom w:val="nil"/>
              <w:right w:val="single" w:sz="4" w:space="0" w:color="808080"/>
            </w:tcBorders>
            <w:hideMark/>
          </w:tcPr>
          <w:p w14:paraId="06BEF3A2" w14:textId="77777777" w:rsidR="00B8366A" w:rsidRPr="00B52AB8" w:rsidRDefault="00B8366A" w:rsidP="00F86990">
            <w:pPr>
              <w:spacing w:before="0"/>
              <w:outlineLvl w:val="6"/>
              <w:rPr>
                <w:rFonts w:ascii="Calibri" w:eastAsia="Times New Roman" w:hAnsi="Calibri" w:cs="Calibri"/>
                <w:sz w:val="22"/>
                <w:szCs w:val="22"/>
              </w:rPr>
            </w:pPr>
            <w:hyperlink r:id="rId361" w:anchor="RANGE!full4d5638902b1d703018c5d6c2765d8e28128ab702fd17388327a70ded3774e881" w:history="1">
              <w:r w:rsidRPr="00B52AB8">
                <w:rPr>
                  <w:rFonts w:ascii="Calibri" w:eastAsia="Times New Roman" w:hAnsi="Calibri" w:cs="Calibri"/>
                  <w:sz w:val="22"/>
                  <w:szCs w:val="22"/>
                </w:rPr>
                <w:t xml:space="preserve">                            Scheme Name</w:t>
              </w:r>
            </w:hyperlink>
          </w:p>
        </w:tc>
        <w:tc>
          <w:tcPr>
            <w:tcW w:w="1970" w:type="dxa"/>
            <w:tcBorders>
              <w:top w:val="single" w:sz="4" w:space="0" w:color="808080"/>
              <w:left w:val="nil"/>
              <w:bottom w:val="nil"/>
              <w:right w:val="single" w:sz="4" w:space="0" w:color="808080"/>
            </w:tcBorders>
            <w:hideMark/>
          </w:tcPr>
          <w:p w14:paraId="66953CC1" w14:textId="77777777" w:rsidR="00B8366A" w:rsidRPr="00B52AB8" w:rsidRDefault="00B8366A" w:rsidP="00F86990">
            <w:pPr>
              <w:spacing w:before="0"/>
              <w:outlineLvl w:val="6"/>
              <w:rPr>
                <w:rFonts w:ascii="Calibri" w:eastAsia="Times New Roman" w:hAnsi="Calibri" w:cs="Calibri"/>
                <w:sz w:val="22"/>
                <w:szCs w:val="22"/>
              </w:rPr>
            </w:pPr>
            <w:r w:rsidRPr="00B52AB8">
              <w:rPr>
                <w:rFonts w:ascii="Calibri" w:eastAsia="Times New Roman" w:hAnsi="Calibri" w:cs="Calibri"/>
                <w:sz w:val="22"/>
                <w:szCs w:val="22"/>
              </w:rPr>
              <w:t>&lt;SchmeNm&gt;</w:t>
            </w:r>
          </w:p>
        </w:tc>
        <w:tc>
          <w:tcPr>
            <w:tcW w:w="740" w:type="dxa"/>
            <w:tcBorders>
              <w:top w:val="single" w:sz="4" w:space="0" w:color="808080"/>
              <w:left w:val="nil"/>
              <w:bottom w:val="nil"/>
              <w:right w:val="single" w:sz="4" w:space="0" w:color="808080"/>
            </w:tcBorders>
            <w:noWrap/>
            <w:hideMark/>
          </w:tcPr>
          <w:p w14:paraId="0648AD15" w14:textId="77777777" w:rsidR="00B8366A" w:rsidRPr="00B52AB8" w:rsidRDefault="00B8366A" w:rsidP="00F86990">
            <w:pPr>
              <w:spacing w:before="0"/>
              <w:outlineLvl w:val="6"/>
              <w:rPr>
                <w:rFonts w:ascii="Calibri" w:eastAsia="Times New Roman" w:hAnsi="Calibri" w:cs="Calibri"/>
                <w:sz w:val="22"/>
                <w:szCs w:val="22"/>
              </w:rPr>
            </w:pPr>
            <w:r w:rsidRPr="00B52AB8">
              <w:rPr>
                <w:rFonts w:ascii="Calibri" w:eastAsia="Times New Roman" w:hAnsi="Calibri" w:cs="Calibri"/>
                <w:sz w:val="22"/>
                <w:szCs w:val="22"/>
              </w:rPr>
              <w:t>[0..1]</w:t>
            </w:r>
          </w:p>
        </w:tc>
        <w:tc>
          <w:tcPr>
            <w:tcW w:w="2100" w:type="dxa"/>
            <w:tcBorders>
              <w:top w:val="single" w:sz="4" w:space="0" w:color="808080"/>
              <w:left w:val="nil"/>
              <w:bottom w:val="nil"/>
              <w:right w:val="single" w:sz="4" w:space="0" w:color="808080"/>
            </w:tcBorders>
            <w:hideMark/>
          </w:tcPr>
          <w:p w14:paraId="2D24A07F" w14:textId="77777777" w:rsidR="00B8366A" w:rsidRPr="00B52AB8" w:rsidRDefault="00B8366A" w:rsidP="00F86990">
            <w:pPr>
              <w:spacing w:before="0"/>
              <w:outlineLvl w:val="6"/>
              <w:rPr>
                <w:rFonts w:ascii="Calibri" w:eastAsia="Times New Roman" w:hAnsi="Calibri" w:cs="Calibri"/>
                <w:sz w:val="22"/>
                <w:szCs w:val="22"/>
              </w:rPr>
            </w:pPr>
            <w:r w:rsidRPr="00B52AB8">
              <w:rPr>
                <w:rFonts w:ascii="Calibri" w:eastAsia="Times New Roman" w:hAnsi="Calibri" w:cs="Calibri"/>
                <w:sz w:val="22"/>
                <w:szCs w:val="22"/>
              </w:rPr>
              <w:t>text{1,35}</w:t>
            </w:r>
          </w:p>
        </w:tc>
      </w:tr>
      <w:tr w:rsidR="00B8366A" w:rsidRPr="00B52AB8" w14:paraId="43D3FB4A" w14:textId="77777777" w:rsidTr="00F86990">
        <w:trPr>
          <w:trHeight w:val="300"/>
        </w:trPr>
        <w:tc>
          <w:tcPr>
            <w:tcW w:w="468" w:type="dxa"/>
            <w:tcBorders>
              <w:top w:val="single" w:sz="4" w:space="0" w:color="808080"/>
              <w:left w:val="single" w:sz="4" w:space="0" w:color="808080"/>
              <w:bottom w:val="nil"/>
              <w:right w:val="single" w:sz="4" w:space="0" w:color="808080"/>
            </w:tcBorders>
            <w:noWrap/>
            <w:hideMark/>
          </w:tcPr>
          <w:p w14:paraId="0DA41EC5" w14:textId="77777777" w:rsidR="00B8366A" w:rsidRPr="00B52AB8" w:rsidRDefault="00B8366A" w:rsidP="00F86990">
            <w:pPr>
              <w:spacing w:before="0"/>
              <w:outlineLvl w:val="6"/>
              <w:rPr>
                <w:rFonts w:ascii="Calibri" w:eastAsia="Times New Roman" w:hAnsi="Calibri" w:cs="Calibri"/>
                <w:sz w:val="22"/>
                <w:szCs w:val="22"/>
              </w:rPr>
            </w:pPr>
            <w:r w:rsidRPr="00B52AB8">
              <w:rPr>
                <w:rFonts w:ascii="Calibri" w:eastAsia="Times New Roman" w:hAnsi="Calibri" w:cs="Calibri"/>
                <w:sz w:val="22"/>
                <w:szCs w:val="22"/>
              </w:rPr>
              <w:t>7</w:t>
            </w:r>
          </w:p>
        </w:tc>
        <w:tc>
          <w:tcPr>
            <w:tcW w:w="5212" w:type="dxa"/>
            <w:tcBorders>
              <w:top w:val="single" w:sz="4" w:space="0" w:color="808080"/>
              <w:left w:val="nil"/>
              <w:bottom w:val="nil"/>
              <w:right w:val="single" w:sz="4" w:space="0" w:color="808080"/>
            </w:tcBorders>
            <w:hideMark/>
          </w:tcPr>
          <w:p w14:paraId="6C3D2EA0" w14:textId="77777777" w:rsidR="00B8366A" w:rsidRPr="00B52AB8" w:rsidRDefault="00B8366A" w:rsidP="00F86990">
            <w:pPr>
              <w:spacing w:before="0"/>
              <w:outlineLvl w:val="6"/>
              <w:rPr>
                <w:rFonts w:ascii="Calibri" w:eastAsia="Times New Roman" w:hAnsi="Calibri" w:cs="Calibri"/>
                <w:sz w:val="22"/>
                <w:szCs w:val="22"/>
              </w:rPr>
            </w:pPr>
            <w:hyperlink r:id="rId362" w:anchor="RANGE!fullc81d08215a44559db225016a9d67ffe87fccf70c0072d919042e01ec7c64be94" w:history="1">
              <w:r w:rsidRPr="00B52AB8">
                <w:rPr>
                  <w:rFonts w:ascii="Calibri" w:eastAsia="Times New Roman" w:hAnsi="Calibri" w:cs="Calibri"/>
                  <w:sz w:val="22"/>
                  <w:szCs w:val="22"/>
                </w:rPr>
                <w:t xml:space="preserve">                            Issuer</w:t>
              </w:r>
            </w:hyperlink>
          </w:p>
        </w:tc>
        <w:tc>
          <w:tcPr>
            <w:tcW w:w="1970" w:type="dxa"/>
            <w:tcBorders>
              <w:top w:val="single" w:sz="4" w:space="0" w:color="808080"/>
              <w:left w:val="nil"/>
              <w:bottom w:val="nil"/>
              <w:right w:val="single" w:sz="4" w:space="0" w:color="808080"/>
            </w:tcBorders>
            <w:hideMark/>
          </w:tcPr>
          <w:p w14:paraId="02329FC6" w14:textId="77777777" w:rsidR="00B8366A" w:rsidRPr="00B52AB8" w:rsidRDefault="00B8366A" w:rsidP="00F86990">
            <w:pPr>
              <w:spacing w:before="0"/>
              <w:outlineLvl w:val="6"/>
              <w:rPr>
                <w:rFonts w:ascii="Calibri" w:eastAsia="Times New Roman" w:hAnsi="Calibri" w:cs="Calibri"/>
                <w:sz w:val="22"/>
                <w:szCs w:val="22"/>
              </w:rPr>
            </w:pPr>
            <w:r w:rsidRPr="00B52AB8">
              <w:rPr>
                <w:rFonts w:ascii="Calibri" w:eastAsia="Times New Roman" w:hAnsi="Calibri" w:cs="Calibri"/>
                <w:sz w:val="22"/>
                <w:szCs w:val="22"/>
              </w:rPr>
              <w:t>&lt;Issr&gt;</w:t>
            </w:r>
          </w:p>
        </w:tc>
        <w:tc>
          <w:tcPr>
            <w:tcW w:w="740" w:type="dxa"/>
            <w:tcBorders>
              <w:top w:val="single" w:sz="4" w:space="0" w:color="808080"/>
              <w:left w:val="nil"/>
              <w:bottom w:val="nil"/>
              <w:right w:val="single" w:sz="4" w:space="0" w:color="808080"/>
            </w:tcBorders>
            <w:noWrap/>
            <w:hideMark/>
          </w:tcPr>
          <w:p w14:paraId="6B2814EB" w14:textId="77777777" w:rsidR="00B8366A" w:rsidRPr="00B52AB8" w:rsidRDefault="00B8366A" w:rsidP="00F86990">
            <w:pPr>
              <w:spacing w:before="0"/>
              <w:outlineLvl w:val="6"/>
              <w:rPr>
                <w:rFonts w:ascii="Calibri" w:eastAsia="Times New Roman" w:hAnsi="Calibri" w:cs="Calibri"/>
                <w:sz w:val="22"/>
                <w:szCs w:val="22"/>
              </w:rPr>
            </w:pPr>
            <w:r w:rsidRPr="00B52AB8">
              <w:rPr>
                <w:rFonts w:ascii="Calibri" w:eastAsia="Times New Roman" w:hAnsi="Calibri" w:cs="Calibri"/>
                <w:sz w:val="22"/>
                <w:szCs w:val="22"/>
              </w:rPr>
              <w:t>[0..1]</w:t>
            </w:r>
          </w:p>
        </w:tc>
        <w:tc>
          <w:tcPr>
            <w:tcW w:w="2100" w:type="dxa"/>
            <w:tcBorders>
              <w:top w:val="single" w:sz="4" w:space="0" w:color="808080"/>
              <w:left w:val="nil"/>
              <w:bottom w:val="nil"/>
              <w:right w:val="single" w:sz="4" w:space="0" w:color="808080"/>
            </w:tcBorders>
            <w:hideMark/>
          </w:tcPr>
          <w:p w14:paraId="7BB758BB" w14:textId="77777777" w:rsidR="00B8366A" w:rsidRPr="00B52AB8" w:rsidRDefault="00B8366A" w:rsidP="00F86990">
            <w:pPr>
              <w:spacing w:before="0"/>
              <w:outlineLvl w:val="6"/>
              <w:rPr>
                <w:rFonts w:ascii="Calibri" w:eastAsia="Times New Roman" w:hAnsi="Calibri" w:cs="Calibri"/>
                <w:sz w:val="22"/>
                <w:szCs w:val="22"/>
              </w:rPr>
            </w:pPr>
            <w:r w:rsidRPr="00B52AB8">
              <w:rPr>
                <w:rFonts w:ascii="Calibri" w:eastAsia="Times New Roman" w:hAnsi="Calibri" w:cs="Calibri"/>
                <w:sz w:val="22"/>
                <w:szCs w:val="22"/>
              </w:rPr>
              <w:t>text{1,35}</w:t>
            </w:r>
          </w:p>
        </w:tc>
      </w:tr>
      <w:tr w:rsidR="00B8366A" w:rsidRPr="00B52AB8" w14:paraId="798406C6" w14:textId="77777777" w:rsidTr="00F86990">
        <w:trPr>
          <w:trHeight w:val="300"/>
        </w:trPr>
        <w:tc>
          <w:tcPr>
            <w:tcW w:w="468" w:type="dxa"/>
            <w:tcBorders>
              <w:top w:val="single" w:sz="4" w:space="0" w:color="808080"/>
              <w:left w:val="single" w:sz="4" w:space="0" w:color="808080"/>
              <w:bottom w:val="nil"/>
              <w:right w:val="single" w:sz="4" w:space="0" w:color="808080"/>
            </w:tcBorders>
            <w:noWrap/>
            <w:hideMark/>
          </w:tcPr>
          <w:p w14:paraId="365C1B60" w14:textId="77777777" w:rsidR="00B8366A" w:rsidRPr="00B52AB8" w:rsidRDefault="00B8366A" w:rsidP="00F86990">
            <w:pPr>
              <w:spacing w:before="0"/>
              <w:outlineLvl w:val="4"/>
              <w:rPr>
                <w:rFonts w:ascii="Calibri" w:eastAsia="Times New Roman" w:hAnsi="Calibri" w:cs="Calibri"/>
                <w:sz w:val="22"/>
                <w:szCs w:val="22"/>
              </w:rPr>
            </w:pPr>
            <w:r w:rsidRPr="00B52AB8">
              <w:rPr>
                <w:rFonts w:ascii="Calibri" w:eastAsia="Times New Roman" w:hAnsi="Calibri" w:cs="Calibri"/>
                <w:sz w:val="22"/>
                <w:szCs w:val="22"/>
              </w:rPr>
              <w:t>5</w:t>
            </w:r>
          </w:p>
        </w:tc>
        <w:tc>
          <w:tcPr>
            <w:tcW w:w="5212" w:type="dxa"/>
            <w:tcBorders>
              <w:top w:val="single" w:sz="4" w:space="0" w:color="808080"/>
              <w:left w:val="nil"/>
              <w:bottom w:val="nil"/>
              <w:right w:val="single" w:sz="4" w:space="0" w:color="808080"/>
            </w:tcBorders>
            <w:hideMark/>
          </w:tcPr>
          <w:p w14:paraId="06931562" w14:textId="77777777" w:rsidR="00B8366A" w:rsidRPr="00B52AB8" w:rsidRDefault="00B8366A" w:rsidP="00F86990">
            <w:pPr>
              <w:spacing w:before="0"/>
              <w:outlineLvl w:val="4"/>
              <w:rPr>
                <w:rFonts w:ascii="Calibri" w:eastAsia="Times New Roman" w:hAnsi="Calibri" w:cs="Calibri"/>
                <w:sz w:val="22"/>
                <w:szCs w:val="22"/>
              </w:rPr>
            </w:pPr>
            <w:hyperlink r:id="rId363" w:anchor="RANGE!full78ba0b144e99d2302b03e4f195fb84f309ed16680ffff92f07d01a9161f8d8bb" w:history="1">
              <w:r w:rsidRPr="00B52AB8">
                <w:rPr>
                  <w:rFonts w:ascii="Calibri" w:eastAsia="Times New Roman" w:hAnsi="Calibri" w:cs="Calibri"/>
                  <w:sz w:val="22"/>
                  <w:szCs w:val="22"/>
                </w:rPr>
                <w:t xml:space="preserve">                    Additional Information</w:t>
              </w:r>
            </w:hyperlink>
          </w:p>
        </w:tc>
        <w:tc>
          <w:tcPr>
            <w:tcW w:w="1970" w:type="dxa"/>
            <w:tcBorders>
              <w:top w:val="single" w:sz="4" w:space="0" w:color="808080"/>
              <w:left w:val="nil"/>
              <w:bottom w:val="nil"/>
              <w:right w:val="single" w:sz="4" w:space="0" w:color="808080"/>
            </w:tcBorders>
            <w:hideMark/>
          </w:tcPr>
          <w:p w14:paraId="53A80C78" w14:textId="77777777" w:rsidR="00B8366A" w:rsidRPr="00B52AB8" w:rsidRDefault="00B8366A" w:rsidP="00F86990">
            <w:pPr>
              <w:spacing w:before="0"/>
              <w:outlineLvl w:val="4"/>
              <w:rPr>
                <w:rFonts w:ascii="Calibri" w:eastAsia="Times New Roman" w:hAnsi="Calibri" w:cs="Calibri"/>
                <w:sz w:val="22"/>
                <w:szCs w:val="22"/>
              </w:rPr>
            </w:pPr>
            <w:r w:rsidRPr="00B52AB8">
              <w:rPr>
                <w:rFonts w:ascii="Calibri" w:eastAsia="Times New Roman" w:hAnsi="Calibri" w:cs="Calibri"/>
                <w:sz w:val="22"/>
                <w:szCs w:val="22"/>
              </w:rPr>
              <w:t>&lt;AddtlInf&gt;</w:t>
            </w:r>
          </w:p>
        </w:tc>
        <w:tc>
          <w:tcPr>
            <w:tcW w:w="740" w:type="dxa"/>
            <w:tcBorders>
              <w:top w:val="single" w:sz="4" w:space="0" w:color="808080"/>
              <w:left w:val="nil"/>
              <w:bottom w:val="nil"/>
              <w:right w:val="single" w:sz="4" w:space="0" w:color="808080"/>
            </w:tcBorders>
            <w:noWrap/>
            <w:hideMark/>
          </w:tcPr>
          <w:p w14:paraId="70F33673" w14:textId="77777777" w:rsidR="00B8366A" w:rsidRPr="00B52AB8" w:rsidRDefault="00B8366A" w:rsidP="00F86990">
            <w:pPr>
              <w:spacing w:before="0"/>
              <w:outlineLvl w:val="4"/>
              <w:rPr>
                <w:rFonts w:ascii="Calibri" w:eastAsia="Times New Roman" w:hAnsi="Calibri" w:cs="Calibri"/>
                <w:sz w:val="22"/>
                <w:szCs w:val="22"/>
              </w:rPr>
            </w:pPr>
            <w:r w:rsidRPr="00B52AB8">
              <w:rPr>
                <w:rFonts w:ascii="Calibri" w:eastAsia="Times New Roman" w:hAnsi="Calibri" w:cs="Calibri"/>
                <w:sz w:val="22"/>
                <w:szCs w:val="22"/>
              </w:rPr>
              <w:t>[0..1]</w:t>
            </w:r>
          </w:p>
        </w:tc>
        <w:tc>
          <w:tcPr>
            <w:tcW w:w="2100" w:type="dxa"/>
            <w:tcBorders>
              <w:top w:val="single" w:sz="4" w:space="0" w:color="808080"/>
              <w:left w:val="nil"/>
              <w:bottom w:val="nil"/>
              <w:right w:val="single" w:sz="4" w:space="0" w:color="808080"/>
            </w:tcBorders>
            <w:hideMark/>
          </w:tcPr>
          <w:p w14:paraId="3D7CD855" w14:textId="77777777" w:rsidR="00B8366A" w:rsidRPr="00B52AB8" w:rsidRDefault="00B8366A" w:rsidP="00F86990">
            <w:pPr>
              <w:spacing w:before="0"/>
              <w:outlineLvl w:val="4"/>
              <w:rPr>
                <w:rFonts w:ascii="Calibri" w:eastAsia="Times New Roman" w:hAnsi="Calibri" w:cs="Calibri"/>
                <w:sz w:val="22"/>
                <w:szCs w:val="22"/>
              </w:rPr>
            </w:pPr>
            <w:r w:rsidRPr="00B52AB8">
              <w:rPr>
                <w:rFonts w:ascii="Calibri" w:eastAsia="Times New Roman" w:hAnsi="Calibri" w:cs="Calibri"/>
                <w:sz w:val="22"/>
                <w:szCs w:val="22"/>
              </w:rPr>
              <w:t>text{1,350}</w:t>
            </w:r>
          </w:p>
        </w:tc>
      </w:tr>
      <w:tr w:rsidR="00B8366A" w:rsidRPr="00B52AB8" w14:paraId="24AE67D8" w14:textId="77777777" w:rsidTr="00F86990">
        <w:trPr>
          <w:trHeight w:val="300"/>
        </w:trPr>
        <w:tc>
          <w:tcPr>
            <w:tcW w:w="468" w:type="dxa"/>
            <w:tcBorders>
              <w:top w:val="single" w:sz="4" w:space="0" w:color="808080"/>
              <w:left w:val="single" w:sz="4" w:space="0" w:color="808080"/>
              <w:bottom w:val="nil"/>
              <w:right w:val="single" w:sz="4" w:space="0" w:color="808080"/>
            </w:tcBorders>
            <w:noWrap/>
            <w:hideMark/>
          </w:tcPr>
          <w:p w14:paraId="5904C839" w14:textId="77777777" w:rsidR="00B8366A" w:rsidRPr="00B52AB8" w:rsidRDefault="00B8366A" w:rsidP="00F86990">
            <w:pPr>
              <w:spacing w:before="0"/>
              <w:outlineLvl w:val="2"/>
              <w:rPr>
                <w:rFonts w:ascii="Calibri" w:eastAsia="Times New Roman" w:hAnsi="Calibri" w:cs="Calibri"/>
                <w:sz w:val="22"/>
                <w:szCs w:val="22"/>
              </w:rPr>
            </w:pPr>
            <w:r w:rsidRPr="00B52AB8">
              <w:rPr>
                <w:rFonts w:ascii="Calibri" w:eastAsia="Times New Roman" w:hAnsi="Calibri" w:cs="Calibri"/>
                <w:sz w:val="22"/>
                <w:szCs w:val="22"/>
              </w:rPr>
              <w:t>3</w:t>
            </w:r>
          </w:p>
        </w:tc>
        <w:tc>
          <w:tcPr>
            <w:tcW w:w="5212" w:type="dxa"/>
            <w:tcBorders>
              <w:top w:val="single" w:sz="4" w:space="0" w:color="808080"/>
              <w:left w:val="nil"/>
              <w:bottom w:val="nil"/>
              <w:right w:val="single" w:sz="4" w:space="0" w:color="808080"/>
            </w:tcBorders>
            <w:hideMark/>
          </w:tcPr>
          <w:p w14:paraId="27821AEF" w14:textId="77777777" w:rsidR="00B8366A" w:rsidRPr="00B52AB8" w:rsidRDefault="00B8366A" w:rsidP="00F86990">
            <w:pPr>
              <w:spacing w:before="0"/>
              <w:outlineLvl w:val="2"/>
              <w:rPr>
                <w:rFonts w:ascii="Calibri" w:eastAsia="Times New Roman" w:hAnsi="Calibri" w:cs="Calibri"/>
                <w:sz w:val="22"/>
                <w:szCs w:val="22"/>
              </w:rPr>
            </w:pPr>
            <w:hyperlink r:id="rId364" w:anchor="RANGE!full3171be26d903831260e9dffe5b91ab55cf7ed9e9d8d73b0fcbd44478d14cbaa6" w:history="1">
              <w:r w:rsidRPr="00B52AB8">
                <w:rPr>
                  <w:rFonts w:ascii="Calibri" w:eastAsia="Times New Roman" w:hAnsi="Calibri" w:cs="Calibri"/>
                  <w:sz w:val="22"/>
                  <w:szCs w:val="22"/>
                </w:rPr>
                <w:t xml:space="preserve">            Status Initiator</w:t>
              </w:r>
            </w:hyperlink>
          </w:p>
        </w:tc>
        <w:tc>
          <w:tcPr>
            <w:tcW w:w="1970" w:type="dxa"/>
            <w:tcBorders>
              <w:top w:val="single" w:sz="4" w:space="0" w:color="808080"/>
              <w:left w:val="nil"/>
              <w:bottom w:val="nil"/>
              <w:right w:val="single" w:sz="4" w:space="0" w:color="808080"/>
            </w:tcBorders>
            <w:hideMark/>
          </w:tcPr>
          <w:p w14:paraId="45500FB3" w14:textId="77777777" w:rsidR="00B8366A" w:rsidRPr="00B52AB8" w:rsidRDefault="00B8366A" w:rsidP="00F86990">
            <w:pPr>
              <w:spacing w:before="0"/>
              <w:outlineLvl w:val="2"/>
              <w:rPr>
                <w:rFonts w:ascii="Calibri" w:eastAsia="Times New Roman" w:hAnsi="Calibri" w:cs="Calibri"/>
                <w:sz w:val="22"/>
                <w:szCs w:val="22"/>
              </w:rPr>
            </w:pPr>
            <w:r w:rsidRPr="00B52AB8">
              <w:rPr>
                <w:rFonts w:ascii="Calibri" w:eastAsia="Times New Roman" w:hAnsi="Calibri" w:cs="Calibri"/>
                <w:sz w:val="22"/>
                <w:szCs w:val="22"/>
              </w:rPr>
              <w:t>&lt;StsInitr&gt;</w:t>
            </w:r>
          </w:p>
        </w:tc>
        <w:tc>
          <w:tcPr>
            <w:tcW w:w="740" w:type="dxa"/>
            <w:tcBorders>
              <w:top w:val="single" w:sz="4" w:space="0" w:color="808080"/>
              <w:left w:val="nil"/>
              <w:bottom w:val="nil"/>
              <w:right w:val="single" w:sz="4" w:space="0" w:color="808080"/>
            </w:tcBorders>
            <w:noWrap/>
            <w:hideMark/>
          </w:tcPr>
          <w:p w14:paraId="2B772DCE" w14:textId="77777777" w:rsidR="00B8366A" w:rsidRPr="00B52AB8" w:rsidRDefault="00B8366A" w:rsidP="00F86990">
            <w:pPr>
              <w:spacing w:before="0"/>
              <w:outlineLvl w:val="2"/>
              <w:rPr>
                <w:rFonts w:ascii="Calibri" w:eastAsia="Times New Roman" w:hAnsi="Calibri" w:cs="Calibri"/>
                <w:sz w:val="22"/>
                <w:szCs w:val="22"/>
              </w:rPr>
            </w:pPr>
            <w:r w:rsidRPr="00B52AB8">
              <w:rPr>
                <w:rFonts w:ascii="Calibri" w:eastAsia="Times New Roman" w:hAnsi="Calibri" w:cs="Calibri"/>
                <w:sz w:val="22"/>
                <w:szCs w:val="22"/>
              </w:rPr>
              <w:t>[0..1]</w:t>
            </w:r>
          </w:p>
        </w:tc>
        <w:tc>
          <w:tcPr>
            <w:tcW w:w="2100" w:type="dxa"/>
            <w:tcBorders>
              <w:top w:val="single" w:sz="4" w:space="0" w:color="808080"/>
              <w:left w:val="nil"/>
              <w:bottom w:val="nil"/>
              <w:right w:val="single" w:sz="4" w:space="0" w:color="808080"/>
            </w:tcBorders>
            <w:noWrap/>
            <w:hideMark/>
          </w:tcPr>
          <w:p w14:paraId="16250145" w14:textId="77777777" w:rsidR="00B8366A" w:rsidRPr="00B52AB8" w:rsidRDefault="00B8366A" w:rsidP="00F86990">
            <w:pPr>
              <w:spacing w:before="0"/>
              <w:outlineLvl w:val="2"/>
              <w:rPr>
                <w:rFonts w:ascii="Calibri" w:eastAsia="Times New Roman" w:hAnsi="Calibri" w:cs="Calibri"/>
                <w:sz w:val="22"/>
                <w:szCs w:val="22"/>
              </w:rPr>
            </w:pPr>
            <w:r w:rsidRPr="00B52AB8">
              <w:rPr>
                <w:rFonts w:ascii="Calibri" w:eastAsia="Times New Roman" w:hAnsi="Calibri" w:cs="Calibri"/>
                <w:sz w:val="22"/>
                <w:szCs w:val="22"/>
              </w:rPr>
              <w:t> </w:t>
            </w:r>
          </w:p>
        </w:tc>
      </w:tr>
      <w:tr w:rsidR="00B8366A" w:rsidRPr="00B52AB8" w14:paraId="7086156F" w14:textId="77777777" w:rsidTr="00F86990">
        <w:trPr>
          <w:trHeight w:val="300"/>
        </w:trPr>
        <w:tc>
          <w:tcPr>
            <w:tcW w:w="468" w:type="dxa"/>
            <w:tcBorders>
              <w:top w:val="single" w:sz="4" w:space="0" w:color="808080"/>
              <w:left w:val="single" w:sz="4" w:space="0" w:color="808080"/>
              <w:bottom w:val="nil"/>
              <w:right w:val="single" w:sz="4" w:space="0" w:color="808080"/>
            </w:tcBorders>
            <w:shd w:val="clear" w:color="000000" w:fill="E6E6E6"/>
            <w:noWrap/>
            <w:hideMark/>
          </w:tcPr>
          <w:p w14:paraId="51D290A6" w14:textId="77777777" w:rsidR="00B8366A" w:rsidRPr="00B52AB8" w:rsidRDefault="00B8366A" w:rsidP="00F86990">
            <w:pPr>
              <w:spacing w:before="0"/>
              <w:outlineLvl w:val="1"/>
              <w:rPr>
                <w:rFonts w:ascii="Calibri" w:eastAsia="Times New Roman" w:hAnsi="Calibri" w:cs="Calibri"/>
                <w:sz w:val="22"/>
                <w:szCs w:val="22"/>
              </w:rPr>
            </w:pPr>
            <w:r w:rsidRPr="00B52AB8">
              <w:rPr>
                <w:rFonts w:ascii="Calibri" w:eastAsia="Times New Roman" w:hAnsi="Calibri" w:cs="Calibri"/>
                <w:sz w:val="22"/>
                <w:szCs w:val="22"/>
              </w:rPr>
              <w:t>2</w:t>
            </w:r>
          </w:p>
        </w:tc>
        <w:tc>
          <w:tcPr>
            <w:tcW w:w="5212" w:type="dxa"/>
            <w:tcBorders>
              <w:top w:val="single" w:sz="4" w:space="0" w:color="808080"/>
              <w:left w:val="nil"/>
              <w:bottom w:val="nil"/>
              <w:right w:val="single" w:sz="4" w:space="0" w:color="808080"/>
            </w:tcBorders>
            <w:shd w:val="clear" w:color="000000" w:fill="E6E6E6"/>
            <w:hideMark/>
          </w:tcPr>
          <w:p w14:paraId="16041F93" w14:textId="77777777" w:rsidR="00B8366A" w:rsidRPr="00B52AB8" w:rsidRDefault="00B8366A" w:rsidP="00F86990">
            <w:pPr>
              <w:spacing w:before="0"/>
              <w:outlineLvl w:val="1"/>
              <w:rPr>
                <w:rFonts w:ascii="Calibri" w:eastAsia="Times New Roman" w:hAnsi="Calibri" w:cs="Calibri"/>
                <w:sz w:val="22"/>
                <w:szCs w:val="22"/>
              </w:rPr>
            </w:pPr>
            <w:hyperlink r:id="rId365" w:anchor="RANGE!full4c361d40bfb756b251df0bdfc0afc9d16f4db354352b2b12152da1fdc17219f7" w:history="1">
              <w:r w:rsidRPr="00B52AB8">
                <w:rPr>
                  <w:rFonts w:ascii="Calibri" w:eastAsia="Times New Roman" w:hAnsi="Calibri" w:cs="Calibri"/>
                  <w:sz w:val="22"/>
                  <w:szCs w:val="22"/>
                </w:rPr>
                <w:t xml:space="preserve">        Individual Cancellation Status Report</w:t>
              </w:r>
            </w:hyperlink>
          </w:p>
        </w:tc>
        <w:tc>
          <w:tcPr>
            <w:tcW w:w="1970" w:type="dxa"/>
            <w:tcBorders>
              <w:top w:val="single" w:sz="4" w:space="0" w:color="808080"/>
              <w:left w:val="nil"/>
              <w:bottom w:val="nil"/>
              <w:right w:val="single" w:sz="4" w:space="0" w:color="808080"/>
            </w:tcBorders>
            <w:shd w:val="clear" w:color="000000" w:fill="E6E6E6"/>
            <w:hideMark/>
          </w:tcPr>
          <w:p w14:paraId="373C1A20" w14:textId="77777777" w:rsidR="00B8366A" w:rsidRPr="00B52AB8" w:rsidRDefault="00B8366A" w:rsidP="00F86990">
            <w:pPr>
              <w:spacing w:before="0"/>
              <w:outlineLvl w:val="1"/>
              <w:rPr>
                <w:rFonts w:ascii="Calibri" w:eastAsia="Times New Roman" w:hAnsi="Calibri" w:cs="Calibri"/>
                <w:sz w:val="22"/>
                <w:szCs w:val="22"/>
              </w:rPr>
            </w:pPr>
            <w:r w:rsidRPr="00B52AB8">
              <w:rPr>
                <w:rFonts w:ascii="Calibri" w:eastAsia="Times New Roman" w:hAnsi="Calibri" w:cs="Calibri"/>
                <w:sz w:val="22"/>
                <w:szCs w:val="22"/>
              </w:rPr>
              <w:t>&lt;IndvCxlStsRpt&gt;</w:t>
            </w:r>
          </w:p>
        </w:tc>
        <w:tc>
          <w:tcPr>
            <w:tcW w:w="740" w:type="dxa"/>
            <w:tcBorders>
              <w:top w:val="single" w:sz="4" w:space="0" w:color="808080"/>
              <w:left w:val="nil"/>
              <w:bottom w:val="nil"/>
              <w:right w:val="single" w:sz="4" w:space="0" w:color="808080"/>
            </w:tcBorders>
            <w:shd w:val="clear" w:color="000000" w:fill="E6E6E6"/>
            <w:noWrap/>
            <w:hideMark/>
          </w:tcPr>
          <w:p w14:paraId="17C321A8" w14:textId="77777777" w:rsidR="00B8366A" w:rsidRPr="00B52AB8" w:rsidRDefault="00B8366A" w:rsidP="00F86990">
            <w:pPr>
              <w:spacing w:before="0"/>
              <w:outlineLvl w:val="1"/>
              <w:rPr>
                <w:rFonts w:ascii="Calibri" w:eastAsia="Times New Roman" w:hAnsi="Calibri" w:cs="Calibri"/>
                <w:sz w:val="22"/>
                <w:szCs w:val="22"/>
              </w:rPr>
            </w:pPr>
            <w:r w:rsidRPr="00B52AB8">
              <w:rPr>
                <w:rFonts w:ascii="Calibri" w:eastAsia="Times New Roman" w:hAnsi="Calibri" w:cs="Calibri"/>
                <w:sz w:val="22"/>
                <w:szCs w:val="22"/>
              </w:rPr>
              <w:t>[1..*]</w:t>
            </w:r>
          </w:p>
        </w:tc>
        <w:tc>
          <w:tcPr>
            <w:tcW w:w="2100" w:type="dxa"/>
            <w:tcBorders>
              <w:top w:val="single" w:sz="4" w:space="0" w:color="808080"/>
              <w:left w:val="nil"/>
              <w:bottom w:val="nil"/>
              <w:right w:val="single" w:sz="4" w:space="0" w:color="808080"/>
            </w:tcBorders>
            <w:shd w:val="clear" w:color="000000" w:fill="E6E6E6"/>
            <w:noWrap/>
            <w:hideMark/>
          </w:tcPr>
          <w:p w14:paraId="33EEF051" w14:textId="77777777" w:rsidR="00B8366A" w:rsidRPr="00B52AB8" w:rsidRDefault="00B8366A" w:rsidP="00F86990">
            <w:pPr>
              <w:spacing w:before="0"/>
              <w:outlineLvl w:val="1"/>
              <w:rPr>
                <w:rFonts w:ascii="Calibri" w:eastAsia="Times New Roman" w:hAnsi="Calibri" w:cs="Calibri"/>
                <w:sz w:val="22"/>
                <w:szCs w:val="22"/>
              </w:rPr>
            </w:pPr>
            <w:r w:rsidRPr="00B52AB8">
              <w:rPr>
                <w:rFonts w:ascii="Calibri" w:eastAsia="Times New Roman" w:hAnsi="Calibri" w:cs="Calibri"/>
                <w:sz w:val="22"/>
                <w:szCs w:val="22"/>
              </w:rPr>
              <w:t> </w:t>
            </w:r>
          </w:p>
        </w:tc>
      </w:tr>
      <w:tr w:rsidR="00B8366A" w:rsidRPr="00B52AB8" w14:paraId="7E4202C4" w14:textId="77777777" w:rsidTr="00F86990">
        <w:trPr>
          <w:trHeight w:val="300"/>
        </w:trPr>
        <w:tc>
          <w:tcPr>
            <w:tcW w:w="468" w:type="dxa"/>
            <w:tcBorders>
              <w:top w:val="single" w:sz="4" w:space="0" w:color="808080"/>
              <w:left w:val="single" w:sz="4" w:space="0" w:color="808080"/>
              <w:bottom w:val="nil"/>
              <w:right w:val="single" w:sz="4" w:space="0" w:color="808080"/>
            </w:tcBorders>
            <w:shd w:val="clear" w:color="000000" w:fill="D7EBFF"/>
            <w:noWrap/>
            <w:hideMark/>
          </w:tcPr>
          <w:p w14:paraId="62F14480" w14:textId="77777777" w:rsidR="00B8366A" w:rsidRPr="00B52AB8" w:rsidRDefault="00B8366A" w:rsidP="00F86990">
            <w:pPr>
              <w:spacing w:before="0"/>
              <w:outlineLvl w:val="0"/>
              <w:rPr>
                <w:rFonts w:ascii="Calibri" w:eastAsia="Times New Roman" w:hAnsi="Calibri" w:cs="Calibri"/>
                <w:sz w:val="22"/>
                <w:szCs w:val="22"/>
              </w:rPr>
            </w:pPr>
            <w:r w:rsidRPr="00B52AB8">
              <w:rPr>
                <w:rFonts w:ascii="Calibri" w:eastAsia="Times New Roman" w:hAnsi="Calibri" w:cs="Calibri"/>
                <w:sz w:val="22"/>
                <w:szCs w:val="22"/>
              </w:rPr>
              <w:t>1</w:t>
            </w:r>
          </w:p>
        </w:tc>
        <w:tc>
          <w:tcPr>
            <w:tcW w:w="5212" w:type="dxa"/>
            <w:tcBorders>
              <w:top w:val="single" w:sz="4" w:space="0" w:color="808080"/>
              <w:left w:val="nil"/>
              <w:bottom w:val="nil"/>
              <w:right w:val="single" w:sz="4" w:space="0" w:color="808080"/>
            </w:tcBorders>
            <w:shd w:val="clear" w:color="000000" w:fill="D7EBFF"/>
            <w:hideMark/>
          </w:tcPr>
          <w:p w14:paraId="5CDDC208" w14:textId="77777777" w:rsidR="00B8366A" w:rsidRPr="00B52AB8" w:rsidRDefault="00B8366A" w:rsidP="00F86990">
            <w:pPr>
              <w:spacing w:before="0"/>
              <w:outlineLvl w:val="0"/>
              <w:rPr>
                <w:rFonts w:ascii="Calibri" w:eastAsia="Times New Roman" w:hAnsi="Calibri" w:cs="Calibri"/>
                <w:sz w:val="22"/>
                <w:szCs w:val="22"/>
              </w:rPr>
            </w:pPr>
            <w:hyperlink r:id="rId366" w:anchor="RANGE!full49e2ae9d0cac153424ebfe94f7ea233ab40dd2d758a10a076c785c668ecd2db3" w:history="1">
              <w:r w:rsidRPr="00B52AB8">
                <w:rPr>
                  <w:rFonts w:ascii="Calibri" w:eastAsia="Times New Roman" w:hAnsi="Calibri" w:cs="Calibri"/>
                  <w:sz w:val="22"/>
                  <w:szCs w:val="22"/>
                </w:rPr>
                <w:t xml:space="preserve">    Extension</w:t>
              </w:r>
            </w:hyperlink>
          </w:p>
        </w:tc>
        <w:tc>
          <w:tcPr>
            <w:tcW w:w="1970" w:type="dxa"/>
            <w:tcBorders>
              <w:top w:val="single" w:sz="4" w:space="0" w:color="808080"/>
              <w:left w:val="nil"/>
              <w:bottom w:val="nil"/>
              <w:right w:val="single" w:sz="4" w:space="0" w:color="808080"/>
            </w:tcBorders>
            <w:shd w:val="clear" w:color="000000" w:fill="D7EBFF"/>
            <w:hideMark/>
          </w:tcPr>
          <w:p w14:paraId="42699D73" w14:textId="77777777" w:rsidR="00B8366A" w:rsidRPr="00B52AB8" w:rsidRDefault="00B8366A" w:rsidP="00F86990">
            <w:pPr>
              <w:spacing w:before="0"/>
              <w:outlineLvl w:val="0"/>
              <w:rPr>
                <w:rFonts w:ascii="Calibri" w:eastAsia="Times New Roman" w:hAnsi="Calibri" w:cs="Calibri"/>
                <w:sz w:val="22"/>
                <w:szCs w:val="22"/>
              </w:rPr>
            </w:pPr>
            <w:r w:rsidRPr="00B52AB8">
              <w:rPr>
                <w:rFonts w:ascii="Calibri" w:eastAsia="Times New Roman" w:hAnsi="Calibri" w:cs="Calibri"/>
                <w:sz w:val="22"/>
                <w:szCs w:val="22"/>
              </w:rPr>
              <w:t>&lt;Xtnsn&gt;</w:t>
            </w:r>
          </w:p>
        </w:tc>
        <w:tc>
          <w:tcPr>
            <w:tcW w:w="740" w:type="dxa"/>
            <w:tcBorders>
              <w:top w:val="single" w:sz="4" w:space="0" w:color="808080"/>
              <w:left w:val="nil"/>
              <w:bottom w:val="nil"/>
              <w:right w:val="single" w:sz="4" w:space="0" w:color="808080"/>
            </w:tcBorders>
            <w:shd w:val="clear" w:color="000000" w:fill="D7EBFF"/>
            <w:noWrap/>
            <w:hideMark/>
          </w:tcPr>
          <w:p w14:paraId="68CA17DF" w14:textId="77777777" w:rsidR="00B8366A" w:rsidRPr="00B52AB8" w:rsidRDefault="00B8366A" w:rsidP="00F86990">
            <w:pPr>
              <w:spacing w:before="0"/>
              <w:outlineLvl w:val="0"/>
              <w:rPr>
                <w:rFonts w:ascii="Calibri" w:eastAsia="Times New Roman" w:hAnsi="Calibri" w:cs="Calibri"/>
                <w:sz w:val="22"/>
                <w:szCs w:val="22"/>
              </w:rPr>
            </w:pPr>
            <w:r w:rsidRPr="00B52AB8">
              <w:rPr>
                <w:rFonts w:ascii="Calibri" w:eastAsia="Times New Roman" w:hAnsi="Calibri" w:cs="Calibri"/>
                <w:sz w:val="22"/>
                <w:szCs w:val="22"/>
              </w:rPr>
              <w:t>[0..*]</w:t>
            </w:r>
          </w:p>
        </w:tc>
        <w:tc>
          <w:tcPr>
            <w:tcW w:w="2100" w:type="dxa"/>
            <w:tcBorders>
              <w:top w:val="single" w:sz="4" w:space="0" w:color="808080"/>
              <w:left w:val="nil"/>
              <w:bottom w:val="nil"/>
              <w:right w:val="single" w:sz="4" w:space="0" w:color="808080"/>
            </w:tcBorders>
            <w:shd w:val="clear" w:color="000000" w:fill="D7EBFF"/>
            <w:noWrap/>
            <w:hideMark/>
          </w:tcPr>
          <w:p w14:paraId="2C02B0B6" w14:textId="77777777" w:rsidR="00B8366A" w:rsidRPr="00B52AB8" w:rsidRDefault="00B8366A" w:rsidP="00F86990">
            <w:pPr>
              <w:spacing w:before="0"/>
              <w:outlineLvl w:val="0"/>
              <w:rPr>
                <w:rFonts w:ascii="Calibri" w:eastAsia="Times New Roman" w:hAnsi="Calibri" w:cs="Calibri"/>
                <w:sz w:val="22"/>
                <w:szCs w:val="22"/>
              </w:rPr>
            </w:pPr>
            <w:r w:rsidRPr="00B52AB8">
              <w:rPr>
                <w:rFonts w:ascii="Calibri" w:eastAsia="Times New Roman" w:hAnsi="Calibri" w:cs="Calibri"/>
                <w:sz w:val="22"/>
                <w:szCs w:val="22"/>
              </w:rPr>
              <w:t> </w:t>
            </w:r>
          </w:p>
        </w:tc>
      </w:tr>
      <w:tr w:rsidR="00B8366A" w:rsidRPr="00B52AB8" w14:paraId="22843ABA" w14:textId="77777777" w:rsidTr="00F86990">
        <w:trPr>
          <w:trHeight w:val="300"/>
        </w:trPr>
        <w:tc>
          <w:tcPr>
            <w:tcW w:w="468" w:type="dxa"/>
            <w:tcBorders>
              <w:top w:val="single" w:sz="4" w:space="0" w:color="808080"/>
              <w:left w:val="single" w:sz="4" w:space="0" w:color="808080"/>
              <w:bottom w:val="single" w:sz="4" w:space="0" w:color="808080"/>
              <w:right w:val="single" w:sz="4" w:space="0" w:color="808080"/>
            </w:tcBorders>
            <w:noWrap/>
            <w:hideMark/>
          </w:tcPr>
          <w:p w14:paraId="45711270" w14:textId="77777777" w:rsidR="00B8366A" w:rsidRPr="00B52AB8" w:rsidRDefault="00B8366A" w:rsidP="00F86990">
            <w:pPr>
              <w:spacing w:before="0"/>
              <w:outlineLvl w:val="1"/>
              <w:rPr>
                <w:rFonts w:ascii="Calibri" w:eastAsia="Times New Roman" w:hAnsi="Calibri" w:cs="Calibri"/>
                <w:sz w:val="22"/>
                <w:szCs w:val="22"/>
              </w:rPr>
            </w:pPr>
            <w:r w:rsidRPr="00B52AB8">
              <w:rPr>
                <w:rFonts w:ascii="Calibri" w:eastAsia="Times New Roman" w:hAnsi="Calibri" w:cs="Calibri"/>
                <w:sz w:val="22"/>
                <w:szCs w:val="22"/>
              </w:rPr>
              <w:t>2</w:t>
            </w:r>
          </w:p>
        </w:tc>
        <w:tc>
          <w:tcPr>
            <w:tcW w:w="5212" w:type="dxa"/>
            <w:tcBorders>
              <w:top w:val="single" w:sz="4" w:space="0" w:color="808080"/>
              <w:left w:val="nil"/>
              <w:bottom w:val="single" w:sz="4" w:space="0" w:color="808080"/>
              <w:right w:val="single" w:sz="4" w:space="0" w:color="808080"/>
            </w:tcBorders>
            <w:hideMark/>
          </w:tcPr>
          <w:p w14:paraId="1DDD28A2" w14:textId="77777777" w:rsidR="00B8366A" w:rsidRPr="00B52AB8" w:rsidRDefault="00B8366A" w:rsidP="00F86990">
            <w:pPr>
              <w:spacing w:before="0"/>
              <w:outlineLvl w:val="1"/>
              <w:rPr>
                <w:rFonts w:ascii="Calibri" w:eastAsia="Times New Roman" w:hAnsi="Calibri" w:cs="Calibri"/>
                <w:sz w:val="22"/>
                <w:szCs w:val="22"/>
              </w:rPr>
            </w:pPr>
            <w:hyperlink r:id="rId367" w:anchor="RANGE!full2b67f997fb2dba629deb4f0254b2a4903bee6e804e386f16bb0a4dcb638ca7fb" w:history="1">
              <w:r w:rsidRPr="00B52AB8">
                <w:rPr>
                  <w:rFonts w:ascii="Calibri" w:eastAsia="Times New Roman" w:hAnsi="Calibri" w:cs="Calibri"/>
                  <w:sz w:val="22"/>
                  <w:szCs w:val="22"/>
                </w:rPr>
                <w:t xml:space="preserve">        Place And Name</w:t>
              </w:r>
            </w:hyperlink>
          </w:p>
        </w:tc>
        <w:tc>
          <w:tcPr>
            <w:tcW w:w="1970" w:type="dxa"/>
            <w:tcBorders>
              <w:top w:val="single" w:sz="4" w:space="0" w:color="808080"/>
              <w:left w:val="nil"/>
              <w:bottom w:val="single" w:sz="4" w:space="0" w:color="808080"/>
              <w:right w:val="single" w:sz="4" w:space="0" w:color="808080"/>
            </w:tcBorders>
            <w:hideMark/>
          </w:tcPr>
          <w:p w14:paraId="486C8F71" w14:textId="77777777" w:rsidR="00B8366A" w:rsidRPr="00B52AB8" w:rsidRDefault="00B8366A" w:rsidP="00F86990">
            <w:pPr>
              <w:spacing w:before="0"/>
              <w:outlineLvl w:val="1"/>
              <w:rPr>
                <w:rFonts w:ascii="Calibri" w:eastAsia="Times New Roman" w:hAnsi="Calibri" w:cs="Calibri"/>
                <w:sz w:val="22"/>
                <w:szCs w:val="22"/>
              </w:rPr>
            </w:pPr>
            <w:r w:rsidRPr="00B52AB8">
              <w:rPr>
                <w:rFonts w:ascii="Calibri" w:eastAsia="Times New Roman" w:hAnsi="Calibri" w:cs="Calibri"/>
                <w:sz w:val="22"/>
                <w:szCs w:val="22"/>
              </w:rPr>
              <w:t>&lt;PlcAndNm&gt;</w:t>
            </w:r>
          </w:p>
        </w:tc>
        <w:tc>
          <w:tcPr>
            <w:tcW w:w="740" w:type="dxa"/>
            <w:tcBorders>
              <w:top w:val="single" w:sz="4" w:space="0" w:color="808080"/>
              <w:left w:val="nil"/>
              <w:bottom w:val="single" w:sz="4" w:space="0" w:color="808080"/>
              <w:right w:val="single" w:sz="4" w:space="0" w:color="808080"/>
            </w:tcBorders>
            <w:noWrap/>
            <w:hideMark/>
          </w:tcPr>
          <w:p w14:paraId="07C7AB8F" w14:textId="77777777" w:rsidR="00B8366A" w:rsidRPr="00B52AB8" w:rsidRDefault="00B8366A" w:rsidP="00F86990">
            <w:pPr>
              <w:spacing w:before="0"/>
              <w:outlineLvl w:val="1"/>
              <w:rPr>
                <w:rFonts w:ascii="Calibri" w:eastAsia="Times New Roman" w:hAnsi="Calibri" w:cs="Calibri"/>
                <w:sz w:val="22"/>
                <w:szCs w:val="22"/>
              </w:rPr>
            </w:pPr>
            <w:r w:rsidRPr="00B52AB8">
              <w:rPr>
                <w:rFonts w:ascii="Calibri" w:eastAsia="Times New Roman" w:hAnsi="Calibri" w:cs="Calibri"/>
                <w:sz w:val="22"/>
                <w:szCs w:val="22"/>
              </w:rPr>
              <w:t>[1..1]</w:t>
            </w:r>
          </w:p>
        </w:tc>
        <w:tc>
          <w:tcPr>
            <w:tcW w:w="2100" w:type="dxa"/>
            <w:tcBorders>
              <w:top w:val="single" w:sz="4" w:space="0" w:color="808080"/>
              <w:left w:val="nil"/>
              <w:bottom w:val="single" w:sz="4" w:space="0" w:color="808080"/>
              <w:right w:val="single" w:sz="4" w:space="0" w:color="808080"/>
            </w:tcBorders>
            <w:hideMark/>
          </w:tcPr>
          <w:p w14:paraId="120D47B2" w14:textId="77777777" w:rsidR="00B8366A" w:rsidRPr="00B52AB8" w:rsidRDefault="00B8366A" w:rsidP="00F86990">
            <w:pPr>
              <w:spacing w:before="0"/>
              <w:outlineLvl w:val="1"/>
              <w:rPr>
                <w:rFonts w:ascii="Calibri" w:eastAsia="Times New Roman" w:hAnsi="Calibri" w:cs="Calibri"/>
                <w:sz w:val="22"/>
                <w:szCs w:val="22"/>
              </w:rPr>
            </w:pPr>
            <w:r w:rsidRPr="00B52AB8">
              <w:rPr>
                <w:rFonts w:ascii="Calibri" w:eastAsia="Times New Roman" w:hAnsi="Calibri" w:cs="Calibri"/>
                <w:sz w:val="22"/>
                <w:szCs w:val="22"/>
              </w:rPr>
              <w:t>text{1,350}</w:t>
            </w:r>
          </w:p>
        </w:tc>
      </w:tr>
      <w:tr w:rsidR="00B8366A" w:rsidRPr="00B52AB8" w14:paraId="0A11DB0A" w14:textId="77777777" w:rsidTr="00F86990">
        <w:trPr>
          <w:trHeight w:val="300"/>
        </w:trPr>
        <w:tc>
          <w:tcPr>
            <w:tcW w:w="468" w:type="dxa"/>
            <w:tcBorders>
              <w:top w:val="single" w:sz="4" w:space="0" w:color="808080"/>
              <w:left w:val="single" w:sz="4" w:space="0" w:color="808080"/>
              <w:bottom w:val="single" w:sz="4" w:space="0" w:color="auto"/>
              <w:right w:val="single" w:sz="4" w:space="0" w:color="808080"/>
            </w:tcBorders>
            <w:noWrap/>
            <w:hideMark/>
          </w:tcPr>
          <w:p w14:paraId="45CDBADA" w14:textId="77777777" w:rsidR="00B8366A" w:rsidRPr="00B52AB8" w:rsidRDefault="00B8366A" w:rsidP="00F86990">
            <w:pPr>
              <w:spacing w:before="0"/>
              <w:outlineLvl w:val="1"/>
              <w:rPr>
                <w:rFonts w:ascii="Calibri" w:eastAsia="Times New Roman" w:hAnsi="Calibri" w:cs="Calibri"/>
                <w:sz w:val="22"/>
                <w:szCs w:val="22"/>
              </w:rPr>
            </w:pPr>
            <w:r w:rsidRPr="00B52AB8">
              <w:rPr>
                <w:rFonts w:ascii="Calibri" w:eastAsia="Times New Roman" w:hAnsi="Calibri" w:cs="Calibri"/>
                <w:sz w:val="22"/>
                <w:szCs w:val="22"/>
              </w:rPr>
              <w:t>2</w:t>
            </w:r>
          </w:p>
        </w:tc>
        <w:tc>
          <w:tcPr>
            <w:tcW w:w="5212" w:type="dxa"/>
            <w:tcBorders>
              <w:top w:val="single" w:sz="4" w:space="0" w:color="808080"/>
              <w:left w:val="nil"/>
              <w:bottom w:val="single" w:sz="4" w:space="0" w:color="auto"/>
              <w:right w:val="single" w:sz="4" w:space="0" w:color="808080"/>
            </w:tcBorders>
            <w:hideMark/>
          </w:tcPr>
          <w:p w14:paraId="00860967" w14:textId="77777777" w:rsidR="00B8366A" w:rsidRPr="00B52AB8" w:rsidRDefault="00B8366A" w:rsidP="00F86990">
            <w:pPr>
              <w:spacing w:before="0"/>
              <w:outlineLvl w:val="1"/>
              <w:rPr>
                <w:rFonts w:ascii="Calibri" w:eastAsia="Times New Roman" w:hAnsi="Calibri" w:cs="Calibri"/>
                <w:sz w:val="22"/>
                <w:szCs w:val="22"/>
              </w:rPr>
            </w:pPr>
            <w:hyperlink r:id="rId368" w:anchor="RANGE!full979cee8c14bf13a851fc6895b35aa00d2dde50cb920c11a33f505f974b31f1ca" w:history="1">
              <w:r w:rsidRPr="00B52AB8">
                <w:rPr>
                  <w:rFonts w:ascii="Calibri" w:eastAsia="Times New Roman" w:hAnsi="Calibri" w:cs="Calibri"/>
                  <w:sz w:val="22"/>
                  <w:szCs w:val="22"/>
                </w:rPr>
                <w:t xml:space="preserve">        Text</w:t>
              </w:r>
            </w:hyperlink>
          </w:p>
        </w:tc>
        <w:tc>
          <w:tcPr>
            <w:tcW w:w="1970" w:type="dxa"/>
            <w:tcBorders>
              <w:top w:val="single" w:sz="4" w:space="0" w:color="808080"/>
              <w:left w:val="nil"/>
              <w:bottom w:val="single" w:sz="4" w:space="0" w:color="auto"/>
              <w:right w:val="single" w:sz="4" w:space="0" w:color="808080"/>
            </w:tcBorders>
            <w:hideMark/>
          </w:tcPr>
          <w:p w14:paraId="31235D7B" w14:textId="77777777" w:rsidR="00B8366A" w:rsidRPr="00B52AB8" w:rsidRDefault="00B8366A" w:rsidP="00F86990">
            <w:pPr>
              <w:spacing w:before="0"/>
              <w:outlineLvl w:val="1"/>
              <w:rPr>
                <w:rFonts w:ascii="Calibri" w:eastAsia="Times New Roman" w:hAnsi="Calibri" w:cs="Calibri"/>
                <w:sz w:val="22"/>
                <w:szCs w:val="22"/>
              </w:rPr>
            </w:pPr>
            <w:r w:rsidRPr="00B52AB8">
              <w:rPr>
                <w:rFonts w:ascii="Calibri" w:eastAsia="Times New Roman" w:hAnsi="Calibri" w:cs="Calibri"/>
                <w:sz w:val="22"/>
                <w:szCs w:val="22"/>
              </w:rPr>
              <w:t>&lt;Txt&gt;</w:t>
            </w:r>
          </w:p>
        </w:tc>
        <w:tc>
          <w:tcPr>
            <w:tcW w:w="740" w:type="dxa"/>
            <w:tcBorders>
              <w:top w:val="single" w:sz="4" w:space="0" w:color="808080"/>
              <w:left w:val="nil"/>
              <w:bottom w:val="single" w:sz="4" w:space="0" w:color="auto"/>
              <w:right w:val="single" w:sz="4" w:space="0" w:color="808080"/>
            </w:tcBorders>
            <w:noWrap/>
            <w:hideMark/>
          </w:tcPr>
          <w:p w14:paraId="34C5FFD7" w14:textId="77777777" w:rsidR="00B8366A" w:rsidRPr="00B52AB8" w:rsidRDefault="00B8366A" w:rsidP="00F86990">
            <w:pPr>
              <w:spacing w:before="0"/>
              <w:outlineLvl w:val="1"/>
              <w:rPr>
                <w:rFonts w:ascii="Calibri" w:eastAsia="Times New Roman" w:hAnsi="Calibri" w:cs="Calibri"/>
                <w:sz w:val="22"/>
                <w:szCs w:val="22"/>
              </w:rPr>
            </w:pPr>
            <w:r w:rsidRPr="00B52AB8">
              <w:rPr>
                <w:rFonts w:ascii="Calibri" w:eastAsia="Times New Roman" w:hAnsi="Calibri" w:cs="Calibri"/>
                <w:sz w:val="22"/>
                <w:szCs w:val="22"/>
              </w:rPr>
              <w:t>[1..1]</w:t>
            </w:r>
          </w:p>
        </w:tc>
        <w:tc>
          <w:tcPr>
            <w:tcW w:w="2100" w:type="dxa"/>
            <w:tcBorders>
              <w:top w:val="single" w:sz="4" w:space="0" w:color="808080"/>
              <w:left w:val="nil"/>
              <w:bottom w:val="single" w:sz="4" w:space="0" w:color="auto"/>
              <w:right w:val="single" w:sz="4" w:space="0" w:color="808080"/>
            </w:tcBorders>
            <w:hideMark/>
          </w:tcPr>
          <w:p w14:paraId="2AF4BD60" w14:textId="77777777" w:rsidR="00B8366A" w:rsidRPr="00B52AB8" w:rsidRDefault="00B8366A" w:rsidP="00F86990">
            <w:pPr>
              <w:spacing w:before="0"/>
              <w:outlineLvl w:val="1"/>
              <w:rPr>
                <w:rFonts w:ascii="Calibri" w:eastAsia="Times New Roman" w:hAnsi="Calibri" w:cs="Calibri"/>
                <w:sz w:val="22"/>
                <w:szCs w:val="22"/>
              </w:rPr>
            </w:pPr>
            <w:r w:rsidRPr="00B52AB8">
              <w:rPr>
                <w:rFonts w:ascii="Calibri" w:eastAsia="Times New Roman" w:hAnsi="Calibri" w:cs="Calibri"/>
                <w:sz w:val="22"/>
                <w:szCs w:val="22"/>
              </w:rPr>
              <w:t>text{1,350}</w:t>
            </w:r>
          </w:p>
        </w:tc>
      </w:tr>
    </w:tbl>
    <w:p w14:paraId="6A0CD194" w14:textId="77777777" w:rsidR="00B8366A" w:rsidRDefault="00B8366A" w:rsidP="00B8366A">
      <w:pPr>
        <w:rPr>
          <w:szCs w:val="24"/>
          <w:lang w:val="en-GB"/>
        </w:rPr>
      </w:pPr>
    </w:p>
    <w:p w14:paraId="08D11324" w14:textId="77777777" w:rsidR="00B8366A" w:rsidRDefault="00B8366A" w:rsidP="00B8366A">
      <w:pPr>
        <w:rPr>
          <w:szCs w:val="24"/>
          <w:lang w:val="en-GB"/>
        </w:rPr>
      </w:pPr>
      <w:r>
        <w:rPr>
          <w:szCs w:val="24"/>
          <w:u w:val="single"/>
          <w:lang w:val="en-GB"/>
        </w:rPr>
        <w:lastRenderedPageBreak/>
        <w:t>Question</w:t>
      </w:r>
      <w:r w:rsidRPr="006828CD">
        <w:rPr>
          <w:szCs w:val="24"/>
          <w:u w:val="single"/>
          <w:lang w:val="en-GB"/>
        </w:rPr>
        <w:t xml:space="preserve"> from Euroclear:</w:t>
      </w:r>
    </w:p>
    <w:p w14:paraId="57D80B51" w14:textId="77777777" w:rsidR="00B8366A" w:rsidRDefault="00B8366A" w:rsidP="00B8366A">
      <w:pPr>
        <w:rPr>
          <w:bCs/>
        </w:rPr>
      </w:pPr>
      <w:r w:rsidRPr="006828CD">
        <w:rPr>
          <w:bCs/>
        </w:rPr>
        <w:t xml:space="preserve">In relation to the definition of ADEA (Instruction was received after the Receiver's deadline). </w:t>
      </w:r>
    </w:p>
    <w:p w14:paraId="163707F5" w14:textId="77777777" w:rsidR="00B8366A" w:rsidRDefault="00B8366A" w:rsidP="00B8366A">
      <w:pPr>
        <w:rPr>
          <w:bCs/>
        </w:rPr>
      </w:pPr>
      <w:r w:rsidRPr="006828CD">
        <w:rPr>
          <w:bCs/>
        </w:rPr>
        <w:t>Market practice is referring that a cancellation request can be processed until the order cut-off time for the expected valuation point, requests after this time should be rejected. Do we consider the deadline to be equivalent to the cut-off of the valuation date?</w:t>
      </w:r>
      <w:r>
        <w:rPr>
          <w:bCs/>
        </w:rPr>
        <w:t xml:space="preserve">  If so, we could specify it in the definition.</w:t>
      </w:r>
    </w:p>
    <w:p w14:paraId="5838FA33" w14:textId="77777777" w:rsidR="00B8366A" w:rsidRDefault="00B8366A" w:rsidP="00B8366A">
      <w:pPr>
        <w:rPr>
          <w:bCs/>
        </w:rPr>
      </w:pPr>
    </w:p>
    <w:p w14:paraId="1CE35936" w14:textId="77777777" w:rsidR="00B8366A" w:rsidRDefault="00B8366A" w:rsidP="00B8366A">
      <w:pPr>
        <w:rPr>
          <w:bCs/>
        </w:rPr>
      </w:pPr>
      <w:r w:rsidRPr="00AE5845">
        <w:rPr>
          <w:bCs/>
          <w:u w:val="single"/>
        </w:rPr>
        <w:t>Comment from UK:</w:t>
      </w:r>
    </w:p>
    <w:p w14:paraId="58E2288F" w14:textId="77777777" w:rsidR="00B8366A" w:rsidRPr="00AE5845" w:rsidRDefault="00B8366A" w:rsidP="00B8366A">
      <w:pPr>
        <w:rPr>
          <w:bCs/>
        </w:rPr>
      </w:pPr>
      <w:r>
        <w:rPr>
          <w:bCs/>
        </w:rPr>
        <w:t>Can we change the ADEA definition to specify that it is a different cut-off</w:t>
      </w:r>
    </w:p>
    <w:p w14:paraId="773ADBC6" w14:textId="77777777" w:rsidR="00B8366A" w:rsidRPr="00B8366A" w:rsidRDefault="00B8366A" w:rsidP="00B8366A">
      <w:pPr>
        <w:rPr>
          <w:b/>
        </w:rPr>
      </w:pPr>
    </w:p>
    <w:p w14:paraId="280E355D" w14:textId="77777777" w:rsidR="00B8366A" w:rsidRDefault="00B8366A" w:rsidP="008101DE">
      <w:pPr>
        <w:numPr>
          <w:ilvl w:val="0"/>
          <w:numId w:val="26"/>
        </w:numPr>
        <w:rPr>
          <w:b/>
          <w:lang w:val="en-GB"/>
        </w:rPr>
      </w:pPr>
      <w:r>
        <w:rPr>
          <w:b/>
          <w:lang w:val="en-GB"/>
        </w:rPr>
        <w:t>Proposed timing:</w:t>
      </w:r>
    </w:p>
    <w:p w14:paraId="44220322" w14:textId="77777777" w:rsidR="00B8366A" w:rsidRDefault="00B8366A" w:rsidP="00B8366A">
      <w:pPr>
        <w:rPr>
          <w:lang w:val="en-GB"/>
        </w:rPr>
      </w:pPr>
      <w:r w:rsidRPr="0005123F">
        <w:rPr>
          <w:lang w:val="en-GB"/>
        </w:rPr>
        <w:t>The submitting organization</w:t>
      </w:r>
      <w:r>
        <w:rPr>
          <w:lang w:val="en-GB"/>
        </w:rPr>
        <w:t xml:space="preserve"> confirms that it can implement the requested changes in the requested timing, or, if not, proposes another timing.</w:t>
      </w:r>
    </w:p>
    <w:p w14:paraId="67DEFABA" w14:textId="77777777" w:rsidR="00B8366A" w:rsidRPr="0005123F" w:rsidRDefault="00B8366A" w:rsidP="00B8366A">
      <w:pPr>
        <w:rPr>
          <w:lang w:val="en-GB"/>
        </w:rPr>
      </w:pPr>
      <w:r>
        <w:rPr>
          <w:lang w:val="en-GB"/>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3543"/>
      </w:tblGrid>
      <w:tr w:rsidR="00B8366A" w:rsidRPr="006D7FF8" w14:paraId="7F913A6B" w14:textId="77777777" w:rsidTr="00F86990">
        <w:tc>
          <w:tcPr>
            <w:tcW w:w="1101" w:type="dxa"/>
            <w:tcBorders>
              <w:bottom w:val="single" w:sz="4" w:space="0" w:color="auto"/>
            </w:tcBorders>
          </w:tcPr>
          <w:p w14:paraId="7045A76E" w14:textId="77777777" w:rsidR="00B8366A" w:rsidRPr="006D7FF8" w:rsidRDefault="00B8366A" w:rsidP="00F86990">
            <w:pPr>
              <w:rPr>
                <w:szCs w:val="24"/>
                <w:lang w:val="en-GB"/>
              </w:rPr>
            </w:pPr>
            <w:r>
              <w:rPr>
                <w:szCs w:val="24"/>
                <w:lang w:val="en-GB"/>
              </w:rPr>
              <w:t>Timing</w:t>
            </w:r>
          </w:p>
        </w:tc>
        <w:tc>
          <w:tcPr>
            <w:tcW w:w="3543" w:type="dxa"/>
          </w:tcPr>
          <w:p w14:paraId="3B351C73" w14:textId="77777777" w:rsidR="00B8366A" w:rsidRPr="006D7FF8" w:rsidRDefault="00B8366A" w:rsidP="008101DE">
            <w:pPr>
              <w:numPr>
                <w:ilvl w:val="0"/>
                <w:numId w:val="6"/>
              </w:numPr>
              <w:jc w:val="both"/>
              <w:rPr>
                <w:szCs w:val="24"/>
                <w:lang w:val="en-GB"/>
              </w:rPr>
            </w:pPr>
            <w:r>
              <w:rPr>
                <w:szCs w:val="24"/>
                <w:lang w:val="en-GB"/>
              </w:rPr>
              <w:t xml:space="preserve">As requested </w:t>
            </w:r>
          </w:p>
        </w:tc>
      </w:tr>
      <w:tr w:rsidR="00B8366A" w14:paraId="0FE89FF7" w14:textId="77777777" w:rsidTr="00F86990">
        <w:tc>
          <w:tcPr>
            <w:tcW w:w="1101" w:type="dxa"/>
            <w:tcBorders>
              <w:left w:val="nil"/>
              <w:bottom w:val="nil"/>
            </w:tcBorders>
          </w:tcPr>
          <w:p w14:paraId="017B287D" w14:textId="77777777" w:rsidR="00B8366A" w:rsidRDefault="00B8366A" w:rsidP="00F86990">
            <w:pPr>
              <w:rPr>
                <w:szCs w:val="24"/>
                <w:lang w:val="en-GB"/>
              </w:rPr>
            </w:pPr>
          </w:p>
        </w:tc>
        <w:tc>
          <w:tcPr>
            <w:tcW w:w="3543" w:type="dxa"/>
          </w:tcPr>
          <w:p w14:paraId="6CCD0293" w14:textId="77777777" w:rsidR="00B8366A" w:rsidRDefault="00B8366A" w:rsidP="008101DE">
            <w:pPr>
              <w:numPr>
                <w:ilvl w:val="0"/>
                <w:numId w:val="6"/>
              </w:numPr>
              <w:jc w:val="both"/>
              <w:rPr>
                <w:szCs w:val="24"/>
                <w:lang w:val="en-GB"/>
              </w:rPr>
            </w:pPr>
            <w:r>
              <w:rPr>
                <w:szCs w:val="24"/>
                <w:lang w:val="en-GB"/>
              </w:rPr>
              <w:t>Other:</w:t>
            </w:r>
          </w:p>
        </w:tc>
      </w:tr>
    </w:tbl>
    <w:p w14:paraId="6A4D8E96" w14:textId="77777777" w:rsidR="00B8366A" w:rsidRDefault="00B8366A" w:rsidP="00B8366A">
      <w:pPr>
        <w:rPr>
          <w:b/>
          <w:lang w:val="en-GB"/>
        </w:rPr>
      </w:pPr>
    </w:p>
    <w:p w14:paraId="3C63F1C0" w14:textId="77777777" w:rsidR="00B8366A" w:rsidRPr="00E8579D" w:rsidRDefault="00B8366A" w:rsidP="008101DE">
      <w:pPr>
        <w:numPr>
          <w:ilvl w:val="0"/>
          <w:numId w:val="26"/>
        </w:numPr>
        <w:rPr>
          <w:b/>
          <w:lang w:val="en-GB"/>
        </w:rPr>
      </w:pPr>
      <w:r>
        <w:rPr>
          <w:b/>
          <w:lang w:val="en-GB"/>
        </w:rPr>
        <w:t>Final decision of the SEG(s):</w:t>
      </w:r>
    </w:p>
    <w:p w14:paraId="613E23BF" w14:textId="77777777" w:rsidR="00B8366A" w:rsidRDefault="00B8366A" w:rsidP="00B8366A">
      <w:pPr>
        <w:rPr>
          <w:szCs w:val="24"/>
          <w:lang w:val="en-GB"/>
        </w:rPr>
      </w:pPr>
      <w:r w:rsidRPr="00C46C5A">
        <w:rPr>
          <w:i/>
          <w:szCs w:val="24"/>
          <w:lang w:val="en-GB"/>
        </w:rPr>
        <w:t>T</w:t>
      </w:r>
      <w:r>
        <w:rPr>
          <w:i/>
          <w:szCs w:val="24"/>
          <w:lang w:val="en-GB"/>
        </w:rPr>
        <w:t>his section is not to be taken care of by the submitting organization. It will be completed in due time by the</w:t>
      </w:r>
      <w:r w:rsidRPr="00C46C5A">
        <w:rPr>
          <w:i/>
          <w:szCs w:val="24"/>
          <w:lang w:val="en-GB"/>
        </w:rPr>
        <w:t xml:space="preserve"> SEG(s) </w:t>
      </w:r>
      <w:r>
        <w:rPr>
          <w:i/>
          <w:szCs w:val="24"/>
          <w:lang w:val="en-GB"/>
        </w:rPr>
        <w:t>in charge of the related ISO 20022 messages.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1559"/>
      </w:tblGrid>
      <w:tr w:rsidR="00B8366A" w:rsidRPr="006D7FF8" w14:paraId="1E821AA0" w14:textId="77777777" w:rsidTr="00F86990">
        <w:tc>
          <w:tcPr>
            <w:tcW w:w="1101" w:type="dxa"/>
          </w:tcPr>
          <w:p w14:paraId="27EE3DCA" w14:textId="77777777" w:rsidR="00B8366A" w:rsidRPr="006D7FF8" w:rsidRDefault="00B8366A" w:rsidP="00F86990">
            <w:pPr>
              <w:rPr>
                <w:szCs w:val="24"/>
                <w:lang w:val="en-GB"/>
              </w:rPr>
            </w:pPr>
            <w:r w:rsidRPr="006D7FF8">
              <w:rPr>
                <w:szCs w:val="24"/>
                <w:lang w:val="en-GB"/>
              </w:rPr>
              <w:t>Approve</w:t>
            </w:r>
          </w:p>
        </w:tc>
        <w:tc>
          <w:tcPr>
            <w:tcW w:w="1559" w:type="dxa"/>
          </w:tcPr>
          <w:p w14:paraId="79C53B55" w14:textId="77777777" w:rsidR="00B8366A" w:rsidRPr="006D7FF8" w:rsidRDefault="00C320F6" w:rsidP="00F86990">
            <w:pPr>
              <w:rPr>
                <w:szCs w:val="24"/>
                <w:lang w:val="en-GB"/>
              </w:rPr>
            </w:pPr>
            <w:r>
              <w:rPr>
                <w:szCs w:val="24"/>
                <w:lang w:val="en-GB"/>
              </w:rPr>
              <w:t>X</w:t>
            </w:r>
          </w:p>
        </w:tc>
      </w:tr>
    </w:tbl>
    <w:p w14:paraId="00443196" w14:textId="77777777" w:rsidR="00B8366A" w:rsidRDefault="00B8366A" w:rsidP="00B8366A">
      <w:pPr>
        <w:rPr>
          <w:szCs w:val="24"/>
          <w:lang w:val="en-GB"/>
        </w:rPr>
      </w:pPr>
      <w:r>
        <w:rPr>
          <w:szCs w:val="24"/>
          <w:lang w:val="en-GB"/>
        </w:rPr>
        <w:t>Comments:</w:t>
      </w:r>
    </w:p>
    <w:p w14:paraId="532F0994" w14:textId="77777777" w:rsidR="00B8366A" w:rsidRDefault="00B8366A" w:rsidP="00B8366A">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1559"/>
      </w:tblGrid>
      <w:tr w:rsidR="00B8366A" w:rsidRPr="006D7FF8" w14:paraId="29DAE128" w14:textId="77777777" w:rsidTr="00F86990">
        <w:tc>
          <w:tcPr>
            <w:tcW w:w="1101" w:type="dxa"/>
          </w:tcPr>
          <w:p w14:paraId="4E8F548C" w14:textId="77777777" w:rsidR="00B8366A" w:rsidRPr="006D7FF8" w:rsidRDefault="00B8366A" w:rsidP="00F86990">
            <w:pPr>
              <w:rPr>
                <w:szCs w:val="24"/>
                <w:lang w:val="en-GB"/>
              </w:rPr>
            </w:pPr>
            <w:r w:rsidRPr="006D7FF8">
              <w:rPr>
                <w:szCs w:val="24"/>
                <w:lang w:val="en-GB"/>
              </w:rPr>
              <w:t>Reject</w:t>
            </w:r>
          </w:p>
        </w:tc>
        <w:tc>
          <w:tcPr>
            <w:tcW w:w="1559" w:type="dxa"/>
          </w:tcPr>
          <w:p w14:paraId="6BAB68A8" w14:textId="77777777" w:rsidR="00B8366A" w:rsidRPr="006D7FF8" w:rsidRDefault="00B8366A" w:rsidP="00F86990">
            <w:pPr>
              <w:rPr>
                <w:szCs w:val="24"/>
                <w:lang w:val="en-GB"/>
              </w:rPr>
            </w:pPr>
          </w:p>
        </w:tc>
      </w:tr>
    </w:tbl>
    <w:p w14:paraId="4CFC7334" w14:textId="77777777" w:rsidR="00B8366A" w:rsidRDefault="00B8366A" w:rsidP="00B8366A">
      <w:pPr>
        <w:rPr>
          <w:szCs w:val="24"/>
          <w:lang w:val="en-GB"/>
        </w:rPr>
      </w:pPr>
      <w:r>
        <w:rPr>
          <w:szCs w:val="24"/>
          <w:lang w:val="en-GB"/>
        </w:rPr>
        <w:t>Reason for rejection:</w:t>
      </w:r>
    </w:p>
    <w:p w14:paraId="0BDC6A29" w14:textId="6011D014" w:rsidR="00B37676" w:rsidRDefault="00B8366A" w:rsidP="00B37676">
      <w:pPr>
        <w:pStyle w:val="Heading1"/>
        <w:jc w:val="center"/>
        <w:rPr>
          <w:lang w:val="en-GB"/>
        </w:rPr>
      </w:pPr>
      <w:r>
        <w:rPr>
          <w:szCs w:val="24"/>
          <w:lang w:val="en-GB"/>
        </w:rPr>
        <w:br w:type="page"/>
      </w:r>
      <w:r w:rsidR="00B37676">
        <w:rPr>
          <w:lang w:val="en-GB"/>
        </w:rPr>
        <w:lastRenderedPageBreak/>
        <w:t>Change request number 846</w:t>
      </w:r>
      <w:r w:rsidR="004A4530">
        <w:rPr>
          <w:lang w:val="en-GB"/>
        </w:rPr>
        <w:t xml:space="preserve"> (Swift CR 3171)</w:t>
      </w:r>
    </w:p>
    <w:p w14:paraId="21E15953" w14:textId="77777777" w:rsidR="00B37676" w:rsidRDefault="00B37676" w:rsidP="00B37676">
      <w:pPr>
        <w:rPr>
          <w:i/>
          <w:lang w:val="en-GB"/>
        </w:rPr>
      </w:pPr>
      <w:r>
        <w:rPr>
          <w:i/>
          <w:lang w:val="en-GB"/>
        </w:rPr>
        <w:t>This chapter must be completed for every change request that the submitting organization has been requested to implement.</w:t>
      </w:r>
    </w:p>
    <w:p w14:paraId="5D2C81FE" w14:textId="77777777" w:rsidR="00B37676" w:rsidRPr="00451986" w:rsidRDefault="00B37676" w:rsidP="00B37676">
      <w:pPr>
        <w:rPr>
          <w:b/>
          <w:lang w:val="en-GB"/>
        </w:rPr>
      </w:pPr>
      <w:r>
        <w:rPr>
          <w:b/>
          <w:lang w:val="en-GB"/>
        </w:rPr>
        <w:t>Copy of the approved change request</w:t>
      </w:r>
      <w:r w:rsidRPr="00451986">
        <w:rPr>
          <w:b/>
          <w:lang w:val="en-GB"/>
        </w:rPr>
        <w:t>:</w:t>
      </w:r>
    </w:p>
    <w:p w14:paraId="0F83D9FF" w14:textId="77777777" w:rsidR="00B37676" w:rsidRDefault="00B37676" w:rsidP="008101DE">
      <w:pPr>
        <w:numPr>
          <w:ilvl w:val="0"/>
          <w:numId w:val="27"/>
        </w:numPr>
        <w:rPr>
          <w:rFonts w:eastAsia="Times New Roman"/>
          <w:b/>
        </w:rPr>
      </w:pPr>
      <w:r w:rsidRPr="00135FF4">
        <w:rPr>
          <w:rFonts w:eastAsia="Times New Roman"/>
          <w:b/>
        </w:rPr>
        <w:t>Related messages:</w:t>
      </w:r>
    </w:p>
    <w:p w14:paraId="504ED49E" w14:textId="77777777" w:rsidR="00B37676" w:rsidRPr="00D123C1" w:rsidRDefault="00B37676" w:rsidP="00B37676">
      <w:pPr>
        <w:rPr>
          <w:szCs w:val="24"/>
          <w:lang w:val="en-GB"/>
        </w:rPr>
      </w:pPr>
      <w:r>
        <w:rPr>
          <w:szCs w:val="24"/>
          <w:lang w:val="en-GB"/>
        </w:rPr>
        <w:t>Setr.016.001.04</w:t>
      </w:r>
    </w:p>
    <w:p w14:paraId="7B3F8816" w14:textId="77777777" w:rsidR="00B37676" w:rsidRPr="00135FF4" w:rsidRDefault="00B37676" w:rsidP="00B37676">
      <w:pPr>
        <w:rPr>
          <w:rFonts w:eastAsia="Times New Roman"/>
          <w:b/>
        </w:rPr>
      </w:pPr>
    </w:p>
    <w:p w14:paraId="4F54BA43" w14:textId="77777777" w:rsidR="00B37676" w:rsidRPr="00135FF4" w:rsidRDefault="00B37676" w:rsidP="008101DE">
      <w:pPr>
        <w:numPr>
          <w:ilvl w:val="0"/>
          <w:numId w:val="27"/>
        </w:numPr>
        <w:rPr>
          <w:rFonts w:eastAsia="Times New Roman"/>
        </w:rPr>
      </w:pPr>
      <w:r w:rsidRPr="00135FF4">
        <w:rPr>
          <w:rFonts w:eastAsia="Times New Roman"/>
          <w:b/>
        </w:rPr>
        <w:t>Description of the change request:</w:t>
      </w:r>
    </w:p>
    <w:p w14:paraId="007A895D" w14:textId="77777777" w:rsidR="002F0754" w:rsidRDefault="002F0754" w:rsidP="002F0754">
      <w:pPr>
        <w:rPr>
          <w:lang w:val="en-GB"/>
        </w:rPr>
      </w:pPr>
      <w:r>
        <w:rPr>
          <w:lang w:val="en-GB"/>
        </w:rPr>
        <w:t xml:space="preserve">With this request the rejection reason code NRGM </w:t>
      </w:r>
      <w:r>
        <w:rPr>
          <w:rFonts w:ascii="Arial" w:hAnsi="Arial" w:cs="Arial"/>
          <w:sz w:val="20"/>
        </w:rPr>
        <w:t>(NoCancellationMatch</w:t>
      </w:r>
      <w:r>
        <w:rPr>
          <w:rStyle w:val="ng-binding"/>
        </w:rPr>
        <w:t>)</w:t>
      </w:r>
      <w:r>
        <w:rPr>
          <w:rFonts w:ascii="Arial" w:hAnsi="Arial" w:cs="Arial"/>
          <w:sz w:val="20"/>
        </w:rPr>
        <w:t xml:space="preserve"> </w:t>
      </w:r>
      <w:r>
        <w:rPr>
          <w:lang w:val="en-GB"/>
        </w:rPr>
        <w:t xml:space="preserve">should be removed from the SETR.016 message. </w:t>
      </w:r>
    </w:p>
    <w:p w14:paraId="77F47346" w14:textId="77777777" w:rsidR="002F0754" w:rsidRDefault="002F0754" w:rsidP="002F0754">
      <w:pPr>
        <w:rPr>
          <w:lang w:val="en-GB"/>
        </w:rPr>
      </w:pPr>
      <w:r>
        <w:rPr>
          <w:lang w:val="en-GB"/>
        </w:rPr>
        <w:t xml:space="preserve">Three applicable element paths: </w:t>
      </w:r>
    </w:p>
    <w:p w14:paraId="77F73100" w14:textId="77777777" w:rsidR="002F0754" w:rsidRDefault="002F0754" w:rsidP="008101DE">
      <w:pPr>
        <w:numPr>
          <w:ilvl w:val="0"/>
          <w:numId w:val="25"/>
        </w:numPr>
        <w:rPr>
          <w:lang w:val="en-GB"/>
        </w:rPr>
      </w:pPr>
      <w:r w:rsidRPr="00607202">
        <w:rPr>
          <w:lang w:val="en-GB"/>
        </w:rPr>
        <w:t>Document/OrdrInstrStsRpt/StsRpt/OrdrDtlsRpt/OrdrSts/Rjctd/Rsn/Cd</w:t>
      </w:r>
    </w:p>
    <w:p w14:paraId="611FBA05" w14:textId="77777777" w:rsidR="002F0754" w:rsidRDefault="002F0754" w:rsidP="008101DE">
      <w:pPr>
        <w:numPr>
          <w:ilvl w:val="0"/>
          <w:numId w:val="25"/>
        </w:numPr>
        <w:rPr>
          <w:lang w:val="en-GB"/>
        </w:rPr>
      </w:pPr>
      <w:r w:rsidRPr="00607202">
        <w:rPr>
          <w:lang w:val="en-GB"/>
        </w:rPr>
        <w:t>Document/OrdrInstrStsRpt/StsRpt/IndvOrdrDtlsRpt/OrdrSts/Rjctd/Rsn/Cd</w:t>
      </w:r>
    </w:p>
    <w:p w14:paraId="193036BF" w14:textId="77777777" w:rsidR="002F0754" w:rsidRDefault="002F0754" w:rsidP="008101DE">
      <w:pPr>
        <w:numPr>
          <w:ilvl w:val="0"/>
          <w:numId w:val="25"/>
        </w:numPr>
        <w:rPr>
          <w:lang w:val="en-GB"/>
        </w:rPr>
      </w:pPr>
      <w:r w:rsidRPr="00607202">
        <w:rPr>
          <w:lang w:val="en-GB"/>
        </w:rPr>
        <w:t>Document/OrdrInstrStsRpt/StsRpt/SwtchOrdrDtlsRpt/OrdrSts/Rjctd/Rsn/Cd</w:t>
      </w:r>
    </w:p>
    <w:p w14:paraId="69B10A90" w14:textId="77777777" w:rsidR="00B37676" w:rsidRPr="00C90E38" w:rsidRDefault="00B37676" w:rsidP="00B37676">
      <w:pPr>
        <w:rPr>
          <w:rFonts w:eastAsia="Times New Roman"/>
          <w:szCs w:val="24"/>
          <w:lang w:val="en-GB"/>
        </w:rPr>
      </w:pPr>
    </w:p>
    <w:p w14:paraId="47EF1399" w14:textId="77777777" w:rsidR="00B37676" w:rsidRPr="00135FF4" w:rsidRDefault="00B37676" w:rsidP="008101DE">
      <w:pPr>
        <w:numPr>
          <w:ilvl w:val="0"/>
          <w:numId w:val="27"/>
        </w:numPr>
        <w:rPr>
          <w:rFonts w:eastAsia="Times New Roman"/>
          <w:b/>
          <w:szCs w:val="24"/>
        </w:rPr>
      </w:pPr>
      <w:r w:rsidRPr="00135FF4">
        <w:rPr>
          <w:rFonts w:eastAsia="Times New Roman"/>
          <w:b/>
          <w:szCs w:val="24"/>
        </w:rPr>
        <w:t>Purpose of the change:</w:t>
      </w:r>
    </w:p>
    <w:p w14:paraId="39CFB3E4" w14:textId="77777777" w:rsidR="00B37676" w:rsidRPr="00B37676" w:rsidRDefault="00B37676" w:rsidP="00B37676">
      <w:pPr>
        <w:rPr>
          <w:lang w:val="en-GB"/>
        </w:rPr>
      </w:pPr>
      <w:r w:rsidRPr="00B37676">
        <w:rPr>
          <w:lang w:val="en-GB"/>
        </w:rPr>
        <w:t>Currently the rejection reason code NRGM (NoCancellationMatch) exists in the SETR.016 messages (OrderInstructionStatusReport) which does not make sense for this message as it is only needed in the according reply message for cancellation requests which would be the SETR.017 message (OrderCancellationStatusReport).</w:t>
      </w:r>
    </w:p>
    <w:p w14:paraId="70350D76" w14:textId="77777777" w:rsidR="00120259" w:rsidRDefault="00AE010E" w:rsidP="008101DE">
      <w:pPr>
        <w:numPr>
          <w:ilvl w:val="0"/>
          <w:numId w:val="27"/>
        </w:numPr>
        <w:rPr>
          <w:b/>
          <w:szCs w:val="24"/>
          <w:lang w:val="en-GB"/>
        </w:rPr>
      </w:pPr>
      <w:r>
        <w:rPr>
          <w:lang w:val="en-GB"/>
        </w:rPr>
        <w:br w:type="page"/>
      </w:r>
      <w:r w:rsidR="00120259">
        <w:rPr>
          <w:b/>
          <w:szCs w:val="24"/>
          <w:lang w:val="en-GB"/>
        </w:rPr>
        <w:lastRenderedPageBreak/>
        <w:t>Urgency of the request:</w:t>
      </w:r>
    </w:p>
    <w:p w14:paraId="3E526DB1" w14:textId="77777777" w:rsidR="00120259" w:rsidRDefault="00120259" w:rsidP="00120259">
      <w:pPr>
        <w:rPr>
          <w:szCs w:val="24"/>
          <w:lang w:val="en-GB"/>
        </w:rPr>
      </w:pPr>
      <w:r>
        <w:rPr>
          <w:szCs w:val="24"/>
          <w:lang w:val="en-GB"/>
        </w:rPr>
        <w:t>Subject to normal maintenance cycle.</w:t>
      </w:r>
    </w:p>
    <w:p w14:paraId="7B46E2A8" w14:textId="77777777" w:rsidR="00120259" w:rsidRPr="009175AF" w:rsidRDefault="00120259" w:rsidP="00120259">
      <w:pPr>
        <w:rPr>
          <w:szCs w:val="24"/>
          <w:lang w:val="en-GB"/>
        </w:rPr>
      </w:pPr>
    </w:p>
    <w:p w14:paraId="6972528C" w14:textId="77777777" w:rsidR="00120259" w:rsidRDefault="00120259" w:rsidP="008101DE">
      <w:pPr>
        <w:numPr>
          <w:ilvl w:val="0"/>
          <w:numId w:val="27"/>
        </w:numPr>
        <w:rPr>
          <w:szCs w:val="24"/>
          <w:lang w:val="en-GB"/>
        </w:rPr>
      </w:pPr>
      <w:r>
        <w:rPr>
          <w:b/>
          <w:szCs w:val="24"/>
          <w:lang w:val="en-GB"/>
        </w:rPr>
        <w:t>Business examples:</w:t>
      </w:r>
    </w:p>
    <w:p w14:paraId="61D5A717" w14:textId="77777777" w:rsidR="00B37676" w:rsidRPr="00B37676" w:rsidRDefault="00B37676" w:rsidP="00B37676">
      <w:pPr>
        <w:rPr>
          <w:lang w:val="en-GB"/>
        </w:rPr>
      </w:pPr>
      <w:r w:rsidRPr="00B37676">
        <w:rPr>
          <w:lang w:val="en-GB"/>
        </w:rPr>
        <w:t>Existing rejection reason codes on SETR.016 message (NRGM included):</w:t>
      </w:r>
    </w:p>
    <w:p w14:paraId="5C77FC37" w14:textId="0FB01D2B" w:rsidR="00B37676" w:rsidRPr="00B37676" w:rsidRDefault="008101DE" w:rsidP="00B37676">
      <w:pPr>
        <w:rPr>
          <w:noProof/>
        </w:rPr>
      </w:pPr>
      <w:r w:rsidRPr="00B37676">
        <w:rPr>
          <w:noProof/>
          <w:lang w:val="en-GB" w:eastAsia="en-GB"/>
        </w:rPr>
        <w:drawing>
          <wp:inline distT="0" distB="0" distL="0" distR="0" wp14:anchorId="0F02647D" wp14:editId="1EE69A09">
            <wp:extent cx="5305425" cy="6086475"/>
            <wp:effectExtent l="0" t="0" r="0" b="0"/>
            <wp:docPr id="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69">
                      <a:extLst>
                        <a:ext uri="{28A0092B-C50C-407E-A947-70E740481C1C}">
                          <a14:useLocalDpi xmlns:a14="http://schemas.microsoft.com/office/drawing/2010/main" val="0"/>
                        </a:ext>
                      </a:extLst>
                    </a:blip>
                    <a:srcRect l="33890" t="12704" r="20200"/>
                    <a:stretch>
                      <a:fillRect/>
                    </a:stretch>
                  </pic:blipFill>
                  <pic:spPr bwMode="auto">
                    <a:xfrm>
                      <a:off x="0" y="0"/>
                      <a:ext cx="5305425" cy="6086475"/>
                    </a:xfrm>
                    <a:prstGeom prst="rect">
                      <a:avLst/>
                    </a:prstGeom>
                    <a:noFill/>
                    <a:ln>
                      <a:noFill/>
                    </a:ln>
                  </pic:spPr>
                </pic:pic>
              </a:graphicData>
            </a:graphic>
          </wp:inline>
        </w:drawing>
      </w:r>
    </w:p>
    <w:p w14:paraId="0213A22D" w14:textId="3780A47D" w:rsidR="00B37676" w:rsidRDefault="008101DE" w:rsidP="00B37676">
      <w:pPr>
        <w:rPr>
          <w:noProof/>
          <w:lang w:val="en-GB" w:eastAsia="en-GB"/>
        </w:rPr>
      </w:pPr>
      <w:r w:rsidRPr="00B37676">
        <w:rPr>
          <w:noProof/>
          <w:lang w:val="en-GB" w:eastAsia="en-GB"/>
        </w:rPr>
        <w:lastRenderedPageBreak/>
        <w:drawing>
          <wp:inline distT="0" distB="0" distL="0" distR="0" wp14:anchorId="69D5BBD7" wp14:editId="60BC6BCE">
            <wp:extent cx="4371975" cy="6143625"/>
            <wp:effectExtent l="0" t="0" r="0" b="0"/>
            <wp:docPr id="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70">
                      <a:extLst>
                        <a:ext uri="{28A0092B-C50C-407E-A947-70E740481C1C}">
                          <a14:useLocalDpi xmlns:a14="http://schemas.microsoft.com/office/drawing/2010/main" val="0"/>
                        </a:ext>
                      </a:extLst>
                    </a:blip>
                    <a:srcRect l="33055" t="11879" r="29216"/>
                    <a:stretch>
                      <a:fillRect/>
                    </a:stretch>
                  </pic:blipFill>
                  <pic:spPr bwMode="auto">
                    <a:xfrm>
                      <a:off x="0" y="0"/>
                      <a:ext cx="4371975" cy="6143625"/>
                    </a:xfrm>
                    <a:prstGeom prst="rect">
                      <a:avLst/>
                    </a:prstGeom>
                    <a:noFill/>
                    <a:ln>
                      <a:noFill/>
                    </a:ln>
                  </pic:spPr>
                </pic:pic>
              </a:graphicData>
            </a:graphic>
          </wp:inline>
        </w:drawing>
      </w:r>
    </w:p>
    <w:p w14:paraId="464143CE" w14:textId="77777777" w:rsidR="00120259" w:rsidRDefault="00120259" w:rsidP="00B37676">
      <w:pPr>
        <w:rPr>
          <w:noProof/>
          <w:lang w:val="en-GB" w:eastAsia="en-GB"/>
        </w:rPr>
      </w:pPr>
    </w:p>
    <w:p w14:paraId="50D31D2A" w14:textId="77777777" w:rsidR="00120259" w:rsidRPr="00E8579D" w:rsidRDefault="00120259" w:rsidP="008101DE">
      <w:pPr>
        <w:numPr>
          <w:ilvl w:val="0"/>
          <w:numId w:val="27"/>
        </w:numPr>
        <w:rPr>
          <w:b/>
          <w:lang w:val="en-GB"/>
        </w:rPr>
      </w:pPr>
      <w:r>
        <w:rPr>
          <w:b/>
          <w:lang w:val="en-GB"/>
        </w:rPr>
        <w:t>SEG/TSG recommendation:</w:t>
      </w:r>
    </w:p>
    <w:p w14:paraId="4E12B13E" w14:textId="77777777" w:rsidR="00120259" w:rsidRDefault="00120259" w:rsidP="00120259">
      <w:pPr>
        <w:rPr>
          <w:i/>
          <w:szCs w:val="24"/>
          <w:lang w:val="en-GB"/>
        </w:rPr>
      </w:pPr>
      <w:r w:rsidRPr="00C46C5A">
        <w:rPr>
          <w:i/>
          <w:szCs w:val="24"/>
          <w:lang w:val="en-GB"/>
        </w:rPr>
        <w:t>T</w:t>
      </w:r>
      <w:r>
        <w:rPr>
          <w:i/>
          <w:szCs w:val="24"/>
          <w:lang w:val="en-GB"/>
        </w:rPr>
        <w:t>his section is not to be taken care of by the submitter of the change request. It will be completed in due time by the SEG(s) in charge of the related ISO 20022</w:t>
      </w:r>
      <w:r w:rsidRPr="00C46C5A">
        <w:rPr>
          <w:i/>
          <w:szCs w:val="24"/>
          <w:lang w:val="en-GB"/>
        </w:rPr>
        <w:t xml:space="preserve"> messages</w:t>
      </w:r>
      <w:r>
        <w:rPr>
          <w:i/>
          <w:szCs w:val="24"/>
          <w:lang w:val="en-GB"/>
        </w:rPr>
        <w:t xml:space="preserve"> or the TSG for changes related to the BAH. </w:t>
      </w:r>
    </w:p>
    <w:p w14:paraId="3E268153" w14:textId="77777777" w:rsidR="00120259" w:rsidRDefault="00120259" w:rsidP="00120259">
      <w:pPr>
        <w:rPr>
          <w:i/>
          <w:szCs w:val="24"/>
          <w:lang w:val="en-GB"/>
        </w:rPr>
      </w:pPr>
    </w:p>
    <w:tbl>
      <w:tblPr>
        <w:tblW w:w="91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9"/>
        <w:gridCol w:w="183"/>
        <w:gridCol w:w="567"/>
        <w:gridCol w:w="1701"/>
        <w:gridCol w:w="4253"/>
        <w:gridCol w:w="425"/>
        <w:gridCol w:w="945"/>
      </w:tblGrid>
      <w:tr w:rsidR="00120259" w:rsidRPr="006D7FF8" w14:paraId="6B467838" w14:textId="77777777" w:rsidTr="0057138A">
        <w:trPr>
          <w:gridAfter w:val="3"/>
          <w:wAfter w:w="5623" w:type="dxa"/>
        </w:trPr>
        <w:tc>
          <w:tcPr>
            <w:tcW w:w="1242" w:type="dxa"/>
            <w:gridSpan w:val="2"/>
          </w:tcPr>
          <w:p w14:paraId="663C12E9" w14:textId="77777777" w:rsidR="00120259" w:rsidRPr="00E3221E" w:rsidRDefault="00120259" w:rsidP="0057138A">
            <w:pPr>
              <w:rPr>
                <w:b/>
                <w:szCs w:val="24"/>
                <w:lang w:val="en-GB"/>
              </w:rPr>
            </w:pPr>
            <w:r w:rsidRPr="00E3221E">
              <w:rPr>
                <w:b/>
                <w:szCs w:val="24"/>
                <w:lang w:val="en-GB"/>
              </w:rPr>
              <w:t>Consider</w:t>
            </w:r>
          </w:p>
        </w:tc>
        <w:tc>
          <w:tcPr>
            <w:tcW w:w="567" w:type="dxa"/>
          </w:tcPr>
          <w:p w14:paraId="29AE529B" w14:textId="77777777" w:rsidR="00120259" w:rsidRPr="00AD7CD5" w:rsidRDefault="00120259" w:rsidP="0057138A">
            <w:pPr>
              <w:rPr>
                <w:color w:val="FF0000"/>
                <w:szCs w:val="24"/>
                <w:lang w:val="en-GB"/>
              </w:rPr>
            </w:pPr>
            <w:r>
              <w:rPr>
                <w:color w:val="FF0000"/>
                <w:szCs w:val="24"/>
                <w:lang w:val="en-GB"/>
              </w:rPr>
              <w:t>X</w:t>
            </w:r>
          </w:p>
        </w:tc>
        <w:tc>
          <w:tcPr>
            <w:tcW w:w="1701" w:type="dxa"/>
            <w:tcBorders>
              <w:top w:val="single" w:sz="4" w:space="0" w:color="auto"/>
              <w:right w:val="single" w:sz="4" w:space="0" w:color="auto"/>
            </w:tcBorders>
          </w:tcPr>
          <w:p w14:paraId="1FA3D59C" w14:textId="77777777" w:rsidR="00120259" w:rsidRPr="00E3221E" w:rsidRDefault="00120259" w:rsidP="0057138A">
            <w:pPr>
              <w:rPr>
                <w:b/>
                <w:szCs w:val="24"/>
                <w:lang w:val="en-GB"/>
              </w:rPr>
            </w:pPr>
            <w:r w:rsidRPr="00E3221E">
              <w:rPr>
                <w:b/>
                <w:szCs w:val="24"/>
                <w:lang w:val="en-GB"/>
              </w:rPr>
              <w:t>Timing</w:t>
            </w:r>
          </w:p>
        </w:tc>
      </w:tr>
      <w:tr w:rsidR="00120259" w:rsidRPr="006D7FF8" w14:paraId="4D1F588D" w14:textId="77777777" w:rsidTr="0057138A">
        <w:trPr>
          <w:gridBefore w:val="1"/>
          <w:gridAfter w:val="1"/>
          <w:wBefore w:w="1059" w:type="dxa"/>
          <w:wAfter w:w="945" w:type="dxa"/>
          <w:trHeight w:val="501"/>
        </w:trPr>
        <w:tc>
          <w:tcPr>
            <w:tcW w:w="750" w:type="dxa"/>
            <w:gridSpan w:val="2"/>
            <w:tcBorders>
              <w:left w:val="nil"/>
              <w:bottom w:val="nil"/>
            </w:tcBorders>
          </w:tcPr>
          <w:p w14:paraId="097EDF2E" w14:textId="77777777" w:rsidR="00120259" w:rsidRDefault="00120259" w:rsidP="0057138A">
            <w:pPr>
              <w:rPr>
                <w:szCs w:val="24"/>
                <w:lang w:val="en-GB"/>
              </w:rPr>
            </w:pPr>
          </w:p>
        </w:tc>
        <w:tc>
          <w:tcPr>
            <w:tcW w:w="5954" w:type="dxa"/>
            <w:gridSpan w:val="2"/>
          </w:tcPr>
          <w:p w14:paraId="63448B4D" w14:textId="77777777" w:rsidR="00120259" w:rsidRDefault="00120259" w:rsidP="0057138A">
            <w:pPr>
              <w:spacing w:before="0"/>
              <w:rPr>
                <w:szCs w:val="24"/>
                <w:lang w:val="en-GB"/>
              </w:rPr>
            </w:pPr>
            <w:r>
              <w:rPr>
                <w:szCs w:val="24"/>
                <w:lang w:val="en-GB"/>
              </w:rPr>
              <w:t xml:space="preserve">- </w:t>
            </w:r>
            <w:r w:rsidRPr="00E3221E">
              <w:rPr>
                <w:b/>
                <w:szCs w:val="24"/>
                <w:lang w:val="en-GB"/>
              </w:rPr>
              <w:t>Next yearly cycle</w:t>
            </w:r>
            <w:r>
              <w:rPr>
                <w:b/>
                <w:szCs w:val="24"/>
                <w:lang w:val="en-GB"/>
              </w:rPr>
              <w:t>: 2020/2021</w:t>
            </w:r>
          </w:p>
          <w:p w14:paraId="57A0ED86" w14:textId="77777777" w:rsidR="00120259" w:rsidRPr="006D7FF8" w:rsidRDefault="00120259" w:rsidP="0057138A">
            <w:pPr>
              <w:spacing w:before="0"/>
              <w:rPr>
                <w:szCs w:val="24"/>
                <w:lang w:val="en-GB"/>
              </w:rPr>
            </w:pPr>
            <w:r>
              <w:rPr>
                <w:szCs w:val="24"/>
                <w:lang w:val="en-GB"/>
              </w:rPr>
              <w:t xml:space="preserve">(the change will be considered for implementation in the yearly maintenance cycle which starts in 2018 and </w:t>
            </w:r>
            <w:r>
              <w:rPr>
                <w:szCs w:val="24"/>
                <w:lang w:val="en-GB"/>
              </w:rPr>
              <w:lastRenderedPageBreak/>
              <w:t>completes with the publication of new message versions in the spring of 2019)</w:t>
            </w:r>
          </w:p>
        </w:tc>
        <w:tc>
          <w:tcPr>
            <w:tcW w:w="425" w:type="dxa"/>
            <w:tcBorders>
              <w:bottom w:val="single" w:sz="4" w:space="0" w:color="auto"/>
            </w:tcBorders>
          </w:tcPr>
          <w:p w14:paraId="53C524BD" w14:textId="77777777" w:rsidR="00120259" w:rsidRPr="00AD7CD5" w:rsidRDefault="00120259" w:rsidP="0057138A">
            <w:pPr>
              <w:spacing w:before="0"/>
              <w:jc w:val="both"/>
              <w:rPr>
                <w:color w:val="FF0000"/>
                <w:szCs w:val="24"/>
                <w:lang w:val="en-GB"/>
              </w:rPr>
            </w:pPr>
          </w:p>
        </w:tc>
      </w:tr>
      <w:tr w:rsidR="00120259" w:rsidRPr="006D7FF8" w14:paraId="55E29079" w14:textId="77777777" w:rsidTr="0057138A">
        <w:trPr>
          <w:gridBefore w:val="1"/>
          <w:gridAfter w:val="1"/>
          <w:wBefore w:w="1059" w:type="dxa"/>
          <w:wAfter w:w="945" w:type="dxa"/>
          <w:trHeight w:val="501"/>
        </w:trPr>
        <w:tc>
          <w:tcPr>
            <w:tcW w:w="750" w:type="dxa"/>
            <w:gridSpan w:val="2"/>
            <w:tcBorders>
              <w:top w:val="nil"/>
              <w:left w:val="nil"/>
              <w:bottom w:val="nil"/>
            </w:tcBorders>
          </w:tcPr>
          <w:p w14:paraId="4694F6A8" w14:textId="77777777" w:rsidR="00120259" w:rsidRDefault="00120259" w:rsidP="0057138A">
            <w:pPr>
              <w:spacing w:before="0"/>
              <w:rPr>
                <w:szCs w:val="24"/>
                <w:lang w:val="en-GB"/>
              </w:rPr>
            </w:pPr>
          </w:p>
        </w:tc>
        <w:tc>
          <w:tcPr>
            <w:tcW w:w="5954" w:type="dxa"/>
            <w:gridSpan w:val="2"/>
          </w:tcPr>
          <w:p w14:paraId="5BC77846" w14:textId="77777777" w:rsidR="00120259" w:rsidRDefault="00120259" w:rsidP="0057138A">
            <w:pPr>
              <w:spacing w:before="0"/>
              <w:jc w:val="both"/>
              <w:rPr>
                <w:szCs w:val="24"/>
                <w:lang w:val="en-GB"/>
              </w:rPr>
            </w:pPr>
            <w:r>
              <w:rPr>
                <w:szCs w:val="24"/>
                <w:lang w:val="en-GB"/>
              </w:rPr>
              <w:t xml:space="preserve">- </w:t>
            </w:r>
            <w:r w:rsidRPr="00E3221E">
              <w:rPr>
                <w:b/>
                <w:szCs w:val="24"/>
                <w:lang w:val="en-GB"/>
              </w:rPr>
              <w:t>At the occasion of the next maintenance of the messages</w:t>
            </w:r>
          </w:p>
          <w:p w14:paraId="0E5E0F31" w14:textId="77777777" w:rsidR="00120259" w:rsidRDefault="00120259" w:rsidP="0057138A">
            <w:pPr>
              <w:spacing w:before="0"/>
              <w:rPr>
                <w:szCs w:val="24"/>
                <w:lang w:val="en-GB"/>
              </w:rPr>
            </w:pPr>
            <w:r>
              <w:rPr>
                <w:szCs w:val="24"/>
                <w:lang w:val="en-GB"/>
              </w:rPr>
              <w:t>(the change will be considered for implementation, but does not justify maintenance of the messages in its own right – will be pending until more critical change requests are received for the messages)</w:t>
            </w:r>
          </w:p>
        </w:tc>
        <w:tc>
          <w:tcPr>
            <w:tcW w:w="425" w:type="dxa"/>
          </w:tcPr>
          <w:p w14:paraId="497984A5" w14:textId="77777777" w:rsidR="00120259" w:rsidRPr="00AD7CD5" w:rsidRDefault="00120259" w:rsidP="0057138A">
            <w:pPr>
              <w:spacing w:before="0"/>
              <w:jc w:val="center"/>
              <w:rPr>
                <w:color w:val="FF0000"/>
                <w:szCs w:val="24"/>
                <w:lang w:val="en-GB"/>
              </w:rPr>
            </w:pPr>
            <w:r>
              <w:rPr>
                <w:color w:val="FF0000"/>
                <w:szCs w:val="24"/>
                <w:lang w:val="en-GB"/>
              </w:rPr>
              <w:t>X</w:t>
            </w:r>
          </w:p>
        </w:tc>
      </w:tr>
      <w:tr w:rsidR="00120259" w:rsidRPr="006D7FF8" w14:paraId="50E02CE6" w14:textId="77777777" w:rsidTr="0057138A">
        <w:trPr>
          <w:gridBefore w:val="1"/>
          <w:wBefore w:w="1059" w:type="dxa"/>
          <w:trHeight w:val="511"/>
        </w:trPr>
        <w:tc>
          <w:tcPr>
            <w:tcW w:w="750" w:type="dxa"/>
            <w:gridSpan w:val="2"/>
            <w:tcBorders>
              <w:top w:val="nil"/>
              <w:left w:val="nil"/>
              <w:bottom w:val="nil"/>
            </w:tcBorders>
          </w:tcPr>
          <w:p w14:paraId="6FCD4653" w14:textId="77777777" w:rsidR="00120259" w:rsidRDefault="00120259" w:rsidP="0057138A">
            <w:pPr>
              <w:spacing w:before="0"/>
              <w:rPr>
                <w:szCs w:val="24"/>
                <w:lang w:val="en-GB"/>
              </w:rPr>
            </w:pPr>
          </w:p>
        </w:tc>
        <w:tc>
          <w:tcPr>
            <w:tcW w:w="5954" w:type="dxa"/>
            <w:gridSpan w:val="2"/>
          </w:tcPr>
          <w:p w14:paraId="310FCC39" w14:textId="77777777" w:rsidR="00120259" w:rsidRDefault="00120259" w:rsidP="0057138A">
            <w:pPr>
              <w:spacing w:before="0"/>
              <w:jc w:val="both"/>
              <w:rPr>
                <w:szCs w:val="24"/>
                <w:lang w:val="en-GB"/>
              </w:rPr>
            </w:pPr>
            <w:r>
              <w:rPr>
                <w:szCs w:val="24"/>
                <w:lang w:val="en-GB"/>
              </w:rPr>
              <w:t xml:space="preserve">- </w:t>
            </w:r>
            <w:r w:rsidRPr="00E3221E">
              <w:rPr>
                <w:b/>
                <w:szCs w:val="24"/>
                <w:lang w:val="en-GB"/>
              </w:rPr>
              <w:t>Urgent unscheduled</w:t>
            </w:r>
          </w:p>
          <w:p w14:paraId="461A7A1A" w14:textId="77777777" w:rsidR="00120259" w:rsidRDefault="00120259" w:rsidP="0057138A">
            <w:pPr>
              <w:spacing w:before="0"/>
              <w:rPr>
                <w:szCs w:val="24"/>
                <w:lang w:val="en-GB"/>
              </w:rPr>
            </w:pPr>
            <w:r>
              <w:rPr>
                <w:szCs w:val="24"/>
                <w:lang w:val="en-GB"/>
              </w:rPr>
              <w:t>(the change justifies an urgent implementation outside of the normal yearly cycle)</w:t>
            </w:r>
          </w:p>
        </w:tc>
        <w:tc>
          <w:tcPr>
            <w:tcW w:w="425" w:type="dxa"/>
          </w:tcPr>
          <w:p w14:paraId="00CB17A8" w14:textId="77777777" w:rsidR="00120259" w:rsidRPr="00AD7CD5" w:rsidRDefault="00120259" w:rsidP="0057138A">
            <w:pPr>
              <w:jc w:val="center"/>
              <w:rPr>
                <w:color w:val="FF0000"/>
                <w:szCs w:val="24"/>
                <w:lang w:val="en-GB"/>
              </w:rPr>
            </w:pPr>
          </w:p>
        </w:tc>
        <w:tc>
          <w:tcPr>
            <w:tcW w:w="945" w:type="dxa"/>
            <w:tcBorders>
              <w:top w:val="nil"/>
              <w:bottom w:val="nil"/>
              <w:right w:val="nil"/>
            </w:tcBorders>
          </w:tcPr>
          <w:p w14:paraId="0A574434" w14:textId="77777777" w:rsidR="00120259" w:rsidRDefault="00120259" w:rsidP="0057138A">
            <w:pPr>
              <w:ind w:left="360"/>
              <w:jc w:val="both"/>
              <w:rPr>
                <w:szCs w:val="24"/>
                <w:lang w:val="en-GB"/>
              </w:rPr>
            </w:pPr>
          </w:p>
        </w:tc>
      </w:tr>
      <w:tr w:rsidR="00120259" w:rsidRPr="006D7FF8" w14:paraId="11B9D51A" w14:textId="77777777" w:rsidTr="0057138A">
        <w:trPr>
          <w:gridBefore w:val="1"/>
          <w:wBefore w:w="1059" w:type="dxa"/>
          <w:trHeight w:val="511"/>
        </w:trPr>
        <w:tc>
          <w:tcPr>
            <w:tcW w:w="750" w:type="dxa"/>
            <w:gridSpan w:val="2"/>
            <w:tcBorders>
              <w:top w:val="nil"/>
              <w:left w:val="nil"/>
              <w:bottom w:val="nil"/>
            </w:tcBorders>
          </w:tcPr>
          <w:p w14:paraId="432746C3" w14:textId="77777777" w:rsidR="00120259" w:rsidRDefault="00120259" w:rsidP="0057138A">
            <w:pPr>
              <w:spacing w:before="0"/>
              <w:rPr>
                <w:szCs w:val="24"/>
                <w:lang w:val="en-GB"/>
              </w:rPr>
            </w:pPr>
          </w:p>
        </w:tc>
        <w:tc>
          <w:tcPr>
            <w:tcW w:w="6379" w:type="dxa"/>
            <w:gridSpan w:val="3"/>
          </w:tcPr>
          <w:p w14:paraId="54D288D8" w14:textId="77777777" w:rsidR="00120259" w:rsidRPr="00AD7CD5" w:rsidRDefault="00120259" w:rsidP="0057138A">
            <w:pPr>
              <w:rPr>
                <w:color w:val="FF0000"/>
                <w:szCs w:val="24"/>
                <w:lang w:val="en-GB"/>
              </w:rPr>
            </w:pPr>
            <w:r>
              <w:rPr>
                <w:szCs w:val="24"/>
                <w:lang w:val="en-GB"/>
              </w:rPr>
              <w:t xml:space="preserve">- </w:t>
            </w:r>
            <w:r>
              <w:rPr>
                <w:b/>
                <w:szCs w:val="24"/>
                <w:lang w:val="en-GB"/>
              </w:rPr>
              <w:t>Other timing:</w:t>
            </w:r>
          </w:p>
        </w:tc>
        <w:tc>
          <w:tcPr>
            <w:tcW w:w="945" w:type="dxa"/>
            <w:tcBorders>
              <w:top w:val="nil"/>
              <w:bottom w:val="nil"/>
              <w:right w:val="nil"/>
            </w:tcBorders>
          </w:tcPr>
          <w:p w14:paraId="2BD8B6CA" w14:textId="77777777" w:rsidR="00120259" w:rsidRDefault="00120259" w:rsidP="0057138A">
            <w:pPr>
              <w:ind w:left="360"/>
              <w:jc w:val="both"/>
              <w:rPr>
                <w:szCs w:val="24"/>
                <w:lang w:val="en-GB"/>
              </w:rPr>
            </w:pPr>
          </w:p>
          <w:p w14:paraId="33E92193" w14:textId="77777777" w:rsidR="00120259" w:rsidRDefault="00120259" w:rsidP="0057138A">
            <w:pPr>
              <w:ind w:left="360"/>
              <w:jc w:val="both"/>
              <w:rPr>
                <w:szCs w:val="24"/>
                <w:lang w:val="en-GB"/>
              </w:rPr>
            </w:pPr>
          </w:p>
        </w:tc>
      </w:tr>
    </w:tbl>
    <w:p w14:paraId="213111FA" w14:textId="77777777" w:rsidR="00120259" w:rsidRDefault="00120259" w:rsidP="00120259">
      <w:pPr>
        <w:rPr>
          <w:szCs w:val="24"/>
          <w:lang w:val="en-GB"/>
        </w:rPr>
      </w:pPr>
      <w:r>
        <w:rPr>
          <w:szCs w:val="24"/>
          <w:lang w:val="en-GB"/>
        </w:rPr>
        <w:t>Comments:</w:t>
      </w:r>
    </w:p>
    <w:p w14:paraId="728B5AE4" w14:textId="77777777" w:rsidR="00120259" w:rsidRDefault="00120259" w:rsidP="00120259">
      <w:pPr>
        <w:rPr>
          <w:szCs w:val="24"/>
          <w:lang w:val="en-GB"/>
        </w:rPr>
      </w:pPr>
    </w:p>
    <w:p w14:paraId="672ACA12" w14:textId="77777777" w:rsidR="00120259" w:rsidRDefault="00120259" w:rsidP="00120259">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2"/>
        <w:gridCol w:w="567"/>
      </w:tblGrid>
      <w:tr w:rsidR="00120259" w:rsidRPr="00AD7CD5" w14:paraId="7E6B5D62" w14:textId="77777777" w:rsidTr="0057138A">
        <w:tc>
          <w:tcPr>
            <w:tcW w:w="1242" w:type="dxa"/>
          </w:tcPr>
          <w:p w14:paraId="6F970E72" w14:textId="77777777" w:rsidR="00120259" w:rsidRPr="00E3221E" w:rsidRDefault="00120259" w:rsidP="0057138A">
            <w:pPr>
              <w:rPr>
                <w:b/>
                <w:szCs w:val="24"/>
                <w:lang w:val="en-GB"/>
              </w:rPr>
            </w:pPr>
            <w:r w:rsidRPr="00E3221E">
              <w:rPr>
                <w:b/>
                <w:szCs w:val="24"/>
                <w:lang w:val="en-GB"/>
              </w:rPr>
              <w:t>Reject</w:t>
            </w:r>
          </w:p>
        </w:tc>
        <w:tc>
          <w:tcPr>
            <w:tcW w:w="567" w:type="dxa"/>
          </w:tcPr>
          <w:p w14:paraId="11121990" w14:textId="77777777" w:rsidR="00120259" w:rsidRPr="00AD7CD5" w:rsidRDefault="00120259" w:rsidP="0057138A">
            <w:pPr>
              <w:rPr>
                <w:color w:val="FF0000"/>
                <w:szCs w:val="24"/>
                <w:lang w:val="en-GB"/>
              </w:rPr>
            </w:pPr>
          </w:p>
        </w:tc>
      </w:tr>
    </w:tbl>
    <w:p w14:paraId="77EA8204" w14:textId="77777777" w:rsidR="00120259" w:rsidRDefault="00120259" w:rsidP="00120259">
      <w:pPr>
        <w:rPr>
          <w:szCs w:val="24"/>
          <w:lang w:val="en-GB"/>
        </w:rPr>
      </w:pPr>
      <w:r w:rsidRPr="00567F13">
        <w:rPr>
          <w:szCs w:val="24"/>
          <w:lang w:val="en-GB"/>
        </w:rPr>
        <w:t>Reason for rejection:</w:t>
      </w:r>
    </w:p>
    <w:p w14:paraId="7A8AD8BF" w14:textId="77777777" w:rsidR="00120259" w:rsidRDefault="00120259" w:rsidP="00120259">
      <w:pPr>
        <w:rPr>
          <w:szCs w:val="24"/>
          <w:lang w:val="en-GB"/>
        </w:rPr>
      </w:pPr>
    </w:p>
    <w:p w14:paraId="3BAA1CFC" w14:textId="77777777" w:rsidR="00B37676" w:rsidRDefault="00B37676" w:rsidP="008101DE">
      <w:pPr>
        <w:numPr>
          <w:ilvl w:val="0"/>
          <w:numId w:val="27"/>
        </w:numPr>
        <w:rPr>
          <w:lang w:val="en-GB"/>
        </w:rPr>
      </w:pPr>
      <w:r>
        <w:rPr>
          <w:b/>
          <w:lang w:val="en-GB"/>
        </w:rPr>
        <w:t>Impact analysis and type of impact:</w:t>
      </w:r>
    </w:p>
    <w:p w14:paraId="0826C44B" w14:textId="77777777" w:rsidR="00B37676" w:rsidRDefault="00B37676" w:rsidP="00B37676">
      <w:pPr>
        <w:rPr>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0"/>
        <w:gridCol w:w="1440"/>
        <w:gridCol w:w="4680"/>
      </w:tblGrid>
      <w:tr w:rsidR="00B37676" w:rsidRPr="00814A08" w14:paraId="441FA20A" w14:textId="77777777" w:rsidTr="00F86990">
        <w:tc>
          <w:tcPr>
            <w:tcW w:w="6840" w:type="dxa"/>
            <w:gridSpan w:val="3"/>
            <w:vAlign w:val="center"/>
          </w:tcPr>
          <w:p w14:paraId="5245356E" w14:textId="77777777" w:rsidR="00B37676" w:rsidRDefault="00B37676" w:rsidP="00F86990">
            <w:pPr>
              <w:widowControl w:val="0"/>
              <w:spacing w:before="0"/>
              <w:rPr>
                <w:lang w:val="en-GB"/>
              </w:rPr>
            </w:pPr>
            <w:r>
              <w:rPr>
                <w:lang w:val="en-GB"/>
              </w:rPr>
              <w:t>Type of impact</w:t>
            </w:r>
          </w:p>
        </w:tc>
      </w:tr>
      <w:tr w:rsidR="00B37676" w:rsidRPr="00814A08" w14:paraId="4E291869" w14:textId="77777777" w:rsidTr="00F86990">
        <w:tc>
          <w:tcPr>
            <w:tcW w:w="720" w:type="dxa"/>
            <w:vAlign w:val="center"/>
          </w:tcPr>
          <w:p w14:paraId="0C9834C0" w14:textId="77777777" w:rsidR="00B37676" w:rsidRPr="00814A08" w:rsidRDefault="00B37676" w:rsidP="00F86990">
            <w:pPr>
              <w:rPr>
                <w:lang w:val="en-GB"/>
              </w:rPr>
            </w:pPr>
          </w:p>
        </w:tc>
        <w:tc>
          <w:tcPr>
            <w:tcW w:w="1440" w:type="dxa"/>
          </w:tcPr>
          <w:p w14:paraId="462C586E" w14:textId="77777777" w:rsidR="00B37676" w:rsidRDefault="00B37676" w:rsidP="00F86990">
            <w:pPr>
              <w:widowControl w:val="0"/>
              <w:spacing w:before="0"/>
              <w:rPr>
                <w:lang w:val="en-GB"/>
              </w:rPr>
            </w:pPr>
            <w:r>
              <w:rPr>
                <w:lang w:val="en-GB"/>
              </w:rPr>
              <w:t>No impact</w:t>
            </w:r>
          </w:p>
        </w:tc>
        <w:tc>
          <w:tcPr>
            <w:tcW w:w="4680" w:type="dxa"/>
          </w:tcPr>
          <w:p w14:paraId="2E495405" w14:textId="77777777" w:rsidR="00B37676" w:rsidRDefault="00B37676" w:rsidP="00F86990">
            <w:pPr>
              <w:widowControl w:val="0"/>
              <w:spacing w:before="0"/>
              <w:rPr>
                <w:lang w:val="en-GB"/>
              </w:rPr>
            </w:pPr>
            <w:r>
              <w:rPr>
                <w:lang w:val="en-GB"/>
              </w:rPr>
              <w:t xml:space="preserve">The change(s) will not impact the schema (the version number will not change) and will not impact the business applications of any users, e.g. the clarification of a definition </w:t>
            </w:r>
          </w:p>
        </w:tc>
      </w:tr>
      <w:tr w:rsidR="00B37676" w:rsidRPr="00814A08" w14:paraId="73D93906" w14:textId="77777777" w:rsidTr="00F86990">
        <w:tc>
          <w:tcPr>
            <w:tcW w:w="720" w:type="dxa"/>
          </w:tcPr>
          <w:p w14:paraId="199A50C2" w14:textId="77777777" w:rsidR="00B37676" w:rsidRPr="00814A08" w:rsidRDefault="00B37676" w:rsidP="00F86990">
            <w:pPr>
              <w:rPr>
                <w:lang w:val="en-GB"/>
              </w:rPr>
            </w:pPr>
            <w:r>
              <w:rPr>
                <w:lang w:val="en-GB"/>
              </w:rPr>
              <w:t>X</w:t>
            </w:r>
          </w:p>
        </w:tc>
        <w:tc>
          <w:tcPr>
            <w:tcW w:w="1440" w:type="dxa"/>
          </w:tcPr>
          <w:p w14:paraId="5018E96F" w14:textId="77777777" w:rsidR="00B37676" w:rsidRDefault="00B37676" w:rsidP="00F86990">
            <w:pPr>
              <w:rPr>
                <w:lang w:val="en-GB"/>
              </w:rPr>
            </w:pPr>
            <w:r>
              <w:rPr>
                <w:lang w:val="en-GB"/>
              </w:rPr>
              <w:t>Conditional</w:t>
            </w:r>
          </w:p>
        </w:tc>
        <w:tc>
          <w:tcPr>
            <w:tcW w:w="4680" w:type="dxa"/>
          </w:tcPr>
          <w:p w14:paraId="66C021B0" w14:textId="77777777" w:rsidR="00B37676" w:rsidRDefault="00B37676" w:rsidP="00F86990">
            <w:pPr>
              <w:rPr>
                <w:lang w:val="en-GB"/>
              </w:rPr>
            </w:pPr>
            <w:r>
              <w:rPr>
                <w:lang w:val="en-GB"/>
              </w:rPr>
              <w:t>The change(s) will impact the schema (at least the version number) and the business applications of certain users but not all, e.g. the addition of an optional component</w:t>
            </w:r>
          </w:p>
        </w:tc>
      </w:tr>
      <w:tr w:rsidR="00B37676" w:rsidRPr="00814A08" w14:paraId="44F0351A" w14:textId="77777777" w:rsidTr="00F86990">
        <w:tc>
          <w:tcPr>
            <w:tcW w:w="720" w:type="dxa"/>
          </w:tcPr>
          <w:p w14:paraId="6F6D7E15" w14:textId="77777777" w:rsidR="00B37676" w:rsidRDefault="00B37676" w:rsidP="00F86990">
            <w:pPr>
              <w:rPr>
                <w:lang w:val="en-GB"/>
              </w:rPr>
            </w:pPr>
          </w:p>
        </w:tc>
        <w:tc>
          <w:tcPr>
            <w:tcW w:w="1440" w:type="dxa"/>
          </w:tcPr>
          <w:p w14:paraId="568AE2D7" w14:textId="77777777" w:rsidR="00B37676" w:rsidRDefault="00B37676" w:rsidP="00F86990">
            <w:pPr>
              <w:rPr>
                <w:lang w:val="en-GB"/>
              </w:rPr>
            </w:pPr>
            <w:r>
              <w:rPr>
                <w:lang w:val="en-GB"/>
              </w:rPr>
              <w:t>Mandatory</w:t>
            </w:r>
          </w:p>
        </w:tc>
        <w:tc>
          <w:tcPr>
            <w:tcW w:w="4680" w:type="dxa"/>
          </w:tcPr>
          <w:p w14:paraId="292D2BA6" w14:textId="77777777" w:rsidR="00B37676" w:rsidRDefault="00B37676" w:rsidP="00F86990">
            <w:pPr>
              <w:rPr>
                <w:lang w:val="en-GB"/>
              </w:rPr>
            </w:pPr>
            <w:r>
              <w:rPr>
                <w:lang w:val="en-GB"/>
              </w:rPr>
              <w:t>The change(s) will impact the schema and the business applications of all users, e.g. addition of a mandatory component.</w:t>
            </w:r>
          </w:p>
        </w:tc>
      </w:tr>
    </w:tbl>
    <w:p w14:paraId="4E321052" w14:textId="77777777" w:rsidR="00B37676" w:rsidRDefault="00B37676" w:rsidP="00B37676">
      <w:pPr>
        <w:ind w:left="360"/>
        <w:rPr>
          <w:b/>
          <w:lang w:val="en-GB"/>
        </w:rPr>
      </w:pPr>
    </w:p>
    <w:p w14:paraId="71A8E683" w14:textId="77777777" w:rsidR="00B37676" w:rsidRPr="005F05DB" w:rsidRDefault="00B37676" w:rsidP="008101DE">
      <w:pPr>
        <w:numPr>
          <w:ilvl w:val="0"/>
          <w:numId w:val="27"/>
        </w:numPr>
        <w:rPr>
          <w:b/>
          <w:lang w:val="en-GB"/>
        </w:rPr>
      </w:pPr>
      <w:r>
        <w:rPr>
          <w:b/>
          <w:lang w:val="en-GB"/>
        </w:rPr>
        <w:t>Proposed implementation:</w:t>
      </w:r>
      <w:r w:rsidRPr="005F05DB">
        <w:rPr>
          <w:lang w:val="en-GB"/>
        </w:rPr>
        <w:t xml:space="preserve"> </w:t>
      </w:r>
    </w:p>
    <w:p w14:paraId="77A02FCA" w14:textId="77777777" w:rsidR="002F0754" w:rsidRDefault="002F0754" w:rsidP="002F0754">
      <w:pPr>
        <w:rPr>
          <w:b/>
        </w:rPr>
      </w:pPr>
      <w:r>
        <w:rPr>
          <w:bCs/>
          <w:u w:val="single"/>
        </w:rPr>
        <w:t>Impacted messages</w:t>
      </w:r>
      <w:r w:rsidRPr="000D1DEC">
        <w:rPr>
          <w:bCs/>
          <w:u w:val="single"/>
        </w:rPr>
        <w:t>:</w:t>
      </w:r>
      <w:r>
        <w:rPr>
          <w:b/>
        </w:rPr>
        <w:t xml:space="preserve"> </w:t>
      </w:r>
      <w:r>
        <w:rPr>
          <w:bCs/>
        </w:rPr>
        <w:t>setr.016</w:t>
      </w:r>
    </w:p>
    <w:p w14:paraId="5756507E" w14:textId="77777777" w:rsidR="002F0754" w:rsidRPr="004B7219" w:rsidRDefault="002F0754" w:rsidP="002F0754">
      <w:pPr>
        <w:rPr>
          <w:bCs/>
        </w:rPr>
      </w:pPr>
      <w:r w:rsidRPr="000D1DEC">
        <w:rPr>
          <w:bCs/>
          <w:u w:val="single"/>
        </w:rPr>
        <w:t>Update</w:t>
      </w:r>
      <w:r>
        <w:rPr>
          <w:bCs/>
          <w:u w:val="single"/>
        </w:rPr>
        <w:t>(s):</w:t>
      </w:r>
      <w:r>
        <w:rPr>
          <w:bCs/>
        </w:rPr>
        <w:t xml:space="preserve"> Delete </w:t>
      </w:r>
      <w:r w:rsidRPr="00F32902">
        <w:rPr>
          <w:bCs/>
          <w:color w:val="FF0000"/>
        </w:rPr>
        <w:t xml:space="preserve">No Cancellation Match [NRGM] </w:t>
      </w:r>
      <w:r>
        <w:rPr>
          <w:bCs/>
        </w:rPr>
        <w:t>in the rejected reason code.</w:t>
      </w:r>
    </w:p>
    <w:p w14:paraId="255AD235" w14:textId="77777777" w:rsidR="002F0754" w:rsidRDefault="002F0754" w:rsidP="002F0754">
      <w:pPr>
        <w:rPr>
          <w:bCs/>
          <w:u w:val="single"/>
        </w:rPr>
      </w:pPr>
      <w:r w:rsidRPr="00870649">
        <w:rPr>
          <w:bCs/>
          <w:u w:val="single"/>
        </w:rPr>
        <w:t xml:space="preserve">Example: </w:t>
      </w:r>
    </w:p>
    <w:p w14:paraId="283F0C54" w14:textId="77777777" w:rsidR="002F0754" w:rsidRDefault="002F0754" w:rsidP="002F0754">
      <w:pPr>
        <w:rPr>
          <w:bCs/>
          <w:u w:val="single"/>
        </w:rPr>
      </w:pPr>
    </w:p>
    <w:tbl>
      <w:tblPr>
        <w:tblW w:w="10170" w:type="dxa"/>
        <w:tblInd w:w="-725" w:type="dxa"/>
        <w:tblLook w:val="04A0" w:firstRow="1" w:lastRow="0" w:firstColumn="1" w:lastColumn="0" w:noHBand="0" w:noVBand="1"/>
      </w:tblPr>
      <w:tblGrid>
        <w:gridCol w:w="468"/>
        <w:gridCol w:w="5132"/>
        <w:gridCol w:w="2045"/>
        <w:gridCol w:w="797"/>
        <w:gridCol w:w="1728"/>
      </w:tblGrid>
      <w:tr w:rsidR="002F0754" w:rsidRPr="00944E40" w14:paraId="301BC585" w14:textId="77777777" w:rsidTr="00F86990">
        <w:trPr>
          <w:trHeight w:val="342"/>
        </w:trPr>
        <w:tc>
          <w:tcPr>
            <w:tcW w:w="468" w:type="dxa"/>
            <w:tcBorders>
              <w:bottom w:val="single" w:sz="4" w:space="0" w:color="auto"/>
            </w:tcBorders>
          </w:tcPr>
          <w:p w14:paraId="15C8BA86" w14:textId="77777777" w:rsidR="002F0754" w:rsidRPr="00944E40" w:rsidRDefault="002F0754" w:rsidP="00F86990">
            <w:pPr>
              <w:spacing w:before="0"/>
              <w:rPr>
                <w:rFonts w:ascii="Calibri" w:eastAsia="Times New Roman" w:hAnsi="Calibri" w:cs="Calibri"/>
                <w:b/>
                <w:bCs/>
                <w:sz w:val="22"/>
                <w:szCs w:val="22"/>
              </w:rPr>
            </w:pPr>
          </w:p>
        </w:tc>
        <w:tc>
          <w:tcPr>
            <w:tcW w:w="5132" w:type="dxa"/>
            <w:tcBorders>
              <w:bottom w:val="single" w:sz="4" w:space="0" w:color="auto"/>
            </w:tcBorders>
          </w:tcPr>
          <w:p w14:paraId="50A86F82" w14:textId="77777777" w:rsidR="002F0754" w:rsidRPr="00944E40" w:rsidRDefault="002F0754" w:rsidP="00F86990">
            <w:pPr>
              <w:spacing w:before="0"/>
              <w:rPr>
                <w:rFonts w:ascii="Calibri" w:eastAsia="Times New Roman" w:hAnsi="Calibri" w:cs="Calibri"/>
                <w:b/>
                <w:bCs/>
                <w:sz w:val="22"/>
                <w:szCs w:val="22"/>
              </w:rPr>
            </w:pPr>
            <w:r>
              <w:rPr>
                <w:rFonts w:ascii="Calibri" w:eastAsia="Times New Roman" w:hAnsi="Calibri" w:cs="Calibri"/>
                <w:b/>
                <w:bCs/>
                <w:sz w:val="22"/>
                <w:szCs w:val="22"/>
              </w:rPr>
              <w:t>Element Deleted</w:t>
            </w:r>
          </w:p>
        </w:tc>
        <w:tc>
          <w:tcPr>
            <w:tcW w:w="2045" w:type="dxa"/>
            <w:tcBorders>
              <w:bottom w:val="single" w:sz="4" w:space="0" w:color="auto"/>
            </w:tcBorders>
          </w:tcPr>
          <w:p w14:paraId="68CABD58" w14:textId="77777777" w:rsidR="002F0754" w:rsidRPr="008872F8" w:rsidRDefault="002F0754" w:rsidP="00F86990">
            <w:pPr>
              <w:spacing w:before="0"/>
              <w:rPr>
                <w:rFonts w:ascii="Calibri" w:eastAsia="Times New Roman" w:hAnsi="Calibri" w:cs="Calibri"/>
                <w:strike/>
                <w:sz w:val="22"/>
                <w:szCs w:val="22"/>
              </w:rPr>
            </w:pPr>
            <w:r w:rsidRPr="008872F8">
              <w:rPr>
                <w:rFonts w:ascii="Calibri" w:eastAsia="Times New Roman" w:hAnsi="Calibri" w:cs="Calibri"/>
                <w:strike/>
                <w:color w:val="FF0000"/>
                <w:sz w:val="22"/>
                <w:szCs w:val="22"/>
              </w:rPr>
              <w:t>IBAN</w:t>
            </w:r>
          </w:p>
        </w:tc>
        <w:tc>
          <w:tcPr>
            <w:tcW w:w="797" w:type="dxa"/>
            <w:tcBorders>
              <w:bottom w:val="single" w:sz="4" w:space="0" w:color="auto"/>
            </w:tcBorders>
          </w:tcPr>
          <w:p w14:paraId="44CEC11E" w14:textId="77777777" w:rsidR="002F0754" w:rsidRPr="00944E40" w:rsidRDefault="002F0754" w:rsidP="00F86990">
            <w:pPr>
              <w:spacing w:before="0"/>
              <w:rPr>
                <w:rFonts w:ascii="Calibri" w:eastAsia="Times New Roman" w:hAnsi="Calibri" w:cs="Calibri"/>
                <w:b/>
                <w:bCs/>
                <w:sz w:val="22"/>
                <w:szCs w:val="22"/>
              </w:rPr>
            </w:pPr>
          </w:p>
        </w:tc>
        <w:tc>
          <w:tcPr>
            <w:tcW w:w="1728" w:type="dxa"/>
            <w:tcBorders>
              <w:bottom w:val="single" w:sz="4" w:space="0" w:color="auto"/>
            </w:tcBorders>
          </w:tcPr>
          <w:p w14:paraId="4AD3882B" w14:textId="77777777" w:rsidR="002F0754" w:rsidRPr="00944E40" w:rsidRDefault="002F0754" w:rsidP="00F86990">
            <w:pPr>
              <w:spacing w:before="0"/>
              <w:rPr>
                <w:rFonts w:ascii="Calibri" w:eastAsia="Times New Roman" w:hAnsi="Calibri" w:cs="Calibri"/>
                <w:b/>
                <w:bCs/>
                <w:sz w:val="22"/>
                <w:szCs w:val="22"/>
              </w:rPr>
            </w:pPr>
          </w:p>
        </w:tc>
      </w:tr>
      <w:tr w:rsidR="002F0754" w:rsidRPr="00944E40" w14:paraId="032E5400" w14:textId="77777777" w:rsidTr="00F86990">
        <w:trPr>
          <w:trHeight w:val="600"/>
        </w:trPr>
        <w:tc>
          <w:tcPr>
            <w:tcW w:w="468" w:type="dxa"/>
            <w:tcBorders>
              <w:top w:val="single" w:sz="4" w:space="0" w:color="auto"/>
              <w:left w:val="single" w:sz="4" w:space="0" w:color="808080"/>
              <w:bottom w:val="nil"/>
              <w:right w:val="single" w:sz="4" w:space="0" w:color="808080"/>
            </w:tcBorders>
            <w:hideMark/>
          </w:tcPr>
          <w:p w14:paraId="3475485F" w14:textId="77777777" w:rsidR="002F0754" w:rsidRPr="00944E40" w:rsidRDefault="002F0754" w:rsidP="00F86990">
            <w:pPr>
              <w:spacing w:before="0"/>
              <w:rPr>
                <w:rFonts w:ascii="Calibri" w:eastAsia="Times New Roman" w:hAnsi="Calibri" w:cs="Calibri"/>
                <w:b/>
                <w:bCs/>
                <w:sz w:val="22"/>
                <w:szCs w:val="22"/>
              </w:rPr>
            </w:pPr>
            <w:r w:rsidRPr="00944E40">
              <w:rPr>
                <w:rFonts w:ascii="Calibri" w:eastAsia="Times New Roman" w:hAnsi="Calibri" w:cs="Calibri"/>
                <w:b/>
                <w:bCs/>
                <w:sz w:val="22"/>
                <w:szCs w:val="22"/>
              </w:rPr>
              <w:t>Lvl</w:t>
            </w:r>
          </w:p>
        </w:tc>
        <w:tc>
          <w:tcPr>
            <w:tcW w:w="5132" w:type="dxa"/>
            <w:tcBorders>
              <w:top w:val="single" w:sz="4" w:space="0" w:color="auto"/>
              <w:left w:val="nil"/>
              <w:bottom w:val="nil"/>
              <w:right w:val="single" w:sz="4" w:space="0" w:color="808080"/>
            </w:tcBorders>
            <w:hideMark/>
          </w:tcPr>
          <w:p w14:paraId="1266422D" w14:textId="77777777" w:rsidR="002F0754" w:rsidRPr="00944E40" w:rsidRDefault="002F0754" w:rsidP="00F86990">
            <w:pPr>
              <w:spacing w:before="0"/>
              <w:rPr>
                <w:rFonts w:ascii="Calibri" w:eastAsia="Times New Roman" w:hAnsi="Calibri" w:cs="Calibri"/>
                <w:b/>
                <w:bCs/>
                <w:sz w:val="22"/>
                <w:szCs w:val="22"/>
              </w:rPr>
            </w:pPr>
            <w:r w:rsidRPr="00944E40">
              <w:rPr>
                <w:rFonts w:ascii="Calibri" w:eastAsia="Times New Roman" w:hAnsi="Calibri" w:cs="Calibri"/>
                <w:b/>
                <w:bCs/>
                <w:sz w:val="22"/>
                <w:szCs w:val="22"/>
              </w:rPr>
              <w:t>Name</w:t>
            </w:r>
          </w:p>
        </w:tc>
        <w:tc>
          <w:tcPr>
            <w:tcW w:w="2045" w:type="dxa"/>
            <w:tcBorders>
              <w:top w:val="single" w:sz="4" w:space="0" w:color="auto"/>
              <w:left w:val="nil"/>
              <w:bottom w:val="nil"/>
              <w:right w:val="single" w:sz="4" w:space="0" w:color="808080"/>
            </w:tcBorders>
            <w:hideMark/>
          </w:tcPr>
          <w:p w14:paraId="78056DC5" w14:textId="77777777" w:rsidR="002F0754" w:rsidRPr="00944E40" w:rsidRDefault="002F0754" w:rsidP="00F86990">
            <w:pPr>
              <w:spacing w:before="0"/>
              <w:rPr>
                <w:rFonts w:ascii="Calibri" w:eastAsia="Times New Roman" w:hAnsi="Calibri" w:cs="Calibri"/>
                <w:b/>
                <w:bCs/>
                <w:sz w:val="22"/>
                <w:szCs w:val="22"/>
              </w:rPr>
            </w:pPr>
            <w:r w:rsidRPr="00944E40">
              <w:rPr>
                <w:rFonts w:ascii="Calibri" w:eastAsia="Times New Roman" w:hAnsi="Calibri" w:cs="Calibri"/>
                <w:b/>
                <w:bCs/>
                <w:sz w:val="22"/>
                <w:szCs w:val="22"/>
              </w:rPr>
              <w:t>XML Tag</w:t>
            </w:r>
          </w:p>
        </w:tc>
        <w:tc>
          <w:tcPr>
            <w:tcW w:w="797" w:type="dxa"/>
            <w:tcBorders>
              <w:top w:val="single" w:sz="4" w:space="0" w:color="auto"/>
              <w:left w:val="nil"/>
              <w:bottom w:val="nil"/>
              <w:right w:val="single" w:sz="4" w:space="0" w:color="808080"/>
            </w:tcBorders>
            <w:hideMark/>
          </w:tcPr>
          <w:p w14:paraId="03510BF7" w14:textId="77777777" w:rsidR="002F0754" w:rsidRPr="00944E40" w:rsidRDefault="002F0754" w:rsidP="00F86990">
            <w:pPr>
              <w:spacing w:before="0"/>
              <w:rPr>
                <w:rFonts w:ascii="Calibri" w:eastAsia="Times New Roman" w:hAnsi="Calibri" w:cs="Calibri"/>
                <w:b/>
                <w:bCs/>
                <w:sz w:val="22"/>
                <w:szCs w:val="22"/>
              </w:rPr>
            </w:pPr>
            <w:r w:rsidRPr="00944E40">
              <w:rPr>
                <w:rFonts w:ascii="Calibri" w:eastAsia="Times New Roman" w:hAnsi="Calibri" w:cs="Calibri"/>
                <w:b/>
                <w:bCs/>
                <w:sz w:val="22"/>
                <w:szCs w:val="22"/>
              </w:rPr>
              <w:t>Mult</w:t>
            </w:r>
          </w:p>
        </w:tc>
        <w:tc>
          <w:tcPr>
            <w:tcW w:w="1728" w:type="dxa"/>
            <w:tcBorders>
              <w:top w:val="single" w:sz="4" w:space="0" w:color="auto"/>
              <w:left w:val="nil"/>
              <w:bottom w:val="nil"/>
              <w:right w:val="single" w:sz="4" w:space="0" w:color="808080"/>
            </w:tcBorders>
            <w:hideMark/>
          </w:tcPr>
          <w:p w14:paraId="5744BDB3" w14:textId="77777777" w:rsidR="002F0754" w:rsidRPr="00944E40" w:rsidRDefault="002F0754" w:rsidP="00F86990">
            <w:pPr>
              <w:spacing w:before="0"/>
              <w:rPr>
                <w:rFonts w:ascii="Calibri" w:eastAsia="Times New Roman" w:hAnsi="Calibri" w:cs="Calibri"/>
                <w:b/>
                <w:bCs/>
                <w:sz w:val="22"/>
                <w:szCs w:val="22"/>
              </w:rPr>
            </w:pPr>
            <w:r w:rsidRPr="00944E40">
              <w:rPr>
                <w:rFonts w:ascii="Calibri" w:eastAsia="Times New Roman" w:hAnsi="Calibri" w:cs="Calibri"/>
                <w:b/>
                <w:bCs/>
                <w:sz w:val="22"/>
                <w:szCs w:val="22"/>
              </w:rPr>
              <w:t>Type / Code</w:t>
            </w:r>
          </w:p>
        </w:tc>
      </w:tr>
      <w:tr w:rsidR="002F0754" w:rsidRPr="00944E40" w14:paraId="67937197" w14:textId="77777777" w:rsidTr="00F86990">
        <w:trPr>
          <w:trHeight w:val="300"/>
        </w:trPr>
        <w:tc>
          <w:tcPr>
            <w:tcW w:w="468" w:type="dxa"/>
            <w:tcBorders>
              <w:top w:val="single" w:sz="4" w:space="0" w:color="808080"/>
              <w:left w:val="single" w:sz="4" w:space="0" w:color="808080"/>
              <w:bottom w:val="nil"/>
              <w:right w:val="single" w:sz="4" w:space="0" w:color="808080"/>
            </w:tcBorders>
            <w:noWrap/>
            <w:hideMark/>
          </w:tcPr>
          <w:p w14:paraId="2359318F" w14:textId="77777777" w:rsidR="002F0754" w:rsidRPr="00944E40" w:rsidRDefault="002F0754" w:rsidP="00F86990">
            <w:pPr>
              <w:spacing w:before="0"/>
              <w:rPr>
                <w:rFonts w:ascii="Calibri" w:eastAsia="Times New Roman" w:hAnsi="Calibri" w:cs="Calibri"/>
                <w:sz w:val="22"/>
                <w:szCs w:val="22"/>
              </w:rPr>
            </w:pPr>
            <w:r w:rsidRPr="00944E40">
              <w:rPr>
                <w:rFonts w:ascii="Calibri" w:eastAsia="Times New Roman" w:hAnsi="Calibri" w:cs="Calibri"/>
                <w:sz w:val="22"/>
                <w:szCs w:val="22"/>
              </w:rPr>
              <w:t>0</w:t>
            </w:r>
          </w:p>
        </w:tc>
        <w:tc>
          <w:tcPr>
            <w:tcW w:w="5132" w:type="dxa"/>
            <w:tcBorders>
              <w:top w:val="single" w:sz="4" w:space="0" w:color="808080"/>
              <w:left w:val="nil"/>
              <w:bottom w:val="nil"/>
              <w:right w:val="single" w:sz="4" w:space="0" w:color="808080"/>
            </w:tcBorders>
            <w:hideMark/>
          </w:tcPr>
          <w:p w14:paraId="2FCEFF36" w14:textId="77777777" w:rsidR="002F0754" w:rsidRPr="00944E40" w:rsidRDefault="002F0754" w:rsidP="00F86990">
            <w:pPr>
              <w:spacing w:before="0"/>
              <w:rPr>
                <w:rFonts w:ascii="Calibri" w:eastAsia="Times New Roman" w:hAnsi="Calibri" w:cs="Calibri"/>
                <w:sz w:val="22"/>
                <w:szCs w:val="22"/>
              </w:rPr>
            </w:pPr>
            <w:hyperlink r:id="rId371" w:anchor="RANGE!full6efd10d1f7b13d51b117e4f71d79e4cc1c0ad4a126ef652859689c87f13175ee" w:history="1">
              <w:r w:rsidRPr="00944E40">
                <w:rPr>
                  <w:rFonts w:ascii="Calibri" w:eastAsia="Times New Roman" w:hAnsi="Calibri" w:cs="Calibri"/>
                  <w:sz w:val="22"/>
                  <w:szCs w:val="22"/>
                </w:rPr>
                <w:t>Order Instruction Status Report V04 (setr.016.001.04)</w:t>
              </w:r>
            </w:hyperlink>
          </w:p>
        </w:tc>
        <w:tc>
          <w:tcPr>
            <w:tcW w:w="2045" w:type="dxa"/>
            <w:tcBorders>
              <w:top w:val="single" w:sz="4" w:space="0" w:color="808080"/>
              <w:left w:val="nil"/>
              <w:bottom w:val="nil"/>
              <w:right w:val="single" w:sz="4" w:space="0" w:color="808080"/>
            </w:tcBorders>
            <w:hideMark/>
          </w:tcPr>
          <w:p w14:paraId="3321974E" w14:textId="77777777" w:rsidR="002F0754" w:rsidRPr="00944E40" w:rsidRDefault="002F0754" w:rsidP="00F86990">
            <w:pPr>
              <w:spacing w:before="0"/>
              <w:rPr>
                <w:rFonts w:ascii="Calibri" w:eastAsia="Times New Roman" w:hAnsi="Calibri" w:cs="Calibri"/>
                <w:sz w:val="22"/>
                <w:szCs w:val="22"/>
              </w:rPr>
            </w:pPr>
            <w:r w:rsidRPr="00944E40">
              <w:rPr>
                <w:rFonts w:ascii="Calibri" w:eastAsia="Times New Roman" w:hAnsi="Calibri" w:cs="Calibri"/>
                <w:sz w:val="22"/>
                <w:szCs w:val="22"/>
              </w:rPr>
              <w:t>&lt;OrdrInstrStsRpt&gt;</w:t>
            </w:r>
          </w:p>
        </w:tc>
        <w:tc>
          <w:tcPr>
            <w:tcW w:w="797" w:type="dxa"/>
            <w:tcBorders>
              <w:top w:val="single" w:sz="4" w:space="0" w:color="808080"/>
              <w:left w:val="nil"/>
              <w:bottom w:val="nil"/>
              <w:right w:val="single" w:sz="4" w:space="0" w:color="808080"/>
            </w:tcBorders>
            <w:noWrap/>
            <w:hideMark/>
          </w:tcPr>
          <w:p w14:paraId="2AB65943" w14:textId="77777777" w:rsidR="002F0754" w:rsidRPr="00944E40" w:rsidRDefault="002F0754" w:rsidP="00F86990">
            <w:pPr>
              <w:spacing w:before="0"/>
              <w:rPr>
                <w:rFonts w:ascii="Calibri" w:eastAsia="Times New Roman" w:hAnsi="Calibri" w:cs="Calibri"/>
                <w:sz w:val="22"/>
                <w:szCs w:val="22"/>
              </w:rPr>
            </w:pPr>
            <w:r w:rsidRPr="00944E40">
              <w:rPr>
                <w:rFonts w:ascii="Calibri" w:eastAsia="Times New Roman" w:hAnsi="Calibri" w:cs="Calibri"/>
                <w:sz w:val="22"/>
                <w:szCs w:val="22"/>
              </w:rPr>
              <w:t> </w:t>
            </w:r>
          </w:p>
        </w:tc>
        <w:tc>
          <w:tcPr>
            <w:tcW w:w="1728" w:type="dxa"/>
            <w:tcBorders>
              <w:top w:val="single" w:sz="4" w:space="0" w:color="808080"/>
              <w:left w:val="nil"/>
              <w:bottom w:val="nil"/>
              <w:right w:val="single" w:sz="4" w:space="0" w:color="808080"/>
            </w:tcBorders>
            <w:noWrap/>
            <w:hideMark/>
          </w:tcPr>
          <w:p w14:paraId="308B3595" w14:textId="77777777" w:rsidR="002F0754" w:rsidRPr="00944E40" w:rsidRDefault="002F0754" w:rsidP="00F86990">
            <w:pPr>
              <w:spacing w:before="0"/>
              <w:rPr>
                <w:rFonts w:ascii="Calibri" w:eastAsia="Times New Roman" w:hAnsi="Calibri" w:cs="Calibri"/>
                <w:sz w:val="22"/>
                <w:szCs w:val="22"/>
              </w:rPr>
            </w:pPr>
            <w:r w:rsidRPr="00944E40">
              <w:rPr>
                <w:rFonts w:ascii="Calibri" w:eastAsia="Times New Roman" w:hAnsi="Calibri" w:cs="Calibri"/>
                <w:sz w:val="22"/>
                <w:szCs w:val="22"/>
              </w:rPr>
              <w:t> </w:t>
            </w:r>
          </w:p>
        </w:tc>
      </w:tr>
      <w:tr w:rsidR="002F0754" w:rsidRPr="00944E40" w14:paraId="2E10A3DF" w14:textId="77777777" w:rsidTr="00F86990">
        <w:trPr>
          <w:trHeight w:val="300"/>
        </w:trPr>
        <w:tc>
          <w:tcPr>
            <w:tcW w:w="468" w:type="dxa"/>
            <w:tcBorders>
              <w:top w:val="single" w:sz="4" w:space="0" w:color="808080"/>
              <w:left w:val="single" w:sz="4" w:space="0" w:color="808080"/>
              <w:bottom w:val="nil"/>
              <w:right w:val="single" w:sz="4" w:space="0" w:color="808080"/>
            </w:tcBorders>
            <w:shd w:val="clear" w:color="000000" w:fill="D7EBFF"/>
            <w:noWrap/>
            <w:hideMark/>
          </w:tcPr>
          <w:p w14:paraId="1E798D3E" w14:textId="77777777" w:rsidR="002F0754" w:rsidRPr="00944E40" w:rsidRDefault="002F0754" w:rsidP="00F86990">
            <w:pPr>
              <w:spacing w:before="0"/>
              <w:outlineLvl w:val="0"/>
              <w:rPr>
                <w:rFonts w:ascii="Calibri" w:eastAsia="Times New Roman" w:hAnsi="Calibri" w:cs="Calibri"/>
                <w:sz w:val="22"/>
                <w:szCs w:val="22"/>
              </w:rPr>
            </w:pPr>
            <w:r w:rsidRPr="00944E40">
              <w:rPr>
                <w:rFonts w:ascii="Calibri" w:eastAsia="Times New Roman" w:hAnsi="Calibri" w:cs="Calibri"/>
                <w:sz w:val="22"/>
                <w:szCs w:val="22"/>
              </w:rPr>
              <w:t>1</w:t>
            </w:r>
          </w:p>
        </w:tc>
        <w:tc>
          <w:tcPr>
            <w:tcW w:w="5132" w:type="dxa"/>
            <w:tcBorders>
              <w:top w:val="single" w:sz="4" w:space="0" w:color="808080"/>
              <w:left w:val="nil"/>
              <w:bottom w:val="nil"/>
              <w:right w:val="single" w:sz="4" w:space="0" w:color="808080"/>
            </w:tcBorders>
            <w:shd w:val="clear" w:color="000000" w:fill="D7EBFF"/>
            <w:hideMark/>
          </w:tcPr>
          <w:p w14:paraId="382C3FC4" w14:textId="77777777" w:rsidR="002F0754" w:rsidRPr="00944E40" w:rsidRDefault="002F0754" w:rsidP="00F86990">
            <w:pPr>
              <w:spacing w:before="0"/>
              <w:outlineLvl w:val="0"/>
              <w:rPr>
                <w:rFonts w:ascii="Calibri" w:eastAsia="Times New Roman" w:hAnsi="Calibri" w:cs="Calibri"/>
                <w:sz w:val="22"/>
                <w:szCs w:val="22"/>
              </w:rPr>
            </w:pPr>
            <w:hyperlink r:id="rId372" w:anchor="RANGE!full5948b60cb64c4312b9092de2690184f91f058b3b3ac6fa0131decc661b1de774" w:history="1">
              <w:r w:rsidRPr="00944E40">
                <w:rPr>
                  <w:rFonts w:ascii="Calibri" w:eastAsia="Times New Roman" w:hAnsi="Calibri" w:cs="Calibri"/>
                  <w:sz w:val="22"/>
                  <w:szCs w:val="22"/>
                </w:rPr>
                <w:t xml:space="preserve">    Message Identification</w:t>
              </w:r>
            </w:hyperlink>
          </w:p>
        </w:tc>
        <w:tc>
          <w:tcPr>
            <w:tcW w:w="2045" w:type="dxa"/>
            <w:tcBorders>
              <w:top w:val="single" w:sz="4" w:space="0" w:color="808080"/>
              <w:left w:val="nil"/>
              <w:bottom w:val="nil"/>
              <w:right w:val="single" w:sz="4" w:space="0" w:color="808080"/>
            </w:tcBorders>
            <w:shd w:val="clear" w:color="000000" w:fill="D7EBFF"/>
            <w:hideMark/>
          </w:tcPr>
          <w:p w14:paraId="14971D8B" w14:textId="77777777" w:rsidR="002F0754" w:rsidRPr="00944E40" w:rsidRDefault="002F0754" w:rsidP="00F86990">
            <w:pPr>
              <w:spacing w:before="0"/>
              <w:outlineLvl w:val="0"/>
              <w:rPr>
                <w:rFonts w:ascii="Calibri" w:eastAsia="Times New Roman" w:hAnsi="Calibri" w:cs="Calibri"/>
                <w:sz w:val="22"/>
                <w:szCs w:val="22"/>
              </w:rPr>
            </w:pPr>
            <w:r w:rsidRPr="00944E40">
              <w:rPr>
                <w:rFonts w:ascii="Calibri" w:eastAsia="Times New Roman" w:hAnsi="Calibri" w:cs="Calibri"/>
                <w:sz w:val="22"/>
                <w:szCs w:val="22"/>
              </w:rPr>
              <w:t>&lt;MsgId&gt;</w:t>
            </w:r>
          </w:p>
        </w:tc>
        <w:tc>
          <w:tcPr>
            <w:tcW w:w="797" w:type="dxa"/>
            <w:tcBorders>
              <w:top w:val="single" w:sz="4" w:space="0" w:color="808080"/>
              <w:left w:val="nil"/>
              <w:bottom w:val="nil"/>
              <w:right w:val="single" w:sz="4" w:space="0" w:color="808080"/>
            </w:tcBorders>
            <w:shd w:val="clear" w:color="000000" w:fill="D7EBFF"/>
            <w:noWrap/>
            <w:hideMark/>
          </w:tcPr>
          <w:p w14:paraId="04552116" w14:textId="77777777" w:rsidR="002F0754" w:rsidRPr="00944E40" w:rsidRDefault="002F0754" w:rsidP="00F86990">
            <w:pPr>
              <w:spacing w:before="0"/>
              <w:outlineLvl w:val="0"/>
              <w:rPr>
                <w:rFonts w:ascii="Calibri" w:eastAsia="Times New Roman" w:hAnsi="Calibri" w:cs="Calibri"/>
                <w:sz w:val="22"/>
                <w:szCs w:val="22"/>
              </w:rPr>
            </w:pPr>
            <w:r w:rsidRPr="00944E40">
              <w:rPr>
                <w:rFonts w:ascii="Calibri" w:eastAsia="Times New Roman" w:hAnsi="Calibri" w:cs="Calibri"/>
                <w:sz w:val="22"/>
                <w:szCs w:val="22"/>
              </w:rPr>
              <w:t>[1..1]</w:t>
            </w:r>
          </w:p>
        </w:tc>
        <w:tc>
          <w:tcPr>
            <w:tcW w:w="1728" w:type="dxa"/>
            <w:tcBorders>
              <w:top w:val="single" w:sz="4" w:space="0" w:color="808080"/>
              <w:left w:val="nil"/>
              <w:bottom w:val="nil"/>
              <w:right w:val="single" w:sz="4" w:space="0" w:color="808080"/>
            </w:tcBorders>
            <w:shd w:val="clear" w:color="000000" w:fill="D7EBFF"/>
            <w:noWrap/>
            <w:hideMark/>
          </w:tcPr>
          <w:p w14:paraId="50E2F653" w14:textId="77777777" w:rsidR="002F0754" w:rsidRPr="00944E40" w:rsidRDefault="002F0754" w:rsidP="00F86990">
            <w:pPr>
              <w:spacing w:before="0"/>
              <w:outlineLvl w:val="0"/>
              <w:rPr>
                <w:rFonts w:ascii="Calibri" w:eastAsia="Times New Roman" w:hAnsi="Calibri" w:cs="Calibri"/>
                <w:sz w:val="22"/>
                <w:szCs w:val="22"/>
              </w:rPr>
            </w:pPr>
            <w:r w:rsidRPr="00944E40">
              <w:rPr>
                <w:rFonts w:ascii="Calibri" w:eastAsia="Times New Roman" w:hAnsi="Calibri" w:cs="Calibri"/>
                <w:sz w:val="22"/>
                <w:szCs w:val="22"/>
              </w:rPr>
              <w:t> </w:t>
            </w:r>
          </w:p>
        </w:tc>
      </w:tr>
      <w:tr w:rsidR="002F0754" w:rsidRPr="00944E40" w14:paraId="7172878D" w14:textId="77777777" w:rsidTr="00F86990">
        <w:trPr>
          <w:trHeight w:val="300"/>
        </w:trPr>
        <w:tc>
          <w:tcPr>
            <w:tcW w:w="468" w:type="dxa"/>
            <w:tcBorders>
              <w:top w:val="single" w:sz="4" w:space="0" w:color="808080"/>
              <w:left w:val="single" w:sz="4" w:space="0" w:color="808080"/>
              <w:bottom w:val="nil"/>
              <w:right w:val="single" w:sz="4" w:space="0" w:color="808080"/>
            </w:tcBorders>
            <w:shd w:val="clear" w:color="000000" w:fill="D7EBFF"/>
            <w:noWrap/>
            <w:hideMark/>
          </w:tcPr>
          <w:p w14:paraId="4F6B740F" w14:textId="77777777" w:rsidR="002F0754" w:rsidRPr="00944E40" w:rsidRDefault="002F0754" w:rsidP="00F86990">
            <w:pPr>
              <w:spacing w:before="0"/>
              <w:outlineLvl w:val="0"/>
              <w:rPr>
                <w:rFonts w:ascii="Calibri" w:eastAsia="Times New Roman" w:hAnsi="Calibri" w:cs="Calibri"/>
                <w:sz w:val="22"/>
                <w:szCs w:val="22"/>
              </w:rPr>
            </w:pPr>
            <w:r w:rsidRPr="00944E40">
              <w:rPr>
                <w:rFonts w:ascii="Calibri" w:eastAsia="Times New Roman" w:hAnsi="Calibri" w:cs="Calibri"/>
                <w:sz w:val="22"/>
                <w:szCs w:val="22"/>
              </w:rPr>
              <w:t>1</w:t>
            </w:r>
          </w:p>
        </w:tc>
        <w:tc>
          <w:tcPr>
            <w:tcW w:w="5132" w:type="dxa"/>
            <w:tcBorders>
              <w:top w:val="single" w:sz="4" w:space="0" w:color="808080"/>
              <w:left w:val="nil"/>
              <w:bottom w:val="nil"/>
              <w:right w:val="single" w:sz="4" w:space="0" w:color="808080"/>
            </w:tcBorders>
            <w:shd w:val="clear" w:color="000000" w:fill="D7EBFF"/>
            <w:hideMark/>
          </w:tcPr>
          <w:p w14:paraId="68503951" w14:textId="77777777" w:rsidR="002F0754" w:rsidRPr="00944E40" w:rsidRDefault="002F0754" w:rsidP="00F86990">
            <w:pPr>
              <w:spacing w:before="0"/>
              <w:outlineLvl w:val="0"/>
              <w:rPr>
                <w:rFonts w:ascii="Calibri" w:eastAsia="Times New Roman" w:hAnsi="Calibri" w:cs="Calibri"/>
                <w:sz w:val="22"/>
                <w:szCs w:val="22"/>
              </w:rPr>
            </w:pPr>
            <w:hyperlink r:id="rId373" w:anchor="RANGE!fulld45131db6a5d0544f1cd2d1ba2c77ff8eeae9b07bc7d627deb175c5740f99e50" w:history="1">
              <w:r w:rsidRPr="00944E40">
                <w:rPr>
                  <w:rFonts w:ascii="Calibri" w:eastAsia="Times New Roman" w:hAnsi="Calibri" w:cs="Calibri"/>
                  <w:sz w:val="22"/>
                  <w:szCs w:val="22"/>
                </w:rPr>
                <w:t xml:space="preserve">    Reference</w:t>
              </w:r>
            </w:hyperlink>
          </w:p>
        </w:tc>
        <w:tc>
          <w:tcPr>
            <w:tcW w:w="2045" w:type="dxa"/>
            <w:tcBorders>
              <w:top w:val="single" w:sz="4" w:space="0" w:color="808080"/>
              <w:left w:val="nil"/>
              <w:bottom w:val="nil"/>
              <w:right w:val="single" w:sz="4" w:space="0" w:color="808080"/>
            </w:tcBorders>
            <w:shd w:val="clear" w:color="000000" w:fill="D7EBFF"/>
            <w:hideMark/>
          </w:tcPr>
          <w:p w14:paraId="68B3B868" w14:textId="77777777" w:rsidR="002F0754" w:rsidRPr="00944E40" w:rsidRDefault="002F0754" w:rsidP="00F86990">
            <w:pPr>
              <w:spacing w:before="0"/>
              <w:outlineLvl w:val="0"/>
              <w:rPr>
                <w:rFonts w:ascii="Calibri" w:eastAsia="Times New Roman" w:hAnsi="Calibri" w:cs="Calibri"/>
                <w:sz w:val="22"/>
                <w:szCs w:val="22"/>
              </w:rPr>
            </w:pPr>
            <w:r w:rsidRPr="00944E40">
              <w:rPr>
                <w:rFonts w:ascii="Calibri" w:eastAsia="Times New Roman" w:hAnsi="Calibri" w:cs="Calibri"/>
                <w:sz w:val="22"/>
                <w:szCs w:val="22"/>
              </w:rPr>
              <w:t>&lt;Ref&gt;</w:t>
            </w:r>
          </w:p>
        </w:tc>
        <w:tc>
          <w:tcPr>
            <w:tcW w:w="797" w:type="dxa"/>
            <w:tcBorders>
              <w:top w:val="single" w:sz="4" w:space="0" w:color="808080"/>
              <w:left w:val="nil"/>
              <w:bottom w:val="nil"/>
              <w:right w:val="single" w:sz="4" w:space="0" w:color="808080"/>
            </w:tcBorders>
            <w:shd w:val="clear" w:color="000000" w:fill="D7EBFF"/>
            <w:noWrap/>
            <w:hideMark/>
          </w:tcPr>
          <w:p w14:paraId="51B661C5" w14:textId="77777777" w:rsidR="002F0754" w:rsidRPr="00944E40" w:rsidRDefault="002F0754" w:rsidP="00F86990">
            <w:pPr>
              <w:spacing w:before="0"/>
              <w:outlineLvl w:val="0"/>
              <w:rPr>
                <w:rFonts w:ascii="Calibri" w:eastAsia="Times New Roman" w:hAnsi="Calibri" w:cs="Calibri"/>
                <w:sz w:val="22"/>
                <w:szCs w:val="22"/>
              </w:rPr>
            </w:pPr>
            <w:r w:rsidRPr="00944E40">
              <w:rPr>
                <w:rFonts w:ascii="Calibri" w:eastAsia="Times New Roman" w:hAnsi="Calibri" w:cs="Calibri"/>
                <w:sz w:val="22"/>
                <w:szCs w:val="22"/>
              </w:rPr>
              <w:t>[0..1]</w:t>
            </w:r>
          </w:p>
        </w:tc>
        <w:tc>
          <w:tcPr>
            <w:tcW w:w="1728" w:type="dxa"/>
            <w:tcBorders>
              <w:top w:val="single" w:sz="4" w:space="0" w:color="808080"/>
              <w:left w:val="nil"/>
              <w:bottom w:val="nil"/>
              <w:right w:val="single" w:sz="4" w:space="0" w:color="808080"/>
            </w:tcBorders>
            <w:shd w:val="clear" w:color="000000" w:fill="D7EBFF"/>
            <w:noWrap/>
            <w:hideMark/>
          </w:tcPr>
          <w:p w14:paraId="5CD1A34C" w14:textId="77777777" w:rsidR="002F0754" w:rsidRPr="00944E40" w:rsidRDefault="002F0754" w:rsidP="00F86990">
            <w:pPr>
              <w:spacing w:before="0"/>
              <w:outlineLvl w:val="0"/>
              <w:rPr>
                <w:rFonts w:ascii="Calibri" w:eastAsia="Times New Roman" w:hAnsi="Calibri" w:cs="Calibri"/>
                <w:sz w:val="22"/>
                <w:szCs w:val="22"/>
              </w:rPr>
            </w:pPr>
            <w:r w:rsidRPr="00944E40">
              <w:rPr>
                <w:rFonts w:ascii="Calibri" w:eastAsia="Times New Roman" w:hAnsi="Calibri" w:cs="Calibri"/>
                <w:sz w:val="22"/>
                <w:szCs w:val="22"/>
              </w:rPr>
              <w:t>Choice</w:t>
            </w:r>
          </w:p>
        </w:tc>
      </w:tr>
      <w:tr w:rsidR="002F0754" w:rsidRPr="00944E40" w14:paraId="02A9163C" w14:textId="77777777" w:rsidTr="00F86990">
        <w:trPr>
          <w:trHeight w:val="300"/>
        </w:trPr>
        <w:tc>
          <w:tcPr>
            <w:tcW w:w="468" w:type="dxa"/>
            <w:tcBorders>
              <w:top w:val="single" w:sz="4" w:space="0" w:color="808080"/>
              <w:left w:val="single" w:sz="4" w:space="0" w:color="808080"/>
              <w:bottom w:val="nil"/>
              <w:right w:val="single" w:sz="4" w:space="0" w:color="808080"/>
            </w:tcBorders>
            <w:shd w:val="clear" w:color="000000" w:fill="D7EBFF"/>
            <w:noWrap/>
            <w:hideMark/>
          </w:tcPr>
          <w:p w14:paraId="51C73078" w14:textId="77777777" w:rsidR="002F0754" w:rsidRPr="00944E40" w:rsidRDefault="002F0754" w:rsidP="00F86990">
            <w:pPr>
              <w:spacing w:before="0"/>
              <w:outlineLvl w:val="0"/>
              <w:rPr>
                <w:rFonts w:ascii="Calibri" w:eastAsia="Times New Roman" w:hAnsi="Calibri" w:cs="Calibri"/>
                <w:sz w:val="22"/>
                <w:szCs w:val="22"/>
              </w:rPr>
            </w:pPr>
            <w:r w:rsidRPr="00944E40">
              <w:rPr>
                <w:rFonts w:ascii="Calibri" w:eastAsia="Times New Roman" w:hAnsi="Calibri" w:cs="Calibri"/>
                <w:sz w:val="22"/>
                <w:szCs w:val="22"/>
              </w:rPr>
              <w:t>1</w:t>
            </w:r>
          </w:p>
        </w:tc>
        <w:tc>
          <w:tcPr>
            <w:tcW w:w="5132" w:type="dxa"/>
            <w:tcBorders>
              <w:top w:val="single" w:sz="4" w:space="0" w:color="808080"/>
              <w:left w:val="nil"/>
              <w:bottom w:val="nil"/>
              <w:right w:val="single" w:sz="4" w:space="0" w:color="808080"/>
            </w:tcBorders>
            <w:shd w:val="clear" w:color="000000" w:fill="D7EBFF"/>
            <w:hideMark/>
          </w:tcPr>
          <w:p w14:paraId="619B5C5C" w14:textId="77777777" w:rsidR="002F0754" w:rsidRPr="00944E40" w:rsidRDefault="002F0754" w:rsidP="00F86990">
            <w:pPr>
              <w:spacing w:before="0"/>
              <w:outlineLvl w:val="0"/>
              <w:rPr>
                <w:rFonts w:ascii="Calibri" w:eastAsia="Times New Roman" w:hAnsi="Calibri" w:cs="Calibri"/>
                <w:sz w:val="22"/>
                <w:szCs w:val="22"/>
              </w:rPr>
            </w:pPr>
            <w:hyperlink r:id="rId374" w:anchor="RANGE!full8275f4be9e3dfe96648e3775beebccdab936f37dc7c250ac1fe452cd9bd0b17e" w:history="1">
              <w:r w:rsidRPr="00944E40">
                <w:rPr>
                  <w:rFonts w:ascii="Calibri" w:eastAsia="Times New Roman" w:hAnsi="Calibri" w:cs="Calibri"/>
                  <w:sz w:val="22"/>
                  <w:szCs w:val="22"/>
                </w:rPr>
                <w:t xml:space="preserve">    Status Report</w:t>
              </w:r>
            </w:hyperlink>
          </w:p>
        </w:tc>
        <w:tc>
          <w:tcPr>
            <w:tcW w:w="2045" w:type="dxa"/>
            <w:tcBorders>
              <w:top w:val="single" w:sz="4" w:space="0" w:color="808080"/>
              <w:left w:val="nil"/>
              <w:bottom w:val="nil"/>
              <w:right w:val="single" w:sz="4" w:space="0" w:color="808080"/>
            </w:tcBorders>
            <w:shd w:val="clear" w:color="000000" w:fill="D7EBFF"/>
            <w:hideMark/>
          </w:tcPr>
          <w:p w14:paraId="20331D6D" w14:textId="77777777" w:rsidR="002F0754" w:rsidRPr="00944E40" w:rsidRDefault="002F0754" w:rsidP="00F86990">
            <w:pPr>
              <w:spacing w:before="0"/>
              <w:outlineLvl w:val="0"/>
              <w:rPr>
                <w:rFonts w:ascii="Calibri" w:eastAsia="Times New Roman" w:hAnsi="Calibri" w:cs="Calibri"/>
                <w:sz w:val="22"/>
                <w:szCs w:val="22"/>
              </w:rPr>
            </w:pPr>
            <w:r w:rsidRPr="00944E40">
              <w:rPr>
                <w:rFonts w:ascii="Calibri" w:eastAsia="Times New Roman" w:hAnsi="Calibri" w:cs="Calibri"/>
                <w:sz w:val="22"/>
                <w:szCs w:val="22"/>
              </w:rPr>
              <w:t>&lt;StsRpt&gt;</w:t>
            </w:r>
          </w:p>
        </w:tc>
        <w:tc>
          <w:tcPr>
            <w:tcW w:w="797" w:type="dxa"/>
            <w:tcBorders>
              <w:top w:val="single" w:sz="4" w:space="0" w:color="808080"/>
              <w:left w:val="nil"/>
              <w:bottom w:val="nil"/>
              <w:right w:val="single" w:sz="4" w:space="0" w:color="808080"/>
            </w:tcBorders>
            <w:shd w:val="clear" w:color="000000" w:fill="D7EBFF"/>
            <w:noWrap/>
            <w:hideMark/>
          </w:tcPr>
          <w:p w14:paraId="63FC9691" w14:textId="77777777" w:rsidR="002F0754" w:rsidRPr="00944E40" w:rsidRDefault="002F0754" w:rsidP="00F86990">
            <w:pPr>
              <w:spacing w:before="0"/>
              <w:outlineLvl w:val="0"/>
              <w:rPr>
                <w:rFonts w:ascii="Calibri" w:eastAsia="Times New Roman" w:hAnsi="Calibri" w:cs="Calibri"/>
                <w:sz w:val="22"/>
                <w:szCs w:val="22"/>
              </w:rPr>
            </w:pPr>
            <w:r w:rsidRPr="00944E40">
              <w:rPr>
                <w:rFonts w:ascii="Calibri" w:eastAsia="Times New Roman" w:hAnsi="Calibri" w:cs="Calibri"/>
                <w:sz w:val="22"/>
                <w:szCs w:val="22"/>
              </w:rPr>
              <w:t>[1..1]</w:t>
            </w:r>
          </w:p>
        </w:tc>
        <w:tc>
          <w:tcPr>
            <w:tcW w:w="1728" w:type="dxa"/>
            <w:tcBorders>
              <w:top w:val="single" w:sz="4" w:space="0" w:color="808080"/>
              <w:left w:val="nil"/>
              <w:bottom w:val="nil"/>
              <w:right w:val="single" w:sz="4" w:space="0" w:color="808080"/>
            </w:tcBorders>
            <w:shd w:val="clear" w:color="000000" w:fill="D7EBFF"/>
            <w:noWrap/>
            <w:hideMark/>
          </w:tcPr>
          <w:p w14:paraId="6C292CD0" w14:textId="77777777" w:rsidR="002F0754" w:rsidRPr="00944E40" w:rsidRDefault="002F0754" w:rsidP="00F86990">
            <w:pPr>
              <w:spacing w:before="0"/>
              <w:outlineLvl w:val="0"/>
              <w:rPr>
                <w:rFonts w:ascii="Calibri" w:eastAsia="Times New Roman" w:hAnsi="Calibri" w:cs="Calibri"/>
                <w:sz w:val="22"/>
                <w:szCs w:val="22"/>
              </w:rPr>
            </w:pPr>
            <w:r w:rsidRPr="00944E40">
              <w:rPr>
                <w:rFonts w:ascii="Calibri" w:eastAsia="Times New Roman" w:hAnsi="Calibri" w:cs="Calibri"/>
                <w:sz w:val="22"/>
                <w:szCs w:val="22"/>
              </w:rPr>
              <w:t>Choice</w:t>
            </w:r>
          </w:p>
        </w:tc>
      </w:tr>
      <w:tr w:rsidR="002F0754" w:rsidRPr="00944E40" w14:paraId="76E06FB1" w14:textId="77777777" w:rsidTr="00F86990">
        <w:trPr>
          <w:trHeight w:val="300"/>
        </w:trPr>
        <w:tc>
          <w:tcPr>
            <w:tcW w:w="468" w:type="dxa"/>
            <w:tcBorders>
              <w:top w:val="single" w:sz="4" w:space="0" w:color="808080"/>
              <w:left w:val="single" w:sz="4" w:space="0" w:color="808080"/>
              <w:bottom w:val="nil"/>
              <w:right w:val="single" w:sz="4" w:space="0" w:color="808080"/>
            </w:tcBorders>
            <w:shd w:val="clear" w:color="000000" w:fill="E6E6E6"/>
            <w:noWrap/>
            <w:hideMark/>
          </w:tcPr>
          <w:p w14:paraId="2BC6BA37" w14:textId="77777777" w:rsidR="002F0754" w:rsidRPr="00944E40" w:rsidRDefault="002F0754" w:rsidP="00F86990">
            <w:pPr>
              <w:spacing w:before="0"/>
              <w:outlineLvl w:val="1"/>
              <w:rPr>
                <w:rFonts w:ascii="Calibri" w:eastAsia="Times New Roman" w:hAnsi="Calibri" w:cs="Calibri"/>
                <w:sz w:val="22"/>
                <w:szCs w:val="22"/>
              </w:rPr>
            </w:pPr>
            <w:r w:rsidRPr="00944E40">
              <w:rPr>
                <w:rFonts w:ascii="Calibri" w:eastAsia="Times New Roman" w:hAnsi="Calibri" w:cs="Calibri"/>
                <w:sz w:val="22"/>
                <w:szCs w:val="22"/>
              </w:rPr>
              <w:t>2</w:t>
            </w:r>
          </w:p>
        </w:tc>
        <w:tc>
          <w:tcPr>
            <w:tcW w:w="5132" w:type="dxa"/>
            <w:tcBorders>
              <w:top w:val="single" w:sz="4" w:space="0" w:color="808080"/>
              <w:left w:val="nil"/>
              <w:bottom w:val="nil"/>
              <w:right w:val="single" w:sz="4" w:space="0" w:color="808080"/>
            </w:tcBorders>
            <w:shd w:val="clear" w:color="000000" w:fill="E6E6E6"/>
            <w:hideMark/>
          </w:tcPr>
          <w:p w14:paraId="01E28F3A" w14:textId="77777777" w:rsidR="002F0754" w:rsidRPr="00944E40" w:rsidRDefault="002F0754" w:rsidP="00F86990">
            <w:pPr>
              <w:spacing w:before="0"/>
              <w:outlineLvl w:val="1"/>
              <w:rPr>
                <w:rFonts w:ascii="Calibri" w:eastAsia="Times New Roman" w:hAnsi="Calibri" w:cs="Calibri"/>
                <w:sz w:val="22"/>
                <w:szCs w:val="22"/>
              </w:rPr>
            </w:pPr>
            <w:hyperlink r:id="rId375" w:anchor="RANGE!full328a0846000a02e3e80577659a7ba67fefbfcacd5fa1cd4a2c89b726abecec73" w:history="1">
              <w:r w:rsidRPr="00944E40">
                <w:rPr>
                  <w:rFonts w:ascii="Calibri" w:eastAsia="Times New Roman" w:hAnsi="Calibri" w:cs="Calibri"/>
                  <w:sz w:val="22"/>
                  <w:szCs w:val="22"/>
                </w:rPr>
                <w:t xml:space="preserve">        Order Details Report</w:t>
              </w:r>
            </w:hyperlink>
          </w:p>
        </w:tc>
        <w:tc>
          <w:tcPr>
            <w:tcW w:w="2045" w:type="dxa"/>
            <w:tcBorders>
              <w:top w:val="single" w:sz="4" w:space="0" w:color="808080"/>
              <w:left w:val="nil"/>
              <w:bottom w:val="nil"/>
              <w:right w:val="single" w:sz="4" w:space="0" w:color="808080"/>
            </w:tcBorders>
            <w:shd w:val="clear" w:color="000000" w:fill="E6E6E6"/>
            <w:hideMark/>
          </w:tcPr>
          <w:p w14:paraId="6B9D53DF" w14:textId="77777777" w:rsidR="002F0754" w:rsidRPr="00944E40" w:rsidRDefault="002F0754" w:rsidP="00F86990">
            <w:pPr>
              <w:spacing w:before="0"/>
              <w:outlineLvl w:val="1"/>
              <w:rPr>
                <w:rFonts w:ascii="Calibri" w:eastAsia="Times New Roman" w:hAnsi="Calibri" w:cs="Calibri"/>
                <w:sz w:val="22"/>
                <w:szCs w:val="22"/>
              </w:rPr>
            </w:pPr>
            <w:r w:rsidRPr="00944E40">
              <w:rPr>
                <w:rFonts w:ascii="Calibri" w:eastAsia="Times New Roman" w:hAnsi="Calibri" w:cs="Calibri"/>
                <w:sz w:val="22"/>
                <w:szCs w:val="22"/>
              </w:rPr>
              <w:t>&lt;OrdrDtlsRpt&gt;</w:t>
            </w:r>
          </w:p>
        </w:tc>
        <w:tc>
          <w:tcPr>
            <w:tcW w:w="797" w:type="dxa"/>
            <w:tcBorders>
              <w:top w:val="single" w:sz="4" w:space="0" w:color="808080"/>
              <w:left w:val="nil"/>
              <w:bottom w:val="nil"/>
              <w:right w:val="single" w:sz="4" w:space="0" w:color="808080"/>
            </w:tcBorders>
            <w:shd w:val="clear" w:color="000000" w:fill="E6E6E6"/>
            <w:noWrap/>
            <w:hideMark/>
          </w:tcPr>
          <w:p w14:paraId="0DA78DE0" w14:textId="77777777" w:rsidR="002F0754" w:rsidRPr="00944E40" w:rsidRDefault="002F0754" w:rsidP="00F86990">
            <w:pPr>
              <w:spacing w:before="0"/>
              <w:outlineLvl w:val="1"/>
              <w:rPr>
                <w:rFonts w:ascii="Calibri" w:eastAsia="Times New Roman" w:hAnsi="Calibri" w:cs="Calibri"/>
                <w:sz w:val="22"/>
                <w:szCs w:val="22"/>
              </w:rPr>
            </w:pPr>
            <w:r w:rsidRPr="00944E40">
              <w:rPr>
                <w:rFonts w:ascii="Calibri" w:eastAsia="Times New Roman" w:hAnsi="Calibri" w:cs="Calibri"/>
                <w:sz w:val="22"/>
                <w:szCs w:val="22"/>
              </w:rPr>
              <w:t>[1..1]</w:t>
            </w:r>
          </w:p>
        </w:tc>
        <w:tc>
          <w:tcPr>
            <w:tcW w:w="1728" w:type="dxa"/>
            <w:tcBorders>
              <w:top w:val="single" w:sz="4" w:space="0" w:color="808080"/>
              <w:left w:val="nil"/>
              <w:bottom w:val="nil"/>
              <w:right w:val="single" w:sz="4" w:space="0" w:color="808080"/>
            </w:tcBorders>
            <w:shd w:val="clear" w:color="000000" w:fill="E6E6E6"/>
            <w:noWrap/>
            <w:hideMark/>
          </w:tcPr>
          <w:p w14:paraId="6FFA7827" w14:textId="77777777" w:rsidR="002F0754" w:rsidRPr="00944E40" w:rsidRDefault="002F0754" w:rsidP="00F86990">
            <w:pPr>
              <w:spacing w:before="0"/>
              <w:outlineLvl w:val="1"/>
              <w:rPr>
                <w:rFonts w:ascii="Calibri" w:eastAsia="Times New Roman" w:hAnsi="Calibri" w:cs="Calibri"/>
                <w:sz w:val="22"/>
                <w:szCs w:val="22"/>
              </w:rPr>
            </w:pPr>
            <w:r w:rsidRPr="00944E40">
              <w:rPr>
                <w:rFonts w:ascii="Calibri" w:eastAsia="Times New Roman" w:hAnsi="Calibri" w:cs="Calibri"/>
                <w:sz w:val="22"/>
                <w:szCs w:val="22"/>
              </w:rPr>
              <w:t> </w:t>
            </w:r>
          </w:p>
        </w:tc>
      </w:tr>
      <w:tr w:rsidR="002F0754" w:rsidRPr="00944E40" w14:paraId="7C18CD50" w14:textId="77777777" w:rsidTr="00F86990">
        <w:trPr>
          <w:trHeight w:val="300"/>
        </w:trPr>
        <w:tc>
          <w:tcPr>
            <w:tcW w:w="468" w:type="dxa"/>
            <w:tcBorders>
              <w:top w:val="single" w:sz="4" w:space="0" w:color="808080"/>
              <w:left w:val="single" w:sz="4" w:space="0" w:color="808080"/>
              <w:bottom w:val="nil"/>
              <w:right w:val="single" w:sz="4" w:space="0" w:color="808080"/>
            </w:tcBorders>
            <w:noWrap/>
            <w:hideMark/>
          </w:tcPr>
          <w:p w14:paraId="1B29DF80" w14:textId="77777777" w:rsidR="002F0754" w:rsidRPr="00944E40" w:rsidRDefault="002F0754" w:rsidP="00F86990">
            <w:pPr>
              <w:spacing w:before="0"/>
              <w:outlineLvl w:val="2"/>
              <w:rPr>
                <w:rFonts w:ascii="Calibri" w:eastAsia="Times New Roman" w:hAnsi="Calibri" w:cs="Calibri"/>
                <w:sz w:val="22"/>
                <w:szCs w:val="22"/>
              </w:rPr>
            </w:pPr>
            <w:r w:rsidRPr="00944E40">
              <w:rPr>
                <w:rFonts w:ascii="Calibri" w:eastAsia="Times New Roman" w:hAnsi="Calibri" w:cs="Calibri"/>
                <w:sz w:val="22"/>
                <w:szCs w:val="22"/>
              </w:rPr>
              <w:t>3</w:t>
            </w:r>
          </w:p>
        </w:tc>
        <w:tc>
          <w:tcPr>
            <w:tcW w:w="5132" w:type="dxa"/>
            <w:tcBorders>
              <w:top w:val="single" w:sz="4" w:space="0" w:color="808080"/>
              <w:left w:val="nil"/>
              <w:bottom w:val="nil"/>
              <w:right w:val="single" w:sz="4" w:space="0" w:color="808080"/>
            </w:tcBorders>
            <w:hideMark/>
          </w:tcPr>
          <w:p w14:paraId="306FF144" w14:textId="77777777" w:rsidR="002F0754" w:rsidRPr="00944E40" w:rsidRDefault="002F0754" w:rsidP="00F86990">
            <w:pPr>
              <w:spacing w:before="0"/>
              <w:outlineLvl w:val="2"/>
              <w:rPr>
                <w:rFonts w:ascii="Calibri" w:eastAsia="Times New Roman" w:hAnsi="Calibri" w:cs="Calibri"/>
                <w:sz w:val="22"/>
                <w:szCs w:val="22"/>
              </w:rPr>
            </w:pPr>
            <w:hyperlink r:id="rId376" w:anchor="RANGE!full8d91035d2a66c67b735d31c503b71882a6a9dbfc0f42773f0dceb584558dccfd" w:history="1">
              <w:r w:rsidRPr="00944E40">
                <w:rPr>
                  <w:rFonts w:ascii="Calibri" w:eastAsia="Times New Roman" w:hAnsi="Calibri" w:cs="Calibri"/>
                  <w:sz w:val="22"/>
                  <w:szCs w:val="22"/>
                </w:rPr>
                <w:t xml:space="preserve">            Master Reference</w:t>
              </w:r>
            </w:hyperlink>
          </w:p>
        </w:tc>
        <w:tc>
          <w:tcPr>
            <w:tcW w:w="2045" w:type="dxa"/>
            <w:tcBorders>
              <w:top w:val="single" w:sz="4" w:space="0" w:color="808080"/>
              <w:left w:val="nil"/>
              <w:bottom w:val="nil"/>
              <w:right w:val="single" w:sz="4" w:space="0" w:color="808080"/>
            </w:tcBorders>
            <w:hideMark/>
          </w:tcPr>
          <w:p w14:paraId="51878748" w14:textId="77777777" w:rsidR="002F0754" w:rsidRPr="00944E40" w:rsidRDefault="002F0754" w:rsidP="00F86990">
            <w:pPr>
              <w:spacing w:before="0"/>
              <w:outlineLvl w:val="2"/>
              <w:rPr>
                <w:rFonts w:ascii="Calibri" w:eastAsia="Times New Roman" w:hAnsi="Calibri" w:cs="Calibri"/>
                <w:sz w:val="22"/>
                <w:szCs w:val="22"/>
              </w:rPr>
            </w:pPr>
            <w:r w:rsidRPr="00944E40">
              <w:rPr>
                <w:rFonts w:ascii="Calibri" w:eastAsia="Times New Roman" w:hAnsi="Calibri" w:cs="Calibri"/>
                <w:sz w:val="22"/>
                <w:szCs w:val="22"/>
              </w:rPr>
              <w:t>&lt;MstrRef&gt;</w:t>
            </w:r>
          </w:p>
        </w:tc>
        <w:tc>
          <w:tcPr>
            <w:tcW w:w="797" w:type="dxa"/>
            <w:tcBorders>
              <w:top w:val="single" w:sz="4" w:space="0" w:color="808080"/>
              <w:left w:val="nil"/>
              <w:bottom w:val="nil"/>
              <w:right w:val="single" w:sz="4" w:space="0" w:color="808080"/>
            </w:tcBorders>
            <w:noWrap/>
            <w:hideMark/>
          </w:tcPr>
          <w:p w14:paraId="575DBD3B" w14:textId="77777777" w:rsidR="002F0754" w:rsidRPr="00944E40" w:rsidRDefault="002F0754" w:rsidP="00F86990">
            <w:pPr>
              <w:spacing w:before="0"/>
              <w:outlineLvl w:val="2"/>
              <w:rPr>
                <w:rFonts w:ascii="Calibri" w:eastAsia="Times New Roman" w:hAnsi="Calibri" w:cs="Calibri"/>
                <w:sz w:val="22"/>
                <w:szCs w:val="22"/>
              </w:rPr>
            </w:pPr>
            <w:r w:rsidRPr="00944E40">
              <w:rPr>
                <w:rFonts w:ascii="Calibri" w:eastAsia="Times New Roman" w:hAnsi="Calibri" w:cs="Calibri"/>
                <w:sz w:val="22"/>
                <w:szCs w:val="22"/>
              </w:rPr>
              <w:t>[0..1]</w:t>
            </w:r>
          </w:p>
        </w:tc>
        <w:tc>
          <w:tcPr>
            <w:tcW w:w="1728" w:type="dxa"/>
            <w:tcBorders>
              <w:top w:val="single" w:sz="4" w:space="0" w:color="808080"/>
              <w:left w:val="nil"/>
              <w:bottom w:val="nil"/>
              <w:right w:val="single" w:sz="4" w:space="0" w:color="808080"/>
            </w:tcBorders>
            <w:hideMark/>
          </w:tcPr>
          <w:p w14:paraId="423165BD" w14:textId="77777777" w:rsidR="002F0754" w:rsidRPr="00944E40" w:rsidRDefault="002F0754" w:rsidP="00F86990">
            <w:pPr>
              <w:spacing w:before="0"/>
              <w:outlineLvl w:val="2"/>
              <w:rPr>
                <w:rFonts w:ascii="Calibri" w:eastAsia="Times New Roman" w:hAnsi="Calibri" w:cs="Calibri"/>
                <w:sz w:val="22"/>
                <w:szCs w:val="22"/>
              </w:rPr>
            </w:pPr>
            <w:r w:rsidRPr="00944E40">
              <w:rPr>
                <w:rFonts w:ascii="Calibri" w:eastAsia="Times New Roman" w:hAnsi="Calibri" w:cs="Calibri"/>
                <w:sz w:val="22"/>
                <w:szCs w:val="22"/>
              </w:rPr>
              <w:t>text{1,35}</w:t>
            </w:r>
          </w:p>
        </w:tc>
      </w:tr>
      <w:tr w:rsidR="002F0754" w:rsidRPr="00944E40" w14:paraId="457B16FE" w14:textId="77777777" w:rsidTr="00F86990">
        <w:trPr>
          <w:trHeight w:val="300"/>
        </w:trPr>
        <w:tc>
          <w:tcPr>
            <w:tcW w:w="468" w:type="dxa"/>
            <w:tcBorders>
              <w:top w:val="single" w:sz="4" w:space="0" w:color="808080"/>
              <w:left w:val="single" w:sz="4" w:space="0" w:color="808080"/>
              <w:bottom w:val="nil"/>
              <w:right w:val="single" w:sz="4" w:space="0" w:color="808080"/>
            </w:tcBorders>
            <w:noWrap/>
            <w:hideMark/>
          </w:tcPr>
          <w:p w14:paraId="5E89651B" w14:textId="77777777" w:rsidR="002F0754" w:rsidRPr="00944E40" w:rsidRDefault="002F0754" w:rsidP="00F86990">
            <w:pPr>
              <w:spacing w:before="0"/>
              <w:outlineLvl w:val="2"/>
              <w:rPr>
                <w:rFonts w:ascii="Calibri" w:eastAsia="Times New Roman" w:hAnsi="Calibri" w:cs="Calibri"/>
                <w:sz w:val="22"/>
                <w:szCs w:val="22"/>
              </w:rPr>
            </w:pPr>
            <w:r w:rsidRPr="00944E40">
              <w:rPr>
                <w:rFonts w:ascii="Calibri" w:eastAsia="Times New Roman" w:hAnsi="Calibri" w:cs="Calibri"/>
                <w:sz w:val="22"/>
                <w:szCs w:val="22"/>
              </w:rPr>
              <w:t>3</w:t>
            </w:r>
          </w:p>
        </w:tc>
        <w:tc>
          <w:tcPr>
            <w:tcW w:w="5132" w:type="dxa"/>
            <w:tcBorders>
              <w:top w:val="single" w:sz="4" w:space="0" w:color="808080"/>
              <w:left w:val="nil"/>
              <w:bottom w:val="nil"/>
              <w:right w:val="single" w:sz="4" w:space="0" w:color="808080"/>
            </w:tcBorders>
            <w:hideMark/>
          </w:tcPr>
          <w:p w14:paraId="57F89E24" w14:textId="77777777" w:rsidR="002F0754" w:rsidRPr="00944E40" w:rsidRDefault="002F0754" w:rsidP="00F86990">
            <w:pPr>
              <w:spacing w:before="0"/>
              <w:outlineLvl w:val="2"/>
              <w:rPr>
                <w:rFonts w:ascii="Calibri" w:eastAsia="Times New Roman" w:hAnsi="Calibri" w:cs="Calibri"/>
                <w:sz w:val="22"/>
                <w:szCs w:val="22"/>
              </w:rPr>
            </w:pPr>
            <w:hyperlink r:id="rId377" w:anchor="RANGE!full10a5824a56baefdbc44300efd1d7635617e7f503e75bd16f6a98d9f1812f7e96" w:history="1">
              <w:r w:rsidRPr="00944E40">
                <w:rPr>
                  <w:rFonts w:ascii="Calibri" w:eastAsia="Times New Roman" w:hAnsi="Calibri" w:cs="Calibri"/>
                  <w:sz w:val="22"/>
                  <w:szCs w:val="22"/>
                </w:rPr>
                <w:t xml:space="preserve">            Order Status</w:t>
              </w:r>
            </w:hyperlink>
          </w:p>
        </w:tc>
        <w:tc>
          <w:tcPr>
            <w:tcW w:w="2045" w:type="dxa"/>
            <w:tcBorders>
              <w:top w:val="single" w:sz="4" w:space="0" w:color="808080"/>
              <w:left w:val="nil"/>
              <w:bottom w:val="nil"/>
              <w:right w:val="single" w:sz="4" w:space="0" w:color="808080"/>
            </w:tcBorders>
            <w:hideMark/>
          </w:tcPr>
          <w:p w14:paraId="77D7A30A" w14:textId="77777777" w:rsidR="002F0754" w:rsidRPr="00944E40" w:rsidRDefault="002F0754" w:rsidP="00F86990">
            <w:pPr>
              <w:spacing w:before="0"/>
              <w:outlineLvl w:val="2"/>
              <w:rPr>
                <w:rFonts w:ascii="Calibri" w:eastAsia="Times New Roman" w:hAnsi="Calibri" w:cs="Calibri"/>
                <w:sz w:val="22"/>
                <w:szCs w:val="22"/>
              </w:rPr>
            </w:pPr>
            <w:r w:rsidRPr="00944E40">
              <w:rPr>
                <w:rFonts w:ascii="Calibri" w:eastAsia="Times New Roman" w:hAnsi="Calibri" w:cs="Calibri"/>
                <w:sz w:val="22"/>
                <w:szCs w:val="22"/>
              </w:rPr>
              <w:t>&lt;OrdrSts&gt;</w:t>
            </w:r>
          </w:p>
        </w:tc>
        <w:tc>
          <w:tcPr>
            <w:tcW w:w="797" w:type="dxa"/>
            <w:tcBorders>
              <w:top w:val="single" w:sz="4" w:space="0" w:color="808080"/>
              <w:left w:val="nil"/>
              <w:bottom w:val="nil"/>
              <w:right w:val="single" w:sz="4" w:space="0" w:color="808080"/>
            </w:tcBorders>
            <w:noWrap/>
            <w:hideMark/>
          </w:tcPr>
          <w:p w14:paraId="2696C047" w14:textId="77777777" w:rsidR="002F0754" w:rsidRPr="00944E40" w:rsidRDefault="002F0754" w:rsidP="00F86990">
            <w:pPr>
              <w:spacing w:before="0"/>
              <w:outlineLvl w:val="2"/>
              <w:rPr>
                <w:rFonts w:ascii="Calibri" w:eastAsia="Times New Roman" w:hAnsi="Calibri" w:cs="Calibri"/>
                <w:sz w:val="22"/>
                <w:szCs w:val="22"/>
              </w:rPr>
            </w:pPr>
            <w:r w:rsidRPr="00944E40">
              <w:rPr>
                <w:rFonts w:ascii="Calibri" w:eastAsia="Times New Roman" w:hAnsi="Calibri" w:cs="Calibri"/>
                <w:sz w:val="22"/>
                <w:szCs w:val="22"/>
              </w:rPr>
              <w:t>[1..1]</w:t>
            </w:r>
          </w:p>
        </w:tc>
        <w:tc>
          <w:tcPr>
            <w:tcW w:w="1728" w:type="dxa"/>
            <w:tcBorders>
              <w:top w:val="single" w:sz="4" w:space="0" w:color="808080"/>
              <w:left w:val="nil"/>
              <w:bottom w:val="nil"/>
              <w:right w:val="single" w:sz="4" w:space="0" w:color="808080"/>
            </w:tcBorders>
            <w:noWrap/>
            <w:hideMark/>
          </w:tcPr>
          <w:p w14:paraId="005B3133" w14:textId="77777777" w:rsidR="002F0754" w:rsidRPr="00944E40" w:rsidRDefault="002F0754" w:rsidP="00F86990">
            <w:pPr>
              <w:spacing w:before="0"/>
              <w:outlineLvl w:val="2"/>
              <w:rPr>
                <w:rFonts w:ascii="Calibri" w:eastAsia="Times New Roman" w:hAnsi="Calibri" w:cs="Calibri"/>
                <w:sz w:val="22"/>
                <w:szCs w:val="22"/>
              </w:rPr>
            </w:pPr>
            <w:r w:rsidRPr="00944E40">
              <w:rPr>
                <w:rFonts w:ascii="Calibri" w:eastAsia="Times New Roman" w:hAnsi="Calibri" w:cs="Calibri"/>
                <w:sz w:val="22"/>
                <w:szCs w:val="22"/>
              </w:rPr>
              <w:t>Choice</w:t>
            </w:r>
          </w:p>
        </w:tc>
      </w:tr>
      <w:tr w:rsidR="002F0754" w:rsidRPr="00944E40" w14:paraId="18E89F62" w14:textId="77777777" w:rsidTr="00F86990">
        <w:trPr>
          <w:trHeight w:val="300"/>
        </w:trPr>
        <w:tc>
          <w:tcPr>
            <w:tcW w:w="468" w:type="dxa"/>
            <w:tcBorders>
              <w:top w:val="single" w:sz="4" w:space="0" w:color="808080"/>
              <w:left w:val="single" w:sz="4" w:space="0" w:color="808080"/>
              <w:bottom w:val="nil"/>
              <w:right w:val="single" w:sz="4" w:space="0" w:color="808080"/>
            </w:tcBorders>
            <w:noWrap/>
            <w:hideMark/>
          </w:tcPr>
          <w:p w14:paraId="1E2DE139" w14:textId="77777777" w:rsidR="002F0754" w:rsidRPr="00944E40" w:rsidRDefault="002F0754" w:rsidP="00F86990">
            <w:pPr>
              <w:spacing w:before="0"/>
              <w:outlineLvl w:val="3"/>
              <w:rPr>
                <w:rFonts w:ascii="Calibri" w:eastAsia="Times New Roman" w:hAnsi="Calibri" w:cs="Calibri"/>
                <w:sz w:val="22"/>
                <w:szCs w:val="22"/>
              </w:rPr>
            </w:pPr>
            <w:r w:rsidRPr="00944E40">
              <w:rPr>
                <w:rFonts w:ascii="Calibri" w:eastAsia="Times New Roman" w:hAnsi="Calibri" w:cs="Calibri"/>
                <w:sz w:val="22"/>
                <w:szCs w:val="22"/>
              </w:rPr>
              <w:t>4</w:t>
            </w:r>
          </w:p>
        </w:tc>
        <w:tc>
          <w:tcPr>
            <w:tcW w:w="5132" w:type="dxa"/>
            <w:tcBorders>
              <w:top w:val="single" w:sz="4" w:space="0" w:color="808080"/>
              <w:left w:val="nil"/>
              <w:bottom w:val="nil"/>
              <w:right w:val="single" w:sz="4" w:space="0" w:color="808080"/>
            </w:tcBorders>
            <w:hideMark/>
          </w:tcPr>
          <w:p w14:paraId="61260C7D" w14:textId="77777777" w:rsidR="002F0754" w:rsidRPr="00944E40" w:rsidRDefault="002F0754" w:rsidP="00F86990">
            <w:pPr>
              <w:spacing w:before="0"/>
              <w:outlineLvl w:val="3"/>
              <w:rPr>
                <w:rFonts w:ascii="Calibri" w:eastAsia="Times New Roman" w:hAnsi="Calibri" w:cs="Calibri"/>
                <w:sz w:val="22"/>
                <w:szCs w:val="22"/>
              </w:rPr>
            </w:pPr>
            <w:hyperlink r:id="rId378" w:anchor="RANGE!fullcedfd5c627d37d4cc6986931b4752b2ddb3c798ddb794bc828a990ae2a7e1a01" w:history="1">
              <w:r w:rsidRPr="00944E40">
                <w:rPr>
                  <w:rFonts w:ascii="Calibri" w:eastAsia="Times New Roman" w:hAnsi="Calibri" w:cs="Calibri"/>
                  <w:sz w:val="22"/>
                  <w:szCs w:val="22"/>
                </w:rPr>
                <w:t xml:space="preserve">                Status</w:t>
              </w:r>
            </w:hyperlink>
          </w:p>
        </w:tc>
        <w:tc>
          <w:tcPr>
            <w:tcW w:w="2045" w:type="dxa"/>
            <w:tcBorders>
              <w:top w:val="single" w:sz="4" w:space="0" w:color="808080"/>
              <w:left w:val="nil"/>
              <w:bottom w:val="nil"/>
              <w:right w:val="single" w:sz="4" w:space="0" w:color="808080"/>
            </w:tcBorders>
            <w:hideMark/>
          </w:tcPr>
          <w:p w14:paraId="0BBA0DE0" w14:textId="77777777" w:rsidR="002F0754" w:rsidRPr="00944E40" w:rsidRDefault="002F0754" w:rsidP="00F86990">
            <w:pPr>
              <w:spacing w:before="0"/>
              <w:outlineLvl w:val="3"/>
              <w:rPr>
                <w:rFonts w:ascii="Calibri" w:eastAsia="Times New Roman" w:hAnsi="Calibri" w:cs="Calibri"/>
                <w:sz w:val="22"/>
                <w:szCs w:val="22"/>
              </w:rPr>
            </w:pPr>
            <w:r w:rsidRPr="00944E40">
              <w:rPr>
                <w:rFonts w:ascii="Calibri" w:eastAsia="Times New Roman" w:hAnsi="Calibri" w:cs="Calibri"/>
                <w:sz w:val="22"/>
                <w:szCs w:val="22"/>
              </w:rPr>
              <w:t>&lt;Sts&gt;</w:t>
            </w:r>
          </w:p>
        </w:tc>
        <w:tc>
          <w:tcPr>
            <w:tcW w:w="797" w:type="dxa"/>
            <w:tcBorders>
              <w:top w:val="single" w:sz="4" w:space="0" w:color="808080"/>
              <w:left w:val="nil"/>
              <w:bottom w:val="nil"/>
              <w:right w:val="single" w:sz="4" w:space="0" w:color="808080"/>
            </w:tcBorders>
            <w:noWrap/>
            <w:hideMark/>
          </w:tcPr>
          <w:p w14:paraId="7BB30484" w14:textId="77777777" w:rsidR="002F0754" w:rsidRPr="00944E40" w:rsidRDefault="002F0754" w:rsidP="00F86990">
            <w:pPr>
              <w:spacing w:before="0"/>
              <w:outlineLvl w:val="3"/>
              <w:rPr>
                <w:rFonts w:ascii="Calibri" w:eastAsia="Times New Roman" w:hAnsi="Calibri" w:cs="Calibri"/>
                <w:sz w:val="22"/>
                <w:szCs w:val="22"/>
              </w:rPr>
            </w:pPr>
            <w:r w:rsidRPr="00944E40">
              <w:rPr>
                <w:rFonts w:ascii="Calibri" w:eastAsia="Times New Roman" w:hAnsi="Calibri" w:cs="Calibri"/>
                <w:sz w:val="22"/>
                <w:szCs w:val="22"/>
              </w:rPr>
              <w:t>[1..1]</w:t>
            </w:r>
          </w:p>
        </w:tc>
        <w:tc>
          <w:tcPr>
            <w:tcW w:w="1728" w:type="dxa"/>
            <w:tcBorders>
              <w:top w:val="single" w:sz="4" w:space="0" w:color="808080"/>
              <w:left w:val="nil"/>
              <w:bottom w:val="nil"/>
              <w:right w:val="single" w:sz="4" w:space="0" w:color="808080"/>
            </w:tcBorders>
            <w:hideMark/>
          </w:tcPr>
          <w:p w14:paraId="1DC13A5C" w14:textId="77777777" w:rsidR="002F0754" w:rsidRPr="00944E40" w:rsidRDefault="002F0754" w:rsidP="00F86990">
            <w:pPr>
              <w:spacing w:before="0"/>
              <w:outlineLvl w:val="3"/>
              <w:rPr>
                <w:rFonts w:ascii="Calibri" w:eastAsia="Times New Roman" w:hAnsi="Calibri" w:cs="Calibri"/>
                <w:sz w:val="22"/>
                <w:szCs w:val="22"/>
              </w:rPr>
            </w:pPr>
            <w:r w:rsidRPr="00944E40">
              <w:rPr>
                <w:rFonts w:ascii="Calibri" w:eastAsia="Times New Roman" w:hAnsi="Calibri" w:cs="Calibri"/>
                <w:sz w:val="22"/>
                <w:szCs w:val="22"/>
              </w:rPr>
              <w:t>text</w:t>
            </w:r>
          </w:p>
        </w:tc>
      </w:tr>
      <w:tr w:rsidR="002F0754" w:rsidRPr="00944E40" w14:paraId="59F6FEB0" w14:textId="77777777" w:rsidTr="00F86990">
        <w:trPr>
          <w:trHeight w:val="300"/>
        </w:trPr>
        <w:tc>
          <w:tcPr>
            <w:tcW w:w="468" w:type="dxa"/>
            <w:tcBorders>
              <w:top w:val="single" w:sz="4" w:space="0" w:color="808080"/>
              <w:left w:val="single" w:sz="4" w:space="0" w:color="808080"/>
              <w:bottom w:val="nil"/>
              <w:right w:val="single" w:sz="4" w:space="0" w:color="808080"/>
            </w:tcBorders>
            <w:noWrap/>
            <w:hideMark/>
          </w:tcPr>
          <w:p w14:paraId="2F3742C7" w14:textId="77777777" w:rsidR="002F0754" w:rsidRPr="00944E40" w:rsidRDefault="002F0754" w:rsidP="00F86990">
            <w:pPr>
              <w:spacing w:before="0"/>
              <w:outlineLvl w:val="3"/>
              <w:rPr>
                <w:rFonts w:ascii="Calibri" w:eastAsia="Times New Roman" w:hAnsi="Calibri" w:cs="Calibri"/>
                <w:sz w:val="22"/>
                <w:szCs w:val="22"/>
              </w:rPr>
            </w:pPr>
            <w:r w:rsidRPr="00944E40">
              <w:rPr>
                <w:rFonts w:ascii="Calibri" w:eastAsia="Times New Roman" w:hAnsi="Calibri" w:cs="Calibri"/>
                <w:sz w:val="22"/>
                <w:szCs w:val="22"/>
              </w:rPr>
              <w:t>4</w:t>
            </w:r>
          </w:p>
        </w:tc>
        <w:tc>
          <w:tcPr>
            <w:tcW w:w="5132" w:type="dxa"/>
            <w:tcBorders>
              <w:top w:val="single" w:sz="4" w:space="0" w:color="808080"/>
              <w:left w:val="nil"/>
              <w:bottom w:val="nil"/>
              <w:right w:val="single" w:sz="4" w:space="0" w:color="808080"/>
            </w:tcBorders>
            <w:hideMark/>
          </w:tcPr>
          <w:p w14:paraId="76098D67" w14:textId="77777777" w:rsidR="002F0754" w:rsidRPr="00944E40" w:rsidRDefault="002F0754" w:rsidP="00F86990">
            <w:pPr>
              <w:spacing w:before="0"/>
              <w:outlineLvl w:val="3"/>
              <w:rPr>
                <w:rFonts w:ascii="Calibri" w:eastAsia="Times New Roman" w:hAnsi="Calibri" w:cs="Calibri"/>
                <w:sz w:val="22"/>
                <w:szCs w:val="22"/>
              </w:rPr>
            </w:pPr>
            <w:hyperlink r:id="rId379" w:anchor="RANGE!fulla80c24c957448601ee832a18dc25a71b15d76614a7252e18ab523a368f8cb501" w:history="1">
              <w:r w:rsidRPr="00944E40">
                <w:rPr>
                  <w:rFonts w:ascii="Calibri" w:eastAsia="Times New Roman" w:hAnsi="Calibri" w:cs="Calibri"/>
                  <w:sz w:val="22"/>
                  <w:szCs w:val="22"/>
                </w:rPr>
                <w:t xml:space="preserve">                Cancelled</w:t>
              </w:r>
            </w:hyperlink>
          </w:p>
        </w:tc>
        <w:tc>
          <w:tcPr>
            <w:tcW w:w="2045" w:type="dxa"/>
            <w:tcBorders>
              <w:top w:val="single" w:sz="4" w:space="0" w:color="808080"/>
              <w:left w:val="nil"/>
              <w:bottom w:val="nil"/>
              <w:right w:val="single" w:sz="4" w:space="0" w:color="808080"/>
            </w:tcBorders>
            <w:hideMark/>
          </w:tcPr>
          <w:p w14:paraId="6782A2B3" w14:textId="77777777" w:rsidR="002F0754" w:rsidRPr="00944E40" w:rsidRDefault="002F0754" w:rsidP="00F86990">
            <w:pPr>
              <w:spacing w:before="0"/>
              <w:outlineLvl w:val="3"/>
              <w:rPr>
                <w:rFonts w:ascii="Calibri" w:eastAsia="Times New Roman" w:hAnsi="Calibri" w:cs="Calibri"/>
                <w:sz w:val="22"/>
                <w:szCs w:val="22"/>
              </w:rPr>
            </w:pPr>
            <w:r w:rsidRPr="00944E40">
              <w:rPr>
                <w:rFonts w:ascii="Calibri" w:eastAsia="Times New Roman" w:hAnsi="Calibri" w:cs="Calibri"/>
                <w:sz w:val="22"/>
                <w:szCs w:val="22"/>
              </w:rPr>
              <w:t>&lt;Canc&gt;</w:t>
            </w:r>
          </w:p>
        </w:tc>
        <w:tc>
          <w:tcPr>
            <w:tcW w:w="797" w:type="dxa"/>
            <w:tcBorders>
              <w:top w:val="single" w:sz="4" w:space="0" w:color="808080"/>
              <w:left w:val="nil"/>
              <w:bottom w:val="nil"/>
              <w:right w:val="single" w:sz="4" w:space="0" w:color="808080"/>
            </w:tcBorders>
            <w:noWrap/>
            <w:hideMark/>
          </w:tcPr>
          <w:p w14:paraId="19A897A7" w14:textId="77777777" w:rsidR="002F0754" w:rsidRPr="00944E40" w:rsidRDefault="002F0754" w:rsidP="00F86990">
            <w:pPr>
              <w:spacing w:before="0"/>
              <w:outlineLvl w:val="3"/>
              <w:rPr>
                <w:rFonts w:ascii="Calibri" w:eastAsia="Times New Roman" w:hAnsi="Calibri" w:cs="Calibri"/>
                <w:sz w:val="22"/>
                <w:szCs w:val="22"/>
              </w:rPr>
            </w:pPr>
            <w:r w:rsidRPr="00944E40">
              <w:rPr>
                <w:rFonts w:ascii="Calibri" w:eastAsia="Times New Roman" w:hAnsi="Calibri" w:cs="Calibri"/>
                <w:sz w:val="22"/>
                <w:szCs w:val="22"/>
              </w:rPr>
              <w:t>[1..1]</w:t>
            </w:r>
          </w:p>
        </w:tc>
        <w:tc>
          <w:tcPr>
            <w:tcW w:w="1728" w:type="dxa"/>
            <w:tcBorders>
              <w:top w:val="single" w:sz="4" w:space="0" w:color="808080"/>
              <w:left w:val="nil"/>
              <w:bottom w:val="nil"/>
              <w:right w:val="single" w:sz="4" w:space="0" w:color="808080"/>
            </w:tcBorders>
            <w:noWrap/>
            <w:hideMark/>
          </w:tcPr>
          <w:p w14:paraId="73CEA759" w14:textId="77777777" w:rsidR="002F0754" w:rsidRPr="00944E40" w:rsidRDefault="002F0754" w:rsidP="00F86990">
            <w:pPr>
              <w:spacing w:before="0"/>
              <w:outlineLvl w:val="3"/>
              <w:rPr>
                <w:rFonts w:ascii="Calibri" w:eastAsia="Times New Roman" w:hAnsi="Calibri" w:cs="Calibri"/>
                <w:sz w:val="22"/>
                <w:szCs w:val="22"/>
              </w:rPr>
            </w:pPr>
            <w:r w:rsidRPr="00944E40">
              <w:rPr>
                <w:rFonts w:ascii="Calibri" w:eastAsia="Times New Roman" w:hAnsi="Calibri" w:cs="Calibri"/>
                <w:sz w:val="22"/>
                <w:szCs w:val="22"/>
              </w:rPr>
              <w:t> </w:t>
            </w:r>
          </w:p>
        </w:tc>
      </w:tr>
      <w:tr w:rsidR="002F0754" w:rsidRPr="00944E40" w14:paraId="21B03BAA" w14:textId="77777777" w:rsidTr="00F86990">
        <w:trPr>
          <w:trHeight w:val="300"/>
        </w:trPr>
        <w:tc>
          <w:tcPr>
            <w:tcW w:w="468" w:type="dxa"/>
            <w:tcBorders>
              <w:top w:val="single" w:sz="4" w:space="0" w:color="808080"/>
              <w:left w:val="single" w:sz="4" w:space="0" w:color="808080"/>
              <w:bottom w:val="nil"/>
              <w:right w:val="single" w:sz="4" w:space="0" w:color="808080"/>
            </w:tcBorders>
            <w:noWrap/>
            <w:hideMark/>
          </w:tcPr>
          <w:p w14:paraId="73957B6E" w14:textId="77777777" w:rsidR="002F0754" w:rsidRPr="00944E40" w:rsidRDefault="002F0754" w:rsidP="00F86990">
            <w:pPr>
              <w:spacing w:before="0"/>
              <w:outlineLvl w:val="3"/>
              <w:rPr>
                <w:rFonts w:ascii="Calibri" w:eastAsia="Times New Roman" w:hAnsi="Calibri" w:cs="Calibri"/>
                <w:sz w:val="22"/>
                <w:szCs w:val="22"/>
              </w:rPr>
            </w:pPr>
            <w:r w:rsidRPr="00944E40">
              <w:rPr>
                <w:rFonts w:ascii="Calibri" w:eastAsia="Times New Roman" w:hAnsi="Calibri" w:cs="Calibri"/>
                <w:sz w:val="22"/>
                <w:szCs w:val="22"/>
              </w:rPr>
              <w:t>4</w:t>
            </w:r>
          </w:p>
        </w:tc>
        <w:tc>
          <w:tcPr>
            <w:tcW w:w="5132" w:type="dxa"/>
            <w:tcBorders>
              <w:top w:val="single" w:sz="4" w:space="0" w:color="808080"/>
              <w:left w:val="nil"/>
              <w:bottom w:val="nil"/>
              <w:right w:val="single" w:sz="4" w:space="0" w:color="808080"/>
            </w:tcBorders>
            <w:hideMark/>
          </w:tcPr>
          <w:p w14:paraId="48AD0E77" w14:textId="77777777" w:rsidR="002F0754" w:rsidRPr="00944E40" w:rsidRDefault="002F0754" w:rsidP="00F86990">
            <w:pPr>
              <w:spacing w:before="0"/>
              <w:outlineLvl w:val="3"/>
              <w:rPr>
                <w:rFonts w:ascii="Calibri" w:eastAsia="Times New Roman" w:hAnsi="Calibri" w:cs="Calibri"/>
                <w:sz w:val="22"/>
                <w:szCs w:val="22"/>
              </w:rPr>
            </w:pPr>
            <w:hyperlink r:id="rId380" w:anchor="RANGE!fulle73e206c8529196c66ed9b28c339a10921e70663131baab6debc29ffefa6d3aa" w:history="1">
              <w:r w:rsidRPr="00944E40">
                <w:rPr>
                  <w:rFonts w:ascii="Calibri" w:eastAsia="Times New Roman" w:hAnsi="Calibri" w:cs="Calibri"/>
                  <w:sz w:val="22"/>
                  <w:szCs w:val="22"/>
                </w:rPr>
                <w:t xml:space="preserve">                Conditionally Accepted</w:t>
              </w:r>
            </w:hyperlink>
          </w:p>
        </w:tc>
        <w:tc>
          <w:tcPr>
            <w:tcW w:w="2045" w:type="dxa"/>
            <w:tcBorders>
              <w:top w:val="single" w:sz="4" w:space="0" w:color="808080"/>
              <w:left w:val="nil"/>
              <w:bottom w:val="nil"/>
              <w:right w:val="single" w:sz="4" w:space="0" w:color="808080"/>
            </w:tcBorders>
            <w:hideMark/>
          </w:tcPr>
          <w:p w14:paraId="3210CD76" w14:textId="77777777" w:rsidR="002F0754" w:rsidRPr="00944E40" w:rsidRDefault="002F0754" w:rsidP="00F86990">
            <w:pPr>
              <w:spacing w:before="0"/>
              <w:outlineLvl w:val="3"/>
              <w:rPr>
                <w:rFonts w:ascii="Calibri" w:eastAsia="Times New Roman" w:hAnsi="Calibri" w:cs="Calibri"/>
                <w:sz w:val="22"/>
                <w:szCs w:val="22"/>
              </w:rPr>
            </w:pPr>
            <w:r w:rsidRPr="00944E40">
              <w:rPr>
                <w:rFonts w:ascii="Calibri" w:eastAsia="Times New Roman" w:hAnsi="Calibri" w:cs="Calibri"/>
                <w:sz w:val="22"/>
                <w:szCs w:val="22"/>
              </w:rPr>
              <w:t>&lt;CondlyAccptd&gt;</w:t>
            </w:r>
          </w:p>
        </w:tc>
        <w:tc>
          <w:tcPr>
            <w:tcW w:w="797" w:type="dxa"/>
            <w:tcBorders>
              <w:top w:val="single" w:sz="4" w:space="0" w:color="808080"/>
              <w:left w:val="nil"/>
              <w:bottom w:val="nil"/>
              <w:right w:val="single" w:sz="4" w:space="0" w:color="808080"/>
            </w:tcBorders>
            <w:noWrap/>
            <w:hideMark/>
          </w:tcPr>
          <w:p w14:paraId="49A706BA" w14:textId="77777777" w:rsidR="002F0754" w:rsidRPr="00944E40" w:rsidRDefault="002F0754" w:rsidP="00F86990">
            <w:pPr>
              <w:spacing w:before="0"/>
              <w:outlineLvl w:val="3"/>
              <w:rPr>
                <w:rFonts w:ascii="Calibri" w:eastAsia="Times New Roman" w:hAnsi="Calibri" w:cs="Calibri"/>
                <w:sz w:val="22"/>
                <w:szCs w:val="22"/>
              </w:rPr>
            </w:pPr>
            <w:r w:rsidRPr="00944E40">
              <w:rPr>
                <w:rFonts w:ascii="Calibri" w:eastAsia="Times New Roman" w:hAnsi="Calibri" w:cs="Calibri"/>
                <w:sz w:val="22"/>
                <w:szCs w:val="22"/>
              </w:rPr>
              <w:t>[1..1]</w:t>
            </w:r>
          </w:p>
        </w:tc>
        <w:tc>
          <w:tcPr>
            <w:tcW w:w="1728" w:type="dxa"/>
            <w:tcBorders>
              <w:top w:val="single" w:sz="4" w:space="0" w:color="808080"/>
              <w:left w:val="nil"/>
              <w:bottom w:val="nil"/>
              <w:right w:val="single" w:sz="4" w:space="0" w:color="808080"/>
            </w:tcBorders>
            <w:noWrap/>
            <w:hideMark/>
          </w:tcPr>
          <w:p w14:paraId="27B9E5C3" w14:textId="77777777" w:rsidR="002F0754" w:rsidRPr="00944E40" w:rsidRDefault="002F0754" w:rsidP="00F86990">
            <w:pPr>
              <w:spacing w:before="0"/>
              <w:outlineLvl w:val="3"/>
              <w:rPr>
                <w:rFonts w:ascii="Calibri" w:eastAsia="Times New Roman" w:hAnsi="Calibri" w:cs="Calibri"/>
                <w:sz w:val="22"/>
                <w:szCs w:val="22"/>
              </w:rPr>
            </w:pPr>
            <w:r w:rsidRPr="00944E40">
              <w:rPr>
                <w:rFonts w:ascii="Calibri" w:eastAsia="Times New Roman" w:hAnsi="Calibri" w:cs="Calibri"/>
                <w:sz w:val="22"/>
                <w:szCs w:val="22"/>
              </w:rPr>
              <w:t>Choice</w:t>
            </w:r>
          </w:p>
        </w:tc>
      </w:tr>
      <w:tr w:rsidR="002F0754" w:rsidRPr="00944E40" w14:paraId="74D5FCFB" w14:textId="77777777" w:rsidTr="00F86990">
        <w:trPr>
          <w:trHeight w:val="300"/>
        </w:trPr>
        <w:tc>
          <w:tcPr>
            <w:tcW w:w="468" w:type="dxa"/>
            <w:tcBorders>
              <w:top w:val="single" w:sz="4" w:space="0" w:color="808080"/>
              <w:left w:val="single" w:sz="4" w:space="0" w:color="808080"/>
              <w:bottom w:val="nil"/>
              <w:right w:val="single" w:sz="4" w:space="0" w:color="808080"/>
            </w:tcBorders>
            <w:noWrap/>
            <w:hideMark/>
          </w:tcPr>
          <w:p w14:paraId="00EDA9BA" w14:textId="77777777" w:rsidR="002F0754" w:rsidRPr="00944E40" w:rsidRDefault="002F0754" w:rsidP="00F86990">
            <w:pPr>
              <w:spacing w:before="0"/>
              <w:outlineLvl w:val="3"/>
              <w:rPr>
                <w:rFonts w:ascii="Calibri" w:eastAsia="Times New Roman" w:hAnsi="Calibri" w:cs="Calibri"/>
                <w:sz w:val="22"/>
                <w:szCs w:val="22"/>
              </w:rPr>
            </w:pPr>
            <w:r w:rsidRPr="00944E40">
              <w:rPr>
                <w:rFonts w:ascii="Calibri" w:eastAsia="Times New Roman" w:hAnsi="Calibri" w:cs="Calibri"/>
                <w:sz w:val="22"/>
                <w:szCs w:val="22"/>
              </w:rPr>
              <w:t>4</w:t>
            </w:r>
          </w:p>
        </w:tc>
        <w:tc>
          <w:tcPr>
            <w:tcW w:w="5132" w:type="dxa"/>
            <w:tcBorders>
              <w:top w:val="single" w:sz="4" w:space="0" w:color="808080"/>
              <w:left w:val="nil"/>
              <w:bottom w:val="nil"/>
              <w:right w:val="single" w:sz="4" w:space="0" w:color="808080"/>
            </w:tcBorders>
            <w:hideMark/>
          </w:tcPr>
          <w:p w14:paraId="3894E431" w14:textId="77777777" w:rsidR="002F0754" w:rsidRPr="00944E40" w:rsidRDefault="002F0754" w:rsidP="00F86990">
            <w:pPr>
              <w:spacing w:before="0"/>
              <w:outlineLvl w:val="3"/>
              <w:rPr>
                <w:rFonts w:ascii="Calibri" w:eastAsia="Times New Roman" w:hAnsi="Calibri" w:cs="Calibri"/>
                <w:sz w:val="22"/>
                <w:szCs w:val="22"/>
              </w:rPr>
            </w:pPr>
            <w:hyperlink r:id="rId381" w:anchor="RANGE!full40f2c07132c2c1f427bb3afc5e19e820556da67ef943f51599297712c29c9c05" w:history="1">
              <w:r w:rsidRPr="00944E40">
                <w:rPr>
                  <w:rFonts w:ascii="Calibri" w:eastAsia="Times New Roman" w:hAnsi="Calibri" w:cs="Calibri"/>
                  <w:sz w:val="22"/>
                  <w:szCs w:val="22"/>
                </w:rPr>
                <w:t xml:space="preserve">                Rejected</w:t>
              </w:r>
            </w:hyperlink>
          </w:p>
        </w:tc>
        <w:tc>
          <w:tcPr>
            <w:tcW w:w="2045" w:type="dxa"/>
            <w:tcBorders>
              <w:top w:val="single" w:sz="4" w:space="0" w:color="808080"/>
              <w:left w:val="nil"/>
              <w:bottom w:val="nil"/>
              <w:right w:val="single" w:sz="4" w:space="0" w:color="808080"/>
            </w:tcBorders>
            <w:hideMark/>
          </w:tcPr>
          <w:p w14:paraId="4302F84E" w14:textId="77777777" w:rsidR="002F0754" w:rsidRPr="00944E40" w:rsidRDefault="002F0754" w:rsidP="00F86990">
            <w:pPr>
              <w:spacing w:before="0"/>
              <w:outlineLvl w:val="3"/>
              <w:rPr>
                <w:rFonts w:ascii="Calibri" w:eastAsia="Times New Roman" w:hAnsi="Calibri" w:cs="Calibri"/>
                <w:sz w:val="22"/>
                <w:szCs w:val="22"/>
              </w:rPr>
            </w:pPr>
            <w:r w:rsidRPr="00944E40">
              <w:rPr>
                <w:rFonts w:ascii="Calibri" w:eastAsia="Times New Roman" w:hAnsi="Calibri" w:cs="Calibri"/>
                <w:sz w:val="22"/>
                <w:szCs w:val="22"/>
              </w:rPr>
              <w:t>&lt;Rjctd&gt;</w:t>
            </w:r>
          </w:p>
        </w:tc>
        <w:tc>
          <w:tcPr>
            <w:tcW w:w="797" w:type="dxa"/>
            <w:tcBorders>
              <w:top w:val="single" w:sz="4" w:space="0" w:color="808080"/>
              <w:left w:val="nil"/>
              <w:bottom w:val="nil"/>
              <w:right w:val="single" w:sz="4" w:space="0" w:color="808080"/>
            </w:tcBorders>
            <w:noWrap/>
            <w:hideMark/>
          </w:tcPr>
          <w:p w14:paraId="63FC98BB" w14:textId="77777777" w:rsidR="002F0754" w:rsidRPr="00944E40" w:rsidRDefault="002F0754" w:rsidP="00F86990">
            <w:pPr>
              <w:spacing w:before="0"/>
              <w:outlineLvl w:val="3"/>
              <w:rPr>
                <w:rFonts w:ascii="Calibri" w:eastAsia="Times New Roman" w:hAnsi="Calibri" w:cs="Calibri"/>
                <w:sz w:val="22"/>
                <w:szCs w:val="22"/>
              </w:rPr>
            </w:pPr>
            <w:r w:rsidRPr="00944E40">
              <w:rPr>
                <w:rFonts w:ascii="Calibri" w:eastAsia="Times New Roman" w:hAnsi="Calibri" w:cs="Calibri"/>
                <w:sz w:val="22"/>
                <w:szCs w:val="22"/>
              </w:rPr>
              <w:t>[1..10]</w:t>
            </w:r>
          </w:p>
        </w:tc>
        <w:tc>
          <w:tcPr>
            <w:tcW w:w="1728" w:type="dxa"/>
            <w:tcBorders>
              <w:top w:val="single" w:sz="4" w:space="0" w:color="808080"/>
              <w:left w:val="nil"/>
              <w:bottom w:val="nil"/>
              <w:right w:val="single" w:sz="4" w:space="0" w:color="808080"/>
            </w:tcBorders>
            <w:noWrap/>
            <w:hideMark/>
          </w:tcPr>
          <w:p w14:paraId="6C7C3A50" w14:textId="77777777" w:rsidR="002F0754" w:rsidRPr="00944E40" w:rsidRDefault="002F0754" w:rsidP="00F86990">
            <w:pPr>
              <w:spacing w:before="0"/>
              <w:outlineLvl w:val="3"/>
              <w:rPr>
                <w:rFonts w:ascii="Calibri" w:eastAsia="Times New Roman" w:hAnsi="Calibri" w:cs="Calibri"/>
                <w:sz w:val="22"/>
                <w:szCs w:val="22"/>
              </w:rPr>
            </w:pPr>
            <w:r w:rsidRPr="00944E40">
              <w:rPr>
                <w:rFonts w:ascii="Calibri" w:eastAsia="Times New Roman" w:hAnsi="Calibri" w:cs="Calibri"/>
                <w:sz w:val="22"/>
                <w:szCs w:val="22"/>
              </w:rPr>
              <w:t> </w:t>
            </w:r>
          </w:p>
        </w:tc>
      </w:tr>
      <w:tr w:rsidR="002F0754" w:rsidRPr="00944E40" w14:paraId="1EB5BA7A" w14:textId="77777777" w:rsidTr="00F86990">
        <w:trPr>
          <w:trHeight w:val="300"/>
        </w:trPr>
        <w:tc>
          <w:tcPr>
            <w:tcW w:w="468" w:type="dxa"/>
            <w:tcBorders>
              <w:top w:val="single" w:sz="4" w:space="0" w:color="808080"/>
              <w:left w:val="single" w:sz="4" w:space="0" w:color="808080"/>
              <w:bottom w:val="nil"/>
              <w:right w:val="single" w:sz="4" w:space="0" w:color="808080"/>
            </w:tcBorders>
            <w:noWrap/>
            <w:hideMark/>
          </w:tcPr>
          <w:p w14:paraId="50571501" w14:textId="77777777" w:rsidR="002F0754" w:rsidRPr="00944E40" w:rsidRDefault="002F0754" w:rsidP="00F86990">
            <w:pPr>
              <w:spacing w:before="0"/>
              <w:outlineLvl w:val="4"/>
              <w:rPr>
                <w:rFonts w:ascii="Calibri" w:eastAsia="Times New Roman" w:hAnsi="Calibri" w:cs="Calibri"/>
                <w:sz w:val="22"/>
                <w:szCs w:val="22"/>
              </w:rPr>
            </w:pPr>
            <w:r w:rsidRPr="00944E40">
              <w:rPr>
                <w:rFonts w:ascii="Calibri" w:eastAsia="Times New Roman" w:hAnsi="Calibri" w:cs="Calibri"/>
                <w:sz w:val="22"/>
                <w:szCs w:val="22"/>
              </w:rPr>
              <w:t>5</w:t>
            </w:r>
          </w:p>
        </w:tc>
        <w:tc>
          <w:tcPr>
            <w:tcW w:w="5132" w:type="dxa"/>
            <w:tcBorders>
              <w:top w:val="single" w:sz="4" w:space="0" w:color="808080"/>
              <w:left w:val="nil"/>
              <w:bottom w:val="nil"/>
              <w:right w:val="single" w:sz="4" w:space="0" w:color="808080"/>
            </w:tcBorders>
            <w:hideMark/>
          </w:tcPr>
          <w:p w14:paraId="37CDAFE4" w14:textId="77777777" w:rsidR="002F0754" w:rsidRPr="00944E40" w:rsidRDefault="002F0754" w:rsidP="00F86990">
            <w:pPr>
              <w:spacing w:before="0"/>
              <w:outlineLvl w:val="4"/>
              <w:rPr>
                <w:rFonts w:ascii="Calibri" w:eastAsia="Times New Roman" w:hAnsi="Calibri" w:cs="Calibri"/>
                <w:sz w:val="22"/>
                <w:szCs w:val="22"/>
              </w:rPr>
            </w:pPr>
            <w:hyperlink r:id="rId382" w:anchor="RANGE!fulla8d5cc06f4a5d629383c1287d7b580c3604e9f0e4ca00c94cbad25b6e079ab49" w:history="1">
              <w:r w:rsidRPr="00944E40">
                <w:rPr>
                  <w:rFonts w:ascii="Calibri" w:eastAsia="Times New Roman" w:hAnsi="Calibri" w:cs="Calibri"/>
                  <w:sz w:val="22"/>
                  <w:szCs w:val="22"/>
                </w:rPr>
                <w:t xml:space="preserve">                    Reason</w:t>
              </w:r>
            </w:hyperlink>
          </w:p>
        </w:tc>
        <w:tc>
          <w:tcPr>
            <w:tcW w:w="2045" w:type="dxa"/>
            <w:tcBorders>
              <w:top w:val="single" w:sz="4" w:space="0" w:color="808080"/>
              <w:left w:val="nil"/>
              <w:bottom w:val="nil"/>
              <w:right w:val="single" w:sz="4" w:space="0" w:color="808080"/>
            </w:tcBorders>
            <w:hideMark/>
          </w:tcPr>
          <w:p w14:paraId="68E18036" w14:textId="77777777" w:rsidR="002F0754" w:rsidRPr="00944E40" w:rsidRDefault="002F0754" w:rsidP="00F86990">
            <w:pPr>
              <w:spacing w:before="0"/>
              <w:outlineLvl w:val="4"/>
              <w:rPr>
                <w:rFonts w:ascii="Calibri" w:eastAsia="Times New Roman" w:hAnsi="Calibri" w:cs="Calibri"/>
                <w:sz w:val="22"/>
                <w:szCs w:val="22"/>
              </w:rPr>
            </w:pPr>
            <w:r w:rsidRPr="00944E40">
              <w:rPr>
                <w:rFonts w:ascii="Calibri" w:eastAsia="Times New Roman" w:hAnsi="Calibri" w:cs="Calibri"/>
                <w:sz w:val="22"/>
                <w:szCs w:val="22"/>
              </w:rPr>
              <w:t>&lt;Rsn&gt;</w:t>
            </w:r>
          </w:p>
        </w:tc>
        <w:tc>
          <w:tcPr>
            <w:tcW w:w="797" w:type="dxa"/>
            <w:tcBorders>
              <w:top w:val="single" w:sz="4" w:space="0" w:color="808080"/>
              <w:left w:val="nil"/>
              <w:bottom w:val="nil"/>
              <w:right w:val="single" w:sz="4" w:space="0" w:color="808080"/>
            </w:tcBorders>
            <w:noWrap/>
            <w:hideMark/>
          </w:tcPr>
          <w:p w14:paraId="2E009546" w14:textId="77777777" w:rsidR="002F0754" w:rsidRPr="00944E40" w:rsidRDefault="002F0754" w:rsidP="00F86990">
            <w:pPr>
              <w:spacing w:before="0"/>
              <w:outlineLvl w:val="4"/>
              <w:rPr>
                <w:rFonts w:ascii="Calibri" w:eastAsia="Times New Roman" w:hAnsi="Calibri" w:cs="Calibri"/>
                <w:sz w:val="22"/>
                <w:szCs w:val="22"/>
              </w:rPr>
            </w:pPr>
            <w:r w:rsidRPr="00944E40">
              <w:rPr>
                <w:rFonts w:ascii="Calibri" w:eastAsia="Times New Roman" w:hAnsi="Calibri" w:cs="Calibri"/>
                <w:sz w:val="22"/>
                <w:szCs w:val="22"/>
              </w:rPr>
              <w:t>[0..1]</w:t>
            </w:r>
          </w:p>
        </w:tc>
        <w:tc>
          <w:tcPr>
            <w:tcW w:w="1728" w:type="dxa"/>
            <w:tcBorders>
              <w:top w:val="single" w:sz="4" w:space="0" w:color="808080"/>
              <w:left w:val="nil"/>
              <w:bottom w:val="nil"/>
              <w:right w:val="single" w:sz="4" w:space="0" w:color="808080"/>
            </w:tcBorders>
            <w:noWrap/>
            <w:hideMark/>
          </w:tcPr>
          <w:p w14:paraId="676B695B" w14:textId="77777777" w:rsidR="002F0754" w:rsidRPr="00944E40" w:rsidRDefault="002F0754" w:rsidP="00F86990">
            <w:pPr>
              <w:spacing w:before="0"/>
              <w:outlineLvl w:val="4"/>
              <w:rPr>
                <w:rFonts w:ascii="Calibri" w:eastAsia="Times New Roman" w:hAnsi="Calibri" w:cs="Calibri"/>
                <w:sz w:val="22"/>
                <w:szCs w:val="22"/>
              </w:rPr>
            </w:pPr>
            <w:r w:rsidRPr="00944E40">
              <w:rPr>
                <w:rFonts w:ascii="Calibri" w:eastAsia="Times New Roman" w:hAnsi="Calibri" w:cs="Calibri"/>
                <w:sz w:val="22"/>
                <w:szCs w:val="22"/>
              </w:rPr>
              <w:t>Choice</w:t>
            </w:r>
          </w:p>
        </w:tc>
      </w:tr>
      <w:tr w:rsidR="002F0754" w:rsidRPr="00944E40" w14:paraId="562EEA5E" w14:textId="77777777" w:rsidTr="00F86990">
        <w:trPr>
          <w:trHeight w:val="300"/>
        </w:trPr>
        <w:tc>
          <w:tcPr>
            <w:tcW w:w="468" w:type="dxa"/>
            <w:tcBorders>
              <w:top w:val="single" w:sz="4" w:space="0" w:color="808080"/>
              <w:left w:val="single" w:sz="4" w:space="0" w:color="808080"/>
              <w:bottom w:val="nil"/>
              <w:right w:val="single" w:sz="4" w:space="0" w:color="808080"/>
            </w:tcBorders>
            <w:noWrap/>
            <w:hideMark/>
          </w:tcPr>
          <w:p w14:paraId="3CBF9BCF" w14:textId="77777777" w:rsidR="002F0754" w:rsidRPr="00944E40" w:rsidRDefault="002F0754" w:rsidP="00F86990">
            <w:pPr>
              <w:spacing w:before="0"/>
              <w:outlineLvl w:val="5"/>
              <w:rPr>
                <w:rFonts w:ascii="Calibri" w:eastAsia="Times New Roman" w:hAnsi="Calibri" w:cs="Calibri"/>
                <w:sz w:val="22"/>
                <w:szCs w:val="22"/>
              </w:rPr>
            </w:pPr>
            <w:r w:rsidRPr="00944E40">
              <w:rPr>
                <w:rFonts w:ascii="Calibri" w:eastAsia="Times New Roman" w:hAnsi="Calibri" w:cs="Calibri"/>
                <w:sz w:val="22"/>
                <w:szCs w:val="22"/>
              </w:rPr>
              <w:t>6</w:t>
            </w:r>
          </w:p>
        </w:tc>
        <w:tc>
          <w:tcPr>
            <w:tcW w:w="5132" w:type="dxa"/>
            <w:tcBorders>
              <w:top w:val="single" w:sz="4" w:space="0" w:color="808080"/>
              <w:left w:val="nil"/>
              <w:bottom w:val="nil"/>
              <w:right w:val="single" w:sz="4" w:space="0" w:color="808080"/>
            </w:tcBorders>
            <w:hideMark/>
          </w:tcPr>
          <w:p w14:paraId="1DC9249A" w14:textId="77777777" w:rsidR="002F0754" w:rsidRPr="00944E40" w:rsidRDefault="002F0754" w:rsidP="00F86990">
            <w:pPr>
              <w:spacing w:before="0"/>
              <w:outlineLvl w:val="5"/>
              <w:rPr>
                <w:rFonts w:ascii="Calibri" w:eastAsia="Times New Roman" w:hAnsi="Calibri" w:cs="Calibri"/>
                <w:sz w:val="22"/>
                <w:szCs w:val="22"/>
              </w:rPr>
            </w:pPr>
            <w:hyperlink r:id="rId383" w:anchor="RANGE!full1f28995a1d6ad4cb2ae05272b86fb92923e18194cb26e92588df01b1462d98c0" w:history="1">
              <w:r w:rsidRPr="00944E40">
                <w:rPr>
                  <w:rFonts w:ascii="Calibri" w:eastAsia="Times New Roman" w:hAnsi="Calibri" w:cs="Calibri"/>
                  <w:sz w:val="22"/>
                  <w:szCs w:val="22"/>
                </w:rPr>
                <w:t xml:space="preserve">                        Code</w:t>
              </w:r>
            </w:hyperlink>
          </w:p>
        </w:tc>
        <w:tc>
          <w:tcPr>
            <w:tcW w:w="2045" w:type="dxa"/>
            <w:tcBorders>
              <w:top w:val="single" w:sz="4" w:space="0" w:color="808080"/>
              <w:left w:val="nil"/>
              <w:bottom w:val="nil"/>
              <w:right w:val="single" w:sz="4" w:space="0" w:color="808080"/>
            </w:tcBorders>
            <w:hideMark/>
          </w:tcPr>
          <w:p w14:paraId="488DD799" w14:textId="77777777" w:rsidR="002F0754" w:rsidRPr="00944E40" w:rsidRDefault="002F0754" w:rsidP="00F86990">
            <w:pPr>
              <w:spacing w:before="0"/>
              <w:outlineLvl w:val="5"/>
              <w:rPr>
                <w:rFonts w:ascii="Calibri" w:eastAsia="Times New Roman" w:hAnsi="Calibri" w:cs="Calibri"/>
                <w:sz w:val="22"/>
                <w:szCs w:val="22"/>
              </w:rPr>
            </w:pPr>
            <w:r w:rsidRPr="00944E40">
              <w:rPr>
                <w:rFonts w:ascii="Calibri" w:eastAsia="Times New Roman" w:hAnsi="Calibri" w:cs="Calibri"/>
                <w:sz w:val="22"/>
                <w:szCs w:val="22"/>
              </w:rPr>
              <w:t>&lt;Cd&gt;</w:t>
            </w:r>
          </w:p>
        </w:tc>
        <w:tc>
          <w:tcPr>
            <w:tcW w:w="797" w:type="dxa"/>
            <w:tcBorders>
              <w:top w:val="single" w:sz="4" w:space="0" w:color="808080"/>
              <w:left w:val="nil"/>
              <w:bottom w:val="nil"/>
              <w:right w:val="single" w:sz="4" w:space="0" w:color="808080"/>
            </w:tcBorders>
            <w:noWrap/>
            <w:hideMark/>
          </w:tcPr>
          <w:p w14:paraId="0494F681" w14:textId="77777777" w:rsidR="002F0754" w:rsidRPr="00944E40" w:rsidRDefault="002F0754" w:rsidP="00F86990">
            <w:pPr>
              <w:spacing w:before="0"/>
              <w:outlineLvl w:val="5"/>
              <w:rPr>
                <w:rFonts w:ascii="Calibri" w:eastAsia="Times New Roman" w:hAnsi="Calibri" w:cs="Calibri"/>
                <w:sz w:val="22"/>
                <w:szCs w:val="22"/>
              </w:rPr>
            </w:pPr>
            <w:r w:rsidRPr="00944E40">
              <w:rPr>
                <w:rFonts w:ascii="Calibri" w:eastAsia="Times New Roman" w:hAnsi="Calibri" w:cs="Calibri"/>
                <w:sz w:val="22"/>
                <w:szCs w:val="22"/>
              </w:rPr>
              <w:t>[1..1]</w:t>
            </w:r>
          </w:p>
        </w:tc>
        <w:tc>
          <w:tcPr>
            <w:tcW w:w="1728" w:type="dxa"/>
            <w:tcBorders>
              <w:top w:val="single" w:sz="4" w:space="0" w:color="808080"/>
              <w:left w:val="nil"/>
              <w:bottom w:val="nil"/>
              <w:right w:val="single" w:sz="4" w:space="0" w:color="808080"/>
            </w:tcBorders>
            <w:hideMark/>
          </w:tcPr>
          <w:p w14:paraId="61C1783F" w14:textId="77777777" w:rsidR="002F0754" w:rsidRPr="00944E40" w:rsidRDefault="002F0754" w:rsidP="00F86990">
            <w:pPr>
              <w:spacing w:before="0"/>
              <w:outlineLvl w:val="5"/>
              <w:rPr>
                <w:rFonts w:ascii="Calibri" w:eastAsia="Times New Roman" w:hAnsi="Calibri" w:cs="Calibri"/>
                <w:sz w:val="22"/>
                <w:szCs w:val="22"/>
              </w:rPr>
            </w:pPr>
            <w:r w:rsidRPr="00944E40">
              <w:rPr>
                <w:rFonts w:ascii="Calibri" w:eastAsia="Times New Roman" w:hAnsi="Calibri" w:cs="Calibri"/>
                <w:sz w:val="22"/>
                <w:szCs w:val="22"/>
              </w:rPr>
              <w:t>text</w:t>
            </w:r>
          </w:p>
        </w:tc>
      </w:tr>
      <w:tr w:rsidR="002F0754" w:rsidRPr="00944E40" w14:paraId="3B84DC2A" w14:textId="77777777" w:rsidTr="00F86990">
        <w:trPr>
          <w:trHeight w:val="300"/>
        </w:trPr>
        <w:tc>
          <w:tcPr>
            <w:tcW w:w="468" w:type="dxa"/>
            <w:tcBorders>
              <w:top w:val="single" w:sz="4" w:space="0" w:color="808080"/>
              <w:left w:val="single" w:sz="4" w:space="0" w:color="808080"/>
              <w:bottom w:val="nil"/>
              <w:right w:val="single" w:sz="4" w:space="0" w:color="808080"/>
            </w:tcBorders>
            <w:noWrap/>
            <w:hideMark/>
          </w:tcPr>
          <w:p w14:paraId="60E1FE0D" w14:textId="77777777" w:rsidR="002F0754" w:rsidRPr="00944E40" w:rsidRDefault="002F0754" w:rsidP="00F86990">
            <w:pPr>
              <w:spacing w:before="0"/>
              <w:outlineLvl w:val="6"/>
              <w:rPr>
                <w:rFonts w:ascii="Calibri" w:eastAsia="Times New Roman" w:hAnsi="Calibri" w:cs="Calibri"/>
                <w:sz w:val="22"/>
                <w:szCs w:val="22"/>
              </w:rPr>
            </w:pPr>
            <w:r w:rsidRPr="00944E40">
              <w:rPr>
                <w:rFonts w:ascii="Calibri" w:eastAsia="Times New Roman" w:hAnsi="Calibri" w:cs="Calibri"/>
                <w:sz w:val="22"/>
                <w:szCs w:val="22"/>
              </w:rPr>
              <w:t>7</w:t>
            </w:r>
          </w:p>
        </w:tc>
        <w:tc>
          <w:tcPr>
            <w:tcW w:w="5132" w:type="dxa"/>
            <w:tcBorders>
              <w:top w:val="single" w:sz="4" w:space="0" w:color="808080"/>
              <w:left w:val="nil"/>
              <w:bottom w:val="nil"/>
              <w:right w:val="single" w:sz="4" w:space="0" w:color="808080"/>
            </w:tcBorders>
            <w:hideMark/>
          </w:tcPr>
          <w:p w14:paraId="58DC13C2" w14:textId="77777777" w:rsidR="002F0754" w:rsidRPr="00944E40" w:rsidRDefault="002F0754" w:rsidP="00F86990">
            <w:pPr>
              <w:spacing w:before="0"/>
              <w:outlineLvl w:val="6"/>
              <w:rPr>
                <w:rFonts w:ascii="Calibri" w:eastAsia="Times New Roman" w:hAnsi="Calibri" w:cs="Calibri"/>
                <w:sz w:val="22"/>
                <w:szCs w:val="22"/>
              </w:rPr>
            </w:pPr>
            <w:hyperlink r:id="rId384" w:anchor="RANGE!full1f9a8aaae790aef453a07884b863ab31f1e65afd26286fe535fa3c6b703b14b0" w:history="1">
              <w:r w:rsidRPr="00944E40">
                <w:rPr>
                  <w:rFonts w:ascii="Calibri" w:eastAsia="Times New Roman" w:hAnsi="Calibri" w:cs="Calibri"/>
                  <w:sz w:val="22"/>
                  <w:szCs w:val="22"/>
                </w:rPr>
                <w:t xml:space="preserve">                                Account Blocked For Corporate Action</w:t>
              </w:r>
            </w:hyperlink>
          </w:p>
        </w:tc>
        <w:tc>
          <w:tcPr>
            <w:tcW w:w="2045" w:type="dxa"/>
            <w:tcBorders>
              <w:top w:val="single" w:sz="4" w:space="0" w:color="808080"/>
              <w:left w:val="nil"/>
              <w:bottom w:val="nil"/>
              <w:right w:val="single" w:sz="4" w:space="0" w:color="808080"/>
            </w:tcBorders>
            <w:noWrap/>
            <w:hideMark/>
          </w:tcPr>
          <w:p w14:paraId="0DEEEDEB" w14:textId="77777777" w:rsidR="002F0754" w:rsidRPr="00944E40" w:rsidRDefault="002F0754" w:rsidP="00F86990">
            <w:pPr>
              <w:spacing w:before="0"/>
              <w:outlineLvl w:val="6"/>
              <w:rPr>
                <w:rFonts w:ascii="Calibri" w:eastAsia="Times New Roman" w:hAnsi="Calibri" w:cs="Calibri"/>
                <w:sz w:val="22"/>
                <w:szCs w:val="22"/>
              </w:rPr>
            </w:pPr>
            <w:r w:rsidRPr="00944E40">
              <w:rPr>
                <w:rFonts w:ascii="Calibri" w:eastAsia="Times New Roman" w:hAnsi="Calibri" w:cs="Calibri"/>
                <w:sz w:val="22"/>
                <w:szCs w:val="22"/>
              </w:rPr>
              <w:t> </w:t>
            </w:r>
          </w:p>
        </w:tc>
        <w:tc>
          <w:tcPr>
            <w:tcW w:w="797" w:type="dxa"/>
            <w:tcBorders>
              <w:top w:val="single" w:sz="4" w:space="0" w:color="808080"/>
              <w:left w:val="nil"/>
              <w:bottom w:val="nil"/>
              <w:right w:val="single" w:sz="4" w:space="0" w:color="808080"/>
            </w:tcBorders>
            <w:noWrap/>
            <w:hideMark/>
          </w:tcPr>
          <w:p w14:paraId="222A0E30" w14:textId="77777777" w:rsidR="002F0754" w:rsidRPr="00944E40" w:rsidRDefault="002F0754" w:rsidP="00F86990">
            <w:pPr>
              <w:spacing w:before="0"/>
              <w:outlineLvl w:val="6"/>
              <w:rPr>
                <w:rFonts w:ascii="Calibri" w:eastAsia="Times New Roman" w:hAnsi="Calibri" w:cs="Calibri"/>
                <w:sz w:val="22"/>
                <w:szCs w:val="22"/>
              </w:rPr>
            </w:pPr>
            <w:r w:rsidRPr="00944E40">
              <w:rPr>
                <w:rFonts w:ascii="Calibri" w:eastAsia="Times New Roman" w:hAnsi="Calibri" w:cs="Calibri"/>
                <w:sz w:val="22"/>
                <w:szCs w:val="22"/>
              </w:rPr>
              <w:t> </w:t>
            </w:r>
          </w:p>
        </w:tc>
        <w:tc>
          <w:tcPr>
            <w:tcW w:w="1728" w:type="dxa"/>
            <w:tcBorders>
              <w:top w:val="single" w:sz="4" w:space="0" w:color="808080"/>
              <w:left w:val="nil"/>
              <w:bottom w:val="nil"/>
              <w:right w:val="single" w:sz="4" w:space="0" w:color="808080"/>
            </w:tcBorders>
            <w:hideMark/>
          </w:tcPr>
          <w:p w14:paraId="426F1BA8" w14:textId="77777777" w:rsidR="002F0754" w:rsidRPr="00944E40" w:rsidRDefault="002F0754" w:rsidP="00F86990">
            <w:pPr>
              <w:spacing w:before="0"/>
              <w:outlineLvl w:val="6"/>
              <w:rPr>
                <w:rFonts w:ascii="Calibri" w:eastAsia="Times New Roman" w:hAnsi="Calibri" w:cs="Calibri"/>
                <w:sz w:val="22"/>
                <w:szCs w:val="22"/>
              </w:rPr>
            </w:pPr>
            <w:r w:rsidRPr="00944E40">
              <w:rPr>
                <w:rFonts w:ascii="Calibri" w:eastAsia="Times New Roman" w:hAnsi="Calibri" w:cs="Calibri"/>
                <w:sz w:val="22"/>
                <w:szCs w:val="22"/>
              </w:rPr>
              <w:t>BLCA</w:t>
            </w:r>
          </w:p>
        </w:tc>
      </w:tr>
      <w:tr w:rsidR="002F0754" w:rsidRPr="00944E40" w14:paraId="20877834" w14:textId="77777777" w:rsidTr="00F86990">
        <w:trPr>
          <w:trHeight w:val="300"/>
        </w:trPr>
        <w:tc>
          <w:tcPr>
            <w:tcW w:w="468" w:type="dxa"/>
            <w:tcBorders>
              <w:top w:val="single" w:sz="4" w:space="0" w:color="808080"/>
              <w:left w:val="single" w:sz="4" w:space="0" w:color="808080"/>
              <w:bottom w:val="nil"/>
              <w:right w:val="single" w:sz="4" w:space="0" w:color="808080"/>
            </w:tcBorders>
            <w:noWrap/>
            <w:hideMark/>
          </w:tcPr>
          <w:p w14:paraId="72FF12D1" w14:textId="77777777" w:rsidR="002F0754" w:rsidRPr="00944E40" w:rsidRDefault="002F0754" w:rsidP="00F86990">
            <w:pPr>
              <w:spacing w:before="0"/>
              <w:outlineLvl w:val="6"/>
              <w:rPr>
                <w:rFonts w:ascii="Calibri" w:eastAsia="Times New Roman" w:hAnsi="Calibri" w:cs="Calibri"/>
                <w:sz w:val="22"/>
                <w:szCs w:val="22"/>
              </w:rPr>
            </w:pPr>
            <w:r w:rsidRPr="00944E40">
              <w:rPr>
                <w:rFonts w:ascii="Calibri" w:eastAsia="Times New Roman" w:hAnsi="Calibri" w:cs="Calibri"/>
                <w:sz w:val="22"/>
                <w:szCs w:val="22"/>
              </w:rPr>
              <w:t>7</w:t>
            </w:r>
          </w:p>
        </w:tc>
        <w:tc>
          <w:tcPr>
            <w:tcW w:w="5132" w:type="dxa"/>
            <w:tcBorders>
              <w:top w:val="single" w:sz="4" w:space="0" w:color="808080"/>
              <w:left w:val="nil"/>
              <w:bottom w:val="nil"/>
              <w:right w:val="single" w:sz="4" w:space="0" w:color="808080"/>
            </w:tcBorders>
            <w:hideMark/>
          </w:tcPr>
          <w:p w14:paraId="3E81DAC8" w14:textId="77777777" w:rsidR="002F0754" w:rsidRPr="00944E40" w:rsidRDefault="002F0754" w:rsidP="00F86990">
            <w:pPr>
              <w:spacing w:before="0"/>
              <w:outlineLvl w:val="6"/>
              <w:rPr>
                <w:rFonts w:ascii="Calibri" w:eastAsia="Times New Roman" w:hAnsi="Calibri" w:cs="Calibri"/>
                <w:sz w:val="22"/>
                <w:szCs w:val="22"/>
              </w:rPr>
            </w:pPr>
            <w:hyperlink r:id="rId385" w:anchor="RANGE!fulla562bf5a752ae54306d0a659fbed3608709c9bc3e5824441b73cc18e24a1ede7" w:history="1">
              <w:r w:rsidRPr="00944E40">
                <w:rPr>
                  <w:rFonts w:ascii="Calibri" w:eastAsia="Times New Roman" w:hAnsi="Calibri" w:cs="Calibri"/>
                  <w:sz w:val="22"/>
                  <w:szCs w:val="22"/>
                </w:rPr>
                <w:t xml:space="preserve">                                Account Blocked For Transfer</w:t>
              </w:r>
            </w:hyperlink>
          </w:p>
        </w:tc>
        <w:tc>
          <w:tcPr>
            <w:tcW w:w="2045" w:type="dxa"/>
            <w:tcBorders>
              <w:top w:val="single" w:sz="4" w:space="0" w:color="808080"/>
              <w:left w:val="nil"/>
              <w:bottom w:val="nil"/>
              <w:right w:val="single" w:sz="4" w:space="0" w:color="808080"/>
            </w:tcBorders>
            <w:noWrap/>
            <w:hideMark/>
          </w:tcPr>
          <w:p w14:paraId="16B2F211" w14:textId="77777777" w:rsidR="002F0754" w:rsidRPr="00944E40" w:rsidRDefault="002F0754" w:rsidP="00F86990">
            <w:pPr>
              <w:spacing w:before="0"/>
              <w:outlineLvl w:val="6"/>
              <w:rPr>
                <w:rFonts w:ascii="Calibri" w:eastAsia="Times New Roman" w:hAnsi="Calibri" w:cs="Calibri"/>
                <w:sz w:val="22"/>
                <w:szCs w:val="22"/>
              </w:rPr>
            </w:pPr>
            <w:r w:rsidRPr="00944E40">
              <w:rPr>
                <w:rFonts w:ascii="Calibri" w:eastAsia="Times New Roman" w:hAnsi="Calibri" w:cs="Calibri"/>
                <w:sz w:val="22"/>
                <w:szCs w:val="22"/>
              </w:rPr>
              <w:t> </w:t>
            </w:r>
          </w:p>
        </w:tc>
        <w:tc>
          <w:tcPr>
            <w:tcW w:w="797" w:type="dxa"/>
            <w:tcBorders>
              <w:top w:val="single" w:sz="4" w:space="0" w:color="808080"/>
              <w:left w:val="nil"/>
              <w:bottom w:val="nil"/>
              <w:right w:val="single" w:sz="4" w:space="0" w:color="808080"/>
            </w:tcBorders>
            <w:noWrap/>
            <w:hideMark/>
          </w:tcPr>
          <w:p w14:paraId="69FD2D9F" w14:textId="77777777" w:rsidR="002F0754" w:rsidRPr="00944E40" w:rsidRDefault="002F0754" w:rsidP="00F86990">
            <w:pPr>
              <w:spacing w:before="0"/>
              <w:outlineLvl w:val="6"/>
              <w:rPr>
                <w:rFonts w:ascii="Calibri" w:eastAsia="Times New Roman" w:hAnsi="Calibri" w:cs="Calibri"/>
                <w:sz w:val="22"/>
                <w:szCs w:val="22"/>
              </w:rPr>
            </w:pPr>
            <w:r w:rsidRPr="00944E40">
              <w:rPr>
                <w:rFonts w:ascii="Calibri" w:eastAsia="Times New Roman" w:hAnsi="Calibri" w:cs="Calibri"/>
                <w:sz w:val="22"/>
                <w:szCs w:val="22"/>
              </w:rPr>
              <w:t> </w:t>
            </w:r>
          </w:p>
        </w:tc>
        <w:tc>
          <w:tcPr>
            <w:tcW w:w="1728" w:type="dxa"/>
            <w:tcBorders>
              <w:top w:val="single" w:sz="4" w:space="0" w:color="808080"/>
              <w:left w:val="nil"/>
              <w:bottom w:val="nil"/>
              <w:right w:val="single" w:sz="4" w:space="0" w:color="808080"/>
            </w:tcBorders>
            <w:hideMark/>
          </w:tcPr>
          <w:p w14:paraId="30CC167D" w14:textId="77777777" w:rsidR="002F0754" w:rsidRPr="00944E40" w:rsidRDefault="002F0754" w:rsidP="00F86990">
            <w:pPr>
              <w:spacing w:before="0"/>
              <w:outlineLvl w:val="6"/>
              <w:rPr>
                <w:rFonts w:ascii="Calibri" w:eastAsia="Times New Roman" w:hAnsi="Calibri" w:cs="Calibri"/>
                <w:sz w:val="22"/>
                <w:szCs w:val="22"/>
              </w:rPr>
            </w:pPr>
            <w:r w:rsidRPr="00944E40">
              <w:rPr>
                <w:rFonts w:ascii="Calibri" w:eastAsia="Times New Roman" w:hAnsi="Calibri" w:cs="Calibri"/>
                <w:sz w:val="22"/>
                <w:szCs w:val="22"/>
              </w:rPr>
              <w:t>BLTR</w:t>
            </w:r>
          </w:p>
        </w:tc>
      </w:tr>
      <w:tr w:rsidR="002F0754" w:rsidRPr="00944E40" w14:paraId="70B171BC" w14:textId="77777777" w:rsidTr="00F86990">
        <w:trPr>
          <w:trHeight w:val="300"/>
        </w:trPr>
        <w:tc>
          <w:tcPr>
            <w:tcW w:w="468" w:type="dxa"/>
            <w:tcBorders>
              <w:top w:val="single" w:sz="4" w:space="0" w:color="808080"/>
              <w:left w:val="single" w:sz="4" w:space="0" w:color="808080"/>
              <w:bottom w:val="nil"/>
              <w:right w:val="single" w:sz="4" w:space="0" w:color="808080"/>
            </w:tcBorders>
            <w:noWrap/>
            <w:hideMark/>
          </w:tcPr>
          <w:p w14:paraId="081B1E9D" w14:textId="77777777" w:rsidR="002F0754" w:rsidRPr="00944E40" w:rsidRDefault="002F0754" w:rsidP="00F86990">
            <w:pPr>
              <w:spacing w:before="0"/>
              <w:outlineLvl w:val="6"/>
              <w:rPr>
                <w:rFonts w:ascii="Calibri" w:eastAsia="Times New Roman" w:hAnsi="Calibri" w:cs="Calibri"/>
                <w:sz w:val="22"/>
                <w:szCs w:val="22"/>
              </w:rPr>
            </w:pPr>
            <w:r w:rsidRPr="00944E40">
              <w:rPr>
                <w:rFonts w:ascii="Calibri" w:eastAsia="Times New Roman" w:hAnsi="Calibri" w:cs="Calibri"/>
                <w:sz w:val="22"/>
                <w:szCs w:val="22"/>
              </w:rPr>
              <w:t>7</w:t>
            </w:r>
          </w:p>
        </w:tc>
        <w:tc>
          <w:tcPr>
            <w:tcW w:w="5132" w:type="dxa"/>
            <w:tcBorders>
              <w:top w:val="single" w:sz="4" w:space="0" w:color="808080"/>
              <w:left w:val="nil"/>
              <w:bottom w:val="nil"/>
              <w:right w:val="single" w:sz="4" w:space="0" w:color="808080"/>
            </w:tcBorders>
            <w:hideMark/>
          </w:tcPr>
          <w:p w14:paraId="13721799" w14:textId="77777777" w:rsidR="002F0754" w:rsidRPr="00944E40" w:rsidRDefault="002F0754" w:rsidP="00F86990">
            <w:pPr>
              <w:spacing w:before="0"/>
              <w:outlineLvl w:val="6"/>
              <w:rPr>
                <w:rFonts w:ascii="Calibri" w:eastAsia="Times New Roman" w:hAnsi="Calibri" w:cs="Calibri"/>
                <w:sz w:val="22"/>
                <w:szCs w:val="22"/>
              </w:rPr>
            </w:pPr>
            <w:hyperlink r:id="rId386" w:anchor="RANGE!fullf98f3f8d0ea53c0940b77a59561803af2f247287337230b0c30ac307eb419b4e" w:history="1">
              <w:r w:rsidRPr="00944E40">
                <w:rPr>
                  <w:rFonts w:ascii="Calibri" w:eastAsia="Times New Roman" w:hAnsi="Calibri" w:cs="Calibri"/>
                  <w:sz w:val="22"/>
                  <w:szCs w:val="22"/>
                </w:rPr>
                <w:t xml:space="preserve">                                Account Blocked Missing Documents</w:t>
              </w:r>
            </w:hyperlink>
          </w:p>
        </w:tc>
        <w:tc>
          <w:tcPr>
            <w:tcW w:w="2045" w:type="dxa"/>
            <w:tcBorders>
              <w:top w:val="single" w:sz="4" w:space="0" w:color="808080"/>
              <w:left w:val="nil"/>
              <w:bottom w:val="nil"/>
              <w:right w:val="single" w:sz="4" w:space="0" w:color="808080"/>
            </w:tcBorders>
            <w:noWrap/>
            <w:hideMark/>
          </w:tcPr>
          <w:p w14:paraId="1B0002A7" w14:textId="77777777" w:rsidR="002F0754" w:rsidRPr="00944E40" w:rsidRDefault="002F0754" w:rsidP="00F86990">
            <w:pPr>
              <w:spacing w:before="0"/>
              <w:outlineLvl w:val="6"/>
              <w:rPr>
                <w:rFonts w:ascii="Calibri" w:eastAsia="Times New Roman" w:hAnsi="Calibri" w:cs="Calibri"/>
                <w:sz w:val="22"/>
                <w:szCs w:val="22"/>
              </w:rPr>
            </w:pPr>
            <w:r w:rsidRPr="00944E40">
              <w:rPr>
                <w:rFonts w:ascii="Calibri" w:eastAsia="Times New Roman" w:hAnsi="Calibri" w:cs="Calibri"/>
                <w:sz w:val="22"/>
                <w:szCs w:val="22"/>
              </w:rPr>
              <w:t> </w:t>
            </w:r>
          </w:p>
        </w:tc>
        <w:tc>
          <w:tcPr>
            <w:tcW w:w="797" w:type="dxa"/>
            <w:tcBorders>
              <w:top w:val="single" w:sz="4" w:space="0" w:color="808080"/>
              <w:left w:val="nil"/>
              <w:bottom w:val="nil"/>
              <w:right w:val="single" w:sz="4" w:space="0" w:color="808080"/>
            </w:tcBorders>
            <w:noWrap/>
            <w:hideMark/>
          </w:tcPr>
          <w:p w14:paraId="6A7291BD" w14:textId="77777777" w:rsidR="002F0754" w:rsidRPr="00944E40" w:rsidRDefault="002F0754" w:rsidP="00F86990">
            <w:pPr>
              <w:spacing w:before="0"/>
              <w:outlineLvl w:val="6"/>
              <w:rPr>
                <w:rFonts w:ascii="Calibri" w:eastAsia="Times New Roman" w:hAnsi="Calibri" w:cs="Calibri"/>
                <w:sz w:val="22"/>
                <w:szCs w:val="22"/>
              </w:rPr>
            </w:pPr>
            <w:r w:rsidRPr="00944E40">
              <w:rPr>
                <w:rFonts w:ascii="Calibri" w:eastAsia="Times New Roman" w:hAnsi="Calibri" w:cs="Calibri"/>
                <w:sz w:val="22"/>
                <w:szCs w:val="22"/>
              </w:rPr>
              <w:t> </w:t>
            </w:r>
          </w:p>
        </w:tc>
        <w:tc>
          <w:tcPr>
            <w:tcW w:w="1728" w:type="dxa"/>
            <w:tcBorders>
              <w:top w:val="single" w:sz="4" w:space="0" w:color="808080"/>
              <w:left w:val="nil"/>
              <w:bottom w:val="nil"/>
              <w:right w:val="single" w:sz="4" w:space="0" w:color="808080"/>
            </w:tcBorders>
            <w:hideMark/>
          </w:tcPr>
          <w:p w14:paraId="484DEE08" w14:textId="77777777" w:rsidR="002F0754" w:rsidRPr="00944E40" w:rsidRDefault="002F0754" w:rsidP="00F86990">
            <w:pPr>
              <w:spacing w:before="0"/>
              <w:outlineLvl w:val="6"/>
              <w:rPr>
                <w:rFonts w:ascii="Calibri" w:eastAsia="Times New Roman" w:hAnsi="Calibri" w:cs="Calibri"/>
                <w:sz w:val="22"/>
                <w:szCs w:val="22"/>
              </w:rPr>
            </w:pPr>
            <w:r w:rsidRPr="00944E40">
              <w:rPr>
                <w:rFonts w:ascii="Calibri" w:eastAsia="Times New Roman" w:hAnsi="Calibri" w:cs="Calibri"/>
                <w:sz w:val="22"/>
                <w:szCs w:val="22"/>
              </w:rPr>
              <w:t>DOCC</w:t>
            </w:r>
          </w:p>
        </w:tc>
      </w:tr>
      <w:tr w:rsidR="002F0754" w:rsidRPr="00944E40" w14:paraId="6BD98835" w14:textId="77777777" w:rsidTr="00F86990">
        <w:trPr>
          <w:trHeight w:val="300"/>
        </w:trPr>
        <w:tc>
          <w:tcPr>
            <w:tcW w:w="468" w:type="dxa"/>
            <w:tcBorders>
              <w:top w:val="single" w:sz="4" w:space="0" w:color="808080"/>
              <w:left w:val="single" w:sz="4" w:space="0" w:color="808080"/>
              <w:bottom w:val="nil"/>
              <w:right w:val="single" w:sz="4" w:space="0" w:color="808080"/>
            </w:tcBorders>
            <w:noWrap/>
            <w:hideMark/>
          </w:tcPr>
          <w:p w14:paraId="6265286A" w14:textId="77777777" w:rsidR="002F0754" w:rsidRPr="00944E40" w:rsidRDefault="002F0754" w:rsidP="00F86990">
            <w:pPr>
              <w:spacing w:before="0"/>
              <w:outlineLvl w:val="6"/>
              <w:rPr>
                <w:rFonts w:ascii="Calibri" w:eastAsia="Times New Roman" w:hAnsi="Calibri" w:cs="Calibri"/>
                <w:sz w:val="22"/>
                <w:szCs w:val="22"/>
              </w:rPr>
            </w:pPr>
            <w:r w:rsidRPr="00944E40">
              <w:rPr>
                <w:rFonts w:ascii="Calibri" w:eastAsia="Times New Roman" w:hAnsi="Calibri" w:cs="Calibri"/>
                <w:sz w:val="22"/>
                <w:szCs w:val="22"/>
              </w:rPr>
              <w:t>7</w:t>
            </w:r>
          </w:p>
        </w:tc>
        <w:tc>
          <w:tcPr>
            <w:tcW w:w="5132" w:type="dxa"/>
            <w:tcBorders>
              <w:top w:val="single" w:sz="4" w:space="0" w:color="808080"/>
              <w:left w:val="nil"/>
              <w:bottom w:val="nil"/>
              <w:right w:val="single" w:sz="4" w:space="0" w:color="808080"/>
            </w:tcBorders>
            <w:hideMark/>
          </w:tcPr>
          <w:p w14:paraId="5DCC52BB" w14:textId="77777777" w:rsidR="002F0754" w:rsidRPr="00944E40" w:rsidRDefault="002F0754" w:rsidP="00F86990">
            <w:pPr>
              <w:spacing w:before="0"/>
              <w:outlineLvl w:val="6"/>
              <w:rPr>
                <w:rFonts w:ascii="Calibri" w:eastAsia="Times New Roman" w:hAnsi="Calibri" w:cs="Calibri"/>
                <w:sz w:val="22"/>
                <w:szCs w:val="22"/>
              </w:rPr>
            </w:pPr>
            <w:hyperlink r:id="rId387" w:anchor="RANGE!full95cd4d26f15a615322fafb41dfc2f942a727a3dc9e03ae93478bc5e7d3c5746b" w:history="1">
              <w:r w:rsidRPr="00944E40">
                <w:rPr>
                  <w:rFonts w:ascii="Calibri" w:eastAsia="Times New Roman" w:hAnsi="Calibri" w:cs="Calibri"/>
                  <w:sz w:val="22"/>
                  <w:szCs w:val="22"/>
                </w:rPr>
                <w:t xml:space="preserve">                                After Deadline</w:t>
              </w:r>
            </w:hyperlink>
          </w:p>
        </w:tc>
        <w:tc>
          <w:tcPr>
            <w:tcW w:w="2045" w:type="dxa"/>
            <w:tcBorders>
              <w:top w:val="single" w:sz="4" w:space="0" w:color="808080"/>
              <w:left w:val="nil"/>
              <w:bottom w:val="nil"/>
              <w:right w:val="single" w:sz="4" w:space="0" w:color="808080"/>
            </w:tcBorders>
            <w:noWrap/>
            <w:hideMark/>
          </w:tcPr>
          <w:p w14:paraId="028EC32D" w14:textId="77777777" w:rsidR="002F0754" w:rsidRPr="00944E40" w:rsidRDefault="002F0754" w:rsidP="00F86990">
            <w:pPr>
              <w:spacing w:before="0"/>
              <w:outlineLvl w:val="6"/>
              <w:rPr>
                <w:rFonts w:ascii="Calibri" w:eastAsia="Times New Roman" w:hAnsi="Calibri" w:cs="Calibri"/>
                <w:sz w:val="22"/>
                <w:szCs w:val="22"/>
              </w:rPr>
            </w:pPr>
            <w:r w:rsidRPr="00944E40">
              <w:rPr>
                <w:rFonts w:ascii="Calibri" w:eastAsia="Times New Roman" w:hAnsi="Calibri" w:cs="Calibri"/>
                <w:sz w:val="22"/>
                <w:szCs w:val="22"/>
              </w:rPr>
              <w:t> </w:t>
            </w:r>
          </w:p>
        </w:tc>
        <w:tc>
          <w:tcPr>
            <w:tcW w:w="797" w:type="dxa"/>
            <w:tcBorders>
              <w:top w:val="single" w:sz="4" w:space="0" w:color="808080"/>
              <w:left w:val="nil"/>
              <w:bottom w:val="nil"/>
              <w:right w:val="single" w:sz="4" w:space="0" w:color="808080"/>
            </w:tcBorders>
            <w:noWrap/>
            <w:hideMark/>
          </w:tcPr>
          <w:p w14:paraId="39E256C3" w14:textId="77777777" w:rsidR="002F0754" w:rsidRPr="00944E40" w:rsidRDefault="002F0754" w:rsidP="00F86990">
            <w:pPr>
              <w:spacing w:before="0"/>
              <w:outlineLvl w:val="6"/>
              <w:rPr>
                <w:rFonts w:ascii="Calibri" w:eastAsia="Times New Roman" w:hAnsi="Calibri" w:cs="Calibri"/>
                <w:sz w:val="22"/>
                <w:szCs w:val="22"/>
              </w:rPr>
            </w:pPr>
            <w:r w:rsidRPr="00944E40">
              <w:rPr>
                <w:rFonts w:ascii="Calibri" w:eastAsia="Times New Roman" w:hAnsi="Calibri" w:cs="Calibri"/>
                <w:sz w:val="22"/>
                <w:szCs w:val="22"/>
              </w:rPr>
              <w:t> </w:t>
            </w:r>
          </w:p>
        </w:tc>
        <w:tc>
          <w:tcPr>
            <w:tcW w:w="1728" w:type="dxa"/>
            <w:tcBorders>
              <w:top w:val="single" w:sz="4" w:space="0" w:color="808080"/>
              <w:left w:val="nil"/>
              <w:bottom w:val="nil"/>
              <w:right w:val="single" w:sz="4" w:space="0" w:color="808080"/>
            </w:tcBorders>
            <w:hideMark/>
          </w:tcPr>
          <w:p w14:paraId="3B274046" w14:textId="77777777" w:rsidR="002F0754" w:rsidRPr="00944E40" w:rsidRDefault="002F0754" w:rsidP="00F86990">
            <w:pPr>
              <w:spacing w:before="0"/>
              <w:outlineLvl w:val="6"/>
              <w:rPr>
                <w:rFonts w:ascii="Calibri" w:eastAsia="Times New Roman" w:hAnsi="Calibri" w:cs="Calibri"/>
                <w:sz w:val="22"/>
                <w:szCs w:val="22"/>
              </w:rPr>
            </w:pPr>
            <w:r w:rsidRPr="00944E40">
              <w:rPr>
                <w:rFonts w:ascii="Calibri" w:eastAsia="Times New Roman" w:hAnsi="Calibri" w:cs="Calibri"/>
                <w:sz w:val="22"/>
                <w:szCs w:val="22"/>
              </w:rPr>
              <w:t>ADEA</w:t>
            </w:r>
          </w:p>
        </w:tc>
      </w:tr>
      <w:tr w:rsidR="002F0754" w:rsidRPr="00944E40" w14:paraId="7529D674" w14:textId="77777777" w:rsidTr="00F86990">
        <w:trPr>
          <w:trHeight w:val="300"/>
        </w:trPr>
        <w:tc>
          <w:tcPr>
            <w:tcW w:w="468" w:type="dxa"/>
            <w:tcBorders>
              <w:top w:val="single" w:sz="4" w:space="0" w:color="808080"/>
              <w:left w:val="single" w:sz="4" w:space="0" w:color="808080"/>
              <w:bottom w:val="nil"/>
              <w:right w:val="single" w:sz="4" w:space="0" w:color="808080"/>
            </w:tcBorders>
            <w:noWrap/>
            <w:hideMark/>
          </w:tcPr>
          <w:p w14:paraId="134B3DBC" w14:textId="77777777" w:rsidR="002F0754" w:rsidRPr="00944E40" w:rsidRDefault="002F0754" w:rsidP="00F86990">
            <w:pPr>
              <w:spacing w:before="0"/>
              <w:outlineLvl w:val="6"/>
              <w:rPr>
                <w:rFonts w:ascii="Calibri" w:eastAsia="Times New Roman" w:hAnsi="Calibri" w:cs="Calibri"/>
                <w:sz w:val="22"/>
                <w:szCs w:val="22"/>
              </w:rPr>
            </w:pPr>
            <w:r w:rsidRPr="00944E40">
              <w:rPr>
                <w:rFonts w:ascii="Calibri" w:eastAsia="Times New Roman" w:hAnsi="Calibri" w:cs="Calibri"/>
                <w:sz w:val="22"/>
                <w:szCs w:val="22"/>
              </w:rPr>
              <w:t>7</w:t>
            </w:r>
          </w:p>
        </w:tc>
        <w:tc>
          <w:tcPr>
            <w:tcW w:w="5132" w:type="dxa"/>
            <w:tcBorders>
              <w:top w:val="single" w:sz="4" w:space="0" w:color="808080"/>
              <w:left w:val="nil"/>
              <w:bottom w:val="nil"/>
              <w:right w:val="single" w:sz="4" w:space="0" w:color="808080"/>
            </w:tcBorders>
            <w:hideMark/>
          </w:tcPr>
          <w:p w14:paraId="488C1F1A" w14:textId="77777777" w:rsidR="002F0754" w:rsidRPr="00944E40" w:rsidRDefault="002F0754" w:rsidP="00F86990">
            <w:pPr>
              <w:spacing w:before="0"/>
              <w:outlineLvl w:val="6"/>
              <w:rPr>
                <w:rFonts w:ascii="Calibri" w:eastAsia="Times New Roman" w:hAnsi="Calibri" w:cs="Calibri"/>
                <w:sz w:val="22"/>
                <w:szCs w:val="22"/>
              </w:rPr>
            </w:pPr>
            <w:hyperlink r:id="rId388" w:anchor="RANGE!full982b4650955375ab459f21d37aaf12f16b920845c59657fc548e70e130f9af94" w:history="1">
              <w:r w:rsidRPr="00944E40">
                <w:rPr>
                  <w:rFonts w:ascii="Calibri" w:eastAsia="Times New Roman" w:hAnsi="Calibri" w:cs="Calibri"/>
                  <w:sz w:val="22"/>
                  <w:szCs w:val="22"/>
                </w:rPr>
                <w:t xml:space="preserve">                                Assets Illiquid</w:t>
              </w:r>
            </w:hyperlink>
          </w:p>
        </w:tc>
        <w:tc>
          <w:tcPr>
            <w:tcW w:w="2045" w:type="dxa"/>
            <w:tcBorders>
              <w:top w:val="single" w:sz="4" w:space="0" w:color="808080"/>
              <w:left w:val="nil"/>
              <w:bottom w:val="nil"/>
              <w:right w:val="single" w:sz="4" w:space="0" w:color="808080"/>
            </w:tcBorders>
            <w:noWrap/>
            <w:hideMark/>
          </w:tcPr>
          <w:p w14:paraId="4291FF10" w14:textId="77777777" w:rsidR="002F0754" w:rsidRPr="00944E40" w:rsidRDefault="002F0754" w:rsidP="00F86990">
            <w:pPr>
              <w:spacing w:before="0"/>
              <w:outlineLvl w:val="6"/>
              <w:rPr>
                <w:rFonts w:ascii="Calibri" w:eastAsia="Times New Roman" w:hAnsi="Calibri" w:cs="Calibri"/>
                <w:sz w:val="22"/>
                <w:szCs w:val="22"/>
              </w:rPr>
            </w:pPr>
            <w:r w:rsidRPr="00944E40">
              <w:rPr>
                <w:rFonts w:ascii="Calibri" w:eastAsia="Times New Roman" w:hAnsi="Calibri" w:cs="Calibri"/>
                <w:sz w:val="22"/>
                <w:szCs w:val="22"/>
              </w:rPr>
              <w:t> </w:t>
            </w:r>
          </w:p>
        </w:tc>
        <w:tc>
          <w:tcPr>
            <w:tcW w:w="797" w:type="dxa"/>
            <w:tcBorders>
              <w:top w:val="single" w:sz="4" w:space="0" w:color="808080"/>
              <w:left w:val="nil"/>
              <w:bottom w:val="nil"/>
              <w:right w:val="single" w:sz="4" w:space="0" w:color="808080"/>
            </w:tcBorders>
            <w:noWrap/>
            <w:hideMark/>
          </w:tcPr>
          <w:p w14:paraId="75F2E1C0" w14:textId="77777777" w:rsidR="002F0754" w:rsidRPr="00944E40" w:rsidRDefault="002F0754" w:rsidP="00F86990">
            <w:pPr>
              <w:spacing w:before="0"/>
              <w:outlineLvl w:val="6"/>
              <w:rPr>
                <w:rFonts w:ascii="Calibri" w:eastAsia="Times New Roman" w:hAnsi="Calibri" w:cs="Calibri"/>
                <w:sz w:val="22"/>
                <w:szCs w:val="22"/>
              </w:rPr>
            </w:pPr>
            <w:r w:rsidRPr="00944E40">
              <w:rPr>
                <w:rFonts w:ascii="Calibri" w:eastAsia="Times New Roman" w:hAnsi="Calibri" w:cs="Calibri"/>
                <w:sz w:val="22"/>
                <w:szCs w:val="22"/>
              </w:rPr>
              <w:t> </w:t>
            </w:r>
          </w:p>
        </w:tc>
        <w:tc>
          <w:tcPr>
            <w:tcW w:w="1728" w:type="dxa"/>
            <w:tcBorders>
              <w:top w:val="single" w:sz="4" w:space="0" w:color="808080"/>
              <w:left w:val="nil"/>
              <w:bottom w:val="nil"/>
              <w:right w:val="single" w:sz="4" w:space="0" w:color="808080"/>
            </w:tcBorders>
            <w:hideMark/>
          </w:tcPr>
          <w:p w14:paraId="01CB73E5" w14:textId="77777777" w:rsidR="002F0754" w:rsidRPr="00944E40" w:rsidRDefault="002F0754" w:rsidP="00F86990">
            <w:pPr>
              <w:spacing w:before="0"/>
              <w:outlineLvl w:val="6"/>
              <w:rPr>
                <w:rFonts w:ascii="Calibri" w:eastAsia="Times New Roman" w:hAnsi="Calibri" w:cs="Calibri"/>
                <w:sz w:val="22"/>
                <w:szCs w:val="22"/>
              </w:rPr>
            </w:pPr>
            <w:r w:rsidRPr="00944E40">
              <w:rPr>
                <w:rFonts w:ascii="Calibri" w:eastAsia="Times New Roman" w:hAnsi="Calibri" w:cs="Calibri"/>
                <w:sz w:val="22"/>
                <w:szCs w:val="22"/>
              </w:rPr>
              <w:t>ILLI</w:t>
            </w:r>
          </w:p>
        </w:tc>
      </w:tr>
      <w:tr w:rsidR="002F0754" w:rsidRPr="00944E40" w14:paraId="5EDB2C1F" w14:textId="77777777" w:rsidTr="00F86990">
        <w:trPr>
          <w:trHeight w:val="600"/>
        </w:trPr>
        <w:tc>
          <w:tcPr>
            <w:tcW w:w="468" w:type="dxa"/>
            <w:tcBorders>
              <w:top w:val="single" w:sz="4" w:space="0" w:color="808080"/>
              <w:left w:val="single" w:sz="4" w:space="0" w:color="808080"/>
              <w:bottom w:val="nil"/>
              <w:right w:val="single" w:sz="4" w:space="0" w:color="808080"/>
            </w:tcBorders>
            <w:noWrap/>
            <w:hideMark/>
          </w:tcPr>
          <w:p w14:paraId="61151E2C" w14:textId="77777777" w:rsidR="002F0754" w:rsidRPr="00944E40" w:rsidRDefault="002F0754" w:rsidP="00F86990">
            <w:pPr>
              <w:spacing w:before="0"/>
              <w:outlineLvl w:val="6"/>
              <w:rPr>
                <w:rFonts w:ascii="Calibri" w:eastAsia="Times New Roman" w:hAnsi="Calibri" w:cs="Calibri"/>
                <w:sz w:val="22"/>
                <w:szCs w:val="22"/>
              </w:rPr>
            </w:pPr>
            <w:r w:rsidRPr="00944E40">
              <w:rPr>
                <w:rFonts w:ascii="Calibri" w:eastAsia="Times New Roman" w:hAnsi="Calibri" w:cs="Calibri"/>
                <w:sz w:val="22"/>
                <w:szCs w:val="22"/>
              </w:rPr>
              <w:t>7</w:t>
            </w:r>
          </w:p>
        </w:tc>
        <w:tc>
          <w:tcPr>
            <w:tcW w:w="5132" w:type="dxa"/>
            <w:tcBorders>
              <w:top w:val="single" w:sz="4" w:space="0" w:color="808080"/>
              <w:left w:val="nil"/>
              <w:bottom w:val="nil"/>
              <w:right w:val="single" w:sz="4" w:space="0" w:color="808080"/>
            </w:tcBorders>
            <w:hideMark/>
          </w:tcPr>
          <w:p w14:paraId="02335C79" w14:textId="77777777" w:rsidR="002F0754" w:rsidRPr="00944E40" w:rsidRDefault="002F0754" w:rsidP="00F86990">
            <w:pPr>
              <w:spacing w:before="0"/>
              <w:outlineLvl w:val="6"/>
              <w:rPr>
                <w:rFonts w:ascii="Calibri" w:eastAsia="Times New Roman" w:hAnsi="Calibri" w:cs="Calibri"/>
                <w:sz w:val="22"/>
                <w:szCs w:val="22"/>
              </w:rPr>
            </w:pPr>
            <w:hyperlink r:id="rId389" w:anchor="RANGE!full54d3869168e38a64501e5777d3dcdc8cb42c81ea071062e4959e8450a685c475" w:history="1">
              <w:r w:rsidRPr="00944E40">
                <w:rPr>
                  <w:rFonts w:ascii="Calibri" w:eastAsia="Times New Roman" w:hAnsi="Calibri" w:cs="Calibri"/>
                  <w:sz w:val="22"/>
                  <w:szCs w:val="22"/>
                </w:rPr>
                <w:t xml:space="preserve">                                Below Minimum Initial Investment Amount</w:t>
              </w:r>
            </w:hyperlink>
          </w:p>
        </w:tc>
        <w:tc>
          <w:tcPr>
            <w:tcW w:w="2045" w:type="dxa"/>
            <w:tcBorders>
              <w:top w:val="single" w:sz="4" w:space="0" w:color="808080"/>
              <w:left w:val="nil"/>
              <w:bottom w:val="nil"/>
              <w:right w:val="single" w:sz="4" w:space="0" w:color="808080"/>
            </w:tcBorders>
            <w:noWrap/>
            <w:hideMark/>
          </w:tcPr>
          <w:p w14:paraId="076F434F" w14:textId="77777777" w:rsidR="002F0754" w:rsidRPr="00944E40" w:rsidRDefault="002F0754" w:rsidP="00F86990">
            <w:pPr>
              <w:spacing w:before="0"/>
              <w:outlineLvl w:val="6"/>
              <w:rPr>
                <w:rFonts w:ascii="Calibri" w:eastAsia="Times New Roman" w:hAnsi="Calibri" w:cs="Calibri"/>
                <w:sz w:val="22"/>
                <w:szCs w:val="22"/>
              </w:rPr>
            </w:pPr>
            <w:r w:rsidRPr="00944E40">
              <w:rPr>
                <w:rFonts w:ascii="Calibri" w:eastAsia="Times New Roman" w:hAnsi="Calibri" w:cs="Calibri"/>
                <w:sz w:val="22"/>
                <w:szCs w:val="22"/>
              </w:rPr>
              <w:t> </w:t>
            </w:r>
          </w:p>
        </w:tc>
        <w:tc>
          <w:tcPr>
            <w:tcW w:w="797" w:type="dxa"/>
            <w:tcBorders>
              <w:top w:val="single" w:sz="4" w:space="0" w:color="808080"/>
              <w:left w:val="nil"/>
              <w:bottom w:val="nil"/>
              <w:right w:val="single" w:sz="4" w:space="0" w:color="808080"/>
            </w:tcBorders>
            <w:noWrap/>
            <w:hideMark/>
          </w:tcPr>
          <w:p w14:paraId="5275EDC4" w14:textId="77777777" w:rsidR="002F0754" w:rsidRPr="00944E40" w:rsidRDefault="002F0754" w:rsidP="00F86990">
            <w:pPr>
              <w:spacing w:before="0"/>
              <w:outlineLvl w:val="6"/>
              <w:rPr>
                <w:rFonts w:ascii="Calibri" w:eastAsia="Times New Roman" w:hAnsi="Calibri" w:cs="Calibri"/>
                <w:sz w:val="22"/>
                <w:szCs w:val="22"/>
              </w:rPr>
            </w:pPr>
            <w:r w:rsidRPr="00944E40">
              <w:rPr>
                <w:rFonts w:ascii="Calibri" w:eastAsia="Times New Roman" w:hAnsi="Calibri" w:cs="Calibri"/>
                <w:sz w:val="22"/>
                <w:szCs w:val="22"/>
              </w:rPr>
              <w:t> </w:t>
            </w:r>
          </w:p>
        </w:tc>
        <w:tc>
          <w:tcPr>
            <w:tcW w:w="1728" w:type="dxa"/>
            <w:tcBorders>
              <w:top w:val="single" w:sz="4" w:space="0" w:color="808080"/>
              <w:left w:val="nil"/>
              <w:bottom w:val="nil"/>
              <w:right w:val="single" w:sz="4" w:space="0" w:color="808080"/>
            </w:tcBorders>
            <w:hideMark/>
          </w:tcPr>
          <w:p w14:paraId="112F4E4A" w14:textId="77777777" w:rsidR="002F0754" w:rsidRPr="00944E40" w:rsidRDefault="002F0754" w:rsidP="00F86990">
            <w:pPr>
              <w:spacing w:before="0"/>
              <w:outlineLvl w:val="6"/>
              <w:rPr>
                <w:rFonts w:ascii="Calibri" w:eastAsia="Times New Roman" w:hAnsi="Calibri" w:cs="Calibri"/>
                <w:sz w:val="22"/>
                <w:szCs w:val="22"/>
              </w:rPr>
            </w:pPr>
            <w:r w:rsidRPr="00944E40">
              <w:rPr>
                <w:rFonts w:ascii="Calibri" w:eastAsia="Times New Roman" w:hAnsi="Calibri" w:cs="Calibri"/>
                <w:sz w:val="22"/>
                <w:szCs w:val="22"/>
              </w:rPr>
              <w:t>BMIN</w:t>
            </w:r>
          </w:p>
        </w:tc>
      </w:tr>
      <w:tr w:rsidR="002F0754" w:rsidRPr="00944E40" w14:paraId="1509C97C" w14:textId="77777777" w:rsidTr="00F86990">
        <w:trPr>
          <w:trHeight w:val="300"/>
        </w:trPr>
        <w:tc>
          <w:tcPr>
            <w:tcW w:w="468" w:type="dxa"/>
            <w:tcBorders>
              <w:top w:val="single" w:sz="4" w:space="0" w:color="808080"/>
              <w:left w:val="single" w:sz="4" w:space="0" w:color="808080"/>
              <w:bottom w:val="nil"/>
              <w:right w:val="single" w:sz="4" w:space="0" w:color="808080"/>
            </w:tcBorders>
            <w:noWrap/>
            <w:hideMark/>
          </w:tcPr>
          <w:p w14:paraId="193886CB" w14:textId="77777777" w:rsidR="002F0754" w:rsidRPr="00944E40" w:rsidRDefault="002F0754" w:rsidP="00F86990">
            <w:pPr>
              <w:spacing w:before="0"/>
              <w:outlineLvl w:val="6"/>
              <w:rPr>
                <w:rFonts w:ascii="Calibri" w:eastAsia="Times New Roman" w:hAnsi="Calibri" w:cs="Calibri"/>
                <w:sz w:val="22"/>
                <w:szCs w:val="22"/>
              </w:rPr>
            </w:pPr>
            <w:r w:rsidRPr="00944E40">
              <w:rPr>
                <w:rFonts w:ascii="Calibri" w:eastAsia="Times New Roman" w:hAnsi="Calibri" w:cs="Calibri"/>
                <w:sz w:val="22"/>
                <w:szCs w:val="22"/>
              </w:rPr>
              <w:t>7</w:t>
            </w:r>
          </w:p>
        </w:tc>
        <w:tc>
          <w:tcPr>
            <w:tcW w:w="5132" w:type="dxa"/>
            <w:tcBorders>
              <w:top w:val="single" w:sz="4" w:space="0" w:color="808080"/>
              <w:left w:val="nil"/>
              <w:bottom w:val="nil"/>
              <w:right w:val="single" w:sz="4" w:space="0" w:color="808080"/>
            </w:tcBorders>
            <w:hideMark/>
          </w:tcPr>
          <w:p w14:paraId="2897D1F2" w14:textId="77777777" w:rsidR="002F0754" w:rsidRPr="00944E40" w:rsidRDefault="002F0754" w:rsidP="00F86990">
            <w:pPr>
              <w:spacing w:before="0"/>
              <w:outlineLvl w:val="6"/>
              <w:rPr>
                <w:rFonts w:ascii="Calibri" w:eastAsia="Times New Roman" w:hAnsi="Calibri" w:cs="Calibri"/>
                <w:sz w:val="22"/>
                <w:szCs w:val="22"/>
              </w:rPr>
            </w:pPr>
            <w:hyperlink r:id="rId390" w:anchor="RANGE!full12cd4b973aaf8537fc21eeb4ce4c0ee0a8fbcccf9e9de4b99d8326ca9de0c255" w:history="1">
              <w:r w:rsidRPr="00944E40">
                <w:rPr>
                  <w:rFonts w:ascii="Calibri" w:eastAsia="Times New Roman" w:hAnsi="Calibri" w:cs="Calibri"/>
                  <w:sz w:val="22"/>
                  <w:szCs w:val="22"/>
                </w:rPr>
                <w:t xml:space="preserve">                                Below Minimum Redemption Amount</w:t>
              </w:r>
            </w:hyperlink>
          </w:p>
        </w:tc>
        <w:tc>
          <w:tcPr>
            <w:tcW w:w="2045" w:type="dxa"/>
            <w:tcBorders>
              <w:top w:val="single" w:sz="4" w:space="0" w:color="808080"/>
              <w:left w:val="nil"/>
              <w:bottom w:val="nil"/>
              <w:right w:val="single" w:sz="4" w:space="0" w:color="808080"/>
            </w:tcBorders>
            <w:noWrap/>
            <w:hideMark/>
          </w:tcPr>
          <w:p w14:paraId="635DED3B" w14:textId="77777777" w:rsidR="002F0754" w:rsidRPr="00944E40" w:rsidRDefault="002F0754" w:rsidP="00F86990">
            <w:pPr>
              <w:spacing w:before="0"/>
              <w:outlineLvl w:val="6"/>
              <w:rPr>
                <w:rFonts w:ascii="Calibri" w:eastAsia="Times New Roman" w:hAnsi="Calibri" w:cs="Calibri"/>
                <w:sz w:val="22"/>
                <w:szCs w:val="22"/>
              </w:rPr>
            </w:pPr>
            <w:r w:rsidRPr="00944E40">
              <w:rPr>
                <w:rFonts w:ascii="Calibri" w:eastAsia="Times New Roman" w:hAnsi="Calibri" w:cs="Calibri"/>
                <w:sz w:val="22"/>
                <w:szCs w:val="22"/>
              </w:rPr>
              <w:t> </w:t>
            </w:r>
          </w:p>
        </w:tc>
        <w:tc>
          <w:tcPr>
            <w:tcW w:w="797" w:type="dxa"/>
            <w:tcBorders>
              <w:top w:val="single" w:sz="4" w:space="0" w:color="808080"/>
              <w:left w:val="nil"/>
              <w:bottom w:val="nil"/>
              <w:right w:val="single" w:sz="4" w:space="0" w:color="808080"/>
            </w:tcBorders>
            <w:noWrap/>
            <w:hideMark/>
          </w:tcPr>
          <w:p w14:paraId="2562D2BE" w14:textId="77777777" w:rsidR="002F0754" w:rsidRPr="00944E40" w:rsidRDefault="002F0754" w:rsidP="00F86990">
            <w:pPr>
              <w:spacing w:before="0"/>
              <w:outlineLvl w:val="6"/>
              <w:rPr>
                <w:rFonts w:ascii="Calibri" w:eastAsia="Times New Roman" w:hAnsi="Calibri" w:cs="Calibri"/>
                <w:sz w:val="22"/>
                <w:szCs w:val="22"/>
              </w:rPr>
            </w:pPr>
            <w:r w:rsidRPr="00944E40">
              <w:rPr>
                <w:rFonts w:ascii="Calibri" w:eastAsia="Times New Roman" w:hAnsi="Calibri" w:cs="Calibri"/>
                <w:sz w:val="22"/>
                <w:szCs w:val="22"/>
              </w:rPr>
              <w:t> </w:t>
            </w:r>
          </w:p>
        </w:tc>
        <w:tc>
          <w:tcPr>
            <w:tcW w:w="1728" w:type="dxa"/>
            <w:tcBorders>
              <w:top w:val="single" w:sz="4" w:space="0" w:color="808080"/>
              <w:left w:val="nil"/>
              <w:bottom w:val="nil"/>
              <w:right w:val="single" w:sz="4" w:space="0" w:color="808080"/>
            </w:tcBorders>
            <w:hideMark/>
          </w:tcPr>
          <w:p w14:paraId="5B3B827D" w14:textId="77777777" w:rsidR="002F0754" w:rsidRPr="00944E40" w:rsidRDefault="002F0754" w:rsidP="00F86990">
            <w:pPr>
              <w:spacing w:before="0"/>
              <w:outlineLvl w:val="6"/>
              <w:rPr>
                <w:rFonts w:ascii="Calibri" w:eastAsia="Times New Roman" w:hAnsi="Calibri" w:cs="Calibri"/>
                <w:sz w:val="22"/>
                <w:szCs w:val="22"/>
              </w:rPr>
            </w:pPr>
            <w:r w:rsidRPr="00944E40">
              <w:rPr>
                <w:rFonts w:ascii="Calibri" w:eastAsia="Times New Roman" w:hAnsi="Calibri" w:cs="Calibri"/>
                <w:sz w:val="22"/>
                <w:szCs w:val="22"/>
              </w:rPr>
              <w:t>BMRA</w:t>
            </w:r>
          </w:p>
        </w:tc>
      </w:tr>
      <w:tr w:rsidR="002F0754" w:rsidRPr="00944E40" w14:paraId="592E799A" w14:textId="77777777" w:rsidTr="00F86990">
        <w:trPr>
          <w:trHeight w:val="300"/>
        </w:trPr>
        <w:tc>
          <w:tcPr>
            <w:tcW w:w="468" w:type="dxa"/>
            <w:tcBorders>
              <w:top w:val="single" w:sz="4" w:space="0" w:color="808080"/>
              <w:left w:val="single" w:sz="4" w:space="0" w:color="808080"/>
              <w:bottom w:val="nil"/>
              <w:right w:val="single" w:sz="4" w:space="0" w:color="808080"/>
            </w:tcBorders>
            <w:noWrap/>
            <w:hideMark/>
          </w:tcPr>
          <w:p w14:paraId="338345E2" w14:textId="77777777" w:rsidR="002F0754" w:rsidRPr="00944E40" w:rsidRDefault="002F0754" w:rsidP="00F86990">
            <w:pPr>
              <w:spacing w:before="0"/>
              <w:outlineLvl w:val="6"/>
              <w:rPr>
                <w:rFonts w:ascii="Calibri" w:eastAsia="Times New Roman" w:hAnsi="Calibri" w:cs="Calibri"/>
                <w:sz w:val="22"/>
                <w:szCs w:val="22"/>
              </w:rPr>
            </w:pPr>
            <w:r w:rsidRPr="00944E40">
              <w:rPr>
                <w:rFonts w:ascii="Calibri" w:eastAsia="Times New Roman" w:hAnsi="Calibri" w:cs="Calibri"/>
                <w:sz w:val="22"/>
                <w:szCs w:val="22"/>
              </w:rPr>
              <w:t>7</w:t>
            </w:r>
          </w:p>
        </w:tc>
        <w:tc>
          <w:tcPr>
            <w:tcW w:w="5132" w:type="dxa"/>
            <w:tcBorders>
              <w:top w:val="single" w:sz="4" w:space="0" w:color="808080"/>
              <w:left w:val="nil"/>
              <w:bottom w:val="nil"/>
              <w:right w:val="single" w:sz="4" w:space="0" w:color="808080"/>
            </w:tcBorders>
            <w:hideMark/>
          </w:tcPr>
          <w:p w14:paraId="4E1CAC8B" w14:textId="77777777" w:rsidR="002F0754" w:rsidRPr="00944E40" w:rsidRDefault="002F0754" w:rsidP="00F86990">
            <w:pPr>
              <w:spacing w:before="0"/>
              <w:outlineLvl w:val="6"/>
              <w:rPr>
                <w:rFonts w:ascii="Calibri" w:eastAsia="Times New Roman" w:hAnsi="Calibri" w:cs="Calibri"/>
                <w:sz w:val="22"/>
                <w:szCs w:val="22"/>
              </w:rPr>
            </w:pPr>
            <w:hyperlink r:id="rId391" w:anchor="RANGE!fulla210d5d817d7b427178b40a5fad56d252a6aba12d3468300de2ae8e753430d4c" w:history="1">
              <w:r w:rsidRPr="00944E40">
                <w:rPr>
                  <w:rFonts w:ascii="Calibri" w:eastAsia="Times New Roman" w:hAnsi="Calibri" w:cs="Calibri"/>
                  <w:sz w:val="22"/>
                  <w:szCs w:val="22"/>
                </w:rPr>
                <w:t xml:space="preserve">                                Below Minimum Retained Amount</w:t>
              </w:r>
            </w:hyperlink>
          </w:p>
        </w:tc>
        <w:tc>
          <w:tcPr>
            <w:tcW w:w="2045" w:type="dxa"/>
            <w:tcBorders>
              <w:top w:val="single" w:sz="4" w:space="0" w:color="808080"/>
              <w:left w:val="nil"/>
              <w:bottom w:val="nil"/>
              <w:right w:val="single" w:sz="4" w:space="0" w:color="808080"/>
            </w:tcBorders>
            <w:noWrap/>
            <w:hideMark/>
          </w:tcPr>
          <w:p w14:paraId="3D14283D" w14:textId="77777777" w:rsidR="002F0754" w:rsidRPr="00944E40" w:rsidRDefault="002F0754" w:rsidP="00F86990">
            <w:pPr>
              <w:spacing w:before="0"/>
              <w:outlineLvl w:val="6"/>
              <w:rPr>
                <w:rFonts w:ascii="Calibri" w:eastAsia="Times New Roman" w:hAnsi="Calibri" w:cs="Calibri"/>
                <w:sz w:val="22"/>
                <w:szCs w:val="22"/>
              </w:rPr>
            </w:pPr>
            <w:r w:rsidRPr="00944E40">
              <w:rPr>
                <w:rFonts w:ascii="Calibri" w:eastAsia="Times New Roman" w:hAnsi="Calibri" w:cs="Calibri"/>
                <w:sz w:val="22"/>
                <w:szCs w:val="22"/>
              </w:rPr>
              <w:t> </w:t>
            </w:r>
          </w:p>
        </w:tc>
        <w:tc>
          <w:tcPr>
            <w:tcW w:w="797" w:type="dxa"/>
            <w:tcBorders>
              <w:top w:val="single" w:sz="4" w:space="0" w:color="808080"/>
              <w:left w:val="nil"/>
              <w:bottom w:val="nil"/>
              <w:right w:val="single" w:sz="4" w:space="0" w:color="808080"/>
            </w:tcBorders>
            <w:noWrap/>
            <w:hideMark/>
          </w:tcPr>
          <w:p w14:paraId="49587A89" w14:textId="77777777" w:rsidR="002F0754" w:rsidRPr="00944E40" w:rsidRDefault="002F0754" w:rsidP="00F86990">
            <w:pPr>
              <w:spacing w:before="0"/>
              <w:outlineLvl w:val="6"/>
              <w:rPr>
                <w:rFonts w:ascii="Calibri" w:eastAsia="Times New Roman" w:hAnsi="Calibri" w:cs="Calibri"/>
                <w:sz w:val="22"/>
                <w:szCs w:val="22"/>
              </w:rPr>
            </w:pPr>
            <w:r w:rsidRPr="00944E40">
              <w:rPr>
                <w:rFonts w:ascii="Calibri" w:eastAsia="Times New Roman" w:hAnsi="Calibri" w:cs="Calibri"/>
                <w:sz w:val="22"/>
                <w:szCs w:val="22"/>
              </w:rPr>
              <w:t> </w:t>
            </w:r>
          </w:p>
        </w:tc>
        <w:tc>
          <w:tcPr>
            <w:tcW w:w="1728" w:type="dxa"/>
            <w:tcBorders>
              <w:top w:val="single" w:sz="4" w:space="0" w:color="808080"/>
              <w:left w:val="nil"/>
              <w:bottom w:val="nil"/>
              <w:right w:val="single" w:sz="4" w:space="0" w:color="808080"/>
            </w:tcBorders>
            <w:hideMark/>
          </w:tcPr>
          <w:p w14:paraId="6261B375" w14:textId="77777777" w:rsidR="002F0754" w:rsidRPr="00944E40" w:rsidRDefault="002F0754" w:rsidP="00F86990">
            <w:pPr>
              <w:spacing w:before="0"/>
              <w:outlineLvl w:val="6"/>
              <w:rPr>
                <w:rFonts w:ascii="Calibri" w:eastAsia="Times New Roman" w:hAnsi="Calibri" w:cs="Calibri"/>
                <w:sz w:val="22"/>
                <w:szCs w:val="22"/>
              </w:rPr>
            </w:pPr>
            <w:r w:rsidRPr="00944E40">
              <w:rPr>
                <w:rFonts w:ascii="Calibri" w:eastAsia="Times New Roman" w:hAnsi="Calibri" w:cs="Calibri"/>
                <w:sz w:val="22"/>
                <w:szCs w:val="22"/>
              </w:rPr>
              <w:t>BMRV</w:t>
            </w:r>
          </w:p>
        </w:tc>
      </w:tr>
      <w:tr w:rsidR="002F0754" w:rsidRPr="00944E40" w14:paraId="4641B35B" w14:textId="77777777" w:rsidTr="00F86990">
        <w:trPr>
          <w:trHeight w:val="300"/>
        </w:trPr>
        <w:tc>
          <w:tcPr>
            <w:tcW w:w="468" w:type="dxa"/>
            <w:tcBorders>
              <w:top w:val="single" w:sz="4" w:space="0" w:color="808080"/>
              <w:left w:val="single" w:sz="4" w:space="0" w:color="808080"/>
              <w:bottom w:val="nil"/>
              <w:right w:val="single" w:sz="4" w:space="0" w:color="808080"/>
            </w:tcBorders>
            <w:noWrap/>
            <w:hideMark/>
          </w:tcPr>
          <w:p w14:paraId="66FBEA93" w14:textId="77777777" w:rsidR="002F0754" w:rsidRPr="00944E40" w:rsidRDefault="002F0754" w:rsidP="00F86990">
            <w:pPr>
              <w:spacing w:before="0"/>
              <w:outlineLvl w:val="6"/>
              <w:rPr>
                <w:rFonts w:ascii="Calibri" w:eastAsia="Times New Roman" w:hAnsi="Calibri" w:cs="Calibri"/>
                <w:sz w:val="22"/>
                <w:szCs w:val="22"/>
              </w:rPr>
            </w:pPr>
            <w:r w:rsidRPr="00944E40">
              <w:rPr>
                <w:rFonts w:ascii="Calibri" w:eastAsia="Times New Roman" w:hAnsi="Calibri" w:cs="Calibri"/>
                <w:sz w:val="22"/>
                <w:szCs w:val="22"/>
              </w:rPr>
              <w:t>7</w:t>
            </w:r>
          </w:p>
        </w:tc>
        <w:tc>
          <w:tcPr>
            <w:tcW w:w="5132" w:type="dxa"/>
            <w:tcBorders>
              <w:top w:val="single" w:sz="4" w:space="0" w:color="808080"/>
              <w:left w:val="nil"/>
              <w:bottom w:val="nil"/>
              <w:right w:val="single" w:sz="4" w:space="0" w:color="808080"/>
            </w:tcBorders>
            <w:hideMark/>
          </w:tcPr>
          <w:p w14:paraId="6962FD3D" w14:textId="77777777" w:rsidR="002F0754" w:rsidRPr="00944E40" w:rsidRDefault="002F0754" w:rsidP="00F86990">
            <w:pPr>
              <w:spacing w:before="0"/>
              <w:outlineLvl w:val="6"/>
              <w:rPr>
                <w:rFonts w:ascii="Calibri" w:eastAsia="Times New Roman" w:hAnsi="Calibri" w:cs="Calibri"/>
                <w:sz w:val="22"/>
                <w:szCs w:val="22"/>
              </w:rPr>
            </w:pPr>
            <w:hyperlink r:id="rId392" w:anchor="RANGE!fullfaeda9f06d8dd075a5301d93c659618209cf57c4e17214a45a1f25eb0f950d0c" w:history="1">
              <w:r w:rsidRPr="00944E40">
                <w:rPr>
                  <w:rFonts w:ascii="Calibri" w:eastAsia="Times New Roman" w:hAnsi="Calibri" w:cs="Calibri"/>
                  <w:sz w:val="22"/>
                  <w:szCs w:val="22"/>
                </w:rPr>
                <w:t xml:space="preserve">                                Cut Off Time</w:t>
              </w:r>
            </w:hyperlink>
          </w:p>
        </w:tc>
        <w:tc>
          <w:tcPr>
            <w:tcW w:w="2045" w:type="dxa"/>
            <w:tcBorders>
              <w:top w:val="single" w:sz="4" w:space="0" w:color="808080"/>
              <w:left w:val="nil"/>
              <w:bottom w:val="nil"/>
              <w:right w:val="single" w:sz="4" w:space="0" w:color="808080"/>
            </w:tcBorders>
            <w:noWrap/>
            <w:hideMark/>
          </w:tcPr>
          <w:p w14:paraId="159A0652" w14:textId="77777777" w:rsidR="002F0754" w:rsidRPr="00944E40" w:rsidRDefault="002F0754" w:rsidP="00F86990">
            <w:pPr>
              <w:spacing w:before="0"/>
              <w:outlineLvl w:val="6"/>
              <w:rPr>
                <w:rFonts w:ascii="Calibri" w:eastAsia="Times New Roman" w:hAnsi="Calibri" w:cs="Calibri"/>
                <w:sz w:val="22"/>
                <w:szCs w:val="22"/>
              </w:rPr>
            </w:pPr>
            <w:r w:rsidRPr="00944E40">
              <w:rPr>
                <w:rFonts w:ascii="Calibri" w:eastAsia="Times New Roman" w:hAnsi="Calibri" w:cs="Calibri"/>
                <w:sz w:val="22"/>
                <w:szCs w:val="22"/>
              </w:rPr>
              <w:t> </w:t>
            </w:r>
          </w:p>
        </w:tc>
        <w:tc>
          <w:tcPr>
            <w:tcW w:w="797" w:type="dxa"/>
            <w:tcBorders>
              <w:top w:val="single" w:sz="4" w:space="0" w:color="808080"/>
              <w:left w:val="nil"/>
              <w:bottom w:val="nil"/>
              <w:right w:val="single" w:sz="4" w:space="0" w:color="808080"/>
            </w:tcBorders>
            <w:noWrap/>
            <w:hideMark/>
          </w:tcPr>
          <w:p w14:paraId="50F1469D" w14:textId="77777777" w:rsidR="002F0754" w:rsidRPr="00944E40" w:rsidRDefault="002F0754" w:rsidP="00F86990">
            <w:pPr>
              <w:spacing w:before="0"/>
              <w:outlineLvl w:val="6"/>
              <w:rPr>
                <w:rFonts w:ascii="Calibri" w:eastAsia="Times New Roman" w:hAnsi="Calibri" w:cs="Calibri"/>
                <w:sz w:val="22"/>
                <w:szCs w:val="22"/>
              </w:rPr>
            </w:pPr>
            <w:r w:rsidRPr="00944E40">
              <w:rPr>
                <w:rFonts w:ascii="Calibri" w:eastAsia="Times New Roman" w:hAnsi="Calibri" w:cs="Calibri"/>
                <w:sz w:val="22"/>
                <w:szCs w:val="22"/>
              </w:rPr>
              <w:t> </w:t>
            </w:r>
          </w:p>
        </w:tc>
        <w:tc>
          <w:tcPr>
            <w:tcW w:w="1728" w:type="dxa"/>
            <w:tcBorders>
              <w:top w:val="single" w:sz="4" w:space="0" w:color="808080"/>
              <w:left w:val="nil"/>
              <w:bottom w:val="nil"/>
              <w:right w:val="single" w:sz="4" w:space="0" w:color="808080"/>
            </w:tcBorders>
            <w:hideMark/>
          </w:tcPr>
          <w:p w14:paraId="532ED22C" w14:textId="77777777" w:rsidR="002F0754" w:rsidRPr="00944E40" w:rsidRDefault="002F0754" w:rsidP="00F86990">
            <w:pPr>
              <w:spacing w:before="0"/>
              <w:outlineLvl w:val="6"/>
              <w:rPr>
                <w:rFonts w:ascii="Calibri" w:eastAsia="Times New Roman" w:hAnsi="Calibri" w:cs="Calibri"/>
                <w:sz w:val="22"/>
                <w:szCs w:val="22"/>
              </w:rPr>
            </w:pPr>
            <w:r w:rsidRPr="00944E40">
              <w:rPr>
                <w:rFonts w:ascii="Calibri" w:eastAsia="Times New Roman" w:hAnsi="Calibri" w:cs="Calibri"/>
                <w:sz w:val="22"/>
                <w:szCs w:val="22"/>
              </w:rPr>
              <w:t>CUTO</w:t>
            </w:r>
          </w:p>
        </w:tc>
      </w:tr>
      <w:tr w:rsidR="002F0754" w:rsidRPr="00944E40" w14:paraId="554FFE65" w14:textId="77777777" w:rsidTr="00F86990">
        <w:trPr>
          <w:trHeight w:val="300"/>
        </w:trPr>
        <w:tc>
          <w:tcPr>
            <w:tcW w:w="468" w:type="dxa"/>
            <w:tcBorders>
              <w:top w:val="single" w:sz="4" w:space="0" w:color="808080"/>
              <w:left w:val="single" w:sz="4" w:space="0" w:color="808080"/>
              <w:bottom w:val="nil"/>
              <w:right w:val="single" w:sz="4" w:space="0" w:color="808080"/>
            </w:tcBorders>
            <w:noWrap/>
            <w:hideMark/>
          </w:tcPr>
          <w:p w14:paraId="618A8DF0" w14:textId="77777777" w:rsidR="002F0754" w:rsidRPr="00944E40" w:rsidRDefault="002F0754" w:rsidP="00F86990">
            <w:pPr>
              <w:spacing w:before="0"/>
              <w:outlineLvl w:val="6"/>
              <w:rPr>
                <w:rFonts w:ascii="Calibri" w:eastAsia="Times New Roman" w:hAnsi="Calibri" w:cs="Calibri"/>
                <w:sz w:val="22"/>
                <w:szCs w:val="22"/>
              </w:rPr>
            </w:pPr>
            <w:r w:rsidRPr="00944E40">
              <w:rPr>
                <w:rFonts w:ascii="Calibri" w:eastAsia="Times New Roman" w:hAnsi="Calibri" w:cs="Calibri"/>
                <w:sz w:val="22"/>
                <w:szCs w:val="22"/>
              </w:rPr>
              <w:t>7</w:t>
            </w:r>
          </w:p>
        </w:tc>
        <w:tc>
          <w:tcPr>
            <w:tcW w:w="5132" w:type="dxa"/>
            <w:tcBorders>
              <w:top w:val="single" w:sz="4" w:space="0" w:color="808080"/>
              <w:left w:val="nil"/>
              <w:bottom w:val="nil"/>
              <w:right w:val="single" w:sz="4" w:space="0" w:color="808080"/>
            </w:tcBorders>
            <w:hideMark/>
          </w:tcPr>
          <w:p w14:paraId="1B740EE6" w14:textId="77777777" w:rsidR="002F0754" w:rsidRPr="00944E40" w:rsidRDefault="002F0754" w:rsidP="00F86990">
            <w:pPr>
              <w:spacing w:before="0"/>
              <w:outlineLvl w:val="6"/>
              <w:rPr>
                <w:rFonts w:ascii="Calibri" w:eastAsia="Times New Roman" w:hAnsi="Calibri" w:cs="Calibri"/>
                <w:sz w:val="22"/>
                <w:szCs w:val="22"/>
              </w:rPr>
            </w:pPr>
            <w:hyperlink r:id="rId393" w:anchor="RANGE!fulld06d49ca7a93373895a331a9c4439a778ae33e9769a04ee803a20e94e8f3cd55" w:history="1">
              <w:r w:rsidRPr="00944E40">
                <w:rPr>
                  <w:rFonts w:ascii="Calibri" w:eastAsia="Times New Roman" w:hAnsi="Calibri" w:cs="Calibri"/>
                  <w:sz w:val="22"/>
                  <w:szCs w:val="22"/>
                </w:rPr>
                <w:t xml:space="preserve">                                Delivering Agent</w:t>
              </w:r>
            </w:hyperlink>
          </w:p>
        </w:tc>
        <w:tc>
          <w:tcPr>
            <w:tcW w:w="2045" w:type="dxa"/>
            <w:tcBorders>
              <w:top w:val="single" w:sz="4" w:space="0" w:color="808080"/>
              <w:left w:val="nil"/>
              <w:bottom w:val="nil"/>
              <w:right w:val="single" w:sz="4" w:space="0" w:color="808080"/>
            </w:tcBorders>
            <w:noWrap/>
            <w:hideMark/>
          </w:tcPr>
          <w:p w14:paraId="4E6C57CF" w14:textId="77777777" w:rsidR="002F0754" w:rsidRPr="00944E40" w:rsidRDefault="002F0754" w:rsidP="00F86990">
            <w:pPr>
              <w:spacing w:before="0"/>
              <w:outlineLvl w:val="6"/>
              <w:rPr>
                <w:rFonts w:ascii="Calibri" w:eastAsia="Times New Roman" w:hAnsi="Calibri" w:cs="Calibri"/>
                <w:sz w:val="22"/>
                <w:szCs w:val="22"/>
              </w:rPr>
            </w:pPr>
            <w:r w:rsidRPr="00944E40">
              <w:rPr>
                <w:rFonts w:ascii="Calibri" w:eastAsia="Times New Roman" w:hAnsi="Calibri" w:cs="Calibri"/>
                <w:sz w:val="22"/>
                <w:szCs w:val="22"/>
              </w:rPr>
              <w:t> </w:t>
            </w:r>
          </w:p>
        </w:tc>
        <w:tc>
          <w:tcPr>
            <w:tcW w:w="797" w:type="dxa"/>
            <w:tcBorders>
              <w:top w:val="single" w:sz="4" w:space="0" w:color="808080"/>
              <w:left w:val="nil"/>
              <w:bottom w:val="nil"/>
              <w:right w:val="single" w:sz="4" w:space="0" w:color="808080"/>
            </w:tcBorders>
            <w:noWrap/>
            <w:hideMark/>
          </w:tcPr>
          <w:p w14:paraId="2D717A44" w14:textId="77777777" w:rsidR="002F0754" w:rsidRPr="00944E40" w:rsidRDefault="002F0754" w:rsidP="00F86990">
            <w:pPr>
              <w:spacing w:before="0"/>
              <w:outlineLvl w:val="6"/>
              <w:rPr>
                <w:rFonts w:ascii="Calibri" w:eastAsia="Times New Roman" w:hAnsi="Calibri" w:cs="Calibri"/>
                <w:sz w:val="22"/>
                <w:szCs w:val="22"/>
              </w:rPr>
            </w:pPr>
            <w:r w:rsidRPr="00944E40">
              <w:rPr>
                <w:rFonts w:ascii="Calibri" w:eastAsia="Times New Roman" w:hAnsi="Calibri" w:cs="Calibri"/>
                <w:sz w:val="22"/>
                <w:szCs w:val="22"/>
              </w:rPr>
              <w:t> </w:t>
            </w:r>
          </w:p>
        </w:tc>
        <w:tc>
          <w:tcPr>
            <w:tcW w:w="1728" w:type="dxa"/>
            <w:tcBorders>
              <w:top w:val="single" w:sz="4" w:space="0" w:color="808080"/>
              <w:left w:val="nil"/>
              <w:bottom w:val="nil"/>
              <w:right w:val="single" w:sz="4" w:space="0" w:color="808080"/>
            </w:tcBorders>
            <w:hideMark/>
          </w:tcPr>
          <w:p w14:paraId="756C42EA" w14:textId="77777777" w:rsidR="002F0754" w:rsidRPr="00944E40" w:rsidRDefault="002F0754" w:rsidP="00F86990">
            <w:pPr>
              <w:spacing w:before="0"/>
              <w:outlineLvl w:val="6"/>
              <w:rPr>
                <w:rFonts w:ascii="Calibri" w:eastAsia="Times New Roman" w:hAnsi="Calibri" w:cs="Calibri"/>
                <w:sz w:val="22"/>
                <w:szCs w:val="22"/>
              </w:rPr>
            </w:pPr>
            <w:r w:rsidRPr="00944E40">
              <w:rPr>
                <w:rFonts w:ascii="Calibri" w:eastAsia="Times New Roman" w:hAnsi="Calibri" w:cs="Calibri"/>
                <w:sz w:val="22"/>
                <w:szCs w:val="22"/>
              </w:rPr>
              <w:t>ICAG</w:t>
            </w:r>
          </w:p>
        </w:tc>
      </w:tr>
      <w:tr w:rsidR="002F0754" w:rsidRPr="00944E40" w14:paraId="348A4683" w14:textId="77777777" w:rsidTr="00F86990">
        <w:trPr>
          <w:trHeight w:val="300"/>
        </w:trPr>
        <w:tc>
          <w:tcPr>
            <w:tcW w:w="468" w:type="dxa"/>
            <w:tcBorders>
              <w:top w:val="single" w:sz="4" w:space="0" w:color="808080"/>
              <w:left w:val="single" w:sz="4" w:space="0" w:color="808080"/>
              <w:bottom w:val="nil"/>
              <w:right w:val="single" w:sz="4" w:space="0" w:color="808080"/>
            </w:tcBorders>
            <w:noWrap/>
            <w:hideMark/>
          </w:tcPr>
          <w:p w14:paraId="78DF5E67" w14:textId="77777777" w:rsidR="002F0754" w:rsidRPr="00944E40" w:rsidRDefault="002F0754" w:rsidP="00F86990">
            <w:pPr>
              <w:spacing w:before="0"/>
              <w:outlineLvl w:val="6"/>
              <w:rPr>
                <w:rFonts w:ascii="Calibri" w:eastAsia="Times New Roman" w:hAnsi="Calibri" w:cs="Calibri"/>
                <w:sz w:val="22"/>
                <w:szCs w:val="22"/>
              </w:rPr>
            </w:pPr>
            <w:r w:rsidRPr="00944E40">
              <w:rPr>
                <w:rFonts w:ascii="Calibri" w:eastAsia="Times New Roman" w:hAnsi="Calibri" w:cs="Calibri"/>
                <w:sz w:val="22"/>
                <w:szCs w:val="22"/>
              </w:rPr>
              <w:t>7</w:t>
            </w:r>
          </w:p>
        </w:tc>
        <w:tc>
          <w:tcPr>
            <w:tcW w:w="5132" w:type="dxa"/>
            <w:tcBorders>
              <w:top w:val="single" w:sz="4" w:space="0" w:color="808080"/>
              <w:left w:val="nil"/>
              <w:bottom w:val="nil"/>
              <w:right w:val="single" w:sz="4" w:space="0" w:color="808080"/>
            </w:tcBorders>
            <w:hideMark/>
          </w:tcPr>
          <w:p w14:paraId="2C357CF8" w14:textId="77777777" w:rsidR="002F0754" w:rsidRPr="00944E40" w:rsidRDefault="002F0754" w:rsidP="00F86990">
            <w:pPr>
              <w:spacing w:before="0"/>
              <w:outlineLvl w:val="6"/>
              <w:rPr>
                <w:rFonts w:ascii="Calibri" w:eastAsia="Times New Roman" w:hAnsi="Calibri" w:cs="Calibri"/>
                <w:sz w:val="22"/>
                <w:szCs w:val="22"/>
              </w:rPr>
            </w:pPr>
            <w:hyperlink r:id="rId394" w:anchor="RANGE!fullf92e200b894be4e306019d32b1d4c7bf3f1ab67a863369dd6dafee32699c420d" w:history="1">
              <w:r w:rsidRPr="00944E40">
                <w:rPr>
                  <w:rFonts w:ascii="Calibri" w:eastAsia="Times New Roman" w:hAnsi="Calibri" w:cs="Calibri"/>
                  <w:sz w:val="22"/>
                  <w:szCs w:val="22"/>
                </w:rPr>
                <w:t xml:space="preserve">                                Direct Debit</w:t>
              </w:r>
            </w:hyperlink>
          </w:p>
        </w:tc>
        <w:tc>
          <w:tcPr>
            <w:tcW w:w="2045" w:type="dxa"/>
            <w:tcBorders>
              <w:top w:val="single" w:sz="4" w:space="0" w:color="808080"/>
              <w:left w:val="nil"/>
              <w:bottom w:val="nil"/>
              <w:right w:val="single" w:sz="4" w:space="0" w:color="808080"/>
            </w:tcBorders>
            <w:noWrap/>
            <w:hideMark/>
          </w:tcPr>
          <w:p w14:paraId="1B081122" w14:textId="77777777" w:rsidR="002F0754" w:rsidRPr="00944E40" w:rsidRDefault="002F0754" w:rsidP="00F86990">
            <w:pPr>
              <w:spacing w:before="0"/>
              <w:outlineLvl w:val="6"/>
              <w:rPr>
                <w:rFonts w:ascii="Calibri" w:eastAsia="Times New Roman" w:hAnsi="Calibri" w:cs="Calibri"/>
                <w:sz w:val="22"/>
                <w:szCs w:val="22"/>
              </w:rPr>
            </w:pPr>
            <w:r w:rsidRPr="00944E40">
              <w:rPr>
                <w:rFonts w:ascii="Calibri" w:eastAsia="Times New Roman" w:hAnsi="Calibri" w:cs="Calibri"/>
                <w:sz w:val="22"/>
                <w:szCs w:val="22"/>
              </w:rPr>
              <w:t> </w:t>
            </w:r>
          </w:p>
        </w:tc>
        <w:tc>
          <w:tcPr>
            <w:tcW w:w="797" w:type="dxa"/>
            <w:tcBorders>
              <w:top w:val="single" w:sz="4" w:space="0" w:color="808080"/>
              <w:left w:val="nil"/>
              <w:bottom w:val="nil"/>
              <w:right w:val="single" w:sz="4" w:space="0" w:color="808080"/>
            </w:tcBorders>
            <w:noWrap/>
            <w:hideMark/>
          </w:tcPr>
          <w:p w14:paraId="1F86136E" w14:textId="77777777" w:rsidR="002F0754" w:rsidRPr="00944E40" w:rsidRDefault="002F0754" w:rsidP="00F86990">
            <w:pPr>
              <w:spacing w:before="0"/>
              <w:outlineLvl w:val="6"/>
              <w:rPr>
                <w:rFonts w:ascii="Calibri" w:eastAsia="Times New Roman" w:hAnsi="Calibri" w:cs="Calibri"/>
                <w:sz w:val="22"/>
                <w:szCs w:val="22"/>
              </w:rPr>
            </w:pPr>
            <w:r w:rsidRPr="00944E40">
              <w:rPr>
                <w:rFonts w:ascii="Calibri" w:eastAsia="Times New Roman" w:hAnsi="Calibri" w:cs="Calibri"/>
                <w:sz w:val="22"/>
                <w:szCs w:val="22"/>
              </w:rPr>
              <w:t> </w:t>
            </w:r>
          </w:p>
        </w:tc>
        <w:tc>
          <w:tcPr>
            <w:tcW w:w="1728" w:type="dxa"/>
            <w:tcBorders>
              <w:top w:val="single" w:sz="4" w:space="0" w:color="808080"/>
              <w:left w:val="nil"/>
              <w:bottom w:val="nil"/>
              <w:right w:val="single" w:sz="4" w:space="0" w:color="808080"/>
            </w:tcBorders>
            <w:hideMark/>
          </w:tcPr>
          <w:p w14:paraId="75A420C6" w14:textId="77777777" w:rsidR="002F0754" w:rsidRPr="00944E40" w:rsidRDefault="002F0754" w:rsidP="00F86990">
            <w:pPr>
              <w:spacing w:before="0"/>
              <w:outlineLvl w:val="6"/>
              <w:rPr>
                <w:rFonts w:ascii="Calibri" w:eastAsia="Times New Roman" w:hAnsi="Calibri" w:cs="Calibri"/>
                <w:sz w:val="22"/>
                <w:szCs w:val="22"/>
              </w:rPr>
            </w:pPr>
            <w:r w:rsidRPr="00944E40">
              <w:rPr>
                <w:rFonts w:ascii="Calibri" w:eastAsia="Times New Roman" w:hAnsi="Calibri" w:cs="Calibri"/>
                <w:sz w:val="22"/>
                <w:szCs w:val="22"/>
              </w:rPr>
              <w:t>IDDB</w:t>
            </w:r>
          </w:p>
        </w:tc>
      </w:tr>
      <w:tr w:rsidR="002F0754" w:rsidRPr="00944E40" w14:paraId="41C5CC0F" w14:textId="77777777" w:rsidTr="00F86990">
        <w:trPr>
          <w:trHeight w:val="300"/>
        </w:trPr>
        <w:tc>
          <w:tcPr>
            <w:tcW w:w="468" w:type="dxa"/>
            <w:tcBorders>
              <w:top w:val="single" w:sz="4" w:space="0" w:color="808080"/>
              <w:left w:val="single" w:sz="4" w:space="0" w:color="808080"/>
              <w:bottom w:val="nil"/>
              <w:right w:val="single" w:sz="4" w:space="0" w:color="808080"/>
            </w:tcBorders>
            <w:noWrap/>
            <w:hideMark/>
          </w:tcPr>
          <w:p w14:paraId="37BFEFB9" w14:textId="77777777" w:rsidR="002F0754" w:rsidRPr="00944E40" w:rsidRDefault="002F0754" w:rsidP="00F86990">
            <w:pPr>
              <w:spacing w:before="0"/>
              <w:outlineLvl w:val="6"/>
              <w:rPr>
                <w:rFonts w:ascii="Calibri" w:eastAsia="Times New Roman" w:hAnsi="Calibri" w:cs="Calibri"/>
                <w:sz w:val="22"/>
                <w:szCs w:val="22"/>
              </w:rPr>
            </w:pPr>
            <w:r w:rsidRPr="00944E40">
              <w:rPr>
                <w:rFonts w:ascii="Calibri" w:eastAsia="Times New Roman" w:hAnsi="Calibri" w:cs="Calibri"/>
                <w:sz w:val="22"/>
                <w:szCs w:val="22"/>
              </w:rPr>
              <w:t>7</w:t>
            </w:r>
          </w:p>
        </w:tc>
        <w:tc>
          <w:tcPr>
            <w:tcW w:w="5132" w:type="dxa"/>
            <w:tcBorders>
              <w:top w:val="single" w:sz="4" w:space="0" w:color="808080"/>
              <w:left w:val="nil"/>
              <w:bottom w:val="nil"/>
              <w:right w:val="single" w:sz="4" w:space="0" w:color="808080"/>
            </w:tcBorders>
            <w:hideMark/>
          </w:tcPr>
          <w:p w14:paraId="595C67C5" w14:textId="77777777" w:rsidR="002F0754" w:rsidRPr="00944E40" w:rsidRDefault="002F0754" w:rsidP="00F86990">
            <w:pPr>
              <w:spacing w:before="0"/>
              <w:outlineLvl w:val="6"/>
              <w:rPr>
                <w:rFonts w:ascii="Calibri" w:eastAsia="Times New Roman" w:hAnsi="Calibri" w:cs="Calibri"/>
                <w:sz w:val="22"/>
                <w:szCs w:val="22"/>
              </w:rPr>
            </w:pPr>
            <w:hyperlink r:id="rId395" w:anchor="RANGE!full745c8624de57b29b6b6a7ee591fe80d0876dfe6a4fdfdf0c713f54bbc2d164f4" w:history="1">
              <w:r w:rsidRPr="00944E40">
                <w:rPr>
                  <w:rFonts w:ascii="Calibri" w:eastAsia="Times New Roman" w:hAnsi="Calibri" w:cs="Calibri"/>
                  <w:sz w:val="22"/>
                  <w:szCs w:val="22"/>
                </w:rPr>
                <w:t xml:space="preserve">                                Duplicate Order Reference</w:t>
              </w:r>
            </w:hyperlink>
          </w:p>
        </w:tc>
        <w:tc>
          <w:tcPr>
            <w:tcW w:w="2045" w:type="dxa"/>
            <w:tcBorders>
              <w:top w:val="single" w:sz="4" w:space="0" w:color="808080"/>
              <w:left w:val="nil"/>
              <w:bottom w:val="nil"/>
              <w:right w:val="single" w:sz="4" w:space="0" w:color="808080"/>
            </w:tcBorders>
            <w:noWrap/>
            <w:hideMark/>
          </w:tcPr>
          <w:p w14:paraId="4905C90E" w14:textId="77777777" w:rsidR="002F0754" w:rsidRPr="00944E40" w:rsidRDefault="002F0754" w:rsidP="00F86990">
            <w:pPr>
              <w:spacing w:before="0"/>
              <w:outlineLvl w:val="6"/>
              <w:rPr>
                <w:rFonts w:ascii="Calibri" w:eastAsia="Times New Roman" w:hAnsi="Calibri" w:cs="Calibri"/>
                <w:sz w:val="22"/>
                <w:szCs w:val="22"/>
              </w:rPr>
            </w:pPr>
            <w:r w:rsidRPr="00944E40">
              <w:rPr>
                <w:rFonts w:ascii="Calibri" w:eastAsia="Times New Roman" w:hAnsi="Calibri" w:cs="Calibri"/>
                <w:sz w:val="22"/>
                <w:szCs w:val="22"/>
              </w:rPr>
              <w:t> </w:t>
            </w:r>
          </w:p>
        </w:tc>
        <w:tc>
          <w:tcPr>
            <w:tcW w:w="797" w:type="dxa"/>
            <w:tcBorders>
              <w:top w:val="single" w:sz="4" w:space="0" w:color="808080"/>
              <w:left w:val="nil"/>
              <w:bottom w:val="nil"/>
              <w:right w:val="single" w:sz="4" w:space="0" w:color="808080"/>
            </w:tcBorders>
            <w:noWrap/>
            <w:hideMark/>
          </w:tcPr>
          <w:p w14:paraId="7DFF0BC7" w14:textId="77777777" w:rsidR="002F0754" w:rsidRPr="00944E40" w:rsidRDefault="002F0754" w:rsidP="00F86990">
            <w:pPr>
              <w:spacing w:before="0"/>
              <w:outlineLvl w:val="6"/>
              <w:rPr>
                <w:rFonts w:ascii="Calibri" w:eastAsia="Times New Roman" w:hAnsi="Calibri" w:cs="Calibri"/>
                <w:sz w:val="22"/>
                <w:szCs w:val="22"/>
              </w:rPr>
            </w:pPr>
            <w:r w:rsidRPr="00944E40">
              <w:rPr>
                <w:rFonts w:ascii="Calibri" w:eastAsia="Times New Roman" w:hAnsi="Calibri" w:cs="Calibri"/>
                <w:sz w:val="22"/>
                <w:szCs w:val="22"/>
              </w:rPr>
              <w:t> </w:t>
            </w:r>
          </w:p>
        </w:tc>
        <w:tc>
          <w:tcPr>
            <w:tcW w:w="1728" w:type="dxa"/>
            <w:tcBorders>
              <w:top w:val="single" w:sz="4" w:space="0" w:color="808080"/>
              <w:left w:val="nil"/>
              <w:bottom w:val="nil"/>
              <w:right w:val="single" w:sz="4" w:space="0" w:color="808080"/>
            </w:tcBorders>
            <w:hideMark/>
          </w:tcPr>
          <w:p w14:paraId="3C73CE80" w14:textId="77777777" w:rsidR="002F0754" w:rsidRPr="00944E40" w:rsidRDefault="002F0754" w:rsidP="00F86990">
            <w:pPr>
              <w:spacing w:before="0"/>
              <w:outlineLvl w:val="6"/>
              <w:rPr>
                <w:rFonts w:ascii="Calibri" w:eastAsia="Times New Roman" w:hAnsi="Calibri" w:cs="Calibri"/>
                <w:sz w:val="22"/>
                <w:szCs w:val="22"/>
              </w:rPr>
            </w:pPr>
            <w:r w:rsidRPr="00944E40">
              <w:rPr>
                <w:rFonts w:ascii="Calibri" w:eastAsia="Times New Roman" w:hAnsi="Calibri" w:cs="Calibri"/>
                <w:sz w:val="22"/>
                <w:szCs w:val="22"/>
              </w:rPr>
              <w:t>ORRF</w:t>
            </w:r>
          </w:p>
        </w:tc>
      </w:tr>
      <w:tr w:rsidR="002F0754" w:rsidRPr="00944E40" w14:paraId="6438490D" w14:textId="77777777" w:rsidTr="00F86990">
        <w:trPr>
          <w:trHeight w:val="300"/>
        </w:trPr>
        <w:tc>
          <w:tcPr>
            <w:tcW w:w="468" w:type="dxa"/>
            <w:tcBorders>
              <w:top w:val="single" w:sz="4" w:space="0" w:color="808080"/>
              <w:left w:val="single" w:sz="4" w:space="0" w:color="808080"/>
              <w:bottom w:val="nil"/>
              <w:right w:val="single" w:sz="4" w:space="0" w:color="808080"/>
            </w:tcBorders>
            <w:noWrap/>
            <w:hideMark/>
          </w:tcPr>
          <w:p w14:paraId="5C3220D5" w14:textId="77777777" w:rsidR="002F0754" w:rsidRPr="00944E40" w:rsidRDefault="002F0754" w:rsidP="00F86990">
            <w:pPr>
              <w:spacing w:before="0"/>
              <w:outlineLvl w:val="6"/>
              <w:rPr>
                <w:rFonts w:ascii="Calibri" w:eastAsia="Times New Roman" w:hAnsi="Calibri" w:cs="Calibri"/>
                <w:sz w:val="22"/>
                <w:szCs w:val="22"/>
              </w:rPr>
            </w:pPr>
            <w:r w:rsidRPr="00944E40">
              <w:rPr>
                <w:rFonts w:ascii="Calibri" w:eastAsia="Times New Roman" w:hAnsi="Calibri" w:cs="Calibri"/>
                <w:sz w:val="22"/>
                <w:szCs w:val="22"/>
              </w:rPr>
              <w:t>7</w:t>
            </w:r>
          </w:p>
        </w:tc>
        <w:tc>
          <w:tcPr>
            <w:tcW w:w="5132" w:type="dxa"/>
            <w:tcBorders>
              <w:top w:val="single" w:sz="4" w:space="0" w:color="808080"/>
              <w:left w:val="nil"/>
              <w:bottom w:val="nil"/>
              <w:right w:val="single" w:sz="4" w:space="0" w:color="808080"/>
            </w:tcBorders>
            <w:hideMark/>
          </w:tcPr>
          <w:p w14:paraId="0A226CDD" w14:textId="77777777" w:rsidR="002F0754" w:rsidRPr="00944E40" w:rsidRDefault="002F0754" w:rsidP="00F86990">
            <w:pPr>
              <w:spacing w:before="0"/>
              <w:outlineLvl w:val="6"/>
              <w:rPr>
                <w:rFonts w:ascii="Calibri" w:eastAsia="Times New Roman" w:hAnsi="Calibri" w:cs="Calibri"/>
                <w:sz w:val="22"/>
                <w:szCs w:val="22"/>
              </w:rPr>
            </w:pPr>
            <w:hyperlink r:id="rId396" w:anchor="RANGE!full8ea306e32a8c40e41c03c16e98f696a8556fd59c46b7e369fbdca557e1a0e2eb" w:history="1">
              <w:r w:rsidRPr="00944E40">
                <w:rPr>
                  <w:rFonts w:ascii="Calibri" w:eastAsia="Times New Roman" w:hAnsi="Calibri" w:cs="Calibri"/>
                  <w:sz w:val="22"/>
                  <w:szCs w:val="22"/>
                </w:rPr>
                <w:t xml:space="preserve">                                Fee Or Commission</w:t>
              </w:r>
            </w:hyperlink>
          </w:p>
        </w:tc>
        <w:tc>
          <w:tcPr>
            <w:tcW w:w="2045" w:type="dxa"/>
            <w:tcBorders>
              <w:top w:val="single" w:sz="4" w:space="0" w:color="808080"/>
              <w:left w:val="nil"/>
              <w:bottom w:val="nil"/>
              <w:right w:val="single" w:sz="4" w:space="0" w:color="808080"/>
            </w:tcBorders>
            <w:noWrap/>
            <w:hideMark/>
          </w:tcPr>
          <w:p w14:paraId="65B719D3" w14:textId="77777777" w:rsidR="002F0754" w:rsidRPr="00944E40" w:rsidRDefault="002F0754" w:rsidP="00F86990">
            <w:pPr>
              <w:spacing w:before="0"/>
              <w:outlineLvl w:val="6"/>
              <w:rPr>
                <w:rFonts w:ascii="Calibri" w:eastAsia="Times New Roman" w:hAnsi="Calibri" w:cs="Calibri"/>
                <w:sz w:val="22"/>
                <w:szCs w:val="22"/>
              </w:rPr>
            </w:pPr>
            <w:r w:rsidRPr="00944E40">
              <w:rPr>
                <w:rFonts w:ascii="Calibri" w:eastAsia="Times New Roman" w:hAnsi="Calibri" w:cs="Calibri"/>
                <w:sz w:val="22"/>
                <w:szCs w:val="22"/>
              </w:rPr>
              <w:t> </w:t>
            </w:r>
          </w:p>
        </w:tc>
        <w:tc>
          <w:tcPr>
            <w:tcW w:w="797" w:type="dxa"/>
            <w:tcBorders>
              <w:top w:val="single" w:sz="4" w:space="0" w:color="808080"/>
              <w:left w:val="nil"/>
              <w:bottom w:val="nil"/>
              <w:right w:val="single" w:sz="4" w:space="0" w:color="808080"/>
            </w:tcBorders>
            <w:noWrap/>
            <w:hideMark/>
          </w:tcPr>
          <w:p w14:paraId="3C668EB1" w14:textId="77777777" w:rsidR="002F0754" w:rsidRPr="00944E40" w:rsidRDefault="002F0754" w:rsidP="00F86990">
            <w:pPr>
              <w:spacing w:before="0"/>
              <w:outlineLvl w:val="6"/>
              <w:rPr>
                <w:rFonts w:ascii="Calibri" w:eastAsia="Times New Roman" w:hAnsi="Calibri" w:cs="Calibri"/>
                <w:sz w:val="22"/>
                <w:szCs w:val="22"/>
              </w:rPr>
            </w:pPr>
            <w:r w:rsidRPr="00944E40">
              <w:rPr>
                <w:rFonts w:ascii="Calibri" w:eastAsia="Times New Roman" w:hAnsi="Calibri" w:cs="Calibri"/>
                <w:sz w:val="22"/>
                <w:szCs w:val="22"/>
              </w:rPr>
              <w:t> </w:t>
            </w:r>
          </w:p>
        </w:tc>
        <w:tc>
          <w:tcPr>
            <w:tcW w:w="1728" w:type="dxa"/>
            <w:tcBorders>
              <w:top w:val="single" w:sz="4" w:space="0" w:color="808080"/>
              <w:left w:val="nil"/>
              <w:bottom w:val="nil"/>
              <w:right w:val="single" w:sz="4" w:space="0" w:color="808080"/>
            </w:tcBorders>
            <w:hideMark/>
          </w:tcPr>
          <w:p w14:paraId="457CEA60" w14:textId="77777777" w:rsidR="002F0754" w:rsidRPr="00944E40" w:rsidRDefault="002F0754" w:rsidP="00F86990">
            <w:pPr>
              <w:spacing w:before="0"/>
              <w:outlineLvl w:val="6"/>
              <w:rPr>
                <w:rFonts w:ascii="Calibri" w:eastAsia="Times New Roman" w:hAnsi="Calibri" w:cs="Calibri"/>
                <w:sz w:val="22"/>
                <w:szCs w:val="22"/>
              </w:rPr>
            </w:pPr>
            <w:r w:rsidRPr="00944E40">
              <w:rPr>
                <w:rFonts w:ascii="Calibri" w:eastAsia="Times New Roman" w:hAnsi="Calibri" w:cs="Calibri"/>
                <w:sz w:val="22"/>
                <w:szCs w:val="22"/>
              </w:rPr>
              <w:t>FEEE</w:t>
            </w:r>
          </w:p>
        </w:tc>
      </w:tr>
      <w:tr w:rsidR="002F0754" w:rsidRPr="00944E40" w14:paraId="6A886D6E" w14:textId="77777777" w:rsidTr="00F86990">
        <w:trPr>
          <w:trHeight w:val="300"/>
        </w:trPr>
        <w:tc>
          <w:tcPr>
            <w:tcW w:w="468" w:type="dxa"/>
            <w:tcBorders>
              <w:top w:val="single" w:sz="4" w:space="0" w:color="808080"/>
              <w:left w:val="single" w:sz="4" w:space="0" w:color="808080"/>
              <w:bottom w:val="nil"/>
              <w:right w:val="single" w:sz="4" w:space="0" w:color="808080"/>
            </w:tcBorders>
            <w:noWrap/>
            <w:hideMark/>
          </w:tcPr>
          <w:p w14:paraId="5E57724E" w14:textId="77777777" w:rsidR="002F0754" w:rsidRPr="00944E40" w:rsidRDefault="002F0754" w:rsidP="00F86990">
            <w:pPr>
              <w:spacing w:before="0"/>
              <w:outlineLvl w:val="6"/>
              <w:rPr>
                <w:rFonts w:ascii="Calibri" w:eastAsia="Times New Roman" w:hAnsi="Calibri" w:cs="Calibri"/>
                <w:sz w:val="22"/>
                <w:szCs w:val="22"/>
              </w:rPr>
            </w:pPr>
            <w:r w:rsidRPr="00944E40">
              <w:rPr>
                <w:rFonts w:ascii="Calibri" w:eastAsia="Times New Roman" w:hAnsi="Calibri" w:cs="Calibri"/>
                <w:sz w:val="22"/>
                <w:szCs w:val="22"/>
              </w:rPr>
              <w:t>7</w:t>
            </w:r>
          </w:p>
        </w:tc>
        <w:tc>
          <w:tcPr>
            <w:tcW w:w="5132" w:type="dxa"/>
            <w:tcBorders>
              <w:top w:val="single" w:sz="4" w:space="0" w:color="808080"/>
              <w:left w:val="nil"/>
              <w:bottom w:val="nil"/>
              <w:right w:val="single" w:sz="4" w:space="0" w:color="808080"/>
            </w:tcBorders>
            <w:hideMark/>
          </w:tcPr>
          <w:p w14:paraId="5BC8FA78" w14:textId="77777777" w:rsidR="002F0754" w:rsidRPr="00944E40" w:rsidRDefault="002F0754" w:rsidP="00F86990">
            <w:pPr>
              <w:spacing w:before="0"/>
              <w:outlineLvl w:val="6"/>
              <w:rPr>
                <w:rFonts w:ascii="Calibri" w:eastAsia="Times New Roman" w:hAnsi="Calibri" w:cs="Calibri"/>
                <w:sz w:val="22"/>
                <w:szCs w:val="22"/>
              </w:rPr>
            </w:pPr>
            <w:hyperlink r:id="rId397" w:anchor="RANGE!full8c51d722106a633c06ddb50c2c07a956633acc413adf019bdd0e5d82ff2ae99c" w:history="1">
              <w:r w:rsidRPr="00944E40">
                <w:rPr>
                  <w:rFonts w:ascii="Calibri" w:eastAsia="Times New Roman" w:hAnsi="Calibri" w:cs="Calibri"/>
                  <w:sz w:val="22"/>
                  <w:szCs w:val="22"/>
                </w:rPr>
                <w:t xml:space="preserve">                                Financial Instrument Identification</w:t>
              </w:r>
            </w:hyperlink>
          </w:p>
        </w:tc>
        <w:tc>
          <w:tcPr>
            <w:tcW w:w="2045" w:type="dxa"/>
            <w:tcBorders>
              <w:top w:val="single" w:sz="4" w:space="0" w:color="808080"/>
              <w:left w:val="nil"/>
              <w:bottom w:val="nil"/>
              <w:right w:val="single" w:sz="4" w:space="0" w:color="808080"/>
            </w:tcBorders>
            <w:noWrap/>
            <w:hideMark/>
          </w:tcPr>
          <w:p w14:paraId="483DA928" w14:textId="77777777" w:rsidR="002F0754" w:rsidRPr="00944E40" w:rsidRDefault="002F0754" w:rsidP="00F86990">
            <w:pPr>
              <w:spacing w:before="0"/>
              <w:outlineLvl w:val="6"/>
              <w:rPr>
                <w:rFonts w:ascii="Calibri" w:eastAsia="Times New Roman" w:hAnsi="Calibri" w:cs="Calibri"/>
                <w:sz w:val="22"/>
                <w:szCs w:val="22"/>
              </w:rPr>
            </w:pPr>
            <w:r w:rsidRPr="00944E40">
              <w:rPr>
                <w:rFonts w:ascii="Calibri" w:eastAsia="Times New Roman" w:hAnsi="Calibri" w:cs="Calibri"/>
                <w:sz w:val="22"/>
                <w:szCs w:val="22"/>
              </w:rPr>
              <w:t> </w:t>
            </w:r>
          </w:p>
        </w:tc>
        <w:tc>
          <w:tcPr>
            <w:tcW w:w="797" w:type="dxa"/>
            <w:tcBorders>
              <w:top w:val="single" w:sz="4" w:space="0" w:color="808080"/>
              <w:left w:val="nil"/>
              <w:bottom w:val="nil"/>
              <w:right w:val="single" w:sz="4" w:space="0" w:color="808080"/>
            </w:tcBorders>
            <w:noWrap/>
            <w:hideMark/>
          </w:tcPr>
          <w:p w14:paraId="008F3C07" w14:textId="77777777" w:rsidR="002F0754" w:rsidRPr="00944E40" w:rsidRDefault="002F0754" w:rsidP="00F86990">
            <w:pPr>
              <w:spacing w:before="0"/>
              <w:outlineLvl w:val="6"/>
              <w:rPr>
                <w:rFonts w:ascii="Calibri" w:eastAsia="Times New Roman" w:hAnsi="Calibri" w:cs="Calibri"/>
                <w:sz w:val="22"/>
                <w:szCs w:val="22"/>
              </w:rPr>
            </w:pPr>
            <w:r w:rsidRPr="00944E40">
              <w:rPr>
                <w:rFonts w:ascii="Calibri" w:eastAsia="Times New Roman" w:hAnsi="Calibri" w:cs="Calibri"/>
                <w:sz w:val="22"/>
                <w:szCs w:val="22"/>
              </w:rPr>
              <w:t> </w:t>
            </w:r>
          </w:p>
        </w:tc>
        <w:tc>
          <w:tcPr>
            <w:tcW w:w="1728" w:type="dxa"/>
            <w:tcBorders>
              <w:top w:val="single" w:sz="4" w:space="0" w:color="808080"/>
              <w:left w:val="nil"/>
              <w:bottom w:val="nil"/>
              <w:right w:val="single" w:sz="4" w:space="0" w:color="808080"/>
            </w:tcBorders>
            <w:hideMark/>
          </w:tcPr>
          <w:p w14:paraId="11FE7984" w14:textId="77777777" w:rsidR="002F0754" w:rsidRPr="00944E40" w:rsidRDefault="002F0754" w:rsidP="00F86990">
            <w:pPr>
              <w:spacing w:before="0"/>
              <w:outlineLvl w:val="6"/>
              <w:rPr>
                <w:rFonts w:ascii="Calibri" w:eastAsia="Times New Roman" w:hAnsi="Calibri" w:cs="Calibri"/>
                <w:sz w:val="22"/>
                <w:szCs w:val="22"/>
              </w:rPr>
            </w:pPr>
            <w:r w:rsidRPr="00944E40">
              <w:rPr>
                <w:rFonts w:ascii="Calibri" w:eastAsia="Times New Roman" w:hAnsi="Calibri" w:cs="Calibri"/>
                <w:sz w:val="22"/>
                <w:szCs w:val="22"/>
              </w:rPr>
              <w:t>DSEC</w:t>
            </w:r>
          </w:p>
        </w:tc>
      </w:tr>
      <w:tr w:rsidR="002F0754" w:rsidRPr="00944E40" w14:paraId="2A6DCF02" w14:textId="77777777" w:rsidTr="00F86990">
        <w:trPr>
          <w:trHeight w:val="600"/>
        </w:trPr>
        <w:tc>
          <w:tcPr>
            <w:tcW w:w="468" w:type="dxa"/>
            <w:tcBorders>
              <w:top w:val="single" w:sz="4" w:space="0" w:color="808080"/>
              <w:left w:val="single" w:sz="4" w:space="0" w:color="808080"/>
              <w:bottom w:val="nil"/>
              <w:right w:val="single" w:sz="4" w:space="0" w:color="808080"/>
            </w:tcBorders>
            <w:noWrap/>
            <w:hideMark/>
          </w:tcPr>
          <w:p w14:paraId="0EDB0E50" w14:textId="77777777" w:rsidR="002F0754" w:rsidRPr="00944E40" w:rsidRDefault="002F0754" w:rsidP="00F86990">
            <w:pPr>
              <w:spacing w:before="0"/>
              <w:outlineLvl w:val="6"/>
              <w:rPr>
                <w:rFonts w:ascii="Calibri" w:eastAsia="Times New Roman" w:hAnsi="Calibri" w:cs="Calibri"/>
                <w:sz w:val="22"/>
                <w:szCs w:val="22"/>
              </w:rPr>
            </w:pPr>
            <w:r w:rsidRPr="00944E40">
              <w:rPr>
                <w:rFonts w:ascii="Calibri" w:eastAsia="Times New Roman" w:hAnsi="Calibri" w:cs="Calibri"/>
                <w:sz w:val="22"/>
                <w:szCs w:val="22"/>
              </w:rPr>
              <w:t>7</w:t>
            </w:r>
          </w:p>
        </w:tc>
        <w:tc>
          <w:tcPr>
            <w:tcW w:w="5132" w:type="dxa"/>
            <w:tcBorders>
              <w:top w:val="single" w:sz="4" w:space="0" w:color="808080"/>
              <w:left w:val="nil"/>
              <w:bottom w:val="nil"/>
              <w:right w:val="single" w:sz="4" w:space="0" w:color="808080"/>
            </w:tcBorders>
            <w:hideMark/>
          </w:tcPr>
          <w:p w14:paraId="04C0B9BB" w14:textId="77777777" w:rsidR="002F0754" w:rsidRPr="00944E40" w:rsidRDefault="002F0754" w:rsidP="00F86990">
            <w:pPr>
              <w:spacing w:before="0"/>
              <w:outlineLvl w:val="6"/>
              <w:rPr>
                <w:rFonts w:ascii="Calibri" w:eastAsia="Times New Roman" w:hAnsi="Calibri" w:cs="Calibri"/>
                <w:sz w:val="22"/>
                <w:szCs w:val="22"/>
              </w:rPr>
            </w:pPr>
            <w:hyperlink r:id="rId398" w:anchor="RANGE!fullebd28b6148ca3e879b26130b38e1bbf8a7f22e484caec76239a2b30a33a17dcd" w:history="1">
              <w:r w:rsidRPr="00944E40">
                <w:rPr>
                  <w:rFonts w:ascii="Calibri" w:eastAsia="Times New Roman" w:hAnsi="Calibri" w:cs="Calibri"/>
                  <w:sz w:val="22"/>
                  <w:szCs w:val="22"/>
                </w:rPr>
                <w:t xml:space="preserve">                                Financial Instrument Identification And Name</w:t>
              </w:r>
            </w:hyperlink>
          </w:p>
        </w:tc>
        <w:tc>
          <w:tcPr>
            <w:tcW w:w="2045" w:type="dxa"/>
            <w:tcBorders>
              <w:top w:val="single" w:sz="4" w:space="0" w:color="808080"/>
              <w:left w:val="nil"/>
              <w:bottom w:val="nil"/>
              <w:right w:val="single" w:sz="4" w:space="0" w:color="808080"/>
            </w:tcBorders>
            <w:noWrap/>
            <w:hideMark/>
          </w:tcPr>
          <w:p w14:paraId="70A1E3EB" w14:textId="77777777" w:rsidR="002F0754" w:rsidRPr="00944E40" w:rsidRDefault="002F0754" w:rsidP="00F86990">
            <w:pPr>
              <w:spacing w:before="0"/>
              <w:outlineLvl w:val="6"/>
              <w:rPr>
                <w:rFonts w:ascii="Calibri" w:eastAsia="Times New Roman" w:hAnsi="Calibri" w:cs="Calibri"/>
                <w:sz w:val="22"/>
                <w:szCs w:val="22"/>
              </w:rPr>
            </w:pPr>
            <w:r w:rsidRPr="00944E40">
              <w:rPr>
                <w:rFonts w:ascii="Calibri" w:eastAsia="Times New Roman" w:hAnsi="Calibri" w:cs="Calibri"/>
                <w:sz w:val="22"/>
                <w:szCs w:val="22"/>
              </w:rPr>
              <w:t> </w:t>
            </w:r>
          </w:p>
        </w:tc>
        <w:tc>
          <w:tcPr>
            <w:tcW w:w="797" w:type="dxa"/>
            <w:tcBorders>
              <w:top w:val="single" w:sz="4" w:space="0" w:color="808080"/>
              <w:left w:val="nil"/>
              <w:bottom w:val="nil"/>
              <w:right w:val="single" w:sz="4" w:space="0" w:color="808080"/>
            </w:tcBorders>
            <w:noWrap/>
            <w:hideMark/>
          </w:tcPr>
          <w:p w14:paraId="0DB195ED" w14:textId="77777777" w:rsidR="002F0754" w:rsidRPr="00944E40" w:rsidRDefault="002F0754" w:rsidP="00F86990">
            <w:pPr>
              <w:spacing w:before="0"/>
              <w:outlineLvl w:val="6"/>
              <w:rPr>
                <w:rFonts w:ascii="Calibri" w:eastAsia="Times New Roman" w:hAnsi="Calibri" w:cs="Calibri"/>
                <w:sz w:val="22"/>
                <w:szCs w:val="22"/>
              </w:rPr>
            </w:pPr>
            <w:r w:rsidRPr="00944E40">
              <w:rPr>
                <w:rFonts w:ascii="Calibri" w:eastAsia="Times New Roman" w:hAnsi="Calibri" w:cs="Calibri"/>
                <w:sz w:val="22"/>
                <w:szCs w:val="22"/>
              </w:rPr>
              <w:t> </w:t>
            </w:r>
          </w:p>
        </w:tc>
        <w:tc>
          <w:tcPr>
            <w:tcW w:w="1728" w:type="dxa"/>
            <w:tcBorders>
              <w:top w:val="single" w:sz="4" w:space="0" w:color="808080"/>
              <w:left w:val="nil"/>
              <w:bottom w:val="nil"/>
              <w:right w:val="single" w:sz="4" w:space="0" w:color="808080"/>
            </w:tcBorders>
            <w:hideMark/>
          </w:tcPr>
          <w:p w14:paraId="70D159C5" w14:textId="77777777" w:rsidR="002F0754" w:rsidRPr="00944E40" w:rsidRDefault="002F0754" w:rsidP="00F86990">
            <w:pPr>
              <w:spacing w:before="0"/>
              <w:outlineLvl w:val="6"/>
              <w:rPr>
                <w:rFonts w:ascii="Calibri" w:eastAsia="Times New Roman" w:hAnsi="Calibri" w:cs="Calibri"/>
                <w:sz w:val="22"/>
                <w:szCs w:val="22"/>
              </w:rPr>
            </w:pPr>
            <w:r w:rsidRPr="00944E40">
              <w:rPr>
                <w:rFonts w:ascii="Calibri" w:eastAsia="Times New Roman" w:hAnsi="Calibri" w:cs="Calibri"/>
                <w:sz w:val="22"/>
                <w:szCs w:val="22"/>
              </w:rPr>
              <w:t>IDNA</w:t>
            </w:r>
          </w:p>
        </w:tc>
      </w:tr>
      <w:tr w:rsidR="002F0754" w:rsidRPr="00944E40" w14:paraId="4BB9230C" w14:textId="77777777" w:rsidTr="00F86990">
        <w:trPr>
          <w:trHeight w:val="300"/>
        </w:trPr>
        <w:tc>
          <w:tcPr>
            <w:tcW w:w="468" w:type="dxa"/>
            <w:tcBorders>
              <w:top w:val="single" w:sz="4" w:space="0" w:color="808080"/>
              <w:left w:val="single" w:sz="4" w:space="0" w:color="808080"/>
              <w:bottom w:val="nil"/>
              <w:right w:val="single" w:sz="4" w:space="0" w:color="808080"/>
            </w:tcBorders>
            <w:noWrap/>
            <w:hideMark/>
          </w:tcPr>
          <w:p w14:paraId="51AB3DB1" w14:textId="77777777" w:rsidR="002F0754" w:rsidRPr="00944E40" w:rsidRDefault="002F0754" w:rsidP="00F86990">
            <w:pPr>
              <w:spacing w:before="0"/>
              <w:outlineLvl w:val="6"/>
              <w:rPr>
                <w:rFonts w:ascii="Calibri" w:eastAsia="Times New Roman" w:hAnsi="Calibri" w:cs="Calibri"/>
                <w:sz w:val="22"/>
                <w:szCs w:val="22"/>
              </w:rPr>
            </w:pPr>
            <w:r w:rsidRPr="00944E40">
              <w:rPr>
                <w:rFonts w:ascii="Calibri" w:eastAsia="Times New Roman" w:hAnsi="Calibri" w:cs="Calibri"/>
                <w:sz w:val="22"/>
                <w:szCs w:val="22"/>
              </w:rPr>
              <w:t>7</w:t>
            </w:r>
          </w:p>
        </w:tc>
        <w:tc>
          <w:tcPr>
            <w:tcW w:w="5132" w:type="dxa"/>
            <w:tcBorders>
              <w:top w:val="single" w:sz="4" w:space="0" w:color="808080"/>
              <w:left w:val="nil"/>
              <w:bottom w:val="nil"/>
              <w:right w:val="single" w:sz="4" w:space="0" w:color="808080"/>
            </w:tcBorders>
            <w:hideMark/>
          </w:tcPr>
          <w:p w14:paraId="316A9175" w14:textId="77777777" w:rsidR="002F0754" w:rsidRPr="00944E40" w:rsidRDefault="002F0754" w:rsidP="00F86990">
            <w:pPr>
              <w:spacing w:before="0"/>
              <w:outlineLvl w:val="6"/>
              <w:rPr>
                <w:rFonts w:ascii="Calibri" w:eastAsia="Times New Roman" w:hAnsi="Calibri" w:cs="Calibri"/>
                <w:sz w:val="22"/>
                <w:szCs w:val="22"/>
              </w:rPr>
            </w:pPr>
            <w:hyperlink r:id="rId399" w:anchor="RANGE!fulld24900d04c87addc0a1e169449d66871adc1070a37a5a79df45ac1325814161a" w:history="1">
              <w:r w:rsidRPr="00944E40">
                <w:rPr>
                  <w:rFonts w:ascii="Calibri" w:eastAsia="Times New Roman" w:hAnsi="Calibri" w:cs="Calibri"/>
                  <w:sz w:val="22"/>
                  <w:szCs w:val="22"/>
                </w:rPr>
                <w:t xml:space="preserve">                                Financial Instrument Quantity</w:t>
              </w:r>
            </w:hyperlink>
          </w:p>
        </w:tc>
        <w:tc>
          <w:tcPr>
            <w:tcW w:w="2045" w:type="dxa"/>
            <w:tcBorders>
              <w:top w:val="single" w:sz="4" w:space="0" w:color="808080"/>
              <w:left w:val="nil"/>
              <w:bottom w:val="nil"/>
              <w:right w:val="single" w:sz="4" w:space="0" w:color="808080"/>
            </w:tcBorders>
            <w:noWrap/>
            <w:hideMark/>
          </w:tcPr>
          <w:p w14:paraId="605B0D65" w14:textId="77777777" w:rsidR="002F0754" w:rsidRPr="00944E40" w:rsidRDefault="002F0754" w:rsidP="00F86990">
            <w:pPr>
              <w:spacing w:before="0"/>
              <w:outlineLvl w:val="6"/>
              <w:rPr>
                <w:rFonts w:ascii="Calibri" w:eastAsia="Times New Roman" w:hAnsi="Calibri" w:cs="Calibri"/>
                <w:sz w:val="22"/>
                <w:szCs w:val="22"/>
              </w:rPr>
            </w:pPr>
            <w:r w:rsidRPr="00944E40">
              <w:rPr>
                <w:rFonts w:ascii="Calibri" w:eastAsia="Times New Roman" w:hAnsi="Calibri" w:cs="Calibri"/>
                <w:sz w:val="22"/>
                <w:szCs w:val="22"/>
              </w:rPr>
              <w:t> </w:t>
            </w:r>
          </w:p>
        </w:tc>
        <w:tc>
          <w:tcPr>
            <w:tcW w:w="797" w:type="dxa"/>
            <w:tcBorders>
              <w:top w:val="single" w:sz="4" w:space="0" w:color="808080"/>
              <w:left w:val="nil"/>
              <w:bottom w:val="nil"/>
              <w:right w:val="single" w:sz="4" w:space="0" w:color="808080"/>
            </w:tcBorders>
            <w:noWrap/>
            <w:hideMark/>
          </w:tcPr>
          <w:p w14:paraId="201DB801" w14:textId="77777777" w:rsidR="002F0754" w:rsidRPr="00944E40" w:rsidRDefault="002F0754" w:rsidP="00F86990">
            <w:pPr>
              <w:spacing w:before="0"/>
              <w:outlineLvl w:val="6"/>
              <w:rPr>
                <w:rFonts w:ascii="Calibri" w:eastAsia="Times New Roman" w:hAnsi="Calibri" w:cs="Calibri"/>
                <w:sz w:val="22"/>
                <w:szCs w:val="22"/>
              </w:rPr>
            </w:pPr>
            <w:r w:rsidRPr="00944E40">
              <w:rPr>
                <w:rFonts w:ascii="Calibri" w:eastAsia="Times New Roman" w:hAnsi="Calibri" w:cs="Calibri"/>
                <w:sz w:val="22"/>
                <w:szCs w:val="22"/>
              </w:rPr>
              <w:t> </w:t>
            </w:r>
          </w:p>
        </w:tc>
        <w:tc>
          <w:tcPr>
            <w:tcW w:w="1728" w:type="dxa"/>
            <w:tcBorders>
              <w:top w:val="single" w:sz="4" w:space="0" w:color="808080"/>
              <w:left w:val="nil"/>
              <w:bottom w:val="nil"/>
              <w:right w:val="single" w:sz="4" w:space="0" w:color="808080"/>
            </w:tcBorders>
            <w:hideMark/>
          </w:tcPr>
          <w:p w14:paraId="2F28CFD0" w14:textId="77777777" w:rsidR="002F0754" w:rsidRPr="00944E40" w:rsidRDefault="002F0754" w:rsidP="00F86990">
            <w:pPr>
              <w:spacing w:before="0"/>
              <w:outlineLvl w:val="6"/>
              <w:rPr>
                <w:rFonts w:ascii="Calibri" w:eastAsia="Times New Roman" w:hAnsi="Calibri" w:cs="Calibri"/>
                <w:sz w:val="22"/>
                <w:szCs w:val="22"/>
              </w:rPr>
            </w:pPr>
            <w:r w:rsidRPr="00944E40">
              <w:rPr>
                <w:rFonts w:ascii="Calibri" w:eastAsia="Times New Roman" w:hAnsi="Calibri" w:cs="Calibri"/>
                <w:sz w:val="22"/>
                <w:szCs w:val="22"/>
              </w:rPr>
              <w:t>DQUA</w:t>
            </w:r>
          </w:p>
        </w:tc>
      </w:tr>
      <w:tr w:rsidR="002F0754" w:rsidRPr="00944E40" w14:paraId="6A264E5B" w14:textId="77777777" w:rsidTr="00F86990">
        <w:trPr>
          <w:trHeight w:val="300"/>
        </w:trPr>
        <w:tc>
          <w:tcPr>
            <w:tcW w:w="468" w:type="dxa"/>
            <w:tcBorders>
              <w:top w:val="single" w:sz="4" w:space="0" w:color="808080"/>
              <w:left w:val="single" w:sz="4" w:space="0" w:color="808080"/>
              <w:bottom w:val="nil"/>
              <w:right w:val="single" w:sz="4" w:space="0" w:color="808080"/>
            </w:tcBorders>
            <w:noWrap/>
            <w:hideMark/>
          </w:tcPr>
          <w:p w14:paraId="18825DF3" w14:textId="77777777" w:rsidR="002F0754" w:rsidRPr="00944E40" w:rsidRDefault="002F0754" w:rsidP="00F86990">
            <w:pPr>
              <w:spacing w:before="0"/>
              <w:outlineLvl w:val="6"/>
              <w:rPr>
                <w:rFonts w:ascii="Calibri" w:eastAsia="Times New Roman" w:hAnsi="Calibri" w:cs="Calibri"/>
                <w:sz w:val="22"/>
                <w:szCs w:val="22"/>
              </w:rPr>
            </w:pPr>
            <w:r w:rsidRPr="00944E40">
              <w:rPr>
                <w:rFonts w:ascii="Calibri" w:eastAsia="Times New Roman" w:hAnsi="Calibri" w:cs="Calibri"/>
                <w:sz w:val="22"/>
                <w:szCs w:val="22"/>
              </w:rPr>
              <w:t>7</w:t>
            </w:r>
          </w:p>
        </w:tc>
        <w:tc>
          <w:tcPr>
            <w:tcW w:w="5132" w:type="dxa"/>
            <w:tcBorders>
              <w:top w:val="single" w:sz="4" w:space="0" w:color="808080"/>
              <w:left w:val="nil"/>
              <w:bottom w:val="nil"/>
              <w:right w:val="single" w:sz="4" w:space="0" w:color="808080"/>
            </w:tcBorders>
            <w:hideMark/>
          </w:tcPr>
          <w:p w14:paraId="5C5AFDE8" w14:textId="77777777" w:rsidR="002F0754" w:rsidRPr="00944E40" w:rsidRDefault="002F0754" w:rsidP="00F86990">
            <w:pPr>
              <w:spacing w:before="0"/>
              <w:outlineLvl w:val="6"/>
              <w:rPr>
                <w:rFonts w:ascii="Calibri" w:eastAsia="Times New Roman" w:hAnsi="Calibri" w:cs="Calibri"/>
                <w:sz w:val="22"/>
                <w:szCs w:val="22"/>
              </w:rPr>
            </w:pPr>
            <w:hyperlink r:id="rId400" w:anchor="RANGE!full54574660aaa575c8869d3a2ef8d525f80355962baacb52b2dddd031f27ad5fb2" w:history="1">
              <w:r w:rsidRPr="00944E40">
                <w:rPr>
                  <w:rFonts w:ascii="Calibri" w:eastAsia="Times New Roman" w:hAnsi="Calibri" w:cs="Calibri"/>
                  <w:sz w:val="22"/>
                  <w:szCs w:val="22"/>
                </w:rPr>
                <w:t xml:space="preserve">                                Fund Closed</w:t>
              </w:r>
            </w:hyperlink>
          </w:p>
        </w:tc>
        <w:tc>
          <w:tcPr>
            <w:tcW w:w="2045" w:type="dxa"/>
            <w:tcBorders>
              <w:top w:val="single" w:sz="4" w:space="0" w:color="808080"/>
              <w:left w:val="nil"/>
              <w:bottom w:val="nil"/>
              <w:right w:val="single" w:sz="4" w:space="0" w:color="808080"/>
            </w:tcBorders>
            <w:noWrap/>
            <w:hideMark/>
          </w:tcPr>
          <w:p w14:paraId="29CB83D3" w14:textId="77777777" w:rsidR="002F0754" w:rsidRPr="00944E40" w:rsidRDefault="002F0754" w:rsidP="00F86990">
            <w:pPr>
              <w:spacing w:before="0"/>
              <w:outlineLvl w:val="6"/>
              <w:rPr>
                <w:rFonts w:ascii="Calibri" w:eastAsia="Times New Roman" w:hAnsi="Calibri" w:cs="Calibri"/>
                <w:sz w:val="22"/>
                <w:szCs w:val="22"/>
              </w:rPr>
            </w:pPr>
            <w:r w:rsidRPr="00944E40">
              <w:rPr>
                <w:rFonts w:ascii="Calibri" w:eastAsia="Times New Roman" w:hAnsi="Calibri" w:cs="Calibri"/>
                <w:sz w:val="22"/>
                <w:szCs w:val="22"/>
              </w:rPr>
              <w:t> </w:t>
            </w:r>
          </w:p>
        </w:tc>
        <w:tc>
          <w:tcPr>
            <w:tcW w:w="797" w:type="dxa"/>
            <w:tcBorders>
              <w:top w:val="single" w:sz="4" w:space="0" w:color="808080"/>
              <w:left w:val="nil"/>
              <w:bottom w:val="nil"/>
              <w:right w:val="single" w:sz="4" w:space="0" w:color="808080"/>
            </w:tcBorders>
            <w:noWrap/>
            <w:hideMark/>
          </w:tcPr>
          <w:p w14:paraId="7F8D079F" w14:textId="77777777" w:rsidR="002F0754" w:rsidRPr="00944E40" w:rsidRDefault="002F0754" w:rsidP="00F86990">
            <w:pPr>
              <w:spacing w:before="0"/>
              <w:outlineLvl w:val="6"/>
              <w:rPr>
                <w:rFonts w:ascii="Calibri" w:eastAsia="Times New Roman" w:hAnsi="Calibri" w:cs="Calibri"/>
                <w:sz w:val="22"/>
                <w:szCs w:val="22"/>
              </w:rPr>
            </w:pPr>
            <w:r w:rsidRPr="00944E40">
              <w:rPr>
                <w:rFonts w:ascii="Calibri" w:eastAsia="Times New Roman" w:hAnsi="Calibri" w:cs="Calibri"/>
                <w:sz w:val="22"/>
                <w:szCs w:val="22"/>
              </w:rPr>
              <w:t> </w:t>
            </w:r>
          </w:p>
        </w:tc>
        <w:tc>
          <w:tcPr>
            <w:tcW w:w="1728" w:type="dxa"/>
            <w:tcBorders>
              <w:top w:val="single" w:sz="4" w:space="0" w:color="808080"/>
              <w:left w:val="nil"/>
              <w:bottom w:val="nil"/>
              <w:right w:val="single" w:sz="4" w:space="0" w:color="808080"/>
            </w:tcBorders>
            <w:hideMark/>
          </w:tcPr>
          <w:p w14:paraId="606A5406" w14:textId="77777777" w:rsidR="002F0754" w:rsidRPr="00944E40" w:rsidRDefault="002F0754" w:rsidP="00F86990">
            <w:pPr>
              <w:spacing w:before="0"/>
              <w:outlineLvl w:val="6"/>
              <w:rPr>
                <w:rFonts w:ascii="Calibri" w:eastAsia="Times New Roman" w:hAnsi="Calibri" w:cs="Calibri"/>
                <w:sz w:val="22"/>
                <w:szCs w:val="22"/>
              </w:rPr>
            </w:pPr>
            <w:r w:rsidRPr="00944E40">
              <w:rPr>
                <w:rFonts w:ascii="Calibri" w:eastAsia="Times New Roman" w:hAnsi="Calibri" w:cs="Calibri"/>
                <w:sz w:val="22"/>
                <w:szCs w:val="22"/>
              </w:rPr>
              <w:t>CLOS</w:t>
            </w:r>
          </w:p>
        </w:tc>
      </w:tr>
      <w:tr w:rsidR="002F0754" w:rsidRPr="00944E40" w14:paraId="4C9C520C" w14:textId="77777777" w:rsidTr="00F86990">
        <w:trPr>
          <w:trHeight w:val="600"/>
        </w:trPr>
        <w:tc>
          <w:tcPr>
            <w:tcW w:w="468" w:type="dxa"/>
            <w:tcBorders>
              <w:top w:val="single" w:sz="4" w:space="0" w:color="808080"/>
              <w:left w:val="single" w:sz="4" w:space="0" w:color="808080"/>
              <w:bottom w:val="nil"/>
              <w:right w:val="single" w:sz="4" w:space="0" w:color="808080"/>
            </w:tcBorders>
            <w:noWrap/>
            <w:hideMark/>
          </w:tcPr>
          <w:p w14:paraId="5A98F3A4" w14:textId="77777777" w:rsidR="002F0754" w:rsidRPr="00944E40" w:rsidRDefault="002F0754" w:rsidP="00F86990">
            <w:pPr>
              <w:spacing w:before="0"/>
              <w:outlineLvl w:val="6"/>
              <w:rPr>
                <w:rFonts w:ascii="Calibri" w:eastAsia="Times New Roman" w:hAnsi="Calibri" w:cs="Calibri"/>
                <w:sz w:val="22"/>
                <w:szCs w:val="22"/>
              </w:rPr>
            </w:pPr>
            <w:r w:rsidRPr="00944E40">
              <w:rPr>
                <w:rFonts w:ascii="Calibri" w:eastAsia="Times New Roman" w:hAnsi="Calibri" w:cs="Calibri"/>
                <w:sz w:val="22"/>
                <w:szCs w:val="22"/>
              </w:rPr>
              <w:t>7</w:t>
            </w:r>
          </w:p>
        </w:tc>
        <w:tc>
          <w:tcPr>
            <w:tcW w:w="5132" w:type="dxa"/>
            <w:tcBorders>
              <w:top w:val="single" w:sz="4" w:space="0" w:color="808080"/>
              <w:left w:val="nil"/>
              <w:bottom w:val="nil"/>
              <w:right w:val="single" w:sz="4" w:space="0" w:color="808080"/>
            </w:tcBorders>
            <w:hideMark/>
          </w:tcPr>
          <w:p w14:paraId="38C7BAB6" w14:textId="77777777" w:rsidR="002F0754" w:rsidRPr="00944E40" w:rsidRDefault="002F0754" w:rsidP="00F86990">
            <w:pPr>
              <w:spacing w:before="0"/>
              <w:outlineLvl w:val="6"/>
              <w:rPr>
                <w:rFonts w:ascii="Calibri" w:eastAsia="Times New Roman" w:hAnsi="Calibri" w:cs="Calibri"/>
                <w:sz w:val="22"/>
                <w:szCs w:val="22"/>
              </w:rPr>
            </w:pPr>
            <w:hyperlink r:id="rId401" w:anchor="RANGE!full988a64e6af1b7882ae88bb4335a67fa3bec0cf1aa5ce11466cf6f8b9f94235eb" w:history="1">
              <w:r w:rsidRPr="00944E40">
                <w:rPr>
                  <w:rFonts w:ascii="Calibri" w:eastAsia="Times New Roman" w:hAnsi="Calibri" w:cs="Calibri"/>
                  <w:sz w:val="22"/>
                  <w:szCs w:val="22"/>
                </w:rPr>
                <w:t xml:space="preserve">                                Instructing Party Not Allowed For Account</w:t>
              </w:r>
            </w:hyperlink>
          </w:p>
        </w:tc>
        <w:tc>
          <w:tcPr>
            <w:tcW w:w="2045" w:type="dxa"/>
            <w:tcBorders>
              <w:top w:val="single" w:sz="4" w:space="0" w:color="808080"/>
              <w:left w:val="nil"/>
              <w:bottom w:val="nil"/>
              <w:right w:val="single" w:sz="4" w:space="0" w:color="808080"/>
            </w:tcBorders>
            <w:noWrap/>
            <w:hideMark/>
          </w:tcPr>
          <w:p w14:paraId="6152B3AE" w14:textId="77777777" w:rsidR="002F0754" w:rsidRPr="00944E40" w:rsidRDefault="002F0754" w:rsidP="00F86990">
            <w:pPr>
              <w:spacing w:before="0"/>
              <w:outlineLvl w:val="6"/>
              <w:rPr>
                <w:rFonts w:ascii="Calibri" w:eastAsia="Times New Roman" w:hAnsi="Calibri" w:cs="Calibri"/>
                <w:sz w:val="22"/>
                <w:szCs w:val="22"/>
              </w:rPr>
            </w:pPr>
            <w:r w:rsidRPr="00944E40">
              <w:rPr>
                <w:rFonts w:ascii="Calibri" w:eastAsia="Times New Roman" w:hAnsi="Calibri" w:cs="Calibri"/>
                <w:sz w:val="22"/>
                <w:szCs w:val="22"/>
              </w:rPr>
              <w:t> </w:t>
            </w:r>
          </w:p>
        </w:tc>
        <w:tc>
          <w:tcPr>
            <w:tcW w:w="797" w:type="dxa"/>
            <w:tcBorders>
              <w:top w:val="single" w:sz="4" w:space="0" w:color="808080"/>
              <w:left w:val="nil"/>
              <w:bottom w:val="nil"/>
              <w:right w:val="single" w:sz="4" w:space="0" w:color="808080"/>
            </w:tcBorders>
            <w:noWrap/>
            <w:hideMark/>
          </w:tcPr>
          <w:p w14:paraId="3CC3F2B4" w14:textId="77777777" w:rsidR="002F0754" w:rsidRPr="00944E40" w:rsidRDefault="002F0754" w:rsidP="00F86990">
            <w:pPr>
              <w:spacing w:before="0"/>
              <w:outlineLvl w:val="6"/>
              <w:rPr>
                <w:rFonts w:ascii="Calibri" w:eastAsia="Times New Roman" w:hAnsi="Calibri" w:cs="Calibri"/>
                <w:sz w:val="22"/>
                <w:szCs w:val="22"/>
              </w:rPr>
            </w:pPr>
            <w:r w:rsidRPr="00944E40">
              <w:rPr>
                <w:rFonts w:ascii="Calibri" w:eastAsia="Times New Roman" w:hAnsi="Calibri" w:cs="Calibri"/>
                <w:sz w:val="22"/>
                <w:szCs w:val="22"/>
              </w:rPr>
              <w:t> </w:t>
            </w:r>
          </w:p>
        </w:tc>
        <w:tc>
          <w:tcPr>
            <w:tcW w:w="1728" w:type="dxa"/>
            <w:tcBorders>
              <w:top w:val="single" w:sz="4" w:space="0" w:color="808080"/>
              <w:left w:val="nil"/>
              <w:bottom w:val="nil"/>
              <w:right w:val="single" w:sz="4" w:space="0" w:color="808080"/>
            </w:tcBorders>
            <w:hideMark/>
          </w:tcPr>
          <w:p w14:paraId="4442AAB9" w14:textId="77777777" w:rsidR="002F0754" w:rsidRPr="00944E40" w:rsidRDefault="002F0754" w:rsidP="00F86990">
            <w:pPr>
              <w:spacing w:before="0"/>
              <w:outlineLvl w:val="6"/>
              <w:rPr>
                <w:rFonts w:ascii="Calibri" w:eastAsia="Times New Roman" w:hAnsi="Calibri" w:cs="Calibri"/>
                <w:sz w:val="22"/>
                <w:szCs w:val="22"/>
              </w:rPr>
            </w:pPr>
            <w:r w:rsidRPr="00944E40">
              <w:rPr>
                <w:rFonts w:ascii="Calibri" w:eastAsia="Times New Roman" w:hAnsi="Calibri" w:cs="Calibri"/>
                <w:sz w:val="22"/>
                <w:szCs w:val="22"/>
              </w:rPr>
              <w:t>IPAC</w:t>
            </w:r>
          </w:p>
        </w:tc>
      </w:tr>
      <w:tr w:rsidR="002F0754" w:rsidRPr="00944E40" w14:paraId="302F103E" w14:textId="77777777" w:rsidTr="00F86990">
        <w:trPr>
          <w:trHeight w:val="300"/>
        </w:trPr>
        <w:tc>
          <w:tcPr>
            <w:tcW w:w="468" w:type="dxa"/>
            <w:tcBorders>
              <w:top w:val="single" w:sz="4" w:space="0" w:color="808080"/>
              <w:left w:val="single" w:sz="4" w:space="0" w:color="808080"/>
              <w:bottom w:val="nil"/>
              <w:right w:val="single" w:sz="4" w:space="0" w:color="808080"/>
            </w:tcBorders>
            <w:noWrap/>
            <w:hideMark/>
          </w:tcPr>
          <w:p w14:paraId="24048435" w14:textId="77777777" w:rsidR="002F0754" w:rsidRPr="00944E40" w:rsidRDefault="002F0754" w:rsidP="00F86990">
            <w:pPr>
              <w:spacing w:before="0"/>
              <w:outlineLvl w:val="6"/>
              <w:rPr>
                <w:rFonts w:ascii="Calibri" w:eastAsia="Times New Roman" w:hAnsi="Calibri" w:cs="Calibri"/>
                <w:sz w:val="22"/>
                <w:szCs w:val="22"/>
              </w:rPr>
            </w:pPr>
            <w:r w:rsidRPr="00944E40">
              <w:rPr>
                <w:rFonts w:ascii="Calibri" w:eastAsia="Times New Roman" w:hAnsi="Calibri" w:cs="Calibri"/>
                <w:sz w:val="22"/>
                <w:szCs w:val="22"/>
              </w:rPr>
              <w:t>7</w:t>
            </w:r>
          </w:p>
        </w:tc>
        <w:tc>
          <w:tcPr>
            <w:tcW w:w="5132" w:type="dxa"/>
            <w:tcBorders>
              <w:top w:val="single" w:sz="4" w:space="0" w:color="808080"/>
              <w:left w:val="nil"/>
              <w:bottom w:val="nil"/>
              <w:right w:val="single" w:sz="4" w:space="0" w:color="808080"/>
            </w:tcBorders>
            <w:hideMark/>
          </w:tcPr>
          <w:p w14:paraId="5C50A3AB" w14:textId="77777777" w:rsidR="002F0754" w:rsidRPr="00944E40" w:rsidRDefault="002F0754" w:rsidP="00F86990">
            <w:pPr>
              <w:spacing w:before="0"/>
              <w:outlineLvl w:val="6"/>
              <w:rPr>
                <w:rFonts w:ascii="Calibri" w:eastAsia="Times New Roman" w:hAnsi="Calibri" w:cs="Calibri"/>
                <w:sz w:val="22"/>
                <w:szCs w:val="22"/>
              </w:rPr>
            </w:pPr>
            <w:hyperlink r:id="rId402" w:anchor="RANGE!fullf4240c1c2acdad1b5bd22d23bcc11f786dd455124d220f2aae92df6c93ea85ce" w:history="1">
              <w:r w:rsidRPr="00944E40">
                <w:rPr>
                  <w:rFonts w:ascii="Calibri" w:eastAsia="Times New Roman" w:hAnsi="Calibri" w:cs="Calibri"/>
                  <w:sz w:val="22"/>
                  <w:szCs w:val="22"/>
                </w:rPr>
                <w:t xml:space="preserve">                                Insufficient Capacity</w:t>
              </w:r>
            </w:hyperlink>
          </w:p>
        </w:tc>
        <w:tc>
          <w:tcPr>
            <w:tcW w:w="2045" w:type="dxa"/>
            <w:tcBorders>
              <w:top w:val="single" w:sz="4" w:space="0" w:color="808080"/>
              <w:left w:val="nil"/>
              <w:bottom w:val="nil"/>
              <w:right w:val="single" w:sz="4" w:space="0" w:color="808080"/>
            </w:tcBorders>
            <w:noWrap/>
            <w:hideMark/>
          </w:tcPr>
          <w:p w14:paraId="1CA3BCBA" w14:textId="77777777" w:rsidR="002F0754" w:rsidRPr="00944E40" w:rsidRDefault="002F0754" w:rsidP="00F86990">
            <w:pPr>
              <w:spacing w:before="0"/>
              <w:outlineLvl w:val="6"/>
              <w:rPr>
                <w:rFonts w:ascii="Calibri" w:eastAsia="Times New Roman" w:hAnsi="Calibri" w:cs="Calibri"/>
                <w:sz w:val="22"/>
                <w:szCs w:val="22"/>
              </w:rPr>
            </w:pPr>
            <w:r w:rsidRPr="00944E40">
              <w:rPr>
                <w:rFonts w:ascii="Calibri" w:eastAsia="Times New Roman" w:hAnsi="Calibri" w:cs="Calibri"/>
                <w:sz w:val="22"/>
                <w:szCs w:val="22"/>
              </w:rPr>
              <w:t> </w:t>
            </w:r>
          </w:p>
        </w:tc>
        <w:tc>
          <w:tcPr>
            <w:tcW w:w="797" w:type="dxa"/>
            <w:tcBorders>
              <w:top w:val="single" w:sz="4" w:space="0" w:color="808080"/>
              <w:left w:val="nil"/>
              <w:bottom w:val="nil"/>
              <w:right w:val="single" w:sz="4" w:space="0" w:color="808080"/>
            </w:tcBorders>
            <w:noWrap/>
            <w:hideMark/>
          </w:tcPr>
          <w:p w14:paraId="508BEABC" w14:textId="77777777" w:rsidR="002F0754" w:rsidRPr="00944E40" w:rsidRDefault="002F0754" w:rsidP="00F86990">
            <w:pPr>
              <w:spacing w:before="0"/>
              <w:outlineLvl w:val="6"/>
              <w:rPr>
                <w:rFonts w:ascii="Calibri" w:eastAsia="Times New Roman" w:hAnsi="Calibri" w:cs="Calibri"/>
                <w:sz w:val="22"/>
                <w:szCs w:val="22"/>
              </w:rPr>
            </w:pPr>
            <w:r w:rsidRPr="00944E40">
              <w:rPr>
                <w:rFonts w:ascii="Calibri" w:eastAsia="Times New Roman" w:hAnsi="Calibri" w:cs="Calibri"/>
                <w:sz w:val="22"/>
                <w:szCs w:val="22"/>
              </w:rPr>
              <w:t> </w:t>
            </w:r>
          </w:p>
        </w:tc>
        <w:tc>
          <w:tcPr>
            <w:tcW w:w="1728" w:type="dxa"/>
            <w:tcBorders>
              <w:top w:val="single" w:sz="4" w:space="0" w:color="808080"/>
              <w:left w:val="nil"/>
              <w:bottom w:val="nil"/>
              <w:right w:val="single" w:sz="4" w:space="0" w:color="808080"/>
            </w:tcBorders>
            <w:hideMark/>
          </w:tcPr>
          <w:p w14:paraId="22B90CDC" w14:textId="77777777" w:rsidR="002F0754" w:rsidRPr="00944E40" w:rsidRDefault="002F0754" w:rsidP="00F86990">
            <w:pPr>
              <w:spacing w:before="0"/>
              <w:outlineLvl w:val="6"/>
              <w:rPr>
                <w:rFonts w:ascii="Calibri" w:eastAsia="Times New Roman" w:hAnsi="Calibri" w:cs="Calibri"/>
                <w:sz w:val="22"/>
                <w:szCs w:val="22"/>
              </w:rPr>
            </w:pPr>
            <w:r w:rsidRPr="00944E40">
              <w:rPr>
                <w:rFonts w:ascii="Calibri" w:eastAsia="Times New Roman" w:hAnsi="Calibri" w:cs="Calibri"/>
                <w:sz w:val="22"/>
                <w:szCs w:val="22"/>
              </w:rPr>
              <w:t>INSU</w:t>
            </w:r>
          </w:p>
        </w:tc>
      </w:tr>
      <w:tr w:rsidR="002F0754" w:rsidRPr="00944E40" w14:paraId="71FF134D" w14:textId="77777777" w:rsidTr="00F86990">
        <w:trPr>
          <w:trHeight w:val="300"/>
        </w:trPr>
        <w:tc>
          <w:tcPr>
            <w:tcW w:w="468" w:type="dxa"/>
            <w:tcBorders>
              <w:top w:val="single" w:sz="4" w:space="0" w:color="808080"/>
              <w:left w:val="single" w:sz="4" w:space="0" w:color="808080"/>
              <w:bottom w:val="nil"/>
              <w:right w:val="single" w:sz="4" w:space="0" w:color="808080"/>
            </w:tcBorders>
            <w:noWrap/>
            <w:hideMark/>
          </w:tcPr>
          <w:p w14:paraId="188ED678" w14:textId="77777777" w:rsidR="002F0754" w:rsidRPr="00944E40" w:rsidRDefault="002F0754" w:rsidP="00F86990">
            <w:pPr>
              <w:spacing w:before="0"/>
              <w:outlineLvl w:val="6"/>
              <w:rPr>
                <w:rFonts w:ascii="Calibri" w:eastAsia="Times New Roman" w:hAnsi="Calibri" w:cs="Calibri"/>
                <w:sz w:val="22"/>
                <w:szCs w:val="22"/>
              </w:rPr>
            </w:pPr>
            <w:r w:rsidRPr="00944E40">
              <w:rPr>
                <w:rFonts w:ascii="Calibri" w:eastAsia="Times New Roman" w:hAnsi="Calibri" w:cs="Calibri"/>
                <w:sz w:val="22"/>
                <w:szCs w:val="22"/>
              </w:rPr>
              <w:t>7</w:t>
            </w:r>
          </w:p>
        </w:tc>
        <w:tc>
          <w:tcPr>
            <w:tcW w:w="5132" w:type="dxa"/>
            <w:tcBorders>
              <w:top w:val="single" w:sz="4" w:space="0" w:color="808080"/>
              <w:left w:val="nil"/>
              <w:bottom w:val="nil"/>
              <w:right w:val="single" w:sz="4" w:space="0" w:color="808080"/>
            </w:tcBorders>
            <w:hideMark/>
          </w:tcPr>
          <w:p w14:paraId="3AC6790F" w14:textId="77777777" w:rsidR="002F0754" w:rsidRPr="00944E40" w:rsidRDefault="002F0754" w:rsidP="00F86990">
            <w:pPr>
              <w:spacing w:before="0"/>
              <w:outlineLvl w:val="6"/>
              <w:rPr>
                <w:rFonts w:ascii="Calibri" w:eastAsia="Times New Roman" w:hAnsi="Calibri" w:cs="Calibri"/>
                <w:sz w:val="22"/>
                <w:szCs w:val="22"/>
              </w:rPr>
            </w:pPr>
            <w:hyperlink r:id="rId403" w:anchor="RANGE!fullb804b794055b64c8fe9bf1382386c1b06a112e04a403acdc8f084309bc818e88" w:history="1">
              <w:r w:rsidRPr="00944E40">
                <w:rPr>
                  <w:rFonts w:ascii="Calibri" w:eastAsia="Times New Roman" w:hAnsi="Calibri" w:cs="Calibri"/>
                  <w:sz w:val="22"/>
                  <w:szCs w:val="22"/>
                </w:rPr>
                <w:t xml:space="preserve">                                Intermediary</w:t>
              </w:r>
            </w:hyperlink>
          </w:p>
        </w:tc>
        <w:tc>
          <w:tcPr>
            <w:tcW w:w="2045" w:type="dxa"/>
            <w:tcBorders>
              <w:top w:val="single" w:sz="4" w:space="0" w:color="808080"/>
              <w:left w:val="nil"/>
              <w:bottom w:val="nil"/>
              <w:right w:val="single" w:sz="4" w:space="0" w:color="808080"/>
            </w:tcBorders>
            <w:noWrap/>
            <w:hideMark/>
          </w:tcPr>
          <w:p w14:paraId="6B1F0884" w14:textId="77777777" w:rsidR="002F0754" w:rsidRPr="00944E40" w:rsidRDefault="002F0754" w:rsidP="00F86990">
            <w:pPr>
              <w:spacing w:before="0"/>
              <w:outlineLvl w:val="6"/>
              <w:rPr>
                <w:rFonts w:ascii="Calibri" w:eastAsia="Times New Roman" w:hAnsi="Calibri" w:cs="Calibri"/>
                <w:sz w:val="22"/>
                <w:szCs w:val="22"/>
              </w:rPr>
            </w:pPr>
            <w:r w:rsidRPr="00944E40">
              <w:rPr>
                <w:rFonts w:ascii="Calibri" w:eastAsia="Times New Roman" w:hAnsi="Calibri" w:cs="Calibri"/>
                <w:sz w:val="22"/>
                <w:szCs w:val="22"/>
              </w:rPr>
              <w:t> </w:t>
            </w:r>
          </w:p>
        </w:tc>
        <w:tc>
          <w:tcPr>
            <w:tcW w:w="797" w:type="dxa"/>
            <w:tcBorders>
              <w:top w:val="single" w:sz="4" w:space="0" w:color="808080"/>
              <w:left w:val="nil"/>
              <w:bottom w:val="nil"/>
              <w:right w:val="single" w:sz="4" w:space="0" w:color="808080"/>
            </w:tcBorders>
            <w:noWrap/>
            <w:hideMark/>
          </w:tcPr>
          <w:p w14:paraId="2096A884" w14:textId="77777777" w:rsidR="002F0754" w:rsidRPr="00944E40" w:rsidRDefault="002F0754" w:rsidP="00F86990">
            <w:pPr>
              <w:spacing w:before="0"/>
              <w:outlineLvl w:val="6"/>
              <w:rPr>
                <w:rFonts w:ascii="Calibri" w:eastAsia="Times New Roman" w:hAnsi="Calibri" w:cs="Calibri"/>
                <w:sz w:val="22"/>
                <w:szCs w:val="22"/>
              </w:rPr>
            </w:pPr>
            <w:r w:rsidRPr="00944E40">
              <w:rPr>
                <w:rFonts w:ascii="Calibri" w:eastAsia="Times New Roman" w:hAnsi="Calibri" w:cs="Calibri"/>
                <w:sz w:val="22"/>
                <w:szCs w:val="22"/>
              </w:rPr>
              <w:t> </w:t>
            </w:r>
          </w:p>
        </w:tc>
        <w:tc>
          <w:tcPr>
            <w:tcW w:w="1728" w:type="dxa"/>
            <w:tcBorders>
              <w:top w:val="single" w:sz="4" w:space="0" w:color="808080"/>
              <w:left w:val="nil"/>
              <w:bottom w:val="nil"/>
              <w:right w:val="single" w:sz="4" w:space="0" w:color="808080"/>
            </w:tcBorders>
            <w:hideMark/>
          </w:tcPr>
          <w:p w14:paraId="4ECB8D78" w14:textId="77777777" w:rsidR="002F0754" w:rsidRPr="00944E40" w:rsidRDefault="002F0754" w:rsidP="00F86990">
            <w:pPr>
              <w:spacing w:before="0"/>
              <w:outlineLvl w:val="6"/>
              <w:rPr>
                <w:rFonts w:ascii="Calibri" w:eastAsia="Times New Roman" w:hAnsi="Calibri" w:cs="Calibri"/>
                <w:sz w:val="22"/>
                <w:szCs w:val="22"/>
              </w:rPr>
            </w:pPr>
            <w:r w:rsidRPr="00944E40">
              <w:rPr>
                <w:rFonts w:ascii="Calibri" w:eastAsia="Times New Roman" w:hAnsi="Calibri" w:cs="Calibri"/>
                <w:sz w:val="22"/>
                <w:szCs w:val="22"/>
              </w:rPr>
              <w:t>INTE</w:t>
            </w:r>
          </w:p>
        </w:tc>
      </w:tr>
      <w:tr w:rsidR="002F0754" w:rsidRPr="00944E40" w14:paraId="4406427F" w14:textId="77777777" w:rsidTr="00F86990">
        <w:trPr>
          <w:trHeight w:val="300"/>
        </w:trPr>
        <w:tc>
          <w:tcPr>
            <w:tcW w:w="468" w:type="dxa"/>
            <w:tcBorders>
              <w:top w:val="single" w:sz="4" w:space="0" w:color="808080"/>
              <w:left w:val="single" w:sz="4" w:space="0" w:color="808080"/>
              <w:bottom w:val="nil"/>
              <w:right w:val="single" w:sz="4" w:space="0" w:color="808080"/>
            </w:tcBorders>
            <w:noWrap/>
            <w:hideMark/>
          </w:tcPr>
          <w:p w14:paraId="61946197" w14:textId="77777777" w:rsidR="002F0754" w:rsidRPr="00944E40" w:rsidRDefault="002F0754" w:rsidP="00F86990">
            <w:pPr>
              <w:spacing w:before="0"/>
              <w:outlineLvl w:val="6"/>
              <w:rPr>
                <w:rFonts w:ascii="Calibri" w:eastAsia="Times New Roman" w:hAnsi="Calibri" w:cs="Calibri"/>
                <w:sz w:val="22"/>
                <w:szCs w:val="22"/>
              </w:rPr>
            </w:pPr>
            <w:r w:rsidRPr="00944E40">
              <w:rPr>
                <w:rFonts w:ascii="Calibri" w:eastAsia="Times New Roman" w:hAnsi="Calibri" w:cs="Calibri"/>
                <w:sz w:val="22"/>
                <w:szCs w:val="22"/>
              </w:rPr>
              <w:t>7</w:t>
            </w:r>
          </w:p>
        </w:tc>
        <w:tc>
          <w:tcPr>
            <w:tcW w:w="5132" w:type="dxa"/>
            <w:tcBorders>
              <w:top w:val="single" w:sz="4" w:space="0" w:color="808080"/>
              <w:left w:val="nil"/>
              <w:bottom w:val="nil"/>
              <w:right w:val="single" w:sz="4" w:space="0" w:color="808080"/>
            </w:tcBorders>
            <w:hideMark/>
          </w:tcPr>
          <w:p w14:paraId="1470B7FF" w14:textId="77777777" w:rsidR="002F0754" w:rsidRPr="00944E40" w:rsidRDefault="002F0754" w:rsidP="00F86990">
            <w:pPr>
              <w:spacing w:before="0"/>
              <w:outlineLvl w:val="6"/>
              <w:rPr>
                <w:rFonts w:ascii="Calibri" w:eastAsia="Times New Roman" w:hAnsi="Calibri" w:cs="Calibri"/>
                <w:sz w:val="22"/>
                <w:szCs w:val="22"/>
              </w:rPr>
            </w:pPr>
            <w:hyperlink r:id="rId404" w:anchor="RANGE!full84d234f59a1cf30ff351998aa2bd36d40a67e1f399a3977f8e4923698ca43006" w:history="1">
              <w:r w:rsidRPr="00944E40">
                <w:rPr>
                  <w:rFonts w:ascii="Calibri" w:eastAsia="Times New Roman" w:hAnsi="Calibri" w:cs="Calibri"/>
                  <w:sz w:val="22"/>
                  <w:szCs w:val="22"/>
                </w:rPr>
                <w:t xml:space="preserve">                                Invalid Cash Account</w:t>
              </w:r>
            </w:hyperlink>
          </w:p>
        </w:tc>
        <w:tc>
          <w:tcPr>
            <w:tcW w:w="2045" w:type="dxa"/>
            <w:tcBorders>
              <w:top w:val="single" w:sz="4" w:space="0" w:color="808080"/>
              <w:left w:val="nil"/>
              <w:bottom w:val="nil"/>
              <w:right w:val="single" w:sz="4" w:space="0" w:color="808080"/>
            </w:tcBorders>
            <w:noWrap/>
            <w:hideMark/>
          </w:tcPr>
          <w:p w14:paraId="434F78D2" w14:textId="77777777" w:rsidR="002F0754" w:rsidRPr="00944E40" w:rsidRDefault="002F0754" w:rsidP="00F86990">
            <w:pPr>
              <w:spacing w:before="0"/>
              <w:outlineLvl w:val="6"/>
              <w:rPr>
                <w:rFonts w:ascii="Calibri" w:eastAsia="Times New Roman" w:hAnsi="Calibri" w:cs="Calibri"/>
                <w:sz w:val="22"/>
                <w:szCs w:val="22"/>
              </w:rPr>
            </w:pPr>
            <w:r w:rsidRPr="00944E40">
              <w:rPr>
                <w:rFonts w:ascii="Calibri" w:eastAsia="Times New Roman" w:hAnsi="Calibri" w:cs="Calibri"/>
                <w:sz w:val="22"/>
                <w:szCs w:val="22"/>
              </w:rPr>
              <w:t> </w:t>
            </w:r>
          </w:p>
        </w:tc>
        <w:tc>
          <w:tcPr>
            <w:tcW w:w="797" w:type="dxa"/>
            <w:tcBorders>
              <w:top w:val="single" w:sz="4" w:space="0" w:color="808080"/>
              <w:left w:val="nil"/>
              <w:bottom w:val="nil"/>
              <w:right w:val="single" w:sz="4" w:space="0" w:color="808080"/>
            </w:tcBorders>
            <w:noWrap/>
            <w:hideMark/>
          </w:tcPr>
          <w:p w14:paraId="5ADAD931" w14:textId="77777777" w:rsidR="002F0754" w:rsidRPr="00944E40" w:rsidRDefault="002F0754" w:rsidP="00F86990">
            <w:pPr>
              <w:spacing w:before="0"/>
              <w:outlineLvl w:val="6"/>
              <w:rPr>
                <w:rFonts w:ascii="Calibri" w:eastAsia="Times New Roman" w:hAnsi="Calibri" w:cs="Calibri"/>
                <w:sz w:val="22"/>
                <w:szCs w:val="22"/>
              </w:rPr>
            </w:pPr>
            <w:r w:rsidRPr="00944E40">
              <w:rPr>
                <w:rFonts w:ascii="Calibri" w:eastAsia="Times New Roman" w:hAnsi="Calibri" w:cs="Calibri"/>
                <w:sz w:val="22"/>
                <w:szCs w:val="22"/>
              </w:rPr>
              <w:t> </w:t>
            </w:r>
          </w:p>
        </w:tc>
        <w:tc>
          <w:tcPr>
            <w:tcW w:w="1728" w:type="dxa"/>
            <w:tcBorders>
              <w:top w:val="single" w:sz="4" w:space="0" w:color="808080"/>
              <w:left w:val="nil"/>
              <w:bottom w:val="nil"/>
              <w:right w:val="single" w:sz="4" w:space="0" w:color="808080"/>
            </w:tcBorders>
            <w:hideMark/>
          </w:tcPr>
          <w:p w14:paraId="18CB22E4" w14:textId="77777777" w:rsidR="002F0754" w:rsidRPr="00944E40" w:rsidRDefault="002F0754" w:rsidP="00F86990">
            <w:pPr>
              <w:spacing w:before="0"/>
              <w:outlineLvl w:val="6"/>
              <w:rPr>
                <w:rFonts w:ascii="Calibri" w:eastAsia="Times New Roman" w:hAnsi="Calibri" w:cs="Calibri"/>
                <w:sz w:val="22"/>
                <w:szCs w:val="22"/>
              </w:rPr>
            </w:pPr>
            <w:r w:rsidRPr="00944E40">
              <w:rPr>
                <w:rFonts w:ascii="Calibri" w:eastAsia="Times New Roman" w:hAnsi="Calibri" w:cs="Calibri"/>
                <w:sz w:val="22"/>
                <w:szCs w:val="22"/>
              </w:rPr>
              <w:t>CASH</w:t>
            </w:r>
          </w:p>
        </w:tc>
      </w:tr>
      <w:tr w:rsidR="002F0754" w:rsidRPr="00944E40" w14:paraId="29B9FCDF" w14:textId="77777777" w:rsidTr="00F86990">
        <w:trPr>
          <w:trHeight w:val="300"/>
        </w:trPr>
        <w:tc>
          <w:tcPr>
            <w:tcW w:w="468" w:type="dxa"/>
            <w:tcBorders>
              <w:top w:val="single" w:sz="4" w:space="0" w:color="808080"/>
              <w:left w:val="single" w:sz="4" w:space="0" w:color="808080"/>
              <w:bottom w:val="nil"/>
              <w:right w:val="single" w:sz="4" w:space="0" w:color="808080"/>
            </w:tcBorders>
            <w:noWrap/>
            <w:hideMark/>
          </w:tcPr>
          <w:p w14:paraId="3F31C86B" w14:textId="77777777" w:rsidR="002F0754" w:rsidRPr="00944E40" w:rsidRDefault="002F0754" w:rsidP="00F86990">
            <w:pPr>
              <w:spacing w:before="0"/>
              <w:outlineLvl w:val="6"/>
              <w:rPr>
                <w:rFonts w:ascii="Calibri" w:eastAsia="Times New Roman" w:hAnsi="Calibri" w:cs="Calibri"/>
                <w:sz w:val="22"/>
                <w:szCs w:val="22"/>
              </w:rPr>
            </w:pPr>
            <w:r w:rsidRPr="00944E40">
              <w:rPr>
                <w:rFonts w:ascii="Calibri" w:eastAsia="Times New Roman" w:hAnsi="Calibri" w:cs="Calibri"/>
                <w:sz w:val="22"/>
                <w:szCs w:val="22"/>
              </w:rPr>
              <w:t>7</w:t>
            </w:r>
          </w:p>
        </w:tc>
        <w:tc>
          <w:tcPr>
            <w:tcW w:w="5132" w:type="dxa"/>
            <w:tcBorders>
              <w:top w:val="single" w:sz="4" w:space="0" w:color="808080"/>
              <w:left w:val="nil"/>
              <w:bottom w:val="nil"/>
              <w:right w:val="single" w:sz="4" w:space="0" w:color="808080"/>
            </w:tcBorders>
            <w:hideMark/>
          </w:tcPr>
          <w:p w14:paraId="73E2993E" w14:textId="77777777" w:rsidR="002F0754" w:rsidRPr="00944E40" w:rsidRDefault="002F0754" w:rsidP="00F86990">
            <w:pPr>
              <w:spacing w:before="0"/>
              <w:outlineLvl w:val="6"/>
              <w:rPr>
                <w:rFonts w:ascii="Calibri" w:eastAsia="Times New Roman" w:hAnsi="Calibri" w:cs="Calibri"/>
                <w:sz w:val="22"/>
                <w:szCs w:val="22"/>
              </w:rPr>
            </w:pPr>
            <w:hyperlink r:id="rId405" w:anchor="RANGE!full769ae3fcda225b0cbfdd3c42f53821f70f8151bcc325b73baa53a4c3abad24e5" w:history="1">
              <w:r w:rsidRPr="00944E40">
                <w:rPr>
                  <w:rFonts w:ascii="Calibri" w:eastAsia="Times New Roman" w:hAnsi="Calibri" w:cs="Calibri"/>
                  <w:sz w:val="22"/>
                  <w:szCs w:val="22"/>
                </w:rPr>
                <w:t xml:space="preserve">                                Invalid Credit Transfer</w:t>
              </w:r>
            </w:hyperlink>
          </w:p>
        </w:tc>
        <w:tc>
          <w:tcPr>
            <w:tcW w:w="2045" w:type="dxa"/>
            <w:tcBorders>
              <w:top w:val="single" w:sz="4" w:space="0" w:color="808080"/>
              <w:left w:val="nil"/>
              <w:bottom w:val="nil"/>
              <w:right w:val="single" w:sz="4" w:space="0" w:color="808080"/>
            </w:tcBorders>
            <w:noWrap/>
            <w:hideMark/>
          </w:tcPr>
          <w:p w14:paraId="571DE0B3" w14:textId="77777777" w:rsidR="002F0754" w:rsidRPr="00944E40" w:rsidRDefault="002F0754" w:rsidP="00F86990">
            <w:pPr>
              <w:spacing w:before="0"/>
              <w:outlineLvl w:val="6"/>
              <w:rPr>
                <w:rFonts w:ascii="Calibri" w:eastAsia="Times New Roman" w:hAnsi="Calibri" w:cs="Calibri"/>
                <w:sz w:val="22"/>
                <w:szCs w:val="22"/>
              </w:rPr>
            </w:pPr>
            <w:r w:rsidRPr="00944E40">
              <w:rPr>
                <w:rFonts w:ascii="Calibri" w:eastAsia="Times New Roman" w:hAnsi="Calibri" w:cs="Calibri"/>
                <w:sz w:val="22"/>
                <w:szCs w:val="22"/>
              </w:rPr>
              <w:t> </w:t>
            </w:r>
          </w:p>
        </w:tc>
        <w:tc>
          <w:tcPr>
            <w:tcW w:w="797" w:type="dxa"/>
            <w:tcBorders>
              <w:top w:val="single" w:sz="4" w:space="0" w:color="808080"/>
              <w:left w:val="nil"/>
              <w:bottom w:val="nil"/>
              <w:right w:val="single" w:sz="4" w:space="0" w:color="808080"/>
            </w:tcBorders>
            <w:noWrap/>
            <w:hideMark/>
          </w:tcPr>
          <w:p w14:paraId="30421290" w14:textId="77777777" w:rsidR="002F0754" w:rsidRPr="00944E40" w:rsidRDefault="002F0754" w:rsidP="00F86990">
            <w:pPr>
              <w:spacing w:before="0"/>
              <w:outlineLvl w:val="6"/>
              <w:rPr>
                <w:rFonts w:ascii="Calibri" w:eastAsia="Times New Roman" w:hAnsi="Calibri" w:cs="Calibri"/>
                <w:sz w:val="22"/>
                <w:szCs w:val="22"/>
              </w:rPr>
            </w:pPr>
            <w:r w:rsidRPr="00944E40">
              <w:rPr>
                <w:rFonts w:ascii="Calibri" w:eastAsia="Times New Roman" w:hAnsi="Calibri" w:cs="Calibri"/>
                <w:sz w:val="22"/>
                <w:szCs w:val="22"/>
              </w:rPr>
              <w:t> </w:t>
            </w:r>
          </w:p>
        </w:tc>
        <w:tc>
          <w:tcPr>
            <w:tcW w:w="1728" w:type="dxa"/>
            <w:tcBorders>
              <w:top w:val="single" w:sz="4" w:space="0" w:color="808080"/>
              <w:left w:val="nil"/>
              <w:bottom w:val="nil"/>
              <w:right w:val="single" w:sz="4" w:space="0" w:color="808080"/>
            </w:tcBorders>
            <w:hideMark/>
          </w:tcPr>
          <w:p w14:paraId="71CEE87D" w14:textId="77777777" w:rsidR="002F0754" w:rsidRPr="00944E40" w:rsidRDefault="002F0754" w:rsidP="00F86990">
            <w:pPr>
              <w:spacing w:before="0"/>
              <w:outlineLvl w:val="6"/>
              <w:rPr>
                <w:rFonts w:ascii="Calibri" w:eastAsia="Times New Roman" w:hAnsi="Calibri" w:cs="Calibri"/>
                <w:sz w:val="22"/>
                <w:szCs w:val="22"/>
              </w:rPr>
            </w:pPr>
            <w:r w:rsidRPr="00944E40">
              <w:rPr>
                <w:rFonts w:ascii="Calibri" w:eastAsia="Times New Roman" w:hAnsi="Calibri" w:cs="Calibri"/>
                <w:sz w:val="22"/>
                <w:szCs w:val="22"/>
              </w:rPr>
              <w:t>ICTR</w:t>
            </w:r>
          </w:p>
        </w:tc>
      </w:tr>
      <w:tr w:rsidR="002F0754" w:rsidRPr="00944E40" w14:paraId="4FDF1179" w14:textId="77777777" w:rsidTr="00F86990">
        <w:trPr>
          <w:trHeight w:val="300"/>
        </w:trPr>
        <w:tc>
          <w:tcPr>
            <w:tcW w:w="468" w:type="dxa"/>
            <w:tcBorders>
              <w:top w:val="single" w:sz="4" w:space="0" w:color="808080"/>
              <w:left w:val="single" w:sz="4" w:space="0" w:color="808080"/>
              <w:bottom w:val="nil"/>
              <w:right w:val="single" w:sz="4" w:space="0" w:color="808080"/>
            </w:tcBorders>
            <w:noWrap/>
            <w:hideMark/>
          </w:tcPr>
          <w:p w14:paraId="5F26BB6B" w14:textId="77777777" w:rsidR="002F0754" w:rsidRPr="00944E40" w:rsidRDefault="002F0754" w:rsidP="00F86990">
            <w:pPr>
              <w:spacing w:before="0"/>
              <w:outlineLvl w:val="6"/>
              <w:rPr>
                <w:rFonts w:ascii="Calibri" w:eastAsia="Times New Roman" w:hAnsi="Calibri" w:cs="Calibri"/>
                <w:sz w:val="22"/>
                <w:szCs w:val="22"/>
              </w:rPr>
            </w:pPr>
            <w:r w:rsidRPr="00944E40">
              <w:rPr>
                <w:rFonts w:ascii="Calibri" w:eastAsia="Times New Roman" w:hAnsi="Calibri" w:cs="Calibri"/>
                <w:sz w:val="22"/>
                <w:szCs w:val="22"/>
              </w:rPr>
              <w:lastRenderedPageBreak/>
              <w:t>7</w:t>
            </w:r>
          </w:p>
        </w:tc>
        <w:tc>
          <w:tcPr>
            <w:tcW w:w="5132" w:type="dxa"/>
            <w:tcBorders>
              <w:top w:val="single" w:sz="4" w:space="0" w:color="808080"/>
              <w:left w:val="nil"/>
              <w:bottom w:val="nil"/>
              <w:right w:val="single" w:sz="4" w:space="0" w:color="808080"/>
            </w:tcBorders>
            <w:hideMark/>
          </w:tcPr>
          <w:p w14:paraId="6BF0F1DA" w14:textId="77777777" w:rsidR="002F0754" w:rsidRPr="00944E40" w:rsidRDefault="002F0754" w:rsidP="00F86990">
            <w:pPr>
              <w:spacing w:before="0"/>
              <w:outlineLvl w:val="6"/>
              <w:rPr>
                <w:rFonts w:ascii="Calibri" w:eastAsia="Times New Roman" w:hAnsi="Calibri" w:cs="Calibri"/>
                <w:sz w:val="22"/>
                <w:szCs w:val="22"/>
              </w:rPr>
            </w:pPr>
            <w:hyperlink r:id="rId406" w:anchor="RANGE!full3b67b29eaa5d1329ee6125aa759b79d81d26c39fbbdba15d6cbb197626b280de" w:history="1">
              <w:r w:rsidRPr="00944E40">
                <w:rPr>
                  <w:rFonts w:ascii="Calibri" w:eastAsia="Times New Roman" w:hAnsi="Calibri" w:cs="Calibri"/>
                  <w:sz w:val="22"/>
                  <w:szCs w:val="22"/>
                </w:rPr>
                <w:t xml:space="preserve">                                Invalid Order Type</w:t>
              </w:r>
            </w:hyperlink>
          </w:p>
        </w:tc>
        <w:tc>
          <w:tcPr>
            <w:tcW w:w="2045" w:type="dxa"/>
            <w:tcBorders>
              <w:top w:val="single" w:sz="4" w:space="0" w:color="808080"/>
              <w:left w:val="nil"/>
              <w:bottom w:val="nil"/>
              <w:right w:val="single" w:sz="4" w:space="0" w:color="808080"/>
            </w:tcBorders>
            <w:noWrap/>
            <w:hideMark/>
          </w:tcPr>
          <w:p w14:paraId="157B2D50" w14:textId="77777777" w:rsidR="002F0754" w:rsidRPr="00944E40" w:rsidRDefault="002F0754" w:rsidP="00F86990">
            <w:pPr>
              <w:spacing w:before="0"/>
              <w:outlineLvl w:val="6"/>
              <w:rPr>
                <w:rFonts w:ascii="Calibri" w:eastAsia="Times New Roman" w:hAnsi="Calibri" w:cs="Calibri"/>
                <w:sz w:val="22"/>
                <w:szCs w:val="22"/>
              </w:rPr>
            </w:pPr>
            <w:r w:rsidRPr="00944E40">
              <w:rPr>
                <w:rFonts w:ascii="Calibri" w:eastAsia="Times New Roman" w:hAnsi="Calibri" w:cs="Calibri"/>
                <w:sz w:val="22"/>
                <w:szCs w:val="22"/>
              </w:rPr>
              <w:t> </w:t>
            </w:r>
          </w:p>
        </w:tc>
        <w:tc>
          <w:tcPr>
            <w:tcW w:w="797" w:type="dxa"/>
            <w:tcBorders>
              <w:top w:val="single" w:sz="4" w:space="0" w:color="808080"/>
              <w:left w:val="nil"/>
              <w:bottom w:val="nil"/>
              <w:right w:val="single" w:sz="4" w:space="0" w:color="808080"/>
            </w:tcBorders>
            <w:noWrap/>
            <w:hideMark/>
          </w:tcPr>
          <w:p w14:paraId="318605F1" w14:textId="77777777" w:rsidR="002F0754" w:rsidRPr="00944E40" w:rsidRDefault="002F0754" w:rsidP="00F86990">
            <w:pPr>
              <w:spacing w:before="0"/>
              <w:outlineLvl w:val="6"/>
              <w:rPr>
                <w:rFonts w:ascii="Calibri" w:eastAsia="Times New Roman" w:hAnsi="Calibri" w:cs="Calibri"/>
                <w:sz w:val="22"/>
                <w:szCs w:val="22"/>
              </w:rPr>
            </w:pPr>
            <w:r w:rsidRPr="00944E40">
              <w:rPr>
                <w:rFonts w:ascii="Calibri" w:eastAsia="Times New Roman" w:hAnsi="Calibri" w:cs="Calibri"/>
                <w:sz w:val="22"/>
                <w:szCs w:val="22"/>
              </w:rPr>
              <w:t> </w:t>
            </w:r>
          </w:p>
        </w:tc>
        <w:tc>
          <w:tcPr>
            <w:tcW w:w="1728" w:type="dxa"/>
            <w:tcBorders>
              <w:top w:val="single" w:sz="4" w:space="0" w:color="808080"/>
              <w:left w:val="nil"/>
              <w:bottom w:val="nil"/>
              <w:right w:val="single" w:sz="4" w:space="0" w:color="808080"/>
            </w:tcBorders>
            <w:hideMark/>
          </w:tcPr>
          <w:p w14:paraId="7D9ECB02" w14:textId="77777777" w:rsidR="002F0754" w:rsidRPr="00944E40" w:rsidRDefault="002F0754" w:rsidP="00F86990">
            <w:pPr>
              <w:spacing w:before="0"/>
              <w:outlineLvl w:val="6"/>
              <w:rPr>
                <w:rFonts w:ascii="Calibri" w:eastAsia="Times New Roman" w:hAnsi="Calibri" w:cs="Calibri"/>
                <w:sz w:val="22"/>
                <w:szCs w:val="22"/>
              </w:rPr>
            </w:pPr>
            <w:r w:rsidRPr="00944E40">
              <w:rPr>
                <w:rFonts w:ascii="Calibri" w:eastAsia="Times New Roman" w:hAnsi="Calibri" w:cs="Calibri"/>
                <w:sz w:val="22"/>
                <w:szCs w:val="22"/>
              </w:rPr>
              <w:t>IOTP</w:t>
            </w:r>
          </w:p>
        </w:tc>
      </w:tr>
      <w:tr w:rsidR="002F0754" w:rsidRPr="00944E40" w14:paraId="695860D2" w14:textId="77777777" w:rsidTr="00F86990">
        <w:trPr>
          <w:trHeight w:val="300"/>
        </w:trPr>
        <w:tc>
          <w:tcPr>
            <w:tcW w:w="468" w:type="dxa"/>
            <w:tcBorders>
              <w:top w:val="single" w:sz="4" w:space="0" w:color="808080"/>
              <w:left w:val="single" w:sz="4" w:space="0" w:color="808080"/>
              <w:bottom w:val="nil"/>
              <w:right w:val="single" w:sz="4" w:space="0" w:color="808080"/>
            </w:tcBorders>
            <w:noWrap/>
            <w:hideMark/>
          </w:tcPr>
          <w:p w14:paraId="3BAE31A3" w14:textId="77777777" w:rsidR="002F0754" w:rsidRPr="00944E40" w:rsidRDefault="002F0754" w:rsidP="00F86990">
            <w:pPr>
              <w:spacing w:before="0"/>
              <w:outlineLvl w:val="6"/>
              <w:rPr>
                <w:rFonts w:ascii="Calibri" w:eastAsia="Times New Roman" w:hAnsi="Calibri" w:cs="Calibri"/>
                <w:sz w:val="22"/>
                <w:szCs w:val="22"/>
              </w:rPr>
            </w:pPr>
            <w:r w:rsidRPr="00944E40">
              <w:rPr>
                <w:rFonts w:ascii="Calibri" w:eastAsia="Times New Roman" w:hAnsi="Calibri" w:cs="Calibri"/>
                <w:sz w:val="22"/>
                <w:szCs w:val="22"/>
              </w:rPr>
              <w:t>7</w:t>
            </w:r>
          </w:p>
        </w:tc>
        <w:tc>
          <w:tcPr>
            <w:tcW w:w="5132" w:type="dxa"/>
            <w:tcBorders>
              <w:top w:val="single" w:sz="4" w:space="0" w:color="808080"/>
              <w:left w:val="nil"/>
              <w:bottom w:val="nil"/>
              <w:right w:val="single" w:sz="4" w:space="0" w:color="808080"/>
            </w:tcBorders>
            <w:hideMark/>
          </w:tcPr>
          <w:p w14:paraId="24B31C86" w14:textId="77777777" w:rsidR="002F0754" w:rsidRPr="00944E40" w:rsidRDefault="002F0754" w:rsidP="00F86990">
            <w:pPr>
              <w:spacing w:before="0"/>
              <w:outlineLvl w:val="6"/>
              <w:rPr>
                <w:rFonts w:ascii="Calibri" w:eastAsia="Times New Roman" w:hAnsi="Calibri" w:cs="Calibri"/>
                <w:sz w:val="22"/>
                <w:szCs w:val="22"/>
              </w:rPr>
            </w:pPr>
            <w:hyperlink r:id="rId407" w:anchor="RANGE!fullb57fafce7da46f4048f1870a654cf44b124accdf2bdbd888f74934b113347c99" w:history="1">
              <w:r w:rsidRPr="00944E40">
                <w:rPr>
                  <w:rFonts w:ascii="Calibri" w:eastAsia="Times New Roman" w:hAnsi="Calibri" w:cs="Calibri"/>
                  <w:sz w:val="22"/>
                  <w:szCs w:val="22"/>
                </w:rPr>
                <w:t xml:space="preserve">                                Invalid Security Form</w:t>
              </w:r>
            </w:hyperlink>
          </w:p>
        </w:tc>
        <w:tc>
          <w:tcPr>
            <w:tcW w:w="2045" w:type="dxa"/>
            <w:tcBorders>
              <w:top w:val="single" w:sz="4" w:space="0" w:color="808080"/>
              <w:left w:val="nil"/>
              <w:bottom w:val="nil"/>
              <w:right w:val="single" w:sz="4" w:space="0" w:color="808080"/>
            </w:tcBorders>
            <w:noWrap/>
            <w:hideMark/>
          </w:tcPr>
          <w:p w14:paraId="065A0026" w14:textId="77777777" w:rsidR="002F0754" w:rsidRPr="00944E40" w:rsidRDefault="002F0754" w:rsidP="00F86990">
            <w:pPr>
              <w:spacing w:before="0"/>
              <w:outlineLvl w:val="6"/>
              <w:rPr>
                <w:rFonts w:ascii="Calibri" w:eastAsia="Times New Roman" w:hAnsi="Calibri" w:cs="Calibri"/>
                <w:sz w:val="22"/>
                <w:szCs w:val="22"/>
              </w:rPr>
            </w:pPr>
            <w:r w:rsidRPr="00944E40">
              <w:rPr>
                <w:rFonts w:ascii="Calibri" w:eastAsia="Times New Roman" w:hAnsi="Calibri" w:cs="Calibri"/>
                <w:sz w:val="22"/>
                <w:szCs w:val="22"/>
              </w:rPr>
              <w:t> </w:t>
            </w:r>
          </w:p>
        </w:tc>
        <w:tc>
          <w:tcPr>
            <w:tcW w:w="797" w:type="dxa"/>
            <w:tcBorders>
              <w:top w:val="single" w:sz="4" w:space="0" w:color="808080"/>
              <w:left w:val="nil"/>
              <w:bottom w:val="nil"/>
              <w:right w:val="single" w:sz="4" w:space="0" w:color="808080"/>
            </w:tcBorders>
            <w:noWrap/>
            <w:hideMark/>
          </w:tcPr>
          <w:p w14:paraId="45C45F83" w14:textId="77777777" w:rsidR="002F0754" w:rsidRPr="00944E40" w:rsidRDefault="002F0754" w:rsidP="00F86990">
            <w:pPr>
              <w:spacing w:before="0"/>
              <w:outlineLvl w:val="6"/>
              <w:rPr>
                <w:rFonts w:ascii="Calibri" w:eastAsia="Times New Roman" w:hAnsi="Calibri" w:cs="Calibri"/>
                <w:sz w:val="22"/>
                <w:szCs w:val="22"/>
              </w:rPr>
            </w:pPr>
            <w:r w:rsidRPr="00944E40">
              <w:rPr>
                <w:rFonts w:ascii="Calibri" w:eastAsia="Times New Roman" w:hAnsi="Calibri" w:cs="Calibri"/>
                <w:sz w:val="22"/>
                <w:szCs w:val="22"/>
              </w:rPr>
              <w:t> </w:t>
            </w:r>
          </w:p>
        </w:tc>
        <w:tc>
          <w:tcPr>
            <w:tcW w:w="1728" w:type="dxa"/>
            <w:tcBorders>
              <w:top w:val="single" w:sz="4" w:space="0" w:color="808080"/>
              <w:left w:val="nil"/>
              <w:bottom w:val="nil"/>
              <w:right w:val="single" w:sz="4" w:space="0" w:color="808080"/>
            </w:tcBorders>
            <w:hideMark/>
          </w:tcPr>
          <w:p w14:paraId="1990F6CA" w14:textId="77777777" w:rsidR="002F0754" w:rsidRPr="00944E40" w:rsidRDefault="002F0754" w:rsidP="00F86990">
            <w:pPr>
              <w:spacing w:before="0"/>
              <w:outlineLvl w:val="6"/>
              <w:rPr>
                <w:rFonts w:ascii="Calibri" w:eastAsia="Times New Roman" w:hAnsi="Calibri" w:cs="Calibri"/>
                <w:sz w:val="22"/>
                <w:szCs w:val="22"/>
              </w:rPr>
            </w:pPr>
            <w:r w:rsidRPr="00944E40">
              <w:rPr>
                <w:rFonts w:ascii="Calibri" w:eastAsia="Times New Roman" w:hAnsi="Calibri" w:cs="Calibri"/>
                <w:sz w:val="22"/>
                <w:szCs w:val="22"/>
              </w:rPr>
              <w:t>DFOR</w:t>
            </w:r>
          </w:p>
        </w:tc>
      </w:tr>
      <w:tr w:rsidR="002F0754" w:rsidRPr="00944E40" w14:paraId="24B2B8AE" w14:textId="77777777" w:rsidTr="00F86990">
        <w:trPr>
          <w:trHeight w:val="300"/>
        </w:trPr>
        <w:tc>
          <w:tcPr>
            <w:tcW w:w="468" w:type="dxa"/>
            <w:tcBorders>
              <w:top w:val="single" w:sz="4" w:space="0" w:color="808080"/>
              <w:left w:val="single" w:sz="4" w:space="0" w:color="808080"/>
              <w:bottom w:val="nil"/>
              <w:right w:val="single" w:sz="4" w:space="0" w:color="808080"/>
            </w:tcBorders>
            <w:noWrap/>
            <w:hideMark/>
          </w:tcPr>
          <w:p w14:paraId="7E875664" w14:textId="77777777" w:rsidR="002F0754" w:rsidRPr="00944E40" w:rsidRDefault="002F0754" w:rsidP="00F86990">
            <w:pPr>
              <w:spacing w:before="0"/>
              <w:outlineLvl w:val="6"/>
              <w:rPr>
                <w:rFonts w:ascii="Calibri" w:eastAsia="Times New Roman" w:hAnsi="Calibri" w:cs="Calibri"/>
                <w:sz w:val="22"/>
                <w:szCs w:val="22"/>
              </w:rPr>
            </w:pPr>
            <w:r w:rsidRPr="00944E40">
              <w:rPr>
                <w:rFonts w:ascii="Calibri" w:eastAsia="Times New Roman" w:hAnsi="Calibri" w:cs="Calibri"/>
                <w:sz w:val="22"/>
                <w:szCs w:val="22"/>
              </w:rPr>
              <w:t>7</w:t>
            </w:r>
          </w:p>
        </w:tc>
        <w:tc>
          <w:tcPr>
            <w:tcW w:w="5132" w:type="dxa"/>
            <w:tcBorders>
              <w:top w:val="single" w:sz="4" w:space="0" w:color="808080"/>
              <w:left w:val="nil"/>
              <w:bottom w:val="nil"/>
              <w:right w:val="single" w:sz="4" w:space="0" w:color="808080"/>
            </w:tcBorders>
            <w:hideMark/>
          </w:tcPr>
          <w:p w14:paraId="290A2F11" w14:textId="77777777" w:rsidR="002F0754" w:rsidRPr="00944E40" w:rsidRDefault="002F0754" w:rsidP="00F86990">
            <w:pPr>
              <w:spacing w:before="0"/>
              <w:outlineLvl w:val="6"/>
              <w:rPr>
                <w:rFonts w:ascii="Calibri" w:eastAsia="Times New Roman" w:hAnsi="Calibri" w:cs="Calibri"/>
                <w:sz w:val="22"/>
                <w:szCs w:val="22"/>
              </w:rPr>
            </w:pPr>
            <w:hyperlink r:id="rId408" w:anchor="RANGE!fulld20c2f01500ee7aa385a179f8b84cf54f4758785f8d9a791c3d428c05de1b104" w:history="1">
              <w:r w:rsidRPr="00944E40">
                <w:rPr>
                  <w:rFonts w:ascii="Calibri" w:eastAsia="Times New Roman" w:hAnsi="Calibri" w:cs="Calibri"/>
                  <w:sz w:val="22"/>
                  <w:szCs w:val="22"/>
                </w:rPr>
                <w:t xml:space="preserve">                                Invalid Settlement Amount</w:t>
              </w:r>
            </w:hyperlink>
          </w:p>
        </w:tc>
        <w:tc>
          <w:tcPr>
            <w:tcW w:w="2045" w:type="dxa"/>
            <w:tcBorders>
              <w:top w:val="single" w:sz="4" w:space="0" w:color="808080"/>
              <w:left w:val="nil"/>
              <w:bottom w:val="nil"/>
              <w:right w:val="single" w:sz="4" w:space="0" w:color="808080"/>
            </w:tcBorders>
            <w:noWrap/>
            <w:hideMark/>
          </w:tcPr>
          <w:p w14:paraId="06BC7905" w14:textId="77777777" w:rsidR="002F0754" w:rsidRPr="00944E40" w:rsidRDefault="002F0754" w:rsidP="00F86990">
            <w:pPr>
              <w:spacing w:before="0"/>
              <w:outlineLvl w:val="6"/>
              <w:rPr>
                <w:rFonts w:ascii="Calibri" w:eastAsia="Times New Roman" w:hAnsi="Calibri" w:cs="Calibri"/>
                <w:sz w:val="22"/>
                <w:szCs w:val="22"/>
              </w:rPr>
            </w:pPr>
            <w:r w:rsidRPr="00944E40">
              <w:rPr>
                <w:rFonts w:ascii="Calibri" w:eastAsia="Times New Roman" w:hAnsi="Calibri" w:cs="Calibri"/>
                <w:sz w:val="22"/>
                <w:szCs w:val="22"/>
              </w:rPr>
              <w:t> </w:t>
            </w:r>
          </w:p>
        </w:tc>
        <w:tc>
          <w:tcPr>
            <w:tcW w:w="797" w:type="dxa"/>
            <w:tcBorders>
              <w:top w:val="single" w:sz="4" w:space="0" w:color="808080"/>
              <w:left w:val="nil"/>
              <w:bottom w:val="nil"/>
              <w:right w:val="single" w:sz="4" w:space="0" w:color="808080"/>
            </w:tcBorders>
            <w:noWrap/>
            <w:hideMark/>
          </w:tcPr>
          <w:p w14:paraId="077B6021" w14:textId="77777777" w:rsidR="002F0754" w:rsidRPr="00944E40" w:rsidRDefault="002F0754" w:rsidP="00F86990">
            <w:pPr>
              <w:spacing w:before="0"/>
              <w:outlineLvl w:val="6"/>
              <w:rPr>
                <w:rFonts w:ascii="Calibri" w:eastAsia="Times New Roman" w:hAnsi="Calibri" w:cs="Calibri"/>
                <w:sz w:val="22"/>
                <w:szCs w:val="22"/>
              </w:rPr>
            </w:pPr>
            <w:r w:rsidRPr="00944E40">
              <w:rPr>
                <w:rFonts w:ascii="Calibri" w:eastAsia="Times New Roman" w:hAnsi="Calibri" w:cs="Calibri"/>
                <w:sz w:val="22"/>
                <w:szCs w:val="22"/>
              </w:rPr>
              <w:t> </w:t>
            </w:r>
          </w:p>
        </w:tc>
        <w:tc>
          <w:tcPr>
            <w:tcW w:w="1728" w:type="dxa"/>
            <w:tcBorders>
              <w:top w:val="single" w:sz="4" w:space="0" w:color="808080"/>
              <w:left w:val="nil"/>
              <w:bottom w:val="nil"/>
              <w:right w:val="single" w:sz="4" w:space="0" w:color="808080"/>
            </w:tcBorders>
            <w:hideMark/>
          </w:tcPr>
          <w:p w14:paraId="23238504" w14:textId="77777777" w:rsidR="002F0754" w:rsidRPr="00944E40" w:rsidRDefault="002F0754" w:rsidP="00F86990">
            <w:pPr>
              <w:spacing w:before="0"/>
              <w:outlineLvl w:val="6"/>
              <w:rPr>
                <w:rFonts w:ascii="Calibri" w:eastAsia="Times New Roman" w:hAnsi="Calibri" w:cs="Calibri"/>
                <w:sz w:val="22"/>
                <w:szCs w:val="22"/>
              </w:rPr>
            </w:pPr>
            <w:r w:rsidRPr="00944E40">
              <w:rPr>
                <w:rFonts w:ascii="Calibri" w:eastAsia="Times New Roman" w:hAnsi="Calibri" w:cs="Calibri"/>
                <w:sz w:val="22"/>
                <w:szCs w:val="22"/>
              </w:rPr>
              <w:t>DMON</w:t>
            </w:r>
          </w:p>
        </w:tc>
      </w:tr>
      <w:tr w:rsidR="002F0754" w:rsidRPr="00944E40" w14:paraId="40C46C09" w14:textId="77777777" w:rsidTr="00F86990">
        <w:trPr>
          <w:trHeight w:val="300"/>
        </w:trPr>
        <w:tc>
          <w:tcPr>
            <w:tcW w:w="468" w:type="dxa"/>
            <w:tcBorders>
              <w:top w:val="single" w:sz="4" w:space="0" w:color="808080"/>
              <w:left w:val="single" w:sz="4" w:space="0" w:color="808080"/>
              <w:bottom w:val="nil"/>
              <w:right w:val="single" w:sz="4" w:space="0" w:color="808080"/>
            </w:tcBorders>
            <w:noWrap/>
            <w:hideMark/>
          </w:tcPr>
          <w:p w14:paraId="7763B6F6" w14:textId="77777777" w:rsidR="002F0754" w:rsidRPr="00944E40" w:rsidRDefault="002F0754" w:rsidP="00F86990">
            <w:pPr>
              <w:spacing w:before="0"/>
              <w:outlineLvl w:val="6"/>
              <w:rPr>
                <w:rFonts w:ascii="Calibri" w:eastAsia="Times New Roman" w:hAnsi="Calibri" w:cs="Calibri"/>
                <w:sz w:val="22"/>
                <w:szCs w:val="22"/>
              </w:rPr>
            </w:pPr>
            <w:r w:rsidRPr="00944E40">
              <w:rPr>
                <w:rFonts w:ascii="Calibri" w:eastAsia="Times New Roman" w:hAnsi="Calibri" w:cs="Calibri"/>
                <w:sz w:val="22"/>
                <w:szCs w:val="22"/>
              </w:rPr>
              <w:t>7</w:t>
            </w:r>
          </w:p>
        </w:tc>
        <w:tc>
          <w:tcPr>
            <w:tcW w:w="5132" w:type="dxa"/>
            <w:tcBorders>
              <w:top w:val="single" w:sz="4" w:space="0" w:color="808080"/>
              <w:left w:val="nil"/>
              <w:bottom w:val="nil"/>
              <w:right w:val="single" w:sz="4" w:space="0" w:color="808080"/>
            </w:tcBorders>
            <w:hideMark/>
          </w:tcPr>
          <w:p w14:paraId="476EEDB5" w14:textId="77777777" w:rsidR="002F0754" w:rsidRPr="00944E40" w:rsidRDefault="002F0754" w:rsidP="00F86990">
            <w:pPr>
              <w:spacing w:before="0"/>
              <w:outlineLvl w:val="6"/>
              <w:rPr>
                <w:rFonts w:ascii="Calibri" w:eastAsia="Times New Roman" w:hAnsi="Calibri" w:cs="Calibri"/>
                <w:sz w:val="22"/>
                <w:szCs w:val="22"/>
              </w:rPr>
            </w:pPr>
            <w:hyperlink r:id="rId409" w:anchor="RANGE!fullf4b63441d3417ad79e11e2a87276ea164f521a74996291fd9aff93652a4ffb61" w:history="1">
              <w:r w:rsidRPr="00944E40">
                <w:rPr>
                  <w:rFonts w:ascii="Calibri" w:eastAsia="Times New Roman" w:hAnsi="Calibri" w:cs="Calibri"/>
                  <w:sz w:val="22"/>
                  <w:szCs w:val="22"/>
                </w:rPr>
                <w:t xml:space="preserve">                                Investment Account</w:t>
              </w:r>
            </w:hyperlink>
          </w:p>
        </w:tc>
        <w:tc>
          <w:tcPr>
            <w:tcW w:w="2045" w:type="dxa"/>
            <w:tcBorders>
              <w:top w:val="single" w:sz="4" w:space="0" w:color="808080"/>
              <w:left w:val="nil"/>
              <w:bottom w:val="nil"/>
              <w:right w:val="single" w:sz="4" w:space="0" w:color="808080"/>
            </w:tcBorders>
            <w:noWrap/>
            <w:hideMark/>
          </w:tcPr>
          <w:p w14:paraId="05A219CA" w14:textId="77777777" w:rsidR="002F0754" w:rsidRPr="00944E40" w:rsidRDefault="002F0754" w:rsidP="00F86990">
            <w:pPr>
              <w:spacing w:before="0"/>
              <w:outlineLvl w:val="6"/>
              <w:rPr>
                <w:rFonts w:ascii="Calibri" w:eastAsia="Times New Roman" w:hAnsi="Calibri" w:cs="Calibri"/>
                <w:sz w:val="22"/>
                <w:szCs w:val="22"/>
              </w:rPr>
            </w:pPr>
            <w:r w:rsidRPr="00944E40">
              <w:rPr>
                <w:rFonts w:ascii="Calibri" w:eastAsia="Times New Roman" w:hAnsi="Calibri" w:cs="Calibri"/>
                <w:sz w:val="22"/>
                <w:szCs w:val="22"/>
              </w:rPr>
              <w:t> </w:t>
            </w:r>
          </w:p>
        </w:tc>
        <w:tc>
          <w:tcPr>
            <w:tcW w:w="797" w:type="dxa"/>
            <w:tcBorders>
              <w:top w:val="single" w:sz="4" w:space="0" w:color="808080"/>
              <w:left w:val="nil"/>
              <w:bottom w:val="nil"/>
              <w:right w:val="single" w:sz="4" w:space="0" w:color="808080"/>
            </w:tcBorders>
            <w:noWrap/>
            <w:hideMark/>
          </w:tcPr>
          <w:p w14:paraId="36C4167A" w14:textId="77777777" w:rsidR="002F0754" w:rsidRPr="00944E40" w:rsidRDefault="002F0754" w:rsidP="00F86990">
            <w:pPr>
              <w:spacing w:before="0"/>
              <w:outlineLvl w:val="6"/>
              <w:rPr>
                <w:rFonts w:ascii="Calibri" w:eastAsia="Times New Roman" w:hAnsi="Calibri" w:cs="Calibri"/>
                <w:sz w:val="22"/>
                <w:szCs w:val="22"/>
              </w:rPr>
            </w:pPr>
            <w:r w:rsidRPr="00944E40">
              <w:rPr>
                <w:rFonts w:ascii="Calibri" w:eastAsia="Times New Roman" w:hAnsi="Calibri" w:cs="Calibri"/>
                <w:sz w:val="22"/>
                <w:szCs w:val="22"/>
              </w:rPr>
              <w:t> </w:t>
            </w:r>
          </w:p>
        </w:tc>
        <w:tc>
          <w:tcPr>
            <w:tcW w:w="1728" w:type="dxa"/>
            <w:tcBorders>
              <w:top w:val="single" w:sz="4" w:space="0" w:color="808080"/>
              <w:left w:val="nil"/>
              <w:bottom w:val="nil"/>
              <w:right w:val="single" w:sz="4" w:space="0" w:color="808080"/>
            </w:tcBorders>
            <w:hideMark/>
          </w:tcPr>
          <w:p w14:paraId="1B9F13B9" w14:textId="77777777" w:rsidR="002F0754" w:rsidRPr="00944E40" w:rsidRDefault="002F0754" w:rsidP="00F86990">
            <w:pPr>
              <w:spacing w:before="0"/>
              <w:outlineLvl w:val="6"/>
              <w:rPr>
                <w:rFonts w:ascii="Calibri" w:eastAsia="Times New Roman" w:hAnsi="Calibri" w:cs="Calibri"/>
                <w:sz w:val="22"/>
                <w:szCs w:val="22"/>
              </w:rPr>
            </w:pPr>
            <w:r w:rsidRPr="00944E40">
              <w:rPr>
                <w:rFonts w:ascii="Calibri" w:eastAsia="Times New Roman" w:hAnsi="Calibri" w:cs="Calibri"/>
                <w:sz w:val="22"/>
                <w:szCs w:val="22"/>
              </w:rPr>
              <w:t>SAFE</w:t>
            </w:r>
          </w:p>
        </w:tc>
      </w:tr>
      <w:tr w:rsidR="002F0754" w:rsidRPr="00944E40" w14:paraId="2086C06D" w14:textId="77777777" w:rsidTr="00F86990">
        <w:trPr>
          <w:trHeight w:val="300"/>
        </w:trPr>
        <w:tc>
          <w:tcPr>
            <w:tcW w:w="468" w:type="dxa"/>
            <w:tcBorders>
              <w:top w:val="single" w:sz="4" w:space="0" w:color="808080"/>
              <w:left w:val="single" w:sz="4" w:space="0" w:color="808080"/>
              <w:bottom w:val="nil"/>
              <w:right w:val="single" w:sz="4" w:space="0" w:color="808080"/>
            </w:tcBorders>
            <w:noWrap/>
            <w:hideMark/>
          </w:tcPr>
          <w:p w14:paraId="4A716837" w14:textId="77777777" w:rsidR="002F0754" w:rsidRPr="00944E40" w:rsidRDefault="002F0754" w:rsidP="00F86990">
            <w:pPr>
              <w:spacing w:before="0"/>
              <w:outlineLvl w:val="6"/>
              <w:rPr>
                <w:rFonts w:ascii="Calibri" w:eastAsia="Times New Roman" w:hAnsi="Calibri" w:cs="Calibri"/>
                <w:sz w:val="22"/>
                <w:szCs w:val="22"/>
              </w:rPr>
            </w:pPr>
            <w:r w:rsidRPr="00944E40">
              <w:rPr>
                <w:rFonts w:ascii="Calibri" w:eastAsia="Times New Roman" w:hAnsi="Calibri" w:cs="Calibri"/>
                <w:sz w:val="22"/>
                <w:szCs w:val="22"/>
              </w:rPr>
              <w:t>7</w:t>
            </w:r>
          </w:p>
        </w:tc>
        <w:tc>
          <w:tcPr>
            <w:tcW w:w="5132" w:type="dxa"/>
            <w:tcBorders>
              <w:top w:val="single" w:sz="4" w:space="0" w:color="808080"/>
              <w:left w:val="nil"/>
              <w:bottom w:val="nil"/>
              <w:right w:val="single" w:sz="4" w:space="0" w:color="808080"/>
            </w:tcBorders>
            <w:hideMark/>
          </w:tcPr>
          <w:p w14:paraId="7BB7E2BD" w14:textId="77777777" w:rsidR="002F0754" w:rsidRPr="00944E40" w:rsidRDefault="002F0754" w:rsidP="00F86990">
            <w:pPr>
              <w:spacing w:before="0"/>
              <w:outlineLvl w:val="6"/>
              <w:rPr>
                <w:rFonts w:ascii="Calibri" w:eastAsia="Times New Roman" w:hAnsi="Calibri" w:cs="Calibri"/>
                <w:sz w:val="22"/>
                <w:szCs w:val="22"/>
              </w:rPr>
            </w:pPr>
            <w:hyperlink r:id="rId410" w:anchor="RANGE!full11a85e933b01b6da41317ca1bf9ad247730c3a9b3a9daa9041c2a01ed4779348" w:history="1">
              <w:r w:rsidRPr="00944E40">
                <w:rPr>
                  <w:rFonts w:ascii="Calibri" w:eastAsia="Times New Roman" w:hAnsi="Calibri" w:cs="Calibri"/>
                  <w:sz w:val="22"/>
                  <w:szCs w:val="22"/>
                </w:rPr>
                <w:t xml:space="preserve">                                Lock Up</w:t>
              </w:r>
            </w:hyperlink>
          </w:p>
        </w:tc>
        <w:tc>
          <w:tcPr>
            <w:tcW w:w="2045" w:type="dxa"/>
            <w:tcBorders>
              <w:top w:val="single" w:sz="4" w:space="0" w:color="808080"/>
              <w:left w:val="nil"/>
              <w:bottom w:val="nil"/>
              <w:right w:val="single" w:sz="4" w:space="0" w:color="808080"/>
            </w:tcBorders>
            <w:noWrap/>
            <w:hideMark/>
          </w:tcPr>
          <w:p w14:paraId="588267EB" w14:textId="77777777" w:rsidR="002F0754" w:rsidRPr="00944E40" w:rsidRDefault="002F0754" w:rsidP="00F86990">
            <w:pPr>
              <w:spacing w:before="0"/>
              <w:outlineLvl w:val="6"/>
              <w:rPr>
                <w:rFonts w:ascii="Calibri" w:eastAsia="Times New Roman" w:hAnsi="Calibri" w:cs="Calibri"/>
                <w:sz w:val="22"/>
                <w:szCs w:val="22"/>
              </w:rPr>
            </w:pPr>
            <w:r w:rsidRPr="00944E40">
              <w:rPr>
                <w:rFonts w:ascii="Calibri" w:eastAsia="Times New Roman" w:hAnsi="Calibri" w:cs="Calibri"/>
                <w:sz w:val="22"/>
                <w:szCs w:val="22"/>
              </w:rPr>
              <w:t> </w:t>
            </w:r>
          </w:p>
        </w:tc>
        <w:tc>
          <w:tcPr>
            <w:tcW w:w="797" w:type="dxa"/>
            <w:tcBorders>
              <w:top w:val="single" w:sz="4" w:space="0" w:color="808080"/>
              <w:left w:val="nil"/>
              <w:bottom w:val="nil"/>
              <w:right w:val="single" w:sz="4" w:space="0" w:color="808080"/>
            </w:tcBorders>
            <w:noWrap/>
            <w:hideMark/>
          </w:tcPr>
          <w:p w14:paraId="1DD97492" w14:textId="77777777" w:rsidR="002F0754" w:rsidRPr="00944E40" w:rsidRDefault="002F0754" w:rsidP="00F86990">
            <w:pPr>
              <w:spacing w:before="0"/>
              <w:outlineLvl w:val="6"/>
              <w:rPr>
                <w:rFonts w:ascii="Calibri" w:eastAsia="Times New Roman" w:hAnsi="Calibri" w:cs="Calibri"/>
                <w:sz w:val="22"/>
                <w:szCs w:val="22"/>
              </w:rPr>
            </w:pPr>
            <w:r w:rsidRPr="00944E40">
              <w:rPr>
                <w:rFonts w:ascii="Calibri" w:eastAsia="Times New Roman" w:hAnsi="Calibri" w:cs="Calibri"/>
                <w:sz w:val="22"/>
                <w:szCs w:val="22"/>
              </w:rPr>
              <w:t> </w:t>
            </w:r>
          </w:p>
        </w:tc>
        <w:tc>
          <w:tcPr>
            <w:tcW w:w="1728" w:type="dxa"/>
            <w:tcBorders>
              <w:top w:val="single" w:sz="4" w:space="0" w:color="808080"/>
              <w:left w:val="nil"/>
              <w:bottom w:val="nil"/>
              <w:right w:val="single" w:sz="4" w:space="0" w:color="808080"/>
            </w:tcBorders>
            <w:hideMark/>
          </w:tcPr>
          <w:p w14:paraId="3A59C27B" w14:textId="77777777" w:rsidR="002F0754" w:rsidRPr="00944E40" w:rsidRDefault="002F0754" w:rsidP="00F86990">
            <w:pPr>
              <w:spacing w:before="0"/>
              <w:outlineLvl w:val="6"/>
              <w:rPr>
                <w:rFonts w:ascii="Calibri" w:eastAsia="Times New Roman" w:hAnsi="Calibri" w:cs="Calibri"/>
                <w:sz w:val="22"/>
                <w:szCs w:val="22"/>
              </w:rPr>
            </w:pPr>
            <w:r w:rsidRPr="00944E40">
              <w:rPr>
                <w:rFonts w:ascii="Calibri" w:eastAsia="Times New Roman" w:hAnsi="Calibri" w:cs="Calibri"/>
                <w:sz w:val="22"/>
                <w:szCs w:val="22"/>
              </w:rPr>
              <w:t>LOCK</w:t>
            </w:r>
          </w:p>
        </w:tc>
      </w:tr>
      <w:tr w:rsidR="002F0754" w:rsidRPr="00944E40" w14:paraId="3BAE3EAD" w14:textId="77777777" w:rsidTr="00F86990">
        <w:trPr>
          <w:trHeight w:val="300"/>
        </w:trPr>
        <w:tc>
          <w:tcPr>
            <w:tcW w:w="468" w:type="dxa"/>
            <w:tcBorders>
              <w:top w:val="single" w:sz="4" w:space="0" w:color="808080"/>
              <w:left w:val="single" w:sz="4" w:space="0" w:color="808080"/>
              <w:bottom w:val="nil"/>
              <w:right w:val="single" w:sz="4" w:space="0" w:color="808080"/>
            </w:tcBorders>
            <w:noWrap/>
            <w:hideMark/>
          </w:tcPr>
          <w:p w14:paraId="6C90E3F8" w14:textId="77777777" w:rsidR="002F0754" w:rsidRPr="00944E40" w:rsidRDefault="002F0754" w:rsidP="00F86990">
            <w:pPr>
              <w:spacing w:before="0"/>
              <w:outlineLvl w:val="6"/>
              <w:rPr>
                <w:rFonts w:ascii="Calibri" w:eastAsia="Times New Roman" w:hAnsi="Calibri" w:cs="Calibri"/>
                <w:strike/>
                <w:color w:val="FF0000"/>
                <w:sz w:val="22"/>
                <w:szCs w:val="22"/>
              </w:rPr>
            </w:pPr>
            <w:r w:rsidRPr="00944E40">
              <w:rPr>
                <w:rFonts w:ascii="Calibri" w:eastAsia="Times New Roman" w:hAnsi="Calibri" w:cs="Calibri"/>
                <w:strike/>
                <w:color w:val="FF0000"/>
                <w:sz w:val="22"/>
                <w:szCs w:val="22"/>
              </w:rPr>
              <w:t>7</w:t>
            </w:r>
          </w:p>
        </w:tc>
        <w:tc>
          <w:tcPr>
            <w:tcW w:w="5132" w:type="dxa"/>
            <w:tcBorders>
              <w:top w:val="single" w:sz="4" w:space="0" w:color="808080"/>
              <w:left w:val="nil"/>
              <w:bottom w:val="nil"/>
              <w:right w:val="single" w:sz="4" w:space="0" w:color="808080"/>
            </w:tcBorders>
            <w:hideMark/>
          </w:tcPr>
          <w:p w14:paraId="0D86A126" w14:textId="77777777" w:rsidR="002F0754" w:rsidRPr="00944E40" w:rsidRDefault="002F0754" w:rsidP="00F86990">
            <w:pPr>
              <w:spacing w:before="0"/>
              <w:outlineLvl w:val="6"/>
              <w:rPr>
                <w:rFonts w:ascii="Calibri" w:eastAsia="Times New Roman" w:hAnsi="Calibri" w:cs="Calibri"/>
                <w:strike/>
                <w:color w:val="FF0000"/>
                <w:sz w:val="22"/>
                <w:szCs w:val="22"/>
              </w:rPr>
            </w:pPr>
            <w:hyperlink r:id="rId411" w:anchor="RANGE!fulle6934ac09051ce673c5bdb8b056dbbc769a11dc66a860866bd2192c0ba0a9b29" w:history="1">
              <w:r w:rsidRPr="00944E40">
                <w:rPr>
                  <w:rFonts w:ascii="Calibri" w:eastAsia="Times New Roman" w:hAnsi="Calibri" w:cs="Calibri"/>
                  <w:strike/>
                  <w:color w:val="FF0000"/>
                  <w:sz w:val="22"/>
                  <w:szCs w:val="22"/>
                </w:rPr>
                <w:t xml:space="preserve">                                No Cancellation Match</w:t>
              </w:r>
            </w:hyperlink>
          </w:p>
        </w:tc>
        <w:tc>
          <w:tcPr>
            <w:tcW w:w="2045" w:type="dxa"/>
            <w:tcBorders>
              <w:top w:val="single" w:sz="4" w:space="0" w:color="808080"/>
              <w:left w:val="nil"/>
              <w:bottom w:val="nil"/>
              <w:right w:val="single" w:sz="4" w:space="0" w:color="808080"/>
            </w:tcBorders>
            <w:noWrap/>
            <w:hideMark/>
          </w:tcPr>
          <w:p w14:paraId="00E0F29E" w14:textId="77777777" w:rsidR="002F0754" w:rsidRPr="00944E40" w:rsidRDefault="002F0754" w:rsidP="00F86990">
            <w:pPr>
              <w:spacing w:before="0"/>
              <w:outlineLvl w:val="6"/>
              <w:rPr>
                <w:rFonts w:ascii="Calibri" w:eastAsia="Times New Roman" w:hAnsi="Calibri" w:cs="Calibri"/>
                <w:strike/>
                <w:color w:val="FF0000"/>
                <w:sz w:val="22"/>
                <w:szCs w:val="22"/>
              </w:rPr>
            </w:pPr>
            <w:r w:rsidRPr="00944E40">
              <w:rPr>
                <w:rFonts w:ascii="Calibri" w:eastAsia="Times New Roman" w:hAnsi="Calibri" w:cs="Calibri"/>
                <w:strike/>
                <w:color w:val="FF0000"/>
                <w:sz w:val="22"/>
                <w:szCs w:val="22"/>
              </w:rPr>
              <w:t> </w:t>
            </w:r>
          </w:p>
        </w:tc>
        <w:tc>
          <w:tcPr>
            <w:tcW w:w="797" w:type="dxa"/>
            <w:tcBorders>
              <w:top w:val="single" w:sz="4" w:space="0" w:color="808080"/>
              <w:left w:val="nil"/>
              <w:bottom w:val="nil"/>
              <w:right w:val="single" w:sz="4" w:space="0" w:color="808080"/>
            </w:tcBorders>
            <w:noWrap/>
            <w:hideMark/>
          </w:tcPr>
          <w:p w14:paraId="50C859A2" w14:textId="77777777" w:rsidR="002F0754" w:rsidRPr="00944E40" w:rsidRDefault="002F0754" w:rsidP="00F86990">
            <w:pPr>
              <w:spacing w:before="0"/>
              <w:outlineLvl w:val="6"/>
              <w:rPr>
                <w:rFonts w:ascii="Calibri" w:eastAsia="Times New Roman" w:hAnsi="Calibri" w:cs="Calibri"/>
                <w:strike/>
                <w:color w:val="FF0000"/>
                <w:sz w:val="22"/>
                <w:szCs w:val="22"/>
              </w:rPr>
            </w:pPr>
            <w:r w:rsidRPr="00944E40">
              <w:rPr>
                <w:rFonts w:ascii="Calibri" w:eastAsia="Times New Roman" w:hAnsi="Calibri" w:cs="Calibri"/>
                <w:strike/>
                <w:color w:val="FF0000"/>
                <w:sz w:val="22"/>
                <w:szCs w:val="22"/>
              </w:rPr>
              <w:t> </w:t>
            </w:r>
          </w:p>
        </w:tc>
        <w:tc>
          <w:tcPr>
            <w:tcW w:w="1728" w:type="dxa"/>
            <w:tcBorders>
              <w:top w:val="single" w:sz="4" w:space="0" w:color="808080"/>
              <w:left w:val="nil"/>
              <w:bottom w:val="nil"/>
              <w:right w:val="single" w:sz="4" w:space="0" w:color="808080"/>
            </w:tcBorders>
            <w:hideMark/>
          </w:tcPr>
          <w:p w14:paraId="31238B92" w14:textId="77777777" w:rsidR="002F0754" w:rsidRPr="00944E40" w:rsidRDefault="002F0754" w:rsidP="00F86990">
            <w:pPr>
              <w:spacing w:before="0"/>
              <w:outlineLvl w:val="6"/>
              <w:rPr>
                <w:rFonts w:ascii="Calibri" w:eastAsia="Times New Roman" w:hAnsi="Calibri" w:cs="Calibri"/>
                <w:strike/>
                <w:color w:val="FF0000"/>
                <w:sz w:val="22"/>
                <w:szCs w:val="22"/>
              </w:rPr>
            </w:pPr>
            <w:r w:rsidRPr="00944E40">
              <w:rPr>
                <w:rFonts w:ascii="Calibri" w:eastAsia="Times New Roman" w:hAnsi="Calibri" w:cs="Calibri"/>
                <w:strike/>
                <w:color w:val="FF0000"/>
                <w:sz w:val="22"/>
                <w:szCs w:val="22"/>
              </w:rPr>
              <w:t>NRGM</w:t>
            </w:r>
          </w:p>
        </w:tc>
      </w:tr>
      <w:tr w:rsidR="002F0754" w:rsidRPr="00944E40" w14:paraId="31F2891B" w14:textId="77777777" w:rsidTr="00F86990">
        <w:trPr>
          <w:trHeight w:val="300"/>
        </w:trPr>
        <w:tc>
          <w:tcPr>
            <w:tcW w:w="468" w:type="dxa"/>
            <w:tcBorders>
              <w:top w:val="single" w:sz="4" w:space="0" w:color="808080"/>
              <w:left w:val="single" w:sz="4" w:space="0" w:color="808080"/>
              <w:bottom w:val="nil"/>
              <w:right w:val="single" w:sz="4" w:space="0" w:color="808080"/>
            </w:tcBorders>
            <w:noWrap/>
            <w:hideMark/>
          </w:tcPr>
          <w:p w14:paraId="26A73623" w14:textId="77777777" w:rsidR="002F0754" w:rsidRPr="00944E40" w:rsidRDefault="002F0754" w:rsidP="00F86990">
            <w:pPr>
              <w:spacing w:before="0"/>
              <w:outlineLvl w:val="6"/>
              <w:rPr>
                <w:rFonts w:ascii="Calibri" w:eastAsia="Times New Roman" w:hAnsi="Calibri" w:cs="Calibri"/>
                <w:sz w:val="22"/>
                <w:szCs w:val="22"/>
              </w:rPr>
            </w:pPr>
            <w:r w:rsidRPr="00944E40">
              <w:rPr>
                <w:rFonts w:ascii="Calibri" w:eastAsia="Times New Roman" w:hAnsi="Calibri" w:cs="Calibri"/>
                <w:sz w:val="22"/>
                <w:szCs w:val="22"/>
              </w:rPr>
              <w:t>7</w:t>
            </w:r>
          </w:p>
        </w:tc>
        <w:tc>
          <w:tcPr>
            <w:tcW w:w="5132" w:type="dxa"/>
            <w:tcBorders>
              <w:top w:val="single" w:sz="4" w:space="0" w:color="808080"/>
              <w:left w:val="nil"/>
              <w:bottom w:val="nil"/>
              <w:right w:val="single" w:sz="4" w:space="0" w:color="808080"/>
            </w:tcBorders>
            <w:hideMark/>
          </w:tcPr>
          <w:p w14:paraId="77D49489" w14:textId="77777777" w:rsidR="002F0754" w:rsidRPr="00944E40" w:rsidRDefault="002F0754" w:rsidP="00F86990">
            <w:pPr>
              <w:spacing w:before="0"/>
              <w:outlineLvl w:val="6"/>
              <w:rPr>
                <w:rFonts w:ascii="Calibri" w:eastAsia="Times New Roman" w:hAnsi="Calibri" w:cs="Calibri"/>
                <w:sz w:val="22"/>
                <w:szCs w:val="22"/>
              </w:rPr>
            </w:pPr>
            <w:hyperlink r:id="rId412" w:anchor="RANGE!full0882e6d3301a1a001e9f93d98f11e330ba6ba983ae9edd98059f5c67c99f6e17" w:history="1">
              <w:r w:rsidRPr="00944E40">
                <w:rPr>
                  <w:rFonts w:ascii="Calibri" w:eastAsia="Times New Roman" w:hAnsi="Calibri" w:cs="Calibri"/>
                  <w:sz w:val="22"/>
                  <w:szCs w:val="22"/>
                </w:rPr>
                <w:t xml:space="preserve">                                Not Compliant With SLA</w:t>
              </w:r>
            </w:hyperlink>
          </w:p>
        </w:tc>
        <w:tc>
          <w:tcPr>
            <w:tcW w:w="2045" w:type="dxa"/>
            <w:tcBorders>
              <w:top w:val="single" w:sz="4" w:space="0" w:color="808080"/>
              <w:left w:val="nil"/>
              <w:bottom w:val="nil"/>
              <w:right w:val="single" w:sz="4" w:space="0" w:color="808080"/>
            </w:tcBorders>
            <w:noWrap/>
            <w:hideMark/>
          </w:tcPr>
          <w:p w14:paraId="315331F9" w14:textId="77777777" w:rsidR="002F0754" w:rsidRPr="00944E40" w:rsidRDefault="002F0754" w:rsidP="00F86990">
            <w:pPr>
              <w:spacing w:before="0"/>
              <w:outlineLvl w:val="6"/>
              <w:rPr>
                <w:rFonts w:ascii="Calibri" w:eastAsia="Times New Roman" w:hAnsi="Calibri" w:cs="Calibri"/>
                <w:sz w:val="22"/>
                <w:szCs w:val="22"/>
              </w:rPr>
            </w:pPr>
            <w:r w:rsidRPr="00944E40">
              <w:rPr>
                <w:rFonts w:ascii="Calibri" w:eastAsia="Times New Roman" w:hAnsi="Calibri" w:cs="Calibri"/>
                <w:sz w:val="22"/>
                <w:szCs w:val="22"/>
              </w:rPr>
              <w:t> </w:t>
            </w:r>
          </w:p>
        </w:tc>
        <w:tc>
          <w:tcPr>
            <w:tcW w:w="797" w:type="dxa"/>
            <w:tcBorders>
              <w:top w:val="single" w:sz="4" w:space="0" w:color="808080"/>
              <w:left w:val="nil"/>
              <w:bottom w:val="nil"/>
              <w:right w:val="single" w:sz="4" w:space="0" w:color="808080"/>
            </w:tcBorders>
            <w:noWrap/>
            <w:hideMark/>
          </w:tcPr>
          <w:p w14:paraId="5FB0EE01" w14:textId="77777777" w:rsidR="002F0754" w:rsidRPr="00944E40" w:rsidRDefault="002F0754" w:rsidP="00F86990">
            <w:pPr>
              <w:spacing w:before="0"/>
              <w:outlineLvl w:val="6"/>
              <w:rPr>
                <w:rFonts w:ascii="Calibri" w:eastAsia="Times New Roman" w:hAnsi="Calibri" w:cs="Calibri"/>
                <w:sz w:val="22"/>
                <w:szCs w:val="22"/>
              </w:rPr>
            </w:pPr>
            <w:r w:rsidRPr="00944E40">
              <w:rPr>
                <w:rFonts w:ascii="Calibri" w:eastAsia="Times New Roman" w:hAnsi="Calibri" w:cs="Calibri"/>
                <w:sz w:val="22"/>
                <w:szCs w:val="22"/>
              </w:rPr>
              <w:t> </w:t>
            </w:r>
          </w:p>
        </w:tc>
        <w:tc>
          <w:tcPr>
            <w:tcW w:w="1728" w:type="dxa"/>
            <w:tcBorders>
              <w:top w:val="single" w:sz="4" w:space="0" w:color="808080"/>
              <w:left w:val="nil"/>
              <w:bottom w:val="nil"/>
              <w:right w:val="single" w:sz="4" w:space="0" w:color="808080"/>
            </w:tcBorders>
            <w:hideMark/>
          </w:tcPr>
          <w:p w14:paraId="21A78052" w14:textId="77777777" w:rsidR="002F0754" w:rsidRPr="00944E40" w:rsidRDefault="002F0754" w:rsidP="00F86990">
            <w:pPr>
              <w:spacing w:before="0"/>
              <w:outlineLvl w:val="6"/>
              <w:rPr>
                <w:rFonts w:ascii="Calibri" w:eastAsia="Times New Roman" w:hAnsi="Calibri" w:cs="Calibri"/>
                <w:sz w:val="22"/>
                <w:szCs w:val="22"/>
              </w:rPr>
            </w:pPr>
            <w:r w:rsidRPr="00944E40">
              <w:rPr>
                <w:rFonts w:ascii="Calibri" w:eastAsia="Times New Roman" w:hAnsi="Calibri" w:cs="Calibri"/>
                <w:sz w:val="22"/>
                <w:szCs w:val="22"/>
              </w:rPr>
              <w:t>NSLA</w:t>
            </w:r>
          </w:p>
        </w:tc>
      </w:tr>
      <w:tr w:rsidR="002F0754" w:rsidRPr="00944E40" w14:paraId="29F7F013" w14:textId="77777777" w:rsidTr="00F86990">
        <w:trPr>
          <w:trHeight w:val="300"/>
        </w:trPr>
        <w:tc>
          <w:tcPr>
            <w:tcW w:w="468" w:type="dxa"/>
            <w:tcBorders>
              <w:top w:val="single" w:sz="4" w:space="0" w:color="808080"/>
              <w:left w:val="single" w:sz="4" w:space="0" w:color="808080"/>
              <w:bottom w:val="nil"/>
              <w:right w:val="single" w:sz="4" w:space="0" w:color="808080"/>
            </w:tcBorders>
            <w:noWrap/>
            <w:hideMark/>
          </w:tcPr>
          <w:p w14:paraId="408296F1" w14:textId="77777777" w:rsidR="002F0754" w:rsidRPr="00944E40" w:rsidRDefault="002F0754" w:rsidP="00F86990">
            <w:pPr>
              <w:spacing w:before="0"/>
              <w:outlineLvl w:val="6"/>
              <w:rPr>
                <w:rFonts w:ascii="Calibri" w:eastAsia="Times New Roman" w:hAnsi="Calibri" w:cs="Calibri"/>
                <w:sz w:val="22"/>
                <w:szCs w:val="22"/>
              </w:rPr>
            </w:pPr>
            <w:r w:rsidRPr="00944E40">
              <w:rPr>
                <w:rFonts w:ascii="Calibri" w:eastAsia="Times New Roman" w:hAnsi="Calibri" w:cs="Calibri"/>
                <w:sz w:val="22"/>
                <w:szCs w:val="22"/>
              </w:rPr>
              <w:t>7</w:t>
            </w:r>
          </w:p>
        </w:tc>
        <w:tc>
          <w:tcPr>
            <w:tcW w:w="5132" w:type="dxa"/>
            <w:tcBorders>
              <w:top w:val="single" w:sz="4" w:space="0" w:color="808080"/>
              <w:left w:val="nil"/>
              <w:bottom w:val="nil"/>
              <w:right w:val="single" w:sz="4" w:space="0" w:color="808080"/>
            </w:tcBorders>
            <w:hideMark/>
          </w:tcPr>
          <w:p w14:paraId="6CE575FD" w14:textId="77777777" w:rsidR="002F0754" w:rsidRPr="00944E40" w:rsidRDefault="002F0754" w:rsidP="00F86990">
            <w:pPr>
              <w:spacing w:before="0"/>
              <w:outlineLvl w:val="6"/>
              <w:rPr>
                <w:rFonts w:ascii="Calibri" w:eastAsia="Times New Roman" w:hAnsi="Calibri" w:cs="Calibri"/>
                <w:sz w:val="22"/>
                <w:szCs w:val="22"/>
              </w:rPr>
            </w:pPr>
            <w:hyperlink r:id="rId413" w:anchor="RANGE!full63589228d74109725dfa9ee46ac29bd2b6a420878248d290cd6e4d05b50288ea" w:history="1">
              <w:r w:rsidRPr="00944E40">
                <w:rPr>
                  <w:rFonts w:ascii="Calibri" w:eastAsia="Times New Roman" w:hAnsi="Calibri" w:cs="Calibri"/>
                  <w:sz w:val="22"/>
                  <w:szCs w:val="22"/>
                </w:rPr>
                <w:t xml:space="preserve">                                Not Enough Cash</w:t>
              </w:r>
            </w:hyperlink>
          </w:p>
        </w:tc>
        <w:tc>
          <w:tcPr>
            <w:tcW w:w="2045" w:type="dxa"/>
            <w:tcBorders>
              <w:top w:val="single" w:sz="4" w:space="0" w:color="808080"/>
              <w:left w:val="nil"/>
              <w:bottom w:val="nil"/>
              <w:right w:val="single" w:sz="4" w:space="0" w:color="808080"/>
            </w:tcBorders>
            <w:noWrap/>
            <w:hideMark/>
          </w:tcPr>
          <w:p w14:paraId="39EC4DF7" w14:textId="77777777" w:rsidR="002F0754" w:rsidRPr="00944E40" w:rsidRDefault="002F0754" w:rsidP="00F86990">
            <w:pPr>
              <w:spacing w:before="0"/>
              <w:outlineLvl w:val="6"/>
              <w:rPr>
                <w:rFonts w:ascii="Calibri" w:eastAsia="Times New Roman" w:hAnsi="Calibri" w:cs="Calibri"/>
                <w:sz w:val="22"/>
                <w:szCs w:val="22"/>
              </w:rPr>
            </w:pPr>
            <w:r w:rsidRPr="00944E40">
              <w:rPr>
                <w:rFonts w:ascii="Calibri" w:eastAsia="Times New Roman" w:hAnsi="Calibri" w:cs="Calibri"/>
                <w:sz w:val="22"/>
                <w:szCs w:val="22"/>
              </w:rPr>
              <w:t> </w:t>
            </w:r>
          </w:p>
        </w:tc>
        <w:tc>
          <w:tcPr>
            <w:tcW w:w="797" w:type="dxa"/>
            <w:tcBorders>
              <w:top w:val="single" w:sz="4" w:space="0" w:color="808080"/>
              <w:left w:val="nil"/>
              <w:bottom w:val="nil"/>
              <w:right w:val="single" w:sz="4" w:space="0" w:color="808080"/>
            </w:tcBorders>
            <w:noWrap/>
            <w:hideMark/>
          </w:tcPr>
          <w:p w14:paraId="3977DBAA" w14:textId="77777777" w:rsidR="002F0754" w:rsidRPr="00944E40" w:rsidRDefault="002F0754" w:rsidP="00F86990">
            <w:pPr>
              <w:spacing w:before="0"/>
              <w:outlineLvl w:val="6"/>
              <w:rPr>
                <w:rFonts w:ascii="Calibri" w:eastAsia="Times New Roman" w:hAnsi="Calibri" w:cs="Calibri"/>
                <w:sz w:val="22"/>
                <w:szCs w:val="22"/>
              </w:rPr>
            </w:pPr>
            <w:r w:rsidRPr="00944E40">
              <w:rPr>
                <w:rFonts w:ascii="Calibri" w:eastAsia="Times New Roman" w:hAnsi="Calibri" w:cs="Calibri"/>
                <w:sz w:val="22"/>
                <w:szCs w:val="22"/>
              </w:rPr>
              <w:t> </w:t>
            </w:r>
          </w:p>
        </w:tc>
        <w:tc>
          <w:tcPr>
            <w:tcW w:w="1728" w:type="dxa"/>
            <w:tcBorders>
              <w:top w:val="single" w:sz="4" w:space="0" w:color="808080"/>
              <w:left w:val="nil"/>
              <w:bottom w:val="nil"/>
              <w:right w:val="single" w:sz="4" w:space="0" w:color="808080"/>
            </w:tcBorders>
            <w:hideMark/>
          </w:tcPr>
          <w:p w14:paraId="4632E7EB" w14:textId="77777777" w:rsidR="002F0754" w:rsidRPr="00944E40" w:rsidRDefault="002F0754" w:rsidP="00F86990">
            <w:pPr>
              <w:spacing w:before="0"/>
              <w:outlineLvl w:val="6"/>
              <w:rPr>
                <w:rFonts w:ascii="Calibri" w:eastAsia="Times New Roman" w:hAnsi="Calibri" w:cs="Calibri"/>
                <w:sz w:val="22"/>
                <w:szCs w:val="22"/>
              </w:rPr>
            </w:pPr>
            <w:r w:rsidRPr="00944E40">
              <w:rPr>
                <w:rFonts w:ascii="Calibri" w:eastAsia="Times New Roman" w:hAnsi="Calibri" w:cs="Calibri"/>
                <w:sz w:val="22"/>
                <w:szCs w:val="22"/>
              </w:rPr>
              <w:t>MONY</w:t>
            </w:r>
          </w:p>
        </w:tc>
      </w:tr>
      <w:tr w:rsidR="002F0754" w:rsidRPr="00944E40" w14:paraId="6EE2F07F" w14:textId="77777777" w:rsidTr="00F86990">
        <w:trPr>
          <w:trHeight w:val="300"/>
        </w:trPr>
        <w:tc>
          <w:tcPr>
            <w:tcW w:w="468" w:type="dxa"/>
            <w:tcBorders>
              <w:top w:val="single" w:sz="4" w:space="0" w:color="808080"/>
              <w:left w:val="single" w:sz="4" w:space="0" w:color="808080"/>
              <w:bottom w:val="nil"/>
              <w:right w:val="single" w:sz="4" w:space="0" w:color="808080"/>
            </w:tcBorders>
            <w:noWrap/>
            <w:hideMark/>
          </w:tcPr>
          <w:p w14:paraId="27C1CA3E" w14:textId="77777777" w:rsidR="002F0754" w:rsidRPr="00944E40" w:rsidRDefault="002F0754" w:rsidP="00F86990">
            <w:pPr>
              <w:spacing w:before="0"/>
              <w:outlineLvl w:val="6"/>
              <w:rPr>
                <w:rFonts w:ascii="Calibri" w:eastAsia="Times New Roman" w:hAnsi="Calibri" w:cs="Calibri"/>
                <w:sz w:val="22"/>
                <w:szCs w:val="22"/>
              </w:rPr>
            </w:pPr>
            <w:r w:rsidRPr="00944E40">
              <w:rPr>
                <w:rFonts w:ascii="Calibri" w:eastAsia="Times New Roman" w:hAnsi="Calibri" w:cs="Calibri"/>
                <w:sz w:val="22"/>
                <w:szCs w:val="22"/>
              </w:rPr>
              <w:t>7</w:t>
            </w:r>
          </w:p>
        </w:tc>
        <w:tc>
          <w:tcPr>
            <w:tcW w:w="5132" w:type="dxa"/>
            <w:tcBorders>
              <w:top w:val="single" w:sz="4" w:space="0" w:color="808080"/>
              <w:left w:val="nil"/>
              <w:bottom w:val="nil"/>
              <w:right w:val="single" w:sz="4" w:space="0" w:color="808080"/>
            </w:tcBorders>
            <w:hideMark/>
          </w:tcPr>
          <w:p w14:paraId="50786EFC" w14:textId="77777777" w:rsidR="002F0754" w:rsidRPr="00944E40" w:rsidRDefault="002F0754" w:rsidP="00F86990">
            <w:pPr>
              <w:spacing w:before="0"/>
              <w:outlineLvl w:val="6"/>
              <w:rPr>
                <w:rFonts w:ascii="Calibri" w:eastAsia="Times New Roman" w:hAnsi="Calibri" w:cs="Calibri"/>
                <w:sz w:val="22"/>
                <w:szCs w:val="22"/>
              </w:rPr>
            </w:pPr>
            <w:hyperlink r:id="rId414" w:anchor="RANGE!full08bf2ded0386c6839f65f0c88c6777767762e757ac6e1b0dd365c63025478154" w:history="1">
              <w:r w:rsidRPr="00944E40">
                <w:rPr>
                  <w:rFonts w:ascii="Calibri" w:eastAsia="Times New Roman" w:hAnsi="Calibri" w:cs="Calibri"/>
                  <w:sz w:val="22"/>
                  <w:szCs w:val="22"/>
                </w:rPr>
                <w:t xml:space="preserve">                                Not Enough Financial Instrument</w:t>
              </w:r>
            </w:hyperlink>
          </w:p>
        </w:tc>
        <w:tc>
          <w:tcPr>
            <w:tcW w:w="2045" w:type="dxa"/>
            <w:tcBorders>
              <w:top w:val="single" w:sz="4" w:space="0" w:color="808080"/>
              <w:left w:val="nil"/>
              <w:bottom w:val="nil"/>
              <w:right w:val="single" w:sz="4" w:space="0" w:color="808080"/>
            </w:tcBorders>
            <w:noWrap/>
            <w:hideMark/>
          </w:tcPr>
          <w:p w14:paraId="374697CF" w14:textId="77777777" w:rsidR="002F0754" w:rsidRPr="00944E40" w:rsidRDefault="002F0754" w:rsidP="00F86990">
            <w:pPr>
              <w:spacing w:before="0"/>
              <w:outlineLvl w:val="6"/>
              <w:rPr>
                <w:rFonts w:ascii="Calibri" w:eastAsia="Times New Roman" w:hAnsi="Calibri" w:cs="Calibri"/>
                <w:sz w:val="22"/>
                <w:szCs w:val="22"/>
              </w:rPr>
            </w:pPr>
            <w:r w:rsidRPr="00944E40">
              <w:rPr>
                <w:rFonts w:ascii="Calibri" w:eastAsia="Times New Roman" w:hAnsi="Calibri" w:cs="Calibri"/>
                <w:sz w:val="22"/>
                <w:szCs w:val="22"/>
              </w:rPr>
              <w:t> </w:t>
            </w:r>
          </w:p>
        </w:tc>
        <w:tc>
          <w:tcPr>
            <w:tcW w:w="797" w:type="dxa"/>
            <w:tcBorders>
              <w:top w:val="single" w:sz="4" w:space="0" w:color="808080"/>
              <w:left w:val="nil"/>
              <w:bottom w:val="nil"/>
              <w:right w:val="single" w:sz="4" w:space="0" w:color="808080"/>
            </w:tcBorders>
            <w:noWrap/>
            <w:hideMark/>
          </w:tcPr>
          <w:p w14:paraId="2A3AA702" w14:textId="77777777" w:rsidR="002F0754" w:rsidRPr="00944E40" w:rsidRDefault="002F0754" w:rsidP="00F86990">
            <w:pPr>
              <w:spacing w:before="0"/>
              <w:outlineLvl w:val="6"/>
              <w:rPr>
                <w:rFonts w:ascii="Calibri" w:eastAsia="Times New Roman" w:hAnsi="Calibri" w:cs="Calibri"/>
                <w:sz w:val="22"/>
                <w:szCs w:val="22"/>
              </w:rPr>
            </w:pPr>
            <w:r w:rsidRPr="00944E40">
              <w:rPr>
                <w:rFonts w:ascii="Calibri" w:eastAsia="Times New Roman" w:hAnsi="Calibri" w:cs="Calibri"/>
                <w:sz w:val="22"/>
                <w:szCs w:val="22"/>
              </w:rPr>
              <w:t> </w:t>
            </w:r>
          </w:p>
        </w:tc>
        <w:tc>
          <w:tcPr>
            <w:tcW w:w="1728" w:type="dxa"/>
            <w:tcBorders>
              <w:top w:val="single" w:sz="4" w:space="0" w:color="808080"/>
              <w:left w:val="nil"/>
              <w:bottom w:val="nil"/>
              <w:right w:val="single" w:sz="4" w:space="0" w:color="808080"/>
            </w:tcBorders>
            <w:hideMark/>
          </w:tcPr>
          <w:p w14:paraId="2725C428" w14:textId="77777777" w:rsidR="002F0754" w:rsidRPr="00944E40" w:rsidRDefault="002F0754" w:rsidP="00F86990">
            <w:pPr>
              <w:spacing w:before="0"/>
              <w:outlineLvl w:val="6"/>
              <w:rPr>
                <w:rFonts w:ascii="Calibri" w:eastAsia="Times New Roman" w:hAnsi="Calibri" w:cs="Calibri"/>
                <w:sz w:val="22"/>
                <w:szCs w:val="22"/>
              </w:rPr>
            </w:pPr>
            <w:r w:rsidRPr="00944E40">
              <w:rPr>
                <w:rFonts w:ascii="Calibri" w:eastAsia="Times New Roman" w:hAnsi="Calibri" w:cs="Calibri"/>
                <w:sz w:val="22"/>
                <w:szCs w:val="22"/>
              </w:rPr>
              <w:t>SECU</w:t>
            </w:r>
          </w:p>
        </w:tc>
      </w:tr>
      <w:tr w:rsidR="002F0754" w:rsidRPr="00944E40" w14:paraId="4E81E2CD" w14:textId="77777777" w:rsidTr="00F86990">
        <w:trPr>
          <w:trHeight w:val="300"/>
        </w:trPr>
        <w:tc>
          <w:tcPr>
            <w:tcW w:w="468" w:type="dxa"/>
            <w:tcBorders>
              <w:top w:val="single" w:sz="4" w:space="0" w:color="808080"/>
              <w:left w:val="single" w:sz="4" w:space="0" w:color="808080"/>
              <w:bottom w:val="nil"/>
              <w:right w:val="single" w:sz="4" w:space="0" w:color="808080"/>
            </w:tcBorders>
            <w:noWrap/>
            <w:hideMark/>
          </w:tcPr>
          <w:p w14:paraId="13311A4C" w14:textId="77777777" w:rsidR="002F0754" w:rsidRPr="00944E40" w:rsidRDefault="002F0754" w:rsidP="00F86990">
            <w:pPr>
              <w:spacing w:before="0"/>
              <w:outlineLvl w:val="6"/>
              <w:rPr>
                <w:rFonts w:ascii="Calibri" w:eastAsia="Times New Roman" w:hAnsi="Calibri" w:cs="Calibri"/>
                <w:sz w:val="22"/>
                <w:szCs w:val="22"/>
              </w:rPr>
            </w:pPr>
            <w:r w:rsidRPr="00944E40">
              <w:rPr>
                <w:rFonts w:ascii="Calibri" w:eastAsia="Times New Roman" w:hAnsi="Calibri" w:cs="Calibri"/>
                <w:sz w:val="22"/>
                <w:szCs w:val="22"/>
              </w:rPr>
              <w:t>7</w:t>
            </w:r>
          </w:p>
        </w:tc>
        <w:tc>
          <w:tcPr>
            <w:tcW w:w="5132" w:type="dxa"/>
            <w:tcBorders>
              <w:top w:val="single" w:sz="4" w:space="0" w:color="808080"/>
              <w:left w:val="nil"/>
              <w:bottom w:val="nil"/>
              <w:right w:val="single" w:sz="4" w:space="0" w:color="808080"/>
            </w:tcBorders>
            <w:hideMark/>
          </w:tcPr>
          <w:p w14:paraId="5DCA8749" w14:textId="77777777" w:rsidR="002F0754" w:rsidRPr="00944E40" w:rsidRDefault="002F0754" w:rsidP="00F86990">
            <w:pPr>
              <w:spacing w:before="0"/>
              <w:outlineLvl w:val="6"/>
              <w:rPr>
                <w:rFonts w:ascii="Calibri" w:eastAsia="Times New Roman" w:hAnsi="Calibri" w:cs="Calibri"/>
                <w:sz w:val="22"/>
                <w:szCs w:val="22"/>
              </w:rPr>
            </w:pPr>
            <w:hyperlink r:id="rId415" w:anchor="RANGE!fullef7af8a18dd959024267980d89ff49e9bb930c56dfc912f1c2633653572fc49a" w:history="1">
              <w:r w:rsidRPr="00944E40">
                <w:rPr>
                  <w:rFonts w:ascii="Calibri" w:eastAsia="Times New Roman" w:hAnsi="Calibri" w:cs="Calibri"/>
                  <w:sz w:val="22"/>
                  <w:szCs w:val="22"/>
                </w:rPr>
                <w:t xml:space="preserve">                                Payment Card</w:t>
              </w:r>
            </w:hyperlink>
          </w:p>
        </w:tc>
        <w:tc>
          <w:tcPr>
            <w:tcW w:w="2045" w:type="dxa"/>
            <w:tcBorders>
              <w:top w:val="single" w:sz="4" w:space="0" w:color="808080"/>
              <w:left w:val="nil"/>
              <w:bottom w:val="nil"/>
              <w:right w:val="single" w:sz="4" w:space="0" w:color="808080"/>
            </w:tcBorders>
            <w:noWrap/>
            <w:hideMark/>
          </w:tcPr>
          <w:p w14:paraId="3DB4E5C5" w14:textId="77777777" w:rsidR="002F0754" w:rsidRPr="00944E40" w:rsidRDefault="002F0754" w:rsidP="00F86990">
            <w:pPr>
              <w:spacing w:before="0"/>
              <w:outlineLvl w:val="6"/>
              <w:rPr>
                <w:rFonts w:ascii="Calibri" w:eastAsia="Times New Roman" w:hAnsi="Calibri" w:cs="Calibri"/>
                <w:sz w:val="22"/>
                <w:szCs w:val="22"/>
              </w:rPr>
            </w:pPr>
            <w:r w:rsidRPr="00944E40">
              <w:rPr>
                <w:rFonts w:ascii="Calibri" w:eastAsia="Times New Roman" w:hAnsi="Calibri" w:cs="Calibri"/>
                <w:sz w:val="22"/>
                <w:szCs w:val="22"/>
              </w:rPr>
              <w:t> </w:t>
            </w:r>
          </w:p>
        </w:tc>
        <w:tc>
          <w:tcPr>
            <w:tcW w:w="797" w:type="dxa"/>
            <w:tcBorders>
              <w:top w:val="single" w:sz="4" w:space="0" w:color="808080"/>
              <w:left w:val="nil"/>
              <w:bottom w:val="nil"/>
              <w:right w:val="single" w:sz="4" w:space="0" w:color="808080"/>
            </w:tcBorders>
            <w:noWrap/>
            <w:hideMark/>
          </w:tcPr>
          <w:p w14:paraId="5FDF7FC5" w14:textId="77777777" w:rsidR="002F0754" w:rsidRPr="00944E40" w:rsidRDefault="002F0754" w:rsidP="00F86990">
            <w:pPr>
              <w:spacing w:before="0"/>
              <w:outlineLvl w:val="6"/>
              <w:rPr>
                <w:rFonts w:ascii="Calibri" w:eastAsia="Times New Roman" w:hAnsi="Calibri" w:cs="Calibri"/>
                <w:sz w:val="22"/>
                <w:szCs w:val="22"/>
              </w:rPr>
            </w:pPr>
            <w:r w:rsidRPr="00944E40">
              <w:rPr>
                <w:rFonts w:ascii="Calibri" w:eastAsia="Times New Roman" w:hAnsi="Calibri" w:cs="Calibri"/>
                <w:sz w:val="22"/>
                <w:szCs w:val="22"/>
              </w:rPr>
              <w:t> </w:t>
            </w:r>
          </w:p>
        </w:tc>
        <w:tc>
          <w:tcPr>
            <w:tcW w:w="1728" w:type="dxa"/>
            <w:tcBorders>
              <w:top w:val="single" w:sz="4" w:space="0" w:color="808080"/>
              <w:left w:val="nil"/>
              <w:bottom w:val="nil"/>
              <w:right w:val="single" w:sz="4" w:space="0" w:color="808080"/>
            </w:tcBorders>
            <w:hideMark/>
          </w:tcPr>
          <w:p w14:paraId="1C35942A" w14:textId="77777777" w:rsidR="002F0754" w:rsidRPr="00944E40" w:rsidRDefault="002F0754" w:rsidP="00F86990">
            <w:pPr>
              <w:spacing w:before="0"/>
              <w:outlineLvl w:val="6"/>
              <w:rPr>
                <w:rFonts w:ascii="Calibri" w:eastAsia="Times New Roman" w:hAnsi="Calibri" w:cs="Calibri"/>
                <w:sz w:val="22"/>
                <w:szCs w:val="22"/>
              </w:rPr>
            </w:pPr>
            <w:r w:rsidRPr="00944E40">
              <w:rPr>
                <w:rFonts w:ascii="Calibri" w:eastAsia="Times New Roman" w:hAnsi="Calibri" w:cs="Calibri"/>
                <w:sz w:val="22"/>
                <w:szCs w:val="22"/>
              </w:rPr>
              <w:t>IPAY</w:t>
            </w:r>
          </w:p>
        </w:tc>
      </w:tr>
      <w:tr w:rsidR="002F0754" w:rsidRPr="00944E40" w14:paraId="07150EB7" w14:textId="77777777" w:rsidTr="00F86990">
        <w:trPr>
          <w:trHeight w:val="300"/>
        </w:trPr>
        <w:tc>
          <w:tcPr>
            <w:tcW w:w="468" w:type="dxa"/>
            <w:tcBorders>
              <w:top w:val="single" w:sz="4" w:space="0" w:color="808080"/>
              <w:left w:val="single" w:sz="4" w:space="0" w:color="808080"/>
              <w:bottom w:val="nil"/>
              <w:right w:val="single" w:sz="4" w:space="0" w:color="808080"/>
            </w:tcBorders>
            <w:noWrap/>
            <w:hideMark/>
          </w:tcPr>
          <w:p w14:paraId="67E6C09D" w14:textId="77777777" w:rsidR="002F0754" w:rsidRPr="00944E40" w:rsidRDefault="002F0754" w:rsidP="00F86990">
            <w:pPr>
              <w:spacing w:before="0"/>
              <w:outlineLvl w:val="6"/>
              <w:rPr>
                <w:rFonts w:ascii="Calibri" w:eastAsia="Times New Roman" w:hAnsi="Calibri" w:cs="Calibri"/>
                <w:sz w:val="22"/>
                <w:szCs w:val="22"/>
              </w:rPr>
            </w:pPr>
            <w:r w:rsidRPr="00944E40">
              <w:rPr>
                <w:rFonts w:ascii="Calibri" w:eastAsia="Times New Roman" w:hAnsi="Calibri" w:cs="Calibri"/>
                <w:sz w:val="22"/>
                <w:szCs w:val="22"/>
              </w:rPr>
              <w:t>7</w:t>
            </w:r>
          </w:p>
        </w:tc>
        <w:tc>
          <w:tcPr>
            <w:tcW w:w="5132" w:type="dxa"/>
            <w:tcBorders>
              <w:top w:val="single" w:sz="4" w:space="0" w:color="808080"/>
              <w:left w:val="nil"/>
              <w:bottom w:val="nil"/>
              <w:right w:val="single" w:sz="4" w:space="0" w:color="808080"/>
            </w:tcBorders>
            <w:hideMark/>
          </w:tcPr>
          <w:p w14:paraId="1A7847B1" w14:textId="77777777" w:rsidR="002F0754" w:rsidRPr="00944E40" w:rsidRDefault="002F0754" w:rsidP="00F86990">
            <w:pPr>
              <w:spacing w:before="0"/>
              <w:outlineLvl w:val="6"/>
              <w:rPr>
                <w:rFonts w:ascii="Calibri" w:eastAsia="Times New Roman" w:hAnsi="Calibri" w:cs="Calibri"/>
                <w:sz w:val="22"/>
                <w:szCs w:val="22"/>
              </w:rPr>
            </w:pPr>
            <w:hyperlink r:id="rId416" w:anchor="RANGE!fulla2a1a5bd075cff9bf613c6e7a592233005efff0d95d6616b6ff5a0aa13fc30cf" w:history="1">
              <w:r w:rsidRPr="00944E40">
                <w:rPr>
                  <w:rFonts w:ascii="Calibri" w:eastAsia="Times New Roman" w:hAnsi="Calibri" w:cs="Calibri"/>
                  <w:sz w:val="22"/>
                  <w:szCs w:val="22"/>
                </w:rPr>
                <w:t xml:space="preserve">                                Percentage Holding Breach</w:t>
              </w:r>
            </w:hyperlink>
          </w:p>
        </w:tc>
        <w:tc>
          <w:tcPr>
            <w:tcW w:w="2045" w:type="dxa"/>
            <w:tcBorders>
              <w:top w:val="single" w:sz="4" w:space="0" w:color="808080"/>
              <w:left w:val="nil"/>
              <w:bottom w:val="nil"/>
              <w:right w:val="single" w:sz="4" w:space="0" w:color="808080"/>
            </w:tcBorders>
            <w:noWrap/>
            <w:hideMark/>
          </w:tcPr>
          <w:p w14:paraId="1363000F" w14:textId="77777777" w:rsidR="002F0754" w:rsidRPr="00944E40" w:rsidRDefault="002F0754" w:rsidP="00F86990">
            <w:pPr>
              <w:spacing w:before="0"/>
              <w:outlineLvl w:val="6"/>
              <w:rPr>
                <w:rFonts w:ascii="Calibri" w:eastAsia="Times New Roman" w:hAnsi="Calibri" w:cs="Calibri"/>
                <w:sz w:val="22"/>
                <w:szCs w:val="22"/>
              </w:rPr>
            </w:pPr>
            <w:r w:rsidRPr="00944E40">
              <w:rPr>
                <w:rFonts w:ascii="Calibri" w:eastAsia="Times New Roman" w:hAnsi="Calibri" w:cs="Calibri"/>
                <w:sz w:val="22"/>
                <w:szCs w:val="22"/>
              </w:rPr>
              <w:t> </w:t>
            </w:r>
          </w:p>
        </w:tc>
        <w:tc>
          <w:tcPr>
            <w:tcW w:w="797" w:type="dxa"/>
            <w:tcBorders>
              <w:top w:val="single" w:sz="4" w:space="0" w:color="808080"/>
              <w:left w:val="nil"/>
              <w:bottom w:val="nil"/>
              <w:right w:val="single" w:sz="4" w:space="0" w:color="808080"/>
            </w:tcBorders>
            <w:noWrap/>
            <w:hideMark/>
          </w:tcPr>
          <w:p w14:paraId="5806001C" w14:textId="77777777" w:rsidR="002F0754" w:rsidRPr="00944E40" w:rsidRDefault="002F0754" w:rsidP="00F86990">
            <w:pPr>
              <w:spacing w:before="0"/>
              <w:outlineLvl w:val="6"/>
              <w:rPr>
                <w:rFonts w:ascii="Calibri" w:eastAsia="Times New Roman" w:hAnsi="Calibri" w:cs="Calibri"/>
                <w:sz w:val="22"/>
                <w:szCs w:val="22"/>
              </w:rPr>
            </w:pPr>
            <w:r w:rsidRPr="00944E40">
              <w:rPr>
                <w:rFonts w:ascii="Calibri" w:eastAsia="Times New Roman" w:hAnsi="Calibri" w:cs="Calibri"/>
                <w:sz w:val="22"/>
                <w:szCs w:val="22"/>
              </w:rPr>
              <w:t> </w:t>
            </w:r>
          </w:p>
        </w:tc>
        <w:tc>
          <w:tcPr>
            <w:tcW w:w="1728" w:type="dxa"/>
            <w:tcBorders>
              <w:top w:val="single" w:sz="4" w:space="0" w:color="808080"/>
              <w:left w:val="nil"/>
              <w:bottom w:val="nil"/>
              <w:right w:val="single" w:sz="4" w:space="0" w:color="808080"/>
            </w:tcBorders>
            <w:hideMark/>
          </w:tcPr>
          <w:p w14:paraId="793F2901" w14:textId="77777777" w:rsidR="002F0754" w:rsidRPr="00944E40" w:rsidRDefault="002F0754" w:rsidP="00F86990">
            <w:pPr>
              <w:spacing w:before="0"/>
              <w:outlineLvl w:val="6"/>
              <w:rPr>
                <w:rFonts w:ascii="Calibri" w:eastAsia="Times New Roman" w:hAnsi="Calibri" w:cs="Calibri"/>
                <w:sz w:val="22"/>
                <w:szCs w:val="22"/>
              </w:rPr>
            </w:pPr>
            <w:r w:rsidRPr="00944E40">
              <w:rPr>
                <w:rFonts w:ascii="Calibri" w:eastAsia="Times New Roman" w:hAnsi="Calibri" w:cs="Calibri"/>
                <w:sz w:val="22"/>
                <w:szCs w:val="22"/>
              </w:rPr>
              <w:t>PRCT</w:t>
            </w:r>
          </w:p>
        </w:tc>
      </w:tr>
      <w:tr w:rsidR="002F0754" w:rsidRPr="00944E40" w14:paraId="6CB02CB0" w14:textId="77777777" w:rsidTr="00F86990">
        <w:trPr>
          <w:trHeight w:val="300"/>
        </w:trPr>
        <w:tc>
          <w:tcPr>
            <w:tcW w:w="468" w:type="dxa"/>
            <w:tcBorders>
              <w:top w:val="single" w:sz="4" w:space="0" w:color="808080"/>
              <w:left w:val="single" w:sz="4" w:space="0" w:color="808080"/>
              <w:bottom w:val="nil"/>
              <w:right w:val="single" w:sz="4" w:space="0" w:color="808080"/>
            </w:tcBorders>
            <w:noWrap/>
            <w:hideMark/>
          </w:tcPr>
          <w:p w14:paraId="4DE245FE" w14:textId="77777777" w:rsidR="002F0754" w:rsidRPr="00944E40" w:rsidRDefault="002F0754" w:rsidP="00F86990">
            <w:pPr>
              <w:spacing w:before="0"/>
              <w:outlineLvl w:val="6"/>
              <w:rPr>
                <w:rFonts w:ascii="Calibri" w:eastAsia="Times New Roman" w:hAnsi="Calibri" w:cs="Calibri"/>
                <w:sz w:val="22"/>
                <w:szCs w:val="22"/>
              </w:rPr>
            </w:pPr>
            <w:r w:rsidRPr="00944E40">
              <w:rPr>
                <w:rFonts w:ascii="Calibri" w:eastAsia="Times New Roman" w:hAnsi="Calibri" w:cs="Calibri"/>
                <w:sz w:val="22"/>
                <w:szCs w:val="22"/>
              </w:rPr>
              <w:t>7</w:t>
            </w:r>
          </w:p>
        </w:tc>
        <w:tc>
          <w:tcPr>
            <w:tcW w:w="5132" w:type="dxa"/>
            <w:tcBorders>
              <w:top w:val="single" w:sz="4" w:space="0" w:color="808080"/>
              <w:left w:val="nil"/>
              <w:bottom w:val="nil"/>
              <w:right w:val="single" w:sz="4" w:space="0" w:color="808080"/>
            </w:tcBorders>
            <w:hideMark/>
          </w:tcPr>
          <w:p w14:paraId="7CA3EDFF" w14:textId="77777777" w:rsidR="002F0754" w:rsidRPr="00944E40" w:rsidRDefault="002F0754" w:rsidP="00F86990">
            <w:pPr>
              <w:spacing w:before="0"/>
              <w:outlineLvl w:val="6"/>
              <w:rPr>
                <w:rFonts w:ascii="Calibri" w:eastAsia="Times New Roman" w:hAnsi="Calibri" w:cs="Calibri"/>
                <w:sz w:val="22"/>
                <w:szCs w:val="22"/>
              </w:rPr>
            </w:pPr>
            <w:hyperlink r:id="rId417" w:anchor="RANGE!full45874969d2dbfafb53b82aa0f91fd883b130e34746585a5e8b245be0d6350e67" w:history="1">
              <w:r w:rsidRPr="00944E40">
                <w:rPr>
                  <w:rFonts w:ascii="Calibri" w:eastAsia="Times New Roman" w:hAnsi="Calibri" w:cs="Calibri"/>
                  <w:sz w:val="22"/>
                  <w:szCs w:val="22"/>
                </w:rPr>
                <w:t xml:space="preserve">                                Physical Delivery Impossible</w:t>
              </w:r>
            </w:hyperlink>
          </w:p>
        </w:tc>
        <w:tc>
          <w:tcPr>
            <w:tcW w:w="2045" w:type="dxa"/>
            <w:tcBorders>
              <w:top w:val="single" w:sz="4" w:space="0" w:color="808080"/>
              <w:left w:val="nil"/>
              <w:bottom w:val="nil"/>
              <w:right w:val="single" w:sz="4" w:space="0" w:color="808080"/>
            </w:tcBorders>
            <w:noWrap/>
            <w:hideMark/>
          </w:tcPr>
          <w:p w14:paraId="37EE4FD7" w14:textId="77777777" w:rsidR="002F0754" w:rsidRPr="00944E40" w:rsidRDefault="002F0754" w:rsidP="00F86990">
            <w:pPr>
              <w:spacing w:before="0"/>
              <w:outlineLvl w:val="6"/>
              <w:rPr>
                <w:rFonts w:ascii="Calibri" w:eastAsia="Times New Roman" w:hAnsi="Calibri" w:cs="Calibri"/>
                <w:sz w:val="22"/>
                <w:szCs w:val="22"/>
              </w:rPr>
            </w:pPr>
            <w:r w:rsidRPr="00944E40">
              <w:rPr>
                <w:rFonts w:ascii="Calibri" w:eastAsia="Times New Roman" w:hAnsi="Calibri" w:cs="Calibri"/>
                <w:sz w:val="22"/>
                <w:szCs w:val="22"/>
              </w:rPr>
              <w:t> </w:t>
            </w:r>
          </w:p>
        </w:tc>
        <w:tc>
          <w:tcPr>
            <w:tcW w:w="797" w:type="dxa"/>
            <w:tcBorders>
              <w:top w:val="single" w:sz="4" w:space="0" w:color="808080"/>
              <w:left w:val="nil"/>
              <w:bottom w:val="nil"/>
              <w:right w:val="single" w:sz="4" w:space="0" w:color="808080"/>
            </w:tcBorders>
            <w:noWrap/>
            <w:hideMark/>
          </w:tcPr>
          <w:p w14:paraId="4C79BCDA" w14:textId="77777777" w:rsidR="002F0754" w:rsidRPr="00944E40" w:rsidRDefault="002F0754" w:rsidP="00F86990">
            <w:pPr>
              <w:spacing w:before="0"/>
              <w:outlineLvl w:val="6"/>
              <w:rPr>
                <w:rFonts w:ascii="Calibri" w:eastAsia="Times New Roman" w:hAnsi="Calibri" w:cs="Calibri"/>
                <w:sz w:val="22"/>
                <w:szCs w:val="22"/>
              </w:rPr>
            </w:pPr>
            <w:r w:rsidRPr="00944E40">
              <w:rPr>
                <w:rFonts w:ascii="Calibri" w:eastAsia="Times New Roman" w:hAnsi="Calibri" w:cs="Calibri"/>
                <w:sz w:val="22"/>
                <w:szCs w:val="22"/>
              </w:rPr>
              <w:t> </w:t>
            </w:r>
          </w:p>
        </w:tc>
        <w:tc>
          <w:tcPr>
            <w:tcW w:w="1728" w:type="dxa"/>
            <w:tcBorders>
              <w:top w:val="single" w:sz="4" w:space="0" w:color="808080"/>
              <w:left w:val="nil"/>
              <w:bottom w:val="nil"/>
              <w:right w:val="single" w:sz="4" w:space="0" w:color="808080"/>
            </w:tcBorders>
            <w:hideMark/>
          </w:tcPr>
          <w:p w14:paraId="754ED78D" w14:textId="77777777" w:rsidR="002F0754" w:rsidRPr="00944E40" w:rsidRDefault="002F0754" w:rsidP="00F86990">
            <w:pPr>
              <w:spacing w:before="0"/>
              <w:outlineLvl w:val="6"/>
              <w:rPr>
                <w:rFonts w:ascii="Calibri" w:eastAsia="Times New Roman" w:hAnsi="Calibri" w:cs="Calibri"/>
                <w:sz w:val="22"/>
                <w:szCs w:val="22"/>
              </w:rPr>
            </w:pPr>
            <w:r w:rsidRPr="00944E40">
              <w:rPr>
                <w:rFonts w:ascii="Calibri" w:eastAsia="Times New Roman" w:hAnsi="Calibri" w:cs="Calibri"/>
                <w:sz w:val="22"/>
                <w:szCs w:val="22"/>
              </w:rPr>
              <w:t>DLVY</w:t>
            </w:r>
          </w:p>
        </w:tc>
      </w:tr>
      <w:tr w:rsidR="002F0754" w:rsidRPr="00944E40" w14:paraId="12C3F8BC" w14:textId="77777777" w:rsidTr="00F86990">
        <w:trPr>
          <w:trHeight w:val="300"/>
        </w:trPr>
        <w:tc>
          <w:tcPr>
            <w:tcW w:w="468" w:type="dxa"/>
            <w:tcBorders>
              <w:top w:val="single" w:sz="4" w:space="0" w:color="808080"/>
              <w:left w:val="single" w:sz="4" w:space="0" w:color="808080"/>
              <w:bottom w:val="nil"/>
              <w:right w:val="single" w:sz="4" w:space="0" w:color="808080"/>
            </w:tcBorders>
            <w:noWrap/>
            <w:hideMark/>
          </w:tcPr>
          <w:p w14:paraId="3DAF4E81" w14:textId="77777777" w:rsidR="002F0754" w:rsidRPr="00944E40" w:rsidRDefault="002F0754" w:rsidP="00F86990">
            <w:pPr>
              <w:spacing w:before="0"/>
              <w:outlineLvl w:val="6"/>
              <w:rPr>
                <w:rFonts w:ascii="Calibri" w:eastAsia="Times New Roman" w:hAnsi="Calibri" w:cs="Calibri"/>
                <w:sz w:val="22"/>
                <w:szCs w:val="22"/>
              </w:rPr>
            </w:pPr>
            <w:r w:rsidRPr="00944E40">
              <w:rPr>
                <w:rFonts w:ascii="Calibri" w:eastAsia="Times New Roman" w:hAnsi="Calibri" w:cs="Calibri"/>
                <w:sz w:val="22"/>
                <w:szCs w:val="22"/>
              </w:rPr>
              <w:t>7</w:t>
            </w:r>
          </w:p>
        </w:tc>
        <w:tc>
          <w:tcPr>
            <w:tcW w:w="5132" w:type="dxa"/>
            <w:tcBorders>
              <w:top w:val="single" w:sz="4" w:space="0" w:color="808080"/>
              <w:left w:val="nil"/>
              <w:bottom w:val="nil"/>
              <w:right w:val="single" w:sz="4" w:space="0" w:color="808080"/>
            </w:tcBorders>
            <w:hideMark/>
          </w:tcPr>
          <w:p w14:paraId="09637A5E" w14:textId="77777777" w:rsidR="002F0754" w:rsidRPr="00944E40" w:rsidRDefault="002F0754" w:rsidP="00F86990">
            <w:pPr>
              <w:spacing w:before="0"/>
              <w:outlineLvl w:val="6"/>
              <w:rPr>
                <w:rFonts w:ascii="Calibri" w:eastAsia="Times New Roman" w:hAnsi="Calibri" w:cs="Calibri"/>
                <w:sz w:val="22"/>
                <w:szCs w:val="22"/>
              </w:rPr>
            </w:pPr>
            <w:hyperlink r:id="rId418" w:anchor="RANGE!full0faaf850c9b6f4f9a99a6662d6e7dc9f62979681dd8e8363ff8e18acc014d12e" w:history="1">
              <w:r w:rsidRPr="00944E40">
                <w:rPr>
                  <w:rFonts w:ascii="Calibri" w:eastAsia="Times New Roman" w:hAnsi="Calibri" w:cs="Calibri"/>
                  <w:sz w:val="22"/>
                  <w:szCs w:val="22"/>
                </w:rPr>
                <w:t xml:space="preserve">                                Physical Settlement</w:t>
              </w:r>
            </w:hyperlink>
          </w:p>
        </w:tc>
        <w:tc>
          <w:tcPr>
            <w:tcW w:w="2045" w:type="dxa"/>
            <w:tcBorders>
              <w:top w:val="single" w:sz="4" w:space="0" w:color="808080"/>
              <w:left w:val="nil"/>
              <w:bottom w:val="nil"/>
              <w:right w:val="single" w:sz="4" w:space="0" w:color="808080"/>
            </w:tcBorders>
            <w:noWrap/>
            <w:hideMark/>
          </w:tcPr>
          <w:p w14:paraId="485A10E9" w14:textId="77777777" w:rsidR="002F0754" w:rsidRPr="00944E40" w:rsidRDefault="002F0754" w:rsidP="00F86990">
            <w:pPr>
              <w:spacing w:before="0"/>
              <w:outlineLvl w:val="6"/>
              <w:rPr>
                <w:rFonts w:ascii="Calibri" w:eastAsia="Times New Roman" w:hAnsi="Calibri" w:cs="Calibri"/>
                <w:sz w:val="22"/>
                <w:szCs w:val="22"/>
              </w:rPr>
            </w:pPr>
            <w:r w:rsidRPr="00944E40">
              <w:rPr>
                <w:rFonts w:ascii="Calibri" w:eastAsia="Times New Roman" w:hAnsi="Calibri" w:cs="Calibri"/>
                <w:sz w:val="22"/>
                <w:szCs w:val="22"/>
              </w:rPr>
              <w:t> </w:t>
            </w:r>
          </w:p>
        </w:tc>
        <w:tc>
          <w:tcPr>
            <w:tcW w:w="797" w:type="dxa"/>
            <w:tcBorders>
              <w:top w:val="single" w:sz="4" w:space="0" w:color="808080"/>
              <w:left w:val="nil"/>
              <w:bottom w:val="nil"/>
              <w:right w:val="single" w:sz="4" w:space="0" w:color="808080"/>
            </w:tcBorders>
            <w:noWrap/>
            <w:hideMark/>
          </w:tcPr>
          <w:p w14:paraId="42478D4A" w14:textId="77777777" w:rsidR="002F0754" w:rsidRPr="00944E40" w:rsidRDefault="002F0754" w:rsidP="00F86990">
            <w:pPr>
              <w:spacing w:before="0"/>
              <w:outlineLvl w:val="6"/>
              <w:rPr>
                <w:rFonts w:ascii="Calibri" w:eastAsia="Times New Roman" w:hAnsi="Calibri" w:cs="Calibri"/>
                <w:sz w:val="22"/>
                <w:szCs w:val="22"/>
              </w:rPr>
            </w:pPr>
            <w:r w:rsidRPr="00944E40">
              <w:rPr>
                <w:rFonts w:ascii="Calibri" w:eastAsia="Times New Roman" w:hAnsi="Calibri" w:cs="Calibri"/>
                <w:sz w:val="22"/>
                <w:szCs w:val="22"/>
              </w:rPr>
              <w:t> </w:t>
            </w:r>
          </w:p>
        </w:tc>
        <w:tc>
          <w:tcPr>
            <w:tcW w:w="1728" w:type="dxa"/>
            <w:tcBorders>
              <w:top w:val="single" w:sz="4" w:space="0" w:color="808080"/>
              <w:left w:val="nil"/>
              <w:bottom w:val="nil"/>
              <w:right w:val="single" w:sz="4" w:space="0" w:color="808080"/>
            </w:tcBorders>
            <w:hideMark/>
          </w:tcPr>
          <w:p w14:paraId="4E043722" w14:textId="77777777" w:rsidR="002F0754" w:rsidRPr="00944E40" w:rsidRDefault="002F0754" w:rsidP="00F86990">
            <w:pPr>
              <w:spacing w:before="0"/>
              <w:outlineLvl w:val="6"/>
              <w:rPr>
                <w:rFonts w:ascii="Calibri" w:eastAsia="Times New Roman" w:hAnsi="Calibri" w:cs="Calibri"/>
                <w:sz w:val="22"/>
                <w:szCs w:val="22"/>
              </w:rPr>
            </w:pPr>
            <w:r w:rsidRPr="00944E40">
              <w:rPr>
                <w:rFonts w:ascii="Calibri" w:eastAsia="Times New Roman" w:hAnsi="Calibri" w:cs="Calibri"/>
                <w:sz w:val="22"/>
                <w:szCs w:val="22"/>
              </w:rPr>
              <w:t>PHYS</w:t>
            </w:r>
          </w:p>
        </w:tc>
      </w:tr>
      <w:tr w:rsidR="002F0754" w:rsidRPr="00944E40" w14:paraId="2F550025" w14:textId="77777777" w:rsidTr="00F86990">
        <w:trPr>
          <w:trHeight w:val="300"/>
        </w:trPr>
        <w:tc>
          <w:tcPr>
            <w:tcW w:w="468" w:type="dxa"/>
            <w:tcBorders>
              <w:top w:val="single" w:sz="4" w:space="0" w:color="808080"/>
              <w:left w:val="single" w:sz="4" w:space="0" w:color="808080"/>
              <w:bottom w:val="nil"/>
              <w:right w:val="single" w:sz="4" w:space="0" w:color="808080"/>
            </w:tcBorders>
            <w:noWrap/>
            <w:hideMark/>
          </w:tcPr>
          <w:p w14:paraId="0329EE8F" w14:textId="77777777" w:rsidR="002F0754" w:rsidRPr="00944E40" w:rsidRDefault="002F0754" w:rsidP="00F86990">
            <w:pPr>
              <w:spacing w:before="0"/>
              <w:outlineLvl w:val="6"/>
              <w:rPr>
                <w:rFonts w:ascii="Calibri" w:eastAsia="Times New Roman" w:hAnsi="Calibri" w:cs="Calibri"/>
                <w:sz w:val="22"/>
                <w:szCs w:val="22"/>
              </w:rPr>
            </w:pPr>
            <w:r w:rsidRPr="00944E40">
              <w:rPr>
                <w:rFonts w:ascii="Calibri" w:eastAsia="Times New Roman" w:hAnsi="Calibri" w:cs="Calibri"/>
                <w:sz w:val="22"/>
                <w:szCs w:val="22"/>
              </w:rPr>
              <w:t>7</w:t>
            </w:r>
          </w:p>
        </w:tc>
        <w:tc>
          <w:tcPr>
            <w:tcW w:w="5132" w:type="dxa"/>
            <w:tcBorders>
              <w:top w:val="single" w:sz="4" w:space="0" w:color="808080"/>
              <w:left w:val="nil"/>
              <w:bottom w:val="nil"/>
              <w:right w:val="single" w:sz="4" w:space="0" w:color="808080"/>
            </w:tcBorders>
            <w:hideMark/>
          </w:tcPr>
          <w:p w14:paraId="7AB1A881" w14:textId="77777777" w:rsidR="002F0754" w:rsidRPr="00944E40" w:rsidRDefault="002F0754" w:rsidP="00F86990">
            <w:pPr>
              <w:spacing w:before="0"/>
              <w:outlineLvl w:val="6"/>
              <w:rPr>
                <w:rFonts w:ascii="Calibri" w:eastAsia="Times New Roman" w:hAnsi="Calibri" w:cs="Calibri"/>
                <w:sz w:val="22"/>
                <w:szCs w:val="22"/>
              </w:rPr>
            </w:pPr>
            <w:hyperlink r:id="rId419" w:anchor="RANGE!full5290ab0d52ac58f8404b441ec175f3790a1329aab07bb6b15e8461a809082c66" w:history="1">
              <w:r w:rsidRPr="00944E40">
                <w:rPr>
                  <w:rFonts w:ascii="Calibri" w:eastAsia="Times New Roman" w:hAnsi="Calibri" w:cs="Calibri"/>
                  <w:sz w:val="22"/>
                  <w:szCs w:val="22"/>
                </w:rPr>
                <w:t xml:space="preserve">                                Place Of Trade</w:t>
              </w:r>
            </w:hyperlink>
          </w:p>
        </w:tc>
        <w:tc>
          <w:tcPr>
            <w:tcW w:w="2045" w:type="dxa"/>
            <w:tcBorders>
              <w:top w:val="single" w:sz="4" w:space="0" w:color="808080"/>
              <w:left w:val="nil"/>
              <w:bottom w:val="nil"/>
              <w:right w:val="single" w:sz="4" w:space="0" w:color="808080"/>
            </w:tcBorders>
            <w:noWrap/>
            <w:hideMark/>
          </w:tcPr>
          <w:p w14:paraId="0C9A64CA" w14:textId="77777777" w:rsidR="002F0754" w:rsidRPr="00944E40" w:rsidRDefault="002F0754" w:rsidP="00F86990">
            <w:pPr>
              <w:spacing w:before="0"/>
              <w:outlineLvl w:val="6"/>
              <w:rPr>
                <w:rFonts w:ascii="Calibri" w:eastAsia="Times New Roman" w:hAnsi="Calibri" w:cs="Calibri"/>
                <w:sz w:val="22"/>
                <w:szCs w:val="22"/>
              </w:rPr>
            </w:pPr>
            <w:r w:rsidRPr="00944E40">
              <w:rPr>
                <w:rFonts w:ascii="Calibri" w:eastAsia="Times New Roman" w:hAnsi="Calibri" w:cs="Calibri"/>
                <w:sz w:val="22"/>
                <w:szCs w:val="22"/>
              </w:rPr>
              <w:t> </w:t>
            </w:r>
          </w:p>
        </w:tc>
        <w:tc>
          <w:tcPr>
            <w:tcW w:w="797" w:type="dxa"/>
            <w:tcBorders>
              <w:top w:val="single" w:sz="4" w:space="0" w:color="808080"/>
              <w:left w:val="nil"/>
              <w:bottom w:val="nil"/>
              <w:right w:val="single" w:sz="4" w:space="0" w:color="808080"/>
            </w:tcBorders>
            <w:noWrap/>
            <w:hideMark/>
          </w:tcPr>
          <w:p w14:paraId="1A19509C" w14:textId="77777777" w:rsidR="002F0754" w:rsidRPr="00944E40" w:rsidRDefault="002F0754" w:rsidP="00F86990">
            <w:pPr>
              <w:spacing w:before="0"/>
              <w:outlineLvl w:val="6"/>
              <w:rPr>
                <w:rFonts w:ascii="Calibri" w:eastAsia="Times New Roman" w:hAnsi="Calibri" w:cs="Calibri"/>
                <w:sz w:val="22"/>
                <w:szCs w:val="22"/>
              </w:rPr>
            </w:pPr>
            <w:r w:rsidRPr="00944E40">
              <w:rPr>
                <w:rFonts w:ascii="Calibri" w:eastAsia="Times New Roman" w:hAnsi="Calibri" w:cs="Calibri"/>
                <w:sz w:val="22"/>
                <w:szCs w:val="22"/>
              </w:rPr>
              <w:t> </w:t>
            </w:r>
          </w:p>
        </w:tc>
        <w:tc>
          <w:tcPr>
            <w:tcW w:w="1728" w:type="dxa"/>
            <w:tcBorders>
              <w:top w:val="single" w:sz="4" w:space="0" w:color="808080"/>
              <w:left w:val="nil"/>
              <w:bottom w:val="nil"/>
              <w:right w:val="single" w:sz="4" w:space="0" w:color="808080"/>
            </w:tcBorders>
            <w:hideMark/>
          </w:tcPr>
          <w:p w14:paraId="58361F20" w14:textId="77777777" w:rsidR="002F0754" w:rsidRPr="00944E40" w:rsidRDefault="002F0754" w:rsidP="00F86990">
            <w:pPr>
              <w:spacing w:before="0"/>
              <w:outlineLvl w:val="6"/>
              <w:rPr>
                <w:rFonts w:ascii="Calibri" w:eastAsia="Times New Roman" w:hAnsi="Calibri" w:cs="Calibri"/>
                <w:sz w:val="22"/>
                <w:szCs w:val="22"/>
              </w:rPr>
            </w:pPr>
            <w:r w:rsidRPr="00944E40">
              <w:rPr>
                <w:rFonts w:ascii="Calibri" w:eastAsia="Times New Roman" w:hAnsi="Calibri" w:cs="Calibri"/>
                <w:sz w:val="22"/>
                <w:szCs w:val="22"/>
              </w:rPr>
              <w:t>PLCE</w:t>
            </w:r>
          </w:p>
        </w:tc>
      </w:tr>
      <w:tr w:rsidR="002F0754" w:rsidRPr="00944E40" w14:paraId="52BAECE1" w14:textId="77777777" w:rsidTr="00F86990">
        <w:trPr>
          <w:trHeight w:val="300"/>
        </w:trPr>
        <w:tc>
          <w:tcPr>
            <w:tcW w:w="468" w:type="dxa"/>
            <w:tcBorders>
              <w:top w:val="single" w:sz="4" w:space="0" w:color="808080"/>
              <w:left w:val="single" w:sz="4" w:space="0" w:color="808080"/>
              <w:bottom w:val="nil"/>
              <w:right w:val="single" w:sz="4" w:space="0" w:color="808080"/>
            </w:tcBorders>
            <w:noWrap/>
            <w:hideMark/>
          </w:tcPr>
          <w:p w14:paraId="6AF34608" w14:textId="77777777" w:rsidR="002F0754" w:rsidRPr="00944E40" w:rsidRDefault="002F0754" w:rsidP="00F86990">
            <w:pPr>
              <w:spacing w:before="0"/>
              <w:outlineLvl w:val="6"/>
              <w:rPr>
                <w:rFonts w:ascii="Calibri" w:eastAsia="Times New Roman" w:hAnsi="Calibri" w:cs="Calibri"/>
                <w:sz w:val="22"/>
                <w:szCs w:val="22"/>
              </w:rPr>
            </w:pPr>
            <w:r w:rsidRPr="00944E40">
              <w:rPr>
                <w:rFonts w:ascii="Calibri" w:eastAsia="Times New Roman" w:hAnsi="Calibri" w:cs="Calibri"/>
                <w:sz w:val="22"/>
                <w:szCs w:val="22"/>
              </w:rPr>
              <w:t>7</w:t>
            </w:r>
          </w:p>
        </w:tc>
        <w:tc>
          <w:tcPr>
            <w:tcW w:w="5132" w:type="dxa"/>
            <w:tcBorders>
              <w:top w:val="single" w:sz="4" w:space="0" w:color="808080"/>
              <w:left w:val="nil"/>
              <w:bottom w:val="nil"/>
              <w:right w:val="single" w:sz="4" w:space="0" w:color="808080"/>
            </w:tcBorders>
            <w:hideMark/>
          </w:tcPr>
          <w:p w14:paraId="11D2A2C3" w14:textId="77777777" w:rsidR="002F0754" w:rsidRPr="00944E40" w:rsidRDefault="002F0754" w:rsidP="00F86990">
            <w:pPr>
              <w:spacing w:before="0"/>
              <w:outlineLvl w:val="6"/>
              <w:rPr>
                <w:rFonts w:ascii="Calibri" w:eastAsia="Times New Roman" w:hAnsi="Calibri" w:cs="Calibri"/>
                <w:sz w:val="22"/>
                <w:szCs w:val="22"/>
              </w:rPr>
            </w:pPr>
            <w:hyperlink r:id="rId420" w:anchor="RANGE!fulle496b36971a268f190bfae09e0bb8038ef640f2c87d787a3acb57b659f110077" w:history="1">
              <w:r w:rsidRPr="00944E40">
                <w:rPr>
                  <w:rFonts w:ascii="Calibri" w:eastAsia="Times New Roman" w:hAnsi="Calibri" w:cs="Calibri"/>
                  <w:sz w:val="22"/>
                  <w:szCs w:val="22"/>
                </w:rPr>
                <w:t xml:space="preserve">                                Receiving Agent</w:t>
              </w:r>
            </w:hyperlink>
          </w:p>
        </w:tc>
        <w:tc>
          <w:tcPr>
            <w:tcW w:w="2045" w:type="dxa"/>
            <w:tcBorders>
              <w:top w:val="single" w:sz="4" w:space="0" w:color="808080"/>
              <w:left w:val="nil"/>
              <w:bottom w:val="nil"/>
              <w:right w:val="single" w:sz="4" w:space="0" w:color="808080"/>
            </w:tcBorders>
            <w:noWrap/>
            <w:hideMark/>
          </w:tcPr>
          <w:p w14:paraId="58BABE13" w14:textId="77777777" w:rsidR="002F0754" w:rsidRPr="00944E40" w:rsidRDefault="002F0754" w:rsidP="00F86990">
            <w:pPr>
              <w:spacing w:before="0"/>
              <w:outlineLvl w:val="6"/>
              <w:rPr>
                <w:rFonts w:ascii="Calibri" w:eastAsia="Times New Roman" w:hAnsi="Calibri" w:cs="Calibri"/>
                <w:sz w:val="22"/>
                <w:szCs w:val="22"/>
              </w:rPr>
            </w:pPr>
            <w:r w:rsidRPr="00944E40">
              <w:rPr>
                <w:rFonts w:ascii="Calibri" w:eastAsia="Times New Roman" w:hAnsi="Calibri" w:cs="Calibri"/>
                <w:sz w:val="22"/>
                <w:szCs w:val="22"/>
              </w:rPr>
              <w:t> </w:t>
            </w:r>
          </w:p>
        </w:tc>
        <w:tc>
          <w:tcPr>
            <w:tcW w:w="797" w:type="dxa"/>
            <w:tcBorders>
              <w:top w:val="single" w:sz="4" w:space="0" w:color="808080"/>
              <w:left w:val="nil"/>
              <w:bottom w:val="nil"/>
              <w:right w:val="single" w:sz="4" w:space="0" w:color="808080"/>
            </w:tcBorders>
            <w:noWrap/>
            <w:hideMark/>
          </w:tcPr>
          <w:p w14:paraId="0F1AB154" w14:textId="77777777" w:rsidR="002F0754" w:rsidRPr="00944E40" w:rsidRDefault="002F0754" w:rsidP="00F86990">
            <w:pPr>
              <w:spacing w:before="0"/>
              <w:outlineLvl w:val="6"/>
              <w:rPr>
                <w:rFonts w:ascii="Calibri" w:eastAsia="Times New Roman" w:hAnsi="Calibri" w:cs="Calibri"/>
                <w:sz w:val="22"/>
                <w:szCs w:val="22"/>
              </w:rPr>
            </w:pPr>
            <w:r w:rsidRPr="00944E40">
              <w:rPr>
                <w:rFonts w:ascii="Calibri" w:eastAsia="Times New Roman" w:hAnsi="Calibri" w:cs="Calibri"/>
                <w:sz w:val="22"/>
                <w:szCs w:val="22"/>
              </w:rPr>
              <w:t> </w:t>
            </w:r>
          </w:p>
        </w:tc>
        <w:tc>
          <w:tcPr>
            <w:tcW w:w="1728" w:type="dxa"/>
            <w:tcBorders>
              <w:top w:val="single" w:sz="4" w:space="0" w:color="808080"/>
              <w:left w:val="nil"/>
              <w:bottom w:val="nil"/>
              <w:right w:val="single" w:sz="4" w:space="0" w:color="808080"/>
            </w:tcBorders>
            <w:hideMark/>
          </w:tcPr>
          <w:p w14:paraId="0E118F80" w14:textId="77777777" w:rsidR="002F0754" w:rsidRPr="00944E40" w:rsidRDefault="002F0754" w:rsidP="00F86990">
            <w:pPr>
              <w:spacing w:before="0"/>
              <w:outlineLvl w:val="6"/>
              <w:rPr>
                <w:rFonts w:ascii="Calibri" w:eastAsia="Times New Roman" w:hAnsi="Calibri" w:cs="Calibri"/>
                <w:sz w:val="22"/>
                <w:szCs w:val="22"/>
              </w:rPr>
            </w:pPr>
            <w:r w:rsidRPr="00944E40">
              <w:rPr>
                <w:rFonts w:ascii="Calibri" w:eastAsia="Times New Roman" w:hAnsi="Calibri" w:cs="Calibri"/>
                <w:sz w:val="22"/>
                <w:szCs w:val="22"/>
              </w:rPr>
              <w:t>IVAG</w:t>
            </w:r>
          </w:p>
        </w:tc>
      </w:tr>
      <w:tr w:rsidR="002F0754" w:rsidRPr="00944E40" w14:paraId="3820CFD3" w14:textId="77777777" w:rsidTr="00F86990">
        <w:trPr>
          <w:trHeight w:val="300"/>
        </w:trPr>
        <w:tc>
          <w:tcPr>
            <w:tcW w:w="468" w:type="dxa"/>
            <w:tcBorders>
              <w:top w:val="single" w:sz="4" w:space="0" w:color="808080"/>
              <w:left w:val="single" w:sz="4" w:space="0" w:color="808080"/>
              <w:bottom w:val="nil"/>
              <w:right w:val="single" w:sz="4" w:space="0" w:color="808080"/>
            </w:tcBorders>
            <w:noWrap/>
            <w:hideMark/>
          </w:tcPr>
          <w:p w14:paraId="681E433C" w14:textId="77777777" w:rsidR="002F0754" w:rsidRPr="00944E40" w:rsidRDefault="002F0754" w:rsidP="00F86990">
            <w:pPr>
              <w:spacing w:before="0"/>
              <w:outlineLvl w:val="6"/>
              <w:rPr>
                <w:rFonts w:ascii="Calibri" w:eastAsia="Times New Roman" w:hAnsi="Calibri" w:cs="Calibri"/>
                <w:sz w:val="22"/>
                <w:szCs w:val="22"/>
              </w:rPr>
            </w:pPr>
            <w:r w:rsidRPr="00944E40">
              <w:rPr>
                <w:rFonts w:ascii="Calibri" w:eastAsia="Times New Roman" w:hAnsi="Calibri" w:cs="Calibri"/>
                <w:sz w:val="22"/>
                <w:szCs w:val="22"/>
              </w:rPr>
              <w:t>7</w:t>
            </w:r>
          </w:p>
        </w:tc>
        <w:tc>
          <w:tcPr>
            <w:tcW w:w="5132" w:type="dxa"/>
            <w:tcBorders>
              <w:top w:val="single" w:sz="4" w:space="0" w:color="808080"/>
              <w:left w:val="nil"/>
              <w:bottom w:val="nil"/>
              <w:right w:val="single" w:sz="4" w:space="0" w:color="808080"/>
            </w:tcBorders>
            <w:hideMark/>
          </w:tcPr>
          <w:p w14:paraId="6C064A48" w14:textId="77777777" w:rsidR="002F0754" w:rsidRPr="00944E40" w:rsidRDefault="002F0754" w:rsidP="00F86990">
            <w:pPr>
              <w:spacing w:before="0"/>
              <w:outlineLvl w:val="6"/>
              <w:rPr>
                <w:rFonts w:ascii="Calibri" w:eastAsia="Times New Roman" w:hAnsi="Calibri" w:cs="Calibri"/>
                <w:sz w:val="22"/>
                <w:szCs w:val="22"/>
              </w:rPr>
            </w:pPr>
            <w:hyperlink r:id="rId421" w:anchor="RANGE!fulla3ae99d7e175838f6cb9f62add42c749867d1f1a7b461c8d0b1e767704095d68" w:history="1">
              <w:r w:rsidRPr="00944E40">
                <w:rPr>
                  <w:rFonts w:ascii="Calibri" w:eastAsia="Times New Roman" w:hAnsi="Calibri" w:cs="Calibri"/>
                  <w:sz w:val="22"/>
                  <w:szCs w:val="22"/>
                </w:rPr>
                <w:t xml:space="preserve">                                RTGS System</w:t>
              </w:r>
            </w:hyperlink>
          </w:p>
        </w:tc>
        <w:tc>
          <w:tcPr>
            <w:tcW w:w="2045" w:type="dxa"/>
            <w:tcBorders>
              <w:top w:val="single" w:sz="4" w:space="0" w:color="808080"/>
              <w:left w:val="nil"/>
              <w:bottom w:val="nil"/>
              <w:right w:val="single" w:sz="4" w:space="0" w:color="808080"/>
            </w:tcBorders>
            <w:noWrap/>
            <w:hideMark/>
          </w:tcPr>
          <w:p w14:paraId="485CA52A" w14:textId="77777777" w:rsidR="002F0754" w:rsidRPr="00944E40" w:rsidRDefault="002F0754" w:rsidP="00F86990">
            <w:pPr>
              <w:spacing w:before="0"/>
              <w:outlineLvl w:val="6"/>
              <w:rPr>
                <w:rFonts w:ascii="Calibri" w:eastAsia="Times New Roman" w:hAnsi="Calibri" w:cs="Calibri"/>
                <w:sz w:val="22"/>
                <w:szCs w:val="22"/>
              </w:rPr>
            </w:pPr>
            <w:r w:rsidRPr="00944E40">
              <w:rPr>
                <w:rFonts w:ascii="Calibri" w:eastAsia="Times New Roman" w:hAnsi="Calibri" w:cs="Calibri"/>
                <w:sz w:val="22"/>
                <w:szCs w:val="22"/>
              </w:rPr>
              <w:t> </w:t>
            </w:r>
          </w:p>
        </w:tc>
        <w:tc>
          <w:tcPr>
            <w:tcW w:w="797" w:type="dxa"/>
            <w:tcBorders>
              <w:top w:val="single" w:sz="4" w:space="0" w:color="808080"/>
              <w:left w:val="nil"/>
              <w:bottom w:val="nil"/>
              <w:right w:val="single" w:sz="4" w:space="0" w:color="808080"/>
            </w:tcBorders>
            <w:noWrap/>
            <w:hideMark/>
          </w:tcPr>
          <w:p w14:paraId="25392396" w14:textId="77777777" w:rsidR="002F0754" w:rsidRPr="00944E40" w:rsidRDefault="002F0754" w:rsidP="00F86990">
            <w:pPr>
              <w:spacing w:before="0"/>
              <w:outlineLvl w:val="6"/>
              <w:rPr>
                <w:rFonts w:ascii="Calibri" w:eastAsia="Times New Roman" w:hAnsi="Calibri" w:cs="Calibri"/>
                <w:sz w:val="22"/>
                <w:szCs w:val="22"/>
              </w:rPr>
            </w:pPr>
            <w:r w:rsidRPr="00944E40">
              <w:rPr>
                <w:rFonts w:ascii="Calibri" w:eastAsia="Times New Roman" w:hAnsi="Calibri" w:cs="Calibri"/>
                <w:sz w:val="22"/>
                <w:szCs w:val="22"/>
              </w:rPr>
              <w:t> </w:t>
            </w:r>
          </w:p>
        </w:tc>
        <w:tc>
          <w:tcPr>
            <w:tcW w:w="1728" w:type="dxa"/>
            <w:tcBorders>
              <w:top w:val="single" w:sz="4" w:space="0" w:color="808080"/>
              <w:left w:val="nil"/>
              <w:bottom w:val="nil"/>
              <w:right w:val="single" w:sz="4" w:space="0" w:color="808080"/>
            </w:tcBorders>
            <w:hideMark/>
          </w:tcPr>
          <w:p w14:paraId="1C16F77A" w14:textId="77777777" w:rsidR="002F0754" w:rsidRPr="00944E40" w:rsidRDefault="002F0754" w:rsidP="00F86990">
            <w:pPr>
              <w:spacing w:before="0"/>
              <w:outlineLvl w:val="6"/>
              <w:rPr>
                <w:rFonts w:ascii="Calibri" w:eastAsia="Times New Roman" w:hAnsi="Calibri" w:cs="Calibri"/>
                <w:sz w:val="22"/>
                <w:szCs w:val="22"/>
              </w:rPr>
            </w:pPr>
            <w:r w:rsidRPr="00944E40">
              <w:rPr>
                <w:rFonts w:ascii="Calibri" w:eastAsia="Times New Roman" w:hAnsi="Calibri" w:cs="Calibri"/>
                <w:sz w:val="22"/>
                <w:szCs w:val="22"/>
              </w:rPr>
              <w:t>RTGS</w:t>
            </w:r>
          </w:p>
        </w:tc>
      </w:tr>
      <w:tr w:rsidR="002F0754" w:rsidRPr="00944E40" w14:paraId="589955C1" w14:textId="77777777" w:rsidTr="00F86990">
        <w:trPr>
          <w:trHeight w:val="300"/>
        </w:trPr>
        <w:tc>
          <w:tcPr>
            <w:tcW w:w="468" w:type="dxa"/>
            <w:tcBorders>
              <w:top w:val="single" w:sz="4" w:space="0" w:color="808080"/>
              <w:left w:val="single" w:sz="4" w:space="0" w:color="808080"/>
              <w:bottom w:val="nil"/>
              <w:right w:val="single" w:sz="4" w:space="0" w:color="808080"/>
            </w:tcBorders>
            <w:noWrap/>
            <w:hideMark/>
          </w:tcPr>
          <w:p w14:paraId="5DD19696" w14:textId="77777777" w:rsidR="002F0754" w:rsidRPr="00944E40" w:rsidRDefault="002F0754" w:rsidP="00F86990">
            <w:pPr>
              <w:spacing w:before="0"/>
              <w:outlineLvl w:val="6"/>
              <w:rPr>
                <w:rFonts w:ascii="Calibri" w:eastAsia="Times New Roman" w:hAnsi="Calibri" w:cs="Calibri"/>
                <w:sz w:val="22"/>
                <w:szCs w:val="22"/>
              </w:rPr>
            </w:pPr>
            <w:r w:rsidRPr="00944E40">
              <w:rPr>
                <w:rFonts w:ascii="Calibri" w:eastAsia="Times New Roman" w:hAnsi="Calibri" w:cs="Calibri"/>
                <w:sz w:val="22"/>
                <w:szCs w:val="22"/>
              </w:rPr>
              <w:t>7</w:t>
            </w:r>
          </w:p>
        </w:tc>
        <w:tc>
          <w:tcPr>
            <w:tcW w:w="5132" w:type="dxa"/>
            <w:tcBorders>
              <w:top w:val="single" w:sz="4" w:space="0" w:color="808080"/>
              <w:left w:val="nil"/>
              <w:bottom w:val="nil"/>
              <w:right w:val="single" w:sz="4" w:space="0" w:color="808080"/>
            </w:tcBorders>
            <w:hideMark/>
          </w:tcPr>
          <w:p w14:paraId="4C8AD687" w14:textId="77777777" w:rsidR="002F0754" w:rsidRPr="00944E40" w:rsidRDefault="002F0754" w:rsidP="00F86990">
            <w:pPr>
              <w:spacing w:before="0"/>
              <w:outlineLvl w:val="6"/>
              <w:rPr>
                <w:rFonts w:ascii="Calibri" w:eastAsia="Times New Roman" w:hAnsi="Calibri" w:cs="Calibri"/>
                <w:sz w:val="22"/>
                <w:szCs w:val="22"/>
              </w:rPr>
            </w:pPr>
            <w:hyperlink r:id="rId422" w:anchor="RANGE!fulla1beef4c36a8780e7e241e13bfd8c0741b0002943003e8be11b7c0015be7f284" w:history="1">
              <w:r w:rsidRPr="00944E40">
                <w:rPr>
                  <w:rFonts w:ascii="Calibri" w:eastAsia="Times New Roman" w:hAnsi="Calibri" w:cs="Calibri"/>
                  <w:sz w:val="22"/>
                  <w:szCs w:val="22"/>
                </w:rPr>
                <w:t xml:space="preserve">                                Safekeeping Place</w:t>
              </w:r>
            </w:hyperlink>
          </w:p>
        </w:tc>
        <w:tc>
          <w:tcPr>
            <w:tcW w:w="2045" w:type="dxa"/>
            <w:tcBorders>
              <w:top w:val="single" w:sz="4" w:space="0" w:color="808080"/>
              <w:left w:val="nil"/>
              <w:bottom w:val="nil"/>
              <w:right w:val="single" w:sz="4" w:space="0" w:color="808080"/>
            </w:tcBorders>
            <w:noWrap/>
            <w:hideMark/>
          </w:tcPr>
          <w:p w14:paraId="0554D150" w14:textId="77777777" w:rsidR="002F0754" w:rsidRPr="00944E40" w:rsidRDefault="002F0754" w:rsidP="00F86990">
            <w:pPr>
              <w:spacing w:before="0"/>
              <w:outlineLvl w:val="6"/>
              <w:rPr>
                <w:rFonts w:ascii="Calibri" w:eastAsia="Times New Roman" w:hAnsi="Calibri" w:cs="Calibri"/>
                <w:sz w:val="22"/>
                <w:szCs w:val="22"/>
              </w:rPr>
            </w:pPr>
            <w:r w:rsidRPr="00944E40">
              <w:rPr>
                <w:rFonts w:ascii="Calibri" w:eastAsia="Times New Roman" w:hAnsi="Calibri" w:cs="Calibri"/>
                <w:sz w:val="22"/>
                <w:szCs w:val="22"/>
              </w:rPr>
              <w:t> </w:t>
            </w:r>
          </w:p>
        </w:tc>
        <w:tc>
          <w:tcPr>
            <w:tcW w:w="797" w:type="dxa"/>
            <w:tcBorders>
              <w:top w:val="single" w:sz="4" w:space="0" w:color="808080"/>
              <w:left w:val="nil"/>
              <w:bottom w:val="nil"/>
              <w:right w:val="single" w:sz="4" w:space="0" w:color="808080"/>
            </w:tcBorders>
            <w:noWrap/>
            <w:hideMark/>
          </w:tcPr>
          <w:p w14:paraId="21EE9C7E" w14:textId="77777777" w:rsidR="002F0754" w:rsidRPr="00944E40" w:rsidRDefault="002F0754" w:rsidP="00F86990">
            <w:pPr>
              <w:spacing w:before="0"/>
              <w:outlineLvl w:val="6"/>
              <w:rPr>
                <w:rFonts w:ascii="Calibri" w:eastAsia="Times New Roman" w:hAnsi="Calibri" w:cs="Calibri"/>
                <w:sz w:val="22"/>
                <w:szCs w:val="22"/>
              </w:rPr>
            </w:pPr>
            <w:r w:rsidRPr="00944E40">
              <w:rPr>
                <w:rFonts w:ascii="Calibri" w:eastAsia="Times New Roman" w:hAnsi="Calibri" w:cs="Calibri"/>
                <w:sz w:val="22"/>
                <w:szCs w:val="22"/>
              </w:rPr>
              <w:t> </w:t>
            </w:r>
          </w:p>
        </w:tc>
        <w:tc>
          <w:tcPr>
            <w:tcW w:w="1728" w:type="dxa"/>
            <w:tcBorders>
              <w:top w:val="single" w:sz="4" w:space="0" w:color="808080"/>
              <w:left w:val="nil"/>
              <w:bottom w:val="nil"/>
              <w:right w:val="single" w:sz="4" w:space="0" w:color="808080"/>
            </w:tcBorders>
            <w:hideMark/>
          </w:tcPr>
          <w:p w14:paraId="59F64A9D" w14:textId="77777777" w:rsidR="002F0754" w:rsidRPr="00944E40" w:rsidRDefault="002F0754" w:rsidP="00F86990">
            <w:pPr>
              <w:spacing w:before="0"/>
              <w:outlineLvl w:val="6"/>
              <w:rPr>
                <w:rFonts w:ascii="Calibri" w:eastAsia="Times New Roman" w:hAnsi="Calibri" w:cs="Calibri"/>
                <w:sz w:val="22"/>
                <w:szCs w:val="22"/>
              </w:rPr>
            </w:pPr>
            <w:r w:rsidRPr="00944E40">
              <w:rPr>
                <w:rFonts w:ascii="Calibri" w:eastAsia="Times New Roman" w:hAnsi="Calibri" w:cs="Calibri"/>
                <w:sz w:val="22"/>
                <w:szCs w:val="22"/>
              </w:rPr>
              <w:t>ISAF</w:t>
            </w:r>
          </w:p>
        </w:tc>
      </w:tr>
      <w:tr w:rsidR="002F0754" w:rsidRPr="00944E40" w14:paraId="3FEDB732" w14:textId="77777777" w:rsidTr="00F86990">
        <w:trPr>
          <w:trHeight w:val="300"/>
        </w:trPr>
        <w:tc>
          <w:tcPr>
            <w:tcW w:w="468" w:type="dxa"/>
            <w:tcBorders>
              <w:top w:val="single" w:sz="4" w:space="0" w:color="808080"/>
              <w:left w:val="single" w:sz="4" w:space="0" w:color="808080"/>
              <w:bottom w:val="nil"/>
              <w:right w:val="single" w:sz="4" w:space="0" w:color="808080"/>
            </w:tcBorders>
            <w:noWrap/>
            <w:hideMark/>
          </w:tcPr>
          <w:p w14:paraId="0D7BBC76" w14:textId="77777777" w:rsidR="002F0754" w:rsidRPr="00944E40" w:rsidRDefault="002F0754" w:rsidP="00F86990">
            <w:pPr>
              <w:spacing w:before="0"/>
              <w:outlineLvl w:val="6"/>
              <w:rPr>
                <w:rFonts w:ascii="Calibri" w:eastAsia="Times New Roman" w:hAnsi="Calibri" w:cs="Calibri"/>
                <w:sz w:val="22"/>
                <w:szCs w:val="22"/>
              </w:rPr>
            </w:pPr>
            <w:r w:rsidRPr="00944E40">
              <w:rPr>
                <w:rFonts w:ascii="Calibri" w:eastAsia="Times New Roman" w:hAnsi="Calibri" w:cs="Calibri"/>
                <w:sz w:val="22"/>
                <w:szCs w:val="22"/>
              </w:rPr>
              <w:t>7</w:t>
            </w:r>
          </w:p>
        </w:tc>
        <w:tc>
          <w:tcPr>
            <w:tcW w:w="5132" w:type="dxa"/>
            <w:tcBorders>
              <w:top w:val="single" w:sz="4" w:space="0" w:color="808080"/>
              <w:left w:val="nil"/>
              <w:bottom w:val="nil"/>
              <w:right w:val="single" w:sz="4" w:space="0" w:color="808080"/>
            </w:tcBorders>
            <w:hideMark/>
          </w:tcPr>
          <w:p w14:paraId="5EF9AB32" w14:textId="77777777" w:rsidR="002F0754" w:rsidRPr="00944E40" w:rsidRDefault="002F0754" w:rsidP="00F86990">
            <w:pPr>
              <w:spacing w:before="0"/>
              <w:outlineLvl w:val="6"/>
              <w:rPr>
                <w:rFonts w:ascii="Calibri" w:eastAsia="Times New Roman" w:hAnsi="Calibri" w:cs="Calibri"/>
                <w:sz w:val="22"/>
                <w:szCs w:val="22"/>
              </w:rPr>
            </w:pPr>
            <w:hyperlink r:id="rId423" w:anchor="RANGE!full0ef9622ac21cd8aeef67baaea37c3569eb0f11036e7c1dbae43c33a13b3f58f2" w:history="1">
              <w:r w:rsidRPr="00944E40">
                <w:rPr>
                  <w:rFonts w:ascii="Calibri" w:eastAsia="Times New Roman" w:hAnsi="Calibri" w:cs="Calibri"/>
                  <w:sz w:val="22"/>
                  <w:szCs w:val="22"/>
                </w:rPr>
                <w:t xml:space="preserve">                                Settlement Amount Currency</w:t>
              </w:r>
            </w:hyperlink>
          </w:p>
        </w:tc>
        <w:tc>
          <w:tcPr>
            <w:tcW w:w="2045" w:type="dxa"/>
            <w:tcBorders>
              <w:top w:val="single" w:sz="4" w:space="0" w:color="808080"/>
              <w:left w:val="nil"/>
              <w:bottom w:val="nil"/>
              <w:right w:val="single" w:sz="4" w:space="0" w:color="808080"/>
            </w:tcBorders>
            <w:noWrap/>
            <w:hideMark/>
          </w:tcPr>
          <w:p w14:paraId="2B297D13" w14:textId="77777777" w:rsidR="002F0754" w:rsidRPr="00944E40" w:rsidRDefault="002F0754" w:rsidP="00F86990">
            <w:pPr>
              <w:spacing w:before="0"/>
              <w:outlineLvl w:val="6"/>
              <w:rPr>
                <w:rFonts w:ascii="Calibri" w:eastAsia="Times New Roman" w:hAnsi="Calibri" w:cs="Calibri"/>
                <w:sz w:val="22"/>
                <w:szCs w:val="22"/>
              </w:rPr>
            </w:pPr>
            <w:r w:rsidRPr="00944E40">
              <w:rPr>
                <w:rFonts w:ascii="Calibri" w:eastAsia="Times New Roman" w:hAnsi="Calibri" w:cs="Calibri"/>
                <w:sz w:val="22"/>
                <w:szCs w:val="22"/>
              </w:rPr>
              <w:t> </w:t>
            </w:r>
          </w:p>
        </w:tc>
        <w:tc>
          <w:tcPr>
            <w:tcW w:w="797" w:type="dxa"/>
            <w:tcBorders>
              <w:top w:val="single" w:sz="4" w:space="0" w:color="808080"/>
              <w:left w:val="nil"/>
              <w:bottom w:val="nil"/>
              <w:right w:val="single" w:sz="4" w:space="0" w:color="808080"/>
            </w:tcBorders>
            <w:noWrap/>
            <w:hideMark/>
          </w:tcPr>
          <w:p w14:paraId="71B0088F" w14:textId="77777777" w:rsidR="002F0754" w:rsidRPr="00944E40" w:rsidRDefault="002F0754" w:rsidP="00F86990">
            <w:pPr>
              <w:spacing w:before="0"/>
              <w:outlineLvl w:val="6"/>
              <w:rPr>
                <w:rFonts w:ascii="Calibri" w:eastAsia="Times New Roman" w:hAnsi="Calibri" w:cs="Calibri"/>
                <w:sz w:val="22"/>
                <w:szCs w:val="22"/>
              </w:rPr>
            </w:pPr>
            <w:r w:rsidRPr="00944E40">
              <w:rPr>
                <w:rFonts w:ascii="Calibri" w:eastAsia="Times New Roman" w:hAnsi="Calibri" w:cs="Calibri"/>
                <w:sz w:val="22"/>
                <w:szCs w:val="22"/>
              </w:rPr>
              <w:t> </w:t>
            </w:r>
          </w:p>
        </w:tc>
        <w:tc>
          <w:tcPr>
            <w:tcW w:w="1728" w:type="dxa"/>
            <w:tcBorders>
              <w:top w:val="single" w:sz="4" w:space="0" w:color="808080"/>
              <w:left w:val="nil"/>
              <w:bottom w:val="nil"/>
              <w:right w:val="single" w:sz="4" w:space="0" w:color="808080"/>
            </w:tcBorders>
            <w:hideMark/>
          </w:tcPr>
          <w:p w14:paraId="09453ACE" w14:textId="77777777" w:rsidR="002F0754" w:rsidRPr="00944E40" w:rsidRDefault="002F0754" w:rsidP="00F86990">
            <w:pPr>
              <w:spacing w:before="0"/>
              <w:outlineLvl w:val="6"/>
              <w:rPr>
                <w:rFonts w:ascii="Calibri" w:eastAsia="Times New Roman" w:hAnsi="Calibri" w:cs="Calibri"/>
                <w:sz w:val="22"/>
                <w:szCs w:val="22"/>
              </w:rPr>
            </w:pPr>
            <w:r w:rsidRPr="00944E40">
              <w:rPr>
                <w:rFonts w:ascii="Calibri" w:eastAsia="Times New Roman" w:hAnsi="Calibri" w:cs="Calibri"/>
                <w:sz w:val="22"/>
                <w:szCs w:val="22"/>
              </w:rPr>
              <w:t>NCRR</w:t>
            </w:r>
          </w:p>
        </w:tc>
      </w:tr>
      <w:tr w:rsidR="002F0754" w:rsidRPr="00944E40" w14:paraId="45863AFB" w14:textId="77777777" w:rsidTr="00F86990">
        <w:trPr>
          <w:trHeight w:val="300"/>
        </w:trPr>
        <w:tc>
          <w:tcPr>
            <w:tcW w:w="468" w:type="dxa"/>
            <w:tcBorders>
              <w:top w:val="single" w:sz="4" w:space="0" w:color="808080"/>
              <w:left w:val="single" w:sz="4" w:space="0" w:color="808080"/>
              <w:bottom w:val="nil"/>
              <w:right w:val="single" w:sz="4" w:space="0" w:color="808080"/>
            </w:tcBorders>
            <w:noWrap/>
            <w:hideMark/>
          </w:tcPr>
          <w:p w14:paraId="1D99C226" w14:textId="77777777" w:rsidR="002F0754" w:rsidRPr="00944E40" w:rsidRDefault="002F0754" w:rsidP="00F86990">
            <w:pPr>
              <w:spacing w:before="0"/>
              <w:outlineLvl w:val="6"/>
              <w:rPr>
                <w:rFonts w:ascii="Calibri" w:eastAsia="Times New Roman" w:hAnsi="Calibri" w:cs="Calibri"/>
                <w:sz w:val="22"/>
                <w:szCs w:val="22"/>
              </w:rPr>
            </w:pPr>
            <w:r w:rsidRPr="00944E40">
              <w:rPr>
                <w:rFonts w:ascii="Calibri" w:eastAsia="Times New Roman" w:hAnsi="Calibri" w:cs="Calibri"/>
                <w:sz w:val="22"/>
                <w:szCs w:val="22"/>
              </w:rPr>
              <w:t>7</w:t>
            </w:r>
          </w:p>
        </w:tc>
        <w:tc>
          <w:tcPr>
            <w:tcW w:w="5132" w:type="dxa"/>
            <w:tcBorders>
              <w:top w:val="single" w:sz="4" w:space="0" w:color="808080"/>
              <w:left w:val="nil"/>
              <w:bottom w:val="nil"/>
              <w:right w:val="single" w:sz="4" w:space="0" w:color="808080"/>
            </w:tcBorders>
            <w:hideMark/>
          </w:tcPr>
          <w:p w14:paraId="2EB9DC23" w14:textId="77777777" w:rsidR="002F0754" w:rsidRPr="00944E40" w:rsidRDefault="002F0754" w:rsidP="00F86990">
            <w:pPr>
              <w:spacing w:before="0"/>
              <w:outlineLvl w:val="6"/>
              <w:rPr>
                <w:rFonts w:ascii="Calibri" w:eastAsia="Times New Roman" w:hAnsi="Calibri" w:cs="Calibri"/>
                <w:sz w:val="22"/>
                <w:szCs w:val="22"/>
              </w:rPr>
            </w:pPr>
            <w:hyperlink r:id="rId424" w:anchor="RANGE!full863bb6cfe4ad49c775bfbcf6f75ccc4edde21b1c4639476a1424084407343e9a" w:history="1">
              <w:r w:rsidRPr="00944E40">
                <w:rPr>
                  <w:rFonts w:ascii="Calibri" w:eastAsia="Times New Roman" w:hAnsi="Calibri" w:cs="Calibri"/>
                  <w:sz w:val="22"/>
                  <w:szCs w:val="22"/>
                </w:rPr>
                <w:t xml:space="preserve">                                Settlement Date</w:t>
              </w:r>
            </w:hyperlink>
          </w:p>
        </w:tc>
        <w:tc>
          <w:tcPr>
            <w:tcW w:w="2045" w:type="dxa"/>
            <w:tcBorders>
              <w:top w:val="single" w:sz="4" w:space="0" w:color="808080"/>
              <w:left w:val="nil"/>
              <w:bottom w:val="nil"/>
              <w:right w:val="single" w:sz="4" w:space="0" w:color="808080"/>
            </w:tcBorders>
            <w:noWrap/>
            <w:hideMark/>
          </w:tcPr>
          <w:p w14:paraId="2B3EE443" w14:textId="77777777" w:rsidR="002F0754" w:rsidRPr="00944E40" w:rsidRDefault="002F0754" w:rsidP="00F86990">
            <w:pPr>
              <w:spacing w:before="0"/>
              <w:outlineLvl w:val="6"/>
              <w:rPr>
                <w:rFonts w:ascii="Calibri" w:eastAsia="Times New Roman" w:hAnsi="Calibri" w:cs="Calibri"/>
                <w:sz w:val="22"/>
                <w:szCs w:val="22"/>
              </w:rPr>
            </w:pPr>
            <w:r w:rsidRPr="00944E40">
              <w:rPr>
                <w:rFonts w:ascii="Calibri" w:eastAsia="Times New Roman" w:hAnsi="Calibri" w:cs="Calibri"/>
                <w:sz w:val="22"/>
                <w:szCs w:val="22"/>
              </w:rPr>
              <w:t> </w:t>
            </w:r>
          </w:p>
        </w:tc>
        <w:tc>
          <w:tcPr>
            <w:tcW w:w="797" w:type="dxa"/>
            <w:tcBorders>
              <w:top w:val="single" w:sz="4" w:space="0" w:color="808080"/>
              <w:left w:val="nil"/>
              <w:bottom w:val="nil"/>
              <w:right w:val="single" w:sz="4" w:space="0" w:color="808080"/>
            </w:tcBorders>
            <w:noWrap/>
            <w:hideMark/>
          </w:tcPr>
          <w:p w14:paraId="26C7A500" w14:textId="77777777" w:rsidR="002F0754" w:rsidRPr="00944E40" w:rsidRDefault="002F0754" w:rsidP="00F86990">
            <w:pPr>
              <w:spacing w:before="0"/>
              <w:outlineLvl w:val="6"/>
              <w:rPr>
                <w:rFonts w:ascii="Calibri" w:eastAsia="Times New Roman" w:hAnsi="Calibri" w:cs="Calibri"/>
                <w:sz w:val="22"/>
                <w:szCs w:val="22"/>
              </w:rPr>
            </w:pPr>
            <w:r w:rsidRPr="00944E40">
              <w:rPr>
                <w:rFonts w:ascii="Calibri" w:eastAsia="Times New Roman" w:hAnsi="Calibri" w:cs="Calibri"/>
                <w:sz w:val="22"/>
                <w:szCs w:val="22"/>
              </w:rPr>
              <w:t> </w:t>
            </w:r>
          </w:p>
        </w:tc>
        <w:tc>
          <w:tcPr>
            <w:tcW w:w="1728" w:type="dxa"/>
            <w:tcBorders>
              <w:top w:val="single" w:sz="4" w:space="0" w:color="808080"/>
              <w:left w:val="nil"/>
              <w:bottom w:val="nil"/>
              <w:right w:val="single" w:sz="4" w:space="0" w:color="808080"/>
            </w:tcBorders>
            <w:hideMark/>
          </w:tcPr>
          <w:p w14:paraId="5411AF7D" w14:textId="77777777" w:rsidR="002F0754" w:rsidRPr="00944E40" w:rsidRDefault="002F0754" w:rsidP="00F86990">
            <w:pPr>
              <w:spacing w:before="0"/>
              <w:outlineLvl w:val="6"/>
              <w:rPr>
                <w:rFonts w:ascii="Calibri" w:eastAsia="Times New Roman" w:hAnsi="Calibri" w:cs="Calibri"/>
                <w:sz w:val="22"/>
                <w:szCs w:val="22"/>
              </w:rPr>
            </w:pPr>
            <w:r w:rsidRPr="00944E40">
              <w:rPr>
                <w:rFonts w:ascii="Calibri" w:eastAsia="Times New Roman" w:hAnsi="Calibri" w:cs="Calibri"/>
                <w:sz w:val="22"/>
                <w:szCs w:val="22"/>
              </w:rPr>
              <w:t>DDAT</w:t>
            </w:r>
          </w:p>
        </w:tc>
      </w:tr>
      <w:tr w:rsidR="002F0754" w:rsidRPr="00944E40" w14:paraId="6EB1710A" w14:textId="77777777" w:rsidTr="00F86990">
        <w:trPr>
          <w:trHeight w:val="300"/>
        </w:trPr>
        <w:tc>
          <w:tcPr>
            <w:tcW w:w="468" w:type="dxa"/>
            <w:tcBorders>
              <w:top w:val="single" w:sz="4" w:space="0" w:color="808080"/>
              <w:left w:val="single" w:sz="4" w:space="0" w:color="808080"/>
              <w:bottom w:val="nil"/>
              <w:right w:val="single" w:sz="4" w:space="0" w:color="808080"/>
            </w:tcBorders>
            <w:noWrap/>
            <w:hideMark/>
          </w:tcPr>
          <w:p w14:paraId="49919097" w14:textId="77777777" w:rsidR="002F0754" w:rsidRPr="00944E40" w:rsidRDefault="002F0754" w:rsidP="00F86990">
            <w:pPr>
              <w:spacing w:before="0"/>
              <w:outlineLvl w:val="6"/>
              <w:rPr>
                <w:rFonts w:ascii="Calibri" w:eastAsia="Times New Roman" w:hAnsi="Calibri" w:cs="Calibri"/>
                <w:sz w:val="22"/>
                <w:szCs w:val="22"/>
              </w:rPr>
            </w:pPr>
            <w:r w:rsidRPr="00944E40">
              <w:rPr>
                <w:rFonts w:ascii="Calibri" w:eastAsia="Times New Roman" w:hAnsi="Calibri" w:cs="Calibri"/>
                <w:sz w:val="22"/>
                <w:szCs w:val="22"/>
              </w:rPr>
              <w:t>7</w:t>
            </w:r>
          </w:p>
        </w:tc>
        <w:tc>
          <w:tcPr>
            <w:tcW w:w="5132" w:type="dxa"/>
            <w:tcBorders>
              <w:top w:val="single" w:sz="4" w:space="0" w:color="808080"/>
              <w:left w:val="nil"/>
              <w:bottom w:val="nil"/>
              <w:right w:val="single" w:sz="4" w:space="0" w:color="808080"/>
            </w:tcBorders>
            <w:hideMark/>
          </w:tcPr>
          <w:p w14:paraId="7064CFC9" w14:textId="77777777" w:rsidR="002F0754" w:rsidRPr="00944E40" w:rsidRDefault="002F0754" w:rsidP="00F86990">
            <w:pPr>
              <w:spacing w:before="0"/>
              <w:outlineLvl w:val="6"/>
              <w:rPr>
                <w:rFonts w:ascii="Calibri" w:eastAsia="Times New Roman" w:hAnsi="Calibri" w:cs="Calibri"/>
                <w:sz w:val="22"/>
                <w:szCs w:val="22"/>
              </w:rPr>
            </w:pPr>
            <w:hyperlink r:id="rId425" w:anchor="RANGE!full8a816325ada46c55b74d235d1869e4cc2abd97477c6a1860c2afb07673df64ec" w:history="1">
              <w:r w:rsidRPr="00944E40">
                <w:rPr>
                  <w:rFonts w:ascii="Calibri" w:eastAsia="Times New Roman" w:hAnsi="Calibri" w:cs="Calibri"/>
                  <w:sz w:val="22"/>
                  <w:szCs w:val="22"/>
                </w:rPr>
                <w:t xml:space="preserve">                                Settlement Place</w:t>
              </w:r>
            </w:hyperlink>
          </w:p>
        </w:tc>
        <w:tc>
          <w:tcPr>
            <w:tcW w:w="2045" w:type="dxa"/>
            <w:tcBorders>
              <w:top w:val="single" w:sz="4" w:space="0" w:color="808080"/>
              <w:left w:val="nil"/>
              <w:bottom w:val="nil"/>
              <w:right w:val="single" w:sz="4" w:space="0" w:color="808080"/>
            </w:tcBorders>
            <w:noWrap/>
            <w:hideMark/>
          </w:tcPr>
          <w:p w14:paraId="6684578A" w14:textId="77777777" w:rsidR="002F0754" w:rsidRPr="00944E40" w:rsidRDefault="002F0754" w:rsidP="00F86990">
            <w:pPr>
              <w:spacing w:before="0"/>
              <w:outlineLvl w:val="6"/>
              <w:rPr>
                <w:rFonts w:ascii="Calibri" w:eastAsia="Times New Roman" w:hAnsi="Calibri" w:cs="Calibri"/>
                <w:sz w:val="22"/>
                <w:szCs w:val="22"/>
              </w:rPr>
            </w:pPr>
            <w:r w:rsidRPr="00944E40">
              <w:rPr>
                <w:rFonts w:ascii="Calibri" w:eastAsia="Times New Roman" w:hAnsi="Calibri" w:cs="Calibri"/>
                <w:sz w:val="22"/>
                <w:szCs w:val="22"/>
              </w:rPr>
              <w:t> </w:t>
            </w:r>
          </w:p>
        </w:tc>
        <w:tc>
          <w:tcPr>
            <w:tcW w:w="797" w:type="dxa"/>
            <w:tcBorders>
              <w:top w:val="single" w:sz="4" w:space="0" w:color="808080"/>
              <w:left w:val="nil"/>
              <w:bottom w:val="nil"/>
              <w:right w:val="single" w:sz="4" w:space="0" w:color="808080"/>
            </w:tcBorders>
            <w:noWrap/>
            <w:hideMark/>
          </w:tcPr>
          <w:p w14:paraId="7E1F3D58" w14:textId="77777777" w:rsidR="002F0754" w:rsidRPr="00944E40" w:rsidRDefault="002F0754" w:rsidP="00F86990">
            <w:pPr>
              <w:spacing w:before="0"/>
              <w:outlineLvl w:val="6"/>
              <w:rPr>
                <w:rFonts w:ascii="Calibri" w:eastAsia="Times New Roman" w:hAnsi="Calibri" w:cs="Calibri"/>
                <w:sz w:val="22"/>
                <w:szCs w:val="22"/>
              </w:rPr>
            </w:pPr>
            <w:r w:rsidRPr="00944E40">
              <w:rPr>
                <w:rFonts w:ascii="Calibri" w:eastAsia="Times New Roman" w:hAnsi="Calibri" w:cs="Calibri"/>
                <w:sz w:val="22"/>
                <w:szCs w:val="22"/>
              </w:rPr>
              <w:t> </w:t>
            </w:r>
          </w:p>
        </w:tc>
        <w:tc>
          <w:tcPr>
            <w:tcW w:w="1728" w:type="dxa"/>
            <w:tcBorders>
              <w:top w:val="single" w:sz="4" w:space="0" w:color="808080"/>
              <w:left w:val="nil"/>
              <w:bottom w:val="nil"/>
              <w:right w:val="single" w:sz="4" w:space="0" w:color="808080"/>
            </w:tcBorders>
            <w:hideMark/>
          </w:tcPr>
          <w:p w14:paraId="0F814E9C" w14:textId="77777777" w:rsidR="002F0754" w:rsidRPr="00944E40" w:rsidRDefault="002F0754" w:rsidP="00F86990">
            <w:pPr>
              <w:spacing w:before="0"/>
              <w:outlineLvl w:val="6"/>
              <w:rPr>
                <w:rFonts w:ascii="Calibri" w:eastAsia="Times New Roman" w:hAnsi="Calibri" w:cs="Calibri"/>
                <w:sz w:val="22"/>
                <w:szCs w:val="22"/>
              </w:rPr>
            </w:pPr>
            <w:r w:rsidRPr="00944E40">
              <w:rPr>
                <w:rFonts w:ascii="Calibri" w:eastAsia="Times New Roman" w:hAnsi="Calibri" w:cs="Calibri"/>
                <w:sz w:val="22"/>
                <w:szCs w:val="22"/>
              </w:rPr>
              <w:t>DEPT</w:t>
            </w:r>
          </w:p>
        </w:tc>
      </w:tr>
      <w:tr w:rsidR="002F0754" w:rsidRPr="00944E40" w14:paraId="57DA02E7" w14:textId="77777777" w:rsidTr="00F86990">
        <w:trPr>
          <w:trHeight w:val="300"/>
        </w:trPr>
        <w:tc>
          <w:tcPr>
            <w:tcW w:w="468" w:type="dxa"/>
            <w:tcBorders>
              <w:top w:val="single" w:sz="4" w:space="0" w:color="808080"/>
              <w:left w:val="single" w:sz="4" w:space="0" w:color="808080"/>
              <w:bottom w:val="nil"/>
              <w:right w:val="single" w:sz="4" w:space="0" w:color="808080"/>
            </w:tcBorders>
            <w:noWrap/>
            <w:hideMark/>
          </w:tcPr>
          <w:p w14:paraId="284A7995" w14:textId="77777777" w:rsidR="002F0754" w:rsidRPr="00944E40" w:rsidRDefault="002F0754" w:rsidP="00F86990">
            <w:pPr>
              <w:spacing w:before="0"/>
              <w:outlineLvl w:val="6"/>
              <w:rPr>
                <w:rFonts w:ascii="Calibri" w:eastAsia="Times New Roman" w:hAnsi="Calibri" w:cs="Calibri"/>
                <w:sz w:val="22"/>
                <w:szCs w:val="22"/>
              </w:rPr>
            </w:pPr>
            <w:r w:rsidRPr="00944E40">
              <w:rPr>
                <w:rFonts w:ascii="Calibri" w:eastAsia="Times New Roman" w:hAnsi="Calibri" w:cs="Calibri"/>
                <w:sz w:val="22"/>
                <w:szCs w:val="22"/>
              </w:rPr>
              <w:t>7</w:t>
            </w:r>
          </w:p>
        </w:tc>
        <w:tc>
          <w:tcPr>
            <w:tcW w:w="5132" w:type="dxa"/>
            <w:tcBorders>
              <w:top w:val="single" w:sz="4" w:space="0" w:color="808080"/>
              <w:left w:val="nil"/>
              <w:bottom w:val="nil"/>
              <w:right w:val="single" w:sz="4" w:space="0" w:color="808080"/>
            </w:tcBorders>
            <w:hideMark/>
          </w:tcPr>
          <w:p w14:paraId="4C2700CD" w14:textId="77777777" w:rsidR="002F0754" w:rsidRPr="00944E40" w:rsidRDefault="002F0754" w:rsidP="00F86990">
            <w:pPr>
              <w:spacing w:before="0"/>
              <w:outlineLvl w:val="6"/>
              <w:rPr>
                <w:rFonts w:ascii="Calibri" w:eastAsia="Times New Roman" w:hAnsi="Calibri" w:cs="Calibri"/>
                <w:sz w:val="22"/>
                <w:szCs w:val="22"/>
              </w:rPr>
            </w:pPr>
            <w:hyperlink r:id="rId426" w:anchor="RANGE!fulla6dcd743a24d8cffbccaba524f6f6ef76ca6229307c3b7e1a619f058c5deb1ac" w:history="1">
              <w:r w:rsidRPr="00944E40">
                <w:rPr>
                  <w:rFonts w:ascii="Calibri" w:eastAsia="Times New Roman" w:hAnsi="Calibri" w:cs="Calibri"/>
                  <w:sz w:val="22"/>
                  <w:szCs w:val="22"/>
                </w:rPr>
                <w:t xml:space="preserve">                                Settlement Transaction</w:t>
              </w:r>
            </w:hyperlink>
          </w:p>
        </w:tc>
        <w:tc>
          <w:tcPr>
            <w:tcW w:w="2045" w:type="dxa"/>
            <w:tcBorders>
              <w:top w:val="single" w:sz="4" w:space="0" w:color="808080"/>
              <w:left w:val="nil"/>
              <w:bottom w:val="nil"/>
              <w:right w:val="single" w:sz="4" w:space="0" w:color="808080"/>
            </w:tcBorders>
            <w:noWrap/>
            <w:hideMark/>
          </w:tcPr>
          <w:p w14:paraId="0F5690BE" w14:textId="77777777" w:rsidR="002F0754" w:rsidRPr="00944E40" w:rsidRDefault="002F0754" w:rsidP="00F86990">
            <w:pPr>
              <w:spacing w:before="0"/>
              <w:outlineLvl w:val="6"/>
              <w:rPr>
                <w:rFonts w:ascii="Calibri" w:eastAsia="Times New Roman" w:hAnsi="Calibri" w:cs="Calibri"/>
                <w:sz w:val="22"/>
                <w:szCs w:val="22"/>
              </w:rPr>
            </w:pPr>
            <w:r w:rsidRPr="00944E40">
              <w:rPr>
                <w:rFonts w:ascii="Calibri" w:eastAsia="Times New Roman" w:hAnsi="Calibri" w:cs="Calibri"/>
                <w:sz w:val="22"/>
                <w:szCs w:val="22"/>
              </w:rPr>
              <w:t> </w:t>
            </w:r>
          </w:p>
        </w:tc>
        <w:tc>
          <w:tcPr>
            <w:tcW w:w="797" w:type="dxa"/>
            <w:tcBorders>
              <w:top w:val="single" w:sz="4" w:space="0" w:color="808080"/>
              <w:left w:val="nil"/>
              <w:bottom w:val="nil"/>
              <w:right w:val="single" w:sz="4" w:space="0" w:color="808080"/>
            </w:tcBorders>
            <w:noWrap/>
            <w:hideMark/>
          </w:tcPr>
          <w:p w14:paraId="06FB7B74" w14:textId="77777777" w:rsidR="002F0754" w:rsidRPr="00944E40" w:rsidRDefault="002F0754" w:rsidP="00F86990">
            <w:pPr>
              <w:spacing w:before="0"/>
              <w:outlineLvl w:val="6"/>
              <w:rPr>
                <w:rFonts w:ascii="Calibri" w:eastAsia="Times New Roman" w:hAnsi="Calibri" w:cs="Calibri"/>
                <w:sz w:val="22"/>
                <w:szCs w:val="22"/>
              </w:rPr>
            </w:pPr>
            <w:r w:rsidRPr="00944E40">
              <w:rPr>
                <w:rFonts w:ascii="Calibri" w:eastAsia="Times New Roman" w:hAnsi="Calibri" w:cs="Calibri"/>
                <w:sz w:val="22"/>
                <w:szCs w:val="22"/>
              </w:rPr>
              <w:t> </w:t>
            </w:r>
          </w:p>
        </w:tc>
        <w:tc>
          <w:tcPr>
            <w:tcW w:w="1728" w:type="dxa"/>
            <w:tcBorders>
              <w:top w:val="single" w:sz="4" w:space="0" w:color="808080"/>
              <w:left w:val="nil"/>
              <w:bottom w:val="nil"/>
              <w:right w:val="single" w:sz="4" w:space="0" w:color="808080"/>
            </w:tcBorders>
            <w:hideMark/>
          </w:tcPr>
          <w:p w14:paraId="78BBCDFB" w14:textId="77777777" w:rsidR="002F0754" w:rsidRPr="00944E40" w:rsidRDefault="002F0754" w:rsidP="00F86990">
            <w:pPr>
              <w:spacing w:before="0"/>
              <w:outlineLvl w:val="6"/>
              <w:rPr>
                <w:rFonts w:ascii="Calibri" w:eastAsia="Times New Roman" w:hAnsi="Calibri" w:cs="Calibri"/>
                <w:sz w:val="22"/>
                <w:szCs w:val="22"/>
              </w:rPr>
            </w:pPr>
            <w:r w:rsidRPr="00944E40">
              <w:rPr>
                <w:rFonts w:ascii="Calibri" w:eastAsia="Times New Roman" w:hAnsi="Calibri" w:cs="Calibri"/>
                <w:sz w:val="22"/>
                <w:szCs w:val="22"/>
              </w:rPr>
              <w:t>SETR</w:t>
            </w:r>
          </w:p>
        </w:tc>
      </w:tr>
      <w:tr w:rsidR="002F0754" w:rsidRPr="00944E40" w14:paraId="2D582C8E" w14:textId="77777777" w:rsidTr="00F86990">
        <w:trPr>
          <w:trHeight w:val="300"/>
        </w:trPr>
        <w:tc>
          <w:tcPr>
            <w:tcW w:w="468" w:type="dxa"/>
            <w:tcBorders>
              <w:top w:val="single" w:sz="4" w:space="0" w:color="808080"/>
              <w:left w:val="single" w:sz="4" w:space="0" w:color="808080"/>
              <w:bottom w:val="nil"/>
              <w:right w:val="single" w:sz="4" w:space="0" w:color="808080"/>
            </w:tcBorders>
            <w:noWrap/>
            <w:hideMark/>
          </w:tcPr>
          <w:p w14:paraId="61AE4756" w14:textId="77777777" w:rsidR="002F0754" w:rsidRPr="00944E40" w:rsidRDefault="002F0754" w:rsidP="00F86990">
            <w:pPr>
              <w:spacing w:before="0"/>
              <w:outlineLvl w:val="6"/>
              <w:rPr>
                <w:rFonts w:ascii="Calibri" w:eastAsia="Times New Roman" w:hAnsi="Calibri" w:cs="Calibri"/>
                <w:sz w:val="22"/>
                <w:szCs w:val="22"/>
              </w:rPr>
            </w:pPr>
            <w:r w:rsidRPr="00944E40">
              <w:rPr>
                <w:rFonts w:ascii="Calibri" w:eastAsia="Times New Roman" w:hAnsi="Calibri" w:cs="Calibri"/>
                <w:sz w:val="22"/>
                <w:szCs w:val="22"/>
              </w:rPr>
              <w:t>7</w:t>
            </w:r>
          </w:p>
        </w:tc>
        <w:tc>
          <w:tcPr>
            <w:tcW w:w="5132" w:type="dxa"/>
            <w:tcBorders>
              <w:top w:val="single" w:sz="4" w:space="0" w:color="808080"/>
              <w:left w:val="nil"/>
              <w:bottom w:val="nil"/>
              <w:right w:val="single" w:sz="4" w:space="0" w:color="808080"/>
            </w:tcBorders>
            <w:hideMark/>
          </w:tcPr>
          <w:p w14:paraId="75F38BE6" w14:textId="77777777" w:rsidR="002F0754" w:rsidRPr="00944E40" w:rsidRDefault="002F0754" w:rsidP="00F86990">
            <w:pPr>
              <w:spacing w:before="0"/>
              <w:outlineLvl w:val="6"/>
              <w:rPr>
                <w:rFonts w:ascii="Calibri" w:eastAsia="Times New Roman" w:hAnsi="Calibri" w:cs="Calibri"/>
                <w:sz w:val="22"/>
                <w:szCs w:val="22"/>
              </w:rPr>
            </w:pPr>
            <w:hyperlink r:id="rId427" w:anchor="RANGE!full74c1ee47e38b90221d39383d1b154cd27c6c29f2c470f4baf5a20167b8387830" w:history="1">
              <w:r w:rsidRPr="00944E40">
                <w:rPr>
                  <w:rFonts w:ascii="Calibri" w:eastAsia="Times New Roman" w:hAnsi="Calibri" w:cs="Calibri"/>
                  <w:sz w:val="22"/>
                  <w:szCs w:val="22"/>
                </w:rPr>
                <w:t xml:space="preserve">                                Subscriber Or Redeemer</w:t>
              </w:r>
            </w:hyperlink>
          </w:p>
        </w:tc>
        <w:tc>
          <w:tcPr>
            <w:tcW w:w="2045" w:type="dxa"/>
            <w:tcBorders>
              <w:top w:val="single" w:sz="4" w:space="0" w:color="808080"/>
              <w:left w:val="nil"/>
              <w:bottom w:val="nil"/>
              <w:right w:val="single" w:sz="4" w:space="0" w:color="808080"/>
            </w:tcBorders>
            <w:noWrap/>
            <w:hideMark/>
          </w:tcPr>
          <w:p w14:paraId="1B4AF8B5" w14:textId="77777777" w:rsidR="002F0754" w:rsidRPr="00944E40" w:rsidRDefault="002F0754" w:rsidP="00F86990">
            <w:pPr>
              <w:spacing w:before="0"/>
              <w:outlineLvl w:val="6"/>
              <w:rPr>
                <w:rFonts w:ascii="Calibri" w:eastAsia="Times New Roman" w:hAnsi="Calibri" w:cs="Calibri"/>
                <w:sz w:val="22"/>
                <w:szCs w:val="22"/>
              </w:rPr>
            </w:pPr>
            <w:r w:rsidRPr="00944E40">
              <w:rPr>
                <w:rFonts w:ascii="Calibri" w:eastAsia="Times New Roman" w:hAnsi="Calibri" w:cs="Calibri"/>
                <w:sz w:val="22"/>
                <w:szCs w:val="22"/>
              </w:rPr>
              <w:t> </w:t>
            </w:r>
          </w:p>
        </w:tc>
        <w:tc>
          <w:tcPr>
            <w:tcW w:w="797" w:type="dxa"/>
            <w:tcBorders>
              <w:top w:val="single" w:sz="4" w:space="0" w:color="808080"/>
              <w:left w:val="nil"/>
              <w:bottom w:val="nil"/>
              <w:right w:val="single" w:sz="4" w:space="0" w:color="808080"/>
            </w:tcBorders>
            <w:noWrap/>
            <w:hideMark/>
          </w:tcPr>
          <w:p w14:paraId="2633FEDD" w14:textId="77777777" w:rsidR="002F0754" w:rsidRPr="00944E40" w:rsidRDefault="002F0754" w:rsidP="00F86990">
            <w:pPr>
              <w:spacing w:before="0"/>
              <w:outlineLvl w:val="6"/>
              <w:rPr>
                <w:rFonts w:ascii="Calibri" w:eastAsia="Times New Roman" w:hAnsi="Calibri" w:cs="Calibri"/>
                <w:sz w:val="22"/>
                <w:szCs w:val="22"/>
              </w:rPr>
            </w:pPr>
            <w:r w:rsidRPr="00944E40">
              <w:rPr>
                <w:rFonts w:ascii="Calibri" w:eastAsia="Times New Roman" w:hAnsi="Calibri" w:cs="Calibri"/>
                <w:sz w:val="22"/>
                <w:szCs w:val="22"/>
              </w:rPr>
              <w:t> </w:t>
            </w:r>
          </w:p>
        </w:tc>
        <w:tc>
          <w:tcPr>
            <w:tcW w:w="1728" w:type="dxa"/>
            <w:tcBorders>
              <w:top w:val="single" w:sz="4" w:space="0" w:color="808080"/>
              <w:left w:val="nil"/>
              <w:bottom w:val="nil"/>
              <w:right w:val="single" w:sz="4" w:space="0" w:color="808080"/>
            </w:tcBorders>
            <w:hideMark/>
          </w:tcPr>
          <w:p w14:paraId="33C52639" w14:textId="77777777" w:rsidR="002F0754" w:rsidRPr="00944E40" w:rsidRDefault="002F0754" w:rsidP="00F86990">
            <w:pPr>
              <w:spacing w:before="0"/>
              <w:outlineLvl w:val="6"/>
              <w:rPr>
                <w:rFonts w:ascii="Calibri" w:eastAsia="Times New Roman" w:hAnsi="Calibri" w:cs="Calibri"/>
                <w:sz w:val="22"/>
                <w:szCs w:val="22"/>
              </w:rPr>
            </w:pPr>
            <w:r w:rsidRPr="00944E40">
              <w:rPr>
                <w:rFonts w:ascii="Calibri" w:eastAsia="Times New Roman" w:hAnsi="Calibri" w:cs="Calibri"/>
                <w:sz w:val="22"/>
                <w:szCs w:val="22"/>
              </w:rPr>
              <w:t>IEXE</w:t>
            </w:r>
          </w:p>
        </w:tc>
      </w:tr>
      <w:tr w:rsidR="002F0754" w:rsidRPr="00944E40" w14:paraId="1EC1AB90" w14:textId="77777777" w:rsidTr="00F86990">
        <w:trPr>
          <w:trHeight w:val="600"/>
        </w:trPr>
        <w:tc>
          <w:tcPr>
            <w:tcW w:w="468" w:type="dxa"/>
            <w:tcBorders>
              <w:top w:val="single" w:sz="4" w:space="0" w:color="808080"/>
              <w:left w:val="single" w:sz="4" w:space="0" w:color="808080"/>
              <w:bottom w:val="nil"/>
              <w:right w:val="single" w:sz="4" w:space="0" w:color="808080"/>
            </w:tcBorders>
            <w:noWrap/>
            <w:hideMark/>
          </w:tcPr>
          <w:p w14:paraId="2AB200E1" w14:textId="77777777" w:rsidR="002F0754" w:rsidRPr="00944E40" w:rsidRDefault="002F0754" w:rsidP="00F86990">
            <w:pPr>
              <w:spacing w:before="0"/>
              <w:outlineLvl w:val="6"/>
              <w:rPr>
                <w:rFonts w:ascii="Calibri" w:eastAsia="Times New Roman" w:hAnsi="Calibri" w:cs="Calibri"/>
                <w:sz w:val="22"/>
                <w:szCs w:val="22"/>
              </w:rPr>
            </w:pPr>
            <w:r w:rsidRPr="00944E40">
              <w:rPr>
                <w:rFonts w:ascii="Calibri" w:eastAsia="Times New Roman" w:hAnsi="Calibri" w:cs="Calibri"/>
                <w:sz w:val="22"/>
                <w:szCs w:val="22"/>
              </w:rPr>
              <w:t>7</w:t>
            </w:r>
          </w:p>
        </w:tc>
        <w:tc>
          <w:tcPr>
            <w:tcW w:w="5132" w:type="dxa"/>
            <w:tcBorders>
              <w:top w:val="single" w:sz="4" w:space="0" w:color="808080"/>
              <w:left w:val="nil"/>
              <w:bottom w:val="nil"/>
              <w:right w:val="single" w:sz="4" w:space="0" w:color="808080"/>
            </w:tcBorders>
            <w:hideMark/>
          </w:tcPr>
          <w:p w14:paraId="09D8818C" w14:textId="77777777" w:rsidR="002F0754" w:rsidRPr="00944E40" w:rsidRDefault="002F0754" w:rsidP="00F86990">
            <w:pPr>
              <w:spacing w:before="0"/>
              <w:outlineLvl w:val="6"/>
              <w:rPr>
                <w:rFonts w:ascii="Calibri" w:eastAsia="Times New Roman" w:hAnsi="Calibri" w:cs="Calibri"/>
                <w:sz w:val="22"/>
                <w:szCs w:val="22"/>
              </w:rPr>
            </w:pPr>
            <w:hyperlink r:id="rId428" w:anchor="RANGE!full6a84dfabf9944ddbfad9e84eed33f67c27e35f522fdc254076d522130b916972" w:history="1">
              <w:r w:rsidRPr="00944E40">
                <w:rPr>
                  <w:rFonts w:ascii="Calibri" w:eastAsia="Times New Roman" w:hAnsi="Calibri" w:cs="Calibri"/>
                  <w:sz w:val="22"/>
                  <w:szCs w:val="22"/>
                </w:rPr>
                <w:t xml:space="preserve">                                Too High Units Or Amount To Subscribe</w:t>
              </w:r>
            </w:hyperlink>
          </w:p>
        </w:tc>
        <w:tc>
          <w:tcPr>
            <w:tcW w:w="2045" w:type="dxa"/>
            <w:tcBorders>
              <w:top w:val="single" w:sz="4" w:space="0" w:color="808080"/>
              <w:left w:val="nil"/>
              <w:bottom w:val="nil"/>
              <w:right w:val="single" w:sz="4" w:space="0" w:color="808080"/>
            </w:tcBorders>
            <w:noWrap/>
            <w:hideMark/>
          </w:tcPr>
          <w:p w14:paraId="51EE881D" w14:textId="77777777" w:rsidR="002F0754" w:rsidRPr="00944E40" w:rsidRDefault="002F0754" w:rsidP="00F86990">
            <w:pPr>
              <w:spacing w:before="0"/>
              <w:outlineLvl w:val="6"/>
              <w:rPr>
                <w:rFonts w:ascii="Calibri" w:eastAsia="Times New Roman" w:hAnsi="Calibri" w:cs="Calibri"/>
                <w:sz w:val="22"/>
                <w:szCs w:val="22"/>
              </w:rPr>
            </w:pPr>
            <w:r w:rsidRPr="00944E40">
              <w:rPr>
                <w:rFonts w:ascii="Calibri" w:eastAsia="Times New Roman" w:hAnsi="Calibri" w:cs="Calibri"/>
                <w:sz w:val="22"/>
                <w:szCs w:val="22"/>
              </w:rPr>
              <w:t> </w:t>
            </w:r>
          </w:p>
        </w:tc>
        <w:tc>
          <w:tcPr>
            <w:tcW w:w="797" w:type="dxa"/>
            <w:tcBorders>
              <w:top w:val="single" w:sz="4" w:space="0" w:color="808080"/>
              <w:left w:val="nil"/>
              <w:bottom w:val="nil"/>
              <w:right w:val="single" w:sz="4" w:space="0" w:color="808080"/>
            </w:tcBorders>
            <w:noWrap/>
            <w:hideMark/>
          </w:tcPr>
          <w:p w14:paraId="46E8997A" w14:textId="77777777" w:rsidR="002F0754" w:rsidRPr="00944E40" w:rsidRDefault="002F0754" w:rsidP="00F86990">
            <w:pPr>
              <w:spacing w:before="0"/>
              <w:outlineLvl w:val="6"/>
              <w:rPr>
                <w:rFonts w:ascii="Calibri" w:eastAsia="Times New Roman" w:hAnsi="Calibri" w:cs="Calibri"/>
                <w:sz w:val="22"/>
                <w:szCs w:val="22"/>
              </w:rPr>
            </w:pPr>
            <w:r w:rsidRPr="00944E40">
              <w:rPr>
                <w:rFonts w:ascii="Calibri" w:eastAsia="Times New Roman" w:hAnsi="Calibri" w:cs="Calibri"/>
                <w:sz w:val="22"/>
                <w:szCs w:val="22"/>
              </w:rPr>
              <w:t> </w:t>
            </w:r>
          </w:p>
        </w:tc>
        <w:tc>
          <w:tcPr>
            <w:tcW w:w="1728" w:type="dxa"/>
            <w:tcBorders>
              <w:top w:val="single" w:sz="4" w:space="0" w:color="808080"/>
              <w:left w:val="nil"/>
              <w:bottom w:val="nil"/>
              <w:right w:val="single" w:sz="4" w:space="0" w:color="808080"/>
            </w:tcBorders>
            <w:hideMark/>
          </w:tcPr>
          <w:p w14:paraId="6454A819" w14:textId="77777777" w:rsidR="002F0754" w:rsidRPr="00944E40" w:rsidRDefault="002F0754" w:rsidP="00F86990">
            <w:pPr>
              <w:spacing w:before="0"/>
              <w:outlineLvl w:val="6"/>
              <w:rPr>
                <w:rFonts w:ascii="Calibri" w:eastAsia="Times New Roman" w:hAnsi="Calibri" w:cs="Calibri"/>
                <w:sz w:val="22"/>
                <w:szCs w:val="22"/>
              </w:rPr>
            </w:pPr>
            <w:r w:rsidRPr="00944E40">
              <w:rPr>
                <w:rFonts w:ascii="Calibri" w:eastAsia="Times New Roman" w:hAnsi="Calibri" w:cs="Calibri"/>
                <w:sz w:val="22"/>
                <w:szCs w:val="22"/>
              </w:rPr>
              <w:t>SHIG</w:t>
            </w:r>
          </w:p>
        </w:tc>
      </w:tr>
      <w:tr w:rsidR="002F0754" w:rsidRPr="00944E40" w14:paraId="6F9A1539" w14:textId="77777777" w:rsidTr="00F86990">
        <w:trPr>
          <w:trHeight w:val="300"/>
        </w:trPr>
        <w:tc>
          <w:tcPr>
            <w:tcW w:w="468" w:type="dxa"/>
            <w:tcBorders>
              <w:top w:val="single" w:sz="4" w:space="0" w:color="808080"/>
              <w:left w:val="single" w:sz="4" w:space="0" w:color="808080"/>
              <w:bottom w:val="nil"/>
              <w:right w:val="single" w:sz="4" w:space="0" w:color="808080"/>
            </w:tcBorders>
            <w:noWrap/>
            <w:hideMark/>
          </w:tcPr>
          <w:p w14:paraId="06DF7D0C" w14:textId="77777777" w:rsidR="002F0754" w:rsidRPr="00944E40" w:rsidRDefault="002F0754" w:rsidP="00F86990">
            <w:pPr>
              <w:spacing w:before="0"/>
              <w:outlineLvl w:val="6"/>
              <w:rPr>
                <w:rFonts w:ascii="Calibri" w:eastAsia="Times New Roman" w:hAnsi="Calibri" w:cs="Calibri"/>
                <w:sz w:val="22"/>
                <w:szCs w:val="22"/>
              </w:rPr>
            </w:pPr>
            <w:r w:rsidRPr="00944E40">
              <w:rPr>
                <w:rFonts w:ascii="Calibri" w:eastAsia="Times New Roman" w:hAnsi="Calibri" w:cs="Calibri"/>
                <w:sz w:val="22"/>
                <w:szCs w:val="22"/>
              </w:rPr>
              <w:t>7</w:t>
            </w:r>
          </w:p>
        </w:tc>
        <w:tc>
          <w:tcPr>
            <w:tcW w:w="5132" w:type="dxa"/>
            <w:tcBorders>
              <w:top w:val="single" w:sz="4" w:space="0" w:color="808080"/>
              <w:left w:val="nil"/>
              <w:bottom w:val="nil"/>
              <w:right w:val="single" w:sz="4" w:space="0" w:color="808080"/>
            </w:tcBorders>
            <w:hideMark/>
          </w:tcPr>
          <w:p w14:paraId="46CCDEA5" w14:textId="77777777" w:rsidR="002F0754" w:rsidRPr="00944E40" w:rsidRDefault="002F0754" w:rsidP="00F86990">
            <w:pPr>
              <w:spacing w:before="0"/>
              <w:outlineLvl w:val="6"/>
              <w:rPr>
                <w:rFonts w:ascii="Calibri" w:eastAsia="Times New Roman" w:hAnsi="Calibri" w:cs="Calibri"/>
                <w:sz w:val="22"/>
                <w:szCs w:val="22"/>
              </w:rPr>
            </w:pPr>
            <w:hyperlink r:id="rId429" w:anchor="RANGE!full6308b85932c4c566a7b9cb0fef0a0dfa67bc502758cf52e54bfcb87fdd2f995f" w:history="1">
              <w:r w:rsidRPr="00944E40">
                <w:rPr>
                  <w:rFonts w:ascii="Calibri" w:eastAsia="Times New Roman" w:hAnsi="Calibri" w:cs="Calibri"/>
                  <w:sz w:val="22"/>
                  <w:szCs w:val="22"/>
                </w:rPr>
                <w:t xml:space="preserve">                                Too Late</w:t>
              </w:r>
            </w:hyperlink>
          </w:p>
        </w:tc>
        <w:tc>
          <w:tcPr>
            <w:tcW w:w="2045" w:type="dxa"/>
            <w:tcBorders>
              <w:top w:val="single" w:sz="4" w:space="0" w:color="808080"/>
              <w:left w:val="nil"/>
              <w:bottom w:val="nil"/>
              <w:right w:val="single" w:sz="4" w:space="0" w:color="808080"/>
            </w:tcBorders>
            <w:noWrap/>
            <w:hideMark/>
          </w:tcPr>
          <w:p w14:paraId="3C863D01" w14:textId="77777777" w:rsidR="002F0754" w:rsidRPr="00944E40" w:rsidRDefault="002F0754" w:rsidP="00F86990">
            <w:pPr>
              <w:spacing w:before="0"/>
              <w:outlineLvl w:val="6"/>
              <w:rPr>
                <w:rFonts w:ascii="Calibri" w:eastAsia="Times New Roman" w:hAnsi="Calibri" w:cs="Calibri"/>
                <w:sz w:val="22"/>
                <w:szCs w:val="22"/>
              </w:rPr>
            </w:pPr>
            <w:r w:rsidRPr="00944E40">
              <w:rPr>
                <w:rFonts w:ascii="Calibri" w:eastAsia="Times New Roman" w:hAnsi="Calibri" w:cs="Calibri"/>
                <w:sz w:val="22"/>
                <w:szCs w:val="22"/>
              </w:rPr>
              <w:t> </w:t>
            </w:r>
          </w:p>
        </w:tc>
        <w:tc>
          <w:tcPr>
            <w:tcW w:w="797" w:type="dxa"/>
            <w:tcBorders>
              <w:top w:val="single" w:sz="4" w:space="0" w:color="808080"/>
              <w:left w:val="nil"/>
              <w:bottom w:val="nil"/>
              <w:right w:val="single" w:sz="4" w:space="0" w:color="808080"/>
            </w:tcBorders>
            <w:noWrap/>
            <w:hideMark/>
          </w:tcPr>
          <w:p w14:paraId="04DF19C5" w14:textId="77777777" w:rsidR="002F0754" w:rsidRPr="00944E40" w:rsidRDefault="002F0754" w:rsidP="00F86990">
            <w:pPr>
              <w:spacing w:before="0"/>
              <w:outlineLvl w:val="6"/>
              <w:rPr>
                <w:rFonts w:ascii="Calibri" w:eastAsia="Times New Roman" w:hAnsi="Calibri" w:cs="Calibri"/>
                <w:sz w:val="22"/>
                <w:szCs w:val="22"/>
              </w:rPr>
            </w:pPr>
            <w:r w:rsidRPr="00944E40">
              <w:rPr>
                <w:rFonts w:ascii="Calibri" w:eastAsia="Times New Roman" w:hAnsi="Calibri" w:cs="Calibri"/>
                <w:sz w:val="22"/>
                <w:szCs w:val="22"/>
              </w:rPr>
              <w:t> </w:t>
            </w:r>
          </w:p>
        </w:tc>
        <w:tc>
          <w:tcPr>
            <w:tcW w:w="1728" w:type="dxa"/>
            <w:tcBorders>
              <w:top w:val="single" w:sz="4" w:space="0" w:color="808080"/>
              <w:left w:val="nil"/>
              <w:bottom w:val="nil"/>
              <w:right w:val="single" w:sz="4" w:space="0" w:color="808080"/>
            </w:tcBorders>
            <w:hideMark/>
          </w:tcPr>
          <w:p w14:paraId="7DEC5C33" w14:textId="77777777" w:rsidR="002F0754" w:rsidRPr="00944E40" w:rsidRDefault="002F0754" w:rsidP="00F86990">
            <w:pPr>
              <w:spacing w:before="0"/>
              <w:outlineLvl w:val="6"/>
              <w:rPr>
                <w:rFonts w:ascii="Calibri" w:eastAsia="Times New Roman" w:hAnsi="Calibri" w:cs="Calibri"/>
                <w:sz w:val="22"/>
                <w:szCs w:val="22"/>
              </w:rPr>
            </w:pPr>
            <w:r w:rsidRPr="00944E40">
              <w:rPr>
                <w:rFonts w:ascii="Calibri" w:eastAsia="Times New Roman" w:hAnsi="Calibri" w:cs="Calibri"/>
                <w:sz w:val="22"/>
                <w:szCs w:val="22"/>
              </w:rPr>
              <w:t>LATE</w:t>
            </w:r>
          </w:p>
        </w:tc>
      </w:tr>
      <w:tr w:rsidR="002F0754" w:rsidRPr="00944E40" w14:paraId="1C81BE0D" w14:textId="77777777" w:rsidTr="00F86990">
        <w:trPr>
          <w:trHeight w:val="300"/>
        </w:trPr>
        <w:tc>
          <w:tcPr>
            <w:tcW w:w="468" w:type="dxa"/>
            <w:tcBorders>
              <w:top w:val="single" w:sz="4" w:space="0" w:color="808080"/>
              <w:left w:val="single" w:sz="4" w:space="0" w:color="808080"/>
              <w:bottom w:val="nil"/>
              <w:right w:val="single" w:sz="4" w:space="0" w:color="808080"/>
            </w:tcBorders>
            <w:noWrap/>
            <w:hideMark/>
          </w:tcPr>
          <w:p w14:paraId="052D1FED" w14:textId="77777777" w:rsidR="002F0754" w:rsidRPr="00944E40" w:rsidRDefault="002F0754" w:rsidP="00F86990">
            <w:pPr>
              <w:spacing w:before="0"/>
              <w:outlineLvl w:val="6"/>
              <w:rPr>
                <w:rFonts w:ascii="Calibri" w:eastAsia="Times New Roman" w:hAnsi="Calibri" w:cs="Calibri"/>
                <w:sz w:val="22"/>
                <w:szCs w:val="22"/>
              </w:rPr>
            </w:pPr>
            <w:r w:rsidRPr="00944E40">
              <w:rPr>
                <w:rFonts w:ascii="Calibri" w:eastAsia="Times New Roman" w:hAnsi="Calibri" w:cs="Calibri"/>
                <w:sz w:val="22"/>
                <w:szCs w:val="22"/>
              </w:rPr>
              <w:t>7</w:t>
            </w:r>
          </w:p>
        </w:tc>
        <w:tc>
          <w:tcPr>
            <w:tcW w:w="5132" w:type="dxa"/>
            <w:tcBorders>
              <w:top w:val="single" w:sz="4" w:space="0" w:color="808080"/>
              <w:left w:val="nil"/>
              <w:bottom w:val="nil"/>
              <w:right w:val="single" w:sz="4" w:space="0" w:color="808080"/>
            </w:tcBorders>
            <w:hideMark/>
          </w:tcPr>
          <w:p w14:paraId="2F2E7016" w14:textId="77777777" w:rsidR="002F0754" w:rsidRPr="00944E40" w:rsidRDefault="002F0754" w:rsidP="00F86990">
            <w:pPr>
              <w:spacing w:before="0"/>
              <w:outlineLvl w:val="6"/>
              <w:rPr>
                <w:rFonts w:ascii="Calibri" w:eastAsia="Times New Roman" w:hAnsi="Calibri" w:cs="Calibri"/>
                <w:sz w:val="22"/>
                <w:szCs w:val="22"/>
              </w:rPr>
            </w:pPr>
            <w:hyperlink r:id="rId430" w:anchor="RANGE!full339495f19141a17a71feda13ebcc6b1b27b0618818f8c93da25cad2527f8feea" w:history="1">
              <w:r w:rsidRPr="00944E40">
                <w:rPr>
                  <w:rFonts w:ascii="Calibri" w:eastAsia="Times New Roman" w:hAnsi="Calibri" w:cs="Calibri"/>
                  <w:sz w:val="22"/>
                  <w:szCs w:val="22"/>
                </w:rPr>
                <w:t xml:space="preserve">                                Too Low Units Or Amount To Subscribe</w:t>
              </w:r>
            </w:hyperlink>
          </w:p>
        </w:tc>
        <w:tc>
          <w:tcPr>
            <w:tcW w:w="2045" w:type="dxa"/>
            <w:tcBorders>
              <w:top w:val="single" w:sz="4" w:space="0" w:color="808080"/>
              <w:left w:val="nil"/>
              <w:bottom w:val="nil"/>
              <w:right w:val="single" w:sz="4" w:space="0" w:color="808080"/>
            </w:tcBorders>
            <w:noWrap/>
            <w:hideMark/>
          </w:tcPr>
          <w:p w14:paraId="238EBD2F" w14:textId="77777777" w:rsidR="002F0754" w:rsidRPr="00944E40" w:rsidRDefault="002F0754" w:rsidP="00F86990">
            <w:pPr>
              <w:spacing w:before="0"/>
              <w:outlineLvl w:val="6"/>
              <w:rPr>
                <w:rFonts w:ascii="Calibri" w:eastAsia="Times New Roman" w:hAnsi="Calibri" w:cs="Calibri"/>
                <w:sz w:val="22"/>
                <w:szCs w:val="22"/>
              </w:rPr>
            </w:pPr>
            <w:r w:rsidRPr="00944E40">
              <w:rPr>
                <w:rFonts w:ascii="Calibri" w:eastAsia="Times New Roman" w:hAnsi="Calibri" w:cs="Calibri"/>
                <w:sz w:val="22"/>
                <w:szCs w:val="22"/>
              </w:rPr>
              <w:t> </w:t>
            </w:r>
          </w:p>
        </w:tc>
        <w:tc>
          <w:tcPr>
            <w:tcW w:w="797" w:type="dxa"/>
            <w:tcBorders>
              <w:top w:val="single" w:sz="4" w:space="0" w:color="808080"/>
              <w:left w:val="nil"/>
              <w:bottom w:val="nil"/>
              <w:right w:val="single" w:sz="4" w:space="0" w:color="808080"/>
            </w:tcBorders>
            <w:noWrap/>
            <w:hideMark/>
          </w:tcPr>
          <w:p w14:paraId="35FC689A" w14:textId="77777777" w:rsidR="002F0754" w:rsidRPr="00944E40" w:rsidRDefault="002F0754" w:rsidP="00F86990">
            <w:pPr>
              <w:spacing w:before="0"/>
              <w:outlineLvl w:val="6"/>
              <w:rPr>
                <w:rFonts w:ascii="Calibri" w:eastAsia="Times New Roman" w:hAnsi="Calibri" w:cs="Calibri"/>
                <w:sz w:val="22"/>
                <w:szCs w:val="22"/>
              </w:rPr>
            </w:pPr>
            <w:r w:rsidRPr="00944E40">
              <w:rPr>
                <w:rFonts w:ascii="Calibri" w:eastAsia="Times New Roman" w:hAnsi="Calibri" w:cs="Calibri"/>
                <w:sz w:val="22"/>
                <w:szCs w:val="22"/>
              </w:rPr>
              <w:t> </w:t>
            </w:r>
          </w:p>
        </w:tc>
        <w:tc>
          <w:tcPr>
            <w:tcW w:w="1728" w:type="dxa"/>
            <w:tcBorders>
              <w:top w:val="single" w:sz="4" w:space="0" w:color="808080"/>
              <w:left w:val="nil"/>
              <w:bottom w:val="nil"/>
              <w:right w:val="single" w:sz="4" w:space="0" w:color="808080"/>
            </w:tcBorders>
            <w:hideMark/>
          </w:tcPr>
          <w:p w14:paraId="2F459C16" w14:textId="77777777" w:rsidR="002F0754" w:rsidRPr="00944E40" w:rsidRDefault="002F0754" w:rsidP="00F86990">
            <w:pPr>
              <w:spacing w:before="0"/>
              <w:outlineLvl w:val="6"/>
              <w:rPr>
                <w:rFonts w:ascii="Calibri" w:eastAsia="Times New Roman" w:hAnsi="Calibri" w:cs="Calibri"/>
                <w:sz w:val="22"/>
                <w:szCs w:val="22"/>
              </w:rPr>
            </w:pPr>
            <w:r w:rsidRPr="00944E40">
              <w:rPr>
                <w:rFonts w:ascii="Calibri" w:eastAsia="Times New Roman" w:hAnsi="Calibri" w:cs="Calibri"/>
                <w:sz w:val="22"/>
                <w:szCs w:val="22"/>
              </w:rPr>
              <w:t>SLOW</w:t>
            </w:r>
          </w:p>
        </w:tc>
      </w:tr>
      <w:tr w:rsidR="002F0754" w:rsidRPr="00944E40" w14:paraId="41406D45" w14:textId="77777777" w:rsidTr="00F86990">
        <w:trPr>
          <w:trHeight w:val="300"/>
        </w:trPr>
        <w:tc>
          <w:tcPr>
            <w:tcW w:w="468" w:type="dxa"/>
            <w:tcBorders>
              <w:top w:val="single" w:sz="4" w:space="0" w:color="808080"/>
              <w:left w:val="single" w:sz="4" w:space="0" w:color="808080"/>
              <w:bottom w:val="nil"/>
              <w:right w:val="single" w:sz="4" w:space="0" w:color="808080"/>
            </w:tcBorders>
            <w:noWrap/>
            <w:hideMark/>
          </w:tcPr>
          <w:p w14:paraId="3864CC32" w14:textId="77777777" w:rsidR="002F0754" w:rsidRPr="00944E40" w:rsidRDefault="002F0754" w:rsidP="00F86990">
            <w:pPr>
              <w:spacing w:before="0"/>
              <w:outlineLvl w:val="6"/>
              <w:rPr>
                <w:rFonts w:ascii="Calibri" w:eastAsia="Times New Roman" w:hAnsi="Calibri" w:cs="Calibri"/>
                <w:sz w:val="22"/>
                <w:szCs w:val="22"/>
              </w:rPr>
            </w:pPr>
            <w:r w:rsidRPr="00944E40">
              <w:rPr>
                <w:rFonts w:ascii="Calibri" w:eastAsia="Times New Roman" w:hAnsi="Calibri" w:cs="Calibri"/>
                <w:sz w:val="22"/>
                <w:szCs w:val="22"/>
              </w:rPr>
              <w:t>7</w:t>
            </w:r>
          </w:p>
        </w:tc>
        <w:tc>
          <w:tcPr>
            <w:tcW w:w="5132" w:type="dxa"/>
            <w:tcBorders>
              <w:top w:val="single" w:sz="4" w:space="0" w:color="808080"/>
              <w:left w:val="nil"/>
              <w:bottom w:val="nil"/>
              <w:right w:val="single" w:sz="4" w:space="0" w:color="808080"/>
            </w:tcBorders>
            <w:hideMark/>
          </w:tcPr>
          <w:p w14:paraId="0DFA5AFB" w14:textId="77777777" w:rsidR="002F0754" w:rsidRPr="00944E40" w:rsidRDefault="002F0754" w:rsidP="00F86990">
            <w:pPr>
              <w:spacing w:before="0"/>
              <w:outlineLvl w:val="6"/>
              <w:rPr>
                <w:rFonts w:ascii="Calibri" w:eastAsia="Times New Roman" w:hAnsi="Calibri" w:cs="Calibri"/>
                <w:sz w:val="22"/>
                <w:szCs w:val="22"/>
              </w:rPr>
            </w:pPr>
            <w:hyperlink r:id="rId431" w:anchor="RANGE!full0a5c9509de4b91743074657592433ea7589ed8219d343cd49395c5eb8015575c" w:history="1">
              <w:r w:rsidRPr="00944E40">
                <w:rPr>
                  <w:rFonts w:ascii="Calibri" w:eastAsia="Times New Roman" w:hAnsi="Calibri" w:cs="Calibri"/>
                  <w:sz w:val="22"/>
                  <w:szCs w:val="22"/>
                </w:rPr>
                <w:t xml:space="preserve">                                Trade Date</w:t>
              </w:r>
            </w:hyperlink>
          </w:p>
        </w:tc>
        <w:tc>
          <w:tcPr>
            <w:tcW w:w="2045" w:type="dxa"/>
            <w:tcBorders>
              <w:top w:val="single" w:sz="4" w:space="0" w:color="808080"/>
              <w:left w:val="nil"/>
              <w:bottom w:val="nil"/>
              <w:right w:val="single" w:sz="4" w:space="0" w:color="808080"/>
            </w:tcBorders>
            <w:noWrap/>
            <w:hideMark/>
          </w:tcPr>
          <w:p w14:paraId="5881073B" w14:textId="77777777" w:rsidR="002F0754" w:rsidRPr="00944E40" w:rsidRDefault="002F0754" w:rsidP="00F86990">
            <w:pPr>
              <w:spacing w:before="0"/>
              <w:outlineLvl w:val="6"/>
              <w:rPr>
                <w:rFonts w:ascii="Calibri" w:eastAsia="Times New Roman" w:hAnsi="Calibri" w:cs="Calibri"/>
                <w:sz w:val="22"/>
                <w:szCs w:val="22"/>
              </w:rPr>
            </w:pPr>
            <w:r w:rsidRPr="00944E40">
              <w:rPr>
                <w:rFonts w:ascii="Calibri" w:eastAsia="Times New Roman" w:hAnsi="Calibri" w:cs="Calibri"/>
                <w:sz w:val="22"/>
                <w:szCs w:val="22"/>
              </w:rPr>
              <w:t> </w:t>
            </w:r>
          </w:p>
        </w:tc>
        <w:tc>
          <w:tcPr>
            <w:tcW w:w="797" w:type="dxa"/>
            <w:tcBorders>
              <w:top w:val="single" w:sz="4" w:space="0" w:color="808080"/>
              <w:left w:val="nil"/>
              <w:bottom w:val="nil"/>
              <w:right w:val="single" w:sz="4" w:space="0" w:color="808080"/>
            </w:tcBorders>
            <w:noWrap/>
            <w:hideMark/>
          </w:tcPr>
          <w:p w14:paraId="68FF372D" w14:textId="77777777" w:rsidR="002F0754" w:rsidRPr="00944E40" w:rsidRDefault="002F0754" w:rsidP="00F86990">
            <w:pPr>
              <w:spacing w:before="0"/>
              <w:outlineLvl w:val="6"/>
              <w:rPr>
                <w:rFonts w:ascii="Calibri" w:eastAsia="Times New Roman" w:hAnsi="Calibri" w:cs="Calibri"/>
                <w:sz w:val="22"/>
                <w:szCs w:val="22"/>
              </w:rPr>
            </w:pPr>
            <w:r w:rsidRPr="00944E40">
              <w:rPr>
                <w:rFonts w:ascii="Calibri" w:eastAsia="Times New Roman" w:hAnsi="Calibri" w:cs="Calibri"/>
                <w:sz w:val="22"/>
                <w:szCs w:val="22"/>
              </w:rPr>
              <w:t> </w:t>
            </w:r>
          </w:p>
        </w:tc>
        <w:tc>
          <w:tcPr>
            <w:tcW w:w="1728" w:type="dxa"/>
            <w:tcBorders>
              <w:top w:val="single" w:sz="4" w:space="0" w:color="808080"/>
              <w:left w:val="nil"/>
              <w:bottom w:val="nil"/>
              <w:right w:val="single" w:sz="4" w:space="0" w:color="808080"/>
            </w:tcBorders>
            <w:hideMark/>
          </w:tcPr>
          <w:p w14:paraId="21F4A3E6" w14:textId="77777777" w:rsidR="002F0754" w:rsidRPr="00944E40" w:rsidRDefault="002F0754" w:rsidP="00F86990">
            <w:pPr>
              <w:spacing w:before="0"/>
              <w:outlineLvl w:val="6"/>
              <w:rPr>
                <w:rFonts w:ascii="Calibri" w:eastAsia="Times New Roman" w:hAnsi="Calibri" w:cs="Calibri"/>
                <w:sz w:val="22"/>
                <w:szCs w:val="22"/>
              </w:rPr>
            </w:pPr>
            <w:r w:rsidRPr="00944E40">
              <w:rPr>
                <w:rFonts w:ascii="Calibri" w:eastAsia="Times New Roman" w:hAnsi="Calibri" w:cs="Calibri"/>
                <w:sz w:val="22"/>
                <w:szCs w:val="22"/>
              </w:rPr>
              <w:t>DTRD</w:t>
            </w:r>
          </w:p>
        </w:tc>
      </w:tr>
      <w:tr w:rsidR="002F0754" w:rsidRPr="00944E40" w14:paraId="4A85CE84" w14:textId="77777777" w:rsidTr="00F86990">
        <w:trPr>
          <w:trHeight w:val="300"/>
        </w:trPr>
        <w:tc>
          <w:tcPr>
            <w:tcW w:w="468" w:type="dxa"/>
            <w:tcBorders>
              <w:top w:val="single" w:sz="4" w:space="0" w:color="808080"/>
              <w:left w:val="single" w:sz="4" w:space="0" w:color="808080"/>
              <w:bottom w:val="nil"/>
              <w:right w:val="single" w:sz="4" w:space="0" w:color="808080"/>
            </w:tcBorders>
            <w:noWrap/>
            <w:hideMark/>
          </w:tcPr>
          <w:p w14:paraId="5FACCB2D" w14:textId="77777777" w:rsidR="002F0754" w:rsidRPr="00944E40" w:rsidRDefault="002F0754" w:rsidP="00F86990">
            <w:pPr>
              <w:spacing w:before="0"/>
              <w:outlineLvl w:val="6"/>
              <w:rPr>
                <w:rFonts w:ascii="Calibri" w:eastAsia="Times New Roman" w:hAnsi="Calibri" w:cs="Calibri"/>
                <w:sz w:val="22"/>
                <w:szCs w:val="22"/>
              </w:rPr>
            </w:pPr>
            <w:r w:rsidRPr="00944E40">
              <w:rPr>
                <w:rFonts w:ascii="Calibri" w:eastAsia="Times New Roman" w:hAnsi="Calibri" w:cs="Calibri"/>
                <w:sz w:val="22"/>
                <w:szCs w:val="22"/>
              </w:rPr>
              <w:t>7</w:t>
            </w:r>
          </w:p>
        </w:tc>
        <w:tc>
          <w:tcPr>
            <w:tcW w:w="5132" w:type="dxa"/>
            <w:tcBorders>
              <w:top w:val="single" w:sz="4" w:space="0" w:color="808080"/>
              <w:left w:val="nil"/>
              <w:bottom w:val="nil"/>
              <w:right w:val="single" w:sz="4" w:space="0" w:color="808080"/>
            </w:tcBorders>
            <w:hideMark/>
          </w:tcPr>
          <w:p w14:paraId="02FB78C2" w14:textId="77777777" w:rsidR="002F0754" w:rsidRPr="00944E40" w:rsidRDefault="002F0754" w:rsidP="00F86990">
            <w:pPr>
              <w:spacing w:before="0"/>
              <w:outlineLvl w:val="6"/>
              <w:rPr>
                <w:rFonts w:ascii="Calibri" w:eastAsia="Times New Roman" w:hAnsi="Calibri" w:cs="Calibri"/>
                <w:sz w:val="22"/>
                <w:szCs w:val="22"/>
              </w:rPr>
            </w:pPr>
            <w:hyperlink r:id="rId432" w:anchor="RANGE!fullff899b9d2540253a4216341406f19805602d11aed55d6f627f0ff09cac5968c8" w:history="1">
              <w:r w:rsidRPr="00944E40">
                <w:rPr>
                  <w:rFonts w:ascii="Calibri" w:eastAsia="Times New Roman" w:hAnsi="Calibri" w:cs="Calibri"/>
                  <w:sz w:val="22"/>
                  <w:szCs w:val="22"/>
                </w:rPr>
                <w:t xml:space="preserve">                                Unaccepted Commission Waiving</w:t>
              </w:r>
            </w:hyperlink>
          </w:p>
        </w:tc>
        <w:tc>
          <w:tcPr>
            <w:tcW w:w="2045" w:type="dxa"/>
            <w:tcBorders>
              <w:top w:val="single" w:sz="4" w:space="0" w:color="808080"/>
              <w:left w:val="nil"/>
              <w:bottom w:val="nil"/>
              <w:right w:val="single" w:sz="4" w:space="0" w:color="808080"/>
            </w:tcBorders>
            <w:noWrap/>
            <w:hideMark/>
          </w:tcPr>
          <w:p w14:paraId="0454642D" w14:textId="77777777" w:rsidR="002F0754" w:rsidRPr="00944E40" w:rsidRDefault="002F0754" w:rsidP="00F86990">
            <w:pPr>
              <w:spacing w:before="0"/>
              <w:outlineLvl w:val="6"/>
              <w:rPr>
                <w:rFonts w:ascii="Calibri" w:eastAsia="Times New Roman" w:hAnsi="Calibri" w:cs="Calibri"/>
                <w:sz w:val="22"/>
                <w:szCs w:val="22"/>
              </w:rPr>
            </w:pPr>
            <w:r w:rsidRPr="00944E40">
              <w:rPr>
                <w:rFonts w:ascii="Calibri" w:eastAsia="Times New Roman" w:hAnsi="Calibri" w:cs="Calibri"/>
                <w:sz w:val="22"/>
                <w:szCs w:val="22"/>
              </w:rPr>
              <w:t> </w:t>
            </w:r>
          </w:p>
        </w:tc>
        <w:tc>
          <w:tcPr>
            <w:tcW w:w="797" w:type="dxa"/>
            <w:tcBorders>
              <w:top w:val="single" w:sz="4" w:space="0" w:color="808080"/>
              <w:left w:val="nil"/>
              <w:bottom w:val="nil"/>
              <w:right w:val="single" w:sz="4" w:space="0" w:color="808080"/>
            </w:tcBorders>
            <w:noWrap/>
            <w:hideMark/>
          </w:tcPr>
          <w:p w14:paraId="3493C095" w14:textId="77777777" w:rsidR="002F0754" w:rsidRPr="00944E40" w:rsidRDefault="002F0754" w:rsidP="00F86990">
            <w:pPr>
              <w:spacing w:before="0"/>
              <w:outlineLvl w:val="6"/>
              <w:rPr>
                <w:rFonts w:ascii="Calibri" w:eastAsia="Times New Roman" w:hAnsi="Calibri" w:cs="Calibri"/>
                <w:sz w:val="22"/>
                <w:szCs w:val="22"/>
              </w:rPr>
            </w:pPr>
            <w:r w:rsidRPr="00944E40">
              <w:rPr>
                <w:rFonts w:ascii="Calibri" w:eastAsia="Times New Roman" w:hAnsi="Calibri" w:cs="Calibri"/>
                <w:sz w:val="22"/>
                <w:szCs w:val="22"/>
              </w:rPr>
              <w:t> </w:t>
            </w:r>
          </w:p>
        </w:tc>
        <w:tc>
          <w:tcPr>
            <w:tcW w:w="1728" w:type="dxa"/>
            <w:tcBorders>
              <w:top w:val="single" w:sz="4" w:space="0" w:color="808080"/>
              <w:left w:val="nil"/>
              <w:bottom w:val="nil"/>
              <w:right w:val="single" w:sz="4" w:space="0" w:color="808080"/>
            </w:tcBorders>
            <w:hideMark/>
          </w:tcPr>
          <w:p w14:paraId="234FE15F" w14:textId="77777777" w:rsidR="002F0754" w:rsidRPr="00944E40" w:rsidRDefault="002F0754" w:rsidP="00F86990">
            <w:pPr>
              <w:spacing w:before="0"/>
              <w:outlineLvl w:val="6"/>
              <w:rPr>
                <w:rFonts w:ascii="Calibri" w:eastAsia="Times New Roman" w:hAnsi="Calibri" w:cs="Calibri"/>
                <w:sz w:val="22"/>
                <w:szCs w:val="22"/>
              </w:rPr>
            </w:pPr>
            <w:r w:rsidRPr="00944E40">
              <w:rPr>
                <w:rFonts w:ascii="Calibri" w:eastAsia="Times New Roman" w:hAnsi="Calibri" w:cs="Calibri"/>
                <w:sz w:val="22"/>
                <w:szCs w:val="22"/>
              </w:rPr>
              <w:t>UWAI</w:t>
            </w:r>
          </w:p>
        </w:tc>
      </w:tr>
      <w:tr w:rsidR="002F0754" w:rsidRPr="00944E40" w14:paraId="2E54F677" w14:textId="77777777" w:rsidTr="00F86990">
        <w:trPr>
          <w:trHeight w:val="300"/>
        </w:trPr>
        <w:tc>
          <w:tcPr>
            <w:tcW w:w="468" w:type="dxa"/>
            <w:tcBorders>
              <w:top w:val="single" w:sz="4" w:space="0" w:color="808080"/>
              <w:left w:val="single" w:sz="4" w:space="0" w:color="808080"/>
              <w:bottom w:val="nil"/>
              <w:right w:val="single" w:sz="4" w:space="0" w:color="808080"/>
            </w:tcBorders>
            <w:noWrap/>
            <w:hideMark/>
          </w:tcPr>
          <w:p w14:paraId="0A508DB6" w14:textId="77777777" w:rsidR="002F0754" w:rsidRPr="00944E40" w:rsidRDefault="002F0754" w:rsidP="00F86990">
            <w:pPr>
              <w:spacing w:before="0"/>
              <w:outlineLvl w:val="6"/>
              <w:rPr>
                <w:rFonts w:ascii="Calibri" w:eastAsia="Times New Roman" w:hAnsi="Calibri" w:cs="Calibri"/>
                <w:sz w:val="22"/>
                <w:szCs w:val="22"/>
              </w:rPr>
            </w:pPr>
            <w:r w:rsidRPr="00944E40">
              <w:rPr>
                <w:rFonts w:ascii="Calibri" w:eastAsia="Times New Roman" w:hAnsi="Calibri" w:cs="Calibri"/>
                <w:sz w:val="22"/>
                <w:szCs w:val="22"/>
              </w:rPr>
              <w:t>7</w:t>
            </w:r>
          </w:p>
        </w:tc>
        <w:tc>
          <w:tcPr>
            <w:tcW w:w="5132" w:type="dxa"/>
            <w:tcBorders>
              <w:top w:val="single" w:sz="4" w:space="0" w:color="808080"/>
              <w:left w:val="nil"/>
              <w:bottom w:val="nil"/>
              <w:right w:val="single" w:sz="4" w:space="0" w:color="808080"/>
            </w:tcBorders>
            <w:hideMark/>
          </w:tcPr>
          <w:p w14:paraId="4F59428D" w14:textId="77777777" w:rsidR="002F0754" w:rsidRPr="00944E40" w:rsidRDefault="002F0754" w:rsidP="00F86990">
            <w:pPr>
              <w:spacing w:before="0"/>
              <w:outlineLvl w:val="6"/>
              <w:rPr>
                <w:rFonts w:ascii="Calibri" w:eastAsia="Times New Roman" w:hAnsi="Calibri" w:cs="Calibri"/>
                <w:sz w:val="22"/>
                <w:szCs w:val="22"/>
              </w:rPr>
            </w:pPr>
            <w:hyperlink r:id="rId433" w:anchor="RANGE!fulla02a0042dbf0d20e47a903be762a1874e4c3b3f43fdbd29105d9d00df0c91e90" w:history="1">
              <w:r w:rsidRPr="00944E40">
                <w:rPr>
                  <w:rFonts w:ascii="Calibri" w:eastAsia="Times New Roman" w:hAnsi="Calibri" w:cs="Calibri"/>
                  <w:sz w:val="22"/>
                  <w:szCs w:val="22"/>
                </w:rPr>
                <w:t xml:space="preserve">                                Unaccepted Deal Currency</w:t>
              </w:r>
            </w:hyperlink>
          </w:p>
        </w:tc>
        <w:tc>
          <w:tcPr>
            <w:tcW w:w="2045" w:type="dxa"/>
            <w:tcBorders>
              <w:top w:val="single" w:sz="4" w:space="0" w:color="808080"/>
              <w:left w:val="nil"/>
              <w:bottom w:val="nil"/>
              <w:right w:val="single" w:sz="4" w:space="0" w:color="808080"/>
            </w:tcBorders>
            <w:noWrap/>
            <w:hideMark/>
          </w:tcPr>
          <w:p w14:paraId="2E5B0758" w14:textId="77777777" w:rsidR="002F0754" w:rsidRPr="00944E40" w:rsidRDefault="002F0754" w:rsidP="00F86990">
            <w:pPr>
              <w:spacing w:before="0"/>
              <w:outlineLvl w:val="6"/>
              <w:rPr>
                <w:rFonts w:ascii="Calibri" w:eastAsia="Times New Roman" w:hAnsi="Calibri" w:cs="Calibri"/>
                <w:sz w:val="22"/>
                <w:szCs w:val="22"/>
              </w:rPr>
            </w:pPr>
            <w:r w:rsidRPr="00944E40">
              <w:rPr>
                <w:rFonts w:ascii="Calibri" w:eastAsia="Times New Roman" w:hAnsi="Calibri" w:cs="Calibri"/>
                <w:sz w:val="22"/>
                <w:szCs w:val="22"/>
              </w:rPr>
              <w:t> </w:t>
            </w:r>
          </w:p>
        </w:tc>
        <w:tc>
          <w:tcPr>
            <w:tcW w:w="797" w:type="dxa"/>
            <w:tcBorders>
              <w:top w:val="single" w:sz="4" w:space="0" w:color="808080"/>
              <w:left w:val="nil"/>
              <w:bottom w:val="nil"/>
              <w:right w:val="single" w:sz="4" w:space="0" w:color="808080"/>
            </w:tcBorders>
            <w:noWrap/>
            <w:hideMark/>
          </w:tcPr>
          <w:p w14:paraId="753598ED" w14:textId="77777777" w:rsidR="002F0754" w:rsidRPr="00944E40" w:rsidRDefault="002F0754" w:rsidP="00F86990">
            <w:pPr>
              <w:spacing w:before="0"/>
              <w:outlineLvl w:val="6"/>
              <w:rPr>
                <w:rFonts w:ascii="Calibri" w:eastAsia="Times New Roman" w:hAnsi="Calibri" w:cs="Calibri"/>
                <w:sz w:val="22"/>
                <w:szCs w:val="22"/>
              </w:rPr>
            </w:pPr>
            <w:r w:rsidRPr="00944E40">
              <w:rPr>
                <w:rFonts w:ascii="Calibri" w:eastAsia="Times New Roman" w:hAnsi="Calibri" w:cs="Calibri"/>
                <w:sz w:val="22"/>
                <w:szCs w:val="22"/>
              </w:rPr>
              <w:t> </w:t>
            </w:r>
          </w:p>
        </w:tc>
        <w:tc>
          <w:tcPr>
            <w:tcW w:w="1728" w:type="dxa"/>
            <w:tcBorders>
              <w:top w:val="single" w:sz="4" w:space="0" w:color="808080"/>
              <w:left w:val="nil"/>
              <w:bottom w:val="nil"/>
              <w:right w:val="single" w:sz="4" w:space="0" w:color="808080"/>
            </w:tcBorders>
            <w:hideMark/>
          </w:tcPr>
          <w:p w14:paraId="2438B3C3" w14:textId="77777777" w:rsidR="002F0754" w:rsidRPr="00944E40" w:rsidRDefault="002F0754" w:rsidP="00F86990">
            <w:pPr>
              <w:spacing w:before="0"/>
              <w:outlineLvl w:val="6"/>
              <w:rPr>
                <w:rFonts w:ascii="Calibri" w:eastAsia="Times New Roman" w:hAnsi="Calibri" w:cs="Calibri"/>
                <w:sz w:val="22"/>
                <w:szCs w:val="22"/>
              </w:rPr>
            </w:pPr>
            <w:r w:rsidRPr="00944E40">
              <w:rPr>
                <w:rFonts w:ascii="Calibri" w:eastAsia="Times New Roman" w:hAnsi="Calibri" w:cs="Calibri"/>
                <w:sz w:val="22"/>
                <w:szCs w:val="22"/>
              </w:rPr>
              <w:t>UDCY</w:t>
            </w:r>
          </w:p>
        </w:tc>
      </w:tr>
      <w:tr w:rsidR="002F0754" w:rsidRPr="00944E40" w14:paraId="5E500183" w14:textId="77777777" w:rsidTr="00F86990">
        <w:trPr>
          <w:trHeight w:val="300"/>
        </w:trPr>
        <w:tc>
          <w:tcPr>
            <w:tcW w:w="468" w:type="dxa"/>
            <w:tcBorders>
              <w:top w:val="single" w:sz="4" w:space="0" w:color="808080"/>
              <w:left w:val="single" w:sz="4" w:space="0" w:color="808080"/>
              <w:bottom w:val="nil"/>
              <w:right w:val="single" w:sz="4" w:space="0" w:color="808080"/>
            </w:tcBorders>
            <w:noWrap/>
            <w:hideMark/>
          </w:tcPr>
          <w:p w14:paraId="0C7FF6AB" w14:textId="77777777" w:rsidR="002F0754" w:rsidRPr="00944E40" w:rsidRDefault="002F0754" w:rsidP="00F86990">
            <w:pPr>
              <w:spacing w:before="0"/>
              <w:outlineLvl w:val="6"/>
              <w:rPr>
                <w:rFonts w:ascii="Calibri" w:eastAsia="Times New Roman" w:hAnsi="Calibri" w:cs="Calibri"/>
                <w:sz w:val="22"/>
                <w:szCs w:val="22"/>
              </w:rPr>
            </w:pPr>
            <w:r w:rsidRPr="00944E40">
              <w:rPr>
                <w:rFonts w:ascii="Calibri" w:eastAsia="Times New Roman" w:hAnsi="Calibri" w:cs="Calibri"/>
                <w:sz w:val="22"/>
                <w:szCs w:val="22"/>
              </w:rPr>
              <w:t>7</w:t>
            </w:r>
          </w:p>
        </w:tc>
        <w:tc>
          <w:tcPr>
            <w:tcW w:w="5132" w:type="dxa"/>
            <w:tcBorders>
              <w:top w:val="single" w:sz="4" w:space="0" w:color="808080"/>
              <w:left w:val="nil"/>
              <w:bottom w:val="nil"/>
              <w:right w:val="single" w:sz="4" w:space="0" w:color="808080"/>
            </w:tcBorders>
            <w:hideMark/>
          </w:tcPr>
          <w:p w14:paraId="2426C3E2" w14:textId="77777777" w:rsidR="002F0754" w:rsidRPr="00944E40" w:rsidRDefault="002F0754" w:rsidP="00F86990">
            <w:pPr>
              <w:spacing w:before="0"/>
              <w:outlineLvl w:val="6"/>
              <w:rPr>
                <w:rFonts w:ascii="Calibri" w:eastAsia="Times New Roman" w:hAnsi="Calibri" w:cs="Calibri"/>
                <w:sz w:val="22"/>
                <w:szCs w:val="22"/>
              </w:rPr>
            </w:pPr>
            <w:hyperlink r:id="rId434" w:anchor="RANGE!full5fbcb309b0b6b92bb6261ca646d7d45e775c0e567ee173a208cbe3b6b3571987" w:history="1">
              <w:r w:rsidRPr="00944E40">
                <w:rPr>
                  <w:rFonts w:ascii="Calibri" w:eastAsia="Times New Roman" w:hAnsi="Calibri" w:cs="Calibri"/>
                  <w:sz w:val="22"/>
                  <w:szCs w:val="22"/>
                </w:rPr>
                <w:t xml:space="preserve">                                Unaccepted NAV Currency</w:t>
              </w:r>
            </w:hyperlink>
          </w:p>
        </w:tc>
        <w:tc>
          <w:tcPr>
            <w:tcW w:w="2045" w:type="dxa"/>
            <w:tcBorders>
              <w:top w:val="single" w:sz="4" w:space="0" w:color="808080"/>
              <w:left w:val="nil"/>
              <w:bottom w:val="nil"/>
              <w:right w:val="single" w:sz="4" w:space="0" w:color="808080"/>
            </w:tcBorders>
            <w:noWrap/>
            <w:hideMark/>
          </w:tcPr>
          <w:p w14:paraId="7E356CB2" w14:textId="77777777" w:rsidR="002F0754" w:rsidRPr="00944E40" w:rsidRDefault="002F0754" w:rsidP="00F86990">
            <w:pPr>
              <w:spacing w:before="0"/>
              <w:outlineLvl w:val="6"/>
              <w:rPr>
                <w:rFonts w:ascii="Calibri" w:eastAsia="Times New Roman" w:hAnsi="Calibri" w:cs="Calibri"/>
                <w:sz w:val="22"/>
                <w:szCs w:val="22"/>
              </w:rPr>
            </w:pPr>
            <w:r w:rsidRPr="00944E40">
              <w:rPr>
                <w:rFonts w:ascii="Calibri" w:eastAsia="Times New Roman" w:hAnsi="Calibri" w:cs="Calibri"/>
                <w:sz w:val="22"/>
                <w:szCs w:val="22"/>
              </w:rPr>
              <w:t> </w:t>
            </w:r>
          </w:p>
        </w:tc>
        <w:tc>
          <w:tcPr>
            <w:tcW w:w="797" w:type="dxa"/>
            <w:tcBorders>
              <w:top w:val="single" w:sz="4" w:space="0" w:color="808080"/>
              <w:left w:val="nil"/>
              <w:bottom w:val="nil"/>
              <w:right w:val="single" w:sz="4" w:space="0" w:color="808080"/>
            </w:tcBorders>
            <w:noWrap/>
            <w:hideMark/>
          </w:tcPr>
          <w:p w14:paraId="6297E053" w14:textId="77777777" w:rsidR="002F0754" w:rsidRPr="00944E40" w:rsidRDefault="002F0754" w:rsidP="00F86990">
            <w:pPr>
              <w:spacing w:before="0"/>
              <w:outlineLvl w:val="6"/>
              <w:rPr>
                <w:rFonts w:ascii="Calibri" w:eastAsia="Times New Roman" w:hAnsi="Calibri" w:cs="Calibri"/>
                <w:sz w:val="22"/>
                <w:szCs w:val="22"/>
              </w:rPr>
            </w:pPr>
            <w:r w:rsidRPr="00944E40">
              <w:rPr>
                <w:rFonts w:ascii="Calibri" w:eastAsia="Times New Roman" w:hAnsi="Calibri" w:cs="Calibri"/>
                <w:sz w:val="22"/>
                <w:szCs w:val="22"/>
              </w:rPr>
              <w:t> </w:t>
            </w:r>
          </w:p>
        </w:tc>
        <w:tc>
          <w:tcPr>
            <w:tcW w:w="1728" w:type="dxa"/>
            <w:tcBorders>
              <w:top w:val="single" w:sz="4" w:space="0" w:color="808080"/>
              <w:left w:val="nil"/>
              <w:bottom w:val="nil"/>
              <w:right w:val="single" w:sz="4" w:space="0" w:color="808080"/>
            </w:tcBorders>
            <w:hideMark/>
          </w:tcPr>
          <w:p w14:paraId="7785AD23" w14:textId="77777777" w:rsidR="002F0754" w:rsidRPr="00944E40" w:rsidRDefault="002F0754" w:rsidP="00F86990">
            <w:pPr>
              <w:spacing w:before="0"/>
              <w:outlineLvl w:val="6"/>
              <w:rPr>
                <w:rFonts w:ascii="Calibri" w:eastAsia="Times New Roman" w:hAnsi="Calibri" w:cs="Calibri"/>
                <w:sz w:val="22"/>
                <w:szCs w:val="22"/>
              </w:rPr>
            </w:pPr>
            <w:r w:rsidRPr="00944E40">
              <w:rPr>
                <w:rFonts w:ascii="Calibri" w:eastAsia="Times New Roman" w:hAnsi="Calibri" w:cs="Calibri"/>
                <w:sz w:val="22"/>
                <w:szCs w:val="22"/>
              </w:rPr>
              <w:t>UNAV</w:t>
            </w:r>
          </w:p>
        </w:tc>
      </w:tr>
      <w:tr w:rsidR="002F0754" w:rsidRPr="00944E40" w14:paraId="64EEE003" w14:textId="77777777" w:rsidTr="00F86990">
        <w:trPr>
          <w:trHeight w:val="300"/>
        </w:trPr>
        <w:tc>
          <w:tcPr>
            <w:tcW w:w="468" w:type="dxa"/>
            <w:tcBorders>
              <w:top w:val="single" w:sz="4" w:space="0" w:color="808080"/>
              <w:left w:val="single" w:sz="4" w:space="0" w:color="808080"/>
              <w:bottom w:val="nil"/>
              <w:right w:val="single" w:sz="4" w:space="0" w:color="808080"/>
            </w:tcBorders>
            <w:noWrap/>
            <w:hideMark/>
          </w:tcPr>
          <w:p w14:paraId="3E56EAB6" w14:textId="77777777" w:rsidR="002F0754" w:rsidRPr="00944E40" w:rsidRDefault="002F0754" w:rsidP="00F86990">
            <w:pPr>
              <w:spacing w:before="0"/>
              <w:outlineLvl w:val="6"/>
              <w:rPr>
                <w:rFonts w:ascii="Calibri" w:eastAsia="Times New Roman" w:hAnsi="Calibri" w:cs="Calibri"/>
                <w:sz w:val="22"/>
                <w:szCs w:val="22"/>
              </w:rPr>
            </w:pPr>
            <w:r w:rsidRPr="00944E40">
              <w:rPr>
                <w:rFonts w:ascii="Calibri" w:eastAsia="Times New Roman" w:hAnsi="Calibri" w:cs="Calibri"/>
                <w:sz w:val="22"/>
                <w:szCs w:val="22"/>
              </w:rPr>
              <w:t>7</w:t>
            </w:r>
          </w:p>
        </w:tc>
        <w:tc>
          <w:tcPr>
            <w:tcW w:w="5132" w:type="dxa"/>
            <w:tcBorders>
              <w:top w:val="single" w:sz="4" w:space="0" w:color="808080"/>
              <w:left w:val="nil"/>
              <w:bottom w:val="nil"/>
              <w:right w:val="single" w:sz="4" w:space="0" w:color="808080"/>
            </w:tcBorders>
            <w:hideMark/>
          </w:tcPr>
          <w:p w14:paraId="27772614" w14:textId="77777777" w:rsidR="002F0754" w:rsidRPr="00944E40" w:rsidRDefault="002F0754" w:rsidP="00F86990">
            <w:pPr>
              <w:spacing w:before="0"/>
              <w:outlineLvl w:val="6"/>
              <w:rPr>
                <w:rFonts w:ascii="Calibri" w:eastAsia="Times New Roman" w:hAnsi="Calibri" w:cs="Calibri"/>
                <w:sz w:val="22"/>
                <w:szCs w:val="22"/>
              </w:rPr>
            </w:pPr>
            <w:hyperlink r:id="rId435" w:anchor="RANGE!full804ed4c9f86fc6775535322eae06d5a0db293558fb86b7ff1383f051ec2e7f56" w:history="1">
              <w:r w:rsidRPr="00944E40">
                <w:rPr>
                  <w:rFonts w:ascii="Calibri" w:eastAsia="Times New Roman" w:hAnsi="Calibri" w:cs="Calibri"/>
                  <w:sz w:val="22"/>
                  <w:szCs w:val="22"/>
                </w:rPr>
                <w:t xml:space="preserve">                                Unaccepted Payment Method</w:t>
              </w:r>
            </w:hyperlink>
          </w:p>
        </w:tc>
        <w:tc>
          <w:tcPr>
            <w:tcW w:w="2045" w:type="dxa"/>
            <w:tcBorders>
              <w:top w:val="single" w:sz="4" w:space="0" w:color="808080"/>
              <w:left w:val="nil"/>
              <w:bottom w:val="nil"/>
              <w:right w:val="single" w:sz="4" w:space="0" w:color="808080"/>
            </w:tcBorders>
            <w:noWrap/>
            <w:hideMark/>
          </w:tcPr>
          <w:p w14:paraId="20FC9E91" w14:textId="77777777" w:rsidR="002F0754" w:rsidRPr="00944E40" w:rsidRDefault="002F0754" w:rsidP="00F86990">
            <w:pPr>
              <w:spacing w:before="0"/>
              <w:outlineLvl w:val="6"/>
              <w:rPr>
                <w:rFonts w:ascii="Calibri" w:eastAsia="Times New Roman" w:hAnsi="Calibri" w:cs="Calibri"/>
                <w:sz w:val="22"/>
                <w:szCs w:val="22"/>
              </w:rPr>
            </w:pPr>
            <w:r w:rsidRPr="00944E40">
              <w:rPr>
                <w:rFonts w:ascii="Calibri" w:eastAsia="Times New Roman" w:hAnsi="Calibri" w:cs="Calibri"/>
                <w:sz w:val="22"/>
                <w:szCs w:val="22"/>
              </w:rPr>
              <w:t> </w:t>
            </w:r>
          </w:p>
        </w:tc>
        <w:tc>
          <w:tcPr>
            <w:tcW w:w="797" w:type="dxa"/>
            <w:tcBorders>
              <w:top w:val="single" w:sz="4" w:space="0" w:color="808080"/>
              <w:left w:val="nil"/>
              <w:bottom w:val="nil"/>
              <w:right w:val="single" w:sz="4" w:space="0" w:color="808080"/>
            </w:tcBorders>
            <w:noWrap/>
            <w:hideMark/>
          </w:tcPr>
          <w:p w14:paraId="165BD73A" w14:textId="77777777" w:rsidR="002F0754" w:rsidRPr="00944E40" w:rsidRDefault="002F0754" w:rsidP="00F86990">
            <w:pPr>
              <w:spacing w:before="0"/>
              <w:outlineLvl w:val="6"/>
              <w:rPr>
                <w:rFonts w:ascii="Calibri" w:eastAsia="Times New Roman" w:hAnsi="Calibri" w:cs="Calibri"/>
                <w:sz w:val="22"/>
                <w:szCs w:val="22"/>
              </w:rPr>
            </w:pPr>
            <w:r w:rsidRPr="00944E40">
              <w:rPr>
                <w:rFonts w:ascii="Calibri" w:eastAsia="Times New Roman" w:hAnsi="Calibri" w:cs="Calibri"/>
                <w:sz w:val="22"/>
                <w:szCs w:val="22"/>
              </w:rPr>
              <w:t> </w:t>
            </w:r>
          </w:p>
        </w:tc>
        <w:tc>
          <w:tcPr>
            <w:tcW w:w="1728" w:type="dxa"/>
            <w:tcBorders>
              <w:top w:val="single" w:sz="4" w:space="0" w:color="808080"/>
              <w:left w:val="nil"/>
              <w:bottom w:val="nil"/>
              <w:right w:val="single" w:sz="4" w:space="0" w:color="808080"/>
            </w:tcBorders>
            <w:hideMark/>
          </w:tcPr>
          <w:p w14:paraId="5C5C8889" w14:textId="77777777" w:rsidR="002F0754" w:rsidRPr="00944E40" w:rsidRDefault="002F0754" w:rsidP="00F86990">
            <w:pPr>
              <w:spacing w:before="0"/>
              <w:outlineLvl w:val="6"/>
              <w:rPr>
                <w:rFonts w:ascii="Calibri" w:eastAsia="Times New Roman" w:hAnsi="Calibri" w:cs="Calibri"/>
                <w:sz w:val="22"/>
                <w:szCs w:val="22"/>
              </w:rPr>
            </w:pPr>
            <w:r w:rsidRPr="00944E40">
              <w:rPr>
                <w:rFonts w:ascii="Calibri" w:eastAsia="Times New Roman" w:hAnsi="Calibri" w:cs="Calibri"/>
                <w:sz w:val="22"/>
                <w:szCs w:val="22"/>
              </w:rPr>
              <w:t>UPAY</w:t>
            </w:r>
          </w:p>
        </w:tc>
      </w:tr>
      <w:tr w:rsidR="002F0754" w:rsidRPr="00944E40" w14:paraId="5A3BE6BC" w14:textId="77777777" w:rsidTr="00F86990">
        <w:trPr>
          <w:trHeight w:val="600"/>
        </w:trPr>
        <w:tc>
          <w:tcPr>
            <w:tcW w:w="468" w:type="dxa"/>
            <w:tcBorders>
              <w:top w:val="single" w:sz="4" w:space="0" w:color="808080"/>
              <w:left w:val="single" w:sz="4" w:space="0" w:color="808080"/>
              <w:bottom w:val="nil"/>
              <w:right w:val="single" w:sz="4" w:space="0" w:color="808080"/>
            </w:tcBorders>
            <w:noWrap/>
            <w:hideMark/>
          </w:tcPr>
          <w:p w14:paraId="3B14B0AD" w14:textId="77777777" w:rsidR="002F0754" w:rsidRPr="00944E40" w:rsidRDefault="002F0754" w:rsidP="00F86990">
            <w:pPr>
              <w:spacing w:before="0"/>
              <w:outlineLvl w:val="6"/>
              <w:rPr>
                <w:rFonts w:ascii="Calibri" w:eastAsia="Times New Roman" w:hAnsi="Calibri" w:cs="Calibri"/>
                <w:sz w:val="22"/>
                <w:szCs w:val="22"/>
              </w:rPr>
            </w:pPr>
            <w:r w:rsidRPr="00944E40">
              <w:rPr>
                <w:rFonts w:ascii="Calibri" w:eastAsia="Times New Roman" w:hAnsi="Calibri" w:cs="Calibri"/>
                <w:sz w:val="22"/>
                <w:szCs w:val="22"/>
              </w:rPr>
              <w:t>7</w:t>
            </w:r>
          </w:p>
        </w:tc>
        <w:tc>
          <w:tcPr>
            <w:tcW w:w="5132" w:type="dxa"/>
            <w:tcBorders>
              <w:top w:val="single" w:sz="4" w:space="0" w:color="808080"/>
              <w:left w:val="nil"/>
              <w:bottom w:val="nil"/>
              <w:right w:val="single" w:sz="4" w:space="0" w:color="808080"/>
            </w:tcBorders>
            <w:hideMark/>
          </w:tcPr>
          <w:p w14:paraId="23CAB1AB" w14:textId="77777777" w:rsidR="002F0754" w:rsidRPr="00944E40" w:rsidRDefault="002F0754" w:rsidP="00F86990">
            <w:pPr>
              <w:spacing w:before="0"/>
              <w:outlineLvl w:val="6"/>
              <w:rPr>
                <w:rFonts w:ascii="Calibri" w:eastAsia="Times New Roman" w:hAnsi="Calibri" w:cs="Calibri"/>
                <w:sz w:val="22"/>
                <w:szCs w:val="22"/>
              </w:rPr>
            </w:pPr>
            <w:hyperlink r:id="rId436" w:anchor="RANGE!fullba2d12f01d3578052c7951f1e1fe3cae8ac0dcf48f73ef0ca66327ec37fe09b2" w:history="1">
              <w:r w:rsidRPr="00944E40">
                <w:rPr>
                  <w:rFonts w:ascii="Calibri" w:eastAsia="Times New Roman" w:hAnsi="Calibri" w:cs="Calibri"/>
                  <w:sz w:val="22"/>
                  <w:szCs w:val="22"/>
                </w:rPr>
                <w:t xml:space="preserve">                                Unaccepted Requested Settlement Currency</w:t>
              </w:r>
            </w:hyperlink>
          </w:p>
        </w:tc>
        <w:tc>
          <w:tcPr>
            <w:tcW w:w="2045" w:type="dxa"/>
            <w:tcBorders>
              <w:top w:val="single" w:sz="4" w:space="0" w:color="808080"/>
              <w:left w:val="nil"/>
              <w:bottom w:val="nil"/>
              <w:right w:val="single" w:sz="4" w:space="0" w:color="808080"/>
            </w:tcBorders>
            <w:noWrap/>
            <w:hideMark/>
          </w:tcPr>
          <w:p w14:paraId="320EB846" w14:textId="77777777" w:rsidR="002F0754" w:rsidRPr="00944E40" w:rsidRDefault="002F0754" w:rsidP="00F86990">
            <w:pPr>
              <w:spacing w:before="0"/>
              <w:outlineLvl w:val="6"/>
              <w:rPr>
                <w:rFonts w:ascii="Calibri" w:eastAsia="Times New Roman" w:hAnsi="Calibri" w:cs="Calibri"/>
                <w:sz w:val="22"/>
                <w:szCs w:val="22"/>
              </w:rPr>
            </w:pPr>
            <w:r w:rsidRPr="00944E40">
              <w:rPr>
                <w:rFonts w:ascii="Calibri" w:eastAsia="Times New Roman" w:hAnsi="Calibri" w:cs="Calibri"/>
                <w:sz w:val="22"/>
                <w:szCs w:val="22"/>
              </w:rPr>
              <w:t> </w:t>
            </w:r>
          </w:p>
        </w:tc>
        <w:tc>
          <w:tcPr>
            <w:tcW w:w="797" w:type="dxa"/>
            <w:tcBorders>
              <w:top w:val="single" w:sz="4" w:space="0" w:color="808080"/>
              <w:left w:val="nil"/>
              <w:bottom w:val="nil"/>
              <w:right w:val="single" w:sz="4" w:space="0" w:color="808080"/>
            </w:tcBorders>
            <w:noWrap/>
            <w:hideMark/>
          </w:tcPr>
          <w:p w14:paraId="79C03662" w14:textId="77777777" w:rsidR="002F0754" w:rsidRPr="00944E40" w:rsidRDefault="002F0754" w:rsidP="00F86990">
            <w:pPr>
              <w:spacing w:before="0"/>
              <w:outlineLvl w:val="6"/>
              <w:rPr>
                <w:rFonts w:ascii="Calibri" w:eastAsia="Times New Roman" w:hAnsi="Calibri" w:cs="Calibri"/>
                <w:sz w:val="22"/>
                <w:szCs w:val="22"/>
              </w:rPr>
            </w:pPr>
            <w:r w:rsidRPr="00944E40">
              <w:rPr>
                <w:rFonts w:ascii="Calibri" w:eastAsia="Times New Roman" w:hAnsi="Calibri" w:cs="Calibri"/>
                <w:sz w:val="22"/>
                <w:szCs w:val="22"/>
              </w:rPr>
              <w:t> </w:t>
            </w:r>
          </w:p>
        </w:tc>
        <w:tc>
          <w:tcPr>
            <w:tcW w:w="1728" w:type="dxa"/>
            <w:tcBorders>
              <w:top w:val="single" w:sz="4" w:space="0" w:color="808080"/>
              <w:left w:val="nil"/>
              <w:bottom w:val="nil"/>
              <w:right w:val="single" w:sz="4" w:space="0" w:color="808080"/>
            </w:tcBorders>
            <w:hideMark/>
          </w:tcPr>
          <w:p w14:paraId="5DF34F73" w14:textId="77777777" w:rsidR="002F0754" w:rsidRPr="00944E40" w:rsidRDefault="002F0754" w:rsidP="00F86990">
            <w:pPr>
              <w:spacing w:before="0"/>
              <w:outlineLvl w:val="6"/>
              <w:rPr>
                <w:rFonts w:ascii="Calibri" w:eastAsia="Times New Roman" w:hAnsi="Calibri" w:cs="Calibri"/>
                <w:sz w:val="22"/>
                <w:szCs w:val="22"/>
              </w:rPr>
            </w:pPr>
            <w:r w:rsidRPr="00944E40">
              <w:rPr>
                <w:rFonts w:ascii="Calibri" w:eastAsia="Times New Roman" w:hAnsi="Calibri" w:cs="Calibri"/>
                <w:sz w:val="22"/>
                <w:szCs w:val="22"/>
              </w:rPr>
              <w:t>URSC</w:t>
            </w:r>
          </w:p>
        </w:tc>
      </w:tr>
      <w:tr w:rsidR="002F0754" w:rsidRPr="00944E40" w14:paraId="7755BDC4" w14:textId="77777777" w:rsidTr="00F86990">
        <w:trPr>
          <w:trHeight w:val="300"/>
        </w:trPr>
        <w:tc>
          <w:tcPr>
            <w:tcW w:w="468" w:type="dxa"/>
            <w:tcBorders>
              <w:top w:val="single" w:sz="4" w:space="0" w:color="808080"/>
              <w:left w:val="single" w:sz="4" w:space="0" w:color="808080"/>
              <w:bottom w:val="nil"/>
              <w:right w:val="single" w:sz="4" w:space="0" w:color="808080"/>
            </w:tcBorders>
            <w:noWrap/>
            <w:hideMark/>
          </w:tcPr>
          <w:p w14:paraId="470FB315" w14:textId="77777777" w:rsidR="002F0754" w:rsidRPr="00944E40" w:rsidRDefault="002F0754" w:rsidP="00F86990">
            <w:pPr>
              <w:spacing w:before="0"/>
              <w:outlineLvl w:val="6"/>
              <w:rPr>
                <w:rFonts w:ascii="Calibri" w:eastAsia="Times New Roman" w:hAnsi="Calibri" w:cs="Calibri"/>
                <w:sz w:val="22"/>
                <w:szCs w:val="22"/>
              </w:rPr>
            </w:pPr>
            <w:r w:rsidRPr="00944E40">
              <w:rPr>
                <w:rFonts w:ascii="Calibri" w:eastAsia="Times New Roman" w:hAnsi="Calibri" w:cs="Calibri"/>
                <w:sz w:val="22"/>
                <w:szCs w:val="22"/>
              </w:rPr>
              <w:t>7</w:t>
            </w:r>
          </w:p>
        </w:tc>
        <w:tc>
          <w:tcPr>
            <w:tcW w:w="5132" w:type="dxa"/>
            <w:tcBorders>
              <w:top w:val="single" w:sz="4" w:space="0" w:color="808080"/>
              <w:left w:val="nil"/>
              <w:bottom w:val="nil"/>
              <w:right w:val="single" w:sz="4" w:space="0" w:color="808080"/>
            </w:tcBorders>
            <w:hideMark/>
          </w:tcPr>
          <w:p w14:paraId="4055FEFA" w14:textId="77777777" w:rsidR="002F0754" w:rsidRPr="00944E40" w:rsidRDefault="002F0754" w:rsidP="00F86990">
            <w:pPr>
              <w:spacing w:before="0"/>
              <w:outlineLvl w:val="6"/>
              <w:rPr>
                <w:rFonts w:ascii="Calibri" w:eastAsia="Times New Roman" w:hAnsi="Calibri" w:cs="Calibri"/>
                <w:sz w:val="22"/>
                <w:szCs w:val="22"/>
              </w:rPr>
            </w:pPr>
            <w:hyperlink r:id="rId437" w:anchor="RANGE!fullecfe86f54d4c3a3e2c1c086431fc63025464b8f71f2f09087abdb7bf9e23665e" w:history="1">
              <w:r w:rsidRPr="00944E40">
                <w:rPr>
                  <w:rFonts w:ascii="Calibri" w:eastAsia="Times New Roman" w:hAnsi="Calibri" w:cs="Calibri"/>
                  <w:sz w:val="22"/>
                  <w:szCs w:val="22"/>
                </w:rPr>
                <w:t xml:space="preserve">                                Unknown Linkages Reference</w:t>
              </w:r>
            </w:hyperlink>
          </w:p>
        </w:tc>
        <w:tc>
          <w:tcPr>
            <w:tcW w:w="2045" w:type="dxa"/>
            <w:tcBorders>
              <w:top w:val="single" w:sz="4" w:space="0" w:color="808080"/>
              <w:left w:val="nil"/>
              <w:bottom w:val="nil"/>
              <w:right w:val="single" w:sz="4" w:space="0" w:color="808080"/>
            </w:tcBorders>
            <w:noWrap/>
            <w:hideMark/>
          </w:tcPr>
          <w:p w14:paraId="3E238833" w14:textId="77777777" w:rsidR="002F0754" w:rsidRPr="00944E40" w:rsidRDefault="002F0754" w:rsidP="00F86990">
            <w:pPr>
              <w:spacing w:before="0"/>
              <w:outlineLvl w:val="6"/>
              <w:rPr>
                <w:rFonts w:ascii="Calibri" w:eastAsia="Times New Roman" w:hAnsi="Calibri" w:cs="Calibri"/>
                <w:sz w:val="22"/>
                <w:szCs w:val="22"/>
              </w:rPr>
            </w:pPr>
            <w:r w:rsidRPr="00944E40">
              <w:rPr>
                <w:rFonts w:ascii="Calibri" w:eastAsia="Times New Roman" w:hAnsi="Calibri" w:cs="Calibri"/>
                <w:sz w:val="22"/>
                <w:szCs w:val="22"/>
              </w:rPr>
              <w:t> </w:t>
            </w:r>
          </w:p>
        </w:tc>
        <w:tc>
          <w:tcPr>
            <w:tcW w:w="797" w:type="dxa"/>
            <w:tcBorders>
              <w:top w:val="single" w:sz="4" w:space="0" w:color="808080"/>
              <w:left w:val="nil"/>
              <w:bottom w:val="nil"/>
              <w:right w:val="single" w:sz="4" w:space="0" w:color="808080"/>
            </w:tcBorders>
            <w:noWrap/>
            <w:hideMark/>
          </w:tcPr>
          <w:p w14:paraId="742CDC06" w14:textId="77777777" w:rsidR="002F0754" w:rsidRPr="00944E40" w:rsidRDefault="002F0754" w:rsidP="00F86990">
            <w:pPr>
              <w:spacing w:before="0"/>
              <w:outlineLvl w:val="6"/>
              <w:rPr>
                <w:rFonts w:ascii="Calibri" w:eastAsia="Times New Roman" w:hAnsi="Calibri" w:cs="Calibri"/>
                <w:sz w:val="22"/>
                <w:szCs w:val="22"/>
              </w:rPr>
            </w:pPr>
            <w:r w:rsidRPr="00944E40">
              <w:rPr>
                <w:rFonts w:ascii="Calibri" w:eastAsia="Times New Roman" w:hAnsi="Calibri" w:cs="Calibri"/>
                <w:sz w:val="22"/>
                <w:szCs w:val="22"/>
              </w:rPr>
              <w:t> </w:t>
            </w:r>
          </w:p>
        </w:tc>
        <w:tc>
          <w:tcPr>
            <w:tcW w:w="1728" w:type="dxa"/>
            <w:tcBorders>
              <w:top w:val="single" w:sz="4" w:space="0" w:color="808080"/>
              <w:left w:val="nil"/>
              <w:bottom w:val="nil"/>
              <w:right w:val="single" w:sz="4" w:space="0" w:color="808080"/>
            </w:tcBorders>
            <w:hideMark/>
          </w:tcPr>
          <w:p w14:paraId="7801C7AA" w14:textId="77777777" w:rsidR="002F0754" w:rsidRPr="00944E40" w:rsidRDefault="002F0754" w:rsidP="00F86990">
            <w:pPr>
              <w:spacing w:before="0"/>
              <w:outlineLvl w:val="6"/>
              <w:rPr>
                <w:rFonts w:ascii="Calibri" w:eastAsia="Times New Roman" w:hAnsi="Calibri" w:cs="Calibri"/>
                <w:sz w:val="22"/>
                <w:szCs w:val="22"/>
              </w:rPr>
            </w:pPr>
            <w:r w:rsidRPr="00944E40">
              <w:rPr>
                <w:rFonts w:ascii="Calibri" w:eastAsia="Times New Roman" w:hAnsi="Calibri" w:cs="Calibri"/>
                <w:sz w:val="22"/>
                <w:szCs w:val="22"/>
              </w:rPr>
              <w:t>ULNK</w:t>
            </w:r>
          </w:p>
        </w:tc>
      </w:tr>
      <w:tr w:rsidR="002F0754" w:rsidRPr="00944E40" w14:paraId="06482FB8" w14:textId="77777777" w:rsidTr="00F86990">
        <w:trPr>
          <w:trHeight w:val="300"/>
        </w:trPr>
        <w:tc>
          <w:tcPr>
            <w:tcW w:w="468" w:type="dxa"/>
            <w:tcBorders>
              <w:top w:val="single" w:sz="4" w:space="0" w:color="808080"/>
              <w:left w:val="single" w:sz="4" w:space="0" w:color="808080"/>
              <w:bottom w:val="nil"/>
              <w:right w:val="single" w:sz="4" w:space="0" w:color="808080"/>
            </w:tcBorders>
            <w:noWrap/>
            <w:hideMark/>
          </w:tcPr>
          <w:p w14:paraId="2F5DEF88" w14:textId="77777777" w:rsidR="002F0754" w:rsidRPr="00944E40" w:rsidRDefault="002F0754" w:rsidP="00F86990">
            <w:pPr>
              <w:spacing w:before="0"/>
              <w:outlineLvl w:val="6"/>
              <w:rPr>
                <w:rFonts w:ascii="Calibri" w:eastAsia="Times New Roman" w:hAnsi="Calibri" w:cs="Calibri"/>
                <w:sz w:val="22"/>
                <w:szCs w:val="22"/>
              </w:rPr>
            </w:pPr>
            <w:r w:rsidRPr="00944E40">
              <w:rPr>
                <w:rFonts w:ascii="Calibri" w:eastAsia="Times New Roman" w:hAnsi="Calibri" w:cs="Calibri"/>
                <w:sz w:val="22"/>
                <w:szCs w:val="22"/>
              </w:rPr>
              <w:t>7</w:t>
            </w:r>
          </w:p>
        </w:tc>
        <w:tc>
          <w:tcPr>
            <w:tcW w:w="5132" w:type="dxa"/>
            <w:tcBorders>
              <w:top w:val="single" w:sz="4" w:space="0" w:color="808080"/>
              <w:left w:val="nil"/>
              <w:bottom w:val="nil"/>
              <w:right w:val="single" w:sz="4" w:space="0" w:color="808080"/>
            </w:tcBorders>
            <w:hideMark/>
          </w:tcPr>
          <w:p w14:paraId="41BAFA77" w14:textId="77777777" w:rsidR="002F0754" w:rsidRPr="00944E40" w:rsidRDefault="002F0754" w:rsidP="00F86990">
            <w:pPr>
              <w:spacing w:before="0"/>
              <w:outlineLvl w:val="6"/>
              <w:rPr>
                <w:rFonts w:ascii="Calibri" w:eastAsia="Times New Roman" w:hAnsi="Calibri" w:cs="Calibri"/>
                <w:sz w:val="22"/>
                <w:szCs w:val="22"/>
              </w:rPr>
            </w:pPr>
            <w:hyperlink r:id="rId438" w:anchor="RANGE!full8c6179adb85e6120386ac3e5e9fd667859615263f7d35907346fafd2f164ae2c" w:history="1">
              <w:r w:rsidRPr="00944E40">
                <w:rPr>
                  <w:rFonts w:ascii="Calibri" w:eastAsia="Times New Roman" w:hAnsi="Calibri" w:cs="Calibri"/>
                  <w:sz w:val="22"/>
                  <w:szCs w:val="22"/>
                </w:rPr>
                <w:t xml:space="preserve">                                Unacceptable Switch Combination</w:t>
              </w:r>
            </w:hyperlink>
          </w:p>
        </w:tc>
        <w:tc>
          <w:tcPr>
            <w:tcW w:w="2045" w:type="dxa"/>
            <w:tcBorders>
              <w:top w:val="single" w:sz="4" w:space="0" w:color="808080"/>
              <w:left w:val="nil"/>
              <w:bottom w:val="nil"/>
              <w:right w:val="single" w:sz="4" w:space="0" w:color="808080"/>
            </w:tcBorders>
            <w:noWrap/>
            <w:hideMark/>
          </w:tcPr>
          <w:p w14:paraId="3D277AB3" w14:textId="77777777" w:rsidR="002F0754" w:rsidRPr="00944E40" w:rsidRDefault="002F0754" w:rsidP="00F86990">
            <w:pPr>
              <w:spacing w:before="0"/>
              <w:outlineLvl w:val="6"/>
              <w:rPr>
                <w:rFonts w:ascii="Calibri" w:eastAsia="Times New Roman" w:hAnsi="Calibri" w:cs="Calibri"/>
                <w:sz w:val="22"/>
                <w:szCs w:val="22"/>
              </w:rPr>
            </w:pPr>
            <w:r w:rsidRPr="00944E40">
              <w:rPr>
                <w:rFonts w:ascii="Calibri" w:eastAsia="Times New Roman" w:hAnsi="Calibri" w:cs="Calibri"/>
                <w:sz w:val="22"/>
                <w:szCs w:val="22"/>
              </w:rPr>
              <w:t> </w:t>
            </w:r>
          </w:p>
        </w:tc>
        <w:tc>
          <w:tcPr>
            <w:tcW w:w="797" w:type="dxa"/>
            <w:tcBorders>
              <w:top w:val="single" w:sz="4" w:space="0" w:color="808080"/>
              <w:left w:val="nil"/>
              <w:bottom w:val="nil"/>
              <w:right w:val="single" w:sz="4" w:space="0" w:color="808080"/>
            </w:tcBorders>
            <w:noWrap/>
            <w:hideMark/>
          </w:tcPr>
          <w:p w14:paraId="2E9B0C34" w14:textId="77777777" w:rsidR="002F0754" w:rsidRPr="00944E40" w:rsidRDefault="002F0754" w:rsidP="00F86990">
            <w:pPr>
              <w:spacing w:before="0"/>
              <w:outlineLvl w:val="6"/>
              <w:rPr>
                <w:rFonts w:ascii="Calibri" w:eastAsia="Times New Roman" w:hAnsi="Calibri" w:cs="Calibri"/>
                <w:sz w:val="22"/>
                <w:szCs w:val="22"/>
              </w:rPr>
            </w:pPr>
            <w:r w:rsidRPr="00944E40">
              <w:rPr>
                <w:rFonts w:ascii="Calibri" w:eastAsia="Times New Roman" w:hAnsi="Calibri" w:cs="Calibri"/>
                <w:sz w:val="22"/>
                <w:szCs w:val="22"/>
              </w:rPr>
              <w:t> </w:t>
            </w:r>
          </w:p>
        </w:tc>
        <w:tc>
          <w:tcPr>
            <w:tcW w:w="1728" w:type="dxa"/>
            <w:tcBorders>
              <w:top w:val="single" w:sz="4" w:space="0" w:color="808080"/>
              <w:left w:val="nil"/>
              <w:bottom w:val="nil"/>
              <w:right w:val="single" w:sz="4" w:space="0" w:color="808080"/>
            </w:tcBorders>
            <w:hideMark/>
          </w:tcPr>
          <w:p w14:paraId="0D30054E" w14:textId="77777777" w:rsidR="002F0754" w:rsidRPr="00944E40" w:rsidRDefault="002F0754" w:rsidP="00F86990">
            <w:pPr>
              <w:spacing w:before="0"/>
              <w:outlineLvl w:val="6"/>
              <w:rPr>
                <w:rFonts w:ascii="Calibri" w:eastAsia="Times New Roman" w:hAnsi="Calibri" w:cs="Calibri"/>
                <w:sz w:val="22"/>
                <w:szCs w:val="22"/>
              </w:rPr>
            </w:pPr>
            <w:r w:rsidRPr="00944E40">
              <w:rPr>
                <w:rFonts w:ascii="Calibri" w:eastAsia="Times New Roman" w:hAnsi="Calibri" w:cs="Calibri"/>
                <w:sz w:val="22"/>
                <w:szCs w:val="22"/>
              </w:rPr>
              <w:t>UNSC</w:t>
            </w:r>
          </w:p>
        </w:tc>
      </w:tr>
      <w:tr w:rsidR="002F0754" w:rsidRPr="00944E40" w14:paraId="7256260D" w14:textId="77777777" w:rsidTr="00F86990">
        <w:trPr>
          <w:trHeight w:val="300"/>
        </w:trPr>
        <w:tc>
          <w:tcPr>
            <w:tcW w:w="468" w:type="dxa"/>
            <w:tcBorders>
              <w:top w:val="single" w:sz="4" w:space="0" w:color="808080"/>
              <w:left w:val="single" w:sz="4" w:space="0" w:color="808080"/>
              <w:bottom w:val="nil"/>
              <w:right w:val="single" w:sz="4" w:space="0" w:color="808080"/>
            </w:tcBorders>
            <w:noWrap/>
            <w:hideMark/>
          </w:tcPr>
          <w:p w14:paraId="1A5B6A08" w14:textId="77777777" w:rsidR="002F0754" w:rsidRPr="00944E40" w:rsidRDefault="002F0754" w:rsidP="00F86990">
            <w:pPr>
              <w:spacing w:before="0"/>
              <w:outlineLvl w:val="6"/>
              <w:rPr>
                <w:rFonts w:ascii="Calibri" w:eastAsia="Times New Roman" w:hAnsi="Calibri" w:cs="Calibri"/>
                <w:sz w:val="22"/>
                <w:szCs w:val="22"/>
              </w:rPr>
            </w:pPr>
            <w:r w:rsidRPr="00944E40">
              <w:rPr>
                <w:rFonts w:ascii="Calibri" w:eastAsia="Times New Roman" w:hAnsi="Calibri" w:cs="Calibri"/>
                <w:sz w:val="22"/>
                <w:szCs w:val="22"/>
              </w:rPr>
              <w:t>7</w:t>
            </w:r>
          </w:p>
        </w:tc>
        <w:tc>
          <w:tcPr>
            <w:tcW w:w="5132" w:type="dxa"/>
            <w:tcBorders>
              <w:top w:val="single" w:sz="4" w:space="0" w:color="808080"/>
              <w:left w:val="nil"/>
              <w:bottom w:val="nil"/>
              <w:right w:val="single" w:sz="4" w:space="0" w:color="808080"/>
            </w:tcBorders>
            <w:hideMark/>
          </w:tcPr>
          <w:p w14:paraId="3FFF739F" w14:textId="77777777" w:rsidR="002F0754" w:rsidRPr="00944E40" w:rsidRDefault="002F0754" w:rsidP="00F86990">
            <w:pPr>
              <w:spacing w:before="0"/>
              <w:outlineLvl w:val="6"/>
              <w:rPr>
                <w:rFonts w:ascii="Calibri" w:eastAsia="Times New Roman" w:hAnsi="Calibri" w:cs="Calibri"/>
                <w:sz w:val="22"/>
                <w:szCs w:val="22"/>
              </w:rPr>
            </w:pPr>
            <w:hyperlink r:id="rId439" w:anchor="RANGE!full10cb62e4a22ed2c3d49f05884658e9562e588fa27a6a010360d0af1c9e413f5f" w:history="1">
              <w:r w:rsidRPr="00944E40">
                <w:rPr>
                  <w:rFonts w:ascii="Calibri" w:eastAsia="Times New Roman" w:hAnsi="Calibri" w:cs="Calibri"/>
                  <w:sz w:val="22"/>
                  <w:szCs w:val="22"/>
                </w:rPr>
                <w:t xml:space="preserve">                                Different Valuation Points</w:t>
              </w:r>
            </w:hyperlink>
          </w:p>
        </w:tc>
        <w:tc>
          <w:tcPr>
            <w:tcW w:w="2045" w:type="dxa"/>
            <w:tcBorders>
              <w:top w:val="single" w:sz="4" w:space="0" w:color="808080"/>
              <w:left w:val="nil"/>
              <w:bottom w:val="nil"/>
              <w:right w:val="single" w:sz="4" w:space="0" w:color="808080"/>
            </w:tcBorders>
            <w:noWrap/>
            <w:hideMark/>
          </w:tcPr>
          <w:p w14:paraId="460375E0" w14:textId="77777777" w:rsidR="002F0754" w:rsidRPr="00944E40" w:rsidRDefault="002F0754" w:rsidP="00F86990">
            <w:pPr>
              <w:spacing w:before="0"/>
              <w:outlineLvl w:val="6"/>
              <w:rPr>
                <w:rFonts w:ascii="Calibri" w:eastAsia="Times New Roman" w:hAnsi="Calibri" w:cs="Calibri"/>
                <w:sz w:val="22"/>
                <w:szCs w:val="22"/>
              </w:rPr>
            </w:pPr>
            <w:r w:rsidRPr="00944E40">
              <w:rPr>
                <w:rFonts w:ascii="Calibri" w:eastAsia="Times New Roman" w:hAnsi="Calibri" w:cs="Calibri"/>
                <w:sz w:val="22"/>
                <w:szCs w:val="22"/>
              </w:rPr>
              <w:t> </w:t>
            </w:r>
          </w:p>
        </w:tc>
        <w:tc>
          <w:tcPr>
            <w:tcW w:w="797" w:type="dxa"/>
            <w:tcBorders>
              <w:top w:val="single" w:sz="4" w:space="0" w:color="808080"/>
              <w:left w:val="nil"/>
              <w:bottom w:val="nil"/>
              <w:right w:val="single" w:sz="4" w:space="0" w:color="808080"/>
            </w:tcBorders>
            <w:noWrap/>
            <w:hideMark/>
          </w:tcPr>
          <w:p w14:paraId="0DCDE76C" w14:textId="77777777" w:rsidR="002F0754" w:rsidRPr="00944E40" w:rsidRDefault="002F0754" w:rsidP="00F86990">
            <w:pPr>
              <w:spacing w:before="0"/>
              <w:outlineLvl w:val="6"/>
              <w:rPr>
                <w:rFonts w:ascii="Calibri" w:eastAsia="Times New Roman" w:hAnsi="Calibri" w:cs="Calibri"/>
                <w:sz w:val="22"/>
                <w:szCs w:val="22"/>
              </w:rPr>
            </w:pPr>
            <w:r w:rsidRPr="00944E40">
              <w:rPr>
                <w:rFonts w:ascii="Calibri" w:eastAsia="Times New Roman" w:hAnsi="Calibri" w:cs="Calibri"/>
                <w:sz w:val="22"/>
                <w:szCs w:val="22"/>
              </w:rPr>
              <w:t> </w:t>
            </w:r>
          </w:p>
        </w:tc>
        <w:tc>
          <w:tcPr>
            <w:tcW w:w="1728" w:type="dxa"/>
            <w:tcBorders>
              <w:top w:val="single" w:sz="4" w:space="0" w:color="808080"/>
              <w:left w:val="nil"/>
              <w:bottom w:val="nil"/>
              <w:right w:val="single" w:sz="4" w:space="0" w:color="808080"/>
            </w:tcBorders>
            <w:hideMark/>
          </w:tcPr>
          <w:p w14:paraId="2F33D3EE" w14:textId="77777777" w:rsidR="002F0754" w:rsidRPr="00944E40" w:rsidRDefault="002F0754" w:rsidP="00F86990">
            <w:pPr>
              <w:spacing w:before="0"/>
              <w:outlineLvl w:val="6"/>
              <w:rPr>
                <w:rFonts w:ascii="Calibri" w:eastAsia="Times New Roman" w:hAnsi="Calibri" w:cs="Calibri"/>
                <w:sz w:val="22"/>
                <w:szCs w:val="22"/>
              </w:rPr>
            </w:pPr>
            <w:r w:rsidRPr="00944E40">
              <w:rPr>
                <w:rFonts w:ascii="Calibri" w:eastAsia="Times New Roman" w:hAnsi="Calibri" w:cs="Calibri"/>
                <w:sz w:val="22"/>
                <w:szCs w:val="22"/>
              </w:rPr>
              <w:t>POIN</w:t>
            </w:r>
          </w:p>
        </w:tc>
      </w:tr>
      <w:tr w:rsidR="002F0754" w:rsidRPr="00944E40" w14:paraId="100C9829" w14:textId="77777777" w:rsidTr="00F86990">
        <w:trPr>
          <w:trHeight w:val="300"/>
        </w:trPr>
        <w:tc>
          <w:tcPr>
            <w:tcW w:w="468" w:type="dxa"/>
            <w:tcBorders>
              <w:top w:val="single" w:sz="4" w:space="0" w:color="808080"/>
              <w:left w:val="single" w:sz="4" w:space="0" w:color="808080"/>
              <w:bottom w:val="nil"/>
              <w:right w:val="single" w:sz="4" w:space="0" w:color="808080"/>
            </w:tcBorders>
            <w:noWrap/>
            <w:hideMark/>
          </w:tcPr>
          <w:p w14:paraId="6DFEC3B2" w14:textId="77777777" w:rsidR="002F0754" w:rsidRPr="00944E40" w:rsidRDefault="002F0754" w:rsidP="00F86990">
            <w:pPr>
              <w:spacing w:before="0"/>
              <w:outlineLvl w:val="5"/>
              <w:rPr>
                <w:rFonts w:ascii="Calibri" w:eastAsia="Times New Roman" w:hAnsi="Calibri" w:cs="Calibri"/>
                <w:sz w:val="22"/>
                <w:szCs w:val="22"/>
              </w:rPr>
            </w:pPr>
            <w:r w:rsidRPr="00944E40">
              <w:rPr>
                <w:rFonts w:ascii="Calibri" w:eastAsia="Times New Roman" w:hAnsi="Calibri" w:cs="Calibri"/>
                <w:sz w:val="22"/>
                <w:szCs w:val="22"/>
              </w:rPr>
              <w:t>6</w:t>
            </w:r>
          </w:p>
        </w:tc>
        <w:tc>
          <w:tcPr>
            <w:tcW w:w="5132" w:type="dxa"/>
            <w:tcBorders>
              <w:top w:val="single" w:sz="4" w:space="0" w:color="808080"/>
              <w:left w:val="nil"/>
              <w:bottom w:val="nil"/>
              <w:right w:val="single" w:sz="4" w:space="0" w:color="808080"/>
            </w:tcBorders>
            <w:hideMark/>
          </w:tcPr>
          <w:p w14:paraId="61A670FC" w14:textId="77777777" w:rsidR="002F0754" w:rsidRPr="00944E40" w:rsidRDefault="002F0754" w:rsidP="00F86990">
            <w:pPr>
              <w:spacing w:before="0"/>
              <w:outlineLvl w:val="5"/>
              <w:rPr>
                <w:rFonts w:ascii="Calibri" w:eastAsia="Times New Roman" w:hAnsi="Calibri" w:cs="Calibri"/>
                <w:sz w:val="22"/>
                <w:szCs w:val="22"/>
              </w:rPr>
            </w:pPr>
            <w:hyperlink r:id="rId440" w:anchor="RANGE!full9f6636accd5e5bb39fbf151dcd0c47be9dee8dc5b02849c89b3f45966b2c9d69" w:history="1">
              <w:r w:rsidRPr="00944E40">
                <w:rPr>
                  <w:rFonts w:ascii="Calibri" w:eastAsia="Times New Roman" w:hAnsi="Calibri" w:cs="Calibri"/>
                  <w:sz w:val="22"/>
                  <w:szCs w:val="22"/>
                </w:rPr>
                <w:t xml:space="preserve">                        Proprietary</w:t>
              </w:r>
            </w:hyperlink>
          </w:p>
        </w:tc>
        <w:tc>
          <w:tcPr>
            <w:tcW w:w="2045" w:type="dxa"/>
            <w:tcBorders>
              <w:top w:val="single" w:sz="4" w:space="0" w:color="808080"/>
              <w:left w:val="nil"/>
              <w:bottom w:val="nil"/>
              <w:right w:val="single" w:sz="4" w:space="0" w:color="808080"/>
            </w:tcBorders>
            <w:hideMark/>
          </w:tcPr>
          <w:p w14:paraId="49494DFC" w14:textId="77777777" w:rsidR="002F0754" w:rsidRPr="00944E40" w:rsidRDefault="002F0754" w:rsidP="00F86990">
            <w:pPr>
              <w:spacing w:before="0"/>
              <w:outlineLvl w:val="5"/>
              <w:rPr>
                <w:rFonts w:ascii="Calibri" w:eastAsia="Times New Roman" w:hAnsi="Calibri" w:cs="Calibri"/>
                <w:sz w:val="22"/>
                <w:szCs w:val="22"/>
              </w:rPr>
            </w:pPr>
            <w:r w:rsidRPr="00944E40">
              <w:rPr>
                <w:rFonts w:ascii="Calibri" w:eastAsia="Times New Roman" w:hAnsi="Calibri" w:cs="Calibri"/>
                <w:sz w:val="22"/>
                <w:szCs w:val="22"/>
              </w:rPr>
              <w:t>&lt;Prtry&gt;</w:t>
            </w:r>
          </w:p>
        </w:tc>
        <w:tc>
          <w:tcPr>
            <w:tcW w:w="797" w:type="dxa"/>
            <w:tcBorders>
              <w:top w:val="single" w:sz="4" w:space="0" w:color="808080"/>
              <w:left w:val="nil"/>
              <w:bottom w:val="nil"/>
              <w:right w:val="single" w:sz="4" w:space="0" w:color="808080"/>
            </w:tcBorders>
            <w:noWrap/>
            <w:hideMark/>
          </w:tcPr>
          <w:p w14:paraId="1C419F9B" w14:textId="77777777" w:rsidR="002F0754" w:rsidRPr="00944E40" w:rsidRDefault="002F0754" w:rsidP="00F86990">
            <w:pPr>
              <w:spacing w:before="0"/>
              <w:outlineLvl w:val="5"/>
              <w:rPr>
                <w:rFonts w:ascii="Calibri" w:eastAsia="Times New Roman" w:hAnsi="Calibri" w:cs="Calibri"/>
                <w:sz w:val="22"/>
                <w:szCs w:val="22"/>
              </w:rPr>
            </w:pPr>
            <w:r w:rsidRPr="00944E40">
              <w:rPr>
                <w:rFonts w:ascii="Calibri" w:eastAsia="Times New Roman" w:hAnsi="Calibri" w:cs="Calibri"/>
                <w:sz w:val="22"/>
                <w:szCs w:val="22"/>
              </w:rPr>
              <w:t>[1..1]</w:t>
            </w:r>
          </w:p>
        </w:tc>
        <w:tc>
          <w:tcPr>
            <w:tcW w:w="1728" w:type="dxa"/>
            <w:tcBorders>
              <w:top w:val="single" w:sz="4" w:space="0" w:color="808080"/>
              <w:left w:val="nil"/>
              <w:bottom w:val="nil"/>
              <w:right w:val="single" w:sz="4" w:space="0" w:color="808080"/>
            </w:tcBorders>
            <w:noWrap/>
            <w:hideMark/>
          </w:tcPr>
          <w:p w14:paraId="1C94B5BB" w14:textId="77777777" w:rsidR="002F0754" w:rsidRPr="00944E40" w:rsidRDefault="002F0754" w:rsidP="00F86990">
            <w:pPr>
              <w:spacing w:before="0"/>
              <w:outlineLvl w:val="5"/>
              <w:rPr>
                <w:rFonts w:ascii="Calibri" w:eastAsia="Times New Roman" w:hAnsi="Calibri" w:cs="Calibri"/>
                <w:sz w:val="22"/>
                <w:szCs w:val="22"/>
              </w:rPr>
            </w:pPr>
            <w:r w:rsidRPr="00944E40">
              <w:rPr>
                <w:rFonts w:ascii="Calibri" w:eastAsia="Times New Roman" w:hAnsi="Calibri" w:cs="Calibri"/>
                <w:sz w:val="22"/>
                <w:szCs w:val="22"/>
              </w:rPr>
              <w:t> </w:t>
            </w:r>
          </w:p>
        </w:tc>
      </w:tr>
      <w:tr w:rsidR="002F0754" w:rsidRPr="00944E40" w14:paraId="043B49D3" w14:textId="77777777" w:rsidTr="00F86990">
        <w:trPr>
          <w:trHeight w:val="300"/>
        </w:trPr>
        <w:tc>
          <w:tcPr>
            <w:tcW w:w="468" w:type="dxa"/>
            <w:tcBorders>
              <w:top w:val="single" w:sz="4" w:space="0" w:color="808080"/>
              <w:left w:val="single" w:sz="4" w:space="0" w:color="808080"/>
              <w:bottom w:val="nil"/>
              <w:right w:val="single" w:sz="4" w:space="0" w:color="808080"/>
            </w:tcBorders>
            <w:noWrap/>
            <w:hideMark/>
          </w:tcPr>
          <w:p w14:paraId="4E360C79" w14:textId="77777777" w:rsidR="002F0754" w:rsidRPr="00944E40" w:rsidRDefault="002F0754" w:rsidP="00F86990">
            <w:pPr>
              <w:spacing w:before="0"/>
              <w:outlineLvl w:val="4"/>
              <w:rPr>
                <w:rFonts w:ascii="Calibri" w:eastAsia="Times New Roman" w:hAnsi="Calibri" w:cs="Calibri"/>
                <w:sz w:val="22"/>
                <w:szCs w:val="22"/>
              </w:rPr>
            </w:pPr>
            <w:r w:rsidRPr="00944E40">
              <w:rPr>
                <w:rFonts w:ascii="Calibri" w:eastAsia="Times New Roman" w:hAnsi="Calibri" w:cs="Calibri"/>
                <w:sz w:val="22"/>
                <w:szCs w:val="22"/>
              </w:rPr>
              <w:t>5</w:t>
            </w:r>
          </w:p>
        </w:tc>
        <w:tc>
          <w:tcPr>
            <w:tcW w:w="5132" w:type="dxa"/>
            <w:tcBorders>
              <w:top w:val="single" w:sz="4" w:space="0" w:color="808080"/>
              <w:left w:val="nil"/>
              <w:bottom w:val="nil"/>
              <w:right w:val="single" w:sz="4" w:space="0" w:color="808080"/>
            </w:tcBorders>
            <w:hideMark/>
          </w:tcPr>
          <w:p w14:paraId="0A8964E9" w14:textId="77777777" w:rsidR="002F0754" w:rsidRPr="00944E40" w:rsidRDefault="002F0754" w:rsidP="00F86990">
            <w:pPr>
              <w:spacing w:before="0"/>
              <w:outlineLvl w:val="4"/>
              <w:rPr>
                <w:rFonts w:ascii="Calibri" w:eastAsia="Times New Roman" w:hAnsi="Calibri" w:cs="Calibri"/>
                <w:sz w:val="22"/>
                <w:szCs w:val="22"/>
              </w:rPr>
            </w:pPr>
            <w:hyperlink r:id="rId441" w:anchor="RANGE!full228ca21f13191d45ba785f788dc6397938a56d950cd70498030bba71f727ea49" w:history="1">
              <w:r w:rsidRPr="00944E40">
                <w:rPr>
                  <w:rFonts w:ascii="Calibri" w:eastAsia="Times New Roman" w:hAnsi="Calibri" w:cs="Calibri"/>
                  <w:sz w:val="22"/>
                  <w:szCs w:val="22"/>
                </w:rPr>
                <w:t xml:space="preserve">                    Additional Information</w:t>
              </w:r>
            </w:hyperlink>
          </w:p>
        </w:tc>
        <w:tc>
          <w:tcPr>
            <w:tcW w:w="2045" w:type="dxa"/>
            <w:tcBorders>
              <w:top w:val="single" w:sz="4" w:space="0" w:color="808080"/>
              <w:left w:val="nil"/>
              <w:bottom w:val="nil"/>
              <w:right w:val="single" w:sz="4" w:space="0" w:color="808080"/>
            </w:tcBorders>
            <w:hideMark/>
          </w:tcPr>
          <w:p w14:paraId="53F10826" w14:textId="77777777" w:rsidR="002F0754" w:rsidRPr="00944E40" w:rsidRDefault="002F0754" w:rsidP="00F86990">
            <w:pPr>
              <w:spacing w:before="0"/>
              <w:outlineLvl w:val="4"/>
              <w:rPr>
                <w:rFonts w:ascii="Calibri" w:eastAsia="Times New Roman" w:hAnsi="Calibri" w:cs="Calibri"/>
                <w:sz w:val="22"/>
                <w:szCs w:val="22"/>
              </w:rPr>
            </w:pPr>
            <w:r w:rsidRPr="00944E40">
              <w:rPr>
                <w:rFonts w:ascii="Calibri" w:eastAsia="Times New Roman" w:hAnsi="Calibri" w:cs="Calibri"/>
                <w:sz w:val="22"/>
                <w:szCs w:val="22"/>
              </w:rPr>
              <w:t>&lt;AddtlInf&gt;</w:t>
            </w:r>
          </w:p>
        </w:tc>
        <w:tc>
          <w:tcPr>
            <w:tcW w:w="797" w:type="dxa"/>
            <w:tcBorders>
              <w:top w:val="single" w:sz="4" w:space="0" w:color="808080"/>
              <w:left w:val="nil"/>
              <w:bottom w:val="nil"/>
              <w:right w:val="single" w:sz="4" w:space="0" w:color="808080"/>
            </w:tcBorders>
            <w:noWrap/>
            <w:hideMark/>
          </w:tcPr>
          <w:p w14:paraId="60D27AE9" w14:textId="77777777" w:rsidR="002F0754" w:rsidRPr="00944E40" w:rsidRDefault="002F0754" w:rsidP="00F86990">
            <w:pPr>
              <w:spacing w:before="0"/>
              <w:outlineLvl w:val="4"/>
              <w:rPr>
                <w:rFonts w:ascii="Calibri" w:eastAsia="Times New Roman" w:hAnsi="Calibri" w:cs="Calibri"/>
                <w:sz w:val="22"/>
                <w:szCs w:val="22"/>
              </w:rPr>
            </w:pPr>
            <w:r w:rsidRPr="00944E40">
              <w:rPr>
                <w:rFonts w:ascii="Calibri" w:eastAsia="Times New Roman" w:hAnsi="Calibri" w:cs="Calibri"/>
                <w:sz w:val="22"/>
                <w:szCs w:val="22"/>
              </w:rPr>
              <w:t>[0..1]</w:t>
            </w:r>
          </w:p>
        </w:tc>
        <w:tc>
          <w:tcPr>
            <w:tcW w:w="1728" w:type="dxa"/>
            <w:tcBorders>
              <w:top w:val="single" w:sz="4" w:space="0" w:color="808080"/>
              <w:left w:val="nil"/>
              <w:bottom w:val="nil"/>
              <w:right w:val="single" w:sz="4" w:space="0" w:color="808080"/>
            </w:tcBorders>
            <w:hideMark/>
          </w:tcPr>
          <w:p w14:paraId="05C22613" w14:textId="77777777" w:rsidR="002F0754" w:rsidRPr="00944E40" w:rsidRDefault="002F0754" w:rsidP="00F86990">
            <w:pPr>
              <w:spacing w:before="0"/>
              <w:outlineLvl w:val="4"/>
              <w:rPr>
                <w:rFonts w:ascii="Calibri" w:eastAsia="Times New Roman" w:hAnsi="Calibri" w:cs="Calibri"/>
                <w:sz w:val="22"/>
                <w:szCs w:val="22"/>
              </w:rPr>
            </w:pPr>
            <w:r w:rsidRPr="00944E40">
              <w:rPr>
                <w:rFonts w:ascii="Calibri" w:eastAsia="Times New Roman" w:hAnsi="Calibri" w:cs="Calibri"/>
                <w:sz w:val="22"/>
                <w:szCs w:val="22"/>
              </w:rPr>
              <w:t>text{1,350}</w:t>
            </w:r>
          </w:p>
        </w:tc>
      </w:tr>
      <w:tr w:rsidR="002F0754" w:rsidRPr="00944E40" w14:paraId="4E8E8953" w14:textId="77777777" w:rsidTr="00F86990">
        <w:trPr>
          <w:trHeight w:val="300"/>
        </w:trPr>
        <w:tc>
          <w:tcPr>
            <w:tcW w:w="468" w:type="dxa"/>
            <w:tcBorders>
              <w:top w:val="single" w:sz="4" w:space="0" w:color="808080"/>
              <w:left w:val="single" w:sz="4" w:space="0" w:color="808080"/>
              <w:bottom w:val="nil"/>
              <w:right w:val="single" w:sz="4" w:space="0" w:color="808080"/>
            </w:tcBorders>
            <w:noWrap/>
            <w:hideMark/>
          </w:tcPr>
          <w:p w14:paraId="718BC97D" w14:textId="77777777" w:rsidR="002F0754" w:rsidRPr="00944E40" w:rsidRDefault="002F0754" w:rsidP="00F86990">
            <w:pPr>
              <w:spacing w:before="0"/>
              <w:outlineLvl w:val="3"/>
              <w:rPr>
                <w:rFonts w:ascii="Calibri" w:eastAsia="Times New Roman" w:hAnsi="Calibri" w:cs="Calibri"/>
                <w:sz w:val="22"/>
                <w:szCs w:val="22"/>
              </w:rPr>
            </w:pPr>
            <w:r w:rsidRPr="00944E40">
              <w:rPr>
                <w:rFonts w:ascii="Calibri" w:eastAsia="Times New Roman" w:hAnsi="Calibri" w:cs="Calibri"/>
                <w:sz w:val="22"/>
                <w:szCs w:val="22"/>
              </w:rPr>
              <w:t>4</w:t>
            </w:r>
          </w:p>
        </w:tc>
        <w:tc>
          <w:tcPr>
            <w:tcW w:w="5132" w:type="dxa"/>
            <w:tcBorders>
              <w:top w:val="single" w:sz="4" w:space="0" w:color="808080"/>
              <w:left w:val="nil"/>
              <w:bottom w:val="nil"/>
              <w:right w:val="single" w:sz="4" w:space="0" w:color="808080"/>
            </w:tcBorders>
            <w:hideMark/>
          </w:tcPr>
          <w:p w14:paraId="1ABDB633" w14:textId="77777777" w:rsidR="002F0754" w:rsidRPr="00944E40" w:rsidRDefault="002F0754" w:rsidP="00F86990">
            <w:pPr>
              <w:spacing w:before="0"/>
              <w:outlineLvl w:val="3"/>
              <w:rPr>
                <w:rFonts w:ascii="Calibri" w:eastAsia="Times New Roman" w:hAnsi="Calibri" w:cs="Calibri"/>
                <w:sz w:val="22"/>
                <w:szCs w:val="22"/>
              </w:rPr>
            </w:pPr>
            <w:hyperlink r:id="rId442" w:anchor="RANGE!fullf38b11b3a9fc4dd27b79d5edadfe77d8b1cd3c559256b3a5b15d8bff7da640c6" w:history="1">
              <w:r w:rsidRPr="00944E40">
                <w:rPr>
                  <w:rFonts w:ascii="Calibri" w:eastAsia="Times New Roman" w:hAnsi="Calibri" w:cs="Calibri"/>
                  <w:sz w:val="22"/>
                  <w:szCs w:val="22"/>
                </w:rPr>
                <w:t xml:space="preserve">                Suspended</w:t>
              </w:r>
            </w:hyperlink>
          </w:p>
        </w:tc>
        <w:tc>
          <w:tcPr>
            <w:tcW w:w="2045" w:type="dxa"/>
            <w:tcBorders>
              <w:top w:val="single" w:sz="4" w:space="0" w:color="808080"/>
              <w:left w:val="nil"/>
              <w:bottom w:val="nil"/>
              <w:right w:val="single" w:sz="4" w:space="0" w:color="808080"/>
            </w:tcBorders>
            <w:hideMark/>
          </w:tcPr>
          <w:p w14:paraId="7B038AAE" w14:textId="77777777" w:rsidR="002F0754" w:rsidRPr="00944E40" w:rsidRDefault="002F0754" w:rsidP="00F86990">
            <w:pPr>
              <w:spacing w:before="0"/>
              <w:outlineLvl w:val="3"/>
              <w:rPr>
                <w:rFonts w:ascii="Calibri" w:eastAsia="Times New Roman" w:hAnsi="Calibri" w:cs="Calibri"/>
                <w:sz w:val="22"/>
                <w:szCs w:val="22"/>
              </w:rPr>
            </w:pPr>
            <w:r w:rsidRPr="00944E40">
              <w:rPr>
                <w:rFonts w:ascii="Calibri" w:eastAsia="Times New Roman" w:hAnsi="Calibri" w:cs="Calibri"/>
                <w:sz w:val="22"/>
                <w:szCs w:val="22"/>
              </w:rPr>
              <w:t>&lt;Sspd&gt;</w:t>
            </w:r>
          </w:p>
        </w:tc>
        <w:tc>
          <w:tcPr>
            <w:tcW w:w="797" w:type="dxa"/>
            <w:tcBorders>
              <w:top w:val="single" w:sz="4" w:space="0" w:color="808080"/>
              <w:left w:val="nil"/>
              <w:bottom w:val="nil"/>
              <w:right w:val="single" w:sz="4" w:space="0" w:color="808080"/>
            </w:tcBorders>
            <w:noWrap/>
            <w:hideMark/>
          </w:tcPr>
          <w:p w14:paraId="51EC3257" w14:textId="77777777" w:rsidR="002F0754" w:rsidRPr="00944E40" w:rsidRDefault="002F0754" w:rsidP="00F86990">
            <w:pPr>
              <w:spacing w:before="0"/>
              <w:outlineLvl w:val="3"/>
              <w:rPr>
                <w:rFonts w:ascii="Calibri" w:eastAsia="Times New Roman" w:hAnsi="Calibri" w:cs="Calibri"/>
                <w:sz w:val="22"/>
                <w:szCs w:val="22"/>
              </w:rPr>
            </w:pPr>
            <w:r w:rsidRPr="00944E40">
              <w:rPr>
                <w:rFonts w:ascii="Calibri" w:eastAsia="Times New Roman" w:hAnsi="Calibri" w:cs="Calibri"/>
                <w:sz w:val="22"/>
                <w:szCs w:val="22"/>
              </w:rPr>
              <w:t>[1..1]</w:t>
            </w:r>
          </w:p>
        </w:tc>
        <w:tc>
          <w:tcPr>
            <w:tcW w:w="1728" w:type="dxa"/>
            <w:tcBorders>
              <w:top w:val="single" w:sz="4" w:space="0" w:color="808080"/>
              <w:left w:val="nil"/>
              <w:bottom w:val="nil"/>
              <w:right w:val="single" w:sz="4" w:space="0" w:color="808080"/>
            </w:tcBorders>
            <w:noWrap/>
            <w:hideMark/>
          </w:tcPr>
          <w:p w14:paraId="6D541AA1" w14:textId="77777777" w:rsidR="002F0754" w:rsidRPr="00944E40" w:rsidRDefault="002F0754" w:rsidP="00F86990">
            <w:pPr>
              <w:spacing w:before="0"/>
              <w:outlineLvl w:val="3"/>
              <w:rPr>
                <w:rFonts w:ascii="Calibri" w:eastAsia="Times New Roman" w:hAnsi="Calibri" w:cs="Calibri"/>
                <w:sz w:val="22"/>
                <w:szCs w:val="22"/>
              </w:rPr>
            </w:pPr>
            <w:r w:rsidRPr="00944E40">
              <w:rPr>
                <w:rFonts w:ascii="Calibri" w:eastAsia="Times New Roman" w:hAnsi="Calibri" w:cs="Calibri"/>
                <w:sz w:val="22"/>
                <w:szCs w:val="22"/>
              </w:rPr>
              <w:t>Choice</w:t>
            </w:r>
          </w:p>
        </w:tc>
      </w:tr>
      <w:tr w:rsidR="002F0754" w:rsidRPr="00944E40" w14:paraId="688EDE09" w14:textId="77777777" w:rsidTr="00F86990">
        <w:trPr>
          <w:trHeight w:val="300"/>
        </w:trPr>
        <w:tc>
          <w:tcPr>
            <w:tcW w:w="468" w:type="dxa"/>
            <w:tcBorders>
              <w:top w:val="single" w:sz="4" w:space="0" w:color="808080"/>
              <w:left w:val="single" w:sz="4" w:space="0" w:color="808080"/>
              <w:bottom w:val="nil"/>
              <w:right w:val="single" w:sz="4" w:space="0" w:color="808080"/>
            </w:tcBorders>
            <w:noWrap/>
            <w:hideMark/>
          </w:tcPr>
          <w:p w14:paraId="4D37124A" w14:textId="77777777" w:rsidR="002F0754" w:rsidRPr="00944E40" w:rsidRDefault="002F0754" w:rsidP="00F86990">
            <w:pPr>
              <w:spacing w:before="0"/>
              <w:outlineLvl w:val="3"/>
              <w:rPr>
                <w:rFonts w:ascii="Calibri" w:eastAsia="Times New Roman" w:hAnsi="Calibri" w:cs="Calibri"/>
                <w:sz w:val="22"/>
                <w:szCs w:val="22"/>
              </w:rPr>
            </w:pPr>
            <w:r w:rsidRPr="00944E40">
              <w:rPr>
                <w:rFonts w:ascii="Calibri" w:eastAsia="Times New Roman" w:hAnsi="Calibri" w:cs="Calibri"/>
                <w:sz w:val="22"/>
                <w:szCs w:val="22"/>
              </w:rPr>
              <w:t>4</w:t>
            </w:r>
          </w:p>
        </w:tc>
        <w:tc>
          <w:tcPr>
            <w:tcW w:w="5132" w:type="dxa"/>
            <w:tcBorders>
              <w:top w:val="single" w:sz="4" w:space="0" w:color="808080"/>
              <w:left w:val="nil"/>
              <w:bottom w:val="nil"/>
              <w:right w:val="single" w:sz="4" w:space="0" w:color="808080"/>
            </w:tcBorders>
            <w:hideMark/>
          </w:tcPr>
          <w:p w14:paraId="54C57241" w14:textId="77777777" w:rsidR="002F0754" w:rsidRPr="00944E40" w:rsidRDefault="002F0754" w:rsidP="00F86990">
            <w:pPr>
              <w:spacing w:before="0"/>
              <w:outlineLvl w:val="3"/>
              <w:rPr>
                <w:rFonts w:ascii="Calibri" w:eastAsia="Times New Roman" w:hAnsi="Calibri" w:cs="Calibri"/>
                <w:sz w:val="22"/>
                <w:szCs w:val="22"/>
              </w:rPr>
            </w:pPr>
            <w:hyperlink r:id="rId443" w:anchor="RANGE!fulla7eeeb5bcf5bc4cca98c52d6e41cdd7cddbe4ecfae04a8b4720a600af05766c7" w:history="1">
              <w:r w:rsidRPr="00944E40">
                <w:rPr>
                  <w:rFonts w:ascii="Calibri" w:eastAsia="Times New Roman" w:hAnsi="Calibri" w:cs="Calibri"/>
                  <w:sz w:val="22"/>
                  <w:szCs w:val="22"/>
                </w:rPr>
                <w:t xml:space="preserve">                Partially Settled</w:t>
              </w:r>
            </w:hyperlink>
          </w:p>
        </w:tc>
        <w:tc>
          <w:tcPr>
            <w:tcW w:w="2045" w:type="dxa"/>
            <w:tcBorders>
              <w:top w:val="single" w:sz="4" w:space="0" w:color="808080"/>
              <w:left w:val="nil"/>
              <w:bottom w:val="nil"/>
              <w:right w:val="single" w:sz="4" w:space="0" w:color="808080"/>
            </w:tcBorders>
            <w:hideMark/>
          </w:tcPr>
          <w:p w14:paraId="35BD0B7E" w14:textId="77777777" w:rsidR="002F0754" w:rsidRPr="00944E40" w:rsidRDefault="002F0754" w:rsidP="00F86990">
            <w:pPr>
              <w:spacing w:before="0"/>
              <w:outlineLvl w:val="3"/>
              <w:rPr>
                <w:rFonts w:ascii="Calibri" w:eastAsia="Times New Roman" w:hAnsi="Calibri" w:cs="Calibri"/>
                <w:sz w:val="22"/>
                <w:szCs w:val="22"/>
              </w:rPr>
            </w:pPr>
            <w:r w:rsidRPr="00944E40">
              <w:rPr>
                <w:rFonts w:ascii="Calibri" w:eastAsia="Times New Roman" w:hAnsi="Calibri" w:cs="Calibri"/>
                <w:sz w:val="22"/>
                <w:szCs w:val="22"/>
              </w:rPr>
              <w:t>&lt;PrtlySttld&gt;</w:t>
            </w:r>
          </w:p>
        </w:tc>
        <w:tc>
          <w:tcPr>
            <w:tcW w:w="797" w:type="dxa"/>
            <w:tcBorders>
              <w:top w:val="single" w:sz="4" w:space="0" w:color="808080"/>
              <w:left w:val="nil"/>
              <w:bottom w:val="nil"/>
              <w:right w:val="single" w:sz="4" w:space="0" w:color="808080"/>
            </w:tcBorders>
            <w:noWrap/>
            <w:hideMark/>
          </w:tcPr>
          <w:p w14:paraId="306EBF7C" w14:textId="77777777" w:rsidR="002F0754" w:rsidRPr="00944E40" w:rsidRDefault="002F0754" w:rsidP="00F86990">
            <w:pPr>
              <w:spacing w:before="0"/>
              <w:outlineLvl w:val="3"/>
              <w:rPr>
                <w:rFonts w:ascii="Calibri" w:eastAsia="Times New Roman" w:hAnsi="Calibri" w:cs="Calibri"/>
                <w:sz w:val="22"/>
                <w:szCs w:val="22"/>
              </w:rPr>
            </w:pPr>
            <w:r w:rsidRPr="00944E40">
              <w:rPr>
                <w:rFonts w:ascii="Calibri" w:eastAsia="Times New Roman" w:hAnsi="Calibri" w:cs="Calibri"/>
                <w:sz w:val="22"/>
                <w:szCs w:val="22"/>
              </w:rPr>
              <w:t>[1..1]</w:t>
            </w:r>
          </w:p>
        </w:tc>
        <w:tc>
          <w:tcPr>
            <w:tcW w:w="1728" w:type="dxa"/>
            <w:tcBorders>
              <w:top w:val="single" w:sz="4" w:space="0" w:color="808080"/>
              <w:left w:val="nil"/>
              <w:bottom w:val="nil"/>
              <w:right w:val="single" w:sz="4" w:space="0" w:color="808080"/>
            </w:tcBorders>
            <w:noWrap/>
            <w:hideMark/>
          </w:tcPr>
          <w:p w14:paraId="23B4C24E" w14:textId="77777777" w:rsidR="002F0754" w:rsidRPr="00944E40" w:rsidRDefault="002F0754" w:rsidP="00F86990">
            <w:pPr>
              <w:spacing w:before="0"/>
              <w:outlineLvl w:val="3"/>
              <w:rPr>
                <w:rFonts w:ascii="Calibri" w:eastAsia="Times New Roman" w:hAnsi="Calibri" w:cs="Calibri"/>
                <w:sz w:val="22"/>
                <w:szCs w:val="22"/>
              </w:rPr>
            </w:pPr>
            <w:r w:rsidRPr="00944E40">
              <w:rPr>
                <w:rFonts w:ascii="Calibri" w:eastAsia="Times New Roman" w:hAnsi="Calibri" w:cs="Calibri"/>
                <w:sz w:val="22"/>
                <w:szCs w:val="22"/>
              </w:rPr>
              <w:t> </w:t>
            </w:r>
          </w:p>
        </w:tc>
      </w:tr>
      <w:tr w:rsidR="002F0754" w:rsidRPr="00944E40" w14:paraId="644DF205" w14:textId="77777777" w:rsidTr="00F86990">
        <w:trPr>
          <w:trHeight w:val="300"/>
        </w:trPr>
        <w:tc>
          <w:tcPr>
            <w:tcW w:w="468" w:type="dxa"/>
            <w:tcBorders>
              <w:top w:val="single" w:sz="4" w:space="0" w:color="808080"/>
              <w:left w:val="single" w:sz="4" w:space="0" w:color="808080"/>
              <w:bottom w:val="nil"/>
              <w:right w:val="single" w:sz="4" w:space="0" w:color="808080"/>
            </w:tcBorders>
            <w:noWrap/>
            <w:hideMark/>
          </w:tcPr>
          <w:p w14:paraId="4BE8E5D9" w14:textId="77777777" w:rsidR="002F0754" w:rsidRPr="00944E40" w:rsidRDefault="002F0754" w:rsidP="00F86990">
            <w:pPr>
              <w:spacing w:before="0"/>
              <w:outlineLvl w:val="2"/>
              <w:rPr>
                <w:rFonts w:ascii="Calibri" w:eastAsia="Times New Roman" w:hAnsi="Calibri" w:cs="Calibri"/>
                <w:sz w:val="22"/>
                <w:szCs w:val="22"/>
              </w:rPr>
            </w:pPr>
            <w:r w:rsidRPr="00944E40">
              <w:rPr>
                <w:rFonts w:ascii="Calibri" w:eastAsia="Times New Roman" w:hAnsi="Calibri" w:cs="Calibri"/>
                <w:sz w:val="22"/>
                <w:szCs w:val="22"/>
              </w:rPr>
              <w:t>3</w:t>
            </w:r>
          </w:p>
        </w:tc>
        <w:tc>
          <w:tcPr>
            <w:tcW w:w="5132" w:type="dxa"/>
            <w:tcBorders>
              <w:top w:val="single" w:sz="4" w:space="0" w:color="808080"/>
              <w:left w:val="nil"/>
              <w:bottom w:val="nil"/>
              <w:right w:val="single" w:sz="4" w:space="0" w:color="808080"/>
            </w:tcBorders>
            <w:hideMark/>
          </w:tcPr>
          <w:p w14:paraId="40C682DC" w14:textId="77777777" w:rsidR="002F0754" w:rsidRPr="00944E40" w:rsidRDefault="002F0754" w:rsidP="00F86990">
            <w:pPr>
              <w:spacing w:before="0"/>
              <w:outlineLvl w:val="2"/>
              <w:rPr>
                <w:rFonts w:ascii="Calibri" w:eastAsia="Times New Roman" w:hAnsi="Calibri" w:cs="Calibri"/>
                <w:sz w:val="22"/>
                <w:szCs w:val="22"/>
              </w:rPr>
            </w:pPr>
            <w:hyperlink r:id="rId444" w:anchor="RANGE!fulld48b185df503e3c453b42fe57bc8f1816c94e783c2147c315c68cebc6844b317" w:history="1">
              <w:r w:rsidRPr="00944E40">
                <w:rPr>
                  <w:rFonts w:ascii="Calibri" w:eastAsia="Times New Roman" w:hAnsi="Calibri" w:cs="Calibri"/>
                  <w:sz w:val="22"/>
                  <w:szCs w:val="22"/>
                </w:rPr>
                <w:t xml:space="preserve">            Status Initiator</w:t>
              </w:r>
            </w:hyperlink>
          </w:p>
        </w:tc>
        <w:tc>
          <w:tcPr>
            <w:tcW w:w="2045" w:type="dxa"/>
            <w:tcBorders>
              <w:top w:val="single" w:sz="4" w:space="0" w:color="808080"/>
              <w:left w:val="nil"/>
              <w:bottom w:val="nil"/>
              <w:right w:val="single" w:sz="4" w:space="0" w:color="808080"/>
            </w:tcBorders>
            <w:hideMark/>
          </w:tcPr>
          <w:p w14:paraId="1A970146" w14:textId="77777777" w:rsidR="002F0754" w:rsidRPr="00944E40" w:rsidRDefault="002F0754" w:rsidP="00F86990">
            <w:pPr>
              <w:spacing w:before="0"/>
              <w:outlineLvl w:val="2"/>
              <w:rPr>
                <w:rFonts w:ascii="Calibri" w:eastAsia="Times New Roman" w:hAnsi="Calibri" w:cs="Calibri"/>
                <w:sz w:val="22"/>
                <w:szCs w:val="22"/>
              </w:rPr>
            </w:pPr>
            <w:r w:rsidRPr="00944E40">
              <w:rPr>
                <w:rFonts w:ascii="Calibri" w:eastAsia="Times New Roman" w:hAnsi="Calibri" w:cs="Calibri"/>
                <w:sz w:val="22"/>
                <w:szCs w:val="22"/>
              </w:rPr>
              <w:t>&lt;StsInitr&gt;</w:t>
            </w:r>
          </w:p>
        </w:tc>
        <w:tc>
          <w:tcPr>
            <w:tcW w:w="797" w:type="dxa"/>
            <w:tcBorders>
              <w:top w:val="single" w:sz="4" w:space="0" w:color="808080"/>
              <w:left w:val="nil"/>
              <w:bottom w:val="nil"/>
              <w:right w:val="single" w:sz="4" w:space="0" w:color="808080"/>
            </w:tcBorders>
            <w:noWrap/>
            <w:hideMark/>
          </w:tcPr>
          <w:p w14:paraId="2E189B9E" w14:textId="77777777" w:rsidR="002F0754" w:rsidRPr="00944E40" w:rsidRDefault="002F0754" w:rsidP="00F86990">
            <w:pPr>
              <w:spacing w:before="0"/>
              <w:outlineLvl w:val="2"/>
              <w:rPr>
                <w:rFonts w:ascii="Calibri" w:eastAsia="Times New Roman" w:hAnsi="Calibri" w:cs="Calibri"/>
                <w:sz w:val="22"/>
                <w:szCs w:val="22"/>
              </w:rPr>
            </w:pPr>
            <w:r w:rsidRPr="00944E40">
              <w:rPr>
                <w:rFonts w:ascii="Calibri" w:eastAsia="Times New Roman" w:hAnsi="Calibri" w:cs="Calibri"/>
                <w:sz w:val="22"/>
                <w:szCs w:val="22"/>
              </w:rPr>
              <w:t>[0..1]</w:t>
            </w:r>
          </w:p>
        </w:tc>
        <w:tc>
          <w:tcPr>
            <w:tcW w:w="1728" w:type="dxa"/>
            <w:tcBorders>
              <w:top w:val="single" w:sz="4" w:space="0" w:color="808080"/>
              <w:left w:val="nil"/>
              <w:bottom w:val="nil"/>
              <w:right w:val="single" w:sz="4" w:space="0" w:color="808080"/>
            </w:tcBorders>
            <w:noWrap/>
            <w:hideMark/>
          </w:tcPr>
          <w:p w14:paraId="0116D74A" w14:textId="77777777" w:rsidR="002F0754" w:rsidRPr="00944E40" w:rsidRDefault="002F0754" w:rsidP="00F86990">
            <w:pPr>
              <w:spacing w:before="0"/>
              <w:outlineLvl w:val="2"/>
              <w:rPr>
                <w:rFonts w:ascii="Calibri" w:eastAsia="Times New Roman" w:hAnsi="Calibri" w:cs="Calibri"/>
                <w:sz w:val="22"/>
                <w:szCs w:val="22"/>
              </w:rPr>
            </w:pPr>
            <w:r w:rsidRPr="00944E40">
              <w:rPr>
                <w:rFonts w:ascii="Calibri" w:eastAsia="Times New Roman" w:hAnsi="Calibri" w:cs="Calibri"/>
                <w:sz w:val="22"/>
                <w:szCs w:val="22"/>
              </w:rPr>
              <w:t> </w:t>
            </w:r>
          </w:p>
        </w:tc>
      </w:tr>
      <w:tr w:rsidR="002F0754" w:rsidRPr="00944E40" w14:paraId="7168BFC9" w14:textId="77777777" w:rsidTr="00F86990">
        <w:trPr>
          <w:trHeight w:val="300"/>
        </w:trPr>
        <w:tc>
          <w:tcPr>
            <w:tcW w:w="468" w:type="dxa"/>
            <w:tcBorders>
              <w:top w:val="single" w:sz="4" w:space="0" w:color="808080"/>
              <w:left w:val="single" w:sz="4" w:space="0" w:color="808080"/>
              <w:bottom w:val="nil"/>
              <w:right w:val="single" w:sz="4" w:space="0" w:color="808080"/>
            </w:tcBorders>
            <w:shd w:val="clear" w:color="000000" w:fill="E6E6E6"/>
            <w:noWrap/>
            <w:hideMark/>
          </w:tcPr>
          <w:p w14:paraId="1D4A963E" w14:textId="77777777" w:rsidR="002F0754" w:rsidRPr="00944E40" w:rsidRDefault="002F0754" w:rsidP="00F86990">
            <w:pPr>
              <w:spacing w:before="0"/>
              <w:outlineLvl w:val="1"/>
              <w:rPr>
                <w:rFonts w:ascii="Calibri" w:eastAsia="Times New Roman" w:hAnsi="Calibri" w:cs="Calibri"/>
                <w:sz w:val="22"/>
                <w:szCs w:val="22"/>
              </w:rPr>
            </w:pPr>
            <w:r w:rsidRPr="00944E40">
              <w:rPr>
                <w:rFonts w:ascii="Calibri" w:eastAsia="Times New Roman" w:hAnsi="Calibri" w:cs="Calibri"/>
                <w:sz w:val="22"/>
                <w:szCs w:val="22"/>
              </w:rPr>
              <w:t>2</w:t>
            </w:r>
          </w:p>
        </w:tc>
        <w:tc>
          <w:tcPr>
            <w:tcW w:w="5132" w:type="dxa"/>
            <w:tcBorders>
              <w:top w:val="single" w:sz="4" w:space="0" w:color="808080"/>
              <w:left w:val="nil"/>
              <w:bottom w:val="nil"/>
              <w:right w:val="single" w:sz="4" w:space="0" w:color="808080"/>
            </w:tcBorders>
            <w:shd w:val="clear" w:color="000000" w:fill="E6E6E6"/>
            <w:hideMark/>
          </w:tcPr>
          <w:p w14:paraId="51728118" w14:textId="77777777" w:rsidR="002F0754" w:rsidRPr="00944E40" w:rsidRDefault="002F0754" w:rsidP="00F86990">
            <w:pPr>
              <w:spacing w:before="0"/>
              <w:outlineLvl w:val="1"/>
              <w:rPr>
                <w:rFonts w:ascii="Calibri" w:eastAsia="Times New Roman" w:hAnsi="Calibri" w:cs="Calibri"/>
                <w:sz w:val="22"/>
                <w:szCs w:val="22"/>
              </w:rPr>
            </w:pPr>
            <w:hyperlink r:id="rId445" w:anchor="RANGE!full15e1ee0b74ed83cb51ace34e1ade7f562c0261e45bb0215623f64fd89f333174" w:history="1">
              <w:r w:rsidRPr="00944E40">
                <w:rPr>
                  <w:rFonts w:ascii="Calibri" w:eastAsia="Times New Roman" w:hAnsi="Calibri" w:cs="Calibri"/>
                  <w:sz w:val="22"/>
                  <w:szCs w:val="22"/>
                </w:rPr>
                <w:t xml:space="preserve">        Individual Order Details Report</w:t>
              </w:r>
            </w:hyperlink>
          </w:p>
        </w:tc>
        <w:tc>
          <w:tcPr>
            <w:tcW w:w="2045" w:type="dxa"/>
            <w:tcBorders>
              <w:top w:val="single" w:sz="4" w:space="0" w:color="808080"/>
              <w:left w:val="nil"/>
              <w:bottom w:val="nil"/>
              <w:right w:val="single" w:sz="4" w:space="0" w:color="808080"/>
            </w:tcBorders>
            <w:shd w:val="clear" w:color="000000" w:fill="E6E6E6"/>
            <w:hideMark/>
          </w:tcPr>
          <w:p w14:paraId="30CF54E1" w14:textId="77777777" w:rsidR="002F0754" w:rsidRPr="00944E40" w:rsidRDefault="002F0754" w:rsidP="00F86990">
            <w:pPr>
              <w:spacing w:before="0"/>
              <w:outlineLvl w:val="1"/>
              <w:rPr>
                <w:rFonts w:ascii="Calibri" w:eastAsia="Times New Roman" w:hAnsi="Calibri" w:cs="Calibri"/>
                <w:sz w:val="22"/>
                <w:szCs w:val="22"/>
              </w:rPr>
            </w:pPr>
            <w:r w:rsidRPr="00944E40">
              <w:rPr>
                <w:rFonts w:ascii="Calibri" w:eastAsia="Times New Roman" w:hAnsi="Calibri" w:cs="Calibri"/>
                <w:sz w:val="22"/>
                <w:szCs w:val="22"/>
              </w:rPr>
              <w:t>&lt;IndvOrdrDtlsRpt&gt;</w:t>
            </w:r>
          </w:p>
        </w:tc>
        <w:tc>
          <w:tcPr>
            <w:tcW w:w="797" w:type="dxa"/>
            <w:tcBorders>
              <w:top w:val="single" w:sz="4" w:space="0" w:color="808080"/>
              <w:left w:val="nil"/>
              <w:bottom w:val="nil"/>
              <w:right w:val="single" w:sz="4" w:space="0" w:color="808080"/>
            </w:tcBorders>
            <w:shd w:val="clear" w:color="000000" w:fill="E6E6E6"/>
            <w:noWrap/>
            <w:hideMark/>
          </w:tcPr>
          <w:p w14:paraId="1CF80971" w14:textId="77777777" w:rsidR="002F0754" w:rsidRPr="00944E40" w:rsidRDefault="002F0754" w:rsidP="00F86990">
            <w:pPr>
              <w:spacing w:before="0"/>
              <w:outlineLvl w:val="1"/>
              <w:rPr>
                <w:rFonts w:ascii="Calibri" w:eastAsia="Times New Roman" w:hAnsi="Calibri" w:cs="Calibri"/>
                <w:sz w:val="22"/>
                <w:szCs w:val="22"/>
              </w:rPr>
            </w:pPr>
            <w:r w:rsidRPr="00944E40">
              <w:rPr>
                <w:rFonts w:ascii="Calibri" w:eastAsia="Times New Roman" w:hAnsi="Calibri" w:cs="Calibri"/>
                <w:sz w:val="22"/>
                <w:szCs w:val="22"/>
              </w:rPr>
              <w:t>[1..*]</w:t>
            </w:r>
          </w:p>
        </w:tc>
        <w:tc>
          <w:tcPr>
            <w:tcW w:w="1728" w:type="dxa"/>
            <w:tcBorders>
              <w:top w:val="single" w:sz="4" w:space="0" w:color="808080"/>
              <w:left w:val="nil"/>
              <w:bottom w:val="nil"/>
              <w:right w:val="single" w:sz="4" w:space="0" w:color="808080"/>
            </w:tcBorders>
            <w:shd w:val="clear" w:color="000000" w:fill="E6E6E6"/>
            <w:noWrap/>
            <w:hideMark/>
          </w:tcPr>
          <w:p w14:paraId="728EF563" w14:textId="77777777" w:rsidR="002F0754" w:rsidRPr="00944E40" w:rsidRDefault="002F0754" w:rsidP="00F86990">
            <w:pPr>
              <w:spacing w:before="0"/>
              <w:outlineLvl w:val="1"/>
              <w:rPr>
                <w:rFonts w:ascii="Calibri" w:eastAsia="Times New Roman" w:hAnsi="Calibri" w:cs="Calibri"/>
                <w:sz w:val="22"/>
                <w:szCs w:val="22"/>
              </w:rPr>
            </w:pPr>
            <w:r w:rsidRPr="00944E40">
              <w:rPr>
                <w:rFonts w:ascii="Calibri" w:eastAsia="Times New Roman" w:hAnsi="Calibri" w:cs="Calibri"/>
                <w:sz w:val="22"/>
                <w:szCs w:val="22"/>
              </w:rPr>
              <w:t> </w:t>
            </w:r>
          </w:p>
        </w:tc>
      </w:tr>
      <w:tr w:rsidR="002F0754" w:rsidRPr="00944E40" w14:paraId="48F6E588" w14:textId="77777777" w:rsidTr="00F86990">
        <w:trPr>
          <w:trHeight w:val="300"/>
        </w:trPr>
        <w:tc>
          <w:tcPr>
            <w:tcW w:w="468" w:type="dxa"/>
            <w:tcBorders>
              <w:top w:val="single" w:sz="4" w:space="0" w:color="808080"/>
              <w:left w:val="single" w:sz="4" w:space="0" w:color="808080"/>
              <w:bottom w:val="nil"/>
              <w:right w:val="single" w:sz="4" w:space="0" w:color="808080"/>
            </w:tcBorders>
            <w:shd w:val="clear" w:color="000000" w:fill="E6E6E6"/>
            <w:noWrap/>
            <w:hideMark/>
          </w:tcPr>
          <w:p w14:paraId="5A9286B7" w14:textId="77777777" w:rsidR="002F0754" w:rsidRPr="00944E40" w:rsidRDefault="002F0754" w:rsidP="00F86990">
            <w:pPr>
              <w:spacing w:before="0"/>
              <w:outlineLvl w:val="1"/>
              <w:rPr>
                <w:rFonts w:ascii="Calibri" w:eastAsia="Times New Roman" w:hAnsi="Calibri" w:cs="Calibri"/>
                <w:sz w:val="22"/>
                <w:szCs w:val="22"/>
              </w:rPr>
            </w:pPr>
            <w:r w:rsidRPr="00944E40">
              <w:rPr>
                <w:rFonts w:ascii="Calibri" w:eastAsia="Times New Roman" w:hAnsi="Calibri" w:cs="Calibri"/>
                <w:sz w:val="22"/>
                <w:szCs w:val="22"/>
              </w:rPr>
              <w:lastRenderedPageBreak/>
              <w:t>2</w:t>
            </w:r>
          </w:p>
        </w:tc>
        <w:tc>
          <w:tcPr>
            <w:tcW w:w="5132" w:type="dxa"/>
            <w:tcBorders>
              <w:top w:val="single" w:sz="4" w:space="0" w:color="808080"/>
              <w:left w:val="nil"/>
              <w:bottom w:val="nil"/>
              <w:right w:val="single" w:sz="4" w:space="0" w:color="808080"/>
            </w:tcBorders>
            <w:shd w:val="clear" w:color="000000" w:fill="E6E6E6"/>
            <w:hideMark/>
          </w:tcPr>
          <w:p w14:paraId="42470EB2" w14:textId="77777777" w:rsidR="002F0754" w:rsidRPr="00944E40" w:rsidRDefault="002F0754" w:rsidP="00F86990">
            <w:pPr>
              <w:spacing w:before="0"/>
              <w:outlineLvl w:val="1"/>
              <w:rPr>
                <w:rFonts w:ascii="Calibri" w:eastAsia="Times New Roman" w:hAnsi="Calibri" w:cs="Calibri"/>
                <w:sz w:val="22"/>
                <w:szCs w:val="22"/>
              </w:rPr>
            </w:pPr>
            <w:hyperlink r:id="rId446" w:anchor="RANGE!full0ad5579b5af4bc951dce3f2e2503e734da5df1799cbeaee23651a2b97b77bb89" w:history="1">
              <w:r w:rsidRPr="00944E40">
                <w:rPr>
                  <w:rFonts w:ascii="Calibri" w:eastAsia="Times New Roman" w:hAnsi="Calibri" w:cs="Calibri"/>
                  <w:sz w:val="22"/>
                  <w:szCs w:val="22"/>
                </w:rPr>
                <w:t xml:space="preserve">        Switch Order Details Report</w:t>
              </w:r>
            </w:hyperlink>
          </w:p>
        </w:tc>
        <w:tc>
          <w:tcPr>
            <w:tcW w:w="2045" w:type="dxa"/>
            <w:tcBorders>
              <w:top w:val="single" w:sz="4" w:space="0" w:color="808080"/>
              <w:left w:val="nil"/>
              <w:bottom w:val="nil"/>
              <w:right w:val="single" w:sz="4" w:space="0" w:color="808080"/>
            </w:tcBorders>
            <w:shd w:val="clear" w:color="000000" w:fill="E6E6E6"/>
            <w:hideMark/>
          </w:tcPr>
          <w:p w14:paraId="3B0B91F0" w14:textId="77777777" w:rsidR="002F0754" w:rsidRPr="00944E40" w:rsidRDefault="002F0754" w:rsidP="00F86990">
            <w:pPr>
              <w:spacing w:before="0"/>
              <w:outlineLvl w:val="1"/>
              <w:rPr>
                <w:rFonts w:ascii="Calibri" w:eastAsia="Times New Roman" w:hAnsi="Calibri" w:cs="Calibri"/>
                <w:sz w:val="22"/>
                <w:szCs w:val="22"/>
              </w:rPr>
            </w:pPr>
            <w:r w:rsidRPr="00944E40">
              <w:rPr>
                <w:rFonts w:ascii="Calibri" w:eastAsia="Times New Roman" w:hAnsi="Calibri" w:cs="Calibri"/>
                <w:sz w:val="22"/>
                <w:szCs w:val="22"/>
              </w:rPr>
              <w:t>&lt;SwtchOrdrDtlsRpt&gt;</w:t>
            </w:r>
          </w:p>
        </w:tc>
        <w:tc>
          <w:tcPr>
            <w:tcW w:w="797" w:type="dxa"/>
            <w:tcBorders>
              <w:top w:val="single" w:sz="4" w:space="0" w:color="808080"/>
              <w:left w:val="nil"/>
              <w:bottom w:val="nil"/>
              <w:right w:val="single" w:sz="4" w:space="0" w:color="808080"/>
            </w:tcBorders>
            <w:shd w:val="clear" w:color="000000" w:fill="E6E6E6"/>
            <w:noWrap/>
            <w:hideMark/>
          </w:tcPr>
          <w:p w14:paraId="45EA84C5" w14:textId="77777777" w:rsidR="002F0754" w:rsidRPr="00944E40" w:rsidRDefault="002F0754" w:rsidP="00F86990">
            <w:pPr>
              <w:spacing w:before="0"/>
              <w:outlineLvl w:val="1"/>
              <w:rPr>
                <w:rFonts w:ascii="Calibri" w:eastAsia="Times New Roman" w:hAnsi="Calibri" w:cs="Calibri"/>
                <w:sz w:val="22"/>
                <w:szCs w:val="22"/>
              </w:rPr>
            </w:pPr>
            <w:r w:rsidRPr="00944E40">
              <w:rPr>
                <w:rFonts w:ascii="Calibri" w:eastAsia="Times New Roman" w:hAnsi="Calibri" w:cs="Calibri"/>
                <w:sz w:val="22"/>
                <w:szCs w:val="22"/>
              </w:rPr>
              <w:t>[1..*]</w:t>
            </w:r>
          </w:p>
        </w:tc>
        <w:tc>
          <w:tcPr>
            <w:tcW w:w="1728" w:type="dxa"/>
            <w:tcBorders>
              <w:top w:val="single" w:sz="4" w:space="0" w:color="808080"/>
              <w:left w:val="nil"/>
              <w:bottom w:val="nil"/>
              <w:right w:val="single" w:sz="4" w:space="0" w:color="808080"/>
            </w:tcBorders>
            <w:shd w:val="clear" w:color="000000" w:fill="E6E6E6"/>
            <w:noWrap/>
            <w:hideMark/>
          </w:tcPr>
          <w:p w14:paraId="50F45893" w14:textId="77777777" w:rsidR="002F0754" w:rsidRPr="00944E40" w:rsidRDefault="002F0754" w:rsidP="00F86990">
            <w:pPr>
              <w:spacing w:before="0"/>
              <w:outlineLvl w:val="1"/>
              <w:rPr>
                <w:rFonts w:ascii="Calibri" w:eastAsia="Times New Roman" w:hAnsi="Calibri" w:cs="Calibri"/>
                <w:sz w:val="22"/>
                <w:szCs w:val="22"/>
              </w:rPr>
            </w:pPr>
            <w:r w:rsidRPr="00944E40">
              <w:rPr>
                <w:rFonts w:ascii="Calibri" w:eastAsia="Times New Roman" w:hAnsi="Calibri" w:cs="Calibri"/>
                <w:sz w:val="22"/>
                <w:szCs w:val="22"/>
              </w:rPr>
              <w:t> </w:t>
            </w:r>
          </w:p>
        </w:tc>
      </w:tr>
      <w:tr w:rsidR="002F0754" w:rsidRPr="00944E40" w14:paraId="7AF1B8A1" w14:textId="77777777" w:rsidTr="00F86990">
        <w:trPr>
          <w:trHeight w:val="300"/>
        </w:trPr>
        <w:tc>
          <w:tcPr>
            <w:tcW w:w="468" w:type="dxa"/>
            <w:tcBorders>
              <w:top w:val="single" w:sz="4" w:space="0" w:color="808080"/>
              <w:left w:val="single" w:sz="4" w:space="0" w:color="808080"/>
              <w:bottom w:val="nil"/>
              <w:right w:val="single" w:sz="4" w:space="0" w:color="808080"/>
            </w:tcBorders>
            <w:shd w:val="clear" w:color="000000" w:fill="D7EBFF"/>
            <w:noWrap/>
            <w:hideMark/>
          </w:tcPr>
          <w:p w14:paraId="42D05BFC" w14:textId="77777777" w:rsidR="002F0754" w:rsidRPr="00944E40" w:rsidRDefault="002F0754" w:rsidP="00F86990">
            <w:pPr>
              <w:spacing w:before="0"/>
              <w:outlineLvl w:val="0"/>
              <w:rPr>
                <w:rFonts w:ascii="Calibri" w:eastAsia="Times New Roman" w:hAnsi="Calibri" w:cs="Calibri"/>
                <w:sz w:val="22"/>
                <w:szCs w:val="22"/>
              </w:rPr>
            </w:pPr>
            <w:r w:rsidRPr="00944E40">
              <w:rPr>
                <w:rFonts w:ascii="Calibri" w:eastAsia="Times New Roman" w:hAnsi="Calibri" w:cs="Calibri"/>
                <w:sz w:val="22"/>
                <w:szCs w:val="22"/>
              </w:rPr>
              <w:t>1</w:t>
            </w:r>
          </w:p>
        </w:tc>
        <w:tc>
          <w:tcPr>
            <w:tcW w:w="5132" w:type="dxa"/>
            <w:tcBorders>
              <w:top w:val="single" w:sz="4" w:space="0" w:color="808080"/>
              <w:left w:val="nil"/>
              <w:bottom w:val="nil"/>
              <w:right w:val="single" w:sz="4" w:space="0" w:color="808080"/>
            </w:tcBorders>
            <w:shd w:val="clear" w:color="000000" w:fill="D7EBFF"/>
            <w:hideMark/>
          </w:tcPr>
          <w:p w14:paraId="4E65BA9F" w14:textId="77777777" w:rsidR="002F0754" w:rsidRPr="00944E40" w:rsidRDefault="002F0754" w:rsidP="00F86990">
            <w:pPr>
              <w:spacing w:before="0"/>
              <w:outlineLvl w:val="0"/>
              <w:rPr>
                <w:rFonts w:ascii="Calibri" w:eastAsia="Times New Roman" w:hAnsi="Calibri" w:cs="Calibri"/>
                <w:sz w:val="22"/>
                <w:szCs w:val="22"/>
              </w:rPr>
            </w:pPr>
            <w:hyperlink r:id="rId447" w:anchor="RANGE!full334cd3d20fc312f4e745361cbcf4f63a01b63370699c0bc7b2422321000b9716" w:history="1">
              <w:r w:rsidRPr="00944E40">
                <w:rPr>
                  <w:rFonts w:ascii="Calibri" w:eastAsia="Times New Roman" w:hAnsi="Calibri" w:cs="Calibri"/>
                  <w:sz w:val="22"/>
                  <w:szCs w:val="22"/>
                </w:rPr>
                <w:t xml:space="preserve">    Extension</w:t>
              </w:r>
            </w:hyperlink>
          </w:p>
        </w:tc>
        <w:tc>
          <w:tcPr>
            <w:tcW w:w="2045" w:type="dxa"/>
            <w:tcBorders>
              <w:top w:val="single" w:sz="4" w:space="0" w:color="808080"/>
              <w:left w:val="nil"/>
              <w:bottom w:val="nil"/>
              <w:right w:val="single" w:sz="4" w:space="0" w:color="808080"/>
            </w:tcBorders>
            <w:shd w:val="clear" w:color="000000" w:fill="D7EBFF"/>
            <w:hideMark/>
          </w:tcPr>
          <w:p w14:paraId="2FB54B11" w14:textId="77777777" w:rsidR="002F0754" w:rsidRPr="00944E40" w:rsidRDefault="002F0754" w:rsidP="00F86990">
            <w:pPr>
              <w:spacing w:before="0"/>
              <w:outlineLvl w:val="0"/>
              <w:rPr>
                <w:rFonts w:ascii="Calibri" w:eastAsia="Times New Roman" w:hAnsi="Calibri" w:cs="Calibri"/>
                <w:sz w:val="22"/>
                <w:szCs w:val="22"/>
              </w:rPr>
            </w:pPr>
            <w:r w:rsidRPr="00944E40">
              <w:rPr>
                <w:rFonts w:ascii="Calibri" w:eastAsia="Times New Roman" w:hAnsi="Calibri" w:cs="Calibri"/>
                <w:sz w:val="22"/>
                <w:szCs w:val="22"/>
              </w:rPr>
              <w:t>&lt;Xtnsn&gt;</w:t>
            </w:r>
          </w:p>
        </w:tc>
        <w:tc>
          <w:tcPr>
            <w:tcW w:w="797" w:type="dxa"/>
            <w:tcBorders>
              <w:top w:val="single" w:sz="4" w:space="0" w:color="808080"/>
              <w:left w:val="nil"/>
              <w:bottom w:val="nil"/>
              <w:right w:val="single" w:sz="4" w:space="0" w:color="808080"/>
            </w:tcBorders>
            <w:shd w:val="clear" w:color="000000" w:fill="D7EBFF"/>
            <w:noWrap/>
            <w:hideMark/>
          </w:tcPr>
          <w:p w14:paraId="590D94D4" w14:textId="77777777" w:rsidR="002F0754" w:rsidRPr="00944E40" w:rsidRDefault="002F0754" w:rsidP="00F86990">
            <w:pPr>
              <w:spacing w:before="0"/>
              <w:outlineLvl w:val="0"/>
              <w:rPr>
                <w:rFonts w:ascii="Calibri" w:eastAsia="Times New Roman" w:hAnsi="Calibri" w:cs="Calibri"/>
                <w:sz w:val="22"/>
                <w:szCs w:val="22"/>
              </w:rPr>
            </w:pPr>
            <w:r w:rsidRPr="00944E40">
              <w:rPr>
                <w:rFonts w:ascii="Calibri" w:eastAsia="Times New Roman" w:hAnsi="Calibri" w:cs="Calibri"/>
                <w:sz w:val="22"/>
                <w:szCs w:val="22"/>
              </w:rPr>
              <w:t>[0..*]</w:t>
            </w:r>
          </w:p>
        </w:tc>
        <w:tc>
          <w:tcPr>
            <w:tcW w:w="1728" w:type="dxa"/>
            <w:tcBorders>
              <w:top w:val="single" w:sz="4" w:space="0" w:color="808080"/>
              <w:left w:val="nil"/>
              <w:bottom w:val="nil"/>
              <w:right w:val="single" w:sz="4" w:space="0" w:color="808080"/>
            </w:tcBorders>
            <w:shd w:val="clear" w:color="000000" w:fill="D7EBFF"/>
            <w:noWrap/>
            <w:hideMark/>
          </w:tcPr>
          <w:p w14:paraId="7913780E" w14:textId="77777777" w:rsidR="002F0754" w:rsidRPr="00944E40" w:rsidRDefault="002F0754" w:rsidP="00F86990">
            <w:pPr>
              <w:spacing w:before="0"/>
              <w:outlineLvl w:val="0"/>
              <w:rPr>
                <w:rFonts w:ascii="Calibri" w:eastAsia="Times New Roman" w:hAnsi="Calibri" w:cs="Calibri"/>
                <w:sz w:val="22"/>
                <w:szCs w:val="22"/>
              </w:rPr>
            </w:pPr>
            <w:r w:rsidRPr="00944E40">
              <w:rPr>
                <w:rFonts w:ascii="Calibri" w:eastAsia="Times New Roman" w:hAnsi="Calibri" w:cs="Calibri"/>
                <w:sz w:val="22"/>
                <w:szCs w:val="22"/>
              </w:rPr>
              <w:t> </w:t>
            </w:r>
          </w:p>
        </w:tc>
      </w:tr>
    </w:tbl>
    <w:p w14:paraId="2644E8F5" w14:textId="77777777" w:rsidR="00B37676" w:rsidRDefault="00B37676" w:rsidP="00B37676">
      <w:pPr>
        <w:rPr>
          <w:szCs w:val="24"/>
          <w:lang w:val="en-GB"/>
        </w:rPr>
      </w:pPr>
    </w:p>
    <w:p w14:paraId="3CA9CB35" w14:textId="77777777" w:rsidR="00B37676" w:rsidRDefault="00B37676" w:rsidP="00B37676">
      <w:pPr>
        <w:rPr>
          <w:szCs w:val="24"/>
          <w:lang w:val="en-GB"/>
        </w:rPr>
      </w:pPr>
      <w:r>
        <w:rPr>
          <w:szCs w:val="24"/>
          <w:u w:val="single"/>
          <w:lang w:val="en-GB"/>
        </w:rPr>
        <w:t>Question</w:t>
      </w:r>
      <w:r w:rsidRPr="006828CD">
        <w:rPr>
          <w:szCs w:val="24"/>
          <w:u w:val="single"/>
          <w:lang w:val="en-GB"/>
        </w:rPr>
        <w:t xml:space="preserve"> from Euroclear:</w:t>
      </w:r>
    </w:p>
    <w:p w14:paraId="58E57FAD" w14:textId="77777777" w:rsidR="00B37676" w:rsidRDefault="00B37676" w:rsidP="00B37676">
      <w:pPr>
        <w:rPr>
          <w:bCs/>
        </w:rPr>
      </w:pPr>
      <w:r w:rsidRPr="006828CD">
        <w:rPr>
          <w:bCs/>
        </w:rPr>
        <w:t xml:space="preserve">In relation to the definition of ADEA (Instruction was received after the Receiver's deadline). </w:t>
      </w:r>
    </w:p>
    <w:p w14:paraId="775FFE5D" w14:textId="5C2F4EB1" w:rsidR="00B37676" w:rsidRDefault="00B37676" w:rsidP="00B37676">
      <w:pPr>
        <w:rPr>
          <w:bCs/>
        </w:rPr>
      </w:pPr>
      <w:r w:rsidRPr="006828CD">
        <w:rPr>
          <w:bCs/>
        </w:rPr>
        <w:t>Market practice is referring that a cancellation request can be processed until the order cut-off time for the expected valuation point, requests after this time should be rejected. Do we consider the deadline to be equivalent to the cut-off of the valuation date?</w:t>
      </w:r>
      <w:r>
        <w:rPr>
          <w:bCs/>
        </w:rPr>
        <w:t xml:space="preserve">  If so, we could specify it in the definition.</w:t>
      </w:r>
      <w:r w:rsidR="00F10195">
        <w:rPr>
          <w:bCs/>
        </w:rPr>
        <w:t xml:space="preserve">  =&gt; CR 3092</w:t>
      </w:r>
    </w:p>
    <w:p w14:paraId="38AE32EB" w14:textId="77777777" w:rsidR="00B37676" w:rsidRDefault="00B37676" w:rsidP="00B37676">
      <w:pPr>
        <w:rPr>
          <w:bCs/>
        </w:rPr>
      </w:pPr>
    </w:p>
    <w:p w14:paraId="0DE4220A" w14:textId="77777777" w:rsidR="00B37676" w:rsidRDefault="00B37676" w:rsidP="00B37676">
      <w:pPr>
        <w:rPr>
          <w:bCs/>
        </w:rPr>
      </w:pPr>
      <w:r w:rsidRPr="00AE5845">
        <w:rPr>
          <w:bCs/>
          <w:u w:val="single"/>
        </w:rPr>
        <w:t>Comment from UK:</w:t>
      </w:r>
    </w:p>
    <w:p w14:paraId="03FA83BF" w14:textId="77777777" w:rsidR="00B37676" w:rsidRPr="00AE5845" w:rsidRDefault="00B37676" w:rsidP="00B37676">
      <w:pPr>
        <w:rPr>
          <w:bCs/>
        </w:rPr>
      </w:pPr>
      <w:r>
        <w:rPr>
          <w:bCs/>
        </w:rPr>
        <w:t>Can we change the ADEA definition to specify that it is a different cut-off</w:t>
      </w:r>
    </w:p>
    <w:p w14:paraId="3C9CED03" w14:textId="77777777" w:rsidR="00B37676" w:rsidRPr="00B8366A" w:rsidRDefault="00B37676" w:rsidP="00B37676">
      <w:pPr>
        <w:rPr>
          <w:b/>
        </w:rPr>
      </w:pPr>
    </w:p>
    <w:p w14:paraId="6B3D4F86" w14:textId="77777777" w:rsidR="00B37676" w:rsidRDefault="00B37676" w:rsidP="008101DE">
      <w:pPr>
        <w:numPr>
          <w:ilvl w:val="0"/>
          <w:numId w:val="27"/>
        </w:numPr>
        <w:rPr>
          <w:b/>
          <w:lang w:val="en-GB"/>
        </w:rPr>
      </w:pPr>
      <w:r>
        <w:rPr>
          <w:b/>
          <w:lang w:val="en-GB"/>
        </w:rPr>
        <w:t>Proposed timing:</w:t>
      </w:r>
    </w:p>
    <w:p w14:paraId="2A20B3CE" w14:textId="77777777" w:rsidR="00B37676" w:rsidRDefault="00B37676" w:rsidP="00B37676">
      <w:pPr>
        <w:rPr>
          <w:lang w:val="en-GB"/>
        </w:rPr>
      </w:pPr>
      <w:r w:rsidRPr="0005123F">
        <w:rPr>
          <w:lang w:val="en-GB"/>
        </w:rPr>
        <w:t>The submitting organization</w:t>
      </w:r>
      <w:r>
        <w:rPr>
          <w:lang w:val="en-GB"/>
        </w:rPr>
        <w:t xml:space="preserve"> confirms that it can implement the requested changes in the requested timing, or, if not, proposes another timing.</w:t>
      </w:r>
    </w:p>
    <w:p w14:paraId="439E9D82" w14:textId="77777777" w:rsidR="00B37676" w:rsidRPr="0005123F" w:rsidRDefault="00B37676" w:rsidP="00B37676">
      <w:pPr>
        <w:rPr>
          <w:lang w:val="en-GB"/>
        </w:rPr>
      </w:pPr>
      <w:r>
        <w:rPr>
          <w:lang w:val="en-GB"/>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3543"/>
      </w:tblGrid>
      <w:tr w:rsidR="00B37676" w:rsidRPr="006D7FF8" w14:paraId="65AE4584" w14:textId="77777777" w:rsidTr="00F86990">
        <w:tc>
          <w:tcPr>
            <w:tcW w:w="1101" w:type="dxa"/>
            <w:tcBorders>
              <w:bottom w:val="single" w:sz="4" w:space="0" w:color="auto"/>
            </w:tcBorders>
          </w:tcPr>
          <w:p w14:paraId="370D5C7E" w14:textId="77777777" w:rsidR="00B37676" w:rsidRPr="006D7FF8" w:rsidRDefault="00B37676" w:rsidP="00F86990">
            <w:pPr>
              <w:rPr>
                <w:szCs w:val="24"/>
                <w:lang w:val="en-GB"/>
              </w:rPr>
            </w:pPr>
            <w:r>
              <w:rPr>
                <w:szCs w:val="24"/>
                <w:lang w:val="en-GB"/>
              </w:rPr>
              <w:t>Timing</w:t>
            </w:r>
          </w:p>
        </w:tc>
        <w:tc>
          <w:tcPr>
            <w:tcW w:w="3543" w:type="dxa"/>
          </w:tcPr>
          <w:p w14:paraId="16A22691" w14:textId="77777777" w:rsidR="00B37676" w:rsidRPr="006D7FF8" w:rsidRDefault="00B37676" w:rsidP="008101DE">
            <w:pPr>
              <w:numPr>
                <w:ilvl w:val="0"/>
                <w:numId w:val="6"/>
              </w:numPr>
              <w:jc w:val="both"/>
              <w:rPr>
                <w:szCs w:val="24"/>
                <w:lang w:val="en-GB"/>
              </w:rPr>
            </w:pPr>
            <w:r>
              <w:rPr>
                <w:szCs w:val="24"/>
                <w:lang w:val="en-GB"/>
              </w:rPr>
              <w:t xml:space="preserve">As requested </w:t>
            </w:r>
          </w:p>
        </w:tc>
      </w:tr>
      <w:tr w:rsidR="00B37676" w14:paraId="75FB09B4" w14:textId="77777777" w:rsidTr="00F86990">
        <w:tc>
          <w:tcPr>
            <w:tcW w:w="1101" w:type="dxa"/>
            <w:tcBorders>
              <w:left w:val="nil"/>
              <w:bottom w:val="nil"/>
            </w:tcBorders>
          </w:tcPr>
          <w:p w14:paraId="69ADC5AC" w14:textId="77777777" w:rsidR="00B37676" w:rsidRDefault="00B37676" w:rsidP="00F86990">
            <w:pPr>
              <w:rPr>
                <w:szCs w:val="24"/>
                <w:lang w:val="en-GB"/>
              </w:rPr>
            </w:pPr>
          </w:p>
        </w:tc>
        <w:tc>
          <w:tcPr>
            <w:tcW w:w="3543" w:type="dxa"/>
          </w:tcPr>
          <w:p w14:paraId="4A8546D4" w14:textId="77777777" w:rsidR="00B37676" w:rsidRDefault="00B37676" w:rsidP="008101DE">
            <w:pPr>
              <w:numPr>
                <w:ilvl w:val="0"/>
                <w:numId w:val="6"/>
              </w:numPr>
              <w:jc w:val="both"/>
              <w:rPr>
                <w:szCs w:val="24"/>
                <w:lang w:val="en-GB"/>
              </w:rPr>
            </w:pPr>
            <w:r>
              <w:rPr>
                <w:szCs w:val="24"/>
                <w:lang w:val="en-GB"/>
              </w:rPr>
              <w:t>Other:</w:t>
            </w:r>
          </w:p>
        </w:tc>
      </w:tr>
    </w:tbl>
    <w:p w14:paraId="3AB044AA" w14:textId="77777777" w:rsidR="00B37676" w:rsidRDefault="00B37676" w:rsidP="00B37676">
      <w:pPr>
        <w:rPr>
          <w:b/>
          <w:lang w:val="en-GB"/>
        </w:rPr>
      </w:pPr>
    </w:p>
    <w:p w14:paraId="1746F46B" w14:textId="77777777" w:rsidR="00B37676" w:rsidRPr="00E8579D" w:rsidRDefault="00B37676" w:rsidP="008101DE">
      <w:pPr>
        <w:numPr>
          <w:ilvl w:val="0"/>
          <w:numId w:val="27"/>
        </w:numPr>
        <w:rPr>
          <w:b/>
          <w:lang w:val="en-GB"/>
        </w:rPr>
      </w:pPr>
      <w:r>
        <w:rPr>
          <w:b/>
          <w:lang w:val="en-GB"/>
        </w:rPr>
        <w:t>Final decision of the SEG(s):</w:t>
      </w:r>
    </w:p>
    <w:p w14:paraId="181B6B5D" w14:textId="77777777" w:rsidR="00B37676" w:rsidRDefault="00B37676" w:rsidP="00B37676">
      <w:pPr>
        <w:rPr>
          <w:szCs w:val="24"/>
          <w:lang w:val="en-GB"/>
        </w:rPr>
      </w:pPr>
      <w:r w:rsidRPr="00C46C5A">
        <w:rPr>
          <w:i/>
          <w:szCs w:val="24"/>
          <w:lang w:val="en-GB"/>
        </w:rPr>
        <w:t>T</w:t>
      </w:r>
      <w:r>
        <w:rPr>
          <w:i/>
          <w:szCs w:val="24"/>
          <w:lang w:val="en-GB"/>
        </w:rPr>
        <w:t>his section is not to be taken care of by the submitting organization. It will be completed in due time by the</w:t>
      </w:r>
      <w:r w:rsidRPr="00C46C5A">
        <w:rPr>
          <w:i/>
          <w:szCs w:val="24"/>
          <w:lang w:val="en-GB"/>
        </w:rPr>
        <w:t xml:space="preserve"> SEG(s) </w:t>
      </w:r>
      <w:r>
        <w:rPr>
          <w:i/>
          <w:szCs w:val="24"/>
          <w:lang w:val="en-GB"/>
        </w:rPr>
        <w:t>in charge of the related ISO 20022 messages.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1559"/>
      </w:tblGrid>
      <w:tr w:rsidR="00B37676" w:rsidRPr="006D7FF8" w14:paraId="2C28B326" w14:textId="77777777" w:rsidTr="00F86990">
        <w:tc>
          <w:tcPr>
            <w:tcW w:w="1101" w:type="dxa"/>
          </w:tcPr>
          <w:p w14:paraId="6EF294FE" w14:textId="77777777" w:rsidR="00B37676" w:rsidRPr="006D7FF8" w:rsidRDefault="00B37676" w:rsidP="00F86990">
            <w:pPr>
              <w:rPr>
                <w:szCs w:val="24"/>
                <w:lang w:val="en-GB"/>
              </w:rPr>
            </w:pPr>
            <w:r w:rsidRPr="006D7FF8">
              <w:rPr>
                <w:szCs w:val="24"/>
                <w:lang w:val="en-GB"/>
              </w:rPr>
              <w:t>Approve</w:t>
            </w:r>
          </w:p>
        </w:tc>
        <w:tc>
          <w:tcPr>
            <w:tcW w:w="1559" w:type="dxa"/>
          </w:tcPr>
          <w:p w14:paraId="6B4AB5AE" w14:textId="77777777" w:rsidR="00B37676" w:rsidRPr="006D7FF8" w:rsidRDefault="00B37676" w:rsidP="00F86990">
            <w:pPr>
              <w:rPr>
                <w:szCs w:val="24"/>
                <w:lang w:val="en-GB"/>
              </w:rPr>
            </w:pPr>
          </w:p>
        </w:tc>
      </w:tr>
    </w:tbl>
    <w:p w14:paraId="306D71AD" w14:textId="77777777" w:rsidR="00B37676" w:rsidRDefault="00B37676" w:rsidP="00B37676">
      <w:pPr>
        <w:rPr>
          <w:szCs w:val="24"/>
          <w:lang w:val="en-GB"/>
        </w:rPr>
      </w:pPr>
      <w:r>
        <w:rPr>
          <w:szCs w:val="24"/>
          <w:lang w:val="en-GB"/>
        </w:rPr>
        <w:t>Comments:</w:t>
      </w:r>
    </w:p>
    <w:p w14:paraId="71AECE84" w14:textId="77777777" w:rsidR="00B37676" w:rsidRDefault="00B37676" w:rsidP="00B37676">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1559"/>
      </w:tblGrid>
      <w:tr w:rsidR="00B37676" w:rsidRPr="006D7FF8" w14:paraId="7A7A1FEA" w14:textId="77777777" w:rsidTr="00F86990">
        <w:tc>
          <w:tcPr>
            <w:tcW w:w="1101" w:type="dxa"/>
          </w:tcPr>
          <w:p w14:paraId="5A358188" w14:textId="77777777" w:rsidR="00B37676" w:rsidRPr="006D7FF8" w:rsidRDefault="00B37676" w:rsidP="00F86990">
            <w:pPr>
              <w:rPr>
                <w:szCs w:val="24"/>
                <w:lang w:val="en-GB"/>
              </w:rPr>
            </w:pPr>
            <w:r w:rsidRPr="006D7FF8">
              <w:rPr>
                <w:szCs w:val="24"/>
                <w:lang w:val="en-GB"/>
              </w:rPr>
              <w:t>Reject</w:t>
            </w:r>
          </w:p>
        </w:tc>
        <w:tc>
          <w:tcPr>
            <w:tcW w:w="1559" w:type="dxa"/>
          </w:tcPr>
          <w:p w14:paraId="51B727AE" w14:textId="77777777" w:rsidR="00B37676" w:rsidRPr="006D7FF8" w:rsidRDefault="00B37676" w:rsidP="00F86990">
            <w:pPr>
              <w:rPr>
                <w:szCs w:val="24"/>
                <w:lang w:val="en-GB"/>
              </w:rPr>
            </w:pPr>
          </w:p>
        </w:tc>
      </w:tr>
    </w:tbl>
    <w:p w14:paraId="3A274ED1" w14:textId="77777777" w:rsidR="002F0754" w:rsidRDefault="00B37676" w:rsidP="00B37676">
      <w:pPr>
        <w:rPr>
          <w:szCs w:val="24"/>
          <w:lang w:val="en-GB"/>
        </w:rPr>
      </w:pPr>
      <w:r>
        <w:rPr>
          <w:szCs w:val="24"/>
          <w:lang w:val="en-GB"/>
        </w:rPr>
        <w:t>Reason for rejection:</w:t>
      </w:r>
    </w:p>
    <w:p w14:paraId="110776AE" w14:textId="42CF3C4B" w:rsidR="002F0754" w:rsidRDefault="002F0754" w:rsidP="002F0754">
      <w:pPr>
        <w:pStyle w:val="Heading1"/>
        <w:jc w:val="center"/>
        <w:rPr>
          <w:lang w:val="en-GB"/>
        </w:rPr>
      </w:pPr>
      <w:r>
        <w:rPr>
          <w:szCs w:val="24"/>
          <w:lang w:val="en-GB"/>
        </w:rPr>
        <w:br w:type="page"/>
      </w:r>
      <w:r>
        <w:rPr>
          <w:lang w:val="en-GB"/>
        </w:rPr>
        <w:lastRenderedPageBreak/>
        <w:t>Change request number 847</w:t>
      </w:r>
      <w:r w:rsidR="004A4530">
        <w:rPr>
          <w:lang w:val="en-GB"/>
        </w:rPr>
        <w:t xml:space="preserve"> (Swift CR 3172)</w:t>
      </w:r>
    </w:p>
    <w:p w14:paraId="6660A103" w14:textId="77777777" w:rsidR="002F0754" w:rsidRDefault="002F0754" w:rsidP="002F0754">
      <w:pPr>
        <w:rPr>
          <w:i/>
          <w:lang w:val="en-GB"/>
        </w:rPr>
      </w:pPr>
      <w:r>
        <w:rPr>
          <w:i/>
          <w:lang w:val="en-GB"/>
        </w:rPr>
        <w:t>This chapter must be completed for every change request that the submitting organization has been requested to implement.</w:t>
      </w:r>
    </w:p>
    <w:p w14:paraId="240DEBF3" w14:textId="77777777" w:rsidR="002F0754" w:rsidRPr="00451986" w:rsidRDefault="002F0754" w:rsidP="002F0754">
      <w:pPr>
        <w:rPr>
          <w:b/>
          <w:lang w:val="en-GB"/>
        </w:rPr>
      </w:pPr>
      <w:r>
        <w:rPr>
          <w:b/>
          <w:lang w:val="en-GB"/>
        </w:rPr>
        <w:t>Copy of the approved change request</w:t>
      </w:r>
      <w:r w:rsidRPr="00451986">
        <w:rPr>
          <w:b/>
          <w:lang w:val="en-GB"/>
        </w:rPr>
        <w:t>:</w:t>
      </w:r>
    </w:p>
    <w:p w14:paraId="4521866B" w14:textId="77777777" w:rsidR="002F0754" w:rsidRDefault="002F0754" w:rsidP="008101DE">
      <w:pPr>
        <w:numPr>
          <w:ilvl w:val="0"/>
          <w:numId w:val="28"/>
        </w:numPr>
        <w:rPr>
          <w:rFonts w:eastAsia="Times New Roman"/>
          <w:b/>
        </w:rPr>
      </w:pPr>
      <w:r w:rsidRPr="00135FF4">
        <w:rPr>
          <w:rFonts w:eastAsia="Times New Roman"/>
          <w:b/>
        </w:rPr>
        <w:t>Related messages:</w:t>
      </w:r>
    </w:p>
    <w:p w14:paraId="322E991A" w14:textId="77777777" w:rsidR="002F0754" w:rsidRPr="00D123C1" w:rsidRDefault="002F0754" w:rsidP="002F0754">
      <w:pPr>
        <w:rPr>
          <w:szCs w:val="24"/>
          <w:lang w:val="en-GB"/>
        </w:rPr>
      </w:pPr>
      <w:r>
        <w:rPr>
          <w:szCs w:val="24"/>
          <w:lang w:val="en-GB"/>
        </w:rPr>
        <w:t>Setr.017.001.04</w:t>
      </w:r>
    </w:p>
    <w:p w14:paraId="40B4594E" w14:textId="77777777" w:rsidR="002F0754" w:rsidRPr="00135FF4" w:rsidRDefault="002F0754" w:rsidP="002F0754">
      <w:pPr>
        <w:rPr>
          <w:rFonts w:eastAsia="Times New Roman"/>
          <w:b/>
        </w:rPr>
      </w:pPr>
    </w:p>
    <w:p w14:paraId="61D2DD86" w14:textId="77777777" w:rsidR="002F0754" w:rsidRPr="00135FF4" w:rsidRDefault="002F0754" w:rsidP="008101DE">
      <w:pPr>
        <w:numPr>
          <w:ilvl w:val="0"/>
          <w:numId w:val="28"/>
        </w:numPr>
        <w:rPr>
          <w:rFonts w:eastAsia="Times New Roman"/>
        </w:rPr>
      </w:pPr>
      <w:r w:rsidRPr="00135FF4">
        <w:rPr>
          <w:rFonts w:eastAsia="Times New Roman"/>
          <w:b/>
        </w:rPr>
        <w:t>Description of the change request:</w:t>
      </w:r>
    </w:p>
    <w:p w14:paraId="718955DD" w14:textId="77777777" w:rsidR="002F0754" w:rsidRDefault="002F0754" w:rsidP="002F0754">
      <w:pPr>
        <w:rPr>
          <w:lang w:val="en-GB"/>
        </w:rPr>
      </w:pPr>
      <w:r>
        <w:rPr>
          <w:lang w:val="en-GB"/>
        </w:rPr>
        <w:t xml:space="preserve">With this request the rejection reason code NRGM </w:t>
      </w:r>
      <w:r>
        <w:rPr>
          <w:rFonts w:ascii="Arial" w:hAnsi="Arial" w:cs="Arial"/>
          <w:sz w:val="20"/>
        </w:rPr>
        <w:t>(NoCancellationMatch</w:t>
      </w:r>
      <w:r>
        <w:rPr>
          <w:rStyle w:val="ng-binding"/>
        </w:rPr>
        <w:t>)</w:t>
      </w:r>
      <w:r>
        <w:rPr>
          <w:rFonts w:ascii="Arial" w:hAnsi="Arial" w:cs="Arial"/>
          <w:sz w:val="20"/>
        </w:rPr>
        <w:t xml:space="preserve"> </w:t>
      </w:r>
      <w:r>
        <w:rPr>
          <w:lang w:val="en-GB"/>
        </w:rPr>
        <w:t xml:space="preserve">should be added to the SETR.017 message. </w:t>
      </w:r>
    </w:p>
    <w:p w14:paraId="3CAFE69D" w14:textId="77777777" w:rsidR="002F0754" w:rsidRDefault="002F0754" w:rsidP="002F0754">
      <w:pPr>
        <w:rPr>
          <w:lang w:val="en-GB"/>
        </w:rPr>
      </w:pPr>
      <w:r>
        <w:rPr>
          <w:lang w:val="en-GB"/>
        </w:rPr>
        <w:t xml:space="preserve">Two applicable element paths: </w:t>
      </w:r>
    </w:p>
    <w:p w14:paraId="432EDB18" w14:textId="77777777" w:rsidR="002F0754" w:rsidRDefault="002F0754" w:rsidP="008101DE">
      <w:pPr>
        <w:numPr>
          <w:ilvl w:val="0"/>
          <w:numId w:val="25"/>
        </w:numPr>
        <w:rPr>
          <w:lang w:val="en-GB"/>
        </w:rPr>
      </w:pPr>
      <w:r w:rsidRPr="00793A98">
        <w:rPr>
          <w:lang w:val="en-GB"/>
        </w:rPr>
        <w:t>Document/OrdrCxlStsRpt/StsRpt/CxlStsRpt/CxlSts/Rjctd/Rsn/Cd</w:t>
      </w:r>
    </w:p>
    <w:p w14:paraId="7797FB30" w14:textId="77777777" w:rsidR="002F0754" w:rsidRDefault="002F0754" w:rsidP="008101DE">
      <w:pPr>
        <w:numPr>
          <w:ilvl w:val="0"/>
          <w:numId w:val="25"/>
        </w:numPr>
        <w:rPr>
          <w:lang w:val="en-GB"/>
        </w:rPr>
      </w:pPr>
      <w:r w:rsidRPr="00793A98">
        <w:rPr>
          <w:lang w:val="en-GB"/>
        </w:rPr>
        <w:t>Document/OrdrCxlStsRpt/StsRpt/IndvCxlStsRpt/CxlSts/Rjctd/Rsn/Cd</w:t>
      </w:r>
    </w:p>
    <w:p w14:paraId="1C8C479E" w14:textId="77777777" w:rsidR="002F0754" w:rsidRDefault="002F0754" w:rsidP="002F0754">
      <w:pPr>
        <w:rPr>
          <w:lang w:val="en-GB"/>
        </w:rPr>
      </w:pPr>
      <w:r>
        <w:rPr>
          <w:lang w:val="en-GB"/>
        </w:rPr>
        <w:t>The element name and definition are to be identical to the same rejection reason code which currently still exists in the SETR.016 message.</w:t>
      </w:r>
    </w:p>
    <w:p w14:paraId="4CA43085" w14:textId="77777777" w:rsidR="002F0754" w:rsidRPr="00C90E38" w:rsidRDefault="002F0754" w:rsidP="002F0754">
      <w:pPr>
        <w:rPr>
          <w:rFonts w:eastAsia="Times New Roman"/>
          <w:szCs w:val="24"/>
          <w:lang w:val="en-GB"/>
        </w:rPr>
      </w:pPr>
    </w:p>
    <w:p w14:paraId="51E63A07" w14:textId="77777777" w:rsidR="002F0754" w:rsidRPr="00135FF4" w:rsidRDefault="002F0754" w:rsidP="008101DE">
      <w:pPr>
        <w:numPr>
          <w:ilvl w:val="0"/>
          <w:numId w:val="28"/>
        </w:numPr>
        <w:rPr>
          <w:rFonts w:eastAsia="Times New Roman"/>
          <w:b/>
          <w:szCs w:val="24"/>
        </w:rPr>
      </w:pPr>
      <w:r w:rsidRPr="00135FF4">
        <w:rPr>
          <w:rFonts w:eastAsia="Times New Roman"/>
          <w:b/>
          <w:szCs w:val="24"/>
        </w:rPr>
        <w:t>Purpose of the change:</w:t>
      </w:r>
    </w:p>
    <w:p w14:paraId="084D04F9" w14:textId="77777777" w:rsidR="002F0754" w:rsidRDefault="002F0754" w:rsidP="002F0754">
      <w:pPr>
        <w:rPr>
          <w:lang w:val="en-GB"/>
        </w:rPr>
      </w:pPr>
      <w:r>
        <w:rPr>
          <w:lang w:val="en-GB"/>
        </w:rPr>
        <w:t>Currently the rejection reason code NRGM (NoCancellationMatch) exists in the SETR.016 messages (OrderInstructionStatusReport) which does not make sense for this message as it is only needed in the according reply message for cancellation requests. The correct message which should contain the rejection reason code NRGM would be the SETR.017 message (OrderCancellationStatusReport) which currently does not include this reason code.</w:t>
      </w:r>
    </w:p>
    <w:p w14:paraId="0DC4838D" w14:textId="77777777" w:rsidR="00D53311" w:rsidRDefault="00D53311" w:rsidP="002F0754">
      <w:pPr>
        <w:rPr>
          <w:lang w:val="en-GB"/>
        </w:rPr>
      </w:pPr>
    </w:p>
    <w:p w14:paraId="46F76973" w14:textId="77777777" w:rsidR="00D53311" w:rsidRDefault="00D53311" w:rsidP="002F0754">
      <w:pPr>
        <w:rPr>
          <w:lang w:val="en-GB"/>
        </w:rPr>
      </w:pPr>
    </w:p>
    <w:p w14:paraId="1C954795" w14:textId="77777777" w:rsidR="00D53311" w:rsidRDefault="002F0754" w:rsidP="008101DE">
      <w:pPr>
        <w:numPr>
          <w:ilvl w:val="0"/>
          <w:numId w:val="28"/>
        </w:numPr>
        <w:rPr>
          <w:b/>
          <w:szCs w:val="24"/>
          <w:lang w:val="en-GB"/>
        </w:rPr>
      </w:pPr>
      <w:r>
        <w:rPr>
          <w:b/>
          <w:szCs w:val="24"/>
          <w:lang w:val="en-GB"/>
        </w:rPr>
        <w:br w:type="page"/>
      </w:r>
      <w:r w:rsidR="00D53311" w:rsidRPr="00D53311">
        <w:rPr>
          <w:rFonts w:eastAsia="Times New Roman"/>
          <w:b/>
          <w:szCs w:val="24"/>
        </w:rPr>
        <w:lastRenderedPageBreak/>
        <w:t>Urgency of the request:</w:t>
      </w:r>
    </w:p>
    <w:p w14:paraId="25E7DAB3" w14:textId="77777777" w:rsidR="00D53311" w:rsidRDefault="00D53311" w:rsidP="00D53311">
      <w:pPr>
        <w:rPr>
          <w:szCs w:val="24"/>
          <w:lang w:val="en-GB"/>
        </w:rPr>
      </w:pPr>
      <w:r>
        <w:rPr>
          <w:szCs w:val="24"/>
          <w:lang w:val="en-GB"/>
        </w:rPr>
        <w:t>Subject to normal maintenance cycle.</w:t>
      </w:r>
    </w:p>
    <w:p w14:paraId="4ABDC803" w14:textId="77777777" w:rsidR="00D53311" w:rsidRPr="009175AF" w:rsidRDefault="00D53311" w:rsidP="00D53311">
      <w:pPr>
        <w:rPr>
          <w:szCs w:val="24"/>
          <w:lang w:val="en-GB"/>
        </w:rPr>
      </w:pPr>
    </w:p>
    <w:p w14:paraId="6DAF03C3" w14:textId="77777777" w:rsidR="00D53311" w:rsidRDefault="00D53311" w:rsidP="008101DE">
      <w:pPr>
        <w:numPr>
          <w:ilvl w:val="0"/>
          <w:numId w:val="28"/>
        </w:numPr>
        <w:rPr>
          <w:szCs w:val="24"/>
          <w:lang w:val="en-GB"/>
        </w:rPr>
      </w:pPr>
      <w:r>
        <w:rPr>
          <w:b/>
          <w:szCs w:val="24"/>
          <w:lang w:val="en-GB"/>
        </w:rPr>
        <w:t>Business examples:</w:t>
      </w:r>
    </w:p>
    <w:p w14:paraId="6E304686" w14:textId="77777777" w:rsidR="002F0754" w:rsidRDefault="002F0754" w:rsidP="002F0754">
      <w:pPr>
        <w:rPr>
          <w:lang w:val="en-GB"/>
        </w:rPr>
      </w:pPr>
      <w:r>
        <w:rPr>
          <w:lang w:val="en-GB"/>
        </w:rPr>
        <w:t>Existing cancellation reject reason codes on SETR.017 message (NRGM missing):</w:t>
      </w:r>
    </w:p>
    <w:p w14:paraId="4D0E7818" w14:textId="1A286BA0" w:rsidR="002F0754" w:rsidRDefault="008101DE" w:rsidP="002F0754">
      <w:pPr>
        <w:rPr>
          <w:lang w:val="en-GB"/>
        </w:rPr>
      </w:pPr>
      <w:r w:rsidRPr="002F0754">
        <w:rPr>
          <w:noProof/>
          <w:lang w:val="en-GB" w:eastAsia="en-GB"/>
        </w:rPr>
        <w:drawing>
          <wp:inline distT="0" distB="0" distL="0" distR="0" wp14:anchorId="47941C4B" wp14:editId="5CEA0E03">
            <wp:extent cx="5143500" cy="5734050"/>
            <wp:effectExtent l="0" t="0" r="0" b="0"/>
            <wp:docPr id="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11">
                      <a:extLst>
                        <a:ext uri="{28A0092B-C50C-407E-A947-70E740481C1C}">
                          <a14:useLocalDpi xmlns:a14="http://schemas.microsoft.com/office/drawing/2010/main" val="0"/>
                        </a:ext>
                      </a:extLst>
                    </a:blip>
                    <a:srcRect l="33626" t="14917" r="20033"/>
                    <a:stretch>
                      <a:fillRect/>
                    </a:stretch>
                  </pic:blipFill>
                  <pic:spPr bwMode="auto">
                    <a:xfrm>
                      <a:off x="0" y="0"/>
                      <a:ext cx="5143500" cy="5734050"/>
                    </a:xfrm>
                    <a:prstGeom prst="rect">
                      <a:avLst/>
                    </a:prstGeom>
                    <a:noFill/>
                    <a:ln>
                      <a:noFill/>
                    </a:ln>
                  </pic:spPr>
                </pic:pic>
              </a:graphicData>
            </a:graphic>
          </wp:inline>
        </w:drawing>
      </w:r>
    </w:p>
    <w:p w14:paraId="3F21FC79" w14:textId="77777777" w:rsidR="002F0754" w:rsidRDefault="002F0754" w:rsidP="002F0754">
      <w:pPr>
        <w:rPr>
          <w:lang w:val="en-GB"/>
        </w:rPr>
      </w:pPr>
      <w:r>
        <w:rPr>
          <w:lang w:val="en-GB"/>
        </w:rPr>
        <w:br w:type="page"/>
      </w:r>
      <w:r>
        <w:rPr>
          <w:lang w:val="en-GB"/>
        </w:rPr>
        <w:lastRenderedPageBreak/>
        <w:t>Existing rejection reason codes on SETR.016 message (NRGM included):</w:t>
      </w:r>
    </w:p>
    <w:p w14:paraId="15DF79F0" w14:textId="1B3A618C" w:rsidR="002F0754" w:rsidRDefault="008101DE" w:rsidP="002F0754">
      <w:pPr>
        <w:rPr>
          <w:noProof/>
        </w:rPr>
      </w:pPr>
      <w:r w:rsidRPr="002F0754">
        <w:rPr>
          <w:noProof/>
          <w:lang w:val="en-GB" w:eastAsia="en-GB"/>
        </w:rPr>
        <w:drawing>
          <wp:inline distT="0" distB="0" distL="0" distR="0" wp14:anchorId="180E4662" wp14:editId="2BA605D4">
            <wp:extent cx="5305425" cy="6086475"/>
            <wp:effectExtent l="0" t="0" r="0" b="0"/>
            <wp:docPr id="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69">
                      <a:extLst>
                        <a:ext uri="{28A0092B-C50C-407E-A947-70E740481C1C}">
                          <a14:useLocalDpi xmlns:a14="http://schemas.microsoft.com/office/drawing/2010/main" val="0"/>
                        </a:ext>
                      </a:extLst>
                    </a:blip>
                    <a:srcRect l="33890" t="12704" r="20200"/>
                    <a:stretch>
                      <a:fillRect/>
                    </a:stretch>
                  </pic:blipFill>
                  <pic:spPr bwMode="auto">
                    <a:xfrm>
                      <a:off x="0" y="0"/>
                      <a:ext cx="5305425" cy="6086475"/>
                    </a:xfrm>
                    <a:prstGeom prst="rect">
                      <a:avLst/>
                    </a:prstGeom>
                    <a:noFill/>
                    <a:ln>
                      <a:noFill/>
                    </a:ln>
                  </pic:spPr>
                </pic:pic>
              </a:graphicData>
            </a:graphic>
          </wp:inline>
        </w:drawing>
      </w:r>
    </w:p>
    <w:p w14:paraId="3955A6B5" w14:textId="7AA1927E" w:rsidR="002F0754" w:rsidRDefault="008101DE" w:rsidP="002F0754">
      <w:pPr>
        <w:rPr>
          <w:noProof/>
          <w:lang w:val="en-GB" w:eastAsia="en-GB"/>
        </w:rPr>
      </w:pPr>
      <w:r w:rsidRPr="002F0754">
        <w:rPr>
          <w:noProof/>
          <w:lang w:val="en-GB" w:eastAsia="en-GB"/>
        </w:rPr>
        <w:lastRenderedPageBreak/>
        <w:drawing>
          <wp:inline distT="0" distB="0" distL="0" distR="0" wp14:anchorId="76AEEEF8" wp14:editId="17B7A0D4">
            <wp:extent cx="4371975" cy="6143625"/>
            <wp:effectExtent l="0" t="0" r="0" b="0"/>
            <wp:docPr id="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70">
                      <a:extLst>
                        <a:ext uri="{28A0092B-C50C-407E-A947-70E740481C1C}">
                          <a14:useLocalDpi xmlns:a14="http://schemas.microsoft.com/office/drawing/2010/main" val="0"/>
                        </a:ext>
                      </a:extLst>
                    </a:blip>
                    <a:srcRect l="33055" t="11879" r="29216"/>
                    <a:stretch>
                      <a:fillRect/>
                    </a:stretch>
                  </pic:blipFill>
                  <pic:spPr bwMode="auto">
                    <a:xfrm>
                      <a:off x="0" y="0"/>
                      <a:ext cx="4371975" cy="6143625"/>
                    </a:xfrm>
                    <a:prstGeom prst="rect">
                      <a:avLst/>
                    </a:prstGeom>
                    <a:noFill/>
                    <a:ln>
                      <a:noFill/>
                    </a:ln>
                  </pic:spPr>
                </pic:pic>
              </a:graphicData>
            </a:graphic>
          </wp:inline>
        </w:drawing>
      </w:r>
    </w:p>
    <w:p w14:paraId="25E94246" w14:textId="77777777" w:rsidR="00D53311" w:rsidRDefault="00D53311" w:rsidP="002F0754">
      <w:pPr>
        <w:rPr>
          <w:noProof/>
          <w:lang w:val="en-GB" w:eastAsia="en-GB"/>
        </w:rPr>
      </w:pPr>
    </w:p>
    <w:p w14:paraId="00A04D14" w14:textId="77777777" w:rsidR="00D53311" w:rsidRPr="00E8579D" w:rsidRDefault="00D53311" w:rsidP="008101DE">
      <w:pPr>
        <w:numPr>
          <w:ilvl w:val="0"/>
          <w:numId w:val="28"/>
        </w:numPr>
        <w:rPr>
          <w:b/>
          <w:lang w:val="en-GB"/>
        </w:rPr>
      </w:pPr>
      <w:r>
        <w:rPr>
          <w:b/>
          <w:lang w:val="en-GB"/>
        </w:rPr>
        <w:t>SEG/TSG recommendation:</w:t>
      </w:r>
    </w:p>
    <w:p w14:paraId="20B99CFC" w14:textId="77777777" w:rsidR="00D53311" w:rsidRDefault="00D53311" w:rsidP="00D53311">
      <w:pPr>
        <w:rPr>
          <w:i/>
          <w:szCs w:val="24"/>
          <w:lang w:val="en-GB"/>
        </w:rPr>
      </w:pPr>
      <w:r w:rsidRPr="00C46C5A">
        <w:rPr>
          <w:i/>
          <w:szCs w:val="24"/>
          <w:lang w:val="en-GB"/>
        </w:rPr>
        <w:t>T</w:t>
      </w:r>
      <w:r>
        <w:rPr>
          <w:i/>
          <w:szCs w:val="24"/>
          <w:lang w:val="en-GB"/>
        </w:rPr>
        <w:t>his section is not to be taken care of by the submitter of the change request. It will be completed in due time by the SEG(s) in charge of the related ISO 20022</w:t>
      </w:r>
      <w:r w:rsidRPr="00C46C5A">
        <w:rPr>
          <w:i/>
          <w:szCs w:val="24"/>
          <w:lang w:val="en-GB"/>
        </w:rPr>
        <w:t xml:space="preserve"> messages</w:t>
      </w:r>
      <w:r>
        <w:rPr>
          <w:i/>
          <w:szCs w:val="24"/>
          <w:lang w:val="en-GB"/>
        </w:rPr>
        <w:t xml:space="preserve"> or the TSG for changes related to the BAH. </w:t>
      </w:r>
    </w:p>
    <w:p w14:paraId="0BC8232D" w14:textId="77777777" w:rsidR="00D53311" w:rsidRDefault="00D53311" w:rsidP="00D53311">
      <w:pPr>
        <w:rPr>
          <w:i/>
          <w:szCs w:val="24"/>
          <w:lang w:val="en-GB"/>
        </w:rPr>
      </w:pPr>
    </w:p>
    <w:tbl>
      <w:tblPr>
        <w:tblW w:w="91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9"/>
        <w:gridCol w:w="183"/>
        <w:gridCol w:w="567"/>
        <w:gridCol w:w="1701"/>
        <w:gridCol w:w="4253"/>
        <w:gridCol w:w="425"/>
        <w:gridCol w:w="945"/>
      </w:tblGrid>
      <w:tr w:rsidR="00D53311" w:rsidRPr="006D7FF8" w14:paraId="00141680" w14:textId="77777777" w:rsidTr="0057138A">
        <w:trPr>
          <w:gridAfter w:val="3"/>
          <w:wAfter w:w="5623" w:type="dxa"/>
        </w:trPr>
        <w:tc>
          <w:tcPr>
            <w:tcW w:w="1242" w:type="dxa"/>
            <w:gridSpan w:val="2"/>
          </w:tcPr>
          <w:p w14:paraId="17FA3A19" w14:textId="77777777" w:rsidR="00D53311" w:rsidRPr="00E3221E" w:rsidRDefault="00D53311" w:rsidP="0057138A">
            <w:pPr>
              <w:rPr>
                <w:b/>
                <w:szCs w:val="24"/>
                <w:lang w:val="en-GB"/>
              </w:rPr>
            </w:pPr>
            <w:r w:rsidRPr="00E3221E">
              <w:rPr>
                <w:b/>
                <w:szCs w:val="24"/>
                <w:lang w:val="en-GB"/>
              </w:rPr>
              <w:t>Consider</w:t>
            </w:r>
          </w:p>
        </w:tc>
        <w:tc>
          <w:tcPr>
            <w:tcW w:w="567" w:type="dxa"/>
          </w:tcPr>
          <w:p w14:paraId="75938A83" w14:textId="77777777" w:rsidR="00D53311" w:rsidRPr="00AD7CD5" w:rsidRDefault="00D53311" w:rsidP="0057138A">
            <w:pPr>
              <w:rPr>
                <w:color w:val="FF0000"/>
                <w:szCs w:val="24"/>
                <w:lang w:val="en-GB"/>
              </w:rPr>
            </w:pPr>
            <w:r>
              <w:rPr>
                <w:color w:val="FF0000"/>
                <w:szCs w:val="24"/>
                <w:lang w:val="en-GB"/>
              </w:rPr>
              <w:t>X</w:t>
            </w:r>
          </w:p>
        </w:tc>
        <w:tc>
          <w:tcPr>
            <w:tcW w:w="1701" w:type="dxa"/>
            <w:tcBorders>
              <w:top w:val="single" w:sz="4" w:space="0" w:color="auto"/>
              <w:right w:val="single" w:sz="4" w:space="0" w:color="auto"/>
            </w:tcBorders>
          </w:tcPr>
          <w:p w14:paraId="3835B957" w14:textId="77777777" w:rsidR="00D53311" w:rsidRPr="00E3221E" w:rsidRDefault="00D53311" w:rsidP="0057138A">
            <w:pPr>
              <w:rPr>
                <w:b/>
                <w:szCs w:val="24"/>
                <w:lang w:val="en-GB"/>
              </w:rPr>
            </w:pPr>
            <w:r w:rsidRPr="00E3221E">
              <w:rPr>
                <w:b/>
                <w:szCs w:val="24"/>
                <w:lang w:val="en-GB"/>
              </w:rPr>
              <w:t>Timing</w:t>
            </w:r>
          </w:p>
        </w:tc>
      </w:tr>
      <w:tr w:rsidR="00D53311" w:rsidRPr="006D7FF8" w14:paraId="4D12CB14" w14:textId="77777777" w:rsidTr="0057138A">
        <w:trPr>
          <w:gridBefore w:val="1"/>
          <w:gridAfter w:val="1"/>
          <w:wBefore w:w="1059" w:type="dxa"/>
          <w:wAfter w:w="945" w:type="dxa"/>
          <w:trHeight w:val="501"/>
        </w:trPr>
        <w:tc>
          <w:tcPr>
            <w:tcW w:w="750" w:type="dxa"/>
            <w:gridSpan w:val="2"/>
            <w:tcBorders>
              <w:left w:val="nil"/>
              <w:bottom w:val="nil"/>
            </w:tcBorders>
          </w:tcPr>
          <w:p w14:paraId="1DAFE273" w14:textId="77777777" w:rsidR="00D53311" w:rsidRDefault="00D53311" w:rsidP="0057138A">
            <w:pPr>
              <w:rPr>
                <w:szCs w:val="24"/>
                <w:lang w:val="en-GB"/>
              </w:rPr>
            </w:pPr>
          </w:p>
        </w:tc>
        <w:tc>
          <w:tcPr>
            <w:tcW w:w="5954" w:type="dxa"/>
            <w:gridSpan w:val="2"/>
          </w:tcPr>
          <w:p w14:paraId="7F8F2739" w14:textId="77777777" w:rsidR="00D53311" w:rsidRDefault="00D53311" w:rsidP="0057138A">
            <w:pPr>
              <w:spacing w:before="0"/>
              <w:rPr>
                <w:szCs w:val="24"/>
                <w:lang w:val="en-GB"/>
              </w:rPr>
            </w:pPr>
            <w:r>
              <w:rPr>
                <w:szCs w:val="24"/>
                <w:lang w:val="en-GB"/>
              </w:rPr>
              <w:t xml:space="preserve">- </w:t>
            </w:r>
            <w:r w:rsidRPr="00E3221E">
              <w:rPr>
                <w:b/>
                <w:szCs w:val="24"/>
                <w:lang w:val="en-GB"/>
              </w:rPr>
              <w:t>Next yearly cycle</w:t>
            </w:r>
            <w:r>
              <w:rPr>
                <w:b/>
                <w:szCs w:val="24"/>
                <w:lang w:val="en-GB"/>
              </w:rPr>
              <w:t>: 2020/2021</w:t>
            </w:r>
          </w:p>
          <w:p w14:paraId="31E0AE31" w14:textId="77777777" w:rsidR="00D53311" w:rsidRPr="006D7FF8" w:rsidRDefault="00D53311" w:rsidP="0057138A">
            <w:pPr>
              <w:spacing w:before="0"/>
              <w:rPr>
                <w:szCs w:val="24"/>
                <w:lang w:val="en-GB"/>
              </w:rPr>
            </w:pPr>
            <w:r>
              <w:rPr>
                <w:szCs w:val="24"/>
                <w:lang w:val="en-GB"/>
              </w:rPr>
              <w:t xml:space="preserve">(the change will be considered for implementation in the yearly maintenance cycle which starts in 2018 and </w:t>
            </w:r>
            <w:r>
              <w:rPr>
                <w:szCs w:val="24"/>
                <w:lang w:val="en-GB"/>
              </w:rPr>
              <w:lastRenderedPageBreak/>
              <w:t>completes with the publication of new message versions in the spring of 2019)</w:t>
            </w:r>
          </w:p>
        </w:tc>
        <w:tc>
          <w:tcPr>
            <w:tcW w:w="425" w:type="dxa"/>
            <w:tcBorders>
              <w:bottom w:val="single" w:sz="4" w:space="0" w:color="auto"/>
            </w:tcBorders>
          </w:tcPr>
          <w:p w14:paraId="13876AA4" w14:textId="77777777" w:rsidR="00D53311" w:rsidRPr="00AD7CD5" w:rsidRDefault="00D53311" w:rsidP="0057138A">
            <w:pPr>
              <w:spacing w:before="0"/>
              <w:jc w:val="both"/>
              <w:rPr>
                <w:color w:val="FF0000"/>
                <w:szCs w:val="24"/>
                <w:lang w:val="en-GB"/>
              </w:rPr>
            </w:pPr>
          </w:p>
        </w:tc>
      </w:tr>
      <w:tr w:rsidR="00D53311" w:rsidRPr="006D7FF8" w14:paraId="5BB36D70" w14:textId="77777777" w:rsidTr="0057138A">
        <w:trPr>
          <w:gridBefore w:val="1"/>
          <w:gridAfter w:val="1"/>
          <w:wBefore w:w="1059" w:type="dxa"/>
          <w:wAfter w:w="945" w:type="dxa"/>
          <w:trHeight w:val="501"/>
        </w:trPr>
        <w:tc>
          <w:tcPr>
            <w:tcW w:w="750" w:type="dxa"/>
            <w:gridSpan w:val="2"/>
            <w:tcBorders>
              <w:top w:val="nil"/>
              <w:left w:val="nil"/>
              <w:bottom w:val="nil"/>
            </w:tcBorders>
          </w:tcPr>
          <w:p w14:paraId="65058C44" w14:textId="77777777" w:rsidR="00D53311" w:rsidRDefault="00D53311" w:rsidP="0057138A">
            <w:pPr>
              <w:spacing w:before="0"/>
              <w:rPr>
                <w:szCs w:val="24"/>
                <w:lang w:val="en-GB"/>
              </w:rPr>
            </w:pPr>
          </w:p>
        </w:tc>
        <w:tc>
          <w:tcPr>
            <w:tcW w:w="5954" w:type="dxa"/>
            <w:gridSpan w:val="2"/>
          </w:tcPr>
          <w:p w14:paraId="20E2E9EB" w14:textId="77777777" w:rsidR="00D53311" w:rsidRDefault="00D53311" w:rsidP="0057138A">
            <w:pPr>
              <w:spacing w:before="0"/>
              <w:jc w:val="both"/>
              <w:rPr>
                <w:szCs w:val="24"/>
                <w:lang w:val="en-GB"/>
              </w:rPr>
            </w:pPr>
            <w:r>
              <w:rPr>
                <w:szCs w:val="24"/>
                <w:lang w:val="en-GB"/>
              </w:rPr>
              <w:t xml:space="preserve">- </w:t>
            </w:r>
            <w:r w:rsidRPr="00E3221E">
              <w:rPr>
                <w:b/>
                <w:szCs w:val="24"/>
                <w:lang w:val="en-GB"/>
              </w:rPr>
              <w:t>At the occasion of the next maintenance of the messages</w:t>
            </w:r>
          </w:p>
          <w:p w14:paraId="3C348E59" w14:textId="77777777" w:rsidR="00D53311" w:rsidRDefault="00D53311" w:rsidP="0057138A">
            <w:pPr>
              <w:spacing w:before="0"/>
              <w:rPr>
                <w:szCs w:val="24"/>
                <w:lang w:val="en-GB"/>
              </w:rPr>
            </w:pPr>
            <w:r>
              <w:rPr>
                <w:szCs w:val="24"/>
                <w:lang w:val="en-GB"/>
              </w:rPr>
              <w:t>(the change will be considered for implementation, but does not justify maintenance of the messages in its own right – will be pending until more critical change requests are received for the messages)</w:t>
            </w:r>
          </w:p>
        </w:tc>
        <w:tc>
          <w:tcPr>
            <w:tcW w:w="425" w:type="dxa"/>
          </w:tcPr>
          <w:p w14:paraId="4745CC17" w14:textId="77777777" w:rsidR="00D53311" w:rsidRPr="00AD7CD5" w:rsidRDefault="00D53311" w:rsidP="0057138A">
            <w:pPr>
              <w:spacing w:before="0"/>
              <w:jc w:val="center"/>
              <w:rPr>
                <w:color w:val="FF0000"/>
                <w:szCs w:val="24"/>
                <w:lang w:val="en-GB"/>
              </w:rPr>
            </w:pPr>
            <w:r>
              <w:rPr>
                <w:color w:val="FF0000"/>
                <w:szCs w:val="24"/>
                <w:lang w:val="en-GB"/>
              </w:rPr>
              <w:t>X</w:t>
            </w:r>
          </w:p>
        </w:tc>
      </w:tr>
      <w:tr w:rsidR="00D53311" w:rsidRPr="006D7FF8" w14:paraId="06A75FF2" w14:textId="77777777" w:rsidTr="0057138A">
        <w:trPr>
          <w:gridBefore w:val="1"/>
          <w:wBefore w:w="1059" w:type="dxa"/>
          <w:trHeight w:val="511"/>
        </w:trPr>
        <w:tc>
          <w:tcPr>
            <w:tcW w:w="750" w:type="dxa"/>
            <w:gridSpan w:val="2"/>
            <w:tcBorders>
              <w:top w:val="nil"/>
              <w:left w:val="nil"/>
              <w:bottom w:val="nil"/>
            </w:tcBorders>
          </w:tcPr>
          <w:p w14:paraId="0D7A4EC9" w14:textId="77777777" w:rsidR="00D53311" w:rsidRDefault="00D53311" w:rsidP="0057138A">
            <w:pPr>
              <w:spacing w:before="0"/>
              <w:rPr>
                <w:szCs w:val="24"/>
                <w:lang w:val="en-GB"/>
              </w:rPr>
            </w:pPr>
          </w:p>
        </w:tc>
        <w:tc>
          <w:tcPr>
            <w:tcW w:w="5954" w:type="dxa"/>
            <w:gridSpan w:val="2"/>
          </w:tcPr>
          <w:p w14:paraId="282D3A7B" w14:textId="77777777" w:rsidR="00D53311" w:rsidRDefault="00D53311" w:rsidP="0057138A">
            <w:pPr>
              <w:spacing w:before="0"/>
              <w:jc w:val="both"/>
              <w:rPr>
                <w:szCs w:val="24"/>
                <w:lang w:val="en-GB"/>
              </w:rPr>
            </w:pPr>
            <w:r>
              <w:rPr>
                <w:szCs w:val="24"/>
                <w:lang w:val="en-GB"/>
              </w:rPr>
              <w:t xml:space="preserve">- </w:t>
            </w:r>
            <w:r w:rsidRPr="00E3221E">
              <w:rPr>
                <w:b/>
                <w:szCs w:val="24"/>
                <w:lang w:val="en-GB"/>
              </w:rPr>
              <w:t>Urgent unscheduled</w:t>
            </w:r>
          </w:p>
          <w:p w14:paraId="6A2942C5" w14:textId="77777777" w:rsidR="00D53311" w:rsidRDefault="00D53311" w:rsidP="0057138A">
            <w:pPr>
              <w:spacing w:before="0"/>
              <w:rPr>
                <w:szCs w:val="24"/>
                <w:lang w:val="en-GB"/>
              </w:rPr>
            </w:pPr>
            <w:r>
              <w:rPr>
                <w:szCs w:val="24"/>
                <w:lang w:val="en-GB"/>
              </w:rPr>
              <w:t>(the change justifies an urgent implementation outside of the normal yearly cycle)</w:t>
            </w:r>
          </w:p>
        </w:tc>
        <w:tc>
          <w:tcPr>
            <w:tcW w:w="425" w:type="dxa"/>
          </w:tcPr>
          <w:p w14:paraId="4BF36159" w14:textId="77777777" w:rsidR="00D53311" w:rsidRPr="00AD7CD5" w:rsidRDefault="00D53311" w:rsidP="0057138A">
            <w:pPr>
              <w:jc w:val="center"/>
              <w:rPr>
                <w:color w:val="FF0000"/>
                <w:szCs w:val="24"/>
                <w:lang w:val="en-GB"/>
              </w:rPr>
            </w:pPr>
          </w:p>
        </w:tc>
        <w:tc>
          <w:tcPr>
            <w:tcW w:w="945" w:type="dxa"/>
            <w:tcBorders>
              <w:top w:val="nil"/>
              <w:bottom w:val="nil"/>
              <w:right w:val="nil"/>
            </w:tcBorders>
          </w:tcPr>
          <w:p w14:paraId="52EA6EBE" w14:textId="77777777" w:rsidR="00D53311" w:rsidRDefault="00D53311" w:rsidP="0057138A">
            <w:pPr>
              <w:ind w:left="360"/>
              <w:jc w:val="both"/>
              <w:rPr>
                <w:szCs w:val="24"/>
                <w:lang w:val="en-GB"/>
              </w:rPr>
            </w:pPr>
          </w:p>
        </w:tc>
      </w:tr>
      <w:tr w:rsidR="00D53311" w:rsidRPr="006D7FF8" w14:paraId="1DFB34CA" w14:textId="77777777" w:rsidTr="0057138A">
        <w:trPr>
          <w:gridBefore w:val="1"/>
          <w:wBefore w:w="1059" w:type="dxa"/>
          <w:trHeight w:val="511"/>
        </w:trPr>
        <w:tc>
          <w:tcPr>
            <w:tcW w:w="750" w:type="dxa"/>
            <w:gridSpan w:val="2"/>
            <w:tcBorders>
              <w:top w:val="nil"/>
              <w:left w:val="nil"/>
              <w:bottom w:val="nil"/>
            </w:tcBorders>
          </w:tcPr>
          <w:p w14:paraId="5E187020" w14:textId="77777777" w:rsidR="00D53311" w:rsidRDefault="00D53311" w:rsidP="0057138A">
            <w:pPr>
              <w:spacing w:before="0"/>
              <w:rPr>
                <w:szCs w:val="24"/>
                <w:lang w:val="en-GB"/>
              </w:rPr>
            </w:pPr>
          </w:p>
        </w:tc>
        <w:tc>
          <w:tcPr>
            <w:tcW w:w="6379" w:type="dxa"/>
            <w:gridSpan w:val="3"/>
          </w:tcPr>
          <w:p w14:paraId="6A9251B7" w14:textId="77777777" w:rsidR="00D53311" w:rsidRPr="00AD7CD5" w:rsidRDefault="00D53311" w:rsidP="0057138A">
            <w:pPr>
              <w:rPr>
                <w:color w:val="FF0000"/>
                <w:szCs w:val="24"/>
                <w:lang w:val="en-GB"/>
              </w:rPr>
            </w:pPr>
            <w:r>
              <w:rPr>
                <w:szCs w:val="24"/>
                <w:lang w:val="en-GB"/>
              </w:rPr>
              <w:t xml:space="preserve">- </w:t>
            </w:r>
            <w:r>
              <w:rPr>
                <w:b/>
                <w:szCs w:val="24"/>
                <w:lang w:val="en-GB"/>
              </w:rPr>
              <w:t>Other timing:</w:t>
            </w:r>
          </w:p>
        </w:tc>
        <w:tc>
          <w:tcPr>
            <w:tcW w:w="945" w:type="dxa"/>
            <w:tcBorders>
              <w:top w:val="nil"/>
              <w:bottom w:val="nil"/>
              <w:right w:val="nil"/>
            </w:tcBorders>
          </w:tcPr>
          <w:p w14:paraId="0A55CE5F" w14:textId="77777777" w:rsidR="00D53311" w:rsidRDefault="00D53311" w:rsidP="0057138A">
            <w:pPr>
              <w:ind w:left="360"/>
              <w:jc w:val="both"/>
              <w:rPr>
                <w:szCs w:val="24"/>
                <w:lang w:val="en-GB"/>
              </w:rPr>
            </w:pPr>
          </w:p>
          <w:p w14:paraId="18DAD3C7" w14:textId="77777777" w:rsidR="00D53311" w:rsidRDefault="00D53311" w:rsidP="0057138A">
            <w:pPr>
              <w:ind w:left="360"/>
              <w:jc w:val="both"/>
              <w:rPr>
                <w:szCs w:val="24"/>
                <w:lang w:val="en-GB"/>
              </w:rPr>
            </w:pPr>
          </w:p>
        </w:tc>
      </w:tr>
    </w:tbl>
    <w:p w14:paraId="4924E566" w14:textId="77777777" w:rsidR="00D53311" w:rsidRDefault="00D53311" w:rsidP="00D53311">
      <w:pPr>
        <w:rPr>
          <w:szCs w:val="24"/>
          <w:lang w:val="en-GB"/>
        </w:rPr>
      </w:pPr>
      <w:r>
        <w:rPr>
          <w:szCs w:val="24"/>
          <w:lang w:val="en-GB"/>
        </w:rPr>
        <w:t>Comments:</w:t>
      </w:r>
    </w:p>
    <w:p w14:paraId="278166DA" w14:textId="77777777" w:rsidR="00D53311" w:rsidRDefault="00D53311" w:rsidP="00D53311">
      <w:pPr>
        <w:rPr>
          <w:szCs w:val="24"/>
          <w:lang w:val="en-GB"/>
        </w:rPr>
      </w:pPr>
    </w:p>
    <w:p w14:paraId="2A538925" w14:textId="77777777" w:rsidR="00D53311" w:rsidRDefault="00D53311" w:rsidP="00D53311">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2"/>
        <w:gridCol w:w="567"/>
      </w:tblGrid>
      <w:tr w:rsidR="00D53311" w:rsidRPr="00AD7CD5" w14:paraId="5DBFC802" w14:textId="77777777" w:rsidTr="0057138A">
        <w:tc>
          <w:tcPr>
            <w:tcW w:w="1242" w:type="dxa"/>
          </w:tcPr>
          <w:p w14:paraId="61C12303" w14:textId="77777777" w:rsidR="00D53311" w:rsidRPr="00E3221E" w:rsidRDefault="00D53311" w:rsidP="0057138A">
            <w:pPr>
              <w:rPr>
                <w:b/>
                <w:szCs w:val="24"/>
                <w:lang w:val="en-GB"/>
              </w:rPr>
            </w:pPr>
            <w:r w:rsidRPr="00E3221E">
              <w:rPr>
                <w:b/>
                <w:szCs w:val="24"/>
                <w:lang w:val="en-GB"/>
              </w:rPr>
              <w:t>Reject</w:t>
            </w:r>
          </w:p>
        </w:tc>
        <w:tc>
          <w:tcPr>
            <w:tcW w:w="567" w:type="dxa"/>
          </w:tcPr>
          <w:p w14:paraId="49690A5F" w14:textId="77777777" w:rsidR="00D53311" w:rsidRPr="00AD7CD5" w:rsidRDefault="00D53311" w:rsidP="0057138A">
            <w:pPr>
              <w:rPr>
                <w:color w:val="FF0000"/>
                <w:szCs w:val="24"/>
                <w:lang w:val="en-GB"/>
              </w:rPr>
            </w:pPr>
          </w:p>
        </w:tc>
      </w:tr>
    </w:tbl>
    <w:p w14:paraId="2168EB57" w14:textId="77777777" w:rsidR="00D53311" w:rsidRDefault="00D53311" w:rsidP="00D53311">
      <w:pPr>
        <w:rPr>
          <w:szCs w:val="24"/>
          <w:lang w:val="en-GB"/>
        </w:rPr>
      </w:pPr>
      <w:r w:rsidRPr="00567F13">
        <w:rPr>
          <w:szCs w:val="24"/>
          <w:lang w:val="en-GB"/>
        </w:rPr>
        <w:t>Reason for rejection:</w:t>
      </w:r>
    </w:p>
    <w:p w14:paraId="511930B0" w14:textId="77777777" w:rsidR="00D53311" w:rsidRDefault="00D53311" w:rsidP="00D53311">
      <w:pPr>
        <w:rPr>
          <w:szCs w:val="24"/>
          <w:lang w:val="en-GB"/>
        </w:rPr>
      </w:pPr>
    </w:p>
    <w:p w14:paraId="4E6D9FBC" w14:textId="77777777" w:rsidR="002F0754" w:rsidRDefault="002F0754" w:rsidP="008101DE">
      <w:pPr>
        <w:numPr>
          <w:ilvl w:val="0"/>
          <w:numId w:val="28"/>
        </w:numPr>
        <w:rPr>
          <w:lang w:val="en-GB"/>
        </w:rPr>
      </w:pPr>
      <w:r>
        <w:rPr>
          <w:b/>
          <w:lang w:val="en-GB"/>
        </w:rPr>
        <w:t>Impact analysis and type of impact:</w:t>
      </w:r>
    </w:p>
    <w:p w14:paraId="5E95DA4B" w14:textId="77777777" w:rsidR="002F0754" w:rsidRDefault="002F0754" w:rsidP="002F0754">
      <w:pPr>
        <w:rPr>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0"/>
        <w:gridCol w:w="1440"/>
        <w:gridCol w:w="4680"/>
      </w:tblGrid>
      <w:tr w:rsidR="002F0754" w:rsidRPr="00814A08" w14:paraId="14080952" w14:textId="77777777" w:rsidTr="00F86990">
        <w:tc>
          <w:tcPr>
            <w:tcW w:w="6840" w:type="dxa"/>
            <w:gridSpan w:val="3"/>
            <w:vAlign w:val="center"/>
          </w:tcPr>
          <w:p w14:paraId="35E457C6" w14:textId="77777777" w:rsidR="002F0754" w:rsidRDefault="002F0754" w:rsidP="00F86990">
            <w:pPr>
              <w:widowControl w:val="0"/>
              <w:spacing w:before="0"/>
              <w:rPr>
                <w:lang w:val="en-GB"/>
              </w:rPr>
            </w:pPr>
            <w:r>
              <w:rPr>
                <w:lang w:val="en-GB"/>
              </w:rPr>
              <w:t>Type of impact</w:t>
            </w:r>
          </w:p>
        </w:tc>
      </w:tr>
      <w:tr w:rsidR="002F0754" w:rsidRPr="00814A08" w14:paraId="189F0009" w14:textId="77777777" w:rsidTr="00F86990">
        <w:tc>
          <w:tcPr>
            <w:tcW w:w="720" w:type="dxa"/>
            <w:vAlign w:val="center"/>
          </w:tcPr>
          <w:p w14:paraId="135A3FB8" w14:textId="77777777" w:rsidR="002F0754" w:rsidRPr="00814A08" w:rsidRDefault="002F0754" w:rsidP="00F86990">
            <w:pPr>
              <w:rPr>
                <w:lang w:val="en-GB"/>
              </w:rPr>
            </w:pPr>
          </w:p>
        </w:tc>
        <w:tc>
          <w:tcPr>
            <w:tcW w:w="1440" w:type="dxa"/>
          </w:tcPr>
          <w:p w14:paraId="084B40C7" w14:textId="77777777" w:rsidR="002F0754" w:rsidRDefault="002F0754" w:rsidP="00F86990">
            <w:pPr>
              <w:widowControl w:val="0"/>
              <w:spacing w:before="0"/>
              <w:rPr>
                <w:lang w:val="en-GB"/>
              </w:rPr>
            </w:pPr>
            <w:r>
              <w:rPr>
                <w:lang w:val="en-GB"/>
              </w:rPr>
              <w:t>No impact</w:t>
            </w:r>
          </w:p>
        </w:tc>
        <w:tc>
          <w:tcPr>
            <w:tcW w:w="4680" w:type="dxa"/>
          </w:tcPr>
          <w:p w14:paraId="4A00B7FB" w14:textId="77777777" w:rsidR="002F0754" w:rsidRDefault="002F0754" w:rsidP="00F86990">
            <w:pPr>
              <w:widowControl w:val="0"/>
              <w:spacing w:before="0"/>
              <w:rPr>
                <w:lang w:val="en-GB"/>
              </w:rPr>
            </w:pPr>
            <w:r>
              <w:rPr>
                <w:lang w:val="en-GB"/>
              </w:rPr>
              <w:t xml:space="preserve">The change(s) will not impact the schema (the version number will not change) and will not impact the business applications of any users, e.g. the clarification of a definition </w:t>
            </w:r>
          </w:p>
        </w:tc>
      </w:tr>
      <w:tr w:rsidR="002F0754" w:rsidRPr="00814A08" w14:paraId="58B5A199" w14:textId="77777777" w:rsidTr="00F86990">
        <w:tc>
          <w:tcPr>
            <w:tcW w:w="720" w:type="dxa"/>
          </w:tcPr>
          <w:p w14:paraId="26D129AB" w14:textId="77777777" w:rsidR="002F0754" w:rsidRPr="00814A08" w:rsidRDefault="002F0754" w:rsidP="00F86990">
            <w:pPr>
              <w:rPr>
                <w:lang w:val="en-GB"/>
              </w:rPr>
            </w:pPr>
            <w:r>
              <w:rPr>
                <w:lang w:val="en-GB"/>
              </w:rPr>
              <w:t>X</w:t>
            </w:r>
          </w:p>
        </w:tc>
        <w:tc>
          <w:tcPr>
            <w:tcW w:w="1440" w:type="dxa"/>
          </w:tcPr>
          <w:p w14:paraId="41385B24" w14:textId="77777777" w:rsidR="002F0754" w:rsidRDefault="002F0754" w:rsidP="00F86990">
            <w:pPr>
              <w:rPr>
                <w:lang w:val="en-GB"/>
              </w:rPr>
            </w:pPr>
            <w:r>
              <w:rPr>
                <w:lang w:val="en-GB"/>
              </w:rPr>
              <w:t>Conditional</w:t>
            </w:r>
          </w:p>
        </w:tc>
        <w:tc>
          <w:tcPr>
            <w:tcW w:w="4680" w:type="dxa"/>
          </w:tcPr>
          <w:p w14:paraId="2A0D3BA3" w14:textId="77777777" w:rsidR="002F0754" w:rsidRDefault="002F0754" w:rsidP="00F86990">
            <w:pPr>
              <w:rPr>
                <w:lang w:val="en-GB"/>
              </w:rPr>
            </w:pPr>
            <w:r>
              <w:rPr>
                <w:lang w:val="en-GB"/>
              </w:rPr>
              <w:t>The change(s) will impact the schema (at least the version number) and the business applications of certain users but not all, e.g. the addition of an optional component</w:t>
            </w:r>
          </w:p>
        </w:tc>
      </w:tr>
      <w:tr w:rsidR="002F0754" w:rsidRPr="00814A08" w14:paraId="3027E665" w14:textId="77777777" w:rsidTr="00F86990">
        <w:tc>
          <w:tcPr>
            <w:tcW w:w="720" w:type="dxa"/>
          </w:tcPr>
          <w:p w14:paraId="4B054C10" w14:textId="77777777" w:rsidR="002F0754" w:rsidRDefault="002F0754" w:rsidP="00F86990">
            <w:pPr>
              <w:rPr>
                <w:lang w:val="en-GB"/>
              </w:rPr>
            </w:pPr>
          </w:p>
        </w:tc>
        <w:tc>
          <w:tcPr>
            <w:tcW w:w="1440" w:type="dxa"/>
          </w:tcPr>
          <w:p w14:paraId="2543E7B8" w14:textId="77777777" w:rsidR="002F0754" w:rsidRDefault="002F0754" w:rsidP="00F86990">
            <w:pPr>
              <w:rPr>
                <w:lang w:val="en-GB"/>
              </w:rPr>
            </w:pPr>
            <w:r>
              <w:rPr>
                <w:lang w:val="en-GB"/>
              </w:rPr>
              <w:t>Mandatory</w:t>
            </w:r>
          </w:p>
        </w:tc>
        <w:tc>
          <w:tcPr>
            <w:tcW w:w="4680" w:type="dxa"/>
          </w:tcPr>
          <w:p w14:paraId="391D3285" w14:textId="77777777" w:rsidR="002F0754" w:rsidRDefault="002F0754" w:rsidP="00F86990">
            <w:pPr>
              <w:rPr>
                <w:lang w:val="en-GB"/>
              </w:rPr>
            </w:pPr>
            <w:r>
              <w:rPr>
                <w:lang w:val="en-GB"/>
              </w:rPr>
              <w:t>The change(s) will impact the schema and the business applications of all users, e.g. addition of a mandatory component.</w:t>
            </w:r>
          </w:p>
        </w:tc>
      </w:tr>
    </w:tbl>
    <w:p w14:paraId="05BE6E83" w14:textId="77777777" w:rsidR="002F0754" w:rsidRDefault="002F0754" w:rsidP="002F0754">
      <w:pPr>
        <w:ind w:left="360"/>
        <w:rPr>
          <w:b/>
          <w:lang w:val="en-GB"/>
        </w:rPr>
      </w:pPr>
    </w:p>
    <w:p w14:paraId="75A24571" w14:textId="77777777" w:rsidR="002F0754" w:rsidRPr="005F05DB" w:rsidRDefault="002F0754" w:rsidP="008101DE">
      <w:pPr>
        <w:numPr>
          <w:ilvl w:val="0"/>
          <w:numId w:val="28"/>
        </w:numPr>
        <w:rPr>
          <w:b/>
          <w:lang w:val="en-GB"/>
        </w:rPr>
      </w:pPr>
      <w:r>
        <w:rPr>
          <w:b/>
          <w:lang w:val="en-GB"/>
        </w:rPr>
        <w:t>Proposed implementation:</w:t>
      </w:r>
      <w:r w:rsidRPr="005F05DB">
        <w:rPr>
          <w:lang w:val="en-GB"/>
        </w:rPr>
        <w:t xml:space="preserve"> </w:t>
      </w:r>
    </w:p>
    <w:p w14:paraId="6D4F068B" w14:textId="77777777" w:rsidR="002F0754" w:rsidRDefault="002F0754" w:rsidP="002F0754">
      <w:pPr>
        <w:rPr>
          <w:b/>
        </w:rPr>
      </w:pPr>
      <w:r>
        <w:rPr>
          <w:bCs/>
          <w:u w:val="single"/>
        </w:rPr>
        <w:t>Impacted messages</w:t>
      </w:r>
      <w:r w:rsidRPr="000D1DEC">
        <w:rPr>
          <w:bCs/>
          <w:u w:val="single"/>
        </w:rPr>
        <w:t>:</w:t>
      </w:r>
      <w:r>
        <w:rPr>
          <w:b/>
        </w:rPr>
        <w:t xml:space="preserve"> </w:t>
      </w:r>
      <w:r>
        <w:rPr>
          <w:bCs/>
        </w:rPr>
        <w:t>setr.017</w:t>
      </w:r>
    </w:p>
    <w:p w14:paraId="0BBB0480" w14:textId="77777777" w:rsidR="002F0754" w:rsidRPr="004B7219" w:rsidRDefault="002F0754" w:rsidP="002F0754">
      <w:pPr>
        <w:rPr>
          <w:bCs/>
        </w:rPr>
      </w:pPr>
      <w:r w:rsidRPr="000D1DEC">
        <w:rPr>
          <w:bCs/>
          <w:u w:val="single"/>
        </w:rPr>
        <w:t>Update</w:t>
      </w:r>
      <w:r>
        <w:rPr>
          <w:bCs/>
          <w:u w:val="single"/>
        </w:rPr>
        <w:t>(s):</w:t>
      </w:r>
      <w:r w:rsidRPr="004F4A12">
        <w:rPr>
          <w:bCs/>
        </w:rPr>
        <w:t xml:space="preserve"> </w:t>
      </w:r>
      <w:r>
        <w:rPr>
          <w:bCs/>
        </w:rPr>
        <w:t xml:space="preserve">Add </w:t>
      </w:r>
      <w:r>
        <w:rPr>
          <w:bCs/>
          <w:color w:val="0070C0"/>
        </w:rPr>
        <w:t xml:space="preserve">No Cancellation Match [NRGM] </w:t>
      </w:r>
      <w:r>
        <w:rPr>
          <w:bCs/>
        </w:rPr>
        <w:t>in the rejected reason code to align the setr.017 with the setr.016.</w:t>
      </w:r>
    </w:p>
    <w:p w14:paraId="20A85BAC" w14:textId="77777777" w:rsidR="002F0754" w:rsidRDefault="002F0754" w:rsidP="002F0754">
      <w:pPr>
        <w:rPr>
          <w:bCs/>
          <w:u w:val="single"/>
        </w:rPr>
      </w:pPr>
      <w:r w:rsidRPr="00870649">
        <w:rPr>
          <w:bCs/>
          <w:u w:val="single"/>
        </w:rPr>
        <w:t xml:space="preserve">Example: </w:t>
      </w:r>
    </w:p>
    <w:p w14:paraId="75D19FA9" w14:textId="77777777" w:rsidR="002F0754" w:rsidRDefault="002F0754" w:rsidP="002F0754">
      <w:pPr>
        <w:rPr>
          <w:bCs/>
          <w:u w:val="single"/>
        </w:rPr>
      </w:pPr>
    </w:p>
    <w:tbl>
      <w:tblPr>
        <w:tblW w:w="10490" w:type="dxa"/>
        <w:tblInd w:w="-815" w:type="dxa"/>
        <w:tblLook w:val="04A0" w:firstRow="1" w:lastRow="0" w:firstColumn="1" w:lastColumn="0" w:noHBand="0" w:noVBand="1"/>
      </w:tblPr>
      <w:tblGrid>
        <w:gridCol w:w="468"/>
        <w:gridCol w:w="5212"/>
        <w:gridCol w:w="1970"/>
        <w:gridCol w:w="740"/>
        <w:gridCol w:w="2100"/>
      </w:tblGrid>
      <w:tr w:rsidR="002F0754" w:rsidRPr="00B52AB8" w14:paraId="508F8E70" w14:textId="77777777" w:rsidTr="00F86990">
        <w:trPr>
          <w:trHeight w:val="297"/>
        </w:trPr>
        <w:tc>
          <w:tcPr>
            <w:tcW w:w="468" w:type="dxa"/>
            <w:tcBorders>
              <w:bottom w:val="single" w:sz="4" w:space="0" w:color="auto"/>
            </w:tcBorders>
          </w:tcPr>
          <w:p w14:paraId="05E70FDB" w14:textId="77777777" w:rsidR="002F0754" w:rsidRPr="00B52AB8" w:rsidRDefault="002F0754" w:rsidP="00F86990">
            <w:pPr>
              <w:spacing w:before="0"/>
              <w:rPr>
                <w:rFonts w:ascii="Calibri" w:eastAsia="Times New Roman" w:hAnsi="Calibri" w:cs="Calibri"/>
                <w:b/>
                <w:bCs/>
                <w:sz w:val="22"/>
                <w:szCs w:val="22"/>
              </w:rPr>
            </w:pPr>
          </w:p>
        </w:tc>
        <w:tc>
          <w:tcPr>
            <w:tcW w:w="5212" w:type="dxa"/>
            <w:tcBorders>
              <w:bottom w:val="single" w:sz="4" w:space="0" w:color="auto"/>
            </w:tcBorders>
          </w:tcPr>
          <w:p w14:paraId="0C5808F9" w14:textId="77777777" w:rsidR="002F0754" w:rsidRPr="00B52AB8" w:rsidRDefault="002F0754" w:rsidP="00F86990">
            <w:pPr>
              <w:spacing w:before="0"/>
              <w:rPr>
                <w:rFonts w:ascii="Calibri" w:eastAsia="Times New Roman" w:hAnsi="Calibri" w:cs="Calibri"/>
                <w:b/>
                <w:bCs/>
                <w:sz w:val="22"/>
                <w:szCs w:val="22"/>
              </w:rPr>
            </w:pPr>
            <w:r>
              <w:rPr>
                <w:rFonts w:ascii="Calibri" w:eastAsia="Times New Roman" w:hAnsi="Calibri" w:cs="Calibri"/>
                <w:b/>
                <w:bCs/>
                <w:sz w:val="22"/>
                <w:szCs w:val="22"/>
              </w:rPr>
              <w:t>Added Element</w:t>
            </w:r>
          </w:p>
        </w:tc>
        <w:tc>
          <w:tcPr>
            <w:tcW w:w="1970" w:type="dxa"/>
            <w:tcBorders>
              <w:bottom w:val="single" w:sz="4" w:space="0" w:color="auto"/>
            </w:tcBorders>
          </w:tcPr>
          <w:p w14:paraId="285CE5B7" w14:textId="77777777" w:rsidR="002F0754" w:rsidRPr="00D219DB" w:rsidRDefault="002F0754" w:rsidP="00F86990">
            <w:pPr>
              <w:spacing w:before="0"/>
              <w:rPr>
                <w:rFonts w:ascii="Calibri" w:eastAsia="Times New Roman" w:hAnsi="Calibri" w:cs="Calibri"/>
                <w:sz w:val="22"/>
                <w:szCs w:val="22"/>
              </w:rPr>
            </w:pPr>
            <w:r w:rsidRPr="00D219DB">
              <w:rPr>
                <w:rFonts w:ascii="Calibri" w:eastAsia="Times New Roman" w:hAnsi="Calibri" w:cs="Calibri"/>
                <w:color w:val="0070C0"/>
                <w:sz w:val="22"/>
                <w:szCs w:val="22"/>
              </w:rPr>
              <w:t>IBAN</w:t>
            </w:r>
          </w:p>
        </w:tc>
        <w:tc>
          <w:tcPr>
            <w:tcW w:w="740" w:type="dxa"/>
            <w:tcBorders>
              <w:bottom w:val="single" w:sz="4" w:space="0" w:color="auto"/>
            </w:tcBorders>
          </w:tcPr>
          <w:p w14:paraId="0EE56C3C" w14:textId="77777777" w:rsidR="002F0754" w:rsidRPr="00B52AB8" w:rsidRDefault="002F0754" w:rsidP="00F86990">
            <w:pPr>
              <w:spacing w:before="0"/>
              <w:rPr>
                <w:rFonts w:ascii="Calibri" w:eastAsia="Times New Roman" w:hAnsi="Calibri" w:cs="Calibri"/>
                <w:b/>
                <w:bCs/>
                <w:sz w:val="22"/>
                <w:szCs w:val="22"/>
              </w:rPr>
            </w:pPr>
          </w:p>
        </w:tc>
        <w:tc>
          <w:tcPr>
            <w:tcW w:w="2100" w:type="dxa"/>
            <w:tcBorders>
              <w:bottom w:val="single" w:sz="4" w:space="0" w:color="auto"/>
            </w:tcBorders>
          </w:tcPr>
          <w:p w14:paraId="1275E99B" w14:textId="77777777" w:rsidR="002F0754" w:rsidRPr="00B52AB8" w:rsidRDefault="002F0754" w:rsidP="00F86990">
            <w:pPr>
              <w:spacing w:before="0"/>
              <w:rPr>
                <w:rFonts w:ascii="Calibri" w:eastAsia="Times New Roman" w:hAnsi="Calibri" w:cs="Calibri"/>
                <w:b/>
                <w:bCs/>
                <w:sz w:val="22"/>
                <w:szCs w:val="22"/>
              </w:rPr>
            </w:pPr>
          </w:p>
        </w:tc>
      </w:tr>
      <w:tr w:rsidR="002F0754" w:rsidRPr="00B52AB8" w14:paraId="3CD524EB" w14:textId="77777777" w:rsidTr="00F86990">
        <w:trPr>
          <w:trHeight w:val="600"/>
        </w:trPr>
        <w:tc>
          <w:tcPr>
            <w:tcW w:w="468" w:type="dxa"/>
            <w:tcBorders>
              <w:top w:val="single" w:sz="4" w:space="0" w:color="auto"/>
              <w:left w:val="single" w:sz="4" w:space="0" w:color="808080"/>
              <w:bottom w:val="nil"/>
              <w:right w:val="single" w:sz="4" w:space="0" w:color="808080"/>
            </w:tcBorders>
            <w:hideMark/>
          </w:tcPr>
          <w:p w14:paraId="2E584232" w14:textId="77777777" w:rsidR="002F0754" w:rsidRPr="00B52AB8" w:rsidRDefault="002F0754" w:rsidP="00F86990">
            <w:pPr>
              <w:spacing w:before="0"/>
              <w:rPr>
                <w:rFonts w:ascii="Calibri" w:eastAsia="Times New Roman" w:hAnsi="Calibri" w:cs="Calibri"/>
                <w:b/>
                <w:bCs/>
                <w:sz w:val="22"/>
                <w:szCs w:val="22"/>
              </w:rPr>
            </w:pPr>
            <w:r w:rsidRPr="00B52AB8">
              <w:rPr>
                <w:rFonts w:ascii="Calibri" w:eastAsia="Times New Roman" w:hAnsi="Calibri" w:cs="Calibri"/>
                <w:b/>
                <w:bCs/>
                <w:sz w:val="22"/>
                <w:szCs w:val="22"/>
              </w:rPr>
              <w:t>Lvl</w:t>
            </w:r>
          </w:p>
        </w:tc>
        <w:tc>
          <w:tcPr>
            <w:tcW w:w="5212" w:type="dxa"/>
            <w:tcBorders>
              <w:top w:val="single" w:sz="4" w:space="0" w:color="auto"/>
              <w:left w:val="nil"/>
              <w:bottom w:val="nil"/>
              <w:right w:val="single" w:sz="4" w:space="0" w:color="808080"/>
            </w:tcBorders>
            <w:hideMark/>
          </w:tcPr>
          <w:p w14:paraId="0AF03409" w14:textId="77777777" w:rsidR="002F0754" w:rsidRPr="00B52AB8" w:rsidRDefault="002F0754" w:rsidP="00F86990">
            <w:pPr>
              <w:spacing w:before="0"/>
              <w:rPr>
                <w:rFonts w:ascii="Calibri" w:eastAsia="Times New Roman" w:hAnsi="Calibri" w:cs="Calibri"/>
                <w:b/>
                <w:bCs/>
                <w:sz w:val="22"/>
                <w:szCs w:val="22"/>
              </w:rPr>
            </w:pPr>
            <w:r w:rsidRPr="00B52AB8">
              <w:rPr>
                <w:rFonts w:ascii="Calibri" w:eastAsia="Times New Roman" w:hAnsi="Calibri" w:cs="Calibri"/>
                <w:b/>
                <w:bCs/>
                <w:sz w:val="22"/>
                <w:szCs w:val="22"/>
              </w:rPr>
              <w:t>Name</w:t>
            </w:r>
          </w:p>
        </w:tc>
        <w:tc>
          <w:tcPr>
            <w:tcW w:w="1970" w:type="dxa"/>
            <w:tcBorders>
              <w:top w:val="single" w:sz="4" w:space="0" w:color="auto"/>
              <w:left w:val="nil"/>
              <w:bottom w:val="nil"/>
              <w:right w:val="single" w:sz="4" w:space="0" w:color="808080"/>
            </w:tcBorders>
            <w:hideMark/>
          </w:tcPr>
          <w:p w14:paraId="3C08F5C4" w14:textId="77777777" w:rsidR="002F0754" w:rsidRPr="00B52AB8" w:rsidRDefault="002F0754" w:rsidP="00F86990">
            <w:pPr>
              <w:spacing w:before="0"/>
              <w:rPr>
                <w:rFonts w:ascii="Calibri" w:eastAsia="Times New Roman" w:hAnsi="Calibri" w:cs="Calibri"/>
                <w:b/>
                <w:bCs/>
                <w:sz w:val="22"/>
                <w:szCs w:val="22"/>
              </w:rPr>
            </w:pPr>
            <w:r w:rsidRPr="00B52AB8">
              <w:rPr>
                <w:rFonts w:ascii="Calibri" w:eastAsia="Times New Roman" w:hAnsi="Calibri" w:cs="Calibri"/>
                <w:b/>
                <w:bCs/>
                <w:sz w:val="22"/>
                <w:szCs w:val="22"/>
              </w:rPr>
              <w:t>XML Tag</w:t>
            </w:r>
          </w:p>
        </w:tc>
        <w:tc>
          <w:tcPr>
            <w:tcW w:w="740" w:type="dxa"/>
            <w:tcBorders>
              <w:top w:val="single" w:sz="4" w:space="0" w:color="auto"/>
              <w:left w:val="nil"/>
              <w:bottom w:val="nil"/>
              <w:right w:val="single" w:sz="4" w:space="0" w:color="808080"/>
            </w:tcBorders>
            <w:hideMark/>
          </w:tcPr>
          <w:p w14:paraId="3EC93865" w14:textId="77777777" w:rsidR="002F0754" w:rsidRPr="00B52AB8" w:rsidRDefault="002F0754" w:rsidP="00F86990">
            <w:pPr>
              <w:spacing w:before="0"/>
              <w:rPr>
                <w:rFonts w:ascii="Calibri" w:eastAsia="Times New Roman" w:hAnsi="Calibri" w:cs="Calibri"/>
                <w:b/>
                <w:bCs/>
                <w:sz w:val="22"/>
                <w:szCs w:val="22"/>
              </w:rPr>
            </w:pPr>
            <w:r w:rsidRPr="00B52AB8">
              <w:rPr>
                <w:rFonts w:ascii="Calibri" w:eastAsia="Times New Roman" w:hAnsi="Calibri" w:cs="Calibri"/>
                <w:b/>
                <w:bCs/>
                <w:sz w:val="22"/>
                <w:szCs w:val="22"/>
              </w:rPr>
              <w:t>Mult</w:t>
            </w:r>
          </w:p>
        </w:tc>
        <w:tc>
          <w:tcPr>
            <w:tcW w:w="2100" w:type="dxa"/>
            <w:tcBorders>
              <w:top w:val="single" w:sz="4" w:space="0" w:color="auto"/>
              <w:left w:val="nil"/>
              <w:bottom w:val="nil"/>
              <w:right w:val="single" w:sz="4" w:space="0" w:color="808080"/>
            </w:tcBorders>
            <w:hideMark/>
          </w:tcPr>
          <w:p w14:paraId="48854C83" w14:textId="77777777" w:rsidR="002F0754" w:rsidRPr="00B52AB8" w:rsidRDefault="002F0754" w:rsidP="00F86990">
            <w:pPr>
              <w:spacing w:before="0"/>
              <w:rPr>
                <w:rFonts w:ascii="Calibri" w:eastAsia="Times New Roman" w:hAnsi="Calibri" w:cs="Calibri"/>
                <w:b/>
                <w:bCs/>
                <w:sz w:val="22"/>
                <w:szCs w:val="22"/>
              </w:rPr>
            </w:pPr>
            <w:r w:rsidRPr="00B52AB8">
              <w:rPr>
                <w:rFonts w:ascii="Calibri" w:eastAsia="Times New Roman" w:hAnsi="Calibri" w:cs="Calibri"/>
                <w:b/>
                <w:bCs/>
                <w:sz w:val="22"/>
                <w:szCs w:val="22"/>
              </w:rPr>
              <w:t>Type / Code</w:t>
            </w:r>
          </w:p>
        </w:tc>
      </w:tr>
      <w:tr w:rsidR="002F0754" w:rsidRPr="00B52AB8" w14:paraId="1E68CDCB" w14:textId="77777777" w:rsidTr="00F86990">
        <w:trPr>
          <w:trHeight w:val="300"/>
        </w:trPr>
        <w:tc>
          <w:tcPr>
            <w:tcW w:w="468" w:type="dxa"/>
            <w:tcBorders>
              <w:top w:val="single" w:sz="4" w:space="0" w:color="808080"/>
              <w:left w:val="single" w:sz="4" w:space="0" w:color="808080"/>
              <w:bottom w:val="nil"/>
              <w:right w:val="single" w:sz="4" w:space="0" w:color="808080"/>
            </w:tcBorders>
            <w:noWrap/>
            <w:hideMark/>
          </w:tcPr>
          <w:p w14:paraId="57F6115A" w14:textId="77777777" w:rsidR="002F0754" w:rsidRPr="00B52AB8" w:rsidRDefault="002F0754" w:rsidP="00F86990">
            <w:pPr>
              <w:spacing w:before="0"/>
              <w:rPr>
                <w:rFonts w:ascii="Calibri" w:eastAsia="Times New Roman" w:hAnsi="Calibri" w:cs="Calibri"/>
                <w:sz w:val="22"/>
                <w:szCs w:val="22"/>
              </w:rPr>
            </w:pPr>
            <w:r w:rsidRPr="00B52AB8">
              <w:rPr>
                <w:rFonts w:ascii="Calibri" w:eastAsia="Times New Roman" w:hAnsi="Calibri" w:cs="Calibri"/>
                <w:sz w:val="22"/>
                <w:szCs w:val="22"/>
              </w:rPr>
              <w:t>0</w:t>
            </w:r>
          </w:p>
        </w:tc>
        <w:tc>
          <w:tcPr>
            <w:tcW w:w="5212" w:type="dxa"/>
            <w:tcBorders>
              <w:top w:val="single" w:sz="4" w:space="0" w:color="808080"/>
              <w:left w:val="nil"/>
              <w:bottom w:val="nil"/>
              <w:right w:val="single" w:sz="4" w:space="0" w:color="808080"/>
            </w:tcBorders>
            <w:hideMark/>
          </w:tcPr>
          <w:p w14:paraId="16049C90" w14:textId="77777777" w:rsidR="002F0754" w:rsidRPr="00B52AB8" w:rsidRDefault="002F0754" w:rsidP="00F86990">
            <w:pPr>
              <w:spacing w:before="0"/>
              <w:rPr>
                <w:rFonts w:ascii="Calibri" w:eastAsia="Times New Roman" w:hAnsi="Calibri" w:cs="Calibri"/>
                <w:sz w:val="22"/>
                <w:szCs w:val="22"/>
              </w:rPr>
            </w:pPr>
            <w:hyperlink r:id="rId448" w:anchor="RANGE!fullaf3e557e518d0912c037a557bb9f79713f245ac75f4b637ce74fbd3b34d29b96" w:history="1">
              <w:r w:rsidRPr="00B52AB8">
                <w:rPr>
                  <w:rFonts w:ascii="Calibri" w:eastAsia="Times New Roman" w:hAnsi="Calibri" w:cs="Calibri"/>
                  <w:sz w:val="22"/>
                  <w:szCs w:val="22"/>
                </w:rPr>
                <w:t>Order Cancellation Status Report V04 (setr.017.001.04)</w:t>
              </w:r>
            </w:hyperlink>
          </w:p>
        </w:tc>
        <w:tc>
          <w:tcPr>
            <w:tcW w:w="1970" w:type="dxa"/>
            <w:tcBorders>
              <w:top w:val="single" w:sz="4" w:space="0" w:color="808080"/>
              <w:left w:val="nil"/>
              <w:bottom w:val="nil"/>
              <w:right w:val="single" w:sz="4" w:space="0" w:color="808080"/>
            </w:tcBorders>
            <w:hideMark/>
          </w:tcPr>
          <w:p w14:paraId="49F7053F" w14:textId="77777777" w:rsidR="002F0754" w:rsidRPr="00B52AB8" w:rsidRDefault="002F0754" w:rsidP="00F86990">
            <w:pPr>
              <w:spacing w:before="0"/>
              <w:rPr>
                <w:rFonts w:ascii="Calibri" w:eastAsia="Times New Roman" w:hAnsi="Calibri" w:cs="Calibri"/>
                <w:sz w:val="22"/>
                <w:szCs w:val="22"/>
              </w:rPr>
            </w:pPr>
            <w:r w:rsidRPr="00B52AB8">
              <w:rPr>
                <w:rFonts w:ascii="Calibri" w:eastAsia="Times New Roman" w:hAnsi="Calibri" w:cs="Calibri"/>
                <w:sz w:val="22"/>
                <w:szCs w:val="22"/>
              </w:rPr>
              <w:t>&lt;OrdrCxlStsRpt&gt;</w:t>
            </w:r>
          </w:p>
        </w:tc>
        <w:tc>
          <w:tcPr>
            <w:tcW w:w="740" w:type="dxa"/>
            <w:tcBorders>
              <w:top w:val="single" w:sz="4" w:space="0" w:color="808080"/>
              <w:left w:val="nil"/>
              <w:bottom w:val="nil"/>
              <w:right w:val="single" w:sz="4" w:space="0" w:color="808080"/>
            </w:tcBorders>
            <w:noWrap/>
            <w:hideMark/>
          </w:tcPr>
          <w:p w14:paraId="24911FEC" w14:textId="77777777" w:rsidR="002F0754" w:rsidRPr="00B52AB8" w:rsidRDefault="002F0754" w:rsidP="00F86990">
            <w:pPr>
              <w:spacing w:before="0"/>
              <w:rPr>
                <w:rFonts w:ascii="Calibri" w:eastAsia="Times New Roman" w:hAnsi="Calibri" w:cs="Calibri"/>
                <w:sz w:val="22"/>
                <w:szCs w:val="22"/>
              </w:rPr>
            </w:pPr>
            <w:r w:rsidRPr="00B52AB8">
              <w:rPr>
                <w:rFonts w:ascii="Calibri" w:eastAsia="Times New Roman" w:hAnsi="Calibri" w:cs="Calibri"/>
                <w:sz w:val="22"/>
                <w:szCs w:val="22"/>
              </w:rPr>
              <w:t> </w:t>
            </w:r>
          </w:p>
        </w:tc>
        <w:tc>
          <w:tcPr>
            <w:tcW w:w="2100" w:type="dxa"/>
            <w:tcBorders>
              <w:top w:val="single" w:sz="4" w:space="0" w:color="808080"/>
              <w:left w:val="nil"/>
              <w:bottom w:val="nil"/>
              <w:right w:val="single" w:sz="4" w:space="0" w:color="808080"/>
            </w:tcBorders>
            <w:noWrap/>
            <w:hideMark/>
          </w:tcPr>
          <w:p w14:paraId="6E8278FF" w14:textId="77777777" w:rsidR="002F0754" w:rsidRPr="00B52AB8" w:rsidRDefault="002F0754" w:rsidP="00F86990">
            <w:pPr>
              <w:spacing w:before="0"/>
              <w:rPr>
                <w:rFonts w:ascii="Calibri" w:eastAsia="Times New Roman" w:hAnsi="Calibri" w:cs="Calibri"/>
                <w:sz w:val="22"/>
                <w:szCs w:val="22"/>
              </w:rPr>
            </w:pPr>
            <w:r w:rsidRPr="00B52AB8">
              <w:rPr>
                <w:rFonts w:ascii="Calibri" w:eastAsia="Times New Roman" w:hAnsi="Calibri" w:cs="Calibri"/>
                <w:sz w:val="22"/>
                <w:szCs w:val="22"/>
              </w:rPr>
              <w:t> </w:t>
            </w:r>
          </w:p>
        </w:tc>
      </w:tr>
      <w:tr w:rsidR="002F0754" w:rsidRPr="00B52AB8" w14:paraId="2314ABFD" w14:textId="77777777" w:rsidTr="00F86990">
        <w:trPr>
          <w:trHeight w:val="300"/>
        </w:trPr>
        <w:tc>
          <w:tcPr>
            <w:tcW w:w="468" w:type="dxa"/>
            <w:tcBorders>
              <w:top w:val="single" w:sz="4" w:space="0" w:color="808080"/>
              <w:left w:val="single" w:sz="4" w:space="0" w:color="808080"/>
              <w:bottom w:val="nil"/>
              <w:right w:val="single" w:sz="4" w:space="0" w:color="808080"/>
            </w:tcBorders>
            <w:shd w:val="clear" w:color="000000" w:fill="D7EBFF"/>
            <w:noWrap/>
            <w:hideMark/>
          </w:tcPr>
          <w:p w14:paraId="35ABA1AA" w14:textId="77777777" w:rsidR="002F0754" w:rsidRPr="00B52AB8" w:rsidRDefault="002F0754" w:rsidP="00F86990">
            <w:pPr>
              <w:spacing w:before="0"/>
              <w:outlineLvl w:val="0"/>
              <w:rPr>
                <w:rFonts w:ascii="Calibri" w:eastAsia="Times New Roman" w:hAnsi="Calibri" w:cs="Calibri"/>
                <w:sz w:val="22"/>
                <w:szCs w:val="22"/>
              </w:rPr>
            </w:pPr>
            <w:r w:rsidRPr="00B52AB8">
              <w:rPr>
                <w:rFonts w:ascii="Calibri" w:eastAsia="Times New Roman" w:hAnsi="Calibri" w:cs="Calibri"/>
                <w:sz w:val="22"/>
                <w:szCs w:val="22"/>
              </w:rPr>
              <w:t>1</w:t>
            </w:r>
          </w:p>
        </w:tc>
        <w:tc>
          <w:tcPr>
            <w:tcW w:w="5212" w:type="dxa"/>
            <w:tcBorders>
              <w:top w:val="single" w:sz="4" w:space="0" w:color="808080"/>
              <w:left w:val="nil"/>
              <w:bottom w:val="nil"/>
              <w:right w:val="single" w:sz="4" w:space="0" w:color="808080"/>
            </w:tcBorders>
            <w:shd w:val="clear" w:color="000000" w:fill="D7EBFF"/>
            <w:hideMark/>
          </w:tcPr>
          <w:p w14:paraId="1465C416" w14:textId="77777777" w:rsidR="002F0754" w:rsidRPr="00B52AB8" w:rsidRDefault="002F0754" w:rsidP="00F86990">
            <w:pPr>
              <w:spacing w:before="0"/>
              <w:outlineLvl w:val="0"/>
              <w:rPr>
                <w:rFonts w:ascii="Calibri" w:eastAsia="Times New Roman" w:hAnsi="Calibri" w:cs="Calibri"/>
                <w:sz w:val="22"/>
                <w:szCs w:val="22"/>
              </w:rPr>
            </w:pPr>
            <w:hyperlink r:id="rId449" w:anchor="RANGE!full617ab70bc69c7ccce57e1f1b9a30f36299dc253d9bb22524d98e0cd60b30cc1a" w:history="1">
              <w:r w:rsidRPr="00B52AB8">
                <w:rPr>
                  <w:rFonts w:ascii="Calibri" w:eastAsia="Times New Roman" w:hAnsi="Calibri" w:cs="Calibri"/>
                  <w:sz w:val="22"/>
                  <w:szCs w:val="22"/>
                </w:rPr>
                <w:t xml:space="preserve">    Message Identification</w:t>
              </w:r>
            </w:hyperlink>
          </w:p>
        </w:tc>
        <w:tc>
          <w:tcPr>
            <w:tcW w:w="1970" w:type="dxa"/>
            <w:tcBorders>
              <w:top w:val="single" w:sz="4" w:space="0" w:color="808080"/>
              <w:left w:val="nil"/>
              <w:bottom w:val="nil"/>
              <w:right w:val="single" w:sz="4" w:space="0" w:color="808080"/>
            </w:tcBorders>
            <w:shd w:val="clear" w:color="000000" w:fill="D7EBFF"/>
            <w:hideMark/>
          </w:tcPr>
          <w:p w14:paraId="1F2044DB" w14:textId="77777777" w:rsidR="002F0754" w:rsidRPr="00B52AB8" w:rsidRDefault="002F0754" w:rsidP="00F86990">
            <w:pPr>
              <w:spacing w:before="0"/>
              <w:outlineLvl w:val="0"/>
              <w:rPr>
                <w:rFonts w:ascii="Calibri" w:eastAsia="Times New Roman" w:hAnsi="Calibri" w:cs="Calibri"/>
                <w:sz w:val="22"/>
                <w:szCs w:val="22"/>
              </w:rPr>
            </w:pPr>
            <w:r w:rsidRPr="00B52AB8">
              <w:rPr>
                <w:rFonts w:ascii="Calibri" w:eastAsia="Times New Roman" w:hAnsi="Calibri" w:cs="Calibri"/>
                <w:sz w:val="22"/>
                <w:szCs w:val="22"/>
              </w:rPr>
              <w:t>&lt;MsgId&gt;</w:t>
            </w:r>
          </w:p>
        </w:tc>
        <w:tc>
          <w:tcPr>
            <w:tcW w:w="740" w:type="dxa"/>
            <w:tcBorders>
              <w:top w:val="single" w:sz="4" w:space="0" w:color="808080"/>
              <w:left w:val="nil"/>
              <w:bottom w:val="nil"/>
              <w:right w:val="single" w:sz="4" w:space="0" w:color="808080"/>
            </w:tcBorders>
            <w:shd w:val="clear" w:color="000000" w:fill="D7EBFF"/>
            <w:noWrap/>
            <w:hideMark/>
          </w:tcPr>
          <w:p w14:paraId="33FE3643" w14:textId="77777777" w:rsidR="002F0754" w:rsidRPr="00B52AB8" w:rsidRDefault="002F0754" w:rsidP="00F86990">
            <w:pPr>
              <w:spacing w:before="0"/>
              <w:outlineLvl w:val="0"/>
              <w:rPr>
                <w:rFonts w:ascii="Calibri" w:eastAsia="Times New Roman" w:hAnsi="Calibri" w:cs="Calibri"/>
                <w:sz w:val="22"/>
                <w:szCs w:val="22"/>
              </w:rPr>
            </w:pPr>
            <w:r w:rsidRPr="00B52AB8">
              <w:rPr>
                <w:rFonts w:ascii="Calibri" w:eastAsia="Times New Roman" w:hAnsi="Calibri" w:cs="Calibri"/>
                <w:sz w:val="22"/>
                <w:szCs w:val="22"/>
              </w:rPr>
              <w:t>[1..1]</w:t>
            </w:r>
          </w:p>
        </w:tc>
        <w:tc>
          <w:tcPr>
            <w:tcW w:w="2100" w:type="dxa"/>
            <w:tcBorders>
              <w:top w:val="single" w:sz="4" w:space="0" w:color="808080"/>
              <w:left w:val="nil"/>
              <w:bottom w:val="nil"/>
              <w:right w:val="single" w:sz="4" w:space="0" w:color="808080"/>
            </w:tcBorders>
            <w:shd w:val="clear" w:color="000000" w:fill="D7EBFF"/>
            <w:noWrap/>
            <w:hideMark/>
          </w:tcPr>
          <w:p w14:paraId="3A7484BA" w14:textId="77777777" w:rsidR="002F0754" w:rsidRPr="00B52AB8" w:rsidRDefault="002F0754" w:rsidP="00F86990">
            <w:pPr>
              <w:spacing w:before="0"/>
              <w:outlineLvl w:val="0"/>
              <w:rPr>
                <w:rFonts w:ascii="Calibri" w:eastAsia="Times New Roman" w:hAnsi="Calibri" w:cs="Calibri"/>
                <w:sz w:val="22"/>
                <w:szCs w:val="22"/>
              </w:rPr>
            </w:pPr>
            <w:r w:rsidRPr="00B52AB8">
              <w:rPr>
                <w:rFonts w:ascii="Calibri" w:eastAsia="Times New Roman" w:hAnsi="Calibri" w:cs="Calibri"/>
                <w:sz w:val="22"/>
                <w:szCs w:val="22"/>
              </w:rPr>
              <w:t> </w:t>
            </w:r>
          </w:p>
        </w:tc>
      </w:tr>
      <w:tr w:rsidR="002F0754" w:rsidRPr="00B52AB8" w14:paraId="0D58A4F9" w14:textId="77777777" w:rsidTr="00F86990">
        <w:trPr>
          <w:trHeight w:val="300"/>
        </w:trPr>
        <w:tc>
          <w:tcPr>
            <w:tcW w:w="468" w:type="dxa"/>
            <w:tcBorders>
              <w:top w:val="single" w:sz="4" w:space="0" w:color="808080"/>
              <w:left w:val="single" w:sz="4" w:space="0" w:color="808080"/>
              <w:bottom w:val="nil"/>
              <w:right w:val="single" w:sz="4" w:space="0" w:color="808080"/>
            </w:tcBorders>
            <w:noWrap/>
            <w:hideMark/>
          </w:tcPr>
          <w:p w14:paraId="6B16C945" w14:textId="77777777" w:rsidR="002F0754" w:rsidRPr="00B52AB8" w:rsidRDefault="002F0754" w:rsidP="00F86990">
            <w:pPr>
              <w:spacing w:before="0"/>
              <w:outlineLvl w:val="1"/>
              <w:rPr>
                <w:rFonts w:ascii="Calibri" w:eastAsia="Times New Roman" w:hAnsi="Calibri" w:cs="Calibri"/>
                <w:sz w:val="22"/>
                <w:szCs w:val="22"/>
              </w:rPr>
            </w:pPr>
            <w:r w:rsidRPr="00B52AB8">
              <w:rPr>
                <w:rFonts w:ascii="Calibri" w:eastAsia="Times New Roman" w:hAnsi="Calibri" w:cs="Calibri"/>
                <w:sz w:val="22"/>
                <w:szCs w:val="22"/>
              </w:rPr>
              <w:t>2</w:t>
            </w:r>
          </w:p>
        </w:tc>
        <w:tc>
          <w:tcPr>
            <w:tcW w:w="5212" w:type="dxa"/>
            <w:tcBorders>
              <w:top w:val="single" w:sz="4" w:space="0" w:color="808080"/>
              <w:left w:val="nil"/>
              <w:bottom w:val="nil"/>
              <w:right w:val="single" w:sz="4" w:space="0" w:color="808080"/>
            </w:tcBorders>
            <w:hideMark/>
          </w:tcPr>
          <w:p w14:paraId="64345D64" w14:textId="77777777" w:rsidR="002F0754" w:rsidRPr="00B52AB8" w:rsidRDefault="002F0754" w:rsidP="00F86990">
            <w:pPr>
              <w:spacing w:before="0"/>
              <w:outlineLvl w:val="1"/>
              <w:rPr>
                <w:rFonts w:ascii="Calibri" w:eastAsia="Times New Roman" w:hAnsi="Calibri" w:cs="Calibri"/>
                <w:sz w:val="22"/>
                <w:szCs w:val="22"/>
              </w:rPr>
            </w:pPr>
            <w:hyperlink r:id="rId450" w:anchor="RANGE!full2aa5e4a3d5c23ab616ecc13e88187621c44e15f98977f03cad0e4ae49e715ce3" w:history="1">
              <w:r w:rsidRPr="00B52AB8">
                <w:rPr>
                  <w:rFonts w:ascii="Calibri" w:eastAsia="Times New Roman" w:hAnsi="Calibri" w:cs="Calibri"/>
                  <w:sz w:val="22"/>
                  <w:szCs w:val="22"/>
                </w:rPr>
                <w:t xml:space="preserve">        Identification</w:t>
              </w:r>
            </w:hyperlink>
          </w:p>
        </w:tc>
        <w:tc>
          <w:tcPr>
            <w:tcW w:w="1970" w:type="dxa"/>
            <w:tcBorders>
              <w:top w:val="single" w:sz="4" w:space="0" w:color="808080"/>
              <w:left w:val="nil"/>
              <w:bottom w:val="nil"/>
              <w:right w:val="single" w:sz="4" w:space="0" w:color="808080"/>
            </w:tcBorders>
            <w:hideMark/>
          </w:tcPr>
          <w:p w14:paraId="47EFB2F3" w14:textId="77777777" w:rsidR="002F0754" w:rsidRPr="00B52AB8" w:rsidRDefault="002F0754" w:rsidP="00F86990">
            <w:pPr>
              <w:spacing w:before="0"/>
              <w:outlineLvl w:val="1"/>
              <w:rPr>
                <w:rFonts w:ascii="Calibri" w:eastAsia="Times New Roman" w:hAnsi="Calibri" w:cs="Calibri"/>
                <w:sz w:val="22"/>
                <w:szCs w:val="22"/>
              </w:rPr>
            </w:pPr>
            <w:r w:rsidRPr="00B52AB8">
              <w:rPr>
                <w:rFonts w:ascii="Calibri" w:eastAsia="Times New Roman" w:hAnsi="Calibri" w:cs="Calibri"/>
                <w:sz w:val="22"/>
                <w:szCs w:val="22"/>
              </w:rPr>
              <w:t>&lt;Id&gt;</w:t>
            </w:r>
          </w:p>
        </w:tc>
        <w:tc>
          <w:tcPr>
            <w:tcW w:w="740" w:type="dxa"/>
            <w:tcBorders>
              <w:top w:val="single" w:sz="4" w:space="0" w:color="808080"/>
              <w:left w:val="nil"/>
              <w:bottom w:val="nil"/>
              <w:right w:val="single" w:sz="4" w:space="0" w:color="808080"/>
            </w:tcBorders>
            <w:noWrap/>
            <w:hideMark/>
          </w:tcPr>
          <w:p w14:paraId="51B0E426" w14:textId="77777777" w:rsidR="002F0754" w:rsidRPr="00B52AB8" w:rsidRDefault="002F0754" w:rsidP="00F86990">
            <w:pPr>
              <w:spacing w:before="0"/>
              <w:outlineLvl w:val="1"/>
              <w:rPr>
                <w:rFonts w:ascii="Calibri" w:eastAsia="Times New Roman" w:hAnsi="Calibri" w:cs="Calibri"/>
                <w:sz w:val="22"/>
                <w:szCs w:val="22"/>
              </w:rPr>
            </w:pPr>
            <w:r w:rsidRPr="00B52AB8">
              <w:rPr>
                <w:rFonts w:ascii="Calibri" w:eastAsia="Times New Roman" w:hAnsi="Calibri" w:cs="Calibri"/>
                <w:sz w:val="22"/>
                <w:szCs w:val="22"/>
              </w:rPr>
              <w:t>[1..1]</w:t>
            </w:r>
          </w:p>
        </w:tc>
        <w:tc>
          <w:tcPr>
            <w:tcW w:w="2100" w:type="dxa"/>
            <w:tcBorders>
              <w:top w:val="single" w:sz="4" w:space="0" w:color="808080"/>
              <w:left w:val="nil"/>
              <w:bottom w:val="nil"/>
              <w:right w:val="single" w:sz="4" w:space="0" w:color="808080"/>
            </w:tcBorders>
            <w:hideMark/>
          </w:tcPr>
          <w:p w14:paraId="0A2D77C6" w14:textId="77777777" w:rsidR="002F0754" w:rsidRPr="00B52AB8" w:rsidRDefault="002F0754" w:rsidP="00F86990">
            <w:pPr>
              <w:spacing w:before="0"/>
              <w:outlineLvl w:val="1"/>
              <w:rPr>
                <w:rFonts w:ascii="Calibri" w:eastAsia="Times New Roman" w:hAnsi="Calibri" w:cs="Calibri"/>
                <w:sz w:val="22"/>
                <w:szCs w:val="22"/>
              </w:rPr>
            </w:pPr>
            <w:r w:rsidRPr="00B52AB8">
              <w:rPr>
                <w:rFonts w:ascii="Calibri" w:eastAsia="Times New Roman" w:hAnsi="Calibri" w:cs="Calibri"/>
                <w:sz w:val="22"/>
                <w:szCs w:val="22"/>
              </w:rPr>
              <w:t>text{1,35}</w:t>
            </w:r>
          </w:p>
        </w:tc>
      </w:tr>
      <w:tr w:rsidR="002F0754" w:rsidRPr="00B52AB8" w14:paraId="5964722E" w14:textId="77777777" w:rsidTr="00F86990">
        <w:trPr>
          <w:trHeight w:val="300"/>
        </w:trPr>
        <w:tc>
          <w:tcPr>
            <w:tcW w:w="468" w:type="dxa"/>
            <w:tcBorders>
              <w:top w:val="single" w:sz="4" w:space="0" w:color="808080"/>
              <w:left w:val="single" w:sz="4" w:space="0" w:color="808080"/>
              <w:bottom w:val="nil"/>
              <w:right w:val="single" w:sz="4" w:space="0" w:color="808080"/>
            </w:tcBorders>
            <w:noWrap/>
            <w:hideMark/>
          </w:tcPr>
          <w:p w14:paraId="1CBDA738" w14:textId="77777777" w:rsidR="002F0754" w:rsidRPr="00B52AB8" w:rsidRDefault="002F0754" w:rsidP="00F86990">
            <w:pPr>
              <w:spacing w:before="0"/>
              <w:outlineLvl w:val="1"/>
              <w:rPr>
                <w:rFonts w:ascii="Calibri" w:eastAsia="Times New Roman" w:hAnsi="Calibri" w:cs="Calibri"/>
                <w:sz w:val="22"/>
                <w:szCs w:val="22"/>
              </w:rPr>
            </w:pPr>
            <w:r w:rsidRPr="00B52AB8">
              <w:rPr>
                <w:rFonts w:ascii="Calibri" w:eastAsia="Times New Roman" w:hAnsi="Calibri" w:cs="Calibri"/>
                <w:sz w:val="22"/>
                <w:szCs w:val="22"/>
              </w:rPr>
              <w:t>2</w:t>
            </w:r>
          </w:p>
        </w:tc>
        <w:tc>
          <w:tcPr>
            <w:tcW w:w="5212" w:type="dxa"/>
            <w:tcBorders>
              <w:top w:val="single" w:sz="4" w:space="0" w:color="808080"/>
              <w:left w:val="nil"/>
              <w:bottom w:val="nil"/>
              <w:right w:val="single" w:sz="4" w:space="0" w:color="808080"/>
            </w:tcBorders>
            <w:hideMark/>
          </w:tcPr>
          <w:p w14:paraId="32C4E31D" w14:textId="77777777" w:rsidR="002F0754" w:rsidRPr="00B52AB8" w:rsidRDefault="002F0754" w:rsidP="00F86990">
            <w:pPr>
              <w:spacing w:before="0"/>
              <w:outlineLvl w:val="1"/>
              <w:rPr>
                <w:rFonts w:ascii="Calibri" w:eastAsia="Times New Roman" w:hAnsi="Calibri" w:cs="Calibri"/>
                <w:sz w:val="22"/>
                <w:szCs w:val="22"/>
              </w:rPr>
            </w:pPr>
            <w:hyperlink r:id="rId451" w:anchor="RANGE!full6a77b216cd4a32dec3e2214939a7a0493f1f24fc26f2613dd15294dc821239e3" w:history="1">
              <w:r w:rsidRPr="00B52AB8">
                <w:rPr>
                  <w:rFonts w:ascii="Calibri" w:eastAsia="Times New Roman" w:hAnsi="Calibri" w:cs="Calibri"/>
                  <w:sz w:val="22"/>
                  <w:szCs w:val="22"/>
                </w:rPr>
                <w:t xml:space="preserve">        Creation Date Time</w:t>
              </w:r>
            </w:hyperlink>
          </w:p>
        </w:tc>
        <w:tc>
          <w:tcPr>
            <w:tcW w:w="1970" w:type="dxa"/>
            <w:tcBorders>
              <w:top w:val="single" w:sz="4" w:space="0" w:color="808080"/>
              <w:left w:val="nil"/>
              <w:bottom w:val="nil"/>
              <w:right w:val="single" w:sz="4" w:space="0" w:color="808080"/>
            </w:tcBorders>
            <w:hideMark/>
          </w:tcPr>
          <w:p w14:paraId="4649AC39" w14:textId="77777777" w:rsidR="002F0754" w:rsidRPr="00B52AB8" w:rsidRDefault="002F0754" w:rsidP="00F86990">
            <w:pPr>
              <w:spacing w:before="0"/>
              <w:outlineLvl w:val="1"/>
              <w:rPr>
                <w:rFonts w:ascii="Calibri" w:eastAsia="Times New Roman" w:hAnsi="Calibri" w:cs="Calibri"/>
                <w:sz w:val="22"/>
                <w:szCs w:val="22"/>
              </w:rPr>
            </w:pPr>
            <w:r w:rsidRPr="00B52AB8">
              <w:rPr>
                <w:rFonts w:ascii="Calibri" w:eastAsia="Times New Roman" w:hAnsi="Calibri" w:cs="Calibri"/>
                <w:sz w:val="22"/>
                <w:szCs w:val="22"/>
              </w:rPr>
              <w:t>&lt;CreDtTm&gt;</w:t>
            </w:r>
          </w:p>
        </w:tc>
        <w:tc>
          <w:tcPr>
            <w:tcW w:w="740" w:type="dxa"/>
            <w:tcBorders>
              <w:top w:val="single" w:sz="4" w:space="0" w:color="808080"/>
              <w:left w:val="nil"/>
              <w:bottom w:val="nil"/>
              <w:right w:val="single" w:sz="4" w:space="0" w:color="808080"/>
            </w:tcBorders>
            <w:noWrap/>
            <w:hideMark/>
          </w:tcPr>
          <w:p w14:paraId="1360D4A3" w14:textId="77777777" w:rsidR="002F0754" w:rsidRPr="00B52AB8" w:rsidRDefault="002F0754" w:rsidP="00F86990">
            <w:pPr>
              <w:spacing w:before="0"/>
              <w:outlineLvl w:val="1"/>
              <w:rPr>
                <w:rFonts w:ascii="Calibri" w:eastAsia="Times New Roman" w:hAnsi="Calibri" w:cs="Calibri"/>
                <w:sz w:val="22"/>
                <w:szCs w:val="22"/>
              </w:rPr>
            </w:pPr>
            <w:r w:rsidRPr="00B52AB8">
              <w:rPr>
                <w:rFonts w:ascii="Calibri" w:eastAsia="Times New Roman" w:hAnsi="Calibri" w:cs="Calibri"/>
                <w:sz w:val="22"/>
                <w:szCs w:val="22"/>
              </w:rPr>
              <w:t>[1..1]</w:t>
            </w:r>
          </w:p>
        </w:tc>
        <w:tc>
          <w:tcPr>
            <w:tcW w:w="2100" w:type="dxa"/>
            <w:tcBorders>
              <w:top w:val="single" w:sz="4" w:space="0" w:color="808080"/>
              <w:left w:val="nil"/>
              <w:bottom w:val="nil"/>
              <w:right w:val="single" w:sz="4" w:space="0" w:color="808080"/>
            </w:tcBorders>
            <w:hideMark/>
          </w:tcPr>
          <w:p w14:paraId="04CA2119" w14:textId="77777777" w:rsidR="002F0754" w:rsidRPr="00B52AB8" w:rsidRDefault="002F0754" w:rsidP="00F86990">
            <w:pPr>
              <w:spacing w:before="0"/>
              <w:outlineLvl w:val="1"/>
              <w:rPr>
                <w:rFonts w:ascii="Calibri" w:eastAsia="Times New Roman" w:hAnsi="Calibri" w:cs="Calibri"/>
                <w:sz w:val="22"/>
                <w:szCs w:val="22"/>
              </w:rPr>
            </w:pPr>
            <w:r w:rsidRPr="00B52AB8">
              <w:rPr>
                <w:rFonts w:ascii="Calibri" w:eastAsia="Times New Roman" w:hAnsi="Calibri" w:cs="Calibri"/>
                <w:sz w:val="22"/>
                <w:szCs w:val="22"/>
              </w:rPr>
              <w:t>dateTime</w:t>
            </w:r>
          </w:p>
        </w:tc>
      </w:tr>
      <w:tr w:rsidR="002F0754" w:rsidRPr="00B52AB8" w14:paraId="3E67629E" w14:textId="77777777" w:rsidTr="00F86990">
        <w:trPr>
          <w:trHeight w:val="300"/>
        </w:trPr>
        <w:tc>
          <w:tcPr>
            <w:tcW w:w="468" w:type="dxa"/>
            <w:tcBorders>
              <w:top w:val="single" w:sz="4" w:space="0" w:color="808080"/>
              <w:left w:val="single" w:sz="4" w:space="0" w:color="808080"/>
              <w:bottom w:val="nil"/>
              <w:right w:val="single" w:sz="4" w:space="0" w:color="808080"/>
            </w:tcBorders>
            <w:shd w:val="clear" w:color="000000" w:fill="D7EBFF"/>
            <w:noWrap/>
            <w:hideMark/>
          </w:tcPr>
          <w:p w14:paraId="7D7D2E17" w14:textId="77777777" w:rsidR="002F0754" w:rsidRPr="00B52AB8" w:rsidRDefault="002F0754" w:rsidP="00F86990">
            <w:pPr>
              <w:spacing w:before="0"/>
              <w:outlineLvl w:val="0"/>
              <w:rPr>
                <w:rFonts w:ascii="Calibri" w:eastAsia="Times New Roman" w:hAnsi="Calibri" w:cs="Calibri"/>
                <w:sz w:val="22"/>
                <w:szCs w:val="22"/>
              </w:rPr>
            </w:pPr>
            <w:r w:rsidRPr="00B52AB8">
              <w:rPr>
                <w:rFonts w:ascii="Calibri" w:eastAsia="Times New Roman" w:hAnsi="Calibri" w:cs="Calibri"/>
                <w:sz w:val="22"/>
                <w:szCs w:val="22"/>
              </w:rPr>
              <w:t>1</w:t>
            </w:r>
          </w:p>
        </w:tc>
        <w:tc>
          <w:tcPr>
            <w:tcW w:w="5212" w:type="dxa"/>
            <w:tcBorders>
              <w:top w:val="single" w:sz="4" w:space="0" w:color="808080"/>
              <w:left w:val="nil"/>
              <w:bottom w:val="nil"/>
              <w:right w:val="single" w:sz="4" w:space="0" w:color="808080"/>
            </w:tcBorders>
            <w:shd w:val="clear" w:color="000000" w:fill="D7EBFF"/>
            <w:hideMark/>
          </w:tcPr>
          <w:p w14:paraId="465E3153" w14:textId="77777777" w:rsidR="002F0754" w:rsidRPr="00B52AB8" w:rsidRDefault="002F0754" w:rsidP="00F86990">
            <w:pPr>
              <w:spacing w:before="0"/>
              <w:outlineLvl w:val="0"/>
              <w:rPr>
                <w:rFonts w:ascii="Calibri" w:eastAsia="Times New Roman" w:hAnsi="Calibri" w:cs="Calibri"/>
                <w:sz w:val="22"/>
                <w:szCs w:val="22"/>
              </w:rPr>
            </w:pPr>
            <w:hyperlink r:id="rId452" w:anchor="RANGE!fullfee2d1c3ba905d9cb81e409b11cd3d73dae98a5f4e79fbf227f58141738f8efd" w:history="1">
              <w:r w:rsidRPr="00B52AB8">
                <w:rPr>
                  <w:rFonts w:ascii="Calibri" w:eastAsia="Times New Roman" w:hAnsi="Calibri" w:cs="Calibri"/>
                  <w:sz w:val="22"/>
                  <w:szCs w:val="22"/>
                </w:rPr>
                <w:t xml:space="preserve">    Reference</w:t>
              </w:r>
            </w:hyperlink>
          </w:p>
        </w:tc>
        <w:tc>
          <w:tcPr>
            <w:tcW w:w="1970" w:type="dxa"/>
            <w:tcBorders>
              <w:top w:val="single" w:sz="4" w:space="0" w:color="808080"/>
              <w:left w:val="nil"/>
              <w:bottom w:val="nil"/>
              <w:right w:val="single" w:sz="4" w:space="0" w:color="808080"/>
            </w:tcBorders>
            <w:shd w:val="clear" w:color="000000" w:fill="D7EBFF"/>
            <w:hideMark/>
          </w:tcPr>
          <w:p w14:paraId="2697187E" w14:textId="77777777" w:rsidR="002F0754" w:rsidRPr="00B52AB8" w:rsidRDefault="002F0754" w:rsidP="00F86990">
            <w:pPr>
              <w:spacing w:before="0"/>
              <w:outlineLvl w:val="0"/>
              <w:rPr>
                <w:rFonts w:ascii="Calibri" w:eastAsia="Times New Roman" w:hAnsi="Calibri" w:cs="Calibri"/>
                <w:sz w:val="22"/>
                <w:szCs w:val="22"/>
              </w:rPr>
            </w:pPr>
            <w:r w:rsidRPr="00B52AB8">
              <w:rPr>
                <w:rFonts w:ascii="Calibri" w:eastAsia="Times New Roman" w:hAnsi="Calibri" w:cs="Calibri"/>
                <w:sz w:val="22"/>
                <w:szCs w:val="22"/>
              </w:rPr>
              <w:t>&lt;Ref&gt;</w:t>
            </w:r>
          </w:p>
        </w:tc>
        <w:tc>
          <w:tcPr>
            <w:tcW w:w="740" w:type="dxa"/>
            <w:tcBorders>
              <w:top w:val="single" w:sz="4" w:space="0" w:color="808080"/>
              <w:left w:val="nil"/>
              <w:bottom w:val="nil"/>
              <w:right w:val="single" w:sz="4" w:space="0" w:color="808080"/>
            </w:tcBorders>
            <w:shd w:val="clear" w:color="000000" w:fill="D7EBFF"/>
            <w:noWrap/>
            <w:hideMark/>
          </w:tcPr>
          <w:p w14:paraId="0D935D5D" w14:textId="77777777" w:rsidR="002F0754" w:rsidRPr="00B52AB8" w:rsidRDefault="002F0754" w:rsidP="00F86990">
            <w:pPr>
              <w:spacing w:before="0"/>
              <w:outlineLvl w:val="0"/>
              <w:rPr>
                <w:rFonts w:ascii="Calibri" w:eastAsia="Times New Roman" w:hAnsi="Calibri" w:cs="Calibri"/>
                <w:sz w:val="22"/>
                <w:szCs w:val="22"/>
              </w:rPr>
            </w:pPr>
            <w:r w:rsidRPr="00B52AB8">
              <w:rPr>
                <w:rFonts w:ascii="Calibri" w:eastAsia="Times New Roman" w:hAnsi="Calibri" w:cs="Calibri"/>
                <w:sz w:val="22"/>
                <w:szCs w:val="22"/>
              </w:rPr>
              <w:t>[0..1]</w:t>
            </w:r>
          </w:p>
        </w:tc>
        <w:tc>
          <w:tcPr>
            <w:tcW w:w="2100" w:type="dxa"/>
            <w:tcBorders>
              <w:top w:val="single" w:sz="4" w:space="0" w:color="808080"/>
              <w:left w:val="nil"/>
              <w:bottom w:val="nil"/>
              <w:right w:val="single" w:sz="4" w:space="0" w:color="808080"/>
            </w:tcBorders>
            <w:shd w:val="clear" w:color="000000" w:fill="D7EBFF"/>
            <w:noWrap/>
            <w:hideMark/>
          </w:tcPr>
          <w:p w14:paraId="6971661D" w14:textId="77777777" w:rsidR="002F0754" w:rsidRPr="00B52AB8" w:rsidRDefault="002F0754" w:rsidP="00F86990">
            <w:pPr>
              <w:spacing w:before="0"/>
              <w:outlineLvl w:val="0"/>
              <w:rPr>
                <w:rFonts w:ascii="Calibri" w:eastAsia="Times New Roman" w:hAnsi="Calibri" w:cs="Calibri"/>
                <w:sz w:val="22"/>
                <w:szCs w:val="22"/>
              </w:rPr>
            </w:pPr>
            <w:r w:rsidRPr="00B52AB8">
              <w:rPr>
                <w:rFonts w:ascii="Calibri" w:eastAsia="Times New Roman" w:hAnsi="Calibri" w:cs="Calibri"/>
                <w:sz w:val="22"/>
                <w:szCs w:val="22"/>
              </w:rPr>
              <w:t>Choice</w:t>
            </w:r>
          </w:p>
        </w:tc>
      </w:tr>
      <w:tr w:rsidR="002F0754" w:rsidRPr="00B52AB8" w14:paraId="52215835" w14:textId="77777777" w:rsidTr="00F86990">
        <w:trPr>
          <w:trHeight w:val="300"/>
        </w:trPr>
        <w:tc>
          <w:tcPr>
            <w:tcW w:w="468" w:type="dxa"/>
            <w:tcBorders>
              <w:top w:val="single" w:sz="4" w:space="0" w:color="808080"/>
              <w:left w:val="single" w:sz="4" w:space="0" w:color="808080"/>
              <w:bottom w:val="nil"/>
              <w:right w:val="single" w:sz="4" w:space="0" w:color="808080"/>
            </w:tcBorders>
            <w:shd w:val="clear" w:color="000000" w:fill="D7EBFF"/>
            <w:noWrap/>
            <w:hideMark/>
          </w:tcPr>
          <w:p w14:paraId="1F3F1972" w14:textId="77777777" w:rsidR="002F0754" w:rsidRPr="00B52AB8" w:rsidRDefault="002F0754" w:rsidP="00F86990">
            <w:pPr>
              <w:spacing w:before="0"/>
              <w:outlineLvl w:val="0"/>
              <w:rPr>
                <w:rFonts w:ascii="Calibri" w:eastAsia="Times New Roman" w:hAnsi="Calibri" w:cs="Calibri"/>
                <w:sz w:val="22"/>
                <w:szCs w:val="22"/>
              </w:rPr>
            </w:pPr>
            <w:r w:rsidRPr="00B52AB8">
              <w:rPr>
                <w:rFonts w:ascii="Calibri" w:eastAsia="Times New Roman" w:hAnsi="Calibri" w:cs="Calibri"/>
                <w:sz w:val="22"/>
                <w:szCs w:val="22"/>
              </w:rPr>
              <w:t>1</w:t>
            </w:r>
          </w:p>
        </w:tc>
        <w:tc>
          <w:tcPr>
            <w:tcW w:w="5212" w:type="dxa"/>
            <w:tcBorders>
              <w:top w:val="single" w:sz="4" w:space="0" w:color="808080"/>
              <w:left w:val="nil"/>
              <w:bottom w:val="nil"/>
              <w:right w:val="single" w:sz="4" w:space="0" w:color="808080"/>
            </w:tcBorders>
            <w:shd w:val="clear" w:color="000000" w:fill="D7EBFF"/>
            <w:hideMark/>
          </w:tcPr>
          <w:p w14:paraId="52C00048" w14:textId="77777777" w:rsidR="002F0754" w:rsidRPr="00B52AB8" w:rsidRDefault="002F0754" w:rsidP="00F86990">
            <w:pPr>
              <w:spacing w:before="0"/>
              <w:outlineLvl w:val="0"/>
              <w:rPr>
                <w:rFonts w:ascii="Calibri" w:eastAsia="Times New Roman" w:hAnsi="Calibri" w:cs="Calibri"/>
                <w:sz w:val="22"/>
                <w:szCs w:val="22"/>
              </w:rPr>
            </w:pPr>
            <w:hyperlink r:id="rId453" w:anchor="RANGE!full0aa14411eb10c917c56bc3bf47ff2722bceb2fb79c1f76e0af3e5b251c898b8d" w:history="1">
              <w:r w:rsidRPr="00B52AB8">
                <w:rPr>
                  <w:rFonts w:ascii="Calibri" w:eastAsia="Times New Roman" w:hAnsi="Calibri" w:cs="Calibri"/>
                  <w:sz w:val="22"/>
                  <w:szCs w:val="22"/>
                </w:rPr>
                <w:t xml:space="preserve">    Status Report</w:t>
              </w:r>
            </w:hyperlink>
          </w:p>
        </w:tc>
        <w:tc>
          <w:tcPr>
            <w:tcW w:w="1970" w:type="dxa"/>
            <w:tcBorders>
              <w:top w:val="single" w:sz="4" w:space="0" w:color="808080"/>
              <w:left w:val="nil"/>
              <w:bottom w:val="nil"/>
              <w:right w:val="single" w:sz="4" w:space="0" w:color="808080"/>
            </w:tcBorders>
            <w:shd w:val="clear" w:color="000000" w:fill="D7EBFF"/>
            <w:hideMark/>
          </w:tcPr>
          <w:p w14:paraId="2AD7AA24" w14:textId="77777777" w:rsidR="002F0754" w:rsidRPr="00B52AB8" w:rsidRDefault="002F0754" w:rsidP="00F86990">
            <w:pPr>
              <w:spacing w:before="0"/>
              <w:outlineLvl w:val="0"/>
              <w:rPr>
                <w:rFonts w:ascii="Calibri" w:eastAsia="Times New Roman" w:hAnsi="Calibri" w:cs="Calibri"/>
                <w:sz w:val="22"/>
                <w:szCs w:val="22"/>
              </w:rPr>
            </w:pPr>
            <w:r w:rsidRPr="00B52AB8">
              <w:rPr>
                <w:rFonts w:ascii="Calibri" w:eastAsia="Times New Roman" w:hAnsi="Calibri" w:cs="Calibri"/>
                <w:sz w:val="22"/>
                <w:szCs w:val="22"/>
              </w:rPr>
              <w:t>&lt;StsRpt&gt;</w:t>
            </w:r>
          </w:p>
        </w:tc>
        <w:tc>
          <w:tcPr>
            <w:tcW w:w="740" w:type="dxa"/>
            <w:tcBorders>
              <w:top w:val="single" w:sz="4" w:space="0" w:color="808080"/>
              <w:left w:val="nil"/>
              <w:bottom w:val="nil"/>
              <w:right w:val="single" w:sz="4" w:space="0" w:color="808080"/>
            </w:tcBorders>
            <w:shd w:val="clear" w:color="000000" w:fill="D7EBFF"/>
            <w:noWrap/>
            <w:hideMark/>
          </w:tcPr>
          <w:p w14:paraId="2EA6F4B5" w14:textId="77777777" w:rsidR="002F0754" w:rsidRPr="00B52AB8" w:rsidRDefault="002F0754" w:rsidP="00F86990">
            <w:pPr>
              <w:spacing w:before="0"/>
              <w:outlineLvl w:val="0"/>
              <w:rPr>
                <w:rFonts w:ascii="Calibri" w:eastAsia="Times New Roman" w:hAnsi="Calibri" w:cs="Calibri"/>
                <w:sz w:val="22"/>
                <w:szCs w:val="22"/>
              </w:rPr>
            </w:pPr>
            <w:r w:rsidRPr="00B52AB8">
              <w:rPr>
                <w:rFonts w:ascii="Calibri" w:eastAsia="Times New Roman" w:hAnsi="Calibri" w:cs="Calibri"/>
                <w:sz w:val="22"/>
                <w:szCs w:val="22"/>
              </w:rPr>
              <w:t>[1..1]</w:t>
            </w:r>
          </w:p>
        </w:tc>
        <w:tc>
          <w:tcPr>
            <w:tcW w:w="2100" w:type="dxa"/>
            <w:tcBorders>
              <w:top w:val="single" w:sz="4" w:space="0" w:color="808080"/>
              <w:left w:val="nil"/>
              <w:bottom w:val="nil"/>
              <w:right w:val="single" w:sz="4" w:space="0" w:color="808080"/>
            </w:tcBorders>
            <w:shd w:val="clear" w:color="000000" w:fill="D7EBFF"/>
            <w:noWrap/>
            <w:hideMark/>
          </w:tcPr>
          <w:p w14:paraId="56067E1F" w14:textId="77777777" w:rsidR="002F0754" w:rsidRPr="00B52AB8" w:rsidRDefault="002F0754" w:rsidP="00F86990">
            <w:pPr>
              <w:spacing w:before="0"/>
              <w:outlineLvl w:val="0"/>
              <w:rPr>
                <w:rFonts w:ascii="Calibri" w:eastAsia="Times New Roman" w:hAnsi="Calibri" w:cs="Calibri"/>
                <w:sz w:val="22"/>
                <w:szCs w:val="22"/>
              </w:rPr>
            </w:pPr>
            <w:r w:rsidRPr="00B52AB8">
              <w:rPr>
                <w:rFonts w:ascii="Calibri" w:eastAsia="Times New Roman" w:hAnsi="Calibri" w:cs="Calibri"/>
                <w:sz w:val="22"/>
                <w:szCs w:val="22"/>
              </w:rPr>
              <w:t>Choice</w:t>
            </w:r>
          </w:p>
        </w:tc>
      </w:tr>
      <w:tr w:rsidR="002F0754" w:rsidRPr="00B52AB8" w14:paraId="71654F2B" w14:textId="77777777" w:rsidTr="00F86990">
        <w:trPr>
          <w:trHeight w:val="300"/>
        </w:trPr>
        <w:tc>
          <w:tcPr>
            <w:tcW w:w="468" w:type="dxa"/>
            <w:tcBorders>
              <w:top w:val="single" w:sz="4" w:space="0" w:color="808080"/>
              <w:left w:val="single" w:sz="4" w:space="0" w:color="808080"/>
              <w:bottom w:val="nil"/>
              <w:right w:val="single" w:sz="4" w:space="0" w:color="808080"/>
            </w:tcBorders>
            <w:shd w:val="clear" w:color="000000" w:fill="E6E6E6"/>
            <w:noWrap/>
            <w:hideMark/>
          </w:tcPr>
          <w:p w14:paraId="6441C723" w14:textId="77777777" w:rsidR="002F0754" w:rsidRPr="00B52AB8" w:rsidRDefault="002F0754" w:rsidP="00F86990">
            <w:pPr>
              <w:spacing w:before="0"/>
              <w:outlineLvl w:val="1"/>
              <w:rPr>
                <w:rFonts w:ascii="Calibri" w:eastAsia="Times New Roman" w:hAnsi="Calibri" w:cs="Calibri"/>
                <w:sz w:val="22"/>
                <w:szCs w:val="22"/>
              </w:rPr>
            </w:pPr>
            <w:r w:rsidRPr="00B52AB8">
              <w:rPr>
                <w:rFonts w:ascii="Calibri" w:eastAsia="Times New Roman" w:hAnsi="Calibri" w:cs="Calibri"/>
                <w:sz w:val="22"/>
                <w:szCs w:val="22"/>
              </w:rPr>
              <w:t>2</w:t>
            </w:r>
          </w:p>
        </w:tc>
        <w:tc>
          <w:tcPr>
            <w:tcW w:w="5212" w:type="dxa"/>
            <w:tcBorders>
              <w:top w:val="single" w:sz="4" w:space="0" w:color="808080"/>
              <w:left w:val="nil"/>
              <w:bottom w:val="nil"/>
              <w:right w:val="single" w:sz="4" w:space="0" w:color="808080"/>
            </w:tcBorders>
            <w:shd w:val="clear" w:color="000000" w:fill="E6E6E6"/>
            <w:hideMark/>
          </w:tcPr>
          <w:p w14:paraId="4A817A68" w14:textId="77777777" w:rsidR="002F0754" w:rsidRPr="00B52AB8" w:rsidRDefault="002F0754" w:rsidP="00F86990">
            <w:pPr>
              <w:spacing w:before="0"/>
              <w:outlineLvl w:val="1"/>
              <w:rPr>
                <w:rFonts w:ascii="Calibri" w:eastAsia="Times New Roman" w:hAnsi="Calibri" w:cs="Calibri"/>
                <w:sz w:val="22"/>
                <w:szCs w:val="22"/>
              </w:rPr>
            </w:pPr>
            <w:hyperlink r:id="rId454" w:anchor="RANGE!fullf0a95bbd1b46d9abdaa960a6a8a641c4aa7486f826d2bdde0c1bb267791a7f63" w:history="1">
              <w:r w:rsidRPr="00B52AB8">
                <w:rPr>
                  <w:rFonts w:ascii="Calibri" w:eastAsia="Times New Roman" w:hAnsi="Calibri" w:cs="Calibri"/>
                  <w:sz w:val="22"/>
                  <w:szCs w:val="22"/>
                </w:rPr>
                <w:t xml:space="preserve">        Cancellation Status Report</w:t>
              </w:r>
            </w:hyperlink>
          </w:p>
        </w:tc>
        <w:tc>
          <w:tcPr>
            <w:tcW w:w="1970" w:type="dxa"/>
            <w:tcBorders>
              <w:top w:val="single" w:sz="4" w:space="0" w:color="808080"/>
              <w:left w:val="nil"/>
              <w:bottom w:val="nil"/>
              <w:right w:val="single" w:sz="4" w:space="0" w:color="808080"/>
            </w:tcBorders>
            <w:shd w:val="clear" w:color="000000" w:fill="E6E6E6"/>
            <w:hideMark/>
          </w:tcPr>
          <w:p w14:paraId="6441C8D0" w14:textId="77777777" w:rsidR="002F0754" w:rsidRPr="00B52AB8" w:rsidRDefault="002F0754" w:rsidP="00F86990">
            <w:pPr>
              <w:spacing w:before="0"/>
              <w:outlineLvl w:val="1"/>
              <w:rPr>
                <w:rFonts w:ascii="Calibri" w:eastAsia="Times New Roman" w:hAnsi="Calibri" w:cs="Calibri"/>
                <w:sz w:val="22"/>
                <w:szCs w:val="22"/>
              </w:rPr>
            </w:pPr>
            <w:r w:rsidRPr="00B52AB8">
              <w:rPr>
                <w:rFonts w:ascii="Calibri" w:eastAsia="Times New Roman" w:hAnsi="Calibri" w:cs="Calibri"/>
                <w:sz w:val="22"/>
                <w:szCs w:val="22"/>
              </w:rPr>
              <w:t>&lt;CxlStsRpt&gt;</w:t>
            </w:r>
          </w:p>
        </w:tc>
        <w:tc>
          <w:tcPr>
            <w:tcW w:w="740" w:type="dxa"/>
            <w:tcBorders>
              <w:top w:val="single" w:sz="4" w:space="0" w:color="808080"/>
              <w:left w:val="nil"/>
              <w:bottom w:val="nil"/>
              <w:right w:val="single" w:sz="4" w:space="0" w:color="808080"/>
            </w:tcBorders>
            <w:shd w:val="clear" w:color="000000" w:fill="E6E6E6"/>
            <w:noWrap/>
            <w:hideMark/>
          </w:tcPr>
          <w:p w14:paraId="4AC1B605" w14:textId="77777777" w:rsidR="002F0754" w:rsidRPr="00B52AB8" w:rsidRDefault="002F0754" w:rsidP="00F86990">
            <w:pPr>
              <w:spacing w:before="0"/>
              <w:outlineLvl w:val="1"/>
              <w:rPr>
                <w:rFonts w:ascii="Calibri" w:eastAsia="Times New Roman" w:hAnsi="Calibri" w:cs="Calibri"/>
                <w:sz w:val="22"/>
                <w:szCs w:val="22"/>
              </w:rPr>
            </w:pPr>
            <w:r w:rsidRPr="00B52AB8">
              <w:rPr>
                <w:rFonts w:ascii="Calibri" w:eastAsia="Times New Roman" w:hAnsi="Calibri" w:cs="Calibri"/>
                <w:sz w:val="22"/>
                <w:szCs w:val="22"/>
              </w:rPr>
              <w:t>[1..1]</w:t>
            </w:r>
          </w:p>
        </w:tc>
        <w:tc>
          <w:tcPr>
            <w:tcW w:w="2100" w:type="dxa"/>
            <w:tcBorders>
              <w:top w:val="single" w:sz="4" w:space="0" w:color="808080"/>
              <w:left w:val="nil"/>
              <w:bottom w:val="nil"/>
              <w:right w:val="single" w:sz="4" w:space="0" w:color="808080"/>
            </w:tcBorders>
            <w:shd w:val="clear" w:color="000000" w:fill="E6E6E6"/>
            <w:noWrap/>
            <w:hideMark/>
          </w:tcPr>
          <w:p w14:paraId="0470AB39" w14:textId="77777777" w:rsidR="002F0754" w:rsidRPr="00B52AB8" w:rsidRDefault="002F0754" w:rsidP="00F86990">
            <w:pPr>
              <w:spacing w:before="0"/>
              <w:outlineLvl w:val="1"/>
              <w:rPr>
                <w:rFonts w:ascii="Calibri" w:eastAsia="Times New Roman" w:hAnsi="Calibri" w:cs="Calibri"/>
                <w:sz w:val="22"/>
                <w:szCs w:val="22"/>
              </w:rPr>
            </w:pPr>
            <w:r w:rsidRPr="00B52AB8">
              <w:rPr>
                <w:rFonts w:ascii="Calibri" w:eastAsia="Times New Roman" w:hAnsi="Calibri" w:cs="Calibri"/>
                <w:sz w:val="22"/>
                <w:szCs w:val="22"/>
              </w:rPr>
              <w:t> </w:t>
            </w:r>
          </w:p>
        </w:tc>
      </w:tr>
      <w:tr w:rsidR="002F0754" w:rsidRPr="00B52AB8" w14:paraId="1652CC53" w14:textId="77777777" w:rsidTr="00F86990">
        <w:trPr>
          <w:trHeight w:val="300"/>
        </w:trPr>
        <w:tc>
          <w:tcPr>
            <w:tcW w:w="468" w:type="dxa"/>
            <w:tcBorders>
              <w:top w:val="single" w:sz="4" w:space="0" w:color="808080"/>
              <w:left w:val="single" w:sz="4" w:space="0" w:color="808080"/>
              <w:bottom w:val="nil"/>
              <w:right w:val="single" w:sz="4" w:space="0" w:color="808080"/>
            </w:tcBorders>
            <w:noWrap/>
            <w:hideMark/>
          </w:tcPr>
          <w:p w14:paraId="569B1DEE" w14:textId="77777777" w:rsidR="002F0754" w:rsidRPr="00B52AB8" w:rsidRDefault="002F0754" w:rsidP="00F86990">
            <w:pPr>
              <w:spacing w:before="0"/>
              <w:outlineLvl w:val="2"/>
              <w:rPr>
                <w:rFonts w:ascii="Calibri" w:eastAsia="Times New Roman" w:hAnsi="Calibri" w:cs="Calibri"/>
                <w:sz w:val="22"/>
                <w:szCs w:val="22"/>
              </w:rPr>
            </w:pPr>
            <w:r w:rsidRPr="00B52AB8">
              <w:rPr>
                <w:rFonts w:ascii="Calibri" w:eastAsia="Times New Roman" w:hAnsi="Calibri" w:cs="Calibri"/>
                <w:sz w:val="22"/>
                <w:szCs w:val="22"/>
              </w:rPr>
              <w:t>3</w:t>
            </w:r>
          </w:p>
        </w:tc>
        <w:tc>
          <w:tcPr>
            <w:tcW w:w="5212" w:type="dxa"/>
            <w:tcBorders>
              <w:top w:val="single" w:sz="4" w:space="0" w:color="808080"/>
              <w:left w:val="nil"/>
              <w:bottom w:val="nil"/>
              <w:right w:val="single" w:sz="4" w:space="0" w:color="808080"/>
            </w:tcBorders>
            <w:hideMark/>
          </w:tcPr>
          <w:p w14:paraId="17D8104D" w14:textId="77777777" w:rsidR="002F0754" w:rsidRPr="00B52AB8" w:rsidRDefault="002F0754" w:rsidP="00F86990">
            <w:pPr>
              <w:spacing w:before="0"/>
              <w:outlineLvl w:val="2"/>
              <w:rPr>
                <w:rFonts w:ascii="Calibri" w:eastAsia="Times New Roman" w:hAnsi="Calibri" w:cs="Calibri"/>
                <w:sz w:val="22"/>
                <w:szCs w:val="22"/>
              </w:rPr>
            </w:pPr>
            <w:hyperlink r:id="rId455" w:anchor="RANGE!full17e62be208d26460760a55e70d19f6d5829989192d896e34c87febecc44ed723" w:history="1">
              <w:r w:rsidRPr="00B52AB8">
                <w:rPr>
                  <w:rFonts w:ascii="Calibri" w:eastAsia="Times New Roman" w:hAnsi="Calibri" w:cs="Calibri"/>
                  <w:sz w:val="22"/>
                  <w:szCs w:val="22"/>
                </w:rPr>
                <w:t xml:space="preserve">            Master Reference</w:t>
              </w:r>
            </w:hyperlink>
          </w:p>
        </w:tc>
        <w:tc>
          <w:tcPr>
            <w:tcW w:w="1970" w:type="dxa"/>
            <w:tcBorders>
              <w:top w:val="single" w:sz="4" w:space="0" w:color="808080"/>
              <w:left w:val="nil"/>
              <w:bottom w:val="nil"/>
              <w:right w:val="single" w:sz="4" w:space="0" w:color="808080"/>
            </w:tcBorders>
            <w:hideMark/>
          </w:tcPr>
          <w:p w14:paraId="56F60F78" w14:textId="77777777" w:rsidR="002F0754" w:rsidRPr="00B52AB8" w:rsidRDefault="002F0754" w:rsidP="00F86990">
            <w:pPr>
              <w:spacing w:before="0"/>
              <w:outlineLvl w:val="2"/>
              <w:rPr>
                <w:rFonts w:ascii="Calibri" w:eastAsia="Times New Roman" w:hAnsi="Calibri" w:cs="Calibri"/>
                <w:sz w:val="22"/>
                <w:szCs w:val="22"/>
              </w:rPr>
            </w:pPr>
            <w:r w:rsidRPr="00B52AB8">
              <w:rPr>
                <w:rFonts w:ascii="Calibri" w:eastAsia="Times New Roman" w:hAnsi="Calibri" w:cs="Calibri"/>
                <w:sz w:val="22"/>
                <w:szCs w:val="22"/>
              </w:rPr>
              <w:t>&lt;MstrRef&gt;</w:t>
            </w:r>
          </w:p>
        </w:tc>
        <w:tc>
          <w:tcPr>
            <w:tcW w:w="740" w:type="dxa"/>
            <w:tcBorders>
              <w:top w:val="single" w:sz="4" w:space="0" w:color="808080"/>
              <w:left w:val="nil"/>
              <w:bottom w:val="nil"/>
              <w:right w:val="single" w:sz="4" w:space="0" w:color="808080"/>
            </w:tcBorders>
            <w:noWrap/>
            <w:hideMark/>
          </w:tcPr>
          <w:p w14:paraId="38BC62F5" w14:textId="77777777" w:rsidR="002F0754" w:rsidRPr="00B52AB8" w:rsidRDefault="002F0754" w:rsidP="00F86990">
            <w:pPr>
              <w:spacing w:before="0"/>
              <w:outlineLvl w:val="2"/>
              <w:rPr>
                <w:rFonts w:ascii="Calibri" w:eastAsia="Times New Roman" w:hAnsi="Calibri" w:cs="Calibri"/>
                <w:sz w:val="22"/>
                <w:szCs w:val="22"/>
              </w:rPr>
            </w:pPr>
            <w:r w:rsidRPr="00B52AB8">
              <w:rPr>
                <w:rFonts w:ascii="Calibri" w:eastAsia="Times New Roman" w:hAnsi="Calibri" w:cs="Calibri"/>
                <w:sz w:val="22"/>
                <w:szCs w:val="22"/>
              </w:rPr>
              <w:t>[0..1]</w:t>
            </w:r>
          </w:p>
        </w:tc>
        <w:tc>
          <w:tcPr>
            <w:tcW w:w="2100" w:type="dxa"/>
            <w:tcBorders>
              <w:top w:val="single" w:sz="4" w:space="0" w:color="808080"/>
              <w:left w:val="nil"/>
              <w:bottom w:val="nil"/>
              <w:right w:val="single" w:sz="4" w:space="0" w:color="808080"/>
            </w:tcBorders>
            <w:hideMark/>
          </w:tcPr>
          <w:p w14:paraId="2E2D2E37" w14:textId="77777777" w:rsidR="002F0754" w:rsidRPr="00B52AB8" w:rsidRDefault="002F0754" w:rsidP="00F86990">
            <w:pPr>
              <w:spacing w:before="0"/>
              <w:outlineLvl w:val="2"/>
              <w:rPr>
                <w:rFonts w:ascii="Calibri" w:eastAsia="Times New Roman" w:hAnsi="Calibri" w:cs="Calibri"/>
                <w:sz w:val="22"/>
                <w:szCs w:val="22"/>
              </w:rPr>
            </w:pPr>
            <w:r w:rsidRPr="00B52AB8">
              <w:rPr>
                <w:rFonts w:ascii="Calibri" w:eastAsia="Times New Roman" w:hAnsi="Calibri" w:cs="Calibri"/>
                <w:sz w:val="22"/>
                <w:szCs w:val="22"/>
              </w:rPr>
              <w:t>text{1,35}</w:t>
            </w:r>
          </w:p>
        </w:tc>
      </w:tr>
      <w:tr w:rsidR="002F0754" w:rsidRPr="00B52AB8" w14:paraId="68D73CEB" w14:textId="77777777" w:rsidTr="00F86990">
        <w:trPr>
          <w:trHeight w:val="300"/>
        </w:trPr>
        <w:tc>
          <w:tcPr>
            <w:tcW w:w="468" w:type="dxa"/>
            <w:tcBorders>
              <w:top w:val="single" w:sz="4" w:space="0" w:color="808080"/>
              <w:left w:val="single" w:sz="4" w:space="0" w:color="808080"/>
              <w:bottom w:val="nil"/>
              <w:right w:val="single" w:sz="4" w:space="0" w:color="808080"/>
            </w:tcBorders>
            <w:noWrap/>
            <w:hideMark/>
          </w:tcPr>
          <w:p w14:paraId="0175458D" w14:textId="77777777" w:rsidR="002F0754" w:rsidRPr="00B52AB8" w:rsidRDefault="002F0754" w:rsidP="00F86990">
            <w:pPr>
              <w:spacing w:before="0"/>
              <w:outlineLvl w:val="2"/>
              <w:rPr>
                <w:rFonts w:ascii="Calibri" w:eastAsia="Times New Roman" w:hAnsi="Calibri" w:cs="Calibri"/>
                <w:sz w:val="22"/>
                <w:szCs w:val="22"/>
              </w:rPr>
            </w:pPr>
            <w:r w:rsidRPr="00B52AB8">
              <w:rPr>
                <w:rFonts w:ascii="Calibri" w:eastAsia="Times New Roman" w:hAnsi="Calibri" w:cs="Calibri"/>
                <w:sz w:val="22"/>
                <w:szCs w:val="22"/>
              </w:rPr>
              <w:t>3</w:t>
            </w:r>
          </w:p>
        </w:tc>
        <w:tc>
          <w:tcPr>
            <w:tcW w:w="5212" w:type="dxa"/>
            <w:tcBorders>
              <w:top w:val="single" w:sz="4" w:space="0" w:color="808080"/>
              <w:left w:val="nil"/>
              <w:bottom w:val="nil"/>
              <w:right w:val="single" w:sz="4" w:space="0" w:color="808080"/>
            </w:tcBorders>
            <w:hideMark/>
          </w:tcPr>
          <w:p w14:paraId="0AF9EAF2" w14:textId="77777777" w:rsidR="002F0754" w:rsidRPr="00B52AB8" w:rsidRDefault="002F0754" w:rsidP="00F86990">
            <w:pPr>
              <w:spacing w:before="0"/>
              <w:outlineLvl w:val="2"/>
              <w:rPr>
                <w:rFonts w:ascii="Calibri" w:eastAsia="Times New Roman" w:hAnsi="Calibri" w:cs="Calibri"/>
                <w:sz w:val="22"/>
                <w:szCs w:val="22"/>
              </w:rPr>
            </w:pPr>
            <w:hyperlink r:id="rId456" w:anchor="RANGE!fulldd5f0e06f0808cd4f55936a3d21d0245be44491deb41a48dda1ad1b2431d1314" w:history="1">
              <w:r w:rsidRPr="00B52AB8">
                <w:rPr>
                  <w:rFonts w:ascii="Calibri" w:eastAsia="Times New Roman" w:hAnsi="Calibri" w:cs="Calibri"/>
                  <w:sz w:val="22"/>
                  <w:szCs w:val="22"/>
                </w:rPr>
                <w:t xml:space="preserve">            Cancellation Status</w:t>
              </w:r>
            </w:hyperlink>
          </w:p>
        </w:tc>
        <w:tc>
          <w:tcPr>
            <w:tcW w:w="1970" w:type="dxa"/>
            <w:tcBorders>
              <w:top w:val="single" w:sz="4" w:space="0" w:color="808080"/>
              <w:left w:val="nil"/>
              <w:bottom w:val="nil"/>
              <w:right w:val="single" w:sz="4" w:space="0" w:color="808080"/>
            </w:tcBorders>
            <w:hideMark/>
          </w:tcPr>
          <w:p w14:paraId="30B70CA6" w14:textId="77777777" w:rsidR="002F0754" w:rsidRPr="00B52AB8" w:rsidRDefault="002F0754" w:rsidP="00F86990">
            <w:pPr>
              <w:spacing w:before="0"/>
              <w:outlineLvl w:val="2"/>
              <w:rPr>
                <w:rFonts w:ascii="Calibri" w:eastAsia="Times New Roman" w:hAnsi="Calibri" w:cs="Calibri"/>
                <w:sz w:val="22"/>
                <w:szCs w:val="22"/>
              </w:rPr>
            </w:pPr>
            <w:r w:rsidRPr="00B52AB8">
              <w:rPr>
                <w:rFonts w:ascii="Calibri" w:eastAsia="Times New Roman" w:hAnsi="Calibri" w:cs="Calibri"/>
                <w:sz w:val="22"/>
                <w:szCs w:val="22"/>
              </w:rPr>
              <w:t>&lt;CxlSts&gt;</w:t>
            </w:r>
          </w:p>
        </w:tc>
        <w:tc>
          <w:tcPr>
            <w:tcW w:w="740" w:type="dxa"/>
            <w:tcBorders>
              <w:top w:val="single" w:sz="4" w:space="0" w:color="808080"/>
              <w:left w:val="nil"/>
              <w:bottom w:val="nil"/>
              <w:right w:val="single" w:sz="4" w:space="0" w:color="808080"/>
            </w:tcBorders>
            <w:noWrap/>
            <w:hideMark/>
          </w:tcPr>
          <w:p w14:paraId="796D0D43" w14:textId="77777777" w:rsidR="002F0754" w:rsidRPr="00B52AB8" w:rsidRDefault="002F0754" w:rsidP="00F86990">
            <w:pPr>
              <w:spacing w:before="0"/>
              <w:outlineLvl w:val="2"/>
              <w:rPr>
                <w:rFonts w:ascii="Calibri" w:eastAsia="Times New Roman" w:hAnsi="Calibri" w:cs="Calibri"/>
                <w:sz w:val="22"/>
                <w:szCs w:val="22"/>
              </w:rPr>
            </w:pPr>
            <w:r w:rsidRPr="00B52AB8">
              <w:rPr>
                <w:rFonts w:ascii="Calibri" w:eastAsia="Times New Roman" w:hAnsi="Calibri" w:cs="Calibri"/>
                <w:sz w:val="22"/>
                <w:szCs w:val="22"/>
              </w:rPr>
              <w:t>[1..1]</w:t>
            </w:r>
          </w:p>
        </w:tc>
        <w:tc>
          <w:tcPr>
            <w:tcW w:w="2100" w:type="dxa"/>
            <w:tcBorders>
              <w:top w:val="single" w:sz="4" w:space="0" w:color="808080"/>
              <w:left w:val="nil"/>
              <w:bottom w:val="nil"/>
              <w:right w:val="single" w:sz="4" w:space="0" w:color="808080"/>
            </w:tcBorders>
            <w:noWrap/>
            <w:hideMark/>
          </w:tcPr>
          <w:p w14:paraId="67A2BA70" w14:textId="77777777" w:rsidR="002F0754" w:rsidRPr="00B52AB8" w:rsidRDefault="002F0754" w:rsidP="00F86990">
            <w:pPr>
              <w:spacing w:before="0"/>
              <w:outlineLvl w:val="2"/>
              <w:rPr>
                <w:rFonts w:ascii="Calibri" w:eastAsia="Times New Roman" w:hAnsi="Calibri" w:cs="Calibri"/>
                <w:sz w:val="22"/>
                <w:szCs w:val="22"/>
              </w:rPr>
            </w:pPr>
            <w:r w:rsidRPr="00B52AB8">
              <w:rPr>
                <w:rFonts w:ascii="Calibri" w:eastAsia="Times New Roman" w:hAnsi="Calibri" w:cs="Calibri"/>
                <w:sz w:val="22"/>
                <w:szCs w:val="22"/>
              </w:rPr>
              <w:t>Choice</w:t>
            </w:r>
          </w:p>
        </w:tc>
      </w:tr>
      <w:tr w:rsidR="002F0754" w:rsidRPr="00B52AB8" w14:paraId="7ABBEABA" w14:textId="77777777" w:rsidTr="00F86990">
        <w:trPr>
          <w:trHeight w:val="300"/>
        </w:trPr>
        <w:tc>
          <w:tcPr>
            <w:tcW w:w="468" w:type="dxa"/>
            <w:tcBorders>
              <w:top w:val="single" w:sz="4" w:space="0" w:color="808080"/>
              <w:left w:val="single" w:sz="4" w:space="0" w:color="808080"/>
              <w:bottom w:val="nil"/>
              <w:right w:val="single" w:sz="4" w:space="0" w:color="808080"/>
            </w:tcBorders>
            <w:noWrap/>
            <w:hideMark/>
          </w:tcPr>
          <w:p w14:paraId="2448E23B" w14:textId="77777777" w:rsidR="002F0754" w:rsidRPr="00B52AB8" w:rsidRDefault="002F0754" w:rsidP="00F86990">
            <w:pPr>
              <w:spacing w:before="0"/>
              <w:outlineLvl w:val="3"/>
              <w:rPr>
                <w:rFonts w:ascii="Calibri" w:eastAsia="Times New Roman" w:hAnsi="Calibri" w:cs="Calibri"/>
                <w:sz w:val="22"/>
                <w:szCs w:val="22"/>
              </w:rPr>
            </w:pPr>
            <w:r w:rsidRPr="00B52AB8">
              <w:rPr>
                <w:rFonts w:ascii="Calibri" w:eastAsia="Times New Roman" w:hAnsi="Calibri" w:cs="Calibri"/>
                <w:sz w:val="22"/>
                <w:szCs w:val="22"/>
              </w:rPr>
              <w:t>4</w:t>
            </w:r>
          </w:p>
        </w:tc>
        <w:tc>
          <w:tcPr>
            <w:tcW w:w="5212" w:type="dxa"/>
            <w:tcBorders>
              <w:top w:val="single" w:sz="4" w:space="0" w:color="808080"/>
              <w:left w:val="nil"/>
              <w:bottom w:val="nil"/>
              <w:right w:val="single" w:sz="4" w:space="0" w:color="808080"/>
            </w:tcBorders>
            <w:hideMark/>
          </w:tcPr>
          <w:p w14:paraId="1B1BC9A0" w14:textId="77777777" w:rsidR="002F0754" w:rsidRPr="00B52AB8" w:rsidRDefault="002F0754" w:rsidP="00F86990">
            <w:pPr>
              <w:spacing w:before="0"/>
              <w:outlineLvl w:val="3"/>
              <w:rPr>
                <w:rFonts w:ascii="Calibri" w:eastAsia="Times New Roman" w:hAnsi="Calibri" w:cs="Calibri"/>
                <w:sz w:val="22"/>
                <w:szCs w:val="22"/>
              </w:rPr>
            </w:pPr>
            <w:hyperlink r:id="rId457" w:anchor="RANGE!full68ca7f3852d2f3bce68bba14f74c864dde9c8777246a773e2eee4e56db8b9fab" w:history="1">
              <w:r w:rsidRPr="00B52AB8">
                <w:rPr>
                  <w:rFonts w:ascii="Calibri" w:eastAsia="Times New Roman" w:hAnsi="Calibri" w:cs="Calibri"/>
                  <w:sz w:val="22"/>
                  <w:szCs w:val="22"/>
                </w:rPr>
                <w:t xml:space="preserve">                Status</w:t>
              </w:r>
            </w:hyperlink>
          </w:p>
        </w:tc>
        <w:tc>
          <w:tcPr>
            <w:tcW w:w="1970" w:type="dxa"/>
            <w:tcBorders>
              <w:top w:val="single" w:sz="4" w:space="0" w:color="808080"/>
              <w:left w:val="nil"/>
              <w:bottom w:val="nil"/>
              <w:right w:val="single" w:sz="4" w:space="0" w:color="808080"/>
            </w:tcBorders>
            <w:hideMark/>
          </w:tcPr>
          <w:p w14:paraId="1412D0F3" w14:textId="77777777" w:rsidR="002F0754" w:rsidRPr="00B52AB8" w:rsidRDefault="002F0754" w:rsidP="00F86990">
            <w:pPr>
              <w:spacing w:before="0"/>
              <w:outlineLvl w:val="3"/>
              <w:rPr>
                <w:rFonts w:ascii="Calibri" w:eastAsia="Times New Roman" w:hAnsi="Calibri" w:cs="Calibri"/>
                <w:sz w:val="22"/>
                <w:szCs w:val="22"/>
              </w:rPr>
            </w:pPr>
            <w:r w:rsidRPr="00B52AB8">
              <w:rPr>
                <w:rFonts w:ascii="Calibri" w:eastAsia="Times New Roman" w:hAnsi="Calibri" w:cs="Calibri"/>
                <w:sz w:val="22"/>
                <w:szCs w:val="22"/>
              </w:rPr>
              <w:t>&lt;Sts&gt;</w:t>
            </w:r>
          </w:p>
        </w:tc>
        <w:tc>
          <w:tcPr>
            <w:tcW w:w="740" w:type="dxa"/>
            <w:tcBorders>
              <w:top w:val="single" w:sz="4" w:space="0" w:color="808080"/>
              <w:left w:val="nil"/>
              <w:bottom w:val="nil"/>
              <w:right w:val="single" w:sz="4" w:space="0" w:color="808080"/>
            </w:tcBorders>
            <w:noWrap/>
            <w:hideMark/>
          </w:tcPr>
          <w:p w14:paraId="30E6BB3E" w14:textId="77777777" w:rsidR="002F0754" w:rsidRPr="00B52AB8" w:rsidRDefault="002F0754" w:rsidP="00F86990">
            <w:pPr>
              <w:spacing w:before="0"/>
              <w:outlineLvl w:val="3"/>
              <w:rPr>
                <w:rFonts w:ascii="Calibri" w:eastAsia="Times New Roman" w:hAnsi="Calibri" w:cs="Calibri"/>
                <w:sz w:val="22"/>
                <w:szCs w:val="22"/>
              </w:rPr>
            </w:pPr>
            <w:r w:rsidRPr="00B52AB8">
              <w:rPr>
                <w:rFonts w:ascii="Calibri" w:eastAsia="Times New Roman" w:hAnsi="Calibri" w:cs="Calibri"/>
                <w:sz w:val="22"/>
                <w:szCs w:val="22"/>
              </w:rPr>
              <w:t>[1..1]</w:t>
            </w:r>
          </w:p>
        </w:tc>
        <w:tc>
          <w:tcPr>
            <w:tcW w:w="2100" w:type="dxa"/>
            <w:tcBorders>
              <w:top w:val="single" w:sz="4" w:space="0" w:color="808080"/>
              <w:left w:val="nil"/>
              <w:bottom w:val="nil"/>
              <w:right w:val="single" w:sz="4" w:space="0" w:color="808080"/>
            </w:tcBorders>
            <w:hideMark/>
          </w:tcPr>
          <w:p w14:paraId="1EA9FF82" w14:textId="77777777" w:rsidR="002F0754" w:rsidRPr="00B52AB8" w:rsidRDefault="002F0754" w:rsidP="00F86990">
            <w:pPr>
              <w:spacing w:before="0"/>
              <w:outlineLvl w:val="3"/>
              <w:rPr>
                <w:rFonts w:ascii="Calibri" w:eastAsia="Times New Roman" w:hAnsi="Calibri" w:cs="Calibri"/>
                <w:sz w:val="22"/>
                <w:szCs w:val="22"/>
              </w:rPr>
            </w:pPr>
            <w:r w:rsidRPr="00B52AB8">
              <w:rPr>
                <w:rFonts w:ascii="Calibri" w:eastAsia="Times New Roman" w:hAnsi="Calibri" w:cs="Calibri"/>
                <w:sz w:val="22"/>
                <w:szCs w:val="22"/>
              </w:rPr>
              <w:t>text</w:t>
            </w:r>
          </w:p>
        </w:tc>
      </w:tr>
      <w:tr w:rsidR="002F0754" w:rsidRPr="00B52AB8" w14:paraId="3A23766A" w14:textId="77777777" w:rsidTr="00F86990">
        <w:trPr>
          <w:trHeight w:val="300"/>
        </w:trPr>
        <w:tc>
          <w:tcPr>
            <w:tcW w:w="468" w:type="dxa"/>
            <w:tcBorders>
              <w:top w:val="single" w:sz="4" w:space="0" w:color="808080"/>
              <w:left w:val="single" w:sz="4" w:space="0" w:color="808080"/>
              <w:bottom w:val="nil"/>
              <w:right w:val="single" w:sz="4" w:space="0" w:color="808080"/>
            </w:tcBorders>
            <w:noWrap/>
            <w:hideMark/>
          </w:tcPr>
          <w:p w14:paraId="1628CCDF" w14:textId="77777777" w:rsidR="002F0754" w:rsidRPr="00B52AB8" w:rsidRDefault="002F0754" w:rsidP="00F86990">
            <w:pPr>
              <w:spacing w:before="0"/>
              <w:outlineLvl w:val="3"/>
              <w:rPr>
                <w:rFonts w:ascii="Calibri" w:eastAsia="Times New Roman" w:hAnsi="Calibri" w:cs="Calibri"/>
                <w:sz w:val="22"/>
                <w:szCs w:val="22"/>
              </w:rPr>
            </w:pPr>
            <w:r w:rsidRPr="00B52AB8">
              <w:rPr>
                <w:rFonts w:ascii="Calibri" w:eastAsia="Times New Roman" w:hAnsi="Calibri" w:cs="Calibri"/>
                <w:sz w:val="22"/>
                <w:szCs w:val="22"/>
              </w:rPr>
              <w:t>4</w:t>
            </w:r>
          </w:p>
        </w:tc>
        <w:tc>
          <w:tcPr>
            <w:tcW w:w="5212" w:type="dxa"/>
            <w:tcBorders>
              <w:top w:val="single" w:sz="4" w:space="0" w:color="808080"/>
              <w:left w:val="nil"/>
              <w:bottom w:val="nil"/>
              <w:right w:val="single" w:sz="4" w:space="0" w:color="808080"/>
            </w:tcBorders>
            <w:hideMark/>
          </w:tcPr>
          <w:p w14:paraId="36483EAF" w14:textId="77777777" w:rsidR="002F0754" w:rsidRPr="00B52AB8" w:rsidRDefault="002F0754" w:rsidP="00F86990">
            <w:pPr>
              <w:spacing w:before="0"/>
              <w:outlineLvl w:val="3"/>
              <w:rPr>
                <w:rFonts w:ascii="Calibri" w:eastAsia="Times New Roman" w:hAnsi="Calibri" w:cs="Calibri"/>
                <w:sz w:val="22"/>
                <w:szCs w:val="22"/>
              </w:rPr>
            </w:pPr>
            <w:hyperlink r:id="rId458" w:anchor="RANGE!fulle1ce374d544a004284d1fb15c612d03805ae53bbafa45f4fd5338444f5b1776e" w:history="1">
              <w:r w:rsidRPr="00B52AB8">
                <w:rPr>
                  <w:rFonts w:ascii="Calibri" w:eastAsia="Times New Roman" w:hAnsi="Calibri" w:cs="Calibri"/>
                  <w:sz w:val="22"/>
                  <w:szCs w:val="22"/>
                </w:rPr>
                <w:t xml:space="preserve">                Rejected</w:t>
              </w:r>
            </w:hyperlink>
          </w:p>
        </w:tc>
        <w:tc>
          <w:tcPr>
            <w:tcW w:w="1970" w:type="dxa"/>
            <w:tcBorders>
              <w:top w:val="single" w:sz="4" w:space="0" w:color="808080"/>
              <w:left w:val="nil"/>
              <w:bottom w:val="nil"/>
              <w:right w:val="single" w:sz="4" w:space="0" w:color="808080"/>
            </w:tcBorders>
            <w:hideMark/>
          </w:tcPr>
          <w:p w14:paraId="0C9997D8" w14:textId="77777777" w:rsidR="002F0754" w:rsidRPr="00B52AB8" w:rsidRDefault="002F0754" w:rsidP="00F86990">
            <w:pPr>
              <w:spacing w:before="0"/>
              <w:outlineLvl w:val="3"/>
              <w:rPr>
                <w:rFonts w:ascii="Calibri" w:eastAsia="Times New Roman" w:hAnsi="Calibri" w:cs="Calibri"/>
                <w:sz w:val="22"/>
                <w:szCs w:val="22"/>
              </w:rPr>
            </w:pPr>
            <w:r w:rsidRPr="00B52AB8">
              <w:rPr>
                <w:rFonts w:ascii="Calibri" w:eastAsia="Times New Roman" w:hAnsi="Calibri" w:cs="Calibri"/>
                <w:sz w:val="22"/>
                <w:szCs w:val="22"/>
              </w:rPr>
              <w:t>&lt;Rjctd&gt;</w:t>
            </w:r>
          </w:p>
        </w:tc>
        <w:tc>
          <w:tcPr>
            <w:tcW w:w="740" w:type="dxa"/>
            <w:tcBorders>
              <w:top w:val="single" w:sz="4" w:space="0" w:color="808080"/>
              <w:left w:val="nil"/>
              <w:bottom w:val="nil"/>
              <w:right w:val="single" w:sz="4" w:space="0" w:color="808080"/>
            </w:tcBorders>
            <w:noWrap/>
            <w:hideMark/>
          </w:tcPr>
          <w:p w14:paraId="7B62EBE4" w14:textId="77777777" w:rsidR="002F0754" w:rsidRPr="00B52AB8" w:rsidRDefault="002F0754" w:rsidP="00F86990">
            <w:pPr>
              <w:spacing w:before="0"/>
              <w:outlineLvl w:val="3"/>
              <w:rPr>
                <w:rFonts w:ascii="Calibri" w:eastAsia="Times New Roman" w:hAnsi="Calibri" w:cs="Calibri"/>
                <w:sz w:val="22"/>
                <w:szCs w:val="22"/>
              </w:rPr>
            </w:pPr>
            <w:r w:rsidRPr="00B52AB8">
              <w:rPr>
                <w:rFonts w:ascii="Calibri" w:eastAsia="Times New Roman" w:hAnsi="Calibri" w:cs="Calibri"/>
                <w:sz w:val="22"/>
                <w:szCs w:val="22"/>
              </w:rPr>
              <w:t>[1..1]</w:t>
            </w:r>
          </w:p>
        </w:tc>
        <w:tc>
          <w:tcPr>
            <w:tcW w:w="2100" w:type="dxa"/>
            <w:tcBorders>
              <w:top w:val="single" w:sz="4" w:space="0" w:color="808080"/>
              <w:left w:val="nil"/>
              <w:bottom w:val="nil"/>
              <w:right w:val="single" w:sz="4" w:space="0" w:color="808080"/>
            </w:tcBorders>
            <w:noWrap/>
            <w:hideMark/>
          </w:tcPr>
          <w:p w14:paraId="1D009366" w14:textId="77777777" w:rsidR="002F0754" w:rsidRPr="00B52AB8" w:rsidRDefault="002F0754" w:rsidP="00F86990">
            <w:pPr>
              <w:spacing w:before="0"/>
              <w:outlineLvl w:val="3"/>
              <w:rPr>
                <w:rFonts w:ascii="Calibri" w:eastAsia="Times New Roman" w:hAnsi="Calibri" w:cs="Calibri"/>
                <w:sz w:val="22"/>
                <w:szCs w:val="22"/>
              </w:rPr>
            </w:pPr>
            <w:r w:rsidRPr="00B52AB8">
              <w:rPr>
                <w:rFonts w:ascii="Calibri" w:eastAsia="Times New Roman" w:hAnsi="Calibri" w:cs="Calibri"/>
                <w:sz w:val="22"/>
                <w:szCs w:val="22"/>
              </w:rPr>
              <w:t> </w:t>
            </w:r>
          </w:p>
        </w:tc>
      </w:tr>
      <w:tr w:rsidR="002F0754" w:rsidRPr="00B52AB8" w14:paraId="5B87B7A7" w14:textId="77777777" w:rsidTr="00F86990">
        <w:trPr>
          <w:trHeight w:val="300"/>
        </w:trPr>
        <w:tc>
          <w:tcPr>
            <w:tcW w:w="468" w:type="dxa"/>
            <w:tcBorders>
              <w:top w:val="single" w:sz="4" w:space="0" w:color="808080"/>
              <w:left w:val="single" w:sz="4" w:space="0" w:color="808080"/>
              <w:bottom w:val="nil"/>
              <w:right w:val="single" w:sz="4" w:space="0" w:color="808080"/>
            </w:tcBorders>
            <w:noWrap/>
            <w:hideMark/>
          </w:tcPr>
          <w:p w14:paraId="7D82897C" w14:textId="77777777" w:rsidR="002F0754" w:rsidRPr="00B52AB8" w:rsidRDefault="002F0754" w:rsidP="00F86990">
            <w:pPr>
              <w:spacing w:before="0"/>
              <w:outlineLvl w:val="4"/>
              <w:rPr>
                <w:rFonts w:ascii="Calibri" w:eastAsia="Times New Roman" w:hAnsi="Calibri" w:cs="Calibri"/>
                <w:sz w:val="22"/>
                <w:szCs w:val="22"/>
              </w:rPr>
            </w:pPr>
            <w:r w:rsidRPr="00B52AB8">
              <w:rPr>
                <w:rFonts w:ascii="Calibri" w:eastAsia="Times New Roman" w:hAnsi="Calibri" w:cs="Calibri"/>
                <w:sz w:val="22"/>
                <w:szCs w:val="22"/>
              </w:rPr>
              <w:t>5</w:t>
            </w:r>
          </w:p>
        </w:tc>
        <w:tc>
          <w:tcPr>
            <w:tcW w:w="5212" w:type="dxa"/>
            <w:tcBorders>
              <w:top w:val="single" w:sz="4" w:space="0" w:color="808080"/>
              <w:left w:val="nil"/>
              <w:bottom w:val="nil"/>
              <w:right w:val="single" w:sz="4" w:space="0" w:color="808080"/>
            </w:tcBorders>
            <w:hideMark/>
          </w:tcPr>
          <w:p w14:paraId="13E1571B" w14:textId="77777777" w:rsidR="002F0754" w:rsidRPr="00B52AB8" w:rsidRDefault="002F0754" w:rsidP="00F86990">
            <w:pPr>
              <w:spacing w:before="0"/>
              <w:outlineLvl w:val="4"/>
              <w:rPr>
                <w:rFonts w:ascii="Calibri" w:eastAsia="Times New Roman" w:hAnsi="Calibri" w:cs="Calibri"/>
                <w:sz w:val="22"/>
                <w:szCs w:val="22"/>
              </w:rPr>
            </w:pPr>
            <w:hyperlink r:id="rId459" w:anchor="RANGE!fulla22de8f00374c2787b7f2e4b654f05ee40ffbef13304bb9ba32758d9f9c9cff4" w:history="1">
              <w:r w:rsidRPr="00B52AB8">
                <w:rPr>
                  <w:rFonts w:ascii="Calibri" w:eastAsia="Times New Roman" w:hAnsi="Calibri" w:cs="Calibri"/>
                  <w:sz w:val="22"/>
                  <w:szCs w:val="22"/>
                </w:rPr>
                <w:t xml:space="preserve">                    Reason</w:t>
              </w:r>
            </w:hyperlink>
          </w:p>
        </w:tc>
        <w:tc>
          <w:tcPr>
            <w:tcW w:w="1970" w:type="dxa"/>
            <w:tcBorders>
              <w:top w:val="single" w:sz="4" w:space="0" w:color="808080"/>
              <w:left w:val="nil"/>
              <w:bottom w:val="nil"/>
              <w:right w:val="single" w:sz="4" w:space="0" w:color="808080"/>
            </w:tcBorders>
            <w:hideMark/>
          </w:tcPr>
          <w:p w14:paraId="46D7606E" w14:textId="77777777" w:rsidR="002F0754" w:rsidRPr="00B52AB8" w:rsidRDefault="002F0754" w:rsidP="00F86990">
            <w:pPr>
              <w:spacing w:before="0"/>
              <w:outlineLvl w:val="4"/>
              <w:rPr>
                <w:rFonts w:ascii="Calibri" w:eastAsia="Times New Roman" w:hAnsi="Calibri" w:cs="Calibri"/>
                <w:sz w:val="22"/>
                <w:szCs w:val="22"/>
              </w:rPr>
            </w:pPr>
            <w:r w:rsidRPr="00B52AB8">
              <w:rPr>
                <w:rFonts w:ascii="Calibri" w:eastAsia="Times New Roman" w:hAnsi="Calibri" w:cs="Calibri"/>
                <w:sz w:val="22"/>
                <w:szCs w:val="22"/>
              </w:rPr>
              <w:t>&lt;Rsn&gt;</w:t>
            </w:r>
          </w:p>
        </w:tc>
        <w:tc>
          <w:tcPr>
            <w:tcW w:w="740" w:type="dxa"/>
            <w:tcBorders>
              <w:top w:val="single" w:sz="4" w:space="0" w:color="808080"/>
              <w:left w:val="nil"/>
              <w:bottom w:val="nil"/>
              <w:right w:val="single" w:sz="4" w:space="0" w:color="808080"/>
            </w:tcBorders>
            <w:noWrap/>
            <w:hideMark/>
          </w:tcPr>
          <w:p w14:paraId="4F9B2996" w14:textId="77777777" w:rsidR="002F0754" w:rsidRPr="00B52AB8" w:rsidRDefault="002F0754" w:rsidP="00F86990">
            <w:pPr>
              <w:spacing w:before="0"/>
              <w:outlineLvl w:val="4"/>
              <w:rPr>
                <w:rFonts w:ascii="Calibri" w:eastAsia="Times New Roman" w:hAnsi="Calibri" w:cs="Calibri"/>
                <w:sz w:val="22"/>
                <w:szCs w:val="22"/>
              </w:rPr>
            </w:pPr>
            <w:r w:rsidRPr="00B52AB8">
              <w:rPr>
                <w:rFonts w:ascii="Calibri" w:eastAsia="Times New Roman" w:hAnsi="Calibri" w:cs="Calibri"/>
                <w:sz w:val="22"/>
                <w:szCs w:val="22"/>
              </w:rPr>
              <w:t>[0..1]</w:t>
            </w:r>
          </w:p>
        </w:tc>
        <w:tc>
          <w:tcPr>
            <w:tcW w:w="2100" w:type="dxa"/>
            <w:tcBorders>
              <w:top w:val="single" w:sz="4" w:space="0" w:color="808080"/>
              <w:left w:val="nil"/>
              <w:bottom w:val="nil"/>
              <w:right w:val="single" w:sz="4" w:space="0" w:color="808080"/>
            </w:tcBorders>
            <w:noWrap/>
            <w:hideMark/>
          </w:tcPr>
          <w:p w14:paraId="0E97403A" w14:textId="77777777" w:rsidR="002F0754" w:rsidRPr="00B52AB8" w:rsidRDefault="002F0754" w:rsidP="00F86990">
            <w:pPr>
              <w:spacing w:before="0"/>
              <w:outlineLvl w:val="4"/>
              <w:rPr>
                <w:rFonts w:ascii="Calibri" w:eastAsia="Times New Roman" w:hAnsi="Calibri" w:cs="Calibri"/>
                <w:sz w:val="22"/>
                <w:szCs w:val="22"/>
              </w:rPr>
            </w:pPr>
            <w:r w:rsidRPr="00B52AB8">
              <w:rPr>
                <w:rFonts w:ascii="Calibri" w:eastAsia="Times New Roman" w:hAnsi="Calibri" w:cs="Calibri"/>
                <w:sz w:val="22"/>
                <w:szCs w:val="22"/>
              </w:rPr>
              <w:t>Choice</w:t>
            </w:r>
          </w:p>
        </w:tc>
      </w:tr>
      <w:tr w:rsidR="002F0754" w:rsidRPr="00B52AB8" w14:paraId="1763BFA3" w14:textId="77777777" w:rsidTr="00F86990">
        <w:trPr>
          <w:trHeight w:val="300"/>
        </w:trPr>
        <w:tc>
          <w:tcPr>
            <w:tcW w:w="468" w:type="dxa"/>
            <w:tcBorders>
              <w:top w:val="single" w:sz="4" w:space="0" w:color="808080"/>
              <w:left w:val="single" w:sz="4" w:space="0" w:color="808080"/>
              <w:bottom w:val="nil"/>
              <w:right w:val="single" w:sz="4" w:space="0" w:color="808080"/>
            </w:tcBorders>
            <w:noWrap/>
            <w:hideMark/>
          </w:tcPr>
          <w:p w14:paraId="009D5F8F" w14:textId="77777777" w:rsidR="002F0754" w:rsidRPr="00B52AB8" w:rsidRDefault="002F0754" w:rsidP="00F86990">
            <w:pPr>
              <w:spacing w:before="0"/>
              <w:outlineLvl w:val="5"/>
              <w:rPr>
                <w:rFonts w:ascii="Calibri" w:eastAsia="Times New Roman" w:hAnsi="Calibri" w:cs="Calibri"/>
                <w:sz w:val="22"/>
                <w:szCs w:val="22"/>
              </w:rPr>
            </w:pPr>
            <w:r w:rsidRPr="00B52AB8">
              <w:rPr>
                <w:rFonts w:ascii="Calibri" w:eastAsia="Times New Roman" w:hAnsi="Calibri" w:cs="Calibri"/>
                <w:sz w:val="22"/>
                <w:szCs w:val="22"/>
              </w:rPr>
              <w:t>6</w:t>
            </w:r>
          </w:p>
        </w:tc>
        <w:tc>
          <w:tcPr>
            <w:tcW w:w="5212" w:type="dxa"/>
            <w:tcBorders>
              <w:top w:val="single" w:sz="4" w:space="0" w:color="808080"/>
              <w:left w:val="nil"/>
              <w:bottom w:val="nil"/>
              <w:right w:val="single" w:sz="4" w:space="0" w:color="808080"/>
            </w:tcBorders>
            <w:hideMark/>
          </w:tcPr>
          <w:p w14:paraId="306794EB" w14:textId="77777777" w:rsidR="002F0754" w:rsidRPr="00B52AB8" w:rsidRDefault="002F0754" w:rsidP="00F86990">
            <w:pPr>
              <w:spacing w:before="0"/>
              <w:outlineLvl w:val="5"/>
              <w:rPr>
                <w:rFonts w:ascii="Calibri" w:eastAsia="Times New Roman" w:hAnsi="Calibri" w:cs="Calibri"/>
                <w:sz w:val="22"/>
                <w:szCs w:val="22"/>
              </w:rPr>
            </w:pPr>
            <w:hyperlink r:id="rId460" w:anchor="RANGE!fullb20e6263676ca960681cbdc83c90bc329d214097b0e5dd59de9c1d25c5aff6a4" w:history="1">
              <w:r w:rsidRPr="00B52AB8">
                <w:rPr>
                  <w:rFonts w:ascii="Calibri" w:eastAsia="Times New Roman" w:hAnsi="Calibri" w:cs="Calibri"/>
                  <w:sz w:val="22"/>
                  <w:szCs w:val="22"/>
                </w:rPr>
                <w:t xml:space="preserve">                        Code</w:t>
              </w:r>
            </w:hyperlink>
          </w:p>
        </w:tc>
        <w:tc>
          <w:tcPr>
            <w:tcW w:w="1970" w:type="dxa"/>
            <w:tcBorders>
              <w:top w:val="single" w:sz="4" w:space="0" w:color="808080"/>
              <w:left w:val="nil"/>
              <w:bottom w:val="nil"/>
              <w:right w:val="single" w:sz="4" w:space="0" w:color="808080"/>
            </w:tcBorders>
            <w:hideMark/>
          </w:tcPr>
          <w:p w14:paraId="10C8B60B" w14:textId="77777777" w:rsidR="002F0754" w:rsidRPr="00B52AB8" w:rsidRDefault="002F0754" w:rsidP="00F86990">
            <w:pPr>
              <w:spacing w:before="0"/>
              <w:outlineLvl w:val="5"/>
              <w:rPr>
                <w:rFonts w:ascii="Calibri" w:eastAsia="Times New Roman" w:hAnsi="Calibri" w:cs="Calibri"/>
                <w:sz w:val="22"/>
                <w:szCs w:val="22"/>
              </w:rPr>
            </w:pPr>
            <w:r w:rsidRPr="00B52AB8">
              <w:rPr>
                <w:rFonts w:ascii="Calibri" w:eastAsia="Times New Roman" w:hAnsi="Calibri" w:cs="Calibri"/>
                <w:sz w:val="22"/>
                <w:szCs w:val="22"/>
              </w:rPr>
              <w:t>&lt;Cd&gt;</w:t>
            </w:r>
          </w:p>
        </w:tc>
        <w:tc>
          <w:tcPr>
            <w:tcW w:w="740" w:type="dxa"/>
            <w:tcBorders>
              <w:top w:val="single" w:sz="4" w:space="0" w:color="808080"/>
              <w:left w:val="nil"/>
              <w:bottom w:val="nil"/>
              <w:right w:val="single" w:sz="4" w:space="0" w:color="808080"/>
            </w:tcBorders>
            <w:noWrap/>
            <w:hideMark/>
          </w:tcPr>
          <w:p w14:paraId="7EFC8B96" w14:textId="77777777" w:rsidR="002F0754" w:rsidRPr="00B52AB8" w:rsidRDefault="002F0754" w:rsidP="00F86990">
            <w:pPr>
              <w:spacing w:before="0"/>
              <w:outlineLvl w:val="5"/>
              <w:rPr>
                <w:rFonts w:ascii="Calibri" w:eastAsia="Times New Roman" w:hAnsi="Calibri" w:cs="Calibri"/>
                <w:sz w:val="22"/>
                <w:szCs w:val="22"/>
              </w:rPr>
            </w:pPr>
            <w:r w:rsidRPr="00B52AB8">
              <w:rPr>
                <w:rFonts w:ascii="Calibri" w:eastAsia="Times New Roman" w:hAnsi="Calibri" w:cs="Calibri"/>
                <w:sz w:val="22"/>
                <w:szCs w:val="22"/>
              </w:rPr>
              <w:t>[1..1]</w:t>
            </w:r>
          </w:p>
        </w:tc>
        <w:tc>
          <w:tcPr>
            <w:tcW w:w="2100" w:type="dxa"/>
            <w:tcBorders>
              <w:top w:val="single" w:sz="4" w:space="0" w:color="808080"/>
              <w:left w:val="nil"/>
              <w:bottom w:val="nil"/>
              <w:right w:val="single" w:sz="4" w:space="0" w:color="808080"/>
            </w:tcBorders>
            <w:hideMark/>
          </w:tcPr>
          <w:p w14:paraId="3983FBE8" w14:textId="77777777" w:rsidR="002F0754" w:rsidRPr="00B52AB8" w:rsidRDefault="002F0754" w:rsidP="00F86990">
            <w:pPr>
              <w:spacing w:before="0"/>
              <w:outlineLvl w:val="5"/>
              <w:rPr>
                <w:rFonts w:ascii="Calibri" w:eastAsia="Times New Roman" w:hAnsi="Calibri" w:cs="Calibri"/>
                <w:sz w:val="22"/>
                <w:szCs w:val="22"/>
              </w:rPr>
            </w:pPr>
            <w:r w:rsidRPr="00B52AB8">
              <w:rPr>
                <w:rFonts w:ascii="Calibri" w:eastAsia="Times New Roman" w:hAnsi="Calibri" w:cs="Calibri"/>
                <w:sz w:val="22"/>
                <w:szCs w:val="22"/>
              </w:rPr>
              <w:t>text</w:t>
            </w:r>
          </w:p>
        </w:tc>
      </w:tr>
      <w:tr w:rsidR="002F0754" w:rsidRPr="00B52AB8" w14:paraId="45C20457" w14:textId="77777777" w:rsidTr="00F86990">
        <w:trPr>
          <w:trHeight w:val="300"/>
        </w:trPr>
        <w:tc>
          <w:tcPr>
            <w:tcW w:w="468" w:type="dxa"/>
            <w:tcBorders>
              <w:top w:val="single" w:sz="4" w:space="0" w:color="808080"/>
              <w:left w:val="single" w:sz="4" w:space="0" w:color="808080"/>
              <w:bottom w:val="nil"/>
              <w:right w:val="single" w:sz="4" w:space="0" w:color="808080"/>
            </w:tcBorders>
            <w:noWrap/>
          </w:tcPr>
          <w:p w14:paraId="68BB8736" w14:textId="77777777" w:rsidR="002F0754" w:rsidRPr="00B52AB8" w:rsidRDefault="002F0754" w:rsidP="00F86990">
            <w:pPr>
              <w:spacing w:before="0"/>
              <w:outlineLvl w:val="6"/>
              <w:rPr>
                <w:rFonts w:ascii="Calibri" w:eastAsia="Times New Roman" w:hAnsi="Calibri" w:cs="Calibri"/>
                <w:sz w:val="22"/>
                <w:szCs w:val="22"/>
              </w:rPr>
            </w:pPr>
            <w:r w:rsidRPr="00B52AB8">
              <w:rPr>
                <w:rFonts w:ascii="Calibri" w:eastAsia="Times New Roman" w:hAnsi="Calibri" w:cs="Calibri"/>
                <w:sz w:val="22"/>
                <w:szCs w:val="22"/>
              </w:rPr>
              <w:t>7</w:t>
            </w:r>
          </w:p>
        </w:tc>
        <w:tc>
          <w:tcPr>
            <w:tcW w:w="5212" w:type="dxa"/>
            <w:tcBorders>
              <w:top w:val="single" w:sz="4" w:space="0" w:color="808080"/>
              <w:left w:val="nil"/>
              <w:bottom w:val="nil"/>
              <w:right w:val="single" w:sz="4" w:space="0" w:color="808080"/>
            </w:tcBorders>
          </w:tcPr>
          <w:p w14:paraId="7D3F08E4" w14:textId="0E8FA4F2" w:rsidR="002F0754" w:rsidRPr="00B52AB8" w:rsidRDefault="002F0754" w:rsidP="00F86990">
            <w:pPr>
              <w:spacing w:before="0"/>
              <w:outlineLvl w:val="6"/>
              <w:rPr>
                <w:rFonts w:ascii="Calibri" w:eastAsia="Times New Roman" w:hAnsi="Calibri" w:cs="Calibri"/>
                <w:sz w:val="22"/>
                <w:szCs w:val="22"/>
              </w:rPr>
            </w:pPr>
            <w:r w:rsidRPr="00B52AB8">
              <w:rPr>
                <w:rFonts w:ascii="Calibri" w:eastAsia="Times New Roman" w:hAnsi="Calibri" w:cs="Calibri"/>
                <w:sz w:val="22"/>
                <w:szCs w:val="22"/>
              </w:rPr>
              <w:t xml:space="preserve">                                </w:t>
            </w:r>
            <w:r w:rsidR="00A4694F">
              <w:rPr>
                <w:rFonts w:ascii="Calibri" w:eastAsia="Times New Roman" w:hAnsi="Calibri" w:cs="Calibri"/>
                <w:sz w:val="22"/>
                <w:szCs w:val="22"/>
              </w:rPr>
              <w:t>After Deadline</w:t>
            </w:r>
            <w:r w:rsidRPr="005D6207">
              <w:rPr>
                <w:rFonts w:ascii="Calibri" w:eastAsia="Times New Roman" w:hAnsi="Calibri" w:cs="Calibri"/>
                <w:sz w:val="22"/>
                <w:szCs w:val="22"/>
              </w:rPr>
              <w:t xml:space="preserve"> </w:t>
            </w:r>
          </w:p>
        </w:tc>
        <w:tc>
          <w:tcPr>
            <w:tcW w:w="1970" w:type="dxa"/>
            <w:tcBorders>
              <w:top w:val="single" w:sz="4" w:space="0" w:color="808080"/>
              <w:left w:val="nil"/>
              <w:bottom w:val="nil"/>
              <w:right w:val="single" w:sz="4" w:space="0" w:color="808080"/>
            </w:tcBorders>
            <w:noWrap/>
          </w:tcPr>
          <w:p w14:paraId="764510B4" w14:textId="77777777" w:rsidR="002F0754" w:rsidRPr="00B52AB8" w:rsidRDefault="002F0754" w:rsidP="00F86990">
            <w:pPr>
              <w:spacing w:before="0"/>
              <w:outlineLvl w:val="6"/>
              <w:rPr>
                <w:rFonts w:ascii="Calibri" w:eastAsia="Times New Roman" w:hAnsi="Calibri" w:cs="Calibri"/>
                <w:sz w:val="22"/>
                <w:szCs w:val="22"/>
              </w:rPr>
            </w:pPr>
            <w:r w:rsidRPr="00B52AB8">
              <w:rPr>
                <w:rFonts w:ascii="Calibri" w:eastAsia="Times New Roman" w:hAnsi="Calibri" w:cs="Calibri"/>
                <w:sz w:val="22"/>
                <w:szCs w:val="22"/>
              </w:rPr>
              <w:t> </w:t>
            </w:r>
          </w:p>
        </w:tc>
        <w:tc>
          <w:tcPr>
            <w:tcW w:w="740" w:type="dxa"/>
            <w:tcBorders>
              <w:top w:val="single" w:sz="4" w:space="0" w:color="808080"/>
              <w:left w:val="nil"/>
              <w:bottom w:val="nil"/>
              <w:right w:val="single" w:sz="4" w:space="0" w:color="808080"/>
            </w:tcBorders>
            <w:noWrap/>
          </w:tcPr>
          <w:p w14:paraId="529ECF96" w14:textId="77777777" w:rsidR="002F0754" w:rsidRPr="00B52AB8" w:rsidRDefault="002F0754" w:rsidP="00F86990">
            <w:pPr>
              <w:spacing w:before="0"/>
              <w:outlineLvl w:val="6"/>
              <w:rPr>
                <w:rFonts w:ascii="Calibri" w:eastAsia="Times New Roman" w:hAnsi="Calibri" w:cs="Calibri"/>
                <w:sz w:val="22"/>
                <w:szCs w:val="22"/>
              </w:rPr>
            </w:pPr>
            <w:r w:rsidRPr="00B52AB8">
              <w:rPr>
                <w:rFonts w:ascii="Calibri" w:eastAsia="Times New Roman" w:hAnsi="Calibri" w:cs="Calibri"/>
                <w:sz w:val="22"/>
                <w:szCs w:val="22"/>
              </w:rPr>
              <w:t> </w:t>
            </w:r>
          </w:p>
        </w:tc>
        <w:tc>
          <w:tcPr>
            <w:tcW w:w="2100" w:type="dxa"/>
            <w:tcBorders>
              <w:top w:val="single" w:sz="4" w:space="0" w:color="808080"/>
              <w:left w:val="nil"/>
              <w:bottom w:val="nil"/>
              <w:right w:val="single" w:sz="4" w:space="0" w:color="808080"/>
            </w:tcBorders>
          </w:tcPr>
          <w:p w14:paraId="318E939F" w14:textId="77777777" w:rsidR="002F0754" w:rsidRPr="00B52AB8" w:rsidRDefault="002F0754" w:rsidP="00F86990">
            <w:pPr>
              <w:spacing w:before="0"/>
              <w:outlineLvl w:val="6"/>
              <w:rPr>
                <w:rFonts w:ascii="Calibri" w:eastAsia="Times New Roman" w:hAnsi="Calibri" w:cs="Calibri"/>
                <w:sz w:val="22"/>
                <w:szCs w:val="22"/>
              </w:rPr>
            </w:pPr>
            <w:r w:rsidRPr="005D6207">
              <w:rPr>
                <w:rFonts w:ascii="Calibri" w:eastAsia="Times New Roman" w:hAnsi="Calibri" w:cs="Calibri"/>
                <w:sz w:val="22"/>
                <w:szCs w:val="22"/>
              </w:rPr>
              <w:t>ADEA</w:t>
            </w:r>
          </w:p>
        </w:tc>
      </w:tr>
      <w:tr w:rsidR="002F0754" w:rsidRPr="00B52AB8" w14:paraId="43EF49C4" w14:textId="77777777" w:rsidTr="00F86990">
        <w:trPr>
          <w:trHeight w:val="300"/>
        </w:trPr>
        <w:tc>
          <w:tcPr>
            <w:tcW w:w="468" w:type="dxa"/>
            <w:tcBorders>
              <w:top w:val="single" w:sz="4" w:space="0" w:color="808080"/>
              <w:left w:val="single" w:sz="4" w:space="0" w:color="808080"/>
              <w:bottom w:val="nil"/>
              <w:right w:val="single" w:sz="4" w:space="0" w:color="808080"/>
            </w:tcBorders>
            <w:noWrap/>
            <w:hideMark/>
          </w:tcPr>
          <w:p w14:paraId="3F2D65AE" w14:textId="77777777" w:rsidR="002F0754" w:rsidRPr="00B52AB8" w:rsidRDefault="002F0754" w:rsidP="00F86990">
            <w:pPr>
              <w:spacing w:before="0"/>
              <w:outlineLvl w:val="6"/>
              <w:rPr>
                <w:rFonts w:ascii="Calibri" w:eastAsia="Times New Roman" w:hAnsi="Calibri" w:cs="Calibri"/>
                <w:sz w:val="22"/>
                <w:szCs w:val="22"/>
              </w:rPr>
            </w:pPr>
            <w:r w:rsidRPr="00B52AB8">
              <w:rPr>
                <w:rFonts w:ascii="Calibri" w:eastAsia="Times New Roman" w:hAnsi="Calibri" w:cs="Calibri"/>
                <w:sz w:val="22"/>
                <w:szCs w:val="22"/>
              </w:rPr>
              <w:t>7</w:t>
            </w:r>
          </w:p>
        </w:tc>
        <w:tc>
          <w:tcPr>
            <w:tcW w:w="5212" w:type="dxa"/>
            <w:tcBorders>
              <w:top w:val="single" w:sz="4" w:space="0" w:color="808080"/>
              <w:left w:val="nil"/>
              <w:bottom w:val="nil"/>
              <w:right w:val="single" w:sz="4" w:space="0" w:color="808080"/>
            </w:tcBorders>
            <w:hideMark/>
          </w:tcPr>
          <w:p w14:paraId="4BA2A983" w14:textId="77777777" w:rsidR="002F0754" w:rsidRPr="00B52AB8" w:rsidRDefault="002F0754" w:rsidP="00F86990">
            <w:pPr>
              <w:spacing w:before="0"/>
              <w:outlineLvl w:val="6"/>
              <w:rPr>
                <w:rFonts w:ascii="Calibri" w:eastAsia="Times New Roman" w:hAnsi="Calibri" w:cs="Calibri"/>
                <w:sz w:val="22"/>
                <w:szCs w:val="22"/>
              </w:rPr>
            </w:pPr>
            <w:hyperlink r:id="rId461" w:anchor="RANGE!full91ba51a8cab9f4b7d1f78fa999f59de3187ff5ec24d6fb484b1cce20952394e8" w:history="1">
              <w:r w:rsidRPr="00B52AB8">
                <w:rPr>
                  <w:rFonts w:ascii="Calibri" w:eastAsia="Times New Roman" w:hAnsi="Calibri" w:cs="Calibri"/>
                  <w:sz w:val="22"/>
                  <w:szCs w:val="22"/>
                </w:rPr>
                <w:t xml:space="preserve">                                Cut Off Time</w:t>
              </w:r>
            </w:hyperlink>
          </w:p>
        </w:tc>
        <w:tc>
          <w:tcPr>
            <w:tcW w:w="1970" w:type="dxa"/>
            <w:tcBorders>
              <w:top w:val="single" w:sz="4" w:space="0" w:color="808080"/>
              <w:left w:val="nil"/>
              <w:bottom w:val="nil"/>
              <w:right w:val="single" w:sz="4" w:space="0" w:color="808080"/>
            </w:tcBorders>
            <w:noWrap/>
            <w:hideMark/>
          </w:tcPr>
          <w:p w14:paraId="3A4DF69C" w14:textId="77777777" w:rsidR="002F0754" w:rsidRPr="00B52AB8" w:rsidRDefault="002F0754" w:rsidP="00F86990">
            <w:pPr>
              <w:spacing w:before="0"/>
              <w:outlineLvl w:val="6"/>
              <w:rPr>
                <w:rFonts w:ascii="Calibri" w:eastAsia="Times New Roman" w:hAnsi="Calibri" w:cs="Calibri"/>
                <w:sz w:val="22"/>
                <w:szCs w:val="22"/>
              </w:rPr>
            </w:pPr>
            <w:r w:rsidRPr="00B52AB8">
              <w:rPr>
                <w:rFonts w:ascii="Calibri" w:eastAsia="Times New Roman" w:hAnsi="Calibri" w:cs="Calibri"/>
                <w:sz w:val="22"/>
                <w:szCs w:val="22"/>
              </w:rPr>
              <w:t> </w:t>
            </w:r>
          </w:p>
        </w:tc>
        <w:tc>
          <w:tcPr>
            <w:tcW w:w="740" w:type="dxa"/>
            <w:tcBorders>
              <w:top w:val="single" w:sz="4" w:space="0" w:color="808080"/>
              <w:left w:val="nil"/>
              <w:bottom w:val="nil"/>
              <w:right w:val="single" w:sz="4" w:space="0" w:color="808080"/>
            </w:tcBorders>
            <w:noWrap/>
            <w:hideMark/>
          </w:tcPr>
          <w:p w14:paraId="5BFA875A" w14:textId="77777777" w:rsidR="002F0754" w:rsidRPr="00B52AB8" w:rsidRDefault="002F0754" w:rsidP="00F86990">
            <w:pPr>
              <w:spacing w:before="0"/>
              <w:outlineLvl w:val="6"/>
              <w:rPr>
                <w:rFonts w:ascii="Calibri" w:eastAsia="Times New Roman" w:hAnsi="Calibri" w:cs="Calibri"/>
                <w:sz w:val="22"/>
                <w:szCs w:val="22"/>
              </w:rPr>
            </w:pPr>
            <w:r w:rsidRPr="00B52AB8">
              <w:rPr>
                <w:rFonts w:ascii="Calibri" w:eastAsia="Times New Roman" w:hAnsi="Calibri" w:cs="Calibri"/>
                <w:sz w:val="22"/>
                <w:szCs w:val="22"/>
              </w:rPr>
              <w:t> </w:t>
            </w:r>
          </w:p>
        </w:tc>
        <w:tc>
          <w:tcPr>
            <w:tcW w:w="2100" w:type="dxa"/>
            <w:tcBorders>
              <w:top w:val="single" w:sz="4" w:space="0" w:color="808080"/>
              <w:left w:val="nil"/>
              <w:bottom w:val="nil"/>
              <w:right w:val="single" w:sz="4" w:space="0" w:color="808080"/>
            </w:tcBorders>
            <w:hideMark/>
          </w:tcPr>
          <w:p w14:paraId="352768E1" w14:textId="77777777" w:rsidR="002F0754" w:rsidRPr="00B52AB8" w:rsidRDefault="002F0754" w:rsidP="00F86990">
            <w:pPr>
              <w:spacing w:before="0"/>
              <w:outlineLvl w:val="6"/>
              <w:rPr>
                <w:rFonts w:ascii="Calibri" w:eastAsia="Times New Roman" w:hAnsi="Calibri" w:cs="Calibri"/>
                <w:sz w:val="22"/>
                <w:szCs w:val="22"/>
              </w:rPr>
            </w:pPr>
            <w:r w:rsidRPr="00B52AB8">
              <w:rPr>
                <w:rFonts w:ascii="Calibri" w:eastAsia="Times New Roman" w:hAnsi="Calibri" w:cs="Calibri"/>
                <w:sz w:val="22"/>
                <w:szCs w:val="22"/>
              </w:rPr>
              <w:t>CUTO</w:t>
            </w:r>
          </w:p>
        </w:tc>
      </w:tr>
      <w:tr w:rsidR="002F0754" w:rsidRPr="00B52AB8" w14:paraId="4EC4A71C" w14:textId="77777777" w:rsidTr="00F86990">
        <w:trPr>
          <w:trHeight w:val="300"/>
        </w:trPr>
        <w:tc>
          <w:tcPr>
            <w:tcW w:w="468" w:type="dxa"/>
            <w:tcBorders>
              <w:top w:val="single" w:sz="4" w:space="0" w:color="808080"/>
              <w:left w:val="single" w:sz="4" w:space="0" w:color="808080"/>
              <w:bottom w:val="nil"/>
              <w:right w:val="single" w:sz="4" w:space="0" w:color="808080"/>
            </w:tcBorders>
            <w:noWrap/>
            <w:hideMark/>
          </w:tcPr>
          <w:p w14:paraId="4DEDCFBA" w14:textId="77777777" w:rsidR="002F0754" w:rsidRPr="00B52AB8" w:rsidRDefault="002F0754" w:rsidP="00F86990">
            <w:pPr>
              <w:spacing w:before="0"/>
              <w:outlineLvl w:val="6"/>
              <w:rPr>
                <w:rFonts w:ascii="Calibri" w:eastAsia="Times New Roman" w:hAnsi="Calibri" w:cs="Calibri"/>
                <w:sz w:val="22"/>
                <w:szCs w:val="22"/>
              </w:rPr>
            </w:pPr>
            <w:r w:rsidRPr="00B52AB8">
              <w:rPr>
                <w:rFonts w:ascii="Calibri" w:eastAsia="Times New Roman" w:hAnsi="Calibri" w:cs="Calibri"/>
                <w:sz w:val="22"/>
                <w:szCs w:val="22"/>
              </w:rPr>
              <w:t>7</w:t>
            </w:r>
          </w:p>
        </w:tc>
        <w:tc>
          <w:tcPr>
            <w:tcW w:w="5212" w:type="dxa"/>
            <w:tcBorders>
              <w:top w:val="single" w:sz="4" w:space="0" w:color="808080"/>
              <w:left w:val="nil"/>
              <w:bottom w:val="nil"/>
              <w:right w:val="single" w:sz="4" w:space="0" w:color="808080"/>
            </w:tcBorders>
            <w:hideMark/>
          </w:tcPr>
          <w:p w14:paraId="3746DF26" w14:textId="77777777" w:rsidR="002F0754" w:rsidRPr="00B52AB8" w:rsidRDefault="002F0754" w:rsidP="00F86990">
            <w:pPr>
              <w:spacing w:before="0"/>
              <w:outlineLvl w:val="6"/>
              <w:rPr>
                <w:rFonts w:ascii="Calibri" w:eastAsia="Times New Roman" w:hAnsi="Calibri" w:cs="Calibri"/>
                <w:sz w:val="22"/>
                <w:szCs w:val="22"/>
              </w:rPr>
            </w:pPr>
            <w:hyperlink r:id="rId462" w:anchor="RANGE!fullf78201092ac9a67c0bf1c1f534cf0a6eb039384b541b64cc89b190bc232b45e4" w:history="1">
              <w:r w:rsidRPr="00B52AB8">
                <w:rPr>
                  <w:rFonts w:ascii="Calibri" w:eastAsia="Times New Roman" w:hAnsi="Calibri" w:cs="Calibri"/>
                  <w:sz w:val="22"/>
                  <w:szCs w:val="22"/>
                </w:rPr>
                <w:t xml:space="preserve">                                Not Allowed To Cancel</w:t>
              </w:r>
            </w:hyperlink>
          </w:p>
        </w:tc>
        <w:tc>
          <w:tcPr>
            <w:tcW w:w="1970" w:type="dxa"/>
            <w:tcBorders>
              <w:top w:val="single" w:sz="4" w:space="0" w:color="808080"/>
              <w:left w:val="nil"/>
              <w:bottom w:val="nil"/>
              <w:right w:val="single" w:sz="4" w:space="0" w:color="808080"/>
            </w:tcBorders>
            <w:noWrap/>
            <w:hideMark/>
          </w:tcPr>
          <w:p w14:paraId="34EB80B5" w14:textId="77777777" w:rsidR="002F0754" w:rsidRPr="00B52AB8" w:rsidRDefault="002F0754" w:rsidP="00F86990">
            <w:pPr>
              <w:spacing w:before="0"/>
              <w:outlineLvl w:val="6"/>
              <w:rPr>
                <w:rFonts w:ascii="Calibri" w:eastAsia="Times New Roman" w:hAnsi="Calibri" w:cs="Calibri"/>
                <w:sz w:val="22"/>
                <w:szCs w:val="22"/>
              </w:rPr>
            </w:pPr>
            <w:r w:rsidRPr="00B52AB8">
              <w:rPr>
                <w:rFonts w:ascii="Calibri" w:eastAsia="Times New Roman" w:hAnsi="Calibri" w:cs="Calibri"/>
                <w:sz w:val="22"/>
                <w:szCs w:val="22"/>
              </w:rPr>
              <w:t> </w:t>
            </w:r>
          </w:p>
        </w:tc>
        <w:tc>
          <w:tcPr>
            <w:tcW w:w="740" w:type="dxa"/>
            <w:tcBorders>
              <w:top w:val="single" w:sz="4" w:space="0" w:color="808080"/>
              <w:left w:val="nil"/>
              <w:bottom w:val="nil"/>
              <w:right w:val="single" w:sz="4" w:space="0" w:color="808080"/>
            </w:tcBorders>
            <w:noWrap/>
            <w:hideMark/>
          </w:tcPr>
          <w:p w14:paraId="49B579AB" w14:textId="77777777" w:rsidR="002F0754" w:rsidRPr="00B52AB8" w:rsidRDefault="002F0754" w:rsidP="00F86990">
            <w:pPr>
              <w:spacing w:before="0"/>
              <w:outlineLvl w:val="6"/>
              <w:rPr>
                <w:rFonts w:ascii="Calibri" w:eastAsia="Times New Roman" w:hAnsi="Calibri" w:cs="Calibri"/>
                <w:sz w:val="22"/>
                <w:szCs w:val="22"/>
              </w:rPr>
            </w:pPr>
            <w:r w:rsidRPr="00B52AB8">
              <w:rPr>
                <w:rFonts w:ascii="Calibri" w:eastAsia="Times New Roman" w:hAnsi="Calibri" w:cs="Calibri"/>
                <w:sz w:val="22"/>
                <w:szCs w:val="22"/>
              </w:rPr>
              <w:t> </w:t>
            </w:r>
          </w:p>
        </w:tc>
        <w:tc>
          <w:tcPr>
            <w:tcW w:w="2100" w:type="dxa"/>
            <w:tcBorders>
              <w:top w:val="single" w:sz="4" w:space="0" w:color="808080"/>
              <w:left w:val="nil"/>
              <w:bottom w:val="nil"/>
              <w:right w:val="single" w:sz="4" w:space="0" w:color="808080"/>
            </w:tcBorders>
            <w:hideMark/>
          </w:tcPr>
          <w:p w14:paraId="52096DC3" w14:textId="77777777" w:rsidR="002F0754" w:rsidRPr="00B52AB8" w:rsidRDefault="002F0754" w:rsidP="00F86990">
            <w:pPr>
              <w:spacing w:before="0"/>
              <w:outlineLvl w:val="6"/>
              <w:rPr>
                <w:rFonts w:ascii="Calibri" w:eastAsia="Times New Roman" w:hAnsi="Calibri" w:cs="Calibri"/>
                <w:sz w:val="22"/>
                <w:szCs w:val="22"/>
              </w:rPr>
            </w:pPr>
            <w:r w:rsidRPr="00B52AB8">
              <w:rPr>
                <w:rFonts w:ascii="Calibri" w:eastAsia="Times New Roman" w:hAnsi="Calibri" w:cs="Calibri"/>
                <w:sz w:val="22"/>
                <w:szCs w:val="22"/>
              </w:rPr>
              <w:t>NALC</w:t>
            </w:r>
          </w:p>
        </w:tc>
      </w:tr>
      <w:tr w:rsidR="002F0754" w:rsidRPr="00B52AB8" w14:paraId="2DF962D1" w14:textId="77777777" w:rsidTr="00F86990">
        <w:trPr>
          <w:trHeight w:val="300"/>
        </w:trPr>
        <w:tc>
          <w:tcPr>
            <w:tcW w:w="468" w:type="dxa"/>
            <w:tcBorders>
              <w:top w:val="single" w:sz="4" w:space="0" w:color="808080"/>
              <w:left w:val="single" w:sz="4" w:space="0" w:color="808080"/>
              <w:bottom w:val="nil"/>
              <w:right w:val="single" w:sz="4" w:space="0" w:color="808080"/>
            </w:tcBorders>
            <w:noWrap/>
          </w:tcPr>
          <w:p w14:paraId="694BABC5" w14:textId="77777777" w:rsidR="002F0754" w:rsidRPr="007972A3" w:rsidRDefault="002F0754" w:rsidP="00F86990">
            <w:pPr>
              <w:spacing w:before="0"/>
              <w:outlineLvl w:val="6"/>
              <w:rPr>
                <w:rFonts w:ascii="Calibri" w:eastAsia="Times New Roman" w:hAnsi="Calibri" w:cs="Calibri"/>
                <w:color w:val="0070C0"/>
                <w:sz w:val="22"/>
                <w:szCs w:val="22"/>
              </w:rPr>
            </w:pPr>
            <w:r w:rsidRPr="00B52AB8">
              <w:rPr>
                <w:rFonts w:ascii="Calibri" w:eastAsia="Times New Roman" w:hAnsi="Calibri" w:cs="Calibri"/>
                <w:color w:val="0070C0"/>
                <w:sz w:val="22"/>
                <w:szCs w:val="22"/>
              </w:rPr>
              <w:t>7</w:t>
            </w:r>
          </w:p>
        </w:tc>
        <w:tc>
          <w:tcPr>
            <w:tcW w:w="5212" w:type="dxa"/>
            <w:tcBorders>
              <w:top w:val="single" w:sz="4" w:space="0" w:color="808080"/>
              <w:left w:val="nil"/>
              <w:bottom w:val="nil"/>
              <w:right w:val="single" w:sz="4" w:space="0" w:color="808080"/>
            </w:tcBorders>
          </w:tcPr>
          <w:p w14:paraId="1709932A" w14:textId="77777777" w:rsidR="002F0754" w:rsidRPr="007972A3" w:rsidRDefault="002F0754" w:rsidP="00F86990">
            <w:pPr>
              <w:spacing w:before="0"/>
              <w:outlineLvl w:val="6"/>
              <w:rPr>
                <w:rFonts w:ascii="Calibri" w:eastAsia="Times New Roman" w:hAnsi="Calibri" w:cs="Calibri"/>
                <w:color w:val="0070C0"/>
                <w:sz w:val="22"/>
                <w:szCs w:val="22"/>
              </w:rPr>
            </w:pPr>
            <w:r w:rsidRPr="00B52AB8">
              <w:rPr>
                <w:rFonts w:ascii="Calibri" w:eastAsia="Times New Roman" w:hAnsi="Calibri" w:cs="Calibri"/>
                <w:color w:val="0070C0"/>
                <w:sz w:val="22"/>
                <w:szCs w:val="22"/>
              </w:rPr>
              <w:t xml:space="preserve">                                </w:t>
            </w:r>
            <w:r w:rsidRPr="007972A3">
              <w:rPr>
                <w:rFonts w:ascii="Calibri" w:eastAsia="Times New Roman" w:hAnsi="Calibri" w:cs="Calibri"/>
                <w:color w:val="0070C0"/>
                <w:sz w:val="22"/>
                <w:szCs w:val="22"/>
              </w:rPr>
              <w:t>No Cancellation Match</w:t>
            </w:r>
          </w:p>
        </w:tc>
        <w:tc>
          <w:tcPr>
            <w:tcW w:w="1970" w:type="dxa"/>
            <w:tcBorders>
              <w:top w:val="single" w:sz="4" w:space="0" w:color="808080"/>
              <w:left w:val="nil"/>
              <w:bottom w:val="nil"/>
              <w:right w:val="single" w:sz="4" w:space="0" w:color="808080"/>
            </w:tcBorders>
            <w:noWrap/>
          </w:tcPr>
          <w:p w14:paraId="655F69A1" w14:textId="77777777" w:rsidR="002F0754" w:rsidRPr="007972A3" w:rsidRDefault="002F0754" w:rsidP="00F86990">
            <w:pPr>
              <w:spacing w:before="0"/>
              <w:outlineLvl w:val="6"/>
              <w:rPr>
                <w:rFonts w:ascii="Calibri" w:eastAsia="Times New Roman" w:hAnsi="Calibri" w:cs="Calibri"/>
                <w:color w:val="0070C0"/>
                <w:sz w:val="22"/>
                <w:szCs w:val="22"/>
              </w:rPr>
            </w:pPr>
            <w:r w:rsidRPr="00B52AB8">
              <w:rPr>
                <w:rFonts w:ascii="Calibri" w:eastAsia="Times New Roman" w:hAnsi="Calibri" w:cs="Calibri"/>
                <w:color w:val="0070C0"/>
                <w:sz w:val="22"/>
                <w:szCs w:val="22"/>
              </w:rPr>
              <w:t> </w:t>
            </w:r>
          </w:p>
        </w:tc>
        <w:tc>
          <w:tcPr>
            <w:tcW w:w="740" w:type="dxa"/>
            <w:tcBorders>
              <w:top w:val="single" w:sz="4" w:space="0" w:color="808080"/>
              <w:left w:val="nil"/>
              <w:bottom w:val="nil"/>
              <w:right w:val="single" w:sz="4" w:space="0" w:color="808080"/>
            </w:tcBorders>
            <w:noWrap/>
          </w:tcPr>
          <w:p w14:paraId="1864283F" w14:textId="77777777" w:rsidR="002F0754" w:rsidRPr="007972A3" w:rsidRDefault="002F0754" w:rsidP="00F86990">
            <w:pPr>
              <w:spacing w:before="0"/>
              <w:outlineLvl w:val="6"/>
              <w:rPr>
                <w:rFonts w:ascii="Calibri" w:eastAsia="Times New Roman" w:hAnsi="Calibri" w:cs="Calibri"/>
                <w:color w:val="0070C0"/>
                <w:sz w:val="22"/>
                <w:szCs w:val="22"/>
              </w:rPr>
            </w:pPr>
            <w:r w:rsidRPr="00B52AB8">
              <w:rPr>
                <w:rFonts w:ascii="Calibri" w:eastAsia="Times New Roman" w:hAnsi="Calibri" w:cs="Calibri"/>
                <w:color w:val="0070C0"/>
                <w:sz w:val="22"/>
                <w:szCs w:val="22"/>
              </w:rPr>
              <w:t> </w:t>
            </w:r>
          </w:p>
        </w:tc>
        <w:tc>
          <w:tcPr>
            <w:tcW w:w="2100" w:type="dxa"/>
            <w:tcBorders>
              <w:top w:val="single" w:sz="4" w:space="0" w:color="808080"/>
              <w:left w:val="nil"/>
              <w:bottom w:val="nil"/>
              <w:right w:val="single" w:sz="4" w:space="0" w:color="808080"/>
            </w:tcBorders>
          </w:tcPr>
          <w:p w14:paraId="5568BBCC" w14:textId="77777777" w:rsidR="002F0754" w:rsidRPr="007972A3" w:rsidRDefault="002F0754" w:rsidP="00F86990">
            <w:pPr>
              <w:spacing w:before="0"/>
              <w:outlineLvl w:val="6"/>
              <w:rPr>
                <w:rFonts w:ascii="Calibri" w:eastAsia="Times New Roman" w:hAnsi="Calibri" w:cs="Calibri"/>
                <w:color w:val="0070C0"/>
                <w:sz w:val="22"/>
                <w:szCs w:val="22"/>
              </w:rPr>
            </w:pPr>
            <w:r w:rsidRPr="007972A3">
              <w:rPr>
                <w:rFonts w:ascii="Calibri" w:eastAsia="Times New Roman" w:hAnsi="Calibri" w:cs="Calibri"/>
                <w:color w:val="0070C0"/>
                <w:sz w:val="22"/>
                <w:szCs w:val="22"/>
              </w:rPr>
              <w:t>NRGM</w:t>
            </w:r>
          </w:p>
        </w:tc>
      </w:tr>
      <w:tr w:rsidR="002F0754" w:rsidRPr="00B52AB8" w14:paraId="22D42A32" w14:textId="77777777" w:rsidTr="00F86990">
        <w:trPr>
          <w:trHeight w:val="300"/>
        </w:trPr>
        <w:tc>
          <w:tcPr>
            <w:tcW w:w="468" w:type="dxa"/>
            <w:tcBorders>
              <w:top w:val="single" w:sz="4" w:space="0" w:color="808080"/>
              <w:left w:val="single" w:sz="4" w:space="0" w:color="808080"/>
              <w:bottom w:val="nil"/>
              <w:right w:val="single" w:sz="4" w:space="0" w:color="808080"/>
            </w:tcBorders>
            <w:noWrap/>
            <w:hideMark/>
          </w:tcPr>
          <w:p w14:paraId="5350C05E" w14:textId="77777777" w:rsidR="002F0754" w:rsidRPr="00B52AB8" w:rsidRDefault="002F0754" w:rsidP="00F86990">
            <w:pPr>
              <w:spacing w:before="0"/>
              <w:outlineLvl w:val="6"/>
              <w:rPr>
                <w:rFonts w:ascii="Calibri" w:eastAsia="Times New Roman" w:hAnsi="Calibri" w:cs="Calibri"/>
                <w:sz w:val="22"/>
                <w:szCs w:val="22"/>
              </w:rPr>
            </w:pPr>
            <w:r w:rsidRPr="00B52AB8">
              <w:rPr>
                <w:rFonts w:ascii="Calibri" w:eastAsia="Times New Roman" w:hAnsi="Calibri" w:cs="Calibri"/>
                <w:sz w:val="22"/>
                <w:szCs w:val="22"/>
              </w:rPr>
              <w:t>7</w:t>
            </w:r>
          </w:p>
        </w:tc>
        <w:tc>
          <w:tcPr>
            <w:tcW w:w="5212" w:type="dxa"/>
            <w:tcBorders>
              <w:top w:val="single" w:sz="4" w:space="0" w:color="808080"/>
              <w:left w:val="nil"/>
              <w:bottom w:val="nil"/>
              <w:right w:val="single" w:sz="4" w:space="0" w:color="808080"/>
            </w:tcBorders>
            <w:hideMark/>
          </w:tcPr>
          <w:p w14:paraId="5BF0CB2F" w14:textId="77777777" w:rsidR="002F0754" w:rsidRPr="00B52AB8" w:rsidRDefault="002F0754" w:rsidP="00F86990">
            <w:pPr>
              <w:spacing w:before="0"/>
              <w:outlineLvl w:val="6"/>
              <w:rPr>
                <w:rFonts w:ascii="Calibri" w:eastAsia="Times New Roman" w:hAnsi="Calibri" w:cs="Calibri"/>
                <w:sz w:val="22"/>
                <w:szCs w:val="22"/>
              </w:rPr>
            </w:pPr>
            <w:hyperlink r:id="rId463" w:anchor="RANGE!full3f412a09b016a534fe650c11384aac00d8f43b908880ddd8f0d0c7477c171fab" w:history="1">
              <w:r w:rsidRPr="00B52AB8">
                <w:rPr>
                  <w:rFonts w:ascii="Calibri" w:eastAsia="Times New Roman" w:hAnsi="Calibri" w:cs="Calibri"/>
                  <w:sz w:val="22"/>
                  <w:szCs w:val="22"/>
                </w:rPr>
                <w:t xml:space="preserve">                                Not Compliant With SLA</w:t>
              </w:r>
            </w:hyperlink>
          </w:p>
        </w:tc>
        <w:tc>
          <w:tcPr>
            <w:tcW w:w="1970" w:type="dxa"/>
            <w:tcBorders>
              <w:top w:val="single" w:sz="4" w:space="0" w:color="808080"/>
              <w:left w:val="nil"/>
              <w:bottom w:val="nil"/>
              <w:right w:val="single" w:sz="4" w:space="0" w:color="808080"/>
            </w:tcBorders>
            <w:noWrap/>
            <w:hideMark/>
          </w:tcPr>
          <w:p w14:paraId="3FAFBFA3" w14:textId="77777777" w:rsidR="002F0754" w:rsidRPr="00B52AB8" w:rsidRDefault="002F0754" w:rsidP="00F86990">
            <w:pPr>
              <w:spacing w:before="0"/>
              <w:outlineLvl w:val="6"/>
              <w:rPr>
                <w:rFonts w:ascii="Calibri" w:eastAsia="Times New Roman" w:hAnsi="Calibri" w:cs="Calibri"/>
                <w:sz w:val="22"/>
                <w:szCs w:val="22"/>
              </w:rPr>
            </w:pPr>
            <w:r w:rsidRPr="00B52AB8">
              <w:rPr>
                <w:rFonts w:ascii="Calibri" w:eastAsia="Times New Roman" w:hAnsi="Calibri" w:cs="Calibri"/>
                <w:sz w:val="22"/>
                <w:szCs w:val="22"/>
              </w:rPr>
              <w:t> </w:t>
            </w:r>
          </w:p>
        </w:tc>
        <w:tc>
          <w:tcPr>
            <w:tcW w:w="740" w:type="dxa"/>
            <w:tcBorders>
              <w:top w:val="single" w:sz="4" w:space="0" w:color="808080"/>
              <w:left w:val="nil"/>
              <w:bottom w:val="nil"/>
              <w:right w:val="single" w:sz="4" w:space="0" w:color="808080"/>
            </w:tcBorders>
            <w:noWrap/>
            <w:hideMark/>
          </w:tcPr>
          <w:p w14:paraId="5457A9D4" w14:textId="77777777" w:rsidR="002F0754" w:rsidRPr="00B52AB8" w:rsidRDefault="002F0754" w:rsidP="00F86990">
            <w:pPr>
              <w:spacing w:before="0"/>
              <w:outlineLvl w:val="6"/>
              <w:rPr>
                <w:rFonts w:ascii="Calibri" w:eastAsia="Times New Roman" w:hAnsi="Calibri" w:cs="Calibri"/>
                <w:sz w:val="22"/>
                <w:szCs w:val="22"/>
              </w:rPr>
            </w:pPr>
            <w:r w:rsidRPr="00B52AB8">
              <w:rPr>
                <w:rFonts w:ascii="Calibri" w:eastAsia="Times New Roman" w:hAnsi="Calibri" w:cs="Calibri"/>
                <w:sz w:val="22"/>
                <w:szCs w:val="22"/>
              </w:rPr>
              <w:t> </w:t>
            </w:r>
          </w:p>
        </w:tc>
        <w:tc>
          <w:tcPr>
            <w:tcW w:w="2100" w:type="dxa"/>
            <w:tcBorders>
              <w:top w:val="single" w:sz="4" w:space="0" w:color="808080"/>
              <w:left w:val="nil"/>
              <w:bottom w:val="nil"/>
              <w:right w:val="single" w:sz="4" w:space="0" w:color="808080"/>
            </w:tcBorders>
            <w:hideMark/>
          </w:tcPr>
          <w:p w14:paraId="421B0D25" w14:textId="77777777" w:rsidR="002F0754" w:rsidRPr="00B52AB8" w:rsidRDefault="002F0754" w:rsidP="00F86990">
            <w:pPr>
              <w:spacing w:before="0"/>
              <w:outlineLvl w:val="6"/>
              <w:rPr>
                <w:rFonts w:ascii="Calibri" w:eastAsia="Times New Roman" w:hAnsi="Calibri" w:cs="Calibri"/>
                <w:sz w:val="22"/>
                <w:szCs w:val="22"/>
              </w:rPr>
            </w:pPr>
            <w:r w:rsidRPr="00B52AB8">
              <w:rPr>
                <w:rFonts w:ascii="Calibri" w:eastAsia="Times New Roman" w:hAnsi="Calibri" w:cs="Calibri"/>
                <w:sz w:val="22"/>
                <w:szCs w:val="22"/>
              </w:rPr>
              <w:t>NSLA</w:t>
            </w:r>
          </w:p>
        </w:tc>
      </w:tr>
      <w:tr w:rsidR="002F0754" w:rsidRPr="00B52AB8" w14:paraId="786FD5D5" w14:textId="77777777" w:rsidTr="00F86990">
        <w:trPr>
          <w:trHeight w:val="300"/>
        </w:trPr>
        <w:tc>
          <w:tcPr>
            <w:tcW w:w="468" w:type="dxa"/>
            <w:tcBorders>
              <w:top w:val="single" w:sz="4" w:space="0" w:color="808080"/>
              <w:left w:val="single" w:sz="4" w:space="0" w:color="808080"/>
              <w:bottom w:val="nil"/>
              <w:right w:val="single" w:sz="4" w:space="0" w:color="808080"/>
            </w:tcBorders>
            <w:noWrap/>
            <w:hideMark/>
          </w:tcPr>
          <w:p w14:paraId="40638D44" w14:textId="77777777" w:rsidR="002F0754" w:rsidRPr="00B52AB8" w:rsidRDefault="002F0754" w:rsidP="00F86990">
            <w:pPr>
              <w:spacing w:before="0"/>
              <w:outlineLvl w:val="6"/>
              <w:rPr>
                <w:rFonts w:ascii="Calibri" w:eastAsia="Times New Roman" w:hAnsi="Calibri" w:cs="Calibri"/>
                <w:sz w:val="22"/>
                <w:szCs w:val="22"/>
              </w:rPr>
            </w:pPr>
            <w:r w:rsidRPr="00B52AB8">
              <w:rPr>
                <w:rFonts w:ascii="Calibri" w:eastAsia="Times New Roman" w:hAnsi="Calibri" w:cs="Calibri"/>
                <w:sz w:val="22"/>
                <w:szCs w:val="22"/>
              </w:rPr>
              <w:t>7</w:t>
            </w:r>
          </w:p>
        </w:tc>
        <w:tc>
          <w:tcPr>
            <w:tcW w:w="5212" w:type="dxa"/>
            <w:tcBorders>
              <w:top w:val="single" w:sz="4" w:space="0" w:color="808080"/>
              <w:left w:val="nil"/>
              <w:bottom w:val="nil"/>
              <w:right w:val="single" w:sz="4" w:space="0" w:color="808080"/>
            </w:tcBorders>
            <w:hideMark/>
          </w:tcPr>
          <w:p w14:paraId="462F4005" w14:textId="77777777" w:rsidR="002F0754" w:rsidRPr="00B52AB8" w:rsidRDefault="002F0754" w:rsidP="00F86990">
            <w:pPr>
              <w:spacing w:before="0"/>
              <w:outlineLvl w:val="6"/>
              <w:rPr>
                <w:rFonts w:ascii="Calibri" w:eastAsia="Times New Roman" w:hAnsi="Calibri" w:cs="Calibri"/>
                <w:sz w:val="22"/>
                <w:szCs w:val="22"/>
              </w:rPr>
            </w:pPr>
            <w:hyperlink r:id="rId464" w:anchor="RANGE!fulle480c8c90992f8d4022b72984e6e0fd44848b7fce03ebf8b3f2a4f89d90d3125" w:history="1">
              <w:r w:rsidRPr="00B52AB8">
                <w:rPr>
                  <w:rFonts w:ascii="Calibri" w:eastAsia="Times New Roman" w:hAnsi="Calibri" w:cs="Calibri"/>
                  <w:sz w:val="22"/>
                  <w:szCs w:val="22"/>
                </w:rPr>
                <w:t xml:space="preserve">                                Legally Impossible</w:t>
              </w:r>
            </w:hyperlink>
          </w:p>
        </w:tc>
        <w:tc>
          <w:tcPr>
            <w:tcW w:w="1970" w:type="dxa"/>
            <w:tcBorders>
              <w:top w:val="single" w:sz="4" w:space="0" w:color="808080"/>
              <w:left w:val="nil"/>
              <w:bottom w:val="nil"/>
              <w:right w:val="single" w:sz="4" w:space="0" w:color="808080"/>
            </w:tcBorders>
            <w:noWrap/>
            <w:hideMark/>
          </w:tcPr>
          <w:p w14:paraId="1DB7E340" w14:textId="77777777" w:rsidR="002F0754" w:rsidRPr="00B52AB8" w:rsidRDefault="002F0754" w:rsidP="00F86990">
            <w:pPr>
              <w:spacing w:before="0"/>
              <w:outlineLvl w:val="6"/>
              <w:rPr>
                <w:rFonts w:ascii="Calibri" w:eastAsia="Times New Roman" w:hAnsi="Calibri" w:cs="Calibri"/>
                <w:sz w:val="22"/>
                <w:szCs w:val="22"/>
              </w:rPr>
            </w:pPr>
            <w:r w:rsidRPr="00B52AB8">
              <w:rPr>
                <w:rFonts w:ascii="Calibri" w:eastAsia="Times New Roman" w:hAnsi="Calibri" w:cs="Calibri"/>
                <w:sz w:val="22"/>
                <w:szCs w:val="22"/>
              </w:rPr>
              <w:t> </w:t>
            </w:r>
          </w:p>
        </w:tc>
        <w:tc>
          <w:tcPr>
            <w:tcW w:w="740" w:type="dxa"/>
            <w:tcBorders>
              <w:top w:val="single" w:sz="4" w:space="0" w:color="808080"/>
              <w:left w:val="nil"/>
              <w:bottom w:val="nil"/>
              <w:right w:val="single" w:sz="4" w:space="0" w:color="808080"/>
            </w:tcBorders>
            <w:noWrap/>
            <w:hideMark/>
          </w:tcPr>
          <w:p w14:paraId="3295C327" w14:textId="77777777" w:rsidR="002F0754" w:rsidRPr="00B52AB8" w:rsidRDefault="002F0754" w:rsidP="00F86990">
            <w:pPr>
              <w:spacing w:before="0"/>
              <w:outlineLvl w:val="6"/>
              <w:rPr>
                <w:rFonts w:ascii="Calibri" w:eastAsia="Times New Roman" w:hAnsi="Calibri" w:cs="Calibri"/>
                <w:sz w:val="22"/>
                <w:szCs w:val="22"/>
              </w:rPr>
            </w:pPr>
            <w:r w:rsidRPr="00B52AB8">
              <w:rPr>
                <w:rFonts w:ascii="Calibri" w:eastAsia="Times New Roman" w:hAnsi="Calibri" w:cs="Calibri"/>
                <w:sz w:val="22"/>
                <w:szCs w:val="22"/>
              </w:rPr>
              <w:t> </w:t>
            </w:r>
          </w:p>
        </w:tc>
        <w:tc>
          <w:tcPr>
            <w:tcW w:w="2100" w:type="dxa"/>
            <w:tcBorders>
              <w:top w:val="single" w:sz="4" w:space="0" w:color="808080"/>
              <w:left w:val="nil"/>
              <w:bottom w:val="nil"/>
              <w:right w:val="single" w:sz="4" w:space="0" w:color="808080"/>
            </w:tcBorders>
            <w:hideMark/>
          </w:tcPr>
          <w:p w14:paraId="366C6BC9" w14:textId="77777777" w:rsidR="002F0754" w:rsidRPr="00B52AB8" w:rsidRDefault="002F0754" w:rsidP="00F86990">
            <w:pPr>
              <w:spacing w:before="0"/>
              <w:outlineLvl w:val="6"/>
              <w:rPr>
                <w:rFonts w:ascii="Calibri" w:eastAsia="Times New Roman" w:hAnsi="Calibri" w:cs="Calibri"/>
                <w:sz w:val="22"/>
                <w:szCs w:val="22"/>
              </w:rPr>
            </w:pPr>
            <w:r w:rsidRPr="00B52AB8">
              <w:rPr>
                <w:rFonts w:ascii="Calibri" w:eastAsia="Times New Roman" w:hAnsi="Calibri" w:cs="Calibri"/>
                <w:sz w:val="22"/>
                <w:szCs w:val="22"/>
              </w:rPr>
              <w:t>LEGL</w:t>
            </w:r>
          </w:p>
        </w:tc>
      </w:tr>
      <w:tr w:rsidR="002F0754" w:rsidRPr="00B52AB8" w14:paraId="52307FDF" w14:textId="77777777" w:rsidTr="00F86990">
        <w:trPr>
          <w:trHeight w:val="300"/>
        </w:trPr>
        <w:tc>
          <w:tcPr>
            <w:tcW w:w="468" w:type="dxa"/>
            <w:tcBorders>
              <w:top w:val="single" w:sz="4" w:space="0" w:color="808080"/>
              <w:left w:val="single" w:sz="4" w:space="0" w:color="808080"/>
              <w:bottom w:val="nil"/>
              <w:right w:val="single" w:sz="4" w:space="0" w:color="808080"/>
            </w:tcBorders>
            <w:noWrap/>
          </w:tcPr>
          <w:p w14:paraId="756B4815" w14:textId="77777777" w:rsidR="002F0754" w:rsidRPr="00FF45AE" w:rsidRDefault="002F0754" w:rsidP="00F86990">
            <w:pPr>
              <w:spacing w:before="0"/>
              <w:outlineLvl w:val="6"/>
              <w:rPr>
                <w:rFonts w:ascii="Calibri" w:eastAsia="Times New Roman" w:hAnsi="Calibri" w:cs="Calibri"/>
                <w:sz w:val="22"/>
                <w:szCs w:val="22"/>
              </w:rPr>
            </w:pPr>
            <w:r w:rsidRPr="00B52AB8">
              <w:rPr>
                <w:rFonts w:ascii="Calibri" w:eastAsia="Times New Roman" w:hAnsi="Calibri" w:cs="Calibri"/>
                <w:sz w:val="22"/>
                <w:szCs w:val="22"/>
              </w:rPr>
              <w:t>7</w:t>
            </w:r>
          </w:p>
        </w:tc>
        <w:tc>
          <w:tcPr>
            <w:tcW w:w="5212" w:type="dxa"/>
            <w:tcBorders>
              <w:top w:val="single" w:sz="4" w:space="0" w:color="808080"/>
              <w:left w:val="nil"/>
              <w:bottom w:val="nil"/>
              <w:right w:val="single" w:sz="4" w:space="0" w:color="808080"/>
            </w:tcBorders>
          </w:tcPr>
          <w:p w14:paraId="2FB949A3" w14:textId="77777777" w:rsidR="002F0754" w:rsidRPr="00FF45AE" w:rsidRDefault="002F0754" w:rsidP="00F86990">
            <w:pPr>
              <w:spacing w:before="0"/>
              <w:outlineLvl w:val="6"/>
              <w:rPr>
                <w:rFonts w:ascii="Calibri" w:eastAsia="Times New Roman" w:hAnsi="Calibri" w:cs="Calibri"/>
                <w:sz w:val="22"/>
                <w:szCs w:val="22"/>
              </w:rPr>
            </w:pPr>
            <w:r w:rsidRPr="00B52AB8">
              <w:rPr>
                <w:rFonts w:ascii="Calibri" w:eastAsia="Times New Roman" w:hAnsi="Calibri" w:cs="Calibri"/>
                <w:sz w:val="22"/>
                <w:szCs w:val="22"/>
              </w:rPr>
              <w:t xml:space="preserve">                                </w:t>
            </w:r>
            <w:r w:rsidRPr="00FF45AE">
              <w:rPr>
                <w:rFonts w:ascii="Calibri" w:eastAsia="Times New Roman" w:hAnsi="Calibri" w:cs="Calibri"/>
                <w:sz w:val="22"/>
                <w:szCs w:val="22"/>
              </w:rPr>
              <w:t xml:space="preserve">Unknown Linkages Reference </w:t>
            </w:r>
          </w:p>
        </w:tc>
        <w:tc>
          <w:tcPr>
            <w:tcW w:w="1970" w:type="dxa"/>
            <w:tcBorders>
              <w:top w:val="single" w:sz="4" w:space="0" w:color="808080"/>
              <w:left w:val="nil"/>
              <w:bottom w:val="nil"/>
              <w:right w:val="single" w:sz="4" w:space="0" w:color="808080"/>
            </w:tcBorders>
            <w:noWrap/>
          </w:tcPr>
          <w:p w14:paraId="724ABD5D" w14:textId="77777777" w:rsidR="002F0754" w:rsidRPr="00FF45AE" w:rsidRDefault="002F0754" w:rsidP="00F86990">
            <w:pPr>
              <w:spacing w:before="0"/>
              <w:outlineLvl w:val="6"/>
              <w:rPr>
                <w:rFonts w:ascii="Calibri" w:eastAsia="Times New Roman" w:hAnsi="Calibri" w:cs="Calibri"/>
                <w:sz w:val="22"/>
                <w:szCs w:val="22"/>
              </w:rPr>
            </w:pPr>
            <w:r w:rsidRPr="00B52AB8">
              <w:rPr>
                <w:rFonts w:ascii="Calibri" w:eastAsia="Times New Roman" w:hAnsi="Calibri" w:cs="Calibri"/>
                <w:sz w:val="22"/>
                <w:szCs w:val="22"/>
              </w:rPr>
              <w:t> </w:t>
            </w:r>
          </w:p>
        </w:tc>
        <w:tc>
          <w:tcPr>
            <w:tcW w:w="740" w:type="dxa"/>
            <w:tcBorders>
              <w:top w:val="single" w:sz="4" w:space="0" w:color="808080"/>
              <w:left w:val="nil"/>
              <w:bottom w:val="nil"/>
              <w:right w:val="single" w:sz="4" w:space="0" w:color="808080"/>
            </w:tcBorders>
            <w:noWrap/>
          </w:tcPr>
          <w:p w14:paraId="384FA01B" w14:textId="77777777" w:rsidR="002F0754" w:rsidRPr="00FF45AE" w:rsidRDefault="002F0754" w:rsidP="00F86990">
            <w:pPr>
              <w:spacing w:before="0"/>
              <w:outlineLvl w:val="6"/>
              <w:rPr>
                <w:rFonts w:ascii="Calibri" w:eastAsia="Times New Roman" w:hAnsi="Calibri" w:cs="Calibri"/>
                <w:sz w:val="22"/>
                <w:szCs w:val="22"/>
              </w:rPr>
            </w:pPr>
            <w:r w:rsidRPr="00B52AB8">
              <w:rPr>
                <w:rFonts w:ascii="Calibri" w:eastAsia="Times New Roman" w:hAnsi="Calibri" w:cs="Calibri"/>
                <w:sz w:val="22"/>
                <w:szCs w:val="22"/>
              </w:rPr>
              <w:t> </w:t>
            </w:r>
          </w:p>
        </w:tc>
        <w:tc>
          <w:tcPr>
            <w:tcW w:w="2100" w:type="dxa"/>
            <w:tcBorders>
              <w:top w:val="single" w:sz="4" w:space="0" w:color="808080"/>
              <w:left w:val="nil"/>
              <w:bottom w:val="nil"/>
              <w:right w:val="single" w:sz="4" w:space="0" w:color="808080"/>
            </w:tcBorders>
          </w:tcPr>
          <w:p w14:paraId="61BE0772" w14:textId="77777777" w:rsidR="002F0754" w:rsidRPr="00FF45AE" w:rsidRDefault="002F0754" w:rsidP="00F86990">
            <w:pPr>
              <w:spacing w:before="0"/>
              <w:outlineLvl w:val="6"/>
              <w:rPr>
                <w:rFonts w:ascii="Calibri" w:eastAsia="Times New Roman" w:hAnsi="Calibri" w:cs="Calibri"/>
                <w:sz w:val="22"/>
                <w:szCs w:val="22"/>
              </w:rPr>
            </w:pPr>
            <w:r w:rsidRPr="00FF45AE">
              <w:rPr>
                <w:rFonts w:ascii="Calibri" w:eastAsia="Times New Roman" w:hAnsi="Calibri" w:cs="Calibri"/>
                <w:sz w:val="22"/>
                <w:szCs w:val="22"/>
              </w:rPr>
              <w:t>ULNK</w:t>
            </w:r>
          </w:p>
        </w:tc>
      </w:tr>
      <w:tr w:rsidR="002F0754" w:rsidRPr="00B52AB8" w14:paraId="63037E11" w14:textId="77777777" w:rsidTr="00F86990">
        <w:trPr>
          <w:trHeight w:val="300"/>
        </w:trPr>
        <w:tc>
          <w:tcPr>
            <w:tcW w:w="468" w:type="dxa"/>
            <w:tcBorders>
              <w:top w:val="single" w:sz="4" w:space="0" w:color="808080"/>
              <w:left w:val="single" w:sz="4" w:space="0" w:color="808080"/>
              <w:bottom w:val="nil"/>
              <w:right w:val="single" w:sz="4" w:space="0" w:color="808080"/>
            </w:tcBorders>
            <w:noWrap/>
            <w:hideMark/>
          </w:tcPr>
          <w:p w14:paraId="29A67796" w14:textId="77777777" w:rsidR="002F0754" w:rsidRPr="00B52AB8" w:rsidRDefault="002F0754" w:rsidP="00F86990">
            <w:pPr>
              <w:spacing w:before="0"/>
              <w:outlineLvl w:val="5"/>
              <w:rPr>
                <w:rFonts w:ascii="Calibri" w:eastAsia="Times New Roman" w:hAnsi="Calibri" w:cs="Calibri"/>
                <w:sz w:val="22"/>
                <w:szCs w:val="22"/>
              </w:rPr>
            </w:pPr>
            <w:r w:rsidRPr="00B52AB8">
              <w:rPr>
                <w:rFonts w:ascii="Calibri" w:eastAsia="Times New Roman" w:hAnsi="Calibri" w:cs="Calibri"/>
                <w:sz w:val="22"/>
                <w:szCs w:val="22"/>
              </w:rPr>
              <w:t>6</w:t>
            </w:r>
          </w:p>
        </w:tc>
        <w:tc>
          <w:tcPr>
            <w:tcW w:w="5212" w:type="dxa"/>
            <w:tcBorders>
              <w:top w:val="single" w:sz="4" w:space="0" w:color="808080"/>
              <w:left w:val="nil"/>
              <w:bottom w:val="nil"/>
              <w:right w:val="single" w:sz="4" w:space="0" w:color="808080"/>
            </w:tcBorders>
            <w:hideMark/>
          </w:tcPr>
          <w:p w14:paraId="72468CB5" w14:textId="77777777" w:rsidR="002F0754" w:rsidRPr="00B52AB8" w:rsidRDefault="002F0754" w:rsidP="00F86990">
            <w:pPr>
              <w:spacing w:before="0"/>
              <w:outlineLvl w:val="5"/>
              <w:rPr>
                <w:rFonts w:ascii="Calibri" w:eastAsia="Times New Roman" w:hAnsi="Calibri" w:cs="Calibri"/>
                <w:sz w:val="22"/>
                <w:szCs w:val="22"/>
              </w:rPr>
            </w:pPr>
            <w:hyperlink r:id="rId465" w:anchor="RANGE!full6913b273b146d8beb15136521dad217ddd5b35ecd2c3310c4bffed25e747a846" w:history="1">
              <w:r w:rsidRPr="00B52AB8">
                <w:rPr>
                  <w:rFonts w:ascii="Calibri" w:eastAsia="Times New Roman" w:hAnsi="Calibri" w:cs="Calibri"/>
                  <w:sz w:val="22"/>
                  <w:szCs w:val="22"/>
                </w:rPr>
                <w:t xml:space="preserve">                        Proprietary</w:t>
              </w:r>
            </w:hyperlink>
          </w:p>
        </w:tc>
        <w:tc>
          <w:tcPr>
            <w:tcW w:w="1970" w:type="dxa"/>
            <w:tcBorders>
              <w:top w:val="single" w:sz="4" w:space="0" w:color="808080"/>
              <w:left w:val="nil"/>
              <w:bottom w:val="nil"/>
              <w:right w:val="single" w:sz="4" w:space="0" w:color="808080"/>
            </w:tcBorders>
            <w:hideMark/>
          </w:tcPr>
          <w:p w14:paraId="1790E614" w14:textId="77777777" w:rsidR="002F0754" w:rsidRPr="00B52AB8" w:rsidRDefault="002F0754" w:rsidP="00F86990">
            <w:pPr>
              <w:spacing w:before="0"/>
              <w:outlineLvl w:val="5"/>
              <w:rPr>
                <w:rFonts w:ascii="Calibri" w:eastAsia="Times New Roman" w:hAnsi="Calibri" w:cs="Calibri"/>
                <w:sz w:val="22"/>
                <w:szCs w:val="22"/>
              </w:rPr>
            </w:pPr>
            <w:r w:rsidRPr="00B52AB8">
              <w:rPr>
                <w:rFonts w:ascii="Calibri" w:eastAsia="Times New Roman" w:hAnsi="Calibri" w:cs="Calibri"/>
                <w:sz w:val="22"/>
                <w:szCs w:val="22"/>
              </w:rPr>
              <w:t>&lt;Prtry&gt;</w:t>
            </w:r>
          </w:p>
        </w:tc>
        <w:tc>
          <w:tcPr>
            <w:tcW w:w="740" w:type="dxa"/>
            <w:tcBorders>
              <w:top w:val="single" w:sz="4" w:space="0" w:color="808080"/>
              <w:left w:val="nil"/>
              <w:bottom w:val="nil"/>
              <w:right w:val="single" w:sz="4" w:space="0" w:color="808080"/>
            </w:tcBorders>
            <w:noWrap/>
            <w:hideMark/>
          </w:tcPr>
          <w:p w14:paraId="2CD75D84" w14:textId="77777777" w:rsidR="002F0754" w:rsidRPr="00B52AB8" w:rsidRDefault="002F0754" w:rsidP="00F86990">
            <w:pPr>
              <w:spacing w:before="0"/>
              <w:outlineLvl w:val="5"/>
              <w:rPr>
                <w:rFonts w:ascii="Calibri" w:eastAsia="Times New Roman" w:hAnsi="Calibri" w:cs="Calibri"/>
                <w:sz w:val="22"/>
                <w:szCs w:val="22"/>
              </w:rPr>
            </w:pPr>
            <w:r w:rsidRPr="00B52AB8">
              <w:rPr>
                <w:rFonts w:ascii="Calibri" w:eastAsia="Times New Roman" w:hAnsi="Calibri" w:cs="Calibri"/>
                <w:sz w:val="22"/>
                <w:szCs w:val="22"/>
              </w:rPr>
              <w:t>[1..1]</w:t>
            </w:r>
          </w:p>
        </w:tc>
        <w:tc>
          <w:tcPr>
            <w:tcW w:w="2100" w:type="dxa"/>
            <w:tcBorders>
              <w:top w:val="single" w:sz="4" w:space="0" w:color="808080"/>
              <w:left w:val="nil"/>
              <w:bottom w:val="nil"/>
              <w:right w:val="single" w:sz="4" w:space="0" w:color="808080"/>
            </w:tcBorders>
            <w:noWrap/>
            <w:hideMark/>
          </w:tcPr>
          <w:p w14:paraId="5D2B5908" w14:textId="77777777" w:rsidR="002F0754" w:rsidRPr="00B52AB8" w:rsidRDefault="002F0754" w:rsidP="00F86990">
            <w:pPr>
              <w:spacing w:before="0"/>
              <w:outlineLvl w:val="5"/>
              <w:rPr>
                <w:rFonts w:ascii="Calibri" w:eastAsia="Times New Roman" w:hAnsi="Calibri" w:cs="Calibri"/>
                <w:sz w:val="22"/>
                <w:szCs w:val="22"/>
              </w:rPr>
            </w:pPr>
            <w:r w:rsidRPr="00B52AB8">
              <w:rPr>
                <w:rFonts w:ascii="Calibri" w:eastAsia="Times New Roman" w:hAnsi="Calibri" w:cs="Calibri"/>
                <w:sz w:val="22"/>
                <w:szCs w:val="22"/>
              </w:rPr>
              <w:t> </w:t>
            </w:r>
          </w:p>
        </w:tc>
      </w:tr>
      <w:tr w:rsidR="002F0754" w:rsidRPr="00B52AB8" w14:paraId="4F717E48" w14:textId="77777777" w:rsidTr="00F86990">
        <w:trPr>
          <w:trHeight w:val="300"/>
        </w:trPr>
        <w:tc>
          <w:tcPr>
            <w:tcW w:w="468" w:type="dxa"/>
            <w:tcBorders>
              <w:top w:val="single" w:sz="4" w:space="0" w:color="808080"/>
              <w:left w:val="single" w:sz="4" w:space="0" w:color="808080"/>
              <w:bottom w:val="nil"/>
              <w:right w:val="single" w:sz="4" w:space="0" w:color="808080"/>
            </w:tcBorders>
            <w:noWrap/>
            <w:hideMark/>
          </w:tcPr>
          <w:p w14:paraId="18083D2D" w14:textId="77777777" w:rsidR="002F0754" w:rsidRPr="00B52AB8" w:rsidRDefault="002F0754" w:rsidP="00F86990">
            <w:pPr>
              <w:spacing w:before="0"/>
              <w:outlineLvl w:val="6"/>
              <w:rPr>
                <w:rFonts w:ascii="Calibri" w:eastAsia="Times New Roman" w:hAnsi="Calibri" w:cs="Calibri"/>
                <w:sz w:val="22"/>
                <w:szCs w:val="22"/>
              </w:rPr>
            </w:pPr>
            <w:r w:rsidRPr="00B52AB8">
              <w:rPr>
                <w:rFonts w:ascii="Calibri" w:eastAsia="Times New Roman" w:hAnsi="Calibri" w:cs="Calibri"/>
                <w:sz w:val="22"/>
                <w:szCs w:val="22"/>
              </w:rPr>
              <w:t>7</w:t>
            </w:r>
          </w:p>
        </w:tc>
        <w:tc>
          <w:tcPr>
            <w:tcW w:w="5212" w:type="dxa"/>
            <w:tcBorders>
              <w:top w:val="single" w:sz="4" w:space="0" w:color="808080"/>
              <w:left w:val="nil"/>
              <w:bottom w:val="nil"/>
              <w:right w:val="single" w:sz="4" w:space="0" w:color="808080"/>
            </w:tcBorders>
            <w:hideMark/>
          </w:tcPr>
          <w:p w14:paraId="0F1FA983" w14:textId="77777777" w:rsidR="002F0754" w:rsidRPr="00B52AB8" w:rsidRDefault="002F0754" w:rsidP="00F86990">
            <w:pPr>
              <w:spacing w:before="0"/>
              <w:outlineLvl w:val="6"/>
              <w:rPr>
                <w:rFonts w:ascii="Calibri" w:eastAsia="Times New Roman" w:hAnsi="Calibri" w:cs="Calibri"/>
                <w:sz w:val="22"/>
                <w:szCs w:val="22"/>
              </w:rPr>
            </w:pPr>
            <w:hyperlink r:id="rId466" w:anchor="RANGE!fulle57c4e9f707624dadd1549b4d01052a75a8808b35fff73eeb604e93fa8136ac6" w:history="1">
              <w:r w:rsidRPr="00B52AB8">
                <w:rPr>
                  <w:rFonts w:ascii="Calibri" w:eastAsia="Times New Roman" w:hAnsi="Calibri" w:cs="Calibri"/>
                  <w:sz w:val="22"/>
                  <w:szCs w:val="22"/>
                </w:rPr>
                <w:t xml:space="preserve">                            Identification</w:t>
              </w:r>
            </w:hyperlink>
          </w:p>
        </w:tc>
        <w:tc>
          <w:tcPr>
            <w:tcW w:w="1970" w:type="dxa"/>
            <w:tcBorders>
              <w:top w:val="single" w:sz="4" w:space="0" w:color="808080"/>
              <w:left w:val="nil"/>
              <w:bottom w:val="nil"/>
              <w:right w:val="single" w:sz="4" w:space="0" w:color="808080"/>
            </w:tcBorders>
            <w:hideMark/>
          </w:tcPr>
          <w:p w14:paraId="4CB6C8FA" w14:textId="77777777" w:rsidR="002F0754" w:rsidRPr="00B52AB8" w:rsidRDefault="002F0754" w:rsidP="00F86990">
            <w:pPr>
              <w:spacing w:before="0"/>
              <w:outlineLvl w:val="6"/>
              <w:rPr>
                <w:rFonts w:ascii="Calibri" w:eastAsia="Times New Roman" w:hAnsi="Calibri" w:cs="Calibri"/>
                <w:sz w:val="22"/>
                <w:szCs w:val="22"/>
              </w:rPr>
            </w:pPr>
            <w:r w:rsidRPr="00B52AB8">
              <w:rPr>
                <w:rFonts w:ascii="Calibri" w:eastAsia="Times New Roman" w:hAnsi="Calibri" w:cs="Calibri"/>
                <w:sz w:val="22"/>
                <w:szCs w:val="22"/>
              </w:rPr>
              <w:t>&lt;Id&gt;</w:t>
            </w:r>
          </w:p>
        </w:tc>
        <w:tc>
          <w:tcPr>
            <w:tcW w:w="740" w:type="dxa"/>
            <w:tcBorders>
              <w:top w:val="single" w:sz="4" w:space="0" w:color="808080"/>
              <w:left w:val="nil"/>
              <w:bottom w:val="nil"/>
              <w:right w:val="single" w:sz="4" w:space="0" w:color="808080"/>
            </w:tcBorders>
            <w:noWrap/>
            <w:hideMark/>
          </w:tcPr>
          <w:p w14:paraId="1B48F61D" w14:textId="77777777" w:rsidR="002F0754" w:rsidRPr="00B52AB8" w:rsidRDefault="002F0754" w:rsidP="00F86990">
            <w:pPr>
              <w:spacing w:before="0"/>
              <w:outlineLvl w:val="6"/>
              <w:rPr>
                <w:rFonts w:ascii="Calibri" w:eastAsia="Times New Roman" w:hAnsi="Calibri" w:cs="Calibri"/>
                <w:sz w:val="22"/>
                <w:szCs w:val="22"/>
              </w:rPr>
            </w:pPr>
            <w:r w:rsidRPr="00B52AB8">
              <w:rPr>
                <w:rFonts w:ascii="Calibri" w:eastAsia="Times New Roman" w:hAnsi="Calibri" w:cs="Calibri"/>
                <w:sz w:val="22"/>
                <w:szCs w:val="22"/>
              </w:rPr>
              <w:t>[1..1]</w:t>
            </w:r>
          </w:p>
        </w:tc>
        <w:tc>
          <w:tcPr>
            <w:tcW w:w="2100" w:type="dxa"/>
            <w:tcBorders>
              <w:top w:val="single" w:sz="4" w:space="0" w:color="808080"/>
              <w:left w:val="nil"/>
              <w:bottom w:val="nil"/>
              <w:right w:val="single" w:sz="4" w:space="0" w:color="808080"/>
            </w:tcBorders>
            <w:hideMark/>
          </w:tcPr>
          <w:p w14:paraId="59168176" w14:textId="77777777" w:rsidR="002F0754" w:rsidRPr="00B52AB8" w:rsidRDefault="002F0754" w:rsidP="00F86990">
            <w:pPr>
              <w:spacing w:before="0"/>
              <w:outlineLvl w:val="6"/>
              <w:rPr>
                <w:rFonts w:ascii="Calibri" w:eastAsia="Times New Roman" w:hAnsi="Calibri" w:cs="Calibri"/>
                <w:sz w:val="22"/>
                <w:szCs w:val="22"/>
              </w:rPr>
            </w:pPr>
            <w:r w:rsidRPr="00B52AB8">
              <w:rPr>
                <w:rFonts w:ascii="Calibri" w:eastAsia="Times New Roman" w:hAnsi="Calibri" w:cs="Calibri"/>
                <w:sz w:val="22"/>
                <w:szCs w:val="22"/>
              </w:rPr>
              <w:t>text{1,35}</w:t>
            </w:r>
          </w:p>
        </w:tc>
      </w:tr>
      <w:tr w:rsidR="002F0754" w:rsidRPr="00B52AB8" w14:paraId="56283995" w14:textId="77777777" w:rsidTr="00F86990">
        <w:trPr>
          <w:trHeight w:val="300"/>
        </w:trPr>
        <w:tc>
          <w:tcPr>
            <w:tcW w:w="468" w:type="dxa"/>
            <w:tcBorders>
              <w:top w:val="single" w:sz="4" w:space="0" w:color="808080"/>
              <w:left w:val="single" w:sz="4" w:space="0" w:color="808080"/>
              <w:bottom w:val="nil"/>
              <w:right w:val="single" w:sz="4" w:space="0" w:color="808080"/>
            </w:tcBorders>
            <w:noWrap/>
            <w:hideMark/>
          </w:tcPr>
          <w:p w14:paraId="50067802" w14:textId="77777777" w:rsidR="002F0754" w:rsidRPr="00B52AB8" w:rsidRDefault="002F0754" w:rsidP="00F86990">
            <w:pPr>
              <w:spacing w:before="0"/>
              <w:outlineLvl w:val="6"/>
              <w:rPr>
                <w:rFonts w:ascii="Calibri" w:eastAsia="Times New Roman" w:hAnsi="Calibri" w:cs="Calibri"/>
                <w:sz w:val="22"/>
                <w:szCs w:val="22"/>
              </w:rPr>
            </w:pPr>
            <w:r w:rsidRPr="00B52AB8">
              <w:rPr>
                <w:rFonts w:ascii="Calibri" w:eastAsia="Times New Roman" w:hAnsi="Calibri" w:cs="Calibri"/>
                <w:sz w:val="22"/>
                <w:szCs w:val="22"/>
              </w:rPr>
              <w:t>7</w:t>
            </w:r>
          </w:p>
        </w:tc>
        <w:tc>
          <w:tcPr>
            <w:tcW w:w="5212" w:type="dxa"/>
            <w:tcBorders>
              <w:top w:val="single" w:sz="4" w:space="0" w:color="808080"/>
              <w:left w:val="nil"/>
              <w:bottom w:val="nil"/>
              <w:right w:val="single" w:sz="4" w:space="0" w:color="808080"/>
            </w:tcBorders>
            <w:hideMark/>
          </w:tcPr>
          <w:p w14:paraId="2336B520" w14:textId="77777777" w:rsidR="002F0754" w:rsidRPr="00B52AB8" w:rsidRDefault="002F0754" w:rsidP="00F86990">
            <w:pPr>
              <w:spacing w:before="0"/>
              <w:outlineLvl w:val="6"/>
              <w:rPr>
                <w:rFonts w:ascii="Calibri" w:eastAsia="Times New Roman" w:hAnsi="Calibri" w:cs="Calibri"/>
                <w:sz w:val="22"/>
                <w:szCs w:val="22"/>
              </w:rPr>
            </w:pPr>
            <w:hyperlink r:id="rId467" w:anchor="RANGE!full4d5638902b1d703018c5d6c2765d8e28128ab702fd17388327a70ded3774e881" w:history="1">
              <w:r w:rsidRPr="00B52AB8">
                <w:rPr>
                  <w:rFonts w:ascii="Calibri" w:eastAsia="Times New Roman" w:hAnsi="Calibri" w:cs="Calibri"/>
                  <w:sz w:val="22"/>
                  <w:szCs w:val="22"/>
                </w:rPr>
                <w:t xml:space="preserve">                            Scheme Name</w:t>
              </w:r>
            </w:hyperlink>
          </w:p>
        </w:tc>
        <w:tc>
          <w:tcPr>
            <w:tcW w:w="1970" w:type="dxa"/>
            <w:tcBorders>
              <w:top w:val="single" w:sz="4" w:space="0" w:color="808080"/>
              <w:left w:val="nil"/>
              <w:bottom w:val="nil"/>
              <w:right w:val="single" w:sz="4" w:space="0" w:color="808080"/>
            </w:tcBorders>
            <w:hideMark/>
          </w:tcPr>
          <w:p w14:paraId="04CF62A6" w14:textId="77777777" w:rsidR="002F0754" w:rsidRPr="00B52AB8" w:rsidRDefault="002F0754" w:rsidP="00F86990">
            <w:pPr>
              <w:spacing w:before="0"/>
              <w:outlineLvl w:val="6"/>
              <w:rPr>
                <w:rFonts w:ascii="Calibri" w:eastAsia="Times New Roman" w:hAnsi="Calibri" w:cs="Calibri"/>
                <w:sz w:val="22"/>
                <w:szCs w:val="22"/>
              </w:rPr>
            </w:pPr>
            <w:r w:rsidRPr="00B52AB8">
              <w:rPr>
                <w:rFonts w:ascii="Calibri" w:eastAsia="Times New Roman" w:hAnsi="Calibri" w:cs="Calibri"/>
                <w:sz w:val="22"/>
                <w:szCs w:val="22"/>
              </w:rPr>
              <w:t>&lt;SchmeNm&gt;</w:t>
            </w:r>
          </w:p>
        </w:tc>
        <w:tc>
          <w:tcPr>
            <w:tcW w:w="740" w:type="dxa"/>
            <w:tcBorders>
              <w:top w:val="single" w:sz="4" w:space="0" w:color="808080"/>
              <w:left w:val="nil"/>
              <w:bottom w:val="nil"/>
              <w:right w:val="single" w:sz="4" w:space="0" w:color="808080"/>
            </w:tcBorders>
            <w:noWrap/>
            <w:hideMark/>
          </w:tcPr>
          <w:p w14:paraId="23081B80" w14:textId="77777777" w:rsidR="002F0754" w:rsidRPr="00B52AB8" w:rsidRDefault="002F0754" w:rsidP="00F86990">
            <w:pPr>
              <w:spacing w:before="0"/>
              <w:outlineLvl w:val="6"/>
              <w:rPr>
                <w:rFonts w:ascii="Calibri" w:eastAsia="Times New Roman" w:hAnsi="Calibri" w:cs="Calibri"/>
                <w:sz w:val="22"/>
                <w:szCs w:val="22"/>
              </w:rPr>
            </w:pPr>
            <w:r w:rsidRPr="00B52AB8">
              <w:rPr>
                <w:rFonts w:ascii="Calibri" w:eastAsia="Times New Roman" w:hAnsi="Calibri" w:cs="Calibri"/>
                <w:sz w:val="22"/>
                <w:szCs w:val="22"/>
              </w:rPr>
              <w:t>[0..1]</w:t>
            </w:r>
          </w:p>
        </w:tc>
        <w:tc>
          <w:tcPr>
            <w:tcW w:w="2100" w:type="dxa"/>
            <w:tcBorders>
              <w:top w:val="single" w:sz="4" w:space="0" w:color="808080"/>
              <w:left w:val="nil"/>
              <w:bottom w:val="nil"/>
              <w:right w:val="single" w:sz="4" w:space="0" w:color="808080"/>
            </w:tcBorders>
            <w:hideMark/>
          </w:tcPr>
          <w:p w14:paraId="0913C2E3" w14:textId="77777777" w:rsidR="002F0754" w:rsidRPr="00B52AB8" w:rsidRDefault="002F0754" w:rsidP="00F86990">
            <w:pPr>
              <w:spacing w:before="0"/>
              <w:outlineLvl w:val="6"/>
              <w:rPr>
                <w:rFonts w:ascii="Calibri" w:eastAsia="Times New Roman" w:hAnsi="Calibri" w:cs="Calibri"/>
                <w:sz w:val="22"/>
                <w:szCs w:val="22"/>
              </w:rPr>
            </w:pPr>
            <w:r w:rsidRPr="00B52AB8">
              <w:rPr>
                <w:rFonts w:ascii="Calibri" w:eastAsia="Times New Roman" w:hAnsi="Calibri" w:cs="Calibri"/>
                <w:sz w:val="22"/>
                <w:szCs w:val="22"/>
              </w:rPr>
              <w:t>text{1,35}</w:t>
            </w:r>
          </w:p>
        </w:tc>
      </w:tr>
      <w:tr w:rsidR="002F0754" w:rsidRPr="00B52AB8" w14:paraId="46CD4889" w14:textId="77777777" w:rsidTr="00F86990">
        <w:trPr>
          <w:trHeight w:val="300"/>
        </w:trPr>
        <w:tc>
          <w:tcPr>
            <w:tcW w:w="468" w:type="dxa"/>
            <w:tcBorders>
              <w:top w:val="single" w:sz="4" w:space="0" w:color="808080"/>
              <w:left w:val="single" w:sz="4" w:space="0" w:color="808080"/>
              <w:bottom w:val="nil"/>
              <w:right w:val="single" w:sz="4" w:space="0" w:color="808080"/>
            </w:tcBorders>
            <w:noWrap/>
            <w:hideMark/>
          </w:tcPr>
          <w:p w14:paraId="6035EF08" w14:textId="77777777" w:rsidR="002F0754" w:rsidRPr="00B52AB8" w:rsidRDefault="002F0754" w:rsidP="00F86990">
            <w:pPr>
              <w:spacing w:before="0"/>
              <w:outlineLvl w:val="6"/>
              <w:rPr>
                <w:rFonts w:ascii="Calibri" w:eastAsia="Times New Roman" w:hAnsi="Calibri" w:cs="Calibri"/>
                <w:sz w:val="22"/>
                <w:szCs w:val="22"/>
              </w:rPr>
            </w:pPr>
            <w:r w:rsidRPr="00B52AB8">
              <w:rPr>
                <w:rFonts w:ascii="Calibri" w:eastAsia="Times New Roman" w:hAnsi="Calibri" w:cs="Calibri"/>
                <w:sz w:val="22"/>
                <w:szCs w:val="22"/>
              </w:rPr>
              <w:t>7</w:t>
            </w:r>
          </w:p>
        </w:tc>
        <w:tc>
          <w:tcPr>
            <w:tcW w:w="5212" w:type="dxa"/>
            <w:tcBorders>
              <w:top w:val="single" w:sz="4" w:space="0" w:color="808080"/>
              <w:left w:val="nil"/>
              <w:bottom w:val="nil"/>
              <w:right w:val="single" w:sz="4" w:space="0" w:color="808080"/>
            </w:tcBorders>
            <w:hideMark/>
          </w:tcPr>
          <w:p w14:paraId="101FE0F3" w14:textId="77777777" w:rsidR="002F0754" w:rsidRPr="00B52AB8" w:rsidRDefault="002F0754" w:rsidP="00F86990">
            <w:pPr>
              <w:spacing w:before="0"/>
              <w:outlineLvl w:val="6"/>
              <w:rPr>
                <w:rFonts w:ascii="Calibri" w:eastAsia="Times New Roman" w:hAnsi="Calibri" w:cs="Calibri"/>
                <w:sz w:val="22"/>
                <w:szCs w:val="22"/>
              </w:rPr>
            </w:pPr>
            <w:hyperlink r:id="rId468" w:anchor="RANGE!fullc81d08215a44559db225016a9d67ffe87fccf70c0072d919042e01ec7c64be94" w:history="1">
              <w:r w:rsidRPr="00B52AB8">
                <w:rPr>
                  <w:rFonts w:ascii="Calibri" w:eastAsia="Times New Roman" w:hAnsi="Calibri" w:cs="Calibri"/>
                  <w:sz w:val="22"/>
                  <w:szCs w:val="22"/>
                </w:rPr>
                <w:t xml:space="preserve">                            Issuer</w:t>
              </w:r>
            </w:hyperlink>
          </w:p>
        </w:tc>
        <w:tc>
          <w:tcPr>
            <w:tcW w:w="1970" w:type="dxa"/>
            <w:tcBorders>
              <w:top w:val="single" w:sz="4" w:space="0" w:color="808080"/>
              <w:left w:val="nil"/>
              <w:bottom w:val="nil"/>
              <w:right w:val="single" w:sz="4" w:space="0" w:color="808080"/>
            </w:tcBorders>
            <w:hideMark/>
          </w:tcPr>
          <w:p w14:paraId="320571FE" w14:textId="77777777" w:rsidR="002F0754" w:rsidRPr="00B52AB8" w:rsidRDefault="002F0754" w:rsidP="00F86990">
            <w:pPr>
              <w:spacing w:before="0"/>
              <w:outlineLvl w:val="6"/>
              <w:rPr>
                <w:rFonts w:ascii="Calibri" w:eastAsia="Times New Roman" w:hAnsi="Calibri" w:cs="Calibri"/>
                <w:sz w:val="22"/>
                <w:szCs w:val="22"/>
              </w:rPr>
            </w:pPr>
            <w:r w:rsidRPr="00B52AB8">
              <w:rPr>
                <w:rFonts w:ascii="Calibri" w:eastAsia="Times New Roman" w:hAnsi="Calibri" w:cs="Calibri"/>
                <w:sz w:val="22"/>
                <w:szCs w:val="22"/>
              </w:rPr>
              <w:t>&lt;Issr&gt;</w:t>
            </w:r>
          </w:p>
        </w:tc>
        <w:tc>
          <w:tcPr>
            <w:tcW w:w="740" w:type="dxa"/>
            <w:tcBorders>
              <w:top w:val="single" w:sz="4" w:space="0" w:color="808080"/>
              <w:left w:val="nil"/>
              <w:bottom w:val="nil"/>
              <w:right w:val="single" w:sz="4" w:space="0" w:color="808080"/>
            </w:tcBorders>
            <w:noWrap/>
            <w:hideMark/>
          </w:tcPr>
          <w:p w14:paraId="15F2DB18" w14:textId="77777777" w:rsidR="002F0754" w:rsidRPr="00B52AB8" w:rsidRDefault="002F0754" w:rsidP="00F86990">
            <w:pPr>
              <w:spacing w:before="0"/>
              <w:outlineLvl w:val="6"/>
              <w:rPr>
                <w:rFonts w:ascii="Calibri" w:eastAsia="Times New Roman" w:hAnsi="Calibri" w:cs="Calibri"/>
                <w:sz w:val="22"/>
                <w:szCs w:val="22"/>
              </w:rPr>
            </w:pPr>
            <w:r w:rsidRPr="00B52AB8">
              <w:rPr>
                <w:rFonts w:ascii="Calibri" w:eastAsia="Times New Roman" w:hAnsi="Calibri" w:cs="Calibri"/>
                <w:sz w:val="22"/>
                <w:szCs w:val="22"/>
              </w:rPr>
              <w:t>[0..1]</w:t>
            </w:r>
          </w:p>
        </w:tc>
        <w:tc>
          <w:tcPr>
            <w:tcW w:w="2100" w:type="dxa"/>
            <w:tcBorders>
              <w:top w:val="single" w:sz="4" w:space="0" w:color="808080"/>
              <w:left w:val="nil"/>
              <w:bottom w:val="nil"/>
              <w:right w:val="single" w:sz="4" w:space="0" w:color="808080"/>
            </w:tcBorders>
            <w:hideMark/>
          </w:tcPr>
          <w:p w14:paraId="20CBD594" w14:textId="77777777" w:rsidR="002F0754" w:rsidRPr="00B52AB8" w:rsidRDefault="002F0754" w:rsidP="00F86990">
            <w:pPr>
              <w:spacing w:before="0"/>
              <w:outlineLvl w:val="6"/>
              <w:rPr>
                <w:rFonts w:ascii="Calibri" w:eastAsia="Times New Roman" w:hAnsi="Calibri" w:cs="Calibri"/>
                <w:sz w:val="22"/>
                <w:szCs w:val="22"/>
              </w:rPr>
            </w:pPr>
            <w:r w:rsidRPr="00B52AB8">
              <w:rPr>
                <w:rFonts w:ascii="Calibri" w:eastAsia="Times New Roman" w:hAnsi="Calibri" w:cs="Calibri"/>
                <w:sz w:val="22"/>
                <w:szCs w:val="22"/>
              </w:rPr>
              <w:t>text{1,35}</w:t>
            </w:r>
          </w:p>
        </w:tc>
      </w:tr>
      <w:tr w:rsidR="002F0754" w:rsidRPr="00B52AB8" w14:paraId="10B5ED47" w14:textId="77777777" w:rsidTr="00F86990">
        <w:trPr>
          <w:trHeight w:val="300"/>
        </w:trPr>
        <w:tc>
          <w:tcPr>
            <w:tcW w:w="468" w:type="dxa"/>
            <w:tcBorders>
              <w:top w:val="single" w:sz="4" w:space="0" w:color="808080"/>
              <w:left w:val="single" w:sz="4" w:space="0" w:color="808080"/>
              <w:bottom w:val="nil"/>
              <w:right w:val="single" w:sz="4" w:space="0" w:color="808080"/>
            </w:tcBorders>
            <w:noWrap/>
            <w:hideMark/>
          </w:tcPr>
          <w:p w14:paraId="4C648B55" w14:textId="77777777" w:rsidR="002F0754" w:rsidRPr="00B52AB8" w:rsidRDefault="002F0754" w:rsidP="00F86990">
            <w:pPr>
              <w:spacing w:before="0"/>
              <w:outlineLvl w:val="4"/>
              <w:rPr>
                <w:rFonts w:ascii="Calibri" w:eastAsia="Times New Roman" w:hAnsi="Calibri" w:cs="Calibri"/>
                <w:sz w:val="22"/>
                <w:szCs w:val="22"/>
              </w:rPr>
            </w:pPr>
            <w:r w:rsidRPr="00B52AB8">
              <w:rPr>
                <w:rFonts w:ascii="Calibri" w:eastAsia="Times New Roman" w:hAnsi="Calibri" w:cs="Calibri"/>
                <w:sz w:val="22"/>
                <w:szCs w:val="22"/>
              </w:rPr>
              <w:t>5</w:t>
            </w:r>
          </w:p>
        </w:tc>
        <w:tc>
          <w:tcPr>
            <w:tcW w:w="5212" w:type="dxa"/>
            <w:tcBorders>
              <w:top w:val="single" w:sz="4" w:space="0" w:color="808080"/>
              <w:left w:val="nil"/>
              <w:bottom w:val="nil"/>
              <w:right w:val="single" w:sz="4" w:space="0" w:color="808080"/>
            </w:tcBorders>
            <w:hideMark/>
          </w:tcPr>
          <w:p w14:paraId="4842145E" w14:textId="77777777" w:rsidR="002F0754" w:rsidRPr="00B52AB8" w:rsidRDefault="002F0754" w:rsidP="00F86990">
            <w:pPr>
              <w:spacing w:before="0"/>
              <w:outlineLvl w:val="4"/>
              <w:rPr>
                <w:rFonts w:ascii="Calibri" w:eastAsia="Times New Roman" w:hAnsi="Calibri" w:cs="Calibri"/>
                <w:sz w:val="22"/>
                <w:szCs w:val="22"/>
              </w:rPr>
            </w:pPr>
            <w:hyperlink r:id="rId469" w:anchor="RANGE!full78ba0b144e99d2302b03e4f195fb84f309ed16680ffff92f07d01a9161f8d8bb" w:history="1">
              <w:r w:rsidRPr="00B52AB8">
                <w:rPr>
                  <w:rFonts w:ascii="Calibri" w:eastAsia="Times New Roman" w:hAnsi="Calibri" w:cs="Calibri"/>
                  <w:sz w:val="22"/>
                  <w:szCs w:val="22"/>
                </w:rPr>
                <w:t xml:space="preserve">                    Additional Information</w:t>
              </w:r>
            </w:hyperlink>
          </w:p>
        </w:tc>
        <w:tc>
          <w:tcPr>
            <w:tcW w:w="1970" w:type="dxa"/>
            <w:tcBorders>
              <w:top w:val="single" w:sz="4" w:space="0" w:color="808080"/>
              <w:left w:val="nil"/>
              <w:bottom w:val="nil"/>
              <w:right w:val="single" w:sz="4" w:space="0" w:color="808080"/>
            </w:tcBorders>
            <w:hideMark/>
          </w:tcPr>
          <w:p w14:paraId="2A1447D8" w14:textId="77777777" w:rsidR="002F0754" w:rsidRPr="00B52AB8" w:rsidRDefault="002F0754" w:rsidP="00F86990">
            <w:pPr>
              <w:spacing w:before="0"/>
              <w:outlineLvl w:val="4"/>
              <w:rPr>
                <w:rFonts w:ascii="Calibri" w:eastAsia="Times New Roman" w:hAnsi="Calibri" w:cs="Calibri"/>
                <w:sz w:val="22"/>
                <w:szCs w:val="22"/>
              </w:rPr>
            </w:pPr>
            <w:r w:rsidRPr="00B52AB8">
              <w:rPr>
                <w:rFonts w:ascii="Calibri" w:eastAsia="Times New Roman" w:hAnsi="Calibri" w:cs="Calibri"/>
                <w:sz w:val="22"/>
                <w:szCs w:val="22"/>
              </w:rPr>
              <w:t>&lt;AddtlInf&gt;</w:t>
            </w:r>
          </w:p>
        </w:tc>
        <w:tc>
          <w:tcPr>
            <w:tcW w:w="740" w:type="dxa"/>
            <w:tcBorders>
              <w:top w:val="single" w:sz="4" w:space="0" w:color="808080"/>
              <w:left w:val="nil"/>
              <w:bottom w:val="nil"/>
              <w:right w:val="single" w:sz="4" w:space="0" w:color="808080"/>
            </w:tcBorders>
            <w:noWrap/>
            <w:hideMark/>
          </w:tcPr>
          <w:p w14:paraId="6715004F" w14:textId="77777777" w:rsidR="002F0754" w:rsidRPr="00B52AB8" w:rsidRDefault="002F0754" w:rsidP="00F86990">
            <w:pPr>
              <w:spacing w:before="0"/>
              <w:outlineLvl w:val="4"/>
              <w:rPr>
                <w:rFonts w:ascii="Calibri" w:eastAsia="Times New Roman" w:hAnsi="Calibri" w:cs="Calibri"/>
                <w:sz w:val="22"/>
                <w:szCs w:val="22"/>
              </w:rPr>
            </w:pPr>
            <w:r w:rsidRPr="00B52AB8">
              <w:rPr>
                <w:rFonts w:ascii="Calibri" w:eastAsia="Times New Roman" w:hAnsi="Calibri" w:cs="Calibri"/>
                <w:sz w:val="22"/>
                <w:szCs w:val="22"/>
              </w:rPr>
              <w:t>[0..1]</w:t>
            </w:r>
          </w:p>
        </w:tc>
        <w:tc>
          <w:tcPr>
            <w:tcW w:w="2100" w:type="dxa"/>
            <w:tcBorders>
              <w:top w:val="single" w:sz="4" w:space="0" w:color="808080"/>
              <w:left w:val="nil"/>
              <w:bottom w:val="nil"/>
              <w:right w:val="single" w:sz="4" w:space="0" w:color="808080"/>
            </w:tcBorders>
            <w:hideMark/>
          </w:tcPr>
          <w:p w14:paraId="2BB9C48C" w14:textId="77777777" w:rsidR="002F0754" w:rsidRPr="00B52AB8" w:rsidRDefault="002F0754" w:rsidP="00F86990">
            <w:pPr>
              <w:spacing w:before="0"/>
              <w:outlineLvl w:val="4"/>
              <w:rPr>
                <w:rFonts w:ascii="Calibri" w:eastAsia="Times New Roman" w:hAnsi="Calibri" w:cs="Calibri"/>
                <w:sz w:val="22"/>
                <w:szCs w:val="22"/>
              </w:rPr>
            </w:pPr>
            <w:r w:rsidRPr="00B52AB8">
              <w:rPr>
                <w:rFonts w:ascii="Calibri" w:eastAsia="Times New Roman" w:hAnsi="Calibri" w:cs="Calibri"/>
                <w:sz w:val="22"/>
                <w:szCs w:val="22"/>
              </w:rPr>
              <w:t>text{1,350}</w:t>
            </w:r>
          </w:p>
        </w:tc>
      </w:tr>
      <w:tr w:rsidR="002F0754" w:rsidRPr="00B52AB8" w14:paraId="65FF9931" w14:textId="77777777" w:rsidTr="00F86990">
        <w:trPr>
          <w:trHeight w:val="300"/>
        </w:trPr>
        <w:tc>
          <w:tcPr>
            <w:tcW w:w="468" w:type="dxa"/>
            <w:tcBorders>
              <w:top w:val="single" w:sz="4" w:space="0" w:color="808080"/>
              <w:left w:val="single" w:sz="4" w:space="0" w:color="808080"/>
              <w:bottom w:val="nil"/>
              <w:right w:val="single" w:sz="4" w:space="0" w:color="808080"/>
            </w:tcBorders>
            <w:noWrap/>
            <w:hideMark/>
          </w:tcPr>
          <w:p w14:paraId="2E5C7C09" w14:textId="77777777" w:rsidR="002F0754" w:rsidRPr="00B52AB8" w:rsidRDefault="002F0754" w:rsidP="00F86990">
            <w:pPr>
              <w:spacing w:before="0"/>
              <w:outlineLvl w:val="2"/>
              <w:rPr>
                <w:rFonts w:ascii="Calibri" w:eastAsia="Times New Roman" w:hAnsi="Calibri" w:cs="Calibri"/>
                <w:sz w:val="22"/>
                <w:szCs w:val="22"/>
              </w:rPr>
            </w:pPr>
            <w:r w:rsidRPr="00B52AB8">
              <w:rPr>
                <w:rFonts w:ascii="Calibri" w:eastAsia="Times New Roman" w:hAnsi="Calibri" w:cs="Calibri"/>
                <w:sz w:val="22"/>
                <w:szCs w:val="22"/>
              </w:rPr>
              <w:t>3</w:t>
            </w:r>
          </w:p>
        </w:tc>
        <w:tc>
          <w:tcPr>
            <w:tcW w:w="5212" w:type="dxa"/>
            <w:tcBorders>
              <w:top w:val="single" w:sz="4" w:space="0" w:color="808080"/>
              <w:left w:val="nil"/>
              <w:bottom w:val="nil"/>
              <w:right w:val="single" w:sz="4" w:space="0" w:color="808080"/>
            </w:tcBorders>
            <w:hideMark/>
          </w:tcPr>
          <w:p w14:paraId="2D0F2470" w14:textId="77777777" w:rsidR="002F0754" w:rsidRPr="00B52AB8" w:rsidRDefault="002F0754" w:rsidP="00F86990">
            <w:pPr>
              <w:spacing w:before="0"/>
              <w:outlineLvl w:val="2"/>
              <w:rPr>
                <w:rFonts w:ascii="Calibri" w:eastAsia="Times New Roman" w:hAnsi="Calibri" w:cs="Calibri"/>
                <w:sz w:val="22"/>
                <w:szCs w:val="22"/>
              </w:rPr>
            </w:pPr>
            <w:hyperlink r:id="rId470" w:anchor="RANGE!full3171be26d903831260e9dffe5b91ab55cf7ed9e9d8d73b0fcbd44478d14cbaa6" w:history="1">
              <w:r w:rsidRPr="00B52AB8">
                <w:rPr>
                  <w:rFonts w:ascii="Calibri" w:eastAsia="Times New Roman" w:hAnsi="Calibri" w:cs="Calibri"/>
                  <w:sz w:val="22"/>
                  <w:szCs w:val="22"/>
                </w:rPr>
                <w:t xml:space="preserve">            Status Initiator</w:t>
              </w:r>
            </w:hyperlink>
          </w:p>
        </w:tc>
        <w:tc>
          <w:tcPr>
            <w:tcW w:w="1970" w:type="dxa"/>
            <w:tcBorders>
              <w:top w:val="single" w:sz="4" w:space="0" w:color="808080"/>
              <w:left w:val="nil"/>
              <w:bottom w:val="nil"/>
              <w:right w:val="single" w:sz="4" w:space="0" w:color="808080"/>
            </w:tcBorders>
            <w:hideMark/>
          </w:tcPr>
          <w:p w14:paraId="38F594E2" w14:textId="77777777" w:rsidR="002F0754" w:rsidRPr="00B52AB8" w:rsidRDefault="002F0754" w:rsidP="00F86990">
            <w:pPr>
              <w:spacing w:before="0"/>
              <w:outlineLvl w:val="2"/>
              <w:rPr>
                <w:rFonts w:ascii="Calibri" w:eastAsia="Times New Roman" w:hAnsi="Calibri" w:cs="Calibri"/>
                <w:sz w:val="22"/>
                <w:szCs w:val="22"/>
              </w:rPr>
            </w:pPr>
            <w:r w:rsidRPr="00B52AB8">
              <w:rPr>
                <w:rFonts w:ascii="Calibri" w:eastAsia="Times New Roman" w:hAnsi="Calibri" w:cs="Calibri"/>
                <w:sz w:val="22"/>
                <w:szCs w:val="22"/>
              </w:rPr>
              <w:t>&lt;StsInitr&gt;</w:t>
            </w:r>
          </w:p>
        </w:tc>
        <w:tc>
          <w:tcPr>
            <w:tcW w:w="740" w:type="dxa"/>
            <w:tcBorders>
              <w:top w:val="single" w:sz="4" w:space="0" w:color="808080"/>
              <w:left w:val="nil"/>
              <w:bottom w:val="nil"/>
              <w:right w:val="single" w:sz="4" w:space="0" w:color="808080"/>
            </w:tcBorders>
            <w:noWrap/>
            <w:hideMark/>
          </w:tcPr>
          <w:p w14:paraId="405D84C8" w14:textId="77777777" w:rsidR="002F0754" w:rsidRPr="00B52AB8" w:rsidRDefault="002F0754" w:rsidP="00F86990">
            <w:pPr>
              <w:spacing w:before="0"/>
              <w:outlineLvl w:val="2"/>
              <w:rPr>
                <w:rFonts w:ascii="Calibri" w:eastAsia="Times New Roman" w:hAnsi="Calibri" w:cs="Calibri"/>
                <w:sz w:val="22"/>
                <w:szCs w:val="22"/>
              </w:rPr>
            </w:pPr>
            <w:r w:rsidRPr="00B52AB8">
              <w:rPr>
                <w:rFonts w:ascii="Calibri" w:eastAsia="Times New Roman" w:hAnsi="Calibri" w:cs="Calibri"/>
                <w:sz w:val="22"/>
                <w:szCs w:val="22"/>
              </w:rPr>
              <w:t>[0..1]</w:t>
            </w:r>
          </w:p>
        </w:tc>
        <w:tc>
          <w:tcPr>
            <w:tcW w:w="2100" w:type="dxa"/>
            <w:tcBorders>
              <w:top w:val="single" w:sz="4" w:space="0" w:color="808080"/>
              <w:left w:val="nil"/>
              <w:bottom w:val="nil"/>
              <w:right w:val="single" w:sz="4" w:space="0" w:color="808080"/>
            </w:tcBorders>
            <w:noWrap/>
            <w:hideMark/>
          </w:tcPr>
          <w:p w14:paraId="5EBBCEF6" w14:textId="77777777" w:rsidR="002F0754" w:rsidRPr="00B52AB8" w:rsidRDefault="002F0754" w:rsidP="00F86990">
            <w:pPr>
              <w:spacing w:before="0"/>
              <w:outlineLvl w:val="2"/>
              <w:rPr>
                <w:rFonts w:ascii="Calibri" w:eastAsia="Times New Roman" w:hAnsi="Calibri" w:cs="Calibri"/>
                <w:sz w:val="22"/>
                <w:szCs w:val="22"/>
              </w:rPr>
            </w:pPr>
            <w:r w:rsidRPr="00B52AB8">
              <w:rPr>
                <w:rFonts w:ascii="Calibri" w:eastAsia="Times New Roman" w:hAnsi="Calibri" w:cs="Calibri"/>
                <w:sz w:val="22"/>
                <w:szCs w:val="22"/>
              </w:rPr>
              <w:t> </w:t>
            </w:r>
          </w:p>
        </w:tc>
      </w:tr>
      <w:tr w:rsidR="002F0754" w:rsidRPr="00B52AB8" w14:paraId="4A03FB22" w14:textId="77777777" w:rsidTr="00F86990">
        <w:trPr>
          <w:trHeight w:val="300"/>
        </w:trPr>
        <w:tc>
          <w:tcPr>
            <w:tcW w:w="468" w:type="dxa"/>
            <w:tcBorders>
              <w:top w:val="single" w:sz="4" w:space="0" w:color="808080"/>
              <w:left w:val="single" w:sz="4" w:space="0" w:color="808080"/>
              <w:bottom w:val="nil"/>
              <w:right w:val="single" w:sz="4" w:space="0" w:color="808080"/>
            </w:tcBorders>
            <w:shd w:val="clear" w:color="000000" w:fill="E6E6E6"/>
            <w:noWrap/>
            <w:hideMark/>
          </w:tcPr>
          <w:p w14:paraId="19A4E73C" w14:textId="77777777" w:rsidR="002F0754" w:rsidRPr="00B52AB8" w:rsidRDefault="002F0754" w:rsidP="00F86990">
            <w:pPr>
              <w:spacing w:before="0"/>
              <w:outlineLvl w:val="1"/>
              <w:rPr>
                <w:rFonts w:ascii="Calibri" w:eastAsia="Times New Roman" w:hAnsi="Calibri" w:cs="Calibri"/>
                <w:sz w:val="22"/>
                <w:szCs w:val="22"/>
              </w:rPr>
            </w:pPr>
            <w:r w:rsidRPr="00B52AB8">
              <w:rPr>
                <w:rFonts w:ascii="Calibri" w:eastAsia="Times New Roman" w:hAnsi="Calibri" w:cs="Calibri"/>
                <w:sz w:val="22"/>
                <w:szCs w:val="22"/>
              </w:rPr>
              <w:t>2</w:t>
            </w:r>
          </w:p>
        </w:tc>
        <w:tc>
          <w:tcPr>
            <w:tcW w:w="5212" w:type="dxa"/>
            <w:tcBorders>
              <w:top w:val="single" w:sz="4" w:space="0" w:color="808080"/>
              <w:left w:val="nil"/>
              <w:bottom w:val="nil"/>
              <w:right w:val="single" w:sz="4" w:space="0" w:color="808080"/>
            </w:tcBorders>
            <w:shd w:val="clear" w:color="000000" w:fill="E6E6E6"/>
            <w:hideMark/>
          </w:tcPr>
          <w:p w14:paraId="6647BAFE" w14:textId="77777777" w:rsidR="002F0754" w:rsidRPr="00B52AB8" w:rsidRDefault="002F0754" w:rsidP="00F86990">
            <w:pPr>
              <w:spacing w:before="0"/>
              <w:outlineLvl w:val="1"/>
              <w:rPr>
                <w:rFonts w:ascii="Calibri" w:eastAsia="Times New Roman" w:hAnsi="Calibri" w:cs="Calibri"/>
                <w:sz w:val="22"/>
                <w:szCs w:val="22"/>
              </w:rPr>
            </w:pPr>
            <w:hyperlink r:id="rId471" w:anchor="RANGE!full4c361d40bfb756b251df0bdfc0afc9d16f4db354352b2b12152da1fdc17219f7" w:history="1">
              <w:r w:rsidRPr="00B52AB8">
                <w:rPr>
                  <w:rFonts w:ascii="Calibri" w:eastAsia="Times New Roman" w:hAnsi="Calibri" w:cs="Calibri"/>
                  <w:sz w:val="22"/>
                  <w:szCs w:val="22"/>
                </w:rPr>
                <w:t xml:space="preserve">        Individual Cancellation Status Report</w:t>
              </w:r>
            </w:hyperlink>
          </w:p>
        </w:tc>
        <w:tc>
          <w:tcPr>
            <w:tcW w:w="1970" w:type="dxa"/>
            <w:tcBorders>
              <w:top w:val="single" w:sz="4" w:space="0" w:color="808080"/>
              <w:left w:val="nil"/>
              <w:bottom w:val="nil"/>
              <w:right w:val="single" w:sz="4" w:space="0" w:color="808080"/>
            </w:tcBorders>
            <w:shd w:val="clear" w:color="000000" w:fill="E6E6E6"/>
            <w:hideMark/>
          </w:tcPr>
          <w:p w14:paraId="68DD8613" w14:textId="77777777" w:rsidR="002F0754" w:rsidRPr="00B52AB8" w:rsidRDefault="002F0754" w:rsidP="00F86990">
            <w:pPr>
              <w:spacing w:before="0"/>
              <w:outlineLvl w:val="1"/>
              <w:rPr>
                <w:rFonts w:ascii="Calibri" w:eastAsia="Times New Roman" w:hAnsi="Calibri" w:cs="Calibri"/>
                <w:sz w:val="22"/>
                <w:szCs w:val="22"/>
              </w:rPr>
            </w:pPr>
            <w:r w:rsidRPr="00B52AB8">
              <w:rPr>
                <w:rFonts w:ascii="Calibri" w:eastAsia="Times New Roman" w:hAnsi="Calibri" w:cs="Calibri"/>
                <w:sz w:val="22"/>
                <w:szCs w:val="22"/>
              </w:rPr>
              <w:t>&lt;IndvCxlStsRpt&gt;</w:t>
            </w:r>
          </w:p>
        </w:tc>
        <w:tc>
          <w:tcPr>
            <w:tcW w:w="740" w:type="dxa"/>
            <w:tcBorders>
              <w:top w:val="single" w:sz="4" w:space="0" w:color="808080"/>
              <w:left w:val="nil"/>
              <w:bottom w:val="nil"/>
              <w:right w:val="single" w:sz="4" w:space="0" w:color="808080"/>
            </w:tcBorders>
            <w:shd w:val="clear" w:color="000000" w:fill="E6E6E6"/>
            <w:noWrap/>
            <w:hideMark/>
          </w:tcPr>
          <w:p w14:paraId="156D8502" w14:textId="77777777" w:rsidR="002F0754" w:rsidRPr="00B52AB8" w:rsidRDefault="002F0754" w:rsidP="00F86990">
            <w:pPr>
              <w:spacing w:before="0"/>
              <w:outlineLvl w:val="1"/>
              <w:rPr>
                <w:rFonts w:ascii="Calibri" w:eastAsia="Times New Roman" w:hAnsi="Calibri" w:cs="Calibri"/>
                <w:sz w:val="22"/>
                <w:szCs w:val="22"/>
              </w:rPr>
            </w:pPr>
            <w:r w:rsidRPr="00B52AB8">
              <w:rPr>
                <w:rFonts w:ascii="Calibri" w:eastAsia="Times New Roman" w:hAnsi="Calibri" w:cs="Calibri"/>
                <w:sz w:val="22"/>
                <w:szCs w:val="22"/>
              </w:rPr>
              <w:t>[1..*]</w:t>
            </w:r>
          </w:p>
        </w:tc>
        <w:tc>
          <w:tcPr>
            <w:tcW w:w="2100" w:type="dxa"/>
            <w:tcBorders>
              <w:top w:val="single" w:sz="4" w:space="0" w:color="808080"/>
              <w:left w:val="nil"/>
              <w:bottom w:val="nil"/>
              <w:right w:val="single" w:sz="4" w:space="0" w:color="808080"/>
            </w:tcBorders>
            <w:shd w:val="clear" w:color="000000" w:fill="E6E6E6"/>
            <w:noWrap/>
            <w:hideMark/>
          </w:tcPr>
          <w:p w14:paraId="25946C1A" w14:textId="77777777" w:rsidR="002F0754" w:rsidRPr="00B52AB8" w:rsidRDefault="002F0754" w:rsidP="00F86990">
            <w:pPr>
              <w:spacing w:before="0"/>
              <w:outlineLvl w:val="1"/>
              <w:rPr>
                <w:rFonts w:ascii="Calibri" w:eastAsia="Times New Roman" w:hAnsi="Calibri" w:cs="Calibri"/>
                <w:sz w:val="22"/>
                <w:szCs w:val="22"/>
              </w:rPr>
            </w:pPr>
            <w:r w:rsidRPr="00B52AB8">
              <w:rPr>
                <w:rFonts w:ascii="Calibri" w:eastAsia="Times New Roman" w:hAnsi="Calibri" w:cs="Calibri"/>
                <w:sz w:val="22"/>
                <w:szCs w:val="22"/>
              </w:rPr>
              <w:t> </w:t>
            </w:r>
          </w:p>
        </w:tc>
      </w:tr>
      <w:tr w:rsidR="002F0754" w:rsidRPr="00B52AB8" w14:paraId="41B235D9" w14:textId="77777777" w:rsidTr="00F86990">
        <w:trPr>
          <w:trHeight w:val="300"/>
        </w:trPr>
        <w:tc>
          <w:tcPr>
            <w:tcW w:w="468" w:type="dxa"/>
            <w:tcBorders>
              <w:top w:val="single" w:sz="4" w:space="0" w:color="808080"/>
              <w:left w:val="single" w:sz="4" w:space="0" w:color="808080"/>
              <w:bottom w:val="nil"/>
              <w:right w:val="single" w:sz="4" w:space="0" w:color="808080"/>
            </w:tcBorders>
            <w:shd w:val="clear" w:color="000000" w:fill="D7EBFF"/>
            <w:noWrap/>
            <w:hideMark/>
          </w:tcPr>
          <w:p w14:paraId="15C63174" w14:textId="77777777" w:rsidR="002F0754" w:rsidRPr="00B52AB8" w:rsidRDefault="002F0754" w:rsidP="00F86990">
            <w:pPr>
              <w:spacing w:before="0"/>
              <w:outlineLvl w:val="0"/>
              <w:rPr>
                <w:rFonts w:ascii="Calibri" w:eastAsia="Times New Roman" w:hAnsi="Calibri" w:cs="Calibri"/>
                <w:sz w:val="22"/>
                <w:szCs w:val="22"/>
              </w:rPr>
            </w:pPr>
            <w:r w:rsidRPr="00B52AB8">
              <w:rPr>
                <w:rFonts w:ascii="Calibri" w:eastAsia="Times New Roman" w:hAnsi="Calibri" w:cs="Calibri"/>
                <w:sz w:val="22"/>
                <w:szCs w:val="22"/>
              </w:rPr>
              <w:t>1</w:t>
            </w:r>
          </w:p>
        </w:tc>
        <w:tc>
          <w:tcPr>
            <w:tcW w:w="5212" w:type="dxa"/>
            <w:tcBorders>
              <w:top w:val="single" w:sz="4" w:space="0" w:color="808080"/>
              <w:left w:val="nil"/>
              <w:bottom w:val="nil"/>
              <w:right w:val="single" w:sz="4" w:space="0" w:color="808080"/>
            </w:tcBorders>
            <w:shd w:val="clear" w:color="000000" w:fill="D7EBFF"/>
            <w:hideMark/>
          </w:tcPr>
          <w:p w14:paraId="6F63EA68" w14:textId="77777777" w:rsidR="002F0754" w:rsidRPr="00B52AB8" w:rsidRDefault="002F0754" w:rsidP="00F86990">
            <w:pPr>
              <w:spacing w:before="0"/>
              <w:outlineLvl w:val="0"/>
              <w:rPr>
                <w:rFonts w:ascii="Calibri" w:eastAsia="Times New Roman" w:hAnsi="Calibri" w:cs="Calibri"/>
                <w:sz w:val="22"/>
                <w:szCs w:val="22"/>
              </w:rPr>
            </w:pPr>
            <w:hyperlink r:id="rId472" w:anchor="RANGE!full49e2ae9d0cac153424ebfe94f7ea233ab40dd2d758a10a076c785c668ecd2db3" w:history="1">
              <w:r w:rsidRPr="00B52AB8">
                <w:rPr>
                  <w:rFonts w:ascii="Calibri" w:eastAsia="Times New Roman" w:hAnsi="Calibri" w:cs="Calibri"/>
                  <w:sz w:val="22"/>
                  <w:szCs w:val="22"/>
                </w:rPr>
                <w:t xml:space="preserve">    Extension</w:t>
              </w:r>
            </w:hyperlink>
          </w:p>
        </w:tc>
        <w:tc>
          <w:tcPr>
            <w:tcW w:w="1970" w:type="dxa"/>
            <w:tcBorders>
              <w:top w:val="single" w:sz="4" w:space="0" w:color="808080"/>
              <w:left w:val="nil"/>
              <w:bottom w:val="nil"/>
              <w:right w:val="single" w:sz="4" w:space="0" w:color="808080"/>
            </w:tcBorders>
            <w:shd w:val="clear" w:color="000000" w:fill="D7EBFF"/>
            <w:hideMark/>
          </w:tcPr>
          <w:p w14:paraId="67248B9E" w14:textId="77777777" w:rsidR="002F0754" w:rsidRPr="00B52AB8" w:rsidRDefault="002F0754" w:rsidP="00F86990">
            <w:pPr>
              <w:spacing w:before="0"/>
              <w:outlineLvl w:val="0"/>
              <w:rPr>
                <w:rFonts w:ascii="Calibri" w:eastAsia="Times New Roman" w:hAnsi="Calibri" w:cs="Calibri"/>
                <w:sz w:val="22"/>
                <w:szCs w:val="22"/>
              </w:rPr>
            </w:pPr>
            <w:r w:rsidRPr="00B52AB8">
              <w:rPr>
                <w:rFonts w:ascii="Calibri" w:eastAsia="Times New Roman" w:hAnsi="Calibri" w:cs="Calibri"/>
                <w:sz w:val="22"/>
                <w:szCs w:val="22"/>
              </w:rPr>
              <w:t>&lt;Xtnsn&gt;</w:t>
            </w:r>
          </w:p>
        </w:tc>
        <w:tc>
          <w:tcPr>
            <w:tcW w:w="740" w:type="dxa"/>
            <w:tcBorders>
              <w:top w:val="single" w:sz="4" w:space="0" w:color="808080"/>
              <w:left w:val="nil"/>
              <w:bottom w:val="nil"/>
              <w:right w:val="single" w:sz="4" w:space="0" w:color="808080"/>
            </w:tcBorders>
            <w:shd w:val="clear" w:color="000000" w:fill="D7EBFF"/>
            <w:noWrap/>
            <w:hideMark/>
          </w:tcPr>
          <w:p w14:paraId="000D25B6" w14:textId="77777777" w:rsidR="002F0754" w:rsidRPr="00B52AB8" w:rsidRDefault="002F0754" w:rsidP="00F86990">
            <w:pPr>
              <w:spacing w:before="0"/>
              <w:outlineLvl w:val="0"/>
              <w:rPr>
                <w:rFonts w:ascii="Calibri" w:eastAsia="Times New Roman" w:hAnsi="Calibri" w:cs="Calibri"/>
                <w:sz w:val="22"/>
                <w:szCs w:val="22"/>
              </w:rPr>
            </w:pPr>
            <w:r w:rsidRPr="00B52AB8">
              <w:rPr>
                <w:rFonts w:ascii="Calibri" w:eastAsia="Times New Roman" w:hAnsi="Calibri" w:cs="Calibri"/>
                <w:sz w:val="22"/>
                <w:szCs w:val="22"/>
              </w:rPr>
              <w:t>[0..*]</w:t>
            </w:r>
          </w:p>
        </w:tc>
        <w:tc>
          <w:tcPr>
            <w:tcW w:w="2100" w:type="dxa"/>
            <w:tcBorders>
              <w:top w:val="single" w:sz="4" w:space="0" w:color="808080"/>
              <w:left w:val="nil"/>
              <w:bottom w:val="nil"/>
              <w:right w:val="single" w:sz="4" w:space="0" w:color="808080"/>
            </w:tcBorders>
            <w:shd w:val="clear" w:color="000000" w:fill="D7EBFF"/>
            <w:noWrap/>
            <w:hideMark/>
          </w:tcPr>
          <w:p w14:paraId="136C6D85" w14:textId="77777777" w:rsidR="002F0754" w:rsidRPr="00B52AB8" w:rsidRDefault="002F0754" w:rsidP="00F86990">
            <w:pPr>
              <w:spacing w:before="0"/>
              <w:outlineLvl w:val="0"/>
              <w:rPr>
                <w:rFonts w:ascii="Calibri" w:eastAsia="Times New Roman" w:hAnsi="Calibri" w:cs="Calibri"/>
                <w:sz w:val="22"/>
                <w:szCs w:val="22"/>
              </w:rPr>
            </w:pPr>
            <w:r w:rsidRPr="00B52AB8">
              <w:rPr>
                <w:rFonts w:ascii="Calibri" w:eastAsia="Times New Roman" w:hAnsi="Calibri" w:cs="Calibri"/>
                <w:sz w:val="22"/>
                <w:szCs w:val="22"/>
              </w:rPr>
              <w:t> </w:t>
            </w:r>
          </w:p>
        </w:tc>
      </w:tr>
      <w:tr w:rsidR="002F0754" w:rsidRPr="00B52AB8" w14:paraId="0347D77A" w14:textId="77777777" w:rsidTr="00F86990">
        <w:trPr>
          <w:trHeight w:val="300"/>
        </w:trPr>
        <w:tc>
          <w:tcPr>
            <w:tcW w:w="468" w:type="dxa"/>
            <w:tcBorders>
              <w:top w:val="single" w:sz="4" w:space="0" w:color="808080"/>
              <w:left w:val="single" w:sz="4" w:space="0" w:color="808080"/>
              <w:bottom w:val="single" w:sz="4" w:space="0" w:color="808080"/>
              <w:right w:val="single" w:sz="4" w:space="0" w:color="808080"/>
            </w:tcBorders>
            <w:noWrap/>
            <w:hideMark/>
          </w:tcPr>
          <w:p w14:paraId="6CC8A59B" w14:textId="77777777" w:rsidR="002F0754" w:rsidRPr="00B52AB8" w:rsidRDefault="002F0754" w:rsidP="00F86990">
            <w:pPr>
              <w:spacing w:before="0"/>
              <w:outlineLvl w:val="1"/>
              <w:rPr>
                <w:rFonts w:ascii="Calibri" w:eastAsia="Times New Roman" w:hAnsi="Calibri" w:cs="Calibri"/>
                <w:sz w:val="22"/>
                <w:szCs w:val="22"/>
              </w:rPr>
            </w:pPr>
            <w:r w:rsidRPr="00B52AB8">
              <w:rPr>
                <w:rFonts w:ascii="Calibri" w:eastAsia="Times New Roman" w:hAnsi="Calibri" w:cs="Calibri"/>
                <w:sz w:val="22"/>
                <w:szCs w:val="22"/>
              </w:rPr>
              <w:t>2</w:t>
            </w:r>
          </w:p>
        </w:tc>
        <w:tc>
          <w:tcPr>
            <w:tcW w:w="5212" w:type="dxa"/>
            <w:tcBorders>
              <w:top w:val="single" w:sz="4" w:space="0" w:color="808080"/>
              <w:left w:val="nil"/>
              <w:bottom w:val="single" w:sz="4" w:space="0" w:color="808080"/>
              <w:right w:val="single" w:sz="4" w:space="0" w:color="808080"/>
            </w:tcBorders>
            <w:hideMark/>
          </w:tcPr>
          <w:p w14:paraId="688628E3" w14:textId="77777777" w:rsidR="002F0754" w:rsidRPr="00B52AB8" w:rsidRDefault="002F0754" w:rsidP="00F86990">
            <w:pPr>
              <w:spacing w:before="0"/>
              <w:outlineLvl w:val="1"/>
              <w:rPr>
                <w:rFonts w:ascii="Calibri" w:eastAsia="Times New Roman" w:hAnsi="Calibri" w:cs="Calibri"/>
                <w:sz w:val="22"/>
                <w:szCs w:val="22"/>
              </w:rPr>
            </w:pPr>
            <w:hyperlink r:id="rId473" w:anchor="RANGE!full2b67f997fb2dba629deb4f0254b2a4903bee6e804e386f16bb0a4dcb638ca7fb" w:history="1">
              <w:r w:rsidRPr="00B52AB8">
                <w:rPr>
                  <w:rFonts w:ascii="Calibri" w:eastAsia="Times New Roman" w:hAnsi="Calibri" w:cs="Calibri"/>
                  <w:sz w:val="22"/>
                  <w:szCs w:val="22"/>
                </w:rPr>
                <w:t xml:space="preserve">        Place And Name</w:t>
              </w:r>
            </w:hyperlink>
          </w:p>
        </w:tc>
        <w:tc>
          <w:tcPr>
            <w:tcW w:w="1970" w:type="dxa"/>
            <w:tcBorders>
              <w:top w:val="single" w:sz="4" w:space="0" w:color="808080"/>
              <w:left w:val="nil"/>
              <w:bottom w:val="single" w:sz="4" w:space="0" w:color="808080"/>
              <w:right w:val="single" w:sz="4" w:space="0" w:color="808080"/>
            </w:tcBorders>
            <w:hideMark/>
          </w:tcPr>
          <w:p w14:paraId="7DDB76C9" w14:textId="77777777" w:rsidR="002F0754" w:rsidRPr="00B52AB8" w:rsidRDefault="002F0754" w:rsidP="00F86990">
            <w:pPr>
              <w:spacing w:before="0"/>
              <w:outlineLvl w:val="1"/>
              <w:rPr>
                <w:rFonts w:ascii="Calibri" w:eastAsia="Times New Roman" w:hAnsi="Calibri" w:cs="Calibri"/>
                <w:sz w:val="22"/>
                <w:szCs w:val="22"/>
              </w:rPr>
            </w:pPr>
            <w:r w:rsidRPr="00B52AB8">
              <w:rPr>
                <w:rFonts w:ascii="Calibri" w:eastAsia="Times New Roman" w:hAnsi="Calibri" w:cs="Calibri"/>
                <w:sz w:val="22"/>
                <w:szCs w:val="22"/>
              </w:rPr>
              <w:t>&lt;PlcAndNm&gt;</w:t>
            </w:r>
          </w:p>
        </w:tc>
        <w:tc>
          <w:tcPr>
            <w:tcW w:w="740" w:type="dxa"/>
            <w:tcBorders>
              <w:top w:val="single" w:sz="4" w:space="0" w:color="808080"/>
              <w:left w:val="nil"/>
              <w:bottom w:val="single" w:sz="4" w:space="0" w:color="808080"/>
              <w:right w:val="single" w:sz="4" w:space="0" w:color="808080"/>
            </w:tcBorders>
            <w:noWrap/>
            <w:hideMark/>
          </w:tcPr>
          <w:p w14:paraId="6768F38E" w14:textId="77777777" w:rsidR="002F0754" w:rsidRPr="00B52AB8" w:rsidRDefault="002F0754" w:rsidP="00F86990">
            <w:pPr>
              <w:spacing w:before="0"/>
              <w:outlineLvl w:val="1"/>
              <w:rPr>
                <w:rFonts w:ascii="Calibri" w:eastAsia="Times New Roman" w:hAnsi="Calibri" w:cs="Calibri"/>
                <w:sz w:val="22"/>
                <w:szCs w:val="22"/>
              </w:rPr>
            </w:pPr>
            <w:r w:rsidRPr="00B52AB8">
              <w:rPr>
                <w:rFonts w:ascii="Calibri" w:eastAsia="Times New Roman" w:hAnsi="Calibri" w:cs="Calibri"/>
                <w:sz w:val="22"/>
                <w:szCs w:val="22"/>
              </w:rPr>
              <w:t>[1..1]</w:t>
            </w:r>
          </w:p>
        </w:tc>
        <w:tc>
          <w:tcPr>
            <w:tcW w:w="2100" w:type="dxa"/>
            <w:tcBorders>
              <w:top w:val="single" w:sz="4" w:space="0" w:color="808080"/>
              <w:left w:val="nil"/>
              <w:bottom w:val="single" w:sz="4" w:space="0" w:color="808080"/>
              <w:right w:val="single" w:sz="4" w:space="0" w:color="808080"/>
            </w:tcBorders>
            <w:hideMark/>
          </w:tcPr>
          <w:p w14:paraId="40547636" w14:textId="77777777" w:rsidR="002F0754" w:rsidRPr="00B52AB8" w:rsidRDefault="002F0754" w:rsidP="00F86990">
            <w:pPr>
              <w:spacing w:before="0"/>
              <w:outlineLvl w:val="1"/>
              <w:rPr>
                <w:rFonts w:ascii="Calibri" w:eastAsia="Times New Roman" w:hAnsi="Calibri" w:cs="Calibri"/>
                <w:sz w:val="22"/>
                <w:szCs w:val="22"/>
              </w:rPr>
            </w:pPr>
            <w:r w:rsidRPr="00B52AB8">
              <w:rPr>
                <w:rFonts w:ascii="Calibri" w:eastAsia="Times New Roman" w:hAnsi="Calibri" w:cs="Calibri"/>
                <w:sz w:val="22"/>
                <w:szCs w:val="22"/>
              </w:rPr>
              <w:t>text{1,350}</w:t>
            </w:r>
          </w:p>
        </w:tc>
      </w:tr>
      <w:tr w:rsidR="002F0754" w:rsidRPr="00B52AB8" w14:paraId="43AB29A7" w14:textId="77777777" w:rsidTr="00F86990">
        <w:trPr>
          <w:trHeight w:val="300"/>
        </w:trPr>
        <w:tc>
          <w:tcPr>
            <w:tcW w:w="468" w:type="dxa"/>
            <w:tcBorders>
              <w:top w:val="single" w:sz="4" w:space="0" w:color="808080"/>
              <w:left w:val="single" w:sz="4" w:space="0" w:color="808080"/>
              <w:bottom w:val="single" w:sz="4" w:space="0" w:color="auto"/>
              <w:right w:val="single" w:sz="4" w:space="0" w:color="808080"/>
            </w:tcBorders>
            <w:noWrap/>
            <w:hideMark/>
          </w:tcPr>
          <w:p w14:paraId="76221F56" w14:textId="77777777" w:rsidR="002F0754" w:rsidRPr="00B52AB8" w:rsidRDefault="002F0754" w:rsidP="00F86990">
            <w:pPr>
              <w:spacing w:before="0"/>
              <w:outlineLvl w:val="1"/>
              <w:rPr>
                <w:rFonts w:ascii="Calibri" w:eastAsia="Times New Roman" w:hAnsi="Calibri" w:cs="Calibri"/>
                <w:sz w:val="22"/>
                <w:szCs w:val="22"/>
              </w:rPr>
            </w:pPr>
            <w:r w:rsidRPr="00B52AB8">
              <w:rPr>
                <w:rFonts w:ascii="Calibri" w:eastAsia="Times New Roman" w:hAnsi="Calibri" w:cs="Calibri"/>
                <w:sz w:val="22"/>
                <w:szCs w:val="22"/>
              </w:rPr>
              <w:t>2</w:t>
            </w:r>
          </w:p>
        </w:tc>
        <w:tc>
          <w:tcPr>
            <w:tcW w:w="5212" w:type="dxa"/>
            <w:tcBorders>
              <w:top w:val="single" w:sz="4" w:space="0" w:color="808080"/>
              <w:left w:val="nil"/>
              <w:bottom w:val="single" w:sz="4" w:space="0" w:color="auto"/>
              <w:right w:val="single" w:sz="4" w:space="0" w:color="808080"/>
            </w:tcBorders>
            <w:hideMark/>
          </w:tcPr>
          <w:p w14:paraId="1619130B" w14:textId="77777777" w:rsidR="002F0754" w:rsidRPr="00B52AB8" w:rsidRDefault="002F0754" w:rsidP="00F86990">
            <w:pPr>
              <w:spacing w:before="0"/>
              <w:outlineLvl w:val="1"/>
              <w:rPr>
                <w:rFonts w:ascii="Calibri" w:eastAsia="Times New Roman" w:hAnsi="Calibri" w:cs="Calibri"/>
                <w:sz w:val="22"/>
                <w:szCs w:val="22"/>
              </w:rPr>
            </w:pPr>
            <w:hyperlink r:id="rId474" w:anchor="RANGE!full979cee8c14bf13a851fc6895b35aa00d2dde50cb920c11a33f505f974b31f1ca" w:history="1">
              <w:r w:rsidRPr="00B52AB8">
                <w:rPr>
                  <w:rFonts w:ascii="Calibri" w:eastAsia="Times New Roman" w:hAnsi="Calibri" w:cs="Calibri"/>
                  <w:sz w:val="22"/>
                  <w:szCs w:val="22"/>
                </w:rPr>
                <w:t xml:space="preserve">        Text</w:t>
              </w:r>
            </w:hyperlink>
          </w:p>
        </w:tc>
        <w:tc>
          <w:tcPr>
            <w:tcW w:w="1970" w:type="dxa"/>
            <w:tcBorders>
              <w:top w:val="single" w:sz="4" w:space="0" w:color="808080"/>
              <w:left w:val="nil"/>
              <w:bottom w:val="single" w:sz="4" w:space="0" w:color="auto"/>
              <w:right w:val="single" w:sz="4" w:space="0" w:color="808080"/>
            </w:tcBorders>
            <w:hideMark/>
          </w:tcPr>
          <w:p w14:paraId="5AFC4DA8" w14:textId="77777777" w:rsidR="002F0754" w:rsidRPr="00B52AB8" w:rsidRDefault="002F0754" w:rsidP="00F86990">
            <w:pPr>
              <w:spacing w:before="0"/>
              <w:outlineLvl w:val="1"/>
              <w:rPr>
                <w:rFonts w:ascii="Calibri" w:eastAsia="Times New Roman" w:hAnsi="Calibri" w:cs="Calibri"/>
                <w:sz w:val="22"/>
                <w:szCs w:val="22"/>
              </w:rPr>
            </w:pPr>
            <w:r w:rsidRPr="00B52AB8">
              <w:rPr>
                <w:rFonts w:ascii="Calibri" w:eastAsia="Times New Roman" w:hAnsi="Calibri" w:cs="Calibri"/>
                <w:sz w:val="22"/>
                <w:szCs w:val="22"/>
              </w:rPr>
              <w:t>&lt;Txt&gt;</w:t>
            </w:r>
          </w:p>
        </w:tc>
        <w:tc>
          <w:tcPr>
            <w:tcW w:w="740" w:type="dxa"/>
            <w:tcBorders>
              <w:top w:val="single" w:sz="4" w:space="0" w:color="808080"/>
              <w:left w:val="nil"/>
              <w:bottom w:val="single" w:sz="4" w:space="0" w:color="auto"/>
              <w:right w:val="single" w:sz="4" w:space="0" w:color="808080"/>
            </w:tcBorders>
            <w:noWrap/>
            <w:hideMark/>
          </w:tcPr>
          <w:p w14:paraId="1C3C1CDF" w14:textId="77777777" w:rsidR="002F0754" w:rsidRPr="00B52AB8" w:rsidRDefault="002F0754" w:rsidP="00F86990">
            <w:pPr>
              <w:spacing w:before="0"/>
              <w:outlineLvl w:val="1"/>
              <w:rPr>
                <w:rFonts w:ascii="Calibri" w:eastAsia="Times New Roman" w:hAnsi="Calibri" w:cs="Calibri"/>
                <w:sz w:val="22"/>
                <w:szCs w:val="22"/>
              </w:rPr>
            </w:pPr>
            <w:r w:rsidRPr="00B52AB8">
              <w:rPr>
                <w:rFonts w:ascii="Calibri" w:eastAsia="Times New Roman" w:hAnsi="Calibri" w:cs="Calibri"/>
                <w:sz w:val="22"/>
                <w:szCs w:val="22"/>
              </w:rPr>
              <w:t>[1..1]</w:t>
            </w:r>
          </w:p>
        </w:tc>
        <w:tc>
          <w:tcPr>
            <w:tcW w:w="2100" w:type="dxa"/>
            <w:tcBorders>
              <w:top w:val="single" w:sz="4" w:space="0" w:color="808080"/>
              <w:left w:val="nil"/>
              <w:bottom w:val="single" w:sz="4" w:space="0" w:color="auto"/>
              <w:right w:val="single" w:sz="4" w:space="0" w:color="808080"/>
            </w:tcBorders>
            <w:hideMark/>
          </w:tcPr>
          <w:p w14:paraId="492C4DA2" w14:textId="77777777" w:rsidR="002F0754" w:rsidRPr="00B52AB8" w:rsidRDefault="002F0754" w:rsidP="00F86990">
            <w:pPr>
              <w:spacing w:before="0"/>
              <w:outlineLvl w:val="1"/>
              <w:rPr>
                <w:rFonts w:ascii="Calibri" w:eastAsia="Times New Roman" w:hAnsi="Calibri" w:cs="Calibri"/>
                <w:sz w:val="22"/>
                <w:szCs w:val="22"/>
              </w:rPr>
            </w:pPr>
            <w:r w:rsidRPr="00B52AB8">
              <w:rPr>
                <w:rFonts w:ascii="Calibri" w:eastAsia="Times New Roman" w:hAnsi="Calibri" w:cs="Calibri"/>
                <w:sz w:val="22"/>
                <w:szCs w:val="22"/>
              </w:rPr>
              <w:t>text{1,350}</w:t>
            </w:r>
          </w:p>
        </w:tc>
      </w:tr>
    </w:tbl>
    <w:p w14:paraId="1869B16E" w14:textId="77777777" w:rsidR="002F0754" w:rsidRDefault="002F0754" w:rsidP="002F0754">
      <w:pPr>
        <w:rPr>
          <w:szCs w:val="24"/>
          <w:lang w:val="en-GB"/>
        </w:rPr>
      </w:pPr>
    </w:p>
    <w:p w14:paraId="29C8808F" w14:textId="77777777" w:rsidR="002F0754" w:rsidRDefault="002F0754" w:rsidP="002F0754">
      <w:pPr>
        <w:rPr>
          <w:szCs w:val="24"/>
          <w:lang w:val="en-GB"/>
        </w:rPr>
      </w:pPr>
      <w:r w:rsidRPr="003B47E2">
        <w:rPr>
          <w:szCs w:val="24"/>
          <w:u w:val="single"/>
          <w:lang w:val="en-GB"/>
        </w:rPr>
        <w:t>Comment from Euroclear:</w:t>
      </w:r>
    </w:p>
    <w:p w14:paraId="0BF8BF40" w14:textId="77777777" w:rsidR="002F0754" w:rsidRPr="003B47E2" w:rsidRDefault="002F0754" w:rsidP="002F0754">
      <w:pPr>
        <w:rPr>
          <w:szCs w:val="24"/>
          <w:lang w:val="en-GB"/>
        </w:rPr>
      </w:pPr>
      <w:r w:rsidRPr="000401E3">
        <w:rPr>
          <w:szCs w:val="24"/>
        </w:rPr>
        <w:t>In the cancellation request message</w:t>
      </w:r>
      <w:r>
        <w:rPr>
          <w:szCs w:val="24"/>
        </w:rPr>
        <w:t>s (</w:t>
      </w:r>
      <w:r w:rsidRPr="000401E3">
        <w:rPr>
          <w:szCs w:val="24"/>
        </w:rPr>
        <w:t>setr.011/.005/.014</w:t>
      </w:r>
      <w:r>
        <w:rPr>
          <w:szCs w:val="24"/>
        </w:rPr>
        <w:t>)</w:t>
      </w:r>
      <w:r w:rsidRPr="000401E3">
        <w:rPr>
          <w:szCs w:val="24"/>
        </w:rPr>
        <w:t xml:space="preserve"> - can we clarify the cancellation criteria, as from SMPG IF Market practice, the order is identified by a unique inambiguous reference (as per published setr.011/.005/.014) and the fact that one order would be matched with several cancellation criteria (the reference being part of it, should already make it unique).</w:t>
      </w:r>
    </w:p>
    <w:p w14:paraId="60CDB0CC" w14:textId="77777777" w:rsidR="002F0754" w:rsidRPr="002F0754" w:rsidRDefault="002F0754" w:rsidP="002F0754">
      <w:pPr>
        <w:rPr>
          <w:b/>
          <w:lang w:val="en-GB"/>
        </w:rPr>
      </w:pPr>
    </w:p>
    <w:p w14:paraId="4E0464F0" w14:textId="77777777" w:rsidR="002F0754" w:rsidRDefault="002F0754" w:rsidP="008101DE">
      <w:pPr>
        <w:numPr>
          <w:ilvl w:val="0"/>
          <w:numId w:val="28"/>
        </w:numPr>
        <w:rPr>
          <w:b/>
          <w:lang w:val="en-GB"/>
        </w:rPr>
      </w:pPr>
      <w:r>
        <w:rPr>
          <w:b/>
          <w:lang w:val="en-GB"/>
        </w:rPr>
        <w:lastRenderedPageBreak/>
        <w:t>Proposed timing:</w:t>
      </w:r>
    </w:p>
    <w:p w14:paraId="19A13B6F" w14:textId="77777777" w:rsidR="002F0754" w:rsidRDefault="002F0754" w:rsidP="002F0754">
      <w:pPr>
        <w:rPr>
          <w:lang w:val="en-GB"/>
        </w:rPr>
      </w:pPr>
      <w:r w:rsidRPr="0005123F">
        <w:rPr>
          <w:lang w:val="en-GB"/>
        </w:rPr>
        <w:t>The submitting organization</w:t>
      </w:r>
      <w:r>
        <w:rPr>
          <w:lang w:val="en-GB"/>
        </w:rPr>
        <w:t xml:space="preserve"> confirms that it can implement the requested changes in the requested timing, or, if not, proposes another timing.</w:t>
      </w:r>
    </w:p>
    <w:p w14:paraId="5971C88C" w14:textId="77777777" w:rsidR="002F0754" w:rsidRPr="0005123F" w:rsidRDefault="002F0754" w:rsidP="002F0754">
      <w:pPr>
        <w:rPr>
          <w:lang w:val="en-GB"/>
        </w:rPr>
      </w:pPr>
      <w:r>
        <w:rPr>
          <w:lang w:val="en-GB"/>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3543"/>
      </w:tblGrid>
      <w:tr w:rsidR="002F0754" w:rsidRPr="006D7FF8" w14:paraId="6D04E5D1" w14:textId="77777777" w:rsidTr="00F86990">
        <w:tc>
          <w:tcPr>
            <w:tcW w:w="1101" w:type="dxa"/>
            <w:tcBorders>
              <w:bottom w:val="single" w:sz="4" w:space="0" w:color="auto"/>
            </w:tcBorders>
          </w:tcPr>
          <w:p w14:paraId="7D2777AD" w14:textId="77777777" w:rsidR="002F0754" w:rsidRPr="006D7FF8" w:rsidRDefault="002F0754" w:rsidP="00F86990">
            <w:pPr>
              <w:rPr>
                <w:szCs w:val="24"/>
                <w:lang w:val="en-GB"/>
              </w:rPr>
            </w:pPr>
            <w:r>
              <w:rPr>
                <w:szCs w:val="24"/>
                <w:lang w:val="en-GB"/>
              </w:rPr>
              <w:t>Timing</w:t>
            </w:r>
          </w:p>
        </w:tc>
        <w:tc>
          <w:tcPr>
            <w:tcW w:w="3543" w:type="dxa"/>
          </w:tcPr>
          <w:p w14:paraId="6E27195D" w14:textId="77777777" w:rsidR="002F0754" w:rsidRPr="006D7FF8" w:rsidRDefault="002F0754" w:rsidP="008101DE">
            <w:pPr>
              <w:numPr>
                <w:ilvl w:val="0"/>
                <w:numId w:val="6"/>
              </w:numPr>
              <w:jc w:val="both"/>
              <w:rPr>
                <w:szCs w:val="24"/>
                <w:lang w:val="en-GB"/>
              </w:rPr>
            </w:pPr>
            <w:r>
              <w:rPr>
                <w:szCs w:val="24"/>
                <w:lang w:val="en-GB"/>
              </w:rPr>
              <w:t xml:space="preserve">As requested </w:t>
            </w:r>
          </w:p>
        </w:tc>
      </w:tr>
      <w:tr w:rsidR="002F0754" w14:paraId="6DF9F206" w14:textId="77777777" w:rsidTr="00F86990">
        <w:tc>
          <w:tcPr>
            <w:tcW w:w="1101" w:type="dxa"/>
            <w:tcBorders>
              <w:left w:val="nil"/>
              <w:bottom w:val="nil"/>
            </w:tcBorders>
          </w:tcPr>
          <w:p w14:paraId="6FF16574" w14:textId="77777777" w:rsidR="002F0754" w:rsidRDefault="002F0754" w:rsidP="00F86990">
            <w:pPr>
              <w:rPr>
                <w:szCs w:val="24"/>
                <w:lang w:val="en-GB"/>
              </w:rPr>
            </w:pPr>
          </w:p>
        </w:tc>
        <w:tc>
          <w:tcPr>
            <w:tcW w:w="3543" w:type="dxa"/>
          </w:tcPr>
          <w:p w14:paraId="1ACE0DF3" w14:textId="77777777" w:rsidR="002F0754" w:rsidRDefault="002F0754" w:rsidP="008101DE">
            <w:pPr>
              <w:numPr>
                <w:ilvl w:val="0"/>
                <w:numId w:val="6"/>
              </w:numPr>
              <w:jc w:val="both"/>
              <w:rPr>
                <w:szCs w:val="24"/>
                <w:lang w:val="en-GB"/>
              </w:rPr>
            </w:pPr>
            <w:r>
              <w:rPr>
                <w:szCs w:val="24"/>
                <w:lang w:val="en-GB"/>
              </w:rPr>
              <w:t>Other:</w:t>
            </w:r>
          </w:p>
        </w:tc>
      </w:tr>
    </w:tbl>
    <w:p w14:paraId="28C6CCB6" w14:textId="77777777" w:rsidR="002F0754" w:rsidRDefault="002F0754" w:rsidP="002F0754">
      <w:pPr>
        <w:rPr>
          <w:b/>
          <w:lang w:val="en-GB"/>
        </w:rPr>
      </w:pPr>
    </w:p>
    <w:p w14:paraId="6DA837C2" w14:textId="77777777" w:rsidR="002F0754" w:rsidRPr="00E8579D" w:rsidRDefault="002F0754" w:rsidP="008101DE">
      <w:pPr>
        <w:numPr>
          <w:ilvl w:val="0"/>
          <w:numId w:val="28"/>
        </w:numPr>
        <w:rPr>
          <w:b/>
          <w:lang w:val="en-GB"/>
        </w:rPr>
      </w:pPr>
      <w:r>
        <w:rPr>
          <w:b/>
          <w:lang w:val="en-GB"/>
        </w:rPr>
        <w:t>Final decision of the SEG(s):</w:t>
      </w:r>
    </w:p>
    <w:p w14:paraId="696FFEEA" w14:textId="77777777" w:rsidR="002F0754" w:rsidRDefault="002F0754" w:rsidP="002F0754">
      <w:pPr>
        <w:rPr>
          <w:szCs w:val="24"/>
          <w:lang w:val="en-GB"/>
        </w:rPr>
      </w:pPr>
      <w:r w:rsidRPr="00C46C5A">
        <w:rPr>
          <w:i/>
          <w:szCs w:val="24"/>
          <w:lang w:val="en-GB"/>
        </w:rPr>
        <w:t>T</w:t>
      </w:r>
      <w:r>
        <w:rPr>
          <w:i/>
          <w:szCs w:val="24"/>
          <w:lang w:val="en-GB"/>
        </w:rPr>
        <w:t>his section is not to be taken care of by the submitting organization. It will be completed in due time by the</w:t>
      </w:r>
      <w:r w:rsidRPr="00C46C5A">
        <w:rPr>
          <w:i/>
          <w:szCs w:val="24"/>
          <w:lang w:val="en-GB"/>
        </w:rPr>
        <w:t xml:space="preserve"> SEG(s) </w:t>
      </w:r>
      <w:r>
        <w:rPr>
          <w:i/>
          <w:szCs w:val="24"/>
          <w:lang w:val="en-GB"/>
        </w:rPr>
        <w:t>in charge of the related ISO 20022 messages.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1559"/>
      </w:tblGrid>
      <w:tr w:rsidR="002F0754" w:rsidRPr="006D7FF8" w14:paraId="314A8BD6" w14:textId="77777777" w:rsidTr="00F86990">
        <w:tc>
          <w:tcPr>
            <w:tcW w:w="1101" w:type="dxa"/>
          </w:tcPr>
          <w:p w14:paraId="08935783" w14:textId="77777777" w:rsidR="002F0754" w:rsidRPr="006D7FF8" w:rsidRDefault="002F0754" w:rsidP="00F86990">
            <w:pPr>
              <w:rPr>
                <w:szCs w:val="24"/>
                <w:lang w:val="en-GB"/>
              </w:rPr>
            </w:pPr>
            <w:r w:rsidRPr="006D7FF8">
              <w:rPr>
                <w:szCs w:val="24"/>
                <w:lang w:val="en-GB"/>
              </w:rPr>
              <w:t>Approve</w:t>
            </w:r>
          </w:p>
        </w:tc>
        <w:tc>
          <w:tcPr>
            <w:tcW w:w="1559" w:type="dxa"/>
          </w:tcPr>
          <w:p w14:paraId="179103C6" w14:textId="77777777" w:rsidR="002F0754" w:rsidRPr="006D7FF8" w:rsidRDefault="00C320F6" w:rsidP="00F86990">
            <w:pPr>
              <w:rPr>
                <w:szCs w:val="24"/>
                <w:lang w:val="en-GB"/>
              </w:rPr>
            </w:pPr>
            <w:r>
              <w:rPr>
                <w:szCs w:val="24"/>
                <w:lang w:val="en-GB"/>
              </w:rPr>
              <w:t>X</w:t>
            </w:r>
          </w:p>
        </w:tc>
      </w:tr>
    </w:tbl>
    <w:p w14:paraId="13E36078" w14:textId="77777777" w:rsidR="002F0754" w:rsidRDefault="002F0754" w:rsidP="002F0754">
      <w:pPr>
        <w:rPr>
          <w:szCs w:val="24"/>
          <w:lang w:val="en-GB"/>
        </w:rPr>
      </w:pPr>
      <w:r>
        <w:rPr>
          <w:szCs w:val="24"/>
          <w:lang w:val="en-GB"/>
        </w:rPr>
        <w:t>Comments:</w:t>
      </w:r>
    </w:p>
    <w:p w14:paraId="14F89943" w14:textId="77777777" w:rsidR="002F0754" w:rsidRDefault="002F0754" w:rsidP="002F0754">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1559"/>
      </w:tblGrid>
      <w:tr w:rsidR="002F0754" w:rsidRPr="006D7FF8" w14:paraId="732EB286" w14:textId="77777777" w:rsidTr="00F86990">
        <w:tc>
          <w:tcPr>
            <w:tcW w:w="1101" w:type="dxa"/>
          </w:tcPr>
          <w:p w14:paraId="201C65A0" w14:textId="77777777" w:rsidR="002F0754" w:rsidRPr="006D7FF8" w:rsidRDefault="002F0754" w:rsidP="00F86990">
            <w:pPr>
              <w:rPr>
                <w:szCs w:val="24"/>
                <w:lang w:val="en-GB"/>
              </w:rPr>
            </w:pPr>
            <w:r w:rsidRPr="006D7FF8">
              <w:rPr>
                <w:szCs w:val="24"/>
                <w:lang w:val="en-GB"/>
              </w:rPr>
              <w:t>Reject</w:t>
            </w:r>
          </w:p>
        </w:tc>
        <w:tc>
          <w:tcPr>
            <w:tcW w:w="1559" w:type="dxa"/>
          </w:tcPr>
          <w:p w14:paraId="7C736D22" w14:textId="77777777" w:rsidR="002F0754" w:rsidRPr="006D7FF8" w:rsidRDefault="002F0754" w:rsidP="00F86990">
            <w:pPr>
              <w:rPr>
                <w:szCs w:val="24"/>
                <w:lang w:val="en-GB"/>
              </w:rPr>
            </w:pPr>
          </w:p>
        </w:tc>
      </w:tr>
    </w:tbl>
    <w:p w14:paraId="6183C493" w14:textId="77777777" w:rsidR="002F0754" w:rsidRDefault="002F0754" w:rsidP="002F0754">
      <w:pPr>
        <w:rPr>
          <w:szCs w:val="24"/>
          <w:lang w:val="en-GB"/>
        </w:rPr>
      </w:pPr>
      <w:r>
        <w:rPr>
          <w:szCs w:val="24"/>
          <w:lang w:val="en-GB"/>
        </w:rPr>
        <w:t>Reason for rejection:</w:t>
      </w:r>
    </w:p>
    <w:p w14:paraId="17192C06" w14:textId="77777777" w:rsidR="00B37676" w:rsidRDefault="00B37676" w:rsidP="00B37676">
      <w:pPr>
        <w:rPr>
          <w:szCs w:val="24"/>
          <w:lang w:val="en-GB"/>
        </w:rPr>
      </w:pPr>
    </w:p>
    <w:p w14:paraId="3BBA95E1" w14:textId="4B9CCF22" w:rsidR="00B201CE" w:rsidRDefault="00B37676" w:rsidP="00B201CE">
      <w:pPr>
        <w:pStyle w:val="Heading1"/>
        <w:jc w:val="center"/>
        <w:rPr>
          <w:lang w:val="en-GB"/>
        </w:rPr>
      </w:pPr>
      <w:r>
        <w:rPr>
          <w:szCs w:val="24"/>
          <w:lang w:val="en-GB"/>
        </w:rPr>
        <w:br w:type="page"/>
      </w:r>
      <w:r w:rsidR="00B201CE">
        <w:rPr>
          <w:lang w:val="en-GB"/>
        </w:rPr>
        <w:lastRenderedPageBreak/>
        <w:t>Change request number 1500</w:t>
      </w:r>
      <w:r w:rsidR="00F7724A">
        <w:rPr>
          <w:lang w:val="en-GB"/>
        </w:rPr>
        <w:t xml:space="preserve"> (Swift CR 3146)</w:t>
      </w:r>
    </w:p>
    <w:p w14:paraId="0014BF52" w14:textId="77777777" w:rsidR="00B201CE" w:rsidRDefault="00B201CE" w:rsidP="00B201CE">
      <w:pPr>
        <w:rPr>
          <w:i/>
          <w:lang w:val="en-GB"/>
        </w:rPr>
      </w:pPr>
      <w:r>
        <w:rPr>
          <w:i/>
          <w:lang w:val="en-GB"/>
        </w:rPr>
        <w:t>This chapter must be completed for every change request that the submitting organization has been requested to implement.</w:t>
      </w:r>
    </w:p>
    <w:p w14:paraId="36FC5374" w14:textId="77777777" w:rsidR="00B201CE" w:rsidRPr="00451986" w:rsidRDefault="00B201CE" w:rsidP="00B201CE">
      <w:pPr>
        <w:rPr>
          <w:b/>
          <w:lang w:val="en-GB"/>
        </w:rPr>
      </w:pPr>
      <w:r>
        <w:rPr>
          <w:b/>
          <w:lang w:val="en-GB"/>
        </w:rPr>
        <w:t>Copy of the approved change request</w:t>
      </w:r>
      <w:r w:rsidRPr="00451986">
        <w:rPr>
          <w:b/>
          <w:lang w:val="en-GB"/>
        </w:rPr>
        <w:t>:</w:t>
      </w:r>
    </w:p>
    <w:p w14:paraId="091A587F" w14:textId="77777777" w:rsidR="00B201CE" w:rsidRDefault="00B201CE" w:rsidP="008101DE">
      <w:pPr>
        <w:numPr>
          <w:ilvl w:val="0"/>
          <w:numId w:val="30"/>
        </w:numPr>
        <w:rPr>
          <w:rFonts w:eastAsia="Times New Roman"/>
          <w:b/>
        </w:rPr>
      </w:pPr>
      <w:r w:rsidRPr="00135FF4">
        <w:rPr>
          <w:rFonts w:eastAsia="Times New Roman"/>
          <w:b/>
        </w:rPr>
        <w:t>Related messages:</w:t>
      </w:r>
    </w:p>
    <w:p w14:paraId="52C1A899" w14:textId="77777777" w:rsidR="00B201CE" w:rsidRPr="00D123C1" w:rsidRDefault="00E61509" w:rsidP="00B201CE">
      <w:pPr>
        <w:rPr>
          <w:szCs w:val="24"/>
          <w:lang w:val="en-GB"/>
        </w:rPr>
      </w:pPr>
      <w:r>
        <w:rPr>
          <w:szCs w:val="24"/>
          <w:lang w:val="en-GB"/>
        </w:rPr>
        <w:t>s</w:t>
      </w:r>
      <w:r w:rsidR="00A959B5">
        <w:rPr>
          <w:szCs w:val="24"/>
          <w:lang w:val="en-GB"/>
        </w:rPr>
        <w:t>ese.011</w:t>
      </w:r>
    </w:p>
    <w:p w14:paraId="6A6DD2B7" w14:textId="77777777" w:rsidR="00B201CE" w:rsidRPr="00135FF4" w:rsidRDefault="00B201CE" w:rsidP="00B201CE">
      <w:pPr>
        <w:rPr>
          <w:rFonts w:eastAsia="Times New Roman"/>
          <w:b/>
        </w:rPr>
      </w:pPr>
    </w:p>
    <w:p w14:paraId="1239AE38" w14:textId="77777777" w:rsidR="00B201CE" w:rsidRPr="00135FF4" w:rsidRDefault="00B201CE" w:rsidP="008101DE">
      <w:pPr>
        <w:numPr>
          <w:ilvl w:val="0"/>
          <w:numId w:val="30"/>
        </w:numPr>
        <w:rPr>
          <w:rFonts w:eastAsia="Times New Roman"/>
        </w:rPr>
      </w:pPr>
      <w:r w:rsidRPr="00135FF4">
        <w:rPr>
          <w:rFonts w:eastAsia="Times New Roman"/>
          <w:b/>
        </w:rPr>
        <w:t>Description of the change request:</w:t>
      </w:r>
    </w:p>
    <w:p w14:paraId="49DD57DC" w14:textId="77777777" w:rsidR="00A959B5" w:rsidRDefault="00A959B5" w:rsidP="00A959B5">
      <w:pPr>
        <w:rPr>
          <w:lang w:val="en-GB"/>
        </w:rPr>
      </w:pPr>
      <w:r>
        <w:rPr>
          <w:lang w:val="en-GB"/>
        </w:rPr>
        <w:t>Addition of 3 pensions specific fields to replace the use of cumbersome use of additional info fields.</w:t>
      </w:r>
    </w:p>
    <w:p w14:paraId="4B8071A1" w14:textId="77777777" w:rsidR="00B201CE" w:rsidRPr="00C90E38" w:rsidRDefault="00B201CE" w:rsidP="00B201CE">
      <w:pPr>
        <w:rPr>
          <w:rFonts w:eastAsia="Times New Roman"/>
          <w:szCs w:val="24"/>
          <w:lang w:val="en-GB"/>
        </w:rPr>
      </w:pPr>
    </w:p>
    <w:p w14:paraId="19941E1C" w14:textId="77777777" w:rsidR="00B201CE" w:rsidRPr="00135FF4" w:rsidRDefault="00B201CE" w:rsidP="008101DE">
      <w:pPr>
        <w:numPr>
          <w:ilvl w:val="0"/>
          <w:numId w:val="30"/>
        </w:numPr>
        <w:rPr>
          <w:rFonts w:eastAsia="Times New Roman"/>
          <w:b/>
          <w:szCs w:val="24"/>
        </w:rPr>
      </w:pPr>
      <w:r w:rsidRPr="00135FF4">
        <w:rPr>
          <w:rFonts w:eastAsia="Times New Roman"/>
          <w:b/>
          <w:szCs w:val="24"/>
        </w:rPr>
        <w:t>Purpose of the change:</w:t>
      </w:r>
    </w:p>
    <w:p w14:paraId="6253CBDF" w14:textId="77777777" w:rsidR="00A959B5" w:rsidRPr="00A959B5" w:rsidRDefault="00A959B5" w:rsidP="00A959B5">
      <w:pPr>
        <w:rPr>
          <w:bCs/>
          <w:szCs w:val="24"/>
          <w:lang w:val="en-GB"/>
        </w:rPr>
      </w:pPr>
      <w:r w:rsidRPr="00A959B5">
        <w:rPr>
          <w:bCs/>
          <w:szCs w:val="24"/>
          <w:lang w:val="en-GB"/>
        </w:rPr>
        <w:t>Add 3 new date fields:</w:t>
      </w:r>
    </w:p>
    <w:p w14:paraId="43C11097" w14:textId="77777777" w:rsidR="00A959B5" w:rsidRPr="00A959B5" w:rsidRDefault="00A959B5" w:rsidP="008101DE">
      <w:pPr>
        <w:numPr>
          <w:ilvl w:val="0"/>
          <w:numId w:val="29"/>
        </w:numPr>
        <w:rPr>
          <w:lang w:val="en-GB"/>
        </w:rPr>
      </w:pPr>
      <w:r w:rsidRPr="00A959B5">
        <w:rPr>
          <w:lang w:val="en-GB"/>
        </w:rPr>
        <w:t>"Tranche Date" in /Document/TrfInstrStsRpt/StsRpt/DrwdwnTrch</w:t>
      </w:r>
    </w:p>
    <w:p w14:paraId="60A63DE1" w14:textId="77777777" w:rsidR="00A959B5" w:rsidRPr="00A959B5" w:rsidRDefault="00A959B5" w:rsidP="008101DE">
      <w:pPr>
        <w:numPr>
          <w:ilvl w:val="0"/>
          <w:numId w:val="29"/>
        </w:numPr>
        <w:rPr>
          <w:lang w:val="en-GB"/>
        </w:rPr>
      </w:pPr>
      <w:r w:rsidRPr="00A959B5">
        <w:rPr>
          <w:lang w:val="en-GB"/>
        </w:rPr>
        <w:t>"Date of Death" in /Document/TrfInstrStsRpt/StsRpt/DrwdwnTrch/BnfcryDtls</w:t>
      </w:r>
    </w:p>
    <w:p w14:paraId="64A0D673" w14:textId="77777777" w:rsidR="00A959B5" w:rsidRPr="00A959B5" w:rsidRDefault="00A959B5" w:rsidP="008101DE">
      <w:pPr>
        <w:numPr>
          <w:ilvl w:val="0"/>
          <w:numId w:val="29"/>
        </w:numPr>
        <w:rPr>
          <w:lang w:val="en-GB"/>
        </w:rPr>
      </w:pPr>
      <w:r w:rsidRPr="00A959B5">
        <w:rPr>
          <w:lang w:val="en-GB"/>
        </w:rPr>
        <w:t>"Date Designated to Beneficiary" in /Document/TrfInstrStsRpt/StsRpt/DrwdwnTrch/BnfcryDtls</w:t>
      </w:r>
    </w:p>
    <w:p w14:paraId="094FE155" w14:textId="77777777" w:rsidR="00A959B5" w:rsidRPr="00A959B5" w:rsidRDefault="00A959B5" w:rsidP="00A959B5">
      <w:pPr>
        <w:rPr>
          <w:lang w:val="en-GB"/>
        </w:rPr>
      </w:pPr>
    </w:p>
    <w:p w14:paraId="58842E67" w14:textId="77777777" w:rsidR="00A959B5" w:rsidRDefault="00A959B5" w:rsidP="00A959B5">
      <w:pPr>
        <w:rPr>
          <w:lang w:val="en-GB"/>
        </w:rPr>
      </w:pPr>
      <w:r w:rsidRPr="00A959B5">
        <w:rPr>
          <w:lang w:val="en-GB"/>
        </w:rPr>
        <w:t>Currently extension fields are being used to these fields.</w:t>
      </w:r>
    </w:p>
    <w:p w14:paraId="61F50BEB" w14:textId="77777777" w:rsidR="00EE4BB4" w:rsidRDefault="00EE4BB4" w:rsidP="00A959B5">
      <w:pPr>
        <w:rPr>
          <w:lang w:val="en-GB"/>
        </w:rPr>
      </w:pPr>
    </w:p>
    <w:p w14:paraId="10D722CC" w14:textId="77777777" w:rsidR="00EE4BB4" w:rsidRPr="00EE4BB4" w:rsidRDefault="00EE4BB4" w:rsidP="008101DE">
      <w:pPr>
        <w:numPr>
          <w:ilvl w:val="0"/>
          <w:numId w:val="30"/>
        </w:numPr>
        <w:rPr>
          <w:rFonts w:eastAsia="Times New Roman"/>
          <w:b/>
          <w:szCs w:val="24"/>
        </w:rPr>
      </w:pPr>
      <w:r w:rsidRPr="00EE4BB4">
        <w:rPr>
          <w:rFonts w:eastAsia="Times New Roman"/>
          <w:b/>
          <w:szCs w:val="24"/>
        </w:rPr>
        <w:t>Urgency of the request:</w:t>
      </w:r>
    </w:p>
    <w:p w14:paraId="285E9938" w14:textId="77777777" w:rsidR="00EE4BB4" w:rsidRDefault="00EE4BB4" w:rsidP="00EE4BB4">
      <w:pPr>
        <w:rPr>
          <w:bCs/>
          <w:szCs w:val="24"/>
          <w:lang w:val="en-GB"/>
        </w:rPr>
      </w:pPr>
      <w:r w:rsidRPr="008D4E5F">
        <w:rPr>
          <w:bCs/>
          <w:szCs w:val="24"/>
          <w:lang w:val="en-GB"/>
        </w:rPr>
        <w:t>Next cycle</w:t>
      </w:r>
      <w:r>
        <w:rPr>
          <w:bCs/>
          <w:szCs w:val="24"/>
          <w:lang w:val="en-GB"/>
        </w:rPr>
        <w:t>.</w:t>
      </w:r>
    </w:p>
    <w:p w14:paraId="5028BA28" w14:textId="77777777" w:rsidR="00EE4BB4" w:rsidRPr="00A959B5" w:rsidRDefault="00EE4BB4" w:rsidP="00A959B5">
      <w:pPr>
        <w:rPr>
          <w:lang w:val="en-GB"/>
        </w:rPr>
      </w:pPr>
    </w:p>
    <w:p w14:paraId="457A6EF1" w14:textId="77777777" w:rsidR="00A959B5" w:rsidRPr="00EE4BB4" w:rsidRDefault="00A959B5" w:rsidP="008101DE">
      <w:pPr>
        <w:numPr>
          <w:ilvl w:val="0"/>
          <w:numId w:val="30"/>
        </w:numPr>
        <w:rPr>
          <w:rFonts w:eastAsia="Times New Roman"/>
          <w:b/>
          <w:szCs w:val="24"/>
        </w:rPr>
      </w:pPr>
      <w:r w:rsidRPr="00EE4BB4">
        <w:rPr>
          <w:rFonts w:eastAsia="Times New Roman"/>
          <w:b/>
          <w:szCs w:val="24"/>
        </w:rPr>
        <w:t>Business examples:</w:t>
      </w:r>
    </w:p>
    <w:p w14:paraId="04FEE84C" w14:textId="77777777" w:rsidR="00A959B5" w:rsidRPr="00A959B5" w:rsidRDefault="00A959B5" w:rsidP="008101DE">
      <w:pPr>
        <w:numPr>
          <w:ilvl w:val="1"/>
          <w:numId w:val="10"/>
        </w:numPr>
        <w:rPr>
          <w:szCs w:val="24"/>
          <w:lang w:val="en-GB"/>
        </w:rPr>
      </w:pPr>
      <w:r w:rsidRPr="00A959B5">
        <w:rPr>
          <w:b/>
          <w:szCs w:val="24"/>
          <w:lang w:val="en-GB"/>
        </w:rPr>
        <w:t>sese.011</w:t>
      </w:r>
    </w:p>
    <w:p w14:paraId="42226FCB" w14:textId="77777777" w:rsidR="00A959B5" w:rsidRPr="00A959B5" w:rsidRDefault="00A959B5" w:rsidP="008101DE">
      <w:pPr>
        <w:numPr>
          <w:ilvl w:val="1"/>
          <w:numId w:val="10"/>
        </w:numPr>
        <w:ind w:left="1440"/>
        <w:rPr>
          <w:szCs w:val="24"/>
          <w:lang w:val="en-GB"/>
        </w:rPr>
      </w:pPr>
      <w:r w:rsidRPr="00A959B5">
        <w:rPr>
          <w:b/>
          <w:szCs w:val="24"/>
          <w:lang w:val="en-GB"/>
        </w:rPr>
        <w:t>Existing</w:t>
      </w:r>
    </w:p>
    <w:p w14:paraId="3E27A3D3" w14:textId="77777777" w:rsidR="00A959B5" w:rsidRPr="00A959B5" w:rsidRDefault="00A959B5" w:rsidP="00A959B5">
      <w:pPr>
        <w:shd w:val="clear" w:color="auto" w:fill="FFFFFF"/>
        <w:spacing w:before="0"/>
        <w:ind w:left="720" w:firstLine="720"/>
        <w:contextualSpacing/>
        <w:rPr>
          <w:rFonts w:ascii="Courier New" w:hAnsi="Courier New" w:cs="Courier New"/>
          <w:color w:val="000000"/>
          <w:sz w:val="20"/>
          <w:shd w:val="clear" w:color="auto" w:fill="FFFFFF"/>
        </w:rPr>
      </w:pPr>
      <w:r w:rsidRPr="00A959B5">
        <w:rPr>
          <w:rFonts w:ascii="Courier New" w:hAnsi="Courier New" w:cs="Courier New"/>
          <w:color w:val="000000"/>
          <w:sz w:val="20"/>
          <w:shd w:val="clear" w:color="auto" w:fill="FFFFFF"/>
        </w:rPr>
        <w:t>&lt;</w:t>
      </w:r>
      <w:r w:rsidRPr="00A959B5">
        <w:rPr>
          <w:rFonts w:ascii="Courier New" w:hAnsi="Courier New" w:cs="Courier New"/>
          <w:color w:val="CA3510"/>
          <w:sz w:val="20"/>
          <w:shd w:val="clear" w:color="auto" w:fill="FFFFFF"/>
        </w:rPr>
        <w:t>DrwdwnTrch</w:t>
      </w:r>
      <w:r w:rsidRPr="00A959B5">
        <w:rPr>
          <w:rFonts w:ascii="Courier New" w:hAnsi="Courier New" w:cs="Courier New"/>
          <w:color w:val="000000"/>
          <w:sz w:val="20"/>
          <w:shd w:val="clear" w:color="auto" w:fill="FFFFFF"/>
        </w:rPr>
        <w:t>&gt;</w:t>
      </w:r>
    </w:p>
    <w:p w14:paraId="11C4B0C5" w14:textId="77777777" w:rsidR="00A959B5" w:rsidRPr="00A959B5" w:rsidRDefault="00A959B5" w:rsidP="00A959B5">
      <w:pPr>
        <w:shd w:val="clear" w:color="auto" w:fill="FFFFFF"/>
        <w:spacing w:before="0"/>
        <w:ind w:left="1440" w:firstLine="720"/>
        <w:contextualSpacing/>
        <w:rPr>
          <w:rFonts w:ascii="Courier New" w:eastAsia="Times New Roman" w:hAnsi="Courier New" w:cs="Courier New"/>
          <w:color w:val="000000"/>
          <w:sz w:val="20"/>
          <w:lang w:val="en-GB" w:eastAsia="en-GB"/>
        </w:rPr>
      </w:pPr>
      <w:r w:rsidRPr="00A959B5">
        <w:rPr>
          <w:rFonts w:ascii="Courier New" w:hAnsi="Courier New" w:cs="Courier New"/>
          <w:color w:val="000000"/>
          <w:sz w:val="20"/>
          <w:shd w:val="clear" w:color="auto" w:fill="FFFFFF"/>
        </w:rPr>
        <w:t>…</w:t>
      </w:r>
    </w:p>
    <w:p w14:paraId="41BE243F" w14:textId="77777777" w:rsidR="00A959B5" w:rsidRPr="00A959B5" w:rsidRDefault="00A959B5" w:rsidP="00A959B5">
      <w:pPr>
        <w:shd w:val="clear" w:color="auto" w:fill="FFFFFF"/>
        <w:spacing w:before="0"/>
        <w:ind w:left="2160"/>
        <w:rPr>
          <w:rFonts w:ascii="Courier New" w:eastAsia="Times New Roman" w:hAnsi="Courier New" w:cs="Courier New"/>
          <w:color w:val="000000"/>
          <w:sz w:val="20"/>
          <w:lang w:val="en-GB" w:eastAsia="en-GB"/>
        </w:rPr>
      </w:pPr>
      <w:r w:rsidRPr="00A959B5">
        <w:rPr>
          <w:rFonts w:ascii="Courier New" w:eastAsia="Times New Roman" w:hAnsi="Courier New" w:cs="Courier New"/>
          <w:color w:val="000000"/>
          <w:sz w:val="20"/>
          <w:lang w:val="en-GB" w:eastAsia="en-GB"/>
        </w:rPr>
        <w:t>&lt;</w:t>
      </w:r>
      <w:r w:rsidRPr="00A959B5">
        <w:rPr>
          <w:rFonts w:ascii="Courier New" w:eastAsia="Times New Roman" w:hAnsi="Courier New" w:cs="Courier New"/>
          <w:color w:val="CA3510"/>
          <w:sz w:val="20"/>
          <w:lang w:val="en-GB" w:eastAsia="en-GB"/>
        </w:rPr>
        <w:t>AddtlInf</w:t>
      </w:r>
      <w:r w:rsidRPr="00A959B5">
        <w:rPr>
          <w:rFonts w:ascii="Courier New" w:eastAsia="Times New Roman" w:hAnsi="Courier New" w:cs="Courier New"/>
          <w:color w:val="000000"/>
          <w:sz w:val="20"/>
          <w:lang w:val="en-GB" w:eastAsia="en-GB"/>
        </w:rPr>
        <w:t>&gt;</w:t>
      </w:r>
    </w:p>
    <w:p w14:paraId="368164F2" w14:textId="77777777" w:rsidR="00A959B5" w:rsidRPr="00A959B5" w:rsidRDefault="00A959B5" w:rsidP="00A959B5">
      <w:pPr>
        <w:shd w:val="clear" w:color="auto" w:fill="FFFFFF"/>
        <w:spacing w:before="0"/>
        <w:ind w:left="2880"/>
        <w:rPr>
          <w:rFonts w:ascii="Courier New" w:eastAsia="Times New Roman" w:hAnsi="Courier New" w:cs="Courier New"/>
          <w:color w:val="000000"/>
          <w:sz w:val="20"/>
          <w:lang w:val="en-GB" w:eastAsia="en-GB"/>
        </w:rPr>
      </w:pPr>
      <w:r w:rsidRPr="00A959B5">
        <w:rPr>
          <w:rFonts w:ascii="Courier New" w:eastAsia="Times New Roman" w:hAnsi="Courier New" w:cs="Courier New"/>
          <w:color w:val="000000"/>
          <w:sz w:val="20"/>
          <w:lang w:val="en-GB" w:eastAsia="en-GB"/>
        </w:rPr>
        <w:t>&lt;</w:t>
      </w:r>
      <w:r w:rsidRPr="00A959B5">
        <w:rPr>
          <w:rFonts w:ascii="Courier New" w:eastAsia="Times New Roman" w:hAnsi="Courier New" w:cs="Courier New"/>
          <w:color w:val="CA3510"/>
          <w:sz w:val="20"/>
          <w:lang w:val="en-GB" w:eastAsia="en-GB"/>
        </w:rPr>
        <w:t>InfTp</w:t>
      </w:r>
      <w:r w:rsidRPr="00A959B5">
        <w:rPr>
          <w:rFonts w:ascii="Courier New" w:eastAsia="Times New Roman" w:hAnsi="Courier New" w:cs="Courier New"/>
          <w:color w:val="000000"/>
          <w:sz w:val="20"/>
          <w:lang w:val="en-GB" w:eastAsia="en-GB"/>
        </w:rPr>
        <w:t>&gt;</w:t>
      </w:r>
    </w:p>
    <w:p w14:paraId="1D0A6C83" w14:textId="77777777" w:rsidR="00A959B5" w:rsidRPr="00A959B5" w:rsidRDefault="00A959B5" w:rsidP="00A959B5">
      <w:pPr>
        <w:shd w:val="clear" w:color="auto" w:fill="FFFFFF"/>
        <w:spacing w:before="0"/>
        <w:ind w:left="3600"/>
        <w:rPr>
          <w:rFonts w:ascii="Courier New" w:eastAsia="Times New Roman" w:hAnsi="Courier New" w:cs="Courier New"/>
          <w:color w:val="000000"/>
          <w:sz w:val="20"/>
          <w:lang w:val="en-GB" w:eastAsia="en-GB"/>
        </w:rPr>
      </w:pPr>
      <w:r w:rsidRPr="00A959B5">
        <w:rPr>
          <w:rFonts w:ascii="Courier New" w:eastAsia="Times New Roman" w:hAnsi="Courier New" w:cs="Courier New"/>
          <w:color w:val="000000"/>
          <w:sz w:val="20"/>
          <w:lang w:val="en-GB" w:eastAsia="en-GB"/>
        </w:rPr>
        <w:t>&lt;</w:t>
      </w:r>
      <w:r w:rsidRPr="00A959B5">
        <w:rPr>
          <w:rFonts w:ascii="Courier New" w:eastAsia="Times New Roman" w:hAnsi="Courier New" w:cs="Courier New"/>
          <w:color w:val="CA3510"/>
          <w:sz w:val="20"/>
          <w:lang w:val="en-GB" w:eastAsia="en-GB"/>
        </w:rPr>
        <w:t>Id</w:t>
      </w:r>
      <w:r w:rsidRPr="00A959B5">
        <w:rPr>
          <w:rFonts w:ascii="Courier New" w:eastAsia="Times New Roman" w:hAnsi="Courier New" w:cs="Courier New"/>
          <w:color w:val="000000"/>
          <w:sz w:val="20"/>
          <w:lang w:val="en-GB" w:eastAsia="en-GB"/>
        </w:rPr>
        <w:t>&gt;TDATE&lt;/</w:t>
      </w:r>
      <w:r w:rsidRPr="00A959B5">
        <w:rPr>
          <w:rFonts w:ascii="Courier New" w:eastAsia="Times New Roman" w:hAnsi="Courier New" w:cs="Courier New"/>
          <w:color w:val="CA3510"/>
          <w:sz w:val="20"/>
          <w:lang w:val="en-GB" w:eastAsia="en-GB"/>
        </w:rPr>
        <w:t>Id</w:t>
      </w:r>
      <w:r w:rsidRPr="00A959B5">
        <w:rPr>
          <w:rFonts w:ascii="Courier New" w:eastAsia="Times New Roman" w:hAnsi="Courier New" w:cs="Courier New"/>
          <w:color w:val="000000"/>
          <w:sz w:val="20"/>
          <w:lang w:val="en-GB" w:eastAsia="en-GB"/>
        </w:rPr>
        <w:t>&gt;</w:t>
      </w:r>
    </w:p>
    <w:p w14:paraId="33F193D7" w14:textId="77777777" w:rsidR="00A959B5" w:rsidRPr="00A959B5" w:rsidRDefault="00A959B5" w:rsidP="00A959B5">
      <w:pPr>
        <w:shd w:val="clear" w:color="auto" w:fill="FFFFFF"/>
        <w:spacing w:before="0"/>
        <w:ind w:left="3600"/>
        <w:rPr>
          <w:rFonts w:ascii="Courier New" w:eastAsia="Times New Roman" w:hAnsi="Courier New" w:cs="Courier New"/>
          <w:color w:val="000000"/>
          <w:sz w:val="20"/>
          <w:lang w:val="en-GB" w:eastAsia="en-GB"/>
        </w:rPr>
      </w:pPr>
      <w:r w:rsidRPr="00A959B5">
        <w:rPr>
          <w:rFonts w:ascii="Courier New" w:eastAsia="Times New Roman" w:hAnsi="Courier New" w:cs="Courier New"/>
          <w:color w:val="000000"/>
          <w:sz w:val="20"/>
          <w:lang w:val="en-GB" w:eastAsia="en-GB"/>
        </w:rPr>
        <w:t>&lt;</w:t>
      </w:r>
      <w:r w:rsidRPr="00A959B5">
        <w:rPr>
          <w:rFonts w:ascii="Courier New" w:eastAsia="Times New Roman" w:hAnsi="Courier New" w:cs="Courier New"/>
          <w:color w:val="CA3510"/>
          <w:sz w:val="20"/>
          <w:lang w:val="en-GB" w:eastAsia="en-GB"/>
        </w:rPr>
        <w:t>Issr</w:t>
      </w:r>
      <w:r w:rsidRPr="00A959B5">
        <w:rPr>
          <w:rFonts w:ascii="Courier New" w:eastAsia="Times New Roman" w:hAnsi="Courier New" w:cs="Courier New"/>
          <w:color w:val="000000"/>
          <w:sz w:val="20"/>
          <w:lang w:val="en-GB" w:eastAsia="en-GB"/>
        </w:rPr>
        <w:t>&gt;NMPG GB&lt;/</w:t>
      </w:r>
      <w:r w:rsidRPr="00A959B5">
        <w:rPr>
          <w:rFonts w:ascii="Courier New" w:eastAsia="Times New Roman" w:hAnsi="Courier New" w:cs="Courier New"/>
          <w:color w:val="CA3510"/>
          <w:sz w:val="20"/>
          <w:lang w:val="en-GB" w:eastAsia="en-GB"/>
        </w:rPr>
        <w:t>Issr</w:t>
      </w:r>
      <w:r w:rsidRPr="00A959B5">
        <w:rPr>
          <w:rFonts w:ascii="Courier New" w:eastAsia="Times New Roman" w:hAnsi="Courier New" w:cs="Courier New"/>
          <w:color w:val="000000"/>
          <w:sz w:val="20"/>
          <w:lang w:val="en-GB" w:eastAsia="en-GB"/>
        </w:rPr>
        <w:t>&gt;</w:t>
      </w:r>
    </w:p>
    <w:p w14:paraId="55C16610" w14:textId="77777777" w:rsidR="00A959B5" w:rsidRPr="00A959B5" w:rsidRDefault="00A959B5" w:rsidP="00A959B5">
      <w:pPr>
        <w:shd w:val="clear" w:color="auto" w:fill="FFFFFF"/>
        <w:spacing w:before="0"/>
        <w:ind w:left="2880"/>
        <w:rPr>
          <w:rFonts w:ascii="Courier New" w:eastAsia="Times New Roman" w:hAnsi="Courier New" w:cs="Courier New"/>
          <w:color w:val="000000"/>
          <w:sz w:val="20"/>
          <w:lang w:val="en-GB" w:eastAsia="en-GB"/>
        </w:rPr>
      </w:pPr>
      <w:r w:rsidRPr="00A959B5">
        <w:rPr>
          <w:rFonts w:ascii="Courier New" w:eastAsia="Times New Roman" w:hAnsi="Courier New" w:cs="Courier New"/>
          <w:color w:val="000000"/>
          <w:sz w:val="20"/>
          <w:lang w:val="en-GB" w:eastAsia="en-GB"/>
        </w:rPr>
        <w:t>&lt;/</w:t>
      </w:r>
      <w:r w:rsidRPr="00A959B5">
        <w:rPr>
          <w:rFonts w:ascii="Courier New" w:eastAsia="Times New Roman" w:hAnsi="Courier New" w:cs="Courier New"/>
          <w:color w:val="CA3510"/>
          <w:sz w:val="20"/>
          <w:lang w:val="en-GB" w:eastAsia="en-GB"/>
        </w:rPr>
        <w:t>InfTp</w:t>
      </w:r>
      <w:r w:rsidRPr="00A959B5">
        <w:rPr>
          <w:rFonts w:ascii="Courier New" w:eastAsia="Times New Roman" w:hAnsi="Courier New" w:cs="Courier New"/>
          <w:color w:val="000000"/>
          <w:sz w:val="20"/>
          <w:lang w:val="en-GB" w:eastAsia="en-GB"/>
        </w:rPr>
        <w:t>&gt;</w:t>
      </w:r>
    </w:p>
    <w:p w14:paraId="77754E2C" w14:textId="77777777" w:rsidR="00A959B5" w:rsidRPr="00A959B5" w:rsidRDefault="00A959B5" w:rsidP="00A959B5">
      <w:pPr>
        <w:shd w:val="clear" w:color="auto" w:fill="FFFFFF"/>
        <w:spacing w:before="0"/>
        <w:ind w:left="2880"/>
        <w:rPr>
          <w:rFonts w:ascii="Courier New" w:eastAsia="Times New Roman" w:hAnsi="Courier New" w:cs="Courier New"/>
          <w:color w:val="000000"/>
          <w:sz w:val="20"/>
          <w:lang w:val="en-GB" w:eastAsia="en-GB"/>
        </w:rPr>
      </w:pPr>
      <w:r w:rsidRPr="00A959B5">
        <w:rPr>
          <w:rFonts w:ascii="Courier New" w:eastAsia="Times New Roman" w:hAnsi="Courier New" w:cs="Courier New"/>
          <w:color w:val="000000"/>
          <w:sz w:val="20"/>
          <w:lang w:val="en-GB" w:eastAsia="en-GB"/>
        </w:rPr>
        <w:t>&lt;</w:t>
      </w:r>
      <w:r w:rsidRPr="00A959B5">
        <w:rPr>
          <w:rFonts w:ascii="Courier New" w:eastAsia="Times New Roman" w:hAnsi="Courier New" w:cs="Courier New"/>
          <w:color w:val="CA3510"/>
          <w:sz w:val="20"/>
          <w:lang w:val="en-GB" w:eastAsia="en-GB"/>
        </w:rPr>
        <w:t>InfVal</w:t>
      </w:r>
      <w:r w:rsidRPr="00A959B5">
        <w:rPr>
          <w:rFonts w:ascii="Courier New" w:eastAsia="Times New Roman" w:hAnsi="Courier New" w:cs="Courier New"/>
          <w:color w:val="000000"/>
          <w:sz w:val="20"/>
          <w:lang w:val="en-GB" w:eastAsia="en-GB"/>
        </w:rPr>
        <w:t>&gt;2025-05-07&lt;/</w:t>
      </w:r>
      <w:r w:rsidRPr="00A959B5">
        <w:rPr>
          <w:rFonts w:ascii="Courier New" w:eastAsia="Times New Roman" w:hAnsi="Courier New" w:cs="Courier New"/>
          <w:color w:val="CA3510"/>
          <w:sz w:val="20"/>
          <w:lang w:val="en-GB" w:eastAsia="en-GB"/>
        </w:rPr>
        <w:t>InfVal</w:t>
      </w:r>
      <w:r w:rsidRPr="00A959B5">
        <w:rPr>
          <w:rFonts w:ascii="Courier New" w:eastAsia="Times New Roman" w:hAnsi="Courier New" w:cs="Courier New"/>
          <w:color w:val="000000"/>
          <w:sz w:val="20"/>
          <w:lang w:val="en-GB" w:eastAsia="en-GB"/>
        </w:rPr>
        <w:t>&gt;</w:t>
      </w:r>
    </w:p>
    <w:p w14:paraId="6A44F06F" w14:textId="77777777" w:rsidR="00A959B5" w:rsidRPr="00A959B5" w:rsidRDefault="00A959B5" w:rsidP="00A959B5">
      <w:pPr>
        <w:shd w:val="clear" w:color="auto" w:fill="FFFFFF"/>
        <w:spacing w:before="0"/>
        <w:ind w:left="2160"/>
        <w:rPr>
          <w:rFonts w:ascii="Courier New" w:eastAsia="Times New Roman" w:hAnsi="Courier New" w:cs="Courier New"/>
          <w:color w:val="000000"/>
          <w:sz w:val="20"/>
          <w:lang w:val="en-GB" w:eastAsia="en-GB"/>
        </w:rPr>
      </w:pPr>
      <w:r w:rsidRPr="00A959B5">
        <w:rPr>
          <w:rFonts w:ascii="Courier New" w:eastAsia="Times New Roman" w:hAnsi="Courier New" w:cs="Courier New"/>
          <w:color w:val="000000"/>
          <w:sz w:val="20"/>
          <w:lang w:val="en-GB" w:eastAsia="en-GB"/>
        </w:rPr>
        <w:t>&lt;/</w:t>
      </w:r>
      <w:r w:rsidRPr="00A959B5">
        <w:rPr>
          <w:rFonts w:ascii="Courier New" w:eastAsia="Times New Roman" w:hAnsi="Courier New" w:cs="Courier New"/>
          <w:color w:val="CA3510"/>
          <w:sz w:val="20"/>
          <w:lang w:val="en-GB" w:eastAsia="en-GB"/>
        </w:rPr>
        <w:t>AddtlInf</w:t>
      </w:r>
      <w:r w:rsidRPr="00A959B5">
        <w:rPr>
          <w:rFonts w:ascii="Courier New" w:eastAsia="Times New Roman" w:hAnsi="Courier New" w:cs="Courier New"/>
          <w:color w:val="000000"/>
          <w:sz w:val="20"/>
          <w:lang w:val="en-GB" w:eastAsia="en-GB"/>
        </w:rPr>
        <w:t>&gt;</w:t>
      </w:r>
    </w:p>
    <w:p w14:paraId="71C8B54D" w14:textId="77777777" w:rsidR="00A959B5" w:rsidRPr="00A959B5" w:rsidRDefault="00A959B5" w:rsidP="00A959B5">
      <w:pPr>
        <w:shd w:val="clear" w:color="auto" w:fill="FFFFFF"/>
        <w:spacing w:before="0"/>
        <w:ind w:left="2160"/>
        <w:rPr>
          <w:rFonts w:ascii="Courier New" w:eastAsia="Times New Roman" w:hAnsi="Courier New" w:cs="Courier New"/>
          <w:color w:val="000000"/>
          <w:sz w:val="20"/>
          <w:lang w:val="en-GB" w:eastAsia="en-GB"/>
        </w:rPr>
      </w:pPr>
      <w:r w:rsidRPr="00A959B5">
        <w:rPr>
          <w:rFonts w:ascii="Courier New" w:eastAsia="Times New Roman" w:hAnsi="Courier New" w:cs="Courier New"/>
          <w:color w:val="000000"/>
          <w:sz w:val="20"/>
          <w:lang w:val="en-GB" w:eastAsia="en-GB"/>
        </w:rPr>
        <w:t>&lt;</w:t>
      </w:r>
      <w:r w:rsidRPr="00A959B5">
        <w:rPr>
          <w:rFonts w:ascii="Courier New" w:eastAsia="Times New Roman" w:hAnsi="Courier New" w:cs="Courier New"/>
          <w:color w:val="CA3510"/>
          <w:sz w:val="20"/>
          <w:lang w:val="en-GB" w:eastAsia="en-GB"/>
        </w:rPr>
        <w:t>AddtlInf</w:t>
      </w:r>
      <w:r w:rsidRPr="00A959B5">
        <w:rPr>
          <w:rFonts w:ascii="Courier New" w:eastAsia="Times New Roman" w:hAnsi="Courier New" w:cs="Courier New"/>
          <w:color w:val="000000"/>
          <w:sz w:val="20"/>
          <w:lang w:val="en-GB" w:eastAsia="en-GB"/>
        </w:rPr>
        <w:t>&gt;</w:t>
      </w:r>
    </w:p>
    <w:p w14:paraId="3BE04927" w14:textId="77777777" w:rsidR="00A959B5" w:rsidRPr="00A959B5" w:rsidRDefault="00A959B5" w:rsidP="00A959B5">
      <w:pPr>
        <w:shd w:val="clear" w:color="auto" w:fill="FFFFFF"/>
        <w:spacing w:before="0"/>
        <w:ind w:left="2880"/>
        <w:rPr>
          <w:rFonts w:ascii="Courier New" w:eastAsia="Times New Roman" w:hAnsi="Courier New" w:cs="Courier New"/>
          <w:color w:val="000000"/>
          <w:sz w:val="20"/>
          <w:lang w:val="en-GB" w:eastAsia="en-GB"/>
        </w:rPr>
      </w:pPr>
      <w:r w:rsidRPr="00A959B5">
        <w:rPr>
          <w:rFonts w:ascii="Courier New" w:eastAsia="Times New Roman" w:hAnsi="Courier New" w:cs="Courier New"/>
          <w:color w:val="000000"/>
          <w:sz w:val="20"/>
          <w:lang w:val="en-GB" w:eastAsia="en-GB"/>
        </w:rPr>
        <w:t>&lt;</w:t>
      </w:r>
      <w:r w:rsidRPr="00A959B5">
        <w:rPr>
          <w:rFonts w:ascii="Courier New" w:eastAsia="Times New Roman" w:hAnsi="Courier New" w:cs="Courier New"/>
          <w:color w:val="CA3510"/>
          <w:sz w:val="20"/>
          <w:lang w:val="en-GB" w:eastAsia="en-GB"/>
        </w:rPr>
        <w:t>InfTp</w:t>
      </w:r>
      <w:r w:rsidRPr="00A959B5">
        <w:rPr>
          <w:rFonts w:ascii="Courier New" w:eastAsia="Times New Roman" w:hAnsi="Courier New" w:cs="Courier New"/>
          <w:color w:val="000000"/>
          <w:sz w:val="20"/>
          <w:lang w:val="en-GB" w:eastAsia="en-GB"/>
        </w:rPr>
        <w:t>&gt;</w:t>
      </w:r>
    </w:p>
    <w:p w14:paraId="26633283" w14:textId="77777777" w:rsidR="00A959B5" w:rsidRPr="00A959B5" w:rsidRDefault="00A959B5" w:rsidP="00A959B5">
      <w:pPr>
        <w:shd w:val="clear" w:color="auto" w:fill="FFFFFF"/>
        <w:spacing w:before="0"/>
        <w:ind w:left="3600"/>
        <w:rPr>
          <w:rFonts w:ascii="Courier New" w:eastAsia="Times New Roman" w:hAnsi="Courier New" w:cs="Courier New"/>
          <w:color w:val="000000"/>
          <w:sz w:val="20"/>
          <w:lang w:val="en-GB" w:eastAsia="en-GB"/>
        </w:rPr>
      </w:pPr>
      <w:r w:rsidRPr="00A959B5">
        <w:rPr>
          <w:rFonts w:ascii="Courier New" w:eastAsia="Times New Roman" w:hAnsi="Courier New" w:cs="Courier New"/>
          <w:color w:val="000000"/>
          <w:sz w:val="20"/>
          <w:lang w:val="en-GB" w:eastAsia="en-GB"/>
        </w:rPr>
        <w:t>&lt;</w:t>
      </w:r>
      <w:r w:rsidRPr="00A959B5">
        <w:rPr>
          <w:rFonts w:ascii="Courier New" w:eastAsia="Times New Roman" w:hAnsi="Courier New" w:cs="Courier New"/>
          <w:color w:val="CA3510"/>
          <w:sz w:val="20"/>
          <w:lang w:val="en-GB" w:eastAsia="en-GB"/>
        </w:rPr>
        <w:t>Id</w:t>
      </w:r>
      <w:r w:rsidRPr="00A959B5">
        <w:rPr>
          <w:rFonts w:ascii="Courier New" w:eastAsia="Times New Roman" w:hAnsi="Courier New" w:cs="Courier New"/>
          <w:color w:val="000000"/>
          <w:sz w:val="20"/>
          <w:lang w:val="en-GB" w:eastAsia="en-GB"/>
        </w:rPr>
        <w:t>&gt;DEATH&lt;/</w:t>
      </w:r>
      <w:r w:rsidRPr="00A959B5">
        <w:rPr>
          <w:rFonts w:ascii="Courier New" w:eastAsia="Times New Roman" w:hAnsi="Courier New" w:cs="Courier New"/>
          <w:color w:val="CA3510"/>
          <w:sz w:val="20"/>
          <w:lang w:val="en-GB" w:eastAsia="en-GB"/>
        </w:rPr>
        <w:t>Id</w:t>
      </w:r>
      <w:r w:rsidRPr="00A959B5">
        <w:rPr>
          <w:rFonts w:ascii="Courier New" w:eastAsia="Times New Roman" w:hAnsi="Courier New" w:cs="Courier New"/>
          <w:color w:val="000000"/>
          <w:sz w:val="20"/>
          <w:lang w:val="en-GB" w:eastAsia="en-GB"/>
        </w:rPr>
        <w:t>&gt;</w:t>
      </w:r>
    </w:p>
    <w:p w14:paraId="4695A128" w14:textId="77777777" w:rsidR="00A959B5" w:rsidRPr="00A959B5" w:rsidRDefault="00A959B5" w:rsidP="00A959B5">
      <w:pPr>
        <w:shd w:val="clear" w:color="auto" w:fill="FFFFFF"/>
        <w:spacing w:before="0"/>
        <w:ind w:left="3600"/>
        <w:rPr>
          <w:rFonts w:ascii="Courier New" w:eastAsia="Times New Roman" w:hAnsi="Courier New" w:cs="Courier New"/>
          <w:color w:val="000000"/>
          <w:sz w:val="20"/>
          <w:lang w:val="en-GB" w:eastAsia="en-GB"/>
        </w:rPr>
      </w:pPr>
      <w:r w:rsidRPr="00A959B5">
        <w:rPr>
          <w:rFonts w:ascii="Courier New" w:eastAsia="Times New Roman" w:hAnsi="Courier New" w:cs="Courier New"/>
          <w:color w:val="000000"/>
          <w:sz w:val="20"/>
          <w:lang w:val="en-GB" w:eastAsia="en-GB"/>
        </w:rPr>
        <w:t>&lt;</w:t>
      </w:r>
      <w:r w:rsidRPr="00A959B5">
        <w:rPr>
          <w:rFonts w:ascii="Courier New" w:eastAsia="Times New Roman" w:hAnsi="Courier New" w:cs="Courier New"/>
          <w:color w:val="CA3510"/>
          <w:sz w:val="20"/>
          <w:lang w:val="en-GB" w:eastAsia="en-GB"/>
        </w:rPr>
        <w:t>Issr</w:t>
      </w:r>
      <w:r w:rsidRPr="00A959B5">
        <w:rPr>
          <w:rFonts w:ascii="Courier New" w:eastAsia="Times New Roman" w:hAnsi="Courier New" w:cs="Courier New"/>
          <w:color w:val="000000"/>
          <w:sz w:val="20"/>
          <w:lang w:val="en-GB" w:eastAsia="en-GB"/>
        </w:rPr>
        <w:t>&gt;NMPG GB&lt;/</w:t>
      </w:r>
      <w:r w:rsidRPr="00A959B5">
        <w:rPr>
          <w:rFonts w:ascii="Courier New" w:eastAsia="Times New Roman" w:hAnsi="Courier New" w:cs="Courier New"/>
          <w:color w:val="CA3510"/>
          <w:sz w:val="20"/>
          <w:lang w:val="en-GB" w:eastAsia="en-GB"/>
        </w:rPr>
        <w:t>Issr</w:t>
      </w:r>
      <w:r w:rsidRPr="00A959B5">
        <w:rPr>
          <w:rFonts w:ascii="Courier New" w:eastAsia="Times New Roman" w:hAnsi="Courier New" w:cs="Courier New"/>
          <w:color w:val="000000"/>
          <w:sz w:val="20"/>
          <w:lang w:val="en-GB" w:eastAsia="en-GB"/>
        </w:rPr>
        <w:t>&gt;</w:t>
      </w:r>
    </w:p>
    <w:p w14:paraId="75546600" w14:textId="77777777" w:rsidR="00A959B5" w:rsidRPr="00A959B5" w:rsidRDefault="00A959B5" w:rsidP="00A959B5">
      <w:pPr>
        <w:shd w:val="clear" w:color="auto" w:fill="FFFFFF"/>
        <w:spacing w:before="0"/>
        <w:ind w:left="2880"/>
        <w:rPr>
          <w:rFonts w:ascii="Courier New" w:eastAsia="Times New Roman" w:hAnsi="Courier New" w:cs="Courier New"/>
          <w:color w:val="000000"/>
          <w:sz w:val="20"/>
          <w:lang w:val="en-GB" w:eastAsia="en-GB"/>
        </w:rPr>
      </w:pPr>
      <w:r w:rsidRPr="00A959B5">
        <w:rPr>
          <w:rFonts w:ascii="Courier New" w:eastAsia="Times New Roman" w:hAnsi="Courier New" w:cs="Courier New"/>
          <w:color w:val="000000"/>
          <w:sz w:val="20"/>
          <w:lang w:val="en-GB" w:eastAsia="en-GB"/>
        </w:rPr>
        <w:lastRenderedPageBreak/>
        <w:t>&lt;/</w:t>
      </w:r>
      <w:r w:rsidRPr="00A959B5">
        <w:rPr>
          <w:rFonts w:ascii="Courier New" w:eastAsia="Times New Roman" w:hAnsi="Courier New" w:cs="Courier New"/>
          <w:color w:val="CA3510"/>
          <w:sz w:val="20"/>
          <w:lang w:val="en-GB" w:eastAsia="en-GB"/>
        </w:rPr>
        <w:t>InfTp</w:t>
      </w:r>
      <w:r w:rsidRPr="00A959B5">
        <w:rPr>
          <w:rFonts w:ascii="Courier New" w:eastAsia="Times New Roman" w:hAnsi="Courier New" w:cs="Courier New"/>
          <w:color w:val="000000"/>
          <w:sz w:val="20"/>
          <w:lang w:val="en-GB" w:eastAsia="en-GB"/>
        </w:rPr>
        <w:t>&gt;</w:t>
      </w:r>
    </w:p>
    <w:p w14:paraId="41DA1279" w14:textId="77777777" w:rsidR="00A959B5" w:rsidRPr="00A959B5" w:rsidRDefault="00A959B5" w:rsidP="00A959B5">
      <w:pPr>
        <w:shd w:val="clear" w:color="auto" w:fill="FFFFFF"/>
        <w:spacing w:before="0"/>
        <w:ind w:left="2880"/>
        <w:rPr>
          <w:rFonts w:ascii="Courier New" w:eastAsia="Times New Roman" w:hAnsi="Courier New" w:cs="Courier New"/>
          <w:color w:val="000000"/>
          <w:sz w:val="20"/>
          <w:lang w:val="en-GB" w:eastAsia="en-GB"/>
        </w:rPr>
      </w:pPr>
      <w:r w:rsidRPr="00A959B5">
        <w:rPr>
          <w:rFonts w:ascii="Courier New" w:eastAsia="Times New Roman" w:hAnsi="Courier New" w:cs="Courier New"/>
          <w:color w:val="000000"/>
          <w:sz w:val="20"/>
          <w:lang w:val="en-GB" w:eastAsia="en-GB"/>
        </w:rPr>
        <w:t>&lt;</w:t>
      </w:r>
      <w:r w:rsidRPr="00A959B5">
        <w:rPr>
          <w:rFonts w:ascii="Courier New" w:eastAsia="Times New Roman" w:hAnsi="Courier New" w:cs="Courier New"/>
          <w:color w:val="CA3510"/>
          <w:sz w:val="20"/>
          <w:lang w:val="en-GB" w:eastAsia="en-GB"/>
        </w:rPr>
        <w:t>InfVal</w:t>
      </w:r>
      <w:r w:rsidRPr="00A959B5">
        <w:rPr>
          <w:rFonts w:ascii="Courier New" w:eastAsia="Times New Roman" w:hAnsi="Courier New" w:cs="Courier New"/>
          <w:color w:val="000000"/>
          <w:sz w:val="20"/>
          <w:lang w:val="en-GB" w:eastAsia="en-GB"/>
        </w:rPr>
        <w:t>&gt;2025-05-06&lt;/</w:t>
      </w:r>
      <w:r w:rsidRPr="00A959B5">
        <w:rPr>
          <w:rFonts w:ascii="Courier New" w:eastAsia="Times New Roman" w:hAnsi="Courier New" w:cs="Courier New"/>
          <w:color w:val="CA3510"/>
          <w:sz w:val="20"/>
          <w:lang w:val="en-GB" w:eastAsia="en-GB"/>
        </w:rPr>
        <w:t>InfVal</w:t>
      </w:r>
      <w:r w:rsidRPr="00A959B5">
        <w:rPr>
          <w:rFonts w:ascii="Courier New" w:eastAsia="Times New Roman" w:hAnsi="Courier New" w:cs="Courier New"/>
          <w:color w:val="000000"/>
          <w:sz w:val="20"/>
          <w:lang w:val="en-GB" w:eastAsia="en-GB"/>
        </w:rPr>
        <w:t>&gt;</w:t>
      </w:r>
    </w:p>
    <w:p w14:paraId="66038B30" w14:textId="77777777" w:rsidR="00A959B5" w:rsidRPr="00A959B5" w:rsidRDefault="00A959B5" w:rsidP="00A959B5">
      <w:pPr>
        <w:shd w:val="clear" w:color="auto" w:fill="FFFFFF"/>
        <w:spacing w:before="0"/>
        <w:ind w:left="2160"/>
        <w:rPr>
          <w:rFonts w:ascii="Courier New" w:eastAsia="Times New Roman" w:hAnsi="Courier New" w:cs="Courier New"/>
          <w:color w:val="000000"/>
          <w:sz w:val="20"/>
          <w:lang w:val="en-GB" w:eastAsia="en-GB"/>
        </w:rPr>
      </w:pPr>
      <w:r w:rsidRPr="00A959B5">
        <w:rPr>
          <w:rFonts w:ascii="Courier New" w:eastAsia="Times New Roman" w:hAnsi="Courier New" w:cs="Courier New"/>
          <w:color w:val="000000"/>
          <w:sz w:val="20"/>
          <w:lang w:val="en-GB" w:eastAsia="en-GB"/>
        </w:rPr>
        <w:t>&lt;/</w:t>
      </w:r>
      <w:r w:rsidRPr="00A959B5">
        <w:rPr>
          <w:rFonts w:ascii="Courier New" w:eastAsia="Times New Roman" w:hAnsi="Courier New" w:cs="Courier New"/>
          <w:color w:val="CA3510"/>
          <w:sz w:val="20"/>
          <w:lang w:val="en-GB" w:eastAsia="en-GB"/>
        </w:rPr>
        <w:t>AddtlInf</w:t>
      </w:r>
      <w:r w:rsidRPr="00A959B5">
        <w:rPr>
          <w:rFonts w:ascii="Courier New" w:eastAsia="Times New Roman" w:hAnsi="Courier New" w:cs="Courier New"/>
          <w:color w:val="000000"/>
          <w:sz w:val="20"/>
          <w:lang w:val="en-GB" w:eastAsia="en-GB"/>
        </w:rPr>
        <w:t>&gt;</w:t>
      </w:r>
    </w:p>
    <w:p w14:paraId="30FFAB79" w14:textId="77777777" w:rsidR="00A959B5" w:rsidRPr="00A959B5" w:rsidRDefault="00A959B5" w:rsidP="00A959B5">
      <w:pPr>
        <w:shd w:val="clear" w:color="auto" w:fill="FFFFFF"/>
        <w:spacing w:before="0"/>
        <w:ind w:left="2160"/>
        <w:rPr>
          <w:rFonts w:ascii="Courier New" w:eastAsia="Times New Roman" w:hAnsi="Courier New" w:cs="Courier New"/>
          <w:color w:val="000000"/>
          <w:sz w:val="20"/>
          <w:lang w:val="en-GB" w:eastAsia="en-GB"/>
        </w:rPr>
      </w:pPr>
      <w:r w:rsidRPr="00A959B5">
        <w:rPr>
          <w:rFonts w:ascii="Courier New" w:eastAsia="Times New Roman" w:hAnsi="Courier New" w:cs="Courier New"/>
          <w:color w:val="000000"/>
          <w:sz w:val="20"/>
          <w:lang w:val="en-GB" w:eastAsia="en-GB"/>
        </w:rPr>
        <w:t>&lt;</w:t>
      </w:r>
      <w:r w:rsidRPr="00A959B5">
        <w:rPr>
          <w:rFonts w:ascii="Courier New" w:eastAsia="Times New Roman" w:hAnsi="Courier New" w:cs="Courier New"/>
          <w:color w:val="CA3510"/>
          <w:sz w:val="20"/>
          <w:lang w:val="en-GB" w:eastAsia="en-GB"/>
        </w:rPr>
        <w:t>AddtlInf</w:t>
      </w:r>
      <w:r w:rsidRPr="00A959B5">
        <w:rPr>
          <w:rFonts w:ascii="Courier New" w:eastAsia="Times New Roman" w:hAnsi="Courier New" w:cs="Courier New"/>
          <w:color w:val="000000"/>
          <w:sz w:val="20"/>
          <w:lang w:val="en-GB" w:eastAsia="en-GB"/>
        </w:rPr>
        <w:t>&gt;</w:t>
      </w:r>
    </w:p>
    <w:p w14:paraId="5B61FE2C" w14:textId="77777777" w:rsidR="00A959B5" w:rsidRPr="00A959B5" w:rsidRDefault="00A959B5" w:rsidP="00A959B5">
      <w:pPr>
        <w:shd w:val="clear" w:color="auto" w:fill="FFFFFF"/>
        <w:spacing w:before="0"/>
        <w:ind w:left="2880"/>
        <w:rPr>
          <w:rFonts w:ascii="Courier New" w:eastAsia="Times New Roman" w:hAnsi="Courier New" w:cs="Courier New"/>
          <w:color w:val="000000"/>
          <w:sz w:val="20"/>
          <w:lang w:val="en-GB" w:eastAsia="en-GB"/>
        </w:rPr>
      </w:pPr>
      <w:r w:rsidRPr="00A959B5">
        <w:rPr>
          <w:rFonts w:ascii="Courier New" w:eastAsia="Times New Roman" w:hAnsi="Courier New" w:cs="Courier New"/>
          <w:color w:val="000000"/>
          <w:sz w:val="20"/>
          <w:lang w:val="en-GB" w:eastAsia="en-GB"/>
        </w:rPr>
        <w:t>&lt;</w:t>
      </w:r>
      <w:r w:rsidRPr="00A959B5">
        <w:rPr>
          <w:rFonts w:ascii="Courier New" w:eastAsia="Times New Roman" w:hAnsi="Courier New" w:cs="Courier New"/>
          <w:color w:val="CA3510"/>
          <w:sz w:val="20"/>
          <w:lang w:val="en-GB" w:eastAsia="en-GB"/>
        </w:rPr>
        <w:t>InfTp</w:t>
      </w:r>
      <w:r w:rsidRPr="00A959B5">
        <w:rPr>
          <w:rFonts w:ascii="Courier New" w:eastAsia="Times New Roman" w:hAnsi="Courier New" w:cs="Courier New"/>
          <w:color w:val="000000"/>
          <w:sz w:val="20"/>
          <w:lang w:val="en-GB" w:eastAsia="en-GB"/>
        </w:rPr>
        <w:t>&gt;</w:t>
      </w:r>
    </w:p>
    <w:p w14:paraId="5960C72F" w14:textId="77777777" w:rsidR="00A959B5" w:rsidRPr="00A959B5" w:rsidRDefault="00A959B5" w:rsidP="00A959B5">
      <w:pPr>
        <w:shd w:val="clear" w:color="auto" w:fill="FFFFFF"/>
        <w:spacing w:before="0"/>
        <w:ind w:left="3600"/>
        <w:rPr>
          <w:rFonts w:ascii="Courier New" w:eastAsia="Times New Roman" w:hAnsi="Courier New" w:cs="Courier New"/>
          <w:color w:val="000000"/>
          <w:sz w:val="20"/>
          <w:lang w:val="en-GB" w:eastAsia="en-GB"/>
        </w:rPr>
      </w:pPr>
      <w:r w:rsidRPr="00A959B5">
        <w:rPr>
          <w:rFonts w:ascii="Courier New" w:eastAsia="Times New Roman" w:hAnsi="Courier New" w:cs="Courier New"/>
          <w:color w:val="000000"/>
          <w:sz w:val="20"/>
          <w:lang w:val="en-GB" w:eastAsia="en-GB"/>
        </w:rPr>
        <w:t>&lt;</w:t>
      </w:r>
      <w:r w:rsidRPr="00A959B5">
        <w:rPr>
          <w:rFonts w:ascii="Courier New" w:eastAsia="Times New Roman" w:hAnsi="Courier New" w:cs="Courier New"/>
          <w:color w:val="CA3510"/>
          <w:sz w:val="20"/>
          <w:lang w:val="en-GB" w:eastAsia="en-GB"/>
        </w:rPr>
        <w:t>Id</w:t>
      </w:r>
      <w:r w:rsidRPr="00A959B5">
        <w:rPr>
          <w:rFonts w:ascii="Courier New" w:eastAsia="Times New Roman" w:hAnsi="Courier New" w:cs="Courier New"/>
          <w:color w:val="000000"/>
          <w:sz w:val="20"/>
          <w:lang w:val="en-GB" w:eastAsia="en-GB"/>
        </w:rPr>
        <w:t>&gt;DESDATE&lt;/</w:t>
      </w:r>
      <w:r w:rsidRPr="00A959B5">
        <w:rPr>
          <w:rFonts w:ascii="Courier New" w:eastAsia="Times New Roman" w:hAnsi="Courier New" w:cs="Courier New"/>
          <w:color w:val="CA3510"/>
          <w:sz w:val="20"/>
          <w:lang w:val="en-GB" w:eastAsia="en-GB"/>
        </w:rPr>
        <w:t>Id</w:t>
      </w:r>
      <w:r w:rsidRPr="00A959B5">
        <w:rPr>
          <w:rFonts w:ascii="Courier New" w:eastAsia="Times New Roman" w:hAnsi="Courier New" w:cs="Courier New"/>
          <w:color w:val="000000"/>
          <w:sz w:val="20"/>
          <w:lang w:val="en-GB" w:eastAsia="en-GB"/>
        </w:rPr>
        <w:t>&gt;</w:t>
      </w:r>
    </w:p>
    <w:p w14:paraId="70C630CF" w14:textId="77777777" w:rsidR="00A959B5" w:rsidRPr="00A959B5" w:rsidRDefault="00A959B5" w:rsidP="00A959B5">
      <w:pPr>
        <w:shd w:val="clear" w:color="auto" w:fill="FFFFFF"/>
        <w:spacing w:before="0"/>
        <w:ind w:left="3600"/>
        <w:rPr>
          <w:rFonts w:ascii="Courier New" w:eastAsia="Times New Roman" w:hAnsi="Courier New" w:cs="Courier New"/>
          <w:color w:val="000000"/>
          <w:sz w:val="20"/>
          <w:lang w:val="en-GB" w:eastAsia="en-GB"/>
        </w:rPr>
      </w:pPr>
      <w:r w:rsidRPr="00A959B5">
        <w:rPr>
          <w:rFonts w:ascii="Courier New" w:eastAsia="Times New Roman" w:hAnsi="Courier New" w:cs="Courier New"/>
          <w:color w:val="000000"/>
          <w:sz w:val="20"/>
          <w:lang w:val="en-GB" w:eastAsia="en-GB"/>
        </w:rPr>
        <w:t>&lt;</w:t>
      </w:r>
      <w:r w:rsidRPr="00A959B5">
        <w:rPr>
          <w:rFonts w:ascii="Courier New" w:eastAsia="Times New Roman" w:hAnsi="Courier New" w:cs="Courier New"/>
          <w:color w:val="CA3510"/>
          <w:sz w:val="20"/>
          <w:lang w:val="en-GB" w:eastAsia="en-GB"/>
        </w:rPr>
        <w:t>Issr</w:t>
      </w:r>
      <w:r w:rsidRPr="00A959B5">
        <w:rPr>
          <w:rFonts w:ascii="Courier New" w:eastAsia="Times New Roman" w:hAnsi="Courier New" w:cs="Courier New"/>
          <w:color w:val="000000"/>
          <w:sz w:val="20"/>
          <w:lang w:val="en-GB" w:eastAsia="en-GB"/>
        </w:rPr>
        <w:t>&gt;NMPG GB&lt;/</w:t>
      </w:r>
      <w:r w:rsidRPr="00A959B5">
        <w:rPr>
          <w:rFonts w:ascii="Courier New" w:eastAsia="Times New Roman" w:hAnsi="Courier New" w:cs="Courier New"/>
          <w:color w:val="CA3510"/>
          <w:sz w:val="20"/>
          <w:lang w:val="en-GB" w:eastAsia="en-GB"/>
        </w:rPr>
        <w:t>Issr</w:t>
      </w:r>
      <w:r w:rsidRPr="00A959B5">
        <w:rPr>
          <w:rFonts w:ascii="Courier New" w:eastAsia="Times New Roman" w:hAnsi="Courier New" w:cs="Courier New"/>
          <w:color w:val="000000"/>
          <w:sz w:val="20"/>
          <w:lang w:val="en-GB" w:eastAsia="en-GB"/>
        </w:rPr>
        <w:t>&gt;</w:t>
      </w:r>
    </w:p>
    <w:p w14:paraId="7E4B7420" w14:textId="77777777" w:rsidR="00A959B5" w:rsidRPr="00A959B5" w:rsidRDefault="00A959B5" w:rsidP="00A959B5">
      <w:pPr>
        <w:shd w:val="clear" w:color="auto" w:fill="FFFFFF"/>
        <w:spacing w:before="0"/>
        <w:ind w:left="2880"/>
        <w:rPr>
          <w:rFonts w:ascii="Courier New" w:eastAsia="Times New Roman" w:hAnsi="Courier New" w:cs="Courier New"/>
          <w:color w:val="000000"/>
          <w:sz w:val="20"/>
          <w:lang w:val="en-GB" w:eastAsia="en-GB"/>
        </w:rPr>
      </w:pPr>
      <w:r w:rsidRPr="00A959B5">
        <w:rPr>
          <w:rFonts w:ascii="Courier New" w:eastAsia="Times New Roman" w:hAnsi="Courier New" w:cs="Courier New"/>
          <w:color w:val="000000"/>
          <w:sz w:val="20"/>
          <w:lang w:val="en-GB" w:eastAsia="en-GB"/>
        </w:rPr>
        <w:t>&lt;/</w:t>
      </w:r>
      <w:r w:rsidRPr="00A959B5">
        <w:rPr>
          <w:rFonts w:ascii="Courier New" w:eastAsia="Times New Roman" w:hAnsi="Courier New" w:cs="Courier New"/>
          <w:color w:val="CA3510"/>
          <w:sz w:val="20"/>
          <w:lang w:val="en-GB" w:eastAsia="en-GB"/>
        </w:rPr>
        <w:t>InfTp</w:t>
      </w:r>
      <w:r w:rsidRPr="00A959B5">
        <w:rPr>
          <w:rFonts w:ascii="Courier New" w:eastAsia="Times New Roman" w:hAnsi="Courier New" w:cs="Courier New"/>
          <w:color w:val="000000"/>
          <w:sz w:val="20"/>
          <w:lang w:val="en-GB" w:eastAsia="en-GB"/>
        </w:rPr>
        <w:t>&gt;</w:t>
      </w:r>
    </w:p>
    <w:p w14:paraId="2FB2E471" w14:textId="77777777" w:rsidR="00A959B5" w:rsidRPr="00A959B5" w:rsidRDefault="00A959B5" w:rsidP="00A959B5">
      <w:pPr>
        <w:shd w:val="clear" w:color="auto" w:fill="FFFFFF"/>
        <w:spacing w:before="0"/>
        <w:ind w:left="2880"/>
        <w:rPr>
          <w:rFonts w:ascii="Courier New" w:eastAsia="Times New Roman" w:hAnsi="Courier New" w:cs="Courier New"/>
          <w:color w:val="000000"/>
          <w:sz w:val="20"/>
          <w:lang w:val="en-GB" w:eastAsia="en-GB"/>
        </w:rPr>
      </w:pPr>
      <w:r w:rsidRPr="00A959B5">
        <w:rPr>
          <w:rFonts w:ascii="Courier New" w:eastAsia="Times New Roman" w:hAnsi="Courier New" w:cs="Courier New"/>
          <w:color w:val="000000"/>
          <w:sz w:val="20"/>
          <w:lang w:val="en-GB" w:eastAsia="en-GB"/>
        </w:rPr>
        <w:t>&lt;</w:t>
      </w:r>
      <w:r w:rsidRPr="00A959B5">
        <w:rPr>
          <w:rFonts w:ascii="Courier New" w:eastAsia="Times New Roman" w:hAnsi="Courier New" w:cs="Courier New"/>
          <w:color w:val="CA3510"/>
          <w:sz w:val="20"/>
          <w:lang w:val="en-GB" w:eastAsia="en-GB"/>
        </w:rPr>
        <w:t>InfVal</w:t>
      </w:r>
      <w:r w:rsidRPr="00A959B5">
        <w:rPr>
          <w:rFonts w:ascii="Courier New" w:eastAsia="Times New Roman" w:hAnsi="Courier New" w:cs="Courier New"/>
          <w:color w:val="000000"/>
          <w:sz w:val="20"/>
          <w:lang w:val="en-GB" w:eastAsia="en-GB"/>
        </w:rPr>
        <w:t>&gt;2025-05-20&lt;/</w:t>
      </w:r>
      <w:r w:rsidRPr="00A959B5">
        <w:rPr>
          <w:rFonts w:ascii="Courier New" w:eastAsia="Times New Roman" w:hAnsi="Courier New" w:cs="Courier New"/>
          <w:color w:val="CA3510"/>
          <w:sz w:val="20"/>
          <w:lang w:val="en-GB" w:eastAsia="en-GB"/>
        </w:rPr>
        <w:t>InfVal</w:t>
      </w:r>
      <w:r w:rsidRPr="00A959B5">
        <w:rPr>
          <w:rFonts w:ascii="Courier New" w:eastAsia="Times New Roman" w:hAnsi="Courier New" w:cs="Courier New"/>
          <w:color w:val="000000"/>
          <w:sz w:val="20"/>
          <w:lang w:val="en-GB" w:eastAsia="en-GB"/>
        </w:rPr>
        <w:t>&gt;</w:t>
      </w:r>
    </w:p>
    <w:p w14:paraId="7CF27D6B" w14:textId="77777777" w:rsidR="00A959B5" w:rsidRPr="00A959B5" w:rsidRDefault="00A959B5" w:rsidP="00A959B5">
      <w:pPr>
        <w:shd w:val="clear" w:color="auto" w:fill="FFFFFF"/>
        <w:spacing w:before="0"/>
        <w:ind w:left="2160"/>
        <w:rPr>
          <w:rFonts w:ascii="Courier New" w:eastAsia="Times New Roman" w:hAnsi="Courier New" w:cs="Courier New"/>
          <w:color w:val="000000"/>
          <w:sz w:val="20"/>
          <w:lang w:val="en-GB" w:eastAsia="en-GB"/>
        </w:rPr>
      </w:pPr>
      <w:r w:rsidRPr="00A959B5">
        <w:rPr>
          <w:rFonts w:ascii="Courier New" w:eastAsia="Times New Roman" w:hAnsi="Courier New" w:cs="Courier New"/>
          <w:color w:val="000000"/>
          <w:sz w:val="20"/>
          <w:lang w:val="en-GB" w:eastAsia="en-GB"/>
        </w:rPr>
        <w:t>&lt;/</w:t>
      </w:r>
      <w:r w:rsidRPr="00A959B5">
        <w:rPr>
          <w:rFonts w:ascii="Courier New" w:eastAsia="Times New Roman" w:hAnsi="Courier New" w:cs="Courier New"/>
          <w:color w:val="CA3510"/>
          <w:sz w:val="20"/>
          <w:lang w:val="en-GB" w:eastAsia="en-GB"/>
        </w:rPr>
        <w:t>AddtlInf</w:t>
      </w:r>
      <w:r w:rsidRPr="00A959B5">
        <w:rPr>
          <w:rFonts w:ascii="Courier New" w:eastAsia="Times New Roman" w:hAnsi="Courier New" w:cs="Courier New"/>
          <w:color w:val="000000"/>
          <w:sz w:val="20"/>
          <w:lang w:val="en-GB" w:eastAsia="en-GB"/>
        </w:rPr>
        <w:t>&gt;</w:t>
      </w:r>
    </w:p>
    <w:p w14:paraId="7DC25ED0" w14:textId="77777777" w:rsidR="00A959B5" w:rsidRPr="00A959B5" w:rsidRDefault="00A959B5" w:rsidP="00A959B5">
      <w:pPr>
        <w:shd w:val="clear" w:color="auto" w:fill="FFFFFF"/>
        <w:spacing w:before="0"/>
        <w:ind w:left="1440"/>
        <w:rPr>
          <w:rFonts w:ascii="Courier New" w:eastAsia="Times New Roman" w:hAnsi="Courier New" w:cs="Courier New"/>
          <w:color w:val="000000"/>
          <w:sz w:val="20"/>
          <w:lang w:val="en-GB" w:eastAsia="en-GB"/>
        </w:rPr>
      </w:pPr>
      <w:r w:rsidRPr="00A959B5">
        <w:rPr>
          <w:rFonts w:ascii="Courier New" w:hAnsi="Courier New" w:cs="Courier New"/>
          <w:color w:val="000000"/>
          <w:sz w:val="20"/>
          <w:shd w:val="clear" w:color="auto" w:fill="FFFFFF"/>
        </w:rPr>
        <w:t>&lt;/</w:t>
      </w:r>
      <w:r w:rsidRPr="00A959B5">
        <w:rPr>
          <w:rFonts w:ascii="Courier New" w:hAnsi="Courier New" w:cs="Courier New"/>
          <w:color w:val="CA3510"/>
          <w:sz w:val="20"/>
          <w:shd w:val="clear" w:color="auto" w:fill="FFFFFF"/>
        </w:rPr>
        <w:t>DrwdwnTrch</w:t>
      </w:r>
      <w:r w:rsidRPr="00A959B5">
        <w:rPr>
          <w:rFonts w:ascii="Courier New" w:hAnsi="Courier New" w:cs="Courier New"/>
          <w:color w:val="000000"/>
          <w:sz w:val="20"/>
          <w:shd w:val="clear" w:color="auto" w:fill="FFFFFF"/>
        </w:rPr>
        <w:t>&gt;</w:t>
      </w:r>
    </w:p>
    <w:p w14:paraId="24BC55F6" w14:textId="77777777" w:rsidR="00A959B5" w:rsidRPr="00A959B5" w:rsidRDefault="00A959B5" w:rsidP="00A959B5">
      <w:pPr>
        <w:spacing w:before="0"/>
        <w:ind w:left="1440"/>
        <w:rPr>
          <w:rFonts w:eastAsia="Times New Roman"/>
          <w:szCs w:val="24"/>
          <w:lang w:val="en-GB" w:eastAsia="en-GB"/>
        </w:rPr>
      </w:pPr>
    </w:p>
    <w:p w14:paraId="683A96B5" w14:textId="77777777" w:rsidR="00A959B5" w:rsidRPr="00A959B5" w:rsidRDefault="00A959B5" w:rsidP="008101DE">
      <w:pPr>
        <w:numPr>
          <w:ilvl w:val="1"/>
          <w:numId w:val="10"/>
        </w:numPr>
        <w:ind w:left="1440"/>
        <w:rPr>
          <w:b/>
          <w:szCs w:val="24"/>
          <w:lang w:val="en-GB"/>
        </w:rPr>
      </w:pPr>
      <w:r w:rsidRPr="00A959B5">
        <w:rPr>
          <w:b/>
          <w:szCs w:val="24"/>
          <w:lang w:val="en-GB"/>
        </w:rPr>
        <w:t>Proposed</w:t>
      </w:r>
    </w:p>
    <w:p w14:paraId="2AB47D84" w14:textId="77777777" w:rsidR="00A959B5" w:rsidRPr="00A959B5" w:rsidRDefault="00A959B5" w:rsidP="00A959B5">
      <w:pPr>
        <w:shd w:val="clear" w:color="auto" w:fill="FFFFFF"/>
        <w:spacing w:before="0"/>
        <w:ind w:left="720" w:firstLine="720"/>
        <w:contextualSpacing/>
        <w:rPr>
          <w:rFonts w:ascii="Courier New" w:hAnsi="Courier New" w:cs="Courier New"/>
          <w:color w:val="000000"/>
          <w:sz w:val="20"/>
          <w:shd w:val="clear" w:color="auto" w:fill="FFFFFF"/>
        </w:rPr>
      </w:pPr>
      <w:r w:rsidRPr="00A959B5">
        <w:rPr>
          <w:rFonts w:ascii="Courier New" w:hAnsi="Courier New" w:cs="Courier New"/>
          <w:color w:val="000000"/>
          <w:sz w:val="20"/>
          <w:shd w:val="clear" w:color="auto" w:fill="FFFFFF"/>
        </w:rPr>
        <w:t>&lt;</w:t>
      </w:r>
      <w:r w:rsidRPr="00A959B5">
        <w:rPr>
          <w:rFonts w:ascii="Courier New" w:hAnsi="Courier New" w:cs="Courier New"/>
          <w:color w:val="CA3510"/>
          <w:sz w:val="20"/>
          <w:shd w:val="clear" w:color="auto" w:fill="FFFFFF"/>
        </w:rPr>
        <w:t>DrwdwnTrch</w:t>
      </w:r>
      <w:r w:rsidRPr="00A959B5">
        <w:rPr>
          <w:rFonts w:ascii="Courier New" w:hAnsi="Courier New" w:cs="Courier New"/>
          <w:color w:val="000000"/>
          <w:sz w:val="20"/>
          <w:shd w:val="clear" w:color="auto" w:fill="FFFFFF"/>
        </w:rPr>
        <w:t>&gt;</w:t>
      </w:r>
    </w:p>
    <w:p w14:paraId="693FE9AC" w14:textId="77777777" w:rsidR="00A959B5" w:rsidRPr="00A959B5" w:rsidRDefault="00A959B5" w:rsidP="00A959B5">
      <w:pPr>
        <w:shd w:val="clear" w:color="auto" w:fill="FFFFFF"/>
        <w:spacing w:before="0"/>
        <w:ind w:left="1440" w:firstLine="720"/>
        <w:contextualSpacing/>
        <w:rPr>
          <w:rFonts w:ascii="Courier New" w:eastAsia="Times New Roman" w:hAnsi="Courier New" w:cs="Courier New"/>
          <w:color w:val="000000"/>
          <w:sz w:val="20"/>
          <w:lang w:val="en-GB" w:eastAsia="en-GB"/>
        </w:rPr>
      </w:pPr>
      <w:r w:rsidRPr="00A959B5">
        <w:rPr>
          <w:rFonts w:ascii="Courier New" w:hAnsi="Courier New" w:cs="Courier New"/>
          <w:color w:val="000000"/>
          <w:sz w:val="20"/>
          <w:shd w:val="clear" w:color="auto" w:fill="FFFFFF"/>
        </w:rPr>
        <w:t>…</w:t>
      </w:r>
    </w:p>
    <w:p w14:paraId="53F45894" w14:textId="77777777" w:rsidR="00A959B5" w:rsidRPr="00A959B5" w:rsidRDefault="00A959B5" w:rsidP="00A959B5">
      <w:pPr>
        <w:shd w:val="clear" w:color="auto" w:fill="FFFFFF"/>
        <w:spacing w:before="0"/>
        <w:ind w:left="2160"/>
        <w:rPr>
          <w:rFonts w:ascii="Courier New" w:eastAsia="Times New Roman" w:hAnsi="Courier New" w:cs="Courier New"/>
          <w:color w:val="000000"/>
          <w:sz w:val="20"/>
          <w:lang w:val="en-GB" w:eastAsia="en-GB"/>
        </w:rPr>
      </w:pPr>
      <w:r w:rsidRPr="00A959B5">
        <w:rPr>
          <w:rFonts w:ascii="Courier New" w:eastAsia="Times New Roman" w:hAnsi="Courier New" w:cs="Courier New"/>
          <w:color w:val="000000"/>
          <w:sz w:val="20"/>
          <w:lang w:val="en-GB" w:eastAsia="en-GB"/>
        </w:rPr>
        <w:t>&lt;</w:t>
      </w:r>
      <w:r w:rsidRPr="00A959B5">
        <w:rPr>
          <w:rFonts w:ascii="Courier New" w:eastAsia="Times New Roman" w:hAnsi="Courier New" w:cs="Courier New"/>
          <w:color w:val="CA3510"/>
          <w:sz w:val="20"/>
          <w:lang w:val="en-GB" w:eastAsia="en-GB"/>
        </w:rPr>
        <w:t>TrancheDate</w:t>
      </w:r>
      <w:r w:rsidRPr="00A959B5">
        <w:rPr>
          <w:rFonts w:ascii="Courier New" w:eastAsia="Times New Roman" w:hAnsi="Courier New" w:cs="Courier New"/>
          <w:color w:val="000000"/>
          <w:sz w:val="20"/>
          <w:lang w:val="en-GB" w:eastAsia="en-GB"/>
        </w:rPr>
        <w:t>&gt;2025-05-06&lt;/</w:t>
      </w:r>
      <w:r w:rsidRPr="00A959B5">
        <w:rPr>
          <w:rFonts w:ascii="Courier New" w:eastAsia="Times New Roman" w:hAnsi="Courier New" w:cs="Courier New"/>
          <w:color w:val="CA3510"/>
          <w:sz w:val="20"/>
          <w:lang w:val="en-GB" w:eastAsia="en-GB"/>
        </w:rPr>
        <w:t>TrancheDate</w:t>
      </w:r>
      <w:r w:rsidRPr="00A959B5">
        <w:rPr>
          <w:rFonts w:ascii="Courier New" w:eastAsia="Times New Roman" w:hAnsi="Courier New" w:cs="Courier New"/>
          <w:color w:val="000000"/>
          <w:sz w:val="20"/>
          <w:lang w:val="en-GB" w:eastAsia="en-GB"/>
        </w:rPr>
        <w:t>&gt;</w:t>
      </w:r>
    </w:p>
    <w:p w14:paraId="5FF71196" w14:textId="77777777" w:rsidR="00A959B5" w:rsidRPr="00A959B5" w:rsidRDefault="00A959B5" w:rsidP="00A959B5">
      <w:pPr>
        <w:shd w:val="clear" w:color="auto" w:fill="FFFFFF"/>
        <w:spacing w:before="0"/>
        <w:ind w:left="2160"/>
        <w:rPr>
          <w:rFonts w:ascii="Courier New" w:eastAsia="Times New Roman" w:hAnsi="Courier New" w:cs="Courier New"/>
          <w:color w:val="000000"/>
          <w:sz w:val="20"/>
          <w:lang w:val="en-GB" w:eastAsia="en-GB"/>
        </w:rPr>
      </w:pPr>
      <w:r w:rsidRPr="00A959B5">
        <w:rPr>
          <w:rFonts w:ascii="Courier New" w:eastAsia="Times New Roman" w:hAnsi="Courier New" w:cs="Courier New"/>
          <w:color w:val="000000"/>
          <w:sz w:val="20"/>
          <w:lang w:val="en-GB" w:eastAsia="en-GB"/>
        </w:rPr>
        <w:t>&lt;</w:t>
      </w:r>
      <w:r w:rsidRPr="00A959B5">
        <w:rPr>
          <w:rFonts w:ascii="Courier New" w:eastAsia="Times New Roman" w:hAnsi="Courier New" w:cs="Courier New"/>
          <w:color w:val="CA3510"/>
          <w:sz w:val="20"/>
          <w:lang w:val="en-GB" w:eastAsia="en-GB"/>
        </w:rPr>
        <w:t>DateOfDeath</w:t>
      </w:r>
      <w:r w:rsidRPr="00A959B5">
        <w:rPr>
          <w:rFonts w:ascii="Courier New" w:eastAsia="Times New Roman" w:hAnsi="Courier New" w:cs="Courier New"/>
          <w:color w:val="000000"/>
          <w:sz w:val="20"/>
          <w:lang w:val="en-GB" w:eastAsia="en-GB"/>
        </w:rPr>
        <w:t>&gt;2025-02-01&lt;/</w:t>
      </w:r>
      <w:r w:rsidRPr="00A959B5">
        <w:rPr>
          <w:rFonts w:ascii="Courier New" w:eastAsia="Times New Roman" w:hAnsi="Courier New" w:cs="Courier New"/>
          <w:color w:val="CA3510"/>
          <w:sz w:val="20"/>
          <w:lang w:val="en-GB" w:eastAsia="en-GB"/>
        </w:rPr>
        <w:t>DateOfDeath</w:t>
      </w:r>
      <w:r w:rsidRPr="00A959B5">
        <w:rPr>
          <w:rFonts w:ascii="Courier New" w:eastAsia="Times New Roman" w:hAnsi="Courier New" w:cs="Courier New"/>
          <w:color w:val="000000"/>
          <w:sz w:val="20"/>
          <w:lang w:val="en-GB" w:eastAsia="en-GB"/>
        </w:rPr>
        <w:t xml:space="preserve"> &gt;</w:t>
      </w:r>
    </w:p>
    <w:p w14:paraId="246A8FF2" w14:textId="77777777" w:rsidR="00A959B5" w:rsidRPr="00A959B5" w:rsidRDefault="00A959B5" w:rsidP="00A959B5">
      <w:pPr>
        <w:shd w:val="clear" w:color="auto" w:fill="FFFFFF"/>
        <w:spacing w:before="0"/>
        <w:ind w:left="2160"/>
        <w:rPr>
          <w:rFonts w:ascii="Courier New" w:eastAsia="Times New Roman" w:hAnsi="Courier New" w:cs="Courier New"/>
          <w:color w:val="000000"/>
          <w:sz w:val="20"/>
          <w:lang w:val="en-GB" w:eastAsia="en-GB"/>
        </w:rPr>
      </w:pPr>
      <w:r w:rsidRPr="00A959B5">
        <w:rPr>
          <w:rFonts w:ascii="Courier New" w:eastAsia="Times New Roman" w:hAnsi="Courier New" w:cs="Courier New"/>
          <w:color w:val="000000"/>
          <w:sz w:val="20"/>
          <w:lang w:val="en-GB" w:eastAsia="en-GB"/>
        </w:rPr>
        <w:t>&lt;</w:t>
      </w:r>
      <w:r w:rsidRPr="00A959B5">
        <w:rPr>
          <w:rFonts w:ascii="Courier New" w:eastAsia="Times New Roman" w:hAnsi="Courier New" w:cs="Courier New"/>
          <w:color w:val="CA3510"/>
          <w:sz w:val="20"/>
          <w:lang w:val="en-GB" w:eastAsia="en-GB"/>
        </w:rPr>
        <w:t>DateDesignated</w:t>
      </w:r>
      <w:r w:rsidRPr="00A959B5">
        <w:rPr>
          <w:rFonts w:ascii="Courier New" w:eastAsia="Times New Roman" w:hAnsi="Courier New" w:cs="Courier New"/>
          <w:color w:val="000000"/>
          <w:sz w:val="20"/>
          <w:lang w:val="en-GB" w:eastAsia="en-GB"/>
        </w:rPr>
        <w:t>&gt;2025-05-06&lt;/</w:t>
      </w:r>
      <w:r w:rsidRPr="00A959B5">
        <w:rPr>
          <w:rFonts w:ascii="Courier New" w:eastAsia="Times New Roman" w:hAnsi="Courier New" w:cs="Courier New"/>
          <w:color w:val="CA3510"/>
          <w:sz w:val="20"/>
          <w:lang w:val="en-GB" w:eastAsia="en-GB"/>
        </w:rPr>
        <w:t>DateDesignated</w:t>
      </w:r>
      <w:r w:rsidRPr="00A959B5">
        <w:rPr>
          <w:rFonts w:ascii="Courier New" w:eastAsia="Times New Roman" w:hAnsi="Courier New" w:cs="Courier New"/>
          <w:color w:val="000000"/>
          <w:sz w:val="20"/>
          <w:lang w:val="en-GB" w:eastAsia="en-GB"/>
        </w:rPr>
        <w:t xml:space="preserve"> &gt;</w:t>
      </w:r>
    </w:p>
    <w:p w14:paraId="2720F256" w14:textId="77777777" w:rsidR="00A959B5" w:rsidRDefault="00A959B5" w:rsidP="00A959B5">
      <w:pPr>
        <w:shd w:val="clear" w:color="auto" w:fill="FFFFFF"/>
        <w:spacing w:before="0"/>
        <w:ind w:left="1440"/>
        <w:rPr>
          <w:rFonts w:ascii="Courier New" w:hAnsi="Courier New" w:cs="Courier New"/>
          <w:color w:val="000000"/>
          <w:sz w:val="20"/>
          <w:shd w:val="clear" w:color="auto" w:fill="FFFFFF"/>
        </w:rPr>
      </w:pPr>
      <w:r w:rsidRPr="00A959B5">
        <w:rPr>
          <w:rFonts w:ascii="Courier New" w:hAnsi="Courier New" w:cs="Courier New"/>
          <w:color w:val="000000"/>
          <w:sz w:val="20"/>
          <w:shd w:val="clear" w:color="auto" w:fill="FFFFFF"/>
        </w:rPr>
        <w:t>&lt;/</w:t>
      </w:r>
      <w:r w:rsidRPr="00A959B5">
        <w:rPr>
          <w:rFonts w:ascii="Courier New" w:hAnsi="Courier New" w:cs="Courier New"/>
          <w:color w:val="CA3510"/>
          <w:sz w:val="20"/>
          <w:shd w:val="clear" w:color="auto" w:fill="FFFFFF"/>
        </w:rPr>
        <w:t>DrwdwnTrch</w:t>
      </w:r>
      <w:r w:rsidRPr="00A959B5">
        <w:rPr>
          <w:rFonts w:ascii="Courier New" w:hAnsi="Courier New" w:cs="Courier New"/>
          <w:color w:val="000000"/>
          <w:sz w:val="20"/>
          <w:shd w:val="clear" w:color="auto" w:fill="FFFFFF"/>
        </w:rPr>
        <w:t>&gt;</w:t>
      </w:r>
    </w:p>
    <w:p w14:paraId="35FD824B" w14:textId="77777777" w:rsidR="00EE4BB4" w:rsidRDefault="00EE4BB4" w:rsidP="00EE4BB4">
      <w:pPr>
        <w:shd w:val="clear" w:color="auto" w:fill="FFFFFF"/>
        <w:spacing w:before="0"/>
        <w:rPr>
          <w:rFonts w:ascii="Courier New" w:hAnsi="Courier New" w:cs="Courier New"/>
          <w:color w:val="000000"/>
          <w:sz w:val="20"/>
          <w:shd w:val="clear" w:color="auto" w:fill="FFFFFF"/>
        </w:rPr>
      </w:pPr>
    </w:p>
    <w:p w14:paraId="597C41CC" w14:textId="77777777" w:rsidR="00EE4BB4" w:rsidRDefault="00EE4BB4" w:rsidP="00EE4BB4">
      <w:pPr>
        <w:shd w:val="clear" w:color="auto" w:fill="FFFFFF"/>
        <w:spacing w:before="0"/>
        <w:rPr>
          <w:rFonts w:ascii="Courier New" w:hAnsi="Courier New" w:cs="Courier New"/>
          <w:color w:val="000000"/>
          <w:sz w:val="20"/>
          <w:shd w:val="clear" w:color="auto" w:fill="FFFFFF"/>
        </w:rPr>
      </w:pPr>
    </w:p>
    <w:p w14:paraId="0EF5250D" w14:textId="77777777" w:rsidR="00EE4BB4" w:rsidRPr="00EE4BB4" w:rsidRDefault="00EE4BB4" w:rsidP="008101DE">
      <w:pPr>
        <w:numPr>
          <w:ilvl w:val="0"/>
          <w:numId w:val="30"/>
        </w:numPr>
        <w:rPr>
          <w:rFonts w:eastAsia="Times New Roman"/>
          <w:b/>
          <w:szCs w:val="24"/>
        </w:rPr>
      </w:pPr>
      <w:r w:rsidRPr="00EE4BB4">
        <w:rPr>
          <w:rFonts w:eastAsia="Times New Roman"/>
          <w:b/>
          <w:szCs w:val="24"/>
        </w:rPr>
        <w:t>SEG/TSG recommendation:</w:t>
      </w:r>
    </w:p>
    <w:p w14:paraId="6D9B1373" w14:textId="77777777" w:rsidR="00EE4BB4" w:rsidRPr="00EE4BB4" w:rsidRDefault="00EE4BB4" w:rsidP="00EE4BB4">
      <w:pPr>
        <w:rPr>
          <w:i/>
          <w:szCs w:val="24"/>
          <w:lang w:val="en-GB"/>
        </w:rPr>
      </w:pPr>
      <w:r w:rsidRPr="00EE4BB4">
        <w:rPr>
          <w:i/>
          <w:szCs w:val="24"/>
          <w:lang w:val="en-GB"/>
        </w:rPr>
        <w:t xml:space="preserve">This section is not to be taken care of by the submitter of the change request. It will be completed in due time by the SEG(s) in charge of the related ISO 20022 messages or the TSG for changes related to the BAH. </w:t>
      </w:r>
    </w:p>
    <w:p w14:paraId="714617AA" w14:textId="77777777" w:rsidR="00EE4BB4" w:rsidRPr="00EE4BB4" w:rsidRDefault="00EE4BB4" w:rsidP="00EE4BB4">
      <w:pPr>
        <w:rPr>
          <w:i/>
          <w:szCs w:val="24"/>
          <w:lang w:val="en-GB"/>
        </w:rPr>
      </w:pPr>
    </w:p>
    <w:tbl>
      <w:tblPr>
        <w:tblW w:w="91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9"/>
        <w:gridCol w:w="183"/>
        <w:gridCol w:w="567"/>
        <w:gridCol w:w="1701"/>
        <w:gridCol w:w="4253"/>
        <w:gridCol w:w="425"/>
        <w:gridCol w:w="945"/>
      </w:tblGrid>
      <w:tr w:rsidR="00EE4BB4" w:rsidRPr="00EE4BB4" w14:paraId="3CF13BCA" w14:textId="77777777" w:rsidTr="0057138A">
        <w:trPr>
          <w:gridAfter w:val="3"/>
          <w:wAfter w:w="5623" w:type="dxa"/>
        </w:trPr>
        <w:tc>
          <w:tcPr>
            <w:tcW w:w="1242" w:type="dxa"/>
            <w:gridSpan w:val="2"/>
          </w:tcPr>
          <w:p w14:paraId="2906BC63" w14:textId="77777777" w:rsidR="00EE4BB4" w:rsidRPr="00EE4BB4" w:rsidRDefault="00EE4BB4" w:rsidP="00EE4BB4">
            <w:pPr>
              <w:rPr>
                <w:b/>
                <w:szCs w:val="24"/>
                <w:lang w:val="en-GB"/>
              </w:rPr>
            </w:pPr>
            <w:r w:rsidRPr="00EE4BB4">
              <w:rPr>
                <w:b/>
                <w:szCs w:val="24"/>
                <w:lang w:val="en-GB"/>
              </w:rPr>
              <w:t>Consider</w:t>
            </w:r>
          </w:p>
        </w:tc>
        <w:tc>
          <w:tcPr>
            <w:tcW w:w="567" w:type="dxa"/>
          </w:tcPr>
          <w:p w14:paraId="0275DD89" w14:textId="77777777" w:rsidR="00EE4BB4" w:rsidRPr="00EE4BB4" w:rsidRDefault="00EE4BB4" w:rsidP="00EE4BB4">
            <w:pPr>
              <w:rPr>
                <w:color w:val="FF0000"/>
                <w:szCs w:val="24"/>
                <w:lang w:val="en-GB"/>
              </w:rPr>
            </w:pPr>
            <w:r>
              <w:rPr>
                <w:color w:val="FF0000"/>
                <w:szCs w:val="24"/>
                <w:lang w:val="en-GB"/>
              </w:rPr>
              <w:t>X</w:t>
            </w:r>
          </w:p>
        </w:tc>
        <w:tc>
          <w:tcPr>
            <w:tcW w:w="1701" w:type="dxa"/>
            <w:tcBorders>
              <w:top w:val="single" w:sz="4" w:space="0" w:color="auto"/>
              <w:right w:val="single" w:sz="4" w:space="0" w:color="auto"/>
            </w:tcBorders>
          </w:tcPr>
          <w:p w14:paraId="7EC093C0" w14:textId="77777777" w:rsidR="00EE4BB4" w:rsidRPr="00EE4BB4" w:rsidRDefault="00EE4BB4" w:rsidP="00EE4BB4">
            <w:pPr>
              <w:rPr>
                <w:b/>
                <w:szCs w:val="24"/>
                <w:lang w:val="en-GB"/>
              </w:rPr>
            </w:pPr>
            <w:r w:rsidRPr="00EE4BB4">
              <w:rPr>
                <w:b/>
                <w:szCs w:val="24"/>
                <w:lang w:val="en-GB"/>
              </w:rPr>
              <w:t>Timing</w:t>
            </w:r>
          </w:p>
        </w:tc>
      </w:tr>
      <w:tr w:rsidR="00EE4BB4" w:rsidRPr="00EE4BB4" w14:paraId="5977C8A7" w14:textId="77777777" w:rsidTr="0057138A">
        <w:trPr>
          <w:gridBefore w:val="1"/>
          <w:gridAfter w:val="1"/>
          <w:wBefore w:w="1059" w:type="dxa"/>
          <w:wAfter w:w="945" w:type="dxa"/>
          <w:trHeight w:val="501"/>
        </w:trPr>
        <w:tc>
          <w:tcPr>
            <w:tcW w:w="750" w:type="dxa"/>
            <w:gridSpan w:val="2"/>
            <w:tcBorders>
              <w:left w:val="nil"/>
              <w:bottom w:val="nil"/>
            </w:tcBorders>
          </w:tcPr>
          <w:p w14:paraId="0D8F9BB6" w14:textId="77777777" w:rsidR="00EE4BB4" w:rsidRPr="00EE4BB4" w:rsidRDefault="00EE4BB4" w:rsidP="00EE4BB4">
            <w:pPr>
              <w:rPr>
                <w:szCs w:val="24"/>
                <w:lang w:val="en-GB"/>
              </w:rPr>
            </w:pPr>
          </w:p>
        </w:tc>
        <w:tc>
          <w:tcPr>
            <w:tcW w:w="5954" w:type="dxa"/>
            <w:gridSpan w:val="2"/>
          </w:tcPr>
          <w:p w14:paraId="59555B19" w14:textId="77777777" w:rsidR="00EE4BB4" w:rsidRPr="00EE4BB4" w:rsidRDefault="00EE4BB4" w:rsidP="00EE4BB4">
            <w:pPr>
              <w:spacing w:before="0"/>
              <w:rPr>
                <w:szCs w:val="24"/>
                <w:lang w:val="en-GB"/>
              </w:rPr>
            </w:pPr>
            <w:r w:rsidRPr="00EE4BB4">
              <w:rPr>
                <w:szCs w:val="24"/>
                <w:lang w:val="en-GB"/>
              </w:rPr>
              <w:t xml:space="preserve">- </w:t>
            </w:r>
            <w:r w:rsidRPr="00EE4BB4">
              <w:rPr>
                <w:b/>
                <w:szCs w:val="24"/>
                <w:lang w:val="en-GB"/>
              </w:rPr>
              <w:t>Next yearly cycle: 2025/2026</w:t>
            </w:r>
          </w:p>
          <w:p w14:paraId="3A94C0F3" w14:textId="77777777" w:rsidR="00EE4BB4" w:rsidRPr="00EE4BB4" w:rsidRDefault="00EE4BB4" w:rsidP="00EE4BB4">
            <w:pPr>
              <w:spacing w:before="0"/>
              <w:rPr>
                <w:szCs w:val="24"/>
                <w:lang w:val="en-GB"/>
              </w:rPr>
            </w:pPr>
            <w:r w:rsidRPr="00EE4BB4">
              <w:rPr>
                <w:szCs w:val="24"/>
                <w:lang w:val="en-GB"/>
              </w:rPr>
              <w:t>(the change will be considered for implementation in the yearly maintenance cycle which starts in 2025 and completes with the publication of new message versions in the spring of 2026)</w:t>
            </w:r>
          </w:p>
        </w:tc>
        <w:tc>
          <w:tcPr>
            <w:tcW w:w="425" w:type="dxa"/>
            <w:tcBorders>
              <w:bottom w:val="single" w:sz="4" w:space="0" w:color="auto"/>
            </w:tcBorders>
          </w:tcPr>
          <w:p w14:paraId="77BAEF35" w14:textId="77777777" w:rsidR="00EE4BB4" w:rsidRPr="00EE4BB4" w:rsidRDefault="00EE4BB4" w:rsidP="00EE4BB4">
            <w:pPr>
              <w:spacing w:before="0"/>
              <w:jc w:val="both"/>
              <w:rPr>
                <w:color w:val="FF0000"/>
                <w:szCs w:val="24"/>
                <w:lang w:val="en-GB"/>
              </w:rPr>
            </w:pPr>
            <w:r>
              <w:rPr>
                <w:color w:val="FF0000"/>
                <w:szCs w:val="24"/>
                <w:lang w:val="en-GB"/>
              </w:rPr>
              <w:t>X</w:t>
            </w:r>
          </w:p>
        </w:tc>
      </w:tr>
      <w:tr w:rsidR="00EE4BB4" w:rsidRPr="00EE4BB4" w14:paraId="3F0B1B52" w14:textId="77777777" w:rsidTr="0057138A">
        <w:trPr>
          <w:gridBefore w:val="1"/>
          <w:gridAfter w:val="1"/>
          <w:wBefore w:w="1059" w:type="dxa"/>
          <w:wAfter w:w="945" w:type="dxa"/>
          <w:trHeight w:val="501"/>
        </w:trPr>
        <w:tc>
          <w:tcPr>
            <w:tcW w:w="750" w:type="dxa"/>
            <w:gridSpan w:val="2"/>
            <w:tcBorders>
              <w:top w:val="nil"/>
              <w:left w:val="nil"/>
              <w:bottom w:val="nil"/>
            </w:tcBorders>
          </w:tcPr>
          <w:p w14:paraId="63598702" w14:textId="77777777" w:rsidR="00EE4BB4" w:rsidRPr="00EE4BB4" w:rsidRDefault="00EE4BB4" w:rsidP="00EE4BB4">
            <w:pPr>
              <w:spacing w:before="0"/>
              <w:rPr>
                <w:szCs w:val="24"/>
                <w:lang w:val="en-GB"/>
              </w:rPr>
            </w:pPr>
          </w:p>
        </w:tc>
        <w:tc>
          <w:tcPr>
            <w:tcW w:w="5954" w:type="dxa"/>
            <w:gridSpan w:val="2"/>
          </w:tcPr>
          <w:p w14:paraId="7C9D377B" w14:textId="77777777" w:rsidR="00EE4BB4" w:rsidRPr="00EE4BB4" w:rsidRDefault="00EE4BB4" w:rsidP="00EE4BB4">
            <w:pPr>
              <w:spacing w:before="0"/>
              <w:jc w:val="both"/>
              <w:rPr>
                <w:szCs w:val="24"/>
                <w:lang w:val="en-GB"/>
              </w:rPr>
            </w:pPr>
            <w:r w:rsidRPr="00EE4BB4">
              <w:rPr>
                <w:szCs w:val="24"/>
                <w:lang w:val="en-GB"/>
              </w:rPr>
              <w:t xml:space="preserve">- </w:t>
            </w:r>
            <w:r w:rsidRPr="00EE4BB4">
              <w:rPr>
                <w:b/>
                <w:szCs w:val="24"/>
                <w:lang w:val="en-GB"/>
              </w:rPr>
              <w:t>At the occasion of the next maintenance of the messages</w:t>
            </w:r>
          </w:p>
          <w:p w14:paraId="36666F22" w14:textId="77777777" w:rsidR="00EE4BB4" w:rsidRPr="00EE4BB4" w:rsidRDefault="00EE4BB4" w:rsidP="00EE4BB4">
            <w:pPr>
              <w:spacing w:before="0"/>
              <w:rPr>
                <w:szCs w:val="24"/>
                <w:lang w:val="en-GB"/>
              </w:rPr>
            </w:pPr>
            <w:r w:rsidRPr="00EE4BB4">
              <w:rPr>
                <w:szCs w:val="24"/>
                <w:lang w:val="en-GB"/>
              </w:rPr>
              <w:t>(the change will be considered for implementation, but does not justify maintenance of the messages in its own right – will be pending until more critical change requests are received for the messages)</w:t>
            </w:r>
          </w:p>
        </w:tc>
        <w:tc>
          <w:tcPr>
            <w:tcW w:w="425" w:type="dxa"/>
          </w:tcPr>
          <w:p w14:paraId="12C23229" w14:textId="77777777" w:rsidR="00EE4BB4" w:rsidRPr="00EE4BB4" w:rsidRDefault="00EE4BB4" w:rsidP="00EE4BB4">
            <w:pPr>
              <w:spacing w:before="0"/>
              <w:jc w:val="center"/>
              <w:rPr>
                <w:color w:val="FF0000"/>
                <w:szCs w:val="24"/>
                <w:lang w:val="en-GB"/>
              </w:rPr>
            </w:pPr>
          </w:p>
        </w:tc>
      </w:tr>
      <w:tr w:rsidR="00EE4BB4" w:rsidRPr="00EE4BB4" w14:paraId="4F2C66F5" w14:textId="77777777" w:rsidTr="0057138A">
        <w:trPr>
          <w:gridBefore w:val="1"/>
          <w:wBefore w:w="1059" w:type="dxa"/>
          <w:trHeight w:val="511"/>
        </w:trPr>
        <w:tc>
          <w:tcPr>
            <w:tcW w:w="750" w:type="dxa"/>
            <w:gridSpan w:val="2"/>
            <w:tcBorders>
              <w:top w:val="nil"/>
              <w:left w:val="nil"/>
              <w:bottom w:val="nil"/>
            </w:tcBorders>
          </w:tcPr>
          <w:p w14:paraId="2823FD1F" w14:textId="77777777" w:rsidR="00EE4BB4" w:rsidRPr="00EE4BB4" w:rsidRDefault="00EE4BB4" w:rsidP="00EE4BB4">
            <w:pPr>
              <w:spacing w:before="0"/>
              <w:rPr>
                <w:szCs w:val="24"/>
                <w:lang w:val="en-GB"/>
              </w:rPr>
            </w:pPr>
          </w:p>
        </w:tc>
        <w:tc>
          <w:tcPr>
            <w:tcW w:w="5954" w:type="dxa"/>
            <w:gridSpan w:val="2"/>
          </w:tcPr>
          <w:p w14:paraId="07B24A0F" w14:textId="77777777" w:rsidR="00EE4BB4" w:rsidRPr="00EE4BB4" w:rsidRDefault="00EE4BB4" w:rsidP="00EE4BB4">
            <w:pPr>
              <w:spacing w:before="0"/>
              <w:jc w:val="both"/>
              <w:rPr>
                <w:szCs w:val="24"/>
                <w:lang w:val="en-GB"/>
              </w:rPr>
            </w:pPr>
            <w:r w:rsidRPr="00EE4BB4">
              <w:rPr>
                <w:szCs w:val="24"/>
                <w:lang w:val="en-GB"/>
              </w:rPr>
              <w:t xml:space="preserve">- </w:t>
            </w:r>
            <w:r w:rsidRPr="00EE4BB4">
              <w:rPr>
                <w:b/>
                <w:szCs w:val="24"/>
                <w:lang w:val="en-GB"/>
              </w:rPr>
              <w:t>Urgent unscheduled</w:t>
            </w:r>
          </w:p>
          <w:p w14:paraId="5DCFD2FA" w14:textId="77777777" w:rsidR="00EE4BB4" w:rsidRPr="00EE4BB4" w:rsidRDefault="00EE4BB4" w:rsidP="00EE4BB4">
            <w:pPr>
              <w:spacing w:before="0"/>
              <w:rPr>
                <w:szCs w:val="24"/>
                <w:lang w:val="en-GB"/>
              </w:rPr>
            </w:pPr>
            <w:r w:rsidRPr="00EE4BB4">
              <w:rPr>
                <w:szCs w:val="24"/>
                <w:lang w:val="en-GB"/>
              </w:rPr>
              <w:t>(the change justifies an urgent implementation outside of the normal yearly cycle)</w:t>
            </w:r>
          </w:p>
        </w:tc>
        <w:tc>
          <w:tcPr>
            <w:tcW w:w="425" w:type="dxa"/>
          </w:tcPr>
          <w:p w14:paraId="08DD9D23" w14:textId="77777777" w:rsidR="00EE4BB4" w:rsidRPr="00EE4BB4" w:rsidRDefault="00EE4BB4" w:rsidP="00EE4BB4">
            <w:pPr>
              <w:jc w:val="center"/>
              <w:rPr>
                <w:color w:val="FF0000"/>
                <w:szCs w:val="24"/>
                <w:lang w:val="en-GB"/>
              </w:rPr>
            </w:pPr>
          </w:p>
        </w:tc>
        <w:tc>
          <w:tcPr>
            <w:tcW w:w="945" w:type="dxa"/>
            <w:tcBorders>
              <w:top w:val="nil"/>
              <w:bottom w:val="nil"/>
              <w:right w:val="nil"/>
            </w:tcBorders>
          </w:tcPr>
          <w:p w14:paraId="38E1F2CD" w14:textId="77777777" w:rsidR="00EE4BB4" w:rsidRPr="00EE4BB4" w:rsidRDefault="00EE4BB4" w:rsidP="00EE4BB4">
            <w:pPr>
              <w:ind w:left="360"/>
              <w:jc w:val="both"/>
              <w:rPr>
                <w:szCs w:val="24"/>
                <w:lang w:val="en-GB"/>
              </w:rPr>
            </w:pPr>
          </w:p>
        </w:tc>
      </w:tr>
      <w:tr w:rsidR="00EE4BB4" w:rsidRPr="00EE4BB4" w14:paraId="095D4EBC" w14:textId="77777777" w:rsidTr="0057138A">
        <w:trPr>
          <w:gridBefore w:val="1"/>
          <w:wBefore w:w="1059" w:type="dxa"/>
          <w:trHeight w:val="511"/>
        </w:trPr>
        <w:tc>
          <w:tcPr>
            <w:tcW w:w="750" w:type="dxa"/>
            <w:gridSpan w:val="2"/>
            <w:tcBorders>
              <w:top w:val="nil"/>
              <w:left w:val="nil"/>
              <w:bottom w:val="nil"/>
            </w:tcBorders>
          </w:tcPr>
          <w:p w14:paraId="75769F97" w14:textId="77777777" w:rsidR="00EE4BB4" w:rsidRPr="00EE4BB4" w:rsidRDefault="00EE4BB4" w:rsidP="00EE4BB4">
            <w:pPr>
              <w:spacing w:before="0"/>
              <w:rPr>
                <w:szCs w:val="24"/>
                <w:lang w:val="en-GB"/>
              </w:rPr>
            </w:pPr>
          </w:p>
        </w:tc>
        <w:tc>
          <w:tcPr>
            <w:tcW w:w="6379" w:type="dxa"/>
            <w:gridSpan w:val="3"/>
          </w:tcPr>
          <w:p w14:paraId="62D554D8" w14:textId="77777777" w:rsidR="00EE4BB4" w:rsidRPr="00EE4BB4" w:rsidRDefault="00EE4BB4" w:rsidP="00EE4BB4">
            <w:pPr>
              <w:rPr>
                <w:color w:val="FF0000"/>
                <w:szCs w:val="24"/>
                <w:lang w:val="en-GB"/>
              </w:rPr>
            </w:pPr>
            <w:r w:rsidRPr="00EE4BB4">
              <w:rPr>
                <w:szCs w:val="24"/>
                <w:lang w:val="en-GB"/>
              </w:rPr>
              <w:t xml:space="preserve">- </w:t>
            </w:r>
            <w:r w:rsidRPr="00EE4BB4">
              <w:rPr>
                <w:b/>
                <w:szCs w:val="24"/>
                <w:lang w:val="en-GB"/>
              </w:rPr>
              <w:t>Other timing:</w:t>
            </w:r>
          </w:p>
        </w:tc>
        <w:tc>
          <w:tcPr>
            <w:tcW w:w="945" w:type="dxa"/>
            <w:tcBorders>
              <w:top w:val="nil"/>
              <w:bottom w:val="nil"/>
              <w:right w:val="nil"/>
            </w:tcBorders>
          </w:tcPr>
          <w:p w14:paraId="2D24DF60" w14:textId="77777777" w:rsidR="00EE4BB4" w:rsidRPr="00EE4BB4" w:rsidRDefault="00EE4BB4" w:rsidP="00EE4BB4">
            <w:pPr>
              <w:ind w:left="360"/>
              <w:jc w:val="both"/>
              <w:rPr>
                <w:szCs w:val="24"/>
                <w:lang w:val="en-GB"/>
              </w:rPr>
            </w:pPr>
          </w:p>
          <w:p w14:paraId="7A9A37D8" w14:textId="77777777" w:rsidR="00EE4BB4" w:rsidRPr="00EE4BB4" w:rsidRDefault="00EE4BB4" w:rsidP="00EE4BB4">
            <w:pPr>
              <w:ind w:left="360"/>
              <w:jc w:val="both"/>
              <w:rPr>
                <w:szCs w:val="24"/>
                <w:lang w:val="en-GB"/>
              </w:rPr>
            </w:pPr>
          </w:p>
        </w:tc>
      </w:tr>
    </w:tbl>
    <w:p w14:paraId="5BA2401D" w14:textId="77777777" w:rsidR="00EE4BB4" w:rsidRPr="00EE4BB4" w:rsidRDefault="00EE4BB4" w:rsidP="00EE4BB4">
      <w:pPr>
        <w:rPr>
          <w:szCs w:val="24"/>
          <w:lang w:val="en-GB"/>
        </w:rPr>
      </w:pPr>
      <w:r w:rsidRPr="00EE4BB4">
        <w:rPr>
          <w:szCs w:val="24"/>
          <w:lang w:val="en-GB"/>
        </w:rPr>
        <w:t>Comments:</w:t>
      </w:r>
    </w:p>
    <w:p w14:paraId="7A826CC0" w14:textId="77777777" w:rsidR="00EE4BB4" w:rsidRPr="00EE4BB4" w:rsidRDefault="00EE4BB4" w:rsidP="00EE4BB4">
      <w:pPr>
        <w:rPr>
          <w:szCs w:val="24"/>
          <w:lang w:val="en-GB"/>
        </w:rPr>
      </w:pPr>
    </w:p>
    <w:p w14:paraId="7893083E" w14:textId="77777777" w:rsidR="00EE4BB4" w:rsidRPr="00EE4BB4" w:rsidRDefault="00EE4BB4" w:rsidP="00EE4BB4">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2"/>
        <w:gridCol w:w="567"/>
      </w:tblGrid>
      <w:tr w:rsidR="00EE4BB4" w:rsidRPr="00EE4BB4" w14:paraId="1A02802A" w14:textId="77777777" w:rsidTr="0057138A">
        <w:tc>
          <w:tcPr>
            <w:tcW w:w="1242" w:type="dxa"/>
          </w:tcPr>
          <w:p w14:paraId="3BB03486" w14:textId="77777777" w:rsidR="00EE4BB4" w:rsidRPr="00EE4BB4" w:rsidRDefault="00EE4BB4" w:rsidP="00EE4BB4">
            <w:pPr>
              <w:rPr>
                <w:b/>
                <w:szCs w:val="24"/>
                <w:lang w:val="en-GB"/>
              </w:rPr>
            </w:pPr>
            <w:r w:rsidRPr="00EE4BB4">
              <w:rPr>
                <w:b/>
                <w:szCs w:val="24"/>
                <w:lang w:val="en-GB"/>
              </w:rPr>
              <w:lastRenderedPageBreak/>
              <w:t>Reject</w:t>
            </w:r>
          </w:p>
        </w:tc>
        <w:tc>
          <w:tcPr>
            <w:tcW w:w="567" w:type="dxa"/>
          </w:tcPr>
          <w:p w14:paraId="71DBD836" w14:textId="77777777" w:rsidR="00EE4BB4" w:rsidRPr="00EE4BB4" w:rsidRDefault="00EE4BB4" w:rsidP="00EE4BB4">
            <w:pPr>
              <w:rPr>
                <w:color w:val="FF0000"/>
                <w:szCs w:val="24"/>
                <w:lang w:val="en-GB"/>
              </w:rPr>
            </w:pPr>
          </w:p>
        </w:tc>
      </w:tr>
    </w:tbl>
    <w:p w14:paraId="6CFB7823" w14:textId="77777777" w:rsidR="00EE4BB4" w:rsidRDefault="00EE4BB4" w:rsidP="00EE4BB4">
      <w:pPr>
        <w:rPr>
          <w:szCs w:val="24"/>
          <w:lang w:val="en-GB"/>
        </w:rPr>
      </w:pPr>
      <w:r w:rsidRPr="00EE4BB4">
        <w:rPr>
          <w:szCs w:val="24"/>
          <w:lang w:val="en-GB"/>
        </w:rPr>
        <w:t>Reason for rejection:</w:t>
      </w:r>
    </w:p>
    <w:p w14:paraId="063CCF5A" w14:textId="77777777" w:rsidR="00EE4BB4" w:rsidRPr="00EE4BB4" w:rsidRDefault="00EE4BB4" w:rsidP="00EE4BB4">
      <w:pPr>
        <w:rPr>
          <w:szCs w:val="24"/>
          <w:lang w:val="en-GB"/>
        </w:rPr>
      </w:pPr>
    </w:p>
    <w:p w14:paraId="65EB7441" w14:textId="77777777" w:rsidR="00B201CE" w:rsidRDefault="00B201CE" w:rsidP="008101DE">
      <w:pPr>
        <w:numPr>
          <w:ilvl w:val="0"/>
          <w:numId w:val="30"/>
        </w:numPr>
        <w:rPr>
          <w:lang w:val="en-GB"/>
        </w:rPr>
      </w:pPr>
      <w:r>
        <w:rPr>
          <w:b/>
          <w:lang w:val="en-GB"/>
        </w:rPr>
        <w:t>Impact analysis and type of impact:</w:t>
      </w:r>
    </w:p>
    <w:p w14:paraId="14D7C32C" w14:textId="77777777" w:rsidR="00B201CE" w:rsidRDefault="00B201CE" w:rsidP="00B201CE">
      <w:pPr>
        <w:rPr>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0"/>
        <w:gridCol w:w="1440"/>
        <w:gridCol w:w="4680"/>
      </w:tblGrid>
      <w:tr w:rsidR="00B201CE" w:rsidRPr="00814A08" w14:paraId="767BF9B0" w14:textId="77777777" w:rsidTr="00F86990">
        <w:tc>
          <w:tcPr>
            <w:tcW w:w="6840" w:type="dxa"/>
            <w:gridSpan w:val="3"/>
            <w:vAlign w:val="center"/>
          </w:tcPr>
          <w:p w14:paraId="3467357E" w14:textId="77777777" w:rsidR="00B201CE" w:rsidRDefault="00B201CE" w:rsidP="00F86990">
            <w:pPr>
              <w:widowControl w:val="0"/>
              <w:spacing w:before="0"/>
              <w:rPr>
                <w:lang w:val="en-GB"/>
              </w:rPr>
            </w:pPr>
            <w:r>
              <w:rPr>
                <w:lang w:val="en-GB"/>
              </w:rPr>
              <w:t>Type of impact</w:t>
            </w:r>
          </w:p>
        </w:tc>
      </w:tr>
      <w:tr w:rsidR="00B201CE" w:rsidRPr="00814A08" w14:paraId="44165060" w14:textId="77777777" w:rsidTr="00F86990">
        <w:tc>
          <w:tcPr>
            <w:tcW w:w="720" w:type="dxa"/>
            <w:vAlign w:val="center"/>
          </w:tcPr>
          <w:p w14:paraId="0D26C9C1" w14:textId="77777777" w:rsidR="00B201CE" w:rsidRPr="00814A08" w:rsidRDefault="00B201CE" w:rsidP="00F86990">
            <w:pPr>
              <w:rPr>
                <w:lang w:val="en-GB"/>
              </w:rPr>
            </w:pPr>
          </w:p>
        </w:tc>
        <w:tc>
          <w:tcPr>
            <w:tcW w:w="1440" w:type="dxa"/>
          </w:tcPr>
          <w:p w14:paraId="2416AB7C" w14:textId="77777777" w:rsidR="00B201CE" w:rsidRDefault="00B201CE" w:rsidP="00F86990">
            <w:pPr>
              <w:widowControl w:val="0"/>
              <w:spacing w:before="0"/>
              <w:rPr>
                <w:lang w:val="en-GB"/>
              </w:rPr>
            </w:pPr>
            <w:r>
              <w:rPr>
                <w:lang w:val="en-GB"/>
              </w:rPr>
              <w:t>No impact</w:t>
            </w:r>
          </w:p>
        </w:tc>
        <w:tc>
          <w:tcPr>
            <w:tcW w:w="4680" w:type="dxa"/>
          </w:tcPr>
          <w:p w14:paraId="14BD7AA2" w14:textId="77777777" w:rsidR="00B201CE" w:rsidRDefault="00B201CE" w:rsidP="00F86990">
            <w:pPr>
              <w:widowControl w:val="0"/>
              <w:spacing w:before="0"/>
              <w:rPr>
                <w:lang w:val="en-GB"/>
              </w:rPr>
            </w:pPr>
            <w:r>
              <w:rPr>
                <w:lang w:val="en-GB"/>
              </w:rPr>
              <w:t xml:space="preserve">The change(s) will not impact the schema (the version number will not change) and will not impact the business applications of any users, e.g. the clarification of a definition </w:t>
            </w:r>
          </w:p>
        </w:tc>
      </w:tr>
      <w:tr w:rsidR="00B201CE" w:rsidRPr="00814A08" w14:paraId="29ABD934" w14:textId="77777777" w:rsidTr="00F86990">
        <w:tc>
          <w:tcPr>
            <w:tcW w:w="720" w:type="dxa"/>
          </w:tcPr>
          <w:p w14:paraId="27163D35" w14:textId="77777777" w:rsidR="00B201CE" w:rsidRPr="00814A08" w:rsidRDefault="00B201CE" w:rsidP="00F86990">
            <w:pPr>
              <w:rPr>
                <w:lang w:val="en-GB"/>
              </w:rPr>
            </w:pPr>
            <w:r>
              <w:rPr>
                <w:lang w:val="en-GB"/>
              </w:rPr>
              <w:t>X</w:t>
            </w:r>
          </w:p>
        </w:tc>
        <w:tc>
          <w:tcPr>
            <w:tcW w:w="1440" w:type="dxa"/>
          </w:tcPr>
          <w:p w14:paraId="1B36D4ED" w14:textId="77777777" w:rsidR="00B201CE" w:rsidRDefault="00B201CE" w:rsidP="00F86990">
            <w:pPr>
              <w:rPr>
                <w:lang w:val="en-GB"/>
              </w:rPr>
            </w:pPr>
            <w:r>
              <w:rPr>
                <w:lang w:val="en-GB"/>
              </w:rPr>
              <w:t>Conditional</w:t>
            </w:r>
          </w:p>
        </w:tc>
        <w:tc>
          <w:tcPr>
            <w:tcW w:w="4680" w:type="dxa"/>
          </w:tcPr>
          <w:p w14:paraId="21934431" w14:textId="77777777" w:rsidR="00B201CE" w:rsidRDefault="00B201CE" w:rsidP="00F86990">
            <w:pPr>
              <w:rPr>
                <w:lang w:val="en-GB"/>
              </w:rPr>
            </w:pPr>
            <w:r>
              <w:rPr>
                <w:lang w:val="en-GB"/>
              </w:rPr>
              <w:t>The change(s) will impact the schema (at least the version number) and the business applications of certain users but not all, e.g. the addition of an optional component</w:t>
            </w:r>
          </w:p>
        </w:tc>
      </w:tr>
      <w:tr w:rsidR="00B201CE" w:rsidRPr="00814A08" w14:paraId="69441E7C" w14:textId="77777777" w:rsidTr="00F86990">
        <w:tc>
          <w:tcPr>
            <w:tcW w:w="720" w:type="dxa"/>
          </w:tcPr>
          <w:p w14:paraId="40B86BB8" w14:textId="77777777" w:rsidR="00B201CE" w:rsidRDefault="00B201CE" w:rsidP="00F86990">
            <w:pPr>
              <w:rPr>
                <w:lang w:val="en-GB"/>
              </w:rPr>
            </w:pPr>
          </w:p>
        </w:tc>
        <w:tc>
          <w:tcPr>
            <w:tcW w:w="1440" w:type="dxa"/>
          </w:tcPr>
          <w:p w14:paraId="7E0944C9" w14:textId="77777777" w:rsidR="00B201CE" w:rsidRDefault="00B201CE" w:rsidP="00F86990">
            <w:pPr>
              <w:rPr>
                <w:lang w:val="en-GB"/>
              </w:rPr>
            </w:pPr>
            <w:r>
              <w:rPr>
                <w:lang w:val="en-GB"/>
              </w:rPr>
              <w:t>Mandatory</w:t>
            </w:r>
          </w:p>
        </w:tc>
        <w:tc>
          <w:tcPr>
            <w:tcW w:w="4680" w:type="dxa"/>
          </w:tcPr>
          <w:p w14:paraId="44A0D625" w14:textId="77777777" w:rsidR="00B201CE" w:rsidRDefault="00B201CE" w:rsidP="00F86990">
            <w:pPr>
              <w:rPr>
                <w:lang w:val="en-GB"/>
              </w:rPr>
            </w:pPr>
            <w:r>
              <w:rPr>
                <w:lang w:val="en-GB"/>
              </w:rPr>
              <w:t>The change(s) will impact the schema and the business applications of all users, e.g. addition of a mandatory component.</w:t>
            </w:r>
          </w:p>
        </w:tc>
      </w:tr>
    </w:tbl>
    <w:p w14:paraId="75525B1A" w14:textId="77777777" w:rsidR="00B201CE" w:rsidRDefault="00B201CE" w:rsidP="00B201CE">
      <w:pPr>
        <w:ind w:left="360"/>
        <w:rPr>
          <w:b/>
          <w:lang w:val="en-GB"/>
        </w:rPr>
      </w:pPr>
    </w:p>
    <w:p w14:paraId="737DEF66" w14:textId="77777777" w:rsidR="00B201CE" w:rsidRPr="005F05DB" w:rsidRDefault="00B201CE" w:rsidP="008101DE">
      <w:pPr>
        <w:numPr>
          <w:ilvl w:val="0"/>
          <w:numId w:val="30"/>
        </w:numPr>
        <w:rPr>
          <w:b/>
          <w:lang w:val="en-GB"/>
        </w:rPr>
      </w:pPr>
      <w:r>
        <w:rPr>
          <w:b/>
          <w:lang w:val="en-GB"/>
        </w:rPr>
        <w:t>Proposed implementation:</w:t>
      </w:r>
      <w:r w:rsidRPr="005F05DB">
        <w:rPr>
          <w:lang w:val="en-GB"/>
        </w:rPr>
        <w:t xml:space="preserve"> </w:t>
      </w:r>
    </w:p>
    <w:p w14:paraId="41561F1B" w14:textId="77777777" w:rsidR="00A959B5" w:rsidRPr="004D64E4" w:rsidRDefault="00A959B5" w:rsidP="00A959B5">
      <w:pPr>
        <w:rPr>
          <w:szCs w:val="24"/>
          <w:lang w:val="en-GB"/>
        </w:rPr>
      </w:pPr>
      <w:r>
        <w:rPr>
          <w:szCs w:val="24"/>
          <w:lang w:val="en-GB"/>
        </w:rPr>
        <w:t xml:space="preserve">See section </w:t>
      </w:r>
      <w:r w:rsidR="002074F9">
        <w:rPr>
          <w:szCs w:val="24"/>
          <w:lang w:val="en-GB"/>
        </w:rPr>
        <w:t>E</w:t>
      </w:r>
    </w:p>
    <w:p w14:paraId="1FF41CD0" w14:textId="77777777" w:rsidR="00B201CE" w:rsidRPr="002F0754" w:rsidRDefault="00B201CE" w:rsidP="00B201CE">
      <w:pPr>
        <w:rPr>
          <w:b/>
          <w:lang w:val="en-GB"/>
        </w:rPr>
      </w:pPr>
    </w:p>
    <w:p w14:paraId="73020E68" w14:textId="77777777" w:rsidR="00B201CE" w:rsidRDefault="00B201CE" w:rsidP="008101DE">
      <w:pPr>
        <w:numPr>
          <w:ilvl w:val="0"/>
          <w:numId w:val="30"/>
        </w:numPr>
        <w:rPr>
          <w:b/>
          <w:lang w:val="en-GB"/>
        </w:rPr>
      </w:pPr>
      <w:r>
        <w:rPr>
          <w:b/>
          <w:lang w:val="en-GB"/>
        </w:rPr>
        <w:t>Proposed timing:</w:t>
      </w:r>
    </w:p>
    <w:p w14:paraId="30EFAA7C" w14:textId="77777777" w:rsidR="00B201CE" w:rsidRDefault="00B201CE" w:rsidP="00B201CE">
      <w:pPr>
        <w:rPr>
          <w:lang w:val="en-GB"/>
        </w:rPr>
      </w:pPr>
      <w:r w:rsidRPr="0005123F">
        <w:rPr>
          <w:lang w:val="en-GB"/>
        </w:rPr>
        <w:t>The submitting organization</w:t>
      </w:r>
      <w:r>
        <w:rPr>
          <w:lang w:val="en-GB"/>
        </w:rPr>
        <w:t xml:space="preserve"> confirms that it can implement the requested changes in the requested timing, or, if not, proposes another timing.</w:t>
      </w:r>
    </w:p>
    <w:p w14:paraId="756C36E1" w14:textId="77777777" w:rsidR="00B201CE" w:rsidRPr="0005123F" w:rsidRDefault="00B201CE" w:rsidP="00B201CE">
      <w:pPr>
        <w:rPr>
          <w:lang w:val="en-GB"/>
        </w:rPr>
      </w:pPr>
      <w:r>
        <w:rPr>
          <w:lang w:val="en-GB"/>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3543"/>
      </w:tblGrid>
      <w:tr w:rsidR="00B201CE" w:rsidRPr="006D7FF8" w14:paraId="1E735800" w14:textId="77777777" w:rsidTr="00F86990">
        <w:tc>
          <w:tcPr>
            <w:tcW w:w="1101" w:type="dxa"/>
            <w:tcBorders>
              <w:bottom w:val="single" w:sz="4" w:space="0" w:color="auto"/>
            </w:tcBorders>
          </w:tcPr>
          <w:p w14:paraId="53823BCA" w14:textId="77777777" w:rsidR="00B201CE" w:rsidRPr="006D7FF8" w:rsidRDefault="00B201CE" w:rsidP="00F86990">
            <w:pPr>
              <w:rPr>
                <w:szCs w:val="24"/>
                <w:lang w:val="en-GB"/>
              </w:rPr>
            </w:pPr>
            <w:r>
              <w:rPr>
                <w:szCs w:val="24"/>
                <w:lang w:val="en-GB"/>
              </w:rPr>
              <w:t>Timing</w:t>
            </w:r>
          </w:p>
        </w:tc>
        <w:tc>
          <w:tcPr>
            <w:tcW w:w="3543" w:type="dxa"/>
          </w:tcPr>
          <w:p w14:paraId="463C9D82" w14:textId="77777777" w:rsidR="00B201CE" w:rsidRPr="006D7FF8" w:rsidRDefault="00B201CE" w:rsidP="008101DE">
            <w:pPr>
              <w:numPr>
                <w:ilvl w:val="0"/>
                <w:numId w:val="6"/>
              </w:numPr>
              <w:jc w:val="both"/>
              <w:rPr>
                <w:szCs w:val="24"/>
                <w:lang w:val="en-GB"/>
              </w:rPr>
            </w:pPr>
            <w:r>
              <w:rPr>
                <w:szCs w:val="24"/>
                <w:lang w:val="en-GB"/>
              </w:rPr>
              <w:t xml:space="preserve">As requested </w:t>
            </w:r>
          </w:p>
        </w:tc>
      </w:tr>
      <w:tr w:rsidR="00B201CE" w14:paraId="58C8F982" w14:textId="77777777" w:rsidTr="00F86990">
        <w:tc>
          <w:tcPr>
            <w:tcW w:w="1101" w:type="dxa"/>
            <w:tcBorders>
              <w:left w:val="nil"/>
              <w:bottom w:val="nil"/>
            </w:tcBorders>
          </w:tcPr>
          <w:p w14:paraId="4A03AE53" w14:textId="77777777" w:rsidR="00B201CE" w:rsidRDefault="00B201CE" w:rsidP="00F86990">
            <w:pPr>
              <w:rPr>
                <w:szCs w:val="24"/>
                <w:lang w:val="en-GB"/>
              </w:rPr>
            </w:pPr>
          </w:p>
        </w:tc>
        <w:tc>
          <w:tcPr>
            <w:tcW w:w="3543" w:type="dxa"/>
          </w:tcPr>
          <w:p w14:paraId="0A437415" w14:textId="77777777" w:rsidR="00B201CE" w:rsidRDefault="00B201CE" w:rsidP="008101DE">
            <w:pPr>
              <w:numPr>
                <w:ilvl w:val="0"/>
                <w:numId w:val="6"/>
              </w:numPr>
              <w:jc w:val="both"/>
              <w:rPr>
                <w:szCs w:val="24"/>
                <w:lang w:val="en-GB"/>
              </w:rPr>
            </w:pPr>
            <w:r>
              <w:rPr>
                <w:szCs w:val="24"/>
                <w:lang w:val="en-GB"/>
              </w:rPr>
              <w:t>Other:</w:t>
            </w:r>
          </w:p>
        </w:tc>
      </w:tr>
    </w:tbl>
    <w:p w14:paraId="3118CCB0" w14:textId="77777777" w:rsidR="00B201CE" w:rsidRDefault="00B201CE" w:rsidP="00B201CE">
      <w:pPr>
        <w:rPr>
          <w:b/>
          <w:lang w:val="en-GB"/>
        </w:rPr>
      </w:pPr>
    </w:p>
    <w:p w14:paraId="1F715B53" w14:textId="77777777" w:rsidR="00B201CE" w:rsidRPr="00E8579D" w:rsidRDefault="00B201CE" w:rsidP="008101DE">
      <w:pPr>
        <w:numPr>
          <w:ilvl w:val="0"/>
          <w:numId w:val="30"/>
        </w:numPr>
        <w:rPr>
          <w:b/>
          <w:lang w:val="en-GB"/>
        </w:rPr>
      </w:pPr>
      <w:r>
        <w:rPr>
          <w:b/>
          <w:lang w:val="en-GB"/>
        </w:rPr>
        <w:t>Final decision of the SEG(s):</w:t>
      </w:r>
    </w:p>
    <w:p w14:paraId="5AC93B65" w14:textId="77777777" w:rsidR="00B201CE" w:rsidRDefault="00B201CE" w:rsidP="00B201CE">
      <w:pPr>
        <w:rPr>
          <w:szCs w:val="24"/>
          <w:lang w:val="en-GB"/>
        </w:rPr>
      </w:pPr>
      <w:r w:rsidRPr="00C46C5A">
        <w:rPr>
          <w:i/>
          <w:szCs w:val="24"/>
          <w:lang w:val="en-GB"/>
        </w:rPr>
        <w:t>T</w:t>
      </w:r>
      <w:r>
        <w:rPr>
          <w:i/>
          <w:szCs w:val="24"/>
          <w:lang w:val="en-GB"/>
        </w:rPr>
        <w:t>his section is not to be taken care of by the submitting organization. It will be completed in due time by the</w:t>
      </w:r>
      <w:r w:rsidRPr="00C46C5A">
        <w:rPr>
          <w:i/>
          <w:szCs w:val="24"/>
          <w:lang w:val="en-GB"/>
        </w:rPr>
        <w:t xml:space="preserve"> SEG(s) </w:t>
      </w:r>
      <w:r>
        <w:rPr>
          <w:i/>
          <w:szCs w:val="24"/>
          <w:lang w:val="en-GB"/>
        </w:rPr>
        <w:t>in charge of the related ISO 20022 messages.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1559"/>
      </w:tblGrid>
      <w:tr w:rsidR="00B201CE" w:rsidRPr="006D7FF8" w14:paraId="143CA89F" w14:textId="77777777" w:rsidTr="00F86990">
        <w:tc>
          <w:tcPr>
            <w:tcW w:w="1101" w:type="dxa"/>
          </w:tcPr>
          <w:p w14:paraId="74F86D07" w14:textId="77777777" w:rsidR="00B201CE" w:rsidRPr="006D7FF8" w:rsidRDefault="00B201CE" w:rsidP="00F86990">
            <w:pPr>
              <w:rPr>
                <w:szCs w:val="24"/>
                <w:lang w:val="en-GB"/>
              </w:rPr>
            </w:pPr>
            <w:r w:rsidRPr="006D7FF8">
              <w:rPr>
                <w:szCs w:val="24"/>
                <w:lang w:val="en-GB"/>
              </w:rPr>
              <w:t>Approve</w:t>
            </w:r>
          </w:p>
        </w:tc>
        <w:tc>
          <w:tcPr>
            <w:tcW w:w="1559" w:type="dxa"/>
          </w:tcPr>
          <w:p w14:paraId="797B8F7D" w14:textId="77777777" w:rsidR="00B201CE" w:rsidRPr="006D7FF8" w:rsidRDefault="00C320F6" w:rsidP="00F86990">
            <w:pPr>
              <w:rPr>
                <w:szCs w:val="24"/>
                <w:lang w:val="en-GB"/>
              </w:rPr>
            </w:pPr>
            <w:r>
              <w:rPr>
                <w:szCs w:val="24"/>
                <w:lang w:val="en-GB"/>
              </w:rPr>
              <w:t>X</w:t>
            </w:r>
          </w:p>
        </w:tc>
      </w:tr>
    </w:tbl>
    <w:p w14:paraId="761D9920" w14:textId="77777777" w:rsidR="00B201CE" w:rsidRDefault="00B201CE" w:rsidP="00B201CE">
      <w:pPr>
        <w:rPr>
          <w:szCs w:val="24"/>
          <w:lang w:val="en-GB"/>
        </w:rPr>
      </w:pPr>
      <w:r>
        <w:rPr>
          <w:szCs w:val="24"/>
          <w:lang w:val="en-GB"/>
        </w:rPr>
        <w:t>Comments:</w:t>
      </w:r>
    </w:p>
    <w:p w14:paraId="688857C2" w14:textId="77777777" w:rsidR="00B201CE" w:rsidRDefault="00B201CE" w:rsidP="00B201CE">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1559"/>
      </w:tblGrid>
      <w:tr w:rsidR="00B201CE" w:rsidRPr="006D7FF8" w14:paraId="78B3AAFC" w14:textId="77777777" w:rsidTr="00F86990">
        <w:tc>
          <w:tcPr>
            <w:tcW w:w="1101" w:type="dxa"/>
          </w:tcPr>
          <w:p w14:paraId="519BA67C" w14:textId="77777777" w:rsidR="00B201CE" w:rsidRPr="006D7FF8" w:rsidRDefault="00B201CE" w:rsidP="00F86990">
            <w:pPr>
              <w:rPr>
                <w:szCs w:val="24"/>
                <w:lang w:val="en-GB"/>
              </w:rPr>
            </w:pPr>
            <w:r w:rsidRPr="006D7FF8">
              <w:rPr>
                <w:szCs w:val="24"/>
                <w:lang w:val="en-GB"/>
              </w:rPr>
              <w:t>Reject</w:t>
            </w:r>
          </w:p>
        </w:tc>
        <w:tc>
          <w:tcPr>
            <w:tcW w:w="1559" w:type="dxa"/>
          </w:tcPr>
          <w:p w14:paraId="5B4ECA4C" w14:textId="77777777" w:rsidR="00B201CE" w:rsidRPr="006D7FF8" w:rsidRDefault="00B201CE" w:rsidP="00F86990">
            <w:pPr>
              <w:rPr>
                <w:szCs w:val="24"/>
                <w:lang w:val="en-GB"/>
              </w:rPr>
            </w:pPr>
          </w:p>
        </w:tc>
      </w:tr>
    </w:tbl>
    <w:p w14:paraId="1FB37C89" w14:textId="77777777" w:rsidR="00B201CE" w:rsidRDefault="00B201CE" w:rsidP="00B201CE">
      <w:pPr>
        <w:rPr>
          <w:szCs w:val="24"/>
          <w:lang w:val="en-GB"/>
        </w:rPr>
      </w:pPr>
      <w:r>
        <w:rPr>
          <w:szCs w:val="24"/>
          <w:lang w:val="en-GB"/>
        </w:rPr>
        <w:lastRenderedPageBreak/>
        <w:t>Reason for rejection:</w:t>
      </w:r>
    </w:p>
    <w:p w14:paraId="43BD5854" w14:textId="77777777" w:rsidR="00B37676" w:rsidRDefault="00B37676" w:rsidP="00B37676">
      <w:pPr>
        <w:rPr>
          <w:szCs w:val="24"/>
          <w:lang w:val="en-GB"/>
        </w:rPr>
      </w:pPr>
    </w:p>
    <w:p w14:paraId="51F27012" w14:textId="159420E8" w:rsidR="00A959B5" w:rsidRDefault="00A959B5" w:rsidP="00A959B5">
      <w:pPr>
        <w:pStyle w:val="Heading1"/>
        <w:jc w:val="center"/>
        <w:rPr>
          <w:lang w:val="en-GB"/>
        </w:rPr>
      </w:pPr>
      <w:r>
        <w:rPr>
          <w:lang w:val="en-GB"/>
        </w:rPr>
        <w:t>Change request number 1501</w:t>
      </w:r>
      <w:r w:rsidR="00F7724A">
        <w:rPr>
          <w:lang w:val="en-GB"/>
        </w:rPr>
        <w:t xml:space="preserve"> (Swift CR 3147)</w:t>
      </w:r>
    </w:p>
    <w:p w14:paraId="5CC24F69" w14:textId="77777777" w:rsidR="00A959B5" w:rsidRDefault="00A959B5" w:rsidP="00A959B5">
      <w:pPr>
        <w:rPr>
          <w:i/>
          <w:lang w:val="en-GB"/>
        </w:rPr>
      </w:pPr>
      <w:r>
        <w:rPr>
          <w:i/>
          <w:lang w:val="en-GB"/>
        </w:rPr>
        <w:t>This chapter must be completed for every change request that the submitting organization has been requested to implement.</w:t>
      </w:r>
    </w:p>
    <w:p w14:paraId="256D4610" w14:textId="77777777" w:rsidR="00A959B5" w:rsidRPr="00451986" w:rsidRDefault="00A959B5" w:rsidP="00A959B5">
      <w:pPr>
        <w:rPr>
          <w:b/>
          <w:lang w:val="en-GB"/>
        </w:rPr>
      </w:pPr>
      <w:r>
        <w:rPr>
          <w:b/>
          <w:lang w:val="en-GB"/>
        </w:rPr>
        <w:t>Copy of the approved change request</w:t>
      </w:r>
      <w:r w:rsidRPr="00451986">
        <w:rPr>
          <w:b/>
          <w:lang w:val="en-GB"/>
        </w:rPr>
        <w:t>:</w:t>
      </w:r>
    </w:p>
    <w:p w14:paraId="6C25A243" w14:textId="77777777" w:rsidR="00A959B5" w:rsidRDefault="00A959B5" w:rsidP="008101DE">
      <w:pPr>
        <w:numPr>
          <w:ilvl w:val="0"/>
          <w:numId w:val="31"/>
        </w:numPr>
        <w:rPr>
          <w:rFonts w:eastAsia="Times New Roman"/>
          <w:b/>
        </w:rPr>
      </w:pPr>
      <w:r w:rsidRPr="00135FF4">
        <w:rPr>
          <w:rFonts w:eastAsia="Times New Roman"/>
          <w:b/>
        </w:rPr>
        <w:t>Related messages:</w:t>
      </w:r>
    </w:p>
    <w:p w14:paraId="7ACEC4FE" w14:textId="77777777" w:rsidR="00A959B5" w:rsidRPr="00D123C1" w:rsidRDefault="00E61509" w:rsidP="00A959B5">
      <w:pPr>
        <w:rPr>
          <w:szCs w:val="24"/>
          <w:lang w:val="en-GB"/>
        </w:rPr>
      </w:pPr>
      <w:r>
        <w:rPr>
          <w:szCs w:val="24"/>
          <w:lang w:val="en-GB"/>
        </w:rPr>
        <w:t>s</w:t>
      </w:r>
      <w:r w:rsidR="00A959B5">
        <w:rPr>
          <w:szCs w:val="24"/>
          <w:lang w:val="en-GB"/>
        </w:rPr>
        <w:t>ese.011, sese.009</w:t>
      </w:r>
    </w:p>
    <w:p w14:paraId="696850C3" w14:textId="77777777" w:rsidR="00A959B5" w:rsidRPr="00135FF4" w:rsidRDefault="00A959B5" w:rsidP="00A959B5">
      <w:pPr>
        <w:rPr>
          <w:rFonts w:eastAsia="Times New Roman"/>
          <w:b/>
        </w:rPr>
      </w:pPr>
    </w:p>
    <w:p w14:paraId="61EF38DB" w14:textId="77777777" w:rsidR="00A959B5" w:rsidRPr="00135FF4" w:rsidRDefault="00A959B5" w:rsidP="008101DE">
      <w:pPr>
        <w:numPr>
          <w:ilvl w:val="0"/>
          <w:numId w:val="31"/>
        </w:numPr>
        <w:rPr>
          <w:rFonts w:eastAsia="Times New Roman"/>
        </w:rPr>
      </w:pPr>
      <w:r w:rsidRPr="00135FF4">
        <w:rPr>
          <w:rFonts w:eastAsia="Times New Roman"/>
          <w:b/>
        </w:rPr>
        <w:t>Description of the change request:</w:t>
      </w:r>
    </w:p>
    <w:p w14:paraId="3165189B" w14:textId="77777777" w:rsidR="00A959B5" w:rsidRDefault="00A959B5" w:rsidP="00A959B5">
      <w:pPr>
        <w:rPr>
          <w:lang w:val="en-GB"/>
        </w:rPr>
      </w:pPr>
      <w:r>
        <w:rPr>
          <w:lang w:val="en-GB"/>
        </w:rPr>
        <w:t>Addition of a field to identify the BIC of the counterparty that created a transfer reference reported in a message.</w:t>
      </w:r>
    </w:p>
    <w:p w14:paraId="0E6DAD21" w14:textId="77777777" w:rsidR="00A959B5" w:rsidRPr="00C90E38" w:rsidRDefault="00A959B5" w:rsidP="00A959B5">
      <w:pPr>
        <w:rPr>
          <w:rFonts w:eastAsia="Times New Roman"/>
          <w:szCs w:val="24"/>
          <w:lang w:val="en-GB"/>
        </w:rPr>
      </w:pPr>
    </w:p>
    <w:p w14:paraId="20979505" w14:textId="77777777" w:rsidR="00A959B5" w:rsidRPr="00135FF4" w:rsidRDefault="00A959B5" w:rsidP="008101DE">
      <w:pPr>
        <w:numPr>
          <w:ilvl w:val="0"/>
          <w:numId w:val="31"/>
        </w:numPr>
        <w:rPr>
          <w:rFonts w:eastAsia="Times New Roman"/>
          <w:b/>
          <w:szCs w:val="24"/>
        </w:rPr>
      </w:pPr>
      <w:r w:rsidRPr="00135FF4">
        <w:rPr>
          <w:rFonts w:eastAsia="Times New Roman"/>
          <w:b/>
          <w:szCs w:val="24"/>
        </w:rPr>
        <w:t>Purpose of the change:</w:t>
      </w:r>
    </w:p>
    <w:p w14:paraId="723CA5F9" w14:textId="77777777" w:rsidR="00A959B5" w:rsidRDefault="00A959B5" w:rsidP="00A959B5">
      <w:pPr>
        <w:rPr>
          <w:lang w:val="en-GB"/>
        </w:rPr>
      </w:pPr>
      <w:r>
        <w:rPr>
          <w:lang w:val="en-GB"/>
        </w:rPr>
        <w:t>Transfer</w:t>
      </w:r>
      <w:r w:rsidRPr="002660F6">
        <w:rPr>
          <w:lang w:val="en-GB"/>
        </w:rPr>
        <w:t xml:space="preserve"> references are only unique to a given counterparty</w:t>
      </w:r>
      <w:r>
        <w:rPr>
          <w:lang w:val="en-GB"/>
        </w:rPr>
        <w:t xml:space="preserve"> (the one creating or issue it) This means</w:t>
      </w:r>
      <w:r w:rsidRPr="002660F6">
        <w:rPr>
          <w:lang w:val="en-GB"/>
        </w:rPr>
        <w:t xml:space="preserve"> it is possible for references to be duplicated generally</w:t>
      </w:r>
      <w:r>
        <w:rPr>
          <w:lang w:val="en-GB"/>
        </w:rPr>
        <w:t xml:space="preserve"> across all transfers that a provider might have with their various counterparties making</w:t>
      </w:r>
      <w:r w:rsidRPr="002660F6">
        <w:rPr>
          <w:lang w:val="en-GB"/>
        </w:rPr>
        <w:t xml:space="preserve"> it impossible to reliably tie a message back to a case</w:t>
      </w:r>
      <w:r>
        <w:rPr>
          <w:lang w:val="en-GB"/>
        </w:rPr>
        <w:t xml:space="preserve"> using the reference alone.</w:t>
      </w:r>
    </w:p>
    <w:p w14:paraId="1BB83466" w14:textId="77777777" w:rsidR="00A959B5" w:rsidRDefault="00A959B5" w:rsidP="00A959B5">
      <w:pPr>
        <w:rPr>
          <w:lang w:val="en-GB"/>
        </w:rPr>
      </w:pPr>
      <w:r>
        <w:rPr>
          <w:lang w:val="en-GB"/>
        </w:rPr>
        <w:t>Currently an extension field is being used to report the BIC of the issuer; this change would bring this field into a formal optional element.</w:t>
      </w:r>
    </w:p>
    <w:p w14:paraId="04BEF91C" w14:textId="77777777" w:rsidR="00A959B5" w:rsidRDefault="00A959B5" w:rsidP="00A959B5">
      <w:pPr>
        <w:rPr>
          <w:lang w:val="en-GB"/>
        </w:rPr>
      </w:pPr>
    </w:p>
    <w:p w14:paraId="2D6768A9" w14:textId="77777777" w:rsidR="00C80D06" w:rsidRPr="00C80D06" w:rsidRDefault="00C80D06" w:rsidP="008101DE">
      <w:pPr>
        <w:numPr>
          <w:ilvl w:val="0"/>
          <w:numId w:val="31"/>
        </w:numPr>
        <w:rPr>
          <w:rFonts w:eastAsia="Times New Roman"/>
          <w:b/>
          <w:szCs w:val="24"/>
        </w:rPr>
      </w:pPr>
      <w:r w:rsidRPr="00C80D06">
        <w:rPr>
          <w:rFonts w:eastAsia="Times New Roman"/>
          <w:b/>
          <w:szCs w:val="24"/>
        </w:rPr>
        <w:t>Urgency of the request:</w:t>
      </w:r>
    </w:p>
    <w:p w14:paraId="7326EBCA" w14:textId="77777777" w:rsidR="00C80D06" w:rsidRPr="008D4E5F" w:rsidRDefault="00C80D06" w:rsidP="00C80D06">
      <w:pPr>
        <w:rPr>
          <w:bCs/>
          <w:szCs w:val="24"/>
          <w:lang w:val="en-GB"/>
        </w:rPr>
      </w:pPr>
      <w:r w:rsidRPr="008D4E5F">
        <w:rPr>
          <w:bCs/>
          <w:szCs w:val="24"/>
          <w:lang w:val="en-GB"/>
        </w:rPr>
        <w:t>Next cycle</w:t>
      </w:r>
    </w:p>
    <w:p w14:paraId="3730A0C4" w14:textId="77777777" w:rsidR="00C80D06" w:rsidRDefault="00C80D06" w:rsidP="00A959B5">
      <w:pPr>
        <w:rPr>
          <w:lang w:val="en-GB"/>
        </w:rPr>
      </w:pPr>
    </w:p>
    <w:p w14:paraId="5F9446C2" w14:textId="77777777" w:rsidR="00A959B5" w:rsidRPr="00C80D06" w:rsidRDefault="00A959B5" w:rsidP="008101DE">
      <w:pPr>
        <w:numPr>
          <w:ilvl w:val="0"/>
          <w:numId w:val="31"/>
        </w:numPr>
        <w:rPr>
          <w:rFonts w:eastAsia="Times New Roman"/>
          <w:b/>
          <w:szCs w:val="24"/>
        </w:rPr>
      </w:pPr>
      <w:r w:rsidRPr="00C80D06">
        <w:rPr>
          <w:rFonts w:eastAsia="Times New Roman"/>
          <w:b/>
          <w:szCs w:val="24"/>
        </w:rPr>
        <w:t>Business examples:</w:t>
      </w:r>
    </w:p>
    <w:p w14:paraId="566B6C39" w14:textId="77777777" w:rsidR="00A959B5" w:rsidRPr="002660F6" w:rsidRDefault="00A959B5" w:rsidP="008101DE">
      <w:pPr>
        <w:numPr>
          <w:ilvl w:val="1"/>
          <w:numId w:val="32"/>
        </w:numPr>
        <w:rPr>
          <w:szCs w:val="24"/>
          <w:lang w:val="en-GB"/>
        </w:rPr>
      </w:pPr>
      <w:r>
        <w:rPr>
          <w:b/>
          <w:szCs w:val="24"/>
          <w:lang w:val="en-GB"/>
        </w:rPr>
        <w:t>sese.011</w:t>
      </w:r>
    </w:p>
    <w:p w14:paraId="7223A830" w14:textId="77777777" w:rsidR="00A959B5" w:rsidRPr="008B1783" w:rsidRDefault="00A959B5" w:rsidP="008101DE">
      <w:pPr>
        <w:numPr>
          <w:ilvl w:val="1"/>
          <w:numId w:val="32"/>
        </w:numPr>
        <w:tabs>
          <w:tab w:val="clear" w:pos="1080"/>
          <w:tab w:val="num" w:pos="1440"/>
        </w:tabs>
        <w:ind w:left="1440"/>
        <w:rPr>
          <w:szCs w:val="24"/>
          <w:lang w:val="en-GB"/>
        </w:rPr>
      </w:pPr>
      <w:r>
        <w:rPr>
          <w:b/>
          <w:szCs w:val="24"/>
          <w:lang w:val="en-GB"/>
        </w:rPr>
        <w:t>Existing</w:t>
      </w:r>
    </w:p>
    <w:p w14:paraId="5CF81F57" w14:textId="77777777" w:rsidR="00A959B5" w:rsidRPr="002660F6" w:rsidRDefault="00A959B5" w:rsidP="00A959B5">
      <w:pPr>
        <w:spacing w:before="0"/>
        <w:ind w:left="1440"/>
        <w:rPr>
          <w:rFonts w:eastAsia="Times New Roman"/>
          <w:szCs w:val="24"/>
          <w:lang w:val="en-GB" w:eastAsia="en-GB"/>
        </w:rPr>
      </w:pPr>
      <w:r w:rsidRPr="002660F6">
        <w:rPr>
          <w:rFonts w:ascii="Courier New" w:eastAsia="Times New Roman" w:hAnsi="Courier New" w:cs="Courier New"/>
          <w:color w:val="000000"/>
          <w:sz w:val="20"/>
          <w:shd w:val="clear" w:color="auto" w:fill="FFFFFF"/>
          <w:lang w:val="en-GB" w:eastAsia="en-GB"/>
        </w:rPr>
        <w:t>&lt;</w:t>
      </w:r>
      <w:r w:rsidRPr="002660F6">
        <w:rPr>
          <w:rFonts w:ascii="Courier New" w:eastAsia="Times New Roman" w:hAnsi="Courier New" w:cs="Courier New"/>
          <w:color w:val="CA3510"/>
          <w:sz w:val="20"/>
          <w:shd w:val="clear" w:color="auto" w:fill="FFFFFF"/>
          <w:lang w:val="en-GB" w:eastAsia="en-GB"/>
        </w:rPr>
        <w:t>StsRpt</w:t>
      </w:r>
      <w:r w:rsidRPr="002660F6">
        <w:rPr>
          <w:rFonts w:ascii="Courier New" w:eastAsia="Times New Roman" w:hAnsi="Courier New" w:cs="Courier New"/>
          <w:color w:val="000000"/>
          <w:sz w:val="20"/>
          <w:shd w:val="clear" w:color="auto" w:fill="FFFFFF"/>
          <w:lang w:val="en-GB" w:eastAsia="en-GB"/>
        </w:rPr>
        <w:t>&gt;</w:t>
      </w:r>
    </w:p>
    <w:p w14:paraId="35D727A5" w14:textId="77777777" w:rsidR="00A959B5" w:rsidRPr="002660F6" w:rsidRDefault="00A959B5" w:rsidP="00A959B5">
      <w:pPr>
        <w:shd w:val="clear" w:color="auto" w:fill="FFFFFF"/>
        <w:spacing w:before="0"/>
        <w:ind w:left="2160"/>
        <w:rPr>
          <w:rFonts w:ascii="Courier New" w:eastAsia="Times New Roman" w:hAnsi="Courier New" w:cs="Courier New"/>
          <w:color w:val="000000"/>
          <w:sz w:val="20"/>
          <w:lang w:val="en-GB" w:eastAsia="en-GB"/>
        </w:rPr>
      </w:pPr>
      <w:r w:rsidRPr="002660F6">
        <w:rPr>
          <w:rFonts w:ascii="Courier New" w:eastAsia="Times New Roman" w:hAnsi="Courier New" w:cs="Courier New"/>
          <w:color w:val="000000"/>
          <w:sz w:val="20"/>
          <w:lang w:val="en-GB" w:eastAsia="en-GB"/>
        </w:rPr>
        <w:t>&lt;</w:t>
      </w:r>
      <w:r w:rsidRPr="002660F6">
        <w:rPr>
          <w:rFonts w:ascii="Courier New" w:eastAsia="Times New Roman" w:hAnsi="Courier New" w:cs="Courier New"/>
          <w:color w:val="CA3510"/>
          <w:sz w:val="20"/>
          <w:lang w:val="en-GB" w:eastAsia="en-GB"/>
        </w:rPr>
        <w:t>TrfRef</w:t>
      </w:r>
      <w:r w:rsidRPr="002660F6">
        <w:rPr>
          <w:rFonts w:ascii="Courier New" w:eastAsia="Times New Roman" w:hAnsi="Courier New" w:cs="Courier New"/>
          <w:color w:val="000000"/>
          <w:sz w:val="20"/>
          <w:lang w:val="en-GB" w:eastAsia="en-GB"/>
        </w:rPr>
        <w:t>&gt;ATI000100672&lt;/</w:t>
      </w:r>
      <w:r w:rsidRPr="002660F6">
        <w:rPr>
          <w:rFonts w:ascii="Courier New" w:eastAsia="Times New Roman" w:hAnsi="Courier New" w:cs="Courier New"/>
          <w:color w:val="CA3510"/>
          <w:sz w:val="20"/>
          <w:lang w:val="en-GB" w:eastAsia="en-GB"/>
        </w:rPr>
        <w:t>TrfRef</w:t>
      </w:r>
      <w:r w:rsidRPr="002660F6">
        <w:rPr>
          <w:rFonts w:ascii="Courier New" w:eastAsia="Times New Roman" w:hAnsi="Courier New" w:cs="Courier New"/>
          <w:color w:val="000000"/>
          <w:sz w:val="20"/>
          <w:lang w:val="en-GB" w:eastAsia="en-GB"/>
        </w:rPr>
        <w:t>&gt;</w:t>
      </w:r>
    </w:p>
    <w:p w14:paraId="1A18B305" w14:textId="77777777" w:rsidR="00A959B5" w:rsidRPr="002660F6" w:rsidRDefault="00A959B5" w:rsidP="00A959B5">
      <w:pPr>
        <w:shd w:val="clear" w:color="auto" w:fill="FFFFFF"/>
        <w:spacing w:before="0"/>
        <w:ind w:left="2160"/>
        <w:rPr>
          <w:rFonts w:ascii="Courier New" w:eastAsia="Times New Roman" w:hAnsi="Courier New" w:cs="Courier New"/>
          <w:color w:val="000000"/>
          <w:sz w:val="20"/>
          <w:lang w:val="en-GB" w:eastAsia="en-GB"/>
        </w:rPr>
      </w:pPr>
      <w:r w:rsidRPr="002660F6">
        <w:rPr>
          <w:rFonts w:ascii="Courier New" w:eastAsia="Times New Roman" w:hAnsi="Courier New" w:cs="Courier New"/>
          <w:color w:val="000000"/>
          <w:sz w:val="20"/>
          <w:lang w:val="en-GB" w:eastAsia="en-GB"/>
        </w:rPr>
        <w:t>&lt;</w:t>
      </w:r>
      <w:r w:rsidRPr="002660F6">
        <w:rPr>
          <w:rFonts w:ascii="Courier New" w:eastAsia="Times New Roman" w:hAnsi="Courier New" w:cs="Courier New"/>
          <w:color w:val="CA3510"/>
          <w:sz w:val="20"/>
          <w:lang w:val="en-GB" w:eastAsia="en-GB"/>
        </w:rPr>
        <w:t>TrfEvtTp</w:t>
      </w:r>
      <w:r w:rsidRPr="002660F6">
        <w:rPr>
          <w:rFonts w:ascii="Courier New" w:eastAsia="Times New Roman" w:hAnsi="Courier New" w:cs="Courier New"/>
          <w:color w:val="000000"/>
          <w:sz w:val="20"/>
          <w:lang w:val="en-GB" w:eastAsia="en-GB"/>
        </w:rPr>
        <w:t>&gt;</w:t>
      </w:r>
    </w:p>
    <w:p w14:paraId="409884A2" w14:textId="77777777" w:rsidR="00A959B5" w:rsidRPr="002660F6" w:rsidRDefault="00A959B5" w:rsidP="00A959B5">
      <w:pPr>
        <w:shd w:val="clear" w:color="auto" w:fill="FFFFFF"/>
        <w:spacing w:before="0"/>
        <w:ind w:left="2160" w:firstLine="720"/>
        <w:rPr>
          <w:rFonts w:ascii="Courier New" w:eastAsia="Times New Roman" w:hAnsi="Courier New" w:cs="Courier New"/>
          <w:color w:val="000000"/>
          <w:sz w:val="20"/>
          <w:lang w:val="en-GB" w:eastAsia="en-GB"/>
        </w:rPr>
      </w:pPr>
      <w:r w:rsidRPr="002660F6">
        <w:rPr>
          <w:rFonts w:ascii="Courier New" w:eastAsia="Times New Roman" w:hAnsi="Courier New" w:cs="Courier New"/>
          <w:color w:val="000000"/>
          <w:sz w:val="20"/>
          <w:lang w:val="en-GB" w:eastAsia="en-GB"/>
        </w:rPr>
        <w:t>&lt;</w:t>
      </w:r>
      <w:r w:rsidRPr="002660F6">
        <w:rPr>
          <w:rFonts w:ascii="Courier New" w:eastAsia="Times New Roman" w:hAnsi="Courier New" w:cs="Courier New"/>
          <w:color w:val="CA3510"/>
          <w:sz w:val="20"/>
          <w:lang w:val="en-GB" w:eastAsia="en-GB"/>
        </w:rPr>
        <w:t>Cd</w:t>
      </w:r>
      <w:r w:rsidRPr="002660F6">
        <w:rPr>
          <w:rFonts w:ascii="Courier New" w:eastAsia="Times New Roman" w:hAnsi="Courier New" w:cs="Courier New"/>
          <w:color w:val="000000"/>
          <w:sz w:val="20"/>
          <w:lang w:val="en-GB" w:eastAsia="en-GB"/>
        </w:rPr>
        <w:t>&gt;INFO&lt;/</w:t>
      </w:r>
      <w:r w:rsidRPr="002660F6">
        <w:rPr>
          <w:rFonts w:ascii="Courier New" w:eastAsia="Times New Roman" w:hAnsi="Courier New" w:cs="Courier New"/>
          <w:color w:val="CA3510"/>
          <w:sz w:val="20"/>
          <w:lang w:val="en-GB" w:eastAsia="en-GB"/>
        </w:rPr>
        <w:t>Cd</w:t>
      </w:r>
      <w:r w:rsidRPr="002660F6">
        <w:rPr>
          <w:rFonts w:ascii="Courier New" w:eastAsia="Times New Roman" w:hAnsi="Courier New" w:cs="Courier New"/>
          <w:color w:val="000000"/>
          <w:sz w:val="20"/>
          <w:lang w:val="en-GB" w:eastAsia="en-GB"/>
        </w:rPr>
        <w:t>&gt;</w:t>
      </w:r>
    </w:p>
    <w:p w14:paraId="36250F12" w14:textId="77777777" w:rsidR="00A959B5" w:rsidRPr="002660F6" w:rsidRDefault="00A959B5" w:rsidP="008101DE">
      <w:pPr>
        <w:numPr>
          <w:ilvl w:val="1"/>
          <w:numId w:val="32"/>
        </w:numPr>
        <w:tabs>
          <w:tab w:val="clear" w:pos="1080"/>
          <w:tab w:val="num" w:pos="1440"/>
        </w:tabs>
        <w:ind w:left="1440"/>
        <w:rPr>
          <w:b/>
          <w:szCs w:val="24"/>
          <w:lang w:val="en-GB"/>
        </w:rPr>
      </w:pPr>
      <w:r>
        <w:rPr>
          <w:b/>
          <w:szCs w:val="24"/>
          <w:lang w:val="en-GB"/>
        </w:rPr>
        <w:t>Proposed</w:t>
      </w:r>
    </w:p>
    <w:p w14:paraId="46C005AC" w14:textId="77777777" w:rsidR="00A959B5" w:rsidRPr="002660F6" w:rsidRDefault="00A959B5" w:rsidP="00A959B5">
      <w:pPr>
        <w:spacing w:before="0"/>
        <w:ind w:left="1440"/>
        <w:rPr>
          <w:rFonts w:eastAsia="Times New Roman"/>
          <w:szCs w:val="24"/>
          <w:lang w:val="en-GB" w:eastAsia="en-GB"/>
        </w:rPr>
      </w:pPr>
      <w:r w:rsidRPr="002660F6">
        <w:rPr>
          <w:rFonts w:ascii="Courier New" w:eastAsia="Times New Roman" w:hAnsi="Courier New" w:cs="Courier New"/>
          <w:color w:val="000000"/>
          <w:sz w:val="20"/>
          <w:shd w:val="clear" w:color="auto" w:fill="FFFFFF"/>
          <w:lang w:val="en-GB" w:eastAsia="en-GB"/>
        </w:rPr>
        <w:t>&lt;</w:t>
      </w:r>
      <w:r w:rsidRPr="002660F6">
        <w:rPr>
          <w:rFonts w:ascii="Courier New" w:eastAsia="Times New Roman" w:hAnsi="Courier New" w:cs="Courier New"/>
          <w:color w:val="CA3510"/>
          <w:sz w:val="20"/>
          <w:shd w:val="clear" w:color="auto" w:fill="FFFFFF"/>
          <w:lang w:val="en-GB" w:eastAsia="en-GB"/>
        </w:rPr>
        <w:t>StsRpt</w:t>
      </w:r>
      <w:r w:rsidRPr="002660F6">
        <w:rPr>
          <w:rFonts w:ascii="Courier New" w:eastAsia="Times New Roman" w:hAnsi="Courier New" w:cs="Courier New"/>
          <w:color w:val="000000"/>
          <w:sz w:val="20"/>
          <w:shd w:val="clear" w:color="auto" w:fill="FFFFFF"/>
          <w:lang w:val="en-GB" w:eastAsia="en-GB"/>
        </w:rPr>
        <w:t>&gt;</w:t>
      </w:r>
    </w:p>
    <w:p w14:paraId="4FA6730C" w14:textId="77777777" w:rsidR="00A959B5" w:rsidRDefault="00A959B5" w:rsidP="00A959B5">
      <w:pPr>
        <w:shd w:val="clear" w:color="auto" w:fill="FFFFFF"/>
        <w:spacing w:before="0"/>
        <w:ind w:left="2160"/>
        <w:rPr>
          <w:rFonts w:ascii="Courier New" w:eastAsia="Times New Roman" w:hAnsi="Courier New" w:cs="Courier New"/>
          <w:color w:val="000000"/>
          <w:sz w:val="20"/>
          <w:lang w:val="en-GB" w:eastAsia="en-GB"/>
        </w:rPr>
      </w:pPr>
      <w:r w:rsidRPr="002660F6">
        <w:rPr>
          <w:rFonts w:ascii="Courier New" w:eastAsia="Times New Roman" w:hAnsi="Courier New" w:cs="Courier New"/>
          <w:color w:val="000000"/>
          <w:sz w:val="20"/>
          <w:lang w:val="en-GB" w:eastAsia="en-GB"/>
        </w:rPr>
        <w:t>&lt;</w:t>
      </w:r>
      <w:r w:rsidRPr="002660F6">
        <w:rPr>
          <w:rFonts w:ascii="Courier New" w:eastAsia="Times New Roman" w:hAnsi="Courier New" w:cs="Courier New"/>
          <w:color w:val="CA3510"/>
          <w:sz w:val="20"/>
          <w:lang w:val="en-GB" w:eastAsia="en-GB"/>
        </w:rPr>
        <w:t>TrfRef</w:t>
      </w:r>
      <w:r w:rsidRPr="002660F6">
        <w:rPr>
          <w:rFonts w:ascii="Courier New" w:eastAsia="Times New Roman" w:hAnsi="Courier New" w:cs="Courier New"/>
          <w:color w:val="000000"/>
          <w:sz w:val="20"/>
          <w:lang w:val="en-GB" w:eastAsia="en-GB"/>
        </w:rPr>
        <w:t>&gt;ATI000100672&lt;/</w:t>
      </w:r>
      <w:r w:rsidRPr="002660F6">
        <w:rPr>
          <w:rFonts w:ascii="Courier New" w:eastAsia="Times New Roman" w:hAnsi="Courier New" w:cs="Courier New"/>
          <w:color w:val="CA3510"/>
          <w:sz w:val="20"/>
          <w:lang w:val="en-GB" w:eastAsia="en-GB"/>
        </w:rPr>
        <w:t>TrfRef</w:t>
      </w:r>
      <w:r w:rsidRPr="002660F6">
        <w:rPr>
          <w:rFonts w:ascii="Courier New" w:eastAsia="Times New Roman" w:hAnsi="Courier New" w:cs="Courier New"/>
          <w:color w:val="000000"/>
          <w:sz w:val="20"/>
          <w:lang w:val="en-GB" w:eastAsia="en-GB"/>
        </w:rPr>
        <w:t>&gt;</w:t>
      </w:r>
    </w:p>
    <w:p w14:paraId="3F986BDA" w14:textId="77777777" w:rsidR="00A959B5" w:rsidRPr="002660F6" w:rsidRDefault="00A959B5" w:rsidP="00A959B5">
      <w:pPr>
        <w:shd w:val="clear" w:color="auto" w:fill="FFFFFF"/>
        <w:spacing w:before="0"/>
        <w:ind w:left="2160"/>
        <w:rPr>
          <w:rFonts w:ascii="Courier New" w:eastAsia="Times New Roman" w:hAnsi="Courier New" w:cs="Courier New"/>
          <w:b/>
          <w:bCs/>
          <w:color w:val="000000"/>
          <w:sz w:val="20"/>
          <w:lang w:val="en-GB" w:eastAsia="en-GB"/>
        </w:rPr>
      </w:pPr>
      <w:r w:rsidRPr="002660F6">
        <w:rPr>
          <w:rFonts w:ascii="Courier New" w:eastAsia="Times New Roman" w:hAnsi="Courier New" w:cs="Courier New"/>
          <w:b/>
          <w:bCs/>
          <w:color w:val="000000"/>
          <w:sz w:val="20"/>
          <w:lang w:val="en-GB" w:eastAsia="en-GB"/>
        </w:rPr>
        <w:t>&lt;</w:t>
      </w:r>
      <w:r w:rsidRPr="002660F6">
        <w:rPr>
          <w:rFonts w:ascii="Courier New" w:eastAsia="Times New Roman" w:hAnsi="Courier New" w:cs="Courier New"/>
          <w:b/>
          <w:bCs/>
          <w:color w:val="CA3510"/>
          <w:sz w:val="20"/>
          <w:lang w:val="en-GB" w:eastAsia="en-GB"/>
        </w:rPr>
        <w:t>TrfRef</w:t>
      </w:r>
      <w:r w:rsidRPr="00C86EF4">
        <w:rPr>
          <w:rFonts w:ascii="Courier New" w:eastAsia="Times New Roman" w:hAnsi="Courier New" w:cs="Courier New"/>
          <w:b/>
          <w:bCs/>
          <w:color w:val="CA3510"/>
          <w:sz w:val="20"/>
          <w:lang w:val="en-GB" w:eastAsia="en-GB"/>
        </w:rPr>
        <w:t>Issr</w:t>
      </w:r>
      <w:r w:rsidRPr="002660F6">
        <w:rPr>
          <w:rFonts w:ascii="Courier New" w:eastAsia="Times New Roman" w:hAnsi="Courier New" w:cs="Courier New"/>
          <w:b/>
          <w:bCs/>
          <w:color w:val="000000"/>
          <w:sz w:val="20"/>
          <w:lang w:val="en-GB" w:eastAsia="en-GB"/>
        </w:rPr>
        <w:t>&gt;</w:t>
      </w:r>
      <w:r w:rsidRPr="00C86EF4">
        <w:rPr>
          <w:rFonts w:ascii="Courier New" w:eastAsia="Times New Roman" w:hAnsi="Courier New" w:cs="Courier New"/>
          <w:b/>
          <w:bCs/>
          <w:color w:val="000000"/>
          <w:sz w:val="20"/>
          <w:lang w:eastAsia="en-GB"/>
        </w:rPr>
        <w:t>AIPAGB2L</w:t>
      </w:r>
      <w:r w:rsidRPr="002660F6">
        <w:rPr>
          <w:rFonts w:ascii="Courier New" w:eastAsia="Times New Roman" w:hAnsi="Courier New" w:cs="Courier New"/>
          <w:b/>
          <w:bCs/>
          <w:color w:val="000000"/>
          <w:sz w:val="20"/>
          <w:lang w:val="en-GB" w:eastAsia="en-GB"/>
        </w:rPr>
        <w:t>&lt;/</w:t>
      </w:r>
      <w:r w:rsidRPr="002660F6">
        <w:rPr>
          <w:rFonts w:ascii="Courier New" w:eastAsia="Times New Roman" w:hAnsi="Courier New" w:cs="Courier New"/>
          <w:b/>
          <w:bCs/>
          <w:color w:val="CA3510"/>
          <w:sz w:val="20"/>
          <w:lang w:val="en-GB" w:eastAsia="en-GB"/>
        </w:rPr>
        <w:t>TrfRef</w:t>
      </w:r>
      <w:r w:rsidRPr="00C86EF4">
        <w:rPr>
          <w:rFonts w:ascii="Courier New" w:eastAsia="Times New Roman" w:hAnsi="Courier New" w:cs="Courier New"/>
          <w:b/>
          <w:bCs/>
          <w:color w:val="CA3510"/>
          <w:sz w:val="20"/>
          <w:lang w:val="en-GB" w:eastAsia="en-GB"/>
        </w:rPr>
        <w:t>Issr</w:t>
      </w:r>
      <w:r w:rsidRPr="002660F6">
        <w:rPr>
          <w:rFonts w:ascii="Courier New" w:eastAsia="Times New Roman" w:hAnsi="Courier New" w:cs="Courier New"/>
          <w:b/>
          <w:bCs/>
          <w:color w:val="000000"/>
          <w:sz w:val="20"/>
          <w:lang w:val="en-GB" w:eastAsia="en-GB"/>
        </w:rPr>
        <w:t>&gt;</w:t>
      </w:r>
    </w:p>
    <w:p w14:paraId="556E5187" w14:textId="77777777" w:rsidR="00A959B5" w:rsidRPr="002660F6" w:rsidRDefault="00A959B5" w:rsidP="00A959B5">
      <w:pPr>
        <w:shd w:val="clear" w:color="auto" w:fill="FFFFFF"/>
        <w:spacing w:before="0"/>
        <w:ind w:left="2160"/>
        <w:rPr>
          <w:rFonts w:ascii="Courier New" w:eastAsia="Times New Roman" w:hAnsi="Courier New" w:cs="Courier New"/>
          <w:color w:val="000000"/>
          <w:sz w:val="20"/>
          <w:lang w:val="en-GB" w:eastAsia="en-GB"/>
        </w:rPr>
      </w:pPr>
      <w:r w:rsidRPr="002660F6">
        <w:rPr>
          <w:rFonts w:ascii="Courier New" w:eastAsia="Times New Roman" w:hAnsi="Courier New" w:cs="Courier New"/>
          <w:color w:val="000000"/>
          <w:sz w:val="20"/>
          <w:lang w:val="en-GB" w:eastAsia="en-GB"/>
        </w:rPr>
        <w:t>&lt;</w:t>
      </w:r>
      <w:r w:rsidRPr="002660F6">
        <w:rPr>
          <w:rFonts w:ascii="Courier New" w:eastAsia="Times New Roman" w:hAnsi="Courier New" w:cs="Courier New"/>
          <w:color w:val="CA3510"/>
          <w:sz w:val="20"/>
          <w:lang w:val="en-GB" w:eastAsia="en-GB"/>
        </w:rPr>
        <w:t>TrfEvtTp</w:t>
      </w:r>
      <w:r w:rsidRPr="002660F6">
        <w:rPr>
          <w:rFonts w:ascii="Courier New" w:eastAsia="Times New Roman" w:hAnsi="Courier New" w:cs="Courier New"/>
          <w:color w:val="000000"/>
          <w:sz w:val="20"/>
          <w:lang w:val="en-GB" w:eastAsia="en-GB"/>
        </w:rPr>
        <w:t>&gt;</w:t>
      </w:r>
    </w:p>
    <w:p w14:paraId="043A7EE4" w14:textId="77777777" w:rsidR="00A959B5" w:rsidRDefault="00A959B5" w:rsidP="00A959B5">
      <w:pPr>
        <w:shd w:val="clear" w:color="auto" w:fill="FFFFFF"/>
        <w:spacing w:before="0"/>
        <w:ind w:left="2160" w:firstLine="720"/>
        <w:rPr>
          <w:rFonts w:ascii="Courier New" w:eastAsia="Times New Roman" w:hAnsi="Courier New" w:cs="Courier New"/>
          <w:color w:val="000000"/>
          <w:sz w:val="20"/>
          <w:lang w:val="en-GB" w:eastAsia="en-GB"/>
        </w:rPr>
      </w:pPr>
      <w:r w:rsidRPr="002660F6">
        <w:rPr>
          <w:rFonts w:ascii="Courier New" w:eastAsia="Times New Roman" w:hAnsi="Courier New" w:cs="Courier New"/>
          <w:color w:val="000000"/>
          <w:sz w:val="20"/>
          <w:lang w:val="en-GB" w:eastAsia="en-GB"/>
        </w:rPr>
        <w:t>&lt;</w:t>
      </w:r>
      <w:r w:rsidRPr="002660F6">
        <w:rPr>
          <w:rFonts w:ascii="Courier New" w:eastAsia="Times New Roman" w:hAnsi="Courier New" w:cs="Courier New"/>
          <w:color w:val="CA3510"/>
          <w:sz w:val="20"/>
          <w:lang w:val="en-GB" w:eastAsia="en-GB"/>
        </w:rPr>
        <w:t>Cd</w:t>
      </w:r>
      <w:r w:rsidRPr="002660F6">
        <w:rPr>
          <w:rFonts w:ascii="Courier New" w:eastAsia="Times New Roman" w:hAnsi="Courier New" w:cs="Courier New"/>
          <w:color w:val="000000"/>
          <w:sz w:val="20"/>
          <w:lang w:val="en-GB" w:eastAsia="en-GB"/>
        </w:rPr>
        <w:t>&gt;INFO&lt;/</w:t>
      </w:r>
      <w:r w:rsidRPr="002660F6">
        <w:rPr>
          <w:rFonts w:ascii="Courier New" w:eastAsia="Times New Roman" w:hAnsi="Courier New" w:cs="Courier New"/>
          <w:color w:val="CA3510"/>
          <w:sz w:val="20"/>
          <w:lang w:val="en-GB" w:eastAsia="en-GB"/>
        </w:rPr>
        <w:t>Cd</w:t>
      </w:r>
      <w:r w:rsidRPr="002660F6">
        <w:rPr>
          <w:rFonts w:ascii="Courier New" w:eastAsia="Times New Roman" w:hAnsi="Courier New" w:cs="Courier New"/>
          <w:color w:val="000000"/>
          <w:sz w:val="20"/>
          <w:lang w:val="en-GB" w:eastAsia="en-GB"/>
        </w:rPr>
        <w:t>&gt;</w:t>
      </w:r>
    </w:p>
    <w:p w14:paraId="532291F2" w14:textId="77777777" w:rsidR="00A959B5" w:rsidRPr="002660F6" w:rsidRDefault="00A959B5" w:rsidP="008101DE">
      <w:pPr>
        <w:numPr>
          <w:ilvl w:val="1"/>
          <w:numId w:val="32"/>
        </w:numPr>
        <w:rPr>
          <w:szCs w:val="24"/>
          <w:lang w:val="en-GB"/>
        </w:rPr>
      </w:pPr>
      <w:r>
        <w:rPr>
          <w:b/>
          <w:szCs w:val="24"/>
          <w:lang w:val="en-GB"/>
        </w:rPr>
        <w:lastRenderedPageBreak/>
        <w:t>sese.009</w:t>
      </w:r>
    </w:p>
    <w:p w14:paraId="7045D5B1" w14:textId="77777777" w:rsidR="00A959B5" w:rsidRPr="008B1783" w:rsidRDefault="00A959B5" w:rsidP="008101DE">
      <w:pPr>
        <w:numPr>
          <w:ilvl w:val="1"/>
          <w:numId w:val="32"/>
        </w:numPr>
        <w:tabs>
          <w:tab w:val="clear" w:pos="1080"/>
          <w:tab w:val="num" w:pos="1440"/>
        </w:tabs>
        <w:ind w:left="1440"/>
        <w:rPr>
          <w:szCs w:val="24"/>
          <w:lang w:val="en-GB"/>
        </w:rPr>
      </w:pPr>
      <w:r>
        <w:rPr>
          <w:b/>
          <w:szCs w:val="24"/>
          <w:lang w:val="en-GB"/>
        </w:rPr>
        <w:t>Existing</w:t>
      </w:r>
    </w:p>
    <w:p w14:paraId="4223CCE7" w14:textId="77777777" w:rsidR="00A959B5" w:rsidRPr="00C86EF4" w:rsidRDefault="00A959B5" w:rsidP="00A959B5">
      <w:pPr>
        <w:spacing w:before="0"/>
        <w:ind w:left="1440"/>
        <w:rPr>
          <w:rFonts w:eastAsia="Times New Roman"/>
          <w:szCs w:val="24"/>
          <w:lang w:val="en-GB" w:eastAsia="en-GB"/>
        </w:rPr>
      </w:pPr>
      <w:r w:rsidRPr="00C86EF4">
        <w:rPr>
          <w:rFonts w:ascii="Courier New" w:eastAsia="Times New Roman" w:hAnsi="Courier New" w:cs="Courier New"/>
          <w:color w:val="000000"/>
          <w:sz w:val="20"/>
          <w:shd w:val="clear" w:color="auto" w:fill="FFFFFF"/>
          <w:lang w:val="en-GB" w:eastAsia="en-GB"/>
        </w:rPr>
        <w:t>&lt;</w:t>
      </w:r>
      <w:r w:rsidRPr="00C86EF4">
        <w:rPr>
          <w:rFonts w:ascii="Courier New" w:eastAsia="Times New Roman" w:hAnsi="Courier New" w:cs="Courier New"/>
          <w:color w:val="CA3510"/>
          <w:sz w:val="20"/>
          <w:shd w:val="clear" w:color="auto" w:fill="FFFFFF"/>
          <w:lang w:val="en-GB" w:eastAsia="en-GB"/>
        </w:rPr>
        <w:t>ReqDtls</w:t>
      </w:r>
      <w:r w:rsidRPr="00C86EF4">
        <w:rPr>
          <w:rFonts w:ascii="Courier New" w:eastAsia="Times New Roman" w:hAnsi="Courier New" w:cs="Courier New"/>
          <w:color w:val="000000"/>
          <w:sz w:val="20"/>
          <w:shd w:val="clear" w:color="auto" w:fill="FFFFFF"/>
          <w:lang w:val="en-GB" w:eastAsia="en-GB"/>
        </w:rPr>
        <w:t>&gt;</w:t>
      </w:r>
    </w:p>
    <w:p w14:paraId="72789F71" w14:textId="77777777" w:rsidR="00A959B5" w:rsidRPr="00C86EF4" w:rsidRDefault="00A959B5" w:rsidP="00A959B5">
      <w:pPr>
        <w:shd w:val="clear" w:color="auto" w:fill="FFFFFF"/>
        <w:spacing w:before="0"/>
        <w:ind w:left="2160"/>
        <w:rPr>
          <w:rFonts w:ascii="Courier New" w:eastAsia="Times New Roman" w:hAnsi="Courier New" w:cs="Courier New"/>
          <w:color w:val="000000"/>
          <w:sz w:val="20"/>
          <w:lang w:val="en-GB" w:eastAsia="en-GB"/>
        </w:rPr>
      </w:pPr>
      <w:r w:rsidRPr="00C86EF4">
        <w:rPr>
          <w:rFonts w:ascii="Courier New" w:eastAsia="Times New Roman" w:hAnsi="Courier New" w:cs="Courier New"/>
          <w:color w:val="000000"/>
          <w:sz w:val="20"/>
          <w:lang w:val="en-GB" w:eastAsia="en-GB"/>
        </w:rPr>
        <w:t>&lt;</w:t>
      </w:r>
      <w:r w:rsidRPr="00C86EF4">
        <w:rPr>
          <w:rFonts w:ascii="Courier New" w:eastAsia="Times New Roman" w:hAnsi="Courier New" w:cs="Courier New"/>
          <w:color w:val="CA3510"/>
          <w:sz w:val="20"/>
          <w:lang w:val="en-GB" w:eastAsia="en-GB"/>
        </w:rPr>
        <w:t>Ref</w:t>
      </w:r>
      <w:r w:rsidRPr="00C86EF4">
        <w:rPr>
          <w:rFonts w:ascii="Courier New" w:eastAsia="Times New Roman" w:hAnsi="Courier New" w:cs="Courier New"/>
          <w:color w:val="000000"/>
          <w:sz w:val="20"/>
          <w:lang w:val="en-GB" w:eastAsia="en-GB"/>
        </w:rPr>
        <w:t>&gt;</w:t>
      </w:r>
    </w:p>
    <w:p w14:paraId="1889B6FA" w14:textId="77777777" w:rsidR="00A959B5" w:rsidRPr="00C86EF4" w:rsidRDefault="00A959B5" w:rsidP="00A959B5">
      <w:pPr>
        <w:shd w:val="clear" w:color="auto" w:fill="FFFFFF"/>
        <w:spacing w:before="0"/>
        <w:ind w:left="2880"/>
        <w:rPr>
          <w:rFonts w:ascii="Courier New" w:eastAsia="Times New Roman" w:hAnsi="Courier New" w:cs="Courier New"/>
          <w:color w:val="000000"/>
          <w:sz w:val="20"/>
          <w:lang w:val="en-GB" w:eastAsia="en-GB"/>
        </w:rPr>
      </w:pPr>
      <w:r w:rsidRPr="00C86EF4">
        <w:rPr>
          <w:rFonts w:ascii="Courier New" w:eastAsia="Times New Roman" w:hAnsi="Courier New" w:cs="Courier New"/>
          <w:color w:val="000000"/>
          <w:sz w:val="20"/>
          <w:lang w:val="en-GB" w:eastAsia="en-GB"/>
        </w:rPr>
        <w:t>&lt;</w:t>
      </w:r>
      <w:r w:rsidRPr="00C86EF4">
        <w:rPr>
          <w:rFonts w:ascii="Courier New" w:eastAsia="Times New Roman" w:hAnsi="Courier New" w:cs="Courier New"/>
          <w:color w:val="CA3510"/>
          <w:sz w:val="20"/>
          <w:lang w:val="en-GB" w:eastAsia="en-GB"/>
        </w:rPr>
        <w:t>OthrRef</w:t>
      </w:r>
      <w:r w:rsidRPr="00C86EF4">
        <w:rPr>
          <w:rFonts w:ascii="Courier New" w:eastAsia="Times New Roman" w:hAnsi="Courier New" w:cs="Courier New"/>
          <w:color w:val="000000"/>
          <w:sz w:val="20"/>
          <w:lang w:val="en-GB" w:eastAsia="en-GB"/>
        </w:rPr>
        <w:t>&gt;</w:t>
      </w:r>
    </w:p>
    <w:p w14:paraId="763D5149" w14:textId="77777777" w:rsidR="00A959B5" w:rsidRPr="00C86EF4" w:rsidRDefault="00A959B5" w:rsidP="00A959B5">
      <w:pPr>
        <w:shd w:val="clear" w:color="auto" w:fill="FFFFFF"/>
        <w:spacing w:before="0"/>
        <w:ind w:left="2880" w:firstLine="720"/>
        <w:rPr>
          <w:rFonts w:ascii="Courier New" w:eastAsia="Times New Roman" w:hAnsi="Courier New" w:cs="Courier New"/>
          <w:color w:val="000000"/>
          <w:sz w:val="20"/>
          <w:lang w:val="en-GB" w:eastAsia="en-GB"/>
        </w:rPr>
      </w:pPr>
      <w:r w:rsidRPr="00C86EF4">
        <w:rPr>
          <w:rFonts w:ascii="Courier New" w:eastAsia="Times New Roman" w:hAnsi="Courier New" w:cs="Courier New"/>
          <w:color w:val="000000"/>
          <w:sz w:val="20"/>
          <w:lang w:val="en-GB" w:eastAsia="en-GB"/>
        </w:rPr>
        <w:t>&lt;</w:t>
      </w:r>
      <w:r w:rsidRPr="00C86EF4">
        <w:rPr>
          <w:rFonts w:ascii="Courier New" w:eastAsia="Times New Roman" w:hAnsi="Courier New" w:cs="Courier New"/>
          <w:color w:val="CA3510"/>
          <w:sz w:val="20"/>
          <w:lang w:val="en-GB" w:eastAsia="en-GB"/>
        </w:rPr>
        <w:t>Ref</w:t>
      </w:r>
      <w:r w:rsidRPr="00C86EF4">
        <w:rPr>
          <w:rFonts w:ascii="Courier New" w:eastAsia="Times New Roman" w:hAnsi="Courier New" w:cs="Courier New"/>
          <w:color w:val="000000"/>
          <w:sz w:val="20"/>
          <w:lang w:val="en-GB" w:eastAsia="en-GB"/>
        </w:rPr>
        <w:t>&gt;REI000100258&lt;/</w:t>
      </w:r>
      <w:r w:rsidRPr="00C86EF4">
        <w:rPr>
          <w:rFonts w:ascii="Courier New" w:eastAsia="Times New Roman" w:hAnsi="Courier New" w:cs="Courier New"/>
          <w:color w:val="CA3510"/>
          <w:sz w:val="20"/>
          <w:lang w:val="en-GB" w:eastAsia="en-GB"/>
        </w:rPr>
        <w:t>Ref</w:t>
      </w:r>
      <w:r w:rsidRPr="00C86EF4">
        <w:rPr>
          <w:rFonts w:ascii="Courier New" w:eastAsia="Times New Roman" w:hAnsi="Courier New" w:cs="Courier New"/>
          <w:color w:val="000000"/>
          <w:sz w:val="20"/>
          <w:lang w:val="en-GB" w:eastAsia="en-GB"/>
        </w:rPr>
        <w:t>&gt;</w:t>
      </w:r>
    </w:p>
    <w:p w14:paraId="29644DC4" w14:textId="77777777" w:rsidR="00A959B5" w:rsidRPr="00C86EF4" w:rsidRDefault="00A959B5" w:rsidP="00A959B5">
      <w:pPr>
        <w:shd w:val="clear" w:color="auto" w:fill="FFFFFF"/>
        <w:spacing w:before="0"/>
        <w:ind w:left="2880"/>
        <w:rPr>
          <w:rFonts w:ascii="Courier New" w:eastAsia="Times New Roman" w:hAnsi="Courier New" w:cs="Courier New"/>
          <w:color w:val="000000"/>
          <w:sz w:val="20"/>
          <w:lang w:val="en-GB" w:eastAsia="en-GB"/>
        </w:rPr>
      </w:pPr>
      <w:r w:rsidRPr="00C86EF4">
        <w:rPr>
          <w:rFonts w:ascii="Courier New" w:eastAsia="Times New Roman" w:hAnsi="Courier New" w:cs="Courier New"/>
          <w:color w:val="000000"/>
          <w:sz w:val="20"/>
          <w:lang w:val="en-GB" w:eastAsia="en-GB"/>
        </w:rPr>
        <w:t>&lt;/</w:t>
      </w:r>
      <w:r w:rsidRPr="00C86EF4">
        <w:rPr>
          <w:rFonts w:ascii="Courier New" w:eastAsia="Times New Roman" w:hAnsi="Courier New" w:cs="Courier New"/>
          <w:color w:val="CA3510"/>
          <w:sz w:val="20"/>
          <w:lang w:val="en-GB" w:eastAsia="en-GB"/>
        </w:rPr>
        <w:t>OthrRef</w:t>
      </w:r>
      <w:r w:rsidRPr="00C86EF4">
        <w:rPr>
          <w:rFonts w:ascii="Courier New" w:eastAsia="Times New Roman" w:hAnsi="Courier New" w:cs="Courier New"/>
          <w:color w:val="000000"/>
          <w:sz w:val="20"/>
          <w:lang w:val="en-GB" w:eastAsia="en-GB"/>
        </w:rPr>
        <w:t>&gt;</w:t>
      </w:r>
    </w:p>
    <w:p w14:paraId="08080F94" w14:textId="77777777" w:rsidR="00A959B5" w:rsidRPr="00C86EF4" w:rsidRDefault="00A959B5" w:rsidP="00A959B5">
      <w:pPr>
        <w:shd w:val="clear" w:color="auto" w:fill="FFFFFF"/>
        <w:spacing w:before="0"/>
        <w:ind w:left="2160"/>
        <w:rPr>
          <w:rFonts w:ascii="Courier New" w:eastAsia="Times New Roman" w:hAnsi="Courier New" w:cs="Courier New"/>
          <w:color w:val="000000"/>
          <w:sz w:val="20"/>
          <w:lang w:val="en-GB" w:eastAsia="en-GB"/>
        </w:rPr>
      </w:pPr>
      <w:r w:rsidRPr="00C86EF4">
        <w:rPr>
          <w:rFonts w:ascii="Courier New" w:eastAsia="Times New Roman" w:hAnsi="Courier New" w:cs="Courier New"/>
          <w:color w:val="000000"/>
          <w:sz w:val="20"/>
          <w:lang w:val="en-GB" w:eastAsia="en-GB"/>
        </w:rPr>
        <w:t>&lt;/</w:t>
      </w:r>
      <w:r w:rsidRPr="00C86EF4">
        <w:rPr>
          <w:rFonts w:ascii="Courier New" w:eastAsia="Times New Roman" w:hAnsi="Courier New" w:cs="Courier New"/>
          <w:color w:val="CA3510"/>
          <w:sz w:val="20"/>
          <w:lang w:val="en-GB" w:eastAsia="en-GB"/>
        </w:rPr>
        <w:t>Ref</w:t>
      </w:r>
      <w:r w:rsidRPr="00C86EF4">
        <w:rPr>
          <w:rFonts w:ascii="Courier New" w:eastAsia="Times New Roman" w:hAnsi="Courier New" w:cs="Courier New"/>
          <w:color w:val="000000"/>
          <w:sz w:val="20"/>
          <w:lang w:val="en-GB" w:eastAsia="en-GB"/>
        </w:rPr>
        <w:t>&gt;</w:t>
      </w:r>
    </w:p>
    <w:p w14:paraId="384A5D29" w14:textId="77777777" w:rsidR="00A959B5" w:rsidRPr="00C86EF4" w:rsidRDefault="00A959B5" w:rsidP="00A959B5">
      <w:pPr>
        <w:shd w:val="clear" w:color="auto" w:fill="FFFFFF"/>
        <w:spacing w:before="0"/>
        <w:ind w:left="2160"/>
        <w:rPr>
          <w:rFonts w:ascii="Courier New" w:eastAsia="Times New Roman" w:hAnsi="Courier New" w:cs="Courier New"/>
          <w:color w:val="000000"/>
          <w:sz w:val="20"/>
          <w:lang w:val="en-GB" w:eastAsia="en-GB"/>
        </w:rPr>
      </w:pPr>
      <w:r w:rsidRPr="00C86EF4">
        <w:rPr>
          <w:rFonts w:ascii="Courier New" w:eastAsia="Times New Roman" w:hAnsi="Courier New" w:cs="Courier New"/>
          <w:color w:val="000000"/>
          <w:sz w:val="20"/>
          <w:lang w:val="en-GB" w:eastAsia="en-GB"/>
        </w:rPr>
        <w:t>&lt;</w:t>
      </w:r>
      <w:r w:rsidRPr="00C86EF4">
        <w:rPr>
          <w:rFonts w:ascii="Courier New" w:eastAsia="Times New Roman" w:hAnsi="Courier New" w:cs="Courier New"/>
          <w:color w:val="CA3510"/>
          <w:sz w:val="20"/>
          <w:lang w:val="en-GB" w:eastAsia="en-GB"/>
        </w:rPr>
        <w:t>TpOfReq</w:t>
      </w:r>
      <w:r w:rsidRPr="00C86EF4">
        <w:rPr>
          <w:rFonts w:ascii="Courier New" w:eastAsia="Times New Roman" w:hAnsi="Courier New" w:cs="Courier New"/>
          <w:color w:val="000000"/>
          <w:sz w:val="20"/>
          <w:lang w:val="en-GB" w:eastAsia="en-GB"/>
        </w:rPr>
        <w:t>&gt;</w:t>
      </w:r>
    </w:p>
    <w:p w14:paraId="17E4B0CF" w14:textId="77777777" w:rsidR="00A959B5" w:rsidRPr="00C86EF4" w:rsidRDefault="00A959B5" w:rsidP="00A959B5">
      <w:pPr>
        <w:shd w:val="clear" w:color="auto" w:fill="FFFFFF"/>
        <w:spacing w:before="0"/>
        <w:ind w:left="2160" w:firstLine="720"/>
        <w:rPr>
          <w:rFonts w:ascii="Courier New" w:eastAsia="Times New Roman" w:hAnsi="Courier New" w:cs="Courier New"/>
          <w:color w:val="000000"/>
          <w:sz w:val="20"/>
          <w:lang w:val="en-GB" w:eastAsia="en-GB"/>
        </w:rPr>
      </w:pPr>
      <w:r w:rsidRPr="00C86EF4">
        <w:rPr>
          <w:rFonts w:ascii="Courier New" w:eastAsia="Times New Roman" w:hAnsi="Courier New" w:cs="Courier New"/>
          <w:color w:val="000000"/>
          <w:sz w:val="20"/>
          <w:lang w:val="en-GB" w:eastAsia="en-GB"/>
        </w:rPr>
        <w:t>&lt;</w:t>
      </w:r>
      <w:r w:rsidRPr="00C86EF4">
        <w:rPr>
          <w:rFonts w:ascii="Courier New" w:eastAsia="Times New Roman" w:hAnsi="Courier New" w:cs="Courier New"/>
          <w:color w:val="CA3510"/>
          <w:sz w:val="20"/>
          <w:lang w:val="en-GB" w:eastAsia="en-GB"/>
        </w:rPr>
        <w:t>Cd</w:t>
      </w:r>
      <w:r w:rsidRPr="00C86EF4">
        <w:rPr>
          <w:rFonts w:ascii="Courier New" w:eastAsia="Times New Roman" w:hAnsi="Courier New" w:cs="Courier New"/>
          <w:color w:val="000000"/>
          <w:sz w:val="20"/>
          <w:lang w:val="en-GB" w:eastAsia="en-GB"/>
        </w:rPr>
        <w:t>&gt;INFO&lt;/</w:t>
      </w:r>
      <w:r w:rsidRPr="00C86EF4">
        <w:rPr>
          <w:rFonts w:ascii="Courier New" w:eastAsia="Times New Roman" w:hAnsi="Courier New" w:cs="Courier New"/>
          <w:color w:val="CA3510"/>
          <w:sz w:val="20"/>
          <w:lang w:val="en-GB" w:eastAsia="en-GB"/>
        </w:rPr>
        <w:t>Cd</w:t>
      </w:r>
      <w:r w:rsidRPr="00C86EF4">
        <w:rPr>
          <w:rFonts w:ascii="Courier New" w:eastAsia="Times New Roman" w:hAnsi="Courier New" w:cs="Courier New"/>
          <w:color w:val="000000"/>
          <w:sz w:val="20"/>
          <w:lang w:val="en-GB" w:eastAsia="en-GB"/>
        </w:rPr>
        <w:t>&gt;</w:t>
      </w:r>
    </w:p>
    <w:p w14:paraId="3B5FB08B" w14:textId="77777777" w:rsidR="00A959B5" w:rsidRPr="00C86EF4" w:rsidRDefault="00A959B5" w:rsidP="00A959B5">
      <w:pPr>
        <w:shd w:val="clear" w:color="auto" w:fill="FFFFFF"/>
        <w:spacing w:before="0"/>
        <w:ind w:left="2160"/>
        <w:rPr>
          <w:rFonts w:ascii="Courier New" w:eastAsia="Times New Roman" w:hAnsi="Courier New" w:cs="Courier New"/>
          <w:color w:val="000000"/>
          <w:sz w:val="20"/>
          <w:lang w:val="en-GB" w:eastAsia="en-GB"/>
        </w:rPr>
      </w:pPr>
      <w:r w:rsidRPr="00C86EF4">
        <w:rPr>
          <w:rFonts w:ascii="Courier New" w:eastAsia="Times New Roman" w:hAnsi="Courier New" w:cs="Courier New"/>
          <w:color w:val="000000"/>
          <w:sz w:val="20"/>
          <w:lang w:val="en-GB" w:eastAsia="en-GB"/>
        </w:rPr>
        <w:t>&lt;/</w:t>
      </w:r>
      <w:r w:rsidRPr="00C86EF4">
        <w:rPr>
          <w:rFonts w:ascii="Courier New" w:eastAsia="Times New Roman" w:hAnsi="Courier New" w:cs="Courier New"/>
          <w:color w:val="CA3510"/>
          <w:sz w:val="20"/>
          <w:lang w:val="en-GB" w:eastAsia="en-GB"/>
        </w:rPr>
        <w:t>TpOfReq</w:t>
      </w:r>
      <w:r w:rsidRPr="00C86EF4">
        <w:rPr>
          <w:rFonts w:ascii="Courier New" w:eastAsia="Times New Roman" w:hAnsi="Courier New" w:cs="Courier New"/>
          <w:color w:val="000000"/>
          <w:sz w:val="20"/>
          <w:lang w:val="en-GB" w:eastAsia="en-GB"/>
        </w:rPr>
        <w:t>&gt;</w:t>
      </w:r>
    </w:p>
    <w:p w14:paraId="610498F0" w14:textId="77777777" w:rsidR="00A959B5" w:rsidRPr="00192ED8" w:rsidRDefault="00A959B5" w:rsidP="00A959B5">
      <w:pPr>
        <w:shd w:val="clear" w:color="auto" w:fill="FFFFFF"/>
        <w:spacing w:before="0"/>
        <w:ind w:left="2160"/>
        <w:rPr>
          <w:rFonts w:ascii="Courier New" w:eastAsia="Times New Roman" w:hAnsi="Courier New" w:cs="Courier New"/>
          <w:color w:val="00B050"/>
          <w:sz w:val="20"/>
          <w:lang w:val="en-GB" w:eastAsia="en-GB"/>
        </w:rPr>
      </w:pPr>
      <w:r w:rsidRPr="00192ED8">
        <w:rPr>
          <w:rFonts w:ascii="Courier New" w:eastAsia="Times New Roman" w:hAnsi="Courier New" w:cs="Courier New"/>
          <w:color w:val="00B050"/>
          <w:sz w:val="20"/>
          <w:lang w:val="en-GB" w:eastAsia="en-GB"/>
        </w:rPr>
        <w:t>&lt;TrfRef&gt;</w:t>
      </w:r>
    </w:p>
    <w:p w14:paraId="086C243B" w14:textId="77777777" w:rsidR="00A959B5" w:rsidRPr="00192ED8" w:rsidRDefault="00A959B5" w:rsidP="00A959B5">
      <w:pPr>
        <w:shd w:val="clear" w:color="auto" w:fill="FFFFFF"/>
        <w:spacing w:before="0"/>
        <w:ind w:left="2880"/>
        <w:rPr>
          <w:rFonts w:ascii="Courier New" w:eastAsia="Times New Roman" w:hAnsi="Courier New" w:cs="Courier New"/>
          <w:color w:val="00B050"/>
          <w:sz w:val="20"/>
          <w:lang w:val="en-GB" w:eastAsia="en-GB"/>
        </w:rPr>
      </w:pPr>
      <w:r w:rsidRPr="00192ED8">
        <w:rPr>
          <w:rFonts w:ascii="Courier New" w:eastAsia="Times New Roman" w:hAnsi="Courier New" w:cs="Courier New"/>
          <w:color w:val="00B050"/>
          <w:sz w:val="20"/>
          <w:lang w:val="en-GB" w:eastAsia="en-GB"/>
        </w:rPr>
        <w:t>&lt;Ref&gt;ATI000100681&lt;/Ref&gt;</w:t>
      </w:r>
    </w:p>
    <w:p w14:paraId="37B69445" w14:textId="77777777" w:rsidR="00A959B5" w:rsidRPr="00192ED8" w:rsidRDefault="00A959B5" w:rsidP="00A959B5">
      <w:pPr>
        <w:shd w:val="clear" w:color="auto" w:fill="FFFFFF"/>
        <w:spacing w:before="0"/>
        <w:ind w:left="2880"/>
        <w:rPr>
          <w:rFonts w:ascii="Courier New" w:eastAsia="Times New Roman" w:hAnsi="Courier New" w:cs="Courier New"/>
          <w:color w:val="00B050"/>
          <w:sz w:val="20"/>
          <w:lang w:val="en-GB" w:eastAsia="en-GB"/>
        </w:rPr>
      </w:pPr>
      <w:r w:rsidRPr="00192ED8">
        <w:rPr>
          <w:rFonts w:ascii="Courier New" w:eastAsia="Times New Roman" w:hAnsi="Courier New" w:cs="Courier New"/>
          <w:color w:val="00B050"/>
          <w:sz w:val="20"/>
          <w:lang w:val="en-GB" w:eastAsia="en-GB"/>
        </w:rPr>
        <w:t>&lt;Issr&gt;BICABBBB&lt;/Issr&gt;</w:t>
      </w:r>
    </w:p>
    <w:p w14:paraId="7262F4AE" w14:textId="77777777" w:rsidR="00A959B5" w:rsidRPr="00192ED8" w:rsidRDefault="00A959B5" w:rsidP="00A959B5">
      <w:pPr>
        <w:shd w:val="clear" w:color="auto" w:fill="FFFFFF"/>
        <w:spacing w:before="0"/>
        <w:ind w:left="1440" w:firstLine="720"/>
        <w:rPr>
          <w:rFonts w:ascii="Courier New" w:eastAsia="Times New Roman" w:hAnsi="Courier New" w:cs="Courier New"/>
          <w:color w:val="00B050"/>
          <w:sz w:val="20"/>
          <w:lang w:val="en-GB" w:eastAsia="en-GB"/>
        </w:rPr>
      </w:pPr>
      <w:r w:rsidRPr="00192ED8">
        <w:rPr>
          <w:rFonts w:ascii="Courier New" w:eastAsia="Times New Roman" w:hAnsi="Courier New" w:cs="Courier New"/>
          <w:color w:val="00B050"/>
          <w:sz w:val="20"/>
          <w:lang w:val="en-GB" w:eastAsia="en-GB"/>
        </w:rPr>
        <w:t>&lt;/TrfRef&gt;</w:t>
      </w:r>
    </w:p>
    <w:p w14:paraId="59519A57" w14:textId="77777777" w:rsidR="00A959B5" w:rsidRPr="00C86EF4" w:rsidRDefault="00A959B5" w:rsidP="00A959B5">
      <w:pPr>
        <w:shd w:val="clear" w:color="auto" w:fill="FFFFFF"/>
        <w:spacing w:before="0"/>
        <w:ind w:left="2160"/>
        <w:rPr>
          <w:rFonts w:ascii="Courier New" w:eastAsia="Times New Roman" w:hAnsi="Courier New" w:cs="Courier New"/>
          <w:color w:val="000000"/>
          <w:sz w:val="20"/>
          <w:lang w:val="en-GB" w:eastAsia="en-GB"/>
        </w:rPr>
      </w:pPr>
      <w:r w:rsidRPr="00C86EF4">
        <w:rPr>
          <w:rFonts w:ascii="Courier New" w:eastAsia="Times New Roman" w:hAnsi="Courier New" w:cs="Courier New"/>
          <w:color w:val="000000"/>
          <w:sz w:val="20"/>
          <w:lang w:val="en-GB" w:eastAsia="en-GB"/>
        </w:rPr>
        <w:t>&lt;</w:t>
      </w:r>
      <w:r w:rsidRPr="00C86EF4">
        <w:rPr>
          <w:rFonts w:ascii="Courier New" w:eastAsia="Times New Roman" w:hAnsi="Courier New" w:cs="Courier New"/>
          <w:color w:val="CA3510"/>
          <w:sz w:val="20"/>
          <w:lang w:val="en-GB" w:eastAsia="en-GB"/>
        </w:rPr>
        <w:t>QryInf</w:t>
      </w:r>
      <w:r w:rsidRPr="00C86EF4">
        <w:rPr>
          <w:rFonts w:ascii="Courier New" w:eastAsia="Times New Roman" w:hAnsi="Courier New" w:cs="Courier New"/>
          <w:color w:val="000000"/>
          <w:sz w:val="20"/>
          <w:lang w:val="en-GB" w:eastAsia="en-GB"/>
        </w:rPr>
        <w:t>&gt;</w:t>
      </w:r>
    </w:p>
    <w:p w14:paraId="2A9AE16F" w14:textId="77777777" w:rsidR="00A959B5" w:rsidRPr="00C86EF4" w:rsidRDefault="00A959B5" w:rsidP="00A959B5">
      <w:pPr>
        <w:shd w:val="clear" w:color="auto" w:fill="FFFFFF"/>
        <w:spacing w:before="0"/>
        <w:ind w:left="2160" w:firstLine="720"/>
        <w:rPr>
          <w:rFonts w:ascii="Courier New" w:eastAsia="Times New Roman" w:hAnsi="Courier New" w:cs="Courier New"/>
          <w:color w:val="000000"/>
          <w:sz w:val="20"/>
          <w:lang w:val="en-GB" w:eastAsia="en-GB"/>
        </w:rPr>
      </w:pPr>
      <w:r w:rsidRPr="00C86EF4">
        <w:rPr>
          <w:rFonts w:ascii="Courier New" w:eastAsia="Times New Roman" w:hAnsi="Courier New" w:cs="Courier New"/>
          <w:color w:val="000000"/>
          <w:sz w:val="20"/>
          <w:lang w:val="en-GB" w:eastAsia="en-GB"/>
        </w:rPr>
        <w:t>&lt;</w:t>
      </w:r>
      <w:r w:rsidRPr="00C86EF4">
        <w:rPr>
          <w:rFonts w:ascii="Courier New" w:eastAsia="Times New Roman" w:hAnsi="Courier New" w:cs="Courier New"/>
          <w:color w:val="CA3510"/>
          <w:sz w:val="20"/>
          <w:lang w:val="en-GB" w:eastAsia="en-GB"/>
        </w:rPr>
        <w:t>Qry</w:t>
      </w:r>
      <w:r w:rsidRPr="00C86EF4">
        <w:rPr>
          <w:rFonts w:ascii="Courier New" w:eastAsia="Times New Roman" w:hAnsi="Courier New" w:cs="Courier New"/>
          <w:color w:val="000000"/>
          <w:sz w:val="20"/>
          <w:lang w:val="en-GB" w:eastAsia="en-GB"/>
        </w:rPr>
        <w:t>&gt;</w:t>
      </w:r>
      <w:r>
        <w:rPr>
          <w:rFonts w:ascii="Courier New" w:eastAsia="Times New Roman" w:hAnsi="Courier New" w:cs="Courier New"/>
          <w:color w:val="000000"/>
          <w:sz w:val="20"/>
          <w:lang w:val="en-GB" w:eastAsia="en-GB"/>
        </w:rPr>
        <w:t>Please can you confirm settlement date?</w:t>
      </w:r>
      <w:r w:rsidRPr="00C86EF4">
        <w:rPr>
          <w:rFonts w:ascii="Courier New" w:eastAsia="Times New Roman" w:hAnsi="Courier New" w:cs="Courier New"/>
          <w:color w:val="000000"/>
          <w:sz w:val="20"/>
          <w:lang w:val="en-GB" w:eastAsia="en-GB"/>
        </w:rPr>
        <w:t>&lt;/</w:t>
      </w:r>
      <w:r w:rsidRPr="00C86EF4">
        <w:rPr>
          <w:rFonts w:ascii="Courier New" w:eastAsia="Times New Roman" w:hAnsi="Courier New" w:cs="Courier New"/>
          <w:color w:val="CA3510"/>
          <w:sz w:val="20"/>
          <w:lang w:val="en-GB" w:eastAsia="en-GB"/>
        </w:rPr>
        <w:t>Qry</w:t>
      </w:r>
      <w:r w:rsidRPr="00C86EF4">
        <w:rPr>
          <w:rFonts w:ascii="Courier New" w:eastAsia="Times New Roman" w:hAnsi="Courier New" w:cs="Courier New"/>
          <w:color w:val="000000"/>
          <w:sz w:val="20"/>
          <w:lang w:val="en-GB" w:eastAsia="en-GB"/>
        </w:rPr>
        <w:t>&gt;</w:t>
      </w:r>
    </w:p>
    <w:p w14:paraId="12C73366" w14:textId="77777777" w:rsidR="00A959B5" w:rsidRPr="00C86EF4" w:rsidRDefault="00A959B5" w:rsidP="00A959B5">
      <w:pPr>
        <w:shd w:val="clear" w:color="auto" w:fill="FFFFFF"/>
        <w:spacing w:before="0"/>
        <w:ind w:left="2160"/>
        <w:rPr>
          <w:rFonts w:ascii="Courier New" w:eastAsia="Times New Roman" w:hAnsi="Courier New" w:cs="Courier New"/>
          <w:color w:val="000000"/>
          <w:sz w:val="20"/>
          <w:lang w:val="en-GB" w:eastAsia="en-GB"/>
        </w:rPr>
      </w:pPr>
      <w:r w:rsidRPr="00C86EF4">
        <w:rPr>
          <w:rFonts w:ascii="Courier New" w:eastAsia="Times New Roman" w:hAnsi="Courier New" w:cs="Courier New"/>
          <w:color w:val="000000"/>
          <w:sz w:val="20"/>
          <w:lang w:val="en-GB" w:eastAsia="en-GB"/>
        </w:rPr>
        <w:t>&lt;/</w:t>
      </w:r>
      <w:r w:rsidRPr="00C86EF4">
        <w:rPr>
          <w:rFonts w:ascii="Courier New" w:eastAsia="Times New Roman" w:hAnsi="Courier New" w:cs="Courier New"/>
          <w:color w:val="CA3510"/>
          <w:sz w:val="20"/>
          <w:lang w:val="en-GB" w:eastAsia="en-GB"/>
        </w:rPr>
        <w:t>QryInf</w:t>
      </w:r>
      <w:r w:rsidRPr="00C86EF4">
        <w:rPr>
          <w:rFonts w:ascii="Courier New" w:eastAsia="Times New Roman" w:hAnsi="Courier New" w:cs="Courier New"/>
          <w:color w:val="000000"/>
          <w:sz w:val="20"/>
          <w:lang w:val="en-GB" w:eastAsia="en-GB"/>
        </w:rPr>
        <w:t>&gt;</w:t>
      </w:r>
    </w:p>
    <w:p w14:paraId="7F0B7BE2" w14:textId="77777777" w:rsidR="00A959B5" w:rsidRPr="002660F6" w:rsidRDefault="00A959B5" w:rsidP="00A959B5">
      <w:pPr>
        <w:spacing w:before="0"/>
        <w:ind w:left="1440"/>
        <w:rPr>
          <w:rFonts w:eastAsia="Times New Roman"/>
          <w:szCs w:val="24"/>
          <w:lang w:val="en-GB" w:eastAsia="en-GB"/>
        </w:rPr>
      </w:pPr>
    </w:p>
    <w:p w14:paraId="769C9744" w14:textId="77777777" w:rsidR="00A959B5" w:rsidRPr="002660F6" w:rsidRDefault="00A959B5" w:rsidP="008101DE">
      <w:pPr>
        <w:numPr>
          <w:ilvl w:val="1"/>
          <w:numId w:val="32"/>
        </w:numPr>
        <w:tabs>
          <w:tab w:val="clear" w:pos="1080"/>
          <w:tab w:val="num" w:pos="1440"/>
        </w:tabs>
        <w:ind w:left="1440"/>
        <w:rPr>
          <w:b/>
          <w:szCs w:val="24"/>
          <w:lang w:val="en-GB"/>
        </w:rPr>
      </w:pPr>
      <w:r>
        <w:rPr>
          <w:b/>
          <w:szCs w:val="24"/>
          <w:lang w:val="en-GB"/>
        </w:rPr>
        <w:t>Proposed</w:t>
      </w:r>
    </w:p>
    <w:p w14:paraId="706409CE" w14:textId="77777777" w:rsidR="00A959B5" w:rsidRPr="00C86EF4" w:rsidRDefault="00A959B5" w:rsidP="00A959B5">
      <w:pPr>
        <w:spacing w:before="0"/>
        <w:ind w:left="1440"/>
        <w:rPr>
          <w:rFonts w:eastAsia="Times New Roman"/>
          <w:szCs w:val="24"/>
          <w:lang w:val="en-GB" w:eastAsia="en-GB"/>
        </w:rPr>
      </w:pPr>
      <w:r w:rsidRPr="00C86EF4">
        <w:rPr>
          <w:rFonts w:ascii="Courier New" w:eastAsia="Times New Roman" w:hAnsi="Courier New" w:cs="Courier New"/>
          <w:color w:val="000000"/>
          <w:sz w:val="20"/>
          <w:shd w:val="clear" w:color="auto" w:fill="FFFFFF"/>
          <w:lang w:val="en-GB" w:eastAsia="en-GB"/>
        </w:rPr>
        <w:t>&lt;</w:t>
      </w:r>
      <w:r w:rsidRPr="00C86EF4">
        <w:rPr>
          <w:rFonts w:ascii="Courier New" w:eastAsia="Times New Roman" w:hAnsi="Courier New" w:cs="Courier New"/>
          <w:color w:val="CA3510"/>
          <w:sz w:val="20"/>
          <w:shd w:val="clear" w:color="auto" w:fill="FFFFFF"/>
          <w:lang w:val="en-GB" w:eastAsia="en-GB"/>
        </w:rPr>
        <w:t>ReqDtls</w:t>
      </w:r>
      <w:r w:rsidRPr="00C86EF4">
        <w:rPr>
          <w:rFonts w:ascii="Courier New" w:eastAsia="Times New Roman" w:hAnsi="Courier New" w:cs="Courier New"/>
          <w:color w:val="000000"/>
          <w:sz w:val="20"/>
          <w:shd w:val="clear" w:color="auto" w:fill="FFFFFF"/>
          <w:lang w:val="en-GB" w:eastAsia="en-GB"/>
        </w:rPr>
        <w:t>&gt;</w:t>
      </w:r>
    </w:p>
    <w:p w14:paraId="48D918A6" w14:textId="77777777" w:rsidR="00A959B5" w:rsidRPr="00C86EF4" w:rsidRDefault="00A959B5" w:rsidP="00A959B5">
      <w:pPr>
        <w:shd w:val="clear" w:color="auto" w:fill="FFFFFF"/>
        <w:spacing w:before="0"/>
        <w:ind w:left="2160"/>
        <w:rPr>
          <w:rFonts w:ascii="Courier New" w:eastAsia="Times New Roman" w:hAnsi="Courier New" w:cs="Courier New"/>
          <w:color w:val="000000"/>
          <w:sz w:val="20"/>
          <w:lang w:val="en-GB" w:eastAsia="en-GB"/>
        </w:rPr>
      </w:pPr>
      <w:r w:rsidRPr="00C86EF4">
        <w:rPr>
          <w:rFonts w:ascii="Courier New" w:eastAsia="Times New Roman" w:hAnsi="Courier New" w:cs="Courier New"/>
          <w:color w:val="000000"/>
          <w:sz w:val="20"/>
          <w:lang w:val="en-GB" w:eastAsia="en-GB"/>
        </w:rPr>
        <w:t>&lt;</w:t>
      </w:r>
      <w:r w:rsidRPr="00C86EF4">
        <w:rPr>
          <w:rFonts w:ascii="Courier New" w:eastAsia="Times New Roman" w:hAnsi="Courier New" w:cs="Courier New"/>
          <w:color w:val="CA3510"/>
          <w:sz w:val="20"/>
          <w:lang w:val="en-GB" w:eastAsia="en-GB"/>
        </w:rPr>
        <w:t>Ref</w:t>
      </w:r>
      <w:r w:rsidRPr="00C86EF4">
        <w:rPr>
          <w:rFonts w:ascii="Courier New" w:eastAsia="Times New Roman" w:hAnsi="Courier New" w:cs="Courier New"/>
          <w:color w:val="000000"/>
          <w:sz w:val="20"/>
          <w:lang w:val="en-GB" w:eastAsia="en-GB"/>
        </w:rPr>
        <w:t>&gt;</w:t>
      </w:r>
    </w:p>
    <w:p w14:paraId="4B937909" w14:textId="77777777" w:rsidR="00A959B5" w:rsidRPr="00C86EF4" w:rsidRDefault="00A959B5" w:rsidP="00A959B5">
      <w:pPr>
        <w:shd w:val="clear" w:color="auto" w:fill="FFFFFF"/>
        <w:spacing w:before="0"/>
        <w:ind w:left="2880"/>
        <w:rPr>
          <w:rFonts w:ascii="Courier New" w:eastAsia="Times New Roman" w:hAnsi="Courier New" w:cs="Courier New"/>
          <w:color w:val="000000"/>
          <w:sz w:val="20"/>
          <w:lang w:val="en-GB" w:eastAsia="en-GB"/>
        </w:rPr>
      </w:pPr>
      <w:r w:rsidRPr="00C86EF4">
        <w:rPr>
          <w:rFonts w:ascii="Courier New" w:eastAsia="Times New Roman" w:hAnsi="Courier New" w:cs="Courier New"/>
          <w:color w:val="000000"/>
          <w:sz w:val="20"/>
          <w:lang w:val="en-GB" w:eastAsia="en-GB"/>
        </w:rPr>
        <w:t>&lt;</w:t>
      </w:r>
      <w:r w:rsidRPr="00C86EF4">
        <w:rPr>
          <w:rFonts w:ascii="Courier New" w:eastAsia="Times New Roman" w:hAnsi="Courier New" w:cs="Courier New"/>
          <w:color w:val="CA3510"/>
          <w:sz w:val="20"/>
          <w:lang w:val="en-GB" w:eastAsia="en-GB"/>
        </w:rPr>
        <w:t>OthrRef</w:t>
      </w:r>
      <w:r w:rsidRPr="00C86EF4">
        <w:rPr>
          <w:rFonts w:ascii="Courier New" w:eastAsia="Times New Roman" w:hAnsi="Courier New" w:cs="Courier New"/>
          <w:color w:val="000000"/>
          <w:sz w:val="20"/>
          <w:lang w:val="en-GB" w:eastAsia="en-GB"/>
        </w:rPr>
        <w:t>&gt;</w:t>
      </w:r>
    </w:p>
    <w:p w14:paraId="73973B36" w14:textId="77777777" w:rsidR="00A959B5" w:rsidRPr="00C86EF4" w:rsidRDefault="00A959B5" w:rsidP="00A959B5">
      <w:pPr>
        <w:shd w:val="clear" w:color="auto" w:fill="FFFFFF"/>
        <w:spacing w:before="0"/>
        <w:ind w:left="2880" w:firstLine="720"/>
        <w:rPr>
          <w:rFonts w:ascii="Courier New" w:eastAsia="Times New Roman" w:hAnsi="Courier New" w:cs="Courier New"/>
          <w:color w:val="000000"/>
          <w:sz w:val="20"/>
          <w:lang w:val="en-GB" w:eastAsia="en-GB"/>
        </w:rPr>
      </w:pPr>
      <w:r w:rsidRPr="00C86EF4">
        <w:rPr>
          <w:rFonts w:ascii="Courier New" w:eastAsia="Times New Roman" w:hAnsi="Courier New" w:cs="Courier New"/>
          <w:color w:val="000000"/>
          <w:sz w:val="20"/>
          <w:lang w:val="en-GB" w:eastAsia="en-GB"/>
        </w:rPr>
        <w:t>&lt;</w:t>
      </w:r>
      <w:r w:rsidRPr="00C86EF4">
        <w:rPr>
          <w:rFonts w:ascii="Courier New" w:eastAsia="Times New Roman" w:hAnsi="Courier New" w:cs="Courier New"/>
          <w:color w:val="CA3510"/>
          <w:sz w:val="20"/>
          <w:lang w:val="en-GB" w:eastAsia="en-GB"/>
        </w:rPr>
        <w:t>Ref</w:t>
      </w:r>
      <w:r w:rsidRPr="00C86EF4">
        <w:rPr>
          <w:rFonts w:ascii="Courier New" w:eastAsia="Times New Roman" w:hAnsi="Courier New" w:cs="Courier New"/>
          <w:color w:val="000000"/>
          <w:sz w:val="20"/>
          <w:lang w:val="en-GB" w:eastAsia="en-GB"/>
        </w:rPr>
        <w:t>&gt;REI000100258&lt;/</w:t>
      </w:r>
      <w:r w:rsidRPr="00C86EF4">
        <w:rPr>
          <w:rFonts w:ascii="Courier New" w:eastAsia="Times New Roman" w:hAnsi="Courier New" w:cs="Courier New"/>
          <w:color w:val="CA3510"/>
          <w:sz w:val="20"/>
          <w:lang w:val="en-GB" w:eastAsia="en-GB"/>
        </w:rPr>
        <w:t>Ref</w:t>
      </w:r>
      <w:r w:rsidRPr="00C86EF4">
        <w:rPr>
          <w:rFonts w:ascii="Courier New" w:eastAsia="Times New Roman" w:hAnsi="Courier New" w:cs="Courier New"/>
          <w:color w:val="000000"/>
          <w:sz w:val="20"/>
          <w:lang w:val="en-GB" w:eastAsia="en-GB"/>
        </w:rPr>
        <w:t>&gt;</w:t>
      </w:r>
    </w:p>
    <w:p w14:paraId="0BC78ADE" w14:textId="77777777" w:rsidR="00A959B5" w:rsidRPr="00C86EF4" w:rsidRDefault="00A959B5" w:rsidP="00A959B5">
      <w:pPr>
        <w:shd w:val="clear" w:color="auto" w:fill="FFFFFF"/>
        <w:spacing w:before="0"/>
        <w:ind w:left="2880"/>
        <w:rPr>
          <w:rFonts w:ascii="Courier New" w:eastAsia="Times New Roman" w:hAnsi="Courier New" w:cs="Courier New"/>
          <w:color w:val="000000"/>
          <w:sz w:val="20"/>
          <w:lang w:val="en-GB" w:eastAsia="en-GB"/>
        </w:rPr>
      </w:pPr>
      <w:r w:rsidRPr="00C86EF4">
        <w:rPr>
          <w:rFonts w:ascii="Courier New" w:eastAsia="Times New Roman" w:hAnsi="Courier New" w:cs="Courier New"/>
          <w:color w:val="000000"/>
          <w:sz w:val="20"/>
          <w:lang w:val="en-GB" w:eastAsia="en-GB"/>
        </w:rPr>
        <w:t>&lt;/</w:t>
      </w:r>
      <w:r w:rsidRPr="00C86EF4">
        <w:rPr>
          <w:rFonts w:ascii="Courier New" w:eastAsia="Times New Roman" w:hAnsi="Courier New" w:cs="Courier New"/>
          <w:color w:val="CA3510"/>
          <w:sz w:val="20"/>
          <w:lang w:val="en-GB" w:eastAsia="en-GB"/>
        </w:rPr>
        <w:t>OthrRef</w:t>
      </w:r>
      <w:r w:rsidRPr="00C86EF4">
        <w:rPr>
          <w:rFonts w:ascii="Courier New" w:eastAsia="Times New Roman" w:hAnsi="Courier New" w:cs="Courier New"/>
          <w:color w:val="000000"/>
          <w:sz w:val="20"/>
          <w:lang w:val="en-GB" w:eastAsia="en-GB"/>
        </w:rPr>
        <w:t>&gt;</w:t>
      </w:r>
    </w:p>
    <w:p w14:paraId="0127310E" w14:textId="77777777" w:rsidR="00A959B5" w:rsidRPr="00C86EF4" w:rsidRDefault="00A959B5" w:rsidP="00A959B5">
      <w:pPr>
        <w:shd w:val="clear" w:color="auto" w:fill="FFFFFF"/>
        <w:spacing w:before="0"/>
        <w:ind w:left="2160"/>
        <w:rPr>
          <w:rFonts w:ascii="Courier New" w:eastAsia="Times New Roman" w:hAnsi="Courier New" w:cs="Courier New"/>
          <w:color w:val="000000"/>
          <w:sz w:val="20"/>
          <w:lang w:val="en-GB" w:eastAsia="en-GB"/>
        </w:rPr>
      </w:pPr>
      <w:r w:rsidRPr="00C86EF4">
        <w:rPr>
          <w:rFonts w:ascii="Courier New" w:eastAsia="Times New Roman" w:hAnsi="Courier New" w:cs="Courier New"/>
          <w:color w:val="000000"/>
          <w:sz w:val="20"/>
          <w:lang w:val="en-GB" w:eastAsia="en-GB"/>
        </w:rPr>
        <w:t>&lt;/</w:t>
      </w:r>
      <w:r w:rsidRPr="00C86EF4">
        <w:rPr>
          <w:rFonts w:ascii="Courier New" w:eastAsia="Times New Roman" w:hAnsi="Courier New" w:cs="Courier New"/>
          <w:color w:val="CA3510"/>
          <w:sz w:val="20"/>
          <w:lang w:val="en-GB" w:eastAsia="en-GB"/>
        </w:rPr>
        <w:t>Ref</w:t>
      </w:r>
      <w:r w:rsidRPr="00C86EF4">
        <w:rPr>
          <w:rFonts w:ascii="Courier New" w:eastAsia="Times New Roman" w:hAnsi="Courier New" w:cs="Courier New"/>
          <w:color w:val="000000"/>
          <w:sz w:val="20"/>
          <w:lang w:val="en-GB" w:eastAsia="en-GB"/>
        </w:rPr>
        <w:t>&gt;</w:t>
      </w:r>
    </w:p>
    <w:p w14:paraId="5791A7B9" w14:textId="77777777" w:rsidR="00A959B5" w:rsidRPr="00C86EF4" w:rsidRDefault="00A959B5" w:rsidP="00A959B5">
      <w:pPr>
        <w:shd w:val="clear" w:color="auto" w:fill="FFFFFF"/>
        <w:spacing w:before="0"/>
        <w:ind w:left="2160"/>
        <w:rPr>
          <w:rFonts w:ascii="Courier New" w:eastAsia="Times New Roman" w:hAnsi="Courier New" w:cs="Courier New"/>
          <w:color w:val="000000"/>
          <w:sz w:val="20"/>
          <w:lang w:val="en-GB" w:eastAsia="en-GB"/>
        </w:rPr>
      </w:pPr>
      <w:r w:rsidRPr="00C86EF4">
        <w:rPr>
          <w:rFonts w:ascii="Courier New" w:eastAsia="Times New Roman" w:hAnsi="Courier New" w:cs="Courier New"/>
          <w:color w:val="000000"/>
          <w:sz w:val="20"/>
          <w:lang w:val="en-GB" w:eastAsia="en-GB"/>
        </w:rPr>
        <w:t>&lt;</w:t>
      </w:r>
      <w:r w:rsidRPr="00C86EF4">
        <w:rPr>
          <w:rFonts w:ascii="Courier New" w:eastAsia="Times New Roman" w:hAnsi="Courier New" w:cs="Courier New"/>
          <w:color w:val="CA3510"/>
          <w:sz w:val="20"/>
          <w:lang w:val="en-GB" w:eastAsia="en-GB"/>
        </w:rPr>
        <w:t>TpOfReq</w:t>
      </w:r>
      <w:r w:rsidRPr="00C86EF4">
        <w:rPr>
          <w:rFonts w:ascii="Courier New" w:eastAsia="Times New Roman" w:hAnsi="Courier New" w:cs="Courier New"/>
          <w:color w:val="000000"/>
          <w:sz w:val="20"/>
          <w:lang w:val="en-GB" w:eastAsia="en-GB"/>
        </w:rPr>
        <w:t>&gt;</w:t>
      </w:r>
    </w:p>
    <w:p w14:paraId="09DC428C" w14:textId="77777777" w:rsidR="00A959B5" w:rsidRPr="00C86EF4" w:rsidRDefault="00A959B5" w:rsidP="00A959B5">
      <w:pPr>
        <w:shd w:val="clear" w:color="auto" w:fill="FFFFFF"/>
        <w:spacing w:before="0"/>
        <w:ind w:left="2160" w:firstLine="720"/>
        <w:rPr>
          <w:rFonts w:ascii="Courier New" w:eastAsia="Times New Roman" w:hAnsi="Courier New" w:cs="Courier New"/>
          <w:color w:val="000000"/>
          <w:sz w:val="20"/>
          <w:lang w:val="en-GB" w:eastAsia="en-GB"/>
        </w:rPr>
      </w:pPr>
      <w:r w:rsidRPr="00C86EF4">
        <w:rPr>
          <w:rFonts w:ascii="Courier New" w:eastAsia="Times New Roman" w:hAnsi="Courier New" w:cs="Courier New"/>
          <w:color w:val="000000"/>
          <w:sz w:val="20"/>
          <w:lang w:val="en-GB" w:eastAsia="en-GB"/>
        </w:rPr>
        <w:t>&lt;</w:t>
      </w:r>
      <w:r w:rsidRPr="00C86EF4">
        <w:rPr>
          <w:rFonts w:ascii="Courier New" w:eastAsia="Times New Roman" w:hAnsi="Courier New" w:cs="Courier New"/>
          <w:color w:val="CA3510"/>
          <w:sz w:val="20"/>
          <w:lang w:val="en-GB" w:eastAsia="en-GB"/>
        </w:rPr>
        <w:t>Cd</w:t>
      </w:r>
      <w:r w:rsidRPr="00C86EF4">
        <w:rPr>
          <w:rFonts w:ascii="Courier New" w:eastAsia="Times New Roman" w:hAnsi="Courier New" w:cs="Courier New"/>
          <w:color w:val="000000"/>
          <w:sz w:val="20"/>
          <w:lang w:val="en-GB" w:eastAsia="en-GB"/>
        </w:rPr>
        <w:t>&gt;INFO&lt;/</w:t>
      </w:r>
      <w:r w:rsidRPr="00C86EF4">
        <w:rPr>
          <w:rFonts w:ascii="Courier New" w:eastAsia="Times New Roman" w:hAnsi="Courier New" w:cs="Courier New"/>
          <w:color w:val="CA3510"/>
          <w:sz w:val="20"/>
          <w:lang w:val="en-GB" w:eastAsia="en-GB"/>
        </w:rPr>
        <w:t>Cd</w:t>
      </w:r>
      <w:r w:rsidRPr="00C86EF4">
        <w:rPr>
          <w:rFonts w:ascii="Courier New" w:eastAsia="Times New Roman" w:hAnsi="Courier New" w:cs="Courier New"/>
          <w:color w:val="000000"/>
          <w:sz w:val="20"/>
          <w:lang w:val="en-GB" w:eastAsia="en-GB"/>
        </w:rPr>
        <w:t>&gt;</w:t>
      </w:r>
    </w:p>
    <w:p w14:paraId="61F1A7BC" w14:textId="77777777" w:rsidR="00A959B5" w:rsidRPr="00C86EF4" w:rsidRDefault="00A959B5" w:rsidP="00A959B5">
      <w:pPr>
        <w:shd w:val="clear" w:color="auto" w:fill="FFFFFF"/>
        <w:spacing w:before="0"/>
        <w:ind w:left="2160"/>
        <w:rPr>
          <w:rFonts w:ascii="Courier New" w:eastAsia="Times New Roman" w:hAnsi="Courier New" w:cs="Courier New"/>
          <w:color w:val="000000"/>
          <w:sz w:val="20"/>
          <w:lang w:val="en-GB" w:eastAsia="en-GB"/>
        </w:rPr>
      </w:pPr>
      <w:r w:rsidRPr="00C86EF4">
        <w:rPr>
          <w:rFonts w:ascii="Courier New" w:eastAsia="Times New Roman" w:hAnsi="Courier New" w:cs="Courier New"/>
          <w:color w:val="000000"/>
          <w:sz w:val="20"/>
          <w:lang w:val="en-GB" w:eastAsia="en-GB"/>
        </w:rPr>
        <w:t>&lt;/</w:t>
      </w:r>
      <w:r w:rsidRPr="00C86EF4">
        <w:rPr>
          <w:rFonts w:ascii="Courier New" w:eastAsia="Times New Roman" w:hAnsi="Courier New" w:cs="Courier New"/>
          <w:color w:val="CA3510"/>
          <w:sz w:val="20"/>
          <w:lang w:val="en-GB" w:eastAsia="en-GB"/>
        </w:rPr>
        <w:t>TpOfReq</w:t>
      </w:r>
      <w:r w:rsidRPr="00C86EF4">
        <w:rPr>
          <w:rFonts w:ascii="Courier New" w:eastAsia="Times New Roman" w:hAnsi="Courier New" w:cs="Courier New"/>
          <w:color w:val="000000"/>
          <w:sz w:val="20"/>
          <w:lang w:val="en-GB" w:eastAsia="en-GB"/>
        </w:rPr>
        <w:t>&gt;</w:t>
      </w:r>
    </w:p>
    <w:p w14:paraId="0EBCBDF4" w14:textId="573D1327" w:rsidR="00A959B5" w:rsidRPr="004F4D10" w:rsidRDefault="00A959B5" w:rsidP="00A959B5">
      <w:pPr>
        <w:shd w:val="clear" w:color="auto" w:fill="FFFFFF"/>
        <w:spacing w:before="0"/>
        <w:ind w:left="2160"/>
        <w:rPr>
          <w:rFonts w:ascii="Courier New" w:eastAsia="Times New Roman" w:hAnsi="Courier New" w:cs="Courier New"/>
          <w:color w:val="000000"/>
          <w:sz w:val="20"/>
          <w:highlight w:val="yellow"/>
          <w:lang w:val="en-GB" w:eastAsia="en-GB"/>
        </w:rPr>
      </w:pPr>
      <w:r w:rsidRPr="004F4D10">
        <w:rPr>
          <w:rFonts w:ascii="Courier New" w:eastAsia="Times New Roman" w:hAnsi="Courier New" w:cs="Courier New"/>
          <w:color w:val="000000"/>
          <w:sz w:val="20"/>
          <w:highlight w:val="yellow"/>
          <w:lang w:val="en-GB" w:eastAsia="en-GB"/>
        </w:rPr>
        <w:t>&lt;</w:t>
      </w:r>
      <w:r w:rsidRPr="004F4D10">
        <w:rPr>
          <w:rFonts w:ascii="Courier New" w:eastAsia="Times New Roman" w:hAnsi="Courier New" w:cs="Courier New"/>
          <w:color w:val="CA3510"/>
          <w:sz w:val="20"/>
          <w:highlight w:val="yellow"/>
          <w:lang w:val="en-GB" w:eastAsia="en-GB"/>
        </w:rPr>
        <w:t>TrfRef</w:t>
      </w:r>
      <w:r w:rsidRPr="004F4D10">
        <w:rPr>
          <w:rFonts w:ascii="Courier New" w:eastAsia="Times New Roman" w:hAnsi="Courier New" w:cs="Courier New"/>
          <w:color w:val="000000"/>
          <w:sz w:val="20"/>
          <w:highlight w:val="yellow"/>
          <w:lang w:val="en-GB" w:eastAsia="en-GB"/>
        </w:rPr>
        <w:t>&gt;</w:t>
      </w:r>
      <w:r w:rsidR="004F4D10" w:rsidRPr="004F4D10">
        <w:rPr>
          <w:rFonts w:ascii="Courier New" w:eastAsia="Times New Roman" w:hAnsi="Courier New" w:cs="Courier New"/>
          <w:color w:val="000000"/>
          <w:sz w:val="20"/>
          <w:highlight w:val="yellow"/>
          <w:lang w:val="en-GB" w:eastAsia="en-GB"/>
        </w:rPr>
        <w:t xml:space="preserve"> </w:t>
      </w:r>
    </w:p>
    <w:p w14:paraId="1C2B0CC5" w14:textId="3B9ACD7E" w:rsidR="000E47CA" w:rsidRPr="002C679B" w:rsidRDefault="000E47CA" w:rsidP="000E47CA">
      <w:pPr>
        <w:shd w:val="clear" w:color="auto" w:fill="FFFFFF"/>
        <w:spacing w:before="0"/>
        <w:ind w:left="2160" w:firstLine="720"/>
        <w:rPr>
          <w:rFonts w:ascii="Courier New" w:eastAsia="Times New Roman" w:hAnsi="Courier New" w:cs="Courier New"/>
          <w:color w:val="000000"/>
          <w:sz w:val="20"/>
          <w:highlight w:val="yellow"/>
          <w:lang w:val="en-GB" w:eastAsia="en-GB"/>
        </w:rPr>
      </w:pPr>
      <w:r w:rsidRPr="002C679B">
        <w:rPr>
          <w:rFonts w:ascii="Courier New" w:eastAsia="Times New Roman" w:hAnsi="Courier New" w:cs="Courier New"/>
          <w:color w:val="000000"/>
          <w:sz w:val="20"/>
          <w:highlight w:val="yellow"/>
          <w:lang w:val="en-GB" w:eastAsia="en-GB"/>
        </w:rPr>
        <w:t>&lt;</w:t>
      </w:r>
      <w:r w:rsidRPr="002C679B">
        <w:rPr>
          <w:rFonts w:ascii="Courier New" w:eastAsia="Times New Roman" w:hAnsi="Courier New" w:cs="Courier New"/>
          <w:color w:val="CA3510"/>
          <w:sz w:val="20"/>
          <w:highlight w:val="yellow"/>
          <w:lang w:val="en-GB" w:eastAsia="en-GB"/>
        </w:rPr>
        <w:t>Ref</w:t>
      </w:r>
      <w:r w:rsidRPr="002C679B">
        <w:rPr>
          <w:rFonts w:ascii="Courier New" w:eastAsia="Times New Roman" w:hAnsi="Courier New" w:cs="Courier New"/>
          <w:color w:val="000000"/>
          <w:sz w:val="20"/>
          <w:highlight w:val="yellow"/>
          <w:lang w:val="en-GB" w:eastAsia="en-GB"/>
        </w:rPr>
        <w:t>&gt;</w:t>
      </w:r>
      <w:r w:rsidR="004F4D10" w:rsidRPr="002C679B">
        <w:rPr>
          <w:rFonts w:ascii="Courier New" w:eastAsia="Times New Roman" w:hAnsi="Courier New" w:cs="Courier New"/>
          <w:color w:val="000000"/>
          <w:sz w:val="20"/>
          <w:highlight w:val="yellow"/>
          <w:lang w:val="en-GB" w:eastAsia="en-GB"/>
        </w:rPr>
        <w:t>ATI000100681</w:t>
      </w:r>
      <w:r w:rsidRPr="002C679B">
        <w:rPr>
          <w:rFonts w:ascii="Courier New" w:eastAsia="Times New Roman" w:hAnsi="Courier New" w:cs="Courier New"/>
          <w:color w:val="000000"/>
          <w:sz w:val="20"/>
          <w:highlight w:val="yellow"/>
          <w:lang w:val="en-GB" w:eastAsia="en-GB"/>
        </w:rPr>
        <w:t>&lt;/</w:t>
      </w:r>
      <w:r w:rsidRPr="002C679B">
        <w:rPr>
          <w:rFonts w:ascii="Courier New" w:eastAsia="Times New Roman" w:hAnsi="Courier New" w:cs="Courier New"/>
          <w:color w:val="CA3510"/>
          <w:sz w:val="20"/>
          <w:highlight w:val="yellow"/>
          <w:lang w:val="en-GB" w:eastAsia="en-GB"/>
        </w:rPr>
        <w:t>Ref</w:t>
      </w:r>
      <w:r w:rsidRPr="002C679B">
        <w:rPr>
          <w:rFonts w:ascii="Courier New" w:eastAsia="Times New Roman" w:hAnsi="Courier New" w:cs="Courier New"/>
          <w:color w:val="000000"/>
          <w:sz w:val="20"/>
          <w:highlight w:val="yellow"/>
          <w:lang w:val="en-GB" w:eastAsia="en-GB"/>
        </w:rPr>
        <w:t>&gt;</w:t>
      </w:r>
    </w:p>
    <w:p w14:paraId="79CFE745" w14:textId="40BE483E" w:rsidR="00A959B5" w:rsidRPr="002C679B" w:rsidRDefault="00A959B5" w:rsidP="000E47CA">
      <w:pPr>
        <w:shd w:val="clear" w:color="auto" w:fill="FFFFFF"/>
        <w:spacing w:before="0"/>
        <w:ind w:left="2160" w:firstLine="720"/>
        <w:rPr>
          <w:rFonts w:ascii="Courier New" w:eastAsia="Times New Roman" w:hAnsi="Courier New" w:cs="Courier New"/>
          <w:b/>
          <w:bCs/>
          <w:color w:val="000000"/>
          <w:sz w:val="20"/>
          <w:highlight w:val="yellow"/>
          <w:lang w:val="en-GB" w:eastAsia="en-GB"/>
        </w:rPr>
      </w:pPr>
      <w:r w:rsidRPr="002C679B">
        <w:rPr>
          <w:rFonts w:ascii="Courier New" w:eastAsia="Times New Roman" w:hAnsi="Courier New" w:cs="Courier New"/>
          <w:b/>
          <w:bCs/>
          <w:color w:val="000000"/>
          <w:sz w:val="20"/>
          <w:highlight w:val="yellow"/>
          <w:lang w:val="en-GB" w:eastAsia="en-GB"/>
        </w:rPr>
        <w:t>&lt;</w:t>
      </w:r>
      <w:r w:rsidRPr="002C679B">
        <w:rPr>
          <w:rFonts w:ascii="Courier New" w:eastAsia="Times New Roman" w:hAnsi="Courier New" w:cs="Courier New"/>
          <w:b/>
          <w:bCs/>
          <w:color w:val="CA3510"/>
          <w:sz w:val="20"/>
          <w:highlight w:val="yellow"/>
          <w:lang w:val="en-GB" w:eastAsia="en-GB"/>
        </w:rPr>
        <w:t>RefIssr</w:t>
      </w:r>
      <w:r w:rsidRPr="002C679B">
        <w:rPr>
          <w:rFonts w:ascii="Courier New" w:eastAsia="Times New Roman" w:hAnsi="Courier New" w:cs="Courier New"/>
          <w:b/>
          <w:bCs/>
          <w:color w:val="000000"/>
          <w:sz w:val="20"/>
          <w:highlight w:val="yellow"/>
          <w:lang w:val="en-GB" w:eastAsia="en-GB"/>
        </w:rPr>
        <w:t>&gt;</w:t>
      </w:r>
      <w:r w:rsidRPr="002C679B">
        <w:rPr>
          <w:rFonts w:ascii="Courier New" w:eastAsia="Times New Roman" w:hAnsi="Courier New" w:cs="Courier New"/>
          <w:b/>
          <w:bCs/>
          <w:color w:val="000000"/>
          <w:sz w:val="20"/>
          <w:highlight w:val="yellow"/>
          <w:lang w:eastAsia="en-GB"/>
        </w:rPr>
        <w:t>AIPAGB2L</w:t>
      </w:r>
      <w:r w:rsidRPr="002C679B">
        <w:rPr>
          <w:rFonts w:ascii="Courier New" w:eastAsia="Times New Roman" w:hAnsi="Courier New" w:cs="Courier New"/>
          <w:b/>
          <w:bCs/>
          <w:color w:val="000000"/>
          <w:sz w:val="20"/>
          <w:highlight w:val="yellow"/>
          <w:lang w:val="en-GB" w:eastAsia="en-GB"/>
        </w:rPr>
        <w:t>&lt;/</w:t>
      </w:r>
      <w:r w:rsidRPr="002C679B">
        <w:rPr>
          <w:rFonts w:ascii="Courier New" w:eastAsia="Times New Roman" w:hAnsi="Courier New" w:cs="Courier New"/>
          <w:b/>
          <w:bCs/>
          <w:color w:val="CA3510"/>
          <w:sz w:val="20"/>
          <w:highlight w:val="yellow"/>
          <w:lang w:val="en-GB" w:eastAsia="en-GB"/>
        </w:rPr>
        <w:t>RefIssr</w:t>
      </w:r>
      <w:r w:rsidRPr="002C679B">
        <w:rPr>
          <w:rFonts w:ascii="Courier New" w:eastAsia="Times New Roman" w:hAnsi="Courier New" w:cs="Courier New"/>
          <w:b/>
          <w:bCs/>
          <w:color w:val="000000"/>
          <w:sz w:val="20"/>
          <w:highlight w:val="yellow"/>
          <w:lang w:val="en-GB" w:eastAsia="en-GB"/>
        </w:rPr>
        <w:t>&gt;</w:t>
      </w:r>
    </w:p>
    <w:p w14:paraId="2E2CE55E" w14:textId="22531E46" w:rsidR="000B5551" w:rsidRPr="002C679B" w:rsidRDefault="000B5551" w:rsidP="000B5551">
      <w:pPr>
        <w:shd w:val="clear" w:color="auto" w:fill="FFFFFF"/>
        <w:spacing w:before="0"/>
        <w:ind w:left="2160" w:firstLine="720"/>
        <w:rPr>
          <w:rFonts w:ascii="Courier New" w:eastAsia="Times New Roman" w:hAnsi="Courier New" w:cs="Courier New"/>
          <w:color w:val="000000"/>
          <w:sz w:val="20"/>
          <w:highlight w:val="yellow"/>
          <w:lang w:val="en-GB" w:eastAsia="en-GB"/>
        </w:rPr>
      </w:pPr>
      <w:r w:rsidRPr="002C679B">
        <w:rPr>
          <w:rFonts w:ascii="Courier New" w:eastAsia="Times New Roman" w:hAnsi="Courier New" w:cs="Courier New"/>
          <w:color w:val="000000"/>
          <w:sz w:val="20"/>
          <w:highlight w:val="yellow"/>
          <w:lang w:val="en-GB" w:eastAsia="en-GB"/>
        </w:rPr>
        <w:t>&lt;</w:t>
      </w:r>
      <w:r w:rsidRPr="002C679B">
        <w:rPr>
          <w:rFonts w:ascii="Courier New" w:eastAsia="Times New Roman" w:hAnsi="Courier New" w:cs="Courier New"/>
          <w:color w:val="CA3510"/>
          <w:sz w:val="20"/>
          <w:highlight w:val="yellow"/>
          <w:lang w:val="en-GB" w:eastAsia="en-GB"/>
        </w:rPr>
        <w:t>MsgNm</w:t>
      </w:r>
      <w:r w:rsidRPr="002C679B">
        <w:rPr>
          <w:rFonts w:ascii="Courier New" w:eastAsia="Times New Roman" w:hAnsi="Courier New" w:cs="Courier New"/>
          <w:color w:val="000000"/>
          <w:sz w:val="20"/>
          <w:highlight w:val="yellow"/>
          <w:lang w:val="en-GB" w:eastAsia="en-GB"/>
        </w:rPr>
        <w:t>&gt;</w:t>
      </w:r>
      <w:r w:rsidR="00D649CE" w:rsidRPr="002C679B">
        <w:rPr>
          <w:rFonts w:ascii="Courier New" w:eastAsia="Times New Roman" w:hAnsi="Courier New" w:cs="Courier New"/>
          <w:color w:val="000000"/>
          <w:sz w:val="20"/>
          <w:highlight w:val="yellow"/>
          <w:lang w:val="en-GB" w:eastAsia="en-GB"/>
        </w:rPr>
        <w:t>TRFROUT</w:t>
      </w:r>
      <w:r w:rsidRPr="002C679B">
        <w:rPr>
          <w:rFonts w:ascii="Courier New" w:eastAsia="Times New Roman" w:hAnsi="Courier New" w:cs="Courier New"/>
          <w:color w:val="000000"/>
          <w:sz w:val="20"/>
          <w:highlight w:val="yellow"/>
          <w:lang w:val="en-GB" w:eastAsia="en-GB"/>
        </w:rPr>
        <w:t>&lt;/</w:t>
      </w:r>
      <w:r w:rsidRPr="002C679B">
        <w:rPr>
          <w:rFonts w:ascii="Courier New" w:eastAsia="Times New Roman" w:hAnsi="Courier New" w:cs="Courier New"/>
          <w:color w:val="CA3510"/>
          <w:sz w:val="20"/>
          <w:highlight w:val="yellow"/>
          <w:lang w:val="en-GB" w:eastAsia="en-GB"/>
        </w:rPr>
        <w:t>MsgNm</w:t>
      </w:r>
      <w:r w:rsidRPr="002C679B">
        <w:rPr>
          <w:rFonts w:ascii="Courier New" w:eastAsia="Times New Roman" w:hAnsi="Courier New" w:cs="Courier New"/>
          <w:color w:val="000000"/>
          <w:sz w:val="20"/>
          <w:highlight w:val="yellow"/>
          <w:lang w:val="en-GB" w:eastAsia="en-GB"/>
        </w:rPr>
        <w:t>&gt;</w:t>
      </w:r>
    </w:p>
    <w:p w14:paraId="2EE6045E" w14:textId="2B48FE54" w:rsidR="000B5551" w:rsidRPr="002660F6" w:rsidRDefault="004F4D10" w:rsidP="004F4D10">
      <w:pPr>
        <w:shd w:val="clear" w:color="auto" w:fill="FFFFFF"/>
        <w:spacing w:before="0"/>
        <w:rPr>
          <w:rFonts w:ascii="Courier New" w:eastAsia="Times New Roman" w:hAnsi="Courier New" w:cs="Courier New"/>
          <w:b/>
          <w:bCs/>
          <w:color w:val="000000"/>
          <w:sz w:val="20"/>
          <w:lang w:val="en-GB" w:eastAsia="en-GB"/>
        </w:rPr>
      </w:pPr>
      <w:r w:rsidRPr="004F4D10">
        <w:rPr>
          <w:rFonts w:ascii="Courier New" w:eastAsia="Times New Roman" w:hAnsi="Courier New" w:cs="Courier New"/>
          <w:b/>
          <w:bCs/>
          <w:color w:val="000000"/>
          <w:sz w:val="20"/>
          <w:lang w:val="en-GB" w:eastAsia="en-GB"/>
        </w:rPr>
        <w:tab/>
      </w:r>
      <w:r w:rsidRPr="004F4D10">
        <w:rPr>
          <w:rFonts w:ascii="Courier New" w:eastAsia="Times New Roman" w:hAnsi="Courier New" w:cs="Courier New"/>
          <w:b/>
          <w:bCs/>
          <w:color w:val="000000"/>
          <w:sz w:val="20"/>
          <w:lang w:val="en-GB" w:eastAsia="en-GB"/>
        </w:rPr>
        <w:tab/>
      </w:r>
      <w:r w:rsidRPr="004F4D10">
        <w:rPr>
          <w:rFonts w:ascii="Courier New" w:eastAsia="Times New Roman" w:hAnsi="Courier New" w:cs="Courier New"/>
          <w:b/>
          <w:bCs/>
          <w:color w:val="000000"/>
          <w:sz w:val="20"/>
          <w:lang w:val="en-GB" w:eastAsia="en-GB"/>
        </w:rPr>
        <w:tab/>
      </w:r>
      <w:r w:rsidRPr="004F4D10">
        <w:rPr>
          <w:rFonts w:ascii="Courier New" w:eastAsia="Times New Roman" w:hAnsi="Courier New" w:cs="Courier New"/>
          <w:color w:val="000000"/>
          <w:sz w:val="20"/>
          <w:highlight w:val="yellow"/>
          <w:lang w:val="en-GB" w:eastAsia="en-GB"/>
        </w:rPr>
        <w:t>&lt;/</w:t>
      </w:r>
      <w:r w:rsidRPr="004F4D10">
        <w:rPr>
          <w:rFonts w:ascii="Courier New" w:eastAsia="Times New Roman" w:hAnsi="Courier New" w:cs="Courier New"/>
          <w:color w:val="CA3510"/>
          <w:sz w:val="20"/>
          <w:highlight w:val="yellow"/>
          <w:lang w:val="en-GB" w:eastAsia="en-GB"/>
        </w:rPr>
        <w:t>TrfRef</w:t>
      </w:r>
      <w:r w:rsidRPr="004F4D10">
        <w:rPr>
          <w:rFonts w:ascii="Courier New" w:eastAsia="Times New Roman" w:hAnsi="Courier New" w:cs="Courier New"/>
          <w:color w:val="000000"/>
          <w:sz w:val="20"/>
          <w:highlight w:val="yellow"/>
          <w:lang w:val="en-GB" w:eastAsia="en-GB"/>
        </w:rPr>
        <w:t>&gt;</w:t>
      </w:r>
    </w:p>
    <w:p w14:paraId="37E833A9" w14:textId="77777777" w:rsidR="00A959B5" w:rsidRPr="00C86EF4" w:rsidRDefault="00A959B5" w:rsidP="00A959B5">
      <w:pPr>
        <w:shd w:val="clear" w:color="auto" w:fill="FFFFFF"/>
        <w:spacing w:before="0"/>
        <w:ind w:left="2160"/>
        <w:rPr>
          <w:rFonts w:ascii="Courier New" w:eastAsia="Times New Roman" w:hAnsi="Courier New" w:cs="Courier New"/>
          <w:color w:val="000000"/>
          <w:sz w:val="20"/>
          <w:lang w:val="en-GB" w:eastAsia="en-GB"/>
        </w:rPr>
      </w:pPr>
      <w:r w:rsidRPr="00C86EF4">
        <w:rPr>
          <w:rFonts w:ascii="Courier New" w:eastAsia="Times New Roman" w:hAnsi="Courier New" w:cs="Courier New"/>
          <w:color w:val="000000"/>
          <w:sz w:val="20"/>
          <w:lang w:val="en-GB" w:eastAsia="en-GB"/>
        </w:rPr>
        <w:t>&lt;</w:t>
      </w:r>
      <w:r w:rsidRPr="00C86EF4">
        <w:rPr>
          <w:rFonts w:ascii="Courier New" w:eastAsia="Times New Roman" w:hAnsi="Courier New" w:cs="Courier New"/>
          <w:color w:val="CA3510"/>
          <w:sz w:val="20"/>
          <w:lang w:val="en-GB" w:eastAsia="en-GB"/>
        </w:rPr>
        <w:t>QryInf</w:t>
      </w:r>
      <w:r w:rsidRPr="00C86EF4">
        <w:rPr>
          <w:rFonts w:ascii="Courier New" w:eastAsia="Times New Roman" w:hAnsi="Courier New" w:cs="Courier New"/>
          <w:color w:val="000000"/>
          <w:sz w:val="20"/>
          <w:lang w:val="en-GB" w:eastAsia="en-GB"/>
        </w:rPr>
        <w:t>&gt;</w:t>
      </w:r>
    </w:p>
    <w:p w14:paraId="62129BF4" w14:textId="77777777" w:rsidR="00A959B5" w:rsidRPr="00C86EF4" w:rsidRDefault="00A959B5" w:rsidP="00A959B5">
      <w:pPr>
        <w:shd w:val="clear" w:color="auto" w:fill="FFFFFF"/>
        <w:spacing w:before="0"/>
        <w:ind w:left="2160" w:firstLine="720"/>
        <w:rPr>
          <w:rFonts w:ascii="Courier New" w:eastAsia="Times New Roman" w:hAnsi="Courier New" w:cs="Courier New"/>
          <w:color w:val="000000"/>
          <w:sz w:val="20"/>
          <w:lang w:val="en-GB" w:eastAsia="en-GB"/>
        </w:rPr>
      </w:pPr>
      <w:r w:rsidRPr="00C86EF4">
        <w:rPr>
          <w:rFonts w:ascii="Courier New" w:eastAsia="Times New Roman" w:hAnsi="Courier New" w:cs="Courier New"/>
          <w:color w:val="000000"/>
          <w:sz w:val="20"/>
          <w:lang w:val="en-GB" w:eastAsia="en-GB"/>
        </w:rPr>
        <w:t>&lt;</w:t>
      </w:r>
      <w:r w:rsidRPr="00C86EF4">
        <w:rPr>
          <w:rFonts w:ascii="Courier New" w:eastAsia="Times New Roman" w:hAnsi="Courier New" w:cs="Courier New"/>
          <w:color w:val="CA3510"/>
          <w:sz w:val="20"/>
          <w:lang w:val="en-GB" w:eastAsia="en-GB"/>
        </w:rPr>
        <w:t>Qry</w:t>
      </w:r>
      <w:r w:rsidRPr="00C86EF4">
        <w:rPr>
          <w:rFonts w:ascii="Courier New" w:eastAsia="Times New Roman" w:hAnsi="Courier New" w:cs="Courier New"/>
          <w:color w:val="000000"/>
          <w:sz w:val="20"/>
          <w:lang w:val="en-GB" w:eastAsia="en-GB"/>
        </w:rPr>
        <w:t>&gt;</w:t>
      </w:r>
      <w:r>
        <w:rPr>
          <w:rFonts w:ascii="Courier New" w:eastAsia="Times New Roman" w:hAnsi="Courier New" w:cs="Courier New"/>
          <w:color w:val="000000"/>
          <w:sz w:val="20"/>
          <w:lang w:val="en-GB" w:eastAsia="en-GB"/>
        </w:rPr>
        <w:t>Please can you confirm settlement date?</w:t>
      </w:r>
      <w:r w:rsidRPr="00C86EF4">
        <w:rPr>
          <w:rFonts w:ascii="Courier New" w:eastAsia="Times New Roman" w:hAnsi="Courier New" w:cs="Courier New"/>
          <w:color w:val="000000"/>
          <w:sz w:val="20"/>
          <w:lang w:val="en-GB" w:eastAsia="en-GB"/>
        </w:rPr>
        <w:t>&lt;/</w:t>
      </w:r>
      <w:r w:rsidRPr="00C86EF4">
        <w:rPr>
          <w:rFonts w:ascii="Courier New" w:eastAsia="Times New Roman" w:hAnsi="Courier New" w:cs="Courier New"/>
          <w:color w:val="CA3510"/>
          <w:sz w:val="20"/>
          <w:lang w:val="en-GB" w:eastAsia="en-GB"/>
        </w:rPr>
        <w:t>Qry</w:t>
      </w:r>
      <w:r w:rsidRPr="00C86EF4">
        <w:rPr>
          <w:rFonts w:ascii="Courier New" w:eastAsia="Times New Roman" w:hAnsi="Courier New" w:cs="Courier New"/>
          <w:color w:val="000000"/>
          <w:sz w:val="20"/>
          <w:lang w:val="en-GB" w:eastAsia="en-GB"/>
        </w:rPr>
        <w:t>&gt;</w:t>
      </w:r>
    </w:p>
    <w:p w14:paraId="7EF5DD5E" w14:textId="77777777" w:rsidR="00A959B5" w:rsidRDefault="00A959B5" w:rsidP="00A959B5">
      <w:pPr>
        <w:shd w:val="clear" w:color="auto" w:fill="FFFFFF"/>
        <w:spacing w:before="0"/>
        <w:ind w:left="2160"/>
        <w:rPr>
          <w:rFonts w:ascii="Courier New" w:eastAsia="Times New Roman" w:hAnsi="Courier New" w:cs="Courier New"/>
          <w:color w:val="000000"/>
          <w:sz w:val="20"/>
          <w:lang w:val="en-GB" w:eastAsia="en-GB"/>
        </w:rPr>
      </w:pPr>
      <w:r w:rsidRPr="00C86EF4">
        <w:rPr>
          <w:rFonts w:ascii="Courier New" w:eastAsia="Times New Roman" w:hAnsi="Courier New" w:cs="Courier New"/>
          <w:color w:val="000000"/>
          <w:sz w:val="20"/>
          <w:lang w:val="en-GB" w:eastAsia="en-GB"/>
        </w:rPr>
        <w:t>&lt;/</w:t>
      </w:r>
      <w:r w:rsidRPr="00C86EF4">
        <w:rPr>
          <w:rFonts w:ascii="Courier New" w:eastAsia="Times New Roman" w:hAnsi="Courier New" w:cs="Courier New"/>
          <w:color w:val="CA3510"/>
          <w:sz w:val="20"/>
          <w:lang w:val="en-GB" w:eastAsia="en-GB"/>
        </w:rPr>
        <w:t>QryInf</w:t>
      </w:r>
      <w:r w:rsidRPr="00C86EF4">
        <w:rPr>
          <w:rFonts w:ascii="Courier New" w:eastAsia="Times New Roman" w:hAnsi="Courier New" w:cs="Courier New"/>
          <w:color w:val="000000"/>
          <w:sz w:val="20"/>
          <w:lang w:val="en-GB" w:eastAsia="en-GB"/>
        </w:rPr>
        <w:t>&gt;</w:t>
      </w:r>
    </w:p>
    <w:p w14:paraId="393A5769" w14:textId="77777777" w:rsidR="00C80D06" w:rsidRDefault="00C80D06" w:rsidP="00C80D06">
      <w:pPr>
        <w:shd w:val="clear" w:color="auto" w:fill="FFFFFF"/>
        <w:spacing w:before="0"/>
        <w:rPr>
          <w:rFonts w:ascii="Courier New" w:eastAsia="Times New Roman" w:hAnsi="Courier New" w:cs="Courier New"/>
          <w:color w:val="000000"/>
          <w:sz w:val="20"/>
          <w:lang w:val="en-GB" w:eastAsia="en-GB"/>
        </w:rPr>
      </w:pPr>
    </w:p>
    <w:p w14:paraId="0E381F27" w14:textId="77777777" w:rsidR="00C80D06" w:rsidRPr="00C80D06" w:rsidRDefault="00C80D06" w:rsidP="008101DE">
      <w:pPr>
        <w:numPr>
          <w:ilvl w:val="0"/>
          <w:numId w:val="31"/>
        </w:numPr>
        <w:rPr>
          <w:b/>
          <w:lang w:val="en-GB"/>
        </w:rPr>
      </w:pPr>
      <w:r w:rsidRPr="00C80D06">
        <w:rPr>
          <w:b/>
          <w:lang w:val="en-GB"/>
        </w:rPr>
        <w:t>SEG/TSG recommendation:</w:t>
      </w:r>
    </w:p>
    <w:p w14:paraId="1A0FE400" w14:textId="77777777" w:rsidR="00C80D06" w:rsidRPr="00C80D06" w:rsidRDefault="00C80D06" w:rsidP="00C80D06">
      <w:pPr>
        <w:ind w:left="360"/>
        <w:contextualSpacing/>
        <w:rPr>
          <w:i/>
          <w:szCs w:val="24"/>
          <w:lang w:val="en-GB"/>
        </w:rPr>
      </w:pPr>
    </w:p>
    <w:p w14:paraId="6EAA9CC1" w14:textId="77777777" w:rsidR="00C80D06" w:rsidRPr="00C80D06" w:rsidRDefault="00C80D06" w:rsidP="00C80D06">
      <w:pPr>
        <w:rPr>
          <w:i/>
          <w:szCs w:val="24"/>
          <w:lang w:val="en-GB"/>
        </w:rPr>
      </w:pPr>
      <w:r w:rsidRPr="00C80D06">
        <w:rPr>
          <w:i/>
          <w:szCs w:val="24"/>
          <w:lang w:val="en-GB"/>
        </w:rPr>
        <w:t xml:space="preserve">This section is not to be taken care of by the submitter of the change request. It will be completed in due time by the SEG(s) in charge of the related ISO 20022 messages or the TSG for changes related to the BAH. </w:t>
      </w:r>
    </w:p>
    <w:p w14:paraId="224C8044" w14:textId="77777777" w:rsidR="00C80D06" w:rsidRPr="00C80D06" w:rsidRDefault="00C80D06" w:rsidP="00C80D06">
      <w:pPr>
        <w:rPr>
          <w:i/>
          <w:szCs w:val="24"/>
          <w:lang w:val="en-GB"/>
        </w:rPr>
      </w:pPr>
    </w:p>
    <w:tbl>
      <w:tblPr>
        <w:tblW w:w="91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9"/>
        <w:gridCol w:w="183"/>
        <w:gridCol w:w="567"/>
        <w:gridCol w:w="1701"/>
        <w:gridCol w:w="4253"/>
        <w:gridCol w:w="425"/>
        <w:gridCol w:w="945"/>
      </w:tblGrid>
      <w:tr w:rsidR="00C80D06" w:rsidRPr="00C80D06" w14:paraId="73B59286" w14:textId="77777777" w:rsidTr="0057138A">
        <w:trPr>
          <w:gridAfter w:val="3"/>
          <w:wAfter w:w="5623" w:type="dxa"/>
        </w:trPr>
        <w:tc>
          <w:tcPr>
            <w:tcW w:w="1242" w:type="dxa"/>
            <w:gridSpan w:val="2"/>
          </w:tcPr>
          <w:p w14:paraId="6BE176C2" w14:textId="77777777" w:rsidR="00C80D06" w:rsidRPr="00C80D06" w:rsidRDefault="00C80D06" w:rsidP="00C80D06">
            <w:pPr>
              <w:rPr>
                <w:b/>
                <w:szCs w:val="24"/>
                <w:lang w:val="en-GB"/>
              </w:rPr>
            </w:pPr>
            <w:r w:rsidRPr="00C80D06">
              <w:rPr>
                <w:b/>
                <w:szCs w:val="24"/>
                <w:lang w:val="en-GB"/>
              </w:rPr>
              <w:t>Consider</w:t>
            </w:r>
          </w:p>
        </w:tc>
        <w:tc>
          <w:tcPr>
            <w:tcW w:w="567" w:type="dxa"/>
          </w:tcPr>
          <w:p w14:paraId="4395EA4F" w14:textId="77777777" w:rsidR="00C80D06" w:rsidRPr="00C80D06" w:rsidRDefault="00C80D06" w:rsidP="00C80D06">
            <w:pPr>
              <w:rPr>
                <w:color w:val="FF0000"/>
                <w:szCs w:val="24"/>
                <w:lang w:val="en-GB"/>
              </w:rPr>
            </w:pPr>
            <w:r>
              <w:rPr>
                <w:color w:val="FF0000"/>
                <w:szCs w:val="24"/>
                <w:lang w:val="en-GB"/>
              </w:rPr>
              <w:t>X</w:t>
            </w:r>
          </w:p>
        </w:tc>
        <w:tc>
          <w:tcPr>
            <w:tcW w:w="1701" w:type="dxa"/>
            <w:tcBorders>
              <w:top w:val="single" w:sz="4" w:space="0" w:color="auto"/>
              <w:right w:val="single" w:sz="4" w:space="0" w:color="auto"/>
            </w:tcBorders>
          </w:tcPr>
          <w:p w14:paraId="694AC006" w14:textId="77777777" w:rsidR="00C80D06" w:rsidRPr="00C80D06" w:rsidRDefault="00C80D06" w:rsidP="00C80D06">
            <w:pPr>
              <w:rPr>
                <w:b/>
                <w:szCs w:val="24"/>
                <w:lang w:val="en-GB"/>
              </w:rPr>
            </w:pPr>
            <w:r w:rsidRPr="00C80D06">
              <w:rPr>
                <w:b/>
                <w:szCs w:val="24"/>
                <w:lang w:val="en-GB"/>
              </w:rPr>
              <w:t>Timing</w:t>
            </w:r>
          </w:p>
        </w:tc>
      </w:tr>
      <w:tr w:rsidR="00C80D06" w:rsidRPr="00C80D06" w14:paraId="6CC403BA" w14:textId="77777777" w:rsidTr="0057138A">
        <w:trPr>
          <w:gridBefore w:val="1"/>
          <w:gridAfter w:val="1"/>
          <w:wBefore w:w="1059" w:type="dxa"/>
          <w:wAfter w:w="945" w:type="dxa"/>
          <w:trHeight w:val="501"/>
        </w:trPr>
        <w:tc>
          <w:tcPr>
            <w:tcW w:w="750" w:type="dxa"/>
            <w:gridSpan w:val="2"/>
            <w:tcBorders>
              <w:left w:val="nil"/>
              <w:bottom w:val="nil"/>
            </w:tcBorders>
          </w:tcPr>
          <w:p w14:paraId="17C3118C" w14:textId="77777777" w:rsidR="00C80D06" w:rsidRPr="00C80D06" w:rsidRDefault="00C80D06" w:rsidP="00C80D06">
            <w:pPr>
              <w:rPr>
                <w:szCs w:val="24"/>
                <w:lang w:val="en-GB"/>
              </w:rPr>
            </w:pPr>
          </w:p>
        </w:tc>
        <w:tc>
          <w:tcPr>
            <w:tcW w:w="5954" w:type="dxa"/>
            <w:gridSpan w:val="2"/>
          </w:tcPr>
          <w:p w14:paraId="3184ECDF" w14:textId="77777777" w:rsidR="00C80D06" w:rsidRPr="00C80D06" w:rsidRDefault="00C80D06" w:rsidP="00C80D06">
            <w:pPr>
              <w:spacing w:before="0"/>
              <w:rPr>
                <w:szCs w:val="24"/>
                <w:lang w:val="en-GB"/>
              </w:rPr>
            </w:pPr>
            <w:r w:rsidRPr="00C80D06">
              <w:rPr>
                <w:szCs w:val="24"/>
                <w:lang w:val="en-GB"/>
              </w:rPr>
              <w:t xml:space="preserve">- </w:t>
            </w:r>
            <w:r w:rsidRPr="00C80D06">
              <w:rPr>
                <w:b/>
                <w:szCs w:val="24"/>
                <w:lang w:val="en-GB"/>
              </w:rPr>
              <w:t>Next yearly cycle: 2025/2026</w:t>
            </w:r>
          </w:p>
          <w:p w14:paraId="537FE5A7" w14:textId="77777777" w:rsidR="00C80D06" w:rsidRPr="00C80D06" w:rsidRDefault="00C80D06" w:rsidP="00C80D06">
            <w:pPr>
              <w:spacing w:before="0"/>
              <w:rPr>
                <w:szCs w:val="24"/>
                <w:lang w:val="en-GB"/>
              </w:rPr>
            </w:pPr>
            <w:r w:rsidRPr="00C80D06">
              <w:rPr>
                <w:szCs w:val="24"/>
                <w:lang w:val="en-GB"/>
              </w:rPr>
              <w:t>(the change will be considered for implementation in the yearly maintenance cycle which starts in 2025 and completes with the publication of new message versions in the spring of 2026)</w:t>
            </w:r>
          </w:p>
        </w:tc>
        <w:tc>
          <w:tcPr>
            <w:tcW w:w="425" w:type="dxa"/>
            <w:tcBorders>
              <w:bottom w:val="single" w:sz="4" w:space="0" w:color="auto"/>
            </w:tcBorders>
          </w:tcPr>
          <w:p w14:paraId="6C9A0BCF" w14:textId="77777777" w:rsidR="00C80D06" w:rsidRPr="00C80D06" w:rsidRDefault="00C80D06" w:rsidP="00C80D06">
            <w:pPr>
              <w:spacing w:before="0"/>
              <w:jc w:val="both"/>
              <w:rPr>
                <w:color w:val="FF0000"/>
                <w:szCs w:val="24"/>
                <w:lang w:val="en-GB"/>
              </w:rPr>
            </w:pPr>
            <w:r>
              <w:rPr>
                <w:color w:val="FF0000"/>
                <w:szCs w:val="24"/>
                <w:lang w:val="en-GB"/>
              </w:rPr>
              <w:t>X</w:t>
            </w:r>
          </w:p>
        </w:tc>
      </w:tr>
      <w:tr w:rsidR="00C80D06" w:rsidRPr="00C80D06" w14:paraId="2C075125" w14:textId="77777777" w:rsidTr="0057138A">
        <w:trPr>
          <w:gridBefore w:val="1"/>
          <w:gridAfter w:val="1"/>
          <w:wBefore w:w="1059" w:type="dxa"/>
          <w:wAfter w:w="945" w:type="dxa"/>
          <w:trHeight w:val="501"/>
        </w:trPr>
        <w:tc>
          <w:tcPr>
            <w:tcW w:w="750" w:type="dxa"/>
            <w:gridSpan w:val="2"/>
            <w:tcBorders>
              <w:top w:val="nil"/>
              <w:left w:val="nil"/>
              <w:bottom w:val="nil"/>
            </w:tcBorders>
          </w:tcPr>
          <w:p w14:paraId="36CFD668" w14:textId="77777777" w:rsidR="00C80D06" w:rsidRPr="00C80D06" w:rsidRDefault="00C80D06" w:rsidP="00C80D06">
            <w:pPr>
              <w:spacing w:before="0"/>
              <w:rPr>
                <w:szCs w:val="24"/>
                <w:lang w:val="en-GB"/>
              </w:rPr>
            </w:pPr>
          </w:p>
        </w:tc>
        <w:tc>
          <w:tcPr>
            <w:tcW w:w="5954" w:type="dxa"/>
            <w:gridSpan w:val="2"/>
          </w:tcPr>
          <w:p w14:paraId="5E61138B" w14:textId="77777777" w:rsidR="00C80D06" w:rsidRPr="00C80D06" w:rsidRDefault="00C80D06" w:rsidP="00C80D06">
            <w:pPr>
              <w:spacing w:before="0"/>
              <w:jc w:val="both"/>
              <w:rPr>
                <w:szCs w:val="24"/>
                <w:lang w:val="en-GB"/>
              </w:rPr>
            </w:pPr>
            <w:r w:rsidRPr="00C80D06">
              <w:rPr>
                <w:szCs w:val="24"/>
                <w:lang w:val="en-GB"/>
              </w:rPr>
              <w:t xml:space="preserve">- </w:t>
            </w:r>
            <w:r w:rsidRPr="00C80D06">
              <w:rPr>
                <w:b/>
                <w:szCs w:val="24"/>
                <w:lang w:val="en-GB"/>
              </w:rPr>
              <w:t>At the occasion of the next maintenance of the messages</w:t>
            </w:r>
          </w:p>
          <w:p w14:paraId="4D37AB70" w14:textId="77777777" w:rsidR="00C80D06" w:rsidRPr="00C80D06" w:rsidRDefault="00C80D06" w:rsidP="00C80D06">
            <w:pPr>
              <w:spacing w:before="0"/>
              <w:rPr>
                <w:szCs w:val="24"/>
                <w:lang w:val="en-GB"/>
              </w:rPr>
            </w:pPr>
            <w:r w:rsidRPr="00C80D06">
              <w:rPr>
                <w:szCs w:val="24"/>
                <w:lang w:val="en-GB"/>
              </w:rPr>
              <w:t>(the change will be considered for implementation, but does not justify maintenance of the messages in its own right – will be pending until more critical change requests are received for the messages)</w:t>
            </w:r>
          </w:p>
        </w:tc>
        <w:tc>
          <w:tcPr>
            <w:tcW w:w="425" w:type="dxa"/>
          </w:tcPr>
          <w:p w14:paraId="6BB8CFC3" w14:textId="77777777" w:rsidR="00C80D06" w:rsidRPr="00C80D06" w:rsidRDefault="00C80D06" w:rsidP="00C80D06">
            <w:pPr>
              <w:spacing w:before="0"/>
              <w:jc w:val="center"/>
              <w:rPr>
                <w:color w:val="FF0000"/>
                <w:szCs w:val="24"/>
                <w:lang w:val="en-GB"/>
              </w:rPr>
            </w:pPr>
          </w:p>
        </w:tc>
      </w:tr>
      <w:tr w:rsidR="00C80D06" w:rsidRPr="00C80D06" w14:paraId="4BF30DDF" w14:textId="77777777" w:rsidTr="0057138A">
        <w:trPr>
          <w:gridBefore w:val="1"/>
          <w:wBefore w:w="1059" w:type="dxa"/>
          <w:trHeight w:val="511"/>
        </w:trPr>
        <w:tc>
          <w:tcPr>
            <w:tcW w:w="750" w:type="dxa"/>
            <w:gridSpan w:val="2"/>
            <w:tcBorders>
              <w:top w:val="nil"/>
              <w:left w:val="nil"/>
              <w:bottom w:val="nil"/>
            </w:tcBorders>
          </w:tcPr>
          <w:p w14:paraId="2FC0C219" w14:textId="77777777" w:rsidR="00C80D06" w:rsidRPr="00C80D06" w:rsidRDefault="00C80D06" w:rsidP="00C80D06">
            <w:pPr>
              <w:spacing w:before="0"/>
              <w:rPr>
                <w:szCs w:val="24"/>
                <w:lang w:val="en-GB"/>
              </w:rPr>
            </w:pPr>
          </w:p>
        </w:tc>
        <w:tc>
          <w:tcPr>
            <w:tcW w:w="5954" w:type="dxa"/>
            <w:gridSpan w:val="2"/>
          </w:tcPr>
          <w:p w14:paraId="10E301C4" w14:textId="77777777" w:rsidR="00C80D06" w:rsidRPr="00C80D06" w:rsidRDefault="00C80D06" w:rsidP="00C80D06">
            <w:pPr>
              <w:spacing w:before="0"/>
              <w:jc w:val="both"/>
              <w:rPr>
                <w:szCs w:val="24"/>
                <w:lang w:val="en-GB"/>
              </w:rPr>
            </w:pPr>
            <w:r w:rsidRPr="00C80D06">
              <w:rPr>
                <w:szCs w:val="24"/>
                <w:lang w:val="en-GB"/>
              </w:rPr>
              <w:t xml:space="preserve">- </w:t>
            </w:r>
            <w:r w:rsidRPr="00C80D06">
              <w:rPr>
                <w:b/>
                <w:szCs w:val="24"/>
                <w:lang w:val="en-GB"/>
              </w:rPr>
              <w:t>Urgent unscheduled</w:t>
            </w:r>
          </w:p>
          <w:p w14:paraId="6FC77705" w14:textId="77777777" w:rsidR="00C80D06" w:rsidRPr="00C80D06" w:rsidRDefault="00C80D06" w:rsidP="00C80D06">
            <w:pPr>
              <w:spacing w:before="0"/>
              <w:rPr>
                <w:szCs w:val="24"/>
                <w:lang w:val="en-GB"/>
              </w:rPr>
            </w:pPr>
            <w:r w:rsidRPr="00C80D06">
              <w:rPr>
                <w:szCs w:val="24"/>
                <w:lang w:val="en-GB"/>
              </w:rPr>
              <w:t>(the change justifies an urgent implementation outside of the normal yearly cycle)</w:t>
            </w:r>
          </w:p>
        </w:tc>
        <w:tc>
          <w:tcPr>
            <w:tcW w:w="425" w:type="dxa"/>
          </w:tcPr>
          <w:p w14:paraId="522DEB35" w14:textId="77777777" w:rsidR="00C80D06" w:rsidRPr="00C80D06" w:rsidRDefault="00C80D06" w:rsidP="00C80D06">
            <w:pPr>
              <w:jc w:val="center"/>
              <w:rPr>
                <w:color w:val="FF0000"/>
                <w:szCs w:val="24"/>
                <w:lang w:val="en-GB"/>
              </w:rPr>
            </w:pPr>
          </w:p>
        </w:tc>
        <w:tc>
          <w:tcPr>
            <w:tcW w:w="945" w:type="dxa"/>
            <w:tcBorders>
              <w:top w:val="nil"/>
              <w:bottom w:val="nil"/>
              <w:right w:val="nil"/>
            </w:tcBorders>
          </w:tcPr>
          <w:p w14:paraId="46A53BC7" w14:textId="77777777" w:rsidR="00C80D06" w:rsidRPr="00C80D06" w:rsidRDefault="00C80D06" w:rsidP="00C80D06">
            <w:pPr>
              <w:ind w:left="360"/>
              <w:jc w:val="both"/>
              <w:rPr>
                <w:szCs w:val="24"/>
                <w:lang w:val="en-GB"/>
              </w:rPr>
            </w:pPr>
          </w:p>
        </w:tc>
      </w:tr>
      <w:tr w:rsidR="00C80D06" w:rsidRPr="00C80D06" w14:paraId="39C0C931" w14:textId="77777777" w:rsidTr="0057138A">
        <w:trPr>
          <w:gridBefore w:val="1"/>
          <w:wBefore w:w="1059" w:type="dxa"/>
          <w:trHeight w:val="511"/>
        </w:trPr>
        <w:tc>
          <w:tcPr>
            <w:tcW w:w="750" w:type="dxa"/>
            <w:gridSpan w:val="2"/>
            <w:tcBorders>
              <w:top w:val="nil"/>
              <w:left w:val="nil"/>
              <w:bottom w:val="nil"/>
            </w:tcBorders>
          </w:tcPr>
          <w:p w14:paraId="4667EFEA" w14:textId="77777777" w:rsidR="00C80D06" w:rsidRPr="00C80D06" w:rsidRDefault="00C80D06" w:rsidP="00C80D06">
            <w:pPr>
              <w:spacing w:before="0"/>
              <w:rPr>
                <w:szCs w:val="24"/>
                <w:lang w:val="en-GB"/>
              </w:rPr>
            </w:pPr>
          </w:p>
        </w:tc>
        <w:tc>
          <w:tcPr>
            <w:tcW w:w="6379" w:type="dxa"/>
            <w:gridSpan w:val="3"/>
          </w:tcPr>
          <w:p w14:paraId="1C6BBDED" w14:textId="77777777" w:rsidR="00C80D06" w:rsidRPr="00C80D06" w:rsidRDefault="00C80D06" w:rsidP="00C80D06">
            <w:pPr>
              <w:rPr>
                <w:color w:val="FF0000"/>
                <w:szCs w:val="24"/>
                <w:lang w:val="en-GB"/>
              </w:rPr>
            </w:pPr>
            <w:r w:rsidRPr="00C80D06">
              <w:rPr>
                <w:szCs w:val="24"/>
                <w:lang w:val="en-GB"/>
              </w:rPr>
              <w:t xml:space="preserve">- </w:t>
            </w:r>
            <w:r w:rsidRPr="00C80D06">
              <w:rPr>
                <w:b/>
                <w:szCs w:val="24"/>
                <w:lang w:val="en-GB"/>
              </w:rPr>
              <w:t>Other timing:</w:t>
            </w:r>
          </w:p>
        </w:tc>
        <w:tc>
          <w:tcPr>
            <w:tcW w:w="945" w:type="dxa"/>
            <w:tcBorders>
              <w:top w:val="nil"/>
              <w:bottom w:val="nil"/>
              <w:right w:val="nil"/>
            </w:tcBorders>
          </w:tcPr>
          <w:p w14:paraId="6C61DF5F" w14:textId="77777777" w:rsidR="00C80D06" w:rsidRPr="00C80D06" w:rsidRDefault="00C80D06" w:rsidP="00C80D06">
            <w:pPr>
              <w:ind w:left="360"/>
              <w:jc w:val="both"/>
              <w:rPr>
                <w:szCs w:val="24"/>
                <w:lang w:val="en-GB"/>
              </w:rPr>
            </w:pPr>
          </w:p>
          <w:p w14:paraId="01C33B26" w14:textId="77777777" w:rsidR="00C80D06" w:rsidRPr="00C80D06" w:rsidRDefault="00C80D06" w:rsidP="00C80D06">
            <w:pPr>
              <w:ind w:left="360"/>
              <w:jc w:val="both"/>
              <w:rPr>
                <w:szCs w:val="24"/>
                <w:lang w:val="en-GB"/>
              </w:rPr>
            </w:pPr>
          </w:p>
        </w:tc>
      </w:tr>
    </w:tbl>
    <w:p w14:paraId="33F332F9" w14:textId="77777777" w:rsidR="00C80D06" w:rsidRPr="00C80D06" w:rsidRDefault="00C80D06" w:rsidP="00C80D06">
      <w:pPr>
        <w:rPr>
          <w:szCs w:val="24"/>
          <w:lang w:val="en-GB"/>
        </w:rPr>
      </w:pPr>
      <w:r w:rsidRPr="00C80D06">
        <w:rPr>
          <w:szCs w:val="24"/>
          <w:lang w:val="en-GB"/>
        </w:rPr>
        <w:t>Comments:</w:t>
      </w:r>
    </w:p>
    <w:p w14:paraId="13F74098" w14:textId="77777777" w:rsidR="00C80D06" w:rsidRPr="00C80D06" w:rsidRDefault="00C80D06" w:rsidP="00C80D06">
      <w:pPr>
        <w:rPr>
          <w:szCs w:val="24"/>
          <w:lang w:val="en-GB"/>
        </w:rPr>
      </w:pPr>
    </w:p>
    <w:p w14:paraId="0F75BB4C" w14:textId="77777777" w:rsidR="00C80D06" w:rsidRPr="00C80D06" w:rsidRDefault="00C80D06" w:rsidP="00C80D06">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2"/>
        <w:gridCol w:w="567"/>
      </w:tblGrid>
      <w:tr w:rsidR="00C80D06" w:rsidRPr="00C80D06" w14:paraId="706D72B2" w14:textId="77777777" w:rsidTr="0057138A">
        <w:tc>
          <w:tcPr>
            <w:tcW w:w="1242" w:type="dxa"/>
          </w:tcPr>
          <w:p w14:paraId="329F0F4D" w14:textId="77777777" w:rsidR="00C80D06" w:rsidRPr="00C80D06" w:rsidRDefault="00C80D06" w:rsidP="00C80D06">
            <w:pPr>
              <w:rPr>
                <w:b/>
                <w:szCs w:val="24"/>
                <w:lang w:val="en-GB"/>
              </w:rPr>
            </w:pPr>
            <w:r w:rsidRPr="00C80D06">
              <w:rPr>
                <w:b/>
                <w:szCs w:val="24"/>
                <w:lang w:val="en-GB"/>
              </w:rPr>
              <w:t>Reject</w:t>
            </w:r>
          </w:p>
        </w:tc>
        <w:tc>
          <w:tcPr>
            <w:tcW w:w="567" w:type="dxa"/>
          </w:tcPr>
          <w:p w14:paraId="1B1ADBC2" w14:textId="77777777" w:rsidR="00C80D06" w:rsidRPr="00C80D06" w:rsidRDefault="00C80D06" w:rsidP="00C80D06">
            <w:pPr>
              <w:rPr>
                <w:color w:val="FF0000"/>
                <w:szCs w:val="24"/>
                <w:lang w:val="en-GB"/>
              </w:rPr>
            </w:pPr>
          </w:p>
        </w:tc>
      </w:tr>
    </w:tbl>
    <w:p w14:paraId="31D612F9" w14:textId="77777777" w:rsidR="00C80D06" w:rsidRPr="00C80D06" w:rsidRDefault="00C80D06" w:rsidP="00C80D06">
      <w:pPr>
        <w:rPr>
          <w:szCs w:val="24"/>
          <w:lang w:val="en-GB"/>
        </w:rPr>
      </w:pPr>
      <w:r w:rsidRPr="00C80D06">
        <w:rPr>
          <w:szCs w:val="24"/>
          <w:lang w:val="en-GB"/>
        </w:rPr>
        <w:t>Reason for rejection:</w:t>
      </w:r>
    </w:p>
    <w:p w14:paraId="7CA29B1E" w14:textId="77777777" w:rsidR="00C80D06" w:rsidRPr="00C80D06" w:rsidRDefault="00C80D06" w:rsidP="00C80D06">
      <w:pPr>
        <w:rPr>
          <w:szCs w:val="24"/>
          <w:lang w:val="en-GB"/>
        </w:rPr>
      </w:pPr>
    </w:p>
    <w:p w14:paraId="0525C4BD" w14:textId="77777777" w:rsidR="00A959B5" w:rsidRDefault="00A959B5" w:rsidP="008101DE">
      <w:pPr>
        <w:numPr>
          <w:ilvl w:val="0"/>
          <w:numId w:val="31"/>
        </w:numPr>
        <w:rPr>
          <w:lang w:val="en-GB"/>
        </w:rPr>
      </w:pPr>
      <w:r>
        <w:rPr>
          <w:b/>
          <w:lang w:val="en-GB"/>
        </w:rPr>
        <w:t>Impact analysis and type of impact:</w:t>
      </w:r>
    </w:p>
    <w:p w14:paraId="14F93D70" w14:textId="77777777" w:rsidR="00A959B5" w:rsidRDefault="00A959B5" w:rsidP="00A959B5">
      <w:pPr>
        <w:rPr>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0"/>
        <w:gridCol w:w="1440"/>
        <w:gridCol w:w="4680"/>
      </w:tblGrid>
      <w:tr w:rsidR="00A959B5" w:rsidRPr="00814A08" w14:paraId="50A63C8B" w14:textId="77777777" w:rsidTr="00F86990">
        <w:tc>
          <w:tcPr>
            <w:tcW w:w="6840" w:type="dxa"/>
            <w:gridSpan w:val="3"/>
            <w:vAlign w:val="center"/>
          </w:tcPr>
          <w:p w14:paraId="38B69CB2" w14:textId="77777777" w:rsidR="00A959B5" w:rsidRDefault="00A959B5" w:rsidP="00F86990">
            <w:pPr>
              <w:widowControl w:val="0"/>
              <w:spacing w:before="0"/>
              <w:rPr>
                <w:lang w:val="en-GB"/>
              </w:rPr>
            </w:pPr>
            <w:r>
              <w:rPr>
                <w:lang w:val="en-GB"/>
              </w:rPr>
              <w:t>Type of impact</w:t>
            </w:r>
          </w:p>
        </w:tc>
      </w:tr>
      <w:tr w:rsidR="00A959B5" w:rsidRPr="00814A08" w14:paraId="77262C75" w14:textId="77777777" w:rsidTr="00F86990">
        <w:tc>
          <w:tcPr>
            <w:tcW w:w="720" w:type="dxa"/>
            <w:vAlign w:val="center"/>
          </w:tcPr>
          <w:p w14:paraId="146D7F35" w14:textId="77777777" w:rsidR="00A959B5" w:rsidRPr="00814A08" w:rsidRDefault="00A959B5" w:rsidP="00F86990">
            <w:pPr>
              <w:rPr>
                <w:lang w:val="en-GB"/>
              </w:rPr>
            </w:pPr>
          </w:p>
        </w:tc>
        <w:tc>
          <w:tcPr>
            <w:tcW w:w="1440" w:type="dxa"/>
          </w:tcPr>
          <w:p w14:paraId="47B5DE82" w14:textId="77777777" w:rsidR="00A959B5" w:rsidRDefault="00A959B5" w:rsidP="00F86990">
            <w:pPr>
              <w:widowControl w:val="0"/>
              <w:spacing w:before="0"/>
              <w:rPr>
                <w:lang w:val="en-GB"/>
              </w:rPr>
            </w:pPr>
            <w:r>
              <w:rPr>
                <w:lang w:val="en-GB"/>
              </w:rPr>
              <w:t>No impact</w:t>
            </w:r>
          </w:p>
        </w:tc>
        <w:tc>
          <w:tcPr>
            <w:tcW w:w="4680" w:type="dxa"/>
          </w:tcPr>
          <w:p w14:paraId="2725FB4B" w14:textId="77777777" w:rsidR="00A959B5" w:rsidRDefault="00A959B5" w:rsidP="00F86990">
            <w:pPr>
              <w:widowControl w:val="0"/>
              <w:spacing w:before="0"/>
              <w:rPr>
                <w:lang w:val="en-GB"/>
              </w:rPr>
            </w:pPr>
            <w:r>
              <w:rPr>
                <w:lang w:val="en-GB"/>
              </w:rPr>
              <w:t xml:space="preserve">The change(s) will not impact the schema (the version number will not change) and will not impact the business applications of any users, e.g. the clarification of a definition </w:t>
            </w:r>
          </w:p>
        </w:tc>
      </w:tr>
      <w:tr w:rsidR="00A959B5" w:rsidRPr="00814A08" w14:paraId="4FA6A876" w14:textId="77777777" w:rsidTr="00F86990">
        <w:tc>
          <w:tcPr>
            <w:tcW w:w="720" w:type="dxa"/>
          </w:tcPr>
          <w:p w14:paraId="0E8477E6" w14:textId="77777777" w:rsidR="00A959B5" w:rsidRPr="00814A08" w:rsidRDefault="00A959B5" w:rsidP="00F86990">
            <w:pPr>
              <w:rPr>
                <w:lang w:val="en-GB"/>
              </w:rPr>
            </w:pPr>
            <w:r>
              <w:rPr>
                <w:lang w:val="en-GB"/>
              </w:rPr>
              <w:t>X</w:t>
            </w:r>
          </w:p>
        </w:tc>
        <w:tc>
          <w:tcPr>
            <w:tcW w:w="1440" w:type="dxa"/>
          </w:tcPr>
          <w:p w14:paraId="0AF85B8B" w14:textId="77777777" w:rsidR="00A959B5" w:rsidRDefault="00A959B5" w:rsidP="00F86990">
            <w:pPr>
              <w:rPr>
                <w:lang w:val="en-GB"/>
              </w:rPr>
            </w:pPr>
            <w:r>
              <w:rPr>
                <w:lang w:val="en-GB"/>
              </w:rPr>
              <w:t>Conditional</w:t>
            </w:r>
          </w:p>
        </w:tc>
        <w:tc>
          <w:tcPr>
            <w:tcW w:w="4680" w:type="dxa"/>
          </w:tcPr>
          <w:p w14:paraId="74DCA4AE" w14:textId="77777777" w:rsidR="00A959B5" w:rsidRDefault="00A959B5" w:rsidP="00F86990">
            <w:pPr>
              <w:rPr>
                <w:lang w:val="en-GB"/>
              </w:rPr>
            </w:pPr>
            <w:r>
              <w:rPr>
                <w:lang w:val="en-GB"/>
              </w:rPr>
              <w:t>The change(s) will impact the schema (at least the version number) and the business applications of certain users but not all, e.g. the addition of an optional component</w:t>
            </w:r>
          </w:p>
        </w:tc>
      </w:tr>
      <w:tr w:rsidR="00A959B5" w:rsidRPr="00814A08" w14:paraId="2716B9AF" w14:textId="77777777" w:rsidTr="00F86990">
        <w:tc>
          <w:tcPr>
            <w:tcW w:w="720" w:type="dxa"/>
          </w:tcPr>
          <w:p w14:paraId="47999D72" w14:textId="77777777" w:rsidR="00A959B5" w:rsidRDefault="00A959B5" w:rsidP="00F86990">
            <w:pPr>
              <w:rPr>
                <w:lang w:val="en-GB"/>
              </w:rPr>
            </w:pPr>
          </w:p>
        </w:tc>
        <w:tc>
          <w:tcPr>
            <w:tcW w:w="1440" w:type="dxa"/>
          </w:tcPr>
          <w:p w14:paraId="6B39EB70" w14:textId="77777777" w:rsidR="00A959B5" w:rsidRDefault="00A959B5" w:rsidP="00F86990">
            <w:pPr>
              <w:rPr>
                <w:lang w:val="en-GB"/>
              </w:rPr>
            </w:pPr>
            <w:r>
              <w:rPr>
                <w:lang w:val="en-GB"/>
              </w:rPr>
              <w:t>Mandatory</w:t>
            </w:r>
          </w:p>
        </w:tc>
        <w:tc>
          <w:tcPr>
            <w:tcW w:w="4680" w:type="dxa"/>
          </w:tcPr>
          <w:p w14:paraId="280A1D67" w14:textId="77777777" w:rsidR="00A959B5" w:rsidRDefault="00A959B5" w:rsidP="00F86990">
            <w:pPr>
              <w:rPr>
                <w:lang w:val="en-GB"/>
              </w:rPr>
            </w:pPr>
            <w:r>
              <w:rPr>
                <w:lang w:val="en-GB"/>
              </w:rPr>
              <w:t>The change(s) will impact the schema and the business applications of all users, e.g. addition of a mandatory component.</w:t>
            </w:r>
          </w:p>
        </w:tc>
      </w:tr>
    </w:tbl>
    <w:p w14:paraId="2DDE2A12" w14:textId="77777777" w:rsidR="00A959B5" w:rsidRDefault="00A959B5" w:rsidP="00A959B5">
      <w:pPr>
        <w:ind w:left="360"/>
        <w:rPr>
          <w:b/>
          <w:lang w:val="en-GB"/>
        </w:rPr>
      </w:pPr>
    </w:p>
    <w:p w14:paraId="3F00B08F" w14:textId="77777777" w:rsidR="00A959B5" w:rsidRPr="005F05DB" w:rsidRDefault="00A959B5" w:rsidP="008101DE">
      <w:pPr>
        <w:numPr>
          <w:ilvl w:val="0"/>
          <w:numId w:val="31"/>
        </w:numPr>
        <w:rPr>
          <w:b/>
          <w:lang w:val="en-GB"/>
        </w:rPr>
      </w:pPr>
      <w:r>
        <w:rPr>
          <w:b/>
          <w:lang w:val="en-GB"/>
        </w:rPr>
        <w:t>Proposed implementation:</w:t>
      </w:r>
      <w:r w:rsidRPr="005F05DB">
        <w:rPr>
          <w:lang w:val="en-GB"/>
        </w:rPr>
        <w:t xml:space="preserve"> </w:t>
      </w:r>
    </w:p>
    <w:p w14:paraId="18822462" w14:textId="77777777" w:rsidR="00A959B5" w:rsidRPr="004D64E4" w:rsidRDefault="00A959B5" w:rsidP="00A959B5">
      <w:pPr>
        <w:rPr>
          <w:szCs w:val="24"/>
          <w:lang w:val="en-GB"/>
        </w:rPr>
      </w:pPr>
      <w:r>
        <w:rPr>
          <w:szCs w:val="24"/>
          <w:lang w:val="en-GB"/>
        </w:rPr>
        <w:t xml:space="preserve">See section </w:t>
      </w:r>
      <w:r w:rsidR="002074F9">
        <w:rPr>
          <w:szCs w:val="24"/>
          <w:lang w:val="en-GB"/>
        </w:rPr>
        <w:t>E</w:t>
      </w:r>
    </w:p>
    <w:p w14:paraId="53BA938D" w14:textId="77777777" w:rsidR="00A959B5" w:rsidRPr="002F0754" w:rsidRDefault="00A959B5" w:rsidP="00A959B5">
      <w:pPr>
        <w:rPr>
          <w:b/>
          <w:lang w:val="en-GB"/>
        </w:rPr>
      </w:pPr>
    </w:p>
    <w:p w14:paraId="37BB5ACB" w14:textId="77777777" w:rsidR="00A959B5" w:rsidRDefault="00A959B5" w:rsidP="008101DE">
      <w:pPr>
        <w:numPr>
          <w:ilvl w:val="0"/>
          <w:numId w:val="31"/>
        </w:numPr>
        <w:rPr>
          <w:b/>
          <w:lang w:val="en-GB"/>
        </w:rPr>
      </w:pPr>
      <w:r>
        <w:rPr>
          <w:b/>
          <w:lang w:val="en-GB"/>
        </w:rPr>
        <w:t>Proposed timing:</w:t>
      </w:r>
    </w:p>
    <w:p w14:paraId="2996FE08" w14:textId="77777777" w:rsidR="00A959B5" w:rsidRDefault="00A959B5" w:rsidP="00A959B5">
      <w:pPr>
        <w:rPr>
          <w:lang w:val="en-GB"/>
        </w:rPr>
      </w:pPr>
      <w:r w:rsidRPr="0005123F">
        <w:rPr>
          <w:lang w:val="en-GB"/>
        </w:rPr>
        <w:t>The submitting organization</w:t>
      </w:r>
      <w:r>
        <w:rPr>
          <w:lang w:val="en-GB"/>
        </w:rPr>
        <w:t xml:space="preserve"> confirms that it can implement the requested changes in the requested timing, or, if not, proposes another timing.</w:t>
      </w:r>
    </w:p>
    <w:p w14:paraId="209C3C0B" w14:textId="77777777" w:rsidR="00A959B5" w:rsidRPr="0005123F" w:rsidRDefault="00A959B5" w:rsidP="00A959B5">
      <w:pPr>
        <w:rPr>
          <w:lang w:val="en-GB"/>
        </w:rPr>
      </w:pPr>
      <w:r>
        <w:rPr>
          <w:lang w:val="en-GB"/>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3543"/>
      </w:tblGrid>
      <w:tr w:rsidR="00A959B5" w:rsidRPr="006D7FF8" w14:paraId="59FA23E4" w14:textId="77777777" w:rsidTr="00F86990">
        <w:tc>
          <w:tcPr>
            <w:tcW w:w="1101" w:type="dxa"/>
            <w:tcBorders>
              <w:bottom w:val="single" w:sz="4" w:space="0" w:color="auto"/>
            </w:tcBorders>
          </w:tcPr>
          <w:p w14:paraId="24B8423F" w14:textId="77777777" w:rsidR="00A959B5" w:rsidRPr="006D7FF8" w:rsidRDefault="00A959B5" w:rsidP="00F86990">
            <w:pPr>
              <w:rPr>
                <w:szCs w:val="24"/>
                <w:lang w:val="en-GB"/>
              </w:rPr>
            </w:pPr>
            <w:r>
              <w:rPr>
                <w:szCs w:val="24"/>
                <w:lang w:val="en-GB"/>
              </w:rPr>
              <w:lastRenderedPageBreak/>
              <w:t>Timing</w:t>
            </w:r>
          </w:p>
        </w:tc>
        <w:tc>
          <w:tcPr>
            <w:tcW w:w="3543" w:type="dxa"/>
          </w:tcPr>
          <w:p w14:paraId="4BD232F8" w14:textId="77777777" w:rsidR="00A959B5" w:rsidRPr="006D7FF8" w:rsidRDefault="00A959B5" w:rsidP="008101DE">
            <w:pPr>
              <w:numPr>
                <w:ilvl w:val="0"/>
                <w:numId w:val="6"/>
              </w:numPr>
              <w:jc w:val="both"/>
              <w:rPr>
                <w:szCs w:val="24"/>
                <w:lang w:val="en-GB"/>
              </w:rPr>
            </w:pPr>
            <w:r>
              <w:rPr>
                <w:szCs w:val="24"/>
                <w:lang w:val="en-GB"/>
              </w:rPr>
              <w:t xml:space="preserve">As requested </w:t>
            </w:r>
          </w:p>
        </w:tc>
      </w:tr>
      <w:tr w:rsidR="00A959B5" w14:paraId="61FDDE2C" w14:textId="77777777" w:rsidTr="00F86990">
        <w:tc>
          <w:tcPr>
            <w:tcW w:w="1101" w:type="dxa"/>
            <w:tcBorders>
              <w:left w:val="nil"/>
              <w:bottom w:val="nil"/>
            </w:tcBorders>
          </w:tcPr>
          <w:p w14:paraId="6C3FCCD3" w14:textId="77777777" w:rsidR="00A959B5" w:rsidRDefault="00A959B5" w:rsidP="00F86990">
            <w:pPr>
              <w:rPr>
                <w:szCs w:val="24"/>
                <w:lang w:val="en-GB"/>
              </w:rPr>
            </w:pPr>
          </w:p>
        </w:tc>
        <w:tc>
          <w:tcPr>
            <w:tcW w:w="3543" w:type="dxa"/>
          </w:tcPr>
          <w:p w14:paraId="66A1A32D" w14:textId="77777777" w:rsidR="00A959B5" w:rsidRDefault="00A959B5" w:rsidP="008101DE">
            <w:pPr>
              <w:numPr>
                <w:ilvl w:val="0"/>
                <w:numId w:val="6"/>
              </w:numPr>
              <w:jc w:val="both"/>
              <w:rPr>
                <w:szCs w:val="24"/>
                <w:lang w:val="en-GB"/>
              </w:rPr>
            </w:pPr>
            <w:r>
              <w:rPr>
                <w:szCs w:val="24"/>
                <w:lang w:val="en-GB"/>
              </w:rPr>
              <w:t>Other:</w:t>
            </w:r>
          </w:p>
        </w:tc>
      </w:tr>
    </w:tbl>
    <w:p w14:paraId="63411C3E" w14:textId="77777777" w:rsidR="00A959B5" w:rsidRDefault="00A959B5" w:rsidP="00A959B5">
      <w:pPr>
        <w:rPr>
          <w:b/>
          <w:lang w:val="en-GB"/>
        </w:rPr>
      </w:pPr>
    </w:p>
    <w:p w14:paraId="53E563B1" w14:textId="77777777" w:rsidR="00A959B5" w:rsidRPr="00E8579D" w:rsidRDefault="00A959B5" w:rsidP="008101DE">
      <w:pPr>
        <w:numPr>
          <w:ilvl w:val="0"/>
          <w:numId w:val="31"/>
        </w:numPr>
        <w:rPr>
          <w:b/>
          <w:lang w:val="en-GB"/>
        </w:rPr>
      </w:pPr>
      <w:r>
        <w:rPr>
          <w:b/>
          <w:lang w:val="en-GB"/>
        </w:rPr>
        <w:t>Final decision of the SEG(s):</w:t>
      </w:r>
    </w:p>
    <w:p w14:paraId="222E7018" w14:textId="77777777" w:rsidR="00A959B5" w:rsidRDefault="00A959B5" w:rsidP="00A959B5">
      <w:pPr>
        <w:rPr>
          <w:szCs w:val="24"/>
          <w:lang w:val="en-GB"/>
        </w:rPr>
      </w:pPr>
      <w:r w:rsidRPr="00C46C5A">
        <w:rPr>
          <w:i/>
          <w:szCs w:val="24"/>
          <w:lang w:val="en-GB"/>
        </w:rPr>
        <w:t>T</w:t>
      </w:r>
      <w:r>
        <w:rPr>
          <w:i/>
          <w:szCs w:val="24"/>
          <w:lang w:val="en-GB"/>
        </w:rPr>
        <w:t>his section is not to be taken care of by the submitting organization. It will be completed in due time by the</w:t>
      </w:r>
      <w:r w:rsidRPr="00C46C5A">
        <w:rPr>
          <w:i/>
          <w:szCs w:val="24"/>
          <w:lang w:val="en-GB"/>
        </w:rPr>
        <w:t xml:space="preserve"> SEG(s) </w:t>
      </w:r>
      <w:r>
        <w:rPr>
          <w:i/>
          <w:szCs w:val="24"/>
          <w:lang w:val="en-GB"/>
        </w:rPr>
        <w:t>in charge of the related ISO 20022 messages.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1559"/>
      </w:tblGrid>
      <w:tr w:rsidR="00A959B5" w:rsidRPr="006D7FF8" w14:paraId="021962D4" w14:textId="77777777" w:rsidTr="00F86990">
        <w:tc>
          <w:tcPr>
            <w:tcW w:w="1101" w:type="dxa"/>
          </w:tcPr>
          <w:p w14:paraId="6A8F06AF" w14:textId="77777777" w:rsidR="00A959B5" w:rsidRPr="006D7FF8" w:rsidRDefault="00A959B5" w:rsidP="00F86990">
            <w:pPr>
              <w:rPr>
                <w:szCs w:val="24"/>
                <w:lang w:val="en-GB"/>
              </w:rPr>
            </w:pPr>
            <w:r w:rsidRPr="006D7FF8">
              <w:rPr>
                <w:szCs w:val="24"/>
                <w:lang w:val="en-GB"/>
              </w:rPr>
              <w:t>Approve</w:t>
            </w:r>
          </w:p>
        </w:tc>
        <w:tc>
          <w:tcPr>
            <w:tcW w:w="1559" w:type="dxa"/>
          </w:tcPr>
          <w:p w14:paraId="0C0049BC" w14:textId="77777777" w:rsidR="00A959B5" w:rsidRPr="006D7FF8" w:rsidRDefault="00C320F6" w:rsidP="00F86990">
            <w:pPr>
              <w:rPr>
                <w:szCs w:val="24"/>
                <w:lang w:val="en-GB"/>
              </w:rPr>
            </w:pPr>
            <w:r>
              <w:rPr>
                <w:szCs w:val="24"/>
                <w:lang w:val="en-GB"/>
              </w:rPr>
              <w:t>X</w:t>
            </w:r>
          </w:p>
        </w:tc>
      </w:tr>
    </w:tbl>
    <w:p w14:paraId="22F114F7" w14:textId="77777777" w:rsidR="00A959B5" w:rsidRDefault="00A959B5" w:rsidP="00A959B5">
      <w:pPr>
        <w:rPr>
          <w:szCs w:val="24"/>
          <w:lang w:val="en-GB"/>
        </w:rPr>
      </w:pPr>
      <w:r>
        <w:rPr>
          <w:szCs w:val="24"/>
          <w:lang w:val="en-GB"/>
        </w:rPr>
        <w:t>Comments:</w:t>
      </w:r>
    </w:p>
    <w:p w14:paraId="15BE192F" w14:textId="77777777" w:rsidR="00A959B5" w:rsidRDefault="00A959B5" w:rsidP="00A959B5">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1559"/>
      </w:tblGrid>
      <w:tr w:rsidR="00A959B5" w:rsidRPr="006D7FF8" w14:paraId="1D81D92E" w14:textId="77777777" w:rsidTr="00F86990">
        <w:tc>
          <w:tcPr>
            <w:tcW w:w="1101" w:type="dxa"/>
          </w:tcPr>
          <w:p w14:paraId="38D8D533" w14:textId="77777777" w:rsidR="00A959B5" w:rsidRPr="006D7FF8" w:rsidRDefault="00A959B5" w:rsidP="00F86990">
            <w:pPr>
              <w:rPr>
                <w:szCs w:val="24"/>
                <w:lang w:val="en-GB"/>
              </w:rPr>
            </w:pPr>
            <w:r w:rsidRPr="006D7FF8">
              <w:rPr>
                <w:szCs w:val="24"/>
                <w:lang w:val="en-GB"/>
              </w:rPr>
              <w:t>Reject</w:t>
            </w:r>
          </w:p>
        </w:tc>
        <w:tc>
          <w:tcPr>
            <w:tcW w:w="1559" w:type="dxa"/>
          </w:tcPr>
          <w:p w14:paraId="7177D70C" w14:textId="77777777" w:rsidR="00A959B5" w:rsidRPr="006D7FF8" w:rsidRDefault="00A959B5" w:rsidP="00F86990">
            <w:pPr>
              <w:rPr>
                <w:szCs w:val="24"/>
                <w:lang w:val="en-GB"/>
              </w:rPr>
            </w:pPr>
          </w:p>
        </w:tc>
      </w:tr>
    </w:tbl>
    <w:p w14:paraId="197569E4" w14:textId="77777777" w:rsidR="00A959B5" w:rsidRDefault="00A959B5" w:rsidP="00A959B5">
      <w:pPr>
        <w:rPr>
          <w:szCs w:val="24"/>
          <w:lang w:val="en-GB"/>
        </w:rPr>
      </w:pPr>
      <w:r>
        <w:rPr>
          <w:szCs w:val="24"/>
          <w:lang w:val="en-GB"/>
        </w:rPr>
        <w:t>Reason for rejection:</w:t>
      </w:r>
    </w:p>
    <w:p w14:paraId="486C21CD" w14:textId="77777777" w:rsidR="00A959B5" w:rsidRDefault="00A959B5" w:rsidP="00A959B5">
      <w:pPr>
        <w:rPr>
          <w:szCs w:val="24"/>
          <w:lang w:val="en-GB"/>
        </w:rPr>
      </w:pPr>
    </w:p>
    <w:p w14:paraId="7759845E" w14:textId="77777777" w:rsidR="00671282" w:rsidRDefault="00671282" w:rsidP="00671282">
      <w:pPr>
        <w:pStyle w:val="Heading1"/>
        <w:jc w:val="center"/>
        <w:rPr>
          <w:lang w:val="en-GB"/>
        </w:rPr>
      </w:pPr>
      <w:r>
        <w:rPr>
          <w:szCs w:val="24"/>
          <w:lang w:val="en-GB"/>
        </w:rPr>
        <w:br w:type="page"/>
      </w:r>
      <w:r>
        <w:rPr>
          <w:lang w:val="en-GB"/>
        </w:rPr>
        <w:lastRenderedPageBreak/>
        <w:t>Change request number 1502</w:t>
      </w:r>
      <w:r w:rsidR="009E41FA">
        <w:rPr>
          <w:lang w:val="en-GB"/>
        </w:rPr>
        <w:t xml:space="preserve"> (Withdrawn)</w:t>
      </w:r>
    </w:p>
    <w:p w14:paraId="4038149E" w14:textId="77777777" w:rsidR="00671282" w:rsidRDefault="00671282" w:rsidP="00671282">
      <w:pPr>
        <w:rPr>
          <w:i/>
          <w:lang w:val="en-GB"/>
        </w:rPr>
      </w:pPr>
      <w:r>
        <w:rPr>
          <w:i/>
          <w:lang w:val="en-GB"/>
        </w:rPr>
        <w:t>This chapter must be completed for every change request that the submitting organization has been requested to implement.</w:t>
      </w:r>
    </w:p>
    <w:p w14:paraId="427BBEA6" w14:textId="77777777" w:rsidR="00671282" w:rsidRPr="00451986" w:rsidRDefault="00671282" w:rsidP="00671282">
      <w:pPr>
        <w:rPr>
          <w:b/>
          <w:lang w:val="en-GB"/>
        </w:rPr>
      </w:pPr>
      <w:r>
        <w:rPr>
          <w:b/>
          <w:lang w:val="en-GB"/>
        </w:rPr>
        <w:t>Copy of the approved change request</w:t>
      </w:r>
      <w:r w:rsidRPr="00451986">
        <w:rPr>
          <w:b/>
          <w:lang w:val="en-GB"/>
        </w:rPr>
        <w:t>:</w:t>
      </w:r>
    </w:p>
    <w:p w14:paraId="204DCA90" w14:textId="77777777" w:rsidR="00671282" w:rsidRDefault="00671282" w:rsidP="008101DE">
      <w:pPr>
        <w:numPr>
          <w:ilvl w:val="0"/>
          <w:numId w:val="34"/>
        </w:numPr>
        <w:rPr>
          <w:rFonts w:eastAsia="Times New Roman"/>
          <w:b/>
        </w:rPr>
      </w:pPr>
      <w:r w:rsidRPr="00135FF4">
        <w:rPr>
          <w:rFonts w:eastAsia="Times New Roman"/>
          <w:b/>
        </w:rPr>
        <w:t>Related messages:</w:t>
      </w:r>
    </w:p>
    <w:p w14:paraId="6360AB23" w14:textId="77777777" w:rsidR="00671282" w:rsidRPr="00D123C1" w:rsidRDefault="00E61509" w:rsidP="00671282">
      <w:pPr>
        <w:rPr>
          <w:szCs w:val="24"/>
          <w:lang w:val="en-GB"/>
        </w:rPr>
      </w:pPr>
      <w:r>
        <w:rPr>
          <w:szCs w:val="24"/>
          <w:lang w:val="en-GB"/>
        </w:rPr>
        <w:t>s</w:t>
      </w:r>
      <w:r w:rsidR="00671282">
        <w:rPr>
          <w:szCs w:val="24"/>
          <w:lang w:val="en-GB"/>
        </w:rPr>
        <w:t>ese.011</w:t>
      </w:r>
    </w:p>
    <w:p w14:paraId="0E9239BB" w14:textId="77777777" w:rsidR="00671282" w:rsidRPr="00135FF4" w:rsidRDefault="00671282" w:rsidP="00671282">
      <w:pPr>
        <w:rPr>
          <w:rFonts w:eastAsia="Times New Roman"/>
          <w:b/>
        </w:rPr>
      </w:pPr>
    </w:p>
    <w:p w14:paraId="1ABD7083" w14:textId="77777777" w:rsidR="00671282" w:rsidRPr="00135FF4" w:rsidRDefault="00671282" w:rsidP="008101DE">
      <w:pPr>
        <w:numPr>
          <w:ilvl w:val="0"/>
          <w:numId w:val="34"/>
        </w:numPr>
        <w:rPr>
          <w:rFonts w:eastAsia="Times New Roman"/>
        </w:rPr>
      </w:pPr>
      <w:r w:rsidRPr="00135FF4">
        <w:rPr>
          <w:rFonts w:eastAsia="Times New Roman"/>
          <w:b/>
        </w:rPr>
        <w:t>Description of the change request:</w:t>
      </w:r>
    </w:p>
    <w:p w14:paraId="70920031" w14:textId="77777777" w:rsidR="00E61509" w:rsidRDefault="00E61509" w:rsidP="00E61509">
      <w:pPr>
        <w:rPr>
          <w:lang w:val="en-GB"/>
        </w:rPr>
      </w:pPr>
      <w:r>
        <w:rPr>
          <w:lang w:val="en-GB"/>
        </w:rPr>
        <w:t>Create a new external code set and seed it with the current list of values from the ‘</w:t>
      </w:r>
      <w:r w:rsidRPr="008D4E5F">
        <w:rPr>
          <w:lang w:val="en-GB"/>
        </w:rPr>
        <w:t>RejectedStatusReason13Code</w:t>
      </w:r>
      <w:r>
        <w:rPr>
          <w:lang w:val="en-GB"/>
        </w:rPr>
        <w:t>’ set. (This new external code set will get updated as part of the standard code set change request process.)</w:t>
      </w:r>
    </w:p>
    <w:p w14:paraId="2C1E5741" w14:textId="77777777" w:rsidR="00E61509" w:rsidRDefault="00E61509" w:rsidP="00E61509">
      <w:pPr>
        <w:rPr>
          <w:lang w:val="en-GB"/>
        </w:rPr>
      </w:pPr>
      <w:r>
        <w:rPr>
          <w:lang w:val="en-GB"/>
        </w:rPr>
        <w:t>To update the rejection reason code (StsRpt/TrfSts/Rjctd/Rsn/Cd) that’s currently ‘</w:t>
      </w:r>
      <w:r w:rsidRPr="008D4E5F">
        <w:rPr>
          <w:lang w:val="en-GB"/>
        </w:rPr>
        <w:t>RejectedStatusReason13Code</w:t>
      </w:r>
      <w:r>
        <w:rPr>
          <w:lang w:val="en-GB"/>
        </w:rPr>
        <w:t>’ in the SESE.011 to use this new external code set as its data type.</w:t>
      </w:r>
    </w:p>
    <w:p w14:paraId="23063168" w14:textId="77777777" w:rsidR="00671282" w:rsidRPr="00C90E38" w:rsidRDefault="00671282" w:rsidP="00671282">
      <w:pPr>
        <w:rPr>
          <w:rFonts w:eastAsia="Times New Roman"/>
          <w:szCs w:val="24"/>
          <w:lang w:val="en-GB"/>
        </w:rPr>
      </w:pPr>
    </w:p>
    <w:p w14:paraId="3FA21FA0" w14:textId="77777777" w:rsidR="00671282" w:rsidRPr="00135FF4" w:rsidRDefault="00671282" w:rsidP="008101DE">
      <w:pPr>
        <w:numPr>
          <w:ilvl w:val="0"/>
          <w:numId w:val="34"/>
        </w:numPr>
        <w:rPr>
          <w:rFonts w:eastAsia="Times New Roman"/>
          <w:b/>
          <w:szCs w:val="24"/>
        </w:rPr>
      </w:pPr>
      <w:r w:rsidRPr="00135FF4">
        <w:rPr>
          <w:rFonts w:eastAsia="Times New Roman"/>
          <w:b/>
          <w:szCs w:val="24"/>
        </w:rPr>
        <w:t>Purpose of the change:</w:t>
      </w:r>
    </w:p>
    <w:p w14:paraId="49A4037B" w14:textId="77777777" w:rsidR="00E61509" w:rsidRDefault="00E61509" w:rsidP="00E61509">
      <w:pPr>
        <w:rPr>
          <w:lang w:val="en-GB"/>
        </w:rPr>
      </w:pPr>
      <w:r>
        <w:rPr>
          <w:lang w:val="en-GB"/>
        </w:rPr>
        <w:t xml:space="preserve">The currently list of rejection reasons lacks sufficient granularity to fully support routing of rejections messages and straight through processing, as well as leaving key information out of MI. Using external code sets reduces barriers to curating the rejection code list, whilst still allowing all markets to use the same code sets for international transfers and re-registrations. Additionally, changing the reason code list through message definition change requests currently impacts the wider market due to the creation of a new version number of the base message. </w:t>
      </w:r>
    </w:p>
    <w:p w14:paraId="34267507" w14:textId="77777777" w:rsidR="00845D55" w:rsidRDefault="00845D55" w:rsidP="00E61509">
      <w:pPr>
        <w:rPr>
          <w:lang w:val="en-GB"/>
        </w:rPr>
      </w:pPr>
    </w:p>
    <w:p w14:paraId="4264643C" w14:textId="77777777" w:rsidR="00845D55" w:rsidRPr="00845D55" w:rsidRDefault="00845D55" w:rsidP="008101DE">
      <w:pPr>
        <w:numPr>
          <w:ilvl w:val="0"/>
          <w:numId w:val="34"/>
        </w:numPr>
        <w:rPr>
          <w:rFonts w:eastAsia="Times New Roman"/>
          <w:b/>
          <w:szCs w:val="24"/>
        </w:rPr>
      </w:pPr>
      <w:r w:rsidRPr="00845D55">
        <w:rPr>
          <w:rFonts w:eastAsia="Times New Roman"/>
          <w:b/>
          <w:szCs w:val="24"/>
        </w:rPr>
        <w:t>Urgency of the request:</w:t>
      </w:r>
    </w:p>
    <w:p w14:paraId="206631B5" w14:textId="77777777" w:rsidR="00845D55" w:rsidRDefault="00845D55" w:rsidP="00E61509">
      <w:pPr>
        <w:rPr>
          <w:bCs/>
          <w:szCs w:val="24"/>
          <w:lang w:val="en-GB"/>
        </w:rPr>
      </w:pPr>
      <w:r w:rsidRPr="008D4E5F">
        <w:rPr>
          <w:bCs/>
          <w:szCs w:val="24"/>
          <w:lang w:val="en-GB"/>
        </w:rPr>
        <w:t>Next cycle</w:t>
      </w:r>
    </w:p>
    <w:p w14:paraId="0B8DB36A" w14:textId="77777777" w:rsidR="00845D55" w:rsidRPr="00845D55" w:rsidRDefault="00845D55" w:rsidP="00E61509">
      <w:pPr>
        <w:rPr>
          <w:bCs/>
          <w:szCs w:val="24"/>
          <w:lang w:val="en-GB"/>
        </w:rPr>
      </w:pPr>
    </w:p>
    <w:p w14:paraId="5628A7FF" w14:textId="77777777" w:rsidR="00E61509" w:rsidRPr="00845D55" w:rsidRDefault="00E61509" w:rsidP="008101DE">
      <w:pPr>
        <w:numPr>
          <w:ilvl w:val="0"/>
          <w:numId w:val="34"/>
        </w:numPr>
        <w:rPr>
          <w:rFonts w:eastAsia="Times New Roman"/>
          <w:b/>
          <w:szCs w:val="24"/>
        </w:rPr>
      </w:pPr>
      <w:r w:rsidRPr="00845D55">
        <w:rPr>
          <w:rFonts w:eastAsia="Times New Roman"/>
          <w:b/>
          <w:szCs w:val="24"/>
        </w:rPr>
        <w:t>Business example:</w:t>
      </w:r>
    </w:p>
    <w:p w14:paraId="70C1CE35" w14:textId="77777777" w:rsidR="00E61509" w:rsidRPr="008B1783" w:rsidRDefault="00E61509" w:rsidP="008101DE">
      <w:pPr>
        <w:numPr>
          <w:ilvl w:val="1"/>
          <w:numId w:val="33"/>
        </w:numPr>
        <w:rPr>
          <w:szCs w:val="24"/>
          <w:lang w:val="en-GB"/>
        </w:rPr>
      </w:pPr>
      <w:r>
        <w:rPr>
          <w:b/>
          <w:szCs w:val="24"/>
          <w:lang w:val="en-GB"/>
        </w:rPr>
        <w:t>Existing</w:t>
      </w:r>
    </w:p>
    <w:p w14:paraId="5610A8A9" w14:textId="77777777" w:rsidR="00E61509" w:rsidRPr="008B1783" w:rsidRDefault="00E61509" w:rsidP="00E61509">
      <w:pPr>
        <w:spacing w:before="0"/>
        <w:ind w:left="1080"/>
        <w:rPr>
          <w:rFonts w:eastAsia="Times New Roman"/>
          <w:szCs w:val="24"/>
          <w:lang w:val="en-GB" w:eastAsia="en-GB"/>
        </w:rPr>
      </w:pPr>
      <w:r w:rsidRPr="008B1783">
        <w:rPr>
          <w:rFonts w:ascii="Courier New" w:eastAsia="Times New Roman" w:hAnsi="Courier New" w:cs="Courier New"/>
          <w:color w:val="000000"/>
          <w:sz w:val="20"/>
          <w:shd w:val="clear" w:color="auto" w:fill="FFFFFF"/>
          <w:lang w:val="en-GB" w:eastAsia="en-GB"/>
        </w:rPr>
        <w:t>&lt;</w:t>
      </w:r>
      <w:r w:rsidRPr="008B1783">
        <w:rPr>
          <w:rFonts w:ascii="Courier New" w:eastAsia="Times New Roman" w:hAnsi="Courier New" w:cs="Courier New"/>
          <w:color w:val="CA3510"/>
          <w:sz w:val="20"/>
          <w:shd w:val="clear" w:color="auto" w:fill="FFFFFF"/>
          <w:lang w:val="en-GB" w:eastAsia="en-GB"/>
        </w:rPr>
        <w:t>TrfSts</w:t>
      </w:r>
      <w:r w:rsidRPr="008B1783">
        <w:rPr>
          <w:rFonts w:ascii="Courier New" w:eastAsia="Times New Roman" w:hAnsi="Courier New" w:cs="Courier New"/>
          <w:color w:val="000000"/>
          <w:sz w:val="20"/>
          <w:shd w:val="clear" w:color="auto" w:fill="FFFFFF"/>
          <w:lang w:val="en-GB" w:eastAsia="en-GB"/>
        </w:rPr>
        <w:t>&gt;</w:t>
      </w:r>
    </w:p>
    <w:p w14:paraId="58233A54" w14:textId="77777777" w:rsidR="00E61509" w:rsidRPr="008B1783" w:rsidRDefault="00E61509" w:rsidP="00E61509">
      <w:pPr>
        <w:shd w:val="clear" w:color="auto" w:fill="FFFFFF"/>
        <w:spacing w:before="0"/>
        <w:ind w:left="1440"/>
        <w:rPr>
          <w:rFonts w:ascii="Courier New" w:eastAsia="Times New Roman" w:hAnsi="Courier New" w:cs="Courier New"/>
          <w:color w:val="000000"/>
          <w:sz w:val="20"/>
          <w:lang w:val="en-GB" w:eastAsia="en-GB"/>
        </w:rPr>
      </w:pPr>
      <w:r w:rsidRPr="008B1783">
        <w:rPr>
          <w:rFonts w:ascii="Courier New" w:eastAsia="Times New Roman" w:hAnsi="Courier New" w:cs="Courier New"/>
          <w:color w:val="000000"/>
          <w:sz w:val="20"/>
          <w:lang w:val="en-GB" w:eastAsia="en-GB"/>
        </w:rPr>
        <w:t>&lt;</w:t>
      </w:r>
      <w:r w:rsidRPr="008B1783">
        <w:rPr>
          <w:rFonts w:ascii="Courier New" w:eastAsia="Times New Roman" w:hAnsi="Courier New" w:cs="Courier New"/>
          <w:color w:val="CA3510"/>
          <w:sz w:val="20"/>
          <w:lang w:val="en-GB" w:eastAsia="en-GB"/>
        </w:rPr>
        <w:t>Rjctd</w:t>
      </w:r>
      <w:r w:rsidRPr="008B1783">
        <w:rPr>
          <w:rFonts w:ascii="Courier New" w:eastAsia="Times New Roman" w:hAnsi="Courier New" w:cs="Courier New"/>
          <w:color w:val="000000"/>
          <w:sz w:val="20"/>
          <w:lang w:val="en-GB" w:eastAsia="en-GB"/>
        </w:rPr>
        <w:t>&gt;</w:t>
      </w:r>
    </w:p>
    <w:p w14:paraId="5A8187AC" w14:textId="77777777" w:rsidR="00E61509" w:rsidRPr="008B1783" w:rsidRDefault="00E61509" w:rsidP="00E61509">
      <w:pPr>
        <w:shd w:val="clear" w:color="auto" w:fill="FFFFFF"/>
        <w:spacing w:before="0"/>
        <w:ind w:left="1440" w:firstLine="720"/>
        <w:rPr>
          <w:rFonts w:ascii="Courier New" w:eastAsia="Times New Roman" w:hAnsi="Courier New" w:cs="Courier New"/>
          <w:color w:val="000000"/>
          <w:sz w:val="20"/>
          <w:lang w:val="en-GB" w:eastAsia="en-GB"/>
        </w:rPr>
      </w:pPr>
      <w:r w:rsidRPr="008B1783">
        <w:rPr>
          <w:rFonts w:ascii="Courier New" w:eastAsia="Times New Roman" w:hAnsi="Courier New" w:cs="Courier New"/>
          <w:color w:val="000000"/>
          <w:sz w:val="20"/>
          <w:lang w:val="en-GB" w:eastAsia="en-GB"/>
        </w:rPr>
        <w:t>&lt;</w:t>
      </w:r>
      <w:r w:rsidRPr="008B1783">
        <w:rPr>
          <w:rFonts w:ascii="Courier New" w:eastAsia="Times New Roman" w:hAnsi="Courier New" w:cs="Courier New"/>
          <w:color w:val="CA3510"/>
          <w:sz w:val="20"/>
          <w:lang w:val="en-GB" w:eastAsia="en-GB"/>
        </w:rPr>
        <w:t>Rsn</w:t>
      </w:r>
      <w:r w:rsidRPr="008B1783">
        <w:rPr>
          <w:rFonts w:ascii="Courier New" w:eastAsia="Times New Roman" w:hAnsi="Courier New" w:cs="Courier New"/>
          <w:color w:val="000000"/>
          <w:sz w:val="20"/>
          <w:lang w:val="en-GB" w:eastAsia="en-GB"/>
        </w:rPr>
        <w:t>&gt;</w:t>
      </w:r>
    </w:p>
    <w:p w14:paraId="363EC58D" w14:textId="77777777" w:rsidR="00E61509" w:rsidRPr="008B1783" w:rsidRDefault="00E61509" w:rsidP="00E61509">
      <w:pPr>
        <w:shd w:val="clear" w:color="auto" w:fill="FFFFFF"/>
        <w:spacing w:before="0"/>
        <w:ind w:left="2160" w:firstLine="720"/>
        <w:rPr>
          <w:rFonts w:ascii="Courier New" w:eastAsia="Times New Roman" w:hAnsi="Courier New" w:cs="Courier New"/>
          <w:color w:val="000000"/>
          <w:sz w:val="20"/>
          <w:lang w:val="en-GB" w:eastAsia="en-GB"/>
        </w:rPr>
      </w:pPr>
      <w:r w:rsidRPr="008B1783">
        <w:rPr>
          <w:rFonts w:ascii="Courier New" w:eastAsia="Times New Roman" w:hAnsi="Courier New" w:cs="Courier New"/>
          <w:color w:val="000000"/>
          <w:sz w:val="20"/>
          <w:lang w:val="en-GB" w:eastAsia="en-GB"/>
        </w:rPr>
        <w:t>&lt;</w:t>
      </w:r>
      <w:r w:rsidRPr="008B1783">
        <w:rPr>
          <w:rFonts w:ascii="Courier New" w:eastAsia="Times New Roman" w:hAnsi="Courier New" w:cs="Courier New"/>
          <w:color w:val="CA3510"/>
          <w:sz w:val="20"/>
          <w:lang w:val="en-GB" w:eastAsia="en-GB"/>
        </w:rPr>
        <w:t>Cd</w:t>
      </w:r>
      <w:r w:rsidRPr="008B1783">
        <w:rPr>
          <w:rFonts w:ascii="Courier New" w:eastAsia="Times New Roman" w:hAnsi="Courier New" w:cs="Courier New"/>
          <w:color w:val="000000"/>
          <w:sz w:val="20"/>
          <w:lang w:val="en-GB" w:eastAsia="en-GB"/>
        </w:rPr>
        <w:t>&gt;OTHR&lt;/</w:t>
      </w:r>
      <w:r w:rsidRPr="008B1783">
        <w:rPr>
          <w:rFonts w:ascii="Courier New" w:eastAsia="Times New Roman" w:hAnsi="Courier New" w:cs="Courier New"/>
          <w:color w:val="CA3510"/>
          <w:sz w:val="20"/>
          <w:lang w:val="en-GB" w:eastAsia="en-GB"/>
        </w:rPr>
        <w:t>Cd</w:t>
      </w:r>
      <w:r w:rsidRPr="008B1783">
        <w:rPr>
          <w:rFonts w:ascii="Courier New" w:eastAsia="Times New Roman" w:hAnsi="Courier New" w:cs="Courier New"/>
          <w:color w:val="000000"/>
          <w:sz w:val="20"/>
          <w:lang w:val="en-GB" w:eastAsia="en-GB"/>
        </w:rPr>
        <w:t>&gt;</w:t>
      </w:r>
    </w:p>
    <w:p w14:paraId="212D7390" w14:textId="77777777" w:rsidR="00E61509" w:rsidRPr="008B1783" w:rsidRDefault="00E61509" w:rsidP="00E61509">
      <w:pPr>
        <w:shd w:val="clear" w:color="auto" w:fill="FFFFFF"/>
        <w:spacing w:before="0"/>
        <w:ind w:left="2160"/>
        <w:rPr>
          <w:rFonts w:ascii="Courier New" w:eastAsia="Times New Roman" w:hAnsi="Courier New" w:cs="Courier New"/>
          <w:color w:val="000000"/>
          <w:sz w:val="20"/>
          <w:lang w:val="en-GB" w:eastAsia="en-GB"/>
        </w:rPr>
      </w:pPr>
      <w:r w:rsidRPr="008B1783">
        <w:rPr>
          <w:rFonts w:ascii="Courier New" w:eastAsia="Times New Roman" w:hAnsi="Courier New" w:cs="Courier New"/>
          <w:color w:val="000000"/>
          <w:sz w:val="20"/>
          <w:lang w:val="en-GB" w:eastAsia="en-GB"/>
        </w:rPr>
        <w:t>&lt;/</w:t>
      </w:r>
      <w:r w:rsidRPr="008B1783">
        <w:rPr>
          <w:rFonts w:ascii="Courier New" w:eastAsia="Times New Roman" w:hAnsi="Courier New" w:cs="Courier New"/>
          <w:color w:val="CA3510"/>
          <w:sz w:val="20"/>
          <w:lang w:val="en-GB" w:eastAsia="en-GB"/>
        </w:rPr>
        <w:t>Rsn</w:t>
      </w:r>
      <w:r w:rsidRPr="008B1783">
        <w:rPr>
          <w:rFonts w:ascii="Courier New" w:eastAsia="Times New Roman" w:hAnsi="Courier New" w:cs="Courier New"/>
          <w:color w:val="000000"/>
          <w:sz w:val="20"/>
          <w:lang w:val="en-GB" w:eastAsia="en-GB"/>
        </w:rPr>
        <w:t>&gt;</w:t>
      </w:r>
    </w:p>
    <w:p w14:paraId="67B71DC6" w14:textId="77777777" w:rsidR="00E61509" w:rsidRPr="008B1783" w:rsidRDefault="00E61509" w:rsidP="00E61509">
      <w:pPr>
        <w:shd w:val="clear" w:color="auto" w:fill="FFFFFF"/>
        <w:spacing w:before="0"/>
        <w:ind w:left="2160"/>
        <w:rPr>
          <w:rFonts w:ascii="Courier New" w:eastAsia="Times New Roman" w:hAnsi="Courier New" w:cs="Courier New"/>
          <w:color w:val="000000"/>
          <w:sz w:val="20"/>
          <w:lang w:val="en-GB" w:eastAsia="en-GB"/>
        </w:rPr>
      </w:pPr>
      <w:r w:rsidRPr="008B1783">
        <w:rPr>
          <w:rFonts w:ascii="Courier New" w:eastAsia="Times New Roman" w:hAnsi="Courier New" w:cs="Courier New"/>
          <w:color w:val="000000"/>
          <w:sz w:val="20"/>
          <w:lang w:val="en-GB" w:eastAsia="en-GB"/>
        </w:rPr>
        <w:t>&lt;</w:t>
      </w:r>
      <w:r w:rsidRPr="008B1783">
        <w:rPr>
          <w:rFonts w:ascii="Courier New" w:eastAsia="Times New Roman" w:hAnsi="Courier New" w:cs="Courier New"/>
          <w:color w:val="CA3510"/>
          <w:sz w:val="20"/>
          <w:lang w:val="en-GB" w:eastAsia="en-GB"/>
        </w:rPr>
        <w:t>AddtlRsnInf</w:t>
      </w:r>
      <w:r w:rsidRPr="008B1783">
        <w:rPr>
          <w:rFonts w:ascii="Courier New" w:eastAsia="Times New Roman" w:hAnsi="Courier New" w:cs="Courier New"/>
          <w:color w:val="000000"/>
          <w:sz w:val="20"/>
          <w:lang w:val="en-GB" w:eastAsia="en-GB"/>
        </w:rPr>
        <w:t>&gt;Surname wrong&lt;/</w:t>
      </w:r>
      <w:r w:rsidRPr="008B1783">
        <w:rPr>
          <w:rFonts w:ascii="Courier New" w:eastAsia="Times New Roman" w:hAnsi="Courier New" w:cs="Courier New"/>
          <w:color w:val="CA3510"/>
          <w:sz w:val="20"/>
          <w:lang w:val="en-GB" w:eastAsia="en-GB"/>
        </w:rPr>
        <w:t>AddtlRsnInf</w:t>
      </w:r>
      <w:r w:rsidRPr="008B1783">
        <w:rPr>
          <w:rFonts w:ascii="Courier New" w:eastAsia="Times New Roman" w:hAnsi="Courier New" w:cs="Courier New"/>
          <w:color w:val="000000"/>
          <w:sz w:val="20"/>
          <w:lang w:val="en-GB" w:eastAsia="en-GB"/>
        </w:rPr>
        <w:t>&gt;</w:t>
      </w:r>
    </w:p>
    <w:p w14:paraId="76FE1330" w14:textId="77777777" w:rsidR="00E61509" w:rsidRPr="008B1783" w:rsidRDefault="00E61509" w:rsidP="00E61509">
      <w:pPr>
        <w:shd w:val="clear" w:color="auto" w:fill="FFFFFF"/>
        <w:spacing w:before="0"/>
        <w:ind w:left="1080" w:firstLine="360"/>
        <w:rPr>
          <w:szCs w:val="24"/>
          <w:lang w:val="en-GB"/>
        </w:rPr>
      </w:pPr>
      <w:r w:rsidRPr="008B1783">
        <w:rPr>
          <w:rFonts w:ascii="Courier New" w:eastAsia="Times New Roman" w:hAnsi="Courier New" w:cs="Courier New"/>
          <w:color w:val="000000"/>
          <w:sz w:val="20"/>
          <w:lang w:val="en-GB" w:eastAsia="en-GB"/>
        </w:rPr>
        <w:t>&lt;/</w:t>
      </w:r>
      <w:r w:rsidRPr="008B1783">
        <w:rPr>
          <w:rFonts w:ascii="Courier New" w:eastAsia="Times New Roman" w:hAnsi="Courier New" w:cs="Courier New"/>
          <w:color w:val="CA3510"/>
          <w:sz w:val="20"/>
          <w:lang w:val="en-GB" w:eastAsia="en-GB"/>
        </w:rPr>
        <w:t>Rjctd</w:t>
      </w:r>
      <w:r w:rsidRPr="008B1783">
        <w:rPr>
          <w:rFonts w:ascii="Courier New" w:eastAsia="Times New Roman" w:hAnsi="Courier New" w:cs="Courier New"/>
          <w:color w:val="000000"/>
          <w:sz w:val="20"/>
          <w:lang w:val="en-GB" w:eastAsia="en-GB"/>
        </w:rPr>
        <w:t>&gt;</w:t>
      </w:r>
      <w:r>
        <w:rPr>
          <w:rFonts w:ascii="Courier New" w:eastAsia="Times New Roman" w:hAnsi="Courier New" w:cs="Courier New"/>
          <w:color w:val="000000"/>
          <w:sz w:val="20"/>
          <w:lang w:val="en-GB" w:eastAsia="en-GB"/>
        </w:rPr>
        <w:br/>
      </w:r>
      <w:r w:rsidRPr="008B1783">
        <w:rPr>
          <w:rFonts w:ascii="Courier New" w:eastAsia="Times New Roman" w:hAnsi="Courier New" w:cs="Courier New"/>
          <w:color w:val="000000"/>
          <w:sz w:val="20"/>
          <w:shd w:val="clear" w:color="auto" w:fill="FFFFFF"/>
          <w:lang w:val="en-GB" w:eastAsia="en-GB"/>
        </w:rPr>
        <w:t>&lt;/</w:t>
      </w:r>
      <w:r w:rsidRPr="008B1783">
        <w:rPr>
          <w:rFonts w:ascii="Courier New" w:eastAsia="Times New Roman" w:hAnsi="Courier New" w:cs="Courier New"/>
          <w:color w:val="CA3510"/>
          <w:sz w:val="20"/>
          <w:shd w:val="clear" w:color="auto" w:fill="FFFFFF"/>
          <w:lang w:val="en-GB" w:eastAsia="en-GB"/>
        </w:rPr>
        <w:t>TrfSts</w:t>
      </w:r>
      <w:r w:rsidRPr="008B1783">
        <w:rPr>
          <w:rFonts w:ascii="Courier New" w:eastAsia="Times New Roman" w:hAnsi="Courier New" w:cs="Courier New"/>
          <w:color w:val="000000"/>
          <w:sz w:val="20"/>
          <w:shd w:val="clear" w:color="auto" w:fill="FFFFFF"/>
          <w:lang w:val="en-GB" w:eastAsia="en-GB"/>
        </w:rPr>
        <w:t>&gt;</w:t>
      </w:r>
    </w:p>
    <w:p w14:paraId="0C33059D" w14:textId="77777777" w:rsidR="00E61509" w:rsidRPr="008B1783" w:rsidRDefault="00E61509" w:rsidP="008101DE">
      <w:pPr>
        <w:numPr>
          <w:ilvl w:val="1"/>
          <w:numId w:val="33"/>
        </w:numPr>
        <w:rPr>
          <w:szCs w:val="24"/>
          <w:lang w:val="en-GB"/>
        </w:rPr>
      </w:pPr>
      <w:r>
        <w:rPr>
          <w:b/>
          <w:szCs w:val="24"/>
          <w:lang w:val="en-GB"/>
        </w:rPr>
        <w:t>Proposed</w:t>
      </w:r>
    </w:p>
    <w:p w14:paraId="1C6AFE2D" w14:textId="77777777" w:rsidR="00E61509" w:rsidRPr="008B1783" w:rsidRDefault="00E61509" w:rsidP="00E61509">
      <w:pPr>
        <w:spacing w:before="0"/>
        <w:ind w:left="1080"/>
        <w:rPr>
          <w:rFonts w:eastAsia="Times New Roman"/>
          <w:szCs w:val="24"/>
          <w:lang w:val="en-GB" w:eastAsia="en-GB"/>
        </w:rPr>
      </w:pPr>
      <w:r w:rsidRPr="008B1783">
        <w:rPr>
          <w:rFonts w:ascii="Courier New" w:eastAsia="Times New Roman" w:hAnsi="Courier New" w:cs="Courier New"/>
          <w:color w:val="000000"/>
          <w:sz w:val="20"/>
          <w:shd w:val="clear" w:color="auto" w:fill="FFFFFF"/>
          <w:lang w:val="en-GB" w:eastAsia="en-GB"/>
        </w:rPr>
        <w:t>&lt;</w:t>
      </w:r>
      <w:r w:rsidRPr="008B1783">
        <w:rPr>
          <w:rFonts w:ascii="Courier New" w:eastAsia="Times New Roman" w:hAnsi="Courier New" w:cs="Courier New"/>
          <w:color w:val="CA3510"/>
          <w:sz w:val="20"/>
          <w:shd w:val="clear" w:color="auto" w:fill="FFFFFF"/>
          <w:lang w:val="en-GB" w:eastAsia="en-GB"/>
        </w:rPr>
        <w:t>TrfSts</w:t>
      </w:r>
      <w:r w:rsidRPr="008B1783">
        <w:rPr>
          <w:rFonts w:ascii="Courier New" w:eastAsia="Times New Roman" w:hAnsi="Courier New" w:cs="Courier New"/>
          <w:color w:val="000000"/>
          <w:sz w:val="20"/>
          <w:shd w:val="clear" w:color="auto" w:fill="FFFFFF"/>
          <w:lang w:val="en-GB" w:eastAsia="en-GB"/>
        </w:rPr>
        <w:t>&gt;</w:t>
      </w:r>
    </w:p>
    <w:p w14:paraId="4FA5C948" w14:textId="77777777" w:rsidR="00E61509" w:rsidRPr="008B1783" w:rsidRDefault="00E61509" w:rsidP="00E61509">
      <w:pPr>
        <w:shd w:val="clear" w:color="auto" w:fill="FFFFFF"/>
        <w:spacing w:before="0"/>
        <w:ind w:left="1440"/>
        <w:rPr>
          <w:rFonts w:ascii="Courier New" w:eastAsia="Times New Roman" w:hAnsi="Courier New" w:cs="Courier New"/>
          <w:color w:val="000000"/>
          <w:sz w:val="20"/>
          <w:lang w:val="en-GB" w:eastAsia="en-GB"/>
        </w:rPr>
      </w:pPr>
      <w:r w:rsidRPr="008B1783">
        <w:rPr>
          <w:rFonts w:ascii="Courier New" w:eastAsia="Times New Roman" w:hAnsi="Courier New" w:cs="Courier New"/>
          <w:color w:val="000000"/>
          <w:sz w:val="20"/>
          <w:lang w:val="en-GB" w:eastAsia="en-GB"/>
        </w:rPr>
        <w:t>&lt;</w:t>
      </w:r>
      <w:r w:rsidRPr="008B1783">
        <w:rPr>
          <w:rFonts w:ascii="Courier New" w:eastAsia="Times New Roman" w:hAnsi="Courier New" w:cs="Courier New"/>
          <w:color w:val="CA3510"/>
          <w:sz w:val="20"/>
          <w:lang w:val="en-GB" w:eastAsia="en-GB"/>
        </w:rPr>
        <w:t>Rjctd</w:t>
      </w:r>
      <w:r w:rsidRPr="008B1783">
        <w:rPr>
          <w:rFonts w:ascii="Courier New" w:eastAsia="Times New Roman" w:hAnsi="Courier New" w:cs="Courier New"/>
          <w:color w:val="000000"/>
          <w:sz w:val="20"/>
          <w:lang w:val="en-GB" w:eastAsia="en-GB"/>
        </w:rPr>
        <w:t>&gt;</w:t>
      </w:r>
    </w:p>
    <w:p w14:paraId="2627AD31" w14:textId="77777777" w:rsidR="00E61509" w:rsidRPr="008B1783" w:rsidRDefault="00E61509" w:rsidP="00E61509">
      <w:pPr>
        <w:shd w:val="clear" w:color="auto" w:fill="FFFFFF"/>
        <w:spacing w:before="0"/>
        <w:ind w:left="2160"/>
        <w:rPr>
          <w:rFonts w:ascii="Courier New" w:eastAsia="Times New Roman" w:hAnsi="Courier New" w:cs="Courier New"/>
          <w:color w:val="000000"/>
          <w:sz w:val="20"/>
          <w:lang w:val="en-GB" w:eastAsia="en-GB"/>
        </w:rPr>
      </w:pPr>
      <w:r w:rsidRPr="008B1783">
        <w:rPr>
          <w:rFonts w:ascii="Courier New" w:eastAsia="Times New Roman" w:hAnsi="Courier New" w:cs="Courier New"/>
          <w:color w:val="000000"/>
          <w:sz w:val="20"/>
          <w:lang w:val="en-GB" w:eastAsia="en-GB"/>
        </w:rPr>
        <w:lastRenderedPageBreak/>
        <w:t>&lt;</w:t>
      </w:r>
      <w:r w:rsidRPr="008B1783">
        <w:rPr>
          <w:rFonts w:ascii="Courier New" w:eastAsia="Times New Roman" w:hAnsi="Courier New" w:cs="Courier New"/>
          <w:color w:val="CA3510"/>
          <w:sz w:val="20"/>
          <w:lang w:val="en-GB" w:eastAsia="en-GB"/>
        </w:rPr>
        <w:t>Rsn</w:t>
      </w:r>
      <w:r w:rsidRPr="008B1783">
        <w:rPr>
          <w:rFonts w:ascii="Courier New" w:eastAsia="Times New Roman" w:hAnsi="Courier New" w:cs="Courier New"/>
          <w:color w:val="000000"/>
          <w:sz w:val="20"/>
          <w:lang w:val="en-GB" w:eastAsia="en-GB"/>
        </w:rPr>
        <w:t>&gt;</w:t>
      </w:r>
    </w:p>
    <w:p w14:paraId="5B2C0911" w14:textId="77777777" w:rsidR="00E61509" w:rsidRPr="007F49FD" w:rsidRDefault="00E61509" w:rsidP="00E61509">
      <w:pPr>
        <w:shd w:val="clear" w:color="auto" w:fill="FFFFFF"/>
        <w:spacing w:before="0"/>
        <w:ind w:left="2160" w:firstLine="720"/>
        <w:rPr>
          <w:rFonts w:ascii="Courier New" w:eastAsia="Times New Roman" w:hAnsi="Courier New" w:cs="Courier New"/>
          <w:color w:val="000000"/>
          <w:sz w:val="20"/>
          <w:lang w:val="fr-BE" w:eastAsia="en-GB"/>
        </w:rPr>
      </w:pPr>
      <w:r w:rsidRPr="007F49FD">
        <w:rPr>
          <w:rFonts w:ascii="Courier New" w:eastAsia="Times New Roman" w:hAnsi="Courier New" w:cs="Courier New"/>
          <w:color w:val="000000"/>
          <w:sz w:val="20"/>
          <w:lang w:val="fr-BE" w:eastAsia="en-GB"/>
        </w:rPr>
        <w:t>&lt;EXTERNAL CODE&gt;ACNF&lt;/EXTERNAL CODE&gt;</w:t>
      </w:r>
    </w:p>
    <w:p w14:paraId="4364A9F7" w14:textId="77777777" w:rsidR="00E61509" w:rsidRPr="008B1783" w:rsidRDefault="00E61509" w:rsidP="00E61509">
      <w:pPr>
        <w:shd w:val="clear" w:color="auto" w:fill="FFFFFF"/>
        <w:spacing w:before="0"/>
        <w:ind w:left="2160"/>
        <w:rPr>
          <w:rFonts w:ascii="Courier New" w:eastAsia="Times New Roman" w:hAnsi="Courier New" w:cs="Courier New"/>
          <w:color w:val="000000"/>
          <w:sz w:val="20"/>
          <w:lang w:val="en-GB" w:eastAsia="en-GB"/>
        </w:rPr>
      </w:pPr>
      <w:r w:rsidRPr="008B1783">
        <w:rPr>
          <w:rFonts w:ascii="Courier New" w:eastAsia="Times New Roman" w:hAnsi="Courier New" w:cs="Courier New"/>
          <w:color w:val="000000"/>
          <w:sz w:val="20"/>
          <w:lang w:val="en-GB" w:eastAsia="en-GB"/>
        </w:rPr>
        <w:t>&lt;/</w:t>
      </w:r>
      <w:r w:rsidRPr="008B1783">
        <w:rPr>
          <w:rFonts w:ascii="Courier New" w:eastAsia="Times New Roman" w:hAnsi="Courier New" w:cs="Courier New"/>
          <w:color w:val="CA3510"/>
          <w:sz w:val="20"/>
          <w:lang w:val="en-GB" w:eastAsia="en-GB"/>
        </w:rPr>
        <w:t>Rsn</w:t>
      </w:r>
      <w:r w:rsidRPr="008B1783">
        <w:rPr>
          <w:rFonts w:ascii="Courier New" w:eastAsia="Times New Roman" w:hAnsi="Courier New" w:cs="Courier New"/>
          <w:color w:val="000000"/>
          <w:sz w:val="20"/>
          <w:lang w:val="en-GB" w:eastAsia="en-GB"/>
        </w:rPr>
        <w:t>&gt;</w:t>
      </w:r>
    </w:p>
    <w:p w14:paraId="07D94BF0" w14:textId="77777777" w:rsidR="00E61509" w:rsidRPr="008B1783" w:rsidRDefault="00E61509" w:rsidP="00E61509">
      <w:pPr>
        <w:shd w:val="clear" w:color="auto" w:fill="FFFFFF"/>
        <w:spacing w:before="0"/>
        <w:ind w:left="2160"/>
        <w:rPr>
          <w:rFonts w:ascii="Courier New" w:eastAsia="Times New Roman" w:hAnsi="Courier New" w:cs="Courier New"/>
          <w:color w:val="000000"/>
          <w:sz w:val="20"/>
          <w:lang w:val="en-GB" w:eastAsia="en-GB"/>
        </w:rPr>
      </w:pPr>
      <w:r w:rsidRPr="008B1783">
        <w:rPr>
          <w:rFonts w:ascii="Courier New" w:eastAsia="Times New Roman" w:hAnsi="Courier New" w:cs="Courier New"/>
          <w:color w:val="000000"/>
          <w:sz w:val="20"/>
          <w:lang w:val="en-GB" w:eastAsia="en-GB"/>
        </w:rPr>
        <w:t>&lt;</w:t>
      </w:r>
      <w:r w:rsidRPr="008B1783">
        <w:rPr>
          <w:rFonts w:ascii="Courier New" w:eastAsia="Times New Roman" w:hAnsi="Courier New" w:cs="Courier New"/>
          <w:color w:val="CA3510"/>
          <w:sz w:val="20"/>
          <w:lang w:val="en-GB" w:eastAsia="en-GB"/>
        </w:rPr>
        <w:t>AddtlRsnInf</w:t>
      </w:r>
      <w:r w:rsidRPr="008B1783">
        <w:rPr>
          <w:rFonts w:ascii="Courier New" w:eastAsia="Times New Roman" w:hAnsi="Courier New" w:cs="Courier New"/>
          <w:color w:val="000000"/>
          <w:sz w:val="20"/>
          <w:lang w:val="en-GB" w:eastAsia="en-GB"/>
        </w:rPr>
        <w:t>&gt;</w:t>
      </w:r>
      <w:r>
        <w:rPr>
          <w:rFonts w:ascii="Courier New" w:eastAsia="Times New Roman" w:hAnsi="Courier New" w:cs="Courier New"/>
          <w:color w:val="000000"/>
          <w:sz w:val="20"/>
          <w:lang w:val="en-GB" w:eastAsia="en-GB"/>
        </w:rPr>
        <w:t>Account designation not found</w:t>
      </w:r>
      <w:r w:rsidRPr="008B1783">
        <w:rPr>
          <w:rFonts w:ascii="Courier New" w:eastAsia="Times New Roman" w:hAnsi="Courier New" w:cs="Courier New"/>
          <w:color w:val="000000"/>
          <w:sz w:val="20"/>
          <w:lang w:val="en-GB" w:eastAsia="en-GB"/>
        </w:rPr>
        <w:t>&lt;/</w:t>
      </w:r>
      <w:r w:rsidRPr="008B1783">
        <w:rPr>
          <w:rFonts w:ascii="Courier New" w:eastAsia="Times New Roman" w:hAnsi="Courier New" w:cs="Courier New"/>
          <w:color w:val="CA3510"/>
          <w:sz w:val="20"/>
          <w:lang w:val="en-GB" w:eastAsia="en-GB"/>
        </w:rPr>
        <w:t>AddtlRsnInf</w:t>
      </w:r>
      <w:r w:rsidRPr="008B1783">
        <w:rPr>
          <w:rFonts w:ascii="Courier New" w:eastAsia="Times New Roman" w:hAnsi="Courier New" w:cs="Courier New"/>
          <w:color w:val="000000"/>
          <w:sz w:val="20"/>
          <w:lang w:val="en-GB" w:eastAsia="en-GB"/>
        </w:rPr>
        <w:t>&gt;</w:t>
      </w:r>
    </w:p>
    <w:p w14:paraId="3642FC8C" w14:textId="77777777" w:rsidR="00E61509" w:rsidRDefault="00E61509" w:rsidP="00E61509">
      <w:pPr>
        <w:shd w:val="clear" w:color="auto" w:fill="FFFFFF"/>
        <w:spacing w:before="0"/>
        <w:ind w:left="1440"/>
        <w:rPr>
          <w:rFonts w:ascii="Courier New" w:eastAsia="Times New Roman" w:hAnsi="Courier New" w:cs="Courier New"/>
          <w:color w:val="000000"/>
          <w:sz w:val="20"/>
          <w:lang w:val="en-GB" w:eastAsia="en-GB"/>
        </w:rPr>
      </w:pPr>
      <w:r w:rsidRPr="008B1783">
        <w:rPr>
          <w:rFonts w:ascii="Courier New" w:eastAsia="Times New Roman" w:hAnsi="Courier New" w:cs="Courier New"/>
          <w:color w:val="000000"/>
          <w:sz w:val="20"/>
          <w:lang w:val="en-GB" w:eastAsia="en-GB"/>
        </w:rPr>
        <w:t>&lt;/</w:t>
      </w:r>
      <w:r w:rsidRPr="008B1783">
        <w:rPr>
          <w:rFonts w:ascii="Courier New" w:eastAsia="Times New Roman" w:hAnsi="Courier New" w:cs="Courier New"/>
          <w:color w:val="CA3510"/>
          <w:sz w:val="20"/>
          <w:lang w:val="en-GB" w:eastAsia="en-GB"/>
        </w:rPr>
        <w:t>Rjctd</w:t>
      </w:r>
      <w:r w:rsidRPr="008B1783">
        <w:rPr>
          <w:rFonts w:ascii="Courier New" w:eastAsia="Times New Roman" w:hAnsi="Courier New" w:cs="Courier New"/>
          <w:color w:val="000000"/>
          <w:sz w:val="20"/>
          <w:lang w:val="en-GB" w:eastAsia="en-GB"/>
        </w:rPr>
        <w:t>&gt;</w:t>
      </w:r>
    </w:p>
    <w:p w14:paraId="42DF4FD7" w14:textId="77777777" w:rsidR="00E61509" w:rsidRDefault="00E61509" w:rsidP="00E61509">
      <w:pPr>
        <w:shd w:val="clear" w:color="auto" w:fill="FFFFFF"/>
        <w:spacing w:before="0"/>
        <w:ind w:left="1134"/>
        <w:rPr>
          <w:rFonts w:ascii="Courier New" w:eastAsia="Times New Roman" w:hAnsi="Courier New" w:cs="Courier New"/>
          <w:color w:val="000000"/>
          <w:sz w:val="20"/>
          <w:shd w:val="clear" w:color="auto" w:fill="FFFFFF"/>
          <w:lang w:val="en-GB" w:eastAsia="en-GB"/>
        </w:rPr>
      </w:pPr>
      <w:r w:rsidRPr="008B1783">
        <w:rPr>
          <w:rFonts w:ascii="Courier New" w:eastAsia="Times New Roman" w:hAnsi="Courier New" w:cs="Courier New"/>
          <w:color w:val="000000"/>
          <w:sz w:val="20"/>
          <w:shd w:val="clear" w:color="auto" w:fill="FFFFFF"/>
          <w:lang w:val="en-GB" w:eastAsia="en-GB"/>
        </w:rPr>
        <w:t>&lt;/</w:t>
      </w:r>
      <w:r w:rsidRPr="008B1783">
        <w:rPr>
          <w:rFonts w:ascii="Courier New" w:eastAsia="Times New Roman" w:hAnsi="Courier New" w:cs="Courier New"/>
          <w:color w:val="CA3510"/>
          <w:sz w:val="20"/>
          <w:shd w:val="clear" w:color="auto" w:fill="FFFFFF"/>
          <w:lang w:val="en-GB" w:eastAsia="en-GB"/>
        </w:rPr>
        <w:t>TrfSts</w:t>
      </w:r>
      <w:r w:rsidRPr="008B1783">
        <w:rPr>
          <w:rFonts w:ascii="Courier New" w:eastAsia="Times New Roman" w:hAnsi="Courier New" w:cs="Courier New"/>
          <w:color w:val="000000"/>
          <w:sz w:val="20"/>
          <w:shd w:val="clear" w:color="auto" w:fill="FFFFFF"/>
          <w:lang w:val="en-GB" w:eastAsia="en-GB"/>
        </w:rPr>
        <w:t>&gt;</w:t>
      </w:r>
    </w:p>
    <w:p w14:paraId="0C06C1CD" w14:textId="77777777" w:rsidR="00845D55" w:rsidRDefault="00845D55" w:rsidP="00845D55">
      <w:pPr>
        <w:shd w:val="clear" w:color="auto" w:fill="FFFFFF"/>
        <w:spacing w:before="0"/>
        <w:rPr>
          <w:rFonts w:ascii="Courier New" w:eastAsia="Times New Roman" w:hAnsi="Courier New" w:cs="Courier New"/>
          <w:color w:val="000000"/>
          <w:sz w:val="20"/>
          <w:shd w:val="clear" w:color="auto" w:fill="FFFFFF"/>
          <w:lang w:val="en-GB" w:eastAsia="en-GB"/>
        </w:rPr>
      </w:pPr>
    </w:p>
    <w:p w14:paraId="7A458F04" w14:textId="77777777" w:rsidR="00845D55" w:rsidRDefault="00845D55" w:rsidP="00845D55">
      <w:pPr>
        <w:shd w:val="clear" w:color="auto" w:fill="FFFFFF"/>
        <w:spacing w:before="0"/>
        <w:rPr>
          <w:rFonts w:ascii="Courier New" w:eastAsia="Times New Roman" w:hAnsi="Courier New" w:cs="Courier New"/>
          <w:color w:val="000000"/>
          <w:sz w:val="20"/>
          <w:shd w:val="clear" w:color="auto" w:fill="FFFFFF"/>
          <w:lang w:val="en-GB" w:eastAsia="en-GB"/>
        </w:rPr>
      </w:pPr>
    </w:p>
    <w:p w14:paraId="598C7979" w14:textId="77777777" w:rsidR="00845D55" w:rsidRPr="00845D55" w:rsidRDefault="00845D55" w:rsidP="00845D55">
      <w:pPr>
        <w:shd w:val="clear" w:color="auto" w:fill="FFFFFF"/>
        <w:spacing w:before="0"/>
        <w:ind w:left="1134"/>
        <w:rPr>
          <w:rFonts w:ascii="Courier New" w:eastAsia="Times New Roman" w:hAnsi="Courier New" w:cs="Courier New"/>
          <w:color w:val="000000"/>
          <w:sz w:val="20"/>
          <w:shd w:val="clear" w:color="auto" w:fill="FFFFFF"/>
          <w:lang w:val="en-GB" w:eastAsia="en-GB"/>
        </w:rPr>
      </w:pPr>
    </w:p>
    <w:p w14:paraId="7D1CFBE2" w14:textId="77777777" w:rsidR="00845D55" w:rsidRPr="00845D55" w:rsidRDefault="00845D55" w:rsidP="008101DE">
      <w:pPr>
        <w:numPr>
          <w:ilvl w:val="0"/>
          <w:numId w:val="34"/>
        </w:numPr>
        <w:rPr>
          <w:b/>
          <w:lang w:val="en-GB"/>
        </w:rPr>
      </w:pPr>
      <w:r w:rsidRPr="00845D55">
        <w:rPr>
          <w:b/>
          <w:lang w:val="en-GB"/>
        </w:rPr>
        <w:t>SEG/TSG recommendation:</w:t>
      </w:r>
    </w:p>
    <w:p w14:paraId="5BF800A4" w14:textId="77777777" w:rsidR="00845D55" w:rsidRPr="00845D55" w:rsidRDefault="00845D55" w:rsidP="00845D55">
      <w:pPr>
        <w:rPr>
          <w:i/>
          <w:szCs w:val="24"/>
          <w:lang w:val="en-GB"/>
        </w:rPr>
      </w:pPr>
      <w:r w:rsidRPr="00845D55">
        <w:rPr>
          <w:i/>
          <w:szCs w:val="24"/>
          <w:lang w:val="en-GB"/>
        </w:rPr>
        <w:t xml:space="preserve">This section is not to be taken care of by the submitter of the change request. It will be completed in due time by the SEG(s) in charge of the related ISO 20022 messages or the TSG for changes related to the BAH. </w:t>
      </w:r>
    </w:p>
    <w:p w14:paraId="543D7103" w14:textId="77777777" w:rsidR="00845D55" w:rsidRPr="00845D55" w:rsidRDefault="00845D55" w:rsidP="00845D55">
      <w:pPr>
        <w:rPr>
          <w:i/>
          <w:szCs w:val="24"/>
          <w:lang w:val="en-GB"/>
        </w:rPr>
      </w:pPr>
    </w:p>
    <w:tbl>
      <w:tblPr>
        <w:tblW w:w="91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9"/>
        <w:gridCol w:w="183"/>
        <w:gridCol w:w="567"/>
        <w:gridCol w:w="1701"/>
        <w:gridCol w:w="4253"/>
        <w:gridCol w:w="425"/>
        <w:gridCol w:w="945"/>
      </w:tblGrid>
      <w:tr w:rsidR="00845D55" w:rsidRPr="00845D55" w14:paraId="468911C4" w14:textId="77777777" w:rsidTr="0057138A">
        <w:trPr>
          <w:gridAfter w:val="3"/>
          <w:wAfter w:w="5623" w:type="dxa"/>
        </w:trPr>
        <w:tc>
          <w:tcPr>
            <w:tcW w:w="1242" w:type="dxa"/>
            <w:gridSpan w:val="2"/>
          </w:tcPr>
          <w:p w14:paraId="54256D56" w14:textId="77777777" w:rsidR="00845D55" w:rsidRPr="00845D55" w:rsidRDefault="00845D55" w:rsidP="00845D55">
            <w:pPr>
              <w:rPr>
                <w:b/>
                <w:szCs w:val="24"/>
                <w:lang w:val="en-GB"/>
              </w:rPr>
            </w:pPr>
            <w:r w:rsidRPr="00845D55">
              <w:rPr>
                <w:b/>
                <w:szCs w:val="24"/>
                <w:lang w:val="en-GB"/>
              </w:rPr>
              <w:t>Consider</w:t>
            </w:r>
          </w:p>
        </w:tc>
        <w:tc>
          <w:tcPr>
            <w:tcW w:w="567" w:type="dxa"/>
          </w:tcPr>
          <w:p w14:paraId="3AE04FA3" w14:textId="77777777" w:rsidR="00845D55" w:rsidRPr="00845D55" w:rsidRDefault="00E077A8" w:rsidP="00845D55">
            <w:pPr>
              <w:rPr>
                <w:color w:val="FF0000"/>
                <w:szCs w:val="24"/>
                <w:lang w:val="en-GB"/>
              </w:rPr>
            </w:pPr>
            <w:r>
              <w:rPr>
                <w:color w:val="FF0000"/>
                <w:szCs w:val="24"/>
                <w:lang w:val="en-GB"/>
              </w:rPr>
              <w:t>X</w:t>
            </w:r>
          </w:p>
        </w:tc>
        <w:tc>
          <w:tcPr>
            <w:tcW w:w="1701" w:type="dxa"/>
            <w:tcBorders>
              <w:top w:val="single" w:sz="4" w:space="0" w:color="auto"/>
              <w:right w:val="single" w:sz="4" w:space="0" w:color="auto"/>
            </w:tcBorders>
          </w:tcPr>
          <w:p w14:paraId="4A5C006C" w14:textId="77777777" w:rsidR="00845D55" w:rsidRPr="00845D55" w:rsidRDefault="00845D55" w:rsidP="00845D55">
            <w:pPr>
              <w:rPr>
                <w:b/>
                <w:szCs w:val="24"/>
                <w:lang w:val="en-GB"/>
              </w:rPr>
            </w:pPr>
            <w:r w:rsidRPr="00845D55">
              <w:rPr>
                <w:b/>
                <w:szCs w:val="24"/>
                <w:lang w:val="en-GB"/>
              </w:rPr>
              <w:t>Timing</w:t>
            </w:r>
          </w:p>
        </w:tc>
      </w:tr>
      <w:tr w:rsidR="00845D55" w:rsidRPr="00845D55" w14:paraId="1923A0BF" w14:textId="77777777" w:rsidTr="0057138A">
        <w:trPr>
          <w:gridBefore w:val="1"/>
          <w:gridAfter w:val="1"/>
          <w:wBefore w:w="1059" w:type="dxa"/>
          <w:wAfter w:w="945" w:type="dxa"/>
          <w:trHeight w:val="501"/>
        </w:trPr>
        <w:tc>
          <w:tcPr>
            <w:tcW w:w="750" w:type="dxa"/>
            <w:gridSpan w:val="2"/>
            <w:tcBorders>
              <w:left w:val="nil"/>
              <w:bottom w:val="nil"/>
            </w:tcBorders>
          </w:tcPr>
          <w:p w14:paraId="137B6093" w14:textId="77777777" w:rsidR="00845D55" w:rsidRPr="00845D55" w:rsidRDefault="00845D55" w:rsidP="00845D55">
            <w:pPr>
              <w:rPr>
                <w:szCs w:val="24"/>
                <w:lang w:val="en-GB"/>
              </w:rPr>
            </w:pPr>
          </w:p>
        </w:tc>
        <w:tc>
          <w:tcPr>
            <w:tcW w:w="5954" w:type="dxa"/>
            <w:gridSpan w:val="2"/>
          </w:tcPr>
          <w:p w14:paraId="7F34AF1B" w14:textId="77777777" w:rsidR="00845D55" w:rsidRPr="00845D55" w:rsidRDefault="00845D55" w:rsidP="00845D55">
            <w:pPr>
              <w:spacing w:before="0"/>
              <w:rPr>
                <w:szCs w:val="24"/>
                <w:lang w:val="en-GB"/>
              </w:rPr>
            </w:pPr>
            <w:r w:rsidRPr="00845D55">
              <w:rPr>
                <w:szCs w:val="24"/>
                <w:lang w:val="en-GB"/>
              </w:rPr>
              <w:t xml:space="preserve">- </w:t>
            </w:r>
            <w:r w:rsidRPr="00845D55">
              <w:rPr>
                <w:b/>
                <w:szCs w:val="24"/>
                <w:lang w:val="en-GB"/>
              </w:rPr>
              <w:t>Next yearly cycle: 2025/2026</w:t>
            </w:r>
          </w:p>
          <w:p w14:paraId="232E987F" w14:textId="77777777" w:rsidR="00845D55" w:rsidRPr="00845D55" w:rsidRDefault="00845D55" w:rsidP="00845D55">
            <w:pPr>
              <w:spacing w:before="0"/>
              <w:rPr>
                <w:szCs w:val="24"/>
                <w:lang w:val="en-GB"/>
              </w:rPr>
            </w:pPr>
            <w:r w:rsidRPr="00845D55">
              <w:rPr>
                <w:szCs w:val="24"/>
                <w:lang w:val="en-GB"/>
              </w:rPr>
              <w:t>(the change will be considered for implementation in the yearly maintenance cycle which starts in 2025 and completes with the publication of new message versions in the spring of 2026)</w:t>
            </w:r>
          </w:p>
        </w:tc>
        <w:tc>
          <w:tcPr>
            <w:tcW w:w="425" w:type="dxa"/>
            <w:tcBorders>
              <w:bottom w:val="single" w:sz="4" w:space="0" w:color="auto"/>
            </w:tcBorders>
          </w:tcPr>
          <w:p w14:paraId="4D9CF303" w14:textId="77777777" w:rsidR="00845D55" w:rsidRPr="00845D55" w:rsidRDefault="00E077A8" w:rsidP="00845D55">
            <w:pPr>
              <w:spacing w:before="0"/>
              <w:jc w:val="both"/>
              <w:rPr>
                <w:color w:val="FF0000"/>
                <w:szCs w:val="24"/>
                <w:lang w:val="en-GB"/>
              </w:rPr>
            </w:pPr>
            <w:r>
              <w:rPr>
                <w:color w:val="FF0000"/>
                <w:szCs w:val="24"/>
                <w:lang w:val="en-GB"/>
              </w:rPr>
              <w:t>X</w:t>
            </w:r>
          </w:p>
        </w:tc>
      </w:tr>
      <w:tr w:rsidR="00845D55" w:rsidRPr="00845D55" w14:paraId="1A016158" w14:textId="77777777" w:rsidTr="0057138A">
        <w:trPr>
          <w:gridBefore w:val="1"/>
          <w:gridAfter w:val="1"/>
          <w:wBefore w:w="1059" w:type="dxa"/>
          <w:wAfter w:w="945" w:type="dxa"/>
          <w:trHeight w:val="501"/>
        </w:trPr>
        <w:tc>
          <w:tcPr>
            <w:tcW w:w="750" w:type="dxa"/>
            <w:gridSpan w:val="2"/>
            <w:tcBorders>
              <w:top w:val="nil"/>
              <w:left w:val="nil"/>
              <w:bottom w:val="nil"/>
            </w:tcBorders>
          </w:tcPr>
          <w:p w14:paraId="06DA6D06" w14:textId="77777777" w:rsidR="00845D55" w:rsidRPr="00845D55" w:rsidRDefault="00845D55" w:rsidP="00845D55">
            <w:pPr>
              <w:spacing w:before="0"/>
              <w:rPr>
                <w:szCs w:val="24"/>
                <w:lang w:val="en-GB"/>
              </w:rPr>
            </w:pPr>
          </w:p>
        </w:tc>
        <w:tc>
          <w:tcPr>
            <w:tcW w:w="5954" w:type="dxa"/>
            <w:gridSpan w:val="2"/>
          </w:tcPr>
          <w:p w14:paraId="0495240C" w14:textId="77777777" w:rsidR="00845D55" w:rsidRPr="00845D55" w:rsidRDefault="00845D55" w:rsidP="00845D55">
            <w:pPr>
              <w:spacing w:before="0"/>
              <w:jc w:val="both"/>
              <w:rPr>
                <w:szCs w:val="24"/>
                <w:lang w:val="en-GB"/>
              </w:rPr>
            </w:pPr>
            <w:r w:rsidRPr="00845D55">
              <w:rPr>
                <w:szCs w:val="24"/>
                <w:lang w:val="en-GB"/>
              </w:rPr>
              <w:t xml:space="preserve">- </w:t>
            </w:r>
            <w:r w:rsidRPr="00845D55">
              <w:rPr>
                <w:b/>
                <w:szCs w:val="24"/>
                <w:lang w:val="en-GB"/>
              </w:rPr>
              <w:t>At the occasion of the next maintenance of the messages</w:t>
            </w:r>
          </w:p>
          <w:p w14:paraId="6894A1EB" w14:textId="77777777" w:rsidR="00845D55" w:rsidRPr="00845D55" w:rsidRDefault="00845D55" w:rsidP="00845D55">
            <w:pPr>
              <w:spacing w:before="0"/>
              <w:rPr>
                <w:szCs w:val="24"/>
                <w:lang w:val="en-GB"/>
              </w:rPr>
            </w:pPr>
            <w:r w:rsidRPr="00845D55">
              <w:rPr>
                <w:szCs w:val="24"/>
                <w:lang w:val="en-GB"/>
              </w:rPr>
              <w:t>(the change will be considered for implementation, but does not justify maintenance of the messages in its own right – will be pending until more critical change requests are received for the messages)</w:t>
            </w:r>
          </w:p>
        </w:tc>
        <w:tc>
          <w:tcPr>
            <w:tcW w:w="425" w:type="dxa"/>
          </w:tcPr>
          <w:p w14:paraId="2914B21A" w14:textId="77777777" w:rsidR="00845D55" w:rsidRPr="00845D55" w:rsidRDefault="00845D55" w:rsidP="00845D55">
            <w:pPr>
              <w:spacing w:before="0"/>
              <w:jc w:val="center"/>
              <w:rPr>
                <w:color w:val="FF0000"/>
                <w:szCs w:val="24"/>
                <w:lang w:val="en-GB"/>
              </w:rPr>
            </w:pPr>
          </w:p>
        </w:tc>
      </w:tr>
      <w:tr w:rsidR="00845D55" w:rsidRPr="00845D55" w14:paraId="43D71001" w14:textId="77777777" w:rsidTr="0057138A">
        <w:trPr>
          <w:gridBefore w:val="1"/>
          <w:wBefore w:w="1059" w:type="dxa"/>
          <w:trHeight w:val="511"/>
        </w:trPr>
        <w:tc>
          <w:tcPr>
            <w:tcW w:w="750" w:type="dxa"/>
            <w:gridSpan w:val="2"/>
            <w:tcBorders>
              <w:top w:val="nil"/>
              <w:left w:val="nil"/>
              <w:bottom w:val="nil"/>
            </w:tcBorders>
          </w:tcPr>
          <w:p w14:paraId="420034E6" w14:textId="77777777" w:rsidR="00845D55" w:rsidRPr="00845D55" w:rsidRDefault="00845D55" w:rsidP="00845D55">
            <w:pPr>
              <w:spacing w:before="0"/>
              <w:rPr>
                <w:szCs w:val="24"/>
                <w:lang w:val="en-GB"/>
              </w:rPr>
            </w:pPr>
          </w:p>
        </w:tc>
        <w:tc>
          <w:tcPr>
            <w:tcW w:w="5954" w:type="dxa"/>
            <w:gridSpan w:val="2"/>
          </w:tcPr>
          <w:p w14:paraId="1CFA43C8" w14:textId="77777777" w:rsidR="00845D55" w:rsidRPr="00845D55" w:rsidRDefault="00845D55" w:rsidP="00845D55">
            <w:pPr>
              <w:spacing w:before="0"/>
              <w:jc w:val="both"/>
              <w:rPr>
                <w:szCs w:val="24"/>
                <w:lang w:val="en-GB"/>
              </w:rPr>
            </w:pPr>
            <w:r w:rsidRPr="00845D55">
              <w:rPr>
                <w:szCs w:val="24"/>
                <w:lang w:val="en-GB"/>
              </w:rPr>
              <w:t xml:space="preserve">- </w:t>
            </w:r>
            <w:r w:rsidRPr="00845D55">
              <w:rPr>
                <w:b/>
                <w:szCs w:val="24"/>
                <w:lang w:val="en-GB"/>
              </w:rPr>
              <w:t>Urgent unscheduled</w:t>
            </w:r>
          </w:p>
          <w:p w14:paraId="48071C88" w14:textId="77777777" w:rsidR="00845D55" w:rsidRPr="00845D55" w:rsidRDefault="00845D55" w:rsidP="00845D55">
            <w:pPr>
              <w:spacing w:before="0"/>
              <w:rPr>
                <w:szCs w:val="24"/>
                <w:lang w:val="en-GB"/>
              </w:rPr>
            </w:pPr>
            <w:r w:rsidRPr="00845D55">
              <w:rPr>
                <w:szCs w:val="24"/>
                <w:lang w:val="en-GB"/>
              </w:rPr>
              <w:t>(the change justifies an urgent implementation outside of the normal yearly cycle)</w:t>
            </w:r>
          </w:p>
        </w:tc>
        <w:tc>
          <w:tcPr>
            <w:tcW w:w="425" w:type="dxa"/>
          </w:tcPr>
          <w:p w14:paraId="53DE752E" w14:textId="77777777" w:rsidR="00845D55" w:rsidRPr="00845D55" w:rsidRDefault="00845D55" w:rsidP="00845D55">
            <w:pPr>
              <w:jc w:val="center"/>
              <w:rPr>
                <w:color w:val="FF0000"/>
                <w:szCs w:val="24"/>
                <w:lang w:val="en-GB"/>
              </w:rPr>
            </w:pPr>
          </w:p>
        </w:tc>
        <w:tc>
          <w:tcPr>
            <w:tcW w:w="945" w:type="dxa"/>
            <w:tcBorders>
              <w:top w:val="nil"/>
              <w:bottom w:val="nil"/>
              <w:right w:val="nil"/>
            </w:tcBorders>
          </w:tcPr>
          <w:p w14:paraId="18425582" w14:textId="77777777" w:rsidR="00845D55" w:rsidRPr="00845D55" w:rsidRDefault="00845D55" w:rsidP="00845D55">
            <w:pPr>
              <w:ind w:left="360"/>
              <w:jc w:val="both"/>
              <w:rPr>
                <w:szCs w:val="24"/>
                <w:lang w:val="en-GB"/>
              </w:rPr>
            </w:pPr>
          </w:p>
        </w:tc>
      </w:tr>
      <w:tr w:rsidR="00845D55" w:rsidRPr="00845D55" w14:paraId="1CEEBA46" w14:textId="77777777" w:rsidTr="0057138A">
        <w:trPr>
          <w:gridBefore w:val="1"/>
          <w:wBefore w:w="1059" w:type="dxa"/>
          <w:trHeight w:val="511"/>
        </w:trPr>
        <w:tc>
          <w:tcPr>
            <w:tcW w:w="750" w:type="dxa"/>
            <w:gridSpan w:val="2"/>
            <w:tcBorders>
              <w:top w:val="nil"/>
              <w:left w:val="nil"/>
              <w:bottom w:val="nil"/>
            </w:tcBorders>
          </w:tcPr>
          <w:p w14:paraId="2C8DBD8C" w14:textId="77777777" w:rsidR="00845D55" w:rsidRPr="00845D55" w:rsidRDefault="00845D55" w:rsidP="00845D55">
            <w:pPr>
              <w:spacing w:before="0"/>
              <w:rPr>
                <w:szCs w:val="24"/>
                <w:lang w:val="en-GB"/>
              </w:rPr>
            </w:pPr>
          </w:p>
        </w:tc>
        <w:tc>
          <w:tcPr>
            <w:tcW w:w="6379" w:type="dxa"/>
            <w:gridSpan w:val="3"/>
          </w:tcPr>
          <w:p w14:paraId="54AD6CC3" w14:textId="77777777" w:rsidR="00845D55" w:rsidRPr="00845D55" w:rsidRDefault="00845D55" w:rsidP="00845D55">
            <w:pPr>
              <w:rPr>
                <w:color w:val="FF0000"/>
                <w:szCs w:val="24"/>
                <w:lang w:val="en-GB"/>
              </w:rPr>
            </w:pPr>
            <w:r w:rsidRPr="00845D55">
              <w:rPr>
                <w:szCs w:val="24"/>
                <w:lang w:val="en-GB"/>
              </w:rPr>
              <w:t xml:space="preserve">- </w:t>
            </w:r>
            <w:r w:rsidRPr="00845D55">
              <w:rPr>
                <w:b/>
                <w:szCs w:val="24"/>
                <w:lang w:val="en-GB"/>
              </w:rPr>
              <w:t>Other timing:</w:t>
            </w:r>
          </w:p>
        </w:tc>
        <w:tc>
          <w:tcPr>
            <w:tcW w:w="945" w:type="dxa"/>
            <w:tcBorders>
              <w:top w:val="nil"/>
              <w:bottom w:val="nil"/>
              <w:right w:val="nil"/>
            </w:tcBorders>
          </w:tcPr>
          <w:p w14:paraId="1C326AEE" w14:textId="77777777" w:rsidR="00845D55" w:rsidRPr="00845D55" w:rsidRDefault="00845D55" w:rsidP="00845D55">
            <w:pPr>
              <w:ind w:left="360"/>
              <w:jc w:val="both"/>
              <w:rPr>
                <w:szCs w:val="24"/>
                <w:lang w:val="en-GB"/>
              </w:rPr>
            </w:pPr>
          </w:p>
          <w:p w14:paraId="553CEA20" w14:textId="77777777" w:rsidR="00845D55" w:rsidRPr="00845D55" w:rsidRDefault="00845D55" w:rsidP="00845D55">
            <w:pPr>
              <w:ind w:left="360"/>
              <w:jc w:val="both"/>
              <w:rPr>
                <w:szCs w:val="24"/>
                <w:lang w:val="en-GB"/>
              </w:rPr>
            </w:pPr>
          </w:p>
        </w:tc>
      </w:tr>
    </w:tbl>
    <w:p w14:paraId="0D6CD172" w14:textId="77777777" w:rsidR="00845D55" w:rsidRPr="00845D55" w:rsidRDefault="00845D55" w:rsidP="00845D55">
      <w:pPr>
        <w:rPr>
          <w:szCs w:val="24"/>
          <w:lang w:val="en-GB"/>
        </w:rPr>
      </w:pPr>
      <w:r w:rsidRPr="00845D55">
        <w:rPr>
          <w:szCs w:val="24"/>
          <w:lang w:val="en-GB"/>
        </w:rPr>
        <w:t>Comments:</w:t>
      </w:r>
    </w:p>
    <w:p w14:paraId="22ABB6DE" w14:textId="77777777" w:rsidR="00845D55" w:rsidRPr="00845D55" w:rsidRDefault="00845D55" w:rsidP="00845D55">
      <w:pPr>
        <w:rPr>
          <w:szCs w:val="24"/>
          <w:lang w:val="en-GB"/>
        </w:rPr>
      </w:pPr>
    </w:p>
    <w:p w14:paraId="30931BD2" w14:textId="77777777" w:rsidR="00845D55" w:rsidRPr="00845D55" w:rsidRDefault="00845D55" w:rsidP="00845D55">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2"/>
        <w:gridCol w:w="567"/>
      </w:tblGrid>
      <w:tr w:rsidR="00845D55" w:rsidRPr="00845D55" w14:paraId="695D79A2" w14:textId="77777777" w:rsidTr="0057138A">
        <w:tc>
          <w:tcPr>
            <w:tcW w:w="1242" w:type="dxa"/>
          </w:tcPr>
          <w:p w14:paraId="169F1179" w14:textId="77777777" w:rsidR="00845D55" w:rsidRPr="00845D55" w:rsidRDefault="00845D55" w:rsidP="00845D55">
            <w:pPr>
              <w:rPr>
                <w:b/>
                <w:szCs w:val="24"/>
                <w:lang w:val="en-GB"/>
              </w:rPr>
            </w:pPr>
            <w:r w:rsidRPr="00845D55">
              <w:rPr>
                <w:b/>
                <w:szCs w:val="24"/>
                <w:lang w:val="en-GB"/>
              </w:rPr>
              <w:t>Reject</w:t>
            </w:r>
          </w:p>
        </w:tc>
        <w:tc>
          <w:tcPr>
            <w:tcW w:w="567" w:type="dxa"/>
          </w:tcPr>
          <w:p w14:paraId="6F6DFBB0" w14:textId="77777777" w:rsidR="00845D55" w:rsidRPr="00845D55" w:rsidRDefault="00845D55" w:rsidP="00845D55">
            <w:pPr>
              <w:rPr>
                <w:color w:val="FF0000"/>
                <w:szCs w:val="24"/>
                <w:lang w:val="en-GB"/>
              </w:rPr>
            </w:pPr>
          </w:p>
        </w:tc>
      </w:tr>
    </w:tbl>
    <w:p w14:paraId="42102EDE" w14:textId="77777777" w:rsidR="00845D55" w:rsidRPr="00845D55" w:rsidRDefault="00845D55" w:rsidP="00845D55">
      <w:pPr>
        <w:rPr>
          <w:szCs w:val="24"/>
          <w:lang w:val="en-GB"/>
        </w:rPr>
      </w:pPr>
      <w:r w:rsidRPr="00845D55">
        <w:rPr>
          <w:szCs w:val="24"/>
          <w:lang w:val="en-GB"/>
        </w:rPr>
        <w:t>Reason for rejection:</w:t>
      </w:r>
    </w:p>
    <w:p w14:paraId="01E2CD86" w14:textId="77777777" w:rsidR="00845D55" w:rsidRDefault="00845D55" w:rsidP="00845D55">
      <w:pPr>
        <w:shd w:val="clear" w:color="auto" w:fill="FFFFFF"/>
        <w:spacing w:before="0"/>
        <w:rPr>
          <w:rFonts w:ascii="Courier New" w:eastAsia="Times New Roman" w:hAnsi="Courier New" w:cs="Courier New"/>
          <w:color w:val="000000"/>
          <w:sz w:val="20"/>
          <w:shd w:val="clear" w:color="auto" w:fill="FFFFFF"/>
          <w:lang w:val="en-GB" w:eastAsia="en-GB"/>
        </w:rPr>
      </w:pPr>
    </w:p>
    <w:p w14:paraId="74F33D1B" w14:textId="77777777" w:rsidR="00671282" w:rsidRDefault="00671282" w:rsidP="008101DE">
      <w:pPr>
        <w:numPr>
          <w:ilvl w:val="0"/>
          <w:numId w:val="34"/>
        </w:numPr>
        <w:rPr>
          <w:lang w:val="en-GB"/>
        </w:rPr>
      </w:pPr>
      <w:r w:rsidRPr="00A959B5">
        <w:rPr>
          <w:b/>
          <w:lang w:val="en-GB"/>
        </w:rPr>
        <w:br w:type="page"/>
      </w:r>
      <w:r>
        <w:rPr>
          <w:b/>
          <w:lang w:val="en-GB"/>
        </w:rPr>
        <w:lastRenderedPageBreak/>
        <w:t>Impact analysis and type of impact:</w:t>
      </w:r>
    </w:p>
    <w:p w14:paraId="327C3431" w14:textId="77777777" w:rsidR="00671282" w:rsidRDefault="00671282" w:rsidP="00671282">
      <w:pPr>
        <w:rPr>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0"/>
        <w:gridCol w:w="1440"/>
        <w:gridCol w:w="4680"/>
      </w:tblGrid>
      <w:tr w:rsidR="00671282" w:rsidRPr="00814A08" w14:paraId="0F292E9A" w14:textId="77777777" w:rsidTr="00F86990">
        <w:tc>
          <w:tcPr>
            <w:tcW w:w="6840" w:type="dxa"/>
            <w:gridSpan w:val="3"/>
            <w:vAlign w:val="center"/>
          </w:tcPr>
          <w:p w14:paraId="61EAFE43" w14:textId="77777777" w:rsidR="00671282" w:rsidRDefault="00671282" w:rsidP="00F86990">
            <w:pPr>
              <w:widowControl w:val="0"/>
              <w:spacing w:before="0"/>
              <w:rPr>
                <w:lang w:val="en-GB"/>
              </w:rPr>
            </w:pPr>
            <w:r>
              <w:rPr>
                <w:lang w:val="en-GB"/>
              </w:rPr>
              <w:t>Type of impact</w:t>
            </w:r>
          </w:p>
        </w:tc>
      </w:tr>
      <w:tr w:rsidR="00671282" w:rsidRPr="00814A08" w14:paraId="44B9E306" w14:textId="77777777" w:rsidTr="00F86990">
        <w:tc>
          <w:tcPr>
            <w:tcW w:w="720" w:type="dxa"/>
            <w:vAlign w:val="center"/>
          </w:tcPr>
          <w:p w14:paraId="39ED90C1" w14:textId="77777777" w:rsidR="00671282" w:rsidRPr="00814A08" w:rsidRDefault="00671282" w:rsidP="00F86990">
            <w:pPr>
              <w:rPr>
                <w:lang w:val="en-GB"/>
              </w:rPr>
            </w:pPr>
          </w:p>
        </w:tc>
        <w:tc>
          <w:tcPr>
            <w:tcW w:w="1440" w:type="dxa"/>
          </w:tcPr>
          <w:p w14:paraId="69D7088A" w14:textId="77777777" w:rsidR="00671282" w:rsidRDefault="00671282" w:rsidP="00F86990">
            <w:pPr>
              <w:widowControl w:val="0"/>
              <w:spacing w:before="0"/>
              <w:rPr>
                <w:lang w:val="en-GB"/>
              </w:rPr>
            </w:pPr>
            <w:r>
              <w:rPr>
                <w:lang w:val="en-GB"/>
              </w:rPr>
              <w:t>No impact</w:t>
            </w:r>
          </w:p>
        </w:tc>
        <w:tc>
          <w:tcPr>
            <w:tcW w:w="4680" w:type="dxa"/>
          </w:tcPr>
          <w:p w14:paraId="796F7A75" w14:textId="77777777" w:rsidR="00671282" w:rsidRDefault="00671282" w:rsidP="00F86990">
            <w:pPr>
              <w:widowControl w:val="0"/>
              <w:spacing w:before="0"/>
              <w:rPr>
                <w:lang w:val="en-GB"/>
              </w:rPr>
            </w:pPr>
            <w:r>
              <w:rPr>
                <w:lang w:val="en-GB"/>
              </w:rPr>
              <w:t xml:space="preserve">The change(s) will not impact the schema (the version number will not change) and will not impact the business applications of any users, e.g. the clarification of a definition </w:t>
            </w:r>
          </w:p>
        </w:tc>
      </w:tr>
      <w:tr w:rsidR="00671282" w:rsidRPr="00814A08" w14:paraId="1284B1D6" w14:textId="77777777" w:rsidTr="00F86990">
        <w:tc>
          <w:tcPr>
            <w:tcW w:w="720" w:type="dxa"/>
          </w:tcPr>
          <w:p w14:paraId="2A473539" w14:textId="77777777" w:rsidR="00671282" w:rsidRPr="00814A08" w:rsidRDefault="00671282" w:rsidP="00F86990">
            <w:pPr>
              <w:rPr>
                <w:lang w:val="en-GB"/>
              </w:rPr>
            </w:pPr>
            <w:r>
              <w:rPr>
                <w:lang w:val="en-GB"/>
              </w:rPr>
              <w:t>X</w:t>
            </w:r>
          </w:p>
        </w:tc>
        <w:tc>
          <w:tcPr>
            <w:tcW w:w="1440" w:type="dxa"/>
          </w:tcPr>
          <w:p w14:paraId="08D18F99" w14:textId="77777777" w:rsidR="00671282" w:rsidRDefault="00671282" w:rsidP="00F86990">
            <w:pPr>
              <w:rPr>
                <w:lang w:val="en-GB"/>
              </w:rPr>
            </w:pPr>
            <w:r>
              <w:rPr>
                <w:lang w:val="en-GB"/>
              </w:rPr>
              <w:t>Conditional</w:t>
            </w:r>
          </w:p>
        </w:tc>
        <w:tc>
          <w:tcPr>
            <w:tcW w:w="4680" w:type="dxa"/>
          </w:tcPr>
          <w:p w14:paraId="6A7E836C" w14:textId="77777777" w:rsidR="00671282" w:rsidRDefault="00671282" w:rsidP="00F86990">
            <w:pPr>
              <w:rPr>
                <w:lang w:val="en-GB"/>
              </w:rPr>
            </w:pPr>
            <w:r>
              <w:rPr>
                <w:lang w:val="en-GB"/>
              </w:rPr>
              <w:t>The change(s) will impact the schema (at least the version number) and the business applications of certain users but not all, e.g. the addition of an optional component</w:t>
            </w:r>
          </w:p>
        </w:tc>
      </w:tr>
      <w:tr w:rsidR="00671282" w:rsidRPr="00814A08" w14:paraId="11CA05AA" w14:textId="77777777" w:rsidTr="00F86990">
        <w:tc>
          <w:tcPr>
            <w:tcW w:w="720" w:type="dxa"/>
          </w:tcPr>
          <w:p w14:paraId="07A70BED" w14:textId="77777777" w:rsidR="00671282" w:rsidRDefault="00671282" w:rsidP="00F86990">
            <w:pPr>
              <w:rPr>
                <w:lang w:val="en-GB"/>
              </w:rPr>
            </w:pPr>
          </w:p>
        </w:tc>
        <w:tc>
          <w:tcPr>
            <w:tcW w:w="1440" w:type="dxa"/>
          </w:tcPr>
          <w:p w14:paraId="2E814AE1" w14:textId="77777777" w:rsidR="00671282" w:rsidRDefault="00671282" w:rsidP="00F86990">
            <w:pPr>
              <w:rPr>
                <w:lang w:val="en-GB"/>
              </w:rPr>
            </w:pPr>
            <w:r>
              <w:rPr>
                <w:lang w:val="en-GB"/>
              </w:rPr>
              <w:t>Mandatory</w:t>
            </w:r>
          </w:p>
        </w:tc>
        <w:tc>
          <w:tcPr>
            <w:tcW w:w="4680" w:type="dxa"/>
          </w:tcPr>
          <w:p w14:paraId="31227407" w14:textId="77777777" w:rsidR="00671282" w:rsidRDefault="00671282" w:rsidP="00F86990">
            <w:pPr>
              <w:rPr>
                <w:lang w:val="en-GB"/>
              </w:rPr>
            </w:pPr>
            <w:r>
              <w:rPr>
                <w:lang w:val="en-GB"/>
              </w:rPr>
              <w:t>The change(s) will impact the schema and the business applications of all users, e.g. addition of a mandatory component.</w:t>
            </w:r>
          </w:p>
        </w:tc>
      </w:tr>
    </w:tbl>
    <w:p w14:paraId="0E480B6D" w14:textId="77777777" w:rsidR="00671282" w:rsidRDefault="00671282" w:rsidP="00671282">
      <w:pPr>
        <w:ind w:left="360"/>
        <w:rPr>
          <w:b/>
          <w:lang w:val="en-GB"/>
        </w:rPr>
      </w:pPr>
    </w:p>
    <w:p w14:paraId="7CEAFEB4" w14:textId="77777777" w:rsidR="00671282" w:rsidRPr="005F05DB" w:rsidRDefault="00671282" w:rsidP="008101DE">
      <w:pPr>
        <w:numPr>
          <w:ilvl w:val="0"/>
          <w:numId w:val="34"/>
        </w:numPr>
        <w:rPr>
          <w:b/>
          <w:lang w:val="en-GB"/>
        </w:rPr>
      </w:pPr>
      <w:r>
        <w:rPr>
          <w:b/>
          <w:lang w:val="en-GB"/>
        </w:rPr>
        <w:t>Proposed implementation:</w:t>
      </w:r>
      <w:r w:rsidRPr="005F05DB">
        <w:rPr>
          <w:lang w:val="en-GB"/>
        </w:rPr>
        <w:t xml:space="preserve"> </w:t>
      </w:r>
    </w:p>
    <w:p w14:paraId="5E3A42BD" w14:textId="77777777" w:rsidR="00671282" w:rsidRPr="004D64E4" w:rsidRDefault="00671282" w:rsidP="00671282">
      <w:pPr>
        <w:rPr>
          <w:szCs w:val="24"/>
          <w:lang w:val="en-GB"/>
        </w:rPr>
      </w:pPr>
      <w:r>
        <w:rPr>
          <w:szCs w:val="24"/>
          <w:lang w:val="en-GB"/>
        </w:rPr>
        <w:t xml:space="preserve">See section </w:t>
      </w:r>
      <w:r w:rsidR="002074F9">
        <w:rPr>
          <w:szCs w:val="24"/>
          <w:lang w:val="en-GB"/>
        </w:rPr>
        <w:t>E</w:t>
      </w:r>
    </w:p>
    <w:p w14:paraId="7C1F3688" w14:textId="77777777" w:rsidR="00671282" w:rsidRPr="002F0754" w:rsidRDefault="00671282" w:rsidP="00671282">
      <w:pPr>
        <w:rPr>
          <w:b/>
          <w:lang w:val="en-GB"/>
        </w:rPr>
      </w:pPr>
    </w:p>
    <w:p w14:paraId="547BF27F" w14:textId="77777777" w:rsidR="00671282" w:rsidRDefault="00671282" w:rsidP="008101DE">
      <w:pPr>
        <w:numPr>
          <w:ilvl w:val="0"/>
          <w:numId w:val="34"/>
        </w:numPr>
        <w:rPr>
          <w:b/>
          <w:lang w:val="en-GB"/>
        </w:rPr>
      </w:pPr>
      <w:r>
        <w:rPr>
          <w:b/>
          <w:lang w:val="en-GB"/>
        </w:rPr>
        <w:t>Proposed timing:</w:t>
      </w:r>
    </w:p>
    <w:p w14:paraId="3212CBFA" w14:textId="77777777" w:rsidR="00671282" w:rsidRDefault="00671282" w:rsidP="00671282">
      <w:pPr>
        <w:rPr>
          <w:lang w:val="en-GB"/>
        </w:rPr>
      </w:pPr>
      <w:r w:rsidRPr="0005123F">
        <w:rPr>
          <w:lang w:val="en-GB"/>
        </w:rPr>
        <w:t>The submitting organization</w:t>
      </w:r>
      <w:r>
        <w:rPr>
          <w:lang w:val="en-GB"/>
        </w:rPr>
        <w:t xml:space="preserve"> confirms that it can implement the requested changes in the requested timing, or, if not, proposes another timing.</w:t>
      </w:r>
    </w:p>
    <w:p w14:paraId="1628077F" w14:textId="77777777" w:rsidR="00671282" w:rsidRPr="0005123F" w:rsidRDefault="00671282" w:rsidP="00671282">
      <w:pPr>
        <w:rPr>
          <w:lang w:val="en-GB"/>
        </w:rPr>
      </w:pPr>
      <w:r>
        <w:rPr>
          <w:lang w:val="en-GB"/>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3543"/>
      </w:tblGrid>
      <w:tr w:rsidR="00671282" w:rsidRPr="006D7FF8" w14:paraId="7DFE6BCC" w14:textId="77777777" w:rsidTr="00F86990">
        <w:tc>
          <w:tcPr>
            <w:tcW w:w="1101" w:type="dxa"/>
            <w:tcBorders>
              <w:bottom w:val="single" w:sz="4" w:space="0" w:color="auto"/>
            </w:tcBorders>
          </w:tcPr>
          <w:p w14:paraId="18B4462A" w14:textId="77777777" w:rsidR="00671282" w:rsidRPr="006D7FF8" w:rsidRDefault="00671282" w:rsidP="00F86990">
            <w:pPr>
              <w:rPr>
                <w:szCs w:val="24"/>
                <w:lang w:val="en-GB"/>
              </w:rPr>
            </w:pPr>
            <w:r>
              <w:rPr>
                <w:szCs w:val="24"/>
                <w:lang w:val="en-GB"/>
              </w:rPr>
              <w:t>Timing</w:t>
            </w:r>
          </w:p>
        </w:tc>
        <w:tc>
          <w:tcPr>
            <w:tcW w:w="3543" w:type="dxa"/>
          </w:tcPr>
          <w:p w14:paraId="56F4877B" w14:textId="77777777" w:rsidR="00671282" w:rsidRPr="006D7FF8" w:rsidRDefault="00671282" w:rsidP="008101DE">
            <w:pPr>
              <w:numPr>
                <w:ilvl w:val="0"/>
                <w:numId w:val="6"/>
              </w:numPr>
              <w:jc w:val="both"/>
              <w:rPr>
                <w:szCs w:val="24"/>
                <w:lang w:val="en-GB"/>
              </w:rPr>
            </w:pPr>
            <w:r>
              <w:rPr>
                <w:szCs w:val="24"/>
                <w:lang w:val="en-GB"/>
              </w:rPr>
              <w:t xml:space="preserve">As requested </w:t>
            </w:r>
          </w:p>
        </w:tc>
      </w:tr>
      <w:tr w:rsidR="00671282" w14:paraId="4972CEA8" w14:textId="77777777" w:rsidTr="00F86990">
        <w:tc>
          <w:tcPr>
            <w:tcW w:w="1101" w:type="dxa"/>
            <w:tcBorders>
              <w:left w:val="nil"/>
              <w:bottom w:val="nil"/>
            </w:tcBorders>
          </w:tcPr>
          <w:p w14:paraId="247A6374" w14:textId="77777777" w:rsidR="00671282" w:rsidRDefault="00671282" w:rsidP="00F86990">
            <w:pPr>
              <w:rPr>
                <w:szCs w:val="24"/>
                <w:lang w:val="en-GB"/>
              </w:rPr>
            </w:pPr>
          </w:p>
        </w:tc>
        <w:tc>
          <w:tcPr>
            <w:tcW w:w="3543" w:type="dxa"/>
          </w:tcPr>
          <w:p w14:paraId="064613D0" w14:textId="77777777" w:rsidR="00671282" w:rsidRDefault="00671282" w:rsidP="008101DE">
            <w:pPr>
              <w:numPr>
                <w:ilvl w:val="0"/>
                <w:numId w:val="6"/>
              </w:numPr>
              <w:jc w:val="both"/>
              <w:rPr>
                <w:szCs w:val="24"/>
                <w:lang w:val="en-GB"/>
              </w:rPr>
            </w:pPr>
            <w:r>
              <w:rPr>
                <w:szCs w:val="24"/>
                <w:lang w:val="en-GB"/>
              </w:rPr>
              <w:t>Other:</w:t>
            </w:r>
          </w:p>
        </w:tc>
      </w:tr>
    </w:tbl>
    <w:p w14:paraId="546ED06E" w14:textId="77777777" w:rsidR="00671282" w:rsidRDefault="00671282" w:rsidP="00671282">
      <w:pPr>
        <w:rPr>
          <w:b/>
          <w:lang w:val="en-GB"/>
        </w:rPr>
      </w:pPr>
    </w:p>
    <w:p w14:paraId="3A3EFE27" w14:textId="77777777" w:rsidR="00671282" w:rsidRPr="00E8579D" w:rsidRDefault="00671282" w:rsidP="008101DE">
      <w:pPr>
        <w:numPr>
          <w:ilvl w:val="0"/>
          <w:numId w:val="34"/>
        </w:numPr>
        <w:rPr>
          <w:b/>
          <w:lang w:val="en-GB"/>
        </w:rPr>
      </w:pPr>
      <w:r>
        <w:rPr>
          <w:b/>
          <w:lang w:val="en-GB"/>
        </w:rPr>
        <w:t>Final decision of the SEG(s):</w:t>
      </w:r>
    </w:p>
    <w:p w14:paraId="1DA8F11E" w14:textId="77777777" w:rsidR="00671282" w:rsidRDefault="00671282" w:rsidP="00671282">
      <w:pPr>
        <w:rPr>
          <w:szCs w:val="24"/>
          <w:lang w:val="en-GB"/>
        </w:rPr>
      </w:pPr>
      <w:r w:rsidRPr="00C46C5A">
        <w:rPr>
          <w:i/>
          <w:szCs w:val="24"/>
          <w:lang w:val="en-GB"/>
        </w:rPr>
        <w:t>T</w:t>
      </w:r>
      <w:r>
        <w:rPr>
          <w:i/>
          <w:szCs w:val="24"/>
          <w:lang w:val="en-GB"/>
        </w:rPr>
        <w:t>his section is not to be taken care of by the submitting organization. It will be completed in due time by the</w:t>
      </w:r>
      <w:r w:rsidRPr="00C46C5A">
        <w:rPr>
          <w:i/>
          <w:szCs w:val="24"/>
          <w:lang w:val="en-GB"/>
        </w:rPr>
        <w:t xml:space="preserve"> SEG(s) </w:t>
      </w:r>
      <w:r>
        <w:rPr>
          <w:i/>
          <w:szCs w:val="24"/>
          <w:lang w:val="en-GB"/>
        </w:rPr>
        <w:t>in charge of the related ISO 20022 messages.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1559"/>
      </w:tblGrid>
      <w:tr w:rsidR="00671282" w:rsidRPr="006D7FF8" w14:paraId="3E74D10F" w14:textId="77777777" w:rsidTr="00F86990">
        <w:tc>
          <w:tcPr>
            <w:tcW w:w="1101" w:type="dxa"/>
          </w:tcPr>
          <w:p w14:paraId="7536C24B" w14:textId="77777777" w:rsidR="00671282" w:rsidRPr="006D7FF8" w:rsidRDefault="00671282" w:rsidP="00F86990">
            <w:pPr>
              <w:rPr>
                <w:szCs w:val="24"/>
                <w:lang w:val="en-GB"/>
              </w:rPr>
            </w:pPr>
            <w:r w:rsidRPr="006D7FF8">
              <w:rPr>
                <w:szCs w:val="24"/>
                <w:lang w:val="en-GB"/>
              </w:rPr>
              <w:t>Approve</w:t>
            </w:r>
          </w:p>
        </w:tc>
        <w:tc>
          <w:tcPr>
            <w:tcW w:w="1559" w:type="dxa"/>
          </w:tcPr>
          <w:p w14:paraId="50C8B281" w14:textId="77777777" w:rsidR="00671282" w:rsidRPr="006D7FF8" w:rsidRDefault="00C320F6" w:rsidP="00F86990">
            <w:pPr>
              <w:rPr>
                <w:szCs w:val="24"/>
                <w:lang w:val="en-GB"/>
              </w:rPr>
            </w:pPr>
            <w:r>
              <w:rPr>
                <w:szCs w:val="24"/>
                <w:lang w:val="en-GB"/>
              </w:rPr>
              <w:t>X</w:t>
            </w:r>
          </w:p>
        </w:tc>
      </w:tr>
    </w:tbl>
    <w:p w14:paraId="22851041" w14:textId="77777777" w:rsidR="00671282" w:rsidRDefault="00671282" w:rsidP="00671282">
      <w:pPr>
        <w:rPr>
          <w:szCs w:val="24"/>
          <w:lang w:val="en-GB"/>
        </w:rPr>
      </w:pPr>
      <w:r>
        <w:rPr>
          <w:szCs w:val="24"/>
          <w:lang w:val="en-GB"/>
        </w:rPr>
        <w:t>Comments:</w:t>
      </w:r>
    </w:p>
    <w:p w14:paraId="65CD655A" w14:textId="77777777" w:rsidR="00671282" w:rsidRDefault="00671282" w:rsidP="00671282">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1559"/>
      </w:tblGrid>
      <w:tr w:rsidR="00671282" w:rsidRPr="006D7FF8" w14:paraId="24461B31" w14:textId="77777777" w:rsidTr="00F86990">
        <w:tc>
          <w:tcPr>
            <w:tcW w:w="1101" w:type="dxa"/>
          </w:tcPr>
          <w:p w14:paraId="13B62270" w14:textId="77777777" w:rsidR="00671282" w:rsidRPr="006D7FF8" w:rsidRDefault="00671282" w:rsidP="00F86990">
            <w:pPr>
              <w:rPr>
                <w:szCs w:val="24"/>
                <w:lang w:val="en-GB"/>
              </w:rPr>
            </w:pPr>
            <w:r w:rsidRPr="006D7FF8">
              <w:rPr>
                <w:szCs w:val="24"/>
                <w:lang w:val="en-GB"/>
              </w:rPr>
              <w:t>Reject</w:t>
            </w:r>
          </w:p>
        </w:tc>
        <w:tc>
          <w:tcPr>
            <w:tcW w:w="1559" w:type="dxa"/>
          </w:tcPr>
          <w:p w14:paraId="4D53D603" w14:textId="77777777" w:rsidR="00671282" w:rsidRPr="006D7FF8" w:rsidRDefault="00671282" w:rsidP="00F86990">
            <w:pPr>
              <w:rPr>
                <w:szCs w:val="24"/>
                <w:lang w:val="en-GB"/>
              </w:rPr>
            </w:pPr>
          </w:p>
        </w:tc>
      </w:tr>
    </w:tbl>
    <w:p w14:paraId="308DE212" w14:textId="77777777" w:rsidR="00671282" w:rsidRDefault="00671282" w:rsidP="00671282">
      <w:pPr>
        <w:rPr>
          <w:szCs w:val="24"/>
          <w:lang w:val="en-GB"/>
        </w:rPr>
      </w:pPr>
      <w:r>
        <w:rPr>
          <w:szCs w:val="24"/>
          <w:lang w:val="en-GB"/>
        </w:rPr>
        <w:t>Reason for rejection:</w:t>
      </w:r>
    </w:p>
    <w:p w14:paraId="4E269A04" w14:textId="142F4B9E" w:rsidR="000C3BE0" w:rsidRDefault="000C3BE0" w:rsidP="000C3BE0">
      <w:pPr>
        <w:pStyle w:val="Heading1"/>
        <w:jc w:val="center"/>
        <w:rPr>
          <w:lang w:val="en-GB"/>
        </w:rPr>
      </w:pPr>
      <w:r>
        <w:rPr>
          <w:szCs w:val="24"/>
          <w:lang w:val="en-GB"/>
        </w:rPr>
        <w:br w:type="page"/>
      </w:r>
      <w:r>
        <w:rPr>
          <w:lang w:val="en-GB"/>
        </w:rPr>
        <w:lastRenderedPageBreak/>
        <w:t>Change request number 1505</w:t>
      </w:r>
      <w:r w:rsidR="00F7724A">
        <w:rPr>
          <w:lang w:val="en-GB"/>
        </w:rPr>
        <w:t xml:space="preserve"> (Swift CR 31</w:t>
      </w:r>
      <w:r w:rsidR="00634608">
        <w:rPr>
          <w:lang w:val="en-GB"/>
        </w:rPr>
        <w:t>50)</w:t>
      </w:r>
    </w:p>
    <w:p w14:paraId="39EF5E40" w14:textId="77777777" w:rsidR="000C3BE0" w:rsidRDefault="000C3BE0" w:rsidP="000C3BE0">
      <w:pPr>
        <w:rPr>
          <w:i/>
          <w:lang w:val="en-GB"/>
        </w:rPr>
      </w:pPr>
      <w:r>
        <w:rPr>
          <w:i/>
          <w:lang w:val="en-GB"/>
        </w:rPr>
        <w:t>This chapter must be completed for every change request that the submitting organization has been requested to implement.</w:t>
      </w:r>
    </w:p>
    <w:p w14:paraId="2EFF8C13" w14:textId="77777777" w:rsidR="000C3BE0" w:rsidRPr="00451986" w:rsidRDefault="000C3BE0" w:rsidP="000C3BE0">
      <w:pPr>
        <w:rPr>
          <w:b/>
          <w:lang w:val="en-GB"/>
        </w:rPr>
      </w:pPr>
      <w:r>
        <w:rPr>
          <w:b/>
          <w:lang w:val="en-GB"/>
        </w:rPr>
        <w:t>Copy of the approved change request</w:t>
      </w:r>
      <w:r w:rsidRPr="00451986">
        <w:rPr>
          <w:b/>
          <w:lang w:val="en-GB"/>
        </w:rPr>
        <w:t>:</w:t>
      </w:r>
    </w:p>
    <w:p w14:paraId="1CAD920A" w14:textId="77777777" w:rsidR="000C3BE0" w:rsidRDefault="000C3BE0" w:rsidP="008101DE">
      <w:pPr>
        <w:numPr>
          <w:ilvl w:val="0"/>
          <w:numId w:val="35"/>
        </w:numPr>
        <w:rPr>
          <w:rFonts w:eastAsia="Times New Roman"/>
          <w:b/>
        </w:rPr>
      </w:pPr>
      <w:r w:rsidRPr="00135FF4">
        <w:rPr>
          <w:rFonts w:eastAsia="Times New Roman"/>
          <w:b/>
        </w:rPr>
        <w:t>Related messages:</w:t>
      </w:r>
    </w:p>
    <w:p w14:paraId="49C85B01" w14:textId="77777777" w:rsidR="00840FDA" w:rsidRDefault="00840FDA" w:rsidP="00840FDA">
      <w:pPr>
        <w:rPr>
          <w:lang w:val="en-GB"/>
        </w:rPr>
      </w:pPr>
      <w:r>
        <w:rPr>
          <w:lang w:val="en-GB"/>
        </w:rPr>
        <w:t>Full impact analysis must be done on all the setr funds messages.</w:t>
      </w:r>
    </w:p>
    <w:p w14:paraId="2658193F" w14:textId="77777777" w:rsidR="000C3BE0" w:rsidRPr="00840FDA" w:rsidRDefault="000C3BE0" w:rsidP="000C3BE0">
      <w:pPr>
        <w:rPr>
          <w:rFonts w:eastAsia="Times New Roman"/>
          <w:b/>
          <w:lang w:val="en-GB"/>
        </w:rPr>
      </w:pPr>
    </w:p>
    <w:p w14:paraId="1CCD3E3C" w14:textId="77777777" w:rsidR="000C3BE0" w:rsidRPr="00135FF4" w:rsidRDefault="000C3BE0" w:rsidP="008101DE">
      <w:pPr>
        <w:numPr>
          <w:ilvl w:val="0"/>
          <w:numId w:val="35"/>
        </w:numPr>
        <w:rPr>
          <w:rFonts w:eastAsia="Times New Roman"/>
        </w:rPr>
      </w:pPr>
      <w:r w:rsidRPr="00135FF4">
        <w:rPr>
          <w:rFonts w:eastAsia="Times New Roman"/>
          <w:b/>
        </w:rPr>
        <w:t>Description of the change request:</w:t>
      </w:r>
    </w:p>
    <w:p w14:paraId="08D94E0E" w14:textId="77777777" w:rsidR="00840FDA" w:rsidRDefault="00840FDA" w:rsidP="00840FDA">
      <w:pPr>
        <w:rPr>
          <w:lang w:val="en-GB"/>
        </w:rPr>
      </w:pPr>
      <w:r>
        <w:rPr>
          <w:lang w:val="en-GB"/>
        </w:rPr>
        <w:t xml:space="preserve">Align the funds ISO 20022 messages with digital assets past and present ISO 15022 change requests (also reversed engineered in ISO 20022 equivalent messages) </w:t>
      </w:r>
    </w:p>
    <w:p w14:paraId="139422CA" w14:textId="77777777" w:rsidR="00840FDA" w:rsidRDefault="00840FDA" w:rsidP="00840FDA">
      <w:pPr>
        <w:rPr>
          <w:lang w:val="en-GB"/>
        </w:rPr>
      </w:pPr>
    </w:p>
    <w:p w14:paraId="35075F99" w14:textId="77777777" w:rsidR="00840FDA" w:rsidRPr="00F228C2" w:rsidRDefault="00840FDA" w:rsidP="00840FDA">
      <w:pPr>
        <w:rPr>
          <w:b/>
          <w:bCs/>
          <w:lang w:val="en-GB"/>
        </w:rPr>
      </w:pPr>
      <w:r w:rsidRPr="00F228C2">
        <w:rPr>
          <w:b/>
          <w:bCs/>
          <w:lang w:val="en-GB"/>
        </w:rPr>
        <w:t>Standards release 2022:</w:t>
      </w:r>
    </w:p>
    <w:p w14:paraId="76EB3D9B" w14:textId="77777777" w:rsidR="00840FDA" w:rsidRPr="005E2FA0" w:rsidRDefault="00840FDA" w:rsidP="00840FDA">
      <w:pPr>
        <w:rPr>
          <w:lang w:val="en-GB"/>
        </w:rPr>
      </w:pPr>
      <w:r w:rsidRPr="005E2FA0">
        <w:t>CR 001782: Add field option to allow for blockchain address/wallet identification</w:t>
      </w:r>
    </w:p>
    <w:p w14:paraId="39A75906" w14:textId="77777777" w:rsidR="00840FDA" w:rsidRPr="005E2FA0" w:rsidRDefault="00840FDA" w:rsidP="00840FDA">
      <w:r w:rsidRPr="005E2FA0">
        <w:t>CR 001783: Add new decimal format option for quantity of financial instrument in units to settle</w:t>
      </w:r>
    </w:p>
    <w:p w14:paraId="640EFC71" w14:textId="77777777" w:rsidR="00840FDA" w:rsidRPr="005E2FA0" w:rsidRDefault="00840FDA" w:rsidP="00840FDA"/>
    <w:p w14:paraId="2DF75CE9" w14:textId="77777777" w:rsidR="00840FDA" w:rsidRPr="00F228C2" w:rsidRDefault="00840FDA" w:rsidP="00840FDA">
      <w:pPr>
        <w:rPr>
          <w:b/>
          <w:bCs/>
          <w:lang w:val="en-GB"/>
        </w:rPr>
      </w:pPr>
      <w:r w:rsidRPr="00F228C2">
        <w:rPr>
          <w:b/>
          <w:bCs/>
          <w:lang w:val="en-GB"/>
        </w:rPr>
        <w:t>Standards release 2025:</w:t>
      </w:r>
    </w:p>
    <w:p w14:paraId="05B412AA" w14:textId="5F3CD81F" w:rsidR="00F340A5" w:rsidRDefault="00F340A5" w:rsidP="00F340A5">
      <w:r w:rsidRPr="005E2FA0">
        <w:t>CR 002137</w:t>
      </w:r>
      <w:r w:rsidR="001A755C">
        <w:t xml:space="preserve"> (ISO 15022 CR)</w:t>
      </w:r>
      <w:r w:rsidRPr="005E2FA0">
        <w:t>: New data type for Place of Settlement and Place of Safekeeping to represent the Digital Ledger or the Digital Token Identifiers</w:t>
      </w:r>
    </w:p>
    <w:p w14:paraId="683CCA30" w14:textId="70C11164" w:rsidR="00F340A5" w:rsidRPr="003564A1" w:rsidRDefault="00F340A5" w:rsidP="00F340A5">
      <w:r w:rsidRPr="003564A1">
        <w:t>CR 002154</w:t>
      </w:r>
      <w:r w:rsidR="001A755C">
        <w:t xml:space="preserve"> (ISO 15022 CR)</w:t>
      </w:r>
      <w:r w:rsidRPr="003564A1">
        <w:t>: Add wallet data type to cash account</w:t>
      </w:r>
    </w:p>
    <w:p w14:paraId="7F2589BF" w14:textId="2892675C" w:rsidR="00F340A5" w:rsidRPr="003564A1" w:rsidRDefault="00F340A5" w:rsidP="00F340A5">
      <w:r w:rsidRPr="003564A1">
        <w:t>CR 002142</w:t>
      </w:r>
      <w:r w:rsidR="001A755C">
        <w:t xml:space="preserve"> (ISO 15022 CR)</w:t>
      </w:r>
      <w:r>
        <w:t xml:space="preserve"> </w:t>
      </w:r>
      <w:r w:rsidRPr="00600F20">
        <w:rPr>
          <w:highlight w:val="yellow"/>
        </w:rPr>
        <w:t>POSTPONED</w:t>
      </w:r>
      <w:r w:rsidRPr="003564A1">
        <w:t>: Add in Source of Price a new Place Code for Oracle</w:t>
      </w:r>
    </w:p>
    <w:p w14:paraId="5E225D52" w14:textId="5B13A0F2" w:rsidR="00F340A5" w:rsidRPr="003564A1" w:rsidRDefault="00F340A5" w:rsidP="00F340A5">
      <w:r w:rsidRPr="003564A1">
        <w:t>CR 002139</w:t>
      </w:r>
      <w:r w:rsidR="001A755C">
        <w:t xml:space="preserve"> (ISO 15022 CR)</w:t>
      </w:r>
      <w:r w:rsidRPr="003564A1">
        <w:t>: Addition of the NONCE in the instructions, confirmations, and the status</w:t>
      </w:r>
    </w:p>
    <w:p w14:paraId="6762F338" w14:textId="314A59A5" w:rsidR="00F340A5" w:rsidRPr="003564A1" w:rsidRDefault="00F340A5" w:rsidP="00F340A5">
      <w:r w:rsidRPr="003564A1">
        <w:t>CR 002167</w:t>
      </w:r>
      <w:r w:rsidR="001A755C">
        <w:t xml:space="preserve"> (ISO 15022 CR)</w:t>
      </w:r>
      <w:r w:rsidRPr="003564A1">
        <w:t>: Addition of a new code and data type for Network fee</w:t>
      </w:r>
    </w:p>
    <w:p w14:paraId="5A19A2C7" w14:textId="77777777" w:rsidR="00F340A5" w:rsidRPr="003564A1" w:rsidRDefault="00F340A5" w:rsidP="00F340A5"/>
    <w:p w14:paraId="24869AAA" w14:textId="77777777" w:rsidR="00F340A5" w:rsidRPr="00F228C2" w:rsidRDefault="00F340A5" w:rsidP="00F340A5">
      <w:pPr>
        <w:rPr>
          <w:b/>
          <w:bCs/>
          <w:lang w:val="en-GB"/>
        </w:rPr>
      </w:pPr>
      <w:r w:rsidRPr="00F228C2">
        <w:rPr>
          <w:b/>
          <w:bCs/>
          <w:lang w:val="en-GB"/>
        </w:rPr>
        <w:t xml:space="preserve">Standards release 2026 (will be discussed end of August 2025 - </w:t>
      </w:r>
      <w:r w:rsidRPr="00F65854">
        <w:rPr>
          <w:b/>
          <w:bCs/>
          <w:highlight w:val="yellow"/>
          <w:lang w:val="en-GB"/>
        </w:rPr>
        <w:t>Approved</w:t>
      </w:r>
      <w:r w:rsidRPr="00F228C2">
        <w:rPr>
          <w:b/>
          <w:bCs/>
          <w:lang w:val="en-GB"/>
        </w:rPr>
        <w:t>):</w:t>
      </w:r>
    </w:p>
    <w:p w14:paraId="5AE83496" w14:textId="05D85EF3" w:rsidR="00F340A5" w:rsidRPr="00AA239C" w:rsidRDefault="00F340A5" w:rsidP="00F340A5">
      <w:pPr>
        <w:rPr>
          <w:highlight w:val="yellow"/>
        </w:rPr>
      </w:pPr>
      <w:r w:rsidRPr="00AA239C">
        <w:rPr>
          <w:highlight w:val="yellow"/>
        </w:rPr>
        <w:t xml:space="preserve">CR </w:t>
      </w:r>
      <w:r w:rsidRPr="001A755C">
        <w:rPr>
          <w:highlight w:val="yellow"/>
        </w:rPr>
        <w:t>003059</w:t>
      </w:r>
      <w:r w:rsidR="001A755C" w:rsidRPr="001A755C">
        <w:rPr>
          <w:highlight w:val="yellow"/>
        </w:rPr>
        <w:t xml:space="preserve"> (ISO 15022 CR)</w:t>
      </w:r>
      <w:r w:rsidRPr="001A755C">
        <w:rPr>
          <w:highlight w:val="yellow"/>
        </w:rPr>
        <w:t xml:space="preserve">: Addition </w:t>
      </w:r>
      <w:r w:rsidRPr="00AA239C">
        <w:rPr>
          <w:highlight w:val="yellow"/>
        </w:rPr>
        <w:t>of a Place of Settlement for a Digital Cash Payment System</w:t>
      </w:r>
    </w:p>
    <w:p w14:paraId="19364D9D" w14:textId="3CDEF18D" w:rsidR="00F340A5" w:rsidRPr="003564A1" w:rsidRDefault="00F340A5" w:rsidP="00F340A5">
      <w:r w:rsidRPr="00AA239C">
        <w:rPr>
          <w:highlight w:val="yellow"/>
        </w:rPr>
        <w:t xml:space="preserve">CR </w:t>
      </w:r>
      <w:r w:rsidRPr="001A755C">
        <w:rPr>
          <w:highlight w:val="yellow"/>
        </w:rPr>
        <w:t>003117</w:t>
      </w:r>
      <w:r w:rsidR="001A755C" w:rsidRPr="001A755C">
        <w:rPr>
          <w:highlight w:val="yellow"/>
        </w:rPr>
        <w:t xml:space="preserve"> (ISO 15022 CR)</w:t>
      </w:r>
      <w:r w:rsidRPr="001A755C">
        <w:rPr>
          <w:highlight w:val="yellow"/>
        </w:rPr>
        <w:t xml:space="preserve">: Addition </w:t>
      </w:r>
      <w:r w:rsidRPr="00AA239C">
        <w:rPr>
          <w:highlight w:val="yellow"/>
        </w:rPr>
        <w:t>of E-money token identification and quantity as a means of payment</w:t>
      </w:r>
    </w:p>
    <w:p w14:paraId="534C41D2" w14:textId="77777777" w:rsidR="000C3BE0" w:rsidRPr="00840FDA" w:rsidRDefault="000C3BE0" w:rsidP="000C3BE0">
      <w:pPr>
        <w:rPr>
          <w:rFonts w:eastAsia="Times New Roman"/>
          <w:szCs w:val="24"/>
        </w:rPr>
      </w:pPr>
    </w:p>
    <w:p w14:paraId="2F860190" w14:textId="77777777" w:rsidR="000C3BE0" w:rsidRPr="00135FF4" w:rsidRDefault="000C3BE0" w:rsidP="008101DE">
      <w:pPr>
        <w:numPr>
          <w:ilvl w:val="0"/>
          <w:numId w:val="35"/>
        </w:numPr>
        <w:rPr>
          <w:rFonts w:eastAsia="Times New Roman"/>
          <w:b/>
          <w:szCs w:val="24"/>
        </w:rPr>
      </w:pPr>
      <w:r w:rsidRPr="00135FF4">
        <w:rPr>
          <w:rFonts w:eastAsia="Times New Roman"/>
          <w:b/>
          <w:szCs w:val="24"/>
        </w:rPr>
        <w:t>Purpose of the change:</w:t>
      </w:r>
    </w:p>
    <w:p w14:paraId="42F6B6D9" w14:textId="77777777" w:rsidR="00840FDA" w:rsidRDefault="00840FDA" w:rsidP="00840FDA">
      <w:pPr>
        <w:pStyle w:val="ListParagraph"/>
        <w:spacing w:before="80" w:after="80"/>
        <w:ind w:left="0"/>
        <w:jc w:val="both"/>
      </w:pPr>
      <w:r>
        <w:t xml:space="preserve">Securities firms are continuing to invest in tokenised assets and testing the underlying technologies. Many are partnering with specialised fintechs to evaluate the promised benefits, preparing their </w:t>
      </w:r>
      <w:r>
        <w:lastRenderedPageBreak/>
        <w:t xml:space="preserve">business cases and exploring how they can support the full lifecycle of tokenised assets. Fragmentation in this space is a current reality: due to a lack of standards and variety of different technologies, platforms and regulatory environments. </w:t>
      </w:r>
    </w:p>
    <w:p w14:paraId="0DD16BE4" w14:textId="77777777" w:rsidR="00840FDA" w:rsidRDefault="00840FDA" w:rsidP="00840FDA">
      <w:pPr>
        <w:pStyle w:val="ListParagraph"/>
        <w:spacing w:before="80" w:after="80"/>
        <w:ind w:left="0"/>
        <w:jc w:val="both"/>
      </w:pPr>
      <w:r>
        <w:t>There is a need to support coexistence of traditional assets and tokenised assets and interoperability between the platforms on which digital assets and traditional assets exist. Interoperability requires standardisation to make sure new ways of working can easily be integrated using existing communication channels, networks and standards (ISO 15022 and ISO 20022), since digital asset is a security type of growing importance.</w:t>
      </w:r>
    </w:p>
    <w:p w14:paraId="3624C120" w14:textId="77777777" w:rsidR="00840FDA" w:rsidRDefault="00840FDA" w:rsidP="00840FDA">
      <w:pPr>
        <w:pStyle w:val="ListParagraph"/>
        <w:spacing w:before="80" w:after="80"/>
        <w:ind w:left="0"/>
        <w:jc w:val="both"/>
      </w:pPr>
      <w:r>
        <w:t xml:space="preserve">The industry wants to leverage as much as possible the existing cat 5 messages and associated ISO 20022 messages for servicing of the digital assets. This approach would require least adaptation in the back offices. Some changes were already implemented in the ISO 15022 and the ISO 20022 messages back in 2022 and 2025. Now the industry has identified additional requirements. </w:t>
      </w:r>
    </w:p>
    <w:p w14:paraId="3B11C46A" w14:textId="77777777" w:rsidR="00840FDA" w:rsidRDefault="00840FDA" w:rsidP="00840FDA">
      <w:pPr>
        <w:pStyle w:val="ListParagraph"/>
        <w:spacing w:before="80" w:after="80"/>
        <w:ind w:left="0"/>
        <w:jc w:val="both"/>
      </w:pPr>
    </w:p>
    <w:p w14:paraId="33A8DD8A" w14:textId="77777777" w:rsidR="00840FDA" w:rsidRPr="00DD5211" w:rsidRDefault="00840FDA" w:rsidP="00840FDA">
      <w:pPr>
        <w:pStyle w:val="ListParagraph"/>
        <w:spacing w:before="80" w:after="80"/>
        <w:ind w:left="0"/>
        <w:jc w:val="both"/>
      </w:pPr>
      <w:r w:rsidRPr="00DD5211">
        <w:t>The rapid evolution of digital assets, particularly tokenised funds, is reshaping the asset management and post-trade landscape. Initiatives in key financial centers such as France and Luxembourg—through platforms like Iznes, FundsDLT, and FundChain—demonstrate a clear industry shift toward blockchain-based fund distribution and settlement models. These developments highlight the urgent need for ISO 20022 funds messages to evolve accordingly.</w:t>
      </w:r>
    </w:p>
    <w:p w14:paraId="7047D876" w14:textId="77777777" w:rsidR="00840FDA" w:rsidRPr="00DD5211" w:rsidRDefault="00840FDA" w:rsidP="00840FDA">
      <w:pPr>
        <w:pStyle w:val="ListParagraph"/>
        <w:spacing w:before="80" w:after="80"/>
        <w:ind w:left="0"/>
        <w:jc w:val="both"/>
      </w:pPr>
      <w:r w:rsidRPr="00DD5211">
        <w:t>Current ISO 20022 message structures, while robust for traditional assets, lack the flexibility to fully support the unique attributes of tokenised instruments, such as on-chain settlement, smart contract-based fund actions, and multi-depository safekeeping. Without timely updates, the standard risks becoming a bottleneck in the adoption of digital fund models.</w:t>
      </w:r>
    </w:p>
    <w:p w14:paraId="0F482533" w14:textId="77777777" w:rsidR="00840FDA" w:rsidRPr="00DD5211" w:rsidRDefault="00840FDA" w:rsidP="00840FDA">
      <w:pPr>
        <w:pStyle w:val="ListParagraph"/>
        <w:spacing w:before="80" w:after="80"/>
        <w:ind w:left="0"/>
        <w:jc w:val="both"/>
      </w:pPr>
      <w:r w:rsidRPr="00DD5211">
        <w:t>Implementing past and ongoing change requests ensures that ISO 20022 remains future-proof, interoperable with DLT infrastructures, and aligned with regulatory and operational innovations. It also enables seamless integration of tokenised assets into existing fund processing workflows, reducing fragmentation and operational risk.</w:t>
      </w:r>
    </w:p>
    <w:p w14:paraId="5DC7D298" w14:textId="77777777" w:rsidR="00840FDA" w:rsidRDefault="00840FDA" w:rsidP="00840FDA">
      <w:pPr>
        <w:pStyle w:val="ListParagraph"/>
        <w:spacing w:before="80" w:after="80"/>
        <w:ind w:left="0"/>
        <w:jc w:val="both"/>
      </w:pPr>
      <w:r w:rsidRPr="00DD5211">
        <w:t>As the industry moves toward greater automation, transparency, and efficiency, adapting ISO 20022 messages is not just a technical necessity—it is a strategic imperative to support innovation, maintain global relevance, and foster trust in digital finance.</w:t>
      </w:r>
    </w:p>
    <w:p w14:paraId="55E6EC7B" w14:textId="77777777" w:rsidR="00367B8D" w:rsidRDefault="00367B8D" w:rsidP="00840FDA">
      <w:pPr>
        <w:pStyle w:val="ListParagraph"/>
        <w:spacing w:before="80" w:after="80"/>
        <w:ind w:left="0"/>
        <w:jc w:val="both"/>
      </w:pPr>
    </w:p>
    <w:p w14:paraId="170B0DAB" w14:textId="77777777" w:rsidR="00367B8D" w:rsidRDefault="00367B8D" w:rsidP="00840FDA">
      <w:pPr>
        <w:pStyle w:val="ListParagraph"/>
        <w:spacing w:before="80" w:after="80"/>
        <w:ind w:left="0"/>
        <w:jc w:val="both"/>
      </w:pPr>
    </w:p>
    <w:p w14:paraId="1E180A93" w14:textId="77777777" w:rsidR="00367B8D" w:rsidRPr="00367B8D" w:rsidRDefault="00367B8D" w:rsidP="008101DE">
      <w:pPr>
        <w:numPr>
          <w:ilvl w:val="0"/>
          <w:numId w:val="35"/>
        </w:numPr>
        <w:rPr>
          <w:b/>
          <w:lang w:val="en-GB"/>
        </w:rPr>
      </w:pPr>
      <w:r w:rsidRPr="00367B8D">
        <w:rPr>
          <w:b/>
          <w:lang w:val="en-GB"/>
        </w:rPr>
        <w:t>Urgency of the request:</w:t>
      </w:r>
    </w:p>
    <w:p w14:paraId="1B5A7EC0" w14:textId="77777777" w:rsidR="00367B8D" w:rsidRPr="00367B8D" w:rsidRDefault="00367B8D" w:rsidP="00367B8D">
      <w:pPr>
        <w:rPr>
          <w:i/>
          <w:szCs w:val="24"/>
          <w:lang w:val="en-GB"/>
        </w:rPr>
      </w:pPr>
      <w:r w:rsidRPr="00367B8D">
        <w:rPr>
          <w:szCs w:val="24"/>
          <w:lang w:val="en-GB"/>
        </w:rPr>
        <w:t>Next yearly maintenance cycle.</w:t>
      </w:r>
    </w:p>
    <w:p w14:paraId="79BD3AF4" w14:textId="77777777" w:rsidR="00367B8D" w:rsidRPr="00367B8D" w:rsidRDefault="00367B8D" w:rsidP="00367B8D">
      <w:pPr>
        <w:rPr>
          <w:i/>
          <w:szCs w:val="24"/>
          <w:lang w:val="en-GB"/>
        </w:rPr>
      </w:pPr>
      <w:r w:rsidRPr="00367B8D">
        <w:rPr>
          <w:i/>
          <w:szCs w:val="24"/>
          <w:lang w:val="en-GB"/>
        </w:rPr>
        <w:t xml:space="preserve">  </w:t>
      </w:r>
    </w:p>
    <w:p w14:paraId="6B8B8D1D" w14:textId="77777777" w:rsidR="00367B8D" w:rsidRPr="00367B8D" w:rsidRDefault="00367B8D" w:rsidP="008101DE">
      <w:pPr>
        <w:numPr>
          <w:ilvl w:val="0"/>
          <w:numId w:val="35"/>
        </w:numPr>
        <w:rPr>
          <w:b/>
          <w:lang w:val="en-GB"/>
        </w:rPr>
      </w:pPr>
      <w:r w:rsidRPr="00367B8D">
        <w:rPr>
          <w:b/>
          <w:lang w:val="en-GB"/>
        </w:rPr>
        <w:t>Business examples:</w:t>
      </w:r>
    </w:p>
    <w:p w14:paraId="63B16FB8" w14:textId="77777777" w:rsidR="00367B8D" w:rsidRDefault="00367B8D" w:rsidP="00367B8D">
      <w:pPr>
        <w:rPr>
          <w:lang w:val="en-GB"/>
        </w:rPr>
      </w:pPr>
      <w:r>
        <w:rPr>
          <w:lang w:val="en-GB"/>
        </w:rPr>
        <w:t>See section H.</w:t>
      </w:r>
    </w:p>
    <w:p w14:paraId="2917CC1F" w14:textId="77777777" w:rsidR="00367B8D" w:rsidRDefault="00367B8D" w:rsidP="00367B8D">
      <w:pPr>
        <w:rPr>
          <w:lang w:val="en-GB"/>
        </w:rPr>
      </w:pPr>
    </w:p>
    <w:p w14:paraId="10FE98C8" w14:textId="77777777" w:rsidR="00367B8D" w:rsidRPr="00E8579D" w:rsidRDefault="00367B8D" w:rsidP="008101DE">
      <w:pPr>
        <w:numPr>
          <w:ilvl w:val="0"/>
          <w:numId w:val="35"/>
        </w:numPr>
        <w:rPr>
          <w:b/>
          <w:lang w:val="en-GB"/>
        </w:rPr>
      </w:pPr>
      <w:r>
        <w:rPr>
          <w:b/>
          <w:lang w:val="en-GB"/>
        </w:rPr>
        <w:t>SEG/TSG recommendation:</w:t>
      </w:r>
    </w:p>
    <w:p w14:paraId="1237EA21" w14:textId="77777777" w:rsidR="00367B8D" w:rsidRDefault="00367B8D" w:rsidP="00367B8D">
      <w:pPr>
        <w:rPr>
          <w:i/>
          <w:szCs w:val="24"/>
          <w:lang w:val="en-GB"/>
        </w:rPr>
      </w:pPr>
      <w:r w:rsidRPr="00C46C5A">
        <w:rPr>
          <w:i/>
          <w:szCs w:val="24"/>
          <w:lang w:val="en-GB"/>
        </w:rPr>
        <w:t>T</w:t>
      </w:r>
      <w:r>
        <w:rPr>
          <w:i/>
          <w:szCs w:val="24"/>
          <w:lang w:val="en-GB"/>
        </w:rPr>
        <w:t>his section is not to be taken care of by the submitter of the change request. It will be completed in due time by the SEG(s) in charge of the related ISO 20022</w:t>
      </w:r>
      <w:r w:rsidRPr="00C46C5A">
        <w:rPr>
          <w:i/>
          <w:szCs w:val="24"/>
          <w:lang w:val="en-GB"/>
        </w:rPr>
        <w:t xml:space="preserve"> messages</w:t>
      </w:r>
      <w:r>
        <w:rPr>
          <w:i/>
          <w:szCs w:val="24"/>
          <w:lang w:val="en-GB"/>
        </w:rPr>
        <w:t xml:space="preserve"> or the TSG for changes related to the BAH. </w:t>
      </w:r>
    </w:p>
    <w:p w14:paraId="061DB3AE" w14:textId="77777777" w:rsidR="00367B8D" w:rsidRDefault="00367B8D" w:rsidP="00367B8D">
      <w:pPr>
        <w:rPr>
          <w:i/>
          <w:szCs w:val="24"/>
          <w:lang w:val="en-GB"/>
        </w:rPr>
      </w:pPr>
    </w:p>
    <w:tbl>
      <w:tblPr>
        <w:tblW w:w="91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9"/>
        <w:gridCol w:w="183"/>
        <w:gridCol w:w="567"/>
        <w:gridCol w:w="1701"/>
        <w:gridCol w:w="4253"/>
        <w:gridCol w:w="425"/>
        <w:gridCol w:w="945"/>
      </w:tblGrid>
      <w:tr w:rsidR="00367B8D" w:rsidRPr="006D7FF8" w14:paraId="17B40900" w14:textId="77777777" w:rsidTr="0057138A">
        <w:trPr>
          <w:gridAfter w:val="3"/>
          <w:wAfter w:w="5623" w:type="dxa"/>
        </w:trPr>
        <w:tc>
          <w:tcPr>
            <w:tcW w:w="1242" w:type="dxa"/>
            <w:gridSpan w:val="2"/>
          </w:tcPr>
          <w:p w14:paraId="3C82DCD3" w14:textId="77777777" w:rsidR="00367B8D" w:rsidRPr="00E3221E" w:rsidRDefault="00367B8D" w:rsidP="0057138A">
            <w:pPr>
              <w:rPr>
                <w:b/>
                <w:szCs w:val="24"/>
                <w:lang w:val="en-GB"/>
              </w:rPr>
            </w:pPr>
            <w:r w:rsidRPr="00E3221E">
              <w:rPr>
                <w:b/>
                <w:szCs w:val="24"/>
                <w:lang w:val="en-GB"/>
              </w:rPr>
              <w:t>Consider</w:t>
            </w:r>
          </w:p>
        </w:tc>
        <w:tc>
          <w:tcPr>
            <w:tcW w:w="567" w:type="dxa"/>
          </w:tcPr>
          <w:p w14:paraId="035E507D" w14:textId="77777777" w:rsidR="00367B8D" w:rsidRPr="00AD7CD5" w:rsidRDefault="00367B8D" w:rsidP="0057138A">
            <w:pPr>
              <w:rPr>
                <w:color w:val="FF0000"/>
                <w:szCs w:val="24"/>
                <w:lang w:val="en-GB"/>
              </w:rPr>
            </w:pPr>
            <w:r>
              <w:rPr>
                <w:color w:val="FF0000"/>
                <w:szCs w:val="24"/>
                <w:lang w:val="en-GB"/>
              </w:rPr>
              <w:t>X</w:t>
            </w:r>
          </w:p>
        </w:tc>
        <w:tc>
          <w:tcPr>
            <w:tcW w:w="1701" w:type="dxa"/>
            <w:tcBorders>
              <w:top w:val="single" w:sz="4" w:space="0" w:color="auto"/>
              <w:right w:val="single" w:sz="4" w:space="0" w:color="auto"/>
            </w:tcBorders>
          </w:tcPr>
          <w:p w14:paraId="544289F9" w14:textId="77777777" w:rsidR="00367B8D" w:rsidRPr="00E3221E" w:rsidRDefault="00367B8D" w:rsidP="0057138A">
            <w:pPr>
              <w:rPr>
                <w:b/>
                <w:szCs w:val="24"/>
                <w:lang w:val="en-GB"/>
              </w:rPr>
            </w:pPr>
            <w:r w:rsidRPr="00E3221E">
              <w:rPr>
                <w:b/>
                <w:szCs w:val="24"/>
                <w:lang w:val="en-GB"/>
              </w:rPr>
              <w:t>Timing</w:t>
            </w:r>
          </w:p>
        </w:tc>
      </w:tr>
      <w:tr w:rsidR="00367B8D" w:rsidRPr="006D7FF8" w14:paraId="6557F345" w14:textId="77777777" w:rsidTr="0057138A">
        <w:trPr>
          <w:gridBefore w:val="1"/>
          <w:gridAfter w:val="1"/>
          <w:wBefore w:w="1059" w:type="dxa"/>
          <w:wAfter w:w="945" w:type="dxa"/>
          <w:trHeight w:val="501"/>
        </w:trPr>
        <w:tc>
          <w:tcPr>
            <w:tcW w:w="750" w:type="dxa"/>
            <w:gridSpan w:val="2"/>
            <w:tcBorders>
              <w:left w:val="nil"/>
              <w:bottom w:val="nil"/>
            </w:tcBorders>
          </w:tcPr>
          <w:p w14:paraId="70C9FBEB" w14:textId="77777777" w:rsidR="00367B8D" w:rsidRDefault="00367B8D" w:rsidP="0057138A">
            <w:pPr>
              <w:rPr>
                <w:szCs w:val="24"/>
                <w:lang w:val="en-GB"/>
              </w:rPr>
            </w:pPr>
          </w:p>
        </w:tc>
        <w:tc>
          <w:tcPr>
            <w:tcW w:w="5954" w:type="dxa"/>
            <w:gridSpan w:val="2"/>
          </w:tcPr>
          <w:p w14:paraId="0FD26C0C" w14:textId="77777777" w:rsidR="00367B8D" w:rsidRDefault="00367B8D" w:rsidP="0057138A">
            <w:pPr>
              <w:spacing w:before="0"/>
              <w:rPr>
                <w:szCs w:val="24"/>
                <w:lang w:val="en-GB"/>
              </w:rPr>
            </w:pPr>
            <w:r>
              <w:rPr>
                <w:szCs w:val="24"/>
                <w:lang w:val="en-GB"/>
              </w:rPr>
              <w:t xml:space="preserve">- </w:t>
            </w:r>
            <w:r w:rsidRPr="00E3221E">
              <w:rPr>
                <w:b/>
                <w:szCs w:val="24"/>
                <w:lang w:val="en-GB"/>
              </w:rPr>
              <w:t>Next yearly cycle</w:t>
            </w:r>
            <w:r>
              <w:rPr>
                <w:b/>
                <w:szCs w:val="24"/>
                <w:lang w:val="en-GB"/>
              </w:rPr>
              <w:t>: 2025/2026</w:t>
            </w:r>
          </w:p>
          <w:p w14:paraId="1687BDA3" w14:textId="77777777" w:rsidR="00367B8D" w:rsidRPr="006D7FF8" w:rsidRDefault="00367B8D" w:rsidP="0057138A">
            <w:pPr>
              <w:spacing w:before="0"/>
              <w:rPr>
                <w:szCs w:val="24"/>
                <w:lang w:val="en-GB"/>
              </w:rPr>
            </w:pPr>
            <w:r>
              <w:rPr>
                <w:szCs w:val="24"/>
                <w:lang w:val="en-GB"/>
              </w:rPr>
              <w:t>(the change will be considered for implementation in the yearly maintenance cycle which starts in 2025 and completes with the publication of new message versions in the spring of 2026)</w:t>
            </w:r>
          </w:p>
        </w:tc>
        <w:tc>
          <w:tcPr>
            <w:tcW w:w="425" w:type="dxa"/>
            <w:tcBorders>
              <w:bottom w:val="single" w:sz="4" w:space="0" w:color="auto"/>
            </w:tcBorders>
          </w:tcPr>
          <w:p w14:paraId="7082CF4F" w14:textId="77777777" w:rsidR="00367B8D" w:rsidRPr="00AD7CD5" w:rsidRDefault="00367B8D" w:rsidP="0057138A">
            <w:pPr>
              <w:spacing w:before="0"/>
              <w:jc w:val="both"/>
              <w:rPr>
                <w:color w:val="FF0000"/>
                <w:szCs w:val="24"/>
                <w:lang w:val="en-GB"/>
              </w:rPr>
            </w:pPr>
            <w:r>
              <w:rPr>
                <w:color w:val="FF0000"/>
                <w:szCs w:val="24"/>
                <w:lang w:val="en-GB"/>
              </w:rPr>
              <w:t>X</w:t>
            </w:r>
          </w:p>
        </w:tc>
      </w:tr>
      <w:tr w:rsidR="00367B8D" w:rsidRPr="006D7FF8" w14:paraId="5722AD7C" w14:textId="77777777" w:rsidTr="0057138A">
        <w:trPr>
          <w:gridBefore w:val="1"/>
          <w:gridAfter w:val="1"/>
          <w:wBefore w:w="1059" w:type="dxa"/>
          <w:wAfter w:w="945" w:type="dxa"/>
          <w:trHeight w:val="501"/>
        </w:trPr>
        <w:tc>
          <w:tcPr>
            <w:tcW w:w="750" w:type="dxa"/>
            <w:gridSpan w:val="2"/>
            <w:tcBorders>
              <w:top w:val="nil"/>
              <w:left w:val="nil"/>
              <w:bottom w:val="nil"/>
            </w:tcBorders>
          </w:tcPr>
          <w:p w14:paraId="7A1C9BB8" w14:textId="77777777" w:rsidR="00367B8D" w:rsidRDefault="00367B8D" w:rsidP="0057138A">
            <w:pPr>
              <w:spacing w:before="0"/>
              <w:rPr>
                <w:szCs w:val="24"/>
                <w:lang w:val="en-GB"/>
              </w:rPr>
            </w:pPr>
          </w:p>
        </w:tc>
        <w:tc>
          <w:tcPr>
            <w:tcW w:w="5954" w:type="dxa"/>
            <w:gridSpan w:val="2"/>
          </w:tcPr>
          <w:p w14:paraId="368ED323" w14:textId="77777777" w:rsidR="00367B8D" w:rsidRDefault="00367B8D" w:rsidP="0057138A">
            <w:pPr>
              <w:spacing w:before="0"/>
              <w:jc w:val="both"/>
              <w:rPr>
                <w:szCs w:val="24"/>
                <w:lang w:val="en-GB"/>
              </w:rPr>
            </w:pPr>
            <w:r>
              <w:rPr>
                <w:szCs w:val="24"/>
                <w:lang w:val="en-GB"/>
              </w:rPr>
              <w:t xml:space="preserve">- </w:t>
            </w:r>
            <w:r w:rsidRPr="00E3221E">
              <w:rPr>
                <w:b/>
                <w:szCs w:val="24"/>
                <w:lang w:val="en-GB"/>
              </w:rPr>
              <w:t>At the occasion of the next maintenance of the messages</w:t>
            </w:r>
          </w:p>
          <w:p w14:paraId="2046B1C5" w14:textId="77777777" w:rsidR="00367B8D" w:rsidRDefault="00367B8D" w:rsidP="0057138A">
            <w:pPr>
              <w:spacing w:before="0"/>
              <w:rPr>
                <w:szCs w:val="24"/>
                <w:lang w:val="en-GB"/>
              </w:rPr>
            </w:pPr>
            <w:r>
              <w:rPr>
                <w:szCs w:val="24"/>
                <w:lang w:val="en-GB"/>
              </w:rPr>
              <w:t>(the change will be considered for implementation, but does not justify maintenance of the messages in its own right – will be pending until more critical change requests are received for the messages)</w:t>
            </w:r>
          </w:p>
        </w:tc>
        <w:tc>
          <w:tcPr>
            <w:tcW w:w="425" w:type="dxa"/>
          </w:tcPr>
          <w:p w14:paraId="531E940E" w14:textId="77777777" w:rsidR="00367B8D" w:rsidRPr="00AD7CD5" w:rsidRDefault="00367B8D" w:rsidP="0057138A">
            <w:pPr>
              <w:spacing w:before="0"/>
              <w:jc w:val="center"/>
              <w:rPr>
                <w:color w:val="FF0000"/>
                <w:szCs w:val="24"/>
                <w:lang w:val="en-GB"/>
              </w:rPr>
            </w:pPr>
          </w:p>
        </w:tc>
      </w:tr>
      <w:tr w:rsidR="00367B8D" w:rsidRPr="006D7FF8" w14:paraId="33C1E1EE" w14:textId="77777777" w:rsidTr="0057138A">
        <w:trPr>
          <w:gridBefore w:val="1"/>
          <w:wBefore w:w="1059" w:type="dxa"/>
          <w:trHeight w:val="511"/>
        </w:trPr>
        <w:tc>
          <w:tcPr>
            <w:tcW w:w="750" w:type="dxa"/>
            <w:gridSpan w:val="2"/>
            <w:tcBorders>
              <w:top w:val="nil"/>
              <w:left w:val="nil"/>
              <w:bottom w:val="nil"/>
            </w:tcBorders>
          </w:tcPr>
          <w:p w14:paraId="68664410" w14:textId="77777777" w:rsidR="00367B8D" w:rsidRDefault="00367B8D" w:rsidP="0057138A">
            <w:pPr>
              <w:spacing w:before="0"/>
              <w:rPr>
                <w:szCs w:val="24"/>
                <w:lang w:val="en-GB"/>
              </w:rPr>
            </w:pPr>
          </w:p>
        </w:tc>
        <w:tc>
          <w:tcPr>
            <w:tcW w:w="5954" w:type="dxa"/>
            <w:gridSpan w:val="2"/>
          </w:tcPr>
          <w:p w14:paraId="364E07BC" w14:textId="77777777" w:rsidR="00367B8D" w:rsidRDefault="00367B8D" w:rsidP="0057138A">
            <w:pPr>
              <w:spacing w:before="0"/>
              <w:jc w:val="both"/>
              <w:rPr>
                <w:szCs w:val="24"/>
                <w:lang w:val="en-GB"/>
              </w:rPr>
            </w:pPr>
            <w:r>
              <w:rPr>
                <w:szCs w:val="24"/>
                <w:lang w:val="en-GB"/>
              </w:rPr>
              <w:t xml:space="preserve">- </w:t>
            </w:r>
            <w:r w:rsidRPr="00E3221E">
              <w:rPr>
                <w:b/>
                <w:szCs w:val="24"/>
                <w:lang w:val="en-GB"/>
              </w:rPr>
              <w:t>Urgent unscheduled</w:t>
            </w:r>
          </w:p>
          <w:p w14:paraId="6A8B7CAE" w14:textId="77777777" w:rsidR="00367B8D" w:rsidRDefault="00367B8D" w:rsidP="0057138A">
            <w:pPr>
              <w:spacing w:before="0"/>
              <w:rPr>
                <w:szCs w:val="24"/>
                <w:lang w:val="en-GB"/>
              </w:rPr>
            </w:pPr>
            <w:r>
              <w:rPr>
                <w:szCs w:val="24"/>
                <w:lang w:val="en-GB"/>
              </w:rPr>
              <w:t>(the change justifies an urgent implementation outside of the normal yearly cycle)</w:t>
            </w:r>
          </w:p>
        </w:tc>
        <w:tc>
          <w:tcPr>
            <w:tcW w:w="425" w:type="dxa"/>
          </w:tcPr>
          <w:p w14:paraId="043B00B2" w14:textId="77777777" w:rsidR="00367B8D" w:rsidRPr="00AD7CD5" w:rsidRDefault="00367B8D" w:rsidP="0057138A">
            <w:pPr>
              <w:jc w:val="center"/>
              <w:rPr>
                <w:color w:val="FF0000"/>
                <w:szCs w:val="24"/>
                <w:lang w:val="en-GB"/>
              </w:rPr>
            </w:pPr>
          </w:p>
        </w:tc>
        <w:tc>
          <w:tcPr>
            <w:tcW w:w="945" w:type="dxa"/>
            <w:tcBorders>
              <w:top w:val="nil"/>
              <w:bottom w:val="nil"/>
              <w:right w:val="nil"/>
            </w:tcBorders>
          </w:tcPr>
          <w:p w14:paraId="66966C34" w14:textId="77777777" w:rsidR="00367B8D" w:rsidRDefault="00367B8D" w:rsidP="0057138A">
            <w:pPr>
              <w:ind w:left="360"/>
              <w:jc w:val="both"/>
              <w:rPr>
                <w:szCs w:val="24"/>
                <w:lang w:val="en-GB"/>
              </w:rPr>
            </w:pPr>
          </w:p>
        </w:tc>
      </w:tr>
      <w:tr w:rsidR="00367B8D" w:rsidRPr="006D7FF8" w14:paraId="696084A0" w14:textId="77777777" w:rsidTr="0057138A">
        <w:trPr>
          <w:gridBefore w:val="1"/>
          <w:wBefore w:w="1059" w:type="dxa"/>
          <w:trHeight w:val="511"/>
        </w:trPr>
        <w:tc>
          <w:tcPr>
            <w:tcW w:w="750" w:type="dxa"/>
            <w:gridSpan w:val="2"/>
            <w:tcBorders>
              <w:top w:val="nil"/>
              <w:left w:val="nil"/>
              <w:bottom w:val="nil"/>
            </w:tcBorders>
          </w:tcPr>
          <w:p w14:paraId="3005358A" w14:textId="77777777" w:rsidR="00367B8D" w:rsidRDefault="00367B8D" w:rsidP="0057138A">
            <w:pPr>
              <w:spacing w:before="0"/>
              <w:rPr>
                <w:szCs w:val="24"/>
                <w:lang w:val="en-GB"/>
              </w:rPr>
            </w:pPr>
          </w:p>
        </w:tc>
        <w:tc>
          <w:tcPr>
            <w:tcW w:w="6379" w:type="dxa"/>
            <w:gridSpan w:val="3"/>
          </w:tcPr>
          <w:p w14:paraId="52E3ACF3" w14:textId="77777777" w:rsidR="00367B8D" w:rsidRPr="00AD7CD5" w:rsidRDefault="00367B8D" w:rsidP="0057138A">
            <w:pPr>
              <w:rPr>
                <w:color w:val="FF0000"/>
                <w:szCs w:val="24"/>
                <w:lang w:val="en-GB"/>
              </w:rPr>
            </w:pPr>
            <w:r>
              <w:rPr>
                <w:szCs w:val="24"/>
                <w:lang w:val="en-GB"/>
              </w:rPr>
              <w:t xml:space="preserve">- </w:t>
            </w:r>
            <w:r>
              <w:rPr>
                <w:b/>
                <w:szCs w:val="24"/>
                <w:lang w:val="en-GB"/>
              </w:rPr>
              <w:t>Other timing:</w:t>
            </w:r>
          </w:p>
        </w:tc>
        <w:tc>
          <w:tcPr>
            <w:tcW w:w="945" w:type="dxa"/>
            <w:tcBorders>
              <w:top w:val="nil"/>
              <w:bottom w:val="nil"/>
              <w:right w:val="nil"/>
            </w:tcBorders>
          </w:tcPr>
          <w:p w14:paraId="036EBA80" w14:textId="77777777" w:rsidR="00367B8D" w:rsidRDefault="00367B8D" w:rsidP="0057138A">
            <w:pPr>
              <w:ind w:left="360"/>
              <w:jc w:val="both"/>
              <w:rPr>
                <w:szCs w:val="24"/>
                <w:lang w:val="en-GB"/>
              </w:rPr>
            </w:pPr>
          </w:p>
          <w:p w14:paraId="49F57A45" w14:textId="77777777" w:rsidR="00367B8D" w:rsidRDefault="00367B8D" w:rsidP="0057138A">
            <w:pPr>
              <w:ind w:left="360"/>
              <w:jc w:val="both"/>
              <w:rPr>
                <w:szCs w:val="24"/>
                <w:lang w:val="en-GB"/>
              </w:rPr>
            </w:pPr>
          </w:p>
        </w:tc>
      </w:tr>
    </w:tbl>
    <w:p w14:paraId="36CCECFB" w14:textId="77777777" w:rsidR="00367B8D" w:rsidRDefault="00367B8D" w:rsidP="00367B8D">
      <w:pPr>
        <w:rPr>
          <w:szCs w:val="24"/>
          <w:lang w:val="en-GB"/>
        </w:rPr>
      </w:pPr>
      <w:r>
        <w:rPr>
          <w:szCs w:val="24"/>
          <w:lang w:val="en-GB"/>
        </w:rPr>
        <w:t>Comments:</w:t>
      </w:r>
    </w:p>
    <w:p w14:paraId="6EAC2083" w14:textId="77777777" w:rsidR="00367B8D" w:rsidRDefault="00367B8D" w:rsidP="00367B8D">
      <w:pPr>
        <w:rPr>
          <w:szCs w:val="24"/>
          <w:lang w:val="en-GB"/>
        </w:rPr>
      </w:pPr>
    </w:p>
    <w:p w14:paraId="5C683ECB" w14:textId="77777777" w:rsidR="00367B8D" w:rsidRDefault="00367B8D" w:rsidP="00367B8D">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2"/>
        <w:gridCol w:w="567"/>
      </w:tblGrid>
      <w:tr w:rsidR="00367B8D" w:rsidRPr="00AD7CD5" w14:paraId="4047FE58" w14:textId="77777777" w:rsidTr="0057138A">
        <w:tc>
          <w:tcPr>
            <w:tcW w:w="1242" w:type="dxa"/>
          </w:tcPr>
          <w:p w14:paraId="263DDFAB" w14:textId="77777777" w:rsidR="00367B8D" w:rsidRPr="00E3221E" w:rsidRDefault="00367B8D" w:rsidP="0057138A">
            <w:pPr>
              <w:rPr>
                <w:b/>
                <w:szCs w:val="24"/>
                <w:lang w:val="en-GB"/>
              </w:rPr>
            </w:pPr>
            <w:r w:rsidRPr="00E3221E">
              <w:rPr>
                <w:b/>
                <w:szCs w:val="24"/>
                <w:lang w:val="en-GB"/>
              </w:rPr>
              <w:t>Reject</w:t>
            </w:r>
          </w:p>
        </w:tc>
        <w:tc>
          <w:tcPr>
            <w:tcW w:w="567" w:type="dxa"/>
          </w:tcPr>
          <w:p w14:paraId="2EBA6882" w14:textId="77777777" w:rsidR="00367B8D" w:rsidRPr="00AD7CD5" w:rsidRDefault="00367B8D" w:rsidP="0057138A">
            <w:pPr>
              <w:rPr>
                <w:color w:val="FF0000"/>
                <w:szCs w:val="24"/>
                <w:lang w:val="en-GB"/>
              </w:rPr>
            </w:pPr>
          </w:p>
        </w:tc>
      </w:tr>
    </w:tbl>
    <w:p w14:paraId="24F55BE0" w14:textId="77777777" w:rsidR="00367B8D" w:rsidRDefault="00367B8D" w:rsidP="00367B8D">
      <w:pPr>
        <w:rPr>
          <w:szCs w:val="24"/>
          <w:lang w:val="en-GB"/>
        </w:rPr>
      </w:pPr>
      <w:r w:rsidRPr="00567F13">
        <w:rPr>
          <w:szCs w:val="24"/>
          <w:lang w:val="en-GB"/>
        </w:rPr>
        <w:t>Reason for rejection:</w:t>
      </w:r>
    </w:p>
    <w:p w14:paraId="73D2550C" w14:textId="77777777" w:rsidR="00367B8D" w:rsidRDefault="00367B8D" w:rsidP="00367B8D">
      <w:pPr>
        <w:rPr>
          <w:szCs w:val="24"/>
          <w:lang w:val="en-GB"/>
        </w:rPr>
      </w:pPr>
    </w:p>
    <w:p w14:paraId="6715A1CC" w14:textId="77777777" w:rsidR="000C3BE0" w:rsidRDefault="000C3BE0" w:rsidP="008101DE">
      <w:pPr>
        <w:numPr>
          <w:ilvl w:val="0"/>
          <w:numId w:val="35"/>
        </w:numPr>
        <w:rPr>
          <w:lang w:val="en-GB"/>
        </w:rPr>
      </w:pPr>
      <w:r>
        <w:rPr>
          <w:b/>
          <w:lang w:val="en-GB"/>
        </w:rPr>
        <w:t>Impact analysis and type of impact:</w:t>
      </w:r>
    </w:p>
    <w:p w14:paraId="43ECF370" w14:textId="77777777" w:rsidR="000C3BE0" w:rsidRDefault="000C3BE0" w:rsidP="000C3BE0">
      <w:pPr>
        <w:rPr>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0"/>
        <w:gridCol w:w="1440"/>
        <w:gridCol w:w="4680"/>
      </w:tblGrid>
      <w:tr w:rsidR="000C3BE0" w:rsidRPr="00814A08" w14:paraId="6DA1C35B" w14:textId="77777777" w:rsidTr="00F86990">
        <w:tc>
          <w:tcPr>
            <w:tcW w:w="6840" w:type="dxa"/>
            <w:gridSpan w:val="3"/>
            <w:vAlign w:val="center"/>
          </w:tcPr>
          <w:p w14:paraId="7443F1D7" w14:textId="77777777" w:rsidR="000C3BE0" w:rsidRDefault="000C3BE0" w:rsidP="00F86990">
            <w:pPr>
              <w:widowControl w:val="0"/>
              <w:spacing w:before="0"/>
              <w:rPr>
                <w:lang w:val="en-GB"/>
              </w:rPr>
            </w:pPr>
            <w:r>
              <w:rPr>
                <w:lang w:val="en-GB"/>
              </w:rPr>
              <w:t>Type of impact</w:t>
            </w:r>
          </w:p>
        </w:tc>
      </w:tr>
      <w:tr w:rsidR="000C3BE0" w:rsidRPr="00814A08" w14:paraId="3668E791" w14:textId="77777777" w:rsidTr="00F86990">
        <w:tc>
          <w:tcPr>
            <w:tcW w:w="720" w:type="dxa"/>
            <w:vAlign w:val="center"/>
          </w:tcPr>
          <w:p w14:paraId="71D07CCE" w14:textId="77777777" w:rsidR="000C3BE0" w:rsidRPr="00814A08" w:rsidRDefault="000C3BE0" w:rsidP="00F86990">
            <w:pPr>
              <w:rPr>
                <w:lang w:val="en-GB"/>
              </w:rPr>
            </w:pPr>
          </w:p>
        </w:tc>
        <w:tc>
          <w:tcPr>
            <w:tcW w:w="1440" w:type="dxa"/>
          </w:tcPr>
          <w:p w14:paraId="6650E9B0" w14:textId="77777777" w:rsidR="000C3BE0" w:rsidRDefault="000C3BE0" w:rsidP="00F86990">
            <w:pPr>
              <w:widowControl w:val="0"/>
              <w:spacing w:before="0"/>
              <w:rPr>
                <w:lang w:val="en-GB"/>
              </w:rPr>
            </w:pPr>
            <w:r>
              <w:rPr>
                <w:lang w:val="en-GB"/>
              </w:rPr>
              <w:t>No impact</w:t>
            </w:r>
          </w:p>
        </w:tc>
        <w:tc>
          <w:tcPr>
            <w:tcW w:w="4680" w:type="dxa"/>
          </w:tcPr>
          <w:p w14:paraId="4921F2B5" w14:textId="77777777" w:rsidR="000C3BE0" w:rsidRDefault="000C3BE0" w:rsidP="00F86990">
            <w:pPr>
              <w:widowControl w:val="0"/>
              <w:spacing w:before="0"/>
              <w:rPr>
                <w:lang w:val="en-GB"/>
              </w:rPr>
            </w:pPr>
            <w:r>
              <w:rPr>
                <w:lang w:val="en-GB"/>
              </w:rPr>
              <w:t xml:space="preserve">The change(s) will not impact the schema (the version number will not change) and will not impact the business applications of any users, e.g. the clarification of a definition </w:t>
            </w:r>
          </w:p>
        </w:tc>
      </w:tr>
      <w:tr w:rsidR="000C3BE0" w:rsidRPr="00814A08" w14:paraId="1DDA9C18" w14:textId="77777777" w:rsidTr="00F86990">
        <w:tc>
          <w:tcPr>
            <w:tcW w:w="720" w:type="dxa"/>
          </w:tcPr>
          <w:p w14:paraId="71886909" w14:textId="77777777" w:rsidR="000C3BE0" w:rsidRPr="00814A08" w:rsidRDefault="000C3BE0" w:rsidP="00F86990">
            <w:pPr>
              <w:rPr>
                <w:lang w:val="en-GB"/>
              </w:rPr>
            </w:pPr>
          </w:p>
        </w:tc>
        <w:tc>
          <w:tcPr>
            <w:tcW w:w="1440" w:type="dxa"/>
          </w:tcPr>
          <w:p w14:paraId="1932636D" w14:textId="77777777" w:rsidR="000C3BE0" w:rsidRDefault="000C3BE0" w:rsidP="00F86990">
            <w:pPr>
              <w:rPr>
                <w:lang w:val="en-GB"/>
              </w:rPr>
            </w:pPr>
            <w:r>
              <w:rPr>
                <w:lang w:val="en-GB"/>
              </w:rPr>
              <w:t>Conditional</w:t>
            </w:r>
          </w:p>
        </w:tc>
        <w:tc>
          <w:tcPr>
            <w:tcW w:w="4680" w:type="dxa"/>
          </w:tcPr>
          <w:p w14:paraId="3D1D0877" w14:textId="77777777" w:rsidR="000C3BE0" w:rsidRDefault="000C3BE0" w:rsidP="00F86990">
            <w:pPr>
              <w:rPr>
                <w:lang w:val="en-GB"/>
              </w:rPr>
            </w:pPr>
            <w:r>
              <w:rPr>
                <w:lang w:val="en-GB"/>
              </w:rPr>
              <w:t>The change(s) will impact the schema (at least the version number) and the business applications of certain users but not all, e.g. the addition of an optional component</w:t>
            </w:r>
          </w:p>
        </w:tc>
      </w:tr>
      <w:tr w:rsidR="000C3BE0" w:rsidRPr="00814A08" w14:paraId="49EA401E" w14:textId="77777777" w:rsidTr="00F86990">
        <w:tc>
          <w:tcPr>
            <w:tcW w:w="720" w:type="dxa"/>
          </w:tcPr>
          <w:p w14:paraId="66A2F68B" w14:textId="77777777" w:rsidR="000C3BE0" w:rsidRDefault="00840FDA" w:rsidP="00F86990">
            <w:pPr>
              <w:rPr>
                <w:lang w:val="en-GB"/>
              </w:rPr>
            </w:pPr>
            <w:r>
              <w:rPr>
                <w:lang w:val="en-GB"/>
              </w:rPr>
              <w:t>X</w:t>
            </w:r>
          </w:p>
        </w:tc>
        <w:tc>
          <w:tcPr>
            <w:tcW w:w="1440" w:type="dxa"/>
          </w:tcPr>
          <w:p w14:paraId="14D92AAF" w14:textId="77777777" w:rsidR="000C3BE0" w:rsidRDefault="000C3BE0" w:rsidP="00F86990">
            <w:pPr>
              <w:rPr>
                <w:lang w:val="en-GB"/>
              </w:rPr>
            </w:pPr>
            <w:r>
              <w:rPr>
                <w:lang w:val="en-GB"/>
              </w:rPr>
              <w:t>Mandatory</w:t>
            </w:r>
          </w:p>
        </w:tc>
        <w:tc>
          <w:tcPr>
            <w:tcW w:w="4680" w:type="dxa"/>
          </w:tcPr>
          <w:p w14:paraId="6A473C89" w14:textId="77777777" w:rsidR="000C3BE0" w:rsidRDefault="000C3BE0" w:rsidP="00F86990">
            <w:pPr>
              <w:rPr>
                <w:lang w:val="en-GB"/>
              </w:rPr>
            </w:pPr>
            <w:r>
              <w:rPr>
                <w:lang w:val="en-GB"/>
              </w:rPr>
              <w:t>The change(s) will impact the schema and the business applications of all users, e.g. addition of a mandatory component.</w:t>
            </w:r>
          </w:p>
        </w:tc>
      </w:tr>
    </w:tbl>
    <w:p w14:paraId="3AAA8B67" w14:textId="77777777" w:rsidR="000C3BE0" w:rsidRDefault="000C3BE0" w:rsidP="000C3BE0">
      <w:pPr>
        <w:ind w:left="360"/>
        <w:rPr>
          <w:b/>
          <w:lang w:val="en-GB"/>
        </w:rPr>
      </w:pPr>
    </w:p>
    <w:p w14:paraId="3BB2B35A" w14:textId="77777777" w:rsidR="000C3BE0" w:rsidRPr="005F05DB" w:rsidRDefault="000C3BE0" w:rsidP="008101DE">
      <w:pPr>
        <w:numPr>
          <w:ilvl w:val="0"/>
          <w:numId w:val="35"/>
        </w:numPr>
        <w:rPr>
          <w:b/>
          <w:lang w:val="en-GB"/>
        </w:rPr>
      </w:pPr>
      <w:r>
        <w:rPr>
          <w:b/>
          <w:lang w:val="en-GB"/>
        </w:rPr>
        <w:t>Proposed implementation:</w:t>
      </w:r>
      <w:r w:rsidRPr="005F05DB">
        <w:rPr>
          <w:lang w:val="en-GB"/>
        </w:rPr>
        <w:t xml:space="preserve"> </w:t>
      </w:r>
    </w:p>
    <w:p w14:paraId="519761BB" w14:textId="77777777" w:rsidR="00C320F6" w:rsidRDefault="00C320F6" w:rsidP="00C320F6">
      <w:pPr>
        <w:rPr>
          <w:b/>
          <w:lang w:val="en-GB"/>
        </w:rPr>
      </w:pPr>
      <w:r>
        <w:rPr>
          <w:b/>
          <w:lang w:val="en-GB"/>
        </w:rPr>
        <w:t>CR001782:</w:t>
      </w:r>
    </w:p>
    <w:p w14:paraId="378D1B33" w14:textId="77777777" w:rsidR="00C320F6" w:rsidRDefault="00C320F6" w:rsidP="00C320F6">
      <w:pPr>
        <w:rPr>
          <w:b/>
          <w:lang w:val="en-GB"/>
        </w:rPr>
      </w:pPr>
      <w:r>
        <w:rPr>
          <w:bCs/>
          <w:u w:val="single"/>
          <w:lang w:val="en-GB"/>
        </w:rPr>
        <w:lastRenderedPageBreak/>
        <w:t>Impacted messages</w:t>
      </w:r>
      <w:r w:rsidRPr="000D1DEC">
        <w:rPr>
          <w:bCs/>
          <w:u w:val="single"/>
          <w:lang w:val="en-GB"/>
        </w:rPr>
        <w:t>:</w:t>
      </w:r>
      <w:r>
        <w:rPr>
          <w:b/>
          <w:lang w:val="en-GB"/>
        </w:rPr>
        <w:t xml:space="preserve"> </w:t>
      </w:r>
      <w:r w:rsidRPr="000D1DEC">
        <w:rPr>
          <w:bCs/>
          <w:lang w:val="en-GB"/>
        </w:rPr>
        <w:t>setr.00</w:t>
      </w:r>
      <w:r>
        <w:rPr>
          <w:bCs/>
          <w:lang w:val="en-GB"/>
        </w:rPr>
        <w:t xml:space="preserve">1, setr.003, setr.004, setr.006, setr.007, setr.009, setr.010, setr.012, setr.013, setr.015, sese.001, sese.003, </w:t>
      </w:r>
      <w:r w:rsidRPr="006B576A">
        <w:rPr>
          <w:bCs/>
          <w:strike/>
          <w:highlight w:val="yellow"/>
          <w:lang w:val="en-GB"/>
        </w:rPr>
        <w:t>sese.004</w:t>
      </w:r>
      <w:r>
        <w:rPr>
          <w:bCs/>
          <w:lang w:val="en-GB"/>
        </w:rPr>
        <w:t xml:space="preserve">, sese.005, </w:t>
      </w:r>
      <w:r w:rsidRPr="006B576A">
        <w:rPr>
          <w:bCs/>
          <w:strike/>
          <w:highlight w:val="yellow"/>
          <w:lang w:val="en-GB"/>
        </w:rPr>
        <w:t>sese.006</w:t>
      </w:r>
      <w:r>
        <w:rPr>
          <w:bCs/>
          <w:lang w:val="en-GB"/>
        </w:rPr>
        <w:t xml:space="preserve">, sese.007, </w:t>
      </w:r>
      <w:r w:rsidRPr="006B576A">
        <w:rPr>
          <w:bCs/>
          <w:strike/>
          <w:highlight w:val="yellow"/>
          <w:lang w:val="en-GB"/>
        </w:rPr>
        <w:t>sese.008</w:t>
      </w:r>
      <w:r>
        <w:rPr>
          <w:bCs/>
          <w:lang w:val="en-GB"/>
        </w:rPr>
        <w:t>, sese.009</w:t>
      </w:r>
      <w:r w:rsidR="006B576A">
        <w:rPr>
          <w:bCs/>
          <w:lang w:val="en-GB"/>
        </w:rPr>
        <w:t xml:space="preserve">, </w:t>
      </w:r>
      <w:r w:rsidR="006B576A" w:rsidRPr="006B576A">
        <w:rPr>
          <w:bCs/>
          <w:highlight w:val="yellow"/>
          <w:lang w:val="en-GB"/>
        </w:rPr>
        <w:t>sese.011</w:t>
      </w:r>
      <w:r w:rsidR="00737FF6">
        <w:rPr>
          <w:bCs/>
          <w:lang w:val="en-GB"/>
        </w:rPr>
        <w:t xml:space="preserve">, </w:t>
      </w:r>
      <w:r w:rsidR="00737FF6" w:rsidRPr="00737FF6">
        <w:rPr>
          <w:bCs/>
          <w:highlight w:val="yellow"/>
          <w:lang w:val="en-GB"/>
        </w:rPr>
        <w:t>sese.012, sese.013, sese.018,</w:t>
      </w:r>
      <w:r w:rsidR="00737FF6">
        <w:rPr>
          <w:bCs/>
          <w:lang w:val="en-GB"/>
        </w:rPr>
        <w:t xml:space="preserve"> </w:t>
      </w:r>
      <w:r w:rsidR="00737FF6" w:rsidRPr="00737FF6">
        <w:rPr>
          <w:bCs/>
          <w:highlight w:val="yellow"/>
          <w:lang w:val="en-GB"/>
        </w:rPr>
        <w:t>sese.043</w:t>
      </w:r>
    </w:p>
    <w:p w14:paraId="3B594C51" w14:textId="77777777" w:rsidR="00C320F6" w:rsidRPr="004B7219" w:rsidRDefault="00C320F6" w:rsidP="00C320F6">
      <w:pPr>
        <w:rPr>
          <w:bCs/>
          <w:lang w:val="en-GB"/>
        </w:rPr>
      </w:pPr>
      <w:r w:rsidRPr="000D1DEC">
        <w:rPr>
          <w:bCs/>
          <w:u w:val="single"/>
          <w:lang w:val="en-GB"/>
        </w:rPr>
        <w:t>Update</w:t>
      </w:r>
      <w:r>
        <w:rPr>
          <w:bCs/>
          <w:u w:val="single"/>
          <w:lang w:val="en-GB"/>
        </w:rPr>
        <w:t>(s):</w:t>
      </w:r>
      <w:r w:rsidRPr="004F4A12">
        <w:rPr>
          <w:bCs/>
          <w:lang w:val="en-GB"/>
        </w:rPr>
        <w:t xml:space="preserve"> </w:t>
      </w:r>
      <w:r>
        <w:rPr>
          <w:bCs/>
          <w:lang w:val="en-GB"/>
        </w:rPr>
        <w:t xml:space="preserve"> Add </w:t>
      </w:r>
      <w:r w:rsidRPr="0001460C">
        <w:rPr>
          <w:bCs/>
          <w:i/>
          <w:iCs/>
          <w:color w:val="0070C0"/>
        </w:rPr>
        <w:t>BlockChainAddressWallet</w:t>
      </w:r>
      <w:r w:rsidRPr="00602B78">
        <w:rPr>
          <w:bCs/>
          <w:i/>
          <w:iCs/>
          <w:strike/>
          <w:color w:val="0070C0"/>
          <w:highlight w:val="yellow"/>
        </w:rPr>
        <w:t>7</w:t>
      </w:r>
      <w:r w:rsidRPr="00602B78">
        <w:rPr>
          <w:bCs/>
          <w:i/>
          <w:iCs/>
          <w:color w:val="0070C0"/>
          <w:highlight w:val="yellow"/>
        </w:rPr>
        <w:t>3</w:t>
      </w:r>
      <w:r w:rsidRPr="0001460C">
        <w:rPr>
          <w:bCs/>
          <w:color w:val="0070C0"/>
          <w:lang w:val="en-GB"/>
        </w:rPr>
        <w:t xml:space="preserve"> </w:t>
      </w:r>
      <w:r>
        <w:rPr>
          <w:bCs/>
          <w:lang w:val="en-GB"/>
        </w:rPr>
        <w:t>to Investment Account Details, Sub Account For Holding, Receiver Side Details, Delivering Side Details, Related Party Details</w:t>
      </w:r>
    </w:p>
    <w:p w14:paraId="6BD1A2A1" w14:textId="77777777" w:rsidR="00C320F6" w:rsidRDefault="00C320F6" w:rsidP="00C320F6">
      <w:pPr>
        <w:rPr>
          <w:bCs/>
          <w:u w:val="single"/>
          <w:lang w:val="en-GB"/>
        </w:rPr>
      </w:pPr>
      <w:r w:rsidRPr="00870649">
        <w:rPr>
          <w:bCs/>
          <w:u w:val="single"/>
          <w:lang w:val="en-GB"/>
        </w:rPr>
        <w:t xml:space="preserve">Example: </w:t>
      </w:r>
    </w:p>
    <w:tbl>
      <w:tblPr>
        <w:tblW w:w="10885" w:type="dxa"/>
        <w:tblInd w:w="-972" w:type="dxa"/>
        <w:tblLook w:val="04A0" w:firstRow="1" w:lastRow="0" w:firstColumn="1" w:lastColumn="0" w:noHBand="0" w:noVBand="1"/>
      </w:tblPr>
      <w:tblGrid>
        <w:gridCol w:w="468"/>
        <w:gridCol w:w="4117"/>
        <w:gridCol w:w="2340"/>
        <w:gridCol w:w="810"/>
        <w:gridCol w:w="2250"/>
        <w:gridCol w:w="900"/>
      </w:tblGrid>
      <w:tr w:rsidR="00C320F6" w:rsidRPr="004E6FC2" w14:paraId="557B6E47" w14:textId="77777777" w:rsidTr="00C320F6">
        <w:trPr>
          <w:trHeight w:val="600"/>
        </w:trPr>
        <w:tc>
          <w:tcPr>
            <w:tcW w:w="468" w:type="dxa"/>
            <w:tcBorders>
              <w:bottom w:val="single" w:sz="4" w:space="0" w:color="auto"/>
            </w:tcBorders>
          </w:tcPr>
          <w:p w14:paraId="6458E735" w14:textId="77777777" w:rsidR="00C320F6" w:rsidRPr="004E6FC2" w:rsidRDefault="00C320F6" w:rsidP="000D2D7F">
            <w:pPr>
              <w:spacing w:before="0"/>
              <w:rPr>
                <w:rFonts w:ascii="Calibri" w:eastAsia="Times New Roman" w:hAnsi="Calibri" w:cs="Calibri"/>
                <w:b/>
                <w:bCs/>
                <w:sz w:val="22"/>
                <w:szCs w:val="22"/>
              </w:rPr>
            </w:pPr>
          </w:p>
        </w:tc>
        <w:tc>
          <w:tcPr>
            <w:tcW w:w="4117" w:type="dxa"/>
            <w:tcBorders>
              <w:bottom w:val="single" w:sz="4" w:space="0" w:color="auto"/>
            </w:tcBorders>
          </w:tcPr>
          <w:p w14:paraId="41AACBAC" w14:textId="77777777" w:rsidR="00C320F6" w:rsidRPr="004E6FC2" w:rsidRDefault="00C320F6" w:rsidP="000D2D7F">
            <w:pPr>
              <w:spacing w:before="0"/>
              <w:rPr>
                <w:rFonts w:ascii="Calibri" w:eastAsia="Times New Roman" w:hAnsi="Calibri" w:cs="Calibri"/>
                <w:b/>
                <w:bCs/>
                <w:sz w:val="22"/>
                <w:szCs w:val="22"/>
              </w:rPr>
            </w:pPr>
            <w:r>
              <w:rPr>
                <w:rFonts w:ascii="Calibri" w:eastAsia="Times New Roman" w:hAnsi="Calibri" w:cs="Calibri"/>
                <w:b/>
                <w:bCs/>
                <w:sz w:val="22"/>
                <w:szCs w:val="22"/>
              </w:rPr>
              <w:t>Added Element:</w:t>
            </w:r>
          </w:p>
        </w:tc>
        <w:tc>
          <w:tcPr>
            <w:tcW w:w="2340" w:type="dxa"/>
            <w:tcBorders>
              <w:bottom w:val="single" w:sz="4" w:space="0" w:color="auto"/>
            </w:tcBorders>
          </w:tcPr>
          <w:p w14:paraId="50546325" w14:textId="77777777" w:rsidR="00C320F6" w:rsidRPr="004E6FC2" w:rsidRDefault="00C320F6" w:rsidP="000D2D7F">
            <w:pPr>
              <w:spacing w:before="0"/>
              <w:rPr>
                <w:rFonts w:ascii="Calibri" w:eastAsia="Times New Roman" w:hAnsi="Calibri" w:cs="Calibri"/>
                <w:b/>
                <w:bCs/>
                <w:sz w:val="22"/>
                <w:szCs w:val="22"/>
              </w:rPr>
            </w:pPr>
            <w:hyperlink r:id="rId475" w:anchor="RANGE!fullac8eeaa9ffb1c3aaa464cd59840cde8a16dbcae905417ba683744831c3bb451f" w:history="1">
              <w:r w:rsidRPr="00377595">
                <w:rPr>
                  <w:rFonts w:ascii="Calibri" w:eastAsia="Times New Roman" w:hAnsi="Calibri" w:cs="Calibri"/>
                  <w:color w:val="0070C0"/>
                  <w:sz w:val="22"/>
                  <w:szCs w:val="22"/>
                </w:rPr>
                <w:t xml:space="preserve"> IBAN</w:t>
              </w:r>
            </w:hyperlink>
          </w:p>
        </w:tc>
        <w:tc>
          <w:tcPr>
            <w:tcW w:w="810" w:type="dxa"/>
            <w:tcBorders>
              <w:bottom w:val="single" w:sz="4" w:space="0" w:color="auto"/>
            </w:tcBorders>
          </w:tcPr>
          <w:p w14:paraId="506C5E3A" w14:textId="77777777" w:rsidR="00C320F6" w:rsidRPr="004E6FC2" w:rsidRDefault="00C320F6" w:rsidP="000D2D7F">
            <w:pPr>
              <w:spacing w:before="0"/>
              <w:rPr>
                <w:rFonts w:ascii="Calibri" w:eastAsia="Times New Roman" w:hAnsi="Calibri" w:cs="Calibri"/>
                <w:b/>
                <w:bCs/>
                <w:sz w:val="22"/>
                <w:szCs w:val="22"/>
              </w:rPr>
            </w:pPr>
          </w:p>
        </w:tc>
        <w:tc>
          <w:tcPr>
            <w:tcW w:w="2250" w:type="dxa"/>
            <w:tcBorders>
              <w:bottom w:val="single" w:sz="4" w:space="0" w:color="auto"/>
            </w:tcBorders>
          </w:tcPr>
          <w:p w14:paraId="6867C477" w14:textId="77777777" w:rsidR="00C320F6" w:rsidRPr="004E6FC2" w:rsidRDefault="00C320F6" w:rsidP="000D2D7F">
            <w:pPr>
              <w:spacing w:before="0"/>
              <w:rPr>
                <w:rFonts w:ascii="Calibri" w:eastAsia="Times New Roman" w:hAnsi="Calibri" w:cs="Calibri"/>
                <w:b/>
                <w:bCs/>
                <w:sz w:val="22"/>
                <w:szCs w:val="22"/>
              </w:rPr>
            </w:pPr>
          </w:p>
        </w:tc>
        <w:tc>
          <w:tcPr>
            <w:tcW w:w="900" w:type="dxa"/>
            <w:tcBorders>
              <w:bottom w:val="single" w:sz="4" w:space="0" w:color="auto"/>
            </w:tcBorders>
          </w:tcPr>
          <w:p w14:paraId="6FE8EA8F" w14:textId="77777777" w:rsidR="00C320F6" w:rsidRPr="004E6FC2" w:rsidRDefault="00C320F6" w:rsidP="000D2D7F">
            <w:pPr>
              <w:spacing w:before="0"/>
              <w:rPr>
                <w:rFonts w:ascii="Calibri" w:eastAsia="Times New Roman" w:hAnsi="Calibri" w:cs="Calibri"/>
                <w:b/>
                <w:bCs/>
                <w:sz w:val="22"/>
                <w:szCs w:val="22"/>
              </w:rPr>
            </w:pPr>
          </w:p>
        </w:tc>
      </w:tr>
      <w:tr w:rsidR="00C320F6" w:rsidRPr="004E6FC2" w14:paraId="760FB592" w14:textId="77777777" w:rsidTr="00C320F6">
        <w:trPr>
          <w:trHeight w:val="600"/>
        </w:trPr>
        <w:tc>
          <w:tcPr>
            <w:tcW w:w="468" w:type="dxa"/>
            <w:tcBorders>
              <w:top w:val="single" w:sz="4" w:space="0" w:color="auto"/>
              <w:left w:val="single" w:sz="4" w:space="0" w:color="808080"/>
              <w:bottom w:val="nil"/>
              <w:right w:val="single" w:sz="4" w:space="0" w:color="808080"/>
            </w:tcBorders>
            <w:hideMark/>
          </w:tcPr>
          <w:p w14:paraId="7B427D38" w14:textId="77777777" w:rsidR="00C320F6" w:rsidRPr="004E6FC2" w:rsidRDefault="00C320F6" w:rsidP="000D2D7F">
            <w:pPr>
              <w:spacing w:before="0"/>
              <w:rPr>
                <w:rFonts w:ascii="Calibri" w:eastAsia="Times New Roman" w:hAnsi="Calibri" w:cs="Calibri"/>
                <w:b/>
                <w:bCs/>
                <w:sz w:val="22"/>
                <w:szCs w:val="22"/>
              </w:rPr>
            </w:pPr>
            <w:r w:rsidRPr="004E6FC2">
              <w:rPr>
                <w:rFonts w:ascii="Calibri" w:eastAsia="Times New Roman" w:hAnsi="Calibri" w:cs="Calibri"/>
                <w:b/>
                <w:bCs/>
                <w:sz w:val="22"/>
                <w:szCs w:val="22"/>
              </w:rPr>
              <w:t>Lvl</w:t>
            </w:r>
          </w:p>
        </w:tc>
        <w:tc>
          <w:tcPr>
            <w:tcW w:w="4117" w:type="dxa"/>
            <w:tcBorders>
              <w:top w:val="single" w:sz="4" w:space="0" w:color="auto"/>
              <w:left w:val="nil"/>
              <w:bottom w:val="nil"/>
              <w:right w:val="single" w:sz="4" w:space="0" w:color="808080"/>
            </w:tcBorders>
            <w:hideMark/>
          </w:tcPr>
          <w:p w14:paraId="40CACEF8" w14:textId="77777777" w:rsidR="00C320F6" w:rsidRPr="004E6FC2" w:rsidRDefault="00C320F6" w:rsidP="000D2D7F">
            <w:pPr>
              <w:spacing w:before="0"/>
              <w:rPr>
                <w:rFonts w:ascii="Calibri" w:eastAsia="Times New Roman" w:hAnsi="Calibri" w:cs="Calibri"/>
                <w:b/>
                <w:bCs/>
                <w:sz w:val="22"/>
                <w:szCs w:val="22"/>
              </w:rPr>
            </w:pPr>
            <w:r w:rsidRPr="004E6FC2">
              <w:rPr>
                <w:rFonts w:ascii="Calibri" w:eastAsia="Times New Roman" w:hAnsi="Calibri" w:cs="Calibri"/>
                <w:b/>
                <w:bCs/>
                <w:sz w:val="22"/>
                <w:szCs w:val="22"/>
              </w:rPr>
              <w:t>Name</w:t>
            </w:r>
          </w:p>
        </w:tc>
        <w:tc>
          <w:tcPr>
            <w:tcW w:w="2340" w:type="dxa"/>
            <w:tcBorders>
              <w:top w:val="single" w:sz="4" w:space="0" w:color="auto"/>
              <w:left w:val="nil"/>
              <w:bottom w:val="nil"/>
              <w:right w:val="single" w:sz="4" w:space="0" w:color="808080"/>
            </w:tcBorders>
            <w:hideMark/>
          </w:tcPr>
          <w:p w14:paraId="3F72E339" w14:textId="77777777" w:rsidR="00C320F6" w:rsidRPr="004E6FC2" w:rsidRDefault="00C320F6" w:rsidP="000D2D7F">
            <w:pPr>
              <w:spacing w:before="0"/>
              <w:rPr>
                <w:rFonts w:ascii="Calibri" w:eastAsia="Times New Roman" w:hAnsi="Calibri" w:cs="Calibri"/>
                <w:b/>
                <w:bCs/>
                <w:sz w:val="22"/>
                <w:szCs w:val="22"/>
              </w:rPr>
            </w:pPr>
            <w:r w:rsidRPr="004E6FC2">
              <w:rPr>
                <w:rFonts w:ascii="Calibri" w:eastAsia="Times New Roman" w:hAnsi="Calibri" w:cs="Calibri"/>
                <w:b/>
                <w:bCs/>
                <w:sz w:val="22"/>
                <w:szCs w:val="22"/>
              </w:rPr>
              <w:t>XML Tag</w:t>
            </w:r>
          </w:p>
        </w:tc>
        <w:tc>
          <w:tcPr>
            <w:tcW w:w="810" w:type="dxa"/>
            <w:tcBorders>
              <w:top w:val="single" w:sz="4" w:space="0" w:color="auto"/>
              <w:left w:val="nil"/>
              <w:bottom w:val="nil"/>
              <w:right w:val="single" w:sz="4" w:space="0" w:color="808080"/>
            </w:tcBorders>
            <w:hideMark/>
          </w:tcPr>
          <w:p w14:paraId="3583E776" w14:textId="77777777" w:rsidR="00C320F6" w:rsidRPr="004E6FC2" w:rsidRDefault="00C320F6" w:rsidP="000D2D7F">
            <w:pPr>
              <w:spacing w:before="0"/>
              <w:rPr>
                <w:rFonts w:ascii="Calibri" w:eastAsia="Times New Roman" w:hAnsi="Calibri" w:cs="Calibri"/>
                <w:b/>
                <w:bCs/>
                <w:sz w:val="22"/>
                <w:szCs w:val="22"/>
              </w:rPr>
            </w:pPr>
            <w:r w:rsidRPr="004E6FC2">
              <w:rPr>
                <w:rFonts w:ascii="Calibri" w:eastAsia="Times New Roman" w:hAnsi="Calibri" w:cs="Calibri"/>
                <w:b/>
                <w:bCs/>
                <w:sz w:val="22"/>
                <w:szCs w:val="22"/>
              </w:rPr>
              <w:t>Mult</w:t>
            </w:r>
          </w:p>
        </w:tc>
        <w:tc>
          <w:tcPr>
            <w:tcW w:w="2250" w:type="dxa"/>
            <w:tcBorders>
              <w:top w:val="single" w:sz="4" w:space="0" w:color="auto"/>
              <w:left w:val="nil"/>
              <w:bottom w:val="nil"/>
              <w:right w:val="single" w:sz="4" w:space="0" w:color="808080"/>
            </w:tcBorders>
            <w:hideMark/>
          </w:tcPr>
          <w:p w14:paraId="205366F8" w14:textId="77777777" w:rsidR="00C320F6" w:rsidRPr="004E6FC2" w:rsidRDefault="00C320F6" w:rsidP="000D2D7F">
            <w:pPr>
              <w:spacing w:before="0"/>
              <w:rPr>
                <w:rFonts w:ascii="Calibri" w:eastAsia="Times New Roman" w:hAnsi="Calibri" w:cs="Calibri"/>
                <w:b/>
                <w:bCs/>
                <w:sz w:val="22"/>
                <w:szCs w:val="22"/>
              </w:rPr>
            </w:pPr>
            <w:r w:rsidRPr="004E6FC2">
              <w:rPr>
                <w:rFonts w:ascii="Calibri" w:eastAsia="Times New Roman" w:hAnsi="Calibri" w:cs="Calibri"/>
                <w:b/>
                <w:bCs/>
                <w:sz w:val="22"/>
                <w:szCs w:val="22"/>
              </w:rPr>
              <w:t>Type / Code</w:t>
            </w:r>
          </w:p>
        </w:tc>
        <w:tc>
          <w:tcPr>
            <w:tcW w:w="900" w:type="dxa"/>
            <w:tcBorders>
              <w:top w:val="single" w:sz="4" w:space="0" w:color="auto"/>
              <w:left w:val="nil"/>
              <w:bottom w:val="nil"/>
              <w:right w:val="single" w:sz="4" w:space="0" w:color="808080"/>
            </w:tcBorders>
            <w:hideMark/>
          </w:tcPr>
          <w:p w14:paraId="3AA20E69" w14:textId="77777777" w:rsidR="00C320F6" w:rsidRPr="004E6FC2" w:rsidRDefault="00C320F6" w:rsidP="000D2D7F">
            <w:pPr>
              <w:spacing w:before="0"/>
              <w:rPr>
                <w:rFonts w:ascii="Calibri" w:eastAsia="Times New Roman" w:hAnsi="Calibri" w:cs="Calibri"/>
                <w:b/>
                <w:bCs/>
                <w:sz w:val="22"/>
                <w:szCs w:val="22"/>
              </w:rPr>
            </w:pPr>
            <w:r w:rsidRPr="004E6FC2">
              <w:rPr>
                <w:rFonts w:ascii="Calibri" w:eastAsia="Times New Roman" w:hAnsi="Calibri" w:cs="Calibri"/>
                <w:b/>
                <w:bCs/>
                <w:sz w:val="22"/>
                <w:szCs w:val="22"/>
              </w:rPr>
              <w:t>Min Mand</w:t>
            </w:r>
          </w:p>
        </w:tc>
      </w:tr>
      <w:tr w:rsidR="00C320F6" w:rsidRPr="004E6FC2" w14:paraId="5887A974" w14:textId="77777777" w:rsidTr="00C320F6">
        <w:trPr>
          <w:trHeight w:val="300"/>
        </w:trPr>
        <w:tc>
          <w:tcPr>
            <w:tcW w:w="468" w:type="dxa"/>
            <w:tcBorders>
              <w:top w:val="single" w:sz="4" w:space="0" w:color="808080"/>
              <w:left w:val="single" w:sz="4" w:space="0" w:color="808080"/>
              <w:bottom w:val="nil"/>
              <w:right w:val="single" w:sz="4" w:space="0" w:color="808080"/>
            </w:tcBorders>
            <w:noWrap/>
            <w:hideMark/>
          </w:tcPr>
          <w:p w14:paraId="53B5A3AA" w14:textId="77777777" w:rsidR="00C320F6" w:rsidRPr="004E6FC2" w:rsidRDefault="00C320F6" w:rsidP="000D2D7F">
            <w:pPr>
              <w:spacing w:before="0"/>
              <w:rPr>
                <w:rFonts w:ascii="Calibri" w:eastAsia="Times New Roman" w:hAnsi="Calibri" w:cs="Calibri"/>
                <w:sz w:val="22"/>
                <w:szCs w:val="22"/>
              </w:rPr>
            </w:pPr>
            <w:r w:rsidRPr="004E6FC2">
              <w:rPr>
                <w:rFonts w:ascii="Calibri" w:eastAsia="Times New Roman" w:hAnsi="Calibri" w:cs="Calibri"/>
                <w:sz w:val="22"/>
                <w:szCs w:val="22"/>
              </w:rPr>
              <w:t>0</w:t>
            </w:r>
          </w:p>
        </w:tc>
        <w:tc>
          <w:tcPr>
            <w:tcW w:w="4117" w:type="dxa"/>
            <w:tcBorders>
              <w:top w:val="single" w:sz="4" w:space="0" w:color="808080"/>
              <w:left w:val="nil"/>
              <w:bottom w:val="nil"/>
              <w:right w:val="single" w:sz="4" w:space="0" w:color="808080"/>
            </w:tcBorders>
            <w:hideMark/>
          </w:tcPr>
          <w:p w14:paraId="7A5493E2" w14:textId="77777777" w:rsidR="00C320F6" w:rsidRPr="004E6FC2" w:rsidRDefault="00C320F6" w:rsidP="000D2D7F">
            <w:pPr>
              <w:spacing w:before="0"/>
              <w:rPr>
                <w:rFonts w:ascii="Calibri" w:eastAsia="Times New Roman" w:hAnsi="Calibri" w:cs="Calibri"/>
                <w:sz w:val="22"/>
                <w:szCs w:val="22"/>
              </w:rPr>
            </w:pPr>
            <w:hyperlink r:id="rId476" w:anchor="RANGE!full1b2e7428a5e3d1f380200f61232e1a9156ad45e154ed2932dfa470cad4eb7564" w:history="1">
              <w:r w:rsidRPr="004E6FC2">
                <w:rPr>
                  <w:rFonts w:ascii="Calibri" w:eastAsia="Times New Roman" w:hAnsi="Calibri" w:cs="Calibri"/>
                  <w:sz w:val="22"/>
                  <w:szCs w:val="22"/>
                </w:rPr>
                <w:t>Subscription Order Confirmation V05 (setr.012.001.05)</w:t>
              </w:r>
            </w:hyperlink>
          </w:p>
        </w:tc>
        <w:tc>
          <w:tcPr>
            <w:tcW w:w="2340" w:type="dxa"/>
            <w:tcBorders>
              <w:top w:val="single" w:sz="4" w:space="0" w:color="808080"/>
              <w:left w:val="nil"/>
              <w:bottom w:val="nil"/>
              <w:right w:val="single" w:sz="4" w:space="0" w:color="808080"/>
            </w:tcBorders>
            <w:hideMark/>
          </w:tcPr>
          <w:p w14:paraId="19BA5138" w14:textId="77777777" w:rsidR="00C320F6" w:rsidRPr="004E6FC2" w:rsidRDefault="00C320F6" w:rsidP="000D2D7F">
            <w:pPr>
              <w:spacing w:before="0"/>
              <w:rPr>
                <w:rFonts w:ascii="Calibri" w:eastAsia="Times New Roman" w:hAnsi="Calibri" w:cs="Calibri"/>
                <w:sz w:val="22"/>
                <w:szCs w:val="22"/>
              </w:rPr>
            </w:pPr>
            <w:r w:rsidRPr="004E6FC2">
              <w:rPr>
                <w:rFonts w:ascii="Calibri" w:eastAsia="Times New Roman" w:hAnsi="Calibri" w:cs="Calibri"/>
                <w:sz w:val="22"/>
                <w:szCs w:val="22"/>
              </w:rPr>
              <w:t>&lt;SbcptOrdrConf&gt;</w:t>
            </w:r>
          </w:p>
        </w:tc>
        <w:tc>
          <w:tcPr>
            <w:tcW w:w="810" w:type="dxa"/>
            <w:tcBorders>
              <w:top w:val="single" w:sz="4" w:space="0" w:color="808080"/>
              <w:left w:val="nil"/>
              <w:bottom w:val="nil"/>
              <w:right w:val="single" w:sz="4" w:space="0" w:color="808080"/>
            </w:tcBorders>
            <w:noWrap/>
            <w:hideMark/>
          </w:tcPr>
          <w:p w14:paraId="1BCA9E99" w14:textId="77777777" w:rsidR="00C320F6" w:rsidRPr="004E6FC2" w:rsidRDefault="00C320F6" w:rsidP="000D2D7F">
            <w:pPr>
              <w:spacing w:before="0"/>
              <w:rPr>
                <w:rFonts w:ascii="Calibri" w:eastAsia="Times New Roman" w:hAnsi="Calibri" w:cs="Calibri"/>
                <w:sz w:val="22"/>
                <w:szCs w:val="22"/>
              </w:rPr>
            </w:pPr>
            <w:r w:rsidRPr="004E6FC2">
              <w:rPr>
                <w:rFonts w:ascii="Calibri" w:eastAsia="Times New Roman" w:hAnsi="Calibri" w:cs="Calibri"/>
                <w:sz w:val="22"/>
                <w:szCs w:val="22"/>
              </w:rPr>
              <w:t> </w:t>
            </w:r>
          </w:p>
        </w:tc>
        <w:tc>
          <w:tcPr>
            <w:tcW w:w="2250" w:type="dxa"/>
            <w:tcBorders>
              <w:top w:val="single" w:sz="4" w:space="0" w:color="808080"/>
              <w:left w:val="nil"/>
              <w:bottom w:val="nil"/>
              <w:right w:val="single" w:sz="4" w:space="0" w:color="808080"/>
            </w:tcBorders>
            <w:noWrap/>
            <w:hideMark/>
          </w:tcPr>
          <w:p w14:paraId="47331179" w14:textId="77777777" w:rsidR="00C320F6" w:rsidRPr="004E6FC2" w:rsidRDefault="00C320F6" w:rsidP="000D2D7F">
            <w:pPr>
              <w:spacing w:before="0"/>
              <w:rPr>
                <w:rFonts w:ascii="Calibri" w:eastAsia="Times New Roman" w:hAnsi="Calibri" w:cs="Calibri"/>
                <w:sz w:val="22"/>
                <w:szCs w:val="22"/>
              </w:rPr>
            </w:pPr>
            <w:r w:rsidRPr="004E6FC2">
              <w:rPr>
                <w:rFonts w:ascii="Calibri" w:eastAsia="Times New Roman" w:hAnsi="Calibri" w:cs="Calibri"/>
                <w:sz w:val="22"/>
                <w:szCs w:val="22"/>
              </w:rPr>
              <w:t> </w:t>
            </w:r>
          </w:p>
        </w:tc>
        <w:tc>
          <w:tcPr>
            <w:tcW w:w="900" w:type="dxa"/>
            <w:tcBorders>
              <w:top w:val="single" w:sz="4" w:space="0" w:color="808080"/>
              <w:left w:val="nil"/>
              <w:bottom w:val="nil"/>
              <w:right w:val="single" w:sz="4" w:space="0" w:color="808080"/>
            </w:tcBorders>
            <w:noWrap/>
            <w:hideMark/>
          </w:tcPr>
          <w:p w14:paraId="0D322A26" w14:textId="77777777" w:rsidR="00C320F6" w:rsidRPr="004E6FC2" w:rsidRDefault="00C320F6" w:rsidP="000D2D7F">
            <w:pPr>
              <w:spacing w:before="0"/>
              <w:rPr>
                <w:rFonts w:ascii="Calibri" w:eastAsia="Times New Roman" w:hAnsi="Calibri" w:cs="Calibri"/>
                <w:sz w:val="22"/>
                <w:szCs w:val="22"/>
              </w:rPr>
            </w:pPr>
            <w:r w:rsidRPr="004E6FC2">
              <w:rPr>
                <w:rFonts w:ascii="Calibri" w:eastAsia="Times New Roman" w:hAnsi="Calibri" w:cs="Calibri"/>
                <w:sz w:val="22"/>
                <w:szCs w:val="22"/>
              </w:rPr>
              <w:t>Yes</w:t>
            </w:r>
          </w:p>
        </w:tc>
      </w:tr>
      <w:tr w:rsidR="00C320F6" w:rsidRPr="004E6FC2" w14:paraId="2676B515" w14:textId="77777777" w:rsidTr="00C320F6">
        <w:trPr>
          <w:trHeight w:val="300"/>
        </w:trPr>
        <w:tc>
          <w:tcPr>
            <w:tcW w:w="468" w:type="dxa"/>
            <w:tcBorders>
              <w:top w:val="single" w:sz="4" w:space="0" w:color="808080"/>
              <w:left w:val="single" w:sz="4" w:space="0" w:color="808080"/>
              <w:bottom w:val="nil"/>
              <w:right w:val="single" w:sz="4" w:space="0" w:color="808080"/>
            </w:tcBorders>
            <w:shd w:val="clear" w:color="000000" w:fill="D7EBFF"/>
            <w:noWrap/>
            <w:hideMark/>
          </w:tcPr>
          <w:p w14:paraId="677CA313" w14:textId="77777777" w:rsidR="00C320F6" w:rsidRPr="004E6FC2" w:rsidRDefault="00C320F6" w:rsidP="000D2D7F">
            <w:pPr>
              <w:spacing w:before="0"/>
              <w:outlineLvl w:val="0"/>
              <w:rPr>
                <w:rFonts w:ascii="Calibri" w:eastAsia="Times New Roman" w:hAnsi="Calibri" w:cs="Calibri"/>
                <w:sz w:val="22"/>
                <w:szCs w:val="22"/>
              </w:rPr>
            </w:pPr>
            <w:r w:rsidRPr="004E6FC2">
              <w:rPr>
                <w:rFonts w:ascii="Calibri" w:eastAsia="Times New Roman" w:hAnsi="Calibri" w:cs="Calibri"/>
                <w:sz w:val="22"/>
                <w:szCs w:val="22"/>
              </w:rPr>
              <w:t>1</w:t>
            </w:r>
          </w:p>
        </w:tc>
        <w:tc>
          <w:tcPr>
            <w:tcW w:w="4117" w:type="dxa"/>
            <w:tcBorders>
              <w:top w:val="single" w:sz="4" w:space="0" w:color="808080"/>
              <w:left w:val="nil"/>
              <w:bottom w:val="nil"/>
              <w:right w:val="single" w:sz="4" w:space="0" w:color="808080"/>
            </w:tcBorders>
            <w:shd w:val="clear" w:color="000000" w:fill="D7EBFF"/>
            <w:hideMark/>
          </w:tcPr>
          <w:p w14:paraId="33890B3C" w14:textId="77777777" w:rsidR="00C320F6" w:rsidRPr="004E6FC2" w:rsidRDefault="00C320F6" w:rsidP="000D2D7F">
            <w:pPr>
              <w:spacing w:before="0"/>
              <w:outlineLvl w:val="0"/>
              <w:rPr>
                <w:rFonts w:ascii="Calibri" w:eastAsia="Times New Roman" w:hAnsi="Calibri" w:cs="Calibri"/>
                <w:sz w:val="22"/>
                <w:szCs w:val="22"/>
              </w:rPr>
            </w:pPr>
            <w:hyperlink r:id="rId477" w:anchor="RANGE!full292778c50eecb1ab34ac24e8e7599c779ca7fc20e04715b8d7d742e586388e4e" w:history="1">
              <w:r w:rsidRPr="004E6FC2">
                <w:rPr>
                  <w:rFonts w:ascii="Calibri" w:eastAsia="Times New Roman" w:hAnsi="Calibri" w:cs="Calibri"/>
                  <w:sz w:val="22"/>
                  <w:szCs w:val="22"/>
                </w:rPr>
                <w:t xml:space="preserve">    Message Identification</w:t>
              </w:r>
            </w:hyperlink>
          </w:p>
        </w:tc>
        <w:tc>
          <w:tcPr>
            <w:tcW w:w="2340" w:type="dxa"/>
            <w:tcBorders>
              <w:top w:val="single" w:sz="4" w:space="0" w:color="808080"/>
              <w:left w:val="nil"/>
              <w:bottom w:val="nil"/>
              <w:right w:val="single" w:sz="4" w:space="0" w:color="808080"/>
            </w:tcBorders>
            <w:shd w:val="clear" w:color="000000" w:fill="D7EBFF"/>
            <w:hideMark/>
          </w:tcPr>
          <w:p w14:paraId="2B80D5E3" w14:textId="77777777" w:rsidR="00C320F6" w:rsidRPr="004E6FC2" w:rsidRDefault="00C320F6" w:rsidP="000D2D7F">
            <w:pPr>
              <w:spacing w:before="0"/>
              <w:outlineLvl w:val="0"/>
              <w:rPr>
                <w:rFonts w:ascii="Calibri" w:eastAsia="Times New Roman" w:hAnsi="Calibri" w:cs="Calibri"/>
                <w:sz w:val="22"/>
                <w:szCs w:val="22"/>
              </w:rPr>
            </w:pPr>
            <w:r w:rsidRPr="004E6FC2">
              <w:rPr>
                <w:rFonts w:ascii="Calibri" w:eastAsia="Times New Roman" w:hAnsi="Calibri" w:cs="Calibri"/>
                <w:sz w:val="22"/>
                <w:szCs w:val="22"/>
              </w:rPr>
              <w:t>&lt;MsgId&gt;</w:t>
            </w:r>
          </w:p>
        </w:tc>
        <w:tc>
          <w:tcPr>
            <w:tcW w:w="810" w:type="dxa"/>
            <w:tcBorders>
              <w:top w:val="single" w:sz="4" w:space="0" w:color="808080"/>
              <w:left w:val="nil"/>
              <w:bottom w:val="nil"/>
              <w:right w:val="single" w:sz="4" w:space="0" w:color="808080"/>
            </w:tcBorders>
            <w:shd w:val="clear" w:color="000000" w:fill="D7EBFF"/>
            <w:noWrap/>
            <w:hideMark/>
          </w:tcPr>
          <w:p w14:paraId="089A3E2F" w14:textId="77777777" w:rsidR="00C320F6" w:rsidRPr="004E6FC2" w:rsidRDefault="00C320F6" w:rsidP="000D2D7F">
            <w:pPr>
              <w:spacing w:before="0"/>
              <w:outlineLvl w:val="0"/>
              <w:rPr>
                <w:rFonts w:ascii="Calibri" w:eastAsia="Times New Roman" w:hAnsi="Calibri" w:cs="Calibri"/>
                <w:sz w:val="22"/>
                <w:szCs w:val="22"/>
              </w:rPr>
            </w:pPr>
            <w:r w:rsidRPr="004E6FC2">
              <w:rPr>
                <w:rFonts w:ascii="Calibri" w:eastAsia="Times New Roman" w:hAnsi="Calibri" w:cs="Calibri"/>
                <w:sz w:val="22"/>
                <w:szCs w:val="22"/>
              </w:rPr>
              <w:t>[1..1]</w:t>
            </w:r>
          </w:p>
        </w:tc>
        <w:tc>
          <w:tcPr>
            <w:tcW w:w="2250" w:type="dxa"/>
            <w:tcBorders>
              <w:top w:val="single" w:sz="4" w:space="0" w:color="808080"/>
              <w:left w:val="nil"/>
              <w:bottom w:val="nil"/>
              <w:right w:val="single" w:sz="4" w:space="0" w:color="808080"/>
            </w:tcBorders>
            <w:shd w:val="clear" w:color="000000" w:fill="D7EBFF"/>
            <w:noWrap/>
            <w:hideMark/>
          </w:tcPr>
          <w:p w14:paraId="205046F3" w14:textId="77777777" w:rsidR="00C320F6" w:rsidRPr="004E6FC2" w:rsidRDefault="00C320F6" w:rsidP="000D2D7F">
            <w:pPr>
              <w:spacing w:before="0"/>
              <w:outlineLvl w:val="0"/>
              <w:rPr>
                <w:rFonts w:ascii="Calibri" w:eastAsia="Times New Roman" w:hAnsi="Calibri" w:cs="Calibri"/>
                <w:sz w:val="22"/>
                <w:szCs w:val="22"/>
              </w:rPr>
            </w:pPr>
            <w:r w:rsidRPr="004E6FC2">
              <w:rPr>
                <w:rFonts w:ascii="Calibri" w:eastAsia="Times New Roman" w:hAnsi="Calibri" w:cs="Calibri"/>
                <w:sz w:val="22"/>
                <w:szCs w:val="22"/>
              </w:rPr>
              <w:t> </w:t>
            </w:r>
          </w:p>
        </w:tc>
        <w:tc>
          <w:tcPr>
            <w:tcW w:w="900" w:type="dxa"/>
            <w:tcBorders>
              <w:top w:val="single" w:sz="4" w:space="0" w:color="808080"/>
              <w:left w:val="nil"/>
              <w:bottom w:val="nil"/>
              <w:right w:val="single" w:sz="4" w:space="0" w:color="808080"/>
            </w:tcBorders>
            <w:noWrap/>
            <w:hideMark/>
          </w:tcPr>
          <w:p w14:paraId="42BEA2C2" w14:textId="77777777" w:rsidR="00C320F6" w:rsidRPr="004E6FC2" w:rsidRDefault="00C320F6" w:rsidP="000D2D7F">
            <w:pPr>
              <w:spacing w:before="0"/>
              <w:outlineLvl w:val="0"/>
              <w:rPr>
                <w:rFonts w:ascii="Calibri" w:eastAsia="Times New Roman" w:hAnsi="Calibri" w:cs="Calibri"/>
                <w:sz w:val="22"/>
                <w:szCs w:val="22"/>
              </w:rPr>
            </w:pPr>
            <w:r w:rsidRPr="004E6FC2">
              <w:rPr>
                <w:rFonts w:ascii="Calibri" w:eastAsia="Times New Roman" w:hAnsi="Calibri" w:cs="Calibri"/>
                <w:sz w:val="22"/>
                <w:szCs w:val="22"/>
              </w:rPr>
              <w:t>Yes</w:t>
            </w:r>
          </w:p>
        </w:tc>
      </w:tr>
      <w:tr w:rsidR="00C320F6" w:rsidRPr="004E6FC2" w14:paraId="5A4C14BD" w14:textId="77777777" w:rsidTr="00C320F6">
        <w:trPr>
          <w:trHeight w:val="300"/>
        </w:trPr>
        <w:tc>
          <w:tcPr>
            <w:tcW w:w="468" w:type="dxa"/>
            <w:tcBorders>
              <w:top w:val="single" w:sz="4" w:space="0" w:color="808080"/>
              <w:left w:val="single" w:sz="4" w:space="0" w:color="808080"/>
              <w:bottom w:val="nil"/>
              <w:right w:val="single" w:sz="4" w:space="0" w:color="808080"/>
            </w:tcBorders>
            <w:shd w:val="clear" w:color="000000" w:fill="D7EBFF"/>
            <w:noWrap/>
            <w:hideMark/>
          </w:tcPr>
          <w:p w14:paraId="330DC0D8" w14:textId="77777777" w:rsidR="00C320F6" w:rsidRPr="004E6FC2" w:rsidRDefault="00C320F6" w:rsidP="000D2D7F">
            <w:pPr>
              <w:spacing w:before="0"/>
              <w:outlineLvl w:val="0"/>
              <w:rPr>
                <w:rFonts w:ascii="Calibri" w:eastAsia="Times New Roman" w:hAnsi="Calibri" w:cs="Calibri"/>
                <w:sz w:val="22"/>
                <w:szCs w:val="22"/>
              </w:rPr>
            </w:pPr>
            <w:r w:rsidRPr="004E6FC2">
              <w:rPr>
                <w:rFonts w:ascii="Calibri" w:eastAsia="Times New Roman" w:hAnsi="Calibri" w:cs="Calibri"/>
                <w:sz w:val="22"/>
                <w:szCs w:val="22"/>
              </w:rPr>
              <w:t>1</w:t>
            </w:r>
          </w:p>
        </w:tc>
        <w:tc>
          <w:tcPr>
            <w:tcW w:w="4117" w:type="dxa"/>
            <w:tcBorders>
              <w:top w:val="single" w:sz="4" w:space="0" w:color="808080"/>
              <w:left w:val="nil"/>
              <w:bottom w:val="nil"/>
              <w:right w:val="single" w:sz="4" w:space="0" w:color="808080"/>
            </w:tcBorders>
            <w:shd w:val="clear" w:color="000000" w:fill="D7EBFF"/>
            <w:hideMark/>
          </w:tcPr>
          <w:p w14:paraId="31ABEC9F" w14:textId="77777777" w:rsidR="00C320F6" w:rsidRPr="004E6FC2" w:rsidRDefault="00C320F6" w:rsidP="000D2D7F">
            <w:pPr>
              <w:spacing w:before="0"/>
              <w:outlineLvl w:val="0"/>
              <w:rPr>
                <w:rFonts w:ascii="Calibri" w:eastAsia="Times New Roman" w:hAnsi="Calibri" w:cs="Calibri"/>
                <w:sz w:val="22"/>
                <w:szCs w:val="22"/>
              </w:rPr>
            </w:pPr>
            <w:hyperlink r:id="rId478" w:anchor="RANGE!full87f20686779249ab406cdb9cc11367e1f60d4e407ff960973aacfa0262177b6d" w:history="1">
              <w:r w:rsidRPr="004E6FC2">
                <w:rPr>
                  <w:rFonts w:ascii="Calibri" w:eastAsia="Times New Roman" w:hAnsi="Calibri" w:cs="Calibri"/>
                  <w:sz w:val="22"/>
                  <w:szCs w:val="22"/>
                </w:rPr>
                <w:t xml:space="preserve">    Pool Reference</w:t>
              </w:r>
            </w:hyperlink>
          </w:p>
        </w:tc>
        <w:tc>
          <w:tcPr>
            <w:tcW w:w="2340" w:type="dxa"/>
            <w:tcBorders>
              <w:top w:val="single" w:sz="4" w:space="0" w:color="808080"/>
              <w:left w:val="nil"/>
              <w:bottom w:val="nil"/>
              <w:right w:val="single" w:sz="4" w:space="0" w:color="808080"/>
            </w:tcBorders>
            <w:shd w:val="clear" w:color="000000" w:fill="D7EBFF"/>
            <w:hideMark/>
          </w:tcPr>
          <w:p w14:paraId="2BA1548C" w14:textId="77777777" w:rsidR="00C320F6" w:rsidRPr="004E6FC2" w:rsidRDefault="00C320F6" w:rsidP="000D2D7F">
            <w:pPr>
              <w:spacing w:before="0"/>
              <w:outlineLvl w:val="0"/>
              <w:rPr>
                <w:rFonts w:ascii="Calibri" w:eastAsia="Times New Roman" w:hAnsi="Calibri" w:cs="Calibri"/>
                <w:sz w:val="22"/>
                <w:szCs w:val="22"/>
              </w:rPr>
            </w:pPr>
            <w:r w:rsidRPr="004E6FC2">
              <w:rPr>
                <w:rFonts w:ascii="Calibri" w:eastAsia="Times New Roman" w:hAnsi="Calibri" w:cs="Calibri"/>
                <w:sz w:val="22"/>
                <w:szCs w:val="22"/>
              </w:rPr>
              <w:t>&lt;PoolRef&gt;</w:t>
            </w:r>
          </w:p>
        </w:tc>
        <w:tc>
          <w:tcPr>
            <w:tcW w:w="810" w:type="dxa"/>
            <w:tcBorders>
              <w:top w:val="single" w:sz="4" w:space="0" w:color="808080"/>
              <w:left w:val="nil"/>
              <w:bottom w:val="nil"/>
              <w:right w:val="single" w:sz="4" w:space="0" w:color="808080"/>
            </w:tcBorders>
            <w:shd w:val="clear" w:color="000000" w:fill="D7EBFF"/>
            <w:noWrap/>
            <w:hideMark/>
          </w:tcPr>
          <w:p w14:paraId="67354EF5" w14:textId="77777777" w:rsidR="00C320F6" w:rsidRPr="004E6FC2" w:rsidRDefault="00C320F6" w:rsidP="000D2D7F">
            <w:pPr>
              <w:spacing w:before="0"/>
              <w:outlineLvl w:val="0"/>
              <w:rPr>
                <w:rFonts w:ascii="Calibri" w:eastAsia="Times New Roman" w:hAnsi="Calibri" w:cs="Calibri"/>
                <w:sz w:val="22"/>
                <w:szCs w:val="22"/>
              </w:rPr>
            </w:pPr>
            <w:r w:rsidRPr="004E6FC2">
              <w:rPr>
                <w:rFonts w:ascii="Calibri" w:eastAsia="Times New Roman" w:hAnsi="Calibri" w:cs="Calibri"/>
                <w:sz w:val="22"/>
                <w:szCs w:val="22"/>
              </w:rPr>
              <w:t>[0..1]</w:t>
            </w:r>
          </w:p>
        </w:tc>
        <w:tc>
          <w:tcPr>
            <w:tcW w:w="2250" w:type="dxa"/>
            <w:tcBorders>
              <w:top w:val="single" w:sz="4" w:space="0" w:color="808080"/>
              <w:left w:val="nil"/>
              <w:bottom w:val="nil"/>
              <w:right w:val="single" w:sz="4" w:space="0" w:color="808080"/>
            </w:tcBorders>
            <w:shd w:val="clear" w:color="000000" w:fill="D7EBFF"/>
            <w:noWrap/>
            <w:hideMark/>
          </w:tcPr>
          <w:p w14:paraId="0322ED84" w14:textId="77777777" w:rsidR="00C320F6" w:rsidRPr="004E6FC2" w:rsidRDefault="00C320F6" w:rsidP="000D2D7F">
            <w:pPr>
              <w:spacing w:before="0"/>
              <w:outlineLvl w:val="0"/>
              <w:rPr>
                <w:rFonts w:ascii="Calibri" w:eastAsia="Times New Roman" w:hAnsi="Calibri" w:cs="Calibri"/>
                <w:sz w:val="22"/>
                <w:szCs w:val="22"/>
              </w:rPr>
            </w:pPr>
            <w:r w:rsidRPr="004E6FC2">
              <w:rPr>
                <w:rFonts w:ascii="Calibri" w:eastAsia="Times New Roman" w:hAnsi="Calibri" w:cs="Calibri"/>
                <w:sz w:val="22"/>
                <w:szCs w:val="22"/>
              </w:rPr>
              <w:t> </w:t>
            </w:r>
          </w:p>
        </w:tc>
        <w:tc>
          <w:tcPr>
            <w:tcW w:w="900" w:type="dxa"/>
            <w:tcBorders>
              <w:top w:val="single" w:sz="4" w:space="0" w:color="808080"/>
              <w:left w:val="nil"/>
              <w:bottom w:val="nil"/>
              <w:right w:val="single" w:sz="4" w:space="0" w:color="808080"/>
            </w:tcBorders>
            <w:noWrap/>
            <w:hideMark/>
          </w:tcPr>
          <w:p w14:paraId="6DFE92A1" w14:textId="77777777" w:rsidR="00C320F6" w:rsidRPr="004E6FC2" w:rsidRDefault="00C320F6" w:rsidP="000D2D7F">
            <w:pPr>
              <w:spacing w:before="0"/>
              <w:outlineLvl w:val="0"/>
              <w:rPr>
                <w:rFonts w:ascii="Calibri" w:eastAsia="Times New Roman" w:hAnsi="Calibri" w:cs="Calibri"/>
                <w:sz w:val="22"/>
                <w:szCs w:val="22"/>
              </w:rPr>
            </w:pPr>
            <w:r w:rsidRPr="004E6FC2">
              <w:rPr>
                <w:rFonts w:ascii="Calibri" w:eastAsia="Times New Roman" w:hAnsi="Calibri" w:cs="Calibri"/>
                <w:sz w:val="22"/>
                <w:szCs w:val="22"/>
              </w:rPr>
              <w:t> </w:t>
            </w:r>
          </w:p>
        </w:tc>
      </w:tr>
      <w:tr w:rsidR="00C320F6" w:rsidRPr="004E6FC2" w14:paraId="7D6F65F5" w14:textId="77777777" w:rsidTr="00C320F6">
        <w:trPr>
          <w:trHeight w:val="300"/>
        </w:trPr>
        <w:tc>
          <w:tcPr>
            <w:tcW w:w="468" w:type="dxa"/>
            <w:tcBorders>
              <w:top w:val="single" w:sz="4" w:space="0" w:color="808080"/>
              <w:left w:val="single" w:sz="4" w:space="0" w:color="808080"/>
              <w:bottom w:val="nil"/>
              <w:right w:val="single" w:sz="4" w:space="0" w:color="808080"/>
            </w:tcBorders>
            <w:shd w:val="clear" w:color="000000" w:fill="D7EBFF"/>
            <w:noWrap/>
            <w:hideMark/>
          </w:tcPr>
          <w:p w14:paraId="33C476F2" w14:textId="77777777" w:rsidR="00C320F6" w:rsidRPr="004E6FC2" w:rsidRDefault="00C320F6" w:rsidP="000D2D7F">
            <w:pPr>
              <w:spacing w:before="0"/>
              <w:outlineLvl w:val="0"/>
              <w:rPr>
                <w:rFonts w:ascii="Calibri" w:eastAsia="Times New Roman" w:hAnsi="Calibri" w:cs="Calibri"/>
                <w:sz w:val="22"/>
                <w:szCs w:val="22"/>
              </w:rPr>
            </w:pPr>
            <w:r w:rsidRPr="004E6FC2">
              <w:rPr>
                <w:rFonts w:ascii="Calibri" w:eastAsia="Times New Roman" w:hAnsi="Calibri" w:cs="Calibri"/>
                <w:sz w:val="22"/>
                <w:szCs w:val="22"/>
              </w:rPr>
              <w:t>1</w:t>
            </w:r>
          </w:p>
        </w:tc>
        <w:tc>
          <w:tcPr>
            <w:tcW w:w="4117" w:type="dxa"/>
            <w:tcBorders>
              <w:top w:val="single" w:sz="4" w:space="0" w:color="808080"/>
              <w:left w:val="nil"/>
              <w:bottom w:val="nil"/>
              <w:right w:val="single" w:sz="4" w:space="0" w:color="808080"/>
            </w:tcBorders>
            <w:shd w:val="clear" w:color="000000" w:fill="D7EBFF"/>
            <w:hideMark/>
          </w:tcPr>
          <w:p w14:paraId="1313E50E" w14:textId="77777777" w:rsidR="00C320F6" w:rsidRPr="004E6FC2" w:rsidRDefault="00C320F6" w:rsidP="000D2D7F">
            <w:pPr>
              <w:spacing w:before="0"/>
              <w:outlineLvl w:val="0"/>
              <w:rPr>
                <w:rFonts w:ascii="Calibri" w:eastAsia="Times New Roman" w:hAnsi="Calibri" w:cs="Calibri"/>
                <w:sz w:val="22"/>
                <w:szCs w:val="22"/>
              </w:rPr>
            </w:pPr>
            <w:hyperlink r:id="rId479" w:anchor="RANGE!fullef7f321c0009794e0c636641177224030eda372013017bb5b8a4eead4f7dc30c" w:history="1">
              <w:r w:rsidRPr="004E6FC2">
                <w:rPr>
                  <w:rFonts w:ascii="Calibri" w:eastAsia="Times New Roman" w:hAnsi="Calibri" w:cs="Calibri"/>
                  <w:sz w:val="22"/>
                  <w:szCs w:val="22"/>
                </w:rPr>
                <w:t xml:space="preserve">    Previous Reference</w:t>
              </w:r>
            </w:hyperlink>
          </w:p>
        </w:tc>
        <w:tc>
          <w:tcPr>
            <w:tcW w:w="2340" w:type="dxa"/>
            <w:tcBorders>
              <w:top w:val="single" w:sz="4" w:space="0" w:color="808080"/>
              <w:left w:val="nil"/>
              <w:bottom w:val="nil"/>
              <w:right w:val="single" w:sz="4" w:space="0" w:color="808080"/>
            </w:tcBorders>
            <w:shd w:val="clear" w:color="000000" w:fill="D7EBFF"/>
            <w:hideMark/>
          </w:tcPr>
          <w:p w14:paraId="7D46F3F8" w14:textId="77777777" w:rsidR="00C320F6" w:rsidRPr="004E6FC2" w:rsidRDefault="00C320F6" w:rsidP="000D2D7F">
            <w:pPr>
              <w:spacing w:before="0"/>
              <w:outlineLvl w:val="0"/>
              <w:rPr>
                <w:rFonts w:ascii="Calibri" w:eastAsia="Times New Roman" w:hAnsi="Calibri" w:cs="Calibri"/>
                <w:sz w:val="22"/>
                <w:szCs w:val="22"/>
              </w:rPr>
            </w:pPr>
            <w:r w:rsidRPr="004E6FC2">
              <w:rPr>
                <w:rFonts w:ascii="Calibri" w:eastAsia="Times New Roman" w:hAnsi="Calibri" w:cs="Calibri"/>
                <w:sz w:val="22"/>
                <w:szCs w:val="22"/>
              </w:rPr>
              <w:t>&lt;PrvsRef&gt;</w:t>
            </w:r>
          </w:p>
        </w:tc>
        <w:tc>
          <w:tcPr>
            <w:tcW w:w="810" w:type="dxa"/>
            <w:tcBorders>
              <w:top w:val="single" w:sz="4" w:space="0" w:color="808080"/>
              <w:left w:val="nil"/>
              <w:bottom w:val="nil"/>
              <w:right w:val="single" w:sz="4" w:space="0" w:color="808080"/>
            </w:tcBorders>
            <w:shd w:val="clear" w:color="000000" w:fill="D7EBFF"/>
            <w:noWrap/>
            <w:hideMark/>
          </w:tcPr>
          <w:p w14:paraId="260A5F8A" w14:textId="77777777" w:rsidR="00C320F6" w:rsidRPr="004E6FC2" w:rsidRDefault="00C320F6" w:rsidP="000D2D7F">
            <w:pPr>
              <w:spacing w:before="0"/>
              <w:outlineLvl w:val="0"/>
              <w:rPr>
                <w:rFonts w:ascii="Calibri" w:eastAsia="Times New Roman" w:hAnsi="Calibri" w:cs="Calibri"/>
                <w:sz w:val="22"/>
                <w:szCs w:val="22"/>
              </w:rPr>
            </w:pPr>
            <w:r w:rsidRPr="004E6FC2">
              <w:rPr>
                <w:rFonts w:ascii="Calibri" w:eastAsia="Times New Roman" w:hAnsi="Calibri" w:cs="Calibri"/>
                <w:sz w:val="22"/>
                <w:szCs w:val="22"/>
              </w:rPr>
              <w:t>[0..*]</w:t>
            </w:r>
          </w:p>
        </w:tc>
        <w:tc>
          <w:tcPr>
            <w:tcW w:w="2250" w:type="dxa"/>
            <w:tcBorders>
              <w:top w:val="single" w:sz="4" w:space="0" w:color="808080"/>
              <w:left w:val="nil"/>
              <w:bottom w:val="nil"/>
              <w:right w:val="single" w:sz="4" w:space="0" w:color="808080"/>
            </w:tcBorders>
            <w:shd w:val="clear" w:color="000000" w:fill="D7EBFF"/>
            <w:noWrap/>
            <w:hideMark/>
          </w:tcPr>
          <w:p w14:paraId="77000114" w14:textId="77777777" w:rsidR="00C320F6" w:rsidRPr="004E6FC2" w:rsidRDefault="00C320F6" w:rsidP="000D2D7F">
            <w:pPr>
              <w:spacing w:before="0"/>
              <w:outlineLvl w:val="0"/>
              <w:rPr>
                <w:rFonts w:ascii="Calibri" w:eastAsia="Times New Roman" w:hAnsi="Calibri" w:cs="Calibri"/>
                <w:sz w:val="22"/>
                <w:szCs w:val="22"/>
              </w:rPr>
            </w:pPr>
            <w:r w:rsidRPr="004E6FC2">
              <w:rPr>
                <w:rFonts w:ascii="Calibri" w:eastAsia="Times New Roman" w:hAnsi="Calibri" w:cs="Calibri"/>
                <w:sz w:val="22"/>
                <w:szCs w:val="22"/>
              </w:rPr>
              <w:t> </w:t>
            </w:r>
          </w:p>
        </w:tc>
        <w:tc>
          <w:tcPr>
            <w:tcW w:w="900" w:type="dxa"/>
            <w:tcBorders>
              <w:top w:val="single" w:sz="4" w:space="0" w:color="808080"/>
              <w:left w:val="nil"/>
              <w:bottom w:val="nil"/>
              <w:right w:val="single" w:sz="4" w:space="0" w:color="808080"/>
            </w:tcBorders>
            <w:noWrap/>
            <w:hideMark/>
          </w:tcPr>
          <w:p w14:paraId="56365533" w14:textId="77777777" w:rsidR="00C320F6" w:rsidRPr="004E6FC2" w:rsidRDefault="00C320F6" w:rsidP="000D2D7F">
            <w:pPr>
              <w:spacing w:before="0"/>
              <w:outlineLvl w:val="0"/>
              <w:rPr>
                <w:rFonts w:ascii="Calibri" w:eastAsia="Times New Roman" w:hAnsi="Calibri" w:cs="Calibri"/>
                <w:sz w:val="22"/>
                <w:szCs w:val="22"/>
              </w:rPr>
            </w:pPr>
            <w:r w:rsidRPr="004E6FC2">
              <w:rPr>
                <w:rFonts w:ascii="Calibri" w:eastAsia="Times New Roman" w:hAnsi="Calibri" w:cs="Calibri"/>
                <w:sz w:val="22"/>
                <w:szCs w:val="22"/>
              </w:rPr>
              <w:t> </w:t>
            </w:r>
          </w:p>
        </w:tc>
      </w:tr>
      <w:tr w:rsidR="00C320F6" w:rsidRPr="004E6FC2" w14:paraId="12900376" w14:textId="77777777" w:rsidTr="00C320F6">
        <w:trPr>
          <w:trHeight w:val="300"/>
        </w:trPr>
        <w:tc>
          <w:tcPr>
            <w:tcW w:w="468" w:type="dxa"/>
            <w:tcBorders>
              <w:top w:val="single" w:sz="4" w:space="0" w:color="808080"/>
              <w:left w:val="single" w:sz="4" w:space="0" w:color="808080"/>
              <w:bottom w:val="nil"/>
              <w:right w:val="single" w:sz="4" w:space="0" w:color="808080"/>
            </w:tcBorders>
            <w:shd w:val="clear" w:color="000000" w:fill="D7EBFF"/>
            <w:noWrap/>
            <w:hideMark/>
          </w:tcPr>
          <w:p w14:paraId="35A75F71" w14:textId="77777777" w:rsidR="00C320F6" w:rsidRPr="004E6FC2" w:rsidRDefault="00C320F6" w:rsidP="000D2D7F">
            <w:pPr>
              <w:spacing w:before="0"/>
              <w:outlineLvl w:val="0"/>
              <w:rPr>
                <w:rFonts w:ascii="Calibri" w:eastAsia="Times New Roman" w:hAnsi="Calibri" w:cs="Calibri"/>
                <w:sz w:val="22"/>
                <w:szCs w:val="22"/>
              </w:rPr>
            </w:pPr>
            <w:r w:rsidRPr="004E6FC2">
              <w:rPr>
                <w:rFonts w:ascii="Calibri" w:eastAsia="Times New Roman" w:hAnsi="Calibri" w:cs="Calibri"/>
                <w:sz w:val="22"/>
                <w:szCs w:val="22"/>
              </w:rPr>
              <w:t>1</w:t>
            </w:r>
          </w:p>
        </w:tc>
        <w:tc>
          <w:tcPr>
            <w:tcW w:w="4117" w:type="dxa"/>
            <w:tcBorders>
              <w:top w:val="single" w:sz="4" w:space="0" w:color="808080"/>
              <w:left w:val="nil"/>
              <w:bottom w:val="nil"/>
              <w:right w:val="single" w:sz="4" w:space="0" w:color="808080"/>
            </w:tcBorders>
            <w:shd w:val="clear" w:color="000000" w:fill="D7EBFF"/>
            <w:hideMark/>
          </w:tcPr>
          <w:p w14:paraId="71053A34" w14:textId="77777777" w:rsidR="00C320F6" w:rsidRPr="004E6FC2" w:rsidRDefault="00C320F6" w:rsidP="000D2D7F">
            <w:pPr>
              <w:spacing w:before="0"/>
              <w:outlineLvl w:val="0"/>
              <w:rPr>
                <w:rFonts w:ascii="Calibri" w:eastAsia="Times New Roman" w:hAnsi="Calibri" w:cs="Calibri"/>
                <w:sz w:val="22"/>
                <w:szCs w:val="22"/>
              </w:rPr>
            </w:pPr>
            <w:hyperlink r:id="rId480" w:anchor="RANGE!full0d2f51ed56b9006c212cbb4be59f4c7a70d379ae5c36d8e21515d8dfdaea96bb" w:history="1">
              <w:r w:rsidRPr="004E6FC2">
                <w:rPr>
                  <w:rFonts w:ascii="Calibri" w:eastAsia="Times New Roman" w:hAnsi="Calibri" w:cs="Calibri"/>
                  <w:sz w:val="22"/>
                  <w:szCs w:val="22"/>
                </w:rPr>
                <w:t xml:space="preserve">    Related Reference</w:t>
              </w:r>
            </w:hyperlink>
          </w:p>
        </w:tc>
        <w:tc>
          <w:tcPr>
            <w:tcW w:w="2340" w:type="dxa"/>
            <w:tcBorders>
              <w:top w:val="single" w:sz="4" w:space="0" w:color="808080"/>
              <w:left w:val="nil"/>
              <w:bottom w:val="nil"/>
              <w:right w:val="single" w:sz="4" w:space="0" w:color="808080"/>
            </w:tcBorders>
            <w:shd w:val="clear" w:color="000000" w:fill="D7EBFF"/>
            <w:hideMark/>
          </w:tcPr>
          <w:p w14:paraId="7096DA05" w14:textId="77777777" w:rsidR="00C320F6" w:rsidRPr="004E6FC2" w:rsidRDefault="00C320F6" w:rsidP="000D2D7F">
            <w:pPr>
              <w:spacing w:before="0"/>
              <w:outlineLvl w:val="0"/>
              <w:rPr>
                <w:rFonts w:ascii="Calibri" w:eastAsia="Times New Roman" w:hAnsi="Calibri" w:cs="Calibri"/>
                <w:sz w:val="22"/>
                <w:szCs w:val="22"/>
              </w:rPr>
            </w:pPr>
            <w:r w:rsidRPr="004E6FC2">
              <w:rPr>
                <w:rFonts w:ascii="Calibri" w:eastAsia="Times New Roman" w:hAnsi="Calibri" w:cs="Calibri"/>
                <w:sz w:val="22"/>
                <w:szCs w:val="22"/>
              </w:rPr>
              <w:t>&lt;RltdRef&gt;</w:t>
            </w:r>
          </w:p>
        </w:tc>
        <w:tc>
          <w:tcPr>
            <w:tcW w:w="810" w:type="dxa"/>
            <w:tcBorders>
              <w:top w:val="single" w:sz="4" w:space="0" w:color="808080"/>
              <w:left w:val="nil"/>
              <w:bottom w:val="nil"/>
              <w:right w:val="single" w:sz="4" w:space="0" w:color="808080"/>
            </w:tcBorders>
            <w:shd w:val="clear" w:color="000000" w:fill="D7EBFF"/>
            <w:noWrap/>
            <w:hideMark/>
          </w:tcPr>
          <w:p w14:paraId="6636D8D7" w14:textId="77777777" w:rsidR="00C320F6" w:rsidRPr="004E6FC2" w:rsidRDefault="00C320F6" w:rsidP="000D2D7F">
            <w:pPr>
              <w:spacing w:before="0"/>
              <w:outlineLvl w:val="0"/>
              <w:rPr>
                <w:rFonts w:ascii="Calibri" w:eastAsia="Times New Roman" w:hAnsi="Calibri" w:cs="Calibri"/>
                <w:sz w:val="22"/>
                <w:szCs w:val="22"/>
              </w:rPr>
            </w:pPr>
            <w:r w:rsidRPr="004E6FC2">
              <w:rPr>
                <w:rFonts w:ascii="Calibri" w:eastAsia="Times New Roman" w:hAnsi="Calibri" w:cs="Calibri"/>
                <w:sz w:val="22"/>
                <w:szCs w:val="22"/>
              </w:rPr>
              <w:t>[0..1]</w:t>
            </w:r>
          </w:p>
        </w:tc>
        <w:tc>
          <w:tcPr>
            <w:tcW w:w="2250" w:type="dxa"/>
            <w:tcBorders>
              <w:top w:val="single" w:sz="4" w:space="0" w:color="808080"/>
              <w:left w:val="nil"/>
              <w:bottom w:val="nil"/>
              <w:right w:val="single" w:sz="4" w:space="0" w:color="808080"/>
            </w:tcBorders>
            <w:shd w:val="clear" w:color="000000" w:fill="D7EBFF"/>
            <w:noWrap/>
            <w:hideMark/>
          </w:tcPr>
          <w:p w14:paraId="6129A704" w14:textId="77777777" w:rsidR="00C320F6" w:rsidRPr="004E6FC2" w:rsidRDefault="00C320F6" w:rsidP="000D2D7F">
            <w:pPr>
              <w:spacing w:before="0"/>
              <w:outlineLvl w:val="0"/>
              <w:rPr>
                <w:rFonts w:ascii="Calibri" w:eastAsia="Times New Roman" w:hAnsi="Calibri" w:cs="Calibri"/>
                <w:sz w:val="22"/>
                <w:szCs w:val="22"/>
              </w:rPr>
            </w:pPr>
            <w:r w:rsidRPr="004E6FC2">
              <w:rPr>
                <w:rFonts w:ascii="Calibri" w:eastAsia="Times New Roman" w:hAnsi="Calibri" w:cs="Calibri"/>
                <w:sz w:val="22"/>
                <w:szCs w:val="22"/>
              </w:rPr>
              <w:t> </w:t>
            </w:r>
          </w:p>
        </w:tc>
        <w:tc>
          <w:tcPr>
            <w:tcW w:w="900" w:type="dxa"/>
            <w:tcBorders>
              <w:top w:val="single" w:sz="4" w:space="0" w:color="808080"/>
              <w:left w:val="nil"/>
              <w:bottom w:val="nil"/>
              <w:right w:val="single" w:sz="4" w:space="0" w:color="808080"/>
            </w:tcBorders>
            <w:noWrap/>
            <w:hideMark/>
          </w:tcPr>
          <w:p w14:paraId="15F92869" w14:textId="77777777" w:rsidR="00C320F6" w:rsidRPr="004E6FC2" w:rsidRDefault="00C320F6" w:rsidP="000D2D7F">
            <w:pPr>
              <w:spacing w:before="0"/>
              <w:outlineLvl w:val="0"/>
              <w:rPr>
                <w:rFonts w:ascii="Calibri" w:eastAsia="Times New Roman" w:hAnsi="Calibri" w:cs="Calibri"/>
                <w:sz w:val="22"/>
                <w:szCs w:val="22"/>
              </w:rPr>
            </w:pPr>
            <w:r w:rsidRPr="004E6FC2">
              <w:rPr>
                <w:rFonts w:ascii="Calibri" w:eastAsia="Times New Roman" w:hAnsi="Calibri" w:cs="Calibri"/>
                <w:sz w:val="22"/>
                <w:szCs w:val="22"/>
              </w:rPr>
              <w:t> </w:t>
            </w:r>
          </w:p>
        </w:tc>
      </w:tr>
      <w:tr w:rsidR="00C320F6" w:rsidRPr="004E6FC2" w14:paraId="6756484C" w14:textId="77777777" w:rsidTr="00C320F6">
        <w:trPr>
          <w:trHeight w:val="300"/>
        </w:trPr>
        <w:tc>
          <w:tcPr>
            <w:tcW w:w="468" w:type="dxa"/>
            <w:tcBorders>
              <w:top w:val="single" w:sz="4" w:space="0" w:color="808080"/>
              <w:left w:val="single" w:sz="4" w:space="0" w:color="808080"/>
              <w:bottom w:val="nil"/>
              <w:right w:val="single" w:sz="4" w:space="0" w:color="808080"/>
            </w:tcBorders>
            <w:shd w:val="clear" w:color="000000" w:fill="D7EBFF"/>
            <w:noWrap/>
            <w:hideMark/>
          </w:tcPr>
          <w:p w14:paraId="39E18C00" w14:textId="77777777" w:rsidR="00C320F6" w:rsidRPr="004E6FC2" w:rsidRDefault="00C320F6" w:rsidP="000D2D7F">
            <w:pPr>
              <w:spacing w:before="0"/>
              <w:outlineLvl w:val="0"/>
              <w:rPr>
                <w:rFonts w:ascii="Calibri" w:eastAsia="Times New Roman" w:hAnsi="Calibri" w:cs="Calibri"/>
                <w:sz w:val="22"/>
                <w:szCs w:val="22"/>
              </w:rPr>
            </w:pPr>
            <w:r w:rsidRPr="004E6FC2">
              <w:rPr>
                <w:rFonts w:ascii="Calibri" w:eastAsia="Times New Roman" w:hAnsi="Calibri" w:cs="Calibri"/>
                <w:sz w:val="22"/>
                <w:szCs w:val="22"/>
              </w:rPr>
              <w:t>1</w:t>
            </w:r>
          </w:p>
        </w:tc>
        <w:tc>
          <w:tcPr>
            <w:tcW w:w="4117" w:type="dxa"/>
            <w:tcBorders>
              <w:top w:val="single" w:sz="4" w:space="0" w:color="808080"/>
              <w:left w:val="nil"/>
              <w:bottom w:val="nil"/>
              <w:right w:val="single" w:sz="4" w:space="0" w:color="808080"/>
            </w:tcBorders>
            <w:shd w:val="clear" w:color="000000" w:fill="D7EBFF"/>
            <w:hideMark/>
          </w:tcPr>
          <w:p w14:paraId="1CC4B671" w14:textId="77777777" w:rsidR="00C320F6" w:rsidRPr="004E6FC2" w:rsidRDefault="00C320F6" w:rsidP="000D2D7F">
            <w:pPr>
              <w:spacing w:before="0"/>
              <w:outlineLvl w:val="0"/>
              <w:rPr>
                <w:rFonts w:ascii="Calibri" w:eastAsia="Times New Roman" w:hAnsi="Calibri" w:cs="Calibri"/>
                <w:sz w:val="22"/>
                <w:szCs w:val="22"/>
              </w:rPr>
            </w:pPr>
            <w:hyperlink r:id="rId481" w:anchor="RANGE!fullef79f01c7e234686aa2c1af5fe2f8e8d6feaa8ce5c3ffd528f47988c84f4c83e" w:history="1">
              <w:r w:rsidRPr="004E6FC2">
                <w:rPr>
                  <w:rFonts w:ascii="Calibri" w:eastAsia="Times New Roman" w:hAnsi="Calibri" w:cs="Calibri"/>
                  <w:sz w:val="22"/>
                  <w:szCs w:val="22"/>
                </w:rPr>
                <w:t xml:space="preserve">    Multiple Execution Details</w:t>
              </w:r>
            </w:hyperlink>
          </w:p>
        </w:tc>
        <w:tc>
          <w:tcPr>
            <w:tcW w:w="2340" w:type="dxa"/>
            <w:tcBorders>
              <w:top w:val="single" w:sz="4" w:space="0" w:color="808080"/>
              <w:left w:val="nil"/>
              <w:bottom w:val="nil"/>
              <w:right w:val="single" w:sz="4" w:space="0" w:color="808080"/>
            </w:tcBorders>
            <w:shd w:val="clear" w:color="000000" w:fill="D7EBFF"/>
            <w:hideMark/>
          </w:tcPr>
          <w:p w14:paraId="4197C9BE" w14:textId="77777777" w:rsidR="00C320F6" w:rsidRPr="004E6FC2" w:rsidRDefault="00C320F6" w:rsidP="000D2D7F">
            <w:pPr>
              <w:spacing w:before="0"/>
              <w:outlineLvl w:val="0"/>
              <w:rPr>
                <w:rFonts w:ascii="Calibri" w:eastAsia="Times New Roman" w:hAnsi="Calibri" w:cs="Calibri"/>
                <w:sz w:val="22"/>
                <w:szCs w:val="22"/>
              </w:rPr>
            </w:pPr>
            <w:r w:rsidRPr="004E6FC2">
              <w:rPr>
                <w:rFonts w:ascii="Calibri" w:eastAsia="Times New Roman" w:hAnsi="Calibri" w:cs="Calibri"/>
                <w:sz w:val="22"/>
                <w:szCs w:val="22"/>
              </w:rPr>
              <w:t>&lt;MltplExctnDtls&gt;</w:t>
            </w:r>
          </w:p>
        </w:tc>
        <w:tc>
          <w:tcPr>
            <w:tcW w:w="810" w:type="dxa"/>
            <w:tcBorders>
              <w:top w:val="single" w:sz="4" w:space="0" w:color="808080"/>
              <w:left w:val="nil"/>
              <w:bottom w:val="nil"/>
              <w:right w:val="single" w:sz="4" w:space="0" w:color="808080"/>
            </w:tcBorders>
            <w:shd w:val="clear" w:color="000000" w:fill="D7EBFF"/>
            <w:noWrap/>
            <w:hideMark/>
          </w:tcPr>
          <w:p w14:paraId="77235CCE" w14:textId="77777777" w:rsidR="00C320F6" w:rsidRPr="004E6FC2" w:rsidRDefault="00C320F6" w:rsidP="000D2D7F">
            <w:pPr>
              <w:spacing w:before="0"/>
              <w:outlineLvl w:val="0"/>
              <w:rPr>
                <w:rFonts w:ascii="Calibri" w:eastAsia="Times New Roman" w:hAnsi="Calibri" w:cs="Calibri"/>
                <w:sz w:val="22"/>
                <w:szCs w:val="22"/>
              </w:rPr>
            </w:pPr>
            <w:r w:rsidRPr="004E6FC2">
              <w:rPr>
                <w:rFonts w:ascii="Calibri" w:eastAsia="Times New Roman" w:hAnsi="Calibri" w:cs="Calibri"/>
                <w:sz w:val="22"/>
                <w:szCs w:val="22"/>
              </w:rPr>
              <w:t>[1..1]</w:t>
            </w:r>
          </w:p>
        </w:tc>
        <w:tc>
          <w:tcPr>
            <w:tcW w:w="2250" w:type="dxa"/>
            <w:tcBorders>
              <w:top w:val="single" w:sz="4" w:space="0" w:color="808080"/>
              <w:left w:val="nil"/>
              <w:bottom w:val="nil"/>
              <w:right w:val="single" w:sz="4" w:space="0" w:color="808080"/>
            </w:tcBorders>
            <w:shd w:val="clear" w:color="000000" w:fill="D7EBFF"/>
            <w:noWrap/>
            <w:hideMark/>
          </w:tcPr>
          <w:p w14:paraId="22AC426C" w14:textId="77777777" w:rsidR="00C320F6" w:rsidRPr="004E6FC2" w:rsidRDefault="00C320F6" w:rsidP="000D2D7F">
            <w:pPr>
              <w:spacing w:before="0"/>
              <w:outlineLvl w:val="0"/>
              <w:rPr>
                <w:rFonts w:ascii="Calibri" w:eastAsia="Times New Roman" w:hAnsi="Calibri" w:cs="Calibri"/>
                <w:sz w:val="22"/>
                <w:szCs w:val="22"/>
              </w:rPr>
            </w:pPr>
            <w:r w:rsidRPr="004E6FC2">
              <w:rPr>
                <w:rFonts w:ascii="Calibri" w:eastAsia="Times New Roman" w:hAnsi="Calibri" w:cs="Calibri"/>
                <w:sz w:val="22"/>
                <w:szCs w:val="22"/>
              </w:rPr>
              <w:t> </w:t>
            </w:r>
          </w:p>
        </w:tc>
        <w:tc>
          <w:tcPr>
            <w:tcW w:w="900" w:type="dxa"/>
            <w:tcBorders>
              <w:top w:val="single" w:sz="4" w:space="0" w:color="808080"/>
              <w:left w:val="nil"/>
              <w:bottom w:val="nil"/>
              <w:right w:val="single" w:sz="4" w:space="0" w:color="808080"/>
            </w:tcBorders>
            <w:noWrap/>
            <w:hideMark/>
          </w:tcPr>
          <w:p w14:paraId="457CFF2D" w14:textId="77777777" w:rsidR="00C320F6" w:rsidRPr="004E6FC2" w:rsidRDefault="00C320F6" w:rsidP="000D2D7F">
            <w:pPr>
              <w:spacing w:before="0"/>
              <w:outlineLvl w:val="0"/>
              <w:rPr>
                <w:rFonts w:ascii="Calibri" w:eastAsia="Times New Roman" w:hAnsi="Calibri" w:cs="Calibri"/>
                <w:sz w:val="22"/>
                <w:szCs w:val="22"/>
              </w:rPr>
            </w:pPr>
            <w:r w:rsidRPr="004E6FC2">
              <w:rPr>
                <w:rFonts w:ascii="Calibri" w:eastAsia="Times New Roman" w:hAnsi="Calibri" w:cs="Calibri"/>
                <w:sz w:val="22"/>
                <w:szCs w:val="22"/>
              </w:rPr>
              <w:t>Yes</w:t>
            </w:r>
          </w:p>
        </w:tc>
      </w:tr>
      <w:tr w:rsidR="00C320F6" w:rsidRPr="004E6FC2" w14:paraId="0B708630" w14:textId="77777777" w:rsidTr="00C320F6">
        <w:trPr>
          <w:trHeight w:val="300"/>
        </w:trPr>
        <w:tc>
          <w:tcPr>
            <w:tcW w:w="468" w:type="dxa"/>
            <w:tcBorders>
              <w:top w:val="single" w:sz="4" w:space="0" w:color="808080"/>
              <w:left w:val="single" w:sz="4" w:space="0" w:color="808080"/>
              <w:bottom w:val="nil"/>
              <w:right w:val="single" w:sz="4" w:space="0" w:color="808080"/>
            </w:tcBorders>
            <w:noWrap/>
            <w:hideMark/>
          </w:tcPr>
          <w:p w14:paraId="74207B79" w14:textId="77777777" w:rsidR="00C320F6" w:rsidRPr="004E6FC2" w:rsidRDefault="00C320F6" w:rsidP="000D2D7F">
            <w:pPr>
              <w:spacing w:before="0"/>
              <w:outlineLvl w:val="1"/>
              <w:rPr>
                <w:rFonts w:ascii="Calibri" w:eastAsia="Times New Roman" w:hAnsi="Calibri" w:cs="Calibri"/>
                <w:sz w:val="22"/>
                <w:szCs w:val="22"/>
              </w:rPr>
            </w:pPr>
            <w:r w:rsidRPr="004E6FC2">
              <w:rPr>
                <w:rFonts w:ascii="Calibri" w:eastAsia="Times New Roman" w:hAnsi="Calibri" w:cs="Calibri"/>
                <w:sz w:val="22"/>
                <w:szCs w:val="22"/>
              </w:rPr>
              <w:t>2</w:t>
            </w:r>
          </w:p>
        </w:tc>
        <w:tc>
          <w:tcPr>
            <w:tcW w:w="4117" w:type="dxa"/>
            <w:tcBorders>
              <w:top w:val="single" w:sz="4" w:space="0" w:color="808080"/>
              <w:left w:val="nil"/>
              <w:bottom w:val="nil"/>
              <w:right w:val="single" w:sz="4" w:space="0" w:color="808080"/>
            </w:tcBorders>
            <w:hideMark/>
          </w:tcPr>
          <w:p w14:paraId="1D2DD86E" w14:textId="77777777" w:rsidR="00C320F6" w:rsidRPr="004E6FC2" w:rsidRDefault="00C320F6" w:rsidP="000D2D7F">
            <w:pPr>
              <w:spacing w:before="0"/>
              <w:outlineLvl w:val="1"/>
              <w:rPr>
                <w:rFonts w:ascii="Calibri" w:eastAsia="Times New Roman" w:hAnsi="Calibri" w:cs="Calibri"/>
                <w:sz w:val="22"/>
                <w:szCs w:val="22"/>
              </w:rPr>
            </w:pPr>
            <w:hyperlink r:id="rId482" w:anchor="RANGE!fullf8ead87accef4491b6a019302c12343b9f211e81f88c61c84afca9291b63a031" w:history="1">
              <w:r w:rsidRPr="004E6FC2">
                <w:rPr>
                  <w:rFonts w:ascii="Calibri" w:eastAsia="Times New Roman" w:hAnsi="Calibri" w:cs="Calibri"/>
                  <w:sz w:val="22"/>
                  <w:szCs w:val="22"/>
                </w:rPr>
                <w:t xml:space="preserve">        Amendment Indicator</w:t>
              </w:r>
            </w:hyperlink>
          </w:p>
        </w:tc>
        <w:tc>
          <w:tcPr>
            <w:tcW w:w="2340" w:type="dxa"/>
            <w:tcBorders>
              <w:top w:val="single" w:sz="4" w:space="0" w:color="808080"/>
              <w:left w:val="nil"/>
              <w:bottom w:val="nil"/>
              <w:right w:val="single" w:sz="4" w:space="0" w:color="808080"/>
            </w:tcBorders>
            <w:hideMark/>
          </w:tcPr>
          <w:p w14:paraId="02D4B707" w14:textId="77777777" w:rsidR="00C320F6" w:rsidRPr="004E6FC2" w:rsidRDefault="00C320F6" w:rsidP="000D2D7F">
            <w:pPr>
              <w:spacing w:before="0"/>
              <w:outlineLvl w:val="1"/>
              <w:rPr>
                <w:rFonts w:ascii="Calibri" w:eastAsia="Times New Roman" w:hAnsi="Calibri" w:cs="Calibri"/>
                <w:sz w:val="22"/>
                <w:szCs w:val="22"/>
              </w:rPr>
            </w:pPr>
            <w:r w:rsidRPr="004E6FC2">
              <w:rPr>
                <w:rFonts w:ascii="Calibri" w:eastAsia="Times New Roman" w:hAnsi="Calibri" w:cs="Calibri"/>
                <w:sz w:val="22"/>
                <w:szCs w:val="22"/>
              </w:rPr>
              <w:t>&lt;AmdmntInd&gt;</w:t>
            </w:r>
          </w:p>
        </w:tc>
        <w:tc>
          <w:tcPr>
            <w:tcW w:w="810" w:type="dxa"/>
            <w:tcBorders>
              <w:top w:val="single" w:sz="4" w:space="0" w:color="808080"/>
              <w:left w:val="nil"/>
              <w:bottom w:val="nil"/>
              <w:right w:val="single" w:sz="4" w:space="0" w:color="808080"/>
            </w:tcBorders>
            <w:noWrap/>
            <w:hideMark/>
          </w:tcPr>
          <w:p w14:paraId="357E2A76" w14:textId="77777777" w:rsidR="00C320F6" w:rsidRPr="004E6FC2" w:rsidRDefault="00C320F6" w:rsidP="000D2D7F">
            <w:pPr>
              <w:spacing w:before="0"/>
              <w:outlineLvl w:val="1"/>
              <w:rPr>
                <w:rFonts w:ascii="Calibri" w:eastAsia="Times New Roman" w:hAnsi="Calibri" w:cs="Calibri"/>
                <w:sz w:val="22"/>
                <w:szCs w:val="22"/>
              </w:rPr>
            </w:pPr>
            <w:r w:rsidRPr="004E6FC2">
              <w:rPr>
                <w:rFonts w:ascii="Calibri" w:eastAsia="Times New Roman" w:hAnsi="Calibri" w:cs="Calibri"/>
                <w:sz w:val="22"/>
                <w:szCs w:val="22"/>
              </w:rPr>
              <w:t>[0..1]</w:t>
            </w:r>
          </w:p>
        </w:tc>
        <w:tc>
          <w:tcPr>
            <w:tcW w:w="2250" w:type="dxa"/>
            <w:tcBorders>
              <w:top w:val="single" w:sz="4" w:space="0" w:color="808080"/>
              <w:left w:val="nil"/>
              <w:bottom w:val="nil"/>
              <w:right w:val="single" w:sz="4" w:space="0" w:color="808080"/>
            </w:tcBorders>
            <w:hideMark/>
          </w:tcPr>
          <w:p w14:paraId="442FBD12" w14:textId="77777777" w:rsidR="00C320F6" w:rsidRPr="004E6FC2" w:rsidRDefault="00C320F6" w:rsidP="000D2D7F">
            <w:pPr>
              <w:spacing w:before="0"/>
              <w:outlineLvl w:val="1"/>
              <w:rPr>
                <w:rFonts w:ascii="Calibri" w:eastAsia="Times New Roman" w:hAnsi="Calibri" w:cs="Calibri"/>
                <w:sz w:val="22"/>
                <w:szCs w:val="22"/>
              </w:rPr>
            </w:pPr>
            <w:r w:rsidRPr="004E6FC2">
              <w:rPr>
                <w:rFonts w:ascii="Calibri" w:eastAsia="Times New Roman" w:hAnsi="Calibri" w:cs="Calibri"/>
                <w:sz w:val="22"/>
                <w:szCs w:val="22"/>
              </w:rPr>
              <w:t>boolean</w:t>
            </w:r>
          </w:p>
        </w:tc>
        <w:tc>
          <w:tcPr>
            <w:tcW w:w="900" w:type="dxa"/>
            <w:tcBorders>
              <w:top w:val="single" w:sz="4" w:space="0" w:color="808080"/>
              <w:left w:val="nil"/>
              <w:bottom w:val="nil"/>
              <w:right w:val="single" w:sz="4" w:space="0" w:color="808080"/>
            </w:tcBorders>
            <w:noWrap/>
            <w:hideMark/>
          </w:tcPr>
          <w:p w14:paraId="767541F7" w14:textId="77777777" w:rsidR="00C320F6" w:rsidRPr="004E6FC2" w:rsidRDefault="00C320F6" w:rsidP="000D2D7F">
            <w:pPr>
              <w:spacing w:before="0"/>
              <w:outlineLvl w:val="1"/>
              <w:rPr>
                <w:rFonts w:ascii="Calibri" w:eastAsia="Times New Roman" w:hAnsi="Calibri" w:cs="Calibri"/>
                <w:sz w:val="22"/>
                <w:szCs w:val="22"/>
              </w:rPr>
            </w:pPr>
            <w:r w:rsidRPr="004E6FC2">
              <w:rPr>
                <w:rFonts w:ascii="Calibri" w:eastAsia="Times New Roman" w:hAnsi="Calibri" w:cs="Calibri"/>
                <w:sz w:val="22"/>
                <w:szCs w:val="22"/>
              </w:rPr>
              <w:t> </w:t>
            </w:r>
          </w:p>
        </w:tc>
      </w:tr>
      <w:tr w:rsidR="00C320F6" w:rsidRPr="004E6FC2" w14:paraId="24327BB7" w14:textId="77777777" w:rsidTr="00C320F6">
        <w:trPr>
          <w:trHeight w:val="300"/>
        </w:trPr>
        <w:tc>
          <w:tcPr>
            <w:tcW w:w="468" w:type="dxa"/>
            <w:tcBorders>
              <w:top w:val="single" w:sz="4" w:space="0" w:color="808080"/>
              <w:left w:val="single" w:sz="4" w:space="0" w:color="808080"/>
              <w:bottom w:val="nil"/>
              <w:right w:val="single" w:sz="4" w:space="0" w:color="808080"/>
            </w:tcBorders>
            <w:noWrap/>
            <w:hideMark/>
          </w:tcPr>
          <w:p w14:paraId="76D890D0" w14:textId="77777777" w:rsidR="00C320F6" w:rsidRPr="004E6FC2" w:rsidRDefault="00C320F6" w:rsidP="000D2D7F">
            <w:pPr>
              <w:spacing w:before="0"/>
              <w:outlineLvl w:val="1"/>
              <w:rPr>
                <w:rFonts w:ascii="Calibri" w:eastAsia="Times New Roman" w:hAnsi="Calibri" w:cs="Calibri"/>
                <w:sz w:val="22"/>
                <w:szCs w:val="22"/>
              </w:rPr>
            </w:pPr>
            <w:r w:rsidRPr="004E6FC2">
              <w:rPr>
                <w:rFonts w:ascii="Calibri" w:eastAsia="Times New Roman" w:hAnsi="Calibri" w:cs="Calibri"/>
                <w:sz w:val="22"/>
                <w:szCs w:val="22"/>
              </w:rPr>
              <w:t>2</w:t>
            </w:r>
          </w:p>
        </w:tc>
        <w:tc>
          <w:tcPr>
            <w:tcW w:w="4117" w:type="dxa"/>
            <w:tcBorders>
              <w:top w:val="single" w:sz="4" w:space="0" w:color="808080"/>
              <w:left w:val="nil"/>
              <w:bottom w:val="nil"/>
              <w:right w:val="single" w:sz="4" w:space="0" w:color="808080"/>
            </w:tcBorders>
            <w:hideMark/>
          </w:tcPr>
          <w:p w14:paraId="6D38704C" w14:textId="77777777" w:rsidR="00C320F6" w:rsidRPr="004E6FC2" w:rsidRDefault="00C320F6" w:rsidP="000D2D7F">
            <w:pPr>
              <w:spacing w:before="0"/>
              <w:outlineLvl w:val="1"/>
              <w:rPr>
                <w:rFonts w:ascii="Calibri" w:eastAsia="Times New Roman" w:hAnsi="Calibri" w:cs="Calibri"/>
                <w:sz w:val="22"/>
                <w:szCs w:val="22"/>
              </w:rPr>
            </w:pPr>
            <w:hyperlink r:id="rId483" w:anchor="RANGE!full551278da2583cae5037f92f7243fc09525d0912c2d0c499c3fea4e7bb9a82d43" w:history="1">
              <w:r w:rsidRPr="004E6FC2">
                <w:rPr>
                  <w:rFonts w:ascii="Calibri" w:eastAsia="Times New Roman" w:hAnsi="Calibri" w:cs="Calibri"/>
                  <w:sz w:val="22"/>
                  <w:szCs w:val="22"/>
                </w:rPr>
                <w:t xml:space="preserve">        Master Reference</w:t>
              </w:r>
            </w:hyperlink>
          </w:p>
        </w:tc>
        <w:tc>
          <w:tcPr>
            <w:tcW w:w="2340" w:type="dxa"/>
            <w:tcBorders>
              <w:top w:val="single" w:sz="4" w:space="0" w:color="808080"/>
              <w:left w:val="nil"/>
              <w:bottom w:val="nil"/>
              <w:right w:val="single" w:sz="4" w:space="0" w:color="808080"/>
            </w:tcBorders>
            <w:hideMark/>
          </w:tcPr>
          <w:p w14:paraId="293913D0" w14:textId="77777777" w:rsidR="00C320F6" w:rsidRPr="004E6FC2" w:rsidRDefault="00C320F6" w:rsidP="000D2D7F">
            <w:pPr>
              <w:spacing w:before="0"/>
              <w:outlineLvl w:val="1"/>
              <w:rPr>
                <w:rFonts w:ascii="Calibri" w:eastAsia="Times New Roman" w:hAnsi="Calibri" w:cs="Calibri"/>
                <w:sz w:val="22"/>
                <w:szCs w:val="22"/>
              </w:rPr>
            </w:pPr>
            <w:r w:rsidRPr="004E6FC2">
              <w:rPr>
                <w:rFonts w:ascii="Calibri" w:eastAsia="Times New Roman" w:hAnsi="Calibri" w:cs="Calibri"/>
                <w:sz w:val="22"/>
                <w:szCs w:val="22"/>
              </w:rPr>
              <w:t>&lt;MstrRef&gt;</w:t>
            </w:r>
          </w:p>
        </w:tc>
        <w:tc>
          <w:tcPr>
            <w:tcW w:w="810" w:type="dxa"/>
            <w:tcBorders>
              <w:top w:val="single" w:sz="4" w:space="0" w:color="808080"/>
              <w:left w:val="nil"/>
              <w:bottom w:val="nil"/>
              <w:right w:val="single" w:sz="4" w:space="0" w:color="808080"/>
            </w:tcBorders>
            <w:noWrap/>
            <w:hideMark/>
          </w:tcPr>
          <w:p w14:paraId="0DB9E450" w14:textId="77777777" w:rsidR="00C320F6" w:rsidRPr="004E6FC2" w:rsidRDefault="00C320F6" w:rsidP="000D2D7F">
            <w:pPr>
              <w:spacing w:before="0"/>
              <w:outlineLvl w:val="1"/>
              <w:rPr>
                <w:rFonts w:ascii="Calibri" w:eastAsia="Times New Roman" w:hAnsi="Calibri" w:cs="Calibri"/>
                <w:sz w:val="22"/>
                <w:szCs w:val="22"/>
              </w:rPr>
            </w:pPr>
            <w:r w:rsidRPr="004E6FC2">
              <w:rPr>
                <w:rFonts w:ascii="Calibri" w:eastAsia="Times New Roman" w:hAnsi="Calibri" w:cs="Calibri"/>
                <w:sz w:val="22"/>
                <w:szCs w:val="22"/>
              </w:rPr>
              <w:t>[0..1]</w:t>
            </w:r>
          </w:p>
        </w:tc>
        <w:tc>
          <w:tcPr>
            <w:tcW w:w="2250" w:type="dxa"/>
            <w:tcBorders>
              <w:top w:val="single" w:sz="4" w:space="0" w:color="808080"/>
              <w:left w:val="nil"/>
              <w:bottom w:val="nil"/>
              <w:right w:val="single" w:sz="4" w:space="0" w:color="808080"/>
            </w:tcBorders>
            <w:hideMark/>
          </w:tcPr>
          <w:p w14:paraId="2F788B0F" w14:textId="77777777" w:rsidR="00C320F6" w:rsidRPr="004E6FC2" w:rsidRDefault="00C320F6" w:rsidP="000D2D7F">
            <w:pPr>
              <w:spacing w:before="0"/>
              <w:outlineLvl w:val="1"/>
              <w:rPr>
                <w:rFonts w:ascii="Calibri" w:eastAsia="Times New Roman" w:hAnsi="Calibri" w:cs="Calibri"/>
                <w:sz w:val="22"/>
                <w:szCs w:val="22"/>
              </w:rPr>
            </w:pPr>
            <w:r w:rsidRPr="004E6FC2">
              <w:rPr>
                <w:rFonts w:ascii="Calibri" w:eastAsia="Times New Roman" w:hAnsi="Calibri" w:cs="Calibri"/>
                <w:sz w:val="22"/>
                <w:szCs w:val="22"/>
              </w:rPr>
              <w:t>text{1,35}</w:t>
            </w:r>
          </w:p>
        </w:tc>
        <w:tc>
          <w:tcPr>
            <w:tcW w:w="900" w:type="dxa"/>
            <w:tcBorders>
              <w:top w:val="single" w:sz="4" w:space="0" w:color="808080"/>
              <w:left w:val="nil"/>
              <w:bottom w:val="nil"/>
              <w:right w:val="single" w:sz="4" w:space="0" w:color="808080"/>
            </w:tcBorders>
            <w:noWrap/>
            <w:hideMark/>
          </w:tcPr>
          <w:p w14:paraId="3E7B888E" w14:textId="77777777" w:rsidR="00C320F6" w:rsidRPr="004E6FC2" w:rsidRDefault="00C320F6" w:rsidP="000D2D7F">
            <w:pPr>
              <w:spacing w:before="0"/>
              <w:outlineLvl w:val="1"/>
              <w:rPr>
                <w:rFonts w:ascii="Calibri" w:eastAsia="Times New Roman" w:hAnsi="Calibri" w:cs="Calibri"/>
                <w:sz w:val="22"/>
                <w:szCs w:val="22"/>
              </w:rPr>
            </w:pPr>
            <w:r w:rsidRPr="004E6FC2">
              <w:rPr>
                <w:rFonts w:ascii="Calibri" w:eastAsia="Times New Roman" w:hAnsi="Calibri" w:cs="Calibri"/>
                <w:sz w:val="22"/>
                <w:szCs w:val="22"/>
              </w:rPr>
              <w:t> </w:t>
            </w:r>
          </w:p>
        </w:tc>
      </w:tr>
      <w:tr w:rsidR="00C320F6" w:rsidRPr="004E6FC2" w14:paraId="6DC9796B" w14:textId="77777777" w:rsidTr="00C320F6">
        <w:trPr>
          <w:trHeight w:val="300"/>
        </w:trPr>
        <w:tc>
          <w:tcPr>
            <w:tcW w:w="468" w:type="dxa"/>
            <w:tcBorders>
              <w:top w:val="single" w:sz="4" w:space="0" w:color="808080"/>
              <w:left w:val="single" w:sz="4" w:space="0" w:color="808080"/>
              <w:bottom w:val="nil"/>
              <w:right w:val="single" w:sz="4" w:space="0" w:color="808080"/>
            </w:tcBorders>
            <w:shd w:val="clear" w:color="000000" w:fill="E6E6E6"/>
            <w:noWrap/>
            <w:hideMark/>
          </w:tcPr>
          <w:p w14:paraId="3FC0E3F0" w14:textId="77777777" w:rsidR="00C320F6" w:rsidRPr="004E6FC2" w:rsidRDefault="00C320F6" w:rsidP="000D2D7F">
            <w:pPr>
              <w:spacing w:before="0"/>
              <w:outlineLvl w:val="1"/>
              <w:rPr>
                <w:rFonts w:ascii="Calibri" w:eastAsia="Times New Roman" w:hAnsi="Calibri" w:cs="Calibri"/>
                <w:sz w:val="22"/>
                <w:szCs w:val="22"/>
              </w:rPr>
            </w:pPr>
            <w:r w:rsidRPr="004E6FC2">
              <w:rPr>
                <w:rFonts w:ascii="Calibri" w:eastAsia="Times New Roman" w:hAnsi="Calibri" w:cs="Calibri"/>
                <w:sz w:val="22"/>
                <w:szCs w:val="22"/>
              </w:rPr>
              <w:t>2</w:t>
            </w:r>
          </w:p>
        </w:tc>
        <w:tc>
          <w:tcPr>
            <w:tcW w:w="4117" w:type="dxa"/>
            <w:tcBorders>
              <w:top w:val="single" w:sz="4" w:space="0" w:color="808080"/>
              <w:left w:val="nil"/>
              <w:bottom w:val="nil"/>
              <w:right w:val="single" w:sz="4" w:space="0" w:color="808080"/>
            </w:tcBorders>
            <w:shd w:val="clear" w:color="000000" w:fill="E6E6E6"/>
            <w:hideMark/>
          </w:tcPr>
          <w:p w14:paraId="65F53A76" w14:textId="77777777" w:rsidR="00C320F6" w:rsidRPr="004E6FC2" w:rsidRDefault="00C320F6" w:rsidP="000D2D7F">
            <w:pPr>
              <w:spacing w:before="0"/>
              <w:outlineLvl w:val="1"/>
              <w:rPr>
                <w:rFonts w:ascii="Calibri" w:eastAsia="Times New Roman" w:hAnsi="Calibri" w:cs="Calibri"/>
                <w:sz w:val="22"/>
                <w:szCs w:val="22"/>
              </w:rPr>
            </w:pPr>
            <w:hyperlink r:id="rId484" w:anchor="RANGE!fullc1713fdd9fab94f35ab3f08687436c866c2988aa663d3dbc59591d32d0521cb2" w:history="1">
              <w:r w:rsidRPr="004E6FC2">
                <w:rPr>
                  <w:rFonts w:ascii="Calibri" w:eastAsia="Times New Roman" w:hAnsi="Calibri" w:cs="Calibri"/>
                  <w:sz w:val="22"/>
                  <w:szCs w:val="22"/>
                </w:rPr>
                <w:t xml:space="preserve">        Place Of Trade</w:t>
              </w:r>
            </w:hyperlink>
          </w:p>
        </w:tc>
        <w:tc>
          <w:tcPr>
            <w:tcW w:w="2340" w:type="dxa"/>
            <w:tcBorders>
              <w:top w:val="single" w:sz="4" w:space="0" w:color="808080"/>
              <w:left w:val="nil"/>
              <w:bottom w:val="nil"/>
              <w:right w:val="single" w:sz="4" w:space="0" w:color="808080"/>
            </w:tcBorders>
            <w:shd w:val="clear" w:color="000000" w:fill="E6E6E6"/>
            <w:hideMark/>
          </w:tcPr>
          <w:p w14:paraId="0BD0BDA0" w14:textId="77777777" w:rsidR="00C320F6" w:rsidRPr="004E6FC2" w:rsidRDefault="00C320F6" w:rsidP="000D2D7F">
            <w:pPr>
              <w:spacing w:before="0"/>
              <w:outlineLvl w:val="1"/>
              <w:rPr>
                <w:rFonts w:ascii="Calibri" w:eastAsia="Times New Roman" w:hAnsi="Calibri" w:cs="Calibri"/>
                <w:sz w:val="22"/>
                <w:szCs w:val="22"/>
              </w:rPr>
            </w:pPr>
            <w:r w:rsidRPr="004E6FC2">
              <w:rPr>
                <w:rFonts w:ascii="Calibri" w:eastAsia="Times New Roman" w:hAnsi="Calibri" w:cs="Calibri"/>
                <w:sz w:val="22"/>
                <w:szCs w:val="22"/>
              </w:rPr>
              <w:t>&lt;PlcOfTrad&gt;</w:t>
            </w:r>
          </w:p>
        </w:tc>
        <w:tc>
          <w:tcPr>
            <w:tcW w:w="810" w:type="dxa"/>
            <w:tcBorders>
              <w:top w:val="single" w:sz="4" w:space="0" w:color="808080"/>
              <w:left w:val="nil"/>
              <w:bottom w:val="nil"/>
              <w:right w:val="single" w:sz="4" w:space="0" w:color="808080"/>
            </w:tcBorders>
            <w:shd w:val="clear" w:color="000000" w:fill="E6E6E6"/>
            <w:noWrap/>
            <w:hideMark/>
          </w:tcPr>
          <w:p w14:paraId="62076728" w14:textId="77777777" w:rsidR="00C320F6" w:rsidRPr="004E6FC2" w:rsidRDefault="00C320F6" w:rsidP="000D2D7F">
            <w:pPr>
              <w:spacing w:before="0"/>
              <w:outlineLvl w:val="1"/>
              <w:rPr>
                <w:rFonts w:ascii="Calibri" w:eastAsia="Times New Roman" w:hAnsi="Calibri" w:cs="Calibri"/>
                <w:sz w:val="22"/>
                <w:szCs w:val="22"/>
              </w:rPr>
            </w:pPr>
            <w:r w:rsidRPr="004E6FC2">
              <w:rPr>
                <w:rFonts w:ascii="Calibri" w:eastAsia="Times New Roman" w:hAnsi="Calibri" w:cs="Calibri"/>
                <w:sz w:val="22"/>
                <w:szCs w:val="22"/>
              </w:rPr>
              <w:t>[0..1]</w:t>
            </w:r>
          </w:p>
        </w:tc>
        <w:tc>
          <w:tcPr>
            <w:tcW w:w="2250" w:type="dxa"/>
            <w:tcBorders>
              <w:top w:val="single" w:sz="4" w:space="0" w:color="808080"/>
              <w:left w:val="nil"/>
              <w:bottom w:val="nil"/>
              <w:right w:val="single" w:sz="4" w:space="0" w:color="808080"/>
            </w:tcBorders>
            <w:shd w:val="clear" w:color="000000" w:fill="E6E6E6"/>
            <w:noWrap/>
            <w:hideMark/>
          </w:tcPr>
          <w:p w14:paraId="510D6709" w14:textId="77777777" w:rsidR="00C320F6" w:rsidRPr="004E6FC2" w:rsidRDefault="00C320F6" w:rsidP="000D2D7F">
            <w:pPr>
              <w:spacing w:before="0"/>
              <w:outlineLvl w:val="1"/>
              <w:rPr>
                <w:rFonts w:ascii="Calibri" w:eastAsia="Times New Roman" w:hAnsi="Calibri" w:cs="Calibri"/>
                <w:sz w:val="22"/>
                <w:szCs w:val="22"/>
              </w:rPr>
            </w:pPr>
            <w:r w:rsidRPr="004E6FC2">
              <w:rPr>
                <w:rFonts w:ascii="Calibri" w:eastAsia="Times New Roman" w:hAnsi="Calibri" w:cs="Calibri"/>
                <w:sz w:val="22"/>
                <w:szCs w:val="22"/>
              </w:rPr>
              <w:t>Choice</w:t>
            </w:r>
          </w:p>
        </w:tc>
        <w:tc>
          <w:tcPr>
            <w:tcW w:w="900" w:type="dxa"/>
            <w:tcBorders>
              <w:top w:val="single" w:sz="4" w:space="0" w:color="808080"/>
              <w:left w:val="nil"/>
              <w:bottom w:val="nil"/>
              <w:right w:val="single" w:sz="4" w:space="0" w:color="808080"/>
            </w:tcBorders>
            <w:noWrap/>
            <w:hideMark/>
          </w:tcPr>
          <w:p w14:paraId="0A36A7A1" w14:textId="77777777" w:rsidR="00C320F6" w:rsidRPr="004E6FC2" w:rsidRDefault="00C320F6" w:rsidP="000D2D7F">
            <w:pPr>
              <w:spacing w:before="0"/>
              <w:outlineLvl w:val="1"/>
              <w:rPr>
                <w:rFonts w:ascii="Calibri" w:eastAsia="Times New Roman" w:hAnsi="Calibri" w:cs="Calibri"/>
                <w:sz w:val="22"/>
                <w:szCs w:val="22"/>
              </w:rPr>
            </w:pPr>
            <w:r w:rsidRPr="004E6FC2">
              <w:rPr>
                <w:rFonts w:ascii="Calibri" w:eastAsia="Times New Roman" w:hAnsi="Calibri" w:cs="Calibri"/>
                <w:sz w:val="22"/>
                <w:szCs w:val="22"/>
              </w:rPr>
              <w:t> </w:t>
            </w:r>
          </w:p>
        </w:tc>
      </w:tr>
      <w:tr w:rsidR="00C320F6" w:rsidRPr="004E6FC2" w14:paraId="683C3481" w14:textId="77777777" w:rsidTr="00C320F6">
        <w:trPr>
          <w:trHeight w:val="300"/>
        </w:trPr>
        <w:tc>
          <w:tcPr>
            <w:tcW w:w="468" w:type="dxa"/>
            <w:tcBorders>
              <w:top w:val="single" w:sz="4" w:space="0" w:color="808080"/>
              <w:left w:val="single" w:sz="4" w:space="0" w:color="808080"/>
              <w:bottom w:val="nil"/>
              <w:right w:val="single" w:sz="4" w:space="0" w:color="808080"/>
            </w:tcBorders>
            <w:noWrap/>
            <w:hideMark/>
          </w:tcPr>
          <w:p w14:paraId="6543E4F8" w14:textId="77777777" w:rsidR="00C320F6" w:rsidRPr="004E6FC2" w:rsidRDefault="00C320F6" w:rsidP="000D2D7F">
            <w:pPr>
              <w:spacing w:before="0"/>
              <w:outlineLvl w:val="1"/>
              <w:rPr>
                <w:rFonts w:ascii="Calibri" w:eastAsia="Times New Roman" w:hAnsi="Calibri" w:cs="Calibri"/>
                <w:sz w:val="22"/>
                <w:szCs w:val="22"/>
              </w:rPr>
            </w:pPr>
            <w:r w:rsidRPr="004E6FC2">
              <w:rPr>
                <w:rFonts w:ascii="Calibri" w:eastAsia="Times New Roman" w:hAnsi="Calibri" w:cs="Calibri"/>
                <w:sz w:val="22"/>
                <w:szCs w:val="22"/>
              </w:rPr>
              <w:t>2</w:t>
            </w:r>
          </w:p>
        </w:tc>
        <w:tc>
          <w:tcPr>
            <w:tcW w:w="4117" w:type="dxa"/>
            <w:tcBorders>
              <w:top w:val="single" w:sz="4" w:space="0" w:color="808080"/>
              <w:left w:val="nil"/>
              <w:bottom w:val="nil"/>
              <w:right w:val="single" w:sz="4" w:space="0" w:color="808080"/>
            </w:tcBorders>
            <w:hideMark/>
          </w:tcPr>
          <w:p w14:paraId="78B3FBE5" w14:textId="77777777" w:rsidR="00C320F6" w:rsidRPr="004E6FC2" w:rsidRDefault="00C320F6" w:rsidP="000D2D7F">
            <w:pPr>
              <w:spacing w:before="0"/>
              <w:outlineLvl w:val="1"/>
              <w:rPr>
                <w:rFonts w:ascii="Calibri" w:eastAsia="Times New Roman" w:hAnsi="Calibri" w:cs="Calibri"/>
                <w:sz w:val="22"/>
                <w:szCs w:val="22"/>
              </w:rPr>
            </w:pPr>
            <w:hyperlink r:id="rId485" w:anchor="RANGE!full96170301f1942decc088e8badc0745e27b5eea3531baa6d14203521606fc8498" w:history="1">
              <w:r w:rsidRPr="004E6FC2">
                <w:rPr>
                  <w:rFonts w:ascii="Calibri" w:eastAsia="Times New Roman" w:hAnsi="Calibri" w:cs="Calibri"/>
                  <w:sz w:val="22"/>
                  <w:szCs w:val="22"/>
                </w:rPr>
                <w:t xml:space="preserve">        Order Date Time</w:t>
              </w:r>
            </w:hyperlink>
          </w:p>
        </w:tc>
        <w:tc>
          <w:tcPr>
            <w:tcW w:w="2340" w:type="dxa"/>
            <w:tcBorders>
              <w:top w:val="single" w:sz="4" w:space="0" w:color="808080"/>
              <w:left w:val="nil"/>
              <w:bottom w:val="nil"/>
              <w:right w:val="single" w:sz="4" w:space="0" w:color="808080"/>
            </w:tcBorders>
            <w:hideMark/>
          </w:tcPr>
          <w:p w14:paraId="2BD37F6C" w14:textId="77777777" w:rsidR="00C320F6" w:rsidRPr="004E6FC2" w:rsidRDefault="00C320F6" w:rsidP="000D2D7F">
            <w:pPr>
              <w:spacing w:before="0"/>
              <w:outlineLvl w:val="1"/>
              <w:rPr>
                <w:rFonts w:ascii="Calibri" w:eastAsia="Times New Roman" w:hAnsi="Calibri" w:cs="Calibri"/>
                <w:sz w:val="22"/>
                <w:szCs w:val="22"/>
              </w:rPr>
            </w:pPr>
            <w:r w:rsidRPr="004E6FC2">
              <w:rPr>
                <w:rFonts w:ascii="Calibri" w:eastAsia="Times New Roman" w:hAnsi="Calibri" w:cs="Calibri"/>
                <w:sz w:val="22"/>
                <w:szCs w:val="22"/>
              </w:rPr>
              <w:t>&lt;OrdrDtTm&gt;</w:t>
            </w:r>
          </w:p>
        </w:tc>
        <w:tc>
          <w:tcPr>
            <w:tcW w:w="810" w:type="dxa"/>
            <w:tcBorders>
              <w:top w:val="single" w:sz="4" w:space="0" w:color="808080"/>
              <w:left w:val="nil"/>
              <w:bottom w:val="nil"/>
              <w:right w:val="single" w:sz="4" w:space="0" w:color="808080"/>
            </w:tcBorders>
            <w:noWrap/>
            <w:hideMark/>
          </w:tcPr>
          <w:p w14:paraId="6BCC1631" w14:textId="77777777" w:rsidR="00C320F6" w:rsidRPr="004E6FC2" w:rsidRDefault="00C320F6" w:rsidP="000D2D7F">
            <w:pPr>
              <w:spacing w:before="0"/>
              <w:outlineLvl w:val="1"/>
              <w:rPr>
                <w:rFonts w:ascii="Calibri" w:eastAsia="Times New Roman" w:hAnsi="Calibri" w:cs="Calibri"/>
                <w:sz w:val="22"/>
                <w:szCs w:val="22"/>
              </w:rPr>
            </w:pPr>
            <w:r w:rsidRPr="004E6FC2">
              <w:rPr>
                <w:rFonts w:ascii="Calibri" w:eastAsia="Times New Roman" w:hAnsi="Calibri" w:cs="Calibri"/>
                <w:sz w:val="22"/>
                <w:szCs w:val="22"/>
              </w:rPr>
              <w:t>[0..1]</w:t>
            </w:r>
          </w:p>
        </w:tc>
        <w:tc>
          <w:tcPr>
            <w:tcW w:w="2250" w:type="dxa"/>
            <w:tcBorders>
              <w:top w:val="single" w:sz="4" w:space="0" w:color="808080"/>
              <w:left w:val="nil"/>
              <w:bottom w:val="nil"/>
              <w:right w:val="single" w:sz="4" w:space="0" w:color="808080"/>
            </w:tcBorders>
            <w:hideMark/>
          </w:tcPr>
          <w:p w14:paraId="0F7C4C57" w14:textId="77777777" w:rsidR="00C320F6" w:rsidRPr="004E6FC2" w:rsidRDefault="00C320F6" w:rsidP="000D2D7F">
            <w:pPr>
              <w:spacing w:before="0"/>
              <w:outlineLvl w:val="1"/>
              <w:rPr>
                <w:rFonts w:ascii="Calibri" w:eastAsia="Times New Roman" w:hAnsi="Calibri" w:cs="Calibri"/>
                <w:sz w:val="22"/>
                <w:szCs w:val="22"/>
              </w:rPr>
            </w:pPr>
            <w:r w:rsidRPr="004E6FC2">
              <w:rPr>
                <w:rFonts w:ascii="Calibri" w:eastAsia="Times New Roman" w:hAnsi="Calibri" w:cs="Calibri"/>
                <w:sz w:val="22"/>
                <w:szCs w:val="22"/>
              </w:rPr>
              <w:t>dateTime</w:t>
            </w:r>
          </w:p>
        </w:tc>
        <w:tc>
          <w:tcPr>
            <w:tcW w:w="900" w:type="dxa"/>
            <w:tcBorders>
              <w:top w:val="single" w:sz="4" w:space="0" w:color="808080"/>
              <w:left w:val="nil"/>
              <w:bottom w:val="nil"/>
              <w:right w:val="single" w:sz="4" w:space="0" w:color="808080"/>
            </w:tcBorders>
            <w:noWrap/>
            <w:hideMark/>
          </w:tcPr>
          <w:p w14:paraId="2E8966DF" w14:textId="77777777" w:rsidR="00C320F6" w:rsidRPr="004E6FC2" w:rsidRDefault="00C320F6" w:rsidP="000D2D7F">
            <w:pPr>
              <w:spacing w:before="0"/>
              <w:outlineLvl w:val="1"/>
              <w:rPr>
                <w:rFonts w:ascii="Calibri" w:eastAsia="Times New Roman" w:hAnsi="Calibri" w:cs="Calibri"/>
                <w:sz w:val="22"/>
                <w:szCs w:val="22"/>
              </w:rPr>
            </w:pPr>
            <w:r w:rsidRPr="004E6FC2">
              <w:rPr>
                <w:rFonts w:ascii="Calibri" w:eastAsia="Times New Roman" w:hAnsi="Calibri" w:cs="Calibri"/>
                <w:sz w:val="22"/>
                <w:szCs w:val="22"/>
              </w:rPr>
              <w:t> </w:t>
            </w:r>
          </w:p>
        </w:tc>
      </w:tr>
      <w:tr w:rsidR="00C320F6" w:rsidRPr="004E6FC2" w14:paraId="1BA7AD6F" w14:textId="77777777" w:rsidTr="00C320F6">
        <w:trPr>
          <w:trHeight w:val="300"/>
        </w:trPr>
        <w:tc>
          <w:tcPr>
            <w:tcW w:w="468" w:type="dxa"/>
            <w:tcBorders>
              <w:top w:val="single" w:sz="4" w:space="0" w:color="808080"/>
              <w:left w:val="single" w:sz="4" w:space="0" w:color="808080"/>
              <w:bottom w:val="nil"/>
              <w:right w:val="single" w:sz="4" w:space="0" w:color="808080"/>
            </w:tcBorders>
            <w:noWrap/>
            <w:hideMark/>
          </w:tcPr>
          <w:p w14:paraId="68B71B3E" w14:textId="77777777" w:rsidR="00C320F6" w:rsidRPr="004E6FC2" w:rsidRDefault="00C320F6" w:rsidP="000D2D7F">
            <w:pPr>
              <w:spacing w:before="0"/>
              <w:outlineLvl w:val="1"/>
              <w:rPr>
                <w:rFonts w:ascii="Calibri" w:eastAsia="Times New Roman" w:hAnsi="Calibri" w:cs="Calibri"/>
                <w:sz w:val="22"/>
                <w:szCs w:val="22"/>
              </w:rPr>
            </w:pPr>
            <w:r w:rsidRPr="004E6FC2">
              <w:rPr>
                <w:rFonts w:ascii="Calibri" w:eastAsia="Times New Roman" w:hAnsi="Calibri" w:cs="Calibri"/>
                <w:sz w:val="22"/>
                <w:szCs w:val="22"/>
              </w:rPr>
              <w:t>2</w:t>
            </w:r>
          </w:p>
        </w:tc>
        <w:tc>
          <w:tcPr>
            <w:tcW w:w="4117" w:type="dxa"/>
            <w:tcBorders>
              <w:top w:val="single" w:sz="4" w:space="0" w:color="808080"/>
              <w:left w:val="nil"/>
              <w:bottom w:val="nil"/>
              <w:right w:val="single" w:sz="4" w:space="0" w:color="808080"/>
            </w:tcBorders>
            <w:hideMark/>
          </w:tcPr>
          <w:p w14:paraId="539D0652" w14:textId="77777777" w:rsidR="00C320F6" w:rsidRPr="004E6FC2" w:rsidRDefault="00C320F6" w:rsidP="000D2D7F">
            <w:pPr>
              <w:spacing w:before="0"/>
              <w:outlineLvl w:val="1"/>
              <w:rPr>
                <w:rFonts w:ascii="Calibri" w:eastAsia="Times New Roman" w:hAnsi="Calibri" w:cs="Calibri"/>
                <w:sz w:val="22"/>
                <w:szCs w:val="22"/>
              </w:rPr>
            </w:pPr>
            <w:hyperlink r:id="rId486" w:anchor="RANGE!full6bc27f868a589aac852a2f5a37541f94beec216f536014d6682107f4eb195ba5" w:history="1">
              <w:r w:rsidRPr="004E6FC2">
                <w:rPr>
                  <w:rFonts w:ascii="Calibri" w:eastAsia="Times New Roman" w:hAnsi="Calibri" w:cs="Calibri"/>
                  <w:sz w:val="22"/>
                  <w:szCs w:val="22"/>
                </w:rPr>
                <w:t xml:space="preserve">        Received Date Time</w:t>
              </w:r>
            </w:hyperlink>
          </w:p>
        </w:tc>
        <w:tc>
          <w:tcPr>
            <w:tcW w:w="2340" w:type="dxa"/>
            <w:tcBorders>
              <w:top w:val="single" w:sz="4" w:space="0" w:color="808080"/>
              <w:left w:val="nil"/>
              <w:bottom w:val="nil"/>
              <w:right w:val="single" w:sz="4" w:space="0" w:color="808080"/>
            </w:tcBorders>
            <w:hideMark/>
          </w:tcPr>
          <w:p w14:paraId="4A0847BD" w14:textId="77777777" w:rsidR="00C320F6" w:rsidRPr="004E6FC2" w:rsidRDefault="00C320F6" w:rsidP="000D2D7F">
            <w:pPr>
              <w:spacing w:before="0"/>
              <w:outlineLvl w:val="1"/>
              <w:rPr>
                <w:rFonts w:ascii="Calibri" w:eastAsia="Times New Roman" w:hAnsi="Calibri" w:cs="Calibri"/>
                <w:sz w:val="22"/>
                <w:szCs w:val="22"/>
              </w:rPr>
            </w:pPr>
            <w:r w:rsidRPr="004E6FC2">
              <w:rPr>
                <w:rFonts w:ascii="Calibri" w:eastAsia="Times New Roman" w:hAnsi="Calibri" w:cs="Calibri"/>
                <w:sz w:val="22"/>
                <w:szCs w:val="22"/>
              </w:rPr>
              <w:t>&lt;RcvdDtTm&gt;</w:t>
            </w:r>
          </w:p>
        </w:tc>
        <w:tc>
          <w:tcPr>
            <w:tcW w:w="810" w:type="dxa"/>
            <w:tcBorders>
              <w:top w:val="single" w:sz="4" w:space="0" w:color="808080"/>
              <w:left w:val="nil"/>
              <w:bottom w:val="nil"/>
              <w:right w:val="single" w:sz="4" w:space="0" w:color="808080"/>
            </w:tcBorders>
            <w:noWrap/>
            <w:hideMark/>
          </w:tcPr>
          <w:p w14:paraId="3AB4F03B" w14:textId="77777777" w:rsidR="00C320F6" w:rsidRPr="004E6FC2" w:rsidRDefault="00C320F6" w:rsidP="000D2D7F">
            <w:pPr>
              <w:spacing w:before="0"/>
              <w:outlineLvl w:val="1"/>
              <w:rPr>
                <w:rFonts w:ascii="Calibri" w:eastAsia="Times New Roman" w:hAnsi="Calibri" w:cs="Calibri"/>
                <w:sz w:val="22"/>
                <w:szCs w:val="22"/>
              </w:rPr>
            </w:pPr>
            <w:r w:rsidRPr="004E6FC2">
              <w:rPr>
                <w:rFonts w:ascii="Calibri" w:eastAsia="Times New Roman" w:hAnsi="Calibri" w:cs="Calibri"/>
                <w:sz w:val="22"/>
                <w:szCs w:val="22"/>
              </w:rPr>
              <w:t>[0..1]</w:t>
            </w:r>
          </w:p>
        </w:tc>
        <w:tc>
          <w:tcPr>
            <w:tcW w:w="2250" w:type="dxa"/>
            <w:tcBorders>
              <w:top w:val="single" w:sz="4" w:space="0" w:color="808080"/>
              <w:left w:val="nil"/>
              <w:bottom w:val="nil"/>
              <w:right w:val="single" w:sz="4" w:space="0" w:color="808080"/>
            </w:tcBorders>
            <w:hideMark/>
          </w:tcPr>
          <w:p w14:paraId="4A70E7B7" w14:textId="77777777" w:rsidR="00C320F6" w:rsidRPr="004E6FC2" w:rsidRDefault="00C320F6" w:rsidP="000D2D7F">
            <w:pPr>
              <w:spacing w:before="0"/>
              <w:outlineLvl w:val="1"/>
              <w:rPr>
                <w:rFonts w:ascii="Calibri" w:eastAsia="Times New Roman" w:hAnsi="Calibri" w:cs="Calibri"/>
                <w:sz w:val="22"/>
                <w:szCs w:val="22"/>
              </w:rPr>
            </w:pPr>
            <w:r w:rsidRPr="004E6FC2">
              <w:rPr>
                <w:rFonts w:ascii="Calibri" w:eastAsia="Times New Roman" w:hAnsi="Calibri" w:cs="Calibri"/>
                <w:sz w:val="22"/>
                <w:szCs w:val="22"/>
              </w:rPr>
              <w:t>dateTime</w:t>
            </w:r>
          </w:p>
        </w:tc>
        <w:tc>
          <w:tcPr>
            <w:tcW w:w="900" w:type="dxa"/>
            <w:tcBorders>
              <w:top w:val="single" w:sz="4" w:space="0" w:color="808080"/>
              <w:left w:val="nil"/>
              <w:bottom w:val="nil"/>
              <w:right w:val="single" w:sz="4" w:space="0" w:color="808080"/>
            </w:tcBorders>
            <w:noWrap/>
            <w:hideMark/>
          </w:tcPr>
          <w:p w14:paraId="687640FA" w14:textId="77777777" w:rsidR="00C320F6" w:rsidRPr="004E6FC2" w:rsidRDefault="00C320F6" w:rsidP="000D2D7F">
            <w:pPr>
              <w:spacing w:before="0"/>
              <w:outlineLvl w:val="1"/>
              <w:rPr>
                <w:rFonts w:ascii="Calibri" w:eastAsia="Times New Roman" w:hAnsi="Calibri" w:cs="Calibri"/>
                <w:sz w:val="22"/>
                <w:szCs w:val="22"/>
              </w:rPr>
            </w:pPr>
            <w:r w:rsidRPr="004E6FC2">
              <w:rPr>
                <w:rFonts w:ascii="Calibri" w:eastAsia="Times New Roman" w:hAnsi="Calibri" w:cs="Calibri"/>
                <w:sz w:val="22"/>
                <w:szCs w:val="22"/>
              </w:rPr>
              <w:t> </w:t>
            </w:r>
          </w:p>
        </w:tc>
      </w:tr>
      <w:tr w:rsidR="00C320F6" w:rsidRPr="004E6FC2" w14:paraId="515694BD" w14:textId="77777777" w:rsidTr="00C320F6">
        <w:trPr>
          <w:trHeight w:val="300"/>
        </w:trPr>
        <w:tc>
          <w:tcPr>
            <w:tcW w:w="468" w:type="dxa"/>
            <w:tcBorders>
              <w:top w:val="single" w:sz="4" w:space="0" w:color="808080"/>
              <w:left w:val="single" w:sz="4" w:space="0" w:color="808080"/>
              <w:bottom w:val="nil"/>
              <w:right w:val="single" w:sz="4" w:space="0" w:color="808080"/>
            </w:tcBorders>
            <w:noWrap/>
            <w:hideMark/>
          </w:tcPr>
          <w:p w14:paraId="0AB54369" w14:textId="77777777" w:rsidR="00C320F6" w:rsidRPr="004E6FC2" w:rsidRDefault="00C320F6" w:rsidP="000D2D7F">
            <w:pPr>
              <w:spacing w:before="0"/>
              <w:outlineLvl w:val="1"/>
              <w:rPr>
                <w:rFonts w:ascii="Calibri" w:eastAsia="Times New Roman" w:hAnsi="Calibri" w:cs="Calibri"/>
                <w:sz w:val="22"/>
                <w:szCs w:val="22"/>
              </w:rPr>
            </w:pPr>
            <w:r w:rsidRPr="004E6FC2">
              <w:rPr>
                <w:rFonts w:ascii="Calibri" w:eastAsia="Times New Roman" w:hAnsi="Calibri" w:cs="Calibri"/>
                <w:sz w:val="22"/>
                <w:szCs w:val="22"/>
              </w:rPr>
              <w:t>2</w:t>
            </w:r>
          </w:p>
        </w:tc>
        <w:tc>
          <w:tcPr>
            <w:tcW w:w="4117" w:type="dxa"/>
            <w:tcBorders>
              <w:top w:val="single" w:sz="4" w:space="0" w:color="808080"/>
              <w:left w:val="nil"/>
              <w:bottom w:val="nil"/>
              <w:right w:val="single" w:sz="4" w:space="0" w:color="808080"/>
            </w:tcBorders>
            <w:hideMark/>
          </w:tcPr>
          <w:p w14:paraId="66E7BC94" w14:textId="77777777" w:rsidR="00C320F6" w:rsidRPr="004E6FC2" w:rsidRDefault="00C320F6" w:rsidP="000D2D7F">
            <w:pPr>
              <w:spacing w:before="0"/>
              <w:outlineLvl w:val="1"/>
              <w:rPr>
                <w:rFonts w:ascii="Calibri" w:eastAsia="Times New Roman" w:hAnsi="Calibri" w:cs="Calibri"/>
                <w:sz w:val="22"/>
                <w:szCs w:val="22"/>
              </w:rPr>
            </w:pPr>
            <w:hyperlink r:id="rId487" w:anchor="RANGE!full552e9052ed723139c8b3ea47b531a47b222e2150e7138e070de0814d9d639f41" w:history="1">
              <w:r w:rsidRPr="004E6FC2">
                <w:rPr>
                  <w:rFonts w:ascii="Calibri" w:eastAsia="Times New Roman" w:hAnsi="Calibri" w:cs="Calibri"/>
                  <w:sz w:val="22"/>
                  <w:szCs w:val="22"/>
                </w:rPr>
                <w:t xml:space="preserve">        Requested Future Trade Date</w:t>
              </w:r>
            </w:hyperlink>
          </w:p>
        </w:tc>
        <w:tc>
          <w:tcPr>
            <w:tcW w:w="2340" w:type="dxa"/>
            <w:tcBorders>
              <w:top w:val="single" w:sz="4" w:space="0" w:color="808080"/>
              <w:left w:val="nil"/>
              <w:bottom w:val="nil"/>
              <w:right w:val="single" w:sz="4" w:space="0" w:color="808080"/>
            </w:tcBorders>
            <w:hideMark/>
          </w:tcPr>
          <w:p w14:paraId="633A64C3" w14:textId="77777777" w:rsidR="00C320F6" w:rsidRPr="004E6FC2" w:rsidRDefault="00C320F6" w:rsidP="000D2D7F">
            <w:pPr>
              <w:spacing w:before="0"/>
              <w:outlineLvl w:val="1"/>
              <w:rPr>
                <w:rFonts w:ascii="Calibri" w:eastAsia="Times New Roman" w:hAnsi="Calibri" w:cs="Calibri"/>
                <w:sz w:val="22"/>
                <w:szCs w:val="22"/>
              </w:rPr>
            </w:pPr>
            <w:r w:rsidRPr="004E6FC2">
              <w:rPr>
                <w:rFonts w:ascii="Calibri" w:eastAsia="Times New Roman" w:hAnsi="Calibri" w:cs="Calibri"/>
                <w:sz w:val="22"/>
                <w:szCs w:val="22"/>
              </w:rPr>
              <w:t>&lt;ReqdFutrTradDt&gt;</w:t>
            </w:r>
          </w:p>
        </w:tc>
        <w:tc>
          <w:tcPr>
            <w:tcW w:w="810" w:type="dxa"/>
            <w:tcBorders>
              <w:top w:val="single" w:sz="4" w:space="0" w:color="808080"/>
              <w:left w:val="nil"/>
              <w:bottom w:val="nil"/>
              <w:right w:val="single" w:sz="4" w:space="0" w:color="808080"/>
            </w:tcBorders>
            <w:noWrap/>
            <w:hideMark/>
          </w:tcPr>
          <w:p w14:paraId="5238755D" w14:textId="77777777" w:rsidR="00C320F6" w:rsidRPr="004E6FC2" w:rsidRDefault="00C320F6" w:rsidP="000D2D7F">
            <w:pPr>
              <w:spacing w:before="0"/>
              <w:outlineLvl w:val="1"/>
              <w:rPr>
                <w:rFonts w:ascii="Calibri" w:eastAsia="Times New Roman" w:hAnsi="Calibri" w:cs="Calibri"/>
                <w:sz w:val="22"/>
                <w:szCs w:val="22"/>
              </w:rPr>
            </w:pPr>
            <w:r w:rsidRPr="004E6FC2">
              <w:rPr>
                <w:rFonts w:ascii="Calibri" w:eastAsia="Times New Roman" w:hAnsi="Calibri" w:cs="Calibri"/>
                <w:sz w:val="22"/>
                <w:szCs w:val="22"/>
              </w:rPr>
              <w:t>[0..1]</w:t>
            </w:r>
          </w:p>
        </w:tc>
        <w:tc>
          <w:tcPr>
            <w:tcW w:w="2250" w:type="dxa"/>
            <w:tcBorders>
              <w:top w:val="single" w:sz="4" w:space="0" w:color="808080"/>
              <w:left w:val="nil"/>
              <w:bottom w:val="nil"/>
              <w:right w:val="single" w:sz="4" w:space="0" w:color="808080"/>
            </w:tcBorders>
            <w:hideMark/>
          </w:tcPr>
          <w:p w14:paraId="5AFB5989" w14:textId="77777777" w:rsidR="00C320F6" w:rsidRPr="004E6FC2" w:rsidRDefault="00C320F6" w:rsidP="000D2D7F">
            <w:pPr>
              <w:spacing w:before="0"/>
              <w:outlineLvl w:val="1"/>
              <w:rPr>
                <w:rFonts w:ascii="Calibri" w:eastAsia="Times New Roman" w:hAnsi="Calibri" w:cs="Calibri"/>
                <w:sz w:val="22"/>
                <w:szCs w:val="22"/>
              </w:rPr>
            </w:pPr>
            <w:r w:rsidRPr="004E6FC2">
              <w:rPr>
                <w:rFonts w:ascii="Calibri" w:eastAsia="Times New Roman" w:hAnsi="Calibri" w:cs="Calibri"/>
                <w:sz w:val="22"/>
                <w:szCs w:val="22"/>
              </w:rPr>
              <w:t>date</w:t>
            </w:r>
          </w:p>
        </w:tc>
        <w:tc>
          <w:tcPr>
            <w:tcW w:w="900" w:type="dxa"/>
            <w:tcBorders>
              <w:top w:val="single" w:sz="4" w:space="0" w:color="808080"/>
              <w:left w:val="nil"/>
              <w:bottom w:val="nil"/>
              <w:right w:val="single" w:sz="4" w:space="0" w:color="808080"/>
            </w:tcBorders>
            <w:noWrap/>
            <w:hideMark/>
          </w:tcPr>
          <w:p w14:paraId="77A6B40F" w14:textId="77777777" w:rsidR="00C320F6" w:rsidRPr="004E6FC2" w:rsidRDefault="00C320F6" w:rsidP="000D2D7F">
            <w:pPr>
              <w:spacing w:before="0"/>
              <w:outlineLvl w:val="1"/>
              <w:rPr>
                <w:rFonts w:ascii="Calibri" w:eastAsia="Times New Roman" w:hAnsi="Calibri" w:cs="Calibri"/>
                <w:sz w:val="22"/>
                <w:szCs w:val="22"/>
              </w:rPr>
            </w:pPr>
            <w:r w:rsidRPr="004E6FC2">
              <w:rPr>
                <w:rFonts w:ascii="Calibri" w:eastAsia="Times New Roman" w:hAnsi="Calibri" w:cs="Calibri"/>
                <w:sz w:val="22"/>
                <w:szCs w:val="22"/>
              </w:rPr>
              <w:t> </w:t>
            </w:r>
          </w:p>
        </w:tc>
      </w:tr>
      <w:tr w:rsidR="00C320F6" w:rsidRPr="004E6FC2" w14:paraId="7478A66E" w14:textId="77777777" w:rsidTr="00C320F6">
        <w:trPr>
          <w:trHeight w:val="300"/>
        </w:trPr>
        <w:tc>
          <w:tcPr>
            <w:tcW w:w="468" w:type="dxa"/>
            <w:tcBorders>
              <w:top w:val="single" w:sz="4" w:space="0" w:color="808080"/>
              <w:left w:val="single" w:sz="4" w:space="0" w:color="808080"/>
              <w:bottom w:val="nil"/>
              <w:right w:val="single" w:sz="4" w:space="0" w:color="808080"/>
            </w:tcBorders>
            <w:shd w:val="clear" w:color="000000" w:fill="E6E6E6"/>
            <w:noWrap/>
            <w:hideMark/>
          </w:tcPr>
          <w:p w14:paraId="01950914" w14:textId="77777777" w:rsidR="00C320F6" w:rsidRPr="004E6FC2" w:rsidRDefault="00C320F6" w:rsidP="000D2D7F">
            <w:pPr>
              <w:spacing w:before="0"/>
              <w:outlineLvl w:val="1"/>
              <w:rPr>
                <w:rFonts w:ascii="Calibri" w:eastAsia="Times New Roman" w:hAnsi="Calibri" w:cs="Calibri"/>
                <w:sz w:val="22"/>
                <w:szCs w:val="22"/>
              </w:rPr>
            </w:pPr>
            <w:r w:rsidRPr="004E6FC2">
              <w:rPr>
                <w:rFonts w:ascii="Calibri" w:eastAsia="Times New Roman" w:hAnsi="Calibri" w:cs="Calibri"/>
                <w:sz w:val="22"/>
                <w:szCs w:val="22"/>
              </w:rPr>
              <w:t>2</w:t>
            </w:r>
          </w:p>
        </w:tc>
        <w:tc>
          <w:tcPr>
            <w:tcW w:w="4117" w:type="dxa"/>
            <w:tcBorders>
              <w:top w:val="single" w:sz="4" w:space="0" w:color="808080"/>
              <w:left w:val="nil"/>
              <w:bottom w:val="nil"/>
              <w:right w:val="single" w:sz="4" w:space="0" w:color="808080"/>
            </w:tcBorders>
            <w:shd w:val="clear" w:color="000000" w:fill="E6E6E6"/>
            <w:hideMark/>
          </w:tcPr>
          <w:p w14:paraId="4D8A05C1" w14:textId="77777777" w:rsidR="00C320F6" w:rsidRPr="004E6FC2" w:rsidRDefault="00C320F6" w:rsidP="000D2D7F">
            <w:pPr>
              <w:spacing w:before="0"/>
              <w:outlineLvl w:val="1"/>
              <w:rPr>
                <w:rFonts w:ascii="Calibri" w:eastAsia="Times New Roman" w:hAnsi="Calibri" w:cs="Calibri"/>
                <w:sz w:val="22"/>
                <w:szCs w:val="22"/>
              </w:rPr>
            </w:pPr>
            <w:hyperlink r:id="rId488" w:anchor="RANGE!fulla2fce6786a189327bdeeedc0221fcf6eb9e795c7c22c1f4162f7f850ce0cd4da" w:history="1">
              <w:r w:rsidRPr="004E6FC2">
                <w:rPr>
                  <w:rFonts w:ascii="Calibri" w:eastAsia="Times New Roman" w:hAnsi="Calibri" w:cs="Calibri"/>
                  <w:sz w:val="22"/>
                  <w:szCs w:val="22"/>
                </w:rPr>
                <w:t xml:space="preserve">        Cancellation Right</w:t>
              </w:r>
            </w:hyperlink>
          </w:p>
        </w:tc>
        <w:tc>
          <w:tcPr>
            <w:tcW w:w="2340" w:type="dxa"/>
            <w:tcBorders>
              <w:top w:val="single" w:sz="4" w:space="0" w:color="808080"/>
              <w:left w:val="nil"/>
              <w:bottom w:val="nil"/>
              <w:right w:val="single" w:sz="4" w:space="0" w:color="808080"/>
            </w:tcBorders>
            <w:shd w:val="clear" w:color="000000" w:fill="E6E6E6"/>
            <w:hideMark/>
          </w:tcPr>
          <w:p w14:paraId="430B8D83" w14:textId="77777777" w:rsidR="00C320F6" w:rsidRPr="004E6FC2" w:rsidRDefault="00C320F6" w:rsidP="000D2D7F">
            <w:pPr>
              <w:spacing w:before="0"/>
              <w:outlineLvl w:val="1"/>
              <w:rPr>
                <w:rFonts w:ascii="Calibri" w:eastAsia="Times New Roman" w:hAnsi="Calibri" w:cs="Calibri"/>
                <w:sz w:val="22"/>
                <w:szCs w:val="22"/>
              </w:rPr>
            </w:pPr>
            <w:r w:rsidRPr="004E6FC2">
              <w:rPr>
                <w:rFonts w:ascii="Calibri" w:eastAsia="Times New Roman" w:hAnsi="Calibri" w:cs="Calibri"/>
                <w:sz w:val="22"/>
                <w:szCs w:val="22"/>
              </w:rPr>
              <w:t>&lt;CxlRght&gt;</w:t>
            </w:r>
          </w:p>
        </w:tc>
        <w:tc>
          <w:tcPr>
            <w:tcW w:w="810" w:type="dxa"/>
            <w:tcBorders>
              <w:top w:val="single" w:sz="4" w:space="0" w:color="808080"/>
              <w:left w:val="nil"/>
              <w:bottom w:val="nil"/>
              <w:right w:val="single" w:sz="4" w:space="0" w:color="808080"/>
            </w:tcBorders>
            <w:shd w:val="clear" w:color="000000" w:fill="E6E6E6"/>
            <w:noWrap/>
            <w:hideMark/>
          </w:tcPr>
          <w:p w14:paraId="2D40BC13" w14:textId="77777777" w:rsidR="00C320F6" w:rsidRPr="004E6FC2" w:rsidRDefault="00C320F6" w:rsidP="000D2D7F">
            <w:pPr>
              <w:spacing w:before="0"/>
              <w:outlineLvl w:val="1"/>
              <w:rPr>
                <w:rFonts w:ascii="Calibri" w:eastAsia="Times New Roman" w:hAnsi="Calibri" w:cs="Calibri"/>
                <w:sz w:val="22"/>
                <w:szCs w:val="22"/>
              </w:rPr>
            </w:pPr>
            <w:r w:rsidRPr="004E6FC2">
              <w:rPr>
                <w:rFonts w:ascii="Calibri" w:eastAsia="Times New Roman" w:hAnsi="Calibri" w:cs="Calibri"/>
                <w:sz w:val="22"/>
                <w:szCs w:val="22"/>
              </w:rPr>
              <w:t>[0..1]</w:t>
            </w:r>
          </w:p>
        </w:tc>
        <w:tc>
          <w:tcPr>
            <w:tcW w:w="2250" w:type="dxa"/>
            <w:tcBorders>
              <w:top w:val="single" w:sz="4" w:space="0" w:color="808080"/>
              <w:left w:val="nil"/>
              <w:bottom w:val="nil"/>
              <w:right w:val="single" w:sz="4" w:space="0" w:color="808080"/>
            </w:tcBorders>
            <w:shd w:val="clear" w:color="000000" w:fill="E6E6E6"/>
            <w:noWrap/>
            <w:hideMark/>
          </w:tcPr>
          <w:p w14:paraId="277BE472" w14:textId="77777777" w:rsidR="00C320F6" w:rsidRPr="004E6FC2" w:rsidRDefault="00C320F6" w:rsidP="000D2D7F">
            <w:pPr>
              <w:spacing w:before="0"/>
              <w:outlineLvl w:val="1"/>
              <w:rPr>
                <w:rFonts w:ascii="Calibri" w:eastAsia="Times New Roman" w:hAnsi="Calibri" w:cs="Calibri"/>
                <w:sz w:val="22"/>
                <w:szCs w:val="22"/>
              </w:rPr>
            </w:pPr>
            <w:r w:rsidRPr="004E6FC2">
              <w:rPr>
                <w:rFonts w:ascii="Calibri" w:eastAsia="Times New Roman" w:hAnsi="Calibri" w:cs="Calibri"/>
                <w:sz w:val="22"/>
                <w:szCs w:val="22"/>
              </w:rPr>
              <w:t>Choice</w:t>
            </w:r>
          </w:p>
        </w:tc>
        <w:tc>
          <w:tcPr>
            <w:tcW w:w="900" w:type="dxa"/>
            <w:tcBorders>
              <w:top w:val="single" w:sz="4" w:space="0" w:color="808080"/>
              <w:left w:val="nil"/>
              <w:bottom w:val="nil"/>
              <w:right w:val="single" w:sz="4" w:space="0" w:color="808080"/>
            </w:tcBorders>
            <w:noWrap/>
            <w:hideMark/>
          </w:tcPr>
          <w:p w14:paraId="56F79E16" w14:textId="77777777" w:rsidR="00C320F6" w:rsidRPr="004E6FC2" w:rsidRDefault="00C320F6" w:rsidP="000D2D7F">
            <w:pPr>
              <w:spacing w:before="0"/>
              <w:outlineLvl w:val="1"/>
              <w:rPr>
                <w:rFonts w:ascii="Calibri" w:eastAsia="Times New Roman" w:hAnsi="Calibri" w:cs="Calibri"/>
                <w:sz w:val="22"/>
                <w:szCs w:val="22"/>
              </w:rPr>
            </w:pPr>
            <w:r w:rsidRPr="004E6FC2">
              <w:rPr>
                <w:rFonts w:ascii="Calibri" w:eastAsia="Times New Roman" w:hAnsi="Calibri" w:cs="Calibri"/>
                <w:sz w:val="22"/>
                <w:szCs w:val="22"/>
              </w:rPr>
              <w:t> </w:t>
            </w:r>
          </w:p>
        </w:tc>
      </w:tr>
      <w:tr w:rsidR="00C320F6" w:rsidRPr="004E6FC2" w14:paraId="019D6F7E" w14:textId="77777777" w:rsidTr="00C320F6">
        <w:trPr>
          <w:trHeight w:val="300"/>
        </w:trPr>
        <w:tc>
          <w:tcPr>
            <w:tcW w:w="468" w:type="dxa"/>
            <w:tcBorders>
              <w:top w:val="single" w:sz="4" w:space="0" w:color="808080"/>
              <w:left w:val="single" w:sz="4" w:space="0" w:color="808080"/>
              <w:bottom w:val="nil"/>
              <w:right w:val="single" w:sz="4" w:space="0" w:color="808080"/>
            </w:tcBorders>
            <w:shd w:val="clear" w:color="000000" w:fill="E6E6E6"/>
            <w:noWrap/>
            <w:hideMark/>
          </w:tcPr>
          <w:p w14:paraId="5395AE24" w14:textId="77777777" w:rsidR="00C320F6" w:rsidRPr="004E6FC2" w:rsidRDefault="00C320F6" w:rsidP="000D2D7F">
            <w:pPr>
              <w:spacing w:before="0"/>
              <w:outlineLvl w:val="1"/>
              <w:rPr>
                <w:rFonts w:ascii="Calibri" w:eastAsia="Times New Roman" w:hAnsi="Calibri" w:cs="Calibri"/>
                <w:sz w:val="22"/>
                <w:szCs w:val="22"/>
              </w:rPr>
            </w:pPr>
            <w:r w:rsidRPr="004E6FC2">
              <w:rPr>
                <w:rFonts w:ascii="Calibri" w:eastAsia="Times New Roman" w:hAnsi="Calibri" w:cs="Calibri"/>
                <w:sz w:val="22"/>
                <w:szCs w:val="22"/>
              </w:rPr>
              <w:t>2</w:t>
            </w:r>
          </w:p>
        </w:tc>
        <w:tc>
          <w:tcPr>
            <w:tcW w:w="4117" w:type="dxa"/>
            <w:tcBorders>
              <w:top w:val="single" w:sz="4" w:space="0" w:color="808080"/>
              <w:left w:val="nil"/>
              <w:bottom w:val="nil"/>
              <w:right w:val="single" w:sz="4" w:space="0" w:color="808080"/>
            </w:tcBorders>
            <w:shd w:val="clear" w:color="000000" w:fill="E6E6E6"/>
            <w:hideMark/>
          </w:tcPr>
          <w:p w14:paraId="30466F60" w14:textId="77777777" w:rsidR="00C320F6" w:rsidRPr="004E6FC2" w:rsidRDefault="00C320F6" w:rsidP="000D2D7F">
            <w:pPr>
              <w:spacing w:before="0"/>
              <w:outlineLvl w:val="1"/>
              <w:rPr>
                <w:rFonts w:ascii="Calibri" w:eastAsia="Times New Roman" w:hAnsi="Calibri" w:cs="Calibri"/>
                <w:sz w:val="22"/>
                <w:szCs w:val="22"/>
              </w:rPr>
            </w:pPr>
            <w:hyperlink r:id="rId489" w:anchor="RANGE!full05e79546e84143b2a637be2d030823699d32e35af9ed9f45baf887aa4715e3a2" w:history="1">
              <w:r w:rsidRPr="004E6FC2">
                <w:rPr>
                  <w:rFonts w:ascii="Calibri" w:eastAsia="Times New Roman" w:hAnsi="Calibri" w:cs="Calibri"/>
                  <w:sz w:val="22"/>
                  <w:szCs w:val="22"/>
                </w:rPr>
                <w:t xml:space="preserve">        Investment Account Details</w:t>
              </w:r>
            </w:hyperlink>
          </w:p>
        </w:tc>
        <w:tc>
          <w:tcPr>
            <w:tcW w:w="2340" w:type="dxa"/>
            <w:tcBorders>
              <w:top w:val="single" w:sz="4" w:space="0" w:color="808080"/>
              <w:left w:val="nil"/>
              <w:bottom w:val="nil"/>
              <w:right w:val="single" w:sz="4" w:space="0" w:color="808080"/>
            </w:tcBorders>
            <w:shd w:val="clear" w:color="000000" w:fill="E6E6E6"/>
            <w:hideMark/>
          </w:tcPr>
          <w:p w14:paraId="192B769E" w14:textId="77777777" w:rsidR="00C320F6" w:rsidRPr="004E6FC2" w:rsidRDefault="00C320F6" w:rsidP="000D2D7F">
            <w:pPr>
              <w:spacing w:before="0"/>
              <w:outlineLvl w:val="1"/>
              <w:rPr>
                <w:rFonts w:ascii="Calibri" w:eastAsia="Times New Roman" w:hAnsi="Calibri" w:cs="Calibri"/>
                <w:sz w:val="22"/>
                <w:szCs w:val="22"/>
              </w:rPr>
            </w:pPr>
            <w:r w:rsidRPr="004E6FC2">
              <w:rPr>
                <w:rFonts w:ascii="Calibri" w:eastAsia="Times New Roman" w:hAnsi="Calibri" w:cs="Calibri"/>
                <w:sz w:val="22"/>
                <w:szCs w:val="22"/>
              </w:rPr>
              <w:t>&lt;InvstmtAcctDtls&gt;</w:t>
            </w:r>
          </w:p>
        </w:tc>
        <w:tc>
          <w:tcPr>
            <w:tcW w:w="810" w:type="dxa"/>
            <w:tcBorders>
              <w:top w:val="single" w:sz="4" w:space="0" w:color="808080"/>
              <w:left w:val="nil"/>
              <w:bottom w:val="nil"/>
              <w:right w:val="single" w:sz="4" w:space="0" w:color="808080"/>
            </w:tcBorders>
            <w:shd w:val="clear" w:color="000000" w:fill="E6E6E6"/>
            <w:noWrap/>
            <w:hideMark/>
          </w:tcPr>
          <w:p w14:paraId="33723C7A" w14:textId="77777777" w:rsidR="00C320F6" w:rsidRPr="004E6FC2" w:rsidRDefault="00C320F6" w:rsidP="000D2D7F">
            <w:pPr>
              <w:spacing w:before="0"/>
              <w:outlineLvl w:val="1"/>
              <w:rPr>
                <w:rFonts w:ascii="Calibri" w:eastAsia="Times New Roman" w:hAnsi="Calibri" w:cs="Calibri"/>
                <w:sz w:val="22"/>
                <w:szCs w:val="22"/>
              </w:rPr>
            </w:pPr>
            <w:r w:rsidRPr="004E6FC2">
              <w:rPr>
                <w:rFonts w:ascii="Calibri" w:eastAsia="Times New Roman" w:hAnsi="Calibri" w:cs="Calibri"/>
                <w:sz w:val="22"/>
                <w:szCs w:val="22"/>
              </w:rPr>
              <w:t>[1..1]</w:t>
            </w:r>
          </w:p>
        </w:tc>
        <w:tc>
          <w:tcPr>
            <w:tcW w:w="2250" w:type="dxa"/>
            <w:tcBorders>
              <w:top w:val="single" w:sz="4" w:space="0" w:color="808080"/>
              <w:left w:val="nil"/>
              <w:bottom w:val="nil"/>
              <w:right w:val="single" w:sz="4" w:space="0" w:color="808080"/>
            </w:tcBorders>
            <w:shd w:val="clear" w:color="000000" w:fill="E6E6E6"/>
            <w:noWrap/>
            <w:hideMark/>
          </w:tcPr>
          <w:p w14:paraId="4086ED30" w14:textId="77777777" w:rsidR="00C320F6" w:rsidRPr="004E6FC2" w:rsidRDefault="00C320F6" w:rsidP="000D2D7F">
            <w:pPr>
              <w:spacing w:before="0"/>
              <w:outlineLvl w:val="1"/>
              <w:rPr>
                <w:rFonts w:ascii="Calibri" w:eastAsia="Times New Roman" w:hAnsi="Calibri" w:cs="Calibri"/>
                <w:sz w:val="22"/>
                <w:szCs w:val="22"/>
              </w:rPr>
            </w:pPr>
            <w:r w:rsidRPr="004E6FC2">
              <w:rPr>
                <w:rFonts w:ascii="Calibri" w:eastAsia="Times New Roman" w:hAnsi="Calibri" w:cs="Calibri"/>
                <w:sz w:val="22"/>
                <w:szCs w:val="22"/>
              </w:rPr>
              <w:t> </w:t>
            </w:r>
          </w:p>
        </w:tc>
        <w:tc>
          <w:tcPr>
            <w:tcW w:w="900" w:type="dxa"/>
            <w:tcBorders>
              <w:top w:val="single" w:sz="4" w:space="0" w:color="808080"/>
              <w:left w:val="nil"/>
              <w:bottom w:val="nil"/>
              <w:right w:val="single" w:sz="4" w:space="0" w:color="808080"/>
            </w:tcBorders>
            <w:noWrap/>
            <w:hideMark/>
          </w:tcPr>
          <w:p w14:paraId="13460E40" w14:textId="77777777" w:rsidR="00C320F6" w:rsidRPr="004E6FC2" w:rsidRDefault="00C320F6" w:rsidP="000D2D7F">
            <w:pPr>
              <w:spacing w:before="0"/>
              <w:outlineLvl w:val="1"/>
              <w:rPr>
                <w:rFonts w:ascii="Calibri" w:eastAsia="Times New Roman" w:hAnsi="Calibri" w:cs="Calibri"/>
                <w:sz w:val="22"/>
                <w:szCs w:val="22"/>
              </w:rPr>
            </w:pPr>
            <w:r w:rsidRPr="004E6FC2">
              <w:rPr>
                <w:rFonts w:ascii="Calibri" w:eastAsia="Times New Roman" w:hAnsi="Calibri" w:cs="Calibri"/>
                <w:sz w:val="22"/>
                <w:szCs w:val="22"/>
              </w:rPr>
              <w:t>Yes</w:t>
            </w:r>
          </w:p>
        </w:tc>
      </w:tr>
      <w:tr w:rsidR="00C320F6" w:rsidRPr="004E6FC2" w14:paraId="35262FF6" w14:textId="77777777" w:rsidTr="00C320F6">
        <w:trPr>
          <w:trHeight w:val="300"/>
        </w:trPr>
        <w:tc>
          <w:tcPr>
            <w:tcW w:w="468" w:type="dxa"/>
            <w:tcBorders>
              <w:top w:val="single" w:sz="4" w:space="0" w:color="808080"/>
              <w:left w:val="single" w:sz="4" w:space="0" w:color="808080"/>
              <w:bottom w:val="nil"/>
              <w:right w:val="single" w:sz="4" w:space="0" w:color="808080"/>
            </w:tcBorders>
            <w:noWrap/>
            <w:hideMark/>
          </w:tcPr>
          <w:p w14:paraId="0FCAD7C5" w14:textId="77777777" w:rsidR="00C320F6" w:rsidRPr="004E6FC2" w:rsidRDefault="00C320F6" w:rsidP="000D2D7F">
            <w:pPr>
              <w:spacing w:before="0"/>
              <w:outlineLvl w:val="2"/>
              <w:rPr>
                <w:rFonts w:ascii="Calibri" w:eastAsia="Times New Roman" w:hAnsi="Calibri" w:cs="Calibri"/>
                <w:sz w:val="22"/>
                <w:szCs w:val="22"/>
              </w:rPr>
            </w:pPr>
            <w:r w:rsidRPr="004E6FC2">
              <w:rPr>
                <w:rFonts w:ascii="Calibri" w:eastAsia="Times New Roman" w:hAnsi="Calibri" w:cs="Calibri"/>
                <w:sz w:val="22"/>
                <w:szCs w:val="22"/>
              </w:rPr>
              <w:t>3</w:t>
            </w:r>
          </w:p>
        </w:tc>
        <w:tc>
          <w:tcPr>
            <w:tcW w:w="4117" w:type="dxa"/>
            <w:tcBorders>
              <w:top w:val="single" w:sz="4" w:space="0" w:color="808080"/>
              <w:left w:val="nil"/>
              <w:bottom w:val="nil"/>
              <w:right w:val="single" w:sz="4" w:space="0" w:color="808080"/>
            </w:tcBorders>
            <w:hideMark/>
          </w:tcPr>
          <w:p w14:paraId="73C44D5F" w14:textId="77777777" w:rsidR="00C320F6" w:rsidRPr="004E6FC2" w:rsidRDefault="00C320F6" w:rsidP="000D2D7F">
            <w:pPr>
              <w:spacing w:before="0"/>
              <w:outlineLvl w:val="2"/>
              <w:rPr>
                <w:rFonts w:ascii="Calibri" w:eastAsia="Times New Roman" w:hAnsi="Calibri" w:cs="Calibri"/>
                <w:sz w:val="22"/>
                <w:szCs w:val="22"/>
              </w:rPr>
            </w:pPr>
            <w:hyperlink r:id="rId490" w:anchor="RANGE!full06d000e0b038ae4257c9f3919e3d3d26dd8080fc8881d71bbb89e776987c49bd" w:history="1">
              <w:r w:rsidRPr="004E6FC2">
                <w:rPr>
                  <w:rFonts w:ascii="Calibri" w:eastAsia="Times New Roman" w:hAnsi="Calibri" w:cs="Calibri"/>
                  <w:sz w:val="22"/>
                  <w:szCs w:val="22"/>
                </w:rPr>
                <w:t xml:space="preserve">            Account Identification</w:t>
              </w:r>
            </w:hyperlink>
          </w:p>
        </w:tc>
        <w:tc>
          <w:tcPr>
            <w:tcW w:w="2340" w:type="dxa"/>
            <w:tcBorders>
              <w:top w:val="single" w:sz="4" w:space="0" w:color="808080"/>
              <w:left w:val="nil"/>
              <w:bottom w:val="nil"/>
              <w:right w:val="single" w:sz="4" w:space="0" w:color="808080"/>
            </w:tcBorders>
            <w:hideMark/>
          </w:tcPr>
          <w:p w14:paraId="4CD932AE" w14:textId="77777777" w:rsidR="00C320F6" w:rsidRPr="004E6FC2" w:rsidRDefault="00C320F6" w:rsidP="000D2D7F">
            <w:pPr>
              <w:spacing w:before="0"/>
              <w:outlineLvl w:val="2"/>
              <w:rPr>
                <w:rFonts w:ascii="Calibri" w:eastAsia="Times New Roman" w:hAnsi="Calibri" w:cs="Calibri"/>
                <w:sz w:val="22"/>
                <w:szCs w:val="22"/>
              </w:rPr>
            </w:pPr>
            <w:r w:rsidRPr="004E6FC2">
              <w:rPr>
                <w:rFonts w:ascii="Calibri" w:eastAsia="Times New Roman" w:hAnsi="Calibri" w:cs="Calibri"/>
                <w:sz w:val="22"/>
                <w:szCs w:val="22"/>
              </w:rPr>
              <w:t>&lt;AcctId&gt;</w:t>
            </w:r>
          </w:p>
        </w:tc>
        <w:tc>
          <w:tcPr>
            <w:tcW w:w="810" w:type="dxa"/>
            <w:tcBorders>
              <w:top w:val="single" w:sz="4" w:space="0" w:color="808080"/>
              <w:left w:val="nil"/>
              <w:bottom w:val="nil"/>
              <w:right w:val="single" w:sz="4" w:space="0" w:color="808080"/>
            </w:tcBorders>
            <w:noWrap/>
            <w:hideMark/>
          </w:tcPr>
          <w:p w14:paraId="437A1481" w14:textId="77777777" w:rsidR="00C320F6" w:rsidRPr="004E6FC2" w:rsidRDefault="00C320F6" w:rsidP="000D2D7F">
            <w:pPr>
              <w:spacing w:before="0"/>
              <w:outlineLvl w:val="2"/>
              <w:rPr>
                <w:rFonts w:ascii="Calibri" w:eastAsia="Times New Roman" w:hAnsi="Calibri" w:cs="Calibri"/>
                <w:sz w:val="22"/>
                <w:szCs w:val="22"/>
              </w:rPr>
            </w:pPr>
            <w:r w:rsidRPr="004E6FC2">
              <w:rPr>
                <w:rFonts w:ascii="Calibri" w:eastAsia="Times New Roman" w:hAnsi="Calibri" w:cs="Calibri"/>
                <w:sz w:val="22"/>
                <w:szCs w:val="22"/>
              </w:rPr>
              <w:t>[1..1]</w:t>
            </w:r>
          </w:p>
        </w:tc>
        <w:tc>
          <w:tcPr>
            <w:tcW w:w="2250" w:type="dxa"/>
            <w:tcBorders>
              <w:top w:val="single" w:sz="4" w:space="0" w:color="808080"/>
              <w:left w:val="nil"/>
              <w:bottom w:val="nil"/>
              <w:right w:val="single" w:sz="4" w:space="0" w:color="808080"/>
            </w:tcBorders>
            <w:hideMark/>
          </w:tcPr>
          <w:p w14:paraId="3D7163CB" w14:textId="77777777" w:rsidR="00C320F6" w:rsidRPr="004E6FC2" w:rsidRDefault="00C320F6" w:rsidP="000D2D7F">
            <w:pPr>
              <w:spacing w:before="0"/>
              <w:outlineLvl w:val="2"/>
              <w:rPr>
                <w:rFonts w:ascii="Calibri" w:eastAsia="Times New Roman" w:hAnsi="Calibri" w:cs="Calibri"/>
                <w:sz w:val="22"/>
                <w:szCs w:val="22"/>
              </w:rPr>
            </w:pPr>
            <w:r w:rsidRPr="004E6FC2">
              <w:rPr>
                <w:rFonts w:ascii="Calibri" w:eastAsia="Times New Roman" w:hAnsi="Calibri" w:cs="Calibri"/>
                <w:sz w:val="22"/>
                <w:szCs w:val="22"/>
              </w:rPr>
              <w:t>text{1,35}</w:t>
            </w:r>
          </w:p>
        </w:tc>
        <w:tc>
          <w:tcPr>
            <w:tcW w:w="900" w:type="dxa"/>
            <w:tcBorders>
              <w:top w:val="single" w:sz="4" w:space="0" w:color="808080"/>
              <w:left w:val="nil"/>
              <w:bottom w:val="nil"/>
              <w:right w:val="single" w:sz="4" w:space="0" w:color="808080"/>
            </w:tcBorders>
            <w:noWrap/>
            <w:hideMark/>
          </w:tcPr>
          <w:p w14:paraId="420E2ECC" w14:textId="77777777" w:rsidR="00C320F6" w:rsidRPr="004E6FC2" w:rsidRDefault="00C320F6" w:rsidP="000D2D7F">
            <w:pPr>
              <w:spacing w:before="0"/>
              <w:outlineLvl w:val="2"/>
              <w:rPr>
                <w:rFonts w:ascii="Calibri" w:eastAsia="Times New Roman" w:hAnsi="Calibri" w:cs="Calibri"/>
                <w:sz w:val="22"/>
                <w:szCs w:val="22"/>
              </w:rPr>
            </w:pPr>
            <w:r w:rsidRPr="004E6FC2">
              <w:rPr>
                <w:rFonts w:ascii="Calibri" w:eastAsia="Times New Roman" w:hAnsi="Calibri" w:cs="Calibri"/>
                <w:sz w:val="22"/>
                <w:szCs w:val="22"/>
              </w:rPr>
              <w:t>Yes</w:t>
            </w:r>
          </w:p>
        </w:tc>
      </w:tr>
      <w:tr w:rsidR="00C320F6" w:rsidRPr="004E6FC2" w14:paraId="100B17BF" w14:textId="77777777" w:rsidTr="00C320F6">
        <w:trPr>
          <w:trHeight w:val="300"/>
        </w:trPr>
        <w:tc>
          <w:tcPr>
            <w:tcW w:w="468" w:type="dxa"/>
            <w:tcBorders>
              <w:top w:val="single" w:sz="4" w:space="0" w:color="808080"/>
              <w:left w:val="single" w:sz="4" w:space="0" w:color="808080"/>
              <w:bottom w:val="nil"/>
              <w:right w:val="single" w:sz="4" w:space="0" w:color="808080"/>
            </w:tcBorders>
            <w:noWrap/>
            <w:hideMark/>
          </w:tcPr>
          <w:p w14:paraId="150AC0C5" w14:textId="77777777" w:rsidR="00C320F6" w:rsidRPr="004E6FC2" w:rsidRDefault="00C320F6" w:rsidP="000D2D7F">
            <w:pPr>
              <w:spacing w:before="0"/>
              <w:outlineLvl w:val="2"/>
              <w:rPr>
                <w:rFonts w:ascii="Calibri" w:eastAsia="Times New Roman" w:hAnsi="Calibri" w:cs="Calibri"/>
                <w:sz w:val="22"/>
                <w:szCs w:val="22"/>
              </w:rPr>
            </w:pPr>
            <w:r w:rsidRPr="004E6FC2">
              <w:rPr>
                <w:rFonts w:ascii="Calibri" w:eastAsia="Times New Roman" w:hAnsi="Calibri" w:cs="Calibri"/>
                <w:sz w:val="22"/>
                <w:szCs w:val="22"/>
              </w:rPr>
              <w:t>3</w:t>
            </w:r>
          </w:p>
        </w:tc>
        <w:tc>
          <w:tcPr>
            <w:tcW w:w="4117" w:type="dxa"/>
            <w:tcBorders>
              <w:top w:val="single" w:sz="4" w:space="0" w:color="808080"/>
              <w:left w:val="nil"/>
              <w:bottom w:val="nil"/>
              <w:right w:val="single" w:sz="4" w:space="0" w:color="808080"/>
            </w:tcBorders>
            <w:hideMark/>
          </w:tcPr>
          <w:p w14:paraId="5891F538" w14:textId="77777777" w:rsidR="00C320F6" w:rsidRPr="004E6FC2" w:rsidRDefault="00C320F6" w:rsidP="000D2D7F">
            <w:pPr>
              <w:spacing w:before="0"/>
              <w:outlineLvl w:val="2"/>
              <w:rPr>
                <w:rFonts w:ascii="Calibri" w:eastAsia="Times New Roman" w:hAnsi="Calibri" w:cs="Calibri"/>
                <w:sz w:val="22"/>
                <w:szCs w:val="22"/>
              </w:rPr>
            </w:pPr>
            <w:hyperlink r:id="rId491" w:anchor="RANGE!full5afca4ce16a048d179b9c132fc61fca00d272a1f46d5e14368ad5cf4297e4e16" w:history="1">
              <w:r w:rsidRPr="004E6FC2">
                <w:rPr>
                  <w:rFonts w:ascii="Calibri" w:eastAsia="Times New Roman" w:hAnsi="Calibri" w:cs="Calibri"/>
                  <w:sz w:val="22"/>
                  <w:szCs w:val="22"/>
                </w:rPr>
                <w:t xml:space="preserve">            Account Name</w:t>
              </w:r>
            </w:hyperlink>
          </w:p>
        </w:tc>
        <w:tc>
          <w:tcPr>
            <w:tcW w:w="2340" w:type="dxa"/>
            <w:tcBorders>
              <w:top w:val="single" w:sz="4" w:space="0" w:color="808080"/>
              <w:left w:val="nil"/>
              <w:bottom w:val="nil"/>
              <w:right w:val="single" w:sz="4" w:space="0" w:color="808080"/>
            </w:tcBorders>
            <w:hideMark/>
          </w:tcPr>
          <w:p w14:paraId="72795343" w14:textId="77777777" w:rsidR="00C320F6" w:rsidRPr="004E6FC2" w:rsidRDefault="00C320F6" w:rsidP="000D2D7F">
            <w:pPr>
              <w:spacing w:before="0"/>
              <w:outlineLvl w:val="2"/>
              <w:rPr>
                <w:rFonts w:ascii="Calibri" w:eastAsia="Times New Roman" w:hAnsi="Calibri" w:cs="Calibri"/>
                <w:sz w:val="22"/>
                <w:szCs w:val="22"/>
              </w:rPr>
            </w:pPr>
            <w:r w:rsidRPr="004E6FC2">
              <w:rPr>
                <w:rFonts w:ascii="Calibri" w:eastAsia="Times New Roman" w:hAnsi="Calibri" w:cs="Calibri"/>
                <w:sz w:val="22"/>
                <w:szCs w:val="22"/>
              </w:rPr>
              <w:t>&lt;AcctNm&gt;</w:t>
            </w:r>
          </w:p>
        </w:tc>
        <w:tc>
          <w:tcPr>
            <w:tcW w:w="810" w:type="dxa"/>
            <w:tcBorders>
              <w:top w:val="single" w:sz="4" w:space="0" w:color="808080"/>
              <w:left w:val="nil"/>
              <w:bottom w:val="nil"/>
              <w:right w:val="single" w:sz="4" w:space="0" w:color="808080"/>
            </w:tcBorders>
            <w:noWrap/>
            <w:hideMark/>
          </w:tcPr>
          <w:p w14:paraId="337C1D16" w14:textId="77777777" w:rsidR="00C320F6" w:rsidRPr="004E6FC2" w:rsidRDefault="00C320F6" w:rsidP="000D2D7F">
            <w:pPr>
              <w:spacing w:before="0"/>
              <w:outlineLvl w:val="2"/>
              <w:rPr>
                <w:rFonts w:ascii="Calibri" w:eastAsia="Times New Roman" w:hAnsi="Calibri" w:cs="Calibri"/>
                <w:sz w:val="22"/>
                <w:szCs w:val="22"/>
              </w:rPr>
            </w:pPr>
            <w:r w:rsidRPr="004E6FC2">
              <w:rPr>
                <w:rFonts w:ascii="Calibri" w:eastAsia="Times New Roman" w:hAnsi="Calibri" w:cs="Calibri"/>
                <w:sz w:val="22"/>
                <w:szCs w:val="22"/>
              </w:rPr>
              <w:t>[0..1]</w:t>
            </w:r>
          </w:p>
        </w:tc>
        <w:tc>
          <w:tcPr>
            <w:tcW w:w="2250" w:type="dxa"/>
            <w:tcBorders>
              <w:top w:val="single" w:sz="4" w:space="0" w:color="808080"/>
              <w:left w:val="nil"/>
              <w:bottom w:val="nil"/>
              <w:right w:val="single" w:sz="4" w:space="0" w:color="808080"/>
            </w:tcBorders>
            <w:hideMark/>
          </w:tcPr>
          <w:p w14:paraId="3B74B6A0" w14:textId="77777777" w:rsidR="00C320F6" w:rsidRPr="004E6FC2" w:rsidRDefault="00C320F6" w:rsidP="000D2D7F">
            <w:pPr>
              <w:spacing w:before="0"/>
              <w:outlineLvl w:val="2"/>
              <w:rPr>
                <w:rFonts w:ascii="Calibri" w:eastAsia="Times New Roman" w:hAnsi="Calibri" w:cs="Calibri"/>
                <w:sz w:val="22"/>
                <w:szCs w:val="22"/>
              </w:rPr>
            </w:pPr>
            <w:r w:rsidRPr="004E6FC2">
              <w:rPr>
                <w:rFonts w:ascii="Calibri" w:eastAsia="Times New Roman" w:hAnsi="Calibri" w:cs="Calibri"/>
                <w:sz w:val="22"/>
                <w:szCs w:val="22"/>
              </w:rPr>
              <w:t>text{1,35}</w:t>
            </w:r>
          </w:p>
        </w:tc>
        <w:tc>
          <w:tcPr>
            <w:tcW w:w="900" w:type="dxa"/>
            <w:tcBorders>
              <w:top w:val="single" w:sz="4" w:space="0" w:color="808080"/>
              <w:left w:val="nil"/>
              <w:bottom w:val="nil"/>
              <w:right w:val="single" w:sz="4" w:space="0" w:color="808080"/>
            </w:tcBorders>
            <w:noWrap/>
            <w:hideMark/>
          </w:tcPr>
          <w:p w14:paraId="078EE59B" w14:textId="77777777" w:rsidR="00C320F6" w:rsidRPr="004E6FC2" w:rsidRDefault="00C320F6" w:rsidP="000D2D7F">
            <w:pPr>
              <w:spacing w:before="0"/>
              <w:outlineLvl w:val="2"/>
              <w:rPr>
                <w:rFonts w:ascii="Calibri" w:eastAsia="Times New Roman" w:hAnsi="Calibri" w:cs="Calibri"/>
                <w:sz w:val="22"/>
                <w:szCs w:val="22"/>
              </w:rPr>
            </w:pPr>
            <w:r w:rsidRPr="004E6FC2">
              <w:rPr>
                <w:rFonts w:ascii="Calibri" w:eastAsia="Times New Roman" w:hAnsi="Calibri" w:cs="Calibri"/>
                <w:sz w:val="22"/>
                <w:szCs w:val="22"/>
              </w:rPr>
              <w:t> </w:t>
            </w:r>
          </w:p>
        </w:tc>
      </w:tr>
      <w:tr w:rsidR="00C320F6" w:rsidRPr="004E6FC2" w14:paraId="0D5EA604" w14:textId="77777777" w:rsidTr="00C320F6">
        <w:trPr>
          <w:trHeight w:val="300"/>
        </w:trPr>
        <w:tc>
          <w:tcPr>
            <w:tcW w:w="468" w:type="dxa"/>
            <w:tcBorders>
              <w:top w:val="single" w:sz="4" w:space="0" w:color="808080"/>
              <w:left w:val="single" w:sz="4" w:space="0" w:color="808080"/>
              <w:bottom w:val="nil"/>
              <w:right w:val="single" w:sz="4" w:space="0" w:color="808080"/>
            </w:tcBorders>
            <w:noWrap/>
            <w:hideMark/>
          </w:tcPr>
          <w:p w14:paraId="149AA2DA" w14:textId="77777777" w:rsidR="00C320F6" w:rsidRPr="004E6FC2" w:rsidRDefault="00C320F6" w:rsidP="000D2D7F">
            <w:pPr>
              <w:spacing w:before="0"/>
              <w:outlineLvl w:val="2"/>
              <w:rPr>
                <w:rFonts w:ascii="Calibri" w:eastAsia="Times New Roman" w:hAnsi="Calibri" w:cs="Calibri"/>
                <w:sz w:val="22"/>
                <w:szCs w:val="22"/>
              </w:rPr>
            </w:pPr>
            <w:r w:rsidRPr="004E6FC2">
              <w:rPr>
                <w:rFonts w:ascii="Calibri" w:eastAsia="Times New Roman" w:hAnsi="Calibri" w:cs="Calibri"/>
                <w:sz w:val="22"/>
                <w:szCs w:val="22"/>
              </w:rPr>
              <w:t>3</w:t>
            </w:r>
          </w:p>
        </w:tc>
        <w:tc>
          <w:tcPr>
            <w:tcW w:w="4117" w:type="dxa"/>
            <w:tcBorders>
              <w:top w:val="single" w:sz="4" w:space="0" w:color="808080"/>
              <w:left w:val="nil"/>
              <w:bottom w:val="nil"/>
              <w:right w:val="single" w:sz="4" w:space="0" w:color="808080"/>
            </w:tcBorders>
            <w:hideMark/>
          </w:tcPr>
          <w:p w14:paraId="0B663BF9" w14:textId="77777777" w:rsidR="00C320F6" w:rsidRPr="004E6FC2" w:rsidRDefault="00C320F6" w:rsidP="000D2D7F">
            <w:pPr>
              <w:spacing w:before="0"/>
              <w:outlineLvl w:val="2"/>
              <w:rPr>
                <w:rFonts w:ascii="Calibri" w:eastAsia="Times New Roman" w:hAnsi="Calibri" w:cs="Calibri"/>
                <w:sz w:val="22"/>
                <w:szCs w:val="22"/>
              </w:rPr>
            </w:pPr>
            <w:hyperlink r:id="rId492" w:anchor="RANGE!full10efc163bf196a998074d19a6d7d1a07970e811d082515088b4af56d3187b53d" w:history="1">
              <w:r w:rsidRPr="004E6FC2">
                <w:rPr>
                  <w:rFonts w:ascii="Calibri" w:eastAsia="Times New Roman" w:hAnsi="Calibri" w:cs="Calibri"/>
                  <w:sz w:val="22"/>
                  <w:szCs w:val="22"/>
                </w:rPr>
                <w:t xml:space="preserve">            Account Designation</w:t>
              </w:r>
            </w:hyperlink>
          </w:p>
        </w:tc>
        <w:tc>
          <w:tcPr>
            <w:tcW w:w="2340" w:type="dxa"/>
            <w:tcBorders>
              <w:top w:val="single" w:sz="4" w:space="0" w:color="808080"/>
              <w:left w:val="nil"/>
              <w:bottom w:val="nil"/>
              <w:right w:val="single" w:sz="4" w:space="0" w:color="808080"/>
            </w:tcBorders>
            <w:hideMark/>
          </w:tcPr>
          <w:p w14:paraId="6C176A77" w14:textId="77777777" w:rsidR="00C320F6" w:rsidRPr="004E6FC2" w:rsidRDefault="00C320F6" w:rsidP="000D2D7F">
            <w:pPr>
              <w:spacing w:before="0"/>
              <w:outlineLvl w:val="2"/>
              <w:rPr>
                <w:rFonts w:ascii="Calibri" w:eastAsia="Times New Roman" w:hAnsi="Calibri" w:cs="Calibri"/>
                <w:sz w:val="22"/>
                <w:szCs w:val="22"/>
              </w:rPr>
            </w:pPr>
            <w:r w:rsidRPr="004E6FC2">
              <w:rPr>
                <w:rFonts w:ascii="Calibri" w:eastAsia="Times New Roman" w:hAnsi="Calibri" w:cs="Calibri"/>
                <w:sz w:val="22"/>
                <w:szCs w:val="22"/>
              </w:rPr>
              <w:t>&lt;AcctDsgnt&gt;</w:t>
            </w:r>
          </w:p>
        </w:tc>
        <w:tc>
          <w:tcPr>
            <w:tcW w:w="810" w:type="dxa"/>
            <w:tcBorders>
              <w:top w:val="single" w:sz="4" w:space="0" w:color="808080"/>
              <w:left w:val="nil"/>
              <w:bottom w:val="nil"/>
              <w:right w:val="single" w:sz="4" w:space="0" w:color="808080"/>
            </w:tcBorders>
            <w:noWrap/>
            <w:hideMark/>
          </w:tcPr>
          <w:p w14:paraId="595C3B1C" w14:textId="77777777" w:rsidR="00C320F6" w:rsidRPr="004E6FC2" w:rsidRDefault="00C320F6" w:rsidP="000D2D7F">
            <w:pPr>
              <w:spacing w:before="0"/>
              <w:outlineLvl w:val="2"/>
              <w:rPr>
                <w:rFonts w:ascii="Calibri" w:eastAsia="Times New Roman" w:hAnsi="Calibri" w:cs="Calibri"/>
                <w:sz w:val="22"/>
                <w:szCs w:val="22"/>
              </w:rPr>
            </w:pPr>
            <w:r w:rsidRPr="004E6FC2">
              <w:rPr>
                <w:rFonts w:ascii="Calibri" w:eastAsia="Times New Roman" w:hAnsi="Calibri" w:cs="Calibri"/>
                <w:sz w:val="22"/>
                <w:szCs w:val="22"/>
              </w:rPr>
              <w:t>[0..1]</w:t>
            </w:r>
          </w:p>
        </w:tc>
        <w:tc>
          <w:tcPr>
            <w:tcW w:w="2250" w:type="dxa"/>
            <w:tcBorders>
              <w:top w:val="single" w:sz="4" w:space="0" w:color="808080"/>
              <w:left w:val="nil"/>
              <w:bottom w:val="nil"/>
              <w:right w:val="single" w:sz="4" w:space="0" w:color="808080"/>
            </w:tcBorders>
            <w:hideMark/>
          </w:tcPr>
          <w:p w14:paraId="42547FF5" w14:textId="77777777" w:rsidR="00C320F6" w:rsidRPr="004E6FC2" w:rsidRDefault="00C320F6" w:rsidP="000D2D7F">
            <w:pPr>
              <w:spacing w:before="0"/>
              <w:outlineLvl w:val="2"/>
              <w:rPr>
                <w:rFonts w:ascii="Calibri" w:eastAsia="Times New Roman" w:hAnsi="Calibri" w:cs="Calibri"/>
                <w:sz w:val="22"/>
                <w:szCs w:val="22"/>
              </w:rPr>
            </w:pPr>
            <w:r w:rsidRPr="004E6FC2">
              <w:rPr>
                <w:rFonts w:ascii="Calibri" w:eastAsia="Times New Roman" w:hAnsi="Calibri" w:cs="Calibri"/>
                <w:sz w:val="22"/>
                <w:szCs w:val="22"/>
              </w:rPr>
              <w:t>text{1,35}</w:t>
            </w:r>
          </w:p>
        </w:tc>
        <w:tc>
          <w:tcPr>
            <w:tcW w:w="900" w:type="dxa"/>
            <w:tcBorders>
              <w:top w:val="single" w:sz="4" w:space="0" w:color="808080"/>
              <w:left w:val="nil"/>
              <w:bottom w:val="nil"/>
              <w:right w:val="single" w:sz="4" w:space="0" w:color="808080"/>
            </w:tcBorders>
            <w:noWrap/>
            <w:hideMark/>
          </w:tcPr>
          <w:p w14:paraId="3EBDAB3A" w14:textId="77777777" w:rsidR="00C320F6" w:rsidRPr="004E6FC2" w:rsidRDefault="00C320F6" w:rsidP="000D2D7F">
            <w:pPr>
              <w:spacing w:before="0"/>
              <w:outlineLvl w:val="2"/>
              <w:rPr>
                <w:rFonts w:ascii="Calibri" w:eastAsia="Times New Roman" w:hAnsi="Calibri" w:cs="Calibri"/>
                <w:sz w:val="22"/>
                <w:szCs w:val="22"/>
              </w:rPr>
            </w:pPr>
            <w:r w:rsidRPr="004E6FC2">
              <w:rPr>
                <w:rFonts w:ascii="Calibri" w:eastAsia="Times New Roman" w:hAnsi="Calibri" w:cs="Calibri"/>
                <w:sz w:val="22"/>
                <w:szCs w:val="22"/>
              </w:rPr>
              <w:t> </w:t>
            </w:r>
          </w:p>
        </w:tc>
      </w:tr>
      <w:tr w:rsidR="00C320F6" w:rsidRPr="004E6FC2" w14:paraId="23F812C5" w14:textId="77777777" w:rsidTr="00C320F6">
        <w:trPr>
          <w:trHeight w:val="300"/>
        </w:trPr>
        <w:tc>
          <w:tcPr>
            <w:tcW w:w="468" w:type="dxa"/>
            <w:tcBorders>
              <w:top w:val="single" w:sz="4" w:space="0" w:color="808080"/>
              <w:left w:val="single" w:sz="4" w:space="0" w:color="808080"/>
              <w:bottom w:val="nil"/>
              <w:right w:val="single" w:sz="4" w:space="0" w:color="808080"/>
            </w:tcBorders>
            <w:noWrap/>
            <w:hideMark/>
          </w:tcPr>
          <w:p w14:paraId="0313A80C" w14:textId="77777777" w:rsidR="00C320F6" w:rsidRPr="004E6FC2" w:rsidRDefault="00C320F6" w:rsidP="000D2D7F">
            <w:pPr>
              <w:spacing w:before="0"/>
              <w:outlineLvl w:val="2"/>
              <w:rPr>
                <w:rFonts w:ascii="Calibri" w:eastAsia="Times New Roman" w:hAnsi="Calibri" w:cs="Calibri"/>
                <w:sz w:val="22"/>
                <w:szCs w:val="22"/>
              </w:rPr>
            </w:pPr>
            <w:r w:rsidRPr="004E6FC2">
              <w:rPr>
                <w:rFonts w:ascii="Calibri" w:eastAsia="Times New Roman" w:hAnsi="Calibri" w:cs="Calibri"/>
                <w:sz w:val="22"/>
                <w:szCs w:val="22"/>
              </w:rPr>
              <w:t>3</w:t>
            </w:r>
          </w:p>
        </w:tc>
        <w:tc>
          <w:tcPr>
            <w:tcW w:w="4117" w:type="dxa"/>
            <w:tcBorders>
              <w:top w:val="single" w:sz="4" w:space="0" w:color="808080"/>
              <w:left w:val="nil"/>
              <w:bottom w:val="nil"/>
              <w:right w:val="single" w:sz="4" w:space="0" w:color="808080"/>
            </w:tcBorders>
            <w:hideMark/>
          </w:tcPr>
          <w:p w14:paraId="24227781" w14:textId="77777777" w:rsidR="00C320F6" w:rsidRPr="004E6FC2" w:rsidRDefault="00C320F6" w:rsidP="000D2D7F">
            <w:pPr>
              <w:spacing w:before="0"/>
              <w:outlineLvl w:val="2"/>
              <w:rPr>
                <w:rFonts w:ascii="Calibri" w:eastAsia="Times New Roman" w:hAnsi="Calibri" w:cs="Calibri"/>
                <w:sz w:val="22"/>
                <w:szCs w:val="22"/>
              </w:rPr>
            </w:pPr>
            <w:hyperlink r:id="rId493" w:anchor="RANGE!full638fea8f59def330c4bd747cedcc3ecca483fe21fa5217714d0d47a8da7df48a" w:history="1">
              <w:r w:rsidRPr="004E6FC2">
                <w:rPr>
                  <w:rFonts w:ascii="Calibri" w:eastAsia="Times New Roman" w:hAnsi="Calibri" w:cs="Calibri"/>
                  <w:sz w:val="22"/>
                  <w:szCs w:val="22"/>
                </w:rPr>
                <w:t xml:space="preserve">            Owner Identification</w:t>
              </w:r>
            </w:hyperlink>
          </w:p>
        </w:tc>
        <w:tc>
          <w:tcPr>
            <w:tcW w:w="2340" w:type="dxa"/>
            <w:tcBorders>
              <w:top w:val="single" w:sz="4" w:space="0" w:color="808080"/>
              <w:left w:val="nil"/>
              <w:bottom w:val="nil"/>
              <w:right w:val="single" w:sz="4" w:space="0" w:color="808080"/>
            </w:tcBorders>
            <w:hideMark/>
          </w:tcPr>
          <w:p w14:paraId="594F4A9C" w14:textId="77777777" w:rsidR="00C320F6" w:rsidRPr="004E6FC2" w:rsidRDefault="00C320F6" w:rsidP="000D2D7F">
            <w:pPr>
              <w:spacing w:before="0"/>
              <w:outlineLvl w:val="2"/>
              <w:rPr>
                <w:rFonts w:ascii="Calibri" w:eastAsia="Times New Roman" w:hAnsi="Calibri" w:cs="Calibri"/>
                <w:sz w:val="22"/>
                <w:szCs w:val="22"/>
              </w:rPr>
            </w:pPr>
            <w:r w:rsidRPr="004E6FC2">
              <w:rPr>
                <w:rFonts w:ascii="Calibri" w:eastAsia="Times New Roman" w:hAnsi="Calibri" w:cs="Calibri"/>
                <w:sz w:val="22"/>
                <w:szCs w:val="22"/>
              </w:rPr>
              <w:t>&lt;OwnrId&gt;</w:t>
            </w:r>
          </w:p>
        </w:tc>
        <w:tc>
          <w:tcPr>
            <w:tcW w:w="810" w:type="dxa"/>
            <w:tcBorders>
              <w:top w:val="single" w:sz="4" w:space="0" w:color="808080"/>
              <w:left w:val="nil"/>
              <w:bottom w:val="nil"/>
              <w:right w:val="single" w:sz="4" w:space="0" w:color="808080"/>
            </w:tcBorders>
            <w:noWrap/>
            <w:hideMark/>
          </w:tcPr>
          <w:p w14:paraId="51EE1CBC" w14:textId="77777777" w:rsidR="00C320F6" w:rsidRPr="004E6FC2" w:rsidRDefault="00C320F6" w:rsidP="000D2D7F">
            <w:pPr>
              <w:spacing w:before="0"/>
              <w:outlineLvl w:val="2"/>
              <w:rPr>
                <w:rFonts w:ascii="Calibri" w:eastAsia="Times New Roman" w:hAnsi="Calibri" w:cs="Calibri"/>
                <w:sz w:val="22"/>
                <w:szCs w:val="22"/>
              </w:rPr>
            </w:pPr>
            <w:r w:rsidRPr="004E6FC2">
              <w:rPr>
                <w:rFonts w:ascii="Calibri" w:eastAsia="Times New Roman" w:hAnsi="Calibri" w:cs="Calibri"/>
                <w:sz w:val="22"/>
                <w:szCs w:val="22"/>
              </w:rPr>
              <w:t>[0..*]</w:t>
            </w:r>
          </w:p>
        </w:tc>
        <w:tc>
          <w:tcPr>
            <w:tcW w:w="2250" w:type="dxa"/>
            <w:tcBorders>
              <w:top w:val="single" w:sz="4" w:space="0" w:color="808080"/>
              <w:left w:val="nil"/>
              <w:bottom w:val="nil"/>
              <w:right w:val="single" w:sz="4" w:space="0" w:color="808080"/>
            </w:tcBorders>
            <w:noWrap/>
            <w:hideMark/>
          </w:tcPr>
          <w:p w14:paraId="36D13EE0" w14:textId="77777777" w:rsidR="00C320F6" w:rsidRPr="004E6FC2" w:rsidRDefault="00C320F6" w:rsidP="000D2D7F">
            <w:pPr>
              <w:spacing w:before="0"/>
              <w:outlineLvl w:val="2"/>
              <w:rPr>
                <w:rFonts w:ascii="Calibri" w:eastAsia="Times New Roman" w:hAnsi="Calibri" w:cs="Calibri"/>
                <w:sz w:val="22"/>
                <w:szCs w:val="22"/>
              </w:rPr>
            </w:pPr>
            <w:r w:rsidRPr="004E6FC2">
              <w:rPr>
                <w:rFonts w:ascii="Calibri" w:eastAsia="Times New Roman" w:hAnsi="Calibri" w:cs="Calibri"/>
                <w:sz w:val="22"/>
                <w:szCs w:val="22"/>
              </w:rPr>
              <w:t> </w:t>
            </w:r>
          </w:p>
        </w:tc>
        <w:tc>
          <w:tcPr>
            <w:tcW w:w="900" w:type="dxa"/>
            <w:tcBorders>
              <w:top w:val="single" w:sz="4" w:space="0" w:color="808080"/>
              <w:left w:val="nil"/>
              <w:bottom w:val="nil"/>
              <w:right w:val="single" w:sz="4" w:space="0" w:color="808080"/>
            </w:tcBorders>
            <w:noWrap/>
            <w:hideMark/>
          </w:tcPr>
          <w:p w14:paraId="1465E467" w14:textId="77777777" w:rsidR="00C320F6" w:rsidRPr="004E6FC2" w:rsidRDefault="00C320F6" w:rsidP="000D2D7F">
            <w:pPr>
              <w:spacing w:before="0"/>
              <w:outlineLvl w:val="2"/>
              <w:rPr>
                <w:rFonts w:ascii="Calibri" w:eastAsia="Times New Roman" w:hAnsi="Calibri" w:cs="Calibri"/>
                <w:sz w:val="22"/>
                <w:szCs w:val="22"/>
              </w:rPr>
            </w:pPr>
            <w:r w:rsidRPr="004E6FC2">
              <w:rPr>
                <w:rFonts w:ascii="Calibri" w:eastAsia="Times New Roman" w:hAnsi="Calibri" w:cs="Calibri"/>
                <w:sz w:val="22"/>
                <w:szCs w:val="22"/>
              </w:rPr>
              <w:t> </w:t>
            </w:r>
          </w:p>
        </w:tc>
      </w:tr>
      <w:tr w:rsidR="00C320F6" w:rsidRPr="004E6FC2" w14:paraId="0B6037F5" w14:textId="77777777" w:rsidTr="00C320F6">
        <w:trPr>
          <w:trHeight w:val="300"/>
        </w:trPr>
        <w:tc>
          <w:tcPr>
            <w:tcW w:w="468" w:type="dxa"/>
            <w:tcBorders>
              <w:top w:val="single" w:sz="4" w:space="0" w:color="808080"/>
              <w:left w:val="single" w:sz="4" w:space="0" w:color="808080"/>
              <w:bottom w:val="nil"/>
              <w:right w:val="single" w:sz="4" w:space="0" w:color="808080"/>
            </w:tcBorders>
            <w:noWrap/>
            <w:hideMark/>
          </w:tcPr>
          <w:p w14:paraId="7EF4D0C0" w14:textId="77777777" w:rsidR="00C320F6" w:rsidRPr="004E6FC2" w:rsidRDefault="00C320F6" w:rsidP="000D2D7F">
            <w:pPr>
              <w:spacing w:before="0"/>
              <w:outlineLvl w:val="2"/>
              <w:rPr>
                <w:rFonts w:ascii="Calibri" w:eastAsia="Times New Roman" w:hAnsi="Calibri" w:cs="Calibri"/>
                <w:sz w:val="22"/>
                <w:szCs w:val="22"/>
              </w:rPr>
            </w:pPr>
            <w:r w:rsidRPr="004E6FC2">
              <w:rPr>
                <w:rFonts w:ascii="Calibri" w:eastAsia="Times New Roman" w:hAnsi="Calibri" w:cs="Calibri"/>
                <w:sz w:val="22"/>
                <w:szCs w:val="22"/>
              </w:rPr>
              <w:t>3</w:t>
            </w:r>
          </w:p>
        </w:tc>
        <w:tc>
          <w:tcPr>
            <w:tcW w:w="4117" w:type="dxa"/>
            <w:tcBorders>
              <w:top w:val="single" w:sz="4" w:space="0" w:color="808080"/>
              <w:left w:val="nil"/>
              <w:bottom w:val="nil"/>
              <w:right w:val="single" w:sz="4" w:space="0" w:color="808080"/>
            </w:tcBorders>
            <w:hideMark/>
          </w:tcPr>
          <w:p w14:paraId="10F95701" w14:textId="77777777" w:rsidR="00C320F6" w:rsidRPr="004E6FC2" w:rsidRDefault="00C320F6" w:rsidP="000D2D7F">
            <w:pPr>
              <w:spacing w:before="0"/>
              <w:outlineLvl w:val="2"/>
              <w:rPr>
                <w:rFonts w:ascii="Calibri" w:eastAsia="Times New Roman" w:hAnsi="Calibri" w:cs="Calibri"/>
                <w:sz w:val="22"/>
                <w:szCs w:val="22"/>
              </w:rPr>
            </w:pPr>
            <w:hyperlink r:id="rId494" w:anchor="RANGE!full819b60e9252944831ec9ad057eace20bd9a8e834dc713f822e503299c2ba5ac1" w:history="1">
              <w:r w:rsidRPr="004E6FC2">
                <w:rPr>
                  <w:rFonts w:ascii="Calibri" w:eastAsia="Times New Roman" w:hAnsi="Calibri" w:cs="Calibri"/>
                  <w:sz w:val="22"/>
                  <w:szCs w:val="22"/>
                </w:rPr>
                <w:t xml:space="preserve">            Account Servicer</w:t>
              </w:r>
            </w:hyperlink>
          </w:p>
        </w:tc>
        <w:tc>
          <w:tcPr>
            <w:tcW w:w="2340" w:type="dxa"/>
            <w:tcBorders>
              <w:top w:val="single" w:sz="4" w:space="0" w:color="808080"/>
              <w:left w:val="nil"/>
              <w:bottom w:val="nil"/>
              <w:right w:val="single" w:sz="4" w:space="0" w:color="808080"/>
            </w:tcBorders>
            <w:hideMark/>
          </w:tcPr>
          <w:p w14:paraId="488B8194" w14:textId="77777777" w:rsidR="00C320F6" w:rsidRPr="004E6FC2" w:rsidRDefault="00C320F6" w:rsidP="000D2D7F">
            <w:pPr>
              <w:spacing w:before="0"/>
              <w:outlineLvl w:val="2"/>
              <w:rPr>
                <w:rFonts w:ascii="Calibri" w:eastAsia="Times New Roman" w:hAnsi="Calibri" w:cs="Calibri"/>
                <w:sz w:val="22"/>
                <w:szCs w:val="22"/>
              </w:rPr>
            </w:pPr>
            <w:r w:rsidRPr="004E6FC2">
              <w:rPr>
                <w:rFonts w:ascii="Calibri" w:eastAsia="Times New Roman" w:hAnsi="Calibri" w:cs="Calibri"/>
                <w:sz w:val="22"/>
                <w:szCs w:val="22"/>
              </w:rPr>
              <w:t>&lt;AcctSvcr&gt;</w:t>
            </w:r>
          </w:p>
        </w:tc>
        <w:tc>
          <w:tcPr>
            <w:tcW w:w="810" w:type="dxa"/>
            <w:tcBorders>
              <w:top w:val="single" w:sz="4" w:space="0" w:color="808080"/>
              <w:left w:val="nil"/>
              <w:bottom w:val="nil"/>
              <w:right w:val="single" w:sz="4" w:space="0" w:color="808080"/>
            </w:tcBorders>
            <w:noWrap/>
            <w:hideMark/>
          </w:tcPr>
          <w:p w14:paraId="2AF6D7CB" w14:textId="77777777" w:rsidR="00C320F6" w:rsidRPr="004E6FC2" w:rsidRDefault="00C320F6" w:rsidP="000D2D7F">
            <w:pPr>
              <w:spacing w:before="0"/>
              <w:outlineLvl w:val="2"/>
              <w:rPr>
                <w:rFonts w:ascii="Calibri" w:eastAsia="Times New Roman" w:hAnsi="Calibri" w:cs="Calibri"/>
                <w:sz w:val="22"/>
                <w:szCs w:val="22"/>
              </w:rPr>
            </w:pPr>
            <w:r w:rsidRPr="004E6FC2">
              <w:rPr>
                <w:rFonts w:ascii="Calibri" w:eastAsia="Times New Roman" w:hAnsi="Calibri" w:cs="Calibri"/>
                <w:sz w:val="22"/>
                <w:szCs w:val="22"/>
              </w:rPr>
              <w:t>[0..1]</w:t>
            </w:r>
          </w:p>
        </w:tc>
        <w:tc>
          <w:tcPr>
            <w:tcW w:w="2250" w:type="dxa"/>
            <w:tcBorders>
              <w:top w:val="single" w:sz="4" w:space="0" w:color="808080"/>
              <w:left w:val="nil"/>
              <w:bottom w:val="nil"/>
              <w:right w:val="single" w:sz="4" w:space="0" w:color="808080"/>
            </w:tcBorders>
            <w:noWrap/>
            <w:hideMark/>
          </w:tcPr>
          <w:p w14:paraId="5AC15618" w14:textId="77777777" w:rsidR="00C320F6" w:rsidRPr="004E6FC2" w:rsidRDefault="00C320F6" w:rsidP="000D2D7F">
            <w:pPr>
              <w:spacing w:before="0"/>
              <w:outlineLvl w:val="2"/>
              <w:rPr>
                <w:rFonts w:ascii="Calibri" w:eastAsia="Times New Roman" w:hAnsi="Calibri" w:cs="Calibri"/>
                <w:sz w:val="22"/>
                <w:szCs w:val="22"/>
              </w:rPr>
            </w:pPr>
            <w:r w:rsidRPr="004E6FC2">
              <w:rPr>
                <w:rFonts w:ascii="Calibri" w:eastAsia="Times New Roman" w:hAnsi="Calibri" w:cs="Calibri"/>
                <w:sz w:val="22"/>
                <w:szCs w:val="22"/>
              </w:rPr>
              <w:t> </w:t>
            </w:r>
          </w:p>
        </w:tc>
        <w:tc>
          <w:tcPr>
            <w:tcW w:w="900" w:type="dxa"/>
            <w:tcBorders>
              <w:top w:val="single" w:sz="4" w:space="0" w:color="808080"/>
              <w:left w:val="nil"/>
              <w:bottom w:val="nil"/>
              <w:right w:val="single" w:sz="4" w:space="0" w:color="808080"/>
            </w:tcBorders>
            <w:noWrap/>
            <w:hideMark/>
          </w:tcPr>
          <w:p w14:paraId="4610BE45" w14:textId="77777777" w:rsidR="00C320F6" w:rsidRPr="004E6FC2" w:rsidRDefault="00C320F6" w:rsidP="000D2D7F">
            <w:pPr>
              <w:spacing w:before="0"/>
              <w:outlineLvl w:val="2"/>
              <w:rPr>
                <w:rFonts w:ascii="Calibri" w:eastAsia="Times New Roman" w:hAnsi="Calibri" w:cs="Calibri"/>
                <w:sz w:val="22"/>
                <w:szCs w:val="22"/>
              </w:rPr>
            </w:pPr>
            <w:r w:rsidRPr="004E6FC2">
              <w:rPr>
                <w:rFonts w:ascii="Calibri" w:eastAsia="Times New Roman" w:hAnsi="Calibri" w:cs="Calibri"/>
                <w:sz w:val="22"/>
                <w:szCs w:val="22"/>
              </w:rPr>
              <w:t> </w:t>
            </w:r>
          </w:p>
        </w:tc>
      </w:tr>
      <w:tr w:rsidR="00C320F6" w:rsidRPr="004E6FC2" w14:paraId="30A1BB5D" w14:textId="77777777" w:rsidTr="00C320F6">
        <w:trPr>
          <w:trHeight w:val="300"/>
        </w:trPr>
        <w:tc>
          <w:tcPr>
            <w:tcW w:w="468" w:type="dxa"/>
            <w:tcBorders>
              <w:top w:val="single" w:sz="4" w:space="0" w:color="808080"/>
              <w:left w:val="single" w:sz="4" w:space="0" w:color="808080"/>
              <w:bottom w:val="nil"/>
              <w:right w:val="single" w:sz="4" w:space="0" w:color="808080"/>
            </w:tcBorders>
            <w:noWrap/>
            <w:hideMark/>
          </w:tcPr>
          <w:p w14:paraId="054F7225" w14:textId="77777777" w:rsidR="00C320F6" w:rsidRPr="004E6FC2" w:rsidRDefault="00C320F6" w:rsidP="000D2D7F">
            <w:pPr>
              <w:spacing w:before="0"/>
              <w:outlineLvl w:val="2"/>
              <w:rPr>
                <w:rFonts w:ascii="Calibri" w:eastAsia="Times New Roman" w:hAnsi="Calibri" w:cs="Calibri"/>
                <w:sz w:val="22"/>
                <w:szCs w:val="22"/>
              </w:rPr>
            </w:pPr>
            <w:r w:rsidRPr="004E6FC2">
              <w:rPr>
                <w:rFonts w:ascii="Calibri" w:eastAsia="Times New Roman" w:hAnsi="Calibri" w:cs="Calibri"/>
                <w:sz w:val="22"/>
                <w:szCs w:val="22"/>
              </w:rPr>
              <w:t>3</w:t>
            </w:r>
          </w:p>
        </w:tc>
        <w:tc>
          <w:tcPr>
            <w:tcW w:w="4117" w:type="dxa"/>
            <w:tcBorders>
              <w:top w:val="single" w:sz="4" w:space="0" w:color="808080"/>
              <w:left w:val="nil"/>
              <w:bottom w:val="nil"/>
              <w:right w:val="single" w:sz="4" w:space="0" w:color="808080"/>
            </w:tcBorders>
            <w:hideMark/>
          </w:tcPr>
          <w:p w14:paraId="53DABB80" w14:textId="77777777" w:rsidR="00C320F6" w:rsidRPr="004E6FC2" w:rsidRDefault="00C320F6" w:rsidP="000D2D7F">
            <w:pPr>
              <w:spacing w:before="0"/>
              <w:outlineLvl w:val="2"/>
              <w:rPr>
                <w:rFonts w:ascii="Calibri" w:eastAsia="Times New Roman" w:hAnsi="Calibri" w:cs="Calibri"/>
                <w:sz w:val="22"/>
                <w:szCs w:val="22"/>
              </w:rPr>
            </w:pPr>
            <w:hyperlink r:id="rId495" w:anchor="RANGE!full82d7c4e9af9fc548ba978ba8c08bf6a84f3da23a58cf0c0480301e5b8b1221da" w:history="1">
              <w:r w:rsidRPr="004E6FC2">
                <w:rPr>
                  <w:rFonts w:ascii="Calibri" w:eastAsia="Times New Roman" w:hAnsi="Calibri" w:cs="Calibri"/>
                  <w:sz w:val="22"/>
                  <w:szCs w:val="22"/>
                </w:rPr>
                <w:t xml:space="preserve">            Order Originator Eligibility</w:t>
              </w:r>
            </w:hyperlink>
          </w:p>
        </w:tc>
        <w:tc>
          <w:tcPr>
            <w:tcW w:w="2340" w:type="dxa"/>
            <w:tcBorders>
              <w:top w:val="single" w:sz="4" w:space="0" w:color="808080"/>
              <w:left w:val="nil"/>
              <w:bottom w:val="nil"/>
              <w:right w:val="single" w:sz="4" w:space="0" w:color="808080"/>
            </w:tcBorders>
            <w:hideMark/>
          </w:tcPr>
          <w:p w14:paraId="0957F0F9" w14:textId="77777777" w:rsidR="00C320F6" w:rsidRPr="004E6FC2" w:rsidRDefault="00C320F6" w:rsidP="000D2D7F">
            <w:pPr>
              <w:spacing w:before="0"/>
              <w:outlineLvl w:val="2"/>
              <w:rPr>
                <w:rFonts w:ascii="Calibri" w:eastAsia="Times New Roman" w:hAnsi="Calibri" w:cs="Calibri"/>
                <w:sz w:val="22"/>
                <w:szCs w:val="22"/>
              </w:rPr>
            </w:pPr>
            <w:r w:rsidRPr="004E6FC2">
              <w:rPr>
                <w:rFonts w:ascii="Calibri" w:eastAsia="Times New Roman" w:hAnsi="Calibri" w:cs="Calibri"/>
                <w:sz w:val="22"/>
                <w:szCs w:val="22"/>
              </w:rPr>
              <w:t>&lt;OrdrOrgtrElgblty&gt;</w:t>
            </w:r>
          </w:p>
        </w:tc>
        <w:tc>
          <w:tcPr>
            <w:tcW w:w="810" w:type="dxa"/>
            <w:tcBorders>
              <w:top w:val="single" w:sz="4" w:space="0" w:color="808080"/>
              <w:left w:val="nil"/>
              <w:bottom w:val="nil"/>
              <w:right w:val="single" w:sz="4" w:space="0" w:color="808080"/>
            </w:tcBorders>
            <w:noWrap/>
            <w:hideMark/>
          </w:tcPr>
          <w:p w14:paraId="0DC44146" w14:textId="77777777" w:rsidR="00C320F6" w:rsidRPr="004E6FC2" w:rsidRDefault="00C320F6" w:rsidP="000D2D7F">
            <w:pPr>
              <w:spacing w:before="0"/>
              <w:outlineLvl w:val="2"/>
              <w:rPr>
                <w:rFonts w:ascii="Calibri" w:eastAsia="Times New Roman" w:hAnsi="Calibri" w:cs="Calibri"/>
                <w:sz w:val="22"/>
                <w:szCs w:val="22"/>
              </w:rPr>
            </w:pPr>
            <w:r w:rsidRPr="004E6FC2">
              <w:rPr>
                <w:rFonts w:ascii="Calibri" w:eastAsia="Times New Roman" w:hAnsi="Calibri" w:cs="Calibri"/>
                <w:sz w:val="22"/>
                <w:szCs w:val="22"/>
              </w:rPr>
              <w:t>[0..1]</w:t>
            </w:r>
          </w:p>
        </w:tc>
        <w:tc>
          <w:tcPr>
            <w:tcW w:w="2250" w:type="dxa"/>
            <w:tcBorders>
              <w:top w:val="single" w:sz="4" w:space="0" w:color="808080"/>
              <w:left w:val="nil"/>
              <w:bottom w:val="nil"/>
              <w:right w:val="single" w:sz="4" w:space="0" w:color="808080"/>
            </w:tcBorders>
            <w:hideMark/>
          </w:tcPr>
          <w:p w14:paraId="3D08D27A" w14:textId="77777777" w:rsidR="00C320F6" w:rsidRPr="004E6FC2" w:rsidRDefault="00C320F6" w:rsidP="000D2D7F">
            <w:pPr>
              <w:spacing w:before="0"/>
              <w:outlineLvl w:val="2"/>
              <w:rPr>
                <w:rFonts w:ascii="Calibri" w:eastAsia="Times New Roman" w:hAnsi="Calibri" w:cs="Calibri"/>
                <w:sz w:val="22"/>
                <w:szCs w:val="22"/>
              </w:rPr>
            </w:pPr>
            <w:r w:rsidRPr="004E6FC2">
              <w:rPr>
                <w:rFonts w:ascii="Calibri" w:eastAsia="Times New Roman" w:hAnsi="Calibri" w:cs="Calibri"/>
                <w:sz w:val="22"/>
                <w:szCs w:val="22"/>
              </w:rPr>
              <w:t>text</w:t>
            </w:r>
          </w:p>
        </w:tc>
        <w:tc>
          <w:tcPr>
            <w:tcW w:w="900" w:type="dxa"/>
            <w:tcBorders>
              <w:top w:val="single" w:sz="4" w:space="0" w:color="808080"/>
              <w:left w:val="nil"/>
              <w:bottom w:val="nil"/>
              <w:right w:val="single" w:sz="4" w:space="0" w:color="808080"/>
            </w:tcBorders>
            <w:noWrap/>
            <w:hideMark/>
          </w:tcPr>
          <w:p w14:paraId="167F6711" w14:textId="77777777" w:rsidR="00C320F6" w:rsidRPr="004E6FC2" w:rsidRDefault="00C320F6" w:rsidP="000D2D7F">
            <w:pPr>
              <w:spacing w:before="0"/>
              <w:outlineLvl w:val="2"/>
              <w:rPr>
                <w:rFonts w:ascii="Calibri" w:eastAsia="Times New Roman" w:hAnsi="Calibri" w:cs="Calibri"/>
                <w:sz w:val="22"/>
                <w:szCs w:val="22"/>
              </w:rPr>
            </w:pPr>
            <w:r w:rsidRPr="004E6FC2">
              <w:rPr>
                <w:rFonts w:ascii="Calibri" w:eastAsia="Times New Roman" w:hAnsi="Calibri" w:cs="Calibri"/>
                <w:sz w:val="22"/>
                <w:szCs w:val="22"/>
              </w:rPr>
              <w:t> </w:t>
            </w:r>
          </w:p>
        </w:tc>
      </w:tr>
      <w:tr w:rsidR="00C320F6" w:rsidRPr="004E6FC2" w14:paraId="0C940B9D" w14:textId="77777777" w:rsidTr="00C320F6">
        <w:trPr>
          <w:trHeight w:val="300"/>
        </w:trPr>
        <w:tc>
          <w:tcPr>
            <w:tcW w:w="468" w:type="dxa"/>
            <w:tcBorders>
              <w:top w:val="single" w:sz="4" w:space="0" w:color="808080"/>
              <w:left w:val="single" w:sz="4" w:space="0" w:color="808080"/>
              <w:bottom w:val="nil"/>
              <w:right w:val="single" w:sz="4" w:space="0" w:color="808080"/>
            </w:tcBorders>
            <w:noWrap/>
            <w:hideMark/>
          </w:tcPr>
          <w:p w14:paraId="479D9D80" w14:textId="77777777" w:rsidR="00C320F6" w:rsidRPr="004E6FC2" w:rsidRDefault="00C320F6" w:rsidP="000D2D7F">
            <w:pPr>
              <w:spacing w:before="0"/>
              <w:outlineLvl w:val="2"/>
              <w:rPr>
                <w:rFonts w:ascii="Calibri" w:eastAsia="Times New Roman" w:hAnsi="Calibri" w:cs="Calibri"/>
                <w:sz w:val="22"/>
                <w:szCs w:val="22"/>
              </w:rPr>
            </w:pPr>
            <w:r w:rsidRPr="004E6FC2">
              <w:rPr>
                <w:rFonts w:ascii="Calibri" w:eastAsia="Times New Roman" w:hAnsi="Calibri" w:cs="Calibri"/>
                <w:sz w:val="22"/>
                <w:szCs w:val="22"/>
              </w:rPr>
              <w:t>3</w:t>
            </w:r>
          </w:p>
        </w:tc>
        <w:tc>
          <w:tcPr>
            <w:tcW w:w="4117" w:type="dxa"/>
            <w:tcBorders>
              <w:top w:val="single" w:sz="4" w:space="0" w:color="808080"/>
              <w:left w:val="nil"/>
              <w:bottom w:val="nil"/>
              <w:right w:val="single" w:sz="4" w:space="0" w:color="808080"/>
            </w:tcBorders>
            <w:hideMark/>
          </w:tcPr>
          <w:p w14:paraId="04B0129E" w14:textId="77777777" w:rsidR="00C320F6" w:rsidRPr="004E6FC2" w:rsidRDefault="00C320F6" w:rsidP="000D2D7F">
            <w:pPr>
              <w:spacing w:before="0"/>
              <w:outlineLvl w:val="2"/>
              <w:rPr>
                <w:rFonts w:ascii="Calibri" w:eastAsia="Times New Roman" w:hAnsi="Calibri" w:cs="Calibri"/>
                <w:sz w:val="22"/>
                <w:szCs w:val="22"/>
              </w:rPr>
            </w:pPr>
            <w:hyperlink r:id="rId496" w:anchor="RANGE!fulle0b4fa9d88f2a9288c574b57be7a33cbe8c76a85bf66c5f5a7891275f27b535e" w:history="1">
              <w:r w:rsidRPr="004E6FC2">
                <w:rPr>
                  <w:rFonts w:ascii="Calibri" w:eastAsia="Times New Roman" w:hAnsi="Calibri" w:cs="Calibri"/>
                  <w:sz w:val="22"/>
                  <w:szCs w:val="22"/>
                </w:rPr>
                <w:t xml:space="preserve">            Sub Account Details</w:t>
              </w:r>
            </w:hyperlink>
          </w:p>
        </w:tc>
        <w:tc>
          <w:tcPr>
            <w:tcW w:w="2340" w:type="dxa"/>
            <w:tcBorders>
              <w:top w:val="single" w:sz="4" w:space="0" w:color="808080"/>
              <w:left w:val="nil"/>
              <w:bottom w:val="nil"/>
              <w:right w:val="single" w:sz="4" w:space="0" w:color="808080"/>
            </w:tcBorders>
            <w:hideMark/>
          </w:tcPr>
          <w:p w14:paraId="71C6E613" w14:textId="77777777" w:rsidR="00C320F6" w:rsidRPr="004E6FC2" w:rsidRDefault="00C320F6" w:rsidP="000D2D7F">
            <w:pPr>
              <w:spacing w:before="0"/>
              <w:outlineLvl w:val="2"/>
              <w:rPr>
                <w:rFonts w:ascii="Calibri" w:eastAsia="Times New Roman" w:hAnsi="Calibri" w:cs="Calibri"/>
                <w:sz w:val="22"/>
                <w:szCs w:val="22"/>
              </w:rPr>
            </w:pPr>
            <w:r w:rsidRPr="004E6FC2">
              <w:rPr>
                <w:rFonts w:ascii="Calibri" w:eastAsia="Times New Roman" w:hAnsi="Calibri" w:cs="Calibri"/>
                <w:sz w:val="22"/>
                <w:szCs w:val="22"/>
              </w:rPr>
              <w:t>&lt;SubAcctDtls&gt;</w:t>
            </w:r>
          </w:p>
        </w:tc>
        <w:tc>
          <w:tcPr>
            <w:tcW w:w="810" w:type="dxa"/>
            <w:tcBorders>
              <w:top w:val="single" w:sz="4" w:space="0" w:color="808080"/>
              <w:left w:val="nil"/>
              <w:bottom w:val="nil"/>
              <w:right w:val="single" w:sz="4" w:space="0" w:color="808080"/>
            </w:tcBorders>
            <w:noWrap/>
            <w:hideMark/>
          </w:tcPr>
          <w:p w14:paraId="76756D52" w14:textId="77777777" w:rsidR="00C320F6" w:rsidRPr="004E6FC2" w:rsidRDefault="00C320F6" w:rsidP="000D2D7F">
            <w:pPr>
              <w:spacing w:before="0"/>
              <w:outlineLvl w:val="2"/>
              <w:rPr>
                <w:rFonts w:ascii="Calibri" w:eastAsia="Times New Roman" w:hAnsi="Calibri" w:cs="Calibri"/>
                <w:sz w:val="22"/>
                <w:szCs w:val="22"/>
              </w:rPr>
            </w:pPr>
            <w:r w:rsidRPr="004E6FC2">
              <w:rPr>
                <w:rFonts w:ascii="Calibri" w:eastAsia="Times New Roman" w:hAnsi="Calibri" w:cs="Calibri"/>
                <w:sz w:val="22"/>
                <w:szCs w:val="22"/>
              </w:rPr>
              <w:t>[0..1]</w:t>
            </w:r>
          </w:p>
        </w:tc>
        <w:tc>
          <w:tcPr>
            <w:tcW w:w="2250" w:type="dxa"/>
            <w:tcBorders>
              <w:top w:val="single" w:sz="4" w:space="0" w:color="808080"/>
              <w:left w:val="nil"/>
              <w:bottom w:val="nil"/>
              <w:right w:val="single" w:sz="4" w:space="0" w:color="808080"/>
            </w:tcBorders>
            <w:noWrap/>
            <w:hideMark/>
          </w:tcPr>
          <w:p w14:paraId="11EFDDE6" w14:textId="77777777" w:rsidR="00C320F6" w:rsidRPr="004E6FC2" w:rsidRDefault="00C320F6" w:rsidP="000D2D7F">
            <w:pPr>
              <w:spacing w:before="0"/>
              <w:outlineLvl w:val="2"/>
              <w:rPr>
                <w:rFonts w:ascii="Calibri" w:eastAsia="Times New Roman" w:hAnsi="Calibri" w:cs="Calibri"/>
                <w:sz w:val="22"/>
                <w:szCs w:val="22"/>
              </w:rPr>
            </w:pPr>
            <w:r w:rsidRPr="004E6FC2">
              <w:rPr>
                <w:rFonts w:ascii="Calibri" w:eastAsia="Times New Roman" w:hAnsi="Calibri" w:cs="Calibri"/>
                <w:sz w:val="22"/>
                <w:szCs w:val="22"/>
              </w:rPr>
              <w:t> </w:t>
            </w:r>
          </w:p>
        </w:tc>
        <w:tc>
          <w:tcPr>
            <w:tcW w:w="900" w:type="dxa"/>
            <w:tcBorders>
              <w:top w:val="single" w:sz="4" w:space="0" w:color="808080"/>
              <w:left w:val="nil"/>
              <w:bottom w:val="nil"/>
              <w:right w:val="single" w:sz="4" w:space="0" w:color="808080"/>
            </w:tcBorders>
            <w:noWrap/>
            <w:hideMark/>
          </w:tcPr>
          <w:p w14:paraId="3A2084D1" w14:textId="77777777" w:rsidR="00C320F6" w:rsidRPr="004E6FC2" w:rsidRDefault="00C320F6" w:rsidP="000D2D7F">
            <w:pPr>
              <w:spacing w:before="0"/>
              <w:outlineLvl w:val="2"/>
              <w:rPr>
                <w:rFonts w:ascii="Calibri" w:eastAsia="Times New Roman" w:hAnsi="Calibri" w:cs="Calibri"/>
                <w:sz w:val="22"/>
                <w:szCs w:val="22"/>
              </w:rPr>
            </w:pPr>
            <w:r w:rsidRPr="004E6FC2">
              <w:rPr>
                <w:rFonts w:ascii="Calibri" w:eastAsia="Times New Roman" w:hAnsi="Calibri" w:cs="Calibri"/>
                <w:sz w:val="22"/>
                <w:szCs w:val="22"/>
              </w:rPr>
              <w:t> </w:t>
            </w:r>
          </w:p>
        </w:tc>
      </w:tr>
      <w:tr w:rsidR="00C320F6" w:rsidRPr="004E6FC2" w14:paraId="7E6B902A" w14:textId="77777777" w:rsidTr="00C320F6">
        <w:trPr>
          <w:trHeight w:val="300"/>
        </w:trPr>
        <w:tc>
          <w:tcPr>
            <w:tcW w:w="468" w:type="dxa"/>
            <w:tcBorders>
              <w:top w:val="single" w:sz="4" w:space="0" w:color="808080"/>
              <w:left w:val="single" w:sz="4" w:space="0" w:color="808080"/>
              <w:bottom w:val="nil"/>
              <w:right w:val="single" w:sz="4" w:space="0" w:color="808080"/>
            </w:tcBorders>
            <w:noWrap/>
            <w:hideMark/>
          </w:tcPr>
          <w:p w14:paraId="268E36AA" w14:textId="77777777" w:rsidR="00C320F6" w:rsidRPr="004E6FC2" w:rsidRDefault="00C320F6" w:rsidP="000D2D7F">
            <w:pPr>
              <w:spacing w:before="0"/>
              <w:outlineLvl w:val="3"/>
              <w:rPr>
                <w:rFonts w:ascii="Calibri" w:eastAsia="Times New Roman" w:hAnsi="Calibri" w:cs="Calibri"/>
                <w:sz w:val="22"/>
                <w:szCs w:val="22"/>
              </w:rPr>
            </w:pPr>
            <w:r w:rsidRPr="004E6FC2">
              <w:rPr>
                <w:rFonts w:ascii="Calibri" w:eastAsia="Times New Roman" w:hAnsi="Calibri" w:cs="Calibri"/>
                <w:sz w:val="22"/>
                <w:szCs w:val="22"/>
              </w:rPr>
              <w:t>4</w:t>
            </w:r>
          </w:p>
        </w:tc>
        <w:tc>
          <w:tcPr>
            <w:tcW w:w="4117" w:type="dxa"/>
            <w:tcBorders>
              <w:top w:val="single" w:sz="4" w:space="0" w:color="808080"/>
              <w:left w:val="nil"/>
              <w:bottom w:val="nil"/>
              <w:right w:val="single" w:sz="4" w:space="0" w:color="808080"/>
            </w:tcBorders>
            <w:hideMark/>
          </w:tcPr>
          <w:p w14:paraId="38D3ED2D" w14:textId="77777777" w:rsidR="00C320F6" w:rsidRPr="004E6FC2" w:rsidRDefault="00C320F6" w:rsidP="000D2D7F">
            <w:pPr>
              <w:spacing w:before="0"/>
              <w:outlineLvl w:val="3"/>
              <w:rPr>
                <w:rFonts w:ascii="Calibri" w:eastAsia="Times New Roman" w:hAnsi="Calibri" w:cs="Calibri"/>
                <w:sz w:val="22"/>
                <w:szCs w:val="22"/>
              </w:rPr>
            </w:pPr>
            <w:hyperlink r:id="rId497" w:anchor="RANGE!full231b3a51062f6eaa01433fe4f74b4f344767dea27ec66ab4592b435d1fa5d976" w:history="1">
              <w:r w:rsidRPr="004E6FC2">
                <w:rPr>
                  <w:rFonts w:ascii="Calibri" w:eastAsia="Times New Roman" w:hAnsi="Calibri" w:cs="Calibri"/>
                  <w:sz w:val="22"/>
                  <w:szCs w:val="22"/>
                </w:rPr>
                <w:t xml:space="preserve">                Identification</w:t>
              </w:r>
            </w:hyperlink>
          </w:p>
        </w:tc>
        <w:tc>
          <w:tcPr>
            <w:tcW w:w="2340" w:type="dxa"/>
            <w:tcBorders>
              <w:top w:val="single" w:sz="4" w:space="0" w:color="808080"/>
              <w:left w:val="nil"/>
              <w:bottom w:val="nil"/>
              <w:right w:val="single" w:sz="4" w:space="0" w:color="808080"/>
            </w:tcBorders>
            <w:hideMark/>
          </w:tcPr>
          <w:p w14:paraId="353EB3E3" w14:textId="77777777" w:rsidR="00C320F6" w:rsidRPr="004E6FC2" w:rsidRDefault="00C320F6" w:rsidP="000D2D7F">
            <w:pPr>
              <w:spacing w:before="0"/>
              <w:outlineLvl w:val="3"/>
              <w:rPr>
                <w:rFonts w:ascii="Calibri" w:eastAsia="Times New Roman" w:hAnsi="Calibri" w:cs="Calibri"/>
                <w:sz w:val="22"/>
                <w:szCs w:val="22"/>
              </w:rPr>
            </w:pPr>
            <w:r w:rsidRPr="004E6FC2">
              <w:rPr>
                <w:rFonts w:ascii="Calibri" w:eastAsia="Times New Roman" w:hAnsi="Calibri" w:cs="Calibri"/>
                <w:sz w:val="22"/>
                <w:szCs w:val="22"/>
              </w:rPr>
              <w:t>&lt;Id&gt;</w:t>
            </w:r>
          </w:p>
        </w:tc>
        <w:tc>
          <w:tcPr>
            <w:tcW w:w="810" w:type="dxa"/>
            <w:tcBorders>
              <w:top w:val="single" w:sz="4" w:space="0" w:color="808080"/>
              <w:left w:val="nil"/>
              <w:bottom w:val="nil"/>
              <w:right w:val="single" w:sz="4" w:space="0" w:color="808080"/>
            </w:tcBorders>
            <w:noWrap/>
            <w:hideMark/>
          </w:tcPr>
          <w:p w14:paraId="4187CB74" w14:textId="77777777" w:rsidR="00C320F6" w:rsidRPr="004E6FC2" w:rsidRDefault="00C320F6" w:rsidP="000D2D7F">
            <w:pPr>
              <w:spacing w:before="0"/>
              <w:outlineLvl w:val="3"/>
              <w:rPr>
                <w:rFonts w:ascii="Calibri" w:eastAsia="Times New Roman" w:hAnsi="Calibri" w:cs="Calibri"/>
                <w:sz w:val="22"/>
                <w:szCs w:val="22"/>
              </w:rPr>
            </w:pPr>
            <w:r w:rsidRPr="004E6FC2">
              <w:rPr>
                <w:rFonts w:ascii="Calibri" w:eastAsia="Times New Roman" w:hAnsi="Calibri" w:cs="Calibri"/>
                <w:sz w:val="22"/>
                <w:szCs w:val="22"/>
              </w:rPr>
              <w:t>[1..1]</w:t>
            </w:r>
          </w:p>
        </w:tc>
        <w:tc>
          <w:tcPr>
            <w:tcW w:w="2250" w:type="dxa"/>
            <w:tcBorders>
              <w:top w:val="single" w:sz="4" w:space="0" w:color="808080"/>
              <w:left w:val="nil"/>
              <w:bottom w:val="nil"/>
              <w:right w:val="single" w:sz="4" w:space="0" w:color="808080"/>
            </w:tcBorders>
            <w:hideMark/>
          </w:tcPr>
          <w:p w14:paraId="1194FFA1" w14:textId="77777777" w:rsidR="00C320F6" w:rsidRPr="004E6FC2" w:rsidRDefault="00C320F6" w:rsidP="000D2D7F">
            <w:pPr>
              <w:spacing w:before="0"/>
              <w:outlineLvl w:val="3"/>
              <w:rPr>
                <w:rFonts w:ascii="Calibri" w:eastAsia="Times New Roman" w:hAnsi="Calibri" w:cs="Calibri"/>
                <w:sz w:val="22"/>
                <w:szCs w:val="22"/>
              </w:rPr>
            </w:pPr>
            <w:r w:rsidRPr="004E6FC2">
              <w:rPr>
                <w:rFonts w:ascii="Calibri" w:eastAsia="Times New Roman" w:hAnsi="Calibri" w:cs="Calibri"/>
                <w:sz w:val="22"/>
                <w:szCs w:val="22"/>
              </w:rPr>
              <w:t>text{1,35}</w:t>
            </w:r>
          </w:p>
        </w:tc>
        <w:tc>
          <w:tcPr>
            <w:tcW w:w="900" w:type="dxa"/>
            <w:tcBorders>
              <w:top w:val="single" w:sz="4" w:space="0" w:color="808080"/>
              <w:left w:val="nil"/>
              <w:bottom w:val="nil"/>
              <w:right w:val="single" w:sz="4" w:space="0" w:color="808080"/>
            </w:tcBorders>
            <w:noWrap/>
            <w:hideMark/>
          </w:tcPr>
          <w:p w14:paraId="1C1F78D7" w14:textId="77777777" w:rsidR="00C320F6" w:rsidRPr="004E6FC2" w:rsidRDefault="00C320F6" w:rsidP="000D2D7F">
            <w:pPr>
              <w:spacing w:before="0"/>
              <w:outlineLvl w:val="3"/>
              <w:rPr>
                <w:rFonts w:ascii="Calibri" w:eastAsia="Times New Roman" w:hAnsi="Calibri" w:cs="Calibri"/>
                <w:sz w:val="22"/>
                <w:szCs w:val="22"/>
              </w:rPr>
            </w:pPr>
            <w:r w:rsidRPr="004E6FC2">
              <w:rPr>
                <w:rFonts w:ascii="Calibri" w:eastAsia="Times New Roman" w:hAnsi="Calibri" w:cs="Calibri"/>
                <w:sz w:val="22"/>
                <w:szCs w:val="22"/>
              </w:rPr>
              <w:t> </w:t>
            </w:r>
          </w:p>
        </w:tc>
      </w:tr>
      <w:tr w:rsidR="00C320F6" w:rsidRPr="004E6FC2" w14:paraId="6AE03318" w14:textId="77777777" w:rsidTr="00C320F6">
        <w:trPr>
          <w:trHeight w:val="300"/>
        </w:trPr>
        <w:tc>
          <w:tcPr>
            <w:tcW w:w="468" w:type="dxa"/>
            <w:tcBorders>
              <w:top w:val="single" w:sz="4" w:space="0" w:color="808080"/>
              <w:left w:val="single" w:sz="4" w:space="0" w:color="808080"/>
              <w:bottom w:val="nil"/>
              <w:right w:val="single" w:sz="4" w:space="0" w:color="808080"/>
            </w:tcBorders>
            <w:noWrap/>
            <w:hideMark/>
          </w:tcPr>
          <w:p w14:paraId="7F86A712" w14:textId="77777777" w:rsidR="00C320F6" w:rsidRPr="004E6FC2" w:rsidRDefault="00C320F6" w:rsidP="000D2D7F">
            <w:pPr>
              <w:spacing w:before="0"/>
              <w:outlineLvl w:val="3"/>
              <w:rPr>
                <w:rFonts w:ascii="Calibri" w:eastAsia="Times New Roman" w:hAnsi="Calibri" w:cs="Calibri"/>
                <w:sz w:val="22"/>
                <w:szCs w:val="22"/>
              </w:rPr>
            </w:pPr>
            <w:r w:rsidRPr="004E6FC2">
              <w:rPr>
                <w:rFonts w:ascii="Calibri" w:eastAsia="Times New Roman" w:hAnsi="Calibri" w:cs="Calibri"/>
                <w:sz w:val="22"/>
                <w:szCs w:val="22"/>
              </w:rPr>
              <w:t>4</w:t>
            </w:r>
          </w:p>
        </w:tc>
        <w:tc>
          <w:tcPr>
            <w:tcW w:w="4117" w:type="dxa"/>
            <w:tcBorders>
              <w:top w:val="single" w:sz="4" w:space="0" w:color="808080"/>
              <w:left w:val="nil"/>
              <w:bottom w:val="nil"/>
              <w:right w:val="single" w:sz="4" w:space="0" w:color="808080"/>
            </w:tcBorders>
            <w:hideMark/>
          </w:tcPr>
          <w:p w14:paraId="6BC45BA4" w14:textId="77777777" w:rsidR="00C320F6" w:rsidRPr="004E6FC2" w:rsidRDefault="00C320F6" w:rsidP="000D2D7F">
            <w:pPr>
              <w:spacing w:before="0"/>
              <w:outlineLvl w:val="3"/>
              <w:rPr>
                <w:rFonts w:ascii="Calibri" w:eastAsia="Times New Roman" w:hAnsi="Calibri" w:cs="Calibri"/>
                <w:sz w:val="22"/>
                <w:szCs w:val="22"/>
              </w:rPr>
            </w:pPr>
            <w:hyperlink r:id="rId498" w:anchor="RANGE!fulla8768d1211c0cf792a3fad9a7381f020235aa37ea84e202f626961359867afc6" w:history="1">
              <w:r w:rsidRPr="004E6FC2">
                <w:rPr>
                  <w:rFonts w:ascii="Calibri" w:eastAsia="Times New Roman" w:hAnsi="Calibri" w:cs="Calibri"/>
                  <w:sz w:val="22"/>
                  <w:szCs w:val="22"/>
                </w:rPr>
                <w:t xml:space="preserve">                Name</w:t>
              </w:r>
            </w:hyperlink>
          </w:p>
        </w:tc>
        <w:tc>
          <w:tcPr>
            <w:tcW w:w="2340" w:type="dxa"/>
            <w:tcBorders>
              <w:top w:val="single" w:sz="4" w:space="0" w:color="808080"/>
              <w:left w:val="nil"/>
              <w:bottom w:val="nil"/>
              <w:right w:val="single" w:sz="4" w:space="0" w:color="808080"/>
            </w:tcBorders>
            <w:hideMark/>
          </w:tcPr>
          <w:p w14:paraId="66FC9764" w14:textId="77777777" w:rsidR="00C320F6" w:rsidRPr="004E6FC2" w:rsidRDefault="00C320F6" w:rsidP="000D2D7F">
            <w:pPr>
              <w:spacing w:before="0"/>
              <w:outlineLvl w:val="3"/>
              <w:rPr>
                <w:rFonts w:ascii="Calibri" w:eastAsia="Times New Roman" w:hAnsi="Calibri" w:cs="Calibri"/>
                <w:sz w:val="22"/>
                <w:szCs w:val="22"/>
              </w:rPr>
            </w:pPr>
            <w:r w:rsidRPr="004E6FC2">
              <w:rPr>
                <w:rFonts w:ascii="Calibri" w:eastAsia="Times New Roman" w:hAnsi="Calibri" w:cs="Calibri"/>
                <w:sz w:val="22"/>
                <w:szCs w:val="22"/>
              </w:rPr>
              <w:t>&lt;Nm&gt;</w:t>
            </w:r>
          </w:p>
        </w:tc>
        <w:tc>
          <w:tcPr>
            <w:tcW w:w="810" w:type="dxa"/>
            <w:tcBorders>
              <w:top w:val="single" w:sz="4" w:space="0" w:color="808080"/>
              <w:left w:val="nil"/>
              <w:bottom w:val="nil"/>
              <w:right w:val="single" w:sz="4" w:space="0" w:color="808080"/>
            </w:tcBorders>
            <w:noWrap/>
            <w:hideMark/>
          </w:tcPr>
          <w:p w14:paraId="0348B811" w14:textId="77777777" w:rsidR="00C320F6" w:rsidRPr="004E6FC2" w:rsidRDefault="00C320F6" w:rsidP="000D2D7F">
            <w:pPr>
              <w:spacing w:before="0"/>
              <w:outlineLvl w:val="3"/>
              <w:rPr>
                <w:rFonts w:ascii="Calibri" w:eastAsia="Times New Roman" w:hAnsi="Calibri" w:cs="Calibri"/>
                <w:sz w:val="22"/>
                <w:szCs w:val="22"/>
              </w:rPr>
            </w:pPr>
            <w:r w:rsidRPr="004E6FC2">
              <w:rPr>
                <w:rFonts w:ascii="Calibri" w:eastAsia="Times New Roman" w:hAnsi="Calibri" w:cs="Calibri"/>
                <w:sz w:val="22"/>
                <w:szCs w:val="22"/>
              </w:rPr>
              <w:t>[0..1]</w:t>
            </w:r>
          </w:p>
        </w:tc>
        <w:tc>
          <w:tcPr>
            <w:tcW w:w="2250" w:type="dxa"/>
            <w:tcBorders>
              <w:top w:val="single" w:sz="4" w:space="0" w:color="808080"/>
              <w:left w:val="nil"/>
              <w:bottom w:val="nil"/>
              <w:right w:val="single" w:sz="4" w:space="0" w:color="808080"/>
            </w:tcBorders>
            <w:hideMark/>
          </w:tcPr>
          <w:p w14:paraId="17CA0466" w14:textId="77777777" w:rsidR="00C320F6" w:rsidRPr="004E6FC2" w:rsidRDefault="00C320F6" w:rsidP="000D2D7F">
            <w:pPr>
              <w:spacing w:before="0"/>
              <w:outlineLvl w:val="3"/>
              <w:rPr>
                <w:rFonts w:ascii="Calibri" w:eastAsia="Times New Roman" w:hAnsi="Calibri" w:cs="Calibri"/>
                <w:sz w:val="22"/>
                <w:szCs w:val="22"/>
              </w:rPr>
            </w:pPr>
            <w:r w:rsidRPr="004E6FC2">
              <w:rPr>
                <w:rFonts w:ascii="Calibri" w:eastAsia="Times New Roman" w:hAnsi="Calibri" w:cs="Calibri"/>
                <w:sz w:val="22"/>
                <w:szCs w:val="22"/>
              </w:rPr>
              <w:t>text{1,35}</w:t>
            </w:r>
          </w:p>
        </w:tc>
        <w:tc>
          <w:tcPr>
            <w:tcW w:w="900" w:type="dxa"/>
            <w:tcBorders>
              <w:top w:val="single" w:sz="4" w:space="0" w:color="808080"/>
              <w:left w:val="nil"/>
              <w:bottom w:val="nil"/>
              <w:right w:val="single" w:sz="4" w:space="0" w:color="808080"/>
            </w:tcBorders>
            <w:noWrap/>
            <w:hideMark/>
          </w:tcPr>
          <w:p w14:paraId="3C177494" w14:textId="77777777" w:rsidR="00C320F6" w:rsidRPr="004E6FC2" w:rsidRDefault="00C320F6" w:rsidP="000D2D7F">
            <w:pPr>
              <w:spacing w:before="0"/>
              <w:outlineLvl w:val="3"/>
              <w:rPr>
                <w:rFonts w:ascii="Calibri" w:eastAsia="Times New Roman" w:hAnsi="Calibri" w:cs="Calibri"/>
                <w:sz w:val="22"/>
                <w:szCs w:val="22"/>
              </w:rPr>
            </w:pPr>
            <w:r w:rsidRPr="004E6FC2">
              <w:rPr>
                <w:rFonts w:ascii="Calibri" w:eastAsia="Times New Roman" w:hAnsi="Calibri" w:cs="Calibri"/>
                <w:sz w:val="22"/>
                <w:szCs w:val="22"/>
              </w:rPr>
              <w:t> </w:t>
            </w:r>
          </w:p>
        </w:tc>
      </w:tr>
      <w:tr w:rsidR="00C320F6" w:rsidRPr="004E6FC2" w14:paraId="4F34A83E" w14:textId="77777777" w:rsidTr="00C320F6">
        <w:trPr>
          <w:trHeight w:val="300"/>
        </w:trPr>
        <w:tc>
          <w:tcPr>
            <w:tcW w:w="468" w:type="dxa"/>
            <w:tcBorders>
              <w:top w:val="single" w:sz="4" w:space="0" w:color="808080"/>
              <w:left w:val="single" w:sz="4" w:space="0" w:color="808080"/>
              <w:bottom w:val="nil"/>
              <w:right w:val="single" w:sz="4" w:space="0" w:color="808080"/>
            </w:tcBorders>
            <w:noWrap/>
            <w:hideMark/>
          </w:tcPr>
          <w:p w14:paraId="36151E0C" w14:textId="77777777" w:rsidR="00C320F6" w:rsidRPr="004E6FC2" w:rsidRDefault="00C320F6" w:rsidP="000D2D7F">
            <w:pPr>
              <w:spacing w:before="0"/>
              <w:outlineLvl w:val="3"/>
              <w:rPr>
                <w:rFonts w:ascii="Calibri" w:eastAsia="Times New Roman" w:hAnsi="Calibri" w:cs="Calibri"/>
                <w:sz w:val="22"/>
                <w:szCs w:val="22"/>
              </w:rPr>
            </w:pPr>
            <w:r w:rsidRPr="004E6FC2">
              <w:rPr>
                <w:rFonts w:ascii="Calibri" w:eastAsia="Times New Roman" w:hAnsi="Calibri" w:cs="Calibri"/>
                <w:sz w:val="22"/>
                <w:szCs w:val="22"/>
              </w:rPr>
              <w:t>4</w:t>
            </w:r>
          </w:p>
        </w:tc>
        <w:tc>
          <w:tcPr>
            <w:tcW w:w="4117" w:type="dxa"/>
            <w:tcBorders>
              <w:top w:val="single" w:sz="4" w:space="0" w:color="808080"/>
              <w:left w:val="nil"/>
              <w:bottom w:val="nil"/>
              <w:right w:val="single" w:sz="4" w:space="0" w:color="808080"/>
            </w:tcBorders>
            <w:hideMark/>
          </w:tcPr>
          <w:p w14:paraId="632E95CA" w14:textId="77777777" w:rsidR="00C320F6" w:rsidRPr="004E6FC2" w:rsidRDefault="00C320F6" w:rsidP="000D2D7F">
            <w:pPr>
              <w:spacing w:before="0"/>
              <w:outlineLvl w:val="3"/>
              <w:rPr>
                <w:rFonts w:ascii="Calibri" w:eastAsia="Times New Roman" w:hAnsi="Calibri" w:cs="Calibri"/>
                <w:sz w:val="22"/>
                <w:szCs w:val="22"/>
              </w:rPr>
            </w:pPr>
            <w:hyperlink r:id="rId499" w:anchor="RANGE!full44b37137d8501f4e701b65d2b386c8c2a318975f5cab2fa28d9a3c5295c3c769" w:history="1">
              <w:r w:rsidRPr="004E6FC2">
                <w:rPr>
                  <w:rFonts w:ascii="Calibri" w:eastAsia="Times New Roman" w:hAnsi="Calibri" w:cs="Calibri"/>
                  <w:sz w:val="22"/>
                  <w:szCs w:val="22"/>
                </w:rPr>
                <w:t xml:space="preserve">                Characteristic</w:t>
              </w:r>
            </w:hyperlink>
          </w:p>
        </w:tc>
        <w:tc>
          <w:tcPr>
            <w:tcW w:w="2340" w:type="dxa"/>
            <w:tcBorders>
              <w:top w:val="single" w:sz="4" w:space="0" w:color="808080"/>
              <w:left w:val="nil"/>
              <w:bottom w:val="nil"/>
              <w:right w:val="single" w:sz="4" w:space="0" w:color="808080"/>
            </w:tcBorders>
            <w:hideMark/>
          </w:tcPr>
          <w:p w14:paraId="0D3541A6" w14:textId="77777777" w:rsidR="00C320F6" w:rsidRPr="004E6FC2" w:rsidRDefault="00C320F6" w:rsidP="000D2D7F">
            <w:pPr>
              <w:spacing w:before="0"/>
              <w:outlineLvl w:val="3"/>
              <w:rPr>
                <w:rFonts w:ascii="Calibri" w:eastAsia="Times New Roman" w:hAnsi="Calibri" w:cs="Calibri"/>
                <w:sz w:val="22"/>
                <w:szCs w:val="22"/>
              </w:rPr>
            </w:pPr>
            <w:r w:rsidRPr="004E6FC2">
              <w:rPr>
                <w:rFonts w:ascii="Calibri" w:eastAsia="Times New Roman" w:hAnsi="Calibri" w:cs="Calibri"/>
                <w:sz w:val="22"/>
                <w:szCs w:val="22"/>
              </w:rPr>
              <w:t>&lt;Chrtc&gt;</w:t>
            </w:r>
          </w:p>
        </w:tc>
        <w:tc>
          <w:tcPr>
            <w:tcW w:w="810" w:type="dxa"/>
            <w:tcBorders>
              <w:top w:val="single" w:sz="4" w:space="0" w:color="808080"/>
              <w:left w:val="nil"/>
              <w:bottom w:val="nil"/>
              <w:right w:val="single" w:sz="4" w:space="0" w:color="808080"/>
            </w:tcBorders>
            <w:noWrap/>
            <w:hideMark/>
          </w:tcPr>
          <w:p w14:paraId="4F2439EC" w14:textId="77777777" w:rsidR="00C320F6" w:rsidRPr="004E6FC2" w:rsidRDefault="00C320F6" w:rsidP="000D2D7F">
            <w:pPr>
              <w:spacing w:before="0"/>
              <w:outlineLvl w:val="3"/>
              <w:rPr>
                <w:rFonts w:ascii="Calibri" w:eastAsia="Times New Roman" w:hAnsi="Calibri" w:cs="Calibri"/>
                <w:sz w:val="22"/>
                <w:szCs w:val="22"/>
              </w:rPr>
            </w:pPr>
            <w:r w:rsidRPr="004E6FC2">
              <w:rPr>
                <w:rFonts w:ascii="Calibri" w:eastAsia="Times New Roman" w:hAnsi="Calibri" w:cs="Calibri"/>
                <w:sz w:val="22"/>
                <w:szCs w:val="22"/>
              </w:rPr>
              <w:t>[0..1]</w:t>
            </w:r>
          </w:p>
        </w:tc>
        <w:tc>
          <w:tcPr>
            <w:tcW w:w="2250" w:type="dxa"/>
            <w:tcBorders>
              <w:top w:val="single" w:sz="4" w:space="0" w:color="808080"/>
              <w:left w:val="nil"/>
              <w:bottom w:val="nil"/>
              <w:right w:val="single" w:sz="4" w:space="0" w:color="808080"/>
            </w:tcBorders>
            <w:hideMark/>
          </w:tcPr>
          <w:p w14:paraId="3BCEEA8D" w14:textId="77777777" w:rsidR="00C320F6" w:rsidRPr="004E6FC2" w:rsidRDefault="00C320F6" w:rsidP="000D2D7F">
            <w:pPr>
              <w:spacing w:before="0"/>
              <w:outlineLvl w:val="3"/>
              <w:rPr>
                <w:rFonts w:ascii="Calibri" w:eastAsia="Times New Roman" w:hAnsi="Calibri" w:cs="Calibri"/>
                <w:sz w:val="22"/>
                <w:szCs w:val="22"/>
              </w:rPr>
            </w:pPr>
            <w:r w:rsidRPr="004E6FC2">
              <w:rPr>
                <w:rFonts w:ascii="Calibri" w:eastAsia="Times New Roman" w:hAnsi="Calibri" w:cs="Calibri"/>
                <w:sz w:val="22"/>
                <w:szCs w:val="22"/>
              </w:rPr>
              <w:t>text{1,35}</w:t>
            </w:r>
          </w:p>
        </w:tc>
        <w:tc>
          <w:tcPr>
            <w:tcW w:w="900" w:type="dxa"/>
            <w:tcBorders>
              <w:top w:val="single" w:sz="4" w:space="0" w:color="808080"/>
              <w:left w:val="nil"/>
              <w:bottom w:val="nil"/>
              <w:right w:val="single" w:sz="4" w:space="0" w:color="808080"/>
            </w:tcBorders>
            <w:noWrap/>
            <w:hideMark/>
          </w:tcPr>
          <w:p w14:paraId="0C08F892" w14:textId="77777777" w:rsidR="00C320F6" w:rsidRPr="004E6FC2" w:rsidRDefault="00C320F6" w:rsidP="000D2D7F">
            <w:pPr>
              <w:spacing w:before="0"/>
              <w:outlineLvl w:val="3"/>
              <w:rPr>
                <w:rFonts w:ascii="Calibri" w:eastAsia="Times New Roman" w:hAnsi="Calibri" w:cs="Calibri"/>
                <w:sz w:val="22"/>
                <w:szCs w:val="22"/>
              </w:rPr>
            </w:pPr>
            <w:r w:rsidRPr="004E6FC2">
              <w:rPr>
                <w:rFonts w:ascii="Calibri" w:eastAsia="Times New Roman" w:hAnsi="Calibri" w:cs="Calibri"/>
                <w:sz w:val="22"/>
                <w:szCs w:val="22"/>
              </w:rPr>
              <w:t> </w:t>
            </w:r>
          </w:p>
        </w:tc>
      </w:tr>
      <w:tr w:rsidR="00C320F6" w:rsidRPr="004E6FC2" w14:paraId="4A018F9E" w14:textId="77777777" w:rsidTr="00C320F6">
        <w:trPr>
          <w:trHeight w:val="300"/>
        </w:trPr>
        <w:tc>
          <w:tcPr>
            <w:tcW w:w="468" w:type="dxa"/>
            <w:tcBorders>
              <w:top w:val="single" w:sz="4" w:space="0" w:color="808080"/>
              <w:left w:val="single" w:sz="4" w:space="0" w:color="808080"/>
              <w:bottom w:val="nil"/>
              <w:right w:val="single" w:sz="4" w:space="0" w:color="808080"/>
            </w:tcBorders>
            <w:noWrap/>
            <w:hideMark/>
          </w:tcPr>
          <w:p w14:paraId="32273CFF" w14:textId="77777777" w:rsidR="00C320F6" w:rsidRPr="004E6FC2" w:rsidRDefault="00C320F6" w:rsidP="000D2D7F">
            <w:pPr>
              <w:spacing w:before="0"/>
              <w:outlineLvl w:val="3"/>
              <w:rPr>
                <w:rFonts w:ascii="Calibri" w:eastAsia="Times New Roman" w:hAnsi="Calibri" w:cs="Calibri"/>
                <w:sz w:val="22"/>
                <w:szCs w:val="22"/>
              </w:rPr>
            </w:pPr>
            <w:r w:rsidRPr="004E6FC2">
              <w:rPr>
                <w:rFonts w:ascii="Calibri" w:eastAsia="Times New Roman" w:hAnsi="Calibri" w:cs="Calibri"/>
                <w:sz w:val="22"/>
                <w:szCs w:val="22"/>
              </w:rPr>
              <w:t>4</w:t>
            </w:r>
          </w:p>
        </w:tc>
        <w:tc>
          <w:tcPr>
            <w:tcW w:w="4117" w:type="dxa"/>
            <w:tcBorders>
              <w:top w:val="single" w:sz="4" w:space="0" w:color="808080"/>
              <w:left w:val="nil"/>
              <w:bottom w:val="nil"/>
              <w:right w:val="single" w:sz="4" w:space="0" w:color="808080"/>
            </w:tcBorders>
            <w:hideMark/>
          </w:tcPr>
          <w:p w14:paraId="265BE0C0" w14:textId="77777777" w:rsidR="00C320F6" w:rsidRPr="004E6FC2" w:rsidRDefault="00C320F6" w:rsidP="000D2D7F">
            <w:pPr>
              <w:spacing w:before="0"/>
              <w:outlineLvl w:val="3"/>
              <w:rPr>
                <w:rFonts w:ascii="Calibri" w:eastAsia="Times New Roman" w:hAnsi="Calibri" w:cs="Calibri"/>
                <w:sz w:val="22"/>
                <w:szCs w:val="22"/>
              </w:rPr>
            </w:pPr>
            <w:hyperlink r:id="rId500" w:anchor="RANGE!full279d89814aa258923a5353d8d8d385defec166d055aa82971ed0817f4b6b2cca" w:history="1">
              <w:r w:rsidRPr="004E6FC2">
                <w:rPr>
                  <w:rFonts w:ascii="Calibri" w:eastAsia="Times New Roman" w:hAnsi="Calibri" w:cs="Calibri"/>
                  <w:sz w:val="22"/>
                  <w:szCs w:val="22"/>
                </w:rPr>
                <w:t xml:space="preserve">                Account Designation</w:t>
              </w:r>
            </w:hyperlink>
          </w:p>
        </w:tc>
        <w:tc>
          <w:tcPr>
            <w:tcW w:w="2340" w:type="dxa"/>
            <w:tcBorders>
              <w:top w:val="single" w:sz="4" w:space="0" w:color="808080"/>
              <w:left w:val="nil"/>
              <w:bottom w:val="nil"/>
              <w:right w:val="single" w:sz="4" w:space="0" w:color="808080"/>
            </w:tcBorders>
            <w:hideMark/>
          </w:tcPr>
          <w:p w14:paraId="2DC9DE9F" w14:textId="77777777" w:rsidR="00C320F6" w:rsidRPr="004E6FC2" w:rsidRDefault="00C320F6" w:rsidP="000D2D7F">
            <w:pPr>
              <w:spacing w:before="0"/>
              <w:outlineLvl w:val="3"/>
              <w:rPr>
                <w:rFonts w:ascii="Calibri" w:eastAsia="Times New Roman" w:hAnsi="Calibri" w:cs="Calibri"/>
                <w:sz w:val="22"/>
                <w:szCs w:val="22"/>
              </w:rPr>
            </w:pPr>
            <w:r w:rsidRPr="004E6FC2">
              <w:rPr>
                <w:rFonts w:ascii="Calibri" w:eastAsia="Times New Roman" w:hAnsi="Calibri" w:cs="Calibri"/>
                <w:sz w:val="22"/>
                <w:szCs w:val="22"/>
              </w:rPr>
              <w:t>&lt;AcctDsgnt&gt;</w:t>
            </w:r>
          </w:p>
        </w:tc>
        <w:tc>
          <w:tcPr>
            <w:tcW w:w="810" w:type="dxa"/>
            <w:tcBorders>
              <w:top w:val="single" w:sz="4" w:space="0" w:color="808080"/>
              <w:left w:val="nil"/>
              <w:bottom w:val="nil"/>
              <w:right w:val="single" w:sz="4" w:space="0" w:color="808080"/>
            </w:tcBorders>
            <w:noWrap/>
            <w:hideMark/>
          </w:tcPr>
          <w:p w14:paraId="346E4E6F" w14:textId="77777777" w:rsidR="00C320F6" w:rsidRPr="004E6FC2" w:rsidRDefault="00C320F6" w:rsidP="000D2D7F">
            <w:pPr>
              <w:spacing w:before="0"/>
              <w:outlineLvl w:val="3"/>
              <w:rPr>
                <w:rFonts w:ascii="Calibri" w:eastAsia="Times New Roman" w:hAnsi="Calibri" w:cs="Calibri"/>
                <w:sz w:val="22"/>
                <w:szCs w:val="22"/>
              </w:rPr>
            </w:pPr>
            <w:r w:rsidRPr="004E6FC2">
              <w:rPr>
                <w:rFonts w:ascii="Calibri" w:eastAsia="Times New Roman" w:hAnsi="Calibri" w:cs="Calibri"/>
                <w:sz w:val="22"/>
                <w:szCs w:val="22"/>
              </w:rPr>
              <w:t>[0..1]</w:t>
            </w:r>
          </w:p>
        </w:tc>
        <w:tc>
          <w:tcPr>
            <w:tcW w:w="2250" w:type="dxa"/>
            <w:tcBorders>
              <w:top w:val="single" w:sz="4" w:space="0" w:color="808080"/>
              <w:left w:val="nil"/>
              <w:bottom w:val="nil"/>
              <w:right w:val="single" w:sz="4" w:space="0" w:color="808080"/>
            </w:tcBorders>
            <w:hideMark/>
          </w:tcPr>
          <w:p w14:paraId="06C3B58B" w14:textId="77777777" w:rsidR="00C320F6" w:rsidRPr="004E6FC2" w:rsidRDefault="00C320F6" w:rsidP="000D2D7F">
            <w:pPr>
              <w:spacing w:before="0"/>
              <w:outlineLvl w:val="3"/>
              <w:rPr>
                <w:rFonts w:ascii="Calibri" w:eastAsia="Times New Roman" w:hAnsi="Calibri" w:cs="Calibri"/>
                <w:sz w:val="22"/>
                <w:szCs w:val="22"/>
              </w:rPr>
            </w:pPr>
            <w:r w:rsidRPr="004E6FC2">
              <w:rPr>
                <w:rFonts w:ascii="Calibri" w:eastAsia="Times New Roman" w:hAnsi="Calibri" w:cs="Calibri"/>
                <w:sz w:val="22"/>
                <w:szCs w:val="22"/>
              </w:rPr>
              <w:t>text{1,35}</w:t>
            </w:r>
          </w:p>
        </w:tc>
        <w:tc>
          <w:tcPr>
            <w:tcW w:w="900" w:type="dxa"/>
            <w:tcBorders>
              <w:top w:val="single" w:sz="4" w:space="0" w:color="808080"/>
              <w:left w:val="nil"/>
              <w:bottom w:val="nil"/>
              <w:right w:val="single" w:sz="4" w:space="0" w:color="808080"/>
            </w:tcBorders>
            <w:noWrap/>
            <w:hideMark/>
          </w:tcPr>
          <w:p w14:paraId="1D185856" w14:textId="77777777" w:rsidR="00C320F6" w:rsidRPr="004E6FC2" w:rsidRDefault="00C320F6" w:rsidP="000D2D7F">
            <w:pPr>
              <w:spacing w:before="0"/>
              <w:outlineLvl w:val="3"/>
              <w:rPr>
                <w:rFonts w:ascii="Calibri" w:eastAsia="Times New Roman" w:hAnsi="Calibri" w:cs="Calibri"/>
                <w:sz w:val="22"/>
                <w:szCs w:val="22"/>
              </w:rPr>
            </w:pPr>
            <w:r w:rsidRPr="004E6FC2">
              <w:rPr>
                <w:rFonts w:ascii="Calibri" w:eastAsia="Times New Roman" w:hAnsi="Calibri" w:cs="Calibri"/>
                <w:sz w:val="22"/>
                <w:szCs w:val="22"/>
              </w:rPr>
              <w:t> </w:t>
            </w:r>
          </w:p>
        </w:tc>
      </w:tr>
      <w:tr w:rsidR="00C320F6" w:rsidRPr="004E6FC2" w14:paraId="3FDD8552" w14:textId="77777777" w:rsidTr="00C320F6">
        <w:trPr>
          <w:trHeight w:val="300"/>
        </w:trPr>
        <w:tc>
          <w:tcPr>
            <w:tcW w:w="468" w:type="dxa"/>
            <w:tcBorders>
              <w:top w:val="single" w:sz="4" w:space="0" w:color="808080"/>
              <w:left w:val="single" w:sz="4" w:space="0" w:color="808080"/>
              <w:bottom w:val="nil"/>
              <w:right w:val="single" w:sz="4" w:space="0" w:color="808080"/>
            </w:tcBorders>
            <w:noWrap/>
            <w:hideMark/>
          </w:tcPr>
          <w:p w14:paraId="38EF78F7" w14:textId="77777777" w:rsidR="00C320F6" w:rsidRPr="004E6FC2" w:rsidRDefault="00C320F6" w:rsidP="000D2D7F">
            <w:pPr>
              <w:spacing w:before="0"/>
              <w:outlineLvl w:val="1"/>
              <w:rPr>
                <w:rFonts w:ascii="Calibri" w:eastAsia="Times New Roman" w:hAnsi="Calibri" w:cs="Calibri"/>
                <w:color w:val="0070C0"/>
                <w:sz w:val="22"/>
                <w:szCs w:val="22"/>
              </w:rPr>
            </w:pPr>
            <w:r>
              <w:rPr>
                <w:rFonts w:ascii="Calibri" w:eastAsia="Times New Roman" w:hAnsi="Calibri" w:cs="Calibri"/>
                <w:color w:val="0070C0"/>
                <w:sz w:val="22"/>
                <w:szCs w:val="22"/>
              </w:rPr>
              <w:t>3</w:t>
            </w:r>
          </w:p>
        </w:tc>
        <w:tc>
          <w:tcPr>
            <w:tcW w:w="4117" w:type="dxa"/>
            <w:tcBorders>
              <w:top w:val="single" w:sz="4" w:space="0" w:color="808080"/>
              <w:left w:val="nil"/>
              <w:bottom w:val="nil"/>
              <w:right w:val="single" w:sz="4" w:space="0" w:color="808080"/>
            </w:tcBorders>
            <w:hideMark/>
          </w:tcPr>
          <w:p w14:paraId="56006A08" w14:textId="77777777" w:rsidR="00C320F6" w:rsidRPr="004E6FC2" w:rsidRDefault="00C320F6" w:rsidP="000D2D7F">
            <w:pPr>
              <w:spacing w:before="0"/>
              <w:outlineLvl w:val="1"/>
              <w:rPr>
                <w:rFonts w:ascii="Calibri" w:eastAsia="Times New Roman" w:hAnsi="Calibri" w:cs="Calibri"/>
                <w:color w:val="0070C0"/>
                <w:sz w:val="22"/>
                <w:szCs w:val="22"/>
              </w:rPr>
            </w:pPr>
            <w:hyperlink r:id="rId501" w:anchor="RANGE!fullb599efb57e0a11bc3722c4819be94b745b9987f4636e202fa0ffc363caf1e883" w:history="1">
              <w:r w:rsidRPr="004E6FC2">
                <w:rPr>
                  <w:rFonts w:ascii="Calibri" w:eastAsia="Times New Roman" w:hAnsi="Calibri" w:cs="Calibri"/>
                  <w:color w:val="0070C0"/>
                  <w:sz w:val="22"/>
                  <w:szCs w:val="22"/>
                </w:rPr>
                <w:t xml:space="preserve">            Block Chain Address Or Wallet</w:t>
              </w:r>
            </w:hyperlink>
          </w:p>
        </w:tc>
        <w:tc>
          <w:tcPr>
            <w:tcW w:w="2340" w:type="dxa"/>
            <w:tcBorders>
              <w:top w:val="single" w:sz="4" w:space="0" w:color="808080"/>
              <w:left w:val="nil"/>
              <w:bottom w:val="nil"/>
              <w:right w:val="single" w:sz="4" w:space="0" w:color="808080"/>
            </w:tcBorders>
            <w:hideMark/>
          </w:tcPr>
          <w:p w14:paraId="68F087A0" w14:textId="77777777" w:rsidR="00C320F6" w:rsidRPr="004E6FC2" w:rsidRDefault="00C320F6" w:rsidP="000D2D7F">
            <w:pPr>
              <w:spacing w:before="0"/>
              <w:outlineLvl w:val="1"/>
              <w:rPr>
                <w:rFonts w:ascii="Calibri" w:eastAsia="Times New Roman" w:hAnsi="Calibri" w:cs="Calibri"/>
                <w:color w:val="0070C0"/>
                <w:sz w:val="22"/>
                <w:szCs w:val="22"/>
              </w:rPr>
            </w:pPr>
            <w:r w:rsidRPr="004E6FC2">
              <w:rPr>
                <w:rFonts w:ascii="Calibri" w:eastAsia="Times New Roman" w:hAnsi="Calibri" w:cs="Calibri"/>
                <w:color w:val="0070C0"/>
                <w:sz w:val="22"/>
                <w:szCs w:val="22"/>
              </w:rPr>
              <w:t>&lt;BlckChainAdrOrWllt&gt;</w:t>
            </w:r>
          </w:p>
        </w:tc>
        <w:tc>
          <w:tcPr>
            <w:tcW w:w="810" w:type="dxa"/>
            <w:tcBorders>
              <w:top w:val="single" w:sz="4" w:space="0" w:color="808080"/>
              <w:left w:val="nil"/>
              <w:bottom w:val="nil"/>
              <w:right w:val="single" w:sz="4" w:space="0" w:color="808080"/>
            </w:tcBorders>
            <w:noWrap/>
            <w:hideMark/>
          </w:tcPr>
          <w:p w14:paraId="6E8FF358" w14:textId="77777777" w:rsidR="00C320F6" w:rsidRPr="004E6FC2" w:rsidRDefault="00C320F6" w:rsidP="000D2D7F">
            <w:pPr>
              <w:spacing w:before="0"/>
              <w:outlineLvl w:val="1"/>
              <w:rPr>
                <w:rFonts w:ascii="Calibri" w:eastAsia="Times New Roman" w:hAnsi="Calibri" w:cs="Calibri"/>
                <w:color w:val="0070C0"/>
                <w:sz w:val="22"/>
                <w:szCs w:val="22"/>
              </w:rPr>
            </w:pPr>
            <w:r w:rsidRPr="004E6FC2">
              <w:rPr>
                <w:rFonts w:ascii="Calibri" w:eastAsia="Times New Roman" w:hAnsi="Calibri" w:cs="Calibri"/>
                <w:color w:val="0070C0"/>
                <w:sz w:val="22"/>
                <w:szCs w:val="22"/>
              </w:rPr>
              <w:t>[</w:t>
            </w:r>
            <w:r>
              <w:rPr>
                <w:rFonts w:ascii="Calibri" w:eastAsia="Times New Roman" w:hAnsi="Calibri" w:cs="Calibri"/>
                <w:color w:val="0070C0"/>
                <w:sz w:val="22"/>
                <w:szCs w:val="22"/>
              </w:rPr>
              <w:t>0</w:t>
            </w:r>
            <w:r w:rsidRPr="004E6FC2">
              <w:rPr>
                <w:rFonts w:ascii="Calibri" w:eastAsia="Times New Roman" w:hAnsi="Calibri" w:cs="Calibri"/>
                <w:color w:val="0070C0"/>
                <w:sz w:val="22"/>
                <w:szCs w:val="22"/>
              </w:rPr>
              <w:t>..1]</w:t>
            </w:r>
          </w:p>
        </w:tc>
        <w:tc>
          <w:tcPr>
            <w:tcW w:w="2250" w:type="dxa"/>
            <w:tcBorders>
              <w:top w:val="single" w:sz="4" w:space="0" w:color="808080"/>
              <w:left w:val="nil"/>
              <w:bottom w:val="nil"/>
              <w:right w:val="single" w:sz="4" w:space="0" w:color="808080"/>
            </w:tcBorders>
            <w:noWrap/>
            <w:hideMark/>
          </w:tcPr>
          <w:p w14:paraId="2377583A" w14:textId="77777777" w:rsidR="00C320F6" w:rsidRPr="004E6FC2" w:rsidRDefault="00C320F6" w:rsidP="000D2D7F">
            <w:pPr>
              <w:spacing w:before="0"/>
              <w:outlineLvl w:val="1"/>
              <w:rPr>
                <w:rFonts w:ascii="Calibri" w:eastAsia="Times New Roman" w:hAnsi="Calibri" w:cs="Calibri"/>
                <w:color w:val="0070C0"/>
                <w:sz w:val="22"/>
                <w:szCs w:val="22"/>
              </w:rPr>
            </w:pPr>
            <w:r w:rsidRPr="004E6FC2">
              <w:rPr>
                <w:rFonts w:ascii="Calibri" w:eastAsia="Times New Roman" w:hAnsi="Calibri" w:cs="Calibri"/>
                <w:color w:val="0070C0"/>
                <w:sz w:val="22"/>
                <w:szCs w:val="22"/>
              </w:rPr>
              <w:t> </w:t>
            </w:r>
          </w:p>
        </w:tc>
        <w:tc>
          <w:tcPr>
            <w:tcW w:w="900" w:type="dxa"/>
            <w:tcBorders>
              <w:top w:val="single" w:sz="4" w:space="0" w:color="808080"/>
              <w:left w:val="nil"/>
              <w:bottom w:val="nil"/>
              <w:right w:val="single" w:sz="4" w:space="0" w:color="808080"/>
            </w:tcBorders>
            <w:noWrap/>
            <w:hideMark/>
          </w:tcPr>
          <w:p w14:paraId="34807A38" w14:textId="77777777" w:rsidR="00C320F6" w:rsidRPr="004E6FC2" w:rsidRDefault="00C320F6" w:rsidP="000D2D7F">
            <w:pPr>
              <w:spacing w:before="0"/>
              <w:outlineLvl w:val="1"/>
              <w:rPr>
                <w:rFonts w:ascii="Calibri" w:eastAsia="Times New Roman" w:hAnsi="Calibri" w:cs="Calibri"/>
                <w:sz w:val="22"/>
                <w:szCs w:val="22"/>
              </w:rPr>
            </w:pPr>
            <w:r w:rsidRPr="004E6FC2">
              <w:rPr>
                <w:rFonts w:ascii="Calibri" w:eastAsia="Times New Roman" w:hAnsi="Calibri" w:cs="Calibri"/>
                <w:sz w:val="22"/>
                <w:szCs w:val="22"/>
              </w:rPr>
              <w:t> </w:t>
            </w:r>
          </w:p>
        </w:tc>
      </w:tr>
      <w:tr w:rsidR="00C320F6" w:rsidRPr="004E6FC2" w14:paraId="113A906A" w14:textId="77777777" w:rsidTr="00C320F6">
        <w:trPr>
          <w:trHeight w:val="300"/>
        </w:trPr>
        <w:tc>
          <w:tcPr>
            <w:tcW w:w="468" w:type="dxa"/>
            <w:tcBorders>
              <w:top w:val="single" w:sz="4" w:space="0" w:color="808080"/>
              <w:left w:val="single" w:sz="4" w:space="0" w:color="808080"/>
              <w:bottom w:val="nil"/>
              <w:right w:val="single" w:sz="4" w:space="0" w:color="808080"/>
            </w:tcBorders>
            <w:noWrap/>
            <w:hideMark/>
          </w:tcPr>
          <w:p w14:paraId="30505F80" w14:textId="77777777" w:rsidR="00C320F6" w:rsidRPr="004E6FC2" w:rsidRDefault="00C320F6" w:rsidP="000D2D7F">
            <w:pPr>
              <w:spacing w:before="0"/>
              <w:outlineLvl w:val="2"/>
              <w:rPr>
                <w:rFonts w:ascii="Calibri" w:eastAsia="Times New Roman" w:hAnsi="Calibri" w:cs="Calibri"/>
                <w:color w:val="0070C0"/>
                <w:sz w:val="22"/>
                <w:szCs w:val="22"/>
              </w:rPr>
            </w:pPr>
            <w:r w:rsidRPr="004E6FC2">
              <w:rPr>
                <w:rFonts w:ascii="Calibri" w:eastAsia="Times New Roman" w:hAnsi="Calibri" w:cs="Calibri"/>
                <w:color w:val="0070C0"/>
                <w:sz w:val="22"/>
                <w:szCs w:val="22"/>
              </w:rPr>
              <w:t>4</w:t>
            </w:r>
          </w:p>
        </w:tc>
        <w:tc>
          <w:tcPr>
            <w:tcW w:w="4117" w:type="dxa"/>
            <w:tcBorders>
              <w:top w:val="single" w:sz="4" w:space="0" w:color="808080"/>
              <w:left w:val="nil"/>
              <w:bottom w:val="nil"/>
              <w:right w:val="single" w:sz="4" w:space="0" w:color="808080"/>
            </w:tcBorders>
            <w:hideMark/>
          </w:tcPr>
          <w:p w14:paraId="166C7AA2" w14:textId="77777777" w:rsidR="00C320F6" w:rsidRPr="004E6FC2" w:rsidRDefault="00C320F6" w:rsidP="000D2D7F">
            <w:pPr>
              <w:spacing w:before="0"/>
              <w:outlineLvl w:val="2"/>
              <w:rPr>
                <w:rFonts w:ascii="Calibri" w:eastAsia="Times New Roman" w:hAnsi="Calibri" w:cs="Calibri"/>
                <w:color w:val="0070C0"/>
                <w:sz w:val="22"/>
                <w:szCs w:val="22"/>
              </w:rPr>
            </w:pPr>
            <w:hyperlink r:id="rId502" w:anchor="RANGE!full4ac82babfe82beeadb2159c55e3617f2f30c610d2370d684e7ffcafb793b12cb" w:history="1">
              <w:r w:rsidRPr="004E6FC2">
                <w:rPr>
                  <w:rFonts w:ascii="Calibri" w:eastAsia="Times New Roman" w:hAnsi="Calibri" w:cs="Calibri"/>
                  <w:color w:val="0070C0"/>
                  <w:sz w:val="22"/>
                  <w:szCs w:val="22"/>
                </w:rPr>
                <w:t xml:space="preserve">                Identification</w:t>
              </w:r>
            </w:hyperlink>
          </w:p>
        </w:tc>
        <w:tc>
          <w:tcPr>
            <w:tcW w:w="2340" w:type="dxa"/>
            <w:tcBorders>
              <w:top w:val="single" w:sz="4" w:space="0" w:color="808080"/>
              <w:left w:val="nil"/>
              <w:bottom w:val="nil"/>
              <w:right w:val="single" w:sz="4" w:space="0" w:color="808080"/>
            </w:tcBorders>
            <w:hideMark/>
          </w:tcPr>
          <w:p w14:paraId="5AA9571E" w14:textId="77777777" w:rsidR="00C320F6" w:rsidRPr="004E6FC2" w:rsidRDefault="00C320F6" w:rsidP="000D2D7F">
            <w:pPr>
              <w:spacing w:before="0"/>
              <w:outlineLvl w:val="2"/>
              <w:rPr>
                <w:rFonts w:ascii="Calibri" w:eastAsia="Times New Roman" w:hAnsi="Calibri" w:cs="Calibri"/>
                <w:color w:val="0070C0"/>
                <w:sz w:val="22"/>
                <w:szCs w:val="22"/>
              </w:rPr>
            </w:pPr>
            <w:r w:rsidRPr="004E6FC2">
              <w:rPr>
                <w:rFonts w:ascii="Calibri" w:eastAsia="Times New Roman" w:hAnsi="Calibri" w:cs="Calibri"/>
                <w:color w:val="0070C0"/>
                <w:sz w:val="22"/>
                <w:szCs w:val="22"/>
              </w:rPr>
              <w:t>&lt;Id&gt;</w:t>
            </w:r>
          </w:p>
        </w:tc>
        <w:tc>
          <w:tcPr>
            <w:tcW w:w="810" w:type="dxa"/>
            <w:tcBorders>
              <w:top w:val="single" w:sz="4" w:space="0" w:color="808080"/>
              <w:left w:val="nil"/>
              <w:bottom w:val="nil"/>
              <w:right w:val="single" w:sz="4" w:space="0" w:color="808080"/>
            </w:tcBorders>
            <w:noWrap/>
            <w:hideMark/>
          </w:tcPr>
          <w:p w14:paraId="2D7FF191" w14:textId="77777777" w:rsidR="00C320F6" w:rsidRPr="004E6FC2" w:rsidRDefault="00C320F6" w:rsidP="000D2D7F">
            <w:pPr>
              <w:spacing w:before="0"/>
              <w:outlineLvl w:val="2"/>
              <w:rPr>
                <w:rFonts w:ascii="Calibri" w:eastAsia="Times New Roman" w:hAnsi="Calibri" w:cs="Calibri"/>
                <w:color w:val="0070C0"/>
                <w:sz w:val="22"/>
                <w:szCs w:val="22"/>
              </w:rPr>
            </w:pPr>
            <w:r w:rsidRPr="004E6FC2">
              <w:rPr>
                <w:rFonts w:ascii="Calibri" w:eastAsia="Times New Roman" w:hAnsi="Calibri" w:cs="Calibri"/>
                <w:color w:val="0070C0"/>
                <w:sz w:val="22"/>
                <w:szCs w:val="22"/>
              </w:rPr>
              <w:t>[1..1]</w:t>
            </w:r>
          </w:p>
        </w:tc>
        <w:tc>
          <w:tcPr>
            <w:tcW w:w="2250" w:type="dxa"/>
            <w:tcBorders>
              <w:top w:val="single" w:sz="4" w:space="0" w:color="808080"/>
              <w:left w:val="nil"/>
              <w:bottom w:val="nil"/>
              <w:right w:val="single" w:sz="4" w:space="0" w:color="808080"/>
            </w:tcBorders>
            <w:hideMark/>
          </w:tcPr>
          <w:p w14:paraId="20630F16" w14:textId="77777777" w:rsidR="00C320F6" w:rsidRPr="004E6FC2" w:rsidRDefault="00C320F6" w:rsidP="000D2D7F">
            <w:pPr>
              <w:spacing w:before="0"/>
              <w:outlineLvl w:val="2"/>
              <w:rPr>
                <w:rFonts w:ascii="Calibri" w:eastAsia="Times New Roman" w:hAnsi="Calibri" w:cs="Calibri"/>
                <w:color w:val="0070C0"/>
                <w:sz w:val="22"/>
                <w:szCs w:val="22"/>
              </w:rPr>
            </w:pPr>
            <w:r w:rsidRPr="004E6FC2">
              <w:rPr>
                <w:rFonts w:ascii="Calibri" w:eastAsia="Times New Roman" w:hAnsi="Calibri" w:cs="Calibri"/>
                <w:color w:val="0070C0"/>
                <w:sz w:val="22"/>
                <w:szCs w:val="22"/>
              </w:rPr>
              <w:t>text{1,140}</w:t>
            </w:r>
          </w:p>
        </w:tc>
        <w:tc>
          <w:tcPr>
            <w:tcW w:w="900" w:type="dxa"/>
            <w:tcBorders>
              <w:top w:val="single" w:sz="4" w:space="0" w:color="808080"/>
              <w:left w:val="nil"/>
              <w:bottom w:val="nil"/>
              <w:right w:val="single" w:sz="4" w:space="0" w:color="808080"/>
            </w:tcBorders>
            <w:noWrap/>
            <w:hideMark/>
          </w:tcPr>
          <w:p w14:paraId="13467671" w14:textId="77777777" w:rsidR="00C320F6" w:rsidRPr="004E6FC2" w:rsidRDefault="00C320F6" w:rsidP="000D2D7F">
            <w:pPr>
              <w:spacing w:before="0"/>
              <w:outlineLvl w:val="2"/>
              <w:rPr>
                <w:rFonts w:ascii="Calibri" w:eastAsia="Times New Roman" w:hAnsi="Calibri" w:cs="Calibri"/>
                <w:sz w:val="22"/>
                <w:szCs w:val="22"/>
              </w:rPr>
            </w:pPr>
            <w:r w:rsidRPr="004E6FC2">
              <w:rPr>
                <w:rFonts w:ascii="Calibri" w:eastAsia="Times New Roman" w:hAnsi="Calibri" w:cs="Calibri"/>
                <w:sz w:val="22"/>
                <w:szCs w:val="22"/>
              </w:rPr>
              <w:t> </w:t>
            </w:r>
          </w:p>
        </w:tc>
      </w:tr>
      <w:tr w:rsidR="00C320F6" w:rsidRPr="004E6FC2" w14:paraId="5CE1952D" w14:textId="77777777" w:rsidTr="00C320F6">
        <w:trPr>
          <w:trHeight w:val="300"/>
        </w:trPr>
        <w:tc>
          <w:tcPr>
            <w:tcW w:w="468" w:type="dxa"/>
            <w:tcBorders>
              <w:top w:val="single" w:sz="4" w:space="0" w:color="808080"/>
              <w:left w:val="single" w:sz="4" w:space="0" w:color="808080"/>
              <w:bottom w:val="nil"/>
              <w:right w:val="single" w:sz="4" w:space="0" w:color="808080"/>
            </w:tcBorders>
            <w:noWrap/>
            <w:hideMark/>
          </w:tcPr>
          <w:p w14:paraId="0EC2F14D" w14:textId="77777777" w:rsidR="00C320F6" w:rsidRPr="004E6FC2" w:rsidRDefault="00C320F6" w:rsidP="000D2D7F">
            <w:pPr>
              <w:spacing w:before="0"/>
              <w:outlineLvl w:val="2"/>
              <w:rPr>
                <w:rFonts w:ascii="Calibri" w:eastAsia="Times New Roman" w:hAnsi="Calibri" w:cs="Calibri"/>
                <w:color w:val="0070C0"/>
                <w:sz w:val="22"/>
                <w:szCs w:val="22"/>
              </w:rPr>
            </w:pPr>
            <w:r w:rsidRPr="004E6FC2">
              <w:rPr>
                <w:rFonts w:ascii="Calibri" w:eastAsia="Times New Roman" w:hAnsi="Calibri" w:cs="Calibri"/>
                <w:color w:val="0070C0"/>
                <w:sz w:val="22"/>
                <w:szCs w:val="22"/>
              </w:rPr>
              <w:t>4</w:t>
            </w:r>
          </w:p>
        </w:tc>
        <w:tc>
          <w:tcPr>
            <w:tcW w:w="4117" w:type="dxa"/>
            <w:tcBorders>
              <w:top w:val="single" w:sz="4" w:space="0" w:color="808080"/>
              <w:left w:val="nil"/>
              <w:bottom w:val="nil"/>
              <w:right w:val="single" w:sz="4" w:space="0" w:color="808080"/>
            </w:tcBorders>
            <w:hideMark/>
          </w:tcPr>
          <w:p w14:paraId="67AFD2B0" w14:textId="77777777" w:rsidR="00C320F6" w:rsidRPr="004E6FC2" w:rsidRDefault="00C320F6" w:rsidP="000D2D7F">
            <w:pPr>
              <w:spacing w:before="0"/>
              <w:outlineLvl w:val="2"/>
              <w:rPr>
                <w:rFonts w:ascii="Calibri" w:eastAsia="Times New Roman" w:hAnsi="Calibri" w:cs="Calibri"/>
                <w:color w:val="0070C0"/>
                <w:sz w:val="22"/>
                <w:szCs w:val="22"/>
              </w:rPr>
            </w:pPr>
            <w:hyperlink r:id="rId503" w:anchor="RANGE!fulla5cfa94c1d8330d68fba2330fae09e1d3a6f8c536c82311bd0c426b217495382" w:history="1">
              <w:r w:rsidRPr="004E6FC2">
                <w:rPr>
                  <w:rFonts w:ascii="Calibri" w:eastAsia="Times New Roman" w:hAnsi="Calibri" w:cs="Calibri"/>
                  <w:color w:val="0070C0"/>
                  <w:sz w:val="22"/>
                  <w:szCs w:val="22"/>
                </w:rPr>
                <w:t xml:space="preserve">                Type</w:t>
              </w:r>
            </w:hyperlink>
          </w:p>
        </w:tc>
        <w:tc>
          <w:tcPr>
            <w:tcW w:w="2340" w:type="dxa"/>
            <w:tcBorders>
              <w:top w:val="single" w:sz="4" w:space="0" w:color="808080"/>
              <w:left w:val="nil"/>
              <w:bottom w:val="nil"/>
              <w:right w:val="single" w:sz="4" w:space="0" w:color="808080"/>
            </w:tcBorders>
            <w:hideMark/>
          </w:tcPr>
          <w:p w14:paraId="5F32A139" w14:textId="77777777" w:rsidR="00C320F6" w:rsidRPr="004E6FC2" w:rsidRDefault="00C320F6" w:rsidP="000D2D7F">
            <w:pPr>
              <w:spacing w:before="0"/>
              <w:outlineLvl w:val="2"/>
              <w:rPr>
                <w:rFonts w:ascii="Calibri" w:eastAsia="Times New Roman" w:hAnsi="Calibri" w:cs="Calibri"/>
                <w:color w:val="0070C0"/>
                <w:sz w:val="22"/>
                <w:szCs w:val="22"/>
              </w:rPr>
            </w:pPr>
            <w:r w:rsidRPr="004E6FC2">
              <w:rPr>
                <w:rFonts w:ascii="Calibri" w:eastAsia="Times New Roman" w:hAnsi="Calibri" w:cs="Calibri"/>
                <w:color w:val="0070C0"/>
                <w:sz w:val="22"/>
                <w:szCs w:val="22"/>
              </w:rPr>
              <w:t>&lt;Tp&gt;</w:t>
            </w:r>
          </w:p>
        </w:tc>
        <w:tc>
          <w:tcPr>
            <w:tcW w:w="810" w:type="dxa"/>
            <w:tcBorders>
              <w:top w:val="single" w:sz="4" w:space="0" w:color="808080"/>
              <w:left w:val="nil"/>
              <w:bottom w:val="nil"/>
              <w:right w:val="single" w:sz="4" w:space="0" w:color="808080"/>
            </w:tcBorders>
            <w:noWrap/>
            <w:hideMark/>
          </w:tcPr>
          <w:p w14:paraId="345FE824" w14:textId="77777777" w:rsidR="00C320F6" w:rsidRPr="004E6FC2" w:rsidRDefault="00C320F6" w:rsidP="000D2D7F">
            <w:pPr>
              <w:spacing w:before="0"/>
              <w:outlineLvl w:val="2"/>
              <w:rPr>
                <w:rFonts w:ascii="Calibri" w:eastAsia="Times New Roman" w:hAnsi="Calibri" w:cs="Calibri"/>
                <w:color w:val="0070C0"/>
                <w:sz w:val="22"/>
                <w:szCs w:val="22"/>
              </w:rPr>
            </w:pPr>
            <w:r w:rsidRPr="004E6FC2">
              <w:rPr>
                <w:rFonts w:ascii="Calibri" w:eastAsia="Times New Roman" w:hAnsi="Calibri" w:cs="Calibri"/>
                <w:color w:val="0070C0"/>
                <w:sz w:val="22"/>
                <w:szCs w:val="22"/>
              </w:rPr>
              <w:t>[0..1]</w:t>
            </w:r>
          </w:p>
        </w:tc>
        <w:tc>
          <w:tcPr>
            <w:tcW w:w="2250" w:type="dxa"/>
            <w:tcBorders>
              <w:top w:val="single" w:sz="4" w:space="0" w:color="808080"/>
              <w:left w:val="nil"/>
              <w:bottom w:val="nil"/>
              <w:right w:val="single" w:sz="4" w:space="0" w:color="808080"/>
            </w:tcBorders>
            <w:noWrap/>
            <w:hideMark/>
          </w:tcPr>
          <w:p w14:paraId="5E597E26" w14:textId="77777777" w:rsidR="00C320F6" w:rsidRPr="004E6FC2" w:rsidRDefault="00C320F6" w:rsidP="000D2D7F">
            <w:pPr>
              <w:spacing w:before="0"/>
              <w:outlineLvl w:val="2"/>
              <w:rPr>
                <w:rFonts w:ascii="Calibri" w:eastAsia="Times New Roman" w:hAnsi="Calibri" w:cs="Calibri"/>
                <w:color w:val="0070C0"/>
                <w:sz w:val="22"/>
                <w:szCs w:val="22"/>
              </w:rPr>
            </w:pPr>
            <w:r w:rsidRPr="004E6FC2">
              <w:rPr>
                <w:rFonts w:ascii="Calibri" w:eastAsia="Times New Roman" w:hAnsi="Calibri" w:cs="Calibri"/>
                <w:color w:val="0070C0"/>
                <w:sz w:val="22"/>
                <w:szCs w:val="22"/>
              </w:rPr>
              <w:t> </w:t>
            </w:r>
          </w:p>
        </w:tc>
        <w:tc>
          <w:tcPr>
            <w:tcW w:w="900" w:type="dxa"/>
            <w:tcBorders>
              <w:top w:val="single" w:sz="4" w:space="0" w:color="808080"/>
              <w:left w:val="nil"/>
              <w:bottom w:val="nil"/>
              <w:right w:val="single" w:sz="4" w:space="0" w:color="808080"/>
            </w:tcBorders>
            <w:noWrap/>
            <w:hideMark/>
          </w:tcPr>
          <w:p w14:paraId="2A49662D" w14:textId="77777777" w:rsidR="00C320F6" w:rsidRPr="004E6FC2" w:rsidRDefault="00C320F6" w:rsidP="000D2D7F">
            <w:pPr>
              <w:spacing w:before="0"/>
              <w:outlineLvl w:val="2"/>
              <w:rPr>
                <w:rFonts w:ascii="Calibri" w:eastAsia="Times New Roman" w:hAnsi="Calibri" w:cs="Calibri"/>
                <w:sz w:val="22"/>
                <w:szCs w:val="22"/>
              </w:rPr>
            </w:pPr>
            <w:r w:rsidRPr="004E6FC2">
              <w:rPr>
                <w:rFonts w:ascii="Calibri" w:eastAsia="Times New Roman" w:hAnsi="Calibri" w:cs="Calibri"/>
                <w:sz w:val="22"/>
                <w:szCs w:val="22"/>
              </w:rPr>
              <w:t> </w:t>
            </w:r>
          </w:p>
        </w:tc>
      </w:tr>
      <w:tr w:rsidR="00C320F6" w:rsidRPr="004E6FC2" w14:paraId="39E491E7" w14:textId="77777777" w:rsidTr="00C320F6">
        <w:trPr>
          <w:trHeight w:val="600"/>
        </w:trPr>
        <w:tc>
          <w:tcPr>
            <w:tcW w:w="468" w:type="dxa"/>
            <w:tcBorders>
              <w:top w:val="single" w:sz="4" w:space="0" w:color="808080"/>
              <w:left w:val="single" w:sz="4" w:space="0" w:color="808080"/>
              <w:bottom w:val="nil"/>
              <w:right w:val="single" w:sz="4" w:space="0" w:color="808080"/>
            </w:tcBorders>
            <w:noWrap/>
            <w:hideMark/>
          </w:tcPr>
          <w:p w14:paraId="5524CE77" w14:textId="77777777" w:rsidR="00C320F6" w:rsidRPr="004E6FC2" w:rsidRDefault="00C320F6" w:rsidP="000D2D7F">
            <w:pPr>
              <w:spacing w:before="0"/>
              <w:outlineLvl w:val="3"/>
              <w:rPr>
                <w:rFonts w:ascii="Calibri" w:eastAsia="Times New Roman" w:hAnsi="Calibri" w:cs="Calibri"/>
                <w:color w:val="0070C0"/>
                <w:sz w:val="22"/>
                <w:szCs w:val="22"/>
              </w:rPr>
            </w:pPr>
            <w:r w:rsidRPr="004E6FC2">
              <w:rPr>
                <w:rFonts w:ascii="Calibri" w:eastAsia="Times New Roman" w:hAnsi="Calibri" w:cs="Calibri"/>
                <w:color w:val="0070C0"/>
                <w:sz w:val="22"/>
                <w:szCs w:val="22"/>
              </w:rPr>
              <w:t>5</w:t>
            </w:r>
          </w:p>
        </w:tc>
        <w:tc>
          <w:tcPr>
            <w:tcW w:w="4117" w:type="dxa"/>
            <w:tcBorders>
              <w:top w:val="single" w:sz="4" w:space="0" w:color="808080"/>
              <w:left w:val="nil"/>
              <w:bottom w:val="nil"/>
              <w:right w:val="single" w:sz="4" w:space="0" w:color="808080"/>
            </w:tcBorders>
            <w:hideMark/>
          </w:tcPr>
          <w:p w14:paraId="00119363" w14:textId="77777777" w:rsidR="00C320F6" w:rsidRPr="004E6FC2" w:rsidRDefault="00C320F6" w:rsidP="000D2D7F">
            <w:pPr>
              <w:spacing w:before="0"/>
              <w:outlineLvl w:val="3"/>
              <w:rPr>
                <w:rFonts w:ascii="Calibri" w:eastAsia="Times New Roman" w:hAnsi="Calibri" w:cs="Calibri"/>
                <w:color w:val="0070C0"/>
                <w:sz w:val="22"/>
                <w:szCs w:val="22"/>
              </w:rPr>
            </w:pPr>
            <w:hyperlink r:id="rId504" w:anchor="RANGE!fullc3390ad77b1a426606a3405c3b16643868f5d0b03539fefc9ec8b57ddc4b31cf" w:history="1">
              <w:r w:rsidRPr="004E6FC2">
                <w:rPr>
                  <w:rFonts w:ascii="Calibri" w:eastAsia="Times New Roman" w:hAnsi="Calibri" w:cs="Calibri"/>
                  <w:color w:val="0070C0"/>
                  <w:sz w:val="22"/>
                  <w:szCs w:val="22"/>
                </w:rPr>
                <w:t xml:space="preserve">                    Identification</w:t>
              </w:r>
            </w:hyperlink>
          </w:p>
        </w:tc>
        <w:tc>
          <w:tcPr>
            <w:tcW w:w="2340" w:type="dxa"/>
            <w:tcBorders>
              <w:top w:val="single" w:sz="4" w:space="0" w:color="808080"/>
              <w:left w:val="nil"/>
              <w:bottom w:val="nil"/>
              <w:right w:val="single" w:sz="4" w:space="0" w:color="808080"/>
            </w:tcBorders>
            <w:hideMark/>
          </w:tcPr>
          <w:p w14:paraId="3D4FDC83" w14:textId="77777777" w:rsidR="00C320F6" w:rsidRPr="004E6FC2" w:rsidRDefault="00C320F6" w:rsidP="000D2D7F">
            <w:pPr>
              <w:spacing w:before="0"/>
              <w:outlineLvl w:val="3"/>
              <w:rPr>
                <w:rFonts w:ascii="Calibri" w:eastAsia="Times New Roman" w:hAnsi="Calibri" w:cs="Calibri"/>
                <w:color w:val="0070C0"/>
                <w:sz w:val="22"/>
                <w:szCs w:val="22"/>
              </w:rPr>
            </w:pPr>
            <w:r w:rsidRPr="004E6FC2">
              <w:rPr>
                <w:rFonts w:ascii="Calibri" w:eastAsia="Times New Roman" w:hAnsi="Calibri" w:cs="Calibri"/>
                <w:color w:val="0070C0"/>
                <w:sz w:val="22"/>
                <w:szCs w:val="22"/>
              </w:rPr>
              <w:t>&lt;Id&gt;</w:t>
            </w:r>
          </w:p>
        </w:tc>
        <w:tc>
          <w:tcPr>
            <w:tcW w:w="810" w:type="dxa"/>
            <w:tcBorders>
              <w:top w:val="single" w:sz="4" w:space="0" w:color="808080"/>
              <w:left w:val="nil"/>
              <w:bottom w:val="nil"/>
              <w:right w:val="single" w:sz="4" w:space="0" w:color="808080"/>
            </w:tcBorders>
            <w:noWrap/>
            <w:hideMark/>
          </w:tcPr>
          <w:p w14:paraId="3BCB5320" w14:textId="77777777" w:rsidR="00C320F6" w:rsidRPr="004E6FC2" w:rsidRDefault="00C320F6" w:rsidP="000D2D7F">
            <w:pPr>
              <w:spacing w:before="0"/>
              <w:outlineLvl w:val="3"/>
              <w:rPr>
                <w:rFonts w:ascii="Calibri" w:eastAsia="Times New Roman" w:hAnsi="Calibri" w:cs="Calibri"/>
                <w:color w:val="0070C0"/>
                <w:sz w:val="22"/>
                <w:szCs w:val="22"/>
              </w:rPr>
            </w:pPr>
            <w:r w:rsidRPr="004E6FC2">
              <w:rPr>
                <w:rFonts w:ascii="Calibri" w:eastAsia="Times New Roman" w:hAnsi="Calibri" w:cs="Calibri"/>
                <w:color w:val="0070C0"/>
                <w:sz w:val="22"/>
                <w:szCs w:val="22"/>
              </w:rPr>
              <w:t>[1..1]</w:t>
            </w:r>
          </w:p>
        </w:tc>
        <w:tc>
          <w:tcPr>
            <w:tcW w:w="2250" w:type="dxa"/>
            <w:tcBorders>
              <w:top w:val="single" w:sz="4" w:space="0" w:color="808080"/>
              <w:left w:val="nil"/>
              <w:bottom w:val="nil"/>
              <w:right w:val="single" w:sz="4" w:space="0" w:color="808080"/>
            </w:tcBorders>
            <w:hideMark/>
          </w:tcPr>
          <w:p w14:paraId="0240C952" w14:textId="77777777" w:rsidR="00C320F6" w:rsidRPr="004E6FC2" w:rsidRDefault="00C320F6" w:rsidP="000D2D7F">
            <w:pPr>
              <w:spacing w:before="0"/>
              <w:outlineLvl w:val="3"/>
              <w:rPr>
                <w:rFonts w:ascii="Calibri" w:eastAsia="Times New Roman" w:hAnsi="Calibri" w:cs="Calibri"/>
                <w:color w:val="0070C0"/>
                <w:sz w:val="22"/>
                <w:szCs w:val="22"/>
              </w:rPr>
            </w:pPr>
            <w:r w:rsidRPr="004E6FC2">
              <w:rPr>
                <w:rFonts w:ascii="Calibri" w:eastAsia="Times New Roman" w:hAnsi="Calibri" w:cs="Calibri"/>
                <w:color w:val="0070C0"/>
                <w:sz w:val="22"/>
                <w:szCs w:val="22"/>
              </w:rPr>
              <w:t>text</w:t>
            </w:r>
            <w:r w:rsidRPr="004E6FC2">
              <w:rPr>
                <w:rFonts w:ascii="Calibri" w:eastAsia="Times New Roman" w:hAnsi="Calibri" w:cs="Calibri"/>
                <w:color w:val="0070C0"/>
                <w:sz w:val="22"/>
                <w:szCs w:val="22"/>
              </w:rPr>
              <w:br/>
            </w:r>
            <w:r w:rsidRPr="004E6FC2">
              <w:rPr>
                <w:rFonts w:ascii="Calibri" w:eastAsia="Times New Roman" w:hAnsi="Calibri" w:cs="Calibri"/>
                <w:color w:val="0070C0"/>
                <w:sz w:val="22"/>
                <w:szCs w:val="22"/>
              </w:rPr>
              <w:br/>
              <w:t>[a-zA-Z0-9]{4}</w:t>
            </w:r>
          </w:p>
        </w:tc>
        <w:tc>
          <w:tcPr>
            <w:tcW w:w="900" w:type="dxa"/>
            <w:tcBorders>
              <w:top w:val="single" w:sz="4" w:space="0" w:color="808080"/>
              <w:left w:val="nil"/>
              <w:bottom w:val="nil"/>
              <w:right w:val="single" w:sz="4" w:space="0" w:color="808080"/>
            </w:tcBorders>
            <w:noWrap/>
            <w:hideMark/>
          </w:tcPr>
          <w:p w14:paraId="0A780856" w14:textId="77777777" w:rsidR="00C320F6" w:rsidRPr="004E6FC2" w:rsidRDefault="00C320F6" w:rsidP="000D2D7F">
            <w:pPr>
              <w:spacing w:before="0"/>
              <w:outlineLvl w:val="3"/>
              <w:rPr>
                <w:rFonts w:ascii="Calibri" w:eastAsia="Times New Roman" w:hAnsi="Calibri" w:cs="Calibri"/>
                <w:sz w:val="22"/>
                <w:szCs w:val="22"/>
              </w:rPr>
            </w:pPr>
            <w:r w:rsidRPr="004E6FC2">
              <w:rPr>
                <w:rFonts w:ascii="Calibri" w:eastAsia="Times New Roman" w:hAnsi="Calibri" w:cs="Calibri"/>
                <w:sz w:val="22"/>
                <w:szCs w:val="22"/>
              </w:rPr>
              <w:t> </w:t>
            </w:r>
          </w:p>
        </w:tc>
      </w:tr>
      <w:tr w:rsidR="00C320F6" w:rsidRPr="004E6FC2" w14:paraId="4FCFC51F" w14:textId="77777777" w:rsidTr="00C320F6">
        <w:trPr>
          <w:trHeight w:val="300"/>
        </w:trPr>
        <w:tc>
          <w:tcPr>
            <w:tcW w:w="468" w:type="dxa"/>
            <w:tcBorders>
              <w:top w:val="single" w:sz="4" w:space="0" w:color="808080"/>
              <w:left w:val="single" w:sz="4" w:space="0" w:color="808080"/>
              <w:bottom w:val="nil"/>
              <w:right w:val="single" w:sz="4" w:space="0" w:color="808080"/>
            </w:tcBorders>
            <w:noWrap/>
            <w:hideMark/>
          </w:tcPr>
          <w:p w14:paraId="10BE2068" w14:textId="77777777" w:rsidR="00C320F6" w:rsidRPr="004E6FC2" w:rsidRDefault="00C320F6" w:rsidP="000D2D7F">
            <w:pPr>
              <w:spacing w:before="0"/>
              <w:outlineLvl w:val="3"/>
              <w:rPr>
                <w:rFonts w:ascii="Calibri" w:eastAsia="Times New Roman" w:hAnsi="Calibri" w:cs="Calibri"/>
                <w:color w:val="0070C0"/>
                <w:sz w:val="22"/>
                <w:szCs w:val="22"/>
              </w:rPr>
            </w:pPr>
            <w:r w:rsidRPr="004E6FC2">
              <w:rPr>
                <w:rFonts w:ascii="Calibri" w:eastAsia="Times New Roman" w:hAnsi="Calibri" w:cs="Calibri"/>
                <w:color w:val="0070C0"/>
                <w:sz w:val="22"/>
                <w:szCs w:val="22"/>
              </w:rPr>
              <w:t>5</w:t>
            </w:r>
          </w:p>
        </w:tc>
        <w:tc>
          <w:tcPr>
            <w:tcW w:w="4117" w:type="dxa"/>
            <w:tcBorders>
              <w:top w:val="single" w:sz="4" w:space="0" w:color="808080"/>
              <w:left w:val="nil"/>
              <w:bottom w:val="nil"/>
              <w:right w:val="single" w:sz="4" w:space="0" w:color="808080"/>
            </w:tcBorders>
            <w:hideMark/>
          </w:tcPr>
          <w:p w14:paraId="68EDE3A3" w14:textId="77777777" w:rsidR="00C320F6" w:rsidRPr="004E6FC2" w:rsidRDefault="00C320F6" w:rsidP="000D2D7F">
            <w:pPr>
              <w:spacing w:before="0"/>
              <w:outlineLvl w:val="3"/>
              <w:rPr>
                <w:rFonts w:ascii="Calibri" w:eastAsia="Times New Roman" w:hAnsi="Calibri" w:cs="Calibri"/>
                <w:color w:val="0070C0"/>
                <w:sz w:val="22"/>
                <w:szCs w:val="22"/>
              </w:rPr>
            </w:pPr>
            <w:hyperlink r:id="rId505" w:anchor="RANGE!full95c8b5cb0e62f9397f15cd79abe7397c2a6af1c2e76a666e5afee111e91975c0" w:history="1">
              <w:r w:rsidRPr="004E6FC2">
                <w:rPr>
                  <w:rFonts w:ascii="Calibri" w:eastAsia="Times New Roman" w:hAnsi="Calibri" w:cs="Calibri"/>
                  <w:color w:val="0070C0"/>
                  <w:sz w:val="22"/>
                  <w:szCs w:val="22"/>
                </w:rPr>
                <w:t xml:space="preserve">                    Issuer</w:t>
              </w:r>
            </w:hyperlink>
          </w:p>
        </w:tc>
        <w:tc>
          <w:tcPr>
            <w:tcW w:w="2340" w:type="dxa"/>
            <w:tcBorders>
              <w:top w:val="single" w:sz="4" w:space="0" w:color="808080"/>
              <w:left w:val="nil"/>
              <w:bottom w:val="nil"/>
              <w:right w:val="single" w:sz="4" w:space="0" w:color="808080"/>
            </w:tcBorders>
            <w:hideMark/>
          </w:tcPr>
          <w:p w14:paraId="0942C45A" w14:textId="77777777" w:rsidR="00C320F6" w:rsidRPr="004E6FC2" w:rsidRDefault="00C320F6" w:rsidP="000D2D7F">
            <w:pPr>
              <w:spacing w:before="0"/>
              <w:outlineLvl w:val="3"/>
              <w:rPr>
                <w:rFonts w:ascii="Calibri" w:eastAsia="Times New Roman" w:hAnsi="Calibri" w:cs="Calibri"/>
                <w:color w:val="0070C0"/>
                <w:sz w:val="22"/>
                <w:szCs w:val="22"/>
              </w:rPr>
            </w:pPr>
            <w:r w:rsidRPr="004E6FC2">
              <w:rPr>
                <w:rFonts w:ascii="Calibri" w:eastAsia="Times New Roman" w:hAnsi="Calibri" w:cs="Calibri"/>
                <w:color w:val="0070C0"/>
                <w:sz w:val="22"/>
                <w:szCs w:val="22"/>
              </w:rPr>
              <w:t>&lt;Issr&gt;</w:t>
            </w:r>
          </w:p>
        </w:tc>
        <w:tc>
          <w:tcPr>
            <w:tcW w:w="810" w:type="dxa"/>
            <w:tcBorders>
              <w:top w:val="single" w:sz="4" w:space="0" w:color="808080"/>
              <w:left w:val="nil"/>
              <w:bottom w:val="nil"/>
              <w:right w:val="single" w:sz="4" w:space="0" w:color="808080"/>
            </w:tcBorders>
            <w:noWrap/>
            <w:hideMark/>
          </w:tcPr>
          <w:p w14:paraId="617365E5" w14:textId="77777777" w:rsidR="00C320F6" w:rsidRPr="004E6FC2" w:rsidRDefault="00C320F6" w:rsidP="000D2D7F">
            <w:pPr>
              <w:spacing w:before="0"/>
              <w:outlineLvl w:val="3"/>
              <w:rPr>
                <w:rFonts w:ascii="Calibri" w:eastAsia="Times New Roman" w:hAnsi="Calibri" w:cs="Calibri"/>
                <w:color w:val="0070C0"/>
                <w:sz w:val="22"/>
                <w:szCs w:val="22"/>
              </w:rPr>
            </w:pPr>
            <w:r w:rsidRPr="004E6FC2">
              <w:rPr>
                <w:rFonts w:ascii="Calibri" w:eastAsia="Times New Roman" w:hAnsi="Calibri" w:cs="Calibri"/>
                <w:color w:val="0070C0"/>
                <w:sz w:val="22"/>
                <w:szCs w:val="22"/>
              </w:rPr>
              <w:t>[1..1]</w:t>
            </w:r>
          </w:p>
        </w:tc>
        <w:tc>
          <w:tcPr>
            <w:tcW w:w="2250" w:type="dxa"/>
            <w:tcBorders>
              <w:top w:val="single" w:sz="4" w:space="0" w:color="808080"/>
              <w:left w:val="nil"/>
              <w:bottom w:val="nil"/>
              <w:right w:val="single" w:sz="4" w:space="0" w:color="808080"/>
            </w:tcBorders>
            <w:hideMark/>
          </w:tcPr>
          <w:p w14:paraId="2318DAAF" w14:textId="77777777" w:rsidR="00C320F6" w:rsidRPr="004E6FC2" w:rsidRDefault="00C320F6" w:rsidP="000D2D7F">
            <w:pPr>
              <w:spacing w:before="0"/>
              <w:outlineLvl w:val="3"/>
              <w:rPr>
                <w:rFonts w:ascii="Calibri" w:eastAsia="Times New Roman" w:hAnsi="Calibri" w:cs="Calibri"/>
                <w:color w:val="0070C0"/>
                <w:sz w:val="22"/>
                <w:szCs w:val="22"/>
              </w:rPr>
            </w:pPr>
            <w:r w:rsidRPr="004E6FC2">
              <w:rPr>
                <w:rFonts w:ascii="Calibri" w:eastAsia="Times New Roman" w:hAnsi="Calibri" w:cs="Calibri"/>
                <w:color w:val="0070C0"/>
                <w:sz w:val="22"/>
                <w:szCs w:val="22"/>
              </w:rPr>
              <w:t>text{1,35}</w:t>
            </w:r>
          </w:p>
        </w:tc>
        <w:tc>
          <w:tcPr>
            <w:tcW w:w="900" w:type="dxa"/>
            <w:tcBorders>
              <w:top w:val="single" w:sz="4" w:space="0" w:color="808080"/>
              <w:left w:val="nil"/>
              <w:bottom w:val="nil"/>
              <w:right w:val="single" w:sz="4" w:space="0" w:color="808080"/>
            </w:tcBorders>
            <w:noWrap/>
            <w:hideMark/>
          </w:tcPr>
          <w:p w14:paraId="0B8A32E9" w14:textId="77777777" w:rsidR="00C320F6" w:rsidRPr="004E6FC2" w:rsidRDefault="00C320F6" w:rsidP="000D2D7F">
            <w:pPr>
              <w:spacing w:before="0"/>
              <w:outlineLvl w:val="3"/>
              <w:rPr>
                <w:rFonts w:ascii="Calibri" w:eastAsia="Times New Roman" w:hAnsi="Calibri" w:cs="Calibri"/>
                <w:sz w:val="22"/>
                <w:szCs w:val="22"/>
              </w:rPr>
            </w:pPr>
            <w:r w:rsidRPr="004E6FC2">
              <w:rPr>
                <w:rFonts w:ascii="Calibri" w:eastAsia="Times New Roman" w:hAnsi="Calibri" w:cs="Calibri"/>
                <w:sz w:val="22"/>
                <w:szCs w:val="22"/>
              </w:rPr>
              <w:t> </w:t>
            </w:r>
          </w:p>
        </w:tc>
      </w:tr>
      <w:tr w:rsidR="00C320F6" w:rsidRPr="004E6FC2" w14:paraId="576AFB64" w14:textId="77777777" w:rsidTr="00C320F6">
        <w:trPr>
          <w:trHeight w:val="300"/>
        </w:trPr>
        <w:tc>
          <w:tcPr>
            <w:tcW w:w="468" w:type="dxa"/>
            <w:tcBorders>
              <w:top w:val="single" w:sz="4" w:space="0" w:color="808080"/>
              <w:left w:val="single" w:sz="4" w:space="0" w:color="808080"/>
              <w:bottom w:val="nil"/>
              <w:right w:val="single" w:sz="4" w:space="0" w:color="808080"/>
            </w:tcBorders>
            <w:noWrap/>
            <w:hideMark/>
          </w:tcPr>
          <w:p w14:paraId="70CA241B" w14:textId="77777777" w:rsidR="00C320F6" w:rsidRPr="004E6FC2" w:rsidRDefault="00C320F6" w:rsidP="000D2D7F">
            <w:pPr>
              <w:spacing w:before="0"/>
              <w:outlineLvl w:val="3"/>
              <w:rPr>
                <w:rFonts w:ascii="Calibri" w:eastAsia="Times New Roman" w:hAnsi="Calibri" w:cs="Calibri"/>
                <w:color w:val="0070C0"/>
                <w:sz w:val="22"/>
                <w:szCs w:val="22"/>
              </w:rPr>
            </w:pPr>
            <w:r w:rsidRPr="004E6FC2">
              <w:rPr>
                <w:rFonts w:ascii="Calibri" w:eastAsia="Times New Roman" w:hAnsi="Calibri" w:cs="Calibri"/>
                <w:color w:val="0070C0"/>
                <w:sz w:val="22"/>
                <w:szCs w:val="22"/>
              </w:rPr>
              <w:lastRenderedPageBreak/>
              <w:t>5</w:t>
            </w:r>
          </w:p>
        </w:tc>
        <w:tc>
          <w:tcPr>
            <w:tcW w:w="4117" w:type="dxa"/>
            <w:tcBorders>
              <w:top w:val="single" w:sz="4" w:space="0" w:color="808080"/>
              <w:left w:val="nil"/>
              <w:bottom w:val="nil"/>
              <w:right w:val="single" w:sz="4" w:space="0" w:color="808080"/>
            </w:tcBorders>
            <w:hideMark/>
          </w:tcPr>
          <w:p w14:paraId="15D80497" w14:textId="77777777" w:rsidR="00C320F6" w:rsidRPr="004E6FC2" w:rsidRDefault="00C320F6" w:rsidP="000D2D7F">
            <w:pPr>
              <w:spacing w:before="0"/>
              <w:outlineLvl w:val="3"/>
              <w:rPr>
                <w:rFonts w:ascii="Calibri" w:eastAsia="Times New Roman" w:hAnsi="Calibri" w:cs="Calibri"/>
                <w:color w:val="0070C0"/>
                <w:sz w:val="22"/>
                <w:szCs w:val="22"/>
              </w:rPr>
            </w:pPr>
            <w:hyperlink r:id="rId506" w:anchor="RANGE!full35f4567c175795df4694a8d0fa542779ec910df54f15f174712c2734583aae4b" w:history="1">
              <w:r w:rsidRPr="004E6FC2">
                <w:rPr>
                  <w:rFonts w:ascii="Calibri" w:eastAsia="Times New Roman" w:hAnsi="Calibri" w:cs="Calibri"/>
                  <w:color w:val="0070C0"/>
                  <w:sz w:val="22"/>
                  <w:szCs w:val="22"/>
                </w:rPr>
                <w:t xml:space="preserve">                    Scheme Name</w:t>
              </w:r>
            </w:hyperlink>
          </w:p>
        </w:tc>
        <w:tc>
          <w:tcPr>
            <w:tcW w:w="2340" w:type="dxa"/>
            <w:tcBorders>
              <w:top w:val="single" w:sz="4" w:space="0" w:color="808080"/>
              <w:left w:val="nil"/>
              <w:bottom w:val="nil"/>
              <w:right w:val="single" w:sz="4" w:space="0" w:color="808080"/>
            </w:tcBorders>
            <w:hideMark/>
          </w:tcPr>
          <w:p w14:paraId="1B34D42C" w14:textId="77777777" w:rsidR="00C320F6" w:rsidRPr="004E6FC2" w:rsidRDefault="00C320F6" w:rsidP="000D2D7F">
            <w:pPr>
              <w:spacing w:before="0"/>
              <w:outlineLvl w:val="3"/>
              <w:rPr>
                <w:rFonts w:ascii="Calibri" w:eastAsia="Times New Roman" w:hAnsi="Calibri" w:cs="Calibri"/>
                <w:color w:val="0070C0"/>
                <w:sz w:val="22"/>
                <w:szCs w:val="22"/>
              </w:rPr>
            </w:pPr>
            <w:r w:rsidRPr="004E6FC2">
              <w:rPr>
                <w:rFonts w:ascii="Calibri" w:eastAsia="Times New Roman" w:hAnsi="Calibri" w:cs="Calibri"/>
                <w:color w:val="0070C0"/>
                <w:sz w:val="22"/>
                <w:szCs w:val="22"/>
              </w:rPr>
              <w:t>&lt;SchmeNm&gt;</w:t>
            </w:r>
          </w:p>
        </w:tc>
        <w:tc>
          <w:tcPr>
            <w:tcW w:w="810" w:type="dxa"/>
            <w:tcBorders>
              <w:top w:val="single" w:sz="4" w:space="0" w:color="808080"/>
              <w:left w:val="nil"/>
              <w:bottom w:val="nil"/>
              <w:right w:val="single" w:sz="4" w:space="0" w:color="808080"/>
            </w:tcBorders>
            <w:noWrap/>
            <w:hideMark/>
          </w:tcPr>
          <w:p w14:paraId="54BC621E" w14:textId="77777777" w:rsidR="00C320F6" w:rsidRPr="004E6FC2" w:rsidRDefault="00C320F6" w:rsidP="000D2D7F">
            <w:pPr>
              <w:spacing w:before="0"/>
              <w:outlineLvl w:val="3"/>
              <w:rPr>
                <w:rFonts w:ascii="Calibri" w:eastAsia="Times New Roman" w:hAnsi="Calibri" w:cs="Calibri"/>
                <w:color w:val="0070C0"/>
                <w:sz w:val="22"/>
                <w:szCs w:val="22"/>
              </w:rPr>
            </w:pPr>
            <w:r w:rsidRPr="004E6FC2">
              <w:rPr>
                <w:rFonts w:ascii="Calibri" w:eastAsia="Times New Roman" w:hAnsi="Calibri" w:cs="Calibri"/>
                <w:color w:val="0070C0"/>
                <w:sz w:val="22"/>
                <w:szCs w:val="22"/>
              </w:rPr>
              <w:t>[0..1]</w:t>
            </w:r>
          </w:p>
        </w:tc>
        <w:tc>
          <w:tcPr>
            <w:tcW w:w="2250" w:type="dxa"/>
            <w:tcBorders>
              <w:top w:val="single" w:sz="4" w:space="0" w:color="808080"/>
              <w:left w:val="nil"/>
              <w:bottom w:val="nil"/>
              <w:right w:val="single" w:sz="4" w:space="0" w:color="808080"/>
            </w:tcBorders>
            <w:hideMark/>
          </w:tcPr>
          <w:p w14:paraId="5A0CF356" w14:textId="77777777" w:rsidR="00C320F6" w:rsidRPr="004E6FC2" w:rsidRDefault="00C320F6" w:rsidP="000D2D7F">
            <w:pPr>
              <w:spacing w:before="0"/>
              <w:outlineLvl w:val="3"/>
              <w:rPr>
                <w:rFonts w:ascii="Calibri" w:eastAsia="Times New Roman" w:hAnsi="Calibri" w:cs="Calibri"/>
                <w:color w:val="0070C0"/>
                <w:sz w:val="22"/>
                <w:szCs w:val="22"/>
              </w:rPr>
            </w:pPr>
            <w:r w:rsidRPr="004E6FC2">
              <w:rPr>
                <w:rFonts w:ascii="Calibri" w:eastAsia="Times New Roman" w:hAnsi="Calibri" w:cs="Calibri"/>
                <w:color w:val="0070C0"/>
                <w:sz w:val="22"/>
                <w:szCs w:val="22"/>
              </w:rPr>
              <w:t>text{1,35}</w:t>
            </w:r>
          </w:p>
        </w:tc>
        <w:tc>
          <w:tcPr>
            <w:tcW w:w="900" w:type="dxa"/>
            <w:tcBorders>
              <w:top w:val="single" w:sz="4" w:space="0" w:color="808080"/>
              <w:left w:val="nil"/>
              <w:bottom w:val="nil"/>
              <w:right w:val="single" w:sz="4" w:space="0" w:color="808080"/>
            </w:tcBorders>
            <w:noWrap/>
            <w:hideMark/>
          </w:tcPr>
          <w:p w14:paraId="3DE00D4C" w14:textId="77777777" w:rsidR="00C320F6" w:rsidRPr="004E6FC2" w:rsidRDefault="00C320F6" w:rsidP="000D2D7F">
            <w:pPr>
              <w:spacing w:before="0"/>
              <w:outlineLvl w:val="3"/>
              <w:rPr>
                <w:rFonts w:ascii="Calibri" w:eastAsia="Times New Roman" w:hAnsi="Calibri" w:cs="Calibri"/>
                <w:sz w:val="22"/>
                <w:szCs w:val="22"/>
              </w:rPr>
            </w:pPr>
            <w:r w:rsidRPr="004E6FC2">
              <w:rPr>
                <w:rFonts w:ascii="Calibri" w:eastAsia="Times New Roman" w:hAnsi="Calibri" w:cs="Calibri"/>
                <w:sz w:val="22"/>
                <w:szCs w:val="22"/>
              </w:rPr>
              <w:t> </w:t>
            </w:r>
          </w:p>
        </w:tc>
      </w:tr>
      <w:tr w:rsidR="00C320F6" w:rsidRPr="004E6FC2" w14:paraId="7B2D810F" w14:textId="77777777" w:rsidTr="00C320F6">
        <w:trPr>
          <w:trHeight w:val="300"/>
        </w:trPr>
        <w:tc>
          <w:tcPr>
            <w:tcW w:w="468" w:type="dxa"/>
            <w:tcBorders>
              <w:top w:val="single" w:sz="4" w:space="0" w:color="808080"/>
              <w:left w:val="single" w:sz="4" w:space="0" w:color="808080"/>
              <w:bottom w:val="nil"/>
              <w:right w:val="single" w:sz="4" w:space="0" w:color="808080"/>
            </w:tcBorders>
            <w:noWrap/>
            <w:hideMark/>
          </w:tcPr>
          <w:p w14:paraId="3E3B22EA" w14:textId="77777777" w:rsidR="00C320F6" w:rsidRPr="004E6FC2" w:rsidRDefault="00C320F6" w:rsidP="000D2D7F">
            <w:pPr>
              <w:spacing w:before="0"/>
              <w:outlineLvl w:val="2"/>
              <w:rPr>
                <w:rFonts w:ascii="Calibri" w:eastAsia="Times New Roman" w:hAnsi="Calibri" w:cs="Calibri"/>
                <w:color w:val="0070C0"/>
                <w:sz w:val="22"/>
                <w:szCs w:val="22"/>
              </w:rPr>
            </w:pPr>
            <w:r w:rsidRPr="004E6FC2">
              <w:rPr>
                <w:rFonts w:ascii="Calibri" w:eastAsia="Times New Roman" w:hAnsi="Calibri" w:cs="Calibri"/>
                <w:color w:val="0070C0"/>
                <w:sz w:val="22"/>
                <w:szCs w:val="22"/>
              </w:rPr>
              <w:t>4</w:t>
            </w:r>
          </w:p>
        </w:tc>
        <w:tc>
          <w:tcPr>
            <w:tcW w:w="4117" w:type="dxa"/>
            <w:tcBorders>
              <w:top w:val="single" w:sz="4" w:space="0" w:color="808080"/>
              <w:left w:val="nil"/>
              <w:bottom w:val="nil"/>
              <w:right w:val="single" w:sz="4" w:space="0" w:color="808080"/>
            </w:tcBorders>
            <w:hideMark/>
          </w:tcPr>
          <w:p w14:paraId="7DB740F2" w14:textId="77777777" w:rsidR="00C320F6" w:rsidRPr="004E6FC2" w:rsidRDefault="00C320F6" w:rsidP="000D2D7F">
            <w:pPr>
              <w:spacing w:before="0"/>
              <w:outlineLvl w:val="2"/>
              <w:rPr>
                <w:rFonts w:ascii="Calibri" w:eastAsia="Times New Roman" w:hAnsi="Calibri" w:cs="Calibri"/>
                <w:color w:val="0070C0"/>
                <w:sz w:val="22"/>
                <w:szCs w:val="22"/>
              </w:rPr>
            </w:pPr>
            <w:hyperlink r:id="rId507" w:anchor="RANGE!fullb3eb8bd26a9e9dedb95b21a1d2ca7b31380174659a051171e4d9d29770f308f4" w:history="1">
              <w:r w:rsidRPr="004E6FC2">
                <w:rPr>
                  <w:rFonts w:ascii="Calibri" w:eastAsia="Times New Roman" w:hAnsi="Calibri" w:cs="Calibri"/>
                  <w:color w:val="0070C0"/>
                  <w:sz w:val="22"/>
                  <w:szCs w:val="22"/>
                </w:rPr>
                <w:t xml:space="preserve">                Name</w:t>
              </w:r>
            </w:hyperlink>
          </w:p>
        </w:tc>
        <w:tc>
          <w:tcPr>
            <w:tcW w:w="2340" w:type="dxa"/>
            <w:tcBorders>
              <w:top w:val="single" w:sz="4" w:space="0" w:color="808080"/>
              <w:left w:val="nil"/>
              <w:bottom w:val="nil"/>
              <w:right w:val="single" w:sz="4" w:space="0" w:color="808080"/>
            </w:tcBorders>
            <w:hideMark/>
          </w:tcPr>
          <w:p w14:paraId="7A43913A" w14:textId="77777777" w:rsidR="00C320F6" w:rsidRPr="004E6FC2" w:rsidRDefault="00C320F6" w:rsidP="000D2D7F">
            <w:pPr>
              <w:spacing w:before="0"/>
              <w:outlineLvl w:val="2"/>
              <w:rPr>
                <w:rFonts w:ascii="Calibri" w:eastAsia="Times New Roman" w:hAnsi="Calibri" w:cs="Calibri"/>
                <w:color w:val="0070C0"/>
                <w:sz w:val="22"/>
                <w:szCs w:val="22"/>
              </w:rPr>
            </w:pPr>
            <w:r w:rsidRPr="004E6FC2">
              <w:rPr>
                <w:rFonts w:ascii="Calibri" w:eastAsia="Times New Roman" w:hAnsi="Calibri" w:cs="Calibri"/>
                <w:color w:val="0070C0"/>
                <w:sz w:val="22"/>
                <w:szCs w:val="22"/>
              </w:rPr>
              <w:t>&lt;Nm&gt;</w:t>
            </w:r>
          </w:p>
        </w:tc>
        <w:tc>
          <w:tcPr>
            <w:tcW w:w="810" w:type="dxa"/>
            <w:tcBorders>
              <w:top w:val="single" w:sz="4" w:space="0" w:color="808080"/>
              <w:left w:val="nil"/>
              <w:bottom w:val="nil"/>
              <w:right w:val="single" w:sz="4" w:space="0" w:color="808080"/>
            </w:tcBorders>
            <w:noWrap/>
            <w:hideMark/>
          </w:tcPr>
          <w:p w14:paraId="0D274E17" w14:textId="77777777" w:rsidR="00C320F6" w:rsidRPr="004E6FC2" w:rsidRDefault="00C320F6" w:rsidP="000D2D7F">
            <w:pPr>
              <w:spacing w:before="0"/>
              <w:outlineLvl w:val="2"/>
              <w:rPr>
                <w:rFonts w:ascii="Calibri" w:eastAsia="Times New Roman" w:hAnsi="Calibri" w:cs="Calibri"/>
                <w:color w:val="0070C0"/>
                <w:sz w:val="22"/>
                <w:szCs w:val="22"/>
              </w:rPr>
            </w:pPr>
            <w:r w:rsidRPr="004E6FC2">
              <w:rPr>
                <w:rFonts w:ascii="Calibri" w:eastAsia="Times New Roman" w:hAnsi="Calibri" w:cs="Calibri"/>
                <w:color w:val="0070C0"/>
                <w:sz w:val="22"/>
                <w:szCs w:val="22"/>
              </w:rPr>
              <w:t>[0..1]</w:t>
            </w:r>
          </w:p>
        </w:tc>
        <w:tc>
          <w:tcPr>
            <w:tcW w:w="2250" w:type="dxa"/>
            <w:tcBorders>
              <w:top w:val="single" w:sz="4" w:space="0" w:color="808080"/>
              <w:left w:val="nil"/>
              <w:bottom w:val="nil"/>
              <w:right w:val="single" w:sz="4" w:space="0" w:color="808080"/>
            </w:tcBorders>
            <w:hideMark/>
          </w:tcPr>
          <w:p w14:paraId="37EB911D" w14:textId="77777777" w:rsidR="00C320F6" w:rsidRPr="004E6FC2" w:rsidRDefault="00C320F6" w:rsidP="000D2D7F">
            <w:pPr>
              <w:spacing w:before="0"/>
              <w:outlineLvl w:val="2"/>
              <w:rPr>
                <w:rFonts w:ascii="Calibri" w:eastAsia="Times New Roman" w:hAnsi="Calibri" w:cs="Calibri"/>
                <w:color w:val="0070C0"/>
                <w:sz w:val="22"/>
                <w:szCs w:val="22"/>
              </w:rPr>
            </w:pPr>
            <w:r w:rsidRPr="004E6FC2">
              <w:rPr>
                <w:rFonts w:ascii="Calibri" w:eastAsia="Times New Roman" w:hAnsi="Calibri" w:cs="Calibri"/>
                <w:color w:val="0070C0"/>
                <w:sz w:val="22"/>
                <w:szCs w:val="22"/>
              </w:rPr>
              <w:t>text{1,70}</w:t>
            </w:r>
          </w:p>
        </w:tc>
        <w:tc>
          <w:tcPr>
            <w:tcW w:w="900" w:type="dxa"/>
            <w:tcBorders>
              <w:top w:val="single" w:sz="4" w:space="0" w:color="808080"/>
              <w:left w:val="nil"/>
              <w:bottom w:val="nil"/>
              <w:right w:val="single" w:sz="4" w:space="0" w:color="808080"/>
            </w:tcBorders>
            <w:noWrap/>
            <w:hideMark/>
          </w:tcPr>
          <w:p w14:paraId="632AC752" w14:textId="77777777" w:rsidR="00C320F6" w:rsidRPr="004E6FC2" w:rsidRDefault="00C320F6" w:rsidP="000D2D7F">
            <w:pPr>
              <w:spacing w:before="0"/>
              <w:outlineLvl w:val="2"/>
              <w:rPr>
                <w:rFonts w:ascii="Calibri" w:eastAsia="Times New Roman" w:hAnsi="Calibri" w:cs="Calibri"/>
                <w:sz w:val="22"/>
                <w:szCs w:val="22"/>
              </w:rPr>
            </w:pPr>
            <w:r w:rsidRPr="004E6FC2">
              <w:rPr>
                <w:rFonts w:ascii="Calibri" w:eastAsia="Times New Roman" w:hAnsi="Calibri" w:cs="Calibri"/>
                <w:sz w:val="22"/>
                <w:szCs w:val="22"/>
              </w:rPr>
              <w:t> </w:t>
            </w:r>
          </w:p>
        </w:tc>
      </w:tr>
      <w:tr w:rsidR="00C320F6" w:rsidRPr="004E6FC2" w14:paraId="345E1AB3" w14:textId="77777777" w:rsidTr="00C320F6">
        <w:trPr>
          <w:trHeight w:val="300"/>
        </w:trPr>
        <w:tc>
          <w:tcPr>
            <w:tcW w:w="468" w:type="dxa"/>
            <w:tcBorders>
              <w:top w:val="single" w:sz="4" w:space="0" w:color="808080"/>
              <w:left w:val="single" w:sz="4" w:space="0" w:color="808080"/>
              <w:bottom w:val="nil"/>
              <w:right w:val="single" w:sz="4" w:space="0" w:color="808080"/>
            </w:tcBorders>
            <w:shd w:val="clear" w:color="000000" w:fill="E6E6E6"/>
            <w:noWrap/>
            <w:hideMark/>
          </w:tcPr>
          <w:p w14:paraId="1BBD0859" w14:textId="77777777" w:rsidR="00C320F6" w:rsidRPr="004E6FC2" w:rsidRDefault="00C320F6" w:rsidP="000D2D7F">
            <w:pPr>
              <w:spacing w:before="0"/>
              <w:outlineLvl w:val="1"/>
              <w:rPr>
                <w:rFonts w:ascii="Calibri" w:eastAsia="Times New Roman" w:hAnsi="Calibri" w:cs="Calibri"/>
                <w:sz w:val="22"/>
                <w:szCs w:val="22"/>
              </w:rPr>
            </w:pPr>
            <w:r w:rsidRPr="004E6FC2">
              <w:rPr>
                <w:rFonts w:ascii="Calibri" w:eastAsia="Times New Roman" w:hAnsi="Calibri" w:cs="Calibri"/>
                <w:sz w:val="22"/>
                <w:szCs w:val="22"/>
              </w:rPr>
              <w:t>2</w:t>
            </w:r>
          </w:p>
        </w:tc>
        <w:tc>
          <w:tcPr>
            <w:tcW w:w="4117" w:type="dxa"/>
            <w:tcBorders>
              <w:top w:val="single" w:sz="4" w:space="0" w:color="808080"/>
              <w:left w:val="nil"/>
              <w:bottom w:val="nil"/>
              <w:right w:val="single" w:sz="4" w:space="0" w:color="808080"/>
            </w:tcBorders>
            <w:shd w:val="clear" w:color="000000" w:fill="E6E6E6"/>
            <w:hideMark/>
          </w:tcPr>
          <w:p w14:paraId="3DF60763" w14:textId="77777777" w:rsidR="00C320F6" w:rsidRPr="004E6FC2" w:rsidRDefault="00C320F6" w:rsidP="000D2D7F">
            <w:pPr>
              <w:spacing w:before="0"/>
              <w:outlineLvl w:val="1"/>
              <w:rPr>
                <w:rFonts w:ascii="Calibri" w:eastAsia="Times New Roman" w:hAnsi="Calibri" w:cs="Calibri"/>
                <w:sz w:val="22"/>
                <w:szCs w:val="22"/>
              </w:rPr>
            </w:pPr>
            <w:hyperlink r:id="rId508" w:anchor="RANGE!full4d826717cfcab693c7a902bc0692df2c5f0dc5f60876fea4d55e1a4496545f03" w:history="1">
              <w:r w:rsidRPr="004E6FC2">
                <w:rPr>
                  <w:rFonts w:ascii="Calibri" w:eastAsia="Times New Roman" w:hAnsi="Calibri" w:cs="Calibri"/>
                  <w:sz w:val="22"/>
                  <w:szCs w:val="22"/>
                </w:rPr>
                <w:t xml:space="preserve">        Beneficiary Details</w:t>
              </w:r>
            </w:hyperlink>
          </w:p>
        </w:tc>
        <w:tc>
          <w:tcPr>
            <w:tcW w:w="2340" w:type="dxa"/>
            <w:tcBorders>
              <w:top w:val="single" w:sz="4" w:space="0" w:color="808080"/>
              <w:left w:val="nil"/>
              <w:bottom w:val="nil"/>
              <w:right w:val="single" w:sz="4" w:space="0" w:color="808080"/>
            </w:tcBorders>
            <w:shd w:val="clear" w:color="000000" w:fill="E6E6E6"/>
            <w:hideMark/>
          </w:tcPr>
          <w:p w14:paraId="22863EA1" w14:textId="77777777" w:rsidR="00C320F6" w:rsidRPr="004E6FC2" w:rsidRDefault="00C320F6" w:rsidP="000D2D7F">
            <w:pPr>
              <w:spacing w:before="0"/>
              <w:outlineLvl w:val="1"/>
              <w:rPr>
                <w:rFonts w:ascii="Calibri" w:eastAsia="Times New Roman" w:hAnsi="Calibri" w:cs="Calibri"/>
                <w:sz w:val="22"/>
                <w:szCs w:val="22"/>
              </w:rPr>
            </w:pPr>
            <w:r w:rsidRPr="004E6FC2">
              <w:rPr>
                <w:rFonts w:ascii="Calibri" w:eastAsia="Times New Roman" w:hAnsi="Calibri" w:cs="Calibri"/>
                <w:sz w:val="22"/>
                <w:szCs w:val="22"/>
              </w:rPr>
              <w:t>&lt;BnfcryDtls&gt;</w:t>
            </w:r>
          </w:p>
        </w:tc>
        <w:tc>
          <w:tcPr>
            <w:tcW w:w="810" w:type="dxa"/>
            <w:tcBorders>
              <w:top w:val="single" w:sz="4" w:space="0" w:color="808080"/>
              <w:left w:val="nil"/>
              <w:bottom w:val="nil"/>
              <w:right w:val="single" w:sz="4" w:space="0" w:color="808080"/>
            </w:tcBorders>
            <w:shd w:val="clear" w:color="000000" w:fill="E6E6E6"/>
            <w:noWrap/>
            <w:hideMark/>
          </w:tcPr>
          <w:p w14:paraId="131D5BEA" w14:textId="77777777" w:rsidR="00C320F6" w:rsidRPr="004E6FC2" w:rsidRDefault="00C320F6" w:rsidP="000D2D7F">
            <w:pPr>
              <w:spacing w:before="0"/>
              <w:outlineLvl w:val="1"/>
              <w:rPr>
                <w:rFonts w:ascii="Calibri" w:eastAsia="Times New Roman" w:hAnsi="Calibri" w:cs="Calibri"/>
                <w:sz w:val="22"/>
                <w:szCs w:val="22"/>
              </w:rPr>
            </w:pPr>
            <w:r w:rsidRPr="004E6FC2">
              <w:rPr>
                <w:rFonts w:ascii="Calibri" w:eastAsia="Times New Roman" w:hAnsi="Calibri" w:cs="Calibri"/>
                <w:sz w:val="22"/>
                <w:szCs w:val="22"/>
              </w:rPr>
              <w:t>[0..*]</w:t>
            </w:r>
          </w:p>
        </w:tc>
        <w:tc>
          <w:tcPr>
            <w:tcW w:w="2250" w:type="dxa"/>
            <w:tcBorders>
              <w:top w:val="single" w:sz="4" w:space="0" w:color="808080"/>
              <w:left w:val="nil"/>
              <w:bottom w:val="nil"/>
              <w:right w:val="single" w:sz="4" w:space="0" w:color="808080"/>
            </w:tcBorders>
            <w:shd w:val="clear" w:color="000000" w:fill="E6E6E6"/>
            <w:noWrap/>
            <w:hideMark/>
          </w:tcPr>
          <w:p w14:paraId="685BE70A" w14:textId="77777777" w:rsidR="00C320F6" w:rsidRPr="004E6FC2" w:rsidRDefault="00C320F6" w:rsidP="000D2D7F">
            <w:pPr>
              <w:spacing w:before="0"/>
              <w:outlineLvl w:val="1"/>
              <w:rPr>
                <w:rFonts w:ascii="Calibri" w:eastAsia="Times New Roman" w:hAnsi="Calibri" w:cs="Calibri"/>
                <w:sz w:val="22"/>
                <w:szCs w:val="22"/>
              </w:rPr>
            </w:pPr>
            <w:r w:rsidRPr="004E6FC2">
              <w:rPr>
                <w:rFonts w:ascii="Calibri" w:eastAsia="Times New Roman" w:hAnsi="Calibri" w:cs="Calibri"/>
                <w:sz w:val="22"/>
                <w:szCs w:val="22"/>
              </w:rPr>
              <w:t> </w:t>
            </w:r>
          </w:p>
        </w:tc>
        <w:tc>
          <w:tcPr>
            <w:tcW w:w="900" w:type="dxa"/>
            <w:tcBorders>
              <w:top w:val="single" w:sz="4" w:space="0" w:color="808080"/>
              <w:left w:val="nil"/>
              <w:bottom w:val="nil"/>
              <w:right w:val="single" w:sz="4" w:space="0" w:color="808080"/>
            </w:tcBorders>
            <w:noWrap/>
            <w:hideMark/>
          </w:tcPr>
          <w:p w14:paraId="28BB4BF7" w14:textId="77777777" w:rsidR="00C320F6" w:rsidRPr="004E6FC2" w:rsidRDefault="00C320F6" w:rsidP="000D2D7F">
            <w:pPr>
              <w:spacing w:before="0"/>
              <w:outlineLvl w:val="1"/>
              <w:rPr>
                <w:rFonts w:ascii="Calibri" w:eastAsia="Times New Roman" w:hAnsi="Calibri" w:cs="Calibri"/>
                <w:sz w:val="22"/>
                <w:szCs w:val="22"/>
              </w:rPr>
            </w:pPr>
            <w:r w:rsidRPr="004E6FC2">
              <w:rPr>
                <w:rFonts w:ascii="Calibri" w:eastAsia="Times New Roman" w:hAnsi="Calibri" w:cs="Calibri"/>
                <w:sz w:val="22"/>
                <w:szCs w:val="22"/>
              </w:rPr>
              <w:t> </w:t>
            </w:r>
          </w:p>
        </w:tc>
      </w:tr>
      <w:tr w:rsidR="00C320F6" w:rsidRPr="004E6FC2" w14:paraId="637E8416" w14:textId="77777777" w:rsidTr="00C320F6">
        <w:trPr>
          <w:trHeight w:val="300"/>
        </w:trPr>
        <w:tc>
          <w:tcPr>
            <w:tcW w:w="468" w:type="dxa"/>
            <w:tcBorders>
              <w:top w:val="single" w:sz="4" w:space="0" w:color="808080"/>
              <w:left w:val="single" w:sz="4" w:space="0" w:color="808080"/>
              <w:bottom w:val="nil"/>
              <w:right w:val="single" w:sz="4" w:space="0" w:color="808080"/>
            </w:tcBorders>
            <w:shd w:val="clear" w:color="000000" w:fill="E6E6E6"/>
            <w:noWrap/>
            <w:hideMark/>
          </w:tcPr>
          <w:p w14:paraId="193301F2" w14:textId="77777777" w:rsidR="00C320F6" w:rsidRPr="004E6FC2" w:rsidRDefault="00C320F6" w:rsidP="000D2D7F">
            <w:pPr>
              <w:spacing w:before="0"/>
              <w:outlineLvl w:val="1"/>
              <w:rPr>
                <w:rFonts w:ascii="Calibri" w:eastAsia="Times New Roman" w:hAnsi="Calibri" w:cs="Calibri"/>
                <w:sz w:val="22"/>
                <w:szCs w:val="22"/>
              </w:rPr>
            </w:pPr>
            <w:r w:rsidRPr="004E6FC2">
              <w:rPr>
                <w:rFonts w:ascii="Calibri" w:eastAsia="Times New Roman" w:hAnsi="Calibri" w:cs="Calibri"/>
                <w:sz w:val="22"/>
                <w:szCs w:val="22"/>
              </w:rPr>
              <w:t>2</w:t>
            </w:r>
          </w:p>
        </w:tc>
        <w:tc>
          <w:tcPr>
            <w:tcW w:w="4117" w:type="dxa"/>
            <w:tcBorders>
              <w:top w:val="single" w:sz="4" w:space="0" w:color="808080"/>
              <w:left w:val="nil"/>
              <w:bottom w:val="nil"/>
              <w:right w:val="single" w:sz="4" w:space="0" w:color="808080"/>
            </w:tcBorders>
            <w:shd w:val="clear" w:color="000000" w:fill="E6E6E6"/>
            <w:hideMark/>
          </w:tcPr>
          <w:p w14:paraId="54DE6E3D" w14:textId="77777777" w:rsidR="00C320F6" w:rsidRPr="004E6FC2" w:rsidRDefault="00C320F6" w:rsidP="000D2D7F">
            <w:pPr>
              <w:spacing w:before="0"/>
              <w:outlineLvl w:val="1"/>
              <w:rPr>
                <w:rFonts w:ascii="Calibri" w:eastAsia="Times New Roman" w:hAnsi="Calibri" w:cs="Calibri"/>
                <w:sz w:val="22"/>
                <w:szCs w:val="22"/>
              </w:rPr>
            </w:pPr>
            <w:hyperlink r:id="rId509" w:anchor="RANGE!fullc38c8697f299a8da8f80ba8d20ffbbbbe00eaab109cc9aab67552c974e0c8e7f" w:history="1">
              <w:r w:rsidRPr="004E6FC2">
                <w:rPr>
                  <w:rFonts w:ascii="Calibri" w:eastAsia="Times New Roman" w:hAnsi="Calibri" w:cs="Calibri"/>
                  <w:sz w:val="22"/>
                  <w:szCs w:val="22"/>
                </w:rPr>
                <w:t xml:space="preserve">        Individual Execution Details</w:t>
              </w:r>
            </w:hyperlink>
          </w:p>
        </w:tc>
        <w:tc>
          <w:tcPr>
            <w:tcW w:w="2340" w:type="dxa"/>
            <w:tcBorders>
              <w:top w:val="single" w:sz="4" w:space="0" w:color="808080"/>
              <w:left w:val="nil"/>
              <w:bottom w:val="nil"/>
              <w:right w:val="single" w:sz="4" w:space="0" w:color="808080"/>
            </w:tcBorders>
            <w:shd w:val="clear" w:color="000000" w:fill="E6E6E6"/>
            <w:hideMark/>
          </w:tcPr>
          <w:p w14:paraId="74380561" w14:textId="77777777" w:rsidR="00C320F6" w:rsidRPr="004E6FC2" w:rsidRDefault="00C320F6" w:rsidP="000D2D7F">
            <w:pPr>
              <w:spacing w:before="0"/>
              <w:outlineLvl w:val="1"/>
              <w:rPr>
                <w:rFonts w:ascii="Calibri" w:eastAsia="Times New Roman" w:hAnsi="Calibri" w:cs="Calibri"/>
                <w:sz w:val="22"/>
                <w:szCs w:val="22"/>
              </w:rPr>
            </w:pPr>
            <w:r w:rsidRPr="004E6FC2">
              <w:rPr>
                <w:rFonts w:ascii="Calibri" w:eastAsia="Times New Roman" w:hAnsi="Calibri" w:cs="Calibri"/>
                <w:sz w:val="22"/>
                <w:szCs w:val="22"/>
              </w:rPr>
              <w:t>&lt;IndvExctnDtls&gt;</w:t>
            </w:r>
          </w:p>
        </w:tc>
        <w:tc>
          <w:tcPr>
            <w:tcW w:w="810" w:type="dxa"/>
            <w:tcBorders>
              <w:top w:val="single" w:sz="4" w:space="0" w:color="808080"/>
              <w:left w:val="nil"/>
              <w:bottom w:val="nil"/>
              <w:right w:val="single" w:sz="4" w:space="0" w:color="808080"/>
            </w:tcBorders>
            <w:shd w:val="clear" w:color="000000" w:fill="E6E6E6"/>
            <w:noWrap/>
            <w:hideMark/>
          </w:tcPr>
          <w:p w14:paraId="243357AC" w14:textId="77777777" w:rsidR="00C320F6" w:rsidRPr="004E6FC2" w:rsidRDefault="00C320F6" w:rsidP="000D2D7F">
            <w:pPr>
              <w:spacing w:before="0"/>
              <w:outlineLvl w:val="1"/>
              <w:rPr>
                <w:rFonts w:ascii="Calibri" w:eastAsia="Times New Roman" w:hAnsi="Calibri" w:cs="Calibri"/>
                <w:sz w:val="22"/>
                <w:szCs w:val="22"/>
              </w:rPr>
            </w:pPr>
            <w:r w:rsidRPr="004E6FC2">
              <w:rPr>
                <w:rFonts w:ascii="Calibri" w:eastAsia="Times New Roman" w:hAnsi="Calibri" w:cs="Calibri"/>
                <w:sz w:val="22"/>
                <w:szCs w:val="22"/>
              </w:rPr>
              <w:t>[1..*]</w:t>
            </w:r>
          </w:p>
        </w:tc>
        <w:tc>
          <w:tcPr>
            <w:tcW w:w="2250" w:type="dxa"/>
            <w:tcBorders>
              <w:top w:val="single" w:sz="4" w:space="0" w:color="808080"/>
              <w:left w:val="nil"/>
              <w:bottom w:val="nil"/>
              <w:right w:val="single" w:sz="4" w:space="0" w:color="808080"/>
            </w:tcBorders>
            <w:shd w:val="clear" w:color="000000" w:fill="E6E6E6"/>
            <w:noWrap/>
            <w:hideMark/>
          </w:tcPr>
          <w:p w14:paraId="60B717A8" w14:textId="77777777" w:rsidR="00C320F6" w:rsidRPr="004E6FC2" w:rsidRDefault="00C320F6" w:rsidP="000D2D7F">
            <w:pPr>
              <w:spacing w:before="0"/>
              <w:outlineLvl w:val="1"/>
              <w:rPr>
                <w:rFonts w:ascii="Calibri" w:eastAsia="Times New Roman" w:hAnsi="Calibri" w:cs="Calibri"/>
                <w:sz w:val="22"/>
                <w:szCs w:val="22"/>
              </w:rPr>
            </w:pPr>
            <w:r w:rsidRPr="004E6FC2">
              <w:rPr>
                <w:rFonts w:ascii="Calibri" w:eastAsia="Times New Roman" w:hAnsi="Calibri" w:cs="Calibri"/>
                <w:sz w:val="22"/>
                <w:szCs w:val="22"/>
              </w:rPr>
              <w:t> </w:t>
            </w:r>
          </w:p>
        </w:tc>
        <w:tc>
          <w:tcPr>
            <w:tcW w:w="900" w:type="dxa"/>
            <w:tcBorders>
              <w:top w:val="single" w:sz="4" w:space="0" w:color="808080"/>
              <w:left w:val="nil"/>
              <w:bottom w:val="nil"/>
              <w:right w:val="single" w:sz="4" w:space="0" w:color="808080"/>
            </w:tcBorders>
            <w:noWrap/>
            <w:hideMark/>
          </w:tcPr>
          <w:p w14:paraId="6B136E62" w14:textId="77777777" w:rsidR="00C320F6" w:rsidRPr="004E6FC2" w:rsidRDefault="00C320F6" w:rsidP="000D2D7F">
            <w:pPr>
              <w:spacing w:before="0"/>
              <w:outlineLvl w:val="1"/>
              <w:rPr>
                <w:rFonts w:ascii="Calibri" w:eastAsia="Times New Roman" w:hAnsi="Calibri" w:cs="Calibri"/>
                <w:sz w:val="22"/>
                <w:szCs w:val="22"/>
              </w:rPr>
            </w:pPr>
            <w:r w:rsidRPr="004E6FC2">
              <w:rPr>
                <w:rFonts w:ascii="Calibri" w:eastAsia="Times New Roman" w:hAnsi="Calibri" w:cs="Calibri"/>
                <w:sz w:val="22"/>
                <w:szCs w:val="22"/>
              </w:rPr>
              <w:t>Yes</w:t>
            </w:r>
          </w:p>
        </w:tc>
      </w:tr>
      <w:tr w:rsidR="00C320F6" w:rsidRPr="004E6FC2" w14:paraId="07052211" w14:textId="77777777" w:rsidTr="00C320F6">
        <w:trPr>
          <w:trHeight w:val="300"/>
        </w:trPr>
        <w:tc>
          <w:tcPr>
            <w:tcW w:w="468" w:type="dxa"/>
            <w:tcBorders>
              <w:top w:val="single" w:sz="4" w:space="0" w:color="808080"/>
              <w:left w:val="single" w:sz="4" w:space="0" w:color="808080"/>
              <w:bottom w:val="nil"/>
              <w:right w:val="single" w:sz="4" w:space="0" w:color="808080"/>
            </w:tcBorders>
            <w:noWrap/>
            <w:hideMark/>
          </w:tcPr>
          <w:p w14:paraId="079E1BC8" w14:textId="77777777" w:rsidR="00C320F6" w:rsidRPr="004E6FC2" w:rsidRDefault="00C320F6" w:rsidP="000D2D7F">
            <w:pPr>
              <w:spacing w:before="0"/>
              <w:outlineLvl w:val="2"/>
              <w:rPr>
                <w:rFonts w:ascii="Calibri" w:eastAsia="Times New Roman" w:hAnsi="Calibri" w:cs="Calibri"/>
                <w:sz w:val="22"/>
                <w:szCs w:val="22"/>
              </w:rPr>
            </w:pPr>
            <w:r w:rsidRPr="004E6FC2">
              <w:rPr>
                <w:rFonts w:ascii="Calibri" w:eastAsia="Times New Roman" w:hAnsi="Calibri" w:cs="Calibri"/>
                <w:sz w:val="22"/>
                <w:szCs w:val="22"/>
              </w:rPr>
              <w:t>3</w:t>
            </w:r>
          </w:p>
        </w:tc>
        <w:tc>
          <w:tcPr>
            <w:tcW w:w="4117" w:type="dxa"/>
            <w:tcBorders>
              <w:top w:val="single" w:sz="4" w:space="0" w:color="808080"/>
              <w:left w:val="nil"/>
              <w:bottom w:val="nil"/>
              <w:right w:val="single" w:sz="4" w:space="0" w:color="808080"/>
            </w:tcBorders>
            <w:hideMark/>
          </w:tcPr>
          <w:p w14:paraId="579C8EB0" w14:textId="77777777" w:rsidR="00C320F6" w:rsidRPr="004E6FC2" w:rsidRDefault="00C320F6" w:rsidP="000D2D7F">
            <w:pPr>
              <w:spacing w:before="0"/>
              <w:outlineLvl w:val="2"/>
              <w:rPr>
                <w:rFonts w:ascii="Calibri" w:eastAsia="Times New Roman" w:hAnsi="Calibri" w:cs="Calibri"/>
                <w:sz w:val="22"/>
                <w:szCs w:val="22"/>
              </w:rPr>
            </w:pPr>
            <w:hyperlink r:id="rId510" w:anchor="RANGE!full21916dde2418a3148c370a715ac1707073132b0ea2100f92a7b0613c412fec60" w:history="1">
              <w:r w:rsidRPr="004E6FC2">
                <w:rPr>
                  <w:rFonts w:ascii="Calibri" w:eastAsia="Times New Roman" w:hAnsi="Calibri" w:cs="Calibri"/>
                  <w:sz w:val="22"/>
                  <w:szCs w:val="22"/>
                </w:rPr>
                <w:t xml:space="preserve">            Order Reference</w:t>
              </w:r>
            </w:hyperlink>
          </w:p>
        </w:tc>
        <w:tc>
          <w:tcPr>
            <w:tcW w:w="2340" w:type="dxa"/>
            <w:tcBorders>
              <w:top w:val="single" w:sz="4" w:space="0" w:color="808080"/>
              <w:left w:val="nil"/>
              <w:bottom w:val="nil"/>
              <w:right w:val="single" w:sz="4" w:space="0" w:color="808080"/>
            </w:tcBorders>
            <w:hideMark/>
          </w:tcPr>
          <w:p w14:paraId="2C1AD745" w14:textId="77777777" w:rsidR="00C320F6" w:rsidRPr="004E6FC2" w:rsidRDefault="00C320F6" w:rsidP="000D2D7F">
            <w:pPr>
              <w:spacing w:before="0"/>
              <w:outlineLvl w:val="2"/>
              <w:rPr>
                <w:rFonts w:ascii="Calibri" w:eastAsia="Times New Roman" w:hAnsi="Calibri" w:cs="Calibri"/>
                <w:sz w:val="22"/>
                <w:szCs w:val="22"/>
              </w:rPr>
            </w:pPr>
            <w:r w:rsidRPr="004E6FC2">
              <w:rPr>
                <w:rFonts w:ascii="Calibri" w:eastAsia="Times New Roman" w:hAnsi="Calibri" w:cs="Calibri"/>
                <w:sz w:val="22"/>
                <w:szCs w:val="22"/>
              </w:rPr>
              <w:t>&lt;OrdrRef&gt;</w:t>
            </w:r>
          </w:p>
        </w:tc>
        <w:tc>
          <w:tcPr>
            <w:tcW w:w="810" w:type="dxa"/>
            <w:tcBorders>
              <w:top w:val="single" w:sz="4" w:space="0" w:color="808080"/>
              <w:left w:val="nil"/>
              <w:bottom w:val="nil"/>
              <w:right w:val="single" w:sz="4" w:space="0" w:color="808080"/>
            </w:tcBorders>
            <w:noWrap/>
            <w:hideMark/>
          </w:tcPr>
          <w:p w14:paraId="1CC14A09" w14:textId="77777777" w:rsidR="00C320F6" w:rsidRPr="004E6FC2" w:rsidRDefault="00C320F6" w:rsidP="000D2D7F">
            <w:pPr>
              <w:spacing w:before="0"/>
              <w:outlineLvl w:val="2"/>
              <w:rPr>
                <w:rFonts w:ascii="Calibri" w:eastAsia="Times New Roman" w:hAnsi="Calibri" w:cs="Calibri"/>
                <w:sz w:val="22"/>
                <w:szCs w:val="22"/>
              </w:rPr>
            </w:pPr>
            <w:r w:rsidRPr="004E6FC2">
              <w:rPr>
                <w:rFonts w:ascii="Calibri" w:eastAsia="Times New Roman" w:hAnsi="Calibri" w:cs="Calibri"/>
                <w:sz w:val="22"/>
                <w:szCs w:val="22"/>
              </w:rPr>
              <w:t>[1..1]</w:t>
            </w:r>
          </w:p>
        </w:tc>
        <w:tc>
          <w:tcPr>
            <w:tcW w:w="2250" w:type="dxa"/>
            <w:tcBorders>
              <w:top w:val="single" w:sz="4" w:space="0" w:color="808080"/>
              <w:left w:val="nil"/>
              <w:bottom w:val="nil"/>
              <w:right w:val="single" w:sz="4" w:space="0" w:color="808080"/>
            </w:tcBorders>
            <w:hideMark/>
          </w:tcPr>
          <w:p w14:paraId="3E41F830" w14:textId="77777777" w:rsidR="00C320F6" w:rsidRPr="004E6FC2" w:rsidRDefault="00C320F6" w:rsidP="000D2D7F">
            <w:pPr>
              <w:spacing w:before="0"/>
              <w:outlineLvl w:val="2"/>
              <w:rPr>
                <w:rFonts w:ascii="Calibri" w:eastAsia="Times New Roman" w:hAnsi="Calibri" w:cs="Calibri"/>
                <w:sz w:val="22"/>
                <w:szCs w:val="22"/>
              </w:rPr>
            </w:pPr>
            <w:r w:rsidRPr="004E6FC2">
              <w:rPr>
                <w:rFonts w:ascii="Calibri" w:eastAsia="Times New Roman" w:hAnsi="Calibri" w:cs="Calibri"/>
                <w:sz w:val="22"/>
                <w:szCs w:val="22"/>
              </w:rPr>
              <w:t>text{1,35}</w:t>
            </w:r>
          </w:p>
        </w:tc>
        <w:tc>
          <w:tcPr>
            <w:tcW w:w="900" w:type="dxa"/>
            <w:tcBorders>
              <w:top w:val="single" w:sz="4" w:space="0" w:color="808080"/>
              <w:left w:val="nil"/>
              <w:bottom w:val="nil"/>
              <w:right w:val="single" w:sz="4" w:space="0" w:color="808080"/>
            </w:tcBorders>
            <w:noWrap/>
            <w:hideMark/>
          </w:tcPr>
          <w:p w14:paraId="03DB16C4" w14:textId="77777777" w:rsidR="00C320F6" w:rsidRPr="004E6FC2" w:rsidRDefault="00C320F6" w:rsidP="000D2D7F">
            <w:pPr>
              <w:spacing w:before="0"/>
              <w:outlineLvl w:val="2"/>
              <w:rPr>
                <w:rFonts w:ascii="Calibri" w:eastAsia="Times New Roman" w:hAnsi="Calibri" w:cs="Calibri"/>
                <w:sz w:val="22"/>
                <w:szCs w:val="22"/>
              </w:rPr>
            </w:pPr>
            <w:r w:rsidRPr="004E6FC2">
              <w:rPr>
                <w:rFonts w:ascii="Calibri" w:eastAsia="Times New Roman" w:hAnsi="Calibri" w:cs="Calibri"/>
                <w:sz w:val="22"/>
                <w:szCs w:val="22"/>
              </w:rPr>
              <w:t>Yes</w:t>
            </w:r>
          </w:p>
        </w:tc>
      </w:tr>
      <w:tr w:rsidR="00C320F6" w:rsidRPr="0020784C" w14:paraId="3F55CB35" w14:textId="77777777" w:rsidTr="00C320F6">
        <w:trPr>
          <w:trHeight w:val="300"/>
        </w:trPr>
        <w:tc>
          <w:tcPr>
            <w:tcW w:w="468" w:type="dxa"/>
            <w:tcBorders>
              <w:top w:val="single" w:sz="4" w:space="0" w:color="808080"/>
              <w:left w:val="single" w:sz="4" w:space="0" w:color="808080"/>
              <w:bottom w:val="nil"/>
              <w:right w:val="single" w:sz="4" w:space="0" w:color="808080"/>
            </w:tcBorders>
            <w:shd w:val="clear" w:color="auto" w:fill="CAEDFB"/>
            <w:noWrap/>
          </w:tcPr>
          <w:p w14:paraId="6AF896E0" w14:textId="77777777" w:rsidR="00C320F6" w:rsidRPr="0020784C" w:rsidRDefault="00C320F6" w:rsidP="000D2D7F">
            <w:pPr>
              <w:spacing w:before="0"/>
              <w:outlineLvl w:val="2"/>
              <w:rPr>
                <w:rFonts w:ascii="Calibri" w:eastAsia="Times New Roman" w:hAnsi="Calibri" w:cs="Calibri"/>
                <w:b/>
                <w:bCs/>
                <w:sz w:val="22"/>
                <w:szCs w:val="22"/>
              </w:rPr>
            </w:pPr>
            <w:r>
              <w:rPr>
                <w:rFonts w:ascii="Calibri" w:eastAsia="Times New Roman" w:hAnsi="Calibri" w:cs="Calibri"/>
                <w:b/>
                <w:bCs/>
                <w:sz w:val="22"/>
                <w:szCs w:val="22"/>
              </w:rPr>
              <w:t>…</w:t>
            </w:r>
          </w:p>
        </w:tc>
        <w:tc>
          <w:tcPr>
            <w:tcW w:w="4117" w:type="dxa"/>
            <w:tcBorders>
              <w:top w:val="single" w:sz="4" w:space="0" w:color="808080"/>
              <w:left w:val="nil"/>
              <w:bottom w:val="nil"/>
              <w:right w:val="single" w:sz="4" w:space="0" w:color="808080"/>
            </w:tcBorders>
            <w:shd w:val="clear" w:color="auto" w:fill="CAEDFB"/>
          </w:tcPr>
          <w:p w14:paraId="5DC11220" w14:textId="77777777" w:rsidR="00C320F6" w:rsidRPr="0020784C" w:rsidRDefault="00C320F6" w:rsidP="000D2D7F">
            <w:pPr>
              <w:spacing w:before="0"/>
              <w:outlineLvl w:val="2"/>
              <w:rPr>
                <w:b/>
                <w:bCs/>
              </w:rPr>
            </w:pPr>
            <w:r>
              <w:rPr>
                <w:b/>
                <w:bCs/>
              </w:rPr>
              <w:t>…</w:t>
            </w:r>
          </w:p>
        </w:tc>
        <w:tc>
          <w:tcPr>
            <w:tcW w:w="2340" w:type="dxa"/>
            <w:tcBorders>
              <w:top w:val="single" w:sz="4" w:space="0" w:color="808080"/>
              <w:left w:val="nil"/>
              <w:bottom w:val="nil"/>
              <w:right w:val="single" w:sz="4" w:space="0" w:color="808080"/>
            </w:tcBorders>
            <w:shd w:val="clear" w:color="auto" w:fill="CAEDFB"/>
          </w:tcPr>
          <w:p w14:paraId="52E12E1D" w14:textId="77777777" w:rsidR="00C320F6" w:rsidRPr="0020784C" w:rsidRDefault="00C320F6" w:rsidP="000D2D7F">
            <w:pPr>
              <w:spacing w:before="0"/>
              <w:outlineLvl w:val="2"/>
              <w:rPr>
                <w:rFonts w:ascii="Calibri" w:eastAsia="Times New Roman" w:hAnsi="Calibri" w:cs="Calibri"/>
                <w:b/>
                <w:bCs/>
                <w:sz w:val="22"/>
                <w:szCs w:val="22"/>
              </w:rPr>
            </w:pPr>
            <w:r>
              <w:rPr>
                <w:rFonts w:ascii="Calibri" w:eastAsia="Times New Roman" w:hAnsi="Calibri" w:cs="Calibri"/>
                <w:b/>
                <w:bCs/>
                <w:sz w:val="22"/>
                <w:szCs w:val="22"/>
              </w:rPr>
              <w:t>…</w:t>
            </w:r>
          </w:p>
        </w:tc>
        <w:tc>
          <w:tcPr>
            <w:tcW w:w="810" w:type="dxa"/>
            <w:tcBorders>
              <w:top w:val="single" w:sz="4" w:space="0" w:color="808080"/>
              <w:left w:val="nil"/>
              <w:bottom w:val="nil"/>
              <w:right w:val="single" w:sz="4" w:space="0" w:color="808080"/>
            </w:tcBorders>
            <w:shd w:val="clear" w:color="auto" w:fill="CAEDFB"/>
            <w:noWrap/>
          </w:tcPr>
          <w:p w14:paraId="23B2FC3B" w14:textId="77777777" w:rsidR="00C320F6" w:rsidRPr="0020784C" w:rsidRDefault="00C320F6" w:rsidP="000D2D7F">
            <w:pPr>
              <w:spacing w:before="0"/>
              <w:outlineLvl w:val="2"/>
              <w:rPr>
                <w:rFonts w:ascii="Calibri" w:eastAsia="Times New Roman" w:hAnsi="Calibri" w:cs="Calibri"/>
                <w:b/>
                <w:bCs/>
                <w:sz w:val="22"/>
                <w:szCs w:val="22"/>
              </w:rPr>
            </w:pPr>
            <w:r>
              <w:rPr>
                <w:rFonts w:ascii="Calibri" w:eastAsia="Times New Roman" w:hAnsi="Calibri" w:cs="Calibri"/>
                <w:b/>
                <w:bCs/>
                <w:sz w:val="22"/>
                <w:szCs w:val="22"/>
              </w:rPr>
              <w:t>…</w:t>
            </w:r>
          </w:p>
        </w:tc>
        <w:tc>
          <w:tcPr>
            <w:tcW w:w="2250" w:type="dxa"/>
            <w:tcBorders>
              <w:top w:val="single" w:sz="4" w:space="0" w:color="808080"/>
              <w:left w:val="nil"/>
              <w:bottom w:val="nil"/>
              <w:right w:val="single" w:sz="4" w:space="0" w:color="808080"/>
            </w:tcBorders>
            <w:shd w:val="clear" w:color="auto" w:fill="CAEDFB"/>
            <w:noWrap/>
          </w:tcPr>
          <w:p w14:paraId="24833A47" w14:textId="77777777" w:rsidR="00C320F6" w:rsidRPr="0020784C" w:rsidRDefault="00C320F6" w:rsidP="000D2D7F">
            <w:pPr>
              <w:spacing w:before="0"/>
              <w:outlineLvl w:val="2"/>
              <w:rPr>
                <w:rFonts w:ascii="Calibri" w:eastAsia="Times New Roman" w:hAnsi="Calibri" w:cs="Calibri"/>
                <w:b/>
                <w:bCs/>
                <w:sz w:val="22"/>
                <w:szCs w:val="22"/>
              </w:rPr>
            </w:pPr>
            <w:r>
              <w:rPr>
                <w:rFonts w:ascii="Calibri" w:eastAsia="Times New Roman" w:hAnsi="Calibri" w:cs="Calibri"/>
                <w:b/>
                <w:bCs/>
                <w:sz w:val="22"/>
                <w:szCs w:val="22"/>
              </w:rPr>
              <w:t>…</w:t>
            </w:r>
          </w:p>
        </w:tc>
        <w:tc>
          <w:tcPr>
            <w:tcW w:w="900" w:type="dxa"/>
            <w:tcBorders>
              <w:top w:val="single" w:sz="4" w:space="0" w:color="808080"/>
              <w:left w:val="nil"/>
              <w:bottom w:val="nil"/>
              <w:right w:val="single" w:sz="4" w:space="0" w:color="808080"/>
            </w:tcBorders>
            <w:shd w:val="clear" w:color="auto" w:fill="CAEDFB"/>
            <w:noWrap/>
          </w:tcPr>
          <w:p w14:paraId="595F7D46" w14:textId="77777777" w:rsidR="00C320F6" w:rsidRPr="0020784C" w:rsidRDefault="00C320F6" w:rsidP="000D2D7F">
            <w:pPr>
              <w:spacing w:before="0"/>
              <w:outlineLvl w:val="2"/>
              <w:rPr>
                <w:rFonts w:ascii="Calibri" w:eastAsia="Times New Roman" w:hAnsi="Calibri" w:cs="Calibri"/>
                <w:b/>
                <w:bCs/>
                <w:sz w:val="22"/>
                <w:szCs w:val="22"/>
              </w:rPr>
            </w:pPr>
            <w:r>
              <w:rPr>
                <w:rFonts w:ascii="Calibri" w:eastAsia="Times New Roman" w:hAnsi="Calibri" w:cs="Calibri"/>
                <w:b/>
                <w:bCs/>
                <w:sz w:val="22"/>
                <w:szCs w:val="22"/>
              </w:rPr>
              <w:t>…</w:t>
            </w:r>
          </w:p>
        </w:tc>
      </w:tr>
      <w:tr w:rsidR="00C320F6" w:rsidRPr="004E6FC2" w14:paraId="00BEDCEB" w14:textId="77777777" w:rsidTr="00C320F6">
        <w:trPr>
          <w:trHeight w:val="300"/>
        </w:trPr>
        <w:tc>
          <w:tcPr>
            <w:tcW w:w="468" w:type="dxa"/>
            <w:tcBorders>
              <w:top w:val="single" w:sz="4" w:space="0" w:color="808080"/>
              <w:left w:val="single" w:sz="4" w:space="0" w:color="808080"/>
              <w:bottom w:val="nil"/>
              <w:right w:val="single" w:sz="4" w:space="0" w:color="808080"/>
            </w:tcBorders>
            <w:noWrap/>
            <w:hideMark/>
          </w:tcPr>
          <w:p w14:paraId="596195DB" w14:textId="77777777" w:rsidR="00C320F6" w:rsidRPr="004E6FC2" w:rsidRDefault="00C320F6" w:rsidP="000D2D7F">
            <w:pPr>
              <w:spacing w:before="0"/>
              <w:outlineLvl w:val="2"/>
              <w:rPr>
                <w:rFonts w:ascii="Calibri" w:eastAsia="Times New Roman" w:hAnsi="Calibri" w:cs="Calibri"/>
                <w:sz w:val="22"/>
                <w:szCs w:val="22"/>
              </w:rPr>
            </w:pPr>
            <w:r w:rsidRPr="004E6FC2">
              <w:rPr>
                <w:rFonts w:ascii="Calibri" w:eastAsia="Times New Roman" w:hAnsi="Calibri" w:cs="Calibri"/>
                <w:sz w:val="22"/>
                <w:szCs w:val="22"/>
              </w:rPr>
              <w:t>3</w:t>
            </w:r>
          </w:p>
        </w:tc>
        <w:tc>
          <w:tcPr>
            <w:tcW w:w="4117" w:type="dxa"/>
            <w:tcBorders>
              <w:top w:val="single" w:sz="4" w:space="0" w:color="808080"/>
              <w:left w:val="nil"/>
              <w:bottom w:val="nil"/>
              <w:right w:val="single" w:sz="4" w:space="0" w:color="808080"/>
            </w:tcBorders>
            <w:hideMark/>
          </w:tcPr>
          <w:p w14:paraId="0FBED817" w14:textId="77777777" w:rsidR="00C320F6" w:rsidRPr="004E6FC2" w:rsidRDefault="00C320F6" w:rsidP="000D2D7F">
            <w:pPr>
              <w:spacing w:before="0"/>
              <w:outlineLvl w:val="2"/>
              <w:rPr>
                <w:rFonts w:ascii="Calibri" w:eastAsia="Times New Roman" w:hAnsi="Calibri" w:cs="Calibri"/>
                <w:sz w:val="22"/>
                <w:szCs w:val="22"/>
              </w:rPr>
            </w:pPr>
            <w:hyperlink r:id="rId511" w:anchor="RANGE!full91de385f9584dc149c4f45b8f58c99f1be75f5bac50c032119a638013ed9b586" w:history="1">
              <w:r w:rsidRPr="004E6FC2">
                <w:rPr>
                  <w:rFonts w:ascii="Calibri" w:eastAsia="Times New Roman" w:hAnsi="Calibri" w:cs="Calibri"/>
                  <w:sz w:val="22"/>
                  <w:szCs w:val="22"/>
                </w:rPr>
                <w:t xml:space="preserve">            Settlement And Custody Details</w:t>
              </w:r>
            </w:hyperlink>
          </w:p>
        </w:tc>
        <w:tc>
          <w:tcPr>
            <w:tcW w:w="2340" w:type="dxa"/>
            <w:tcBorders>
              <w:top w:val="single" w:sz="4" w:space="0" w:color="808080"/>
              <w:left w:val="nil"/>
              <w:bottom w:val="nil"/>
              <w:right w:val="single" w:sz="4" w:space="0" w:color="808080"/>
            </w:tcBorders>
            <w:hideMark/>
          </w:tcPr>
          <w:p w14:paraId="2774A28E" w14:textId="77777777" w:rsidR="00C320F6" w:rsidRPr="004E6FC2" w:rsidRDefault="00C320F6" w:rsidP="000D2D7F">
            <w:pPr>
              <w:spacing w:before="0"/>
              <w:outlineLvl w:val="2"/>
              <w:rPr>
                <w:rFonts w:ascii="Calibri" w:eastAsia="Times New Roman" w:hAnsi="Calibri" w:cs="Calibri"/>
                <w:sz w:val="22"/>
                <w:szCs w:val="22"/>
              </w:rPr>
            </w:pPr>
            <w:r w:rsidRPr="004E6FC2">
              <w:rPr>
                <w:rFonts w:ascii="Calibri" w:eastAsia="Times New Roman" w:hAnsi="Calibri" w:cs="Calibri"/>
                <w:sz w:val="22"/>
                <w:szCs w:val="22"/>
              </w:rPr>
              <w:t>&lt;SttlmAndCtdyDtls&gt;</w:t>
            </w:r>
          </w:p>
        </w:tc>
        <w:tc>
          <w:tcPr>
            <w:tcW w:w="810" w:type="dxa"/>
            <w:tcBorders>
              <w:top w:val="single" w:sz="4" w:space="0" w:color="808080"/>
              <w:left w:val="nil"/>
              <w:bottom w:val="nil"/>
              <w:right w:val="single" w:sz="4" w:space="0" w:color="808080"/>
            </w:tcBorders>
            <w:noWrap/>
            <w:hideMark/>
          </w:tcPr>
          <w:p w14:paraId="408CDDE7" w14:textId="77777777" w:rsidR="00C320F6" w:rsidRPr="004E6FC2" w:rsidRDefault="00C320F6" w:rsidP="000D2D7F">
            <w:pPr>
              <w:spacing w:before="0"/>
              <w:outlineLvl w:val="2"/>
              <w:rPr>
                <w:rFonts w:ascii="Calibri" w:eastAsia="Times New Roman" w:hAnsi="Calibri" w:cs="Calibri"/>
                <w:sz w:val="22"/>
                <w:szCs w:val="22"/>
              </w:rPr>
            </w:pPr>
            <w:r w:rsidRPr="004E6FC2">
              <w:rPr>
                <w:rFonts w:ascii="Calibri" w:eastAsia="Times New Roman" w:hAnsi="Calibri" w:cs="Calibri"/>
                <w:sz w:val="22"/>
                <w:szCs w:val="22"/>
              </w:rPr>
              <w:t>[0..1]</w:t>
            </w:r>
          </w:p>
        </w:tc>
        <w:tc>
          <w:tcPr>
            <w:tcW w:w="2250" w:type="dxa"/>
            <w:tcBorders>
              <w:top w:val="single" w:sz="4" w:space="0" w:color="808080"/>
              <w:left w:val="nil"/>
              <w:bottom w:val="nil"/>
              <w:right w:val="single" w:sz="4" w:space="0" w:color="808080"/>
            </w:tcBorders>
            <w:noWrap/>
            <w:hideMark/>
          </w:tcPr>
          <w:p w14:paraId="7729C939" w14:textId="77777777" w:rsidR="00C320F6" w:rsidRPr="004E6FC2" w:rsidRDefault="00C320F6" w:rsidP="000D2D7F">
            <w:pPr>
              <w:spacing w:before="0"/>
              <w:outlineLvl w:val="2"/>
              <w:rPr>
                <w:rFonts w:ascii="Calibri" w:eastAsia="Times New Roman" w:hAnsi="Calibri" w:cs="Calibri"/>
                <w:sz w:val="22"/>
                <w:szCs w:val="22"/>
              </w:rPr>
            </w:pPr>
            <w:r w:rsidRPr="004E6FC2">
              <w:rPr>
                <w:rFonts w:ascii="Calibri" w:eastAsia="Times New Roman" w:hAnsi="Calibri" w:cs="Calibri"/>
                <w:sz w:val="22"/>
                <w:szCs w:val="22"/>
              </w:rPr>
              <w:t> </w:t>
            </w:r>
          </w:p>
        </w:tc>
        <w:tc>
          <w:tcPr>
            <w:tcW w:w="900" w:type="dxa"/>
            <w:tcBorders>
              <w:top w:val="single" w:sz="4" w:space="0" w:color="808080"/>
              <w:left w:val="nil"/>
              <w:bottom w:val="nil"/>
              <w:right w:val="single" w:sz="4" w:space="0" w:color="808080"/>
            </w:tcBorders>
            <w:noWrap/>
            <w:hideMark/>
          </w:tcPr>
          <w:p w14:paraId="1919758A" w14:textId="77777777" w:rsidR="00C320F6" w:rsidRPr="004E6FC2" w:rsidRDefault="00C320F6" w:rsidP="000D2D7F">
            <w:pPr>
              <w:spacing w:before="0"/>
              <w:outlineLvl w:val="2"/>
              <w:rPr>
                <w:rFonts w:ascii="Calibri" w:eastAsia="Times New Roman" w:hAnsi="Calibri" w:cs="Calibri"/>
                <w:sz w:val="22"/>
                <w:szCs w:val="22"/>
              </w:rPr>
            </w:pPr>
            <w:r w:rsidRPr="004E6FC2">
              <w:rPr>
                <w:rFonts w:ascii="Calibri" w:eastAsia="Times New Roman" w:hAnsi="Calibri" w:cs="Calibri"/>
                <w:sz w:val="22"/>
                <w:szCs w:val="22"/>
              </w:rPr>
              <w:t> </w:t>
            </w:r>
          </w:p>
        </w:tc>
      </w:tr>
      <w:tr w:rsidR="00C320F6" w:rsidRPr="004E6FC2" w14:paraId="0AAA8D17" w14:textId="77777777" w:rsidTr="00C320F6">
        <w:trPr>
          <w:trHeight w:val="300"/>
        </w:trPr>
        <w:tc>
          <w:tcPr>
            <w:tcW w:w="468" w:type="dxa"/>
            <w:tcBorders>
              <w:top w:val="single" w:sz="4" w:space="0" w:color="808080"/>
              <w:left w:val="single" w:sz="4" w:space="0" w:color="808080"/>
              <w:bottom w:val="nil"/>
              <w:right w:val="single" w:sz="4" w:space="0" w:color="808080"/>
            </w:tcBorders>
            <w:noWrap/>
            <w:hideMark/>
          </w:tcPr>
          <w:p w14:paraId="352DD62C" w14:textId="77777777" w:rsidR="00C320F6" w:rsidRPr="004E6FC2" w:rsidRDefault="00C320F6" w:rsidP="000D2D7F">
            <w:pPr>
              <w:spacing w:before="0"/>
              <w:outlineLvl w:val="3"/>
              <w:rPr>
                <w:rFonts w:ascii="Calibri" w:eastAsia="Times New Roman" w:hAnsi="Calibri" w:cs="Calibri"/>
                <w:sz w:val="22"/>
                <w:szCs w:val="22"/>
              </w:rPr>
            </w:pPr>
            <w:r w:rsidRPr="004E6FC2">
              <w:rPr>
                <w:rFonts w:ascii="Calibri" w:eastAsia="Times New Roman" w:hAnsi="Calibri" w:cs="Calibri"/>
                <w:sz w:val="22"/>
                <w:szCs w:val="22"/>
              </w:rPr>
              <w:t>4</w:t>
            </w:r>
          </w:p>
        </w:tc>
        <w:tc>
          <w:tcPr>
            <w:tcW w:w="4117" w:type="dxa"/>
            <w:tcBorders>
              <w:top w:val="single" w:sz="4" w:space="0" w:color="808080"/>
              <w:left w:val="nil"/>
              <w:bottom w:val="nil"/>
              <w:right w:val="single" w:sz="4" w:space="0" w:color="808080"/>
            </w:tcBorders>
            <w:hideMark/>
          </w:tcPr>
          <w:p w14:paraId="3A7E35AB" w14:textId="77777777" w:rsidR="00C320F6" w:rsidRPr="004E6FC2" w:rsidRDefault="00C320F6" w:rsidP="000D2D7F">
            <w:pPr>
              <w:spacing w:before="0"/>
              <w:outlineLvl w:val="3"/>
              <w:rPr>
                <w:rFonts w:ascii="Calibri" w:eastAsia="Times New Roman" w:hAnsi="Calibri" w:cs="Calibri"/>
                <w:sz w:val="22"/>
                <w:szCs w:val="22"/>
              </w:rPr>
            </w:pPr>
            <w:hyperlink r:id="rId512" w:anchor="RANGE!full0023d801c4dc4fd8053c2b72ee6ceb19836b7c675e13340a902a067116af0579" w:history="1">
              <w:r w:rsidRPr="004E6FC2">
                <w:rPr>
                  <w:rFonts w:ascii="Calibri" w:eastAsia="Times New Roman" w:hAnsi="Calibri" w:cs="Calibri"/>
                  <w:sz w:val="22"/>
                  <w:szCs w:val="22"/>
                </w:rPr>
                <w:t xml:space="preserve">                Settlement Date</w:t>
              </w:r>
            </w:hyperlink>
          </w:p>
        </w:tc>
        <w:tc>
          <w:tcPr>
            <w:tcW w:w="2340" w:type="dxa"/>
            <w:tcBorders>
              <w:top w:val="single" w:sz="4" w:space="0" w:color="808080"/>
              <w:left w:val="nil"/>
              <w:bottom w:val="nil"/>
              <w:right w:val="single" w:sz="4" w:space="0" w:color="808080"/>
            </w:tcBorders>
            <w:hideMark/>
          </w:tcPr>
          <w:p w14:paraId="16DDC4BE" w14:textId="77777777" w:rsidR="00C320F6" w:rsidRPr="004E6FC2" w:rsidRDefault="00C320F6" w:rsidP="000D2D7F">
            <w:pPr>
              <w:spacing w:before="0"/>
              <w:outlineLvl w:val="3"/>
              <w:rPr>
                <w:rFonts w:ascii="Calibri" w:eastAsia="Times New Roman" w:hAnsi="Calibri" w:cs="Calibri"/>
                <w:sz w:val="22"/>
                <w:szCs w:val="22"/>
              </w:rPr>
            </w:pPr>
            <w:r w:rsidRPr="004E6FC2">
              <w:rPr>
                <w:rFonts w:ascii="Calibri" w:eastAsia="Times New Roman" w:hAnsi="Calibri" w:cs="Calibri"/>
                <w:sz w:val="22"/>
                <w:szCs w:val="22"/>
              </w:rPr>
              <w:t>&lt;SttlmDt&gt;</w:t>
            </w:r>
          </w:p>
        </w:tc>
        <w:tc>
          <w:tcPr>
            <w:tcW w:w="810" w:type="dxa"/>
            <w:tcBorders>
              <w:top w:val="single" w:sz="4" w:space="0" w:color="808080"/>
              <w:left w:val="nil"/>
              <w:bottom w:val="nil"/>
              <w:right w:val="single" w:sz="4" w:space="0" w:color="808080"/>
            </w:tcBorders>
            <w:noWrap/>
            <w:hideMark/>
          </w:tcPr>
          <w:p w14:paraId="54D16020" w14:textId="77777777" w:rsidR="00C320F6" w:rsidRPr="004E6FC2" w:rsidRDefault="00C320F6" w:rsidP="000D2D7F">
            <w:pPr>
              <w:spacing w:before="0"/>
              <w:outlineLvl w:val="3"/>
              <w:rPr>
                <w:rFonts w:ascii="Calibri" w:eastAsia="Times New Roman" w:hAnsi="Calibri" w:cs="Calibri"/>
                <w:sz w:val="22"/>
                <w:szCs w:val="22"/>
              </w:rPr>
            </w:pPr>
            <w:r w:rsidRPr="004E6FC2">
              <w:rPr>
                <w:rFonts w:ascii="Calibri" w:eastAsia="Times New Roman" w:hAnsi="Calibri" w:cs="Calibri"/>
                <w:sz w:val="22"/>
                <w:szCs w:val="22"/>
              </w:rPr>
              <w:t>[0..1]</w:t>
            </w:r>
          </w:p>
        </w:tc>
        <w:tc>
          <w:tcPr>
            <w:tcW w:w="2250" w:type="dxa"/>
            <w:tcBorders>
              <w:top w:val="single" w:sz="4" w:space="0" w:color="808080"/>
              <w:left w:val="nil"/>
              <w:bottom w:val="nil"/>
              <w:right w:val="single" w:sz="4" w:space="0" w:color="808080"/>
            </w:tcBorders>
            <w:hideMark/>
          </w:tcPr>
          <w:p w14:paraId="7F6180D1" w14:textId="77777777" w:rsidR="00C320F6" w:rsidRPr="004E6FC2" w:rsidRDefault="00C320F6" w:rsidP="000D2D7F">
            <w:pPr>
              <w:spacing w:before="0"/>
              <w:outlineLvl w:val="3"/>
              <w:rPr>
                <w:rFonts w:ascii="Calibri" w:eastAsia="Times New Roman" w:hAnsi="Calibri" w:cs="Calibri"/>
                <w:sz w:val="22"/>
                <w:szCs w:val="22"/>
              </w:rPr>
            </w:pPr>
            <w:r w:rsidRPr="004E6FC2">
              <w:rPr>
                <w:rFonts w:ascii="Calibri" w:eastAsia="Times New Roman" w:hAnsi="Calibri" w:cs="Calibri"/>
                <w:sz w:val="22"/>
                <w:szCs w:val="22"/>
              </w:rPr>
              <w:t>date</w:t>
            </w:r>
          </w:p>
        </w:tc>
        <w:tc>
          <w:tcPr>
            <w:tcW w:w="900" w:type="dxa"/>
            <w:tcBorders>
              <w:top w:val="single" w:sz="4" w:space="0" w:color="808080"/>
              <w:left w:val="nil"/>
              <w:bottom w:val="nil"/>
              <w:right w:val="single" w:sz="4" w:space="0" w:color="808080"/>
            </w:tcBorders>
            <w:noWrap/>
            <w:hideMark/>
          </w:tcPr>
          <w:p w14:paraId="5A97BFEB" w14:textId="77777777" w:rsidR="00C320F6" w:rsidRPr="004E6FC2" w:rsidRDefault="00C320F6" w:rsidP="000D2D7F">
            <w:pPr>
              <w:spacing w:before="0"/>
              <w:outlineLvl w:val="3"/>
              <w:rPr>
                <w:rFonts w:ascii="Calibri" w:eastAsia="Times New Roman" w:hAnsi="Calibri" w:cs="Calibri"/>
                <w:sz w:val="22"/>
                <w:szCs w:val="22"/>
              </w:rPr>
            </w:pPr>
            <w:r w:rsidRPr="004E6FC2">
              <w:rPr>
                <w:rFonts w:ascii="Calibri" w:eastAsia="Times New Roman" w:hAnsi="Calibri" w:cs="Calibri"/>
                <w:sz w:val="22"/>
                <w:szCs w:val="22"/>
              </w:rPr>
              <w:t> </w:t>
            </w:r>
          </w:p>
        </w:tc>
      </w:tr>
      <w:tr w:rsidR="00C320F6" w:rsidRPr="004E6FC2" w14:paraId="6D1CA24E" w14:textId="77777777" w:rsidTr="00C320F6">
        <w:trPr>
          <w:trHeight w:val="300"/>
        </w:trPr>
        <w:tc>
          <w:tcPr>
            <w:tcW w:w="468" w:type="dxa"/>
            <w:tcBorders>
              <w:top w:val="single" w:sz="4" w:space="0" w:color="808080"/>
              <w:left w:val="single" w:sz="4" w:space="0" w:color="808080"/>
              <w:bottom w:val="nil"/>
              <w:right w:val="single" w:sz="4" w:space="0" w:color="808080"/>
            </w:tcBorders>
            <w:noWrap/>
            <w:hideMark/>
          </w:tcPr>
          <w:p w14:paraId="4BF3625A" w14:textId="77777777" w:rsidR="00C320F6" w:rsidRPr="004E6FC2" w:rsidRDefault="00C320F6" w:rsidP="000D2D7F">
            <w:pPr>
              <w:spacing w:before="0"/>
              <w:outlineLvl w:val="3"/>
              <w:rPr>
                <w:rFonts w:ascii="Calibri" w:eastAsia="Times New Roman" w:hAnsi="Calibri" w:cs="Calibri"/>
                <w:sz w:val="22"/>
                <w:szCs w:val="22"/>
              </w:rPr>
            </w:pPr>
            <w:r w:rsidRPr="004E6FC2">
              <w:rPr>
                <w:rFonts w:ascii="Calibri" w:eastAsia="Times New Roman" w:hAnsi="Calibri" w:cs="Calibri"/>
                <w:sz w:val="22"/>
                <w:szCs w:val="22"/>
              </w:rPr>
              <w:t>4</w:t>
            </w:r>
          </w:p>
        </w:tc>
        <w:tc>
          <w:tcPr>
            <w:tcW w:w="4117" w:type="dxa"/>
            <w:tcBorders>
              <w:top w:val="single" w:sz="4" w:space="0" w:color="808080"/>
              <w:left w:val="nil"/>
              <w:bottom w:val="nil"/>
              <w:right w:val="single" w:sz="4" w:space="0" w:color="808080"/>
            </w:tcBorders>
            <w:hideMark/>
          </w:tcPr>
          <w:p w14:paraId="5310FCF9" w14:textId="77777777" w:rsidR="00C320F6" w:rsidRPr="004E6FC2" w:rsidRDefault="00C320F6" w:rsidP="000D2D7F">
            <w:pPr>
              <w:spacing w:before="0"/>
              <w:outlineLvl w:val="3"/>
              <w:rPr>
                <w:rFonts w:ascii="Calibri" w:eastAsia="Times New Roman" w:hAnsi="Calibri" w:cs="Calibri"/>
                <w:sz w:val="22"/>
                <w:szCs w:val="22"/>
              </w:rPr>
            </w:pPr>
            <w:hyperlink r:id="rId513" w:anchor="RANGE!fullb1cd97afa2563f16e0577093ffbf0c3768f0b12308900d7c2a87dd6893b54312" w:history="1">
              <w:r w:rsidRPr="004E6FC2">
                <w:rPr>
                  <w:rFonts w:ascii="Calibri" w:eastAsia="Times New Roman" w:hAnsi="Calibri" w:cs="Calibri"/>
                  <w:sz w:val="22"/>
                  <w:szCs w:val="22"/>
                </w:rPr>
                <w:t xml:space="preserve">                Settlement Place</w:t>
              </w:r>
            </w:hyperlink>
          </w:p>
        </w:tc>
        <w:tc>
          <w:tcPr>
            <w:tcW w:w="2340" w:type="dxa"/>
            <w:tcBorders>
              <w:top w:val="single" w:sz="4" w:space="0" w:color="808080"/>
              <w:left w:val="nil"/>
              <w:bottom w:val="nil"/>
              <w:right w:val="single" w:sz="4" w:space="0" w:color="808080"/>
            </w:tcBorders>
            <w:hideMark/>
          </w:tcPr>
          <w:p w14:paraId="4DC5B3F9" w14:textId="77777777" w:rsidR="00C320F6" w:rsidRPr="004E6FC2" w:rsidRDefault="00C320F6" w:rsidP="000D2D7F">
            <w:pPr>
              <w:spacing w:before="0"/>
              <w:outlineLvl w:val="3"/>
              <w:rPr>
                <w:rFonts w:ascii="Calibri" w:eastAsia="Times New Roman" w:hAnsi="Calibri" w:cs="Calibri"/>
                <w:sz w:val="22"/>
                <w:szCs w:val="22"/>
              </w:rPr>
            </w:pPr>
            <w:r w:rsidRPr="004E6FC2">
              <w:rPr>
                <w:rFonts w:ascii="Calibri" w:eastAsia="Times New Roman" w:hAnsi="Calibri" w:cs="Calibri"/>
                <w:sz w:val="22"/>
                <w:szCs w:val="22"/>
              </w:rPr>
              <w:t>&lt;SttlmPlc&gt;</w:t>
            </w:r>
          </w:p>
        </w:tc>
        <w:tc>
          <w:tcPr>
            <w:tcW w:w="810" w:type="dxa"/>
            <w:tcBorders>
              <w:top w:val="single" w:sz="4" w:space="0" w:color="808080"/>
              <w:left w:val="nil"/>
              <w:bottom w:val="nil"/>
              <w:right w:val="single" w:sz="4" w:space="0" w:color="808080"/>
            </w:tcBorders>
            <w:noWrap/>
            <w:hideMark/>
          </w:tcPr>
          <w:p w14:paraId="3496374B" w14:textId="77777777" w:rsidR="00C320F6" w:rsidRPr="004E6FC2" w:rsidRDefault="00C320F6" w:rsidP="000D2D7F">
            <w:pPr>
              <w:spacing w:before="0"/>
              <w:outlineLvl w:val="3"/>
              <w:rPr>
                <w:rFonts w:ascii="Calibri" w:eastAsia="Times New Roman" w:hAnsi="Calibri" w:cs="Calibri"/>
                <w:sz w:val="22"/>
                <w:szCs w:val="22"/>
              </w:rPr>
            </w:pPr>
            <w:r w:rsidRPr="004E6FC2">
              <w:rPr>
                <w:rFonts w:ascii="Calibri" w:eastAsia="Times New Roman" w:hAnsi="Calibri" w:cs="Calibri"/>
                <w:sz w:val="22"/>
                <w:szCs w:val="22"/>
              </w:rPr>
              <w:t>[1..1]</w:t>
            </w:r>
          </w:p>
        </w:tc>
        <w:tc>
          <w:tcPr>
            <w:tcW w:w="2250" w:type="dxa"/>
            <w:tcBorders>
              <w:top w:val="single" w:sz="4" w:space="0" w:color="808080"/>
              <w:left w:val="nil"/>
              <w:bottom w:val="nil"/>
              <w:right w:val="single" w:sz="4" w:space="0" w:color="808080"/>
            </w:tcBorders>
            <w:noWrap/>
            <w:hideMark/>
          </w:tcPr>
          <w:p w14:paraId="01D3F7F0" w14:textId="77777777" w:rsidR="00C320F6" w:rsidRPr="004E6FC2" w:rsidRDefault="00C320F6" w:rsidP="000D2D7F">
            <w:pPr>
              <w:spacing w:before="0"/>
              <w:outlineLvl w:val="3"/>
              <w:rPr>
                <w:rFonts w:ascii="Calibri" w:eastAsia="Times New Roman" w:hAnsi="Calibri" w:cs="Calibri"/>
                <w:sz w:val="22"/>
                <w:szCs w:val="22"/>
              </w:rPr>
            </w:pPr>
            <w:r w:rsidRPr="004E6FC2">
              <w:rPr>
                <w:rFonts w:ascii="Calibri" w:eastAsia="Times New Roman" w:hAnsi="Calibri" w:cs="Calibri"/>
                <w:sz w:val="22"/>
                <w:szCs w:val="22"/>
              </w:rPr>
              <w:t> </w:t>
            </w:r>
          </w:p>
        </w:tc>
        <w:tc>
          <w:tcPr>
            <w:tcW w:w="900" w:type="dxa"/>
            <w:tcBorders>
              <w:top w:val="single" w:sz="4" w:space="0" w:color="808080"/>
              <w:left w:val="nil"/>
              <w:bottom w:val="nil"/>
              <w:right w:val="single" w:sz="4" w:space="0" w:color="808080"/>
            </w:tcBorders>
            <w:noWrap/>
            <w:hideMark/>
          </w:tcPr>
          <w:p w14:paraId="3BDB74CD" w14:textId="77777777" w:rsidR="00C320F6" w:rsidRPr="004E6FC2" w:rsidRDefault="00C320F6" w:rsidP="000D2D7F">
            <w:pPr>
              <w:spacing w:before="0"/>
              <w:outlineLvl w:val="3"/>
              <w:rPr>
                <w:rFonts w:ascii="Calibri" w:eastAsia="Times New Roman" w:hAnsi="Calibri" w:cs="Calibri"/>
                <w:sz w:val="22"/>
                <w:szCs w:val="22"/>
              </w:rPr>
            </w:pPr>
            <w:r w:rsidRPr="004E6FC2">
              <w:rPr>
                <w:rFonts w:ascii="Calibri" w:eastAsia="Times New Roman" w:hAnsi="Calibri" w:cs="Calibri"/>
                <w:sz w:val="22"/>
                <w:szCs w:val="22"/>
              </w:rPr>
              <w:t> </w:t>
            </w:r>
          </w:p>
        </w:tc>
      </w:tr>
      <w:tr w:rsidR="00C320F6" w:rsidRPr="004E6FC2" w14:paraId="0984441B" w14:textId="77777777" w:rsidTr="00C320F6">
        <w:trPr>
          <w:trHeight w:val="300"/>
        </w:trPr>
        <w:tc>
          <w:tcPr>
            <w:tcW w:w="468" w:type="dxa"/>
            <w:tcBorders>
              <w:top w:val="single" w:sz="4" w:space="0" w:color="808080"/>
              <w:left w:val="single" w:sz="4" w:space="0" w:color="808080"/>
              <w:bottom w:val="nil"/>
              <w:right w:val="single" w:sz="4" w:space="0" w:color="808080"/>
            </w:tcBorders>
            <w:noWrap/>
            <w:hideMark/>
          </w:tcPr>
          <w:p w14:paraId="7E8B8644" w14:textId="77777777" w:rsidR="00C320F6" w:rsidRPr="004E6FC2" w:rsidRDefault="00C320F6" w:rsidP="000D2D7F">
            <w:pPr>
              <w:spacing w:before="0"/>
              <w:outlineLvl w:val="3"/>
              <w:rPr>
                <w:rFonts w:ascii="Calibri" w:eastAsia="Times New Roman" w:hAnsi="Calibri" w:cs="Calibri"/>
                <w:sz w:val="22"/>
                <w:szCs w:val="22"/>
              </w:rPr>
            </w:pPr>
            <w:r w:rsidRPr="004E6FC2">
              <w:rPr>
                <w:rFonts w:ascii="Calibri" w:eastAsia="Times New Roman" w:hAnsi="Calibri" w:cs="Calibri"/>
                <w:sz w:val="22"/>
                <w:szCs w:val="22"/>
              </w:rPr>
              <w:t>4</w:t>
            </w:r>
          </w:p>
        </w:tc>
        <w:tc>
          <w:tcPr>
            <w:tcW w:w="4117" w:type="dxa"/>
            <w:tcBorders>
              <w:top w:val="single" w:sz="4" w:space="0" w:color="808080"/>
              <w:left w:val="nil"/>
              <w:bottom w:val="nil"/>
              <w:right w:val="single" w:sz="4" w:space="0" w:color="808080"/>
            </w:tcBorders>
            <w:hideMark/>
          </w:tcPr>
          <w:p w14:paraId="49AAC953" w14:textId="77777777" w:rsidR="00C320F6" w:rsidRPr="004E6FC2" w:rsidRDefault="00C320F6" w:rsidP="000D2D7F">
            <w:pPr>
              <w:spacing w:before="0"/>
              <w:outlineLvl w:val="3"/>
              <w:rPr>
                <w:rFonts w:ascii="Calibri" w:eastAsia="Times New Roman" w:hAnsi="Calibri" w:cs="Calibri"/>
                <w:sz w:val="22"/>
                <w:szCs w:val="22"/>
              </w:rPr>
            </w:pPr>
            <w:hyperlink r:id="rId514" w:anchor="RANGE!fulla0ddd9c63830ca49641199832153878baf818f58f6aba5347c304de94f6388f9" w:history="1">
              <w:r w:rsidRPr="004E6FC2">
                <w:rPr>
                  <w:rFonts w:ascii="Calibri" w:eastAsia="Times New Roman" w:hAnsi="Calibri" w:cs="Calibri"/>
                  <w:sz w:val="22"/>
                  <w:szCs w:val="22"/>
                </w:rPr>
                <w:t xml:space="preserve">                Securities Settlement System Identification</w:t>
              </w:r>
            </w:hyperlink>
          </w:p>
        </w:tc>
        <w:tc>
          <w:tcPr>
            <w:tcW w:w="2340" w:type="dxa"/>
            <w:tcBorders>
              <w:top w:val="single" w:sz="4" w:space="0" w:color="808080"/>
              <w:left w:val="nil"/>
              <w:bottom w:val="nil"/>
              <w:right w:val="single" w:sz="4" w:space="0" w:color="808080"/>
            </w:tcBorders>
            <w:hideMark/>
          </w:tcPr>
          <w:p w14:paraId="37FA6146" w14:textId="77777777" w:rsidR="00C320F6" w:rsidRPr="004E6FC2" w:rsidRDefault="00C320F6" w:rsidP="000D2D7F">
            <w:pPr>
              <w:spacing w:before="0"/>
              <w:outlineLvl w:val="3"/>
              <w:rPr>
                <w:rFonts w:ascii="Calibri" w:eastAsia="Times New Roman" w:hAnsi="Calibri" w:cs="Calibri"/>
                <w:sz w:val="22"/>
                <w:szCs w:val="22"/>
              </w:rPr>
            </w:pPr>
            <w:r w:rsidRPr="004E6FC2">
              <w:rPr>
                <w:rFonts w:ascii="Calibri" w:eastAsia="Times New Roman" w:hAnsi="Calibri" w:cs="Calibri"/>
                <w:sz w:val="22"/>
                <w:szCs w:val="22"/>
              </w:rPr>
              <w:t>&lt;SctiesSttlmSysId&gt;</w:t>
            </w:r>
          </w:p>
        </w:tc>
        <w:tc>
          <w:tcPr>
            <w:tcW w:w="810" w:type="dxa"/>
            <w:tcBorders>
              <w:top w:val="single" w:sz="4" w:space="0" w:color="808080"/>
              <w:left w:val="nil"/>
              <w:bottom w:val="nil"/>
              <w:right w:val="single" w:sz="4" w:space="0" w:color="808080"/>
            </w:tcBorders>
            <w:noWrap/>
            <w:hideMark/>
          </w:tcPr>
          <w:p w14:paraId="1B729864" w14:textId="77777777" w:rsidR="00C320F6" w:rsidRPr="004E6FC2" w:rsidRDefault="00C320F6" w:rsidP="000D2D7F">
            <w:pPr>
              <w:spacing w:before="0"/>
              <w:outlineLvl w:val="3"/>
              <w:rPr>
                <w:rFonts w:ascii="Calibri" w:eastAsia="Times New Roman" w:hAnsi="Calibri" w:cs="Calibri"/>
                <w:sz w:val="22"/>
                <w:szCs w:val="22"/>
              </w:rPr>
            </w:pPr>
            <w:r w:rsidRPr="004E6FC2">
              <w:rPr>
                <w:rFonts w:ascii="Calibri" w:eastAsia="Times New Roman" w:hAnsi="Calibri" w:cs="Calibri"/>
                <w:sz w:val="22"/>
                <w:szCs w:val="22"/>
              </w:rPr>
              <w:t>[0..1]</w:t>
            </w:r>
          </w:p>
        </w:tc>
        <w:tc>
          <w:tcPr>
            <w:tcW w:w="2250" w:type="dxa"/>
            <w:tcBorders>
              <w:top w:val="single" w:sz="4" w:space="0" w:color="808080"/>
              <w:left w:val="nil"/>
              <w:bottom w:val="nil"/>
              <w:right w:val="single" w:sz="4" w:space="0" w:color="808080"/>
            </w:tcBorders>
            <w:hideMark/>
          </w:tcPr>
          <w:p w14:paraId="164D05A1" w14:textId="77777777" w:rsidR="00C320F6" w:rsidRPr="004E6FC2" w:rsidRDefault="00C320F6" w:rsidP="000D2D7F">
            <w:pPr>
              <w:spacing w:before="0"/>
              <w:outlineLvl w:val="3"/>
              <w:rPr>
                <w:rFonts w:ascii="Calibri" w:eastAsia="Times New Roman" w:hAnsi="Calibri" w:cs="Calibri"/>
                <w:sz w:val="22"/>
                <w:szCs w:val="22"/>
              </w:rPr>
            </w:pPr>
            <w:r w:rsidRPr="004E6FC2">
              <w:rPr>
                <w:rFonts w:ascii="Calibri" w:eastAsia="Times New Roman" w:hAnsi="Calibri" w:cs="Calibri"/>
                <w:sz w:val="22"/>
                <w:szCs w:val="22"/>
              </w:rPr>
              <w:t>text{1,35}</w:t>
            </w:r>
          </w:p>
        </w:tc>
        <w:tc>
          <w:tcPr>
            <w:tcW w:w="900" w:type="dxa"/>
            <w:tcBorders>
              <w:top w:val="single" w:sz="4" w:space="0" w:color="808080"/>
              <w:left w:val="nil"/>
              <w:bottom w:val="nil"/>
              <w:right w:val="single" w:sz="4" w:space="0" w:color="808080"/>
            </w:tcBorders>
            <w:noWrap/>
            <w:hideMark/>
          </w:tcPr>
          <w:p w14:paraId="23DDA80A" w14:textId="77777777" w:rsidR="00C320F6" w:rsidRPr="004E6FC2" w:rsidRDefault="00C320F6" w:rsidP="000D2D7F">
            <w:pPr>
              <w:spacing w:before="0"/>
              <w:outlineLvl w:val="3"/>
              <w:rPr>
                <w:rFonts w:ascii="Calibri" w:eastAsia="Times New Roman" w:hAnsi="Calibri" w:cs="Calibri"/>
                <w:sz w:val="22"/>
                <w:szCs w:val="22"/>
              </w:rPr>
            </w:pPr>
            <w:r w:rsidRPr="004E6FC2">
              <w:rPr>
                <w:rFonts w:ascii="Calibri" w:eastAsia="Times New Roman" w:hAnsi="Calibri" w:cs="Calibri"/>
                <w:sz w:val="22"/>
                <w:szCs w:val="22"/>
              </w:rPr>
              <w:t> </w:t>
            </w:r>
          </w:p>
        </w:tc>
      </w:tr>
      <w:tr w:rsidR="00C320F6" w:rsidRPr="004E6FC2" w14:paraId="295FB97A" w14:textId="77777777" w:rsidTr="00C320F6">
        <w:trPr>
          <w:trHeight w:val="300"/>
        </w:trPr>
        <w:tc>
          <w:tcPr>
            <w:tcW w:w="468" w:type="dxa"/>
            <w:tcBorders>
              <w:top w:val="single" w:sz="4" w:space="0" w:color="808080"/>
              <w:left w:val="single" w:sz="4" w:space="0" w:color="808080"/>
              <w:bottom w:val="nil"/>
              <w:right w:val="single" w:sz="4" w:space="0" w:color="808080"/>
            </w:tcBorders>
            <w:noWrap/>
            <w:hideMark/>
          </w:tcPr>
          <w:p w14:paraId="32356353" w14:textId="77777777" w:rsidR="00C320F6" w:rsidRPr="004E6FC2" w:rsidRDefault="00C320F6" w:rsidP="000D2D7F">
            <w:pPr>
              <w:spacing w:before="0"/>
              <w:outlineLvl w:val="3"/>
              <w:rPr>
                <w:rFonts w:ascii="Calibri" w:eastAsia="Times New Roman" w:hAnsi="Calibri" w:cs="Calibri"/>
                <w:sz w:val="22"/>
                <w:szCs w:val="22"/>
              </w:rPr>
            </w:pPr>
            <w:r w:rsidRPr="004E6FC2">
              <w:rPr>
                <w:rFonts w:ascii="Calibri" w:eastAsia="Times New Roman" w:hAnsi="Calibri" w:cs="Calibri"/>
                <w:sz w:val="22"/>
                <w:szCs w:val="22"/>
              </w:rPr>
              <w:t>4</w:t>
            </w:r>
          </w:p>
        </w:tc>
        <w:tc>
          <w:tcPr>
            <w:tcW w:w="4117" w:type="dxa"/>
            <w:tcBorders>
              <w:top w:val="single" w:sz="4" w:space="0" w:color="808080"/>
              <w:left w:val="nil"/>
              <w:bottom w:val="nil"/>
              <w:right w:val="single" w:sz="4" w:space="0" w:color="808080"/>
            </w:tcBorders>
            <w:hideMark/>
          </w:tcPr>
          <w:p w14:paraId="453044BD" w14:textId="77777777" w:rsidR="00C320F6" w:rsidRPr="004E6FC2" w:rsidRDefault="00C320F6" w:rsidP="000D2D7F">
            <w:pPr>
              <w:spacing w:before="0"/>
              <w:outlineLvl w:val="3"/>
              <w:rPr>
                <w:rFonts w:ascii="Calibri" w:eastAsia="Times New Roman" w:hAnsi="Calibri" w:cs="Calibri"/>
                <w:sz w:val="22"/>
                <w:szCs w:val="22"/>
              </w:rPr>
            </w:pPr>
            <w:hyperlink r:id="rId515" w:anchor="RANGE!full19652d0abaaa199991b8d53603b82394804f487bce93d71a67fed4f0d75dbb4f" w:history="1">
              <w:r w:rsidRPr="004E6FC2">
                <w:rPr>
                  <w:rFonts w:ascii="Calibri" w:eastAsia="Times New Roman" w:hAnsi="Calibri" w:cs="Calibri"/>
                  <w:sz w:val="22"/>
                  <w:szCs w:val="22"/>
                </w:rPr>
                <w:t xml:space="preserve">                Trade Transaction Condition</w:t>
              </w:r>
            </w:hyperlink>
          </w:p>
        </w:tc>
        <w:tc>
          <w:tcPr>
            <w:tcW w:w="2340" w:type="dxa"/>
            <w:tcBorders>
              <w:top w:val="single" w:sz="4" w:space="0" w:color="808080"/>
              <w:left w:val="nil"/>
              <w:bottom w:val="nil"/>
              <w:right w:val="single" w:sz="4" w:space="0" w:color="808080"/>
            </w:tcBorders>
            <w:hideMark/>
          </w:tcPr>
          <w:p w14:paraId="67C9DB7A" w14:textId="77777777" w:rsidR="00C320F6" w:rsidRPr="004E6FC2" w:rsidRDefault="00C320F6" w:rsidP="000D2D7F">
            <w:pPr>
              <w:spacing w:before="0"/>
              <w:outlineLvl w:val="3"/>
              <w:rPr>
                <w:rFonts w:ascii="Calibri" w:eastAsia="Times New Roman" w:hAnsi="Calibri" w:cs="Calibri"/>
                <w:sz w:val="22"/>
                <w:szCs w:val="22"/>
              </w:rPr>
            </w:pPr>
            <w:r w:rsidRPr="004E6FC2">
              <w:rPr>
                <w:rFonts w:ascii="Calibri" w:eastAsia="Times New Roman" w:hAnsi="Calibri" w:cs="Calibri"/>
                <w:sz w:val="22"/>
                <w:szCs w:val="22"/>
              </w:rPr>
              <w:t>&lt;TradTxCond&gt;</w:t>
            </w:r>
          </w:p>
        </w:tc>
        <w:tc>
          <w:tcPr>
            <w:tcW w:w="810" w:type="dxa"/>
            <w:tcBorders>
              <w:top w:val="single" w:sz="4" w:space="0" w:color="808080"/>
              <w:left w:val="nil"/>
              <w:bottom w:val="nil"/>
              <w:right w:val="single" w:sz="4" w:space="0" w:color="808080"/>
            </w:tcBorders>
            <w:noWrap/>
            <w:hideMark/>
          </w:tcPr>
          <w:p w14:paraId="45F5C8D6" w14:textId="77777777" w:rsidR="00C320F6" w:rsidRPr="004E6FC2" w:rsidRDefault="00C320F6" w:rsidP="000D2D7F">
            <w:pPr>
              <w:spacing w:before="0"/>
              <w:outlineLvl w:val="3"/>
              <w:rPr>
                <w:rFonts w:ascii="Calibri" w:eastAsia="Times New Roman" w:hAnsi="Calibri" w:cs="Calibri"/>
                <w:sz w:val="22"/>
                <w:szCs w:val="22"/>
              </w:rPr>
            </w:pPr>
            <w:r w:rsidRPr="004E6FC2">
              <w:rPr>
                <w:rFonts w:ascii="Calibri" w:eastAsia="Times New Roman" w:hAnsi="Calibri" w:cs="Calibri"/>
                <w:sz w:val="22"/>
                <w:szCs w:val="22"/>
              </w:rPr>
              <w:t>[0..*]</w:t>
            </w:r>
          </w:p>
        </w:tc>
        <w:tc>
          <w:tcPr>
            <w:tcW w:w="2250" w:type="dxa"/>
            <w:tcBorders>
              <w:top w:val="single" w:sz="4" w:space="0" w:color="808080"/>
              <w:left w:val="nil"/>
              <w:bottom w:val="nil"/>
              <w:right w:val="single" w:sz="4" w:space="0" w:color="808080"/>
            </w:tcBorders>
            <w:noWrap/>
            <w:hideMark/>
          </w:tcPr>
          <w:p w14:paraId="01269AB4" w14:textId="77777777" w:rsidR="00C320F6" w:rsidRPr="004E6FC2" w:rsidRDefault="00C320F6" w:rsidP="000D2D7F">
            <w:pPr>
              <w:spacing w:before="0"/>
              <w:outlineLvl w:val="3"/>
              <w:rPr>
                <w:rFonts w:ascii="Calibri" w:eastAsia="Times New Roman" w:hAnsi="Calibri" w:cs="Calibri"/>
                <w:sz w:val="22"/>
                <w:szCs w:val="22"/>
              </w:rPr>
            </w:pPr>
            <w:r w:rsidRPr="004E6FC2">
              <w:rPr>
                <w:rFonts w:ascii="Calibri" w:eastAsia="Times New Roman" w:hAnsi="Calibri" w:cs="Calibri"/>
                <w:sz w:val="22"/>
                <w:szCs w:val="22"/>
              </w:rPr>
              <w:t>Choice</w:t>
            </w:r>
          </w:p>
        </w:tc>
        <w:tc>
          <w:tcPr>
            <w:tcW w:w="900" w:type="dxa"/>
            <w:tcBorders>
              <w:top w:val="single" w:sz="4" w:space="0" w:color="808080"/>
              <w:left w:val="nil"/>
              <w:bottom w:val="nil"/>
              <w:right w:val="single" w:sz="4" w:space="0" w:color="808080"/>
            </w:tcBorders>
            <w:noWrap/>
            <w:hideMark/>
          </w:tcPr>
          <w:p w14:paraId="4109A084" w14:textId="77777777" w:rsidR="00C320F6" w:rsidRPr="004E6FC2" w:rsidRDefault="00C320F6" w:rsidP="000D2D7F">
            <w:pPr>
              <w:spacing w:before="0"/>
              <w:outlineLvl w:val="3"/>
              <w:rPr>
                <w:rFonts w:ascii="Calibri" w:eastAsia="Times New Roman" w:hAnsi="Calibri" w:cs="Calibri"/>
                <w:sz w:val="22"/>
                <w:szCs w:val="22"/>
              </w:rPr>
            </w:pPr>
            <w:r w:rsidRPr="004E6FC2">
              <w:rPr>
                <w:rFonts w:ascii="Calibri" w:eastAsia="Times New Roman" w:hAnsi="Calibri" w:cs="Calibri"/>
                <w:sz w:val="22"/>
                <w:szCs w:val="22"/>
              </w:rPr>
              <w:t> </w:t>
            </w:r>
          </w:p>
        </w:tc>
      </w:tr>
      <w:tr w:rsidR="00C320F6" w:rsidRPr="004E6FC2" w14:paraId="37B3953A" w14:textId="77777777" w:rsidTr="00C320F6">
        <w:trPr>
          <w:trHeight w:val="300"/>
        </w:trPr>
        <w:tc>
          <w:tcPr>
            <w:tcW w:w="468" w:type="dxa"/>
            <w:tcBorders>
              <w:top w:val="single" w:sz="4" w:space="0" w:color="808080"/>
              <w:left w:val="single" w:sz="4" w:space="0" w:color="808080"/>
              <w:bottom w:val="nil"/>
              <w:right w:val="single" w:sz="4" w:space="0" w:color="808080"/>
            </w:tcBorders>
            <w:noWrap/>
            <w:hideMark/>
          </w:tcPr>
          <w:p w14:paraId="585B543C" w14:textId="77777777" w:rsidR="00C320F6" w:rsidRPr="004E6FC2" w:rsidRDefault="00C320F6" w:rsidP="000D2D7F">
            <w:pPr>
              <w:spacing w:before="0"/>
              <w:outlineLvl w:val="3"/>
              <w:rPr>
                <w:rFonts w:ascii="Calibri" w:eastAsia="Times New Roman" w:hAnsi="Calibri" w:cs="Calibri"/>
                <w:sz w:val="22"/>
                <w:szCs w:val="22"/>
              </w:rPr>
            </w:pPr>
            <w:r w:rsidRPr="004E6FC2">
              <w:rPr>
                <w:rFonts w:ascii="Calibri" w:eastAsia="Times New Roman" w:hAnsi="Calibri" w:cs="Calibri"/>
                <w:sz w:val="22"/>
                <w:szCs w:val="22"/>
              </w:rPr>
              <w:t>4</w:t>
            </w:r>
          </w:p>
        </w:tc>
        <w:tc>
          <w:tcPr>
            <w:tcW w:w="4117" w:type="dxa"/>
            <w:tcBorders>
              <w:top w:val="single" w:sz="4" w:space="0" w:color="808080"/>
              <w:left w:val="nil"/>
              <w:bottom w:val="nil"/>
              <w:right w:val="single" w:sz="4" w:space="0" w:color="808080"/>
            </w:tcBorders>
            <w:hideMark/>
          </w:tcPr>
          <w:p w14:paraId="42BB769C" w14:textId="77777777" w:rsidR="00C320F6" w:rsidRPr="004E6FC2" w:rsidRDefault="00C320F6" w:rsidP="000D2D7F">
            <w:pPr>
              <w:spacing w:before="0"/>
              <w:outlineLvl w:val="3"/>
              <w:rPr>
                <w:rFonts w:ascii="Calibri" w:eastAsia="Times New Roman" w:hAnsi="Calibri" w:cs="Calibri"/>
                <w:sz w:val="22"/>
                <w:szCs w:val="22"/>
              </w:rPr>
            </w:pPr>
            <w:hyperlink r:id="rId516" w:anchor="RANGE!fullcaa67f51862ab2e3d48ce5b72fb3272450afcd06df3adbc2a3f1a5a408522772" w:history="1">
              <w:r w:rsidRPr="004E6FC2">
                <w:rPr>
                  <w:rFonts w:ascii="Calibri" w:eastAsia="Times New Roman" w:hAnsi="Calibri" w:cs="Calibri"/>
                  <w:sz w:val="22"/>
                  <w:szCs w:val="22"/>
                </w:rPr>
                <w:t xml:space="preserve">                Settlement Transaction Condition</w:t>
              </w:r>
            </w:hyperlink>
          </w:p>
        </w:tc>
        <w:tc>
          <w:tcPr>
            <w:tcW w:w="2340" w:type="dxa"/>
            <w:tcBorders>
              <w:top w:val="single" w:sz="4" w:space="0" w:color="808080"/>
              <w:left w:val="nil"/>
              <w:bottom w:val="nil"/>
              <w:right w:val="single" w:sz="4" w:space="0" w:color="808080"/>
            </w:tcBorders>
            <w:hideMark/>
          </w:tcPr>
          <w:p w14:paraId="2CC21F55" w14:textId="77777777" w:rsidR="00C320F6" w:rsidRPr="004E6FC2" w:rsidRDefault="00C320F6" w:rsidP="000D2D7F">
            <w:pPr>
              <w:spacing w:before="0"/>
              <w:outlineLvl w:val="3"/>
              <w:rPr>
                <w:rFonts w:ascii="Calibri" w:eastAsia="Times New Roman" w:hAnsi="Calibri" w:cs="Calibri"/>
                <w:sz w:val="22"/>
                <w:szCs w:val="22"/>
              </w:rPr>
            </w:pPr>
            <w:r w:rsidRPr="004E6FC2">
              <w:rPr>
                <w:rFonts w:ascii="Calibri" w:eastAsia="Times New Roman" w:hAnsi="Calibri" w:cs="Calibri"/>
                <w:sz w:val="22"/>
                <w:szCs w:val="22"/>
              </w:rPr>
              <w:t>&lt;SttlmTxCond&gt;</w:t>
            </w:r>
          </w:p>
        </w:tc>
        <w:tc>
          <w:tcPr>
            <w:tcW w:w="810" w:type="dxa"/>
            <w:tcBorders>
              <w:top w:val="single" w:sz="4" w:space="0" w:color="808080"/>
              <w:left w:val="nil"/>
              <w:bottom w:val="nil"/>
              <w:right w:val="single" w:sz="4" w:space="0" w:color="808080"/>
            </w:tcBorders>
            <w:noWrap/>
            <w:hideMark/>
          </w:tcPr>
          <w:p w14:paraId="2E38BF7F" w14:textId="77777777" w:rsidR="00C320F6" w:rsidRPr="004E6FC2" w:rsidRDefault="00C320F6" w:rsidP="000D2D7F">
            <w:pPr>
              <w:spacing w:before="0"/>
              <w:outlineLvl w:val="3"/>
              <w:rPr>
                <w:rFonts w:ascii="Calibri" w:eastAsia="Times New Roman" w:hAnsi="Calibri" w:cs="Calibri"/>
                <w:sz w:val="22"/>
                <w:szCs w:val="22"/>
              </w:rPr>
            </w:pPr>
            <w:r w:rsidRPr="004E6FC2">
              <w:rPr>
                <w:rFonts w:ascii="Calibri" w:eastAsia="Times New Roman" w:hAnsi="Calibri" w:cs="Calibri"/>
                <w:sz w:val="22"/>
                <w:szCs w:val="22"/>
              </w:rPr>
              <w:t>[0..*]</w:t>
            </w:r>
          </w:p>
        </w:tc>
        <w:tc>
          <w:tcPr>
            <w:tcW w:w="2250" w:type="dxa"/>
            <w:tcBorders>
              <w:top w:val="single" w:sz="4" w:space="0" w:color="808080"/>
              <w:left w:val="nil"/>
              <w:bottom w:val="nil"/>
              <w:right w:val="single" w:sz="4" w:space="0" w:color="808080"/>
            </w:tcBorders>
            <w:noWrap/>
            <w:hideMark/>
          </w:tcPr>
          <w:p w14:paraId="521726C7" w14:textId="77777777" w:rsidR="00C320F6" w:rsidRPr="004E6FC2" w:rsidRDefault="00C320F6" w:rsidP="000D2D7F">
            <w:pPr>
              <w:spacing w:before="0"/>
              <w:outlineLvl w:val="3"/>
              <w:rPr>
                <w:rFonts w:ascii="Calibri" w:eastAsia="Times New Roman" w:hAnsi="Calibri" w:cs="Calibri"/>
                <w:sz w:val="22"/>
                <w:szCs w:val="22"/>
              </w:rPr>
            </w:pPr>
            <w:r w:rsidRPr="004E6FC2">
              <w:rPr>
                <w:rFonts w:ascii="Calibri" w:eastAsia="Times New Roman" w:hAnsi="Calibri" w:cs="Calibri"/>
                <w:sz w:val="22"/>
                <w:szCs w:val="22"/>
              </w:rPr>
              <w:t>Choice</w:t>
            </w:r>
          </w:p>
        </w:tc>
        <w:tc>
          <w:tcPr>
            <w:tcW w:w="900" w:type="dxa"/>
            <w:tcBorders>
              <w:top w:val="single" w:sz="4" w:space="0" w:color="808080"/>
              <w:left w:val="nil"/>
              <w:bottom w:val="nil"/>
              <w:right w:val="single" w:sz="4" w:space="0" w:color="808080"/>
            </w:tcBorders>
            <w:noWrap/>
            <w:hideMark/>
          </w:tcPr>
          <w:p w14:paraId="5D37909C" w14:textId="77777777" w:rsidR="00C320F6" w:rsidRPr="004E6FC2" w:rsidRDefault="00C320F6" w:rsidP="000D2D7F">
            <w:pPr>
              <w:spacing w:before="0"/>
              <w:outlineLvl w:val="3"/>
              <w:rPr>
                <w:rFonts w:ascii="Calibri" w:eastAsia="Times New Roman" w:hAnsi="Calibri" w:cs="Calibri"/>
                <w:sz w:val="22"/>
                <w:szCs w:val="22"/>
              </w:rPr>
            </w:pPr>
            <w:r w:rsidRPr="004E6FC2">
              <w:rPr>
                <w:rFonts w:ascii="Calibri" w:eastAsia="Times New Roman" w:hAnsi="Calibri" w:cs="Calibri"/>
                <w:sz w:val="22"/>
                <w:szCs w:val="22"/>
              </w:rPr>
              <w:t> </w:t>
            </w:r>
          </w:p>
        </w:tc>
      </w:tr>
      <w:tr w:rsidR="00C320F6" w:rsidRPr="004E6FC2" w14:paraId="7DAA8F27" w14:textId="77777777" w:rsidTr="00C320F6">
        <w:trPr>
          <w:trHeight w:val="300"/>
        </w:trPr>
        <w:tc>
          <w:tcPr>
            <w:tcW w:w="468" w:type="dxa"/>
            <w:tcBorders>
              <w:top w:val="single" w:sz="4" w:space="0" w:color="808080"/>
              <w:left w:val="single" w:sz="4" w:space="0" w:color="808080"/>
              <w:bottom w:val="nil"/>
              <w:right w:val="single" w:sz="4" w:space="0" w:color="808080"/>
            </w:tcBorders>
            <w:noWrap/>
            <w:hideMark/>
          </w:tcPr>
          <w:p w14:paraId="7F70A2C4" w14:textId="77777777" w:rsidR="00C320F6" w:rsidRPr="004E6FC2" w:rsidRDefault="00C320F6" w:rsidP="000D2D7F">
            <w:pPr>
              <w:spacing w:before="0"/>
              <w:outlineLvl w:val="3"/>
              <w:rPr>
                <w:rFonts w:ascii="Calibri" w:eastAsia="Times New Roman" w:hAnsi="Calibri" w:cs="Calibri"/>
                <w:sz w:val="22"/>
                <w:szCs w:val="22"/>
              </w:rPr>
            </w:pPr>
            <w:r w:rsidRPr="004E6FC2">
              <w:rPr>
                <w:rFonts w:ascii="Calibri" w:eastAsia="Times New Roman" w:hAnsi="Calibri" w:cs="Calibri"/>
                <w:sz w:val="22"/>
                <w:szCs w:val="22"/>
              </w:rPr>
              <w:t>4</w:t>
            </w:r>
          </w:p>
        </w:tc>
        <w:tc>
          <w:tcPr>
            <w:tcW w:w="4117" w:type="dxa"/>
            <w:tcBorders>
              <w:top w:val="single" w:sz="4" w:space="0" w:color="808080"/>
              <w:left w:val="nil"/>
              <w:bottom w:val="nil"/>
              <w:right w:val="single" w:sz="4" w:space="0" w:color="808080"/>
            </w:tcBorders>
            <w:hideMark/>
          </w:tcPr>
          <w:p w14:paraId="1F212B19" w14:textId="77777777" w:rsidR="00C320F6" w:rsidRPr="004E6FC2" w:rsidRDefault="00C320F6" w:rsidP="000D2D7F">
            <w:pPr>
              <w:spacing w:before="0"/>
              <w:outlineLvl w:val="3"/>
              <w:rPr>
                <w:rFonts w:ascii="Calibri" w:eastAsia="Times New Roman" w:hAnsi="Calibri" w:cs="Calibri"/>
                <w:sz w:val="22"/>
                <w:szCs w:val="22"/>
              </w:rPr>
            </w:pPr>
            <w:hyperlink r:id="rId517" w:anchor="RANGE!full571457f0592d2e39028d1ca5739880d66018e0d062bac94bd1455e2b300f1f4d" w:history="1">
              <w:r w:rsidRPr="004E6FC2">
                <w:rPr>
                  <w:rFonts w:ascii="Calibri" w:eastAsia="Times New Roman" w:hAnsi="Calibri" w:cs="Calibri"/>
                  <w:sz w:val="22"/>
                  <w:szCs w:val="22"/>
                </w:rPr>
                <w:t xml:space="preserve">                Receiving Side Details</w:t>
              </w:r>
            </w:hyperlink>
          </w:p>
        </w:tc>
        <w:tc>
          <w:tcPr>
            <w:tcW w:w="2340" w:type="dxa"/>
            <w:tcBorders>
              <w:top w:val="single" w:sz="4" w:space="0" w:color="808080"/>
              <w:left w:val="nil"/>
              <w:bottom w:val="nil"/>
              <w:right w:val="single" w:sz="4" w:space="0" w:color="808080"/>
            </w:tcBorders>
            <w:hideMark/>
          </w:tcPr>
          <w:p w14:paraId="567F1527" w14:textId="77777777" w:rsidR="00C320F6" w:rsidRPr="004E6FC2" w:rsidRDefault="00C320F6" w:rsidP="000D2D7F">
            <w:pPr>
              <w:spacing w:before="0"/>
              <w:outlineLvl w:val="3"/>
              <w:rPr>
                <w:rFonts w:ascii="Calibri" w:eastAsia="Times New Roman" w:hAnsi="Calibri" w:cs="Calibri"/>
                <w:sz w:val="22"/>
                <w:szCs w:val="22"/>
              </w:rPr>
            </w:pPr>
            <w:r w:rsidRPr="004E6FC2">
              <w:rPr>
                <w:rFonts w:ascii="Calibri" w:eastAsia="Times New Roman" w:hAnsi="Calibri" w:cs="Calibri"/>
                <w:sz w:val="22"/>
                <w:szCs w:val="22"/>
              </w:rPr>
              <w:t>&lt;RcvgSdDtls&gt;</w:t>
            </w:r>
          </w:p>
        </w:tc>
        <w:tc>
          <w:tcPr>
            <w:tcW w:w="810" w:type="dxa"/>
            <w:tcBorders>
              <w:top w:val="single" w:sz="4" w:space="0" w:color="808080"/>
              <w:left w:val="nil"/>
              <w:bottom w:val="nil"/>
              <w:right w:val="single" w:sz="4" w:space="0" w:color="808080"/>
            </w:tcBorders>
            <w:noWrap/>
            <w:hideMark/>
          </w:tcPr>
          <w:p w14:paraId="645B6669" w14:textId="77777777" w:rsidR="00C320F6" w:rsidRPr="004E6FC2" w:rsidRDefault="00C320F6" w:rsidP="000D2D7F">
            <w:pPr>
              <w:spacing w:before="0"/>
              <w:outlineLvl w:val="3"/>
              <w:rPr>
                <w:rFonts w:ascii="Calibri" w:eastAsia="Times New Roman" w:hAnsi="Calibri" w:cs="Calibri"/>
                <w:sz w:val="22"/>
                <w:szCs w:val="22"/>
              </w:rPr>
            </w:pPr>
            <w:r w:rsidRPr="004E6FC2">
              <w:rPr>
                <w:rFonts w:ascii="Calibri" w:eastAsia="Times New Roman" w:hAnsi="Calibri" w:cs="Calibri"/>
                <w:sz w:val="22"/>
                <w:szCs w:val="22"/>
              </w:rPr>
              <w:t>[0..1]</w:t>
            </w:r>
          </w:p>
        </w:tc>
        <w:tc>
          <w:tcPr>
            <w:tcW w:w="2250" w:type="dxa"/>
            <w:tcBorders>
              <w:top w:val="single" w:sz="4" w:space="0" w:color="808080"/>
              <w:left w:val="nil"/>
              <w:bottom w:val="nil"/>
              <w:right w:val="single" w:sz="4" w:space="0" w:color="808080"/>
            </w:tcBorders>
            <w:noWrap/>
            <w:hideMark/>
          </w:tcPr>
          <w:p w14:paraId="2174C3E8" w14:textId="77777777" w:rsidR="00C320F6" w:rsidRPr="004E6FC2" w:rsidRDefault="00C320F6" w:rsidP="000D2D7F">
            <w:pPr>
              <w:spacing w:before="0"/>
              <w:outlineLvl w:val="3"/>
              <w:rPr>
                <w:rFonts w:ascii="Calibri" w:eastAsia="Times New Roman" w:hAnsi="Calibri" w:cs="Calibri"/>
                <w:sz w:val="22"/>
                <w:szCs w:val="22"/>
              </w:rPr>
            </w:pPr>
            <w:r w:rsidRPr="004E6FC2">
              <w:rPr>
                <w:rFonts w:ascii="Calibri" w:eastAsia="Times New Roman" w:hAnsi="Calibri" w:cs="Calibri"/>
                <w:sz w:val="22"/>
                <w:szCs w:val="22"/>
              </w:rPr>
              <w:t> </w:t>
            </w:r>
          </w:p>
        </w:tc>
        <w:tc>
          <w:tcPr>
            <w:tcW w:w="900" w:type="dxa"/>
            <w:tcBorders>
              <w:top w:val="single" w:sz="4" w:space="0" w:color="808080"/>
              <w:left w:val="nil"/>
              <w:bottom w:val="nil"/>
              <w:right w:val="single" w:sz="4" w:space="0" w:color="808080"/>
            </w:tcBorders>
            <w:noWrap/>
            <w:hideMark/>
          </w:tcPr>
          <w:p w14:paraId="178C5521" w14:textId="77777777" w:rsidR="00C320F6" w:rsidRPr="004E6FC2" w:rsidRDefault="00C320F6" w:rsidP="000D2D7F">
            <w:pPr>
              <w:spacing w:before="0"/>
              <w:outlineLvl w:val="3"/>
              <w:rPr>
                <w:rFonts w:ascii="Calibri" w:eastAsia="Times New Roman" w:hAnsi="Calibri" w:cs="Calibri"/>
                <w:sz w:val="22"/>
                <w:szCs w:val="22"/>
              </w:rPr>
            </w:pPr>
            <w:r w:rsidRPr="004E6FC2">
              <w:rPr>
                <w:rFonts w:ascii="Calibri" w:eastAsia="Times New Roman" w:hAnsi="Calibri" w:cs="Calibri"/>
                <w:sz w:val="22"/>
                <w:szCs w:val="22"/>
              </w:rPr>
              <w:t> </w:t>
            </w:r>
          </w:p>
        </w:tc>
      </w:tr>
      <w:tr w:rsidR="00C320F6" w:rsidRPr="004E6FC2" w14:paraId="26D2CF10" w14:textId="77777777" w:rsidTr="00C320F6">
        <w:trPr>
          <w:trHeight w:val="300"/>
        </w:trPr>
        <w:tc>
          <w:tcPr>
            <w:tcW w:w="468" w:type="dxa"/>
            <w:tcBorders>
              <w:top w:val="single" w:sz="4" w:space="0" w:color="808080"/>
              <w:left w:val="single" w:sz="4" w:space="0" w:color="808080"/>
              <w:bottom w:val="nil"/>
              <w:right w:val="single" w:sz="4" w:space="0" w:color="808080"/>
            </w:tcBorders>
            <w:noWrap/>
            <w:hideMark/>
          </w:tcPr>
          <w:p w14:paraId="1342C5E7" w14:textId="77777777" w:rsidR="00C320F6" w:rsidRPr="004E6FC2" w:rsidRDefault="00C320F6" w:rsidP="000D2D7F">
            <w:pPr>
              <w:spacing w:before="0"/>
              <w:outlineLvl w:val="4"/>
              <w:rPr>
                <w:rFonts w:ascii="Calibri" w:eastAsia="Times New Roman" w:hAnsi="Calibri" w:cs="Calibri"/>
                <w:sz w:val="22"/>
                <w:szCs w:val="22"/>
              </w:rPr>
            </w:pPr>
            <w:r w:rsidRPr="004E6FC2">
              <w:rPr>
                <w:rFonts w:ascii="Calibri" w:eastAsia="Times New Roman" w:hAnsi="Calibri" w:cs="Calibri"/>
                <w:sz w:val="22"/>
                <w:szCs w:val="22"/>
              </w:rPr>
              <w:t>5</w:t>
            </w:r>
          </w:p>
        </w:tc>
        <w:tc>
          <w:tcPr>
            <w:tcW w:w="4117" w:type="dxa"/>
            <w:tcBorders>
              <w:top w:val="single" w:sz="4" w:space="0" w:color="808080"/>
              <w:left w:val="nil"/>
              <w:bottom w:val="nil"/>
              <w:right w:val="single" w:sz="4" w:space="0" w:color="808080"/>
            </w:tcBorders>
            <w:hideMark/>
          </w:tcPr>
          <w:p w14:paraId="03AEF6C7" w14:textId="77777777" w:rsidR="00C320F6" w:rsidRPr="004E6FC2" w:rsidRDefault="00C320F6" w:rsidP="000D2D7F">
            <w:pPr>
              <w:spacing w:before="0"/>
              <w:outlineLvl w:val="4"/>
              <w:rPr>
                <w:rFonts w:ascii="Calibri" w:eastAsia="Times New Roman" w:hAnsi="Calibri" w:cs="Calibri"/>
                <w:sz w:val="22"/>
                <w:szCs w:val="22"/>
              </w:rPr>
            </w:pPr>
            <w:hyperlink r:id="rId518" w:anchor="RANGE!full3d38b7ebb2b65ae118ea2091afc0bb01b6387cbec98df20707ce0ed9c19903da" w:history="1">
              <w:r w:rsidRPr="004E6FC2">
                <w:rPr>
                  <w:rFonts w:ascii="Calibri" w:eastAsia="Times New Roman" w:hAnsi="Calibri" w:cs="Calibri"/>
                  <w:sz w:val="22"/>
                  <w:szCs w:val="22"/>
                </w:rPr>
                <w:t xml:space="preserve">                    Receivers Custodian Details</w:t>
              </w:r>
            </w:hyperlink>
          </w:p>
        </w:tc>
        <w:tc>
          <w:tcPr>
            <w:tcW w:w="2340" w:type="dxa"/>
            <w:tcBorders>
              <w:top w:val="single" w:sz="4" w:space="0" w:color="808080"/>
              <w:left w:val="nil"/>
              <w:bottom w:val="nil"/>
              <w:right w:val="single" w:sz="4" w:space="0" w:color="808080"/>
            </w:tcBorders>
            <w:hideMark/>
          </w:tcPr>
          <w:p w14:paraId="6A3DEB2F" w14:textId="77777777" w:rsidR="00C320F6" w:rsidRPr="004E6FC2" w:rsidRDefault="00C320F6" w:rsidP="000D2D7F">
            <w:pPr>
              <w:spacing w:before="0"/>
              <w:outlineLvl w:val="4"/>
              <w:rPr>
                <w:rFonts w:ascii="Calibri" w:eastAsia="Times New Roman" w:hAnsi="Calibri" w:cs="Calibri"/>
                <w:sz w:val="22"/>
                <w:szCs w:val="22"/>
              </w:rPr>
            </w:pPr>
            <w:r w:rsidRPr="004E6FC2">
              <w:rPr>
                <w:rFonts w:ascii="Calibri" w:eastAsia="Times New Roman" w:hAnsi="Calibri" w:cs="Calibri"/>
                <w:sz w:val="22"/>
                <w:szCs w:val="22"/>
              </w:rPr>
              <w:t>&lt;RcvrsCtdnDtls&gt;</w:t>
            </w:r>
          </w:p>
        </w:tc>
        <w:tc>
          <w:tcPr>
            <w:tcW w:w="810" w:type="dxa"/>
            <w:tcBorders>
              <w:top w:val="single" w:sz="4" w:space="0" w:color="808080"/>
              <w:left w:val="nil"/>
              <w:bottom w:val="nil"/>
              <w:right w:val="single" w:sz="4" w:space="0" w:color="808080"/>
            </w:tcBorders>
            <w:noWrap/>
            <w:hideMark/>
          </w:tcPr>
          <w:p w14:paraId="6474616F" w14:textId="77777777" w:rsidR="00C320F6" w:rsidRPr="004E6FC2" w:rsidRDefault="00C320F6" w:rsidP="000D2D7F">
            <w:pPr>
              <w:spacing w:before="0"/>
              <w:outlineLvl w:val="4"/>
              <w:rPr>
                <w:rFonts w:ascii="Calibri" w:eastAsia="Times New Roman" w:hAnsi="Calibri" w:cs="Calibri"/>
                <w:sz w:val="22"/>
                <w:szCs w:val="22"/>
              </w:rPr>
            </w:pPr>
            <w:r w:rsidRPr="004E6FC2">
              <w:rPr>
                <w:rFonts w:ascii="Calibri" w:eastAsia="Times New Roman" w:hAnsi="Calibri" w:cs="Calibri"/>
                <w:sz w:val="22"/>
                <w:szCs w:val="22"/>
              </w:rPr>
              <w:t>[0..1]</w:t>
            </w:r>
          </w:p>
        </w:tc>
        <w:tc>
          <w:tcPr>
            <w:tcW w:w="2250" w:type="dxa"/>
            <w:tcBorders>
              <w:top w:val="single" w:sz="4" w:space="0" w:color="808080"/>
              <w:left w:val="nil"/>
              <w:bottom w:val="nil"/>
              <w:right w:val="single" w:sz="4" w:space="0" w:color="808080"/>
            </w:tcBorders>
            <w:noWrap/>
            <w:hideMark/>
          </w:tcPr>
          <w:p w14:paraId="5FCAC6B9" w14:textId="77777777" w:rsidR="00C320F6" w:rsidRPr="004E6FC2" w:rsidRDefault="00C320F6" w:rsidP="000D2D7F">
            <w:pPr>
              <w:spacing w:before="0"/>
              <w:outlineLvl w:val="4"/>
              <w:rPr>
                <w:rFonts w:ascii="Calibri" w:eastAsia="Times New Roman" w:hAnsi="Calibri" w:cs="Calibri"/>
                <w:sz w:val="22"/>
                <w:szCs w:val="22"/>
              </w:rPr>
            </w:pPr>
            <w:r w:rsidRPr="004E6FC2">
              <w:rPr>
                <w:rFonts w:ascii="Calibri" w:eastAsia="Times New Roman" w:hAnsi="Calibri" w:cs="Calibri"/>
                <w:sz w:val="22"/>
                <w:szCs w:val="22"/>
              </w:rPr>
              <w:t> </w:t>
            </w:r>
          </w:p>
        </w:tc>
        <w:tc>
          <w:tcPr>
            <w:tcW w:w="900" w:type="dxa"/>
            <w:tcBorders>
              <w:top w:val="single" w:sz="4" w:space="0" w:color="808080"/>
              <w:left w:val="nil"/>
              <w:bottom w:val="nil"/>
              <w:right w:val="single" w:sz="4" w:space="0" w:color="808080"/>
            </w:tcBorders>
            <w:noWrap/>
            <w:hideMark/>
          </w:tcPr>
          <w:p w14:paraId="01369A87" w14:textId="77777777" w:rsidR="00C320F6" w:rsidRPr="004E6FC2" w:rsidRDefault="00C320F6" w:rsidP="000D2D7F">
            <w:pPr>
              <w:spacing w:before="0"/>
              <w:outlineLvl w:val="4"/>
              <w:rPr>
                <w:rFonts w:ascii="Calibri" w:eastAsia="Times New Roman" w:hAnsi="Calibri" w:cs="Calibri"/>
                <w:sz w:val="22"/>
                <w:szCs w:val="22"/>
              </w:rPr>
            </w:pPr>
            <w:r w:rsidRPr="004E6FC2">
              <w:rPr>
                <w:rFonts w:ascii="Calibri" w:eastAsia="Times New Roman" w:hAnsi="Calibri" w:cs="Calibri"/>
                <w:sz w:val="22"/>
                <w:szCs w:val="22"/>
              </w:rPr>
              <w:t> </w:t>
            </w:r>
          </w:p>
        </w:tc>
      </w:tr>
      <w:tr w:rsidR="00C320F6" w:rsidRPr="004E6FC2" w14:paraId="7BA85D33" w14:textId="77777777" w:rsidTr="00C320F6">
        <w:trPr>
          <w:trHeight w:val="300"/>
        </w:trPr>
        <w:tc>
          <w:tcPr>
            <w:tcW w:w="468" w:type="dxa"/>
            <w:tcBorders>
              <w:top w:val="single" w:sz="4" w:space="0" w:color="808080"/>
              <w:left w:val="single" w:sz="4" w:space="0" w:color="808080"/>
              <w:bottom w:val="nil"/>
              <w:right w:val="single" w:sz="4" w:space="0" w:color="808080"/>
            </w:tcBorders>
            <w:noWrap/>
            <w:hideMark/>
          </w:tcPr>
          <w:p w14:paraId="005E5E20" w14:textId="77777777" w:rsidR="00C320F6" w:rsidRPr="004E6FC2" w:rsidRDefault="00C320F6" w:rsidP="000D2D7F">
            <w:pPr>
              <w:spacing w:before="0"/>
              <w:outlineLvl w:val="5"/>
              <w:rPr>
                <w:rFonts w:ascii="Calibri" w:eastAsia="Times New Roman" w:hAnsi="Calibri" w:cs="Calibri"/>
                <w:sz w:val="22"/>
                <w:szCs w:val="22"/>
              </w:rPr>
            </w:pPr>
            <w:r w:rsidRPr="004E6FC2">
              <w:rPr>
                <w:rFonts w:ascii="Calibri" w:eastAsia="Times New Roman" w:hAnsi="Calibri" w:cs="Calibri"/>
                <w:sz w:val="22"/>
                <w:szCs w:val="22"/>
              </w:rPr>
              <w:t>6</w:t>
            </w:r>
          </w:p>
        </w:tc>
        <w:tc>
          <w:tcPr>
            <w:tcW w:w="4117" w:type="dxa"/>
            <w:tcBorders>
              <w:top w:val="single" w:sz="4" w:space="0" w:color="808080"/>
              <w:left w:val="nil"/>
              <w:bottom w:val="nil"/>
              <w:right w:val="single" w:sz="4" w:space="0" w:color="808080"/>
            </w:tcBorders>
            <w:hideMark/>
          </w:tcPr>
          <w:p w14:paraId="3F4DB147" w14:textId="77777777" w:rsidR="00C320F6" w:rsidRPr="004E6FC2" w:rsidRDefault="00C320F6" w:rsidP="000D2D7F">
            <w:pPr>
              <w:spacing w:before="0"/>
              <w:outlineLvl w:val="5"/>
              <w:rPr>
                <w:rFonts w:ascii="Calibri" w:eastAsia="Times New Roman" w:hAnsi="Calibri" w:cs="Calibri"/>
                <w:sz w:val="22"/>
                <w:szCs w:val="22"/>
              </w:rPr>
            </w:pPr>
            <w:hyperlink r:id="rId519" w:anchor="RANGE!full04386ed4bd24173364d09165906a3353db6b18d471e54f826365a2faba6f50dc" w:history="1">
              <w:r w:rsidRPr="004E6FC2">
                <w:rPr>
                  <w:rFonts w:ascii="Calibri" w:eastAsia="Times New Roman" w:hAnsi="Calibri" w:cs="Calibri"/>
                  <w:sz w:val="22"/>
                  <w:szCs w:val="22"/>
                </w:rPr>
                <w:t xml:space="preserve">                        Party Identification</w:t>
              </w:r>
            </w:hyperlink>
          </w:p>
        </w:tc>
        <w:tc>
          <w:tcPr>
            <w:tcW w:w="2340" w:type="dxa"/>
            <w:tcBorders>
              <w:top w:val="single" w:sz="4" w:space="0" w:color="808080"/>
              <w:left w:val="nil"/>
              <w:bottom w:val="nil"/>
              <w:right w:val="single" w:sz="4" w:space="0" w:color="808080"/>
            </w:tcBorders>
            <w:hideMark/>
          </w:tcPr>
          <w:p w14:paraId="2296C31B" w14:textId="77777777" w:rsidR="00C320F6" w:rsidRPr="004E6FC2" w:rsidRDefault="00C320F6" w:rsidP="000D2D7F">
            <w:pPr>
              <w:spacing w:before="0"/>
              <w:outlineLvl w:val="5"/>
              <w:rPr>
                <w:rFonts w:ascii="Calibri" w:eastAsia="Times New Roman" w:hAnsi="Calibri" w:cs="Calibri"/>
                <w:sz w:val="22"/>
                <w:szCs w:val="22"/>
              </w:rPr>
            </w:pPr>
            <w:r w:rsidRPr="004E6FC2">
              <w:rPr>
                <w:rFonts w:ascii="Calibri" w:eastAsia="Times New Roman" w:hAnsi="Calibri" w:cs="Calibri"/>
                <w:sz w:val="22"/>
                <w:szCs w:val="22"/>
              </w:rPr>
              <w:t>&lt;PtyId&gt;</w:t>
            </w:r>
          </w:p>
        </w:tc>
        <w:tc>
          <w:tcPr>
            <w:tcW w:w="810" w:type="dxa"/>
            <w:tcBorders>
              <w:top w:val="single" w:sz="4" w:space="0" w:color="808080"/>
              <w:left w:val="nil"/>
              <w:bottom w:val="nil"/>
              <w:right w:val="single" w:sz="4" w:space="0" w:color="808080"/>
            </w:tcBorders>
            <w:noWrap/>
            <w:hideMark/>
          </w:tcPr>
          <w:p w14:paraId="0CC7A5DF" w14:textId="77777777" w:rsidR="00C320F6" w:rsidRPr="004E6FC2" w:rsidRDefault="00C320F6" w:rsidP="000D2D7F">
            <w:pPr>
              <w:spacing w:before="0"/>
              <w:outlineLvl w:val="5"/>
              <w:rPr>
                <w:rFonts w:ascii="Calibri" w:eastAsia="Times New Roman" w:hAnsi="Calibri" w:cs="Calibri"/>
                <w:sz w:val="22"/>
                <w:szCs w:val="22"/>
              </w:rPr>
            </w:pPr>
            <w:r w:rsidRPr="004E6FC2">
              <w:rPr>
                <w:rFonts w:ascii="Calibri" w:eastAsia="Times New Roman" w:hAnsi="Calibri" w:cs="Calibri"/>
                <w:sz w:val="22"/>
                <w:szCs w:val="22"/>
              </w:rPr>
              <w:t>[1..1]</w:t>
            </w:r>
          </w:p>
        </w:tc>
        <w:tc>
          <w:tcPr>
            <w:tcW w:w="2250" w:type="dxa"/>
            <w:tcBorders>
              <w:top w:val="single" w:sz="4" w:space="0" w:color="808080"/>
              <w:left w:val="nil"/>
              <w:bottom w:val="nil"/>
              <w:right w:val="single" w:sz="4" w:space="0" w:color="808080"/>
            </w:tcBorders>
            <w:noWrap/>
            <w:hideMark/>
          </w:tcPr>
          <w:p w14:paraId="6233254A" w14:textId="77777777" w:rsidR="00C320F6" w:rsidRPr="004E6FC2" w:rsidRDefault="00C320F6" w:rsidP="000D2D7F">
            <w:pPr>
              <w:spacing w:before="0"/>
              <w:outlineLvl w:val="5"/>
              <w:rPr>
                <w:rFonts w:ascii="Calibri" w:eastAsia="Times New Roman" w:hAnsi="Calibri" w:cs="Calibri"/>
                <w:sz w:val="22"/>
                <w:szCs w:val="22"/>
              </w:rPr>
            </w:pPr>
            <w:r w:rsidRPr="004E6FC2">
              <w:rPr>
                <w:rFonts w:ascii="Calibri" w:eastAsia="Times New Roman" w:hAnsi="Calibri" w:cs="Calibri"/>
                <w:sz w:val="22"/>
                <w:szCs w:val="22"/>
              </w:rPr>
              <w:t> </w:t>
            </w:r>
          </w:p>
        </w:tc>
        <w:tc>
          <w:tcPr>
            <w:tcW w:w="900" w:type="dxa"/>
            <w:tcBorders>
              <w:top w:val="single" w:sz="4" w:space="0" w:color="808080"/>
              <w:left w:val="nil"/>
              <w:bottom w:val="nil"/>
              <w:right w:val="single" w:sz="4" w:space="0" w:color="808080"/>
            </w:tcBorders>
            <w:noWrap/>
            <w:hideMark/>
          </w:tcPr>
          <w:p w14:paraId="5F2A7A72" w14:textId="77777777" w:rsidR="00C320F6" w:rsidRPr="004E6FC2" w:rsidRDefault="00C320F6" w:rsidP="000D2D7F">
            <w:pPr>
              <w:spacing w:before="0"/>
              <w:outlineLvl w:val="5"/>
              <w:rPr>
                <w:rFonts w:ascii="Calibri" w:eastAsia="Times New Roman" w:hAnsi="Calibri" w:cs="Calibri"/>
                <w:sz w:val="22"/>
                <w:szCs w:val="22"/>
              </w:rPr>
            </w:pPr>
            <w:r w:rsidRPr="004E6FC2">
              <w:rPr>
                <w:rFonts w:ascii="Calibri" w:eastAsia="Times New Roman" w:hAnsi="Calibri" w:cs="Calibri"/>
                <w:sz w:val="22"/>
                <w:szCs w:val="22"/>
              </w:rPr>
              <w:t> </w:t>
            </w:r>
          </w:p>
        </w:tc>
      </w:tr>
      <w:tr w:rsidR="00C320F6" w:rsidRPr="004E6FC2" w14:paraId="1A9DCDF7" w14:textId="77777777" w:rsidTr="00C320F6">
        <w:trPr>
          <w:trHeight w:val="300"/>
        </w:trPr>
        <w:tc>
          <w:tcPr>
            <w:tcW w:w="468" w:type="dxa"/>
            <w:tcBorders>
              <w:top w:val="single" w:sz="4" w:space="0" w:color="808080"/>
              <w:left w:val="single" w:sz="4" w:space="0" w:color="808080"/>
              <w:bottom w:val="nil"/>
              <w:right w:val="single" w:sz="4" w:space="0" w:color="808080"/>
            </w:tcBorders>
            <w:noWrap/>
            <w:hideMark/>
          </w:tcPr>
          <w:p w14:paraId="050C5C0D" w14:textId="77777777" w:rsidR="00C320F6" w:rsidRPr="004E6FC2" w:rsidRDefault="00C320F6" w:rsidP="000D2D7F">
            <w:pPr>
              <w:spacing w:before="0"/>
              <w:outlineLvl w:val="5"/>
              <w:rPr>
                <w:rFonts w:ascii="Calibri" w:eastAsia="Times New Roman" w:hAnsi="Calibri" w:cs="Calibri"/>
                <w:sz w:val="22"/>
                <w:szCs w:val="22"/>
              </w:rPr>
            </w:pPr>
            <w:r w:rsidRPr="004E6FC2">
              <w:rPr>
                <w:rFonts w:ascii="Calibri" w:eastAsia="Times New Roman" w:hAnsi="Calibri" w:cs="Calibri"/>
                <w:sz w:val="22"/>
                <w:szCs w:val="22"/>
              </w:rPr>
              <w:t>6</w:t>
            </w:r>
          </w:p>
        </w:tc>
        <w:tc>
          <w:tcPr>
            <w:tcW w:w="4117" w:type="dxa"/>
            <w:tcBorders>
              <w:top w:val="single" w:sz="4" w:space="0" w:color="808080"/>
              <w:left w:val="nil"/>
              <w:bottom w:val="nil"/>
              <w:right w:val="single" w:sz="4" w:space="0" w:color="808080"/>
            </w:tcBorders>
            <w:hideMark/>
          </w:tcPr>
          <w:p w14:paraId="46340F34" w14:textId="77777777" w:rsidR="00C320F6" w:rsidRPr="004E6FC2" w:rsidRDefault="00C320F6" w:rsidP="000D2D7F">
            <w:pPr>
              <w:spacing w:before="0"/>
              <w:outlineLvl w:val="5"/>
              <w:rPr>
                <w:rFonts w:ascii="Calibri" w:eastAsia="Times New Roman" w:hAnsi="Calibri" w:cs="Calibri"/>
                <w:sz w:val="22"/>
                <w:szCs w:val="22"/>
              </w:rPr>
            </w:pPr>
            <w:hyperlink r:id="rId520" w:anchor="RANGE!fulle9aedede9ceb0a32ec56a37a7362bb5cba5f5e3ce12995c4e27b655d8ef3a025" w:history="1">
              <w:r w:rsidRPr="004E6FC2">
                <w:rPr>
                  <w:rFonts w:ascii="Calibri" w:eastAsia="Times New Roman" w:hAnsi="Calibri" w:cs="Calibri"/>
                  <w:sz w:val="22"/>
                  <w:szCs w:val="22"/>
                </w:rPr>
                <w:t xml:space="preserve">                        Account Identification</w:t>
              </w:r>
            </w:hyperlink>
          </w:p>
        </w:tc>
        <w:tc>
          <w:tcPr>
            <w:tcW w:w="2340" w:type="dxa"/>
            <w:tcBorders>
              <w:top w:val="single" w:sz="4" w:space="0" w:color="808080"/>
              <w:left w:val="nil"/>
              <w:bottom w:val="nil"/>
              <w:right w:val="single" w:sz="4" w:space="0" w:color="808080"/>
            </w:tcBorders>
            <w:hideMark/>
          </w:tcPr>
          <w:p w14:paraId="5638055F" w14:textId="77777777" w:rsidR="00C320F6" w:rsidRPr="004E6FC2" w:rsidRDefault="00C320F6" w:rsidP="000D2D7F">
            <w:pPr>
              <w:spacing w:before="0"/>
              <w:outlineLvl w:val="5"/>
              <w:rPr>
                <w:rFonts w:ascii="Calibri" w:eastAsia="Times New Roman" w:hAnsi="Calibri" w:cs="Calibri"/>
                <w:sz w:val="22"/>
                <w:szCs w:val="22"/>
              </w:rPr>
            </w:pPr>
            <w:r w:rsidRPr="004E6FC2">
              <w:rPr>
                <w:rFonts w:ascii="Calibri" w:eastAsia="Times New Roman" w:hAnsi="Calibri" w:cs="Calibri"/>
                <w:sz w:val="22"/>
                <w:szCs w:val="22"/>
              </w:rPr>
              <w:t>&lt;AcctId&gt;</w:t>
            </w:r>
          </w:p>
        </w:tc>
        <w:tc>
          <w:tcPr>
            <w:tcW w:w="810" w:type="dxa"/>
            <w:tcBorders>
              <w:top w:val="single" w:sz="4" w:space="0" w:color="808080"/>
              <w:left w:val="nil"/>
              <w:bottom w:val="nil"/>
              <w:right w:val="single" w:sz="4" w:space="0" w:color="808080"/>
            </w:tcBorders>
            <w:noWrap/>
            <w:hideMark/>
          </w:tcPr>
          <w:p w14:paraId="3E32F24A" w14:textId="77777777" w:rsidR="00C320F6" w:rsidRPr="004E6FC2" w:rsidRDefault="00C320F6" w:rsidP="000D2D7F">
            <w:pPr>
              <w:spacing w:before="0"/>
              <w:outlineLvl w:val="5"/>
              <w:rPr>
                <w:rFonts w:ascii="Calibri" w:eastAsia="Times New Roman" w:hAnsi="Calibri" w:cs="Calibri"/>
                <w:sz w:val="22"/>
                <w:szCs w:val="22"/>
              </w:rPr>
            </w:pPr>
            <w:r w:rsidRPr="004E6FC2">
              <w:rPr>
                <w:rFonts w:ascii="Calibri" w:eastAsia="Times New Roman" w:hAnsi="Calibri" w:cs="Calibri"/>
                <w:sz w:val="22"/>
                <w:szCs w:val="22"/>
              </w:rPr>
              <w:t>[0..1]</w:t>
            </w:r>
          </w:p>
        </w:tc>
        <w:tc>
          <w:tcPr>
            <w:tcW w:w="2250" w:type="dxa"/>
            <w:tcBorders>
              <w:top w:val="single" w:sz="4" w:space="0" w:color="808080"/>
              <w:left w:val="nil"/>
              <w:bottom w:val="nil"/>
              <w:right w:val="single" w:sz="4" w:space="0" w:color="808080"/>
            </w:tcBorders>
            <w:hideMark/>
          </w:tcPr>
          <w:p w14:paraId="4385E67C" w14:textId="77777777" w:rsidR="00C320F6" w:rsidRPr="004E6FC2" w:rsidRDefault="00C320F6" w:rsidP="000D2D7F">
            <w:pPr>
              <w:spacing w:before="0"/>
              <w:outlineLvl w:val="5"/>
              <w:rPr>
                <w:rFonts w:ascii="Calibri" w:eastAsia="Times New Roman" w:hAnsi="Calibri" w:cs="Calibri"/>
                <w:sz w:val="22"/>
                <w:szCs w:val="22"/>
              </w:rPr>
            </w:pPr>
            <w:r w:rsidRPr="004E6FC2">
              <w:rPr>
                <w:rFonts w:ascii="Calibri" w:eastAsia="Times New Roman" w:hAnsi="Calibri" w:cs="Calibri"/>
                <w:sz w:val="22"/>
                <w:szCs w:val="22"/>
              </w:rPr>
              <w:t>text{1,35}</w:t>
            </w:r>
          </w:p>
        </w:tc>
        <w:tc>
          <w:tcPr>
            <w:tcW w:w="900" w:type="dxa"/>
            <w:tcBorders>
              <w:top w:val="single" w:sz="4" w:space="0" w:color="808080"/>
              <w:left w:val="nil"/>
              <w:bottom w:val="nil"/>
              <w:right w:val="single" w:sz="4" w:space="0" w:color="808080"/>
            </w:tcBorders>
            <w:noWrap/>
            <w:hideMark/>
          </w:tcPr>
          <w:p w14:paraId="02E80894" w14:textId="77777777" w:rsidR="00C320F6" w:rsidRPr="004E6FC2" w:rsidRDefault="00C320F6" w:rsidP="000D2D7F">
            <w:pPr>
              <w:spacing w:before="0"/>
              <w:outlineLvl w:val="5"/>
              <w:rPr>
                <w:rFonts w:ascii="Calibri" w:eastAsia="Times New Roman" w:hAnsi="Calibri" w:cs="Calibri"/>
                <w:sz w:val="22"/>
                <w:szCs w:val="22"/>
              </w:rPr>
            </w:pPr>
            <w:r w:rsidRPr="004E6FC2">
              <w:rPr>
                <w:rFonts w:ascii="Calibri" w:eastAsia="Times New Roman" w:hAnsi="Calibri" w:cs="Calibri"/>
                <w:sz w:val="22"/>
                <w:szCs w:val="22"/>
              </w:rPr>
              <w:t> </w:t>
            </w:r>
          </w:p>
        </w:tc>
      </w:tr>
      <w:tr w:rsidR="00C320F6" w:rsidRPr="004E6FC2" w14:paraId="12799BED" w14:textId="77777777" w:rsidTr="00C320F6">
        <w:trPr>
          <w:trHeight w:val="300"/>
        </w:trPr>
        <w:tc>
          <w:tcPr>
            <w:tcW w:w="468" w:type="dxa"/>
            <w:tcBorders>
              <w:top w:val="single" w:sz="4" w:space="0" w:color="808080"/>
              <w:left w:val="single" w:sz="4" w:space="0" w:color="808080"/>
              <w:bottom w:val="nil"/>
              <w:right w:val="single" w:sz="4" w:space="0" w:color="808080"/>
            </w:tcBorders>
            <w:noWrap/>
            <w:hideMark/>
          </w:tcPr>
          <w:p w14:paraId="32F3390D" w14:textId="77777777" w:rsidR="00C320F6" w:rsidRPr="004E6FC2" w:rsidRDefault="00C320F6" w:rsidP="000D2D7F">
            <w:pPr>
              <w:spacing w:before="0"/>
              <w:outlineLvl w:val="1"/>
              <w:rPr>
                <w:rFonts w:ascii="Calibri" w:eastAsia="Times New Roman" w:hAnsi="Calibri" w:cs="Calibri"/>
                <w:color w:val="0070C0"/>
                <w:sz w:val="22"/>
                <w:szCs w:val="22"/>
              </w:rPr>
            </w:pPr>
            <w:r w:rsidRPr="004E6FC2">
              <w:rPr>
                <w:rFonts w:ascii="Calibri" w:eastAsia="Times New Roman" w:hAnsi="Calibri" w:cs="Calibri"/>
                <w:color w:val="0070C0"/>
                <w:sz w:val="22"/>
                <w:szCs w:val="22"/>
              </w:rPr>
              <w:t>6</w:t>
            </w:r>
          </w:p>
        </w:tc>
        <w:tc>
          <w:tcPr>
            <w:tcW w:w="4117" w:type="dxa"/>
            <w:tcBorders>
              <w:top w:val="single" w:sz="4" w:space="0" w:color="808080"/>
              <w:left w:val="nil"/>
              <w:bottom w:val="nil"/>
              <w:right w:val="single" w:sz="4" w:space="0" w:color="808080"/>
            </w:tcBorders>
            <w:hideMark/>
          </w:tcPr>
          <w:p w14:paraId="37E07AAB" w14:textId="77777777" w:rsidR="00C320F6" w:rsidRPr="004E6FC2" w:rsidRDefault="00C320F6" w:rsidP="000D2D7F">
            <w:pPr>
              <w:spacing w:before="0"/>
              <w:outlineLvl w:val="1"/>
              <w:rPr>
                <w:rFonts w:ascii="Calibri" w:eastAsia="Times New Roman" w:hAnsi="Calibri" w:cs="Calibri"/>
                <w:color w:val="0070C0"/>
                <w:sz w:val="22"/>
                <w:szCs w:val="22"/>
              </w:rPr>
            </w:pPr>
            <w:hyperlink r:id="rId521" w:anchor="RANGE!fullb599efb57e0a11bc3722c4819be94b745b9987f4636e202fa0ffc363caf1e883" w:history="1">
              <w:r w:rsidRPr="004E6FC2">
                <w:rPr>
                  <w:rFonts w:ascii="Calibri" w:eastAsia="Times New Roman" w:hAnsi="Calibri" w:cs="Calibri"/>
                  <w:color w:val="0070C0"/>
                  <w:sz w:val="22"/>
                  <w:szCs w:val="22"/>
                </w:rPr>
                <w:t xml:space="preserve">                        Block Chain Address Or Wallet</w:t>
              </w:r>
            </w:hyperlink>
          </w:p>
        </w:tc>
        <w:tc>
          <w:tcPr>
            <w:tcW w:w="2340" w:type="dxa"/>
            <w:tcBorders>
              <w:top w:val="single" w:sz="4" w:space="0" w:color="808080"/>
              <w:left w:val="nil"/>
              <w:bottom w:val="nil"/>
              <w:right w:val="single" w:sz="4" w:space="0" w:color="808080"/>
            </w:tcBorders>
            <w:hideMark/>
          </w:tcPr>
          <w:p w14:paraId="39CECEE2" w14:textId="77777777" w:rsidR="00C320F6" w:rsidRPr="004E6FC2" w:rsidRDefault="00C320F6" w:rsidP="000D2D7F">
            <w:pPr>
              <w:spacing w:before="0"/>
              <w:outlineLvl w:val="1"/>
              <w:rPr>
                <w:rFonts w:ascii="Calibri" w:eastAsia="Times New Roman" w:hAnsi="Calibri" w:cs="Calibri"/>
                <w:color w:val="0070C0"/>
                <w:sz w:val="22"/>
                <w:szCs w:val="22"/>
              </w:rPr>
            </w:pPr>
            <w:r w:rsidRPr="004E6FC2">
              <w:rPr>
                <w:rFonts w:ascii="Calibri" w:eastAsia="Times New Roman" w:hAnsi="Calibri" w:cs="Calibri"/>
                <w:color w:val="0070C0"/>
                <w:sz w:val="22"/>
                <w:szCs w:val="22"/>
              </w:rPr>
              <w:t>&lt;BlckChainAdrOrWllt&gt;</w:t>
            </w:r>
          </w:p>
        </w:tc>
        <w:tc>
          <w:tcPr>
            <w:tcW w:w="810" w:type="dxa"/>
            <w:tcBorders>
              <w:top w:val="single" w:sz="4" w:space="0" w:color="808080"/>
              <w:left w:val="nil"/>
              <w:bottom w:val="nil"/>
              <w:right w:val="single" w:sz="4" w:space="0" w:color="808080"/>
            </w:tcBorders>
            <w:noWrap/>
            <w:hideMark/>
          </w:tcPr>
          <w:p w14:paraId="4DE388FF" w14:textId="77777777" w:rsidR="00C320F6" w:rsidRPr="004E6FC2" w:rsidRDefault="00C320F6" w:rsidP="000D2D7F">
            <w:pPr>
              <w:spacing w:before="0"/>
              <w:outlineLvl w:val="1"/>
              <w:rPr>
                <w:rFonts w:ascii="Calibri" w:eastAsia="Times New Roman" w:hAnsi="Calibri" w:cs="Calibri"/>
                <w:color w:val="0070C0"/>
                <w:sz w:val="22"/>
                <w:szCs w:val="22"/>
              </w:rPr>
            </w:pPr>
            <w:r w:rsidRPr="004E6FC2">
              <w:rPr>
                <w:rFonts w:ascii="Calibri" w:eastAsia="Times New Roman" w:hAnsi="Calibri" w:cs="Calibri"/>
                <w:color w:val="0070C0"/>
                <w:sz w:val="22"/>
                <w:szCs w:val="22"/>
              </w:rPr>
              <w:t>[0..1]</w:t>
            </w:r>
          </w:p>
        </w:tc>
        <w:tc>
          <w:tcPr>
            <w:tcW w:w="2250" w:type="dxa"/>
            <w:tcBorders>
              <w:top w:val="single" w:sz="4" w:space="0" w:color="808080"/>
              <w:left w:val="nil"/>
              <w:bottom w:val="nil"/>
              <w:right w:val="single" w:sz="4" w:space="0" w:color="808080"/>
            </w:tcBorders>
            <w:noWrap/>
            <w:hideMark/>
          </w:tcPr>
          <w:p w14:paraId="2D0B70C2" w14:textId="77777777" w:rsidR="00C320F6" w:rsidRPr="004E6FC2" w:rsidRDefault="00C320F6" w:rsidP="000D2D7F">
            <w:pPr>
              <w:spacing w:before="0"/>
              <w:outlineLvl w:val="1"/>
              <w:rPr>
                <w:rFonts w:ascii="Calibri" w:eastAsia="Times New Roman" w:hAnsi="Calibri" w:cs="Calibri"/>
                <w:color w:val="0070C0"/>
                <w:sz w:val="22"/>
                <w:szCs w:val="22"/>
              </w:rPr>
            </w:pPr>
            <w:r w:rsidRPr="004E6FC2">
              <w:rPr>
                <w:rFonts w:ascii="Calibri" w:eastAsia="Times New Roman" w:hAnsi="Calibri" w:cs="Calibri"/>
                <w:color w:val="0070C0"/>
                <w:sz w:val="22"/>
                <w:szCs w:val="22"/>
              </w:rPr>
              <w:t> </w:t>
            </w:r>
          </w:p>
        </w:tc>
        <w:tc>
          <w:tcPr>
            <w:tcW w:w="900" w:type="dxa"/>
            <w:tcBorders>
              <w:top w:val="single" w:sz="4" w:space="0" w:color="808080"/>
              <w:left w:val="nil"/>
              <w:bottom w:val="nil"/>
              <w:right w:val="single" w:sz="4" w:space="0" w:color="808080"/>
            </w:tcBorders>
            <w:noWrap/>
            <w:hideMark/>
          </w:tcPr>
          <w:p w14:paraId="2AF19F50" w14:textId="77777777" w:rsidR="00C320F6" w:rsidRPr="004E6FC2" w:rsidRDefault="00C320F6" w:rsidP="000D2D7F">
            <w:pPr>
              <w:spacing w:before="0"/>
              <w:outlineLvl w:val="1"/>
              <w:rPr>
                <w:rFonts w:ascii="Calibri" w:eastAsia="Times New Roman" w:hAnsi="Calibri" w:cs="Calibri"/>
                <w:sz w:val="22"/>
                <w:szCs w:val="22"/>
              </w:rPr>
            </w:pPr>
            <w:r w:rsidRPr="004E6FC2">
              <w:rPr>
                <w:rFonts w:ascii="Calibri" w:eastAsia="Times New Roman" w:hAnsi="Calibri" w:cs="Calibri"/>
                <w:sz w:val="22"/>
                <w:szCs w:val="22"/>
              </w:rPr>
              <w:t> </w:t>
            </w:r>
          </w:p>
        </w:tc>
      </w:tr>
      <w:tr w:rsidR="00C320F6" w:rsidRPr="004E6FC2" w14:paraId="418F5347" w14:textId="77777777" w:rsidTr="00C320F6">
        <w:trPr>
          <w:trHeight w:val="300"/>
        </w:trPr>
        <w:tc>
          <w:tcPr>
            <w:tcW w:w="468" w:type="dxa"/>
            <w:tcBorders>
              <w:top w:val="single" w:sz="4" w:space="0" w:color="808080"/>
              <w:left w:val="single" w:sz="4" w:space="0" w:color="808080"/>
              <w:bottom w:val="nil"/>
              <w:right w:val="single" w:sz="4" w:space="0" w:color="808080"/>
            </w:tcBorders>
            <w:noWrap/>
            <w:hideMark/>
          </w:tcPr>
          <w:p w14:paraId="5E5FA119" w14:textId="77777777" w:rsidR="00C320F6" w:rsidRPr="004E6FC2" w:rsidRDefault="00C320F6" w:rsidP="000D2D7F">
            <w:pPr>
              <w:spacing w:before="0"/>
              <w:outlineLvl w:val="2"/>
              <w:rPr>
                <w:rFonts w:ascii="Calibri" w:eastAsia="Times New Roman" w:hAnsi="Calibri" w:cs="Calibri"/>
                <w:color w:val="0070C0"/>
                <w:sz w:val="22"/>
                <w:szCs w:val="22"/>
              </w:rPr>
            </w:pPr>
            <w:r w:rsidRPr="004E6FC2">
              <w:rPr>
                <w:rFonts w:ascii="Calibri" w:eastAsia="Times New Roman" w:hAnsi="Calibri" w:cs="Calibri"/>
                <w:color w:val="0070C0"/>
                <w:sz w:val="22"/>
                <w:szCs w:val="22"/>
              </w:rPr>
              <w:t>7</w:t>
            </w:r>
          </w:p>
        </w:tc>
        <w:tc>
          <w:tcPr>
            <w:tcW w:w="4117" w:type="dxa"/>
            <w:tcBorders>
              <w:top w:val="single" w:sz="4" w:space="0" w:color="808080"/>
              <w:left w:val="nil"/>
              <w:bottom w:val="nil"/>
              <w:right w:val="single" w:sz="4" w:space="0" w:color="808080"/>
            </w:tcBorders>
            <w:hideMark/>
          </w:tcPr>
          <w:p w14:paraId="15B4194C" w14:textId="77777777" w:rsidR="00C320F6" w:rsidRPr="004E6FC2" w:rsidRDefault="00C320F6" w:rsidP="000D2D7F">
            <w:pPr>
              <w:spacing w:before="0"/>
              <w:outlineLvl w:val="2"/>
              <w:rPr>
                <w:rFonts w:ascii="Calibri" w:eastAsia="Times New Roman" w:hAnsi="Calibri" w:cs="Calibri"/>
                <w:color w:val="0070C0"/>
                <w:sz w:val="22"/>
                <w:szCs w:val="22"/>
              </w:rPr>
            </w:pPr>
            <w:hyperlink r:id="rId522" w:anchor="RANGE!full4ac82babfe82beeadb2159c55e3617f2f30c610d2370d684e7ffcafb793b12cb" w:history="1">
              <w:r w:rsidRPr="004E6FC2">
                <w:rPr>
                  <w:rFonts w:ascii="Calibri" w:eastAsia="Times New Roman" w:hAnsi="Calibri" w:cs="Calibri"/>
                  <w:color w:val="0070C0"/>
                  <w:sz w:val="22"/>
                  <w:szCs w:val="22"/>
                </w:rPr>
                <w:t xml:space="preserve">                            Identification</w:t>
              </w:r>
            </w:hyperlink>
          </w:p>
        </w:tc>
        <w:tc>
          <w:tcPr>
            <w:tcW w:w="2340" w:type="dxa"/>
            <w:tcBorders>
              <w:top w:val="single" w:sz="4" w:space="0" w:color="808080"/>
              <w:left w:val="nil"/>
              <w:bottom w:val="nil"/>
              <w:right w:val="single" w:sz="4" w:space="0" w:color="808080"/>
            </w:tcBorders>
            <w:hideMark/>
          </w:tcPr>
          <w:p w14:paraId="393B2A96" w14:textId="77777777" w:rsidR="00C320F6" w:rsidRPr="004E6FC2" w:rsidRDefault="00C320F6" w:rsidP="000D2D7F">
            <w:pPr>
              <w:spacing w:before="0"/>
              <w:outlineLvl w:val="2"/>
              <w:rPr>
                <w:rFonts w:ascii="Calibri" w:eastAsia="Times New Roman" w:hAnsi="Calibri" w:cs="Calibri"/>
                <w:color w:val="0070C0"/>
                <w:sz w:val="22"/>
                <w:szCs w:val="22"/>
              </w:rPr>
            </w:pPr>
            <w:r w:rsidRPr="004E6FC2">
              <w:rPr>
                <w:rFonts w:ascii="Calibri" w:eastAsia="Times New Roman" w:hAnsi="Calibri" w:cs="Calibri"/>
                <w:color w:val="0070C0"/>
                <w:sz w:val="22"/>
                <w:szCs w:val="22"/>
              </w:rPr>
              <w:t>&lt;Id&gt;</w:t>
            </w:r>
          </w:p>
        </w:tc>
        <w:tc>
          <w:tcPr>
            <w:tcW w:w="810" w:type="dxa"/>
            <w:tcBorders>
              <w:top w:val="single" w:sz="4" w:space="0" w:color="808080"/>
              <w:left w:val="nil"/>
              <w:bottom w:val="nil"/>
              <w:right w:val="single" w:sz="4" w:space="0" w:color="808080"/>
            </w:tcBorders>
            <w:noWrap/>
            <w:hideMark/>
          </w:tcPr>
          <w:p w14:paraId="2DDD9C41" w14:textId="77777777" w:rsidR="00C320F6" w:rsidRPr="004E6FC2" w:rsidRDefault="00C320F6" w:rsidP="000D2D7F">
            <w:pPr>
              <w:spacing w:before="0"/>
              <w:outlineLvl w:val="2"/>
              <w:rPr>
                <w:rFonts w:ascii="Calibri" w:eastAsia="Times New Roman" w:hAnsi="Calibri" w:cs="Calibri"/>
                <w:color w:val="0070C0"/>
                <w:sz w:val="22"/>
                <w:szCs w:val="22"/>
              </w:rPr>
            </w:pPr>
            <w:r w:rsidRPr="004E6FC2">
              <w:rPr>
                <w:rFonts w:ascii="Calibri" w:eastAsia="Times New Roman" w:hAnsi="Calibri" w:cs="Calibri"/>
                <w:color w:val="0070C0"/>
                <w:sz w:val="22"/>
                <w:szCs w:val="22"/>
              </w:rPr>
              <w:t>[1..1]</w:t>
            </w:r>
          </w:p>
        </w:tc>
        <w:tc>
          <w:tcPr>
            <w:tcW w:w="2250" w:type="dxa"/>
            <w:tcBorders>
              <w:top w:val="single" w:sz="4" w:space="0" w:color="808080"/>
              <w:left w:val="nil"/>
              <w:bottom w:val="nil"/>
              <w:right w:val="single" w:sz="4" w:space="0" w:color="808080"/>
            </w:tcBorders>
            <w:hideMark/>
          </w:tcPr>
          <w:p w14:paraId="29C02256" w14:textId="77777777" w:rsidR="00C320F6" w:rsidRPr="004E6FC2" w:rsidRDefault="00C320F6" w:rsidP="000D2D7F">
            <w:pPr>
              <w:spacing w:before="0"/>
              <w:outlineLvl w:val="2"/>
              <w:rPr>
                <w:rFonts w:ascii="Calibri" w:eastAsia="Times New Roman" w:hAnsi="Calibri" w:cs="Calibri"/>
                <w:color w:val="0070C0"/>
                <w:sz w:val="22"/>
                <w:szCs w:val="22"/>
              </w:rPr>
            </w:pPr>
            <w:r w:rsidRPr="004E6FC2">
              <w:rPr>
                <w:rFonts w:ascii="Calibri" w:eastAsia="Times New Roman" w:hAnsi="Calibri" w:cs="Calibri"/>
                <w:color w:val="0070C0"/>
                <w:sz w:val="22"/>
                <w:szCs w:val="22"/>
              </w:rPr>
              <w:t>text{1,140}</w:t>
            </w:r>
          </w:p>
        </w:tc>
        <w:tc>
          <w:tcPr>
            <w:tcW w:w="900" w:type="dxa"/>
            <w:tcBorders>
              <w:top w:val="single" w:sz="4" w:space="0" w:color="808080"/>
              <w:left w:val="nil"/>
              <w:bottom w:val="nil"/>
              <w:right w:val="single" w:sz="4" w:space="0" w:color="808080"/>
            </w:tcBorders>
            <w:noWrap/>
            <w:hideMark/>
          </w:tcPr>
          <w:p w14:paraId="4AF203F9" w14:textId="77777777" w:rsidR="00C320F6" w:rsidRPr="004E6FC2" w:rsidRDefault="00C320F6" w:rsidP="000D2D7F">
            <w:pPr>
              <w:spacing w:before="0"/>
              <w:outlineLvl w:val="2"/>
              <w:rPr>
                <w:rFonts w:ascii="Calibri" w:eastAsia="Times New Roman" w:hAnsi="Calibri" w:cs="Calibri"/>
                <w:sz w:val="22"/>
                <w:szCs w:val="22"/>
              </w:rPr>
            </w:pPr>
            <w:r w:rsidRPr="004E6FC2">
              <w:rPr>
                <w:rFonts w:ascii="Calibri" w:eastAsia="Times New Roman" w:hAnsi="Calibri" w:cs="Calibri"/>
                <w:sz w:val="22"/>
                <w:szCs w:val="22"/>
              </w:rPr>
              <w:t> </w:t>
            </w:r>
          </w:p>
        </w:tc>
      </w:tr>
      <w:tr w:rsidR="00C320F6" w:rsidRPr="004E6FC2" w14:paraId="23FE725B" w14:textId="77777777" w:rsidTr="00C320F6">
        <w:trPr>
          <w:trHeight w:val="300"/>
        </w:trPr>
        <w:tc>
          <w:tcPr>
            <w:tcW w:w="468" w:type="dxa"/>
            <w:tcBorders>
              <w:top w:val="single" w:sz="4" w:space="0" w:color="808080"/>
              <w:left w:val="single" w:sz="4" w:space="0" w:color="808080"/>
              <w:bottom w:val="nil"/>
              <w:right w:val="single" w:sz="4" w:space="0" w:color="808080"/>
            </w:tcBorders>
            <w:noWrap/>
            <w:hideMark/>
          </w:tcPr>
          <w:p w14:paraId="327AB33F" w14:textId="77777777" w:rsidR="00C320F6" w:rsidRPr="004E6FC2" w:rsidRDefault="00C320F6" w:rsidP="000D2D7F">
            <w:pPr>
              <w:spacing w:before="0"/>
              <w:outlineLvl w:val="2"/>
              <w:rPr>
                <w:rFonts w:ascii="Calibri" w:eastAsia="Times New Roman" w:hAnsi="Calibri" w:cs="Calibri"/>
                <w:color w:val="0070C0"/>
                <w:sz w:val="22"/>
                <w:szCs w:val="22"/>
              </w:rPr>
            </w:pPr>
            <w:r w:rsidRPr="004E6FC2">
              <w:rPr>
                <w:rFonts w:ascii="Calibri" w:eastAsia="Times New Roman" w:hAnsi="Calibri" w:cs="Calibri"/>
                <w:color w:val="0070C0"/>
                <w:sz w:val="22"/>
                <w:szCs w:val="22"/>
              </w:rPr>
              <w:t>7</w:t>
            </w:r>
          </w:p>
        </w:tc>
        <w:tc>
          <w:tcPr>
            <w:tcW w:w="4117" w:type="dxa"/>
            <w:tcBorders>
              <w:top w:val="single" w:sz="4" w:space="0" w:color="808080"/>
              <w:left w:val="nil"/>
              <w:bottom w:val="nil"/>
              <w:right w:val="single" w:sz="4" w:space="0" w:color="808080"/>
            </w:tcBorders>
            <w:hideMark/>
          </w:tcPr>
          <w:p w14:paraId="283B334E" w14:textId="77777777" w:rsidR="00C320F6" w:rsidRPr="004E6FC2" w:rsidRDefault="00C320F6" w:rsidP="000D2D7F">
            <w:pPr>
              <w:spacing w:before="0"/>
              <w:outlineLvl w:val="2"/>
              <w:rPr>
                <w:rFonts w:ascii="Calibri" w:eastAsia="Times New Roman" w:hAnsi="Calibri" w:cs="Calibri"/>
                <w:color w:val="0070C0"/>
                <w:sz w:val="22"/>
                <w:szCs w:val="22"/>
              </w:rPr>
            </w:pPr>
            <w:hyperlink r:id="rId523" w:anchor="RANGE!fulla5cfa94c1d8330d68fba2330fae09e1d3a6f8c536c82311bd0c426b217495382" w:history="1">
              <w:r w:rsidRPr="004E6FC2">
                <w:rPr>
                  <w:rFonts w:ascii="Calibri" w:eastAsia="Times New Roman" w:hAnsi="Calibri" w:cs="Calibri"/>
                  <w:color w:val="0070C0"/>
                  <w:sz w:val="22"/>
                  <w:szCs w:val="22"/>
                </w:rPr>
                <w:t xml:space="preserve">                            Type</w:t>
              </w:r>
            </w:hyperlink>
          </w:p>
        </w:tc>
        <w:tc>
          <w:tcPr>
            <w:tcW w:w="2340" w:type="dxa"/>
            <w:tcBorders>
              <w:top w:val="single" w:sz="4" w:space="0" w:color="808080"/>
              <w:left w:val="nil"/>
              <w:bottom w:val="nil"/>
              <w:right w:val="single" w:sz="4" w:space="0" w:color="808080"/>
            </w:tcBorders>
            <w:hideMark/>
          </w:tcPr>
          <w:p w14:paraId="022C12C1" w14:textId="77777777" w:rsidR="00C320F6" w:rsidRPr="004E6FC2" w:rsidRDefault="00C320F6" w:rsidP="000D2D7F">
            <w:pPr>
              <w:spacing w:before="0"/>
              <w:outlineLvl w:val="2"/>
              <w:rPr>
                <w:rFonts w:ascii="Calibri" w:eastAsia="Times New Roman" w:hAnsi="Calibri" w:cs="Calibri"/>
                <w:color w:val="0070C0"/>
                <w:sz w:val="22"/>
                <w:szCs w:val="22"/>
              </w:rPr>
            </w:pPr>
            <w:r w:rsidRPr="004E6FC2">
              <w:rPr>
                <w:rFonts w:ascii="Calibri" w:eastAsia="Times New Roman" w:hAnsi="Calibri" w:cs="Calibri"/>
                <w:color w:val="0070C0"/>
                <w:sz w:val="22"/>
                <w:szCs w:val="22"/>
              </w:rPr>
              <w:t>&lt;Tp&gt;</w:t>
            </w:r>
          </w:p>
        </w:tc>
        <w:tc>
          <w:tcPr>
            <w:tcW w:w="810" w:type="dxa"/>
            <w:tcBorders>
              <w:top w:val="single" w:sz="4" w:space="0" w:color="808080"/>
              <w:left w:val="nil"/>
              <w:bottom w:val="nil"/>
              <w:right w:val="single" w:sz="4" w:space="0" w:color="808080"/>
            </w:tcBorders>
            <w:noWrap/>
            <w:hideMark/>
          </w:tcPr>
          <w:p w14:paraId="6FD81A4D" w14:textId="77777777" w:rsidR="00C320F6" w:rsidRPr="004E6FC2" w:rsidRDefault="00C320F6" w:rsidP="000D2D7F">
            <w:pPr>
              <w:spacing w:before="0"/>
              <w:outlineLvl w:val="2"/>
              <w:rPr>
                <w:rFonts w:ascii="Calibri" w:eastAsia="Times New Roman" w:hAnsi="Calibri" w:cs="Calibri"/>
                <w:color w:val="0070C0"/>
                <w:sz w:val="22"/>
                <w:szCs w:val="22"/>
              </w:rPr>
            </w:pPr>
            <w:r w:rsidRPr="004E6FC2">
              <w:rPr>
                <w:rFonts w:ascii="Calibri" w:eastAsia="Times New Roman" w:hAnsi="Calibri" w:cs="Calibri"/>
                <w:color w:val="0070C0"/>
                <w:sz w:val="22"/>
                <w:szCs w:val="22"/>
              </w:rPr>
              <w:t>[0..1]</w:t>
            </w:r>
          </w:p>
        </w:tc>
        <w:tc>
          <w:tcPr>
            <w:tcW w:w="2250" w:type="dxa"/>
            <w:tcBorders>
              <w:top w:val="single" w:sz="4" w:space="0" w:color="808080"/>
              <w:left w:val="nil"/>
              <w:bottom w:val="nil"/>
              <w:right w:val="single" w:sz="4" w:space="0" w:color="808080"/>
            </w:tcBorders>
            <w:noWrap/>
            <w:hideMark/>
          </w:tcPr>
          <w:p w14:paraId="5075F1E9" w14:textId="77777777" w:rsidR="00C320F6" w:rsidRPr="004E6FC2" w:rsidRDefault="00C320F6" w:rsidP="000D2D7F">
            <w:pPr>
              <w:spacing w:before="0"/>
              <w:outlineLvl w:val="2"/>
              <w:rPr>
                <w:rFonts w:ascii="Calibri" w:eastAsia="Times New Roman" w:hAnsi="Calibri" w:cs="Calibri"/>
                <w:color w:val="0070C0"/>
                <w:sz w:val="22"/>
                <w:szCs w:val="22"/>
              </w:rPr>
            </w:pPr>
            <w:r w:rsidRPr="004E6FC2">
              <w:rPr>
                <w:rFonts w:ascii="Calibri" w:eastAsia="Times New Roman" w:hAnsi="Calibri" w:cs="Calibri"/>
                <w:color w:val="0070C0"/>
                <w:sz w:val="22"/>
                <w:szCs w:val="22"/>
              </w:rPr>
              <w:t> </w:t>
            </w:r>
          </w:p>
        </w:tc>
        <w:tc>
          <w:tcPr>
            <w:tcW w:w="900" w:type="dxa"/>
            <w:tcBorders>
              <w:top w:val="single" w:sz="4" w:space="0" w:color="808080"/>
              <w:left w:val="nil"/>
              <w:bottom w:val="nil"/>
              <w:right w:val="single" w:sz="4" w:space="0" w:color="808080"/>
            </w:tcBorders>
            <w:noWrap/>
            <w:hideMark/>
          </w:tcPr>
          <w:p w14:paraId="57CE64D0" w14:textId="77777777" w:rsidR="00C320F6" w:rsidRPr="004E6FC2" w:rsidRDefault="00C320F6" w:rsidP="000D2D7F">
            <w:pPr>
              <w:spacing w:before="0"/>
              <w:outlineLvl w:val="2"/>
              <w:rPr>
                <w:rFonts w:ascii="Calibri" w:eastAsia="Times New Roman" w:hAnsi="Calibri" w:cs="Calibri"/>
                <w:sz w:val="22"/>
                <w:szCs w:val="22"/>
              </w:rPr>
            </w:pPr>
            <w:r w:rsidRPr="004E6FC2">
              <w:rPr>
                <w:rFonts w:ascii="Calibri" w:eastAsia="Times New Roman" w:hAnsi="Calibri" w:cs="Calibri"/>
                <w:sz w:val="22"/>
                <w:szCs w:val="22"/>
              </w:rPr>
              <w:t> </w:t>
            </w:r>
          </w:p>
        </w:tc>
      </w:tr>
      <w:tr w:rsidR="00C320F6" w:rsidRPr="004E6FC2" w14:paraId="2E89F587" w14:textId="77777777" w:rsidTr="00C320F6">
        <w:trPr>
          <w:trHeight w:val="600"/>
        </w:trPr>
        <w:tc>
          <w:tcPr>
            <w:tcW w:w="468" w:type="dxa"/>
            <w:tcBorders>
              <w:top w:val="single" w:sz="4" w:space="0" w:color="808080"/>
              <w:left w:val="single" w:sz="4" w:space="0" w:color="808080"/>
              <w:bottom w:val="nil"/>
              <w:right w:val="single" w:sz="4" w:space="0" w:color="808080"/>
            </w:tcBorders>
            <w:noWrap/>
            <w:hideMark/>
          </w:tcPr>
          <w:p w14:paraId="7375CB05" w14:textId="77777777" w:rsidR="00C320F6" w:rsidRPr="004E6FC2" w:rsidRDefault="00C320F6" w:rsidP="000D2D7F">
            <w:pPr>
              <w:spacing w:before="0"/>
              <w:outlineLvl w:val="3"/>
              <w:rPr>
                <w:rFonts w:ascii="Calibri" w:eastAsia="Times New Roman" w:hAnsi="Calibri" w:cs="Calibri"/>
                <w:color w:val="0070C0"/>
                <w:sz w:val="22"/>
                <w:szCs w:val="22"/>
              </w:rPr>
            </w:pPr>
            <w:r w:rsidRPr="004E6FC2">
              <w:rPr>
                <w:rFonts w:ascii="Calibri" w:eastAsia="Times New Roman" w:hAnsi="Calibri" w:cs="Calibri"/>
                <w:color w:val="0070C0"/>
                <w:sz w:val="22"/>
                <w:szCs w:val="22"/>
              </w:rPr>
              <w:t>8</w:t>
            </w:r>
          </w:p>
        </w:tc>
        <w:tc>
          <w:tcPr>
            <w:tcW w:w="4117" w:type="dxa"/>
            <w:tcBorders>
              <w:top w:val="single" w:sz="4" w:space="0" w:color="808080"/>
              <w:left w:val="nil"/>
              <w:bottom w:val="nil"/>
              <w:right w:val="single" w:sz="4" w:space="0" w:color="808080"/>
            </w:tcBorders>
            <w:hideMark/>
          </w:tcPr>
          <w:p w14:paraId="08FA8757" w14:textId="77777777" w:rsidR="00C320F6" w:rsidRPr="004E6FC2" w:rsidRDefault="00C320F6" w:rsidP="000D2D7F">
            <w:pPr>
              <w:spacing w:before="0"/>
              <w:outlineLvl w:val="3"/>
              <w:rPr>
                <w:rFonts w:ascii="Calibri" w:eastAsia="Times New Roman" w:hAnsi="Calibri" w:cs="Calibri"/>
                <w:color w:val="0070C0"/>
                <w:sz w:val="22"/>
                <w:szCs w:val="22"/>
              </w:rPr>
            </w:pPr>
            <w:hyperlink r:id="rId524" w:anchor="RANGE!fullc3390ad77b1a426606a3405c3b16643868f5d0b03539fefc9ec8b57ddc4b31cf" w:history="1">
              <w:r w:rsidRPr="004E6FC2">
                <w:rPr>
                  <w:rFonts w:ascii="Calibri" w:eastAsia="Times New Roman" w:hAnsi="Calibri" w:cs="Calibri"/>
                  <w:color w:val="0070C0"/>
                  <w:sz w:val="22"/>
                  <w:szCs w:val="22"/>
                </w:rPr>
                <w:t xml:space="preserve">                                Identification</w:t>
              </w:r>
            </w:hyperlink>
          </w:p>
        </w:tc>
        <w:tc>
          <w:tcPr>
            <w:tcW w:w="2340" w:type="dxa"/>
            <w:tcBorders>
              <w:top w:val="single" w:sz="4" w:space="0" w:color="808080"/>
              <w:left w:val="nil"/>
              <w:bottom w:val="nil"/>
              <w:right w:val="single" w:sz="4" w:space="0" w:color="808080"/>
            </w:tcBorders>
            <w:hideMark/>
          </w:tcPr>
          <w:p w14:paraId="0E26C649" w14:textId="77777777" w:rsidR="00C320F6" w:rsidRPr="004E6FC2" w:rsidRDefault="00C320F6" w:rsidP="000D2D7F">
            <w:pPr>
              <w:spacing w:before="0"/>
              <w:outlineLvl w:val="3"/>
              <w:rPr>
                <w:rFonts w:ascii="Calibri" w:eastAsia="Times New Roman" w:hAnsi="Calibri" w:cs="Calibri"/>
                <w:color w:val="0070C0"/>
                <w:sz w:val="22"/>
                <w:szCs w:val="22"/>
              </w:rPr>
            </w:pPr>
            <w:r w:rsidRPr="004E6FC2">
              <w:rPr>
                <w:rFonts w:ascii="Calibri" w:eastAsia="Times New Roman" w:hAnsi="Calibri" w:cs="Calibri"/>
                <w:color w:val="0070C0"/>
                <w:sz w:val="22"/>
                <w:szCs w:val="22"/>
              </w:rPr>
              <w:t>&lt;Id&gt;</w:t>
            </w:r>
          </w:p>
        </w:tc>
        <w:tc>
          <w:tcPr>
            <w:tcW w:w="810" w:type="dxa"/>
            <w:tcBorders>
              <w:top w:val="single" w:sz="4" w:space="0" w:color="808080"/>
              <w:left w:val="nil"/>
              <w:bottom w:val="nil"/>
              <w:right w:val="single" w:sz="4" w:space="0" w:color="808080"/>
            </w:tcBorders>
            <w:noWrap/>
            <w:hideMark/>
          </w:tcPr>
          <w:p w14:paraId="0091A269" w14:textId="77777777" w:rsidR="00C320F6" w:rsidRPr="004E6FC2" w:rsidRDefault="00C320F6" w:rsidP="000D2D7F">
            <w:pPr>
              <w:spacing w:before="0"/>
              <w:outlineLvl w:val="3"/>
              <w:rPr>
                <w:rFonts w:ascii="Calibri" w:eastAsia="Times New Roman" w:hAnsi="Calibri" w:cs="Calibri"/>
                <w:color w:val="0070C0"/>
                <w:sz w:val="22"/>
                <w:szCs w:val="22"/>
              </w:rPr>
            </w:pPr>
            <w:r w:rsidRPr="004E6FC2">
              <w:rPr>
                <w:rFonts w:ascii="Calibri" w:eastAsia="Times New Roman" w:hAnsi="Calibri" w:cs="Calibri"/>
                <w:color w:val="0070C0"/>
                <w:sz w:val="22"/>
                <w:szCs w:val="22"/>
              </w:rPr>
              <w:t>[1..1]</w:t>
            </w:r>
          </w:p>
        </w:tc>
        <w:tc>
          <w:tcPr>
            <w:tcW w:w="2250" w:type="dxa"/>
            <w:tcBorders>
              <w:top w:val="single" w:sz="4" w:space="0" w:color="808080"/>
              <w:left w:val="nil"/>
              <w:bottom w:val="nil"/>
              <w:right w:val="single" w:sz="4" w:space="0" w:color="808080"/>
            </w:tcBorders>
            <w:hideMark/>
          </w:tcPr>
          <w:p w14:paraId="6E1038FC" w14:textId="77777777" w:rsidR="00C320F6" w:rsidRPr="004E6FC2" w:rsidRDefault="00C320F6" w:rsidP="000D2D7F">
            <w:pPr>
              <w:spacing w:before="0"/>
              <w:outlineLvl w:val="3"/>
              <w:rPr>
                <w:rFonts w:ascii="Calibri" w:eastAsia="Times New Roman" w:hAnsi="Calibri" w:cs="Calibri"/>
                <w:color w:val="0070C0"/>
                <w:sz w:val="22"/>
                <w:szCs w:val="22"/>
              </w:rPr>
            </w:pPr>
            <w:r w:rsidRPr="004E6FC2">
              <w:rPr>
                <w:rFonts w:ascii="Calibri" w:eastAsia="Times New Roman" w:hAnsi="Calibri" w:cs="Calibri"/>
                <w:color w:val="0070C0"/>
                <w:sz w:val="22"/>
                <w:szCs w:val="22"/>
              </w:rPr>
              <w:t>text</w:t>
            </w:r>
            <w:r w:rsidRPr="004E6FC2">
              <w:rPr>
                <w:rFonts w:ascii="Calibri" w:eastAsia="Times New Roman" w:hAnsi="Calibri" w:cs="Calibri"/>
                <w:color w:val="0070C0"/>
                <w:sz w:val="22"/>
                <w:szCs w:val="22"/>
              </w:rPr>
              <w:br/>
              <w:t>[a-zA-Z0-9]{4}</w:t>
            </w:r>
          </w:p>
        </w:tc>
        <w:tc>
          <w:tcPr>
            <w:tcW w:w="900" w:type="dxa"/>
            <w:tcBorders>
              <w:top w:val="single" w:sz="4" w:space="0" w:color="808080"/>
              <w:left w:val="nil"/>
              <w:bottom w:val="nil"/>
              <w:right w:val="single" w:sz="4" w:space="0" w:color="808080"/>
            </w:tcBorders>
            <w:noWrap/>
            <w:hideMark/>
          </w:tcPr>
          <w:p w14:paraId="7F670724" w14:textId="77777777" w:rsidR="00C320F6" w:rsidRPr="004E6FC2" w:rsidRDefault="00C320F6" w:rsidP="000D2D7F">
            <w:pPr>
              <w:spacing w:before="0"/>
              <w:outlineLvl w:val="3"/>
              <w:rPr>
                <w:rFonts w:ascii="Calibri" w:eastAsia="Times New Roman" w:hAnsi="Calibri" w:cs="Calibri"/>
                <w:sz w:val="22"/>
                <w:szCs w:val="22"/>
              </w:rPr>
            </w:pPr>
            <w:r w:rsidRPr="004E6FC2">
              <w:rPr>
                <w:rFonts w:ascii="Calibri" w:eastAsia="Times New Roman" w:hAnsi="Calibri" w:cs="Calibri"/>
                <w:sz w:val="22"/>
                <w:szCs w:val="22"/>
              </w:rPr>
              <w:t> </w:t>
            </w:r>
          </w:p>
        </w:tc>
      </w:tr>
      <w:tr w:rsidR="00C320F6" w:rsidRPr="004E6FC2" w14:paraId="69C52415" w14:textId="77777777" w:rsidTr="00C320F6">
        <w:trPr>
          <w:trHeight w:val="300"/>
        </w:trPr>
        <w:tc>
          <w:tcPr>
            <w:tcW w:w="468" w:type="dxa"/>
            <w:tcBorders>
              <w:top w:val="single" w:sz="4" w:space="0" w:color="808080"/>
              <w:left w:val="single" w:sz="4" w:space="0" w:color="808080"/>
              <w:bottom w:val="nil"/>
              <w:right w:val="single" w:sz="4" w:space="0" w:color="808080"/>
            </w:tcBorders>
            <w:noWrap/>
            <w:hideMark/>
          </w:tcPr>
          <w:p w14:paraId="7D9D02D9" w14:textId="77777777" w:rsidR="00C320F6" w:rsidRPr="004E6FC2" w:rsidRDefault="00C320F6" w:rsidP="000D2D7F">
            <w:pPr>
              <w:spacing w:before="0"/>
              <w:outlineLvl w:val="3"/>
              <w:rPr>
                <w:rFonts w:ascii="Calibri" w:eastAsia="Times New Roman" w:hAnsi="Calibri" w:cs="Calibri"/>
                <w:color w:val="0070C0"/>
                <w:sz w:val="22"/>
                <w:szCs w:val="22"/>
              </w:rPr>
            </w:pPr>
            <w:r w:rsidRPr="004E6FC2">
              <w:rPr>
                <w:rFonts w:ascii="Calibri" w:eastAsia="Times New Roman" w:hAnsi="Calibri" w:cs="Calibri"/>
                <w:color w:val="0070C0"/>
                <w:sz w:val="22"/>
                <w:szCs w:val="22"/>
              </w:rPr>
              <w:t>8</w:t>
            </w:r>
          </w:p>
        </w:tc>
        <w:tc>
          <w:tcPr>
            <w:tcW w:w="4117" w:type="dxa"/>
            <w:tcBorders>
              <w:top w:val="single" w:sz="4" w:space="0" w:color="808080"/>
              <w:left w:val="nil"/>
              <w:bottom w:val="nil"/>
              <w:right w:val="single" w:sz="4" w:space="0" w:color="808080"/>
            </w:tcBorders>
            <w:hideMark/>
          </w:tcPr>
          <w:p w14:paraId="0B8331A0" w14:textId="77777777" w:rsidR="00C320F6" w:rsidRPr="004E6FC2" w:rsidRDefault="00C320F6" w:rsidP="000D2D7F">
            <w:pPr>
              <w:spacing w:before="0"/>
              <w:outlineLvl w:val="3"/>
              <w:rPr>
                <w:rFonts w:ascii="Calibri" w:eastAsia="Times New Roman" w:hAnsi="Calibri" w:cs="Calibri"/>
                <w:color w:val="0070C0"/>
                <w:sz w:val="22"/>
                <w:szCs w:val="22"/>
              </w:rPr>
            </w:pPr>
            <w:hyperlink r:id="rId525" w:anchor="RANGE!full95c8b5cb0e62f9397f15cd79abe7397c2a6af1c2e76a666e5afee111e91975c0" w:history="1">
              <w:r w:rsidRPr="004E6FC2">
                <w:rPr>
                  <w:rFonts w:ascii="Calibri" w:eastAsia="Times New Roman" w:hAnsi="Calibri" w:cs="Calibri"/>
                  <w:color w:val="0070C0"/>
                  <w:sz w:val="22"/>
                  <w:szCs w:val="22"/>
                </w:rPr>
                <w:t xml:space="preserve">                                Issuer</w:t>
              </w:r>
            </w:hyperlink>
          </w:p>
        </w:tc>
        <w:tc>
          <w:tcPr>
            <w:tcW w:w="2340" w:type="dxa"/>
            <w:tcBorders>
              <w:top w:val="single" w:sz="4" w:space="0" w:color="808080"/>
              <w:left w:val="nil"/>
              <w:bottom w:val="nil"/>
              <w:right w:val="single" w:sz="4" w:space="0" w:color="808080"/>
            </w:tcBorders>
            <w:hideMark/>
          </w:tcPr>
          <w:p w14:paraId="43138517" w14:textId="77777777" w:rsidR="00C320F6" w:rsidRPr="004E6FC2" w:rsidRDefault="00C320F6" w:rsidP="000D2D7F">
            <w:pPr>
              <w:spacing w:before="0"/>
              <w:outlineLvl w:val="3"/>
              <w:rPr>
                <w:rFonts w:ascii="Calibri" w:eastAsia="Times New Roman" w:hAnsi="Calibri" w:cs="Calibri"/>
                <w:color w:val="0070C0"/>
                <w:sz w:val="22"/>
                <w:szCs w:val="22"/>
              </w:rPr>
            </w:pPr>
            <w:r w:rsidRPr="004E6FC2">
              <w:rPr>
                <w:rFonts w:ascii="Calibri" w:eastAsia="Times New Roman" w:hAnsi="Calibri" w:cs="Calibri"/>
                <w:color w:val="0070C0"/>
                <w:sz w:val="22"/>
                <w:szCs w:val="22"/>
              </w:rPr>
              <w:t>&lt;Issr&gt;</w:t>
            </w:r>
          </w:p>
        </w:tc>
        <w:tc>
          <w:tcPr>
            <w:tcW w:w="810" w:type="dxa"/>
            <w:tcBorders>
              <w:top w:val="single" w:sz="4" w:space="0" w:color="808080"/>
              <w:left w:val="nil"/>
              <w:bottom w:val="nil"/>
              <w:right w:val="single" w:sz="4" w:space="0" w:color="808080"/>
            </w:tcBorders>
            <w:noWrap/>
            <w:hideMark/>
          </w:tcPr>
          <w:p w14:paraId="5EE5A583" w14:textId="77777777" w:rsidR="00C320F6" w:rsidRPr="004E6FC2" w:rsidRDefault="00C320F6" w:rsidP="000D2D7F">
            <w:pPr>
              <w:spacing w:before="0"/>
              <w:outlineLvl w:val="3"/>
              <w:rPr>
                <w:rFonts w:ascii="Calibri" w:eastAsia="Times New Roman" w:hAnsi="Calibri" w:cs="Calibri"/>
                <w:color w:val="0070C0"/>
                <w:sz w:val="22"/>
                <w:szCs w:val="22"/>
              </w:rPr>
            </w:pPr>
            <w:r w:rsidRPr="004E6FC2">
              <w:rPr>
                <w:rFonts w:ascii="Calibri" w:eastAsia="Times New Roman" w:hAnsi="Calibri" w:cs="Calibri"/>
                <w:color w:val="0070C0"/>
                <w:sz w:val="22"/>
                <w:szCs w:val="22"/>
              </w:rPr>
              <w:t>[1..1]</w:t>
            </w:r>
          </w:p>
        </w:tc>
        <w:tc>
          <w:tcPr>
            <w:tcW w:w="2250" w:type="dxa"/>
            <w:tcBorders>
              <w:top w:val="single" w:sz="4" w:space="0" w:color="808080"/>
              <w:left w:val="nil"/>
              <w:bottom w:val="nil"/>
              <w:right w:val="single" w:sz="4" w:space="0" w:color="808080"/>
            </w:tcBorders>
            <w:hideMark/>
          </w:tcPr>
          <w:p w14:paraId="2B0B6A7B" w14:textId="77777777" w:rsidR="00C320F6" w:rsidRPr="004E6FC2" w:rsidRDefault="00C320F6" w:rsidP="000D2D7F">
            <w:pPr>
              <w:spacing w:before="0"/>
              <w:outlineLvl w:val="3"/>
              <w:rPr>
                <w:rFonts w:ascii="Calibri" w:eastAsia="Times New Roman" w:hAnsi="Calibri" w:cs="Calibri"/>
                <w:color w:val="0070C0"/>
                <w:sz w:val="22"/>
                <w:szCs w:val="22"/>
              </w:rPr>
            </w:pPr>
            <w:r w:rsidRPr="004E6FC2">
              <w:rPr>
                <w:rFonts w:ascii="Calibri" w:eastAsia="Times New Roman" w:hAnsi="Calibri" w:cs="Calibri"/>
                <w:color w:val="0070C0"/>
                <w:sz w:val="22"/>
                <w:szCs w:val="22"/>
              </w:rPr>
              <w:t>text{1,35}</w:t>
            </w:r>
          </w:p>
        </w:tc>
        <w:tc>
          <w:tcPr>
            <w:tcW w:w="900" w:type="dxa"/>
            <w:tcBorders>
              <w:top w:val="single" w:sz="4" w:space="0" w:color="808080"/>
              <w:left w:val="nil"/>
              <w:bottom w:val="nil"/>
              <w:right w:val="single" w:sz="4" w:space="0" w:color="808080"/>
            </w:tcBorders>
            <w:noWrap/>
            <w:hideMark/>
          </w:tcPr>
          <w:p w14:paraId="7000CCFE" w14:textId="77777777" w:rsidR="00C320F6" w:rsidRPr="004E6FC2" w:rsidRDefault="00C320F6" w:rsidP="000D2D7F">
            <w:pPr>
              <w:spacing w:before="0"/>
              <w:outlineLvl w:val="3"/>
              <w:rPr>
                <w:rFonts w:ascii="Calibri" w:eastAsia="Times New Roman" w:hAnsi="Calibri" w:cs="Calibri"/>
                <w:sz w:val="22"/>
                <w:szCs w:val="22"/>
              </w:rPr>
            </w:pPr>
            <w:r w:rsidRPr="004E6FC2">
              <w:rPr>
                <w:rFonts w:ascii="Calibri" w:eastAsia="Times New Roman" w:hAnsi="Calibri" w:cs="Calibri"/>
                <w:sz w:val="22"/>
                <w:szCs w:val="22"/>
              </w:rPr>
              <w:t> </w:t>
            </w:r>
          </w:p>
        </w:tc>
      </w:tr>
      <w:tr w:rsidR="00C320F6" w:rsidRPr="004E6FC2" w14:paraId="4B0F922E" w14:textId="77777777" w:rsidTr="00C320F6">
        <w:trPr>
          <w:trHeight w:val="300"/>
        </w:trPr>
        <w:tc>
          <w:tcPr>
            <w:tcW w:w="468" w:type="dxa"/>
            <w:tcBorders>
              <w:top w:val="single" w:sz="4" w:space="0" w:color="808080"/>
              <w:left w:val="single" w:sz="4" w:space="0" w:color="808080"/>
              <w:bottom w:val="nil"/>
              <w:right w:val="single" w:sz="4" w:space="0" w:color="808080"/>
            </w:tcBorders>
            <w:noWrap/>
            <w:hideMark/>
          </w:tcPr>
          <w:p w14:paraId="4B06248D" w14:textId="77777777" w:rsidR="00C320F6" w:rsidRPr="004E6FC2" w:rsidRDefault="00C320F6" w:rsidP="000D2D7F">
            <w:pPr>
              <w:spacing w:before="0"/>
              <w:outlineLvl w:val="3"/>
              <w:rPr>
                <w:rFonts w:ascii="Calibri" w:eastAsia="Times New Roman" w:hAnsi="Calibri" w:cs="Calibri"/>
                <w:color w:val="0070C0"/>
                <w:sz w:val="22"/>
                <w:szCs w:val="22"/>
              </w:rPr>
            </w:pPr>
            <w:r w:rsidRPr="004E6FC2">
              <w:rPr>
                <w:rFonts w:ascii="Calibri" w:eastAsia="Times New Roman" w:hAnsi="Calibri" w:cs="Calibri"/>
                <w:color w:val="0070C0"/>
                <w:sz w:val="22"/>
                <w:szCs w:val="22"/>
              </w:rPr>
              <w:t>8</w:t>
            </w:r>
          </w:p>
        </w:tc>
        <w:tc>
          <w:tcPr>
            <w:tcW w:w="4117" w:type="dxa"/>
            <w:tcBorders>
              <w:top w:val="single" w:sz="4" w:space="0" w:color="808080"/>
              <w:left w:val="nil"/>
              <w:bottom w:val="nil"/>
              <w:right w:val="single" w:sz="4" w:space="0" w:color="808080"/>
            </w:tcBorders>
            <w:hideMark/>
          </w:tcPr>
          <w:p w14:paraId="45B516C7" w14:textId="77777777" w:rsidR="00C320F6" w:rsidRPr="004E6FC2" w:rsidRDefault="00C320F6" w:rsidP="000D2D7F">
            <w:pPr>
              <w:spacing w:before="0"/>
              <w:outlineLvl w:val="3"/>
              <w:rPr>
                <w:rFonts w:ascii="Calibri" w:eastAsia="Times New Roman" w:hAnsi="Calibri" w:cs="Calibri"/>
                <w:color w:val="0070C0"/>
                <w:sz w:val="22"/>
                <w:szCs w:val="22"/>
              </w:rPr>
            </w:pPr>
            <w:hyperlink r:id="rId526" w:anchor="RANGE!full35f4567c175795df4694a8d0fa542779ec910df54f15f174712c2734583aae4b" w:history="1">
              <w:r w:rsidRPr="004E6FC2">
                <w:rPr>
                  <w:rFonts w:ascii="Calibri" w:eastAsia="Times New Roman" w:hAnsi="Calibri" w:cs="Calibri"/>
                  <w:color w:val="0070C0"/>
                  <w:sz w:val="22"/>
                  <w:szCs w:val="22"/>
                </w:rPr>
                <w:t xml:space="preserve">                                Scheme Name</w:t>
              </w:r>
            </w:hyperlink>
          </w:p>
        </w:tc>
        <w:tc>
          <w:tcPr>
            <w:tcW w:w="2340" w:type="dxa"/>
            <w:tcBorders>
              <w:top w:val="single" w:sz="4" w:space="0" w:color="808080"/>
              <w:left w:val="nil"/>
              <w:bottom w:val="nil"/>
              <w:right w:val="single" w:sz="4" w:space="0" w:color="808080"/>
            </w:tcBorders>
            <w:hideMark/>
          </w:tcPr>
          <w:p w14:paraId="4F37BD2A" w14:textId="77777777" w:rsidR="00C320F6" w:rsidRPr="004E6FC2" w:rsidRDefault="00C320F6" w:rsidP="000D2D7F">
            <w:pPr>
              <w:spacing w:before="0"/>
              <w:outlineLvl w:val="3"/>
              <w:rPr>
                <w:rFonts w:ascii="Calibri" w:eastAsia="Times New Roman" w:hAnsi="Calibri" w:cs="Calibri"/>
                <w:color w:val="0070C0"/>
                <w:sz w:val="22"/>
                <w:szCs w:val="22"/>
              </w:rPr>
            </w:pPr>
            <w:r w:rsidRPr="004E6FC2">
              <w:rPr>
                <w:rFonts w:ascii="Calibri" w:eastAsia="Times New Roman" w:hAnsi="Calibri" w:cs="Calibri"/>
                <w:color w:val="0070C0"/>
                <w:sz w:val="22"/>
                <w:szCs w:val="22"/>
              </w:rPr>
              <w:t>&lt;SchmeNm&gt;</w:t>
            </w:r>
          </w:p>
        </w:tc>
        <w:tc>
          <w:tcPr>
            <w:tcW w:w="810" w:type="dxa"/>
            <w:tcBorders>
              <w:top w:val="single" w:sz="4" w:space="0" w:color="808080"/>
              <w:left w:val="nil"/>
              <w:bottom w:val="nil"/>
              <w:right w:val="single" w:sz="4" w:space="0" w:color="808080"/>
            </w:tcBorders>
            <w:noWrap/>
            <w:hideMark/>
          </w:tcPr>
          <w:p w14:paraId="2860CB2D" w14:textId="77777777" w:rsidR="00C320F6" w:rsidRPr="004E6FC2" w:rsidRDefault="00C320F6" w:rsidP="000D2D7F">
            <w:pPr>
              <w:spacing w:before="0"/>
              <w:outlineLvl w:val="3"/>
              <w:rPr>
                <w:rFonts w:ascii="Calibri" w:eastAsia="Times New Roman" w:hAnsi="Calibri" w:cs="Calibri"/>
                <w:color w:val="0070C0"/>
                <w:sz w:val="22"/>
                <w:szCs w:val="22"/>
              </w:rPr>
            </w:pPr>
            <w:r w:rsidRPr="004E6FC2">
              <w:rPr>
                <w:rFonts w:ascii="Calibri" w:eastAsia="Times New Roman" w:hAnsi="Calibri" w:cs="Calibri"/>
                <w:color w:val="0070C0"/>
                <w:sz w:val="22"/>
                <w:szCs w:val="22"/>
              </w:rPr>
              <w:t>[0..1]</w:t>
            </w:r>
          </w:p>
        </w:tc>
        <w:tc>
          <w:tcPr>
            <w:tcW w:w="2250" w:type="dxa"/>
            <w:tcBorders>
              <w:top w:val="single" w:sz="4" w:space="0" w:color="808080"/>
              <w:left w:val="nil"/>
              <w:bottom w:val="nil"/>
              <w:right w:val="single" w:sz="4" w:space="0" w:color="808080"/>
            </w:tcBorders>
            <w:hideMark/>
          </w:tcPr>
          <w:p w14:paraId="245F4BCD" w14:textId="77777777" w:rsidR="00C320F6" w:rsidRPr="004E6FC2" w:rsidRDefault="00C320F6" w:rsidP="000D2D7F">
            <w:pPr>
              <w:spacing w:before="0"/>
              <w:outlineLvl w:val="3"/>
              <w:rPr>
                <w:rFonts w:ascii="Calibri" w:eastAsia="Times New Roman" w:hAnsi="Calibri" w:cs="Calibri"/>
                <w:color w:val="0070C0"/>
                <w:sz w:val="22"/>
                <w:szCs w:val="22"/>
              </w:rPr>
            </w:pPr>
            <w:r w:rsidRPr="004E6FC2">
              <w:rPr>
                <w:rFonts w:ascii="Calibri" w:eastAsia="Times New Roman" w:hAnsi="Calibri" w:cs="Calibri"/>
                <w:color w:val="0070C0"/>
                <w:sz w:val="22"/>
                <w:szCs w:val="22"/>
              </w:rPr>
              <w:t>text{1,35}</w:t>
            </w:r>
          </w:p>
        </w:tc>
        <w:tc>
          <w:tcPr>
            <w:tcW w:w="900" w:type="dxa"/>
            <w:tcBorders>
              <w:top w:val="single" w:sz="4" w:space="0" w:color="808080"/>
              <w:left w:val="nil"/>
              <w:bottom w:val="nil"/>
              <w:right w:val="single" w:sz="4" w:space="0" w:color="808080"/>
            </w:tcBorders>
            <w:noWrap/>
            <w:hideMark/>
          </w:tcPr>
          <w:p w14:paraId="76EBB1C4" w14:textId="77777777" w:rsidR="00C320F6" w:rsidRPr="004E6FC2" w:rsidRDefault="00C320F6" w:rsidP="000D2D7F">
            <w:pPr>
              <w:spacing w:before="0"/>
              <w:outlineLvl w:val="3"/>
              <w:rPr>
                <w:rFonts w:ascii="Calibri" w:eastAsia="Times New Roman" w:hAnsi="Calibri" w:cs="Calibri"/>
                <w:sz w:val="22"/>
                <w:szCs w:val="22"/>
              </w:rPr>
            </w:pPr>
            <w:r w:rsidRPr="004E6FC2">
              <w:rPr>
                <w:rFonts w:ascii="Calibri" w:eastAsia="Times New Roman" w:hAnsi="Calibri" w:cs="Calibri"/>
                <w:sz w:val="22"/>
                <w:szCs w:val="22"/>
              </w:rPr>
              <w:t> </w:t>
            </w:r>
          </w:p>
        </w:tc>
      </w:tr>
      <w:tr w:rsidR="00C320F6" w:rsidRPr="004E6FC2" w14:paraId="6CA092EF" w14:textId="77777777" w:rsidTr="00C320F6">
        <w:trPr>
          <w:trHeight w:val="300"/>
        </w:trPr>
        <w:tc>
          <w:tcPr>
            <w:tcW w:w="468" w:type="dxa"/>
            <w:tcBorders>
              <w:top w:val="single" w:sz="4" w:space="0" w:color="808080"/>
              <w:left w:val="single" w:sz="4" w:space="0" w:color="808080"/>
              <w:bottom w:val="nil"/>
              <w:right w:val="single" w:sz="4" w:space="0" w:color="808080"/>
            </w:tcBorders>
            <w:noWrap/>
            <w:hideMark/>
          </w:tcPr>
          <w:p w14:paraId="2F67D0CB" w14:textId="77777777" w:rsidR="00C320F6" w:rsidRPr="004E6FC2" w:rsidRDefault="00C320F6" w:rsidP="000D2D7F">
            <w:pPr>
              <w:spacing w:before="0"/>
              <w:outlineLvl w:val="2"/>
              <w:rPr>
                <w:rFonts w:ascii="Calibri" w:eastAsia="Times New Roman" w:hAnsi="Calibri" w:cs="Calibri"/>
                <w:color w:val="0070C0"/>
                <w:sz w:val="22"/>
                <w:szCs w:val="22"/>
              </w:rPr>
            </w:pPr>
            <w:r w:rsidRPr="004E6FC2">
              <w:rPr>
                <w:rFonts w:ascii="Calibri" w:eastAsia="Times New Roman" w:hAnsi="Calibri" w:cs="Calibri"/>
                <w:color w:val="0070C0"/>
                <w:sz w:val="22"/>
                <w:szCs w:val="22"/>
              </w:rPr>
              <w:t>7</w:t>
            </w:r>
          </w:p>
        </w:tc>
        <w:tc>
          <w:tcPr>
            <w:tcW w:w="4117" w:type="dxa"/>
            <w:tcBorders>
              <w:top w:val="single" w:sz="4" w:space="0" w:color="808080"/>
              <w:left w:val="nil"/>
              <w:bottom w:val="nil"/>
              <w:right w:val="single" w:sz="4" w:space="0" w:color="808080"/>
            </w:tcBorders>
            <w:hideMark/>
          </w:tcPr>
          <w:p w14:paraId="3CC1CCAB" w14:textId="77777777" w:rsidR="00C320F6" w:rsidRPr="004E6FC2" w:rsidRDefault="00C320F6" w:rsidP="000D2D7F">
            <w:pPr>
              <w:spacing w:before="0"/>
              <w:outlineLvl w:val="2"/>
              <w:rPr>
                <w:rFonts w:ascii="Calibri" w:eastAsia="Times New Roman" w:hAnsi="Calibri" w:cs="Calibri"/>
                <w:color w:val="0070C0"/>
                <w:sz w:val="22"/>
                <w:szCs w:val="22"/>
              </w:rPr>
            </w:pPr>
            <w:hyperlink r:id="rId527" w:anchor="RANGE!fullb3eb8bd26a9e9dedb95b21a1d2ca7b31380174659a051171e4d9d29770f308f4" w:history="1">
              <w:r w:rsidRPr="004E6FC2">
                <w:rPr>
                  <w:rFonts w:ascii="Calibri" w:eastAsia="Times New Roman" w:hAnsi="Calibri" w:cs="Calibri"/>
                  <w:color w:val="0070C0"/>
                  <w:sz w:val="22"/>
                  <w:szCs w:val="22"/>
                </w:rPr>
                <w:t xml:space="preserve">                            Name</w:t>
              </w:r>
            </w:hyperlink>
          </w:p>
        </w:tc>
        <w:tc>
          <w:tcPr>
            <w:tcW w:w="2340" w:type="dxa"/>
            <w:tcBorders>
              <w:top w:val="single" w:sz="4" w:space="0" w:color="808080"/>
              <w:left w:val="nil"/>
              <w:bottom w:val="nil"/>
              <w:right w:val="single" w:sz="4" w:space="0" w:color="808080"/>
            </w:tcBorders>
            <w:hideMark/>
          </w:tcPr>
          <w:p w14:paraId="71D59C8D" w14:textId="77777777" w:rsidR="00C320F6" w:rsidRPr="004E6FC2" w:rsidRDefault="00C320F6" w:rsidP="000D2D7F">
            <w:pPr>
              <w:spacing w:before="0"/>
              <w:outlineLvl w:val="2"/>
              <w:rPr>
                <w:rFonts w:ascii="Calibri" w:eastAsia="Times New Roman" w:hAnsi="Calibri" w:cs="Calibri"/>
                <w:color w:val="0070C0"/>
                <w:sz w:val="22"/>
                <w:szCs w:val="22"/>
              </w:rPr>
            </w:pPr>
            <w:r w:rsidRPr="004E6FC2">
              <w:rPr>
                <w:rFonts w:ascii="Calibri" w:eastAsia="Times New Roman" w:hAnsi="Calibri" w:cs="Calibri"/>
                <w:color w:val="0070C0"/>
                <w:sz w:val="22"/>
                <w:szCs w:val="22"/>
              </w:rPr>
              <w:t>&lt;Nm&gt;</w:t>
            </w:r>
          </w:p>
        </w:tc>
        <w:tc>
          <w:tcPr>
            <w:tcW w:w="810" w:type="dxa"/>
            <w:tcBorders>
              <w:top w:val="single" w:sz="4" w:space="0" w:color="808080"/>
              <w:left w:val="nil"/>
              <w:bottom w:val="nil"/>
              <w:right w:val="single" w:sz="4" w:space="0" w:color="808080"/>
            </w:tcBorders>
            <w:noWrap/>
            <w:hideMark/>
          </w:tcPr>
          <w:p w14:paraId="2AE3C4A9" w14:textId="77777777" w:rsidR="00C320F6" w:rsidRPr="004E6FC2" w:rsidRDefault="00C320F6" w:rsidP="000D2D7F">
            <w:pPr>
              <w:spacing w:before="0"/>
              <w:outlineLvl w:val="2"/>
              <w:rPr>
                <w:rFonts w:ascii="Calibri" w:eastAsia="Times New Roman" w:hAnsi="Calibri" w:cs="Calibri"/>
                <w:color w:val="0070C0"/>
                <w:sz w:val="22"/>
                <w:szCs w:val="22"/>
              </w:rPr>
            </w:pPr>
            <w:r w:rsidRPr="004E6FC2">
              <w:rPr>
                <w:rFonts w:ascii="Calibri" w:eastAsia="Times New Roman" w:hAnsi="Calibri" w:cs="Calibri"/>
                <w:color w:val="0070C0"/>
                <w:sz w:val="22"/>
                <w:szCs w:val="22"/>
              </w:rPr>
              <w:t>[0..1]</w:t>
            </w:r>
          </w:p>
        </w:tc>
        <w:tc>
          <w:tcPr>
            <w:tcW w:w="2250" w:type="dxa"/>
            <w:tcBorders>
              <w:top w:val="single" w:sz="4" w:space="0" w:color="808080"/>
              <w:left w:val="nil"/>
              <w:bottom w:val="nil"/>
              <w:right w:val="single" w:sz="4" w:space="0" w:color="808080"/>
            </w:tcBorders>
            <w:hideMark/>
          </w:tcPr>
          <w:p w14:paraId="7EFC4F8C" w14:textId="77777777" w:rsidR="00C320F6" w:rsidRPr="004E6FC2" w:rsidRDefault="00C320F6" w:rsidP="000D2D7F">
            <w:pPr>
              <w:spacing w:before="0"/>
              <w:outlineLvl w:val="2"/>
              <w:rPr>
                <w:rFonts w:ascii="Calibri" w:eastAsia="Times New Roman" w:hAnsi="Calibri" w:cs="Calibri"/>
                <w:color w:val="0070C0"/>
                <w:sz w:val="22"/>
                <w:szCs w:val="22"/>
              </w:rPr>
            </w:pPr>
            <w:r w:rsidRPr="004E6FC2">
              <w:rPr>
                <w:rFonts w:ascii="Calibri" w:eastAsia="Times New Roman" w:hAnsi="Calibri" w:cs="Calibri"/>
                <w:color w:val="0070C0"/>
                <w:sz w:val="22"/>
                <w:szCs w:val="22"/>
              </w:rPr>
              <w:t>text{1,70}</w:t>
            </w:r>
          </w:p>
        </w:tc>
        <w:tc>
          <w:tcPr>
            <w:tcW w:w="900" w:type="dxa"/>
            <w:tcBorders>
              <w:top w:val="single" w:sz="4" w:space="0" w:color="808080"/>
              <w:left w:val="nil"/>
              <w:bottom w:val="nil"/>
              <w:right w:val="single" w:sz="4" w:space="0" w:color="808080"/>
            </w:tcBorders>
            <w:noWrap/>
            <w:hideMark/>
          </w:tcPr>
          <w:p w14:paraId="3084AAFE" w14:textId="77777777" w:rsidR="00C320F6" w:rsidRPr="004E6FC2" w:rsidRDefault="00C320F6" w:rsidP="000D2D7F">
            <w:pPr>
              <w:spacing w:before="0"/>
              <w:outlineLvl w:val="2"/>
              <w:rPr>
                <w:rFonts w:ascii="Calibri" w:eastAsia="Times New Roman" w:hAnsi="Calibri" w:cs="Calibri"/>
                <w:sz w:val="22"/>
                <w:szCs w:val="22"/>
              </w:rPr>
            </w:pPr>
            <w:r w:rsidRPr="004E6FC2">
              <w:rPr>
                <w:rFonts w:ascii="Calibri" w:eastAsia="Times New Roman" w:hAnsi="Calibri" w:cs="Calibri"/>
                <w:sz w:val="22"/>
                <w:szCs w:val="22"/>
              </w:rPr>
              <w:t> </w:t>
            </w:r>
          </w:p>
        </w:tc>
      </w:tr>
      <w:tr w:rsidR="00C320F6" w:rsidRPr="004E6FC2" w14:paraId="1E8D6ED8" w14:textId="77777777" w:rsidTr="00C320F6">
        <w:trPr>
          <w:trHeight w:val="300"/>
        </w:trPr>
        <w:tc>
          <w:tcPr>
            <w:tcW w:w="468" w:type="dxa"/>
            <w:tcBorders>
              <w:top w:val="single" w:sz="4" w:space="0" w:color="808080"/>
              <w:left w:val="single" w:sz="4" w:space="0" w:color="808080"/>
              <w:bottom w:val="nil"/>
              <w:right w:val="single" w:sz="4" w:space="0" w:color="808080"/>
            </w:tcBorders>
            <w:noWrap/>
            <w:hideMark/>
          </w:tcPr>
          <w:p w14:paraId="6731D1A9" w14:textId="77777777" w:rsidR="00C320F6" w:rsidRPr="004E6FC2" w:rsidRDefault="00C320F6" w:rsidP="000D2D7F">
            <w:pPr>
              <w:spacing w:before="0"/>
              <w:outlineLvl w:val="4"/>
              <w:rPr>
                <w:rFonts w:ascii="Calibri" w:eastAsia="Times New Roman" w:hAnsi="Calibri" w:cs="Calibri"/>
                <w:sz w:val="22"/>
                <w:szCs w:val="22"/>
              </w:rPr>
            </w:pPr>
            <w:r w:rsidRPr="004E6FC2">
              <w:rPr>
                <w:rFonts w:ascii="Calibri" w:eastAsia="Times New Roman" w:hAnsi="Calibri" w:cs="Calibri"/>
                <w:sz w:val="22"/>
                <w:szCs w:val="22"/>
              </w:rPr>
              <w:t>5</w:t>
            </w:r>
          </w:p>
        </w:tc>
        <w:tc>
          <w:tcPr>
            <w:tcW w:w="4117" w:type="dxa"/>
            <w:tcBorders>
              <w:top w:val="single" w:sz="4" w:space="0" w:color="808080"/>
              <w:left w:val="nil"/>
              <w:bottom w:val="nil"/>
              <w:right w:val="single" w:sz="4" w:space="0" w:color="808080"/>
            </w:tcBorders>
            <w:hideMark/>
          </w:tcPr>
          <w:p w14:paraId="7D451D87" w14:textId="77777777" w:rsidR="00C320F6" w:rsidRPr="004E6FC2" w:rsidRDefault="00C320F6" w:rsidP="000D2D7F">
            <w:pPr>
              <w:spacing w:before="0"/>
              <w:outlineLvl w:val="4"/>
              <w:rPr>
                <w:rFonts w:ascii="Calibri" w:eastAsia="Times New Roman" w:hAnsi="Calibri" w:cs="Calibri"/>
                <w:sz w:val="22"/>
                <w:szCs w:val="22"/>
              </w:rPr>
            </w:pPr>
            <w:hyperlink r:id="rId528" w:anchor="RANGE!full84bc09aa6d7786241504d2c3d12738561a3939b91f82e75db3d605e74c5292c2" w:history="1">
              <w:r w:rsidRPr="004E6FC2">
                <w:rPr>
                  <w:rFonts w:ascii="Calibri" w:eastAsia="Times New Roman" w:hAnsi="Calibri" w:cs="Calibri"/>
                  <w:sz w:val="22"/>
                  <w:szCs w:val="22"/>
                </w:rPr>
                <w:t xml:space="preserve">                    Receivers Intermediary 1 Details</w:t>
              </w:r>
            </w:hyperlink>
          </w:p>
        </w:tc>
        <w:tc>
          <w:tcPr>
            <w:tcW w:w="2340" w:type="dxa"/>
            <w:tcBorders>
              <w:top w:val="single" w:sz="4" w:space="0" w:color="808080"/>
              <w:left w:val="nil"/>
              <w:bottom w:val="nil"/>
              <w:right w:val="single" w:sz="4" w:space="0" w:color="808080"/>
            </w:tcBorders>
            <w:hideMark/>
          </w:tcPr>
          <w:p w14:paraId="5F8ABBC7" w14:textId="77777777" w:rsidR="00C320F6" w:rsidRPr="004E6FC2" w:rsidRDefault="00C320F6" w:rsidP="000D2D7F">
            <w:pPr>
              <w:spacing w:before="0"/>
              <w:outlineLvl w:val="4"/>
              <w:rPr>
                <w:rFonts w:ascii="Calibri" w:eastAsia="Times New Roman" w:hAnsi="Calibri" w:cs="Calibri"/>
                <w:sz w:val="22"/>
                <w:szCs w:val="22"/>
              </w:rPr>
            </w:pPr>
            <w:r w:rsidRPr="004E6FC2">
              <w:rPr>
                <w:rFonts w:ascii="Calibri" w:eastAsia="Times New Roman" w:hAnsi="Calibri" w:cs="Calibri"/>
                <w:sz w:val="22"/>
                <w:szCs w:val="22"/>
              </w:rPr>
              <w:t>&lt;RcvrsIntrmy1Dtls&gt;</w:t>
            </w:r>
          </w:p>
        </w:tc>
        <w:tc>
          <w:tcPr>
            <w:tcW w:w="810" w:type="dxa"/>
            <w:tcBorders>
              <w:top w:val="single" w:sz="4" w:space="0" w:color="808080"/>
              <w:left w:val="nil"/>
              <w:bottom w:val="nil"/>
              <w:right w:val="single" w:sz="4" w:space="0" w:color="808080"/>
            </w:tcBorders>
            <w:noWrap/>
            <w:hideMark/>
          </w:tcPr>
          <w:p w14:paraId="6852A552" w14:textId="77777777" w:rsidR="00C320F6" w:rsidRPr="004E6FC2" w:rsidRDefault="00C320F6" w:rsidP="000D2D7F">
            <w:pPr>
              <w:spacing w:before="0"/>
              <w:outlineLvl w:val="4"/>
              <w:rPr>
                <w:rFonts w:ascii="Calibri" w:eastAsia="Times New Roman" w:hAnsi="Calibri" w:cs="Calibri"/>
                <w:sz w:val="22"/>
                <w:szCs w:val="22"/>
              </w:rPr>
            </w:pPr>
            <w:r w:rsidRPr="004E6FC2">
              <w:rPr>
                <w:rFonts w:ascii="Calibri" w:eastAsia="Times New Roman" w:hAnsi="Calibri" w:cs="Calibri"/>
                <w:sz w:val="22"/>
                <w:szCs w:val="22"/>
              </w:rPr>
              <w:t>[0..1]</w:t>
            </w:r>
          </w:p>
        </w:tc>
        <w:tc>
          <w:tcPr>
            <w:tcW w:w="2250" w:type="dxa"/>
            <w:tcBorders>
              <w:top w:val="single" w:sz="4" w:space="0" w:color="808080"/>
              <w:left w:val="nil"/>
              <w:bottom w:val="nil"/>
              <w:right w:val="single" w:sz="4" w:space="0" w:color="808080"/>
            </w:tcBorders>
            <w:noWrap/>
            <w:hideMark/>
          </w:tcPr>
          <w:p w14:paraId="459D276F" w14:textId="77777777" w:rsidR="00C320F6" w:rsidRPr="004E6FC2" w:rsidRDefault="00C320F6" w:rsidP="000D2D7F">
            <w:pPr>
              <w:spacing w:before="0"/>
              <w:outlineLvl w:val="4"/>
              <w:rPr>
                <w:rFonts w:ascii="Calibri" w:eastAsia="Times New Roman" w:hAnsi="Calibri" w:cs="Calibri"/>
                <w:sz w:val="22"/>
                <w:szCs w:val="22"/>
              </w:rPr>
            </w:pPr>
            <w:r w:rsidRPr="004E6FC2">
              <w:rPr>
                <w:rFonts w:ascii="Calibri" w:eastAsia="Times New Roman" w:hAnsi="Calibri" w:cs="Calibri"/>
                <w:sz w:val="22"/>
                <w:szCs w:val="22"/>
              </w:rPr>
              <w:t> </w:t>
            </w:r>
          </w:p>
        </w:tc>
        <w:tc>
          <w:tcPr>
            <w:tcW w:w="900" w:type="dxa"/>
            <w:tcBorders>
              <w:top w:val="single" w:sz="4" w:space="0" w:color="808080"/>
              <w:left w:val="nil"/>
              <w:bottom w:val="nil"/>
              <w:right w:val="single" w:sz="4" w:space="0" w:color="808080"/>
            </w:tcBorders>
            <w:noWrap/>
            <w:hideMark/>
          </w:tcPr>
          <w:p w14:paraId="38FEB5B3" w14:textId="77777777" w:rsidR="00C320F6" w:rsidRPr="004E6FC2" w:rsidRDefault="00C320F6" w:rsidP="000D2D7F">
            <w:pPr>
              <w:spacing w:before="0"/>
              <w:outlineLvl w:val="4"/>
              <w:rPr>
                <w:rFonts w:ascii="Calibri" w:eastAsia="Times New Roman" w:hAnsi="Calibri" w:cs="Calibri"/>
                <w:sz w:val="22"/>
                <w:szCs w:val="22"/>
              </w:rPr>
            </w:pPr>
            <w:r w:rsidRPr="004E6FC2">
              <w:rPr>
                <w:rFonts w:ascii="Calibri" w:eastAsia="Times New Roman" w:hAnsi="Calibri" w:cs="Calibri"/>
                <w:sz w:val="22"/>
                <w:szCs w:val="22"/>
              </w:rPr>
              <w:t> </w:t>
            </w:r>
          </w:p>
        </w:tc>
      </w:tr>
      <w:tr w:rsidR="00C320F6" w:rsidRPr="004E6FC2" w14:paraId="4D3D7A9E" w14:textId="77777777" w:rsidTr="00C320F6">
        <w:trPr>
          <w:trHeight w:val="300"/>
        </w:trPr>
        <w:tc>
          <w:tcPr>
            <w:tcW w:w="468" w:type="dxa"/>
            <w:tcBorders>
              <w:top w:val="single" w:sz="4" w:space="0" w:color="808080"/>
              <w:left w:val="single" w:sz="4" w:space="0" w:color="808080"/>
              <w:bottom w:val="nil"/>
              <w:right w:val="single" w:sz="4" w:space="0" w:color="808080"/>
            </w:tcBorders>
            <w:noWrap/>
            <w:hideMark/>
          </w:tcPr>
          <w:p w14:paraId="32E20DA4" w14:textId="77777777" w:rsidR="00C320F6" w:rsidRPr="004E6FC2" w:rsidRDefault="00C320F6" w:rsidP="000D2D7F">
            <w:pPr>
              <w:spacing w:before="0"/>
              <w:outlineLvl w:val="5"/>
              <w:rPr>
                <w:rFonts w:ascii="Calibri" w:eastAsia="Times New Roman" w:hAnsi="Calibri" w:cs="Calibri"/>
                <w:sz w:val="22"/>
                <w:szCs w:val="22"/>
              </w:rPr>
            </w:pPr>
            <w:r w:rsidRPr="004E6FC2">
              <w:rPr>
                <w:rFonts w:ascii="Calibri" w:eastAsia="Times New Roman" w:hAnsi="Calibri" w:cs="Calibri"/>
                <w:sz w:val="22"/>
                <w:szCs w:val="22"/>
              </w:rPr>
              <w:t>6</w:t>
            </w:r>
          </w:p>
        </w:tc>
        <w:tc>
          <w:tcPr>
            <w:tcW w:w="4117" w:type="dxa"/>
            <w:tcBorders>
              <w:top w:val="single" w:sz="4" w:space="0" w:color="808080"/>
              <w:left w:val="nil"/>
              <w:bottom w:val="nil"/>
              <w:right w:val="single" w:sz="4" w:space="0" w:color="808080"/>
            </w:tcBorders>
            <w:hideMark/>
          </w:tcPr>
          <w:p w14:paraId="253216C2" w14:textId="77777777" w:rsidR="00C320F6" w:rsidRPr="004E6FC2" w:rsidRDefault="00C320F6" w:rsidP="000D2D7F">
            <w:pPr>
              <w:spacing w:before="0"/>
              <w:outlineLvl w:val="5"/>
              <w:rPr>
                <w:rFonts w:ascii="Calibri" w:eastAsia="Times New Roman" w:hAnsi="Calibri" w:cs="Calibri"/>
                <w:sz w:val="22"/>
                <w:szCs w:val="22"/>
              </w:rPr>
            </w:pPr>
            <w:hyperlink r:id="rId529" w:anchor="RANGE!fullf334bc3abd0911182cd6fbc6267f02d35de6705bb55d1caa6babd083f7b43835" w:history="1">
              <w:r w:rsidRPr="004E6FC2">
                <w:rPr>
                  <w:rFonts w:ascii="Calibri" w:eastAsia="Times New Roman" w:hAnsi="Calibri" w:cs="Calibri"/>
                  <w:sz w:val="22"/>
                  <w:szCs w:val="22"/>
                </w:rPr>
                <w:t xml:space="preserve">                        Party Identification</w:t>
              </w:r>
            </w:hyperlink>
          </w:p>
        </w:tc>
        <w:tc>
          <w:tcPr>
            <w:tcW w:w="2340" w:type="dxa"/>
            <w:tcBorders>
              <w:top w:val="single" w:sz="4" w:space="0" w:color="808080"/>
              <w:left w:val="nil"/>
              <w:bottom w:val="nil"/>
              <w:right w:val="single" w:sz="4" w:space="0" w:color="808080"/>
            </w:tcBorders>
            <w:hideMark/>
          </w:tcPr>
          <w:p w14:paraId="0D9FE393" w14:textId="77777777" w:rsidR="00C320F6" w:rsidRPr="004E6FC2" w:rsidRDefault="00C320F6" w:rsidP="000D2D7F">
            <w:pPr>
              <w:spacing w:before="0"/>
              <w:outlineLvl w:val="5"/>
              <w:rPr>
                <w:rFonts w:ascii="Calibri" w:eastAsia="Times New Roman" w:hAnsi="Calibri" w:cs="Calibri"/>
                <w:sz w:val="22"/>
                <w:szCs w:val="22"/>
              </w:rPr>
            </w:pPr>
            <w:r w:rsidRPr="004E6FC2">
              <w:rPr>
                <w:rFonts w:ascii="Calibri" w:eastAsia="Times New Roman" w:hAnsi="Calibri" w:cs="Calibri"/>
                <w:sz w:val="22"/>
                <w:szCs w:val="22"/>
              </w:rPr>
              <w:t>&lt;PtyId&gt;</w:t>
            </w:r>
          </w:p>
        </w:tc>
        <w:tc>
          <w:tcPr>
            <w:tcW w:w="810" w:type="dxa"/>
            <w:tcBorders>
              <w:top w:val="single" w:sz="4" w:space="0" w:color="808080"/>
              <w:left w:val="nil"/>
              <w:bottom w:val="nil"/>
              <w:right w:val="single" w:sz="4" w:space="0" w:color="808080"/>
            </w:tcBorders>
            <w:noWrap/>
            <w:hideMark/>
          </w:tcPr>
          <w:p w14:paraId="49EA42BD" w14:textId="77777777" w:rsidR="00C320F6" w:rsidRPr="004E6FC2" w:rsidRDefault="00C320F6" w:rsidP="000D2D7F">
            <w:pPr>
              <w:spacing w:before="0"/>
              <w:outlineLvl w:val="5"/>
              <w:rPr>
                <w:rFonts w:ascii="Calibri" w:eastAsia="Times New Roman" w:hAnsi="Calibri" w:cs="Calibri"/>
                <w:sz w:val="22"/>
                <w:szCs w:val="22"/>
              </w:rPr>
            </w:pPr>
            <w:r w:rsidRPr="004E6FC2">
              <w:rPr>
                <w:rFonts w:ascii="Calibri" w:eastAsia="Times New Roman" w:hAnsi="Calibri" w:cs="Calibri"/>
                <w:sz w:val="22"/>
                <w:szCs w:val="22"/>
              </w:rPr>
              <w:t>[1..1]</w:t>
            </w:r>
          </w:p>
        </w:tc>
        <w:tc>
          <w:tcPr>
            <w:tcW w:w="2250" w:type="dxa"/>
            <w:tcBorders>
              <w:top w:val="single" w:sz="4" w:space="0" w:color="808080"/>
              <w:left w:val="nil"/>
              <w:bottom w:val="nil"/>
              <w:right w:val="single" w:sz="4" w:space="0" w:color="808080"/>
            </w:tcBorders>
            <w:noWrap/>
            <w:hideMark/>
          </w:tcPr>
          <w:p w14:paraId="3B0F1950" w14:textId="77777777" w:rsidR="00C320F6" w:rsidRPr="004E6FC2" w:rsidRDefault="00C320F6" w:rsidP="000D2D7F">
            <w:pPr>
              <w:spacing w:before="0"/>
              <w:outlineLvl w:val="5"/>
              <w:rPr>
                <w:rFonts w:ascii="Calibri" w:eastAsia="Times New Roman" w:hAnsi="Calibri" w:cs="Calibri"/>
                <w:sz w:val="22"/>
                <w:szCs w:val="22"/>
              </w:rPr>
            </w:pPr>
            <w:r w:rsidRPr="004E6FC2">
              <w:rPr>
                <w:rFonts w:ascii="Calibri" w:eastAsia="Times New Roman" w:hAnsi="Calibri" w:cs="Calibri"/>
                <w:sz w:val="22"/>
                <w:szCs w:val="22"/>
              </w:rPr>
              <w:t> </w:t>
            </w:r>
          </w:p>
        </w:tc>
        <w:tc>
          <w:tcPr>
            <w:tcW w:w="900" w:type="dxa"/>
            <w:tcBorders>
              <w:top w:val="single" w:sz="4" w:space="0" w:color="808080"/>
              <w:left w:val="nil"/>
              <w:bottom w:val="nil"/>
              <w:right w:val="single" w:sz="4" w:space="0" w:color="808080"/>
            </w:tcBorders>
            <w:noWrap/>
            <w:hideMark/>
          </w:tcPr>
          <w:p w14:paraId="4D4AE4EF" w14:textId="77777777" w:rsidR="00C320F6" w:rsidRPr="004E6FC2" w:rsidRDefault="00C320F6" w:rsidP="000D2D7F">
            <w:pPr>
              <w:spacing w:before="0"/>
              <w:outlineLvl w:val="5"/>
              <w:rPr>
                <w:rFonts w:ascii="Calibri" w:eastAsia="Times New Roman" w:hAnsi="Calibri" w:cs="Calibri"/>
                <w:sz w:val="22"/>
                <w:szCs w:val="22"/>
              </w:rPr>
            </w:pPr>
            <w:r w:rsidRPr="004E6FC2">
              <w:rPr>
                <w:rFonts w:ascii="Calibri" w:eastAsia="Times New Roman" w:hAnsi="Calibri" w:cs="Calibri"/>
                <w:sz w:val="22"/>
                <w:szCs w:val="22"/>
              </w:rPr>
              <w:t> </w:t>
            </w:r>
          </w:p>
        </w:tc>
      </w:tr>
      <w:tr w:rsidR="00C320F6" w:rsidRPr="004E6FC2" w14:paraId="6A5C2DE8" w14:textId="77777777" w:rsidTr="00C320F6">
        <w:trPr>
          <w:trHeight w:val="300"/>
        </w:trPr>
        <w:tc>
          <w:tcPr>
            <w:tcW w:w="468" w:type="dxa"/>
            <w:tcBorders>
              <w:top w:val="single" w:sz="4" w:space="0" w:color="808080"/>
              <w:left w:val="single" w:sz="4" w:space="0" w:color="808080"/>
              <w:bottom w:val="nil"/>
              <w:right w:val="single" w:sz="4" w:space="0" w:color="808080"/>
            </w:tcBorders>
            <w:noWrap/>
            <w:hideMark/>
          </w:tcPr>
          <w:p w14:paraId="4A95D86A" w14:textId="77777777" w:rsidR="00C320F6" w:rsidRPr="004E6FC2" w:rsidRDefault="00C320F6" w:rsidP="000D2D7F">
            <w:pPr>
              <w:spacing w:before="0"/>
              <w:outlineLvl w:val="5"/>
              <w:rPr>
                <w:rFonts w:ascii="Calibri" w:eastAsia="Times New Roman" w:hAnsi="Calibri" w:cs="Calibri"/>
                <w:sz w:val="22"/>
                <w:szCs w:val="22"/>
              </w:rPr>
            </w:pPr>
            <w:r w:rsidRPr="004E6FC2">
              <w:rPr>
                <w:rFonts w:ascii="Calibri" w:eastAsia="Times New Roman" w:hAnsi="Calibri" w:cs="Calibri"/>
                <w:sz w:val="22"/>
                <w:szCs w:val="22"/>
              </w:rPr>
              <w:t>6</w:t>
            </w:r>
          </w:p>
        </w:tc>
        <w:tc>
          <w:tcPr>
            <w:tcW w:w="4117" w:type="dxa"/>
            <w:tcBorders>
              <w:top w:val="single" w:sz="4" w:space="0" w:color="808080"/>
              <w:left w:val="nil"/>
              <w:bottom w:val="nil"/>
              <w:right w:val="single" w:sz="4" w:space="0" w:color="808080"/>
            </w:tcBorders>
            <w:hideMark/>
          </w:tcPr>
          <w:p w14:paraId="719C2C40" w14:textId="77777777" w:rsidR="00C320F6" w:rsidRPr="004E6FC2" w:rsidRDefault="00C320F6" w:rsidP="000D2D7F">
            <w:pPr>
              <w:spacing w:before="0"/>
              <w:outlineLvl w:val="5"/>
              <w:rPr>
                <w:rFonts w:ascii="Calibri" w:eastAsia="Times New Roman" w:hAnsi="Calibri" w:cs="Calibri"/>
                <w:sz w:val="22"/>
                <w:szCs w:val="22"/>
              </w:rPr>
            </w:pPr>
            <w:hyperlink r:id="rId530" w:anchor="RANGE!fullf3c0a7b8864e7aa3a8beba3b3ba324b4b6d296f9f5a8f39ba79ef876b702d2b5" w:history="1">
              <w:r w:rsidRPr="004E6FC2">
                <w:rPr>
                  <w:rFonts w:ascii="Calibri" w:eastAsia="Times New Roman" w:hAnsi="Calibri" w:cs="Calibri"/>
                  <w:sz w:val="22"/>
                  <w:szCs w:val="22"/>
                </w:rPr>
                <w:t xml:space="preserve">                        Account Identification</w:t>
              </w:r>
            </w:hyperlink>
          </w:p>
        </w:tc>
        <w:tc>
          <w:tcPr>
            <w:tcW w:w="2340" w:type="dxa"/>
            <w:tcBorders>
              <w:top w:val="single" w:sz="4" w:space="0" w:color="808080"/>
              <w:left w:val="nil"/>
              <w:bottom w:val="nil"/>
              <w:right w:val="single" w:sz="4" w:space="0" w:color="808080"/>
            </w:tcBorders>
            <w:hideMark/>
          </w:tcPr>
          <w:p w14:paraId="0F5A99F9" w14:textId="77777777" w:rsidR="00C320F6" w:rsidRPr="004E6FC2" w:rsidRDefault="00C320F6" w:rsidP="000D2D7F">
            <w:pPr>
              <w:spacing w:before="0"/>
              <w:outlineLvl w:val="5"/>
              <w:rPr>
                <w:rFonts w:ascii="Calibri" w:eastAsia="Times New Roman" w:hAnsi="Calibri" w:cs="Calibri"/>
                <w:sz w:val="22"/>
                <w:szCs w:val="22"/>
              </w:rPr>
            </w:pPr>
            <w:r w:rsidRPr="004E6FC2">
              <w:rPr>
                <w:rFonts w:ascii="Calibri" w:eastAsia="Times New Roman" w:hAnsi="Calibri" w:cs="Calibri"/>
                <w:sz w:val="22"/>
                <w:szCs w:val="22"/>
              </w:rPr>
              <w:t>&lt;AcctId&gt;</w:t>
            </w:r>
          </w:p>
        </w:tc>
        <w:tc>
          <w:tcPr>
            <w:tcW w:w="810" w:type="dxa"/>
            <w:tcBorders>
              <w:top w:val="single" w:sz="4" w:space="0" w:color="808080"/>
              <w:left w:val="nil"/>
              <w:bottom w:val="nil"/>
              <w:right w:val="single" w:sz="4" w:space="0" w:color="808080"/>
            </w:tcBorders>
            <w:noWrap/>
            <w:hideMark/>
          </w:tcPr>
          <w:p w14:paraId="21D1AFB7" w14:textId="77777777" w:rsidR="00C320F6" w:rsidRPr="004E6FC2" w:rsidRDefault="00C320F6" w:rsidP="000D2D7F">
            <w:pPr>
              <w:spacing w:before="0"/>
              <w:outlineLvl w:val="5"/>
              <w:rPr>
                <w:rFonts w:ascii="Calibri" w:eastAsia="Times New Roman" w:hAnsi="Calibri" w:cs="Calibri"/>
                <w:sz w:val="22"/>
                <w:szCs w:val="22"/>
              </w:rPr>
            </w:pPr>
            <w:r w:rsidRPr="004E6FC2">
              <w:rPr>
                <w:rFonts w:ascii="Calibri" w:eastAsia="Times New Roman" w:hAnsi="Calibri" w:cs="Calibri"/>
                <w:sz w:val="22"/>
                <w:szCs w:val="22"/>
              </w:rPr>
              <w:t>[0..1]</w:t>
            </w:r>
          </w:p>
        </w:tc>
        <w:tc>
          <w:tcPr>
            <w:tcW w:w="2250" w:type="dxa"/>
            <w:tcBorders>
              <w:top w:val="single" w:sz="4" w:space="0" w:color="808080"/>
              <w:left w:val="nil"/>
              <w:bottom w:val="nil"/>
              <w:right w:val="single" w:sz="4" w:space="0" w:color="808080"/>
            </w:tcBorders>
            <w:hideMark/>
          </w:tcPr>
          <w:p w14:paraId="044EB32F" w14:textId="77777777" w:rsidR="00C320F6" w:rsidRPr="004E6FC2" w:rsidRDefault="00C320F6" w:rsidP="000D2D7F">
            <w:pPr>
              <w:spacing w:before="0"/>
              <w:outlineLvl w:val="5"/>
              <w:rPr>
                <w:rFonts w:ascii="Calibri" w:eastAsia="Times New Roman" w:hAnsi="Calibri" w:cs="Calibri"/>
                <w:sz w:val="22"/>
                <w:szCs w:val="22"/>
              </w:rPr>
            </w:pPr>
            <w:r w:rsidRPr="004E6FC2">
              <w:rPr>
                <w:rFonts w:ascii="Calibri" w:eastAsia="Times New Roman" w:hAnsi="Calibri" w:cs="Calibri"/>
                <w:sz w:val="22"/>
                <w:szCs w:val="22"/>
              </w:rPr>
              <w:t>text{1,35}</w:t>
            </w:r>
          </w:p>
        </w:tc>
        <w:tc>
          <w:tcPr>
            <w:tcW w:w="900" w:type="dxa"/>
            <w:tcBorders>
              <w:top w:val="single" w:sz="4" w:space="0" w:color="808080"/>
              <w:left w:val="nil"/>
              <w:bottom w:val="nil"/>
              <w:right w:val="single" w:sz="4" w:space="0" w:color="808080"/>
            </w:tcBorders>
            <w:noWrap/>
            <w:hideMark/>
          </w:tcPr>
          <w:p w14:paraId="5A3CD249" w14:textId="77777777" w:rsidR="00C320F6" w:rsidRPr="004E6FC2" w:rsidRDefault="00C320F6" w:rsidP="000D2D7F">
            <w:pPr>
              <w:spacing w:before="0"/>
              <w:outlineLvl w:val="5"/>
              <w:rPr>
                <w:rFonts w:ascii="Calibri" w:eastAsia="Times New Roman" w:hAnsi="Calibri" w:cs="Calibri"/>
                <w:sz w:val="22"/>
                <w:szCs w:val="22"/>
              </w:rPr>
            </w:pPr>
            <w:r w:rsidRPr="004E6FC2">
              <w:rPr>
                <w:rFonts w:ascii="Calibri" w:eastAsia="Times New Roman" w:hAnsi="Calibri" w:cs="Calibri"/>
                <w:sz w:val="22"/>
                <w:szCs w:val="22"/>
              </w:rPr>
              <w:t> </w:t>
            </w:r>
          </w:p>
        </w:tc>
      </w:tr>
      <w:tr w:rsidR="00C320F6" w:rsidRPr="004E6FC2" w14:paraId="70E94277" w14:textId="77777777" w:rsidTr="00C320F6">
        <w:trPr>
          <w:trHeight w:val="300"/>
        </w:trPr>
        <w:tc>
          <w:tcPr>
            <w:tcW w:w="468" w:type="dxa"/>
            <w:tcBorders>
              <w:top w:val="single" w:sz="4" w:space="0" w:color="808080"/>
              <w:left w:val="single" w:sz="4" w:space="0" w:color="808080"/>
              <w:bottom w:val="nil"/>
              <w:right w:val="single" w:sz="4" w:space="0" w:color="808080"/>
            </w:tcBorders>
            <w:noWrap/>
            <w:hideMark/>
          </w:tcPr>
          <w:p w14:paraId="6D5A12FE" w14:textId="77777777" w:rsidR="00C320F6" w:rsidRPr="004E6FC2" w:rsidRDefault="00C320F6" w:rsidP="000D2D7F">
            <w:pPr>
              <w:spacing w:before="0"/>
              <w:outlineLvl w:val="1"/>
              <w:rPr>
                <w:rFonts w:ascii="Calibri" w:eastAsia="Times New Roman" w:hAnsi="Calibri" w:cs="Calibri"/>
                <w:color w:val="0070C0"/>
                <w:sz w:val="22"/>
                <w:szCs w:val="22"/>
              </w:rPr>
            </w:pPr>
            <w:r w:rsidRPr="004E6FC2">
              <w:rPr>
                <w:rFonts w:ascii="Calibri" w:eastAsia="Times New Roman" w:hAnsi="Calibri" w:cs="Calibri"/>
                <w:color w:val="0070C0"/>
                <w:sz w:val="22"/>
                <w:szCs w:val="22"/>
              </w:rPr>
              <w:t>6</w:t>
            </w:r>
          </w:p>
        </w:tc>
        <w:tc>
          <w:tcPr>
            <w:tcW w:w="4117" w:type="dxa"/>
            <w:tcBorders>
              <w:top w:val="single" w:sz="4" w:space="0" w:color="808080"/>
              <w:left w:val="nil"/>
              <w:bottom w:val="nil"/>
              <w:right w:val="single" w:sz="4" w:space="0" w:color="808080"/>
            </w:tcBorders>
            <w:hideMark/>
          </w:tcPr>
          <w:p w14:paraId="339781D3" w14:textId="77777777" w:rsidR="00C320F6" w:rsidRPr="004E6FC2" w:rsidRDefault="00C320F6" w:rsidP="000D2D7F">
            <w:pPr>
              <w:spacing w:before="0"/>
              <w:outlineLvl w:val="1"/>
              <w:rPr>
                <w:rFonts w:ascii="Calibri" w:eastAsia="Times New Roman" w:hAnsi="Calibri" w:cs="Calibri"/>
                <w:color w:val="0070C0"/>
                <w:sz w:val="22"/>
                <w:szCs w:val="22"/>
              </w:rPr>
            </w:pPr>
            <w:hyperlink r:id="rId531" w:anchor="RANGE!fullb599efb57e0a11bc3722c4819be94b745b9987f4636e202fa0ffc363caf1e883" w:history="1">
              <w:r w:rsidRPr="004E6FC2">
                <w:rPr>
                  <w:rFonts w:ascii="Calibri" w:eastAsia="Times New Roman" w:hAnsi="Calibri" w:cs="Calibri"/>
                  <w:color w:val="0070C0"/>
                  <w:sz w:val="22"/>
                  <w:szCs w:val="22"/>
                </w:rPr>
                <w:t xml:space="preserve">                        Block Chain Address Or Wallet</w:t>
              </w:r>
            </w:hyperlink>
          </w:p>
        </w:tc>
        <w:tc>
          <w:tcPr>
            <w:tcW w:w="2340" w:type="dxa"/>
            <w:tcBorders>
              <w:top w:val="single" w:sz="4" w:space="0" w:color="808080"/>
              <w:left w:val="nil"/>
              <w:bottom w:val="nil"/>
              <w:right w:val="single" w:sz="4" w:space="0" w:color="808080"/>
            </w:tcBorders>
            <w:hideMark/>
          </w:tcPr>
          <w:p w14:paraId="565C56B0" w14:textId="77777777" w:rsidR="00C320F6" w:rsidRPr="004E6FC2" w:rsidRDefault="00C320F6" w:rsidP="000D2D7F">
            <w:pPr>
              <w:spacing w:before="0"/>
              <w:outlineLvl w:val="1"/>
              <w:rPr>
                <w:rFonts w:ascii="Calibri" w:eastAsia="Times New Roman" w:hAnsi="Calibri" w:cs="Calibri"/>
                <w:color w:val="0070C0"/>
                <w:sz w:val="22"/>
                <w:szCs w:val="22"/>
              </w:rPr>
            </w:pPr>
            <w:r w:rsidRPr="004E6FC2">
              <w:rPr>
                <w:rFonts w:ascii="Calibri" w:eastAsia="Times New Roman" w:hAnsi="Calibri" w:cs="Calibri"/>
                <w:color w:val="0070C0"/>
                <w:sz w:val="22"/>
                <w:szCs w:val="22"/>
              </w:rPr>
              <w:t>&lt;BlckChainAdrOrWllt&gt;</w:t>
            </w:r>
          </w:p>
        </w:tc>
        <w:tc>
          <w:tcPr>
            <w:tcW w:w="810" w:type="dxa"/>
            <w:tcBorders>
              <w:top w:val="single" w:sz="4" w:space="0" w:color="808080"/>
              <w:left w:val="nil"/>
              <w:bottom w:val="nil"/>
              <w:right w:val="single" w:sz="4" w:space="0" w:color="808080"/>
            </w:tcBorders>
            <w:noWrap/>
            <w:hideMark/>
          </w:tcPr>
          <w:p w14:paraId="2F769261" w14:textId="77777777" w:rsidR="00C320F6" w:rsidRPr="004E6FC2" w:rsidRDefault="00C320F6" w:rsidP="000D2D7F">
            <w:pPr>
              <w:spacing w:before="0"/>
              <w:outlineLvl w:val="1"/>
              <w:rPr>
                <w:rFonts w:ascii="Calibri" w:eastAsia="Times New Roman" w:hAnsi="Calibri" w:cs="Calibri"/>
                <w:color w:val="0070C0"/>
                <w:sz w:val="22"/>
                <w:szCs w:val="22"/>
              </w:rPr>
            </w:pPr>
            <w:r w:rsidRPr="004E6FC2">
              <w:rPr>
                <w:rFonts w:ascii="Calibri" w:eastAsia="Times New Roman" w:hAnsi="Calibri" w:cs="Calibri"/>
                <w:color w:val="0070C0"/>
                <w:sz w:val="22"/>
                <w:szCs w:val="22"/>
              </w:rPr>
              <w:t>[0..1]</w:t>
            </w:r>
          </w:p>
        </w:tc>
        <w:tc>
          <w:tcPr>
            <w:tcW w:w="2250" w:type="dxa"/>
            <w:tcBorders>
              <w:top w:val="single" w:sz="4" w:space="0" w:color="808080"/>
              <w:left w:val="nil"/>
              <w:bottom w:val="nil"/>
              <w:right w:val="single" w:sz="4" w:space="0" w:color="808080"/>
            </w:tcBorders>
            <w:noWrap/>
            <w:hideMark/>
          </w:tcPr>
          <w:p w14:paraId="72DA510D" w14:textId="77777777" w:rsidR="00C320F6" w:rsidRPr="004E6FC2" w:rsidRDefault="00C320F6" w:rsidP="000D2D7F">
            <w:pPr>
              <w:spacing w:before="0"/>
              <w:outlineLvl w:val="1"/>
              <w:rPr>
                <w:rFonts w:ascii="Calibri" w:eastAsia="Times New Roman" w:hAnsi="Calibri" w:cs="Calibri"/>
                <w:color w:val="0070C0"/>
                <w:sz w:val="22"/>
                <w:szCs w:val="22"/>
              </w:rPr>
            </w:pPr>
            <w:r w:rsidRPr="004E6FC2">
              <w:rPr>
                <w:rFonts w:ascii="Calibri" w:eastAsia="Times New Roman" w:hAnsi="Calibri" w:cs="Calibri"/>
                <w:color w:val="0070C0"/>
                <w:sz w:val="22"/>
                <w:szCs w:val="22"/>
              </w:rPr>
              <w:t> </w:t>
            </w:r>
          </w:p>
        </w:tc>
        <w:tc>
          <w:tcPr>
            <w:tcW w:w="900" w:type="dxa"/>
            <w:tcBorders>
              <w:top w:val="single" w:sz="4" w:space="0" w:color="808080"/>
              <w:left w:val="nil"/>
              <w:bottom w:val="nil"/>
              <w:right w:val="single" w:sz="4" w:space="0" w:color="808080"/>
            </w:tcBorders>
            <w:noWrap/>
            <w:hideMark/>
          </w:tcPr>
          <w:p w14:paraId="3C645A4E" w14:textId="77777777" w:rsidR="00C320F6" w:rsidRPr="004E6FC2" w:rsidRDefault="00C320F6" w:rsidP="000D2D7F">
            <w:pPr>
              <w:spacing w:before="0"/>
              <w:outlineLvl w:val="1"/>
              <w:rPr>
                <w:rFonts w:ascii="Calibri" w:eastAsia="Times New Roman" w:hAnsi="Calibri" w:cs="Calibri"/>
                <w:sz w:val="22"/>
                <w:szCs w:val="22"/>
              </w:rPr>
            </w:pPr>
            <w:r w:rsidRPr="004E6FC2">
              <w:rPr>
                <w:rFonts w:ascii="Calibri" w:eastAsia="Times New Roman" w:hAnsi="Calibri" w:cs="Calibri"/>
                <w:sz w:val="22"/>
                <w:szCs w:val="22"/>
              </w:rPr>
              <w:t> </w:t>
            </w:r>
          </w:p>
        </w:tc>
      </w:tr>
      <w:tr w:rsidR="00C320F6" w:rsidRPr="004E6FC2" w14:paraId="14154374" w14:textId="77777777" w:rsidTr="00C320F6">
        <w:trPr>
          <w:trHeight w:val="300"/>
        </w:trPr>
        <w:tc>
          <w:tcPr>
            <w:tcW w:w="468" w:type="dxa"/>
            <w:tcBorders>
              <w:top w:val="single" w:sz="4" w:space="0" w:color="808080"/>
              <w:left w:val="single" w:sz="4" w:space="0" w:color="808080"/>
              <w:bottom w:val="nil"/>
              <w:right w:val="single" w:sz="4" w:space="0" w:color="808080"/>
            </w:tcBorders>
            <w:noWrap/>
            <w:hideMark/>
          </w:tcPr>
          <w:p w14:paraId="3FA7D128" w14:textId="77777777" w:rsidR="00C320F6" w:rsidRPr="004E6FC2" w:rsidRDefault="00C320F6" w:rsidP="000D2D7F">
            <w:pPr>
              <w:spacing w:before="0"/>
              <w:outlineLvl w:val="2"/>
              <w:rPr>
                <w:rFonts w:ascii="Calibri" w:eastAsia="Times New Roman" w:hAnsi="Calibri" w:cs="Calibri"/>
                <w:color w:val="0070C0"/>
                <w:sz w:val="22"/>
                <w:szCs w:val="22"/>
              </w:rPr>
            </w:pPr>
            <w:r w:rsidRPr="004E6FC2">
              <w:rPr>
                <w:rFonts w:ascii="Calibri" w:eastAsia="Times New Roman" w:hAnsi="Calibri" w:cs="Calibri"/>
                <w:color w:val="0070C0"/>
                <w:sz w:val="22"/>
                <w:szCs w:val="22"/>
              </w:rPr>
              <w:t>7</w:t>
            </w:r>
          </w:p>
        </w:tc>
        <w:tc>
          <w:tcPr>
            <w:tcW w:w="4117" w:type="dxa"/>
            <w:tcBorders>
              <w:top w:val="single" w:sz="4" w:space="0" w:color="808080"/>
              <w:left w:val="nil"/>
              <w:bottom w:val="nil"/>
              <w:right w:val="single" w:sz="4" w:space="0" w:color="808080"/>
            </w:tcBorders>
            <w:hideMark/>
          </w:tcPr>
          <w:p w14:paraId="240FC42C" w14:textId="77777777" w:rsidR="00C320F6" w:rsidRPr="004E6FC2" w:rsidRDefault="00C320F6" w:rsidP="000D2D7F">
            <w:pPr>
              <w:spacing w:before="0"/>
              <w:outlineLvl w:val="2"/>
              <w:rPr>
                <w:rFonts w:ascii="Calibri" w:eastAsia="Times New Roman" w:hAnsi="Calibri" w:cs="Calibri"/>
                <w:color w:val="0070C0"/>
                <w:sz w:val="22"/>
                <w:szCs w:val="22"/>
              </w:rPr>
            </w:pPr>
            <w:hyperlink r:id="rId532" w:anchor="RANGE!full4ac82babfe82beeadb2159c55e3617f2f30c610d2370d684e7ffcafb793b12cb" w:history="1">
              <w:r w:rsidRPr="004E6FC2">
                <w:rPr>
                  <w:rFonts w:ascii="Calibri" w:eastAsia="Times New Roman" w:hAnsi="Calibri" w:cs="Calibri"/>
                  <w:color w:val="0070C0"/>
                  <w:sz w:val="22"/>
                  <w:szCs w:val="22"/>
                </w:rPr>
                <w:t xml:space="preserve">                            Identification</w:t>
              </w:r>
            </w:hyperlink>
          </w:p>
        </w:tc>
        <w:tc>
          <w:tcPr>
            <w:tcW w:w="2340" w:type="dxa"/>
            <w:tcBorders>
              <w:top w:val="single" w:sz="4" w:space="0" w:color="808080"/>
              <w:left w:val="nil"/>
              <w:bottom w:val="nil"/>
              <w:right w:val="single" w:sz="4" w:space="0" w:color="808080"/>
            </w:tcBorders>
            <w:hideMark/>
          </w:tcPr>
          <w:p w14:paraId="0BE5A142" w14:textId="77777777" w:rsidR="00C320F6" w:rsidRPr="004E6FC2" w:rsidRDefault="00C320F6" w:rsidP="000D2D7F">
            <w:pPr>
              <w:spacing w:before="0"/>
              <w:outlineLvl w:val="2"/>
              <w:rPr>
                <w:rFonts w:ascii="Calibri" w:eastAsia="Times New Roman" w:hAnsi="Calibri" w:cs="Calibri"/>
                <w:color w:val="0070C0"/>
                <w:sz w:val="22"/>
                <w:szCs w:val="22"/>
              </w:rPr>
            </w:pPr>
            <w:r w:rsidRPr="004E6FC2">
              <w:rPr>
                <w:rFonts w:ascii="Calibri" w:eastAsia="Times New Roman" w:hAnsi="Calibri" w:cs="Calibri"/>
                <w:color w:val="0070C0"/>
                <w:sz w:val="22"/>
                <w:szCs w:val="22"/>
              </w:rPr>
              <w:t>&lt;Id&gt;</w:t>
            </w:r>
          </w:p>
        </w:tc>
        <w:tc>
          <w:tcPr>
            <w:tcW w:w="810" w:type="dxa"/>
            <w:tcBorders>
              <w:top w:val="single" w:sz="4" w:space="0" w:color="808080"/>
              <w:left w:val="nil"/>
              <w:bottom w:val="nil"/>
              <w:right w:val="single" w:sz="4" w:space="0" w:color="808080"/>
            </w:tcBorders>
            <w:noWrap/>
            <w:hideMark/>
          </w:tcPr>
          <w:p w14:paraId="03680938" w14:textId="77777777" w:rsidR="00C320F6" w:rsidRPr="004E6FC2" w:rsidRDefault="00C320F6" w:rsidP="000D2D7F">
            <w:pPr>
              <w:spacing w:before="0"/>
              <w:outlineLvl w:val="2"/>
              <w:rPr>
                <w:rFonts w:ascii="Calibri" w:eastAsia="Times New Roman" w:hAnsi="Calibri" w:cs="Calibri"/>
                <w:color w:val="0070C0"/>
                <w:sz w:val="22"/>
                <w:szCs w:val="22"/>
              </w:rPr>
            </w:pPr>
            <w:r w:rsidRPr="004E6FC2">
              <w:rPr>
                <w:rFonts w:ascii="Calibri" w:eastAsia="Times New Roman" w:hAnsi="Calibri" w:cs="Calibri"/>
                <w:color w:val="0070C0"/>
                <w:sz w:val="22"/>
                <w:szCs w:val="22"/>
              </w:rPr>
              <w:t>[1..1]</w:t>
            </w:r>
          </w:p>
        </w:tc>
        <w:tc>
          <w:tcPr>
            <w:tcW w:w="2250" w:type="dxa"/>
            <w:tcBorders>
              <w:top w:val="single" w:sz="4" w:space="0" w:color="808080"/>
              <w:left w:val="nil"/>
              <w:bottom w:val="nil"/>
              <w:right w:val="single" w:sz="4" w:space="0" w:color="808080"/>
            </w:tcBorders>
            <w:hideMark/>
          </w:tcPr>
          <w:p w14:paraId="49364B36" w14:textId="77777777" w:rsidR="00C320F6" w:rsidRPr="004E6FC2" w:rsidRDefault="00C320F6" w:rsidP="000D2D7F">
            <w:pPr>
              <w:spacing w:before="0"/>
              <w:outlineLvl w:val="2"/>
              <w:rPr>
                <w:rFonts w:ascii="Calibri" w:eastAsia="Times New Roman" w:hAnsi="Calibri" w:cs="Calibri"/>
                <w:color w:val="0070C0"/>
                <w:sz w:val="22"/>
                <w:szCs w:val="22"/>
              </w:rPr>
            </w:pPr>
            <w:r w:rsidRPr="004E6FC2">
              <w:rPr>
                <w:rFonts w:ascii="Calibri" w:eastAsia="Times New Roman" w:hAnsi="Calibri" w:cs="Calibri"/>
                <w:color w:val="0070C0"/>
                <w:sz w:val="22"/>
                <w:szCs w:val="22"/>
              </w:rPr>
              <w:t>text{1,140}</w:t>
            </w:r>
          </w:p>
        </w:tc>
        <w:tc>
          <w:tcPr>
            <w:tcW w:w="900" w:type="dxa"/>
            <w:tcBorders>
              <w:top w:val="single" w:sz="4" w:space="0" w:color="808080"/>
              <w:left w:val="nil"/>
              <w:bottom w:val="nil"/>
              <w:right w:val="single" w:sz="4" w:space="0" w:color="808080"/>
            </w:tcBorders>
            <w:noWrap/>
            <w:hideMark/>
          </w:tcPr>
          <w:p w14:paraId="42F0345A" w14:textId="77777777" w:rsidR="00C320F6" w:rsidRPr="004E6FC2" w:rsidRDefault="00C320F6" w:rsidP="000D2D7F">
            <w:pPr>
              <w:spacing w:before="0"/>
              <w:outlineLvl w:val="2"/>
              <w:rPr>
                <w:rFonts w:ascii="Calibri" w:eastAsia="Times New Roman" w:hAnsi="Calibri" w:cs="Calibri"/>
                <w:sz w:val="22"/>
                <w:szCs w:val="22"/>
              </w:rPr>
            </w:pPr>
            <w:r w:rsidRPr="004E6FC2">
              <w:rPr>
                <w:rFonts w:ascii="Calibri" w:eastAsia="Times New Roman" w:hAnsi="Calibri" w:cs="Calibri"/>
                <w:sz w:val="22"/>
                <w:szCs w:val="22"/>
              </w:rPr>
              <w:t> </w:t>
            </w:r>
          </w:p>
        </w:tc>
      </w:tr>
      <w:tr w:rsidR="00C320F6" w:rsidRPr="004E6FC2" w14:paraId="2687A37F" w14:textId="77777777" w:rsidTr="00C320F6">
        <w:trPr>
          <w:trHeight w:val="300"/>
        </w:trPr>
        <w:tc>
          <w:tcPr>
            <w:tcW w:w="468" w:type="dxa"/>
            <w:tcBorders>
              <w:top w:val="single" w:sz="4" w:space="0" w:color="808080"/>
              <w:left w:val="single" w:sz="4" w:space="0" w:color="808080"/>
              <w:bottom w:val="nil"/>
              <w:right w:val="single" w:sz="4" w:space="0" w:color="808080"/>
            </w:tcBorders>
            <w:noWrap/>
            <w:hideMark/>
          </w:tcPr>
          <w:p w14:paraId="0EC97C0E" w14:textId="77777777" w:rsidR="00C320F6" w:rsidRPr="004E6FC2" w:rsidRDefault="00C320F6" w:rsidP="000D2D7F">
            <w:pPr>
              <w:spacing w:before="0"/>
              <w:outlineLvl w:val="2"/>
              <w:rPr>
                <w:rFonts w:ascii="Calibri" w:eastAsia="Times New Roman" w:hAnsi="Calibri" w:cs="Calibri"/>
                <w:color w:val="0070C0"/>
                <w:sz w:val="22"/>
                <w:szCs w:val="22"/>
              </w:rPr>
            </w:pPr>
            <w:r w:rsidRPr="004E6FC2">
              <w:rPr>
                <w:rFonts w:ascii="Calibri" w:eastAsia="Times New Roman" w:hAnsi="Calibri" w:cs="Calibri"/>
                <w:color w:val="0070C0"/>
                <w:sz w:val="22"/>
                <w:szCs w:val="22"/>
              </w:rPr>
              <w:t>7</w:t>
            </w:r>
          </w:p>
        </w:tc>
        <w:tc>
          <w:tcPr>
            <w:tcW w:w="4117" w:type="dxa"/>
            <w:tcBorders>
              <w:top w:val="single" w:sz="4" w:space="0" w:color="808080"/>
              <w:left w:val="nil"/>
              <w:bottom w:val="nil"/>
              <w:right w:val="single" w:sz="4" w:space="0" w:color="808080"/>
            </w:tcBorders>
            <w:hideMark/>
          </w:tcPr>
          <w:p w14:paraId="62A8E06D" w14:textId="77777777" w:rsidR="00C320F6" w:rsidRPr="004E6FC2" w:rsidRDefault="00C320F6" w:rsidP="000D2D7F">
            <w:pPr>
              <w:spacing w:before="0"/>
              <w:outlineLvl w:val="2"/>
              <w:rPr>
                <w:rFonts w:ascii="Calibri" w:eastAsia="Times New Roman" w:hAnsi="Calibri" w:cs="Calibri"/>
                <w:color w:val="0070C0"/>
                <w:sz w:val="22"/>
                <w:szCs w:val="22"/>
              </w:rPr>
            </w:pPr>
            <w:hyperlink r:id="rId533" w:anchor="RANGE!fulla5cfa94c1d8330d68fba2330fae09e1d3a6f8c536c82311bd0c426b217495382" w:history="1">
              <w:r w:rsidRPr="004E6FC2">
                <w:rPr>
                  <w:rFonts w:ascii="Calibri" w:eastAsia="Times New Roman" w:hAnsi="Calibri" w:cs="Calibri"/>
                  <w:color w:val="0070C0"/>
                  <w:sz w:val="22"/>
                  <w:szCs w:val="22"/>
                </w:rPr>
                <w:t xml:space="preserve">                            Type</w:t>
              </w:r>
            </w:hyperlink>
          </w:p>
        </w:tc>
        <w:tc>
          <w:tcPr>
            <w:tcW w:w="2340" w:type="dxa"/>
            <w:tcBorders>
              <w:top w:val="single" w:sz="4" w:space="0" w:color="808080"/>
              <w:left w:val="nil"/>
              <w:bottom w:val="nil"/>
              <w:right w:val="single" w:sz="4" w:space="0" w:color="808080"/>
            </w:tcBorders>
            <w:hideMark/>
          </w:tcPr>
          <w:p w14:paraId="03B6B069" w14:textId="77777777" w:rsidR="00C320F6" w:rsidRPr="004E6FC2" w:rsidRDefault="00C320F6" w:rsidP="000D2D7F">
            <w:pPr>
              <w:spacing w:before="0"/>
              <w:outlineLvl w:val="2"/>
              <w:rPr>
                <w:rFonts w:ascii="Calibri" w:eastAsia="Times New Roman" w:hAnsi="Calibri" w:cs="Calibri"/>
                <w:color w:val="0070C0"/>
                <w:sz w:val="22"/>
                <w:szCs w:val="22"/>
              </w:rPr>
            </w:pPr>
            <w:r w:rsidRPr="004E6FC2">
              <w:rPr>
                <w:rFonts w:ascii="Calibri" w:eastAsia="Times New Roman" w:hAnsi="Calibri" w:cs="Calibri"/>
                <w:color w:val="0070C0"/>
                <w:sz w:val="22"/>
                <w:szCs w:val="22"/>
              </w:rPr>
              <w:t>&lt;Tp&gt;</w:t>
            </w:r>
          </w:p>
        </w:tc>
        <w:tc>
          <w:tcPr>
            <w:tcW w:w="810" w:type="dxa"/>
            <w:tcBorders>
              <w:top w:val="single" w:sz="4" w:space="0" w:color="808080"/>
              <w:left w:val="nil"/>
              <w:bottom w:val="nil"/>
              <w:right w:val="single" w:sz="4" w:space="0" w:color="808080"/>
            </w:tcBorders>
            <w:noWrap/>
            <w:hideMark/>
          </w:tcPr>
          <w:p w14:paraId="129A5476" w14:textId="77777777" w:rsidR="00C320F6" w:rsidRPr="004E6FC2" w:rsidRDefault="00C320F6" w:rsidP="000D2D7F">
            <w:pPr>
              <w:spacing w:before="0"/>
              <w:outlineLvl w:val="2"/>
              <w:rPr>
                <w:rFonts w:ascii="Calibri" w:eastAsia="Times New Roman" w:hAnsi="Calibri" w:cs="Calibri"/>
                <w:color w:val="0070C0"/>
                <w:sz w:val="22"/>
                <w:szCs w:val="22"/>
              </w:rPr>
            </w:pPr>
            <w:r w:rsidRPr="004E6FC2">
              <w:rPr>
                <w:rFonts w:ascii="Calibri" w:eastAsia="Times New Roman" w:hAnsi="Calibri" w:cs="Calibri"/>
                <w:color w:val="0070C0"/>
                <w:sz w:val="22"/>
                <w:szCs w:val="22"/>
              </w:rPr>
              <w:t>[0..1]</w:t>
            </w:r>
          </w:p>
        </w:tc>
        <w:tc>
          <w:tcPr>
            <w:tcW w:w="2250" w:type="dxa"/>
            <w:tcBorders>
              <w:top w:val="single" w:sz="4" w:space="0" w:color="808080"/>
              <w:left w:val="nil"/>
              <w:bottom w:val="nil"/>
              <w:right w:val="single" w:sz="4" w:space="0" w:color="808080"/>
            </w:tcBorders>
            <w:noWrap/>
            <w:hideMark/>
          </w:tcPr>
          <w:p w14:paraId="45A6DBB4" w14:textId="77777777" w:rsidR="00C320F6" w:rsidRPr="004E6FC2" w:rsidRDefault="00C320F6" w:rsidP="000D2D7F">
            <w:pPr>
              <w:spacing w:before="0"/>
              <w:outlineLvl w:val="2"/>
              <w:rPr>
                <w:rFonts w:ascii="Calibri" w:eastAsia="Times New Roman" w:hAnsi="Calibri" w:cs="Calibri"/>
                <w:color w:val="0070C0"/>
                <w:sz w:val="22"/>
                <w:szCs w:val="22"/>
              </w:rPr>
            </w:pPr>
            <w:r w:rsidRPr="004E6FC2">
              <w:rPr>
                <w:rFonts w:ascii="Calibri" w:eastAsia="Times New Roman" w:hAnsi="Calibri" w:cs="Calibri"/>
                <w:color w:val="0070C0"/>
                <w:sz w:val="22"/>
                <w:szCs w:val="22"/>
              </w:rPr>
              <w:t> </w:t>
            </w:r>
          </w:p>
        </w:tc>
        <w:tc>
          <w:tcPr>
            <w:tcW w:w="900" w:type="dxa"/>
            <w:tcBorders>
              <w:top w:val="single" w:sz="4" w:space="0" w:color="808080"/>
              <w:left w:val="nil"/>
              <w:bottom w:val="nil"/>
              <w:right w:val="single" w:sz="4" w:space="0" w:color="808080"/>
            </w:tcBorders>
            <w:noWrap/>
            <w:hideMark/>
          </w:tcPr>
          <w:p w14:paraId="2D476202" w14:textId="77777777" w:rsidR="00C320F6" w:rsidRPr="004E6FC2" w:rsidRDefault="00C320F6" w:rsidP="000D2D7F">
            <w:pPr>
              <w:spacing w:before="0"/>
              <w:outlineLvl w:val="2"/>
              <w:rPr>
                <w:rFonts w:ascii="Calibri" w:eastAsia="Times New Roman" w:hAnsi="Calibri" w:cs="Calibri"/>
                <w:sz w:val="22"/>
                <w:szCs w:val="22"/>
              </w:rPr>
            </w:pPr>
            <w:r w:rsidRPr="004E6FC2">
              <w:rPr>
                <w:rFonts w:ascii="Calibri" w:eastAsia="Times New Roman" w:hAnsi="Calibri" w:cs="Calibri"/>
                <w:sz w:val="22"/>
                <w:szCs w:val="22"/>
              </w:rPr>
              <w:t> </w:t>
            </w:r>
          </w:p>
        </w:tc>
      </w:tr>
      <w:tr w:rsidR="00C320F6" w:rsidRPr="004E6FC2" w14:paraId="253DA223" w14:textId="77777777" w:rsidTr="00C320F6">
        <w:trPr>
          <w:trHeight w:val="600"/>
        </w:trPr>
        <w:tc>
          <w:tcPr>
            <w:tcW w:w="468" w:type="dxa"/>
            <w:tcBorders>
              <w:top w:val="single" w:sz="4" w:space="0" w:color="808080"/>
              <w:left w:val="single" w:sz="4" w:space="0" w:color="808080"/>
              <w:bottom w:val="nil"/>
              <w:right w:val="single" w:sz="4" w:space="0" w:color="808080"/>
            </w:tcBorders>
            <w:noWrap/>
            <w:hideMark/>
          </w:tcPr>
          <w:p w14:paraId="3C97FE87" w14:textId="77777777" w:rsidR="00C320F6" w:rsidRPr="004E6FC2" w:rsidRDefault="00C320F6" w:rsidP="000D2D7F">
            <w:pPr>
              <w:spacing w:before="0"/>
              <w:outlineLvl w:val="3"/>
              <w:rPr>
                <w:rFonts w:ascii="Calibri" w:eastAsia="Times New Roman" w:hAnsi="Calibri" w:cs="Calibri"/>
                <w:color w:val="0070C0"/>
                <w:sz w:val="22"/>
                <w:szCs w:val="22"/>
              </w:rPr>
            </w:pPr>
            <w:r w:rsidRPr="004E6FC2">
              <w:rPr>
                <w:rFonts w:ascii="Calibri" w:eastAsia="Times New Roman" w:hAnsi="Calibri" w:cs="Calibri"/>
                <w:color w:val="0070C0"/>
                <w:sz w:val="22"/>
                <w:szCs w:val="22"/>
              </w:rPr>
              <w:t>8</w:t>
            </w:r>
          </w:p>
        </w:tc>
        <w:tc>
          <w:tcPr>
            <w:tcW w:w="4117" w:type="dxa"/>
            <w:tcBorders>
              <w:top w:val="single" w:sz="4" w:space="0" w:color="808080"/>
              <w:left w:val="nil"/>
              <w:bottom w:val="nil"/>
              <w:right w:val="single" w:sz="4" w:space="0" w:color="808080"/>
            </w:tcBorders>
            <w:hideMark/>
          </w:tcPr>
          <w:p w14:paraId="2E0C4E25" w14:textId="77777777" w:rsidR="00C320F6" w:rsidRPr="004E6FC2" w:rsidRDefault="00C320F6" w:rsidP="000D2D7F">
            <w:pPr>
              <w:spacing w:before="0"/>
              <w:outlineLvl w:val="3"/>
              <w:rPr>
                <w:rFonts w:ascii="Calibri" w:eastAsia="Times New Roman" w:hAnsi="Calibri" w:cs="Calibri"/>
                <w:color w:val="0070C0"/>
                <w:sz w:val="22"/>
                <w:szCs w:val="22"/>
              </w:rPr>
            </w:pPr>
            <w:hyperlink r:id="rId534" w:anchor="RANGE!fullc3390ad77b1a426606a3405c3b16643868f5d0b03539fefc9ec8b57ddc4b31cf" w:history="1">
              <w:r w:rsidRPr="004E6FC2">
                <w:rPr>
                  <w:rFonts w:ascii="Calibri" w:eastAsia="Times New Roman" w:hAnsi="Calibri" w:cs="Calibri"/>
                  <w:color w:val="0070C0"/>
                  <w:sz w:val="22"/>
                  <w:szCs w:val="22"/>
                </w:rPr>
                <w:t xml:space="preserve">                                Identification</w:t>
              </w:r>
            </w:hyperlink>
          </w:p>
        </w:tc>
        <w:tc>
          <w:tcPr>
            <w:tcW w:w="2340" w:type="dxa"/>
            <w:tcBorders>
              <w:top w:val="single" w:sz="4" w:space="0" w:color="808080"/>
              <w:left w:val="nil"/>
              <w:bottom w:val="nil"/>
              <w:right w:val="single" w:sz="4" w:space="0" w:color="808080"/>
            </w:tcBorders>
            <w:hideMark/>
          </w:tcPr>
          <w:p w14:paraId="291EB7C3" w14:textId="77777777" w:rsidR="00C320F6" w:rsidRPr="004E6FC2" w:rsidRDefault="00C320F6" w:rsidP="000D2D7F">
            <w:pPr>
              <w:spacing w:before="0"/>
              <w:outlineLvl w:val="3"/>
              <w:rPr>
                <w:rFonts w:ascii="Calibri" w:eastAsia="Times New Roman" w:hAnsi="Calibri" w:cs="Calibri"/>
                <w:color w:val="0070C0"/>
                <w:sz w:val="22"/>
                <w:szCs w:val="22"/>
              </w:rPr>
            </w:pPr>
            <w:r w:rsidRPr="004E6FC2">
              <w:rPr>
                <w:rFonts w:ascii="Calibri" w:eastAsia="Times New Roman" w:hAnsi="Calibri" w:cs="Calibri"/>
                <w:color w:val="0070C0"/>
                <w:sz w:val="22"/>
                <w:szCs w:val="22"/>
              </w:rPr>
              <w:t>&lt;Id&gt;</w:t>
            </w:r>
          </w:p>
        </w:tc>
        <w:tc>
          <w:tcPr>
            <w:tcW w:w="810" w:type="dxa"/>
            <w:tcBorders>
              <w:top w:val="single" w:sz="4" w:space="0" w:color="808080"/>
              <w:left w:val="nil"/>
              <w:bottom w:val="nil"/>
              <w:right w:val="single" w:sz="4" w:space="0" w:color="808080"/>
            </w:tcBorders>
            <w:noWrap/>
            <w:hideMark/>
          </w:tcPr>
          <w:p w14:paraId="1A7C70E9" w14:textId="77777777" w:rsidR="00C320F6" w:rsidRPr="004E6FC2" w:rsidRDefault="00C320F6" w:rsidP="000D2D7F">
            <w:pPr>
              <w:spacing w:before="0"/>
              <w:outlineLvl w:val="3"/>
              <w:rPr>
                <w:rFonts w:ascii="Calibri" w:eastAsia="Times New Roman" w:hAnsi="Calibri" w:cs="Calibri"/>
                <w:color w:val="0070C0"/>
                <w:sz w:val="22"/>
                <w:szCs w:val="22"/>
              </w:rPr>
            </w:pPr>
            <w:r w:rsidRPr="004E6FC2">
              <w:rPr>
                <w:rFonts w:ascii="Calibri" w:eastAsia="Times New Roman" w:hAnsi="Calibri" w:cs="Calibri"/>
                <w:color w:val="0070C0"/>
                <w:sz w:val="22"/>
                <w:szCs w:val="22"/>
              </w:rPr>
              <w:t>[1..1]</w:t>
            </w:r>
          </w:p>
        </w:tc>
        <w:tc>
          <w:tcPr>
            <w:tcW w:w="2250" w:type="dxa"/>
            <w:tcBorders>
              <w:top w:val="single" w:sz="4" w:space="0" w:color="808080"/>
              <w:left w:val="nil"/>
              <w:bottom w:val="nil"/>
              <w:right w:val="single" w:sz="4" w:space="0" w:color="808080"/>
            </w:tcBorders>
            <w:hideMark/>
          </w:tcPr>
          <w:p w14:paraId="33044F8C" w14:textId="77777777" w:rsidR="00C320F6" w:rsidRPr="004E6FC2" w:rsidRDefault="00C320F6" w:rsidP="000D2D7F">
            <w:pPr>
              <w:spacing w:before="0"/>
              <w:outlineLvl w:val="3"/>
              <w:rPr>
                <w:rFonts w:ascii="Calibri" w:eastAsia="Times New Roman" w:hAnsi="Calibri" w:cs="Calibri"/>
                <w:color w:val="0070C0"/>
                <w:sz w:val="22"/>
                <w:szCs w:val="22"/>
              </w:rPr>
            </w:pPr>
            <w:r w:rsidRPr="004E6FC2">
              <w:rPr>
                <w:rFonts w:ascii="Calibri" w:eastAsia="Times New Roman" w:hAnsi="Calibri" w:cs="Calibri"/>
                <w:color w:val="0070C0"/>
                <w:sz w:val="22"/>
                <w:szCs w:val="22"/>
              </w:rPr>
              <w:t>text</w:t>
            </w:r>
            <w:r w:rsidRPr="004E6FC2">
              <w:rPr>
                <w:rFonts w:ascii="Calibri" w:eastAsia="Times New Roman" w:hAnsi="Calibri" w:cs="Calibri"/>
                <w:color w:val="0070C0"/>
                <w:sz w:val="22"/>
                <w:szCs w:val="22"/>
              </w:rPr>
              <w:br/>
              <w:t>[a-zA-Z0-9]{4}</w:t>
            </w:r>
          </w:p>
        </w:tc>
        <w:tc>
          <w:tcPr>
            <w:tcW w:w="900" w:type="dxa"/>
            <w:tcBorders>
              <w:top w:val="single" w:sz="4" w:space="0" w:color="808080"/>
              <w:left w:val="nil"/>
              <w:bottom w:val="nil"/>
              <w:right w:val="single" w:sz="4" w:space="0" w:color="808080"/>
            </w:tcBorders>
            <w:noWrap/>
            <w:hideMark/>
          </w:tcPr>
          <w:p w14:paraId="476C6A7A" w14:textId="77777777" w:rsidR="00C320F6" w:rsidRPr="004E6FC2" w:rsidRDefault="00C320F6" w:rsidP="000D2D7F">
            <w:pPr>
              <w:spacing w:before="0"/>
              <w:outlineLvl w:val="3"/>
              <w:rPr>
                <w:rFonts w:ascii="Calibri" w:eastAsia="Times New Roman" w:hAnsi="Calibri" w:cs="Calibri"/>
                <w:sz w:val="22"/>
                <w:szCs w:val="22"/>
              </w:rPr>
            </w:pPr>
            <w:r w:rsidRPr="004E6FC2">
              <w:rPr>
                <w:rFonts w:ascii="Calibri" w:eastAsia="Times New Roman" w:hAnsi="Calibri" w:cs="Calibri"/>
                <w:sz w:val="22"/>
                <w:szCs w:val="22"/>
              </w:rPr>
              <w:t> </w:t>
            </w:r>
          </w:p>
        </w:tc>
      </w:tr>
      <w:tr w:rsidR="00C320F6" w:rsidRPr="004E6FC2" w14:paraId="28800EFF" w14:textId="77777777" w:rsidTr="00C320F6">
        <w:trPr>
          <w:trHeight w:val="300"/>
        </w:trPr>
        <w:tc>
          <w:tcPr>
            <w:tcW w:w="468" w:type="dxa"/>
            <w:tcBorders>
              <w:top w:val="single" w:sz="4" w:space="0" w:color="808080"/>
              <w:left w:val="single" w:sz="4" w:space="0" w:color="808080"/>
              <w:bottom w:val="nil"/>
              <w:right w:val="single" w:sz="4" w:space="0" w:color="808080"/>
            </w:tcBorders>
            <w:noWrap/>
            <w:hideMark/>
          </w:tcPr>
          <w:p w14:paraId="4881EE0F" w14:textId="77777777" w:rsidR="00C320F6" w:rsidRPr="004E6FC2" w:rsidRDefault="00C320F6" w:rsidP="000D2D7F">
            <w:pPr>
              <w:spacing w:before="0"/>
              <w:outlineLvl w:val="3"/>
              <w:rPr>
                <w:rFonts w:ascii="Calibri" w:eastAsia="Times New Roman" w:hAnsi="Calibri" w:cs="Calibri"/>
                <w:color w:val="0070C0"/>
                <w:sz w:val="22"/>
                <w:szCs w:val="22"/>
              </w:rPr>
            </w:pPr>
            <w:r w:rsidRPr="004E6FC2">
              <w:rPr>
                <w:rFonts w:ascii="Calibri" w:eastAsia="Times New Roman" w:hAnsi="Calibri" w:cs="Calibri"/>
                <w:color w:val="0070C0"/>
                <w:sz w:val="22"/>
                <w:szCs w:val="22"/>
              </w:rPr>
              <w:t>8</w:t>
            </w:r>
          </w:p>
        </w:tc>
        <w:tc>
          <w:tcPr>
            <w:tcW w:w="4117" w:type="dxa"/>
            <w:tcBorders>
              <w:top w:val="single" w:sz="4" w:space="0" w:color="808080"/>
              <w:left w:val="nil"/>
              <w:bottom w:val="nil"/>
              <w:right w:val="single" w:sz="4" w:space="0" w:color="808080"/>
            </w:tcBorders>
            <w:hideMark/>
          </w:tcPr>
          <w:p w14:paraId="3B968B05" w14:textId="77777777" w:rsidR="00C320F6" w:rsidRPr="004E6FC2" w:rsidRDefault="00C320F6" w:rsidP="000D2D7F">
            <w:pPr>
              <w:spacing w:before="0"/>
              <w:outlineLvl w:val="3"/>
              <w:rPr>
                <w:rFonts w:ascii="Calibri" w:eastAsia="Times New Roman" w:hAnsi="Calibri" w:cs="Calibri"/>
                <w:color w:val="0070C0"/>
                <w:sz w:val="22"/>
                <w:szCs w:val="22"/>
              </w:rPr>
            </w:pPr>
            <w:hyperlink r:id="rId535" w:anchor="RANGE!full95c8b5cb0e62f9397f15cd79abe7397c2a6af1c2e76a666e5afee111e91975c0" w:history="1">
              <w:r w:rsidRPr="004E6FC2">
                <w:rPr>
                  <w:rFonts w:ascii="Calibri" w:eastAsia="Times New Roman" w:hAnsi="Calibri" w:cs="Calibri"/>
                  <w:color w:val="0070C0"/>
                  <w:sz w:val="22"/>
                  <w:szCs w:val="22"/>
                </w:rPr>
                <w:t xml:space="preserve">                                Issuer</w:t>
              </w:r>
            </w:hyperlink>
          </w:p>
        </w:tc>
        <w:tc>
          <w:tcPr>
            <w:tcW w:w="2340" w:type="dxa"/>
            <w:tcBorders>
              <w:top w:val="single" w:sz="4" w:space="0" w:color="808080"/>
              <w:left w:val="nil"/>
              <w:bottom w:val="nil"/>
              <w:right w:val="single" w:sz="4" w:space="0" w:color="808080"/>
            </w:tcBorders>
            <w:hideMark/>
          </w:tcPr>
          <w:p w14:paraId="196002EE" w14:textId="77777777" w:rsidR="00C320F6" w:rsidRPr="004E6FC2" w:rsidRDefault="00C320F6" w:rsidP="000D2D7F">
            <w:pPr>
              <w:spacing w:before="0"/>
              <w:outlineLvl w:val="3"/>
              <w:rPr>
                <w:rFonts w:ascii="Calibri" w:eastAsia="Times New Roman" w:hAnsi="Calibri" w:cs="Calibri"/>
                <w:color w:val="0070C0"/>
                <w:sz w:val="22"/>
                <w:szCs w:val="22"/>
              </w:rPr>
            </w:pPr>
            <w:r w:rsidRPr="004E6FC2">
              <w:rPr>
                <w:rFonts w:ascii="Calibri" w:eastAsia="Times New Roman" w:hAnsi="Calibri" w:cs="Calibri"/>
                <w:color w:val="0070C0"/>
                <w:sz w:val="22"/>
                <w:szCs w:val="22"/>
              </w:rPr>
              <w:t>&lt;Issr&gt;</w:t>
            </w:r>
          </w:p>
        </w:tc>
        <w:tc>
          <w:tcPr>
            <w:tcW w:w="810" w:type="dxa"/>
            <w:tcBorders>
              <w:top w:val="single" w:sz="4" w:space="0" w:color="808080"/>
              <w:left w:val="nil"/>
              <w:bottom w:val="nil"/>
              <w:right w:val="single" w:sz="4" w:space="0" w:color="808080"/>
            </w:tcBorders>
            <w:noWrap/>
            <w:hideMark/>
          </w:tcPr>
          <w:p w14:paraId="135D1C36" w14:textId="77777777" w:rsidR="00C320F6" w:rsidRPr="004E6FC2" w:rsidRDefault="00C320F6" w:rsidP="000D2D7F">
            <w:pPr>
              <w:spacing w:before="0"/>
              <w:outlineLvl w:val="3"/>
              <w:rPr>
                <w:rFonts w:ascii="Calibri" w:eastAsia="Times New Roman" w:hAnsi="Calibri" w:cs="Calibri"/>
                <w:color w:val="0070C0"/>
                <w:sz w:val="22"/>
                <w:szCs w:val="22"/>
              </w:rPr>
            </w:pPr>
            <w:r w:rsidRPr="004E6FC2">
              <w:rPr>
                <w:rFonts w:ascii="Calibri" w:eastAsia="Times New Roman" w:hAnsi="Calibri" w:cs="Calibri"/>
                <w:color w:val="0070C0"/>
                <w:sz w:val="22"/>
                <w:szCs w:val="22"/>
              </w:rPr>
              <w:t>[1..1]</w:t>
            </w:r>
          </w:p>
        </w:tc>
        <w:tc>
          <w:tcPr>
            <w:tcW w:w="2250" w:type="dxa"/>
            <w:tcBorders>
              <w:top w:val="single" w:sz="4" w:space="0" w:color="808080"/>
              <w:left w:val="nil"/>
              <w:bottom w:val="nil"/>
              <w:right w:val="single" w:sz="4" w:space="0" w:color="808080"/>
            </w:tcBorders>
            <w:hideMark/>
          </w:tcPr>
          <w:p w14:paraId="760FFC7C" w14:textId="77777777" w:rsidR="00C320F6" w:rsidRPr="004E6FC2" w:rsidRDefault="00C320F6" w:rsidP="000D2D7F">
            <w:pPr>
              <w:spacing w:before="0"/>
              <w:outlineLvl w:val="3"/>
              <w:rPr>
                <w:rFonts w:ascii="Calibri" w:eastAsia="Times New Roman" w:hAnsi="Calibri" w:cs="Calibri"/>
                <w:color w:val="0070C0"/>
                <w:sz w:val="22"/>
                <w:szCs w:val="22"/>
              </w:rPr>
            </w:pPr>
            <w:r w:rsidRPr="004E6FC2">
              <w:rPr>
                <w:rFonts w:ascii="Calibri" w:eastAsia="Times New Roman" w:hAnsi="Calibri" w:cs="Calibri"/>
                <w:color w:val="0070C0"/>
                <w:sz w:val="22"/>
                <w:szCs w:val="22"/>
              </w:rPr>
              <w:t>text{1,35}</w:t>
            </w:r>
          </w:p>
        </w:tc>
        <w:tc>
          <w:tcPr>
            <w:tcW w:w="900" w:type="dxa"/>
            <w:tcBorders>
              <w:top w:val="single" w:sz="4" w:space="0" w:color="808080"/>
              <w:left w:val="nil"/>
              <w:bottom w:val="nil"/>
              <w:right w:val="single" w:sz="4" w:space="0" w:color="808080"/>
            </w:tcBorders>
            <w:noWrap/>
            <w:hideMark/>
          </w:tcPr>
          <w:p w14:paraId="5E561C14" w14:textId="77777777" w:rsidR="00C320F6" w:rsidRPr="004E6FC2" w:rsidRDefault="00C320F6" w:rsidP="000D2D7F">
            <w:pPr>
              <w:spacing w:before="0"/>
              <w:outlineLvl w:val="3"/>
              <w:rPr>
                <w:rFonts w:ascii="Calibri" w:eastAsia="Times New Roman" w:hAnsi="Calibri" w:cs="Calibri"/>
                <w:sz w:val="22"/>
                <w:szCs w:val="22"/>
              </w:rPr>
            </w:pPr>
            <w:r w:rsidRPr="004E6FC2">
              <w:rPr>
                <w:rFonts w:ascii="Calibri" w:eastAsia="Times New Roman" w:hAnsi="Calibri" w:cs="Calibri"/>
                <w:sz w:val="22"/>
                <w:szCs w:val="22"/>
              </w:rPr>
              <w:t> </w:t>
            </w:r>
          </w:p>
        </w:tc>
      </w:tr>
      <w:tr w:rsidR="00C320F6" w:rsidRPr="004E6FC2" w14:paraId="42991778" w14:textId="77777777" w:rsidTr="00C320F6">
        <w:trPr>
          <w:trHeight w:val="300"/>
        </w:trPr>
        <w:tc>
          <w:tcPr>
            <w:tcW w:w="468" w:type="dxa"/>
            <w:tcBorders>
              <w:top w:val="single" w:sz="4" w:space="0" w:color="808080"/>
              <w:left w:val="single" w:sz="4" w:space="0" w:color="808080"/>
              <w:bottom w:val="nil"/>
              <w:right w:val="single" w:sz="4" w:space="0" w:color="808080"/>
            </w:tcBorders>
            <w:noWrap/>
            <w:hideMark/>
          </w:tcPr>
          <w:p w14:paraId="53CC1D69" w14:textId="77777777" w:rsidR="00C320F6" w:rsidRPr="004E6FC2" w:rsidRDefault="00C320F6" w:rsidP="000D2D7F">
            <w:pPr>
              <w:spacing w:before="0"/>
              <w:outlineLvl w:val="3"/>
              <w:rPr>
                <w:rFonts w:ascii="Calibri" w:eastAsia="Times New Roman" w:hAnsi="Calibri" w:cs="Calibri"/>
                <w:color w:val="0070C0"/>
                <w:sz w:val="22"/>
                <w:szCs w:val="22"/>
              </w:rPr>
            </w:pPr>
            <w:r w:rsidRPr="004E6FC2">
              <w:rPr>
                <w:rFonts w:ascii="Calibri" w:eastAsia="Times New Roman" w:hAnsi="Calibri" w:cs="Calibri"/>
                <w:color w:val="0070C0"/>
                <w:sz w:val="22"/>
                <w:szCs w:val="22"/>
              </w:rPr>
              <w:t>8</w:t>
            </w:r>
          </w:p>
        </w:tc>
        <w:tc>
          <w:tcPr>
            <w:tcW w:w="4117" w:type="dxa"/>
            <w:tcBorders>
              <w:top w:val="single" w:sz="4" w:space="0" w:color="808080"/>
              <w:left w:val="nil"/>
              <w:bottom w:val="nil"/>
              <w:right w:val="single" w:sz="4" w:space="0" w:color="808080"/>
            </w:tcBorders>
            <w:hideMark/>
          </w:tcPr>
          <w:p w14:paraId="589117A4" w14:textId="77777777" w:rsidR="00C320F6" w:rsidRPr="004E6FC2" w:rsidRDefault="00C320F6" w:rsidP="000D2D7F">
            <w:pPr>
              <w:spacing w:before="0"/>
              <w:outlineLvl w:val="3"/>
              <w:rPr>
                <w:rFonts w:ascii="Calibri" w:eastAsia="Times New Roman" w:hAnsi="Calibri" w:cs="Calibri"/>
                <w:color w:val="0070C0"/>
                <w:sz w:val="22"/>
                <w:szCs w:val="22"/>
              </w:rPr>
            </w:pPr>
            <w:hyperlink r:id="rId536" w:anchor="RANGE!full35f4567c175795df4694a8d0fa542779ec910df54f15f174712c2734583aae4b" w:history="1">
              <w:r w:rsidRPr="004E6FC2">
                <w:rPr>
                  <w:rFonts w:ascii="Calibri" w:eastAsia="Times New Roman" w:hAnsi="Calibri" w:cs="Calibri"/>
                  <w:color w:val="0070C0"/>
                  <w:sz w:val="22"/>
                  <w:szCs w:val="22"/>
                </w:rPr>
                <w:t xml:space="preserve">                                Scheme Name</w:t>
              </w:r>
            </w:hyperlink>
          </w:p>
        </w:tc>
        <w:tc>
          <w:tcPr>
            <w:tcW w:w="2340" w:type="dxa"/>
            <w:tcBorders>
              <w:top w:val="single" w:sz="4" w:space="0" w:color="808080"/>
              <w:left w:val="nil"/>
              <w:bottom w:val="nil"/>
              <w:right w:val="single" w:sz="4" w:space="0" w:color="808080"/>
            </w:tcBorders>
            <w:hideMark/>
          </w:tcPr>
          <w:p w14:paraId="5144C7E4" w14:textId="77777777" w:rsidR="00C320F6" w:rsidRPr="004E6FC2" w:rsidRDefault="00C320F6" w:rsidP="000D2D7F">
            <w:pPr>
              <w:spacing w:before="0"/>
              <w:outlineLvl w:val="3"/>
              <w:rPr>
                <w:rFonts w:ascii="Calibri" w:eastAsia="Times New Roman" w:hAnsi="Calibri" w:cs="Calibri"/>
                <w:color w:val="0070C0"/>
                <w:sz w:val="22"/>
                <w:szCs w:val="22"/>
              </w:rPr>
            </w:pPr>
            <w:r w:rsidRPr="004E6FC2">
              <w:rPr>
                <w:rFonts w:ascii="Calibri" w:eastAsia="Times New Roman" w:hAnsi="Calibri" w:cs="Calibri"/>
                <w:color w:val="0070C0"/>
                <w:sz w:val="22"/>
                <w:szCs w:val="22"/>
              </w:rPr>
              <w:t>&lt;SchmeNm&gt;</w:t>
            </w:r>
          </w:p>
        </w:tc>
        <w:tc>
          <w:tcPr>
            <w:tcW w:w="810" w:type="dxa"/>
            <w:tcBorders>
              <w:top w:val="single" w:sz="4" w:space="0" w:color="808080"/>
              <w:left w:val="nil"/>
              <w:bottom w:val="nil"/>
              <w:right w:val="single" w:sz="4" w:space="0" w:color="808080"/>
            </w:tcBorders>
            <w:noWrap/>
            <w:hideMark/>
          </w:tcPr>
          <w:p w14:paraId="56B56372" w14:textId="77777777" w:rsidR="00C320F6" w:rsidRPr="004E6FC2" w:rsidRDefault="00C320F6" w:rsidP="000D2D7F">
            <w:pPr>
              <w:spacing w:before="0"/>
              <w:outlineLvl w:val="3"/>
              <w:rPr>
                <w:rFonts w:ascii="Calibri" w:eastAsia="Times New Roman" w:hAnsi="Calibri" w:cs="Calibri"/>
                <w:color w:val="0070C0"/>
                <w:sz w:val="22"/>
                <w:szCs w:val="22"/>
              </w:rPr>
            </w:pPr>
            <w:r w:rsidRPr="004E6FC2">
              <w:rPr>
                <w:rFonts w:ascii="Calibri" w:eastAsia="Times New Roman" w:hAnsi="Calibri" w:cs="Calibri"/>
                <w:color w:val="0070C0"/>
                <w:sz w:val="22"/>
                <w:szCs w:val="22"/>
              </w:rPr>
              <w:t>[0..1]</w:t>
            </w:r>
          </w:p>
        </w:tc>
        <w:tc>
          <w:tcPr>
            <w:tcW w:w="2250" w:type="dxa"/>
            <w:tcBorders>
              <w:top w:val="single" w:sz="4" w:space="0" w:color="808080"/>
              <w:left w:val="nil"/>
              <w:bottom w:val="nil"/>
              <w:right w:val="single" w:sz="4" w:space="0" w:color="808080"/>
            </w:tcBorders>
            <w:hideMark/>
          </w:tcPr>
          <w:p w14:paraId="07B502A8" w14:textId="77777777" w:rsidR="00C320F6" w:rsidRPr="004E6FC2" w:rsidRDefault="00C320F6" w:rsidP="000D2D7F">
            <w:pPr>
              <w:spacing w:before="0"/>
              <w:outlineLvl w:val="3"/>
              <w:rPr>
                <w:rFonts w:ascii="Calibri" w:eastAsia="Times New Roman" w:hAnsi="Calibri" w:cs="Calibri"/>
                <w:color w:val="0070C0"/>
                <w:sz w:val="22"/>
                <w:szCs w:val="22"/>
              </w:rPr>
            </w:pPr>
            <w:r w:rsidRPr="004E6FC2">
              <w:rPr>
                <w:rFonts w:ascii="Calibri" w:eastAsia="Times New Roman" w:hAnsi="Calibri" w:cs="Calibri"/>
                <w:color w:val="0070C0"/>
                <w:sz w:val="22"/>
                <w:szCs w:val="22"/>
              </w:rPr>
              <w:t>text{1,35}</w:t>
            </w:r>
          </w:p>
        </w:tc>
        <w:tc>
          <w:tcPr>
            <w:tcW w:w="900" w:type="dxa"/>
            <w:tcBorders>
              <w:top w:val="single" w:sz="4" w:space="0" w:color="808080"/>
              <w:left w:val="nil"/>
              <w:bottom w:val="nil"/>
              <w:right w:val="single" w:sz="4" w:space="0" w:color="808080"/>
            </w:tcBorders>
            <w:noWrap/>
            <w:hideMark/>
          </w:tcPr>
          <w:p w14:paraId="46338C45" w14:textId="77777777" w:rsidR="00C320F6" w:rsidRPr="004E6FC2" w:rsidRDefault="00C320F6" w:rsidP="000D2D7F">
            <w:pPr>
              <w:spacing w:before="0"/>
              <w:outlineLvl w:val="3"/>
              <w:rPr>
                <w:rFonts w:ascii="Calibri" w:eastAsia="Times New Roman" w:hAnsi="Calibri" w:cs="Calibri"/>
                <w:sz w:val="22"/>
                <w:szCs w:val="22"/>
              </w:rPr>
            </w:pPr>
            <w:r w:rsidRPr="004E6FC2">
              <w:rPr>
                <w:rFonts w:ascii="Calibri" w:eastAsia="Times New Roman" w:hAnsi="Calibri" w:cs="Calibri"/>
                <w:sz w:val="22"/>
                <w:szCs w:val="22"/>
              </w:rPr>
              <w:t> </w:t>
            </w:r>
          </w:p>
        </w:tc>
      </w:tr>
      <w:tr w:rsidR="00C320F6" w:rsidRPr="004E6FC2" w14:paraId="7F1C12BE" w14:textId="77777777" w:rsidTr="00C320F6">
        <w:trPr>
          <w:trHeight w:val="300"/>
        </w:trPr>
        <w:tc>
          <w:tcPr>
            <w:tcW w:w="468" w:type="dxa"/>
            <w:tcBorders>
              <w:top w:val="single" w:sz="4" w:space="0" w:color="808080"/>
              <w:left w:val="single" w:sz="4" w:space="0" w:color="808080"/>
              <w:bottom w:val="nil"/>
              <w:right w:val="single" w:sz="4" w:space="0" w:color="808080"/>
            </w:tcBorders>
            <w:noWrap/>
            <w:hideMark/>
          </w:tcPr>
          <w:p w14:paraId="06263FB9" w14:textId="77777777" w:rsidR="00C320F6" w:rsidRPr="004E6FC2" w:rsidRDefault="00C320F6" w:rsidP="000D2D7F">
            <w:pPr>
              <w:spacing w:before="0"/>
              <w:outlineLvl w:val="2"/>
              <w:rPr>
                <w:rFonts w:ascii="Calibri" w:eastAsia="Times New Roman" w:hAnsi="Calibri" w:cs="Calibri"/>
                <w:color w:val="0070C0"/>
                <w:sz w:val="22"/>
                <w:szCs w:val="22"/>
              </w:rPr>
            </w:pPr>
            <w:r w:rsidRPr="004E6FC2">
              <w:rPr>
                <w:rFonts w:ascii="Calibri" w:eastAsia="Times New Roman" w:hAnsi="Calibri" w:cs="Calibri"/>
                <w:color w:val="0070C0"/>
                <w:sz w:val="22"/>
                <w:szCs w:val="22"/>
              </w:rPr>
              <w:t>7</w:t>
            </w:r>
          </w:p>
        </w:tc>
        <w:tc>
          <w:tcPr>
            <w:tcW w:w="4117" w:type="dxa"/>
            <w:tcBorders>
              <w:top w:val="single" w:sz="4" w:space="0" w:color="808080"/>
              <w:left w:val="nil"/>
              <w:bottom w:val="nil"/>
              <w:right w:val="single" w:sz="4" w:space="0" w:color="808080"/>
            </w:tcBorders>
            <w:hideMark/>
          </w:tcPr>
          <w:p w14:paraId="0467499E" w14:textId="77777777" w:rsidR="00C320F6" w:rsidRPr="004E6FC2" w:rsidRDefault="00C320F6" w:rsidP="000D2D7F">
            <w:pPr>
              <w:spacing w:before="0"/>
              <w:outlineLvl w:val="2"/>
              <w:rPr>
                <w:rFonts w:ascii="Calibri" w:eastAsia="Times New Roman" w:hAnsi="Calibri" w:cs="Calibri"/>
                <w:color w:val="0070C0"/>
                <w:sz w:val="22"/>
                <w:szCs w:val="22"/>
              </w:rPr>
            </w:pPr>
            <w:hyperlink r:id="rId537" w:anchor="RANGE!fullb3eb8bd26a9e9dedb95b21a1d2ca7b31380174659a051171e4d9d29770f308f4" w:history="1">
              <w:r w:rsidRPr="004E6FC2">
                <w:rPr>
                  <w:rFonts w:ascii="Calibri" w:eastAsia="Times New Roman" w:hAnsi="Calibri" w:cs="Calibri"/>
                  <w:color w:val="0070C0"/>
                  <w:sz w:val="22"/>
                  <w:szCs w:val="22"/>
                </w:rPr>
                <w:t xml:space="preserve">                            Name</w:t>
              </w:r>
            </w:hyperlink>
          </w:p>
        </w:tc>
        <w:tc>
          <w:tcPr>
            <w:tcW w:w="2340" w:type="dxa"/>
            <w:tcBorders>
              <w:top w:val="single" w:sz="4" w:space="0" w:color="808080"/>
              <w:left w:val="nil"/>
              <w:bottom w:val="nil"/>
              <w:right w:val="single" w:sz="4" w:space="0" w:color="808080"/>
            </w:tcBorders>
            <w:hideMark/>
          </w:tcPr>
          <w:p w14:paraId="097FE8BA" w14:textId="77777777" w:rsidR="00C320F6" w:rsidRPr="004E6FC2" w:rsidRDefault="00C320F6" w:rsidP="000D2D7F">
            <w:pPr>
              <w:spacing w:before="0"/>
              <w:outlineLvl w:val="2"/>
              <w:rPr>
                <w:rFonts w:ascii="Calibri" w:eastAsia="Times New Roman" w:hAnsi="Calibri" w:cs="Calibri"/>
                <w:color w:val="0070C0"/>
                <w:sz w:val="22"/>
                <w:szCs w:val="22"/>
              </w:rPr>
            </w:pPr>
            <w:r w:rsidRPr="004E6FC2">
              <w:rPr>
                <w:rFonts w:ascii="Calibri" w:eastAsia="Times New Roman" w:hAnsi="Calibri" w:cs="Calibri"/>
                <w:color w:val="0070C0"/>
                <w:sz w:val="22"/>
                <w:szCs w:val="22"/>
              </w:rPr>
              <w:t>&lt;Nm&gt;</w:t>
            </w:r>
          </w:p>
        </w:tc>
        <w:tc>
          <w:tcPr>
            <w:tcW w:w="810" w:type="dxa"/>
            <w:tcBorders>
              <w:top w:val="single" w:sz="4" w:space="0" w:color="808080"/>
              <w:left w:val="nil"/>
              <w:bottom w:val="nil"/>
              <w:right w:val="single" w:sz="4" w:space="0" w:color="808080"/>
            </w:tcBorders>
            <w:noWrap/>
            <w:hideMark/>
          </w:tcPr>
          <w:p w14:paraId="0B0FCF23" w14:textId="77777777" w:rsidR="00C320F6" w:rsidRPr="004E6FC2" w:rsidRDefault="00C320F6" w:rsidP="000D2D7F">
            <w:pPr>
              <w:spacing w:before="0"/>
              <w:outlineLvl w:val="2"/>
              <w:rPr>
                <w:rFonts w:ascii="Calibri" w:eastAsia="Times New Roman" w:hAnsi="Calibri" w:cs="Calibri"/>
                <w:color w:val="0070C0"/>
                <w:sz w:val="22"/>
                <w:szCs w:val="22"/>
              </w:rPr>
            </w:pPr>
            <w:r w:rsidRPr="004E6FC2">
              <w:rPr>
                <w:rFonts w:ascii="Calibri" w:eastAsia="Times New Roman" w:hAnsi="Calibri" w:cs="Calibri"/>
                <w:color w:val="0070C0"/>
                <w:sz w:val="22"/>
                <w:szCs w:val="22"/>
              </w:rPr>
              <w:t>[0..1]</w:t>
            </w:r>
          </w:p>
        </w:tc>
        <w:tc>
          <w:tcPr>
            <w:tcW w:w="2250" w:type="dxa"/>
            <w:tcBorders>
              <w:top w:val="single" w:sz="4" w:space="0" w:color="808080"/>
              <w:left w:val="nil"/>
              <w:bottom w:val="nil"/>
              <w:right w:val="single" w:sz="4" w:space="0" w:color="808080"/>
            </w:tcBorders>
            <w:hideMark/>
          </w:tcPr>
          <w:p w14:paraId="788A2197" w14:textId="77777777" w:rsidR="00C320F6" w:rsidRPr="004E6FC2" w:rsidRDefault="00C320F6" w:rsidP="000D2D7F">
            <w:pPr>
              <w:spacing w:before="0"/>
              <w:outlineLvl w:val="2"/>
              <w:rPr>
                <w:rFonts w:ascii="Calibri" w:eastAsia="Times New Roman" w:hAnsi="Calibri" w:cs="Calibri"/>
                <w:color w:val="0070C0"/>
                <w:sz w:val="22"/>
                <w:szCs w:val="22"/>
              </w:rPr>
            </w:pPr>
            <w:r w:rsidRPr="004E6FC2">
              <w:rPr>
                <w:rFonts w:ascii="Calibri" w:eastAsia="Times New Roman" w:hAnsi="Calibri" w:cs="Calibri"/>
                <w:color w:val="0070C0"/>
                <w:sz w:val="22"/>
                <w:szCs w:val="22"/>
              </w:rPr>
              <w:t>text{1,70}</w:t>
            </w:r>
          </w:p>
        </w:tc>
        <w:tc>
          <w:tcPr>
            <w:tcW w:w="900" w:type="dxa"/>
            <w:tcBorders>
              <w:top w:val="single" w:sz="4" w:space="0" w:color="808080"/>
              <w:left w:val="nil"/>
              <w:bottom w:val="nil"/>
              <w:right w:val="single" w:sz="4" w:space="0" w:color="808080"/>
            </w:tcBorders>
            <w:noWrap/>
            <w:hideMark/>
          </w:tcPr>
          <w:p w14:paraId="6637A0AE" w14:textId="77777777" w:rsidR="00C320F6" w:rsidRPr="004E6FC2" w:rsidRDefault="00C320F6" w:rsidP="000D2D7F">
            <w:pPr>
              <w:spacing w:before="0"/>
              <w:outlineLvl w:val="2"/>
              <w:rPr>
                <w:rFonts w:ascii="Calibri" w:eastAsia="Times New Roman" w:hAnsi="Calibri" w:cs="Calibri"/>
                <w:sz w:val="22"/>
                <w:szCs w:val="22"/>
              </w:rPr>
            </w:pPr>
            <w:r w:rsidRPr="004E6FC2">
              <w:rPr>
                <w:rFonts w:ascii="Calibri" w:eastAsia="Times New Roman" w:hAnsi="Calibri" w:cs="Calibri"/>
                <w:sz w:val="22"/>
                <w:szCs w:val="22"/>
              </w:rPr>
              <w:t> </w:t>
            </w:r>
          </w:p>
        </w:tc>
      </w:tr>
      <w:tr w:rsidR="00C320F6" w:rsidRPr="004E6FC2" w14:paraId="6AD8F5CF" w14:textId="77777777" w:rsidTr="00C320F6">
        <w:trPr>
          <w:trHeight w:val="300"/>
        </w:trPr>
        <w:tc>
          <w:tcPr>
            <w:tcW w:w="468" w:type="dxa"/>
            <w:tcBorders>
              <w:top w:val="single" w:sz="4" w:space="0" w:color="808080"/>
              <w:left w:val="single" w:sz="4" w:space="0" w:color="808080"/>
              <w:bottom w:val="nil"/>
              <w:right w:val="single" w:sz="4" w:space="0" w:color="808080"/>
            </w:tcBorders>
            <w:noWrap/>
            <w:hideMark/>
          </w:tcPr>
          <w:p w14:paraId="7307F390" w14:textId="77777777" w:rsidR="00C320F6" w:rsidRPr="004E6FC2" w:rsidRDefault="00C320F6" w:rsidP="000D2D7F">
            <w:pPr>
              <w:spacing w:before="0"/>
              <w:outlineLvl w:val="4"/>
              <w:rPr>
                <w:rFonts w:ascii="Calibri" w:eastAsia="Times New Roman" w:hAnsi="Calibri" w:cs="Calibri"/>
                <w:sz w:val="22"/>
                <w:szCs w:val="22"/>
              </w:rPr>
            </w:pPr>
            <w:r w:rsidRPr="004E6FC2">
              <w:rPr>
                <w:rFonts w:ascii="Calibri" w:eastAsia="Times New Roman" w:hAnsi="Calibri" w:cs="Calibri"/>
                <w:sz w:val="22"/>
                <w:szCs w:val="22"/>
              </w:rPr>
              <w:t>5</w:t>
            </w:r>
          </w:p>
        </w:tc>
        <w:tc>
          <w:tcPr>
            <w:tcW w:w="4117" w:type="dxa"/>
            <w:tcBorders>
              <w:top w:val="single" w:sz="4" w:space="0" w:color="808080"/>
              <w:left w:val="nil"/>
              <w:bottom w:val="nil"/>
              <w:right w:val="single" w:sz="4" w:space="0" w:color="808080"/>
            </w:tcBorders>
            <w:hideMark/>
          </w:tcPr>
          <w:p w14:paraId="1317D4ED" w14:textId="77777777" w:rsidR="00C320F6" w:rsidRPr="004E6FC2" w:rsidRDefault="00C320F6" w:rsidP="000D2D7F">
            <w:pPr>
              <w:spacing w:before="0"/>
              <w:outlineLvl w:val="4"/>
              <w:rPr>
                <w:rFonts w:ascii="Calibri" w:eastAsia="Times New Roman" w:hAnsi="Calibri" w:cs="Calibri"/>
                <w:sz w:val="22"/>
                <w:szCs w:val="22"/>
              </w:rPr>
            </w:pPr>
            <w:hyperlink r:id="rId538" w:anchor="RANGE!full3aaa24a55f772cbbe148f8581a4288e8c53054d46c6409d48bbe36dec14b3380" w:history="1">
              <w:r w:rsidRPr="004E6FC2">
                <w:rPr>
                  <w:rFonts w:ascii="Calibri" w:eastAsia="Times New Roman" w:hAnsi="Calibri" w:cs="Calibri"/>
                  <w:sz w:val="22"/>
                  <w:szCs w:val="22"/>
                </w:rPr>
                <w:t xml:space="preserve">                    Receivers Intermediary 2 Details</w:t>
              </w:r>
            </w:hyperlink>
          </w:p>
        </w:tc>
        <w:tc>
          <w:tcPr>
            <w:tcW w:w="2340" w:type="dxa"/>
            <w:tcBorders>
              <w:top w:val="single" w:sz="4" w:space="0" w:color="808080"/>
              <w:left w:val="nil"/>
              <w:bottom w:val="nil"/>
              <w:right w:val="single" w:sz="4" w:space="0" w:color="808080"/>
            </w:tcBorders>
            <w:hideMark/>
          </w:tcPr>
          <w:p w14:paraId="14503415" w14:textId="77777777" w:rsidR="00C320F6" w:rsidRPr="004E6FC2" w:rsidRDefault="00C320F6" w:rsidP="000D2D7F">
            <w:pPr>
              <w:spacing w:before="0"/>
              <w:outlineLvl w:val="4"/>
              <w:rPr>
                <w:rFonts w:ascii="Calibri" w:eastAsia="Times New Roman" w:hAnsi="Calibri" w:cs="Calibri"/>
                <w:sz w:val="22"/>
                <w:szCs w:val="22"/>
              </w:rPr>
            </w:pPr>
            <w:r w:rsidRPr="004E6FC2">
              <w:rPr>
                <w:rFonts w:ascii="Calibri" w:eastAsia="Times New Roman" w:hAnsi="Calibri" w:cs="Calibri"/>
                <w:sz w:val="22"/>
                <w:szCs w:val="22"/>
              </w:rPr>
              <w:t>&lt;RcvrsIntrmy2Dtls&gt;</w:t>
            </w:r>
          </w:p>
        </w:tc>
        <w:tc>
          <w:tcPr>
            <w:tcW w:w="810" w:type="dxa"/>
            <w:tcBorders>
              <w:top w:val="single" w:sz="4" w:space="0" w:color="808080"/>
              <w:left w:val="nil"/>
              <w:bottom w:val="nil"/>
              <w:right w:val="single" w:sz="4" w:space="0" w:color="808080"/>
            </w:tcBorders>
            <w:noWrap/>
            <w:hideMark/>
          </w:tcPr>
          <w:p w14:paraId="63EAD501" w14:textId="77777777" w:rsidR="00C320F6" w:rsidRPr="004E6FC2" w:rsidRDefault="00C320F6" w:rsidP="000D2D7F">
            <w:pPr>
              <w:spacing w:before="0"/>
              <w:outlineLvl w:val="4"/>
              <w:rPr>
                <w:rFonts w:ascii="Calibri" w:eastAsia="Times New Roman" w:hAnsi="Calibri" w:cs="Calibri"/>
                <w:sz w:val="22"/>
                <w:szCs w:val="22"/>
              </w:rPr>
            </w:pPr>
            <w:r w:rsidRPr="004E6FC2">
              <w:rPr>
                <w:rFonts w:ascii="Calibri" w:eastAsia="Times New Roman" w:hAnsi="Calibri" w:cs="Calibri"/>
                <w:sz w:val="22"/>
                <w:szCs w:val="22"/>
              </w:rPr>
              <w:t>[0..1]</w:t>
            </w:r>
          </w:p>
        </w:tc>
        <w:tc>
          <w:tcPr>
            <w:tcW w:w="2250" w:type="dxa"/>
            <w:tcBorders>
              <w:top w:val="single" w:sz="4" w:space="0" w:color="808080"/>
              <w:left w:val="nil"/>
              <w:bottom w:val="nil"/>
              <w:right w:val="single" w:sz="4" w:space="0" w:color="808080"/>
            </w:tcBorders>
            <w:noWrap/>
            <w:hideMark/>
          </w:tcPr>
          <w:p w14:paraId="42FA7D3A" w14:textId="77777777" w:rsidR="00C320F6" w:rsidRPr="004E6FC2" w:rsidRDefault="00C320F6" w:rsidP="000D2D7F">
            <w:pPr>
              <w:spacing w:before="0"/>
              <w:outlineLvl w:val="4"/>
              <w:rPr>
                <w:rFonts w:ascii="Calibri" w:eastAsia="Times New Roman" w:hAnsi="Calibri" w:cs="Calibri"/>
                <w:sz w:val="22"/>
                <w:szCs w:val="22"/>
              </w:rPr>
            </w:pPr>
            <w:r w:rsidRPr="004E6FC2">
              <w:rPr>
                <w:rFonts w:ascii="Calibri" w:eastAsia="Times New Roman" w:hAnsi="Calibri" w:cs="Calibri"/>
                <w:sz w:val="22"/>
                <w:szCs w:val="22"/>
              </w:rPr>
              <w:t> </w:t>
            </w:r>
          </w:p>
        </w:tc>
        <w:tc>
          <w:tcPr>
            <w:tcW w:w="900" w:type="dxa"/>
            <w:tcBorders>
              <w:top w:val="single" w:sz="4" w:space="0" w:color="808080"/>
              <w:left w:val="nil"/>
              <w:bottom w:val="nil"/>
              <w:right w:val="single" w:sz="4" w:space="0" w:color="808080"/>
            </w:tcBorders>
            <w:noWrap/>
            <w:hideMark/>
          </w:tcPr>
          <w:p w14:paraId="1EA2E932" w14:textId="77777777" w:rsidR="00C320F6" w:rsidRPr="004E6FC2" w:rsidRDefault="00C320F6" w:rsidP="000D2D7F">
            <w:pPr>
              <w:spacing w:before="0"/>
              <w:outlineLvl w:val="4"/>
              <w:rPr>
                <w:rFonts w:ascii="Calibri" w:eastAsia="Times New Roman" w:hAnsi="Calibri" w:cs="Calibri"/>
                <w:sz w:val="22"/>
                <w:szCs w:val="22"/>
              </w:rPr>
            </w:pPr>
            <w:r w:rsidRPr="004E6FC2">
              <w:rPr>
                <w:rFonts w:ascii="Calibri" w:eastAsia="Times New Roman" w:hAnsi="Calibri" w:cs="Calibri"/>
                <w:sz w:val="22"/>
                <w:szCs w:val="22"/>
              </w:rPr>
              <w:t> </w:t>
            </w:r>
          </w:p>
        </w:tc>
      </w:tr>
      <w:tr w:rsidR="00C320F6" w:rsidRPr="004E6FC2" w14:paraId="283BEAAF" w14:textId="77777777" w:rsidTr="00C320F6">
        <w:trPr>
          <w:trHeight w:val="300"/>
        </w:trPr>
        <w:tc>
          <w:tcPr>
            <w:tcW w:w="468" w:type="dxa"/>
            <w:tcBorders>
              <w:top w:val="single" w:sz="4" w:space="0" w:color="808080"/>
              <w:left w:val="single" w:sz="4" w:space="0" w:color="808080"/>
              <w:bottom w:val="nil"/>
              <w:right w:val="single" w:sz="4" w:space="0" w:color="808080"/>
            </w:tcBorders>
            <w:noWrap/>
            <w:hideMark/>
          </w:tcPr>
          <w:p w14:paraId="205AED74" w14:textId="77777777" w:rsidR="00C320F6" w:rsidRPr="004E6FC2" w:rsidRDefault="00C320F6" w:rsidP="000D2D7F">
            <w:pPr>
              <w:spacing w:before="0"/>
              <w:outlineLvl w:val="5"/>
              <w:rPr>
                <w:rFonts w:ascii="Calibri" w:eastAsia="Times New Roman" w:hAnsi="Calibri" w:cs="Calibri"/>
                <w:sz w:val="22"/>
                <w:szCs w:val="22"/>
              </w:rPr>
            </w:pPr>
            <w:r w:rsidRPr="004E6FC2">
              <w:rPr>
                <w:rFonts w:ascii="Calibri" w:eastAsia="Times New Roman" w:hAnsi="Calibri" w:cs="Calibri"/>
                <w:sz w:val="22"/>
                <w:szCs w:val="22"/>
              </w:rPr>
              <w:t>6</w:t>
            </w:r>
          </w:p>
        </w:tc>
        <w:tc>
          <w:tcPr>
            <w:tcW w:w="4117" w:type="dxa"/>
            <w:tcBorders>
              <w:top w:val="single" w:sz="4" w:space="0" w:color="808080"/>
              <w:left w:val="nil"/>
              <w:bottom w:val="nil"/>
              <w:right w:val="single" w:sz="4" w:space="0" w:color="808080"/>
            </w:tcBorders>
            <w:hideMark/>
          </w:tcPr>
          <w:p w14:paraId="5B543A4E" w14:textId="77777777" w:rsidR="00C320F6" w:rsidRPr="004E6FC2" w:rsidRDefault="00C320F6" w:rsidP="000D2D7F">
            <w:pPr>
              <w:spacing w:before="0"/>
              <w:outlineLvl w:val="5"/>
              <w:rPr>
                <w:rFonts w:ascii="Calibri" w:eastAsia="Times New Roman" w:hAnsi="Calibri" w:cs="Calibri"/>
                <w:sz w:val="22"/>
                <w:szCs w:val="22"/>
              </w:rPr>
            </w:pPr>
            <w:hyperlink r:id="rId539" w:anchor="RANGE!fulld1622adc4d415b42e9e0677f589e091bfe8bba41c7178774b8326ea4da4629b8" w:history="1">
              <w:r w:rsidRPr="004E6FC2">
                <w:rPr>
                  <w:rFonts w:ascii="Calibri" w:eastAsia="Times New Roman" w:hAnsi="Calibri" w:cs="Calibri"/>
                  <w:sz w:val="22"/>
                  <w:szCs w:val="22"/>
                </w:rPr>
                <w:t xml:space="preserve">                        Party Identification</w:t>
              </w:r>
            </w:hyperlink>
          </w:p>
        </w:tc>
        <w:tc>
          <w:tcPr>
            <w:tcW w:w="2340" w:type="dxa"/>
            <w:tcBorders>
              <w:top w:val="single" w:sz="4" w:space="0" w:color="808080"/>
              <w:left w:val="nil"/>
              <w:bottom w:val="nil"/>
              <w:right w:val="single" w:sz="4" w:space="0" w:color="808080"/>
            </w:tcBorders>
            <w:hideMark/>
          </w:tcPr>
          <w:p w14:paraId="494DA0E5" w14:textId="77777777" w:rsidR="00C320F6" w:rsidRPr="004E6FC2" w:rsidRDefault="00C320F6" w:rsidP="000D2D7F">
            <w:pPr>
              <w:spacing w:before="0"/>
              <w:outlineLvl w:val="5"/>
              <w:rPr>
                <w:rFonts w:ascii="Calibri" w:eastAsia="Times New Roman" w:hAnsi="Calibri" w:cs="Calibri"/>
                <w:sz w:val="22"/>
                <w:szCs w:val="22"/>
              </w:rPr>
            </w:pPr>
            <w:r w:rsidRPr="004E6FC2">
              <w:rPr>
                <w:rFonts w:ascii="Calibri" w:eastAsia="Times New Roman" w:hAnsi="Calibri" w:cs="Calibri"/>
                <w:sz w:val="22"/>
                <w:szCs w:val="22"/>
              </w:rPr>
              <w:t>&lt;PtyId&gt;</w:t>
            </w:r>
          </w:p>
        </w:tc>
        <w:tc>
          <w:tcPr>
            <w:tcW w:w="810" w:type="dxa"/>
            <w:tcBorders>
              <w:top w:val="single" w:sz="4" w:space="0" w:color="808080"/>
              <w:left w:val="nil"/>
              <w:bottom w:val="nil"/>
              <w:right w:val="single" w:sz="4" w:space="0" w:color="808080"/>
            </w:tcBorders>
            <w:noWrap/>
            <w:hideMark/>
          </w:tcPr>
          <w:p w14:paraId="422253DF" w14:textId="77777777" w:rsidR="00C320F6" w:rsidRPr="004E6FC2" w:rsidRDefault="00C320F6" w:rsidP="000D2D7F">
            <w:pPr>
              <w:spacing w:before="0"/>
              <w:outlineLvl w:val="5"/>
              <w:rPr>
                <w:rFonts w:ascii="Calibri" w:eastAsia="Times New Roman" w:hAnsi="Calibri" w:cs="Calibri"/>
                <w:sz w:val="22"/>
                <w:szCs w:val="22"/>
              </w:rPr>
            </w:pPr>
            <w:r w:rsidRPr="004E6FC2">
              <w:rPr>
                <w:rFonts w:ascii="Calibri" w:eastAsia="Times New Roman" w:hAnsi="Calibri" w:cs="Calibri"/>
                <w:sz w:val="22"/>
                <w:szCs w:val="22"/>
              </w:rPr>
              <w:t>[1..1]</w:t>
            </w:r>
          </w:p>
        </w:tc>
        <w:tc>
          <w:tcPr>
            <w:tcW w:w="2250" w:type="dxa"/>
            <w:tcBorders>
              <w:top w:val="single" w:sz="4" w:space="0" w:color="808080"/>
              <w:left w:val="nil"/>
              <w:bottom w:val="nil"/>
              <w:right w:val="single" w:sz="4" w:space="0" w:color="808080"/>
            </w:tcBorders>
            <w:noWrap/>
            <w:hideMark/>
          </w:tcPr>
          <w:p w14:paraId="39F87451" w14:textId="77777777" w:rsidR="00C320F6" w:rsidRPr="004E6FC2" w:rsidRDefault="00C320F6" w:rsidP="000D2D7F">
            <w:pPr>
              <w:spacing w:before="0"/>
              <w:outlineLvl w:val="5"/>
              <w:rPr>
                <w:rFonts w:ascii="Calibri" w:eastAsia="Times New Roman" w:hAnsi="Calibri" w:cs="Calibri"/>
                <w:sz w:val="22"/>
                <w:szCs w:val="22"/>
              </w:rPr>
            </w:pPr>
            <w:r w:rsidRPr="004E6FC2">
              <w:rPr>
                <w:rFonts w:ascii="Calibri" w:eastAsia="Times New Roman" w:hAnsi="Calibri" w:cs="Calibri"/>
                <w:sz w:val="22"/>
                <w:szCs w:val="22"/>
              </w:rPr>
              <w:t> </w:t>
            </w:r>
          </w:p>
        </w:tc>
        <w:tc>
          <w:tcPr>
            <w:tcW w:w="900" w:type="dxa"/>
            <w:tcBorders>
              <w:top w:val="single" w:sz="4" w:space="0" w:color="808080"/>
              <w:left w:val="nil"/>
              <w:bottom w:val="nil"/>
              <w:right w:val="single" w:sz="4" w:space="0" w:color="808080"/>
            </w:tcBorders>
            <w:noWrap/>
            <w:hideMark/>
          </w:tcPr>
          <w:p w14:paraId="0B932D42" w14:textId="77777777" w:rsidR="00C320F6" w:rsidRPr="004E6FC2" w:rsidRDefault="00C320F6" w:rsidP="000D2D7F">
            <w:pPr>
              <w:spacing w:before="0"/>
              <w:outlineLvl w:val="5"/>
              <w:rPr>
                <w:rFonts w:ascii="Calibri" w:eastAsia="Times New Roman" w:hAnsi="Calibri" w:cs="Calibri"/>
                <w:sz w:val="22"/>
                <w:szCs w:val="22"/>
              </w:rPr>
            </w:pPr>
            <w:r w:rsidRPr="004E6FC2">
              <w:rPr>
                <w:rFonts w:ascii="Calibri" w:eastAsia="Times New Roman" w:hAnsi="Calibri" w:cs="Calibri"/>
                <w:sz w:val="22"/>
                <w:szCs w:val="22"/>
              </w:rPr>
              <w:t> </w:t>
            </w:r>
          </w:p>
        </w:tc>
      </w:tr>
      <w:tr w:rsidR="00C320F6" w:rsidRPr="004E6FC2" w14:paraId="6057AFD7" w14:textId="77777777" w:rsidTr="00C320F6">
        <w:trPr>
          <w:trHeight w:val="300"/>
        </w:trPr>
        <w:tc>
          <w:tcPr>
            <w:tcW w:w="468" w:type="dxa"/>
            <w:tcBorders>
              <w:top w:val="single" w:sz="4" w:space="0" w:color="808080"/>
              <w:left w:val="single" w:sz="4" w:space="0" w:color="808080"/>
              <w:bottom w:val="nil"/>
              <w:right w:val="single" w:sz="4" w:space="0" w:color="808080"/>
            </w:tcBorders>
            <w:noWrap/>
            <w:hideMark/>
          </w:tcPr>
          <w:p w14:paraId="1DA70DC6" w14:textId="77777777" w:rsidR="00C320F6" w:rsidRPr="004E6FC2" w:rsidRDefault="00C320F6" w:rsidP="000D2D7F">
            <w:pPr>
              <w:spacing w:before="0"/>
              <w:outlineLvl w:val="5"/>
              <w:rPr>
                <w:rFonts w:ascii="Calibri" w:eastAsia="Times New Roman" w:hAnsi="Calibri" w:cs="Calibri"/>
                <w:sz w:val="22"/>
                <w:szCs w:val="22"/>
              </w:rPr>
            </w:pPr>
            <w:r w:rsidRPr="004E6FC2">
              <w:rPr>
                <w:rFonts w:ascii="Calibri" w:eastAsia="Times New Roman" w:hAnsi="Calibri" w:cs="Calibri"/>
                <w:sz w:val="22"/>
                <w:szCs w:val="22"/>
              </w:rPr>
              <w:t>6</w:t>
            </w:r>
          </w:p>
        </w:tc>
        <w:tc>
          <w:tcPr>
            <w:tcW w:w="4117" w:type="dxa"/>
            <w:tcBorders>
              <w:top w:val="single" w:sz="4" w:space="0" w:color="808080"/>
              <w:left w:val="nil"/>
              <w:bottom w:val="nil"/>
              <w:right w:val="single" w:sz="4" w:space="0" w:color="808080"/>
            </w:tcBorders>
            <w:hideMark/>
          </w:tcPr>
          <w:p w14:paraId="2CC8225F" w14:textId="77777777" w:rsidR="00C320F6" w:rsidRPr="004E6FC2" w:rsidRDefault="00C320F6" w:rsidP="000D2D7F">
            <w:pPr>
              <w:spacing w:before="0"/>
              <w:outlineLvl w:val="5"/>
              <w:rPr>
                <w:rFonts w:ascii="Calibri" w:eastAsia="Times New Roman" w:hAnsi="Calibri" w:cs="Calibri"/>
                <w:sz w:val="22"/>
                <w:szCs w:val="22"/>
              </w:rPr>
            </w:pPr>
            <w:hyperlink r:id="rId540" w:anchor="RANGE!full650ce06ab497054f5d9092b9348c87542dd2a85d3bd180936e3757f3f15240e4" w:history="1">
              <w:r w:rsidRPr="004E6FC2">
                <w:rPr>
                  <w:rFonts w:ascii="Calibri" w:eastAsia="Times New Roman" w:hAnsi="Calibri" w:cs="Calibri"/>
                  <w:sz w:val="22"/>
                  <w:szCs w:val="22"/>
                </w:rPr>
                <w:t xml:space="preserve">                        Account Identification</w:t>
              </w:r>
            </w:hyperlink>
          </w:p>
        </w:tc>
        <w:tc>
          <w:tcPr>
            <w:tcW w:w="2340" w:type="dxa"/>
            <w:tcBorders>
              <w:top w:val="single" w:sz="4" w:space="0" w:color="808080"/>
              <w:left w:val="nil"/>
              <w:bottom w:val="nil"/>
              <w:right w:val="single" w:sz="4" w:space="0" w:color="808080"/>
            </w:tcBorders>
            <w:hideMark/>
          </w:tcPr>
          <w:p w14:paraId="14DB6E41" w14:textId="77777777" w:rsidR="00C320F6" w:rsidRPr="004E6FC2" w:rsidRDefault="00C320F6" w:rsidP="000D2D7F">
            <w:pPr>
              <w:spacing w:before="0"/>
              <w:outlineLvl w:val="5"/>
              <w:rPr>
                <w:rFonts w:ascii="Calibri" w:eastAsia="Times New Roman" w:hAnsi="Calibri" w:cs="Calibri"/>
                <w:sz w:val="22"/>
                <w:szCs w:val="22"/>
              </w:rPr>
            </w:pPr>
            <w:r w:rsidRPr="004E6FC2">
              <w:rPr>
                <w:rFonts w:ascii="Calibri" w:eastAsia="Times New Roman" w:hAnsi="Calibri" w:cs="Calibri"/>
                <w:sz w:val="22"/>
                <w:szCs w:val="22"/>
              </w:rPr>
              <w:t>&lt;AcctId&gt;</w:t>
            </w:r>
          </w:p>
        </w:tc>
        <w:tc>
          <w:tcPr>
            <w:tcW w:w="810" w:type="dxa"/>
            <w:tcBorders>
              <w:top w:val="single" w:sz="4" w:space="0" w:color="808080"/>
              <w:left w:val="nil"/>
              <w:bottom w:val="nil"/>
              <w:right w:val="single" w:sz="4" w:space="0" w:color="808080"/>
            </w:tcBorders>
            <w:noWrap/>
            <w:hideMark/>
          </w:tcPr>
          <w:p w14:paraId="412181FD" w14:textId="77777777" w:rsidR="00C320F6" w:rsidRPr="004E6FC2" w:rsidRDefault="00C320F6" w:rsidP="000D2D7F">
            <w:pPr>
              <w:spacing w:before="0"/>
              <w:outlineLvl w:val="5"/>
              <w:rPr>
                <w:rFonts w:ascii="Calibri" w:eastAsia="Times New Roman" w:hAnsi="Calibri" w:cs="Calibri"/>
                <w:sz w:val="22"/>
                <w:szCs w:val="22"/>
              </w:rPr>
            </w:pPr>
            <w:r w:rsidRPr="004E6FC2">
              <w:rPr>
                <w:rFonts w:ascii="Calibri" w:eastAsia="Times New Roman" w:hAnsi="Calibri" w:cs="Calibri"/>
                <w:sz w:val="22"/>
                <w:szCs w:val="22"/>
              </w:rPr>
              <w:t>[0..1]</w:t>
            </w:r>
          </w:p>
        </w:tc>
        <w:tc>
          <w:tcPr>
            <w:tcW w:w="2250" w:type="dxa"/>
            <w:tcBorders>
              <w:top w:val="single" w:sz="4" w:space="0" w:color="808080"/>
              <w:left w:val="nil"/>
              <w:bottom w:val="nil"/>
              <w:right w:val="single" w:sz="4" w:space="0" w:color="808080"/>
            </w:tcBorders>
            <w:hideMark/>
          </w:tcPr>
          <w:p w14:paraId="3D84A09A" w14:textId="77777777" w:rsidR="00C320F6" w:rsidRPr="004E6FC2" w:rsidRDefault="00C320F6" w:rsidP="000D2D7F">
            <w:pPr>
              <w:spacing w:before="0"/>
              <w:outlineLvl w:val="5"/>
              <w:rPr>
                <w:rFonts w:ascii="Calibri" w:eastAsia="Times New Roman" w:hAnsi="Calibri" w:cs="Calibri"/>
                <w:sz w:val="22"/>
                <w:szCs w:val="22"/>
              </w:rPr>
            </w:pPr>
            <w:r w:rsidRPr="004E6FC2">
              <w:rPr>
                <w:rFonts w:ascii="Calibri" w:eastAsia="Times New Roman" w:hAnsi="Calibri" w:cs="Calibri"/>
                <w:sz w:val="22"/>
                <w:szCs w:val="22"/>
              </w:rPr>
              <w:t>text{1,35}</w:t>
            </w:r>
          </w:p>
        </w:tc>
        <w:tc>
          <w:tcPr>
            <w:tcW w:w="900" w:type="dxa"/>
            <w:tcBorders>
              <w:top w:val="single" w:sz="4" w:space="0" w:color="808080"/>
              <w:left w:val="nil"/>
              <w:bottom w:val="nil"/>
              <w:right w:val="single" w:sz="4" w:space="0" w:color="808080"/>
            </w:tcBorders>
            <w:noWrap/>
            <w:hideMark/>
          </w:tcPr>
          <w:p w14:paraId="2411F7AF" w14:textId="77777777" w:rsidR="00C320F6" w:rsidRPr="004E6FC2" w:rsidRDefault="00C320F6" w:rsidP="000D2D7F">
            <w:pPr>
              <w:spacing w:before="0"/>
              <w:outlineLvl w:val="5"/>
              <w:rPr>
                <w:rFonts w:ascii="Calibri" w:eastAsia="Times New Roman" w:hAnsi="Calibri" w:cs="Calibri"/>
                <w:sz w:val="22"/>
                <w:szCs w:val="22"/>
              </w:rPr>
            </w:pPr>
            <w:r w:rsidRPr="004E6FC2">
              <w:rPr>
                <w:rFonts w:ascii="Calibri" w:eastAsia="Times New Roman" w:hAnsi="Calibri" w:cs="Calibri"/>
                <w:sz w:val="22"/>
                <w:szCs w:val="22"/>
              </w:rPr>
              <w:t> </w:t>
            </w:r>
          </w:p>
        </w:tc>
      </w:tr>
      <w:tr w:rsidR="00C320F6" w:rsidRPr="004E6FC2" w14:paraId="67E0F937" w14:textId="77777777" w:rsidTr="00C320F6">
        <w:trPr>
          <w:trHeight w:val="300"/>
        </w:trPr>
        <w:tc>
          <w:tcPr>
            <w:tcW w:w="468" w:type="dxa"/>
            <w:tcBorders>
              <w:top w:val="single" w:sz="4" w:space="0" w:color="808080"/>
              <w:left w:val="single" w:sz="4" w:space="0" w:color="808080"/>
              <w:bottom w:val="nil"/>
              <w:right w:val="single" w:sz="4" w:space="0" w:color="808080"/>
            </w:tcBorders>
            <w:noWrap/>
            <w:hideMark/>
          </w:tcPr>
          <w:p w14:paraId="1F01BEF2" w14:textId="77777777" w:rsidR="00C320F6" w:rsidRPr="004E6FC2" w:rsidRDefault="00C320F6" w:rsidP="000D2D7F">
            <w:pPr>
              <w:spacing w:before="0"/>
              <w:outlineLvl w:val="1"/>
              <w:rPr>
                <w:rFonts w:ascii="Calibri" w:eastAsia="Times New Roman" w:hAnsi="Calibri" w:cs="Calibri"/>
                <w:color w:val="0070C0"/>
                <w:sz w:val="22"/>
                <w:szCs w:val="22"/>
              </w:rPr>
            </w:pPr>
            <w:r w:rsidRPr="004E6FC2">
              <w:rPr>
                <w:rFonts w:ascii="Calibri" w:eastAsia="Times New Roman" w:hAnsi="Calibri" w:cs="Calibri"/>
                <w:color w:val="0070C0"/>
                <w:sz w:val="22"/>
                <w:szCs w:val="22"/>
              </w:rPr>
              <w:t>6</w:t>
            </w:r>
          </w:p>
        </w:tc>
        <w:tc>
          <w:tcPr>
            <w:tcW w:w="4117" w:type="dxa"/>
            <w:tcBorders>
              <w:top w:val="single" w:sz="4" w:space="0" w:color="808080"/>
              <w:left w:val="nil"/>
              <w:bottom w:val="nil"/>
              <w:right w:val="single" w:sz="4" w:space="0" w:color="808080"/>
            </w:tcBorders>
            <w:hideMark/>
          </w:tcPr>
          <w:p w14:paraId="21071CB6" w14:textId="77777777" w:rsidR="00C320F6" w:rsidRPr="004E6FC2" w:rsidRDefault="00C320F6" w:rsidP="000D2D7F">
            <w:pPr>
              <w:spacing w:before="0"/>
              <w:outlineLvl w:val="1"/>
              <w:rPr>
                <w:rFonts w:ascii="Calibri" w:eastAsia="Times New Roman" w:hAnsi="Calibri" w:cs="Calibri"/>
                <w:color w:val="0070C0"/>
                <w:sz w:val="22"/>
                <w:szCs w:val="22"/>
              </w:rPr>
            </w:pPr>
            <w:hyperlink r:id="rId541" w:anchor="RANGE!fullb599efb57e0a11bc3722c4819be94b745b9987f4636e202fa0ffc363caf1e883" w:history="1">
              <w:r w:rsidRPr="004E6FC2">
                <w:rPr>
                  <w:rFonts w:ascii="Calibri" w:eastAsia="Times New Roman" w:hAnsi="Calibri" w:cs="Calibri"/>
                  <w:color w:val="0070C0"/>
                  <w:sz w:val="22"/>
                  <w:szCs w:val="22"/>
                </w:rPr>
                <w:t xml:space="preserve">                        Block Chain Address Or Wallet</w:t>
              </w:r>
            </w:hyperlink>
          </w:p>
        </w:tc>
        <w:tc>
          <w:tcPr>
            <w:tcW w:w="2340" w:type="dxa"/>
            <w:tcBorders>
              <w:top w:val="single" w:sz="4" w:space="0" w:color="808080"/>
              <w:left w:val="nil"/>
              <w:bottom w:val="nil"/>
              <w:right w:val="single" w:sz="4" w:space="0" w:color="808080"/>
            </w:tcBorders>
            <w:hideMark/>
          </w:tcPr>
          <w:p w14:paraId="28E540F2" w14:textId="77777777" w:rsidR="00C320F6" w:rsidRPr="004E6FC2" w:rsidRDefault="00C320F6" w:rsidP="000D2D7F">
            <w:pPr>
              <w:spacing w:before="0"/>
              <w:outlineLvl w:val="1"/>
              <w:rPr>
                <w:rFonts w:ascii="Calibri" w:eastAsia="Times New Roman" w:hAnsi="Calibri" w:cs="Calibri"/>
                <w:color w:val="0070C0"/>
                <w:sz w:val="22"/>
                <w:szCs w:val="22"/>
              </w:rPr>
            </w:pPr>
            <w:r w:rsidRPr="004E6FC2">
              <w:rPr>
                <w:rFonts w:ascii="Calibri" w:eastAsia="Times New Roman" w:hAnsi="Calibri" w:cs="Calibri"/>
                <w:color w:val="0070C0"/>
                <w:sz w:val="22"/>
                <w:szCs w:val="22"/>
              </w:rPr>
              <w:t>&lt;BlckChainAdrOrWllt&gt;</w:t>
            </w:r>
          </w:p>
        </w:tc>
        <w:tc>
          <w:tcPr>
            <w:tcW w:w="810" w:type="dxa"/>
            <w:tcBorders>
              <w:top w:val="single" w:sz="4" w:space="0" w:color="808080"/>
              <w:left w:val="nil"/>
              <w:bottom w:val="nil"/>
              <w:right w:val="single" w:sz="4" w:space="0" w:color="808080"/>
            </w:tcBorders>
            <w:noWrap/>
            <w:hideMark/>
          </w:tcPr>
          <w:p w14:paraId="7DF93AAF" w14:textId="77777777" w:rsidR="00C320F6" w:rsidRPr="004E6FC2" w:rsidRDefault="00C320F6" w:rsidP="000D2D7F">
            <w:pPr>
              <w:spacing w:before="0"/>
              <w:outlineLvl w:val="1"/>
              <w:rPr>
                <w:rFonts w:ascii="Calibri" w:eastAsia="Times New Roman" w:hAnsi="Calibri" w:cs="Calibri"/>
                <w:color w:val="0070C0"/>
                <w:sz w:val="22"/>
                <w:szCs w:val="22"/>
              </w:rPr>
            </w:pPr>
            <w:r w:rsidRPr="004E6FC2">
              <w:rPr>
                <w:rFonts w:ascii="Calibri" w:eastAsia="Times New Roman" w:hAnsi="Calibri" w:cs="Calibri"/>
                <w:color w:val="0070C0"/>
                <w:sz w:val="22"/>
                <w:szCs w:val="22"/>
              </w:rPr>
              <w:t>[0..1]</w:t>
            </w:r>
          </w:p>
        </w:tc>
        <w:tc>
          <w:tcPr>
            <w:tcW w:w="2250" w:type="dxa"/>
            <w:tcBorders>
              <w:top w:val="single" w:sz="4" w:space="0" w:color="808080"/>
              <w:left w:val="nil"/>
              <w:bottom w:val="nil"/>
              <w:right w:val="single" w:sz="4" w:space="0" w:color="808080"/>
            </w:tcBorders>
            <w:noWrap/>
            <w:hideMark/>
          </w:tcPr>
          <w:p w14:paraId="5D4D434F" w14:textId="77777777" w:rsidR="00C320F6" w:rsidRPr="004E6FC2" w:rsidRDefault="00C320F6" w:rsidP="000D2D7F">
            <w:pPr>
              <w:spacing w:before="0"/>
              <w:outlineLvl w:val="1"/>
              <w:rPr>
                <w:rFonts w:ascii="Calibri" w:eastAsia="Times New Roman" w:hAnsi="Calibri" w:cs="Calibri"/>
                <w:color w:val="0070C0"/>
                <w:sz w:val="22"/>
                <w:szCs w:val="22"/>
              </w:rPr>
            </w:pPr>
            <w:r w:rsidRPr="004E6FC2">
              <w:rPr>
                <w:rFonts w:ascii="Calibri" w:eastAsia="Times New Roman" w:hAnsi="Calibri" w:cs="Calibri"/>
                <w:color w:val="0070C0"/>
                <w:sz w:val="22"/>
                <w:szCs w:val="22"/>
              </w:rPr>
              <w:t> </w:t>
            </w:r>
          </w:p>
        </w:tc>
        <w:tc>
          <w:tcPr>
            <w:tcW w:w="900" w:type="dxa"/>
            <w:tcBorders>
              <w:top w:val="single" w:sz="4" w:space="0" w:color="808080"/>
              <w:left w:val="nil"/>
              <w:bottom w:val="nil"/>
              <w:right w:val="single" w:sz="4" w:space="0" w:color="808080"/>
            </w:tcBorders>
            <w:noWrap/>
            <w:hideMark/>
          </w:tcPr>
          <w:p w14:paraId="781C11BA" w14:textId="77777777" w:rsidR="00C320F6" w:rsidRPr="004E6FC2" w:rsidRDefault="00C320F6" w:rsidP="000D2D7F">
            <w:pPr>
              <w:spacing w:before="0"/>
              <w:outlineLvl w:val="1"/>
              <w:rPr>
                <w:rFonts w:ascii="Calibri" w:eastAsia="Times New Roman" w:hAnsi="Calibri" w:cs="Calibri"/>
                <w:sz w:val="22"/>
                <w:szCs w:val="22"/>
              </w:rPr>
            </w:pPr>
            <w:r w:rsidRPr="004E6FC2">
              <w:rPr>
                <w:rFonts w:ascii="Calibri" w:eastAsia="Times New Roman" w:hAnsi="Calibri" w:cs="Calibri"/>
                <w:sz w:val="22"/>
                <w:szCs w:val="22"/>
              </w:rPr>
              <w:t> </w:t>
            </w:r>
          </w:p>
        </w:tc>
      </w:tr>
      <w:tr w:rsidR="00C320F6" w:rsidRPr="004E6FC2" w14:paraId="5A85872D" w14:textId="77777777" w:rsidTr="00C320F6">
        <w:trPr>
          <w:trHeight w:val="300"/>
        </w:trPr>
        <w:tc>
          <w:tcPr>
            <w:tcW w:w="468" w:type="dxa"/>
            <w:tcBorders>
              <w:top w:val="single" w:sz="4" w:space="0" w:color="808080"/>
              <w:left w:val="single" w:sz="4" w:space="0" w:color="808080"/>
              <w:bottom w:val="nil"/>
              <w:right w:val="single" w:sz="4" w:space="0" w:color="808080"/>
            </w:tcBorders>
            <w:noWrap/>
            <w:hideMark/>
          </w:tcPr>
          <w:p w14:paraId="3CC59B82" w14:textId="77777777" w:rsidR="00C320F6" w:rsidRPr="004E6FC2" w:rsidRDefault="00C320F6" w:rsidP="000D2D7F">
            <w:pPr>
              <w:spacing w:before="0"/>
              <w:outlineLvl w:val="2"/>
              <w:rPr>
                <w:rFonts w:ascii="Calibri" w:eastAsia="Times New Roman" w:hAnsi="Calibri" w:cs="Calibri"/>
                <w:color w:val="0070C0"/>
                <w:sz w:val="22"/>
                <w:szCs w:val="22"/>
              </w:rPr>
            </w:pPr>
            <w:r w:rsidRPr="004E6FC2">
              <w:rPr>
                <w:rFonts w:ascii="Calibri" w:eastAsia="Times New Roman" w:hAnsi="Calibri" w:cs="Calibri"/>
                <w:color w:val="0070C0"/>
                <w:sz w:val="22"/>
                <w:szCs w:val="22"/>
              </w:rPr>
              <w:t>7</w:t>
            </w:r>
          </w:p>
        </w:tc>
        <w:tc>
          <w:tcPr>
            <w:tcW w:w="4117" w:type="dxa"/>
            <w:tcBorders>
              <w:top w:val="single" w:sz="4" w:space="0" w:color="808080"/>
              <w:left w:val="nil"/>
              <w:bottom w:val="nil"/>
              <w:right w:val="single" w:sz="4" w:space="0" w:color="808080"/>
            </w:tcBorders>
            <w:hideMark/>
          </w:tcPr>
          <w:p w14:paraId="03EB8C9E" w14:textId="77777777" w:rsidR="00C320F6" w:rsidRPr="004E6FC2" w:rsidRDefault="00C320F6" w:rsidP="000D2D7F">
            <w:pPr>
              <w:spacing w:before="0"/>
              <w:outlineLvl w:val="2"/>
              <w:rPr>
                <w:rFonts w:ascii="Calibri" w:eastAsia="Times New Roman" w:hAnsi="Calibri" w:cs="Calibri"/>
                <w:color w:val="0070C0"/>
                <w:sz w:val="22"/>
                <w:szCs w:val="22"/>
              </w:rPr>
            </w:pPr>
            <w:hyperlink r:id="rId542" w:anchor="RANGE!full4ac82babfe82beeadb2159c55e3617f2f30c610d2370d684e7ffcafb793b12cb" w:history="1">
              <w:r w:rsidRPr="004E6FC2">
                <w:rPr>
                  <w:rFonts w:ascii="Calibri" w:eastAsia="Times New Roman" w:hAnsi="Calibri" w:cs="Calibri"/>
                  <w:color w:val="0070C0"/>
                  <w:sz w:val="22"/>
                  <w:szCs w:val="22"/>
                </w:rPr>
                <w:t xml:space="preserve">                            Identification</w:t>
              </w:r>
            </w:hyperlink>
          </w:p>
        </w:tc>
        <w:tc>
          <w:tcPr>
            <w:tcW w:w="2340" w:type="dxa"/>
            <w:tcBorders>
              <w:top w:val="single" w:sz="4" w:space="0" w:color="808080"/>
              <w:left w:val="nil"/>
              <w:bottom w:val="nil"/>
              <w:right w:val="single" w:sz="4" w:space="0" w:color="808080"/>
            </w:tcBorders>
            <w:hideMark/>
          </w:tcPr>
          <w:p w14:paraId="7E7E3A53" w14:textId="77777777" w:rsidR="00C320F6" w:rsidRPr="004E6FC2" w:rsidRDefault="00C320F6" w:rsidP="000D2D7F">
            <w:pPr>
              <w:spacing w:before="0"/>
              <w:outlineLvl w:val="2"/>
              <w:rPr>
                <w:rFonts w:ascii="Calibri" w:eastAsia="Times New Roman" w:hAnsi="Calibri" w:cs="Calibri"/>
                <w:color w:val="0070C0"/>
                <w:sz w:val="22"/>
                <w:szCs w:val="22"/>
              </w:rPr>
            </w:pPr>
            <w:r w:rsidRPr="004E6FC2">
              <w:rPr>
                <w:rFonts w:ascii="Calibri" w:eastAsia="Times New Roman" w:hAnsi="Calibri" w:cs="Calibri"/>
                <w:color w:val="0070C0"/>
                <w:sz w:val="22"/>
                <w:szCs w:val="22"/>
              </w:rPr>
              <w:t>&lt;Id&gt;</w:t>
            </w:r>
          </w:p>
        </w:tc>
        <w:tc>
          <w:tcPr>
            <w:tcW w:w="810" w:type="dxa"/>
            <w:tcBorders>
              <w:top w:val="single" w:sz="4" w:space="0" w:color="808080"/>
              <w:left w:val="nil"/>
              <w:bottom w:val="nil"/>
              <w:right w:val="single" w:sz="4" w:space="0" w:color="808080"/>
            </w:tcBorders>
            <w:noWrap/>
            <w:hideMark/>
          </w:tcPr>
          <w:p w14:paraId="4B907372" w14:textId="77777777" w:rsidR="00C320F6" w:rsidRPr="004E6FC2" w:rsidRDefault="00C320F6" w:rsidP="000D2D7F">
            <w:pPr>
              <w:spacing w:before="0"/>
              <w:outlineLvl w:val="2"/>
              <w:rPr>
                <w:rFonts w:ascii="Calibri" w:eastAsia="Times New Roman" w:hAnsi="Calibri" w:cs="Calibri"/>
                <w:color w:val="0070C0"/>
                <w:sz w:val="22"/>
                <w:szCs w:val="22"/>
              </w:rPr>
            </w:pPr>
            <w:r w:rsidRPr="004E6FC2">
              <w:rPr>
                <w:rFonts w:ascii="Calibri" w:eastAsia="Times New Roman" w:hAnsi="Calibri" w:cs="Calibri"/>
                <w:color w:val="0070C0"/>
                <w:sz w:val="22"/>
                <w:szCs w:val="22"/>
              </w:rPr>
              <w:t>[1..1]</w:t>
            </w:r>
          </w:p>
        </w:tc>
        <w:tc>
          <w:tcPr>
            <w:tcW w:w="2250" w:type="dxa"/>
            <w:tcBorders>
              <w:top w:val="single" w:sz="4" w:space="0" w:color="808080"/>
              <w:left w:val="nil"/>
              <w:bottom w:val="nil"/>
              <w:right w:val="single" w:sz="4" w:space="0" w:color="808080"/>
            </w:tcBorders>
            <w:hideMark/>
          </w:tcPr>
          <w:p w14:paraId="7FA9A876" w14:textId="77777777" w:rsidR="00C320F6" w:rsidRPr="004E6FC2" w:rsidRDefault="00C320F6" w:rsidP="000D2D7F">
            <w:pPr>
              <w:spacing w:before="0"/>
              <w:outlineLvl w:val="2"/>
              <w:rPr>
                <w:rFonts w:ascii="Calibri" w:eastAsia="Times New Roman" w:hAnsi="Calibri" w:cs="Calibri"/>
                <w:color w:val="0070C0"/>
                <w:sz w:val="22"/>
                <w:szCs w:val="22"/>
              </w:rPr>
            </w:pPr>
            <w:r w:rsidRPr="004E6FC2">
              <w:rPr>
                <w:rFonts w:ascii="Calibri" w:eastAsia="Times New Roman" w:hAnsi="Calibri" w:cs="Calibri"/>
                <w:color w:val="0070C0"/>
                <w:sz w:val="22"/>
                <w:szCs w:val="22"/>
              </w:rPr>
              <w:t>text{1,140}</w:t>
            </w:r>
          </w:p>
        </w:tc>
        <w:tc>
          <w:tcPr>
            <w:tcW w:w="900" w:type="dxa"/>
            <w:tcBorders>
              <w:top w:val="single" w:sz="4" w:space="0" w:color="808080"/>
              <w:left w:val="nil"/>
              <w:bottom w:val="nil"/>
              <w:right w:val="single" w:sz="4" w:space="0" w:color="808080"/>
            </w:tcBorders>
            <w:noWrap/>
            <w:hideMark/>
          </w:tcPr>
          <w:p w14:paraId="2AB0C515" w14:textId="77777777" w:rsidR="00C320F6" w:rsidRPr="004E6FC2" w:rsidRDefault="00C320F6" w:rsidP="000D2D7F">
            <w:pPr>
              <w:spacing w:before="0"/>
              <w:outlineLvl w:val="2"/>
              <w:rPr>
                <w:rFonts w:ascii="Calibri" w:eastAsia="Times New Roman" w:hAnsi="Calibri" w:cs="Calibri"/>
                <w:sz w:val="22"/>
                <w:szCs w:val="22"/>
              </w:rPr>
            </w:pPr>
            <w:r w:rsidRPr="004E6FC2">
              <w:rPr>
                <w:rFonts w:ascii="Calibri" w:eastAsia="Times New Roman" w:hAnsi="Calibri" w:cs="Calibri"/>
                <w:sz w:val="22"/>
                <w:szCs w:val="22"/>
              </w:rPr>
              <w:t> </w:t>
            </w:r>
          </w:p>
        </w:tc>
      </w:tr>
      <w:tr w:rsidR="00C320F6" w:rsidRPr="004E6FC2" w14:paraId="16E24CCA" w14:textId="77777777" w:rsidTr="00C320F6">
        <w:trPr>
          <w:trHeight w:val="300"/>
        </w:trPr>
        <w:tc>
          <w:tcPr>
            <w:tcW w:w="468" w:type="dxa"/>
            <w:tcBorders>
              <w:top w:val="single" w:sz="4" w:space="0" w:color="808080"/>
              <w:left w:val="single" w:sz="4" w:space="0" w:color="808080"/>
              <w:bottom w:val="nil"/>
              <w:right w:val="single" w:sz="4" w:space="0" w:color="808080"/>
            </w:tcBorders>
            <w:noWrap/>
            <w:hideMark/>
          </w:tcPr>
          <w:p w14:paraId="4F9FAD4D" w14:textId="77777777" w:rsidR="00C320F6" w:rsidRPr="004E6FC2" w:rsidRDefault="00C320F6" w:rsidP="000D2D7F">
            <w:pPr>
              <w:spacing w:before="0"/>
              <w:outlineLvl w:val="2"/>
              <w:rPr>
                <w:rFonts w:ascii="Calibri" w:eastAsia="Times New Roman" w:hAnsi="Calibri" w:cs="Calibri"/>
                <w:color w:val="0070C0"/>
                <w:sz w:val="22"/>
                <w:szCs w:val="22"/>
              </w:rPr>
            </w:pPr>
            <w:r w:rsidRPr="004E6FC2">
              <w:rPr>
                <w:rFonts w:ascii="Calibri" w:eastAsia="Times New Roman" w:hAnsi="Calibri" w:cs="Calibri"/>
                <w:color w:val="0070C0"/>
                <w:sz w:val="22"/>
                <w:szCs w:val="22"/>
              </w:rPr>
              <w:t>7</w:t>
            </w:r>
          </w:p>
        </w:tc>
        <w:tc>
          <w:tcPr>
            <w:tcW w:w="4117" w:type="dxa"/>
            <w:tcBorders>
              <w:top w:val="single" w:sz="4" w:space="0" w:color="808080"/>
              <w:left w:val="nil"/>
              <w:bottom w:val="nil"/>
              <w:right w:val="single" w:sz="4" w:space="0" w:color="808080"/>
            </w:tcBorders>
            <w:hideMark/>
          </w:tcPr>
          <w:p w14:paraId="3BC848A7" w14:textId="77777777" w:rsidR="00C320F6" w:rsidRPr="004E6FC2" w:rsidRDefault="00C320F6" w:rsidP="000D2D7F">
            <w:pPr>
              <w:spacing w:before="0"/>
              <w:outlineLvl w:val="2"/>
              <w:rPr>
                <w:rFonts w:ascii="Calibri" w:eastAsia="Times New Roman" w:hAnsi="Calibri" w:cs="Calibri"/>
                <w:color w:val="0070C0"/>
                <w:sz w:val="22"/>
                <w:szCs w:val="22"/>
              </w:rPr>
            </w:pPr>
            <w:hyperlink r:id="rId543" w:anchor="RANGE!fulla5cfa94c1d8330d68fba2330fae09e1d3a6f8c536c82311bd0c426b217495382" w:history="1">
              <w:r w:rsidRPr="004E6FC2">
                <w:rPr>
                  <w:rFonts w:ascii="Calibri" w:eastAsia="Times New Roman" w:hAnsi="Calibri" w:cs="Calibri"/>
                  <w:color w:val="0070C0"/>
                  <w:sz w:val="22"/>
                  <w:szCs w:val="22"/>
                </w:rPr>
                <w:t xml:space="preserve">                            Type</w:t>
              </w:r>
            </w:hyperlink>
          </w:p>
        </w:tc>
        <w:tc>
          <w:tcPr>
            <w:tcW w:w="2340" w:type="dxa"/>
            <w:tcBorders>
              <w:top w:val="single" w:sz="4" w:space="0" w:color="808080"/>
              <w:left w:val="nil"/>
              <w:bottom w:val="nil"/>
              <w:right w:val="single" w:sz="4" w:space="0" w:color="808080"/>
            </w:tcBorders>
            <w:hideMark/>
          </w:tcPr>
          <w:p w14:paraId="0D97F4CE" w14:textId="77777777" w:rsidR="00C320F6" w:rsidRPr="004E6FC2" w:rsidRDefault="00C320F6" w:rsidP="000D2D7F">
            <w:pPr>
              <w:spacing w:before="0"/>
              <w:outlineLvl w:val="2"/>
              <w:rPr>
                <w:rFonts w:ascii="Calibri" w:eastAsia="Times New Roman" w:hAnsi="Calibri" w:cs="Calibri"/>
                <w:color w:val="0070C0"/>
                <w:sz w:val="22"/>
                <w:szCs w:val="22"/>
              </w:rPr>
            </w:pPr>
            <w:r w:rsidRPr="004E6FC2">
              <w:rPr>
                <w:rFonts w:ascii="Calibri" w:eastAsia="Times New Roman" w:hAnsi="Calibri" w:cs="Calibri"/>
                <w:color w:val="0070C0"/>
                <w:sz w:val="22"/>
                <w:szCs w:val="22"/>
              </w:rPr>
              <w:t>&lt;Tp&gt;</w:t>
            </w:r>
          </w:p>
        </w:tc>
        <w:tc>
          <w:tcPr>
            <w:tcW w:w="810" w:type="dxa"/>
            <w:tcBorders>
              <w:top w:val="single" w:sz="4" w:space="0" w:color="808080"/>
              <w:left w:val="nil"/>
              <w:bottom w:val="nil"/>
              <w:right w:val="single" w:sz="4" w:space="0" w:color="808080"/>
            </w:tcBorders>
            <w:noWrap/>
            <w:hideMark/>
          </w:tcPr>
          <w:p w14:paraId="199736EA" w14:textId="77777777" w:rsidR="00C320F6" w:rsidRPr="004E6FC2" w:rsidRDefault="00C320F6" w:rsidP="000D2D7F">
            <w:pPr>
              <w:spacing w:before="0"/>
              <w:outlineLvl w:val="2"/>
              <w:rPr>
                <w:rFonts w:ascii="Calibri" w:eastAsia="Times New Roman" w:hAnsi="Calibri" w:cs="Calibri"/>
                <w:color w:val="0070C0"/>
                <w:sz w:val="22"/>
                <w:szCs w:val="22"/>
              </w:rPr>
            </w:pPr>
            <w:r w:rsidRPr="004E6FC2">
              <w:rPr>
                <w:rFonts w:ascii="Calibri" w:eastAsia="Times New Roman" w:hAnsi="Calibri" w:cs="Calibri"/>
                <w:color w:val="0070C0"/>
                <w:sz w:val="22"/>
                <w:szCs w:val="22"/>
              </w:rPr>
              <w:t>[0..1]</w:t>
            </w:r>
          </w:p>
        </w:tc>
        <w:tc>
          <w:tcPr>
            <w:tcW w:w="2250" w:type="dxa"/>
            <w:tcBorders>
              <w:top w:val="single" w:sz="4" w:space="0" w:color="808080"/>
              <w:left w:val="nil"/>
              <w:bottom w:val="nil"/>
              <w:right w:val="single" w:sz="4" w:space="0" w:color="808080"/>
            </w:tcBorders>
            <w:noWrap/>
            <w:hideMark/>
          </w:tcPr>
          <w:p w14:paraId="59226BB3" w14:textId="77777777" w:rsidR="00C320F6" w:rsidRPr="004E6FC2" w:rsidRDefault="00C320F6" w:rsidP="000D2D7F">
            <w:pPr>
              <w:spacing w:before="0"/>
              <w:outlineLvl w:val="2"/>
              <w:rPr>
                <w:rFonts w:ascii="Calibri" w:eastAsia="Times New Roman" w:hAnsi="Calibri" w:cs="Calibri"/>
                <w:color w:val="0070C0"/>
                <w:sz w:val="22"/>
                <w:szCs w:val="22"/>
              </w:rPr>
            </w:pPr>
            <w:r w:rsidRPr="004E6FC2">
              <w:rPr>
                <w:rFonts w:ascii="Calibri" w:eastAsia="Times New Roman" w:hAnsi="Calibri" w:cs="Calibri"/>
                <w:color w:val="0070C0"/>
                <w:sz w:val="22"/>
                <w:szCs w:val="22"/>
              </w:rPr>
              <w:t> </w:t>
            </w:r>
          </w:p>
        </w:tc>
        <w:tc>
          <w:tcPr>
            <w:tcW w:w="900" w:type="dxa"/>
            <w:tcBorders>
              <w:top w:val="single" w:sz="4" w:space="0" w:color="808080"/>
              <w:left w:val="nil"/>
              <w:bottom w:val="nil"/>
              <w:right w:val="single" w:sz="4" w:space="0" w:color="808080"/>
            </w:tcBorders>
            <w:noWrap/>
            <w:hideMark/>
          </w:tcPr>
          <w:p w14:paraId="188A90D0" w14:textId="77777777" w:rsidR="00C320F6" w:rsidRPr="004E6FC2" w:rsidRDefault="00C320F6" w:rsidP="000D2D7F">
            <w:pPr>
              <w:spacing w:before="0"/>
              <w:outlineLvl w:val="2"/>
              <w:rPr>
                <w:rFonts w:ascii="Calibri" w:eastAsia="Times New Roman" w:hAnsi="Calibri" w:cs="Calibri"/>
                <w:sz w:val="22"/>
                <w:szCs w:val="22"/>
              </w:rPr>
            </w:pPr>
            <w:r w:rsidRPr="004E6FC2">
              <w:rPr>
                <w:rFonts w:ascii="Calibri" w:eastAsia="Times New Roman" w:hAnsi="Calibri" w:cs="Calibri"/>
                <w:sz w:val="22"/>
                <w:szCs w:val="22"/>
              </w:rPr>
              <w:t> </w:t>
            </w:r>
          </w:p>
        </w:tc>
      </w:tr>
      <w:tr w:rsidR="00C320F6" w:rsidRPr="004E6FC2" w14:paraId="01DB37C5" w14:textId="77777777" w:rsidTr="00C320F6">
        <w:trPr>
          <w:trHeight w:val="600"/>
        </w:trPr>
        <w:tc>
          <w:tcPr>
            <w:tcW w:w="468" w:type="dxa"/>
            <w:tcBorders>
              <w:top w:val="single" w:sz="4" w:space="0" w:color="808080"/>
              <w:left w:val="single" w:sz="4" w:space="0" w:color="808080"/>
              <w:bottom w:val="nil"/>
              <w:right w:val="single" w:sz="4" w:space="0" w:color="808080"/>
            </w:tcBorders>
            <w:noWrap/>
            <w:hideMark/>
          </w:tcPr>
          <w:p w14:paraId="02A890F7" w14:textId="77777777" w:rsidR="00C320F6" w:rsidRPr="004E6FC2" w:rsidRDefault="00C320F6" w:rsidP="000D2D7F">
            <w:pPr>
              <w:spacing w:before="0"/>
              <w:outlineLvl w:val="3"/>
              <w:rPr>
                <w:rFonts w:ascii="Calibri" w:eastAsia="Times New Roman" w:hAnsi="Calibri" w:cs="Calibri"/>
                <w:color w:val="0070C0"/>
                <w:sz w:val="22"/>
                <w:szCs w:val="22"/>
              </w:rPr>
            </w:pPr>
            <w:r w:rsidRPr="004E6FC2">
              <w:rPr>
                <w:rFonts w:ascii="Calibri" w:eastAsia="Times New Roman" w:hAnsi="Calibri" w:cs="Calibri"/>
                <w:color w:val="0070C0"/>
                <w:sz w:val="22"/>
                <w:szCs w:val="22"/>
              </w:rPr>
              <w:lastRenderedPageBreak/>
              <w:t>8</w:t>
            </w:r>
          </w:p>
        </w:tc>
        <w:tc>
          <w:tcPr>
            <w:tcW w:w="4117" w:type="dxa"/>
            <w:tcBorders>
              <w:top w:val="single" w:sz="4" w:space="0" w:color="808080"/>
              <w:left w:val="nil"/>
              <w:bottom w:val="nil"/>
              <w:right w:val="single" w:sz="4" w:space="0" w:color="808080"/>
            </w:tcBorders>
            <w:hideMark/>
          </w:tcPr>
          <w:p w14:paraId="17CE1452" w14:textId="77777777" w:rsidR="00C320F6" w:rsidRPr="004E6FC2" w:rsidRDefault="00C320F6" w:rsidP="000D2D7F">
            <w:pPr>
              <w:spacing w:before="0"/>
              <w:outlineLvl w:val="3"/>
              <w:rPr>
                <w:rFonts w:ascii="Calibri" w:eastAsia="Times New Roman" w:hAnsi="Calibri" w:cs="Calibri"/>
                <w:color w:val="0070C0"/>
                <w:sz w:val="22"/>
                <w:szCs w:val="22"/>
              </w:rPr>
            </w:pPr>
            <w:hyperlink r:id="rId544" w:anchor="RANGE!fullc3390ad77b1a426606a3405c3b16643868f5d0b03539fefc9ec8b57ddc4b31cf" w:history="1">
              <w:r w:rsidRPr="004E6FC2">
                <w:rPr>
                  <w:rFonts w:ascii="Calibri" w:eastAsia="Times New Roman" w:hAnsi="Calibri" w:cs="Calibri"/>
                  <w:color w:val="0070C0"/>
                  <w:sz w:val="22"/>
                  <w:szCs w:val="22"/>
                </w:rPr>
                <w:t xml:space="preserve">                                Identification</w:t>
              </w:r>
            </w:hyperlink>
          </w:p>
        </w:tc>
        <w:tc>
          <w:tcPr>
            <w:tcW w:w="2340" w:type="dxa"/>
            <w:tcBorders>
              <w:top w:val="single" w:sz="4" w:space="0" w:color="808080"/>
              <w:left w:val="nil"/>
              <w:bottom w:val="nil"/>
              <w:right w:val="single" w:sz="4" w:space="0" w:color="808080"/>
            </w:tcBorders>
            <w:hideMark/>
          </w:tcPr>
          <w:p w14:paraId="57EE574C" w14:textId="77777777" w:rsidR="00C320F6" w:rsidRPr="004E6FC2" w:rsidRDefault="00C320F6" w:rsidP="000D2D7F">
            <w:pPr>
              <w:spacing w:before="0"/>
              <w:outlineLvl w:val="3"/>
              <w:rPr>
                <w:rFonts w:ascii="Calibri" w:eastAsia="Times New Roman" w:hAnsi="Calibri" w:cs="Calibri"/>
                <w:color w:val="0070C0"/>
                <w:sz w:val="22"/>
                <w:szCs w:val="22"/>
              </w:rPr>
            </w:pPr>
            <w:r w:rsidRPr="004E6FC2">
              <w:rPr>
                <w:rFonts w:ascii="Calibri" w:eastAsia="Times New Roman" w:hAnsi="Calibri" w:cs="Calibri"/>
                <w:color w:val="0070C0"/>
                <w:sz w:val="22"/>
                <w:szCs w:val="22"/>
              </w:rPr>
              <w:t>&lt;Id&gt;</w:t>
            </w:r>
          </w:p>
        </w:tc>
        <w:tc>
          <w:tcPr>
            <w:tcW w:w="810" w:type="dxa"/>
            <w:tcBorders>
              <w:top w:val="single" w:sz="4" w:space="0" w:color="808080"/>
              <w:left w:val="nil"/>
              <w:bottom w:val="nil"/>
              <w:right w:val="single" w:sz="4" w:space="0" w:color="808080"/>
            </w:tcBorders>
            <w:noWrap/>
            <w:hideMark/>
          </w:tcPr>
          <w:p w14:paraId="6D97D05B" w14:textId="77777777" w:rsidR="00C320F6" w:rsidRPr="004E6FC2" w:rsidRDefault="00C320F6" w:rsidP="000D2D7F">
            <w:pPr>
              <w:spacing w:before="0"/>
              <w:outlineLvl w:val="3"/>
              <w:rPr>
                <w:rFonts w:ascii="Calibri" w:eastAsia="Times New Roman" w:hAnsi="Calibri" w:cs="Calibri"/>
                <w:color w:val="0070C0"/>
                <w:sz w:val="22"/>
                <w:szCs w:val="22"/>
              </w:rPr>
            </w:pPr>
            <w:r w:rsidRPr="004E6FC2">
              <w:rPr>
                <w:rFonts w:ascii="Calibri" w:eastAsia="Times New Roman" w:hAnsi="Calibri" w:cs="Calibri"/>
                <w:color w:val="0070C0"/>
                <w:sz w:val="22"/>
                <w:szCs w:val="22"/>
              </w:rPr>
              <w:t>[1..1]</w:t>
            </w:r>
          </w:p>
        </w:tc>
        <w:tc>
          <w:tcPr>
            <w:tcW w:w="2250" w:type="dxa"/>
            <w:tcBorders>
              <w:top w:val="single" w:sz="4" w:space="0" w:color="808080"/>
              <w:left w:val="nil"/>
              <w:bottom w:val="nil"/>
              <w:right w:val="single" w:sz="4" w:space="0" w:color="808080"/>
            </w:tcBorders>
            <w:hideMark/>
          </w:tcPr>
          <w:p w14:paraId="7421136A" w14:textId="77777777" w:rsidR="00C320F6" w:rsidRPr="004E6FC2" w:rsidRDefault="00C320F6" w:rsidP="000D2D7F">
            <w:pPr>
              <w:spacing w:before="0"/>
              <w:outlineLvl w:val="3"/>
              <w:rPr>
                <w:rFonts w:ascii="Calibri" w:eastAsia="Times New Roman" w:hAnsi="Calibri" w:cs="Calibri"/>
                <w:color w:val="0070C0"/>
                <w:sz w:val="22"/>
                <w:szCs w:val="22"/>
              </w:rPr>
            </w:pPr>
            <w:r w:rsidRPr="004E6FC2">
              <w:rPr>
                <w:rFonts w:ascii="Calibri" w:eastAsia="Times New Roman" w:hAnsi="Calibri" w:cs="Calibri"/>
                <w:color w:val="0070C0"/>
                <w:sz w:val="22"/>
                <w:szCs w:val="22"/>
              </w:rPr>
              <w:t>text</w:t>
            </w:r>
            <w:r w:rsidRPr="004E6FC2">
              <w:rPr>
                <w:rFonts w:ascii="Calibri" w:eastAsia="Times New Roman" w:hAnsi="Calibri" w:cs="Calibri"/>
                <w:color w:val="0070C0"/>
                <w:sz w:val="22"/>
                <w:szCs w:val="22"/>
              </w:rPr>
              <w:br/>
              <w:t>[a-zA-Z0-9]{4}</w:t>
            </w:r>
          </w:p>
        </w:tc>
        <w:tc>
          <w:tcPr>
            <w:tcW w:w="900" w:type="dxa"/>
            <w:tcBorders>
              <w:top w:val="single" w:sz="4" w:space="0" w:color="808080"/>
              <w:left w:val="nil"/>
              <w:bottom w:val="nil"/>
              <w:right w:val="single" w:sz="4" w:space="0" w:color="808080"/>
            </w:tcBorders>
            <w:noWrap/>
            <w:hideMark/>
          </w:tcPr>
          <w:p w14:paraId="33F2BA20" w14:textId="77777777" w:rsidR="00C320F6" w:rsidRPr="004E6FC2" w:rsidRDefault="00C320F6" w:rsidP="000D2D7F">
            <w:pPr>
              <w:spacing w:before="0"/>
              <w:outlineLvl w:val="3"/>
              <w:rPr>
                <w:rFonts w:ascii="Calibri" w:eastAsia="Times New Roman" w:hAnsi="Calibri" w:cs="Calibri"/>
                <w:sz w:val="22"/>
                <w:szCs w:val="22"/>
              </w:rPr>
            </w:pPr>
            <w:r w:rsidRPr="004E6FC2">
              <w:rPr>
                <w:rFonts w:ascii="Calibri" w:eastAsia="Times New Roman" w:hAnsi="Calibri" w:cs="Calibri"/>
                <w:sz w:val="22"/>
                <w:szCs w:val="22"/>
              </w:rPr>
              <w:t> </w:t>
            </w:r>
          </w:p>
        </w:tc>
      </w:tr>
      <w:tr w:rsidR="00C320F6" w:rsidRPr="004E6FC2" w14:paraId="6D3740EC" w14:textId="77777777" w:rsidTr="00C320F6">
        <w:trPr>
          <w:trHeight w:val="300"/>
        </w:trPr>
        <w:tc>
          <w:tcPr>
            <w:tcW w:w="468" w:type="dxa"/>
            <w:tcBorders>
              <w:top w:val="single" w:sz="4" w:space="0" w:color="808080"/>
              <w:left w:val="single" w:sz="4" w:space="0" w:color="808080"/>
              <w:bottom w:val="nil"/>
              <w:right w:val="single" w:sz="4" w:space="0" w:color="808080"/>
            </w:tcBorders>
            <w:noWrap/>
            <w:hideMark/>
          </w:tcPr>
          <w:p w14:paraId="51F72162" w14:textId="77777777" w:rsidR="00C320F6" w:rsidRPr="004E6FC2" w:rsidRDefault="00C320F6" w:rsidP="000D2D7F">
            <w:pPr>
              <w:spacing w:before="0"/>
              <w:outlineLvl w:val="3"/>
              <w:rPr>
                <w:rFonts w:ascii="Calibri" w:eastAsia="Times New Roman" w:hAnsi="Calibri" w:cs="Calibri"/>
                <w:color w:val="0070C0"/>
                <w:sz w:val="22"/>
                <w:szCs w:val="22"/>
              </w:rPr>
            </w:pPr>
            <w:r w:rsidRPr="004E6FC2">
              <w:rPr>
                <w:rFonts w:ascii="Calibri" w:eastAsia="Times New Roman" w:hAnsi="Calibri" w:cs="Calibri"/>
                <w:color w:val="0070C0"/>
                <w:sz w:val="22"/>
                <w:szCs w:val="22"/>
              </w:rPr>
              <w:t>8</w:t>
            </w:r>
          </w:p>
        </w:tc>
        <w:tc>
          <w:tcPr>
            <w:tcW w:w="4117" w:type="dxa"/>
            <w:tcBorders>
              <w:top w:val="single" w:sz="4" w:space="0" w:color="808080"/>
              <w:left w:val="nil"/>
              <w:bottom w:val="nil"/>
              <w:right w:val="single" w:sz="4" w:space="0" w:color="808080"/>
            </w:tcBorders>
            <w:hideMark/>
          </w:tcPr>
          <w:p w14:paraId="10C89BE0" w14:textId="77777777" w:rsidR="00C320F6" w:rsidRPr="004E6FC2" w:rsidRDefault="00C320F6" w:rsidP="000D2D7F">
            <w:pPr>
              <w:spacing w:before="0"/>
              <w:outlineLvl w:val="3"/>
              <w:rPr>
                <w:rFonts w:ascii="Calibri" w:eastAsia="Times New Roman" w:hAnsi="Calibri" w:cs="Calibri"/>
                <w:color w:val="0070C0"/>
                <w:sz w:val="22"/>
                <w:szCs w:val="22"/>
              </w:rPr>
            </w:pPr>
            <w:hyperlink r:id="rId545" w:anchor="RANGE!full95c8b5cb0e62f9397f15cd79abe7397c2a6af1c2e76a666e5afee111e91975c0" w:history="1">
              <w:r w:rsidRPr="004E6FC2">
                <w:rPr>
                  <w:rFonts w:ascii="Calibri" w:eastAsia="Times New Roman" w:hAnsi="Calibri" w:cs="Calibri"/>
                  <w:color w:val="0070C0"/>
                  <w:sz w:val="22"/>
                  <w:szCs w:val="22"/>
                </w:rPr>
                <w:t xml:space="preserve">                                Issuer</w:t>
              </w:r>
            </w:hyperlink>
          </w:p>
        </w:tc>
        <w:tc>
          <w:tcPr>
            <w:tcW w:w="2340" w:type="dxa"/>
            <w:tcBorders>
              <w:top w:val="single" w:sz="4" w:space="0" w:color="808080"/>
              <w:left w:val="nil"/>
              <w:bottom w:val="nil"/>
              <w:right w:val="single" w:sz="4" w:space="0" w:color="808080"/>
            </w:tcBorders>
            <w:hideMark/>
          </w:tcPr>
          <w:p w14:paraId="7B10A0BC" w14:textId="77777777" w:rsidR="00C320F6" w:rsidRPr="004E6FC2" w:rsidRDefault="00C320F6" w:rsidP="000D2D7F">
            <w:pPr>
              <w:spacing w:before="0"/>
              <w:outlineLvl w:val="3"/>
              <w:rPr>
                <w:rFonts w:ascii="Calibri" w:eastAsia="Times New Roman" w:hAnsi="Calibri" w:cs="Calibri"/>
                <w:color w:val="0070C0"/>
                <w:sz w:val="22"/>
                <w:szCs w:val="22"/>
              </w:rPr>
            </w:pPr>
            <w:r w:rsidRPr="004E6FC2">
              <w:rPr>
                <w:rFonts w:ascii="Calibri" w:eastAsia="Times New Roman" w:hAnsi="Calibri" w:cs="Calibri"/>
                <w:color w:val="0070C0"/>
                <w:sz w:val="22"/>
                <w:szCs w:val="22"/>
              </w:rPr>
              <w:t>&lt;Issr&gt;</w:t>
            </w:r>
          </w:p>
        </w:tc>
        <w:tc>
          <w:tcPr>
            <w:tcW w:w="810" w:type="dxa"/>
            <w:tcBorders>
              <w:top w:val="single" w:sz="4" w:space="0" w:color="808080"/>
              <w:left w:val="nil"/>
              <w:bottom w:val="nil"/>
              <w:right w:val="single" w:sz="4" w:space="0" w:color="808080"/>
            </w:tcBorders>
            <w:noWrap/>
            <w:hideMark/>
          </w:tcPr>
          <w:p w14:paraId="47F34D9F" w14:textId="77777777" w:rsidR="00C320F6" w:rsidRPr="004E6FC2" w:rsidRDefault="00C320F6" w:rsidP="000D2D7F">
            <w:pPr>
              <w:spacing w:before="0"/>
              <w:outlineLvl w:val="3"/>
              <w:rPr>
                <w:rFonts w:ascii="Calibri" w:eastAsia="Times New Roman" w:hAnsi="Calibri" w:cs="Calibri"/>
                <w:color w:val="0070C0"/>
                <w:sz w:val="22"/>
                <w:szCs w:val="22"/>
              </w:rPr>
            </w:pPr>
            <w:r w:rsidRPr="004E6FC2">
              <w:rPr>
                <w:rFonts w:ascii="Calibri" w:eastAsia="Times New Roman" w:hAnsi="Calibri" w:cs="Calibri"/>
                <w:color w:val="0070C0"/>
                <w:sz w:val="22"/>
                <w:szCs w:val="22"/>
              </w:rPr>
              <w:t>[1..1]</w:t>
            </w:r>
          </w:p>
        </w:tc>
        <w:tc>
          <w:tcPr>
            <w:tcW w:w="2250" w:type="dxa"/>
            <w:tcBorders>
              <w:top w:val="single" w:sz="4" w:space="0" w:color="808080"/>
              <w:left w:val="nil"/>
              <w:bottom w:val="nil"/>
              <w:right w:val="single" w:sz="4" w:space="0" w:color="808080"/>
            </w:tcBorders>
            <w:hideMark/>
          </w:tcPr>
          <w:p w14:paraId="5BF5BA61" w14:textId="77777777" w:rsidR="00C320F6" w:rsidRPr="004E6FC2" w:rsidRDefault="00C320F6" w:rsidP="000D2D7F">
            <w:pPr>
              <w:spacing w:before="0"/>
              <w:outlineLvl w:val="3"/>
              <w:rPr>
                <w:rFonts w:ascii="Calibri" w:eastAsia="Times New Roman" w:hAnsi="Calibri" w:cs="Calibri"/>
                <w:color w:val="0070C0"/>
                <w:sz w:val="22"/>
                <w:szCs w:val="22"/>
              </w:rPr>
            </w:pPr>
            <w:r w:rsidRPr="004E6FC2">
              <w:rPr>
                <w:rFonts w:ascii="Calibri" w:eastAsia="Times New Roman" w:hAnsi="Calibri" w:cs="Calibri"/>
                <w:color w:val="0070C0"/>
                <w:sz w:val="22"/>
                <w:szCs w:val="22"/>
              </w:rPr>
              <w:t>text{1,35}</w:t>
            </w:r>
          </w:p>
        </w:tc>
        <w:tc>
          <w:tcPr>
            <w:tcW w:w="900" w:type="dxa"/>
            <w:tcBorders>
              <w:top w:val="single" w:sz="4" w:space="0" w:color="808080"/>
              <w:left w:val="nil"/>
              <w:bottom w:val="nil"/>
              <w:right w:val="single" w:sz="4" w:space="0" w:color="808080"/>
            </w:tcBorders>
            <w:noWrap/>
            <w:hideMark/>
          </w:tcPr>
          <w:p w14:paraId="7CFC1179" w14:textId="77777777" w:rsidR="00C320F6" w:rsidRPr="004E6FC2" w:rsidRDefault="00C320F6" w:rsidP="000D2D7F">
            <w:pPr>
              <w:spacing w:before="0"/>
              <w:outlineLvl w:val="3"/>
              <w:rPr>
                <w:rFonts w:ascii="Calibri" w:eastAsia="Times New Roman" w:hAnsi="Calibri" w:cs="Calibri"/>
                <w:sz w:val="22"/>
                <w:szCs w:val="22"/>
              </w:rPr>
            </w:pPr>
            <w:r w:rsidRPr="004E6FC2">
              <w:rPr>
                <w:rFonts w:ascii="Calibri" w:eastAsia="Times New Roman" w:hAnsi="Calibri" w:cs="Calibri"/>
                <w:sz w:val="22"/>
                <w:szCs w:val="22"/>
              </w:rPr>
              <w:t> </w:t>
            </w:r>
          </w:p>
        </w:tc>
      </w:tr>
      <w:tr w:rsidR="00C320F6" w:rsidRPr="004E6FC2" w14:paraId="1E2D2604" w14:textId="77777777" w:rsidTr="00C320F6">
        <w:trPr>
          <w:trHeight w:val="300"/>
        </w:trPr>
        <w:tc>
          <w:tcPr>
            <w:tcW w:w="468" w:type="dxa"/>
            <w:tcBorders>
              <w:top w:val="single" w:sz="4" w:space="0" w:color="808080"/>
              <w:left w:val="single" w:sz="4" w:space="0" w:color="808080"/>
              <w:bottom w:val="nil"/>
              <w:right w:val="single" w:sz="4" w:space="0" w:color="808080"/>
            </w:tcBorders>
            <w:noWrap/>
            <w:hideMark/>
          </w:tcPr>
          <w:p w14:paraId="7BC28236" w14:textId="77777777" w:rsidR="00C320F6" w:rsidRPr="004E6FC2" w:rsidRDefault="00C320F6" w:rsidP="000D2D7F">
            <w:pPr>
              <w:spacing w:before="0"/>
              <w:outlineLvl w:val="3"/>
              <w:rPr>
                <w:rFonts w:ascii="Calibri" w:eastAsia="Times New Roman" w:hAnsi="Calibri" w:cs="Calibri"/>
                <w:color w:val="0070C0"/>
                <w:sz w:val="22"/>
                <w:szCs w:val="22"/>
              </w:rPr>
            </w:pPr>
            <w:r w:rsidRPr="004E6FC2">
              <w:rPr>
                <w:rFonts w:ascii="Calibri" w:eastAsia="Times New Roman" w:hAnsi="Calibri" w:cs="Calibri"/>
                <w:color w:val="0070C0"/>
                <w:sz w:val="22"/>
                <w:szCs w:val="22"/>
              </w:rPr>
              <w:t>8</w:t>
            </w:r>
          </w:p>
        </w:tc>
        <w:tc>
          <w:tcPr>
            <w:tcW w:w="4117" w:type="dxa"/>
            <w:tcBorders>
              <w:top w:val="single" w:sz="4" w:space="0" w:color="808080"/>
              <w:left w:val="nil"/>
              <w:bottom w:val="nil"/>
              <w:right w:val="single" w:sz="4" w:space="0" w:color="808080"/>
            </w:tcBorders>
            <w:hideMark/>
          </w:tcPr>
          <w:p w14:paraId="700A41C8" w14:textId="77777777" w:rsidR="00C320F6" w:rsidRPr="004E6FC2" w:rsidRDefault="00C320F6" w:rsidP="000D2D7F">
            <w:pPr>
              <w:spacing w:before="0"/>
              <w:outlineLvl w:val="3"/>
              <w:rPr>
                <w:rFonts w:ascii="Calibri" w:eastAsia="Times New Roman" w:hAnsi="Calibri" w:cs="Calibri"/>
                <w:color w:val="0070C0"/>
                <w:sz w:val="22"/>
                <w:szCs w:val="22"/>
              </w:rPr>
            </w:pPr>
            <w:hyperlink r:id="rId546" w:anchor="RANGE!full35f4567c175795df4694a8d0fa542779ec910df54f15f174712c2734583aae4b" w:history="1">
              <w:r w:rsidRPr="004E6FC2">
                <w:rPr>
                  <w:rFonts w:ascii="Calibri" w:eastAsia="Times New Roman" w:hAnsi="Calibri" w:cs="Calibri"/>
                  <w:color w:val="0070C0"/>
                  <w:sz w:val="22"/>
                  <w:szCs w:val="22"/>
                </w:rPr>
                <w:t xml:space="preserve">                                Scheme Name</w:t>
              </w:r>
            </w:hyperlink>
          </w:p>
        </w:tc>
        <w:tc>
          <w:tcPr>
            <w:tcW w:w="2340" w:type="dxa"/>
            <w:tcBorders>
              <w:top w:val="single" w:sz="4" w:space="0" w:color="808080"/>
              <w:left w:val="nil"/>
              <w:bottom w:val="nil"/>
              <w:right w:val="single" w:sz="4" w:space="0" w:color="808080"/>
            </w:tcBorders>
            <w:hideMark/>
          </w:tcPr>
          <w:p w14:paraId="548A92B6" w14:textId="77777777" w:rsidR="00C320F6" w:rsidRPr="004E6FC2" w:rsidRDefault="00C320F6" w:rsidP="000D2D7F">
            <w:pPr>
              <w:spacing w:before="0"/>
              <w:outlineLvl w:val="3"/>
              <w:rPr>
                <w:rFonts w:ascii="Calibri" w:eastAsia="Times New Roman" w:hAnsi="Calibri" w:cs="Calibri"/>
                <w:color w:val="0070C0"/>
                <w:sz w:val="22"/>
                <w:szCs w:val="22"/>
              </w:rPr>
            </w:pPr>
            <w:r w:rsidRPr="004E6FC2">
              <w:rPr>
                <w:rFonts w:ascii="Calibri" w:eastAsia="Times New Roman" w:hAnsi="Calibri" w:cs="Calibri"/>
                <w:color w:val="0070C0"/>
                <w:sz w:val="22"/>
                <w:szCs w:val="22"/>
              </w:rPr>
              <w:t>&lt;SchmeNm&gt;</w:t>
            </w:r>
          </w:p>
        </w:tc>
        <w:tc>
          <w:tcPr>
            <w:tcW w:w="810" w:type="dxa"/>
            <w:tcBorders>
              <w:top w:val="single" w:sz="4" w:space="0" w:color="808080"/>
              <w:left w:val="nil"/>
              <w:bottom w:val="nil"/>
              <w:right w:val="single" w:sz="4" w:space="0" w:color="808080"/>
            </w:tcBorders>
            <w:noWrap/>
            <w:hideMark/>
          </w:tcPr>
          <w:p w14:paraId="632B3019" w14:textId="77777777" w:rsidR="00C320F6" w:rsidRPr="004E6FC2" w:rsidRDefault="00C320F6" w:rsidP="000D2D7F">
            <w:pPr>
              <w:spacing w:before="0"/>
              <w:outlineLvl w:val="3"/>
              <w:rPr>
                <w:rFonts w:ascii="Calibri" w:eastAsia="Times New Roman" w:hAnsi="Calibri" w:cs="Calibri"/>
                <w:color w:val="0070C0"/>
                <w:sz w:val="22"/>
                <w:szCs w:val="22"/>
              </w:rPr>
            </w:pPr>
            <w:r w:rsidRPr="004E6FC2">
              <w:rPr>
                <w:rFonts w:ascii="Calibri" w:eastAsia="Times New Roman" w:hAnsi="Calibri" w:cs="Calibri"/>
                <w:color w:val="0070C0"/>
                <w:sz w:val="22"/>
                <w:szCs w:val="22"/>
              </w:rPr>
              <w:t>[0..1]</w:t>
            </w:r>
          </w:p>
        </w:tc>
        <w:tc>
          <w:tcPr>
            <w:tcW w:w="2250" w:type="dxa"/>
            <w:tcBorders>
              <w:top w:val="single" w:sz="4" w:space="0" w:color="808080"/>
              <w:left w:val="nil"/>
              <w:bottom w:val="nil"/>
              <w:right w:val="single" w:sz="4" w:space="0" w:color="808080"/>
            </w:tcBorders>
            <w:hideMark/>
          </w:tcPr>
          <w:p w14:paraId="0AE12313" w14:textId="77777777" w:rsidR="00C320F6" w:rsidRPr="004E6FC2" w:rsidRDefault="00C320F6" w:rsidP="000D2D7F">
            <w:pPr>
              <w:spacing w:before="0"/>
              <w:outlineLvl w:val="3"/>
              <w:rPr>
                <w:rFonts w:ascii="Calibri" w:eastAsia="Times New Roman" w:hAnsi="Calibri" w:cs="Calibri"/>
                <w:color w:val="0070C0"/>
                <w:sz w:val="22"/>
                <w:szCs w:val="22"/>
              </w:rPr>
            </w:pPr>
            <w:r w:rsidRPr="004E6FC2">
              <w:rPr>
                <w:rFonts w:ascii="Calibri" w:eastAsia="Times New Roman" w:hAnsi="Calibri" w:cs="Calibri"/>
                <w:color w:val="0070C0"/>
                <w:sz w:val="22"/>
                <w:szCs w:val="22"/>
              </w:rPr>
              <w:t>text{1,35}</w:t>
            </w:r>
          </w:p>
        </w:tc>
        <w:tc>
          <w:tcPr>
            <w:tcW w:w="900" w:type="dxa"/>
            <w:tcBorders>
              <w:top w:val="single" w:sz="4" w:space="0" w:color="808080"/>
              <w:left w:val="nil"/>
              <w:bottom w:val="nil"/>
              <w:right w:val="single" w:sz="4" w:space="0" w:color="808080"/>
            </w:tcBorders>
            <w:noWrap/>
            <w:hideMark/>
          </w:tcPr>
          <w:p w14:paraId="7A0B4A45" w14:textId="77777777" w:rsidR="00C320F6" w:rsidRPr="004E6FC2" w:rsidRDefault="00C320F6" w:rsidP="000D2D7F">
            <w:pPr>
              <w:spacing w:before="0"/>
              <w:outlineLvl w:val="3"/>
              <w:rPr>
                <w:rFonts w:ascii="Calibri" w:eastAsia="Times New Roman" w:hAnsi="Calibri" w:cs="Calibri"/>
                <w:sz w:val="22"/>
                <w:szCs w:val="22"/>
              </w:rPr>
            </w:pPr>
            <w:r w:rsidRPr="004E6FC2">
              <w:rPr>
                <w:rFonts w:ascii="Calibri" w:eastAsia="Times New Roman" w:hAnsi="Calibri" w:cs="Calibri"/>
                <w:sz w:val="22"/>
                <w:szCs w:val="22"/>
              </w:rPr>
              <w:t> </w:t>
            </w:r>
          </w:p>
        </w:tc>
      </w:tr>
      <w:tr w:rsidR="00C320F6" w:rsidRPr="004E6FC2" w14:paraId="133F1224" w14:textId="77777777" w:rsidTr="00C320F6">
        <w:trPr>
          <w:trHeight w:val="300"/>
        </w:trPr>
        <w:tc>
          <w:tcPr>
            <w:tcW w:w="468" w:type="dxa"/>
            <w:tcBorders>
              <w:top w:val="single" w:sz="4" w:space="0" w:color="808080"/>
              <w:left w:val="single" w:sz="4" w:space="0" w:color="808080"/>
              <w:bottom w:val="nil"/>
              <w:right w:val="single" w:sz="4" w:space="0" w:color="808080"/>
            </w:tcBorders>
            <w:noWrap/>
            <w:hideMark/>
          </w:tcPr>
          <w:p w14:paraId="45181F20" w14:textId="77777777" w:rsidR="00C320F6" w:rsidRPr="004E6FC2" w:rsidRDefault="00C320F6" w:rsidP="000D2D7F">
            <w:pPr>
              <w:spacing w:before="0"/>
              <w:outlineLvl w:val="2"/>
              <w:rPr>
                <w:rFonts w:ascii="Calibri" w:eastAsia="Times New Roman" w:hAnsi="Calibri" w:cs="Calibri"/>
                <w:color w:val="0070C0"/>
                <w:sz w:val="22"/>
                <w:szCs w:val="22"/>
              </w:rPr>
            </w:pPr>
            <w:r w:rsidRPr="004E6FC2">
              <w:rPr>
                <w:rFonts w:ascii="Calibri" w:eastAsia="Times New Roman" w:hAnsi="Calibri" w:cs="Calibri"/>
                <w:color w:val="0070C0"/>
                <w:sz w:val="22"/>
                <w:szCs w:val="22"/>
              </w:rPr>
              <w:t>7</w:t>
            </w:r>
          </w:p>
        </w:tc>
        <w:tc>
          <w:tcPr>
            <w:tcW w:w="4117" w:type="dxa"/>
            <w:tcBorders>
              <w:top w:val="single" w:sz="4" w:space="0" w:color="808080"/>
              <w:left w:val="nil"/>
              <w:bottom w:val="nil"/>
              <w:right w:val="single" w:sz="4" w:space="0" w:color="808080"/>
            </w:tcBorders>
            <w:hideMark/>
          </w:tcPr>
          <w:p w14:paraId="496EE6E4" w14:textId="77777777" w:rsidR="00C320F6" w:rsidRPr="004E6FC2" w:rsidRDefault="00C320F6" w:rsidP="000D2D7F">
            <w:pPr>
              <w:spacing w:before="0"/>
              <w:outlineLvl w:val="2"/>
              <w:rPr>
                <w:rFonts w:ascii="Calibri" w:eastAsia="Times New Roman" w:hAnsi="Calibri" w:cs="Calibri"/>
                <w:color w:val="0070C0"/>
                <w:sz w:val="22"/>
                <w:szCs w:val="22"/>
              </w:rPr>
            </w:pPr>
            <w:hyperlink r:id="rId547" w:anchor="RANGE!fullb3eb8bd26a9e9dedb95b21a1d2ca7b31380174659a051171e4d9d29770f308f4" w:history="1">
              <w:r w:rsidRPr="004E6FC2">
                <w:rPr>
                  <w:rFonts w:ascii="Calibri" w:eastAsia="Times New Roman" w:hAnsi="Calibri" w:cs="Calibri"/>
                  <w:color w:val="0070C0"/>
                  <w:sz w:val="22"/>
                  <w:szCs w:val="22"/>
                </w:rPr>
                <w:t xml:space="preserve">                            Name</w:t>
              </w:r>
            </w:hyperlink>
          </w:p>
        </w:tc>
        <w:tc>
          <w:tcPr>
            <w:tcW w:w="2340" w:type="dxa"/>
            <w:tcBorders>
              <w:top w:val="single" w:sz="4" w:space="0" w:color="808080"/>
              <w:left w:val="nil"/>
              <w:bottom w:val="nil"/>
              <w:right w:val="single" w:sz="4" w:space="0" w:color="808080"/>
            </w:tcBorders>
            <w:hideMark/>
          </w:tcPr>
          <w:p w14:paraId="3E9C919E" w14:textId="77777777" w:rsidR="00C320F6" w:rsidRPr="004E6FC2" w:rsidRDefault="00C320F6" w:rsidP="000D2D7F">
            <w:pPr>
              <w:spacing w:before="0"/>
              <w:outlineLvl w:val="2"/>
              <w:rPr>
                <w:rFonts w:ascii="Calibri" w:eastAsia="Times New Roman" w:hAnsi="Calibri" w:cs="Calibri"/>
                <w:color w:val="0070C0"/>
                <w:sz w:val="22"/>
                <w:szCs w:val="22"/>
              </w:rPr>
            </w:pPr>
            <w:r w:rsidRPr="004E6FC2">
              <w:rPr>
                <w:rFonts w:ascii="Calibri" w:eastAsia="Times New Roman" w:hAnsi="Calibri" w:cs="Calibri"/>
                <w:color w:val="0070C0"/>
                <w:sz w:val="22"/>
                <w:szCs w:val="22"/>
              </w:rPr>
              <w:t>&lt;Nm&gt;</w:t>
            </w:r>
          </w:p>
        </w:tc>
        <w:tc>
          <w:tcPr>
            <w:tcW w:w="810" w:type="dxa"/>
            <w:tcBorders>
              <w:top w:val="single" w:sz="4" w:space="0" w:color="808080"/>
              <w:left w:val="nil"/>
              <w:bottom w:val="nil"/>
              <w:right w:val="single" w:sz="4" w:space="0" w:color="808080"/>
            </w:tcBorders>
            <w:noWrap/>
            <w:hideMark/>
          </w:tcPr>
          <w:p w14:paraId="178B3D9B" w14:textId="77777777" w:rsidR="00C320F6" w:rsidRPr="004E6FC2" w:rsidRDefault="00C320F6" w:rsidP="000D2D7F">
            <w:pPr>
              <w:spacing w:before="0"/>
              <w:outlineLvl w:val="2"/>
              <w:rPr>
                <w:rFonts w:ascii="Calibri" w:eastAsia="Times New Roman" w:hAnsi="Calibri" w:cs="Calibri"/>
                <w:color w:val="0070C0"/>
                <w:sz w:val="22"/>
                <w:szCs w:val="22"/>
              </w:rPr>
            </w:pPr>
            <w:r w:rsidRPr="004E6FC2">
              <w:rPr>
                <w:rFonts w:ascii="Calibri" w:eastAsia="Times New Roman" w:hAnsi="Calibri" w:cs="Calibri"/>
                <w:color w:val="0070C0"/>
                <w:sz w:val="22"/>
                <w:szCs w:val="22"/>
              </w:rPr>
              <w:t>[0..1]</w:t>
            </w:r>
          </w:p>
        </w:tc>
        <w:tc>
          <w:tcPr>
            <w:tcW w:w="2250" w:type="dxa"/>
            <w:tcBorders>
              <w:top w:val="single" w:sz="4" w:space="0" w:color="808080"/>
              <w:left w:val="nil"/>
              <w:bottom w:val="nil"/>
              <w:right w:val="single" w:sz="4" w:space="0" w:color="808080"/>
            </w:tcBorders>
            <w:hideMark/>
          </w:tcPr>
          <w:p w14:paraId="53C729AA" w14:textId="77777777" w:rsidR="00C320F6" w:rsidRPr="004E6FC2" w:rsidRDefault="00C320F6" w:rsidP="000D2D7F">
            <w:pPr>
              <w:spacing w:before="0"/>
              <w:outlineLvl w:val="2"/>
              <w:rPr>
                <w:rFonts w:ascii="Calibri" w:eastAsia="Times New Roman" w:hAnsi="Calibri" w:cs="Calibri"/>
                <w:color w:val="0070C0"/>
                <w:sz w:val="22"/>
                <w:szCs w:val="22"/>
              </w:rPr>
            </w:pPr>
            <w:r w:rsidRPr="004E6FC2">
              <w:rPr>
                <w:rFonts w:ascii="Calibri" w:eastAsia="Times New Roman" w:hAnsi="Calibri" w:cs="Calibri"/>
                <w:color w:val="0070C0"/>
                <w:sz w:val="22"/>
                <w:szCs w:val="22"/>
              </w:rPr>
              <w:t>text{1,70}</w:t>
            </w:r>
          </w:p>
        </w:tc>
        <w:tc>
          <w:tcPr>
            <w:tcW w:w="900" w:type="dxa"/>
            <w:tcBorders>
              <w:top w:val="single" w:sz="4" w:space="0" w:color="808080"/>
              <w:left w:val="nil"/>
              <w:bottom w:val="nil"/>
              <w:right w:val="single" w:sz="4" w:space="0" w:color="808080"/>
            </w:tcBorders>
            <w:noWrap/>
            <w:hideMark/>
          </w:tcPr>
          <w:p w14:paraId="1A964E1B" w14:textId="77777777" w:rsidR="00C320F6" w:rsidRPr="004E6FC2" w:rsidRDefault="00C320F6" w:rsidP="000D2D7F">
            <w:pPr>
              <w:spacing w:before="0"/>
              <w:outlineLvl w:val="2"/>
              <w:rPr>
                <w:rFonts w:ascii="Calibri" w:eastAsia="Times New Roman" w:hAnsi="Calibri" w:cs="Calibri"/>
                <w:sz w:val="22"/>
                <w:szCs w:val="22"/>
              </w:rPr>
            </w:pPr>
            <w:r w:rsidRPr="004E6FC2">
              <w:rPr>
                <w:rFonts w:ascii="Calibri" w:eastAsia="Times New Roman" w:hAnsi="Calibri" w:cs="Calibri"/>
                <w:sz w:val="22"/>
                <w:szCs w:val="22"/>
              </w:rPr>
              <w:t> </w:t>
            </w:r>
          </w:p>
        </w:tc>
      </w:tr>
      <w:tr w:rsidR="00C320F6" w:rsidRPr="004E6FC2" w14:paraId="4DC9BFC6" w14:textId="77777777" w:rsidTr="00C320F6">
        <w:trPr>
          <w:trHeight w:val="300"/>
        </w:trPr>
        <w:tc>
          <w:tcPr>
            <w:tcW w:w="468" w:type="dxa"/>
            <w:tcBorders>
              <w:top w:val="single" w:sz="4" w:space="0" w:color="808080"/>
              <w:left w:val="single" w:sz="4" w:space="0" w:color="808080"/>
              <w:bottom w:val="nil"/>
              <w:right w:val="single" w:sz="4" w:space="0" w:color="808080"/>
            </w:tcBorders>
            <w:noWrap/>
            <w:hideMark/>
          </w:tcPr>
          <w:p w14:paraId="75A7A89F" w14:textId="77777777" w:rsidR="00C320F6" w:rsidRPr="004E6FC2" w:rsidRDefault="00C320F6" w:rsidP="000D2D7F">
            <w:pPr>
              <w:spacing w:before="0"/>
              <w:outlineLvl w:val="4"/>
              <w:rPr>
                <w:rFonts w:ascii="Calibri" w:eastAsia="Times New Roman" w:hAnsi="Calibri" w:cs="Calibri"/>
                <w:sz w:val="22"/>
                <w:szCs w:val="22"/>
              </w:rPr>
            </w:pPr>
            <w:r w:rsidRPr="004E6FC2">
              <w:rPr>
                <w:rFonts w:ascii="Calibri" w:eastAsia="Times New Roman" w:hAnsi="Calibri" w:cs="Calibri"/>
                <w:sz w:val="22"/>
                <w:szCs w:val="22"/>
              </w:rPr>
              <w:t>5</w:t>
            </w:r>
          </w:p>
        </w:tc>
        <w:tc>
          <w:tcPr>
            <w:tcW w:w="4117" w:type="dxa"/>
            <w:tcBorders>
              <w:top w:val="single" w:sz="4" w:space="0" w:color="808080"/>
              <w:left w:val="nil"/>
              <w:bottom w:val="nil"/>
              <w:right w:val="single" w:sz="4" w:space="0" w:color="808080"/>
            </w:tcBorders>
            <w:hideMark/>
          </w:tcPr>
          <w:p w14:paraId="3BFCC8C8" w14:textId="77777777" w:rsidR="00C320F6" w:rsidRPr="004E6FC2" w:rsidRDefault="00C320F6" w:rsidP="000D2D7F">
            <w:pPr>
              <w:spacing w:before="0"/>
              <w:outlineLvl w:val="4"/>
              <w:rPr>
                <w:rFonts w:ascii="Calibri" w:eastAsia="Times New Roman" w:hAnsi="Calibri" w:cs="Calibri"/>
                <w:sz w:val="22"/>
                <w:szCs w:val="22"/>
              </w:rPr>
            </w:pPr>
            <w:hyperlink r:id="rId548" w:anchor="RANGE!fullde5c8caaa92eab800b1077737460fdaa8ef98a6048cbc6c108b0e30f921220b3" w:history="1">
              <w:r w:rsidRPr="004E6FC2">
                <w:rPr>
                  <w:rFonts w:ascii="Calibri" w:eastAsia="Times New Roman" w:hAnsi="Calibri" w:cs="Calibri"/>
                  <w:sz w:val="22"/>
                  <w:szCs w:val="22"/>
                </w:rPr>
                <w:t xml:space="preserve">                    Receiving Agent Details</w:t>
              </w:r>
            </w:hyperlink>
          </w:p>
        </w:tc>
        <w:tc>
          <w:tcPr>
            <w:tcW w:w="2340" w:type="dxa"/>
            <w:tcBorders>
              <w:top w:val="single" w:sz="4" w:space="0" w:color="808080"/>
              <w:left w:val="nil"/>
              <w:bottom w:val="nil"/>
              <w:right w:val="single" w:sz="4" w:space="0" w:color="808080"/>
            </w:tcBorders>
            <w:hideMark/>
          </w:tcPr>
          <w:p w14:paraId="6BAF8595" w14:textId="77777777" w:rsidR="00C320F6" w:rsidRPr="004E6FC2" w:rsidRDefault="00C320F6" w:rsidP="000D2D7F">
            <w:pPr>
              <w:spacing w:before="0"/>
              <w:outlineLvl w:val="4"/>
              <w:rPr>
                <w:rFonts w:ascii="Calibri" w:eastAsia="Times New Roman" w:hAnsi="Calibri" w:cs="Calibri"/>
                <w:sz w:val="22"/>
                <w:szCs w:val="22"/>
              </w:rPr>
            </w:pPr>
            <w:r w:rsidRPr="004E6FC2">
              <w:rPr>
                <w:rFonts w:ascii="Calibri" w:eastAsia="Times New Roman" w:hAnsi="Calibri" w:cs="Calibri"/>
                <w:sz w:val="22"/>
                <w:szCs w:val="22"/>
              </w:rPr>
              <w:t>&lt;RcvgAgtDtls&gt;</w:t>
            </w:r>
          </w:p>
        </w:tc>
        <w:tc>
          <w:tcPr>
            <w:tcW w:w="810" w:type="dxa"/>
            <w:tcBorders>
              <w:top w:val="single" w:sz="4" w:space="0" w:color="808080"/>
              <w:left w:val="nil"/>
              <w:bottom w:val="nil"/>
              <w:right w:val="single" w:sz="4" w:space="0" w:color="808080"/>
            </w:tcBorders>
            <w:noWrap/>
            <w:hideMark/>
          </w:tcPr>
          <w:p w14:paraId="47A498AB" w14:textId="77777777" w:rsidR="00C320F6" w:rsidRPr="004E6FC2" w:rsidRDefault="00C320F6" w:rsidP="000D2D7F">
            <w:pPr>
              <w:spacing w:before="0"/>
              <w:outlineLvl w:val="4"/>
              <w:rPr>
                <w:rFonts w:ascii="Calibri" w:eastAsia="Times New Roman" w:hAnsi="Calibri" w:cs="Calibri"/>
                <w:sz w:val="22"/>
                <w:szCs w:val="22"/>
              </w:rPr>
            </w:pPr>
            <w:r w:rsidRPr="004E6FC2">
              <w:rPr>
                <w:rFonts w:ascii="Calibri" w:eastAsia="Times New Roman" w:hAnsi="Calibri" w:cs="Calibri"/>
                <w:sz w:val="22"/>
                <w:szCs w:val="22"/>
              </w:rPr>
              <w:t>[1..1]</w:t>
            </w:r>
          </w:p>
        </w:tc>
        <w:tc>
          <w:tcPr>
            <w:tcW w:w="2250" w:type="dxa"/>
            <w:tcBorders>
              <w:top w:val="single" w:sz="4" w:space="0" w:color="808080"/>
              <w:left w:val="nil"/>
              <w:bottom w:val="nil"/>
              <w:right w:val="single" w:sz="4" w:space="0" w:color="808080"/>
            </w:tcBorders>
            <w:noWrap/>
            <w:hideMark/>
          </w:tcPr>
          <w:p w14:paraId="1081B58F" w14:textId="77777777" w:rsidR="00C320F6" w:rsidRPr="004E6FC2" w:rsidRDefault="00C320F6" w:rsidP="000D2D7F">
            <w:pPr>
              <w:spacing w:before="0"/>
              <w:outlineLvl w:val="4"/>
              <w:rPr>
                <w:rFonts w:ascii="Calibri" w:eastAsia="Times New Roman" w:hAnsi="Calibri" w:cs="Calibri"/>
                <w:sz w:val="22"/>
                <w:szCs w:val="22"/>
              </w:rPr>
            </w:pPr>
            <w:r w:rsidRPr="004E6FC2">
              <w:rPr>
                <w:rFonts w:ascii="Calibri" w:eastAsia="Times New Roman" w:hAnsi="Calibri" w:cs="Calibri"/>
                <w:sz w:val="22"/>
                <w:szCs w:val="22"/>
              </w:rPr>
              <w:t> </w:t>
            </w:r>
          </w:p>
        </w:tc>
        <w:tc>
          <w:tcPr>
            <w:tcW w:w="900" w:type="dxa"/>
            <w:tcBorders>
              <w:top w:val="single" w:sz="4" w:space="0" w:color="808080"/>
              <w:left w:val="nil"/>
              <w:bottom w:val="nil"/>
              <w:right w:val="single" w:sz="4" w:space="0" w:color="808080"/>
            </w:tcBorders>
            <w:noWrap/>
            <w:hideMark/>
          </w:tcPr>
          <w:p w14:paraId="5B1EF5D4" w14:textId="77777777" w:rsidR="00C320F6" w:rsidRPr="004E6FC2" w:rsidRDefault="00C320F6" w:rsidP="000D2D7F">
            <w:pPr>
              <w:spacing w:before="0"/>
              <w:outlineLvl w:val="4"/>
              <w:rPr>
                <w:rFonts w:ascii="Calibri" w:eastAsia="Times New Roman" w:hAnsi="Calibri" w:cs="Calibri"/>
                <w:sz w:val="22"/>
                <w:szCs w:val="22"/>
              </w:rPr>
            </w:pPr>
            <w:r w:rsidRPr="004E6FC2">
              <w:rPr>
                <w:rFonts w:ascii="Calibri" w:eastAsia="Times New Roman" w:hAnsi="Calibri" w:cs="Calibri"/>
                <w:sz w:val="22"/>
                <w:szCs w:val="22"/>
              </w:rPr>
              <w:t> </w:t>
            </w:r>
          </w:p>
        </w:tc>
      </w:tr>
      <w:tr w:rsidR="00C320F6" w:rsidRPr="004E6FC2" w14:paraId="5C64A09C" w14:textId="77777777" w:rsidTr="00C320F6">
        <w:trPr>
          <w:trHeight w:val="300"/>
        </w:trPr>
        <w:tc>
          <w:tcPr>
            <w:tcW w:w="468" w:type="dxa"/>
            <w:tcBorders>
              <w:top w:val="single" w:sz="4" w:space="0" w:color="808080"/>
              <w:left w:val="single" w:sz="4" w:space="0" w:color="808080"/>
              <w:bottom w:val="nil"/>
              <w:right w:val="single" w:sz="4" w:space="0" w:color="808080"/>
            </w:tcBorders>
            <w:noWrap/>
            <w:hideMark/>
          </w:tcPr>
          <w:p w14:paraId="4FCEEF23" w14:textId="77777777" w:rsidR="00C320F6" w:rsidRPr="004E6FC2" w:rsidRDefault="00C320F6" w:rsidP="000D2D7F">
            <w:pPr>
              <w:spacing w:before="0"/>
              <w:outlineLvl w:val="5"/>
              <w:rPr>
                <w:rFonts w:ascii="Calibri" w:eastAsia="Times New Roman" w:hAnsi="Calibri" w:cs="Calibri"/>
                <w:sz w:val="22"/>
                <w:szCs w:val="22"/>
              </w:rPr>
            </w:pPr>
            <w:r w:rsidRPr="004E6FC2">
              <w:rPr>
                <w:rFonts w:ascii="Calibri" w:eastAsia="Times New Roman" w:hAnsi="Calibri" w:cs="Calibri"/>
                <w:sz w:val="22"/>
                <w:szCs w:val="22"/>
              </w:rPr>
              <w:t>6</w:t>
            </w:r>
          </w:p>
        </w:tc>
        <w:tc>
          <w:tcPr>
            <w:tcW w:w="4117" w:type="dxa"/>
            <w:tcBorders>
              <w:top w:val="single" w:sz="4" w:space="0" w:color="808080"/>
              <w:left w:val="nil"/>
              <w:bottom w:val="nil"/>
              <w:right w:val="single" w:sz="4" w:space="0" w:color="808080"/>
            </w:tcBorders>
            <w:hideMark/>
          </w:tcPr>
          <w:p w14:paraId="50B8F43F" w14:textId="77777777" w:rsidR="00C320F6" w:rsidRPr="004E6FC2" w:rsidRDefault="00C320F6" w:rsidP="000D2D7F">
            <w:pPr>
              <w:spacing w:before="0"/>
              <w:outlineLvl w:val="5"/>
              <w:rPr>
                <w:rFonts w:ascii="Calibri" w:eastAsia="Times New Roman" w:hAnsi="Calibri" w:cs="Calibri"/>
                <w:sz w:val="22"/>
                <w:szCs w:val="22"/>
              </w:rPr>
            </w:pPr>
            <w:hyperlink r:id="rId549" w:anchor="RANGE!fulle503a188e67358562696d6e4d509743ba30652807cf65cb1e87a27c73e492959" w:history="1">
              <w:r w:rsidRPr="004E6FC2">
                <w:rPr>
                  <w:rFonts w:ascii="Calibri" w:eastAsia="Times New Roman" w:hAnsi="Calibri" w:cs="Calibri"/>
                  <w:sz w:val="22"/>
                  <w:szCs w:val="22"/>
                </w:rPr>
                <w:t xml:space="preserve">                        Party Identification</w:t>
              </w:r>
            </w:hyperlink>
          </w:p>
        </w:tc>
        <w:tc>
          <w:tcPr>
            <w:tcW w:w="2340" w:type="dxa"/>
            <w:tcBorders>
              <w:top w:val="single" w:sz="4" w:space="0" w:color="808080"/>
              <w:left w:val="nil"/>
              <w:bottom w:val="nil"/>
              <w:right w:val="single" w:sz="4" w:space="0" w:color="808080"/>
            </w:tcBorders>
            <w:hideMark/>
          </w:tcPr>
          <w:p w14:paraId="627EE941" w14:textId="77777777" w:rsidR="00C320F6" w:rsidRPr="004E6FC2" w:rsidRDefault="00C320F6" w:rsidP="000D2D7F">
            <w:pPr>
              <w:spacing w:before="0"/>
              <w:outlineLvl w:val="5"/>
              <w:rPr>
                <w:rFonts w:ascii="Calibri" w:eastAsia="Times New Roman" w:hAnsi="Calibri" w:cs="Calibri"/>
                <w:sz w:val="22"/>
                <w:szCs w:val="22"/>
              </w:rPr>
            </w:pPr>
            <w:r w:rsidRPr="004E6FC2">
              <w:rPr>
                <w:rFonts w:ascii="Calibri" w:eastAsia="Times New Roman" w:hAnsi="Calibri" w:cs="Calibri"/>
                <w:sz w:val="22"/>
                <w:szCs w:val="22"/>
              </w:rPr>
              <w:t>&lt;PtyId&gt;</w:t>
            </w:r>
          </w:p>
        </w:tc>
        <w:tc>
          <w:tcPr>
            <w:tcW w:w="810" w:type="dxa"/>
            <w:tcBorders>
              <w:top w:val="single" w:sz="4" w:space="0" w:color="808080"/>
              <w:left w:val="nil"/>
              <w:bottom w:val="nil"/>
              <w:right w:val="single" w:sz="4" w:space="0" w:color="808080"/>
            </w:tcBorders>
            <w:noWrap/>
            <w:hideMark/>
          </w:tcPr>
          <w:p w14:paraId="39C750AF" w14:textId="77777777" w:rsidR="00C320F6" w:rsidRPr="004E6FC2" w:rsidRDefault="00C320F6" w:rsidP="000D2D7F">
            <w:pPr>
              <w:spacing w:before="0"/>
              <w:outlineLvl w:val="5"/>
              <w:rPr>
                <w:rFonts w:ascii="Calibri" w:eastAsia="Times New Roman" w:hAnsi="Calibri" w:cs="Calibri"/>
                <w:sz w:val="22"/>
                <w:szCs w:val="22"/>
              </w:rPr>
            </w:pPr>
            <w:r w:rsidRPr="004E6FC2">
              <w:rPr>
                <w:rFonts w:ascii="Calibri" w:eastAsia="Times New Roman" w:hAnsi="Calibri" w:cs="Calibri"/>
                <w:sz w:val="22"/>
                <w:szCs w:val="22"/>
              </w:rPr>
              <w:t>[1..1]</w:t>
            </w:r>
          </w:p>
        </w:tc>
        <w:tc>
          <w:tcPr>
            <w:tcW w:w="2250" w:type="dxa"/>
            <w:tcBorders>
              <w:top w:val="single" w:sz="4" w:space="0" w:color="808080"/>
              <w:left w:val="nil"/>
              <w:bottom w:val="nil"/>
              <w:right w:val="single" w:sz="4" w:space="0" w:color="808080"/>
            </w:tcBorders>
            <w:noWrap/>
            <w:hideMark/>
          </w:tcPr>
          <w:p w14:paraId="2E6F1CE5" w14:textId="77777777" w:rsidR="00C320F6" w:rsidRPr="004E6FC2" w:rsidRDefault="00C320F6" w:rsidP="000D2D7F">
            <w:pPr>
              <w:spacing w:before="0"/>
              <w:outlineLvl w:val="5"/>
              <w:rPr>
                <w:rFonts w:ascii="Calibri" w:eastAsia="Times New Roman" w:hAnsi="Calibri" w:cs="Calibri"/>
                <w:sz w:val="22"/>
                <w:szCs w:val="22"/>
              </w:rPr>
            </w:pPr>
            <w:r w:rsidRPr="004E6FC2">
              <w:rPr>
                <w:rFonts w:ascii="Calibri" w:eastAsia="Times New Roman" w:hAnsi="Calibri" w:cs="Calibri"/>
                <w:sz w:val="22"/>
                <w:szCs w:val="22"/>
              </w:rPr>
              <w:t> </w:t>
            </w:r>
          </w:p>
        </w:tc>
        <w:tc>
          <w:tcPr>
            <w:tcW w:w="900" w:type="dxa"/>
            <w:tcBorders>
              <w:top w:val="single" w:sz="4" w:space="0" w:color="808080"/>
              <w:left w:val="nil"/>
              <w:bottom w:val="nil"/>
              <w:right w:val="single" w:sz="4" w:space="0" w:color="808080"/>
            </w:tcBorders>
            <w:noWrap/>
            <w:hideMark/>
          </w:tcPr>
          <w:p w14:paraId="77B4566E" w14:textId="77777777" w:rsidR="00C320F6" w:rsidRPr="004E6FC2" w:rsidRDefault="00C320F6" w:rsidP="000D2D7F">
            <w:pPr>
              <w:spacing w:before="0"/>
              <w:outlineLvl w:val="5"/>
              <w:rPr>
                <w:rFonts w:ascii="Calibri" w:eastAsia="Times New Roman" w:hAnsi="Calibri" w:cs="Calibri"/>
                <w:sz w:val="22"/>
                <w:szCs w:val="22"/>
              </w:rPr>
            </w:pPr>
            <w:r w:rsidRPr="004E6FC2">
              <w:rPr>
                <w:rFonts w:ascii="Calibri" w:eastAsia="Times New Roman" w:hAnsi="Calibri" w:cs="Calibri"/>
                <w:sz w:val="22"/>
                <w:szCs w:val="22"/>
              </w:rPr>
              <w:t> </w:t>
            </w:r>
          </w:p>
        </w:tc>
      </w:tr>
      <w:tr w:rsidR="00C320F6" w:rsidRPr="004E6FC2" w14:paraId="4CEE9262" w14:textId="77777777" w:rsidTr="00C320F6">
        <w:trPr>
          <w:trHeight w:val="300"/>
        </w:trPr>
        <w:tc>
          <w:tcPr>
            <w:tcW w:w="468" w:type="dxa"/>
            <w:tcBorders>
              <w:top w:val="single" w:sz="4" w:space="0" w:color="808080"/>
              <w:left w:val="single" w:sz="4" w:space="0" w:color="808080"/>
              <w:bottom w:val="nil"/>
              <w:right w:val="single" w:sz="4" w:space="0" w:color="808080"/>
            </w:tcBorders>
            <w:noWrap/>
            <w:hideMark/>
          </w:tcPr>
          <w:p w14:paraId="1B727B2F" w14:textId="77777777" w:rsidR="00C320F6" w:rsidRPr="004E6FC2" w:rsidRDefault="00C320F6" w:rsidP="000D2D7F">
            <w:pPr>
              <w:spacing w:before="0"/>
              <w:outlineLvl w:val="5"/>
              <w:rPr>
                <w:rFonts w:ascii="Calibri" w:eastAsia="Times New Roman" w:hAnsi="Calibri" w:cs="Calibri"/>
                <w:sz w:val="22"/>
                <w:szCs w:val="22"/>
              </w:rPr>
            </w:pPr>
            <w:r w:rsidRPr="004E6FC2">
              <w:rPr>
                <w:rFonts w:ascii="Calibri" w:eastAsia="Times New Roman" w:hAnsi="Calibri" w:cs="Calibri"/>
                <w:sz w:val="22"/>
                <w:szCs w:val="22"/>
              </w:rPr>
              <w:t>6</w:t>
            </w:r>
          </w:p>
        </w:tc>
        <w:tc>
          <w:tcPr>
            <w:tcW w:w="4117" w:type="dxa"/>
            <w:tcBorders>
              <w:top w:val="single" w:sz="4" w:space="0" w:color="808080"/>
              <w:left w:val="nil"/>
              <w:bottom w:val="nil"/>
              <w:right w:val="single" w:sz="4" w:space="0" w:color="808080"/>
            </w:tcBorders>
            <w:hideMark/>
          </w:tcPr>
          <w:p w14:paraId="11EC6CE1" w14:textId="77777777" w:rsidR="00C320F6" w:rsidRPr="004E6FC2" w:rsidRDefault="00C320F6" w:rsidP="000D2D7F">
            <w:pPr>
              <w:spacing w:before="0"/>
              <w:outlineLvl w:val="5"/>
              <w:rPr>
                <w:rFonts w:ascii="Calibri" w:eastAsia="Times New Roman" w:hAnsi="Calibri" w:cs="Calibri"/>
                <w:sz w:val="22"/>
                <w:szCs w:val="22"/>
              </w:rPr>
            </w:pPr>
            <w:hyperlink r:id="rId550" w:anchor="RANGE!full82f50f3da251174912b3ab0657cc3e30a491b32a83e8277b04ec2d7652a14a39" w:history="1">
              <w:r w:rsidRPr="004E6FC2">
                <w:rPr>
                  <w:rFonts w:ascii="Calibri" w:eastAsia="Times New Roman" w:hAnsi="Calibri" w:cs="Calibri"/>
                  <w:sz w:val="22"/>
                  <w:szCs w:val="22"/>
                </w:rPr>
                <w:t xml:space="preserve">                        Account Identification</w:t>
              </w:r>
            </w:hyperlink>
          </w:p>
        </w:tc>
        <w:tc>
          <w:tcPr>
            <w:tcW w:w="2340" w:type="dxa"/>
            <w:tcBorders>
              <w:top w:val="single" w:sz="4" w:space="0" w:color="808080"/>
              <w:left w:val="nil"/>
              <w:bottom w:val="nil"/>
              <w:right w:val="single" w:sz="4" w:space="0" w:color="808080"/>
            </w:tcBorders>
            <w:hideMark/>
          </w:tcPr>
          <w:p w14:paraId="3619AD0F" w14:textId="77777777" w:rsidR="00C320F6" w:rsidRPr="004E6FC2" w:rsidRDefault="00C320F6" w:rsidP="000D2D7F">
            <w:pPr>
              <w:spacing w:before="0"/>
              <w:outlineLvl w:val="5"/>
              <w:rPr>
                <w:rFonts w:ascii="Calibri" w:eastAsia="Times New Roman" w:hAnsi="Calibri" w:cs="Calibri"/>
                <w:sz w:val="22"/>
                <w:szCs w:val="22"/>
              </w:rPr>
            </w:pPr>
            <w:r w:rsidRPr="004E6FC2">
              <w:rPr>
                <w:rFonts w:ascii="Calibri" w:eastAsia="Times New Roman" w:hAnsi="Calibri" w:cs="Calibri"/>
                <w:sz w:val="22"/>
                <w:szCs w:val="22"/>
              </w:rPr>
              <w:t>&lt;AcctId&gt;</w:t>
            </w:r>
          </w:p>
        </w:tc>
        <w:tc>
          <w:tcPr>
            <w:tcW w:w="810" w:type="dxa"/>
            <w:tcBorders>
              <w:top w:val="single" w:sz="4" w:space="0" w:color="808080"/>
              <w:left w:val="nil"/>
              <w:bottom w:val="nil"/>
              <w:right w:val="single" w:sz="4" w:space="0" w:color="808080"/>
            </w:tcBorders>
            <w:noWrap/>
            <w:hideMark/>
          </w:tcPr>
          <w:p w14:paraId="1210F091" w14:textId="77777777" w:rsidR="00C320F6" w:rsidRPr="004E6FC2" w:rsidRDefault="00C320F6" w:rsidP="000D2D7F">
            <w:pPr>
              <w:spacing w:before="0"/>
              <w:outlineLvl w:val="5"/>
              <w:rPr>
                <w:rFonts w:ascii="Calibri" w:eastAsia="Times New Roman" w:hAnsi="Calibri" w:cs="Calibri"/>
                <w:sz w:val="22"/>
                <w:szCs w:val="22"/>
              </w:rPr>
            </w:pPr>
            <w:r w:rsidRPr="004E6FC2">
              <w:rPr>
                <w:rFonts w:ascii="Calibri" w:eastAsia="Times New Roman" w:hAnsi="Calibri" w:cs="Calibri"/>
                <w:sz w:val="22"/>
                <w:szCs w:val="22"/>
              </w:rPr>
              <w:t>[0..1]</w:t>
            </w:r>
          </w:p>
        </w:tc>
        <w:tc>
          <w:tcPr>
            <w:tcW w:w="2250" w:type="dxa"/>
            <w:tcBorders>
              <w:top w:val="single" w:sz="4" w:space="0" w:color="808080"/>
              <w:left w:val="nil"/>
              <w:bottom w:val="nil"/>
              <w:right w:val="single" w:sz="4" w:space="0" w:color="808080"/>
            </w:tcBorders>
            <w:hideMark/>
          </w:tcPr>
          <w:p w14:paraId="2EE9B588" w14:textId="77777777" w:rsidR="00C320F6" w:rsidRPr="004E6FC2" w:rsidRDefault="00C320F6" w:rsidP="000D2D7F">
            <w:pPr>
              <w:spacing w:before="0"/>
              <w:outlineLvl w:val="5"/>
              <w:rPr>
                <w:rFonts w:ascii="Calibri" w:eastAsia="Times New Roman" w:hAnsi="Calibri" w:cs="Calibri"/>
                <w:sz w:val="22"/>
                <w:szCs w:val="22"/>
              </w:rPr>
            </w:pPr>
            <w:r w:rsidRPr="004E6FC2">
              <w:rPr>
                <w:rFonts w:ascii="Calibri" w:eastAsia="Times New Roman" w:hAnsi="Calibri" w:cs="Calibri"/>
                <w:sz w:val="22"/>
                <w:szCs w:val="22"/>
              </w:rPr>
              <w:t>text{1,35}</w:t>
            </w:r>
          </w:p>
        </w:tc>
        <w:tc>
          <w:tcPr>
            <w:tcW w:w="900" w:type="dxa"/>
            <w:tcBorders>
              <w:top w:val="single" w:sz="4" w:space="0" w:color="808080"/>
              <w:left w:val="nil"/>
              <w:bottom w:val="nil"/>
              <w:right w:val="single" w:sz="4" w:space="0" w:color="808080"/>
            </w:tcBorders>
            <w:noWrap/>
            <w:hideMark/>
          </w:tcPr>
          <w:p w14:paraId="56E5E77D" w14:textId="77777777" w:rsidR="00C320F6" w:rsidRPr="004E6FC2" w:rsidRDefault="00C320F6" w:rsidP="000D2D7F">
            <w:pPr>
              <w:spacing w:before="0"/>
              <w:outlineLvl w:val="5"/>
              <w:rPr>
                <w:rFonts w:ascii="Calibri" w:eastAsia="Times New Roman" w:hAnsi="Calibri" w:cs="Calibri"/>
                <w:sz w:val="22"/>
                <w:szCs w:val="22"/>
              </w:rPr>
            </w:pPr>
            <w:r w:rsidRPr="004E6FC2">
              <w:rPr>
                <w:rFonts w:ascii="Calibri" w:eastAsia="Times New Roman" w:hAnsi="Calibri" w:cs="Calibri"/>
                <w:sz w:val="22"/>
                <w:szCs w:val="22"/>
              </w:rPr>
              <w:t> </w:t>
            </w:r>
          </w:p>
        </w:tc>
      </w:tr>
      <w:tr w:rsidR="00C320F6" w:rsidRPr="004E6FC2" w14:paraId="6122DD4C" w14:textId="77777777" w:rsidTr="00C320F6">
        <w:trPr>
          <w:trHeight w:val="300"/>
        </w:trPr>
        <w:tc>
          <w:tcPr>
            <w:tcW w:w="468" w:type="dxa"/>
            <w:tcBorders>
              <w:top w:val="single" w:sz="4" w:space="0" w:color="808080"/>
              <w:left w:val="single" w:sz="4" w:space="0" w:color="808080"/>
              <w:bottom w:val="nil"/>
              <w:right w:val="single" w:sz="4" w:space="0" w:color="808080"/>
            </w:tcBorders>
            <w:noWrap/>
          </w:tcPr>
          <w:p w14:paraId="7772899F" w14:textId="77777777" w:rsidR="00C320F6" w:rsidRPr="004E6FC2" w:rsidRDefault="00C320F6" w:rsidP="000D2D7F">
            <w:pPr>
              <w:spacing w:before="0"/>
              <w:outlineLvl w:val="3"/>
              <w:rPr>
                <w:rFonts w:ascii="Calibri" w:eastAsia="Times New Roman" w:hAnsi="Calibri" w:cs="Calibri"/>
                <w:sz w:val="22"/>
                <w:szCs w:val="22"/>
              </w:rPr>
            </w:pPr>
            <w:r w:rsidRPr="004E6FC2">
              <w:rPr>
                <w:rFonts w:ascii="Calibri" w:eastAsia="Times New Roman" w:hAnsi="Calibri" w:cs="Calibri"/>
                <w:color w:val="0070C0"/>
                <w:sz w:val="22"/>
                <w:szCs w:val="22"/>
              </w:rPr>
              <w:t>6</w:t>
            </w:r>
          </w:p>
        </w:tc>
        <w:tc>
          <w:tcPr>
            <w:tcW w:w="4117" w:type="dxa"/>
            <w:tcBorders>
              <w:top w:val="single" w:sz="4" w:space="0" w:color="808080"/>
              <w:left w:val="nil"/>
              <w:bottom w:val="nil"/>
              <w:right w:val="single" w:sz="4" w:space="0" w:color="808080"/>
            </w:tcBorders>
          </w:tcPr>
          <w:p w14:paraId="001698AB" w14:textId="77777777" w:rsidR="00C320F6" w:rsidRPr="004E6FC2" w:rsidRDefault="00C320F6" w:rsidP="000D2D7F">
            <w:pPr>
              <w:spacing w:before="0"/>
              <w:outlineLvl w:val="3"/>
              <w:rPr>
                <w:rFonts w:ascii="Calibri" w:eastAsia="Times New Roman" w:hAnsi="Calibri" w:cs="Calibri"/>
                <w:sz w:val="22"/>
                <w:szCs w:val="22"/>
              </w:rPr>
            </w:pPr>
            <w:hyperlink r:id="rId551" w:anchor="RANGE!fullb599efb57e0a11bc3722c4819be94b745b9987f4636e202fa0ffc363caf1e883" w:history="1">
              <w:r w:rsidRPr="004E6FC2">
                <w:rPr>
                  <w:rFonts w:ascii="Calibri" w:eastAsia="Times New Roman" w:hAnsi="Calibri" w:cs="Calibri"/>
                  <w:color w:val="0070C0"/>
                  <w:sz w:val="22"/>
                  <w:szCs w:val="22"/>
                </w:rPr>
                <w:t xml:space="preserve">                        Block Chain Address Or Wallet</w:t>
              </w:r>
            </w:hyperlink>
          </w:p>
        </w:tc>
        <w:tc>
          <w:tcPr>
            <w:tcW w:w="2340" w:type="dxa"/>
            <w:tcBorders>
              <w:top w:val="single" w:sz="4" w:space="0" w:color="808080"/>
              <w:left w:val="nil"/>
              <w:bottom w:val="nil"/>
              <w:right w:val="single" w:sz="4" w:space="0" w:color="808080"/>
            </w:tcBorders>
          </w:tcPr>
          <w:p w14:paraId="7DEB8DFE" w14:textId="77777777" w:rsidR="00C320F6" w:rsidRPr="004E6FC2" w:rsidRDefault="00C320F6" w:rsidP="000D2D7F">
            <w:pPr>
              <w:spacing w:before="0"/>
              <w:outlineLvl w:val="3"/>
              <w:rPr>
                <w:rFonts w:ascii="Calibri" w:eastAsia="Times New Roman" w:hAnsi="Calibri" w:cs="Calibri"/>
                <w:sz w:val="22"/>
                <w:szCs w:val="22"/>
              </w:rPr>
            </w:pPr>
            <w:r w:rsidRPr="004E6FC2">
              <w:rPr>
                <w:rFonts w:ascii="Calibri" w:eastAsia="Times New Roman" w:hAnsi="Calibri" w:cs="Calibri"/>
                <w:color w:val="0070C0"/>
                <w:sz w:val="22"/>
                <w:szCs w:val="22"/>
              </w:rPr>
              <w:t>&lt;BlckChainAdrOrWllt&gt;</w:t>
            </w:r>
          </w:p>
        </w:tc>
        <w:tc>
          <w:tcPr>
            <w:tcW w:w="810" w:type="dxa"/>
            <w:tcBorders>
              <w:top w:val="single" w:sz="4" w:space="0" w:color="808080"/>
              <w:left w:val="nil"/>
              <w:bottom w:val="nil"/>
              <w:right w:val="single" w:sz="4" w:space="0" w:color="808080"/>
            </w:tcBorders>
            <w:noWrap/>
          </w:tcPr>
          <w:p w14:paraId="50B33A1E" w14:textId="77777777" w:rsidR="00C320F6" w:rsidRPr="004E6FC2" w:rsidRDefault="00C320F6" w:rsidP="000D2D7F">
            <w:pPr>
              <w:spacing w:before="0"/>
              <w:outlineLvl w:val="3"/>
              <w:rPr>
                <w:rFonts w:ascii="Calibri" w:eastAsia="Times New Roman" w:hAnsi="Calibri" w:cs="Calibri"/>
                <w:sz w:val="22"/>
                <w:szCs w:val="22"/>
              </w:rPr>
            </w:pPr>
            <w:r w:rsidRPr="004E6FC2">
              <w:rPr>
                <w:rFonts w:ascii="Calibri" w:eastAsia="Times New Roman" w:hAnsi="Calibri" w:cs="Calibri"/>
                <w:color w:val="0070C0"/>
                <w:sz w:val="22"/>
                <w:szCs w:val="22"/>
              </w:rPr>
              <w:t>[0..1]</w:t>
            </w:r>
          </w:p>
        </w:tc>
        <w:tc>
          <w:tcPr>
            <w:tcW w:w="2250" w:type="dxa"/>
            <w:tcBorders>
              <w:top w:val="single" w:sz="4" w:space="0" w:color="808080"/>
              <w:left w:val="nil"/>
              <w:bottom w:val="nil"/>
              <w:right w:val="single" w:sz="4" w:space="0" w:color="808080"/>
            </w:tcBorders>
            <w:noWrap/>
          </w:tcPr>
          <w:p w14:paraId="06C9674B" w14:textId="77777777" w:rsidR="00C320F6" w:rsidRPr="004E6FC2" w:rsidRDefault="00C320F6" w:rsidP="000D2D7F">
            <w:pPr>
              <w:spacing w:before="0"/>
              <w:outlineLvl w:val="3"/>
              <w:rPr>
                <w:rFonts w:ascii="Calibri" w:eastAsia="Times New Roman" w:hAnsi="Calibri" w:cs="Calibri"/>
                <w:sz w:val="22"/>
                <w:szCs w:val="22"/>
              </w:rPr>
            </w:pPr>
            <w:r w:rsidRPr="004E6FC2">
              <w:rPr>
                <w:rFonts w:ascii="Calibri" w:eastAsia="Times New Roman" w:hAnsi="Calibri" w:cs="Calibri"/>
                <w:color w:val="0070C0"/>
                <w:sz w:val="22"/>
                <w:szCs w:val="22"/>
              </w:rPr>
              <w:t> </w:t>
            </w:r>
          </w:p>
        </w:tc>
        <w:tc>
          <w:tcPr>
            <w:tcW w:w="900" w:type="dxa"/>
            <w:tcBorders>
              <w:top w:val="single" w:sz="4" w:space="0" w:color="808080"/>
              <w:left w:val="nil"/>
              <w:bottom w:val="nil"/>
              <w:right w:val="single" w:sz="4" w:space="0" w:color="808080"/>
            </w:tcBorders>
            <w:noWrap/>
          </w:tcPr>
          <w:p w14:paraId="778C6C47" w14:textId="77777777" w:rsidR="00C320F6" w:rsidRPr="004E6FC2" w:rsidRDefault="00C320F6" w:rsidP="000D2D7F">
            <w:pPr>
              <w:spacing w:before="0"/>
              <w:outlineLvl w:val="3"/>
              <w:rPr>
                <w:rFonts w:ascii="Calibri" w:eastAsia="Times New Roman" w:hAnsi="Calibri" w:cs="Calibri"/>
                <w:sz w:val="22"/>
                <w:szCs w:val="22"/>
              </w:rPr>
            </w:pPr>
          </w:p>
        </w:tc>
      </w:tr>
      <w:tr w:rsidR="00C320F6" w:rsidRPr="004E6FC2" w14:paraId="5B98FD73" w14:textId="77777777" w:rsidTr="00C320F6">
        <w:trPr>
          <w:trHeight w:val="300"/>
        </w:trPr>
        <w:tc>
          <w:tcPr>
            <w:tcW w:w="468" w:type="dxa"/>
            <w:tcBorders>
              <w:top w:val="single" w:sz="4" w:space="0" w:color="808080"/>
              <w:left w:val="single" w:sz="4" w:space="0" w:color="808080"/>
              <w:bottom w:val="nil"/>
              <w:right w:val="single" w:sz="4" w:space="0" w:color="808080"/>
            </w:tcBorders>
            <w:noWrap/>
          </w:tcPr>
          <w:p w14:paraId="1190900B" w14:textId="77777777" w:rsidR="00C320F6" w:rsidRPr="004E6FC2" w:rsidRDefault="00C320F6" w:rsidP="000D2D7F">
            <w:pPr>
              <w:spacing w:before="0"/>
              <w:outlineLvl w:val="3"/>
              <w:rPr>
                <w:rFonts w:ascii="Calibri" w:eastAsia="Times New Roman" w:hAnsi="Calibri" w:cs="Calibri"/>
                <w:sz w:val="22"/>
                <w:szCs w:val="22"/>
              </w:rPr>
            </w:pPr>
            <w:r w:rsidRPr="004E6FC2">
              <w:rPr>
                <w:rFonts w:ascii="Calibri" w:eastAsia="Times New Roman" w:hAnsi="Calibri" w:cs="Calibri"/>
                <w:color w:val="0070C0"/>
                <w:sz w:val="22"/>
                <w:szCs w:val="22"/>
              </w:rPr>
              <w:t>7</w:t>
            </w:r>
          </w:p>
        </w:tc>
        <w:tc>
          <w:tcPr>
            <w:tcW w:w="4117" w:type="dxa"/>
            <w:tcBorders>
              <w:top w:val="single" w:sz="4" w:space="0" w:color="808080"/>
              <w:left w:val="nil"/>
              <w:bottom w:val="nil"/>
              <w:right w:val="single" w:sz="4" w:space="0" w:color="808080"/>
            </w:tcBorders>
          </w:tcPr>
          <w:p w14:paraId="71F2AAE5" w14:textId="77777777" w:rsidR="00C320F6" w:rsidRPr="004E6FC2" w:rsidRDefault="00C320F6" w:rsidP="000D2D7F">
            <w:pPr>
              <w:spacing w:before="0"/>
              <w:outlineLvl w:val="3"/>
              <w:rPr>
                <w:rFonts w:ascii="Calibri" w:eastAsia="Times New Roman" w:hAnsi="Calibri" w:cs="Calibri"/>
                <w:sz w:val="22"/>
                <w:szCs w:val="22"/>
              </w:rPr>
            </w:pPr>
            <w:hyperlink r:id="rId552" w:anchor="RANGE!full4ac82babfe82beeadb2159c55e3617f2f30c610d2370d684e7ffcafb793b12cb" w:history="1">
              <w:r w:rsidRPr="004E6FC2">
                <w:rPr>
                  <w:rFonts w:ascii="Calibri" w:eastAsia="Times New Roman" w:hAnsi="Calibri" w:cs="Calibri"/>
                  <w:color w:val="0070C0"/>
                  <w:sz w:val="22"/>
                  <w:szCs w:val="22"/>
                </w:rPr>
                <w:t xml:space="preserve">                            Identification</w:t>
              </w:r>
            </w:hyperlink>
          </w:p>
        </w:tc>
        <w:tc>
          <w:tcPr>
            <w:tcW w:w="2340" w:type="dxa"/>
            <w:tcBorders>
              <w:top w:val="single" w:sz="4" w:space="0" w:color="808080"/>
              <w:left w:val="nil"/>
              <w:bottom w:val="nil"/>
              <w:right w:val="single" w:sz="4" w:space="0" w:color="808080"/>
            </w:tcBorders>
          </w:tcPr>
          <w:p w14:paraId="0592F62D" w14:textId="77777777" w:rsidR="00C320F6" w:rsidRPr="004E6FC2" w:rsidRDefault="00C320F6" w:rsidP="000D2D7F">
            <w:pPr>
              <w:spacing w:before="0"/>
              <w:outlineLvl w:val="3"/>
              <w:rPr>
                <w:rFonts w:ascii="Calibri" w:eastAsia="Times New Roman" w:hAnsi="Calibri" w:cs="Calibri"/>
                <w:sz w:val="22"/>
                <w:szCs w:val="22"/>
              </w:rPr>
            </w:pPr>
            <w:r w:rsidRPr="004E6FC2">
              <w:rPr>
                <w:rFonts w:ascii="Calibri" w:eastAsia="Times New Roman" w:hAnsi="Calibri" w:cs="Calibri"/>
                <w:color w:val="0070C0"/>
                <w:sz w:val="22"/>
                <w:szCs w:val="22"/>
              </w:rPr>
              <w:t>&lt;Id&gt;</w:t>
            </w:r>
          </w:p>
        </w:tc>
        <w:tc>
          <w:tcPr>
            <w:tcW w:w="810" w:type="dxa"/>
            <w:tcBorders>
              <w:top w:val="single" w:sz="4" w:space="0" w:color="808080"/>
              <w:left w:val="nil"/>
              <w:bottom w:val="nil"/>
              <w:right w:val="single" w:sz="4" w:space="0" w:color="808080"/>
            </w:tcBorders>
            <w:noWrap/>
          </w:tcPr>
          <w:p w14:paraId="71FACDDF" w14:textId="77777777" w:rsidR="00C320F6" w:rsidRPr="004E6FC2" w:rsidRDefault="00C320F6" w:rsidP="000D2D7F">
            <w:pPr>
              <w:spacing w:before="0"/>
              <w:outlineLvl w:val="3"/>
              <w:rPr>
                <w:rFonts w:ascii="Calibri" w:eastAsia="Times New Roman" w:hAnsi="Calibri" w:cs="Calibri"/>
                <w:sz w:val="22"/>
                <w:szCs w:val="22"/>
              </w:rPr>
            </w:pPr>
            <w:r w:rsidRPr="004E6FC2">
              <w:rPr>
                <w:rFonts w:ascii="Calibri" w:eastAsia="Times New Roman" w:hAnsi="Calibri" w:cs="Calibri"/>
                <w:color w:val="0070C0"/>
                <w:sz w:val="22"/>
                <w:szCs w:val="22"/>
              </w:rPr>
              <w:t>[1..1]</w:t>
            </w:r>
          </w:p>
        </w:tc>
        <w:tc>
          <w:tcPr>
            <w:tcW w:w="2250" w:type="dxa"/>
            <w:tcBorders>
              <w:top w:val="single" w:sz="4" w:space="0" w:color="808080"/>
              <w:left w:val="nil"/>
              <w:bottom w:val="nil"/>
              <w:right w:val="single" w:sz="4" w:space="0" w:color="808080"/>
            </w:tcBorders>
            <w:noWrap/>
          </w:tcPr>
          <w:p w14:paraId="3DB8E6B0" w14:textId="77777777" w:rsidR="00C320F6" w:rsidRPr="004E6FC2" w:rsidRDefault="00C320F6" w:rsidP="000D2D7F">
            <w:pPr>
              <w:spacing w:before="0"/>
              <w:outlineLvl w:val="3"/>
              <w:rPr>
                <w:rFonts w:ascii="Calibri" w:eastAsia="Times New Roman" w:hAnsi="Calibri" w:cs="Calibri"/>
                <w:sz w:val="22"/>
                <w:szCs w:val="22"/>
              </w:rPr>
            </w:pPr>
            <w:r w:rsidRPr="004E6FC2">
              <w:rPr>
                <w:rFonts w:ascii="Calibri" w:eastAsia="Times New Roman" w:hAnsi="Calibri" w:cs="Calibri"/>
                <w:color w:val="0070C0"/>
                <w:sz w:val="22"/>
                <w:szCs w:val="22"/>
              </w:rPr>
              <w:t>text{1,140}</w:t>
            </w:r>
          </w:p>
        </w:tc>
        <w:tc>
          <w:tcPr>
            <w:tcW w:w="900" w:type="dxa"/>
            <w:tcBorders>
              <w:top w:val="single" w:sz="4" w:space="0" w:color="808080"/>
              <w:left w:val="nil"/>
              <w:bottom w:val="nil"/>
              <w:right w:val="single" w:sz="4" w:space="0" w:color="808080"/>
            </w:tcBorders>
            <w:noWrap/>
          </w:tcPr>
          <w:p w14:paraId="7976BF62" w14:textId="77777777" w:rsidR="00C320F6" w:rsidRPr="004E6FC2" w:rsidRDefault="00C320F6" w:rsidP="000D2D7F">
            <w:pPr>
              <w:spacing w:before="0"/>
              <w:outlineLvl w:val="3"/>
              <w:rPr>
                <w:rFonts w:ascii="Calibri" w:eastAsia="Times New Roman" w:hAnsi="Calibri" w:cs="Calibri"/>
                <w:sz w:val="22"/>
                <w:szCs w:val="22"/>
              </w:rPr>
            </w:pPr>
          </w:p>
        </w:tc>
      </w:tr>
      <w:tr w:rsidR="00C320F6" w:rsidRPr="004E6FC2" w14:paraId="65024787" w14:textId="77777777" w:rsidTr="00C320F6">
        <w:trPr>
          <w:trHeight w:val="300"/>
        </w:trPr>
        <w:tc>
          <w:tcPr>
            <w:tcW w:w="468" w:type="dxa"/>
            <w:tcBorders>
              <w:top w:val="single" w:sz="4" w:space="0" w:color="808080"/>
              <w:left w:val="single" w:sz="4" w:space="0" w:color="808080"/>
              <w:bottom w:val="nil"/>
              <w:right w:val="single" w:sz="4" w:space="0" w:color="808080"/>
            </w:tcBorders>
            <w:noWrap/>
          </w:tcPr>
          <w:p w14:paraId="173FFF85" w14:textId="77777777" w:rsidR="00C320F6" w:rsidRPr="004E6FC2" w:rsidRDefault="00C320F6" w:rsidP="000D2D7F">
            <w:pPr>
              <w:spacing w:before="0"/>
              <w:outlineLvl w:val="3"/>
              <w:rPr>
                <w:rFonts w:ascii="Calibri" w:eastAsia="Times New Roman" w:hAnsi="Calibri" w:cs="Calibri"/>
                <w:sz w:val="22"/>
                <w:szCs w:val="22"/>
              </w:rPr>
            </w:pPr>
            <w:r w:rsidRPr="004E6FC2">
              <w:rPr>
                <w:rFonts w:ascii="Calibri" w:eastAsia="Times New Roman" w:hAnsi="Calibri" w:cs="Calibri"/>
                <w:color w:val="0070C0"/>
                <w:sz w:val="22"/>
                <w:szCs w:val="22"/>
              </w:rPr>
              <w:t>7</w:t>
            </w:r>
          </w:p>
        </w:tc>
        <w:tc>
          <w:tcPr>
            <w:tcW w:w="4117" w:type="dxa"/>
            <w:tcBorders>
              <w:top w:val="single" w:sz="4" w:space="0" w:color="808080"/>
              <w:left w:val="nil"/>
              <w:bottom w:val="nil"/>
              <w:right w:val="single" w:sz="4" w:space="0" w:color="808080"/>
            </w:tcBorders>
          </w:tcPr>
          <w:p w14:paraId="0D3A4386" w14:textId="77777777" w:rsidR="00C320F6" w:rsidRPr="004E6FC2" w:rsidRDefault="00C320F6" w:rsidP="000D2D7F">
            <w:pPr>
              <w:spacing w:before="0"/>
              <w:outlineLvl w:val="3"/>
              <w:rPr>
                <w:rFonts w:ascii="Calibri" w:eastAsia="Times New Roman" w:hAnsi="Calibri" w:cs="Calibri"/>
                <w:sz w:val="22"/>
                <w:szCs w:val="22"/>
              </w:rPr>
            </w:pPr>
            <w:hyperlink r:id="rId553" w:anchor="RANGE!fulla5cfa94c1d8330d68fba2330fae09e1d3a6f8c536c82311bd0c426b217495382" w:history="1">
              <w:r w:rsidRPr="004E6FC2">
                <w:rPr>
                  <w:rFonts w:ascii="Calibri" w:eastAsia="Times New Roman" w:hAnsi="Calibri" w:cs="Calibri"/>
                  <w:color w:val="0070C0"/>
                  <w:sz w:val="22"/>
                  <w:szCs w:val="22"/>
                </w:rPr>
                <w:t xml:space="preserve">                            Type</w:t>
              </w:r>
            </w:hyperlink>
          </w:p>
        </w:tc>
        <w:tc>
          <w:tcPr>
            <w:tcW w:w="2340" w:type="dxa"/>
            <w:tcBorders>
              <w:top w:val="single" w:sz="4" w:space="0" w:color="808080"/>
              <w:left w:val="nil"/>
              <w:bottom w:val="nil"/>
              <w:right w:val="single" w:sz="4" w:space="0" w:color="808080"/>
            </w:tcBorders>
          </w:tcPr>
          <w:p w14:paraId="0F3D139F" w14:textId="77777777" w:rsidR="00C320F6" w:rsidRPr="004E6FC2" w:rsidRDefault="00C320F6" w:rsidP="000D2D7F">
            <w:pPr>
              <w:spacing w:before="0"/>
              <w:outlineLvl w:val="3"/>
              <w:rPr>
                <w:rFonts w:ascii="Calibri" w:eastAsia="Times New Roman" w:hAnsi="Calibri" w:cs="Calibri"/>
                <w:sz w:val="22"/>
                <w:szCs w:val="22"/>
              </w:rPr>
            </w:pPr>
            <w:r w:rsidRPr="004E6FC2">
              <w:rPr>
                <w:rFonts w:ascii="Calibri" w:eastAsia="Times New Roman" w:hAnsi="Calibri" w:cs="Calibri"/>
                <w:color w:val="0070C0"/>
                <w:sz w:val="22"/>
                <w:szCs w:val="22"/>
              </w:rPr>
              <w:t>&lt;Tp&gt;</w:t>
            </w:r>
          </w:p>
        </w:tc>
        <w:tc>
          <w:tcPr>
            <w:tcW w:w="810" w:type="dxa"/>
            <w:tcBorders>
              <w:top w:val="single" w:sz="4" w:space="0" w:color="808080"/>
              <w:left w:val="nil"/>
              <w:bottom w:val="nil"/>
              <w:right w:val="single" w:sz="4" w:space="0" w:color="808080"/>
            </w:tcBorders>
            <w:noWrap/>
          </w:tcPr>
          <w:p w14:paraId="3526671F" w14:textId="77777777" w:rsidR="00C320F6" w:rsidRPr="004E6FC2" w:rsidRDefault="00C320F6" w:rsidP="000D2D7F">
            <w:pPr>
              <w:spacing w:before="0"/>
              <w:outlineLvl w:val="3"/>
              <w:rPr>
                <w:rFonts w:ascii="Calibri" w:eastAsia="Times New Roman" w:hAnsi="Calibri" w:cs="Calibri"/>
                <w:sz w:val="22"/>
                <w:szCs w:val="22"/>
              </w:rPr>
            </w:pPr>
            <w:r w:rsidRPr="004E6FC2">
              <w:rPr>
                <w:rFonts w:ascii="Calibri" w:eastAsia="Times New Roman" w:hAnsi="Calibri" w:cs="Calibri"/>
                <w:color w:val="0070C0"/>
                <w:sz w:val="22"/>
                <w:szCs w:val="22"/>
              </w:rPr>
              <w:t>[0..1]</w:t>
            </w:r>
          </w:p>
        </w:tc>
        <w:tc>
          <w:tcPr>
            <w:tcW w:w="2250" w:type="dxa"/>
            <w:tcBorders>
              <w:top w:val="single" w:sz="4" w:space="0" w:color="808080"/>
              <w:left w:val="nil"/>
              <w:bottom w:val="nil"/>
              <w:right w:val="single" w:sz="4" w:space="0" w:color="808080"/>
            </w:tcBorders>
            <w:noWrap/>
          </w:tcPr>
          <w:p w14:paraId="1D4ED81F" w14:textId="77777777" w:rsidR="00C320F6" w:rsidRPr="004E6FC2" w:rsidRDefault="00C320F6" w:rsidP="000D2D7F">
            <w:pPr>
              <w:spacing w:before="0"/>
              <w:outlineLvl w:val="3"/>
              <w:rPr>
                <w:rFonts w:ascii="Calibri" w:eastAsia="Times New Roman" w:hAnsi="Calibri" w:cs="Calibri"/>
                <w:sz w:val="22"/>
                <w:szCs w:val="22"/>
              </w:rPr>
            </w:pPr>
            <w:r w:rsidRPr="004E6FC2">
              <w:rPr>
                <w:rFonts w:ascii="Calibri" w:eastAsia="Times New Roman" w:hAnsi="Calibri" w:cs="Calibri"/>
                <w:color w:val="0070C0"/>
                <w:sz w:val="22"/>
                <w:szCs w:val="22"/>
              </w:rPr>
              <w:t> </w:t>
            </w:r>
          </w:p>
        </w:tc>
        <w:tc>
          <w:tcPr>
            <w:tcW w:w="900" w:type="dxa"/>
            <w:tcBorders>
              <w:top w:val="single" w:sz="4" w:space="0" w:color="808080"/>
              <w:left w:val="nil"/>
              <w:bottom w:val="nil"/>
              <w:right w:val="single" w:sz="4" w:space="0" w:color="808080"/>
            </w:tcBorders>
            <w:noWrap/>
          </w:tcPr>
          <w:p w14:paraId="74C5D827" w14:textId="77777777" w:rsidR="00C320F6" w:rsidRPr="004E6FC2" w:rsidRDefault="00C320F6" w:rsidP="000D2D7F">
            <w:pPr>
              <w:spacing w:before="0"/>
              <w:outlineLvl w:val="3"/>
              <w:rPr>
                <w:rFonts w:ascii="Calibri" w:eastAsia="Times New Roman" w:hAnsi="Calibri" w:cs="Calibri"/>
                <w:sz w:val="22"/>
                <w:szCs w:val="22"/>
              </w:rPr>
            </w:pPr>
          </w:p>
        </w:tc>
      </w:tr>
      <w:tr w:rsidR="00C320F6" w:rsidRPr="004E6FC2" w14:paraId="2249216E" w14:textId="77777777" w:rsidTr="00C320F6">
        <w:trPr>
          <w:trHeight w:val="300"/>
        </w:trPr>
        <w:tc>
          <w:tcPr>
            <w:tcW w:w="468" w:type="dxa"/>
            <w:tcBorders>
              <w:top w:val="single" w:sz="4" w:space="0" w:color="808080"/>
              <w:left w:val="single" w:sz="4" w:space="0" w:color="808080"/>
              <w:bottom w:val="nil"/>
              <w:right w:val="single" w:sz="4" w:space="0" w:color="808080"/>
            </w:tcBorders>
            <w:noWrap/>
          </w:tcPr>
          <w:p w14:paraId="237EED85" w14:textId="77777777" w:rsidR="00C320F6" w:rsidRPr="004E6FC2" w:rsidRDefault="00C320F6" w:rsidP="000D2D7F">
            <w:pPr>
              <w:spacing w:before="0"/>
              <w:outlineLvl w:val="3"/>
              <w:rPr>
                <w:rFonts w:ascii="Calibri" w:eastAsia="Times New Roman" w:hAnsi="Calibri" w:cs="Calibri"/>
                <w:sz w:val="22"/>
                <w:szCs w:val="22"/>
              </w:rPr>
            </w:pPr>
            <w:r w:rsidRPr="004E6FC2">
              <w:rPr>
                <w:rFonts w:ascii="Calibri" w:eastAsia="Times New Roman" w:hAnsi="Calibri" w:cs="Calibri"/>
                <w:color w:val="0070C0"/>
                <w:sz w:val="22"/>
                <w:szCs w:val="22"/>
              </w:rPr>
              <w:t>8</w:t>
            </w:r>
          </w:p>
        </w:tc>
        <w:tc>
          <w:tcPr>
            <w:tcW w:w="4117" w:type="dxa"/>
            <w:tcBorders>
              <w:top w:val="single" w:sz="4" w:space="0" w:color="808080"/>
              <w:left w:val="nil"/>
              <w:bottom w:val="nil"/>
              <w:right w:val="single" w:sz="4" w:space="0" w:color="808080"/>
            </w:tcBorders>
          </w:tcPr>
          <w:p w14:paraId="576ADB3C" w14:textId="77777777" w:rsidR="00C320F6" w:rsidRPr="004E6FC2" w:rsidRDefault="00C320F6" w:rsidP="000D2D7F">
            <w:pPr>
              <w:spacing w:before="0"/>
              <w:outlineLvl w:val="3"/>
              <w:rPr>
                <w:rFonts w:ascii="Calibri" w:eastAsia="Times New Roman" w:hAnsi="Calibri" w:cs="Calibri"/>
                <w:sz w:val="22"/>
                <w:szCs w:val="22"/>
              </w:rPr>
            </w:pPr>
            <w:hyperlink r:id="rId554" w:anchor="RANGE!fullc3390ad77b1a426606a3405c3b16643868f5d0b03539fefc9ec8b57ddc4b31cf" w:history="1">
              <w:r w:rsidRPr="004E6FC2">
                <w:rPr>
                  <w:rFonts w:ascii="Calibri" w:eastAsia="Times New Roman" w:hAnsi="Calibri" w:cs="Calibri"/>
                  <w:color w:val="0070C0"/>
                  <w:sz w:val="22"/>
                  <w:szCs w:val="22"/>
                </w:rPr>
                <w:t xml:space="preserve">                                Identification</w:t>
              </w:r>
            </w:hyperlink>
          </w:p>
        </w:tc>
        <w:tc>
          <w:tcPr>
            <w:tcW w:w="2340" w:type="dxa"/>
            <w:tcBorders>
              <w:top w:val="single" w:sz="4" w:space="0" w:color="808080"/>
              <w:left w:val="nil"/>
              <w:bottom w:val="nil"/>
              <w:right w:val="single" w:sz="4" w:space="0" w:color="808080"/>
            </w:tcBorders>
          </w:tcPr>
          <w:p w14:paraId="3969776C" w14:textId="77777777" w:rsidR="00C320F6" w:rsidRPr="004E6FC2" w:rsidRDefault="00C320F6" w:rsidP="000D2D7F">
            <w:pPr>
              <w:spacing w:before="0"/>
              <w:outlineLvl w:val="3"/>
              <w:rPr>
                <w:rFonts w:ascii="Calibri" w:eastAsia="Times New Roman" w:hAnsi="Calibri" w:cs="Calibri"/>
                <w:sz w:val="22"/>
                <w:szCs w:val="22"/>
              </w:rPr>
            </w:pPr>
            <w:r w:rsidRPr="004E6FC2">
              <w:rPr>
                <w:rFonts w:ascii="Calibri" w:eastAsia="Times New Roman" w:hAnsi="Calibri" w:cs="Calibri"/>
                <w:color w:val="0070C0"/>
                <w:sz w:val="22"/>
                <w:szCs w:val="22"/>
              </w:rPr>
              <w:t>&lt;Id&gt;</w:t>
            </w:r>
          </w:p>
        </w:tc>
        <w:tc>
          <w:tcPr>
            <w:tcW w:w="810" w:type="dxa"/>
            <w:tcBorders>
              <w:top w:val="single" w:sz="4" w:space="0" w:color="808080"/>
              <w:left w:val="nil"/>
              <w:bottom w:val="nil"/>
              <w:right w:val="single" w:sz="4" w:space="0" w:color="808080"/>
            </w:tcBorders>
            <w:noWrap/>
          </w:tcPr>
          <w:p w14:paraId="1E172FEC" w14:textId="77777777" w:rsidR="00C320F6" w:rsidRPr="004E6FC2" w:rsidRDefault="00C320F6" w:rsidP="000D2D7F">
            <w:pPr>
              <w:spacing w:before="0"/>
              <w:outlineLvl w:val="3"/>
              <w:rPr>
                <w:rFonts w:ascii="Calibri" w:eastAsia="Times New Roman" w:hAnsi="Calibri" w:cs="Calibri"/>
                <w:sz w:val="22"/>
                <w:szCs w:val="22"/>
              </w:rPr>
            </w:pPr>
            <w:r w:rsidRPr="004E6FC2">
              <w:rPr>
                <w:rFonts w:ascii="Calibri" w:eastAsia="Times New Roman" w:hAnsi="Calibri" w:cs="Calibri"/>
                <w:color w:val="0070C0"/>
                <w:sz w:val="22"/>
                <w:szCs w:val="22"/>
              </w:rPr>
              <w:t>[1..1]</w:t>
            </w:r>
          </w:p>
        </w:tc>
        <w:tc>
          <w:tcPr>
            <w:tcW w:w="2250" w:type="dxa"/>
            <w:tcBorders>
              <w:top w:val="single" w:sz="4" w:space="0" w:color="808080"/>
              <w:left w:val="nil"/>
              <w:bottom w:val="nil"/>
              <w:right w:val="single" w:sz="4" w:space="0" w:color="808080"/>
            </w:tcBorders>
            <w:noWrap/>
          </w:tcPr>
          <w:p w14:paraId="7A96215C" w14:textId="77777777" w:rsidR="00C320F6" w:rsidRPr="004E6FC2" w:rsidRDefault="00C320F6" w:rsidP="000D2D7F">
            <w:pPr>
              <w:spacing w:before="0"/>
              <w:outlineLvl w:val="3"/>
              <w:rPr>
                <w:rFonts w:ascii="Calibri" w:eastAsia="Times New Roman" w:hAnsi="Calibri" w:cs="Calibri"/>
                <w:sz w:val="22"/>
                <w:szCs w:val="22"/>
              </w:rPr>
            </w:pPr>
            <w:r w:rsidRPr="004E6FC2">
              <w:rPr>
                <w:rFonts w:ascii="Calibri" w:eastAsia="Times New Roman" w:hAnsi="Calibri" w:cs="Calibri"/>
                <w:color w:val="0070C0"/>
                <w:sz w:val="22"/>
                <w:szCs w:val="22"/>
              </w:rPr>
              <w:t>text</w:t>
            </w:r>
            <w:r w:rsidRPr="004E6FC2">
              <w:rPr>
                <w:rFonts w:ascii="Calibri" w:eastAsia="Times New Roman" w:hAnsi="Calibri" w:cs="Calibri"/>
                <w:color w:val="0070C0"/>
                <w:sz w:val="22"/>
                <w:szCs w:val="22"/>
              </w:rPr>
              <w:br/>
              <w:t>[a-zA-Z0-9]{4}</w:t>
            </w:r>
          </w:p>
        </w:tc>
        <w:tc>
          <w:tcPr>
            <w:tcW w:w="900" w:type="dxa"/>
            <w:tcBorders>
              <w:top w:val="single" w:sz="4" w:space="0" w:color="808080"/>
              <w:left w:val="nil"/>
              <w:bottom w:val="nil"/>
              <w:right w:val="single" w:sz="4" w:space="0" w:color="808080"/>
            </w:tcBorders>
            <w:noWrap/>
          </w:tcPr>
          <w:p w14:paraId="6C8AC233" w14:textId="77777777" w:rsidR="00C320F6" w:rsidRPr="004E6FC2" w:rsidRDefault="00C320F6" w:rsidP="000D2D7F">
            <w:pPr>
              <w:spacing w:before="0"/>
              <w:outlineLvl w:val="3"/>
              <w:rPr>
                <w:rFonts w:ascii="Calibri" w:eastAsia="Times New Roman" w:hAnsi="Calibri" w:cs="Calibri"/>
                <w:sz w:val="22"/>
                <w:szCs w:val="22"/>
              </w:rPr>
            </w:pPr>
          </w:p>
        </w:tc>
      </w:tr>
      <w:tr w:rsidR="00C320F6" w:rsidRPr="004E6FC2" w14:paraId="14347923" w14:textId="77777777" w:rsidTr="00C320F6">
        <w:trPr>
          <w:trHeight w:val="300"/>
        </w:trPr>
        <w:tc>
          <w:tcPr>
            <w:tcW w:w="468" w:type="dxa"/>
            <w:tcBorders>
              <w:top w:val="single" w:sz="4" w:space="0" w:color="808080"/>
              <w:left w:val="single" w:sz="4" w:space="0" w:color="808080"/>
              <w:bottom w:val="nil"/>
              <w:right w:val="single" w:sz="4" w:space="0" w:color="808080"/>
            </w:tcBorders>
            <w:noWrap/>
          </w:tcPr>
          <w:p w14:paraId="6A943906" w14:textId="77777777" w:rsidR="00C320F6" w:rsidRPr="004E6FC2" w:rsidRDefault="00C320F6" w:rsidP="000D2D7F">
            <w:pPr>
              <w:spacing w:before="0"/>
              <w:outlineLvl w:val="3"/>
              <w:rPr>
                <w:rFonts w:ascii="Calibri" w:eastAsia="Times New Roman" w:hAnsi="Calibri" w:cs="Calibri"/>
                <w:sz w:val="22"/>
                <w:szCs w:val="22"/>
              </w:rPr>
            </w:pPr>
            <w:r w:rsidRPr="004E6FC2">
              <w:rPr>
                <w:rFonts w:ascii="Calibri" w:eastAsia="Times New Roman" w:hAnsi="Calibri" w:cs="Calibri"/>
                <w:color w:val="0070C0"/>
                <w:sz w:val="22"/>
                <w:szCs w:val="22"/>
              </w:rPr>
              <w:t>8</w:t>
            </w:r>
          </w:p>
        </w:tc>
        <w:tc>
          <w:tcPr>
            <w:tcW w:w="4117" w:type="dxa"/>
            <w:tcBorders>
              <w:top w:val="single" w:sz="4" w:space="0" w:color="808080"/>
              <w:left w:val="nil"/>
              <w:bottom w:val="nil"/>
              <w:right w:val="single" w:sz="4" w:space="0" w:color="808080"/>
            </w:tcBorders>
          </w:tcPr>
          <w:p w14:paraId="535C80A2" w14:textId="77777777" w:rsidR="00C320F6" w:rsidRPr="004E6FC2" w:rsidRDefault="00C320F6" w:rsidP="000D2D7F">
            <w:pPr>
              <w:spacing w:before="0"/>
              <w:outlineLvl w:val="3"/>
              <w:rPr>
                <w:rFonts w:ascii="Calibri" w:eastAsia="Times New Roman" w:hAnsi="Calibri" w:cs="Calibri"/>
                <w:sz w:val="22"/>
                <w:szCs w:val="22"/>
              </w:rPr>
            </w:pPr>
            <w:hyperlink r:id="rId555" w:anchor="RANGE!full95c8b5cb0e62f9397f15cd79abe7397c2a6af1c2e76a666e5afee111e91975c0" w:history="1">
              <w:r w:rsidRPr="004E6FC2">
                <w:rPr>
                  <w:rFonts w:ascii="Calibri" w:eastAsia="Times New Roman" w:hAnsi="Calibri" w:cs="Calibri"/>
                  <w:color w:val="0070C0"/>
                  <w:sz w:val="22"/>
                  <w:szCs w:val="22"/>
                </w:rPr>
                <w:t xml:space="preserve">                                Issuer</w:t>
              </w:r>
            </w:hyperlink>
          </w:p>
        </w:tc>
        <w:tc>
          <w:tcPr>
            <w:tcW w:w="2340" w:type="dxa"/>
            <w:tcBorders>
              <w:top w:val="single" w:sz="4" w:space="0" w:color="808080"/>
              <w:left w:val="nil"/>
              <w:bottom w:val="nil"/>
              <w:right w:val="single" w:sz="4" w:space="0" w:color="808080"/>
            </w:tcBorders>
          </w:tcPr>
          <w:p w14:paraId="1EBF9E72" w14:textId="77777777" w:rsidR="00C320F6" w:rsidRPr="004E6FC2" w:rsidRDefault="00C320F6" w:rsidP="000D2D7F">
            <w:pPr>
              <w:spacing w:before="0"/>
              <w:outlineLvl w:val="3"/>
              <w:rPr>
                <w:rFonts w:ascii="Calibri" w:eastAsia="Times New Roman" w:hAnsi="Calibri" w:cs="Calibri"/>
                <w:sz w:val="22"/>
                <w:szCs w:val="22"/>
              </w:rPr>
            </w:pPr>
            <w:r w:rsidRPr="004E6FC2">
              <w:rPr>
                <w:rFonts w:ascii="Calibri" w:eastAsia="Times New Roman" w:hAnsi="Calibri" w:cs="Calibri"/>
                <w:color w:val="0070C0"/>
                <w:sz w:val="22"/>
                <w:szCs w:val="22"/>
              </w:rPr>
              <w:t>&lt;Issr&gt;</w:t>
            </w:r>
          </w:p>
        </w:tc>
        <w:tc>
          <w:tcPr>
            <w:tcW w:w="810" w:type="dxa"/>
            <w:tcBorders>
              <w:top w:val="single" w:sz="4" w:space="0" w:color="808080"/>
              <w:left w:val="nil"/>
              <w:bottom w:val="nil"/>
              <w:right w:val="single" w:sz="4" w:space="0" w:color="808080"/>
            </w:tcBorders>
            <w:noWrap/>
          </w:tcPr>
          <w:p w14:paraId="382E3BDA" w14:textId="77777777" w:rsidR="00C320F6" w:rsidRPr="004E6FC2" w:rsidRDefault="00C320F6" w:rsidP="000D2D7F">
            <w:pPr>
              <w:spacing w:before="0"/>
              <w:outlineLvl w:val="3"/>
              <w:rPr>
                <w:rFonts w:ascii="Calibri" w:eastAsia="Times New Roman" w:hAnsi="Calibri" w:cs="Calibri"/>
                <w:sz w:val="22"/>
                <w:szCs w:val="22"/>
              </w:rPr>
            </w:pPr>
            <w:r w:rsidRPr="004E6FC2">
              <w:rPr>
                <w:rFonts w:ascii="Calibri" w:eastAsia="Times New Roman" w:hAnsi="Calibri" w:cs="Calibri"/>
                <w:color w:val="0070C0"/>
                <w:sz w:val="22"/>
                <w:szCs w:val="22"/>
              </w:rPr>
              <w:t>[1..1]</w:t>
            </w:r>
          </w:p>
        </w:tc>
        <w:tc>
          <w:tcPr>
            <w:tcW w:w="2250" w:type="dxa"/>
            <w:tcBorders>
              <w:top w:val="single" w:sz="4" w:space="0" w:color="808080"/>
              <w:left w:val="nil"/>
              <w:bottom w:val="nil"/>
              <w:right w:val="single" w:sz="4" w:space="0" w:color="808080"/>
            </w:tcBorders>
            <w:noWrap/>
          </w:tcPr>
          <w:p w14:paraId="60BAFC20" w14:textId="77777777" w:rsidR="00C320F6" w:rsidRPr="004E6FC2" w:rsidRDefault="00C320F6" w:rsidP="000D2D7F">
            <w:pPr>
              <w:spacing w:before="0"/>
              <w:outlineLvl w:val="3"/>
              <w:rPr>
                <w:rFonts w:ascii="Calibri" w:eastAsia="Times New Roman" w:hAnsi="Calibri" w:cs="Calibri"/>
                <w:sz w:val="22"/>
                <w:szCs w:val="22"/>
              </w:rPr>
            </w:pPr>
            <w:r w:rsidRPr="004E6FC2">
              <w:rPr>
                <w:rFonts w:ascii="Calibri" w:eastAsia="Times New Roman" w:hAnsi="Calibri" w:cs="Calibri"/>
                <w:color w:val="0070C0"/>
                <w:sz w:val="22"/>
                <w:szCs w:val="22"/>
              </w:rPr>
              <w:t>text{1,35}</w:t>
            </w:r>
          </w:p>
        </w:tc>
        <w:tc>
          <w:tcPr>
            <w:tcW w:w="900" w:type="dxa"/>
            <w:tcBorders>
              <w:top w:val="single" w:sz="4" w:space="0" w:color="808080"/>
              <w:left w:val="nil"/>
              <w:bottom w:val="nil"/>
              <w:right w:val="single" w:sz="4" w:space="0" w:color="808080"/>
            </w:tcBorders>
            <w:noWrap/>
          </w:tcPr>
          <w:p w14:paraId="006740FA" w14:textId="77777777" w:rsidR="00C320F6" w:rsidRPr="004E6FC2" w:rsidRDefault="00C320F6" w:rsidP="000D2D7F">
            <w:pPr>
              <w:spacing w:before="0"/>
              <w:outlineLvl w:val="3"/>
              <w:rPr>
                <w:rFonts w:ascii="Calibri" w:eastAsia="Times New Roman" w:hAnsi="Calibri" w:cs="Calibri"/>
                <w:sz w:val="22"/>
                <w:szCs w:val="22"/>
              </w:rPr>
            </w:pPr>
          </w:p>
        </w:tc>
      </w:tr>
      <w:tr w:rsidR="00C320F6" w:rsidRPr="004E6FC2" w14:paraId="4EBCFB83" w14:textId="77777777" w:rsidTr="00C320F6">
        <w:trPr>
          <w:trHeight w:val="300"/>
        </w:trPr>
        <w:tc>
          <w:tcPr>
            <w:tcW w:w="468" w:type="dxa"/>
            <w:tcBorders>
              <w:top w:val="single" w:sz="4" w:space="0" w:color="808080"/>
              <w:left w:val="single" w:sz="4" w:space="0" w:color="808080"/>
              <w:bottom w:val="nil"/>
              <w:right w:val="single" w:sz="4" w:space="0" w:color="808080"/>
            </w:tcBorders>
            <w:noWrap/>
          </w:tcPr>
          <w:p w14:paraId="3C17DDAD" w14:textId="77777777" w:rsidR="00C320F6" w:rsidRPr="004E6FC2" w:rsidRDefault="00C320F6" w:rsidP="000D2D7F">
            <w:pPr>
              <w:spacing w:before="0"/>
              <w:outlineLvl w:val="3"/>
              <w:rPr>
                <w:rFonts w:ascii="Calibri" w:eastAsia="Times New Roman" w:hAnsi="Calibri" w:cs="Calibri"/>
                <w:sz w:val="22"/>
                <w:szCs w:val="22"/>
              </w:rPr>
            </w:pPr>
            <w:r w:rsidRPr="004E6FC2">
              <w:rPr>
                <w:rFonts w:ascii="Calibri" w:eastAsia="Times New Roman" w:hAnsi="Calibri" w:cs="Calibri"/>
                <w:color w:val="0070C0"/>
                <w:sz w:val="22"/>
                <w:szCs w:val="22"/>
              </w:rPr>
              <w:t>8</w:t>
            </w:r>
          </w:p>
        </w:tc>
        <w:tc>
          <w:tcPr>
            <w:tcW w:w="4117" w:type="dxa"/>
            <w:tcBorders>
              <w:top w:val="single" w:sz="4" w:space="0" w:color="808080"/>
              <w:left w:val="nil"/>
              <w:bottom w:val="nil"/>
              <w:right w:val="single" w:sz="4" w:space="0" w:color="808080"/>
            </w:tcBorders>
          </w:tcPr>
          <w:p w14:paraId="7AA01343" w14:textId="77777777" w:rsidR="00C320F6" w:rsidRPr="004E6FC2" w:rsidRDefault="00C320F6" w:rsidP="000D2D7F">
            <w:pPr>
              <w:spacing w:before="0"/>
              <w:outlineLvl w:val="3"/>
              <w:rPr>
                <w:rFonts w:ascii="Calibri" w:eastAsia="Times New Roman" w:hAnsi="Calibri" w:cs="Calibri"/>
                <w:sz w:val="22"/>
                <w:szCs w:val="22"/>
              </w:rPr>
            </w:pPr>
            <w:hyperlink r:id="rId556" w:anchor="RANGE!full35f4567c175795df4694a8d0fa542779ec910df54f15f174712c2734583aae4b" w:history="1">
              <w:r w:rsidRPr="004E6FC2">
                <w:rPr>
                  <w:rFonts w:ascii="Calibri" w:eastAsia="Times New Roman" w:hAnsi="Calibri" w:cs="Calibri"/>
                  <w:color w:val="0070C0"/>
                  <w:sz w:val="22"/>
                  <w:szCs w:val="22"/>
                </w:rPr>
                <w:t xml:space="preserve">                                Scheme Name</w:t>
              </w:r>
            </w:hyperlink>
          </w:p>
        </w:tc>
        <w:tc>
          <w:tcPr>
            <w:tcW w:w="2340" w:type="dxa"/>
            <w:tcBorders>
              <w:top w:val="single" w:sz="4" w:space="0" w:color="808080"/>
              <w:left w:val="nil"/>
              <w:bottom w:val="nil"/>
              <w:right w:val="single" w:sz="4" w:space="0" w:color="808080"/>
            </w:tcBorders>
          </w:tcPr>
          <w:p w14:paraId="6A0FE673" w14:textId="77777777" w:rsidR="00C320F6" w:rsidRPr="004E6FC2" w:rsidRDefault="00C320F6" w:rsidP="000D2D7F">
            <w:pPr>
              <w:spacing w:before="0"/>
              <w:outlineLvl w:val="3"/>
              <w:rPr>
                <w:rFonts w:ascii="Calibri" w:eastAsia="Times New Roman" w:hAnsi="Calibri" w:cs="Calibri"/>
                <w:sz w:val="22"/>
                <w:szCs w:val="22"/>
              </w:rPr>
            </w:pPr>
            <w:r w:rsidRPr="004E6FC2">
              <w:rPr>
                <w:rFonts w:ascii="Calibri" w:eastAsia="Times New Roman" w:hAnsi="Calibri" w:cs="Calibri"/>
                <w:color w:val="0070C0"/>
                <w:sz w:val="22"/>
                <w:szCs w:val="22"/>
              </w:rPr>
              <w:t>&lt;SchmeNm&gt;</w:t>
            </w:r>
          </w:p>
        </w:tc>
        <w:tc>
          <w:tcPr>
            <w:tcW w:w="810" w:type="dxa"/>
            <w:tcBorders>
              <w:top w:val="single" w:sz="4" w:space="0" w:color="808080"/>
              <w:left w:val="nil"/>
              <w:bottom w:val="nil"/>
              <w:right w:val="single" w:sz="4" w:space="0" w:color="808080"/>
            </w:tcBorders>
            <w:noWrap/>
          </w:tcPr>
          <w:p w14:paraId="7F08C661" w14:textId="77777777" w:rsidR="00C320F6" w:rsidRPr="004E6FC2" w:rsidRDefault="00C320F6" w:rsidP="000D2D7F">
            <w:pPr>
              <w:spacing w:before="0"/>
              <w:outlineLvl w:val="3"/>
              <w:rPr>
                <w:rFonts w:ascii="Calibri" w:eastAsia="Times New Roman" w:hAnsi="Calibri" w:cs="Calibri"/>
                <w:sz w:val="22"/>
                <w:szCs w:val="22"/>
              </w:rPr>
            </w:pPr>
            <w:r w:rsidRPr="004E6FC2">
              <w:rPr>
                <w:rFonts w:ascii="Calibri" w:eastAsia="Times New Roman" w:hAnsi="Calibri" w:cs="Calibri"/>
                <w:color w:val="0070C0"/>
                <w:sz w:val="22"/>
                <w:szCs w:val="22"/>
              </w:rPr>
              <w:t>[0..1]</w:t>
            </w:r>
          </w:p>
        </w:tc>
        <w:tc>
          <w:tcPr>
            <w:tcW w:w="2250" w:type="dxa"/>
            <w:tcBorders>
              <w:top w:val="single" w:sz="4" w:space="0" w:color="808080"/>
              <w:left w:val="nil"/>
              <w:bottom w:val="nil"/>
              <w:right w:val="single" w:sz="4" w:space="0" w:color="808080"/>
            </w:tcBorders>
            <w:noWrap/>
          </w:tcPr>
          <w:p w14:paraId="0EAF7A11" w14:textId="77777777" w:rsidR="00C320F6" w:rsidRPr="004E6FC2" w:rsidRDefault="00C320F6" w:rsidP="000D2D7F">
            <w:pPr>
              <w:spacing w:before="0"/>
              <w:outlineLvl w:val="3"/>
              <w:rPr>
                <w:rFonts w:ascii="Calibri" w:eastAsia="Times New Roman" w:hAnsi="Calibri" w:cs="Calibri"/>
                <w:sz w:val="22"/>
                <w:szCs w:val="22"/>
              </w:rPr>
            </w:pPr>
            <w:r w:rsidRPr="004E6FC2">
              <w:rPr>
                <w:rFonts w:ascii="Calibri" w:eastAsia="Times New Roman" w:hAnsi="Calibri" w:cs="Calibri"/>
                <w:color w:val="0070C0"/>
                <w:sz w:val="22"/>
                <w:szCs w:val="22"/>
              </w:rPr>
              <w:t>text{1,35}</w:t>
            </w:r>
          </w:p>
        </w:tc>
        <w:tc>
          <w:tcPr>
            <w:tcW w:w="900" w:type="dxa"/>
            <w:tcBorders>
              <w:top w:val="single" w:sz="4" w:space="0" w:color="808080"/>
              <w:left w:val="nil"/>
              <w:bottom w:val="nil"/>
              <w:right w:val="single" w:sz="4" w:space="0" w:color="808080"/>
            </w:tcBorders>
            <w:noWrap/>
          </w:tcPr>
          <w:p w14:paraId="7CEA9758" w14:textId="77777777" w:rsidR="00C320F6" w:rsidRPr="004E6FC2" w:rsidRDefault="00C320F6" w:rsidP="000D2D7F">
            <w:pPr>
              <w:spacing w:before="0"/>
              <w:outlineLvl w:val="3"/>
              <w:rPr>
                <w:rFonts w:ascii="Calibri" w:eastAsia="Times New Roman" w:hAnsi="Calibri" w:cs="Calibri"/>
                <w:sz w:val="22"/>
                <w:szCs w:val="22"/>
              </w:rPr>
            </w:pPr>
          </w:p>
        </w:tc>
      </w:tr>
      <w:tr w:rsidR="00C320F6" w:rsidRPr="004E6FC2" w14:paraId="77FB3B81" w14:textId="77777777" w:rsidTr="00C320F6">
        <w:trPr>
          <w:trHeight w:val="300"/>
        </w:trPr>
        <w:tc>
          <w:tcPr>
            <w:tcW w:w="468" w:type="dxa"/>
            <w:tcBorders>
              <w:top w:val="single" w:sz="4" w:space="0" w:color="808080"/>
              <w:left w:val="single" w:sz="4" w:space="0" w:color="808080"/>
              <w:bottom w:val="nil"/>
              <w:right w:val="single" w:sz="4" w:space="0" w:color="808080"/>
            </w:tcBorders>
            <w:noWrap/>
          </w:tcPr>
          <w:p w14:paraId="4309A3D6" w14:textId="77777777" w:rsidR="00C320F6" w:rsidRPr="004E6FC2" w:rsidRDefault="00C320F6" w:rsidP="000D2D7F">
            <w:pPr>
              <w:spacing w:before="0"/>
              <w:outlineLvl w:val="3"/>
              <w:rPr>
                <w:rFonts w:ascii="Calibri" w:eastAsia="Times New Roman" w:hAnsi="Calibri" w:cs="Calibri"/>
                <w:sz w:val="22"/>
                <w:szCs w:val="22"/>
              </w:rPr>
            </w:pPr>
            <w:r w:rsidRPr="004E6FC2">
              <w:rPr>
                <w:rFonts w:ascii="Calibri" w:eastAsia="Times New Roman" w:hAnsi="Calibri" w:cs="Calibri"/>
                <w:color w:val="0070C0"/>
                <w:sz w:val="22"/>
                <w:szCs w:val="22"/>
              </w:rPr>
              <w:t>7</w:t>
            </w:r>
          </w:p>
        </w:tc>
        <w:tc>
          <w:tcPr>
            <w:tcW w:w="4117" w:type="dxa"/>
            <w:tcBorders>
              <w:top w:val="single" w:sz="4" w:space="0" w:color="808080"/>
              <w:left w:val="nil"/>
              <w:bottom w:val="nil"/>
              <w:right w:val="single" w:sz="4" w:space="0" w:color="808080"/>
            </w:tcBorders>
          </w:tcPr>
          <w:p w14:paraId="63DF1B03" w14:textId="77777777" w:rsidR="00C320F6" w:rsidRPr="004E6FC2" w:rsidRDefault="00C320F6" w:rsidP="000D2D7F">
            <w:pPr>
              <w:spacing w:before="0"/>
              <w:outlineLvl w:val="3"/>
              <w:rPr>
                <w:rFonts w:ascii="Calibri" w:eastAsia="Times New Roman" w:hAnsi="Calibri" w:cs="Calibri"/>
                <w:sz w:val="22"/>
                <w:szCs w:val="22"/>
              </w:rPr>
            </w:pPr>
            <w:hyperlink r:id="rId557" w:anchor="RANGE!fullb3eb8bd26a9e9dedb95b21a1d2ca7b31380174659a051171e4d9d29770f308f4" w:history="1">
              <w:r w:rsidRPr="004E6FC2">
                <w:rPr>
                  <w:rFonts w:ascii="Calibri" w:eastAsia="Times New Roman" w:hAnsi="Calibri" w:cs="Calibri"/>
                  <w:color w:val="0070C0"/>
                  <w:sz w:val="22"/>
                  <w:szCs w:val="22"/>
                </w:rPr>
                <w:t xml:space="preserve">                            Name</w:t>
              </w:r>
            </w:hyperlink>
          </w:p>
        </w:tc>
        <w:tc>
          <w:tcPr>
            <w:tcW w:w="2340" w:type="dxa"/>
            <w:tcBorders>
              <w:top w:val="single" w:sz="4" w:space="0" w:color="808080"/>
              <w:left w:val="nil"/>
              <w:bottom w:val="nil"/>
              <w:right w:val="single" w:sz="4" w:space="0" w:color="808080"/>
            </w:tcBorders>
          </w:tcPr>
          <w:p w14:paraId="011C2CDE" w14:textId="77777777" w:rsidR="00C320F6" w:rsidRPr="004E6FC2" w:rsidRDefault="00C320F6" w:rsidP="000D2D7F">
            <w:pPr>
              <w:spacing w:before="0"/>
              <w:outlineLvl w:val="3"/>
              <w:rPr>
                <w:rFonts w:ascii="Calibri" w:eastAsia="Times New Roman" w:hAnsi="Calibri" w:cs="Calibri"/>
                <w:sz w:val="22"/>
                <w:szCs w:val="22"/>
              </w:rPr>
            </w:pPr>
            <w:r w:rsidRPr="004E6FC2">
              <w:rPr>
                <w:rFonts w:ascii="Calibri" w:eastAsia="Times New Roman" w:hAnsi="Calibri" w:cs="Calibri"/>
                <w:color w:val="0070C0"/>
                <w:sz w:val="22"/>
                <w:szCs w:val="22"/>
              </w:rPr>
              <w:t>&lt;Nm&gt;</w:t>
            </w:r>
          </w:p>
        </w:tc>
        <w:tc>
          <w:tcPr>
            <w:tcW w:w="810" w:type="dxa"/>
            <w:tcBorders>
              <w:top w:val="single" w:sz="4" w:space="0" w:color="808080"/>
              <w:left w:val="nil"/>
              <w:bottom w:val="nil"/>
              <w:right w:val="single" w:sz="4" w:space="0" w:color="808080"/>
            </w:tcBorders>
            <w:noWrap/>
          </w:tcPr>
          <w:p w14:paraId="30F1EDE8" w14:textId="77777777" w:rsidR="00C320F6" w:rsidRPr="004E6FC2" w:rsidRDefault="00C320F6" w:rsidP="000D2D7F">
            <w:pPr>
              <w:spacing w:before="0"/>
              <w:outlineLvl w:val="3"/>
              <w:rPr>
                <w:rFonts w:ascii="Calibri" w:eastAsia="Times New Roman" w:hAnsi="Calibri" w:cs="Calibri"/>
                <w:sz w:val="22"/>
                <w:szCs w:val="22"/>
              </w:rPr>
            </w:pPr>
            <w:r w:rsidRPr="004E6FC2">
              <w:rPr>
                <w:rFonts w:ascii="Calibri" w:eastAsia="Times New Roman" w:hAnsi="Calibri" w:cs="Calibri"/>
                <w:color w:val="0070C0"/>
                <w:sz w:val="22"/>
                <w:szCs w:val="22"/>
              </w:rPr>
              <w:t>[0..1]</w:t>
            </w:r>
          </w:p>
        </w:tc>
        <w:tc>
          <w:tcPr>
            <w:tcW w:w="2250" w:type="dxa"/>
            <w:tcBorders>
              <w:top w:val="single" w:sz="4" w:space="0" w:color="808080"/>
              <w:left w:val="nil"/>
              <w:bottom w:val="nil"/>
              <w:right w:val="single" w:sz="4" w:space="0" w:color="808080"/>
            </w:tcBorders>
            <w:noWrap/>
          </w:tcPr>
          <w:p w14:paraId="4C40AC08" w14:textId="77777777" w:rsidR="00C320F6" w:rsidRPr="004E6FC2" w:rsidRDefault="00C320F6" w:rsidP="000D2D7F">
            <w:pPr>
              <w:spacing w:before="0"/>
              <w:outlineLvl w:val="3"/>
              <w:rPr>
                <w:rFonts w:ascii="Calibri" w:eastAsia="Times New Roman" w:hAnsi="Calibri" w:cs="Calibri"/>
                <w:sz w:val="22"/>
                <w:szCs w:val="22"/>
              </w:rPr>
            </w:pPr>
            <w:r w:rsidRPr="004E6FC2">
              <w:rPr>
                <w:rFonts w:ascii="Calibri" w:eastAsia="Times New Roman" w:hAnsi="Calibri" w:cs="Calibri"/>
                <w:color w:val="0070C0"/>
                <w:sz w:val="22"/>
                <w:szCs w:val="22"/>
              </w:rPr>
              <w:t>text{1,70}</w:t>
            </w:r>
          </w:p>
        </w:tc>
        <w:tc>
          <w:tcPr>
            <w:tcW w:w="900" w:type="dxa"/>
            <w:tcBorders>
              <w:top w:val="single" w:sz="4" w:space="0" w:color="808080"/>
              <w:left w:val="nil"/>
              <w:bottom w:val="nil"/>
              <w:right w:val="single" w:sz="4" w:space="0" w:color="808080"/>
            </w:tcBorders>
            <w:noWrap/>
          </w:tcPr>
          <w:p w14:paraId="68149093" w14:textId="77777777" w:rsidR="00C320F6" w:rsidRPr="004E6FC2" w:rsidRDefault="00C320F6" w:rsidP="000D2D7F">
            <w:pPr>
              <w:spacing w:before="0"/>
              <w:outlineLvl w:val="3"/>
              <w:rPr>
                <w:rFonts w:ascii="Calibri" w:eastAsia="Times New Roman" w:hAnsi="Calibri" w:cs="Calibri"/>
                <w:sz w:val="22"/>
                <w:szCs w:val="22"/>
              </w:rPr>
            </w:pPr>
          </w:p>
        </w:tc>
      </w:tr>
      <w:tr w:rsidR="00C320F6" w:rsidRPr="004E6FC2" w14:paraId="40744E6F" w14:textId="77777777" w:rsidTr="00C320F6">
        <w:trPr>
          <w:trHeight w:val="300"/>
        </w:trPr>
        <w:tc>
          <w:tcPr>
            <w:tcW w:w="468" w:type="dxa"/>
            <w:tcBorders>
              <w:top w:val="single" w:sz="4" w:space="0" w:color="808080"/>
              <w:left w:val="single" w:sz="4" w:space="0" w:color="808080"/>
              <w:bottom w:val="nil"/>
              <w:right w:val="single" w:sz="4" w:space="0" w:color="808080"/>
            </w:tcBorders>
            <w:noWrap/>
            <w:hideMark/>
          </w:tcPr>
          <w:p w14:paraId="7C26B779" w14:textId="77777777" w:rsidR="00C320F6" w:rsidRPr="004E6FC2" w:rsidRDefault="00C320F6" w:rsidP="000D2D7F">
            <w:pPr>
              <w:spacing w:before="0"/>
              <w:outlineLvl w:val="3"/>
              <w:rPr>
                <w:rFonts w:ascii="Calibri" w:eastAsia="Times New Roman" w:hAnsi="Calibri" w:cs="Calibri"/>
                <w:sz w:val="22"/>
                <w:szCs w:val="22"/>
              </w:rPr>
            </w:pPr>
            <w:r w:rsidRPr="004E6FC2">
              <w:rPr>
                <w:rFonts w:ascii="Calibri" w:eastAsia="Times New Roman" w:hAnsi="Calibri" w:cs="Calibri"/>
                <w:sz w:val="22"/>
                <w:szCs w:val="22"/>
              </w:rPr>
              <w:t>4</w:t>
            </w:r>
          </w:p>
        </w:tc>
        <w:tc>
          <w:tcPr>
            <w:tcW w:w="4117" w:type="dxa"/>
            <w:tcBorders>
              <w:top w:val="single" w:sz="4" w:space="0" w:color="808080"/>
              <w:left w:val="nil"/>
              <w:bottom w:val="nil"/>
              <w:right w:val="single" w:sz="4" w:space="0" w:color="808080"/>
            </w:tcBorders>
            <w:hideMark/>
          </w:tcPr>
          <w:p w14:paraId="7459A7A5" w14:textId="77777777" w:rsidR="00C320F6" w:rsidRPr="004E6FC2" w:rsidRDefault="00C320F6" w:rsidP="000D2D7F">
            <w:pPr>
              <w:spacing w:before="0"/>
              <w:outlineLvl w:val="3"/>
              <w:rPr>
                <w:rFonts w:ascii="Calibri" w:eastAsia="Times New Roman" w:hAnsi="Calibri" w:cs="Calibri"/>
                <w:sz w:val="22"/>
                <w:szCs w:val="22"/>
              </w:rPr>
            </w:pPr>
            <w:hyperlink r:id="rId558" w:anchor="RANGE!fullccb36089f7da3cbe9408e721494d04b8af7696b80c05f1a97e8de2257bbc4028" w:history="1">
              <w:r w:rsidRPr="004E6FC2">
                <w:rPr>
                  <w:rFonts w:ascii="Calibri" w:eastAsia="Times New Roman" w:hAnsi="Calibri" w:cs="Calibri"/>
                  <w:sz w:val="22"/>
                  <w:szCs w:val="22"/>
                </w:rPr>
                <w:t xml:space="preserve">                Delivering Side Details</w:t>
              </w:r>
            </w:hyperlink>
          </w:p>
        </w:tc>
        <w:tc>
          <w:tcPr>
            <w:tcW w:w="2340" w:type="dxa"/>
            <w:tcBorders>
              <w:top w:val="single" w:sz="4" w:space="0" w:color="808080"/>
              <w:left w:val="nil"/>
              <w:bottom w:val="nil"/>
              <w:right w:val="single" w:sz="4" w:space="0" w:color="808080"/>
            </w:tcBorders>
            <w:hideMark/>
          </w:tcPr>
          <w:p w14:paraId="2E816D89" w14:textId="77777777" w:rsidR="00C320F6" w:rsidRPr="004E6FC2" w:rsidRDefault="00C320F6" w:rsidP="000D2D7F">
            <w:pPr>
              <w:spacing w:before="0"/>
              <w:outlineLvl w:val="3"/>
              <w:rPr>
                <w:rFonts w:ascii="Calibri" w:eastAsia="Times New Roman" w:hAnsi="Calibri" w:cs="Calibri"/>
                <w:sz w:val="22"/>
                <w:szCs w:val="22"/>
              </w:rPr>
            </w:pPr>
            <w:r w:rsidRPr="004E6FC2">
              <w:rPr>
                <w:rFonts w:ascii="Calibri" w:eastAsia="Times New Roman" w:hAnsi="Calibri" w:cs="Calibri"/>
                <w:sz w:val="22"/>
                <w:szCs w:val="22"/>
              </w:rPr>
              <w:t>&lt;DlvrgSdDtls&gt;</w:t>
            </w:r>
          </w:p>
        </w:tc>
        <w:tc>
          <w:tcPr>
            <w:tcW w:w="810" w:type="dxa"/>
            <w:tcBorders>
              <w:top w:val="single" w:sz="4" w:space="0" w:color="808080"/>
              <w:left w:val="nil"/>
              <w:bottom w:val="nil"/>
              <w:right w:val="single" w:sz="4" w:space="0" w:color="808080"/>
            </w:tcBorders>
            <w:noWrap/>
            <w:hideMark/>
          </w:tcPr>
          <w:p w14:paraId="3653FFB4" w14:textId="77777777" w:rsidR="00C320F6" w:rsidRPr="004E6FC2" w:rsidRDefault="00C320F6" w:rsidP="000D2D7F">
            <w:pPr>
              <w:spacing w:before="0"/>
              <w:outlineLvl w:val="3"/>
              <w:rPr>
                <w:rFonts w:ascii="Calibri" w:eastAsia="Times New Roman" w:hAnsi="Calibri" w:cs="Calibri"/>
                <w:sz w:val="22"/>
                <w:szCs w:val="22"/>
              </w:rPr>
            </w:pPr>
            <w:r w:rsidRPr="004E6FC2">
              <w:rPr>
                <w:rFonts w:ascii="Calibri" w:eastAsia="Times New Roman" w:hAnsi="Calibri" w:cs="Calibri"/>
                <w:sz w:val="22"/>
                <w:szCs w:val="22"/>
              </w:rPr>
              <w:t>[1..1]</w:t>
            </w:r>
          </w:p>
        </w:tc>
        <w:tc>
          <w:tcPr>
            <w:tcW w:w="2250" w:type="dxa"/>
            <w:tcBorders>
              <w:top w:val="single" w:sz="4" w:space="0" w:color="808080"/>
              <w:left w:val="nil"/>
              <w:bottom w:val="nil"/>
              <w:right w:val="single" w:sz="4" w:space="0" w:color="808080"/>
            </w:tcBorders>
            <w:noWrap/>
            <w:hideMark/>
          </w:tcPr>
          <w:p w14:paraId="4F857B8D" w14:textId="77777777" w:rsidR="00C320F6" w:rsidRPr="004E6FC2" w:rsidRDefault="00C320F6" w:rsidP="000D2D7F">
            <w:pPr>
              <w:spacing w:before="0"/>
              <w:outlineLvl w:val="3"/>
              <w:rPr>
                <w:rFonts w:ascii="Calibri" w:eastAsia="Times New Roman" w:hAnsi="Calibri" w:cs="Calibri"/>
                <w:sz w:val="22"/>
                <w:szCs w:val="22"/>
              </w:rPr>
            </w:pPr>
            <w:r w:rsidRPr="004E6FC2">
              <w:rPr>
                <w:rFonts w:ascii="Calibri" w:eastAsia="Times New Roman" w:hAnsi="Calibri" w:cs="Calibri"/>
                <w:sz w:val="22"/>
                <w:szCs w:val="22"/>
              </w:rPr>
              <w:t> </w:t>
            </w:r>
          </w:p>
        </w:tc>
        <w:tc>
          <w:tcPr>
            <w:tcW w:w="900" w:type="dxa"/>
            <w:tcBorders>
              <w:top w:val="single" w:sz="4" w:space="0" w:color="808080"/>
              <w:left w:val="nil"/>
              <w:bottom w:val="nil"/>
              <w:right w:val="single" w:sz="4" w:space="0" w:color="808080"/>
            </w:tcBorders>
            <w:noWrap/>
            <w:hideMark/>
          </w:tcPr>
          <w:p w14:paraId="4EE19DEC" w14:textId="77777777" w:rsidR="00C320F6" w:rsidRPr="004E6FC2" w:rsidRDefault="00C320F6" w:rsidP="000D2D7F">
            <w:pPr>
              <w:spacing w:before="0"/>
              <w:outlineLvl w:val="3"/>
              <w:rPr>
                <w:rFonts w:ascii="Calibri" w:eastAsia="Times New Roman" w:hAnsi="Calibri" w:cs="Calibri"/>
                <w:sz w:val="22"/>
                <w:szCs w:val="22"/>
              </w:rPr>
            </w:pPr>
            <w:r w:rsidRPr="004E6FC2">
              <w:rPr>
                <w:rFonts w:ascii="Calibri" w:eastAsia="Times New Roman" w:hAnsi="Calibri" w:cs="Calibri"/>
                <w:sz w:val="22"/>
                <w:szCs w:val="22"/>
              </w:rPr>
              <w:t> </w:t>
            </w:r>
          </w:p>
        </w:tc>
      </w:tr>
      <w:tr w:rsidR="00C320F6" w:rsidRPr="004E6FC2" w14:paraId="54B1897D" w14:textId="77777777" w:rsidTr="00C320F6">
        <w:trPr>
          <w:trHeight w:val="300"/>
        </w:trPr>
        <w:tc>
          <w:tcPr>
            <w:tcW w:w="468" w:type="dxa"/>
            <w:tcBorders>
              <w:top w:val="single" w:sz="4" w:space="0" w:color="808080"/>
              <w:left w:val="single" w:sz="4" w:space="0" w:color="808080"/>
              <w:bottom w:val="nil"/>
              <w:right w:val="single" w:sz="4" w:space="0" w:color="808080"/>
            </w:tcBorders>
            <w:noWrap/>
            <w:hideMark/>
          </w:tcPr>
          <w:p w14:paraId="48F1E126" w14:textId="77777777" w:rsidR="00C320F6" w:rsidRPr="004E6FC2" w:rsidRDefault="00C320F6" w:rsidP="000D2D7F">
            <w:pPr>
              <w:spacing w:before="0"/>
              <w:outlineLvl w:val="2"/>
              <w:rPr>
                <w:rFonts w:ascii="Calibri" w:eastAsia="Times New Roman" w:hAnsi="Calibri" w:cs="Calibri"/>
                <w:sz w:val="22"/>
                <w:szCs w:val="22"/>
              </w:rPr>
            </w:pPr>
            <w:r w:rsidRPr="004E6FC2">
              <w:rPr>
                <w:rFonts w:ascii="Calibri" w:eastAsia="Times New Roman" w:hAnsi="Calibri" w:cs="Calibri"/>
                <w:sz w:val="22"/>
                <w:szCs w:val="22"/>
              </w:rPr>
              <w:t>3</w:t>
            </w:r>
          </w:p>
        </w:tc>
        <w:tc>
          <w:tcPr>
            <w:tcW w:w="4117" w:type="dxa"/>
            <w:tcBorders>
              <w:top w:val="single" w:sz="4" w:space="0" w:color="808080"/>
              <w:left w:val="nil"/>
              <w:bottom w:val="nil"/>
              <w:right w:val="single" w:sz="4" w:space="0" w:color="808080"/>
            </w:tcBorders>
            <w:hideMark/>
          </w:tcPr>
          <w:p w14:paraId="02574D12" w14:textId="77777777" w:rsidR="00C320F6" w:rsidRPr="004E6FC2" w:rsidRDefault="00C320F6" w:rsidP="000D2D7F">
            <w:pPr>
              <w:spacing w:before="0"/>
              <w:outlineLvl w:val="2"/>
              <w:rPr>
                <w:rFonts w:ascii="Calibri" w:eastAsia="Times New Roman" w:hAnsi="Calibri" w:cs="Calibri"/>
                <w:sz w:val="22"/>
                <w:szCs w:val="22"/>
              </w:rPr>
            </w:pPr>
            <w:hyperlink r:id="rId559" w:anchor="RANGE!full182ee5a1fe0ab1a0f95c2b592b8aa2ddb8b2aaa090507e203df0b0949017cfbb" w:history="1">
              <w:r w:rsidRPr="004E6FC2">
                <w:rPr>
                  <w:rFonts w:ascii="Calibri" w:eastAsia="Times New Roman" w:hAnsi="Calibri" w:cs="Calibri"/>
                  <w:sz w:val="22"/>
                  <w:szCs w:val="22"/>
                </w:rPr>
                <w:t xml:space="preserve">            Physical Delivery Indicator</w:t>
              </w:r>
            </w:hyperlink>
          </w:p>
        </w:tc>
        <w:tc>
          <w:tcPr>
            <w:tcW w:w="2340" w:type="dxa"/>
            <w:tcBorders>
              <w:top w:val="single" w:sz="4" w:space="0" w:color="808080"/>
              <w:left w:val="nil"/>
              <w:bottom w:val="nil"/>
              <w:right w:val="single" w:sz="4" w:space="0" w:color="808080"/>
            </w:tcBorders>
            <w:hideMark/>
          </w:tcPr>
          <w:p w14:paraId="6A344BFB" w14:textId="77777777" w:rsidR="00C320F6" w:rsidRPr="004E6FC2" w:rsidRDefault="00C320F6" w:rsidP="000D2D7F">
            <w:pPr>
              <w:spacing w:before="0"/>
              <w:outlineLvl w:val="2"/>
              <w:rPr>
                <w:rFonts w:ascii="Calibri" w:eastAsia="Times New Roman" w:hAnsi="Calibri" w:cs="Calibri"/>
                <w:sz w:val="22"/>
                <w:szCs w:val="22"/>
              </w:rPr>
            </w:pPr>
            <w:r w:rsidRPr="004E6FC2">
              <w:rPr>
                <w:rFonts w:ascii="Calibri" w:eastAsia="Times New Roman" w:hAnsi="Calibri" w:cs="Calibri"/>
                <w:sz w:val="22"/>
                <w:szCs w:val="22"/>
              </w:rPr>
              <w:t>&lt;PhysDlvryInd&gt;</w:t>
            </w:r>
          </w:p>
        </w:tc>
        <w:tc>
          <w:tcPr>
            <w:tcW w:w="810" w:type="dxa"/>
            <w:tcBorders>
              <w:top w:val="single" w:sz="4" w:space="0" w:color="808080"/>
              <w:left w:val="nil"/>
              <w:bottom w:val="nil"/>
              <w:right w:val="single" w:sz="4" w:space="0" w:color="808080"/>
            </w:tcBorders>
            <w:noWrap/>
            <w:hideMark/>
          </w:tcPr>
          <w:p w14:paraId="7353CEF9" w14:textId="77777777" w:rsidR="00C320F6" w:rsidRPr="004E6FC2" w:rsidRDefault="00C320F6" w:rsidP="000D2D7F">
            <w:pPr>
              <w:spacing w:before="0"/>
              <w:outlineLvl w:val="2"/>
              <w:rPr>
                <w:rFonts w:ascii="Calibri" w:eastAsia="Times New Roman" w:hAnsi="Calibri" w:cs="Calibri"/>
                <w:sz w:val="22"/>
                <w:szCs w:val="22"/>
              </w:rPr>
            </w:pPr>
            <w:r w:rsidRPr="004E6FC2">
              <w:rPr>
                <w:rFonts w:ascii="Calibri" w:eastAsia="Times New Roman" w:hAnsi="Calibri" w:cs="Calibri"/>
                <w:sz w:val="22"/>
                <w:szCs w:val="22"/>
              </w:rPr>
              <w:t>[1..1]</w:t>
            </w:r>
          </w:p>
        </w:tc>
        <w:tc>
          <w:tcPr>
            <w:tcW w:w="2250" w:type="dxa"/>
            <w:tcBorders>
              <w:top w:val="single" w:sz="4" w:space="0" w:color="808080"/>
              <w:left w:val="nil"/>
              <w:bottom w:val="nil"/>
              <w:right w:val="single" w:sz="4" w:space="0" w:color="808080"/>
            </w:tcBorders>
            <w:hideMark/>
          </w:tcPr>
          <w:p w14:paraId="713821C9" w14:textId="77777777" w:rsidR="00C320F6" w:rsidRPr="004E6FC2" w:rsidRDefault="00C320F6" w:rsidP="000D2D7F">
            <w:pPr>
              <w:spacing w:before="0"/>
              <w:outlineLvl w:val="2"/>
              <w:rPr>
                <w:rFonts w:ascii="Calibri" w:eastAsia="Times New Roman" w:hAnsi="Calibri" w:cs="Calibri"/>
                <w:sz w:val="22"/>
                <w:szCs w:val="22"/>
              </w:rPr>
            </w:pPr>
            <w:r w:rsidRPr="004E6FC2">
              <w:rPr>
                <w:rFonts w:ascii="Calibri" w:eastAsia="Times New Roman" w:hAnsi="Calibri" w:cs="Calibri"/>
                <w:sz w:val="22"/>
                <w:szCs w:val="22"/>
              </w:rPr>
              <w:t>boolean</w:t>
            </w:r>
          </w:p>
        </w:tc>
        <w:tc>
          <w:tcPr>
            <w:tcW w:w="900" w:type="dxa"/>
            <w:tcBorders>
              <w:top w:val="single" w:sz="4" w:space="0" w:color="808080"/>
              <w:left w:val="nil"/>
              <w:bottom w:val="nil"/>
              <w:right w:val="single" w:sz="4" w:space="0" w:color="808080"/>
            </w:tcBorders>
            <w:noWrap/>
            <w:hideMark/>
          </w:tcPr>
          <w:p w14:paraId="11751BA0" w14:textId="77777777" w:rsidR="00C320F6" w:rsidRPr="004E6FC2" w:rsidRDefault="00C320F6" w:rsidP="000D2D7F">
            <w:pPr>
              <w:spacing w:before="0"/>
              <w:outlineLvl w:val="2"/>
              <w:rPr>
                <w:rFonts w:ascii="Calibri" w:eastAsia="Times New Roman" w:hAnsi="Calibri" w:cs="Calibri"/>
                <w:sz w:val="22"/>
                <w:szCs w:val="22"/>
              </w:rPr>
            </w:pPr>
            <w:r w:rsidRPr="004E6FC2">
              <w:rPr>
                <w:rFonts w:ascii="Calibri" w:eastAsia="Times New Roman" w:hAnsi="Calibri" w:cs="Calibri"/>
                <w:sz w:val="22"/>
                <w:szCs w:val="22"/>
              </w:rPr>
              <w:t>Yes</w:t>
            </w:r>
          </w:p>
        </w:tc>
      </w:tr>
      <w:tr w:rsidR="00C320F6" w:rsidRPr="00BF22CD" w14:paraId="7780DA8D" w14:textId="77777777" w:rsidTr="00C320F6">
        <w:trPr>
          <w:trHeight w:val="300"/>
        </w:trPr>
        <w:tc>
          <w:tcPr>
            <w:tcW w:w="468" w:type="dxa"/>
            <w:tcBorders>
              <w:top w:val="single" w:sz="4" w:space="0" w:color="808080"/>
              <w:left w:val="single" w:sz="4" w:space="0" w:color="808080"/>
              <w:bottom w:val="nil"/>
              <w:right w:val="single" w:sz="4" w:space="0" w:color="808080"/>
            </w:tcBorders>
            <w:shd w:val="clear" w:color="auto" w:fill="CAEDFB"/>
            <w:noWrap/>
          </w:tcPr>
          <w:p w14:paraId="39F45B60" w14:textId="77777777" w:rsidR="00C320F6" w:rsidRPr="00BF22CD" w:rsidRDefault="00C320F6" w:rsidP="000D2D7F">
            <w:pPr>
              <w:spacing w:before="0"/>
              <w:outlineLvl w:val="2"/>
              <w:rPr>
                <w:rFonts w:ascii="Calibri" w:eastAsia="Times New Roman" w:hAnsi="Calibri" w:cs="Calibri"/>
                <w:b/>
                <w:bCs/>
                <w:sz w:val="22"/>
                <w:szCs w:val="22"/>
              </w:rPr>
            </w:pPr>
            <w:r>
              <w:rPr>
                <w:rFonts w:ascii="Calibri" w:eastAsia="Times New Roman" w:hAnsi="Calibri" w:cs="Calibri"/>
                <w:b/>
                <w:bCs/>
                <w:sz w:val="22"/>
                <w:szCs w:val="22"/>
              </w:rPr>
              <w:t>…</w:t>
            </w:r>
          </w:p>
        </w:tc>
        <w:tc>
          <w:tcPr>
            <w:tcW w:w="4117" w:type="dxa"/>
            <w:tcBorders>
              <w:top w:val="single" w:sz="4" w:space="0" w:color="808080"/>
              <w:left w:val="nil"/>
              <w:bottom w:val="nil"/>
              <w:right w:val="single" w:sz="4" w:space="0" w:color="808080"/>
            </w:tcBorders>
            <w:shd w:val="clear" w:color="auto" w:fill="CAEDFB"/>
          </w:tcPr>
          <w:p w14:paraId="6E6238FB" w14:textId="77777777" w:rsidR="00C320F6" w:rsidRPr="00BF22CD" w:rsidRDefault="00C320F6" w:rsidP="000D2D7F">
            <w:pPr>
              <w:spacing w:before="0"/>
              <w:outlineLvl w:val="2"/>
              <w:rPr>
                <w:rFonts w:ascii="Calibri" w:eastAsia="Times New Roman" w:hAnsi="Calibri" w:cs="Calibri"/>
                <w:b/>
                <w:bCs/>
                <w:sz w:val="22"/>
                <w:szCs w:val="22"/>
              </w:rPr>
            </w:pPr>
            <w:r>
              <w:rPr>
                <w:rFonts w:ascii="Calibri" w:eastAsia="Times New Roman" w:hAnsi="Calibri" w:cs="Calibri"/>
                <w:b/>
                <w:bCs/>
                <w:sz w:val="22"/>
                <w:szCs w:val="22"/>
              </w:rPr>
              <w:t>…</w:t>
            </w:r>
          </w:p>
        </w:tc>
        <w:tc>
          <w:tcPr>
            <w:tcW w:w="2340" w:type="dxa"/>
            <w:tcBorders>
              <w:top w:val="single" w:sz="4" w:space="0" w:color="808080"/>
              <w:left w:val="nil"/>
              <w:bottom w:val="nil"/>
              <w:right w:val="single" w:sz="4" w:space="0" w:color="808080"/>
            </w:tcBorders>
            <w:shd w:val="clear" w:color="auto" w:fill="CAEDFB"/>
          </w:tcPr>
          <w:p w14:paraId="4930DD7C" w14:textId="77777777" w:rsidR="00C320F6" w:rsidRPr="00BF22CD" w:rsidRDefault="00C320F6" w:rsidP="000D2D7F">
            <w:pPr>
              <w:spacing w:before="0"/>
              <w:outlineLvl w:val="2"/>
              <w:rPr>
                <w:rFonts w:ascii="Calibri" w:eastAsia="Times New Roman" w:hAnsi="Calibri" w:cs="Calibri"/>
                <w:b/>
                <w:bCs/>
                <w:sz w:val="22"/>
                <w:szCs w:val="22"/>
              </w:rPr>
            </w:pPr>
            <w:r>
              <w:rPr>
                <w:rFonts w:ascii="Calibri" w:eastAsia="Times New Roman" w:hAnsi="Calibri" w:cs="Calibri"/>
                <w:b/>
                <w:bCs/>
                <w:sz w:val="22"/>
                <w:szCs w:val="22"/>
              </w:rPr>
              <w:t>…</w:t>
            </w:r>
          </w:p>
        </w:tc>
        <w:tc>
          <w:tcPr>
            <w:tcW w:w="810" w:type="dxa"/>
            <w:tcBorders>
              <w:top w:val="single" w:sz="4" w:space="0" w:color="808080"/>
              <w:left w:val="nil"/>
              <w:bottom w:val="nil"/>
              <w:right w:val="single" w:sz="4" w:space="0" w:color="808080"/>
            </w:tcBorders>
            <w:shd w:val="clear" w:color="auto" w:fill="CAEDFB"/>
            <w:noWrap/>
          </w:tcPr>
          <w:p w14:paraId="72ADB1E4" w14:textId="77777777" w:rsidR="00C320F6" w:rsidRPr="00BF22CD" w:rsidRDefault="00C320F6" w:rsidP="000D2D7F">
            <w:pPr>
              <w:spacing w:before="0"/>
              <w:outlineLvl w:val="2"/>
              <w:rPr>
                <w:rFonts w:ascii="Calibri" w:eastAsia="Times New Roman" w:hAnsi="Calibri" w:cs="Calibri"/>
                <w:b/>
                <w:bCs/>
                <w:sz w:val="22"/>
                <w:szCs w:val="22"/>
              </w:rPr>
            </w:pPr>
            <w:r>
              <w:rPr>
                <w:rFonts w:ascii="Calibri" w:eastAsia="Times New Roman" w:hAnsi="Calibri" w:cs="Calibri"/>
                <w:b/>
                <w:bCs/>
                <w:sz w:val="22"/>
                <w:szCs w:val="22"/>
              </w:rPr>
              <w:t>…</w:t>
            </w:r>
          </w:p>
        </w:tc>
        <w:tc>
          <w:tcPr>
            <w:tcW w:w="2250" w:type="dxa"/>
            <w:tcBorders>
              <w:top w:val="single" w:sz="4" w:space="0" w:color="808080"/>
              <w:left w:val="nil"/>
              <w:bottom w:val="nil"/>
              <w:right w:val="single" w:sz="4" w:space="0" w:color="808080"/>
            </w:tcBorders>
            <w:shd w:val="clear" w:color="auto" w:fill="CAEDFB"/>
            <w:noWrap/>
          </w:tcPr>
          <w:p w14:paraId="0C8E5B7C" w14:textId="77777777" w:rsidR="00C320F6" w:rsidRPr="00BF22CD" w:rsidRDefault="00C320F6" w:rsidP="000D2D7F">
            <w:pPr>
              <w:spacing w:before="0"/>
              <w:outlineLvl w:val="2"/>
              <w:rPr>
                <w:rFonts w:ascii="Calibri" w:eastAsia="Times New Roman" w:hAnsi="Calibri" w:cs="Calibri"/>
                <w:b/>
                <w:bCs/>
                <w:sz w:val="22"/>
                <w:szCs w:val="22"/>
              </w:rPr>
            </w:pPr>
            <w:r>
              <w:rPr>
                <w:rFonts w:ascii="Calibri" w:eastAsia="Times New Roman" w:hAnsi="Calibri" w:cs="Calibri"/>
                <w:b/>
                <w:bCs/>
                <w:sz w:val="22"/>
                <w:szCs w:val="22"/>
              </w:rPr>
              <w:t>…</w:t>
            </w:r>
          </w:p>
        </w:tc>
        <w:tc>
          <w:tcPr>
            <w:tcW w:w="900" w:type="dxa"/>
            <w:tcBorders>
              <w:top w:val="single" w:sz="4" w:space="0" w:color="808080"/>
              <w:left w:val="nil"/>
              <w:bottom w:val="nil"/>
              <w:right w:val="single" w:sz="4" w:space="0" w:color="808080"/>
            </w:tcBorders>
            <w:shd w:val="clear" w:color="auto" w:fill="CAEDFB"/>
            <w:noWrap/>
          </w:tcPr>
          <w:p w14:paraId="4C586E00" w14:textId="77777777" w:rsidR="00C320F6" w:rsidRPr="00BF22CD" w:rsidRDefault="00C320F6" w:rsidP="000D2D7F">
            <w:pPr>
              <w:spacing w:before="0"/>
              <w:outlineLvl w:val="2"/>
              <w:rPr>
                <w:rFonts w:ascii="Calibri" w:eastAsia="Times New Roman" w:hAnsi="Calibri" w:cs="Calibri"/>
                <w:b/>
                <w:bCs/>
                <w:sz w:val="22"/>
                <w:szCs w:val="22"/>
              </w:rPr>
            </w:pPr>
            <w:r>
              <w:rPr>
                <w:rFonts w:ascii="Calibri" w:eastAsia="Times New Roman" w:hAnsi="Calibri" w:cs="Calibri"/>
                <w:b/>
                <w:bCs/>
                <w:sz w:val="22"/>
                <w:szCs w:val="22"/>
              </w:rPr>
              <w:t>…</w:t>
            </w:r>
          </w:p>
        </w:tc>
      </w:tr>
      <w:tr w:rsidR="00C320F6" w:rsidRPr="004E6FC2" w14:paraId="784C6DF3" w14:textId="77777777" w:rsidTr="00C320F6">
        <w:trPr>
          <w:trHeight w:val="300"/>
        </w:trPr>
        <w:tc>
          <w:tcPr>
            <w:tcW w:w="468" w:type="dxa"/>
            <w:tcBorders>
              <w:top w:val="single" w:sz="4" w:space="0" w:color="808080"/>
              <w:left w:val="single" w:sz="4" w:space="0" w:color="808080"/>
              <w:bottom w:val="nil"/>
              <w:right w:val="single" w:sz="4" w:space="0" w:color="808080"/>
            </w:tcBorders>
            <w:noWrap/>
            <w:hideMark/>
          </w:tcPr>
          <w:p w14:paraId="254D4A49" w14:textId="77777777" w:rsidR="00C320F6" w:rsidRPr="004E6FC2" w:rsidRDefault="00C320F6" w:rsidP="000D2D7F">
            <w:pPr>
              <w:spacing w:before="0"/>
              <w:outlineLvl w:val="2"/>
              <w:rPr>
                <w:rFonts w:ascii="Calibri" w:eastAsia="Times New Roman" w:hAnsi="Calibri" w:cs="Calibri"/>
                <w:sz w:val="22"/>
                <w:szCs w:val="22"/>
              </w:rPr>
            </w:pPr>
            <w:r w:rsidRPr="004E6FC2">
              <w:rPr>
                <w:rFonts w:ascii="Calibri" w:eastAsia="Times New Roman" w:hAnsi="Calibri" w:cs="Calibri"/>
                <w:sz w:val="22"/>
                <w:szCs w:val="22"/>
              </w:rPr>
              <w:t>3</w:t>
            </w:r>
          </w:p>
        </w:tc>
        <w:tc>
          <w:tcPr>
            <w:tcW w:w="4117" w:type="dxa"/>
            <w:tcBorders>
              <w:top w:val="single" w:sz="4" w:space="0" w:color="808080"/>
              <w:left w:val="nil"/>
              <w:bottom w:val="nil"/>
              <w:right w:val="single" w:sz="4" w:space="0" w:color="808080"/>
            </w:tcBorders>
            <w:hideMark/>
          </w:tcPr>
          <w:p w14:paraId="21279E20" w14:textId="77777777" w:rsidR="00C320F6" w:rsidRPr="004E6FC2" w:rsidRDefault="00C320F6" w:rsidP="000D2D7F">
            <w:pPr>
              <w:spacing w:before="0"/>
              <w:outlineLvl w:val="2"/>
              <w:rPr>
                <w:rFonts w:ascii="Calibri" w:eastAsia="Times New Roman" w:hAnsi="Calibri" w:cs="Calibri"/>
                <w:sz w:val="22"/>
                <w:szCs w:val="22"/>
              </w:rPr>
            </w:pPr>
            <w:hyperlink r:id="rId560" w:anchor="RANGE!full66262bfc517e18184c71ae42c38db4924ee24d8128f7f62c6755e7cd8edf16e3" w:history="1">
              <w:r w:rsidRPr="004E6FC2">
                <w:rPr>
                  <w:rFonts w:ascii="Calibri" w:eastAsia="Times New Roman" w:hAnsi="Calibri" w:cs="Calibri"/>
                  <w:sz w:val="22"/>
                  <w:szCs w:val="22"/>
                </w:rPr>
                <w:t xml:space="preserve">            Order Waiver Details</w:t>
              </w:r>
            </w:hyperlink>
          </w:p>
        </w:tc>
        <w:tc>
          <w:tcPr>
            <w:tcW w:w="2340" w:type="dxa"/>
            <w:tcBorders>
              <w:top w:val="single" w:sz="4" w:space="0" w:color="808080"/>
              <w:left w:val="nil"/>
              <w:bottom w:val="nil"/>
              <w:right w:val="single" w:sz="4" w:space="0" w:color="808080"/>
            </w:tcBorders>
            <w:hideMark/>
          </w:tcPr>
          <w:p w14:paraId="07E9EFAB" w14:textId="77777777" w:rsidR="00C320F6" w:rsidRPr="004E6FC2" w:rsidRDefault="00C320F6" w:rsidP="000D2D7F">
            <w:pPr>
              <w:spacing w:before="0"/>
              <w:outlineLvl w:val="2"/>
              <w:rPr>
                <w:rFonts w:ascii="Calibri" w:eastAsia="Times New Roman" w:hAnsi="Calibri" w:cs="Calibri"/>
                <w:sz w:val="22"/>
                <w:szCs w:val="22"/>
              </w:rPr>
            </w:pPr>
            <w:r w:rsidRPr="004E6FC2">
              <w:rPr>
                <w:rFonts w:ascii="Calibri" w:eastAsia="Times New Roman" w:hAnsi="Calibri" w:cs="Calibri"/>
                <w:sz w:val="22"/>
                <w:szCs w:val="22"/>
              </w:rPr>
              <w:t>&lt;OrdrWvrDtls&gt;</w:t>
            </w:r>
          </w:p>
        </w:tc>
        <w:tc>
          <w:tcPr>
            <w:tcW w:w="810" w:type="dxa"/>
            <w:tcBorders>
              <w:top w:val="single" w:sz="4" w:space="0" w:color="808080"/>
              <w:left w:val="nil"/>
              <w:bottom w:val="nil"/>
              <w:right w:val="single" w:sz="4" w:space="0" w:color="808080"/>
            </w:tcBorders>
            <w:noWrap/>
            <w:hideMark/>
          </w:tcPr>
          <w:p w14:paraId="349C35E2" w14:textId="77777777" w:rsidR="00C320F6" w:rsidRPr="004E6FC2" w:rsidRDefault="00C320F6" w:rsidP="000D2D7F">
            <w:pPr>
              <w:spacing w:before="0"/>
              <w:outlineLvl w:val="2"/>
              <w:rPr>
                <w:rFonts w:ascii="Calibri" w:eastAsia="Times New Roman" w:hAnsi="Calibri" w:cs="Calibri"/>
                <w:sz w:val="22"/>
                <w:szCs w:val="22"/>
              </w:rPr>
            </w:pPr>
            <w:r w:rsidRPr="004E6FC2">
              <w:rPr>
                <w:rFonts w:ascii="Calibri" w:eastAsia="Times New Roman" w:hAnsi="Calibri" w:cs="Calibri"/>
                <w:sz w:val="22"/>
                <w:szCs w:val="22"/>
              </w:rPr>
              <w:t>[0..1]</w:t>
            </w:r>
          </w:p>
        </w:tc>
        <w:tc>
          <w:tcPr>
            <w:tcW w:w="2250" w:type="dxa"/>
            <w:tcBorders>
              <w:top w:val="single" w:sz="4" w:space="0" w:color="808080"/>
              <w:left w:val="nil"/>
              <w:bottom w:val="nil"/>
              <w:right w:val="single" w:sz="4" w:space="0" w:color="808080"/>
            </w:tcBorders>
            <w:noWrap/>
            <w:hideMark/>
          </w:tcPr>
          <w:p w14:paraId="67CBF2DF" w14:textId="77777777" w:rsidR="00C320F6" w:rsidRPr="004E6FC2" w:rsidRDefault="00C320F6" w:rsidP="000D2D7F">
            <w:pPr>
              <w:spacing w:before="0"/>
              <w:outlineLvl w:val="2"/>
              <w:rPr>
                <w:rFonts w:ascii="Calibri" w:eastAsia="Times New Roman" w:hAnsi="Calibri" w:cs="Calibri"/>
                <w:sz w:val="22"/>
                <w:szCs w:val="22"/>
              </w:rPr>
            </w:pPr>
            <w:r w:rsidRPr="004E6FC2">
              <w:rPr>
                <w:rFonts w:ascii="Calibri" w:eastAsia="Times New Roman" w:hAnsi="Calibri" w:cs="Calibri"/>
                <w:sz w:val="22"/>
                <w:szCs w:val="22"/>
              </w:rPr>
              <w:t> </w:t>
            </w:r>
          </w:p>
        </w:tc>
        <w:tc>
          <w:tcPr>
            <w:tcW w:w="900" w:type="dxa"/>
            <w:tcBorders>
              <w:top w:val="single" w:sz="4" w:space="0" w:color="808080"/>
              <w:left w:val="nil"/>
              <w:bottom w:val="nil"/>
              <w:right w:val="single" w:sz="4" w:space="0" w:color="808080"/>
            </w:tcBorders>
            <w:noWrap/>
            <w:hideMark/>
          </w:tcPr>
          <w:p w14:paraId="163131B3" w14:textId="77777777" w:rsidR="00C320F6" w:rsidRPr="004E6FC2" w:rsidRDefault="00C320F6" w:rsidP="000D2D7F">
            <w:pPr>
              <w:spacing w:before="0"/>
              <w:outlineLvl w:val="2"/>
              <w:rPr>
                <w:rFonts w:ascii="Calibri" w:eastAsia="Times New Roman" w:hAnsi="Calibri" w:cs="Calibri"/>
                <w:sz w:val="22"/>
                <w:szCs w:val="22"/>
              </w:rPr>
            </w:pPr>
            <w:r w:rsidRPr="004E6FC2">
              <w:rPr>
                <w:rFonts w:ascii="Calibri" w:eastAsia="Times New Roman" w:hAnsi="Calibri" w:cs="Calibri"/>
                <w:sz w:val="22"/>
                <w:szCs w:val="22"/>
              </w:rPr>
              <w:t> </w:t>
            </w:r>
          </w:p>
        </w:tc>
      </w:tr>
      <w:tr w:rsidR="00C320F6" w:rsidRPr="004E6FC2" w14:paraId="787B8ABF" w14:textId="77777777" w:rsidTr="00C320F6">
        <w:trPr>
          <w:trHeight w:val="900"/>
        </w:trPr>
        <w:tc>
          <w:tcPr>
            <w:tcW w:w="468" w:type="dxa"/>
            <w:tcBorders>
              <w:top w:val="single" w:sz="4" w:space="0" w:color="808080"/>
              <w:left w:val="single" w:sz="4" w:space="0" w:color="808080"/>
              <w:bottom w:val="nil"/>
              <w:right w:val="single" w:sz="4" w:space="0" w:color="808080"/>
            </w:tcBorders>
            <w:shd w:val="clear" w:color="000000" w:fill="E6E6E6"/>
            <w:noWrap/>
            <w:hideMark/>
          </w:tcPr>
          <w:p w14:paraId="2722FFE3" w14:textId="77777777" w:rsidR="00C320F6" w:rsidRPr="004E6FC2" w:rsidRDefault="00C320F6" w:rsidP="000D2D7F">
            <w:pPr>
              <w:spacing w:before="0"/>
              <w:outlineLvl w:val="1"/>
              <w:rPr>
                <w:rFonts w:ascii="Calibri" w:eastAsia="Times New Roman" w:hAnsi="Calibri" w:cs="Calibri"/>
                <w:sz w:val="22"/>
                <w:szCs w:val="22"/>
              </w:rPr>
            </w:pPr>
            <w:r w:rsidRPr="004E6FC2">
              <w:rPr>
                <w:rFonts w:ascii="Calibri" w:eastAsia="Times New Roman" w:hAnsi="Calibri" w:cs="Calibri"/>
                <w:sz w:val="22"/>
                <w:szCs w:val="22"/>
              </w:rPr>
              <w:t>2</w:t>
            </w:r>
          </w:p>
        </w:tc>
        <w:tc>
          <w:tcPr>
            <w:tcW w:w="4117" w:type="dxa"/>
            <w:tcBorders>
              <w:top w:val="single" w:sz="4" w:space="0" w:color="808080"/>
              <w:left w:val="nil"/>
              <w:bottom w:val="nil"/>
              <w:right w:val="single" w:sz="4" w:space="0" w:color="808080"/>
            </w:tcBorders>
            <w:shd w:val="clear" w:color="000000" w:fill="E6E6E6"/>
            <w:hideMark/>
          </w:tcPr>
          <w:p w14:paraId="04BF5DA4" w14:textId="77777777" w:rsidR="00C320F6" w:rsidRPr="004E6FC2" w:rsidRDefault="00C320F6" w:rsidP="000D2D7F">
            <w:pPr>
              <w:spacing w:before="0"/>
              <w:outlineLvl w:val="1"/>
              <w:rPr>
                <w:rFonts w:ascii="Calibri" w:eastAsia="Times New Roman" w:hAnsi="Calibri" w:cs="Calibri"/>
                <w:sz w:val="22"/>
                <w:szCs w:val="22"/>
              </w:rPr>
            </w:pPr>
            <w:hyperlink r:id="rId561" w:anchor="RANGE!fulld25ee530945b3c42c8f36168dd6ac4f9e1536096205f8d5c9d3081e670bf639b" w:history="1">
              <w:r w:rsidRPr="004E6FC2">
                <w:rPr>
                  <w:rFonts w:ascii="Calibri" w:eastAsia="Times New Roman" w:hAnsi="Calibri" w:cs="Calibri"/>
                  <w:sz w:val="22"/>
                  <w:szCs w:val="22"/>
                </w:rPr>
                <w:t xml:space="preserve">        Total Settlement Amount</w:t>
              </w:r>
            </w:hyperlink>
          </w:p>
        </w:tc>
        <w:tc>
          <w:tcPr>
            <w:tcW w:w="2340" w:type="dxa"/>
            <w:tcBorders>
              <w:top w:val="single" w:sz="4" w:space="0" w:color="808080"/>
              <w:left w:val="nil"/>
              <w:bottom w:val="nil"/>
              <w:right w:val="single" w:sz="4" w:space="0" w:color="808080"/>
            </w:tcBorders>
            <w:shd w:val="clear" w:color="000000" w:fill="E6E6E6"/>
            <w:hideMark/>
          </w:tcPr>
          <w:p w14:paraId="3C781C91" w14:textId="77777777" w:rsidR="00C320F6" w:rsidRPr="004E6FC2" w:rsidRDefault="00C320F6" w:rsidP="000D2D7F">
            <w:pPr>
              <w:spacing w:before="0"/>
              <w:outlineLvl w:val="1"/>
              <w:rPr>
                <w:rFonts w:ascii="Calibri" w:eastAsia="Times New Roman" w:hAnsi="Calibri" w:cs="Calibri"/>
                <w:sz w:val="22"/>
                <w:szCs w:val="22"/>
              </w:rPr>
            </w:pPr>
            <w:r w:rsidRPr="004E6FC2">
              <w:rPr>
                <w:rFonts w:ascii="Calibri" w:eastAsia="Times New Roman" w:hAnsi="Calibri" w:cs="Calibri"/>
                <w:sz w:val="22"/>
                <w:szCs w:val="22"/>
              </w:rPr>
              <w:t>&lt;TtlSttlmAmt&gt;</w:t>
            </w:r>
          </w:p>
        </w:tc>
        <w:tc>
          <w:tcPr>
            <w:tcW w:w="810" w:type="dxa"/>
            <w:tcBorders>
              <w:top w:val="single" w:sz="4" w:space="0" w:color="808080"/>
              <w:left w:val="nil"/>
              <w:bottom w:val="nil"/>
              <w:right w:val="single" w:sz="4" w:space="0" w:color="808080"/>
            </w:tcBorders>
            <w:shd w:val="clear" w:color="000000" w:fill="E6E6E6"/>
            <w:noWrap/>
            <w:hideMark/>
          </w:tcPr>
          <w:p w14:paraId="66ECC529" w14:textId="77777777" w:rsidR="00C320F6" w:rsidRPr="004E6FC2" w:rsidRDefault="00C320F6" w:rsidP="000D2D7F">
            <w:pPr>
              <w:spacing w:before="0"/>
              <w:outlineLvl w:val="1"/>
              <w:rPr>
                <w:rFonts w:ascii="Calibri" w:eastAsia="Times New Roman" w:hAnsi="Calibri" w:cs="Calibri"/>
                <w:sz w:val="22"/>
                <w:szCs w:val="22"/>
              </w:rPr>
            </w:pPr>
            <w:r w:rsidRPr="004E6FC2">
              <w:rPr>
                <w:rFonts w:ascii="Calibri" w:eastAsia="Times New Roman" w:hAnsi="Calibri" w:cs="Calibri"/>
                <w:sz w:val="22"/>
                <w:szCs w:val="22"/>
              </w:rPr>
              <w:t>[0..1]</w:t>
            </w:r>
          </w:p>
        </w:tc>
        <w:tc>
          <w:tcPr>
            <w:tcW w:w="2250" w:type="dxa"/>
            <w:tcBorders>
              <w:top w:val="single" w:sz="4" w:space="0" w:color="808080"/>
              <w:left w:val="nil"/>
              <w:bottom w:val="nil"/>
              <w:right w:val="single" w:sz="4" w:space="0" w:color="808080"/>
            </w:tcBorders>
            <w:shd w:val="clear" w:color="000000" w:fill="E6E6E6"/>
            <w:hideMark/>
          </w:tcPr>
          <w:p w14:paraId="2454919C" w14:textId="77777777" w:rsidR="00C320F6" w:rsidRPr="004E6FC2" w:rsidRDefault="00C320F6" w:rsidP="000D2D7F">
            <w:pPr>
              <w:spacing w:before="0"/>
              <w:outlineLvl w:val="1"/>
              <w:rPr>
                <w:rFonts w:ascii="Calibri" w:eastAsia="Times New Roman" w:hAnsi="Calibri" w:cs="Calibri"/>
                <w:sz w:val="22"/>
                <w:szCs w:val="22"/>
              </w:rPr>
            </w:pPr>
            <w:r w:rsidRPr="004E6FC2">
              <w:rPr>
                <w:rFonts w:ascii="Calibri" w:eastAsia="Times New Roman" w:hAnsi="Calibri" w:cs="Calibri"/>
                <w:sz w:val="22"/>
                <w:szCs w:val="22"/>
              </w:rPr>
              <w:t>0 &lt;= decimal</w:t>
            </w:r>
            <w:r w:rsidRPr="004E6FC2">
              <w:rPr>
                <w:rFonts w:ascii="Calibri" w:eastAsia="Times New Roman" w:hAnsi="Calibri" w:cs="Calibri"/>
                <w:sz w:val="22"/>
                <w:szCs w:val="22"/>
              </w:rPr>
              <w:br/>
              <w:t>td = 18</w:t>
            </w:r>
            <w:r w:rsidRPr="004E6FC2">
              <w:rPr>
                <w:rFonts w:ascii="Calibri" w:eastAsia="Times New Roman" w:hAnsi="Calibri" w:cs="Calibri"/>
                <w:sz w:val="22"/>
                <w:szCs w:val="22"/>
              </w:rPr>
              <w:br/>
              <w:t>fd = 5</w:t>
            </w:r>
          </w:p>
        </w:tc>
        <w:tc>
          <w:tcPr>
            <w:tcW w:w="900" w:type="dxa"/>
            <w:tcBorders>
              <w:top w:val="single" w:sz="4" w:space="0" w:color="808080"/>
              <w:left w:val="nil"/>
              <w:bottom w:val="nil"/>
              <w:right w:val="single" w:sz="4" w:space="0" w:color="808080"/>
            </w:tcBorders>
            <w:noWrap/>
            <w:hideMark/>
          </w:tcPr>
          <w:p w14:paraId="5B62CDBC" w14:textId="77777777" w:rsidR="00C320F6" w:rsidRPr="004E6FC2" w:rsidRDefault="00C320F6" w:rsidP="000D2D7F">
            <w:pPr>
              <w:spacing w:before="0"/>
              <w:outlineLvl w:val="1"/>
              <w:rPr>
                <w:rFonts w:ascii="Calibri" w:eastAsia="Times New Roman" w:hAnsi="Calibri" w:cs="Calibri"/>
                <w:sz w:val="22"/>
                <w:szCs w:val="22"/>
              </w:rPr>
            </w:pPr>
            <w:r w:rsidRPr="004E6FC2">
              <w:rPr>
                <w:rFonts w:ascii="Calibri" w:eastAsia="Times New Roman" w:hAnsi="Calibri" w:cs="Calibri"/>
                <w:sz w:val="22"/>
                <w:szCs w:val="22"/>
              </w:rPr>
              <w:t> </w:t>
            </w:r>
          </w:p>
        </w:tc>
      </w:tr>
      <w:tr w:rsidR="00C320F6" w:rsidRPr="004E6FC2" w14:paraId="3FB15E44" w14:textId="77777777" w:rsidTr="00C320F6">
        <w:trPr>
          <w:trHeight w:val="300"/>
        </w:trPr>
        <w:tc>
          <w:tcPr>
            <w:tcW w:w="468" w:type="dxa"/>
            <w:tcBorders>
              <w:top w:val="single" w:sz="4" w:space="0" w:color="808080"/>
              <w:left w:val="single" w:sz="4" w:space="0" w:color="808080"/>
              <w:bottom w:val="nil"/>
              <w:right w:val="single" w:sz="4" w:space="0" w:color="808080"/>
            </w:tcBorders>
            <w:shd w:val="clear" w:color="000000" w:fill="E6E6E6"/>
            <w:noWrap/>
            <w:hideMark/>
          </w:tcPr>
          <w:p w14:paraId="3686BF58" w14:textId="77777777" w:rsidR="00C320F6" w:rsidRPr="004E6FC2" w:rsidRDefault="00C320F6" w:rsidP="000D2D7F">
            <w:pPr>
              <w:spacing w:before="0"/>
              <w:outlineLvl w:val="1"/>
              <w:rPr>
                <w:rFonts w:ascii="Calibri" w:eastAsia="Times New Roman" w:hAnsi="Calibri" w:cs="Calibri"/>
                <w:sz w:val="22"/>
                <w:szCs w:val="22"/>
              </w:rPr>
            </w:pPr>
            <w:r w:rsidRPr="004E6FC2">
              <w:rPr>
                <w:rFonts w:ascii="Calibri" w:eastAsia="Times New Roman" w:hAnsi="Calibri" w:cs="Calibri"/>
                <w:sz w:val="22"/>
                <w:szCs w:val="22"/>
              </w:rPr>
              <w:t>2</w:t>
            </w:r>
          </w:p>
        </w:tc>
        <w:tc>
          <w:tcPr>
            <w:tcW w:w="4117" w:type="dxa"/>
            <w:tcBorders>
              <w:top w:val="single" w:sz="4" w:space="0" w:color="808080"/>
              <w:left w:val="nil"/>
              <w:bottom w:val="nil"/>
              <w:right w:val="single" w:sz="4" w:space="0" w:color="808080"/>
            </w:tcBorders>
            <w:shd w:val="clear" w:color="000000" w:fill="E6E6E6"/>
            <w:hideMark/>
          </w:tcPr>
          <w:p w14:paraId="6A67537B" w14:textId="77777777" w:rsidR="00C320F6" w:rsidRPr="004E6FC2" w:rsidRDefault="00C320F6" w:rsidP="000D2D7F">
            <w:pPr>
              <w:spacing w:before="0"/>
              <w:outlineLvl w:val="1"/>
              <w:rPr>
                <w:rFonts w:ascii="Calibri" w:eastAsia="Times New Roman" w:hAnsi="Calibri" w:cs="Calibri"/>
                <w:sz w:val="22"/>
                <w:szCs w:val="22"/>
              </w:rPr>
            </w:pPr>
            <w:hyperlink r:id="rId562" w:anchor="RANGE!full3164d22ff4ec864a433068a2b2e889907845c41ed730f3f3efd30bdc63c2aac6" w:history="1">
              <w:r w:rsidRPr="004E6FC2">
                <w:rPr>
                  <w:rFonts w:ascii="Calibri" w:eastAsia="Times New Roman" w:hAnsi="Calibri" w:cs="Calibri"/>
                  <w:sz w:val="22"/>
                  <w:szCs w:val="22"/>
                </w:rPr>
                <w:t xml:space="preserve">        Bulk Cash Settlement Details</w:t>
              </w:r>
            </w:hyperlink>
          </w:p>
        </w:tc>
        <w:tc>
          <w:tcPr>
            <w:tcW w:w="2340" w:type="dxa"/>
            <w:tcBorders>
              <w:top w:val="single" w:sz="4" w:space="0" w:color="808080"/>
              <w:left w:val="nil"/>
              <w:bottom w:val="nil"/>
              <w:right w:val="single" w:sz="4" w:space="0" w:color="808080"/>
            </w:tcBorders>
            <w:shd w:val="clear" w:color="000000" w:fill="E6E6E6"/>
            <w:hideMark/>
          </w:tcPr>
          <w:p w14:paraId="18FA7E96" w14:textId="77777777" w:rsidR="00C320F6" w:rsidRPr="004E6FC2" w:rsidRDefault="00C320F6" w:rsidP="000D2D7F">
            <w:pPr>
              <w:spacing w:before="0"/>
              <w:outlineLvl w:val="1"/>
              <w:rPr>
                <w:rFonts w:ascii="Calibri" w:eastAsia="Times New Roman" w:hAnsi="Calibri" w:cs="Calibri"/>
                <w:sz w:val="22"/>
                <w:szCs w:val="22"/>
              </w:rPr>
            </w:pPr>
            <w:r w:rsidRPr="004E6FC2">
              <w:rPr>
                <w:rFonts w:ascii="Calibri" w:eastAsia="Times New Roman" w:hAnsi="Calibri" w:cs="Calibri"/>
                <w:sz w:val="22"/>
                <w:szCs w:val="22"/>
              </w:rPr>
              <w:t>&lt;BlkCshSttlmDtls&gt;</w:t>
            </w:r>
          </w:p>
        </w:tc>
        <w:tc>
          <w:tcPr>
            <w:tcW w:w="810" w:type="dxa"/>
            <w:tcBorders>
              <w:top w:val="single" w:sz="4" w:space="0" w:color="808080"/>
              <w:left w:val="nil"/>
              <w:bottom w:val="nil"/>
              <w:right w:val="single" w:sz="4" w:space="0" w:color="808080"/>
            </w:tcBorders>
            <w:shd w:val="clear" w:color="000000" w:fill="E6E6E6"/>
            <w:noWrap/>
            <w:hideMark/>
          </w:tcPr>
          <w:p w14:paraId="5CD6FF5B" w14:textId="77777777" w:rsidR="00C320F6" w:rsidRPr="004E6FC2" w:rsidRDefault="00C320F6" w:rsidP="000D2D7F">
            <w:pPr>
              <w:spacing w:before="0"/>
              <w:outlineLvl w:val="1"/>
              <w:rPr>
                <w:rFonts w:ascii="Calibri" w:eastAsia="Times New Roman" w:hAnsi="Calibri" w:cs="Calibri"/>
                <w:sz w:val="22"/>
                <w:szCs w:val="22"/>
              </w:rPr>
            </w:pPr>
            <w:r w:rsidRPr="004E6FC2">
              <w:rPr>
                <w:rFonts w:ascii="Calibri" w:eastAsia="Times New Roman" w:hAnsi="Calibri" w:cs="Calibri"/>
                <w:sz w:val="22"/>
                <w:szCs w:val="22"/>
              </w:rPr>
              <w:t>[0..1]</w:t>
            </w:r>
          </w:p>
        </w:tc>
        <w:tc>
          <w:tcPr>
            <w:tcW w:w="2250" w:type="dxa"/>
            <w:tcBorders>
              <w:top w:val="single" w:sz="4" w:space="0" w:color="808080"/>
              <w:left w:val="nil"/>
              <w:bottom w:val="nil"/>
              <w:right w:val="single" w:sz="4" w:space="0" w:color="808080"/>
            </w:tcBorders>
            <w:shd w:val="clear" w:color="000000" w:fill="E6E6E6"/>
            <w:noWrap/>
            <w:hideMark/>
          </w:tcPr>
          <w:p w14:paraId="3F0F2F1C" w14:textId="77777777" w:rsidR="00C320F6" w:rsidRPr="004E6FC2" w:rsidRDefault="00C320F6" w:rsidP="000D2D7F">
            <w:pPr>
              <w:spacing w:before="0"/>
              <w:outlineLvl w:val="1"/>
              <w:rPr>
                <w:rFonts w:ascii="Calibri" w:eastAsia="Times New Roman" w:hAnsi="Calibri" w:cs="Calibri"/>
                <w:sz w:val="22"/>
                <w:szCs w:val="22"/>
              </w:rPr>
            </w:pPr>
            <w:r w:rsidRPr="004E6FC2">
              <w:rPr>
                <w:rFonts w:ascii="Calibri" w:eastAsia="Times New Roman" w:hAnsi="Calibri" w:cs="Calibri"/>
                <w:sz w:val="22"/>
                <w:szCs w:val="22"/>
              </w:rPr>
              <w:t> </w:t>
            </w:r>
          </w:p>
        </w:tc>
        <w:tc>
          <w:tcPr>
            <w:tcW w:w="900" w:type="dxa"/>
            <w:tcBorders>
              <w:top w:val="single" w:sz="4" w:space="0" w:color="808080"/>
              <w:left w:val="nil"/>
              <w:bottom w:val="nil"/>
              <w:right w:val="single" w:sz="4" w:space="0" w:color="808080"/>
            </w:tcBorders>
            <w:noWrap/>
            <w:hideMark/>
          </w:tcPr>
          <w:p w14:paraId="448F11F9" w14:textId="77777777" w:rsidR="00C320F6" w:rsidRPr="004E6FC2" w:rsidRDefault="00C320F6" w:rsidP="000D2D7F">
            <w:pPr>
              <w:spacing w:before="0"/>
              <w:outlineLvl w:val="1"/>
              <w:rPr>
                <w:rFonts w:ascii="Calibri" w:eastAsia="Times New Roman" w:hAnsi="Calibri" w:cs="Calibri"/>
                <w:sz w:val="22"/>
                <w:szCs w:val="22"/>
              </w:rPr>
            </w:pPr>
            <w:r w:rsidRPr="004E6FC2">
              <w:rPr>
                <w:rFonts w:ascii="Calibri" w:eastAsia="Times New Roman" w:hAnsi="Calibri" w:cs="Calibri"/>
                <w:sz w:val="22"/>
                <w:szCs w:val="22"/>
              </w:rPr>
              <w:t> </w:t>
            </w:r>
          </w:p>
        </w:tc>
      </w:tr>
      <w:tr w:rsidR="00C320F6" w:rsidRPr="004E6FC2" w14:paraId="676AECC4" w14:textId="77777777" w:rsidTr="00C320F6">
        <w:trPr>
          <w:trHeight w:val="300"/>
        </w:trPr>
        <w:tc>
          <w:tcPr>
            <w:tcW w:w="468" w:type="dxa"/>
            <w:tcBorders>
              <w:top w:val="single" w:sz="4" w:space="0" w:color="808080"/>
              <w:left w:val="single" w:sz="4" w:space="0" w:color="808080"/>
              <w:bottom w:val="single" w:sz="4" w:space="0" w:color="808080"/>
              <w:right w:val="single" w:sz="4" w:space="0" w:color="808080"/>
            </w:tcBorders>
            <w:shd w:val="clear" w:color="000000" w:fill="D7EBFF"/>
            <w:noWrap/>
            <w:hideMark/>
          </w:tcPr>
          <w:p w14:paraId="127A2442" w14:textId="77777777" w:rsidR="00C320F6" w:rsidRPr="004E6FC2" w:rsidRDefault="00C320F6" w:rsidP="000D2D7F">
            <w:pPr>
              <w:spacing w:before="0"/>
              <w:outlineLvl w:val="0"/>
              <w:rPr>
                <w:rFonts w:ascii="Calibri" w:eastAsia="Times New Roman" w:hAnsi="Calibri" w:cs="Calibri"/>
                <w:sz w:val="22"/>
                <w:szCs w:val="22"/>
              </w:rPr>
            </w:pPr>
            <w:r w:rsidRPr="004E6FC2">
              <w:rPr>
                <w:rFonts w:ascii="Calibri" w:eastAsia="Times New Roman" w:hAnsi="Calibri" w:cs="Calibri"/>
                <w:sz w:val="22"/>
                <w:szCs w:val="22"/>
              </w:rPr>
              <w:t>1</w:t>
            </w:r>
          </w:p>
        </w:tc>
        <w:tc>
          <w:tcPr>
            <w:tcW w:w="4117" w:type="dxa"/>
            <w:tcBorders>
              <w:top w:val="single" w:sz="4" w:space="0" w:color="808080"/>
              <w:left w:val="nil"/>
              <w:bottom w:val="single" w:sz="4" w:space="0" w:color="808080"/>
              <w:right w:val="single" w:sz="4" w:space="0" w:color="808080"/>
            </w:tcBorders>
            <w:shd w:val="clear" w:color="000000" w:fill="D7EBFF"/>
            <w:hideMark/>
          </w:tcPr>
          <w:p w14:paraId="72CDAB60" w14:textId="77777777" w:rsidR="00C320F6" w:rsidRPr="004E6FC2" w:rsidRDefault="00C320F6" w:rsidP="000D2D7F">
            <w:pPr>
              <w:spacing w:before="0"/>
              <w:outlineLvl w:val="0"/>
              <w:rPr>
                <w:rFonts w:ascii="Calibri" w:eastAsia="Times New Roman" w:hAnsi="Calibri" w:cs="Calibri"/>
                <w:sz w:val="22"/>
                <w:szCs w:val="22"/>
              </w:rPr>
            </w:pPr>
            <w:hyperlink r:id="rId563" w:anchor="RANGE!full523c6d4baf31c66ff6c160393aeab093fcdddd496019c5493bdd18771a7a1603" w:history="1">
              <w:r w:rsidRPr="004E6FC2">
                <w:rPr>
                  <w:rFonts w:ascii="Calibri" w:eastAsia="Times New Roman" w:hAnsi="Calibri" w:cs="Calibri"/>
                  <w:sz w:val="22"/>
                  <w:szCs w:val="22"/>
                </w:rPr>
                <w:t xml:space="preserve">    Copy Details</w:t>
              </w:r>
            </w:hyperlink>
          </w:p>
        </w:tc>
        <w:tc>
          <w:tcPr>
            <w:tcW w:w="2340" w:type="dxa"/>
            <w:tcBorders>
              <w:top w:val="single" w:sz="4" w:space="0" w:color="808080"/>
              <w:left w:val="nil"/>
              <w:bottom w:val="single" w:sz="4" w:space="0" w:color="808080"/>
              <w:right w:val="single" w:sz="4" w:space="0" w:color="808080"/>
            </w:tcBorders>
            <w:shd w:val="clear" w:color="000000" w:fill="D7EBFF"/>
            <w:hideMark/>
          </w:tcPr>
          <w:p w14:paraId="573472F1" w14:textId="77777777" w:rsidR="00C320F6" w:rsidRPr="004E6FC2" w:rsidRDefault="00C320F6" w:rsidP="000D2D7F">
            <w:pPr>
              <w:spacing w:before="0"/>
              <w:outlineLvl w:val="0"/>
              <w:rPr>
                <w:rFonts w:ascii="Calibri" w:eastAsia="Times New Roman" w:hAnsi="Calibri" w:cs="Calibri"/>
                <w:sz w:val="22"/>
                <w:szCs w:val="22"/>
              </w:rPr>
            </w:pPr>
            <w:r w:rsidRPr="004E6FC2">
              <w:rPr>
                <w:rFonts w:ascii="Calibri" w:eastAsia="Times New Roman" w:hAnsi="Calibri" w:cs="Calibri"/>
                <w:sz w:val="22"/>
                <w:szCs w:val="22"/>
              </w:rPr>
              <w:t>&lt;CpyDtls&gt;</w:t>
            </w:r>
          </w:p>
        </w:tc>
        <w:tc>
          <w:tcPr>
            <w:tcW w:w="810" w:type="dxa"/>
            <w:tcBorders>
              <w:top w:val="single" w:sz="4" w:space="0" w:color="808080"/>
              <w:left w:val="nil"/>
              <w:bottom w:val="single" w:sz="4" w:space="0" w:color="808080"/>
              <w:right w:val="single" w:sz="4" w:space="0" w:color="808080"/>
            </w:tcBorders>
            <w:shd w:val="clear" w:color="000000" w:fill="D7EBFF"/>
            <w:noWrap/>
            <w:hideMark/>
          </w:tcPr>
          <w:p w14:paraId="122A6524" w14:textId="77777777" w:rsidR="00C320F6" w:rsidRPr="004E6FC2" w:rsidRDefault="00C320F6" w:rsidP="000D2D7F">
            <w:pPr>
              <w:spacing w:before="0"/>
              <w:outlineLvl w:val="0"/>
              <w:rPr>
                <w:rFonts w:ascii="Calibri" w:eastAsia="Times New Roman" w:hAnsi="Calibri" w:cs="Calibri"/>
                <w:sz w:val="22"/>
                <w:szCs w:val="22"/>
              </w:rPr>
            </w:pPr>
            <w:r w:rsidRPr="004E6FC2">
              <w:rPr>
                <w:rFonts w:ascii="Calibri" w:eastAsia="Times New Roman" w:hAnsi="Calibri" w:cs="Calibri"/>
                <w:sz w:val="22"/>
                <w:szCs w:val="22"/>
              </w:rPr>
              <w:t>[0..1]</w:t>
            </w:r>
          </w:p>
        </w:tc>
        <w:tc>
          <w:tcPr>
            <w:tcW w:w="2250" w:type="dxa"/>
            <w:tcBorders>
              <w:top w:val="single" w:sz="4" w:space="0" w:color="808080"/>
              <w:left w:val="nil"/>
              <w:bottom w:val="single" w:sz="4" w:space="0" w:color="808080"/>
              <w:right w:val="single" w:sz="4" w:space="0" w:color="808080"/>
            </w:tcBorders>
            <w:shd w:val="clear" w:color="000000" w:fill="D7EBFF"/>
            <w:noWrap/>
            <w:hideMark/>
          </w:tcPr>
          <w:p w14:paraId="7F76C488" w14:textId="77777777" w:rsidR="00C320F6" w:rsidRPr="004E6FC2" w:rsidRDefault="00C320F6" w:rsidP="000D2D7F">
            <w:pPr>
              <w:spacing w:before="0"/>
              <w:outlineLvl w:val="0"/>
              <w:rPr>
                <w:rFonts w:ascii="Calibri" w:eastAsia="Times New Roman" w:hAnsi="Calibri" w:cs="Calibri"/>
                <w:sz w:val="22"/>
                <w:szCs w:val="22"/>
              </w:rPr>
            </w:pPr>
            <w:r w:rsidRPr="004E6FC2">
              <w:rPr>
                <w:rFonts w:ascii="Calibri" w:eastAsia="Times New Roman" w:hAnsi="Calibri" w:cs="Calibri"/>
                <w:sz w:val="22"/>
                <w:szCs w:val="22"/>
              </w:rPr>
              <w:t> </w:t>
            </w:r>
          </w:p>
        </w:tc>
        <w:tc>
          <w:tcPr>
            <w:tcW w:w="900" w:type="dxa"/>
            <w:tcBorders>
              <w:top w:val="single" w:sz="4" w:space="0" w:color="808080"/>
              <w:left w:val="nil"/>
              <w:bottom w:val="single" w:sz="4" w:space="0" w:color="808080"/>
              <w:right w:val="single" w:sz="4" w:space="0" w:color="808080"/>
            </w:tcBorders>
            <w:noWrap/>
            <w:hideMark/>
          </w:tcPr>
          <w:p w14:paraId="0A5E86ED" w14:textId="77777777" w:rsidR="00C320F6" w:rsidRPr="004E6FC2" w:rsidRDefault="00C320F6" w:rsidP="000D2D7F">
            <w:pPr>
              <w:spacing w:before="0"/>
              <w:outlineLvl w:val="0"/>
              <w:rPr>
                <w:rFonts w:ascii="Calibri" w:eastAsia="Times New Roman" w:hAnsi="Calibri" w:cs="Calibri"/>
                <w:sz w:val="22"/>
                <w:szCs w:val="22"/>
              </w:rPr>
            </w:pPr>
            <w:r w:rsidRPr="004E6FC2">
              <w:rPr>
                <w:rFonts w:ascii="Calibri" w:eastAsia="Times New Roman" w:hAnsi="Calibri" w:cs="Calibri"/>
                <w:sz w:val="22"/>
                <w:szCs w:val="22"/>
              </w:rPr>
              <w:t> </w:t>
            </w:r>
          </w:p>
        </w:tc>
      </w:tr>
      <w:tr w:rsidR="00C320F6" w:rsidRPr="004E6FC2" w14:paraId="4CEE3815" w14:textId="77777777" w:rsidTr="00C320F6">
        <w:trPr>
          <w:trHeight w:val="300"/>
        </w:trPr>
        <w:tc>
          <w:tcPr>
            <w:tcW w:w="468" w:type="dxa"/>
            <w:tcBorders>
              <w:top w:val="single" w:sz="4" w:space="0" w:color="808080"/>
              <w:left w:val="single" w:sz="4" w:space="0" w:color="808080"/>
              <w:bottom w:val="single" w:sz="4" w:space="0" w:color="auto"/>
              <w:right w:val="single" w:sz="4" w:space="0" w:color="808080"/>
            </w:tcBorders>
            <w:shd w:val="clear" w:color="000000" w:fill="D7EBFF"/>
            <w:noWrap/>
            <w:hideMark/>
          </w:tcPr>
          <w:p w14:paraId="0C09FDAA" w14:textId="77777777" w:rsidR="00C320F6" w:rsidRPr="004E6FC2" w:rsidRDefault="00C320F6" w:rsidP="000D2D7F">
            <w:pPr>
              <w:spacing w:before="0"/>
              <w:outlineLvl w:val="0"/>
              <w:rPr>
                <w:rFonts w:ascii="Calibri" w:eastAsia="Times New Roman" w:hAnsi="Calibri" w:cs="Calibri"/>
                <w:sz w:val="22"/>
                <w:szCs w:val="22"/>
              </w:rPr>
            </w:pPr>
            <w:r w:rsidRPr="004E6FC2">
              <w:rPr>
                <w:rFonts w:ascii="Calibri" w:eastAsia="Times New Roman" w:hAnsi="Calibri" w:cs="Calibri"/>
                <w:sz w:val="22"/>
                <w:szCs w:val="22"/>
              </w:rPr>
              <w:t>1</w:t>
            </w:r>
          </w:p>
        </w:tc>
        <w:tc>
          <w:tcPr>
            <w:tcW w:w="4117" w:type="dxa"/>
            <w:tcBorders>
              <w:top w:val="single" w:sz="4" w:space="0" w:color="808080"/>
              <w:left w:val="nil"/>
              <w:bottom w:val="single" w:sz="4" w:space="0" w:color="auto"/>
              <w:right w:val="single" w:sz="4" w:space="0" w:color="808080"/>
            </w:tcBorders>
            <w:shd w:val="clear" w:color="000000" w:fill="D7EBFF"/>
            <w:hideMark/>
          </w:tcPr>
          <w:p w14:paraId="765509CB" w14:textId="77777777" w:rsidR="00C320F6" w:rsidRPr="004E6FC2" w:rsidRDefault="00C320F6" w:rsidP="000D2D7F">
            <w:pPr>
              <w:spacing w:before="0"/>
              <w:outlineLvl w:val="0"/>
              <w:rPr>
                <w:rFonts w:ascii="Calibri" w:eastAsia="Times New Roman" w:hAnsi="Calibri" w:cs="Calibri"/>
                <w:sz w:val="22"/>
                <w:szCs w:val="22"/>
              </w:rPr>
            </w:pPr>
            <w:hyperlink r:id="rId564" w:anchor="RANGE!full3909dfeeeca3da1898c1c67a6bda2092cc7240ef7d23a8ea697c3aa52bf9343c" w:history="1">
              <w:r w:rsidRPr="004E6FC2">
                <w:rPr>
                  <w:rFonts w:ascii="Calibri" w:eastAsia="Times New Roman" w:hAnsi="Calibri" w:cs="Calibri"/>
                  <w:sz w:val="22"/>
                  <w:szCs w:val="22"/>
                </w:rPr>
                <w:t xml:space="preserve">    Extension</w:t>
              </w:r>
            </w:hyperlink>
          </w:p>
        </w:tc>
        <w:tc>
          <w:tcPr>
            <w:tcW w:w="2340" w:type="dxa"/>
            <w:tcBorders>
              <w:top w:val="single" w:sz="4" w:space="0" w:color="808080"/>
              <w:left w:val="nil"/>
              <w:bottom w:val="single" w:sz="4" w:space="0" w:color="auto"/>
              <w:right w:val="single" w:sz="4" w:space="0" w:color="808080"/>
            </w:tcBorders>
            <w:shd w:val="clear" w:color="000000" w:fill="D7EBFF"/>
            <w:hideMark/>
          </w:tcPr>
          <w:p w14:paraId="3765A2F0" w14:textId="77777777" w:rsidR="00C320F6" w:rsidRPr="004E6FC2" w:rsidRDefault="00C320F6" w:rsidP="000D2D7F">
            <w:pPr>
              <w:spacing w:before="0"/>
              <w:outlineLvl w:val="0"/>
              <w:rPr>
                <w:rFonts w:ascii="Calibri" w:eastAsia="Times New Roman" w:hAnsi="Calibri" w:cs="Calibri"/>
                <w:sz w:val="22"/>
                <w:szCs w:val="22"/>
              </w:rPr>
            </w:pPr>
            <w:r w:rsidRPr="004E6FC2">
              <w:rPr>
                <w:rFonts w:ascii="Calibri" w:eastAsia="Times New Roman" w:hAnsi="Calibri" w:cs="Calibri"/>
                <w:sz w:val="22"/>
                <w:szCs w:val="22"/>
              </w:rPr>
              <w:t>&lt;Xtnsn&gt;</w:t>
            </w:r>
          </w:p>
        </w:tc>
        <w:tc>
          <w:tcPr>
            <w:tcW w:w="810" w:type="dxa"/>
            <w:tcBorders>
              <w:top w:val="single" w:sz="4" w:space="0" w:color="808080"/>
              <w:left w:val="nil"/>
              <w:bottom w:val="single" w:sz="4" w:space="0" w:color="auto"/>
              <w:right w:val="single" w:sz="4" w:space="0" w:color="808080"/>
            </w:tcBorders>
            <w:shd w:val="clear" w:color="000000" w:fill="D7EBFF"/>
            <w:noWrap/>
            <w:hideMark/>
          </w:tcPr>
          <w:p w14:paraId="5128A422" w14:textId="77777777" w:rsidR="00C320F6" w:rsidRPr="004E6FC2" w:rsidRDefault="00C320F6" w:rsidP="000D2D7F">
            <w:pPr>
              <w:spacing w:before="0"/>
              <w:outlineLvl w:val="0"/>
              <w:rPr>
                <w:rFonts w:ascii="Calibri" w:eastAsia="Times New Roman" w:hAnsi="Calibri" w:cs="Calibri"/>
                <w:sz w:val="22"/>
                <w:szCs w:val="22"/>
              </w:rPr>
            </w:pPr>
            <w:r w:rsidRPr="004E6FC2">
              <w:rPr>
                <w:rFonts w:ascii="Calibri" w:eastAsia="Times New Roman" w:hAnsi="Calibri" w:cs="Calibri"/>
                <w:sz w:val="22"/>
                <w:szCs w:val="22"/>
              </w:rPr>
              <w:t>[0..*]</w:t>
            </w:r>
          </w:p>
        </w:tc>
        <w:tc>
          <w:tcPr>
            <w:tcW w:w="2250" w:type="dxa"/>
            <w:tcBorders>
              <w:top w:val="single" w:sz="4" w:space="0" w:color="808080"/>
              <w:left w:val="nil"/>
              <w:bottom w:val="single" w:sz="4" w:space="0" w:color="auto"/>
              <w:right w:val="single" w:sz="4" w:space="0" w:color="808080"/>
            </w:tcBorders>
            <w:shd w:val="clear" w:color="000000" w:fill="D7EBFF"/>
            <w:noWrap/>
            <w:hideMark/>
          </w:tcPr>
          <w:p w14:paraId="1F2D891D" w14:textId="77777777" w:rsidR="00C320F6" w:rsidRPr="004E6FC2" w:rsidRDefault="00C320F6" w:rsidP="000D2D7F">
            <w:pPr>
              <w:spacing w:before="0"/>
              <w:outlineLvl w:val="0"/>
              <w:rPr>
                <w:rFonts w:ascii="Calibri" w:eastAsia="Times New Roman" w:hAnsi="Calibri" w:cs="Calibri"/>
                <w:sz w:val="22"/>
                <w:szCs w:val="22"/>
              </w:rPr>
            </w:pPr>
            <w:r w:rsidRPr="004E6FC2">
              <w:rPr>
                <w:rFonts w:ascii="Calibri" w:eastAsia="Times New Roman" w:hAnsi="Calibri" w:cs="Calibri"/>
                <w:sz w:val="22"/>
                <w:szCs w:val="22"/>
              </w:rPr>
              <w:t> </w:t>
            </w:r>
          </w:p>
        </w:tc>
        <w:tc>
          <w:tcPr>
            <w:tcW w:w="900" w:type="dxa"/>
            <w:tcBorders>
              <w:top w:val="single" w:sz="4" w:space="0" w:color="808080"/>
              <w:left w:val="nil"/>
              <w:bottom w:val="single" w:sz="4" w:space="0" w:color="auto"/>
              <w:right w:val="single" w:sz="4" w:space="0" w:color="808080"/>
            </w:tcBorders>
            <w:noWrap/>
            <w:hideMark/>
          </w:tcPr>
          <w:p w14:paraId="30F1F26E" w14:textId="77777777" w:rsidR="00C320F6" w:rsidRPr="004E6FC2" w:rsidRDefault="00C320F6" w:rsidP="000D2D7F">
            <w:pPr>
              <w:spacing w:before="0"/>
              <w:outlineLvl w:val="0"/>
              <w:rPr>
                <w:rFonts w:ascii="Calibri" w:eastAsia="Times New Roman" w:hAnsi="Calibri" w:cs="Calibri"/>
                <w:sz w:val="22"/>
                <w:szCs w:val="22"/>
              </w:rPr>
            </w:pPr>
            <w:r w:rsidRPr="004E6FC2">
              <w:rPr>
                <w:rFonts w:ascii="Calibri" w:eastAsia="Times New Roman" w:hAnsi="Calibri" w:cs="Calibri"/>
                <w:sz w:val="22"/>
                <w:szCs w:val="22"/>
              </w:rPr>
              <w:t> </w:t>
            </w:r>
          </w:p>
        </w:tc>
      </w:tr>
    </w:tbl>
    <w:p w14:paraId="69EA5A76" w14:textId="77777777" w:rsidR="00C320F6" w:rsidRDefault="00C320F6" w:rsidP="00C320F6">
      <w:pPr>
        <w:rPr>
          <w:bCs/>
          <w:u w:val="single"/>
          <w:lang w:val="en-GB"/>
        </w:rPr>
      </w:pPr>
    </w:p>
    <w:p w14:paraId="5E9D6317" w14:textId="77777777" w:rsidR="00C320F6" w:rsidRDefault="00C320F6" w:rsidP="00C320F6">
      <w:pPr>
        <w:rPr>
          <w:bCs/>
          <w:u w:val="single"/>
          <w:lang w:val="en-GB"/>
        </w:rPr>
      </w:pPr>
    </w:p>
    <w:p w14:paraId="56EF5DB8" w14:textId="77777777" w:rsidR="00C320F6" w:rsidRDefault="00C320F6" w:rsidP="00C320F6">
      <w:pPr>
        <w:rPr>
          <w:b/>
          <w:lang w:val="en-GB"/>
        </w:rPr>
      </w:pPr>
      <w:r>
        <w:rPr>
          <w:b/>
          <w:lang w:val="en-GB"/>
        </w:rPr>
        <w:t>CR001783:</w:t>
      </w:r>
    </w:p>
    <w:p w14:paraId="37EB390E" w14:textId="77777777" w:rsidR="00C320F6" w:rsidRDefault="00C320F6" w:rsidP="00C320F6">
      <w:pPr>
        <w:rPr>
          <w:b/>
          <w:lang w:val="en-GB"/>
        </w:rPr>
      </w:pPr>
      <w:r>
        <w:rPr>
          <w:bCs/>
          <w:u w:val="single"/>
          <w:lang w:val="en-GB"/>
        </w:rPr>
        <w:t>Impacted messages</w:t>
      </w:r>
      <w:r w:rsidRPr="000D1DEC">
        <w:rPr>
          <w:bCs/>
          <w:u w:val="single"/>
          <w:lang w:val="en-GB"/>
        </w:rPr>
        <w:t>:</w:t>
      </w:r>
      <w:r>
        <w:rPr>
          <w:b/>
          <w:lang w:val="en-GB"/>
        </w:rPr>
        <w:t xml:space="preserve"> </w:t>
      </w:r>
      <w:r w:rsidRPr="000D1DEC">
        <w:rPr>
          <w:bCs/>
          <w:lang w:val="en-GB"/>
        </w:rPr>
        <w:t>setr.00</w:t>
      </w:r>
      <w:r>
        <w:rPr>
          <w:bCs/>
          <w:lang w:val="en-GB"/>
        </w:rPr>
        <w:t>1, setr.003, setr.004, setr.006, setr.007, setr.009, setr.010, setr.012, setr.013, setr.015, sese.001, sese.003, sese.005, sese.007, sese.012, sese.013, sese.018</w:t>
      </w:r>
      <w:r w:rsidR="00737FF6">
        <w:rPr>
          <w:bCs/>
          <w:lang w:val="en-GB"/>
        </w:rPr>
        <w:t>, 019, sese.043</w:t>
      </w:r>
    </w:p>
    <w:p w14:paraId="55F8A66D" w14:textId="77777777" w:rsidR="00C320F6" w:rsidRDefault="00C320F6" w:rsidP="00C320F6">
      <w:pPr>
        <w:rPr>
          <w:bCs/>
          <w:lang w:val="en-GB"/>
        </w:rPr>
      </w:pPr>
      <w:r w:rsidRPr="000D1DEC">
        <w:rPr>
          <w:bCs/>
          <w:u w:val="single"/>
          <w:lang w:val="en-GB"/>
        </w:rPr>
        <w:t>Update</w:t>
      </w:r>
      <w:r>
        <w:rPr>
          <w:bCs/>
          <w:u w:val="single"/>
          <w:lang w:val="en-GB"/>
        </w:rPr>
        <w:t>(s):</w:t>
      </w:r>
      <w:r w:rsidRPr="004F4A12">
        <w:rPr>
          <w:bCs/>
          <w:lang w:val="en-GB"/>
        </w:rPr>
        <w:t xml:space="preserve"> </w:t>
      </w:r>
      <w:r w:rsidRPr="00862AB7">
        <w:rPr>
          <w:bCs/>
          <w:lang w:val="en-GB"/>
        </w:rPr>
        <w:t>Add new Quantity of Financial Instrument</w:t>
      </w:r>
      <w:r>
        <w:rPr>
          <w:bCs/>
          <w:lang w:val="en-GB"/>
        </w:rPr>
        <w:t xml:space="preserve"> option </w:t>
      </w:r>
      <w:r w:rsidRPr="00862AB7">
        <w:rPr>
          <w:bCs/>
          <w:lang w:val="en-GB"/>
        </w:rPr>
        <w:t>with 30 decimals</w:t>
      </w:r>
      <w:r>
        <w:rPr>
          <w:bCs/>
          <w:lang w:val="en-GB"/>
        </w:rPr>
        <w:t xml:space="preserve">: </w:t>
      </w:r>
      <w:r w:rsidRPr="00206B83">
        <w:rPr>
          <w:bCs/>
          <w:color w:val="0070C0"/>
          <w:lang w:val="en-GB"/>
        </w:rPr>
        <w:t>Digital</w:t>
      </w:r>
      <w:r>
        <w:rPr>
          <w:bCs/>
          <w:color w:val="0070C0"/>
          <w:lang w:val="en-GB"/>
        </w:rPr>
        <w:t xml:space="preserve"> </w:t>
      </w:r>
      <w:r w:rsidRPr="00206B83">
        <w:rPr>
          <w:bCs/>
          <w:color w:val="0070C0"/>
          <w:lang w:val="en-GB"/>
        </w:rPr>
        <w:t>Token</w:t>
      </w:r>
      <w:r>
        <w:rPr>
          <w:bCs/>
          <w:color w:val="0070C0"/>
          <w:lang w:val="en-GB"/>
        </w:rPr>
        <w:t xml:space="preserve"> </w:t>
      </w:r>
      <w:r w:rsidRPr="00206B83">
        <w:rPr>
          <w:bCs/>
          <w:color w:val="0070C0"/>
          <w:lang w:val="en-GB"/>
        </w:rPr>
        <w:t>Unit</w:t>
      </w:r>
      <w:r>
        <w:rPr>
          <w:bCs/>
          <w:lang w:val="en-GB"/>
        </w:rPr>
        <w:t xml:space="preserve"> </w:t>
      </w:r>
    </w:p>
    <w:p w14:paraId="3F15835B" w14:textId="77777777" w:rsidR="00C320F6" w:rsidRPr="00862AB7" w:rsidRDefault="00C320F6" w:rsidP="00C320F6">
      <w:pPr>
        <w:rPr>
          <w:bCs/>
          <w:lang w:val="en-GB"/>
        </w:rPr>
      </w:pPr>
      <w:r w:rsidRPr="00862AB7">
        <w:rPr>
          <w:bCs/>
          <w:lang w:val="en-GB"/>
        </w:rPr>
        <w:t>One of the challenges for some digital assets will be accommodating places for minimal tradeable units. A format with 30 decimals will allow to indicate what is commonly used in the market as minimal tradeable units for digital assets.</w:t>
      </w:r>
      <w:r>
        <w:rPr>
          <w:bCs/>
          <w:lang w:val="en-GB"/>
        </w:rPr>
        <w:t xml:space="preserve"> </w:t>
      </w:r>
    </w:p>
    <w:p w14:paraId="375D1925" w14:textId="77777777" w:rsidR="00C320F6" w:rsidRDefault="00C320F6" w:rsidP="00C320F6">
      <w:pPr>
        <w:rPr>
          <w:bCs/>
          <w:u w:val="single"/>
          <w:lang w:val="en-GB"/>
        </w:rPr>
      </w:pPr>
      <w:r w:rsidRPr="004F4A12">
        <w:rPr>
          <w:bCs/>
          <w:u w:val="single"/>
          <w:lang w:val="en-GB"/>
        </w:rPr>
        <w:t>Example:</w:t>
      </w:r>
    </w:p>
    <w:tbl>
      <w:tblPr>
        <w:tblW w:w="11213" w:type="dxa"/>
        <w:tblInd w:w="-972" w:type="dxa"/>
        <w:tblLook w:val="04A0" w:firstRow="1" w:lastRow="0" w:firstColumn="1" w:lastColumn="0" w:noHBand="0" w:noVBand="1"/>
      </w:tblPr>
      <w:tblGrid>
        <w:gridCol w:w="468"/>
        <w:gridCol w:w="4122"/>
        <w:gridCol w:w="2380"/>
        <w:gridCol w:w="1103"/>
        <w:gridCol w:w="2160"/>
        <w:gridCol w:w="980"/>
      </w:tblGrid>
      <w:tr w:rsidR="00C320F6" w:rsidRPr="00377595" w14:paraId="6D0011E3" w14:textId="77777777" w:rsidTr="009E6F19">
        <w:trPr>
          <w:trHeight w:val="288"/>
        </w:trPr>
        <w:tc>
          <w:tcPr>
            <w:tcW w:w="468" w:type="dxa"/>
            <w:tcBorders>
              <w:top w:val="nil"/>
              <w:left w:val="nil"/>
              <w:right w:val="nil"/>
            </w:tcBorders>
            <w:noWrap/>
            <w:vAlign w:val="bottom"/>
            <w:hideMark/>
          </w:tcPr>
          <w:p w14:paraId="099A672D" w14:textId="77777777" w:rsidR="00C320F6" w:rsidRPr="00377595" w:rsidRDefault="00C320F6" w:rsidP="000D2D7F">
            <w:pPr>
              <w:spacing w:before="0"/>
              <w:rPr>
                <w:rFonts w:ascii="Helvetica" w:eastAsia="Times New Roman" w:hAnsi="Helvetica"/>
                <w:sz w:val="20"/>
              </w:rPr>
            </w:pPr>
          </w:p>
        </w:tc>
        <w:tc>
          <w:tcPr>
            <w:tcW w:w="4122" w:type="dxa"/>
            <w:tcBorders>
              <w:top w:val="nil"/>
              <w:left w:val="nil"/>
              <w:right w:val="nil"/>
            </w:tcBorders>
            <w:noWrap/>
            <w:vAlign w:val="bottom"/>
            <w:hideMark/>
          </w:tcPr>
          <w:p w14:paraId="0374EECF" w14:textId="77777777" w:rsidR="00C320F6" w:rsidRPr="00377595" w:rsidRDefault="00C320F6" w:rsidP="000D2D7F">
            <w:pPr>
              <w:spacing w:before="0"/>
              <w:rPr>
                <w:rFonts w:eastAsia="Times New Roman"/>
                <w:sz w:val="20"/>
              </w:rPr>
            </w:pPr>
          </w:p>
        </w:tc>
        <w:tc>
          <w:tcPr>
            <w:tcW w:w="2380" w:type="dxa"/>
            <w:tcBorders>
              <w:top w:val="nil"/>
              <w:left w:val="nil"/>
              <w:right w:val="nil"/>
            </w:tcBorders>
            <w:noWrap/>
            <w:vAlign w:val="bottom"/>
            <w:hideMark/>
          </w:tcPr>
          <w:p w14:paraId="37FA3D49" w14:textId="77777777" w:rsidR="00C320F6" w:rsidRPr="00377595" w:rsidRDefault="00C320F6" w:rsidP="000D2D7F">
            <w:pPr>
              <w:spacing w:before="0"/>
              <w:rPr>
                <w:rFonts w:eastAsia="Times New Roman"/>
                <w:sz w:val="20"/>
              </w:rPr>
            </w:pPr>
          </w:p>
        </w:tc>
        <w:tc>
          <w:tcPr>
            <w:tcW w:w="1103" w:type="dxa"/>
            <w:tcBorders>
              <w:top w:val="nil"/>
              <w:left w:val="nil"/>
              <w:right w:val="nil"/>
            </w:tcBorders>
            <w:noWrap/>
            <w:vAlign w:val="bottom"/>
            <w:hideMark/>
          </w:tcPr>
          <w:p w14:paraId="160DFB4E" w14:textId="77777777" w:rsidR="00C320F6" w:rsidRPr="00377595" w:rsidRDefault="00C320F6" w:rsidP="000D2D7F">
            <w:pPr>
              <w:spacing w:before="0"/>
              <w:rPr>
                <w:rFonts w:eastAsia="Times New Roman"/>
                <w:sz w:val="20"/>
              </w:rPr>
            </w:pPr>
          </w:p>
        </w:tc>
        <w:tc>
          <w:tcPr>
            <w:tcW w:w="2160" w:type="dxa"/>
            <w:tcBorders>
              <w:top w:val="nil"/>
              <w:left w:val="nil"/>
              <w:right w:val="nil"/>
            </w:tcBorders>
            <w:noWrap/>
            <w:vAlign w:val="bottom"/>
            <w:hideMark/>
          </w:tcPr>
          <w:p w14:paraId="316E9463" w14:textId="77777777" w:rsidR="00C320F6" w:rsidRPr="00377595" w:rsidRDefault="00C320F6" w:rsidP="000D2D7F">
            <w:pPr>
              <w:spacing w:before="0"/>
              <w:rPr>
                <w:rFonts w:eastAsia="Times New Roman"/>
                <w:sz w:val="20"/>
              </w:rPr>
            </w:pPr>
          </w:p>
        </w:tc>
        <w:tc>
          <w:tcPr>
            <w:tcW w:w="980" w:type="dxa"/>
            <w:tcBorders>
              <w:top w:val="nil"/>
              <w:left w:val="nil"/>
              <w:right w:val="nil"/>
            </w:tcBorders>
            <w:noWrap/>
            <w:vAlign w:val="bottom"/>
            <w:hideMark/>
          </w:tcPr>
          <w:p w14:paraId="7A3F6484" w14:textId="77777777" w:rsidR="00C320F6" w:rsidRPr="00377595" w:rsidRDefault="00C320F6" w:rsidP="000D2D7F">
            <w:pPr>
              <w:spacing w:before="0"/>
              <w:rPr>
                <w:rFonts w:eastAsia="Times New Roman"/>
                <w:sz w:val="20"/>
              </w:rPr>
            </w:pPr>
          </w:p>
        </w:tc>
      </w:tr>
      <w:tr w:rsidR="00C320F6" w:rsidRPr="00377595" w14:paraId="62CF0D83" w14:textId="77777777" w:rsidTr="009E6F19">
        <w:trPr>
          <w:trHeight w:val="243"/>
        </w:trPr>
        <w:tc>
          <w:tcPr>
            <w:tcW w:w="468" w:type="dxa"/>
            <w:tcBorders>
              <w:bottom w:val="nil"/>
            </w:tcBorders>
          </w:tcPr>
          <w:p w14:paraId="36BB2E12" w14:textId="77777777" w:rsidR="00C320F6" w:rsidRPr="00377595" w:rsidRDefault="00C320F6" w:rsidP="000D2D7F">
            <w:pPr>
              <w:spacing w:before="0"/>
              <w:rPr>
                <w:rFonts w:ascii="Calibri" w:eastAsia="Times New Roman" w:hAnsi="Calibri" w:cs="Calibri"/>
                <w:b/>
                <w:bCs/>
                <w:sz w:val="22"/>
                <w:szCs w:val="22"/>
              </w:rPr>
            </w:pPr>
          </w:p>
        </w:tc>
        <w:tc>
          <w:tcPr>
            <w:tcW w:w="4122" w:type="dxa"/>
            <w:tcBorders>
              <w:bottom w:val="nil"/>
            </w:tcBorders>
          </w:tcPr>
          <w:p w14:paraId="45E34513" w14:textId="77777777" w:rsidR="00C320F6" w:rsidRPr="00377595" w:rsidRDefault="00C320F6" w:rsidP="000D2D7F">
            <w:pPr>
              <w:spacing w:before="0"/>
              <w:rPr>
                <w:rFonts w:ascii="Calibri" w:eastAsia="Times New Roman" w:hAnsi="Calibri" w:cs="Calibri"/>
                <w:b/>
                <w:bCs/>
                <w:sz w:val="22"/>
                <w:szCs w:val="22"/>
              </w:rPr>
            </w:pPr>
            <w:r>
              <w:rPr>
                <w:rFonts w:ascii="Calibri" w:eastAsia="Times New Roman" w:hAnsi="Calibri" w:cs="Calibri"/>
                <w:b/>
                <w:bCs/>
                <w:sz w:val="22"/>
                <w:szCs w:val="22"/>
              </w:rPr>
              <w:t>Added Element:</w:t>
            </w:r>
          </w:p>
        </w:tc>
        <w:tc>
          <w:tcPr>
            <w:tcW w:w="2380" w:type="dxa"/>
            <w:tcBorders>
              <w:bottom w:val="nil"/>
            </w:tcBorders>
          </w:tcPr>
          <w:p w14:paraId="3ADDD041" w14:textId="77777777" w:rsidR="00C320F6" w:rsidRPr="00377595" w:rsidRDefault="00C320F6" w:rsidP="000D2D7F">
            <w:pPr>
              <w:spacing w:before="0"/>
              <w:rPr>
                <w:rFonts w:ascii="Calibri" w:eastAsia="Times New Roman" w:hAnsi="Calibri" w:cs="Calibri"/>
                <w:b/>
                <w:bCs/>
                <w:sz w:val="22"/>
                <w:szCs w:val="22"/>
              </w:rPr>
            </w:pPr>
            <w:hyperlink r:id="rId565" w:anchor="RANGE!fullac8eeaa9ffb1c3aaa464cd59840cde8a16dbcae905417ba683744831c3bb451f" w:history="1">
              <w:r w:rsidRPr="00377595">
                <w:rPr>
                  <w:rFonts w:ascii="Calibri" w:eastAsia="Times New Roman" w:hAnsi="Calibri" w:cs="Calibri"/>
                  <w:color w:val="0070C0"/>
                  <w:sz w:val="22"/>
                  <w:szCs w:val="22"/>
                </w:rPr>
                <w:t xml:space="preserve"> IBAN</w:t>
              </w:r>
            </w:hyperlink>
          </w:p>
        </w:tc>
        <w:tc>
          <w:tcPr>
            <w:tcW w:w="1103" w:type="dxa"/>
            <w:tcBorders>
              <w:bottom w:val="nil"/>
            </w:tcBorders>
          </w:tcPr>
          <w:p w14:paraId="6A8B2C18" w14:textId="77777777" w:rsidR="00C320F6" w:rsidRPr="00377595" w:rsidRDefault="00C320F6" w:rsidP="000D2D7F">
            <w:pPr>
              <w:spacing w:before="0"/>
              <w:rPr>
                <w:rFonts w:ascii="Calibri" w:eastAsia="Times New Roman" w:hAnsi="Calibri" w:cs="Calibri"/>
                <w:b/>
                <w:bCs/>
                <w:sz w:val="22"/>
                <w:szCs w:val="22"/>
              </w:rPr>
            </w:pPr>
          </w:p>
        </w:tc>
        <w:tc>
          <w:tcPr>
            <w:tcW w:w="2160" w:type="dxa"/>
            <w:tcBorders>
              <w:bottom w:val="nil"/>
            </w:tcBorders>
          </w:tcPr>
          <w:p w14:paraId="782796CB" w14:textId="77777777" w:rsidR="00C320F6" w:rsidRPr="00377595" w:rsidRDefault="00C320F6" w:rsidP="000D2D7F">
            <w:pPr>
              <w:spacing w:before="0"/>
              <w:rPr>
                <w:rFonts w:ascii="Calibri" w:eastAsia="Times New Roman" w:hAnsi="Calibri" w:cs="Calibri"/>
                <w:b/>
                <w:bCs/>
                <w:sz w:val="22"/>
                <w:szCs w:val="22"/>
              </w:rPr>
            </w:pPr>
          </w:p>
        </w:tc>
        <w:tc>
          <w:tcPr>
            <w:tcW w:w="980" w:type="dxa"/>
            <w:tcBorders>
              <w:bottom w:val="nil"/>
            </w:tcBorders>
          </w:tcPr>
          <w:p w14:paraId="21D0D02D" w14:textId="77777777" w:rsidR="00C320F6" w:rsidRPr="00377595" w:rsidRDefault="00C320F6" w:rsidP="000D2D7F">
            <w:pPr>
              <w:spacing w:before="0"/>
              <w:rPr>
                <w:rFonts w:ascii="Calibri" w:eastAsia="Times New Roman" w:hAnsi="Calibri" w:cs="Calibri"/>
                <w:b/>
                <w:bCs/>
                <w:sz w:val="22"/>
                <w:szCs w:val="22"/>
              </w:rPr>
            </w:pPr>
          </w:p>
        </w:tc>
      </w:tr>
      <w:tr w:rsidR="00C320F6" w:rsidRPr="00377595" w14:paraId="4888D0B8" w14:textId="77777777" w:rsidTr="009E6F19">
        <w:trPr>
          <w:trHeight w:val="576"/>
        </w:trPr>
        <w:tc>
          <w:tcPr>
            <w:tcW w:w="468" w:type="dxa"/>
            <w:tcBorders>
              <w:top w:val="single" w:sz="4" w:space="0" w:color="auto"/>
              <w:left w:val="single" w:sz="4" w:space="0" w:color="808080"/>
              <w:bottom w:val="nil"/>
              <w:right w:val="single" w:sz="4" w:space="0" w:color="808080"/>
            </w:tcBorders>
            <w:hideMark/>
          </w:tcPr>
          <w:p w14:paraId="3C463926" w14:textId="77777777" w:rsidR="00C320F6" w:rsidRPr="00377595" w:rsidRDefault="00C320F6" w:rsidP="000D2D7F">
            <w:pPr>
              <w:spacing w:before="0"/>
              <w:rPr>
                <w:rFonts w:ascii="Calibri" w:eastAsia="Times New Roman" w:hAnsi="Calibri" w:cs="Calibri"/>
                <w:b/>
                <w:bCs/>
                <w:sz w:val="22"/>
                <w:szCs w:val="22"/>
              </w:rPr>
            </w:pPr>
            <w:r w:rsidRPr="00377595">
              <w:rPr>
                <w:rFonts w:ascii="Calibri" w:eastAsia="Times New Roman" w:hAnsi="Calibri" w:cs="Calibri"/>
                <w:b/>
                <w:bCs/>
                <w:sz w:val="22"/>
                <w:szCs w:val="22"/>
              </w:rPr>
              <w:lastRenderedPageBreak/>
              <w:t>Lvl</w:t>
            </w:r>
          </w:p>
        </w:tc>
        <w:tc>
          <w:tcPr>
            <w:tcW w:w="4122" w:type="dxa"/>
            <w:tcBorders>
              <w:top w:val="single" w:sz="4" w:space="0" w:color="auto"/>
              <w:left w:val="nil"/>
              <w:bottom w:val="nil"/>
              <w:right w:val="single" w:sz="4" w:space="0" w:color="808080"/>
            </w:tcBorders>
            <w:hideMark/>
          </w:tcPr>
          <w:p w14:paraId="6D0B497C" w14:textId="77777777" w:rsidR="00C320F6" w:rsidRPr="00377595" w:rsidRDefault="00C320F6" w:rsidP="000D2D7F">
            <w:pPr>
              <w:spacing w:before="0"/>
              <w:rPr>
                <w:rFonts w:ascii="Calibri" w:eastAsia="Times New Roman" w:hAnsi="Calibri" w:cs="Calibri"/>
                <w:b/>
                <w:bCs/>
                <w:sz w:val="22"/>
                <w:szCs w:val="22"/>
              </w:rPr>
            </w:pPr>
            <w:r w:rsidRPr="00377595">
              <w:rPr>
                <w:rFonts w:ascii="Calibri" w:eastAsia="Times New Roman" w:hAnsi="Calibri" w:cs="Calibri"/>
                <w:b/>
                <w:bCs/>
                <w:sz w:val="22"/>
                <w:szCs w:val="22"/>
              </w:rPr>
              <w:t>Name</w:t>
            </w:r>
          </w:p>
        </w:tc>
        <w:tc>
          <w:tcPr>
            <w:tcW w:w="2380" w:type="dxa"/>
            <w:tcBorders>
              <w:top w:val="single" w:sz="4" w:space="0" w:color="auto"/>
              <w:left w:val="nil"/>
              <w:bottom w:val="nil"/>
              <w:right w:val="single" w:sz="4" w:space="0" w:color="808080"/>
            </w:tcBorders>
            <w:hideMark/>
          </w:tcPr>
          <w:p w14:paraId="650EFC5A" w14:textId="77777777" w:rsidR="00C320F6" w:rsidRPr="00377595" w:rsidRDefault="00C320F6" w:rsidP="000D2D7F">
            <w:pPr>
              <w:spacing w:before="0"/>
              <w:rPr>
                <w:rFonts w:ascii="Calibri" w:eastAsia="Times New Roman" w:hAnsi="Calibri" w:cs="Calibri"/>
                <w:b/>
                <w:bCs/>
                <w:sz w:val="22"/>
                <w:szCs w:val="22"/>
              </w:rPr>
            </w:pPr>
            <w:r w:rsidRPr="00377595">
              <w:rPr>
                <w:rFonts w:ascii="Calibri" w:eastAsia="Times New Roman" w:hAnsi="Calibri" w:cs="Calibri"/>
                <w:b/>
                <w:bCs/>
                <w:sz w:val="22"/>
                <w:szCs w:val="22"/>
              </w:rPr>
              <w:t>XML Tag</w:t>
            </w:r>
          </w:p>
        </w:tc>
        <w:tc>
          <w:tcPr>
            <w:tcW w:w="1103" w:type="dxa"/>
            <w:tcBorders>
              <w:top w:val="single" w:sz="4" w:space="0" w:color="auto"/>
              <w:left w:val="nil"/>
              <w:bottom w:val="nil"/>
              <w:right w:val="single" w:sz="4" w:space="0" w:color="808080"/>
            </w:tcBorders>
            <w:hideMark/>
          </w:tcPr>
          <w:p w14:paraId="0AF3EE87" w14:textId="77777777" w:rsidR="00C320F6" w:rsidRPr="00377595" w:rsidRDefault="00C320F6" w:rsidP="000D2D7F">
            <w:pPr>
              <w:spacing w:before="0"/>
              <w:rPr>
                <w:rFonts w:ascii="Calibri" w:eastAsia="Times New Roman" w:hAnsi="Calibri" w:cs="Calibri"/>
                <w:b/>
                <w:bCs/>
                <w:sz w:val="22"/>
                <w:szCs w:val="22"/>
              </w:rPr>
            </w:pPr>
            <w:r w:rsidRPr="00377595">
              <w:rPr>
                <w:rFonts w:ascii="Calibri" w:eastAsia="Times New Roman" w:hAnsi="Calibri" w:cs="Calibri"/>
                <w:b/>
                <w:bCs/>
                <w:sz w:val="22"/>
                <w:szCs w:val="22"/>
              </w:rPr>
              <w:t>Mult</w:t>
            </w:r>
          </w:p>
        </w:tc>
        <w:tc>
          <w:tcPr>
            <w:tcW w:w="2160" w:type="dxa"/>
            <w:tcBorders>
              <w:top w:val="single" w:sz="4" w:space="0" w:color="auto"/>
              <w:left w:val="nil"/>
              <w:bottom w:val="nil"/>
              <w:right w:val="single" w:sz="4" w:space="0" w:color="808080"/>
            </w:tcBorders>
            <w:hideMark/>
          </w:tcPr>
          <w:p w14:paraId="4B125EC0" w14:textId="77777777" w:rsidR="00C320F6" w:rsidRPr="00377595" w:rsidRDefault="00C320F6" w:rsidP="000D2D7F">
            <w:pPr>
              <w:spacing w:before="0"/>
              <w:rPr>
                <w:rFonts w:ascii="Calibri" w:eastAsia="Times New Roman" w:hAnsi="Calibri" w:cs="Calibri"/>
                <w:b/>
                <w:bCs/>
                <w:sz w:val="22"/>
                <w:szCs w:val="22"/>
              </w:rPr>
            </w:pPr>
            <w:r w:rsidRPr="00377595">
              <w:rPr>
                <w:rFonts w:ascii="Calibri" w:eastAsia="Times New Roman" w:hAnsi="Calibri" w:cs="Calibri"/>
                <w:b/>
                <w:bCs/>
                <w:sz w:val="22"/>
                <w:szCs w:val="22"/>
              </w:rPr>
              <w:t>Type / Code</w:t>
            </w:r>
          </w:p>
        </w:tc>
        <w:tc>
          <w:tcPr>
            <w:tcW w:w="980" w:type="dxa"/>
            <w:tcBorders>
              <w:top w:val="single" w:sz="4" w:space="0" w:color="auto"/>
              <w:left w:val="nil"/>
              <w:bottom w:val="nil"/>
              <w:right w:val="single" w:sz="4" w:space="0" w:color="808080"/>
            </w:tcBorders>
            <w:hideMark/>
          </w:tcPr>
          <w:p w14:paraId="1AC9BDF3" w14:textId="77777777" w:rsidR="00C320F6" w:rsidRPr="00377595" w:rsidRDefault="00C320F6" w:rsidP="000D2D7F">
            <w:pPr>
              <w:spacing w:before="0"/>
              <w:rPr>
                <w:rFonts w:ascii="Calibri" w:eastAsia="Times New Roman" w:hAnsi="Calibri" w:cs="Calibri"/>
                <w:b/>
                <w:bCs/>
                <w:sz w:val="22"/>
                <w:szCs w:val="22"/>
              </w:rPr>
            </w:pPr>
            <w:r w:rsidRPr="00377595">
              <w:rPr>
                <w:rFonts w:ascii="Calibri" w:eastAsia="Times New Roman" w:hAnsi="Calibri" w:cs="Calibri"/>
                <w:b/>
                <w:bCs/>
                <w:sz w:val="22"/>
                <w:szCs w:val="22"/>
              </w:rPr>
              <w:t>Min Mand</w:t>
            </w:r>
          </w:p>
        </w:tc>
      </w:tr>
      <w:tr w:rsidR="00C320F6" w:rsidRPr="00377595" w14:paraId="4B22E103" w14:textId="77777777" w:rsidTr="009E6F19">
        <w:trPr>
          <w:trHeight w:val="288"/>
        </w:trPr>
        <w:tc>
          <w:tcPr>
            <w:tcW w:w="468" w:type="dxa"/>
            <w:tcBorders>
              <w:top w:val="single" w:sz="4" w:space="0" w:color="808080"/>
              <w:left w:val="single" w:sz="4" w:space="0" w:color="808080"/>
              <w:bottom w:val="nil"/>
              <w:right w:val="single" w:sz="4" w:space="0" w:color="808080"/>
            </w:tcBorders>
            <w:noWrap/>
            <w:hideMark/>
          </w:tcPr>
          <w:p w14:paraId="43BBFA96" w14:textId="77777777" w:rsidR="00C320F6" w:rsidRPr="00377595" w:rsidRDefault="00C320F6" w:rsidP="000D2D7F">
            <w:pPr>
              <w:spacing w:before="0"/>
              <w:rPr>
                <w:rFonts w:ascii="Calibri" w:eastAsia="Times New Roman" w:hAnsi="Calibri" w:cs="Calibri"/>
                <w:sz w:val="22"/>
                <w:szCs w:val="22"/>
              </w:rPr>
            </w:pPr>
            <w:r w:rsidRPr="00377595">
              <w:rPr>
                <w:rFonts w:ascii="Calibri" w:eastAsia="Times New Roman" w:hAnsi="Calibri" w:cs="Calibri"/>
                <w:sz w:val="22"/>
                <w:szCs w:val="22"/>
              </w:rPr>
              <w:t>0</w:t>
            </w:r>
          </w:p>
        </w:tc>
        <w:tc>
          <w:tcPr>
            <w:tcW w:w="4122" w:type="dxa"/>
            <w:tcBorders>
              <w:top w:val="single" w:sz="4" w:space="0" w:color="808080"/>
              <w:left w:val="nil"/>
              <w:bottom w:val="nil"/>
              <w:right w:val="single" w:sz="4" w:space="0" w:color="808080"/>
            </w:tcBorders>
            <w:hideMark/>
          </w:tcPr>
          <w:p w14:paraId="1D891ADF" w14:textId="77777777" w:rsidR="00C320F6" w:rsidRPr="00377595" w:rsidRDefault="00C320F6" w:rsidP="000D2D7F">
            <w:pPr>
              <w:spacing w:before="0"/>
              <w:rPr>
                <w:rFonts w:ascii="Calibri" w:eastAsia="Times New Roman" w:hAnsi="Calibri" w:cs="Calibri"/>
                <w:sz w:val="22"/>
                <w:szCs w:val="22"/>
              </w:rPr>
            </w:pPr>
            <w:hyperlink r:id="rId566" w:anchor="RANGE!full1b2e7428a5e3d1f380200f61232e1a9156ad45e154ed2932dfa470cad4eb7564" w:history="1">
              <w:r w:rsidRPr="00377595">
                <w:rPr>
                  <w:rFonts w:ascii="Calibri" w:eastAsia="Times New Roman" w:hAnsi="Calibri" w:cs="Calibri"/>
                  <w:sz w:val="22"/>
                  <w:szCs w:val="22"/>
                </w:rPr>
                <w:t>Subscription Order Confirmation V05 (setr.012.001.05)</w:t>
              </w:r>
            </w:hyperlink>
          </w:p>
        </w:tc>
        <w:tc>
          <w:tcPr>
            <w:tcW w:w="2380" w:type="dxa"/>
            <w:tcBorders>
              <w:top w:val="single" w:sz="4" w:space="0" w:color="808080"/>
              <w:left w:val="nil"/>
              <w:bottom w:val="nil"/>
              <w:right w:val="single" w:sz="4" w:space="0" w:color="808080"/>
            </w:tcBorders>
            <w:hideMark/>
          </w:tcPr>
          <w:p w14:paraId="2FD89057" w14:textId="77777777" w:rsidR="00C320F6" w:rsidRPr="00377595" w:rsidRDefault="00C320F6" w:rsidP="000D2D7F">
            <w:pPr>
              <w:spacing w:before="0"/>
              <w:rPr>
                <w:rFonts w:ascii="Calibri" w:eastAsia="Times New Roman" w:hAnsi="Calibri" w:cs="Calibri"/>
                <w:sz w:val="22"/>
                <w:szCs w:val="22"/>
              </w:rPr>
            </w:pPr>
            <w:r w:rsidRPr="00377595">
              <w:rPr>
                <w:rFonts w:ascii="Calibri" w:eastAsia="Times New Roman" w:hAnsi="Calibri" w:cs="Calibri"/>
                <w:sz w:val="22"/>
                <w:szCs w:val="22"/>
              </w:rPr>
              <w:t>&lt;SbcptOrdrConf&gt;</w:t>
            </w:r>
          </w:p>
        </w:tc>
        <w:tc>
          <w:tcPr>
            <w:tcW w:w="1103" w:type="dxa"/>
            <w:tcBorders>
              <w:top w:val="single" w:sz="4" w:space="0" w:color="808080"/>
              <w:left w:val="nil"/>
              <w:bottom w:val="nil"/>
              <w:right w:val="single" w:sz="4" w:space="0" w:color="808080"/>
            </w:tcBorders>
            <w:noWrap/>
            <w:hideMark/>
          </w:tcPr>
          <w:p w14:paraId="22261D58" w14:textId="77777777" w:rsidR="00C320F6" w:rsidRPr="00377595" w:rsidRDefault="00C320F6" w:rsidP="000D2D7F">
            <w:pPr>
              <w:spacing w:before="0"/>
              <w:rPr>
                <w:rFonts w:ascii="Calibri" w:eastAsia="Times New Roman" w:hAnsi="Calibri" w:cs="Calibri"/>
                <w:sz w:val="22"/>
                <w:szCs w:val="22"/>
              </w:rPr>
            </w:pPr>
            <w:r w:rsidRPr="00377595">
              <w:rPr>
                <w:rFonts w:ascii="Calibri" w:eastAsia="Times New Roman" w:hAnsi="Calibri" w:cs="Calibri"/>
                <w:sz w:val="22"/>
                <w:szCs w:val="22"/>
              </w:rPr>
              <w:t> </w:t>
            </w:r>
          </w:p>
        </w:tc>
        <w:tc>
          <w:tcPr>
            <w:tcW w:w="2160" w:type="dxa"/>
            <w:tcBorders>
              <w:top w:val="single" w:sz="4" w:space="0" w:color="808080"/>
              <w:left w:val="nil"/>
              <w:bottom w:val="nil"/>
              <w:right w:val="single" w:sz="4" w:space="0" w:color="808080"/>
            </w:tcBorders>
            <w:noWrap/>
            <w:hideMark/>
          </w:tcPr>
          <w:p w14:paraId="2B40743D" w14:textId="77777777" w:rsidR="00C320F6" w:rsidRPr="00377595" w:rsidRDefault="00C320F6" w:rsidP="000D2D7F">
            <w:pPr>
              <w:spacing w:before="0"/>
              <w:rPr>
                <w:rFonts w:ascii="Calibri" w:eastAsia="Times New Roman" w:hAnsi="Calibri" w:cs="Calibri"/>
                <w:sz w:val="22"/>
                <w:szCs w:val="22"/>
              </w:rPr>
            </w:pPr>
            <w:r w:rsidRPr="00377595">
              <w:rPr>
                <w:rFonts w:ascii="Calibri" w:eastAsia="Times New Roman" w:hAnsi="Calibri" w:cs="Calibri"/>
                <w:sz w:val="22"/>
                <w:szCs w:val="22"/>
              </w:rPr>
              <w:t> </w:t>
            </w:r>
          </w:p>
        </w:tc>
        <w:tc>
          <w:tcPr>
            <w:tcW w:w="980" w:type="dxa"/>
            <w:tcBorders>
              <w:top w:val="single" w:sz="4" w:space="0" w:color="808080"/>
              <w:left w:val="nil"/>
              <w:bottom w:val="nil"/>
              <w:right w:val="single" w:sz="4" w:space="0" w:color="808080"/>
            </w:tcBorders>
            <w:noWrap/>
            <w:hideMark/>
          </w:tcPr>
          <w:p w14:paraId="62B815A2" w14:textId="77777777" w:rsidR="00C320F6" w:rsidRPr="00377595" w:rsidRDefault="00C320F6" w:rsidP="000D2D7F">
            <w:pPr>
              <w:spacing w:before="0"/>
              <w:rPr>
                <w:rFonts w:ascii="Calibri" w:eastAsia="Times New Roman" w:hAnsi="Calibri" w:cs="Calibri"/>
                <w:sz w:val="22"/>
                <w:szCs w:val="22"/>
              </w:rPr>
            </w:pPr>
            <w:r w:rsidRPr="00377595">
              <w:rPr>
                <w:rFonts w:ascii="Calibri" w:eastAsia="Times New Roman" w:hAnsi="Calibri" w:cs="Calibri"/>
                <w:sz w:val="22"/>
                <w:szCs w:val="22"/>
              </w:rPr>
              <w:t>Yes</w:t>
            </w:r>
          </w:p>
        </w:tc>
      </w:tr>
      <w:tr w:rsidR="00C320F6" w:rsidRPr="00377595" w14:paraId="7EA809C7" w14:textId="77777777" w:rsidTr="009E6F19">
        <w:trPr>
          <w:trHeight w:val="288"/>
        </w:trPr>
        <w:tc>
          <w:tcPr>
            <w:tcW w:w="468" w:type="dxa"/>
            <w:tcBorders>
              <w:top w:val="single" w:sz="4" w:space="0" w:color="808080"/>
              <w:left w:val="single" w:sz="4" w:space="0" w:color="808080"/>
              <w:bottom w:val="nil"/>
              <w:right w:val="single" w:sz="4" w:space="0" w:color="808080"/>
            </w:tcBorders>
            <w:shd w:val="clear" w:color="000000" w:fill="D7EBFF"/>
            <w:noWrap/>
            <w:hideMark/>
          </w:tcPr>
          <w:p w14:paraId="141EFEEB" w14:textId="77777777" w:rsidR="00C320F6" w:rsidRPr="00377595" w:rsidRDefault="00C320F6" w:rsidP="000D2D7F">
            <w:pPr>
              <w:spacing w:before="0"/>
              <w:outlineLvl w:val="0"/>
              <w:rPr>
                <w:rFonts w:ascii="Calibri" w:eastAsia="Times New Roman" w:hAnsi="Calibri" w:cs="Calibri"/>
                <w:sz w:val="22"/>
                <w:szCs w:val="22"/>
              </w:rPr>
            </w:pPr>
            <w:r w:rsidRPr="00377595">
              <w:rPr>
                <w:rFonts w:ascii="Calibri" w:eastAsia="Times New Roman" w:hAnsi="Calibri" w:cs="Calibri"/>
                <w:sz w:val="22"/>
                <w:szCs w:val="22"/>
              </w:rPr>
              <w:t>1</w:t>
            </w:r>
          </w:p>
        </w:tc>
        <w:tc>
          <w:tcPr>
            <w:tcW w:w="4122" w:type="dxa"/>
            <w:tcBorders>
              <w:top w:val="single" w:sz="4" w:space="0" w:color="808080"/>
              <w:left w:val="nil"/>
              <w:bottom w:val="nil"/>
              <w:right w:val="single" w:sz="4" w:space="0" w:color="808080"/>
            </w:tcBorders>
            <w:shd w:val="clear" w:color="000000" w:fill="D7EBFF"/>
            <w:hideMark/>
          </w:tcPr>
          <w:p w14:paraId="04263426" w14:textId="77777777" w:rsidR="00C320F6" w:rsidRPr="00377595" w:rsidRDefault="00C320F6" w:rsidP="000D2D7F">
            <w:pPr>
              <w:spacing w:before="0"/>
              <w:outlineLvl w:val="0"/>
              <w:rPr>
                <w:rFonts w:ascii="Calibri" w:eastAsia="Times New Roman" w:hAnsi="Calibri" w:cs="Calibri"/>
                <w:sz w:val="22"/>
                <w:szCs w:val="22"/>
              </w:rPr>
            </w:pPr>
            <w:hyperlink r:id="rId567" w:anchor="RANGE!full292778c50eecb1ab34ac24e8e7599c779ca7fc20e04715b8d7d742e586388e4e" w:history="1">
              <w:r w:rsidRPr="00377595">
                <w:rPr>
                  <w:rFonts w:ascii="Calibri" w:eastAsia="Times New Roman" w:hAnsi="Calibri" w:cs="Calibri"/>
                  <w:sz w:val="22"/>
                  <w:szCs w:val="22"/>
                </w:rPr>
                <w:t xml:space="preserve">    Message Identification</w:t>
              </w:r>
            </w:hyperlink>
          </w:p>
        </w:tc>
        <w:tc>
          <w:tcPr>
            <w:tcW w:w="2380" w:type="dxa"/>
            <w:tcBorders>
              <w:top w:val="single" w:sz="4" w:space="0" w:color="808080"/>
              <w:left w:val="nil"/>
              <w:bottom w:val="nil"/>
              <w:right w:val="single" w:sz="4" w:space="0" w:color="808080"/>
            </w:tcBorders>
            <w:shd w:val="clear" w:color="000000" w:fill="D7EBFF"/>
            <w:hideMark/>
          </w:tcPr>
          <w:p w14:paraId="48AB40D0" w14:textId="77777777" w:rsidR="00C320F6" w:rsidRPr="00377595" w:rsidRDefault="00C320F6" w:rsidP="000D2D7F">
            <w:pPr>
              <w:spacing w:before="0"/>
              <w:outlineLvl w:val="0"/>
              <w:rPr>
                <w:rFonts w:ascii="Calibri" w:eastAsia="Times New Roman" w:hAnsi="Calibri" w:cs="Calibri"/>
                <w:sz w:val="22"/>
                <w:szCs w:val="22"/>
              </w:rPr>
            </w:pPr>
            <w:r w:rsidRPr="00377595">
              <w:rPr>
                <w:rFonts w:ascii="Calibri" w:eastAsia="Times New Roman" w:hAnsi="Calibri" w:cs="Calibri"/>
                <w:sz w:val="22"/>
                <w:szCs w:val="22"/>
              </w:rPr>
              <w:t>&lt;MsgId&gt;</w:t>
            </w:r>
          </w:p>
        </w:tc>
        <w:tc>
          <w:tcPr>
            <w:tcW w:w="1103" w:type="dxa"/>
            <w:tcBorders>
              <w:top w:val="single" w:sz="4" w:space="0" w:color="808080"/>
              <w:left w:val="nil"/>
              <w:bottom w:val="nil"/>
              <w:right w:val="single" w:sz="4" w:space="0" w:color="808080"/>
            </w:tcBorders>
            <w:shd w:val="clear" w:color="000000" w:fill="D7EBFF"/>
            <w:noWrap/>
            <w:hideMark/>
          </w:tcPr>
          <w:p w14:paraId="6CE24F71" w14:textId="77777777" w:rsidR="00C320F6" w:rsidRPr="00377595" w:rsidRDefault="00C320F6" w:rsidP="000D2D7F">
            <w:pPr>
              <w:spacing w:before="0"/>
              <w:outlineLvl w:val="0"/>
              <w:rPr>
                <w:rFonts w:ascii="Calibri" w:eastAsia="Times New Roman" w:hAnsi="Calibri" w:cs="Calibri"/>
                <w:sz w:val="22"/>
                <w:szCs w:val="22"/>
              </w:rPr>
            </w:pPr>
            <w:r w:rsidRPr="00377595">
              <w:rPr>
                <w:rFonts w:ascii="Calibri" w:eastAsia="Times New Roman" w:hAnsi="Calibri" w:cs="Calibri"/>
                <w:sz w:val="22"/>
                <w:szCs w:val="22"/>
              </w:rPr>
              <w:t>[1..1]</w:t>
            </w:r>
          </w:p>
        </w:tc>
        <w:tc>
          <w:tcPr>
            <w:tcW w:w="2160" w:type="dxa"/>
            <w:tcBorders>
              <w:top w:val="single" w:sz="4" w:space="0" w:color="808080"/>
              <w:left w:val="nil"/>
              <w:bottom w:val="nil"/>
              <w:right w:val="single" w:sz="4" w:space="0" w:color="808080"/>
            </w:tcBorders>
            <w:shd w:val="clear" w:color="000000" w:fill="D7EBFF"/>
            <w:noWrap/>
            <w:hideMark/>
          </w:tcPr>
          <w:p w14:paraId="410E80C3" w14:textId="77777777" w:rsidR="00C320F6" w:rsidRPr="00377595" w:rsidRDefault="00C320F6" w:rsidP="000D2D7F">
            <w:pPr>
              <w:spacing w:before="0"/>
              <w:outlineLvl w:val="0"/>
              <w:rPr>
                <w:rFonts w:ascii="Calibri" w:eastAsia="Times New Roman" w:hAnsi="Calibri" w:cs="Calibri"/>
                <w:sz w:val="22"/>
                <w:szCs w:val="22"/>
              </w:rPr>
            </w:pPr>
            <w:r w:rsidRPr="00377595">
              <w:rPr>
                <w:rFonts w:ascii="Calibri" w:eastAsia="Times New Roman" w:hAnsi="Calibri" w:cs="Calibri"/>
                <w:sz w:val="22"/>
                <w:szCs w:val="22"/>
              </w:rPr>
              <w:t> </w:t>
            </w:r>
          </w:p>
        </w:tc>
        <w:tc>
          <w:tcPr>
            <w:tcW w:w="980" w:type="dxa"/>
            <w:tcBorders>
              <w:top w:val="single" w:sz="4" w:space="0" w:color="808080"/>
              <w:left w:val="nil"/>
              <w:bottom w:val="nil"/>
              <w:right w:val="single" w:sz="4" w:space="0" w:color="808080"/>
            </w:tcBorders>
            <w:noWrap/>
            <w:hideMark/>
          </w:tcPr>
          <w:p w14:paraId="646E8318" w14:textId="77777777" w:rsidR="00C320F6" w:rsidRPr="00377595" w:rsidRDefault="00C320F6" w:rsidP="000D2D7F">
            <w:pPr>
              <w:spacing w:before="0"/>
              <w:outlineLvl w:val="0"/>
              <w:rPr>
                <w:rFonts w:ascii="Calibri" w:eastAsia="Times New Roman" w:hAnsi="Calibri" w:cs="Calibri"/>
                <w:sz w:val="22"/>
                <w:szCs w:val="22"/>
              </w:rPr>
            </w:pPr>
            <w:r w:rsidRPr="00377595">
              <w:rPr>
                <w:rFonts w:ascii="Calibri" w:eastAsia="Times New Roman" w:hAnsi="Calibri" w:cs="Calibri"/>
                <w:sz w:val="22"/>
                <w:szCs w:val="22"/>
              </w:rPr>
              <w:t>Yes</w:t>
            </w:r>
          </w:p>
        </w:tc>
      </w:tr>
      <w:tr w:rsidR="00C320F6" w:rsidRPr="00377595" w14:paraId="70C160CF" w14:textId="77777777" w:rsidTr="009E6F19">
        <w:trPr>
          <w:trHeight w:val="288"/>
        </w:trPr>
        <w:tc>
          <w:tcPr>
            <w:tcW w:w="468" w:type="dxa"/>
            <w:tcBorders>
              <w:top w:val="single" w:sz="4" w:space="0" w:color="808080"/>
              <w:left w:val="single" w:sz="4" w:space="0" w:color="808080"/>
              <w:bottom w:val="nil"/>
              <w:right w:val="single" w:sz="4" w:space="0" w:color="808080"/>
            </w:tcBorders>
            <w:shd w:val="clear" w:color="000000" w:fill="D7EBFF"/>
            <w:noWrap/>
            <w:hideMark/>
          </w:tcPr>
          <w:p w14:paraId="0F8C243D" w14:textId="77777777" w:rsidR="00C320F6" w:rsidRPr="00377595" w:rsidRDefault="00C320F6" w:rsidP="000D2D7F">
            <w:pPr>
              <w:spacing w:before="0"/>
              <w:outlineLvl w:val="0"/>
              <w:rPr>
                <w:rFonts w:ascii="Calibri" w:eastAsia="Times New Roman" w:hAnsi="Calibri" w:cs="Calibri"/>
                <w:sz w:val="22"/>
                <w:szCs w:val="22"/>
              </w:rPr>
            </w:pPr>
            <w:r w:rsidRPr="00377595">
              <w:rPr>
                <w:rFonts w:ascii="Calibri" w:eastAsia="Times New Roman" w:hAnsi="Calibri" w:cs="Calibri"/>
                <w:sz w:val="22"/>
                <w:szCs w:val="22"/>
              </w:rPr>
              <w:t>1</w:t>
            </w:r>
          </w:p>
        </w:tc>
        <w:tc>
          <w:tcPr>
            <w:tcW w:w="4122" w:type="dxa"/>
            <w:tcBorders>
              <w:top w:val="single" w:sz="4" w:space="0" w:color="808080"/>
              <w:left w:val="nil"/>
              <w:bottom w:val="nil"/>
              <w:right w:val="single" w:sz="4" w:space="0" w:color="808080"/>
            </w:tcBorders>
            <w:shd w:val="clear" w:color="000000" w:fill="D7EBFF"/>
            <w:hideMark/>
          </w:tcPr>
          <w:p w14:paraId="0E56DEE7" w14:textId="77777777" w:rsidR="00C320F6" w:rsidRPr="00377595" w:rsidRDefault="00C320F6" w:rsidP="000D2D7F">
            <w:pPr>
              <w:spacing w:before="0"/>
              <w:outlineLvl w:val="0"/>
              <w:rPr>
                <w:rFonts w:ascii="Calibri" w:eastAsia="Times New Roman" w:hAnsi="Calibri" w:cs="Calibri"/>
                <w:sz w:val="22"/>
                <w:szCs w:val="22"/>
              </w:rPr>
            </w:pPr>
            <w:hyperlink r:id="rId568" w:anchor="RANGE!full87f20686779249ab406cdb9cc11367e1f60d4e407ff960973aacfa0262177b6d" w:history="1">
              <w:r w:rsidRPr="00377595">
                <w:rPr>
                  <w:rFonts w:ascii="Calibri" w:eastAsia="Times New Roman" w:hAnsi="Calibri" w:cs="Calibri"/>
                  <w:sz w:val="22"/>
                  <w:szCs w:val="22"/>
                </w:rPr>
                <w:t xml:space="preserve">    Pool Reference</w:t>
              </w:r>
            </w:hyperlink>
          </w:p>
        </w:tc>
        <w:tc>
          <w:tcPr>
            <w:tcW w:w="2380" w:type="dxa"/>
            <w:tcBorders>
              <w:top w:val="single" w:sz="4" w:space="0" w:color="808080"/>
              <w:left w:val="nil"/>
              <w:bottom w:val="nil"/>
              <w:right w:val="single" w:sz="4" w:space="0" w:color="808080"/>
            </w:tcBorders>
            <w:shd w:val="clear" w:color="000000" w:fill="D7EBFF"/>
            <w:hideMark/>
          </w:tcPr>
          <w:p w14:paraId="35B1F3DF" w14:textId="77777777" w:rsidR="00C320F6" w:rsidRPr="00377595" w:rsidRDefault="00C320F6" w:rsidP="000D2D7F">
            <w:pPr>
              <w:spacing w:before="0"/>
              <w:outlineLvl w:val="0"/>
              <w:rPr>
                <w:rFonts w:ascii="Calibri" w:eastAsia="Times New Roman" w:hAnsi="Calibri" w:cs="Calibri"/>
                <w:sz w:val="22"/>
                <w:szCs w:val="22"/>
              </w:rPr>
            </w:pPr>
            <w:r w:rsidRPr="00377595">
              <w:rPr>
                <w:rFonts w:ascii="Calibri" w:eastAsia="Times New Roman" w:hAnsi="Calibri" w:cs="Calibri"/>
                <w:sz w:val="22"/>
                <w:szCs w:val="22"/>
              </w:rPr>
              <w:t>&lt;PoolRef&gt;</w:t>
            </w:r>
          </w:p>
        </w:tc>
        <w:tc>
          <w:tcPr>
            <w:tcW w:w="1103" w:type="dxa"/>
            <w:tcBorders>
              <w:top w:val="single" w:sz="4" w:space="0" w:color="808080"/>
              <w:left w:val="nil"/>
              <w:bottom w:val="nil"/>
              <w:right w:val="single" w:sz="4" w:space="0" w:color="808080"/>
            </w:tcBorders>
            <w:shd w:val="clear" w:color="000000" w:fill="D7EBFF"/>
            <w:noWrap/>
            <w:hideMark/>
          </w:tcPr>
          <w:p w14:paraId="06E59572" w14:textId="77777777" w:rsidR="00C320F6" w:rsidRPr="00377595" w:rsidRDefault="00C320F6" w:rsidP="000D2D7F">
            <w:pPr>
              <w:spacing w:before="0"/>
              <w:outlineLvl w:val="0"/>
              <w:rPr>
                <w:rFonts w:ascii="Calibri" w:eastAsia="Times New Roman" w:hAnsi="Calibri" w:cs="Calibri"/>
                <w:sz w:val="22"/>
                <w:szCs w:val="22"/>
              </w:rPr>
            </w:pPr>
            <w:r w:rsidRPr="00377595">
              <w:rPr>
                <w:rFonts w:ascii="Calibri" w:eastAsia="Times New Roman" w:hAnsi="Calibri" w:cs="Calibri"/>
                <w:sz w:val="22"/>
                <w:szCs w:val="22"/>
              </w:rPr>
              <w:t>[0..1]</w:t>
            </w:r>
          </w:p>
        </w:tc>
        <w:tc>
          <w:tcPr>
            <w:tcW w:w="2160" w:type="dxa"/>
            <w:tcBorders>
              <w:top w:val="single" w:sz="4" w:space="0" w:color="808080"/>
              <w:left w:val="nil"/>
              <w:bottom w:val="nil"/>
              <w:right w:val="single" w:sz="4" w:space="0" w:color="808080"/>
            </w:tcBorders>
            <w:shd w:val="clear" w:color="000000" w:fill="D7EBFF"/>
            <w:noWrap/>
            <w:hideMark/>
          </w:tcPr>
          <w:p w14:paraId="30A2EB51" w14:textId="77777777" w:rsidR="00C320F6" w:rsidRPr="00377595" w:rsidRDefault="00C320F6" w:rsidP="000D2D7F">
            <w:pPr>
              <w:spacing w:before="0"/>
              <w:outlineLvl w:val="0"/>
              <w:rPr>
                <w:rFonts w:ascii="Calibri" w:eastAsia="Times New Roman" w:hAnsi="Calibri" w:cs="Calibri"/>
                <w:sz w:val="22"/>
                <w:szCs w:val="22"/>
              </w:rPr>
            </w:pPr>
            <w:r w:rsidRPr="00377595">
              <w:rPr>
                <w:rFonts w:ascii="Calibri" w:eastAsia="Times New Roman" w:hAnsi="Calibri" w:cs="Calibri"/>
                <w:sz w:val="22"/>
                <w:szCs w:val="22"/>
              </w:rPr>
              <w:t> </w:t>
            </w:r>
          </w:p>
        </w:tc>
        <w:tc>
          <w:tcPr>
            <w:tcW w:w="980" w:type="dxa"/>
            <w:tcBorders>
              <w:top w:val="single" w:sz="4" w:space="0" w:color="808080"/>
              <w:left w:val="nil"/>
              <w:bottom w:val="nil"/>
              <w:right w:val="single" w:sz="4" w:space="0" w:color="808080"/>
            </w:tcBorders>
            <w:noWrap/>
            <w:hideMark/>
          </w:tcPr>
          <w:p w14:paraId="752A3F0A" w14:textId="77777777" w:rsidR="00C320F6" w:rsidRPr="00377595" w:rsidRDefault="00C320F6" w:rsidP="000D2D7F">
            <w:pPr>
              <w:spacing w:before="0"/>
              <w:outlineLvl w:val="0"/>
              <w:rPr>
                <w:rFonts w:ascii="Calibri" w:eastAsia="Times New Roman" w:hAnsi="Calibri" w:cs="Calibri"/>
                <w:sz w:val="22"/>
                <w:szCs w:val="22"/>
              </w:rPr>
            </w:pPr>
            <w:r w:rsidRPr="00377595">
              <w:rPr>
                <w:rFonts w:ascii="Calibri" w:eastAsia="Times New Roman" w:hAnsi="Calibri" w:cs="Calibri"/>
                <w:sz w:val="22"/>
                <w:szCs w:val="22"/>
              </w:rPr>
              <w:t> </w:t>
            </w:r>
          </w:p>
        </w:tc>
      </w:tr>
      <w:tr w:rsidR="00C320F6" w:rsidRPr="00377595" w14:paraId="5CA4F959" w14:textId="77777777" w:rsidTr="009E6F19">
        <w:trPr>
          <w:trHeight w:val="288"/>
        </w:trPr>
        <w:tc>
          <w:tcPr>
            <w:tcW w:w="468" w:type="dxa"/>
            <w:tcBorders>
              <w:top w:val="single" w:sz="4" w:space="0" w:color="808080"/>
              <w:left w:val="single" w:sz="4" w:space="0" w:color="808080"/>
              <w:bottom w:val="nil"/>
              <w:right w:val="single" w:sz="4" w:space="0" w:color="808080"/>
            </w:tcBorders>
            <w:shd w:val="clear" w:color="000000" w:fill="D7EBFF"/>
            <w:noWrap/>
            <w:hideMark/>
          </w:tcPr>
          <w:p w14:paraId="45ABE0E8" w14:textId="77777777" w:rsidR="00C320F6" w:rsidRPr="00377595" w:rsidRDefault="00C320F6" w:rsidP="000D2D7F">
            <w:pPr>
              <w:spacing w:before="0"/>
              <w:outlineLvl w:val="0"/>
              <w:rPr>
                <w:rFonts w:ascii="Calibri" w:eastAsia="Times New Roman" w:hAnsi="Calibri" w:cs="Calibri"/>
                <w:sz w:val="22"/>
                <w:szCs w:val="22"/>
              </w:rPr>
            </w:pPr>
            <w:r w:rsidRPr="00377595">
              <w:rPr>
                <w:rFonts w:ascii="Calibri" w:eastAsia="Times New Roman" w:hAnsi="Calibri" w:cs="Calibri"/>
                <w:sz w:val="22"/>
                <w:szCs w:val="22"/>
              </w:rPr>
              <w:t>1</w:t>
            </w:r>
          </w:p>
        </w:tc>
        <w:tc>
          <w:tcPr>
            <w:tcW w:w="4122" w:type="dxa"/>
            <w:tcBorders>
              <w:top w:val="single" w:sz="4" w:space="0" w:color="808080"/>
              <w:left w:val="nil"/>
              <w:bottom w:val="nil"/>
              <w:right w:val="single" w:sz="4" w:space="0" w:color="808080"/>
            </w:tcBorders>
            <w:shd w:val="clear" w:color="000000" w:fill="D7EBFF"/>
            <w:hideMark/>
          </w:tcPr>
          <w:p w14:paraId="6DDFF9EC" w14:textId="77777777" w:rsidR="00C320F6" w:rsidRPr="00377595" w:rsidRDefault="00C320F6" w:rsidP="000D2D7F">
            <w:pPr>
              <w:spacing w:before="0"/>
              <w:outlineLvl w:val="0"/>
              <w:rPr>
                <w:rFonts w:ascii="Calibri" w:eastAsia="Times New Roman" w:hAnsi="Calibri" w:cs="Calibri"/>
                <w:sz w:val="22"/>
                <w:szCs w:val="22"/>
              </w:rPr>
            </w:pPr>
            <w:hyperlink r:id="rId569" w:anchor="RANGE!fullef7f321c0009794e0c636641177224030eda372013017bb5b8a4eead4f7dc30c" w:history="1">
              <w:r w:rsidRPr="00377595">
                <w:rPr>
                  <w:rFonts w:ascii="Calibri" w:eastAsia="Times New Roman" w:hAnsi="Calibri" w:cs="Calibri"/>
                  <w:sz w:val="22"/>
                  <w:szCs w:val="22"/>
                </w:rPr>
                <w:t xml:space="preserve">    Previous Reference</w:t>
              </w:r>
            </w:hyperlink>
          </w:p>
        </w:tc>
        <w:tc>
          <w:tcPr>
            <w:tcW w:w="2380" w:type="dxa"/>
            <w:tcBorders>
              <w:top w:val="single" w:sz="4" w:space="0" w:color="808080"/>
              <w:left w:val="nil"/>
              <w:bottom w:val="nil"/>
              <w:right w:val="single" w:sz="4" w:space="0" w:color="808080"/>
            </w:tcBorders>
            <w:shd w:val="clear" w:color="000000" w:fill="D7EBFF"/>
            <w:hideMark/>
          </w:tcPr>
          <w:p w14:paraId="4483C42D" w14:textId="77777777" w:rsidR="00C320F6" w:rsidRPr="00377595" w:rsidRDefault="00C320F6" w:rsidP="000D2D7F">
            <w:pPr>
              <w:spacing w:before="0"/>
              <w:outlineLvl w:val="0"/>
              <w:rPr>
                <w:rFonts w:ascii="Calibri" w:eastAsia="Times New Roman" w:hAnsi="Calibri" w:cs="Calibri"/>
                <w:sz w:val="22"/>
                <w:szCs w:val="22"/>
              </w:rPr>
            </w:pPr>
            <w:r w:rsidRPr="00377595">
              <w:rPr>
                <w:rFonts w:ascii="Calibri" w:eastAsia="Times New Roman" w:hAnsi="Calibri" w:cs="Calibri"/>
                <w:sz w:val="22"/>
                <w:szCs w:val="22"/>
              </w:rPr>
              <w:t>&lt;PrvsRef&gt;</w:t>
            </w:r>
          </w:p>
        </w:tc>
        <w:tc>
          <w:tcPr>
            <w:tcW w:w="1103" w:type="dxa"/>
            <w:tcBorders>
              <w:top w:val="single" w:sz="4" w:space="0" w:color="808080"/>
              <w:left w:val="nil"/>
              <w:bottom w:val="nil"/>
              <w:right w:val="single" w:sz="4" w:space="0" w:color="808080"/>
            </w:tcBorders>
            <w:shd w:val="clear" w:color="000000" w:fill="D7EBFF"/>
            <w:noWrap/>
            <w:hideMark/>
          </w:tcPr>
          <w:p w14:paraId="0E09CC7D" w14:textId="77777777" w:rsidR="00C320F6" w:rsidRPr="00377595" w:rsidRDefault="00C320F6" w:rsidP="000D2D7F">
            <w:pPr>
              <w:spacing w:before="0"/>
              <w:outlineLvl w:val="0"/>
              <w:rPr>
                <w:rFonts w:ascii="Calibri" w:eastAsia="Times New Roman" w:hAnsi="Calibri" w:cs="Calibri"/>
                <w:sz w:val="22"/>
                <w:szCs w:val="22"/>
              </w:rPr>
            </w:pPr>
            <w:r w:rsidRPr="00377595">
              <w:rPr>
                <w:rFonts w:ascii="Calibri" w:eastAsia="Times New Roman" w:hAnsi="Calibri" w:cs="Calibri"/>
                <w:sz w:val="22"/>
                <w:szCs w:val="22"/>
              </w:rPr>
              <w:t>[0..*]</w:t>
            </w:r>
          </w:p>
        </w:tc>
        <w:tc>
          <w:tcPr>
            <w:tcW w:w="2160" w:type="dxa"/>
            <w:tcBorders>
              <w:top w:val="single" w:sz="4" w:space="0" w:color="808080"/>
              <w:left w:val="nil"/>
              <w:bottom w:val="nil"/>
              <w:right w:val="single" w:sz="4" w:space="0" w:color="808080"/>
            </w:tcBorders>
            <w:shd w:val="clear" w:color="000000" w:fill="D7EBFF"/>
            <w:noWrap/>
            <w:hideMark/>
          </w:tcPr>
          <w:p w14:paraId="28F69E98" w14:textId="77777777" w:rsidR="00C320F6" w:rsidRPr="00377595" w:rsidRDefault="00C320F6" w:rsidP="000D2D7F">
            <w:pPr>
              <w:spacing w:before="0"/>
              <w:outlineLvl w:val="0"/>
              <w:rPr>
                <w:rFonts w:ascii="Calibri" w:eastAsia="Times New Roman" w:hAnsi="Calibri" w:cs="Calibri"/>
                <w:sz w:val="22"/>
                <w:szCs w:val="22"/>
              </w:rPr>
            </w:pPr>
            <w:r w:rsidRPr="00377595">
              <w:rPr>
                <w:rFonts w:ascii="Calibri" w:eastAsia="Times New Roman" w:hAnsi="Calibri" w:cs="Calibri"/>
                <w:sz w:val="22"/>
                <w:szCs w:val="22"/>
              </w:rPr>
              <w:t> </w:t>
            </w:r>
          </w:p>
        </w:tc>
        <w:tc>
          <w:tcPr>
            <w:tcW w:w="980" w:type="dxa"/>
            <w:tcBorders>
              <w:top w:val="single" w:sz="4" w:space="0" w:color="808080"/>
              <w:left w:val="nil"/>
              <w:bottom w:val="nil"/>
              <w:right w:val="single" w:sz="4" w:space="0" w:color="808080"/>
            </w:tcBorders>
            <w:noWrap/>
            <w:hideMark/>
          </w:tcPr>
          <w:p w14:paraId="182EF620" w14:textId="77777777" w:rsidR="00C320F6" w:rsidRPr="00377595" w:rsidRDefault="00C320F6" w:rsidP="000D2D7F">
            <w:pPr>
              <w:spacing w:before="0"/>
              <w:outlineLvl w:val="0"/>
              <w:rPr>
                <w:rFonts w:ascii="Calibri" w:eastAsia="Times New Roman" w:hAnsi="Calibri" w:cs="Calibri"/>
                <w:sz w:val="22"/>
                <w:szCs w:val="22"/>
              </w:rPr>
            </w:pPr>
            <w:r w:rsidRPr="00377595">
              <w:rPr>
                <w:rFonts w:ascii="Calibri" w:eastAsia="Times New Roman" w:hAnsi="Calibri" w:cs="Calibri"/>
                <w:sz w:val="22"/>
                <w:szCs w:val="22"/>
              </w:rPr>
              <w:t> </w:t>
            </w:r>
          </w:p>
        </w:tc>
      </w:tr>
      <w:tr w:rsidR="00C320F6" w:rsidRPr="00377595" w14:paraId="14C9DE6C" w14:textId="77777777" w:rsidTr="009E6F19">
        <w:trPr>
          <w:trHeight w:val="288"/>
        </w:trPr>
        <w:tc>
          <w:tcPr>
            <w:tcW w:w="468" w:type="dxa"/>
            <w:tcBorders>
              <w:top w:val="single" w:sz="4" w:space="0" w:color="808080"/>
              <w:left w:val="single" w:sz="4" w:space="0" w:color="808080"/>
              <w:bottom w:val="nil"/>
              <w:right w:val="single" w:sz="4" w:space="0" w:color="808080"/>
            </w:tcBorders>
            <w:shd w:val="clear" w:color="000000" w:fill="D7EBFF"/>
            <w:noWrap/>
            <w:hideMark/>
          </w:tcPr>
          <w:p w14:paraId="3FFEAF5D" w14:textId="77777777" w:rsidR="00C320F6" w:rsidRPr="00377595" w:rsidRDefault="00C320F6" w:rsidP="000D2D7F">
            <w:pPr>
              <w:spacing w:before="0"/>
              <w:outlineLvl w:val="0"/>
              <w:rPr>
                <w:rFonts w:ascii="Calibri" w:eastAsia="Times New Roman" w:hAnsi="Calibri" w:cs="Calibri"/>
                <w:sz w:val="22"/>
                <w:szCs w:val="22"/>
              </w:rPr>
            </w:pPr>
            <w:r w:rsidRPr="00377595">
              <w:rPr>
                <w:rFonts w:ascii="Calibri" w:eastAsia="Times New Roman" w:hAnsi="Calibri" w:cs="Calibri"/>
                <w:sz w:val="22"/>
                <w:szCs w:val="22"/>
              </w:rPr>
              <w:t>1</w:t>
            </w:r>
          </w:p>
        </w:tc>
        <w:tc>
          <w:tcPr>
            <w:tcW w:w="4122" w:type="dxa"/>
            <w:tcBorders>
              <w:top w:val="single" w:sz="4" w:space="0" w:color="808080"/>
              <w:left w:val="nil"/>
              <w:bottom w:val="nil"/>
              <w:right w:val="single" w:sz="4" w:space="0" w:color="808080"/>
            </w:tcBorders>
            <w:shd w:val="clear" w:color="000000" w:fill="D7EBFF"/>
            <w:hideMark/>
          </w:tcPr>
          <w:p w14:paraId="289A4912" w14:textId="77777777" w:rsidR="00C320F6" w:rsidRPr="00377595" w:rsidRDefault="00C320F6" w:rsidP="000D2D7F">
            <w:pPr>
              <w:spacing w:before="0"/>
              <w:outlineLvl w:val="0"/>
              <w:rPr>
                <w:rFonts w:ascii="Calibri" w:eastAsia="Times New Roman" w:hAnsi="Calibri" w:cs="Calibri"/>
                <w:sz w:val="22"/>
                <w:szCs w:val="22"/>
              </w:rPr>
            </w:pPr>
            <w:hyperlink r:id="rId570" w:anchor="RANGE!full0d2f51ed56b9006c212cbb4be59f4c7a70d379ae5c36d8e21515d8dfdaea96bb" w:history="1">
              <w:r w:rsidRPr="00377595">
                <w:rPr>
                  <w:rFonts w:ascii="Calibri" w:eastAsia="Times New Roman" w:hAnsi="Calibri" w:cs="Calibri"/>
                  <w:sz w:val="22"/>
                  <w:szCs w:val="22"/>
                </w:rPr>
                <w:t xml:space="preserve">    Related Reference</w:t>
              </w:r>
            </w:hyperlink>
          </w:p>
        </w:tc>
        <w:tc>
          <w:tcPr>
            <w:tcW w:w="2380" w:type="dxa"/>
            <w:tcBorders>
              <w:top w:val="single" w:sz="4" w:space="0" w:color="808080"/>
              <w:left w:val="nil"/>
              <w:bottom w:val="nil"/>
              <w:right w:val="single" w:sz="4" w:space="0" w:color="808080"/>
            </w:tcBorders>
            <w:shd w:val="clear" w:color="000000" w:fill="D7EBFF"/>
            <w:hideMark/>
          </w:tcPr>
          <w:p w14:paraId="41F1F98D" w14:textId="77777777" w:rsidR="00C320F6" w:rsidRPr="00377595" w:rsidRDefault="00C320F6" w:rsidP="000D2D7F">
            <w:pPr>
              <w:spacing w:before="0"/>
              <w:outlineLvl w:val="0"/>
              <w:rPr>
                <w:rFonts w:ascii="Calibri" w:eastAsia="Times New Roman" w:hAnsi="Calibri" w:cs="Calibri"/>
                <w:sz w:val="22"/>
                <w:szCs w:val="22"/>
              </w:rPr>
            </w:pPr>
            <w:r w:rsidRPr="00377595">
              <w:rPr>
                <w:rFonts w:ascii="Calibri" w:eastAsia="Times New Roman" w:hAnsi="Calibri" w:cs="Calibri"/>
                <w:sz w:val="22"/>
                <w:szCs w:val="22"/>
              </w:rPr>
              <w:t>&lt;RltdRef&gt;</w:t>
            </w:r>
          </w:p>
        </w:tc>
        <w:tc>
          <w:tcPr>
            <w:tcW w:w="1103" w:type="dxa"/>
            <w:tcBorders>
              <w:top w:val="single" w:sz="4" w:space="0" w:color="808080"/>
              <w:left w:val="nil"/>
              <w:bottom w:val="nil"/>
              <w:right w:val="single" w:sz="4" w:space="0" w:color="808080"/>
            </w:tcBorders>
            <w:shd w:val="clear" w:color="000000" w:fill="D7EBFF"/>
            <w:noWrap/>
            <w:hideMark/>
          </w:tcPr>
          <w:p w14:paraId="7AFF7108" w14:textId="77777777" w:rsidR="00C320F6" w:rsidRPr="00377595" w:rsidRDefault="00C320F6" w:rsidP="000D2D7F">
            <w:pPr>
              <w:spacing w:before="0"/>
              <w:outlineLvl w:val="0"/>
              <w:rPr>
                <w:rFonts w:ascii="Calibri" w:eastAsia="Times New Roman" w:hAnsi="Calibri" w:cs="Calibri"/>
                <w:sz w:val="22"/>
                <w:szCs w:val="22"/>
              </w:rPr>
            </w:pPr>
            <w:r w:rsidRPr="00377595">
              <w:rPr>
                <w:rFonts w:ascii="Calibri" w:eastAsia="Times New Roman" w:hAnsi="Calibri" w:cs="Calibri"/>
                <w:sz w:val="22"/>
                <w:szCs w:val="22"/>
              </w:rPr>
              <w:t>[0..1]</w:t>
            </w:r>
          </w:p>
        </w:tc>
        <w:tc>
          <w:tcPr>
            <w:tcW w:w="2160" w:type="dxa"/>
            <w:tcBorders>
              <w:top w:val="single" w:sz="4" w:space="0" w:color="808080"/>
              <w:left w:val="nil"/>
              <w:bottom w:val="nil"/>
              <w:right w:val="single" w:sz="4" w:space="0" w:color="808080"/>
            </w:tcBorders>
            <w:shd w:val="clear" w:color="000000" w:fill="D7EBFF"/>
            <w:noWrap/>
            <w:hideMark/>
          </w:tcPr>
          <w:p w14:paraId="34A045CE" w14:textId="77777777" w:rsidR="00C320F6" w:rsidRPr="00377595" w:rsidRDefault="00C320F6" w:rsidP="000D2D7F">
            <w:pPr>
              <w:spacing w:before="0"/>
              <w:outlineLvl w:val="0"/>
              <w:rPr>
                <w:rFonts w:ascii="Calibri" w:eastAsia="Times New Roman" w:hAnsi="Calibri" w:cs="Calibri"/>
                <w:sz w:val="22"/>
                <w:szCs w:val="22"/>
              </w:rPr>
            </w:pPr>
            <w:r w:rsidRPr="00377595">
              <w:rPr>
                <w:rFonts w:ascii="Calibri" w:eastAsia="Times New Roman" w:hAnsi="Calibri" w:cs="Calibri"/>
                <w:sz w:val="22"/>
                <w:szCs w:val="22"/>
              </w:rPr>
              <w:t> </w:t>
            </w:r>
          </w:p>
        </w:tc>
        <w:tc>
          <w:tcPr>
            <w:tcW w:w="980" w:type="dxa"/>
            <w:tcBorders>
              <w:top w:val="single" w:sz="4" w:space="0" w:color="808080"/>
              <w:left w:val="nil"/>
              <w:bottom w:val="nil"/>
              <w:right w:val="single" w:sz="4" w:space="0" w:color="808080"/>
            </w:tcBorders>
            <w:noWrap/>
            <w:hideMark/>
          </w:tcPr>
          <w:p w14:paraId="03A2BA18" w14:textId="77777777" w:rsidR="00C320F6" w:rsidRPr="00377595" w:rsidRDefault="00C320F6" w:rsidP="000D2D7F">
            <w:pPr>
              <w:spacing w:before="0"/>
              <w:outlineLvl w:val="0"/>
              <w:rPr>
                <w:rFonts w:ascii="Calibri" w:eastAsia="Times New Roman" w:hAnsi="Calibri" w:cs="Calibri"/>
                <w:sz w:val="22"/>
                <w:szCs w:val="22"/>
              </w:rPr>
            </w:pPr>
            <w:r w:rsidRPr="00377595">
              <w:rPr>
                <w:rFonts w:ascii="Calibri" w:eastAsia="Times New Roman" w:hAnsi="Calibri" w:cs="Calibri"/>
                <w:sz w:val="22"/>
                <w:szCs w:val="22"/>
              </w:rPr>
              <w:t> </w:t>
            </w:r>
          </w:p>
        </w:tc>
      </w:tr>
      <w:tr w:rsidR="00C320F6" w:rsidRPr="00377595" w14:paraId="32CF9001" w14:textId="77777777" w:rsidTr="009E6F19">
        <w:trPr>
          <w:trHeight w:val="288"/>
        </w:trPr>
        <w:tc>
          <w:tcPr>
            <w:tcW w:w="468" w:type="dxa"/>
            <w:tcBorders>
              <w:top w:val="single" w:sz="4" w:space="0" w:color="808080"/>
              <w:left w:val="single" w:sz="4" w:space="0" w:color="808080"/>
              <w:bottom w:val="nil"/>
              <w:right w:val="single" w:sz="4" w:space="0" w:color="808080"/>
            </w:tcBorders>
            <w:shd w:val="clear" w:color="000000" w:fill="D7EBFF"/>
            <w:noWrap/>
            <w:hideMark/>
          </w:tcPr>
          <w:p w14:paraId="1F669573" w14:textId="77777777" w:rsidR="00C320F6" w:rsidRPr="00377595" w:rsidRDefault="00C320F6" w:rsidP="000D2D7F">
            <w:pPr>
              <w:spacing w:before="0"/>
              <w:outlineLvl w:val="0"/>
              <w:rPr>
                <w:rFonts w:ascii="Calibri" w:eastAsia="Times New Roman" w:hAnsi="Calibri" w:cs="Calibri"/>
                <w:sz w:val="22"/>
                <w:szCs w:val="22"/>
              </w:rPr>
            </w:pPr>
            <w:r w:rsidRPr="00377595">
              <w:rPr>
                <w:rFonts w:ascii="Calibri" w:eastAsia="Times New Roman" w:hAnsi="Calibri" w:cs="Calibri"/>
                <w:sz w:val="22"/>
                <w:szCs w:val="22"/>
              </w:rPr>
              <w:t>1</w:t>
            </w:r>
          </w:p>
        </w:tc>
        <w:tc>
          <w:tcPr>
            <w:tcW w:w="4122" w:type="dxa"/>
            <w:tcBorders>
              <w:top w:val="single" w:sz="4" w:space="0" w:color="808080"/>
              <w:left w:val="nil"/>
              <w:bottom w:val="nil"/>
              <w:right w:val="single" w:sz="4" w:space="0" w:color="808080"/>
            </w:tcBorders>
            <w:shd w:val="clear" w:color="000000" w:fill="D7EBFF"/>
            <w:hideMark/>
          </w:tcPr>
          <w:p w14:paraId="3D8029CE" w14:textId="77777777" w:rsidR="00C320F6" w:rsidRPr="00377595" w:rsidRDefault="00C320F6" w:rsidP="000D2D7F">
            <w:pPr>
              <w:spacing w:before="0"/>
              <w:outlineLvl w:val="0"/>
              <w:rPr>
                <w:rFonts w:ascii="Calibri" w:eastAsia="Times New Roman" w:hAnsi="Calibri" w:cs="Calibri"/>
                <w:sz w:val="22"/>
                <w:szCs w:val="22"/>
              </w:rPr>
            </w:pPr>
            <w:hyperlink r:id="rId571" w:anchor="RANGE!fullef79f01c7e234686aa2c1af5fe2f8e8d6feaa8ce5c3ffd528f47988c84f4c83e" w:history="1">
              <w:r w:rsidRPr="00377595">
                <w:rPr>
                  <w:rFonts w:ascii="Calibri" w:eastAsia="Times New Roman" w:hAnsi="Calibri" w:cs="Calibri"/>
                  <w:sz w:val="22"/>
                  <w:szCs w:val="22"/>
                </w:rPr>
                <w:t xml:space="preserve">    Multiple Execution Details</w:t>
              </w:r>
            </w:hyperlink>
          </w:p>
        </w:tc>
        <w:tc>
          <w:tcPr>
            <w:tcW w:w="2380" w:type="dxa"/>
            <w:tcBorders>
              <w:top w:val="single" w:sz="4" w:space="0" w:color="808080"/>
              <w:left w:val="nil"/>
              <w:bottom w:val="nil"/>
              <w:right w:val="single" w:sz="4" w:space="0" w:color="808080"/>
            </w:tcBorders>
            <w:shd w:val="clear" w:color="000000" w:fill="D7EBFF"/>
            <w:hideMark/>
          </w:tcPr>
          <w:p w14:paraId="78D0932F" w14:textId="77777777" w:rsidR="00C320F6" w:rsidRPr="00377595" w:rsidRDefault="00C320F6" w:rsidP="000D2D7F">
            <w:pPr>
              <w:spacing w:before="0"/>
              <w:outlineLvl w:val="0"/>
              <w:rPr>
                <w:rFonts w:ascii="Calibri" w:eastAsia="Times New Roman" w:hAnsi="Calibri" w:cs="Calibri"/>
                <w:sz w:val="22"/>
                <w:szCs w:val="22"/>
              </w:rPr>
            </w:pPr>
            <w:r w:rsidRPr="00377595">
              <w:rPr>
                <w:rFonts w:ascii="Calibri" w:eastAsia="Times New Roman" w:hAnsi="Calibri" w:cs="Calibri"/>
                <w:sz w:val="22"/>
                <w:szCs w:val="22"/>
              </w:rPr>
              <w:t>&lt;MltplExctnDtls&gt;</w:t>
            </w:r>
          </w:p>
        </w:tc>
        <w:tc>
          <w:tcPr>
            <w:tcW w:w="1103" w:type="dxa"/>
            <w:tcBorders>
              <w:top w:val="single" w:sz="4" w:space="0" w:color="808080"/>
              <w:left w:val="nil"/>
              <w:bottom w:val="nil"/>
              <w:right w:val="single" w:sz="4" w:space="0" w:color="808080"/>
            </w:tcBorders>
            <w:shd w:val="clear" w:color="000000" w:fill="D7EBFF"/>
            <w:noWrap/>
            <w:hideMark/>
          </w:tcPr>
          <w:p w14:paraId="74AB599F" w14:textId="77777777" w:rsidR="00C320F6" w:rsidRPr="00377595" w:rsidRDefault="00C320F6" w:rsidP="000D2D7F">
            <w:pPr>
              <w:spacing w:before="0"/>
              <w:outlineLvl w:val="0"/>
              <w:rPr>
                <w:rFonts w:ascii="Calibri" w:eastAsia="Times New Roman" w:hAnsi="Calibri" w:cs="Calibri"/>
                <w:sz w:val="22"/>
                <w:szCs w:val="22"/>
              </w:rPr>
            </w:pPr>
            <w:r w:rsidRPr="00377595">
              <w:rPr>
                <w:rFonts w:ascii="Calibri" w:eastAsia="Times New Roman" w:hAnsi="Calibri" w:cs="Calibri"/>
                <w:sz w:val="22"/>
                <w:szCs w:val="22"/>
              </w:rPr>
              <w:t>[1..1]</w:t>
            </w:r>
          </w:p>
        </w:tc>
        <w:tc>
          <w:tcPr>
            <w:tcW w:w="2160" w:type="dxa"/>
            <w:tcBorders>
              <w:top w:val="single" w:sz="4" w:space="0" w:color="808080"/>
              <w:left w:val="nil"/>
              <w:bottom w:val="nil"/>
              <w:right w:val="single" w:sz="4" w:space="0" w:color="808080"/>
            </w:tcBorders>
            <w:shd w:val="clear" w:color="000000" w:fill="D7EBFF"/>
            <w:noWrap/>
            <w:hideMark/>
          </w:tcPr>
          <w:p w14:paraId="6C9A2A29" w14:textId="77777777" w:rsidR="00C320F6" w:rsidRPr="00377595" w:rsidRDefault="00C320F6" w:rsidP="000D2D7F">
            <w:pPr>
              <w:spacing w:before="0"/>
              <w:outlineLvl w:val="0"/>
              <w:rPr>
                <w:rFonts w:ascii="Calibri" w:eastAsia="Times New Roman" w:hAnsi="Calibri" w:cs="Calibri"/>
                <w:sz w:val="22"/>
                <w:szCs w:val="22"/>
              </w:rPr>
            </w:pPr>
            <w:r w:rsidRPr="00377595">
              <w:rPr>
                <w:rFonts w:ascii="Calibri" w:eastAsia="Times New Roman" w:hAnsi="Calibri" w:cs="Calibri"/>
                <w:sz w:val="22"/>
                <w:szCs w:val="22"/>
              </w:rPr>
              <w:t> </w:t>
            </w:r>
          </w:p>
        </w:tc>
        <w:tc>
          <w:tcPr>
            <w:tcW w:w="980" w:type="dxa"/>
            <w:tcBorders>
              <w:top w:val="single" w:sz="4" w:space="0" w:color="808080"/>
              <w:left w:val="nil"/>
              <w:bottom w:val="nil"/>
              <w:right w:val="single" w:sz="4" w:space="0" w:color="808080"/>
            </w:tcBorders>
            <w:noWrap/>
            <w:hideMark/>
          </w:tcPr>
          <w:p w14:paraId="71505B68" w14:textId="77777777" w:rsidR="00C320F6" w:rsidRPr="00377595" w:rsidRDefault="00C320F6" w:rsidP="000D2D7F">
            <w:pPr>
              <w:spacing w:before="0"/>
              <w:outlineLvl w:val="0"/>
              <w:rPr>
                <w:rFonts w:ascii="Calibri" w:eastAsia="Times New Roman" w:hAnsi="Calibri" w:cs="Calibri"/>
                <w:sz w:val="22"/>
                <w:szCs w:val="22"/>
              </w:rPr>
            </w:pPr>
            <w:r w:rsidRPr="00377595">
              <w:rPr>
                <w:rFonts w:ascii="Calibri" w:eastAsia="Times New Roman" w:hAnsi="Calibri" w:cs="Calibri"/>
                <w:sz w:val="22"/>
                <w:szCs w:val="22"/>
              </w:rPr>
              <w:t>Yes</w:t>
            </w:r>
          </w:p>
        </w:tc>
      </w:tr>
      <w:tr w:rsidR="00C320F6" w:rsidRPr="00377595" w14:paraId="581E67F7" w14:textId="77777777" w:rsidTr="009E6F19">
        <w:trPr>
          <w:trHeight w:val="288"/>
        </w:trPr>
        <w:tc>
          <w:tcPr>
            <w:tcW w:w="468" w:type="dxa"/>
            <w:tcBorders>
              <w:top w:val="single" w:sz="4" w:space="0" w:color="808080"/>
              <w:left w:val="single" w:sz="4" w:space="0" w:color="808080"/>
              <w:bottom w:val="nil"/>
              <w:right w:val="single" w:sz="4" w:space="0" w:color="808080"/>
            </w:tcBorders>
            <w:noWrap/>
            <w:hideMark/>
          </w:tcPr>
          <w:p w14:paraId="5FD44D81" w14:textId="77777777" w:rsidR="00C320F6" w:rsidRPr="00377595" w:rsidRDefault="00C320F6" w:rsidP="000D2D7F">
            <w:pPr>
              <w:spacing w:before="0"/>
              <w:outlineLvl w:val="1"/>
              <w:rPr>
                <w:rFonts w:ascii="Calibri" w:eastAsia="Times New Roman" w:hAnsi="Calibri" w:cs="Calibri"/>
                <w:sz w:val="22"/>
                <w:szCs w:val="22"/>
              </w:rPr>
            </w:pPr>
            <w:r w:rsidRPr="00377595">
              <w:rPr>
                <w:rFonts w:ascii="Calibri" w:eastAsia="Times New Roman" w:hAnsi="Calibri" w:cs="Calibri"/>
                <w:sz w:val="22"/>
                <w:szCs w:val="22"/>
              </w:rPr>
              <w:t>2</w:t>
            </w:r>
          </w:p>
        </w:tc>
        <w:tc>
          <w:tcPr>
            <w:tcW w:w="4122" w:type="dxa"/>
            <w:tcBorders>
              <w:top w:val="single" w:sz="4" w:space="0" w:color="808080"/>
              <w:left w:val="nil"/>
              <w:bottom w:val="nil"/>
              <w:right w:val="single" w:sz="4" w:space="0" w:color="808080"/>
            </w:tcBorders>
            <w:hideMark/>
          </w:tcPr>
          <w:p w14:paraId="6EAE3137" w14:textId="77777777" w:rsidR="00C320F6" w:rsidRPr="00377595" w:rsidRDefault="00C320F6" w:rsidP="000D2D7F">
            <w:pPr>
              <w:spacing w:before="0"/>
              <w:outlineLvl w:val="1"/>
              <w:rPr>
                <w:rFonts w:ascii="Calibri" w:eastAsia="Times New Roman" w:hAnsi="Calibri" w:cs="Calibri"/>
                <w:sz w:val="22"/>
                <w:szCs w:val="22"/>
              </w:rPr>
            </w:pPr>
            <w:hyperlink r:id="rId572" w:anchor="RANGE!fullf8ead87accef4491b6a019302c12343b9f211e81f88c61c84afca9291b63a031" w:history="1">
              <w:r w:rsidRPr="00377595">
                <w:rPr>
                  <w:rFonts w:ascii="Calibri" w:eastAsia="Times New Roman" w:hAnsi="Calibri" w:cs="Calibri"/>
                  <w:sz w:val="22"/>
                  <w:szCs w:val="22"/>
                </w:rPr>
                <w:t xml:space="preserve">        Amendment Indicator</w:t>
              </w:r>
            </w:hyperlink>
          </w:p>
        </w:tc>
        <w:tc>
          <w:tcPr>
            <w:tcW w:w="2380" w:type="dxa"/>
            <w:tcBorders>
              <w:top w:val="single" w:sz="4" w:space="0" w:color="808080"/>
              <w:left w:val="nil"/>
              <w:bottom w:val="nil"/>
              <w:right w:val="single" w:sz="4" w:space="0" w:color="808080"/>
            </w:tcBorders>
            <w:hideMark/>
          </w:tcPr>
          <w:p w14:paraId="2BA305A4" w14:textId="77777777" w:rsidR="00C320F6" w:rsidRPr="00377595" w:rsidRDefault="00C320F6" w:rsidP="000D2D7F">
            <w:pPr>
              <w:spacing w:before="0"/>
              <w:outlineLvl w:val="1"/>
              <w:rPr>
                <w:rFonts w:ascii="Calibri" w:eastAsia="Times New Roman" w:hAnsi="Calibri" w:cs="Calibri"/>
                <w:sz w:val="22"/>
                <w:szCs w:val="22"/>
              </w:rPr>
            </w:pPr>
            <w:r w:rsidRPr="00377595">
              <w:rPr>
                <w:rFonts w:ascii="Calibri" w:eastAsia="Times New Roman" w:hAnsi="Calibri" w:cs="Calibri"/>
                <w:sz w:val="22"/>
                <w:szCs w:val="22"/>
              </w:rPr>
              <w:t>&lt;AmdmntInd&gt;</w:t>
            </w:r>
          </w:p>
        </w:tc>
        <w:tc>
          <w:tcPr>
            <w:tcW w:w="1103" w:type="dxa"/>
            <w:tcBorders>
              <w:top w:val="single" w:sz="4" w:space="0" w:color="808080"/>
              <w:left w:val="nil"/>
              <w:bottom w:val="nil"/>
              <w:right w:val="single" w:sz="4" w:space="0" w:color="808080"/>
            </w:tcBorders>
            <w:noWrap/>
            <w:hideMark/>
          </w:tcPr>
          <w:p w14:paraId="281C2565" w14:textId="77777777" w:rsidR="00C320F6" w:rsidRPr="00377595" w:rsidRDefault="00C320F6" w:rsidP="000D2D7F">
            <w:pPr>
              <w:spacing w:before="0"/>
              <w:outlineLvl w:val="1"/>
              <w:rPr>
                <w:rFonts w:ascii="Calibri" w:eastAsia="Times New Roman" w:hAnsi="Calibri" w:cs="Calibri"/>
                <w:sz w:val="22"/>
                <w:szCs w:val="22"/>
              </w:rPr>
            </w:pPr>
            <w:r w:rsidRPr="00377595">
              <w:rPr>
                <w:rFonts w:ascii="Calibri" w:eastAsia="Times New Roman" w:hAnsi="Calibri" w:cs="Calibri"/>
                <w:sz w:val="22"/>
                <w:szCs w:val="22"/>
              </w:rPr>
              <w:t>[0..1]</w:t>
            </w:r>
          </w:p>
        </w:tc>
        <w:tc>
          <w:tcPr>
            <w:tcW w:w="2160" w:type="dxa"/>
            <w:tcBorders>
              <w:top w:val="single" w:sz="4" w:space="0" w:color="808080"/>
              <w:left w:val="nil"/>
              <w:bottom w:val="nil"/>
              <w:right w:val="single" w:sz="4" w:space="0" w:color="808080"/>
            </w:tcBorders>
            <w:hideMark/>
          </w:tcPr>
          <w:p w14:paraId="5AD34BBD" w14:textId="77777777" w:rsidR="00C320F6" w:rsidRPr="00377595" w:rsidRDefault="00C320F6" w:rsidP="000D2D7F">
            <w:pPr>
              <w:spacing w:before="0"/>
              <w:outlineLvl w:val="1"/>
              <w:rPr>
                <w:rFonts w:ascii="Calibri" w:eastAsia="Times New Roman" w:hAnsi="Calibri" w:cs="Calibri"/>
                <w:sz w:val="22"/>
                <w:szCs w:val="22"/>
              </w:rPr>
            </w:pPr>
            <w:r w:rsidRPr="00377595">
              <w:rPr>
                <w:rFonts w:ascii="Calibri" w:eastAsia="Times New Roman" w:hAnsi="Calibri" w:cs="Calibri"/>
                <w:sz w:val="22"/>
                <w:szCs w:val="22"/>
              </w:rPr>
              <w:t>boolean</w:t>
            </w:r>
          </w:p>
        </w:tc>
        <w:tc>
          <w:tcPr>
            <w:tcW w:w="980" w:type="dxa"/>
            <w:tcBorders>
              <w:top w:val="single" w:sz="4" w:space="0" w:color="808080"/>
              <w:left w:val="nil"/>
              <w:bottom w:val="nil"/>
              <w:right w:val="single" w:sz="4" w:space="0" w:color="808080"/>
            </w:tcBorders>
            <w:noWrap/>
            <w:hideMark/>
          </w:tcPr>
          <w:p w14:paraId="770D6667" w14:textId="77777777" w:rsidR="00C320F6" w:rsidRPr="00377595" w:rsidRDefault="00C320F6" w:rsidP="000D2D7F">
            <w:pPr>
              <w:spacing w:before="0"/>
              <w:outlineLvl w:val="1"/>
              <w:rPr>
                <w:rFonts w:ascii="Calibri" w:eastAsia="Times New Roman" w:hAnsi="Calibri" w:cs="Calibri"/>
                <w:sz w:val="22"/>
                <w:szCs w:val="22"/>
              </w:rPr>
            </w:pPr>
            <w:r w:rsidRPr="00377595">
              <w:rPr>
                <w:rFonts w:ascii="Calibri" w:eastAsia="Times New Roman" w:hAnsi="Calibri" w:cs="Calibri"/>
                <w:sz w:val="22"/>
                <w:szCs w:val="22"/>
              </w:rPr>
              <w:t> </w:t>
            </w:r>
          </w:p>
        </w:tc>
      </w:tr>
      <w:tr w:rsidR="00C320F6" w:rsidRPr="00377595" w14:paraId="009E4E48" w14:textId="77777777" w:rsidTr="009E6F19">
        <w:trPr>
          <w:trHeight w:val="288"/>
        </w:trPr>
        <w:tc>
          <w:tcPr>
            <w:tcW w:w="468" w:type="dxa"/>
            <w:tcBorders>
              <w:top w:val="single" w:sz="4" w:space="0" w:color="808080"/>
              <w:left w:val="single" w:sz="4" w:space="0" w:color="808080"/>
              <w:bottom w:val="nil"/>
              <w:right w:val="single" w:sz="4" w:space="0" w:color="808080"/>
            </w:tcBorders>
            <w:noWrap/>
            <w:hideMark/>
          </w:tcPr>
          <w:p w14:paraId="218753F6" w14:textId="77777777" w:rsidR="00C320F6" w:rsidRPr="00377595" w:rsidRDefault="00C320F6" w:rsidP="000D2D7F">
            <w:pPr>
              <w:spacing w:before="0"/>
              <w:outlineLvl w:val="1"/>
              <w:rPr>
                <w:rFonts w:ascii="Calibri" w:eastAsia="Times New Roman" w:hAnsi="Calibri" w:cs="Calibri"/>
                <w:sz w:val="22"/>
                <w:szCs w:val="22"/>
              </w:rPr>
            </w:pPr>
            <w:r w:rsidRPr="00377595">
              <w:rPr>
                <w:rFonts w:ascii="Calibri" w:eastAsia="Times New Roman" w:hAnsi="Calibri" w:cs="Calibri"/>
                <w:sz w:val="22"/>
                <w:szCs w:val="22"/>
              </w:rPr>
              <w:t>2</w:t>
            </w:r>
          </w:p>
        </w:tc>
        <w:tc>
          <w:tcPr>
            <w:tcW w:w="4122" w:type="dxa"/>
            <w:tcBorders>
              <w:top w:val="single" w:sz="4" w:space="0" w:color="808080"/>
              <w:left w:val="nil"/>
              <w:bottom w:val="nil"/>
              <w:right w:val="single" w:sz="4" w:space="0" w:color="808080"/>
            </w:tcBorders>
            <w:hideMark/>
          </w:tcPr>
          <w:p w14:paraId="5FACC70D" w14:textId="77777777" w:rsidR="00C320F6" w:rsidRPr="00377595" w:rsidRDefault="00C320F6" w:rsidP="000D2D7F">
            <w:pPr>
              <w:spacing w:before="0"/>
              <w:outlineLvl w:val="1"/>
              <w:rPr>
                <w:rFonts w:ascii="Calibri" w:eastAsia="Times New Roman" w:hAnsi="Calibri" w:cs="Calibri"/>
                <w:sz w:val="22"/>
                <w:szCs w:val="22"/>
              </w:rPr>
            </w:pPr>
            <w:hyperlink r:id="rId573" w:anchor="RANGE!full551278da2583cae5037f92f7243fc09525d0912c2d0c499c3fea4e7bb9a82d43" w:history="1">
              <w:r w:rsidRPr="00377595">
                <w:rPr>
                  <w:rFonts w:ascii="Calibri" w:eastAsia="Times New Roman" w:hAnsi="Calibri" w:cs="Calibri"/>
                  <w:sz w:val="22"/>
                  <w:szCs w:val="22"/>
                </w:rPr>
                <w:t xml:space="preserve">        Master Reference</w:t>
              </w:r>
            </w:hyperlink>
          </w:p>
        </w:tc>
        <w:tc>
          <w:tcPr>
            <w:tcW w:w="2380" w:type="dxa"/>
            <w:tcBorders>
              <w:top w:val="single" w:sz="4" w:space="0" w:color="808080"/>
              <w:left w:val="nil"/>
              <w:bottom w:val="nil"/>
              <w:right w:val="single" w:sz="4" w:space="0" w:color="808080"/>
            </w:tcBorders>
            <w:hideMark/>
          </w:tcPr>
          <w:p w14:paraId="025D30E4" w14:textId="77777777" w:rsidR="00C320F6" w:rsidRPr="00377595" w:rsidRDefault="00C320F6" w:rsidP="000D2D7F">
            <w:pPr>
              <w:spacing w:before="0"/>
              <w:outlineLvl w:val="1"/>
              <w:rPr>
                <w:rFonts w:ascii="Calibri" w:eastAsia="Times New Roman" w:hAnsi="Calibri" w:cs="Calibri"/>
                <w:sz w:val="22"/>
                <w:szCs w:val="22"/>
              </w:rPr>
            </w:pPr>
            <w:r w:rsidRPr="00377595">
              <w:rPr>
                <w:rFonts w:ascii="Calibri" w:eastAsia="Times New Roman" w:hAnsi="Calibri" w:cs="Calibri"/>
                <w:sz w:val="22"/>
                <w:szCs w:val="22"/>
              </w:rPr>
              <w:t>&lt;MstrRef&gt;</w:t>
            </w:r>
          </w:p>
        </w:tc>
        <w:tc>
          <w:tcPr>
            <w:tcW w:w="1103" w:type="dxa"/>
            <w:tcBorders>
              <w:top w:val="single" w:sz="4" w:space="0" w:color="808080"/>
              <w:left w:val="nil"/>
              <w:bottom w:val="nil"/>
              <w:right w:val="single" w:sz="4" w:space="0" w:color="808080"/>
            </w:tcBorders>
            <w:noWrap/>
            <w:hideMark/>
          </w:tcPr>
          <w:p w14:paraId="4C295546" w14:textId="77777777" w:rsidR="00C320F6" w:rsidRPr="00377595" w:rsidRDefault="00C320F6" w:rsidP="000D2D7F">
            <w:pPr>
              <w:spacing w:before="0"/>
              <w:outlineLvl w:val="1"/>
              <w:rPr>
                <w:rFonts w:ascii="Calibri" w:eastAsia="Times New Roman" w:hAnsi="Calibri" w:cs="Calibri"/>
                <w:sz w:val="22"/>
                <w:szCs w:val="22"/>
              </w:rPr>
            </w:pPr>
            <w:r w:rsidRPr="00377595">
              <w:rPr>
                <w:rFonts w:ascii="Calibri" w:eastAsia="Times New Roman" w:hAnsi="Calibri" w:cs="Calibri"/>
                <w:sz w:val="22"/>
                <w:szCs w:val="22"/>
              </w:rPr>
              <w:t>[0..1]</w:t>
            </w:r>
          </w:p>
        </w:tc>
        <w:tc>
          <w:tcPr>
            <w:tcW w:w="2160" w:type="dxa"/>
            <w:tcBorders>
              <w:top w:val="single" w:sz="4" w:space="0" w:color="808080"/>
              <w:left w:val="nil"/>
              <w:bottom w:val="nil"/>
              <w:right w:val="single" w:sz="4" w:space="0" w:color="808080"/>
            </w:tcBorders>
            <w:hideMark/>
          </w:tcPr>
          <w:p w14:paraId="68B92BFB" w14:textId="77777777" w:rsidR="00C320F6" w:rsidRPr="00377595" w:rsidRDefault="00C320F6" w:rsidP="000D2D7F">
            <w:pPr>
              <w:spacing w:before="0"/>
              <w:outlineLvl w:val="1"/>
              <w:rPr>
                <w:rFonts w:ascii="Calibri" w:eastAsia="Times New Roman" w:hAnsi="Calibri" w:cs="Calibri"/>
                <w:sz w:val="22"/>
                <w:szCs w:val="22"/>
              </w:rPr>
            </w:pPr>
            <w:r w:rsidRPr="00377595">
              <w:rPr>
                <w:rFonts w:ascii="Calibri" w:eastAsia="Times New Roman" w:hAnsi="Calibri" w:cs="Calibri"/>
                <w:sz w:val="22"/>
                <w:szCs w:val="22"/>
              </w:rPr>
              <w:t>text{1,35}</w:t>
            </w:r>
          </w:p>
        </w:tc>
        <w:tc>
          <w:tcPr>
            <w:tcW w:w="980" w:type="dxa"/>
            <w:tcBorders>
              <w:top w:val="single" w:sz="4" w:space="0" w:color="808080"/>
              <w:left w:val="nil"/>
              <w:bottom w:val="nil"/>
              <w:right w:val="single" w:sz="4" w:space="0" w:color="808080"/>
            </w:tcBorders>
            <w:noWrap/>
            <w:hideMark/>
          </w:tcPr>
          <w:p w14:paraId="22D92CF4" w14:textId="77777777" w:rsidR="00C320F6" w:rsidRPr="00377595" w:rsidRDefault="00C320F6" w:rsidP="000D2D7F">
            <w:pPr>
              <w:spacing w:before="0"/>
              <w:outlineLvl w:val="1"/>
              <w:rPr>
                <w:rFonts w:ascii="Calibri" w:eastAsia="Times New Roman" w:hAnsi="Calibri" w:cs="Calibri"/>
                <w:sz w:val="22"/>
                <w:szCs w:val="22"/>
              </w:rPr>
            </w:pPr>
            <w:r w:rsidRPr="00377595">
              <w:rPr>
                <w:rFonts w:ascii="Calibri" w:eastAsia="Times New Roman" w:hAnsi="Calibri" w:cs="Calibri"/>
                <w:sz w:val="22"/>
                <w:szCs w:val="22"/>
              </w:rPr>
              <w:t> </w:t>
            </w:r>
          </w:p>
        </w:tc>
      </w:tr>
      <w:tr w:rsidR="00C320F6" w:rsidRPr="00377595" w14:paraId="0100B433" w14:textId="77777777" w:rsidTr="009E6F19">
        <w:trPr>
          <w:trHeight w:val="288"/>
        </w:trPr>
        <w:tc>
          <w:tcPr>
            <w:tcW w:w="468" w:type="dxa"/>
            <w:tcBorders>
              <w:top w:val="single" w:sz="4" w:space="0" w:color="808080"/>
              <w:left w:val="single" w:sz="4" w:space="0" w:color="808080"/>
              <w:bottom w:val="nil"/>
              <w:right w:val="single" w:sz="4" w:space="0" w:color="808080"/>
            </w:tcBorders>
            <w:shd w:val="clear" w:color="000000" w:fill="E6E6E6"/>
            <w:noWrap/>
            <w:hideMark/>
          </w:tcPr>
          <w:p w14:paraId="542DD820" w14:textId="77777777" w:rsidR="00C320F6" w:rsidRPr="00377595" w:rsidRDefault="00C320F6" w:rsidP="000D2D7F">
            <w:pPr>
              <w:spacing w:before="0"/>
              <w:outlineLvl w:val="1"/>
              <w:rPr>
                <w:rFonts w:ascii="Calibri" w:eastAsia="Times New Roman" w:hAnsi="Calibri" w:cs="Calibri"/>
                <w:sz w:val="22"/>
                <w:szCs w:val="22"/>
              </w:rPr>
            </w:pPr>
            <w:r w:rsidRPr="00377595">
              <w:rPr>
                <w:rFonts w:ascii="Calibri" w:eastAsia="Times New Roman" w:hAnsi="Calibri" w:cs="Calibri"/>
                <w:sz w:val="22"/>
                <w:szCs w:val="22"/>
              </w:rPr>
              <w:t>2</w:t>
            </w:r>
          </w:p>
        </w:tc>
        <w:tc>
          <w:tcPr>
            <w:tcW w:w="4122" w:type="dxa"/>
            <w:tcBorders>
              <w:top w:val="single" w:sz="4" w:space="0" w:color="808080"/>
              <w:left w:val="nil"/>
              <w:bottom w:val="nil"/>
              <w:right w:val="single" w:sz="4" w:space="0" w:color="808080"/>
            </w:tcBorders>
            <w:shd w:val="clear" w:color="000000" w:fill="E6E6E6"/>
            <w:hideMark/>
          </w:tcPr>
          <w:p w14:paraId="7DC937C3" w14:textId="77777777" w:rsidR="00C320F6" w:rsidRPr="00377595" w:rsidRDefault="00C320F6" w:rsidP="000D2D7F">
            <w:pPr>
              <w:spacing w:before="0"/>
              <w:outlineLvl w:val="1"/>
              <w:rPr>
                <w:rFonts w:ascii="Calibri" w:eastAsia="Times New Roman" w:hAnsi="Calibri" w:cs="Calibri"/>
                <w:sz w:val="22"/>
                <w:szCs w:val="22"/>
              </w:rPr>
            </w:pPr>
            <w:hyperlink r:id="rId574" w:anchor="RANGE!fullc1713fdd9fab94f35ab3f08687436c866c2988aa663d3dbc59591d32d0521cb2" w:history="1">
              <w:r w:rsidRPr="00377595">
                <w:rPr>
                  <w:rFonts w:ascii="Calibri" w:eastAsia="Times New Roman" w:hAnsi="Calibri" w:cs="Calibri"/>
                  <w:sz w:val="22"/>
                  <w:szCs w:val="22"/>
                </w:rPr>
                <w:t xml:space="preserve">        Place Of Trade</w:t>
              </w:r>
            </w:hyperlink>
          </w:p>
        </w:tc>
        <w:tc>
          <w:tcPr>
            <w:tcW w:w="2380" w:type="dxa"/>
            <w:tcBorders>
              <w:top w:val="single" w:sz="4" w:space="0" w:color="808080"/>
              <w:left w:val="nil"/>
              <w:bottom w:val="nil"/>
              <w:right w:val="single" w:sz="4" w:space="0" w:color="808080"/>
            </w:tcBorders>
            <w:shd w:val="clear" w:color="000000" w:fill="E6E6E6"/>
            <w:hideMark/>
          </w:tcPr>
          <w:p w14:paraId="2B6D2DF9" w14:textId="77777777" w:rsidR="00C320F6" w:rsidRPr="00377595" w:rsidRDefault="00C320F6" w:rsidP="000D2D7F">
            <w:pPr>
              <w:spacing w:before="0"/>
              <w:outlineLvl w:val="1"/>
              <w:rPr>
                <w:rFonts w:ascii="Calibri" w:eastAsia="Times New Roman" w:hAnsi="Calibri" w:cs="Calibri"/>
                <w:sz w:val="22"/>
                <w:szCs w:val="22"/>
              </w:rPr>
            </w:pPr>
            <w:r w:rsidRPr="00377595">
              <w:rPr>
                <w:rFonts w:ascii="Calibri" w:eastAsia="Times New Roman" w:hAnsi="Calibri" w:cs="Calibri"/>
                <w:sz w:val="22"/>
                <w:szCs w:val="22"/>
              </w:rPr>
              <w:t>&lt;PlcOfTrad&gt;</w:t>
            </w:r>
          </w:p>
        </w:tc>
        <w:tc>
          <w:tcPr>
            <w:tcW w:w="1103" w:type="dxa"/>
            <w:tcBorders>
              <w:top w:val="single" w:sz="4" w:space="0" w:color="808080"/>
              <w:left w:val="nil"/>
              <w:bottom w:val="nil"/>
              <w:right w:val="single" w:sz="4" w:space="0" w:color="808080"/>
            </w:tcBorders>
            <w:shd w:val="clear" w:color="000000" w:fill="E6E6E6"/>
            <w:noWrap/>
            <w:hideMark/>
          </w:tcPr>
          <w:p w14:paraId="1689864C" w14:textId="77777777" w:rsidR="00C320F6" w:rsidRPr="00377595" w:rsidRDefault="00C320F6" w:rsidP="000D2D7F">
            <w:pPr>
              <w:spacing w:before="0"/>
              <w:outlineLvl w:val="1"/>
              <w:rPr>
                <w:rFonts w:ascii="Calibri" w:eastAsia="Times New Roman" w:hAnsi="Calibri" w:cs="Calibri"/>
                <w:sz w:val="22"/>
                <w:szCs w:val="22"/>
              </w:rPr>
            </w:pPr>
            <w:r w:rsidRPr="00377595">
              <w:rPr>
                <w:rFonts w:ascii="Calibri" w:eastAsia="Times New Roman" w:hAnsi="Calibri" w:cs="Calibri"/>
                <w:sz w:val="22"/>
                <w:szCs w:val="22"/>
              </w:rPr>
              <w:t>[0..1]</w:t>
            </w:r>
          </w:p>
        </w:tc>
        <w:tc>
          <w:tcPr>
            <w:tcW w:w="2160" w:type="dxa"/>
            <w:tcBorders>
              <w:top w:val="single" w:sz="4" w:space="0" w:color="808080"/>
              <w:left w:val="nil"/>
              <w:bottom w:val="nil"/>
              <w:right w:val="single" w:sz="4" w:space="0" w:color="808080"/>
            </w:tcBorders>
            <w:shd w:val="clear" w:color="000000" w:fill="E6E6E6"/>
            <w:noWrap/>
            <w:hideMark/>
          </w:tcPr>
          <w:p w14:paraId="34F1C71C" w14:textId="77777777" w:rsidR="00C320F6" w:rsidRPr="00377595" w:rsidRDefault="00C320F6" w:rsidP="000D2D7F">
            <w:pPr>
              <w:spacing w:before="0"/>
              <w:outlineLvl w:val="1"/>
              <w:rPr>
                <w:rFonts w:ascii="Calibri" w:eastAsia="Times New Roman" w:hAnsi="Calibri" w:cs="Calibri"/>
                <w:sz w:val="22"/>
                <w:szCs w:val="22"/>
              </w:rPr>
            </w:pPr>
            <w:r w:rsidRPr="00377595">
              <w:rPr>
                <w:rFonts w:ascii="Calibri" w:eastAsia="Times New Roman" w:hAnsi="Calibri" w:cs="Calibri"/>
                <w:sz w:val="22"/>
                <w:szCs w:val="22"/>
              </w:rPr>
              <w:t>Choice</w:t>
            </w:r>
          </w:p>
        </w:tc>
        <w:tc>
          <w:tcPr>
            <w:tcW w:w="980" w:type="dxa"/>
            <w:tcBorders>
              <w:top w:val="single" w:sz="4" w:space="0" w:color="808080"/>
              <w:left w:val="nil"/>
              <w:bottom w:val="nil"/>
              <w:right w:val="single" w:sz="4" w:space="0" w:color="808080"/>
            </w:tcBorders>
            <w:noWrap/>
            <w:hideMark/>
          </w:tcPr>
          <w:p w14:paraId="3A704B2C" w14:textId="77777777" w:rsidR="00C320F6" w:rsidRPr="00377595" w:rsidRDefault="00C320F6" w:rsidP="000D2D7F">
            <w:pPr>
              <w:spacing w:before="0"/>
              <w:outlineLvl w:val="1"/>
              <w:rPr>
                <w:rFonts w:ascii="Calibri" w:eastAsia="Times New Roman" w:hAnsi="Calibri" w:cs="Calibri"/>
                <w:sz w:val="22"/>
                <w:szCs w:val="22"/>
              </w:rPr>
            </w:pPr>
            <w:r w:rsidRPr="00377595">
              <w:rPr>
                <w:rFonts w:ascii="Calibri" w:eastAsia="Times New Roman" w:hAnsi="Calibri" w:cs="Calibri"/>
                <w:sz w:val="22"/>
                <w:szCs w:val="22"/>
              </w:rPr>
              <w:t> </w:t>
            </w:r>
          </w:p>
        </w:tc>
      </w:tr>
      <w:tr w:rsidR="00C320F6" w:rsidRPr="00377595" w14:paraId="0542545D" w14:textId="77777777" w:rsidTr="009E6F19">
        <w:trPr>
          <w:trHeight w:val="288"/>
        </w:trPr>
        <w:tc>
          <w:tcPr>
            <w:tcW w:w="468" w:type="dxa"/>
            <w:tcBorders>
              <w:top w:val="single" w:sz="4" w:space="0" w:color="808080"/>
              <w:left w:val="single" w:sz="4" w:space="0" w:color="808080"/>
              <w:bottom w:val="nil"/>
              <w:right w:val="single" w:sz="4" w:space="0" w:color="808080"/>
            </w:tcBorders>
            <w:noWrap/>
            <w:hideMark/>
          </w:tcPr>
          <w:p w14:paraId="130DBA82" w14:textId="77777777" w:rsidR="00C320F6" w:rsidRPr="00377595" w:rsidRDefault="00C320F6" w:rsidP="000D2D7F">
            <w:pPr>
              <w:spacing w:before="0"/>
              <w:outlineLvl w:val="1"/>
              <w:rPr>
                <w:rFonts w:ascii="Calibri" w:eastAsia="Times New Roman" w:hAnsi="Calibri" w:cs="Calibri"/>
                <w:sz w:val="22"/>
                <w:szCs w:val="22"/>
              </w:rPr>
            </w:pPr>
            <w:r w:rsidRPr="00377595">
              <w:rPr>
                <w:rFonts w:ascii="Calibri" w:eastAsia="Times New Roman" w:hAnsi="Calibri" w:cs="Calibri"/>
                <w:sz w:val="22"/>
                <w:szCs w:val="22"/>
              </w:rPr>
              <w:t>2</w:t>
            </w:r>
          </w:p>
        </w:tc>
        <w:tc>
          <w:tcPr>
            <w:tcW w:w="4122" w:type="dxa"/>
            <w:tcBorders>
              <w:top w:val="single" w:sz="4" w:space="0" w:color="808080"/>
              <w:left w:val="nil"/>
              <w:bottom w:val="nil"/>
              <w:right w:val="single" w:sz="4" w:space="0" w:color="808080"/>
            </w:tcBorders>
            <w:hideMark/>
          </w:tcPr>
          <w:p w14:paraId="10B8C6A0" w14:textId="77777777" w:rsidR="00C320F6" w:rsidRPr="00377595" w:rsidRDefault="00C320F6" w:rsidP="000D2D7F">
            <w:pPr>
              <w:spacing w:before="0"/>
              <w:outlineLvl w:val="1"/>
              <w:rPr>
                <w:rFonts w:ascii="Calibri" w:eastAsia="Times New Roman" w:hAnsi="Calibri" w:cs="Calibri"/>
                <w:sz w:val="22"/>
                <w:szCs w:val="22"/>
              </w:rPr>
            </w:pPr>
            <w:hyperlink r:id="rId575" w:anchor="RANGE!full96170301f1942decc088e8badc0745e27b5eea3531baa6d14203521606fc8498" w:history="1">
              <w:r w:rsidRPr="00377595">
                <w:rPr>
                  <w:rFonts w:ascii="Calibri" w:eastAsia="Times New Roman" w:hAnsi="Calibri" w:cs="Calibri"/>
                  <w:sz w:val="22"/>
                  <w:szCs w:val="22"/>
                </w:rPr>
                <w:t xml:space="preserve">        Order Date Time</w:t>
              </w:r>
            </w:hyperlink>
          </w:p>
        </w:tc>
        <w:tc>
          <w:tcPr>
            <w:tcW w:w="2380" w:type="dxa"/>
            <w:tcBorders>
              <w:top w:val="single" w:sz="4" w:space="0" w:color="808080"/>
              <w:left w:val="nil"/>
              <w:bottom w:val="nil"/>
              <w:right w:val="single" w:sz="4" w:space="0" w:color="808080"/>
            </w:tcBorders>
            <w:hideMark/>
          </w:tcPr>
          <w:p w14:paraId="1BA8AC5A" w14:textId="77777777" w:rsidR="00C320F6" w:rsidRPr="00377595" w:rsidRDefault="00C320F6" w:rsidP="000D2D7F">
            <w:pPr>
              <w:spacing w:before="0"/>
              <w:outlineLvl w:val="1"/>
              <w:rPr>
                <w:rFonts w:ascii="Calibri" w:eastAsia="Times New Roman" w:hAnsi="Calibri" w:cs="Calibri"/>
                <w:sz w:val="22"/>
                <w:szCs w:val="22"/>
              </w:rPr>
            </w:pPr>
            <w:r w:rsidRPr="00377595">
              <w:rPr>
                <w:rFonts w:ascii="Calibri" w:eastAsia="Times New Roman" w:hAnsi="Calibri" w:cs="Calibri"/>
                <w:sz w:val="22"/>
                <w:szCs w:val="22"/>
              </w:rPr>
              <w:t>&lt;OrdrDtTm&gt;</w:t>
            </w:r>
          </w:p>
        </w:tc>
        <w:tc>
          <w:tcPr>
            <w:tcW w:w="1103" w:type="dxa"/>
            <w:tcBorders>
              <w:top w:val="single" w:sz="4" w:space="0" w:color="808080"/>
              <w:left w:val="nil"/>
              <w:bottom w:val="nil"/>
              <w:right w:val="single" w:sz="4" w:space="0" w:color="808080"/>
            </w:tcBorders>
            <w:noWrap/>
            <w:hideMark/>
          </w:tcPr>
          <w:p w14:paraId="30E8A7B7" w14:textId="77777777" w:rsidR="00C320F6" w:rsidRPr="00377595" w:rsidRDefault="00C320F6" w:rsidP="000D2D7F">
            <w:pPr>
              <w:spacing w:before="0"/>
              <w:outlineLvl w:val="1"/>
              <w:rPr>
                <w:rFonts w:ascii="Calibri" w:eastAsia="Times New Roman" w:hAnsi="Calibri" w:cs="Calibri"/>
                <w:sz w:val="22"/>
                <w:szCs w:val="22"/>
              </w:rPr>
            </w:pPr>
            <w:r w:rsidRPr="00377595">
              <w:rPr>
                <w:rFonts w:ascii="Calibri" w:eastAsia="Times New Roman" w:hAnsi="Calibri" w:cs="Calibri"/>
                <w:sz w:val="22"/>
                <w:szCs w:val="22"/>
              </w:rPr>
              <w:t>[0..1]</w:t>
            </w:r>
          </w:p>
        </w:tc>
        <w:tc>
          <w:tcPr>
            <w:tcW w:w="2160" w:type="dxa"/>
            <w:tcBorders>
              <w:top w:val="single" w:sz="4" w:space="0" w:color="808080"/>
              <w:left w:val="nil"/>
              <w:bottom w:val="nil"/>
              <w:right w:val="single" w:sz="4" w:space="0" w:color="808080"/>
            </w:tcBorders>
            <w:hideMark/>
          </w:tcPr>
          <w:p w14:paraId="6876DD59" w14:textId="77777777" w:rsidR="00C320F6" w:rsidRPr="00377595" w:rsidRDefault="00C320F6" w:rsidP="000D2D7F">
            <w:pPr>
              <w:spacing w:before="0"/>
              <w:outlineLvl w:val="1"/>
              <w:rPr>
                <w:rFonts w:ascii="Calibri" w:eastAsia="Times New Roman" w:hAnsi="Calibri" w:cs="Calibri"/>
                <w:sz w:val="22"/>
                <w:szCs w:val="22"/>
              </w:rPr>
            </w:pPr>
            <w:r w:rsidRPr="00377595">
              <w:rPr>
                <w:rFonts w:ascii="Calibri" w:eastAsia="Times New Roman" w:hAnsi="Calibri" w:cs="Calibri"/>
                <w:sz w:val="22"/>
                <w:szCs w:val="22"/>
              </w:rPr>
              <w:t>dateTime</w:t>
            </w:r>
          </w:p>
        </w:tc>
        <w:tc>
          <w:tcPr>
            <w:tcW w:w="980" w:type="dxa"/>
            <w:tcBorders>
              <w:top w:val="single" w:sz="4" w:space="0" w:color="808080"/>
              <w:left w:val="nil"/>
              <w:bottom w:val="nil"/>
              <w:right w:val="single" w:sz="4" w:space="0" w:color="808080"/>
            </w:tcBorders>
            <w:noWrap/>
            <w:hideMark/>
          </w:tcPr>
          <w:p w14:paraId="33169AED" w14:textId="77777777" w:rsidR="00C320F6" w:rsidRPr="00377595" w:rsidRDefault="00C320F6" w:rsidP="000D2D7F">
            <w:pPr>
              <w:spacing w:before="0"/>
              <w:outlineLvl w:val="1"/>
              <w:rPr>
                <w:rFonts w:ascii="Calibri" w:eastAsia="Times New Roman" w:hAnsi="Calibri" w:cs="Calibri"/>
                <w:sz w:val="22"/>
                <w:szCs w:val="22"/>
              </w:rPr>
            </w:pPr>
            <w:r w:rsidRPr="00377595">
              <w:rPr>
                <w:rFonts w:ascii="Calibri" w:eastAsia="Times New Roman" w:hAnsi="Calibri" w:cs="Calibri"/>
                <w:sz w:val="22"/>
                <w:szCs w:val="22"/>
              </w:rPr>
              <w:t> </w:t>
            </w:r>
          </w:p>
        </w:tc>
      </w:tr>
      <w:tr w:rsidR="00C320F6" w:rsidRPr="00377595" w14:paraId="73A8A68E" w14:textId="77777777" w:rsidTr="009E6F19">
        <w:trPr>
          <w:trHeight w:val="288"/>
        </w:trPr>
        <w:tc>
          <w:tcPr>
            <w:tcW w:w="468" w:type="dxa"/>
            <w:tcBorders>
              <w:top w:val="single" w:sz="4" w:space="0" w:color="808080"/>
              <w:left w:val="single" w:sz="4" w:space="0" w:color="808080"/>
              <w:bottom w:val="nil"/>
              <w:right w:val="single" w:sz="4" w:space="0" w:color="808080"/>
            </w:tcBorders>
            <w:noWrap/>
            <w:hideMark/>
          </w:tcPr>
          <w:p w14:paraId="5CAB143A" w14:textId="77777777" w:rsidR="00C320F6" w:rsidRPr="00377595" w:rsidRDefault="00C320F6" w:rsidP="000D2D7F">
            <w:pPr>
              <w:spacing w:before="0"/>
              <w:outlineLvl w:val="1"/>
              <w:rPr>
                <w:rFonts w:ascii="Calibri" w:eastAsia="Times New Roman" w:hAnsi="Calibri" w:cs="Calibri"/>
                <w:sz w:val="22"/>
                <w:szCs w:val="22"/>
              </w:rPr>
            </w:pPr>
            <w:r w:rsidRPr="00377595">
              <w:rPr>
                <w:rFonts w:ascii="Calibri" w:eastAsia="Times New Roman" w:hAnsi="Calibri" w:cs="Calibri"/>
                <w:sz w:val="22"/>
                <w:szCs w:val="22"/>
              </w:rPr>
              <w:t>2</w:t>
            </w:r>
          </w:p>
        </w:tc>
        <w:tc>
          <w:tcPr>
            <w:tcW w:w="4122" w:type="dxa"/>
            <w:tcBorders>
              <w:top w:val="single" w:sz="4" w:space="0" w:color="808080"/>
              <w:left w:val="nil"/>
              <w:bottom w:val="nil"/>
              <w:right w:val="single" w:sz="4" w:space="0" w:color="808080"/>
            </w:tcBorders>
            <w:hideMark/>
          </w:tcPr>
          <w:p w14:paraId="2A33E7DD" w14:textId="77777777" w:rsidR="00C320F6" w:rsidRPr="00377595" w:rsidRDefault="00C320F6" w:rsidP="000D2D7F">
            <w:pPr>
              <w:spacing w:before="0"/>
              <w:outlineLvl w:val="1"/>
              <w:rPr>
                <w:rFonts w:ascii="Calibri" w:eastAsia="Times New Roman" w:hAnsi="Calibri" w:cs="Calibri"/>
                <w:sz w:val="22"/>
                <w:szCs w:val="22"/>
              </w:rPr>
            </w:pPr>
            <w:hyperlink r:id="rId576" w:anchor="RANGE!full6bc27f868a589aac852a2f5a37541f94beec216f536014d6682107f4eb195ba5" w:history="1">
              <w:r w:rsidRPr="00377595">
                <w:rPr>
                  <w:rFonts w:ascii="Calibri" w:eastAsia="Times New Roman" w:hAnsi="Calibri" w:cs="Calibri"/>
                  <w:sz w:val="22"/>
                  <w:szCs w:val="22"/>
                </w:rPr>
                <w:t xml:space="preserve">        Received Date Time</w:t>
              </w:r>
            </w:hyperlink>
          </w:p>
        </w:tc>
        <w:tc>
          <w:tcPr>
            <w:tcW w:w="2380" w:type="dxa"/>
            <w:tcBorders>
              <w:top w:val="single" w:sz="4" w:space="0" w:color="808080"/>
              <w:left w:val="nil"/>
              <w:bottom w:val="nil"/>
              <w:right w:val="single" w:sz="4" w:space="0" w:color="808080"/>
            </w:tcBorders>
            <w:hideMark/>
          </w:tcPr>
          <w:p w14:paraId="2452C741" w14:textId="77777777" w:rsidR="00C320F6" w:rsidRPr="00377595" w:rsidRDefault="00C320F6" w:rsidP="000D2D7F">
            <w:pPr>
              <w:spacing w:before="0"/>
              <w:outlineLvl w:val="1"/>
              <w:rPr>
                <w:rFonts w:ascii="Calibri" w:eastAsia="Times New Roman" w:hAnsi="Calibri" w:cs="Calibri"/>
                <w:sz w:val="22"/>
                <w:szCs w:val="22"/>
              </w:rPr>
            </w:pPr>
            <w:r w:rsidRPr="00377595">
              <w:rPr>
                <w:rFonts w:ascii="Calibri" w:eastAsia="Times New Roman" w:hAnsi="Calibri" w:cs="Calibri"/>
                <w:sz w:val="22"/>
                <w:szCs w:val="22"/>
              </w:rPr>
              <w:t>&lt;RcvdDtTm&gt;</w:t>
            </w:r>
          </w:p>
        </w:tc>
        <w:tc>
          <w:tcPr>
            <w:tcW w:w="1103" w:type="dxa"/>
            <w:tcBorders>
              <w:top w:val="single" w:sz="4" w:space="0" w:color="808080"/>
              <w:left w:val="nil"/>
              <w:bottom w:val="nil"/>
              <w:right w:val="single" w:sz="4" w:space="0" w:color="808080"/>
            </w:tcBorders>
            <w:noWrap/>
            <w:hideMark/>
          </w:tcPr>
          <w:p w14:paraId="16B2C469" w14:textId="77777777" w:rsidR="00C320F6" w:rsidRPr="00377595" w:rsidRDefault="00C320F6" w:rsidP="000D2D7F">
            <w:pPr>
              <w:spacing w:before="0"/>
              <w:outlineLvl w:val="1"/>
              <w:rPr>
                <w:rFonts w:ascii="Calibri" w:eastAsia="Times New Roman" w:hAnsi="Calibri" w:cs="Calibri"/>
                <w:sz w:val="22"/>
                <w:szCs w:val="22"/>
              </w:rPr>
            </w:pPr>
            <w:r w:rsidRPr="00377595">
              <w:rPr>
                <w:rFonts w:ascii="Calibri" w:eastAsia="Times New Roman" w:hAnsi="Calibri" w:cs="Calibri"/>
                <w:sz w:val="22"/>
                <w:szCs w:val="22"/>
              </w:rPr>
              <w:t>[0..1]</w:t>
            </w:r>
          </w:p>
        </w:tc>
        <w:tc>
          <w:tcPr>
            <w:tcW w:w="2160" w:type="dxa"/>
            <w:tcBorders>
              <w:top w:val="single" w:sz="4" w:space="0" w:color="808080"/>
              <w:left w:val="nil"/>
              <w:bottom w:val="nil"/>
              <w:right w:val="single" w:sz="4" w:space="0" w:color="808080"/>
            </w:tcBorders>
            <w:hideMark/>
          </w:tcPr>
          <w:p w14:paraId="6325A1AC" w14:textId="77777777" w:rsidR="00C320F6" w:rsidRPr="00377595" w:rsidRDefault="00C320F6" w:rsidP="000D2D7F">
            <w:pPr>
              <w:spacing w:before="0"/>
              <w:outlineLvl w:val="1"/>
              <w:rPr>
                <w:rFonts w:ascii="Calibri" w:eastAsia="Times New Roman" w:hAnsi="Calibri" w:cs="Calibri"/>
                <w:sz w:val="22"/>
                <w:szCs w:val="22"/>
              </w:rPr>
            </w:pPr>
            <w:r w:rsidRPr="00377595">
              <w:rPr>
                <w:rFonts w:ascii="Calibri" w:eastAsia="Times New Roman" w:hAnsi="Calibri" w:cs="Calibri"/>
                <w:sz w:val="22"/>
                <w:szCs w:val="22"/>
              </w:rPr>
              <w:t>dateTime</w:t>
            </w:r>
          </w:p>
        </w:tc>
        <w:tc>
          <w:tcPr>
            <w:tcW w:w="980" w:type="dxa"/>
            <w:tcBorders>
              <w:top w:val="single" w:sz="4" w:space="0" w:color="808080"/>
              <w:left w:val="nil"/>
              <w:bottom w:val="nil"/>
              <w:right w:val="single" w:sz="4" w:space="0" w:color="808080"/>
            </w:tcBorders>
            <w:noWrap/>
            <w:hideMark/>
          </w:tcPr>
          <w:p w14:paraId="35B81FCC" w14:textId="77777777" w:rsidR="00C320F6" w:rsidRPr="00377595" w:rsidRDefault="00C320F6" w:rsidP="000D2D7F">
            <w:pPr>
              <w:spacing w:before="0"/>
              <w:outlineLvl w:val="1"/>
              <w:rPr>
                <w:rFonts w:ascii="Calibri" w:eastAsia="Times New Roman" w:hAnsi="Calibri" w:cs="Calibri"/>
                <w:sz w:val="22"/>
                <w:szCs w:val="22"/>
              </w:rPr>
            </w:pPr>
            <w:r w:rsidRPr="00377595">
              <w:rPr>
                <w:rFonts w:ascii="Calibri" w:eastAsia="Times New Roman" w:hAnsi="Calibri" w:cs="Calibri"/>
                <w:sz w:val="22"/>
                <w:szCs w:val="22"/>
              </w:rPr>
              <w:t> </w:t>
            </w:r>
          </w:p>
        </w:tc>
      </w:tr>
      <w:tr w:rsidR="00C320F6" w:rsidRPr="00377595" w14:paraId="03346E3C" w14:textId="77777777" w:rsidTr="009E6F19">
        <w:trPr>
          <w:trHeight w:val="288"/>
        </w:trPr>
        <w:tc>
          <w:tcPr>
            <w:tcW w:w="468" w:type="dxa"/>
            <w:tcBorders>
              <w:top w:val="single" w:sz="4" w:space="0" w:color="808080"/>
              <w:left w:val="single" w:sz="4" w:space="0" w:color="808080"/>
              <w:bottom w:val="nil"/>
              <w:right w:val="single" w:sz="4" w:space="0" w:color="808080"/>
            </w:tcBorders>
            <w:noWrap/>
            <w:hideMark/>
          </w:tcPr>
          <w:p w14:paraId="280A806F" w14:textId="77777777" w:rsidR="00C320F6" w:rsidRPr="00377595" w:rsidRDefault="00C320F6" w:rsidP="000D2D7F">
            <w:pPr>
              <w:spacing w:before="0"/>
              <w:outlineLvl w:val="1"/>
              <w:rPr>
                <w:rFonts w:ascii="Calibri" w:eastAsia="Times New Roman" w:hAnsi="Calibri" w:cs="Calibri"/>
                <w:sz w:val="22"/>
                <w:szCs w:val="22"/>
              </w:rPr>
            </w:pPr>
            <w:r w:rsidRPr="00377595">
              <w:rPr>
                <w:rFonts w:ascii="Calibri" w:eastAsia="Times New Roman" w:hAnsi="Calibri" w:cs="Calibri"/>
                <w:sz w:val="22"/>
                <w:szCs w:val="22"/>
              </w:rPr>
              <w:t>2</w:t>
            </w:r>
          </w:p>
        </w:tc>
        <w:tc>
          <w:tcPr>
            <w:tcW w:w="4122" w:type="dxa"/>
            <w:tcBorders>
              <w:top w:val="single" w:sz="4" w:space="0" w:color="808080"/>
              <w:left w:val="nil"/>
              <w:bottom w:val="nil"/>
              <w:right w:val="single" w:sz="4" w:space="0" w:color="808080"/>
            </w:tcBorders>
            <w:hideMark/>
          </w:tcPr>
          <w:p w14:paraId="35EDFD10" w14:textId="77777777" w:rsidR="00C320F6" w:rsidRPr="00377595" w:rsidRDefault="00C320F6" w:rsidP="000D2D7F">
            <w:pPr>
              <w:spacing w:before="0"/>
              <w:outlineLvl w:val="1"/>
              <w:rPr>
                <w:rFonts w:ascii="Calibri" w:eastAsia="Times New Roman" w:hAnsi="Calibri" w:cs="Calibri"/>
                <w:sz w:val="22"/>
                <w:szCs w:val="22"/>
              </w:rPr>
            </w:pPr>
            <w:hyperlink r:id="rId577" w:anchor="RANGE!full552e9052ed723139c8b3ea47b531a47b222e2150e7138e070de0814d9d639f41" w:history="1">
              <w:r w:rsidRPr="00377595">
                <w:rPr>
                  <w:rFonts w:ascii="Calibri" w:eastAsia="Times New Roman" w:hAnsi="Calibri" w:cs="Calibri"/>
                  <w:sz w:val="22"/>
                  <w:szCs w:val="22"/>
                </w:rPr>
                <w:t xml:space="preserve">        Requested Future Trade Date</w:t>
              </w:r>
            </w:hyperlink>
          </w:p>
        </w:tc>
        <w:tc>
          <w:tcPr>
            <w:tcW w:w="2380" w:type="dxa"/>
            <w:tcBorders>
              <w:top w:val="single" w:sz="4" w:space="0" w:color="808080"/>
              <w:left w:val="nil"/>
              <w:bottom w:val="nil"/>
              <w:right w:val="single" w:sz="4" w:space="0" w:color="808080"/>
            </w:tcBorders>
            <w:hideMark/>
          </w:tcPr>
          <w:p w14:paraId="06122762" w14:textId="77777777" w:rsidR="00C320F6" w:rsidRPr="00377595" w:rsidRDefault="00C320F6" w:rsidP="000D2D7F">
            <w:pPr>
              <w:spacing w:before="0"/>
              <w:outlineLvl w:val="1"/>
              <w:rPr>
                <w:rFonts w:ascii="Calibri" w:eastAsia="Times New Roman" w:hAnsi="Calibri" w:cs="Calibri"/>
                <w:sz w:val="22"/>
                <w:szCs w:val="22"/>
              </w:rPr>
            </w:pPr>
            <w:r w:rsidRPr="00377595">
              <w:rPr>
                <w:rFonts w:ascii="Calibri" w:eastAsia="Times New Roman" w:hAnsi="Calibri" w:cs="Calibri"/>
                <w:sz w:val="22"/>
                <w:szCs w:val="22"/>
              </w:rPr>
              <w:t>&lt;ReqdFutrTradDt&gt;</w:t>
            </w:r>
          </w:p>
        </w:tc>
        <w:tc>
          <w:tcPr>
            <w:tcW w:w="1103" w:type="dxa"/>
            <w:tcBorders>
              <w:top w:val="single" w:sz="4" w:space="0" w:color="808080"/>
              <w:left w:val="nil"/>
              <w:bottom w:val="nil"/>
              <w:right w:val="single" w:sz="4" w:space="0" w:color="808080"/>
            </w:tcBorders>
            <w:noWrap/>
            <w:hideMark/>
          </w:tcPr>
          <w:p w14:paraId="017D828B" w14:textId="77777777" w:rsidR="00C320F6" w:rsidRPr="00377595" w:rsidRDefault="00C320F6" w:rsidP="000D2D7F">
            <w:pPr>
              <w:spacing w:before="0"/>
              <w:outlineLvl w:val="1"/>
              <w:rPr>
                <w:rFonts w:ascii="Calibri" w:eastAsia="Times New Roman" w:hAnsi="Calibri" w:cs="Calibri"/>
                <w:sz w:val="22"/>
                <w:szCs w:val="22"/>
              </w:rPr>
            </w:pPr>
            <w:r w:rsidRPr="00377595">
              <w:rPr>
                <w:rFonts w:ascii="Calibri" w:eastAsia="Times New Roman" w:hAnsi="Calibri" w:cs="Calibri"/>
                <w:sz w:val="22"/>
                <w:szCs w:val="22"/>
              </w:rPr>
              <w:t>[0..1]</w:t>
            </w:r>
          </w:p>
        </w:tc>
        <w:tc>
          <w:tcPr>
            <w:tcW w:w="2160" w:type="dxa"/>
            <w:tcBorders>
              <w:top w:val="single" w:sz="4" w:space="0" w:color="808080"/>
              <w:left w:val="nil"/>
              <w:bottom w:val="nil"/>
              <w:right w:val="single" w:sz="4" w:space="0" w:color="808080"/>
            </w:tcBorders>
            <w:hideMark/>
          </w:tcPr>
          <w:p w14:paraId="4705BADB" w14:textId="77777777" w:rsidR="00C320F6" w:rsidRPr="00377595" w:rsidRDefault="00C320F6" w:rsidP="000D2D7F">
            <w:pPr>
              <w:spacing w:before="0"/>
              <w:outlineLvl w:val="1"/>
              <w:rPr>
                <w:rFonts w:ascii="Calibri" w:eastAsia="Times New Roman" w:hAnsi="Calibri" w:cs="Calibri"/>
                <w:sz w:val="22"/>
                <w:szCs w:val="22"/>
              </w:rPr>
            </w:pPr>
            <w:r w:rsidRPr="00377595">
              <w:rPr>
                <w:rFonts w:ascii="Calibri" w:eastAsia="Times New Roman" w:hAnsi="Calibri" w:cs="Calibri"/>
                <w:sz w:val="22"/>
                <w:szCs w:val="22"/>
              </w:rPr>
              <w:t>date</w:t>
            </w:r>
          </w:p>
        </w:tc>
        <w:tc>
          <w:tcPr>
            <w:tcW w:w="980" w:type="dxa"/>
            <w:tcBorders>
              <w:top w:val="single" w:sz="4" w:space="0" w:color="808080"/>
              <w:left w:val="nil"/>
              <w:bottom w:val="nil"/>
              <w:right w:val="single" w:sz="4" w:space="0" w:color="808080"/>
            </w:tcBorders>
            <w:noWrap/>
            <w:hideMark/>
          </w:tcPr>
          <w:p w14:paraId="41DE2B6B" w14:textId="77777777" w:rsidR="00C320F6" w:rsidRPr="00377595" w:rsidRDefault="00C320F6" w:rsidP="000D2D7F">
            <w:pPr>
              <w:spacing w:before="0"/>
              <w:outlineLvl w:val="1"/>
              <w:rPr>
                <w:rFonts w:ascii="Calibri" w:eastAsia="Times New Roman" w:hAnsi="Calibri" w:cs="Calibri"/>
                <w:sz w:val="22"/>
                <w:szCs w:val="22"/>
              </w:rPr>
            </w:pPr>
            <w:r w:rsidRPr="00377595">
              <w:rPr>
                <w:rFonts w:ascii="Calibri" w:eastAsia="Times New Roman" w:hAnsi="Calibri" w:cs="Calibri"/>
                <w:sz w:val="22"/>
                <w:szCs w:val="22"/>
              </w:rPr>
              <w:t> </w:t>
            </w:r>
          </w:p>
        </w:tc>
      </w:tr>
      <w:tr w:rsidR="00C320F6" w:rsidRPr="00377595" w14:paraId="0FFB6A1D" w14:textId="77777777" w:rsidTr="009E6F19">
        <w:trPr>
          <w:trHeight w:val="288"/>
        </w:trPr>
        <w:tc>
          <w:tcPr>
            <w:tcW w:w="468" w:type="dxa"/>
            <w:tcBorders>
              <w:top w:val="single" w:sz="4" w:space="0" w:color="808080"/>
              <w:left w:val="single" w:sz="4" w:space="0" w:color="808080"/>
              <w:bottom w:val="nil"/>
              <w:right w:val="single" w:sz="4" w:space="0" w:color="808080"/>
            </w:tcBorders>
            <w:shd w:val="clear" w:color="000000" w:fill="E6E6E6"/>
            <w:noWrap/>
            <w:hideMark/>
          </w:tcPr>
          <w:p w14:paraId="0D75966B" w14:textId="77777777" w:rsidR="00C320F6" w:rsidRPr="00377595" w:rsidRDefault="00C320F6" w:rsidP="000D2D7F">
            <w:pPr>
              <w:spacing w:before="0"/>
              <w:outlineLvl w:val="1"/>
              <w:rPr>
                <w:rFonts w:ascii="Calibri" w:eastAsia="Times New Roman" w:hAnsi="Calibri" w:cs="Calibri"/>
                <w:sz w:val="22"/>
                <w:szCs w:val="22"/>
              </w:rPr>
            </w:pPr>
            <w:r w:rsidRPr="00377595">
              <w:rPr>
                <w:rFonts w:ascii="Calibri" w:eastAsia="Times New Roman" w:hAnsi="Calibri" w:cs="Calibri"/>
                <w:sz w:val="22"/>
                <w:szCs w:val="22"/>
              </w:rPr>
              <w:t>2</w:t>
            </w:r>
          </w:p>
        </w:tc>
        <w:tc>
          <w:tcPr>
            <w:tcW w:w="4122" w:type="dxa"/>
            <w:tcBorders>
              <w:top w:val="single" w:sz="4" w:space="0" w:color="808080"/>
              <w:left w:val="nil"/>
              <w:bottom w:val="nil"/>
              <w:right w:val="single" w:sz="4" w:space="0" w:color="808080"/>
            </w:tcBorders>
            <w:shd w:val="clear" w:color="000000" w:fill="E6E6E6"/>
            <w:hideMark/>
          </w:tcPr>
          <w:p w14:paraId="73183733" w14:textId="77777777" w:rsidR="00C320F6" w:rsidRPr="00377595" w:rsidRDefault="00C320F6" w:rsidP="000D2D7F">
            <w:pPr>
              <w:spacing w:before="0"/>
              <w:outlineLvl w:val="1"/>
              <w:rPr>
                <w:rFonts w:ascii="Calibri" w:eastAsia="Times New Roman" w:hAnsi="Calibri" w:cs="Calibri"/>
                <w:sz w:val="22"/>
                <w:szCs w:val="22"/>
              </w:rPr>
            </w:pPr>
            <w:hyperlink r:id="rId578" w:anchor="RANGE!fulla2fce6786a189327bdeeedc0221fcf6eb9e795c7c22c1f4162f7f850ce0cd4da" w:history="1">
              <w:r w:rsidRPr="00377595">
                <w:rPr>
                  <w:rFonts w:ascii="Calibri" w:eastAsia="Times New Roman" w:hAnsi="Calibri" w:cs="Calibri"/>
                  <w:sz w:val="22"/>
                  <w:szCs w:val="22"/>
                </w:rPr>
                <w:t xml:space="preserve">        Cancellation Right</w:t>
              </w:r>
            </w:hyperlink>
          </w:p>
        </w:tc>
        <w:tc>
          <w:tcPr>
            <w:tcW w:w="2380" w:type="dxa"/>
            <w:tcBorders>
              <w:top w:val="single" w:sz="4" w:space="0" w:color="808080"/>
              <w:left w:val="nil"/>
              <w:bottom w:val="nil"/>
              <w:right w:val="single" w:sz="4" w:space="0" w:color="808080"/>
            </w:tcBorders>
            <w:shd w:val="clear" w:color="000000" w:fill="E6E6E6"/>
            <w:hideMark/>
          </w:tcPr>
          <w:p w14:paraId="030A9671" w14:textId="77777777" w:rsidR="00C320F6" w:rsidRPr="00377595" w:rsidRDefault="00C320F6" w:rsidP="000D2D7F">
            <w:pPr>
              <w:spacing w:before="0"/>
              <w:outlineLvl w:val="1"/>
              <w:rPr>
                <w:rFonts w:ascii="Calibri" w:eastAsia="Times New Roman" w:hAnsi="Calibri" w:cs="Calibri"/>
                <w:sz w:val="22"/>
                <w:szCs w:val="22"/>
              </w:rPr>
            </w:pPr>
            <w:r w:rsidRPr="00377595">
              <w:rPr>
                <w:rFonts w:ascii="Calibri" w:eastAsia="Times New Roman" w:hAnsi="Calibri" w:cs="Calibri"/>
                <w:sz w:val="22"/>
                <w:szCs w:val="22"/>
              </w:rPr>
              <w:t>&lt;CxlRght&gt;</w:t>
            </w:r>
          </w:p>
        </w:tc>
        <w:tc>
          <w:tcPr>
            <w:tcW w:w="1103" w:type="dxa"/>
            <w:tcBorders>
              <w:top w:val="single" w:sz="4" w:space="0" w:color="808080"/>
              <w:left w:val="nil"/>
              <w:bottom w:val="nil"/>
              <w:right w:val="single" w:sz="4" w:space="0" w:color="808080"/>
            </w:tcBorders>
            <w:shd w:val="clear" w:color="000000" w:fill="E6E6E6"/>
            <w:noWrap/>
            <w:hideMark/>
          </w:tcPr>
          <w:p w14:paraId="483A2AB7" w14:textId="77777777" w:rsidR="00C320F6" w:rsidRPr="00377595" w:rsidRDefault="00C320F6" w:rsidP="000D2D7F">
            <w:pPr>
              <w:spacing w:before="0"/>
              <w:outlineLvl w:val="1"/>
              <w:rPr>
                <w:rFonts w:ascii="Calibri" w:eastAsia="Times New Roman" w:hAnsi="Calibri" w:cs="Calibri"/>
                <w:sz w:val="22"/>
                <w:szCs w:val="22"/>
              </w:rPr>
            </w:pPr>
            <w:r w:rsidRPr="00377595">
              <w:rPr>
                <w:rFonts w:ascii="Calibri" w:eastAsia="Times New Roman" w:hAnsi="Calibri" w:cs="Calibri"/>
                <w:sz w:val="22"/>
                <w:szCs w:val="22"/>
              </w:rPr>
              <w:t>[0..1]</w:t>
            </w:r>
          </w:p>
        </w:tc>
        <w:tc>
          <w:tcPr>
            <w:tcW w:w="2160" w:type="dxa"/>
            <w:tcBorders>
              <w:top w:val="single" w:sz="4" w:space="0" w:color="808080"/>
              <w:left w:val="nil"/>
              <w:bottom w:val="nil"/>
              <w:right w:val="single" w:sz="4" w:space="0" w:color="808080"/>
            </w:tcBorders>
            <w:shd w:val="clear" w:color="000000" w:fill="E6E6E6"/>
            <w:noWrap/>
            <w:hideMark/>
          </w:tcPr>
          <w:p w14:paraId="7A859B20" w14:textId="77777777" w:rsidR="00C320F6" w:rsidRPr="00377595" w:rsidRDefault="00C320F6" w:rsidP="000D2D7F">
            <w:pPr>
              <w:spacing w:before="0"/>
              <w:outlineLvl w:val="1"/>
              <w:rPr>
                <w:rFonts w:ascii="Calibri" w:eastAsia="Times New Roman" w:hAnsi="Calibri" w:cs="Calibri"/>
                <w:sz w:val="22"/>
                <w:szCs w:val="22"/>
              </w:rPr>
            </w:pPr>
            <w:r w:rsidRPr="00377595">
              <w:rPr>
                <w:rFonts w:ascii="Calibri" w:eastAsia="Times New Roman" w:hAnsi="Calibri" w:cs="Calibri"/>
                <w:sz w:val="22"/>
                <w:szCs w:val="22"/>
              </w:rPr>
              <w:t>Choice</w:t>
            </w:r>
          </w:p>
        </w:tc>
        <w:tc>
          <w:tcPr>
            <w:tcW w:w="980" w:type="dxa"/>
            <w:tcBorders>
              <w:top w:val="single" w:sz="4" w:space="0" w:color="808080"/>
              <w:left w:val="nil"/>
              <w:bottom w:val="nil"/>
              <w:right w:val="single" w:sz="4" w:space="0" w:color="808080"/>
            </w:tcBorders>
            <w:noWrap/>
            <w:hideMark/>
          </w:tcPr>
          <w:p w14:paraId="729D1A00" w14:textId="77777777" w:rsidR="00C320F6" w:rsidRPr="00377595" w:rsidRDefault="00C320F6" w:rsidP="000D2D7F">
            <w:pPr>
              <w:spacing w:before="0"/>
              <w:outlineLvl w:val="1"/>
              <w:rPr>
                <w:rFonts w:ascii="Calibri" w:eastAsia="Times New Roman" w:hAnsi="Calibri" w:cs="Calibri"/>
                <w:sz w:val="22"/>
                <w:szCs w:val="22"/>
              </w:rPr>
            </w:pPr>
            <w:r w:rsidRPr="00377595">
              <w:rPr>
                <w:rFonts w:ascii="Calibri" w:eastAsia="Times New Roman" w:hAnsi="Calibri" w:cs="Calibri"/>
                <w:sz w:val="22"/>
                <w:szCs w:val="22"/>
              </w:rPr>
              <w:t> </w:t>
            </w:r>
          </w:p>
        </w:tc>
      </w:tr>
      <w:tr w:rsidR="00C320F6" w:rsidRPr="00377595" w14:paraId="00466423" w14:textId="77777777" w:rsidTr="009E6F19">
        <w:trPr>
          <w:trHeight w:val="288"/>
        </w:trPr>
        <w:tc>
          <w:tcPr>
            <w:tcW w:w="468" w:type="dxa"/>
            <w:tcBorders>
              <w:top w:val="single" w:sz="4" w:space="0" w:color="808080"/>
              <w:left w:val="single" w:sz="4" w:space="0" w:color="808080"/>
              <w:bottom w:val="nil"/>
              <w:right w:val="single" w:sz="4" w:space="0" w:color="808080"/>
            </w:tcBorders>
            <w:shd w:val="clear" w:color="000000" w:fill="E6E6E6"/>
            <w:noWrap/>
            <w:hideMark/>
          </w:tcPr>
          <w:p w14:paraId="3B22949B" w14:textId="77777777" w:rsidR="00C320F6" w:rsidRPr="00377595" w:rsidRDefault="00C320F6" w:rsidP="000D2D7F">
            <w:pPr>
              <w:spacing w:before="0"/>
              <w:outlineLvl w:val="1"/>
              <w:rPr>
                <w:rFonts w:ascii="Calibri" w:eastAsia="Times New Roman" w:hAnsi="Calibri" w:cs="Calibri"/>
                <w:sz w:val="22"/>
                <w:szCs w:val="22"/>
              </w:rPr>
            </w:pPr>
            <w:r w:rsidRPr="00377595">
              <w:rPr>
                <w:rFonts w:ascii="Calibri" w:eastAsia="Times New Roman" w:hAnsi="Calibri" w:cs="Calibri"/>
                <w:sz w:val="22"/>
                <w:szCs w:val="22"/>
              </w:rPr>
              <w:t>2</w:t>
            </w:r>
          </w:p>
        </w:tc>
        <w:tc>
          <w:tcPr>
            <w:tcW w:w="4122" w:type="dxa"/>
            <w:tcBorders>
              <w:top w:val="single" w:sz="4" w:space="0" w:color="808080"/>
              <w:left w:val="nil"/>
              <w:bottom w:val="nil"/>
              <w:right w:val="single" w:sz="4" w:space="0" w:color="808080"/>
            </w:tcBorders>
            <w:shd w:val="clear" w:color="000000" w:fill="E6E6E6"/>
            <w:hideMark/>
          </w:tcPr>
          <w:p w14:paraId="38ABCF62" w14:textId="77777777" w:rsidR="00C320F6" w:rsidRPr="00377595" w:rsidRDefault="00C320F6" w:rsidP="000D2D7F">
            <w:pPr>
              <w:spacing w:before="0"/>
              <w:outlineLvl w:val="1"/>
              <w:rPr>
                <w:rFonts w:ascii="Calibri" w:eastAsia="Times New Roman" w:hAnsi="Calibri" w:cs="Calibri"/>
                <w:sz w:val="22"/>
                <w:szCs w:val="22"/>
              </w:rPr>
            </w:pPr>
            <w:hyperlink r:id="rId579" w:anchor="RANGE!full05e79546e84143b2a637be2d030823699d32e35af9ed9f45baf887aa4715e3a2" w:history="1">
              <w:r w:rsidRPr="00377595">
                <w:rPr>
                  <w:rFonts w:ascii="Calibri" w:eastAsia="Times New Roman" w:hAnsi="Calibri" w:cs="Calibri"/>
                  <w:sz w:val="22"/>
                  <w:szCs w:val="22"/>
                </w:rPr>
                <w:t xml:space="preserve">        Investment Account Details</w:t>
              </w:r>
            </w:hyperlink>
          </w:p>
        </w:tc>
        <w:tc>
          <w:tcPr>
            <w:tcW w:w="2380" w:type="dxa"/>
            <w:tcBorders>
              <w:top w:val="single" w:sz="4" w:space="0" w:color="808080"/>
              <w:left w:val="nil"/>
              <w:bottom w:val="nil"/>
              <w:right w:val="single" w:sz="4" w:space="0" w:color="808080"/>
            </w:tcBorders>
            <w:shd w:val="clear" w:color="000000" w:fill="E6E6E6"/>
            <w:hideMark/>
          </w:tcPr>
          <w:p w14:paraId="323FAA9C" w14:textId="77777777" w:rsidR="00C320F6" w:rsidRPr="00377595" w:rsidRDefault="00C320F6" w:rsidP="000D2D7F">
            <w:pPr>
              <w:spacing w:before="0"/>
              <w:outlineLvl w:val="1"/>
              <w:rPr>
                <w:rFonts w:ascii="Calibri" w:eastAsia="Times New Roman" w:hAnsi="Calibri" w:cs="Calibri"/>
                <w:sz w:val="22"/>
                <w:szCs w:val="22"/>
              </w:rPr>
            </w:pPr>
            <w:r w:rsidRPr="00377595">
              <w:rPr>
                <w:rFonts w:ascii="Calibri" w:eastAsia="Times New Roman" w:hAnsi="Calibri" w:cs="Calibri"/>
                <w:sz w:val="22"/>
                <w:szCs w:val="22"/>
              </w:rPr>
              <w:t>&lt;InvstmtAcctDtls&gt;</w:t>
            </w:r>
          </w:p>
        </w:tc>
        <w:tc>
          <w:tcPr>
            <w:tcW w:w="1103" w:type="dxa"/>
            <w:tcBorders>
              <w:top w:val="single" w:sz="4" w:space="0" w:color="808080"/>
              <w:left w:val="nil"/>
              <w:bottom w:val="nil"/>
              <w:right w:val="single" w:sz="4" w:space="0" w:color="808080"/>
            </w:tcBorders>
            <w:shd w:val="clear" w:color="000000" w:fill="E6E6E6"/>
            <w:noWrap/>
            <w:hideMark/>
          </w:tcPr>
          <w:p w14:paraId="4F80EB80" w14:textId="77777777" w:rsidR="00C320F6" w:rsidRPr="00377595" w:rsidRDefault="00C320F6" w:rsidP="000D2D7F">
            <w:pPr>
              <w:spacing w:before="0"/>
              <w:outlineLvl w:val="1"/>
              <w:rPr>
                <w:rFonts w:ascii="Calibri" w:eastAsia="Times New Roman" w:hAnsi="Calibri" w:cs="Calibri"/>
                <w:sz w:val="22"/>
                <w:szCs w:val="22"/>
              </w:rPr>
            </w:pPr>
            <w:r w:rsidRPr="00377595">
              <w:rPr>
                <w:rFonts w:ascii="Calibri" w:eastAsia="Times New Roman" w:hAnsi="Calibri" w:cs="Calibri"/>
                <w:sz w:val="22"/>
                <w:szCs w:val="22"/>
              </w:rPr>
              <w:t>[1..1]</w:t>
            </w:r>
          </w:p>
        </w:tc>
        <w:tc>
          <w:tcPr>
            <w:tcW w:w="2160" w:type="dxa"/>
            <w:tcBorders>
              <w:top w:val="single" w:sz="4" w:space="0" w:color="808080"/>
              <w:left w:val="nil"/>
              <w:bottom w:val="nil"/>
              <w:right w:val="single" w:sz="4" w:space="0" w:color="808080"/>
            </w:tcBorders>
            <w:shd w:val="clear" w:color="000000" w:fill="E6E6E6"/>
            <w:noWrap/>
            <w:hideMark/>
          </w:tcPr>
          <w:p w14:paraId="1FD77C9F" w14:textId="77777777" w:rsidR="00C320F6" w:rsidRPr="00377595" w:rsidRDefault="00C320F6" w:rsidP="000D2D7F">
            <w:pPr>
              <w:spacing w:before="0"/>
              <w:outlineLvl w:val="1"/>
              <w:rPr>
                <w:rFonts w:ascii="Calibri" w:eastAsia="Times New Roman" w:hAnsi="Calibri" w:cs="Calibri"/>
                <w:sz w:val="22"/>
                <w:szCs w:val="22"/>
              </w:rPr>
            </w:pPr>
            <w:r w:rsidRPr="00377595">
              <w:rPr>
                <w:rFonts w:ascii="Calibri" w:eastAsia="Times New Roman" w:hAnsi="Calibri" w:cs="Calibri"/>
                <w:sz w:val="22"/>
                <w:szCs w:val="22"/>
              </w:rPr>
              <w:t> </w:t>
            </w:r>
          </w:p>
        </w:tc>
        <w:tc>
          <w:tcPr>
            <w:tcW w:w="980" w:type="dxa"/>
            <w:tcBorders>
              <w:top w:val="single" w:sz="4" w:space="0" w:color="808080"/>
              <w:left w:val="nil"/>
              <w:bottom w:val="nil"/>
              <w:right w:val="single" w:sz="4" w:space="0" w:color="808080"/>
            </w:tcBorders>
            <w:noWrap/>
            <w:hideMark/>
          </w:tcPr>
          <w:p w14:paraId="28D4A18D" w14:textId="77777777" w:rsidR="00C320F6" w:rsidRPr="00377595" w:rsidRDefault="00C320F6" w:rsidP="000D2D7F">
            <w:pPr>
              <w:spacing w:before="0"/>
              <w:outlineLvl w:val="1"/>
              <w:rPr>
                <w:rFonts w:ascii="Calibri" w:eastAsia="Times New Roman" w:hAnsi="Calibri" w:cs="Calibri"/>
                <w:sz w:val="22"/>
                <w:szCs w:val="22"/>
              </w:rPr>
            </w:pPr>
            <w:r w:rsidRPr="00377595">
              <w:rPr>
                <w:rFonts w:ascii="Calibri" w:eastAsia="Times New Roman" w:hAnsi="Calibri" w:cs="Calibri"/>
                <w:sz w:val="22"/>
                <w:szCs w:val="22"/>
              </w:rPr>
              <w:t>Yes</w:t>
            </w:r>
          </w:p>
        </w:tc>
      </w:tr>
      <w:tr w:rsidR="00035DCF" w:rsidRPr="00377595" w14:paraId="311CD005" w14:textId="77777777" w:rsidTr="009E6F19">
        <w:trPr>
          <w:trHeight w:val="288"/>
        </w:trPr>
        <w:tc>
          <w:tcPr>
            <w:tcW w:w="468" w:type="dxa"/>
            <w:tcBorders>
              <w:top w:val="single" w:sz="4" w:space="0" w:color="808080"/>
              <w:left w:val="single" w:sz="4" w:space="0" w:color="808080"/>
              <w:bottom w:val="nil"/>
              <w:right w:val="single" w:sz="4" w:space="0" w:color="808080"/>
            </w:tcBorders>
            <w:shd w:val="clear" w:color="000000" w:fill="E6E6E6"/>
            <w:noWrap/>
          </w:tcPr>
          <w:p w14:paraId="277C31E3" w14:textId="77777777" w:rsidR="00035DCF" w:rsidRPr="00377595" w:rsidRDefault="00035DCF" w:rsidP="000D2D7F">
            <w:pPr>
              <w:spacing w:before="0"/>
              <w:outlineLvl w:val="1"/>
              <w:rPr>
                <w:rFonts w:ascii="Calibri" w:eastAsia="Times New Roman" w:hAnsi="Calibri" w:cs="Calibri"/>
                <w:sz w:val="22"/>
                <w:szCs w:val="22"/>
              </w:rPr>
            </w:pPr>
          </w:p>
        </w:tc>
        <w:tc>
          <w:tcPr>
            <w:tcW w:w="4122" w:type="dxa"/>
            <w:tcBorders>
              <w:top w:val="single" w:sz="4" w:space="0" w:color="808080"/>
              <w:left w:val="nil"/>
              <w:bottom w:val="nil"/>
              <w:right w:val="single" w:sz="4" w:space="0" w:color="808080"/>
            </w:tcBorders>
            <w:shd w:val="clear" w:color="000000" w:fill="E6E6E6"/>
          </w:tcPr>
          <w:p w14:paraId="62929A85" w14:textId="77777777" w:rsidR="00035DCF" w:rsidRDefault="00035DCF" w:rsidP="000D2D7F">
            <w:pPr>
              <w:spacing w:before="0"/>
              <w:outlineLvl w:val="1"/>
            </w:pPr>
          </w:p>
        </w:tc>
        <w:tc>
          <w:tcPr>
            <w:tcW w:w="2380" w:type="dxa"/>
            <w:tcBorders>
              <w:top w:val="single" w:sz="4" w:space="0" w:color="808080"/>
              <w:left w:val="nil"/>
              <w:bottom w:val="nil"/>
              <w:right w:val="single" w:sz="4" w:space="0" w:color="808080"/>
            </w:tcBorders>
            <w:shd w:val="clear" w:color="000000" w:fill="E6E6E6"/>
          </w:tcPr>
          <w:p w14:paraId="2D3ECC5D" w14:textId="77777777" w:rsidR="00035DCF" w:rsidRPr="00377595" w:rsidRDefault="00035DCF" w:rsidP="000D2D7F">
            <w:pPr>
              <w:spacing w:before="0"/>
              <w:outlineLvl w:val="1"/>
              <w:rPr>
                <w:rFonts w:ascii="Calibri" w:eastAsia="Times New Roman" w:hAnsi="Calibri" w:cs="Calibri"/>
                <w:sz w:val="22"/>
                <w:szCs w:val="22"/>
              </w:rPr>
            </w:pPr>
          </w:p>
        </w:tc>
        <w:tc>
          <w:tcPr>
            <w:tcW w:w="1103" w:type="dxa"/>
            <w:tcBorders>
              <w:top w:val="single" w:sz="4" w:space="0" w:color="808080"/>
              <w:left w:val="nil"/>
              <w:bottom w:val="nil"/>
              <w:right w:val="single" w:sz="4" w:space="0" w:color="808080"/>
            </w:tcBorders>
            <w:shd w:val="clear" w:color="000000" w:fill="E6E6E6"/>
            <w:noWrap/>
          </w:tcPr>
          <w:p w14:paraId="5D32E2C7" w14:textId="77777777" w:rsidR="00035DCF" w:rsidRPr="00377595" w:rsidRDefault="00035DCF" w:rsidP="000D2D7F">
            <w:pPr>
              <w:spacing w:before="0"/>
              <w:outlineLvl w:val="1"/>
              <w:rPr>
                <w:rFonts w:ascii="Calibri" w:eastAsia="Times New Roman" w:hAnsi="Calibri" w:cs="Calibri"/>
                <w:sz w:val="22"/>
                <w:szCs w:val="22"/>
              </w:rPr>
            </w:pPr>
          </w:p>
        </w:tc>
        <w:tc>
          <w:tcPr>
            <w:tcW w:w="2160" w:type="dxa"/>
            <w:tcBorders>
              <w:top w:val="single" w:sz="4" w:space="0" w:color="808080"/>
              <w:left w:val="nil"/>
              <w:bottom w:val="nil"/>
              <w:right w:val="single" w:sz="4" w:space="0" w:color="808080"/>
            </w:tcBorders>
            <w:shd w:val="clear" w:color="000000" w:fill="E6E6E6"/>
            <w:noWrap/>
          </w:tcPr>
          <w:p w14:paraId="0432C1B7" w14:textId="77777777" w:rsidR="00035DCF" w:rsidRPr="00377595" w:rsidRDefault="00035DCF" w:rsidP="000D2D7F">
            <w:pPr>
              <w:spacing w:before="0"/>
              <w:outlineLvl w:val="1"/>
              <w:rPr>
                <w:rFonts w:ascii="Calibri" w:eastAsia="Times New Roman" w:hAnsi="Calibri" w:cs="Calibri"/>
                <w:sz w:val="22"/>
                <w:szCs w:val="22"/>
              </w:rPr>
            </w:pPr>
          </w:p>
        </w:tc>
        <w:tc>
          <w:tcPr>
            <w:tcW w:w="980" w:type="dxa"/>
            <w:tcBorders>
              <w:top w:val="single" w:sz="4" w:space="0" w:color="808080"/>
              <w:left w:val="nil"/>
              <w:bottom w:val="nil"/>
              <w:right w:val="single" w:sz="4" w:space="0" w:color="808080"/>
            </w:tcBorders>
            <w:noWrap/>
          </w:tcPr>
          <w:p w14:paraId="2A3E3FA8" w14:textId="77777777" w:rsidR="00035DCF" w:rsidRPr="00377595" w:rsidRDefault="00035DCF" w:rsidP="000D2D7F">
            <w:pPr>
              <w:spacing w:before="0"/>
              <w:outlineLvl w:val="1"/>
              <w:rPr>
                <w:rFonts w:ascii="Calibri" w:eastAsia="Times New Roman" w:hAnsi="Calibri" w:cs="Calibri"/>
                <w:sz w:val="22"/>
                <w:szCs w:val="22"/>
              </w:rPr>
            </w:pPr>
          </w:p>
        </w:tc>
      </w:tr>
      <w:tr w:rsidR="00C320F6" w:rsidRPr="00377595" w14:paraId="4F2D332C" w14:textId="77777777" w:rsidTr="009E6F19">
        <w:trPr>
          <w:trHeight w:val="288"/>
        </w:trPr>
        <w:tc>
          <w:tcPr>
            <w:tcW w:w="468" w:type="dxa"/>
            <w:tcBorders>
              <w:top w:val="single" w:sz="4" w:space="0" w:color="808080"/>
              <w:left w:val="single" w:sz="4" w:space="0" w:color="808080"/>
              <w:bottom w:val="nil"/>
              <w:right w:val="single" w:sz="4" w:space="0" w:color="808080"/>
            </w:tcBorders>
            <w:shd w:val="clear" w:color="000000" w:fill="E6E6E6"/>
            <w:noWrap/>
            <w:hideMark/>
          </w:tcPr>
          <w:p w14:paraId="39652E4D" w14:textId="77777777" w:rsidR="00C320F6" w:rsidRPr="00377595" w:rsidRDefault="00C320F6" w:rsidP="000D2D7F">
            <w:pPr>
              <w:spacing w:before="0"/>
              <w:outlineLvl w:val="1"/>
              <w:rPr>
                <w:rFonts w:ascii="Calibri" w:eastAsia="Times New Roman" w:hAnsi="Calibri" w:cs="Calibri"/>
                <w:sz w:val="22"/>
                <w:szCs w:val="22"/>
              </w:rPr>
            </w:pPr>
            <w:r w:rsidRPr="00377595">
              <w:rPr>
                <w:rFonts w:ascii="Calibri" w:eastAsia="Times New Roman" w:hAnsi="Calibri" w:cs="Calibri"/>
                <w:sz w:val="22"/>
                <w:szCs w:val="22"/>
              </w:rPr>
              <w:t>2</w:t>
            </w:r>
          </w:p>
        </w:tc>
        <w:tc>
          <w:tcPr>
            <w:tcW w:w="4122" w:type="dxa"/>
            <w:tcBorders>
              <w:top w:val="single" w:sz="4" w:space="0" w:color="808080"/>
              <w:left w:val="nil"/>
              <w:bottom w:val="nil"/>
              <w:right w:val="single" w:sz="4" w:space="0" w:color="808080"/>
            </w:tcBorders>
            <w:shd w:val="clear" w:color="000000" w:fill="E6E6E6"/>
            <w:hideMark/>
          </w:tcPr>
          <w:p w14:paraId="79AE1BAF" w14:textId="77777777" w:rsidR="00C320F6" w:rsidRPr="00377595" w:rsidRDefault="00C320F6" w:rsidP="000D2D7F">
            <w:pPr>
              <w:spacing w:before="0"/>
              <w:outlineLvl w:val="1"/>
              <w:rPr>
                <w:rFonts w:ascii="Calibri" w:eastAsia="Times New Roman" w:hAnsi="Calibri" w:cs="Calibri"/>
                <w:sz w:val="22"/>
                <w:szCs w:val="22"/>
              </w:rPr>
            </w:pPr>
            <w:hyperlink r:id="rId580" w:anchor="RANGE!full4d826717cfcab693c7a902bc0692df2c5f0dc5f60876fea4d55e1a4496545f03" w:history="1">
              <w:r w:rsidRPr="00377595">
                <w:rPr>
                  <w:rFonts w:ascii="Calibri" w:eastAsia="Times New Roman" w:hAnsi="Calibri" w:cs="Calibri"/>
                  <w:sz w:val="22"/>
                  <w:szCs w:val="22"/>
                </w:rPr>
                <w:t xml:space="preserve">        Beneficiary Details</w:t>
              </w:r>
            </w:hyperlink>
          </w:p>
        </w:tc>
        <w:tc>
          <w:tcPr>
            <w:tcW w:w="2380" w:type="dxa"/>
            <w:tcBorders>
              <w:top w:val="single" w:sz="4" w:space="0" w:color="808080"/>
              <w:left w:val="nil"/>
              <w:bottom w:val="nil"/>
              <w:right w:val="single" w:sz="4" w:space="0" w:color="808080"/>
            </w:tcBorders>
            <w:shd w:val="clear" w:color="000000" w:fill="E6E6E6"/>
            <w:hideMark/>
          </w:tcPr>
          <w:p w14:paraId="2768EF01" w14:textId="77777777" w:rsidR="00C320F6" w:rsidRPr="00377595" w:rsidRDefault="00C320F6" w:rsidP="000D2D7F">
            <w:pPr>
              <w:spacing w:before="0"/>
              <w:outlineLvl w:val="1"/>
              <w:rPr>
                <w:rFonts w:ascii="Calibri" w:eastAsia="Times New Roman" w:hAnsi="Calibri" w:cs="Calibri"/>
                <w:sz w:val="22"/>
                <w:szCs w:val="22"/>
              </w:rPr>
            </w:pPr>
            <w:r w:rsidRPr="00377595">
              <w:rPr>
                <w:rFonts w:ascii="Calibri" w:eastAsia="Times New Roman" w:hAnsi="Calibri" w:cs="Calibri"/>
                <w:sz w:val="22"/>
                <w:szCs w:val="22"/>
              </w:rPr>
              <w:t>&lt;BnfcryDtls&gt;</w:t>
            </w:r>
          </w:p>
        </w:tc>
        <w:tc>
          <w:tcPr>
            <w:tcW w:w="1103" w:type="dxa"/>
            <w:tcBorders>
              <w:top w:val="single" w:sz="4" w:space="0" w:color="808080"/>
              <w:left w:val="nil"/>
              <w:bottom w:val="nil"/>
              <w:right w:val="single" w:sz="4" w:space="0" w:color="808080"/>
            </w:tcBorders>
            <w:shd w:val="clear" w:color="000000" w:fill="E6E6E6"/>
            <w:noWrap/>
            <w:hideMark/>
          </w:tcPr>
          <w:p w14:paraId="7FA5B886" w14:textId="77777777" w:rsidR="00C320F6" w:rsidRPr="00377595" w:rsidRDefault="00C320F6" w:rsidP="000D2D7F">
            <w:pPr>
              <w:spacing w:before="0"/>
              <w:outlineLvl w:val="1"/>
              <w:rPr>
                <w:rFonts w:ascii="Calibri" w:eastAsia="Times New Roman" w:hAnsi="Calibri" w:cs="Calibri"/>
                <w:sz w:val="22"/>
                <w:szCs w:val="22"/>
              </w:rPr>
            </w:pPr>
            <w:r w:rsidRPr="00377595">
              <w:rPr>
                <w:rFonts w:ascii="Calibri" w:eastAsia="Times New Roman" w:hAnsi="Calibri" w:cs="Calibri"/>
                <w:sz w:val="22"/>
                <w:szCs w:val="22"/>
              </w:rPr>
              <w:t>[0..*]</w:t>
            </w:r>
          </w:p>
        </w:tc>
        <w:tc>
          <w:tcPr>
            <w:tcW w:w="2160" w:type="dxa"/>
            <w:tcBorders>
              <w:top w:val="single" w:sz="4" w:space="0" w:color="808080"/>
              <w:left w:val="nil"/>
              <w:bottom w:val="nil"/>
              <w:right w:val="single" w:sz="4" w:space="0" w:color="808080"/>
            </w:tcBorders>
            <w:shd w:val="clear" w:color="000000" w:fill="E6E6E6"/>
            <w:noWrap/>
            <w:hideMark/>
          </w:tcPr>
          <w:p w14:paraId="13A4F19B" w14:textId="77777777" w:rsidR="00C320F6" w:rsidRPr="00377595" w:rsidRDefault="00C320F6" w:rsidP="000D2D7F">
            <w:pPr>
              <w:spacing w:before="0"/>
              <w:outlineLvl w:val="1"/>
              <w:rPr>
                <w:rFonts w:ascii="Calibri" w:eastAsia="Times New Roman" w:hAnsi="Calibri" w:cs="Calibri"/>
                <w:sz w:val="22"/>
                <w:szCs w:val="22"/>
              </w:rPr>
            </w:pPr>
            <w:r w:rsidRPr="00377595">
              <w:rPr>
                <w:rFonts w:ascii="Calibri" w:eastAsia="Times New Roman" w:hAnsi="Calibri" w:cs="Calibri"/>
                <w:sz w:val="22"/>
                <w:szCs w:val="22"/>
              </w:rPr>
              <w:t> </w:t>
            </w:r>
          </w:p>
        </w:tc>
        <w:tc>
          <w:tcPr>
            <w:tcW w:w="980" w:type="dxa"/>
            <w:tcBorders>
              <w:top w:val="single" w:sz="4" w:space="0" w:color="808080"/>
              <w:left w:val="nil"/>
              <w:bottom w:val="nil"/>
              <w:right w:val="single" w:sz="4" w:space="0" w:color="808080"/>
            </w:tcBorders>
            <w:noWrap/>
            <w:hideMark/>
          </w:tcPr>
          <w:p w14:paraId="39D583C7" w14:textId="77777777" w:rsidR="00C320F6" w:rsidRPr="00377595" w:rsidRDefault="00C320F6" w:rsidP="000D2D7F">
            <w:pPr>
              <w:spacing w:before="0"/>
              <w:outlineLvl w:val="1"/>
              <w:rPr>
                <w:rFonts w:ascii="Calibri" w:eastAsia="Times New Roman" w:hAnsi="Calibri" w:cs="Calibri"/>
                <w:sz w:val="22"/>
                <w:szCs w:val="22"/>
              </w:rPr>
            </w:pPr>
            <w:r w:rsidRPr="00377595">
              <w:rPr>
                <w:rFonts w:ascii="Calibri" w:eastAsia="Times New Roman" w:hAnsi="Calibri" w:cs="Calibri"/>
                <w:sz w:val="22"/>
                <w:szCs w:val="22"/>
              </w:rPr>
              <w:t> </w:t>
            </w:r>
          </w:p>
        </w:tc>
      </w:tr>
      <w:tr w:rsidR="00C320F6" w:rsidRPr="00377595" w14:paraId="3BE02081" w14:textId="77777777" w:rsidTr="009E6F19">
        <w:trPr>
          <w:trHeight w:val="288"/>
        </w:trPr>
        <w:tc>
          <w:tcPr>
            <w:tcW w:w="468" w:type="dxa"/>
            <w:tcBorders>
              <w:top w:val="single" w:sz="4" w:space="0" w:color="808080"/>
              <w:left w:val="single" w:sz="4" w:space="0" w:color="808080"/>
              <w:bottom w:val="nil"/>
              <w:right w:val="single" w:sz="4" w:space="0" w:color="808080"/>
            </w:tcBorders>
            <w:shd w:val="clear" w:color="000000" w:fill="E6E6E6"/>
            <w:noWrap/>
            <w:hideMark/>
          </w:tcPr>
          <w:p w14:paraId="1410FC93" w14:textId="77777777" w:rsidR="00C320F6" w:rsidRPr="00377595" w:rsidRDefault="00C320F6" w:rsidP="000D2D7F">
            <w:pPr>
              <w:spacing w:before="0"/>
              <w:outlineLvl w:val="1"/>
              <w:rPr>
                <w:rFonts w:ascii="Calibri" w:eastAsia="Times New Roman" w:hAnsi="Calibri" w:cs="Calibri"/>
                <w:sz w:val="22"/>
                <w:szCs w:val="22"/>
              </w:rPr>
            </w:pPr>
            <w:r w:rsidRPr="00377595">
              <w:rPr>
                <w:rFonts w:ascii="Calibri" w:eastAsia="Times New Roman" w:hAnsi="Calibri" w:cs="Calibri"/>
                <w:sz w:val="22"/>
                <w:szCs w:val="22"/>
              </w:rPr>
              <w:t>2</w:t>
            </w:r>
          </w:p>
        </w:tc>
        <w:tc>
          <w:tcPr>
            <w:tcW w:w="4122" w:type="dxa"/>
            <w:tcBorders>
              <w:top w:val="single" w:sz="4" w:space="0" w:color="808080"/>
              <w:left w:val="nil"/>
              <w:bottom w:val="nil"/>
              <w:right w:val="single" w:sz="4" w:space="0" w:color="808080"/>
            </w:tcBorders>
            <w:shd w:val="clear" w:color="000000" w:fill="E6E6E6"/>
            <w:hideMark/>
          </w:tcPr>
          <w:p w14:paraId="6AB641DB" w14:textId="77777777" w:rsidR="00C320F6" w:rsidRPr="00377595" w:rsidRDefault="00C320F6" w:rsidP="000D2D7F">
            <w:pPr>
              <w:spacing w:before="0"/>
              <w:outlineLvl w:val="1"/>
              <w:rPr>
                <w:rFonts w:ascii="Calibri" w:eastAsia="Times New Roman" w:hAnsi="Calibri" w:cs="Calibri"/>
                <w:sz w:val="22"/>
                <w:szCs w:val="22"/>
              </w:rPr>
            </w:pPr>
            <w:hyperlink r:id="rId581" w:anchor="RANGE!fullc38c8697f299a8da8f80ba8d20ffbbbbe00eaab109cc9aab67552c974e0c8e7f" w:history="1">
              <w:r w:rsidRPr="00377595">
                <w:rPr>
                  <w:rFonts w:ascii="Calibri" w:eastAsia="Times New Roman" w:hAnsi="Calibri" w:cs="Calibri"/>
                  <w:sz w:val="22"/>
                  <w:szCs w:val="22"/>
                </w:rPr>
                <w:t xml:space="preserve">        Individual Execution Details</w:t>
              </w:r>
            </w:hyperlink>
          </w:p>
        </w:tc>
        <w:tc>
          <w:tcPr>
            <w:tcW w:w="2380" w:type="dxa"/>
            <w:tcBorders>
              <w:top w:val="single" w:sz="4" w:space="0" w:color="808080"/>
              <w:left w:val="nil"/>
              <w:bottom w:val="nil"/>
              <w:right w:val="single" w:sz="4" w:space="0" w:color="808080"/>
            </w:tcBorders>
            <w:shd w:val="clear" w:color="000000" w:fill="E6E6E6"/>
            <w:hideMark/>
          </w:tcPr>
          <w:p w14:paraId="6D096013" w14:textId="77777777" w:rsidR="00C320F6" w:rsidRPr="00377595" w:rsidRDefault="00C320F6" w:rsidP="000D2D7F">
            <w:pPr>
              <w:spacing w:before="0"/>
              <w:outlineLvl w:val="1"/>
              <w:rPr>
                <w:rFonts w:ascii="Calibri" w:eastAsia="Times New Roman" w:hAnsi="Calibri" w:cs="Calibri"/>
                <w:sz w:val="22"/>
                <w:szCs w:val="22"/>
              </w:rPr>
            </w:pPr>
            <w:r w:rsidRPr="00377595">
              <w:rPr>
                <w:rFonts w:ascii="Calibri" w:eastAsia="Times New Roman" w:hAnsi="Calibri" w:cs="Calibri"/>
                <w:sz w:val="22"/>
                <w:szCs w:val="22"/>
              </w:rPr>
              <w:t>&lt;IndvExctnDtls&gt;</w:t>
            </w:r>
          </w:p>
        </w:tc>
        <w:tc>
          <w:tcPr>
            <w:tcW w:w="1103" w:type="dxa"/>
            <w:tcBorders>
              <w:top w:val="single" w:sz="4" w:space="0" w:color="808080"/>
              <w:left w:val="nil"/>
              <w:bottom w:val="nil"/>
              <w:right w:val="single" w:sz="4" w:space="0" w:color="808080"/>
            </w:tcBorders>
            <w:shd w:val="clear" w:color="000000" w:fill="E6E6E6"/>
            <w:noWrap/>
            <w:hideMark/>
          </w:tcPr>
          <w:p w14:paraId="1BB799DD" w14:textId="77777777" w:rsidR="00C320F6" w:rsidRPr="00377595" w:rsidRDefault="00C320F6" w:rsidP="000D2D7F">
            <w:pPr>
              <w:spacing w:before="0"/>
              <w:outlineLvl w:val="1"/>
              <w:rPr>
                <w:rFonts w:ascii="Calibri" w:eastAsia="Times New Roman" w:hAnsi="Calibri" w:cs="Calibri"/>
                <w:sz w:val="22"/>
                <w:szCs w:val="22"/>
              </w:rPr>
            </w:pPr>
            <w:r w:rsidRPr="00377595">
              <w:rPr>
                <w:rFonts w:ascii="Calibri" w:eastAsia="Times New Roman" w:hAnsi="Calibri" w:cs="Calibri"/>
                <w:sz w:val="22"/>
                <w:szCs w:val="22"/>
              </w:rPr>
              <w:t>[1..*]</w:t>
            </w:r>
          </w:p>
        </w:tc>
        <w:tc>
          <w:tcPr>
            <w:tcW w:w="2160" w:type="dxa"/>
            <w:tcBorders>
              <w:top w:val="single" w:sz="4" w:space="0" w:color="808080"/>
              <w:left w:val="nil"/>
              <w:bottom w:val="nil"/>
              <w:right w:val="single" w:sz="4" w:space="0" w:color="808080"/>
            </w:tcBorders>
            <w:shd w:val="clear" w:color="000000" w:fill="E6E6E6"/>
            <w:noWrap/>
            <w:hideMark/>
          </w:tcPr>
          <w:p w14:paraId="6D96688F" w14:textId="77777777" w:rsidR="00C320F6" w:rsidRPr="00377595" w:rsidRDefault="00C320F6" w:rsidP="000D2D7F">
            <w:pPr>
              <w:spacing w:before="0"/>
              <w:outlineLvl w:val="1"/>
              <w:rPr>
                <w:rFonts w:ascii="Calibri" w:eastAsia="Times New Roman" w:hAnsi="Calibri" w:cs="Calibri"/>
                <w:sz w:val="22"/>
                <w:szCs w:val="22"/>
              </w:rPr>
            </w:pPr>
            <w:r w:rsidRPr="00377595">
              <w:rPr>
                <w:rFonts w:ascii="Calibri" w:eastAsia="Times New Roman" w:hAnsi="Calibri" w:cs="Calibri"/>
                <w:sz w:val="22"/>
                <w:szCs w:val="22"/>
              </w:rPr>
              <w:t> </w:t>
            </w:r>
          </w:p>
        </w:tc>
        <w:tc>
          <w:tcPr>
            <w:tcW w:w="980" w:type="dxa"/>
            <w:tcBorders>
              <w:top w:val="single" w:sz="4" w:space="0" w:color="808080"/>
              <w:left w:val="nil"/>
              <w:bottom w:val="nil"/>
              <w:right w:val="single" w:sz="4" w:space="0" w:color="808080"/>
            </w:tcBorders>
            <w:noWrap/>
            <w:hideMark/>
          </w:tcPr>
          <w:p w14:paraId="3E361569" w14:textId="77777777" w:rsidR="00C320F6" w:rsidRPr="00377595" w:rsidRDefault="00C320F6" w:rsidP="000D2D7F">
            <w:pPr>
              <w:spacing w:before="0"/>
              <w:outlineLvl w:val="1"/>
              <w:rPr>
                <w:rFonts w:ascii="Calibri" w:eastAsia="Times New Roman" w:hAnsi="Calibri" w:cs="Calibri"/>
                <w:sz w:val="22"/>
                <w:szCs w:val="22"/>
              </w:rPr>
            </w:pPr>
            <w:r w:rsidRPr="00377595">
              <w:rPr>
                <w:rFonts w:ascii="Calibri" w:eastAsia="Times New Roman" w:hAnsi="Calibri" w:cs="Calibri"/>
                <w:sz w:val="22"/>
                <w:szCs w:val="22"/>
              </w:rPr>
              <w:t>Yes</w:t>
            </w:r>
          </w:p>
        </w:tc>
      </w:tr>
      <w:tr w:rsidR="00C320F6" w:rsidRPr="00377595" w14:paraId="463718FC" w14:textId="77777777" w:rsidTr="009E6F19">
        <w:trPr>
          <w:trHeight w:val="288"/>
        </w:trPr>
        <w:tc>
          <w:tcPr>
            <w:tcW w:w="468" w:type="dxa"/>
            <w:tcBorders>
              <w:top w:val="single" w:sz="4" w:space="0" w:color="808080"/>
              <w:left w:val="single" w:sz="4" w:space="0" w:color="808080"/>
              <w:bottom w:val="nil"/>
              <w:right w:val="single" w:sz="4" w:space="0" w:color="808080"/>
            </w:tcBorders>
            <w:noWrap/>
            <w:hideMark/>
          </w:tcPr>
          <w:p w14:paraId="204BDA05" w14:textId="77777777" w:rsidR="00C320F6" w:rsidRPr="00377595" w:rsidRDefault="00C320F6" w:rsidP="000D2D7F">
            <w:pPr>
              <w:spacing w:before="0"/>
              <w:outlineLvl w:val="2"/>
              <w:rPr>
                <w:rFonts w:ascii="Calibri" w:eastAsia="Times New Roman" w:hAnsi="Calibri" w:cs="Calibri"/>
                <w:sz w:val="22"/>
                <w:szCs w:val="22"/>
              </w:rPr>
            </w:pPr>
            <w:r w:rsidRPr="00377595">
              <w:rPr>
                <w:rFonts w:ascii="Calibri" w:eastAsia="Times New Roman" w:hAnsi="Calibri" w:cs="Calibri"/>
                <w:sz w:val="22"/>
                <w:szCs w:val="22"/>
              </w:rPr>
              <w:t>3</w:t>
            </w:r>
          </w:p>
        </w:tc>
        <w:tc>
          <w:tcPr>
            <w:tcW w:w="4122" w:type="dxa"/>
            <w:tcBorders>
              <w:top w:val="single" w:sz="4" w:space="0" w:color="808080"/>
              <w:left w:val="nil"/>
              <w:bottom w:val="nil"/>
              <w:right w:val="single" w:sz="4" w:space="0" w:color="808080"/>
            </w:tcBorders>
            <w:hideMark/>
          </w:tcPr>
          <w:p w14:paraId="18F7AD89" w14:textId="77777777" w:rsidR="00C320F6" w:rsidRPr="00377595" w:rsidRDefault="00C320F6" w:rsidP="000D2D7F">
            <w:pPr>
              <w:spacing w:before="0"/>
              <w:outlineLvl w:val="2"/>
              <w:rPr>
                <w:rFonts w:ascii="Calibri" w:eastAsia="Times New Roman" w:hAnsi="Calibri" w:cs="Calibri"/>
                <w:sz w:val="22"/>
                <w:szCs w:val="22"/>
              </w:rPr>
            </w:pPr>
            <w:hyperlink r:id="rId582" w:anchor="RANGE!full21916dde2418a3148c370a715ac1707073132b0ea2100f92a7b0613c412fec60" w:history="1">
              <w:r w:rsidRPr="00377595">
                <w:rPr>
                  <w:rFonts w:ascii="Calibri" w:eastAsia="Times New Roman" w:hAnsi="Calibri" w:cs="Calibri"/>
                  <w:sz w:val="22"/>
                  <w:szCs w:val="22"/>
                </w:rPr>
                <w:t xml:space="preserve">            Order Reference</w:t>
              </w:r>
            </w:hyperlink>
          </w:p>
        </w:tc>
        <w:tc>
          <w:tcPr>
            <w:tcW w:w="2380" w:type="dxa"/>
            <w:tcBorders>
              <w:top w:val="single" w:sz="4" w:space="0" w:color="808080"/>
              <w:left w:val="nil"/>
              <w:bottom w:val="nil"/>
              <w:right w:val="single" w:sz="4" w:space="0" w:color="808080"/>
            </w:tcBorders>
            <w:hideMark/>
          </w:tcPr>
          <w:p w14:paraId="70C931B0" w14:textId="77777777" w:rsidR="00C320F6" w:rsidRPr="00377595" w:rsidRDefault="00C320F6" w:rsidP="000D2D7F">
            <w:pPr>
              <w:spacing w:before="0"/>
              <w:outlineLvl w:val="2"/>
              <w:rPr>
                <w:rFonts w:ascii="Calibri" w:eastAsia="Times New Roman" w:hAnsi="Calibri" w:cs="Calibri"/>
                <w:sz w:val="22"/>
                <w:szCs w:val="22"/>
              </w:rPr>
            </w:pPr>
            <w:r w:rsidRPr="00377595">
              <w:rPr>
                <w:rFonts w:ascii="Calibri" w:eastAsia="Times New Roman" w:hAnsi="Calibri" w:cs="Calibri"/>
                <w:sz w:val="22"/>
                <w:szCs w:val="22"/>
              </w:rPr>
              <w:t>&lt;OrdrRef&gt;</w:t>
            </w:r>
          </w:p>
        </w:tc>
        <w:tc>
          <w:tcPr>
            <w:tcW w:w="1103" w:type="dxa"/>
            <w:tcBorders>
              <w:top w:val="single" w:sz="4" w:space="0" w:color="808080"/>
              <w:left w:val="nil"/>
              <w:bottom w:val="nil"/>
              <w:right w:val="single" w:sz="4" w:space="0" w:color="808080"/>
            </w:tcBorders>
            <w:noWrap/>
            <w:hideMark/>
          </w:tcPr>
          <w:p w14:paraId="718433BB" w14:textId="77777777" w:rsidR="00C320F6" w:rsidRPr="00377595" w:rsidRDefault="00C320F6" w:rsidP="000D2D7F">
            <w:pPr>
              <w:spacing w:before="0"/>
              <w:outlineLvl w:val="2"/>
              <w:rPr>
                <w:rFonts w:ascii="Calibri" w:eastAsia="Times New Roman" w:hAnsi="Calibri" w:cs="Calibri"/>
                <w:sz w:val="22"/>
                <w:szCs w:val="22"/>
              </w:rPr>
            </w:pPr>
            <w:r w:rsidRPr="00377595">
              <w:rPr>
                <w:rFonts w:ascii="Calibri" w:eastAsia="Times New Roman" w:hAnsi="Calibri" w:cs="Calibri"/>
                <w:sz w:val="22"/>
                <w:szCs w:val="22"/>
              </w:rPr>
              <w:t>[1..1]</w:t>
            </w:r>
          </w:p>
        </w:tc>
        <w:tc>
          <w:tcPr>
            <w:tcW w:w="2160" w:type="dxa"/>
            <w:tcBorders>
              <w:top w:val="single" w:sz="4" w:space="0" w:color="808080"/>
              <w:left w:val="nil"/>
              <w:bottom w:val="nil"/>
              <w:right w:val="single" w:sz="4" w:space="0" w:color="808080"/>
            </w:tcBorders>
            <w:hideMark/>
          </w:tcPr>
          <w:p w14:paraId="77C18471" w14:textId="77777777" w:rsidR="00C320F6" w:rsidRPr="00377595" w:rsidRDefault="00C320F6" w:rsidP="000D2D7F">
            <w:pPr>
              <w:spacing w:before="0"/>
              <w:outlineLvl w:val="2"/>
              <w:rPr>
                <w:rFonts w:ascii="Calibri" w:eastAsia="Times New Roman" w:hAnsi="Calibri" w:cs="Calibri"/>
                <w:sz w:val="22"/>
                <w:szCs w:val="22"/>
              </w:rPr>
            </w:pPr>
            <w:r w:rsidRPr="00377595">
              <w:rPr>
                <w:rFonts w:ascii="Calibri" w:eastAsia="Times New Roman" w:hAnsi="Calibri" w:cs="Calibri"/>
                <w:sz w:val="22"/>
                <w:szCs w:val="22"/>
              </w:rPr>
              <w:t>text{1,35}</w:t>
            </w:r>
          </w:p>
        </w:tc>
        <w:tc>
          <w:tcPr>
            <w:tcW w:w="980" w:type="dxa"/>
            <w:tcBorders>
              <w:top w:val="single" w:sz="4" w:space="0" w:color="808080"/>
              <w:left w:val="nil"/>
              <w:bottom w:val="nil"/>
              <w:right w:val="single" w:sz="4" w:space="0" w:color="808080"/>
            </w:tcBorders>
            <w:noWrap/>
            <w:hideMark/>
          </w:tcPr>
          <w:p w14:paraId="5602D876" w14:textId="77777777" w:rsidR="00C320F6" w:rsidRPr="00377595" w:rsidRDefault="00C320F6" w:rsidP="000D2D7F">
            <w:pPr>
              <w:spacing w:before="0"/>
              <w:outlineLvl w:val="2"/>
              <w:rPr>
                <w:rFonts w:ascii="Calibri" w:eastAsia="Times New Roman" w:hAnsi="Calibri" w:cs="Calibri"/>
                <w:sz w:val="22"/>
                <w:szCs w:val="22"/>
              </w:rPr>
            </w:pPr>
            <w:r w:rsidRPr="00377595">
              <w:rPr>
                <w:rFonts w:ascii="Calibri" w:eastAsia="Times New Roman" w:hAnsi="Calibri" w:cs="Calibri"/>
                <w:sz w:val="22"/>
                <w:szCs w:val="22"/>
              </w:rPr>
              <w:t>Yes</w:t>
            </w:r>
          </w:p>
        </w:tc>
      </w:tr>
      <w:tr w:rsidR="00C320F6" w:rsidRPr="00377595" w14:paraId="5B485C3A" w14:textId="77777777" w:rsidTr="009E6F19">
        <w:trPr>
          <w:trHeight w:val="288"/>
        </w:trPr>
        <w:tc>
          <w:tcPr>
            <w:tcW w:w="468" w:type="dxa"/>
            <w:tcBorders>
              <w:top w:val="single" w:sz="4" w:space="0" w:color="808080"/>
              <w:left w:val="single" w:sz="4" w:space="0" w:color="808080"/>
              <w:bottom w:val="nil"/>
              <w:right w:val="single" w:sz="4" w:space="0" w:color="808080"/>
            </w:tcBorders>
            <w:noWrap/>
            <w:hideMark/>
          </w:tcPr>
          <w:p w14:paraId="4AC64786" w14:textId="77777777" w:rsidR="00C320F6" w:rsidRPr="00377595" w:rsidRDefault="00C320F6" w:rsidP="000D2D7F">
            <w:pPr>
              <w:spacing w:before="0"/>
              <w:outlineLvl w:val="2"/>
              <w:rPr>
                <w:rFonts w:ascii="Calibri" w:eastAsia="Times New Roman" w:hAnsi="Calibri" w:cs="Calibri"/>
                <w:sz w:val="22"/>
                <w:szCs w:val="22"/>
              </w:rPr>
            </w:pPr>
            <w:r w:rsidRPr="00377595">
              <w:rPr>
                <w:rFonts w:ascii="Calibri" w:eastAsia="Times New Roman" w:hAnsi="Calibri" w:cs="Calibri"/>
                <w:sz w:val="22"/>
                <w:szCs w:val="22"/>
              </w:rPr>
              <w:t>3</w:t>
            </w:r>
          </w:p>
        </w:tc>
        <w:tc>
          <w:tcPr>
            <w:tcW w:w="4122" w:type="dxa"/>
            <w:tcBorders>
              <w:top w:val="single" w:sz="4" w:space="0" w:color="808080"/>
              <w:left w:val="nil"/>
              <w:bottom w:val="nil"/>
              <w:right w:val="single" w:sz="4" w:space="0" w:color="808080"/>
            </w:tcBorders>
            <w:hideMark/>
          </w:tcPr>
          <w:p w14:paraId="33B2C090" w14:textId="77777777" w:rsidR="00C320F6" w:rsidRPr="00377595" w:rsidRDefault="00C320F6" w:rsidP="000D2D7F">
            <w:pPr>
              <w:spacing w:before="0"/>
              <w:outlineLvl w:val="2"/>
              <w:rPr>
                <w:rFonts w:ascii="Calibri" w:eastAsia="Times New Roman" w:hAnsi="Calibri" w:cs="Calibri"/>
                <w:sz w:val="22"/>
                <w:szCs w:val="22"/>
              </w:rPr>
            </w:pPr>
            <w:hyperlink r:id="rId583" w:anchor="RANGE!full061abc3fbe1dbaa760ccb34a8d919b1f7c6a16a73ff088280b5d6204e4bb9a8a" w:history="1">
              <w:r w:rsidRPr="00377595">
                <w:rPr>
                  <w:rFonts w:ascii="Calibri" w:eastAsia="Times New Roman" w:hAnsi="Calibri" w:cs="Calibri"/>
                  <w:sz w:val="22"/>
                  <w:szCs w:val="22"/>
                </w:rPr>
                <w:t xml:space="preserve">            Client Reference</w:t>
              </w:r>
            </w:hyperlink>
          </w:p>
        </w:tc>
        <w:tc>
          <w:tcPr>
            <w:tcW w:w="2380" w:type="dxa"/>
            <w:tcBorders>
              <w:top w:val="single" w:sz="4" w:space="0" w:color="808080"/>
              <w:left w:val="nil"/>
              <w:bottom w:val="nil"/>
              <w:right w:val="single" w:sz="4" w:space="0" w:color="808080"/>
            </w:tcBorders>
            <w:hideMark/>
          </w:tcPr>
          <w:p w14:paraId="6B9228D4" w14:textId="77777777" w:rsidR="00C320F6" w:rsidRPr="00377595" w:rsidRDefault="00C320F6" w:rsidP="000D2D7F">
            <w:pPr>
              <w:spacing w:before="0"/>
              <w:outlineLvl w:val="2"/>
              <w:rPr>
                <w:rFonts w:ascii="Calibri" w:eastAsia="Times New Roman" w:hAnsi="Calibri" w:cs="Calibri"/>
                <w:sz w:val="22"/>
                <w:szCs w:val="22"/>
              </w:rPr>
            </w:pPr>
            <w:r w:rsidRPr="00377595">
              <w:rPr>
                <w:rFonts w:ascii="Calibri" w:eastAsia="Times New Roman" w:hAnsi="Calibri" w:cs="Calibri"/>
                <w:sz w:val="22"/>
                <w:szCs w:val="22"/>
              </w:rPr>
              <w:t>&lt;ClntRef&gt;</w:t>
            </w:r>
          </w:p>
        </w:tc>
        <w:tc>
          <w:tcPr>
            <w:tcW w:w="1103" w:type="dxa"/>
            <w:tcBorders>
              <w:top w:val="single" w:sz="4" w:space="0" w:color="808080"/>
              <w:left w:val="nil"/>
              <w:bottom w:val="nil"/>
              <w:right w:val="single" w:sz="4" w:space="0" w:color="808080"/>
            </w:tcBorders>
            <w:noWrap/>
            <w:hideMark/>
          </w:tcPr>
          <w:p w14:paraId="61354905" w14:textId="77777777" w:rsidR="00C320F6" w:rsidRPr="00377595" w:rsidRDefault="00C320F6" w:rsidP="000D2D7F">
            <w:pPr>
              <w:spacing w:before="0"/>
              <w:outlineLvl w:val="2"/>
              <w:rPr>
                <w:rFonts w:ascii="Calibri" w:eastAsia="Times New Roman" w:hAnsi="Calibri" w:cs="Calibri"/>
                <w:sz w:val="22"/>
                <w:szCs w:val="22"/>
              </w:rPr>
            </w:pPr>
            <w:r w:rsidRPr="00377595">
              <w:rPr>
                <w:rFonts w:ascii="Calibri" w:eastAsia="Times New Roman" w:hAnsi="Calibri" w:cs="Calibri"/>
                <w:sz w:val="22"/>
                <w:szCs w:val="22"/>
              </w:rPr>
              <w:t>[0..1]</w:t>
            </w:r>
          </w:p>
        </w:tc>
        <w:tc>
          <w:tcPr>
            <w:tcW w:w="2160" w:type="dxa"/>
            <w:tcBorders>
              <w:top w:val="single" w:sz="4" w:space="0" w:color="808080"/>
              <w:left w:val="nil"/>
              <w:bottom w:val="nil"/>
              <w:right w:val="single" w:sz="4" w:space="0" w:color="808080"/>
            </w:tcBorders>
            <w:hideMark/>
          </w:tcPr>
          <w:p w14:paraId="543F3655" w14:textId="77777777" w:rsidR="00C320F6" w:rsidRPr="00377595" w:rsidRDefault="00C320F6" w:rsidP="000D2D7F">
            <w:pPr>
              <w:spacing w:before="0"/>
              <w:outlineLvl w:val="2"/>
              <w:rPr>
                <w:rFonts w:ascii="Calibri" w:eastAsia="Times New Roman" w:hAnsi="Calibri" w:cs="Calibri"/>
                <w:sz w:val="22"/>
                <w:szCs w:val="22"/>
              </w:rPr>
            </w:pPr>
            <w:r w:rsidRPr="00377595">
              <w:rPr>
                <w:rFonts w:ascii="Calibri" w:eastAsia="Times New Roman" w:hAnsi="Calibri" w:cs="Calibri"/>
                <w:sz w:val="22"/>
                <w:szCs w:val="22"/>
              </w:rPr>
              <w:t>text{1,35}</w:t>
            </w:r>
          </w:p>
        </w:tc>
        <w:tc>
          <w:tcPr>
            <w:tcW w:w="980" w:type="dxa"/>
            <w:tcBorders>
              <w:top w:val="single" w:sz="4" w:space="0" w:color="808080"/>
              <w:left w:val="nil"/>
              <w:bottom w:val="nil"/>
              <w:right w:val="single" w:sz="4" w:space="0" w:color="808080"/>
            </w:tcBorders>
            <w:noWrap/>
            <w:hideMark/>
          </w:tcPr>
          <w:p w14:paraId="18143BD7" w14:textId="77777777" w:rsidR="00C320F6" w:rsidRPr="00377595" w:rsidRDefault="00C320F6" w:rsidP="000D2D7F">
            <w:pPr>
              <w:spacing w:before="0"/>
              <w:outlineLvl w:val="2"/>
              <w:rPr>
                <w:rFonts w:ascii="Calibri" w:eastAsia="Times New Roman" w:hAnsi="Calibri" w:cs="Calibri"/>
                <w:sz w:val="22"/>
                <w:szCs w:val="22"/>
              </w:rPr>
            </w:pPr>
            <w:r w:rsidRPr="00377595">
              <w:rPr>
                <w:rFonts w:ascii="Calibri" w:eastAsia="Times New Roman" w:hAnsi="Calibri" w:cs="Calibri"/>
                <w:sz w:val="22"/>
                <w:szCs w:val="22"/>
              </w:rPr>
              <w:t> </w:t>
            </w:r>
          </w:p>
        </w:tc>
      </w:tr>
      <w:tr w:rsidR="00C320F6" w:rsidRPr="00377595" w14:paraId="3A30A130" w14:textId="77777777" w:rsidTr="009E6F19">
        <w:trPr>
          <w:trHeight w:val="288"/>
        </w:trPr>
        <w:tc>
          <w:tcPr>
            <w:tcW w:w="468" w:type="dxa"/>
            <w:tcBorders>
              <w:top w:val="single" w:sz="4" w:space="0" w:color="808080"/>
              <w:left w:val="single" w:sz="4" w:space="0" w:color="808080"/>
              <w:bottom w:val="nil"/>
              <w:right w:val="single" w:sz="4" w:space="0" w:color="808080"/>
            </w:tcBorders>
            <w:noWrap/>
          </w:tcPr>
          <w:p w14:paraId="020714F6" w14:textId="77777777" w:rsidR="00C320F6" w:rsidRPr="000E6651" w:rsidRDefault="00C320F6" w:rsidP="000D2D7F">
            <w:pPr>
              <w:spacing w:before="0"/>
              <w:outlineLvl w:val="2"/>
              <w:rPr>
                <w:rFonts w:ascii="Calibri" w:eastAsia="Times New Roman" w:hAnsi="Calibri" w:cs="Calibri"/>
                <w:b/>
                <w:bCs/>
                <w:sz w:val="22"/>
                <w:szCs w:val="22"/>
              </w:rPr>
            </w:pPr>
            <w:r>
              <w:rPr>
                <w:rFonts w:ascii="Calibri" w:hAnsi="Calibri" w:cs="Calibri"/>
                <w:sz w:val="22"/>
                <w:szCs w:val="22"/>
              </w:rPr>
              <w:t>3</w:t>
            </w:r>
          </w:p>
        </w:tc>
        <w:tc>
          <w:tcPr>
            <w:tcW w:w="4122" w:type="dxa"/>
            <w:tcBorders>
              <w:top w:val="single" w:sz="4" w:space="0" w:color="808080"/>
              <w:left w:val="nil"/>
              <w:bottom w:val="nil"/>
              <w:right w:val="single" w:sz="4" w:space="0" w:color="808080"/>
            </w:tcBorders>
          </w:tcPr>
          <w:p w14:paraId="64BBC674" w14:textId="77777777" w:rsidR="00C320F6" w:rsidRPr="00DF71A3" w:rsidRDefault="00C320F6" w:rsidP="000D2D7F">
            <w:pPr>
              <w:spacing w:before="0"/>
              <w:outlineLvl w:val="2"/>
              <w:rPr>
                <w:rFonts w:ascii="Calibri" w:eastAsia="Times New Roman" w:hAnsi="Calibri" w:cs="Calibri"/>
                <w:b/>
                <w:bCs/>
                <w:sz w:val="22"/>
                <w:szCs w:val="22"/>
              </w:rPr>
            </w:pPr>
            <w:hyperlink r:id="rId584" w:anchor="RANGE!fullab196659d88bd8e4815b23b5d77a2d4f91404aa7fb10e237abf45587f447276b" w:history="1">
              <w:r w:rsidRPr="00DF71A3">
                <w:rPr>
                  <w:rStyle w:val="Hyperlink"/>
                  <w:rFonts w:ascii="Calibri" w:hAnsi="Calibri" w:cs="Calibri"/>
                  <w:color w:val="auto"/>
                  <w:sz w:val="22"/>
                  <w:szCs w:val="22"/>
                  <w:u w:val="none"/>
                </w:rPr>
                <w:t xml:space="preserve">            Deal Reference</w:t>
              </w:r>
            </w:hyperlink>
          </w:p>
        </w:tc>
        <w:tc>
          <w:tcPr>
            <w:tcW w:w="2380" w:type="dxa"/>
            <w:tcBorders>
              <w:top w:val="single" w:sz="4" w:space="0" w:color="808080"/>
              <w:left w:val="nil"/>
              <w:bottom w:val="nil"/>
              <w:right w:val="single" w:sz="4" w:space="0" w:color="808080"/>
            </w:tcBorders>
          </w:tcPr>
          <w:p w14:paraId="12B94CFA" w14:textId="77777777" w:rsidR="00C320F6" w:rsidRPr="000E6651" w:rsidRDefault="00C320F6" w:rsidP="000D2D7F">
            <w:pPr>
              <w:spacing w:before="0"/>
              <w:outlineLvl w:val="2"/>
              <w:rPr>
                <w:rFonts w:ascii="Calibri" w:eastAsia="Times New Roman" w:hAnsi="Calibri" w:cs="Calibri"/>
                <w:b/>
                <w:bCs/>
                <w:sz w:val="22"/>
                <w:szCs w:val="22"/>
              </w:rPr>
            </w:pPr>
            <w:r>
              <w:rPr>
                <w:rFonts w:ascii="Calibri" w:hAnsi="Calibri" w:cs="Calibri"/>
                <w:sz w:val="22"/>
                <w:szCs w:val="22"/>
              </w:rPr>
              <w:t>&lt;DealRef&gt;</w:t>
            </w:r>
          </w:p>
        </w:tc>
        <w:tc>
          <w:tcPr>
            <w:tcW w:w="1103" w:type="dxa"/>
            <w:tcBorders>
              <w:top w:val="single" w:sz="4" w:space="0" w:color="808080"/>
              <w:left w:val="nil"/>
              <w:bottom w:val="nil"/>
              <w:right w:val="single" w:sz="4" w:space="0" w:color="808080"/>
            </w:tcBorders>
            <w:noWrap/>
          </w:tcPr>
          <w:p w14:paraId="69CACE76" w14:textId="77777777" w:rsidR="00C320F6" w:rsidRPr="000E6651" w:rsidRDefault="00C320F6" w:rsidP="000D2D7F">
            <w:pPr>
              <w:spacing w:before="0"/>
              <w:outlineLvl w:val="2"/>
              <w:rPr>
                <w:rFonts w:ascii="Calibri" w:eastAsia="Times New Roman" w:hAnsi="Calibri" w:cs="Calibri"/>
                <w:b/>
                <w:bCs/>
                <w:sz w:val="22"/>
                <w:szCs w:val="22"/>
              </w:rPr>
            </w:pPr>
            <w:r>
              <w:rPr>
                <w:rFonts w:ascii="Calibri" w:hAnsi="Calibri" w:cs="Calibri"/>
                <w:sz w:val="22"/>
                <w:szCs w:val="22"/>
              </w:rPr>
              <w:t>[1..1]</w:t>
            </w:r>
          </w:p>
        </w:tc>
        <w:tc>
          <w:tcPr>
            <w:tcW w:w="2160" w:type="dxa"/>
            <w:tcBorders>
              <w:top w:val="single" w:sz="4" w:space="0" w:color="808080"/>
              <w:left w:val="nil"/>
              <w:bottom w:val="nil"/>
              <w:right w:val="single" w:sz="4" w:space="0" w:color="808080"/>
            </w:tcBorders>
            <w:noWrap/>
          </w:tcPr>
          <w:p w14:paraId="245F7530" w14:textId="77777777" w:rsidR="00C320F6" w:rsidRPr="000E6651" w:rsidRDefault="00C320F6" w:rsidP="000D2D7F">
            <w:pPr>
              <w:spacing w:before="0"/>
              <w:outlineLvl w:val="2"/>
              <w:rPr>
                <w:rFonts w:ascii="Calibri" w:eastAsia="Times New Roman" w:hAnsi="Calibri" w:cs="Calibri"/>
                <w:b/>
                <w:bCs/>
                <w:sz w:val="22"/>
                <w:szCs w:val="22"/>
              </w:rPr>
            </w:pPr>
            <w:r>
              <w:rPr>
                <w:rFonts w:ascii="Calibri" w:hAnsi="Calibri" w:cs="Calibri"/>
                <w:sz w:val="22"/>
                <w:szCs w:val="22"/>
              </w:rPr>
              <w:t>text{1,35}</w:t>
            </w:r>
          </w:p>
        </w:tc>
        <w:tc>
          <w:tcPr>
            <w:tcW w:w="980" w:type="dxa"/>
            <w:tcBorders>
              <w:top w:val="single" w:sz="4" w:space="0" w:color="808080"/>
              <w:left w:val="nil"/>
              <w:bottom w:val="nil"/>
              <w:right w:val="single" w:sz="4" w:space="0" w:color="808080"/>
            </w:tcBorders>
            <w:noWrap/>
          </w:tcPr>
          <w:p w14:paraId="7D1F70A0" w14:textId="77777777" w:rsidR="00C320F6" w:rsidRPr="000E6651" w:rsidRDefault="00C320F6" w:rsidP="000D2D7F">
            <w:pPr>
              <w:spacing w:before="0"/>
              <w:outlineLvl w:val="2"/>
              <w:rPr>
                <w:rFonts w:ascii="Calibri" w:eastAsia="Times New Roman" w:hAnsi="Calibri" w:cs="Calibri"/>
                <w:b/>
                <w:bCs/>
                <w:sz w:val="22"/>
                <w:szCs w:val="22"/>
              </w:rPr>
            </w:pPr>
            <w:r>
              <w:rPr>
                <w:rFonts w:ascii="Calibri" w:hAnsi="Calibri" w:cs="Calibri"/>
                <w:sz w:val="22"/>
                <w:szCs w:val="22"/>
              </w:rPr>
              <w:t>Yes</w:t>
            </w:r>
          </w:p>
        </w:tc>
      </w:tr>
      <w:tr w:rsidR="00C320F6" w:rsidRPr="00377595" w14:paraId="781A69D4" w14:textId="77777777" w:rsidTr="009E6F19">
        <w:trPr>
          <w:trHeight w:val="288"/>
        </w:trPr>
        <w:tc>
          <w:tcPr>
            <w:tcW w:w="468" w:type="dxa"/>
            <w:tcBorders>
              <w:top w:val="single" w:sz="4" w:space="0" w:color="808080"/>
              <w:left w:val="single" w:sz="4" w:space="0" w:color="808080"/>
              <w:bottom w:val="nil"/>
              <w:right w:val="single" w:sz="4" w:space="0" w:color="808080"/>
            </w:tcBorders>
            <w:noWrap/>
            <w:hideMark/>
          </w:tcPr>
          <w:p w14:paraId="76A47A0A" w14:textId="77777777" w:rsidR="00C320F6" w:rsidRPr="00377595" w:rsidRDefault="00C320F6" w:rsidP="000D2D7F">
            <w:pPr>
              <w:spacing w:before="0"/>
              <w:outlineLvl w:val="2"/>
              <w:rPr>
                <w:rFonts w:ascii="Calibri" w:eastAsia="Times New Roman" w:hAnsi="Calibri" w:cs="Calibri"/>
                <w:sz w:val="22"/>
                <w:szCs w:val="22"/>
              </w:rPr>
            </w:pPr>
            <w:r>
              <w:rPr>
                <w:rFonts w:ascii="Calibri" w:hAnsi="Calibri" w:cs="Calibri"/>
                <w:sz w:val="22"/>
                <w:szCs w:val="22"/>
              </w:rPr>
              <w:t>3</w:t>
            </w:r>
          </w:p>
        </w:tc>
        <w:tc>
          <w:tcPr>
            <w:tcW w:w="4122" w:type="dxa"/>
            <w:tcBorders>
              <w:top w:val="single" w:sz="4" w:space="0" w:color="808080"/>
              <w:left w:val="nil"/>
              <w:bottom w:val="nil"/>
              <w:right w:val="single" w:sz="4" w:space="0" w:color="808080"/>
            </w:tcBorders>
            <w:hideMark/>
          </w:tcPr>
          <w:p w14:paraId="1EEAB60A" w14:textId="77777777" w:rsidR="00C320F6" w:rsidRPr="00DF71A3" w:rsidRDefault="00C320F6" w:rsidP="000D2D7F">
            <w:pPr>
              <w:spacing w:before="0"/>
              <w:outlineLvl w:val="2"/>
              <w:rPr>
                <w:rFonts w:ascii="Calibri" w:eastAsia="Times New Roman" w:hAnsi="Calibri" w:cs="Calibri"/>
                <w:sz w:val="22"/>
                <w:szCs w:val="22"/>
              </w:rPr>
            </w:pPr>
            <w:hyperlink r:id="rId585" w:anchor="RANGE!full8789aaa7946bc67b69e43ae31a3d3bec207fb905033962c1bb3e3f07e052805c" w:history="1">
              <w:r w:rsidRPr="00DF71A3">
                <w:rPr>
                  <w:rStyle w:val="Hyperlink"/>
                  <w:rFonts w:ascii="Calibri" w:hAnsi="Calibri" w:cs="Calibri"/>
                  <w:color w:val="auto"/>
                  <w:sz w:val="22"/>
                  <w:szCs w:val="22"/>
                  <w:u w:val="none"/>
                </w:rPr>
                <w:t xml:space="preserve">            Order Type</w:t>
              </w:r>
            </w:hyperlink>
          </w:p>
        </w:tc>
        <w:tc>
          <w:tcPr>
            <w:tcW w:w="2380" w:type="dxa"/>
            <w:tcBorders>
              <w:top w:val="single" w:sz="4" w:space="0" w:color="808080"/>
              <w:left w:val="nil"/>
              <w:bottom w:val="nil"/>
              <w:right w:val="single" w:sz="4" w:space="0" w:color="808080"/>
            </w:tcBorders>
            <w:hideMark/>
          </w:tcPr>
          <w:p w14:paraId="2D566065" w14:textId="77777777" w:rsidR="00C320F6" w:rsidRPr="00377595" w:rsidRDefault="00C320F6" w:rsidP="000D2D7F">
            <w:pPr>
              <w:spacing w:before="0"/>
              <w:outlineLvl w:val="2"/>
              <w:rPr>
                <w:rFonts w:ascii="Calibri" w:eastAsia="Times New Roman" w:hAnsi="Calibri" w:cs="Calibri"/>
                <w:sz w:val="22"/>
                <w:szCs w:val="22"/>
              </w:rPr>
            </w:pPr>
            <w:r>
              <w:rPr>
                <w:rFonts w:ascii="Calibri" w:hAnsi="Calibri" w:cs="Calibri"/>
                <w:sz w:val="22"/>
                <w:szCs w:val="22"/>
              </w:rPr>
              <w:t>&lt;OrdrTp&gt;</w:t>
            </w:r>
          </w:p>
        </w:tc>
        <w:tc>
          <w:tcPr>
            <w:tcW w:w="1103" w:type="dxa"/>
            <w:tcBorders>
              <w:top w:val="single" w:sz="4" w:space="0" w:color="808080"/>
              <w:left w:val="nil"/>
              <w:bottom w:val="nil"/>
              <w:right w:val="single" w:sz="4" w:space="0" w:color="808080"/>
            </w:tcBorders>
            <w:noWrap/>
            <w:hideMark/>
          </w:tcPr>
          <w:p w14:paraId="65BCD676" w14:textId="77777777" w:rsidR="00C320F6" w:rsidRPr="00377595" w:rsidRDefault="00C320F6" w:rsidP="000D2D7F">
            <w:pPr>
              <w:spacing w:before="0"/>
              <w:outlineLvl w:val="2"/>
              <w:rPr>
                <w:rFonts w:ascii="Calibri" w:eastAsia="Times New Roman" w:hAnsi="Calibri" w:cs="Calibri"/>
                <w:sz w:val="22"/>
                <w:szCs w:val="22"/>
              </w:rPr>
            </w:pPr>
            <w:r>
              <w:rPr>
                <w:rFonts w:ascii="Calibri" w:hAnsi="Calibri" w:cs="Calibri"/>
                <w:sz w:val="22"/>
                <w:szCs w:val="22"/>
              </w:rPr>
              <w:t>[0..10]</w:t>
            </w:r>
          </w:p>
        </w:tc>
        <w:tc>
          <w:tcPr>
            <w:tcW w:w="2160" w:type="dxa"/>
            <w:tcBorders>
              <w:top w:val="single" w:sz="4" w:space="0" w:color="808080"/>
              <w:left w:val="nil"/>
              <w:bottom w:val="nil"/>
              <w:right w:val="single" w:sz="4" w:space="0" w:color="808080"/>
            </w:tcBorders>
            <w:noWrap/>
            <w:hideMark/>
          </w:tcPr>
          <w:p w14:paraId="187C498E" w14:textId="77777777" w:rsidR="00C320F6" w:rsidRPr="00377595" w:rsidRDefault="00C320F6" w:rsidP="000D2D7F">
            <w:pPr>
              <w:spacing w:before="0"/>
              <w:outlineLvl w:val="2"/>
              <w:rPr>
                <w:rFonts w:ascii="Calibri" w:eastAsia="Times New Roman" w:hAnsi="Calibri" w:cs="Calibri"/>
                <w:sz w:val="22"/>
                <w:szCs w:val="22"/>
              </w:rPr>
            </w:pPr>
            <w:r>
              <w:rPr>
                <w:rFonts w:ascii="Calibri" w:hAnsi="Calibri" w:cs="Calibri"/>
                <w:sz w:val="22"/>
                <w:szCs w:val="22"/>
              </w:rPr>
              <w:t>Choice</w:t>
            </w:r>
          </w:p>
        </w:tc>
        <w:tc>
          <w:tcPr>
            <w:tcW w:w="980" w:type="dxa"/>
            <w:tcBorders>
              <w:top w:val="single" w:sz="4" w:space="0" w:color="808080"/>
              <w:left w:val="nil"/>
              <w:bottom w:val="nil"/>
              <w:right w:val="single" w:sz="4" w:space="0" w:color="808080"/>
            </w:tcBorders>
            <w:noWrap/>
            <w:hideMark/>
          </w:tcPr>
          <w:p w14:paraId="731E9A82" w14:textId="77777777" w:rsidR="00C320F6" w:rsidRPr="00377595" w:rsidRDefault="00C320F6" w:rsidP="000D2D7F">
            <w:pPr>
              <w:spacing w:before="0"/>
              <w:outlineLvl w:val="2"/>
              <w:rPr>
                <w:rFonts w:ascii="Calibri" w:eastAsia="Times New Roman" w:hAnsi="Calibri" w:cs="Calibri"/>
                <w:sz w:val="22"/>
                <w:szCs w:val="22"/>
              </w:rPr>
            </w:pPr>
            <w:r>
              <w:rPr>
                <w:rFonts w:ascii="Calibri" w:hAnsi="Calibri" w:cs="Calibri"/>
                <w:sz w:val="22"/>
                <w:szCs w:val="22"/>
              </w:rPr>
              <w:t> </w:t>
            </w:r>
          </w:p>
        </w:tc>
      </w:tr>
      <w:tr w:rsidR="00C320F6" w:rsidRPr="00377595" w14:paraId="4FB11A12" w14:textId="77777777" w:rsidTr="009E6F19">
        <w:trPr>
          <w:trHeight w:val="288"/>
        </w:trPr>
        <w:tc>
          <w:tcPr>
            <w:tcW w:w="468" w:type="dxa"/>
            <w:tcBorders>
              <w:top w:val="single" w:sz="4" w:space="0" w:color="808080"/>
              <w:left w:val="single" w:sz="4" w:space="0" w:color="808080"/>
              <w:bottom w:val="nil"/>
              <w:right w:val="single" w:sz="4" w:space="0" w:color="808080"/>
            </w:tcBorders>
            <w:noWrap/>
            <w:hideMark/>
          </w:tcPr>
          <w:p w14:paraId="285AECEB" w14:textId="77777777" w:rsidR="00C320F6" w:rsidRPr="00377595" w:rsidRDefault="00C320F6" w:rsidP="000D2D7F">
            <w:pPr>
              <w:spacing w:before="0"/>
              <w:outlineLvl w:val="3"/>
              <w:rPr>
                <w:rFonts w:ascii="Calibri" w:eastAsia="Times New Roman" w:hAnsi="Calibri" w:cs="Calibri"/>
                <w:sz w:val="22"/>
                <w:szCs w:val="22"/>
              </w:rPr>
            </w:pPr>
            <w:r>
              <w:rPr>
                <w:rFonts w:ascii="Calibri" w:hAnsi="Calibri" w:cs="Calibri"/>
                <w:sz w:val="22"/>
                <w:szCs w:val="22"/>
              </w:rPr>
              <w:t>3</w:t>
            </w:r>
          </w:p>
        </w:tc>
        <w:tc>
          <w:tcPr>
            <w:tcW w:w="4122" w:type="dxa"/>
            <w:tcBorders>
              <w:top w:val="single" w:sz="4" w:space="0" w:color="808080"/>
              <w:left w:val="nil"/>
              <w:bottom w:val="nil"/>
              <w:right w:val="single" w:sz="4" w:space="0" w:color="808080"/>
            </w:tcBorders>
            <w:hideMark/>
          </w:tcPr>
          <w:p w14:paraId="433FB36F" w14:textId="77777777" w:rsidR="00C320F6" w:rsidRPr="00DF71A3" w:rsidRDefault="00C320F6" w:rsidP="000D2D7F">
            <w:pPr>
              <w:spacing w:before="0"/>
              <w:outlineLvl w:val="3"/>
              <w:rPr>
                <w:rFonts w:ascii="Calibri" w:eastAsia="Times New Roman" w:hAnsi="Calibri" w:cs="Calibri"/>
                <w:sz w:val="22"/>
                <w:szCs w:val="22"/>
              </w:rPr>
            </w:pPr>
            <w:hyperlink r:id="rId586" w:anchor="RANGE!fullffcd103e380d550b08012fd5b1b94f959e95d98b558bf80c45ed669782365776" w:history="1">
              <w:r w:rsidRPr="00DF71A3">
                <w:rPr>
                  <w:rStyle w:val="Hyperlink"/>
                  <w:rFonts w:ascii="Calibri" w:hAnsi="Calibri" w:cs="Calibri"/>
                  <w:color w:val="auto"/>
                  <w:sz w:val="22"/>
                  <w:szCs w:val="22"/>
                  <w:u w:val="none"/>
                </w:rPr>
                <w:t xml:space="preserve">            Financial Instrument Details</w:t>
              </w:r>
            </w:hyperlink>
          </w:p>
        </w:tc>
        <w:tc>
          <w:tcPr>
            <w:tcW w:w="2380" w:type="dxa"/>
            <w:tcBorders>
              <w:top w:val="single" w:sz="4" w:space="0" w:color="808080"/>
              <w:left w:val="nil"/>
              <w:bottom w:val="nil"/>
              <w:right w:val="single" w:sz="4" w:space="0" w:color="808080"/>
            </w:tcBorders>
            <w:hideMark/>
          </w:tcPr>
          <w:p w14:paraId="7DD38EC6" w14:textId="77777777" w:rsidR="00C320F6" w:rsidRPr="00377595" w:rsidRDefault="00C320F6" w:rsidP="000D2D7F">
            <w:pPr>
              <w:spacing w:before="0"/>
              <w:outlineLvl w:val="3"/>
              <w:rPr>
                <w:rFonts w:ascii="Calibri" w:eastAsia="Times New Roman" w:hAnsi="Calibri" w:cs="Calibri"/>
                <w:sz w:val="22"/>
                <w:szCs w:val="22"/>
              </w:rPr>
            </w:pPr>
            <w:r>
              <w:rPr>
                <w:rFonts w:ascii="Calibri" w:hAnsi="Calibri" w:cs="Calibri"/>
                <w:sz w:val="22"/>
                <w:szCs w:val="22"/>
              </w:rPr>
              <w:t>&lt;FinInstrmDtls&gt;</w:t>
            </w:r>
          </w:p>
        </w:tc>
        <w:tc>
          <w:tcPr>
            <w:tcW w:w="1103" w:type="dxa"/>
            <w:tcBorders>
              <w:top w:val="single" w:sz="4" w:space="0" w:color="808080"/>
              <w:left w:val="nil"/>
              <w:bottom w:val="nil"/>
              <w:right w:val="single" w:sz="4" w:space="0" w:color="808080"/>
            </w:tcBorders>
            <w:noWrap/>
            <w:hideMark/>
          </w:tcPr>
          <w:p w14:paraId="38193FE3" w14:textId="77777777" w:rsidR="00C320F6" w:rsidRPr="00377595" w:rsidRDefault="00C320F6" w:rsidP="000D2D7F">
            <w:pPr>
              <w:spacing w:before="0"/>
              <w:outlineLvl w:val="3"/>
              <w:rPr>
                <w:rFonts w:ascii="Calibri" w:eastAsia="Times New Roman" w:hAnsi="Calibri" w:cs="Calibri"/>
                <w:sz w:val="22"/>
                <w:szCs w:val="22"/>
              </w:rPr>
            </w:pPr>
            <w:r>
              <w:rPr>
                <w:rFonts w:ascii="Calibri" w:hAnsi="Calibri" w:cs="Calibri"/>
                <w:sz w:val="22"/>
                <w:szCs w:val="22"/>
              </w:rPr>
              <w:t>[1..1]</w:t>
            </w:r>
          </w:p>
        </w:tc>
        <w:tc>
          <w:tcPr>
            <w:tcW w:w="2160" w:type="dxa"/>
            <w:tcBorders>
              <w:top w:val="single" w:sz="4" w:space="0" w:color="808080"/>
              <w:left w:val="nil"/>
              <w:bottom w:val="nil"/>
              <w:right w:val="single" w:sz="4" w:space="0" w:color="808080"/>
            </w:tcBorders>
            <w:noWrap/>
            <w:hideMark/>
          </w:tcPr>
          <w:p w14:paraId="3BB4A7FB" w14:textId="77777777" w:rsidR="00C320F6" w:rsidRPr="00377595" w:rsidRDefault="00C320F6" w:rsidP="000D2D7F">
            <w:pPr>
              <w:spacing w:before="0"/>
              <w:outlineLvl w:val="3"/>
              <w:rPr>
                <w:rFonts w:ascii="Calibri" w:eastAsia="Times New Roman" w:hAnsi="Calibri" w:cs="Calibri"/>
                <w:sz w:val="22"/>
                <w:szCs w:val="22"/>
              </w:rPr>
            </w:pPr>
            <w:r>
              <w:rPr>
                <w:rFonts w:ascii="Calibri" w:hAnsi="Calibri" w:cs="Calibri"/>
                <w:sz w:val="22"/>
                <w:szCs w:val="22"/>
              </w:rPr>
              <w:t> </w:t>
            </w:r>
          </w:p>
        </w:tc>
        <w:tc>
          <w:tcPr>
            <w:tcW w:w="980" w:type="dxa"/>
            <w:tcBorders>
              <w:top w:val="single" w:sz="4" w:space="0" w:color="808080"/>
              <w:left w:val="nil"/>
              <w:bottom w:val="nil"/>
              <w:right w:val="single" w:sz="4" w:space="0" w:color="808080"/>
            </w:tcBorders>
            <w:noWrap/>
            <w:hideMark/>
          </w:tcPr>
          <w:p w14:paraId="1C9D0AB9" w14:textId="77777777" w:rsidR="00C320F6" w:rsidRPr="00377595" w:rsidRDefault="00C320F6" w:rsidP="000D2D7F">
            <w:pPr>
              <w:spacing w:before="0"/>
              <w:outlineLvl w:val="3"/>
              <w:rPr>
                <w:rFonts w:ascii="Calibri" w:eastAsia="Times New Roman" w:hAnsi="Calibri" w:cs="Calibri"/>
                <w:sz w:val="22"/>
                <w:szCs w:val="22"/>
              </w:rPr>
            </w:pPr>
            <w:r>
              <w:rPr>
                <w:rFonts w:ascii="Calibri" w:hAnsi="Calibri" w:cs="Calibri"/>
                <w:sz w:val="22"/>
                <w:szCs w:val="22"/>
              </w:rPr>
              <w:t>Yes</w:t>
            </w:r>
          </w:p>
        </w:tc>
      </w:tr>
      <w:tr w:rsidR="00C320F6" w:rsidRPr="00377595" w14:paraId="651658D5" w14:textId="77777777" w:rsidTr="009E6F19">
        <w:trPr>
          <w:trHeight w:val="288"/>
        </w:trPr>
        <w:tc>
          <w:tcPr>
            <w:tcW w:w="468" w:type="dxa"/>
            <w:tcBorders>
              <w:top w:val="single" w:sz="4" w:space="0" w:color="808080"/>
              <w:left w:val="single" w:sz="4" w:space="0" w:color="808080"/>
              <w:bottom w:val="nil"/>
              <w:right w:val="single" w:sz="4" w:space="0" w:color="808080"/>
            </w:tcBorders>
            <w:noWrap/>
            <w:hideMark/>
          </w:tcPr>
          <w:p w14:paraId="58420D96" w14:textId="77777777" w:rsidR="00C320F6" w:rsidRPr="00377595" w:rsidRDefault="00C320F6" w:rsidP="000D2D7F">
            <w:pPr>
              <w:spacing w:before="0"/>
              <w:outlineLvl w:val="4"/>
              <w:rPr>
                <w:rFonts w:ascii="Calibri" w:eastAsia="Times New Roman" w:hAnsi="Calibri" w:cs="Calibri"/>
                <w:sz w:val="22"/>
                <w:szCs w:val="22"/>
              </w:rPr>
            </w:pPr>
            <w:r>
              <w:rPr>
                <w:rFonts w:ascii="Calibri" w:hAnsi="Calibri" w:cs="Calibri"/>
                <w:sz w:val="22"/>
                <w:szCs w:val="22"/>
              </w:rPr>
              <w:t>3</w:t>
            </w:r>
          </w:p>
        </w:tc>
        <w:tc>
          <w:tcPr>
            <w:tcW w:w="4122" w:type="dxa"/>
            <w:tcBorders>
              <w:top w:val="single" w:sz="4" w:space="0" w:color="808080"/>
              <w:left w:val="nil"/>
              <w:bottom w:val="nil"/>
              <w:right w:val="single" w:sz="4" w:space="0" w:color="808080"/>
            </w:tcBorders>
            <w:hideMark/>
          </w:tcPr>
          <w:p w14:paraId="791026A7" w14:textId="77777777" w:rsidR="00C320F6" w:rsidRPr="00DF71A3" w:rsidRDefault="00C320F6" w:rsidP="000D2D7F">
            <w:pPr>
              <w:spacing w:before="0"/>
              <w:outlineLvl w:val="4"/>
              <w:rPr>
                <w:rFonts w:ascii="Calibri" w:eastAsia="Times New Roman" w:hAnsi="Calibri" w:cs="Calibri"/>
                <w:sz w:val="22"/>
                <w:szCs w:val="22"/>
              </w:rPr>
            </w:pPr>
            <w:hyperlink r:id="rId587" w:anchor="RANGE!full04cbba2e11f89a35c4435b24db897d95e496520e39bbbc2436da236418c7b16f" w:history="1">
              <w:r w:rsidRPr="00DF71A3">
                <w:rPr>
                  <w:rStyle w:val="Hyperlink"/>
                  <w:rFonts w:ascii="Calibri" w:hAnsi="Calibri" w:cs="Calibri"/>
                  <w:color w:val="auto"/>
                  <w:sz w:val="22"/>
                  <w:szCs w:val="22"/>
                  <w:u w:val="none"/>
                </w:rPr>
                <w:t xml:space="preserve">            Sub Account For Holding</w:t>
              </w:r>
            </w:hyperlink>
          </w:p>
        </w:tc>
        <w:tc>
          <w:tcPr>
            <w:tcW w:w="2380" w:type="dxa"/>
            <w:tcBorders>
              <w:top w:val="single" w:sz="4" w:space="0" w:color="808080"/>
              <w:left w:val="nil"/>
              <w:bottom w:val="nil"/>
              <w:right w:val="single" w:sz="4" w:space="0" w:color="808080"/>
            </w:tcBorders>
            <w:hideMark/>
          </w:tcPr>
          <w:p w14:paraId="7BA7DBD6" w14:textId="77777777" w:rsidR="00C320F6" w:rsidRPr="00377595" w:rsidRDefault="00C320F6" w:rsidP="000D2D7F">
            <w:pPr>
              <w:spacing w:before="0"/>
              <w:outlineLvl w:val="4"/>
              <w:rPr>
                <w:rFonts w:ascii="Calibri" w:eastAsia="Times New Roman" w:hAnsi="Calibri" w:cs="Calibri"/>
                <w:sz w:val="22"/>
                <w:szCs w:val="22"/>
              </w:rPr>
            </w:pPr>
            <w:r>
              <w:rPr>
                <w:rFonts w:ascii="Calibri" w:hAnsi="Calibri" w:cs="Calibri"/>
                <w:sz w:val="22"/>
                <w:szCs w:val="22"/>
              </w:rPr>
              <w:t>&lt;SubAcctForHldg&gt;</w:t>
            </w:r>
          </w:p>
        </w:tc>
        <w:tc>
          <w:tcPr>
            <w:tcW w:w="1103" w:type="dxa"/>
            <w:tcBorders>
              <w:top w:val="single" w:sz="4" w:space="0" w:color="808080"/>
              <w:left w:val="nil"/>
              <w:bottom w:val="nil"/>
              <w:right w:val="single" w:sz="4" w:space="0" w:color="808080"/>
            </w:tcBorders>
            <w:noWrap/>
            <w:hideMark/>
          </w:tcPr>
          <w:p w14:paraId="71A994A7" w14:textId="77777777" w:rsidR="00C320F6" w:rsidRPr="00377595" w:rsidRDefault="00C320F6" w:rsidP="000D2D7F">
            <w:pPr>
              <w:spacing w:before="0"/>
              <w:outlineLvl w:val="4"/>
              <w:rPr>
                <w:rFonts w:ascii="Calibri" w:eastAsia="Times New Roman" w:hAnsi="Calibri" w:cs="Calibri"/>
                <w:sz w:val="22"/>
                <w:szCs w:val="22"/>
              </w:rPr>
            </w:pPr>
            <w:r>
              <w:rPr>
                <w:rFonts w:ascii="Calibri" w:hAnsi="Calibri" w:cs="Calibri"/>
                <w:sz w:val="22"/>
                <w:szCs w:val="22"/>
              </w:rPr>
              <w:t>[0..1]</w:t>
            </w:r>
          </w:p>
        </w:tc>
        <w:tc>
          <w:tcPr>
            <w:tcW w:w="2160" w:type="dxa"/>
            <w:tcBorders>
              <w:top w:val="single" w:sz="4" w:space="0" w:color="808080"/>
              <w:left w:val="nil"/>
              <w:bottom w:val="nil"/>
              <w:right w:val="single" w:sz="4" w:space="0" w:color="808080"/>
            </w:tcBorders>
            <w:noWrap/>
            <w:hideMark/>
          </w:tcPr>
          <w:p w14:paraId="11B8CAE0" w14:textId="77777777" w:rsidR="00C320F6" w:rsidRPr="00377595" w:rsidRDefault="00C320F6" w:rsidP="000D2D7F">
            <w:pPr>
              <w:spacing w:before="0"/>
              <w:outlineLvl w:val="4"/>
              <w:rPr>
                <w:rFonts w:ascii="Calibri" w:eastAsia="Times New Roman" w:hAnsi="Calibri" w:cs="Calibri"/>
                <w:sz w:val="22"/>
                <w:szCs w:val="22"/>
              </w:rPr>
            </w:pPr>
            <w:r>
              <w:rPr>
                <w:rFonts w:ascii="Calibri" w:hAnsi="Calibri" w:cs="Calibri"/>
                <w:sz w:val="22"/>
                <w:szCs w:val="22"/>
              </w:rPr>
              <w:t> </w:t>
            </w:r>
          </w:p>
        </w:tc>
        <w:tc>
          <w:tcPr>
            <w:tcW w:w="980" w:type="dxa"/>
            <w:tcBorders>
              <w:top w:val="single" w:sz="4" w:space="0" w:color="808080"/>
              <w:left w:val="nil"/>
              <w:bottom w:val="nil"/>
              <w:right w:val="single" w:sz="4" w:space="0" w:color="808080"/>
            </w:tcBorders>
            <w:noWrap/>
            <w:hideMark/>
          </w:tcPr>
          <w:p w14:paraId="794B9EC1" w14:textId="77777777" w:rsidR="00C320F6" w:rsidRPr="00377595" w:rsidRDefault="00C320F6" w:rsidP="000D2D7F">
            <w:pPr>
              <w:spacing w:before="0"/>
              <w:outlineLvl w:val="4"/>
              <w:rPr>
                <w:rFonts w:ascii="Calibri" w:eastAsia="Times New Roman" w:hAnsi="Calibri" w:cs="Calibri"/>
                <w:sz w:val="22"/>
                <w:szCs w:val="22"/>
              </w:rPr>
            </w:pPr>
            <w:r>
              <w:rPr>
                <w:rFonts w:ascii="Calibri" w:hAnsi="Calibri" w:cs="Calibri"/>
                <w:sz w:val="22"/>
                <w:szCs w:val="22"/>
              </w:rPr>
              <w:t> </w:t>
            </w:r>
          </w:p>
        </w:tc>
      </w:tr>
      <w:tr w:rsidR="00F5696E" w:rsidRPr="00377595" w14:paraId="4CFEC155" w14:textId="77777777" w:rsidTr="009E6F19">
        <w:trPr>
          <w:trHeight w:val="288"/>
        </w:trPr>
        <w:tc>
          <w:tcPr>
            <w:tcW w:w="468" w:type="dxa"/>
            <w:tcBorders>
              <w:top w:val="single" w:sz="4" w:space="0" w:color="808080"/>
              <w:left w:val="single" w:sz="4" w:space="0" w:color="808080"/>
              <w:bottom w:val="nil"/>
              <w:right w:val="single" w:sz="4" w:space="0" w:color="808080"/>
            </w:tcBorders>
            <w:noWrap/>
          </w:tcPr>
          <w:p w14:paraId="4C59B0D2" w14:textId="58BAFD09" w:rsidR="00F5696E" w:rsidRPr="009E6F19" w:rsidRDefault="00F5696E" w:rsidP="00F5696E">
            <w:pPr>
              <w:spacing w:before="0"/>
              <w:outlineLvl w:val="4"/>
              <w:rPr>
                <w:rFonts w:ascii="Calibri" w:hAnsi="Calibri" w:cs="Calibri"/>
                <w:color w:val="0070C0"/>
                <w:sz w:val="22"/>
                <w:szCs w:val="22"/>
              </w:rPr>
            </w:pPr>
            <w:r w:rsidRPr="009E6F19">
              <w:rPr>
                <w:rFonts w:ascii="Calibri" w:hAnsi="Calibri" w:cs="Calibri"/>
                <w:color w:val="0070C0"/>
                <w:sz w:val="22"/>
                <w:szCs w:val="22"/>
              </w:rPr>
              <w:t>3</w:t>
            </w:r>
          </w:p>
        </w:tc>
        <w:tc>
          <w:tcPr>
            <w:tcW w:w="4122" w:type="dxa"/>
            <w:tcBorders>
              <w:top w:val="single" w:sz="4" w:space="0" w:color="808080"/>
              <w:left w:val="nil"/>
              <w:bottom w:val="nil"/>
              <w:right w:val="single" w:sz="4" w:space="0" w:color="808080"/>
            </w:tcBorders>
          </w:tcPr>
          <w:p w14:paraId="27E133E5" w14:textId="7F3576A7" w:rsidR="00F5696E" w:rsidRPr="009E6F19" w:rsidRDefault="00F5696E" w:rsidP="00F5696E">
            <w:pPr>
              <w:spacing w:before="0"/>
              <w:outlineLvl w:val="4"/>
              <w:rPr>
                <w:color w:val="0070C0"/>
              </w:rPr>
            </w:pPr>
            <w:r w:rsidRPr="009E6F19">
              <w:rPr>
                <w:color w:val="0070C0"/>
              </w:rPr>
              <w:t xml:space="preserve">            Units</w:t>
            </w:r>
          </w:p>
        </w:tc>
        <w:tc>
          <w:tcPr>
            <w:tcW w:w="2380" w:type="dxa"/>
            <w:tcBorders>
              <w:top w:val="single" w:sz="4" w:space="0" w:color="808080"/>
              <w:left w:val="nil"/>
              <w:bottom w:val="nil"/>
              <w:right w:val="single" w:sz="4" w:space="0" w:color="808080"/>
            </w:tcBorders>
          </w:tcPr>
          <w:p w14:paraId="0590963C" w14:textId="6BEFD69E" w:rsidR="00F5696E" w:rsidRPr="009E6F19" w:rsidRDefault="00FA3499" w:rsidP="00F5696E">
            <w:pPr>
              <w:spacing w:before="0"/>
              <w:outlineLvl w:val="4"/>
              <w:rPr>
                <w:rFonts w:ascii="Calibri" w:hAnsi="Calibri" w:cs="Calibri"/>
                <w:color w:val="0070C0"/>
                <w:sz w:val="22"/>
                <w:szCs w:val="22"/>
              </w:rPr>
            </w:pPr>
            <w:r w:rsidRPr="009E6F19">
              <w:rPr>
                <w:rFonts w:ascii="Calibri" w:hAnsi="Calibri" w:cs="Calibri"/>
                <w:color w:val="0070C0"/>
                <w:sz w:val="22"/>
                <w:szCs w:val="22"/>
              </w:rPr>
              <w:t>&lt;Units&gt;</w:t>
            </w:r>
          </w:p>
        </w:tc>
        <w:tc>
          <w:tcPr>
            <w:tcW w:w="1103" w:type="dxa"/>
            <w:tcBorders>
              <w:top w:val="single" w:sz="4" w:space="0" w:color="808080"/>
              <w:left w:val="nil"/>
              <w:bottom w:val="nil"/>
              <w:right w:val="single" w:sz="4" w:space="0" w:color="808080"/>
            </w:tcBorders>
            <w:noWrap/>
          </w:tcPr>
          <w:p w14:paraId="16E03E90" w14:textId="1436F669" w:rsidR="00F5696E" w:rsidRPr="009E6F19" w:rsidRDefault="00FA3499" w:rsidP="00F5696E">
            <w:pPr>
              <w:spacing w:before="0"/>
              <w:outlineLvl w:val="4"/>
              <w:rPr>
                <w:rFonts w:ascii="Calibri" w:hAnsi="Calibri" w:cs="Calibri"/>
                <w:color w:val="0070C0"/>
                <w:sz w:val="22"/>
                <w:szCs w:val="22"/>
              </w:rPr>
            </w:pPr>
            <w:r>
              <w:rPr>
                <w:rFonts w:ascii="Calibri" w:hAnsi="Calibri" w:cs="Calibri"/>
                <w:color w:val="0070C0"/>
                <w:sz w:val="22"/>
                <w:szCs w:val="22"/>
              </w:rPr>
              <w:t>[1..1]</w:t>
            </w:r>
          </w:p>
        </w:tc>
        <w:tc>
          <w:tcPr>
            <w:tcW w:w="2160" w:type="dxa"/>
            <w:tcBorders>
              <w:top w:val="single" w:sz="4" w:space="0" w:color="808080"/>
              <w:left w:val="nil"/>
              <w:bottom w:val="nil"/>
              <w:right w:val="single" w:sz="4" w:space="0" w:color="808080"/>
            </w:tcBorders>
            <w:noWrap/>
          </w:tcPr>
          <w:p w14:paraId="33CCC7B8" w14:textId="2BCF86E8" w:rsidR="00F5696E" w:rsidRPr="009E6F19" w:rsidRDefault="00FA3499" w:rsidP="00F5696E">
            <w:pPr>
              <w:spacing w:before="0"/>
              <w:outlineLvl w:val="4"/>
              <w:rPr>
                <w:rFonts w:ascii="Calibri" w:hAnsi="Calibri" w:cs="Calibri"/>
                <w:color w:val="0070C0"/>
                <w:sz w:val="22"/>
                <w:szCs w:val="22"/>
              </w:rPr>
            </w:pPr>
            <w:r>
              <w:rPr>
                <w:rFonts w:ascii="Calibri" w:hAnsi="Calibri" w:cs="Calibri"/>
                <w:color w:val="0070C0"/>
                <w:sz w:val="22"/>
                <w:szCs w:val="22"/>
              </w:rPr>
              <w:t>Choice</w:t>
            </w:r>
          </w:p>
        </w:tc>
        <w:tc>
          <w:tcPr>
            <w:tcW w:w="980" w:type="dxa"/>
            <w:tcBorders>
              <w:top w:val="single" w:sz="4" w:space="0" w:color="808080"/>
              <w:left w:val="nil"/>
              <w:bottom w:val="nil"/>
              <w:right w:val="single" w:sz="4" w:space="0" w:color="808080"/>
            </w:tcBorders>
            <w:noWrap/>
          </w:tcPr>
          <w:p w14:paraId="5216BA87" w14:textId="77777777" w:rsidR="00F5696E" w:rsidRPr="009E6F19" w:rsidRDefault="00F5696E" w:rsidP="00F5696E">
            <w:pPr>
              <w:spacing w:before="0"/>
              <w:outlineLvl w:val="4"/>
              <w:rPr>
                <w:rFonts w:ascii="Calibri" w:hAnsi="Calibri" w:cs="Calibri"/>
                <w:color w:val="0070C0"/>
                <w:sz w:val="22"/>
                <w:szCs w:val="22"/>
              </w:rPr>
            </w:pPr>
          </w:p>
        </w:tc>
      </w:tr>
      <w:tr w:rsidR="00C320F6" w:rsidRPr="00377595" w14:paraId="222C118B" w14:textId="77777777" w:rsidTr="009E6F19">
        <w:trPr>
          <w:trHeight w:val="288"/>
        </w:trPr>
        <w:tc>
          <w:tcPr>
            <w:tcW w:w="468" w:type="dxa"/>
            <w:tcBorders>
              <w:top w:val="single" w:sz="4" w:space="0" w:color="808080"/>
              <w:left w:val="single" w:sz="4" w:space="0" w:color="808080"/>
              <w:bottom w:val="nil"/>
              <w:right w:val="single" w:sz="4" w:space="0" w:color="808080"/>
            </w:tcBorders>
            <w:noWrap/>
            <w:hideMark/>
          </w:tcPr>
          <w:p w14:paraId="255AD400" w14:textId="6D48904C" w:rsidR="00C320F6" w:rsidRPr="009E6F19" w:rsidRDefault="00F5696E" w:rsidP="000D2D7F">
            <w:pPr>
              <w:spacing w:before="0"/>
              <w:outlineLvl w:val="4"/>
              <w:rPr>
                <w:rFonts w:ascii="Calibri" w:eastAsia="Times New Roman" w:hAnsi="Calibri" w:cs="Calibri"/>
                <w:color w:val="0070C0"/>
                <w:sz w:val="22"/>
                <w:szCs w:val="22"/>
              </w:rPr>
            </w:pPr>
            <w:r w:rsidRPr="009E6F19">
              <w:rPr>
                <w:rFonts w:ascii="Calibri" w:hAnsi="Calibri" w:cs="Calibri"/>
                <w:color w:val="0070C0"/>
                <w:sz w:val="22"/>
                <w:szCs w:val="22"/>
              </w:rPr>
              <w:t>4</w:t>
            </w:r>
          </w:p>
        </w:tc>
        <w:tc>
          <w:tcPr>
            <w:tcW w:w="4122" w:type="dxa"/>
            <w:tcBorders>
              <w:top w:val="single" w:sz="4" w:space="0" w:color="808080"/>
              <w:left w:val="nil"/>
              <w:bottom w:val="nil"/>
              <w:right w:val="single" w:sz="4" w:space="0" w:color="808080"/>
            </w:tcBorders>
            <w:hideMark/>
          </w:tcPr>
          <w:p w14:paraId="2883B7B4" w14:textId="5DDF87CE" w:rsidR="00C320F6" w:rsidRPr="009E6F19" w:rsidRDefault="00C320F6" w:rsidP="000D2D7F">
            <w:pPr>
              <w:spacing w:before="0"/>
              <w:outlineLvl w:val="4"/>
              <w:rPr>
                <w:rFonts w:ascii="Calibri" w:eastAsia="Times New Roman" w:hAnsi="Calibri" w:cs="Calibri"/>
                <w:color w:val="0070C0"/>
                <w:sz w:val="22"/>
                <w:szCs w:val="22"/>
              </w:rPr>
            </w:pPr>
            <w:hyperlink r:id="rId588" w:anchor="RANGE!full79bf2c321a6b929d17aad6ebedc02e32eadfdf7297fe166b1170fa9a6b5909e4" w:history="1">
              <w:r w:rsidRPr="009E6F19">
                <w:rPr>
                  <w:rStyle w:val="Hyperlink"/>
                  <w:rFonts w:ascii="Calibri" w:hAnsi="Calibri" w:cs="Calibri"/>
                  <w:color w:val="0070C0"/>
                  <w:sz w:val="22"/>
                  <w:szCs w:val="22"/>
                  <w:u w:val="none"/>
                </w:rPr>
                <w:t xml:space="preserve">            </w:t>
              </w:r>
              <w:r w:rsidR="00F5696E" w:rsidRPr="009E6F19">
                <w:rPr>
                  <w:rStyle w:val="Hyperlink"/>
                  <w:rFonts w:ascii="Calibri" w:hAnsi="Calibri" w:cs="Calibri"/>
                  <w:color w:val="0070C0"/>
                  <w:sz w:val="22"/>
                  <w:szCs w:val="22"/>
                  <w:u w:val="none"/>
                </w:rPr>
                <w:t xml:space="preserve"> </w:t>
              </w:r>
              <w:r w:rsidR="00F5696E" w:rsidRPr="009E6F19">
                <w:rPr>
                  <w:rStyle w:val="Hyperlink"/>
                  <w:color w:val="0070C0"/>
                </w:rPr>
                <w:t xml:space="preserve">   </w:t>
              </w:r>
              <w:r w:rsidRPr="009E6F19">
                <w:rPr>
                  <w:rStyle w:val="Hyperlink"/>
                  <w:rFonts w:ascii="Calibri" w:hAnsi="Calibri" w:cs="Calibri"/>
                  <w:color w:val="0070C0"/>
                  <w:sz w:val="22"/>
                  <w:szCs w:val="22"/>
                  <w:u w:val="none"/>
                </w:rPr>
                <w:t>Units Number</w:t>
              </w:r>
            </w:hyperlink>
          </w:p>
        </w:tc>
        <w:tc>
          <w:tcPr>
            <w:tcW w:w="2380" w:type="dxa"/>
            <w:tcBorders>
              <w:top w:val="single" w:sz="4" w:space="0" w:color="808080"/>
              <w:left w:val="nil"/>
              <w:bottom w:val="nil"/>
              <w:right w:val="single" w:sz="4" w:space="0" w:color="808080"/>
            </w:tcBorders>
            <w:hideMark/>
          </w:tcPr>
          <w:p w14:paraId="602B349A" w14:textId="77777777" w:rsidR="00C320F6" w:rsidRPr="009E6F19" w:rsidRDefault="00C320F6" w:rsidP="000D2D7F">
            <w:pPr>
              <w:spacing w:before="0"/>
              <w:outlineLvl w:val="4"/>
              <w:rPr>
                <w:rFonts w:ascii="Calibri" w:eastAsia="Times New Roman" w:hAnsi="Calibri" w:cs="Calibri"/>
                <w:color w:val="0070C0"/>
                <w:sz w:val="22"/>
                <w:szCs w:val="22"/>
              </w:rPr>
            </w:pPr>
            <w:r w:rsidRPr="009E6F19">
              <w:rPr>
                <w:rFonts w:ascii="Calibri" w:hAnsi="Calibri" w:cs="Calibri"/>
                <w:color w:val="0070C0"/>
                <w:sz w:val="22"/>
                <w:szCs w:val="22"/>
              </w:rPr>
              <w:t>&lt;UnitsNb&gt;</w:t>
            </w:r>
          </w:p>
        </w:tc>
        <w:tc>
          <w:tcPr>
            <w:tcW w:w="1103" w:type="dxa"/>
            <w:tcBorders>
              <w:top w:val="single" w:sz="4" w:space="0" w:color="808080"/>
              <w:left w:val="nil"/>
              <w:bottom w:val="nil"/>
              <w:right w:val="single" w:sz="4" w:space="0" w:color="808080"/>
            </w:tcBorders>
            <w:noWrap/>
            <w:hideMark/>
          </w:tcPr>
          <w:p w14:paraId="748DEB55" w14:textId="77777777" w:rsidR="00C320F6" w:rsidRPr="009E6F19" w:rsidRDefault="00C320F6" w:rsidP="000D2D7F">
            <w:pPr>
              <w:spacing w:before="0"/>
              <w:outlineLvl w:val="4"/>
              <w:rPr>
                <w:rFonts w:ascii="Calibri" w:eastAsia="Times New Roman" w:hAnsi="Calibri" w:cs="Calibri"/>
                <w:color w:val="0070C0"/>
                <w:sz w:val="22"/>
                <w:szCs w:val="22"/>
              </w:rPr>
            </w:pPr>
            <w:r w:rsidRPr="009E6F19">
              <w:rPr>
                <w:rFonts w:ascii="Calibri" w:hAnsi="Calibri" w:cs="Calibri"/>
                <w:color w:val="0070C0"/>
                <w:sz w:val="22"/>
                <w:szCs w:val="22"/>
              </w:rPr>
              <w:t>[1..1]</w:t>
            </w:r>
          </w:p>
        </w:tc>
        <w:tc>
          <w:tcPr>
            <w:tcW w:w="2160" w:type="dxa"/>
            <w:tcBorders>
              <w:top w:val="single" w:sz="4" w:space="0" w:color="808080"/>
              <w:left w:val="nil"/>
              <w:bottom w:val="nil"/>
              <w:right w:val="single" w:sz="4" w:space="0" w:color="808080"/>
            </w:tcBorders>
            <w:noWrap/>
            <w:hideMark/>
          </w:tcPr>
          <w:p w14:paraId="038A1198" w14:textId="77777777" w:rsidR="00C320F6" w:rsidRPr="009E6F19" w:rsidRDefault="00C320F6" w:rsidP="000D2D7F">
            <w:pPr>
              <w:spacing w:before="0"/>
              <w:outlineLvl w:val="4"/>
              <w:rPr>
                <w:rFonts w:ascii="Calibri" w:eastAsia="Times New Roman" w:hAnsi="Calibri" w:cs="Calibri"/>
                <w:color w:val="0070C0"/>
                <w:sz w:val="22"/>
                <w:szCs w:val="22"/>
              </w:rPr>
            </w:pPr>
            <w:r w:rsidRPr="009E6F19">
              <w:rPr>
                <w:rFonts w:ascii="Calibri" w:hAnsi="Calibri" w:cs="Calibri"/>
                <w:color w:val="0070C0"/>
                <w:sz w:val="22"/>
                <w:szCs w:val="22"/>
              </w:rPr>
              <w:t>decimal</w:t>
            </w:r>
            <w:r w:rsidRPr="009E6F19">
              <w:rPr>
                <w:rFonts w:ascii="Calibri" w:hAnsi="Calibri" w:cs="Calibri"/>
                <w:color w:val="0070C0"/>
                <w:sz w:val="22"/>
                <w:szCs w:val="22"/>
              </w:rPr>
              <w:br/>
              <w:t>td = 18</w:t>
            </w:r>
            <w:r w:rsidRPr="009E6F19">
              <w:rPr>
                <w:rFonts w:ascii="Calibri" w:hAnsi="Calibri" w:cs="Calibri"/>
                <w:color w:val="0070C0"/>
                <w:sz w:val="22"/>
                <w:szCs w:val="22"/>
              </w:rPr>
              <w:br/>
              <w:t>fd = 17</w:t>
            </w:r>
          </w:p>
        </w:tc>
        <w:tc>
          <w:tcPr>
            <w:tcW w:w="980" w:type="dxa"/>
            <w:tcBorders>
              <w:top w:val="single" w:sz="4" w:space="0" w:color="808080"/>
              <w:left w:val="nil"/>
              <w:bottom w:val="nil"/>
              <w:right w:val="single" w:sz="4" w:space="0" w:color="808080"/>
            </w:tcBorders>
            <w:noWrap/>
            <w:hideMark/>
          </w:tcPr>
          <w:p w14:paraId="62D1B57B" w14:textId="77777777" w:rsidR="00C320F6" w:rsidRPr="009E6F19" w:rsidRDefault="00C320F6" w:rsidP="000D2D7F">
            <w:pPr>
              <w:spacing w:before="0"/>
              <w:outlineLvl w:val="4"/>
              <w:rPr>
                <w:rFonts w:ascii="Calibri" w:eastAsia="Times New Roman" w:hAnsi="Calibri" w:cs="Calibri"/>
                <w:color w:val="0070C0"/>
                <w:sz w:val="22"/>
                <w:szCs w:val="22"/>
              </w:rPr>
            </w:pPr>
            <w:r w:rsidRPr="009E6F19">
              <w:rPr>
                <w:rFonts w:ascii="Calibri" w:hAnsi="Calibri" w:cs="Calibri"/>
                <w:color w:val="0070C0"/>
                <w:sz w:val="22"/>
                <w:szCs w:val="22"/>
              </w:rPr>
              <w:t>Yes</w:t>
            </w:r>
          </w:p>
        </w:tc>
      </w:tr>
      <w:tr w:rsidR="00C320F6" w:rsidRPr="00377595" w14:paraId="489D5043" w14:textId="77777777" w:rsidTr="009E6F19">
        <w:trPr>
          <w:trHeight w:val="288"/>
        </w:trPr>
        <w:tc>
          <w:tcPr>
            <w:tcW w:w="468" w:type="dxa"/>
            <w:tcBorders>
              <w:top w:val="single" w:sz="4" w:space="0" w:color="808080"/>
              <w:left w:val="single" w:sz="4" w:space="0" w:color="808080"/>
              <w:bottom w:val="nil"/>
              <w:right w:val="single" w:sz="4" w:space="0" w:color="808080"/>
            </w:tcBorders>
            <w:noWrap/>
          </w:tcPr>
          <w:p w14:paraId="0FA9BD84" w14:textId="13D49864" w:rsidR="00C320F6" w:rsidRPr="00755930" w:rsidRDefault="00F5696E" w:rsidP="000D2D7F">
            <w:pPr>
              <w:spacing w:before="0"/>
              <w:outlineLvl w:val="4"/>
              <w:rPr>
                <w:rFonts w:ascii="Calibri" w:hAnsi="Calibri" w:cs="Calibri"/>
                <w:color w:val="0070C0"/>
                <w:sz w:val="22"/>
                <w:szCs w:val="22"/>
              </w:rPr>
            </w:pPr>
            <w:r>
              <w:rPr>
                <w:rFonts w:ascii="Calibri" w:hAnsi="Calibri" w:cs="Calibri"/>
                <w:color w:val="0070C0"/>
                <w:sz w:val="22"/>
                <w:szCs w:val="22"/>
              </w:rPr>
              <w:t>4</w:t>
            </w:r>
          </w:p>
        </w:tc>
        <w:tc>
          <w:tcPr>
            <w:tcW w:w="4122" w:type="dxa"/>
            <w:tcBorders>
              <w:top w:val="single" w:sz="4" w:space="0" w:color="808080"/>
              <w:left w:val="nil"/>
              <w:bottom w:val="nil"/>
              <w:right w:val="single" w:sz="4" w:space="0" w:color="808080"/>
            </w:tcBorders>
          </w:tcPr>
          <w:p w14:paraId="7DD83762" w14:textId="4163E307" w:rsidR="00C320F6" w:rsidRPr="00755930" w:rsidRDefault="00C320F6" w:rsidP="000D2D7F">
            <w:pPr>
              <w:spacing w:before="0"/>
              <w:outlineLvl w:val="4"/>
              <w:rPr>
                <w:rFonts w:ascii="Calibri" w:hAnsi="Calibri" w:cs="Calibri"/>
                <w:color w:val="0070C0"/>
                <w:sz w:val="22"/>
                <w:szCs w:val="22"/>
              </w:rPr>
            </w:pPr>
            <w:r w:rsidRPr="00755930">
              <w:rPr>
                <w:rFonts w:ascii="Calibri" w:hAnsi="Calibri" w:cs="Calibri"/>
                <w:color w:val="0070C0"/>
                <w:sz w:val="22"/>
                <w:szCs w:val="22"/>
              </w:rPr>
              <w:t xml:space="preserve">            </w:t>
            </w:r>
            <w:r w:rsidR="00F5696E">
              <w:rPr>
                <w:rFonts w:ascii="Calibri" w:hAnsi="Calibri" w:cs="Calibri"/>
                <w:color w:val="0070C0"/>
                <w:sz w:val="22"/>
                <w:szCs w:val="22"/>
              </w:rPr>
              <w:t xml:space="preserve">    </w:t>
            </w:r>
            <w:r w:rsidRPr="00755930">
              <w:rPr>
                <w:rFonts w:ascii="Calibri" w:hAnsi="Calibri" w:cs="Calibri"/>
                <w:color w:val="0070C0"/>
                <w:sz w:val="22"/>
                <w:szCs w:val="22"/>
              </w:rPr>
              <w:t>Digital Token Unit</w:t>
            </w:r>
          </w:p>
        </w:tc>
        <w:tc>
          <w:tcPr>
            <w:tcW w:w="2380" w:type="dxa"/>
            <w:tcBorders>
              <w:top w:val="single" w:sz="4" w:space="0" w:color="808080"/>
              <w:left w:val="nil"/>
              <w:bottom w:val="nil"/>
              <w:right w:val="single" w:sz="4" w:space="0" w:color="808080"/>
            </w:tcBorders>
          </w:tcPr>
          <w:p w14:paraId="6AD1A0E9" w14:textId="77777777" w:rsidR="00C320F6" w:rsidRPr="00755930" w:rsidRDefault="00C320F6" w:rsidP="000D2D7F">
            <w:pPr>
              <w:spacing w:before="0"/>
              <w:outlineLvl w:val="4"/>
              <w:rPr>
                <w:rFonts w:ascii="Calibri" w:hAnsi="Calibri" w:cs="Calibri"/>
                <w:color w:val="0070C0"/>
                <w:sz w:val="22"/>
                <w:szCs w:val="22"/>
              </w:rPr>
            </w:pPr>
            <w:r w:rsidRPr="00755930">
              <w:rPr>
                <w:rFonts w:ascii="Calibri" w:hAnsi="Calibri" w:cs="Calibri"/>
                <w:color w:val="0070C0"/>
                <w:sz w:val="22"/>
                <w:szCs w:val="22"/>
              </w:rPr>
              <w:t>&lt;DgtlTknUnit&gt;</w:t>
            </w:r>
          </w:p>
        </w:tc>
        <w:tc>
          <w:tcPr>
            <w:tcW w:w="1103" w:type="dxa"/>
            <w:tcBorders>
              <w:top w:val="single" w:sz="4" w:space="0" w:color="808080"/>
              <w:left w:val="nil"/>
              <w:bottom w:val="nil"/>
              <w:right w:val="single" w:sz="4" w:space="0" w:color="808080"/>
            </w:tcBorders>
            <w:noWrap/>
          </w:tcPr>
          <w:p w14:paraId="071703A8" w14:textId="77777777" w:rsidR="00C320F6" w:rsidRPr="00755930" w:rsidRDefault="00C320F6" w:rsidP="000D2D7F">
            <w:pPr>
              <w:spacing w:before="0"/>
              <w:outlineLvl w:val="4"/>
              <w:rPr>
                <w:rFonts w:ascii="Calibri" w:hAnsi="Calibri" w:cs="Calibri"/>
                <w:color w:val="0070C0"/>
                <w:sz w:val="22"/>
                <w:szCs w:val="22"/>
              </w:rPr>
            </w:pPr>
            <w:r w:rsidRPr="00755930">
              <w:rPr>
                <w:rFonts w:ascii="Calibri" w:hAnsi="Calibri" w:cs="Calibri"/>
                <w:color w:val="0070C0"/>
                <w:sz w:val="22"/>
                <w:szCs w:val="22"/>
              </w:rPr>
              <w:t>[1..1]</w:t>
            </w:r>
          </w:p>
        </w:tc>
        <w:tc>
          <w:tcPr>
            <w:tcW w:w="2160" w:type="dxa"/>
            <w:tcBorders>
              <w:top w:val="single" w:sz="4" w:space="0" w:color="808080"/>
              <w:left w:val="nil"/>
              <w:bottom w:val="nil"/>
              <w:right w:val="single" w:sz="4" w:space="0" w:color="808080"/>
            </w:tcBorders>
            <w:noWrap/>
          </w:tcPr>
          <w:p w14:paraId="18F404FF" w14:textId="77777777" w:rsidR="00C320F6" w:rsidRPr="00755930" w:rsidRDefault="00C320F6" w:rsidP="000D2D7F">
            <w:pPr>
              <w:spacing w:before="0"/>
              <w:outlineLvl w:val="3"/>
              <w:rPr>
                <w:rFonts w:ascii="Calibri" w:hAnsi="Calibri" w:cs="Calibri"/>
                <w:color w:val="0070C0"/>
                <w:sz w:val="22"/>
                <w:szCs w:val="22"/>
              </w:rPr>
            </w:pPr>
            <w:r w:rsidRPr="00755930">
              <w:rPr>
                <w:rFonts w:ascii="Calibri" w:hAnsi="Calibri" w:cs="Calibri"/>
                <w:color w:val="0070C0"/>
                <w:sz w:val="22"/>
                <w:szCs w:val="22"/>
              </w:rPr>
              <w:t>decimal</w:t>
            </w:r>
            <w:r w:rsidRPr="00755930">
              <w:rPr>
                <w:rFonts w:ascii="Calibri" w:hAnsi="Calibri" w:cs="Calibri"/>
                <w:color w:val="0070C0"/>
                <w:sz w:val="22"/>
                <w:szCs w:val="22"/>
              </w:rPr>
              <w:br/>
              <w:t>td = 30</w:t>
            </w:r>
            <w:r w:rsidRPr="00755930">
              <w:rPr>
                <w:rFonts w:ascii="Calibri" w:hAnsi="Calibri" w:cs="Calibri"/>
                <w:color w:val="0070C0"/>
                <w:sz w:val="22"/>
                <w:szCs w:val="22"/>
              </w:rPr>
              <w:br/>
              <w:t>fd = 29</w:t>
            </w:r>
          </w:p>
        </w:tc>
        <w:tc>
          <w:tcPr>
            <w:tcW w:w="980" w:type="dxa"/>
            <w:tcBorders>
              <w:top w:val="single" w:sz="4" w:space="0" w:color="808080"/>
              <w:left w:val="nil"/>
              <w:bottom w:val="nil"/>
              <w:right w:val="single" w:sz="4" w:space="0" w:color="808080"/>
            </w:tcBorders>
            <w:noWrap/>
          </w:tcPr>
          <w:p w14:paraId="6470709E" w14:textId="77777777" w:rsidR="00C320F6" w:rsidRDefault="00C320F6" w:rsidP="000D2D7F">
            <w:pPr>
              <w:spacing w:before="0"/>
              <w:outlineLvl w:val="4"/>
              <w:rPr>
                <w:rFonts w:ascii="Calibri" w:hAnsi="Calibri" w:cs="Calibri"/>
                <w:sz w:val="22"/>
                <w:szCs w:val="22"/>
              </w:rPr>
            </w:pPr>
          </w:p>
        </w:tc>
      </w:tr>
      <w:tr w:rsidR="00C320F6" w:rsidRPr="00377595" w14:paraId="24D524BA" w14:textId="77777777" w:rsidTr="009E6F19">
        <w:trPr>
          <w:trHeight w:val="288"/>
        </w:trPr>
        <w:tc>
          <w:tcPr>
            <w:tcW w:w="468" w:type="dxa"/>
            <w:tcBorders>
              <w:top w:val="single" w:sz="4" w:space="0" w:color="808080"/>
              <w:left w:val="single" w:sz="4" w:space="0" w:color="808080"/>
              <w:bottom w:val="nil"/>
              <w:right w:val="single" w:sz="4" w:space="0" w:color="808080"/>
            </w:tcBorders>
            <w:noWrap/>
            <w:hideMark/>
          </w:tcPr>
          <w:p w14:paraId="561D05A3" w14:textId="77777777" w:rsidR="00C320F6" w:rsidRPr="00377595" w:rsidRDefault="00C320F6" w:rsidP="000D2D7F">
            <w:pPr>
              <w:spacing w:before="0"/>
              <w:outlineLvl w:val="5"/>
              <w:rPr>
                <w:rFonts w:ascii="Calibri" w:eastAsia="Times New Roman" w:hAnsi="Calibri" w:cs="Calibri"/>
                <w:sz w:val="22"/>
                <w:szCs w:val="22"/>
              </w:rPr>
            </w:pPr>
            <w:r>
              <w:rPr>
                <w:rFonts w:ascii="Calibri" w:hAnsi="Calibri" w:cs="Calibri"/>
                <w:sz w:val="22"/>
                <w:szCs w:val="22"/>
              </w:rPr>
              <w:t>3</w:t>
            </w:r>
          </w:p>
        </w:tc>
        <w:tc>
          <w:tcPr>
            <w:tcW w:w="4122" w:type="dxa"/>
            <w:tcBorders>
              <w:top w:val="single" w:sz="4" w:space="0" w:color="808080"/>
              <w:left w:val="nil"/>
              <w:bottom w:val="nil"/>
              <w:right w:val="single" w:sz="4" w:space="0" w:color="808080"/>
            </w:tcBorders>
            <w:hideMark/>
          </w:tcPr>
          <w:p w14:paraId="326E1C40" w14:textId="77777777" w:rsidR="00C320F6" w:rsidRPr="00DF71A3" w:rsidRDefault="00C320F6" w:rsidP="000D2D7F">
            <w:pPr>
              <w:spacing w:before="0"/>
              <w:outlineLvl w:val="5"/>
              <w:rPr>
                <w:rFonts w:ascii="Calibri" w:eastAsia="Times New Roman" w:hAnsi="Calibri" w:cs="Calibri"/>
                <w:sz w:val="22"/>
                <w:szCs w:val="22"/>
              </w:rPr>
            </w:pPr>
            <w:hyperlink r:id="rId589" w:anchor="RANGE!full24a5af2b475dea138215de41f5d3b974d8783f37352e26c8a96b0a16f7be293e" w:history="1">
              <w:r w:rsidRPr="00DF71A3">
                <w:rPr>
                  <w:rStyle w:val="Hyperlink"/>
                  <w:rFonts w:ascii="Calibri" w:hAnsi="Calibri" w:cs="Calibri"/>
                  <w:color w:val="auto"/>
                  <w:sz w:val="22"/>
                  <w:szCs w:val="22"/>
                  <w:u w:val="none"/>
                </w:rPr>
                <w:t xml:space="preserve">            Rounding</w:t>
              </w:r>
            </w:hyperlink>
          </w:p>
        </w:tc>
        <w:tc>
          <w:tcPr>
            <w:tcW w:w="2380" w:type="dxa"/>
            <w:tcBorders>
              <w:top w:val="single" w:sz="4" w:space="0" w:color="808080"/>
              <w:left w:val="nil"/>
              <w:bottom w:val="nil"/>
              <w:right w:val="single" w:sz="4" w:space="0" w:color="808080"/>
            </w:tcBorders>
            <w:hideMark/>
          </w:tcPr>
          <w:p w14:paraId="453E9B84" w14:textId="77777777" w:rsidR="00C320F6" w:rsidRPr="00377595" w:rsidRDefault="00C320F6" w:rsidP="000D2D7F">
            <w:pPr>
              <w:spacing w:before="0"/>
              <w:outlineLvl w:val="5"/>
              <w:rPr>
                <w:rFonts w:ascii="Calibri" w:eastAsia="Times New Roman" w:hAnsi="Calibri" w:cs="Calibri"/>
                <w:sz w:val="22"/>
                <w:szCs w:val="22"/>
              </w:rPr>
            </w:pPr>
            <w:r>
              <w:rPr>
                <w:rFonts w:ascii="Calibri" w:hAnsi="Calibri" w:cs="Calibri"/>
                <w:sz w:val="22"/>
                <w:szCs w:val="22"/>
              </w:rPr>
              <w:t>&lt;Rndg&gt;</w:t>
            </w:r>
          </w:p>
        </w:tc>
        <w:tc>
          <w:tcPr>
            <w:tcW w:w="1103" w:type="dxa"/>
            <w:tcBorders>
              <w:top w:val="single" w:sz="4" w:space="0" w:color="808080"/>
              <w:left w:val="nil"/>
              <w:bottom w:val="nil"/>
              <w:right w:val="single" w:sz="4" w:space="0" w:color="808080"/>
            </w:tcBorders>
            <w:noWrap/>
            <w:hideMark/>
          </w:tcPr>
          <w:p w14:paraId="0DE0EFBF" w14:textId="77777777" w:rsidR="00C320F6" w:rsidRPr="00377595" w:rsidRDefault="00C320F6" w:rsidP="000D2D7F">
            <w:pPr>
              <w:spacing w:before="0"/>
              <w:outlineLvl w:val="5"/>
              <w:rPr>
                <w:rFonts w:ascii="Calibri" w:eastAsia="Times New Roman" w:hAnsi="Calibri" w:cs="Calibri"/>
                <w:sz w:val="22"/>
                <w:szCs w:val="22"/>
              </w:rPr>
            </w:pPr>
            <w:r>
              <w:rPr>
                <w:rFonts w:ascii="Calibri" w:hAnsi="Calibri" w:cs="Calibri"/>
                <w:sz w:val="22"/>
                <w:szCs w:val="22"/>
              </w:rPr>
              <w:t>[0..1]</w:t>
            </w:r>
          </w:p>
        </w:tc>
        <w:tc>
          <w:tcPr>
            <w:tcW w:w="2160" w:type="dxa"/>
            <w:tcBorders>
              <w:top w:val="single" w:sz="4" w:space="0" w:color="808080"/>
              <w:left w:val="nil"/>
              <w:bottom w:val="nil"/>
              <w:right w:val="single" w:sz="4" w:space="0" w:color="808080"/>
            </w:tcBorders>
            <w:hideMark/>
          </w:tcPr>
          <w:p w14:paraId="095A2F3B" w14:textId="77777777" w:rsidR="00C320F6" w:rsidRPr="00377595" w:rsidRDefault="00C320F6" w:rsidP="000D2D7F">
            <w:pPr>
              <w:spacing w:before="0"/>
              <w:outlineLvl w:val="5"/>
              <w:rPr>
                <w:rFonts w:ascii="Calibri" w:eastAsia="Times New Roman" w:hAnsi="Calibri" w:cs="Calibri"/>
                <w:sz w:val="22"/>
                <w:szCs w:val="22"/>
              </w:rPr>
            </w:pPr>
            <w:r>
              <w:rPr>
                <w:rFonts w:ascii="Calibri" w:hAnsi="Calibri" w:cs="Calibri"/>
                <w:sz w:val="22"/>
                <w:szCs w:val="22"/>
              </w:rPr>
              <w:t>text</w:t>
            </w:r>
          </w:p>
        </w:tc>
        <w:tc>
          <w:tcPr>
            <w:tcW w:w="980" w:type="dxa"/>
            <w:tcBorders>
              <w:top w:val="single" w:sz="4" w:space="0" w:color="808080"/>
              <w:left w:val="nil"/>
              <w:bottom w:val="nil"/>
              <w:right w:val="single" w:sz="4" w:space="0" w:color="808080"/>
            </w:tcBorders>
            <w:noWrap/>
            <w:hideMark/>
          </w:tcPr>
          <w:p w14:paraId="63D2B0CA" w14:textId="77777777" w:rsidR="00C320F6" w:rsidRPr="00377595" w:rsidRDefault="00C320F6" w:rsidP="000D2D7F">
            <w:pPr>
              <w:spacing w:before="0"/>
              <w:outlineLvl w:val="5"/>
              <w:rPr>
                <w:rFonts w:ascii="Calibri" w:eastAsia="Times New Roman" w:hAnsi="Calibri" w:cs="Calibri"/>
                <w:sz w:val="22"/>
                <w:szCs w:val="22"/>
              </w:rPr>
            </w:pPr>
            <w:r>
              <w:rPr>
                <w:rFonts w:ascii="Calibri" w:hAnsi="Calibri" w:cs="Calibri"/>
                <w:sz w:val="22"/>
                <w:szCs w:val="22"/>
              </w:rPr>
              <w:t> </w:t>
            </w:r>
          </w:p>
        </w:tc>
      </w:tr>
      <w:tr w:rsidR="00C320F6" w:rsidRPr="00377595" w14:paraId="5FBCB4CB" w14:textId="77777777" w:rsidTr="009E6F19">
        <w:trPr>
          <w:trHeight w:val="288"/>
        </w:trPr>
        <w:tc>
          <w:tcPr>
            <w:tcW w:w="468" w:type="dxa"/>
            <w:tcBorders>
              <w:top w:val="single" w:sz="4" w:space="0" w:color="808080"/>
              <w:left w:val="single" w:sz="4" w:space="0" w:color="808080"/>
              <w:bottom w:val="nil"/>
              <w:right w:val="single" w:sz="4" w:space="0" w:color="808080"/>
            </w:tcBorders>
            <w:noWrap/>
            <w:hideMark/>
          </w:tcPr>
          <w:p w14:paraId="1FEECA44" w14:textId="77777777" w:rsidR="00C320F6" w:rsidRPr="00377595" w:rsidRDefault="00C320F6" w:rsidP="000D2D7F">
            <w:pPr>
              <w:spacing w:before="0"/>
              <w:outlineLvl w:val="5"/>
              <w:rPr>
                <w:rFonts w:ascii="Calibri" w:eastAsia="Times New Roman" w:hAnsi="Calibri" w:cs="Calibri"/>
                <w:sz w:val="22"/>
                <w:szCs w:val="22"/>
              </w:rPr>
            </w:pPr>
            <w:r>
              <w:rPr>
                <w:rFonts w:ascii="Calibri" w:hAnsi="Calibri" w:cs="Calibri"/>
                <w:sz w:val="22"/>
                <w:szCs w:val="22"/>
              </w:rPr>
              <w:t>3</w:t>
            </w:r>
          </w:p>
        </w:tc>
        <w:tc>
          <w:tcPr>
            <w:tcW w:w="4122" w:type="dxa"/>
            <w:tcBorders>
              <w:top w:val="single" w:sz="4" w:space="0" w:color="808080"/>
              <w:left w:val="nil"/>
              <w:bottom w:val="nil"/>
              <w:right w:val="single" w:sz="4" w:space="0" w:color="808080"/>
            </w:tcBorders>
            <w:hideMark/>
          </w:tcPr>
          <w:p w14:paraId="26D24C40" w14:textId="77777777" w:rsidR="00C320F6" w:rsidRPr="00DF71A3" w:rsidRDefault="00C320F6" w:rsidP="000D2D7F">
            <w:pPr>
              <w:spacing w:before="0"/>
              <w:outlineLvl w:val="5"/>
              <w:rPr>
                <w:rFonts w:ascii="Calibri" w:eastAsia="Times New Roman" w:hAnsi="Calibri" w:cs="Calibri"/>
                <w:sz w:val="22"/>
                <w:szCs w:val="22"/>
              </w:rPr>
            </w:pPr>
            <w:hyperlink r:id="rId590" w:anchor="RANGE!fulld92121d4b9311d2a05ef82a9e4aaf3c5ffcd13590f3f0a59071b2d43cac173f1" w:history="1">
              <w:r w:rsidRPr="00DF71A3">
                <w:rPr>
                  <w:rStyle w:val="Hyperlink"/>
                  <w:rFonts w:ascii="Calibri" w:hAnsi="Calibri" w:cs="Calibri"/>
                  <w:color w:val="auto"/>
                  <w:sz w:val="22"/>
                  <w:szCs w:val="22"/>
                  <w:u w:val="none"/>
                </w:rPr>
                <w:t xml:space="preserve">            Net Amount</w:t>
              </w:r>
            </w:hyperlink>
          </w:p>
        </w:tc>
        <w:tc>
          <w:tcPr>
            <w:tcW w:w="2380" w:type="dxa"/>
            <w:tcBorders>
              <w:top w:val="single" w:sz="4" w:space="0" w:color="808080"/>
              <w:left w:val="nil"/>
              <w:bottom w:val="nil"/>
              <w:right w:val="single" w:sz="4" w:space="0" w:color="808080"/>
            </w:tcBorders>
            <w:hideMark/>
          </w:tcPr>
          <w:p w14:paraId="6CC3F9E8" w14:textId="77777777" w:rsidR="00C320F6" w:rsidRPr="00377595" w:rsidRDefault="00C320F6" w:rsidP="000D2D7F">
            <w:pPr>
              <w:spacing w:before="0"/>
              <w:outlineLvl w:val="5"/>
              <w:rPr>
                <w:rFonts w:ascii="Calibri" w:eastAsia="Times New Roman" w:hAnsi="Calibri" w:cs="Calibri"/>
                <w:sz w:val="22"/>
                <w:szCs w:val="22"/>
              </w:rPr>
            </w:pPr>
            <w:r>
              <w:rPr>
                <w:rFonts w:ascii="Calibri" w:hAnsi="Calibri" w:cs="Calibri"/>
                <w:sz w:val="22"/>
                <w:szCs w:val="22"/>
              </w:rPr>
              <w:t>&lt;NetAmt&gt;</w:t>
            </w:r>
          </w:p>
        </w:tc>
        <w:tc>
          <w:tcPr>
            <w:tcW w:w="1103" w:type="dxa"/>
            <w:tcBorders>
              <w:top w:val="single" w:sz="4" w:space="0" w:color="808080"/>
              <w:left w:val="nil"/>
              <w:bottom w:val="nil"/>
              <w:right w:val="single" w:sz="4" w:space="0" w:color="808080"/>
            </w:tcBorders>
            <w:noWrap/>
            <w:hideMark/>
          </w:tcPr>
          <w:p w14:paraId="35571E23" w14:textId="77777777" w:rsidR="00C320F6" w:rsidRPr="00377595" w:rsidRDefault="00C320F6" w:rsidP="000D2D7F">
            <w:pPr>
              <w:spacing w:before="0"/>
              <w:outlineLvl w:val="5"/>
              <w:rPr>
                <w:rFonts w:ascii="Calibri" w:eastAsia="Times New Roman" w:hAnsi="Calibri" w:cs="Calibri"/>
                <w:sz w:val="22"/>
                <w:szCs w:val="22"/>
              </w:rPr>
            </w:pPr>
            <w:r>
              <w:rPr>
                <w:rFonts w:ascii="Calibri" w:hAnsi="Calibri" w:cs="Calibri"/>
                <w:sz w:val="22"/>
                <w:szCs w:val="22"/>
              </w:rPr>
              <w:t>[0..1]</w:t>
            </w:r>
          </w:p>
        </w:tc>
        <w:tc>
          <w:tcPr>
            <w:tcW w:w="2160" w:type="dxa"/>
            <w:tcBorders>
              <w:top w:val="single" w:sz="4" w:space="0" w:color="808080"/>
              <w:left w:val="nil"/>
              <w:bottom w:val="nil"/>
              <w:right w:val="single" w:sz="4" w:space="0" w:color="808080"/>
            </w:tcBorders>
            <w:noWrap/>
            <w:hideMark/>
          </w:tcPr>
          <w:p w14:paraId="6A2BEB12" w14:textId="77777777" w:rsidR="00C320F6" w:rsidRPr="00377595" w:rsidRDefault="00C320F6" w:rsidP="000D2D7F">
            <w:pPr>
              <w:spacing w:before="0"/>
              <w:outlineLvl w:val="5"/>
              <w:rPr>
                <w:rFonts w:ascii="Calibri" w:eastAsia="Times New Roman" w:hAnsi="Calibri" w:cs="Calibri"/>
                <w:sz w:val="22"/>
                <w:szCs w:val="22"/>
              </w:rPr>
            </w:pPr>
            <w:r>
              <w:rPr>
                <w:rFonts w:ascii="Calibri" w:hAnsi="Calibri" w:cs="Calibri"/>
                <w:sz w:val="22"/>
                <w:szCs w:val="22"/>
              </w:rPr>
              <w:t>0 &lt;= decimal</w:t>
            </w:r>
            <w:r>
              <w:rPr>
                <w:rFonts w:ascii="Calibri" w:hAnsi="Calibri" w:cs="Calibri"/>
                <w:sz w:val="22"/>
                <w:szCs w:val="22"/>
              </w:rPr>
              <w:br/>
              <w:t>td = 18</w:t>
            </w:r>
            <w:r>
              <w:rPr>
                <w:rFonts w:ascii="Calibri" w:hAnsi="Calibri" w:cs="Calibri"/>
                <w:sz w:val="22"/>
                <w:szCs w:val="22"/>
              </w:rPr>
              <w:br/>
              <w:t>fd = 5</w:t>
            </w:r>
          </w:p>
        </w:tc>
        <w:tc>
          <w:tcPr>
            <w:tcW w:w="980" w:type="dxa"/>
            <w:tcBorders>
              <w:top w:val="single" w:sz="4" w:space="0" w:color="808080"/>
              <w:left w:val="nil"/>
              <w:bottom w:val="nil"/>
              <w:right w:val="single" w:sz="4" w:space="0" w:color="808080"/>
            </w:tcBorders>
            <w:noWrap/>
            <w:hideMark/>
          </w:tcPr>
          <w:p w14:paraId="31E600E2" w14:textId="77777777" w:rsidR="00C320F6" w:rsidRPr="00377595" w:rsidRDefault="00C320F6" w:rsidP="000D2D7F">
            <w:pPr>
              <w:spacing w:before="0"/>
              <w:outlineLvl w:val="5"/>
              <w:rPr>
                <w:rFonts w:ascii="Calibri" w:eastAsia="Times New Roman" w:hAnsi="Calibri" w:cs="Calibri"/>
                <w:sz w:val="22"/>
                <w:szCs w:val="22"/>
              </w:rPr>
            </w:pPr>
            <w:r>
              <w:rPr>
                <w:rFonts w:ascii="Calibri" w:hAnsi="Calibri" w:cs="Calibri"/>
                <w:sz w:val="22"/>
                <w:szCs w:val="22"/>
              </w:rPr>
              <w:t> </w:t>
            </w:r>
          </w:p>
        </w:tc>
      </w:tr>
      <w:tr w:rsidR="00C320F6" w:rsidRPr="00377595" w14:paraId="358EBCDA" w14:textId="77777777" w:rsidTr="009E6F19">
        <w:trPr>
          <w:trHeight w:val="288"/>
        </w:trPr>
        <w:tc>
          <w:tcPr>
            <w:tcW w:w="468" w:type="dxa"/>
            <w:tcBorders>
              <w:top w:val="single" w:sz="4" w:space="0" w:color="808080"/>
              <w:left w:val="single" w:sz="4" w:space="0" w:color="808080"/>
              <w:bottom w:val="nil"/>
              <w:right w:val="single" w:sz="4" w:space="0" w:color="808080"/>
            </w:tcBorders>
            <w:noWrap/>
            <w:hideMark/>
          </w:tcPr>
          <w:p w14:paraId="6570AFA7" w14:textId="77777777" w:rsidR="00C320F6" w:rsidRPr="00377595" w:rsidRDefault="00C320F6" w:rsidP="000D2D7F">
            <w:pPr>
              <w:spacing w:before="0"/>
              <w:outlineLvl w:val="5"/>
              <w:rPr>
                <w:rFonts w:ascii="Calibri" w:eastAsia="Times New Roman" w:hAnsi="Calibri" w:cs="Calibri"/>
                <w:sz w:val="22"/>
                <w:szCs w:val="22"/>
              </w:rPr>
            </w:pPr>
            <w:r>
              <w:rPr>
                <w:rFonts w:ascii="Calibri" w:hAnsi="Calibri" w:cs="Calibri"/>
                <w:sz w:val="22"/>
                <w:szCs w:val="22"/>
              </w:rPr>
              <w:t>3</w:t>
            </w:r>
          </w:p>
        </w:tc>
        <w:tc>
          <w:tcPr>
            <w:tcW w:w="4122" w:type="dxa"/>
            <w:tcBorders>
              <w:top w:val="single" w:sz="4" w:space="0" w:color="808080"/>
              <w:left w:val="nil"/>
              <w:bottom w:val="nil"/>
              <w:right w:val="single" w:sz="4" w:space="0" w:color="808080"/>
            </w:tcBorders>
            <w:hideMark/>
          </w:tcPr>
          <w:p w14:paraId="2F0F86B1" w14:textId="77777777" w:rsidR="00C320F6" w:rsidRPr="00DF71A3" w:rsidRDefault="00C320F6" w:rsidP="000D2D7F">
            <w:pPr>
              <w:spacing w:before="0"/>
              <w:outlineLvl w:val="5"/>
              <w:rPr>
                <w:rFonts w:ascii="Calibri" w:eastAsia="Times New Roman" w:hAnsi="Calibri" w:cs="Calibri"/>
                <w:sz w:val="22"/>
                <w:szCs w:val="22"/>
              </w:rPr>
            </w:pPr>
            <w:hyperlink r:id="rId591" w:anchor="RANGE!full83361c40b272c9fdc8528a8a46fce18a8e71aad640f5a6d197a0f66a17ab203d" w:history="1">
              <w:r w:rsidRPr="00DF71A3">
                <w:rPr>
                  <w:rStyle w:val="Hyperlink"/>
                  <w:rFonts w:ascii="Calibri" w:hAnsi="Calibri" w:cs="Calibri"/>
                  <w:color w:val="auto"/>
                  <w:sz w:val="22"/>
                  <w:szCs w:val="22"/>
                  <w:u w:val="none"/>
                </w:rPr>
                <w:t xml:space="preserve">            Gross Amount</w:t>
              </w:r>
            </w:hyperlink>
          </w:p>
        </w:tc>
        <w:tc>
          <w:tcPr>
            <w:tcW w:w="2380" w:type="dxa"/>
            <w:tcBorders>
              <w:top w:val="single" w:sz="4" w:space="0" w:color="808080"/>
              <w:left w:val="nil"/>
              <w:bottom w:val="nil"/>
              <w:right w:val="single" w:sz="4" w:space="0" w:color="808080"/>
            </w:tcBorders>
            <w:hideMark/>
          </w:tcPr>
          <w:p w14:paraId="01AEF2CC" w14:textId="77777777" w:rsidR="00C320F6" w:rsidRPr="00377595" w:rsidRDefault="00C320F6" w:rsidP="000D2D7F">
            <w:pPr>
              <w:spacing w:before="0"/>
              <w:outlineLvl w:val="5"/>
              <w:rPr>
                <w:rFonts w:ascii="Calibri" w:eastAsia="Times New Roman" w:hAnsi="Calibri" w:cs="Calibri"/>
                <w:sz w:val="22"/>
                <w:szCs w:val="22"/>
              </w:rPr>
            </w:pPr>
            <w:r>
              <w:rPr>
                <w:rFonts w:ascii="Calibri" w:hAnsi="Calibri" w:cs="Calibri"/>
                <w:sz w:val="22"/>
                <w:szCs w:val="22"/>
              </w:rPr>
              <w:t>&lt;GrssAmt&gt;</w:t>
            </w:r>
          </w:p>
        </w:tc>
        <w:tc>
          <w:tcPr>
            <w:tcW w:w="1103" w:type="dxa"/>
            <w:tcBorders>
              <w:top w:val="single" w:sz="4" w:space="0" w:color="808080"/>
              <w:left w:val="nil"/>
              <w:bottom w:val="nil"/>
              <w:right w:val="single" w:sz="4" w:space="0" w:color="808080"/>
            </w:tcBorders>
            <w:noWrap/>
            <w:hideMark/>
          </w:tcPr>
          <w:p w14:paraId="2FA51BF5" w14:textId="77777777" w:rsidR="00C320F6" w:rsidRPr="00377595" w:rsidRDefault="00C320F6" w:rsidP="000D2D7F">
            <w:pPr>
              <w:spacing w:before="0"/>
              <w:outlineLvl w:val="5"/>
              <w:rPr>
                <w:rFonts w:ascii="Calibri" w:eastAsia="Times New Roman" w:hAnsi="Calibri" w:cs="Calibri"/>
                <w:sz w:val="22"/>
                <w:szCs w:val="22"/>
              </w:rPr>
            </w:pPr>
            <w:r>
              <w:rPr>
                <w:rFonts w:ascii="Calibri" w:hAnsi="Calibri" w:cs="Calibri"/>
                <w:sz w:val="22"/>
                <w:szCs w:val="22"/>
              </w:rPr>
              <w:t>[0..1]</w:t>
            </w:r>
          </w:p>
        </w:tc>
        <w:tc>
          <w:tcPr>
            <w:tcW w:w="2160" w:type="dxa"/>
            <w:tcBorders>
              <w:top w:val="single" w:sz="4" w:space="0" w:color="808080"/>
              <w:left w:val="nil"/>
              <w:bottom w:val="nil"/>
              <w:right w:val="single" w:sz="4" w:space="0" w:color="808080"/>
            </w:tcBorders>
            <w:noWrap/>
            <w:hideMark/>
          </w:tcPr>
          <w:p w14:paraId="6C2E410C" w14:textId="77777777" w:rsidR="00C320F6" w:rsidRPr="00377595" w:rsidRDefault="00C320F6" w:rsidP="000D2D7F">
            <w:pPr>
              <w:spacing w:before="0"/>
              <w:outlineLvl w:val="5"/>
              <w:rPr>
                <w:rFonts w:ascii="Calibri" w:eastAsia="Times New Roman" w:hAnsi="Calibri" w:cs="Calibri"/>
                <w:sz w:val="22"/>
                <w:szCs w:val="22"/>
              </w:rPr>
            </w:pPr>
            <w:r>
              <w:rPr>
                <w:rFonts w:ascii="Calibri" w:hAnsi="Calibri" w:cs="Calibri"/>
                <w:sz w:val="22"/>
                <w:szCs w:val="22"/>
              </w:rPr>
              <w:t>0 &lt;= decimal</w:t>
            </w:r>
            <w:r>
              <w:rPr>
                <w:rFonts w:ascii="Calibri" w:hAnsi="Calibri" w:cs="Calibri"/>
                <w:sz w:val="22"/>
                <w:szCs w:val="22"/>
              </w:rPr>
              <w:br/>
              <w:t>td = 18</w:t>
            </w:r>
            <w:r>
              <w:rPr>
                <w:rFonts w:ascii="Calibri" w:hAnsi="Calibri" w:cs="Calibri"/>
                <w:sz w:val="22"/>
                <w:szCs w:val="22"/>
              </w:rPr>
              <w:br/>
              <w:t>fd = 5</w:t>
            </w:r>
          </w:p>
        </w:tc>
        <w:tc>
          <w:tcPr>
            <w:tcW w:w="980" w:type="dxa"/>
            <w:tcBorders>
              <w:top w:val="single" w:sz="4" w:space="0" w:color="808080"/>
              <w:left w:val="nil"/>
              <w:bottom w:val="nil"/>
              <w:right w:val="single" w:sz="4" w:space="0" w:color="808080"/>
            </w:tcBorders>
            <w:noWrap/>
            <w:hideMark/>
          </w:tcPr>
          <w:p w14:paraId="45825F4C" w14:textId="77777777" w:rsidR="00C320F6" w:rsidRPr="00377595" w:rsidRDefault="00C320F6" w:rsidP="000D2D7F">
            <w:pPr>
              <w:spacing w:before="0"/>
              <w:outlineLvl w:val="5"/>
              <w:rPr>
                <w:rFonts w:ascii="Calibri" w:eastAsia="Times New Roman" w:hAnsi="Calibri" w:cs="Calibri"/>
                <w:sz w:val="22"/>
                <w:szCs w:val="22"/>
              </w:rPr>
            </w:pPr>
            <w:r>
              <w:rPr>
                <w:rFonts w:ascii="Calibri" w:hAnsi="Calibri" w:cs="Calibri"/>
                <w:sz w:val="22"/>
                <w:szCs w:val="22"/>
              </w:rPr>
              <w:t> </w:t>
            </w:r>
          </w:p>
        </w:tc>
      </w:tr>
      <w:tr w:rsidR="00C320F6" w:rsidRPr="00377595" w14:paraId="5D990787" w14:textId="77777777" w:rsidTr="009E6F19">
        <w:trPr>
          <w:trHeight w:val="288"/>
        </w:trPr>
        <w:tc>
          <w:tcPr>
            <w:tcW w:w="468" w:type="dxa"/>
            <w:tcBorders>
              <w:top w:val="single" w:sz="4" w:space="0" w:color="808080"/>
              <w:left w:val="single" w:sz="4" w:space="0" w:color="808080"/>
              <w:bottom w:val="nil"/>
              <w:right w:val="single" w:sz="4" w:space="0" w:color="808080"/>
            </w:tcBorders>
            <w:noWrap/>
            <w:hideMark/>
          </w:tcPr>
          <w:p w14:paraId="3FEFD3A8" w14:textId="77777777" w:rsidR="00C320F6" w:rsidRPr="00377595" w:rsidRDefault="00C320F6" w:rsidP="000D2D7F">
            <w:pPr>
              <w:spacing w:before="0"/>
              <w:outlineLvl w:val="6"/>
              <w:rPr>
                <w:rFonts w:ascii="Calibri" w:eastAsia="Times New Roman" w:hAnsi="Calibri" w:cs="Calibri"/>
                <w:color w:val="FF0000"/>
                <w:sz w:val="22"/>
                <w:szCs w:val="22"/>
              </w:rPr>
            </w:pPr>
            <w:r>
              <w:rPr>
                <w:rFonts w:ascii="Calibri" w:hAnsi="Calibri" w:cs="Calibri"/>
                <w:sz w:val="22"/>
                <w:szCs w:val="22"/>
              </w:rPr>
              <w:t>3</w:t>
            </w:r>
          </w:p>
        </w:tc>
        <w:tc>
          <w:tcPr>
            <w:tcW w:w="4122" w:type="dxa"/>
            <w:tcBorders>
              <w:top w:val="single" w:sz="4" w:space="0" w:color="808080"/>
              <w:left w:val="nil"/>
              <w:bottom w:val="nil"/>
              <w:right w:val="single" w:sz="4" w:space="0" w:color="808080"/>
            </w:tcBorders>
            <w:hideMark/>
          </w:tcPr>
          <w:p w14:paraId="6E97B36A" w14:textId="77777777" w:rsidR="00C320F6" w:rsidRPr="00DF71A3" w:rsidRDefault="00C320F6" w:rsidP="000D2D7F">
            <w:pPr>
              <w:spacing w:before="0"/>
              <w:outlineLvl w:val="6"/>
              <w:rPr>
                <w:rFonts w:ascii="Calibri" w:eastAsia="Times New Roman" w:hAnsi="Calibri" w:cs="Calibri"/>
                <w:sz w:val="22"/>
                <w:szCs w:val="22"/>
              </w:rPr>
            </w:pPr>
            <w:hyperlink r:id="rId592" w:anchor="RANGE!full6b28d1004a96de4a46318797d54b132e0a036bef46a5b0c865dfcd7e7acb85cb" w:history="1">
              <w:r w:rsidRPr="00DF71A3">
                <w:rPr>
                  <w:rStyle w:val="Hyperlink"/>
                  <w:rFonts w:ascii="Calibri" w:hAnsi="Calibri" w:cs="Calibri"/>
                  <w:color w:val="auto"/>
                  <w:sz w:val="22"/>
                  <w:szCs w:val="22"/>
                  <w:u w:val="none"/>
                </w:rPr>
                <w:t xml:space="preserve">            Trade Date Time</w:t>
              </w:r>
            </w:hyperlink>
          </w:p>
        </w:tc>
        <w:tc>
          <w:tcPr>
            <w:tcW w:w="2380" w:type="dxa"/>
            <w:tcBorders>
              <w:top w:val="single" w:sz="4" w:space="0" w:color="808080"/>
              <w:left w:val="nil"/>
              <w:bottom w:val="nil"/>
              <w:right w:val="single" w:sz="4" w:space="0" w:color="808080"/>
            </w:tcBorders>
            <w:hideMark/>
          </w:tcPr>
          <w:p w14:paraId="4CCACC1D" w14:textId="77777777" w:rsidR="00C320F6" w:rsidRPr="00377595" w:rsidRDefault="00C320F6" w:rsidP="000D2D7F">
            <w:pPr>
              <w:spacing w:before="0"/>
              <w:outlineLvl w:val="6"/>
              <w:rPr>
                <w:rFonts w:ascii="Calibri" w:eastAsia="Times New Roman" w:hAnsi="Calibri" w:cs="Calibri"/>
                <w:color w:val="FF0000"/>
                <w:sz w:val="22"/>
                <w:szCs w:val="22"/>
              </w:rPr>
            </w:pPr>
            <w:r>
              <w:rPr>
                <w:rFonts w:ascii="Calibri" w:hAnsi="Calibri" w:cs="Calibri"/>
                <w:sz w:val="22"/>
                <w:szCs w:val="22"/>
              </w:rPr>
              <w:t>&lt;TradDtTm&gt;</w:t>
            </w:r>
          </w:p>
        </w:tc>
        <w:tc>
          <w:tcPr>
            <w:tcW w:w="1103" w:type="dxa"/>
            <w:tcBorders>
              <w:top w:val="single" w:sz="4" w:space="0" w:color="808080"/>
              <w:left w:val="nil"/>
              <w:bottom w:val="nil"/>
              <w:right w:val="single" w:sz="4" w:space="0" w:color="808080"/>
            </w:tcBorders>
            <w:noWrap/>
            <w:hideMark/>
          </w:tcPr>
          <w:p w14:paraId="1B054FE0" w14:textId="77777777" w:rsidR="00C320F6" w:rsidRPr="00377595" w:rsidRDefault="00C320F6" w:rsidP="000D2D7F">
            <w:pPr>
              <w:spacing w:before="0"/>
              <w:outlineLvl w:val="6"/>
              <w:rPr>
                <w:rFonts w:ascii="Calibri" w:eastAsia="Times New Roman" w:hAnsi="Calibri" w:cs="Calibri"/>
                <w:color w:val="FF0000"/>
                <w:sz w:val="22"/>
                <w:szCs w:val="22"/>
              </w:rPr>
            </w:pPr>
            <w:r>
              <w:rPr>
                <w:rFonts w:ascii="Calibri" w:hAnsi="Calibri" w:cs="Calibri"/>
                <w:sz w:val="22"/>
                <w:szCs w:val="22"/>
              </w:rPr>
              <w:t>[1..1]</w:t>
            </w:r>
          </w:p>
        </w:tc>
        <w:tc>
          <w:tcPr>
            <w:tcW w:w="2160" w:type="dxa"/>
            <w:tcBorders>
              <w:top w:val="single" w:sz="4" w:space="0" w:color="808080"/>
              <w:left w:val="nil"/>
              <w:bottom w:val="nil"/>
              <w:right w:val="single" w:sz="4" w:space="0" w:color="808080"/>
            </w:tcBorders>
            <w:noWrap/>
            <w:hideMark/>
          </w:tcPr>
          <w:p w14:paraId="35D607F6" w14:textId="77777777" w:rsidR="00C320F6" w:rsidRPr="00377595" w:rsidRDefault="00C320F6" w:rsidP="000D2D7F">
            <w:pPr>
              <w:spacing w:before="0"/>
              <w:outlineLvl w:val="6"/>
              <w:rPr>
                <w:rFonts w:ascii="Calibri" w:eastAsia="Times New Roman" w:hAnsi="Calibri" w:cs="Calibri"/>
                <w:color w:val="FF0000"/>
                <w:sz w:val="22"/>
                <w:szCs w:val="22"/>
              </w:rPr>
            </w:pPr>
            <w:r>
              <w:rPr>
                <w:rFonts w:ascii="Calibri" w:hAnsi="Calibri" w:cs="Calibri"/>
                <w:sz w:val="22"/>
                <w:szCs w:val="22"/>
              </w:rPr>
              <w:t>Choice</w:t>
            </w:r>
          </w:p>
        </w:tc>
        <w:tc>
          <w:tcPr>
            <w:tcW w:w="980" w:type="dxa"/>
            <w:tcBorders>
              <w:top w:val="single" w:sz="4" w:space="0" w:color="808080"/>
              <w:left w:val="nil"/>
              <w:bottom w:val="nil"/>
              <w:right w:val="single" w:sz="4" w:space="0" w:color="808080"/>
            </w:tcBorders>
            <w:noWrap/>
            <w:hideMark/>
          </w:tcPr>
          <w:p w14:paraId="6EFC3C0F" w14:textId="77777777" w:rsidR="00C320F6" w:rsidRPr="00377595" w:rsidRDefault="00C320F6" w:rsidP="000D2D7F">
            <w:pPr>
              <w:spacing w:before="0"/>
              <w:outlineLvl w:val="6"/>
              <w:rPr>
                <w:rFonts w:ascii="Calibri" w:eastAsia="Times New Roman" w:hAnsi="Calibri" w:cs="Calibri"/>
                <w:color w:val="FF0000"/>
                <w:sz w:val="22"/>
                <w:szCs w:val="22"/>
              </w:rPr>
            </w:pPr>
            <w:r>
              <w:rPr>
                <w:rFonts w:ascii="Calibri" w:hAnsi="Calibri" w:cs="Calibri"/>
                <w:sz w:val="22"/>
                <w:szCs w:val="22"/>
              </w:rPr>
              <w:t>Yes</w:t>
            </w:r>
          </w:p>
        </w:tc>
      </w:tr>
      <w:tr w:rsidR="00C320F6" w:rsidRPr="00377595" w14:paraId="34388456" w14:textId="77777777" w:rsidTr="009E6F19">
        <w:trPr>
          <w:trHeight w:val="864"/>
        </w:trPr>
        <w:tc>
          <w:tcPr>
            <w:tcW w:w="468" w:type="dxa"/>
            <w:tcBorders>
              <w:top w:val="single" w:sz="4" w:space="0" w:color="808080"/>
              <w:left w:val="single" w:sz="4" w:space="0" w:color="808080"/>
              <w:bottom w:val="nil"/>
              <w:right w:val="single" w:sz="4" w:space="0" w:color="808080"/>
            </w:tcBorders>
            <w:noWrap/>
            <w:hideMark/>
          </w:tcPr>
          <w:p w14:paraId="52C2BE74" w14:textId="77777777" w:rsidR="00C320F6" w:rsidRPr="00377595" w:rsidRDefault="00C320F6" w:rsidP="000D2D7F">
            <w:pPr>
              <w:spacing w:before="0"/>
              <w:outlineLvl w:val="6"/>
              <w:rPr>
                <w:rFonts w:ascii="Calibri" w:eastAsia="Times New Roman" w:hAnsi="Calibri" w:cs="Calibri"/>
                <w:color w:val="FF0000"/>
                <w:sz w:val="22"/>
                <w:szCs w:val="22"/>
              </w:rPr>
            </w:pPr>
            <w:r>
              <w:rPr>
                <w:rFonts w:ascii="Calibri" w:hAnsi="Calibri" w:cs="Calibri"/>
                <w:sz w:val="22"/>
                <w:szCs w:val="22"/>
              </w:rPr>
              <w:t>3</w:t>
            </w:r>
          </w:p>
        </w:tc>
        <w:tc>
          <w:tcPr>
            <w:tcW w:w="4122" w:type="dxa"/>
            <w:tcBorders>
              <w:top w:val="single" w:sz="4" w:space="0" w:color="808080"/>
              <w:left w:val="nil"/>
              <w:bottom w:val="nil"/>
              <w:right w:val="single" w:sz="4" w:space="0" w:color="808080"/>
            </w:tcBorders>
            <w:hideMark/>
          </w:tcPr>
          <w:p w14:paraId="14113E03" w14:textId="77777777" w:rsidR="00C320F6" w:rsidRPr="00DF71A3" w:rsidRDefault="00C320F6" w:rsidP="000D2D7F">
            <w:pPr>
              <w:spacing w:before="0"/>
              <w:outlineLvl w:val="6"/>
              <w:rPr>
                <w:rFonts w:ascii="Calibri" w:eastAsia="Times New Roman" w:hAnsi="Calibri" w:cs="Calibri"/>
                <w:sz w:val="22"/>
                <w:szCs w:val="22"/>
              </w:rPr>
            </w:pPr>
            <w:hyperlink r:id="rId593" w:anchor="RANGE!fullba5bdbac8f217cc55663bb8842d5f440a55b82f166e45aeaa8b3aaa5b8d475e5" w:history="1">
              <w:r w:rsidRPr="00DF71A3">
                <w:rPr>
                  <w:rStyle w:val="Hyperlink"/>
                  <w:rFonts w:ascii="Calibri" w:hAnsi="Calibri" w:cs="Calibri"/>
                  <w:color w:val="auto"/>
                  <w:sz w:val="22"/>
                  <w:szCs w:val="22"/>
                  <w:u w:val="none"/>
                </w:rPr>
                <w:t xml:space="preserve">            Dealing Price Details</w:t>
              </w:r>
            </w:hyperlink>
          </w:p>
        </w:tc>
        <w:tc>
          <w:tcPr>
            <w:tcW w:w="2380" w:type="dxa"/>
            <w:tcBorders>
              <w:top w:val="single" w:sz="4" w:space="0" w:color="808080"/>
              <w:left w:val="nil"/>
              <w:bottom w:val="nil"/>
              <w:right w:val="single" w:sz="4" w:space="0" w:color="808080"/>
            </w:tcBorders>
            <w:hideMark/>
          </w:tcPr>
          <w:p w14:paraId="7484B2B5" w14:textId="77777777" w:rsidR="00C320F6" w:rsidRPr="00377595" w:rsidRDefault="00C320F6" w:rsidP="000D2D7F">
            <w:pPr>
              <w:spacing w:before="0"/>
              <w:outlineLvl w:val="6"/>
              <w:rPr>
                <w:rFonts w:ascii="Calibri" w:eastAsia="Times New Roman" w:hAnsi="Calibri" w:cs="Calibri"/>
                <w:color w:val="FF0000"/>
                <w:sz w:val="22"/>
                <w:szCs w:val="22"/>
              </w:rPr>
            </w:pPr>
            <w:r>
              <w:rPr>
                <w:rFonts w:ascii="Calibri" w:hAnsi="Calibri" w:cs="Calibri"/>
                <w:sz w:val="22"/>
                <w:szCs w:val="22"/>
              </w:rPr>
              <w:t>&lt;DealgPricDtls&gt;</w:t>
            </w:r>
          </w:p>
        </w:tc>
        <w:tc>
          <w:tcPr>
            <w:tcW w:w="1103" w:type="dxa"/>
            <w:tcBorders>
              <w:top w:val="single" w:sz="4" w:space="0" w:color="808080"/>
              <w:left w:val="nil"/>
              <w:bottom w:val="nil"/>
              <w:right w:val="single" w:sz="4" w:space="0" w:color="808080"/>
            </w:tcBorders>
            <w:noWrap/>
            <w:hideMark/>
          </w:tcPr>
          <w:p w14:paraId="21C8BDBF" w14:textId="77777777" w:rsidR="00C320F6" w:rsidRPr="00377595" w:rsidRDefault="00C320F6" w:rsidP="000D2D7F">
            <w:pPr>
              <w:spacing w:before="0"/>
              <w:outlineLvl w:val="6"/>
              <w:rPr>
                <w:rFonts w:ascii="Calibri" w:eastAsia="Times New Roman" w:hAnsi="Calibri" w:cs="Calibri"/>
                <w:color w:val="FF0000"/>
                <w:sz w:val="22"/>
                <w:szCs w:val="22"/>
              </w:rPr>
            </w:pPr>
            <w:r>
              <w:rPr>
                <w:rFonts w:ascii="Calibri" w:hAnsi="Calibri" w:cs="Calibri"/>
                <w:sz w:val="22"/>
                <w:szCs w:val="22"/>
              </w:rPr>
              <w:t>[1..1]</w:t>
            </w:r>
          </w:p>
        </w:tc>
        <w:tc>
          <w:tcPr>
            <w:tcW w:w="2160" w:type="dxa"/>
            <w:tcBorders>
              <w:top w:val="single" w:sz="4" w:space="0" w:color="808080"/>
              <w:left w:val="nil"/>
              <w:bottom w:val="nil"/>
              <w:right w:val="single" w:sz="4" w:space="0" w:color="808080"/>
            </w:tcBorders>
            <w:hideMark/>
          </w:tcPr>
          <w:p w14:paraId="2D2402C2" w14:textId="77777777" w:rsidR="00C320F6" w:rsidRPr="00377595" w:rsidRDefault="00C320F6" w:rsidP="000D2D7F">
            <w:pPr>
              <w:spacing w:before="0"/>
              <w:outlineLvl w:val="6"/>
              <w:rPr>
                <w:rFonts w:ascii="Calibri" w:eastAsia="Times New Roman" w:hAnsi="Calibri" w:cs="Calibri"/>
                <w:color w:val="FF0000"/>
                <w:sz w:val="22"/>
                <w:szCs w:val="22"/>
              </w:rPr>
            </w:pPr>
            <w:r>
              <w:rPr>
                <w:rFonts w:ascii="Calibri" w:hAnsi="Calibri" w:cs="Calibri"/>
                <w:sz w:val="22"/>
                <w:szCs w:val="22"/>
              </w:rPr>
              <w:t> </w:t>
            </w:r>
          </w:p>
        </w:tc>
        <w:tc>
          <w:tcPr>
            <w:tcW w:w="980" w:type="dxa"/>
            <w:tcBorders>
              <w:top w:val="single" w:sz="4" w:space="0" w:color="808080"/>
              <w:left w:val="nil"/>
              <w:bottom w:val="nil"/>
              <w:right w:val="single" w:sz="4" w:space="0" w:color="808080"/>
            </w:tcBorders>
            <w:noWrap/>
            <w:hideMark/>
          </w:tcPr>
          <w:p w14:paraId="598A930F" w14:textId="77777777" w:rsidR="00C320F6" w:rsidRPr="00377595" w:rsidRDefault="00C320F6" w:rsidP="000D2D7F">
            <w:pPr>
              <w:spacing w:before="0"/>
              <w:outlineLvl w:val="6"/>
              <w:rPr>
                <w:rFonts w:ascii="Calibri" w:eastAsia="Times New Roman" w:hAnsi="Calibri" w:cs="Calibri"/>
                <w:color w:val="FF0000"/>
                <w:sz w:val="22"/>
                <w:szCs w:val="22"/>
              </w:rPr>
            </w:pPr>
            <w:r>
              <w:rPr>
                <w:rFonts w:ascii="Calibri" w:hAnsi="Calibri" w:cs="Calibri"/>
                <w:sz w:val="22"/>
                <w:szCs w:val="22"/>
              </w:rPr>
              <w:t>Yes</w:t>
            </w:r>
          </w:p>
        </w:tc>
      </w:tr>
      <w:tr w:rsidR="00C320F6" w:rsidRPr="00377595" w14:paraId="706541E5" w14:textId="77777777" w:rsidTr="009E6F19">
        <w:trPr>
          <w:trHeight w:val="288"/>
        </w:trPr>
        <w:tc>
          <w:tcPr>
            <w:tcW w:w="468" w:type="dxa"/>
            <w:tcBorders>
              <w:top w:val="single" w:sz="4" w:space="0" w:color="808080"/>
              <w:left w:val="single" w:sz="4" w:space="0" w:color="808080"/>
              <w:bottom w:val="nil"/>
              <w:right w:val="single" w:sz="4" w:space="0" w:color="808080"/>
            </w:tcBorders>
            <w:noWrap/>
            <w:hideMark/>
          </w:tcPr>
          <w:p w14:paraId="7739A191" w14:textId="77777777" w:rsidR="00C320F6" w:rsidRPr="00377595" w:rsidRDefault="00C320F6" w:rsidP="000D2D7F">
            <w:pPr>
              <w:spacing w:before="0"/>
              <w:outlineLvl w:val="6"/>
              <w:rPr>
                <w:rFonts w:ascii="Calibri" w:eastAsia="Times New Roman" w:hAnsi="Calibri" w:cs="Calibri"/>
                <w:color w:val="FF0000"/>
                <w:sz w:val="22"/>
                <w:szCs w:val="22"/>
              </w:rPr>
            </w:pPr>
            <w:r>
              <w:rPr>
                <w:rFonts w:ascii="Calibri" w:hAnsi="Calibri" w:cs="Calibri"/>
                <w:sz w:val="22"/>
                <w:szCs w:val="22"/>
              </w:rPr>
              <w:t>3</w:t>
            </w:r>
          </w:p>
        </w:tc>
        <w:tc>
          <w:tcPr>
            <w:tcW w:w="4122" w:type="dxa"/>
            <w:tcBorders>
              <w:top w:val="single" w:sz="4" w:space="0" w:color="808080"/>
              <w:left w:val="nil"/>
              <w:bottom w:val="nil"/>
              <w:right w:val="single" w:sz="4" w:space="0" w:color="808080"/>
            </w:tcBorders>
            <w:hideMark/>
          </w:tcPr>
          <w:p w14:paraId="78F83F11" w14:textId="77777777" w:rsidR="00C320F6" w:rsidRPr="00DF71A3" w:rsidRDefault="00C320F6" w:rsidP="000D2D7F">
            <w:pPr>
              <w:spacing w:before="0"/>
              <w:outlineLvl w:val="6"/>
              <w:rPr>
                <w:rFonts w:ascii="Calibri" w:eastAsia="Times New Roman" w:hAnsi="Calibri" w:cs="Calibri"/>
                <w:sz w:val="22"/>
                <w:szCs w:val="22"/>
              </w:rPr>
            </w:pPr>
            <w:hyperlink r:id="rId594" w:anchor="RANGE!fulle593d0420e42af24f9854fcffd3a66b8e1451af4b2153c99de4b2c18f3d616f2" w:history="1">
              <w:r w:rsidRPr="00DF71A3">
                <w:rPr>
                  <w:rStyle w:val="Hyperlink"/>
                  <w:rFonts w:ascii="Calibri" w:hAnsi="Calibri" w:cs="Calibri"/>
                  <w:color w:val="auto"/>
                  <w:sz w:val="22"/>
                  <w:szCs w:val="22"/>
                  <w:u w:val="none"/>
                </w:rPr>
                <w:t xml:space="preserve">            Informative Price Details</w:t>
              </w:r>
            </w:hyperlink>
          </w:p>
        </w:tc>
        <w:tc>
          <w:tcPr>
            <w:tcW w:w="2380" w:type="dxa"/>
            <w:tcBorders>
              <w:top w:val="single" w:sz="4" w:space="0" w:color="808080"/>
              <w:left w:val="nil"/>
              <w:bottom w:val="nil"/>
              <w:right w:val="single" w:sz="4" w:space="0" w:color="808080"/>
            </w:tcBorders>
            <w:hideMark/>
          </w:tcPr>
          <w:p w14:paraId="66987811" w14:textId="77777777" w:rsidR="00C320F6" w:rsidRPr="00377595" w:rsidRDefault="00C320F6" w:rsidP="000D2D7F">
            <w:pPr>
              <w:spacing w:before="0"/>
              <w:outlineLvl w:val="6"/>
              <w:rPr>
                <w:rFonts w:ascii="Calibri" w:eastAsia="Times New Roman" w:hAnsi="Calibri" w:cs="Calibri"/>
                <w:color w:val="FF0000"/>
                <w:sz w:val="22"/>
                <w:szCs w:val="22"/>
              </w:rPr>
            </w:pPr>
            <w:r>
              <w:rPr>
                <w:rFonts w:ascii="Calibri" w:hAnsi="Calibri" w:cs="Calibri"/>
                <w:sz w:val="22"/>
                <w:szCs w:val="22"/>
              </w:rPr>
              <w:t>&lt;InftvPricDtls&gt;</w:t>
            </w:r>
          </w:p>
        </w:tc>
        <w:tc>
          <w:tcPr>
            <w:tcW w:w="1103" w:type="dxa"/>
            <w:tcBorders>
              <w:top w:val="single" w:sz="4" w:space="0" w:color="808080"/>
              <w:left w:val="nil"/>
              <w:bottom w:val="nil"/>
              <w:right w:val="single" w:sz="4" w:space="0" w:color="808080"/>
            </w:tcBorders>
            <w:noWrap/>
            <w:hideMark/>
          </w:tcPr>
          <w:p w14:paraId="02431EFD" w14:textId="77777777" w:rsidR="00C320F6" w:rsidRPr="00377595" w:rsidRDefault="00C320F6" w:rsidP="000D2D7F">
            <w:pPr>
              <w:spacing w:before="0"/>
              <w:outlineLvl w:val="6"/>
              <w:rPr>
                <w:rFonts w:ascii="Calibri" w:eastAsia="Times New Roman" w:hAnsi="Calibri" w:cs="Calibri"/>
                <w:color w:val="FF0000"/>
                <w:sz w:val="22"/>
                <w:szCs w:val="22"/>
              </w:rPr>
            </w:pPr>
            <w:r>
              <w:rPr>
                <w:rFonts w:ascii="Calibri" w:hAnsi="Calibri" w:cs="Calibri"/>
                <w:sz w:val="22"/>
                <w:szCs w:val="22"/>
              </w:rPr>
              <w:t>[0..2]</w:t>
            </w:r>
          </w:p>
        </w:tc>
        <w:tc>
          <w:tcPr>
            <w:tcW w:w="2160" w:type="dxa"/>
            <w:tcBorders>
              <w:top w:val="single" w:sz="4" w:space="0" w:color="808080"/>
              <w:left w:val="nil"/>
              <w:bottom w:val="nil"/>
              <w:right w:val="single" w:sz="4" w:space="0" w:color="808080"/>
            </w:tcBorders>
            <w:noWrap/>
            <w:hideMark/>
          </w:tcPr>
          <w:p w14:paraId="64087838" w14:textId="77777777" w:rsidR="00C320F6" w:rsidRPr="00377595" w:rsidRDefault="00C320F6" w:rsidP="000D2D7F">
            <w:pPr>
              <w:spacing w:before="0"/>
              <w:outlineLvl w:val="6"/>
              <w:rPr>
                <w:rFonts w:ascii="Calibri" w:eastAsia="Times New Roman" w:hAnsi="Calibri" w:cs="Calibri"/>
                <w:color w:val="FF0000"/>
                <w:sz w:val="22"/>
                <w:szCs w:val="22"/>
              </w:rPr>
            </w:pPr>
            <w:r>
              <w:rPr>
                <w:rFonts w:ascii="Calibri" w:hAnsi="Calibri" w:cs="Calibri"/>
                <w:sz w:val="22"/>
                <w:szCs w:val="22"/>
              </w:rPr>
              <w:t> </w:t>
            </w:r>
          </w:p>
        </w:tc>
        <w:tc>
          <w:tcPr>
            <w:tcW w:w="980" w:type="dxa"/>
            <w:tcBorders>
              <w:top w:val="single" w:sz="4" w:space="0" w:color="808080"/>
              <w:left w:val="nil"/>
              <w:bottom w:val="nil"/>
              <w:right w:val="single" w:sz="4" w:space="0" w:color="808080"/>
            </w:tcBorders>
            <w:noWrap/>
            <w:hideMark/>
          </w:tcPr>
          <w:p w14:paraId="33F8F1E9" w14:textId="77777777" w:rsidR="00C320F6" w:rsidRPr="00377595" w:rsidRDefault="00C320F6" w:rsidP="000D2D7F">
            <w:pPr>
              <w:spacing w:before="0"/>
              <w:outlineLvl w:val="6"/>
              <w:rPr>
                <w:rFonts w:ascii="Calibri" w:eastAsia="Times New Roman" w:hAnsi="Calibri" w:cs="Calibri"/>
                <w:color w:val="FF0000"/>
                <w:sz w:val="22"/>
                <w:szCs w:val="22"/>
              </w:rPr>
            </w:pPr>
            <w:r>
              <w:rPr>
                <w:rFonts w:ascii="Calibri" w:hAnsi="Calibri" w:cs="Calibri"/>
                <w:sz w:val="22"/>
                <w:szCs w:val="22"/>
              </w:rPr>
              <w:t> </w:t>
            </w:r>
          </w:p>
        </w:tc>
      </w:tr>
      <w:tr w:rsidR="00C320F6" w:rsidRPr="00377595" w14:paraId="6171B0EA" w14:textId="77777777" w:rsidTr="009E6F19">
        <w:trPr>
          <w:trHeight w:val="288"/>
        </w:trPr>
        <w:tc>
          <w:tcPr>
            <w:tcW w:w="468" w:type="dxa"/>
            <w:tcBorders>
              <w:top w:val="single" w:sz="4" w:space="0" w:color="808080"/>
              <w:left w:val="single" w:sz="4" w:space="0" w:color="808080"/>
              <w:bottom w:val="nil"/>
              <w:right w:val="single" w:sz="4" w:space="0" w:color="808080"/>
            </w:tcBorders>
            <w:noWrap/>
            <w:hideMark/>
          </w:tcPr>
          <w:p w14:paraId="779DEE9E" w14:textId="77777777" w:rsidR="00C320F6" w:rsidRPr="00377595" w:rsidRDefault="00C320F6" w:rsidP="000D2D7F">
            <w:pPr>
              <w:spacing w:before="0"/>
              <w:outlineLvl w:val="6"/>
              <w:rPr>
                <w:rFonts w:ascii="Calibri" w:eastAsia="Times New Roman" w:hAnsi="Calibri" w:cs="Calibri"/>
                <w:color w:val="FF0000"/>
                <w:sz w:val="22"/>
                <w:szCs w:val="22"/>
              </w:rPr>
            </w:pPr>
            <w:r>
              <w:rPr>
                <w:rFonts w:ascii="Calibri" w:hAnsi="Calibri" w:cs="Calibri"/>
                <w:sz w:val="22"/>
                <w:szCs w:val="22"/>
              </w:rPr>
              <w:lastRenderedPageBreak/>
              <w:t>3</w:t>
            </w:r>
          </w:p>
        </w:tc>
        <w:tc>
          <w:tcPr>
            <w:tcW w:w="4122" w:type="dxa"/>
            <w:tcBorders>
              <w:top w:val="single" w:sz="4" w:space="0" w:color="808080"/>
              <w:left w:val="nil"/>
              <w:bottom w:val="nil"/>
              <w:right w:val="single" w:sz="4" w:space="0" w:color="808080"/>
            </w:tcBorders>
            <w:hideMark/>
          </w:tcPr>
          <w:p w14:paraId="00D80A21" w14:textId="77777777" w:rsidR="00C320F6" w:rsidRPr="00DF71A3" w:rsidRDefault="00C320F6" w:rsidP="000D2D7F">
            <w:pPr>
              <w:spacing w:before="0"/>
              <w:outlineLvl w:val="6"/>
              <w:rPr>
                <w:rFonts w:ascii="Calibri" w:eastAsia="Times New Roman" w:hAnsi="Calibri" w:cs="Calibri"/>
                <w:sz w:val="22"/>
                <w:szCs w:val="22"/>
              </w:rPr>
            </w:pPr>
            <w:hyperlink r:id="rId595" w:anchor="RANGE!full312b61393050f76ff55bae2ee62cb8bbd2e659ed430aa4f6a4c8f66ed695e528" w:history="1">
              <w:r w:rsidRPr="00DF71A3">
                <w:rPr>
                  <w:rStyle w:val="Hyperlink"/>
                  <w:rFonts w:ascii="Calibri" w:hAnsi="Calibri" w:cs="Calibri"/>
                  <w:color w:val="auto"/>
                  <w:sz w:val="22"/>
                  <w:szCs w:val="22"/>
                  <w:u w:val="none"/>
                </w:rPr>
                <w:t xml:space="preserve">            Settlement Amount</w:t>
              </w:r>
            </w:hyperlink>
          </w:p>
        </w:tc>
        <w:tc>
          <w:tcPr>
            <w:tcW w:w="2380" w:type="dxa"/>
            <w:tcBorders>
              <w:top w:val="single" w:sz="4" w:space="0" w:color="808080"/>
              <w:left w:val="nil"/>
              <w:bottom w:val="nil"/>
              <w:right w:val="single" w:sz="4" w:space="0" w:color="808080"/>
            </w:tcBorders>
            <w:hideMark/>
          </w:tcPr>
          <w:p w14:paraId="7B0948A9" w14:textId="77777777" w:rsidR="00C320F6" w:rsidRPr="00377595" w:rsidRDefault="00C320F6" w:rsidP="000D2D7F">
            <w:pPr>
              <w:spacing w:before="0"/>
              <w:outlineLvl w:val="6"/>
              <w:rPr>
                <w:rFonts w:ascii="Calibri" w:eastAsia="Times New Roman" w:hAnsi="Calibri" w:cs="Calibri"/>
                <w:color w:val="FF0000"/>
                <w:sz w:val="22"/>
                <w:szCs w:val="22"/>
              </w:rPr>
            </w:pPr>
            <w:r>
              <w:rPr>
                <w:rFonts w:ascii="Calibri" w:hAnsi="Calibri" w:cs="Calibri"/>
                <w:sz w:val="22"/>
                <w:szCs w:val="22"/>
              </w:rPr>
              <w:t>&lt;SttlmAmt&gt;</w:t>
            </w:r>
          </w:p>
        </w:tc>
        <w:tc>
          <w:tcPr>
            <w:tcW w:w="1103" w:type="dxa"/>
            <w:tcBorders>
              <w:top w:val="single" w:sz="4" w:space="0" w:color="808080"/>
              <w:left w:val="nil"/>
              <w:bottom w:val="nil"/>
              <w:right w:val="single" w:sz="4" w:space="0" w:color="808080"/>
            </w:tcBorders>
            <w:noWrap/>
            <w:hideMark/>
          </w:tcPr>
          <w:p w14:paraId="2E356FD6" w14:textId="77777777" w:rsidR="00C320F6" w:rsidRPr="00377595" w:rsidRDefault="00C320F6" w:rsidP="000D2D7F">
            <w:pPr>
              <w:spacing w:before="0"/>
              <w:outlineLvl w:val="6"/>
              <w:rPr>
                <w:rFonts w:ascii="Calibri" w:eastAsia="Times New Roman" w:hAnsi="Calibri" w:cs="Calibri"/>
                <w:color w:val="FF0000"/>
                <w:sz w:val="22"/>
                <w:szCs w:val="22"/>
              </w:rPr>
            </w:pPr>
            <w:r>
              <w:rPr>
                <w:rFonts w:ascii="Calibri" w:hAnsi="Calibri" w:cs="Calibri"/>
                <w:sz w:val="22"/>
                <w:szCs w:val="22"/>
              </w:rPr>
              <w:t>[1..1]</w:t>
            </w:r>
          </w:p>
        </w:tc>
        <w:tc>
          <w:tcPr>
            <w:tcW w:w="2160" w:type="dxa"/>
            <w:tcBorders>
              <w:top w:val="single" w:sz="4" w:space="0" w:color="808080"/>
              <w:left w:val="nil"/>
              <w:bottom w:val="nil"/>
              <w:right w:val="single" w:sz="4" w:space="0" w:color="808080"/>
            </w:tcBorders>
            <w:hideMark/>
          </w:tcPr>
          <w:p w14:paraId="53102E19" w14:textId="77777777" w:rsidR="00C320F6" w:rsidRPr="00377595" w:rsidRDefault="00C320F6" w:rsidP="000D2D7F">
            <w:pPr>
              <w:spacing w:before="0"/>
              <w:outlineLvl w:val="6"/>
              <w:rPr>
                <w:rFonts w:ascii="Calibri" w:eastAsia="Times New Roman" w:hAnsi="Calibri" w:cs="Calibri"/>
                <w:color w:val="FF0000"/>
                <w:sz w:val="22"/>
                <w:szCs w:val="22"/>
              </w:rPr>
            </w:pPr>
            <w:r>
              <w:rPr>
                <w:rFonts w:ascii="Calibri" w:hAnsi="Calibri" w:cs="Calibri"/>
                <w:sz w:val="22"/>
                <w:szCs w:val="22"/>
              </w:rPr>
              <w:t>0 &lt;= decimal</w:t>
            </w:r>
            <w:r>
              <w:rPr>
                <w:rFonts w:ascii="Calibri" w:hAnsi="Calibri" w:cs="Calibri"/>
                <w:sz w:val="22"/>
                <w:szCs w:val="22"/>
              </w:rPr>
              <w:br/>
              <w:t>td = 18</w:t>
            </w:r>
            <w:r>
              <w:rPr>
                <w:rFonts w:ascii="Calibri" w:hAnsi="Calibri" w:cs="Calibri"/>
                <w:sz w:val="22"/>
                <w:szCs w:val="22"/>
              </w:rPr>
              <w:br/>
              <w:t>fd = 5</w:t>
            </w:r>
          </w:p>
        </w:tc>
        <w:tc>
          <w:tcPr>
            <w:tcW w:w="980" w:type="dxa"/>
            <w:tcBorders>
              <w:top w:val="single" w:sz="4" w:space="0" w:color="808080"/>
              <w:left w:val="nil"/>
              <w:bottom w:val="nil"/>
              <w:right w:val="single" w:sz="4" w:space="0" w:color="808080"/>
            </w:tcBorders>
            <w:noWrap/>
            <w:hideMark/>
          </w:tcPr>
          <w:p w14:paraId="2EC54841" w14:textId="77777777" w:rsidR="00C320F6" w:rsidRPr="00377595" w:rsidRDefault="00C320F6" w:rsidP="000D2D7F">
            <w:pPr>
              <w:spacing w:before="0"/>
              <w:outlineLvl w:val="6"/>
              <w:rPr>
                <w:rFonts w:ascii="Calibri" w:eastAsia="Times New Roman" w:hAnsi="Calibri" w:cs="Calibri"/>
                <w:color w:val="FF0000"/>
                <w:sz w:val="22"/>
                <w:szCs w:val="22"/>
              </w:rPr>
            </w:pPr>
            <w:r>
              <w:rPr>
                <w:rFonts w:ascii="Calibri" w:hAnsi="Calibri" w:cs="Calibri"/>
                <w:sz w:val="22"/>
                <w:szCs w:val="22"/>
              </w:rPr>
              <w:t>Yes</w:t>
            </w:r>
          </w:p>
        </w:tc>
      </w:tr>
      <w:tr w:rsidR="00C320F6" w:rsidRPr="00377595" w14:paraId="5E78A2D6" w14:textId="77777777" w:rsidTr="009E6F19">
        <w:trPr>
          <w:trHeight w:val="288"/>
        </w:trPr>
        <w:tc>
          <w:tcPr>
            <w:tcW w:w="468" w:type="dxa"/>
            <w:tcBorders>
              <w:top w:val="single" w:sz="4" w:space="0" w:color="808080"/>
              <w:left w:val="single" w:sz="4" w:space="0" w:color="808080"/>
              <w:bottom w:val="nil"/>
              <w:right w:val="single" w:sz="4" w:space="0" w:color="808080"/>
            </w:tcBorders>
            <w:shd w:val="clear" w:color="auto" w:fill="CAEDFB"/>
            <w:noWrap/>
          </w:tcPr>
          <w:p w14:paraId="619CEFE6" w14:textId="77777777" w:rsidR="00C320F6" w:rsidRPr="00377595" w:rsidRDefault="00C320F6" w:rsidP="000D2D7F">
            <w:pPr>
              <w:spacing w:before="0"/>
              <w:outlineLvl w:val="2"/>
              <w:rPr>
                <w:rFonts w:ascii="Calibri" w:eastAsia="Times New Roman" w:hAnsi="Calibri" w:cs="Calibri"/>
                <w:sz w:val="22"/>
                <w:szCs w:val="22"/>
              </w:rPr>
            </w:pPr>
            <w:r>
              <w:rPr>
                <w:rFonts w:ascii="Calibri" w:eastAsia="Times New Roman" w:hAnsi="Calibri" w:cs="Calibri"/>
                <w:sz w:val="22"/>
                <w:szCs w:val="22"/>
              </w:rPr>
              <w:t>…</w:t>
            </w:r>
          </w:p>
        </w:tc>
        <w:tc>
          <w:tcPr>
            <w:tcW w:w="4122" w:type="dxa"/>
            <w:tcBorders>
              <w:top w:val="single" w:sz="4" w:space="0" w:color="808080"/>
              <w:left w:val="nil"/>
              <w:bottom w:val="nil"/>
              <w:right w:val="single" w:sz="4" w:space="0" w:color="808080"/>
            </w:tcBorders>
            <w:shd w:val="clear" w:color="auto" w:fill="CAEDFB"/>
          </w:tcPr>
          <w:p w14:paraId="5CAC4429" w14:textId="77777777" w:rsidR="00C320F6" w:rsidRPr="00DF71A3" w:rsidRDefault="00C320F6" w:rsidP="000D2D7F">
            <w:pPr>
              <w:spacing w:before="0"/>
              <w:outlineLvl w:val="2"/>
              <w:rPr>
                <w:rFonts w:ascii="Calibri" w:eastAsia="Times New Roman" w:hAnsi="Calibri" w:cs="Calibri"/>
                <w:sz w:val="22"/>
                <w:szCs w:val="22"/>
              </w:rPr>
            </w:pPr>
            <w:r>
              <w:rPr>
                <w:rFonts w:ascii="Calibri" w:eastAsia="Times New Roman" w:hAnsi="Calibri" w:cs="Calibri"/>
                <w:sz w:val="22"/>
                <w:szCs w:val="22"/>
              </w:rPr>
              <w:t>…</w:t>
            </w:r>
          </w:p>
        </w:tc>
        <w:tc>
          <w:tcPr>
            <w:tcW w:w="2380" w:type="dxa"/>
            <w:tcBorders>
              <w:top w:val="single" w:sz="4" w:space="0" w:color="808080"/>
              <w:left w:val="nil"/>
              <w:bottom w:val="nil"/>
              <w:right w:val="single" w:sz="4" w:space="0" w:color="808080"/>
            </w:tcBorders>
            <w:shd w:val="clear" w:color="auto" w:fill="CAEDFB"/>
          </w:tcPr>
          <w:p w14:paraId="57BFD187" w14:textId="77777777" w:rsidR="00C320F6" w:rsidRPr="00377595" w:rsidRDefault="00C320F6" w:rsidP="000D2D7F">
            <w:pPr>
              <w:spacing w:before="0"/>
              <w:outlineLvl w:val="2"/>
              <w:rPr>
                <w:rFonts w:ascii="Calibri" w:eastAsia="Times New Roman" w:hAnsi="Calibri" w:cs="Calibri"/>
                <w:sz w:val="22"/>
                <w:szCs w:val="22"/>
              </w:rPr>
            </w:pPr>
            <w:r>
              <w:rPr>
                <w:rFonts w:ascii="Calibri" w:eastAsia="Times New Roman" w:hAnsi="Calibri" w:cs="Calibri"/>
                <w:sz w:val="22"/>
                <w:szCs w:val="22"/>
              </w:rPr>
              <w:t>…</w:t>
            </w:r>
          </w:p>
        </w:tc>
        <w:tc>
          <w:tcPr>
            <w:tcW w:w="1103" w:type="dxa"/>
            <w:tcBorders>
              <w:top w:val="single" w:sz="4" w:space="0" w:color="808080"/>
              <w:left w:val="nil"/>
              <w:bottom w:val="nil"/>
              <w:right w:val="single" w:sz="4" w:space="0" w:color="808080"/>
            </w:tcBorders>
            <w:shd w:val="clear" w:color="auto" w:fill="CAEDFB"/>
            <w:noWrap/>
          </w:tcPr>
          <w:p w14:paraId="74D612D0" w14:textId="77777777" w:rsidR="00C320F6" w:rsidRPr="00377595" w:rsidRDefault="00C320F6" w:rsidP="000D2D7F">
            <w:pPr>
              <w:spacing w:before="0"/>
              <w:outlineLvl w:val="2"/>
              <w:rPr>
                <w:rFonts w:ascii="Calibri" w:eastAsia="Times New Roman" w:hAnsi="Calibri" w:cs="Calibri"/>
                <w:sz w:val="22"/>
                <w:szCs w:val="22"/>
              </w:rPr>
            </w:pPr>
            <w:r>
              <w:rPr>
                <w:rFonts w:ascii="Calibri" w:eastAsia="Times New Roman" w:hAnsi="Calibri" w:cs="Calibri"/>
                <w:sz w:val="22"/>
                <w:szCs w:val="22"/>
              </w:rPr>
              <w:t>…</w:t>
            </w:r>
          </w:p>
        </w:tc>
        <w:tc>
          <w:tcPr>
            <w:tcW w:w="2160" w:type="dxa"/>
            <w:tcBorders>
              <w:top w:val="single" w:sz="4" w:space="0" w:color="808080"/>
              <w:left w:val="nil"/>
              <w:bottom w:val="nil"/>
              <w:right w:val="single" w:sz="4" w:space="0" w:color="808080"/>
            </w:tcBorders>
            <w:shd w:val="clear" w:color="auto" w:fill="CAEDFB"/>
          </w:tcPr>
          <w:p w14:paraId="539CAF8B" w14:textId="77777777" w:rsidR="00C320F6" w:rsidRPr="00377595" w:rsidRDefault="00C320F6" w:rsidP="000D2D7F">
            <w:pPr>
              <w:spacing w:before="0"/>
              <w:outlineLvl w:val="2"/>
              <w:rPr>
                <w:rFonts w:ascii="Calibri" w:eastAsia="Times New Roman" w:hAnsi="Calibri" w:cs="Calibri"/>
                <w:sz w:val="22"/>
                <w:szCs w:val="22"/>
              </w:rPr>
            </w:pPr>
            <w:r>
              <w:rPr>
                <w:rFonts w:ascii="Calibri" w:eastAsia="Times New Roman" w:hAnsi="Calibri" w:cs="Calibri"/>
                <w:sz w:val="22"/>
                <w:szCs w:val="22"/>
              </w:rPr>
              <w:t>…</w:t>
            </w:r>
          </w:p>
        </w:tc>
        <w:tc>
          <w:tcPr>
            <w:tcW w:w="980" w:type="dxa"/>
            <w:tcBorders>
              <w:top w:val="single" w:sz="4" w:space="0" w:color="808080"/>
              <w:left w:val="nil"/>
              <w:bottom w:val="nil"/>
              <w:right w:val="single" w:sz="4" w:space="0" w:color="808080"/>
            </w:tcBorders>
            <w:shd w:val="clear" w:color="auto" w:fill="CAEDFB"/>
            <w:noWrap/>
          </w:tcPr>
          <w:p w14:paraId="3D075C9C" w14:textId="77777777" w:rsidR="00C320F6" w:rsidRPr="00377595" w:rsidRDefault="00C320F6" w:rsidP="000D2D7F">
            <w:pPr>
              <w:spacing w:before="0"/>
              <w:outlineLvl w:val="2"/>
              <w:rPr>
                <w:rFonts w:ascii="Calibri" w:eastAsia="Times New Roman" w:hAnsi="Calibri" w:cs="Calibri"/>
                <w:sz w:val="22"/>
                <w:szCs w:val="22"/>
              </w:rPr>
            </w:pPr>
            <w:r>
              <w:rPr>
                <w:rFonts w:ascii="Calibri" w:eastAsia="Times New Roman" w:hAnsi="Calibri" w:cs="Calibri"/>
                <w:sz w:val="22"/>
                <w:szCs w:val="22"/>
              </w:rPr>
              <w:t>…</w:t>
            </w:r>
          </w:p>
        </w:tc>
      </w:tr>
      <w:tr w:rsidR="00C320F6" w:rsidRPr="00377595" w14:paraId="33B829EC" w14:textId="77777777" w:rsidTr="009E6F19">
        <w:trPr>
          <w:trHeight w:val="288"/>
        </w:trPr>
        <w:tc>
          <w:tcPr>
            <w:tcW w:w="468" w:type="dxa"/>
            <w:tcBorders>
              <w:top w:val="single" w:sz="4" w:space="0" w:color="808080"/>
              <w:left w:val="single" w:sz="4" w:space="0" w:color="808080"/>
              <w:bottom w:val="nil"/>
              <w:right w:val="single" w:sz="4" w:space="0" w:color="808080"/>
            </w:tcBorders>
            <w:noWrap/>
            <w:hideMark/>
          </w:tcPr>
          <w:p w14:paraId="550BE799" w14:textId="77777777" w:rsidR="00C320F6" w:rsidRPr="00377595" w:rsidRDefault="00C320F6" w:rsidP="000D2D7F">
            <w:pPr>
              <w:spacing w:before="0"/>
              <w:outlineLvl w:val="2"/>
              <w:rPr>
                <w:rFonts w:ascii="Calibri" w:eastAsia="Times New Roman" w:hAnsi="Calibri" w:cs="Calibri"/>
                <w:sz w:val="22"/>
                <w:szCs w:val="22"/>
              </w:rPr>
            </w:pPr>
            <w:r w:rsidRPr="00377595">
              <w:rPr>
                <w:rFonts w:ascii="Calibri" w:eastAsia="Times New Roman" w:hAnsi="Calibri" w:cs="Calibri"/>
                <w:sz w:val="22"/>
                <w:szCs w:val="22"/>
              </w:rPr>
              <w:t>3</w:t>
            </w:r>
          </w:p>
        </w:tc>
        <w:tc>
          <w:tcPr>
            <w:tcW w:w="4122" w:type="dxa"/>
            <w:tcBorders>
              <w:top w:val="single" w:sz="4" w:space="0" w:color="808080"/>
              <w:left w:val="nil"/>
              <w:bottom w:val="nil"/>
              <w:right w:val="single" w:sz="4" w:space="0" w:color="808080"/>
            </w:tcBorders>
            <w:hideMark/>
          </w:tcPr>
          <w:p w14:paraId="44C0BC16" w14:textId="77777777" w:rsidR="00C320F6" w:rsidRPr="00377595" w:rsidRDefault="00C320F6" w:rsidP="000D2D7F">
            <w:pPr>
              <w:spacing w:before="0"/>
              <w:outlineLvl w:val="2"/>
              <w:rPr>
                <w:rFonts w:ascii="Calibri" w:eastAsia="Times New Roman" w:hAnsi="Calibri" w:cs="Calibri"/>
                <w:sz w:val="22"/>
                <w:szCs w:val="22"/>
              </w:rPr>
            </w:pPr>
            <w:hyperlink r:id="rId596" w:anchor="RANGE!full5f7173e26cb95d51366d6357618f4b962b2e87f045a6a4bdc2c6965dcaa4e874" w:history="1">
              <w:r w:rsidRPr="00377595">
                <w:rPr>
                  <w:rFonts w:ascii="Calibri" w:eastAsia="Times New Roman" w:hAnsi="Calibri" w:cs="Calibri"/>
                  <w:sz w:val="22"/>
                  <w:szCs w:val="22"/>
                </w:rPr>
                <w:t xml:space="preserve">            Customer Conduct Classification</w:t>
              </w:r>
            </w:hyperlink>
          </w:p>
        </w:tc>
        <w:tc>
          <w:tcPr>
            <w:tcW w:w="2380" w:type="dxa"/>
            <w:tcBorders>
              <w:top w:val="single" w:sz="4" w:space="0" w:color="808080"/>
              <w:left w:val="nil"/>
              <w:bottom w:val="nil"/>
              <w:right w:val="single" w:sz="4" w:space="0" w:color="808080"/>
            </w:tcBorders>
            <w:hideMark/>
          </w:tcPr>
          <w:p w14:paraId="30FC7A39" w14:textId="77777777" w:rsidR="00C320F6" w:rsidRPr="00377595" w:rsidRDefault="00C320F6" w:rsidP="000D2D7F">
            <w:pPr>
              <w:spacing w:before="0"/>
              <w:outlineLvl w:val="2"/>
              <w:rPr>
                <w:rFonts w:ascii="Calibri" w:eastAsia="Times New Roman" w:hAnsi="Calibri" w:cs="Calibri"/>
                <w:sz w:val="22"/>
                <w:szCs w:val="22"/>
              </w:rPr>
            </w:pPr>
            <w:r w:rsidRPr="00377595">
              <w:rPr>
                <w:rFonts w:ascii="Calibri" w:eastAsia="Times New Roman" w:hAnsi="Calibri" w:cs="Calibri"/>
                <w:sz w:val="22"/>
                <w:szCs w:val="22"/>
              </w:rPr>
              <w:t>&lt;CstmrCndctClssfctn&gt;</w:t>
            </w:r>
          </w:p>
        </w:tc>
        <w:tc>
          <w:tcPr>
            <w:tcW w:w="1103" w:type="dxa"/>
            <w:tcBorders>
              <w:top w:val="single" w:sz="4" w:space="0" w:color="808080"/>
              <w:left w:val="nil"/>
              <w:bottom w:val="nil"/>
              <w:right w:val="single" w:sz="4" w:space="0" w:color="808080"/>
            </w:tcBorders>
            <w:noWrap/>
            <w:hideMark/>
          </w:tcPr>
          <w:p w14:paraId="60E9BB91" w14:textId="77777777" w:rsidR="00C320F6" w:rsidRPr="00377595" w:rsidRDefault="00C320F6" w:rsidP="000D2D7F">
            <w:pPr>
              <w:spacing w:before="0"/>
              <w:outlineLvl w:val="2"/>
              <w:rPr>
                <w:rFonts w:ascii="Calibri" w:eastAsia="Times New Roman" w:hAnsi="Calibri" w:cs="Calibri"/>
                <w:sz w:val="22"/>
                <w:szCs w:val="22"/>
              </w:rPr>
            </w:pPr>
            <w:r w:rsidRPr="00377595">
              <w:rPr>
                <w:rFonts w:ascii="Calibri" w:eastAsia="Times New Roman" w:hAnsi="Calibri" w:cs="Calibri"/>
                <w:sz w:val="22"/>
                <w:szCs w:val="22"/>
              </w:rPr>
              <w:t>[0..1]</w:t>
            </w:r>
          </w:p>
        </w:tc>
        <w:tc>
          <w:tcPr>
            <w:tcW w:w="2160" w:type="dxa"/>
            <w:tcBorders>
              <w:top w:val="single" w:sz="4" w:space="0" w:color="808080"/>
              <w:left w:val="nil"/>
              <w:bottom w:val="nil"/>
              <w:right w:val="single" w:sz="4" w:space="0" w:color="808080"/>
            </w:tcBorders>
            <w:noWrap/>
            <w:hideMark/>
          </w:tcPr>
          <w:p w14:paraId="01CD81DF" w14:textId="77777777" w:rsidR="00C320F6" w:rsidRPr="00377595" w:rsidRDefault="00C320F6" w:rsidP="000D2D7F">
            <w:pPr>
              <w:spacing w:before="0"/>
              <w:outlineLvl w:val="2"/>
              <w:rPr>
                <w:rFonts w:ascii="Calibri" w:eastAsia="Times New Roman" w:hAnsi="Calibri" w:cs="Calibri"/>
                <w:sz w:val="22"/>
                <w:szCs w:val="22"/>
              </w:rPr>
            </w:pPr>
            <w:r w:rsidRPr="00377595">
              <w:rPr>
                <w:rFonts w:ascii="Calibri" w:eastAsia="Times New Roman" w:hAnsi="Calibri" w:cs="Calibri"/>
                <w:sz w:val="22"/>
                <w:szCs w:val="22"/>
              </w:rPr>
              <w:t>Choice</w:t>
            </w:r>
          </w:p>
        </w:tc>
        <w:tc>
          <w:tcPr>
            <w:tcW w:w="980" w:type="dxa"/>
            <w:tcBorders>
              <w:top w:val="single" w:sz="4" w:space="0" w:color="808080"/>
              <w:left w:val="nil"/>
              <w:bottom w:val="nil"/>
              <w:right w:val="single" w:sz="4" w:space="0" w:color="808080"/>
            </w:tcBorders>
            <w:noWrap/>
            <w:hideMark/>
          </w:tcPr>
          <w:p w14:paraId="43FBF378" w14:textId="77777777" w:rsidR="00C320F6" w:rsidRPr="00377595" w:rsidRDefault="00C320F6" w:rsidP="000D2D7F">
            <w:pPr>
              <w:spacing w:before="0"/>
              <w:outlineLvl w:val="2"/>
              <w:rPr>
                <w:rFonts w:ascii="Calibri" w:eastAsia="Times New Roman" w:hAnsi="Calibri" w:cs="Calibri"/>
                <w:sz w:val="22"/>
                <w:szCs w:val="22"/>
              </w:rPr>
            </w:pPr>
            <w:r w:rsidRPr="00377595">
              <w:rPr>
                <w:rFonts w:ascii="Calibri" w:eastAsia="Times New Roman" w:hAnsi="Calibri" w:cs="Calibri"/>
                <w:sz w:val="22"/>
                <w:szCs w:val="22"/>
              </w:rPr>
              <w:t> </w:t>
            </w:r>
          </w:p>
        </w:tc>
      </w:tr>
      <w:tr w:rsidR="00C320F6" w:rsidRPr="00377595" w14:paraId="4838C917" w14:textId="77777777" w:rsidTr="009E6F19">
        <w:trPr>
          <w:trHeight w:val="288"/>
        </w:trPr>
        <w:tc>
          <w:tcPr>
            <w:tcW w:w="468" w:type="dxa"/>
            <w:tcBorders>
              <w:top w:val="single" w:sz="4" w:space="0" w:color="808080"/>
              <w:left w:val="single" w:sz="4" w:space="0" w:color="808080"/>
              <w:bottom w:val="nil"/>
              <w:right w:val="single" w:sz="4" w:space="0" w:color="808080"/>
            </w:tcBorders>
            <w:noWrap/>
            <w:hideMark/>
          </w:tcPr>
          <w:p w14:paraId="3B2D1FB9" w14:textId="77777777" w:rsidR="00C320F6" w:rsidRPr="00377595" w:rsidRDefault="00C320F6" w:rsidP="000D2D7F">
            <w:pPr>
              <w:spacing w:before="0"/>
              <w:outlineLvl w:val="2"/>
              <w:rPr>
                <w:rFonts w:ascii="Calibri" w:eastAsia="Times New Roman" w:hAnsi="Calibri" w:cs="Calibri"/>
                <w:sz w:val="22"/>
                <w:szCs w:val="22"/>
              </w:rPr>
            </w:pPr>
            <w:r w:rsidRPr="00377595">
              <w:rPr>
                <w:rFonts w:ascii="Calibri" w:eastAsia="Times New Roman" w:hAnsi="Calibri" w:cs="Calibri"/>
                <w:sz w:val="22"/>
                <w:szCs w:val="22"/>
              </w:rPr>
              <w:t>3</w:t>
            </w:r>
          </w:p>
        </w:tc>
        <w:tc>
          <w:tcPr>
            <w:tcW w:w="4122" w:type="dxa"/>
            <w:tcBorders>
              <w:top w:val="single" w:sz="4" w:space="0" w:color="808080"/>
              <w:left w:val="nil"/>
              <w:bottom w:val="nil"/>
              <w:right w:val="single" w:sz="4" w:space="0" w:color="808080"/>
            </w:tcBorders>
            <w:hideMark/>
          </w:tcPr>
          <w:p w14:paraId="4D26BFA4" w14:textId="77777777" w:rsidR="00C320F6" w:rsidRPr="00377595" w:rsidRDefault="00C320F6" w:rsidP="000D2D7F">
            <w:pPr>
              <w:spacing w:before="0"/>
              <w:outlineLvl w:val="2"/>
              <w:rPr>
                <w:rFonts w:ascii="Calibri" w:eastAsia="Times New Roman" w:hAnsi="Calibri" w:cs="Calibri"/>
                <w:sz w:val="22"/>
                <w:szCs w:val="22"/>
              </w:rPr>
            </w:pPr>
            <w:hyperlink r:id="rId597" w:anchor="RANGE!fullcb00882657af926fbdeada53771335dce1ea27ac82f650c433d6167ad50b95b4" w:history="1">
              <w:r w:rsidRPr="00377595">
                <w:rPr>
                  <w:rFonts w:ascii="Calibri" w:eastAsia="Times New Roman" w:hAnsi="Calibri" w:cs="Calibri"/>
                  <w:sz w:val="22"/>
                  <w:szCs w:val="22"/>
                </w:rPr>
                <w:t xml:space="preserve">            Transaction Channel Type</w:t>
              </w:r>
            </w:hyperlink>
          </w:p>
        </w:tc>
        <w:tc>
          <w:tcPr>
            <w:tcW w:w="2380" w:type="dxa"/>
            <w:tcBorders>
              <w:top w:val="single" w:sz="4" w:space="0" w:color="808080"/>
              <w:left w:val="nil"/>
              <w:bottom w:val="nil"/>
              <w:right w:val="single" w:sz="4" w:space="0" w:color="808080"/>
            </w:tcBorders>
            <w:hideMark/>
          </w:tcPr>
          <w:p w14:paraId="6292E2B3" w14:textId="77777777" w:rsidR="00C320F6" w:rsidRPr="00377595" w:rsidRDefault="00C320F6" w:rsidP="000D2D7F">
            <w:pPr>
              <w:spacing w:before="0"/>
              <w:outlineLvl w:val="2"/>
              <w:rPr>
                <w:rFonts w:ascii="Calibri" w:eastAsia="Times New Roman" w:hAnsi="Calibri" w:cs="Calibri"/>
                <w:sz w:val="22"/>
                <w:szCs w:val="22"/>
              </w:rPr>
            </w:pPr>
            <w:r w:rsidRPr="00377595">
              <w:rPr>
                <w:rFonts w:ascii="Calibri" w:eastAsia="Times New Roman" w:hAnsi="Calibri" w:cs="Calibri"/>
                <w:sz w:val="22"/>
                <w:szCs w:val="22"/>
              </w:rPr>
              <w:t>&lt;TxChanlTp&gt;</w:t>
            </w:r>
          </w:p>
        </w:tc>
        <w:tc>
          <w:tcPr>
            <w:tcW w:w="1103" w:type="dxa"/>
            <w:tcBorders>
              <w:top w:val="single" w:sz="4" w:space="0" w:color="808080"/>
              <w:left w:val="nil"/>
              <w:bottom w:val="nil"/>
              <w:right w:val="single" w:sz="4" w:space="0" w:color="808080"/>
            </w:tcBorders>
            <w:noWrap/>
            <w:hideMark/>
          </w:tcPr>
          <w:p w14:paraId="380FCAFD" w14:textId="77777777" w:rsidR="00C320F6" w:rsidRPr="00377595" w:rsidRDefault="00C320F6" w:rsidP="000D2D7F">
            <w:pPr>
              <w:spacing w:before="0"/>
              <w:outlineLvl w:val="2"/>
              <w:rPr>
                <w:rFonts w:ascii="Calibri" w:eastAsia="Times New Roman" w:hAnsi="Calibri" w:cs="Calibri"/>
                <w:sz w:val="22"/>
                <w:szCs w:val="22"/>
              </w:rPr>
            </w:pPr>
            <w:r w:rsidRPr="00377595">
              <w:rPr>
                <w:rFonts w:ascii="Calibri" w:eastAsia="Times New Roman" w:hAnsi="Calibri" w:cs="Calibri"/>
                <w:sz w:val="22"/>
                <w:szCs w:val="22"/>
              </w:rPr>
              <w:t>[0..1]</w:t>
            </w:r>
          </w:p>
        </w:tc>
        <w:tc>
          <w:tcPr>
            <w:tcW w:w="2160" w:type="dxa"/>
            <w:tcBorders>
              <w:top w:val="single" w:sz="4" w:space="0" w:color="808080"/>
              <w:left w:val="nil"/>
              <w:bottom w:val="nil"/>
              <w:right w:val="single" w:sz="4" w:space="0" w:color="808080"/>
            </w:tcBorders>
            <w:noWrap/>
            <w:hideMark/>
          </w:tcPr>
          <w:p w14:paraId="50EB1D35" w14:textId="77777777" w:rsidR="00C320F6" w:rsidRPr="00377595" w:rsidRDefault="00C320F6" w:rsidP="000D2D7F">
            <w:pPr>
              <w:spacing w:before="0"/>
              <w:outlineLvl w:val="2"/>
              <w:rPr>
                <w:rFonts w:ascii="Calibri" w:eastAsia="Times New Roman" w:hAnsi="Calibri" w:cs="Calibri"/>
                <w:sz w:val="22"/>
                <w:szCs w:val="22"/>
              </w:rPr>
            </w:pPr>
            <w:r w:rsidRPr="00377595">
              <w:rPr>
                <w:rFonts w:ascii="Calibri" w:eastAsia="Times New Roman" w:hAnsi="Calibri" w:cs="Calibri"/>
                <w:sz w:val="22"/>
                <w:szCs w:val="22"/>
              </w:rPr>
              <w:t>Choice</w:t>
            </w:r>
          </w:p>
        </w:tc>
        <w:tc>
          <w:tcPr>
            <w:tcW w:w="980" w:type="dxa"/>
            <w:tcBorders>
              <w:top w:val="single" w:sz="4" w:space="0" w:color="808080"/>
              <w:left w:val="nil"/>
              <w:bottom w:val="nil"/>
              <w:right w:val="single" w:sz="4" w:space="0" w:color="808080"/>
            </w:tcBorders>
            <w:noWrap/>
            <w:hideMark/>
          </w:tcPr>
          <w:p w14:paraId="66CC572A" w14:textId="77777777" w:rsidR="00C320F6" w:rsidRPr="00377595" w:rsidRDefault="00C320F6" w:rsidP="000D2D7F">
            <w:pPr>
              <w:spacing w:before="0"/>
              <w:outlineLvl w:val="2"/>
              <w:rPr>
                <w:rFonts w:ascii="Calibri" w:eastAsia="Times New Roman" w:hAnsi="Calibri" w:cs="Calibri"/>
                <w:sz w:val="22"/>
                <w:szCs w:val="22"/>
              </w:rPr>
            </w:pPr>
            <w:r w:rsidRPr="00377595">
              <w:rPr>
                <w:rFonts w:ascii="Calibri" w:eastAsia="Times New Roman" w:hAnsi="Calibri" w:cs="Calibri"/>
                <w:sz w:val="22"/>
                <w:szCs w:val="22"/>
              </w:rPr>
              <w:t> </w:t>
            </w:r>
          </w:p>
        </w:tc>
      </w:tr>
      <w:tr w:rsidR="00C320F6" w:rsidRPr="00377595" w14:paraId="06BE74F9" w14:textId="77777777" w:rsidTr="009E6F19">
        <w:trPr>
          <w:trHeight w:val="288"/>
        </w:trPr>
        <w:tc>
          <w:tcPr>
            <w:tcW w:w="468" w:type="dxa"/>
            <w:tcBorders>
              <w:top w:val="single" w:sz="4" w:space="0" w:color="808080"/>
              <w:left w:val="single" w:sz="4" w:space="0" w:color="808080"/>
              <w:bottom w:val="nil"/>
              <w:right w:val="single" w:sz="4" w:space="0" w:color="808080"/>
            </w:tcBorders>
            <w:noWrap/>
            <w:hideMark/>
          </w:tcPr>
          <w:p w14:paraId="4587413C" w14:textId="77777777" w:rsidR="00C320F6" w:rsidRPr="00377595" w:rsidRDefault="00C320F6" w:rsidP="000D2D7F">
            <w:pPr>
              <w:spacing w:before="0"/>
              <w:outlineLvl w:val="2"/>
              <w:rPr>
                <w:rFonts w:ascii="Calibri" w:eastAsia="Times New Roman" w:hAnsi="Calibri" w:cs="Calibri"/>
                <w:sz w:val="22"/>
                <w:szCs w:val="22"/>
              </w:rPr>
            </w:pPr>
            <w:r w:rsidRPr="00377595">
              <w:rPr>
                <w:rFonts w:ascii="Calibri" w:eastAsia="Times New Roman" w:hAnsi="Calibri" w:cs="Calibri"/>
                <w:sz w:val="22"/>
                <w:szCs w:val="22"/>
              </w:rPr>
              <w:t>3</w:t>
            </w:r>
          </w:p>
        </w:tc>
        <w:tc>
          <w:tcPr>
            <w:tcW w:w="4122" w:type="dxa"/>
            <w:tcBorders>
              <w:top w:val="single" w:sz="4" w:space="0" w:color="808080"/>
              <w:left w:val="nil"/>
              <w:bottom w:val="nil"/>
              <w:right w:val="single" w:sz="4" w:space="0" w:color="808080"/>
            </w:tcBorders>
            <w:hideMark/>
          </w:tcPr>
          <w:p w14:paraId="70DE7861" w14:textId="77777777" w:rsidR="00C320F6" w:rsidRPr="00377595" w:rsidRDefault="00C320F6" w:rsidP="000D2D7F">
            <w:pPr>
              <w:spacing w:before="0"/>
              <w:outlineLvl w:val="2"/>
              <w:rPr>
                <w:rFonts w:ascii="Calibri" w:eastAsia="Times New Roman" w:hAnsi="Calibri" w:cs="Calibri"/>
                <w:sz w:val="22"/>
                <w:szCs w:val="22"/>
              </w:rPr>
            </w:pPr>
            <w:hyperlink r:id="rId598" w:anchor="RANGE!full20f8f6ae5e967867e759efe1c448f532cd7442164661ad7665b72bdbb8db34df" w:history="1">
              <w:r w:rsidRPr="00377595">
                <w:rPr>
                  <w:rFonts w:ascii="Calibri" w:eastAsia="Times New Roman" w:hAnsi="Calibri" w:cs="Calibri"/>
                  <w:sz w:val="22"/>
                  <w:szCs w:val="22"/>
                </w:rPr>
                <w:t xml:space="preserve">            Signature Type</w:t>
              </w:r>
            </w:hyperlink>
          </w:p>
        </w:tc>
        <w:tc>
          <w:tcPr>
            <w:tcW w:w="2380" w:type="dxa"/>
            <w:tcBorders>
              <w:top w:val="single" w:sz="4" w:space="0" w:color="808080"/>
              <w:left w:val="nil"/>
              <w:bottom w:val="nil"/>
              <w:right w:val="single" w:sz="4" w:space="0" w:color="808080"/>
            </w:tcBorders>
            <w:hideMark/>
          </w:tcPr>
          <w:p w14:paraId="21BD1C6C" w14:textId="77777777" w:rsidR="00C320F6" w:rsidRPr="00377595" w:rsidRDefault="00C320F6" w:rsidP="000D2D7F">
            <w:pPr>
              <w:spacing w:before="0"/>
              <w:outlineLvl w:val="2"/>
              <w:rPr>
                <w:rFonts w:ascii="Calibri" w:eastAsia="Times New Roman" w:hAnsi="Calibri" w:cs="Calibri"/>
                <w:sz w:val="22"/>
                <w:szCs w:val="22"/>
              </w:rPr>
            </w:pPr>
            <w:r w:rsidRPr="00377595">
              <w:rPr>
                <w:rFonts w:ascii="Calibri" w:eastAsia="Times New Roman" w:hAnsi="Calibri" w:cs="Calibri"/>
                <w:sz w:val="22"/>
                <w:szCs w:val="22"/>
              </w:rPr>
              <w:t>&lt;SgntrTp&gt;</w:t>
            </w:r>
          </w:p>
        </w:tc>
        <w:tc>
          <w:tcPr>
            <w:tcW w:w="1103" w:type="dxa"/>
            <w:tcBorders>
              <w:top w:val="single" w:sz="4" w:space="0" w:color="808080"/>
              <w:left w:val="nil"/>
              <w:bottom w:val="nil"/>
              <w:right w:val="single" w:sz="4" w:space="0" w:color="808080"/>
            </w:tcBorders>
            <w:noWrap/>
            <w:hideMark/>
          </w:tcPr>
          <w:p w14:paraId="6EF82663" w14:textId="77777777" w:rsidR="00C320F6" w:rsidRPr="00377595" w:rsidRDefault="00C320F6" w:rsidP="000D2D7F">
            <w:pPr>
              <w:spacing w:before="0"/>
              <w:outlineLvl w:val="2"/>
              <w:rPr>
                <w:rFonts w:ascii="Calibri" w:eastAsia="Times New Roman" w:hAnsi="Calibri" w:cs="Calibri"/>
                <w:sz w:val="22"/>
                <w:szCs w:val="22"/>
              </w:rPr>
            </w:pPr>
            <w:r w:rsidRPr="00377595">
              <w:rPr>
                <w:rFonts w:ascii="Calibri" w:eastAsia="Times New Roman" w:hAnsi="Calibri" w:cs="Calibri"/>
                <w:sz w:val="22"/>
                <w:szCs w:val="22"/>
              </w:rPr>
              <w:t>[0..1]</w:t>
            </w:r>
          </w:p>
        </w:tc>
        <w:tc>
          <w:tcPr>
            <w:tcW w:w="2160" w:type="dxa"/>
            <w:tcBorders>
              <w:top w:val="single" w:sz="4" w:space="0" w:color="808080"/>
              <w:left w:val="nil"/>
              <w:bottom w:val="nil"/>
              <w:right w:val="single" w:sz="4" w:space="0" w:color="808080"/>
            </w:tcBorders>
            <w:noWrap/>
            <w:hideMark/>
          </w:tcPr>
          <w:p w14:paraId="40E584EC" w14:textId="77777777" w:rsidR="00C320F6" w:rsidRPr="00377595" w:rsidRDefault="00C320F6" w:rsidP="000D2D7F">
            <w:pPr>
              <w:spacing w:before="0"/>
              <w:outlineLvl w:val="2"/>
              <w:rPr>
                <w:rFonts w:ascii="Calibri" w:eastAsia="Times New Roman" w:hAnsi="Calibri" w:cs="Calibri"/>
                <w:sz w:val="22"/>
                <w:szCs w:val="22"/>
              </w:rPr>
            </w:pPr>
            <w:r w:rsidRPr="00377595">
              <w:rPr>
                <w:rFonts w:ascii="Calibri" w:eastAsia="Times New Roman" w:hAnsi="Calibri" w:cs="Calibri"/>
                <w:sz w:val="22"/>
                <w:szCs w:val="22"/>
              </w:rPr>
              <w:t>Choice</w:t>
            </w:r>
          </w:p>
        </w:tc>
        <w:tc>
          <w:tcPr>
            <w:tcW w:w="980" w:type="dxa"/>
            <w:tcBorders>
              <w:top w:val="single" w:sz="4" w:space="0" w:color="808080"/>
              <w:left w:val="nil"/>
              <w:bottom w:val="nil"/>
              <w:right w:val="single" w:sz="4" w:space="0" w:color="808080"/>
            </w:tcBorders>
            <w:noWrap/>
            <w:hideMark/>
          </w:tcPr>
          <w:p w14:paraId="40292D5F" w14:textId="77777777" w:rsidR="00C320F6" w:rsidRPr="00377595" w:rsidRDefault="00C320F6" w:rsidP="000D2D7F">
            <w:pPr>
              <w:spacing w:before="0"/>
              <w:outlineLvl w:val="2"/>
              <w:rPr>
                <w:rFonts w:ascii="Calibri" w:eastAsia="Times New Roman" w:hAnsi="Calibri" w:cs="Calibri"/>
                <w:sz w:val="22"/>
                <w:szCs w:val="22"/>
              </w:rPr>
            </w:pPr>
            <w:r w:rsidRPr="00377595">
              <w:rPr>
                <w:rFonts w:ascii="Calibri" w:eastAsia="Times New Roman" w:hAnsi="Calibri" w:cs="Calibri"/>
                <w:sz w:val="22"/>
                <w:szCs w:val="22"/>
              </w:rPr>
              <w:t> </w:t>
            </w:r>
          </w:p>
        </w:tc>
      </w:tr>
      <w:tr w:rsidR="00C320F6" w:rsidRPr="00377595" w14:paraId="4083BF06" w14:textId="77777777" w:rsidTr="009E6F19">
        <w:trPr>
          <w:trHeight w:val="288"/>
        </w:trPr>
        <w:tc>
          <w:tcPr>
            <w:tcW w:w="468" w:type="dxa"/>
            <w:tcBorders>
              <w:top w:val="single" w:sz="4" w:space="0" w:color="808080"/>
              <w:left w:val="single" w:sz="4" w:space="0" w:color="808080"/>
              <w:bottom w:val="nil"/>
              <w:right w:val="single" w:sz="4" w:space="0" w:color="808080"/>
            </w:tcBorders>
            <w:noWrap/>
            <w:hideMark/>
          </w:tcPr>
          <w:p w14:paraId="539A37AB" w14:textId="77777777" w:rsidR="00C320F6" w:rsidRPr="00377595" w:rsidRDefault="00C320F6" w:rsidP="000D2D7F">
            <w:pPr>
              <w:spacing w:before="0"/>
              <w:outlineLvl w:val="2"/>
              <w:rPr>
                <w:rFonts w:ascii="Calibri" w:eastAsia="Times New Roman" w:hAnsi="Calibri" w:cs="Calibri"/>
                <w:sz w:val="22"/>
                <w:szCs w:val="22"/>
              </w:rPr>
            </w:pPr>
            <w:r w:rsidRPr="00377595">
              <w:rPr>
                <w:rFonts w:ascii="Calibri" w:eastAsia="Times New Roman" w:hAnsi="Calibri" w:cs="Calibri"/>
                <w:sz w:val="22"/>
                <w:szCs w:val="22"/>
              </w:rPr>
              <w:t>3</w:t>
            </w:r>
          </w:p>
        </w:tc>
        <w:tc>
          <w:tcPr>
            <w:tcW w:w="4122" w:type="dxa"/>
            <w:tcBorders>
              <w:top w:val="single" w:sz="4" w:space="0" w:color="808080"/>
              <w:left w:val="nil"/>
              <w:bottom w:val="nil"/>
              <w:right w:val="single" w:sz="4" w:space="0" w:color="808080"/>
            </w:tcBorders>
            <w:hideMark/>
          </w:tcPr>
          <w:p w14:paraId="5E567256" w14:textId="77777777" w:rsidR="00C320F6" w:rsidRPr="00377595" w:rsidRDefault="00C320F6" w:rsidP="000D2D7F">
            <w:pPr>
              <w:spacing w:before="0"/>
              <w:outlineLvl w:val="2"/>
              <w:rPr>
                <w:rFonts w:ascii="Calibri" w:eastAsia="Times New Roman" w:hAnsi="Calibri" w:cs="Calibri"/>
                <w:sz w:val="22"/>
                <w:szCs w:val="22"/>
              </w:rPr>
            </w:pPr>
            <w:hyperlink r:id="rId599" w:anchor="RANGE!full66262bfc517e18184c71ae42c38db4924ee24d8128f7f62c6755e7cd8edf16e3" w:history="1">
              <w:r w:rsidRPr="00377595">
                <w:rPr>
                  <w:rFonts w:ascii="Calibri" w:eastAsia="Times New Roman" w:hAnsi="Calibri" w:cs="Calibri"/>
                  <w:sz w:val="22"/>
                  <w:szCs w:val="22"/>
                </w:rPr>
                <w:t xml:space="preserve">            Order Waiver Details</w:t>
              </w:r>
            </w:hyperlink>
          </w:p>
        </w:tc>
        <w:tc>
          <w:tcPr>
            <w:tcW w:w="2380" w:type="dxa"/>
            <w:tcBorders>
              <w:top w:val="single" w:sz="4" w:space="0" w:color="808080"/>
              <w:left w:val="nil"/>
              <w:bottom w:val="nil"/>
              <w:right w:val="single" w:sz="4" w:space="0" w:color="808080"/>
            </w:tcBorders>
            <w:hideMark/>
          </w:tcPr>
          <w:p w14:paraId="356D3791" w14:textId="77777777" w:rsidR="00C320F6" w:rsidRPr="00377595" w:rsidRDefault="00C320F6" w:rsidP="000D2D7F">
            <w:pPr>
              <w:spacing w:before="0"/>
              <w:outlineLvl w:val="2"/>
              <w:rPr>
                <w:rFonts w:ascii="Calibri" w:eastAsia="Times New Roman" w:hAnsi="Calibri" w:cs="Calibri"/>
                <w:sz w:val="22"/>
                <w:szCs w:val="22"/>
              </w:rPr>
            </w:pPr>
            <w:r w:rsidRPr="00377595">
              <w:rPr>
                <w:rFonts w:ascii="Calibri" w:eastAsia="Times New Roman" w:hAnsi="Calibri" w:cs="Calibri"/>
                <w:sz w:val="22"/>
                <w:szCs w:val="22"/>
              </w:rPr>
              <w:t>&lt;OrdrWvrDtls&gt;</w:t>
            </w:r>
          </w:p>
        </w:tc>
        <w:tc>
          <w:tcPr>
            <w:tcW w:w="1103" w:type="dxa"/>
            <w:tcBorders>
              <w:top w:val="single" w:sz="4" w:space="0" w:color="808080"/>
              <w:left w:val="nil"/>
              <w:bottom w:val="nil"/>
              <w:right w:val="single" w:sz="4" w:space="0" w:color="808080"/>
            </w:tcBorders>
            <w:noWrap/>
            <w:hideMark/>
          </w:tcPr>
          <w:p w14:paraId="39F985DA" w14:textId="77777777" w:rsidR="00C320F6" w:rsidRPr="00377595" w:rsidRDefault="00C320F6" w:rsidP="000D2D7F">
            <w:pPr>
              <w:spacing w:before="0"/>
              <w:outlineLvl w:val="2"/>
              <w:rPr>
                <w:rFonts w:ascii="Calibri" w:eastAsia="Times New Roman" w:hAnsi="Calibri" w:cs="Calibri"/>
                <w:sz w:val="22"/>
                <w:szCs w:val="22"/>
              </w:rPr>
            </w:pPr>
            <w:r w:rsidRPr="00377595">
              <w:rPr>
                <w:rFonts w:ascii="Calibri" w:eastAsia="Times New Roman" w:hAnsi="Calibri" w:cs="Calibri"/>
                <w:sz w:val="22"/>
                <w:szCs w:val="22"/>
              </w:rPr>
              <w:t>[0..1]</w:t>
            </w:r>
          </w:p>
        </w:tc>
        <w:tc>
          <w:tcPr>
            <w:tcW w:w="2160" w:type="dxa"/>
            <w:tcBorders>
              <w:top w:val="single" w:sz="4" w:space="0" w:color="808080"/>
              <w:left w:val="nil"/>
              <w:bottom w:val="nil"/>
              <w:right w:val="single" w:sz="4" w:space="0" w:color="808080"/>
            </w:tcBorders>
            <w:noWrap/>
            <w:hideMark/>
          </w:tcPr>
          <w:p w14:paraId="3490BD4F" w14:textId="77777777" w:rsidR="00C320F6" w:rsidRPr="00377595" w:rsidRDefault="00C320F6" w:rsidP="000D2D7F">
            <w:pPr>
              <w:spacing w:before="0"/>
              <w:outlineLvl w:val="2"/>
              <w:rPr>
                <w:rFonts w:ascii="Calibri" w:eastAsia="Times New Roman" w:hAnsi="Calibri" w:cs="Calibri"/>
                <w:sz w:val="22"/>
                <w:szCs w:val="22"/>
              </w:rPr>
            </w:pPr>
            <w:r w:rsidRPr="00377595">
              <w:rPr>
                <w:rFonts w:ascii="Calibri" w:eastAsia="Times New Roman" w:hAnsi="Calibri" w:cs="Calibri"/>
                <w:sz w:val="22"/>
                <w:szCs w:val="22"/>
              </w:rPr>
              <w:t> </w:t>
            </w:r>
          </w:p>
        </w:tc>
        <w:tc>
          <w:tcPr>
            <w:tcW w:w="980" w:type="dxa"/>
            <w:tcBorders>
              <w:top w:val="single" w:sz="4" w:space="0" w:color="808080"/>
              <w:left w:val="nil"/>
              <w:bottom w:val="nil"/>
              <w:right w:val="single" w:sz="4" w:space="0" w:color="808080"/>
            </w:tcBorders>
            <w:noWrap/>
            <w:hideMark/>
          </w:tcPr>
          <w:p w14:paraId="2FBB539F" w14:textId="77777777" w:rsidR="00C320F6" w:rsidRPr="00377595" w:rsidRDefault="00C320F6" w:rsidP="000D2D7F">
            <w:pPr>
              <w:spacing w:before="0"/>
              <w:outlineLvl w:val="2"/>
              <w:rPr>
                <w:rFonts w:ascii="Calibri" w:eastAsia="Times New Roman" w:hAnsi="Calibri" w:cs="Calibri"/>
                <w:sz w:val="22"/>
                <w:szCs w:val="22"/>
              </w:rPr>
            </w:pPr>
            <w:r w:rsidRPr="00377595">
              <w:rPr>
                <w:rFonts w:ascii="Calibri" w:eastAsia="Times New Roman" w:hAnsi="Calibri" w:cs="Calibri"/>
                <w:sz w:val="22"/>
                <w:szCs w:val="22"/>
              </w:rPr>
              <w:t> </w:t>
            </w:r>
          </w:p>
        </w:tc>
      </w:tr>
      <w:tr w:rsidR="00C320F6" w:rsidRPr="00377595" w14:paraId="58B99A2F" w14:textId="77777777" w:rsidTr="009E6F19">
        <w:trPr>
          <w:trHeight w:val="864"/>
        </w:trPr>
        <w:tc>
          <w:tcPr>
            <w:tcW w:w="468" w:type="dxa"/>
            <w:tcBorders>
              <w:top w:val="single" w:sz="4" w:space="0" w:color="808080"/>
              <w:left w:val="single" w:sz="4" w:space="0" w:color="808080"/>
              <w:bottom w:val="nil"/>
              <w:right w:val="single" w:sz="4" w:space="0" w:color="808080"/>
            </w:tcBorders>
            <w:shd w:val="clear" w:color="000000" w:fill="E6E6E6"/>
            <w:noWrap/>
            <w:hideMark/>
          </w:tcPr>
          <w:p w14:paraId="19440EDE" w14:textId="77777777" w:rsidR="00C320F6" w:rsidRPr="00377595" w:rsidRDefault="00C320F6" w:rsidP="000D2D7F">
            <w:pPr>
              <w:spacing w:before="0"/>
              <w:outlineLvl w:val="1"/>
              <w:rPr>
                <w:rFonts w:ascii="Calibri" w:eastAsia="Times New Roman" w:hAnsi="Calibri" w:cs="Calibri"/>
                <w:sz w:val="22"/>
                <w:szCs w:val="22"/>
              </w:rPr>
            </w:pPr>
            <w:r w:rsidRPr="00377595">
              <w:rPr>
                <w:rFonts w:ascii="Calibri" w:eastAsia="Times New Roman" w:hAnsi="Calibri" w:cs="Calibri"/>
                <w:sz w:val="22"/>
                <w:szCs w:val="22"/>
              </w:rPr>
              <w:t>2</w:t>
            </w:r>
          </w:p>
        </w:tc>
        <w:tc>
          <w:tcPr>
            <w:tcW w:w="4122" w:type="dxa"/>
            <w:tcBorders>
              <w:top w:val="single" w:sz="4" w:space="0" w:color="808080"/>
              <w:left w:val="nil"/>
              <w:bottom w:val="nil"/>
              <w:right w:val="single" w:sz="4" w:space="0" w:color="808080"/>
            </w:tcBorders>
            <w:shd w:val="clear" w:color="000000" w:fill="E6E6E6"/>
            <w:hideMark/>
          </w:tcPr>
          <w:p w14:paraId="62FB0B46" w14:textId="77777777" w:rsidR="00C320F6" w:rsidRPr="00377595" w:rsidRDefault="00C320F6" w:rsidP="000D2D7F">
            <w:pPr>
              <w:spacing w:before="0"/>
              <w:outlineLvl w:val="1"/>
              <w:rPr>
                <w:rFonts w:ascii="Calibri" w:eastAsia="Times New Roman" w:hAnsi="Calibri" w:cs="Calibri"/>
                <w:sz w:val="22"/>
                <w:szCs w:val="22"/>
              </w:rPr>
            </w:pPr>
            <w:hyperlink r:id="rId600" w:anchor="RANGE!fulld25ee530945b3c42c8f36168dd6ac4f9e1536096205f8d5c9d3081e670bf639b" w:history="1">
              <w:r w:rsidRPr="00377595">
                <w:rPr>
                  <w:rFonts w:ascii="Calibri" w:eastAsia="Times New Roman" w:hAnsi="Calibri" w:cs="Calibri"/>
                  <w:sz w:val="22"/>
                  <w:szCs w:val="22"/>
                </w:rPr>
                <w:t xml:space="preserve">        Total Settlement Amount</w:t>
              </w:r>
            </w:hyperlink>
          </w:p>
        </w:tc>
        <w:tc>
          <w:tcPr>
            <w:tcW w:w="2380" w:type="dxa"/>
            <w:tcBorders>
              <w:top w:val="single" w:sz="4" w:space="0" w:color="808080"/>
              <w:left w:val="nil"/>
              <w:bottom w:val="nil"/>
              <w:right w:val="single" w:sz="4" w:space="0" w:color="808080"/>
            </w:tcBorders>
            <w:shd w:val="clear" w:color="000000" w:fill="E6E6E6"/>
            <w:hideMark/>
          </w:tcPr>
          <w:p w14:paraId="53EC7836" w14:textId="77777777" w:rsidR="00C320F6" w:rsidRPr="00377595" w:rsidRDefault="00C320F6" w:rsidP="000D2D7F">
            <w:pPr>
              <w:spacing w:before="0"/>
              <w:outlineLvl w:val="1"/>
              <w:rPr>
                <w:rFonts w:ascii="Calibri" w:eastAsia="Times New Roman" w:hAnsi="Calibri" w:cs="Calibri"/>
                <w:sz w:val="22"/>
                <w:szCs w:val="22"/>
              </w:rPr>
            </w:pPr>
            <w:r w:rsidRPr="00377595">
              <w:rPr>
                <w:rFonts w:ascii="Calibri" w:eastAsia="Times New Roman" w:hAnsi="Calibri" w:cs="Calibri"/>
                <w:sz w:val="22"/>
                <w:szCs w:val="22"/>
              </w:rPr>
              <w:t>&lt;TtlSttlmAmt&gt;</w:t>
            </w:r>
          </w:p>
        </w:tc>
        <w:tc>
          <w:tcPr>
            <w:tcW w:w="1103" w:type="dxa"/>
            <w:tcBorders>
              <w:top w:val="single" w:sz="4" w:space="0" w:color="808080"/>
              <w:left w:val="nil"/>
              <w:bottom w:val="nil"/>
              <w:right w:val="single" w:sz="4" w:space="0" w:color="808080"/>
            </w:tcBorders>
            <w:shd w:val="clear" w:color="000000" w:fill="E6E6E6"/>
            <w:noWrap/>
            <w:hideMark/>
          </w:tcPr>
          <w:p w14:paraId="31CC8C28" w14:textId="77777777" w:rsidR="00C320F6" w:rsidRPr="00377595" w:rsidRDefault="00C320F6" w:rsidP="000D2D7F">
            <w:pPr>
              <w:spacing w:before="0"/>
              <w:outlineLvl w:val="1"/>
              <w:rPr>
                <w:rFonts w:ascii="Calibri" w:eastAsia="Times New Roman" w:hAnsi="Calibri" w:cs="Calibri"/>
                <w:sz w:val="22"/>
                <w:szCs w:val="22"/>
              </w:rPr>
            </w:pPr>
            <w:r w:rsidRPr="00377595">
              <w:rPr>
                <w:rFonts w:ascii="Calibri" w:eastAsia="Times New Roman" w:hAnsi="Calibri" w:cs="Calibri"/>
                <w:sz w:val="22"/>
                <w:szCs w:val="22"/>
              </w:rPr>
              <w:t>[0..1]</w:t>
            </w:r>
          </w:p>
        </w:tc>
        <w:tc>
          <w:tcPr>
            <w:tcW w:w="2160" w:type="dxa"/>
            <w:tcBorders>
              <w:top w:val="single" w:sz="4" w:space="0" w:color="808080"/>
              <w:left w:val="nil"/>
              <w:bottom w:val="nil"/>
              <w:right w:val="single" w:sz="4" w:space="0" w:color="808080"/>
            </w:tcBorders>
            <w:shd w:val="clear" w:color="000000" w:fill="E6E6E6"/>
            <w:hideMark/>
          </w:tcPr>
          <w:p w14:paraId="0F299A86" w14:textId="77777777" w:rsidR="00C320F6" w:rsidRPr="00377595" w:rsidRDefault="00C320F6" w:rsidP="000D2D7F">
            <w:pPr>
              <w:spacing w:before="0"/>
              <w:outlineLvl w:val="1"/>
              <w:rPr>
                <w:rFonts w:ascii="Calibri" w:eastAsia="Times New Roman" w:hAnsi="Calibri" w:cs="Calibri"/>
                <w:sz w:val="22"/>
                <w:szCs w:val="22"/>
              </w:rPr>
            </w:pPr>
            <w:r w:rsidRPr="00377595">
              <w:rPr>
                <w:rFonts w:ascii="Calibri" w:eastAsia="Times New Roman" w:hAnsi="Calibri" w:cs="Calibri"/>
                <w:sz w:val="22"/>
                <w:szCs w:val="22"/>
              </w:rPr>
              <w:t>0 &lt;= decimal</w:t>
            </w:r>
            <w:r w:rsidRPr="00377595">
              <w:rPr>
                <w:rFonts w:ascii="Calibri" w:eastAsia="Times New Roman" w:hAnsi="Calibri" w:cs="Calibri"/>
                <w:sz w:val="22"/>
                <w:szCs w:val="22"/>
              </w:rPr>
              <w:br/>
              <w:t>td = 18</w:t>
            </w:r>
            <w:r w:rsidRPr="00377595">
              <w:rPr>
                <w:rFonts w:ascii="Calibri" w:eastAsia="Times New Roman" w:hAnsi="Calibri" w:cs="Calibri"/>
                <w:sz w:val="22"/>
                <w:szCs w:val="22"/>
              </w:rPr>
              <w:br/>
              <w:t>fd = 5</w:t>
            </w:r>
          </w:p>
        </w:tc>
        <w:tc>
          <w:tcPr>
            <w:tcW w:w="980" w:type="dxa"/>
            <w:tcBorders>
              <w:top w:val="single" w:sz="4" w:space="0" w:color="808080"/>
              <w:left w:val="nil"/>
              <w:bottom w:val="nil"/>
              <w:right w:val="single" w:sz="4" w:space="0" w:color="808080"/>
            </w:tcBorders>
            <w:noWrap/>
            <w:hideMark/>
          </w:tcPr>
          <w:p w14:paraId="4A19BECD" w14:textId="77777777" w:rsidR="00C320F6" w:rsidRPr="00377595" w:rsidRDefault="00C320F6" w:rsidP="000D2D7F">
            <w:pPr>
              <w:spacing w:before="0"/>
              <w:outlineLvl w:val="1"/>
              <w:rPr>
                <w:rFonts w:ascii="Calibri" w:eastAsia="Times New Roman" w:hAnsi="Calibri" w:cs="Calibri"/>
                <w:sz w:val="22"/>
                <w:szCs w:val="22"/>
              </w:rPr>
            </w:pPr>
            <w:r w:rsidRPr="00377595">
              <w:rPr>
                <w:rFonts w:ascii="Calibri" w:eastAsia="Times New Roman" w:hAnsi="Calibri" w:cs="Calibri"/>
                <w:sz w:val="22"/>
                <w:szCs w:val="22"/>
              </w:rPr>
              <w:t> </w:t>
            </w:r>
          </w:p>
        </w:tc>
      </w:tr>
      <w:tr w:rsidR="00C320F6" w:rsidRPr="00377595" w14:paraId="36FE8F40" w14:textId="77777777" w:rsidTr="009E6F19">
        <w:trPr>
          <w:trHeight w:val="288"/>
        </w:trPr>
        <w:tc>
          <w:tcPr>
            <w:tcW w:w="468" w:type="dxa"/>
            <w:tcBorders>
              <w:top w:val="single" w:sz="4" w:space="0" w:color="808080"/>
              <w:left w:val="single" w:sz="4" w:space="0" w:color="808080"/>
              <w:bottom w:val="nil"/>
              <w:right w:val="single" w:sz="4" w:space="0" w:color="808080"/>
            </w:tcBorders>
            <w:shd w:val="clear" w:color="000000" w:fill="E6E6E6"/>
            <w:noWrap/>
            <w:hideMark/>
          </w:tcPr>
          <w:p w14:paraId="635CE380" w14:textId="77777777" w:rsidR="00C320F6" w:rsidRPr="00377595" w:rsidRDefault="00C320F6" w:rsidP="000D2D7F">
            <w:pPr>
              <w:spacing w:before="0"/>
              <w:outlineLvl w:val="1"/>
              <w:rPr>
                <w:rFonts w:ascii="Calibri" w:eastAsia="Times New Roman" w:hAnsi="Calibri" w:cs="Calibri"/>
                <w:sz w:val="22"/>
                <w:szCs w:val="22"/>
              </w:rPr>
            </w:pPr>
            <w:r w:rsidRPr="00377595">
              <w:rPr>
                <w:rFonts w:ascii="Calibri" w:eastAsia="Times New Roman" w:hAnsi="Calibri" w:cs="Calibri"/>
                <w:sz w:val="22"/>
                <w:szCs w:val="22"/>
              </w:rPr>
              <w:t>2</w:t>
            </w:r>
          </w:p>
        </w:tc>
        <w:tc>
          <w:tcPr>
            <w:tcW w:w="4122" w:type="dxa"/>
            <w:tcBorders>
              <w:top w:val="single" w:sz="4" w:space="0" w:color="808080"/>
              <w:left w:val="nil"/>
              <w:bottom w:val="nil"/>
              <w:right w:val="single" w:sz="4" w:space="0" w:color="808080"/>
            </w:tcBorders>
            <w:shd w:val="clear" w:color="000000" w:fill="E6E6E6"/>
            <w:hideMark/>
          </w:tcPr>
          <w:p w14:paraId="7D908AF3" w14:textId="77777777" w:rsidR="00C320F6" w:rsidRPr="00377595" w:rsidRDefault="00C320F6" w:rsidP="000D2D7F">
            <w:pPr>
              <w:spacing w:before="0"/>
              <w:outlineLvl w:val="1"/>
              <w:rPr>
                <w:rFonts w:ascii="Calibri" w:eastAsia="Times New Roman" w:hAnsi="Calibri" w:cs="Calibri"/>
                <w:sz w:val="22"/>
                <w:szCs w:val="22"/>
              </w:rPr>
            </w:pPr>
            <w:hyperlink r:id="rId601" w:anchor="RANGE!full3164d22ff4ec864a433068a2b2e889907845c41ed730f3f3efd30bdc63c2aac6" w:history="1">
              <w:r w:rsidRPr="00377595">
                <w:rPr>
                  <w:rFonts w:ascii="Calibri" w:eastAsia="Times New Roman" w:hAnsi="Calibri" w:cs="Calibri"/>
                  <w:sz w:val="22"/>
                  <w:szCs w:val="22"/>
                </w:rPr>
                <w:t xml:space="preserve">        Bulk Cash Settlement Details</w:t>
              </w:r>
            </w:hyperlink>
          </w:p>
        </w:tc>
        <w:tc>
          <w:tcPr>
            <w:tcW w:w="2380" w:type="dxa"/>
            <w:tcBorders>
              <w:top w:val="single" w:sz="4" w:space="0" w:color="808080"/>
              <w:left w:val="nil"/>
              <w:bottom w:val="nil"/>
              <w:right w:val="single" w:sz="4" w:space="0" w:color="808080"/>
            </w:tcBorders>
            <w:shd w:val="clear" w:color="000000" w:fill="E6E6E6"/>
            <w:hideMark/>
          </w:tcPr>
          <w:p w14:paraId="2D2F8A3C" w14:textId="77777777" w:rsidR="00C320F6" w:rsidRPr="00377595" w:rsidRDefault="00C320F6" w:rsidP="000D2D7F">
            <w:pPr>
              <w:spacing w:before="0"/>
              <w:outlineLvl w:val="1"/>
              <w:rPr>
                <w:rFonts w:ascii="Calibri" w:eastAsia="Times New Roman" w:hAnsi="Calibri" w:cs="Calibri"/>
                <w:sz w:val="22"/>
                <w:szCs w:val="22"/>
              </w:rPr>
            </w:pPr>
            <w:r w:rsidRPr="00377595">
              <w:rPr>
                <w:rFonts w:ascii="Calibri" w:eastAsia="Times New Roman" w:hAnsi="Calibri" w:cs="Calibri"/>
                <w:sz w:val="22"/>
                <w:szCs w:val="22"/>
              </w:rPr>
              <w:t>&lt;BlkCshSttlmDtls&gt;</w:t>
            </w:r>
          </w:p>
        </w:tc>
        <w:tc>
          <w:tcPr>
            <w:tcW w:w="1103" w:type="dxa"/>
            <w:tcBorders>
              <w:top w:val="single" w:sz="4" w:space="0" w:color="808080"/>
              <w:left w:val="nil"/>
              <w:bottom w:val="nil"/>
              <w:right w:val="single" w:sz="4" w:space="0" w:color="808080"/>
            </w:tcBorders>
            <w:shd w:val="clear" w:color="000000" w:fill="E6E6E6"/>
            <w:noWrap/>
            <w:hideMark/>
          </w:tcPr>
          <w:p w14:paraId="13D6E050" w14:textId="77777777" w:rsidR="00C320F6" w:rsidRPr="00377595" w:rsidRDefault="00C320F6" w:rsidP="000D2D7F">
            <w:pPr>
              <w:spacing w:before="0"/>
              <w:outlineLvl w:val="1"/>
              <w:rPr>
                <w:rFonts w:ascii="Calibri" w:eastAsia="Times New Roman" w:hAnsi="Calibri" w:cs="Calibri"/>
                <w:sz w:val="22"/>
                <w:szCs w:val="22"/>
              </w:rPr>
            </w:pPr>
            <w:r w:rsidRPr="00377595">
              <w:rPr>
                <w:rFonts w:ascii="Calibri" w:eastAsia="Times New Roman" w:hAnsi="Calibri" w:cs="Calibri"/>
                <w:sz w:val="22"/>
                <w:szCs w:val="22"/>
              </w:rPr>
              <w:t>[0..1]</w:t>
            </w:r>
          </w:p>
        </w:tc>
        <w:tc>
          <w:tcPr>
            <w:tcW w:w="2160" w:type="dxa"/>
            <w:tcBorders>
              <w:top w:val="single" w:sz="4" w:space="0" w:color="808080"/>
              <w:left w:val="nil"/>
              <w:bottom w:val="nil"/>
              <w:right w:val="single" w:sz="4" w:space="0" w:color="808080"/>
            </w:tcBorders>
            <w:shd w:val="clear" w:color="000000" w:fill="E6E6E6"/>
            <w:noWrap/>
            <w:hideMark/>
          </w:tcPr>
          <w:p w14:paraId="35681F9A" w14:textId="77777777" w:rsidR="00C320F6" w:rsidRPr="00377595" w:rsidRDefault="00C320F6" w:rsidP="000D2D7F">
            <w:pPr>
              <w:spacing w:before="0"/>
              <w:outlineLvl w:val="1"/>
              <w:rPr>
                <w:rFonts w:ascii="Calibri" w:eastAsia="Times New Roman" w:hAnsi="Calibri" w:cs="Calibri"/>
                <w:sz w:val="22"/>
                <w:szCs w:val="22"/>
              </w:rPr>
            </w:pPr>
            <w:r w:rsidRPr="00377595">
              <w:rPr>
                <w:rFonts w:ascii="Calibri" w:eastAsia="Times New Roman" w:hAnsi="Calibri" w:cs="Calibri"/>
                <w:sz w:val="22"/>
                <w:szCs w:val="22"/>
              </w:rPr>
              <w:t> </w:t>
            </w:r>
          </w:p>
        </w:tc>
        <w:tc>
          <w:tcPr>
            <w:tcW w:w="980" w:type="dxa"/>
            <w:tcBorders>
              <w:top w:val="single" w:sz="4" w:space="0" w:color="808080"/>
              <w:left w:val="nil"/>
              <w:bottom w:val="nil"/>
              <w:right w:val="single" w:sz="4" w:space="0" w:color="808080"/>
            </w:tcBorders>
            <w:noWrap/>
            <w:hideMark/>
          </w:tcPr>
          <w:p w14:paraId="769115CF" w14:textId="77777777" w:rsidR="00C320F6" w:rsidRPr="00377595" w:rsidRDefault="00C320F6" w:rsidP="000D2D7F">
            <w:pPr>
              <w:spacing w:before="0"/>
              <w:outlineLvl w:val="1"/>
              <w:rPr>
                <w:rFonts w:ascii="Calibri" w:eastAsia="Times New Roman" w:hAnsi="Calibri" w:cs="Calibri"/>
                <w:sz w:val="22"/>
                <w:szCs w:val="22"/>
              </w:rPr>
            </w:pPr>
            <w:r w:rsidRPr="00377595">
              <w:rPr>
                <w:rFonts w:ascii="Calibri" w:eastAsia="Times New Roman" w:hAnsi="Calibri" w:cs="Calibri"/>
                <w:sz w:val="22"/>
                <w:szCs w:val="22"/>
              </w:rPr>
              <w:t> </w:t>
            </w:r>
          </w:p>
        </w:tc>
      </w:tr>
      <w:tr w:rsidR="00C320F6" w:rsidRPr="00377595" w14:paraId="00EB63EE" w14:textId="77777777" w:rsidTr="009E6F19">
        <w:trPr>
          <w:trHeight w:val="288"/>
        </w:trPr>
        <w:tc>
          <w:tcPr>
            <w:tcW w:w="468" w:type="dxa"/>
            <w:tcBorders>
              <w:top w:val="single" w:sz="4" w:space="0" w:color="808080"/>
              <w:left w:val="single" w:sz="4" w:space="0" w:color="808080"/>
              <w:bottom w:val="single" w:sz="4" w:space="0" w:color="808080"/>
              <w:right w:val="single" w:sz="4" w:space="0" w:color="808080"/>
            </w:tcBorders>
            <w:shd w:val="clear" w:color="000000" w:fill="D7EBFF"/>
            <w:noWrap/>
            <w:hideMark/>
          </w:tcPr>
          <w:p w14:paraId="5ECA5733" w14:textId="77777777" w:rsidR="00C320F6" w:rsidRPr="00377595" w:rsidRDefault="00C320F6" w:rsidP="000D2D7F">
            <w:pPr>
              <w:spacing w:before="0"/>
              <w:outlineLvl w:val="0"/>
              <w:rPr>
                <w:rFonts w:ascii="Calibri" w:eastAsia="Times New Roman" w:hAnsi="Calibri" w:cs="Calibri"/>
                <w:sz w:val="22"/>
                <w:szCs w:val="22"/>
              </w:rPr>
            </w:pPr>
            <w:r w:rsidRPr="00377595">
              <w:rPr>
                <w:rFonts w:ascii="Calibri" w:eastAsia="Times New Roman" w:hAnsi="Calibri" w:cs="Calibri"/>
                <w:sz w:val="22"/>
                <w:szCs w:val="22"/>
              </w:rPr>
              <w:t>1</w:t>
            </w:r>
          </w:p>
        </w:tc>
        <w:tc>
          <w:tcPr>
            <w:tcW w:w="4122" w:type="dxa"/>
            <w:tcBorders>
              <w:top w:val="single" w:sz="4" w:space="0" w:color="808080"/>
              <w:left w:val="nil"/>
              <w:bottom w:val="single" w:sz="4" w:space="0" w:color="808080"/>
              <w:right w:val="single" w:sz="4" w:space="0" w:color="808080"/>
            </w:tcBorders>
            <w:shd w:val="clear" w:color="000000" w:fill="D7EBFF"/>
            <w:hideMark/>
          </w:tcPr>
          <w:p w14:paraId="13802E46" w14:textId="77777777" w:rsidR="00C320F6" w:rsidRPr="00377595" w:rsidRDefault="00C320F6" w:rsidP="000D2D7F">
            <w:pPr>
              <w:spacing w:before="0"/>
              <w:outlineLvl w:val="0"/>
              <w:rPr>
                <w:rFonts w:ascii="Calibri" w:eastAsia="Times New Roman" w:hAnsi="Calibri" w:cs="Calibri"/>
                <w:sz w:val="22"/>
                <w:szCs w:val="22"/>
              </w:rPr>
            </w:pPr>
            <w:hyperlink r:id="rId602" w:anchor="RANGE!full523c6d4baf31c66ff6c160393aeab093fcdddd496019c5493bdd18771a7a1603" w:history="1">
              <w:r w:rsidRPr="00377595">
                <w:rPr>
                  <w:rFonts w:ascii="Calibri" w:eastAsia="Times New Roman" w:hAnsi="Calibri" w:cs="Calibri"/>
                  <w:sz w:val="22"/>
                  <w:szCs w:val="22"/>
                </w:rPr>
                <w:t xml:space="preserve">    Copy Details</w:t>
              </w:r>
            </w:hyperlink>
          </w:p>
        </w:tc>
        <w:tc>
          <w:tcPr>
            <w:tcW w:w="2380" w:type="dxa"/>
            <w:tcBorders>
              <w:top w:val="single" w:sz="4" w:space="0" w:color="808080"/>
              <w:left w:val="nil"/>
              <w:bottom w:val="single" w:sz="4" w:space="0" w:color="808080"/>
              <w:right w:val="single" w:sz="4" w:space="0" w:color="808080"/>
            </w:tcBorders>
            <w:shd w:val="clear" w:color="000000" w:fill="D7EBFF"/>
            <w:hideMark/>
          </w:tcPr>
          <w:p w14:paraId="377BF8BD" w14:textId="77777777" w:rsidR="00C320F6" w:rsidRPr="00377595" w:rsidRDefault="00C320F6" w:rsidP="000D2D7F">
            <w:pPr>
              <w:spacing w:before="0"/>
              <w:outlineLvl w:val="0"/>
              <w:rPr>
                <w:rFonts w:ascii="Calibri" w:eastAsia="Times New Roman" w:hAnsi="Calibri" w:cs="Calibri"/>
                <w:sz w:val="22"/>
                <w:szCs w:val="22"/>
              </w:rPr>
            </w:pPr>
            <w:r w:rsidRPr="00377595">
              <w:rPr>
                <w:rFonts w:ascii="Calibri" w:eastAsia="Times New Roman" w:hAnsi="Calibri" w:cs="Calibri"/>
                <w:sz w:val="22"/>
                <w:szCs w:val="22"/>
              </w:rPr>
              <w:t>&lt;CpyDtls&gt;</w:t>
            </w:r>
          </w:p>
        </w:tc>
        <w:tc>
          <w:tcPr>
            <w:tcW w:w="1103" w:type="dxa"/>
            <w:tcBorders>
              <w:top w:val="single" w:sz="4" w:space="0" w:color="808080"/>
              <w:left w:val="nil"/>
              <w:bottom w:val="single" w:sz="4" w:space="0" w:color="808080"/>
              <w:right w:val="single" w:sz="4" w:space="0" w:color="808080"/>
            </w:tcBorders>
            <w:shd w:val="clear" w:color="000000" w:fill="D7EBFF"/>
            <w:noWrap/>
            <w:hideMark/>
          </w:tcPr>
          <w:p w14:paraId="2A02452D" w14:textId="77777777" w:rsidR="00C320F6" w:rsidRPr="00377595" w:rsidRDefault="00C320F6" w:rsidP="000D2D7F">
            <w:pPr>
              <w:spacing w:before="0"/>
              <w:outlineLvl w:val="0"/>
              <w:rPr>
                <w:rFonts w:ascii="Calibri" w:eastAsia="Times New Roman" w:hAnsi="Calibri" w:cs="Calibri"/>
                <w:sz w:val="22"/>
                <w:szCs w:val="22"/>
              </w:rPr>
            </w:pPr>
            <w:r w:rsidRPr="00377595">
              <w:rPr>
                <w:rFonts w:ascii="Calibri" w:eastAsia="Times New Roman" w:hAnsi="Calibri" w:cs="Calibri"/>
                <w:sz w:val="22"/>
                <w:szCs w:val="22"/>
              </w:rPr>
              <w:t>[0..1]</w:t>
            </w:r>
          </w:p>
        </w:tc>
        <w:tc>
          <w:tcPr>
            <w:tcW w:w="2160" w:type="dxa"/>
            <w:tcBorders>
              <w:top w:val="single" w:sz="4" w:space="0" w:color="808080"/>
              <w:left w:val="nil"/>
              <w:bottom w:val="single" w:sz="4" w:space="0" w:color="808080"/>
              <w:right w:val="single" w:sz="4" w:space="0" w:color="808080"/>
            </w:tcBorders>
            <w:shd w:val="clear" w:color="000000" w:fill="D7EBFF"/>
            <w:noWrap/>
            <w:hideMark/>
          </w:tcPr>
          <w:p w14:paraId="34249302" w14:textId="77777777" w:rsidR="00C320F6" w:rsidRPr="00377595" w:rsidRDefault="00C320F6" w:rsidP="000D2D7F">
            <w:pPr>
              <w:spacing w:before="0"/>
              <w:outlineLvl w:val="0"/>
              <w:rPr>
                <w:rFonts w:ascii="Calibri" w:eastAsia="Times New Roman" w:hAnsi="Calibri" w:cs="Calibri"/>
                <w:sz w:val="22"/>
                <w:szCs w:val="22"/>
              </w:rPr>
            </w:pPr>
            <w:r w:rsidRPr="00377595">
              <w:rPr>
                <w:rFonts w:ascii="Calibri" w:eastAsia="Times New Roman" w:hAnsi="Calibri" w:cs="Calibri"/>
                <w:sz w:val="22"/>
                <w:szCs w:val="22"/>
              </w:rPr>
              <w:t> </w:t>
            </w:r>
          </w:p>
        </w:tc>
        <w:tc>
          <w:tcPr>
            <w:tcW w:w="980" w:type="dxa"/>
            <w:tcBorders>
              <w:top w:val="single" w:sz="4" w:space="0" w:color="808080"/>
              <w:left w:val="nil"/>
              <w:bottom w:val="single" w:sz="4" w:space="0" w:color="808080"/>
              <w:right w:val="single" w:sz="4" w:space="0" w:color="808080"/>
            </w:tcBorders>
            <w:noWrap/>
            <w:hideMark/>
          </w:tcPr>
          <w:p w14:paraId="7A288E63" w14:textId="77777777" w:rsidR="00C320F6" w:rsidRPr="00377595" w:rsidRDefault="00C320F6" w:rsidP="000D2D7F">
            <w:pPr>
              <w:spacing w:before="0"/>
              <w:outlineLvl w:val="0"/>
              <w:rPr>
                <w:rFonts w:ascii="Calibri" w:eastAsia="Times New Roman" w:hAnsi="Calibri" w:cs="Calibri"/>
                <w:sz w:val="22"/>
                <w:szCs w:val="22"/>
              </w:rPr>
            </w:pPr>
            <w:r w:rsidRPr="00377595">
              <w:rPr>
                <w:rFonts w:ascii="Calibri" w:eastAsia="Times New Roman" w:hAnsi="Calibri" w:cs="Calibri"/>
                <w:sz w:val="22"/>
                <w:szCs w:val="22"/>
              </w:rPr>
              <w:t> </w:t>
            </w:r>
          </w:p>
        </w:tc>
      </w:tr>
      <w:tr w:rsidR="00C320F6" w:rsidRPr="00377595" w14:paraId="2AE0E5E5" w14:textId="77777777" w:rsidTr="009E6F19">
        <w:trPr>
          <w:trHeight w:val="288"/>
        </w:trPr>
        <w:tc>
          <w:tcPr>
            <w:tcW w:w="468" w:type="dxa"/>
            <w:tcBorders>
              <w:top w:val="single" w:sz="4" w:space="0" w:color="808080"/>
              <w:left w:val="single" w:sz="4" w:space="0" w:color="808080"/>
              <w:bottom w:val="single" w:sz="4" w:space="0" w:color="auto"/>
              <w:right w:val="single" w:sz="4" w:space="0" w:color="808080"/>
            </w:tcBorders>
            <w:shd w:val="clear" w:color="000000" w:fill="D7EBFF"/>
            <w:noWrap/>
            <w:hideMark/>
          </w:tcPr>
          <w:p w14:paraId="61654D98" w14:textId="77777777" w:rsidR="00C320F6" w:rsidRPr="00377595" w:rsidRDefault="00C320F6" w:rsidP="000D2D7F">
            <w:pPr>
              <w:spacing w:before="0"/>
              <w:outlineLvl w:val="0"/>
              <w:rPr>
                <w:rFonts w:ascii="Calibri" w:eastAsia="Times New Roman" w:hAnsi="Calibri" w:cs="Calibri"/>
                <w:sz w:val="22"/>
                <w:szCs w:val="22"/>
              </w:rPr>
            </w:pPr>
            <w:r w:rsidRPr="00377595">
              <w:rPr>
                <w:rFonts w:ascii="Calibri" w:eastAsia="Times New Roman" w:hAnsi="Calibri" w:cs="Calibri"/>
                <w:sz w:val="22"/>
                <w:szCs w:val="22"/>
              </w:rPr>
              <w:t>1</w:t>
            </w:r>
          </w:p>
        </w:tc>
        <w:tc>
          <w:tcPr>
            <w:tcW w:w="4122" w:type="dxa"/>
            <w:tcBorders>
              <w:top w:val="single" w:sz="4" w:space="0" w:color="808080"/>
              <w:left w:val="nil"/>
              <w:bottom w:val="single" w:sz="4" w:space="0" w:color="auto"/>
              <w:right w:val="single" w:sz="4" w:space="0" w:color="808080"/>
            </w:tcBorders>
            <w:shd w:val="clear" w:color="000000" w:fill="D7EBFF"/>
            <w:hideMark/>
          </w:tcPr>
          <w:p w14:paraId="065E998A" w14:textId="77777777" w:rsidR="00C320F6" w:rsidRPr="00377595" w:rsidRDefault="00C320F6" w:rsidP="000D2D7F">
            <w:pPr>
              <w:spacing w:before="0"/>
              <w:outlineLvl w:val="0"/>
              <w:rPr>
                <w:rFonts w:ascii="Calibri" w:eastAsia="Times New Roman" w:hAnsi="Calibri" w:cs="Calibri"/>
                <w:sz w:val="22"/>
                <w:szCs w:val="22"/>
              </w:rPr>
            </w:pPr>
            <w:hyperlink r:id="rId603" w:anchor="RANGE!full3909dfeeeca3da1898c1c67a6bda2092cc7240ef7d23a8ea697c3aa52bf9343c" w:history="1">
              <w:r w:rsidRPr="00377595">
                <w:rPr>
                  <w:rFonts w:ascii="Calibri" w:eastAsia="Times New Roman" w:hAnsi="Calibri" w:cs="Calibri"/>
                  <w:sz w:val="22"/>
                  <w:szCs w:val="22"/>
                </w:rPr>
                <w:t xml:space="preserve">    Extension</w:t>
              </w:r>
            </w:hyperlink>
          </w:p>
        </w:tc>
        <w:tc>
          <w:tcPr>
            <w:tcW w:w="2380" w:type="dxa"/>
            <w:tcBorders>
              <w:top w:val="single" w:sz="4" w:space="0" w:color="808080"/>
              <w:left w:val="nil"/>
              <w:bottom w:val="single" w:sz="4" w:space="0" w:color="auto"/>
              <w:right w:val="single" w:sz="4" w:space="0" w:color="808080"/>
            </w:tcBorders>
            <w:shd w:val="clear" w:color="000000" w:fill="D7EBFF"/>
            <w:hideMark/>
          </w:tcPr>
          <w:p w14:paraId="7634EF7D" w14:textId="77777777" w:rsidR="00C320F6" w:rsidRPr="00377595" w:rsidRDefault="00C320F6" w:rsidP="000D2D7F">
            <w:pPr>
              <w:spacing w:before="0"/>
              <w:outlineLvl w:val="0"/>
              <w:rPr>
                <w:rFonts w:ascii="Calibri" w:eastAsia="Times New Roman" w:hAnsi="Calibri" w:cs="Calibri"/>
                <w:sz w:val="22"/>
                <w:szCs w:val="22"/>
              </w:rPr>
            </w:pPr>
            <w:r w:rsidRPr="00377595">
              <w:rPr>
                <w:rFonts w:ascii="Calibri" w:eastAsia="Times New Roman" w:hAnsi="Calibri" w:cs="Calibri"/>
                <w:sz w:val="22"/>
                <w:szCs w:val="22"/>
              </w:rPr>
              <w:t>&lt;Xtnsn&gt;</w:t>
            </w:r>
          </w:p>
        </w:tc>
        <w:tc>
          <w:tcPr>
            <w:tcW w:w="1103" w:type="dxa"/>
            <w:tcBorders>
              <w:top w:val="single" w:sz="4" w:space="0" w:color="808080"/>
              <w:left w:val="nil"/>
              <w:bottom w:val="single" w:sz="4" w:space="0" w:color="auto"/>
              <w:right w:val="single" w:sz="4" w:space="0" w:color="808080"/>
            </w:tcBorders>
            <w:shd w:val="clear" w:color="000000" w:fill="D7EBFF"/>
            <w:noWrap/>
            <w:hideMark/>
          </w:tcPr>
          <w:p w14:paraId="67D47CA1" w14:textId="77777777" w:rsidR="00C320F6" w:rsidRPr="00377595" w:rsidRDefault="00C320F6" w:rsidP="000D2D7F">
            <w:pPr>
              <w:spacing w:before="0"/>
              <w:outlineLvl w:val="0"/>
              <w:rPr>
                <w:rFonts w:ascii="Calibri" w:eastAsia="Times New Roman" w:hAnsi="Calibri" w:cs="Calibri"/>
                <w:sz w:val="22"/>
                <w:szCs w:val="22"/>
              </w:rPr>
            </w:pPr>
            <w:r w:rsidRPr="00377595">
              <w:rPr>
                <w:rFonts w:ascii="Calibri" w:eastAsia="Times New Roman" w:hAnsi="Calibri" w:cs="Calibri"/>
                <w:sz w:val="22"/>
                <w:szCs w:val="22"/>
              </w:rPr>
              <w:t>[0..*]</w:t>
            </w:r>
          </w:p>
        </w:tc>
        <w:tc>
          <w:tcPr>
            <w:tcW w:w="2160" w:type="dxa"/>
            <w:tcBorders>
              <w:top w:val="single" w:sz="4" w:space="0" w:color="808080"/>
              <w:left w:val="nil"/>
              <w:bottom w:val="single" w:sz="4" w:space="0" w:color="auto"/>
              <w:right w:val="single" w:sz="4" w:space="0" w:color="808080"/>
            </w:tcBorders>
            <w:shd w:val="clear" w:color="000000" w:fill="D7EBFF"/>
            <w:noWrap/>
            <w:hideMark/>
          </w:tcPr>
          <w:p w14:paraId="5DBE0DD2" w14:textId="77777777" w:rsidR="00C320F6" w:rsidRPr="00377595" w:rsidRDefault="00C320F6" w:rsidP="000D2D7F">
            <w:pPr>
              <w:spacing w:before="0"/>
              <w:outlineLvl w:val="0"/>
              <w:rPr>
                <w:rFonts w:ascii="Calibri" w:eastAsia="Times New Roman" w:hAnsi="Calibri" w:cs="Calibri"/>
                <w:sz w:val="22"/>
                <w:szCs w:val="22"/>
              </w:rPr>
            </w:pPr>
            <w:r w:rsidRPr="00377595">
              <w:rPr>
                <w:rFonts w:ascii="Calibri" w:eastAsia="Times New Roman" w:hAnsi="Calibri" w:cs="Calibri"/>
                <w:sz w:val="22"/>
                <w:szCs w:val="22"/>
              </w:rPr>
              <w:t> </w:t>
            </w:r>
          </w:p>
        </w:tc>
        <w:tc>
          <w:tcPr>
            <w:tcW w:w="980" w:type="dxa"/>
            <w:tcBorders>
              <w:top w:val="single" w:sz="4" w:space="0" w:color="808080"/>
              <w:left w:val="nil"/>
              <w:bottom w:val="single" w:sz="4" w:space="0" w:color="auto"/>
              <w:right w:val="single" w:sz="4" w:space="0" w:color="808080"/>
            </w:tcBorders>
            <w:noWrap/>
            <w:hideMark/>
          </w:tcPr>
          <w:p w14:paraId="5F250941" w14:textId="77777777" w:rsidR="00C320F6" w:rsidRPr="00377595" w:rsidRDefault="00C320F6" w:rsidP="000D2D7F">
            <w:pPr>
              <w:spacing w:before="0"/>
              <w:outlineLvl w:val="0"/>
              <w:rPr>
                <w:rFonts w:ascii="Calibri" w:eastAsia="Times New Roman" w:hAnsi="Calibri" w:cs="Calibri"/>
                <w:sz w:val="22"/>
                <w:szCs w:val="22"/>
              </w:rPr>
            </w:pPr>
            <w:r w:rsidRPr="00377595">
              <w:rPr>
                <w:rFonts w:ascii="Calibri" w:eastAsia="Times New Roman" w:hAnsi="Calibri" w:cs="Calibri"/>
                <w:sz w:val="22"/>
                <w:szCs w:val="22"/>
              </w:rPr>
              <w:t> </w:t>
            </w:r>
          </w:p>
        </w:tc>
      </w:tr>
    </w:tbl>
    <w:p w14:paraId="10E04F85" w14:textId="77777777" w:rsidR="00C320F6" w:rsidRDefault="00C320F6" w:rsidP="00C320F6">
      <w:pPr>
        <w:rPr>
          <w:bCs/>
          <w:lang w:val="en-GB"/>
        </w:rPr>
      </w:pPr>
    </w:p>
    <w:p w14:paraId="0857662E" w14:textId="77777777" w:rsidR="00C320F6" w:rsidRDefault="00C320F6" w:rsidP="00C320F6">
      <w:pPr>
        <w:rPr>
          <w:bCs/>
          <w:lang w:val="en-GB"/>
        </w:rPr>
      </w:pPr>
    </w:p>
    <w:p w14:paraId="1BF7A36B" w14:textId="77777777" w:rsidR="00C320F6" w:rsidRDefault="00C320F6" w:rsidP="00C320F6">
      <w:pPr>
        <w:rPr>
          <w:b/>
          <w:lang w:val="en-GB"/>
        </w:rPr>
      </w:pPr>
      <w:r>
        <w:rPr>
          <w:b/>
          <w:lang w:val="en-GB"/>
        </w:rPr>
        <w:t>CR002137:</w:t>
      </w:r>
    </w:p>
    <w:p w14:paraId="0644F5E6" w14:textId="77777777" w:rsidR="00C320F6" w:rsidRDefault="00C320F6" w:rsidP="00C320F6">
      <w:pPr>
        <w:rPr>
          <w:b/>
          <w:lang w:val="en-GB"/>
        </w:rPr>
      </w:pPr>
      <w:r>
        <w:rPr>
          <w:bCs/>
          <w:u w:val="single"/>
          <w:lang w:val="en-GB"/>
        </w:rPr>
        <w:t>Impacted messages</w:t>
      </w:r>
      <w:r w:rsidRPr="000D1DEC">
        <w:rPr>
          <w:bCs/>
          <w:u w:val="single"/>
          <w:lang w:val="en-GB"/>
        </w:rPr>
        <w:t>:</w:t>
      </w:r>
      <w:r>
        <w:rPr>
          <w:b/>
          <w:lang w:val="en-GB"/>
        </w:rPr>
        <w:t xml:space="preserve"> </w:t>
      </w:r>
      <w:r w:rsidRPr="000D1DEC">
        <w:rPr>
          <w:bCs/>
          <w:lang w:val="en-GB"/>
        </w:rPr>
        <w:t>setr.00</w:t>
      </w:r>
      <w:r>
        <w:rPr>
          <w:bCs/>
          <w:lang w:val="en-GB"/>
        </w:rPr>
        <w:t xml:space="preserve">1, setr.003, setr.004, setr.005, setr.006, setr.007, setr.008, setr.009, setr.010, setr.012, setr.013, setr.014, setr.015, </w:t>
      </w:r>
      <w:r w:rsidRPr="0001774C">
        <w:rPr>
          <w:bCs/>
          <w:strike/>
          <w:highlight w:val="yellow"/>
          <w:lang w:val="en-GB"/>
        </w:rPr>
        <w:t>setr.016, setr.017</w:t>
      </w:r>
      <w:r w:rsidRPr="005376C7">
        <w:rPr>
          <w:bCs/>
          <w:strike/>
          <w:highlight w:val="yellow"/>
          <w:lang w:val="en-GB"/>
        </w:rPr>
        <w:t>, setr.047, setr.049, setr.051, setr.053, setr.055,</w:t>
      </w:r>
      <w:r>
        <w:rPr>
          <w:bCs/>
          <w:lang w:val="en-GB"/>
        </w:rPr>
        <w:t xml:space="preserve"> setr.057, setr.058, sese.001, </w:t>
      </w:r>
      <w:r w:rsidRPr="00EC08B5">
        <w:rPr>
          <w:bCs/>
          <w:strike/>
          <w:highlight w:val="yellow"/>
          <w:lang w:val="en-GB"/>
        </w:rPr>
        <w:t>sese.002</w:t>
      </w:r>
      <w:r>
        <w:rPr>
          <w:bCs/>
          <w:lang w:val="en-GB"/>
        </w:rPr>
        <w:t xml:space="preserve">, sese.003, </w:t>
      </w:r>
      <w:r w:rsidRPr="00EC08B5">
        <w:rPr>
          <w:bCs/>
          <w:strike/>
          <w:highlight w:val="yellow"/>
          <w:lang w:val="en-GB"/>
        </w:rPr>
        <w:t>sese.004</w:t>
      </w:r>
      <w:r>
        <w:rPr>
          <w:bCs/>
          <w:lang w:val="en-GB"/>
        </w:rPr>
        <w:t xml:space="preserve">, sese.005, </w:t>
      </w:r>
      <w:r w:rsidRPr="00EC08B5">
        <w:rPr>
          <w:bCs/>
          <w:strike/>
          <w:highlight w:val="yellow"/>
          <w:lang w:val="en-GB"/>
        </w:rPr>
        <w:t>sese.006</w:t>
      </w:r>
      <w:r>
        <w:rPr>
          <w:bCs/>
          <w:lang w:val="en-GB"/>
        </w:rPr>
        <w:t xml:space="preserve">, sese.007, </w:t>
      </w:r>
      <w:r w:rsidRPr="00EC08B5">
        <w:rPr>
          <w:bCs/>
          <w:strike/>
          <w:highlight w:val="yellow"/>
          <w:lang w:val="en-GB"/>
        </w:rPr>
        <w:t>sese.008</w:t>
      </w:r>
      <w:r>
        <w:rPr>
          <w:bCs/>
          <w:lang w:val="en-GB"/>
        </w:rPr>
        <w:t xml:space="preserve">, sese.009, </w:t>
      </w:r>
      <w:r w:rsidRPr="00EC08B5">
        <w:rPr>
          <w:bCs/>
          <w:strike/>
          <w:highlight w:val="yellow"/>
          <w:lang w:val="en-GB"/>
        </w:rPr>
        <w:t>sese.010</w:t>
      </w:r>
      <w:r>
        <w:rPr>
          <w:bCs/>
          <w:lang w:val="en-GB"/>
        </w:rPr>
        <w:t xml:space="preserve">, sese.011, sese.012, sese.013, </w:t>
      </w:r>
      <w:r w:rsidRPr="00EC08B5">
        <w:rPr>
          <w:bCs/>
          <w:strike/>
          <w:highlight w:val="yellow"/>
          <w:lang w:val="en-GB"/>
        </w:rPr>
        <w:t>sese.014</w:t>
      </w:r>
      <w:r>
        <w:rPr>
          <w:bCs/>
          <w:lang w:val="en-GB"/>
        </w:rPr>
        <w:t>, sese.018, sese.019</w:t>
      </w:r>
    </w:p>
    <w:p w14:paraId="1E9A2A9C" w14:textId="116AFE58" w:rsidR="00C320F6" w:rsidRDefault="00C320F6" w:rsidP="00C320F6">
      <w:pPr>
        <w:rPr>
          <w:bCs/>
          <w:i/>
          <w:iCs/>
          <w:color w:val="0070C0"/>
          <w:lang w:val="en-GB"/>
        </w:rPr>
      </w:pPr>
      <w:r w:rsidRPr="000D1DEC">
        <w:rPr>
          <w:bCs/>
          <w:u w:val="single"/>
          <w:lang w:val="en-GB"/>
        </w:rPr>
        <w:t>Update</w:t>
      </w:r>
      <w:r>
        <w:rPr>
          <w:bCs/>
          <w:u w:val="single"/>
          <w:lang w:val="en-GB"/>
        </w:rPr>
        <w:t>(s):</w:t>
      </w:r>
      <w:r w:rsidRPr="004F4A12">
        <w:rPr>
          <w:bCs/>
          <w:lang w:val="en-GB"/>
        </w:rPr>
        <w:t xml:space="preserve"> </w:t>
      </w:r>
      <w:r>
        <w:rPr>
          <w:bCs/>
          <w:lang w:val="en-GB"/>
        </w:rPr>
        <w:t xml:space="preserve"> </w:t>
      </w:r>
      <w:r w:rsidRPr="00F53BC2">
        <w:rPr>
          <w:bCs/>
          <w:lang w:val="en-GB"/>
        </w:rPr>
        <w:t>New data type for Place of Settlement and Place of Safekeeping to represent the Digital Ledger or the Digital Token Identifiers</w:t>
      </w:r>
      <w:r>
        <w:rPr>
          <w:bCs/>
          <w:lang w:val="en-GB"/>
        </w:rPr>
        <w:t xml:space="preserve">.  Replace </w:t>
      </w:r>
      <w:r w:rsidRPr="000949CF">
        <w:rPr>
          <w:bCs/>
          <w:i/>
          <w:iCs/>
          <w:color w:val="FF0000"/>
          <w:lang w:val="en-GB"/>
        </w:rPr>
        <w:t>PartyIdentification113</w:t>
      </w:r>
      <w:r w:rsidRPr="000949CF">
        <w:rPr>
          <w:bCs/>
          <w:color w:val="FF0000"/>
          <w:lang w:val="en-GB"/>
        </w:rPr>
        <w:t xml:space="preserve"> </w:t>
      </w:r>
      <w:r w:rsidR="005868E1">
        <w:rPr>
          <w:bCs/>
          <w:color w:val="FF0000"/>
          <w:lang w:val="en-GB"/>
        </w:rPr>
        <w:t xml:space="preserve">and </w:t>
      </w:r>
      <w:r w:rsidR="005868E1" w:rsidRPr="005868E1">
        <w:rPr>
          <w:bCs/>
          <w:i/>
          <w:iCs/>
          <w:color w:val="FF0000"/>
          <w:lang w:val="en-GB"/>
        </w:rPr>
        <w:t>PartyIdentification141</w:t>
      </w:r>
      <w:r w:rsidR="005868E1" w:rsidRPr="000949CF">
        <w:rPr>
          <w:bCs/>
          <w:color w:val="0070C0"/>
          <w:lang w:val="en-GB"/>
        </w:rPr>
        <w:t xml:space="preserve"> </w:t>
      </w:r>
      <w:r>
        <w:rPr>
          <w:bCs/>
          <w:lang w:val="en-GB"/>
        </w:rPr>
        <w:t xml:space="preserve">with </w:t>
      </w:r>
      <w:r w:rsidR="00A11F06" w:rsidRPr="000949CF">
        <w:rPr>
          <w:bCs/>
          <w:i/>
          <w:iCs/>
          <w:color w:val="0070C0"/>
          <w:lang w:val="en-GB"/>
        </w:rPr>
        <w:t>PartyIdentification3</w:t>
      </w:r>
      <w:r w:rsidR="00A11F06">
        <w:rPr>
          <w:bCs/>
          <w:i/>
          <w:iCs/>
          <w:color w:val="0070C0"/>
          <w:lang w:val="en-GB"/>
        </w:rPr>
        <w:t xml:space="preserve">39 and </w:t>
      </w:r>
      <w:r w:rsidR="00A11F06" w:rsidRPr="000949CF">
        <w:rPr>
          <w:bCs/>
          <w:i/>
          <w:iCs/>
          <w:color w:val="0070C0"/>
          <w:lang w:val="en-GB"/>
        </w:rPr>
        <w:t>PartyIdentification3</w:t>
      </w:r>
      <w:r w:rsidR="00A11F06">
        <w:rPr>
          <w:bCs/>
          <w:i/>
          <w:iCs/>
          <w:color w:val="0070C0"/>
          <w:lang w:val="en-GB"/>
        </w:rPr>
        <w:t>15</w:t>
      </w:r>
      <w:r w:rsidR="00A11F06" w:rsidRPr="000949CF">
        <w:rPr>
          <w:bCs/>
          <w:color w:val="0070C0"/>
          <w:lang w:val="en-GB"/>
        </w:rPr>
        <w:t xml:space="preserve"> </w:t>
      </w:r>
      <w:r>
        <w:rPr>
          <w:bCs/>
          <w:lang w:val="en-GB"/>
        </w:rPr>
        <w:t>in</w:t>
      </w:r>
      <w:r w:rsidR="00B72BD3">
        <w:rPr>
          <w:bCs/>
          <w:lang w:val="en-GB"/>
        </w:rPr>
        <w:t xml:space="preserve"> </w:t>
      </w:r>
      <w:r>
        <w:rPr>
          <w:bCs/>
          <w:lang w:val="en-GB"/>
        </w:rPr>
        <w:t>SettlementPlace</w:t>
      </w:r>
      <w:r w:rsidR="00B72BD3">
        <w:rPr>
          <w:bCs/>
          <w:lang w:val="en-GB"/>
        </w:rPr>
        <w:t xml:space="preserve"> (setr messages) and Depository (sese messages) respectively</w:t>
      </w:r>
      <w:r>
        <w:rPr>
          <w:bCs/>
          <w:lang w:val="en-GB"/>
        </w:rPr>
        <w:t xml:space="preserve">, </w:t>
      </w:r>
      <w:r w:rsidRPr="000949CF">
        <w:rPr>
          <w:bCs/>
          <w:i/>
          <w:iCs/>
          <w:color w:val="FF0000"/>
          <w:lang w:val="en-GB"/>
        </w:rPr>
        <w:t>SafekeepingPlaceFormat8Choice</w:t>
      </w:r>
      <w:r w:rsidR="0016256F">
        <w:rPr>
          <w:bCs/>
          <w:i/>
          <w:iCs/>
          <w:color w:val="FF0000"/>
          <w:lang w:val="en-GB"/>
        </w:rPr>
        <w:t xml:space="preserve"> and </w:t>
      </w:r>
      <w:r w:rsidRPr="000949CF">
        <w:rPr>
          <w:bCs/>
          <w:color w:val="FF0000"/>
          <w:lang w:val="en-GB"/>
        </w:rPr>
        <w:t xml:space="preserve"> </w:t>
      </w:r>
      <w:r w:rsidR="0016256F" w:rsidRPr="0016256F">
        <w:rPr>
          <w:bCs/>
          <w:i/>
          <w:iCs/>
          <w:color w:val="FF0000"/>
          <w:lang w:val="en-GB"/>
        </w:rPr>
        <w:t>SafekeepingPlaceFormat28Choice</w:t>
      </w:r>
      <w:r w:rsidR="0016256F" w:rsidRPr="0016256F">
        <w:rPr>
          <w:bCs/>
          <w:color w:val="FF0000"/>
          <w:lang w:val="en-GB"/>
        </w:rPr>
        <w:t xml:space="preserve"> </w:t>
      </w:r>
      <w:r>
        <w:rPr>
          <w:bCs/>
          <w:lang w:val="en-GB"/>
        </w:rPr>
        <w:t xml:space="preserve">with </w:t>
      </w:r>
      <w:r w:rsidRPr="000949CF">
        <w:rPr>
          <w:bCs/>
          <w:i/>
          <w:iCs/>
          <w:color w:val="0070C0"/>
          <w:lang w:val="en-GB"/>
        </w:rPr>
        <w:t>SafekeepingPlaceFormat41Choice</w:t>
      </w:r>
      <w:r w:rsidR="0016256F">
        <w:rPr>
          <w:bCs/>
          <w:i/>
          <w:iCs/>
          <w:color w:val="0070C0"/>
          <w:lang w:val="en-GB"/>
        </w:rPr>
        <w:t xml:space="preserve"> and </w:t>
      </w:r>
      <w:r w:rsidR="0016256F" w:rsidRPr="0016256F">
        <w:rPr>
          <w:bCs/>
          <w:i/>
          <w:iCs/>
          <w:color w:val="0070C0"/>
          <w:lang w:val="en-GB"/>
        </w:rPr>
        <w:t>SafekeepingPlaceFormat42Choice</w:t>
      </w:r>
    </w:p>
    <w:p w14:paraId="1B61630A" w14:textId="77777777" w:rsidR="00C320F6" w:rsidRPr="005376C7" w:rsidRDefault="00C320F6" w:rsidP="00C320F6">
      <w:pPr>
        <w:rPr>
          <w:bCs/>
          <w:lang w:val="en-GB"/>
        </w:rPr>
      </w:pPr>
      <w:r w:rsidRPr="005376C7">
        <w:rPr>
          <w:bCs/>
          <w:lang w:val="en-GB"/>
        </w:rPr>
        <w:t>Question:</w:t>
      </w:r>
    </w:p>
    <w:p w14:paraId="02212B3D" w14:textId="77777777" w:rsidR="00C320F6" w:rsidRDefault="00C320F6" w:rsidP="00C320F6">
      <w:pPr>
        <w:rPr>
          <w:bCs/>
          <w:u w:val="single"/>
          <w:lang w:val="en-GB"/>
        </w:rPr>
      </w:pPr>
      <w:r w:rsidRPr="004F4A12">
        <w:rPr>
          <w:bCs/>
          <w:u w:val="single"/>
          <w:lang w:val="en-GB"/>
        </w:rPr>
        <w:t>Example:</w:t>
      </w:r>
    </w:p>
    <w:p w14:paraId="4D8463E7" w14:textId="77777777" w:rsidR="00C320F6" w:rsidRDefault="00C320F6" w:rsidP="00C320F6">
      <w:pPr>
        <w:rPr>
          <w:bCs/>
          <w:u w:val="single"/>
          <w:lang w:val="en-GB"/>
        </w:rPr>
      </w:pPr>
    </w:p>
    <w:tbl>
      <w:tblPr>
        <w:tblW w:w="10885" w:type="dxa"/>
        <w:tblInd w:w="-972" w:type="dxa"/>
        <w:tblLook w:val="04A0" w:firstRow="1" w:lastRow="0" w:firstColumn="1" w:lastColumn="0" w:noHBand="0" w:noVBand="1"/>
      </w:tblPr>
      <w:tblGrid>
        <w:gridCol w:w="468"/>
        <w:gridCol w:w="4040"/>
        <w:gridCol w:w="2430"/>
        <w:gridCol w:w="797"/>
        <w:gridCol w:w="2160"/>
        <w:gridCol w:w="990"/>
      </w:tblGrid>
      <w:tr w:rsidR="00C320F6" w:rsidRPr="00767398" w14:paraId="2EBDCA85" w14:textId="77777777" w:rsidTr="00C320F6">
        <w:trPr>
          <w:trHeight w:val="260"/>
        </w:trPr>
        <w:tc>
          <w:tcPr>
            <w:tcW w:w="468" w:type="dxa"/>
            <w:tcBorders>
              <w:bottom w:val="nil"/>
            </w:tcBorders>
          </w:tcPr>
          <w:p w14:paraId="6AF97D38" w14:textId="77777777" w:rsidR="00C320F6" w:rsidRPr="00767398" w:rsidRDefault="00C320F6" w:rsidP="000D2D7F">
            <w:pPr>
              <w:spacing w:before="0"/>
              <w:rPr>
                <w:rFonts w:ascii="Calibri" w:eastAsia="Times New Roman" w:hAnsi="Calibri" w:cs="Calibri"/>
                <w:b/>
                <w:bCs/>
                <w:sz w:val="22"/>
                <w:szCs w:val="22"/>
              </w:rPr>
            </w:pPr>
          </w:p>
        </w:tc>
        <w:tc>
          <w:tcPr>
            <w:tcW w:w="4040" w:type="dxa"/>
            <w:tcBorders>
              <w:bottom w:val="nil"/>
            </w:tcBorders>
          </w:tcPr>
          <w:p w14:paraId="0045B832" w14:textId="77777777" w:rsidR="00C320F6" w:rsidRPr="00767398" w:rsidRDefault="00C320F6" w:rsidP="000D2D7F">
            <w:pPr>
              <w:spacing w:before="0"/>
              <w:rPr>
                <w:rFonts w:ascii="Calibri" w:eastAsia="Times New Roman" w:hAnsi="Calibri" w:cs="Calibri"/>
                <w:b/>
                <w:bCs/>
                <w:sz w:val="22"/>
                <w:szCs w:val="22"/>
              </w:rPr>
            </w:pPr>
            <w:r>
              <w:rPr>
                <w:rFonts w:ascii="Calibri" w:eastAsia="Times New Roman" w:hAnsi="Calibri" w:cs="Calibri"/>
                <w:b/>
                <w:bCs/>
                <w:sz w:val="22"/>
                <w:szCs w:val="22"/>
              </w:rPr>
              <w:t>Added Element:</w:t>
            </w:r>
          </w:p>
        </w:tc>
        <w:tc>
          <w:tcPr>
            <w:tcW w:w="2430" w:type="dxa"/>
            <w:tcBorders>
              <w:bottom w:val="nil"/>
            </w:tcBorders>
          </w:tcPr>
          <w:p w14:paraId="0DB80A8B" w14:textId="77777777" w:rsidR="00C320F6" w:rsidRPr="00767398" w:rsidRDefault="00C320F6" w:rsidP="000D2D7F">
            <w:pPr>
              <w:spacing w:before="0"/>
              <w:rPr>
                <w:rFonts w:ascii="Calibri" w:eastAsia="Times New Roman" w:hAnsi="Calibri" w:cs="Calibri"/>
                <w:b/>
                <w:bCs/>
                <w:sz w:val="22"/>
                <w:szCs w:val="22"/>
              </w:rPr>
            </w:pPr>
            <w:hyperlink r:id="rId604" w:anchor="RANGE!fullac8eeaa9ffb1c3aaa464cd59840cde8a16dbcae905417ba683744831c3bb451f" w:history="1">
              <w:r w:rsidRPr="00377595">
                <w:rPr>
                  <w:rFonts w:ascii="Calibri" w:eastAsia="Times New Roman" w:hAnsi="Calibri" w:cs="Calibri"/>
                  <w:color w:val="0070C0"/>
                  <w:sz w:val="22"/>
                  <w:szCs w:val="22"/>
                </w:rPr>
                <w:t xml:space="preserve"> IBAN</w:t>
              </w:r>
            </w:hyperlink>
          </w:p>
        </w:tc>
        <w:tc>
          <w:tcPr>
            <w:tcW w:w="797" w:type="dxa"/>
            <w:tcBorders>
              <w:bottom w:val="nil"/>
            </w:tcBorders>
          </w:tcPr>
          <w:p w14:paraId="687928B3" w14:textId="77777777" w:rsidR="00C320F6" w:rsidRPr="00767398" w:rsidRDefault="00C320F6" w:rsidP="000D2D7F">
            <w:pPr>
              <w:spacing w:before="0"/>
              <w:rPr>
                <w:rFonts w:ascii="Calibri" w:eastAsia="Times New Roman" w:hAnsi="Calibri" w:cs="Calibri"/>
                <w:b/>
                <w:bCs/>
                <w:sz w:val="22"/>
                <w:szCs w:val="22"/>
              </w:rPr>
            </w:pPr>
          </w:p>
        </w:tc>
        <w:tc>
          <w:tcPr>
            <w:tcW w:w="2160" w:type="dxa"/>
            <w:tcBorders>
              <w:bottom w:val="nil"/>
            </w:tcBorders>
          </w:tcPr>
          <w:p w14:paraId="0B1B37B3" w14:textId="77777777" w:rsidR="00C320F6" w:rsidRPr="00767398" w:rsidRDefault="00C320F6" w:rsidP="000D2D7F">
            <w:pPr>
              <w:spacing w:before="0"/>
              <w:rPr>
                <w:rFonts w:ascii="Calibri" w:eastAsia="Times New Roman" w:hAnsi="Calibri" w:cs="Calibri"/>
                <w:b/>
                <w:bCs/>
                <w:sz w:val="22"/>
                <w:szCs w:val="22"/>
              </w:rPr>
            </w:pPr>
          </w:p>
        </w:tc>
        <w:tc>
          <w:tcPr>
            <w:tcW w:w="990" w:type="dxa"/>
            <w:tcBorders>
              <w:bottom w:val="nil"/>
            </w:tcBorders>
          </w:tcPr>
          <w:p w14:paraId="2E347D75" w14:textId="77777777" w:rsidR="00C320F6" w:rsidRPr="00767398" w:rsidRDefault="00C320F6" w:rsidP="000D2D7F">
            <w:pPr>
              <w:spacing w:before="0"/>
              <w:rPr>
                <w:rFonts w:ascii="Calibri" w:eastAsia="Times New Roman" w:hAnsi="Calibri" w:cs="Calibri"/>
                <w:b/>
                <w:bCs/>
                <w:sz w:val="22"/>
                <w:szCs w:val="22"/>
              </w:rPr>
            </w:pPr>
          </w:p>
        </w:tc>
      </w:tr>
      <w:tr w:rsidR="00C320F6" w:rsidRPr="00767398" w14:paraId="4B95959F" w14:textId="77777777" w:rsidTr="00C320F6">
        <w:trPr>
          <w:trHeight w:val="332"/>
        </w:trPr>
        <w:tc>
          <w:tcPr>
            <w:tcW w:w="468" w:type="dxa"/>
            <w:tcBorders>
              <w:bottom w:val="single" w:sz="4" w:space="0" w:color="auto"/>
            </w:tcBorders>
          </w:tcPr>
          <w:p w14:paraId="420F2210" w14:textId="77777777" w:rsidR="00C320F6" w:rsidRPr="00767398" w:rsidRDefault="00C320F6" w:rsidP="000D2D7F">
            <w:pPr>
              <w:spacing w:before="0"/>
              <w:rPr>
                <w:rFonts w:ascii="Calibri" w:eastAsia="Times New Roman" w:hAnsi="Calibri" w:cs="Calibri"/>
                <w:b/>
                <w:bCs/>
                <w:sz w:val="22"/>
                <w:szCs w:val="22"/>
              </w:rPr>
            </w:pPr>
          </w:p>
        </w:tc>
        <w:tc>
          <w:tcPr>
            <w:tcW w:w="4040" w:type="dxa"/>
            <w:tcBorders>
              <w:bottom w:val="single" w:sz="4" w:space="0" w:color="auto"/>
            </w:tcBorders>
          </w:tcPr>
          <w:p w14:paraId="599AA02B" w14:textId="77777777" w:rsidR="00C320F6" w:rsidRPr="00767398" w:rsidRDefault="00C320F6" w:rsidP="000D2D7F">
            <w:pPr>
              <w:spacing w:before="0"/>
              <w:rPr>
                <w:rFonts w:ascii="Calibri" w:eastAsia="Times New Roman" w:hAnsi="Calibri" w:cs="Calibri"/>
                <w:b/>
                <w:bCs/>
                <w:sz w:val="22"/>
                <w:szCs w:val="22"/>
              </w:rPr>
            </w:pPr>
            <w:r>
              <w:rPr>
                <w:rFonts w:ascii="Calibri" w:eastAsia="Times New Roman" w:hAnsi="Calibri" w:cs="Calibri"/>
                <w:b/>
                <w:bCs/>
                <w:sz w:val="22"/>
                <w:szCs w:val="22"/>
              </w:rPr>
              <w:t>Deleted Element:</w:t>
            </w:r>
          </w:p>
        </w:tc>
        <w:tc>
          <w:tcPr>
            <w:tcW w:w="2430" w:type="dxa"/>
            <w:tcBorders>
              <w:bottom w:val="single" w:sz="4" w:space="0" w:color="auto"/>
            </w:tcBorders>
          </w:tcPr>
          <w:p w14:paraId="1BFF8217" w14:textId="77777777" w:rsidR="00C320F6" w:rsidRPr="00767398" w:rsidRDefault="00C320F6" w:rsidP="000D2D7F">
            <w:pPr>
              <w:spacing w:before="0"/>
              <w:rPr>
                <w:rFonts w:ascii="Calibri" w:eastAsia="Times New Roman" w:hAnsi="Calibri" w:cs="Calibri"/>
                <w:b/>
                <w:bCs/>
                <w:sz w:val="22"/>
                <w:szCs w:val="22"/>
              </w:rPr>
            </w:pPr>
            <w:hyperlink r:id="rId605" w:anchor="RANGE!full9e7539dd9a94aee1dcfb9feafb761d7ebbf48177f981a94a61261246589b86a5" w:history="1">
              <w:r w:rsidRPr="00377595">
                <w:rPr>
                  <w:rFonts w:ascii="Calibri" w:eastAsia="Times New Roman" w:hAnsi="Calibri" w:cs="Calibri"/>
                  <w:strike/>
                  <w:color w:val="FF0000"/>
                  <w:sz w:val="22"/>
                  <w:szCs w:val="22"/>
                </w:rPr>
                <w:t>Identification</w:t>
              </w:r>
            </w:hyperlink>
          </w:p>
        </w:tc>
        <w:tc>
          <w:tcPr>
            <w:tcW w:w="797" w:type="dxa"/>
            <w:tcBorders>
              <w:bottom w:val="single" w:sz="4" w:space="0" w:color="auto"/>
            </w:tcBorders>
          </w:tcPr>
          <w:p w14:paraId="342E787C" w14:textId="77777777" w:rsidR="00C320F6" w:rsidRPr="00767398" w:rsidRDefault="00C320F6" w:rsidP="000D2D7F">
            <w:pPr>
              <w:spacing w:before="0"/>
              <w:rPr>
                <w:rFonts w:ascii="Calibri" w:eastAsia="Times New Roman" w:hAnsi="Calibri" w:cs="Calibri"/>
                <w:b/>
                <w:bCs/>
                <w:sz w:val="22"/>
                <w:szCs w:val="22"/>
              </w:rPr>
            </w:pPr>
          </w:p>
        </w:tc>
        <w:tc>
          <w:tcPr>
            <w:tcW w:w="2160" w:type="dxa"/>
            <w:tcBorders>
              <w:bottom w:val="single" w:sz="4" w:space="0" w:color="auto"/>
            </w:tcBorders>
          </w:tcPr>
          <w:p w14:paraId="75D0F580" w14:textId="77777777" w:rsidR="00C320F6" w:rsidRPr="00767398" w:rsidRDefault="00C320F6" w:rsidP="000D2D7F">
            <w:pPr>
              <w:spacing w:before="0"/>
              <w:rPr>
                <w:rFonts w:ascii="Calibri" w:eastAsia="Times New Roman" w:hAnsi="Calibri" w:cs="Calibri"/>
                <w:b/>
                <w:bCs/>
                <w:sz w:val="22"/>
                <w:szCs w:val="22"/>
              </w:rPr>
            </w:pPr>
          </w:p>
        </w:tc>
        <w:tc>
          <w:tcPr>
            <w:tcW w:w="990" w:type="dxa"/>
            <w:tcBorders>
              <w:bottom w:val="single" w:sz="4" w:space="0" w:color="auto"/>
            </w:tcBorders>
          </w:tcPr>
          <w:p w14:paraId="6C672223" w14:textId="77777777" w:rsidR="00C320F6" w:rsidRPr="00767398" w:rsidRDefault="00C320F6" w:rsidP="000D2D7F">
            <w:pPr>
              <w:spacing w:before="0"/>
              <w:rPr>
                <w:rFonts w:ascii="Calibri" w:eastAsia="Times New Roman" w:hAnsi="Calibri" w:cs="Calibri"/>
                <w:b/>
                <w:bCs/>
                <w:sz w:val="22"/>
                <w:szCs w:val="22"/>
              </w:rPr>
            </w:pPr>
          </w:p>
        </w:tc>
      </w:tr>
      <w:tr w:rsidR="00C320F6" w:rsidRPr="00767398" w14:paraId="644950AF" w14:textId="77777777" w:rsidTr="00C320F6">
        <w:trPr>
          <w:trHeight w:val="600"/>
        </w:trPr>
        <w:tc>
          <w:tcPr>
            <w:tcW w:w="468" w:type="dxa"/>
            <w:tcBorders>
              <w:top w:val="single" w:sz="4" w:space="0" w:color="auto"/>
              <w:left w:val="single" w:sz="4" w:space="0" w:color="808080"/>
              <w:bottom w:val="nil"/>
              <w:right w:val="single" w:sz="4" w:space="0" w:color="808080"/>
            </w:tcBorders>
            <w:hideMark/>
          </w:tcPr>
          <w:p w14:paraId="4499C6CF" w14:textId="77777777" w:rsidR="00C320F6" w:rsidRPr="00767398" w:rsidRDefault="00C320F6" w:rsidP="000D2D7F">
            <w:pPr>
              <w:spacing w:before="0"/>
              <w:rPr>
                <w:rFonts w:ascii="Calibri" w:eastAsia="Times New Roman" w:hAnsi="Calibri" w:cs="Calibri"/>
                <w:b/>
                <w:bCs/>
                <w:sz w:val="22"/>
                <w:szCs w:val="22"/>
              </w:rPr>
            </w:pPr>
            <w:r w:rsidRPr="00767398">
              <w:rPr>
                <w:rFonts w:ascii="Calibri" w:eastAsia="Times New Roman" w:hAnsi="Calibri" w:cs="Calibri"/>
                <w:b/>
                <w:bCs/>
                <w:sz w:val="22"/>
                <w:szCs w:val="22"/>
              </w:rPr>
              <w:t>Lvl</w:t>
            </w:r>
          </w:p>
        </w:tc>
        <w:tc>
          <w:tcPr>
            <w:tcW w:w="4040" w:type="dxa"/>
            <w:tcBorders>
              <w:top w:val="single" w:sz="4" w:space="0" w:color="auto"/>
              <w:left w:val="nil"/>
              <w:bottom w:val="nil"/>
              <w:right w:val="single" w:sz="4" w:space="0" w:color="808080"/>
            </w:tcBorders>
            <w:hideMark/>
          </w:tcPr>
          <w:p w14:paraId="5A6CC911" w14:textId="77777777" w:rsidR="00C320F6" w:rsidRPr="00767398" w:rsidRDefault="00C320F6" w:rsidP="000D2D7F">
            <w:pPr>
              <w:spacing w:before="0"/>
              <w:rPr>
                <w:rFonts w:ascii="Calibri" w:eastAsia="Times New Roman" w:hAnsi="Calibri" w:cs="Calibri"/>
                <w:b/>
                <w:bCs/>
                <w:sz w:val="22"/>
                <w:szCs w:val="22"/>
              </w:rPr>
            </w:pPr>
            <w:r w:rsidRPr="00767398">
              <w:rPr>
                <w:rFonts w:ascii="Calibri" w:eastAsia="Times New Roman" w:hAnsi="Calibri" w:cs="Calibri"/>
                <w:b/>
                <w:bCs/>
                <w:sz w:val="22"/>
                <w:szCs w:val="22"/>
              </w:rPr>
              <w:t>Name</w:t>
            </w:r>
          </w:p>
        </w:tc>
        <w:tc>
          <w:tcPr>
            <w:tcW w:w="2430" w:type="dxa"/>
            <w:tcBorders>
              <w:top w:val="single" w:sz="4" w:space="0" w:color="auto"/>
              <w:left w:val="nil"/>
              <w:bottom w:val="nil"/>
              <w:right w:val="single" w:sz="4" w:space="0" w:color="808080"/>
            </w:tcBorders>
            <w:hideMark/>
          </w:tcPr>
          <w:p w14:paraId="1A6A7129" w14:textId="77777777" w:rsidR="00C320F6" w:rsidRPr="00767398" w:rsidRDefault="00C320F6" w:rsidP="000D2D7F">
            <w:pPr>
              <w:spacing w:before="0"/>
              <w:rPr>
                <w:rFonts w:ascii="Calibri" w:eastAsia="Times New Roman" w:hAnsi="Calibri" w:cs="Calibri"/>
                <w:b/>
                <w:bCs/>
                <w:sz w:val="22"/>
                <w:szCs w:val="22"/>
              </w:rPr>
            </w:pPr>
            <w:r w:rsidRPr="00767398">
              <w:rPr>
                <w:rFonts w:ascii="Calibri" w:eastAsia="Times New Roman" w:hAnsi="Calibri" w:cs="Calibri"/>
                <w:b/>
                <w:bCs/>
                <w:sz w:val="22"/>
                <w:szCs w:val="22"/>
              </w:rPr>
              <w:t>XML Tag</w:t>
            </w:r>
          </w:p>
        </w:tc>
        <w:tc>
          <w:tcPr>
            <w:tcW w:w="797" w:type="dxa"/>
            <w:tcBorders>
              <w:top w:val="single" w:sz="4" w:space="0" w:color="auto"/>
              <w:left w:val="nil"/>
              <w:bottom w:val="nil"/>
              <w:right w:val="single" w:sz="4" w:space="0" w:color="808080"/>
            </w:tcBorders>
            <w:hideMark/>
          </w:tcPr>
          <w:p w14:paraId="0083FF86" w14:textId="77777777" w:rsidR="00C320F6" w:rsidRPr="00767398" w:rsidRDefault="00C320F6" w:rsidP="000D2D7F">
            <w:pPr>
              <w:spacing w:before="0"/>
              <w:rPr>
                <w:rFonts w:ascii="Calibri" w:eastAsia="Times New Roman" w:hAnsi="Calibri" w:cs="Calibri"/>
                <w:b/>
                <w:bCs/>
                <w:sz w:val="22"/>
                <w:szCs w:val="22"/>
              </w:rPr>
            </w:pPr>
            <w:r w:rsidRPr="00767398">
              <w:rPr>
                <w:rFonts w:ascii="Calibri" w:eastAsia="Times New Roman" w:hAnsi="Calibri" w:cs="Calibri"/>
                <w:b/>
                <w:bCs/>
                <w:sz w:val="22"/>
                <w:szCs w:val="22"/>
              </w:rPr>
              <w:t>Mult</w:t>
            </w:r>
          </w:p>
        </w:tc>
        <w:tc>
          <w:tcPr>
            <w:tcW w:w="2160" w:type="dxa"/>
            <w:tcBorders>
              <w:top w:val="single" w:sz="4" w:space="0" w:color="auto"/>
              <w:left w:val="nil"/>
              <w:bottom w:val="nil"/>
              <w:right w:val="single" w:sz="4" w:space="0" w:color="808080"/>
            </w:tcBorders>
            <w:hideMark/>
          </w:tcPr>
          <w:p w14:paraId="62EE720C" w14:textId="77777777" w:rsidR="00C320F6" w:rsidRPr="00767398" w:rsidRDefault="00C320F6" w:rsidP="000D2D7F">
            <w:pPr>
              <w:spacing w:before="0"/>
              <w:rPr>
                <w:rFonts w:ascii="Calibri" w:eastAsia="Times New Roman" w:hAnsi="Calibri" w:cs="Calibri"/>
                <w:b/>
                <w:bCs/>
                <w:sz w:val="22"/>
                <w:szCs w:val="22"/>
              </w:rPr>
            </w:pPr>
            <w:r w:rsidRPr="00767398">
              <w:rPr>
                <w:rFonts w:ascii="Calibri" w:eastAsia="Times New Roman" w:hAnsi="Calibri" w:cs="Calibri"/>
                <w:b/>
                <w:bCs/>
                <w:sz w:val="22"/>
                <w:szCs w:val="22"/>
              </w:rPr>
              <w:t>Type / Code</w:t>
            </w:r>
          </w:p>
        </w:tc>
        <w:tc>
          <w:tcPr>
            <w:tcW w:w="990" w:type="dxa"/>
            <w:tcBorders>
              <w:top w:val="single" w:sz="4" w:space="0" w:color="auto"/>
              <w:left w:val="nil"/>
              <w:bottom w:val="nil"/>
              <w:right w:val="single" w:sz="4" w:space="0" w:color="808080"/>
            </w:tcBorders>
            <w:hideMark/>
          </w:tcPr>
          <w:p w14:paraId="709A234E" w14:textId="77777777" w:rsidR="00C320F6" w:rsidRPr="00767398" w:rsidRDefault="00C320F6" w:rsidP="000D2D7F">
            <w:pPr>
              <w:spacing w:before="0"/>
              <w:rPr>
                <w:rFonts w:ascii="Calibri" w:eastAsia="Times New Roman" w:hAnsi="Calibri" w:cs="Calibri"/>
                <w:b/>
                <w:bCs/>
                <w:sz w:val="22"/>
                <w:szCs w:val="22"/>
              </w:rPr>
            </w:pPr>
            <w:r w:rsidRPr="00767398">
              <w:rPr>
                <w:rFonts w:ascii="Calibri" w:eastAsia="Times New Roman" w:hAnsi="Calibri" w:cs="Calibri"/>
                <w:b/>
                <w:bCs/>
                <w:sz w:val="22"/>
                <w:szCs w:val="22"/>
              </w:rPr>
              <w:t>Min Mand</w:t>
            </w:r>
          </w:p>
        </w:tc>
      </w:tr>
      <w:tr w:rsidR="00C320F6" w:rsidRPr="00767398" w14:paraId="2FA76B3A" w14:textId="77777777" w:rsidTr="00C320F6">
        <w:trPr>
          <w:trHeight w:val="300"/>
        </w:trPr>
        <w:tc>
          <w:tcPr>
            <w:tcW w:w="468" w:type="dxa"/>
            <w:tcBorders>
              <w:top w:val="single" w:sz="4" w:space="0" w:color="808080"/>
              <w:left w:val="single" w:sz="4" w:space="0" w:color="808080"/>
              <w:bottom w:val="nil"/>
              <w:right w:val="single" w:sz="4" w:space="0" w:color="808080"/>
            </w:tcBorders>
            <w:noWrap/>
            <w:hideMark/>
          </w:tcPr>
          <w:p w14:paraId="6BA93266" w14:textId="77777777" w:rsidR="00C320F6" w:rsidRPr="00767398" w:rsidRDefault="00C320F6" w:rsidP="000D2D7F">
            <w:pPr>
              <w:spacing w:before="0"/>
              <w:rPr>
                <w:rFonts w:ascii="Calibri" w:eastAsia="Times New Roman" w:hAnsi="Calibri" w:cs="Calibri"/>
                <w:sz w:val="22"/>
                <w:szCs w:val="22"/>
              </w:rPr>
            </w:pPr>
            <w:r w:rsidRPr="00767398">
              <w:rPr>
                <w:rFonts w:ascii="Calibri" w:eastAsia="Times New Roman" w:hAnsi="Calibri" w:cs="Calibri"/>
                <w:sz w:val="22"/>
                <w:szCs w:val="22"/>
              </w:rPr>
              <w:t>0</w:t>
            </w:r>
          </w:p>
        </w:tc>
        <w:tc>
          <w:tcPr>
            <w:tcW w:w="4040" w:type="dxa"/>
            <w:tcBorders>
              <w:top w:val="single" w:sz="4" w:space="0" w:color="808080"/>
              <w:left w:val="nil"/>
              <w:bottom w:val="nil"/>
              <w:right w:val="single" w:sz="4" w:space="0" w:color="808080"/>
            </w:tcBorders>
            <w:hideMark/>
          </w:tcPr>
          <w:p w14:paraId="54FF5150" w14:textId="77777777" w:rsidR="00C320F6" w:rsidRPr="00767398" w:rsidRDefault="00C320F6" w:rsidP="000D2D7F">
            <w:pPr>
              <w:spacing w:before="0"/>
              <w:rPr>
                <w:rFonts w:ascii="Calibri" w:eastAsia="Times New Roman" w:hAnsi="Calibri" w:cs="Calibri"/>
                <w:sz w:val="22"/>
                <w:szCs w:val="22"/>
              </w:rPr>
            </w:pPr>
            <w:hyperlink r:id="rId606" w:anchor="RANGE!full1b2e7428a5e3d1f380200f61232e1a9156ad45e154ed2932dfa470cad4eb7564" w:history="1">
              <w:r w:rsidRPr="00767398">
                <w:rPr>
                  <w:rFonts w:ascii="Calibri" w:eastAsia="Times New Roman" w:hAnsi="Calibri" w:cs="Calibri"/>
                  <w:sz w:val="22"/>
                  <w:szCs w:val="22"/>
                </w:rPr>
                <w:t>Subscription Order Confirmation V05 (setr.012.001.05)</w:t>
              </w:r>
            </w:hyperlink>
          </w:p>
        </w:tc>
        <w:tc>
          <w:tcPr>
            <w:tcW w:w="2430" w:type="dxa"/>
            <w:tcBorders>
              <w:top w:val="single" w:sz="4" w:space="0" w:color="808080"/>
              <w:left w:val="nil"/>
              <w:bottom w:val="nil"/>
              <w:right w:val="single" w:sz="4" w:space="0" w:color="808080"/>
            </w:tcBorders>
            <w:hideMark/>
          </w:tcPr>
          <w:p w14:paraId="61DF5762" w14:textId="77777777" w:rsidR="00C320F6" w:rsidRPr="00767398" w:rsidRDefault="00C320F6" w:rsidP="000D2D7F">
            <w:pPr>
              <w:spacing w:before="0"/>
              <w:rPr>
                <w:rFonts w:ascii="Calibri" w:eastAsia="Times New Roman" w:hAnsi="Calibri" w:cs="Calibri"/>
                <w:sz w:val="22"/>
                <w:szCs w:val="22"/>
              </w:rPr>
            </w:pPr>
            <w:r w:rsidRPr="00767398">
              <w:rPr>
                <w:rFonts w:ascii="Calibri" w:eastAsia="Times New Roman" w:hAnsi="Calibri" w:cs="Calibri"/>
                <w:sz w:val="22"/>
                <w:szCs w:val="22"/>
              </w:rPr>
              <w:t>&lt;SbcptOrdrConf&gt;</w:t>
            </w:r>
          </w:p>
        </w:tc>
        <w:tc>
          <w:tcPr>
            <w:tcW w:w="797" w:type="dxa"/>
            <w:tcBorders>
              <w:top w:val="single" w:sz="4" w:space="0" w:color="808080"/>
              <w:left w:val="nil"/>
              <w:bottom w:val="nil"/>
              <w:right w:val="single" w:sz="4" w:space="0" w:color="808080"/>
            </w:tcBorders>
            <w:noWrap/>
            <w:hideMark/>
          </w:tcPr>
          <w:p w14:paraId="502824F7" w14:textId="77777777" w:rsidR="00C320F6" w:rsidRPr="00767398" w:rsidRDefault="00C320F6" w:rsidP="000D2D7F">
            <w:pPr>
              <w:spacing w:before="0"/>
              <w:rPr>
                <w:rFonts w:ascii="Calibri" w:eastAsia="Times New Roman" w:hAnsi="Calibri" w:cs="Calibri"/>
                <w:sz w:val="22"/>
                <w:szCs w:val="22"/>
              </w:rPr>
            </w:pPr>
            <w:r w:rsidRPr="00767398">
              <w:rPr>
                <w:rFonts w:ascii="Calibri" w:eastAsia="Times New Roman" w:hAnsi="Calibri" w:cs="Calibri"/>
                <w:sz w:val="22"/>
                <w:szCs w:val="22"/>
              </w:rPr>
              <w:t> </w:t>
            </w:r>
          </w:p>
        </w:tc>
        <w:tc>
          <w:tcPr>
            <w:tcW w:w="2160" w:type="dxa"/>
            <w:tcBorders>
              <w:top w:val="single" w:sz="4" w:space="0" w:color="808080"/>
              <w:left w:val="nil"/>
              <w:bottom w:val="nil"/>
              <w:right w:val="single" w:sz="4" w:space="0" w:color="808080"/>
            </w:tcBorders>
            <w:noWrap/>
            <w:hideMark/>
          </w:tcPr>
          <w:p w14:paraId="2F1EF3D2" w14:textId="77777777" w:rsidR="00C320F6" w:rsidRPr="00767398" w:rsidRDefault="00C320F6" w:rsidP="000D2D7F">
            <w:pPr>
              <w:spacing w:before="0"/>
              <w:rPr>
                <w:rFonts w:ascii="Calibri" w:eastAsia="Times New Roman" w:hAnsi="Calibri" w:cs="Calibri"/>
                <w:sz w:val="22"/>
                <w:szCs w:val="22"/>
              </w:rPr>
            </w:pPr>
            <w:r w:rsidRPr="00767398">
              <w:rPr>
                <w:rFonts w:ascii="Calibri" w:eastAsia="Times New Roman" w:hAnsi="Calibri" w:cs="Calibri"/>
                <w:sz w:val="22"/>
                <w:szCs w:val="22"/>
              </w:rPr>
              <w:t> </w:t>
            </w:r>
          </w:p>
        </w:tc>
        <w:tc>
          <w:tcPr>
            <w:tcW w:w="990" w:type="dxa"/>
            <w:tcBorders>
              <w:top w:val="single" w:sz="4" w:space="0" w:color="808080"/>
              <w:left w:val="nil"/>
              <w:bottom w:val="nil"/>
              <w:right w:val="single" w:sz="4" w:space="0" w:color="808080"/>
            </w:tcBorders>
            <w:noWrap/>
            <w:hideMark/>
          </w:tcPr>
          <w:p w14:paraId="517C7BD5" w14:textId="77777777" w:rsidR="00C320F6" w:rsidRPr="00767398" w:rsidRDefault="00C320F6" w:rsidP="000D2D7F">
            <w:pPr>
              <w:spacing w:before="0"/>
              <w:rPr>
                <w:rFonts w:ascii="Calibri" w:eastAsia="Times New Roman" w:hAnsi="Calibri" w:cs="Calibri"/>
                <w:sz w:val="22"/>
                <w:szCs w:val="22"/>
              </w:rPr>
            </w:pPr>
            <w:r w:rsidRPr="00767398">
              <w:rPr>
                <w:rFonts w:ascii="Calibri" w:eastAsia="Times New Roman" w:hAnsi="Calibri" w:cs="Calibri"/>
                <w:sz w:val="22"/>
                <w:szCs w:val="22"/>
              </w:rPr>
              <w:t>Yes</w:t>
            </w:r>
          </w:p>
        </w:tc>
      </w:tr>
      <w:tr w:rsidR="00C320F6" w:rsidRPr="00767398" w14:paraId="4277591E" w14:textId="77777777" w:rsidTr="00C320F6">
        <w:trPr>
          <w:trHeight w:val="300"/>
        </w:trPr>
        <w:tc>
          <w:tcPr>
            <w:tcW w:w="468" w:type="dxa"/>
            <w:tcBorders>
              <w:top w:val="single" w:sz="4" w:space="0" w:color="808080"/>
              <w:left w:val="single" w:sz="4" w:space="0" w:color="808080"/>
              <w:bottom w:val="nil"/>
              <w:right w:val="single" w:sz="4" w:space="0" w:color="808080"/>
            </w:tcBorders>
            <w:shd w:val="clear" w:color="000000" w:fill="D7EBFF"/>
            <w:noWrap/>
            <w:hideMark/>
          </w:tcPr>
          <w:p w14:paraId="44C96989" w14:textId="77777777" w:rsidR="00C320F6" w:rsidRPr="00767398" w:rsidRDefault="00C320F6" w:rsidP="000D2D7F">
            <w:pPr>
              <w:spacing w:before="0"/>
              <w:outlineLvl w:val="0"/>
              <w:rPr>
                <w:rFonts w:ascii="Calibri" w:eastAsia="Times New Roman" w:hAnsi="Calibri" w:cs="Calibri"/>
                <w:sz w:val="22"/>
                <w:szCs w:val="22"/>
              </w:rPr>
            </w:pPr>
            <w:r w:rsidRPr="00767398">
              <w:rPr>
                <w:rFonts w:ascii="Calibri" w:eastAsia="Times New Roman" w:hAnsi="Calibri" w:cs="Calibri"/>
                <w:sz w:val="22"/>
                <w:szCs w:val="22"/>
              </w:rPr>
              <w:t>1</w:t>
            </w:r>
          </w:p>
        </w:tc>
        <w:tc>
          <w:tcPr>
            <w:tcW w:w="4040" w:type="dxa"/>
            <w:tcBorders>
              <w:top w:val="single" w:sz="4" w:space="0" w:color="808080"/>
              <w:left w:val="nil"/>
              <w:bottom w:val="nil"/>
              <w:right w:val="single" w:sz="4" w:space="0" w:color="808080"/>
            </w:tcBorders>
            <w:shd w:val="clear" w:color="000000" w:fill="D7EBFF"/>
            <w:hideMark/>
          </w:tcPr>
          <w:p w14:paraId="7DE281F6" w14:textId="77777777" w:rsidR="00C320F6" w:rsidRPr="00767398" w:rsidRDefault="00C320F6" w:rsidP="000D2D7F">
            <w:pPr>
              <w:spacing w:before="0"/>
              <w:outlineLvl w:val="0"/>
              <w:rPr>
                <w:rFonts w:ascii="Calibri" w:eastAsia="Times New Roman" w:hAnsi="Calibri" w:cs="Calibri"/>
                <w:sz w:val="22"/>
                <w:szCs w:val="22"/>
              </w:rPr>
            </w:pPr>
            <w:hyperlink r:id="rId607" w:anchor="RANGE!full292778c50eecb1ab34ac24e8e7599c779ca7fc20e04715b8d7d742e586388e4e" w:history="1">
              <w:r w:rsidRPr="00767398">
                <w:rPr>
                  <w:rFonts w:ascii="Calibri" w:eastAsia="Times New Roman" w:hAnsi="Calibri" w:cs="Calibri"/>
                  <w:sz w:val="22"/>
                  <w:szCs w:val="22"/>
                </w:rPr>
                <w:t xml:space="preserve">    Message Identification</w:t>
              </w:r>
            </w:hyperlink>
          </w:p>
        </w:tc>
        <w:tc>
          <w:tcPr>
            <w:tcW w:w="2430" w:type="dxa"/>
            <w:tcBorders>
              <w:top w:val="single" w:sz="4" w:space="0" w:color="808080"/>
              <w:left w:val="nil"/>
              <w:bottom w:val="nil"/>
              <w:right w:val="single" w:sz="4" w:space="0" w:color="808080"/>
            </w:tcBorders>
            <w:shd w:val="clear" w:color="000000" w:fill="D7EBFF"/>
            <w:hideMark/>
          </w:tcPr>
          <w:p w14:paraId="75A0A85C" w14:textId="77777777" w:rsidR="00C320F6" w:rsidRPr="00767398" w:rsidRDefault="00C320F6" w:rsidP="000D2D7F">
            <w:pPr>
              <w:spacing w:before="0"/>
              <w:outlineLvl w:val="0"/>
              <w:rPr>
                <w:rFonts w:ascii="Calibri" w:eastAsia="Times New Roman" w:hAnsi="Calibri" w:cs="Calibri"/>
                <w:sz w:val="22"/>
                <w:szCs w:val="22"/>
              </w:rPr>
            </w:pPr>
            <w:r w:rsidRPr="00767398">
              <w:rPr>
                <w:rFonts w:ascii="Calibri" w:eastAsia="Times New Roman" w:hAnsi="Calibri" w:cs="Calibri"/>
                <w:sz w:val="22"/>
                <w:szCs w:val="22"/>
              </w:rPr>
              <w:t>&lt;MsgId&gt;</w:t>
            </w:r>
          </w:p>
        </w:tc>
        <w:tc>
          <w:tcPr>
            <w:tcW w:w="797" w:type="dxa"/>
            <w:tcBorders>
              <w:top w:val="single" w:sz="4" w:space="0" w:color="808080"/>
              <w:left w:val="nil"/>
              <w:bottom w:val="nil"/>
              <w:right w:val="single" w:sz="4" w:space="0" w:color="808080"/>
            </w:tcBorders>
            <w:shd w:val="clear" w:color="000000" w:fill="D7EBFF"/>
            <w:noWrap/>
            <w:hideMark/>
          </w:tcPr>
          <w:p w14:paraId="2F67C423" w14:textId="77777777" w:rsidR="00C320F6" w:rsidRPr="00767398" w:rsidRDefault="00C320F6" w:rsidP="000D2D7F">
            <w:pPr>
              <w:spacing w:before="0"/>
              <w:outlineLvl w:val="0"/>
              <w:rPr>
                <w:rFonts w:ascii="Calibri" w:eastAsia="Times New Roman" w:hAnsi="Calibri" w:cs="Calibri"/>
                <w:sz w:val="22"/>
                <w:szCs w:val="22"/>
              </w:rPr>
            </w:pPr>
            <w:r w:rsidRPr="00767398">
              <w:rPr>
                <w:rFonts w:ascii="Calibri" w:eastAsia="Times New Roman" w:hAnsi="Calibri" w:cs="Calibri"/>
                <w:sz w:val="22"/>
                <w:szCs w:val="22"/>
              </w:rPr>
              <w:t>[1..1]</w:t>
            </w:r>
          </w:p>
        </w:tc>
        <w:tc>
          <w:tcPr>
            <w:tcW w:w="2160" w:type="dxa"/>
            <w:tcBorders>
              <w:top w:val="single" w:sz="4" w:space="0" w:color="808080"/>
              <w:left w:val="nil"/>
              <w:bottom w:val="nil"/>
              <w:right w:val="single" w:sz="4" w:space="0" w:color="808080"/>
            </w:tcBorders>
            <w:shd w:val="clear" w:color="000000" w:fill="D7EBFF"/>
            <w:noWrap/>
            <w:hideMark/>
          </w:tcPr>
          <w:p w14:paraId="3ADC5027" w14:textId="77777777" w:rsidR="00C320F6" w:rsidRPr="00767398" w:rsidRDefault="00C320F6" w:rsidP="000D2D7F">
            <w:pPr>
              <w:spacing w:before="0"/>
              <w:outlineLvl w:val="0"/>
              <w:rPr>
                <w:rFonts w:ascii="Calibri" w:eastAsia="Times New Roman" w:hAnsi="Calibri" w:cs="Calibri"/>
                <w:sz w:val="22"/>
                <w:szCs w:val="22"/>
              </w:rPr>
            </w:pPr>
            <w:r w:rsidRPr="00767398">
              <w:rPr>
                <w:rFonts w:ascii="Calibri" w:eastAsia="Times New Roman" w:hAnsi="Calibri" w:cs="Calibri"/>
                <w:sz w:val="22"/>
                <w:szCs w:val="22"/>
              </w:rPr>
              <w:t> </w:t>
            </w:r>
          </w:p>
        </w:tc>
        <w:tc>
          <w:tcPr>
            <w:tcW w:w="990" w:type="dxa"/>
            <w:tcBorders>
              <w:top w:val="single" w:sz="4" w:space="0" w:color="808080"/>
              <w:left w:val="nil"/>
              <w:bottom w:val="nil"/>
              <w:right w:val="single" w:sz="4" w:space="0" w:color="808080"/>
            </w:tcBorders>
            <w:noWrap/>
            <w:hideMark/>
          </w:tcPr>
          <w:p w14:paraId="30FBAF0D" w14:textId="77777777" w:rsidR="00C320F6" w:rsidRPr="00767398" w:rsidRDefault="00C320F6" w:rsidP="000D2D7F">
            <w:pPr>
              <w:spacing w:before="0"/>
              <w:outlineLvl w:val="0"/>
              <w:rPr>
                <w:rFonts w:ascii="Calibri" w:eastAsia="Times New Roman" w:hAnsi="Calibri" w:cs="Calibri"/>
                <w:sz w:val="22"/>
                <w:szCs w:val="22"/>
              </w:rPr>
            </w:pPr>
            <w:r w:rsidRPr="00767398">
              <w:rPr>
                <w:rFonts w:ascii="Calibri" w:eastAsia="Times New Roman" w:hAnsi="Calibri" w:cs="Calibri"/>
                <w:sz w:val="22"/>
                <w:szCs w:val="22"/>
              </w:rPr>
              <w:t>Yes</w:t>
            </w:r>
          </w:p>
        </w:tc>
      </w:tr>
      <w:tr w:rsidR="00C320F6" w:rsidRPr="00767398" w14:paraId="4B981412" w14:textId="77777777" w:rsidTr="00C320F6">
        <w:trPr>
          <w:trHeight w:val="300"/>
        </w:trPr>
        <w:tc>
          <w:tcPr>
            <w:tcW w:w="468" w:type="dxa"/>
            <w:tcBorders>
              <w:top w:val="single" w:sz="4" w:space="0" w:color="808080"/>
              <w:left w:val="single" w:sz="4" w:space="0" w:color="808080"/>
              <w:bottom w:val="nil"/>
              <w:right w:val="single" w:sz="4" w:space="0" w:color="808080"/>
            </w:tcBorders>
            <w:shd w:val="clear" w:color="000000" w:fill="D7EBFF"/>
            <w:noWrap/>
            <w:hideMark/>
          </w:tcPr>
          <w:p w14:paraId="77A2B41A" w14:textId="77777777" w:rsidR="00C320F6" w:rsidRPr="00767398" w:rsidRDefault="00C320F6" w:rsidP="000D2D7F">
            <w:pPr>
              <w:spacing w:before="0"/>
              <w:outlineLvl w:val="0"/>
              <w:rPr>
                <w:rFonts w:ascii="Calibri" w:eastAsia="Times New Roman" w:hAnsi="Calibri" w:cs="Calibri"/>
                <w:sz w:val="22"/>
                <w:szCs w:val="22"/>
              </w:rPr>
            </w:pPr>
            <w:r w:rsidRPr="00767398">
              <w:rPr>
                <w:rFonts w:ascii="Calibri" w:eastAsia="Times New Roman" w:hAnsi="Calibri" w:cs="Calibri"/>
                <w:sz w:val="22"/>
                <w:szCs w:val="22"/>
              </w:rPr>
              <w:t>1</w:t>
            </w:r>
          </w:p>
        </w:tc>
        <w:tc>
          <w:tcPr>
            <w:tcW w:w="4040" w:type="dxa"/>
            <w:tcBorders>
              <w:top w:val="single" w:sz="4" w:space="0" w:color="808080"/>
              <w:left w:val="nil"/>
              <w:bottom w:val="nil"/>
              <w:right w:val="single" w:sz="4" w:space="0" w:color="808080"/>
            </w:tcBorders>
            <w:shd w:val="clear" w:color="000000" w:fill="D7EBFF"/>
            <w:hideMark/>
          </w:tcPr>
          <w:p w14:paraId="37E45257" w14:textId="77777777" w:rsidR="00C320F6" w:rsidRPr="00767398" w:rsidRDefault="00C320F6" w:rsidP="000D2D7F">
            <w:pPr>
              <w:spacing w:before="0"/>
              <w:outlineLvl w:val="0"/>
              <w:rPr>
                <w:rFonts w:ascii="Calibri" w:eastAsia="Times New Roman" w:hAnsi="Calibri" w:cs="Calibri"/>
                <w:sz w:val="22"/>
                <w:szCs w:val="22"/>
              </w:rPr>
            </w:pPr>
            <w:hyperlink r:id="rId608" w:anchor="RANGE!full87f20686779249ab406cdb9cc11367e1f60d4e407ff960973aacfa0262177b6d" w:history="1">
              <w:r w:rsidRPr="00767398">
                <w:rPr>
                  <w:rFonts w:ascii="Calibri" w:eastAsia="Times New Roman" w:hAnsi="Calibri" w:cs="Calibri"/>
                  <w:sz w:val="22"/>
                  <w:szCs w:val="22"/>
                </w:rPr>
                <w:t xml:space="preserve">    Pool Reference</w:t>
              </w:r>
            </w:hyperlink>
          </w:p>
        </w:tc>
        <w:tc>
          <w:tcPr>
            <w:tcW w:w="2430" w:type="dxa"/>
            <w:tcBorders>
              <w:top w:val="single" w:sz="4" w:space="0" w:color="808080"/>
              <w:left w:val="nil"/>
              <w:bottom w:val="nil"/>
              <w:right w:val="single" w:sz="4" w:space="0" w:color="808080"/>
            </w:tcBorders>
            <w:shd w:val="clear" w:color="000000" w:fill="D7EBFF"/>
            <w:hideMark/>
          </w:tcPr>
          <w:p w14:paraId="4D37A80D" w14:textId="77777777" w:rsidR="00C320F6" w:rsidRPr="00767398" w:rsidRDefault="00C320F6" w:rsidP="000D2D7F">
            <w:pPr>
              <w:spacing w:before="0"/>
              <w:outlineLvl w:val="0"/>
              <w:rPr>
                <w:rFonts w:ascii="Calibri" w:eastAsia="Times New Roman" w:hAnsi="Calibri" w:cs="Calibri"/>
                <w:sz w:val="22"/>
                <w:szCs w:val="22"/>
              </w:rPr>
            </w:pPr>
            <w:r w:rsidRPr="00767398">
              <w:rPr>
                <w:rFonts w:ascii="Calibri" w:eastAsia="Times New Roman" w:hAnsi="Calibri" w:cs="Calibri"/>
                <w:sz w:val="22"/>
                <w:szCs w:val="22"/>
              </w:rPr>
              <w:t>&lt;PoolRef&gt;</w:t>
            </w:r>
          </w:p>
        </w:tc>
        <w:tc>
          <w:tcPr>
            <w:tcW w:w="797" w:type="dxa"/>
            <w:tcBorders>
              <w:top w:val="single" w:sz="4" w:space="0" w:color="808080"/>
              <w:left w:val="nil"/>
              <w:bottom w:val="nil"/>
              <w:right w:val="single" w:sz="4" w:space="0" w:color="808080"/>
            </w:tcBorders>
            <w:shd w:val="clear" w:color="000000" w:fill="D7EBFF"/>
            <w:noWrap/>
            <w:hideMark/>
          </w:tcPr>
          <w:p w14:paraId="6B36C965" w14:textId="77777777" w:rsidR="00C320F6" w:rsidRPr="00767398" w:rsidRDefault="00C320F6" w:rsidP="000D2D7F">
            <w:pPr>
              <w:spacing w:before="0"/>
              <w:outlineLvl w:val="0"/>
              <w:rPr>
                <w:rFonts w:ascii="Calibri" w:eastAsia="Times New Roman" w:hAnsi="Calibri" w:cs="Calibri"/>
                <w:sz w:val="22"/>
                <w:szCs w:val="22"/>
              </w:rPr>
            </w:pPr>
            <w:r w:rsidRPr="00767398">
              <w:rPr>
                <w:rFonts w:ascii="Calibri" w:eastAsia="Times New Roman" w:hAnsi="Calibri" w:cs="Calibri"/>
                <w:sz w:val="22"/>
                <w:szCs w:val="22"/>
              </w:rPr>
              <w:t>[0..1]</w:t>
            </w:r>
          </w:p>
        </w:tc>
        <w:tc>
          <w:tcPr>
            <w:tcW w:w="2160" w:type="dxa"/>
            <w:tcBorders>
              <w:top w:val="single" w:sz="4" w:space="0" w:color="808080"/>
              <w:left w:val="nil"/>
              <w:bottom w:val="nil"/>
              <w:right w:val="single" w:sz="4" w:space="0" w:color="808080"/>
            </w:tcBorders>
            <w:shd w:val="clear" w:color="000000" w:fill="D7EBFF"/>
            <w:noWrap/>
            <w:hideMark/>
          </w:tcPr>
          <w:p w14:paraId="2FD91D41" w14:textId="77777777" w:rsidR="00C320F6" w:rsidRPr="00767398" w:rsidRDefault="00C320F6" w:rsidP="000D2D7F">
            <w:pPr>
              <w:spacing w:before="0"/>
              <w:outlineLvl w:val="0"/>
              <w:rPr>
                <w:rFonts w:ascii="Calibri" w:eastAsia="Times New Roman" w:hAnsi="Calibri" w:cs="Calibri"/>
                <w:sz w:val="22"/>
                <w:szCs w:val="22"/>
              </w:rPr>
            </w:pPr>
            <w:r w:rsidRPr="00767398">
              <w:rPr>
                <w:rFonts w:ascii="Calibri" w:eastAsia="Times New Roman" w:hAnsi="Calibri" w:cs="Calibri"/>
                <w:sz w:val="22"/>
                <w:szCs w:val="22"/>
              </w:rPr>
              <w:t> </w:t>
            </w:r>
          </w:p>
        </w:tc>
        <w:tc>
          <w:tcPr>
            <w:tcW w:w="990" w:type="dxa"/>
            <w:tcBorders>
              <w:top w:val="single" w:sz="4" w:space="0" w:color="808080"/>
              <w:left w:val="nil"/>
              <w:bottom w:val="nil"/>
              <w:right w:val="single" w:sz="4" w:space="0" w:color="808080"/>
            </w:tcBorders>
            <w:noWrap/>
            <w:hideMark/>
          </w:tcPr>
          <w:p w14:paraId="3744204E" w14:textId="77777777" w:rsidR="00C320F6" w:rsidRPr="00767398" w:rsidRDefault="00C320F6" w:rsidP="000D2D7F">
            <w:pPr>
              <w:spacing w:before="0"/>
              <w:outlineLvl w:val="0"/>
              <w:rPr>
                <w:rFonts w:ascii="Calibri" w:eastAsia="Times New Roman" w:hAnsi="Calibri" w:cs="Calibri"/>
                <w:sz w:val="22"/>
                <w:szCs w:val="22"/>
              </w:rPr>
            </w:pPr>
            <w:r w:rsidRPr="00767398">
              <w:rPr>
                <w:rFonts w:ascii="Calibri" w:eastAsia="Times New Roman" w:hAnsi="Calibri" w:cs="Calibri"/>
                <w:sz w:val="22"/>
                <w:szCs w:val="22"/>
              </w:rPr>
              <w:t> </w:t>
            </w:r>
          </w:p>
        </w:tc>
      </w:tr>
      <w:tr w:rsidR="00C320F6" w:rsidRPr="00767398" w14:paraId="4EDF4D3F" w14:textId="77777777" w:rsidTr="00C320F6">
        <w:trPr>
          <w:trHeight w:val="300"/>
        </w:trPr>
        <w:tc>
          <w:tcPr>
            <w:tcW w:w="468" w:type="dxa"/>
            <w:tcBorders>
              <w:top w:val="single" w:sz="4" w:space="0" w:color="808080"/>
              <w:left w:val="single" w:sz="4" w:space="0" w:color="808080"/>
              <w:bottom w:val="nil"/>
              <w:right w:val="single" w:sz="4" w:space="0" w:color="808080"/>
            </w:tcBorders>
            <w:shd w:val="clear" w:color="000000" w:fill="D7EBFF"/>
            <w:noWrap/>
            <w:hideMark/>
          </w:tcPr>
          <w:p w14:paraId="2446D82C" w14:textId="77777777" w:rsidR="00C320F6" w:rsidRPr="00767398" w:rsidRDefault="00C320F6" w:rsidP="000D2D7F">
            <w:pPr>
              <w:spacing w:before="0"/>
              <w:outlineLvl w:val="0"/>
              <w:rPr>
                <w:rFonts w:ascii="Calibri" w:eastAsia="Times New Roman" w:hAnsi="Calibri" w:cs="Calibri"/>
                <w:sz w:val="22"/>
                <w:szCs w:val="22"/>
              </w:rPr>
            </w:pPr>
            <w:r w:rsidRPr="00767398">
              <w:rPr>
                <w:rFonts w:ascii="Calibri" w:eastAsia="Times New Roman" w:hAnsi="Calibri" w:cs="Calibri"/>
                <w:sz w:val="22"/>
                <w:szCs w:val="22"/>
              </w:rPr>
              <w:t>1</w:t>
            </w:r>
          </w:p>
        </w:tc>
        <w:tc>
          <w:tcPr>
            <w:tcW w:w="4040" w:type="dxa"/>
            <w:tcBorders>
              <w:top w:val="single" w:sz="4" w:space="0" w:color="808080"/>
              <w:left w:val="nil"/>
              <w:bottom w:val="nil"/>
              <w:right w:val="single" w:sz="4" w:space="0" w:color="808080"/>
            </w:tcBorders>
            <w:shd w:val="clear" w:color="000000" w:fill="D7EBFF"/>
            <w:hideMark/>
          </w:tcPr>
          <w:p w14:paraId="4CDFDD76" w14:textId="77777777" w:rsidR="00C320F6" w:rsidRPr="00767398" w:rsidRDefault="00C320F6" w:rsidP="000D2D7F">
            <w:pPr>
              <w:spacing w:before="0"/>
              <w:outlineLvl w:val="0"/>
              <w:rPr>
                <w:rFonts w:ascii="Calibri" w:eastAsia="Times New Roman" w:hAnsi="Calibri" w:cs="Calibri"/>
                <w:sz w:val="22"/>
                <w:szCs w:val="22"/>
              </w:rPr>
            </w:pPr>
            <w:hyperlink r:id="rId609" w:anchor="RANGE!fullef7f321c0009794e0c636641177224030eda372013017bb5b8a4eead4f7dc30c" w:history="1">
              <w:r w:rsidRPr="00767398">
                <w:rPr>
                  <w:rFonts w:ascii="Calibri" w:eastAsia="Times New Roman" w:hAnsi="Calibri" w:cs="Calibri"/>
                  <w:sz w:val="22"/>
                  <w:szCs w:val="22"/>
                </w:rPr>
                <w:t xml:space="preserve">    Previous Reference</w:t>
              </w:r>
            </w:hyperlink>
          </w:p>
        </w:tc>
        <w:tc>
          <w:tcPr>
            <w:tcW w:w="2430" w:type="dxa"/>
            <w:tcBorders>
              <w:top w:val="single" w:sz="4" w:space="0" w:color="808080"/>
              <w:left w:val="nil"/>
              <w:bottom w:val="nil"/>
              <w:right w:val="single" w:sz="4" w:space="0" w:color="808080"/>
            </w:tcBorders>
            <w:shd w:val="clear" w:color="000000" w:fill="D7EBFF"/>
            <w:hideMark/>
          </w:tcPr>
          <w:p w14:paraId="433FCAAA" w14:textId="77777777" w:rsidR="00C320F6" w:rsidRPr="00767398" w:rsidRDefault="00C320F6" w:rsidP="000D2D7F">
            <w:pPr>
              <w:spacing w:before="0"/>
              <w:outlineLvl w:val="0"/>
              <w:rPr>
                <w:rFonts w:ascii="Calibri" w:eastAsia="Times New Roman" w:hAnsi="Calibri" w:cs="Calibri"/>
                <w:sz w:val="22"/>
                <w:szCs w:val="22"/>
              </w:rPr>
            </w:pPr>
            <w:r w:rsidRPr="00767398">
              <w:rPr>
                <w:rFonts w:ascii="Calibri" w:eastAsia="Times New Roman" w:hAnsi="Calibri" w:cs="Calibri"/>
                <w:sz w:val="22"/>
                <w:szCs w:val="22"/>
              </w:rPr>
              <w:t>&lt;PrvsRef&gt;</w:t>
            </w:r>
          </w:p>
        </w:tc>
        <w:tc>
          <w:tcPr>
            <w:tcW w:w="797" w:type="dxa"/>
            <w:tcBorders>
              <w:top w:val="single" w:sz="4" w:space="0" w:color="808080"/>
              <w:left w:val="nil"/>
              <w:bottom w:val="nil"/>
              <w:right w:val="single" w:sz="4" w:space="0" w:color="808080"/>
            </w:tcBorders>
            <w:shd w:val="clear" w:color="000000" w:fill="D7EBFF"/>
            <w:noWrap/>
            <w:hideMark/>
          </w:tcPr>
          <w:p w14:paraId="014EAA96" w14:textId="77777777" w:rsidR="00C320F6" w:rsidRPr="00767398" w:rsidRDefault="00C320F6" w:rsidP="000D2D7F">
            <w:pPr>
              <w:spacing w:before="0"/>
              <w:outlineLvl w:val="0"/>
              <w:rPr>
                <w:rFonts w:ascii="Calibri" w:eastAsia="Times New Roman" w:hAnsi="Calibri" w:cs="Calibri"/>
                <w:sz w:val="22"/>
                <w:szCs w:val="22"/>
              </w:rPr>
            </w:pPr>
            <w:r w:rsidRPr="00767398">
              <w:rPr>
                <w:rFonts w:ascii="Calibri" w:eastAsia="Times New Roman" w:hAnsi="Calibri" w:cs="Calibri"/>
                <w:sz w:val="22"/>
                <w:szCs w:val="22"/>
              </w:rPr>
              <w:t>[0..*]</w:t>
            </w:r>
          </w:p>
        </w:tc>
        <w:tc>
          <w:tcPr>
            <w:tcW w:w="2160" w:type="dxa"/>
            <w:tcBorders>
              <w:top w:val="single" w:sz="4" w:space="0" w:color="808080"/>
              <w:left w:val="nil"/>
              <w:bottom w:val="nil"/>
              <w:right w:val="single" w:sz="4" w:space="0" w:color="808080"/>
            </w:tcBorders>
            <w:shd w:val="clear" w:color="000000" w:fill="D7EBFF"/>
            <w:noWrap/>
            <w:hideMark/>
          </w:tcPr>
          <w:p w14:paraId="41F2F344" w14:textId="77777777" w:rsidR="00C320F6" w:rsidRPr="00767398" w:rsidRDefault="00C320F6" w:rsidP="000D2D7F">
            <w:pPr>
              <w:spacing w:before="0"/>
              <w:outlineLvl w:val="0"/>
              <w:rPr>
                <w:rFonts w:ascii="Calibri" w:eastAsia="Times New Roman" w:hAnsi="Calibri" w:cs="Calibri"/>
                <w:sz w:val="22"/>
                <w:szCs w:val="22"/>
              </w:rPr>
            </w:pPr>
            <w:r w:rsidRPr="00767398">
              <w:rPr>
                <w:rFonts w:ascii="Calibri" w:eastAsia="Times New Roman" w:hAnsi="Calibri" w:cs="Calibri"/>
                <w:sz w:val="22"/>
                <w:szCs w:val="22"/>
              </w:rPr>
              <w:t> </w:t>
            </w:r>
          </w:p>
        </w:tc>
        <w:tc>
          <w:tcPr>
            <w:tcW w:w="990" w:type="dxa"/>
            <w:tcBorders>
              <w:top w:val="single" w:sz="4" w:space="0" w:color="808080"/>
              <w:left w:val="nil"/>
              <w:bottom w:val="nil"/>
              <w:right w:val="single" w:sz="4" w:space="0" w:color="808080"/>
            </w:tcBorders>
            <w:noWrap/>
            <w:hideMark/>
          </w:tcPr>
          <w:p w14:paraId="206B4914" w14:textId="77777777" w:rsidR="00C320F6" w:rsidRPr="00767398" w:rsidRDefault="00C320F6" w:rsidP="000D2D7F">
            <w:pPr>
              <w:spacing w:before="0"/>
              <w:outlineLvl w:val="0"/>
              <w:rPr>
                <w:rFonts w:ascii="Calibri" w:eastAsia="Times New Roman" w:hAnsi="Calibri" w:cs="Calibri"/>
                <w:sz w:val="22"/>
                <w:szCs w:val="22"/>
              </w:rPr>
            </w:pPr>
            <w:r w:rsidRPr="00767398">
              <w:rPr>
                <w:rFonts w:ascii="Calibri" w:eastAsia="Times New Roman" w:hAnsi="Calibri" w:cs="Calibri"/>
                <w:sz w:val="22"/>
                <w:szCs w:val="22"/>
              </w:rPr>
              <w:t> </w:t>
            </w:r>
          </w:p>
        </w:tc>
      </w:tr>
      <w:tr w:rsidR="00C320F6" w:rsidRPr="00767398" w14:paraId="2B528F20" w14:textId="77777777" w:rsidTr="00C320F6">
        <w:trPr>
          <w:trHeight w:val="300"/>
        </w:trPr>
        <w:tc>
          <w:tcPr>
            <w:tcW w:w="468" w:type="dxa"/>
            <w:tcBorders>
              <w:top w:val="single" w:sz="4" w:space="0" w:color="808080"/>
              <w:left w:val="single" w:sz="4" w:space="0" w:color="808080"/>
              <w:bottom w:val="nil"/>
              <w:right w:val="single" w:sz="4" w:space="0" w:color="808080"/>
            </w:tcBorders>
            <w:shd w:val="clear" w:color="000000" w:fill="D7EBFF"/>
            <w:noWrap/>
            <w:hideMark/>
          </w:tcPr>
          <w:p w14:paraId="67A34094" w14:textId="77777777" w:rsidR="00C320F6" w:rsidRPr="00767398" w:rsidRDefault="00C320F6" w:rsidP="000D2D7F">
            <w:pPr>
              <w:spacing w:before="0"/>
              <w:outlineLvl w:val="0"/>
              <w:rPr>
                <w:rFonts w:ascii="Calibri" w:eastAsia="Times New Roman" w:hAnsi="Calibri" w:cs="Calibri"/>
                <w:sz w:val="22"/>
                <w:szCs w:val="22"/>
              </w:rPr>
            </w:pPr>
            <w:r w:rsidRPr="00767398">
              <w:rPr>
                <w:rFonts w:ascii="Calibri" w:eastAsia="Times New Roman" w:hAnsi="Calibri" w:cs="Calibri"/>
                <w:sz w:val="22"/>
                <w:szCs w:val="22"/>
              </w:rPr>
              <w:t>1</w:t>
            </w:r>
          </w:p>
        </w:tc>
        <w:tc>
          <w:tcPr>
            <w:tcW w:w="4040" w:type="dxa"/>
            <w:tcBorders>
              <w:top w:val="single" w:sz="4" w:space="0" w:color="808080"/>
              <w:left w:val="nil"/>
              <w:bottom w:val="nil"/>
              <w:right w:val="single" w:sz="4" w:space="0" w:color="808080"/>
            </w:tcBorders>
            <w:shd w:val="clear" w:color="000000" w:fill="D7EBFF"/>
            <w:hideMark/>
          </w:tcPr>
          <w:p w14:paraId="7CF14DAC" w14:textId="77777777" w:rsidR="00C320F6" w:rsidRPr="00767398" w:rsidRDefault="00C320F6" w:rsidP="000D2D7F">
            <w:pPr>
              <w:spacing w:before="0"/>
              <w:outlineLvl w:val="0"/>
              <w:rPr>
                <w:rFonts w:ascii="Calibri" w:eastAsia="Times New Roman" w:hAnsi="Calibri" w:cs="Calibri"/>
                <w:sz w:val="22"/>
                <w:szCs w:val="22"/>
              </w:rPr>
            </w:pPr>
            <w:hyperlink r:id="rId610" w:anchor="RANGE!full0d2f51ed56b9006c212cbb4be59f4c7a70d379ae5c36d8e21515d8dfdaea96bb" w:history="1">
              <w:r w:rsidRPr="00767398">
                <w:rPr>
                  <w:rFonts w:ascii="Calibri" w:eastAsia="Times New Roman" w:hAnsi="Calibri" w:cs="Calibri"/>
                  <w:sz w:val="22"/>
                  <w:szCs w:val="22"/>
                </w:rPr>
                <w:t xml:space="preserve">    Related Reference</w:t>
              </w:r>
            </w:hyperlink>
          </w:p>
        </w:tc>
        <w:tc>
          <w:tcPr>
            <w:tcW w:w="2430" w:type="dxa"/>
            <w:tcBorders>
              <w:top w:val="single" w:sz="4" w:space="0" w:color="808080"/>
              <w:left w:val="nil"/>
              <w:bottom w:val="nil"/>
              <w:right w:val="single" w:sz="4" w:space="0" w:color="808080"/>
            </w:tcBorders>
            <w:shd w:val="clear" w:color="000000" w:fill="D7EBFF"/>
            <w:hideMark/>
          </w:tcPr>
          <w:p w14:paraId="503DAC81" w14:textId="77777777" w:rsidR="00C320F6" w:rsidRPr="00767398" w:rsidRDefault="00C320F6" w:rsidP="000D2D7F">
            <w:pPr>
              <w:spacing w:before="0"/>
              <w:outlineLvl w:val="0"/>
              <w:rPr>
                <w:rFonts w:ascii="Calibri" w:eastAsia="Times New Roman" w:hAnsi="Calibri" w:cs="Calibri"/>
                <w:sz w:val="22"/>
                <w:szCs w:val="22"/>
              </w:rPr>
            </w:pPr>
            <w:r w:rsidRPr="00767398">
              <w:rPr>
                <w:rFonts w:ascii="Calibri" w:eastAsia="Times New Roman" w:hAnsi="Calibri" w:cs="Calibri"/>
                <w:sz w:val="22"/>
                <w:szCs w:val="22"/>
              </w:rPr>
              <w:t>&lt;RltdRef&gt;</w:t>
            </w:r>
          </w:p>
        </w:tc>
        <w:tc>
          <w:tcPr>
            <w:tcW w:w="797" w:type="dxa"/>
            <w:tcBorders>
              <w:top w:val="single" w:sz="4" w:space="0" w:color="808080"/>
              <w:left w:val="nil"/>
              <w:bottom w:val="nil"/>
              <w:right w:val="single" w:sz="4" w:space="0" w:color="808080"/>
            </w:tcBorders>
            <w:shd w:val="clear" w:color="000000" w:fill="D7EBFF"/>
            <w:noWrap/>
            <w:hideMark/>
          </w:tcPr>
          <w:p w14:paraId="690FB5CA" w14:textId="77777777" w:rsidR="00C320F6" w:rsidRPr="00767398" w:rsidRDefault="00C320F6" w:rsidP="000D2D7F">
            <w:pPr>
              <w:spacing w:before="0"/>
              <w:outlineLvl w:val="0"/>
              <w:rPr>
                <w:rFonts w:ascii="Calibri" w:eastAsia="Times New Roman" w:hAnsi="Calibri" w:cs="Calibri"/>
                <w:sz w:val="22"/>
                <w:szCs w:val="22"/>
              </w:rPr>
            </w:pPr>
            <w:r w:rsidRPr="00767398">
              <w:rPr>
                <w:rFonts w:ascii="Calibri" w:eastAsia="Times New Roman" w:hAnsi="Calibri" w:cs="Calibri"/>
                <w:sz w:val="22"/>
                <w:szCs w:val="22"/>
              </w:rPr>
              <w:t>[0..1]</w:t>
            </w:r>
          </w:p>
        </w:tc>
        <w:tc>
          <w:tcPr>
            <w:tcW w:w="2160" w:type="dxa"/>
            <w:tcBorders>
              <w:top w:val="single" w:sz="4" w:space="0" w:color="808080"/>
              <w:left w:val="nil"/>
              <w:bottom w:val="nil"/>
              <w:right w:val="single" w:sz="4" w:space="0" w:color="808080"/>
            </w:tcBorders>
            <w:shd w:val="clear" w:color="000000" w:fill="D7EBFF"/>
            <w:noWrap/>
            <w:hideMark/>
          </w:tcPr>
          <w:p w14:paraId="1ABDF9ED" w14:textId="77777777" w:rsidR="00C320F6" w:rsidRPr="00767398" w:rsidRDefault="00C320F6" w:rsidP="000D2D7F">
            <w:pPr>
              <w:spacing w:before="0"/>
              <w:outlineLvl w:val="0"/>
              <w:rPr>
                <w:rFonts w:ascii="Calibri" w:eastAsia="Times New Roman" w:hAnsi="Calibri" w:cs="Calibri"/>
                <w:sz w:val="22"/>
                <w:szCs w:val="22"/>
              </w:rPr>
            </w:pPr>
            <w:r w:rsidRPr="00767398">
              <w:rPr>
                <w:rFonts w:ascii="Calibri" w:eastAsia="Times New Roman" w:hAnsi="Calibri" w:cs="Calibri"/>
                <w:sz w:val="22"/>
                <w:szCs w:val="22"/>
              </w:rPr>
              <w:t> </w:t>
            </w:r>
          </w:p>
        </w:tc>
        <w:tc>
          <w:tcPr>
            <w:tcW w:w="990" w:type="dxa"/>
            <w:tcBorders>
              <w:top w:val="single" w:sz="4" w:space="0" w:color="808080"/>
              <w:left w:val="nil"/>
              <w:bottom w:val="nil"/>
              <w:right w:val="single" w:sz="4" w:space="0" w:color="808080"/>
            </w:tcBorders>
            <w:noWrap/>
            <w:hideMark/>
          </w:tcPr>
          <w:p w14:paraId="0529B006" w14:textId="77777777" w:rsidR="00C320F6" w:rsidRPr="00767398" w:rsidRDefault="00C320F6" w:rsidP="000D2D7F">
            <w:pPr>
              <w:spacing w:before="0"/>
              <w:outlineLvl w:val="0"/>
              <w:rPr>
                <w:rFonts w:ascii="Calibri" w:eastAsia="Times New Roman" w:hAnsi="Calibri" w:cs="Calibri"/>
                <w:sz w:val="22"/>
                <w:szCs w:val="22"/>
              </w:rPr>
            </w:pPr>
            <w:r w:rsidRPr="00767398">
              <w:rPr>
                <w:rFonts w:ascii="Calibri" w:eastAsia="Times New Roman" w:hAnsi="Calibri" w:cs="Calibri"/>
                <w:sz w:val="22"/>
                <w:szCs w:val="22"/>
              </w:rPr>
              <w:t> </w:t>
            </w:r>
          </w:p>
        </w:tc>
      </w:tr>
      <w:tr w:rsidR="00C320F6" w:rsidRPr="00767398" w14:paraId="03A89FBA" w14:textId="77777777" w:rsidTr="00C320F6">
        <w:trPr>
          <w:trHeight w:val="300"/>
        </w:trPr>
        <w:tc>
          <w:tcPr>
            <w:tcW w:w="468" w:type="dxa"/>
            <w:tcBorders>
              <w:top w:val="single" w:sz="4" w:space="0" w:color="808080"/>
              <w:left w:val="single" w:sz="4" w:space="0" w:color="808080"/>
              <w:bottom w:val="nil"/>
              <w:right w:val="single" w:sz="4" w:space="0" w:color="808080"/>
            </w:tcBorders>
            <w:shd w:val="clear" w:color="000000" w:fill="D7EBFF"/>
            <w:noWrap/>
            <w:hideMark/>
          </w:tcPr>
          <w:p w14:paraId="19499A44" w14:textId="77777777" w:rsidR="00C320F6" w:rsidRPr="00767398" w:rsidRDefault="00C320F6" w:rsidP="000D2D7F">
            <w:pPr>
              <w:spacing w:before="0"/>
              <w:outlineLvl w:val="0"/>
              <w:rPr>
                <w:rFonts w:ascii="Calibri" w:eastAsia="Times New Roman" w:hAnsi="Calibri" w:cs="Calibri"/>
                <w:sz w:val="22"/>
                <w:szCs w:val="22"/>
              </w:rPr>
            </w:pPr>
            <w:r w:rsidRPr="00767398">
              <w:rPr>
                <w:rFonts w:ascii="Calibri" w:eastAsia="Times New Roman" w:hAnsi="Calibri" w:cs="Calibri"/>
                <w:sz w:val="22"/>
                <w:szCs w:val="22"/>
              </w:rPr>
              <w:t>1</w:t>
            </w:r>
          </w:p>
        </w:tc>
        <w:tc>
          <w:tcPr>
            <w:tcW w:w="4040" w:type="dxa"/>
            <w:tcBorders>
              <w:top w:val="single" w:sz="4" w:space="0" w:color="808080"/>
              <w:left w:val="nil"/>
              <w:bottom w:val="nil"/>
              <w:right w:val="single" w:sz="4" w:space="0" w:color="808080"/>
            </w:tcBorders>
            <w:shd w:val="clear" w:color="000000" w:fill="D7EBFF"/>
            <w:hideMark/>
          </w:tcPr>
          <w:p w14:paraId="37AFDBCD" w14:textId="77777777" w:rsidR="00C320F6" w:rsidRPr="00767398" w:rsidRDefault="00C320F6" w:rsidP="000D2D7F">
            <w:pPr>
              <w:spacing w:before="0"/>
              <w:outlineLvl w:val="0"/>
              <w:rPr>
                <w:rFonts w:ascii="Calibri" w:eastAsia="Times New Roman" w:hAnsi="Calibri" w:cs="Calibri"/>
                <w:sz w:val="22"/>
                <w:szCs w:val="22"/>
              </w:rPr>
            </w:pPr>
            <w:hyperlink r:id="rId611" w:anchor="RANGE!fullef79f01c7e234686aa2c1af5fe2f8e8d6feaa8ce5c3ffd528f47988c84f4c83e" w:history="1">
              <w:r w:rsidRPr="00767398">
                <w:rPr>
                  <w:rFonts w:ascii="Calibri" w:eastAsia="Times New Roman" w:hAnsi="Calibri" w:cs="Calibri"/>
                  <w:sz w:val="22"/>
                  <w:szCs w:val="22"/>
                </w:rPr>
                <w:t xml:space="preserve">    Multiple Execution Details</w:t>
              </w:r>
            </w:hyperlink>
          </w:p>
        </w:tc>
        <w:tc>
          <w:tcPr>
            <w:tcW w:w="2430" w:type="dxa"/>
            <w:tcBorders>
              <w:top w:val="single" w:sz="4" w:space="0" w:color="808080"/>
              <w:left w:val="nil"/>
              <w:bottom w:val="nil"/>
              <w:right w:val="single" w:sz="4" w:space="0" w:color="808080"/>
            </w:tcBorders>
            <w:shd w:val="clear" w:color="000000" w:fill="D7EBFF"/>
            <w:hideMark/>
          </w:tcPr>
          <w:p w14:paraId="70900AAE" w14:textId="77777777" w:rsidR="00C320F6" w:rsidRPr="00767398" w:rsidRDefault="00C320F6" w:rsidP="000D2D7F">
            <w:pPr>
              <w:spacing w:before="0"/>
              <w:outlineLvl w:val="0"/>
              <w:rPr>
                <w:rFonts w:ascii="Calibri" w:eastAsia="Times New Roman" w:hAnsi="Calibri" w:cs="Calibri"/>
                <w:sz w:val="22"/>
                <w:szCs w:val="22"/>
              </w:rPr>
            </w:pPr>
            <w:r w:rsidRPr="00767398">
              <w:rPr>
                <w:rFonts w:ascii="Calibri" w:eastAsia="Times New Roman" w:hAnsi="Calibri" w:cs="Calibri"/>
                <w:sz w:val="22"/>
                <w:szCs w:val="22"/>
              </w:rPr>
              <w:t>&lt;MltplExctnDtls&gt;</w:t>
            </w:r>
          </w:p>
        </w:tc>
        <w:tc>
          <w:tcPr>
            <w:tcW w:w="797" w:type="dxa"/>
            <w:tcBorders>
              <w:top w:val="single" w:sz="4" w:space="0" w:color="808080"/>
              <w:left w:val="nil"/>
              <w:bottom w:val="nil"/>
              <w:right w:val="single" w:sz="4" w:space="0" w:color="808080"/>
            </w:tcBorders>
            <w:shd w:val="clear" w:color="000000" w:fill="D7EBFF"/>
            <w:noWrap/>
            <w:hideMark/>
          </w:tcPr>
          <w:p w14:paraId="60F6B2CA" w14:textId="77777777" w:rsidR="00C320F6" w:rsidRPr="00767398" w:rsidRDefault="00C320F6" w:rsidP="000D2D7F">
            <w:pPr>
              <w:spacing w:before="0"/>
              <w:outlineLvl w:val="0"/>
              <w:rPr>
                <w:rFonts w:ascii="Calibri" w:eastAsia="Times New Roman" w:hAnsi="Calibri" w:cs="Calibri"/>
                <w:sz w:val="22"/>
                <w:szCs w:val="22"/>
              </w:rPr>
            </w:pPr>
            <w:r w:rsidRPr="00767398">
              <w:rPr>
                <w:rFonts w:ascii="Calibri" w:eastAsia="Times New Roman" w:hAnsi="Calibri" w:cs="Calibri"/>
                <w:sz w:val="22"/>
                <w:szCs w:val="22"/>
              </w:rPr>
              <w:t>[1..1]</w:t>
            </w:r>
          </w:p>
        </w:tc>
        <w:tc>
          <w:tcPr>
            <w:tcW w:w="2160" w:type="dxa"/>
            <w:tcBorders>
              <w:top w:val="single" w:sz="4" w:space="0" w:color="808080"/>
              <w:left w:val="nil"/>
              <w:bottom w:val="nil"/>
              <w:right w:val="single" w:sz="4" w:space="0" w:color="808080"/>
            </w:tcBorders>
            <w:shd w:val="clear" w:color="000000" w:fill="D7EBFF"/>
            <w:noWrap/>
            <w:hideMark/>
          </w:tcPr>
          <w:p w14:paraId="7335D9B4" w14:textId="77777777" w:rsidR="00C320F6" w:rsidRPr="00767398" w:rsidRDefault="00C320F6" w:rsidP="000D2D7F">
            <w:pPr>
              <w:spacing w:before="0"/>
              <w:outlineLvl w:val="0"/>
              <w:rPr>
                <w:rFonts w:ascii="Calibri" w:eastAsia="Times New Roman" w:hAnsi="Calibri" w:cs="Calibri"/>
                <w:sz w:val="22"/>
                <w:szCs w:val="22"/>
              </w:rPr>
            </w:pPr>
            <w:r w:rsidRPr="00767398">
              <w:rPr>
                <w:rFonts w:ascii="Calibri" w:eastAsia="Times New Roman" w:hAnsi="Calibri" w:cs="Calibri"/>
                <w:sz w:val="22"/>
                <w:szCs w:val="22"/>
              </w:rPr>
              <w:t> </w:t>
            </w:r>
          </w:p>
        </w:tc>
        <w:tc>
          <w:tcPr>
            <w:tcW w:w="990" w:type="dxa"/>
            <w:tcBorders>
              <w:top w:val="single" w:sz="4" w:space="0" w:color="808080"/>
              <w:left w:val="nil"/>
              <w:bottom w:val="nil"/>
              <w:right w:val="single" w:sz="4" w:space="0" w:color="808080"/>
            </w:tcBorders>
            <w:noWrap/>
            <w:hideMark/>
          </w:tcPr>
          <w:p w14:paraId="73EDC4ED" w14:textId="77777777" w:rsidR="00C320F6" w:rsidRPr="00767398" w:rsidRDefault="00C320F6" w:rsidP="000D2D7F">
            <w:pPr>
              <w:spacing w:before="0"/>
              <w:outlineLvl w:val="0"/>
              <w:rPr>
                <w:rFonts w:ascii="Calibri" w:eastAsia="Times New Roman" w:hAnsi="Calibri" w:cs="Calibri"/>
                <w:sz w:val="22"/>
                <w:szCs w:val="22"/>
              </w:rPr>
            </w:pPr>
            <w:r w:rsidRPr="00767398">
              <w:rPr>
                <w:rFonts w:ascii="Calibri" w:eastAsia="Times New Roman" w:hAnsi="Calibri" w:cs="Calibri"/>
                <w:sz w:val="22"/>
                <w:szCs w:val="22"/>
              </w:rPr>
              <w:t>Yes</w:t>
            </w:r>
          </w:p>
        </w:tc>
      </w:tr>
      <w:tr w:rsidR="00C320F6" w:rsidRPr="00767398" w14:paraId="00FD88CE" w14:textId="77777777" w:rsidTr="00C320F6">
        <w:trPr>
          <w:trHeight w:val="300"/>
        </w:trPr>
        <w:tc>
          <w:tcPr>
            <w:tcW w:w="468" w:type="dxa"/>
            <w:tcBorders>
              <w:top w:val="single" w:sz="4" w:space="0" w:color="808080"/>
              <w:left w:val="single" w:sz="4" w:space="0" w:color="808080"/>
              <w:bottom w:val="nil"/>
              <w:right w:val="single" w:sz="4" w:space="0" w:color="808080"/>
            </w:tcBorders>
            <w:noWrap/>
            <w:hideMark/>
          </w:tcPr>
          <w:p w14:paraId="77045E23" w14:textId="77777777" w:rsidR="00C320F6" w:rsidRPr="00767398" w:rsidRDefault="00C320F6" w:rsidP="000D2D7F">
            <w:pPr>
              <w:spacing w:before="0"/>
              <w:outlineLvl w:val="1"/>
              <w:rPr>
                <w:rFonts w:ascii="Calibri" w:eastAsia="Times New Roman" w:hAnsi="Calibri" w:cs="Calibri"/>
                <w:sz w:val="22"/>
                <w:szCs w:val="22"/>
              </w:rPr>
            </w:pPr>
            <w:r w:rsidRPr="00767398">
              <w:rPr>
                <w:rFonts w:ascii="Calibri" w:eastAsia="Times New Roman" w:hAnsi="Calibri" w:cs="Calibri"/>
                <w:sz w:val="22"/>
                <w:szCs w:val="22"/>
              </w:rPr>
              <w:lastRenderedPageBreak/>
              <w:t>2</w:t>
            </w:r>
          </w:p>
        </w:tc>
        <w:tc>
          <w:tcPr>
            <w:tcW w:w="4040" w:type="dxa"/>
            <w:tcBorders>
              <w:top w:val="single" w:sz="4" w:space="0" w:color="808080"/>
              <w:left w:val="nil"/>
              <w:bottom w:val="nil"/>
              <w:right w:val="single" w:sz="4" w:space="0" w:color="808080"/>
            </w:tcBorders>
            <w:hideMark/>
          </w:tcPr>
          <w:p w14:paraId="7D9C4E10" w14:textId="77777777" w:rsidR="00C320F6" w:rsidRPr="00767398" w:rsidRDefault="00C320F6" w:rsidP="000D2D7F">
            <w:pPr>
              <w:spacing w:before="0"/>
              <w:outlineLvl w:val="1"/>
              <w:rPr>
                <w:rFonts w:ascii="Calibri" w:eastAsia="Times New Roman" w:hAnsi="Calibri" w:cs="Calibri"/>
                <w:sz w:val="22"/>
                <w:szCs w:val="22"/>
              </w:rPr>
            </w:pPr>
            <w:hyperlink r:id="rId612" w:anchor="RANGE!fullf8ead87accef4491b6a019302c12343b9f211e81f88c61c84afca9291b63a031" w:history="1">
              <w:r w:rsidRPr="00767398">
                <w:rPr>
                  <w:rFonts w:ascii="Calibri" w:eastAsia="Times New Roman" w:hAnsi="Calibri" w:cs="Calibri"/>
                  <w:sz w:val="22"/>
                  <w:szCs w:val="22"/>
                </w:rPr>
                <w:t xml:space="preserve">        Amendment Indicator</w:t>
              </w:r>
            </w:hyperlink>
          </w:p>
        </w:tc>
        <w:tc>
          <w:tcPr>
            <w:tcW w:w="2430" w:type="dxa"/>
            <w:tcBorders>
              <w:top w:val="single" w:sz="4" w:space="0" w:color="808080"/>
              <w:left w:val="nil"/>
              <w:bottom w:val="nil"/>
              <w:right w:val="single" w:sz="4" w:space="0" w:color="808080"/>
            </w:tcBorders>
            <w:hideMark/>
          </w:tcPr>
          <w:p w14:paraId="706BA4A2" w14:textId="77777777" w:rsidR="00C320F6" w:rsidRPr="00767398" w:rsidRDefault="00C320F6" w:rsidP="000D2D7F">
            <w:pPr>
              <w:spacing w:before="0"/>
              <w:outlineLvl w:val="1"/>
              <w:rPr>
                <w:rFonts w:ascii="Calibri" w:eastAsia="Times New Roman" w:hAnsi="Calibri" w:cs="Calibri"/>
                <w:sz w:val="22"/>
                <w:szCs w:val="22"/>
              </w:rPr>
            </w:pPr>
            <w:r w:rsidRPr="00767398">
              <w:rPr>
                <w:rFonts w:ascii="Calibri" w:eastAsia="Times New Roman" w:hAnsi="Calibri" w:cs="Calibri"/>
                <w:sz w:val="22"/>
                <w:szCs w:val="22"/>
              </w:rPr>
              <w:t>&lt;AmdmntInd&gt;</w:t>
            </w:r>
          </w:p>
        </w:tc>
        <w:tc>
          <w:tcPr>
            <w:tcW w:w="797" w:type="dxa"/>
            <w:tcBorders>
              <w:top w:val="single" w:sz="4" w:space="0" w:color="808080"/>
              <w:left w:val="nil"/>
              <w:bottom w:val="nil"/>
              <w:right w:val="single" w:sz="4" w:space="0" w:color="808080"/>
            </w:tcBorders>
            <w:noWrap/>
            <w:hideMark/>
          </w:tcPr>
          <w:p w14:paraId="6C97DF8C" w14:textId="77777777" w:rsidR="00C320F6" w:rsidRPr="00767398" w:rsidRDefault="00C320F6" w:rsidP="000D2D7F">
            <w:pPr>
              <w:spacing w:before="0"/>
              <w:outlineLvl w:val="1"/>
              <w:rPr>
                <w:rFonts w:ascii="Calibri" w:eastAsia="Times New Roman" w:hAnsi="Calibri" w:cs="Calibri"/>
                <w:sz w:val="22"/>
                <w:szCs w:val="22"/>
              </w:rPr>
            </w:pPr>
            <w:r w:rsidRPr="00767398">
              <w:rPr>
                <w:rFonts w:ascii="Calibri" w:eastAsia="Times New Roman" w:hAnsi="Calibri" w:cs="Calibri"/>
                <w:sz w:val="22"/>
                <w:szCs w:val="22"/>
              </w:rPr>
              <w:t>[0..1]</w:t>
            </w:r>
          </w:p>
        </w:tc>
        <w:tc>
          <w:tcPr>
            <w:tcW w:w="2160" w:type="dxa"/>
            <w:tcBorders>
              <w:top w:val="single" w:sz="4" w:space="0" w:color="808080"/>
              <w:left w:val="nil"/>
              <w:bottom w:val="nil"/>
              <w:right w:val="single" w:sz="4" w:space="0" w:color="808080"/>
            </w:tcBorders>
            <w:hideMark/>
          </w:tcPr>
          <w:p w14:paraId="1967F213" w14:textId="77777777" w:rsidR="00C320F6" w:rsidRPr="00767398" w:rsidRDefault="00C320F6" w:rsidP="000D2D7F">
            <w:pPr>
              <w:spacing w:before="0"/>
              <w:outlineLvl w:val="1"/>
              <w:rPr>
                <w:rFonts w:ascii="Calibri" w:eastAsia="Times New Roman" w:hAnsi="Calibri" w:cs="Calibri"/>
                <w:sz w:val="22"/>
                <w:szCs w:val="22"/>
              </w:rPr>
            </w:pPr>
            <w:r w:rsidRPr="00767398">
              <w:rPr>
                <w:rFonts w:ascii="Calibri" w:eastAsia="Times New Roman" w:hAnsi="Calibri" w:cs="Calibri"/>
                <w:sz w:val="22"/>
                <w:szCs w:val="22"/>
              </w:rPr>
              <w:t>boolean</w:t>
            </w:r>
          </w:p>
        </w:tc>
        <w:tc>
          <w:tcPr>
            <w:tcW w:w="990" w:type="dxa"/>
            <w:tcBorders>
              <w:top w:val="single" w:sz="4" w:space="0" w:color="808080"/>
              <w:left w:val="nil"/>
              <w:bottom w:val="nil"/>
              <w:right w:val="single" w:sz="4" w:space="0" w:color="808080"/>
            </w:tcBorders>
            <w:noWrap/>
            <w:hideMark/>
          </w:tcPr>
          <w:p w14:paraId="43BE9240" w14:textId="77777777" w:rsidR="00C320F6" w:rsidRPr="00767398" w:rsidRDefault="00C320F6" w:rsidP="000D2D7F">
            <w:pPr>
              <w:spacing w:before="0"/>
              <w:outlineLvl w:val="1"/>
              <w:rPr>
                <w:rFonts w:ascii="Calibri" w:eastAsia="Times New Roman" w:hAnsi="Calibri" w:cs="Calibri"/>
                <w:sz w:val="22"/>
                <w:szCs w:val="22"/>
              </w:rPr>
            </w:pPr>
            <w:r w:rsidRPr="00767398">
              <w:rPr>
                <w:rFonts w:ascii="Calibri" w:eastAsia="Times New Roman" w:hAnsi="Calibri" w:cs="Calibri"/>
                <w:sz w:val="22"/>
                <w:szCs w:val="22"/>
              </w:rPr>
              <w:t> </w:t>
            </w:r>
          </w:p>
        </w:tc>
      </w:tr>
      <w:tr w:rsidR="00C320F6" w:rsidRPr="00767398" w14:paraId="45834776" w14:textId="77777777" w:rsidTr="00C320F6">
        <w:trPr>
          <w:trHeight w:val="300"/>
        </w:trPr>
        <w:tc>
          <w:tcPr>
            <w:tcW w:w="468" w:type="dxa"/>
            <w:tcBorders>
              <w:top w:val="single" w:sz="4" w:space="0" w:color="808080"/>
              <w:left w:val="single" w:sz="4" w:space="0" w:color="808080"/>
              <w:bottom w:val="nil"/>
              <w:right w:val="single" w:sz="4" w:space="0" w:color="808080"/>
            </w:tcBorders>
            <w:noWrap/>
            <w:hideMark/>
          </w:tcPr>
          <w:p w14:paraId="1975FB5D" w14:textId="77777777" w:rsidR="00C320F6" w:rsidRPr="00767398" w:rsidRDefault="00C320F6" w:rsidP="000D2D7F">
            <w:pPr>
              <w:spacing w:before="0"/>
              <w:outlineLvl w:val="1"/>
              <w:rPr>
                <w:rFonts w:ascii="Calibri" w:eastAsia="Times New Roman" w:hAnsi="Calibri" w:cs="Calibri"/>
                <w:sz w:val="22"/>
                <w:szCs w:val="22"/>
              </w:rPr>
            </w:pPr>
            <w:r w:rsidRPr="00767398">
              <w:rPr>
                <w:rFonts w:ascii="Calibri" w:eastAsia="Times New Roman" w:hAnsi="Calibri" w:cs="Calibri"/>
                <w:sz w:val="22"/>
                <w:szCs w:val="22"/>
              </w:rPr>
              <w:t>2</w:t>
            </w:r>
          </w:p>
        </w:tc>
        <w:tc>
          <w:tcPr>
            <w:tcW w:w="4040" w:type="dxa"/>
            <w:tcBorders>
              <w:top w:val="single" w:sz="4" w:space="0" w:color="808080"/>
              <w:left w:val="nil"/>
              <w:bottom w:val="nil"/>
              <w:right w:val="single" w:sz="4" w:space="0" w:color="808080"/>
            </w:tcBorders>
            <w:hideMark/>
          </w:tcPr>
          <w:p w14:paraId="5E38DEEC" w14:textId="77777777" w:rsidR="00C320F6" w:rsidRPr="00767398" w:rsidRDefault="00C320F6" w:rsidP="000D2D7F">
            <w:pPr>
              <w:spacing w:before="0"/>
              <w:outlineLvl w:val="1"/>
              <w:rPr>
                <w:rFonts w:ascii="Calibri" w:eastAsia="Times New Roman" w:hAnsi="Calibri" w:cs="Calibri"/>
                <w:sz w:val="22"/>
                <w:szCs w:val="22"/>
              </w:rPr>
            </w:pPr>
            <w:hyperlink r:id="rId613" w:anchor="RANGE!full551278da2583cae5037f92f7243fc09525d0912c2d0c499c3fea4e7bb9a82d43" w:history="1">
              <w:r w:rsidRPr="00767398">
                <w:rPr>
                  <w:rFonts w:ascii="Calibri" w:eastAsia="Times New Roman" w:hAnsi="Calibri" w:cs="Calibri"/>
                  <w:sz w:val="22"/>
                  <w:szCs w:val="22"/>
                </w:rPr>
                <w:t xml:space="preserve">        Master Reference</w:t>
              </w:r>
            </w:hyperlink>
          </w:p>
        </w:tc>
        <w:tc>
          <w:tcPr>
            <w:tcW w:w="2430" w:type="dxa"/>
            <w:tcBorders>
              <w:top w:val="single" w:sz="4" w:space="0" w:color="808080"/>
              <w:left w:val="nil"/>
              <w:bottom w:val="nil"/>
              <w:right w:val="single" w:sz="4" w:space="0" w:color="808080"/>
            </w:tcBorders>
            <w:hideMark/>
          </w:tcPr>
          <w:p w14:paraId="46CCFBA8" w14:textId="77777777" w:rsidR="00C320F6" w:rsidRPr="00767398" w:rsidRDefault="00C320F6" w:rsidP="000D2D7F">
            <w:pPr>
              <w:spacing w:before="0"/>
              <w:outlineLvl w:val="1"/>
              <w:rPr>
                <w:rFonts w:ascii="Calibri" w:eastAsia="Times New Roman" w:hAnsi="Calibri" w:cs="Calibri"/>
                <w:sz w:val="22"/>
                <w:szCs w:val="22"/>
              </w:rPr>
            </w:pPr>
            <w:r w:rsidRPr="00767398">
              <w:rPr>
                <w:rFonts w:ascii="Calibri" w:eastAsia="Times New Roman" w:hAnsi="Calibri" w:cs="Calibri"/>
                <w:sz w:val="22"/>
                <w:szCs w:val="22"/>
              </w:rPr>
              <w:t>&lt;MstrRef&gt;</w:t>
            </w:r>
          </w:p>
        </w:tc>
        <w:tc>
          <w:tcPr>
            <w:tcW w:w="797" w:type="dxa"/>
            <w:tcBorders>
              <w:top w:val="single" w:sz="4" w:space="0" w:color="808080"/>
              <w:left w:val="nil"/>
              <w:bottom w:val="nil"/>
              <w:right w:val="single" w:sz="4" w:space="0" w:color="808080"/>
            </w:tcBorders>
            <w:noWrap/>
            <w:hideMark/>
          </w:tcPr>
          <w:p w14:paraId="40DF3E30" w14:textId="77777777" w:rsidR="00C320F6" w:rsidRPr="00767398" w:rsidRDefault="00C320F6" w:rsidP="000D2D7F">
            <w:pPr>
              <w:spacing w:before="0"/>
              <w:outlineLvl w:val="1"/>
              <w:rPr>
                <w:rFonts w:ascii="Calibri" w:eastAsia="Times New Roman" w:hAnsi="Calibri" w:cs="Calibri"/>
                <w:sz w:val="22"/>
                <w:szCs w:val="22"/>
              </w:rPr>
            </w:pPr>
            <w:r w:rsidRPr="00767398">
              <w:rPr>
                <w:rFonts w:ascii="Calibri" w:eastAsia="Times New Roman" w:hAnsi="Calibri" w:cs="Calibri"/>
                <w:sz w:val="22"/>
                <w:szCs w:val="22"/>
              </w:rPr>
              <w:t>[0..1]</w:t>
            </w:r>
          </w:p>
        </w:tc>
        <w:tc>
          <w:tcPr>
            <w:tcW w:w="2160" w:type="dxa"/>
            <w:tcBorders>
              <w:top w:val="single" w:sz="4" w:space="0" w:color="808080"/>
              <w:left w:val="nil"/>
              <w:bottom w:val="nil"/>
              <w:right w:val="single" w:sz="4" w:space="0" w:color="808080"/>
            </w:tcBorders>
            <w:hideMark/>
          </w:tcPr>
          <w:p w14:paraId="4F618F54" w14:textId="77777777" w:rsidR="00C320F6" w:rsidRPr="00767398" w:rsidRDefault="00C320F6" w:rsidP="000D2D7F">
            <w:pPr>
              <w:spacing w:before="0"/>
              <w:outlineLvl w:val="1"/>
              <w:rPr>
                <w:rFonts w:ascii="Calibri" w:eastAsia="Times New Roman" w:hAnsi="Calibri" w:cs="Calibri"/>
                <w:sz w:val="22"/>
                <w:szCs w:val="22"/>
              </w:rPr>
            </w:pPr>
            <w:r w:rsidRPr="00767398">
              <w:rPr>
                <w:rFonts w:ascii="Calibri" w:eastAsia="Times New Roman" w:hAnsi="Calibri" w:cs="Calibri"/>
                <w:sz w:val="22"/>
                <w:szCs w:val="22"/>
              </w:rPr>
              <w:t>text{1,35}</w:t>
            </w:r>
          </w:p>
        </w:tc>
        <w:tc>
          <w:tcPr>
            <w:tcW w:w="990" w:type="dxa"/>
            <w:tcBorders>
              <w:top w:val="single" w:sz="4" w:space="0" w:color="808080"/>
              <w:left w:val="nil"/>
              <w:bottom w:val="nil"/>
              <w:right w:val="single" w:sz="4" w:space="0" w:color="808080"/>
            </w:tcBorders>
            <w:noWrap/>
            <w:hideMark/>
          </w:tcPr>
          <w:p w14:paraId="6CC465D3" w14:textId="77777777" w:rsidR="00C320F6" w:rsidRPr="00767398" w:rsidRDefault="00C320F6" w:rsidP="000D2D7F">
            <w:pPr>
              <w:spacing w:before="0"/>
              <w:outlineLvl w:val="1"/>
              <w:rPr>
                <w:rFonts w:ascii="Calibri" w:eastAsia="Times New Roman" w:hAnsi="Calibri" w:cs="Calibri"/>
                <w:sz w:val="22"/>
                <w:szCs w:val="22"/>
              </w:rPr>
            </w:pPr>
            <w:r w:rsidRPr="00767398">
              <w:rPr>
                <w:rFonts w:ascii="Calibri" w:eastAsia="Times New Roman" w:hAnsi="Calibri" w:cs="Calibri"/>
                <w:sz w:val="22"/>
                <w:szCs w:val="22"/>
              </w:rPr>
              <w:t> </w:t>
            </w:r>
          </w:p>
        </w:tc>
      </w:tr>
      <w:tr w:rsidR="00C320F6" w:rsidRPr="00767398" w14:paraId="3B5FB857" w14:textId="77777777" w:rsidTr="00C320F6">
        <w:trPr>
          <w:trHeight w:val="300"/>
        </w:trPr>
        <w:tc>
          <w:tcPr>
            <w:tcW w:w="468" w:type="dxa"/>
            <w:tcBorders>
              <w:top w:val="single" w:sz="4" w:space="0" w:color="808080"/>
              <w:left w:val="single" w:sz="4" w:space="0" w:color="808080"/>
              <w:bottom w:val="nil"/>
              <w:right w:val="single" w:sz="4" w:space="0" w:color="808080"/>
            </w:tcBorders>
            <w:shd w:val="clear" w:color="000000" w:fill="E6E6E6"/>
            <w:noWrap/>
            <w:hideMark/>
          </w:tcPr>
          <w:p w14:paraId="585964CA" w14:textId="77777777" w:rsidR="00C320F6" w:rsidRPr="00767398" w:rsidRDefault="00C320F6" w:rsidP="000D2D7F">
            <w:pPr>
              <w:spacing w:before="0"/>
              <w:outlineLvl w:val="1"/>
              <w:rPr>
                <w:rFonts w:ascii="Calibri" w:eastAsia="Times New Roman" w:hAnsi="Calibri" w:cs="Calibri"/>
                <w:sz w:val="22"/>
                <w:szCs w:val="22"/>
              </w:rPr>
            </w:pPr>
            <w:r w:rsidRPr="00767398">
              <w:rPr>
                <w:rFonts w:ascii="Calibri" w:eastAsia="Times New Roman" w:hAnsi="Calibri" w:cs="Calibri"/>
                <w:sz w:val="22"/>
                <w:szCs w:val="22"/>
              </w:rPr>
              <w:t>2</w:t>
            </w:r>
          </w:p>
        </w:tc>
        <w:tc>
          <w:tcPr>
            <w:tcW w:w="4040" w:type="dxa"/>
            <w:tcBorders>
              <w:top w:val="single" w:sz="4" w:space="0" w:color="808080"/>
              <w:left w:val="nil"/>
              <w:bottom w:val="nil"/>
              <w:right w:val="single" w:sz="4" w:space="0" w:color="808080"/>
            </w:tcBorders>
            <w:shd w:val="clear" w:color="000000" w:fill="E6E6E6"/>
            <w:hideMark/>
          </w:tcPr>
          <w:p w14:paraId="787C7AF0" w14:textId="77777777" w:rsidR="00C320F6" w:rsidRPr="00767398" w:rsidRDefault="00C320F6" w:rsidP="000D2D7F">
            <w:pPr>
              <w:spacing w:before="0"/>
              <w:outlineLvl w:val="1"/>
              <w:rPr>
                <w:rFonts w:ascii="Calibri" w:eastAsia="Times New Roman" w:hAnsi="Calibri" w:cs="Calibri"/>
                <w:sz w:val="22"/>
                <w:szCs w:val="22"/>
              </w:rPr>
            </w:pPr>
            <w:hyperlink r:id="rId614" w:anchor="RANGE!fullc1713fdd9fab94f35ab3f08687436c866c2988aa663d3dbc59591d32d0521cb2" w:history="1">
              <w:r w:rsidRPr="00767398">
                <w:rPr>
                  <w:rFonts w:ascii="Calibri" w:eastAsia="Times New Roman" w:hAnsi="Calibri" w:cs="Calibri"/>
                  <w:sz w:val="22"/>
                  <w:szCs w:val="22"/>
                </w:rPr>
                <w:t xml:space="preserve">        Place Of Trade</w:t>
              </w:r>
            </w:hyperlink>
          </w:p>
        </w:tc>
        <w:tc>
          <w:tcPr>
            <w:tcW w:w="2430" w:type="dxa"/>
            <w:tcBorders>
              <w:top w:val="single" w:sz="4" w:space="0" w:color="808080"/>
              <w:left w:val="nil"/>
              <w:bottom w:val="nil"/>
              <w:right w:val="single" w:sz="4" w:space="0" w:color="808080"/>
            </w:tcBorders>
            <w:shd w:val="clear" w:color="000000" w:fill="E6E6E6"/>
            <w:hideMark/>
          </w:tcPr>
          <w:p w14:paraId="5A85360F" w14:textId="77777777" w:rsidR="00C320F6" w:rsidRPr="00767398" w:rsidRDefault="00C320F6" w:rsidP="000D2D7F">
            <w:pPr>
              <w:spacing w:before="0"/>
              <w:outlineLvl w:val="1"/>
              <w:rPr>
                <w:rFonts w:ascii="Calibri" w:eastAsia="Times New Roman" w:hAnsi="Calibri" w:cs="Calibri"/>
                <w:sz w:val="22"/>
                <w:szCs w:val="22"/>
              </w:rPr>
            </w:pPr>
            <w:r w:rsidRPr="00767398">
              <w:rPr>
                <w:rFonts w:ascii="Calibri" w:eastAsia="Times New Roman" w:hAnsi="Calibri" w:cs="Calibri"/>
                <w:sz w:val="22"/>
                <w:szCs w:val="22"/>
              </w:rPr>
              <w:t>&lt;PlcOfTrad&gt;</w:t>
            </w:r>
          </w:p>
        </w:tc>
        <w:tc>
          <w:tcPr>
            <w:tcW w:w="797" w:type="dxa"/>
            <w:tcBorders>
              <w:top w:val="single" w:sz="4" w:space="0" w:color="808080"/>
              <w:left w:val="nil"/>
              <w:bottom w:val="nil"/>
              <w:right w:val="single" w:sz="4" w:space="0" w:color="808080"/>
            </w:tcBorders>
            <w:shd w:val="clear" w:color="000000" w:fill="E6E6E6"/>
            <w:noWrap/>
            <w:hideMark/>
          </w:tcPr>
          <w:p w14:paraId="4377B471" w14:textId="77777777" w:rsidR="00C320F6" w:rsidRPr="00767398" w:rsidRDefault="00C320F6" w:rsidP="000D2D7F">
            <w:pPr>
              <w:spacing w:before="0"/>
              <w:outlineLvl w:val="1"/>
              <w:rPr>
                <w:rFonts w:ascii="Calibri" w:eastAsia="Times New Roman" w:hAnsi="Calibri" w:cs="Calibri"/>
                <w:sz w:val="22"/>
                <w:szCs w:val="22"/>
              </w:rPr>
            </w:pPr>
            <w:r w:rsidRPr="00767398">
              <w:rPr>
                <w:rFonts w:ascii="Calibri" w:eastAsia="Times New Roman" w:hAnsi="Calibri" w:cs="Calibri"/>
                <w:sz w:val="22"/>
                <w:szCs w:val="22"/>
              </w:rPr>
              <w:t>[0..1]</w:t>
            </w:r>
          </w:p>
        </w:tc>
        <w:tc>
          <w:tcPr>
            <w:tcW w:w="2160" w:type="dxa"/>
            <w:tcBorders>
              <w:top w:val="single" w:sz="4" w:space="0" w:color="808080"/>
              <w:left w:val="nil"/>
              <w:bottom w:val="nil"/>
              <w:right w:val="single" w:sz="4" w:space="0" w:color="808080"/>
            </w:tcBorders>
            <w:shd w:val="clear" w:color="000000" w:fill="E6E6E6"/>
            <w:noWrap/>
            <w:hideMark/>
          </w:tcPr>
          <w:p w14:paraId="62522878" w14:textId="77777777" w:rsidR="00C320F6" w:rsidRPr="00767398" w:rsidRDefault="00C320F6" w:rsidP="000D2D7F">
            <w:pPr>
              <w:spacing w:before="0"/>
              <w:outlineLvl w:val="1"/>
              <w:rPr>
                <w:rFonts w:ascii="Calibri" w:eastAsia="Times New Roman" w:hAnsi="Calibri" w:cs="Calibri"/>
                <w:sz w:val="22"/>
                <w:szCs w:val="22"/>
              </w:rPr>
            </w:pPr>
            <w:r w:rsidRPr="00767398">
              <w:rPr>
                <w:rFonts w:ascii="Calibri" w:eastAsia="Times New Roman" w:hAnsi="Calibri" w:cs="Calibri"/>
                <w:sz w:val="22"/>
                <w:szCs w:val="22"/>
              </w:rPr>
              <w:t>Choice</w:t>
            </w:r>
          </w:p>
        </w:tc>
        <w:tc>
          <w:tcPr>
            <w:tcW w:w="990" w:type="dxa"/>
            <w:tcBorders>
              <w:top w:val="single" w:sz="4" w:space="0" w:color="808080"/>
              <w:left w:val="nil"/>
              <w:bottom w:val="nil"/>
              <w:right w:val="single" w:sz="4" w:space="0" w:color="808080"/>
            </w:tcBorders>
            <w:noWrap/>
            <w:hideMark/>
          </w:tcPr>
          <w:p w14:paraId="04E76022" w14:textId="77777777" w:rsidR="00C320F6" w:rsidRPr="00767398" w:rsidRDefault="00C320F6" w:rsidP="000D2D7F">
            <w:pPr>
              <w:spacing w:before="0"/>
              <w:outlineLvl w:val="1"/>
              <w:rPr>
                <w:rFonts w:ascii="Calibri" w:eastAsia="Times New Roman" w:hAnsi="Calibri" w:cs="Calibri"/>
                <w:sz w:val="22"/>
                <w:szCs w:val="22"/>
              </w:rPr>
            </w:pPr>
            <w:r w:rsidRPr="00767398">
              <w:rPr>
                <w:rFonts w:ascii="Calibri" w:eastAsia="Times New Roman" w:hAnsi="Calibri" w:cs="Calibri"/>
                <w:sz w:val="22"/>
                <w:szCs w:val="22"/>
              </w:rPr>
              <w:t> </w:t>
            </w:r>
          </w:p>
        </w:tc>
      </w:tr>
      <w:tr w:rsidR="00C320F6" w:rsidRPr="00767398" w14:paraId="709653E2" w14:textId="77777777" w:rsidTr="00C320F6">
        <w:trPr>
          <w:trHeight w:val="300"/>
        </w:trPr>
        <w:tc>
          <w:tcPr>
            <w:tcW w:w="468" w:type="dxa"/>
            <w:tcBorders>
              <w:top w:val="single" w:sz="4" w:space="0" w:color="808080"/>
              <w:left w:val="single" w:sz="4" w:space="0" w:color="808080"/>
              <w:bottom w:val="nil"/>
              <w:right w:val="single" w:sz="4" w:space="0" w:color="808080"/>
            </w:tcBorders>
            <w:noWrap/>
            <w:hideMark/>
          </w:tcPr>
          <w:p w14:paraId="622FC017" w14:textId="77777777" w:rsidR="00C320F6" w:rsidRPr="00767398" w:rsidRDefault="00C320F6" w:rsidP="000D2D7F">
            <w:pPr>
              <w:spacing w:before="0"/>
              <w:outlineLvl w:val="1"/>
              <w:rPr>
                <w:rFonts w:ascii="Calibri" w:eastAsia="Times New Roman" w:hAnsi="Calibri" w:cs="Calibri"/>
                <w:sz w:val="22"/>
                <w:szCs w:val="22"/>
              </w:rPr>
            </w:pPr>
            <w:r w:rsidRPr="00767398">
              <w:rPr>
                <w:rFonts w:ascii="Calibri" w:eastAsia="Times New Roman" w:hAnsi="Calibri" w:cs="Calibri"/>
                <w:sz w:val="22"/>
                <w:szCs w:val="22"/>
              </w:rPr>
              <w:t>2</w:t>
            </w:r>
          </w:p>
        </w:tc>
        <w:tc>
          <w:tcPr>
            <w:tcW w:w="4040" w:type="dxa"/>
            <w:tcBorders>
              <w:top w:val="single" w:sz="4" w:space="0" w:color="808080"/>
              <w:left w:val="nil"/>
              <w:bottom w:val="nil"/>
              <w:right w:val="single" w:sz="4" w:space="0" w:color="808080"/>
            </w:tcBorders>
            <w:hideMark/>
          </w:tcPr>
          <w:p w14:paraId="5CE90E11" w14:textId="77777777" w:rsidR="00C320F6" w:rsidRPr="00767398" w:rsidRDefault="00C320F6" w:rsidP="000D2D7F">
            <w:pPr>
              <w:spacing w:before="0"/>
              <w:outlineLvl w:val="1"/>
              <w:rPr>
                <w:rFonts w:ascii="Calibri" w:eastAsia="Times New Roman" w:hAnsi="Calibri" w:cs="Calibri"/>
                <w:sz w:val="22"/>
                <w:szCs w:val="22"/>
              </w:rPr>
            </w:pPr>
            <w:hyperlink r:id="rId615" w:anchor="RANGE!full96170301f1942decc088e8badc0745e27b5eea3531baa6d14203521606fc8498" w:history="1">
              <w:r w:rsidRPr="00767398">
                <w:rPr>
                  <w:rFonts w:ascii="Calibri" w:eastAsia="Times New Roman" w:hAnsi="Calibri" w:cs="Calibri"/>
                  <w:sz w:val="22"/>
                  <w:szCs w:val="22"/>
                </w:rPr>
                <w:t xml:space="preserve">        Order Date Time</w:t>
              </w:r>
            </w:hyperlink>
          </w:p>
        </w:tc>
        <w:tc>
          <w:tcPr>
            <w:tcW w:w="2430" w:type="dxa"/>
            <w:tcBorders>
              <w:top w:val="single" w:sz="4" w:space="0" w:color="808080"/>
              <w:left w:val="nil"/>
              <w:bottom w:val="nil"/>
              <w:right w:val="single" w:sz="4" w:space="0" w:color="808080"/>
            </w:tcBorders>
            <w:hideMark/>
          </w:tcPr>
          <w:p w14:paraId="73CD889A" w14:textId="77777777" w:rsidR="00C320F6" w:rsidRPr="00767398" w:rsidRDefault="00C320F6" w:rsidP="000D2D7F">
            <w:pPr>
              <w:spacing w:before="0"/>
              <w:outlineLvl w:val="1"/>
              <w:rPr>
                <w:rFonts w:ascii="Calibri" w:eastAsia="Times New Roman" w:hAnsi="Calibri" w:cs="Calibri"/>
                <w:sz w:val="22"/>
                <w:szCs w:val="22"/>
              </w:rPr>
            </w:pPr>
            <w:r w:rsidRPr="00767398">
              <w:rPr>
                <w:rFonts w:ascii="Calibri" w:eastAsia="Times New Roman" w:hAnsi="Calibri" w:cs="Calibri"/>
                <w:sz w:val="22"/>
                <w:szCs w:val="22"/>
              </w:rPr>
              <w:t>&lt;OrdrDtTm&gt;</w:t>
            </w:r>
          </w:p>
        </w:tc>
        <w:tc>
          <w:tcPr>
            <w:tcW w:w="797" w:type="dxa"/>
            <w:tcBorders>
              <w:top w:val="single" w:sz="4" w:space="0" w:color="808080"/>
              <w:left w:val="nil"/>
              <w:bottom w:val="nil"/>
              <w:right w:val="single" w:sz="4" w:space="0" w:color="808080"/>
            </w:tcBorders>
            <w:noWrap/>
            <w:hideMark/>
          </w:tcPr>
          <w:p w14:paraId="2EFE6166" w14:textId="77777777" w:rsidR="00C320F6" w:rsidRPr="00767398" w:rsidRDefault="00C320F6" w:rsidP="000D2D7F">
            <w:pPr>
              <w:spacing w:before="0"/>
              <w:outlineLvl w:val="1"/>
              <w:rPr>
                <w:rFonts w:ascii="Calibri" w:eastAsia="Times New Roman" w:hAnsi="Calibri" w:cs="Calibri"/>
                <w:sz w:val="22"/>
                <w:szCs w:val="22"/>
              </w:rPr>
            </w:pPr>
            <w:r w:rsidRPr="00767398">
              <w:rPr>
                <w:rFonts w:ascii="Calibri" w:eastAsia="Times New Roman" w:hAnsi="Calibri" w:cs="Calibri"/>
                <w:sz w:val="22"/>
                <w:szCs w:val="22"/>
              </w:rPr>
              <w:t>[0..1]</w:t>
            </w:r>
          </w:p>
        </w:tc>
        <w:tc>
          <w:tcPr>
            <w:tcW w:w="2160" w:type="dxa"/>
            <w:tcBorders>
              <w:top w:val="single" w:sz="4" w:space="0" w:color="808080"/>
              <w:left w:val="nil"/>
              <w:bottom w:val="nil"/>
              <w:right w:val="single" w:sz="4" w:space="0" w:color="808080"/>
            </w:tcBorders>
            <w:hideMark/>
          </w:tcPr>
          <w:p w14:paraId="6FEB5DCB" w14:textId="77777777" w:rsidR="00C320F6" w:rsidRPr="00767398" w:rsidRDefault="00C320F6" w:rsidP="000D2D7F">
            <w:pPr>
              <w:spacing w:before="0"/>
              <w:outlineLvl w:val="1"/>
              <w:rPr>
                <w:rFonts w:ascii="Calibri" w:eastAsia="Times New Roman" w:hAnsi="Calibri" w:cs="Calibri"/>
                <w:sz w:val="22"/>
                <w:szCs w:val="22"/>
              </w:rPr>
            </w:pPr>
            <w:r w:rsidRPr="00767398">
              <w:rPr>
                <w:rFonts w:ascii="Calibri" w:eastAsia="Times New Roman" w:hAnsi="Calibri" w:cs="Calibri"/>
                <w:sz w:val="22"/>
                <w:szCs w:val="22"/>
              </w:rPr>
              <w:t>dateTime</w:t>
            </w:r>
          </w:p>
        </w:tc>
        <w:tc>
          <w:tcPr>
            <w:tcW w:w="990" w:type="dxa"/>
            <w:tcBorders>
              <w:top w:val="single" w:sz="4" w:space="0" w:color="808080"/>
              <w:left w:val="nil"/>
              <w:bottom w:val="nil"/>
              <w:right w:val="single" w:sz="4" w:space="0" w:color="808080"/>
            </w:tcBorders>
            <w:noWrap/>
            <w:hideMark/>
          </w:tcPr>
          <w:p w14:paraId="337A297C" w14:textId="77777777" w:rsidR="00C320F6" w:rsidRPr="00767398" w:rsidRDefault="00C320F6" w:rsidP="000D2D7F">
            <w:pPr>
              <w:spacing w:before="0"/>
              <w:outlineLvl w:val="1"/>
              <w:rPr>
                <w:rFonts w:ascii="Calibri" w:eastAsia="Times New Roman" w:hAnsi="Calibri" w:cs="Calibri"/>
                <w:sz w:val="22"/>
                <w:szCs w:val="22"/>
              </w:rPr>
            </w:pPr>
            <w:r w:rsidRPr="00767398">
              <w:rPr>
                <w:rFonts w:ascii="Calibri" w:eastAsia="Times New Roman" w:hAnsi="Calibri" w:cs="Calibri"/>
                <w:sz w:val="22"/>
                <w:szCs w:val="22"/>
              </w:rPr>
              <w:t> </w:t>
            </w:r>
          </w:p>
        </w:tc>
      </w:tr>
      <w:tr w:rsidR="00C320F6" w:rsidRPr="00767398" w14:paraId="5774A1D7" w14:textId="77777777" w:rsidTr="00C320F6">
        <w:trPr>
          <w:trHeight w:val="300"/>
        </w:trPr>
        <w:tc>
          <w:tcPr>
            <w:tcW w:w="468" w:type="dxa"/>
            <w:tcBorders>
              <w:top w:val="single" w:sz="4" w:space="0" w:color="808080"/>
              <w:left w:val="single" w:sz="4" w:space="0" w:color="808080"/>
              <w:bottom w:val="nil"/>
              <w:right w:val="single" w:sz="4" w:space="0" w:color="808080"/>
            </w:tcBorders>
            <w:noWrap/>
            <w:hideMark/>
          </w:tcPr>
          <w:p w14:paraId="521CFD23" w14:textId="77777777" w:rsidR="00C320F6" w:rsidRPr="00767398" w:rsidRDefault="00C320F6" w:rsidP="000D2D7F">
            <w:pPr>
              <w:spacing w:before="0"/>
              <w:outlineLvl w:val="1"/>
              <w:rPr>
                <w:rFonts w:ascii="Calibri" w:eastAsia="Times New Roman" w:hAnsi="Calibri" w:cs="Calibri"/>
                <w:sz w:val="22"/>
                <w:szCs w:val="22"/>
              </w:rPr>
            </w:pPr>
            <w:r w:rsidRPr="00767398">
              <w:rPr>
                <w:rFonts w:ascii="Calibri" w:eastAsia="Times New Roman" w:hAnsi="Calibri" w:cs="Calibri"/>
                <w:sz w:val="22"/>
                <w:szCs w:val="22"/>
              </w:rPr>
              <w:t>2</w:t>
            </w:r>
          </w:p>
        </w:tc>
        <w:tc>
          <w:tcPr>
            <w:tcW w:w="4040" w:type="dxa"/>
            <w:tcBorders>
              <w:top w:val="single" w:sz="4" w:space="0" w:color="808080"/>
              <w:left w:val="nil"/>
              <w:bottom w:val="nil"/>
              <w:right w:val="single" w:sz="4" w:space="0" w:color="808080"/>
            </w:tcBorders>
            <w:hideMark/>
          </w:tcPr>
          <w:p w14:paraId="3D280141" w14:textId="77777777" w:rsidR="00C320F6" w:rsidRPr="00767398" w:rsidRDefault="00C320F6" w:rsidP="000D2D7F">
            <w:pPr>
              <w:spacing w:before="0"/>
              <w:outlineLvl w:val="1"/>
              <w:rPr>
                <w:rFonts w:ascii="Calibri" w:eastAsia="Times New Roman" w:hAnsi="Calibri" w:cs="Calibri"/>
                <w:sz w:val="22"/>
                <w:szCs w:val="22"/>
              </w:rPr>
            </w:pPr>
            <w:hyperlink r:id="rId616" w:anchor="RANGE!full6bc27f868a589aac852a2f5a37541f94beec216f536014d6682107f4eb195ba5" w:history="1">
              <w:r w:rsidRPr="00767398">
                <w:rPr>
                  <w:rFonts w:ascii="Calibri" w:eastAsia="Times New Roman" w:hAnsi="Calibri" w:cs="Calibri"/>
                  <w:sz w:val="22"/>
                  <w:szCs w:val="22"/>
                </w:rPr>
                <w:t xml:space="preserve">        Received Date Time</w:t>
              </w:r>
            </w:hyperlink>
          </w:p>
        </w:tc>
        <w:tc>
          <w:tcPr>
            <w:tcW w:w="2430" w:type="dxa"/>
            <w:tcBorders>
              <w:top w:val="single" w:sz="4" w:space="0" w:color="808080"/>
              <w:left w:val="nil"/>
              <w:bottom w:val="nil"/>
              <w:right w:val="single" w:sz="4" w:space="0" w:color="808080"/>
            </w:tcBorders>
            <w:hideMark/>
          </w:tcPr>
          <w:p w14:paraId="42C4F6C6" w14:textId="77777777" w:rsidR="00C320F6" w:rsidRPr="00767398" w:rsidRDefault="00C320F6" w:rsidP="000D2D7F">
            <w:pPr>
              <w:spacing w:before="0"/>
              <w:outlineLvl w:val="1"/>
              <w:rPr>
                <w:rFonts w:ascii="Calibri" w:eastAsia="Times New Roman" w:hAnsi="Calibri" w:cs="Calibri"/>
                <w:sz w:val="22"/>
                <w:szCs w:val="22"/>
              </w:rPr>
            </w:pPr>
            <w:r w:rsidRPr="00767398">
              <w:rPr>
                <w:rFonts w:ascii="Calibri" w:eastAsia="Times New Roman" w:hAnsi="Calibri" w:cs="Calibri"/>
                <w:sz w:val="22"/>
                <w:szCs w:val="22"/>
              </w:rPr>
              <w:t>&lt;RcvdDtTm&gt;</w:t>
            </w:r>
          </w:p>
        </w:tc>
        <w:tc>
          <w:tcPr>
            <w:tcW w:w="797" w:type="dxa"/>
            <w:tcBorders>
              <w:top w:val="single" w:sz="4" w:space="0" w:color="808080"/>
              <w:left w:val="nil"/>
              <w:bottom w:val="nil"/>
              <w:right w:val="single" w:sz="4" w:space="0" w:color="808080"/>
            </w:tcBorders>
            <w:noWrap/>
            <w:hideMark/>
          </w:tcPr>
          <w:p w14:paraId="193BF3CE" w14:textId="77777777" w:rsidR="00C320F6" w:rsidRPr="00767398" w:rsidRDefault="00C320F6" w:rsidP="000D2D7F">
            <w:pPr>
              <w:spacing w:before="0"/>
              <w:outlineLvl w:val="1"/>
              <w:rPr>
                <w:rFonts w:ascii="Calibri" w:eastAsia="Times New Roman" w:hAnsi="Calibri" w:cs="Calibri"/>
                <w:sz w:val="22"/>
                <w:szCs w:val="22"/>
              </w:rPr>
            </w:pPr>
            <w:r w:rsidRPr="00767398">
              <w:rPr>
                <w:rFonts w:ascii="Calibri" w:eastAsia="Times New Roman" w:hAnsi="Calibri" w:cs="Calibri"/>
                <w:sz w:val="22"/>
                <w:szCs w:val="22"/>
              </w:rPr>
              <w:t>[0..1]</w:t>
            </w:r>
          </w:p>
        </w:tc>
        <w:tc>
          <w:tcPr>
            <w:tcW w:w="2160" w:type="dxa"/>
            <w:tcBorders>
              <w:top w:val="single" w:sz="4" w:space="0" w:color="808080"/>
              <w:left w:val="nil"/>
              <w:bottom w:val="nil"/>
              <w:right w:val="single" w:sz="4" w:space="0" w:color="808080"/>
            </w:tcBorders>
            <w:hideMark/>
          </w:tcPr>
          <w:p w14:paraId="2C04F290" w14:textId="77777777" w:rsidR="00C320F6" w:rsidRPr="00767398" w:rsidRDefault="00C320F6" w:rsidP="000D2D7F">
            <w:pPr>
              <w:spacing w:before="0"/>
              <w:outlineLvl w:val="1"/>
              <w:rPr>
                <w:rFonts w:ascii="Calibri" w:eastAsia="Times New Roman" w:hAnsi="Calibri" w:cs="Calibri"/>
                <w:sz w:val="22"/>
                <w:szCs w:val="22"/>
              </w:rPr>
            </w:pPr>
            <w:r w:rsidRPr="00767398">
              <w:rPr>
                <w:rFonts w:ascii="Calibri" w:eastAsia="Times New Roman" w:hAnsi="Calibri" w:cs="Calibri"/>
                <w:sz w:val="22"/>
                <w:szCs w:val="22"/>
              </w:rPr>
              <w:t>dateTime</w:t>
            </w:r>
          </w:p>
        </w:tc>
        <w:tc>
          <w:tcPr>
            <w:tcW w:w="990" w:type="dxa"/>
            <w:tcBorders>
              <w:top w:val="single" w:sz="4" w:space="0" w:color="808080"/>
              <w:left w:val="nil"/>
              <w:bottom w:val="nil"/>
              <w:right w:val="single" w:sz="4" w:space="0" w:color="808080"/>
            </w:tcBorders>
            <w:noWrap/>
            <w:hideMark/>
          </w:tcPr>
          <w:p w14:paraId="54DA5827" w14:textId="77777777" w:rsidR="00C320F6" w:rsidRPr="00767398" w:rsidRDefault="00C320F6" w:rsidP="000D2D7F">
            <w:pPr>
              <w:spacing w:before="0"/>
              <w:outlineLvl w:val="1"/>
              <w:rPr>
                <w:rFonts w:ascii="Calibri" w:eastAsia="Times New Roman" w:hAnsi="Calibri" w:cs="Calibri"/>
                <w:sz w:val="22"/>
                <w:szCs w:val="22"/>
              </w:rPr>
            </w:pPr>
            <w:r w:rsidRPr="00767398">
              <w:rPr>
                <w:rFonts w:ascii="Calibri" w:eastAsia="Times New Roman" w:hAnsi="Calibri" w:cs="Calibri"/>
                <w:sz w:val="22"/>
                <w:szCs w:val="22"/>
              </w:rPr>
              <w:t> </w:t>
            </w:r>
          </w:p>
        </w:tc>
      </w:tr>
      <w:tr w:rsidR="00C320F6" w:rsidRPr="00767398" w14:paraId="66055910" w14:textId="77777777" w:rsidTr="00C320F6">
        <w:trPr>
          <w:trHeight w:val="300"/>
        </w:trPr>
        <w:tc>
          <w:tcPr>
            <w:tcW w:w="468" w:type="dxa"/>
            <w:tcBorders>
              <w:top w:val="single" w:sz="4" w:space="0" w:color="808080"/>
              <w:left w:val="single" w:sz="4" w:space="0" w:color="808080"/>
              <w:bottom w:val="nil"/>
              <w:right w:val="single" w:sz="4" w:space="0" w:color="808080"/>
            </w:tcBorders>
            <w:noWrap/>
            <w:hideMark/>
          </w:tcPr>
          <w:p w14:paraId="30718E7F" w14:textId="77777777" w:rsidR="00C320F6" w:rsidRPr="00767398" w:rsidRDefault="00C320F6" w:rsidP="000D2D7F">
            <w:pPr>
              <w:spacing w:before="0"/>
              <w:outlineLvl w:val="1"/>
              <w:rPr>
                <w:rFonts w:ascii="Calibri" w:eastAsia="Times New Roman" w:hAnsi="Calibri" w:cs="Calibri"/>
                <w:sz w:val="22"/>
                <w:szCs w:val="22"/>
              </w:rPr>
            </w:pPr>
            <w:r w:rsidRPr="00767398">
              <w:rPr>
                <w:rFonts w:ascii="Calibri" w:eastAsia="Times New Roman" w:hAnsi="Calibri" w:cs="Calibri"/>
                <w:sz w:val="22"/>
                <w:szCs w:val="22"/>
              </w:rPr>
              <w:t>2</w:t>
            </w:r>
          </w:p>
        </w:tc>
        <w:tc>
          <w:tcPr>
            <w:tcW w:w="4040" w:type="dxa"/>
            <w:tcBorders>
              <w:top w:val="single" w:sz="4" w:space="0" w:color="808080"/>
              <w:left w:val="nil"/>
              <w:bottom w:val="nil"/>
              <w:right w:val="single" w:sz="4" w:space="0" w:color="808080"/>
            </w:tcBorders>
            <w:hideMark/>
          </w:tcPr>
          <w:p w14:paraId="0F746C5D" w14:textId="77777777" w:rsidR="00C320F6" w:rsidRPr="00767398" w:rsidRDefault="00C320F6" w:rsidP="000D2D7F">
            <w:pPr>
              <w:spacing w:before="0"/>
              <w:outlineLvl w:val="1"/>
              <w:rPr>
                <w:rFonts w:ascii="Calibri" w:eastAsia="Times New Roman" w:hAnsi="Calibri" w:cs="Calibri"/>
                <w:sz w:val="22"/>
                <w:szCs w:val="22"/>
              </w:rPr>
            </w:pPr>
            <w:hyperlink r:id="rId617" w:anchor="RANGE!full552e9052ed723139c8b3ea47b531a47b222e2150e7138e070de0814d9d639f41" w:history="1">
              <w:r w:rsidRPr="00767398">
                <w:rPr>
                  <w:rFonts w:ascii="Calibri" w:eastAsia="Times New Roman" w:hAnsi="Calibri" w:cs="Calibri"/>
                  <w:sz w:val="22"/>
                  <w:szCs w:val="22"/>
                </w:rPr>
                <w:t xml:space="preserve">        Requested Future Trade Date</w:t>
              </w:r>
            </w:hyperlink>
          </w:p>
        </w:tc>
        <w:tc>
          <w:tcPr>
            <w:tcW w:w="2430" w:type="dxa"/>
            <w:tcBorders>
              <w:top w:val="single" w:sz="4" w:space="0" w:color="808080"/>
              <w:left w:val="nil"/>
              <w:bottom w:val="nil"/>
              <w:right w:val="single" w:sz="4" w:space="0" w:color="808080"/>
            </w:tcBorders>
            <w:hideMark/>
          </w:tcPr>
          <w:p w14:paraId="006DF78B" w14:textId="77777777" w:rsidR="00C320F6" w:rsidRPr="00767398" w:rsidRDefault="00C320F6" w:rsidP="000D2D7F">
            <w:pPr>
              <w:spacing w:before="0"/>
              <w:outlineLvl w:val="1"/>
              <w:rPr>
                <w:rFonts w:ascii="Calibri" w:eastAsia="Times New Roman" w:hAnsi="Calibri" w:cs="Calibri"/>
                <w:sz w:val="22"/>
                <w:szCs w:val="22"/>
              </w:rPr>
            </w:pPr>
            <w:r w:rsidRPr="00767398">
              <w:rPr>
                <w:rFonts w:ascii="Calibri" w:eastAsia="Times New Roman" w:hAnsi="Calibri" w:cs="Calibri"/>
                <w:sz w:val="22"/>
                <w:szCs w:val="22"/>
              </w:rPr>
              <w:t>&lt;ReqdFutrTradDt&gt;</w:t>
            </w:r>
          </w:p>
        </w:tc>
        <w:tc>
          <w:tcPr>
            <w:tcW w:w="797" w:type="dxa"/>
            <w:tcBorders>
              <w:top w:val="single" w:sz="4" w:space="0" w:color="808080"/>
              <w:left w:val="nil"/>
              <w:bottom w:val="nil"/>
              <w:right w:val="single" w:sz="4" w:space="0" w:color="808080"/>
            </w:tcBorders>
            <w:noWrap/>
            <w:hideMark/>
          </w:tcPr>
          <w:p w14:paraId="15BE351D" w14:textId="77777777" w:rsidR="00C320F6" w:rsidRPr="00767398" w:rsidRDefault="00C320F6" w:rsidP="000D2D7F">
            <w:pPr>
              <w:spacing w:before="0"/>
              <w:outlineLvl w:val="1"/>
              <w:rPr>
                <w:rFonts w:ascii="Calibri" w:eastAsia="Times New Roman" w:hAnsi="Calibri" w:cs="Calibri"/>
                <w:sz w:val="22"/>
                <w:szCs w:val="22"/>
              </w:rPr>
            </w:pPr>
            <w:r w:rsidRPr="00767398">
              <w:rPr>
                <w:rFonts w:ascii="Calibri" w:eastAsia="Times New Roman" w:hAnsi="Calibri" w:cs="Calibri"/>
                <w:sz w:val="22"/>
                <w:szCs w:val="22"/>
              </w:rPr>
              <w:t>[0..1]</w:t>
            </w:r>
          </w:p>
        </w:tc>
        <w:tc>
          <w:tcPr>
            <w:tcW w:w="2160" w:type="dxa"/>
            <w:tcBorders>
              <w:top w:val="single" w:sz="4" w:space="0" w:color="808080"/>
              <w:left w:val="nil"/>
              <w:bottom w:val="nil"/>
              <w:right w:val="single" w:sz="4" w:space="0" w:color="808080"/>
            </w:tcBorders>
            <w:hideMark/>
          </w:tcPr>
          <w:p w14:paraId="3D08540E" w14:textId="77777777" w:rsidR="00C320F6" w:rsidRPr="00767398" w:rsidRDefault="00C320F6" w:rsidP="000D2D7F">
            <w:pPr>
              <w:spacing w:before="0"/>
              <w:outlineLvl w:val="1"/>
              <w:rPr>
                <w:rFonts w:ascii="Calibri" w:eastAsia="Times New Roman" w:hAnsi="Calibri" w:cs="Calibri"/>
                <w:sz w:val="22"/>
                <w:szCs w:val="22"/>
              </w:rPr>
            </w:pPr>
            <w:r w:rsidRPr="00767398">
              <w:rPr>
                <w:rFonts w:ascii="Calibri" w:eastAsia="Times New Roman" w:hAnsi="Calibri" w:cs="Calibri"/>
                <w:sz w:val="22"/>
                <w:szCs w:val="22"/>
              </w:rPr>
              <w:t>date</w:t>
            </w:r>
          </w:p>
        </w:tc>
        <w:tc>
          <w:tcPr>
            <w:tcW w:w="990" w:type="dxa"/>
            <w:tcBorders>
              <w:top w:val="single" w:sz="4" w:space="0" w:color="808080"/>
              <w:left w:val="nil"/>
              <w:bottom w:val="nil"/>
              <w:right w:val="single" w:sz="4" w:space="0" w:color="808080"/>
            </w:tcBorders>
            <w:noWrap/>
            <w:hideMark/>
          </w:tcPr>
          <w:p w14:paraId="038D7D1C" w14:textId="77777777" w:rsidR="00C320F6" w:rsidRPr="00767398" w:rsidRDefault="00C320F6" w:rsidP="000D2D7F">
            <w:pPr>
              <w:spacing w:before="0"/>
              <w:outlineLvl w:val="1"/>
              <w:rPr>
                <w:rFonts w:ascii="Calibri" w:eastAsia="Times New Roman" w:hAnsi="Calibri" w:cs="Calibri"/>
                <w:sz w:val="22"/>
                <w:szCs w:val="22"/>
              </w:rPr>
            </w:pPr>
            <w:r w:rsidRPr="00767398">
              <w:rPr>
                <w:rFonts w:ascii="Calibri" w:eastAsia="Times New Roman" w:hAnsi="Calibri" w:cs="Calibri"/>
                <w:sz w:val="22"/>
                <w:szCs w:val="22"/>
              </w:rPr>
              <w:t> </w:t>
            </w:r>
          </w:p>
        </w:tc>
      </w:tr>
      <w:tr w:rsidR="00C320F6" w:rsidRPr="00767398" w14:paraId="0627BF57" w14:textId="77777777" w:rsidTr="00C320F6">
        <w:trPr>
          <w:trHeight w:val="300"/>
        </w:trPr>
        <w:tc>
          <w:tcPr>
            <w:tcW w:w="468" w:type="dxa"/>
            <w:tcBorders>
              <w:top w:val="single" w:sz="4" w:space="0" w:color="808080"/>
              <w:left w:val="single" w:sz="4" w:space="0" w:color="808080"/>
              <w:bottom w:val="nil"/>
              <w:right w:val="single" w:sz="4" w:space="0" w:color="808080"/>
            </w:tcBorders>
            <w:shd w:val="clear" w:color="000000" w:fill="E6E6E6"/>
            <w:noWrap/>
            <w:hideMark/>
          </w:tcPr>
          <w:p w14:paraId="763695FF" w14:textId="77777777" w:rsidR="00C320F6" w:rsidRPr="00767398" w:rsidRDefault="00C320F6" w:rsidP="000D2D7F">
            <w:pPr>
              <w:spacing w:before="0"/>
              <w:outlineLvl w:val="1"/>
              <w:rPr>
                <w:rFonts w:ascii="Calibri" w:eastAsia="Times New Roman" w:hAnsi="Calibri" w:cs="Calibri"/>
                <w:sz w:val="22"/>
                <w:szCs w:val="22"/>
              </w:rPr>
            </w:pPr>
            <w:r w:rsidRPr="00767398">
              <w:rPr>
                <w:rFonts w:ascii="Calibri" w:eastAsia="Times New Roman" w:hAnsi="Calibri" w:cs="Calibri"/>
                <w:sz w:val="22"/>
                <w:szCs w:val="22"/>
              </w:rPr>
              <w:t>2</w:t>
            </w:r>
          </w:p>
        </w:tc>
        <w:tc>
          <w:tcPr>
            <w:tcW w:w="4040" w:type="dxa"/>
            <w:tcBorders>
              <w:top w:val="single" w:sz="4" w:space="0" w:color="808080"/>
              <w:left w:val="nil"/>
              <w:bottom w:val="nil"/>
              <w:right w:val="single" w:sz="4" w:space="0" w:color="808080"/>
            </w:tcBorders>
            <w:shd w:val="clear" w:color="000000" w:fill="E6E6E6"/>
            <w:hideMark/>
          </w:tcPr>
          <w:p w14:paraId="27255A04" w14:textId="77777777" w:rsidR="00C320F6" w:rsidRPr="00767398" w:rsidRDefault="00C320F6" w:rsidP="000D2D7F">
            <w:pPr>
              <w:spacing w:before="0"/>
              <w:outlineLvl w:val="1"/>
              <w:rPr>
                <w:rFonts w:ascii="Calibri" w:eastAsia="Times New Roman" w:hAnsi="Calibri" w:cs="Calibri"/>
                <w:sz w:val="22"/>
                <w:szCs w:val="22"/>
              </w:rPr>
            </w:pPr>
            <w:hyperlink r:id="rId618" w:anchor="RANGE!fulla2fce6786a189327bdeeedc0221fcf6eb9e795c7c22c1f4162f7f850ce0cd4da" w:history="1">
              <w:r w:rsidRPr="00767398">
                <w:rPr>
                  <w:rFonts w:ascii="Calibri" w:eastAsia="Times New Roman" w:hAnsi="Calibri" w:cs="Calibri"/>
                  <w:sz w:val="22"/>
                  <w:szCs w:val="22"/>
                </w:rPr>
                <w:t xml:space="preserve">        Cancellation Right</w:t>
              </w:r>
            </w:hyperlink>
          </w:p>
        </w:tc>
        <w:tc>
          <w:tcPr>
            <w:tcW w:w="2430" w:type="dxa"/>
            <w:tcBorders>
              <w:top w:val="single" w:sz="4" w:space="0" w:color="808080"/>
              <w:left w:val="nil"/>
              <w:bottom w:val="nil"/>
              <w:right w:val="single" w:sz="4" w:space="0" w:color="808080"/>
            </w:tcBorders>
            <w:shd w:val="clear" w:color="000000" w:fill="E6E6E6"/>
            <w:hideMark/>
          </w:tcPr>
          <w:p w14:paraId="5EFB0106" w14:textId="77777777" w:rsidR="00C320F6" w:rsidRPr="00767398" w:rsidRDefault="00C320F6" w:rsidP="000D2D7F">
            <w:pPr>
              <w:spacing w:before="0"/>
              <w:outlineLvl w:val="1"/>
              <w:rPr>
                <w:rFonts w:ascii="Calibri" w:eastAsia="Times New Roman" w:hAnsi="Calibri" w:cs="Calibri"/>
                <w:sz w:val="22"/>
                <w:szCs w:val="22"/>
              </w:rPr>
            </w:pPr>
            <w:r w:rsidRPr="00767398">
              <w:rPr>
                <w:rFonts w:ascii="Calibri" w:eastAsia="Times New Roman" w:hAnsi="Calibri" w:cs="Calibri"/>
                <w:sz w:val="22"/>
                <w:szCs w:val="22"/>
              </w:rPr>
              <w:t>&lt;CxlRght&gt;</w:t>
            </w:r>
          </w:p>
        </w:tc>
        <w:tc>
          <w:tcPr>
            <w:tcW w:w="797" w:type="dxa"/>
            <w:tcBorders>
              <w:top w:val="single" w:sz="4" w:space="0" w:color="808080"/>
              <w:left w:val="nil"/>
              <w:bottom w:val="nil"/>
              <w:right w:val="single" w:sz="4" w:space="0" w:color="808080"/>
            </w:tcBorders>
            <w:shd w:val="clear" w:color="000000" w:fill="E6E6E6"/>
            <w:noWrap/>
            <w:hideMark/>
          </w:tcPr>
          <w:p w14:paraId="5E633E83" w14:textId="77777777" w:rsidR="00C320F6" w:rsidRPr="00767398" w:rsidRDefault="00C320F6" w:rsidP="000D2D7F">
            <w:pPr>
              <w:spacing w:before="0"/>
              <w:outlineLvl w:val="1"/>
              <w:rPr>
                <w:rFonts w:ascii="Calibri" w:eastAsia="Times New Roman" w:hAnsi="Calibri" w:cs="Calibri"/>
                <w:sz w:val="22"/>
                <w:szCs w:val="22"/>
              </w:rPr>
            </w:pPr>
            <w:r w:rsidRPr="00767398">
              <w:rPr>
                <w:rFonts w:ascii="Calibri" w:eastAsia="Times New Roman" w:hAnsi="Calibri" w:cs="Calibri"/>
                <w:sz w:val="22"/>
                <w:szCs w:val="22"/>
              </w:rPr>
              <w:t>[0..1]</w:t>
            </w:r>
          </w:p>
        </w:tc>
        <w:tc>
          <w:tcPr>
            <w:tcW w:w="2160" w:type="dxa"/>
            <w:tcBorders>
              <w:top w:val="single" w:sz="4" w:space="0" w:color="808080"/>
              <w:left w:val="nil"/>
              <w:bottom w:val="nil"/>
              <w:right w:val="single" w:sz="4" w:space="0" w:color="808080"/>
            </w:tcBorders>
            <w:shd w:val="clear" w:color="000000" w:fill="E6E6E6"/>
            <w:noWrap/>
            <w:hideMark/>
          </w:tcPr>
          <w:p w14:paraId="206200AF" w14:textId="77777777" w:rsidR="00C320F6" w:rsidRPr="00767398" w:rsidRDefault="00C320F6" w:rsidP="000D2D7F">
            <w:pPr>
              <w:spacing w:before="0"/>
              <w:outlineLvl w:val="1"/>
              <w:rPr>
                <w:rFonts w:ascii="Calibri" w:eastAsia="Times New Roman" w:hAnsi="Calibri" w:cs="Calibri"/>
                <w:sz w:val="22"/>
                <w:szCs w:val="22"/>
              </w:rPr>
            </w:pPr>
            <w:r w:rsidRPr="00767398">
              <w:rPr>
                <w:rFonts w:ascii="Calibri" w:eastAsia="Times New Roman" w:hAnsi="Calibri" w:cs="Calibri"/>
                <w:sz w:val="22"/>
                <w:szCs w:val="22"/>
              </w:rPr>
              <w:t>Choice</w:t>
            </w:r>
          </w:p>
        </w:tc>
        <w:tc>
          <w:tcPr>
            <w:tcW w:w="990" w:type="dxa"/>
            <w:tcBorders>
              <w:top w:val="single" w:sz="4" w:space="0" w:color="808080"/>
              <w:left w:val="nil"/>
              <w:bottom w:val="nil"/>
              <w:right w:val="single" w:sz="4" w:space="0" w:color="808080"/>
            </w:tcBorders>
            <w:noWrap/>
            <w:hideMark/>
          </w:tcPr>
          <w:p w14:paraId="6AC0EBEC" w14:textId="77777777" w:rsidR="00C320F6" w:rsidRPr="00767398" w:rsidRDefault="00C320F6" w:rsidP="000D2D7F">
            <w:pPr>
              <w:spacing w:before="0"/>
              <w:outlineLvl w:val="1"/>
              <w:rPr>
                <w:rFonts w:ascii="Calibri" w:eastAsia="Times New Roman" w:hAnsi="Calibri" w:cs="Calibri"/>
                <w:sz w:val="22"/>
                <w:szCs w:val="22"/>
              </w:rPr>
            </w:pPr>
            <w:r w:rsidRPr="00767398">
              <w:rPr>
                <w:rFonts w:ascii="Calibri" w:eastAsia="Times New Roman" w:hAnsi="Calibri" w:cs="Calibri"/>
                <w:sz w:val="22"/>
                <w:szCs w:val="22"/>
              </w:rPr>
              <w:t> </w:t>
            </w:r>
          </w:p>
        </w:tc>
      </w:tr>
      <w:tr w:rsidR="00C320F6" w:rsidRPr="00767398" w14:paraId="68765AA1" w14:textId="77777777" w:rsidTr="00C320F6">
        <w:trPr>
          <w:trHeight w:val="300"/>
        </w:trPr>
        <w:tc>
          <w:tcPr>
            <w:tcW w:w="468" w:type="dxa"/>
            <w:tcBorders>
              <w:top w:val="single" w:sz="4" w:space="0" w:color="808080"/>
              <w:left w:val="single" w:sz="4" w:space="0" w:color="808080"/>
              <w:bottom w:val="nil"/>
              <w:right w:val="single" w:sz="4" w:space="0" w:color="808080"/>
            </w:tcBorders>
            <w:shd w:val="clear" w:color="000000" w:fill="E6E6E6"/>
            <w:noWrap/>
            <w:hideMark/>
          </w:tcPr>
          <w:p w14:paraId="3DE410B9" w14:textId="77777777" w:rsidR="00C320F6" w:rsidRPr="00767398" w:rsidRDefault="00C320F6" w:rsidP="000D2D7F">
            <w:pPr>
              <w:spacing w:before="0"/>
              <w:outlineLvl w:val="1"/>
              <w:rPr>
                <w:rFonts w:ascii="Calibri" w:eastAsia="Times New Roman" w:hAnsi="Calibri" w:cs="Calibri"/>
                <w:sz w:val="22"/>
                <w:szCs w:val="22"/>
              </w:rPr>
            </w:pPr>
            <w:r w:rsidRPr="00767398">
              <w:rPr>
                <w:rFonts w:ascii="Calibri" w:eastAsia="Times New Roman" w:hAnsi="Calibri" w:cs="Calibri"/>
                <w:sz w:val="22"/>
                <w:szCs w:val="22"/>
              </w:rPr>
              <w:t>2</w:t>
            </w:r>
          </w:p>
        </w:tc>
        <w:tc>
          <w:tcPr>
            <w:tcW w:w="4040" w:type="dxa"/>
            <w:tcBorders>
              <w:top w:val="single" w:sz="4" w:space="0" w:color="808080"/>
              <w:left w:val="nil"/>
              <w:bottom w:val="nil"/>
              <w:right w:val="single" w:sz="4" w:space="0" w:color="808080"/>
            </w:tcBorders>
            <w:shd w:val="clear" w:color="000000" w:fill="E6E6E6"/>
            <w:hideMark/>
          </w:tcPr>
          <w:p w14:paraId="716251CF" w14:textId="77777777" w:rsidR="00C320F6" w:rsidRPr="00767398" w:rsidRDefault="00C320F6" w:rsidP="000D2D7F">
            <w:pPr>
              <w:spacing w:before="0"/>
              <w:outlineLvl w:val="1"/>
              <w:rPr>
                <w:rFonts w:ascii="Calibri" w:eastAsia="Times New Roman" w:hAnsi="Calibri" w:cs="Calibri"/>
                <w:sz w:val="22"/>
                <w:szCs w:val="22"/>
              </w:rPr>
            </w:pPr>
            <w:hyperlink r:id="rId619" w:anchor="RANGE!full05e79546e84143b2a637be2d030823699d32e35af9ed9f45baf887aa4715e3a2" w:history="1">
              <w:r w:rsidRPr="00767398">
                <w:rPr>
                  <w:rFonts w:ascii="Calibri" w:eastAsia="Times New Roman" w:hAnsi="Calibri" w:cs="Calibri"/>
                  <w:sz w:val="22"/>
                  <w:szCs w:val="22"/>
                </w:rPr>
                <w:t xml:space="preserve">        Investment Account Details</w:t>
              </w:r>
            </w:hyperlink>
          </w:p>
        </w:tc>
        <w:tc>
          <w:tcPr>
            <w:tcW w:w="2430" w:type="dxa"/>
            <w:tcBorders>
              <w:top w:val="single" w:sz="4" w:space="0" w:color="808080"/>
              <w:left w:val="nil"/>
              <w:bottom w:val="nil"/>
              <w:right w:val="single" w:sz="4" w:space="0" w:color="808080"/>
            </w:tcBorders>
            <w:shd w:val="clear" w:color="000000" w:fill="E6E6E6"/>
            <w:hideMark/>
          </w:tcPr>
          <w:p w14:paraId="63E972C6" w14:textId="77777777" w:rsidR="00C320F6" w:rsidRPr="00767398" w:rsidRDefault="00C320F6" w:rsidP="000D2D7F">
            <w:pPr>
              <w:spacing w:before="0"/>
              <w:outlineLvl w:val="1"/>
              <w:rPr>
                <w:rFonts w:ascii="Calibri" w:eastAsia="Times New Roman" w:hAnsi="Calibri" w:cs="Calibri"/>
                <w:sz w:val="22"/>
                <w:szCs w:val="22"/>
              </w:rPr>
            </w:pPr>
            <w:r w:rsidRPr="00767398">
              <w:rPr>
                <w:rFonts w:ascii="Calibri" w:eastAsia="Times New Roman" w:hAnsi="Calibri" w:cs="Calibri"/>
                <w:sz w:val="22"/>
                <w:szCs w:val="22"/>
              </w:rPr>
              <w:t>&lt;InvstmtAcctDtls&gt;</w:t>
            </w:r>
          </w:p>
        </w:tc>
        <w:tc>
          <w:tcPr>
            <w:tcW w:w="797" w:type="dxa"/>
            <w:tcBorders>
              <w:top w:val="single" w:sz="4" w:space="0" w:color="808080"/>
              <w:left w:val="nil"/>
              <w:bottom w:val="nil"/>
              <w:right w:val="single" w:sz="4" w:space="0" w:color="808080"/>
            </w:tcBorders>
            <w:shd w:val="clear" w:color="000000" w:fill="E6E6E6"/>
            <w:noWrap/>
            <w:hideMark/>
          </w:tcPr>
          <w:p w14:paraId="0DE50A72" w14:textId="77777777" w:rsidR="00C320F6" w:rsidRPr="00767398" w:rsidRDefault="00C320F6" w:rsidP="000D2D7F">
            <w:pPr>
              <w:spacing w:before="0"/>
              <w:outlineLvl w:val="1"/>
              <w:rPr>
                <w:rFonts w:ascii="Calibri" w:eastAsia="Times New Roman" w:hAnsi="Calibri" w:cs="Calibri"/>
                <w:sz w:val="22"/>
                <w:szCs w:val="22"/>
              </w:rPr>
            </w:pPr>
            <w:r w:rsidRPr="00767398">
              <w:rPr>
                <w:rFonts w:ascii="Calibri" w:eastAsia="Times New Roman" w:hAnsi="Calibri" w:cs="Calibri"/>
                <w:sz w:val="22"/>
                <w:szCs w:val="22"/>
              </w:rPr>
              <w:t>[1..1]</w:t>
            </w:r>
          </w:p>
        </w:tc>
        <w:tc>
          <w:tcPr>
            <w:tcW w:w="2160" w:type="dxa"/>
            <w:tcBorders>
              <w:top w:val="single" w:sz="4" w:space="0" w:color="808080"/>
              <w:left w:val="nil"/>
              <w:bottom w:val="nil"/>
              <w:right w:val="single" w:sz="4" w:space="0" w:color="808080"/>
            </w:tcBorders>
            <w:shd w:val="clear" w:color="000000" w:fill="E6E6E6"/>
            <w:noWrap/>
            <w:hideMark/>
          </w:tcPr>
          <w:p w14:paraId="26CE7C33" w14:textId="77777777" w:rsidR="00C320F6" w:rsidRPr="00767398" w:rsidRDefault="00C320F6" w:rsidP="000D2D7F">
            <w:pPr>
              <w:spacing w:before="0"/>
              <w:outlineLvl w:val="1"/>
              <w:rPr>
                <w:rFonts w:ascii="Calibri" w:eastAsia="Times New Roman" w:hAnsi="Calibri" w:cs="Calibri"/>
                <w:sz w:val="22"/>
                <w:szCs w:val="22"/>
              </w:rPr>
            </w:pPr>
            <w:r w:rsidRPr="00767398">
              <w:rPr>
                <w:rFonts w:ascii="Calibri" w:eastAsia="Times New Roman" w:hAnsi="Calibri" w:cs="Calibri"/>
                <w:sz w:val="22"/>
                <w:szCs w:val="22"/>
              </w:rPr>
              <w:t> </w:t>
            </w:r>
          </w:p>
        </w:tc>
        <w:tc>
          <w:tcPr>
            <w:tcW w:w="990" w:type="dxa"/>
            <w:tcBorders>
              <w:top w:val="single" w:sz="4" w:space="0" w:color="808080"/>
              <w:left w:val="nil"/>
              <w:bottom w:val="nil"/>
              <w:right w:val="single" w:sz="4" w:space="0" w:color="808080"/>
            </w:tcBorders>
            <w:noWrap/>
            <w:hideMark/>
          </w:tcPr>
          <w:p w14:paraId="5A7F80A0" w14:textId="77777777" w:rsidR="00C320F6" w:rsidRPr="00767398" w:rsidRDefault="00C320F6" w:rsidP="000D2D7F">
            <w:pPr>
              <w:spacing w:before="0"/>
              <w:outlineLvl w:val="1"/>
              <w:rPr>
                <w:rFonts w:ascii="Calibri" w:eastAsia="Times New Roman" w:hAnsi="Calibri" w:cs="Calibri"/>
                <w:sz w:val="22"/>
                <w:szCs w:val="22"/>
              </w:rPr>
            </w:pPr>
            <w:r w:rsidRPr="00767398">
              <w:rPr>
                <w:rFonts w:ascii="Calibri" w:eastAsia="Times New Roman" w:hAnsi="Calibri" w:cs="Calibri"/>
                <w:sz w:val="22"/>
                <w:szCs w:val="22"/>
              </w:rPr>
              <w:t>Yes</w:t>
            </w:r>
          </w:p>
        </w:tc>
      </w:tr>
      <w:tr w:rsidR="00C320F6" w:rsidRPr="00767398" w14:paraId="128447C6" w14:textId="77777777" w:rsidTr="00C320F6">
        <w:trPr>
          <w:trHeight w:val="300"/>
        </w:trPr>
        <w:tc>
          <w:tcPr>
            <w:tcW w:w="468" w:type="dxa"/>
            <w:tcBorders>
              <w:top w:val="single" w:sz="4" w:space="0" w:color="808080"/>
              <w:left w:val="single" w:sz="4" w:space="0" w:color="808080"/>
              <w:bottom w:val="nil"/>
              <w:right w:val="single" w:sz="4" w:space="0" w:color="808080"/>
            </w:tcBorders>
            <w:shd w:val="clear" w:color="000000" w:fill="E6E6E6"/>
            <w:noWrap/>
            <w:hideMark/>
          </w:tcPr>
          <w:p w14:paraId="1F7FD0E5" w14:textId="77777777" w:rsidR="00C320F6" w:rsidRPr="00767398" w:rsidRDefault="00C320F6" w:rsidP="000D2D7F">
            <w:pPr>
              <w:spacing w:before="0"/>
              <w:outlineLvl w:val="1"/>
              <w:rPr>
                <w:rFonts w:ascii="Calibri" w:eastAsia="Times New Roman" w:hAnsi="Calibri" w:cs="Calibri"/>
                <w:sz w:val="22"/>
                <w:szCs w:val="22"/>
              </w:rPr>
            </w:pPr>
            <w:r w:rsidRPr="00767398">
              <w:rPr>
                <w:rFonts w:ascii="Calibri" w:eastAsia="Times New Roman" w:hAnsi="Calibri" w:cs="Calibri"/>
                <w:sz w:val="22"/>
                <w:szCs w:val="22"/>
              </w:rPr>
              <w:t>2</w:t>
            </w:r>
          </w:p>
        </w:tc>
        <w:tc>
          <w:tcPr>
            <w:tcW w:w="4040" w:type="dxa"/>
            <w:tcBorders>
              <w:top w:val="single" w:sz="4" w:space="0" w:color="808080"/>
              <w:left w:val="nil"/>
              <w:bottom w:val="nil"/>
              <w:right w:val="single" w:sz="4" w:space="0" w:color="808080"/>
            </w:tcBorders>
            <w:shd w:val="clear" w:color="000000" w:fill="E6E6E6"/>
            <w:hideMark/>
          </w:tcPr>
          <w:p w14:paraId="057DA515" w14:textId="77777777" w:rsidR="00C320F6" w:rsidRPr="00767398" w:rsidRDefault="00C320F6" w:rsidP="000D2D7F">
            <w:pPr>
              <w:spacing w:before="0"/>
              <w:outlineLvl w:val="1"/>
              <w:rPr>
                <w:rFonts w:ascii="Calibri" w:eastAsia="Times New Roman" w:hAnsi="Calibri" w:cs="Calibri"/>
                <w:sz w:val="22"/>
                <w:szCs w:val="22"/>
              </w:rPr>
            </w:pPr>
            <w:hyperlink r:id="rId620" w:anchor="RANGE!full4d826717cfcab693c7a902bc0692df2c5f0dc5f60876fea4d55e1a4496545f03" w:history="1">
              <w:r w:rsidRPr="00767398">
                <w:rPr>
                  <w:rFonts w:ascii="Calibri" w:eastAsia="Times New Roman" w:hAnsi="Calibri" w:cs="Calibri"/>
                  <w:sz w:val="22"/>
                  <w:szCs w:val="22"/>
                </w:rPr>
                <w:t xml:space="preserve">        Beneficiary Details</w:t>
              </w:r>
            </w:hyperlink>
          </w:p>
        </w:tc>
        <w:tc>
          <w:tcPr>
            <w:tcW w:w="2430" w:type="dxa"/>
            <w:tcBorders>
              <w:top w:val="single" w:sz="4" w:space="0" w:color="808080"/>
              <w:left w:val="nil"/>
              <w:bottom w:val="nil"/>
              <w:right w:val="single" w:sz="4" w:space="0" w:color="808080"/>
            </w:tcBorders>
            <w:shd w:val="clear" w:color="000000" w:fill="E6E6E6"/>
            <w:hideMark/>
          </w:tcPr>
          <w:p w14:paraId="4032B979" w14:textId="77777777" w:rsidR="00C320F6" w:rsidRPr="00767398" w:rsidRDefault="00C320F6" w:rsidP="000D2D7F">
            <w:pPr>
              <w:spacing w:before="0"/>
              <w:outlineLvl w:val="1"/>
              <w:rPr>
                <w:rFonts w:ascii="Calibri" w:eastAsia="Times New Roman" w:hAnsi="Calibri" w:cs="Calibri"/>
                <w:sz w:val="22"/>
                <w:szCs w:val="22"/>
              </w:rPr>
            </w:pPr>
            <w:r w:rsidRPr="00767398">
              <w:rPr>
                <w:rFonts w:ascii="Calibri" w:eastAsia="Times New Roman" w:hAnsi="Calibri" w:cs="Calibri"/>
                <w:sz w:val="22"/>
                <w:szCs w:val="22"/>
              </w:rPr>
              <w:t>&lt;BnfcryDtls&gt;</w:t>
            </w:r>
          </w:p>
        </w:tc>
        <w:tc>
          <w:tcPr>
            <w:tcW w:w="797" w:type="dxa"/>
            <w:tcBorders>
              <w:top w:val="single" w:sz="4" w:space="0" w:color="808080"/>
              <w:left w:val="nil"/>
              <w:bottom w:val="nil"/>
              <w:right w:val="single" w:sz="4" w:space="0" w:color="808080"/>
            </w:tcBorders>
            <w:shd w:val="clear" w:color="000000" w:fill="E6E6E6"/>
            <w:noWrap/>
            <w:hideMark/>
          </w:tcPr>
          <w:p w14:paraId="75021C30" w14:textId="77777777" w:rsidR="00C320F6" w:rsidRPr="00767398" w:rsidRDefault="00C320F6" w:rsidP="000D2D7F">
            <w:pPr>
              <w:spacing w:before="0"/>
              <w:outlineLvl w:val="1"/>
              <w:rPr>
                <w:rFonts w:ascii="Calibri" w:eastAsia="Times New Roman" w:hAnsi="Calibri" w:cs="Calibri"/>
                <w:sz w:val="22"/>
                <w:szCs w:val="22"/>
              </w:rPr>
            </w:pPr>
            <w:r w:rsidRPr="00767398">
              <w:rPr>
                <w:rFonts w:ascii="Calibri" w:eastAsia="Times New Roman" w:hAnsi="Calibri" w:cs="Calibri"/>
                <w:sz w:val="22"/>
                <w:szCs w:val="22"/>
              </w:rPr>
              <w:t>[0..*]</w:t>
            </w:r>
          </w:p>
        </w:tc>
        <w:tc>
          <w:tcPr>
            <w:tcW w:w="2160" w:type="dxa"/>
            <w:tcBorders>
              <w:top w:val="single" w:sz="4" w:space="0" w:color="808080"/>
              <w:left w:val="nil"/>
              <w:bottom w:val="nil"/>
              <w:right w:val="single" w:sz="4" w:space="0" w:color="808080"/>
            </w:tcBorders>
            <w:shd w:val="clear" w:color="000000" w:fill="E6E6E6"/>
            <w:noWrap/>
            <w:hideMark/>
          </w:tcPr>
          <w:p w14:paraId="6D005758" w14:textId="77777777" w:rsidR="00C320F6" w:rsidRPr="00767398" w:rsidRDefault="00C320F6" w:rsidP="000D2D7F">
            <w:pPr>
              <w:spacing w:before="0"/>
              <w:outlineLvl w:val="1"/>
              <w:rPr>
                <w:rFonts w:ascii="Calibri" w:eastAsia="Times New Roman" w:hAnsi="Calibri" w:cs="Calibri"/>
                <w:sz w:val="22"/>
                <w:szCs w:val="22"/>
              </w:rPr>
            </w:pPr>
            <w:r w:rsidRPr="00767398">
              <w:rPr>
                <w:rFonts w:ascii="Calibri" w:eastAsia="Times New Roman" w:hAnsi="Calibri" w:cs="Calibri"/>
                <w:sz w:val="22"/>
                <w:szCs w:val="22"/>
              </w:rPr>
              <w:t> </w:t>
            </w:r>
          </w:p>
        </w:tc>
        <w:tc>
          <w:tcPr>
            <w:tcW w:w="990" w:type="dxa"/>
            <w:tcBorders>
              <w:top w:val="single" w:sz="4" w:space="0" w:color="808080"/>
              <w:left w:val="nil"/>
              <w:bottom w:val="nil"/>
              <w:right w:val="single" w:sz="4" w:space="0" w:color="808080"/>
            </w:tcBorders>
            <w:noWrap/>
            <w:hideMark/>
          </w:tcPr>
          <w:p w14:paraId="4123B930" w14:textId="77777777" w:rsidR="00C320F6" w:rsidRPr="00767398" w:rsidRDefault="00C320F6" w:rsidP="000D2D7F">
            <w:pPr>
              <w:spacing w:before="0"/>
              <w:outlineLvl w:val="1"/>
              <w:rPr>
                <w:rFonts w:ascii="Calibri" w:eastAsia="Times New Roman" w:hAnsi="Calibri" w:cs="Calibri"/>
                <w:sz w:val="22"/>
                <w:szCs w:val="22"/>
              </w:rPr>
            </w:pPr>
            <w:r w:rsidRPr="00767398">
              <w:rPr>
                <w:rFonts w:ascii="Calibri" w:eastAsia="Times New Roman" w:hAnsi="Calibri" w:cs="Calibri"/>
                <w:sz w:val="22"/>
                <w:szCs w:val="22"/>
              </w:rPr>
              <w:t> </w:t>
            </w:r>
          </w:p>
        </w:tc>
      </w:tr>
      <w:tr w:rsidR="00C320F6" w:rsidRPr="00767398" w14:paraId="0D2C101E" w14:textId="77777777" w:rsidTr="00C320F6">
        <w:trPr>
          <w:trHeight w:val="300"/>
        </w:trPr>
        <w:tc>
          <w:tcPr>
            <w:tcW w:w="468" w:type="dxa"/>
            <w:tcBorders>
              <w:top w:val="single" w:sz="4" w:space="0" w:color="808080"/>
              <w:left w:val="single" w:sz="4" w:space="0" w:color="808080"/>
              <w:bottom w:val="nil"/>
              <w:right w:val="single" w:sz="4" w:space="0" w:color="808080"/>
            </w:tcBorders>
            <w:shd w:val="clear" w:color="000000" w:fill="E6E6E6"/>
            <w:noWrap/>
            <w:hideMark/>
          </w:tcPr>
          <w:p w14:paraId="77C22887" w14:textId="77777777" w:rsidR="00C320F6" w:rsidRPr="00767398" w:rsidRDefault="00C320F6" w:rsidP="000D2D7F">
            <w:pPr>
              <w:spacing w:before="0"/>
              <w:outlineLvl w:val="1"/>
              <w:rPr>
                <w:rFonts w:ascii="Calibri" w:eastAsia="Times New Roman" w:hAnsi="Calibri" w:cs="Calibri"/>
                <w:sz w:val="22"/>
                <w:szCs w:val="22"/>
              </w:rPr>
            </w:pPr>
            <w:r w:rsidRPr="00767398">
              <w:rPr>
                <w:rFonts w:ascii="Calibri" w:eastAsia="Times New Roman" w:hAnsi="Calibri" w:cs="Calibri"/>
                <w:sz w:val="22"/>
                <w:szCs w:val="22"/>
              </w:rPr>
              <w:t>2</w:t>
            </w:r>
          </w:p>
        </w:tc>
        <w:tc>
          <w:tcPr>
            <w:tcW w:w="4040" w:type="dxa"/>
            <w:tcBorders>
              <w:top w:val="single" w:sz="4" w:space="0" w:color="808080"/>
              <w:left w:val="nil"/>
              <w:bottom w:val="nil"/>
              <w:right w:val="single" w:sz="4" w:space="0" w:color="808080"/>
            </w:tcBorders>
            <w:shd w:val="clear" w:color="000000" w:fill="E6E6E6"/>
            <w:hideMark/>
          </w:tcPr>
          <w:p w14:paraId="6E99CCAF" w14:textId="77777777" w:rsidR="00C320F6" w:rsidRPr="00767398" w:rsidRDefault="00C320F6" w:rsidP="000D2D7F">
            <w:pPr>
              <w:spacing w:before="0"/>
              <w:outlineLvl w:val="1"/>
              <w:rPr>
                <w:rFonts w:ascii="Calibri" w:eastAsia="Times New Roman" w:hAnsi="Calibri" w:cs="Calibri"/>
                <w:sz w:val="22"/>
                <w:szCs w:val="22"/>
              </w:rPr>
            </w:pPr>
            <w:hyperlink r:id="rId621" w:anchor="RANGE!fullc38c8697f299a8da8f80ba8d20ffbbbbe00eaab109cc9aab67552c974e0c8e7f" w:history="1">
              <w:r w:rsidRPr="00767398">
                <w:rPr>
                  <w:rFonts w:ascii="Calibri" w:eastAsia="Times New Roman" w:hAnsi="Calibri" w:cs="Calibri"/>
                  <w:sz w:val="22"/>
                  <w:szCs w:val="22"/>
                </w:rPr>
                <w:t xml:space="preserve">        Individual Execution Details</w:t>
              </w:r>
            </w:hyperlink>
          </w:p>
        </w:tc>
        <w:tc>
          <w:tcPr>
            <w:tcW w:w="2430" w:type="dxa"/>
            <w:tcBorders>
              <w:top w:val="single" w:sz="4" w:space="0" w:color="808080"/>
              <w:left w:val="nil"/>
              <w:bottom w:val="nil"/>
              <w:right w:val="single" w:sz="4" w:space="0" w:color="808080"/>
            </w:tcBorders>
            <w:shd w:val="clear" w:color="000000" w:fill="E6E6E6"/>
            <w:hideMark/>
          </w:tcPr>
          <w:p w14:paraId="1D4E4957" w14:textId="77777777" w:rsidR="00C320F6" w:rsidRPr="00767398" w:rsidRDefault="00C320F6" w:rsidP="000D2D7F">
            <w:pPr>
              <w:spacing w:before="0"/>
              <w:outlineLvl w:val="1"/>
              <w:rPr>
                <w:rFonts w:ascii="Calibri" w:eastAsia="Times New Roman" w:hAnsi="Calibri" w:cs="Calibri"/>
                <w:sz w:val="22"/>
                <w:szCs w:val="22"/>
              </w:rPr>
            </w:pPr>
            <w:r w:rsidRPr="00767398">
              <w:rPr>
                <w:rFonts w:ascii="Calibri" w:eastAsia="Times New Roman" w:hAnsi="Calibri" w:cs="Calibri"/>
                <w:sz w:val="22"/>
                <w:szCs w:val="22"/>
              </w:rPr>
              <w:t>&lt;IndvExctnDtls&gt;</w:t>
            </w:r>
          </w:p>
        </w:tc>
        <w:tc>
          <w:tcPr>
            <w:tcW w:w="797" w:type="dxa"/>
            <w:tcBorders>
              <w:top w:val="single" w:sz="4" w:space="0" w:color="808080"/>
              <w:left w:val="nil"/>
              <w:bottom w:val="nil"/>
              <w:right w:val="single" w:sz="4" w:space="0" w:color="808080"/>
            </w:tcBorders>
            <w:shd w:val="clear" w:color="000000" w:fill="E6E6E6"/>
            <w:noWrap/>
            <w:hideMark/>
          </w:tcPr>
          <w:p w14:paraId="5F605A82" w14:textId="77777777" w:rsidR="00C320F6" w:rsidRPr="00767398" w:rsidRDefault="00C320F6" w:rsidP="000D2D7F">
            <w:pPr>
              <w:spacing w:before="0"/>
              <w:outlineLvl w:val="1"/>
              <w:rPr>
                <w:rFonts w:ascii="Calibri" w:eastAsia="Times New Roman" w:hAnsi="Calibri" w:cs="Calibri"/>
                <w:sz w:val="22"/>
                <w:szCs w:val="22"/>
              </w:rPr>
            </w:pPr>
            <w:r w:rsidRPr="00767398">
              <w:rPr>
                <w:rFonts w:ascii="Calibri" w:eastAsia="Times New Roman" w:hAnsi="Calibri" w:cs="Calibri"/>
                <w:sz w:val="22"/>
                <w:szCs w:val="22"/>
              </w:rPr>
              <w:t>[1..*]</w:t>
            </w:r>
          </w:p>
        </w:tc>
        <w:tc>
          <w:tcPr>
            <w:tcW w:w="2160" w:type="dxa"/>
            <w:tcBorders>
              <w:top w:val="single" w:sz="4" w:space="0" w:color="808080"/>
              <w:left w:val="nil"/>
              <w:bottom w:val="nil"/>
              <w:right w:val="single" w:sz="4" w:space="0" w:color="808080"/>
            </w:tcBorders>
            <w:shd w:val="clear" w:color="000000" w:fill="E6E6E6"/>
            <w:noWrap/>
            <w:hideMark/>
          </w:tcPr>
          <w:p w14:paraId="0E7D0725" w14:textId="77777777" w:rsidR="00C320F6" w:rsidRPr="00767398" w:rsidRDefault="00C320F6" w:rsidP="000D2D7F">
            <w:pPr>
              <w:spacing w:before="0"/>
              <w:outlineLvl w:val="1"/>
              <w:rPr>
                <w:rFonts w:ascii="Calibri" w:eastAsia="Times New Roman" w:hAnsi="Calibri" w:cs="Calibri"/>
                <w:sz w:val="22"/>
                <w:szCs w:val="22"/>
              </w:rPr>
            </w:pPr>
            <w:r w:rsidRPr="00767398">
              <w:rPr>
                <w:rFonts w:ascii="Calibri" w:eastAsia="Times New Roman" w:hAnsi="Calibri" w:cs="Calibri"/>
                <w:sz w:val="22"/>
                <w:szCs w:val="22"/>
              </w:rPr>
              <w:t> </w:t>
            </w:r>
          </w:p>
        </w:tc>
        <w:tc>
          <w:tcPr>
            <w:tcW w:w="990" w:type="dxa"/>
            <w:tcBorders>
              <w:top w:val="single" w:sz="4" w:space="0" w:color="808080"/>
              <w:left w:val="nil"/>
              <w:bottom w:val="nil"/>
              <w:right w:val="single" w:sz="4" w:space="0" w:color="808080"/>
            </w:tcBorders>
            <w:noWrap/>
            <w:hideMark/>
          </w:tcPr>
          <w:p w14:paraId="6D87C8B7" w14:textId="77777777" w:rsidR="00C320F6" w:rsidRPr="00767398" w:rsidRDefault="00C320F6" w:rsidP="000D2D7F">
            <w:pPr>
              <w:spacing w:before="0"/>
              <w:outlineLvl w:val="1"/>
              <w:rPr>
                <w:rFonts w:ascii="Calibri" w:eastAsia="Times New Roman" w:hAnsi="Calibri" w:cs="Calibri"/>
                <w:sz w:val="22"/>
                <w:szCs w:val="22"/>
              </w:rPr>
            </w:pPr>
            <w:r w:rsidRPr="00767398">
              <w:rPr>
                <w:rFonts w:ascii="Calibri" w:eastAsia="Times New Roman" w:hAnsi="Calibri" w:cs="Calibri"/>
                <w:sz w:val="22"/>
                <w:szCs w:val="22"/>
              </w:rPr>
              <w:t>Yes</w:t>
            </w:r>
          </w:p>
        </w:tc>
      </w:tr>
      <w:tr w:rsidR="00C320F6" w:rsidRPr="00767398" w14:paraId="081EDB81" w14:textId="77777777" w:rsidTr="00C320F6">
        <w:trPr>
          <w:trHeight w:val="300"/>
        </w:trPr>
        <w:tc>
          <w:tcPr>
            <w:tcW w:w="468" w:type="dxa"/>
            <w:tcBorders>
              <w:top w:val="single" w:sz="4" w:space="0" w:color="808080"/>
              <w:left w:val="single" w:sz="4" w:space="0" w:color="808080"/>
              <w:bottom w:val="nil"/>
              <w:right w:val="single" w:sz="4" w:space="0" w:color="808080"/>
            </w:tcBorders>
            <w:noWrap/>
            <w:hideMark/>
          </w:tcPr>
          <w:p w14:paraId="6E72F748" w14:textId="77777777" w:rsidR="00C320F6" w:rsidRPr="00767398" w:rsidRDefault="00C320F6" w:rsidP="000D2D7F">
            <w:pPr>
              <w:spacing w:before="0"/>
              <w:outlineLvl w:val="2"/>
              <w:rPr>
                <w:rFonts w:ascii="Calibri" w:eastAsia="Times New Roman" w:hAnsi="Calibri" w:cs="Calibri"/>
                <w:sz w:val="22"/>
                <w:szCs w:val="22"/>
              </w:rPr>
            </w:pPr>
            <w:r w:rsidRPr="00767398">
              <w:rPr>
                <w:rFonts w:ascii="Calibri" w:eastAsia="Times New Roman" w:hAnsi="Calibri" w:cs="Calibri"/>
                <w:sz w:val="22"/>
                <w:szCs w:val="22"/>
              </w:rPr>
              <w:t>3</w:t>
            </w:r>
          </w:p>
        </w:tc>
        <w:tc>
          <w:tcPr>
            <w:tcW w:w="4040" w:type="dxa"/>
            <w:tcBorders>
              <w:top w:val="single" w:sz="4" w:space="0" w:color="808080"/>
              <w:left w:val="nil"/>
              <w:bottom w:val="nil"/>
              <w:right w:val="single" w:sz="4" w:space="0" w:color="808080"/>
            </w:tcBorders>
            <w:hideMark/>
          </w:tcPr>
          <w:p w14:paraId="4B8581B0" w14:textId="77777777" w:rsidR="00C320F6" w:rsidRPr="00767398" w:rsidRDefault="00C320F6" w:rsidP="000D2D7F">
            <w:pPr>
              <w:spacing w:before="0"/>
              <w:outlineLvl w:val="2"/>
              <w:rPr>
                <w:rFonts w:ascii="Calibri" w:eastAsia="Times New Roman" w:hAnsi="Calibri" w:cs="Calibri"/>
                <w:sz w:val="22"/>
                <w:szCs w:val="22"/>
              </w:rPr>
            </w:pPr>
            <w:hyperlink r:id="rId622" w:anchor="RANGE!full21916dde2418a3148c370a715ac1707073132b0ea2100f92a7b0613c412fec60" w:history="1">
              <w:r w:rsidRPr="00767398">
                <w:rPr>
                  <w:rFonts w:ascii="Calibri" w:eastAsia="Times New Roman" w:hAnsi="Calibri" w:cs="Calibri"/>
                  <w:sz w:val="22"/>
                  <w:szCs w:val="22"/>
                </w:rPr>
                <w:t xml:space="preserve">            Order Reference</w:t>
              </w:r>
            </w:hyperlink>
          </w:p>
        </w:tc>
        <w:tc>
          <w:tcPr>
            <w:tcW w:w="2430" w:type="dxa"/>
            <w:tcBorders>
              <w:top w:val="single" w:sz="4" w:space="0" w:color="808080"/>
              <w:left w:val="nil"/>
              <w:bottom w:val="nil"/>
              <w:right w:val="single" w:sz="4" w:space="0" w:color="808080"/>
            </w:tcBorders>
            <w:hideMark/>
          </w:tcPr>
          <w:p w14:paraId="5BCD1294" w14:textId="77777777" w:rsidR="00C320F6" w:rsidRPr="00767398" w:rsidRDefault="00C320F6" w:rsidP="000D2D7F">
            <w:pPr>
              <w:spacing w:before="0"/>
              <w:outlineLvl w:val="2"/>
              <w:rPr>
                <w:rFonts w:ascii="Calibri" w:eastAsia="Times New Roman" w:hAnsi="Calibri" w:cs="Calibri"/>
                <w:sz w:val="22"/>
                <w:szCs w:val="22"/>
              </w:rPr>
            </w:pPr>
            <w:r w:rsidRPr="00767398">
              <w:rPr>
                <w:rFonts w:ascii="Calibri" w:eastAsia="Times New Roman" w:hAnsi="Calibri" w:cs="Calibri"/>
                <w:sz w:val="22"/>
                <w:szCs w:val="22"/>
              </w:rPr>
              <w:t>&lt;OrdrRef&gt;</w:t>
            </w:r>
          </w:p>
        </w:tc>
        <w:tc>
          <w:tcPr>
            <w:tcW w:w="797" w:type="dxa"/>
            <w:tcBorders>
              <w:top w:val="single" w:sz="4" w:space="0" w:color="808080"/>
              <w:left w:val="nil"/>
              <w:bottom w:val="nil"/>
              <w:right w:val="single" w:sz="4" w:space="0" w:color="808080"/>
            </w:tcBorders>
            <w:noWrap/>
            <w:hideMark/>
          </w:tcPr>
          <w:p w14:paraId="654EA935" w14:textId="77777777" w:rsidR="00C320F6" w:rsidRPr="00767398" w:rsidRDefault="00C320F6" w:rsidP="000D2D7F">
            <w:pPr>
              <w:spacing w:before="0"/>
              <w:outlineLvl w:val="2"/>
              <w:rPr>
                <w:rFonts w:ascii="Calibri" w:eastAsia="Times New Roman" w:hAnsi="Calibri" w:cs="Calibri"/>
                <w:sz w:val="22"/>
                <w:szCs w:val="22"/>
              </w:rPr>
            </w:pPr>
            <w:r w:rsidRPr="00767398">
              <w:rPr>
                <w:rFonts w:ascii="Calibri" w:eastAsia="Times New Roman" w:hAnsi="Calibri" w:cs="Calibri"/>
                <w:sz w:val="22"/>
                <w:szCs w:val="22"/>
              </w:rPr>
              <w:t>[1..1]</w:t>
            </w:r>
          </w:p>
        </w:tc>
        <w:tc>
          <w:tcPr>
            <w:tcW w:w="2160" w:type="dxa"/>
            <w:tcBorders>
              <w:top w:val="single" w:sz="4" w:space="0" w:color="808080"/>
              <w:left w:val="nil"/>
              <w:bottom w:val="nil"/>
              <w:right w:val="single" w:sz="4" w:space="0" w:color="808080"/>
            </w:tcBorders>
            <w:hideMark/>
          </w:tcPr>
          <w:p w14:paraId="15BE303F" w14:textId="77777777" w:rsidR="00C320F6" w:rsidRPr="00767398" w:rsidRDefault="00C320F6" w:rsidP="000D2D7F">
            <w:pPr>
              <w:spacing w:before="0"/>
              <w:outlineLvl w:val="2"/>
              <w:rPr>
                <w:rFonts w:ascii="Calibri" w:eastAsia="Times New Roman" w:hAnsi="Calibri" w:cs="Calibri"/>
                <w:sz w:val="22"/>
                <w:szCs w:val="22"/>
              </w:rPr>
            </w:pPr>
            <w:r w:rsidRPr="00767398">
              <w:rPr>
                <w:rFonts w:ascii="Calibri" w:eastAsia="Times New Roman" w:hAnsi="Calibri" w:cs="Calibri"/>
                <w:sz w:val="22"/>
                <w:szCs w:val="22"/>
              </w:rPr>
              <w:t>text{1,35}</w:t>
            </w:r>
          </w:p>
        </w:tc>
        <w:tc>
          <w:tcPr>
            <w:tcW w:w="990" w:type="dxa"/>
            <w:tcBorders>
              <w:top w:val="single" w:sz="4" w:space="0" w:color="808080"/>
              <w:left w:val="nil"/>
              <w:bottom w:val="nil"/>
              <w:right w:val="single" w:sz="4" w:space="0" w:color="808080"/>
            </w:tcBorders>
            <w:noWrap/>
            <w:hideMark/>
          </w:tcPr>
          <w:p w14:paraId="3C4D9A22" w14:textId="77777777" w:rsidR="00C320F6" w:rsidRPr="00767398" w:rsidRDefault="00C320F6" w:rsidP="000D2D7F">
            <w:pPr>
              <w:spacing w:before="0"/>
              <w:outlineLvl w:val="2"/>
              <w:rPr>
                <w:rFonts w:ascii="Calibri" w:eastAsia="Times New Roman" w:hAnsi="Calibri" w:cs="Calibri"/>
                <w:sz w:val="22"/>
                <w:szCs w:val="22"/>
              </w:rPr>
            </w:pPr>
            <w:r w:rsidRPr="00767398">
              <w:rPr>
                <w:rFonts w:ascii="Calibri" w:eastAsia="Times New Roman" w:hAnsi="Calibri" w:cs="Calibri"/>
                <w:sz w:val="22"/>
                <w:szCs w:val="22"/>
              </w:rPr>
              <w:t>Yes</w:t>
            </w:r>
          </w:p>
        </w:tc>
      </w:tr>
      <w:tr w:rsidR="00C320F6" w:rsidRPr="00767398" w14:paraId="7EBC21A4" w14:textId="77777777" w:rsidTr="00C320F6">
        <w:trPr>
          <w:trHeight w:val="300"/>
        </w:trPr>
        <w:tc>
          <w:tcPr>
            <w:tcW w:w="468" w:type="dxa"/>
            <w:tcBorders>
              <w:top w:val="single" w:sz="4" w:space="0" w:color="808080"/>
              <w:left w:val="single" w:sz="4" w:space="0" w:color="808080"/>
              <w:bottom w:val="nil"/>
              <w:right w:val="single" w:sz="4" w:space="0" w:color="808080"/>
            </w:tcBorders>
            <w:noWrap/>
            <w:hideMark/>
          </w:tcPr>
          <w:p w14:paraId="22D78C7A" w14:textId="77777777" w:rsidR="00C320F6" w:rsidRPr="00767398" w:rsidRDefault="00C320F6" w:rsidP="000D2D7F">
            <w:pPr>
              <w:spacing w:before="0"/>
              <w:outlineLvl w:val="2"/>
              <w:rPr>
                <w:rFonts w:ascii="Calibri" w:eastAsia="Times New Roman" w:hAnsi="Calibri" w:cs="Calibri"/>
                <w:sz w:val="22"/>
                <w:szCs w:val="22"/>
              </w:rPr>
            </w:pPr>
            <w:r w:rsidRPr="00767398">
              <w:rPr>
                <w:rFonts w:ascii="Calibri" w:eastAsia="Times New Roman" w:hAnsi="Calibri" w:cs="Calibri"/>
                <w:sz w:val="22"/>
                <w:szCs w:val="22"/>
              </w:rPr>
              <w:t>3</w:t>
            </w:r>
          </w:p>
        </w:tc>
        <w:tc>
          <w:tcPr>
            <w:tcW w:w="4040" w:type="dxa"/>
            <w:tcBorders>
              <w:top w:val="single" w:sz="4" w:space="0" w:color="808080"/>
              <w:left w:val="nil"/>
              <w:bottom w:val="nil"/>
              <w:right w:val="single" w:sz="4" w:space="0" w:color="808080"/>
            </w:tcBorders>
            <w:hideMark/>
          </w:tcPr>
          <w:p w14:paraId="4234E908" w14:textId="77777777" w:rsidR="00C320F6" w:rsidRPr="00767398" w:rsidRDefault="00C320F6" w:rsidP="000D2D7F">
            <w:pPr>
              <w:spacing w:before="0"/>
              <w:outlineLvl w:val="2"/>
              <w:rPr>
                <w:rFonts w:ascii="Calibri" w:eastAsia="Times New Roman" w:hAnsi="Calibri" w:cs="Calibri"/>
                <w:sz w:val="22"/>
                <w:szCs w:val="22"/>
              </w:rPr>
            </w:pPr>
            <w:hyperlink r:id="rId623" w:anchor="RANGE!full061abc3fbe1dbaa760ccb34a8d919b1f7c6a16a73ff088280b5d6204e4bb9a8a" w:history="1">
              <w:r w:rsidRPr="00767398">
                <w:rPr>
                  <w:rFonts w:ascii="Calibri" w:eastAsia="Times New Roman" w:hAnsi="Calibri" w:cs="Calibri"/>
                  <w:sz w:val="22"/>
                  <w:szCs w:val="22"/>
                </w:rPr>
                <w:t xml:space="preserve">            Client Reference</w:t>
              </w:r>
            </w:hyperlink>
          </w:p>
        </w:tc>
        <w:tc>
          <w:tcPr>
            <w:tcW w:w="2430" w:type="dxa"/>
            <w:tcBorders>
              <w:top w:val="single" w:sz="4" w:space="0" w:color="808080"/>
              <w:left w:val="nil"/>
              <w:bottom w:val="nil"/>
              <w:right w:val="single" w:sz="4" w:space="0" w:color="808080"/>
            </w:tcBorders>
            <w:hideMark/>
          </w:tcPr>
          <w:p w14:paraId="02DCA10A" w14:textId="77777777" w:rsidR="00C320F6" w:rsidRPr="00767398" w:rsidRDefault="00C320F6" w:rsidP="000D2D7F">
            <w:pPr>
              <w:spacing w:before="0"/>
              <w:outlineLvl w:val="2"/>
              <w:rPr>
                <w:rFonts w:ascii="Calibri" w:eastAsia="Times New Roman" w:hAnsi="Calibri" w:cs="Calibri"/>
                <w:sz w:val="22"/>
                <w:szCs w:val="22"/>
              </w:rPr>
            </w:pPr>
            <w:r w:rsidRPr="00767398">
              <w:rPr>
                <w:rFonts w:ascii="Calibri" w:eastAsia="Times New Roman" w:hAnsi="Calibri" w:cs="Calibri"/>
                <w:sz w:val="22"/>
                <w:szCs w:val="22"/>
              </w:rPr>
              <w:t>&lt;ClntRef&gt;</w:t>
            </w:r>
          </w:p>
        </w:tc>
        <w:tc>
          <w:tcPr>
            <w:tcW w:w="797" w:type="dxa"/>
            <w:tcBorders>
              <w:top w:val="single" w:sz="4" w:space="0" w:color="808080"/>
              <w:left w:val="nil"/>
              <w:bottom w:val="nil"/>
              <w:right w:val="single" w:sz="4" w:space="0" w:color="808080"/>
            </w:tcBorders>
            <w:noWrap/>
            <w:hideMark/>
          </w:tcPr>
          <w:p w14:paraId="651ABAE5" w14:textId="77777777" w:rsidR="00C320F6" w:rsidRPr="00767398" w:rsidRDefault="00C320F6" w:rsidP="000D2D7F">
            <w:pPr>
              <w:spacing w:before="0"/>
              <w:outlineLvl w:val="2"/>
              <w:rPr>
                <w:rFonts w:ascii="Calibri" w:eastAsia="Times New Roman" w:hAnsi="Calibri" w:cs="Calibri"/>
                <w:sz w:val="22"/>
                <w:szCs w:val="22"/>
              </w:rPr>
            </w:pPr>
            <w:r w:rsidRPr="00767398">
              <w:rPr>
                <w:rFonts w:ascii="Calibri" w:eastAsia="Times New Roman" w:hAnsi="Calibri" w:cs="Calibri"/>
                <w:sz w:val="22"/>
                <w:szCs w:val="22"/>
              </w:rPr>
              <w:t>[0..1]</w:t>
            </w:r>
          </w:p>
        </w:tc>
        <w:tc>
          <w:tcPr>
            <w:tcW w:w="2160" w:type="dxa"/>
            <w:tcBorders>
              <w:top w:val="single" w:sz="4" w:space="0" w:color="808080"/>
              <w:left w:val="nil"/>
              <w:bottom w:val="nil"/>
              <w:right w:val="single" w:sz="4" w:space="0" w:color="808080"/>
            </w:tcBorders>
            <w:hideMark/>
          </w:tcPr>
          <w:p w14:paraId="4D80E139" w14:textId="77777777" w:rsidR="00C320F6" w:rsidRPr="00767398" w:rsidRDefault="00C320F6" w:rsidP="000D2D7F">
            <w:pPr>
              <w:spacing w:before="0"/>
              <w:outlineLvl w:val="2"/>
              <w:rPr>
                <w:rFonts w:ascii="Calibri" w:eastAsia="Times New Roman" w:hAnsi="Calibri" w:cs="Calibri"/>
                <w:sz w:val="22"/>
                <w:szCs w:val="22"/>
              </w:rPr>
            </w:pPr>
            <w:r w:rsidRPr="00767398">
              <w:rPr>
                <w:rFonts w:ascii="Calibri" w:eastAsia="Times New Roman" w:hAnsi="Calibri" w:cs="Calibri"/>
                <w:sz w:val="22"/>
                <w:szCs w:val="22"/>
              </w:rPr>
              <w:t>text{1,35}</w:t>
            </w:r>
          </w:p>
        </w:tc>
        <w:tc>
          <w:tcPr>
            <w:tcW w:w="990" w:type="dxa"/>
            <w:tcBorders>
              <w:top w:val="single" w:sz="4" w:space="0" w:color="808080"/>
              <w:left w:val="nil"/>
              <w:bottom w:val="nil"/>
              <w:right w:val="single" w:sz="4" w:space="0" w:color="808080"/>
            </w:tcBorders>
            <w:noWrap/>
            <w:hideMark/>
          </w:tcPr>
          <w:p w14:paraId="644D261D" w14:textId="77777777" w:rsidR="00C320F6" w:rsidRPr="00767398" w:rsidRDefault="00C320F6" w:rsidP="000D2D7F">
            <w:pPr>
              <w:spacing w:before="0"/>
              <w:outlineLvl w:val="2"/>
              <w:rPr>
                <w:rFonts w:ascii="Calibri" w:eastAsia="Times New Roman" w:hAnsi="Calibri" w:cs="Calibri"/>
                <w:sz w:val="22"/>
                <w:szCs w:val="22"/>
              </w:rPr>
            </w:pPr>
            <w:r w:rsidRPr="00767398">
              <w:rPr>
                <w:rFonts w:ascii="Calibri" w:eastAsia="Times New Roman" w:hAnsi="Calibri" w:cs="Calibri"/>
                <w:sz w:val="22"/>
                <w:szCs w:val="22"/>
              </w:rPr>
              <w:t> </w:t>
            </w:r>
          </w:p>
        </w:tc>
      </w:tr>
      <w:tr w:rsidR="00C320F6" w:rsidRPr="00767398" w14:paraId="13764508" w14:textId="77777777" w:rsidTr="00C320F6">
        <w:trPr>
          <w:trHeight w:val="300"/>
        </w:trPr>
        <w:tc>
          <w:tcPr>
            <w:tcW w:w="468" w:type="dxa"/>
            <w:tcBorders>
              <w:top w:val="single" w:sz="4" w:space="0" w:color="808080"/>
              <w:left w:val="single" w:sz="4" w:space="0" w:color="808080"/>
              <w:bottom w:val="nil"/>
              <w:right w:val="single" w:sz="4" w:space="0" w:color="808080"/>
            </w:tcBorders>
            <w:noWrap/>
            <w:hideMark/>
          </w:tcPr>
          <w:p w14:paraId="12637B21" w14:textId="77777777" w:rsidR="00C320F6" w:rsidRPr="00767398" w:rsidRDefault="00C320F6" w:rsidP="000D2D7F">
            <w:pPr>
              <w:spacing w:before="0"/>
              <w:outlineLvl w:val="2"/>
              <w:rPr>
                <w:rFonts w:ascii="Calibri" w:eastAsia="Times New Roman" w:hAnsi="Calibri" w:cs="Calibri"/>
                <w:sz w:val="22"/>
                <w:szCs w:val="22"/>
              </w:rPr>
            </w:pPr>
            <w:r w:rsidRPr="00767398">
              <w:rPr>
                <w:rFonts w:ascii="Calibri" w:eastAsia="Times New Roman" w:hAnsi="Calibri" w:cs="Calibri"/>
                <w:sz w:val="22"/>
                <w:szCs w:val="22"/>
              </w:rPr>
              <w:t>3</w:t>
            </w:r>
          </w:p>
        </w:tc>
        <w:tc>
          <w:tcPr>
            <w:tcW w:w="4040" w:type="dxa"/>
            <w:tcBorders>
              <w:top w:val="single" w:sz="4" w:space="0" w:color="808080"/>
              <w:left w:val="nil"/>
              <w:bottom w:val="nil"/>
              <w:right w:val="single" w:sz="4" w:space="0" w:color="808080"/>
            </w:tcBorders>
            <w:hideMark/>
          </w:tcPr>
          <w:p w14:paraId="0D775FDB" w14:textId="77777777" w:rsidR="00C320F6" w:rsidRPr="00767398" w:rsidRDefault="00C320F6" w:rsidP="000D2D7F">
            <w:pPr>
              <w:spacing w:before="0"/>
              <w:outlineLvl w:val="2"/>
              <w:rPr>
                <w:rFonts w:ascii="Calibri" w:eastAsia="Times New Roman" w:hAnsi="Calibri" w:cs="Calibri"/>
                <w:sz w:val="22"/>
                <w:szCs w:val="22"/>
              </w:rPr>
            </w:pPr>
            <w:hyperlink r:id="rId624" w:anchor="RANGE!fullab196659d88bd8e4815b23b5d77a2d4f91404aa7fb10e237abf45587f447276b" w:history="1">
              <w:r w:rsidRPr="00767398">
                <w:rPr>
                  <w:rFonts w:ascii="Calibri" w:eastAsia="Times New Roman" w:hAnsi="Calibri" w:cs="Calibri"/>
                  <w:sz w:val="22"/>
                  <w:szCs w:val="22"/>
                </w:rPr>
                <w:t xml:space="preserve">            Deal Reference</w:t>
              </w:r>
            </w:hyperlink>
          </w:p>
        </w:tc>
        <w:tc>
          <w:tcPr>
            <w:tcW w:w="2430" w:type="dxa"/>
            <w:tcBorders>
              <w:top w:val="single" w:sz="4" w:space="0" w:color="808080"/>
              <w:left w:val="nil"/>
              <w:bottom w:val="nil"/>
              <w:right w:val="single" w:sz="4" w:space="0" w:color="808080"/>
            </w:tcBorders>
            <w:hideMark/>
          </w:tcPr>
          <w:p w14:paraId="37A5173F" w14:textId="77777777" w:rsidR="00C320F6" w:rsidRPr="00767398" w:rsidRDefault="00C320F6" w:rsidP="000D2D7F">
            <w:pPr>
              <w:spacing w:before="0"/>
              <w:outlineLvl w:val="2"/>
              <w:rPr>
                <w:rFonts w:ascii="Calibri" w:eastAsia="Times New Roman" w:hAnsi="Calibri" w:cs="Calibri"/>
                <w:sz w:val="22"/>
                <w:szCs w:val="22"/>
              </w:rPr>
            </w:pPr>
            <w:r w:rsidRPr="00767398">
              <w:rPr>
                <w:rFonts w:ascii="Calibri" w:eastAsia="Times New Roman" w:hAnsi="Calibri" w:cs="Calibri"/>
                <w:sz w:val="22"/>
                <w:szCs w:val="22"/>
              </w:rPr>
              <w:t>&lt;DealRef&gt;</w:t>
            </w:r>
          </w:p>
        </w:tc>
        <w:tc>
          <w:tcPr>
            <w:tcW w:w="797" w:type="dxa"/>
            <w:tcBorders>
              <w:top w:val="single" w:sz="4" w:space="0" w:color="808080"/>
              <w:left w:val="nil"/>
              <w:bottom w:val="nil"/>
              <w:right w:val="single" w:sz="4" w:space="0" w:color="808080"/>
            </w:tcBorders>
            <w:noWrap/>
            <w:hideMark/>
          </w:tcPr>
          <w:p w14:paraId="537998B0" w14:textId="77777777" w:rsidR="00C320F6" w:rsidRPr="00767398" w:rsidRDefault="00C320F6" w:rsidP="000D2D7F">
            <w:pPr>
              <w:spacing w:before="0"/>
              <w:outlineLvl w:val="2"/>
              <w:rPr>
                <w:rFonts w:ascii="Calibri" w:eastAsia="Times New Roman" w:hAnsi="Calibri" w:cs="Calibri"/>
                <w:sz w:val="22"/>
                <w:szCs w:val="22"/>
              </w:rPr>
            </w:pPr>
            <w:r w:rsidRPr="00767398">
              <w:rPr>
                <w:rFonts w:ascii="Calibri" w:eastAsia="Times New Roman" w:hAnsi="Calibri" w:cs="Calibri"/>
                <w:sz w:val="22"/>
                <w:szCs w:val="22"/>
              </w:rPr>
              <w:t>[1..1]</w:t>
            </w:r>
          </w:p>
        </w:tc>
        <w:tc>
          <w:tcPr>
            <w:tcW w:w="2160" w:type="dxa"/>
            <w:tcBorders>
              <w:top w:val="single" w:sz="4" w:space="0" w:color="808080"/>
              <w:left w:val="nil"/>
              <w:bottom w:val="nil"/>
              <w:right w:val="single" w:sz="4" w:space="0" w:color="808080"/>
            </w:tcBorders>
            <w:hideMark/>
          </w:tcPr>
          <w:p w14:paraId="7AE378BE" w14:textId="77777777" w:rsidR="00C320F6" w:rsidRPr="00767398" w:rsidRDefault="00C320F6" w:rsidP="000D2D7F">
            <w:pPr>
              <w:spacing w:before="0"/>
              <w:outlineLvl w:val="2"/>
              <w:rPr>
                <w:rFonts w:ascii="Calibri" w:eastAsia="Times New Roman" w:hAnsi="Calibri" w:cs="Calibri"/>
                <w:sz w:val="22"/>
                <w:szCs w:val="22"/>
              </w:rPr>
            </w:pPr>
            <w:r w:rsidRPr="00767398">
              <w:rPr>
                <w:rFonts w:ascii="Calibri" w:eastAsia="Times New Roman" w:hAnsi="Calibri" w:cs="Calibri"/>
                <w:sz w:val="22"/>
                <w:szCs w:val="22"/>
              </w:rPr>
              <w:t>text{1,35}</w:t>
            </w:r>
          </w:p>
        </w:tc>
        <w:tc>
          <w:tcPr>
            <w:tcW w:w="990" w:type="dxa"/>
            <w:tcBorders>
              <w:top w:val="single" w:sz="4" w:space="0" w:color="808080"/>
              <w:left w:val="nil"/>
              <w:bottom w:val="nil"/>
              <w:right w:val="single" w:sz="4" w:space="0" w:color="808080"/>
            </w:tcBorders>
            <w:noWrap/>
            <w:hideMark/>
          </w:tcPr>
          <w:p w14:paraId="039C04F1" w14:textId="77777777" w:rsidR="00C320F6" w:rsidRPr="00767398" w:rsidRDefault="00C320F6" w:rsidP="000D2D7F">
            <w:pPr>
              <w:spacing w:before="0"/>
              <w:outlineLvl w:val="2"/>
              <w:rPr>
                <w:rFonts w:ascii="Calibri" w:eastAsia="Times New Roman" w:hAnsi="Calibri" w:cs="Calibri"/>
                <w:sz w:val="22"/>
                <w:szCs w:val="22"/>
              </w:rPr>
            </w:pPr>
            <w:r w:rsidRPr="00767398">
              <w:rPr>
                <w:rFonts w:ascii="Calibri" w:eastAsia="Times New Roman" w:hAnsi="Calibri" w:cs="Calibri"/>
                <w:sz w:val="22"/>
                <w:szCs w:val="22"/>
              </w:rPr>
              <w:t>Yes</w:t>
            </w:r>
          </w:p>
        </w:tc>
      </w:tr>
      <w:tr w:rsidR="00C320F6" w:rsidRPr="00767398" w14:paraId="1471000F" w14:textId="77777777" w:rsidTr="00C320F6">
        <w:trPr>
          <w:trHeight w:val="300"/>
        </w:trPr>
        <w:tc>
          <w:tcPr>
            <w:tcW w:w="468" w:type="dxa"/>
            <w:tcBorders>
              <w:top w:val="single" w:sz="4" w:space="0" w:color="808080"/>
              <w:left w:val="single" w:sz="4" w:space="0" w:color="808080"/>
              <w:bottom w:val="nil"/>
              <w:right w:val="single" w:sz="4" w:space="0" w:color="808080"/>
            </w:tcBorders>
            <w:noWrap/>
            <w:hideMark/>
          </w:tcPr>
          <w:p w14:paraId="3B42EF37" w14:textId="77777777" w:rsidR="00C320F6" w:rsidRPr="00767398" w:rsidRDefault="00C320F6" w:rsidP="000D2D7F">
            <w:pPr>
              <w:spacing w:before="0"/>
              <w:outlineLvl w:val="2"/>
              <w:rPr>
                <w:rFonts w:ascii="Calibri" w:eastAsia="Times New Roman" w:hAnsi="Calibri" w:cs="Calibri"/>
                <w:sz w:val="22"/>
                <w:szCs w:val="22"/>
              </w:rPr>
            </w:pPr>
            <w:r w:rsidRPr="00767398">
              <w:rPr>
                <w:rFonts w:ascii="Calibri" w:eastAsia="Times New Roman" w:hAnsi="Calibri" w:cs="Calibri"/>
                <w:sz w:val="22"/>
                <w:szCs w:val="22"/>
              </w:rPr>
              <w:t>3</w:t>
            </w:r>
          </w:p>
        </w:tc>
        <w:tc>
          <w:tcPr>
            <w:tcW w:w="4040" w:type="dxa"/>
            <w:tcBorders>
              <w:top w:val="single" w:sz="4" w:space="0" w:color="808080"/>
              <w:left w:val="nil"/>
              <w:bottom w:val="nil"/>
              <w:right w:val="single" w:sz="4" w:space="0" w:color="808080"/>
            </w:tcBorders>
            <w:hideMark/>
          </w:tcPr>
          <w:p w14:paraId="11DFEA60" w14:textId="77777777" w:rsidR="00C320F6" w:rsidRPr="00767398" w:rsidRDefault="00C320F6" w:rsidP="000D2D7F">
            <w:pPr>
              <w:spacing w:before="0"/>
              <w:outlineLvl w:val="2"/>
              <w:rPr>
                <w:rFonts w:ascii="Calibri" w:eastAsia="Times New Roman" w:hAnsi="Calibri" w:cs="Calibri"/>
                <w:sz w:val="22"/>
                <w:szCs w:val="22"/>
              </w:rPr>
            </w:pPr>
            <w:hyperlink r:id="rId625" w:anchor="RANGE!full8789aaa7946bc67b69e43ae31a3d3bec207fb905033962c1bb3e3f07e052805c" w:history="1">
              <w:r w:rsidRPr="00767398">
                <w:rPr>
                  <w:rFonts w:ascii="Calibri" w:eastAsia="Times New Roman" w:hAnsi="Calibri" w:cs="Calibri"/>
                  <w:sz w:val="22"/>
                  <w:szCs w:val="22"/>
                </w:rPr>
                <w:t xml:space="preserve">            Order Type</w:t>
              </w:r>
            </w:hyperlink>
          </w:p>
        </w:tc>
        <w:tc>
          <w:tcPr>
            <w:tcW w:w="2430" w:type="dxa"/>
            <w:tcBorders>
              <w:top w:val="single" w:sz="4" w:space="0" w:color="808080"/>
              <w:left w:val="nil"/>
              <w:bottom w:val="nil"/>
              <w:right w:val="single" w:sz="4" w:space="0" w:color="808080"/>
            </w:tcBorders>
            <w:hideMark/>
          </w:tcPr>
          <w:p w14:paraId="562F0CBC" w14:textId="77777777" w:rsidR="00C320F6" w:rsidRPr="00767398" w:rsidRDefault="00C320F6" w:rsidP="000D2D7F">
            <w:pPr>
              <w:spacing w:before="0"/>
              <w:outlineLvl w:val="2"/>
              <w:rPr>
                <w:rFonts w:ascii="Calibri" w:eastAsia="Times New Roman" w:hAnsi="Calibri" w:cs="Calibri"/>
                <w:sz w:val="22"/>
                <w:szCs w:val="22"/>
              </w:rPr>
            </w:pPr>
            <w:r w:rsidRPr="00767398">
              <w:rPr>
                <w:rFonts w:ascii="Calibri" w:eastAsia="Times New Roman" w:hAnsi="Calibri" w:cs="Calibri"/>
                <w:sz w:val="22"/>
                <w:szCs w:val="22"/>
              </w:rPr>
              <w:t>&lt;OrdrTp&gt;</w:t>
            </w:r>
          </w:p>
        </w:tc>
        <w:tc>
          <w:tcPr>
            <w:tcW w:w="797" w:type="dxa"/>
            <w:tcBorders>
              <w:top w:val="single" w:sz="4" w:space="0" w:color="808080"/>
              <w:left w:val="nil"/>
              <w:bottom w:val="nil"/>
              <w:right w:val="single" w:sz="4" w:space="0" w:color="808080"/>
            </w:tcBorders>
            <w:noWrap/>
            <w:hideMark/>
          </w:tcPr>
          <w:p w14:paraId="66087A69" w14:textId="77777777" w:rsidR="00C320F6" w:rsidRPr="00767398" w:rsidRDefault="00C320F6" w:rsidP="000D2D7F">
            <w:pPr>
              <w:spacing w:before="0"/>
              <w:outlineLvl w:val="2"/>
              <w:rPr>
                <w:rFonts w:ascii="Calibri" w:eastAsia="Times New Roman" w:hAnsi="Calibri" w:cs="Calibri"/>
                <w:sz w:val="22"/>
                <w:szCs w:val="22"/>
              </w:rPr>
            </w:pPr>
            <w:r w:rsidRPr="00767398">
              <w:rPr>
                <w:rFonts w:ascii="Calibri" w:eastAsia="Times New Roman" w:hAnsi="Calibri" w:cs="Calibri"/>
                <w:sz w:val="22"/>
                <w:szCs w:val="22"/>
              </w:rPr>
              <w:t>[0..10]</w:t>
            </w:r>
          </w:p>
        </w:tc>
        <w:tc>
          <w:tcPr>
            <w:tcW w:w="2160" w:type="dxa"/>
            <w:tcBorders>
              <w:top w:val="single" w:sz="4" w:space="0" w:color="808080"/>
              <w:left w:val="nil"/>
              <w:bottom w:val="nil"/>
              <w:right w:val="single" w:sz="4" w:space="0" w:color="808080"/>
            </w:tcBorders>
            <w:noWrap/>
            <w:hideMark/>
          </w:tcPr>
          <w:p w14:paraId="6E4D007C" w14:textId="77777777" w:rsidR="00C320F6" w:rsidRPr="00767398" w:rsidRDefault="00C320F6" w:rsidP="000D2D7F">
            <w:pPr>
              <w:spacing w:before="0"/>
              <w:outlineLvl w:val="2"/>
              <w:rPr>
                <w:rFonts w:ascii="Calibri" w:eastAsia="Times New Roman" w:hAnsi="Calibri" w:cs="Calibri"/>
                <w:sz w:val="22"/>
                <w:szCs w:val="22"/>
              </w:rPr>
            </w:pPr>
            <w:r w:rsidRPr="00767398">
              <w:rPr>
                <w:rFonts w:ascii="Calibri" w:eastAsia="Times New Roman" w:hAnsi="Calibri" w:cs="Calibri"/>
                <w:sz w:val="22"/>
                <w:szCs w:val="22"/>
              </w:rPr>
              <w:t>Choice</w:t>
            </w:r>
          </w:p>
        </w:tc>
        <w:tc>
          <w:tcPr>
            <w:tcW w:w="990" w:type="dxa"/>
            <w:tcBorders>
              <w:top w:val="single" w:sz="4" w:space="0" w:color="808080"/>
              <w:left w:val="nil"/>
              <w:bottom w:val="nil"/>
              <w:right w:val="single" w:sz="4" w:space="0" w:color="808080"/>
            </w:tcBorders>
            <w:noWrap/>
            <w:hideMark/>
          </w:tcPr>
          <w:p w14:paraId="1B1875EF" w14:textId="77777777" w:rsidR="00C320F6" w:rsidRPr="00767398" w:rsidRDefault="00C320F6" w:rsidP="000D2D7F">
            <w:pPr>
              <w:spacing w:before="0"/>
              <w:outlineLvl w:val="2"/>
              <w:rPr>
                <w:rFonts w:ascii="Calibri" w:eastAsia="Times New Roman" w:hAnsi="Calibri" w:cs="Calibri"/>
                <w:sz w:val="22"/>
                <w:szCs w:val="22"/>
              </w:rPr>
            </w:pPr>
            <w:r w:rsidRPr="00767398">
              <w:rPr>
                <w:rFonts w:ascii="Calibri" w:eastAsia="Times New Roman" w:hAnsi="Calibri" w:cs="Calibri"/>
                <w:sz w:val="22"/>
                <w:szCs w:val="22"/>
              </w:rPr>
              <w:t> </w:t>
            </w:r>
          </w:p>
        </w:tc>
      </w:tr>
      <w:tr w:rsidR="00C320F6" w:rsidRPr="00767398" w14:paraId="5D0F2E1B" w14:textId="77777777" w:rsidTr="00C320F6">
        <w:trPr>
          <w:trHeight w:val="300"/>
        </w:trPr>
        <w:tc>
          <w:tcPr>
            <w:tcW w:w="468" w:type="dxa"/>
            <w:tcBorders>
              <w:top w:val="single" w:sz="4" w:space="0" w:color="808080"/>
              <w:left w:val="single" w:sz="4" w:space="0" w:color="808080"/>
              <w:bottom w:val="nil"/>
              <w:right w:val="single" w:sz="4" w:space="0" w:color="808080"/>
            </w:tcBorders>
            <w:noWrap/>
            <w:hideMark/>
          </w:tcPr>
          <w:p w14:paraId="4E1BF5B2" w14:textId="77777777" w:rsidR="00C320F6" w:rsidRPr="00767398" w:rsidRDefault="00C320F6" w:rsidP="000D2D7F">
            <w:pPr>
              <w:spacing w:before="0"/>
              <w:outlineLvl w:val="2"/>
              <w:rPr>
                <w:rFonts w:ascii="Calibri" w:eastAsia="Times New Roman" w:hAnsi="Calibri" w:cs="Calibri"/>
                <w:sz w:val="22"/>
                <w:szCs w:val="22"/>
              </w:rPr>
            </w:pPr>
            <w:r w:rsidRPr="00767398">
              <w:rPr>
                <w:rFonts w:ascii="Calibri" w:eastAsia="Times New Roman" w:hAnsi="Calibri" w:cs="Calibri"/>
                <w:sz w:val="22"/>
                <w:szCs w:val="22"/>
              </w:rPr>
              <w:t>3</w:t>
            </w:r>
          </w:p>
        </w:tc>
        <w:tc>
          <w:tcPr>
            <w:tcW w:w="4040" w:type="dxa"/>
            <w:tcBorders>
              <w:top w:val="single" w:sz="4" w:space="0" w:color="808080"/>
              <w:left w:val="nil"/>
              <w:bottom w:val="nil"/>
              <w:right w:val="single" w:sz="4" w:space="0" w:color="808080"/>
            </w:tcBorders>
            <w:hideMark/>
          </w:tcPr>
          <w:p w14:paraId="21AD9AFD" w14:textId="77777777" w:rsidR="00C320F6" w:rsidRPr="00767398" w:rsidRDefault="00C320F6" w:rsidP="000D2D7F">
            <w:pPr>
              <w:spacing w:before="0"/>
              <w:outlineLvl w:val="2"/>
              <w:rPr>
                <w:rFonts w:ascii="Calibri" w:eastAsia="Times New Roman" w:hAnsi="Calibri" w:cs="Calibri"/>
                <w:sz w:val="22"/>
                <w:szCs w:val="22"/>
              </w:rPr>
            </w:pPr>
            <w:hyperlink r:id="rId626" w:anchor="RANGE!fullffcd103e380d550b08012fd5b1b94f959e95d98b558bf80c45ed669782365776" w:history="1">
              <w:r w:rsidRPr="00767398">
                <w:rPr>
                  <w:rFonts w:ascii="Calibri" w:eastAsia="Times New Roman" w:hAnsi="Calibri" w:cs="Calibri"/>
                  <w:sz w:val="22"/>
                  <w:szCs w:val="22"/>
                </w:rPr>
                <w:t xml:space="preserve">            Financial Instrument Details</w:t>
              </w:r>
            </w:hyperlink>
          </w:p>
        </w:tc>
        <w:tc>
          <w:tcPr>
            <w:tcW w:w="2430" w:type="dxa"/>
            <w:tcBorders>
              <w:top w:val="single" w:sz="4" w:space="0" w:color="808080"/>
              <w:left w:val="nil"/>
              <w:bottom w:val="nil"/>
              <w:right w:val="single" w:sz="4" w:space="0" w:color="808080"/>
            </w:tcBorders>
            <w:hideMark/>
          </w:tcPr>
          <w:p w14:paraId="1C1F8FEA" w14:textId="77777777" w:rsidR="00C320F6" w:rsidRPr="00767398" w:rsidRDefault="00C320F6" w:rsidP="000D2D7F">
            <w:pPr>
              <w:spacing w:before="0"/>
              <w:outlineLvl w:val="2"/>
              <w:rPr>
                <w:rFonts w:ascii="Calibri" w:eastAsia="Times New Roman" w:hAnsi="Calibri" w:cs="Calibri"/>
                <w:sz w:val="22"/>
                <w:szCs w:val="22"/>
              </w:rPr>
            </w:pPr>
            <w:r w:rsidRPr="00767398">
              <w:rPr>
                <w:rFonts w:ascii="Calibri" w:eastAsia="Times New Roman" w:hAnsi="Calibri" w:cs="Calibri"/>
                <w:sz w:val="22"/>
                <w:szCs w:val="22"/>
              </w:rPr>
              <w:t>&lt;FinInstrmDtls&gt;</w:t>
            </w:r>
          </w:p>
        </w:tc>
        <w:tc>
          <w:tcPr>
            <w:tcW w:w="797" w:type="dxa"/>
            <w:tcBorders>
              <w:top w:val="single" w:sz="4" w:space="0" w:color="808080"/>
              <w:left w:val="nil"/>
              <w:bottom w:val="nil"/>
              <w:right w:val="single" w:sz="4" w:space="0" w:color="808080"/>
            </w:tcBorders>
            <w:noWrap/>
            <w:hideMark/>
          </w:tcPr>
          <w:p w14:paraId="01E0B9BC" w14:textId="77777777" w:rsidR="00C320F6" w:rsidRPr="00767398" w:rsidRDefault="00C320F6" w:rsidP="000D2D7F">
            <w:pPr>
              <w:spacing w:before="0"/>
              <w:outlineLvl w:val="2"/>
              <w:rPr>
                <w:rFonts w:ascii="Calibri" w:eastAsia="Times New Roman" w:hAnsi="Calibri" w:cs="Calibri"/>
                <w:sz w:val="22"/>
                <w:szCs w:val="22"/>
              </w:rPr>
            </w:pPr>
            <w:r w:rsidRPr="00767398">
              <w:rPr>
                <w:rFonts w:ascii="Calibri" w:eastAsia="Times New Roman" w:hAnsi="Calibri" w:cs="Calibri"/>
                <w:sz w:val="22"/>
                <w:szCs w:val="22"/>
              </w:rPr>
              <w:t>[1..1]</w:t>
            </w:r>
          </w:p>
        </w:tc>
        <w:tc>
          <w:tcPr>
            <w:tcW w:w="2160" w:type="dxa"/>
            <w:tcBorders>
              <w:top w:val="single" w:sz="4" w:space="0" w:color="808080"/>
              <w:left w:val="nil"/>
              <w:bottom w:val="nil"/>
              <w:right w:val="single" w:sz="4" w:space="0" w:color="808080"/>
            </w:tcBorders>
            <w:noWrap/>
            <w:hideMark/>
          </w:tcPr>
          <w:p w14:paraId="25421DD7" w14:textId="77777777" w:rsidR="00C320F6" w:rsidRPr="00767398" w:rsidRDefault="00C320F6" w:rsidP="000D2D7F">
            <w:pPr>
              <w:spacing w:before="0"/>
              <w:outlineLvl w:val="2"/>
              <w:rPr>
                <w:rFonts w:ascii="Calibri" w:eastAsia="Times New Roman" w:hAnsi="Calibri" w:cs="Calibri"/>
                <w:sz w:val="22"/>
                <w:szCs w:val="22"/>
              </w:rPr>
            </w:pPr>
            <w:r w:rsidRPr="00767398">
              <w:rPr>
                <w:rFonts w:ascii="Calibri" w:eastAsia="Times New Roman" w:hAnsi="Calibri" w:cs="Calibri"/>
                <w:sz w:val="22"/>
                <w:szCs w:val="22"/>
              </w:rPr>
              <w:t> </w:t>
            </w:r>
          </w:p>
        </w:tc>
        <w:tc>
          <w:tcPr>
            <w:tcW w:w="990" w:type="dxa"/>
            <w:tcBorders>
              <w:top w:val="single" w:sz="4" w:space="0" w:color="808080"/>
              <w:left w:val="nil"/>
              <w:bottom w:val="nil"/>
              <w:right w:val="single" w:sz="4" w:space="0" w:color="808080"/>
            </w:tcBorders>
            <w:noWrap/>
            <w:hideMark/>
          </w:tcPr>
          <w:p w14:paraId="747F91F4" w14:textId="77777777" w:rsidR="00C320F6" w:rsidRPr="00767398" w:rsidRDefault="00C320F6" w:rsidP="000D2D7F">
            <w:pPr>
              <w:spacing w:before="0"/>
              <w:outlineLvl w:val="2"/>
              <w:rPr>
                <w:rFonts w:ascii="Calibri" w:eastAsia="Times New Roman" w:hAnsi="Calibri" w:cs="Calibri"/>
                <w:sz w:val="22"/>
                <w:szCs w:val="22"/>
              </w:rPr>
            </w:pPr>
            <w:r w:rsidRPr="00767398">
              <w:rPr>
                <w:rFonts w:ascii="Calibri" w:eastAsia="Times New Roman" w:hAnsi="Calibri" w:cs="Calibri"/>
                <w:sz w:val="22"/>
                <w:szCs w:val="22"/>
              </w:rPr>
              <w:t>Yes</w:t>
            </w:r>
          </w:p>
        </w:tc>
      </w:tr>
      <w:tr w:rsidR="00C320F6" w:rsidRPr="00E056BB" w14:paraId="1C7ECE6E" w14:textId="77777777" w:rsidTr="00C320F6">
        <w:trPr>
          <w:trHeight w:val="300"/>
        </w:trPr>
        <w:tc>
          <w:tcPr>
            <w:tcW w:w="468" w:type="dxa"/>
            <w:tcBorders>
              <w:top w:val="single" w:sz="4" w:space="0" w:color="808080"/>
              <w:left w:val="single" w:sz="4" w:space="0" w:color="808080"/>
              <w:bottom w:val="nil"/>
              <w:right w:val="single" w:sz="4" w:space="0" w:color="808080"/>
            </w:tcBorders>
            <w:shd w:val="clear" w:color="auto" w:fill="CAEDFB"/>
            <w:noWrap/>
          </w:tcPr>
          <w:p w14:paraId="2A68B460" w14:textId="77777777" w:rsidR="00C320F6" w:rsidRPr="00E056BB" w:rsidRDefault="00C320F6" w:rsidP="000D2D7F">
            <w:pPr>
              <w:spacing w:before="0"/>
              <w:outlineLvl w:val="2"/>
              <w:rPr>
                <w:rFonts w:ascii="Calibri" w:eastAsia="Times New Roman" w:hAnsi="Calibri" w:cs="Calibri"/>
                <w:b/>
                <w:bCs/>
                <w:sz w:val="22"/>
                <w:szCs w:val="22"/>
              </w:rPr>
            </w:pPr>
            <w:r>
              <w:rPr>
                <w:rFonts w:ascii="Calibri" w:eastAsia="Times New Roman" w:hAnsi="Calibri" w:cs="Calibri"/>
                <w:b/>
                <w:bCs/>
                <w:sz w:val="22"/>
                <w:szCs w:val="22"/>
              </w:rPr>
              <w:t>…</w:t>
            </w:r>
          </w:p>
        </w:tc>
        <w:tc>
          <w:tcPr>
            <w:tcW w:w="4040" w:type="dxa"/>
            <w:tcBorders>
              <w:top w:val="single" w:sz="4" w:space="0" w:color="808080"/>
              <w:left w:val="nil"/>
              <w:bottom w:val="nil"/>
              <w:right w:val="single" w:sz="4" w:space="0" w:color="808080"/>
            </w:tcBorders>
            <w:shd w:val="clear" w:color="auto" w:fill="CAEDFB"/>
          </w:tcPr>
          <w:p w14:paraId="0DDC964D" w14:textId="77777777" w:rsidR="00C320F6" w:rsidRPr="00E056BB" w:rsidRDefault="00C320F6" w:rsidP="000D2D7F">
            <w:pPr>
              <w:spacing w:before="0"/>
              <w:outlineLvl w:val="2"/>
              <w:rPr>
                <w:rFonts w:ascii="Calibri" w:eastAsia="Times New Roman" w:hAnsi="Calibri" w:cs="Calibri"/>
                <w:b/>
                <w:bCs/>
                <w:sz w:val="22"/>
                <w:szCs w:val="22"/>
              </w:rPr>
            </w:pPr>
            <w:r>
              <w:rPr>
                <w:rFonts w:ascii="Calibri" w:eastAsia="Times New Roman" w:hAnsi="Calibri" w:cs="Calibri"/>
                <w:b/>
                <w:bCs/>
                <w:sz w:val="22"/>
                <w:szCs w:val="22"/>
              </w:rPr>
              <w:t>…</w:t>
            </w:r>
          </w:p>
        </w:tc>
        <w:tc>
          <w:tcPr>
            <w:tcW w:w="2430" w:type="dxa"/>
            <w:tcBorders>
              <w:top w:val="single" w:sz="4" w:space="0" w:color="808080"/>
              <w:left w:val="nil"/>
              <w:bottom w:val="nil"/>
              <w:right w:val="single" w:sz="4" w:space="0" w:color="808080"/>
            </w:tcBorders>
            <w:shd w:val="clear" w:color="auto" w:fill="CAEDFB"/>
          </w:tcPr>
          <w:p w14:paraId="627ED020" w14:textId="77777777" w:rsidR="00C320F6" w:rsidRPr="00E056BB" w:rsidRDefault="00C320F6" w:rsidP="000D2D7F">
            <w:pPr>
              <w:spacing w:before="0"/>
              <w:outlineLvl w:val="2"/>
              <w:rPr>
                <w:rFonts w:ascii="Calibri" w:eastAsia="Times New Roman" w:hAnsi="Calibri" w:cs="Calibri"/>
                <w:b/>
                <w:bCs/>
                <w:sz w:val="22"/>
                <w:szCs w:val="22"/>
              </w:rPr>
            </w:pPr>
            <w:r>
              <w:rPr>
                <w:rFonts w:ascii="Calibri" w:eastAsia="Times New Roman" w:hAnsi="Calibri" w:cs="Calibri"/>
                <w:b/>
                <w:bCs/>
                <w:sz w:val="22"/>
                <w:szCs w:val="22"/>
              </w:rPr>
              <w:t>…</w:t>
            </w:r>
          </w:p>
        </w:tc>
        <w:tc>
          <w:tcPr>
            <w:tcW w:w="797" w:type="dxa"/>
            <w:tcBorders>
              <w:top w:val="single" w:sz="4" w:space="0" w:color="808080"/>
              <w:left w:val="nil"/>
              <w:bottom w:val="nil"/>
              <w:right w:val="single" w:sz="4" w:space="0" w:color="808080"/>
            </w:tcBorders>
            <w:shd w:val="clear" w:color="auto" w:fill="CAEDFB"/>
            <w:noWrap/>
          </w:tcPr>
          <w:p w14:paraId="360358C2" w14:textId="77777777" w:rsidR="00C320F6" w:rsidRPr="00E056BB" w:rsidRDefault="00C320F6" w:rsidP="000D2D7F">
            <w:pPr>
              <w:spacing w:before="0"/>
              <w:outlineLvl w:val="2"/>
              <w:rPr>
                <w:rFonts w:ascii="Calibri" w:eastAsia="Times New Roman" w:hAnsi="Calibri" w:cs="Calibri"/>
                <w:b/>
                <w:bCs/>
                <w:sz w:val="22"/>
                <w:szCs w:val="22"/>
              </w:rPr>
            </w:pPr>
            <w:r>
              <w:rPr>
                <w:rFonts w:ascii="Calibri" w:eastAsia="Times New Roman" w:hAnsi="Calibri" w:cs="Calibri"/>
                <w:b/>
                <w:bCs/>
                <w:sz w:val="22"/>
                <w:szCs w:val="22"/>
              </w:rPr>
              <w:t>…</w:t>
            </w:r>
          </w:p>
        </w:tc>
        <w:tc>
          <w:tcPr>
            <w:tcW w:w="2160" w:type="dxa"/>
            <w:tcBorders>
              <w:top w:val="single" w:sz="4" w:space="0" w:color="808080"/>
              <w:left w:val="nil"/>
              <w:bottom w:val="nil"/>
              <w:right w:val="single" w:sz="4" w:space="0" w:color="808080"/>
            </w:tcBorders>
            <w:shd w:val="clear" w:color="auto" w:fill="CAEDFB"/>
            <w:noWrap/>
          </w:tcPr>
          <w:p w14:paraId="3970CAFE" w14:textId="77777777" w:rsidR="00C320F6" w:rsidRPr="00E056BB" w:rsidRDefault="00C320F6" w:rsidP="000D2D7F">
            <w:pPr>
              <w:spacing w:before="0"/>
              <w:outlineLvl w:val="2"/>
              <w:rPr>
                <w:rFonts w:ascii="Calibri" w:eastAsia="Times New Roman" w:hAnsi="Calibri" w:cs="Calibri"/>
                <w:b/>
                <w:bCs/>
                <w:sz w:val="22"/>
                <w:szCs w:val="22"/>
              </w:rPr>
            </w:pPr>
            <w:r>
              <w:rPr>
                <w:rFonts w:ascii="Calibri" w:eastAsia="Times New Roman" w:hAnsi="Calibri" w:cs="Calibri"/>
                <w:b/>
                <w:bCs/>
                <w:sz w:val="22"/>
                <w:szCs w:val="22"/>
              </w:rPr>
              <w:t>…</w:t>
            </w:r>
          </w:p>
        </w:tc>
        <w:tc>
          <w:tcPr>
            <w:tcW w:w="990" w:type="dxa"/>
            <w:tcBorders>
              <w:top w:val="single" w:sz="4" w:space="0" w:color="808080"/>
              <w:left w:val="nil"/>
              <w:bottom w:val="nil"/>
              <w:right w:val="single" w:sz="4" w:space="0" w:color="808080"/>
            </w:tcBorders>
            <w:shd w:val="clear" w:color="auto" w:fill="CAEDFB"/>
            <w:noWrap/>
          </w:tcPr>
          <w:p w14:paraId="372834D0" w14:textId="77777777" w:rsidR="00C320F6" w:rsidRPr="00E056BB" w:rsidRDefault="00C320F6" w:rsidP="000D2D7F">
            <w:pPr>
              <w:spacing w:before="0"/>
              <w:outlineLvl w:val="2"/>
              <w:rPr>
                <w:rFonts w:ascii="Calibri" w:eastAsia="Times New Roman" w:hAnsi="Calibri" w:cs="Calibri"/>
                <w:b/>
                <w:bCs/>
                <w:sz w:val="22"/>
                <w:szCs w:val="22"/>
              </w:rPr>
            </w:pPr>
            <w:r>
              <w:rPr>
                <w:rFonts w:ascii="Calibri" w:eastAsia="Times New Roman" w:hAnsi="Calibri" w:cs="Calibri"/>
                <w:b/>
                <w:bCs/>
                <w:sz w:val="22"/>
                <w:szCs w:val="22"/>
              </w:rPr>
              <w:t>…</w:t>
            </w:r>
          </w:p>
        </w:tc>
      </w:tr>
      <w:tr w:rsidR="00C320F6" w:rsidRPr="00767398" w14:paraId="7ED4EF9C" w14:textId="77777777" w:rsidTr="00C320F6">
        <w:trPr>
          <w:trHeight w:val="300"/>
        </w:trPr>
        <w:tc>
          <w:tcPr>
            <w:tcW w:w="468" w:type="dxa"/>
            <w:tcBorders>
              <w:top w:val="single" w:sz="4" w:space="0" w:color="808080"/>
              <w:left w:val="single" w:sz="4" w:space="0" w:color="808080"/>
              <w:bottom w:val="nil"/>
              <w:right w:val="single" w:sz="4" w:space="0" w:color="808080"/>
            </w:tcBorders>
            <w:noWrap/>
            <w:hideMark/>
          </w:tcPr>
          <w:p w14:paraId="47C214A6" w14:textId="77777777" w:rsidR="00C320F6" w:rsidRPr="00767398" w:rsidRDefault="00C320F6" w:rsidP="000D2D7F">
            <w:pPr>
              <w:spacing w:before="0"/>
              <w:outlineLvl w:val="2"/>
              <w:rPr>
                <w:rFonts w:ascii="Calibri" w:eastAsia="Times New Roman" w:hAnsi="Calibri" w:cs="Calibri"/>
                <w:sz w:val="22"/>
                <w:szCs w:val="22"/>
              </w:rPr>
            </w:pPr>
            <w:r w:rsidRPr="00767398">
              <w:rPr>
                <w:rFonts w:ascii="Calibri" w:eastAsia="Times New Roman" w:hAnsi="Calibri" w:cs="Calibri"/>
                <w:sz w:val="22"/>
                <w:szCs w:val="22"/>
              </w:rPr>
              <w:t>3</w:t>
            </w:r>
          </w:p>
        </w:tc>
        <w:tc>
          <w:tcPr>
            <w:tcW w:w="4040" w:type="dxa"/>
            <w:tcBorders>
              <w:top w:val="single" w:sz="4" w:space="0" w:color="808080"/>
              <w:left w:val="nil"/>
              <w:bottom w:val="nil"/>
              <w:right w:val="single" w:sz="4" w:space="0" w:color="808080"/>
            </w:tcBorders>
            <w:hideMark/>
          </w:tcPr>
          <w:p w14:paraId="7B9EF11A" w14:textId="77777777" w:rsidR="00C320F6" w:rsidRPr="00767398" w:rsidRDefault="00C320F6" w:rsidP="000D2D7F">
            <w:pPr>
              <w:spacing w:before="0"/>
              <w:outlineLvl w:val="2"/>
              <w:rPr>
                <w:rFonts w:ascii="Calibri" w:eastAsia="Times New Roman" w:hAnsi="Calibri" w:cs="Calibri"/>
                <w:sz w:val="22"/>
                <w:szCs w:val="22"/>
              </w:rPr>
            </w:pPr>
            <w:hyperlink r:id="rId627" w:anchor="RANGE!full4bd9f8b032008ad284c6fdeefc18b97fc5d9a0da40708cdf938ecf8026b21969" w:history="1">
              <w:r w:rsidRPr="00767398">
                <w:rPr>
                  <w:rFonts w:ascii="Calibri" w:eastAsia="Times New Roman" w:hAnsi="Calibri" w:cs="Calibri"/>
                  <w:sz w:val="22"/>
                  <w:szCs w:val="22"/>
                </w:rPr>
                <w:t xml:space="preserve">            Informative Tax Details</w:t>
              </w:r>
            </w:hyperlink>
          </w:p>
        </w:tc>
        <w:tc>
          <w:tcPr>
            <w:tcW w:w="2430" w:type="dxa"/>
            <w:tcBorders>
              <w:top w:val="single" w:sz="4" w:space="0" w:color="808080"/>
              <w:left w:val="nil"/>
              <w:bottom w:val="nil"/>
              <w:right w:val="single" w:sz="4" w:space="0" w:color="808080"/>
            </w:tcBorders>
            <w:hideMark/>
          </w:tcPr>
          <w:p w14:paraId="1B94799E" w14:textId="77777777" w:rsidR="00C320F6" w:rsidRPr="00767398" w:rsidRDefault="00C320F6" w:rsidP="000D2D7F">
            <w:pPr>
              <w:spacing w:before="0"/>
              <w:outlineLvl w:val="2"/>
              <w:rPr>
                <w:rFonts w:ascii="Calibri" w:eastAsia="Times New Roman" w:hAnsi="Calibri" w:cs="Calibri"/>
                <w:sz w:val="22"/>
                <w:szCs w:val="22"/>
              </w:rPr>
            </w:pPr>
            <w:r w:rsidRPr="00767398">
              <w:rPr>
                <w:rFonts w:ascii="Calibri" w:eastAsia="Times New Roman" w:hAnsi="Calibri" w:cs="Calibri"/>
                <w:sz w:val="22"/>
                <w:szCs w:val="22"/>
              </w:rPr>
              <w:t>&lt;InftvTaxDtls&gt;</w:t>
            </w:r>
          </w:p>
        </w:tc>
        <w:tc>
          <w:tcPr>
            <w:tcW w:w="797" w:type="dxa"/>
            <w:tcBorders>
              <w:top w:val="single" w:sz="4" w:space="0" w:color="808080"/>
              <w:left w:val="nil"/>
              <w:bottom w:val="nil"/>
              <w:right w:val="single" w:sz="4" w:space="0" w:color="808080"/>
            </w:tcBorders>
            <w:noWrap/>
            <w:hideMark/>
          </w:tcPr>
          <w:p w14:paraId="2A0A6FF3" w14:textId="77777777" w:rsidR="00C320F6" w:rsidRPr="00767398" w:rsidRDefault="00C320F6" w:rsidP="000D2D7F">
            <w:pPr>
              <w:spacing w:before="0"/>
              <w:outlineLvl w:val="2"/>
              <w:rPr>
                <w:rFonts w:ascii="Calibri" w:eastAsia="Times New Roman" w:hAnsi="Calibri" w:cs="Calibri"/>
                <w:sz w:val="22"/>
                <w:szCs w:val="22"/>
              </w:rPr>
            </w:pPr>
            <w:r w:rsidRPr="00767398">
              <w:rPr>
                <w:rFonts w:ascii="Calibri" w:eastAsia="Times New Roman" w:hAnsi="Calibri" w:cs="Calibri"/>
                <w:sz w:val="22"/>
                <w:szCs w:val="22"/>
              </w:rPr>
              <w:t>[0..1]</w:t>
            </w:r>
          </w:p>
        </w:tc>
        <w:tc>
          <w:tcPr>
            <w:tcW w:w="2160" w:type="dxa"/>
            <w:tcBorders>
              <w:top w:val="single" w:sz="4" w:space="0" w:color="808080"/>
              <w:left w:val="nil"/>
              <w:bottom w:val="nil"/>
              <w:right w:val="single" w:sz="4" w:space="0" w:color="808080"/>
            </w:tcBorders>
            <w:noWrap/>
            <w:hideMark/>
          </w:tcPr>
          <w:p w14:paraId="6D75970A" w14:textId="77777777" w:rsidR="00C320F6" w:rsidRPr="00767398" w:rsidRDefault="00C320F6" w:rsidP="000D2D7F">
            <w:pPr>
              <w:spacing w:before="0"/>
              <w:outlineLvl w:val="2"/>
              <w:rPr>
                <w:rFonts w:ascii="Calibri" w:eastAsia="Times New Roman" w:hAnsi="Calibri" w:cs="Calibri"/>
                <w:sz w:val="22"/>
                <w:szCs w:val="22"/>
              </w:rPr>
            </w:pPr>
            <w:r w:rsidRPr="00767398">
              <w:rPr>
                <w:rFonts w:ascii="Calibri" w:eastAsia="Times New Roman" w:hAnsi="Calibri" w:cs="Calibri"/>
                <w:sz w:val="22"/>
                <w:szCs w:val="22"/>
              </w:rPr>
              <w:t> </w:t>
            </w:r>
          </w:p>
        </w:tc>
        <w:tc>
          <w:tcPr>
            <w:tcW w:w="990" w:type="dxa"/>
            <w:tcBorders>
              <w:top w:val="single" w:sz="4" w:space="0" w:color="808080"/>
              <w:left w:val="nil"/>
              <w:bottom w:val="nil"/>
              <w:right w:val="single" w:sz="4" w:space="0" w:color="808080"/>
            </w:tcBorders>
            <w:noWrap/>
            <w:hideMark/>
          </w:tcPr>
          <w:p w14:paraId="53304BB3" w14:textId="77777777" w:rsidR="00C320F6" w:rsidRPr="00767398" w:rsidRDefault="00C320F6" w:rsidP="000D2D7F">
            <w:pPr>
              <w:spacing w:before="0"/>
              <w:outlineLvl w:val="2"/>
              <w:rPr>
                <w:rFonts w:ascii="Calibri" w:eastAsia="Times New Roman" w:hAnsi="Calibri" w:cs="Calibri"/>
                <w:sz w:val="22"/>
                <w:szCs w:val="22"/>
              </w:rPr>
            </w:pPr>
            <w:r w:rsidRPr="00767398">
              <w:rPr>
                <w:rFonts w:ascii="Calibri" w:eastAsia="Times New Roman" w:hAnsi="Calibri" w:cs="Calibri"/>
                <w:sz w:val="22"/>
                <w:szCs w:val="22"/>
              </w:rPr>
              <w:t> </w:t>
            </w:r>
          </w:p>
        </w:tc>
      </w:tr>
      <w:tr w:rsidR="00C320F6" w:rsidRPr="00767398" w14:paraId="22D96F41" w14:textId="77777777" w:rsidTr="00C320F6">
        <w:trPr>
          <w:trHeight w:val="300"/>
        </w:trPr>
        <w:tc>
          <w:tcPr>
            <w:tcW w:w="468" w:type="dxa"/>
            <w:tcBorders>
              <w:top w:val="single" w:sz="4" w:space="0" w:color="808080"/>
              <w:left w:val="single" w:sz="4" w:space="0" w:color="808080"/>
              <w:bottom w:val="nil"/>
              <w:right w:val="single" w:sz="4" w:space="0" w:color="808080"/>
            </w:tcBorders>
            <w:noWrap/>
            <w:hideMark/>
          </w:tcPr>
          <w:p w14:paraId="49F92EDB" w14:textId="77777777" w:rsidR="00C320F6" w:rsidRPr="00767398" w:rsidRDefault="00C320F6" w:rsidP="000D2D7F">
            <w:pPr>
              <w:spacing w:before="0"/>
              <w:outlineLvl w:val="2"/>
              <w:rPr>
                <w:rFonts w:ascii="Calibri" w:eastAsia="Times New Roman" w:hAnsi="Calibri" w:cs="Calibri"/>
                <w:sz w:val="22"/>
                <w:szCs w:val="22"/>
              </w:rPr>
            </w:pPr>
            <w:r w:rsidRPr="00767398">
              <w:rPr>
                <w:rFonts w:ascii="Calibri" w:eastAsia="Times New Roman" w:hAnsi="Calibri" w:cs="Calibri"/>
                <w:sz w:val="22"/>
                <w:szCs w:val="22"/>
              </w:rPr>
              <w:t>3</w:t>
            </w:r>
          </w:p>
        </w:tc>
        <w:tc>
          <w:tcPr>
            <w:tcW w:w="4040" w:type="dxa"/>
            <w:tcBorders>
              <w:top w:val="single" w:sz="4" w:space="0" w:color="808080"/>
              <w:left w:val="nil"/>
              <w:bottom w:val="nil"/>
              <w:right w:val="single" w:sz="4" w:space="0" w:color="808080"/>
            </w:tcBorders>
            <w:hideMark/>
          </w:tcPr>
          <w:p w14:paraId="778752B5" w14:textId="77777777" w:rsidR="00C320F6" w:rsidRPr="00767398" w:rsidRDefault="00C320F6" w:rsidP="000D2D7F">
            <w:pPr>
              <w:spacing w:before="0"/>
              <w:outlineLvl w:val="2"/>
              <w:rPr>
                <w:rFonts w:ascii="Calibri" w:eastAsia="Times New Roman" w:hAnsi="Calibri" w:cs="Calibri"/>
                <w:sz w:val="22"/>
                <w:szCs w:val="22"/>
              </w:rPr>
            </w:pPr>
            <w:hyperlink r:id="rId628" w:anchor="RANGE!full91de385f9584dc149c4f45b8f58c99f1be75f5bac50c032119a638013ed9b586" w:history="1">
              <w:r w:rsidRPr="00767398">
                <w:rPr>
                  <w:rFonts w:ascii="Calibri" w:eastAsia="Times New Roman" w:hAnsi="Calibri" w:cs="Calibri"/>
                  <w:sz w:val="22"/>
                  <w:szCs w:val="22"/>
                </w:rPr>
                <w:t xml:space="preserve">            Settlement And Custody Details</w:t>
              </w:r>
            </w:hyperlink>
          </w:p>
        </w:tc>
        <w:tc>
          <w:tcPr>
            <w:tcW w:w="2430" w:type="dxa"/>
            <w:tcBorders>
              <w:top w:val="single" w:sz="4" w:space="0" w:color="808080"/>
              <w:left w:val="nil"/>
              <w:bottom w:val="nil"/>
              <w:right w:val="single" w:sz="4" w:space="0" w:color="808080"/>
            </w:tcBorders>
            <w:hideMark/>
          </w:tcPr>
          <w:p w14:paraId="1D7CF114" w14:textId="77777777" w:rsidR="00C320F6" w:rsidRPr="00767398" w:rsidRDefault="00C320F6" w:rsidP="000D2D7F">
            <w:pPr>
              <w:spacing w:before="0"/>
              <w:outlineLvl w:val="2"/>
              <w:rPr>
                <w:rFonts w:ascii="Calibri" w:eastAsia="Times New Roman" w:hAnsi="Calibri" w:cs="Calibri"/>
                <w:sz w:val="22"/>
                <w:szCs w:val="22"/>
              </w:rPr>
            </w:pPr>
            <w:r w:rsidRPr="00767398">
              <w:rPr>
                <w:rFonts w:ascii="Calibri" w:eastAsia="Times New Roman" w:hAnsi="Calibri" w:cs="Calibri"/>
                <w:sz w:val="22"/>
                <w:szCs w:val="22"/>
              </w:rPr>
              <w:t>&lt;SttlmAndCtdyDtls&gt;</w:t>
            </w:r>
          </w:p>
        </w:tc>
        <w:tc>
          <w:tcPr>
            <w:tcW w:w="797" w:type="dxa"/>
            <w:tcBorders>
              <w:top w:val="single" w:sz="4" w:space="0" w:color="808080"/>
              <w:left w:val="nil"/>
              <w:bottom w:val="nil"/>
              <w:right w:val="single" w:sz="4" w:space="0" w:color="808080"/>
            </w:tcBorders>
            <w:noWrap/>
            <w:hideMark/>
          </w:tcPr>
          <w:p w14:paraId="5D39418A" w14:textId="77777777" w:rsidR="00C320F6" w:rsidRPr="00767398" w:rsidRDefault="00C320F6" w:rsidP="000D2D7F">
            <w:pPr>
              <w:spacing w:before="0"/>
              <w:outlineLvl w:val="2"/>
              <w:rPr>
                <w:rFonts w:ascii="Calibri" w:eastAsia="Times New Roman" w:hAnsi="Calibri" w:cs="Calibri"/>
                <w:sz w:val="22"/>
                <w:szCs w:val="22"/>
              </w:rPr>
            </w:pPr>
            <w:r w:rsidRPr="00767398">
              <w:rPr>
                <w:rFonts w:ascii="Calibri" w:eastAsia="Times New Roman" w:hAnsi="Calibri" w:cs="Calibri"/>
                <w:sz w:val="22"/>
                <w:szCs w:val="22"/>
              </w:rPr>
              <w:t>[0..1]</w:t>
            </w:r>
          </w:p>
        </w:tc>
        <w:tc>
          <w:tcPr>
            <w:tcW w:w="2160" w:type="dxa"/>
            <w:tcBorders>
              <w:top w:val="single" w:sz="4" w:space="0" w:color="808080"/>
              <w:left w:val="nil"/>
              <w:bottom w:val="nil"/>
              <w:right w:val="single" w:sz="4" w:space="0" w:color="808080"/>
            </w:tcBorders>
            <w:noWrap/>
            <w:hideMark/>
          </w:tcPr>
          <w:p w14:paraId="78942A97" w14:textId="77777777" w:rsidR="00C320F6" w:rsidRPr="00767398" w:rsidRDefault="00C320F6" w:rsidP="000D2D7F">
            <w:pPr>
              <w:spacing w:before="0"/>
              <w:outlineLvl w:val="2"/>
              <w:rPr>
                <w:rFonts w:ascii="Calibri" w:eastAsia="Times New Roman" w:hAnsi="Calibri" w:cs="Calibri"/>
                <w:sz w:val="22"/>
                <w:szCs w:val="22"/>
              </w:rPr>
            </w:pPr>
            <w:r w:rsidRPr="00767398">
              <w:rPr>
                <w:rFonts w:ascii="Calibri" w:eastAsia="Times New Roman" w:hAnsi="Calibri" w:cs="Calibri"/>
                <w:sz w:val="22"/>
                <w:szCs w:val="22"/>
              </w:rPr>
              <w:t> </w:t>
            </w:r>
          </w:p>
        </w:tc>
        <w:tc>
          <w:tcPr>
            <w:tcW w:w="990" w:type="dxa"/>
            <w:tcBorders>
              <w:top w:val="single" w:sz="4" w:space="0" w:color="808080"/>
              <w:left w:val="nil"/>
              <w:bottom w:val="nil"/>
              <w:right w:val="single" w:sz="4" w:space="0" w:color="808080"/>
            </w:tcBorders>
            <w:noWrap/>
            <w:hideMark/>
          </w:tcPr>
          <w:p w14:paraId="6732CC6D" w14:textId="77777777" w:rsidR="00C320F6" w:rsidRPr="00767398" w:rsidRDefault="00C320F6" w:rsidP="000D2D7F">
            <w:pPr>
              <w:spacing w:before="0"/>
              <w:outlineLvl w:val="2"/>
              <w:rPr>
                <w:rFonts w:ascii="Calibri" w:eastAsia="Times New Roman" w:hAnsi="Calibri" w:cs="Calibri"/>
                <w:sz w:val="22"/>
                <w:szCs w:val="22"/>
              </w:rPr>
            </w:pPr>
            <w:r w:rsidRPr="00767398">
              <w:rPr>
                <w:rFonts w:ascii="Calibri" w:eastAsia="Times New Roman" w:hAnsi="Calibri" w:cs="Calibri"/>
                <w:sz w:val="22"/>
                <w:szCs w:val="22"/>
              </w:rPr>
              <w:t> </w:t>
            </w:r>
          </w:p>
        </w:tc>
      </w:tr>
      <w:tr w:rsidR="00C320F6" w:rsidRPr="00767398" w14:paraId="19E86F3F" w14:textId="77777777" w:rsidTr="00C320F6">
        <w:trPr>
          <w:trHeight w:val="300"/>
        </w:trPr>
        <w:tc>
          <w:tcPr>
            <w:tcW w:w="468" w:type="dxa"/>
            <w:tcBorders>
              <w:top w:val="single" w:sz="4" w:space="0" w:color="808080"/>
              <w:left w:val="single" w:sz="4" w:space="0" w:color="808080"/>
              <w:bottom w:val="nil"/>
              <w:right w:val="single" w:sz="4" w:space="0" w:color="808080"/>
            </w:tcBorders>
            <w:noWrap/>
            <w:hideMark/>
          </w:tcPr>
          <w:p w14:paraId="0A8DDB8C" w14:textId="77777777" w:rsidR="00C320F6" w:rsidRPr="00767398" w:rsidRDefault="00C320F6" w:rsidP="000D2D7F">
            <w:pPr>
              <w:spacing w:before="0"/>
              <w:outlineLvl w:val="3"/>
              <w:rPr>
                <w:rFonts w:ascii="Calibri" w:eastAsia="Times New Roman" w:hAnsi="Calibri" w:cs="Calibri"/>
                <w:sz w:val="22"/>
                <w:szCs w:val="22"/>
              </w:rPr>
            </w:pPr>
            <w:r w:rsidRPr="00767398">
              <w:rPr>
                <w:rFonts w:ascii="Calibri" w:eastAsia="Times New Roman" w:hAnsi="Calibri" w:cs="Calibri"/>
                <w:sz w:val="22"/>
                <w:szCs w:val="22"/>
              </w:rPr>
              <w:t>4</w:t>
            </w:r>
          </w:p>
        </w:tc>
        <w:tc>
          <w:tcPr>
            <w:tcW w:w="4040" w:type="dxa"/>
            <w:tcBorders>
              <w:top w:val="single" w:sz="4" w:space="0" w:color="808080"/>
              <w:left w:val="nil"/>
              <w:bottom w:val="nil"/>
              <w:right w:val="single" w:sz="4" w:space="0" w:color="808080"/>
            </w:tcBorders>
            <w:hideMark/>
          </w:tcPr>
          <w:p w14:paraId="7F2C2F8B" w14:textId="77777777" w:rsidR="00C320F6" w:rsidRPr="00767398" w:rsidRDefault="00C320F6" w:rsidP="000D2D7F">
            <w:pPr>
              <w:spacing w:before="0"/>
              <w:outlineLvl w:val="3"/>
              <w:rPr>
                <w:rFonts w:ascii="Calibri" w:eastAsia="Times New Roman" w:hAnsi="Calibri" w:cs="Calibri"/>
                <w:sz w:val="22"/>
                <w:szCs w:val="22"/>
              </w:rPr>
            </w:pPr>
            <w:hyperlink r:id="rId629" w:anchor="RANGE!full0023d801c4dc4fd8053c2b72ee6ceb19836b7c675e13340a902a067116af0579" w:history="1">
              <w:r w:rsidRPr="00767398">
                <w:rPr>
                  <w:rFonts w:ascii="Calibri" w:eastAsia="Times New Roman" w:hAnsi="Calibri" w:cs="Calibri"/>
                  <w:sz w:val="22"/>
                  <w:szCs w:val="22"/>
                </w:rPr>
                <w:t xml:space="preserve">                Settlement Date</w:t>
              </w:r>
            </w:hyperlink>
          </w:p>
        </w:tc>
        <w:tc>
          <w:tcPr>
            <w:tcW w:w="2430" w:type="dxa"/>
            <w:tcBorders>
              <w:top w:val="single" w:sz="4" w:space="0" w:color="808080"/>
              <w:left w:val="nil"/>
              <w:bottom w:val="nil"/>
              <w:right w:val="single" w:sz="4" w:space="0" w:color="808080"/>
            </w:tcBorders>
            <w:hideMark/>
          </w:tcPr>
          <w:p w14:paraId="5D28F5B5" w14:textId="77777777" w:rsidR="00C320F6" w:rsidRPr="00767398" w:rsidRDefault="00C320F6" w:rsidP="000D2D7F">
            <w:pPr>
              <w:spacing w:before="0"/>
              <w:outlineLvl w:val="3"/>
              <w:rPr>
                <w:rFonts w:ascii="Calibri" w:eastAsia="Times New Roman" w:hAnsi="Calibri" w:cs="Calibri"/>
                <w:sz w:val="22"/>
                <w:szCs w:val="22"/>
              </w:rPr>
            </w:pPr>
            <w:r w:rsidRPr="00767398">
              <w:rPr>
                <w:rFonts w:ascii="Calibri" w:eastAsia="Times New Roman" w:hAnsi="Calibri" w:cs="Calibri"/>
                <w:sz w:val="22"/>
                <w:szCs w:val="22"/>
              </w:rPr>
              <w:t>&lt;SttlmDt&gt;</w:t>
            </w:r>
          </w:p>
        </w:tc>
        <w:tc>
          <w:tcPr>
            <w:tcW w:w="797" w:type="dxa"/>
            <w:tcBorders>
              <w:top w:val="single" w:sz="4" w:space="0" w:color="808080"/>
              <w:left w:val="nil"/>
              <w:bottom w:val="nil"/>
              <w:right w:val="single" w:sz="4" w:space="0" w:color="808080"/>
            </w:tcBorders>
            <w:noWrap/>
            <w:hideMark/>
          </w:tcPr>
          <w:p w14:paraId="076717AB" w14:textId="77777777" w:rsidR="00C320F6" w:rsidRPr="00767398" w:rsidRDefault="00C320F6" w:rsidP="000D2D7F">
            <w:pPr>
              <w:spacing w:before="0"/>
              <w:outlineLvl w:val="3"/>
              <w:rPr>
                <w:rFonts w:ascii="Calibri" w:eastAsia="Times New Roman" w:hAnsi="Calibri" w:cs="Calibri"/>
                <w:sz w:val="22"/>
                <w:szCs w:val="22"/>
              </w:rPr>
            </w:pPr>
            <w:r w:rsidRPr="00767398">
              <w:rPr>
                <w:rFonts w:ascii="Calibri" w:eastAsia="Times New Roman" w:hAnsi="Calibri" w:cs="Calibri"/>
                <w:sz w:val="22"/>
                <w:szCs w:val="22"/>
              </w:rPr>
              <w:t>[0..1]</w:t>
            </w:r>
          </w:p>
        </w:tc>
        <w:tc>
          <w:tcPr>
            <w:tcW w:w="2160" w:type="dxa"/>
            <w:tcBorders>
              <w:top w:val="single" w:sz="4" w:space="0" w:color="808080"/>
              <w:left w:val="nil"/>
              <w:bottom w:val="nil"/>
              <w:right w:val="single" w:sz="4" w:space="0" w:color="808080"/>
            </w:tcBorders>
            <w:hideMark/>
          </w:tcPr>
          <w:p w14:paraId="1903B8B7" w14:textId="77777777" w:rsidR="00C320F6" w:rsidRPr="00767398" w:rsidRDefault="00C320F6" w:rsidP="000D2D7F">
            <w:pPr>
              <w:spacing w:before="0"/>
              <w:outlineLvl w:val="3"/>
              <w:rPr>
                <w:rFonts w:ascii="Calibri" w:eastAsia="Times New Roman" w:hAnsi="Calibri" w:cs="Calibri"/>
                <w:sz w:val="22"/>
                <w:szCs w:val="22"/>
              </w:rPr>
            </w:pPr>
            <w:r w:rsidRPr="00767398">
              <w:rPr>
                <w:rFonts w:ascii="Calibri" w:eastAsia="Times New Roman" w:hAnsi="Calibri" w:cs="Calibri"/>
                <w:sz w:val="22"/>
                <w:szCs w:val="22"/>
              </w:rPr>
              <w:t>date</w:t>
            </w:r>
          </w:p>
        </w:tc>
        <w:tc>
          <w:tcPr>
            <w:tcW w:w="990" w:type="dxa"/>
            <w:tcBorders>
              <w:top w:val="single" w:sz="4" w:space="0" w:color="808080"/>
              <w:left w:val="nil"/>
              <w:bottom w:val="nil"/>
              <w:right w:val="single" w:sz="4" w:space="0" w:color="808080"/>
            </w:tcBorders>
            <w:noWrap/>
            <w:hideMark/>
          </w:tcPr>
          <w:p w14:paraId="3ED203CC" w14:textId="77777777" w:rsidR="00C320F6" w:rsidRPr="00767398" w:rsidRDefault="00C320F6" w:rsidP="000D2D7F">
            <w:pPr>
              <w:spacing w:before="0"/>
              <w:outlineLvl w:val="3"/>
              <w:rPr>
                <w:rFonts w:ascii="Calibri" w:eastAsia="Times New Roman" w:hAnsi="Calibri" w:cs="Calibri"/>
                <w:sz w:val="22"/>
                <w:szCs w:val="22"/>
              </w:rPr>
            </w:pPr>
            <w:r w:rsidRPr="00767398">
              <w:rPr>
                <w:rFonts w:ascii="Calibri" w:eastAsia="Times New Roman" w:hAnsi="Calibri" w:cs="Calibri"/>
                <w:sz w:val="22"/>
                <w:szCs w:val="22"/>
              </w:rPr>
              <w:t> </w:t>
            </w:r>
          </w:p>
        </w:tc>
      </w:tr>
      <w:tr w:rsidR="00C320F6" w:rsidRPr="00767398" w14:paraId="7363FBA7" w14:textId="77777777" w:rsidTr="00C320F6">
        <w:trPr>
          <w:trHeight w:val="300"/>
        </w:trPr>
        <w:tc>
          <w:tcPr>
            <w:tcW w:w="468" w:type="dxa"/>
            <w:tcBorders>
              <w:top w:val="single" w:sz="4" w:space="0" w:color="808080"/>
              <w:left w:val="single" w:sz="4" w:space="0" w:color="808080"/>
              <w:bottom w:val="nil"/>
              <w:right w:val="single" w:sz="4" w:space="0" w:color="808080"/>
            </w:tcBorders>
            <w:noWrap/>
            <w:hideMark/>
          </w:tcPr>
          <w:p w14:paraId="050077F7" w14:textId="77777777" w:rsidR="00C320F6" w:rsidRPr="00767398" w:rsidRDefault="00C320F6" w:rsidP="000D2D7F">
            <w:pPr>
              <w:spacing w:before="0"/>
              <w:outlineLvl w:val="3"/>
              <w:rPr>
                <w:rFonts w:ascii="Calibri" w:eastAsia="Times New Roman" w:hAnsi="Calibri" w:cs="Calibri"/>
                <w:sz w:val="22"/>
                <w:szCs w:val="22"/>
              </w:rPr>
            </w:pPr>
            <w:r w:rsidRPr="00767398">
              <w:rPr>
                <w:rFonts w:ascii="Calibri" w:eastAsia="Times New Roman" w:hAnsi="Calibri" w:cs="Calibri"/>
                <w:sz w:val="22"/>
                <w:szCs w:val="22"/>
              </w:rPr>
              <w:t>4</w:t>
            </w:r>
          </w:p>
        </w:tc>
        <w:tc>
          <w:tcPr>
            <w:tcW w:w="4040" w:type="dxa"/>
            <w:tcBorders>
              <w:top w:val="single" w:sz="4" w:space="0" w:color="808080"/>
              <w:left w:val="nil"/>
              <w:bottom w:val="nil"/>
              <w:right w:val="single" w:sz="4" w:space="0" w:color="808080"/>
            </w:tcBorders>
            <w:hideMark/>
          </w:tcPr>
          <w:p w14:paraId="7E06FB6B" w14:textId="77777777" w:rsidR="00C320F6" w:rsidRPr="00767398" w:rsidRDefault="00C320F6" w:rsidP="000D2D7F">
            <w:pPr>
              <w:spacing w:before="0"/>
              <w:outlineLvl w:val="3"/>
              <w:rPr>
                <w:rFonts w:ascii="Calibri" w:eastAsia="Times New Roman" w:hAnsi="Calibri" w:cs="Calibri"/>
                <w:sz w:val="22"/>
                <w:szCs w:val="22"/>
              </w:rPr>
            </w:pPr>
            <w:hyperlink r:id="rId630" w:anchor="RANGE!fullb1cd97afa2563f16e0577093ffbf0c3768f0b12308900d7c2a87dd6893b54312" w:history="1">
              <w:r w:rsidRPr="00767398">
                <w:rPr>
                  <w:rFonts w:ascii="Calibri" w:eastAsia="Times New Roman" w:hAnsi="Calibri" w:cs="Calibri"/>
                  <w:sz w:val="22"/>
                  <w:szCs w:val="22"/>
                </w:rPr>
                <w:t xml:space="preserve">                Settlement Place</w:t>
              </w:r>
            </w:hyperlink>
          </w:p>
        </w:tc>
        <w:tc>
          <w:tcPr>
            <w:tcW w:w="2430" w:type="dxa"/>
            <w:tcBorders>
              <w:top w:val="single" w:sz="4" w:space="0" w:color="808080"/>
              <w:left w:val="nil"/>
              <w:bottom w:val="nil"/>
              <w:right w:val="single" w:sz="4" w:space="0" w:color="808080"/>
            </w:tcBorders>
            <w:hideMark/>
          </w:tcPr>
          <w:p w14:paraId="6CE83D04" w14:textId="77777777" w:rsidR="00C320F6" w:rsidRPr="00767398" w:rsidRDefault="00C320F6" w:rsidP="000D2D7F">
            <w:pPr>
              <w:spacing w:before="0"/>
              <w:outlineLvl w:val="3"/>
              <w:rPr>
                <w:rFonts w:ascii="Calibri" w:eastAsia="Times New Roman" w:hAnsi="Calibri" w:cs="Calibri"/>
                <w:sz w:val="22"/>
                <w:szCs w:val="22"/>
              </w:rPr>
            </w:pPr>
            <w:r w:rsidRPr="00767398">
              <w:rPr>
                <w:rFonts w:ascii="Calibri" w:eastAsia="Times New Roman" w:hAnsi="Calibri" w:cs="Calibri"/>
                <w:sz w:val="22"/>
                <w:szCs w:val="22"/>
              </w:rPr>
              <w:t>&lt;SttlmPlc&gt;</w:t>
            </w:r>
          </w:p>
        </w:tc>
        <w:tc>
          <w:tcPr>
            <w:tcW w:w="797" w:type="dxa"/>
            <w:tcBorders>
              <w:top w:val="single" w:sz="4" w:space="0" w:color="808080"/>
              <w:left w:val="nil"/>
              <w:bottom w:val="nil"/>
              <w:right w:val="single" w:sz="4" w:space="0" w:color="808080"/>
            </w:tcBorders>
            <w:noWrap/>
            <w:hideMark/>
          </w:tcPr>
          <w:p w14:paraId="2479BA1E" w14:textId="77777777" w:rsidR="00C320F6" w:rsidRPr="00767398" w:rsidRDefault="00C320F6" w:rsidP="000D2D7F">
            <w:pPr>
              <w:spacing w:before="0"/>
              <w:outlineLvl w:val="3"/>
              <w:rPr>
                <w:rFonts w:ascii="Calibri" w:eastAsia="Times New Roman" w:hAnsi="Calibri" w:cs="Calibri"/>
                <w:sz w:val="22"/>
                <w:szCs w:val="22"/>
              </w:rPr>
            </w:pPr>
            <w:r w:rsidRPr="00767398">
              <w:rPr>
                <w:rFonts w:ascii="Calibri" w:eastAsia="Times New Roman" w:hAnsi="Calibri" w:cs="Calibri"/>
                <w:sz w:val="22"/>
                <w:szCs w:val="22"/>
              </w:rPr>
              <w:t>[1..1]</w:t>
            </w:r>
          </w:p>
        </w:tc>
        <w:tc>
          <w:tcPr>
            <w:tcW w:w="2160" w:type="dxa"/>
            <w:tcBorders>
              <w:top w:val="single" w:sz="4" w:space="0" w:color="808080"/>
              <w:left w:val="nil"/>
              <w:bottom w:val="nil"/>
              <w:right w:val="single" w:sz="4" w:space="0" w:color="808080"/>
            </w:tcBorders>
            <w:noWrap/>
            <w:hideMark/>
          </w:tcPr>
          <w:p w14:paraId="6CE5C785" w14:textId="77777777" w:rsidR="00C320F6" w:rsidRPr="00767398" w:rsidRDefault="00C320F6" w:rsidP="000D2D7F">
            <w:pPr>
              <w:spacing w:before="0"/>
              <w:outlineLvl w:val="3"/>
              <w:rPr>
                <w:rFonts w:ascii="Calibri" w:eastAsia="Times New Roman" w:hAnsi="Calibri" w:cs="Calibri"/>
                <w:sz w:val="22"/>
                <w:szCs w:val="22"/>
              </w:rPr>
            </w:pPr>
            <w:r w:rsidRPr="00767398">
              <w:rPr>
                <w:rFonts w:ascii="Calibri" w:eastAsia="Times New Roman" w:hAnsi="Calibri" w:cs="Calibri"/>
                <w:sz w:val="22"/>
                <w:szCs w:val="22"/>
              </w:rPr>
              <w:t> </w:t>
            </w:r>
          </w:p>
        </w:tc>
        <w:tc>
          <w:tcPr>
            <w:tcW w:w="990" w:type="dxa"/>
            <w:tcBorders>
              <w:top w:val="single" w:sz="4" w:space="0" w:color="808080"/>
              <w:left w:val="nil"/>
              <w:bottom w:val="nil"/>
              <w:right w:val="single" w:sz="4" w:space="0" w:color="808080"/>
            </w:tcBorders>
            <w:noWrap/>
            <w:hideMark/>
          </w:tcPr>
          <w:p w14:paraId="4624231D" w14:textId="77777777" w:rsidR="00C320F6" w:rsidRPr="00767398" w:rsidRDefault="00C320F6" w:rsidP="000D2D7F">
            <w:pPr>
              <w:spacing w:before="0"/>
              <w:outlineLvl w:val="3"/>
              <w:rPr>
                <w:rFonts w:ascii="Calibri" w:eastAsia="Times New Roman" w:hAnsi="Calibri" w:cs="Calibri"/>
                <w:sz w:val="22"/>
                <w:szCs w:val="22"/>
              </w:rPr>
            </w:pPr>
            <w:r w:rsidRPr="00767398">
              <w:rPr>
                <w:rFonts w:ascii="Calibri" w:eastAsia="Times New Roman" w:hAnsi="Calibri" w:cs="Calibri"/>
                <w:sz w:val="22"/>
                <w:szCs w:val="22"/>
              </w:rPr>
              <w:t> </w:t>
            </w:r>
          </w:p>
        </w:tc>
      </w:tr>
      <w:tr w:rsidR="00C320F6" w:rsidRPr="00767398" w14:paraId="51E44955" w14:textId="77777777" w:rsidTr="00C320F6">
        <w:trPr>
          <w:trHeight w:val="300"/>
        </w:trPr>
        <w:tc>
          <w:tcPr>
            <w:tcW w:w="468" w:type="dxa"/>
            <w:tcBorders>
              <w:top w:val="single" w:sz="4" w:space="0" w:color="808080"/>
              <w:left w:val="single" w:sz="4" w:space="0" w:color="808080"/>
              <w:bottom w:val="nil"/>
              <w:right w:val="single" w:sz="4" w:space="0" w:color="808080"/>
            </w:tcBorders>
            <w:noWrap/>
            <w:hideMark/>
          </w:tcPr>
          <w:p w14:paraId="5DBA39FD" w14:textId="77777777" w:rsidR="00C320F6" w:rsidRPr="00767398" w:rsidRDefault="00C320F6" w:rsidP="000D2D7F">
            <w:pPr>
              <w:spacing w:before="0"/>
              <w:outlineLvl w:val="4"/>
              <w:rPr>
                <w:rFonts w:ascii="Calibri" w:eastAsia="Times New Roman" w:hAnsi="Calibri" w:cs="Calibri"/>
                <w:color w:val="FF0000"/>
                <w:sz w:val="22"/>
                <w:szCs w:val="22"/>
              </w:rPr>
            </w:pPr>
            <w:r w:rsidRPr="00767398">
              <w:rPr>
                <w:rFonts w:ascii="Calibri" w:eastAsia="Times New Roman" w:hAnsi="Calibri" w:cs="Calibri"/>
                <w:strike/>
                <w:color w:val="FF0000"/>
                <w:sz w:val="22"/>
                <w:szCs w:val="22"/>
              </w:rPr>
              <w:t>5</w:t>
            </w:r>
          </w:p>
        </w:tc>
        <w:tc>
          <w:tcPr>
            <w:tcW w:w="4040" w:type="dxa"/>
            <w:tcBorders>
              <w:top w:val="single" w:sz="4" w:space="0" w:color="808080"/>
              <w:left w:val="nil"/>
              <w:bottom w:val="nil"/>
              <w:right w:val="single" w:sz="4" w:space="0" w:color="808080"/>
            </w:tcBorders>
            <w:hideMark/>
          </w:tcPr>
          <w:p w14:paraId="4C4F96B8" w14:textId="77777777" w:rsidR="00C320F6" w:rsidRPr="00767398" w:rsidRDefault="00C320F6" w:rsidP="000D2D7F">
            <w:pPr>
              <w:spacing w:before="0"/>
              <w:outlineLvl w:val="4"/>
              <w:rPr>
                <w:rFonts w:ascii="Calibri" w:eastAsia="Times New Roman" w:hAnsi="Calibri" w:cs="Calibri"/>
                <w:color w:val="FF0000"/>
                <w:sz w:val="22"/>
                <w:szCs w:val="22"/>
              </w:rPr>
            </w:pPr>
            <w:hyperlink r:id="rId631" w:anchor="RANGE!full5e3864241bfa6651e10b1d6a774369ff16e9f48368c9603b84c3876706469384" w:history="1">
              <w:r w:rsidRPr="00767398">
                <w:rPr>
                  <w:rFonts w:ascii="Calibri" w:eastAsia="Times New Roman" w:hAnsi="Calibri" w:cs="Calibri"/>
                  <w:strike/>
                  <w:color w:val="FF0000"/>
                  <w:sz w:val="22"/>
                  <w:szCs w:val="22"/>
                </w:rPr>
                <w:t xml:space="preserve">                    Party</w:t>
              </w:r>
            </w:hyperlink>
          </w:p>
        </w:tc>
        <w:tc>
          <w:tcPr>
            <w:tcW w:w="2430" w:type="dxa"/>
            <w:tcBorders>
              <w:top w:val="single" w:sz="4" w:space="0" w:color="808080"/>
              <w:left w:val="nil"/>
              <w:bottom w:val="nil"/>
              <w:right w:val="single" w:sz="4" w:space="0" w:color="808080"/>
            </w:tcBorders>
            <w:hideMark/>
          </w:tcPr>
          <w:p w14:paraId="2455FBB2" w14:textId="77777777" w:rsidR="00C320F6" w:rsidRPr="00767398" w:rsidRDefault="00C320F6" w:rsidP="000D2D7F">
            <w:pPr>
              <w:spacing w:before="0"/>
              <w:outlineLvl w:val="4"/>
              <w:rPr>
                <w:rFonts w:ascii="Calibri" w:eastAsia="Times New Roman" w:hAnsi="Calibri" w:cs="Calibri"/>
                <w:color w:val="FF0000"/>
                <w:sz w:val="22"/>
                <w:szCs w:val="22"/>
              </w:rPr>
            </w:pPr>
            <w:r w:rsidRPr="00767398">
              <w:rPr>
                <w:rFonts w:ascii="Calibri" w:eastAsia="Times New Roman" w:hAnsi="Calibri" w:cs="Calibri"/>
                <w:strike/>
                <w:color w:val="FF0000"/>
                <w:sz w:val="22"/>
                <w:szCs w:val="22"/>
              </w:rPr>
              <w:t>&lt;Pty&gt;</w:t>
            </w:r>
          </w:p>
        </w:tc>
        <w:tc>
          <w:tcPr>
            <w:tcW w:w="797" w:type="dxa"/>
            <w:tcBorders>
              <w:top w:val="single" w:sz="4" w:space="0" w:color="808080"/>
              <w:left w:val="nil"/>
              <w:bottom w:val="nil"/>
              <w:right w:val="single" w:sz="4" w:space="0" w:color="808080"/>
            </w:tcBorders>
            <w:noWrap/>
            <w:hideMark/>
          </w:tcPr>
          <w:p w14:paraId="11A58FE4" w14:textId="77777777" w:rsidR="00C320F6" w:rsidRPr="00767398" w:rsidRDefault="00C320F6" w:rsidP="000D2D7F">
            <w:pPr>
              <w:spacing w:before="0"/>
              <w:outlineLvl w:val="4"/>
              <w:rPr>
                <w:rFonts w:ascii="Calibri" w:eastAsia="Times New Roman" w:hAnsi="Calibri" w:cs="Calibri"/>
                <w:color w:val="FF0000"/>
                <w:sz w:val="22"/>
                <w:szCs w:val="22"/>
              </w:rPr>
            </w:pPr>
            <w:r w:rsidRPr="00767398">
              <w:rPr>
                <w:rFonts w:ascii="Calibri" w:eastAsia="Times New Roman" w:hAnsi="Calibri" w:cs="Calibri"/>
                <w:strike/>
                <w:color w:val="FF0000"/>
                <w:sz w:val="22"/>
                <w:szCs w:val="22"/>
              </w:rPr>
              <w:t>[1..1]</w:t>
            </w:r>
          </w:p>
        </w:tc>
        <w:tc>
          <w:tcPr>
            <w:tcW w:w="2160" w:type="dxa"/>
            <w:tcBorders>
              <w:top w:val="single" w:sz="4" w:space="0" w:color="808080"/>
              <w:left w:val="nil"/>
              <w:bottom w:val="nil"/>
              <w:right w:val="single" w:sz="4" w:space="0" w:color="808080"/>
            </w:tcBorders>
            <w:noWrap/>
            <w:hideMark/>
          </w:tcPr>
          <w:p w14:paraId="178DE876" w14:textId="77777777" w:rsidR="00C320F6" w:rsidRPr="00767398" w:rsidRDefault="00C320F6" w:rsidP="000D2D7F">
            <w:pPr>
              <w:spacing w:before="0"/>
              <w:outlineLvl w:val="4"/>
              <w:rPr>
                <w:rFonts w:ascii="Calibri" w:eastAsia="Times New Roman" w:hAnsi="Calibri" w:cs="Calibri"/>
                <w:color w:val="FF0000"/>
                <w:sz w:val="22"/>
                <w:szCs w:val="22"/>
              </w:rPr>
            </w:pPr>
            <w:r w:rsidRPr="00767398">
              <w:rPr>
                <w:rFonts w:ascii="Calibri" w:eastAsia="Times New Roman" w:hAnsi="Calibri" w:cs="Calibri"/>
                <w:strike/>
                <w:color w:val="FF0000"/>
                <w:sz w:val="22"/>
                <w:szCs w:val="22"/>
              </w:rPr>
              <w:t>Choice</w:t>
            </w:r>
          </w:p>
        </w:tc>
        <w:tc>
          <w:tcPr>
            <w:tcW w:w="990" w:type="dxa"/>
            <w:tcBorders>
              <w:top w:val="single" w:sz="4" w:space="0" w:color="808080"/>
              <w:left w:val="nil"/>
              <w:bottom w:val="nil"/>
              <w:right w:val="single" w:sz="4" w:space="0" w:color="808080"/>
            </w:tcBorders>
            <w:noWrap/>
            <w:hideMark/>
          </w:tcPr>
          <w:p w14:paraId="3A1BA70C" w14:textId="77777777" w:rsidR="00C320F6" w:rsidRPr="00767398" w:rsidRDefault="00C320F6" w:rsidP="000D2D7F">
            <w:pPr>
              <w:spacing w:before="0"/>
              <w:outlineLvl w:val="4"/>
              <w:rPr>
                <w:rFonts w:ascii="Calibri" w:eastAsia="Times New Roman" w:hAnsi="Calibri" w:cs="Calibri"/>
                <w:color w:val="FF0000"/>
                <w:sz w:val="22"/>
                <w:szCs w:val="22"/>
              </w:rPr>
            </w:pPr>
            <w:r w:rsidRPr="00767398">
              <w:rPr>
                <w:rFonts w:ascii="Calibri" w:eastAsia="Times New Roman" w:hAnsi="Calibri" w:cs="Calibri"/>
                <w:strike/>
                <w:color w:val="FF0000"/>
                <w:sz w:val="22"/>
                <w:szCs w:val="22"/>
              </w:rPr>
              <w:t> </w:t>
            </w:r>
          </w:p>
        </w:tc>
      </w:tr>
      <w:tr w:rsidR="00C320F6" w:rsidRPr="00767398" w14:paraId="01CBA6AB" w14:textId="77777777" w:rsidTr="00C320F6">
        <w:trPr>
          <w:trHeight w:val="1500"/>
        </w:trPr>
        <w:tc>
          <w:tcPr>
            <w:tcW w:w="468" w:type="dxa"/>
            <w:tcBorders>
              <w:top w:val="single" w:sz="4" w:space="0" w:color="808080"/>
              <w:left w:val="single" w:sz="4" w:space="0" w:color="808080"/>
              <w:bottom w:val="nil"/>
              <w:right w:val="single" w:sz="4" w:space="0" w:color="808080"/>
            </w:tcBorders>
            <w:noWrap/>
            <w:hideMark/>
          </w:tcPr>
          <w:p w14:paraId="3DDE10C7" w14:textId="77777777" w:rsidR="00C320F6" w:rsidRPr="00767398" w:rsidRDefault="00C320F6" w:rsidP="000D2D7F">
            <w:pPr>
              <w:spacing w:before="0"/>
              <w:outlineLvl w:val="5"/>
              <w:rPr>
                <w:rFonts w:ascii="Calibri" w:eastAsia="Times New Roman" w:hAnsi="Calibri" w:cs="Calibri"/>
                <w:color w:val="FF0000"/>
                <w:sz w:val="22"/>
                <w:szCs w:val="22"/>
              </w:rPr>
            </w:pPr>
            <w:r w:rsidRPr="00767398">
              <w:rPr>
                <w:rFonts w:ascii="Calibri" w:eastAsia="Times New Roman" w:hAnsi="Calibri" w:cs="Calibri"/>
                <w:strike/>
                <w:color w:val="FF0000"/>
                <w:sz w:val="22"/>
                <w:szCs w:val="22"/>
              </w:rPr>
              <w:t>6</w:t>
            </w:r>
          </w:p>
        </w:tc>
        <w:tc>
          <w:tcPr>
            <w:tcW w:w="4040" w:type="dxa"/>
            <w:tcBorders>
              <w:top w:val="single" w:sz="4" w:space="0" w:color="808080"/>
              <w:left w:val="nil"/>
              <w:bottom w:val="nil"/>
              <w:right w:val="single" w:sz="4" w:space="0" w:color="808080"/>
            </w:tcBorders>
            <w:hideMark/>
          </w:tcPr>
          <w:p w14:paraId="0B368667" w14:textId="77777777" w:rsidR="00C320F6" w:rsidRPr="00767398" w:rsidRDefault="00C320F6" w:rsidP="000D2D7F">
            <w:pPr>
              <w:spacing w:before="0"/>
              <w:outlineLvl w:val="5"/>
              <w:rPr>
                <w:rFonts w:ascii="Calibri" w:eastAsia="Times New Roman" w:hAnsi="Calibri" w:cs="Calibri"/>
                <w:color w:val="FF0000"/>
                <w:sz w:val="22"/>
                <w:szCs w:val="22"/>
              </w:rPr>
            </w:pPr>
            <w:hyperlink r:id="rId632" w:anchor="RANGE!full5501307c253c5846c251ba5710e65394258fd894d818c22105b1b9e463561ac0" w:history="1">
              <w:r w:rsidRPr="00767398">
                <w:rPr>
                  <w:rFonts w:ascii="Calibri" w:eastAsia="Times New Roman" w:hAnsi="Calibri" w:cs="Calibri"/>
                  <w:strike/>
                  <w:color w:val="FF0000"/>
                  <w:sz w:val="22"/>
                  <w:szCs w:val="22"/>
                </w:rPr>
                <w:t xml:space="preserve">                        Any BIC</w:t>
              </w:r>
            </w:hyperlink>
          </w:p>
        </w:tc>
        <w:tc>
          <w:tcPr>
            <w:tcW w:w="2430" w:type="dxa"/>
            <w:tcBorders>
              <w:top w:val="single" w:sz="4" w:space="0" w:color="808080"/>
              <w:left w:val="nil"/>
              <w:bottom w:val="nil"/>
              <w:right w:val="single" w:sz="4" w:space="0" w:color="808080"/>
            </w:tcBorders>
            <w:hideMark/>
          </w:tcPr>
          <w:p w14:paraId="45CEC44E" w14:textId="77777777" w:rsidR="00C320F6" w:rsidRPr="00767398" w:rsidRDefault="00C320F6" w:rsidP="000D2D7F">
            <w:pPr>
              <w:spacing w:before="0"/>
              <w:outlineLvl w:val="5"/>
              <w:rPr>
                <w:rFonts w:ascii="Calibri" w:eastAsia="Times New Roman" w:hAnsi="Calibri" w:cs="Calibri"/>
                <w:color w:val="FF0000"/>
                <w:sz w:val="22"/>
                <w:szCs w:val="22"/>
              </w:rPr>
            </w:pPr>
            <w:r w:rsidRPr="00767398">
              <w:rPr>
                <w:rFonts w:ascii="Calibri" w:eastAsia="Times New Roman" w:hAnsi="Calibri" w:cs="Calibri"/>
                <w:strike/>
                <w:color w:val="FF0000"/>
                <w:sz w:val="22"/>
                <w:szCs w:val="22"/>
              </w:rPr>
              <w:t>&lt;AnyBIC&gt;</w:t>
            </w:r>
          </w:p>
        </w:tc>
        <w:tc>
          <w:tcPr>
            <w:tcW w:w="797" w:type="dxa"/>
            <w:tcBorders>
              <w:top w:val="single" w:sz="4" w:space="0" w:color="808080"/>
              <w:left w:val="nil"/>
              <w:bottom w:val="nil"/>
              <w:right w:val="single" w:sz="4" w:space="0" w:color="808080"/>
            </w:tcBorders>
            <w:noWrap/>
            <w:hideMark/>
          </w:tcPr>
          <w:p w14:paraId="284DC897" w14:textId="77777777" w:rsidR="00C320F6" w:rsidRPr="00767398" w:rsidRDefault="00C320F6" w:rsidP="000D2D7F">
            <w:pPr>
              <w:spacing w:before="0"/>
              <w:outlineLvl w:val="5"/>
              <w:rPr>
                <w:rFonts w:ascii="Calibri" w:eastAsia="Times New Roman" w:hAnsi="Calibri" w:cs="Calibri"/>
                <w:color w:val="FF0000"/>
                <w:sz w:val="22"/>
                <w:szCs w:val="22"/>
              </w:rPr>
            </w:pPr>
            <w:r w:rsidRPr="00767398">
              <w:rPr>
                <w:rFonts w:ascii="Calibri" w:eastAsia="Times New Roman" w:hAnsi="Calibri" w:cs="Calibri"/>
                <w:strike/>
                <w:color w:val="FF0000"/>
                <w:sz w:val="22"/>
                <w:szCs w:val="22"/>
              </w:rPr>
              <w:t>[1..1]</w:t>
            </w:r>
          </w:p>
        </w:tc>
        <w:tc>
          <w:tcPr>
            <w:tcW w:w="2160" w:type="dxa"/>
            <w:tcBorders>
              <w:top w:val="single" w:sz="4" w:space="0" w:color="808080"/>
              <w:left w:val="nil"/>
              <w:bottom w:val="nil"/>
              <w:right w:val="single" w:sz="4" w:space="0" w:color="808080"/>
            </w:tcBorders>
            <w:hideMark/>
          </w:tcPr>
          <w:p w14:paraId="4B15240B" w14:textId="77777777" w:rsidR="00C320F6" w:rsidRPr="00767398" w:rsidRDefault="00C320F6" w:rsidP="000D2D7F">
            <w:pPr>
              <w:spacing w:before="0"/>
              <w:outlineLvl w:val="5"/>
              <w:rPr>
                <w:rFonts w:ascii="Calibri" w:eastAsia="Times New Roman" w:hAnsi="Calibri" w:cs="Calibri"/>
                <w:color w:val="FF0000"/>
                <w:sz w:val="22"/>
                <w:szCs w:val="22"/>
              </w:rPr>
            </w:pPr>
            <w:r w:rsidRPr="00767398">
              <w:rPr>
                <w:rFonts w:ascii="Calibri" w:eastAsia="Times New Roman" w:hAnsi="Calibri" w:cs="Calibri"/>
                <w:strike/>
                <w:color w:val="FF0000"/>
                <w:sz w:val="22"/>
                <w:szCs w:val="22"/>
              </w:rPr>
              <w:t>text</w:t>
            </w:r>
            <w:r w:rsidRPr="00767398">
              <w:rPr>
                <w:rFonts w:ascii="Calibri" w:eastAsia="Times New Roman" w:hAnsi="Calibri" w:cs="Calibri"/>
                <w:strike/>
                <w:color w:val="FF0000"/>
                <w:sz w:val="22"/>
                <w:szCs w:val="22"/>
              </w:rPr>
              <w:br/>
              <w:t>[A-Z0-9]{4,4}[A-Z]{2,2}[A-Z0-9]{2,2}([A-Z0-9]{3,3}){0,1}</w:t>
            </w:r>
          </w:p>
        </w:tc>
        <w:tc>
          <w:tcPr>
            <w:tcW w:w="990" w:type="dxa"/>
            <w:tcBorders>
              <w:top w:val="single" w:sz="4" w:space="0" w:color="808080"/>
              <w:left w:val="nil"/>
              <w:bottom w:val="nil"/>
              <w:right w:val="single" w:sz="4" w:space="0" w:color="808080"/>
            </w:tcBorders>
            <w:noWrap/>
            <w:hideMark/>
          </w:tcPr>
          <w:p w14:paraId="05149603" w14:textId="77777777" w:rsidR="00C320F6" w:rsidRPr="00767398" w:rsidRDefault="00C320F6" w:rsidP="000D2D7F">
            <w:pPr>
              <w:spacing w:before="0"/>
              <w:outlineLvl w:val="5"/>
              <w:rPr>
                <w:rFonts w:ascii="Calibri" w:eastAsia="Times New Roman" w:hAnsi="Calibri" w:cs="Calibri"/>
                <w:color w:val="FF0000"/>
                <w:sz w:val="22"/>
                <w:szCs w:val="22"/>
              </w:rPr>
            </w:pPr>
            <w:r w:rsidRPr="00767398">
              <w:rPr>
                <w:rFonts w:ascii="Calibri" w:eastAsia="Times New Roman" w:hAnsi="Calibri" w:cs="Calibri"/>
                <w:strike/>
                <w:color w:val="FF0000"/>
                <w:sz w:val="22"/>
                <w:szCs w:val="22"/>
              </w:rPr>
              <w:t> </w:t>
            </w:r>
          </w:p>
        </w:tc>
      </w:tr>
      <w:tr w:rsidR="00C320F6" w:rsidRPr="00767398" w14:paraId="01869C6F" w14:textId="77777777" w:rsidTr="00C320F6">
        <w:trPr>
          <w:trHeight w:val="300"/>
        </w:trPr>
        <w:tc>
          <w:tcPr>
            <w:tcW w:w="468" w:type="dxa"/>
            <w:tcBorders>
              <w:top w:val="single" w:sz="4" w:space="0" w:color="808080"/>
              <w:left w:val="single" w:sz="4" w:space="0" w:color="808080"/>
              <w:bottom w:val="nil"/>
              <w:right w:val="single" w:sz="4" w:space="0" w:color="808080"/>
            </w:tcBorders>
            <w:noWrap/>
            <w:hideMark/>
          </w:tcPr>
          <w:p w14:paraId="7CC59CB9" w14:textId="77777777" w:rsidR="00C320F6" w:rsidRPr="00767398" w:rsidRDefault="00C320F6" w:rsidP="000D2D7F">
            <w:pPr>
              <w:spacing w:before="0"/>
              <w:outlineLvl w:val="5"/>
              <w:rPr>
                <w:rFonts w:ascii="Calibri" w:eastAsia="Times New Roman" w:hAnsi="Calibri" w:cs="Calibri"/>
                <w:color w:val="FF0000"/>
                <w:sz w:val="22"/>
                <w:szCs w:val="22"/>
              </w:rPr>
            </w:pPr>
            <w:r w:rsidRPr="00767398">
              <w:rPr>
                <w:rFonts w:ascii="Calibri" w:eastAsia="Times New Roman" w:hAnsi="Calibri" w:cs="Calibri"/>
                <w:strike/>
                <w:color w:val="FF0000"/>
                <w:sz w:val="22"/>
                <w:szCs w:val="22"/>
              </w:rPr>
              <w:t>6</w:t>
            </w:r>
          </w:p>
        </w:tc>
        <w:tc>
          <w:tcPr>
            <w:tcW w:w="4040" w:type="dxa"/>
            <w:tcBorders>
              <w:top w:val="single" w:sz="4" w:space="0" w:color="808080"/>
              <w:left w:val="nil"/>
              <w:bottom w:val="nil"/>
              <w:right w:val="single" w:sz="4" w:space="0" w:color="808080"/>
            </w:tcBorders>
            <w:hideMark/>
          </w:tcPr>
          <w:p w14:paraId="441A64AA" w14:textId="77777777" w:rsidR="00C320F6" w:rsidRPr="00767398" w:rsidRDefault="00C320F6" w:rsidP="000D2D7F">
            <w:pPr>
              <w:spacing w:before="0"/>
              <w:outlineLvl w:val="5"/>
              <w:rPr>
                <w:rFonts w:ascii="Calibri" w:eastAsia="Times New Roman" w:hAnsi="Calibri" w:cs="Calibri"/>
                <w:color w:val="FF0000"/>
                <w:sz w:val="22"/>
                <w:szCs w:val="22"/>
              </w:rPr>
            </w:pPr>
            <w:hyperlink r:id="rId633" w:anchor="RANGE!full5d8feae549027544319c4e584f5ee4c933bc1a9b12e5db6003fff3daa811be8b" w:history="1">
              <w:r w:rsidRPr="00767398">
                <w:rPr>
                  <w:rFonts w:ascii="Calibri" w:eastAsia="Times New Roman" w:hAnsi="Calibri" w:cs="Calibri"/>
                  <w:strike/>
                  <w:color w:val="FF0000"/>
                  <w:sz w:val="22"/>
                  <w:szCs w:val="22"/>
                </w:rPr>
                <w:t xml:space="preserve">                        Proprietary Identification</w:t>
              </w:r>
            </w:hyperlink>
          </w:p>
        </w:tc>
        <w:tc>
          <w:tcPr>
            <w:tcW w:w="2430" w:type="dxa"/>
            <w:tcBorders>
              <w:top w:val="single" w:sz="4" w:space="0" w:color="808080"/>
              <w:left w:val="nil"/>
              <w:bottom w:val="nil"/>
              <w:right w:val="single" w:sz="4" w:space="0" w:color="808080"/>
            </w:tcBorders>
            <w:hideMark/>
          </w:tcPr>
          <w:p w14:paraId="4394971D" w14:textId="77777777" w:rsidR="00C320F6" w:rsidRPr="00767398" w:rsidRDefault="00C320F6" w:rsidP="000D2D7F">
            <w:pPr>
              <w:spacing w:before="0"/>
              <w:outlineLvl w:val="5"/>
              <w:rPr>
                <w:rFonts w:ascii="Calibri" w:eastAsia="Times New Roman" w:hAnsi="Calibri" w:cs="Calibri"/>
                <w:color w:val="FF0000"/>
                <w:sz w:val="22"/>
                <w:szCs w:val="22"/>
              </w:rPr>
            </w:pPr>
            <w:r w:rsidRPr="00767398">
              <w:rPr>
                <w:rFonts w:ascii="Calibri" w:eastAsia="Times New Roman" w:hAnsi="Calibri" w:cs="Calibri"/>
                <w:strike/>
                <w:color w:val="FF0000"/>
                <w:sz w:val="22"/>
                <w:szCs w:val="22"/>
              </w:rPr>
              <w:t>&lt;PrtryId&gt;</w:t>
            </w:r>
          </w:p>
        </w:tc>
        <w:tc>
          <w:tcPr>
            <w:tcW w:w="797" w:type="dxa"/>
            <w:tcBorders>
              <w:top w:val="single" w:sz="4" w:space="0" w:color="808080"/>
              <w:left w:val="nil"/>
              <w:bottom w:val="nil"/>
              <w:right w:val="single" w:sz="4" w:space="0" w:color="808080"/>
            </w:tcBorders>
            <w:noWrap/>
            <w:hideMark/>
          </w:tcPr>
          <w:p w14:paraId="367606B5" w14:textId="77777777" w:rsidR="00C320F6" w:rsidRPr="00767398" w:rsidRDefault="00C320F6" w:rsidP="000D2D7F">
            <w:pPr>
              <w:spacing w:before="0"/>
              <w:outlineLvl w:val="5"/>
              <w:rPr>
                <w:rFonts w:ascii="Calibri" w:eastAsia="Times New Roman" w:hAnsi="Calibri" w:cs="Calibri"/>
                <w:color w:val="FF0000"/>
                <w:sz w:val="22"/>
                <w:szCs w:val="22"/>
              </w:rPr>
            </w:pPr>
            <w:r w:rsidRPr="00767398">
              <w:rPr>
                <w:rFonts w:ascii="Calibri" w:eastAsia="Times New Roman" w:hAnsi="Calibri" w:cs="Calibri"/>
                <w:strike/>
                <w:color w:val="FF0000"/>
                <w:sz w:val="22"/>
                <w:szCs w:val="22"/>
              </w:rPr>
              <w:t>[1..1]</w:t>
            </w:r>
          </w:p>
        </w:tc>
        <w:tc>
          <w:tcPr>
            <w:tcW w:w="2160" w:type="dxa"/>
            <w:tcBorders>
              <w:top w:val="single" w:sz="4" w:space="0" w:color="808080"/>
              <w:left w:val="nil"/>
              <w:bottom w:val="nil"/>
              <w:right w:val="single" w:sz="4" w:space="0" w:color="808080"/>
            </w:tcBorders>
            <w:noWrap/>
            <w:hideMark/>
          </w:tcPr>
          <w:p w14:paraId="68EC190E" w14:textId="77777777" w:rsidR="00C320F6" w:rsidRPr="00767398" w:rsidRDefault="00C320F6" w:rsidP="000D2D7F">
            <w:pPr>
              <w:spacing w:before="0"/>
              <w:outlineLvl w:val="5"/>
              <w:rPr>
                <w:rFonts w:ascii="Calibri" w:eastAsia="Times New Roman" w:hAnsi="Calibri" w:cs="Calibri"/>
                <w:color w:val="FF0000"/>
                <w:sz w:val="22"/>
                <w:szCs w:val="22"/>
              </w:rPr>
            </w:pPr>
            <w:r w:rsidRPr="00767398">
              <w:rPr>
                <w:rFonts w:ascii="Calibri" w:eastAsia="Times New Roman" w:hAnsi="Calibri" w:cs="Calibri"/>
                <w:strike/>
                <w:color w:val="FF0000"/>
                <w:sz w:val="22"/>
                <w:szCs w:val="22"/>
              </w:rPr>
              <w:t> </w:t>
            </w:r>
          </w:p>
        </w:tc>
        <w:tc>
          <w:tcPr>
            <w:tcW w:w="990" w:type="dxa"/>
            <w:tcBorders>
              <w:top w:val="single" w:sz="4" w:space="0" w:color="808080"/>
              <w:left w:val="nil"/>
              <w:bottom w:val="nil"/>
              <w:right w:val="single" w:sz="4" w:space="0" w:color="808080"/>
            </w:tcBorders>
            <w:noWrap/>
            <w:hideMark/>
          </w:tcPr>
          <w:p w14:paraId="448A1CFB" w14:textId="77777777" w:rsidR="00C320F6" w:rsidRPr="00767398" w:rsidRDefault="00C320F6" w:rsidP="000D2D7F">
            <w:pPr>
              <w:spacing w:before="0"/>
              <w:outlineLvl w:val="5"/>
              <w:rPr>
                <w:rFonts w:ascii="Calibri" w:eastAsia="Times New Roman" w:hAnsi="Calibri" w:cs="Calibri"/>
                <w:color w:val="FF0000"/>
                <w:sz w:val="22"/>
                <w:szCs w:val="22"/>
              </w:rPr>
            </w:pPr>
            <w:r w:rsidRPr="00767398">
              <w:rPr>
                <w:rFonts w:ascii="Calibri" w:eastAsia="Times New Roman" w:hAnsi="Calibri" w:cs="Calibri"/>
                <w:strike/>
                <w:color w:val="FF0000"/>
                <w:sz w:val="22"/>
                <w:szCs w:val="22"/>
              </w:rPr>
              <w:t> </w:t>
            </w:r>
          </w:p>
        </w:tc>
      </w:tr>
      <w:tr w:rsidR="00C320F6" w:rsidRPr="00767398" w14:paraId="69B1F0B4" w14:textId="77777777" w:rsidTr="00C320F6">
        <w:trPr>
          <w:trHeight w:val="300"/>
        </w:trPr>
        <w:tc>
          <w:tcPr>
            <w:tcW w:w="468" w:type="dxa"/>
            <w:tcBorders>
              <w:top w:val="single" w:sz="4" w:space="0" w:color="808080"/>
              <w:left w:val="single" w:sz="4" w:space="0" w:color="808080"/>
              <w:bottom w:val="nil"/>
              <w:right w:val="single" w:sz="4" w:space="0" w:color="808080"/>
            </w:tcBorders>
            <w:noWrap/>
            <w:hideMark/>
          </w:tcPr>
          <w:p w14:paraId="242BFA3C" w14:textId="77777777" w:rsidR="00C320F6" w:rsidRPr="00767398" w:rsidRDefault="00C320F6" w:rsidP="000D2D7F">
            <w:pPr>
              <w:spacing w:before="0"/>
              <w:outlineLvl w:val="5"/>
              <w:rPr>
                <w:rFonts w:ascii="Calibri" w:eastAsia="Times New Roman" w:hAnsi="Calibri" w:cs="Calibri"/>
                <w:color w:val="FF0000"/>
                <w:sz w:val="22"/>
                <w:szCs w:val="22"/>
              </w:rPr>
            </w:pPr>
            <w:r w:rsidRPr="00767398">
              <w:rPr>
                <w:rFonts w:ascii="Calibri" w:eastAsia="Times New Roman" w:hAnsi="Calibri" w:cs="Calibri"/>
                <w:strike/>
                <w:color w:val="FF0000"/>
                <w:sz w:val="22"/>
                <w:szCs w:val="22"/>
              </w:rPr>
              <w:t>6</w:t>
            </w:r>
          </w:p>
        </w:tc>
        <w:tc>
          <w:tcPr>
            <w:tcW w:w="4040" w:type="dxa"/>
            <w:tcBorders>
              <w:top w:val="single" w:sz="4" w:space="0" w:color="808080"/>
              <w:left w:val="nil"/>
              <w:bottom w:val="nil"/>
              <w:right w:val="single" w:sz="4" w:space="0" w:color="808080"/>
            </w:tcBorders>
            <w:hideMark/>
          </w:tcPr>
          <w:p w14:paraId="462B9435" w14:textId="77777777" w:rsidR="00C320F6" w:rsidRPr="00767398" w:rsidRDefault="00C320F6" w:rsidP="000D2D7F">
            <w:pPr>
              <w:spacing w:before="0"/>
              <w:outlineLvl w:val="5"/>
              <w:rPr>
                <w:rFonts w:ascii="Calibri" w:eastAsia="Times New Roman" w:hAnsi="Calibri" w:cs="Calibri"/>
                <w:color w:val="FF0000"/>
                <w:sz w:val="22"/>
                <w:szCs w:val="22"/>
              </w:rPr>
            </w:pPr>
            <w:hyperlink r:id="rId634" w:anchor="RANGE!full065d74db9cf9fd760dc28c2683e03944e4b1b1f72d603ec117226d537a5c441a" w:history="1">
              <w:r w:rsidRPr="00767398">
                <w:rPr>
                  <w:rFonts w:ascii="Calibri" w:eastAsia="Times New Roman" w:hAnsi="Calibri" w:cs="Calibri"/>
                  <w:strike/>
                  <w:color w:val="FF0000"/>
                  <w:sz w:val="22"/>
                  <w:szCs w:val="22"/>
                </w:rPr>
                <w:t xml:space="preserve">                        Name And Address</w:t>
              </w:r>
            </w:hyperlink>
          </w:p>
        </w:tc>
        <w:tc>
          <w:tcPr>
            <w:tcW w:w="2430" w:type="dxa"/>
            <w:tcBorders>
              <w:top w:val="single" w:sz="4" w:space="0" w:color="808080"/>
              <w:left w:val="nil"/>
              <w:bottom w:val="nil"/>
              <w:right w:val="single" w:sz="4" w:space="0" w:color="808080"/>
            </w:tcBorders>
            <w:hideMark/>
          </w:tcPr>
          <w:p w14:paraId="10E19461" w14:textId="77777777" w:rsidR="00C320F6" w:rsidRPr="00767398" w:rsidRDefault="00C320F6" w:rsidP="000D2D7F">
            <w:pPr>
              <w:spacing w:before="0"/>
              <w:outlineLvl w:val="5"/>
              <w:rPr>
                <w:rFonts w:ascii="Calibri" w:eastAsia="Times New Roman" w:hAnsi="Calibri" w:cs="Calibri"/>
                <w:color w:val="FF0000"/>
                <w:sz w:val="22"/>
                <w:szCs w:val="22"/>
              </w:rPr>
            </w:pPr>
            <w:r w:rsidRPr="00767398">
              <w:rPr>
                <w:rFonts w:ascii="Calibri" w:eastAsia="Times New Roman" w:hAnsi="Calibri" w:cs="Calibri"/>
                <w:strike/>
                <w:color w:val="FF0000"/>
                <w:sz w:val="22"/>
                <w:szCs w:val="22"/>
              </w:rPr>
              <w:t>&lt;NmAndAdr&gt;</w:t>
            </w:r>
          </w:p>
        </w:tc>
        <w:tc>
          <w:tcPr>
            <w:tcW w:w="797" w:type="dxa"/>
            <w:tcBorders>
              <w:top w:val="single" w:sz="4" w:space="0" w:color="808080"/>
              <w:left w:val="nil"/>
              <w:bottom w:val="nil"/>
              <w:right w:val="single" w:sz="4" w:space="0" w:color="808080"/>
            </w:tcBorders>
            <w:noWrap/>
            <w:hideMark/>
          </w:tcPr>
          <w:p w14:paraId="3906043D" w14:textId="77777777" w:rsidR="00C320F6" w:rsidRPr="00767398" w:rsidRDefault="00C320F6" w:rsidP="000D2D7F">
            <w:pPr>
              <w:spacing w:before="0"/>
              <w:outlineLvl w:val="5"/>
              <w:rPr>
                <w:rFonts w:ascii="Calibri" w:eastAsia="Times New Roman" w:hAnsi="Calibri" w:cs="Calibri"/>
                <w:color w:val="FF0000"/>
                <w:sz w:val="22"/>
                <w:szCs w:val="22"/>
              </w:rPr>
            </w:pPr>
            <w:r w:rsidRPr="00767398">
              <w:rPr>
                <w:rFonts w:ascii="Calibri" w:eastAsia="Times New Roman" w:hAnsi="Calibri" w:cs="Calibri"/>
                <w:strike/>
                <w:color w:val="FF0000"/>
                <w:sz w:val="22"/>
                <w:szCs w:val="22"/>
              </w:rPr>
              <w:t>[1..1]</w:t>
            </w:r>
          </w:p>
        </w:tc>
        <w:tc>
          <w:tcPr>
            <w:tcW w:w="2160" w:type="dxa"/>
            <w:tcBorders>
              <w:top w:val="single" w:sz="4" w:space="0" w:color="808080"/>
              <w:left w:val="nil"/>
              <w:bottom w:val="nil"/>
              <w:right w:val="single" w:sz="4" w:space="0" w:color="808080"/>
            </w:tcBorders>
            <w:noWrap/>
            <w:hideMark/>
          </w:tcPr>
          <w:p w14:paraId="36DD5813" w14:textId="77777777" w:rsidR="00C320F6" w:rsidRPr="00767398" w:rsidRDefault="00C320F6" w:rsidP="000D2D7F">
            <w:pPr>
              <w:spacing w:before="0"/>
              <w:outlineLvl w:val="5"/>
              <w:rPr>
                <w:rFonts w:ascii="Calibri" w:eastAsia="Times New Roman" w:hAnsi="Calibri" w:cs="Calibri"/>
                <w:color w:val="FF0000"/>
                <w:sz w:val="22"/>
                <w:szCs w:val="22"/>
              </w:rPr>
            </w:pPr>
            <w:r w:rsidRPr="00767398">
              <w:rPr>
                <w:rFonts w:ascii="Calibri" w:eastAsia="Times New Roman" w:hAnsi="Calibri" w:cs="Calibri"/>
                <w:strike/>
                <w:color w:val="FF0000"/>
                <w:sz w:val="22"/>
                <w:szCs w:val="22"/>
              </w:rPr>
              <w:t> </w:t>
            </w:r>
          </w:p>
        </w:tc>
        <w:tc>
          <w:tcPr>
            <w:tcW w:w="990" w:type="dxa"/>
            <w:tcBorders>
              <w:top w:val="single" w:sz="4" w:space="0" w:color="808080"/>
              <w:left w:val="nil"/>
              <w:bottom w:val="nil"/>
              <w:right w:val="single" w:sz="4" w:space="0" w:color="808080"/>
            </w:tcBorders>
            <w:noWrap/>
            <w:hideMark/>
          </w:tcPr>
          <w:p w14:paraId="6488A86B" w14:textId="77777777" w:rsidR="00C320F6" w:rsidRPr="00767398" w:rsidRDefault="00C320F6" w:rsidP="000D2D7F">
            <w:pPr>
              <w:spacing w:before="0"/>
              <w:outlineLvl w:val="5"/>
              <w:rPr>
                <w:rFonts w:ascii="Calibri" w:eastAsia="Times New Roman" w:hAnsi="Calibri" w:cs="Calibri"/>
                <w:color w:val="FF0000"/>
                <w:sz w:val="22"/>
                <w:szCs w:val="22"/>
              </w:rPr>
            </w:pPr>
            <w:r w:rsidRPr="00767398">
              <w:rPr>
                <w:rFonts w:ascii="Calibri" w:eastAsia="Times New Roman" w:hAnsi="Calibri" w:cs="Calibri"/>
                <w:strike/>
                <w:color w:val="FF0000"/>
                <w:sz w:val="22"/>
                <w:szCs w:val="22"/>
              </w:rPr>
              <w:t> </w:t>
            </w:r>
          </w:p>
        </w:tc>
      </w:tr>
      <w:tr w:rsidR="00C320F6" w:rsidRPr="00767398" w14:paraId="62DCA22F" w14:textId="77777777" w:rsidTr="00C320F6">
        <w:trPr>
          <w:trHeight w:val="900"/>
        </w:trPr>
        <w:tc>
          <w:tcPr>
            <w:tcW w:w="468" w:type="dxa"/>
            <w:tcBorders>
              <w:top w:val="single" w:sz="4" w:space="0" w:color="808080"/>
              <w:left w:val="single" w:sz="4" w:space="0" w:color="808080"/>
              <w:bottom w:val="nil"/>
              <w:right w:val="single" w:sz="4" w:space="0" w:color="808080"/>
            </w:tcBorders>
            <w:noWrap/>
            <w:hideMark/>
          </w:tcPr>
          <w:p w14:paraId="6A6C0F71" w14:textId="77777777" w:rsidR="00C320F6" w:rsidRPr="00767398" w:rsidRDefault="00C320F6" w:rsidP="000D2D7F">
            <w:pPr>
              <w:spacing w:before="0"/>
              <w:outlineLvl w:val="4"/>
              <w:rPr>
                <w:rFonts w:ascii="Calibri" w:eastAsia="Times New Roman" w:hAnsi="Calibri" w:cs="Calibri"/>
                <w:color w:val="FF0000"/>
                <w:sz w:val="22"/>
                <w:szCs w:val="22"/>
              </w:rPr>
            </w:pPr>
            <w:r w:rsidRPr="00767398">
              <w:rPr>
                <w:rFonts w:ascii="Calibri" w:eastAsia="Times New Roman" w:hAnsi="Calibri" w:cs="Calibri"/>
                <w:strike/>
                <w:color w:val="FF0000"/>
                <w:sz w:val="22"/>
                <w:szCs w:val="22"/>
              </w:rPr>
              <w:t>5</w:t>
            </w:r>
          </w:p>
        </w:tc>
        <w:tc>
          <w:tcPr>
            <w:tcW w:w="4040" w:type="dxa"/>
            <w:tcBorders>
              <w:top w:val="single" w:sz="4" w:space="0" w:color="808080"/>
              <w:left w:val="nil"/>
              <w:bottom w:val="nil"/>
              <w:right w:val="single" w:sz="4" w:space="0" w:color="808080"/>
            </w:tcBorders>
            <w:hideMark/>
          </w:tcPr>
          <w:p w14:paraId="4E994B06" w14:textId="77777777" w:rsidR="00C320F6" w:rsidRPr="00767398" w:rsidRDefault="00C320F6" w:rsidP="000D2D7F">
            <w:pPr>
              <w:spacing w:before="0"/>
              <w:outlineLvl w:val="4"/>
              <w:rPr>
                <w:rFonts w:ascii="Calibri" w:eastAsia="Times New Roman" w:hAnsi="Calibri" w:cs="Calibri"/>
                <w:color w:val="FF0000"/>
                <w:sz w:val="22"/>
                <w:szCs w:val="22"/>
              </w:rPr>
            </w:pPr>
            <w:hyperlink r:id="rId635" w:anchor="RANGE!full245a2c2fbdd1c81ca5d9fdc4e21f519e3b90cbf5f3216370b15c393e3f0c829d" w:history="1">
              <w:r w:rsidRPr="00767398">
                <w:rPr>
                  <w:rFonts w:ascii="Calibri" w:eastAsia="Times New Roman" w:hAnsi="Calibri" w:cs="Calibri"/>
                  <w:strike/>
                  <w:color w:val="FF0000"/>
                  <w:sz w:val="22"/>
                  <w:szCs w:val="22"/>
                </w:rPr>
                <w:t xml:space="preserve">                    LEI</w:t>
              </w:r>
            </w:hyperlink>
          </w:p>
        </w:tc>
        <w:tc>
          <w:tcPr>
            <w:tcW w:w="2430" w:type="dxa"/>
            <w:tcBorders>
              <w:top w:val="single" w:sz="4" w:space="0" w:color="808080"/>
              <w:left w:val="nil"/>
              <w:bottom w:val="nil"/>
              <w:right w:val="single" w:sz="4" w:space="0" w:color="808080"/>
            </w:tcBorders>
            <w:hideMark/>
          </w:tcPr>
          <w:p w14:paraId="69E01160" w14:textId="77777777" w:rsidR="00C320F6" w:rsidRPr="00767398" w:rsidRDefault="00C320F6" w:rsidP="000D2D7F">
            <w:pPr>
              <w:spacing w:before="0"/>
              <w:outlineLvl w:val="4"/>
              <w:rPr>
                <w:rFonts w:ascii="Calibri" w:eastAsia="Times New Roman" w:hAnsi="Calibri" w:cs="Calibri"/>
                <w:color w:val="FF0000"/>
                <w:sz w:val="22"/>
                <w:szCs w:val="22"/>
              </w:rPr>
            </w:pPr>
            <w:r w:rsidRPr="00767398">
              <w:rPr>
                <w:rFonts w:ascii="Calibri" w:eastAsia="Times New Roman" w:hAnsi="Calibri" w:cs="Calibri"/>
                <w:strike/>
                <w:color w:val="FF0000"/>
                <w:sz w:val="22"/>
                <w:szCs w:val="22"/>
              </w:rPr>
              <w:t>&lt;LEI&gt;</w:t>
            </w:r>
          </w:p>
        </w:tc>
        <w:tc>
          <w:tcPr>
            <w:tcW w:w="797" w:type="dxa"/>
            <w:tcBorders>
              <w:top w:val="single" w:sz="4" w:space="0" w:color="808080"/>
              <w:left w:val="nil"/>
              <w:bottom w:val="nil"/>
              <w:right w:val="single" w:sz="4" w:space="0" w:color="808080"/>
            </w:tcBorders>
            <w:noWrap/>
            <w:hideMark/>
          </w:tcPr>
          <w:p w14:paraId="540774CD" w14:textId="77777777" w:rsidR="00C320F6" w:rsidRPr="00767398" w:rsidRDefault="00C320F6" w:rsidP="000D2D7F">
            <w:pPr>
              <w:spacing w:before="0"/>
              <w:outlineLvl w:val="4"/>
              <w:rPr>
                <w:rFonts w:ascii="Calibri" w:eastAsia="Times New Roman" w:hAnsi="Calibri" w:cs="Calibri"/>
                <w:color w:val="FF0000"/>
                <w:sz w:val="22"/>
                <w:szCs w:val="22"/>
              </w:rPr>
            </w:pPr>
            <w:r w:rsidRPr="00767398">
              <w:rPr>
                <w:rFonts w:ascii="Calibri" w:eastAsia="Times New Roman" w:hAnsi="Calibri" w:cs="Calibri"/>
                <w:strike/>
                <w:color w:val="FF0000"/>
                <w:sz w:val="22"/>
                <w:szCs w:val="22"/>
              </w:rPr>
              <w:t>[0..1]</w:t>
            </w:r>
          </w:p>
        </w:tc>
        <w:tc>
          <w:tcPr>
            <w:tcW w:w="2160" w:type="dxa"/>
            <w:tcBorders>
              <w:top w:val="single" w:sz="4" w:space="0" w:color="808080"/>
              <w:left w:val="nil"/>
              <w:bottom w:val="nil"/>
              <w:right w:val="single" w:sz="4" w:space="0" w:color="808080"/>
            </w:tcBorders>
            <w:hideMark/>
          </w:tcPr>
          <w:p w14:paraId="3D18D003" w14:textId="77777777" w:rsidR="00C320F6" w:rsidRPr="00767398" w:rsidRDefault="00C320F6" w:rsidP="000D2D7F">
            <w:pPr>
              <w:spacing w:before="0"/>
              <w:outlineLvl w:val="4"/>
              <w:rPr>
                <w:rFonts w:ascii="Calibri" w:eastAsia="Times New Roman" w:hAnsi="Calibri" w:cs="Calibri"/>
                <w:color w:val="FF0000"/>
                <w:sz w:val="22"/>
                <w:szCs w:val="22"/>
              </w:rPr>
            </w:pPr>
            <w:r w:rsidRPr="00767398">
              <w:rPr>
                <w:rFonts w:ascii="Calibri" w:eastAsia="Times New Roman" w:hAnsi="Calibri" w:cs="Calibri"/>
                <w:strike/>
                <w:color w:val="FF0000"/>
                <w:sz w:val="22"/>
                <w:szCs w:val="22"/>
              </w:rPr>
              <w:t>text</w:t>
            </w:r>
            <w:r w:rsidRPr="00767398">
              <w:rPr>
                <w:rFonts w:ascii="Calibri" w:eastAsia="Times New Roman" w:hAnsi="Calibri" w:cs="Calibri"/>
                <w:strike/>
                <w:color w:val="FF0000"/>
                <w:sz w:val="22"/>
                <w:szCs w:val="22"/>
              </w:rPr>
              <w:br/>
              <w:t>[A-Z0-9]{18,18}[0-9]{2,2}</w:t>
            </w:r>
          </w:p>
        </w:tc>
        <w:tc>
          <w:tcPr>
            <w:tcW w:w="990" w:type="dxa"/>
            <w:tcBorders>
              <w:top w:val="single" w:sz="4" w:space="0" w:color="808080"/>
              <w:left w:val="nil"/>
              <w:bottom w:val="nil"/>
              <w:right w:val="single" w:sz="4" w:space="0" w:color="808080"/>
            </w:tcBorders>
            <w:noWrap/>
            <w:hideMark/>
          </w:tcPr>
          <w:p w14:paraId="7BF0E05F" w14:textId="77777777" w:rsidR="00C320F6" w:rsidRPr="00767398" w:rsidRDefault="00C320F6" w:rsidP="000D2D7F">
            <w:pPr>
              <w:spacing w:before="0"/>
              <w:outlineLvl w:val="4"/>
              <w:rPr>
                <w:rFonts w:ascii="Calibri" w:eastAsia="Times New Roman" w:hAnsi="Calibri" w:cs="Calibri"/>
                <w:color w:val="FF0000"/>
                <w:sz w:val="22"/>
                <w:szCs w:val="22"/>
              </w:rPr>
            </w:pPr>
            <w:r w:rsidRPr="00767398">
              <w:rPr>
                <w:rFonts w:ascii="Calibri" w:eastAsia="Times New Roman" w:hAnsi="Calibri" w:cs="Calibri"/>
                <w:strike/>
                <w:color w:val="FF0000"/>
                <w:sz w:val="22"/>
                <w:szCs w:val="22"/>
              </w:rPr>
              <w:t> </w:t>
            </w:r>
          </w:p>
        </w:tc>
      </w:tr>
      <w:tr w:rsidR="00C320F6" w:rsidRPr="00767398" w14:paraId="1C5DD0CE" w14:textId="77777777" w:rsidTr="00C320F6">
        <w:trPr>
          <w:trHeight w:val="300"/>
        </w:trPr>
        <w:tc>
          <w:tcPr>
            <w:tcW w:w="468" w:type="dxa"/>
            <w:tcBorders>
              <w:top w:val="single" w:sz="4" w:space="0" w:color="808080"/>
              <w:left w:val="single" w:sz="4" w:space="0" w:color="808080"/>
              <w:bottom w:val="nil"/>
              <w:right w:val="single" w:sz="4" w:space="0" w:color="808080"/>
            </w:tcBorders>
            <w:noWrap/>
            <w:hideMark/>
          </w:tcPr>
          <w:p w14:paraId="4546C0B6" w14:textId="77777777" w:rsidR="00C320F6" w:rsidRPr="00767398" w:rsidRDefault="00C320F6" w:rsidP="000D2D7F">
            <w:pPr>
              <w:spacing w:before="0"/>
              <w:outlineLvl w:val="3"/>
              <w:rPr>
                <w:rFonts w:ascii="Calibri" w:eastAsia="Times New Roman" w:hAnsi="Calibri" w:cs="Calibri"/>
                <w:color w:val="0070C0"/>
                <w:sz w:val="22"/>
                <w:szCs w:val="22"/>
              </w:rPr>
            </w:pPr>
            <w:r w:rsidRPr="00767398">
              <w:rPr>
                <w:rFonts w:ascii="Calibri" w:eastAsia="Times New Roman" w:hAnsi="Calibri" w:cs="Calibri"/>
                <w:color w:val="0070C0"/>
                <w:sz w:val="22"/>
                <w:szCs w:val="22"/>
              </w:rPr>
              <w:t>5</w:t>
            </w:r>
          </w:p>
        </w:tc>
        <w:tc>
          <w:tcPr>
            <w:tcW w:w="4040" w:type="dxa"/>
            <w:tcBorders>
              <w:top w:val="single" w:sz="4" w:space="0" w:color="808080"/>
              <w:left w:val="nil"/>
              <w:bottom w:val="nil"/>
              <w:right w:val="single" w:sz="4" w:space="0" w:color="808080"/>
            </w:tcBorders>
            <w:hideMark/>
          </w:tcPr>
          <w:p w14:paraId="465BE593" w14:textId="77777777" w:rsidR="00C320F6" w:rsidRPr="00767398" w:rsidRDefault="00C320F6" w:rsidP="000D2D7F">
            <w:pPr>
              <w:spacing w:before="0"/>
              <w:outlineLvl w:val="3"/>
              <w:rPr>
                <w:rFonts w:ascii="Calibri" w:eastAsia="Times New Roman" w:hAnsi="Calibri" w:cs="Calibri"/>
                <w:color w:val="0070C0"/>
                <w:sz w:val="22"/>
                <w:szCs w:val="22"/>
              </w:rPr>
            </w:pPr>
            <w:hyperlink r:id="rId636" w:anchor="RANGE!fullecb31d8dcfa4568044d6d6c4dacce7dfd7cd943b1886688975940a738437836c" w:history="1">
              <w:r w:rsidRPr="00767398">
                <w:rPr>
                  <w:rFonts w:ascii="Calibri" w:eastAsia="Times New Roman" w:hAnsi="Calibri" w:cs="Calibri"/>
                  <w:color w:val="0070C0"/>
                  <w:sz w:val="22"/>
                  <w:szCs w:val="22"/>
                </w:rPr>
                <w:t xml:space="preserve">                Identification</w:t>
              </w:r>
            </w:hyperlink>
          </w:p>
        </w:tc>
        <w:tc>
          <w:tcPr>
            <w:tcW w:w="2430" w:type="dxa"/>
            <w:tcBorders>
              <w:top w:val="single" w:sz="4" w:space="0" w:color="808080"/>
              <w:left w:val="nil"/>
              <w:bottom w:val="nil"/>
              <w:right w:val="single" w:sz="4" w:space="0" w:color="808080"/>
            </w:tcBorders>
            <w:hideMark/>
          </w:tcPr>
          <w:p w14:paraId="4E8321FA" w14:textId="77777777" w:rsidR="00C320F6" w:rsidRPr="00767398" w:rsidRDefault="00C320F6" w:rsidP="000D2D7F">
            <w:pPr>
              <w:spacing w:before="0"/>
              <w:outlineLvl w:val="3"/>
              <w:rPr>
                <w:rFonts w:ascii="Calibri" w:eastAsia="Times New Roman" w:hAnsi="Calibri" w:cs="Calibri"/>
                <w:color w:val="0070C0"/>
                <w:sz w:val="22"/>
                <w:szCs w:val="22"/>
              </w:rPr>
            </w:pPr>
            <w:r w:rsidRPr="00767398">
              <w:rPr>
                <w:rFonts w:ascii="Calibri" w:eastAsia="Times New Roman" w:hAnsi="Calibri" w:cs="Calibri"/>
                <w:color w:val="0070C0"/>
                <w:sz w:val="22"/>
                <w:szCs w:val="22"/>
              </w:rPr>
              <w:t>&lt;Id&gt;</w:t>
            </w:r>
          </w:p>
        </w:tc>
        <w:tc>
          <w:tcPr>
            <w:tcW w:w="797" w:type="dxa"/>
            <w:tcBorders>
              <w:top w:val="single" w:sz="4" w:space="0" w:color="808080"/>
              <w:left w:val="nil"/>
              <w:bottom w:val="nil"/>
              <w:right w:val="single" w:sz="4" w:space="0" w:color="808080"/>
            </w:tcBorders>
            <w:noWrap/>
            <w:hideMark/>
          </w:tcPr>
          <w:p w14:paraId="17BB4B0A" w14:textId="77777777" w:rsidR="00C320F6" w:rsidRPr="00767398" w:rsidRDefault="00C320F6" w:rsidP="000D2D7F">
            <w:pPr>
              <w:spacing w:before="0"/>
              <w:outlineLvl w:val="3"/>
              <w:rPr>
                <w:rFonts w:ascii="Calibri" w:eastAsia="Times New Roman" w:hAnsi="Calibri" w:cs="Calibri"/>
                <w:color w:val="0070C0"/>
                <w:sz w:val="22"/>
                <w:szCs w:val="22"/>
              </w:rPr>
            </w:pPr>
            <w:r w:rsidRPr="00767398">
              <w:rPr>
                <w:rFonts w:ascii="Calibri" w:eastAsia="Times New Roman" w:hAnsi="Calibri" w:cs="Calibri"/>
                <w:color w:val="0070C0"/>
                <w:sz w:val="22"/>
                <w:szCs w:val="22"/>
              </w:rPr>
              <w:t>[1..1]</w:t>
            </w:r>
          </w:p>
        </w:tc>
        <w:tc>
          <w:tcPr>
            <w:tcW w:w="2160" w:type="dxa"/>
            <w:tcBorders>
              <w:top w:val="single" w:sz="4" w:space="0" w:color="808080"/>
              <w:left w:val="nil"/>
              <w:bottom w:val="nil"/>
              <w:right w:val="single" w:sz="4" w:space="0" w:color="808080"/>
            </w:tcBorders>
            <w:noWrap/>
            <w:hideMark/>
          </w:tcPr>
          <w:p w14:paraId="073A8299" w14:textId="77777777" w:rsidR="00C320F6" w:rsidRPr="00767398" w:rsidRDefault="00C320F6" w:rsidP="000D2D7F">
            <w:pPr>
              <w:spacing w:before="0"/>
              <w:outlineLvl w:val="3"/>
              <w:rPr>
                <w:rFonts w:ascii="Calibri" w:eastAsia="Times New Roman" w:hAnsi="Calibri" w:cs="Calibri"/>
                <w:color w:val="0070C0"/>
                <w:sz w:val="22"/>
                <w:szCs w:val="22"/>
              </w:rPr>
            </w:pPr>
            <w:r w:rsidRPr="00767398">
              <w:rPr>
                <w:rFonts w:ascii="Calibri" w:eastAsia="Times New Roman" w:hAnsi="Calibri" w:cs="Calibri"/>
                <w:color w:val="0070C0"/>
                <w:sz w:val="22"/>
                <w:szCs w:val="22"/>
              </w:rPr>
              <w:t>Choice</w:t>
            </w:r>
          </w:p>
        </w:tc>
        <w:tc>
          <w:tcPr>
            <w:tcW w:w="990" w:type="dxa"/>
            <w:tcBorders>
              <w:top w:val="single" w:sz="4" w:space="0" w:color="808080"/>
              <w:left w:val="nil"/>
              <w:bottom w:val="nil"/>
              <w:right w:val="single" w:sz="4" w:space="0" w:color="808080"/>
            </w:tcBorders>
            <w:noWrap/>
            <w:hideMark/>
          </w:tcPr>
          <w:p w14:paraId="6AB0D164" w14:textId="77777777" w:rsidR="00C320F6" w:rsidRPr="00767398" w:rsidRDefault="00C320F6" w:rsidP="000D2D7F">
            <w:pPr>
              <w:spacing w:before="0"/>
              <w:outlineLvl w:val="3"/>
              <w:rPr>
                <w:rFonts w:ascii="Calibri" w:eastAsia="Times New Roman" w:hAnsi="Calibri" w:cs="Calibri"/>
                <w:color w:val="0070C0"/>
                <w:sz w:val="22"/>
                <w:szCs w:val="22"/>
              </w:rPr>
            </w:pPr>
            <w:r w:rsidRPr="00767398">
              <w:rPr>
                <w:rFonts w:ascii="Calibri" w:eastAsia="Times New Roman" w:hAnsi="Calibri" w:cs="Calibri"/>
                <w:color w:val="0070C0"/>
                <w:sz w:val="22"/>
                <w:szCs w:val="22"/>
              </w:rPr>
              <w:t> </w:t>
            </w:r>
          </w:p>
        </w:tc>
      </w:tr>
      <w:tr w:rsidR="00C320F6" w:rsidRPr="00767398" w14:paraId="728064EF" w14:textId="77777777" w:rsidTr="00C320F6">
        <w:trPr>
          <w:trHeight w:val="1500"/>
        </w:trPr>
        <w:tc>
          <w:tcPr>
            <w:tcW w:w="468" w:type="dxa"/>
            <w:tcBorders>
              <w:top w:val="single" w:sz="4" w:space="0" w:color="808080"/>
              <w:left w:val="single" w:sz="4" w:space="0" w:color="808080"/>
              <w:bottom w:val="nil"/>
              <w:right w:val="single" w:sz="4" w:space="0" w:color="808080"/>
            </w:tcBorders>
            <w:noWrap/>
            <w:hideMark/>
          </w:tcPr>
          <w:p w14:paraId="562042C1" w14:textId="77777777" w:rsidR="00C320F6" w:rsidRPr="00767398" w:rsidRDefault="00C320F6" w:rsidP="000D2D7F">
            <w:pPr>
              <w:spacing w:before="0"/>
              <w:outlineLvl w:val="4"/>
              <w:rPr>
                <w:rFonts w:ascii="Calibri" w:eastAsia="Times New Roman" w:hAnsi="Calibri" w:cs="Calibri"/>
                <w:color w:val="0070C0"/>
                <w:sz w:val="22"/>
                <w:szCs w:val="22"/>
              </w:rPr>
            </w:pPr>
            <w:r w:rsidRPr="00767398">
              <w:rPr>
                <w:rFonts w:ascii="Calibri" w:eastAsia="Times New Roman" w:hAnsi="Calibri" w:cs="Calibri"/>
                <w:color w:val="0070C0"/>
                <w:sz w:val="22"/>
                <w:szCs w:val="22"/>
              </w:rPr>
              <w:t>6</w:t>
            </w:r>
          </w:p>
        </w:tc>
        <w:tc>
          <w:tcPr>
            <w:tcW w:w="4040" w:type="dxa"/>
            <w:tcBorders>
              <w:top w:val="single" w:sz="4" w:space="0" w:color="808080"/>
              <w:left w:val="nil"/>
              <w:bottom w:val="nil"/>
              <w:right w:val="single" w:sz="4" w:space="0" w:color="808080"/>
            </w:tcBorders>
            <w:hideMark/>
          </w:tcPr>
          <w:p w14:paraId="2EADD0BD" w14:textId="77777777" w:rsidR="00C320F6" w:rsidRPr="00767398" w:rsidRDefault="00C320F6" w:rsidP="000D2D7F">
            <w:pPr>
              <w:spacing w:before="0"/>
              <w:outlineLvl w:val="4"/>
              <w:rPr>
                <w:rFonts w:ascii="Calibri" w:eastAsia="Times New Roman" w:hAnsi="Calibri" w:cs="Calibri"/>
                <w:color w:val="0070C0"/>
                <w:sz w:val="22"/>
                <w:szCs w:val="22"/>
              </w:rPr>
            </w:pPr>
            <w:hyperlink r:id="rId637" w:anchor="RANGE!full0c5ca9c5a9b41a22cff2164f7de89fd4e67a5b1b4e6b2ea3ec7da885980977ea" w:history="1">
              <w:r w:rsidRPr="00767398">
                <w:rPr>
                  <w:rFonts w:ascii="Calibri" w:eastAsia="Times New Roman" w:hAnsi="Calibri" w:cs="Calibri"/>
                  <w:color w:val="0070C0"/>
                  <w:sz w:val="22"/>
                  <w:szCs w:val="22"/>
                </w:rPr>
                <w:t xml:space="preserve">                    Any BIC</w:t>
              </w:r>
            </w:hyperlink>
          </w:p>
        </w:tc>
        <w:tc>
          <w:tcPr>
            <w:tcW w:w="2430" w:type="dxa"/>
            <w:tcBorders>
              <w:top w:val="single" w:sz="4" w:space="0" w:color="808080"/>
              <w:left w:val="nil"/>
              <w:bottom w:val="nil"/>
              <w:right w:val="single" w:sz="4" w:space="0" w:color="808080"/>
            </w:tcBorders>
            <w:hideMark/>
          </w:tcPr>
          <w:p w14:paraId="5D2DA858" w14:textId="77777777" w:rsidR="00C320F6" w:rsidRPr="00767398" w:rsidRDefault="00C320F6" w:rsidP="000D2D7F">
            <w:pPr>
              <w:spacing w:before="0"/>
              <w:outlineLvl w:val="4"/>
              <w:rPr>
                <w:rFonts w:ascii="Calibri" w:eastAsia="Times New Roman" w:hAnsi="Calibri" w:cs="Calibri"/>
                <w:color w:val="0070C0"/>
                <w:sz w:val="22"/>
                <w:szCs w:val="22"/>
              </w:rPr>
            </w:pPr>
            <w:r w:rsidRPr="00767398">
              <w:rPr>
                <w:rFonts w:ascii="Calibri" w:eastAsia="Times New Roman" w:hAnsi="Calibri" w:cs="Calibri"/>
                <w:color w:val="0070C0"/>
                <w:sz w:val="22"/>
                <w:szCs w:val="22"/>
              </w:rPr>
              <w:t>&lt;AnyBIC&gt;</w:t>
            </w:r>
          </w:p>
        </w:tc>
        <w:tc>
          <w:tcPr>
            <w:tcW w:w="797" w:type="dxa"/>
            <w:tcBorders>
              <w:top w:val="single" w:sz="4" w:space="0" w:color="808080"/>
              <w:left w:val="nil"/>
              <w:bottom w:val="nil"/>
              <w:right w:val="single" w:sz="4" w:space="0" w:color="808080"/>
            </w:tcBorders>
            <w:noWrap/>
            <w:hideMark/>
          </w:tcPr>
          <w:p w14:paraId="3BA00EF6" w14:textId="77777777" w:rsidR="00C320F6" w:rsidRPr="00767398" w:rsidRDefault="00C320F6" w:rsidP="000D2D7F">
            <w:pPr>
              <w:spacing w:before="0"/>
              <w:outlineLvl w:val="4"/>
              <w:rPr>
                <w:rFonts w:ascii="Calibri" w:eastAsia="Times New Roman" w:hAnsi="Calibri" w:cs="Calibri"/>
                <w:color w:val="0070C0"/>
                <w:sz w:val="22"/>
                <w:szCs w:val="22"/>
              </w:rPr>
            </w:pPr>
            <w:r w:rsidRPr="00767398">
              <w:rPr>
                <w:rFonts w:ascii="Calibri" w:eastAsia="Times New Roman" w:hAnsi="Calibri" w:cs="Calibri"/>
                <w:color w:val="0070C0"/>
                <w:sz w:val="22"/>
                <w:szCs w:val="22"/>
              </w:rPr>
              <w:t>[1..1]</w:t>
            </w:r>
          </w:p>
        </w:tc>
        <w:tc>
          <w:tcPr>
            <w:tcW w:w="2160" w:type="dxa"/>
            <w:tcBorders>
              <w:top w:val="single" w:sz="4" w:space="0" w:color="808080"/>
              <w:left w:val="nil"/>
              <w:bottom w:val="nil"/>
              <w:right w:val="single" w:sz="4" w:space="0" w:color="808080"/>
            </w:tcBorders>
            <w:hideMark/>
          </w:tcPr>
          <w:p w14:paraId="066AC8CA" w14:textId="77777777" w:rsidR="00C320F6" w:rsidRPr="00767398" w:rsidRDefault="00C320F6" w:rsidP="000D2D7F">
            <w:pPr>
              <w:spacing w:before="0"/>
              <w:outlineLvl w:val="4"/>
              <w:rPr>
                <w:rFonts w:ascii="Calibri" w:eastAsia="Times New Roman" w:hAnsi="Calibri" w:cs="Calibri"/>
                <w:color w:val="0070C0"/>
                <w:sz w:val="22"/>
                <w:szCs w:val="22"/>
              </w:rPr>
            </w:pPr>
            <w:r w:rsidRPr="00767398">
              <w:rPr>
                <w:rFonts w:ascii="Calibri" w:eastAsia="Times New Roman" w:hAnsi="Calibri" w:cs="Calibri"/>
                <w:color w:val="0070C0"/>
                <w:sz w:val="22"/>
                <w:szCs w:val="22"/>
              </w:rPr>
              <w:t>text</w:t>
            </w:r>
            <w:r w:rsidRPr="00767398">
              <w:rPr>
                <w:rFonts w:ascii="Calibri" w:eastAsia="Times New Roman" w:hAnsi="Calibri" w:cs="Calibri"/>
                <w:color w:val="0070C0"/>
                <w:sz w:val="22"/>
                <w:szCs w:val="22"/>
              </w:rPr>
              <w:br/>
              <w:t>[A-Z0-9]{4,4}[A-Z]{2,2}[A-Z0-9]{2,2}([A-Z0-9]{3,3}){0,1}</w:t>
            </w:r>
          </w:p>
        </w:tc>
        <w:tc>
          <w:tcPr>
            <w:tcW w:w="990" w:type="dxa"/>
            <w:tcBorders>
              <w:top w:val="single" w:sz="4" w:space="0" w:color="808080"/>
              <w:left w:val="nil"/>
              <w:bottom w:val="nil"/>
              <w:right w:val="single" w:sz="4" w:space="0" w:color="808080"/>
            </w:tcBorders>
            <w:noWrap/>
            <w:hideMark/>
          </w:tcPr>
          <w:p w14:paraId="49A5A38E" w14:textId="77777777" w:rsidR="00C320F6" w:rsidRPr="00767398" w:rsidRDefault="00C320F6" w:rsidP="000D2D7F">
            <w:pPr>
              <w:spacing w:before="0"/>
              <w:outlineLvl w:val="4"/>
              <w:rPr>
                <w:rFonts w:ascii="Calibri" w:eastAsia="Times New Roman" w:hAnsi="Calibri" w:cs="Calibri"/>
                <w:color w:val="0070C0"/>
                <w:sz w:val="22"/>
                <w:szCs w:val="22"/>
              </w:rPr>
            </w:pPr>
            <w:r w:rsidRPr="00767398">
              <w:rPr>
                <w:rFonts w:ascii="Calibri" w:eastAsia="Times New Roman" w:hAnsi="Calibri" w:cs="Calibri"/>
                <w:color w:val="0070C0"/>
                <w:sz w:val="22"/>
                <w:szCs w:val="22"/>
              </w:rPr>
              <w:t> </w:t>
            </w:r>
          </w:p>
        </w:tc>
      </w:tr>
      <w:tr w:rsidR="00C320F6" w:rsidRPr="00767398" w14:paraId="332A6C2D" w14:textId="77777777" w:rsidTr="00C320F6">
        <w:trPr>
          <w:trHeight w:val="300"/>
        </w:trPr>
        <w:tc>
          <w:tcPr>
            <w:tcW w:w="468" w:type="dxa"/>
            <w:tcBorders>
              <w:top w:val="single" w:sz="4" w:space="0" w:color="808080"/>
              <w:left w:val="single" w:sz="4" w:space="0" w:color="808080"/>
              <w:bottom w:val="nil"/>
              <w:right w:val="single" w:sz="4" w:space="0" w:color="808080"/>
            </w:tcBorders>
            <w:noWrap/>
            <w:hideMark/>
          </w:tcPr>
          <w:p w14:paraId="42AD29AC" w14:textId="77777777" w:rsidR="00C320F6" w:rsidRPr="00767398" w:rsidRDefault="00C320F6" w:rsidP="000D2D7F">
            <w:pPr>
              <w:spacing w:before="0"/>
              <w:outlineLvl w:val="4"/>
              <w:rPr>
                <w:rFonts w:ascii="Calibri" w:eastAsia="Times New Roman" w:hAnsi="Calibri" w:cs="Calibri"/>
                <w:color w:val="0070C0"/>
                <w:sz w:val="22"/>
                <w:szCs w:val="22"/>
              </w:rPr>
            </w:pPr>
            <w:r w:rsidRPr="00767398">
              <w:rPr>
                <w:rFonts w:ascii="Calibri" w:eastAsia="Times New Roman" w:hAnsi="Calibri" w:cs="Calibri"/>
                <w:color w:val="0070C0"/>
                <w:sz w:val="22"/>
                <w:szCs w:val="22"/>
              </w:rPr>
              <w:t>6</w:t>
            </w:r>
          </w:p>
        </w:tc>
        <w:tc>
          <w:tcPr>
            <w:tcW w:w="4040" w:type="dxa"/>
            <w:tcBorders>
              <w:top w:val="single" w:sz="4" w:space="0" w:color="808080"/>
              <w:left w:val="nil"/>
              <w:bottom w:val="nil"/>
              <w:right w:val="single" w:sz="4" w:space="0" w:color="808080"/>
            </w:tcBorders>
            <w:hideMark/>
          </w:tcPr>
          <w:p w14:paraId="08248746" w14:textId="77777777" w:rsidR="00C320F6" w:rsidRPr="00767398" w:rsidRDefault="00C320F6" w:rsidP="000D2D7F">
            <w:pPr>
              <w:spacing w:before="0"/>
              <w:outlineLvl w:val="4"/>
              <w:rPr>
                <w:rFonts w:ascii="Calibri" w:eastAsia="Times New Roman" w:hAnsi="Calibri" w:cs="Calibri"/>
                <w:color w:val="0070C0"/>
                <w:sz w:val="22"/>
                <w:szCs w:val="22"/>
              </w:rPr>
            </w:pPr>
            <w:hyperlink r:id="rId638" w:anchor="RANGE!fullff71f7297f19919f100af2c0c28b11641c427851c1d3193fa36a161273ff8ef4" w:history="1">
              <w:r w:rsidRPr="00767398">
                <w:rPr>
                  <w:rFonts w:ascii="Calibri" w:eastAsia="Times New Roman" w:hAnsi="Calibri" w:cs="Calibri"/>
                  <w:color w:val="0070C0"/>
                  <w:sz w:val="22"/>
                  <w:szCs w:val="22"/>
                </w:rPr>
                <w:t xml:space="preserve">                    Name And Address</w:t>
              </w:r>
            </w:hyperlink>
          </w:p>
        </w:tc>
        <w:tc>
          <w:tcPr>
            <w:tcW w:w="2430" w:type="dxa"/>
            <w:tcBorders>
              <w:top w:val="single" w:sz="4" w:space="0" w:color="808080"/>
              <w:left w:val="nil"/>
              <w:bottom w:val="nil"/>
              <w:right w:val="single" w:sz="4" w:space="0" w:color="808080"/>
            </w:tcBorders>
            <w:hideMark/>
          </w:tcPr>
          <w:p w14:paraId="7C664F75" w14:textId="77777777" w:rsidR="00C320F6" w:rsidRPr="00767398" w:rsidRDefault="00C320F6" w:rsidP="000D2D7F">
            <w:pPr>
              <w:spacing w:before="0"/>
              <w:outlineLvl w:val="4"/>
              <w:rPr>
                <w:rFonts w:ascii="Calibri" w:eastAsia="Times New Roman" w:hAnsi="Calibri" w:cs="Calibri"/>
                <w:color w:val="0070C0"/>
                <w:sz w:val="22"/>
                <w:szCs w:val="22"/>
              </w:rPr>
            </w:pPr>
            <w:r w:rsidRPr="00767398">
              <w:rPr>
                <w:rFonts w:ascii="Calibri" w:eastAsia="Times New Roman" w:hAnsi="Calibri" w:cs="Calibri"/>
                <w:color w:val="0070C0"/>
                <w:sz w:val="22"/>
                <w:szCs w:val="22"/>
              </w:rPr>
              <w:t>&lt;NmAndAdr&gt;</w:t>
            </w:r>
          </w:p>
        </w:tc>
        <w:tc>
          <w:tcPr>
            <w:tcW w:w="797" w:type="dxa"/>
            <w:tcBorders>
              <w:top w:val="single" w:sz="4" w:space="0" w:color="808080"/>
              <w:left w:val="nil"/>
              <w:bottom w:val="nil"/>
              <w:right w:val="single" w:sz="4" w:space="0" w:color="808080"/>
            </w:tcBorders>
            <w:noWrap/>
            <w:hideMark/>
          </w:tcPr>
          <w:p w14:paraId="7C034332" w14:textId="77777777" w:rsidR="00C320F6" w:rsidRPr="00767398" w:rsidRDefault="00C320F6" w:rsidP="000D2D7F">
            <w:pPr>
              <w:spacing w:before="0"/>
              <w:outlineLvl w:val="4"/>
              <w:rPr>
                <w:rFonts w:ascii="Calibri" w:eastAsia="Times New Roman" w:hAnsi="Calibri" w:cs="Calibri"/>
                <w:color w:val="0070C0"/>
                <w:sz w:val="22"/>
                <w:szCs w:val="22"/>
              </w:rPr>
            </w:pPr>
            <w:r w:rsidRPr="00767398">
              <w:rPr>
                <w:rFonts w:ascii="Calibri" w:eastAsia="Times New Roman" w:hAnsi="Calibri" w:cs="Calibri"/>
                <w:color w:val="0070C0"/>
                <w:sz w:val="22"/>
                <w:szCs w:val="22"/>
              </w:rPr>
              <w:t>[1..1]</w:t>
            </w:r>
          </w:p>
        </w:tc>
        <w:tc>
          <w:tcPr>
            <w:tcW w:w="2160" w:type="dxa"/>
            <w:tcBorders>
              <w:top w:val="single" w:sz="4" w:space="0" w:color="808080"/>
              <w:left w:val="nil"/>
              <w:bottom w:val="nil"/>
              <w:right w:val="single" w:sz="4" w:space="0" w:color="808080"/>
            </w:tcBorders>
            <w:noWrap/>
            <w:hideMark/>
          </w:tcPr>
          <w:p w14:paraId="2435D392" w14:textId="77777777" w:rsidR="00C320F6" w:rsidRPr="00767398" w:rsidRDefault="00C320F6" w:rsidP="000D2D7F">
            <w:pPr>
              <w:spacing w:before="0"/>
              <w:outlineLvl w:val="4"/>
              <w:rPr>
                <w:rFonts w:ascii="Calibri" w:eastAsia="Times New Roman" w:hAnsi="Calibri" w:cs="Calibri"/>
                <w:color w:val="0070C0"/>
                <w:sz w:val="22"/>
                <w:szCs w:val="22"/>
              </w:rPr>
            </w:pPr>
            <w:r w:rsidRPr="00767398">
              <w:rPr>
                <w:rFonts w:ascii="Calibri" w:eastAsia="Times New Roman" w:hAnsi="Calibri" w:cs="Calibri"/>
                <w:color w:val="0070C0"/>
                <w:sz w:val="22"/>
                <w:szCs w:val="22"/>
              </w:rPr>
              <w:t> </w:t>
            </w:r>
          </w:p>
        </w:tc>
        <w:tc>
          <w:tcPr>
            <w:tcW w:w="990" w:type="dxa"/>
            <w:tcBorders>
              <w:top w:val="single" w:sz="4" w:space="0" w:color="808080"/>
              <w:left w:val="nil"/>
              <w:bottom w:val="nil"/>
              <w:right w:val="single" w:sz="4" w:space="0" w:color="808080"/>
            </w:tcBorders>
            <w:noWrap/>
            <w:hideMark/>
          </w:tcPr>
          <w:p w14:paraId="40024C00" w14:textId="77777777" w:rsidR="00C320F6" w:rsidRPr="00767398" w:rsidRDefault="00C320F6" w:rsidP="000D2D7F">
            <w:pPr>
              <w:spacing w:before="0"/>
              <w:outlineLvl w:val="4"/>
              <w:rPr>
                <w:rFonts w:ascii="Calibri" w:eastAsia="Times New Roman" w:hAnsi="Calibri" w:cs="Calibri"/>
                <w:color w:val="0070C0"/>
                <w:sz w:val="22"/>
                <w:szCs w:val="22"/>
              </w:rPr>
            </w:pPr>
            <w:r w:rsidRPr="00767398">
              <w:rPr>
                <w:rFonts w:ascii="Calibri" w:eastAsia="Times New Roman" w:hAnsi="Calibri" w:cs="Calibri"/>
                <w:color w:val="0070C0"/>
                <w:sz w:val="22"/>
                <w:szCs w:val="22"/>
              </w:rPr>
              <w:t> </w:t>
            </w:r>
          </w:p>
        </w:tc>
      </w:tr>
      <w:tr w:rsidR="00C320F6" w:rsidRPr="00767398" w14:paraId="2E65EDD6" w14:textId="77777777" w:rsidTr="00C320F6">
        <w:trPr>
          <w:trHeight w:val="300"/>
        </w:trPr>
        <w:tc>
          <w:tcPr>
            <w:tcW w:w="468" w:type="dxa"/>
            <w:tcBorders>
              <w:top w:val="single" w:sz="4" w:space="0" w:color="808080"/>
              <w:left w:val="single" w:sz="4" w:space="0" w:color="808080"/>
              <w:bottom w:val="nil"/>
              <w:right w:val="single" w:sz="4" w:space="0" w:color="808080"/>
            </w:tcBorders>
            <w:noWrap/>
            <w:hideMark/>
          </w:tcPr>
          <w:p w14:paraId="7D84BB75" w14:textId="77777777" w:rsidR="00C320F6" w:rsidRPr="00767398" w:rsidRDefault="00C320F6" w:rsidP="000D2D7F">
            <w:pPr>
              <w:spacing w:before="0"/>
              <w:outlineLvl w:val="5"/>
              <w:rPr>
                <w:rFonts w:ascii="Calibri" w:eastAsia="Times New Roman" w:hAnsi="Calibri" w:cs="Calibri"/>
                <w:color w:val="0070C0"/>
                <w:sz w:val="22"/>
                <w:szCs w:val="22"/>
              </w:rPr>
            </w:pPr>
            <w:r w:rsidRPr="00767398">
              <w:rPr>
                <w:rFonts w:ascii="Calibri" w:eastAsia="Times New Roman" w:hAnsi="Calibri" w:cs="Calibri"/>
                <w:color w:val="0070C0"/>
                <w:sz w:val="22"/>
                <w:szCs w:val="22"/>
              </w:rPr>
              <w:t>7</w:t>
            </w:r>
          </w:p>
        </w:tc>
        <w:tc>
          <w:tcPr>
            <w:tcW w:w="4040" w:type="dxa"/>
            <w:tcBorders>
              <w:top w:val="single" w:sz="4" w:space="0" w:color="808080"/>
              <w:left w:val="nil"/>
              <w:bottom w:val="nil"/>
              <w:right w:val="single" w:sz="4" w:space="0" w:color="808080"/>
            </w:tcBorders>
            <w:hideMark/>
          </w:tcPr>
          <w:p w14:paraId="681871C9" w14:textId="77777777" w:rsidR="00C320F6" w:rsidRPr="00767398" w:rsidRDefault="00C320F6" w:rsidP="000D2D7F">
            <w:pPr>
              <w:spacing w:before="0"/>
              <w:outlineLvl w:val="5"/>
              <w:rPr>
                <w:rFonts w:ascii="Calibri" w:eastAsia="Times New Roman" w:hAnsi="Calibri" w:cs="Calibri"/>
                <w:color w:val="0070C0"/>
                <w:sz w:val="22"/>
                <w:szCs w:val="22"/>
              </w:rPr>
            </w:pPr>
            <w:hyperlink r:id="rId639" w:anchor="RANGE!full28a614a768e1c0a8c0b3611584ecfdf98cd23367337a49d671c4a59de749a367" w:history="1">
              <w:r w:rsidRPr="00767398">
                <w:rPr>
                  <w:rFonts w:ascii="Calibri" w:eastAsia="Times New Roman" w:hAnsi="Calibri" w:cs="Calibri"/>
                  <w:color w:val="0070C0"/>
                  <w:sz w:val="22"/>
                  <w:szCs w:val="22"/>
                </w:rPr>
                <w:t xml:space="preserve">                        Name</w:t>
              </w:r>
            </w:hyperlink>
          </w:p>
        </w:tc>
        <w:tc>
          <w:tcPr>
            <w:tcW w:w="2430" w:type="dxa"/>
            <w:tcBorders>
              <w:top w:val="single" w:sz="4" w:space="0" w:color="808080"/>
              <w:left w:val="nil"/>
              <w:bottom w:val="nil"/>
              <w:right w:val="single" w:sz="4" w:space="0" w:color="808080"/>
            </w:tcBorders>
            <w:hideMark/>
          </w:tcPr>
          <w:p w14:paraId="0CD216A5" w14:textId="77777777" w:rsidR="00C320F6" w:rsidRPr="00767398" w:rsidRDefault="00C320F6" w:rsidP="000D2D7F">
            <w:pPr>
              <w:spacing w:before="0"/>
              <w:outlineLvl w:val="5"/>
              <w:rPr>
                <w:rFonts w:ascii="Calibri" w:eastAsia="Times New Roman" w:hAnsi="Calibri" w:cs="Calibri"/>
                <w:color w:val="0070C0"/>
                <w:sz w:val="22"/>
                <w:szCs w:val="22"/>
              </w:rPr>
            </w:pPr>
            <w:r w:rsidRPr="00767398">
              <w:rPr>
                <w:rFonts w:ascii="Calibri" w:eastAsia="Times New Roman" w:hAnsi="Calibri" w:cs="Calibri"/>
                <w:color w:val="0070C0"/>
                <w:sz w:val="22"/>
                <w:szCs w:val="22"/>
              </w:rPr>
              <w:t>&lt;Nm&gt;</w:t>
            </w:r>
          </w:p>
        </w:tc>
        <w:tc>
          <w:tcPr>
            <w:tcW w:w="797" w:type="dxa"/>
            <w:tcBorders>
              <w:top w:val="single" w:sz="4" w:space="0" w:color="808080"/>
              <w:left w:val="nil"/>
              <w:bottom w:val="nil"/>
              <w:right w:val="single" w:sz="4" w:space="0" w:color="808080"/>
            </w:tcBorders>
            <w:noWrap/>
            <w:hideMark/>
          </w:tcPr>
          <w:p w14:paraId="72BB7D9F" w14:textId="77777777" w:rsidR="00C320F6" w:rsidRPr="00767398" w:rsidRDefault="00C320F6" w:rsidP="000D2D7F">
            <w:pPr>
              <w:spacing w:before="0"/>
              <w:outlineLvl w:val="5"/>
              <w:rPr>
                <w:rFonts w:ascii="Calibri" w:eastAsia="Times New Roman" w:hAnsi="Calibri" w:cs="Calibri"/>
                <w:color w:val="0070C0"/>
                <w:sz w:val="22"/>
                <w:szCs w:val="22"/>
              </w:rPr>
            </w:pPr>
            <w:r w:rsidRPr="00767398">
              <w:rPr>
                <w:rFonts w:ascii="Calibri" w:eastAsia="Times New Roman" w:hAnsi="Calibri" w:cs="Calibri"/>
                <w:color w:val="0070C0"/>
                <w:sz w:val="22"/>
                <w:szCs w:val="22"/>
              </w:rPr>
              <w:t>[1..1]</w:t>
            </w:r>
          </w:p>
        </w:tc>
        <w:tc>
          <w:tcPr>
            <w:tcW w:w="2160" w:type="dxa"/>
            <w:tcBorders>
              <w:top w:val="single" w:sz="4" w:space="0" w:color="808080"/>
              <w:left w:val="nil"/>
              <w:bottom w:val="nil"/>
              <w:right w:val="single" w:sz="4" w:space="0" w:color="808080"/>
            </w:tcBorders>
            <w:hideMark/>
          </w:tcPr>
          <w:p w14:paraId="1DCF3A1F" w14:textId="77777777" w:rsidR="00C320F6" w:rsidRPr="00767398" w:rsidRDefault="00C320F6" w:rsidP="000D2D7F">
            <w:pPr>
              <w:spacing w:before="0"/>
              <w:outlineLvl w:val="5"/>
              <w:rPr>
                <w:rFonts w:ascii="Calibri" w:eastAsia="Times New Roman" w:hAnsi="Calibri" w:cs="Calibri"/>
                <w:color w:val="0070C0"/>
                <w:sz w:val="22"/>
                <w:szCs w:val="22"/>
              </w:rPr>
            </w:pPr>
            <w:r w:rsidRPr="00767398">
              <w:rPr>
                <w:rFonts w:ascii="Calibri" w:eastAsia="Times New Roman" w:hAnsi="Calibri" w:cs="Calibri"/>
                <w:color w:val="0070C0"/>
                <w:sz w:val="22"/>
                <w:szCs w:val="22"/>
              </w:rPr>
              <w:t>text{1,350}</w:t>
            </w:r>
          </w:p>
        </w:tc>
        <w:tc>
          <w:tcPr>
            <w:tcW w:w="990" w:type="dxa"/>
            <w:tcBorders>
              <w:top w:val="single" w:sz="4" w:space="0" w:color="808080"/>
              <w:left w:val="nil"/>
              <w:bottom w:val="nil"/>
              <w:right w:val="single" w:sz="4" w:space="0" w:color="808080"/>
            </w:tcBorders>
            <w:noWrap/>
            <w:hideMark/>
          </w:tcPr>
          <w:p w14:paraId="31F56665" w14:textId="77777777" w:rsidR="00C320F6" w:rsidRPr="00767398" w:rsidRDefault="00C320F6" w:rsidP="000D2D7F">
            <w:pPr>
              <w:spacing w:before="0"/>
              <w:outlineLvl w:val="5"/>
              <w:rPr>
                <w:rFonts w:ascii="Calibri" w:eastAsia="Times New Roman" w:hAnsi="Calibri" w:cs="Calibri"/>
                <w:color w:val="0070C0"/>
                <w:sz w:val="22"/>
                <w:szCs w:val="22"/>
              </w:rPr>
            </w:pPr>
            <w:r w:rsidRPr="00767398">
              <w:rPr>
                <w:rFonts w:ascii="Calibri" w:eastAsia="Times New Roman" w:hAnsi="Calibri" w:cs="Calibri"/>
                <w:color w:val="0070C0"/>
                <w:sz w:val="22"/>
                <w:szCs w:val="22"/>
              </w:rPr>
              <w:t> </w:t>
            </w:r>
          </w:p>
        </w:tc>
      </w:tr>
      <w:tr w:rsidR="00C320F6" w:rsidRPr="00767398" w14:paraId="651E2CE2" w14:textId="77777777" w:rsidTr="00C320F6">
        <w:trPr>
          <w:trHeight w:val="300"/>
        </w:trPr>
        <w:tc>
          <w:tcPr>
            <w:tcW w:w="468" w:type="dxa"/>
            <w:tcBorders>
              <w:top w:val="single" w:sz="4" w:space="0" w:color="808080"/>
              <w:left w:val="single" w:sz="4" w:space="0" w:color="808080"/>
              <w:bottom w:val="nil"/>
              <w:right w:val="single" w:sz="4" w:space="0" w:color="808080"/>
            </w:tcBorders>
            <w:noWrap/>
            <w:hideMark/>
          </w:tcPr>
          <w:p w14:paraId="1761E69D" w14:textId="77777777" w:rsidR="00C320F6" w:rsidRPr="00767398" w:rsidRDefault="00C320F6" w:rsidP="000D2D7F">
            <w:pPr>
              <w:spacing w:before="0"/>
              <w:outlineLvl w:val="5"/>
              <w:rPr>
                <w:rFonts w:ascii="Calibri" w:eastAsia="Times New Roman" w:hAnsi="Calibri" w:cs="Calibri"/>
                <w:color w:val="0070C0"/>
                <w:sz w:val="22"/>
                <w:szCs w:val="22"/>
              </w:rPr>
            </w:pPr>
            <w:r w:rsidRPr="00767398">
              <w:rPr>
                <w:rFonts w:ascii="Calibri" w:eastAsia="Times New Roman" w:hAnsi="Calibri" w:cs="Calibri"/>
                <w:color w:val="0070C0"/>
                <w:sz w:val="22"/>
                <w:szCs w:val="22"/>
              </w:rPr>
              <w:t>7</w:t>
            </w:r>
          </w:p>
        </w:tc>
        <w:tc>
          <w:tcPr>
            <w:tcW w:w="4040" w:type="dxa"/>
            <w:tcBorders>
              <w:top w:val="single" w:sz="4" w:space="0" w:color="808080"/>
              <w:left w:val="nil"/>
              <w:bottom w:val="nil"/>
              <w:right w:val="single" w:sz="4" w:space="0" w:color="808080"/>
            </w:tcBorders>
            <w:hideMark/>
          </w:tcPr>
          <w:p w14:paraId="21D8CD89" w14:textId="77777777" w:rsidR="00C320F6" w:rsidRPr="00767398" w:rsidRDefault="00C320F6" w:rsidP="000D2D7F">
            <w:pPr>
              <w:spacing w:before="0"/>
              <w:outlineLvl w:val="5"/>
              <w:rPr>
                <w:rFonts w:ascii="Calibri" w:eastAsia="Times New Roman" w:hAnsi="Calibri" w:cs="Calibri"/>
                <w:color w:val="0070C0"/>
                <w:sz w:val="22"/>
                <w:szCs w:val="22"/>
              </w:rPr>
            </w:pPr>
            <w:hyperlink r:id="rId640" w:anchor="RANGE!full12d1346e6df83f9680ca494850554ad3d025b79475ae6cfb352db6620c374c06" w:history="1">
              <w:r w:rsidRPr="00767398">
                <w:rPr>
                  <w:rFonts w:ascii="Calibri" w:eastAsia="Times New Roman" w:hAnsi="Calibri" w:cs="Calibri"/>
                  <w:color w:val="0070C0"/>
                  <w:sz w:val="22"/>
                  <w:szCs w:val="22"/>
                </w:rPr>
                <w:t xml:space="preserve">                        Address</w:t>
              </w:r>
            </w:hyperlink>
          </w:p>
        </w:tc>
        <w:tc>
          <w:tcPr>
            <w:tcW w:w="2430" w:type="dxa"/>
            <w:tcBorders>
              <w:top w:val="single" w:sz="4" w:space="0" w:color="808080"/>
              <w:left w:val="nil"/>
              <w:bottom w:val="nil"/>
              <w:right w:val="single" w:sz="4" w:space="0" w:color="808080"/>
            </w:tcBorders>
            <w:hideMark/>
          </w:tcPr>
          <w:p w14:paraId="1551B29A" w14:textId="77777777" w:rsidR="00C320F6" w:rsidRPr="00767398" w:rsidRDefault="00C320F6" w:rsidP="000D2D7F">
            <w:pPr>
              <w:spacing w:before="0"/>
              <w:outlineLvl w:val="5"/>
              <w:rPr>
                <w:rFonts w:ascii="Calibri" w:eastAsia="Times New Roman" w:hAnsi="Calibri" w:cs="Calibri"/>
                <w:color w:val="0070C0"/>
                <w:sz w:val="22"/>
                <w:szCs w:val="22"/>
              </w:rPr>
            </w:pPr>
            <w:r w:rsidRPr="00767398">
              <w:rPr>
                <w:rFonts w:ascii="Calibri" w:eastAsia="Times New Roman" w:hAnsi="Calibri" w:cs="Calibri"/>
                <w:color w:val="0070C0"/>
                <w:sz w:val="22"/>
                <w:szCs w:val="22"/>
              </w:rPr>
              <w:t>&lt;Adr&gt;</w:t>
            </w:r>
          </w:p>
        </w:tc>
        <w:tc>
          <w:tcPr>
            <w:tcW w:w="797" w:type="dxa"/>
            <w:tcBorders>
              <w:top w:val="single" w:sz="4" w:space="0" w:color="808080"/>
              <w:left w:val="nil"/>
              <w:bottom w:val="nil"/>
              <w:right w:val="single" w:sz="4" w:space="0" w:color="808080"/>
            </w:tcBorders>
            <w:noWrap/>
            <w:hideMark/>
          </w:tcPr>
          <w:p w14:paraId="7A3D6967" w14:textId="77777777" w:rsidR="00C320F6" w:rsidRPr="00767398" w:rsidRDefault="00C320F6" w:rsidP="000D2D7F">
            <w:pPr>
              <w:spacing w:before="0"/>
              <w:outlineLvl w:val="5"/>
              <w:rPr>
                <w:rFonts w:ascii="Calibri" w:eastAsia="Times New Roman" w:hAnsi="Calibri" w:cs="Calibri"/>
                <w:color w:val="0070C0"/>
                <w:sz w:val="22"/>
                <w:szCs w:val="22"/>
              </w:rPr>
            </w:pPr>
            <w:r w:rsidRPr="00767398">
              <w:rPr>
                <w:rFonts w:ascii="Calibri" w:eastAsia="Times New Roman" w:hAnsi="Calibri" w:cs="Calibri"/>
                <w:color w:val="0070C0"/>
                <w:sz w:val="22"/>
                <w:szCs w:val="22"/>
              </w:rPr>
              <w:t>[0..1]</w:t>
            </w:r>
          </w:p>
        </w:tc>
        <w:tc>
          <w:tcPr>
            <w:tcW w:w="2160" w:type="dxa"/>
            <w:tcBorders>
              <w:top w:val="single" w:sz="4" w:space="0" w:color="808080"/>
              <w:left w:val="nil"/>
              <w:bottom w:val="nil"/>
              <w:right w:val="single" w:sz="4" w:space="0" w:color="808080"/>
            </w:tcBorders>
            <w:noWrap/>
            <w:hideMark/>
          </w:tcPr>
          <w:p w14:paraId="21017BBF" w14:textId="77777777" w:rsidR="00C320F6" w:rsidRPr="00767398" w:rsidRDefault="00C320F6" w:rsidP="000D2D7F">
            <w:pPr>
              <w:spacing w:before="0"/>
              <w:outlineLvl w:val="5"/>
              <w:rPr>
                <w:rFonts w:ascii="Calibri" w:eastAsia="Times New Roman" w:hAnsi="Calibri" w:cs="Calibri"/>
                <w:color w:val="0070C0"/>
                <w:sz w:val="22"/>
                <w:szCs w:val="22"/>
              </w:rPr>
            </w:pPr>
            <w:r w:rsidRPr="00767398">
              <w:rPr>
                <w:rFonts w:ascii="Calibri" w:eastAsia="Times New Roman" w:hAnsi="Calibri" w:cs="Calibri"/>
                <w:color w:val="0070C0"/>
                <w:sz w:val="22"/>
                <w:szCs w:val="22"/>
              </w:rPr>
              <w:t> </w:t>
            </w:r>
          </w:p>
        </w:tc>
        <w:tc>
          <w:tcPr>
            <w:tcW w:w="990" w:type="dxa"/>
            <w:tcBorders>
              <w:top w:val="single" w:sz="4" w:space="0" w:color="808080"/>
              <w:left w:val="nil"/>
              <w:bottom w:val="nil"/>
              <w:right w:val="single" w:sz="4" w:space="0" w:color="808080"/>
            </w:tcBorders>
            <w:noWrap/>
            <w:hideMark/>
          </w:tcPr>
          <w:p w14:paraId="50F51472" w14:textId="77777777" w:rsidR="00C320F6" w:rsidRPr="00767398" w:rsidRDefault="00C320F6" w:rsidP="000D2D7F">
            <w:pPr>
              <w:spacing w:before="0"/>
              <w:outlineLvl w:val="5"/>
              <w:rPr>
                <w:rFonts w:ascii="Calibri" w:eastAsia="Times New Roman" w:hAnsi="Calibri" w:cs="Calibri"/>
                <w:color w:val="0070C0"/>
                <w:sz w:val="22"/>
                <w:szCs w:val="22"/>
              </w:rPr>
            </w:pPr>
            <w:r w:rsidRPr="00767398">
              <w:rPr>
                <w:rFonts w:ascii="Calibri" w:eastAsia="Times New Roman" w:hAnsi="Calibri" w:cs="Calibri"/>
                <w:color w:val="0070C0"/>
                <w:sz w:val="22"/>
                <w:szCs w:val="22"/>
              </w:rPr>
              <w:t> </w:t>
            </w:r>
          </w:p>
        </w:tc>
      </w:tr>
      <w:tr w:rsidR="00C320F6" w:rsidRPr="00767398" w14:paraId="17D3568E" w14:textId="77777777" w:rsidTr="00C320F6">
        <w:trPr>
          <w:trHeight w:val="300"/>
        </w:trPr>
        <w:tc>
          <w:tcPr>
            <w:tcW w:w="468" w:type="dxa"/>
            <w:tcBorders>
              <w:top w:val="single" w:sz="4" w:space="0" w:color="808080"/>
              <w:left w:val="single" w:sz="4" w:space="0" w:color="808080"/>
              <w:bottom w:val="nil"/>
              <w:right w:val="single" w:sz="4" w:space="0" w:color="808080"/>
            </w:tcBorders>
            <w:noWrap/>
            <w:hideMark/>
          </w:tcPr>
          <w:p w14:paraId="51ACC147" w14:textId="77777777" w:rsidR="00C320F6" w:rsidRPr="00767398" w:rsidRDefault="00C320F6" w:rsidP="000D2D7F">
            <w:pPr>
              <w:spacing w:before="0"/>
              <w:outlineLvl w:val="6"/>
              <w:rPr>
                <w:rFonts w:ascii="Calibri" w:eastAsia="Times New Roman" w:hAnsi="Calibri" w:cs="Calibri"/>
                <w:color w:val="0070C0"/>
                <w:sz w:val="22"/>
                <w:szCs w:val="22"/>
              </w:rPr>
            </w:pPr>
            <w:r w:rsidRPr="00767398">
              <w:rPr>
                <w:rFonts w:ascii="Calibri" w:eastAsia="Times New Roman" w:hAnsi="Calibri" w:cs="Calibri"/>
                <w:color w:val="0070C0"/>
                <w:sz w:val="22"/>
                <w:szCs w:val="22"/>
              </w:rPr>
              <w:t>8</w:t>
            </w:r>
          </w:p>
        </w:tc>
        <w:tc>
          <w:tcPr>
            <w:tcW w:w="4040" w:type="dxa"/>
            <w:tcBorders>
              <w:top w:val="single" w:sz="4" w:space="0" w:color="808080"/>
              <w:left w:val="nil"/>
              <w:bottom w:val="nil"/>
              <w:right w:val="single" w:sz="4" w:space="0" w:color="808080"/>
            </w:tcBorders>
            <w:hideMark/>
          </w:tcPr>
          <w:p w14:paraId="6B7F9F33" w14:textId="77777777" w:rsidR="00C320F6" w:rsidRPr="00767398" w:rsidRDefault="00C320F6" w:rsidP="000D2D7F">
            <w:pPr>
              <w:spacing w:before="0"/>
              <w:outlineLvl w:val="6"/>
              <w:rPr>
                <w:rFonts w:ascii="Calibri" w:eastAsia="Times New Roman" w:hAnsi="Calibri" w:cs="Calibri"/>
                <w:color w:val="0070C0"/>
                <w:sz w:val="22"/>
                <w:szCs w:val="22"/>
              </w:rPr>
            </w:pPr>
            <w:hyperlink r:id="rId641" w:anchor="RANGE!full7ca497e25bc997e63bd00b4527567a2963abcc4e211305a99c9076eda44545ea" w:history="1">
              <w:r w:rsidRPr="00767398">
                <w:rPr>
                  <w:rFonts w:ascii="Calibri" w:eastAsia="Times New Roman" w:hAnsi="Calibri" w:cs="Calibri"/>
                  <w:color w:val="0070C0"/>
                  <w:sz w:val="22"/>
                  <w:szCs w:val="22"/>
                </w:rPr>
                <w:t xml:space="preserve">                            Address Type</w:t>
              </w:r>
            </w:hyperlink>
          </w:p>
        </w:tc>
        <w:tc>
          <w:tcPr>
            <w:tcW w:w="2430" w:type="dxa"/>
            <w:tcBorders>
              <w:top w:val="single" w:sz="4" w:space="0" w:color="808080"/>
              <w:left w:val="nil"/>
              <w:bottom w:val="nil"/>
              <w:right w:val="single" w:sz="4" w:space="0" w:color="808080"/>
            </w:tcBorders>
            <w:hideMark/>
          </w:tcPr>
          <w:p w14:paraId="1A0B62A3" w14:textId="77777777" w:rsidR="00C320F6" w:rsidRPr="00767398" w:rsidRDefault="00C320F6" w:rsidP="000D2D7F">
            <w:pPr>
              <w:spacing w:before="0"/>
              <w:outlineLvl w:val="6"/>
              <w:rPr>
                <w:rFonts w:ascii="Calibri" w:eastAsia="Times New Roman" w:hAnsi="Calibri" w:cs="Calibri"/>
                <w:color w:val="0070C0"/>
                <w:sz w:val="22"/>
                <w:szCs w:val="22"/>
              </w:rPr>
            </w:pPr>
            <w:r w:rsidRPr="00767398">
              <w:rPr>
                <w:rFonts w:ascii="Calibri" w:eastAsia="Times New Roman" w:hAnsi="Calibri" w:cs="Calibri"/>
                <w:color w:val="0070C0"/>
                <w:sz w:val="22"/>
                <w:szCs w:val="22"/>
              </w:rPr>
              <w:t>&lt;AdrTp&gt;</w:t>
            </w:r>
          </w:p>
        </w:tc>
        <w:tc>
          <w:tcPr>
            <w:tcW w:w="797" w:type="dxa"/>
            <w:tcBorders>
              <w:top w:val="single" w:sz="4" w:space="0" w:color="808080"/>
              <w:left w:val="nil"/>
              <w:bottom w:val="nil"/>
              <w:right w:val="single" w:sz="4" w:space="0" w:color="808080"/>
            </w:tcBorders>
            <w:noWrap/>
            <w:hideMark/>
          </w:tcPr>
          <w:p w14:paraId="41D3CB7A" w14:textId="77777777" w:rsidR="00C320F6" w:rsidRPr="00767398" w:rsidRDefault="00C320F6" w:rsidP="000D2D7F">
            <w:pPr>
              <w:spacing w:before="0"/>
              <w:outlineLvl w:val="6"/>
              <w:rPr>
                <w:rFonts w:ascii="Calibri" w:eastAsia="Times New Roman" w:hAnsi="Calibri" w:cs="Calibri"/>
                <w:color w:val="0070C0"/>
                <w:sz w:val="22"/>
                <w:szCs w:val="22"/>
              </w:rPr>
            </w:pPr>
            <w:r w:rsidRPr="00767398">
              <w:rPr>
                <w:rFonts w:ascii="Calibri" w:eastAsia="Times New Roman" w:hAnsi="Calibri" w:cs="Calibri"/>
                <w:color w:val="0070C0"/>
                <w:sz w:val="22"/>
                <w:szCs w:val="22"/>
              </w:rPr>
              <w:t>[0..1]</w:t>
            </w:r>
          </w:p>
        </w:tc>
        <w:tc>
          <w:tcPr>
            <w:tcW w:w="2160" w:type="dxa"/>
            <w:tcBorders>
              <w:top w:val="single" w:sz="4" w:space="0" w:color="808080"/>
              <w:left w:val="nil"/>
              <w:bottom w:val="nil"/>
              <w:right w:val="single" w:sz="4" w:space="0" w:color="808080"/>
            </w:tcBorders>
            <w:hideMark/>
          </w:tcPr>
          <w:p w14:paraId="7531CD00" w14:textId="77777777" w:rsidR="00C320F6" w:rsidRPr="00767398" w:rsidRDefault="00C320F6" w:rsidP="000D2D7F">
            <w:pPr>
              <w:spacing w:before="0"/>
              <w:outlineLvl w:val="6"/>
              <w:rPr>
                <w:rFonts w:ascii="Calibri" w:eastAsia="Times New Roman" w:hAnsi="Calibri" w:cs="Calibri"/>
                <w:color w:val="0070C0"/>
                <w:sz w:val="22"/>
                <w:szCs w:val="22"/>
              </w:rPr>
            </w:pPr>
            <w:r w:rsidRPr="00767398">
              <w:rPr>
                <w:rFonts w:ascii="Calibri" w:eastAsia="Times New Roman" w:hAnsi="Calibri" w:cs="Calibri"/>
                <w:color w:val="0070C0"/>
                <w:sz w:val="22"/>
                <w:szCs w:val="22"/>
              </w:rPr>
              <w:t>text</w:t>
            </w:r>
          </w:p>
        </w:tc>
        <w:tc>
          <w:tcPr>
            <w:tcW w:w="990" w:type="dxa"/>
            <w:tcBorders>
              <w:top w:val="single" w:sz="4" w:space="0" w:color="808080"/>
              <w:left w:val="nil"/>
              <w:bottom w:val="nil"/>
              <w:right w:val="single" w:sz="4" w:space="0" w:color="808080"/>
            </w:tcBorders>
            <w:noWrap/>
            <w:hideMark/>
          </w:tcPr>
          <w:p w14:paraId="1292765C" w14:textId="77777777" w:rsidR="00C320F6" w:rsidRPr="00767398" w:rsidRDefault="00C320F6" w:rsidP="000D2D7F">
            <w:pPr>
              <w:spacing w:before="0"/>
              <w:outlineLvl w:val="6"/>
              <w:rPr>
                <w:rFonts w:ascii="Calibri" w:eastAsia="Times New Roman" w:hAnsi="Calibri" w:cs="Calibri"/>
                <w:color w:val="0070C0"/>
                <w:sz w:val="22"/>
                <w:szCs w:val="22"/>
              </w:rPr>
            </w:pPr>
            <w:r w:rsidRPr="00767398">
              <w:rPr>
                <w:rFonts w:ascii="Calibri" w:eastAsia="Times New Roman" w:hAnsi="Calibri" w:cs="Calibri"/>
                <w:color w:val="0070C0"/>
                <w:sz w:val="22"/>
                <w:szCs w:val="22"/>
              </w:rPr>
              <w:t> </w:t>
            </w:r>
          </w:p>
        </w:tc>
      </w:tr>
      <w:tr w:rsidR="00C320F6" w:rsidRPr="00767398" w14:paraId="4EC66EBC" w14:textId="77777777" w:rsidTr="00C320F6">
        <w:trPr>
          <w:trHeight w:val="300"/>
        </w:trPr>
        <w:tc>
          <w:tcPr>
            <w:tcW w:w="468" w:type="dxa"/>
            <w:tcBorders>
              <w:top w:val="single" w:sz="4" w:space="0" w:color="808080"/>
              <w:left w:val="single" w:sz="4" w:space="0" w:color="808080"/>
              <w:bottom w:val="nil"/>
              <w:right w:val="single" w:sz="4" w:space="0" w:color="808080"/>
            </w:tcBorders>
            <w:noWrap/>
            <w:hideMark/>
          </w:tcPr>
          <w:p w14:paraId="21AC42BB" w14:textId="77777777" w:rsidR="00C320F6" w:rsidRPr="00767398" w:rsidRDefault="00C320F6" w:rsidP="000D2D7F">
            <w:pPr>
              <w:spacing w:before="0"/>
              <w:outlineLvl w:val="6"/>
              <w:rPr>
                <w:rFonts w:ascii="Calibri" w:eastAsia="Times New Roman" w:hAnsi="Calibri" w:cs="Calibri"/>
                <w:color w:val="0070C0"/>
                <w:sz w:val="22"/>
                <w:szCs w:val="22"/>
              </w:rPr>
            </w:pPr>
            <w:r w:rsidRPr="00767398">
              <w:rPr>
                <w:rFonts w:ascii="Calibri" w:eastAsia="Times New Roman" w:hAnsi="Calibri" w:cs="Calibri"/>
                <w:color w:val="0070C0"/>
                <w:sz w:val="22"/>
                <w:szCs w:val="22"/>
              </w:rPr>
              <w:t>9</w:t>
            </w:r>
          </w:p>
        </w:tc>
        <w:tc>
          <w:tcPr>
            <w:tcW w:w="4040" w:type="dxa"/>
            <w:tcBorders>
              <w:top w:val="single" w:sz="4" w:space="0" w:color="808080"/>
              <w:left w:val="nil"/>
              <w:bottom w:val="nil"/>
              <w:right w:val="single" w:sz="4" w:space="0" w:color="808080"/>
            </w:tcBorders>
            <w:hideMark/>
          </w:tcPr>
          <w:p w14:paraId="6888BBCD" w14:textId="77777777" w:rsidR="00C320F6" w:rsidRPr="00767398" w:rsidRDefault="00C320F6" w:rsidP="000D2D7F">
            <w:pPr>
              <w:spacing w:before="0"/>
              <w:outlineLvl w:val="6"/>
              <w:rPr>
                <w:rFonts w:ascii="Calibri" w:eastAsia="Times New Roman" w:hAnsi="Calibri" w:cs="Calibri"/>
                <w:color w:val="0070C0"/>
                <w:sz w:val="22"/>
                <w:szCs w:val="22"/>
              </w:rPr>
            </w:pPr>
            <w:hyperlink r:id="rId642" w:anchor="RANGE!full57213d778628e5f3f9c14c4f66d4dcc89d31927ea949f6365020e8704ec05c17" w:history="1">
              <w:r w:rsidRPr="00767398">
                <w:rPr>
                  <w:rFonts w:ascii="Calibri" w:eastAsia="Times New Roman" w:hAnsi="Calibri" w:cs="Calibri"/>
                  <w:color w:val="0070C0"/>
                  <w:sz w:val="22"/>
                  <w:szCs w:val="22"/>
                </w:rPr>
                <w:t xml:space="preserve">                                    Postal</w:t>
              </w:r>
            </w:hyperlink>
          </w:p>
        </w:tc>
        <w:tc>
          <w:tcPr>
            <w:tcW w:w="2430" w:type="dxa"/>
            <w:tcBorders>
              <w:top w:val="single" w:sz="4" w:space="0" w:color="808080"/>
              <w:left w:val="nil"/>
              <w:bottom w:val="nil"/>
              <w:right w:val="single" w:sz="4" w:space="0" w:color="808080"/>
            </w:tcBorders>
            <w:noWrap/>
            <w:hideMark/>
          </w:tcPr>
          <w:p w14:paraId="60998655" w14:textId="77777777" w:rsidR="00C320F6" w:rsidRPr="00767398" w:rsidRDefault="00C320F6" w:rsidP="000D2D7F">
            <w:pPr>
              <w:spacing w:before="0"/>
              <w:outlineLvl w:val="6"/>
              <w:rPr>
                <w:rFonts w:ascii="Calibri" w:eastAsia="Times New Roman" w:hAnsi="Calibri" w:cs="Calibri"/>
                <w:color w:val="0070C0"/>
                <w:sz w:val="22"/>
                <w:szCs w:val="22"/>
              </w:rPr>
            </w:pPr>
            <w:r w:rsidRPr="00767398">
              <w:rPr>
                <w:rFonts w:ascii="Calibri" w:eastAsia="Times New Roman" w:hAnsi="Calibri" w:cs="Calibri"/>
                <w:color w:val="0070C0"/>
                <w:sz w:val="22"/>
                <w:szCs w:val="22"/>
              </w:rPr>
              <w:t> </w:t>
            </w:r>
          </w:p>
        </w:tc>
        <w:tc>
          <w:tcPr>
            <w:tcW w:w="797" w:type="dxa"/>
            <w:tcBorders>
              <w:top w:val="single" w:sz="4" w:space="0" w:color="808080"/>
              <w:left w:val="nil"/>
              <w:bottom w:val="nil"/>
              <w:right w:val="single" w:sz="4" w:space="0" w:color="808080"/>
            </w:tcBorders>
            <w:noWrap/>
            <w:hideMark/>
          </w:tcPr>
          <w:p w14:paraId="7CC34311" w14:textId="77777777" w:rsidR="00C320F6" w:rsidRPr="00767398" w:rsidRDefault="00C320F6" w:rsidP="000D2D7F">
            <w:pPr>
              <w:spacing w:before="0"/>
              <w:outlineLvl w:val="6"/>
              <w:rPr>
                <w:rFonts w:ascii="Calibri" w:eastAsia="Times New Roman" w:hAnsi="Calibri" w:cs="Calibri"/>
                <w:color w:val="0070C0"/>
                <w:sz w:val="22"/>
                <w:szCs w:val="22"/>
              </w:rPr>
            </w:pPr>
            <w:r w:rsidRPr="00767398">
              <w:rPr>
                <w:rFonts w:ascii="Calibri" w:eastAsia="Times New Roman" w:hAnsi="Calibri" w:cs="Calibri"/>
                <w:color w:val="0070C0"/>
                <w:sz w:val="22"/>
                <w:szCs w:val="22"/>
              </w:rPr>
              <w:t> </w:t>
            </w:r>
          </w:p>
        </w:tc>
        <w:tc>
          <w:tcPr>
            <w:tcW w:w="2160" w:type="dxa"/>
            <w:tcBorders>
              <w:top w:val="single" w:sz="4" w:space="0" w:color="808080"/>
              <w:left w:val="nil"/>
              <w:bottom w:val="nil"/>
              <w:right w:val="single" w:sz="4" w:space="0" w:color="808080"/>
            </w:tcBorders>
            <w:hideMark/>
          </w:tcPr>
          <w:p w14:paraId="69F0DB5C" w14:textId="77777777" w:rsidR="00C320F6" w:rsidRPr="00767398" w:rsidRDefault="00C320F6" w:rsidP="000D2D7F">
            <w:pPr>
              <w:spacing w:before="0"/>
              <w:outlineLvl w:val="6"/>
              <w:rPr>
                <w:rFonts w:ascii="Calibri" w:eastAsia="Times New Roman" w:hAnsi="Calibri" w:cs="Calibri"/>
                <w:color w:val="0070C0"/>
                <w:sz w:val="22"/>
                <w:szCs w:val="22"/>
              </w:rPr>
            </w:pPr>
            <w:r w:rsidRPr="00767398">
              <w:rPr>
                <w:rFonts w:ascii="Calibri" w:eastAsia="Times New Roman" w:hAnsi="Calibri" w:cs="Calibri"/>
                <w:color w:val="0070C0"/>
                <w:sz w:val="22"/>
                <w:szCs w:val="22"/>
              </w:rPr>
              <w:t>ADDR</w:t>
            </w:r>
          </w:p>
        </w:tc>
        <w:tc>
          <w:tcPr>
            <w:tcW w:w="990" w:type="dxa"/>
            <w:tcBorders>
              <w:top w:val="single" w:sz="4" w:space="0" w:color="808080"/>
              <w:left w:val="nil"/>
              <w:bottom w:val="nil"/>
              <w:right w:val="single" w:sz="4" w:space="0" w:color="808080"/>
            </w:tcBorders>
            <w:noWrap/>
            <w:hideMark/>
          </w:tcPr>
          <w:p w14:paraId="581C3FBF" w14:textId="77777777" w:rsidR="00C320F6" w:rsidRPr="00767398" w:rsidRDefault="00C320F6" w:rsidP="000D2D7F">
            <w:pPr>
              <w:spacing w:before="0"/>
              <w:outlineLvl w:val="6"/>
              <w:rPr>
                <w:rFonts w:ascii="Calibri" w:eastAsia="Times New Roman" w:hAnsi="Calibri" w:cs="Calibri"/>
                <w:color w:val="0070C0"/>
                <w:sz w:val="22"/>
                <w:szCs w:val="22"/>
              </w:rPr>
            </w:pPr>
            <w:r w:rsidRPr="00767398">
              <w:rPr>
                <w:rFonts w:ascii="Calibri" w:eastAsia="Times New Roman" w:hAnsi="Calibri" w:cs="Calibri"/>
                <w:color w:val="0070C0"/>
                <w:sz w:val="22"/>
                <w:szCs w:val="22"/>
              </w:rPr>
              <w:t> </w:t>
            </w:r>
          </w:p>
        </w:tc>
      </w:tr>
      <w:tr w:rsidR="00C320F6" w:rsidRPr="00767398" w14:paraId="5D17CC5F" w14:textId="77777777" w:rsidTr="00C320F6">
        <w:trPr>
          <w:trHeight w:val="300"/>
        </w:trPr>
        <w:tc>
          <w:tcPr>
            <w:tcW w:w="468" w:type="dxa"/>
            <w:tcBorders>
              <w:top w:val="single" w:sz="4" w:space="0" w:color="808080"/>
              <w:left w:val="single" w:sz="4" w:space="0" w:color="808080"/>
              <w:bottom w:val="nil"/>
              <w:right w:val="single" w:sz="4" w:space="0" w:color="808080"/>
            </w:tcBorders>
            <w:noWrap/>
            <w:hideMark/>
          </w:tcPr>
          <w:p w14:paraId="2D92EECD" w14:textId="77777777" w:rsidR="00C320F6" w:rsidRPr="00767398" w:rsidRDefault="00C320F6" w:rsidP="000D2D7F">
            <w:pPr>
              <w:spacing w:before="0"/>
              <w:outlineLvl w:val="6"/>
              <w:rPr>
                <w:rFonts w:ascii="Calibri" w:eastAsia="Times New Roman" w:hAnsi="Calibri" w:cs="Calibri"/>
                <w:color w:val="0070C0"/>
                <w:sz w:val="22"/>
                <w:szCs w:val="22"/>
              </w:rPr>
            </w:pPr>
            <w:r w:rsidRPr="00767398">
              <w:rPr>
                <w:rFonts w:ascii="Calibri" w:eastAsia="Times New Roman" w:hAnsi="Calibri" w:cs="Calibri"/>
                <w:color w:val="0070C0"/>
                <w:sz w:val="22"/>
                <w:szCs w:val="22"/>
              </w:rPr>
              <w:t>9</w:t>
            </w:r>
          </w:p>
        </w:tc>
        <w:tc>
          <w:tcPr>
            <w:tcW w:w="4040" w:type="dxa"/>
            <w:tcBorders>
              <w:top w:val="single" w:sz="4" w:space="0" w:color="808080"/>
              <w:left w:val="nil"/>
              <w:bottom w:val="nil"/>
              <w:right w:val="single" w:sz="4" w:space="0" w:color="808080"/>
            </w:tcBorders>
            <w:hideMark/>
          </w:tcPr>
          <w:p w14:paraId="78DFF367" w14:textId="77777777" w:rsidR="00C320F6" w:rsidRPr="00767398" w:rsidRDefault="00C320F6" w:rsidP="000D2D7F">
            <w:pPr>
              <w:spacing w:before="0"/>
              <w:outlineLvl w:val="6"/>
              <w:rPr>
                <w:rFonts w:ascii="Calibri" w:eastAsia="Times New Roman" w:hAnsi="Calibri" w:cs="Calibri"/>
                <w:color w:val="0070C0"/>
                <w:sz w:val="22"/>
                <w:szCs w:val="22"/>
              </w:rPr>
            </w:pPr>
            <w:hyperlink r:id="rId643" w:anchor="RANGE!full6e074251274aa75d49b22fc35aae04e6b7324b07d76d7dfa1619986460d5a1e3" w:history="1">
              <w:r w:rsidRPr="00767398">
                <w:rPr>
                  <w:rFonts w:ascii="Calibri" w:eastAsia="Times New Roman" w:hAnsi="Calibri" w:cs="Calibri"/>
                  <w:color w:val="0070C0"/>
                  <w:sz w:val="22"/>
                  <w:szCs w:val="22"/>
                </w:rPr>
                <w:t xml:space="preserve">                                    PO Box</w:t>
              </w:r>
            </w:hyperlink>
          </w:p>
        </w:tc>
        <w:tc>
          <w:tcPr>
            <w:tcW w:w="2430" w:type="dxa"/>
            <w:tcBorders>
              <w:top w:val="single" w:sz="4" w:space="0" w:color="808080"/>
              <w:left w:val="nil"/>
              <w:bottom w:val="nil"/>
              <w:right w:val="single" w:sz="4" w:space="0" w:color="808080"/>
            </w:tcBorders>
            <w:noWrap/>
            <w:hideMark/>
          </w:tcPr>
          <w:p w14:paraId="4289BAD1" w14:textId="77777777" w:rsidR="00C320F6" w:rsidRPr="00767398" w:rsidRDefault="00C320F6" w:rsidP="000D2D7F">
            <w:pPr>
              <w:spacing w:before="0"/>
              <w:outlineLvl w:val="6"/>
              <w:rPr>
                <w:rFonts w:ascii="Calibri" w:eastAsia="Times New Roman" w:hAnsi="Calibri" w:cs="Calibri"/>
                <w:color w:val="0070C0"/>
                <w:sz w:val="22"/>
                <w:szCs w:val="22"/>
              </w:rPr>
            </w:pPr>
            <w:r w:rsidRPr="00767398">
              <w:rPr>
                <w:rFonts w:ascii="Calibri" w:eastAsia="Times New Roman" w:hAnsi="Calibri" w:cs="Calibri"/>
                <w:color w:val="0070C0"/>
                <w:sz w:val="22"/>
                <w:szCs w:val="22"/>
              </w:rPr>
              <w:t> </w:t>
            </w:r>
          </w:p>
        </w:tc>
        <w:tc>
          <w:tcPr>
            <w:tcW w:w="797" w:type="dxa"/>
            <w:tcBorders>
              <w:top w:val="single" w:sz="4" w:space="0" w:color="808080"/>
              <w:left w:val="nil"/>
              <w:bottom w:val="nil"/>
              <w:right w:val="single" w:sz="4" w:space="0" w:color="808080"/>
            </w:tcBorders>
            <w:noWrap/>
            <w:hideMark/>
          </w:tcPr>
          <w:p w14:paraId="38D0BC44" w14:textId="77777777" w:rsidR="00C320F6" w:rsidRPr="00767398" w:rsidRDefault="00C320F6" w:rsidP="000D2D7F">
            <w:pPr>
              <w:spacing w:before="0"/>
              <w:outlineLvl w:val="6"/>
              <w:rPr>
                <w:rFonts w:ascii="Calibri" w:eastAsia="Times New Roman" w:hAnsi="Calibri" w:cs="Calibri"/>
                <w:color w:val="0070C0"/>
                <w:sz w:val="22"/>
                <w:szCs w:val="22"/>
              </w:rPr>
            </w:pPr>
            <w:r w:rsidRPr="00767398">
              <w:rPr>
                <w:rFonts w:ascii="Calibri" w:eastAsia="Times New Roman" w:hAnsi="Calibri" w:cs="Calibri"/>
                <w:color w:val="0070C0"/>
                <w:sz w:val="22"/>
                <w:szCs w:val="22"/>
              </w:rPr>
              <w:t> </w:t>
            </w:r>
          </w:p>
        </w:tc>
        <w:tc>
          <w:tcPr>
            <w:tcW w:w="2160" w:type="dxa"/>
            <w:tcBorders>
              <w:top w:val="single" w:sz="4" w:space="0" w:color="808080"/>
              <w:left w:val="nil"/>
              <w:bottom w:val="nil"/>
              <w:right w:val="single" w:sz="4" w:space="0" w:color="808080"/>
            </w:tcBorders>
            <w:hideMark/>
          </w:tcPr>
          <w:p w14:paraId="3AD35C76" w14:textId="77777777" w:rsidR="00C320F6" w:rsidRPr="00767398" w:rsidRDefault="00C320F6" w:rsidP="000D2D7F">
            <w:pPr>
              <w:spacing w:before="0"/>
              <w:outlineLvl w:val="6"/>
              <w:rPr>
                <w:rFonts w:ascii="Calibri" w:eastAsia="Times New Roman" w:hAnsi="Calibri" w:cs="Calibri"/>
                <w:color w:val="0070C0"/>
                <w:sz w:val="22"/>
                <w:szCs w:val="22"/>
              </w:rPr>
            </w:pPr>
            <w:r w:rsidRPr="00767398">
              <w:rPr>
                <w:rFonts w:ascii="Calibri" w:eastAsia="Times New Roman" w:hAnsi="Calibri" w:cs="Calibri"/>
                <w:color w:val="0070C0"/>
                <w:sz w:val="22"/>
                <w:szCs w:val="22"/>
              </w:rPr>
              <w:t>PBOX</w:t>
            </w:r>
          </w:p>
        </w:tc>
        <w:tc>
          <w:tcPr>
            <w:tcW w:w="990" w:type="dxa"/>
            <w:tcBorders>
              <w:top w:val="single" w:sz="4" w:space="0" w:color="808080"/>
              <w:left w:val="nil"/>
              <w:bottom w:val="nil"/>
              <w:right w:val="single" w:sz="4" w:space="0" w:color="808080"/>
            </w:tcBorders>
            <w:noWrap/>
            <w:hideMark/>
          </w:tcPr>
          <w:p w14:paraId="598EF9F3" w14:textId="77777777" w:rsidR="00C320F6" w:rsidRPr="00767398" w:rsidRDefault="00C320F6" w:rsidP="000D2D7F">
            <w:pPr>
              <w:spacing w:before="0"/>
              <w:outlineLvl w:val="6"/>
              <w:rPr>
                <w:rFonts w:ascii="Calibri" w:eastAsia="Times New Roman" w:hAnsi="Calibri" w:cs="Calibri"/>
                <w:color w:val="0070C0"/>
                <w:sz w:val="22"/>
                <w:szCs w:val="22"/>
              </w:rPr>
            </w:pPr>
            <w:r w:rsidRPr="00767398">
              <w:rPr>
                <w:rFonts w:ascii="Calibri" w:eastAsia="Times New Roman" w:hAnsi="Calibri" w:cs="Calibri"/>
                <w:color w:val="0070C0"/>
                <w:sz w:val="22"/>
                <w:szCs w:val="22"/>
              </w:rPr>
              <w:t> </w:t>
            </w:r>
          </w:p>
        </w:tc>
      </w:tr>
      <w:tr w:rsidR="00C320F6" w:rsidRPr="00767398" w14:paraId="708DBAC5" w14:textId="77777777" w:rsidTr="00C320F6">
        <w:trPr>
          <w:trHeight w:val="300"/>
        </w:trPr>
        <w:tc>
          <w:tcPr>
            <w:tcW w:w="468" w:type="dxa"/>
            <w:tcBorders>
              <w:top w:val="single" w:sz="4" w:space="0" w:color="808080"/>
              <w:left w:val="single" w:sz="4" w:space="0" w:color="808080"/>
              <w:bottom w:val="nil"/>
              <w:right w:val="single" w:sz="4" w:space="0" w:color="808080"/>
            </w:tcBorders>
            <w:noWrap/>
            <w:hideMark/>
          </w:tcPr>
          <w:p w14:paraId="75084455" w14:textId="77777777" w:rsidR="00C320F6" w:rsidRPr="00767398" w:rsidRDefault="00C320F6" w:rsidP="000D2D7F">
            <w:pPr>
              <w:spacing w:before="0"/>
              <w:outlineLvl w:val="6"/>
              <w:rPr>
                <w:rFonts w:ascii="Calibri" w:eastAsia="Times New Roman" w:hAnsi="Calibri" w:cs="Calibri"/>
                <w:color w:val="0070C0"/>
                <w:sz w:val="22"/>
                <w:szCs w:val="22"/>
              </w:rPr>
            </w:pPr>
            <w:r w:rsidRPr="00767398">
              <w:rPr>
                <w:rFonts w:ascii="Calibri" w:eastAsia="Times New Roman" w:hAnsi="Calibri" w:cs="Calibri"/>
                <w:color w:val="0070C0"/>
                <w:sz w:val="22"/>
                <w:szCs w:val="22"/>
              </w:rPr>
              <w:lastRenderedPageBreak/>
              <w:t>9</w:t>
            </w:r>
          </w:p>
        </w:tc>
        <w:tc>
          <w:tcPr>
            <w:tcW w:w="4040" w:type="dxa"/>
            <w:tcBorders>
              <w:top w:val="single" w:sz="4" w:space="0" w:color="808080"/>
              <w:left w:val="nil"/>
              <w:bottom w:val="nil"/>
              <w:right w:val="single" w:sz="4" w:space="0" w:color="808080"/>
            </w:tcBorders>
            <w:hideMark/>
          </w:tcPr>
          <w:p w14:paraId="59325954" w14:textId="77777777" w:rsidR="00C320F6" w:rsidRPr="00767398" w:rsidRDefault="00C320F6" w:rsidP="000D2D7F">
            <w:pPr>
              <w:spacing w:before="0"/>
              <w:outlineLvl w:val="6"/>
              <w:rPr>
                <w:rFonts w:ascii="Calibri" w:eastAsia="Times New Roman" w:hAnsi="Calibri" w:cs="Calibri"/>
                <w:color w:val="0070C0"/>
                <w:sz w:val="22"/>
                <w:szCs w:val="22"/>
              </w:rPr>
            </w:pPr>
            <w:hyperlink r:id="rId644" w:anchor="RANGE!full1c2ced9f18d375360be6cc02e0335ad947ae440925f305688743541bc4bd80f5" w:history="1">
              <w:r w:rsidRPr="00767398">
                <w:rPr>
                  <w:rFonts w:ascii="Calibri" w:eastAsia="Times New Roman" w:hAnsi="Calibri" w:cs="Calibri"/>
                  <w:color w:val="0070C0"/>
                  <w:sz w:val="22"/>
                  <w:szCs w:val="22"/>
                </w:rPr>
                <w:t xml:space="preserve">                                    Residential</w:t>
              </w:r>
            </w:hyperlink>
          </w:p>
        </w:tc>
        <w:tc>
          <w:tcPr>
            <w:tcW w:w="2430" w:type="dxa"/>
            <w:tcBorders>
              <w:top w:val="single" w:sz="4" w:space="0" w:color="808080"/>
              <w:left w:val="nil"/>
              <w:bottom w:val="nil"/>
              <w:right w:val="single" w:sz="4" w:space="0" w:color="808080"/>
            </w:tcBorders>
            <w:noWrap/>
            <w:hideMark/>
          </w:tcPr>
          <w:p w14:paraId="7B99CD72" w14:textId="77777777" w:rsidR="00C320F6" w:rsidRPr="00767398" w:rsidRDefault="00C320F6" w:rsidP="000D2D7F">
            <w:pPr>
              <w:spacing w:before="0"/>
              <w:outlineLvl w:val="6"/>
              <w:rPr>
                <w:rFonts w:ascii="Calibri" w:eastAsia="Times New Roman" w:hAnsi="Calibri" w:cs="Calibri"/>
                <w:color w:val="0070C0"/>
                <w:sz w:val="22"/>
                <w:szCs w:val="22"/>
              </w:rPr>
            </w:pPr>
            <w:r w:rsidRPr="00767398">
              <w:rPr>
                <w:rFonts w:ascii="Calibri" w:eastAsia="Times New Roman" w:hAnsi="Calibri" w:cs="Calibri"/>
                <w:color w:val="0070C0"/>
                <w:sz w:val="22"/>
                <w:szCs w:val="22"/>
              </w:rPr>
              <w:t> </w:t>
            </w:r>
          </w:p>
        </w:tc>
        <w:tc>
          <w:tcPr>
            <w:tcW w:w="797" w:type="dxa"/>
            <w:tcBorders>
              <w:top w:val="single" w:sz="4" w:space="0" w:color="808080"/>
              <w:left w:val="nil"/>
              <w:bottom w:val="nil"/>
              <w:right w:val="single" w:sz="4" w:space="0" w:color="808080"/>
            </w:tcBorders>
            <w:noWrap/>
            <w:hideMark/>
          </w:tcPr>
          <w:p w14:paraId="566B77C3" w14:textId="77777777" w:rsidR="00C320F6" w:rsidRPr="00767398" w:rsidRDefault="00C320F6" w:rsidP="000D2D7F">
            <w:pPr>
              <w:spacing w:before="0"/>
              <w:outlineLvl w:val="6"/>
              <w:rPr>
                <w:rFonts w:ascii="Calibri" w:eastAsia="Times New Roman" w:hAnsi="Calibri" w:cs="Calibri"/>
                <w:color w:val="0070C0"/>
                <w:sz w:val="22"/>
                <w:szCs w:val="22"/>
              </w:rPr>
            </w:pPr>
            <w:r w:rsidRPr="00767398">
              <w:rPr>
                <w:rFonts w:ascii="Calibri" w:eastAsia="Times New Roman" w:hAnsi="Calibri" w:cs="Calibri"/>
                <w:color w:val="0070C0"/>
                <w:sz w:val="22"/>
                <w:szCs w:val="22"/>
              </w:rPr>
              <w:t> </w:t>
            </w:r>
          </w:p>
        </w:tc>
        <w:tc>
          <w:tcPr>
            <w:tcW w:w="2160" w:type="dxa"/>
            <w:tcBorders>
              <w:top w:val="single" w:sz="4" w:space="0" w:color="808080"/>
              <w:left w:val="nil"/>
              <w:bottom w:val="nil"/>
              <w:right w:val="single" w:sz="4" w:space="0" w:color="808080"/>
            </w:tcBorders>
            <w:hideMark/>
          </w:tcPr>
          <w:p w14:paraId="73DE5CA9" w14:textId="77777777" w:rsidR="00C320F6" w:rsidRPr="00767398" w:rsidRDefault="00C320F6" w:rsidP="000D2D7F">
            <w:pPr>
              <w:spacing w:before="0"/>
              <w:outlineLvl w:val="6"/>
              <w:rPr>
                <w:rFonts w:ascii="Calibri" w:eastAsia="Times New Roman" w:hAnsi="Calibri" w:cs="Calibri"/>
                <w:color w:val="0070C0"/>
                <w:sz w:val="22"/>
                <w:szCs w:val="22"/>
              </w:rPr>
            </w:pPr>
            <w:r w:rsidRPr="00767398">
              <w:rPr>
                <w:rFonts w:ascii="Calibri" w:eastAsia="Times New Roman" w:hAnsi="Calibri" w:cs="Calibri"/>
                <w:color w:val="0070C0"/>
                <w:sz w:val="22"/>
                <w:szCs w:val="22"/>
              </w:rPr>
              <w:t>HOME</w:t>
            </w:r>
          </w:p>
        </w:tc>
        <w:tc>
          <w:tcPr>
            <w:tcW w:w="990" w:type="dxa"/>
            <w:tcBorders>
              <w:top w:val="single" w:sz="4" w:space="0" w:color="808080"/>
              <w:left w:val="nil"/>
              <w:bottom w:val="nil"/>
              <w:right w:val="single" w:sz="4" w:space="0" w:color="808080"/>
            </w:tcBorders>
            <w:noWrap/>
            <w:hideMark/>
          </w:tcPr>
          <w:p w14:paraId="3495C405" w14:textId="77777777" w:rsidR="00C320F6" w:rsidRPr="00767398" w:rsidRDefault="00C320F6" w:rsidP="000D2D7F">
            <w:pPr>
              <w:spacing w:before="0"/>
              <w:outlineLvl w:val="6"/>
              <w:rPr>
                <w:rFonts w:ascii="Calibri" w:eastAsia="Times New Roman" w:hAnsi="Calibri" w:cs="Calibri"/>
                <w:color w:val="0070C0"/>
                <w:sz w:val="22"/>
                <w:szCs w:val="22"/>
              </w:rPr>
            </w:pPr>
            <w:r w:rsidRPr="00767398">
              <w:rPr>
                <w:rFonts w:ascii="Calibri" w:eastAsia="Times New Roman" w:hAnsi="Calibri" w:cs="Calibri"/>
                <w:color w:val="0070C0"/>
                <w:sz w:val="22"/>
                <w:szCs w:val="22"/>
              </w:rPr>
              <w:t> </w:t>
            </w:r>
          </w:p>
        </w:tc>
      </w:tr>
      <w:tr w:rsidR="00C320F6" w:rsidRPr="00767398" w14:paraId="2FAD9B45" w14:textId="77777777" w:rsidTr="00C320F6">
        <w:trPr>
          <w:trHeight w:val="300"/>
        </w:trPr>
        <w:tc>
          <w:tcPr>
            <w:tcW w:w="468" w:type="dxa"/>
            <w:tcBorders>
              <w:top w:val="single" w:sz="4" w:space="0" w:color="808080"/>
              <w:left w:val="single" w:sz="4" w:space="0" w:color="808080"/>
              <w:bottom w:val="nil"/>
              <w:right w:val="single" w:sz="4" w:space="0" w:color="808080"/>
            </w:tcBorders>
            <w:noWrap/>
            <w:hideMark/>
          </w:tcPr>
          <w:p w14:paraId="0843184C" w14:textId="77777777" w:rsidR="00C320F6" w:rsidRPr="00767398" w:rsidRDefault="00C320F6" w:rsidP="000D2D7F">
            <w:pPr>
              <w:spacing w:before="0"/>
              <w:outlineLvl w:val="6"/>
              <w:rPr>
                <w:rFonts w:ascii="Calibri" w:eastAsia="Times New Roman" w:hAnsi="Calibri" w:cs="Calibri"/>
                <w:color w:val="0070C0"/>
                <w:sz w:val="22"/>
                <w:szCs w:val="22"/>
              </w:rPr>
            </w:pPr>
            <w:r w:rsidRPr="00767398">
              <w:rPr>
                <w:rFonts w:ascii="Calibri" w:eastAsia="Times New Roman" w:hAnsi="Calibri" w:cs="Calibri"/>
                <w:color w:val="0070C0"/>
                <w:sz w:val="22"/>
                <w:szCs w:val="22"/>
              </w:rPr>
              <w:t>9</w:t>
            </w:r>
          </w:p>
        </w:tc>
        <w:tc>
          <w:tcPr>
            <w:tcW w:w="4040" w:type="dxa"/>
            <w:tcBorders>
              <w:top w:val="single" w:sz="4" w:space="0" w:color="808080"/>
              <w:left w:val="nil"/>
              <w:bottom w:val="nil"/>
              <w:right w:val="single" w:sz="4" w:space="0" w:color="808080"/>
            </w:tcBorders>
            <w:hideMark/>
          </w:tcPr>
          <w:p w14:paraId="1107D17C" w14:textId="77777777" w:rsidR="00C320F6" w:rsidRPr="00767398" w:rsidRDefault="00C320F6" w:rsidP="000D2D7F">
            <w:pPr>
              <w:spacing w:before="0"/>
              <w:outlineLvl w:val="6"/>
              <w:rPr>
                <w:rFonts w:ascii="Calibri" w:eastAsia="Times New Roman" w:hAnsi="Calibri" w:cs="Calibri"/>
                <w:color w:val="0070C0"/>
                <w:sz w:val="22"/>
                <w:szCs w:val="22"/>
              </w:rPr>
            </w:pPr>
            <w:hyperlink r:id="rId645" w:anchor="RANGE!full1306e39924cf03e4af2e1b93b49c7db6c936ccb1323ce0cb51689b9d9c6122cb" w:history="1">
              <w:r w:rsidRPr="00767398">
                <w:rPr>
                  <w:rFonts w:ascii="Calibri" w:eastAsia="Times New Roman" w:hAnsi="Calibri" w:cs="Calibri"/>
                  <w:color w:val="0070C0"/>
                  <w:sz w:val="22"/>
                  <w:szCs w:val="22"/>
                </w:rPr>
                <w:t xml:space="preserve">                                    Business</w:t>
              </w:r>
            </w:hyperlink>
          </w:p>
        </w:tc>
        <w:tc>
          <w:tcPr>
            <w:tcW w:w="2430" w:type="dxa"/>
            <w:tcBorders>
              <w:top w:val="single" w:sz="4" w:space="0" w:color="808080"/>
              <w:left w:val="nil"/>
              <w:bottom w:val="nil"/>
              <w:right w:val="single" w:sz="4" w:space="0" w:color="808080"/>
            </w:tcBorders>
            <w:noWrap/>
            <w:hideMark/>
          </w:tcPr>
          <w:p w14:paraId="73FC4C86" w14:textId="77777777" w:rsidR="00C320F6" w:rsidRPr="00767398" w:rsidRDefault="00C320F6" w:rsidP="000D2D7F">
            <w:pPr>
              <w:spacing w:before="0"/>
              <w:outlineLvl w:val="6"/>
              <w:rPr>
                <w:rFonts w:ascii="Calibri" w:eastAsia="Times New Roman" w:hAnsi="Calibri" w:cs="Calibri"/>
                <w:color w:val="0070C0"/>
                <w:sz w:val="22"/>
                <w:szCs w:val="22"/>
              </w:rPr>
            </w:pPr>
            <w:r w:rsidRPr="00767398">
              <w:rPr>
                <w:rFonts w:ascii="Calibri" w:eastAsia="Times New Roman" w:hAnsi="Calibri" w:cs="Calibri"/>
                <w:color w:val="0070C0"/>
                <w:sz w:val="22"/>
                <w:szCs w:val="22"/>
              </w:rPr>
              <w:t> </w:t>
            </w:r>
          </w:p>
        </w:tc>
        <w:tc>
          <w:tcPr>
            <w:tcW w:w="797" w:type="dxa"/>
            <w:tcBorders>
              <w:top w:val="single" w:sz="4" w:space="0" w:color="808080"/>
              <w:left w:val="nil"/>
              <w:bottom w:val="nil"/>
              <w:right w:val="single" w:sz="4" w:space="0" w:color="808080"/>
            </w:tcBorders>
            <w:noWrap/>
            <w:hideMark/>
          </w:tcPr>
          <w:p w14:paraId="31109FA6" w14:textId="77777777" w:rsidR="00C320F6" w:rsidRPr="00767398" w:rsidRDefault="00C320F6" w:rsidP="000D2D7F">
            <w:pPr>
              <w:spacing w:before="0"/>
              <w:outlineLvl w:val="6"/>
              <w:rPr>
                <w:rFonts w:ascii="Calibri" w:eastAsia="Times New Roman" w:hAnsi="Calibri" w:cs="Calibri"/>
                <w:color w:val="0070C0"/>
                <w:sz w:val="22"/>
                <w:szCs w:val="22"/>
              </w:rPr>
            </w:pPr>
            <w:r w:rsidRPr="00767398">
              <w:rPr>
                <w:rFonts w:ascii="Calibri" w:eastAsia="Times New Roman" w:hAnsi="Calibri" w:cs="Calibri"/>
                <w:color w:val="0070C0"/>
                <w:sz w:val="22"/>
                <w:szCs w:val="22"/>
              </w:rPr>
              <w:t> </w:t>
            </w:r>
          </w:p>
        </w:tc>
        <w:tc>
          <w:tcPr>
            <w:tcW w:w="2160" w:type="dxa"/>
            <w:tcBorders>
              <w:top w:val="single" w:sz="4" w:space="0" w:color="808080"/>
              <w:left w:val="nil"/>
              <w:bottom w:val="nil"/>
              <w:right w:val="single" w:sz="4" w:space="0" w:color="808080"/>
            </w:tcBorders>
            <w:hideMark/>
          </w:tcPr>
          <w:p w14:paraId="65C97D97" w14:textId="77777777" w:rsidR="00C320F6" w:rsidRPr="00767398" w:rsidRDefault="00C320F6" w:rsidP="000D2D7F">
            <w:pPr>
              <w:spacing w:before="0"/>
              <w:outlineLvl w:val="6"/>
              <w:rPr>
                <w:rFonts w:ascii="Calibri" w:eastAsia="Times New Roman" w:hAnsi="Calibri" w:cs="Calibri"/>
                <w:color w:val="0070C0"/>
                <w:sz w:val="22"/>
                <w:szCs w:val="22"/>
              </w:rPr>
            </w:pPr>
            <w:r w:rsidRPr="00767398">
              <w:rPr>
                <w:rFonts w:ascii="Calibri" w:eastAsia="Times New Roman" w:hAnsi="Calibri" w:cs="Calibri"/>
                <w:color w:val="0070C0"/>
                <w:sz w:val="22"/>
                <w:szCs w:val="22"/>
              </w:rPr>
              <w:t>BIZZ</w:t>
            </w:r>
          </w:p>
        </w:tc>
        <w:tc>
          <w:tcPr>
            <w:tcW w:w="990" w:type="dxa"/>
            <w:tcBorders>
              <w:top w:val="single" w:sz="4" w:space="0" w:color="808080"/>
              <w:left w:val="nil"/>
              <w:bottom w:val="nil"/>
              <w:right w:val="single" w:sz="4" w:space="0" w:color="808080"/>
            </w:tcBorders>
            <w:noWrap/>
            <w:hideMark/>
          </w:tcPr>
          <w:p w14:paraId="7DE40555" w14:textId="77777777" w:rsidR="00C320F6" w:rsidRPr="00767398" w:rsidRDefault="00C320F6" w:rsidP="000D2D7F">
            <w:pPr>
              <w:spacing w:before="0"/>
              <w:outlineLvl w:val="6"/>
              <w:rPr>
                <w:rFonts w:ascii="Calibri" w:eastAsia="Times New Roman" w:hAnsi="Calibri" w:cs="Calibri"/>
                <w:color w:val="0070C0"/>
                <w:sz w:val="22"/>
                <w:szCs w:val="22"/>
              </w:rPr>
            </w:pPr>
            <w:r w:rsidRPr="00767398">
              <w:rPr>
                <w:rFonts w:ascii="Calibri" w:eastAsia="Times New Roman" w:hAnsi="Calibri" w:cs="Calibri"/>
                <w:color w:val="0070C0"/>
                <w:sz w:val="22"/>
                <w:szCs w:val="22"/>
              </w:rPr>
              <w:t> </w:t>
            </w:r>
          </w:p>
        </w:tc>
      </w:tr>
      <w:tr w:rsidR="00C320F6" w:rsidRPr="00767398" w14:paraId="4F60F2C0" w14:textId="77777777" w:rsidTr="00C320F6">
        <w:trPr>
          <w:trHeight w:val="300"/>
        </w:trPr>
        <w:tc>
          <w:tcPr>
            <w:tcW w:w="468" w:type="dxa"/>
            <w:tcBorders>
              <w:top w:val="single" w:sz="4" w:space="0" w:color="808080"/>
              <w:left w:val="single" w:sz="4" w:space="0" w:color="808080"/>
              <w:bottom w:val="nil"/>
              <w:right w:val="single" w:sz="4" w:space="0" w:color="808080"/>
            </w:tcBorders>
            <w:noWrap/>
            <w:hideMark/>
          </w:tcPr>
          <w:p w14:paraId="322A769E" w14:textId="77777777" w:rsidR="00C320F6" w:rsidRPr="00767398" w:rsidRDefault="00C320F6" w:rsidP="000D2D7F">
            <w:pPr>
              <w:spacing w:before="0"/>
              <w:outlineLvl w:val="6"/>
              <w:rPr>
                <w:rFonts w:ascii="Calibri" w:eastAsia="Times New Roman" w:hAnsi="Calibri" w:cs="Calibri"/>
                <w:color w:val="0070C0"/>
                <w:sz w:val="22"/>
                <w:szCs w:val="22"/>
              </w:rPr>
            </w:pPr>
            <w:r w:rsidRPr="00767398">
              <w:rPr>
                <w:rFonts w:ascii="Calibri" w:eastAsia="Times New Roman" w:hAnsi="Calibri" w:cs="Calibri"/>
                <w:color w:val="0070C0"/>
                <w:sz w:val="22"/>
                <w:szCs w:val="22"/>
              </w:rPr>
              <w:t>9</w:t>
            </w:r>
          </w:p>
        </w:tc>
        <w:tc>
          <w:tcPr>
            <w:tcW w:w="4040" w:type="dxa"/>
            <w:tcBorders>
              <w:top w:val="single" w:sz="4" w:space="0" w:color="808080"/>
              <w:left w:val="nil"/>
              <w:bottom w:val="nil"/>
              <w:right w:val="single" w:sz="4" w:space="0" w:color="808080"/>
            </w:tcBorders>
            <w:hideMark/>
          </w:tcPr>
          <w:p w14:paraId="221548FE" w14:textId="77777777" w:rsidR="00C320F6" w:rsidRPr="00767398" w:rsidRDefault="00C320F6" w:rsidP="000D2D7F">
            <w:pPr>
              <w:spacing w:before="0"/>
              <w:outlineLvl w:val="6"/>
              <w:rPr>
                <w:rFonts w:ascii="Calibri" w:eastAsia="Times New Roman" w:hAnsi="Calibri" w:cs="Calibri"/>
                <w:color w:val="0070C0"/>
                <w:sz w:val="22"/>
                <w:szCs w:val="22"/>
              </w:rPr>
            </w:pPr>
            <w:hyperlink r:id="rId646" w:anchor="RANGE!fulldef5e99c1a75710ba6ab12aa6d8f0b74c7dd7218a2cc522ca7ab4b4ed572d3f8" w:history="1">
              <w:r w:rsidRPr="00767398">
                <w:rPr>
                  <w:rFonts w:ascii="Calibri" w:eastAsia="Times New Roman" w:hAnsi="Calibri" w:cs="Calibri"/>
                  <w:color w:val="0070C0"/>
                  <w:sz w:val="22"/>
                  <w:szCs w:val="22"/>
                </w:rPr>
                <w:t xml:space="preserve">                                    Mail To</w:t>
              </w:r>
            </w:hyperlink>
          </w:p>
        </w:tc>
        <w:tc>
          <w:tcPr>
            <w:tcW w:w="2430" w:type="dxa"/>
            <w:tcBorders>
              <w:top w:val="single" w:sz="4" w:space="0" w:color="808080"/>
              <w:left w:val="nil"/>
              <w:bottom w:val="nil"/>
              <w:right w:val="single" w:sz="4" w:space="0" w:color="808080"/>
            </w:tcBorders>
            <w:noWrap/>
            <w:hideMark/>
          </w:tcPr>
          <w:p w14:paraId="259DF797" w14:textId="77777777" w:rsidR="00C320F6" w:rsidRPr="00767398" w:rsidRDefault="00C320F6" w:rsidP="000D2D7F">
            <w:pPr>
              <w:spacing w:before="0"/>
              <w:outlineLvl w:val="6"/>
              <w:rPr>
                <w:rFonts w:ascii="Calibri" w:eastAsia="Times New Roman" w:hAnsi="Calibri" w:cs="Calibri"/>
                <w:color w:val="0070C0"/>
                <w:sz w:val="22"/>
                <w:szCs w:val="22"/>
              </w:rPr>
            </w:pPr>
            <w:r w:rsidRPr="00767398">
              <w:rPr>
                <w:rFonts w:ascii="Calibri" w:eastAsia="Times New Roman" w:hAnsi="Calibri" w:cs="Calibri"/>
                <w:color w:val="0070C0"/>
                <w:sz w:val="22"/>
                <w:szCs w:val="22"/>
              </w:rPr>
              <w:t> </w:t>
            </w:r>
          </w:p>
        </w:tc>
        <w:tc>
          <w:tcPr>
            <w:tcW w:w="797" w:type="dxa"/>
            <w:tcBorders>
              <w:top w:val="single" w:sz="4" w:space="0" w:color="808080"/>
              <w:left w:val="nil"/>
              <w:bottom w:val="nil"/>
              <w:right w:val="single" w:sz="4" w:space="0" w:color="808080"/>
            </w:tcBorders>
            <w:noWrap/>
            <w:hideMark/>
          </w:tcPr>
          <w:p w14:paraId="383021FD" w14:textId="77777777" w:rsidR="00C320F6" w:rsidRPr="00767398" w:rsidRDefault="00C320F6" w:rsidP="000D2D7F">
            <w:pPr>
              <w:spacing w:before="0"/>
              <w:outlineLvl w:val="6"/>
              <w:rPr>
                <w:rFonts w:ascii="Calibri" w:eastAsia="Times New Roman" w:hAnsi="Calibri" w:cs="Calibri"/>
                <w:color w:val="0070C0"/>
                <w:sz w:val="22"/>
                <w:szCs w:val="22"/>
              </w:rPr>
            </w:pPr>
            <w:r w:rsidRPr="00767398">
              <w:rPr>
                <w:rFonts w:ascii="Calibri" w:eastAsia="Times New Roman" w:hAnsi="Calibri" w:cs="Calibri"/>
                <w:color w:val="0070C0"/>
                <w:sz w:val="22"/>
                <w:szCs w:val="22"/>
              </w:rPr>
              <w:t> </w:t>
            </w:r>
          </w:p>
        </w:tc>
        <w:tc>
          <w:tcPr>
            <w:tcW w:w="2160" w:type="dxa"/>
            <w:tcBorders>
              <w:top w:val="single" w:sz="4" w:space="0" w:color="808080"/>
              <w:left w:val="nil"/>
              <w:bottom w:val="nil"/>
              <w:right w:val="single" w:sz="4" w:space="0" w:color="808080"/>
            </w:tcBorders>
            <w:hideMark/>
          </w:tcPr>
          <w:p w14:paraId="2994C15A" w14:textId="77777777" w:rsidR="00C320F6" w:rsidRPr="00767398" w:rsidRDefault="00C320F6" w:rsidP="000D2D7F">
            <w:pPr>
              <w:spacing w:before="0"/>
              <w:outlineLvl w:val="6"/>
              <w:rPr>
                <w:rFonts w:ascii="Calibri" w:eastAsia="Times New Roman" w:hAnsi="Calibri" w:cs="Calibri"/>
                <w:color w:val="0070C0"/>
                <w:sz w:val="22"/>
                <w:szCs w:val="22"/>
              </w:rPr>
            </w:pPr>
            <w:r w:rsidRPr="00767398">
              <w:rPr>
                <w:rFonts w:ascii="Calibri" w:eastAsia="Times New Roman" w:hAnsi="Calibri" w:cs="Calibri"/>
                <w:color w:val="0070C0"/>
                <w:sz w:val="22"/>
                <w:szCs w:val="22"/>
              </w:rPr>
              <w:t>MLTO</w:t>
            </w:r>
          </w:p>
        </w:tc>
        <w:tc>
          <w:tcPr>
            <w:tcW w:w="990" w:type="dxa"/>
            <w:tcBorders>
              <w:top w:val="single" w:sz="4" w:space="0" w:color="808080"/>
              <w:left w:val="nil"/>
              <w:bottom w:val="nil"/>
              <w:right w:val="single" w:sz="4" w:space="0" w:color="808080"/>
            </w:tcBorders>
            <w:noWrap/>
            <w:hideMark/>
          </w:tcPr>
          <w:p w14:paraId="4ACA5663" w14:textId="77777777" w:rsidR="00C320F6" w:rsidRPr="00767398" w:rsidRDefault="00C320F6" w:rsidP="000D2D7F">
            <w:pPr>
              <w:spacing w:before="0"/>
              <w:outlineLvl w:val="6"/>
              <w:rPr>
                <w:rFonts w:ascii="Calibri" w:eastAsia="Times New Roman" w:hAnsi="Calibri" w:cs="Calibri"/>
                <w:color w:val="0070C0"/>
                <w:sz w:val="22"/>
                <w:szCs w:val="22"/>
              </w:rPr>
            </w:pPr>
            <w:r w:rsidRPr="00767398">
              <w:rPr>
                <w:rFonts w:ascii="Calibri" w:eastAsia="Times New Roman" w:hAnsi="Calibri" w:cs="Calibri"/>
                <w:color w:val="0070C0"/>
                <w:sz w:val="22"/>
                <w:szCs w:val="22"/>
              </w:rPr>
              <w:t> </w:t>
            </w:r>
          </w:p>
        </w:tc>
      </w:tr>
      <w:tr w:rsidR="00C320F6" w:rsidRPr="00767398" w14:paraId="0550D63C" w14:textId="77777777" w:rsidTr="00C320F6">
        <w:trPr>
          <w:trHeight w:val="300"/>
        </w:trPr>
        <w:tc>
          <w:tcPr>
            <w:tcW w:w="468" w:type="dxa"/>
            <w:tcBorders>
              <w:top w:val="single" w:sz="4" w:space="0" w:color="808080"/>
              <w:left w:val="single" w:sz="4" w:space="0" w:color="808080"/>
              <w:bottom w:val="nil"/>
              <w:right w:val="single" w:sz="4" w:space="0" w:color="808080"/>
            </w:tcBorders>
            <w:noWrap/>
            <w:hideMark/>
          </w:tcPr>
          <w:p w14:paraId="554D80F9" w14:textId="77777777" w:rsidR="00C320F6" w:rsidRPr="00767398" w:rsidRDefault="00C320F6" w:rsidP="000D2D7F">
            <w:pPr>
              <w:spacing w:before="0"/>
              <w:outlineLvl w:val="6"/>
              <w:rPr>
                <w:rFonts w:ascii="Calibri" w:eastAsia="Times New Roman" w:hAnsi="Calibri" w:cs="Calibri"/>
                <w:color w:val="0070C0"/>
                <w:sz w:val="22"/>
                <w:szCs w:val="22"/>
              </w:rPr>
            </w:pPr>
            <w:r w:rsidRPr="00767398">
              <w:rPr>
                <w:rFonts w:ascii="Calibri" w:eastAsia="Times New Roman" w:hAnsi="Calibri" w:cs="Calibri"/>
                <w:color w:val="0070C0"/>
                <w:sz w:val="22"/>
                <w:szCs w:val="22"/>
              </w:rPr>
              <w:t>9</w:t>
            </w:r>
          </w:p>
        </w:tc>
        <w:tc>
          <w:tcPr>
            <w:tcW w:w="4040" w:type="dxa"/>
            <w:tcBorders>
              <w:top w:val="single" w:sz="4" w:space="0" w:color="808080"/>
              <w:left w:val="nil"/>
              <w:bottom w:val="nil"/>
              <w:right w:val="single" w:sz="4" w:space="0" w:color="808080"/>
            </w:tcBorders>
            <w:hideMark/>
          </w:tcPr>
          <w:p w14:paraId="1959A667" w14:textId="77777777" w:rsidR="00C320F6" w:rsidRPr="00767398" w:rsidRDefault="00C320F6" w:rsidP="000D2D7F">
            <w:pPr>
              <w:spacing w:before="0"/>
              <w:outlineLvl w:val="6"/>
              <w:rPr>
                <w:rFonts w:ascii="Calibri" w:eastAsia="Times New Roman" w:hAnsi="Calibri" w:cs="Calibri"/>
                <w:color w:val="0070C0"/>
                <w:sz w:val="22"/>
                <w:szCs w:val="22"/>
              </w:rPr>
            </w:pPr>
            <w:hyperlink r:id="rId647" w:anchor="RANGE!fulla81f3924453f1f625f281a8651798b8392eaa8fe544ec440bd44f3c5d00bd923" w:history="1">
              <w:r w:rsidRPr="00767398">
                <w:rPr>
                  <w:rFonts w:ascii="Calibri" w:eastAsia="Times New Roman" w:hAnsi="Calibri" w:cs="Calibri"/>
                  <w:color w:val="0070C0"/>
                  <w:sz w:val="22"/>
                  <w:szCs w:val="22"/>
                </w:rPr>
                <w:t xml:space="preserve">                                    Delivery To</w:t>
              </w:r>
            </w:hyperlink>
          </w:p>
        </w:tc>
        <w:tc>
          <w:tcPr>
            <w:tcW w:w="2430" w:type="dxa"/>
            <w:tcBorders>
              <w:top w:val="single" w:sz="4" w:space="0" w:color="808080"/>
              <w:left w:val="nil"/>
              <w:bottom w:val="nil"/>
              <w:right w:val="single" w:sz="4" w:space="0" w:color="808080"/>
            </w:tcBorders>
            <w:noWrap/>
            <w:hideMark/>
          </w:tcPr>
          <w:p w14:paraId="1F517E02" w14:textId="77777777" w:rsidR="00C320F6" w:rsidRPr="00767398" w:rsidRDefault="00C320F6" w:rsidP="000D2D7F">
            <w:pPr>
              <w:spacing w:before="0"/>
              <w:outlineLvl w:val="6"/>
              <w:rPr>
                <w:rFonts w:ascii="Calibri" w:eastAsia="Times New Roman" w:hAnsi="Calibri" w:cs="Calibri"/>
                <w:color w:val="0070C0"/>
                <w:sz w:val="22"/>
                <w:szCs w:val="22"/>
              </w:rPr>
            </w:pPr>
            <w:r w:rsidRPr="00767398">
              <w:rPr>
                <w:rFonts w:ascii="Calibri" w:eastAsia="Times New Roman" w:hAnsi="Calibri" w:cs="Calibri"/>
                <w:color w:val="0070C0"/>
                <w:sz w:val="22"/>
                <w:szCs w:val="22"/>
              </w:rPr>
              <w:t> </w:t>
            </w:r>
          </w:p>
        </w:tc>
        <w:tc>
          <w:tcPr>
            <w:tcW w:w="797" w:type="dxa"/>
            <w:tcBorders>
              <w:top w:val="single" w:sz="4" w:space="0" w:color="808080"/>
              <w:left w:val="nil"/>
              <w:bottom w:val="nil"/>
              <w:right w:val="single" w:sz="4" w:space="0" w:color="808080"/>
            </w:tcBorders>
            <w:noWrap/>
            <w:hideMark/>
          </w:tcPr>
          <w:p w14:paraId="145BDC3C" w14:textId="77777777" w:rsidR="00C320F6" w:rsidRPr="00767398" w:rsidRDefault="00C320F6" w:rsidP="000D2D7F">
            <w:pPr>
              <w:spacing w:before="0"/>
              <w:outlineLvl w:val="6"/>
              <w:rPr>
                <w:rFonts w:ascii="Calibri" w:eastAsia="Times New Roman" w:hAnsi="Calibri" w:cs="Calibri"/>
                <w:color w:val="0070C0"/>
                <w:sz w:val="22"/>
                <w:szCs w:val="22"/>
              </w:rPr>
            </w:pPr>
            <w:r w:rsidRPr="00767398">
              <w:rPr>
                <w:rFonts w:ascii="Calibri" w:eastAsia="Times New Roman" w:hAnsi="Calibri" w:cs="Calibri"/>
                <w:color w:val="0070C0"/>
                <w:sz w:val="22"/>
                <w:szCs w:val="22"/>
              </w:rPr>
              <w:t> </w:t>
            </w:r>
          </w:p>
        </w:tc>
        <w:tc>
          <w:tcPr>
            <w:tcW w:w="2160" w:type="dxa"/>
            <w:tcBorders>
              <w:top w:val="single" w:sz="4" w:space="0" w:color="808080"/>
              <w:left w:val="nil"/>
              <w:bottom w:val="nil"/>
              <w:right w:val="single" w:sz="4" w:space="0" w:color="808080"/>
            </w:tcBorders>
            <w:hideMark/>
          </w:tcPr>
          <w:p w14:paraId="231CA48B" w14:textId="77777777" w:rsidR="00C320F6" w:rsidRPr="00767398" w:rsidRDefault="00C320F6" w:rsidP="000D2D7F">
            <w:pPr>
              <w:spacing w:before="0"/>
              <w:outlineLvl w:val="6"/>
              <w:rPr>
                <w:rFonts w:ascii="Calibri" w:eastAsia="Times New Roman" w:hAnsi="Calibri" w:cs="Calibri"/>
                <w:color w:val="0070C0"/>
                <w:sz w:val="22"/>
                <w:szCs w:val="22"/>
              </w:rPr>
            </w:pPr>
            <w:r w:rsidRPr="00767398">
              <w:rPr>
                <w:rFonts w:ascii="Calibri" w:eastAsia="Times New Roman" w:hAnsi="Calibri" w:cs="Calibri"/>
                <w:color w:val="0070C0"/>
                <w:sz w:val="22"/>
                <w:szCs w:val="22"/>
              </w:rPr>
              <w:t>DLVY</w:t>
            </w:r>
          </w:p>
        </w:tc>
        <w:tc>
          <w:tcPr>
            <w:tcW w:w="990" w:type="dxa"/>
            <w:tcBorders>
              <w:top w:val="single" w:sz="4" w:space="0" w:color="808080"/>
              <w:left w:val="nil"/>
              <w:bottom w:val="nil"/>
              <w:right w:val="single" w:sz="4" w:space="0" w:color="808080"/>
            </w:tcBorders>
            <w:noWrap/>
            <w:hideMark/>
          </w:tcPr>
          <w:p w14:paraId="1CE12B8F" w14:textId="77777777" w:rsidR="00C320F6" w:rsidRPr="00767398" w:rsidRDefault="00C320F6" w:rsidP="000D2D7F">
            <w:pPr>
              <w:spacing w:before="0"/>
              <w:outlineLvl w:val="6"/>
              <w:rPr>
                <w:rFonts w:ascii="Calibri" w:eastAsia="Times New Roman" w:hAnsi="Calibri" w:cs="Calibri"/>
                <w:color w:val="0070C0"/>
                <w:sz w:val="22"/>
                <w:szCs w:val="22"/>
              </w:rPr>
            </w:pPr>
            <w:r w:rsidRPr="00767398">
              <w:rPr>
                <w:rFonts w:ascii="Calibri" w:eastAsia="Times New Roman" w:hAnsi="Calibri" w:cs="Calibri"/>
                <w:color w:val="0070C0"/>
                <w:sz w:val="22"/>
                <w:szCs w:val="22"/>
              </w:rPr>
              <w:t> </w:t>
            </w:r>
          </w:p>
        </w:tc>
      </w:tr>
      <w:tr w:rsidR="00C320F6" w:rsidRPr="00767398" w14:paraId="0FD2DDA0" w14:textId="77777777" w:rsidTr="00C320F6">
        <w:trPr>
          <w:trHeight w:val="300"/>
        </w:trPr>
        <w:tc>
          <w:tcPr>
            <w:tcW w:w="468" w:type="dxa"/>
            <w:tcBorders>
              <w:top w:val="single" w:sz="4" w:space="0" w:color="808080"/>
              <w:left w:val="single" w:sz="4" w:space="0" w:color="808080"/>
              <w:bottom w:val="nil"/>
              <w:right w:val="single" w:sz="4" w:space="0" w:color="808080"/>
            </w:tcBorders>
            <w:noWrap/>
            <w:hideMark/>
          </w:tcPr>
          <w:p w14:paraId="093761A4" w14:textId="77777777" w:rsidR="00C320F6" w:rsidRPr="00767398" w:rsidRDefault="00C320F6" w:rsidP="000D2D7F">
            <w:pPr>
              <w:spacing w:before="0"/>
              <w:outlineLvl w:val="6"/>
              <w:rPr>
                <w:rFonts w:ascii="Calibri" w:eastAsia="Times New Roman" w:hAnsi="Calibri" w:cs="Calibri"/>
                <w:color w:val="0070C0"/>
                <w:sz w:val="22"/>
                <w:szCs w:val="22"/>
              </w:rPr>
            </w:pPr>
            <w:r w:rsidRPr="00767398">
              <w:rPr>
                <w:rFonts w:ascii="Calibri" w:eastAsia="Times New Roman" w:hAnsi="Calibri" w:cs="Calibri"/>
                <w:color w:val="0070C0"/>
                <w:sz w:val="22"/>
                <w:szCs w:val="22"/>
              </w:rPr>
              <w:t>8</w:t>
            </w:r>
          </w:p>
        </w:tc>
        <w:tc>
          <w:tcPr>
            <w:tcW w:w="4040" w:type="dxa"/>
            <w:tcBorders>
              <w:top w:val="single" w:sz="4" w:space="0" w:color="808080"/>
              <w:left w:val="nil"/>
              <w:bottom w:val="nil"/>
              <w:right w:val="single" w:sz="4" w:space="0" w:color="808080"/>
            </w:tcBorders>
            <w:hideMark/>
          </w:tcPr>
          <w:p w14:paraId="2CA979A4" w14:textId="77777777" w:rsidR="00C320F6" w:rsidRPr="00767398" w:rsidRDefault="00C320F6" w:rsidP="000D2D7F">
            <w:pPr>
              <w:spacing w:before="0"/>
              <w:outlineLvl w:val="6"/>
              <w:rPr>
                <w:rFonts w:ascii="Calibri" w:eastAsia="Times New Roman" w:hAnsi="Calibri" w:cs="Calibri"/>
                <w:color w:val="0070C0"/>
                <w:sz w:val="22"/>
                <w:szCs w:val="22"/>
              </w:rPr>
            </w:pPr>
            <w:hyperlink r:id="rId648" w:anchor="RANGE!full6886f55cd567ad204d5e9db3a8e68d3f8a3442bdc9e8fb2d845e1ab06fa38efe" w:history="1">
              <w:r w:rsidRPr="00767398">
                <w:rPr>
                  <w:rFonts w:ascii="Calibri" w:eastAsia="Times New Roman" w:hAnsi="Calibri" w:cs="Calibri"/>
                  <w:color w:val="0070C0"/>
                  <w:sz w:val="22"/>
                  <w:szCs w:val="22"/>
                </w:rPr>
                <w:t xml:space="preserve">                            Address Line</w:t>
              </w:r>
            </w:hyperlink>
          </w:p>
        </w:tc>
        <w:tc>
          <w:tcPr>
            <w:tcW w:w="2430" w:type="dxa"/>
            <w:tcBorders>
              <w:top w:val="single" w:sz="4" w:space="0" w:color="808080"/>
              <w:left w:val="nil"/>
              <w:bottom w:val="nil"/>
              <w:right w:val="single" w:sz="4" w:space="0" w:color="808080"/>
            </w:tcBorders>
            <w:hideMark/>
          </w:tcPr>
          <w:p w14:paraId="7CAC50BB" w14:textId="77777777" w:rsidR="00C320F6" w:rsidRPr="00767398" w:rsidRDefault="00C320F6" w:rsidP="000D2D7F">
            <w:pPr>
              <w:spacing w:before="0"/>
              <w:outlineLvl w:val="6"/>
              <w:rPr>
                <w:rFonts w:ascii="Calibri" w:eastAsia="Times New Roman" w:hAnsi="Calibri" w:cs="Calibri"/>
                <w:color w:val="0070C0"/>
                <w:sz w:val="22"/>
                <w:szCs w:val="22"/>
              </w:rPr>
            </w:pPr>
            <w:r w:rsidRPr="00767398">
              <w:rPr>
                <w:rFonts w:ascii="Calibri" w:eastAsia="Times New Roman" w:hAnsi="Calibri" w:cs="Calibri"/>
                <w:color w:val="0070C0"/>
                <w:sz w:val="22"/>
                <w:szCs w:val="22"/>
              </w:rPr>
              <w:t>&lt;AdrLine&gt;</w:t>
            </w:r>
          </w:p>
        </w:tc>
        <w:tc>
          <w:tcPr>
            <w:tcW w:w="797" w:type="dxa"/>
            <w:tcBorders>
              <w:top w:val="single" w:sz="4" w:space="0" w:color="808080"/>
              <w:left w:val="nil"/>
              <w:bottom w:val="nil"/>
              <w:right w:val="single" w:sz="4" w:space="0" w:color="808080"/>
            </w:tcBorders>
            <w:noWrap/>
            <w:hideMark/>
          </w:tcPr>
          <w:p w14:paraId="79A21310" w14:textId="77777777" w:rsidR="00C320F6" w:rsidRPr="00767398" w:rsidRDefault="00C320F6" w:rsidP="000D2D7F">
            <w:pPr>
              <w:spacing w:before="0"/>
              <w:outlineLvl w:val="6"/>
              <w:rPr>
                <w:rFonts w:ascii="Calibri" w:eastAsia="Times New Roman" w:hAnsi="Calibri" w:cs="Calibri"/>
                <w:color w:val="0070C0"/>
                <w:sz w:val="22"/>
                <w:szCs w:val="22"/>
              </w:rPr>
            </w:pPr>
            <w:r w:rsidRPr="00767398">
              <w:rPr>
                <w:rFonts w:ascii="Calibri" w:eastAsia="Times New Roman" w:hAnsi="Calibri" w:cs="Calibri"/>
                <w:color w:val="0070C0"/>
                <w:sz w:val="22"/>
                <w:szCs w:val="22"/>
              </w:rPr>
              <w:t>[0..5]</w:t>
            </w:r>
          </w:p>
        </w:tc>
        <w:tc>
          <w:tcPr>
            <w:tcW w:w="2160" w:type="dxa"/>
            <w:tcBorders>
              <w:top w:val="single" w:sz="4" w:space="0" w:color="808080"/>
              <w:left w:val="nil"/>
              <w:bottom w:val="nil"/>
              <w:right w:val="single" w:sz="4" w:space="0" w:color="808080"/>
            </w:tcBorders>
            <w:hideMark/>
          </w:tcPr>
          <w:p w14:paraId="59C233D6" w14:textId="77777777" w:rsidR="00C320F6" w:rsidRPr="00767398" w:rsidRDefault="00C320F6" w:rsidP="000D2D7F">
            <w:pPr>
              <w:spacing w:before="0"/>
              <w:outlineLvl w:val="6"/>
              <w:rPr>
                <w:rFonts w:ascii="Calibri" w:eastAsia="Times New Roman" w:hAnsi="Calibri" w:cs="Calibri"/>
                <w:color w:val="0070C0"/>
                <w:sz w:val="22"/>
                <w:szCs w:val="22"/>
              </w:rPr>
            </w:pPr>
            <w:r w:rsidRPr="00767398">
              <w:rPr>
                <w:rFonts w:ascii="Calibri" w:eastAsia="Times New Roman" w:hAnsi="Calibri" w:cs="Calibri"/>
                <w:color w:val="0070C0"/>
                <w:sz w:val="22"/>
                <w:szCs w:val="22"/>
              </w:rPr>
              <w:t>text{1,70}</w:t>
            </w:r>
          </w:p>
        </w:tc>
        <w:tc>
          <w:tcPr>
            <w:tcW w:w="990" w:type="dxa"/>
            <w:tcBorders>
              <w:top w:val="single" w:sz="4" w:space="0" w:color="808080"/>
              <w:left w:val="nil"/>
              <w:bottom w:val="nil"/>
              <w:right w:val="single" w:sz="4" w:space="0" w:color="808080"/>
            </w:tcBorders>
            <w:noWrap/>
            <w:hideMark/>
          </w:tcPr>
          <w:p w14:paraId="0A4B8FA8" w14:textId="77777777" w:rsidR="00C320F6" w:rsidRPr="00767398" w:rsidRDefault="00C320F6" w:rsidP="000D2D7F">
            <w:pPr>
              <w:spacing w:before="0"/>
              <w:outlineLvl w:val="6"/>
              <w:rPr>
                <w:rFonts w:ascii="Calibri" w:eastAsia="Times New Roman" w:hAnsi="Calibri" w:cs="Calibri"/>
                <w:color w:val="0070C0"/>
                <w:sz w:val="22"/>
                <w:szCs w:val="22"/>
              </w:rPr>
            </w:pPr>
            <w:r w:rsidRPr="00767398">
              <w:rPr>
                <w:rFonts w:ascii="Calibri" w:eastAsia="Times New Roman" w:hAnsi="Calibri" w:cs="Calibri"/>
                <w:color w:val="0070C0"/>
                <w:sz w:val="22"/>
                <w:szCs w:val="22"/>
              </w:rPr>
              <w:t> </w:t>
            </w:r>
          </w:p>
        </w:tc>
      </w:tr>
      <w:tr w:rsidR="00C320F6" w:rsidRPr="00767398" w14:paraId="5DC4D5B0" w14:textId="77777777" w:rsidTr="00C320F6">
        <w:trPr>
          <w:trHeight w:val="300"/>
        </w:trPr>
        <w:tc>
          <w:tcPr>
            <w:tcW w:w="468" w:type="dxa"/>
            <w:tcBorders>
              <w:top w:val="single" w:sz="4" w:space="0" w:color="808080"/>
              <w:left w:val="single" w:sz="4" w:space="0" w:color="808080"/>
              <w:bottom w:val="nil"/>
              <w:right w:val="single" w:sz="4" w:space="0" w:color="808080"/>
            </w:tcBorders>
            <w:noWrap/>
            <w:hideMark/>
          </w:tcPr>
          <w:p w14:paraId="278D0271" w14:textId="77777777" w:rsidR="00C320F6" w:rsidRPr="00767398" w:rsidRDefault="00C320F6" w:rsidP="000D2D7F">
            <w:pPr>
              <w:spacing w:before="0"/>
              <w:outlineLvl w:val="6"/>
              <w:rPr>
                <w:rFonts w:ascii="Calibri" w:eastAsia="Times New Roman" w:hAnsi="Calibri" w:cs="Calibri"/>
                <w:color w:val="0070C0"/>
                <w:sz w:val="22"/>
                <w:szCs w:val="22"/>
              </w:rPr>
            </w:pPr>
            <w:r w:rsidRPr="00767398">
              <w:rPr>
                <w:rFonts w:ascii="Calibri" w:eastAsia="Times New Roman" w:hAnsi="Calibri" w:cs="Calibri"/>
                <w:color w:val="0070C0"/>
                <w:sz w:val="22"/>
                <w:szCs w:val="22"/>
              </w:rPr>
              <w:t>8</w:t>
            </w:r>
          </w:p>
        </w:tc>
        <w:tc>
          <w:tcPr>
            <w:tcW w:w="4040" w:type="dxa"/>
            <w:tcBorders>
              <w:top w:val="single" w:sz="4" w:space="0" w:color="808080"/>
              <w:left w:val="nil"/>
              <w:bottom w:val="nil"/>
              <w:right w:val="single" w:sz="4" w:space="0" w:color="808080"/>
            </w:tcBorders>
            <w:hideMark/>
          </w:tcPr>
          <w:p w14:paraId="67A36F2E" w14:textId="77777777" w:rsidR="00C320F6" w:rsidRPr="00767398" w:rsidRDefault="00C320F6" w:rsidP="000D2D7F">
            <w:pPr>
              <w:spacing w:before="0"/>
              <w:outlineLvl w:val="6"/>
              <w:rPr>
                <w:rFonts w:ascii="Calibri" w:eastAsia="Times New Roman" w:hAnsi="Calibri" w:cs="Calibri"/>
                <w:color w:val="0070C0"/>
                <w:sz w:val="22"/>
                <w:szCs w:val="22"/>
              </w:rPr>
            </w:pPr>
            <w:hyperlink r:id="rId649" w:anchor="RANGE!full428c885326489f45b68b35266a54d9469ae3703e7c8b96ee76fad80e0884346c" w:history="1">
              <w:r w:rsidRPr="00767398">
                <w:rPr>
                  <w:rFonts w:ascii="Calibri" w:eastAsia="Times New Roman" w:hAnsi="Calibri" w:cs="Calibri"/>
                  <w:color w:val="0070C0"/>
                  <w:sz w:val="22"/>
                  <w:szCs w:val="22"/>
                </w:rPr>
                <w:t xml:space="preserve">                            Street Name</w:t>
              </w:r>
            </w:hyperlink>
          </w:p>
        </w:tc>
        <w:tc>
          <w:tcPr>
            <w:tcW w:w="2430" w:type="dxa"/>
            <w:tcBorders>
              <w:top w:val="single" w:sz="4" w:space="0" w:color="808080"/>
              <w:left w:val="nil"/>
              <w:bottom w:val="nil"/>
              <w:right w:val="single" w:sz="4" w:space="0" w:color="808080"/>
            </w:tcBorders>
            <w:hideMark/>
          </w:tcPr>
          <w:p w14:paraId="03ED3884" w14:textId="77777777" w:rsidR="00C320F6" w:rsidRPr="00767398" w:rsidRDefault="00C320F6" w:rsidP="000D2D7F">
            <w:pPr>
              <w:spacing w:before="0"/>
              <w:outlineLvl w:val="6"/>
              <w:rPr>
                <w:rFonts w:ascii="Calibri" w:eastAsia="Times New Roman" w:hAnsi="Calibri" w:cs="Calibri"/>
                <w:color w:val="0070C0"/>
                <w:sz w:val="22"/>
                <w:szCs w:val="22"/>
              </w:rPr>
            </w:pPr>
            <w:r w:rsidRPr="00767398">
              <w:rPr>
                <w:rFonts w:ascii="Calibri" w:eastAsia="Times New Roman" w:hAnsi="Calibri" w:cs="Calibri"/>
                <w:color w:val="0070C0"/>
                <w:sz w:val="22"/>
                <w:szCs w:val="22"/>
              </w:rPr>
              <w:t>&lt;StrtNm&gt;</w:t>
            </w:r>
          </w:p>
        </w:tc>
        <w:tc>
          <w:tcPr>
            <w:tcW w:w="797" w:type="dxa"/>
            <w:tcBorders>
              <w:top w:val="single" w:sz="4" w:space="0" w:color="808080"/>
              <w:left w:val="nil"/>
              <w:bottom w:val="nil"/>
              <w:right w:val="single" w:sz="4" w:space="0" w:color="808080"/>
            </w:tcBorders>
            <w:noWrap/>
            <w:hideMark/>
          </w:tcPr>
          <w:p w14:paraId="3E9DDCA5" w14:textId="77777777" w:rsidR="00C320F6" w:rsidRPr="00767398" w:rsidRDefault="00C320F6" w:rsidP="000D2D7F">
            <w:pPr>
              <w:spacing w:before="0"/>
              <w:outlineLvl w:val="6"/>
              <w:rPr>
                <w:rFonts w:ascii="Calibri" w:eastAsia="Times New Roman" w:hAnsi="Calibri" w:cs="Calibri"/>
                <w:color w:val="0070C0"/>
                <w:sz w:val="22"/>
                <w:szCs w:val="22"/>
              </w:rPr>
            </w:pPr>
            <w:r w:rsidRPr="00767398">
              <w:rPr>
                <w:rFonts w:ascii="Calibri" w:eastAsia="Times New Roman" w:hAnsi="Calibri" w:cs="Calibri"/>
                <w:color w:val="0070C0"/>
                <w:sz w:val="22"/>
                <w:szCs w:val="22"/>
              </w:rPr>
              <w:t>[0..1]</w:t>
            </w:r>
          </w:p>
        </w:tc>
        <w:tc>
          <w:tcPr>
            <w:tcW w:w="2160" w:type="dxa"/>
            <w:tcBorders>
              <w:top w:val="single" w:sz="4" w:space="0" w:color="808080"/>
              <w:left w:val="nil"/>
              <w:bottom w:val="nil"/>
              <w:right w:val="single" w:sz="4" w:space="0" w:color="808080"/>
            </w:tcBorders>
            <w:hideMark/>
          </w:tcPr>
          <w:p w14:paraId="492684BA" w14:textId="77777777" w:rsidR="00C320F6" w:rsidRPr="00767398" w:rsidRDefault="00C320F6" w:rsidP="000D2D7F">
            <w:pPr>
              <w:spacing w:before="0"/>
              <w:outlineLvl w:val="6"/>
              <w:rPr>
                <w:rFonts w:ascii="Calibri" w:eastAsia="Times New Roman" w:hAnsi="Calibri" w:cs="Calibri"/>
                <w:color w:val="0070C0"/>
                <w:sz w:val="22"/>
                <w:szCs w:val="22"/>
              </w:rPr>
            </w:pPr>
            <w:r w:rsidRPr="00767398">
              <w:rPr>
                <w:rFonts w:ascii="Calibri" w:eastAsia="Times New Roman" w:hAnsi="Calibri" w:cs="Calibri"/>
                <w:color w:val="0070C0"/>
                <w:sz w:val="22"/>
                <w:szCs w:val="22"/>
              </w:rPr>
              <w:t>text{1,70}</w:t>
            </w:r>
          </w:p>
        </w:tc>
        <w:tc>
          <w:tcPr>
            <w:tcW w:w="990" w:type="dxa"/>
            <w:tcBorders>
              <w:top w:val="single" w:sz="4" w:space="0" w:color="808080"/>
              <w:left w:val="nil"/>
              <w:bottom w:val="nil"/>
              <w:right w:val="single" w:sz="4" w:space="0" w:color="808080"/>
            </w:tcBorders>
            <w:noWrap/>
            <w:hideMark/>
          </w:tcPr>
          <w:p w14:paraId="65BEA4CA" w14:textId="77777777" w:rsidR="00C320F6" w:rsidRPr="00767398" w:rsidRDefault="00C320F6" w:rsidP="000D2D7F">
            <w:pPr>
              <w:spacing w:before="0"/>
              <w:outlineLvl w:val="6"/>
              <w:rPr>
                <w:rFonts w:ascii="Calibri" w:eastAsia="Times New Roman" w:hAnsi="Calibri" w:cs="Calibri"/>
                <w:color w:val="0070C0"/>
                <w:sz w:val="22"/>
                <w:szCs w:val="22"/>
              </w:rPr>
            </w:pPr>
            <w:r w:rsidRPr="00767398">
              <w:rPr>
                <w:rFonts w:ascii="Calibri" w:eastAsia="Times New Roman" w:hAnsi="Calibri" w:cs="Calibri"/>
                <w:color w:val="0070C0"/>
                <w:sz w:val="22"/>
                <w:szCs w:val="22"/>
              </w:rPr>
              <w:t> </w:t>
            </w:r>
          </w:p>
        </w:tc>
      </w:tr>
      <w:tr w:rsidR="00C320F6" w:rsidRPr="00767398" w14:paraId="5C0C30B5" w14:textId="77777777" w:rsidTr="00C320F6">
        <w:trPr>
          <w:trHeight w:val="300"/>
        </w:trPr>
        <w:tc>
          <w:tcPr>
            <w:tcW w:w="468" w:type="dxa"/>
            <w:tcBorders>
              <w:top w:val="single" w:sz="4" w:space="0" w:color="808080"/>
              <w:left w:val="single" w:sz="4" w:space="0" w:color="808080"/>
              <w:bottom w:val="nil"/>
              <w:right w:val="single" w:sz="4" w:space="0" w:color="808080"/>
            </w:tcBorders>
            <w:noWrap/>
            <w:hideMark/>
          </w:tcPr>
          <w:p w14:paraId="6346A7E3" w14:textId="77777777" w:rsidR="00C320F6" w:rsidRPr="00767398" w:rsidRDefault="00C320F6" w:rsidP="000D2D7F">
            <w:pPr>
              <w:spacing w:before="0"/>
              <w:outlineLvl w:val="6"/>
              <w:rPr>
                <w:rFonts w:ascii="Calibri" w:eastAsia="Times New Roman" w:hAnsi="Calibri" w:cs="Calibri"/>
                <w:color w:val="0070C0"/>
                <w:sz w:val="22"/>
                <w:szCs w:val="22"/>
              </w:rPr>
            </w:pPr>
            <w:r w:rsidRPr="00767398">
              <w:rPr>
                <w:rFonts w:ascii="Calibri" w:eastAsia="Times New Roman" w:hAnsi="Calibri" w:cs="Calibri"/>
                <w:color w:val="0070C0"/>
                <w:sz w:val="22"/>
                <w:szCs w:val="22"/>
              </w:rPr>
              <w:t>8</w:t>
            </w:r>
          </w:p>
        </w:tc>
        <w:tc>
          <w:tcPr>
            <w:tcW w:w="4040" w:type="dxa"/>
            <w:tcBorders>
              <w:top w:val="single" w:sz="4" w:space="0" w:color="808080"/>
              <w:left w:val="nil"/>
              <w:bottom w:val="nil"/>
              <w:right w:val="single" w:sz="4" w:space="0" w:color="808080"/>
            </w:tcBorders>
            <w:hideMark/>
          </w:tcPr>
          <w:p w14:paraId="28A39F56" w14:textId="77777777" w:rsidR="00C320F6" w:rsidRPr="00767398" w:rsidRDefault="00C320F6" w:rsidP="000D2D7F">
            <w:pPr>
              <w:spacing w:before="0"/>
              <w:outlineLvl w:val="6"/>
              <w:rPr>
                <w:rFonts w:ascii="Calibri" w:eastAsia="Times New Roman" w:hAnsi="Calibri" w:cs="Calibri"/>
                <w:color w:val="0070C0"/>
                <w:sz w:val="22"/>
                <w:szCs w:val="22"/>
              </w:rPr>
            </w:pPr>
            <w:hyperlink r:id="rId650" w:anchor="RANGE!fullee450ffd34c32bc5132bec11bbb472232e7d798c2061c3e27822c81052de922e" w:history="1">
              <w:r w:rsidRPr="00767398">
                <w:rPr>
                  <w:rFonts w:ascii="Calibri" w:eastAsia="Times New Roman" w:hAnsi="Calibri" w:cs="Calibri"/>
                  <w:color w:val="0070C0"/>
                  <w:sz w:val="22"/>
                  <w:szCs w:val="22"/>
                </w:rPr>
                <w:t xml:space="preserve">                            Building Number</w:t>
              </w:r>
            </w:hyperlink>
          </w:p>
        </w:tc>
        <w:tc>
          <w:tcPr>
            <w:tcW w:w="2430" w:type="dxa"/>
            <w:tcBorders>
              <w:top w:val="single" w:sz="4" w:space="0" w:color="808080"/>
              <w:left w:val="nil"/>
              <w:bottom w:val="nil"/>
              <w:right w:val="single" w:sz="4" w:space="0" w:color="808080"/>
            </w:tcBorders>
            <w:hideMark/>
          </w:tcPr>
          <w:p w14:paraId="282460FD" w14:textId="77777777" w:rsidR="00C320F6" w:rsidRPr="00767398" w:rsidRDefault="00C320F6" w:rsidP="000D2D7F">
            <w:pPr>
              <w:spacing w:before="0"/>
              <w:outlineLvl w:val="6"/>
              <w:rPr>
                <w:rFonts w:ascii="Calibri" w:eastAsia="Times New Roman" w:hAnsi="Calibri" w:cs="Calibri"/>
                <w:color w:val="0070C0"/>
                <w:sz w:val="22"/>
                <w:szCs w:val="22"/>
              </w:rPr>
            </w:pPr>
            <w:r w:rsidRPr="00767398">
              <w:rPr>
                <w:rFonts w:ascii="Calibri" w:eastAsia="Times New Roman" w:hAnsi="Calibri" w:cs="Calibri"/>
                <w:color w:val="0070C0"/>
                <w:sz w:val="22"/>
                <w:szCs w:val="22"/>
              </w:rPr>
              <w:t>&lt;BldgNb&gt;</w:t>
            </w:r>
          </w:p>
        </w:tc>
        <w:tc>
          <w:tcPr>
            <w:tcW w:w="797" w:type="dxa"/>
            <w:tcBorders>
              <w:top w:val="single" w:sz="4" w:space="0" w:color="808080"/>
              <w:left w:val="nil"/>
              <w:bottom w:val="nil"/>
              <w:right w:val="single" w:sz="4" w:space="0" w:color="808080"/>
            </w:tcBorders>
            <w:noWrap/>
            <w:hideMark/>
          </w:tcPr>
          <w:p w14:paraId="16A98CF9" w14:textId="77777777" w:rsidR="00C320F6" w:rsidRPr="00767398" w:rsidRDefault="00C320F6" w:rsidP="000D2D7F">
            <w:pPr>
              <w:spacing w:before="0"/>
              <w:outlineLvl w:val="6"/>
              <w:rPr>
                <w:rFonts w:ascii="Calibri" w:eastAsia="Times New Roman" w:hAnsi="Calibri" w:cs="Calibri"/>
                <w:color w:val="0070C0"/>
                <w:sz w:val="22"/>
                <w:szCs w:val="22"/>
              </w:rPr>
            </w:pPr>
            <w:r w:rsidRPr="00767398">
              <w:rPr>
                <w:rFonts w:ascii="Calibri" w:eastAsia="Times New Roman" w:hAnsi="Calibri" w:cs="Calibri"/>
                <w:color w:val="0070C0"/>
                <w:sz w:val="22"/>
                <w:szCs w:val="22"/>
              </w:rPr>
              <w:t>[0..1]</w:t>
            </w:r>
          </w:p>
        </w:tc>
        <w:tc>
          <w:tcPr>
            <w:tcW w:w="2160" w:type="dxa"/>
            <w:tcBorders>
              <w:top w:val="single" w:sz="4" w:space="0" w:color="808080"/>
              <w:left w:val="nil"/>
              <w:bottom w:val="nil"/>
              <w:right w:val="single" w:sz="4" w:space="0" w:color="808080"/>
            </w:tcBorders>
            <w:hideMark/>
          </w:tcPr>
          <w:p w14:paraId="0191F5BE" w14:textId="77777777" w:rsidR="00C320F6" w:rsidRPr="00767398" w:rsidRDefault="00C320F6" w:rsidP="000D2D7F">
            <w:pPr>
              <w:spacing w:before="0"/>
              <w:outlineLvl w:val="6"/>
              <w:rPr>
                <w:rFonts w:ascii="Calibri" w:eastAsia="Times New Roman" w:hAnsi="Calibri" w:cs="Calibri"/>
                <w:color w:val="0070C0"/>
                <w:sz w:val="22"/>
                <w:szCs w:val="22"/>
              </w:rPr>
            </w:pPr>
            <w:r w:rsidRPr="00767398">
              <w:rPr>
                <w:rFonts w:ascii="Calibri" w:eastAsia="Times New Roman" w:hAnsi="Calibri" w:cs="Calibri"/>
                <w:color w:val="0070C0"/>
                <w:sz w:val="22"/>
                <w:szCs w:val="22"/>
              </w:rPr>
              <w:t>text{1,16}</w:t>
            </w:r>
          </w:p>
        </w:tc>
        <w:tc>
          <w:tcPr>
            <w:tcW w:w="990" w:type="dxa"/>
            <w:tcBorders>
              <w:top w:val="single" w:sz="4" w:space="0" w:color="808080"/>
              <w:left w:val="nil"/>
              <w:bottom w:val="nil"/>
              <w:right w:val="single" w:sz="4" w:space="0" w:color="808080"/>
            </w:tcBorders>
            <w:noWrap/>
            <w:hideMark/>
          </w:tcPr>
          <w:p w14:paraId="578D1FDC" w14:textId="77777777" w:rsidR="00C320F6" w:rsidRPr="00767398" w:rsidRDefault="00C320F6" w:rsidP="000D2D7F">
            <w:pPr>
              <w:spacing w:before="0"/>
              <w:outlineLvl w:val="6"/>
              <w:rPr>
                <w:rFonts w:ascii="Calibri" w:eastAsia="Times New Roman" w:hAnsi="Calibri" w:cs="Calibri"/>
                <w:color w:val="0070C0"/>
                <w:sz w:val="22"/>
                <w:szCs w:val="22"/>
              </w:rPr>
            </w:pPr>
            <w:r w:rsidRPr="00767398">
              <w:rPr>
                <w:rFonts w:ascii="Calibri" w:eastAsia="Times New Roman" w:hAnsi="Calibri" w:cs="Calibri"/>
                <w:color w:val="0070C0"/>
                <w:sz w:val="22"/>
                <w:szCs w:val="22"/>
              </w:rPr>
              <w:t> </w:t>
            </w:r>
          </w:p>
        </w:tc>
      </w:tr>
      <w:tr w:rsidR="00C320F6" w:rsidRPr="00767398" w14:paraId="4A4C5891" w14:textId="77777777" w:rsidTr="00C320F6">
        <w:trPr>
          <w:trHeight w:val="300"/>
        </w:trPr>
        <w:tc>
          <w:tcPr>
            <w:tcW w:w="468" w:type="dxa"/>
            <w:tcBorders>
              <w:top w:val="single" w:sz="4" w:space="0" w:color="808080"/>
              <w:left w:val="single" w:sz="4" w:space="0" w:color="808080"/>
              <w:bottom w:val="nil"/>
              <w:right w:val="single" w:sz="4" w:space="0" w:color="808080"/>
            </w:tcBorders>
            <w:noWrap/>
            <w:hideMark/>
          </w:tcPr>
          <w:p w14:paraId="5AB589BC" w14:textId="77777777" w:rsidR="00C320F6" w:rsidRPr="00767398" w:rsidRDefault="00C320F6" w:rsidP="000D2D7F">
            <w:pPr>
              <w:spacing w:before="0"/>
              <w:outlineLvl w:val="6"/>
              <w:rPr>
                <w:rFonts w:ascii="Calibri" w:eastAsia="Times New Roman" w:hAnsi="Calibri" w:cs="Calibri"/>
                <w:color w:val="0070C0"/>
                <w:sz w:val="22"/>
                <w:szCs w:val="22"/>
              </w:rPr>
            </w:pPr>
            <w:r w:rsidRPr="00767398">
              <w:rPr>
                <w:rFonts w:ascii="Calibri" w:eastAsia="Times New Roman" w:hAnsi="Calibri" w:cs="Calibri"/>
                <w:color w:val="0070C0"/>
                <w:sz w:val="22"/>
                <w:szCs w:val="22"/>
              </w:rPr>
              <w:t>8</w:t>
            </w:r>
          </w:p>
        </w:tc>
        <w:tc>
          <w:tcPr>
            <w:tcW w:w="4040" w:type="dxa"/>
            <w:tcBorders>
              <w:top w:val="single" w:sz="4" w:space="0" w:color="808080"/>
              <w:left w:val="nil"/>
              <w:bottom w:val="nil"/>
              <w:right w:val="single" w:sz="4" w:space="0" w:color="808080"/>
            </w:tcBorders>
            <w:hideMark/>
          </w:tcPr>
          <w:p w14:paraId="0171E66A" w14:textId="77777777" w:rsidR="00C320F6" w:rsidRPr="00767398" w:rsidRDefault="00C320F6" w:rsidP="000D2D7F">
            <w:pPr>
              <w:spacing w:before="0"/>
              <w:outlineLvl w:val="6"/>
              <w:rPr>
                <w:rFonts w:ascii="Calibri" w:eastAsia="Times New Roman" w:hAnsi="Calibri" w:cs="Calibri"/>
                <w:color w:val="0070C0"/>
                <w:sz w:val="22"/>
                <w:szCs w:val="22"/>
              </w:rPr>
            </w:pPr>
            <w:hyperlink r:id="rId651" w:anchor="RANGE!full2d7ad349537d4cc007bf9f9677d9fd377d06cb4cf54edeb7e3a4cb88b3b0056f" w:history="1">
              <w:r w:rsidRPr="00767398">
                <w:rPr>
                  <w:rFonts w:ascii="Calibri" w:eastAsia="Times New Roman" w:hAnsi="Calibri" w:cs="Calibri"/>
                  <w:color w:val="0070C0"/>
                  <w:sz w:val="22"/>
                  <w:szCs w:val="22"/>
                </w:rPr>
                <w:t xml:space="preserve">                            Post Code</w:t>
              </w:r>
            </w:hyperlink>
          </w:p>
        </w:tc>
        <w:tc>
          <w:tcPr>
            <w:tcW w:w="2430" w:type="dxa"/>
            <w:tcBorders>
              <w:top w:val="single" w:sz="4" w:space="0" w:color="808080"/>
              <w:left w:val="nil"/>
              <w:bottom w:val="nil"/>
              <w:right w:val="single" w:sz="4" w:space="0" w:color="808080"/>
            </w:tcBorders>
            <w:hideMark/>
          </w:tcPr>
          <w:p w14:paraId="09A12051" w14:textId="77777777" w:rsidR="00C320F6" w:rsidRPr="00767398" w:rsidRDefault="00C320F6" w:rsidP="000D2D7F">
            <w:pPr>
              <w:spacing w:before="0"/>
              <w:outlineLvl w:val="6"/>
              <w:rPr>
                <w:rFonts w:ascii="Calibri" w:eastAsia="Times New Roman" w:hAnsi="Calibri" w:cs="Calibri"/>
                <w:color w:val="0070C0"/>
                <w:sz w:val="22"/>
                <w:szCs w:val="22"/>
              </w:rPr>
            </w:pPr>
            <w:r w:rsidRPr="00767398">
              <w:rPr>
                <w:rFonts w:ascii="Calibri" w:eastAsia="Times New Roman" w:hAnsi="Calibri" w:cs="Calibri"/>
                <w:color w:val="0070C0"/>
                <w:sz w:val="22"/>
                <w:szCs w:val="22"/>
              </w:rPr>
              <w:t>&lt;PstCd&gt;</w:t>
            </w:r>
          </w:p>
        </w:tc>
        <w:tc>
          <w:tcPr>
            <w:tcW w:w="797" w:type="dxa"/>
            <w:tcBorders>
              <w:top w:val="single" w:sz="4" w:space="0" w:color="808080"/>
              <w:left w:val="nil"/>
              <w:bottom w:val="nil"/>
              <w:right w:val="single" w:sz="4" w:space="0" w:color="808080"/>
            </w:tcBorders>
            <w:noWrap/>
            <w:hideMark/>
          </w:tcPr>
          <w:p w14:paraId="05617290" w14:textId="77777777" w:rsidR="00C320F6" w:rsidRPr="00767398" w:rsidRDefault="00C320F6" w:rsidP="000D2D7F">
            <w:pPr>
              <w:spacing w:before="0"/>
              <w:outlineLvl w:val="6"/>
              <w:rPr>
                <w:rFonts w:ascii="Calibri" w:eastAsia="Times New Roman" w:hAnsi="Calibri" w:cs="Calibri"/>
                <w:color w:val="0070C0"/>
                <w:sz w:val="22"/>
                <w:szCs w:val="22"/>
              </w:rPr>
            </w:pPr>
            <w:r w:rsidRPr="00767398">
              <w:rPr>
                <w:rFonts w:ascii="Calibri" w:eastAsia="Times New Roman" w:hAnsi="Calibri" w:cs="Calibri"/>
                <w:color w:val="0070C0"/>
                <w:sz w:val="22"/>
                <w:szCs w:val="22"/>
              </w:rPr>
              <w:t>[0..1]</w:t>
            </w:r>
          </w:p>
        </w:tc>
        <w:tc>
          <w:tcPr>
            <w:tcW w:w="2160" w:type="dxa"/>
            <w:tcBorders>
              <w:top w:val="single" w:sz="4" w:space="0" w:color="808080"/>
              <w:left w:val="nil"/>
              <w:bottom w:val="nil"/>
              <w:right w:val="single" w:sz="4" w:space="0" w:color="808080"/>
            </w:tcBorders>
            <w:hideMark/>
          </w:tcPr>
          <w:p w14:paraId="0674A099" w14:textId="77777777" w:rsidR="00C320F6" w:rsidRPr="00767398" w:rsidRDefault="00C320F6" w:rsidP="000D2D7F">
            <w:pPr>
              <w:spacing w:before="0"/>
              <w:outlineLvl w:val="6"/>
              <w:rPr>
                <w:rFonts w:ascii="Calibri" w:eastAsia="Times New Roman" w:hAnsi="Calibri" w:cs="Calibri"/>
                <w:color w:val="0070C0"/>
                <w:sz w:val="22"/>
                <w:szCs w:val="22"/>
              </w:rPr>
            </w:pPr>
            <w:r w:rsidRPr="00767398">
              <w:rPr>
                <w:rFonts w:ascii="Calibri" w:eastAsia="Times New Roman" w:hAnsi="Calibri" w:cs="Calibri"/>
                <w:color w:val="0070C0"/>
                <w:sz w:val="22"/>
                <w:szCs w:val="22"/>
              </w:rPr>
              <w:t>text{1,16}</w:t>
            </w:r>
          </w:p>
        </w:tc>
        <w:tc>
          <w:tcPr>
            <w:tcW w:w="990" w:type="dxa"/>
            <w:tcBorders>
              <w:top w:val="single" w:sz="4" w:space="0" w:color="808080"/>
              <w:left w:val="nil"/>
              <w:bottom w:val="nil"/>
              <w:right w:val="single" w:sz="4" w:space="0" w:color="808080"/>
            </w:tcBorders>
            <w:noWrap/>
            <w:hideMark/>
          </w:tcPr>
          <w:p w14:paraId="4341B1BC" w14:textId="77777777" w:rsidR="00C320F6" w:rsidRPr="00767398" w:rsidRDefault="00C320F6" w:rsidP="000D2D7F">
            <w:pPr>
              <w:spacing w:before="0"/>
              <w:outlineLvl w:val="6"/>
              <w:rPr>
                <w:rFonts w:ascii="Calibri" w:eastAsia="Times New Roman" w:hAnsi="Calibri" w:cs="Calibri"/>
                <w:color w:val="0070C0"/>
                <w:sz w:val="22"/>
                <w:szCs w:val="22"/>
              </w:rPr>
            </w:pPr>
            <w:r w:rsidRPr="00767398">
              <w:rPr>
                <w:rFonts w:ascii="Calibri" w:eastAsia="Times New Roman" w:hAnsi="Calibri" w:cs="Calibri"/>
                <w:color w:val="0070C0"/>
                <w:sz w:val="22"/>
                <w:szCs w:val="22"/>
              </w:rPr>
              <w:t> </w:t>
            </w:r>
          </w:p>
        </w:tc>
      </w:tr>
      <w:tr w:rsidR="00C320F6" w:rsidRPr="00767398" w14:paraId="7AAE0CB1" w14:textId="77777777" w:rsidTr="00C320F6">
        <w:trPr>
          <w:trHeight w:val="300"/>
        </w:trPr>
        <w:tc>
          <w:tcPr>
            <w:tcW w:w="468" w:type="dxa"/>
            <w:tcBorders>
              <w:top w:val="single" w:sz="4" w:space="0" w:color="808080"/>
              <w:left w:val="single" w:sz="4" w:space="0" w:color="808080"/>
              <w:bottom w:val="nil"/>
              <w:right w:val="single" w:sz="4" w:space="0" w:color="808080"/>
            </w:tcBorders>
            <w:noWrap/>
            <w:hideMark/>
          </w:tcPr>
          <w:p w14:paraId="6DEE9DF8" w14:textId="77777777" w:rsidR="00C320F6" w:rsidRPr="00767398" w:rsidRDefault="00C320F6" w:rsidP="000D2D7F">
            <w:pPr>
              <w:spacing w:before="0"/>
              <w:outlineLvl w:val="6"/>
              <w:rPr>
                <w:rFonts w:ascii="Calibri" w:eastAsia="Times New Roman" w:hAnsi="Calibri" w:cs="Calibri"/>
                <w:color w:val="0070C0"/>
                <w:sz w:val="22"/>
                <w:szCs w:val="22"/>
              </w:rPr>
            </w:pPr>
            <w:r w:rsidRPr="00767398">
              <w:rPr>
                <w:rFonts w:ascii="Calibri" w:eastAsia="Times New Roman" w:hAnsi="Calibri" w:cs="Calibri"/>
                <w:color w:val="0070C0"/>
                <w:sz w:val="22"/>
                <w:szCs w:val="22"/>
              </w:rPr>
              <w:t>8</w:t>
            </w:r>
          </w:p>
        </w:tc>
        <w:tc>
          <w:tcPr>
            <w:tcW w:w="4040" w:type="dxa"/>
            <w:tcBorders>
              <w:top w:val="single" w:sz="4" w:space="0" w:color="808080"/>
              <w:left w:val="nil"/>
              <w:bottom w:val="nil"/>
              <w:right w:val="single" w:sz="4" w:space="0" w:color="808080"/>
            </w:tcBorders>
            <w:hideMark/>
          </w:tcPr>
          <w:p w14:paraId="762F377D" w14:textId="77777777" w:rsidR="00C320F6" w:rsidRPr="00767398" w:rsidRDefault="00C320F6" w:rsidP="000D2D7F">
            <w:pPr>
              <w:spacing w:before="0"/>
              <w:outlineLvl w:val="6"/>
              <w:rPr>
                <w:rFonts w:ascii="Calibri" w:eastAsia="Times New Roman" w:hAnsi="Calibri" w:cs="Calibri"/>
                <w:color w:val="0070C0"/>
                <w:sz w:val="22"/>
                <w:szCs w:val="22"/>
              </w:rPr>
            </w:pPr>
            <w:hyperlink r:id="rId652" w:anchor="RANGE!full87ffe4df99441802b9383478d320b1bd850946b0d078628bdca2eecc29fef630" w:history="1">
              <w:r w:rsidRPr="00767398">
                <w:rPr>
                  <w:rFonts w:ascii="Calibri" w:eastAsia="Times New Roman" w:hAnsi="Calibri" w:cs="Calibri"/>
                  <w:color w:val="0070C0"/>
                  <w:sz w:val="22"/>
                  <w:szCs w:val="22"/>
                </w:rPr>
                <w:t xml:space="preserve">                            Town Name</w:t>
              </w:r>
            </w:hyperlink>
          </w:p>
        </w:tc>
        <w:tc>
          <w:tcPr>
            <w:tcW w:w="2430" w:type="dxa"/>
            <w:tcBorders>
              <w:top w:val="single" w:sz="4" w:space="0" w:color="808080"/>
              <w:left w:val="nil"/>
              <w:bottom w:val="nil"/>
              <w:right w:val="single" w:sz="4" w:space="0" w:color="808080"/>
            </w:tcBorders>
            <w:hideMark/>
          </w:tcPr>
          <w:p w14:paraId="0C70B51E" w14:textId="77777777" w:rsidR="00C320F6" w:rsidRPr="00767398" w:rsidRDefault="00C320F6" w:rsidP="000D2D7F">
            <w:pPr>
              <w:spacing w:before="0"/>
              <w:outlineLvl w:val="6"/>
              <w:rPr>
                <w:rFonts w:ascii="Calibri" w:eastAsia="Times New Roman" w:hAnsi="Calibri" w:cs="Calibri"/>
                <w:color w:val="0070C0"/>
                <w:sz w:val="22"/>
                <w:szCs w:val="22"/>
              </w:rPr>
            </w:pPr>
            <w:r w:rsidRPr="00767398">
              <w:rPr>
                <w:rFonts w:ascii="Calibri" w:eastAsia="Times New Roman" w:hAnsi="Calibri" w:cs="Calibri"/>
                <w:color w:val="0070C0"/>
                <w:sz w:val="22"/>
                <w:szCs w:val="22"/>
              </w:rPr>
              <w:t>&lt;TwnNm&gt;</w:t>
            </w:r>
          </w:p>
        </w:tc>
        <w:tc>
          <w:tcPr>
            <w:tcW w:w="797" w:type="dxa"/>
            <w:tcBorders>
              <w:top w:val="single" w:sz="4" w:space="0" w:color="808080"/>
              <w:left w:val="nil"/>
              <w:bottom w:val="nil"/>
              <w:right w:val="single" w:sz="4" w:space="0" w:color="808080"/>
            </w:tcBorders>
            <w:noWrap/>
            <w:hideMark/>
          </w:tcPr>
          <w:p w14:paraId="5AE0F95E" w14:textId="77777777" w:rsidR="00C320F6" w:rsidRPr="00767398" w:rsidRDefault="00C320F6" w:rsidP="000D2D7F">
            <w:pPr>
              <w:spacing w:before="0"/>
              <w:outlineLvl w:val="6"/>
              <w:rPr>
                <w:rFonts w:ascii="Calibri" w:eastAsia="Times New Roman" w:hAnsi="Calibri" w:cs="Calibri"/>
                <w:color w:val="0070C0"/>
                <w:sz w:val="22"/>
                <w:szCs w:val="22"/>
              </w:rPr>
            </w:pPr>
            <w:r w:rsidRPr="00767398">
              <w:rPr>
                <w:rFonts w:ascii="Calibri" w:eastAsia="Times New Roman" w:hAnsi="Calibri" w:cs="Calibri"/>
                <w:color w:val="0070C0"/>
                <w:sz w:val="22"/>
                <w:szCs w:val="22"/>
              </w:rPr>
              <w:t>[0..1]</w:t>
            </w:r>
          </w:p>
        </w:tc>
        <w:tc>
          <w:tcPr>
            <w:tcW w:w="2160" w:type="dxa"/>
            <w:tcBorders>
              <w:top w:val="single" w:sz="4" w:space="0" w:color="808080"/>
              <w:left w:val="nil"/>
              <w:bottom w:val="nil"/>
              <w:right w:val="single" w:sz="4" w:space="0" w:color="808080"/>
            </w:tcBorders>
            <w:hideMark/>
          </w:tcPr>
          <w:p w14:paraId="03CB7134" w14:textId="77777777" w:rsidR="00C320F6" w:rsidRPr="00767398" w:rsidRDefault="00C320F6" w:rsidP="000D2D7F">
            <w:pPr>
              <w:spacing w:before="0"/>
              <w:outlineLvl w:val="6"/>
              <w:rPr>
                <w:rFonts w:ascii="Calibri" w:eastAsia="Times New Roman" w:hAnsi="Calibri" w:cs="Calibri"/>
                <w:color w:val="0070C0"/>
                <w:sz w:val="22"/>
                <w:szCs w:val="22"/>
              </w:rPr>
            </w:pPr>
            <w:r w:rsidRPr="00767398">
              <w:rPr>
                <w:rFonts w:ascii="Calibri" w:eastAsia="Times New Roman" w:hAnsi="Calibri" w:cs="Calibri"/>
                <w:color w:val="0070C0"/>
                <w:sz w:val="22"/>
                <w:szCs w:val="22"/>
              </w:rPr>
              <w:t>text{1,35}</w:t>
            </w:r>
          </w:p>
        </w:tc>
        <w:tc>
          <w:tcPr>
            <w:tcW w:w="990" w:type="dxa"/>
            <w:tcBorders>
              <w:top w:val="single" w:sz="4" w:space="0" w:color="808080"/>
              <w:left w:val="nil"/>
              <w:bottom w:val="nil"/>
              <w:right w:val="single" w:sz="4" w:space="0" w:color="808080"/>
            </w:tcBorders>
            <w:noWrap/>
            <w:hideMark/>
          </w:tcPr>
          <w:p w14:paraId="2EC29A81" w14:textId="77777777" w:rsidR="00C320F6" w:rsidRPr="00767398" w:rsidRDefault="00C320F6" w:rsidP="000D2D7F">
            <w:pPr>
              <w:spacing w:before="0"/>
              <w:outlineLvl w:val="6"/>
              <w:rPr>
                <w:rFonts w:ascii="Calibri" w:eastAsia="Times New Roman" w:hAnsi="Calibri" w:cs="Calibri"/>
                <w:color w:val="0070C0"/>
                <w:sz w:val="22"/>
                <w:szCs w:val="22"/>
              </w:rPr>
            </w:pPr>
            <w:r w:rsidRPr="00767398">
              <w:rPr>
                <w:rFonts w:ascii="Calibri" w:eastAsia="Times New Roman" w:hAnsi="Calibri" w:cs="Calibri"/>
                <w:color w:val="0070C0"/>
                <w:sz w:val="22"/>
                <w:szCs w:val="22"/>
              </w:rPr>
              <w:t> </w:t>
            </w:r>
          </w:p>
        </w:tc>
      </w:tr>
      <w:tr w:rsidR="00C320F6" w:rsidRPr="00767398" w14:paraId="47E17EDC" w14:textId="77777777" w:rsidTr="00C320F6">
        <w:trPr>
          <w:trHeight w:val="300"/>
        </w:trPr>
        <w:tc>
          <w:tcPr>
            <w:tcW w:w="468" w:type="dxa"/>
            <w:tcBorders>
              <w:top w:val="single" w:sz="4" w:space="0" w:color="808080"/>
              <w:left w:val="single" w:sz="4" w:space="0" w:color="808080"/>
              <w:bottom w:val="nil"/>
              <w:right w:val="single" w:sz="4" w:space="0" w:color="808080"/>
            </w:tcBorders>
            <w:noWrap/>
            <w:hideMark/>
          </w:tcPr>
          <w:p w14:paraId="0229ED99" w14:textId="77777777" w:rsidR="00C320F6" w:rsidRPr="00767398" w:rsidRDefault="00C320F6" w:rsidP="000D2D7F">
            <w:pPr>
              <w:spacing w:before="0"/>
              <w:outlineLvl w:val="6"/>
              <w:rPr>
                <w:rFonts w:ascii="Calibri" w:eastAsia="Times New Roman" w:hAnsi="Calibri" w:cs="Calibri"/>
                <w:color w:val="0070C0"/>
                <w:sz w:val="22"/>
                <w:szCs w:val="22"/>
              </w:rPr>
            </w:pPr>
            <w:r w:rsidRPr="00767398">
              <w:rPr>
                <w:rFonts w:ascii="Calibri" w:eastAsia="Times New Roman" w:hAnsi="Calibri" w:cs="Calibri"/>
                <w:color w:val="0070C0"/>
                <w:sz w:val="22"/>
                <w:szCs w:val="22"/>
              </w:rPr>
              <w:t>8</w:t>
            </w:r>
          </w:p>
        </w:tc>
        <w:tc>
          <w:tcPr>
            <w:tcW w:w="4040" w:type="dxa"/>
            <w:tcBorders>
              <w:top w:val="single" w:sz="4" w:space="0" w:color="808080"/>
              <w:left w:val="nil"/>
              <w:bottom w:val="nil"/>
              <w:right w:val="single" w:sz="4" w:space="0" w:color="808080"/>
            </w:tcBorders>
            <w:hideMark/>
          </w:tcPr>
          <w:p w14:paraId="1D8CAD79" w14:textId="77777777" w:rsidR="00C320F6" w:rsidRPr="00767398" w:rsidRDefault="00C320F6" w:rsidP="000D2D7F">
            <w:pPr>
              <w:spacing w:before="0"/>
              <w:outlineLvl w:val="6"/>
              <w:rPr>
                <w:rFonts w:ascii="Calibri" w:eastAsia="Times New Roman" w:hAnsi="Calibri" w:cs="Calibri"/>
                <w:color w:val="0070C0"/>
                <w:sz w:val="22"/>
                <w:szCs w:val="22"/>
              </w:rPr>
            </w:pPr>
            <w:hyperlink r:id="rId653" w:anchor="RANGE!full87b98026f74ca06f256a98068ffb184951fed9a4796b8a2b0277dfc000078dec" w:history="1">
              <w:r w:rsidRPr="00767398">
                <w:rPr>
                  <w:rFonts w:ascii="Calibri" w:eastAsia="Times New Roman" w:hAnsi="Calibri" w:cs="Calibri"/>
                  <w:color w:val="0070C0"/>
                  <w:sz w:val="22"/>
                  <w:szCs w:val="22"/>
                </w:rPr>
                <w:t xml:space="preserve">                            Country Sub Division</w:t>
              </w:r>
            </w:hyperlink>
          </w:p>
        </w:tc>
        <w:tc>
          <w:tcPr>
            <w:tcW w:w="2430" w:type="dxa"/>
            <w:tcBorders>
              <w:top w:val="single" w:sz="4" w:space="0" w:color="808080"/>
              <w:left w:val="nil"/>
              <w:bottom w:val="nil"/>
              <w:right w:val="single" w:sz="4" w:space="0" w:color="808080"/>
            </w:tcBorders>
            <w:hideMark/>
          </w:tcPr>
          <w:p w14:paraId="38E7B8DA" w14:textId="77777777" w:rsidR="00C320F6" w:rsidRPr="00767398" w:rsidRDefault="00C320F6" w:rsidP="000D2D7F">
            <w:pPr>
              <w:spacing w:before="0"/>
              <w:outlineLvl w:val="6"/>
              <w:rPr>
                <w:rFonts w:ascii="Calibri" w:eastAsia="Times New Roman" w:hAnsi="Calibri" w:cs="Calibri"/>
                <w:color w:val="0070C0"/>
                <w:sz w:val="22"/>
                <w:szCs w:val="22"/>
              </w:rPr>
            </w:pPr>
            <w:r w:rsidRPr="00767398">
              <w:rPr>
                <w:rFonts w:ascii="Calibri" w:eastAsia="Times New Roman" w:hAnsi="Calibri" w:cs="Calibri"/>
                <w:color w:val="0070C0"/>
                <w:sz w:val="22"/>
                <w:szCs w:val="22"/>
              </w:rPr>
              <w:t>&lt;CtrySubDvsn&gt;</w:t>
            </w:r>
          </w:p>
        </w:tc>
        <w:tc>
          <w:tcPr>
            <w:tcW w:w="797" w:type="dxa"/>
            <w:tcBorders>
              <w:top w:val="single" w:sz="4" w:space="0" w:color="808080"/>
              <w:left w:val="nil"/>
              <w:bottom w:val="nil"/>
              <w:right w:val="single" w:sz="4" w:space="0" w:color="808080"/>
            </w:tcBorders>
            <w:noWrap/>
            <w:hideMark/>
          </w:tcPr>
          <w:p w14:paraId="2CAB4F06" w14:textId="77777777" w:rsidR="00C320F6" w:rsidRPr="00767398" w:rsidRDefault="00C320F6" w:rsidP="000D2D7F">
            <w:pPr>
              <w:spacing w:before="0"/>
              <w:outlineLvl w:val="6"/>
              <w:rPr>
                <w:rFonts w:ascii="Calibri" w:eastAsia="Times New Roman" w:hAnsi="Calibri" w:cs="Calibri"/>
                <w:color w:val="0070C0"/>
                <w:sz w:val="22"/>
                <w:szCs w:val="22"/>
              </w:rPr>
            </w:pPr>
            <w:r w:rsidRPr="00767398">
              <w:rPr>
                <w:rFonts w:ascii="Calibri" w:eastAsia="Times New Roman" w:hAnsi="Calibri" w:cs="Calibri"/>
                <w:color w:val="0070C0"/>
                <w:sz w:val="22"/>
                <w:szCs w:val="22"/>
              </w:rPr>
              <w:t>[0..1]</w:t>
            </w:r>
          </w:p>
        </w:tc>
        <w:tc>
          <w:tcPr>
            <w:tcW w:w="2160" w:type="dxa"/>
            <w:tcBorders>
              <w:top w:val="single" w:sz="4" w:space="0" w:color="808080"/>
              <w:left w:val="nil"/>
              <w:bottom w:val="nil"/>
              <w:right w:val="single" w:sz="4" w:space="0" w:color="808080"/>
            </w:tcBorders>
            <w:hideMark/>
          </w:tcPr>
          <w:p w14:paraId="43036C20" w14:textId="77777777" w:rsidR="00C320F6" w:rsidRPr="00767398" w:rsidRDefault="00C320F6" w:rsidP="000D2D7F">
            <w:pPr>
              <w:spacing w:before="0"/>
              <w:outlineLvl w:val="6"/>
              <w:rPr>
                <w:rFonts w:ascii="Calibri" w:eastAsia="Times New Roman" w:hAnsi="Calibri" w:cs="Calibri"/>
                <w:color w:val="0070C0"/>
                <w:sz w:val="22"/>
                <w:szCs w:val="22"/>
              </w:rPr>
            </w:pPr>
            <w:r w:rsidRPr="00767398">
              <w:rPr>
                <w:rFonts w:ascii="Calibri" w:eastAsia="Times New Roman" w:hAnsi="Calibri" w:cs="Calibri"/>
                <w:color w:val="0070C0"/>
                <w:sz w:val="22"/>
                <w:szCs w:val="22"/>
              </w:rPr>
              <w:t>text{1,35}</w:t>
            </w:r>
          </w:p>
        </w:tc>
        <w:tc>
          <w:tcPr>
            <w:tcW w:w="990" w:type="dxa"/>
            <w:tcBorders>
              <w:top w:val="single" w:sz="4" w:space="0" w:color="808080"/>
              <w:left w:val="nil"/>
              <w:bottom w:val="nil"/>
              <w:right w:val="single" w:sz="4" w:space="0" w:color="808080"/>
            </w:tcBorders>
            <w:noWrap/>
            <w:hideMark/>
          </w:tcPr>
          <w:p w14:paraId="7557E462" w14:textId="77777777" w:rsidR="00C320F6" w:rsidRPr="00767398" w:rsidRDefault="00C320F6" w:rsidP="000D2D7F">
            <w:pPr>
              <w:spacing w:before="0"/>
              <w:outlineLvl w:val="6"/>
              <w:rPr>
                <w:rFonts w:ascii="Calibri" w:eastAsia="Times New Roman" w:hAnsi="Calibri" w:cs="Calibri"/>
                <w:color w:val="0070C0"/>
                <w:sz w:val="22"/>
                <w:szCs w:val="22"/>
              </w:rPr>
            </w:pPr>
            <w:r w:rsidRPr="00767398">
              <w:rPr>
                <w:rFonts w:ascii="Calibri" w:eastAsia="Times New Roman" w:hAnsi="Calibri" w:cs="Calibri"/>
                <w:color w:val="0070C0"/>
                <w:sz w:val="22"/>
                <w:szCs w:val="22"/>
              </w:rPr>
              <w:t> </w:t>
            </w:r>
          </w:p>
        </w:tc>
      </w:tr>
      <w:tr w:rsidR="00C320F6" w:rsidRPr="00767398" w14:paraId="5D26BA88" w14:textId="77777777" w:rsidTr="00C320F6">
        <w:trPr>
          <w:trHeight w:val="600"/>
        </w:trPr>
        <w:tc>
          <w:tcPr>
            <w:tcW w:w="468" w:type="dxa"/>
            <w:tcBorders>
              <w:top w:val="single" w:sz="4" w:space="0" w:color="808080"/>
              <w:left w:val="single" w:sz="4" w:space="0" w:color="808080"/>
              <w:bottom w:val="nil"/>
              <w:right w:val="single" w:sz="4" w:space="0" w:color="808080"/>
            </w:tcBorders>
            <w:noWrap/>
            <w:hideMark/>
          </w:tcPr>
          <w:p w14:paraId="30CC901F" w14:textId="77777777" w:rsidR="00C320F6" w:rsidRPr="00767398" w:rsidRDefault="00C320F6" w:rsidP="000D2D7F">
            <w:pPr>
              <w:spacing w:before="0"/>
              <w:outlineLvl w:val="6"/>
              <w:rPr>
                <w:rFonts w:ascii="Calibri" w:eastAsia="Times New Roman" w:hAnsi="Calibri" w:cs="Calibri"/>
                <w:color w:val="0070C0"/>
                <w:sz w:val="22"/>
                <w:szCs w:val="22"/>
              </w:rPr>
            </w:pPr>
            <w:r w:rsidRPr="00767398">
              <w:rPr>
                <w:rFonts w:ascii="Calibri" w:eastAsia="Times New Roman" w:hAnsi="Calibri" w:cs="Calibri"/>
                <w:color w:val="0070C0"/>
                <w:sz w:val="22"/>
                <w:szCs w:val="22"/>
              </w:rPr>
              <w:t>8</w:t>
            </w:r>
          </w:p>
        </w:tc>
        <w:tc>
          <w:tcPr>
            <w:tcW w:w="4040" w:type="dxa"/>
            <w:tcBorders>
              <w:top w:val="single" w:sz="4" w:space="0" w:color="808080"/>
              <w:left w:val="nil"/>
              <w:bottom w:val="nil"/>
              <w:right w:val="single" w:sz="4" w:space="0" w:color="808080"/>
            </w:tcBorders>
            <w:hideMark/>
          </w:tcPr>
          <w:p w14:paraId="32C1B2B4" w14:textId="77777777" w:rsidR="00C320F6" w:rsidRPr="00767398" w:rsidRDefault="00C320F6" w:rsidP="000D2D7F">
            <w:pPr>
              <w:spacing w:before="0"/>
              <w:outlineLvl w:val="6"/>
              <w:rPr>
                <w:rFonts w:ascii="Calibri" w:eastAsia="Times New Roman" w:hAnsi="Calibri" w:cs="Calibri"/>
                <w:color w:val="0070C0"/>
                <w:sz w:val="22"/>
                <w:szCs w:val="22"/>
              </w:rPr>
            </w:pPr>
            <w:hyperlink r:id="rId654" w:anchor="RANGE!full293b09bc9cacf732e59bab459ad62139f10ef8e937a63b434cd53e70895698f5" w:history="1">
              <w:r w:rsidRPr="00767398">
                <w:rPr>
                  <w:rFonts w:ascii="Calibri" w:eastAsia="Times New Roman" w:hAnsi="Calibri" w:cs="Calibri"/>
                  <w:color w:val="0070C0"/>
                  <w:sz w:val="22"/>
                  <w:szCs w:val="22"/>
                </w:rPr>
                <w:t xml:space="preserve">                            Country</w:t>
              </w:r>
            </w:hyperlink>
          </w:p>
        </w:tc>
        <w:tc>
          <w:tcPr>
            <w:tcW w:w="2430" w:type="dxa"/>
            <w:tcBorders>
              <w:top w:val="single" w:sz="4" w:space="0" w:color="808080"/>
              <w:left w:val="nil"/>
              <w:bottom w:val="nil"/>
              <w:right w:val="single" w:sz="4" w:space="0" w:color="808080"/>
            </w:tcBorders>
            <w:hideMark/>
          </w:tcPr>
          <w:p w14:paraId="4BF17B22" w14:textId="77777777" w:rsidR="00C320F6" w:rsidRPr="00767398" w:rsidRDefault="00C320F6" w:rsidP="000D2D7F">
            <w:pPr>
              <w:spacing w:before="0"/>
              <w:outlineLvl w:val="6"/>
              <w:rPr>
                <w:rFonts w:ascii="Calibri" w:eastAsia="Times New Roman" w:hAnsi="Calibri" w:cs="Calibri"/>
                <w:color w:val="0070C0"/>
                <w:sz w:val="22"/>
                <w:szCs w:val="22"/>
              </w:rPr>
            </w:pPr>
            <w:r w:rsidRPr="00767398">
              <w:rPr>
                <w:rFonts w:ascii="Calibri" w:eastAsia="Times New Roman" w:hAnsi="Calibri" w:cs="Calibri"/>
                <w:color w:val="0070C0"/>
                <w:sz w:val="22"/>
                <w:szCs w:val="22"/>
              </w:rPr>
              <w:t>&lt;Ctry&gt;</w:t>
            </w:r>
          </w:p>
        </w:tc>
        <w:tc>
          <w:tcPr>
            <w:tcW w:w="797" w:type="dxa"/>
            <w:tcBorders>
              <w:top w:val="single" w:sz="4" w:space="0" w:color="808080"/>
              <w:left w:val="nil"/>
              <w:bottom w:val="nil"/>
              <w:right w:val="single" w:sz="4" w:space="0" w:color="808080"/>
            </w:tcBorders>
            <w:noWrap/>
            <w:hideMark/>
          </w:tcPr>
          <w:p w14:paraId="0A0D95BB" w14:textId="77777777" w:rsidR="00C320F6" w:rsidRPr="00767398" w:rsidRDefault="00C320F6" w:rsidP="000D2D7F">
            <w:pPr>
              <w:spacing w:before="0"/>
              <w:outlineLvl w:val="6"/>
              <w:rPr>
                <w:rFonts w:ascii="Calibri" w:eastAsia="Times New Roman" w:hAnsi="Calibri" w:cs="Calibri"/>
                <w:color w:val="0070C0"/>
                <w:sz w:val="22"/>
                <w:szCs w:val="22"/>
              </w:rPr>
            </w:pPr>
            <w:r w:rsidRPr="00767398">
              <w:rPr>
                <w:rFonts w:ascii="Calibri" w:eastAsia="Times New Roman" w:hAnsi="Calibri" w:cs="Calibri"/>
                <w:color w:val="0070C0"/>
                <w:sz w:val="22"/>
                <w:szCs w:val="22"/>
              </w:rPr>
              <w:t>[1..1]</w:t>
            </w:r>
          </w:p>
        </w:tc>
        <w:tc>
          <w:tcPr>
            <w:tcW w:w="2160" w:type="dxa"/>
            <w:tcBorders>
              <w:top w:val="single" w:sz="4" w:space="0" w:color="808080"/>
              <w:left w:val="nil"/>
              <w:bottom w:val="nil"/>
              <w:right w:val="single" w:sz="4" w:space="0" w:color="808080"/>
            </w:tcBorders>
            <w:hideMark/>
          </w:tcPr>
          <w:p w14:paraId="4635DA42" w14:textId="77777777" w:rsidR="00C320F6" w:rsidRPr="00767398" w:rsidRDefault="00C320F6" w:rsidP="000D2D7F">
            <w:pPr>
              <w:spacing w:before="0"/>
              <w:outlineLvl w:val="6"/>
              <w:rPr>
                <w:rFonts w:ascii="Calibri" w:eastAsia="Times New Roman" w:hAnsi="Calibri" w:cs="Calibri"/>
                <w:color w:val="0070C0"/>
                <w:sz w:val="22"/>
                <w:szCs w:val="22"/>
              </w:rPr>
            </w:pPr>
            <w:r w:rsidRPr="00767398">
              <w:rPr>
                <w:rFonts w:ascii="Calibri" w:eastAsia="Times New Roman" w:hAnsi="Calibri" w:cs="Calibri"/>
                <w:color w:val="0070C0"/>
                <w:sz w:val="22"/>
                <w:szCs w:val="22"/>
              </w:rPr>
              <w:t>text</w:t>
            </w:r>
            <w:r w:rsidRPr="00767398">
              <w:rPr>
                <w:rFonts w:ascii="Calibri" w:eastAsia="Times New Roman" w:hAnsi="Calibri" w:cs="Calibri"/>
                <w:color w:val="0070C0"/>
                <w:sz w:val="22"/>
                <w:szCs w:val="22"/>
              </w:rPr>
              <w:br/>
              <w:t>[A-Z]{2,2}</w:t>
            </w:r>
          </w:p>
        </w:tc>
        <w:tc>
          <w:tcPr>
            <w:tcW w:w="990" w:type="dxa"/>
            <w:tcBorders>
              <w:top w:val="single" w:sz="4" w:space="0" w:color="808080"/>
              <w:left w:val="nil"/>
              <w:bottom w:val="nil"/>
              <w:right w:val="single" w:sz="4" w:space="0" w:color="808080"/>
            </w:tcBorders>
            <w:noWrap/>
            <w:hideMark/>
          </w:tcPr>
          <w:p w14:paraId="1B030014" w14:textId="77777777" w:rsidR="00C320F6" w:rsidRPr="00767398" w:rsidRDefault="00C320F6" w:rsidP="000D2D7F">
            <w:pPr>
              <w:spacing w:before="0"/>
              <w:outlineLvl w:val="6"/>
              <w:rPr>
                <w:rFonts w:ascii="Calibri" w:eastAsia="Times New Roman" w:hAnsi="Calibri" w:cs="Calibri"/>
                <w:color w:val="0070C0"/>
                <w:sz w:val="22"/>
                <w:szCs w:val="22"/>
              </w:rPr>
            </w:pPr>
            <w:r w:rsidRPr="00767398">
              <w:rPr>
                <w:rFonts w:ascii="Calibri" w:eastAsia="Times New Roman" w:hAnsi="Calibri" w:cs="Calibri"/>
                <w:color w:val="0070C0"/>
                <w:sz w:val="22"/>
                <w:szCs w:val="22"/>
              </w:rPr>
              <w:t> </w:t>
            </w:r>
          </w:p>
        </w:tc>
      </w:tr>
      <w:tr w:rsidR="00C320F6" w:rsidRPr="00767398" w14:paraId="28ED02C2" w14:textId="77777777" w:rsidTr="00C320F6">
        <w:trPr>
          <w:trHeight w:val="600"/>
        </w:trPr>
        <w:tc>
          <w:tcPr>
            <w:tcW w:w="468" w:type="dxa"/>
            <w:tcBorders>
              <w:top w:val="single" w:sz="4" w:space="0" w:color="808080"/>
              <w:left w:val="single" w:sz="4" w:space="0" w:color="808080"/>
              <w:bottom w:val="nil"/>
              <w:right w:val="single" w:sz="4" w:space="0" w:color="808080"/>
            </w:tcBorders>
            <w:noWrap/>
            <w:hideMark/>
          </w:tcPr>
          <w:p w14:paraId="31CEE73F" w14:textId="77777777" w:rsidR="00C320F6" w:rsidRPr="00767398" w:rsidRDefault="00C320F6" w:rsidP="000D2D7F">
            <w:pPr>
              <w:spacing w:before="0"/>
              <w:outlineLvl w:val="4"/>
              <w:rPr>
                <w:rFonts w:ascii="Calibri" w:eastAsia="Times New Roman" w:hAnsi="Calibri" w:cs="Calibri"/>
                <w:color w:val="0070C0"/>
                <w:sz w:val="22"/>
                <w:szCs w:val="22"/>
              </w:rPr>
            </w:pPr>
            <w:r w:rsidRPr="00767398">
              <w:rPr>
                <w:rFonts w:ascii="Calibri" w:eastAsia="Times New Roman" w:hAnsi="Calibri" w:cs="Calibri"/>
                <w:color w:val="0070C0"/>
                <w:sz w:val="22"/>
                <w:szCs w:val="22"/>
              </w:rPr>
              <w:t>6</w:t>
            </w:r>
          </w:p>
        </w:tc>
        <w:tc>
          <w:tcPr>
            <w:tcW w:w="4040" w:type="dxa"/>
            <w:tcBorders>
              <w:top w:val="single" w:sz="4" w:space="0" w:color="808080"/>
              <w:left w:val="nil"/>
              <w:bottom w:val="nil"/>
              <w:right w:val="single" w:sz="4" w:space="0" w:color="808080"/>
            </w:tcBorders>
            <w:hideMark/>
          </w:tcPr>
          <w:p w14:paraId="698A2EAE" w14:textId="77777777" w:rsidR="00C320F6" w:rsidRPr="00767398" w:rsidRDefault="00C320F6" w:rsidP="000D2D7F">
            <w:pPr>
              <w:spacing w:before="0"/>
              <w:outlineLvl w:val="4"/>
              <w:rPr>
                <w:rFonts w:ascii="Calibri" w:eastAsia="Times New Roman" w:hAnsi="Calibri" w:cs="Calibri"/>
                <w:color w:val="0070C0"/>
                <w:sz w:val="22"/>
                <w:szCs w:val="22"/>
              </w:rPr>
            </w:pPr>
            <w:hyperlink r:id="rId655" w:anchor="RANGE!fulld5d15ce75eb1ae3a1eb1508dde02125fbe78c3a258618e9b3ff2ac1292efcf7e" w:history="1">
              <w:r w:rsidRPr="00767398">
                <w:rPr>
                  <w:rFonts w:ascii="Calibri" w:eastAsia="Times New Roman" w:hAnsi="Calibri" w:cs="Calibri"/>
                  <w:color w:val="0070C0"/>
                  <w:sz w:val="22"/>
                  <w:szCs w:val="22"/>
                </w:rPr>
                <w:t xml:space="preserve">                    Country</w:t>
              </w:r>
            </w:hyperlink>
          </w:p>
        </w:tc>
        <w:tc>
          <w:tcPr>
            <w:tcW w:w="2430" w:type="dxa"/>
            <w:tcBorders>
              <w:top w:val="single" w:sz="4" w:space="0" w:color="808080"/>
              <w:left w:val="nil"/>
              <w:bottom w:val="nil"/>
              <w:right w:val="single" w:sz="4" w:space="0" w:color="808080"/>
            </w:tcBorders>
            <w:hideMark/>
          </w:tcPr>
          <w:p w14:paraId="752DBE65" w14:textId="77777777" w:rsidR="00C320F6" w:rsidRPr="00767398" w:rsidRDefault="00C320F6" w:rsidP="000D2D7F">
            <w:pPr>
              <w:spacing w:before="0"/>
              <w:outlineLvl w:val="4"/>
              <w:rPr>
                <w:rFonts w:ascii="Calibri" w:eastAsia="Times New Roman" w:hAnsi="Calibri" w:cs="Calibri"/>
                <w:color w:val="0070C0"/>
                <w:sz w:val="22"/>
                <w:szCs w:val="22"/>
              </w:rPr>
            </w:pPr>
            <w:r w:rsidRPr="00767398">
              <w:rPr>
                <w:rFonts w:ascii="Calibri" w:eastAsia="Times New Roman" w:hAnsi="Calibri" w:cs="Calibri"/>
                <w:color w:val="0070C0"/>
                <w:sz w:val="22"/>
                <w:szCs w:val="22"/>
              </w:rPr>
              <w:t>&lt;Ctry&gt;</w:t>
            </w:r>
          </w:p>
        </w:tc>
        <w:tc>
          <w:tcPr>
            <w:tcW w:w="797" w:type="dxa"/>
            <w:tcBorders>
              <w:top w:val="single" w:sz="4" w:space="0" w:color="808080"/>
              <w:left w:val="nil"/>
              <w:bottom w:val="nil"/>
              <w:right w:val="single" w:sz="4" w:space="0" w:color="808080"/>
            </w:tcBorders>
            <w:noWrap/>
            <w:hideMark/>
          </w:tcPr>
          <w:p w14:paraId="76EE2C30" w14:textId="77777777" w:rsidR="00C320F6" w:rsidRPr="00767398" w:rsidRDefault="00C320F6" w:rsidP="000D2D7F">
            <w:pPr>
              <w:spacing w:before="0"/>
              <w:outlineLvl w:val="4"/>
              <w:rPr>
                <w:rFonts w:ascii="Calibri" w:eastAsia="Times New Roman" w:hAnsi="Calibri" w:cs="Calibri"/>
                <w:color w:val="0070C0"/>
                <w:sz w:val="22"/>
                <w:szCs w:val="22"/>
              </w:rPr>
            </w:pPr>
            <w:r w:rsidRPr="00767398">
              <w:rPr>
                <w:rFonts w:ascii="Calibri" w:eastAsia="Times New Roman" w:hAnsi="Calibri" w:cs="Calibri"/>
                <w:color w:val="0070C0"/>
                <w:sz w:val="22"/>
                <w:szCs w:val="22"/>
              </w:rPr>
              <w:t>[1..1]</w:t>
            </w:r>
          </w:p>
        </w:tc>
        <w:tc>
          <w:tcPr>
            <w:tcW w:w="2160" w:type="dxa"/>
            <w:tcBorders>
              <w:top w:val="single" w:sz="4" w:space="0" w:color="808080"/>
              <w:left w:val="nil"/>
              <w:bottom w:val="nil"/>
              <w:right w:val="single" w:sz="4" w:space="0" w:color="808080"/>
            </w:tcBorders>
            <w:hideMark/>
          </w:tcPr>
          <w:p w14:paraId="2A222540" w14:textId="77777777" w:rsidR="00C320F6" w:rsidRPr="00767398" w:rsidRDefault="00C320F6" w:rsidP="000D2D7F">
            <w:pPr>
              <w:spacing w:before="0"/>
              <w:outlineLvl w:val="4"/>
              <w:rPr>
                <w:rFonts w:ascii="Calibri" w:eastAsia="Times New Roman" w:hAnsi="Calibri" w:cs="Calibri"/>
                <w:color w:val="0070C0"/>
                <w:sz w:val="22"/>
                <w:szCs w:val="22"/>
              </w:rPr>
            </w:pPr>
            <w:r w:rsidRPr="00767398">
              <w:rPr>
                <w:rFonts w:ascii="Calibri" w:eastAsia="Times New Roman" w:hAnsi="Calibri" w:cs="Calibri"/>
                <w:color w:val="0070C0"/>
                <w:sz w:val="22"/>
                <w:szCs w:val="22"/>
              </w:rPr>
              <w:t>text</w:t>
            </w:r>
            <w:r w:rsidRPr="00767398">
              <w:rPr>
                <w:rFonts w:ascii="Calibri" w:eastAsia="Times New Roman" w:hAnsi="Calibri" w:cs="Calibri"/>
                <w:color w:val="0070C0"/>
                <w:sz w:val="22"/>
                <w:szCs w:val="22"/>
              </w:rPr>
              <w:br/>
              <w:t>[A-Z]{2,2}</w:t>
            </w:r>
          </w:p>
        </w:tc>
        <w:tc>
          <w:tcPr>
            <w:tcW w:w="990" w:type="dxa"/>
            <w:tcBorders>
              <w:top w:val="single" w:sz="4" w:space="0" w:color="808080"/>
              <w:left w:val="nil"/>
              <w:bottom w:val="nil"/>
              <w:right w:val="single" w:sz="4" w:space="0" w:color="808080"/>
            </w:tcBorders>
            <w:noWrap/>
            <w:hideMark/>
          </w:tcPr>
          <w:p w14:paraId="7AFBCCCE" w14:textId="77777777" w:rsidR="00C320F6" w:rsidRPr="00767398" w:rsidRDefault="00C320F6" w:rsidP="000D2D7F">
            <w:pPr>
              <w:spacing w:before="0"/>
              <w:outlineLvl w:val="4"/>
              <w:rPr>
                <w:rFonts w:ascii="Calibri" w:eastAsia="Times New Roman" w:hAnsi="Calibri" w:cs="Calibri"/>
                <w:color w:val="0070C0"/>
                <w:sz w:val="22"/>
                <w:szCs w:val="22"/>
              </w:rPr>
            </w:pPr>
            <w:r w:rsidRPr="00767398">
              <w:rPr>
                <w:rFonts w:ascii="Calibri" w:eastAsia="Times New Roman" w:hAnsi="Calibri" w:cs="Calibri"/>
                <w:color w:val="0070C0"/>
                <w:sz w:val="22"/>
                <w:szCs w:val="22"/>
              </w:rPr>
              <w:t> </w:t>
            </w:r>
          </w:p>
        </w:tc>
      </w:tr>
      <w:tr w:rsidR="00C320F6" w:rsidRPr="00767398" w14:paraId="1F50EE9E" w14:textId="77777777" w:rsidTr="00C320F6">
        <w:trPr>
          <w:trHeight w:val="1200"/>
        </w:trPr>
        <w:tc>
          <w:tcPr>
            <w:tcW w:w="468" w:type="dxa"/>
            <w:tcBorders>
              <w:top w:val="single" w:sz="4" w:space="0" w:color="808080"/>
              <w:left w:val="single" w:sz="4" w:space="0" w:color="808080"/>
              <w:bottom w:val="nil"/>
              <w:right w:val="single" w:sz="4" w:space="0" w:color="808080"/>
            </w:tcBorders>
            <w:noWrap/>
            <w:hideMark/>
          </w:tcPr>
          <w:p w14:paraId="278F9323" w14:textId="77777777" w:rsidR="00C320F6" w:rsidRPr="00767398" w:rsidRDefault="00C320F6" w:rsidP="000D2D7F">
            <w:pPr>
              <w:spacing w:before="0"/>
              <w:outlineLvl w:val="4"/>
              <w:rPr>
                <w:rFonts w:ascii="Calibri" w:eastAsia="Times New Roman" w:hAnsi="Calibri" w:cs="Calibri"/>
                <w:color w:val="0070C0"/>
                <w:sz w:val="22"/>
                <w:szCs w:val="22"/>
              </w:rPr>
            </w:pPr>
            <w:r w:rsidRPr="00767398">
              <w:rPr>
                <w:rFonts w:ascii="Calibri" w:eastAsia="Times New Roman" w:hAnsi="Calibri" w:cs="Calibri"/>
                <w:color w:val="0070C0"/>
                <w:sz w:val="22"/>
                <w:szCs w:val="22"/>
              </w:rPr>
              <w:t>6</w:t>
            </w:r>
          </w:p>
        </w:tc>
        <w:tc>
          <w:tcPr>
            <w:tcW w:w="4040" w:type="dxa"/>
            <w:tcBorders>
              <w:top w:val="single" w:sz="4" w:space="0" w:color="808080"/>
              <w:left w:val="nil"/>
              <w:bottom w:val="nil"/>
              <w:right w:val="single" w:sz="4" w:space="0" w:color="808080"/>
            </w:tcBorders>
            <w:hideMark/>
          </w:tcPr>
          <w:p w14:paraId="4A0C6434" w14:textId="77777777" w:rsidR="00C320F6" w:rsidRPr="00767398" w:rsidRDefault="00C320F6" w:rsidP="000D2D7F">
            <w:pPr>
              <w:spacing w:before="0"/>
              <w:outlineLvl w:val="4"/>
              <w:rPr>
                <w:rFonts w:ascii="Calibri" w:eastAsia="Times New Roman" w:hAnsi="Calibri" w:cs="Calibri"/>
                <w:color w:val="0070C0"/>
                <w:sz w:val="22"/>
                <w:szCs w:val="22"/>
              </w:rPr>
            </w:pPr>
            <w:hyperlink r:id="rId656" w:anchor="RANGE!full066a5b94d239dc6a64a5a4c1f84becb1591215959227720c4248d42c84b3b8c9" w:history="1">
              <w:r w:rsidRPr="00767398">
                <w:rPr>
                  <w:rFonts w:ascii="Calibri" w:eastAsia="Times New Roman" w:hAnsi="Calibri" w:cs="Calibri"/>
                  <w:color w:val="0070C0"/>
                  <w:sz w:val="22"/>
                  <w:szCs w:val="22"/>
                </w:rPr>
                <w:t xml:space="preserve">                    Digital Ledger Identification</w:t>
              </w:r>
            </w:hyperlink>
          </w:p>
        </w:tc>
        <w:tc>
          <w:tcPr>
            <w:tcW w:w="2430" w:type="dxa"/>
            <w:tcBorders>
              <w:top w:val="single" w:sz="4" w:space="0" w:color="808080"/>
              <w:left w:val="nil"/>
              <w:bottom w:val="nil"/>
              <w:right w:val="single" w:sz="4" w:space="0" w:color="808080"/>
            </w:tcBorders>
            <w:hideMark/>
          </w:tcPr>
          <w:p w14:paraId="586D0B76" w14:textId="77777777" w:rsidR="00C320F6" w:rsidRPr="00767398" w:rsidRDefault="00C320F6" w:rsidP="000D2D7F">
            <w:pPr>
              <w:spacing w:before="0"/>
              <w:outlineLvl w:val="4"/>
              <w:rPr>
                <w:rFonts w:ascii="Calibri" w:eastAsia="Times New Roman" w:hAnsi="Calibri" w:cs="Calibri"/>
                <w:color w:val="0070C0"/>
                <w:sz w:val="22"/>
                <w:szCs w:val="22"/>
              </w:rPr>
            </w:pPr>
            <w:r w:rsidRPr="00767398">
              <w:rPr>
                <w:rFonts w:ascii="Calibri" w:eastAsia="Times New Roman" w:hAnsi="Calibri" w:cs="Calibri"/>
                <w:color w:val="0070C0"/>
                <w:sz w:val="22"/>
                <w:szCs w:val="22"/>
              </w:rPr>
              <w:t>&lt;DgtlLdgrId&gt;</w:t>
            </w:r>
          </w:p>
        </w:tc>
        <w:tc>
          <w:tcPr>
            <w:tcW w:w="797" w:type="dxa"/>
            <w:tcBorders>
              <w:top w:val="single" w:sz="4" w:space="0" w:color="808080"/>
              <w:left w:val="nil"/>
              <w:bottom w:val="nil"/>
              <w:right w:val="single" w:sz="4" w:space="0" w:color="808080"/>
            </w:tcBorders>
            <w:noWrap/>
            <w:hideMark/>
          </w:tcPr>
          <w:p w14:paraId="6A5D8F46" w14:textId="77777777" w:rsidR="00C320F6" w:rsidRPr="00767398" w:rsidRDefault="00C320F6" w:rsidP="000D2D7F">
            <w:pPr>
              <w:spacing w:before="0"/>
              <w:outlineLvl w:val="4"/>
              <w:rPr>
                <w:rFonts w:ascii="Calibri" w:eastAsia="Times New Roman" w:hAnsi="Calibri" w:cs="Calibri"/>
                <w:color w:val="0070C0"/>
                <w:sz w:val="22"/>
                <w:szCs w:val="22"/>
              </w:rPr>
            </w:pPr>
            <w:r w:rsidRPr="00767398">
              <w:rPr>
                <w:rFonts w:ascii="Calibri" w:eastAsia="Times New Roman" w:hAnsi="Calibri" w:cs="Calibri"/>
                <w:color w:val="0070C0"/>
                <w:sz w:val="22"/>
                <w:szCs w:val="22"/>
              </w:rPr>
              <w:t>[1..1]</w:t>
            </w:r>
          </w:p>
        </w:tc>
        <w:tc>
          <w:tcPr>
            <w:tcW w:w="2160" w:type="dxa"/>
            <w:tcBorders>
              <w:top w:val="single" w:sz="4" w:space="0" w:color="808080"/>
              <w:left w:val="nil"/>
              <w:bottom w:val="nil"/>
              <w:right w:val="single" w:sz="4" w:space="0" w:color="808080"/>
            </w:tcBorders>
            <w:hideMark/>
          </w:tcPr>
          <w:p w14:paraId="224E4F5E" w14:textId="77777777" w:rsidR="00C320F6" w:rsidRPr="00767398" w:rsidRDefault="00C320F6" w:rsidP="000D2D7F">
            <w:pPr>
              <w:spacing w:before="0"/>
              <w:outlineLvl w:val="4"/>
              <w:rPr>
                <w:rFonts w:ascii="Calibri" w:eastAsia="Times New Roman" w:hAnsi="Calibri" w:cs="Calibri"/>
                <w:color w:val="0070C0"/>
                <w:sz w:val="22"/>
                <w:szCs w:val="22"/>
              </w:rPr>
            </w:pPr>
            <w:r w:rsidRPr="00767398">
              <w:rPr>
                <w:rFonts w:ascii="Calibri" w:eastAsia="Times New Roman" w:hAnsi="Calibri" w:cs="Calibri"/>
                <w:color w:val="0070C0"/>
                <w:sz w:val="22"/>
                <w:szCs w:val="22"/>
              </w:rPr>
              <w:t>text</w:t>
            </w:r>
            <w:r w:rsidRPr="00767398">
              <w:rPr>
                <w:rFonts w:ascii="Calibri" w:eastAsia="Times New Roman" w:hAnsi="Calibri" w:cs="Calibri"/>
                <w:color w:val="0070C0"/>
                <w:sz w:val="22"/>
                <w:szCs w:val="22"/>
              </w:rPr>
              <w:br/>
              <w:t>[1-9B-DF-HJ-NP-TV-XZ][0-9B-DF-HJ-NP-TV-XZ]{8,8}</w:t>
            </w:r>
          </w:p>
        </w:tc>
        <w:tc>
          <w:tcPr>
            <w:tcW w:w="990" w:type="dxa"/>
            <w:tcBorders>
              <w:top w:val="single" w:sz="4" w:space="0" w:color="808080"/>
              <w:left w:val="nil"/>
              <w:bottom w:val="nil"/>
              <w:right w:val="single" w:sz="4" w:space="0" w:color="808080"/>
            </w:tcBorders>
            <w:noWrap/>
            <w:hideMark/>
          </w:tcPr>
          <w:p w14:paraId="314781F2" w14:textId="77777777" w:rsidR="00C320F6" w:rsidRPr="00767398" w:rsidRDefault="00C320F6" w:rsidP="000D2D7F">
            <w:pPr>
              <w:spacing w:before="0"/>
              <w:outlineLvl w:val="4"/>
              <w:rPr>
                <w:rFonts w:ascii="Calibri" w:eastAsia="Times New Roman" w:hAnsi="Calibri" w:cs="Calibri"/>
                <w:color w:val="0070C0"/>
                <w:sz w:val="22"/>
                <w:szCs w:val="22"/>
              </w:rPr>
            </w:pPr>
            <w:r w:rsidRPr="00767398">
              <w:rPr>
                <w:rFonts w:ascii="Calibri" w:eastAsia="Times New Roman" w:hAnsi="Calibri" w:cs="Calibri"/>
                <w:color w:val="0070C0"/>
                <w:sz w:val="22"/>
                <w:szCs w:val="22"/>
              </w:rPr>
              <w:t> </w:t>
            </w:r>
          </w:p>
        </w:tc>
      </w:tr>
      <w:tr w:rsidR="00C320F6" w:rsidRPr="00767398" w14:paraId="392BB811" w14:textId="77777777" w:rsidTr="00C320F6">
        <w:trPr>
          <w:trHeight w:val="900"/>
        </w:trPr>
        <w:tc>
          <w:tcPr>
            <w:tcW w:w="468" w:type="dxa"/>
            <w:tcBorders>
              <w:top w:val="single" w:sz="4" w:space="0" w:color="808080"/>
              <w:left w:val="single" w:sz="4" w:space="0" w:color="808080"/>
              <w:bottom w:val="nil"/>
              <w:right w:val="single" w:sz="4" w:space="0" w:color="808080"/>
            </w:tcBorders>
            <w:noWrap/>
            <w:hideMark/>
          </w:tcPr>
          <w:p w14:paraId="7EDEE4BB" w14:textId="77777777" w:rsidR="00C320F6" w:rsidRPr="00767398" w:rsidRDefault="00C320F6" w:rsidP="000D2D7F">
            <w:pPr>
              <w:spacing w:before="0"/>
              <w:outlineLvl w:val="3"/>
              <w:rPr>
                <w:rFonts w:ascii="Calibri" w:eastAsia="Times New Roman" w:hAnsi="Calibri" w:cs="Calibri"/>
                <w:color w:val="0070C0"/>
                <w:sz w:val="22"/>
                <w:szCs w:val="22"/>
              </w:rPr>
            </w:pPr>
            <w:r w:rsidRPr="00767398">
              <w:rPr>
                <w:rFonts w:ascii="Calibri" w:eastAsia="Times New Roman" w:hAnsi="Calibri" w:cs="Calibri"/>
                <w:color w:val="0070C0"/>
                <w:sz w:val="22"/>
                <w:szCs w:val="22"/>
              </w:rPr>
              <w:t>5</w:t>
            </w:r>
          </w:p>
        </w:tc>
        <w:tc>
          <w:tcPr>
            <w:tcW w:w="4040" w:type="dxa"/>
            <w:tcBorders>
              <w:top w:val="single" w:sz="4" w:space="0" w:color="808080"/>
              <w:left w:val="nil"/>
              <w:bottom w:val="nil"/>
              <w:right w:val="single" w:sz="4" w:space="0" w:color="808080"/>
            </w:tcBorders>
            <w:hideMark/>
          </w:tcPr>
          <w:p w14:paraId="47F9E91F" w14:textId="77777777" w:rsidR="00C320F6" w:rsidRPr="00767398" w:rsidRDefault="00C320F6" w:rsidP="000D2D7F">
            <w:pPr>
              <w:spacing w:before="0"/>
              <w:outlineLvl w:val="3"/>
              <w:rPr>
                <w:rFonts w:ascii="Calibri" w:eastAsia="Times New Roman" w:hAnsi="Calibri" w:cs="Calibri"/>
                <w:color w:val="0070C0"/>
                <w:sz w:val="22"/>
                <w:szCs w:val="22"/>
              </w:rPr>
            </w:pPr>
            <w:hyperlink r:id="rId657" w:anchor="RANGE!fullee7b8fb41e1748878e5709b24de8bc7fcdb6237d2b7d30688f40825dcabe39a7" w:history="1">
              <w:r w:rsidRPr="00767398">
                <w:rPr>
                  <w:rFonts w:ascii="Calibri" w:eastAsia="Times New Roman" w:hAnsi="Calibri" w:cs="Calibri"/>
                  <w:color w:val="0070C0"/>
                  <w:sz w:val="22"/>
                  <w:szCs w:val="22"/>
                </w:rPr>
                <w:t xml:space="preserve">                LEI</w:t>
              </w:r>
            </w:hyperlink>
          </w:p>
        </w:tc>
        <w:tc>
          <w:tcPr>
            <w:tcW w:w="2430" w:type="dxa"/>
            <w:tcBorders>
              <w:top w:val="single" w:sz="4" w:space="0" w:color="808080"/>
              <w:left w:val="nil"/>
              <w:bottom w:val="nil"/>
              <w:right w:val="single" w:sz="4" w:space="0" w:color="808080"/>
            </w:tcBorders>
            <w:hideMark/>
          </w:tcPr>
          <w:p w14:paraId="59712898" w14:textId="77777777" w:rsidR="00C320F6" w:rsidRPr="00767398" w:rsidRDefault="00C320F6" w:rsidP="000D2D7F">
            <w:pPr>
              <w:spacing w:before="0"/>
              <w:outlineLvl w:val="3"/>
              <w:rPr>
                <w:rFonts w:ascii="Calibri" w:eastAsia="Times New Roman" w:hAnsi="Calibri" w:cs="Calibri"/>
                <w:color w:val="0070C0"/>
                <w:sz w:val="22"/>
                <w:szCs w:val="22"/>
              </w:rPr>
            </w:pPr>
            <w:r w:rsidRPr="00767398">
              <w:rPr>
                <w:rFonts w:ascii="Calibri" w:eastAsia="Times New Roman" w:hAnsi="Calibri" w:cs="Calibri"/>
                <w:color w:val="0070C0"/>
                <w:sz w:val="22"/>
                <w:szCs w:val="22"/>
              </w:rPr>
              <w:t>&lt;LEI&gt;</w:t>
            </w:r>
          </w:p>
        </w:tc>
        <w:tc>
          <w:tcPr>
            <w:tcW w:w="797" w:type="dxa"/>
            <w:tcBorders>
              <w:top w:val="single" w:sz="4" w:space="0" w:color="808080"/>
              <w:left w:val="nil"/>
              <w:bottom w:val="nil"/>
              <w:right w:val="single" w:sz="4" w:space="0" w:color="808080"/>
            </w:tcBorders>
            <w:noWrap/>
            <w:hideMark/>
          </w:tcPr>
          <w:p w14:paraId="652F435B" w14:textId="77777777" w:rsidR="00C320F6" w:rsidRPr="00767398" w:rsidRDefault="00C320F6" w:rsidP="000D2D7F">
            <w:pPr>
              <w:spacing w:before="0"/>
              <w:outlineLvl w:val="3"/>
              <w:rPr>
                <w:rFonts w:ascii="Calibri" w:eastAsia="Times New Roman" w:hAnsi="Calibri" w:cs="Calibri"/>
                <w:color w:val="0070C0"/>
                <w:sz w:val="22"/>
                <w:szCs w:val="22"/>
              </w:rPr>
            </w:pPr>
            <w:r w:rsidRPr="00767398">
              <w:rPr>
                <w:rFonts w:ascii="Calibri" w:eastAsia="Times New Roman" w:hAnsi="Calibri" w:cs="Calibri"/>
                <w:color w:val="0070C0"/>
                <w:sz w:val="22"/>
                <w:szCs w:val="22"/>
              </w:rPr>
              <w:t>[0..1]</w:t>
            </w:r>
          </w:p>
        </w:tc>
        <w:tc>
          <w:tcPr>
            <w:tcW w:w="2160" w:type="dxa"/>
            <w:tcBorders>
              <w:top w:val="single" w:sz="4" w:space="0" w:color="808080"/>
              <w:left w:val="nil"/>
              <w:bottom w:val="nil"/>
              <w:right w:val="single" w:sz="4" w:space="0" w:color="808080"/>
            </w:tcBorders>
            <w:hideMark/>
          </w:tcPr>
          <w:p w14:paraId="6137E8BA" w14:textId="77777777" w:rsidR="00C320F6" w:rsidRPr="00767398" w:rsidRDefault="00C320F6" w:rsidP="000D2D7F">
            <w:pPr>
              <w:spacing w:before="0"/>
              <w:outlineLvl w:val="3"/>
              <w:rPr>
                <w:rFonts w:ascii="Calibri" w:eastAsia="Times New Roman" w:hAnsi="Calibri" w:cs="Calibri"/>
                <w:color w:val="0070C0"/>
                <w:sz w:val="22"/>
                <w:szCs w:val="22"/>
              </w:rPr>
            </w:pPr>
            <w:r w:rsidRPr="00767398">
              <w:rPr>
                <w:rFonts w:ascii="Calibri" w:eastAsia="Times New Roman" w:hAnsi="Calibri" w:cs="Calibri"/>
                <w:color w:val="0070C0"/>
                <w:sz w:val="22"/>
                <w:szCs w:val="22"/>
              </w:rPr>
              <w:t>text</w:t>
            </w:r>
            <w:r w:rsidRPr="00767398">
              <w:rPr>
                <w:rFonts w:ascii="Calibri" w:eastAsia="Times New Roman" w:hAnsi="Calibri" w:cs="Calibri"/>
                <w:color w:val="0070C0"/>
                <w:sz w:val="22"/>
                <w:szCs w:val="22"/>
              </w:rPr>
              <w:br/>
              <w:t>[A-Z0-9]{18,18}[0-9]{2,2}</w:t>
            </w:r>
          </w:p>
        </w:tc>
        <w:tc>
          <w:tcPr>
            <w:tcW w:w="990" w:type="dxa"/>
            <w:tcBorders>
              <w:top w:val="single" w:sz="4" w:space="0" w:color="808080"/>
              <w:left w:val="nil"/>
              <w:bottom w:val="nil"/>
              <w:right w:val="single" w:sz="4" w:space="0" w:color="808080"/>
            </w:tcBorders>
            <w:noWrap/>
            <w:hideMark/>
          </w:tcPr>
          <w:p w14:paraId="38E80C46" w14:textId="77777777" w:rsidR="00C320F6" w:rsidRPr="00767398" w:rsidRDefault="00C320F6" w:rsidP="000D2D7F">
            <w:pPr>
              <w:spacing w:before="0"/>
              <w:outlineLvl w:val="3"/>
              <w:rPr>
                <w:rFonts w:ascii="Calibri" w:eastAsia="Times New Roman" w:hAnsi="Calibri" w:cs="Calibri"/>
                <w:color w:val="0070C0"/>
                <w:sz w:val="22"/>
                <w:szCs w:val="22"/>
              </w:rPr>
            </w:pPr>
            <w:r w:rsidRPr="00767398">
              <w:rPr>
                <w:rFonts w:ascii="Calibri" w:eastAsia="Times New Roman" w:hAnsi="Calibri" w:cs="Calibri"/>
                <w:color w:val="0070C0"/>
                <w:sz w:val="22"/>
                <w:szCs w:val="22"/>
              </w:rPr>
              <w:t> </w:t>
            </w:r>
          </w:p>
        </w:tc>
      </w:tr>
      <w:tr w:rsidR="00C320F6" w:rsidRPr="00767398" w14:paraId="7A436824" w14:textId="77777777" w:rsidTr="00C320F6">
        <w:trPr>
          <w:trHeight w:val="300"/>
        </w:trPr>
        <w:tc>
          <w:tcPr>
            <w:tcW w:w="468" w:type="dxa"/>
            <w:tcBorders>
              <w:top w:val="single" w:sz="4" w:space="0" w:color="808080"/>
              <w:left w:val="single" w:sz="4" w:space="0" w:color="808080"/>
              <w:bottom w:val="nil"/>
              <w:right w:val="single" w:sz="4" w:space="0" w:color="808080"/>
            </w:tcBorders>
            <w:noWrap/>
            <w:hideMark/>
          </w:tcPr>
          <w:p w14:paraId="5D412776" w14:textId="77777777" w:rsidR="00C320F6" w:rsidRPr="00767398" w:rsidRDefault="00C320F6" w:rsidP="000D2D7F">
            <w:pPr>
              <w:spacing w:before="0"/>
              <w:outlineLvl w:val="3"/>
              <w:rPr>
                <w:rFonts w:ascii="Calibri" w:eastAsia="Times New Roman" w:hAnsi="Calibri" w:cs="Calibri"/>
                <w:color w:val="0070C0"/>
                <w:sz w:val="22"/>
                <w:szCs w:val="22"/>
              </w:rPr>
            </w:pPr>
            <w:r w:rsidRPr="00767398">
              <w:rPr>
                <w:rFonts w:ascii="Calibri" w:eastAsia="Times New Roman" w:hAnsi="Calibri" w:cs="Calibri"/>
                <w:color w:val="0070C0"/>
                <w:sz w:val="22"/>
                <w:szCs w:val="22"/>
              </w:rPr>
              <w:t>5</w:t>
            </w:r>
          </w:p>
        </w:tc>
        <w:tc>
          <w:tcPr>
            <w:tcW w:w="4040" w:type="dxa"/>
            <w:tcBorders>
              <w:top w:val="single" w:sz="4" w:space="0" w:color="808080"/>
              <w:left w:val="nil"/>
              <w:bottom w:val="nil"/>
              <w:right w:val="single" w:sz="4" w:space="0" w:color="808080"/>
            </w:tcBorders>
            <w:hideMark/>
          </w:tcPr>
          <w:p w14:paraId="2793B80E" w14:textId="77777777" w:rsidR="00C320F6" w:rsidRPr="00767398" w:rsidRDefault="00C320F6" w:rsidP="000D2D7F">
            <w:pPr>
              <w:spacing w:before="0"/>
              <w:outlineLvl w:val="3"/>
              <w:rPr>
                <w:rFonts w:ascii="Calibri" w:eastAsia="Times New Roman" w:hAnsi="Calibri" w:cs="Calibri"/>
                <w:color w:val="0070C0"/>
                <w:sz w:val="22"/>
                <w:szCs w:val="22"/>
              </w:rPr>
            </w:pPr>
            <w:hyperlink r:id="rId658" w:anchor="RANGE!full84a6ddd4f9a76902eb9e2ac4790b37ecd35412cfa7055ae6a94265ba8e524a15" w:history="1">
              <w:r w:rsidRPr="00767398">
                <w:rPr>
                  <w:rFonts w:ascii="Calibri" w:eastAsia="Times New Roman" w:hAnsi="Calibri" w:cs="Calibri"/>
                  <w:color w:val="0070C0"/>
                  <w:sz w:val="22"/>
                  <w:szCs w:val="22"/>
                </w:rPr>
                <w:t xml:space="preserve">                Alternate Identification</w:t>
              </w:r>
            </w:hyperlink>
          </w:p>
        </w:tc>
        <w:tc>
          <w:tcPr>
            <w:tcW w:w="2430" w:type="dxa"/>
            <w:tcBorders>
              <w:top w:val="single" w:sz="4" w:space="0" w:color="808080"/>
              <w:left w:val="nil"/>
              <w:bottom w:val="nil"/>
              <w:right w:val="single" w:sz="4" w:space="0" w:color="808080"/>
            </w:tcBorders>
            <w:hideMark/>
          </w:tcPr>
          <w:p w14:paraId="6908B0EC" w14:textId="77777777" w:rsidR="00C320F6" w:rsidRPr="00767398" w:rsidRDefault="00C320F6" w:rsidP="000D2D7F">
            <w:pPr>
              <w:spacing w:before="0"/>
              <w:outlineLvl w:val="3"/>
              <w:rPr>
                <w:rFonts w:ascii="Calibri" w:eastAsia="Times New Roman" w:hAnsi="Calibri" w:cs="Calibri"/>
                <w:color w:val="0070C0"/>
                <w:sz w:val="22"/>
                <w:szCs w:val="22"/>
              </w:rPr>
            </w:pPr>
            <w:r w:rsidRPr="00767398">
              <w:rPr>
                <w:rFonts w:ascii="Calibri" w:eastAsia="Times New Roman" w:hAnsi="Calibri" w:cs="Calibri"/>
                <w:color w:val="0070C0"/>
                <w:sz w:val="22"/>
                <w:szCs w:val="22"/>
              </w:rPr>
              <w:t>&lt;AltrnId&gt;</w:t>
            </w:r>
          </w:p>
        </w:tc>
        <w:tc>
          <w:tcPr>
            <w:tcW w:w="797" w:type="dxa"/>
            <w:tcBorders>
              <w:top w:val="single" w:sz="4" w:space="0" w:color="808080"/>
              <w:left w:val="nil"/>
              <w:bottom w:val="nil"/>
              <w:right w:val="single" w:sz="4" w:space="0" w:color="808080"/>
            </w:tcBorders>
            <w:noWrap/>
            <w:hideMark/>
          </w:tcPr>
          <w:p w14:paraId="0D7844A6" w14:textId="77777777" w:rsidR="00C320F6" w:rsidRPr="00767398" w:rsidRDefault="00C320F6" w:rsidP="000D2D7F">
            <w:pPr>
              <w:spacing w:before="0"/>
              <w:outlineLvl w:val="3"/>
              <w:rPr>
                <w:rFonts w:ascii="Calibri" w:eastAsia="Times New Roman" w:hAnsi="Calibri" w:cs="Calibri"/>
                <w:color w:val="0070C0"/>
                <w:sz w:val="22"/>
                <w:szCs w:val="22"/>
              </w:rPr>
            </w:pPr>
            <w:r w:rsidRPr="00767398">
              <w:rPr>
                <w:rFonts w:ascii="Calibri" w:eastAsia="Times New Roman" w:hAnsi="Calibri" w:cs="Calibri"/>
                <w:color w:val="0070C0"/>
                <w:sz w:val="22"/>
                <w:szCs w:val="22"/>
              </w:rPr>
              <w:t>[0..1]</w:t>
            </w:r>
          </w:p>
        </w:tc>
        <w:tc>
          <w:tcPr>
            <w:tcW w:w="2160" w:type="dxa"/>
            <w:tcBorders>
              <w:top w:val="single" w:sz="4" w:space="0" w:color="808080"/>
              <w:left w:val="nil"/>
              <w:bottom w:val="nil"/>
              <w:right w:val="single" w:sz="4" w:space="0" w:color="808080"/>
            </w:tcBorders>
            <w:noWrap/>
            <w:hideMark/>
          </w:tcPr>
          <w:p w14:paraId="59EE51E5" w14:textId="77777777" w:rsidR="00C320F6" w:rsidRPr="00767398" w:rsidRDefault="00C320F6" w:rsidP="000D2D7F">
            <w:pPr>
              <w:spacing w:before="0"/>
              <w:outlineLvl w:val="3"/>
              <w:rPr>
                <w:rFonts w:ascii="Calibri" w:eastAsia="Times New Roman" w:hAnsi="Calibri" w:cs="Calibri"/>
                <w:color w:val="0070C0"/>
                <w:sz w:val="22"/>
                <w:szCs w:val="22"/>
              </w:rPr>
            </w:pPr>
            <w:r w:rsidRPr="00767398">
              <w:rPr>
                <w:rFonts w:ascii="Calibri" w:eastAsia="Times New Roman" w:hAnsi="Calibri" w:cs="Calibri"/>
                <w:color w:val="0070C0"/>
                <w:sz w:val="22"/>
                <w:szCs w:val="22"/>
              </w:rPr>
              <w:t> </w:t>
            </w:r>
          </w:p>
        </w:tc>
        <w:tc>
          <w:tcPr>
            <w:tcW w:w="990" w:type="dxa"/>
            <w:tcBorders>
              <w:top w:val="single" w:sz="4" w:space="0" w:color="808080"/>
              <w:left w:val="nil"/>
              <w:bottom w:val="nil"/>
              <w:right w:val="single" w:sz="4" w:space="0" w:color="808080"/>
            </w:tcBorders>
            <w:noWrap/>
            <w:hideMark/>
          </w:tcPr>
          <w:p w14:paraId="26C8A3DF" w14:textId="77777777" w:rsidR="00C320F6" w:rsidRPr="00767398" w:rsidRDefault="00C320F6" w:rsidP="000D2D7F">
            <w:pPr>
              <w:spacing w:before="0"/>
              <w:outlineLvl w:val="3"/>
              <w:rPr>
                <w:rFonts w:ascii="Calibri" w:eastAsia="Times New Roman" w:hAnsi="Calibri" w:cs="Calibri"/>
                <w:color w:val="0070C0"/>
                <w:sz w:val="22"/>
                <w:szCs w:val="22"/>
              </w:rPr>
            </w:pPr>
            <w:r w:rsidRPr="00767398">
              <w:rPr>
                <w:rFonts w:ascii="Calibri" w:eastAsia="Times New Roman" w:hAnsi="Calibri" w:cs="Calibri"/>
                <w:color w:val="0070C0"/>
                <w:sz w:val="22"/>
                <w:szCs w:val="22"/>
              </w:rPr>
              <w:t> </w:t>
            </w:r>
          </w:p>
        </w:tc>
      </w:tr>
      <w:tr w:rsidR="00C320F6" w:rsidRPr="00767398" w14:paraId="36FD386B" w14:textId="77777777" w:rsidTr="00C320F6">
        <w:trPr>
          <w:trHeight w:val="300"/>
        </w:trPr>
        <w:tc>
          <w:tcPr>
            <w:tcW w:w="468" w:type="dxa"/>
            <w:tcBorders>
              <w:top w:val="single" w:sz="4" w:space="0" w:color="808080"/>
              <w:left w:val="single" w:sz="4" w:space="0" w:color="808080"/>
              <w:bottom w:val="nil"/>
              <w:right w:val="single" w:sz="4" w:space="0" w:color="808080"/>
            </w:tcBorders>
            <w:noWrap/>
            <w:hideMark/>
          </w:tcPr>
          <w:p w14:paraId="06FF2DE2" w14:textId="77777777" w:rsidR="00C320F6" w:rsidRPr="00767398" w:rsidRDefault="00C320F6" w:rsidP="000D2D7F">
            <w:pPr>
              <w:spacing w:before="0"/>
              <w:outlineLvl w:val="4"/>
              <w:rPr>
                <w:rFonts w:ascii="Calibri" w:eastAsia="Times New Roman" w:hAnsi="Calibri" w:cs="Calibri"/>
                <w:color w:val="0070C0"/>
                <w:sz w:val="22"/>
                <w:szCs w:val="22"/>
              </w:rPr>
            </w:pPr>
            <w:r w:rsidRPr="00767398">
              <w:rPr>
                <w:rFonts w:ascii="Calibri" w:eastAsia="Times New Roman" w:hAnsi="Calibri" w:cs="Calibri"/>
                <w:color w:val="0070C0"/>
                <w:sz w:val="22"/>
                <w:szCs w:val="22"/>
              </w:rPr>
              <w:t>6</w:t>
            </w:r>
          </w:p>
        </w:tc>
        <w:tc>
          <w:tcPr>
            <w:tcW w:w="4040" w:type="dxa"/>
            <w:tcBorders>
              <w:top w:val="single" w:sz="4" w:space="0" w:color="808080"/>
              <w:left w:val="nil"/>
              <w:bottom w:val="nil"/>
              <w:right w:val="single" w:sz="4" w:space="0" w:color="808080"/>
            </w:tcBorders>
            <w:hideMark/>
          </w:tcPr>
          <w:p w14:paraId="068FF3DF" w14:textId="77777777" w:rsidR="00C320F6" w:rsidRPr="00767398" w:rsidRDefault="00C320F6" w:rsidP="000D2D7F">
            <w:pPr>
              <w:spacing w:before="0"/>
              <w:outlineLvl w:val="4"/>
              <w:rPr>
                <w:rFonts w:ascii="Calibri" w:eastAsia="Times New Roman" w:hAnsi="Calibri" w:cs="Calibri"/>
                <w:color w:val="0070C0"/>
                <w:sz w:val="22"/>
                <w:szCs w:val="22"/>
              </w:rPr>
            </w:pPr>
            <w:hyperlink r:id="rId659" w:anchor="RANGE!fulle7b181139df008dccb5736ac7ad1011871b7d582c859e63aea199cc661225d56" w:history="1">
              <w:r w:rsidRPr="00767398">
                <w:rPr>
                  <w:rFonts w:ascii="Calibri" w:eastAsia="Times New Roman" w:hAnsi="Calibri" w:cs="Calibri"/>
                  <w:color w:val="0070C0"/>
                  <w:sz w:val="22"/>
                  <w:szCs w:val="22"/>
                </w:rPr>
                <w:t xml:space="preserve">                    Identification Type</w:t>
              </w:r>
            </w:hyperlink>
          </w:p>
        </w:tc>
        <w:tc>
          <w:tcPr>
            <w:tcW w:w="2430" w:type="dxa"/>
            <w:tcBorders>
              <w:top w:val="single" w:sz="4" w:space="0" w:color="808080"/>
              <w:left w:val="nil"/>
              <w:bottom w:val="nil"/>
              <w:right w:val="single" w:sz="4" w:space="0" w:color="808080"/>
            </w:tcBorders>
            <w:hideMark/>
          </w:tcPr>
          <w:p w14:paraId="5B8B7166" w14:textId="77777777" w:rsidR="00C320F6" w:rsidRPr="00767398" w:rsidRDefault="00C320F6" w:rsidP="000D2D7F">
            <w:pPr>
              <w:spacing w:before="0"/>
              <w:outlineLvl w:val="4"/>
              <w:rPr>
                <w:rFonts w:ascii="Calibri" w:eastAsia="Times New Roman" w:hAnsi="Calibri" w:cs="Calibri"/>
                <w:color w:val="0070C0"/>
                <w:sz w:val="22"/>
                <w:szCs w:val="22"/>
              </w:rPr>
            </w:pPr>
            <w:r w:rsidRPr="00767398">
              <w:rPr>
                <w:rFonts w:ascii="Calibri" w:eastAsia="Times New Roman" w:hAnsi="Calibri" w:cs="Calibri"/>
                <w:color w:val="0070C0"/>
                <w:sz w:val="22"/>
                <w:szCs w:val="22"/>
              </w:rPr>
              <w:t>&lt;IdTp&gt;</w:t>
            </w:r>
          </w:p>
        </w:tc>
        <w:tc>
          <w:tcPr>
            <w:tcW w:w="797" w:type="dxa"/>
            <w:tcBorders>
              <w:top w:val="single" w:sz="4" w:space="0" w:color="808080"/>
              <w:left w:val="nil"/>
              <w:bottom w:val="nil"/>
              <w:right w:val="single" w:sz="4" w:space="0" w:color="808080"/>
            </w:tcBorders>
            <w:noWrap/>
            <w:hideMark/>
          </w:tcPr>
          <w:p w14:paraId="0F8A4986" w14:textId="77777777" w:rsidR="00C320F6" w:rsidRPr="00767398" w:rsidRDefault="00C320F6" w:rsidP="000D2D7F">
            <w:pPr>
              <w:spacing w:before="0"/>
              <w:outlineLvl w:val="4"/>
              <w:rPr>
                <w:rFonts w:ascii="Calibri" w:eastAsia="Times New Roman" w:hAnsi="Calibri" w:cs="Calibri"/>
                <w:color w:val="0070C0"/>
                <w:sz w:val="22"/>
                <w:szCs w:val="22"/>
              </w:rPr>
            </w:pPr>
            <w:r w:rsidRPr="00767398">
              <w:rPr>
                <w:rFonts w:ascii="Calibri" w:eastAsia="Times New Roman" w:hAnsi="Calibri" w:cs="Calibri"/>
                <w:color w:val="0070C0"/>
                <w:sz w:val="22"/>
                <w:szCs w:val="22"/>
              </w:rPr>
              <w:t>[1..1]</w:t>
            </w:r>
          </w:p>
        </w:tc>
        <w:tc>
          <w:tcPr>
            <w:tcW w:w="2160" w:type="dxa"/>
            <w:tcBorders>
              <w:top w:val="single" w:sz="4" w:space="0" w:color="808080"/>
              <w:left w:val="nil"/>
              <w:bottom w:val="nil"/>
              <w:right w:val="single" w:sz="4" w:space="0" w:color="808080"/>
            </w:tcBorders>
            <w:noWrap/>
            <w:hideMark/>
          </w:tcPr>
          <w:p w14:paraId="473349A2" w14:textId="77777777" w:rsidR="00C320F6" w:rsidRPr="00767398" w:rsidRDefault="00C320F6" w:rsidP="000D2D7F">
            <w:pPr>
              <w:spacing w:before="0"/>
              <w:outlineLvl w:val="4"/>
              <w:rPr>
                <w:rFonts w:ascii="Calibri" w:eastAsia="Times New Roman" w:hAnsi="Calibri" w:cs="Calibri"/>
                <w:color w:val="0070C0"/>
                <w:sz w:val="22"/>
                <w:szCs w:val="22"/>
              </w:rPr>
            </w:pPr>
            <w:r w:rsidRPr="00767398">
              <w:rPr>
                <w:rFonts w:ascii="Calibri" w:eastAsia="Times New Roman" w:hAnsi="Calibri" w:cs="Calibri"/>
                <w:color w:val="0070C0"/>
                <w:sz w:val="22"/>
                <w:szCs w:val="22"/>
              </w:rPr>
              <w:t>Choice</w:t>
            </w:r>
          </w:p>
        </w:tc>
        <w:tc>
          <w:tcPr>
            <w:tcW w:w="990" w:type="dxa"/>
            <w:tcBorders>
              <w:top w:val="single" w:sz="4" w:space="0" w:color="808080"/>
              <w:left w:val="nil"/>
              <w:bottom w:val="nil"/>
              <w:right w:val="single" w:sz="4" w:space="0" w:color="808080"/>
            </w:tcBorders>
            <w:noWrap/>
            <w:hideMark/>
          </w:tcPr>
          <w:p w14:paraId="159CAF49" w14:textId="77777777" w:rsidR="00C320F6" w:rsidRPr="00767398" w:rsidRDefault="00C320F6" w:rsidP="000D2D7F">
            <w:pPr>
              <w:spacing w:before="0"/>
              <w:outlineLvl w:val="4"/>
              <w:rPr>
                <w:rFonts w:ascii="Calibri" w:eastAsia="Times New Roman" w:hAnsi="Calibri" w:cs="Calibri"/>
                <w:color w:val="0070C0"/>
                <w:sz w:val="22"/>
                <w:szCs w:val="22"/>
              </w:rPr>
            </w:pPr>
            <w:r w:rsidRPr="00767398">
              <w:rPr>
                <w:rFonts w:ascii="Calibri" w:eastAsia="Times New Roman" w:hAnsi="Calibri" w:cs="Calibri"/>
                <w:color w:val="0070C0"/>
                <w:sz w:val="22"/>
                <w:szCs w:val="22"/>
              </w:rPr>
              <w:t> </w:t>
            </w:r>
          </w:p>
        </w:tc>
      </w:tr>
      <w:tr w:rsidR="00C320F6" w:rsidRPr="00767398" w14:paraId="695836DC" w14:textId="77777777" w:rsidTr="00C320F6">
        <w:trPr>
          <w:trHeight w:val="300"/>
        </w:trPr>
        <w:tc>
          <w:tcPr>
            <w:tcW w:w="468" w:type="dxa"/>
            <w:tcBorders>
              <w:top w:val="single" w:sz="4" w:space="0" w:color="808080"/>
              <w:left w:val="single" w:sz="4" w:space="0" w:color="808080"/>
              <w:bottom w:val="nil"/>
              <w:right w:val="single" w:sz="4" w:space="0" w:color="808080"/>
            </w:tcBorders>
            <w:noWrap/>
            <w:hideMark/>
          </w:tcPr>
          <w:p w14:paraId="2B6A43DA" w14:textId="77777777" w:rsidR="00C320F6" w:rsidRPr="00767398" w:rsidRDefault="00C320F6" w:rsidP="000D2D7F">
            <w:pPr>
              <w:spacing w:before="0"/>
              <w:outlineLvl w:val="5"/>
              <w:rPr>
                <w:rFonts w:ascii="Calibri" w:eastAsia="Times New Roman" w:hAnsi="Calibri" w:cs="Calibri"/>
                <w:color w:val="0070C0"/>
                <w:sz w:val="22"/>
                <w:szCs w:val="22"/>
              </w:rPr>
            </w:pPr>
            <w:r w:rsidRPr="00767398">
              <w:rPr>
                <w:rFonts w:ascii="Calibri" w:eastAsia="Times New Roman" w:hAnsi="Calibri" w:cs="Calibri"/>
                <w:color w:val="0070C0"/>
                <w:sz w:val="22"/>
                <w:szCs w:val="22"/>
              </w:rPr>
              <w:t>7</w:t>
            </w:r>
          </w:p>
        </w:tc>
        <w:tc>
          <w:tcPr>
            <w:tcW w:w="4040" w:type="dxa"/>
            <w:tcBorders>
              <w:top w:val="single" w:sz="4" w:space="0" w:color="808080"/>
              <w:left w:val="nil"/>
              <w:bottom w:val="nil"/>
              <w:right w:val="single" w:sz="4" w:space="0" w:color="808080"/>
            </w:tcBorders>
            <w:hideMark/>
          </w:tcPr>
          <w:p w14:paraId="26B9DA03" w14:textId="77777777" w:rsidR="00C320F6" w:rsidRPr="00767398" w:rsidRDefault="00C320F6" w:rsidP="000D2D7F">
            <w:pPr>
              <w:spacing w:before="0"/>
              <w:outlineLvl w:val="5"/>
              <w:rPr>
                <w:rFonts w:ascii="Calibri" w:eastAsia="Times New Roman" w:hAnsi="Calibri" w:cs="Calibri"/>
                <w:color w:val="0070C0"/>
                <w:sz w:val="22"/>
                <w:szCs w:val="22"/>
              </w:rPr>
            </w:pPr>
            <w:hyperlink r:id="rId660" w:anchor="RANGE!full4d881fc898b7cf579cbfe4b21c1820486710cc1635bd40aacbbdac7ceab705c9" w:history="1">
              <w:r w:rsidRPr="00767398">
                <w:rPr>
                  <w:rFonts w:ascii="Calibri" w:eastAsia="Times New Roman" w:hAnsi="Calibri" w:cs="Calibri"/>
                  <w:color w:val="0070C0"/>
                  <w:sz w:val="22"/>
                  <w:szCs w:val="22"/>
                </w:rPr>
                <w:t xml:space="preserve">                        Code</w:t>
              </w:r>
            </w:hyperlink>
          </w:p>
        </w:tc>
        <w:tc>
          <w:tcPr>
            <w:tcW w:w="2430" w:type="dxa"/>
            <w:tcBorders>
              <w:top w:val="single" w:sz="4" w:space="0" w:color="808080"/>
              <w:left w:val="nil"/>
              <w:bottom w:val="nil"/>
              <w:right w:val="single" w:sz="4" w:space="0" w:color="808080"/>
            </w:tcBorders>
            <w:hideMark/>
          </w:tcPr>
          <w:p w14:paraId="42ED7A6F" w14:textId="77777777" w:rsidR="00C320F6" w:rsidRPr="00767398" w:rsidRDefault="00C320F6" w:rsidP="000D2D7F">
            <w:pPr>
              <w:spacing w:before="0"/>
              <w:outlineLvl w:val="5"/>
              <w:rPr>
                <w:rFonts w:ascii="Calibri" w:eastAsia="Times New Roman" w:hAnsi="Calibri" w:cs="Calibri"/>
                <w:color w:val="0070C0"/>
                <w:sz w:val="22"/>
                <w:szCs w:val="22"/>
              </w:rPr>
            </w:pPr>
            <w:r w:rsidRPr="00767398">
              <w:rPr>
                <w:rFonts w:ascii="Calibri" w:eastAsia="Times New Roman" w:hAnsi="Calibri" w:cs="Calibri"/>
                <w:color w:val="0070C0"/>
                <w:sz w:val="22"/>
                <w:szCs w:val="22"/>
              </w:rPr>
              <w:t>&lt;Cd&gt;</w:t>
            </w:r>
          </w:p>
        </w:tc>
        <w:tc>
          <w:tcPr>
            <w:tcW w:w="797" w:type="dxa"/>
            <w:tcBorders>
              <w:top w:val="single" w:sz="4" w:space="0" w:color="808080"/>
              <w:left w:val="nil"/>
              <w:bottom w:val="nil"/>
              <w:right w:val="single" w:sz="4" w:space="0" w:color="808080"/>
            </w:tcBorders>
            <w:noWrap/>
            <w:hideMark/>
          </w:tcPr>
          <w:p w14:paraId="2B7EC9E5" w14:textId="77777777" w:rsidR="00C320F6" w:rsidRPr="00767398" w:rsidRDefault="00C320F6" w:rsidP="000D2D7F">
            <w:pPr>
              <w:spacing w:before="0"/>
              <w:outlineLvl w:val="5"/>
              <w:rPr>
                <w:rFonts w:ascii="Calibri" w:eastAsia="Times New Roman" w:hAnsi="Calibri" w:cs="Calibri"/>
                <w:color w:val="0070C0"/>
                <w:sz w:val="22"/>
                <w:szCs w:val="22"/>
              </w:rPr>
            </w:pPr>
            <w:r w:rsidRPr="00767398">
              <w:rPr>
                <w:rFonts w:ascii="Calibri" w:eastAsia="Times New Roman" w:hAnsi="Calibri" w:cs="Calibri"/>
                <w:color w:val="0070C0"/>
                <w:sz w:val="22"/>
                <w:szCs w:val="22"/>
              </w:rPr>
              <w:t>[1..1]</w:t>
            </w:r>
          </w:p>
        </w:tc>
        <w:tc>
          <w:tcPr>
            <w:tcW w:w="2160" w:type="dxa"/>
            <w:tcBorders>
              <w:top w:val="single" w:sz="4" w:space="0" w:color="808080"/>
              <w:left w:val="nil"/>
              <w:bottom w:val="nil"/>
              <w:right w:val="single" w:sz="4" w:space="0" w:color="808080"/>
            </w:tcBorders>
            <w:hideMark/>
          </w:tcPr>
          <w:p w14:paraId="3A141A4D" w14:textId="77777777" w:rsidR="00C320F6" w:rsidRPr="00767398" w:rsidRDefault="00C320F6" w:rsidP="000D2D7F">
            <w:pPr>
              <w:spacing w:before="0"/>
              <w:outlineLvl w:val="5"/>
              <w:rPr>
                <w:rFonts w:ascii="Calibri" w:eastAsia="Times New Roman" w:hAnsi="Calibri" w:cs="Calibri"/>
                <w:color w:val="0070C0"/>
                <w:sz w:val="22"/>
                <w:szCs w:val="22"/>
              </w:rPr>
            </w:pPr>
            <w:r w:rsidRPr="00767398">
              <w:rPr>
                <w:rFonts w:ascii="Calibri" w:eastAsia="Times New Roman" w:hAnsi="Calibri" w:cs="Calibri"/>
                <w:color w:val="0070C0"/>
                <w:sz w:val="22"/>
                <w:szCs w:val="22"/>
              </w:rPr>
              <w:t>text</w:t>
            </w:r>
          </w:p>
        </w:tc>
        <w:tc>
          <w:tcPr>
            <w:tcW w:w="990" w:type="dxa"/>
            <w:tcBorders>
              <w:top w:val="single" w:sz="4" w:space="0" w:color="808080"/>
              <w:left w:val="nil"/>
              <w:bottom w:val="nil"/>
              <w:right w:val="single" w:sz="4" w:space="0" w:color="808080"/>
            </w:tcBorders>
            <w:noWrap/>
            <w:hideMark/>
          </w:tcPr>
          <w:p w14:paraId="3041DA15" w14:textId="77777777" w:rsidR="00C320F6" w:rsidRPr="00767398" w:rsidRDefault="00C320F6" w:rsidP="000D2D7F">
            <w:pPr>
              <w:spacing w:before="0"/>
              <w:outlineLvl w:val="5"/>
              <w:rPr>
                <w:rFonts w:ascii="Calibri" w:eastAsia="Times New Roman" w:hAnsi="Calibri" w:cs="Calibri"/>
                <w:color w:val="0070C0"/>
                <w:sz w:val="22"/>
                <w:szCs w:val="22"/>
              </w:rPr>
            </w:pPr>
            <w:r w:rsidRPr="00767398">
              <w:rPr>
                <w:rFonts w:ascii="Calibri" w:eastAsia="Times New Roman" w:hAnsi="Calibri" w:cs="Calibri"/>
                <w:color w:val="0070C0"/>
                <w:sz w:val="22"/>
                <w:szCs w:val="22"/>
              </w:rPr>
              <w:t> </w:t>
            </w:r>
          </w:p>
        </w:tc>
      </w:tr>
      <w:tr w:rsidR="00C320F6" w:rsidRPr="00767398" w14:paraId="4FC60E49" w14:textId="77777777" w:rsidTr="00C320F6">
        <w:trPr>
          <w:trHeight w:val="300"/>
        </w:trPr>
        <w:tc>
          <w:tcPr>
            <w:tcW w:w="468" w:type="dxa"/>
            <w:tcBorders>
              <w:top w:val="single" w:sz="4" w:space="0" w:color="808080"/>
              <w:left w:val="single" w:sz="4" w:space="0" w:color="808080"/>
              <w:bottom w:val="nil"/>
              <w:right w:val="single" w:sz="4" w:space="0" w:color="808080"/>
            </w:tcBorders>
            <w:noWrap/>
            <w:hideMark/>
          </w:tcPr>
          <w:p w14:paraId="783D90F3" w14:textId="77777777" w:rsidR="00C320F6" w:rsidRPr="00767398" w:rsidRDefault="00C320F6" w:rsidP="000D2D7F">
            <w:pPr>
              <w:spacing w:before="0"/>
              <w:outlineLvl w:val="6"/>
              <w:rPr>
                <w:rFonts w:ascii="Calibri" w:eastAsia="Times New Roman" w:hAnsi="Calibri" w:cs="Calibri"/>
                <w:color w:val="0070C0"/>
                <w:sz w:val="22"/>
                <w:szCs w:val="22"/>
              </w:rPr>
            </w:pPr>
            <w:r w:rsidRPr="00767398">
              <w:rPr>
                <w:rFonts w:ascii="Calibri" w:eastAsia="Times New Roman" w:hAnsi="Calibri" w:cs="Calibri"/>
                <w:color w:val="0070C0"/>
                <w:sz w:val="22"/>
                <w:szCs w:val="22"/>
              </w:rPr>
              <w:t>8</w:t>
            </w:r>
          </w:p>
        </w:tc>
        <w:tc>
          <w:tcPr>
            <w:tcW w:w="4040" w:type="dxa"/>
            <w:tcBorders>
              <w:top w:val="single" w:sz="4" w:space="0" w:color="808080"/>
              <w:left w:val="nil"/>
              <w:bottom w:val="nil"/>
              <w:right w:val="single" w:sz="4" w:space="0" w:color="808080"/>
            </w:tcBorders>
            <w:hideMark/>
          </w:tcPr>
          <w:p w14:paraId="6CEEC438" w14:textId="77777777" w:rsidR="00C320F6" w:rsidRPr="00767398" w:rsidRDefault="00C320F6" w:rsidP="000D2D7F">
            <w:pPr>
              <w:spacing w:before="0"/>
              <w:outlineLvl w:val="6"/>
              <w:rPr>
                <w:rFonts w:ascii="Calibri" w:eastAsia="Times New Roman" w:hAnsi="Calibri" w:cs="Calibri"/>
                <w:color w:val="0070C0"/>
                <w:sz w:val="22"/>
                <w:szCs w:val="22"/>
              </w:rPr>
            </w:pPr>
            <w:hyperlink r:id="rId661" w:anchor="RANGE!full93edf5e4b53f60fea68ead7f52458c6fc18710919ae04d824e6f367269328b39" w:history="1">
              <w:r w:rsidRPr="00767398">
                <w:rPr>
                  <w:rFonts w:ascii="Calibri" w:eastAsia="Times New Roman" w:hAnsi="Calibri" w:cs="Calibri"/>
                  <w:color w:val="0070C0"/>
                  <w:sz w:val="22"/>
                  <w:szCs w:val="22"/>
                </w:rPr>
                <w:t xml:space="preserve">                                Alien Registration Number</w:t>
              </w:r>
            </w:hyperlink>
          </w:p>
        </w:tc>
        <w:tc>
          <w:tcPr>
            <w:tcW w:w="2430" w:type="dxa"/>
            <w:tcBorders>
              <w:top w:val="single" w:sz="4" w:space="0" w:color="808080"/>
              <w:left w:val="nil"/>
              <w:bottom w:val="nil"/>
              <w:right w:val="single" w:sz="4" w:space="0" w:color="808080"/>
            </w:tcBorders>
            <w:noWrap/>
            <w:hideMark/>
          </w:tcPr>
          <w:p w14:paraId="1EEA819F" w14:textId="77777777" w:rsidR="00C320F6" w:rsidRPr="00767398" w:rsidRDefault="00C320F6" w:rsidP="000D2D7F">
            <w:pPr>
              <w:spacing w:before="0"/>
              <w:outlineLvl w:val="6"/>
              <w:rPr>
                <w:rFonts w:ascii="Calibri" w:eastAsia="Times New Roman" w:hAnsi="Calibri" w:cs="Calibri"/>
                <w:color w:val="0070C0"/>
                <w:sz w:val="22"/>
                <w:szCs w:val="22"/>
              </w:rPr>
            </w:pPr>
            <w:r w:rsidRPr="00767398">
              <w:rPr>
                <w:rFonts w:ascii="Calibri" w:eastAsia="Times New Roman" w:hAnsi="Calibri" w:cs="Calibri"/>
                <w:color w:val="0070C0"/>
                <w:sz w:val="22"/>
                <w:szCs w:val="22"/>
              </w:rPr>
              <w:t> </w:t>
            </w:r>
          </w:p>
        </w:tc>
        <w:tc>
          <w:tcPr>
            <w:tcW w:w="797" w:type="dxa"/>
            <w:tcBorders>
              <w:top w:val="single" w:sz="4" w:space="0" w:color="808080"/>
              <w:left w:val="nil"/>
              <w:bottom w:val="nil"/>
              <w:right w:val="single" w:sz="4" w:space="0" w:color="808080"/>
            </w:tcBorders>
            <w:noWrap/>
            <w:hideMark/>
          </w:tcPr>
          <w:p w14:paraId="257B6C2F" w14:textId="77777777" w:rsidR="00C320F6" w:rsidRPr="00767398" w:rsidRDefault="00C320F6" w:rsidP="000D2D7F">
            <w:pPr>
              <w:spacing w:before="0"/>
              <w:outlineLvl w:val="6"/>
              <w:rPr>
                <w:rFonts w:ascii="Calibri" w:eastAsia="Times New Roman" w:hAnsi="Calibri" w:cs="Calibri"/>
                <w:color w:val="0070C0"/>
                <w:sz w:val="22"/>
                <w:szCs w:val="22"/>
              </w:rPr>
            </w:pPr>
            <w:r w:rsidRPr="00767398">
              <w:rPr>
                <w:rFonts w:ascii="Calibri" w:eastAsia="Times New Roman" w:hAnsi="Calibri" w:cs="Calibri"/>
                <w:color w:val="0070C0"/>
                <w:sz w:val="22"/>
                <w:szCs w:val="22"/>
              </w:rPr>
              <w:t> </w:t>
            </w:r>
          </w:p>
        </w:tc>
        <w:tc>
          <w:tcPr>
            <w:tcW w:w="2160" w:type="dxa"/>
            <w:tcBorders>
              <w:top w:val="single" w:sz="4" w:space="0" w:color="808080"/>
              <w:left w:val="nil"/>
              <w:bottom w:val="nil"/>
              <w:right w:val="single" w:sz="4" w:space="0" w:color="808080"/>
            </w:tcBorders>
            <w:hideMark/>
          </w:tcPr>
          <w:p w14:paraId="0AF1FC21" w14:textId="77777777" w:rsidR="00C320F6" w:rsidRPr="00767398" w:rsidRDefault="00C320F6" w:rsidP="000D2D7F">
            <w:pPr>
              <w:spacing w:before="0"/>
              <w:outlineLvl w:val="6"/>
              <w:rPr>
                <w:rFonts w:ascii="Calibri" w:eastAsia="Times New Roman" w:hAnsi="Calibri" w:cs="Calibri"/>
                <w:color w:val="0070C0"/>
                <w:sz w:val="22"/>
                <w:szCs w:val="22"/>
              </w:rPr>
            </w:pPr>
            <w:r w:rsidRPr="00767398">
              <w:rPr>
                <w:rFonts w:ascii="Calibri" w:eastAsia="Times New Roman" w:hAnsi="Calibri" w:cs="Calibri"/>
                <w:color w:val="0070C0"/>
                <w:sz w:val="22"/>
                <w:szCs w:val="22"/>
              </w:rPr>
              <w:t>ARNU</w:t>
            </w:r>
          </w:p>
        </w:tc>
        <w:tc>
          <w:tcPr>
            <w:tcW w:w="990" w:type="dxa"/>
            <w:tcBorders>
              <w:top w:val="single" w:sz="4" w:space="0" w:color="808080"/>
              <w:left w:val="nil"/>
              <w:bottom w:val="nil"/>
              <w:right w:val="single" w:sz="4" w:space="0" w:color="808080"/>
            </w:tcBorders>
            <w:noWrap/>
            <w:hideMark/>
          </w:tcPr>
          <w:p w14:paraId="0062222F" w14:textId="77777777" w:rsidR="00C320F6" w:rsidRPr="00767398" w:rsidRDefault="00C320F6" w:rsidP="000D2D7F">
            <w:pPr>
              <w:spacing w:before="0"/>
              <w:outlineLvl w:val="6"/>
              <w:rPr>
                <w:rFonts w:ascii="Calibri" w:eastAsia="Times New Roman" w:hAnsi="Calibri" w:cs="Calibri"/>
                <w:color w:val="0070C0"/>
                <w:sz w:val="22"/>
                <w:szCs w:val="22"/>
              </w:rPr>
            </w:pPr>
            <w:r w:rsidRPr="00767398">
              <w:rPr>
                <w:rFonts w:ascii="Calibri" w:eastAsia="Times New Roman" w:hAnsi="Calibri" w:cs="Calibri"/>
                <w:color w:val="0070C0"/>
                <w:sz w:val="22"/>
                <w:szCs w:val="22"/>
              </w:rPr>
              <w:t> </w:t>
            </w:r>
          </w:p>
        </w:tc>
      </w:tr>
      <w:tr w:rsidR="00C320F6" w:rsidRPr="00767398" w14:paraId="0392578C" w14:textId="77777777" w:rsidTr="00C320F6">
        <w:trPr>
          <w:trHeight w:val="300"/>
        </w:trPr>
        <w:tc>
          <w:tcPr>
            <w:tcW w:w="468" w:type="dxa"/>
            <w:tcBorders>
              <w:top w:val="single" w:sz="4" w:space="0" w:color="808080"/>
              <w:left w:val="single" w:sz="4" w:space="0" w:color="808080"/>
              <w:bottom w:val="nil"/>
              <w:right w:val="single" w:sz="4" w:space="0" w:color="808080"/>
            </w:tcBorders>
            <w:noWrap/>
            <w:hideMark/>
          </w:tcPr>
          <w:p w14:paraId="7C1EDC9C" w14:textId="77777777" w:rsidR="00C320F6" w:rsidRPr="00767398" w:rsidRDefault="00C320F6" w:rsidP="000D2D7F">
            <w:pPr>
              <w:spacing w:before="0"/>
              <w:outlineLvl w:val="6"/>
              <w:rPr>
                <w:rFonts w:ascii="Calibri" w:eastAsia="Times New Roman" w:hAnsi="Calibri" w:cs="Calibri"/>
                <w:color w:val="0070C0"/>
                <w:sz w:val="22"/>
                <w:szCs w:val="22"/>
              </w:rPr>
            </w:pPr>
            <w:r w:rsidRPr="00767398">
              <w:rPr>
                <w:rFonts w:ascii="Calibri" w:eastAsia="Times New Roman" w:hAnsi="Calibri" w:cs="Calibri"/>
                <w:color w:val="0070C0"/>
                <w:sz w:val="22"/>
                <w:szCs w:val="22"/>
              </w:rPr>
              <w:t>8</w:t>
            </w:r>
          </w:p>
        </w:tc>
        <w:tc>
          <w:tcPr>
            <w:tcW w:w="4040" w:type="dxa"/>
            <w:tcBorders>
              <w:top w:val="single" w:sz="4" w:space="0" w:color="808080"/>
              <w:left w:val="nil"/>
              <w:bottom w:val="nil"/>
              <w:right w:val="single" w:sz="4" w:space="0" w:color="808080"/>
            </w:tcBorders>
            <w:hideMark/>
          </w:tcPr>
          <w:p w14:paraId="47024FF2" w14:textId="77777777" w:rsidR="00C320F6" w:rsidRPr="00767398" w:rsidRDefault="00C320F6" w:rsidP="000D2D7F">
            <w:pPr>
              <w:spacing w:before="0"/>
              <w:outlineLvl w:val="6"/>
              <w:rPr>
                <w:rFonts w:ascii="Calibri" w:eastAsia="Times New Roman" w:hAnsi="Calibri" w:cs="Calibri"/>
                <w:color w:val="0070C0"/>
                <w:sz w:val="22"/>
                <w:szCs w:val="22"/>
              </w:rPr>
            </w:pPr>
            <w:hyperlink r:id="rId662" w:anchor="RANGE!full3f18ff6d254eb0645a08234aab5979c8d7ce05604172a0f655432b322da086e8" w:history="1">
              <w:r w:rsidRPr="00767398">
                <w:rPr>
                  <w:rFonts w:ascii="Calibri" w:eastAsia="Times New Roman" w:hAnsi="Calibri" w:cs="Calibri"/>
                  <w:color w:val="0070C0"/>
                  <w:sz w:val="22"/>
                  <w:szCs w:val="22"/>
                </w:rPr>
                <w:t xml:space="preserve">                                Passport Number</w:t>
              </w:r>
            </w:hyperlink>
          </w:p>
        </w:tc>
        <w:tc>
          <w:tcPr>
            <w:tcW w:w="2430" w:type="dxa"/>
            <w:tcBorders>
              <w:top w:val="single" w:sz="4" w:space="0" w:color="808080"/>
              <w:left w:val="nil"/>
              <w:bottom w:val="nil"/>
              <w:right w:val="single" w:sz="4" w:space="0" w:color="808080"/>
            </w:tcBorders>
            <w:noWrap/>
            <w:hideMark/>
          </w:tcPr>
          <w:p w14:paraId="3EC1D9BF" w14:textId="77777777" w:rsidR="00C320F6" w:rsidRPr="00767398" w:rsidRDefault="00C320F6" w:rsidP="000D2D7F">
            <w:pPr>
              <w:spacing w:before="0"/>
              <w:outlineLvl w:val="6"/>
              <w:rPr>
                <w:rFonts w:ascii="Calibri" w:eastAsia="Times New Roman" w:hAnsi="Calibri" w:cs="Calibri"/>
                <w:color w:val="0070C0"/>
                <w:sz w:val="22"/>
                <w:szCs w:val="22"/>
              </w:rPr>
            </w:pPr>
            <w:r w:rsidRPr="00767398">
              <w:rPr>
                <w:rFonts w:ascii="Calibri" w:eastAsia="Times New Roman" w:hAnsi="Calibri" w:cs="Calibri"/>
                <w:color w:val="0070C0"/>
                <w:sz w:val="22"/>
                <w:szCs w:val="22"/>
              </w:rPr>
              <w:t> </w:t>
            </w:r>
          </w:p>
        </w:tc>
        <w:tc>
          <w:tcPr>
            <w:tcW w:w="797" w:type="dxa"/>
            <w:tcBorders>
              <w:top w:val="single" w:sz="4" w:space="0" w:color="808080"/>
              <w:left w:val="nil"/>
              <w:bottom w:val="nil"/>
              <w:right w:val="single" w:sz="4" w:space="0" w:color="808080"/>
            </w:tcBorders>
            <w:noWrap/>
            <w:hideMark/>
          </w:tcPr>
          <w:p w14:paraId="2DCB3E44" w14:textId="77777777" w:rsidR="00C320F6" w:rsidRPr="00767398" w:rsidRDefault="00C320F6" w:rsidP="000D2D7F">
            <w:pPr>
              <w:spacing w:before="0"/>
              <w:outlineLvl w:val="6"/>
              <w:rPr>
                <w:rFonts w:ascii="Calibri" w:eastAsia="Times New Roman" w:hAnsi="Calibri" w:cs="Calibri"/>
                <w:color w:val="0070C0"/>
                <w:sz w:val="22"/>
                <w:szCs w:val="22"/>
              </w:rPr>
            </w:pPr>
            <w:r w:rsidRPr="00767398">
              <w:rPr>
                <w:rFonts w:ascii="Calibri" w:eastAsia="Times New Roman" w:hAnsi="Calibri" w:cs="Calibri"/>
                <w:color w:val="0070C0"/>
                <w:sz w:val="22"/>
                <w:szCs w:val="22"/>
              </w:rPr>
              <w:t> </w:t>
            </w:r>
          </w:p>
        </w:tc>
        <w:tc>
          <w:tcPr>
            <w:tcW w:w="2160" w:type="dxa"/>
            <w:tcBorders>
              <w:top w:val="single" w:sz="4" w:space="0" w:color="808080"/>
              <w:left w:val="nil"/>
              <w:bottom w:val="nil"/>
              <w:right w:val="single" w:sz="4" w:space="0" w:color="808080"/>
            </w:tcBorders>
            <w:hideMark/>
          </w:tcPr>
          <w:p w14:paraId="69209449" w14:textId="77777777" w:rsidR="00C320F6" w:rsidRPr="00767398" w:rsidRDefault="00C320F6" w:rsidP="000D2D7F">
            <w:pPr>
              <w:spacing w:before="0"/>
              <w:outlineLvl w:val="6"/>
              <w:rPr>
                <w:rFonts w:ascii="Calibri" w:eastAsia="Times New Roman" w:hAnsi="Calibri" w:cs="Calibri"/>
                <w:color w:val="0070C0"/>
                <w:sz w:val="22"/>
                <w:szCs w:val="22"/>
              </w:rPr>
            </w:pPr>
            <w:r w:rsidRPr="00767398">
              <w:rPr>
                <w:rFonts w:ascii="Calibri" w:eastAsia="Times New Roman" w:hAnsi="Calibri" w:cs="Calibri"/>
                <w:color w:val="0070C0"/>
                <w:sz w:val="22"/>
                <w:szCs w:val="22"/>
              </w:rPr>
              <w:t>CCPT</w:t>
            </w:r>
          </w:p>
        </w:tc>
        <w:tc>
          <w:tcPr>
            <w:tcW w:w="990" w:type="dxa"/>
            <w:tcBorders>
              <w:top w:val="single" w:sz="4" w:space="0" w:color="808080"/>
              <w:left w:val="nil"/>
              <w:bottom w:val="nil"/>
              <w:right w:val="single" w:sz="4" w:space="0" w:color="808080"/>
            </w:tcBorders>
            <w:noWrap/>
            <w:hideMark/>
          </w:tcPr>
          <w:p w14:paraId="21E5AFB4" w14:textId="77777777" w:rsidR="00C320F6" w:rsidRPr="00767398" w:rsidRDefault="00C320F6" w:rsidP="000D2D7F">
            <w:pPr>
              <w:spacing w:before="0"/>
              <w:outlineLvl w:val="6"/>
              <w:rPr>
                <w:rFonts w:ascii="Calibri" w:eastAsia="Times New Roman" w:hAnsi="Calibri" w:cs="Calibri"/>
                <w:color w:val="0070C0"/>
                <w:sz w:val="22"/>
                <w:szCs w:val="22"/>
              </w:rPr>
            </w:pPr>
            <w:r w:rsidRPr="00767398">
              <w:rPr>
                <w:rFonts w:ascii="Calibri" w:eastAsia="Times New Roman" w:hAnsi="Calibri" w:cs="Calibri"/>
                <w:color w:val="0070C0"/>
                <w:sz w:val="22"/>
                <w:szCs w:val="22"/>
              </w:rPr>
              <w:t> </w:t>
            </w:r>
          </w:p>
        </w:tc>
      </w:tr>
      <w:tr w:rsidR="00C320F6" w:rsidRPr="00767398" w14:paraId="6AFE6051" w14:textId="77777777" w:rsidTr="00C320F6">
        <w:trPr>
          <w:trHeight w:val="300"/>
        </w:trPr>
        <w:tc>
          <w:tcPr>
            <w:tcW w:w="468" w:type="dxa"/>
            <w:tcBorders>
              <w:top w:val="single" w:sz="4" w:space="0" w:color="808080"/>
              <w:left w:val="single" w:sz="4" w:space="0" w:color="808080"/>
              <w:bottom w:val="nil"/>
              <w:right w:val="single" w:sz="4" w:space="0" w:color="808080"/>
            </w:tcBorders>
            <w:noWrap/>
            <w:hideMark/>
          </w:tcPr>
          <w:p w14:paraId="20355075" w14:textId="77777777" w:rsidR="00C320F6" w:rsidRPr="00767398" w:rsidRDefault="00C320F6" w:rsidP="000D2D7F">
            <w:pPr>
              <w:spacing w:before="0"/>
              <w:outlineLvl w:val="6"/>
              <w:rPr>
                <w:rFonts w:ascii="Calibri" w:eastAsia="Times New Roman" w:hAnsi="Calibri" w:cs="Calibri"/>
                <w:color w:val="0070C0"/>
                <w:sz w:val="22"/>
                <w:szCs w:val="22"/>
              </w:rPr>
            </w:pPr>
            <w:r w:rsidRPr="00767398">
              <w:rPr>
                <w:rFonts w:ascii="Calibri" w:eastAsia="Times New Roman" w:hAnsi="Calibri" w:cs="Calibri"/>
                <w:color w:val="0070C0"/>
                <w:sz w:val="22"/>
                <w:szCs w:val="22"/>
              </w:rPr>
              <w:t>8</w:t>
            </w:r>
          </w:p>
        </w:tc>
        <w:tc>
          <w:tcPr>
            <w:tcW w:w="4040" w:type="dxa"/>
            <w:tcBorders>
              <w:top w:val="single" w:sz="4" w:space="0" w:color="808080"/>
              <w:left w:val="nil"/>
              <w:bottom w:val="nil"/>
              <w:right w:val="single" w:sz="4" w:space="0" w:color="808080"/>
            </w:tcBorders>
            <w:hideMark/>
          </w:tcPr>
          <w:p w14:paraId="385C4DA1" w14:textId="77777777" w:rsidR="00C320F6" w:rsidRPr="00767398" w:rsidRDefault="00C320F6" w:rsidP="000D2D7F">
            <w:pPr>
              <w:spacing w:before="0"/>
              <w:outlineLvl w:val="6"/>
              <w:rPr>
                <w:rFonts w:ascii="Calibri" w:eastAsia="Times New Roman" w:hAnsi="Calibri" w:cs="Calibri"/>
                <w:color w:val="0070C0"/>
                <w:sz w:val="22"/>
                <w:szCs w:val="22"/>
              </w:rPr>
            </w:pPr>
            <w:hyperlink r:id="rId663" w:anchor="RANGE!full179ddb67f6fcd9b32a7f60e2b3903ece145ba00c2fa8d2f500ec6fd3dc350a16" w:history="1">
              <w:r w:rsidRPr="00767398">
                <w:rPr>
                  <w:rFonts w:ascii="Calibri" w:eastAsia="Times New Roman" w:hAnsi="Calibri" w:cs="Calibri"/>
                  <w:color w:val="0070C0"/>
                  <w:sz w:val="22"/>
                  <w:szCs w:val="22"/>
                </w:rPr>
                <w:t xml:space="preserve">                                Tax Exempt Identification Number</w:t>
              </w:r>
            </w:hyperlink>
          </w:p>
        </w:tc>
        <w:tc>
          <w:tcPr>
            <w:tcW w:w="2430" w:type="dxa"/>
            <w:tcBorders>
              <w:top w:val="single" w:sz="4" w:space="0" w:color="808080"/>
              <w:left w:val="nil"/>
              <w:bottom w:val="nil"/>
              <w:right w:val="single" w:sz="4" w:space="0" w:color="808080"/>
            </w:tcBorders>
            <w:noWrap/>
            <w:hideMark/>
          </w:tcPr>
          <w:p w14:paraId="481AEB03" w14:textId="77777777" w:rsidR="00C320F6" w:rsidRPr="00767398" w:rsidRDefault="00C320F6" w:rsidP="000D2D7F">
            <w:pPr>
              <w:spacing w:before="0"/>
              <w:outlineLvl w:val="6"/>
              <w:rPr>
                <w:rFonts w:ascii="Calibri" w:eastAsia="Times New Roman" w:hAnsi="Calibri" w:cs="Calibri"/>
                <w:color w:val="0070C0"/>
                <w:sz w:val="22"/>
                <w:szCs w:val="22"/>
              </w:rPr>
            </w:pPr>
            <w:r w:rsidRPr="00767398">
              <w:rPr>
                <w:rFonts w:ascii="Calibri" w:eastAsia="Times New Roman" w:hAnsi="Calibri" w:cs="Calibri"/>
                <w:color w:val="0070C0"/>
                <w:sz w:val="22"/>
                <w:szCs w:val="22"/>
              </w:rPr>
              <w:t> </w:t>
            </w:r>
          </w:p>
        </w:tc>
        <w:tc>
          <w:tcPr>
            <w:tcW w:w="797" w:type="dxa"/>
            <w:tcBorders>
              <w:top w:val="single" w:sz="4" w:space="0" w:color="808080"/>
              <w:left w:val="nil"/>
              <w:bottom w:val="nil"/>
              <w:right w:val="single" w:sz="4" w:space="0" w:color="808080"/>
            </w:tcBorders>
            <w:noWrap/>
            <w:hideMark/>
          </w:tcPr>
          <w:p w14:paraId="4BB69D8B" w14:textId="77777777" w:rsidR="00C320F6" w:rsidRPr="00767398" w:rsidRDefault="00C320F6" w:rsidP="000D2D7F">
            <w:pPr>
              <w:spacing w:before="0"/>
              <w:outlineLvl w:val="6"/>
              <w:rPr>
                <w:rFonts w:ascii="Calibri" w:eastAsia="Times New Roman" w:hAnsi="Calibri" w:cs="Calibri"/>
                <w:color w:val="0070C0"/>
                <w:sz w:val="22"/>
                <w:szCs w:val="22"/>
              </w:rPr>
            </w:pPr>
            <w:r w:rsidRPr="00767398">
              <w:rPr>
                <w:rFonts w:ascii="Calibri" w:eastAsia="Times New Roman" w:hAnsi="Calibri" w:cs="Calibri"/>
                <w:color w:val="0070C0"/>
                <w:sz w:val="22"/>
                <w:szCs w:val="22"/>
              </w:rPr>
              <w:t> </w:t>
            </w:r>
          </w:p>
        </w:tc>
        <w:tc>
          <w:tcPr>
            <w:tcW w:w="2160" w:type="dxa"/>
            <w:tcBorders>
              <w:top w:val="single" w:sz="4" w:space="0" w:color="808080"/>
              <w:left w:val="nil"/>
              <w:bottom w:val="nil"/>
              <w:right w:val="single" w:sz="4" w:space="0" w:color="808080"/>
            </w:tcBorders>
            <w:hideMark/>
          </w:tcPr>
          <w:p w14:paraId="37C6B3F7" w14:textId="77777777" w:rsidR="00C320F6" w:rsidRPr="00767398" w:rsidRDefault="00C320F6" w:rsidP="000D2D7F">
            <w:pPr>
              <w:spacing w:before="0"/>
              <w:outlineLvl w:val="6"/>
              <w:rPr>
                <w:rFonts w:ascii="Calibri" w:eastAsia="Times New Roman" w:hAnsi="Calibri" w:cs="Calibri"/>
                <w:color w:val="0070C0"/>
                <w:sz w:val="22"/>
                <w:szCs w:val="22"/>
              </w:rPr>
            </w:pPr>
            <w:r w:rsidRPr="00767398">
              <w:rPr>
                <w:rFonts w:ascii="Calibri" w:eastAsia="Times New Roman" w:hAnsi="Calibri" w:cs="Calibri"/>
                <w:color w:val="0070C0"/>
                <w:sz w:val="22"/>
                <w:szCs w:val="22"/>
              </w:rPr>
              <w:t>CHTY</w:t>
            </w:r>
          </w:p>
        </w:tc>
        <w:tc>
          <w:tcPr>
            <w:tcW w:w="990" w:type="dxa"/>
            <w:tcBorders>
              <w:top w:val="single" w:sz="4" w:space="0" w:color="808080"/>
              <w:left w:val="nil"/>
              <w:bottom w:val="nil"/>
              <w:right w:val="single" w:sz="4" w:space="0" w:color="808080"/>
            </w:tcBorders>
            <w:noWrap/>
            <w:hideMark/>
          </w:tcPr>
          <w:p w14:paraId="5CF2D5BB" w14:textId="77777777" w:rsidR="00C320F6" w:rsidRPr="00767398" w:rsidRDefault="00C320F6" w:rsidP="000D2D7F">
            <w:pPr>
              <w:spacing w:before="0"/>
              <w:outlineLvl w:val="6"/>
              <w:rPr>
                <w:rFonts w:ascii="Calibri" w:eastAsia="Times New Roman" w:hAnsi="Calibri" w:cs="Calibri"/>
                <w:color w:val="0070C0"/>
                <w:sz w:val="22"/>
                <w:szCs w:val="22"/>
              </w:rPr>
            </w:pPr>
            <w:r w:rsidRPr="00767398">
              <w:rPr>
                <w:rFonts w:ascii="Calibri" w:eastAsia="Times New Roman" w:hAnsi="Calibri" w:cs="Calibri"/>
                <w:color w:val="0070C0"/>
                <w:sz w:val="22"/>
                <w:szCs w:val="22"/>
              </w:rPr>
              <w:t> </w:t>
            </w:r>
          </w:p>
        </w:tc>
      </w:tr>
      <w:tr w:rsidR="00C320F6" w:rsidRPr="00767398" w14:paraId="68F63B2E" w14:textId="77777777" w:rsidTr="00C320F6">
        <w:trPr>
          <w:trHeight w:val="300"/>
        </w:trPr>
        <w:tc>
          <w:tcPr>
            <w:tcW w:w="468" w:type="dxa"/>
            <w:tcBorders>
              <w:top w:val="single" w:sz="4" w:space="0" w:color="808080"/>
              <w:left w:val="single" w:sz="4" w:space="0" w:color="808080"/>
              <w:bottom w:val="nil"/>
              <w:right w:val="single" w:sz="4" w:space="0" w:color="808080"/>
            </w:tcBorders>
            <w:noWrap/>
            <w:hideMark/>
          </w:tcPr>
          <w:p w14:paraId="3BC1E728" w14:textId="77777777" w:rsidR="00C320F6" w:rsidRPr="00767398" w:rsidRDefault="00C320F6" w:rsidP="000D2D7F">
            <w:pPr>
              <w:spacing w:before="0"/>
              <w:outlineLvl w:val="6"/>
              <w:rPr>
                <w:rFonts w:ascii="Calibri" w:eastAsia="Times New Roman" w:hAnsi="Calibri" w:cs="Calibri"/>
                <w:color w:val="0070C0"/>
                <w:sz w:val="22"/>
                <w:szCs w:val="22"/>
              </w:rPr>
            </w:pPr>
            <w:r w:rsidRPr="00767398">
              <w:rPr>
                <w:rFonts w:ascii="Calibri" w:eastAsia="Times New Roman" w:hAnsi="Calibri" w:cs="Calibri"/>
                <w:color w:val="0070C0"/>
                <w:sz w:val="22"/>
                <w:szCs w:val="22"/>
              </w:rPr>
              <w:t>8</w:t>
            </w:r>
          </w:p>
        </w:tc>
        <w:tc>
          <w:tcPr>
            <w:tcW w:w="4040" w:type="dxa"/>
            <w:tcBorders>
              <w:top w:val="single" w:sz="4" w:space="0" w:color="808080"/>
              <w:left w:val="nil"/>
              <w:bottom w:val="nil"/>
              <w:right w:val="single" w:sz="4" w:space="0" w:color="808080"/>
            </w:tcBorders>
            <w:hideMark/>
          </w:tcPr>
          <w:p w14:paraId="18CDBA62" w14:textId="77777777" w:rsidR="00C320F6" w:rsidRPr="00767398" w:rsidRDefault="00C320F6" w:rsidP="000D2D7F">
            <w:pPr>
              <w:spacing w:before="0"/>
              <w:outlineLvl w:val="6"/>
              <w:rPr>
                <w:rFonts w:ascii="Calibri" w:eastAsia="Times New Roman" w:hAnsi="Calibri" w:cs="Calibri"/>
                <w:color w:val="0070C0"/>
                <w:sz w:val="22"/>
                <w:szCs w:val="22"/>
              </w:rPr>
            </w:pPr>
            <w:hyperlink r:id="rId664" w:anchor="RANGE!fullf4d7fa9b484382484413578cf911f417ff3464bd973d52faa4038399d6c45c61" w:history="1">
              <w:r w:rsidRPr="00767398">
                <w:rPr>
                  <w:rFonts w:ascii="Calibri" w:eastAsia="Times New Roman" w:hAnsi="Calibri" w:cs="Calibri"/>
                  <w:color w:val="0070C0"/>
                  <w:sz w:val="22"/>
                  <w:szCs w:val="22"/>
                </w:rPr>
                <w:t xml:space="preserve">                                Corporate Identification</w:t>
              </w:r>
            </w:hyperlink>
          </w:p>
        </w:tc>
        <w:tc>
          <w:tcPr>
            <w:tcW w:w="2430" w:type="dxa"/>
            <w:tcBorders>
              <w:top w:val="single" w:sz="4" w:space="0" w:color="808080"/>
              <w:left w:val="nil"/>
              <w:bottom w:val="nil"/>
              <w:right w:val="single" w:sz="4" w:space="0" w:color="808080"/>
            </w:tcBorders>
            <w:noWrap/>
            <w:hideMark/>
          </w:tcPr>
          <w:p w14:paraId="2773F4B4" w14:textId="77777777" w:rsidR="00C320F6" w:rsidRPr="00767398" w:rsidRDefault="00C320F6" w:rsidP="000D2D7F">
            <w:pPr>
              <w:spacing w:before="0"/>
              <w:outlineLvl w:val="6"/>
              <w:rPr>
                <w:rFonts w:ascii="Calibri" w:eastAsia="Times New Roman" w:hAnsi="Calibri" w:cs="Calibri"/>
                <w:color w:val="0070C0"/>
                <w:sz w:val="22"/>
                <w:szCs w:val="22"/>
              </w:rPr>
            </w:pPr>
            <w:r w:rsidRPr="00767398">
              <w:rPr>
                <w:rFonts w:ascii="Calibri" w:eastAsia="Times New Roman" w:hAnsi="Calibri" w:cs="Calibri"/>
                <w:color w:val="0070C0"/>
                <w:sz w:val="22"/>
                <w:szCs w:val="22"/>
              </w:rPr>
              <w:t> </w:t>
            </w:r>
          </w:p>
        </w:tc>
        <w:tc>
          <w:tcPr>
            <w:tcW w:w="797" w:type="dxa"/>
            <w:tcBorders>
              <w:top w:val="single" w:sz="4" w:space="0" w:color="808080"/>
              <w:left w:val="nil"/>
              <w:bottom w:val="nil"/>
              <w:right w:val="single" w:sz="4" w:space="0" w:color="808080"/>
            </w:tcBorders>
            <w:noWrap/>
            <w:hideMark/>
          </w:tcPr>
          <w:p w14:paraId="267F7296" w14:textId="77777777" w:rsidR="00C320F6" w:rsidRPr="00767398" w:rsidRDefault="00C320F6" w:rsidP="000D2D7F">
            <w:pPr>
              <w:spacing w:before="0"/>
              <w:outlineLvl w:val="6"/>
              <w:rPr>
                <w:rFonts w:ascii="Calibri" w:eastAsia="Times New Roman" w:hAnsi="Calibri" w:cs="Calibri"/>
                <w:color w:val="0070C0"/>
                <w:sz w:val="22"/>
                <w:szCs w:val="22"/>
              </w:rPr>
            </w:pPr>
            <w:r w:rsidRPr="00767398">
              <w:rPr>
                <w:rFonts w:ascii="Calibri" w:eastAsia="Times New Roman" w:hAnsi="Calibri" w:cs="Calibri"/>
                <w:color w:val="0070C0"/>
                <w:sz w:val="22"/>
                <w:szCs w:val="22"/>
              </w:rPr>
              <w:t> </w:t>
            </w:r>
          </w:p>
        </w:tc>
        <w:tc>
          <w:tcPr>
            <w:tcW w:w="2160" w:type="dxa"/>
            <w:tcBorders>
              <w:top w:val="single" w:sz="4" w:space="0" w:color="808080"/>
              <w:left w:val="nil"/>
              <w:bottom w:val="nil"/>
              <w:right w:val="single" w:sz="4" w:space="0" w:color="808080"/>
            </w:tcBorders>
            <w:hideMark/>
          </w:tcPr>
          <w:p w14:paraId="025BAC21" w14:textId="77777777" w:rsidR="00C320F6" w:rsidRPr="00767398" w:rsidRDefault="00C320F6" w:rsidP="000D2D7F">
            <w:pPr>
              <w:spacing w:before="0"/>
              <w:outlineLvl w:val="6"/>
              <w:rPr>
                <w:rFonts w:ascii="Calibri" w:eastAsia="Times New Roman" w:hAnsi="Calibri" w:cs="Calibri"/>
                <w:color w:val="0070C0"/>
                <w:sz w:val="22"/>
                <w:szCs w:val="22"/>
              </w:rPr>
            </w:pPr>
            <w:r w:rsidRPr="00767398">
              <w:rPr>
                <w:rFonts w:ascii="Calibri" w:eastAsia="Times New Roman" w:hAnsi="Calibri" w:cs="Calibri"/>
                <w:color w:val="0070C0"/>
                <w:sz w:val="22"/>
                <w:szCs w:val="22"/>
              </w:rPr>
              <w:t>CORP</w:t>
            </w:r>
          </w:p>
        </w:tc>
        <w:tc>
          <w:tcPr>
            <w:tcW w:w="990" w:type="dxa"/>
            <w:tcBorders>
              <w:top w:val="single" w:sz="4" w:space="0" w:color="808080"/>
              <w:left w:val="nil"/>
              <w:bottom w:val="nil"/>
              <w:right w:val="single" w:sz="4" w:space="0" w:color="808080"/>
            </w:tcBorders>
            <w:noWrap/>
            <w:hideMark/>
          </w:tcPr>
          <w:p w14:paraId="11E713FB" w14:textId="77777777" w:rsidR="00C320F6" w:rsidRPr="00767398" w:rsidRDefault="00C320F6" w:rsidP="000D2D7F">
            <w:pPr>
              <w:spacing w:before="0"/>
              <w:outlineLvl w:val="6"/>
              <w:rPr>
                <w:rFonts w:ascii="Calibri" w:eastAsia="Times New Roman" w:hAnsi="Calibri" w:cs="Calibri"/>
                <w:color w:val="0070C0"/>
                <w:sz w:val="22"/>
                <w:szCs w:val="22"/>
              </w:rPr>
            </w:pPr>
            <w:r w:rsidRPr="00767398">
              <w:rPr>
                <w:rFonts w:ascii="Calibri" w:eastAsia="Times New Roman" w:hAnsi="Calibri" w:cs="Calibri"/>
                <w:color w:val="0070C0"/>
                <w:sz w:val="22"/>
                <w:szCs w:val="22"/>
              </w:rPr>
              <w:t> </w:t>
            </w:r>
          </w:p>
        </w:tc>
      </w:tr>
      <w:tr w:rsidR="00C320F6" w:rsidRPr="00767398" w14:paraId="38931413" w14:textId="77777777" w:rsidTr="00C320F6">
        <w:trPr>
          <w:trHeight w:val="300"/>
        </w:trPr>
        <w:tc>
          <w:tcPr>
            <w:tcW w:w="468" w:type="dxa"/>
            <w:tcBorders>
              <w:top w:val="single" w:sz="4" w:space="0" w:color="808080"/>
              <w:left w:val="single" w:sz="4" w:space="0" w:color="808080"/>
              <w:bottom w:val="nil"/>
              <w:right w:val="single" w:sz="4" w:space="0" w:color="808080"/>
            </w:tcBorders>
            <w:noWrap/>
            <w:hideMark/>
          </w:tcPr>
          <w:p w14:paraId="494950FE" w14:textId="77777777" w:rsidR="00C320F6" w:rsidRPr="00767398" w:rsidRDefault="00C320F6" w:rsidP="000D2D7F">
            <w:pPr>
              <w:spacing w:before="0"/>
              <w:outlineLvl w:val="6"/>
              <w:rPr>
                <w:rFonts w:ascii="Calibri" w:eastAsia="Times New Roman" w:hAnsi="Calibri" w:cs="Calibri"/>
                <w:color w:val="0070C0"/>
                <w:sz w:val="22"/>
                <w:szCs w:val="22"/>
              </w:rPr>
            </w:pPr>
            <w:r w:rsidRPr="00767398">
              <w:rPr>
                <w:rFonts w:ascii="Calibri" w:eastAsia="Times New Roman" w:hAnsi="Calibri" w:cs="Calibri"/>
                <w:color w:val="0070C0"/>
                <w:sz w:val="22"/>
                <w:szCs w:val="22"/>
              </w:rPr>
              <w:t>8</w:t>
            </w:r>
          </w:p>
        </w:tc>
        <w:tc>
          <w:tcPr>
            <w:tcW w:w="4040" w:type="dxa"/>
            <w:tcBorders>
              <w:top w:val="single" w:sz="4" w:space="0" w:color="808080"/>
              <w:left w:val="nil"/>
              <w:bottom w:val="nil"/>
              <w:right w:val="single" w:sz="4" w:space="0" w:color="808080"/>
            </w:tcBorders>
            <w:hideMark/>
          </w:tcPr>
          <w:p w14:paraId="1CB4EEBA" w14:textId="77777777" w:rsidR="00C320F6" w:rsidRPr="00767398" w:rsidRDefault="00C320F6" w:rsidP="000D2D7F">
            <w:pPr>
              <w:spacing w:before="0"/>
              <w:outlineLvl w:val="6"/>
              <w:rPr>
                <w:rFonts w:ascii="Calibri" w:eastAsia="Times New Roman" w:hAnsi="Calibri" w:cs="Calibri"/>
                <w:color w:val="0070C0"/>
                <w:sz w:val="22"/>
                <w:szCs w:val="22"/>
              </w:rPr>
            </w:pPr>
            <w:hyperlink r:id="rId665" w:anchor="RANGE!fullb84cfb18087ec5e8c3dabc582111f8ee02a860c36d15d6a3356782a6d839f613" w:history="1">
              <w:r w:rsidRPr="00767398">
                <w:rPr>
                  <w:rFonts w:ascii="Calibri" w:eastAsia="Times New Roman" w:hAnsi="Calibri" w:cs="Calibri"/>
                  <w:color w:val="0070C0"/>
                  <w:sz w:val="22"/>
                  <w:szCs w:val="22"/>
                </w:rPr>
                <w:t xml:space="preserve">                                Driver License Number</w:t>
              </w:r>
            </w:hyperlink>
          </w:p>
        </w:tc>
        <w:tc>
          <w:tcPr>
            <w:tcW w:w="2430" w:type="dxa"/>
            <w:tcBorders>
              <w:top w:val="single" w:sz="4" w:space="0" w:color="808080"/>
              <w:left w:val="nil"/>
              <w:bottom w:val="nil"/>
              <w:right w:val="single" w:sz="4" w:space="0" w:color="808080"/>
            </w:tcBorders>
            <w:noWrap/>
            <w:hideMark/>
          </w:tcPr>
          <w:p w14:paraId="64370FDD" w14:textId="77777777" w:rsidR="00C320F6" w:rsidRPr="00767398" w:rsidRDefault="00C320F6" w:rsidP="000D2D7F">
            <w:pPr>
              <w:spacing w:before="0"/>
              <w:outlineLvl w:val="6"/>
              <w:rPr>
                <w:rFonts w:ascii="Calibri" w:eastAsia="Times New Roman" w:hAnsi="Calibri" w:cs="Calibri"/>
                <w:color w:val="0070C0"/>
                <w:sz w:val="22"/>
                <w:szCs w:val="22"/>
              </w:rPr>
            </w:pPr>
            <w:r w:rsidRPr="00767398">
              <w:rPr>
                <w:rFonts w:ascii="Calibri" w:eastAsia="Times New Roman" w:hAnsi="Calibri" w:cs="Calibri"/>
                <w:color w:val="0070C0"/>
                <w:sz w:val="22"/>
                <w:szCs w:val="22"/>
              </w:rPr>
              <w:t> </w:t>
            </w:r>
          </w:p>
        </w:tc>
        <w:tc>
          <w:tcPr>
            <w:tcW w:w="797" w:type="dxa"/>
            <w:tcBorders>
              <w:top w:val="single" w:sz="4" w:space="0" w:color="808080"/>
              <w:left w:val="nil"/>
              <w:bottom w:val="nil"/>
              <w:right w:val="single" w:sz="4" w:space="0" w:color="808080"/>
            </w:tcBorders>
            <w:noWrap/>
            <w:hideMark/>
          </w:tcPr>
          <w:p w14:paraId="2F687744" w14:textId="77777777" w:rsidR="00C320F6" w:rsidRPr="00767398" w:rsidRDefault="00C320F6" w:rsidP="000D2D7F">
            <w:pPr>
              <w:spacing w:before="0"/>
              <w:outlineLvl w:val="6"/>
              <w:rPr>
                <w:rFonts w:ascii="Calibri" w:eastAsia="Times New Roman" w:hAnsi="Calibri" w:cs="Calibri"/>
                <w:color w:val="0070C0"/>
                <w:sz w:val="22"/>
                <w:szCs w:val="22"/>
              </w:rPr>
            </w:pPr>
            <w:r w:rsidRPr="00767398">
              <w:rPr>
                <w:rFonts w:ascii="Calibri" w:eastAsia="Times New Roman" w:hAnsi="Calibri" w:cs="Calibri"/>
                <w:color w:val="0070C0"/>
                <w:sz w:val="22"/>
                <w:szCs w:val="22"/>
              </w:rPr>
              <w:t> </w:t>
            </w:r>
          </w:p>
        </w:tc>
        <w:tc>
          <w:tcPr>
            <w:tcW w:w="2160" w:type="dxa"/>
            <w:tcBorders>
              <w:top w:val="single" w:sz="4" w:space="0" w:color="808080"/>
              <w:left w:val="nil"/>
              <w:bottom w:val="nil"/>
              <w:right w:val="single" w:sz="4" w:space="0" w:color="808080"/>
            </w:tcBorders>
            <w:hideMark/>
          </w:tcPr>
          <w:p w14:paraId="55B42758" w14:textId="77777777" w:rsidR="00C320F6" w:rsidRPr="00767398" w:rsidRDefault="00C320F6" w:rsidP="000D2D7F">
            <w:pPr>
              <w:spacing w:before="0"/>
              <w:outlineLvl w:val="6"/>
              <w:rPr>
                <w:rFonts w:ascii="Calibri" w:eastAsia="Times New Roman" w:hAnsi="Calibri" w:cs="Calibri"/>
                <w:color w:val="0070C0"/>
                <w:sz w:val="22"/>
                <w:szCs w:val="22"/>
              </w:rPr>
            </w:pPr>
            <w:r w:rsidRPr="00767398">
              <w:rPr>
                <w:rFonts w:ascii="Calibri" w:eastAsia="Times New Roman" w:hAnsi="Calibri" w:cs="Calibri"/>
                <w:color w:val="0070C0"/>
                <w:sz w:val="22"/>
                <w:szCs w:val="22"/>
              </w:rPr>
              <w:t>DRLC</w:t>
            </w:r>
          </w:p>
        </w:tc>
        <w:tc>
          <w:tcPr>
            <w:tcW w:w="990" w:type="dxa"/>
            <w:tcBorders>
              <w:top w:val="single" w:sz="4" w:space="0" w:color="808080"/>
              <w:left w:val="nil"/>
              <w:bottom w:val="nil"/>
              <w:right w:val="single" w:sz="4" w:space="0" w:color="808080"/>
            </w:tcBorders>
            <w:noWrap/>
            <w:hideMark/>
          </w:tcPr>
          <w:p w14:paraId="7B564B48" w14:textId="77777777" w:rsidR="00C320F6" w:rsidRPr="00767398" w:rsidRDefault="00C320F6" w:rsidP="000D2D7F">
            <w:pPr>
              <w:spacing w:before="0"/>
              <w:outlineLvl w:val="6"/>
              <w:rPr>
                <w:rFonts w:ascii="Calibri" w:eastAsia="Times New Roman" w:hAnsi="Calibri" w:cs="Calibri"/>
                <w:color w:val="0070C0"/>
                <w:sz w:val="22"/>
                <w:szCs w:val="22"/>
              </w:rPr>
            </w:pPr>
            <w:r w:rsidRPr="00767398">
              <w:rPr>
                <w:rFonts w:ascii="Calibri" w:eastAsia="Times New Roman" w:hAnsi="Calibri" w:cs="Calibri"/>
                <w:color w:val="0070C0"/>
                <w:sz w:val="22"/>
                <w:szCs w:val="22"/>
              </w:rPr>
              <w:t> </w:t>
            </w:r>
          </w:p>
        </w:tc>
      </w:tr>
      <w:tr w:rsidR="00C320F6" w:rsidRPr="00767398" w14:paraId="39101D01" w14:textId="77777777" w:rsidTr="00C320F6">
        <w:trPr>
          <w:trHeight w:val="300"/>
        </w:trPr>
        <w:tc>
          <w:tcPr>
            <w:tcW w:w="468" w:type="dxa"/>
            <w:tcBorders>
              <w:top w:val="single" w:sz="4" w:space="0" w:color="808080"/>
              <w:left w:val="single" w:sz="4" w:space="0" w:color="808080"/>
              <w:bottom w:val="nil"/>
              <w:right w:val="single" w:sz="4" w:space="0" w:color="808080"/>
            </w:tcBorders>
            <w:noWrap/>
            <w:hideMark/>
          </w:tcPr>
          <w:p w14:paraId="7D75EDBF" w14:textId="77777777" w:rsidR="00C320F6" w:rsidRPr="00767398" w:rsidRDefault="00C320F6" w:rsidP="000D2D7F">
            <w:pPr>
              <w:spacing w:before="0"/>
              <w:outlineLvl w:val="6"/>
              <w:rPr>
                <w:rFonts w:ascii="Calibri" w:eastAsia="Times New Roman" w:hAnsi="Calibri" w:cs="Calibri"/>
                <w:color w:val="0070C0"/>
                <w:sz w:val="22"/>
                <w:szCs w:val="22"/>
              </w:rPr>
            </w:pPr>
            <w:r w:rsidRPr="00767398">
              <w:rPr>
                <w:rFonts w:ascii="Calibri" w:eastAsia="Times New Roman" w:hAnsi="Calibri" w:cs="Calibri"/>
                <w:color w:val="0070C0"/>
                <w:sz w:val="22"/>
                <w:szCs w:val="22"/>
              </w:rPr>
              <w:t>8</w:t>
            </w:r>
          </w:p>
        </w:tc>
        <w:tc>
          <w:tcPr>
            <w:tcW w:w="4040" w:type="dxa"/>
            <w:tcBorders>
              <w:top w:val="single" w:sz="4" w:space="0" w:color="808080"/>
              <w:left w:val="nil"/>
              <w:bottom w:val="nil"/>
              <w:right w:val="single" w:sz="4" w:space="0" w:color="808080"/>
            </w:tcBorders>
            <w:hideMark/>
          </w:tcPr>
          <w:p w14:paraId="302EB837" w14:textId="77777777" w:rsidR="00C320F6" w:rsidRPr="00767398" w:rsidRDefault="00C320F6" w:rsidP="000D2D7F">
            <w:pPr>
              <w:spacing w:before="0"/>
              <w:outlineLvl w:val="6"/>
              <w:rPr>
                <w:rFonts w:ascii="Calibri" w:eastAsia="Times New Roman" w:hAnsi="Calibri" w:cs="Calibri"/>
                <w:color w:val="0070C0"/>
                <w:sz w:val="22"/>
                <w:szCs w:val="22"/>
              </w:rPr>
            </w:pPr>
            <w:hyperlink r:id="rId666" w:anchor="RANGE!fulle00d9960f3e68db9965612e1979a6c054cbb7b16c536da828e1df4edaf366c1b" w:history="1">
              <w:r w:rsidRPr="00767398">
                <w:rPr>
                  <w:rFonts w:ascii="Calibri" w:eastAsia="Times New Roman" w:hAnsi="Calibri" w:cs="Calibri"/>
                  <w:color w:val="0070C0"/>
                  <w:sz w:val="22"/>
                  <w:szCs w:val="22"/>
                </w:rPr>
                <w:t xml:space="preserve">                                Foreign Investment Identity Number</w:t>
              </w:r>
            </w:hyperlink>
          </w:p>
        </w:tc>
        <w:tc>
          <w:tcPr>
            <w:tcW w:w="2430" w:type="dxa"/>
            <w:tcBorders>
              <w:top w:val="single" w:sz="4" w:space="0" w:color="808080"/>
              <w:left w:val="nil"/>
              <w:bottom w:val="nil"/>
              <w:right w:val="single" w:sz="4" w:space="0" w:color="808080"/>
            </w:tcBorders>
            <w:noWrap/>
            <w:hideMark/>
          </w:tcPr>
          <w:p w14:paraId="0B5DEB54" w14:textId="77777777" w:rsidR="00C320F6" w:rsidRPr="00767398" w:rsidRDefault="00C320F6" w:rsidP="000D2D7F">
            <w:pPr>
              <w:spacing w:before="0"/>
              <w:outlineLvl w:val="6"/>
              <w:rPr>
                <w:rFonts w:ascii="Calibri" w:eastAsia="Times New Roman" w:hAnsi="Calibri" w:cs="Calibri"/>
                <w:color w:val="0070C0"/>
                <w:sz w:val="22"/>
                <w:szCs w:val="22"/>
              </w:rPr>
            </w:pPr>
            <w:r w:rsidRPr="00767398">
              <w:rPr>
                <w:rFonts w:ascii="Calibri" w:eastAsia="Times New Roman" w:hAnsi="Calibri" w:cs="Calibri"/>
                <w:color w:val="0070C0"/>
                <w:sz w:val="22"/>
                <w:szCs w:val="22"/>
              </w:rPr>
              <w:t> </w:t>
            </w:r>
          </w:p>
        </w:tc>
        <w:tc>
          <w:tcPr>
            <w:tcW w:w="797" w:type="dxa"/>
            <w:tcBorders>
              <w:top w:val="single" w:sz="4" w:space="0" w:color="808080"/>
              <w:left w:val="nil"/>
              <w:bottom w:val="nil"/>
              <w:right w:val="single" w:sz="4" w:space="0" w:color="808080"/>
            </w:tcBorders>
            <w:noWrap/>
            <w:hideMark/>
          </w:tcPr>
          <w:p w14:paraId="2D19A4B9" w14:textId="77777777" w:rsidR="00C320F6" w:rsidRPr="00767398" w:rsidRDefault="00C320F6" w:rsidP="000D2D7F">
            <w:pPr>
              <w:spacing w:before="0"/>
              <w:outlineLvl w:val="6"/>
              <w:rPr>
                <w:rFonts w:ascii="Calibri" w:eastAsia="Times New Roman" w:hAnsi="Calibri" w:cs="Calibri"/>
                <w:color w:val="0070C0"/>
                <w:sz w:val="22"/>
                <w:szCs w:val="22"/>
              </w:rPr>
            </w:pPr>
            <w:r w:rsidRPr="00767398">
              <w:rPr>
                <w:rFonts w:ascii="Calibri" w:eastAsia="Times New Roman" w:hAnsi="Calibri" w:cs="Calibri"/>
                <w:color w:val="0070C0"/>
                <w:sz w:val="22"/>
                <w:szCs w:val="22"/>
              </w:rPr>
              <w:t> </w:t>
            </w:r>
          </w:p>
        </w:tc>
        <w:tc>
          <w:tcPr>
            <w:tcW w:w="2160" w:type="dxa"/>
            <w:tcBorders>
              <w:top w:val="single" w:sz="4" w:space="0" w:color="808080"/>
              <w:left w:val="nil"/>
              <w:bottom w:val="nil"/>
              <w:right w:val="single" w:sz="4" w:space="0" w:color="808080"/>
            </w:tcBorders>
            <w:hideMark/>
          </w:tcPr>
          <w:p w14:paraId="4BD11151" w14:textId="77777777" w:rsidR="00C320F6" w:rsidRPr="00767398" w:rsidRDefault="00C320F6" w:rsidP="000D2D7F">
            <w:pPr>
              <w:spacing w:before="0"/>
              <w:outlineLvl w:val="6"/>
              <w:rPr>
                <w:rFonts w:ascii="Calibri" w:eastAsia="Times New Roman" w:hAnsi="Calibri" w:cs="Calibri"/>
                <w:color w:val="0070C0"/>
                <w:sz w:val="22"/>
                <w:szCs w:val="22"/>
              </w:rPr>
            </w:pPr>
            <w:r w:rsidRPr="00767398">
              <w:rPr>
                <w:rFonts w:ascii="Calibri" w:eastAsia="Times New Roman" w:hAnsi="Calibri" w:cs="Calibri"/>
                <w:color w:val="0070C0"/>
                <w:sz w:val="22"/>
                <w:szCs w:val="22"/>
              </w:rPr>
              <w:t>FIIN</w:t>
            </w:r>
          </w:p>
        </w:tc>
        <w:tc>
          <w:tcPr>
            <w:tcW w:w="990" w:type="dxa"/>
            <w:tcBorders>
              <w:top w:val="single" w:sz="4" w:space="0" w:color="808080"/>
              <w:left w:val="nil"/>
              <w:bottom w:val="nil"/>
              <w:right w:val="single" w:sz="4" w:space="0" w:color="808080"/>
            </w:tcBorders>
            <w:noWrap/>
            <w:hideMark/>
          </w:tcPr>
          <w:p w14:paraId="2E922E89" w14:textId="77777777" w:rsidR="00C320F6" w:rsidRPr="00767398" w:rsidRDefault="00C320F6" w:rsidP="000D2D7F">
            <w:pPr>
              <w:spacing w:before="0"/>
              <w:outlineLvl w:val="6"/>
              <w:rPr>
                <w:rFonts w:ascii="Calibri" w:eastAsia="Times New Roman" w:hAnsi="Calibri" w:cs="Calibri"/>
                <w:color w:val="0070C0"/>
                <w:sz w:val="22"/>
                <w:szCs w:val="22"/>
              </w:rPr>
            </w:pPr>
            <w:r w:rsidRPr="00767398">
              <w:rPr>
                <w:rFonts w:ascii="Calibri" w:eastAsia="Times New Roman" w:hAnsi="Calibri" w:cs="Calibri"/>
                <w:color w:val="0070C0"/>
                <w:sz w:val="22"/>
                <w:szCs w:val="22"/>
              </w:rPr>
              <w:t> </w:t>
            </w:r>
          </w:p>
        </w:tc>
      </w:tr>
      <w:tr w:rsidR="00C320F6" w:rsidRPr="00767398" w14:paraId="65F9A368" w14:textId="77777777" w:rsidTr="00C320F6">
        <w:trPr>
          <w:trHeight w:val="300"/>
        </w:trPr>
        <w:tc>
          <w:tcPr>
            <w:tcW w:w="468" w:type="dxa"/>
            <w:tcBorders>
              <w:top w:val="single" w:sz="4" w:space="0" w:color="808080"/>
              <w:left w:val="single" w:sz="4" w:space="0" w:color="808080"/>
              <w:bottom w:val="nil"/>
              <w:right w:val="single" w:sz="4" w:space="0" w:color="808080"/>
            </w:tcBorders>
            <w:noWrap/>
            <w:hideMark/>
          </w:tcPr>
          <w:p w14:paraId="3A358408" w14:textId="77777777" w:rsidR="00C320F6" w:rsidRPr="00767398" w:rsidRDefault="00C320F6" w:rsidP="000D2D7F">
            <w:pPr>
              <w:spacing w:before="0"/>
              <w:outlineLvl w:val="6"/>
              <w:rPr>
                <w:rFonts w:ascii="Calibri" w:eastAsia="Times New Roman" w:hAnsi="Calibri" w:cs="Calibri"/>
                <w:color w:val="0070C0"/>
                <w:sz w:val="22"/>
                <w:szCs w:val="22"/>
              </w:rPr>
            </w:pPr>
            <w:r w:rsidRPr="00767398">
              <w:rPr>
                <w:rFonts w:ascii="Calibri" w:eastAsia="Times New Roman" w:hAnsi="Calibri" w:cs="Calibri"/>
                <w:color w:val="0070C0"/>
                <w:sz w:val="22"/>
                <w:szCs w:val="22"/>
              </w:rPr>
              <w:t>8</w:t>
            </w:r>
          </w:p>
        </w:tc>
        <w:tc>
          <w:tcPr>
            <w:tcW w:w="4040" w:type="dxa"/>
            <w:tcBorders>
              <w:top w:val="single" w:sz="4" w:space="0" w:color="808080"/>
              <w:left w:val="nil"/>
              <w:bottom w:val="nil"/>
              <w:right w:val="single" w:sz="4" w:space="0" w:color="808080"/>
            </w:tcBorders>
            <w:hideMark/>
          </w:tcPr>
          <w:p w14:paraId="32170A7D" w14:textId="77777777" w:rsidR="00C320F6" w:rsidRPr="00767398" w:rsidRDefault="00C320F6" w:rsidP="000D2D7F">
            <w:pPr>
              <w:spacing w:before="0"/>
              <w:outlineLvl w:val="6"/>
              <w:rPr>
                <w:rFonts w:ascii="Calibri" w:eastAsia="Times New Roman" w:hAnsi="Calibri" w:cs="Calibri"/>
                <w:color w:val="0070C0"/>
                <w:sz w:val="22"/>
                <w:szCs w:val="22"/>
              </w:rPr>
            </w:pPr>
            <w:hyperlink r:id="rId667" w:anchor="RANGE!full8bd712b7b04268b9c1b5446a11b755bff17b2d26736812690c29b23b100e6fdd" w:history="1">
              <w:r w:rsidRPr="00767398">
                <w:rPr>
                  <w:rFonts w:ascii="Calibri" w:eastAsia="Times New Roman" w:hAnsi="Calibri" w:cs="Calibri"/>
                  <w:color w:val="0070C0"/>
                  <w:sz w:val="22"/>
                  <w:szCs w:val="22"/>
                </w:rPr>
                <w:t xml:space="preserve">                                Tax Identification Number</w:t>
              </w:r>
            </w:hyperlink>
          </w:p>
        </w:tc>
        <w:tc>
          <w:tcPr>
            <w:tcW w:w="2430" w:type="dxa"/>
            <w:tcBorders>
              <w:top w:val="single" w:sz="4" w:space="0" w:color="808080"/>
              <w:left w:val="nil"/>
              <w:bottom w:val="nil"/>
              <w:right w:val="single" w:sz="4" w:space="0" w:color="808080"/>
            </w:tcBorders>
            <w:noWrap/>
            <w:hideMark/>
          </w:tcPr>
          <w:p w14:paraId="38FA203F" w14:textId="77777777" w:rsidR="00C320F6" w:rsidRPr="00767398" w:rsidRDefault="00C320F6" w:rsidP="000D2D7F">
            <w:pPr>
              <w:spacing w:before="0"/>
              <w:outlineLvl w:val="6"/>
              <w:rPr>
                <w:rFonts w:ascii="Calibri" w:eastAsia="Times New Roman" w:hAnsi="Calibri" w:cs="Calibri"/>
                <w:color w:val="0070C0"/>
                <w:sz w:val="22"/>
                <w:szCs w:val="22"/>
              </w:rPr>
            </w:pPr>
            <w:r w:rsidRPr="00767398">
              <w:rPr>
                <w:rFonts w:ascii="Calibri" w:eastAsia="Times New Roman" w:hAnsi="Calibri" w:cs="Calibri"/>
                <w:color w:val="0070C0"/>
                <w:sz w:val="22"/>
                <w:szCs w:val="22"/>
              </w:rPr>
              <w:t> </w:t>
            </w:r>
          </w:p>
        </w:tc>
        <w:tc>
          <w:tcPr>
            <w:tcW w:w="797" w:type="dxa"/>
            <w:tcBorders>
              <w:top w:val="single" w:sz="4" w:space="0" w:color="808080"/>
              <w:left w:val="nil"/>
              <w:bottom w:val="nil"/>
              <w:right w:val="single" w:sz="4" w:space="0" w:color="808080"/>
            </w:tcBorders>
            <w:noWrap/>
            <w:hideMark/>
          </w:tcPr>
          <w:p w14:paraId="6EB3EB9F" w14:textId="77777777" w:rsidR="00C320F6" w:rsidRPr="00767398" w:rsidRDefault="00C320F6" w:rsidP="000D2D7F">
            <w:pPr>
              <w:spacing w:before="0"/>
              <w:outlineLvl w:val="6"/>
              <w:rPr>
                <w:rFonts w:ascii="Calibri" w:eastAsia="Times New Roman" w:hAnsi="Calibri" w:cs="Calibri"/>
                <w:color w:val="0070C0"/>
                <w:sz w:val="22"/>
                <w:szCs w:val="22"/>
              </w:rPr>
            </w:pPr>
            <w:r w:rsidRPr="00767398">
              <w:rPr>
                <w:rFonts w:ascii="Calibri" w:eastAsia="Times New Roman" w:hAnsi="Calibri" w:cs="Calibri"/>
                <w:color w:val="0070C0"/>
                <w:sz w:val="22"/>
                <w:szCs w:val="22"/>
              </w:rPr>
              <w:t> </w:t>
            </w:r>
          </w:p>
        </w:tc>
        <w:tc>
          <w:tcPr>
            <w:tcW w:w="2160" w:type="dxa"/>
            <w:tcBorders>
              <w:top w:val="single" w:sz="4" w:space="0" w:color="808080"/>
              <w:left w:val="nil"/>
              <w:bottom w:val="nil"/>
              <w:right w:val="single" w:sz="4" w:space="0" w:color="808080"/>
            </w:tcBorders>
            <w:hideMark/>
          </w:tcPr>
          <w:p w14:paraId="076331B2" w14:textId="77777777" w:rsidR="00C320F6" w:rsidRPr="00767398" w:rsidRDefault="00C320F6" w:rsidP="000D2D7F">
            <w:pPr>
              <w:spacing w:before="0"/>
              <w:outlineLvl w:val="6"/>
              <w:rPr>
                <w:rFonts w:ascii="Calibri" w:eastAsia="Times New Roman" w:hAnsi="Calibri" w:cs="Calibri"/>
                <w:color w:val="0070C0"/>
                <w:sz w:val="22"/>
                <w:szCs w:val="22"/>
              </w:rPr>
            </w:pPr>
            <w:r w:rsidRPr="00767398">
              <w:rPr>
                <w:rFonts w:ascii="Calibri" w:eastAsia="Times New Roman" w:hAnsi="Calibri" w:cs="Calibri"/>
                <w:color w:val="0070C0"/>
                <w:sz w:val="22"/>
                <w:szCs w:val="22"/>
              </w:rPr>
              <w:t>TXID</w:t>
            </w:r>
          </w:p>
        </w:tc>
        <w:tc>
          <w:tcPr>
            <w:tcW w:w="990" w:type="dxa"/>
            <w:tcBorders>
              <w:top w:val="single" w:sz="4" w:space="0" w:color="808080"/>
              <w:left w:val="nil"/>
              <w:bottom w:val="nil"/>
              <w:right w:val="single" w:sz="4" w:space="0" w:color="808080"/>
            </w:tcBorders>
            <w:noWrap/>
            <w:hideMark/>
          </w:tcPr>
          <w:p w14:paraId="037621C1" w14:textId="77777777" w:rsidR="00C320F6" w:rsidRPr="00767398" w:rsidRDefault="00C320F6" w:rsidP="000D2D7F">
            <w:pPr>
              <w:spacing w:before="0"/>
              <w:outlineLvl w:val="6"/>
              <w:rPr>
                <w:rFonts w:ascii="Calibri" w:eastAsia="Times New Roman" w:hAnsi="Calibri" w:cs="Calibri"/>
                <w:color w:val="0070C0"/>
                <w:sz w:val="22"/>
                <w:szCs w:val="22"/>
              </w:rPr>
            </w:pPr>
            <w:r w:rsidRPr="00767398">
              <w:rPr>
                <w:rFonts w:ascii="Calibri" w:eastAsia="Times New Roman" w:hAnsi="Calibri" w:cs="Calibri"/>
                <w:color w:val="0070C0"/>
                <w:sz w:val="22"/>
                <w:szCs w:val="22"/>
              </w:rPr>
              <w:t> </w:t>
            </w:r>
          </w:p>
        </w:tc>
      </w:tr>
      <w:tr w:rsidR="00C320F6" w:rsidRPr="00767398" w14:paraId="67CF16CB" w14:textId="77777777" w:rsidTr="00C320F6">
        <w:trPr>
          <w:trHeight w:val="300"/>
        </w:trPr>
        <w:tc>
          <w:tcPr>
            <w:tcW w:w="468" w:type="dxa"/>
            <w:tcBorders>
              <w:top w:val="single" w:sz="4" w:space="0" w:color="808080"/>
              <w:left w:val="single" w:sz="4" w:space="0" w:color="808080"/>
              <w:bottom w:val="nil"/>
              <w:right w:val="single" w:sz="4" w:space="0" w:color="808080"/>
            </w:tcBorders>
            <w:noWrap/>
            <w:hideMark/>
          </w:tcPr>
          <w:p w14:paraId="34FEB2C2" w14:textId="77777777" w:rsidR="00C320F6" w:rsidRPr="00767398" w:rsidRDefault="00C320F6" w:rsidP="000D2D7F">
            <w:pPr>
              <w:spacing w:before="0"/>
              <w:outlineLvl w:val="5"/>
              <w:rPr>
                <w:rFonts w:ascii="Calibri" w:eastAsia="Times New Roman" w:hAnsi="Calibri" w:cs="Calibri"/>
                <w:color w:val="0070C0"/>
                <w:sz w:val="22"/>
                <w:szCs w:val="22"/>
              </w:rPr>
            </w:pPr>
            <w:r w:rsidRPr="00767398">
              <w:rPr>
                <w:rFonts w:ascii="Calibri" w:eastAsia="Times New Roman" w:hAnsi="Calibri" w:cs="Calibri"/>
                <w:color w:val="0070C0"/>
                <w:sz w:val="22"/>
                <w:szCs w:val="22"/>
              </w:rPr>
              <w:t>7</w:t>
            </w:r>
          </w:p>
        </w:tc>
        <w:tc>
          <w:tcPr>
            <w:tcW w:w="4040" w:type="dxa"/>
            <w:tcBorders>
              <w:top w:val="single" w:sz="4" w:space="0" w:color="808080"/>
              <w:left w:val="nil"/>
              <w:bottom w:val="nil"/>
              <w:right w:val="single" w:sz="4" w:space="0" w:color="808080"/>
            </w:tcBorders>
            <w:hideMark/>
          </w:tcPr>
          <w:p w14:paraId="2A1C9E7C" w14:textId="77777777" w:rsidR="00C320F6" w:rsidRPr="00767398" w:rsidRDefault="00C320F6" w:rsidP="000D2D7F">
            <w:pPr>
              <w:spacing w:before="0"/>
              <w:outlineLvl w:val="5"/>
              <w:rPr>
                <w:rFonts w:ascii="Calibri" w:eastAsia="Times New Roman" w:hAnsi="Calibri" w:cs="Calibri"/>
                <w:color w:val="0070C0"/>
                <w:sz w:val="22"/>
                <w:szCs w:val="22"/>
              </w:rPr>
            </w:pPr>
            <w:hyperlink r:id="rId668" w:anchor="RANGE!full38513a394b770ba51d0d3be2dc640427348a05fb810380e5fb9b3fcdf39d391e" w:history="1">
              <w:r w:rsidRPr="00767398">
                <w:rPr>
                  <w:rFonts w:ascii="Calibri" w:eastAsia="Times New Roman" w:hAnsi="Calibri" w:cs="Calibri"/>
                  <w:color w:val="0070C0"/>
                  <w:sz w:val="22"/>
                  <w:szCs w:val="22"/>
                </w:rPr>
                <w:t xml:space="preserve">                        Proprietary</w:t>
              </w:r>
            </w:hyperlink>
          </w:p>
        </w:tc>
        <w:tc>
          <w:tcPr>
            <w:tcW w:w="2430" w:type="dxa"/>
            <w:tcBorders>
              <w:top w:val="single" w:sz="4" w:space="0" w:color="808080"/>
              <w:left w:val="nil"/>
              <w:bottom w:val="nil"/>
              <w:right w:val="single" w:sz="4" w:space="0" w:color="808080"/>
            </w:tcBorders>
            <w:hideMark/>
          </w:tcPr>
          <w:p w14:paraId="26F8C501" w14:textId="77777777" w:rsidR="00C320F6" w:rsidRPr="00767398" w:rsidRDefault="00C320F6" w:rsidP="000D2D7F">
            <w:pPr>
              <w:spacing w:before="0"/>
              <w:outlineLvl w:val="5"/>
              <w:rPr>
                <w:rFonts w:ascii="Calibri" w:eastAsia="Times New Roman" w:hAnsi="Calibri" w:cs="Calibri"/>
                <w:color w:val="0070C0"/>
                <w:sz w:val="22"/>
                <w:szCs w:val="22"/>
              </w:rPr>
            </w:pPr>
            <w:r w:rsidRPr="00767398">
              <w:rPr>
                <w:rFonts w:ascii="Calibri" w:eastAsia="Times New Roman" w:hAnsi="Calibri" w:cs="Calibri"/>
                <w:color w:val="0070C0"/>
                <w:sz w:val="22"/>
                <w:szCs w:val="22"/>
              </w:rPr>
              <w:t>&lt;Prtry&gt;</w:t>
            </w:r>
          </w:p>
        </w:tc>
        <w:tc>
          <w:tcPr>
            <w:tcW w:w="797" w:type="dxa"/>
            <w:tcBorders>
              <w:top w:val="single" w:sz="4" w:space="0" w:color="808080"/>
              <w:left w:val="nil"/>
              <w:bottom w:val="nil"/>
              <w:right w:val="single" w:sz="4" w:space="0" w:color="808080"/>
            </w:tcBorders>
            <w:noWrap/>
            <w:hideMark/>
          </w:tcPr>
          <w:p w14:paraId="30AA758E" w14:textId="77777777" w:rsidR="00C320F6" w:rsidRPr="00767398" w:rsidRDefault="00C320F6" w:rsidP="000D2D7F">
            <w:pPr>
              <w:spacing w:before="0"/>
              <w:outlineLvl w:val="5"/>
              <w:rPr>
                <w:rFonts w:ascii="Calibri" w:eastAsia="Times New Roman" w:hAnsi="Calibri" w:cs="Calibri"/>
                <w:color w:val="0070C0"/>
                <w:sz w:val="22"/>
                <w:szCs w:val="22"/>
              </w:rPr>
            </w:pPr>
            <w:r w:rsidRPr="00767398">
              <w:rPr>
                <w:rFonts w:ascii="Calibri" w:eastAsia="Times New Roman" w:hAnsi="Calibri" w:cs="Calibri"/>
                <w:color w:val="0070C0"/>
                <w:sz w:val="22"/>
                <w:szCs w:val="22"/>
              </w:rPr>
              <w:t>[1..1]</w:t>
            </w:r>
          </w:p>
        </w:tc>
        <w:tc>
          <w:tcPr>
            <w:tcW w:w="2160" w:type="dxa"/>
            <w:tcBorders>
              <w:top w:val="single" w:sz="4" w:space="0" w:color="808080"/>
              <w:left w:val="nil"/>
              <w:bottom w:val="nil"/>
              <w:right w:val="single" w:sz="4" w:space="0" w:color="808080"/>
            </w:tcBorders>
            <w:noWrap/>
            <w:hideMark/>
          </w:tcPr>
          <w:p w14:paraId="166C9949" w14:textId="77777777" w:rsidR="00C320F6" w:rsidRPr="00767398" w:rsidRDefault="00C320F6" w:rsidP="000D2D7F">
            <w:pPr>
              <w:spacing w:before="0"/>
              <w:outlineLvl w:val="5"/>
              <w:rPr>
                <w:rFonts w:ascii="Calibri" w:eastAsia="Times New Roman" w:hAnsi="Calibri" w:cs="Calibri"/>
                <w:color w:val="0070C0"/>
                <w:sz w:val="22"/>
                <w:szCs w:val="22"/>
              </w:rPr>
            </w:pPr>
            <w:r w:rsidRPr="00767398">
              <w:rPr>
                <w:rFonts w:ascii="Calibri" w:eastAsia="Times New Roman" w:hAnsi="Calibri" w:cs="Calibri"/>
                <w:color w:val="0070C0"/>
                <w:sz w:val="22"/>
                <w:szCs w:val="22"/>
              </w:rPr>
              <w:t> </w:t>
            </w:r>
          </w:p>
        </w:tc>
        <w:tc>
          <w:tcPr>
            <w:tcW w:w="990" w:type="dxa"/>
            <w:tcBorders>
              <w:top w:val="single" w:sz="4" w:space="0" w:color="808080"/>
              <w:left w:val="nil"/>
              <w:bottom w:val="nil"/>
              <w:right w:val="single" w:sz="4" w:space="0" w:color="808080"/>
            </w:tcBorders>
            <w:noWrap/>
            <w:hideMark/>
          </w:tcPr>
          <w:p w14:paraId="5F41510C" w14:textId="77777777" w:rsidR="00C320F6" w:rsidRPr="00767398" w:rsidRDefault="00C320F6" w:rsidP="000D2D7F">
            <w:pPr>
              <w:spacing w:before="0"/>
              <w:outlineLvl w:val="5"/>
              <w:rPr>
                <w:rFonts w:ascii="Calibri" w:eastAsia="Times New Roman" w:hAnsi="Calibri" w:cs="Calibri"/>
                <w:color w:val="0070C0"/>
                <w:sz w:val="22"/>
                <w:szCs w:val="22"/>
              </w:rPr>
            </w:pPr>
            <w:r w:rsidRPr="00767398">
              <w:rPr>
                <w:rFonts w:ascii="Calibri" w:eastAsia="Times New Roman" w:hAnsi="Calibri" w:cs="Calibri"/>
                <w:color w:val="0070C0"/>
                <w:sz w:val="22"/>
                <w:szCs w:val="22"/>
              </w:rPr>
              <w:t> </w:t>
            </w:r>
          </w:p>
        </w:tc>
      </w:tr>
      <w:tr w:rsidR="00C320F6" w:rsidRPr="00767398" w14:paraId="0A9053CB" w14:textId="77777777" w:rsidTr="00C320F6">
        <w:trPr>
          <w:trHeight w:val="600"/>
        </w:trPr>
        <w:tc>
          <w:tcPr>
            <w:tcW w:w="468" w:type="dxa"/>
            <w:tcBorders>
              <w:top w:val="single" w:sz="4" w:space="0" w:color="808080"/>
              <w:left w:val="single" w:sz="4" w:space="0" w:color="808080"/>
              <w:bottom w:val="nil"/>
              <w:right w:val="single" w:sz="4" w:space="0" w:color="808080"/>
            </w:tcBorders>
            <w:noWrap/>
            <w:hideMark/>
          </w:tcPr>
          <w:p w14:paraId="0EAA56FF" w14:textId="77777777" w:rsidR="00C320F6" w:rsidRPr="00767398" w:rsidRDefault="00C320F6" w:rsidP="000D2D7F">
            <w:pPr>
              <w:spacing w:before="0"/>
              <w:outlineLvl w:val="6"/>
              <w:rPr>
                <w:rFonts w:ascii="Calibri" w:eastAsia="Times New Roman" w:hAnsi="Calibri" w:cs="Calibri"/>
                <w:color w:val="0070C0"/>
                <w:sz w:val="22"/>
                <w:szCs w:val="22"/>
              </w:rPr>
            </w:pPr>
            <w:r w:rsidRPr="00767398">
              <w:rPr>
                <w:rFonts w:ascii="Calibri" w:eastAsia="Times New Roman" w:hAnsi="Calibri" w:cs="Calibri"/>
                <w:color w:val="0070C0"/>
                <w:sz w:val="22"/>
                <w:szCs w:val="22"/>
              </w:rPr>
              <w:t>8</w:t>
            </w:r>
          </w:p>
        </w:tc>
        <w:tc>
          <w:tcPr>
            <w:tcW w:w="4040" w:type="dxa"/>
            <w:tcBorders>
              <w:top w:val="single" w:sz="4" w:space="0" w:color="808080"/>
              <w:left w:val="nil"/>
              <w:bottom w:val="nil"/>
              <w:right w:val="single" w:sz="4" w:space="0" w:color="808080"/>
            </w:tcBorders>
            <w:hideMark/>
          </w:tcPr>
          <w:p w14:paraId="37D821AB" w14:textId="77777777" w:rsidR="00C320F6" w:rsidRPr="00767398" w:rsidRDefault="00C320F6" w:rsidP="000D2D7F">
            <w:pPr>
              <w:spacing w:before="0"/>
              <w:outlineLvl w:val="6"/>
              <w:rPr>
                <w:rFonts w:ascii="Calibri" w:eastAsia="Times New Roman" w:hAnsi="Calibri" w:cs="Calibri"/>
                <w:color w:val="0070C0"/>
                <w:sz w:val="22"/>
                <w:szCs w:val="22"/>
              </w:rPr>
            </w:pPr>
            <w:hyperlink r:id="rId669" w:anchor="RANGE!fullb32601144ad19af3c5249974c898e17f6f7522fca94ab0dacdba624cf4b1f2e4" w:history="1">
              <w:r w:rsidRPr="00767398">
                <w:rPr>
                  <w:rFonts w:ascii="Calibri" w:eastAsia="Times New Roman" w:hAnsi="Calibri" w:cs="Calibri"/>
                  <w:color w:val="0070C0"/>
                  <w:sz w:val="22"/>
                  <w:szCs w:val="22"/>
                </w:rPr>
                <w:t xml:space="preserve">                            Identification</w:t>
              </w:r>
            </w:hyperlink>
          </w:p>
        </w:tc>
        <w:tc>
          <w:tcPr>
            <w:tcW w:w="2430" w:type="dxa"/>
            <w:tcBorders>
              <w:top w:val="single" w:sz="4" w:space="0" w:color="808080"/>
              <w:left w:val="nil"/>
              <w:bottom w:val="nil"/>
              <w:right w:val="single" w:sz="4" w:space="0" w:color="808080"/>
            </w:tcBorders>
            <w:hideMark/>
          </w:tcPr>
          <w:p w14:paraId="79907D53" w14:textId="77777777" w:rsidR="00C320F6" w:rsidRPr="00767398" w:rsidRDefault="00C320F6" w:rsidP="000D2D7F">
            <w:pPr>
              <w:spacing w:before="0"/>
              <w:outlineLvl w:val="6"/>
              <w:rPr>
                <w:rFonts w:ascii="Calibri" w:eastAsia="Times New Roman" w:hAnsi="Calibri" w:cs="Calibri"/>
                <w:color w:val="0070C0"/>
                <w:sz w:val="22"/>
                <w:szCs w:val="22"/>
              </w:rPr>
            </w:pPr>
            <w:r w:rsidRPr="00767398">
              <w:rPr>
                <w:rFonts w:ascii="Calibri" w:eastAsia="Times New Roman" w:hAnsi="Calibri" w:cs="Calibri"/>
                <w:color w:val="0070C0"/>
                <w:sz w:val="22"/>
                <w:szCs w:val="22"/>
              </w:rPr>
              <w:t>&lt;Id&gt;</w:t>
            </w:r>
          </w:p>
        </w:tc>
        <w:tc>
          <w:tcPr>
            <w:tcW w:w="797" w:type="dxa"/>
            <w:tcBorders>
              <w:top w:val="single" w:sz="4" w:space="0" w:color="808080"/>
              <w:left w:val="nil"/>
              <w:bottom w:val="nil"/>
              <w:right w:val="single" w:sz="4" w:space="0" w:color="808080"/>
            </w:tcBorders>
            <w:noWrap/>
            <w:hideMark/>
          </w:tcPr>
          <w:p w14:paraId="3724E20C" w14:textId="77777777" w:rsidR="00C320F6" w:rsidRPr="00767398" w:rsidRDefault="00C320F6" w:rsidP="000D2D7F">
            <w:pPr>
              <w:spacing w:before="0"/>
              <w:outlineLvl w:val="6"/>
              <w:rPr>
                <w:rFonts w:ascii="Calibri" w:eastAsia="Times New Roman" w:hAnsi="Calibri" w:cs="Calibri"/>
                <w:color w:val="0070C0"/>
                <w:sz w:val="22"/>
                <w:szCs w:val="22"/>
              </w:rPr>
            </w:pPr>
            <w:r w:rsidRPr="00767398">
              <w:rPr>
                <w:rFonts w:ascii="Calibri" w:eastAsia="Times New Roman" w:hAnsi="Calibri" w:cs="Calibri"/>
                <w:color w:val="0070C0"/>
                <w:sz w:val="22"/>
                <w:szCs w:val="22"/>
              </w:rPr>
              <w:t>[1..1]</w:t>
            </w:r>
          </w:p>
        </w:tc>
        <w:tc>
          <w:tcPr>
            <w:tcW w:w="2160" w:type="dxa"/>
            <w:tcBorders>
              <w:top w:val="single" w:sz="4" w:space="0" w:color="808080"/>
              <w:left w:val="nil"/>
              <w:bottom w:val="nil"/>
              <w:right w:val="single" w:sz="4" w:space="0" w:color="808080"/>
            </w:tcBorders>
            <w:hideMark/>
          </w:tcPr>
          <w:p w14:paraId="1D00BACE" w14:textId="77777777" w:rsidR="00C320F6" w:rsidRPr="00767398" w:rsidRDefault="00C320F6" w:rsidP="000D2D7F">
            <w:pPr>
              <w:spacing w:before="0"/>
              <w:outlineLvl w:val="6"/>
              <w:rPr>
                <w:rFonts w:ascii="Calibri" w:eastAsia="Times New Roman" w:hAnsi="Calibri" w:cs="Calibri"/>
                <w:color w:val="0070C0"/>
                <w:sz w:val="22"/>
                <w:szCs w:val="22"/>
              </w:rPr>
            </w:pPr>
            <w:r w:rsidRPr="00767398">
              <w:rPr>
                <w:rFonts w:ascii="Calibri" w:eastAsia="Times New Roman" w:hAnsi="Calibri" w:cs="Calibri"/>
                <w:color w:val="0070C0"/>
                <w:sz w:val="22"/>
                <w:szCs w:val="22"/>
              </w:rPr>
              <w:t>text</w:t>
            </w:r>
            <w:r w:rsidRPr="00767398">
              <w:rPr>
                <w:rFonts w:ascii="Calibri" w:eastAsia="Times New Roman" w:hAnsi="Calibri" w:cs="Calibri"/>
                <w:color w:val="0070C0"/>
                <w:sz w:val="22"/>
                <w:szCs w:val="22"/>
              </w:rPr>
              <w:br/>
              <w:t>[a-zA-Z0-9]{4}</w:t>
            </w:r>
          </w:p>
        </w:tc>
        <w:tc>
          <w:tcPr>
            <w:tcW w:w="990" w:type="dxa"/>
            <w:tcBorders>
              <w:top w:val="single" w:sz="4" w:space="0" w:color="808080"/>
              <w:left w:val="nil"/>
              <w:bottom w:val="nil"/>
              <w:right w:val="single" w:sz="4" w:space="0" w:color="808080"/>
            </w:tcBorders>
            <w:noWrap/>
            <w:hideMark/>
          </w:tcPr>
          <w:p w14:paraId="400B3F83" w14:textId="77777777" w:rsidR="00C320F6" w:rsidRPr="00767398" w:rsidRDefault="00C320F6" w:rsidP="000D2D7F">
            <w:pPr>
              <w:spacing w:before="0"/>
              <w:outlineLvl w:val="6"/>
              <w:rPr>
                <w:rFonts w:ascii="Calibri" w:eastAsia="Times New Roman" w:hAnsi="Calibri" w:cs="Calibri"/>
                <w:color w:val="0070C0"/>
                <w:sz w:val="22"/>
                <w:szCs w:val="22"/>
              </w:rPr>
            </w:pPr>
            <w:r w:rsidRPr="00767398">
              <w:rPr>
                <w:rFonts w:ascii="Calibri" w:eastAsia="Times New Roman" w:hAnsi="Calibri" w:cs="Calibri"/>
                <w:color w:val="0070C0"/>
                <w:sz w:val="22"/>
                <w:szCs w:val="22"/>
              </w:rPr>
              <w:t> </w:t>
            </w:r>
          </w:p>
        </w:tc>
      </w:tr>
      <w:tr w:rsidR="00C320F6" w:rsidRPr="00767398" w14:paraId="65833D1C" w14:textId="77777777" w:rsidTr="00C320F6">
        <w:trPr>
          <w:trHeight w:val="300"/>
        </w:trPr>
        <w:tc>
          <w:tcPr>
            <w:tcW w:w="468" w:type="dxa"/>
            <w:tcBorders>
              <w:top w:val="single" w:sz="4" w:space="0" w:color="808080"/>
              <w:left w:val="single" w:sz="4" w:space="0" w:color="808080"/>
              <w:bottom w:val="nil"/>
              <w:right w:val="single" w:sz="4" w:space="0" w:color="808080"/>
            </w:tcBorders>
            <w:noWrap/>
            <w:hideMark/>
          </w:tcPr>
          <w:p w14:paraId="5DEB45FF" w14:textId="77777777" w:rsidR="00C320F6" w:rsidRPr="00767398" w:rsidRDefault="00C320F6" w:rsidP="000D2D7F">
            <w:pPr>
              <w:spacing w:before="0"/>
              <w:outlineLvl w:val="6"/>
              <w:rPr>
                <w:rFonts w:ascii="Calibri" w:eastAsia="Times New Roman" w:hAnsi="Calibri" w:cs="Calibri"/>
                <w:color w:val="0070C0"/>
                <w:sz w:val="22"/>
                <w:szCs w:val="22"/>
              </w:rPr>
            </w:pPr>
            <w:r w:rsidRPr="00767398">
              <w:rPr>
                <w:rFonts w:ascii="Calibri" w:eastAsia="Times New Roman" w:hAnsi="Calibri" w:cs="Calibri"/>
                <w:color w:val="0070C0"/>
                <w:sz w:val="22"/>
                <w:szCs w:val="22"/>
              </w:rPr>
              <w:t>8</w:t>
            </w:r>
          </w:p>
        </w:tc>
        <w:tc>
          <w:tcPr>
            <w:tcW w:w="4040" w:type="dxa"/>
            <w:tcBorders>
              <w:top w:val="single" w:sz="4" w:space="0" w:color="808080"/>
              <w:left w:val="nil"/>
              <w:bottom w:val="nil"/>
              <w:right w:val="single" w:sz="4" w:space="0" w:color="808080"/>
            </w:tcBorders>
            <w:hideMark/>
          </w:tcPr>
          <w:p w14:paraId="25E92AC5" w14:textId="77777777" w:rsidR="00C320F6" w:rsidRPr="00767398" w:rsidRDefault="00C320F6" w:rsidP="000D2D7F">
            <w:pPr>
              <w:spacing w:before="0"/>
              <w:outlineLvl w:val="6"/>
              <w:rPr>
                <w:rFonts w:ascii="Calibri" w:eastAsia="Times New Roman" w:hAnsi="Calibri" w:cs="Calibri"/>
                <w:color w:val="0070C0"/>
                <w:sz w:val="22"/>
                <w:szCs w:val="22"/>
              </w:rPr>
            </w:pPr>
            <w:hyperlink r:id="rId670" w:anchor="RANGE!full8c6b9715b7a009660c4c016d153f2baf5a8b24f53a381c0edc0dac90c0267062" w:history="1">
              <w:r w:rsidRPr="00767398">
                <w:rPr>
                  <w:rFonts w:ascii="Calibri" w:eastAsia="Times New Roman" w:hAnsi="Calibri" w:cs="Calibri"/>
                  <w:color w:val="0070C0"/>
                  <w:sz w:val="22"/>
                  <w:szCs w:val="22"/>
                </w:rPr>
                <w:t xml:space="preserve">                            Issuer</w:t>
              </w:r>
            </w:hyperlink>
          </w:p>
        </w:tc>
        <w:tc>
          <w:tcPr>
            <w:tcW w:w="2430" w:type="dxa"/>
            <w:tcBorders>
              <w:top w:val="single" w:sz="4" w:space="0" w:color="808080"/>
              <w:left w:val="nil"/>
              <w:bottom w:val="nil"/>
              <w:right w:val="single" w:sz="4" w:space="0" w:color="808080"/>
            </w:tcBorders>
            <w:hideMark/>
          </w:tcPr>
          <w:p w14:paraId="7D1A86F4" w14:textId="77777777" w:rsidR="00C320F6" w:rsidRPr="00767398" w:rsidRDefault="00C320F6" w:rsidP="000D2D7F">
            <w:pPr>
              <w:spacing w:before="0"/>
              <w:outlineLvl w:val="6"/>
              <w:rPr>
                <w:rFonts w:ascii="Calibri" w:eastAsia="Times New Roman" w:hAnsi="Calibri" w:cs="Calibri"/>
                <w:color w:val="0070C0"/>
                <w:sz w:val="22"/>
                <w:szCs w:val="22"/>
              </w:rPr>
            </w:pPr>
            <w:r w:rsidRPr="00767398">
              <w:rPr>
                <w:rFonts w:ascii="Calibri" w:eastAsia="Times New Roman" w:hAnsi="Calibri" w:cs="Calibri"/>
                <w:color w:val="0070C0"/>
                <w:sz w:val="22"/>
                <w:szCs w:val="22"/>
              </w:rPr>
              <w:t>&lt;Issr&gt;</w:t>
            </w:r>
          </w:p>
        </w:tc>
        <w:tc>
          <w:tcPr>
            <w:tcW w:w="797" w:type="dxa"/>
            <w:tcBorders>
              <w:top w:val="single" w:sz="4" w:space="0" w:color="808080"/>
              <w:left w:val="nil"/>
              <w:bottom w:val="nil"/>
              <w:right w:val="single" w:sz="4" w:space="0" w:color="808080"/>
            </w:tcBorders>
            <w:noWrap/>
            <w:hideMark/>
          </w:tcPr>
          <w:p w14:paraId="7DB8321A" w14:textId="77777777" w:rsidR="00C320F6" w:rsidRPr="00767398" w:rsidRDefault="00C320F6" w:rsidP="000D2D7F">
            <w:pPr>
              <w:spacing w:before="0"/>
              <w:outlineLvl w:val="6"/>
              <w:rPr>
                <w:rFonts w:ascii="Calibri" w:eastAsia="Times New Roman" w:hAnsi="Calibri" w:cs="Calibri"/>
                <w:color w:val="0070C0"/>
                <w:sz w:val="22"/>
                <w:szCs w:val="22"/>
              </w:rPr>
            </w:pPr>
            <w:r w:rsidRPr="00767398">
              <w:rPr>
                <w:rFonts w:ascii="Calibri" w:eastAsia="Times New Roman" w:hAnsi="Calibri" w:cs="Calibri"/>
                <w:color w:val="0070C0"/>
                <w:sz w:val="22"/>
                <w:szCs w:val="22"/>
              </w:rPr>
              <w:t>[1..1]</w:t>
            </w:r>
          </w:p>
        </w:tc>
        <w:tc>
          <w:tcPr>
            <w:tcW w:w="2160" w:type="dxa"/>
            <w:tcBorders>
              <w:top w:val="single" w:sz="4" w:space="0" w:color="808080"/>
              <w:left w:val="nil"/>
              <w:bottom w:val="nil"/>
              <w:right w:val="single" w:sz="4" w:space="0" w:color="808080"/>
            </w:tcBorders>
            <w:hideMark/>
          </w:tcPr>
          <w:p w14:paraId="1E670C34" w14:textId="77777777" w:rsidR="00C320F6" w:rsidRPr="00767398" w:rsidRDefault="00C320F6" w:rsidP="000D2D7F">
            <w:pPr>
              <w:spacing w:before="0"/>
              <w:outlineLvl w:val="6"/>
              <w:rPr>
                <w:rFonts w:ascii="Calibri" w:eastAsia="Times New Roman" w:hAnsi="Calibri" w:cs="Calibri"/>
                <w:color w:val="0070C0"/>
                <w:sz w:val="22"/>
                <w:szCs w:val="22"/>
              </w:rPr>
            </w:pPr>
            <w:r w:rsidRPr="00767398">
              <w:rPr>
                <w:rFonts w:ascii="Calibri" w:eastAsia="Times New Roman" w:hAnsi="Calibri" w:cs="Calibri"/>
                <w:color w:val="0070C0"/>
                <w:sz w:val="22"/>
                <w:szCs w:val="22"/>
              </w:rPr>
              <w:t>text{1,35}</w:t>
            </w:r>
          </w:p>
        </w:tc>
        <w:tc>
          <w:tcPr>
            <w:tcW w:w="990" w:type="dxa"/>
            <w:tcBorders>
              <w:top w:val="single" w:sz="4" w:space="0" w:color="808080"/>
              <w:left w:val="nil"/>
              <w:bottom w:val="nil"/>
              <w:right w:val="single" w:sz="4" w:space="0" w:color="808080"/>
            </w:tcBorders>
            <w:noWrap/>
            <w:hideMark/>
          </w:tcPr>
          <w:p w14:paraId="724BEAFF" w14:textId="77777777" w:rsidR="00C320F6" w:rsidRPr="00767398" w:rsidRDefault="00C320F6" w:rsidP="000D2D7F">
            <w:pPr>
              <w:spacing w:before="0"/>
              <w:outlineLvl w:val="6"/>
              <w:rPr>
                <w:rFonts w:ascii="Calibri" w:eastAsia="Times New Roman" w:hAnsi="Calibri" w:cs="Calibri"/>
                <w:color w:val="0070C0"/>
                <w:sz w:val="22"/>
                <w:szCs w:val="22"/>
              </w:rPr>
            </w:pPr>
            <w:r w:rsidRPr="00767398">
              <w:rPr>
                <w:rFonts w:ascii="Calibri" w:eastAsia="Times New Roman" w:hAnsi="Calibri" w:cs="Calibri"/>
                <w:color w:val="0070C0"/>
                <w:sz w:val="22"/>
                <w:szCs w:val="22"/>
              </w:rPr>
              <w:t> </w:t>
            </w:r>
          </w:p>
        </w:tc>
      </w:tr>
      <w:tr w:rsidR="00C320F6" w:rsidRPr="00767398" w14:paraId="270D130D" w14:textId="77777777" w:rsidTr="00C320F6">
        <w:trPr>
          <w:trHeight w:val="300"/>
        </w:trPr>
        <w:tc>
          <w:tcPr>
            <w:tcW w:w="468" w:type="dxa"/>
            <w:tcBorders>
              <w:top w:val="single" w:sz="4" w:space="0" w:color="808080"/>
              <w:left w:val="single" w:sz="4" w:space="0" w:color="808080"/>
              <w:bottom w:val="nil"/>
              <w:right w:val="single" w:sz="4" w:space="0" w:color="808080"/>
            </w:tcBorders>
            <w:noWrap/>
            <w:hideMark/>
          </w:tcPr>
          <w:p w14:paraId="76CC3A67" w14:textId="77777777" w:rsidR="00C320F6" w:rsidRPr="00767398" w:rsidRDefault="00C320F6" w:rsidP="000D2D7F">
            <w:pPr>
              <w:spacing w:before="0"/>
              <w:outlineLvl w:val="6"/>
              <w:rPr>
                <w:rFonts w:ascii="Calibri" w:eastAsia="Times New Roman" w:hAnsi="Calibri" w:cs="Calibri"/>
                <w:color w:val="0070C0"/>
                <w:sz w:val="22"/>
                <w:szCs w:val="22"/>
              </w:rPr>
            </w:pPr>
            <w:r w:rsidRPr="00767398">
              <w:rPr>
                <w:rFonts w:ascii="Calibri" w:eastAsia="Times New Roman" w:hAnsi="Calibri" w:cs="Calibri"/>
                <w:color w:val="0070C0"/>
                <w:sz w:val="22"/>
                <w:szCs w:val="22"/>
              </w:rPr>
              <w:t>8</w:t>
            </w:r>
          </w:p>
        </w:tc>
        <w:tc>
          <w:tcPr>
            <w:tcW w:w="4040" w:type="dxa"/>
            <w:tcBorders>
              <w:top w:val="single" w:sz="4" w:space="0" w:color="808080"/>
              <w:left w:val="nil"/>
              <w:bottom w:val="nil"/>
              <w:right w:val="single" w:sz="4" w:space="0" w:color="808080"/>
            </w:tcBorders>
            <w:hideMark/>
          </w:tcPr>
          <w:p w14:paraId="13E97C74" w14:textId="77777777" w:rsidR="00C320F6" w:rsidRPr="00767398" w:rsidRDefault="00C320F6" w:rsidP="000D2D7F">
            <w:pPr>
              <w:spacing w:before="0"/>
              <w:outlineLvl w:val="6"/>
              <w:rPr>
                <w:rFonts w:ascii="Calibri" w:eastAsia="Times New Roman" w:hAnsi="Calibri" w:cs="Calibri"/>
                <w:color w:val="0070C0"/>
                <w:sz w:val="22"/>
                <w:szCs w:val="22"/>
              </w:rPr>
            </w:pPr>
            <w:hyperlink r:id="rId671" w:anchor="RANGE!fullc7879279720f2790351d0c279c41e2152689726827f9a22c34ecae0ff4650591" w:history="1">
              <w:r w:rsidRPr="00767398">
                <w:rPr>
                  <w:rFonts w:ascii="Calibri" w:eastAsia="Times New Roman" w:hAnsi="Calibri" w:cs="Calibri"/>
                  <w:color w:val="0070C0"/>
                  <w:sz w:val="22"/>
                  <w:szCs w:val="22"/>
                </w:rPr>
                <w:t xml:space="preserve">                            Scheme Name</w:t>
              </w:r>
            </w:hyperlink>
          </w:p>
        </w:tc>
        <w:tc>
          <w:tcPr>
            <w:tcW w:w="2430" w:type="dxa"/>
            <w:tcBorders>
              <w:top w:val="single" w:sz="4" w:space="0" w:color="808080"/>
              <w:left w:val="nil"/>
              <w:bottom w:val="nil"/>
              <w:right w:val="single" w:sz="4" w:space="0" w:color="808080"/>
            </w:tcBorders>
            <w:hideMark/>
          </w:tcPr>
          <w:p w14:paraId="7F582B81" w14:textId="77777777" w:rsidR="00C320F6" w:rsidRPr="00767398" w:rsidRDefault="00C320F6" w:rsidP="000D2D7F">
            <w:pPr>
              <w:spacing w:before="0"/>
              <w:outlineLvl w:val="6"/>
              <w:rPr>
                <w:rFonts w:ascii="Calibri" w:eastAsia="Times New Roman" w:hAnsi="Calibri" w:cs="Calibri"/>
                <w:color w:val="0070C0"/>
                <w:sz w:val="22"/>
                <w:szCs w:val="22"/>
              </w:rPr>
            </w:pPr>
            <w:r w:rsidRPr="00767398">
              <w:rPr>
                <w:rFonts w:ascii="Calibri" w:eastAsia="Times New Roman" w:hAnsi="Calibri" w:cs="Calibri"/>
                <w:color w:val="0070C0"/>
                <w:sz w:val="22"/>
                <w:szCs w:val="22"/>
              </w:rPr>
              <w:t>&lt;SchmeNm&gt;</w:t>
            </w:r>
          </w:p>
        </w:tc>
        <w:tc>
          <w:tcPr>
            <w:tcW w:w="797" w:type="dxa"/>
            <w:tcBorders>
              <w:top w:val="single" w:sz="4" w:space="0" w:color="808080"/>
              <w:left w:val="nil"/>
              <w:bottom w:val="nil"/>
              <w:right w:val="single" w:sz="4" w:space="0" w:color="808080"/>
            </w:tcBorders>
            <w:noWrap/>
            <w:hideMark/>
          </w:tcPr>
          <w:p w14:paraId="7489EAFF" w14:textId="77777777" w:rsidR="00C320F6" w:rsidRPr="00767398" w:rsidRDefault="00C320F6" w:rsidP="000D2D7F">
            <w:pPr>
              <w:spacing w:before="0"/>
              <w:outlineLvl w:val="6"/>
              <w:rPr>
                <w:rFonts w:ascii="Calibri" w:eastAsia="Times New Roman" w:hAnsi="Calibri" w:cs="Calibri"/>
                <w:color w:val="0070C0"/>
                <w:sz w:val="22"/>
                <w:szCs w:val="22"/>
              </w:rPr>
            </w:pPr>
            <w:r w:rsidRPr="00767398">
              <w:rPr>
                <w:rFonts w:ascii="Calibri" w:eastAsia="Times New Roman" w:hAnsi="Calibri" w:cs="Calibri"/>
                <w:color w:val="0070C0"/>
                <w:sz w:val="22"/>
                <w:szCs w:val="22"/>
              </w:rPr>
              <w:t>[0..1]</w:t>
            </w:r>
          </w:p>
        </w:tc>
        <w:tc>
          <w:tcPr>
            <w:tcW w:w="2160" w:type="dxa"/>
            <w:tcBorders>
              <w:top w:val="single" w:sz="4" w:space="0" w:color="808080"/>
              <w:left w:val="nil"/>
              <w:bottom w:val="nil"/>
              <w:right w:val="single" w:sz="4" w:space="0" w:color="808080"/>
            </w:tcBorders>
            <w:hideMark/>
          </w:tcPr>
          <w:p w14:paraId="6A0931A5" w14:textId="77777777" w:rsidR="00C320F6" w:rsidRPr="00767398" w:rsidRDefault="00C320F6" w:rsidP="000D2D7F">
            <w:pPr>
              <w:spacing w:before="0"/>
              <w:outlineLvl w:val="6"/>
              <w:rPr>
                <w:rFonts w:ascii="Calibri" w:eastAsia="Times New Roman" w:hAnsi="Calibri" w:cs="Calibri"/>
                <w:color w:val="0070C0"/>
                <w:sz w:val="22"/>
                <w:szCs w:val="22"/>
              </w:rPr>
            </w:pPr>
            <w:r w:rsidRPr="00767398">
              <w:rPr>
                <w:rFonts w:ascii="Calibri" w:eastAsia="Times New Roman" w:hAnsi="Calibri" w:cs="Calibri"/>
                <w:color w:val="0070C0"/>
                <w:sz w:val="22"/>
                <w:szCs w:val="22"/>
              </w:rPr>
              <w:t>text{1,35}</w:t>
            </w:r>
          </w:p>
        </w:tc>
        <w:tc>
          <w:tcPr>
            <w:tcW w:w="990" w:type="dxa"/>
            <w:tcBorders>
              <w:top w:val="single" w:sz="4" w:space="0" w:color="808080"/>
              <w:left w:val="nil"/>
              <w:bottom w:val="nil"/>
              <w:right w:val="single" w:sz="4" w:space="0" w:color="808080"/>
            </w:tcBorders>
            <w:noWrap/>
            <w:hideMark/>
          </w:tcPr>
          <w:p w14:paraId="7DC26E44" w14:textId="77777777" w:rsidR="00C320F6" w:rsidRPr="00767398" w:rsidRDefault="00C320F6" w:rsidP="000D2D7F">
            <w:pPr>
              <w:spacing w:before="0"/>
              <w:outlineLvl w:val="6"/>
              <w:rPr>
                <w:rFonts w:ascii="Calibri" w:eastAsia="Times New Roman" w:hAnsi="Calibri" w:cs="Calibri"/>
                <w:color w:val="0070C0"/>
                <w:sz w:val="22"/>
                <w:szCs w:val="22"/>
              </w:rPr>
            </w:pPr>
            <w:r w:rsidRPr="00767398">
              <w:rPr>
                <w:rFonts w:ascii="Calibri" w:eastAsia="Times New Roman" w:hAnsi="Calibri" w:cs="Calibri"/>
                <w:color w:val="0070C0"/>
                <w:sz w:val="22"/>
                <w:szCs w:val="22"/>
              </w:rPr>
              <w:t> </w:t>
            </w:r>
          </w:p>
        </w:tc>
      </w:tr>
      <w:tr w:rsidR="00C320F6" w:rsidRPr="00767398" w14:paraId="7BF5761F" w14:textId="77777777" w:rsidTr="00C320F6">
        <w:trPr>
          <w:trHeight w:val="600"/>
        </w:trPr>
        <w:tc>
          <w:tcPr>
            <w:tcW w:w="468" w:type="dxa"/>
            <w:tcBorders>
              <w:top w:val="single" w:sz="4" w:space="0" w:color="808080"/>
              <w:left w:val="single" w:sz="4" w:space="0" w:color="808080"/>
              <w:bottom w:val="nil"/>
              <w:right w:val="single" w:sz="4" w:space="0" w:color="808080"/>
            </w:tcBorders>
            <w:noWrap/>
            <w:hideMark/>
          </w:tcPr>
          <w:p w14:paraId="3BA0A660" w14:textId="77777777" w:rsidR="00C320F6" w:rsidRPr="00767398" w:rsidRDefault="00C320F6" w:rsidP="000D2D7F">
            <w:pPr>
              <w:spacing w:before="0"/>
              <w:outlineLvl w:val="4"/>
              <w:rPr>
                <w:rFonts w:ascii="Calibri" w:eastAsia="Times New Roman" w:hAnsi="Calibri" w:cs="Calibri"/>
                <w:color w:val="0070C0"/>
                <w:sz w:val="22"/>
                <w:szCs w:val="22"/>
              </w:rPr>
            </w:pPr>
            <w:r w:rsidRPr="00767398">
              <w:rPr>
                <w:rFonts w:ascii="Calibri" w:eastAsia="Times New Roman" w:hAnsi="Calibri" w:cs="Calibri"/>
                <w:color w:val="0070C0"/>
                <w:sz w:val="22"/>
                <w:szCs w:val="22"/>
              </w:rPr>
              <w:t>6</w:t>
            </w:r>
          </w:p>
        </w:tc>
        <w:tc>
          <w:tcPr>
            <w:tcW w:w="4040" w:type="dxa"/>
            <w:tcBorders>
              <w:top w:val="single" w:sz="4" w:space="0" w:color="808080"/>
              <w:left w:val="nil"/>
              <w:bottom w:val="nil"/>
              <w:right w:val="single" w:sz="4" w:space="0" w:color="808080"/>
            </w:tcBorders>
            <w:hideMark/>
          </w:tcPr>
          <w:p w14:paraId="1D1B83C0" w14:textId="77777777" w:rsidR="00C320F6" w:rsidRPr="00767398" w:rsidRDefault="00C320F6" w:rsidP="000D2D7F">
            <w:pPr>
              <w:spacing w:before="0"/>
              <w:outlineLvl w:val="4"/>
              <w:rPr>
                <w:rFonts w:ascii="Calibri" w:eastAsia="Times New Roman" w:hAnsi="Calibri" w:cs="Calibri"/>
                <w:color w:val="0070C0"/>
                <w:sz w:val="22"/>
                <w:szCs w:val="22"/>
              </w:rPr>
            </w:pPr>
            <w:hyperlink r:id="rId672" w:anchor="RANGE!fulld98a9c047febda90b350e07fc051d7dcd7572a7fe548865828014980ae9e28e3" w:history="1">
              <w:r w:rsidRPr="00767398">
                <w:rPr>
                  <w:rFonts w:ascii="Calibri" w:eastAsia="Times New Roman" w:hAnsi="Calibri" w:cs="Calibri"/>
                  <w:color w:val="0070C0"/>
                  <w:sz w:val="22"/>
                  <w:szCs w:val="22"/>
                </w:rPr>
                <w:t xml:space="preserve">                    Country</w:t>
              </w:r>
            </w:hyperlink>
          </w:p>
        </w:tc>
        <w:tc>
          <w:tcPr>
            <w:tcW w:w="2430" w:type="dxa"/>
            <w:tcBorders>
              <w:top w:val="single" w:sz="4" w:space="0" w:color="808080"/>
              <w:left w:val="nil"/>
              <w:bottom w:val="nil"/>
              <w:right w:val="single" w:sz="4" w:space="0" w:color="808080"/>
            </w:tcBorders>
            <w:hideMark/>
          </w:tcPr>
          <w:p w14:paraId="439A0C2E" w14:textId="77777777" w:rsidR="00C320F6" w:rsidRPr="00767398" w:rsidRDefault="00C320F6" w:rsidP="000D2D7F">
            <w:pPr>
              <w:spacing w:before="0"/>
              <w:outlineLvl w:val="4"/>
              <w:rPr>
                <w:rFonts w:ascii="Calibri" w:eastAsia="Times New Roman" w:hAnsi="Calibri" w:cs="Calibri"/>
                <w:color w:val="0070C0"/>
                <w:sz w:val="22"/>
                <w:szCs w:val="22"/>
              </w:rPr>
            </w:pPr>
            <w:r w:rsidRPr="00767398">
              <w:rPr>
                <w:rFonts w:ascii="Calibri" w:eastAsia="Times New Roman" w:hAnsi="Calibri" w:cs="Calibri"/>
                <w:color w:val="0070C0"/>
                <w:sz w:val="22"/>
                <w:szCs w:val="22"/>
              </w:rPr>
              <w:t>&lt;Ctry&gt;</w:t>
            </w:r>
          </w:p>
        </w:tc>
        <w:tc>
          <w:tcPr>
            <w:tcW w:w="797" w:type="dxa"/>
            <w:tcBorders>
              <w:top w:val="single" w:sz="4" w:space="0" w:color="808080"/>
              <w:left w:val="nil"/>
              <w:bottom w:val="nil"/>
              <w:right w:val="single" w:sz="4" w:space="0" w:color="808080"/>
            </w:tcBorders>
            <w:noWrap/>
            <w:hideMark/>
          </w:tcPr>
          <w:p w14:paraId="07D219BB" w14:textId="77777777" w:rsidR="00C320F6" w:rsidRPr="00767398" w:rsidRDefault="00C320F6" w:rsidP="000D2D7F">
            <w:pPr>
              <w:spacing w:before="0"/>
              <w:outlineLvl w:val="4"/>
              <w:rPr>
                <w:rFonts w:ascii="Calibri" w:eastAsia="Times New Roman" w:hAnsi="Calibri" w:cs="Calibri"/>
                <w:color w:val="0070C0"/>
                <w:sz w:val="22"/>
                <w:szCs w:val="22"/>
              </w:rPr>
            </w:pPr>
            <w:r w:rsidRPr="00767398">
              <w:rPr>
                <w:rFonts w:ascii="Calibri" w:eastAsia="Times New Roman" w:hAnsi="Calibri" w:cs="Calibri"/>
                <w:color w:val="0070C0"/>
                <w:sz w:val="22"/>
                <w:szCs w:val="22"/>
              </w:rPr>
              <w:t>[1..1]</w:t>
            </w:r>
          </w:p>
        </w:tc>
        <w:tc>
          <w:tcPr>
            <w:tcW w:w="2160" w:type="dxa"/>
            <w:tcBorders>
              <w:top w:val="single" w:sz="4" w:space="0" w:color="808080"/>
              <w:left w:val="nil"/>
              <w:bottom w:val="nil"/>
              <w:right w:val="single" w:sz="4" w:space="0" w:color="808080"/>
            </w:tcBorders>
            <w:hideMark/>
          </w:tcPr>
          <w:p w14:paraId="2231C652" w14:textId="77777777" w:rsidR="00C320F6" w:rsidRPr="00767398" w:rsidRDefault="00C320F6" w:rsidP="000D2D7F">
            <w:pPr>
              <w:spacing w:before="0"/>
              <w:outlineLvl w:val="4"/>
              <w:rPr>
                <w:rFonts w:ascii="Calibri" w:eastAsia="Times New Roman" w:hAnsi="Calibri" w:cs="Calibri"/>
                <w:color w:val="0070C0"/>
                <w:sz w:val="22"/>
                <w:szCs w:val="22"/>
              </w:rPr>
            </w:pPr>
            <w:r w:rsidRPr="00767398">
              <w:rPr>
                <w:rFonts w:ascii="Calibri" w:eastAsia="Times New Roman" w:hAnsi="Calibri" w:cs="Calibri"/>
                <w:color w:val="0070C0"/>
                <w:sz w:val="22"/>
                <w:szCs w:val="22"/>
              </w:rPr>
              <w:t>text</w:t>
            </w:r>
            <w:r w:rsidRPr="00767398">
              <w:rPr>
                <w:rFonts w:ascii="Calibri" w:eastAsia="Times New Roman" w:hAnsi="Calibri" w:cs="Calibri"/>
                <w:color w:val="0070C0"/>
                <w:sz w:val="22"/>
                <w:szCs w:val="22"/>
              </w:rPr>
              <w:br/>
              <w:t>[A-Z]{2,2}</w:t>
            </w:r>
          </w:p>
        </w:tc>
        <w:tc>
          <w:tcPr>
            <w:tcW w:w="990" w:type="dxa"/>
            <w:tcBorders>
              <w:top w:val="single" w:sz="4" w:space="0" w:color="808080"/>
              <w:left w:val="nil"/>
              <w:bottom w:val="nil"/>
              <w:right w:val="single" w:sz="4" w:space="0" w:color="808080"/>
            </w:tcBorders>
            <w:noWrap/>
            <w:hideMark/>
          </w:tcPr>
          <w:p w14:paraId="6A91F1C8" w14:textId="77777777" w:rsidR="00C320F6" w:rsidRPr="00767398" w:rsidRDefault="00C320F6" w:rsidP="000D2D7F">
            <w:pPr>
              <w:spacing w:before="0"/>
              <w:outlineLvl w:val="4"/>
              <w:rPr>
                <w:rFonts w:ascii="Calibri" w:eastAsia="Times New Roman" w:hAnsi="Calibri" w:cs="Calibri"/>
                <w:color w:val="0070C0"/>
                <w:sz w:val="22"/>
                <w:szCs w:val="22"/>
              </w:rPr>
            </w:pPr>
            <w:r w:rsidRPr="00767398">
              <w:rPr>
                <w:rFonts w:ascii="Calibri" w:eastAsia="Times New Roman" w:hAnsi="Calibri" w:cs="Calibri"/>
                <w:color w:val="0070C0"/>
                <w:sz w:val="22"/>
                <w:szCs w:val="22"/>
              </w:rPr>
              <w:t> </w:t>
            </w:r>
          </w:p>
        </w:tc>
      </w:tr>
      <w:tr w:rsidR="00C320F6" w:rsidRPr="00767398" w14:paraId="63FC8AC4" w14:textId="77777777" w:rsidTr="00C320F6">
        <w:trPr>
          <w:trHeight w:val="300"/>
        </w:trPr>
        <w:tc>
          <w:tcPr>
            <w:tcW w:w="468" w:type="dxa"/>
            <w:tcBorders>
              <w:top w:val="single" w:sz="4" w:space="0" w:color="808080"/>
              <w:left w:val="single" w:sz="4" w:space="0" w:color="808080"/>
              <w:bottom w:val="nil"/>
              <w:right w:val="single" w:sz="4" w:space="0" w:color="808080"/>
            </w:tcBorders>
            <w:noWrap/>
            <w:hideMark/>
          </w:tcPr>
          <w:p w14:paraId="12C175C1" w14:textId="77777777" w:rsidR="00C320F6" w:rsidRPr="00767398" w:rsidRDefault="00C320F6" w:rsidP="000D2D7F">
            <w:pPr>
              <w:spacing w:before="0"/>
              <w:outlineLvl w:val="4"/>
              <w:rPr>
                <w:rFonts w:ascii="Calibri" w:eastAsia="Times New Roman" w:hAnsi="Calibri" w:cs="Calibri"/>
                <w:color w:val="0070C0"/>
                <w:sz w:val="22"/>
                <w:szCs w:val="22"/>
              </w:rPr>
            </w:pPr>
            <w:r w:rsidRPr="00767398">
              <w:rPr>
                <w:rFonts w:ascii="Calibri" w:eastAsia="Times New Roman" w:hAnsi="Calibri" w:cs="Calibri"/>
                <w:color w:val="0070C0"/>
                <w:sz w:val="22"/>
                <w:szCs w:val="22"/>
              </w:rPr>
              <w:t>6</w:t>
            </w:r>
          </w:p>
        </w:tc>
        <w:tc>
          <w:tcPr>
            <w:tcW w:w="4040" w:type="dxa"/>
            <w:tcBorders>
              <w:top w:val="single" w:sz="4" w:space="0" w:color="808080"/>
              <w:left w:val="nil"/>
              <w:bottom w:val="nil"/>
              <w:right w:val="single" w:sz="4" w:space="0" w:color="808080"/>
            </w:tcBorders>
            <w:hideMark/>
          </w:tcPr>
          <w:p w14:paraId="22CF3592" w14:textId="77777777" w:rsidR="00C320F6" w:rsidRPr="00767398" w:rsidRDefault="00C320F6" w:rsidP="000D2D7F">
            <w:pPr>
              <w:spacing w:before="0"/>
              <w:outlineLvl w:val="4"/>
              <w:rPr>
                <w:rFonts w:ascii="Calibri" w:eastAsia="Times New Roman" w:hAnsi="Calibri" w:cs="Calibri"/>
                <w:color w:val="0070C0"/>
                <w:sz w:val="22"/>
                <w:szCs w:val="22"/>
              </w:rPr>
            </w:pPr>
            <w:hyperlink r:id="rId673" w:anchor="RANGE!full98fc5745577b179c4fd6dcb32028ee3e797236635d9af5f2a54d0d8ecbf2ab5a" w:history="1">
              <w:r w:rsidRPr="00767398">
                <w:rPr>
                  <w:rFonts w:ascii="Calibri" w:eastAsia="Times New Roman" w:hAnsi="Calibri" w:cs="Calibri"/>
                  <w:color w:val="0070C0"/>
                  <w:sz w:val="22"/>
                  <w:szCs w:val="22"/>
                </w:rPr>
                <w:t xml:space="preserve">                    Alternate Identification</w:t>
              </w:r>
            </w:hyperlink>
          </w:p>
        </w:tc>
        <w:tc>
          <w:tcPr>
            <w:tcW w:w="2430" w:type="dxa"/>
            <w:tcBorders>
              <w:top w:val="single" w:sz="4" w:space="0" w:color="808080"/>
              <w:left w:val="nil"/>
              <w:bottom w:val="nil"/>
              <w:right w:val="single" w:sz="4" w:space="0" w:color="808080"/>
            </w:tcBorders>
            <w:hideMark/>
          </w:tcPr>
          <w:p w14:paraId="0246EE52" w14:textId="77777777" w:rsidR="00C320F6" w:rsidRPr="00767398" w:rsidRDefault="00C320F6" w:rsidP="000D2D7F">
            <w:pPr>
              <w:spacing w:before="0"/>
              <w:outlineLvl w:val="4"/>
              <w:rPr>
                <w:rFonts w:ascii="Calibri" w:eastAsia="Times New Roman" w:hAnsi="Calibri" w:cs="Calibri"/>
                <w:color w:val="0070C0"/>
                <w:sz w:val="22"/>
                <w:szCs w:val="22"/>
              </w:rPr>
            </w:pPr>
            <w:r w:rsidRPr="00767398">
              <w:rPr>
                <w:rFonts w:ascii="Calibri" w:eastAsia="Times New Roman" w:hAnsi="Calibri" w:cs="Calibri"/>
                <w:color w:val="0070C0"/>
                <w:sz w:val="22"/>
                <w:szCs w:val="22"/>
              </w:rPr>
              <w:t>&lt;AltrnId&gt;</w:t>
            </w:r>
          </w:p>
        </w:tc>
        <w:tc>
          <w:tcPr>
            <w:tcW w:w="797" w:type="dxa"/>
            <w:tcBorders>
              <w:top w:val="single" w:sz="4" w:space="0" w:color="808080"/>
              <w:left w:val="nil"/>
              <w:bottom w:val="nil"/>
              <w:right w:val="single" w:sz="4" w:space="0" w:color="808080"/>
            </w:tcBorders>
            <w:noWrap/>
            <w:hideMark/>
          </w:tcPr>
          <w:p w14:paraId="76316FD1" w14:textId="77777777" w:rsidR="00C320F6" w:rsidRPr="00767398" w:rsidRDefault="00C320F6" w:rsidP="000D2D7F">
            <w:pPr>
              <w:spacing w:before="0"/>
              <w:outlineLvl w:val="4"/>
              <w:rPr>
                <w:rFonts w:ascii="Calibri" w:eastAsia="Times New Roman" w:hAnsi="Calibri" w:cs="Calibri"/>
                <w:color w:val="0070C0"/>
                <w:sz w:val="22"/>
                <w:szCs w:val="22"/>
              </w:rPr>
            </w:pPr>
            <w:r w:rsidRPr="00767398">
              <w:rPr>
                <w:rFonts w:ascii="Calibri" w:eastAsia="Times New Roman" w:hAnsi="Calibri" w:cs="Calibri"/>
                <w:color w:val="0070C0"/>
                <w:sz w:val="22"/>
                <w:szCs w:val="22"/>
              </w:rPr>
              <w:t>[1..1]</w:t>
            </w:r>
          </w:p>
        </w:tc>
        <w:tc>
          <w:tcPr>
            <w:tcW w:w="2160" w:type="dxa"/>
            <w:tcBorders>
              <w:top w:val="single" w:sz="4" w:space="0" w:color="808080"/>
              <w:left w:val="nil"/>
              <w:bottom w:val="nil"/>
              <w:right w:val="single" w:sz="4" w:space="0" w:color="808080"/>
            </w:tcBorders>
            <w:hideMark/>
          </w:tcPr>
          <w:p w14:paraId="619B8F53" w14:textId="77777777" w:rsidR="00C320F6" w:rsidRPr="00767398" w:rsidRDefault="00C320F6" w:rsidP="000D2D7F">
            <w:pPr>
              <w:spacing w:before="0"/>
              <w:outlineLvl w:val="4"/>
              <w:rPr>
                <w:rFonts w:ascii="Calibri" w:eastAsia="Times New Roman" w:hAnsi="Calibri" w:cs="Calibri"/>
                <w:color w:val="0070C0"/>
                <w:sz w:val="22"/>
                <w:szCs w:val="22"/>
              </w:rPr>
            </w:pPr>
            <w:r w:rsidRPr="00767398">
              <w:rPr>
                <w:rFonts w:ascii="Calibri" w:eastAsia="Times New Roman" w:hAnsi="Calibri" w:cs="Calibri"/>
                <w:color w:val="0070C0"/>
                <w:sz w:val="22"/>
                <w:szCs w:val="22"/>
              </w:rPr>
              <w:t>text{1,35}</w:t>
            </w:r>
          </w:p>
        </w:tc>
        <w:tc>
          <w:tcPr>
            <w:tcW w:w="990" w:type="dxa"/>
            <w:tcBorders>
              <w:top w:val="single" w:sz="4" w:space="0" w:color="808080"/>
              <w:left w:val="nil"/>
              <w:bottom w:val="nil"/>
              <w:right w:val="single" w:sz="4" w:space="0" w:color="808080"/>
            </w:tcBorders>
            <w:noWrap/>
            <w:hideMark/>
          </w:tcPr>
          <w:p w14:paraId="27D65160" w14:textId="77777777" w:rsidR="00C320F6" w:rsidRPr="00767398" w:rsidRDefault="00C320F6" w:rsidP="000D2D7F">
            <w:pPr>
              <w:spacing w:before="0"/>
              <w:outlineLvl w:val="4"/>
              <w:rPr>
                <w:rFonts w:ascii="Calibri" w:eastAsia="Times New Roman" w:hAnsi="Calibri" w:cs="Calibri"/>
                <w:color w:val="0070C0"/>
                <w:sz w:val="22"/>
                <w:szCs w:val="22"/>
              </w:rPr>
            </w:pPr>
            <w:r w:rsidRPr="00767398">
              <w:rPr>
                <w:rFonts w:ascii="Calibri" w:eastAsia="Times New Roman" w:hAnsi="Calibri" w:cs="Calibri"/>
                <w:color w:val="0070C0"/>
                <w:sz w:val="22"/>
                <w:szCs w:val="22"/>
              </w:rPr>
              <w:t> </w:t>
            </w:r>
          </w:p>
        </w:tc>
      </w:tr>
      <w:tr w:rsidR="00C320F6" w:rsidRPr="00767398" w14:paraId="18427920" w14:textId="77777777" w:rsidTr="00C320F6">
        <w:trPr>
          <w:trHeight w:val="300"/>
        </w:trPr>
        <w:tc>
          <w:tcPr>
            <w:tcW w:w="468" w:type="dxa"/>
            <w:tcBorders>
              <w:top w:val="single" w:sz="4" w:space="0" w:color="808080"/>
              <w:left w:val="single" w:sz="4" w:space="0" w:color="808080"/>
              <w:bottom w:val="nil"/>
              <w:right w:val="single" w:sz="4" w:space="0" w:color="808080"/>
            </w:tcBorders>
            <w:noWrap/>
            <w:hideMark/>
          </w:tcPr>
          <w:p w14:paraId="6A647890" w14:textId="77777777" w:rsidR="00C320F6" w:rsidRPr="00767398" w:rsidRDefault="00C320F6" w:rsidP="000D2D7F">
            <w:pPr>
              <w:spacing w:before="0"/>
              <w:outlineLvl w:val="3"/>
              <w:rPr>
                <w:rFonts w:ascii="Calibri" w:eastAsia="Times New Roman" w:hAnsi="Calibri" w:cs="Calibri"/>
                <w:color w:val="0070C0"/>
                <w:sz w:val="22"/>
                <w:szCs w:val="22"/>
              </w:rPr>
            </w:pPr>
            <w:r w:rsidRPr="00767398">
              <w:rPr>
                <w:rFonts w:ascii="Calibri" w:eastAsia="Times New Roman" w:hAnsi="Calibri" w:cs="Calibri"/>
                <w:color w:val="0070C0"/>
                <w:sz w:val="22"/>
                <w:szCs w:val="22"/>
              </w:rPr>
              <w:t>5</w:t>
            </w:r>
          </w:p>
        </w:tc>
        <w:tc>
          <w:tcPr>
            <w:tcW w:w="4040" w:type="dxa"/>
            <w:tcBorders>
              <w:top w:val="single" w:sz="4" w:space="0" w:color="808080"/>
              <w:left w:val="nil"/>
              <w:bottom w:val="nil"/>
              <w:right w:val="single" w:sz="4" w:space="0" w:color="808080"/>
            </w:tcBorders>
            <w:hideMark/>
          </w:tcPr>
          <w:p w14:paraId="2B7213B7" w14:textId="77777777" w:rsidR="00C320F6" w:rsidRPr="00767398" w:rsidRDefault="00C320F6" w:rsidP="000D2D7F">
            <w:pPr>
              <w:spacing w:before="0"/>
              <w:outlineLvl w:val="3"/>
              <w:rPr>
                <w:rFonts w:ascii="Calibri" w:eastAsia="Times New Roman" w:hAnsi="Calibri" w:cs="Calibri"/>
                <w:color w:val="0070C0"/>
                <w:sz w:val="22"/>
                <w:szCs w:val="22"/>
              </w:rPr>
            </w:pPr>
            <w:hyperlink r:id="rId674" w:anchor="RANGE!fulldcf863311b76134eaf62f5e8cd6563adc04629e30d03ccce520c02b9a425259a" w:history="1">
              <w:r w:rsidRPr="00767398">
                <w:rPr>
                  <w:rFonts w:ascii="Calibri" w:eastAsia="Times New Roman" w:hAnsi="Calibri" w:cs="Calibri"/>
                  <w:color w:val="0070C0"/>
                  <w:sz w:val="22"/>
                  <w:szCs w:val="22"/>
                </w:rPr>
                <w:t xml:space="preserve">                Processing Date</w:t>
              </w:r>
            </w:hyperlink>
          </w:p>
        </w:tc>
        <w:tc>
          <w:tcPr>
            <w:tcW w:w="2430" w:type="dxa"/>
            <w:tcBorders>
              <w:top w:val="single" w:sz="4" w:space="0" w:color="808080"/>
              <w:left w:val="nil"/>
              <w:bottom w:val="nil"/>
              <w:right w:val="single" w:sz="4" w:space="0" w:color="808080"/>
            </w:tcBorders>
            <w:hideMark/>
          </w:tcPr>
          <w:p w14:paraId="526B206E" w14:textId="77777777" w:rsidR="00C320F6" w:rsidRPr="00767398" w:rsidRDefault="00C320F6" w:rsidP="000D2D7F">
            <w:pPr>
              <w:spacing w:before="0"/>
              <w:outlineLvl w:val="3"/>
              <w:rPr>
                <w:rFonts w:ascii="Calibri" w:eastAsia="Times New Roman" w:hAnsi="Calibri" w:cs="Calibri"/>
                <w:color w:val="0070C0"/>
                <w:sz w:val="22"/>
                <w:szCs w:val="22"/>
              </w:rPr>
            </w:pPr>
            <w:r w:rsidRPr="00767398">
              <w:rPr>
                <w:rFonts w:ascii="Calibri" w:eastAsia="Times New Roman" w:hAnsi="Calibri" w:cs="Calibri"/>
                <w:color w:val="0070C0"/>
                <w:sz w:val="22"/>
                <w:szCs w:val="22"/>
              </w:rPr>
              <w:t>&lt;PrcgDt&gt;</w:t>
            </w:r>
          </w:p>
        </w:tc>
        <w:tc>
          <w:tcPr>
            <w:tcW w:w="797" w:type="dxa"/>
            <w:tcBorders>
              <w:top w:val="single" w:sz="4" w:space="0" w:color="808080"/>
              <w:left w:val="nil"/>
              <w:bottom w:val="nil"/>
              <w:right w:val="single" w:sz="4" w:space="0" w:color="808080"/>
            </w:tcBorders>
            <w:noWrap/>
            <w:hideMark/>
          </w:tcPr>
          <w:p w14:paraId="72C80AB4" w14:textId="77777777" w:rsidR="00C320F6" w:rsidRPr="00767398" w:rsidRDefault="00C320F6" w:rsidP="000D2D7F">
            <w:pPr>
              <w:spacing w:before="0"/>
              <w:outlineLvl w:val="3"/>
              <w:rPr>
                <w:rFonts w:ascii="Calibri" w:eastAsia="Times New Roman" w:hAnsi="Calibri" w:cs="Calibri"/>
                <w:color w:val="0070C0"/>
                <w:sz w:val="22"/>
                <w:szCs w:val="22"/>
              </w:rPr>
            </w:pPr>
            <w:r w:rsidRPr="00767398">
              <w:rPr>
                <w:rFonts w:ascii="Calibri" w:eastAsia="Times New Roman" w:hAnsi="Calibri" w:cs="Calibri"/>
                <w:color w:val="0070C0"/>
                <w:sz w:val="22"/>
                <w:szCs w:val="22"/>
              </w:rPr>
              <w:t>[0..1]</w:t>
            </w:r>
          </w:p>
        </w:tc>
        <w:tc>
          <w:tcPr>
            <w:tcW w:w="2160" w:type="dxa"/>
            <w:tcBorders>
              <w:top w:val="single" w:sz="4" w:space="0" w:color="808080"/>
              <w:left w:val="nil"/>
              <w:bottom w:val="nil"/>
              <w:right w:val="single" w:sz="4" w:space="0" w:color="808080"/>
            </w:tcBorders>
            <w:noWrap/>
            <w:hideMark/>
          </w:tcPr>
          <w:p w14:paraId="7F4F870F" w14:textId="77777777" w:rsidR="00C320F6" w:rsidRPr="00767398" w:rsidRDefault="00C320F6" w:rsidP="000D2D7F">
            <w:pPr>
              <w:spacing w:before="0"/>
              <w:outlineLvl w:val="3"/>
              <w:rPr>
                <w:rFonts w:ascii="Calibri" w:eastAsia="Times New Roman" w:hAnsi="Calibri" w:cs="Calibri"/>
                <w:color w:val="0070C0"/>
                <w:sz w:val="22"/>
                <w:szCs w:val="22"/>
              </w:rPr>
            </w:pPr>
            <w:r w:rsidRPr="00767398">
              <w:rPr>
                <w:rFonts w:ascii="Calibri" w:eastAsia="Times New Roman" w:hAnsi="Calibri" w:cs="Calibri"/>
                <w:color w:val="0070C0"/>
                <w:sz w:val="22"/>
                <w:szCs w:val="22"/>
              </w:rPr>
              <w:t>Choice</w:t>
            </w:r>
          </w:p>
        </w:tc>
        <w:tc>
          <w:tcPr>
            <w:tcW w:w="990" w:type="dxa"/>
            <w:tcBorders>
              <w:top w:val="single" w:sz="4" w:space="0" w:color="808080"/>
              <w:left w:val="nil"/>
              <w:bottom w:val="nil"/>
              <w:right w:val="single" w:sz="4" w:space="0" w:color="808080"/>
            </w:tcBorders>
            <w:noWrap/>
            <w:hideMark/>
          </w:tcPr>
          <w:p w14:paraId="28FD4B67" w14:textId="77777777" w:rsidR="00C320F6" w:rsidRPr="00767398" w:rsidRDefault="00C320F6" w:rsidP="000D2D7F">
            <w:pPr>
              <w:spacing w:before="0"/>
              <w:outlineLvl w:val="3"/>
              <w:rPr>
                <w:rFonts w:ascii="Calibri" w:eastAsia="Times New Roman" w:hAnsi="Calibri" w:cs="Calibri"/>
                <w:color w:val="0070C0"/>
                <w:sz w:val="22"/>
                <w:szCs w:val="22"/>
              </w:rPr>
            </w:pPr>
            <w:r w:rsidRPr="00767398">
              <w:rPr>
                <w:rFonts w:ascii="Calibri" w:eastAsia="Times New Roman" w:hAnsi="Calibri" w:cs="Calibri"/>
                <w:color w:val="0070C0"/>
                <w:sz w:val="22"/>
                <w:szCs w:val="22"/>
              </w:rPr>
              <w:t> </w:t>
            </w:r>
          </w:p>
        </w:tc>
      </w:tr>
      <w:tr w:rsidR="00C320F6" w:rsidRPr="00767398" w14:paraId="5EABE6D5" w14:textId="77777777" w:rsidTr="00C320F6">
        <w:trPr>
          <w:trHeight w:val="300"/>
        </w:trPr>
        <w:tc>
          <w:tcPr>
            <w:tcW w:w="468" w:type="dxa"/>
            <w:tcBorders>
              <w:top w:val="single" w:sz="4" w:space="0" w:color="808080"/>
              <w:left w:val="single" w:sz="4" w:space="0" w:color="808080"/>
              <w:bottom w:val="nil"/>
              <w:right w:val="single" w:sz="4" w:space="0" w:color="808080"/>
            </w:tcBorders>
            <w:noWrap/>
            <w:hideMark/>
          </w:tcPr>
          <w:p w14:paraId="492D77C6" w14:textId="77777777" w:rsidR="00C320F6" w:rsidRPr="00767398" w:rsidRDefault="00C320F6" w:rsidP="000D2D7F">
            <w:pPr>
              <w:spacing w:before="0"/>
              <w:outlineLvl w:val="4"/>
              <w:rPr>
                <w:rFonts w:ascii="Calibri" w:eastAsia="Times New Roman" w:hAnsi="Calibri" w:cs="Calibri"/>
                <w:color w:val="0070C0"/>
                <w:sz w:val="22"/>
                <w:szCs w:val="22"/>
              </w:rPr>
            </w:pPr>
            <w:r w:rsidRPr="00767398">
              <w:rPr>
                <w:rFonts w:ascii="Calibri" w:eastAsia="Times New Roman" w:hAnsi="Calibri" w:cs="Calibri"/>
                <w:color w:val="0070C0"/>
                <w:sz w:val="22"/>
                <w:szCs w:val="22"/>
              </w:rPr>
              <w:lastRenderedPageBreak/>
              <w:t>6</w:t>
            </w:r>
          </w:p>
        </w:tc>
        <w:tc>
          <w:tcPr>
            <w:tcW w:w="4040" w:type="dxa"/>
            <w:tcBorders>
              <w:top w:val="single" w:sz="4" w:space="0" w:color="808080"/>
              <w:left w:val="nil"/>
              <w:bottom w:val="nil"/>
              <w:right w:val="single" w:sz="4" w:space="0" w:color="808080"/>
            </w:tcBorders>
            <w:hideMark/>
          </w:tcPr>
          <w:p w14:paraId="7058B4C7" w14:textId="77777777" w:rsidR="00C320F6" w:rsidRPr="00767398" w:rsidRDefault="00C320F6" w:rsidP="000D2D7F">
            <w:pPr>
              <w:spacing w:before="0"/>
              <w:outlineLvl w:val="4"/>
              <w:rPr>
                <w:rFonts w:ascii="Calibri" w:eastAsia="Times New Roman" w:hAnsi="Calibri" w:cs="Calibri"/>
                <w:color w:val="0070C0"/>
                <w:sz w:val="22"/>
                <w:szCs w:val="22"/>
              </w:rPr>
            </w:pPr>
            <w:hyperlink r:id="rId675" w:anchor="RANGE!fullb01e05e82fb221a81ee41c336d22d82ca1b300617da0fae8eadeb8ac2bdab9cf" w:history="1">
              <w:r w:rsidRPr="00767398">
                <w:rPr>
                  <w:rFonts w:ascii="Calibri" w:eastAsia="Times New Roman" w:hAnsi="Calibri" w:cs="Calibri"/>
                  <w:color w:val="0070C0"/>
                  <w:sz w:val="22"/>
                  <w:szCs w:val="22"/>
                </w:rPr>
                <w:t xml:space="preserve">                    Date</w:t>
              </w:r>
            </w:hyperlink>
          </w:p>
        </w:tc>
        <w:tc>
          <w:tcPr>
            <w:tcW w:w="2430" w:type="dxa"/>
            <w:tcBorders>
              <w:top w:val="single" w:sz="4" w:space="0" w:color="808080"/>
              <w:left w:val="nil"/>
              <w:bottom w:val="nil"/>
              <w:right w:val="single" w:sz="4" w:space="0" w:color="808080"/>
            </w:tcBorders>
            <w:hideMark/>
          </w:tcPr>
          <w:p w14:paraId="161C2BEF" w14:textId="77777777" w:rsidR="00C320F6" w:rsidRPr="00767398" w:rsidRDefault="00C320F6" w:rsidP="000D2D7F">
            <w:pPr>
              <w:spacing w:before="0"/>
              <w:outlineLvl w:val="4"/>
              <w:rPr>
                <w:rFonts w:ascii="Calibri" w:eastAsia="Times New Roman" w:hAnsi="Calibri" w:cs="Calibri"/>
                <w:color w:val="0070C0"/>
                <w:sz w:val="22"/>
                <w:szCs w:val="22"/>
              </w:rPr>
            </w:pPr>
            <w:r w:rsidRPr="00767398">
              <w:rPr>
                <w:rFonts w:ascii="Calibri" w:eastAsia="Times New Roman" w:hAnsi="Calibri" w:cs="Calibri"/>
                <w:color w:val="0070C0"/>
                <w:sz w:val="22"/>
                <w:szCs w:val="22"/>
              </w:rPr>
              <w:t>&lt;Dt&gt;</w:t>
            </w:r>
          </w:p>
        </w:tc>
        <w:tc>
          <w:tcPr>
            <w:tcW w:w="797" w:type="dxa"/>
            <w:tcBorders>
              <w:top w:val="single" w:sz="4" w:space="0" w:color="808080"/>
              <w:left w:val="nil"/>
              <w:bottom w:val="nil"/>
              <w:right w:val="single" w:sz="4" w:space="0" w:color="808080"/>
            </w:tcBorders>
            <w:noWrap/>
            <w:hideMark/>
          </w:tcPr>
          <w:p w14:paraId="51CE2A31" w14:textId="77777777" w:rsidR="00C320F6" w:rsidRPr="00767398" w:rsidRDefault="00C320F6" w:rsidP="000D2D7F">
            <w:pPr>
              <w:spacing w:before="0"/>
              <w:outlineLvl w:val="4"/>
              <w:rPr>
                <w:rFonts w:ascii="Calibri" w:eastAsia="Times New Roman" w:hAnsi="Calibri" w:cs="Calibri"/>
                <w:color w:val="0070C0"/>
                <w:sz w:val="22"/>
                <w:szCs w:val="22"/>
              </w:rPr>
            </w:pPr>
            <w:r w:rsidRPr="00767398">
              <w:rPr>
                <w:rFonts w:ascii="Calibri" w:eastAsia="Times New Roman" w:hAnsi="Calibri" w:cs="Calibri"/>
                <w:color w:val="0070C0"/>
                <w:sz w:val="22"/>
                <w:szCs w:val="22"/>
              </w:rPr>
              <w:t>[1..1]</w:t>
            </w:r>
          </w:p>
        </w:tc>
        <w:tc>
          <w:tcPr>
            <w:tcW w:w="2160" w:type="dxa"/>
            <w:tcBorders>
              <w:top w:val="single" w:sz="4" w:space="0" w:color="808080"/>
              <w:left w:val="nil"/>
              <w:bottom w:val="nil"/>
              <w:right w:val="single" w:sz="4" w:space="0" w:color="808080"/>
            </w:tcBorders>
            <w:hideMark/>
          </w:tcPr>
          <w:p w14:paraId="6D3586BE" w14:textId="77777777" w:rsidR="00C320F6" w:rsidRPr="00767398" w:rsidRDefault="00C320F6" w:rsidP="000D2D7F">
            <w:pPr>
              <w:spacing w:before="0"/>
              <w:outlineLvl w:val="4"/>
              <w:rPr>
                <w:rFonts w:ascii="Calibri" w:eastAsia="Times New Roman" w:hAnsi="Calibri" w:cs="Calibri"/>
                <w:color w:val="0070C0"/>
                <w:sz w:val="22"/>
                <w:szCs w:val="22"/>
              </w:rPr>
            </w:pPr>
            <w:r w:rsidRPr="00767398">
              <w:rPr>
                <w:rFonts w:ascii="Calibri" w:eastAsia="Times New Roman" w:hAnsi="Calibri" w:cs="Calibri"/>
                <w:color w:val="0070C0"/>
                <w:sz w:val="22"/>
                <w:szCs w:val="22"/>
              </w:rPr>
              <w:t>date</w:t>
            </w:r>
          </w:p>
        </w:tc>
        <w:tc>
          <w:tcPr>
            <w:tcW w:w="990" w:type="dxa"/>
            <w:tcBorders>
              <w:top w:val="single" w:sz="4" w:space="0" w:color="808080"/>
              <w:left w:val="nil"/>
              <w:bottom w:val="nil"/>
              <w:right w:val="single" w:sz="4" w:space="0" w:color="808080"/>
            </w:tcBorders>
            <w:noWrap/>
            <w:hideMark/>
          </w:tcPr>
          <w:p w14:paraId="397F2B46" w14:textId="77777777" w:rsidR="00C320F6" w:rsidRPr="00767398" w:rsidRDefault="00C320F6" w:rsidP="000D2D7F">
            <w:pPr>
              <w:spacing w:before="0"/>
              <w:outlineLvl w:val="4"/>
              <w:rPr>
                <w:rFonts w:ascii="Calibri" w:eastAsia="Times New Roman" w:hAnsi="Calibri" w:cs="Calibri"/>
                <w:color w:val="0070C0"/>
                <w:sz w:val="22"/>
                <w:szCs w:val="22"/>
              </w:rPr>
            </w:pPr>
            <w:r w:rsidRPr="00767398">
              <w:rPr>
                <w:rFonts w:ascii="Calibri" w:eastAsia="Times New Roman" w:hAnsi="Calibri" w:cs="Calibri"/>
                <w:color w:val="0070C0"/>
                <w:sz w:val="22"/>
                <w:szCs w:val="22"/>
              </w:rPr>
              <w:t> </w:t>
            </w:r>
          </w:p>
        </w:tc>
      </w:tr>
      <w:tr w:rsidR="00C320F6" w:rsidRPr="00767398" w14:paraId="7E862662" w14:textId="77777777" w:rsidTr="00C320F6">
        <w:trPr>
          <w:trHeight w:val="300"/>
        </w:trPr>
        <w:tc>
          <w:tcPr>
            <w:tcW w:w="468" w:type="dxa"/>
            <w:tcBorders>
              <w:top w:val="single" w:sz="4" w:space="0" w:color="808080"/>
              <w:left w:val="single" w:sz="4" w:space="0" w:color="808080"/>
              <w:bottom w:val="nil"/>
              <w:right w:val="single" w:sz="4" w:space="0" w:color="808080"/>
            </w:tcBorders>
            <w:noWrap/>
            <w:hideMark/>
          </w:tcPr>
          <w:p w14:paraId="03C36162" w14:textId="77777777" w:rsidR="00C320F6" w:rsidRPr="00767398" w:rsidRDefault="00C320F6" w:rsidP="000D2D7F">
            <w:pPr>
              <w:spacing w:before="0"/>
              <w:outlineLvl w:val="4"/>
              <w:rPr>
                <w:rFonts w:ascii="Calibri" w:eastAsia="Times New Roman" w:hAnsi="Calibri" w:cs="Calibri"/>
                <w:color w:val="0070C0"/>
                <w:sz w:val="22"/>
                <w:szCs w:val="22"/>
              </w:rPr>
            </w:pPr>
            <w:r w:rsidRPr="00767398">
              <w:rPr>
                <w:rFonts w:ascii="Calibri" w:eastAsia="Times New Roman" w:hAnsi="Calibri" w:cs="Calibri"/>
                <w:color w:val="0070C0"/>
                <w:sz w:val="22"/>
                <w:szCs w:val="22"/>
              </w:rPr>
              <w:t>6</w:t>
            </w:r>
          </w:p>
        </w:tc>
        <w:tc>
          <w:tcPr>
            <w:tcW w:w="4040" w:type="dxa"/>
            <w:tcBorders>
              <w:top w:val="single" w:sz="4" w:space="0" w:color="808080"/>
              <w:left w:val="nil"/>
              <w:bottom w:val="nil"/>
              <w:right w:val="single" w:sz="4" w:space="0" w:color="808080"/>
            </w:tcBorders>
            <w:hideMark/>
          </w:tcPr>
          <w:p w14:paraId="797BA492" w14:textId="77777777" w:rsidR="00C320F6" w:rsidRPr="00767398" w:rsidRDefault="00C320F6" w:rsidP="000D2D7F">
            <w:pPr>
              <w:spacing w:before="0"/>
              <w:outlineLvl w:val="4"/>
              <w:rPr>
                <w:rFonts w:ascii="Calibri" w:eastAsia="Times New Roman" w:hAnsi="Calibri" w:cs="Calibri"/>
                <w:color w:val="0070C0"/>
                <w:sz w:val="22"/>
                <w:szCs w:val="22"/>
              </w:rPr>
            </w:pPr>
            <w:hyperlink r:id="rId676" w:anchor="RANGE!full9f233bbf74bd20a2dd58f54e4442015920bd8f02ccbd355845f8e2b5303d6211" w:history="1">
              <w:r w:rsidRPr="00767398">
                <w:rPr>
                  <w:rFonts w:ascii="Calibri" w:eastAsia="Times New Roman" w:hAnsi="Calibri" w:cs="Calibri"/>
                  <w:color w:val="0070C0"/>
                  <w:sz w:val="22"/>
                  <w:szCs w:val="22"/>
                </w:rPr>
                <w:t xml:space="preserve">                    Date Time</w:t>
              </w:r>
            </w:hyperlink>
          </w:p>
        </w:tc>
        <w:tc>
          <w:tcPr>
            <w:tcW w:w="2430" w:type="dxa"/>
            <w:tcBorders>
              <w:top w:val="single" w:sz="4" w:space="0" w:color="808080"/>
              <w:left w:val="nil"/>
              <w:bottom w:val="nil"/>
              <w:right w:val="single" w:sz="4" w:space="0" w:color="808080"/>
            </w:tcBorders>
            <w:hideMark/>
          </w:tcPr>
          <w:p w14:paraId="1765692E" w14:textId="77777777" w:rsidR="00C320F6" w:rsidRPr="00767398" w:rsidRDefault="00C320F6" w:rsidP="000D2D7F">
            <w:pPr>
              <w:spacing w:before="0"/>
              <w:outlineLvl w:val="4"/>
              <w:rPr>
                <w:rFonts w:ascii="Calibri" w:eastAsia="Times New Roman" w:hAnsi="Calibri" w:cs="Calibri"/>
                <w:color w:val="0070C0"/>
                <w:sz w:val="22"/>
                <w:szCs w:val="22"/>
              </w:rPr>
            </w:pPr>
            <w:r w:rsidRPr="00767398">
              <w:rPr>
                <w:rFonts w:ascii="Calibri" w:eastAsia="Times New Roman" w:hAnsi="Calibri" w:cs="Calibri"/>
                <w:color w:val="0070C0"/>
                <w:sz w:val="22"/>
                <w:szCs w:val="22"/>
              </w:rPr>
              <w:t>&lt;DtTm&gt;</w:t>
            </w:r>
          </w:p>
        </w:tc>
        <w:tc>
          <w:tcPr>
            <w:tcW w:w="797" w:type="dxa"/>
            <w:tcBorders>
              <w:top w:val="single" w:sz="4" w:space="0" w:color="808080"/>
              <w:left w:val="nil"/>
              <w:bottom w:val="nil"/>
              <w:right w:val="single" w:sz="4" w:space="0" w:color="808080"/>
            </w:tcBorders>
            <w:noWrap/>
            <w:hideMark/>
          </w:tcPr>
          <w:p w14:paraId="2880D22B" w14:textId="77777777" w:rsidR="00C320F6" w:rsidRPr="00767398" w:rsidRDefault="00C320F6" w:rsidP="000D2D7F">
            <w:pPr>
              <w:spacing w:before="0"/>
              <w:outlineLvl w:val="4"/>
              <w:rPr>
                <w:rFonts w:ascii="Calibri" w:eastAsia="Times New Roman" w:hAnsi="Calibri" w:cs="Calibri"/>
                <w:color w:val="0070C0"/>
                <w:sz w:val="22"/>
                <w:szCs w:val="22"/>
              </w:rPr>
            </w:pPr>
            <w:r w:rsidRPr="00767398">
              <w:rPr>
                <w:rFonts w:ascii="Calibri" w:eastAsia="Times New Roman" w:hAnsi="Calibri" w:cs="Calibri"/>
                <w:color w:val="0070C0"/>
                <w:sz w:val="22"/>
                <w:szCs w:val="22"/>
              </w:rPr>
              <w:t>[1..1]</w:t>
            </w:r>
          </w:p>
        </w:tc>
        <w:tc>
          <w:tcPr>
            <w:tcW w:w="2160" w:type="dxa"/>
            <w:tcBorders>
              <w:top w:val="single" w:sz="4" w:space="0" w:color="808080"/>
              <w:left w:val="nil"/>
              <w:bottom w:val="nil"/>
              <w:right w:val="single" w:sz="4" w:space="0" w:color="808080"/>
            </w:tcBorders>
            <w:hideMark/>
          </w:tcPr>
          <w:p w14:paraId="710B87E5" w14:textId="77777777" w:rsidR="00C320F6" w:rsidRPr="00767398" w:rsidRDefault="00C320F6" w:rsidP="000D2D7F">
            <w:pPr>
              <w:spacing w:before="0"/>
              <w:outlineLvl w:val="4"/>
              <w:rPr>
                <w:rFonts w:ascii="Calibri" w:eastAsia="Times New Roman" w:hAnsi="Calibri" w:cs="Calibri"/>
                <w:color w:val="0070C0"/>
                <w:sz w:val="22"/>
                <w:szCs w:val="22"/>
              </w:rPr>
            </w:pPr>
            <w:r w:rsidRPr="00767398">
              <w:rPr>
                <w:rFonts w:ascii="Calibri" w:eastAsia="Times New Roman" w:hAnsi="Calibri" w:cs="Calibri"/>
                <w:color w:val="0070C0"/>
                <w:sz w:val="22"/>
                <w:szCs w:val="22"/>
              </w:rPr>
              <w:t>dateTime</w:t>
            </w:r>
          </w:p>
        </w:tc>
        <w:tc>
          <w:tcPr>
            <w:tcW w:w="990" w:type="dxa"/>
            <w:tcBorders>
              <w:top w:val="single" w:sz="4" w:space="0" w:color="808080"/>
              <w:left w:val="nil"/>
              <w:bottom w:val="nil"/>
              <w:right w:val="single" w:sz="4" w:space="0" w:color="808080"/>
            </w:tcBorders>
            <w:noWrap/>
            <w:hideMark/>
          </w:tcPr>
          <w:p w14:paraId="626958F2" w14:textId="77777777" w:rsidR="00C320F6" w:rsidRPr="00767398" w:rsidRDefault="00C320F6" w:rsidP="000D2D7F">
            <w:pPr>
              <w:spacing w:before="0"/>
              <w:outlineLvl w:val="4"/>
              <w:rPr>
                <w:rFonts w:ascii="Calibri" w:eastAsia="Times New Roman" w:hAnsi="Calibri" w:cs="Calibri"/>
                <w:color w:val="0070C0"/>
                <w:sz w:val="22"/>
                <w:szCs w:val="22"/>
              </w:rPr>
            </w:pPr>
            <w:r w:rsidRPr="00767398">
              <w:rPr>
                <w:rFonts w:ascii="Calibri" w:eastAsia="Times New Roman" w:hAnsi="Calibri" w:cs="Calibri"/>
                <w:color w:val="0070C0"/>
                <w:sz w:val="22"/>
                <w:szCs w:val="22"/>
              </w:rPr>
              <w:t> </w:t>
            </w:r>
          </w:p>
        </w:tc>
      </w:tr>
      <w:tr w:rsidR="00C320F6" w:rsidRPr="00767398" w14:paraId="035F518A" w14:textId="77777777" w:rsidTr="00C320F6">
        <w:trPr>
          <w:trHeight w:val="300"/>
        </w:trPr>
        <w:tc>
          <w:tcPr>
            <w:tcW w:w="468" w:type="dxa"/>
            <w:tcBorders>
              <w:top w:val="single" w:sz="4" w:space="0" w:color="808080"/>
              <w:left w:val="single" w:sz="4" w:space="0" w:color="808080"/>
              <w:bottom w:val="nil"/>
              <w:right w:val="single" w:sz="4" w:space="0" w:color="808080"/>
            </w:tcBorders>
            <w:noWrap/>
            <w:hideMark/>
          </w:tcPr>
          <w:p w14:paraId="7B7B8212" w14:textId="77777777" w:rsidR="00C320F6" w:rsidRPr="00767398" w:rsidRDefault="00C320F6" w:rsidP="000D2D7F">
            <w:pPr>
              <w:spacing w:before="0"/>
              <w:outlineLvl w:val="3"/>
              <w:rPr>
                <w:rFonts w:ascii="Calibri" w:eastAsia="Times New Roman" w:hAnsi="Calibri" w:cs="Calibri"/>
                <w:color w:val="0070C0"/>
                <w:sz w:val="22"/>
                <w:szCs w:val="22"/>
              </w:rPr>
            </w:pPr>
            <w:r w:rsidRPr="00767398">
              <w:rPr>
                <w:rFonts w:ascii="Calibri" w:eastAsia="Times New Roman" w:hAnsi="Calibri" w:cs="Calibri"/>
                <w:color w:val="0070C0"/>
                <w:sz w:val="22"/>
                <w:szCs w:val="22"/>
              </w:rPr>
              <w:t>5</w:t>
            </w:r>
          </w:p>
        </w:tc>
        <w:tc>
          <w:tcPr>
            <w:tcW w:w="4040" w:type="dxa"/>
            <w:tcBorders>
              <w:top w:val="single" w:sz="4" w:space="0" w:color="808080"/>
              <w:left w:val="nil"/>
              <w:bottom w:val="nil"/>
              <w:right w:val="single" w:sz="4" w:space="0" w:color="808080"/>
            </w:tcBorders>
            <w:hideMark/>
          </w:tcPr>
          <w:p w14:paraId="4C39F223" w14:textId="77777777" w:rsidR="00C320F6" w:rsidRPr="00767398" w:rsidRDefault="00C320F6" w:rsidP="000D2D7F">
            <w:pPr>
              <w:spacing w:before="0"/>
              <w:outlineLvl w:val="3"/>
              <w:rPr>
                <w:rFonts w:ascii="Calibri" w:eastAsia="Times New Roman" w:hAnsi="Calibri" w:cs="Calibri"/>
                <w:color w:val="0070C0"/>
                <w:sz w:val="22"/>
                <w:szCs w:val="22"/>
              </w:rPr>
            </w:pPr>
            <w:hyperlink r:id="rId677" w:anchor="RANGE!fulla5883143672b184814c85274a1a5372c4b048123b4f8e7e2ffbb73eb54e9c081" w:history="1">
              <w:r w:rsidRPr="00767398">
                <w:rPr>
                  <w:rFonts w:ascii="Calibri" w:eastAsia="Times New Roman" w:hAnsi="Calibri" w:cs="Calibri"/>
                  <w:color w:val="0070C0"/>
                  <w:sz w:val="22"/>
                  <w:szCs w:val="22"/>
                </w:rPr>
                <w:t xml:space="preserve">                Processing Identification</w:t>
              </w:r>
            </w:hyperlink>
          </w:p>
        </w:tc>
        <w:tc>
          <w:tcPr>
            <w:tcW w:w="2430" w:type="dxa"/>
            <w:tcBorders>
              <w:top w:val="single" w:sz="4" w:space="0" w:color="808080"/>
              <w:left w:val="nil"/>
              <w:bottom w:val="nil"/>
              <w:right w:val="single" w:sz="4" w:space="0" w:color="808080"/>
            </w:tcBorders>
            <w:hideMark/>
          </w:tcPr>
          <w:p w14:paraId="660AFD75" w14:textId="77777777" w:rsidR="00C320F6" w:rsidRPr="00767398" w:rsidRDefault="00C320F6" w:rsidP="000D2D7F">
            <w:pPr>
              <w:spacing w:before="0"/>
              <w:outlineLvl w:val="3"/>
              <w:rPr>
                <w:rFonts w:ascii="Calibri" w:eastAsia="Times New Roman" w:hAnsi="Calibri" w:cs="Calibri"/>
                <w:color w:val="0070C0"/>
                <w:sz w:val="22"/>
                <w:szCs w:val="22"/>
              </w:rPr>
            </w:pPr>
            <w:r w:rsidRPr="00767398">
              <w:rPr>
                <w:rFonts w:ascii="Calibri" w:eastAsia="Times New Roman" w:hAnsi="Calibri" w:cs="Calibri"/>
                <w:color w:val="0070C0"/>
                <w:sz w:val="22"/>
                <w:szCs w:val="22"/>
              </w:rPr>
              <w:t>&lt;PrcgId&gt;</w:t>
            </w:r>
          </w:p>
        </w:tc>
        <w:tc>
          <w:tcPr>
            <w:tcW w:w="797" w:type="dxa"/>
            <w:tcBorders>
              <w:top w:val="single" w:sz="4" w:space="0" w:color="808080"/>
              <w:left w:val="nil"/>
              <w:bottom w:val="nil"/>
              <w:right w:val="single" w:sz="4" w:space="0" w:color="808080"/>
            </w:tcBorders>
            <w:noWrap/>
            <w:hideMark/>
          </w:tcPr>
          <w:p w14:paraId="4EAA5C0D" w14:textId="77777777" w:rsidR="00C320F6" w:rsidRPr="00767398" w:rsidRDefault="00C320F6" w:rsidP="000D2D7F">
            <w:pPr>
              <w:spacing w:before="0"/>
              <w:outlineLvl w:val="3"/>
              <w:rPr>
                <w:rFonts w:ascii="Calibri" w:eastAsia="Times New Roman" w:hAnsi="Calibri" w:cs="Calibri"/>
                <w:color w:val="0070C0"/>
                <w:sz w:val="22"/>
                <w:szCs w:val="22"/>
              </w:rPr>
            </w:pPr>
            <w:r w:rsidRPr="00767398">
              <w:rPr>
                <w:rFonts w:ascii="Calibri" w:eastAsia="Times New Roman" w:hAnsi="Calibri" w:cs="Calibri"/>
                <w:color w:val="0070C0"/>
                <w:sz w:val="22"/>
                <w:szCs w:val="22"/>
              </w:rPr>
              <w:t>[0..1]</w:t>
            </w:r>
          </w:p>
        </w:tc>
        <w:tc>
          <w:tcPr>
            <w:tcW w:w="2160" w:type="dxa"/>
            <w:tcBorders>
              <w:top w:val="single" w:sz="4" w:space="0" w:color="808080"/>
              <w:left w:val="nil"/>
              <w:bottom w:val="nil"/>
              <w:right w:val="single" w:sz="4" w:space="0" w:color="808080"/>
            </w:tcBorders>
            <w:hideMark/>
          </w:tcPr>
          <w:p w14:paraId="789A43CC" w14:textId="77777777" w:rsidR="00C320F6" w:rsidRPr="00767398" w:rsidRDefault="00C320F6" w:rsidP="000D2D7F">
            <w:pPr>
              <w:spacing w:before="0"/>
              <w:outlineLvl w:val="3"/>
              <w:rPr>
                <w:rFonts w:ascii="Calibri" w:eastAsia="Times New Roman" w:hAnsi="Calibri" w:cs="Calibri"/>
                <w:color w:val="0070C0"/>
                <w:sz w:val="22"/>
                <w:szCs w:val="22"/>
              </w:rPr>
            </w:pPr>
            <w:r w:rsidRPr="00767398">
              <w:rPr>
                <w:rFonts w:ascii="Calibri" w:eastAsia="Times New Roman" w:hAnsi="Calibri" w:cs="Calibri"/>
                <w:color w:val="0070C0"/>
                <w:sz w:val="22"/>
                <w:szCs w:val="22"/>
              </w:rPr>
              <w:t>text{1,35}</w:t>
            </w:r>
          </w:p>
        </w:tc>
        <w:tc>
          <w:tcPr>
            <w:tcW w:w="990" w:type="dxa"/>
            <w:tcBorders>
              <w:top w:val="single" w:sz="4" w:space="0" w:color="808080"/>
              <w:left w:val="nil"/>
              <w:bottom w:val="nil"/>
              <w:right w:val="single" w:sz="4" w:space="0" w:color="808080"/>
            </w:tcBorders>
            <w:noWrap/>
            <w:hideMark/>
          </w:tcPr>
          <w:p w14:paraId="5127EA96" w14:textId="77777777" w:rsidR="00C320F6" w:rsidRPr="00767398" w:rsidRDefault="00C320F6" w:rsidP="000D2D7F">
            <w:pPr>
              <w:spacing w:before="0"/>
              <w:outlineLvl w:val="3"/>
              <w:rPr>
                <w:rFonts w:ascii="Calibri" w:eastAsia="Times New Roman" w:hAnsi="Calibri" w:cs="Calibri"/>
                <w:color w:val="0070C0"/>
                <w:sz w:val="22"/>
                <w:szCs w:val="22"/>
              </w:rPr>
            </w:pPr>
            <w:r w:rsidRPr="00767398">
              <w:rPr>
                <w:rFonts w:ascii="Calibri" w:eastAsia="Times New Roman" w:hAnsi="Calibri" w:cs="Calibri"/>
                <w:color w:val="0070C0"/>
                <w:sz w:val="22"/>
                <w:szCs w:val="22"/>
              </w:rPr>
              <w:t> </w:t>
            </w:r>
          </w:p>
        </w:tc>
      </w:tr>
      <w:tr w:rsidR="00C320F6" w:rsidRPr="00767398" w14:paraId="169C30AD" w14:textId="77777777" w:rsidTr="00C320F6">
        <w:trPr>
          <w:trHeight w:val="300"/>
        </w:trPr>
        <w:tc>
          <w:tcPr>
            <w:tcW w:w="468" w:type="dxa"/>
            <w:tcBorders>
              <w:top w:val="single" w:sz="4" w:space="0" w:color="808080"/>
              <w:left w:val="single" w:sz="4" w:space="0" w:color="808080"/>
              <w:bottom w:val="nil"/>
              <w:right w:val="single" w:sz="4" w:space="0" w:color="808080"/>
            </w:tcBorders>
            <w:noWrap/>
            <w:hideMark/>
          </w:tcPr>
          <w:p w14:paraId="7AC7D4D3" w14:textId="77777777" w:rsidR="00C320F6" w:rsidRPr="00767398" w:rsidRDefault="00C320F6" w:rsidP="000D2D7F">
            <w:pPr>
              <w:spacing w:before="0"/>
              <w:outlineLvl w:val="3"/>
              <w:rPr>
                <w:rFonts w:ascii="Calibri" w:eastAsia="Times New Roman" w:hAnsi="Calibri" w:cs="Calibri"/>
                <w:color w:val="0070C0"/>
                <w:sz w:val="22"/>
                <w:szCs w:val="22"/>
              </w:rPr>
            </w:pPr>
            <w:r w:rsidRPr="00767398">
              <w:rPr>
                <w:rFonts w:ascii="Calibri" w:eastAsia="Times New Roman" w:hAnsi="Calibri" w:cs="Calibri"/>
                <w:color w:val="0070C0"/>
                <w:sz w:val="22"/>
                <w:szCs w:val="22"/>
              </w:rPr>
              <w:t>5</w:t>
            </w:r>
          </w:p>
        </w:tc>
        <w:tc>
          <w:tcPr>
            <w:tcW w:w="4040" w:type="dxa"/>
            <w:tcBorders>
              <w:top w:val="single" w:sz="4" w:space="0" w:color="808080"/>
              <w:left w:val="nil"/>
              <w:bottom w:val="nil"/>
              <w:right w:val="single" w:sz="4" w:space="0" w:color="808080"/>
            </w:tcBorders>
            <w:hideMark/>
          </w:tcPr>
          <w:p w14:paraId="5F3C9D9C" w14:textId="77777777" w:rsidR="00C320F6" w:rsidRPr="00767398" w:rsidRDefault="00C320F6" w:rsidP="000D2D7F">
            <w:pPr>
              <w:spacing w:before="0"/>
              <w:outlineLvl w:val="3"/>
              <w:rPr>
                <w:rFonts w:ascii="Calibri" w:eastAsia="Times New Roman" w:hAnsi="Calibri" w:cs="Calibri"/>
                <w:color w:val="0070C0"/>
                <w:sz w:val="22"/>
                <w:szCs w:val="22"/>
              </w:rPr>
            </w:pPr>
            <w:hyperlink r:id="rId678" w:anchor="RANGE!full763e94beff1f07b5d66c3cd4ab9955ae5634d2c264d467985eddd07cd37a07a3" w:history="1">
              <w:r w:rsidRPr="00767398">
                <w:rPr>
                  <w:rFonts w:ascii="Calibri" w:eastAsia="Times New Roman" w:hAnsi="Calibri" w:cs="Calibri"/>
                  <w:color w:val="0070C0"/>
                  <w:sz w:val="22"/>
                  <w:szCs w:val="22"/>
                </w:rPr>
                <w:t xml:space="preserve">                Additional Information</w:t>
              </w:r>
            </w:hyperlink>
          </w:p>
        </w:tc>
        <w:tc>
          <w:tcPr>
            <w:tcW w:w="2430" w:type="dxa"/>
            <w:tcBorders>
              <w:top w:val="single" w:sz="4" w:space="0" w:color="808080"/>
              <w:left w:val="nil"/>
              <w:bottom w:val="nil"/>
              <w:right w:val="single" w:sz="4" w:space="0" w:color="808080"/>
            </w:tcBorders>
            <w:hideMark/>
          </w:tcPr>
          <w:p w14:paraId="3377465C" w14:textId="77777777" w:rsidR="00C320F6" w:rsidRPr="00767398" w:rsidRDefault="00C320F6" w:rsidP="000D2D7F">
            <w:pPr>
              <w:spacing w:before="0"/>
              <w:outlineLvl w:val="3"/>
              <w:rPr>
                <w:rFonts w:ascii="Calibri" w:eastAsia="Times New Roman" w:hAnsi="Calibri" w:cs="Calibri"/>
                <w:color w:val="0070C0"/>
                <w:sz w:val="22"/>
                <w:szCs w:val="22"/>
              </w:rPr>
            </w:pPr>
            <w:r w:rsidRPr="00767398">
              <w:rPr>
                <w:rFonts w:ascii="Calibri" w:eastAsia="Times New Roman" w:hAnsi="Calibri" w:cs="Calibri"/>
                <w:color w:val="0070C0"/>
                <w:sz w:val="22"/>
                <w:szCs w:val="22"/>
              </w:rPr>
              <w:t>&lt;AddtlInf&gt;</w:t>
            </w:r>
          </w:p>
        </w:tc>
        <w:tc>
          <w:tcPr>
            <w:tcW w:w="797" w:type="dxa"/>
            <w:tcBorders>
              <w:top w:val="single" w:sz="4" w:space="0" w:color="808080"/>
              <w:left w:val="nil"/>
              <w:bottom w:val="nil"/>
              <w:right w:val="single" w:sz="4" w:space="0" w:color="808080"/>
            </w:tcBorders>
            <w:noWrap/>
            <w:hideMark/>
          </w:tcPr>
          <w:p w14:paraId="01D3055A" w14:textId="77777777" w:rsidR="00C320F6" w:rsidRPr="00767398" w:rsidRDefault="00C320F6" w:rsidP="000D2D7F">
            <w:pPr>
              <w:spacing w:before="0"/>
              <w:outlineLvl w:val="3"/>
              <w:rPr>
                <w:rFonts w:ascii="Calibri" w:eastAsia="Times New Roman" w:hAnsi="Calibri" w:cs="Calibri"/>
                <w:color w:val="0070C0"/>
                <w:sz w:val="22"/>
                <w:szCs w:val="22"/>
              </w:rPr>
            </w:pPr>
            <w:r w:rsidRPr="00767398">
              <w:rPr>
                <w:rFonts w:ascii="Calibri" w:eastAsia="Times New Roman" w:hAnsi="Calibri" w:cs="Calibri"/>
                <w:color w:val="0070C0"/>
                <w:sz w:val="22"/>
                <w:szCs w:val="22"/>
              </w:rPr>
              <w:t>[0..1]</w:t>
            </w:r>
          </w:p>
        </w:tc>
        <w:tc>
          <w:tcPr>
            <w:tcW w:w="2160" w:type="dxa"/>
            <w:tcBorders>
              <w:top w:val="single" w:sz="4" w:space="0" w:color="808080"/>
              <w:left w:val="nil"/>
              <w:bottom w:val="nil"/>
              <w:right w:val="single" w:sz="4" w:space="0" w:color="808080"/>
            </w:tcBorders>
            <w:noWrap/>
            <w:hideMark/>
          </w:tcPr>
          <w:p w14:paraId="1780FD94" w14:textId="77777777" w:rsidR="00C320F6" w:rsidRPr="00767398" w:rsidRDefault="00C320F6" w:rsidP="000D2D7F">
            <w:pPr>
              <w:spacing w:before="0"/>
              <w:outlineLvl w:val="3"/>
              <w:rPr>
                <w:rFonts w:ascii="Calibri" w:eastAsia="Times New Roman" w:hAnsi="Calibri" w:cs="Calibri"/>
                <w:color w:val="0070C0"/>
                <w:sz w:val="22"/>
                <w:szCs w:val="22"/>
              </w:rPr>
            </w:pPr>
            <w:r w:rsidRPr="00767398">
              <w:rPr>
                <w:rFonts w:ascii="Calibri" w:eastAsia="Times New Roman" w:hAnsi="Calibri" w:cs="Calibri"/>
                <w:color w:val="0070C0"/>
                <w:sz w:val="22"/>
                <w:szCs w:val="22"/>
              </w:rPr>
              <w:t> </w:t>
            </w:r>
          </w:p>
        </w:tc>
        <w:tc>
          <w:tcPr>
            <w:tcW w:w="990" w:type="dxa"/>
            <w:tcBorders>
              <w:top w:val="single" w:sz="4" w:space="0" w:color="808080"/>
              <w:left w:val="nil"/>
              <w:bottom w:val="nil"/>
              <w:right w:val="single" w:sz="4" w:space="0" w:color="808080"/>
            </w:tcBorders>
            <w:noWrap/>
            <w:hideMark/>
          </w:tcPr>
          <w:p w14:paraId="4A8CCCDE" w14:textId="77777777" w:rsidR="00C320F6" w:rsidRPr="00767398" w:rsidRDefault="00C320F6" w:rsidP="000D2D7F">
            <w:pPr>
              <w:spacing w:before="0"/>
              <w:outlineLvl w:val="3"/>
              <w:rPr>
                <w:rFonts w:ascii="Calibri" w:eastAsia="Times New Roman" w:hAnsi="Calibri" w:cs="Calibri"/>
                <w:color w:val="0070C0"/>
                <w:sz w:val="22"/>
                <w:szCs w:val="22"/>
              </w:rPr>
            </w:pPr>
            <w:r w:rsidRPr="00767398">
              <w:rPr>
                <w:rFonts w:ascii="Calibri" w:eastAsia="Times New Roman" w:hAnsi="Calibri" w:cs="Calibri"/>
                <w:color w:val="0070C0"/>
                <w:sz w:val="22"/>
                <w:szCs w:val="22"/>
              </w:rPr>
              <w:t> </w:t>
            </w:r>
          </w:p>
        </w:tc>
      </w:tr>
      <w:tr w:rsidR="00C320F6" w:rsidRPr="00767398" w14:paraId="4866F1FD" w14:textId="77777777" w:rsidTr="00C320F6">
        <w:trPr>
          <w:trHeight w:val="300"/>
        </w:trPr>
        <w:tc>
          <w:tcPr>
            <w:tcW w:w="468" w:type="dxa"/>
            <w:tcBorders>
              <w:top w:val="single" w:sz="4" w:space="0" w:color="808080"/>
              <w:left w:val="single" w:sz="4" w:space="0" w:color="808080"/>
              <w:bottom w:val="nil"/>
              <w:right w:val="single" w:sz="4" w:space="0" w:color="808080"/>
            </w:tcBorders>
            <w:noWrap/>
            <w:hideMark/>
          </w:tcPr>
          <w:p w14:paraId="01041007" w14:textId="77777777" w:rsidR="00C320F6" w:rsidRPr="00767398" w:rsidRDefault="00C320F6" w:rsidP="000D2D7F">
            <w:pPr>
              <w:spacing w:before="0"/>
              <w:outlineLvl w:val="4"/>
              <w:rPr>
                <w:rFonts w:ascii="Calibri" w:eastAsia="Times New Roman" w:hAnsi="Calibri" w:cs="Calibri"/>
                <w:color w:val="0070C0"/>
                <w:sz w:val="22"/>
                <w:szCs w:val="22"/>
              </w:rPr>
            </w:pPr>
            <w:r w:rsidRPr="00767398">
              <w:rPr>
                <w:rFonts w:ascii="Calibri" w:eastAsia="Times New Roman" w:hAnsi="Calibri" w:cs="Calibri"/>
                <w:color w:val="0070C0"/>
                <w:sz w:val="22"/>
                <w:szCs w:val="22"/>
              </w:rPr>
              <w:t>6</w:t>
            </w:r>
          </w:p>
        </w:tc>
        <w:tc>
          <w:tcPr>
            <w:tcW w:w="4040" w:type="dxa"/>
            <w:tcBorders>
              <w:top w:val="single" w:sz="4" w:space="0" w:color="808080"/>
              <w:left w:val="nil"/>
              <w:bottom w:val="nil"/>
              <w:right w:val="single" w:sz="4" w:space="0" w:color="808080"/>
            </w:tcBorders>
            <w:hideMark/>
          </w:tcPr>
          <w:p w14:paraId="13E79258" w14:textId="77777777" w:rsidR="00C320F6" w:rsidRPr="00767398" w:rsidRDefault="00C320F6" w:rsidP="000D2D7F">
            <w:pPr>
              <w:spacing w:before="0"/>
              <w:outlineLvl w:val="4"/>
              <w:rPr>
                <w:rFonts w:ascii="Calibri" w:eastAsia="Times New Roman" w:hAnsi="Calibri" w:cs="Calibri"/>
                <w:color w:val="0070C0"/>
                <w:sz w:val="22"/>
                <w:szCs w:val="22"/>
              </w:rPr>
            </w:pPr>
            <w:hyperlink r:id="rId679" w:anchor="RANGE!full9e0a0b24625ce6f334823b78acd7ab2b893337db44852b5d444247b0c1c3f751" w:history="1">
              <w:r w:rsidRPr="00767398">
                <w:rPr>
                  <w:rFonts w:ascii="Calibri" w:eastAsia="Times New Roman" w:hAnsi="Calibri" w:cs="Calibri"/>
                  <w:color w:val="0070C0"/>
                  <w:sz w:val="22"/>
                  <w:szCs w:val="22"/>
                </w:rPr>
                <w:t xml:space="preserve">                    Declaration Details</w:t>
              </w:r>
            </w:hyperlink>
          </w:p>
        </w:tc>
        <w:tc>
          <w:tcPr>
            <w:tcW w:w="2430" w:type="dxa"/>
            <w:tcBorders>
              <w:top w:val="single" w:sz="4" w:space="0" w:color="808080"/>
              <w:left w:val="nil"/>
              <w:bottom w:val="nil"/>
              <w:right w:val="single" w:sz="4" w:space="0" w:color="808080"/>
            </w:tcBorders>
            <w:hideMark/>
          </w:tcPr>
          <w:p w14:paraId="35E5FD7B" w14:textId="77777777" w:rsidR="00C320F6" w:rsidRPr="00767398" w:rsidRDefault="00C320F6" w:rsidP="000D2D7F">
            <w:pPr>
              <w:spacing w:before="0"/>
              <w:outlineLvl w:val="4"/>
              <w:rPr>
                <w:rFonts w:ascii="Calibri" w:eastAsia="Times New Roman" w:hAnsi="Calibri" w:cs="Calibri"/>
                <w:color w:val="0070C0"/>
                <w:sz w:val="22"/>
                <w:szCs w:val="22"/>
              </w:rPr>
            </w:pPr>
            <w:r w:rsidRPr="00767398">
              <w:rPr>
                <w:rFonts w:ascii="Calibri" w:eastAsia="Times New Roman" w:hAnsi="Calibri" w:cs="Calibri"/>
                <w:color w:val="0070C0"/>
                <w:sz w:val="22"/>
                <w:szCs w:val="22"/>
              </w:rPr>
              <w:t>&lt;DclrtnDtls&gt;</w:t>
            </w:r>
          </w:p>
        </w:tc>
        <w:tc>
          <w:tcPr>
            <w:tcW w:w="797" w:type="dxa"/>
            <w:tcBorders>
              <w:top w:val="single" w:sz="4" w:space="0" w:color="808080"/>
              <w:left w:val="nil"/>
              <w:bottom w:val="nil"/>
              <w:right w:val="single" w:sz="4" w:space="0" w:color="808080"/>
            </w:tcBorders>
            <w:noWrap/>
            <w:hideMark/>
          </w:tcPr>
          <w:p w14:paraId="533A2FE9" w14:textId="77777777" w:rsidR="00C320F6" w:rsidRPr="00767398" w:rsidRDefault="00C320F6" w:rsidP="000D2D7F">
            <w:pPr>
              <w:spacing w:before="0"/>
              <w:outlineLvl w:val="4"/>
              <w:rPr>
                <w:rFonts w:ascii="Calibri" w:eastAsia="Times New Roman" w:hAnsi="Calibri" w:cs="Calibri"/>
                <w:color w:val="0070C0"/>
                <w:sz w:val="22"/>
                <w:szCs w:val="22"/>
              </w:rPr>
            </w:pPr>
            <w:r w:rsidRPr="00767398">
              <w:rPr>
                <w:rFonts w:ascii="Calibri" w:eastAsia="Times New Roman" w:hAnsi="Calibri" w:cs="Calibri"/>
                <w:color w:val="0070C0"/>
                <w:sz w:val="22"/>
                <w:szCs w:val="22"/>
              </w:rPr>
              <w:t>[0..1]</w:t>
            </w:r>
          </w:p>
        </w:tc>
        <w:tc>
          <w:tcPr>
            <w:tcW w:w="2160" w:type="dxa"/>
            <w:tcBorders>
              <w:top w:val="single" w:sz="4" w:space="0" w:color="808080"/>
              <w:left w:val="nil"/>
              <w:bottom w:val="nil"/>
              <w:right w:val="single" w:sz="4" w:space="0" w:color="808080"/>
            </w:tcBorders>
            <w:hideMark/>
          </w:tcPr>
          <w:p w14:paraId="7A4CE617" w14:textId="77777777" w:rsidR="00C320F6" w:rsidRPr="00767398" w:rsidRDefault="00C320F6" w:rsidP="000D2D7F">
            <w:pPr>
              <w:spacing w:before="0"/>
              <w:outlineLvl w:val="4"/>
              <w:rPr>
                <w:rFonts w:ascii="Calibri" w:eastAsia="Times New Roman" w:hAnsi="Calibri" w:cs="Calibri"/>
                <w:color w:val="0070C0"/>
                <w:sz w:val="22"/>
                <w:szCs w:val="22"/>
              </w:rPr>
            </w:pPr>
            <w:r w:rsidRPr="00767398">
              <w:rPr>
                <w:rFonts w:ascii="Calibri" w:eastAsia="Times New Roman" w:hAnsi="Calibri" w:cs="Calibri"/>
                <w:color w:val="0070C0"/>
                <w:sz w:val="22"/>
                <w:szCs w:val="22"/>
              </w:rPr>
              <w:t>text{1,350}</w:t>
            </w:r>
          </w:p>
        </w:tc>
        <w:tc>
          <w:tcPr>
            <w:tcW w:w="990" w:type="dxa"/>
            <w:tcBorders>
              <w:top w:val="single" w:sz="4" w:space="0" w:color="808080"/>
              <w:left w:val="nil"/>
              <w:bottom w:val="nil"/>
              <w:right w:val="single" w:sz="4" w:space="0" w:color="808080"/>
            </w:tcBorders>
            <w:noWrap/>
            <w:hideMark/>
          </w:tcPr>
          <w:p w14:paraId="7324087F" w14:textId="77777777" w:rsidR="00C320F6" w:rsidRPr="00767398" w:rsidRDefault="00C320F6" w:rsidP="000D2D7F">
            <w:pPr>
              <w:spacing w:before="0"/>
              <w:outlineLvl w:val="4"/>
              <w:rPr>
                <w:rFonts w:ascii="Calibri" w:eastAsia="Times New Roman" w:hAnsi="Calibri" w:cs="Calibri"/>
                <w:color w:val="0070C0"/>
                <w:sz w:val="22"/>
                <w:szCs w:val="22"/>
              </w:rPr>
            </w:pPr>
            <w:r w:rsidRPr="00767398">
              <w:rPr>
                <w:rFonts w:ascii="Calibri" w:eastAsia="Times New Roman" w:hAnsi="Calibri" w:cs="Calibri"/>
                <w:color w:val="0070C0"/>
                <w:sz w:val="22"/>
                <w:szCs w:val="22"/>
              </w:rPr>
              <w:t> </w:t>
            </w:r>
          </w:p>
        </w:tc>
      </w:tr>
      <w:tr w:rsidR="00C320F6" w:rsidRPr="00767398" w14:paraId="177A5A02" w14:textId="77777777" w:rsidTr="00C320F6">
        <w:trPr>
          <w:trHeight w:val="300"/>
        </w:trPr>
        <w:tc>
          <w:tcPr>
            <w:tcW w:w="468" w:type="dxa"/>
            <w:tcBorders>
              <w:top w:val="single" w:sz="4" w:space="0" w:color="808080"/>
              <w:left w:val="single" w:sz="4" w:space="0" w:color="808080"/>
              <w:bottom w:val="nil"/>
              <w:right w:val="single" w:sz="4" w:space="0" w:color="808080"/>
            </w:tcBorders>
            <w:noWrap/>
            <w:hideMark/>
          </w:tcPr>
          <w:p w14:paraId="305E4882" w14:textId="77777777" w:rsidR="00C320F6" w:rsidRPr="00767398" w:rsidRDefault="00C320F6" w:rsidP="000D2D7F">
            <w:pPr>
              <w:spacing w:before="0"/>
              <w:outlineLvl w:val="4"/>
              <w:rPr>
                <w:rFonts w:ascii="Calibri" w:eastAsia="Times New Roman" w:hAnsi="Calibri" w:cs="Calibri"/>
                <w:color w:val="0070C0"/>
                <w:sz w:val="22"/>
                <w:szCs w:val="22"/>
              </w:rPr>
            </w:pPr>
            <w:r w:rsidRPr="00767398">
              <w:rPr>
                <w:rFonts w:ascii="Calibri" w:eastAsia="Times New Roman" w:hAnsi="Calibri" w:cs="Calibri"/>
                <w:color w:val="0070C0"/>
                <w:sz w:val="22"/>
                <w:szCs w:val="22"/>
              </w:rPr>
              <w:t>6</w:t>
            </w:r>
          </w:p>
        </w:tc>
        <w:tc>
          <w:tcPr>
            <w:tcW w:w="4040" w:type="dxa"/>
            <w:tcBorders>
              <w:top w:val="single" w:sz="4" w:space="0" w:color="808080"/>
              <w:left w:val="nil"/>
              <w:bottom w:val="nil"/>
              <w:right w:val="single" w:sz="4" w:space="0" w:color="808080"/>
            </w:tcBorders>
            <w:hideMark/>
          </w:tcPr>
          <w:p w14:paraId="2C1075A6" w14:textId="77777777" w:rsidR="00C320F6" w:rsidRPr="00767398" w:rsidRDefault="00C320F6" w:rsidP="000D2D7F">
            <w:pPr>
              <w:spacing w:before="0"/>
              <w:outlineLvl w:val="4"/>
              <w:rPr>
                <w:rFonts w:ascii="Calibri" w:eastAsia="Times New Roman" w:hAnsi="Calibri" w:cs="Calibri"/>
                <w:color w:val="0070C0"/>
                <w:sz w:val="22"/>
                <w:szCs w:val="22"/>
              </w:rPr>
            </w:pPr>
            <w:hyperlink r:id="rId680" w:anchor="RANGE!fullf418e555410a91f3e9a5be8364e5d9ad0c6d433b1eab4f043cdb2be9df0f8741" w:history="1">
              <w:r w:rsidRPr="00767398">
                <w:rPr>
                  <w:rFonts w:ascii="Calibri" w:eastAsia="Times New Roman" w:hAnsi="Calibri" w:cs="Calibri"/>
                  <w:color w:val="0070C0"/>
                  <w:sz w:val="22"/>
                  <w:szCs w:val="22"/>
                </w:rPr>
                <w:t xml:space="preserve">                    Party Contact Details</w:t>
              </w:r>
            </w:hyperlink>
          </w:p>
        </w:tc>
        <w:tc>
          <w:tcPr>
            <w:tcW w:w="2430" w:type="dxa"/>
            <w:tcBorders>
              <w:top w:val="single" w:sz="4" w:space="0" w:color="808080"/>
              <w:left w:val="nil"/>
              <w:bottom w:val="nil"/>
              <w:right w:val="single" w:sz="4" w:space="0" w:color="808080"/>
            </w:tcBorders>
            <w:hideMark/>
          </w:tcPr>
          <w:p w14:paraId="0E7E33A7" w14:textId="77777777" w:rsidR="00C320F6" w:rsidRPr="00767398" w:rsidRDefault="00C320F6" w:rsidP="000D2D7F">
            <w:pPr>
              <w:spacing w:before="0"/>
              <w:outlineLvl w:val="4"/>
              <w:rPr>
                <w:rFonts w:ascii="Calibri" w:eastAsia="Times New Roman" w:hAnsi="Calibri" w:cs="Calibri"/>
                <w:color w:val="0070C0"/>
                <w:sz w:val="22"/>
                <w:szCs w:val="22"/>
              </w:rPr>
            </w:pPr>
            <w:r w:rsidRPr="00767398">
              <w:rPr>
                <w:rFonts w:ascii="Calibri" w:eastAsia="Times New Roman" w:hAnsi="Calibri" w:cs="Calibri"/>
                <w:color w:val="0070C0"/>
                <w:sz w:val="22"/>
                <w:szCs w:val="22"/>
              </w:rPr>
              <w:t>&lt;PtyCtctDtls&gt;</w:t>
            </w:r>
          </w:p>
        </w:tc>
        <w:tc>
          <w:tcPr>
            <w:tcW w:w="797" w:type="dxa"/>
            <w:tcBorders>
              <w:top w:val="single" w:sz="4" w:space="0" w:color="808080"/>
              <w:left w:val="nil"/>
              <w:bottom w:val="nil"/>
              <w:right w:val="single" w:sz="4" w:space="0" w:color="808080"/>
            </w:tcBorders>
            <w:noWrap/>
            <w:hideMark/>
          </w:tcPr>
          <w:p w14:paraId="1A90590C" w14:textId="77777777" w:rsidR="00C320F6" w:rsidRPr="00767398" w:rsidRDefault="00C320F6" w:rsidP="000D2D7F">
            <w:pPr>
              <w:spacing w:before="0"/>
              <w:outlineLvl w:val="4"/>
              <w:rPr>
                <w:rFonts w:ascii="Calibri" w:eastAsia="Times New Roman" w:hAnsi="Calibri" w:cs="Calibri"/>
                <w:color w:val="0070C0"/>
                <w:sz w:val="22"/>
                <w:szCs w:val="22"/>
              </w:rPr>
            </w:pPr>
            <w:r w:rsidRPr="00767398">
              <w:rPr>
                <w:rFonts w:ascii="Calibri" w:eastAsia="Times New Roman" w:hAnsi="Calibri" w:cs="Calibri"/>
                <w:color w:val="0070C0"/>
                <w:sz w:val="22"/>
                <w:szCs w:val="22"/>
              </w:rPr>
              <w:t>[0..1]</w:t>
            </w:r>
          </w:p>
        </w:tc>
        <w:tc>
          <w:tcPr>
            <w:tcW w:w="2160" w:type="dxa"/>
            <w:tcBorders>
              <w:top w:val="single" w:sz="4" w:space="0" w:color="808080"/>
              <w:left w:val="nil"/>
              <w:bottom w:val="nil"/>
              <w:right w:val="single" w:sz="4" w:space="0" w:color="808080"/>
            </w:tcBorders>
            <w:hideMark/>
          </w:tcPr>
          <w:p w14:paraId="2EB4F0DC" w14:textId="77777777" w:rsidR="00C320F6" w:rsidRPr="00767398" w:rsidRDefault="00C320F6" w:rsidP="000D2D7F">
            <w:pPr>
              <w:spacing w:before="0"/>
              <w:outlineLvl w:val="4"/>
              <w:rPr>
                <w:rFonts w:ascii="Calibri" w:eastAsia="Times New Roman" w:hAnsi="Calibri" w:cs="Calibri"/>
                <w:color w:val="0070C0"/>
                <w:sz w:val="22"/>
                <w:szCs w:val="22"/>
              </w:rPr>
            </w:pPr>
            <w:r w:rsidRPr="00767398">
              <w:rPr>
                <w:rFonts w:ascii="Calibri" w:eastAsia="Times New Roman" w:hAnsi="Calibri" w:cs="Calibri"/>
                <w:color w:val="0070C0"/>
                <w:sz w:val="22"/>
                <w:szCs w:val="22"/>
              </w:rPr>
              <w:t>text{1,140}</w:t>
            </w:r>
          </w:p>
        </w:tc>
        <w:tc>
          <w:tcPr>
            <w:tcW w:w="990" w:type="dxa"/>
            <w:tcBorders>
              <w:top w:val="single" w:sz="4" w:space="0" w:color="808080"/>
              <w:left w:val="nil"/>
              <w:bottom w:val="nil"/>
              <w:right w:val="single" w:sz="4" w:space="0" w:color="808080"/>
            </w:tcBorders>
            <w:noWrap/>
            <w:hideMark/>
          </w:tcPr>
          <w:p w14:paraId="6E88F70B" w14:textId="77777777" w:rsidR="00C320F6" w:rsidRPr="00767398" w:rsidRDefault="00C320F6" w:rsidP="000D2D7F">
            <w:pPr>
              <w:spacing w:before="0"/>
              <w:outlineLvl w:val="4"/>
              <w:rPr>
                <w:rFonts w:ascii="Calibri" w:eastAsia="Times New Roman" w:hAnsi="Calibri" w:cs="Calibri"/>
                <w:color w:val="0070C0"/>
                <w:sz w:val="22"/>
                <w:szCs w:val="22"/>
              </w:rPr>
            </w:pPr>
            <w:r w:rsidRPr="00767398">
              <w:rPr>
                <w:rFonts w:ascii="Calibri" w:eastAsia="Times New Roman" w:hAnsi="Calibri" w:cs="Calibri"/>
                <w:color w:val="0070C0"/>
                <w:sz w:val="22"/>
                <w:szCs w:val="22"/>
              </w:rPr>
              <w:t> </w:t>
            </w:r>
          </w:p>
        </w:tc>
      </w:tr>
      <w:tr w:rsidR="00C320F6" w:rsidRPr="00767398" w14:paraId="24ACCB21" w14:textId="77777777" w:rsidTr="00C320F6">
        <w:trPr>
          <w:trHeight w:val="300"/>
        </w:trPr>
        <w:tc>
          <w:tcPr>
            <w:tcW w:w="468" w:type="dxa"/>
            <w:tcBorders>
              <w:top w:val="single" w:sz="4" w:space="0" w:color="808080"/>
              <w:left w:val="single" w:sz="4" w:space="0" w:color="808080"/>
              <w:bottom w:val="nil"/>
              <w:right w:val="single" w:sz="4" w:space="0" w:color="808080"/>
            </w:tcBorders>
            <w:noWrap/>
            <w:hideMark/>
          </w:tcPr>
          <w:p w14:paraId="4BDBBFB0" w14:textId="77777777" w:rsidR="00C320F6" w:rsidRPr="00767398" w:rsidRDefault="00C320F6" w:rsidP="000D2D7F">
            <w:pPr>
              <w:spacing w:before="0"/>
              <w:outlineLvl w:val="4"/>
              <w:rPr>
                <w:rFonts w:ascii="Calibri" w:eastAsia="Times New Roman" w:hAnsi="Calibri" w:cs="Calibri"/>
                <w:color w:val="0070C0"/>
                <w:sz w:val="22"/>
                <w:szCs w:val="22"/>
              </w:rPr>
            </w:pPr>
            <w:r w:rsidRPr="00767398">
              <w:rPr>
                <w:rFonts w:ascii="Calibri" w:eastAsia="Times New Roman" w:hAnsi="Calibri" w:cs="Calibri"/>
                <w:color w:val="0070C0"/>
                <w:sz w:val="22"/>
                <w:szCs w:val="22"/>
              </w:rPr>
              <w:t>6</w:t>
            </w:r>
          </w:p>
        </w:tc>
        <w:tc>
          <w:tcPr>
            <w:tcW w:w="4040" w:type="dxa"/>
            <w:tcBorders>
              <w:top w:val="single" w:sz="4" w:space="0" w:color="808080"/>
              <w:left w:val="nil"/>
              <w:bottom w:val="nil"/>
              <w:right w:val="single" w:sz="4" w:space="0" w:color="808080"/>
            </w:tcBorders>
            <w:hideMark/>
          </w:tcPr>
          <w:p w14:paraId="4855AF49" w14:textId="77777777" w:rsidR="00C320F6" w:rsidRPr="00767398" w:rsidRDefault="00C320F6" w:rsidP="000D2D7F">
            <w:pPr>
              <w:spacing w:before="0"/>
              <w:outlineLvl w:val="4"/>
              <w:rPr>
                <w:rFonts w:ascii="Calibri" w:eastAsia="Times New Roman" w:hAnsi="Calibri" w:cs="Calibri"/>
                <w:color w:val="0070C0"/>
                <w:sz w:val="22"/>
                <w:szCs w:val="22"/>
              </w:rPr>
            </w:pPr>
            <w:hyperlink r:id="rId681" w:anchor="RANGE!full52ab30a3e385d612af11ea7b43e4484964d16e2dde584d5edc95f11331a8e491" w:history="1">
              <w:r w:rsidRPr="00767398">
                <w:rPr>
                  <w:rFonts w:ascii="Calibri" w:eastAsia="Times New Roman" w:hAnsi="Calibri" w:cs="Calibri"/>
                  <w:color w:val="0070C0"/>
                  <w:sz w:val="22"/>
                  <w:szCs w:val="22"/>
                </w:rPr>
                <w:t xml:space="preserve">                    Registration Details</w:t>
              </w:r>
            </w:hyperlink>
          </w:p>
        </w:tc>
        <w:tc>
          <w:tcPr>
            <w:tcW w:w="2430" w:type="dxa"/>
            <w:tcBorders>
              <w:top w:val="single" w:sz="4" w:space="0" w:color="808080"/>
              <w:left w:val="nil"/>
              <w:bottom w:val="nil"/>
              <w:right w:val="single" w:sz="4" w:space="0" w:color="808080"/>
            </w:tcBorders>
            <w:hideMark/>
          </w:tcPr>
          <w:p w14:paraId="1A325006" w14:textId="77777777" w:rsidR="00C320F6" w:rsidRPr="00767398" w:rsidRDefault="00C320F6" w:rsidP="000D2D7F">
            <w:pPr>
              <w:spacing w:before="0"/>
              <w:outlineLvl w:val="4"/>
              <w:rPr>
                <w:rFonts w:ascii="Calibri" w:eastAsia="Times New Roman" w:hAnsi="Calibri" w:cs="Calibri"/>
                <w:color w:val="0070C0"/>
                <w:sz w:val="22"/>
                <w:szCs w:val="22"/>
              </w:rPr>
            </w:pPr>
            <w:r w:rsidRPr="00767398">
              <w:rPr>
                <w:rFonts w:ascii="Calibri" w:eastAsia="Times New Roman" w:hAnsi="Calibri" w:cs="Calibri"/>
                <w:color w:val="0070C0"/>
                <w:sz w:val="22"/>
                <w:szCs w:val="22"/>
              </w:rPr>
              <w:t>&lt;RegnDtls&gt;</w:t>
            </w:r>
          </w:p>
        </w:tc>
        <w:tc>
          <w:tcPr>
            <w:tcW w:w="797" w:type="dxa"/>
            <w:tcBorders>
              <w:top w:val="single" w:sz="4" w:space="0" w:color="808080"/>
              <w:left w:val="nil"/>
              <w:bottom w:val="nil"/>
              <w:right w:val="single" w:sz="4" w:space="0" w:color="808080"/>
            </w:tcBorders>
            <w:noWrap/>
            <w:hideMark/>
          </w:tcPr>
          <w:p w14:paraId="1734BB1E" w14:textId="77777777" w:rsidR="00C320F6" w:rsidRPr="00767398" w:rsidRDefault="00C320F6" w:rsidP="000D2D7F">
            <w:pPr>
              <w:spacing w:before="0"/>
              <w:outlineLvl w:val="4"/>
              <w:rPr>
                <w:rFonts w:ascii="Calibri" w:eastAsia="Times New Roman" w:hAnsi="Calibri" w:cs="Calibri"/>
                <w:color w:val="0070C0"/>
                <w:sz w:val="22"/>
                <w:szCs w:val="22"/>
              </w:rPr>
            </w:pPr>
            <w:r w:rsidRPr="00767398">
              <w:rPr>
                <w:rFonts w:ascii="Calibri" w:eastAsia="Times New Roman" w:hAnsi="Calibri" w:cs="Calibri"/>
                <w:color w:val="0070C0"/>
                <w:sz w:val="22"/>
                <w:szCs w:val="22"/>
              </w:rPr>
              <w:t>[0..1]</w:t>
            </w:r>
          </w:p>
        </w:tc>
        <w:tc>
          <w:tcPr>
            <w:tcW w:w="2160" w:type="dxa"/>
            <w:tcBorders>
              <w:top w:val="single" w:sz="4" w:space="0" w:color="808080"/>
              <w:left w:val="nil"/>
              <w:bottom w:val="nil"/>
              <w:right w:val="single" w:sz="4" w:space="0" w:color="808080"/>
            </w:tcBorders>
            <w:hideMark/>
          </w:tcPr>
          <w:p w14:paraId="5CFB2592" w14:textId="77777777" w:rsidR="00C320F6" w:rsidRPr="00767398" w:rsidRDefault="00C320F6" w:rsidP="000D2D7F">
            <w:pPr>
              <w:spacing w:before="0"/>
              <w:outlineLvl w:val="4"/>
              <w:rPr>
                <w:rFonts w:ascii="Calibri" w:eastAsia="Times New Roman" w:hAnsi="Calibri" w:cs="Calibri"/>
                <w:color w:val="0070C0"/>
                <w:sz w:val="22"/>
                <w:szCs w:val="22"/>
              </w:rPr>
            </w:pPr>
            <w:r w:rsidRPr="00767398">
              <w:rPr>
                <w:rFonts w:ascii="Calibri" w:eastAsia="Times New Roman" w:hAnsi="Calibri" w:cs="Calibri"/>
                <w:color w:val="0070C0"/>
                <w:sz w:val="22"/>
                <w:szCs w:val="22"/>
              </w:rPr>
              <w:t>text{1,350}</w:t>
            </w:r>
          </w:p>
        </w:tc>
        <w:tc>
          <w:tcPr>
            <w:tcW w:w="990" w:type="dxa"/>
            <w:tcBorders>
              <w:top w:val="single" w:sz="4" w:space="0" w:color="808080"/>
              <w:left w:val="nil"/>
              <w:bottom w:val="nil"/>
              <w:right w:val="single" w:sz="4" w:space="0" w:color="808080"/>
            </w:tcBorders>
            <w:noWrap/>
            <w:hideMark/>
          </w:tcPr>
          <w:p w14:paraId="29DD2A4E" w14:textId="77777777" w:rsidR="00C320F6" w:rsidRPr="00767398" w:rsidRDefault="00C320F6" w:rsidP="000D2D7F">
            <w:pPr>
              <w:spacing w:before="0"/>
              <w:outlineLvl w:val="4"/>
              <w:rPr>
                <w:rFonts w:ascii="Calibri" w:eastAsia="Times New Roman" w:hAnsi="Calibri" w:cs="Calibri"/>
                <w:color w:val="0070C0"/>
                <w:sz w:val="22"/>
                <w:szCs w:val="22"/>
              </w:rPr>
            </w:pPr>
            <w:r w:rsidRPr="00767398">
              <w:rPr>
                <w:rFonts w:ascii="Calibri" w:eastAsia="Times New Roman" w:hAnsi="Calibri" w:cs="Calibri"/>
                <w:color w:val="0070C0"/>
                <w:sz w:val="22"/>
                <w:szCs w:val="22"/>
              </w:rPr>
              <w:t> </w:t>
            </w:r>
          </w:p>
        </w:tc>
      </w:tr>
      <w:tr w:rsidR="00C320F6" w:rsidRPr="00767398" w14:paraId="5FC35B3F" w14:textId="77777777" w:rsidTr="00C320F6">
        <w:trPr>
          <w:trHeight w:val="300"/>
        </w:trPr>
        <w:tc>
          <w:tcPr>
            <w:tcW w:w="468" w:type="dxa"/>
            <w:tcBorders>
              <w:top w:val="single" w:sz="4" w:space="0" w:color="808080"/>
              <w:left w:val="single" w:sz="4" w:space="0" w:color="808080"/>
              <w:bottom w:val="nil"/>
              <w:right w:val="single" w:sz="4" w:space="0" w:color="808080"/>
            </w:tcBorders>
            <w:noWrap/>
            <w:hideMark/>
          </w:tcPr>
          <w:p w14:paraId="13F96DD5" w14:textId="77777777" w:rsidR="00C320F6" w:rsidRPr="00767398" w:rsidRDefault="00C320F6" w:rsidP="000D2D7F">
            <w:pPr>
              <w:spacing w:before="0"/>
              <w:outlineLvl w:val="3"/>
              <w:rPr>
                <w:rFonts w:ascii="Calibri" w:eastAsia="Times New Roman" w:hAnsi="Calibri" w:cs="Calibri"/>
                <w:sz w:val="22"/>
                <w:szCs w:val="22"/>
              </w:rPr>
            </w:pPr>
            <w:r w:rsidRPr="00767398">
              <w:rPr>
                <w:rFonts w:ascii="Calibri" w:eastAsia="Times New Roman" w:hAnsi="Calibri" w:cs="Calibri"/>
                <w:sz w:val="22"/>
                <w:szCs w:val="22"/>
              </w:rPr>
              <w:t>4</w:t>
            </w:r>
          </w:p>
        </w:tc>
        <w:tc>
          <w:tcPr>
            <w:tcW w:w="4040" w:type="dxa"/>
            <w:tcBorders>
              <w:top w:val="single" w:sz="4" w:space="0" w:color="808080"/>
              <w:left w:val="nil"/>
              <w:bottom w:val="nil"/>
              <w:right w:val="single" w:sz="4" w:space="0" w:color="808080"/>
            </w:tcBorders>
            <w:hideMark/>
          </w:tcPr>
          <w:p w14:paraId="62F74ABC" w14:textId="77777777" w:rsidR="00C320F6" w:rsidRPr="00767398" w:rsidRDefault="00C320F6" w:rsidP="000D2D7F">
            <w:pPr>
              <w:spacing w:before="0"/>
              <w:outlineLvl w:val="3"/>
              <w:rPr>
                <w:rFonts w:ascii="Calibri" w:eastAsia="Times New Roman" w:hAnsi="Calibri" w:cs="Calibri"/>
                <w:sz w:val="22"/>
                <w:szCs w:val="22"/>
              </w:rPr>
            </w:pPr>
            <w:hyperlink r:id="rId682" w:anchor="RANGE!full63b961f96079c02987c94062fa3bb9c7f2137f574e284255fbb1c68ef6c97609" w:history="1">
              <w:r w:rsidRPr="00767398">
                <w:rPr>
                  <w:rFonts w:ascii="Calibri" w:eastAsia="Times New Roman" w:hAnsi="Calibri" w:cs="Calibri"/>
                  <w:sz w:val="22"/>
                  <w:szCs w:val="22"/>
                </w:rPr>
                <w:t xml:space="preserve">                Safekeeping Place</w:t>
              </w:r>
            </w:hyperlink>
          </w:p>
        </w:tc>
        <w:tc>
          <w:tcPr>
            <w:tcW w:w="2430" w:type="dxa"/>
            <w:tcBorders>
              <w:top w:val="single" w:sz="4" w:space="0" w:color="808080"/>
              <w:left w:val="nil"/>
              <w:bottom w:val="nil"/>
              <w:right w:val="single" w:sz="4" w:space="0" w:color="808080"/>
            </w:tcBorders>
            <w:hideMark/>
          </w:tcPr>
          <w:p w14:paraId="43FAFDA4" w14:textId="77777777" w:rsidR="00C320F6" w:rsidRPr="00767398" w:rsidRDefault="00C320F6" w:rsidP="000D2D7F">
            <w:pPr>
              <w:spacing w:before="0"/>
              <w:outlineLvl w:val="3"/>
              <w:rPr>
                <w:rFonts w:ascii="Calibri" w:eastAsia="Times New Roman" w:hAnsi="Calibri" w:cs="Calibri"/>
                <w:sz w:val="22"/>
                <w:szCs w:val="22"/>
              </w:rPr>
            </w:pPr>
            <w:r w:rsidRPr="00767398">
              <w:rPr>
                <w:rFonts w:ascii="Calibri" w:eastAsia="Times New Roman" w:hAnsi="Calibri" w:cs="Calibri"/>
                <w:sz w:val="22"/>
                <w:szCs w:val="22"/>
              </w:rPr>
              <w:t>&lt;SfkpgPlc&gt;</w:t>
            </w:r>
          </w:p>
        </w:tc>
        <w:tc>
          <w:tcPr>
            <w:tcW w:w="797" w:type="dxa"/>
            <w:tcBorders>
              <w:top w:val="single" w:sz="4" w:space="0" w:color="808080"/>
              <w:left w:val="nil"/>
              <w:bottom w:val="nil"/>
              <w:right w:val="single" w:sz="4" w:space="0" w:color="808080"/>
            </w:tcBorders>
            <w:noWrap/>
            <w:hideMark/>
          </w:tcPr>
          <w:p w14:paraId="0EE15346" w14:textId="77777777" w:rsidR="00C320F6" w:rsidRPr="00767398" w:rsidRDefault="00C320F6" w:rsidP="000D2D7F">
            <w:pPr>
              <w:spacing w:before="0"/>
              <w:outlineLvl w:val="3"/>
              <w:rPr>
                <w:rFonts w:ascii="Calibri" w:eastAsia="Times New Roman" w:hAnsi="Calibri" w:cs="Calibri"/>
                <w:sz w:val="22"/>
                <w:szCs w:val="22"/>
              </w:rPr>
            </w:pPr>
            <w:r w:rsidRPr="00767398">
              <w:rPr>
                <w:rFonts w:ascii="Calibri" w:eastAsia="Times New Roman" w:hAnsi="Calibri" w:cs="Calibri"/>
                <w:sz w:val="22"/>
                <w:szCs w:val="22"/>
              </w:rPr>
              <w:t>[0..1]</w:t>
            </w:r>
          </w:p>
        </w:tc>
        <w:tc>
          <w:tcPr>
            <w:tcW w:w="2160" w:type="dxa"/>
            <w:tcBorders>
              <w:top w:val="single" w:sz="4" w:space="0" w:color="808080"/>
              <w:left w:val="nil"/>
              <w:bottom w:val="nil"/>
              <w:right w:val="single" w:sz="4" w:space="0" w:color="808080"/>
            </w:tcBorders>
            <w:noWrap/>
            <w:hideMark/>
          </w:tcPr>
          <w:p w14:paraId="75445DF9" w14:textId="77777777" w:rsidR="00C320F6" w:rsidRPr="00767398" w:rsidRDefault="00C320F6" w:rsidP="000D2D7F">
            <w:pPr>
              <w:spacing w:before="0"/>
              <w:outlineLvl w:val="3"/>
              <w:rPr>
                <w:rFonts w:ascii="Calibri" w:eastAsia="Times New Roman" w:hAnsi="Calibri" w:cs="Calibri"/>
                <w:sz w:val="22"/>
                <w:szCs w:val="22"/>
              </w:rPr>
            </w:pPr>
            <w:r w:rsidRPr="00767398">
              <w:rPr>
                <w:rFonts w:ascii="Calibri" w:eastAsia="Times New Roman" w:hAnsi="Calibri" w:cs="Calibri"/>
                <w:sz w:val="22"/>
                <w:szCs w:val="22"/>
              </w:rPr>
              <w:t>Choice</w:t>
            </w:r>
          </w:p>
        </w:tc>
        <w:tc>
          <w:tcPr>
            <w:tcW w:w="990" w:type="dxa"/>
            <w:tcBorders>
              <w:top w:val="single" w:sz="4" w:space="0" w:color="808080"/>
              <w:left w:val="nil"/>
              <w:bottom w:val="nil"/>
              <w:right w:val="single" w:sz="4" w:space="0" w:color="808080"/>
            </w:tcBorders>
            <w:noWrap/>
            <w:hideMark/>
          </w:tcPr>
          <w:p w14:paraId="5AD6067A" w14:textId="77777777" w:rsidR="00C320F6" w:rsidRPr="00767398" w:rsidRDefault="00C320F6" w:rsidP="000D2D7F">
            <w:pPr>
              <w:spacing w:before="0"/>
              <w:outlineLvl w:val="3"/>
              <w:rPr>
                <w:rFonts w:ascii="Calibri" w:eastAsia="Times New Roman" w:hAnsi="Calibri" w:cs="Calibri"/>
                <w:sz w:val="22"/>
                <w:szCs w:val="22"/>
              </w:rPr>
            </w:pPr>
            <w:r w:rsidRPr="00767398">
              <w:rPr>
                <w:rFonts w:ascii="Calibri" w:eastAsia="Times New Roman" w:hAnsi="Calibri" w:cs="Calibri"/>
                <w:sz w:val="22"/>
                <w:szCs w:val="22"/>
              </w:rPr>
              <w:t> </w:t>
            </w:r>
          </w:p>
        </w:tc>
      </w:tr>
      <w:tr w:rsidR="00C320F6" w:rsidRPr="00767398" w14:paraId="05426064" w14:textId="77777777" w:rsidTr="00C320F6">
        <w:trPr>
          <w:trHeight w:val="300"/>
        </w:trPr>
        <w:tc>
          <w:tcPr>
            <w:tcW w:w="468" w:type="dxa"/>
            <w:tcBorders>
              <w:top w:val="single" w:sz="4" w:space="0" w:color="808080"/>
              <w:left w:val="single" w:sz="4" w:space="0" w:color="808080"/>
              <w:bottom w:val="nil"/>
              <w:right w:val="single" w:sz="4" w:space="0" w:color="808080"/>
            </w:tcBorders>
            <w:noWrap/>
            <w:hideMark/>
          </w:tcPr>
          <w:p w14:paraId="6490736D" w14:textId="77777777" w:rsidR="00C320F6" w:rsidRPr="00767398" w:rsidRDefault="00C320F6" w:rsidP="000D2D7F">
            <w:pPr>
              <w:spacing w:before="0"/>
              <w:outlineLvl w:val="4"/>
              <w:rPr>
                <w:rFonts w:ascii="Calibri" w:eastAsia="Times New Roman" w:hAnsi="Calibri" w:cs="Calibri"/>
                <w:color w:val="FF0000"/>
                <w:sz w:val="22"/>
                <w:szCs w:val="22"/>
              </w:rPr>
            </w:pPr>
            <w:r w:rsidRPr="00767398">
              <w:rPr>
                <w:rFonts w:ascii="Calibri" w:eastAsia="Times New Roman" w:hAnsi="Calibri" w:cs="Calibri"/>
                <w:strike/>
                <w:color w:val="FF0000"/>
                <w:sz w:val="22"/>
                <w:szCs w:val="22"/>
              </w:rPr>
              <w:t>5</w:t>
            </w:r>
          </w:p>
        </w:tc>
        <w:tc>
          <w:tcPr>
            <w:tcW w:w="4040" w:type="dxa"/>
            <w:tcBorders>
              <w:top w:val="single" w:sz="4" w:space="0" w:color="808080"/>
              <w:left w:val="nil"/>
              <w:bottom w:val="nil"/>
              <w:right w:val="single" w:sz="4" w:space="0" w:color="808080"/>
            </w:tcBorders>
            <w:hideMark/>
          </w:tcPr>
          <w:p w14:paraId="14A8F9E3" w14:textId="77777777" w:rsidR="00C320F6" w:rsidRPr="00767398" w:rsidRDefault="00C320F6" w:rsidP="000D2D7F">
            <w:pPr>
              <w:spacing w:before="0"/>
              <w:outlineLvl w:val="4"/>
              <w:rPr>
                <w:rFonts w:ascii="Calibri" w:eastAsia="Times New Roman" w:hAnsi="Calibri" w:cs="Calibri"/>
                <w:color w:val="FF0000"/>
                <w:sz w:val="22"/>
                <w:szCs w:val="22"/>
              </w:rPr>
            </w:pPr>
            <w:hyperlink r:id="rId683" w:anchor="RANGE!full63dd30fd6a521573d929ecbbb54916c48a35bfc5c6b6a19f0a736a8e025b6eb3" w:history="1">
              <w:r w:rsidRPr="00767398">
                <w:rPr>
                  <w:rFonts w:ascii="Calibri" w:eastAsia="Times New Roman" w:hAnsi="Calibri" w:cs="Calibri"/>
                  <w:strike/>
                  <w:color w:val="FF0000"/>
                  <w:sz w:val="22"/>
                  <w:szCs w:val="22"/>
                </w:rPr>
                <w:t xml:space="preserve">                    Identification</w:t>
              </w:r>
            </w:hyperlink>
          </w:p>
        </w:tc>
        <w:tc>
          <w:tcPr>
            <w:tcW w:w="2430" w:type="dxa"/>
            <w:tcBorders>
              <w:top w:val="single" w:sz="4" w:space="0" w:color="808080"/>
              <w:left w:val="nil"/>
              <w:bottom w:val="nil"/>
              <w:right w:val="single" w:sz="4" w:space="0" w:color="808080"/>
            </w:tcBorders>
            <w:hideMark/>
          </w:tcPr>
          <w:p w14:paraId="31873269" w14:textId="77777777" w:rsidR="00C320F6" w:rsidRPr="00767398" w:rsidRDefault="00C320F6" w:rsidP="000D2D7F">
            <w:pPr>
              <w:spacing w:before="0"/>
              <w:outlineLvl w:val="4"/>
              <w:rPr>
                <w:rFonts w:ascii="Calibri" w:eastAsia="Times New Roman" w:hAnsi="Calibri" w:cs="Calibri"/>
                <w:color w:val="FF0000"/>
                <w:sz w:val="22"/>
                <w:szCs w:val="22"/>
              </w:rPr>
            </w:pPr>
            <w:r w:rsidRPr="00767398">
              <w:rPr>
                <w:rFonts w:ascii="Calibri" w:eastAsia="Times New Roman" w:hAnsi="Calibri" w:cs="Calibri"/>
                <w:strike/>
                <w:color w:val="FF0000"/>
                <w:sz w:val="22"/>
                <w:szCs w:val="22"/>
              </w:rPr>
              <w:t>&lt;Id&gt;</w:t>
            </w:r>
          </w:p>
        </w:tc>
        <w:tc>
          <w:tcPr>
            <w:tcW w:w="797" w:type="dxa"/>
            <w:tcBorders>
              <w:top w:val="single" w:sz="4" w:space="0" w:color="808080"/>
              <w:left w:val="nil"/>
              <w:bottom w:val="nil"/>
              <w:right w:val="single" w:sz="4" w:space="0" w:color="808080"/>
            </w:tcBorders>
            <w:noWrap/>
            <w:hideMark/>
          </w:tcPr>
          <w:p w14:paraId="2AA5C1C9" w14:textId="77777777" w:rsidR="00C320F6" w:rsidRPr="00767398" w:rsidRDefault="00C320F6" w:rsidP="000D2D7F">
            <w:pPr>
              <w:spacing w:before="0"/>
              <w:outlineLvl w:val="4"/>
              <w:rPr>
                <w:rFonts w:ascii="Calibri" w:eastAsia="Times New Roman" w:hAnsi="Calibri" w:cs="Calibri"/>
                <w:color w:val="FF0000"/>
                <w:sz w:val="22"/>
                <w:szCs w:val="22"/>
              </w:rPr>
            </w:pPr>
            <w:r w:rsidRPr="00767398">
              <w:rPr>
                <w:rFonts w:ascii="Calibri" w:eastAsia="Times New Roman" w:hAnsi="Calibri" w:cs="Calibri"/>
                <w:strike/>
                <w:color w:val="FF0000"/>
                <w:sz w:val="22"/>
                <w:szCs w:val="22"/>
              </w:rPr>
              <w:t>[1..1]</w:t>
            </w:r>
          </w:p>
        </w:tc>
        <w:tc>
          <w:tcPr>
            <w:tcW w:w="2160" w:type="dxa"/>
            <w:tcBorders>
              <w:top w:val="single" w:sz="4" w:space="0" w:color="808080"/>
              <w:left w:val="nil"/>
              <w:bottom w:val="nil"/>
              <w:right w:val="single" w:sz="4" w:space="0" w:color="808080"/>
            </w:tcBorders>
            <w:noWrap/>
            <w:hideMark/>
          </w:tcPr>
          <w:p w14:paraId="3407F51E" w14:textId="77777777" w:rsidR="00C320F6" w:rsidRPr="00767398" w:rsidRDefault="00C320F6" w:rsidP="000D2D7F">
            <w:pPr>
              <w:spacing w:before="0"/>
              <w:outlineLvl w:val="4"/>
              <w:rPr>
                <w:rFonts w:ascii="Calibri" w:eastAsia="Times New Roman" w:hAnsi="Calibri" w:cs="Calibri"/>
                <w:color w:val="FF0000"/>
                <w:sz w:val="22"/>
                <w:szCs w:val="22"/>
              </w:rPr>
            </w:pPr>
            <w:r w:rsidRPr="00767398">
              <w:rPr>
                <w:rFonts w:ascii="Calibri" w:eastAsia="Times New Roman" w:hAnsi="Calibri" w:cs="Calibri"/>
                <w:strike/>
                <w:color w:val="FF0000"/>
                <w:sz w:val="22"/>
                <w:szCs w:val="22"/>
              </w:rPr>
              <w:t> </w:t>
            </w:r>
          </w:p>
        </w:tc>
        <w:tc>
          <w:tcPr>
            <w:tcW w:w="990" w:type="dxa"/>
            <w:tcBorders>
              <w:top w:val="single" w:sz="4" w:space="0" w:color="808080"/>
              <w:left w:val="nil"/>
              <w:bottom w:val="nil"/>
              <w:right w:val="single" w:sz="4" w:space="0" w:color="808080"/>
            </w:tcBorders>
            <w:noWrap/>
            <w:hideMark/>
          </w:tcPr>
          <w:p w14:paraId="3053431C" w14:textId="77777777" w:rsidR="00C320F6" w:rsidRPr="00767398" w:rsidRDefault="00C320F6" w:rsidP="000D2D7F">
            <w:pPr>
              <w:spacing w:before="0"/>
              <w:outlineLvl w:val="4"/>
              <w:rPr>
                <w:rFonts w:ascii="Calibri" w:eastAsia="Times New Roman" w:hAnsi="Calibri" w:cs="Calibri"/>
                <w:color w:val="FF0000"/>
                <w:sz w:val="22"/>
                <w:szCs w:val="22"/>
              </w:rPr>
            </w:pPr>
            <w:r w:rsidRPr="00767398">
              <w:rPr>
                <w:rFonts w:ascii="Calibri" w:eastAsia="Times New Roman" w:hAnsi="Calibri" w:cs="Calibri"/>
                <w:strike/>
                <w:color w:val="FF0000"/>
                <w:sz w:val="22"/>
                <w:szCs w:val="22"/>
              </w:rPr>
              <w:t> </w:t>
            </w:r>
          </w:p>
        </w:tc>
      </w:tr>
      <w:tr w:rsidR="00C320F6" w:rsidRPr="00767398" w14:paraId="7E4B9557" w14:textId="77777777" w:rsidTr="00C320F6">
        <w:trPr>
          <w:trHeight w:val="300"/>
        </w:trPr>
        <w:tc>
          <w:tcPr>
            <w:tcW w:w="468" w:type="dxa"/>
            <w:tcBorders>
              <w:top w:val="single" w:sz="4" w:space="0" w:color="808080"/>
              <w:left w:val="single" w:sz="4" w:space="0" w:color="808080"/>
              <w:bottom w:val="nil"/>
              <w:right w:val="single" w:sz="4" w:space="0" w:color="808080"/>
            </w:tcBorders>
            <w:noWrap/>
            <w:hideMark/>
          </w:tcPr>
          <w:p w14:paraId="5E78A049" w14:textId="77777777" w:rsidR="00C320F6" w:rsidRPr="00767398" w:rsidRDefault="00C320F6" w:rsidP="000D2D7F">
            <w:pPr>
              <w:spacing w:before="0"/>
              <w:outlineLvl w:val="5"/>
              <w:rPr>
                <w:rFonts w:ascii="Calibri" w:eastAsia="Times New Roman" w:hAnsi="Calibri" w:cs="Calibri"/>
                <w:color w:val="FF0000"/>
                <w:sz w:val="22"/>
                <w:szCs w:val="22"/>
              </w:rPr>
            </w:pPr>
            <w:r w:rsidRPr="00767398">
              <w:rPr>
                <w:rFonts w:ascii="Calibri" w:eastAsia="Times New Roman" w:hAnsi="Calibri" w:cs="Calibri"/>
                <w:strike/>
                <w:color w:val="FF0000"/>
                <w:sz w:val="22"/>
                <w:szCs w:val="22"/>
              </w:rPr>
              <w:t>6</w:t>
            </w:r>
          </w:p>
        </w:tc>
        <w:tc>
          <w:tcPr>
            <w:tcW w:w="4040" w:type="dxa"/>
            <w:tcBorders>
              <w:top w:val="single" w:sz="4" w:space="0" w:color="808080"/>
              <w:left w:val="nil"/>
              <w:bottom w:val="nil"/>
              <w:right w:val="single" w:sz="4" w:space="0" w:color="808080"/>
            </w:tcBorders>
            <w:hideMark/>
          </w:tcPr>
          <w:p w14:paraId="54AA070E" w14:textId="77777777" w:rsidR="00C320F6" w:rsidRPr="00767398" w:rsidRDefault="00C320F6" w:rsidP="000D2D7F">
            <w:pPr>
              <w:spacing w:before="0"/>
              <w:outlineLvl w:val="5"/>
              <w:rPr>
                <w:rFonts w:ascii="Calibri" w:eastAsia="Times New Roman" w:hAnsi="Calibri" w:cs="Calibri"/>
                <w:color w:val="FF0000"/>
                <w:sz w:val="22"/>
                <w:szCs w:val="22"/>
              </w:rPr>
            </w:pPr>
            <w:hyperlink r:id="rId684" w:anchor="RANGE!full68dc4cee6224e055ce43f4b2429a04f16a38c4f4c186726aaaa38a53994e113f" w:history="1">
              <w:r w:rsidRPr="00767398">
                <w:rPr>
                  <w:rFonts w:ascii="Calibri" w:eastAsia="Times New Roman" w:hAnsi="Calibri" w:cs="Calibri"/>
                  <w:strike/>
                  <w:color w:val="FF0000"/>
                  <w:sz w:val="22"/>
                  <w:szCs w:val="22"/>
                </w:rPr>
                <w:t xml:space="preserve">                        Safekeeping Place Type</w:t>
              </w:r>
            </w:hyperlink>
          </w:p>
        </w:tc>
        <w:tc>
          <w:tcPr>
            <w:tcW w:w="2430" w:type="dxa"/>
            <w:tcBorders>
              <w:top w:val="single" w:sz="4" w:space="0" w:color="808080"/>
              <w:left w:val="nil"/>
              <w:bottom w:val="nil"/>
              <w:right w:val="single" w:sz="4" w:space="0" w:color="808080"/>
            </w:tcBorders>
            <w:hideMark/>
          </w:tcPr>
          <w:p w14:paraId="19DD8B91" w14:textId="77777777" w:rsidR="00C320F6" w:rsidRPr="00767398" w:rsidRDefault="00C320F6" w:rsidP="000D2D7F">
            <w:pPr>
              <w:spacing w:before="0"/>
              <w:outlineLvl w:val="5"/>
              <w:rPr>
                <w:rFonts w:ascii="Calibri" w:eastAsia="Times New Roman" w:hAnsi="Calibri" w:cs="Calibri"/>
                <w:color w:val="FF0000"/>
                <w:sz w:val="22"/>
                <w:szCs w:val="22"/>
              </w:rPr>
            </w:pPr>
            <w:r w:rsidRPr="00767398">
              <w:rPr>
                <w:rFonts w:ascii="Calibri" w:eastAsia="Times New Roman" w:hAnsi="Calibri" w:cs="Calibri"/>
                <w:strike/>
                <w:color w:val="FF0000"/>
                <w:sz w:val="22"/>
                <w:szCs w:val="22"/>
              </w:rPr>
              <w:t>&lt;SfkpgPlcTp&gt;</w:t>
            </w:r>
          </w:p>
        </w:tc>
        <w:tc>
          <w:tcPr>
            <w:tcW w:w="797" w:type="dxa"/>
            <w:tcBorders>
              <w:top w:val="single" w:sz="4" w:space="0" w:color="808080"/>
              <w:left w:val="nil"/>
              <w:bottom w:val="nil"/>
              <w:right w:val="single" w:sz="4" w:space="0" w:color="808080"/>
            </w:tcBorders>
            <w:noWrap/>
            <w:hideMark/>
          </w:tcPr>
          <w:p w14:paraId="633FE73B" w14:textId="77777777" w:rsidR="00C320F6" w:rsidRPr="00767398" w:rsidRDefault="00C320F6" w:rsidP="000D2D7F">
            <w:pPr>
              <w:spacing w:before="0"/>
              <w:outlineLvl w:val="5"/>
              <w:rPr>
                <w:rFonts w:ascii="Calibri" w:eastAsia="Times New Roman" w:hAnsi="Calibri" w:cs="Calibri"/>
                <w:color w:val="FF0000"/>
                <w:sz w:val="22"/>
                <w:szCs w:val="22"/>
              </w:rPr>
            </w:pPr>
            <w:r w:rsidRPr="00767398">
              <w:rPr>
                <w:rFonts w:ascii="Calibri" w:eastAsia="Times New Roman" w:hAnsi="Calibri" w:cs="Calibri"/>
                <w:strike/>
                <w:color w:val="FF0000"/>
                <w:sz w:val="22"/>
                <w:szCs w:val="22"/>
              </w:rPr>
              <w:t>[1..1]</w:t>
            </w:r>
          </w:p>
        </w:tc>
        <w:tc>
          <w:tcPr>
            <w:tcW w:w="2160" w:type="dxa"/>
            <w:tcBorders>
              <w:top w:val="single" w:sz="4" w:space="0" w:color="808080"/>
              <w:left w:val="nil"/>
              <w:bottom w:val="nil"/>
              <w:right w:val="single" w:sz="4" w:space="0" w:color="808080"/>
            </w:tcBorders>
            <w:hideMark/>
          </w:tcPr>
          <w:p w14:paraId="2596AD0F" w14:textId="77777777" w:rsidR="00C320F6" w:rsidRPr="00767398" w:rsidRDefault="00C320F6" w:rsidP="000D2D7F">
            <w:pPr>
              <w:spacing w:before="0"/>
              <w:outlineLvl w:val="5"/>
              <w:rPr>
                <w:rFonts w:ascii="Calibri" w:eastAsia="Times New Roman" w:hAnsi="Calibri" w:cs="Calibri"/>
                <w:color w:val="FF0000"/>
                <w:sz w:val="22"/>
                <w:szCs w:val="22"/>
              </w:rPr>
            </w:pPr>
            <w:r w:rsidRPr="00767398">
              <w:rPr>
                <w:rFonts w:ascii="Calibri" w:eastAsia="Times New Roman" w:hAnsi="Calibri" w:cs="Calibri"/>
                <w:strike/>
                <w:color w:val="FF0000"/>
                <w:sz w:val="22"/>
                <w:szCs w:val="22"/>
              </w:rPr>
              <w:t>text</w:t>
            </w:r>
          </w:p>
        </w:tc>
        <w:tc>
          <w:tcPr>
            <w:tcW w:w="990" w:type="dxa"/>
            <w:tcBorders>
              <w:top w:val="single" w:sz="4" w:space="0" w:color="808080"/>
              <w:left w:val="nil"/>
              <w:bottom w:val="nil"/>
              <w:right w:val="single" w:sz="4" w:space="0" w:color="808080"/>
            </w:tcBorders>
            <w:noWrap/>
            <w:hideMark/>
          </w:tcPr>
          <w:p w14:paraId="2079DE23" w14:textId="77777777" w:rsidR="00C320F6" w:rsidRPr="00767398" w:rsidRDefault="00C320F6" w:rsidP="000D2D7F">
            <w:pPr>
              <w:spacing w:before="0"/>
              <w:outlineLvl w:val="5"/>
              <w:rPr>
                <w:rFonts w:ascii="Calibri" w:eastAsia="Times New Roman" w:hAnsi="Calibri" w:cs="Calibri"/>
                <w:color w:val="FF0000"/>
                <w:sz w:val="22"/>
                <w:szCs w:val="22"/>
              </w:rPr>
            </w:pPr>
            <w:r w:rsidRPr="00767398">
              <w:rPr>
                <w:rFonts w:ascii="Calibri" w:eastAsia="Times New Roman" w:hAnsi="Calibri" w:cs="Calibri"/>
                <w:strike/>
                <w:color w:val="FF0000"/>
                <w:sz w:val="22"/>
                <w:szCs w:val="22"/>
              </w:rPr>
              <w:t> </w:t>
            </w:r>
          </w:p>
        </w:tc>
      </w:tr>
      <w:tr w:rsidR="00C320F6" w:rsidRPr="00767398" w14:paraId="5DDFBDD4" w14:textId="77777777" w:rsidTr="00C320F6">
        <w:trPr>
          <w:trHeight w:val="300"/>
        </w:trPr>
        <w:tc>
          <w:tcPr>
            <w:tcW w:w="468" w:type="dxa"/>
            <w:tcBorders>
              <w:top w:val="single" w:sz="4" w:space="0" w:color="808080"/>
              <w:left w:val="single" w:sz="4" w:space="0" w:color="808080"/>
              <w:bottom w:val="nil"/>
              <w:right w:val="single" w:sz="4" w:space="0" w:color="808080"/>
            </w:tcBorders>
            <w:noWrap/>
            <w:hideMark/>
          </w:tcPr>
          <w:p w14:paraId="34AD2663" w14:textId="77777777" w:rsidR="00C320F6" w:rsidRPr="00767398" w:rsidRDefault="00C320F6" w:rsidP="000D2D7F">
            <w:pPr>
              <w:spacing w:before="0"/>
              <w:outlineLvl w:val="5"/>
              <w:rPr>
                <w:rFonts w:ascii="Calibri" w:eastAsia="Times New Roman" w:hAnsi="Calibri" w:cs="Calibri"/>
                <w:color w:val="FF0000"/>
                <w:sz w:val="22"/>
                <w:szCs w:val="22"/>
              </w:rPr>
            </w:pPr>
            <w:r w:rsidRPr="00767398">
              <w:rPr>
                <w:rFonts w:ascii="Calibri" w:eastAsia="Times New Roman" w:hAnsi="Calibri" w:cs="Calibri"/>
                <w:strike/>
                <w:color w:val="FF0000"/>
                <w:sz w:val="22"/>
                <w:szCs w:val="22"/>
              </w:rPr>
              <w:t>6</w:t>
            </w:r>
          </w:p>
        </w:tc>
        <w:tc>
          <w:tcPr>
            <w:tcW w:w="4040" w:type="dxa"/>
            <w:tcBorders>
              <w:top w:val="single" w:sz="4" w:space="0" w:color="808080"/>
              <w:left w:val="nil"/>
              <w:bottom w:val="nil"/>
              <w:right w:val="single" w:sz="4" w:space="0" w:color="808080"/>
            </w:tcBorders>
            <w:hideMark/>
          </w:tcPr>
          <w:p w14:paraId="71A68080" w14:textId="77777777" w:rsidR="00C320F6" w:rsidRPr="00767398" w:rsidRDefault="00C320F6" w:rsidP="000D2D7F">
            <w:pPr>
              <w:spacing w:before="0"/>
              <w:outlineLvl w:val="5"/>
              <w:rPr>
                <w:rFonts w:ascii="Calibri" w:eastAsia="Times New Roman" w:hAnsi="Calibri" w:cs="Calibri"/>
                <w:color w:val="FF0000"/>
                <w:sz w:val="22"/>
                <w:szCs w:val="22"/>
              </w:rPr>
            </w:pPr>
            <w:hyperlink r:id="rId685" w:anchor="RANGE!full4b6a9401aaddd890181ef0043e7a4f6b235edcdc373ee3544353b4abc0e6d3e0" w:history="1">
              <w:r w:rsidRPr="00767398">
                <w:rPr>
                  <w:rFonts w:ascii="Calibri" w:eastAsia="Times New Roman" w:hAnsi="Calibri" w:cs="Calibri"/>
                  <w:strike/>
                  <w:color w:val="FF0000"/>
                  <w:sz w:val="22"/>
                  <w:szCs w:val="22"/>
                </w:rPr>
                <w:t xml:space="preserve">                        Identification</w:t>
              </w:r>
            </w:hyperlink>
          </w:p>
        </w:tc>
        <w:tc>
          <w:tcPr>
            <w:tcW w:w="2430" w:type="dxa"/>
            <w:tcBorders>
              <w:top w:val="single" w:sz="4" w:space="0" w:color="808080"/>
              <w:left w:val="nil"/>
              <w:bottom w:val="nil"/>
              <w:right w:val="single" w:sz="4" w:space="0" w:color="808080"/>
            </w:tcBorders>
            <w:hideMark/>
          </w:tcPr>
          <w:p w14:paraId="1B9C94DB" w14:textId="77777777" w:rsidR="00C320F6" w:rsidRPr="00767398" w:rsidRDefault="00C320F6" w:rsidP="000D2D7F">
            <w:pPr>
              <w:spacing w:before="0"/>
              <w:outlineLvl w:val="5"/>
              <w:rPr>
                <w:rFonts w:ascii="Calibri" w:eastAsia="Times New Roman" w:hAnsi="Calibri" w:cs="Calibri"/>
                <w:color w:val="FF0000"/>
                <w:sz w:val="22"/>
                <w:szCs w:val="22"/>
              </w:rPr>
            </w:pPr>
            <w:r w:rsidRPr="00767398">
              <w:rPr>
                <w:rFonts w:ascii="Calibri" w:eastAsia="Times New Roman" w:hAnsi="Calibri" w:cs="Calibri"/>
                <w:strike/>
                <w:color w:val="FF0000"/>
                <w:sz w:val="22"/>
                <w:szCs w:val="22"/>
              </w:rPr>
              <w:t>&lt;Id&gt;</w:t>
            </w:r>
          </w:p>
        </w:tc>
        <w:tc>
          <w:tcPr>
            <w:tcW w:w="797" w:type="dxa"/>
            <w:tcBorders>
              <w:top w:val="single" w:sz="4" w:space="0" w:color="808080"/>
              <w:left w:val="nil"/>
              <w:bottom w:val="nil"/>
              <w:right w:val="single" w:sz="4" w:space="0" w:color="808080"/>
            </w:tcBorders>
            <w:noWrap/>
            <w:hideMark/>
          </w:tcPr>
          <w:p w14:paraId="61074DD4" w14:textId="77777777" w:rsidR="00C320F6" w:rsidRPr="00767398" w:rsidRDefault="00C320F6" w:rsidP="000D2D7F">
            <w:pPr>
              <w:spacing w:before="0"/>
              <w:outlineLvl w:val="5"/>
              <w:rPr>
                <w:rFonts w:ascii="Calibri" w:eastAsia="Times New Roman" w:hAnsi="Calibri" w:cs="Calibri"/>
                <w:color w:val="FF0000"/>
                <w:sz w:val="22"/>
                <w:szCs w:val="22"/>
              </w:rPr>
            </w:pPr>
            <w:r w:rsidRPr="00767398">
              <w:rPr>
                <w:rFonts w:ascii="Calibri" w:eastAsia="Times New Roman" w:hAnsi="Calibri" w:cs="Calibri"/>
                <w:strike/>
                <w:color w:val="FF0000"/>
                <w:sz w:val="22"/>
                <w:szCs w:val="22"/>
              </w:rPr>
              <w:t>[0..1]</w:t>
            </w:r>
          </w:p>
        </w:tc>
        <w:tc>
          <w:tcPr>
            <w:tcW w:w="2160" w:type="dxa"/>
            <w:tcBorders>
              <w:top w:val="single" w:sz="4" w:space="0" w:color="808080"/>
              <w:left w:val="nil"/>
              <w:bottom w:val="nil"/>
              <w:right w:val="single" w:sz="4" w:space="0" w:color="808080"/>
            </w:tcBorders>
            <w:hideMark/>
          </w:tcPr>
          <w:p w14:paraId="7041A7A9" w14:textId="77777777" w:rsidR="00C320F6" w:rsidRPr="00767398" w:rsidRDefault="00C320F6" w:rsidP="000D2D7F">
            <w:pPr>
              <w:spacing w:before="0"/>
              <w:outlineLvl w:val="5"/>
              <w:rPr>
                <w:rFonts w:ascii="Calibri" w:eastAsia="Times New Roman" w:hAnsi="Calibri" w:cs="Calibri"/>
                <w:color w:val="FF0000"/>
                <w:sz w:val="22"/>
                <w:szCs w:val="22"/>
              </w:rPr>
            </w:pPr>
            <w:r w:rsidRPr="00767398">
              <w:rPr>
                <w:rFonts w:ascii="Calibri" w:eastAsia="Times New Roman" w:hAnsi="Calibri" w:cs="Calibri"/>
                <w:strike/>
                <w:color w:val="FF0000"/>
                <w:sz w:val="22"/>
                <w:szCs w:val="22"/>
              </w:rPr>
              <w:t>text{1,35}</w:t>
            </w:r>
          </w:p>
        </w:tc>
        <w:tc>
          <w:tcPr>
            <w:tcW w:w="990" w:type="dxa"/>
            <w:tcBorders>
              <w:top w:val="single" w:sz="4" w:space="0" w:color="808080"/>
              <w:left w:val="nil"/>
              <w:bottom w:val="nil"/>
              <w:right w:val="single" w:sz="4" w:space="0" w:color="808080"/>
            </w:tcBorders>
            <w:noWrap/>
            <w:hideMark/>
          </w:tcPr>
          <w:p w14:paraId="21CA02F2" w14:textId="77777777" w:rsidR="00C320F6" w:rsidRPr="00767398" w:rsidRDefault="00C320F6" w:rsidP="000D2D7F">
            <w:pPr>
              <w:spacing w:before="0"/>
              <w:outlineLvl w:val="5"/>
              <w:rPr>
                <w:rFonts w:ascii="Calibri" w:eastAsia="Times New Roman" w:hAnsi="Calibri" w:cs="Calibri"/>
                <w:color w:val="FF0000"/>
                <w:sz w:val="22"/>
                <w:szCs w:val="22"/>
              </w:rPr>
            </w:pPr>
            <w:r w:rsidRPr="00767398">
              <w:rPr>
                <w:rFonts w:ascii="Calibri" w:eastAsia="Times New Roman" w:hAnsi="Calibri" w:cs="Calibri"/>
                <w:strike/>
                <w:color w:val="FF0000"/>
                <w:sz w:val="22"/>
                <w:szCs w:val="22"/>
              </w:rPr>
              <w:t> </w:t>
            </w:r>
          </w:p>
        </w:tc>
      </w:tr>
      <w:tr w:rsidR="00C320F6" w:rsidRPr="00767398" w14:paraId="6F65494E" w14:textId="77777777" w:rsidTr="00C320F6">
        <w:trPr>
          <w:trHeight w:val="600"/>
        </w:trPr>
        <w:tc>
          <w:tcPr>
            <w:tcW w:w="468" w:type="dxa"/>
            <w:tcBorders>
              <w:top w:val="single" w:sz="4" w:space="0" w:color="808080"/>
              <w:left w:val="single" w:sz="4" w:space="0" w:color="808080"/>
              <w:bottom w:val="nil"/>
              <w:right w:val="single" w:sz="4" w:space="0" w:color="808080"/>
            </w:tcBorders>
            <w:noWrap/>
            <w:hideMark/>
          </w:tcPr>
          <w:p w14:paraId="6B824588" w14:textId="77777777" w:rsidR="00C320F6" w:rsidRPr="00767398" w:rsidRDefault="00C320F6" w:rsidP="000D2D7F">
            <w:pPr>
              <w:spacing w:before="0"/>
              <w:outlineLvl w:val="4"/>
              <w:rPr>
                <w:rFonts w:ascii="Calibri" w:eastAsia="Times New Roman" w:hAnsi="Calibri" w:cs="Calibri"/>
                <w:color w:val="FF0000"/>
                <w:sz w:val="22"/>
                <w:szCs w:val="22"/>
              </w:rPr>
            </w:pPr>
            <w:r w:rsidRPr="00767398">
              <w:rPr>
                <w:rFonts w:ascii="Calibri" w:eastAsia="Times New Roman" w:hAnsi="Calibri" w:cs="Calibri"/>
                <w:strike/>
                <w:color w:val="FF0000"/>
                <w:sz w:val="22"/>
                <w:szCs w:val="22"/>
              </w:rPr>
              <w:t>5</w:t>
            </w:r>
          </w:p>
        </w:tc>
        <w:tc>
          <w:tcPr>
            <w:tcW w:w="4040" w:type="dxa"/>
            <w:tcBorders>
              <w:top w:val="single" w:sz="4" w:space="0" w:color="808080"/>
              <w:left w:val="nil"/>
              <w:bottom w:val="nil"/>
              <w:right w:val="single" w:sz="4" w:space="0" w:color="808080"/>
            </w:tcBorders>
            <w:hideMark/>
          </w:tcPr>
          <w:p w14:paraId="7FB2523C" w14:textId="77777777" w:rsidR="00C320F6" w:rsidRPr="00767398" w:rsidRDefault="00C320F6" w:rsidP="000D2D7F">
            <w:pPr>
              <w:spacing w:before="0"/>
              <w:outlineLvl w:val="4"/>
              <w:rPr>
                <w:rFonts w:ascii="Calibri" w:eastAsia="Times New Roman" w:hAnsi="Calibri" w:cs="Calibri"/>
                <w:color w:val="FF0000"/>
                <w:sz w:val="22"/>
                <w:szCs w:val="22"/>
              </w:rPr>
            </w:pPr>
            <w:hyperlink r:id="rId686" w:anchor="RANGE!fullb1cf5a748731cef042dc993705992003abd7bda52bf79a657acfc395c94e1564" w:history="1">
              <w:r w:rsidRPr="00767398">
                <w:rPr>
                  <w:rFonts w:ascii="Calibri" w:eastAsia="Times New Roman" w:hAnsi="Calibri" w:cs="Calibri"/>
                  <w:strike/>
                  <w:color w:val="FF0000"/>
                  <w:sz w:val="22"/>
                  <w:szCs w:val="22"/>
                </w:rPr>
                <w:t xml:space="preserve">                    Country</w:t>
              </w:r>
            </w:hyperlink>
          </w:p>
        </w:tc>
        <w:tc>
          <w:tcPr>
            <w:tcW w:w="2430" w:type="dxa"/>
            <w:tcBorders>
              <w:top w:val="single" w:sz="4" w:space="0" w:color="808080"/>
              <w:left w:val="nil"/>
              <w:bottom w:val="nil"/>
              <w:right w:val="single" w:sz="4" w:space="0" w:color="808080"/>
            </w:tcBorders>
            <w:hideMark/>
          </w:tcPr>
          <w:p w14:paraId="7709D449" w14:textId="77777777" w:rsidR="00C320F6" w:rsidRPr="00767398" w:rsidRDefault="00C320F6" w:rsidP="000D2D7F">
            <w:pPr>
              <w:spacing w:before="0"/>
              <w:outlineLvl w:val="4"/>
              <w:rPr>
                <w:rFonts w:ascii="Calibri" w:eastAsia="Times New Roman" w:hAnsi="Calibri" w:cs="Calibri"/>
                <w:color w:val="FF0000"/>
                <w:sz w:val="22"/>
                <w:szCs w:val="22"/>
              </w:rPr>
            </w:pPr>
            <w:r w:rsidRPr="00767398">
              <w:rPr>
                <w:rFonts w:ascii="Calibri" w:eastAsia="Times New Roman" w:hAnsi="Calibri" w:cs="Calibri"/>
                <w:strike/>
                <w:color w:val="FF0000"/>
                <w:sz w:val="22"/>
                <w:szCs w:val="22"/>
              </w:rPr>
              <w:t>&lt;Ctry&gt;</w:t>
            </w:r>
          </w:p>
        </w:tc>
        <w:tc>
          <w:tcPr>
            <w:tcW w:w="797" w:type="dxa"/>
            <w:tcBorders>
              <w:top w:val="single" w:sz="4" w:space="0" w:color="808080"/>
              <w:left w:val="nil"/>
              <w:bottom w:val="nil"/>
              <w:right w:val="single" w:sz="4" w:space="0" w:color="808080"/>
            </w:tcBorders>
            <w:noWrap/>
            <w:hideMark/>
          </w:tcPr>
          <w:p w14:paraId="4F21E489" w14:textId="77777777" w:rsidR="00C320F6" w:rsidRPr="00767398" w:rsidRDefault="00C320F6" w:rsidP="000D2D7F">
            <w:pPr>
              <w:spacing w:before="0"/>
              <w:outlineLvl w:val="4"/>
              <w:rPr>
                <w:rFonts w:ascii="Calibri" w:eastAsia="Times New Roman" w:hAnsi="Calibri" w:cs="Calibri"/>
                <w:color w:val="FF0000"/>
                <w:sz w:val="22"/>
                <w:szCs w:val="22"/>
              </w:rPr>
            </w:pPr>
            <w:r w:rsidRPr="00767398">
              <w:rPr>
                <w:rFonts w:ascii="Calibri" w:eastAsia="Times New Roman" w:hAnsi="Calibri" w:cs="Calibri"/>
                <w:strike/>
                <w:color w:val="FF0000"/>
                <w:sz w:val="22"/>
                <w:szCs w:val="22"/>
              </w:rPr>
              <w:t>[1..1]</w:t>
            </w:r>
          </w:p>
        </w:tc>
        <w:tc>
          <w:tcPr>
            <w:tcW w:w="2160" w:type="dxa"/>
            <w:tcBorders>
              <w:top w:val="single" w:sz="4" w:space="0" w:color="808080"/>
              <w:left w:val="nil"/>
              <w:bottom w:val="nil"/>
              <w:right w:val="single" w:sz="4" w:space="0" w:color="808080"/>
            </w:tcBorders>
            <w:hideMark/>
          </w:tcPr>
          <w:p w14:paraId="62494AE3" w14:textId="77777777" w:rsidR="00C320F6" w:rsidRPr="00767398" w:rsidRDefault="00C320F6" w:rsidP="000D2D7F">
            <w:pPr>
              <w:spacing w:before="0"/>
              <w:outlineLvl w:val="4"/>
              <w:rPr>
                <w:rFonts w:ascii="Calibri" w:eastAsia="Times New Roman" w:hAnsi="Calibri" w:cs="Calibri"/>
                <w:color w:val="FF0000"/>
                <w:sz w:val="22"/>
                <w:szCs w:val="22"/>
              </w:rPr>
            </w:pPr>
            <w:r w:rsidRPr="00767398">
              <w:rPr>
                <w:rFonts w:ascii="Calibri" w:eastAsia="Times New Roman" w:hAnsi="Calibri" w:cs="Calibri"/>
                <w:strike/>
                <w:color w:val="FF0000"/>
                <w:sz w:val="22"/>
                <w:szCs w:val="22"/>
              </w:rPr>
              <w:t>text</w:t>
            </w:r>
            <w:r w:rsidRPr="00767398">
              <w:rPr>
                <w:rFonts w:ascii="Calibri" w:eastAsia="Times New Roman" w:hAnsi="Calibri" w:cs="Calibri"/>
                <w:strike/>
                <w:color w:val="FF0000"/>
                <w:sz w:val="22"/>
                <w:szCs w:val="22"/>
              </w:rPr>
              <w:br/>
            </w:r>
            <w:r w:rsidRPr="00767398">
              <w:rPr>
                <w:rFonts w:ascii="Calibri" w:eastAsia="Times New Roman" w:hAnsi="Calibri" w:cs="Calibri"/>
                <w:strike/>
                <w:color w:val="FF0000"/>
                <w:sz w:val="22"/>
                <w:szCs w:val="22"/>
              </w:rPr>
              <w:br/>
              <w:t>[A-Z]{2,2}</w:t>
            </w:r>
          </w:p>
        </w:tc>
        <w:tc>
          <w:tcPr>
            <w:tcW w:w="990" w:type="dxa"/>
            <w:tcBorders>
              <w:top w:val="single" w:sz="4" w:space="0" w:color="808080"/>
              <w:left w:val="nil"/>
              <w:bottom w:val="nil"/>
              <w:right w:val="single" w:sz="4" w:space="0" w:color="808080"/>
            </w:tcBorders>
            <w:noWrap/>
            <w:hideMark/>
          </w:tcPr>
          <w:p w14:paraId="30CACE9E" w14:textId="77777777" w:rsidR="00C320F6" w:rsidRPr="00767398" w:rsidRDefault="00C320F6" w:rsidP="000D2D7F">
            <w:pPr>
              <w:spacing w:before="0"/>
              <w:outlineLvl w:val="4"/>
              <w:rPr>
                <w:rFonts w:ascii="Calibri" w:eastAsia="Times New Roman" w:hAnsi="Calibri" w:cs="Calibri"/>
                <w:color w:val="FF0000"/>
                <w:sz w:val="22"/>
                <w:szCs w:val="22"/>
              </w:rPr>
            </w:pPr>
            <w:r w:rsidRPr="00767398">
              <w:rPr>
                <w:rFonts w:ascii="Calibri" w:eastAsia="Times New Roman" w:hAnsi="Calibri" w:cs="Calibri"/>
                <w:strike/>
                <w:color w:val="FF0000"/>
                <w:sz w:val="22"/>
                <w:szCs w:val="22"/>
              </w:rPr>
              <w:t> </w:t>
            </w:r>
          </w:p>
        </w:tc>
      </w:tr>
      <w:tr w:rsidR="00C320F6" w:rsidRPr="00767398" w14:paraId="188642A1" w14:textId="77777777" w:rsidTr="00C320F6">
        <w:trPr>
          <w:trHeight w:val="300"/>
        </w:trPr>
        <w:tc>
          <w:tcPr>
            <w:tcW w:w="468" w:type="dxa"/>
            <w:tcBorders>
              <w:top w:val="single" w:sz="4" w:space="0" w:color="808080"/>
              <w:left w:val="single" w:sz="4" w:space="0" w:color="808080"/>
              <w:bottom w:val="nil"/>
              <w:right w:val="single" w:sz="4" w:space="0" w:color="808080"/>
            </w:tcBorders>
            <w:noWrap/>
            <w:hideMark/>
          </w:tcPr>
          <w:p w14:paraId="1BBA213C" w14:textId="77777777" w:rsidR="00C320F6" w:rsidRPr="00767398" w:rsidRDefault="00C320F6" w:rsidP="000D2D7F">
            <w:pPr>
              <w:spacing w:before="0"/>
              <w:outlineLvl w:val="4"/>
              <w:rPr>
                <w:rFonts w:ascii="Calibri" w:eastAsia="Times New Roman" w:hAnsi="Calibri" w:cs="Calibri"/>
                <w:color w:val="FF0000"/>
                <w:sz w:val="22"/>
                <w:szCs w:val="22"/>
              </w:rPr>
            </w:pPr>
            <w:r w:rsidRPr="00767398">
              <w:rPr>
                <w:rFonts w:ascii="Calibri" w:eastAsia="Times New Roman" w:hAnsi="Calibri" w:cs="Calibri"/>
                <w:strike/>
                <w:color w:val="FF0000"/>
                <w:sz w:val="22"/>
                <w:szCs w:val="22"/>
              </w:rPr>
              <w:t>5</w:t>
            </w:r>
          </w:p>
        </w:tc>
        <w:tc>
          <w:tcPr>
            <w:tcW w:w="4040" w:type="dxa"/>
            <w:tcBorders>
              <w:top w:val="single" w:sz="4" w:space="0" w:color="808080"/>
              <w:left w:val="nil"/>
              <w:bottom w:val="nil"/>
              <w:right w:val="single" w:sz="4" w:space="0" w:color="808080"/>
            </w:tcBorders>
            <w:hideMark/>
          </w:tcPr>
          <w:p w14:paraId="4E99C3DA" w14:textId="77777777" w:rsidR="00C320F6" w:rsidRPr="00767398" w:rsidRDefault="00C320F6" w:rsidP="000D2D7F">
            <w:pPr>
              <w:spacing w:before="0"/>
              <w:outlineLvl w:val="4"/>
              <w:rPr>
                <w:rFonts w:ascii="Calibri" w:eastAsia="Times New Roman" w:hAnsi="Calibri" w:cs="Calibri"/>
                <w:color w:val="FF0000"/>
                <w:sz w:val="22"/>
                <w:szCs w:val="22"/>
              </w:rPr>
            </w:pPr>
            <w:hyperlink r:id="rId687" w:anchor="RANGE!fullb5656b568c07eda99c7874506d5c11b85874fb9fbde09d6961b9c84b2eb0b55e" w:history="1">
              <w:r w:rsidRPr="00767398">
                <w:rPr>
                  <w:rFonts w:ascii="Calibri" w:eastAsia="Times New Roman" w:hAnsi="Calibri" w:cs="Calibri"/>
                  <w:strike/>
                  <w:color w:val="FF0000"/>
                  <w:sz w:val="22"/>
                  <w:szCs w:val="22"/>
                </w:rPr>
                <w:t xml:space="preserve">                    Type And Identification</w:t>
              </w:r>
            </w:hyperlink>
          </w:p>
        </w:tc>
        <w:tc>
          <w:tcPr>
            <w:tcW w:w="2430" w:type="dxa"/>
            <w:tcBorders>
              <w:top w:val="single" w:sz="4" w:space="0" w:color="808080"/>
              <w:left w:val="nil"/>
              <w:bottom w:val="nil"/>
              <w:right w:val="single" w:sz="4" w:space="0" w:color="808080"/>
            </w:tcBorders>
            <w:hideMark/>
          </w:tcPr>
          <w:p w14:paraId="7BFB5FDA" w14:textId="77777777" w:rsidR="00C320F6" w:rsidRPr="00767398" w:rsidRDefault="00C320F6" w:rsidP="000D2D7F">
            <w:pPr>
              <w:spacing w:before="0"/>
              <w:outlineLvl w:val="4"/>
              <w:rPr>
                <w:rFonts w:ascii="Calibri" w:eastAsia="Times New Roman" w:hAnsi="Calibri" w:cs="Calibri"/>
                <w:color w:val="FF0000"/>
                <w:sz w:val="22"/>
                <w:szCs w:val="22"/>
              </w:rPr>
            </w:pPr>
            <w:r w:rsidRPr="00767398">
              <w:rPr>
                <w:rFonts w:ascii="Calibri" w:eastAsia="Times New Roman" w:hAnsi="Calibri" w:cs="Calibri"/>
                <w:strike/>
                <w:color w:val="FF0000"/>
                <w:sz w:val="22"/>
                <w:szCs w:val="22"/>
              </w:rPr>
              <w:t>&lt;TpAndId&gt;</w:t>
            </w:r>
          </w:p>
        </w:tc>
        <w:tc>
          <w:tcPr>
            <w:tcW w:w="797" w:type="dxa"/>
            <w:tcBorders>
              <w:top w:val="single" w:sz="4" w:space="0" w:color="808080"/>
              <w:left w:val="nil"/>
              <w:bottom w:val="nil"/>
              <w:right w:val="single" w:sz="4" w:space="0" w:color="808080"/>
            </w:tcBorders>
            <w:noWrap/>
            <w:hideMark/>
          </w:tcPr>
          <w:p w14:paraId="75993058" w14:textId="77777777" w:rsidR="00C320F6" w:rsidRPr="00767398" w:rsidRDefault="00C320F6" w:rsidP="000D2D7F">
            <w:pPr>
              <w:spacing w:before="0"/>
              <w:outlineLvl w:val="4"/>
              <w:rPr>
                <w:rFonts w:ascii="Calibri" w:eastAsia="Times New Roman" w:hAnsi="Calibri" w:cs="Calibri"/>
                <w:color w:val="FF0000"/>
                <w:sz w:val="22"/>
                <w:szCs w:val="22"/>
              </w:rPr>
            </w:pPr>
            <w:r w:rsidRPr="00767398">
              <w:rPr>
                <w:rFonts w:ascii="Calibri" w:eastAsia="Times New Roman" w:hAnsi="Calibri" w:cs="Calibri"/>
                <w:strike/>
                <w:color w:val="FF0000"/>
                <w:sz w:val="22"/>
                <w:szCs w:val="22"/>
              </w:rPr>
              <w:t>[1..1]</w:t>
            </w:r>
          </w:p>
        </w:tc>
        <w:tc>
          <w:tcPr>
            <w:tcW w:w="2160" w:type="dxa"/>
            <w:tcBorders>
              <w:top w:val="single" w:sz="4" w:space="0" w:color="808080"/>
              <w:left w:val="nil"/>
              <w:bottom w:val="nil"/>
              <w:right w:val="single" w:sz="4" w:space="0" w:color="808080"/>
            </w:tcBorders>
            <w:noWrap/>
            <w:hideMark/>
          </w:tcPr>
          <w:p w14:paraId="10E08D71" w14:textId="77777777" w:rsidR="00C320F6" w:rsidRPr="00767398" w:rsidRDefault="00C320F6" w:rsidP="000D2D7F">
            <w:pPr>
              <w:spacing w:before="0"/>
              <w:outlineLvl w:val="4"/>
              <w:rPr>
                <w:rFonts w:ascii="Calibri" w:eastAsia="Times New Roman" w:hAnsi="Calibri" w:cs="Calibri"/>
                <w:color w:val="FF0000"/>
                <w:sz w:val="22"/>
                <w:szCs w:val="22"/>
              </w:rPr>
            </w:pPr>
            <w:r w:rsidRPr="00767398">
              <w:rPr>
                <w:rFonts w:ascii="Calibri" w:eastAsia="Times New Roman" w:hAnsi="Calibri" w:cs="Calibri"/>
                <w:strike/>
                <w:color w:val="FF0000"/>
                <w:sz w:val="22"/>
                <w:szCs w:val="22"/>
              </w:rPr>
              <w:t> </w:t>
            </w:r>
          </w:p>
        </w:tc>
        <w:tc>
          <w:tcPr>
            <w:tcW w:w="990" w:type="dxa"/>
            <w:tcBorders>
              <w:top w:val="single" w:sz="4" w:space="0" w:color="808080"/>
              <w:left w:val="nil"/>
              <w:bottom w:val="nil"/>
              <w:right w:val="single" w:sz="4" w:space="0" w:color="808080"/>
            </w:tcBorders>
            <w:noWrap/>
            <w:hideMark/>
          </w:tcPr>
          <w:p w14:paraId="119EEA11" w14:textId="77777777" w:rsidR="00C320F6" w:rsidRPr="00767398" w:rsidRDefault="00C320F6" w:rsidP="000D2D7F">
            <w:pPr>
              <w:spacing w:before="0"/>
              <w:outlineLvl w:val="4"/>
              <w:rPr>
                <w:rFonts w:ascii="Calibri" w:eastAsia="Times New Roman" w:hAnsi="Calibri" w:cs="Calibri"/>
                <w:color w:val="FF0000"/>
                <w:sz w:val="22"/>
                <w:szCs w:val="22"/>
              </w:rPr>
            </w:pPr>
            <w:r w:rsidRPr="00767398">
              <w:rPr>
                <w:rFonts w:ascii="Calibri" w:eastAsia="Times New Roman" w:hAnsi="Calibri" w:cs="Calibri"/>
                <w:strike/>
                <w:color w:val="FF0000"/>
                <w:sz w:val="22"/>
                <w:szCs w:val="22"/>
              </w:rPr>
              <w:t> </w:t>
            </w:r>
          </w:p>
        </w:tc>
      </w:tr>
      <w:tr w:rsidR="00C320F6" w:rsidRPr="00767398" w14:paraId="3AC38FD8" w14:textId="77777777" w:rsidTr="00C320F6">
        <w:trPr>
          <w:trHeight w:val="300"/>
        </w:trPr>
        <w:tc>
          <w:tcPr>
            <w:tcW w:w="468" w:type="dxa"/>
            <w:tcBorders>
              <w:top w:val="single" w:sz="4" w:space="0" w:color="808080"/>
              <w:left w:val="single" w:sz="4" w:space="0" w:color="808080"/>
              <w:bottom w:val="nil"/>
              <w:right w:val="single" w:sz="4" w:space="0" w:color="808080"/>
            </w:tcBorders>
            <w:noWrap/>
            <w:hideMark/>
          </w:tcPr>
          <w:p w14:paraId="71B6D3A8" w14:textId="77777777" w:rsidR="00C320F6" w:rsidRPr="00767398" w:rsidRDefault="00C320F6" w:rsidP="000D2D7F">
            <w:pPr>
              <w:spacing w:before="0"/>
              <w:outlineLvl w:val="5"/>
              <w:rPr>
                <w:rFonts w:ascii="Calibri" w:eastAsia="Times New Roman" w:hAnsi="Calibri" w:cs="Calibri"/>
                <w:color w:val="FF0000"/>
                <w:sz w:val="22"/>
                <w:szCs w:val="22"/>
              </w:rPr>
            </w:pPr>
            <w:r w:rsidRPr="00767398">
              <w:rPr>
                <w:rFonts w:ascii="Calibri" w:eastAsia="Times New Roman" w:hAnsi="Calibri" w:cs="Calibri"/>
                <w:strike/>
                <w:color w:val="FF0000"/>
                <w:sz w:val="22"/>
                <w:szCs w:val="22"/>
              </w:rPr>
              <w:t>6</w:t>
            </w:r>
          </w:p>
        </w:tc>
        <w:tc>
          <w:tcPr>
            <w:tcW w:w="4040" w:type="dxa"/>
            <w:tcBorders>
              <w:top w:val="single" w:sz="4" w:space="0" w:color="808080"/>
              <w:left w:val="nil"/>
              <w:bottom w:val="nil"/>
              <w:right w:val="single" w:sz="4" w:space="0" w:color="808080"/>
            </w:tcBorders>
            <w:hideMark/>
          </w:tcPr>
          <w:p w14:paraId="0DE2C494" w14:textId="77777777" w:rsidR="00C320F6" w:rsidRPr="00767398" w:rsidRDefault="00C320F6" w:rsidP="000D2D7F">
            <w:pPr>
              <w:spacing w:before="0"/>
              <w:outlineLvl w:val="5"/>
              <w:rPr>
                <w:rFonts w:ascii="Calibri" w:eastAsia="Times New Roman" w:hAnsi="Calibri" w:cs="Calibri"/>
                <w:color w:val="FF0000"/>
                <w:sz w:val="22"/>
                <w:szCs w:val="22"/>
              </w:rPr>
            </w:pPr>
            <w:hyperlink r:id="rId688" w:anchor="RANGE!fulld4616caaba0a7bc6124790451f70a30d58a50defbf50c379ec9e3a9bd8ecc08e" w:history="1">
              <w:r w:rsidRPr="00767398">
                <w:rPr>
                  <w:rFonts w:ascii="Calibri" w:eastAsia="Times New Roman" w:hAnsi="Calibri" w:cs="Calibri"/>
                  <w:strike/>
                  <w:color w:val="FF0000"/>
                  <w:sz w:val="22"/>
                  <w:szCs w:val="22"/>
                </w:rPr>
                <w:t xml:space="preserve">                        Safekeeping Place Type</w:t>
              </w:r>
            </w:hyperlink>
          </w:p>
        </w:tc>
        <w:tc>
          <w:tcPr>
            <w:tcW w:w="2430" w:type="dxa"/>
            <w:tcBorders>
              <w:top w:val="single" w:sz="4" w:space="0" w:color="808080"/>
              <w:left w:val="nil"/>
              <w:bottom w:val="nil"/>
              <w:right w:val="single" w:sz="4" w:space="0" w:color="808080"/>
            </w:tcBorders>
            <w:hideMark/>
          </w:tcPr>
          <w:p w14:paraId="4F9C0EA6" w14:textId="77777777" w:rsidR="00C320F6" w:rsidRPr="00767398" w:rsidRDefault="00C320F6" w:rsidP="000D2D7F">
            <w:pPr>
              <w:spacing w:before="0"/>
              <w:outlineLvl w:val="5"/>
              <w:rPr>
                <w:rFonts w:ascii="Calibri" w:eastAsia="Times New Roman" w:hAnsi="Calibri" w:cs="Calibri"/>
                <w:color w:val="FF0000"/>
                <w:sz w:val="22"/>
                <w:szCs w:val="22"/>
              </w:rPr>
            </w:pPr>
            <w:r w:rsidRPr="00767398">
              <w:rPr>
                <w:rFonts w:ascii="Calibri" w:eastAsia="Times New Roman" w:hAnsi="Calibri" w:cs="Calibri"/>
                <w:strike/>
                <w:color w:val="FF0000"/>
                <w:sz w:val="22"/>
                <w:szCs w:val="22"/>
              </w:rPr>
              <w:t>&lt;SfkpgPlcTp&gt;</w:t>
            </w:r>
          </w:p>
        </w:tc>
        <w:tc>
          <w:tcPr>
            <w:tcW w:w="797" w:type="dxa"/>
            <w:tcBorders>
              <w:top w:val="single" w:sz="4" w:space="0" w:color="808080"/>
              <w:left w:val="nil"/>
              <w:bottom w:val="nil"/>
              <w:right w:val="single" w:sz="4" w:space="0" w:color="808080"/>
            </w:tcBorders>
            <w:noWrap/>
            <w:hideMark/>
          </w:tcPr>
          <w:p w14:paraId="30EAC894" w14:textId="77777777" w:rsidR="00C320F6" w:rsidRPr="00767398" w:rsidRDefault="00C320F6" w:rsidP="000D2D7F">
            <w:pPr>
              <w:spacing w:before="0"/>
              <w:outlineLvl w:val="5"/>
              <w:rPr>
                <w:rFonts w:ascii="Calibri" w:eastAsia="Times New Roman" w:hAnsi="Calibri" w:cs="Calibri"/>
                <w:color w:val="FF0000"/>
                <w:sz w:val="22"/>
                <w:szCs w:val="22"/>
              </w:rPr>
            </w:pPr>
            <w:r w:rsidRPr="00767398">
              <w:rPr>
                <w:rFonts w:ascii="Calibri" w:eastAsia="Times New Roman" w:hAnsi="Calibri" w:cs="Calibri"/>
                <w:strike/>
                <w:color w:val="FF0000"/>
                <w:sz w:val="22"/>
                <w:szCs w:val="22"/>
              </w:rPr>
              <w:t>[1..1]</w:t>
            </w:r>
          </w:p>
        </w:tc>
        <w:tc>
          <w:tcPr>
            <w:tcW w:w="2160" w:type="dxa"/>
            <w:tcBorders>
              <w:top w:val="single" w:sz="4" w:space="0" w:color="808080"/>
              <w:left w:val="nil"/>
              <w:bottom w:val="nil"/>
              <w:right w:val="single" w:sz="4" w:space="0" w:color="808080"/>
            </w:tcBorders>
            <w:hideMark/>
          </w:tcPr>
          <w:p w14:paraId="3A1D9A2D" w14:textId="77777777" w:rsidR="00C320F6" w:rsidRPr="00767398" w:rsidRDefault="00C320F6" w:rsidP="000D2D7F">
            <w:pPr>
              <w:spacing w:before="0"/>
              <w:outlineLvl w:val="5"/>
              <w:rPr>
                <w:rFonts w:ascii="Calibri" w:eastAsia="Times New Roman" w:hAnsi="Calibri" w:cs="Calibri"/>
                <w:color w:val="FF0000"/>
                <w:sz w:val="22"/>
                <w:szCs w:val="22"/>
              </w:rPr>
            </w:pPr>
            <w:r w:rsidRPr="00767398">
              <w:rPr>
                <w:rFonts w:ascii="Calibri" w:eastAsia="Times New Roman" w:hAnsi="Calibri" w:cs="Calibri"/>
                <w:strike/>
                <w:color w:val="FF0000"/>
                <w:sz w:val="22"/>
                <w:szCs w:val="22"/>
              </w:rPr>
              <w:t>text</w:t>
            </w:r>
          </w:p>
        </w:tc>
        <w:tc>
          <w:tcPr>
            <w:tcW w:w="990" w:type="dxa"/>
            <w:tcBorders>
              <w:top w:val="single" w:sz="4" w:space="0" w:color="808080"/>
              <w:left w:val="nil"/>
              <w:bottom w:val="nil"/>
              <w:right w:val="single" w:sz="4" w:space="0" w:color="808080"/>
            </w:tcBorders>
            <w:noWrap/>
            <w:hideMark/>
          </w:tcPr>
          <w:p w14:paraId="1CB083F8" w14:textId="77777777" w:rsidR="00C320F6" w:rsidRPr="00767398" w:rsidRDefault="00C320F6" w:rsidP="000D2D7F">
            <w:pPr>
              <w:spacing w:before="0"/>
              <w:outlineLvl w:val="5"/>
              <w:rPr>
                <w:rFonts w:ascii="Calibri" w:eastAsia="Times New Roman" w:hAnsi="Calibri" w:cs="Calibri"/>
                <w:color w:val="FF0000"/>
                <w:sz w:val="22"/>
                <w:szCs w:val="22"/>
              </w:rPr>
            </w:pPr>
            <w:r w:rsidRPr="00767398">
              <w:rPr>
                <w:rFonts w:ascii="Calibri" w:eastAsia="Times New Roman" w:hAnsi="Calibri" w:cs="Calibri"/>
                <w:strike/>
                <w:color w:val="FF0000"/>
                <w:sz w:val="22"/>
                <w:szCs w:val="22"/>
              </w:rPr>
              <w:t> </w:t>
            </w:r>
          </w:p>
        </w:tc>
      </w:tr>
      <w:tr w:rsidR="00C320F6" w:rsidRPr="00767398" w14:paraId="68DC82E9" w14:textId="77777777" w:rsidTr="00C320F6">
        <w:trPr>
          <w:trHeight w:val="1500"/>
        </w:trPr>
        <w:tc>
          <w:tcPr>
            <w:tcW w:w="468" w:type="dxa"/>
            <w:tcBorders>
              <w:top w:val="single" w:sz="4" w:space="0" w:color="808080"/>
              <w:left w:val="single" w:sz="4" w:space="0" w:color="808080"/>
              <w:bottom w:val="nil"/>
              <w:right w:val="single" w:sz="4" w:space="0" w:color="808080"/>
            </w:tcBorders>
            <w:noWrap/>
            <w:hideMark/>
          </w:tcPr>
          <w:p w14:paraId="7B7227A2" w14:textId="77777777" w:rsidR="00C320F6" w:rsidRPr="00767398" w:rsidRDefault="00C320F6" w:rsidP="000D2D7F">
            <w:pPr>
              <w:spacing w:before="0"/>
              <w:outlineLvl w:val="5"/>
              <w:rPr>
                <w:rFonts w:ascii="Calibri" w:eastAsia="Times New Roman" w:hAnsi="Calibri" w:cs="Calibri"/>
                <w:color w:val="FF0000"/>
                <w:sz w:val="22"/>
                <w:szCs w:val="22"/>
              </w:rPr>
            </w:pPr>
            <w:r w:rsidRPr="00767398">
              <w:rPr>
                <w:rFonts w:ascii="Calibri" w:eastAsia="Times New Roman" w:hAnsi="Calibri" w:cs="Calibri"/>
                <w:strike/>
                <w:color w:val="FF0000"/>
                <w:sz w:val="22"/>
                <w:szCs w:val="22"/>
              </w:rPr>
              <w:t>6</w:t>
            </w:r>
          </w:p>
        </w:tc>
        <w:tc>
          <w:tcPr>
            <w:tcW w:w="4040" w:type="dxa"/>
            <w:tcBorders>
              <w:top w:val="single" w:sz="4" w:space="0" w:color="808080"/>
              <w:left w:val="nil"/>
              <w:bottom w:val="nil"/>
              <w:right w:val="single" w:sz="4" w:space="0" w:color="808080"/>
            </w:tcBorders>
            <w:hideMark/>
          </w:tcPr>
          <w:p w14:paraId="65676DB5" w14:textId="77777777" w:rsidR="00C320F6" w:rsidRPr="00767398" w:rsidRDefault="00C320F6" w:rsidP="000D2D7F">
            <w:pPr>
              <w:spacing w:before="0"/>
              <w:outlineLvl w:val="5"/>
              <w:rPr>
                <w:rFonts w:ascii="Calibri" w:eastAsia="Times New Roman" w:hAnsi="Calibri" w:cs="Calibri"/>
                <w:color w:val="FF0000"/>
                <w:sz w:val="22"/>
                <w:szCs w:val="22"/>
              </w:rPr>
            </w:pPr>
            <w:hyperlink r:id="rId689" w:anchor="RANGE!full19e66c18aeb58d84d22764ef15ddb81453ab8371a75f7c89025af7eb4aba8606" w:history="1">
              <w:r w:rsidRPr="00767398">
                <w:rPr>
                  <w:rFonts w:ascii="Calibri" w:eastAsia="Times New Roman" w:hAnsi="Calibri" w:cs="Calibri"/>
                  <w:strike/>
                  <w:color w:val="FF0000"/>
                  <w:sz w:val="22"/>
                  <w:szCs w:val="22"/>
                </w:rPr>
                <w:t xml:space="preserve">                        Identification</w:t>
              </w:r>
            </w:hyperlink>
          </w:p>
        </w:tc>
        <w:tc>
          <w:tcPr>
            <w:tcW w:w="2430" w:type="dxa"/>
            <w:tcBorders>
              <w:top w:val="single" w:sz="4" w:space="0" w:color="808080"/>
              <w:left w:val="nil"/>
              <w:bottom w:val="nil"/>
              <w:right w:val="single" w:sz="4" w:space="0" w:color="808080"/>
            </w:tcBorders>
            <w:hideMark/>
          </w:tcPr>
          <w:p w14:paraId="4BE89C55" w14:textId="77777777" w:rsidR="00C320F6" w:rsidRPr="00767398" w:rsidRDefault="00C320F6" w:rsidP="000D2D7F">
            <w:pPr>
              <w:spacing w:before="0"/>
              <w:outlineLvl w:val="5"/>
              <w:rPr>
                <w:rFonts w:ascii="Calibri" w:eastAsia="Times New Roman" w:hAnsi="Calibri" w:cs="Calibri"/>
                <w:color w:val="FF0000"/>
                <w:sz w:val="22"/>
                <w:szCs w:val="22"/>
              </w:rPr>
            </w:pPr>
            <w:r w:rsidRPr="00767398">
              <w:rPr>
                <w:rFonts w:ascii="Calibri" w:eastAsia="Times New Roman" w:hAnsi="Calibri" w:cs="Calibri"/>
                <w:strike/>
                <w:color w:val="FF0000"/>
                <w:sz w:val="22"/>
                <w:szCs w:val="22"/>
              </w:rPr>
              <w:t>&lt;Id&gt;</w:t>
            </w:r>
          </w:p>
        </w:tc>
        <w:tc>
          <w:tcPr>
            <w:tcW w:w="797" w:type="dxa"/>
            <w:tcBorders>
              <w:top w:val="single" w:sz="4" w:space="0" w:color="808080"/>
              <w:left w:val="nil"/>
              <w:bottom w:val="nil"/>
              <w:right w:val="single" w:sz="4" w:space="0" w:color="808080"/>
            </w:tcBorders>
            <w:noWrap/>
            <w:hideMark/>
          </w:tcPr>
          <w:p w14:paraId="35C25214" w14:textId="77777777" w:rsidR="00C320F6" w:rsidRPr="00767398" w:rsidRDefault="00C320F6" w:rsidP="000D2D7F">
            <w:pPr>
              <w:spacing w:before="0"/>
              <w:outlineLvl w:val="5"/>
              <w:rPr>
                <w:rFonts w:ascii="Calibri" w:eastAsia="Times New Roman" w:hAnsi="Calibri" w:cs="Calibri"/>
                <w:color w:val="FF0000"/>
                <w:sz w:val="22"/>
                <w:szCs w:val="22"/>
              </w:rPr>
            </w:pPr>
            <w:r w:rsidRPr="00767398">
              <w:rPr>
                <w:rFonts w:ascii="Calibri" w:eastAsia="Times New Roman" w:hAnsi="Calibri" w:cs="Calibri"/>
                <w:strike/>
                <w:color w:val="FF0000"/>
                <w:sz w:val="22"/>
                <w:szCs w:val="22"/>
              </w:rPr>
              <w:t>[1..1]</w:t>
            </w:r>
          </w:p>
        </w:tc>
        <w:tc>
          <w:tcPr>
            <w:tcW w:w="2160" w:type="dxa"/>
            <w:tcBorders>
              <w:top w:val="single" w:sz="4" w:space="0" w:color="808080"/>
              <w:left w:val="nil"/>
              <w:bottom w:val="nil"/>
              <w:right w:val="single" w:sz="4" w:space="0" w:color="808080"/>
            </w:tcBorders>
            <w:hideMark/>
          </w:tcPr>
          <w:p w14:paraId="7AD3A400" w14:textId="77777777" w:rsidR="00C320F6" w:rsidRPr="00767398" w:rsidRDefault="00C320F6" w:rsidP="000D2D7F">
            <w:pPr>
              <w:spacing w:before="0"/>
              <w:outlineLvl w:val="5"/>
              <w:rPr>
                <w:rFonts w:ascii="Calibri" w:eastAsia="Times New Roman" w:hAnsi="Calibri" w:cs="Calibri"/>
                <w:color w:val="FF0000"/>
                <w:sz w:val="22"/>
                <w:szCs w:val="22"/>
              </w:rPr>
            </w:pPr>
            <w:r w:rsidRPr="00767398">
              <w:rPr>
                <w:rFonts w:ascii="Calibri" w:eastAsia="Times New Roman" w:hAnsi="Calibri" w:cs="Calibri"/>
                <w:strike/>
                <w:color w:val="FF0000"/>
                <w:sz w:val="22"/>
                <w:szCs w:val="22"/>
              </w:rPr>
              <w:t>text</w:t>
            </w:r>
            <w:r w:rsidRPr="00767398">
              <w:rPr>
                <w:rFonts w:ascii="Calibri" w:eastAsia="Times New Roman" w:hAnsi="Calibri" w:cs="Calibri"/>
                <w:strike/>
                <w:color w:val="FF0000"/>
                <w:sz w:val="22"/>
                <w:szCs w:val="22"/>
              </w:rPr>
              <w:br/>
              <w:t>[A-Z0-9]{4,4}[A-Z]{2,2}[A-Z0-9]{2,2}([A-Z0-9]{3,3}){0,1}</w:t>
            </w:r>
          </w:p>
        </w:tc>
        <w:tc>
          <w:tcPr>
            <w:tcW w:w="990" w:type="dxa"/>
            <w:tcBorders>
              <w:top w:val="single" w:sz="4" w:space="0" w:color="808080"/>
              <w:left w:val="nil"/>
              <w:bottom w:val="nil"/>
              <w:right w:val="single" w:sz="4" w:space="0" w:color="808080"/>
            </w:tcBorders>
            <w:noWrap/>
            <w:hideMark/>
          </w:tcPr>
          <w:p w14:paraId="244792EE" w14:textId="77777777" w:rsidR="00C320F6" w:rsidRPr="00767398" w:rsidRDefault="00C320F6" w:rsidP="000D2D7F">
            <w:pPr>
              <w:spacing w:before="0"/>
              <w:outlineLvl w:val="5"/>
              <w:rPr>
                <w:rFonts w:ascii="Calibri" w:eastAsia="Times New Roman" w:hAnsi="Calibri" w:cs="Calibri"/>
                <w:color w:val="FF0000"/>
                <w:sz w:val="22"/>
                <w:szCs w:val="22"/>
              </w:rPr>
            </w:pPr>
            <w:r w:rsidRPr="00767398">
              <w:rPr>
                <w:rFonts w:ascii="Calibri" w:eastAsia="Times New Roman" w:hAnsi="Calibri" w:cs="Calibri"/>
                <w:strike/>
                <w:color w:val="FF0000"/>
                <w:sz w:val="22"/>
                <w:szCs w:val="22"/>
              </w:rPr>
              <w:t> </w:t>
            </w:r>
          </w:p>
        </w:tc>
      </w:tr>
      <w:tr w:rsidR="00C320F6" w:rsidRPr="00767398" w14:paraId="74C3C7C7" w14:textId="77777777" w:rsidTr="00C320F6">
        <w:trPr>
          <w:trHeight w:val="300"/>
        </w:trPr>
        <w:tc>
          <w:tcPr>
            <w:tcW w:w="468" w:type="dxa"/>
            <w:tcBorders>
              <w:top w:val="single" w:sz="4" w:space="0" w:color="808080"/>
              <w:left w:val="single" w:sz="4" w:space="0" w:color="808080"/>
              <w:bottom w:val="nil"/>
              <w:right w:val="single" w:sz="4" w:space="0" w:color="808080"/>
            </w:tcBorders>
            <w:noWrap/>
            <w:hideMark/>
          </w:tcPr>
          <w:p w14:paraId="6E97054D" w14:textId="77777777" w:rsidR="00C320F6" w:rsidRPr="00767398" w:rsidRDefault="00C320F6" w:rsidP="000D2D7F">
            <w:pPr>
              <w:spacing w:before="0"/>
              <w:outlineLvl w:val="4"/>
              <w:rPr>
                <w:rFonts w:ascii="Calibri" w:eastAsia="Times New Roman" w:hAnsi="Calibri" w:cs="Calibri"/>
                <w:color w:val="FF0000"/>
                <w:sz w:val="22"/>
                <w:szCs w:val="22"/>
              </w:rPr>
            </w:pPr>
            <w:r w:rsidRPr="00767398">
              <w:rPr>
                <w:rFonts w:ascii="Calibri" w:eastAsia="Times New Roman" w:hAnsi="Calibri" w:cs="Calibri"/>
                <w:strike/>
                <w:color w:val="FF0000"/>
                <w:sz w:val="22"/>
                <w:szCs w:val="22"/>
              </w:rPr>
              <w:t>5</w:t>
            </w:r>
          </w:p>
        </w:tc>
        <w:tc>
          <w:tcPr>
            <w:tcW w:w="4040" w:type="dxa"/>
            <w:tcBorders>
              <w:top w:val="single" w:sz="4" w:space="0" w:color="808080"/>
              <w:left w:val="nil"/>
              <w:bottom w:val="nil"/>
              <w:right w:val="single" w:sz="4" w:space="0" w:color="808080"/>
            </w:tcBorders>
            <w:hideMark/>
          </w:tcPr>
          <w:p w14:paraId="32B340F4" w14:textId="77777777" w:rsidR="00C320F6" w:rsidRPr="00767398" w:rsidRDefault="00C320F6" w:rsidP="000D2D7F">
            <w:pPr>
              <w:spacing w:before="0"/>
              <w:outlineLvl w:val="4"/>
              <w:rPr>
                <w:rFonts w:ascii="Calibri" w:eastAsia="Times New Roman" w:hAnsi="Calibri" w:cs="Calibri"/>
                <w:color w:val="FF0000"/>
                <w:sz w:val="22"/>
                <w:szCs w:val="22"/>
              </w:rPr>
            </w:pPr>
            <w:hyperlink r:id="rId690" w:anchor="RANGE!full2eaff8e6ee7f07d7db589c57bf351e1e6f533b6a309a243c1f6bb4652a150c54" w:history="1">
              <w:r w:rsidRPr="00767398">
                <w:rPr>
                  <w:rFonts w:ascii="Calibri" w:eastAsia="Times New Roman" w:hAnsi="Calibri" w:cs="Calibri"/>
                  <w:strike/>
                  <w:color w:val="FF0000"/>
                  <w:sz w:val="22"/>
                  <w:szCs w:val="22"/>
                </w:rPr>
                <w:t xml:space="preserve">                    Proprietary</w:t>
              </w:r>
            </w:hyperlink>
          </w:p>
        </w:tc>
        <w:tc>
          <w:tcPr>
            <w:tcW w:w="2430" w:type="dxa"/>
            <w:tcBorders>
              <w:top w:val="single" w:sz="4" w:space="0" w:color="808080"/>
              <w:left w:val="nil"/>
              <w:bottom w:val="nil"/>
              <w:right w:val="single" w:sz="4" w:space="0" w:color="808080"/>
            </w:tcBorders>
            <w:hideMark/>
          </w:tcPr>
          <w:p w14:paraId="21CF8C5C" w14:textId="77777777" w:rsidR="00C320F6" w:rsidRPr="00767398" w:rsidRDefault="00C320F6" w:rsidP="000D2D7F">
            <w:pPr>
              <w:spacing w:before="0"/>
              <w:outlineLvl w:val="4"/>
              <w:rPr>
                <w:rFonts w:ascii="Calibri" w:eastAsia="Times New Roman" w:hAnsi="Calibri" w:cs="Calibri"/>
                <w:color w:val="FF0000"/>
                <w:sz w:val="22"/>
                <w:szCs w:val="22"/>
              </w:rPr>
            </w:pPr>
            <w:r w:rsidRPr="00767398">
              <w:rPr>
                <w:rFonts w:ascii="Calibri" w:eastAsia="Times New Roman" w:hAnsi="Calibri" w:cs="Calibri"/>
                <w:strike/>
                <w:color w:val="FF0000"/>
                <w:sz w:val="22"/>
                <w:szCs w:val="22"/>
              </w:rPr>
              <w:t>&lt;Prtry&gt;</w:t>
            </w:r>
          </w:p>
        </w:tc>
        <w:tc>
          <w:tcPr>
            <w:tcW w:w="797" w:type="dxa"/>
            <w:tcBorders>
              <w:top w:val="single" w:sz="4" w:space="0" w:color="808080"/>
              <w:left w:val="nil"/>
              <w:bottom w:val="nil"/>
              <w:right w:val="single" w:sz="4" w:space="0" w:color="808080"/>
            </w:tcBorders>
            <w:noWrap/>
            <w:hideMark/>
          </w:tcPr>
          <w:p w14:paraId="32487658" w14:textId="77777777" w:rsidR="00C320F6" w:rsidRPr="00767398" w:rsidRDefault="00C320F6" w:rsidP="000D2D7F">
            <w:pPr>
              <w:spacing w:before="0"/>
              <w:outlineLvl w:val="4"/>
              <w:rPr>
                <w:rFonts w:ascii="Calibri" w:eastAsia="Times New Roman" w:hAnsi="Calibri" w:cs="Calibri"/>
                <w:color w:val="FF0000"/>
                <w:sz w:val="22"/>
                <w:szCs w:val="22"/>
              </w:rPr>
            </w:pPr>
            <w:r w:rsidRPr="00767398">
              <w:rPr>
                <w:rFonts w:ascii="Calibri" w:eastAsia="Times New Roman" w:hAnsi="Calibri" w:cs="Calibri"/>
                <w:strike/>
                <w:color w:val="FF0000"/>
                <w:sz w:val="22"/>
                <w:szCs w:val="22"/>
              </w:rPr>
              <w:t>[1..1]</w:t>
            </w:r>
          </w:p>
        </w:tc>
        <w:tc>
          <w:tcPr>
            <w:tcW w:w="2160" w:type="dxa"/>
            <w:tcBorders>
              <w:top w:val="single" w:sz="4" w:space="0" w:color="808080"/>
              <w:left w:val="nil"/>
              <w:bottom w:val="nil"/>
              <w:right w:val="single" w:sz="4" w:space="0" w:color="808080"/>
            </w:tcBorders>
            <w:noWrap/>
            <w:hideMark/>
          </w:tcPr>
          <w:p w14:paraId="20F0EE67" w14:textId="77777777" w:rsidR="00C320F6" w:rsidRPr="00767398" w:rsidRDefault="00C320F6" w:rsidP="000D2D7F">
            <w:pPr>
              <w:spacing w:before="0"/>
              <w:outlineLvl w:val="4"/>
              <w:rPr>
                <w:rFonts w:ascii="Calibri" w:eastAsia="Times New Roman" w:hAnsi="Calibri" w:cs="Calibri"/>
                <w:color w:val="FF0000"/>
                <w:sz w:val="22"/>
                <w:szCs w:val="22"/>
              </w:rPr>
            </w:pPr>
            <w:r w:rsidRPr="00767398">
              <w:rPr>
                <w:rFonts w:ascii="Calibri" w:eastAsia="Times New Roman" w:hAnsi="Calibri" w:cs="Calibri"/>
                <w:strike/>
                <w:color w:val="FF0000"/>
                <w:sz w:val="22"/>
                <w:szCs w:val="22"/>
              </w:rPr>
              <w:t> </w:t>
            </w:r>
          </w:p>
        </w:tc>
        <w:tc>
          <w:tcPr>
            <w:tcW w:w="990" w:type="dxa"/>
            <w:tcBorders>
              <w:top w:val="single" w:sz="4" w:space="0" w:color="808080"/>
              <w:left w:val="nil"/>
              <w:bottom w:val="nil"/>
              <w:right w:val="single" w:sz="4" w:space="0" w:color="808080"/>
            </w:tcBorders>
            <w:noWrap/>
            <w:hideMark/>
          </w:tcPr>
          <w:p w14:paraId="55F6B67D" w14:textId="77777777" w:rsidR="00C320F6" w:rsidRPr="00767398" w:rsidRDefault="00C320F6" w:rsidP="000D2D7F">
            <w:pPr>
              <w:spacing w:before="0"/>
              <w:outlineLvl w:val="4"/>
              <w:rPr>
                <w:rFonts w:ascii="Calibri" w:eastAsia="Times New Roman" w:hAnsi="Calibri" w:cs="Calibri"/>
                <w:color w:val="FF0000"/>
                <w:sz w:val="22"/>
                <w:szCs w:val="22"/>
              </w:rPr>
            </w:pPr>
            <w:r w:rsidRPr="00767398">
              <w:rPr>
                <w:rFonts w:ascii="Calibri" w:eastAsia="Times New Roman" w:hAnsi="Calibri" w:cs="Calibri"/>
                <w:strike/>
                <w:color w:val="FF0000"/>
                <w:sz w:val="22"/>
                <w:szCs w:val="22"/>
              </w:rPr>
              <w:t> </w:t>
            </w:r>
          </w:p>
        </w:tc>
      </w:tr>
      <w:tr w:rsidR="00C320F6" w:rsidRPr="00767398" w14:paraId="4786B305" w14:textId="77777777" w:rsidTr="00C320F6">
        <w:trPr>
          <w:trHeight w:val="300"/>
        </w:trPr>
        <w:tc>
          <w:tcPr>
            <w:tcW w:w="468" w:type="dxa"/>
            <w:tcBorders>
              <w:top w:val="single" w:sz="4" w:space="0" w:color="808080"/>
              <w:left w:val="single" w:sz="4" w:space="0" w:color="808080"/>
              <w:bottom w:val="nil"/>
              <w:right w:val="single" w:sz="4" w:space="0" w:color="808080"/>
            </w:tcBorders>
            <w:noWrap/>
            <w:hideMark/>
          </w:tcPr>
          <w:p w14:paraId="15D40C7D" w14:textId="77777777" w:rsidR="00C320F6" w:rsidRPr="00767398" w:rsidRDefault="00C320F6" w:rsidP="000D2D7F">
            <w:pPr>
              <w:spacing w:before="0"/>
              <w:outlineLvl w:val="5"/>
              <w:rPr>
                <w:rFonts w:ascii="Calibri" w:eastAsia="Times New Roman" w:hAnsi="Calibri" w:cs="Calibri"/>
                <w:color w:val="FF0000"/>
                <w:sz w:val="22"/>
                <w:szCs w:val="22"/>
              </w:rPr>
            </w:pPr>
            <w:r w:rsidRPr="00767398">
              <w:rPr>
                <w:rFonts w:ascii="Calibri" w:eastAsia="Times New Roman" w:hAnsi="Calibri" w:cs="Calibri"/>
                <w:strike/>
                <w:color w:val="FF0000"/>
                <w:sz w:val="22"/>
                <w:szCs w:val="22"/>
              </w:rPr>
              <w:t>6</w:t>
            </w:r>
          </w:p>
        </w:tc>
        <w:tc>
          <w:tcPr>
            <w:tcW w:w="4040" w:type="dxa"/>
            <w:tcBorders>
              <w:top w:val="single" w:sz="4" w:space="0" w:color="808080"/>
              <w:left w:val="nil"/>
              <w:bottom w:val="nil"/>
              <w:right w:val="single" w:sz="4" w:space="0" w:color="808080"/>
            </w:tcBorders>
            <w:hideMark/>
          </w:tcPr>
          <w:p w14:paraId="02EFE02B" w14:textId="77777777" w:rsidR="00C320F6" w:rsidRPr="00767398" w:rsidRDefault="00C320F6" w:rsidP="000D2D7F">
            <w:pPr>
              <w:spacing w:before="0"/>
              <w:outlineLvl w:val="5"/>
              <w:rPr>
                <w:rFonts w:ascii="Calibri" w:eastAsia="Times New Roman" w:hAnsi="Calibri" w:cs="Calibri"/>
                <w:color w:val="FF0000"/>
                <w:sz w:val="22"/>
                <w:szCs w:val="22"/>
              </w:rPr>
            </w:pPr>
            <w:hyperlink r:id="rId691" w:anchor="RANGE!fullafd9ab741225e93d872e2cbc5291dc28b9bbbc7ff434911745ad1df293afd19b" w:history="1">
              <w:r w:rsidRPr="00767398">
                <w:rPr>
                  <w:rFonts w:ascii="Calibri" w:eastAsia="Times New Roman" w:hAnsi="Calibri" w:cs="Calibri"/>
                  <w:strike/>
                  <w:color w:val="FF0000"/>
                  <w:sz w:val="22"/>
                  <w:szCs w:val="22"/>
                </w:rPr>
                <w:t xml:space="preserve">                        Type</w:t>
              </w:r>
            </w:hyperlink>
          </w:p>
        </w:tc>
        <w:tc>
          <w:tcPr>
            <w:tcW w:w="2430" w:type="dxa"/>
            <w:tcBorders>
              <w:top w:val="single" w:sz="4" w:space="0" w:color="808080"/>
              <w:left w:val="nil"/>
              <w:bottom w:val="nil"/>
              <w:right w:val="single" w:sz="4" w:space="0" w:color="808080"/>
            </w:tcBorders>
            <w:hideMark/>
          </w:tcPr>
          <w:p w14:paraId="47779368" w14:textId="77777777" w:rsidR="00C320F6" w:rsidRPr="00767398" w:rsidRDefault="00C320F6" w:rsidP="000D2D7F">
            <w:pPr>
              <w:spacing w:before="0"/>
              <w:outlineLvl w:val="5"/>
              <w:rPr>
                <w:rFonts w:ascii="Calibri" w:eastAsia="Times New Roman" w:hAnsi="Calibri" w:cs="Calibri"/>
                <w:color w:val="FF0000"/>
                <w:sz w:val="22"/>
                <w:szCs w:val="22"/>
              </w:rPr>
            </w:pPr>
            <w:r w:rsidRPr="00767398">
              <w:rPr>
                <w:rFonts w:ascii="Calibri" w:eastAsia="Times New Roman" w:hAnsi="Calibri" w:cs="Calibri"/>
                <w:strike/>
                <w:color w:val="FF0000"/>
                <w:sz w:val="22"/>
                <w:szCs w:val="22"/>
              </w:rPr>
              <w:t>&lt;Tp&gt;</w:t>
            </w:r>
          </w:p>
        </w:tc>
        <w:tc>
          <w:tcPr>
            <w:tcW w:w="797" w:type="dxa"/>
            <w:tcBorders>
              <w:top w:val="single" w:sz="4" w:space="0" w:color="808080"/>
              <w:left w:val="nil"/>
              <w:bottom w:val="nil"/>
              <w:right w:val="single" w:sz="4" w:space="0" w:color="808080"/>
            </w:tcBorders>
            <w:noWrap/>
            <w:hideMark/>
          </w:tcPr>
          <w:p w14:paraId="515EE90E" w14:textId="77777777" w:rsidR="00C320F6" w:rsidRPr="00767398" w:rsidRDefault="00C320F6" w:rsidP="000D2D7F">
            <w:pPr>
              <w:spacing w:before="0"/>
              <w:outlineLvl w:val="5"/>
              <w:rPr>
                <w:rFonts w:ascii="Calibri" w:eastAsia="Times New Roman" w:hAnsi="Calibri" w:cs="Calibri"/>
                <w:color w:val="FF0000"/>
                <w:sz w:val="22"/>
                <w:szCs w:val="22"/>
              </w:rPr>
            </w:pPr>
            <w:r w:rsidRPr="00767398">
              <w:rPr>
                <w:rFonts w:ascii="Calibri" w:eastAsia="Times New Roman" w:hAnsi="Calibri" w:cs="Calibri"/>
                <w:strike/>
                <w:color w:val="FF0000"/>
                <w:sz w:val="22"/>
                <w:szCs w:val="22"/>
              </w:rPr>
              <w:t>[1..1]</w:t>
            </w:r>
          </w:p>
        </w:tc>
        <w:tc>
          <w:tcPr>
            <w:tcW w:w="2160" w:type="dxa"/>
            <w:tcBorders>
              <w:top w:val="single" w:sz="4" w:space="0" w:color="808080"/>
              <w:left w:val="nil"/>
              <w:bottom w:val="nil"/>
              <w:right w:val="single" w:sz="4" w:space="0" w:color="808080"/>
            </w:tcBorders>
            <w:noWrap/>
            <w:hideMark/>
          </w:tcPr>
          <w:p w14:paraId="411F9A9F" w14:textId="77777777" w:rsidR="00C320F6" w:rsidRPr="00767398" w:rsidRDefault="00C320F6" w:rsidP="000D2D7F">
            <w:pPr>
              <w:spacing w:before="0"/>
              <w:outlineLvl w:val="5"/>
              <w:rPr>
                <w:rFonts w:ascii="Calibri" w:eastAsia="Times New Roman" w:hAnsi="Calibri" w:cs="Calibri"/>
                <w:color w:val="FF0000"/>
                <w:sz w:val="22"/>
                <w:szCs w:val="22"/>
              </w:rPr>
            </w:pPr>
            <w:r w:rsidRPr="00767398">
              <w:rPr>
                <w:rFonts w:ascii="Calibri" w:eastAsia="Times New Roman" w:hAnsi="Calibri" w:cs="Calibri"/>
                <w:strike/>
                <w:color w:val="FF0000"/>
                <w:sz w:val="22"/>
                <w:szCs w:val="22"/>
              </w:rPr>
              <w:t> </w:t>
            </w:r>
          </w:p>
        </w:tc>
        <w:tc>
          <w:tcPr>
            <w:tcW w:w="990" w:type="dxa"/>
            <w:tcBorders>
              <w:top w:val="single" w:sz="4" w:space="0" w:color="808080"/>
              <w:left w:val="nil"/>
              <w:bottom w:val="nil"/>
              <w:right w:val="single" w:sz="4" w:space="0" w:color="808080"/>
            </w:tcBorders>
            <w:noWrap/>
            <w:hideMark/>
          </w:tcPr>
          <w:p w14:paraId="747BAC1C" w14:textId="77777777" w:rsidR="00C320F6" w:rsidRPr="00767398" w:rsidRDefault="00C320F6" w:rsidP="000D2D7F">
            <w:pPr>
              <w:spacing w:before="0"/>
              <w:outlineLvl w:val="5"/>
              <w:rPr>
                <w:rFonts w:ascii="Calibri" w:eastAsia="Times New Roman" w:hAnsi="Calibri" w:cs="Calibri"/>
                <w:color w:val="FF0000"/>
                <w:sz w:val="22"/>
                <w:szCs w:val="22"/>
              </w:rPr>
            </w:pPr>
            <w:r w:rsidRPr="00767398">
              <w:rPr>
                <w:rFonts w:ascii="Calibri" w:eastAsia="Times New Roman" w:hAnsi="Calibri" w:cs="Calibri"/>
                <w:strike/>
                <w:color w:val="FF0000"/>
                <w:sz w:val="22"/>
                <w:szCs w:val="22"/>
              </w:rPr>
              <w:t> </w:t>
            </w:r>
          </w:p>
        </w:tc>
      </w:tr>
      <w:tr w:rsidR="00C320F6" w:rsidRPr="00767398" w14:paraId="00ACBCAC" w14:textId="77777777" w:rsidTr="00C320F6">
        <w:trPr>
          <w:trHeight w:val="600"/>
        </w:trPr>
        <w:tc>
          <w:tcPr>
            <w:tcW w:w="468" w:type="dxa"/>
            <w:tcBorders>
              <w:top w:val="single" w:sz="4" w:space="0" w:color="808080"/>
              <w:left w:val="single" w:sz="4" w:space="0" w:color="808080"/>
              <w:bottom w:val="nil"/>
              <w:right w:val="single" w:sz="4" w:space="0" w:color="808080"/>
            </w:tcBorders>
            <w:noWrap/>
            <w:hideMark/>
          </w:tcPr>
          <w:p w14:paraId="158EA29B" w14:textId="77777777" w:rsidR="00C320F6" w:rsidRPr="00767398" w:rsidRDefault="00C320F6" w:rsidP="000D2D7F">
            <w:pPr>
              <w:spacing w:before="0"/>
              <w:outlineLvl w:val="6"/>
              <w:rPr>
                <w:rFonts w:ascii="Calibri" w:eastAsia="Times New Roman" w:hAnsi="Calibri" w:cs="Calibri"/>
                <w:color w:val="FF0000"/>
                <w:sz w:val="22"/>
                <w:szCs w:val="22"/>
              </w:rPr>
            </w:pPr>
            <w:r w:rsidRPr="00767398">
              <w:rPr>
                <w:rFonts w:ascii="Calibri" w:eastAsia="Times New Roman" w:hAnsi="Calibri" w:cs="Calibri"/>
                <w:strike/>
                <w:color w:val="FF0000"/>
                <w:sz w:val="22"/>
                <w:szCs w:val="22"/>
              </w:rPr>
              <w:t>7</w:t>
            </w:r>
          </w:p>
        </w:tc>
        <w:tc>
          <w:tcPr>
            <w:tcW w:w="4040" w:type="dxa"/>
            <w:tcBorders>
              <w:top w:val="single" w:sz="4" w:space="0" w:color="808080"/>
              <w:left w:val="nil"/>
              <w:bottom w:val="nil"/>
              <w:right w:val="single" w:sz="4" w:space="0" w:color="808080"/>
            </w:tcBorders>
            <w:hideMark/>
          </w:tcPr>
          <w:p w14:paraId="1C00DB58" w14:textId="77777777" w:rsidR="00C320F6" w:rsidRPr="00767398" w:rsidRDefault="00C320F6" w:rsidP="000D2D7F">
            <w:pPr>
              <w:spacing w:before="0"/>
              <w:outlineLvl w:val="6"/>
              <w:rPr>
                <w:rFonts w:ascii="Calibri" w:eastAsia="Times New Roman" w:hAnsi="Calibri" w:cs="Calibri"/>
                <w:color w:val="FF0000"/>
                <w:sz w:val="22"/>
                <w:szCs w:val="22"/>
              </w:rPr>
            </w:pPr>
            <w:hyperlink r:id="rId692" w:anchor="RANGE!full8bb91b134fd6332844fc541f944e776153b3761d5ecf4434c34dd8d7b5dbacfd" w:history="1">
              <w:r w:rsidRPr="00767398">
                <w:rPr>
                  <w:rFonts w:ascii="Calibri" w:eastAsia="Times New Roman" w:hAnsi="Calibri" w:cs="Calibri"/>
                  <w:strike/>
                  <w:color w:val="FF0000"/>
                  <w:sz w:val="22"/>
                  <w:szCs w:val="22"/>
                </w:rPr>
                <w:t xml:space="preserve">                            Identification</w:t>
              </w:r>
            </w:hyperlink>
          </w:p>
        </w:tc>
        <w:tc>
          <w:tcPr>
            <w:tcW w:w="2430" w:type="dxa"/>
            <w:tcBorders>
              <w:top w:val="single" w:sz="4" w:space="0" w:color="808080"/>
              <w:left w:val="nil"/>
              <w:bottom w:val="nil"/>
              <w:right w:val="single" w:sz="4" w:space="0" w:color="808080"/>
            </w:tcBorders>
            <w:hideMark/>
          </w:tcPr>
          <w:p w14:paraId="67EB79EF" w14:textId="77777777" w:rsidR="00C320F6" w:rsidRPr="00767398" w:rsidRDefault="00C320F6" w:rsidP="000D2D7F">
            <w:pPr>
              <w:spacing w:before="0"/>
              <w:outlineLvl w:val="6"/>
              <w:rPr>
                <w:rFonts w:ascii="Calibri" w:eastAsia="Times New Roman" w:hAnsi="Calibri" w:cs="Calibri"/>
                <w:color w:val="FF0000"/>
                <w:sz w:val="22"/>
                <w:szCs w:val="22"/>
              </w:rPr>
            </w:pPr>
            <w:r w:rsidRPr="00767398">
              <w:rPr>
                <w:rFonts w:ascii="Calibri" w:eastAsia="Times New Roman" w:hAnsi="Calibri" w:cs="Calibri"/>
                <w:strike/>
                <w:color w:val="FF0000"/>
                <w:sz w:val="22"/>
                <w:szCs w:val="22"/>
              </w:rPr>
              <w:t>&lt;Id&gt;</w:t>
            </w:r>
          </w:p>
        </w:tc>
        <w:tc>
          <w:tcPr>
            <w:tcW w:w="797" w:type="dxa"/>
            <w:tcBorders>
              <w:top w:val="single" w:sz="4" w:space="0" w:color="808080"/>
              <w:left w:val="nil"/>
              <w:bottom w:val="nil"/>
              <w:right w:val="single" w:sz="4" w:space="0" w:color="808080"/>
            </w:tcBorders>
            <w:noWrap/>
            <w:hideMark/>
          </w:tcPr>
          <w:p w14:paraId="4FB1C427" w14:textId="77777777" w:rsidR="00C320F6" w:rsidRPr="00767398" w:rsidRDefault="00C320F6" w:rsidP="000D2D7F">
            <w:pPr>
              <w:spacing w:before="0"/>
              <w:outlineLvl w:val="6"/>
              <w:rPr>
                <w:rFonts w:ascii="Calibri" w:eastAsia="Times New Roman" w:hAnsi="Calibri" w:cs="Calibri"/>
                <w:color w:val="FF0000"/>
                <w:sz w:val="22"/>
                <w:szCs w:val="22"/>
              </w:rPr>
            </w:pPr>
            <w:r w:rsidRPr="00767398">
              <w:rPr>
                <w:rFonts w:ascii="Calibri" w:eastAsia="Times New Roman" w:hAnsi="Calibri" w:cs="Calibri"/>
                <w:strike/>
                <w:color w:val="FF0000"/>
                <w:sz w:val="22"/>
                <w:szCs w:val="22"/>
              </w:rPr>
              <w:t>[1..1]</w:t>
            </w:r>
          </w:p>
        </w:tc>
        <w:tc>
          <w:tcPr>
            <w:tcW w:w="2160" w:type="dxa"/>
            <w:tcBorders>
              <w:top w:val="single" w:sz="4" w:space="0" w:color="808080"/>
              <w:left w:val="nil"/>
              <w:bottom w:val="nil"/>
              <w:right w:val="single" w:sz="4" w:space="0" w:color="808080"/>
            </w:tcBorders>
            <w:hideMark/>
          </w:tcPr>
          <w:p w14:paraId="71BEEF72" w14:textId="77777777" w:rsidR="00C320F6" w:rsidRPr="00767398" w:rsidRDefault="00C320F6" w:rsidP="000D2D7F">
            <w:pPr>
              <w:spacing w:before="0"/>
              <w:outlineLvl w:val="6"/>
              <w:rPr>
                <w:rFonts w:ascii="Calibri" w:eastAsia="Times New Roman" w:hAnsi="Calibri" w:cs="Calibri"/>
                <w:color w:val="FF0000"/>
                <w:sz w:val="22"/>
                <w:szCs w:val="22"/>
              </w:rPr>
            </w:pPr>
            <w:r w:rsidRPr="00767398">
              <w:rPr>
                <w:rFonts w:ascii="Calibri" w:eastAsia="Times New Roman" w:hAnsi="Calibri" w:cs="Calibri"/>
                <w:strike/>
                <w:color w:val="FF0000"/>
                <w:sz w:val="22"/>
                <w:szCs w:val="22"/>
              </w:rPr>
              <w:t>text</w:t>
            </w:r>
            <w:r w:rsidRPr="00767398">
              <w:rPr>
                <w:rFonts w:ascii="Calibri" w:eastAsia="Times New Roman" w:hAnsi="Calibri" w:cs="Calibri"/>
                <w:strike/>
                <w:color w:val="FF0000"/>
                <w:sz w:val="22"/>
                <w:szCs w:val="22"/>
              </w:rPr>
              <w:br/>
              <w:t>[a-zA-Z0-9]{4}</w:t>
            </w:r>
          </w:p>
        </w:tc>
        <w:tc>
          <w:tcPr>
            <w:tcW w:w="990" w:type="dxa"/>
            <w:tcBorders>
              <w:top w:val="single" w:sz="4" w:space="0" w:color="808080"/>
              <w:left w:val="nil"/>
              <w:bottom w:val="nil"/>
              <w:right w:val="single" w:sz="4" w:space="0" w:color="808080"/>
            </w:tcBorders>
            <w:noWrap/>
            <w:hideMark/>
          </w:tcPr>
          <w:p w14:paraId="44F4DC1A" w14:textId="77777777" w:rsidR="00C320F6" w:rsidRPr="00767398" w:rsidRDefault="00C320F6" w:rsidP="000D2D7F">
            <w:pPr>
              <w:spacing w:before="0"/>
              <w:outlineLvl w:val="6"/>
              <w:rPr>
                <w:rFonts w:ascii="Calibri" w:eastAsia="Times New Roman" w:hAnsi="Calibri" w:cs="Calibri"/>
                <w:color w:val="FF0000"/>
                <w:sz w:val="22"/>
                <w:szCs w:val="22"/>
              </w:rPr>
            </w:pPr>
            <w:r w:rsidRPr="00767398">
              <w:rPr>
                <w:rFonts w:ascii="Calibri" w:eastAsia="Times New Roman" w:hAnsi="Calibri" w:cs="Calibri"/>
                <w:strike/>
                <w:color w:val="FF0000"/>
                <w:sz w:val="22"/>
                <w:szCs w:val="22"/>
              </w:rPr>
              <w:t> </w:t>
            </w:r>
          </w:p>
        </w:tc>
      </w:tr>
      <w:tr w:rsidR="00C320F6" w:rsidRPr="00767398" w14:paraId="44DC48C1" w14:textId="77777777" w:rsidTr="00C320F6">
        <w:trPr>
          <w:trHeight w:val="300"/>
        </w:trPr>
        <w:tc>
          <w:tcPr>
            <w:tcW w:w="468" w:type="dxa"/>
            <w:tcBorders>
              <w:top w:val="single" w:sz="4" w:space="0" w:color="808080"/>
              <w:left w:val="single" w:sz="4" w:space="0" w:color="808080"/>
              <w:bottom w:val="nil"/>
              <w:right w:val="single" w:sz="4" w:space="0" w:color="808080"/>
            </w:tcBorders>
            <w:noWrap/>
            <w:hideMark/>
          </w:tcPr>
          <w:p w14:paraId="7DCEC32F" w14:textId="77777777" w:rsidR="00C320F6" w:rsidRPr="00767398" w:rsidRDefault="00C320F6" w:rsidP="000D2D7F">
            <w:pPr>
              <w:spacing w:before="0"/>
              <w:outlineLvl w:val="6"/>
              <w:rPr>
                <w:rFonts w:ascii="Calibri" w:eastAsia="Times New Roman" w:hAnsi="Calibri" w:cs="Calibri"/>
                <w:color w:val="FF0000"/>
                <w:sz w:val="22"/>
                <w:szCs w:val="22"/>
              </w:rPr>
            </w:pPr>
            <w:r w:rsidRPr="00767398">
              <w:rPr>
                <w:rFonts w:ascii="Calibri" w:eastAsia="Times New Roman" w:hAnsi="Calibri" w:cs="Calibri"/>
                <w:strike/>
                <w:color w:val="FF0000"/>
                <w:sz w:val="22"/>
                <w:szCs w:val="22"/>
              </w:rPr>
              <w:t>7</w:t>
            </w:r>
          </w:p>
        </w:tc>
        <w:tc>
          <w:tcPr>
            <w:tcW w:w="4040" w:type="dxa"/>
            <w:tcBorders>
              <w:top w:val="single" w:sz="4" w:space="0" w:color="808080"/>
              <w:left w:val="nil"/>
              <w:bottom w:val="nil"/>
              <w:right w:val="single" w:sz="4" w:space="0" w:color="808080"/>
            </w:tcBorders>
            <w:hideMark/>
          </w:tcPr>
          <w:p w14:paraId="0022E4D4" w14:textId="77777777" w:rsidR="00C320F6" w:rsidRPr="00767398" w:rsidRDefault="00C320F6" w:rsidP="000D2D7F">
            <w:pPr>
              <w:spacing w:before="0"/>
              <w:outlineLvl w:val="6"/>
              <w:rPr>
                <w:rFonts w:ascii="Calibri" w:eastAsia="Times New Roman" w:hAnsi="Calibri" w:cs="Calibri"/>
                <w:color w:val="FF0000"/>
                <w:sz w:val="22"/>
                <w:szCs w:val="22"/>
              </w:rPr>
            </w:pPr>
            <w:hyperlink r:id="rId693" w:anchor="RANGE!fulld276e3a20b0758b21625b73c9d3e7697a6a3096d3b0f2ca8e108552440005561" w:history="1">
              <w:r w:rsidRPr="00767398">
                <w:rPr>
                  <w:rFonts w:ascii="Calibri" w:eastAsia="Times New Roman" w:hAnsi="Calibri" w:cs="Calibri"/>
                  <w:strike/>
                  <w:color w:val="FF0000"/>
                  <w:sz w:val="22"/>
                  <w:szCs w:val="22"/>
                </w:rPr>
                <w:t xml:space="preserve">                            Issuer</w:t>
              </w:r>
            </w:hyperlink>
          </w:p>
        </w:tc>
        <w:tc>
          <w:tcPr>
            <w:tcW w:w="2430" w:type="dxa"/>
            <w:tcBorders>
              <w:top w:val="single" w:sz="4" w:space="0" w:color="808080"/>
              <w:left w:val="nil"/>
              <w:bottom w:val="nil"/>
              <w:right w:val="single" w:sz="4" w:space="0" w:color="808080"/>
            </w:tcBorders>
            <w:hideMark/>
          </w:tcPr>
          <w:p w14:paraId="55B156AE" w14:textId="77777777" w:rsidR="00C320F6" w:rsidRPr="00767398" w:rsidRDefault="00C320F6" w:rsidP="000D2D7F">
            <w:pPr>
              <w:spacing w:before="0"/>
              <w:outlineLvl w:val="6"/>
              <w:rPr>
                <w:rFonts w:ascii="Calibri" w:eastAsia="Times New Roman" w:hAnsi="Calibri" w:cs="Calibri"/>
                <w:color w:val="FF0000"/>
                <w:sz w:val="22"/>
                <w:szCs w:val="22"/>
              </w:rPr>
            </w:pPr>
            <w:r w:rsidRPr="00767398">
              <w:rPr>
                <w:rFonts w:ascii="Calibri" w:eastAsia="Times New Roman" w:hAnsi="Calibri" w:cs="Calibri"/>
                <w:strike/>
                <w:color w:val="FF0000"/>
                <w:sz w:val="22"/>
                <w:szCs w:val="22"/>
              </w:rPr>
              <w:t>&lt;Issr&gt;</w:t>
            </w:r>
          </w:p>
        </w:tc>
        <w:tc>
          <w:tcPr>
            <w:tcW w:w="797" w:type="dxa"/>
            <w:tcBorders>
              <w:top w:val="single" w:sz="4" w:space="0" w:color="808080"/>
              <w:left w:val="nil"/>
              <w:bottom w:val="nil"/>
              <w:right w:val="single" w:sz="4" w:space="0" w:color="808080"/>
            </w:tcBorders>
            <w:noWrap/>
            <w:hideMark/>
          </w:tcPr>
          <w:p w14:paraId="0F573DDD" w14:textId="77777777" w:rsidR="00C320F6" w:rsidRPr="00767398" w:rsidRDefault="00C320F6" w:rsidP="000D2D7F">
            <w:pPr>
              <w:spacing w:before="0"/>
              <w:outlineLvl w:val="6"/>
              <w:rPr>
                <w:rFonts w:ascii="Calibri" w:eastAsia="Times New Roman" w:hAnsi="Calibri" w:cs="Calibri"/>
                <w:color w:val="FF0000"/>
                <w:sz w:val="22"/>
                <w:szCs w:val="22"/>
              </w:rPr>
            </w:pPr>
            <w:r w:rsidRPr="00767398">
              <w:rPr>
                <w:rFonts w:ascii="Calibri" w:eastAsia="Times New Roman" w:hAnsi="Calibri" w:cs="Calibri"/>
                <w:strike/>
                <w:color w:val="FF0000"/>
                <w:sz w:val="22"/>
                <w:szCs w:val="22"/>
              </w:rPr>
              <w:t>[1..1]</w:t>
            </w:r>
          </w:p>
        </w:tc>
        <w:tc>
          <w:tcPr>
            <w:tcW w:w="2160" w:type="dxa"/>
            <w:tcBorders>
              <w:top w:val="single" w:sz="4" w:space="0" w:color="808080"/>
              <w:left w:val="nil"/>
              <w:bottom w:val="nil"/>
              <w:right w:val="single" w:sz="4" w:space="0" w:color="808080"/>
            </w:tcBorders>
            <w:hideMark/>
          </w:tcPr>
          <w:p w14:paraId="20ECF152" w14:textId="77777777" w:rsidR="00C320F6" w:rsidRPr="00767398" w:rsidRDefault="00C320F6" w:rsidP="000D2D7F">
            <w:pPr>
              <w:spacing w:before="0"/>
              <w:outlineLvl w:val="6"/>
              <w:rPr>
                <w:rFonts w:ascii="Calibri" w:eastAsia="Times New Roman" w:hAnsi="Calibri" w:cs="Calibri"/>
                <w:color w:val="FF0000"/>
                <w:sz w:val="22"/>
                <w:szCs w:val="22"/>
              </w:rPr>
            </w:pPr>
            <w:r w:rsidRPr="00767398">
              <w:rPr>
                <w:rFonts w:ascii="Calibri" w:eastAsia="Times New Roman" w:hAnsi="Calibri" w:cs="Calibri"/>
                <w:strike/>
                <w:color w:val="FF0000"/>
                <w:sz w:val="22"/>
                <w:szCs w:val="22"/>
              </w:rPr>
              <w:t>text{1,35}</w:t>
            </w:r>
          </w:p>
        </w:tc>
        <w:tc>
          <w:tcPr>
            <w:tcW w:w="990" w:type="dxa"/>
            <w:tcBorders>
              <w:top w:val="single" w:sz="4" w:space="0" w:color="808080"/>
              <w:left w:val="nil"/>
              <w:bottom w:val="nil"/>
              <w:right w:val="single" w:sz="4" w:space="0" w:color="808080"/>
            </w:tcBorders>
            <w:noWrap/>
            <w:hideMark/>
          </w:tcPr>
          <w:p w14:paraId="3CF2ACCF" w14:textId="77777777" w:rsidR="00C320F6" w:rsidRPr="00767398" w:rsidRDefault="00C320F6" w:rsidP="000D2D7F">
            <w:pPr>
              <w:spacing w:before="0"/>
              <w:outlineLvl w:val="6"/>
              <w:rPr>
                <w:rFonts w:ascii="Calibri" w:eastAsia="Times New Roman" w:hAnsi="Calibri" w:cs="Calibri"/>
                <w:color w:val="FF0000"/>
                <w:sz w:val="22"/>
                <w:szCs w:val="22"/>
              </w:rPr>
            </w:pPr>
            <w:r w:rsidRPr="00767398">
              <w:rPr>
                <w:rFonts w:ascii="Calibri" w:eastAsia="Times New Roman" w:hAnsi="Calibri" w:cs="Calibri"/>
                <w:strike/>
                <w:color w:val="FF0000"/>
                <w:sz w:val="22"/>
                <w:szCs w:val="22"/>
              </w:rPr>
              <w:t> </w:t>
            </w:r>
          </w:p>
        </w:tc>
      </w:tr>
      <w:tr w:rsidR="00C320F6" w:rsidRPr="00767398" w14:paraId="142AE9FE" w14:textId="77777777" w:rsidTr="00C320F6">
        <w:trPr>
          <w:trHeight w:val="300"/>
        </w:trPr>
        <w:tc>
          <w:tcPr>
            <w:tcW w:w="468" w:type="dxa"/>
            <w:tcBorders>
              <w:top w:val="single" w:sz="4" w:space="0" w:color="808080"/>
              <w:left w:val="single" w:sz="4" w:space="0" w:color="808080"/>
              <w:bottom w:val="nil"/>
              <w:right w:val="single" w:sz="4" w:space="0" w:color="808080"/>
            </w:tcBorders>
            <w:noWrap/>
            <w:hideMark/>
          </w:tcPr>
          <w:p w14:paraId="51DFFFDC" w14:textId="77777777" w:rsidR="00C320F6" w:rsidRPr="00767398" w:rsidRDefault="00C320F6" w:rsidP="000D2D7F">
            <w:pPr>
              <w:spacing w:before="0"/>
              <w:outlineLvl w:val="6"/>
              <w:rPr>
                <w:rFonts w:ascii="Calibri" w:eastAsia="Times New Roman" w:hAnsi="Calibri" w:cs="Calibri"/>
                <w:color w:val="FF0000"/>
                <w:sz w:val="22"/>
                <w:szCs w:val="22"/>
              </w:rPr>
            </w:pPr>
            <w:r w:rsidRPr="00767398">
              <w:rPr>
                <w:rFonts w:ascii="Calibri" w:eastAsia="Times New Roman" w:hAnsi="Calibri" w:cs="Calibri"/>
                <w:strike/>
                <w:color w:val="FF0000"/>
                <w:sz w:val="22"/>
                <w:szCs w:val="22"/>
              </w:rPr>
              <w:t>7</w:t>
            </w:r>
          </w:p>
        </w:tc>
        <w:tc>
          <w:tcPr>
            <w:tcW w:w="4040" w:type="dxa"/>
            <w:tcBorders>
              <w:top w:val="single" w:sz="4" w:space="0" w:color="808080"/>
              <w:left w:val="nil"/>
              <w:bottom w:val="nil"/>
              <w:right w:val="single" w:sz="4" w:space="0" w:color="808080"/>
            </w:tcBorders>
            <w:hideMark/>
          </w:tcPr>
          <w:p w14:paraId="19677C68" w14:textId="77777777" w:rsidR="00C320F6" w:rsidRPr="00767398" w:rsidRDefault="00C320F6" w:rsidP="000D2D7F">
            <w:pPr>
              <w:spacing w:before="0"/>
              <w:outlineLvl w:val="6"/>
              <w:rPr>
                <w:rFonts w:ascii="Calibri" w:eastAsia="Times New Roman" w:hAnsi="Calibri" w:cs="Calibri"/>
                <w:color w:val="FF0000"/>
                <w:sz w:val="22"/>
                <w:szCs w:val="22"/>
              </w:rPr>
            </w:pPr>
            <w:hyperlink r:id="rId694" w:anchor="RANGE!fullf0f486dd2ab9143660266b3abf9b3581669cd949573acb35827908b386953179" w:history="1">
              <w:r w:rsidRPr="00767398">
                <w:rPr>
                  <w:rFonts w:ascii="Calibri" w:eastAsia="Times New Roman" w:hAnsi="Calibri" w:cs="Calibri"/>
                  <w:strike/>
                  <w:color w:val="FF0000"/>
                  <w:sz w:val="22"/>
                  <w:szCs w:val="22"/>
                </w:rPr>
                <w:t xml:space="preserve">                            Scheme Name</w:t>
              </w:r>
            </w:hyperlink>
          </w:p>
        </w:tc>
        <w:tc>
          <w:tcPr>
            <w:tcW w:w="2430" w:type="dxa"/>
            <w:tcBorders>
              <w:top w:val="single" w:sz="4" w:space="0" w:color="808080"/>
              <w:left w:val="nil"/>
              <w:bottom w:val="nil"/>
              <w:right w:val="single" w:sz="4" w:space="0" w:color="808080"/>
            </w:tcBorders>
            <w:hideMark/>
          </w:tcPr>
          <w:p w14:paraId="321C6152" w14:textId="77777777" w:rsidR="00C320F6" w:rsidRPr="00767398" w:rsidRDefault="00C320F6" w:rsidP="000D2D7F">
            <w:pPr>
              <w:spacing w:before="0"/>
              <w:outlineLvl w:val="6"/>
              <w:rPr>
                <w:rFonts w:ascii="Calibri" w:eastAsia="Times New Roman" w:hAnsi="Calibri" w:cs="Calibri"/>
                <w:color w:val="FF0000"/>
                <w:sz w:val="22"/>
                <w:szCs w:val="22"/>
              </w:rPr>
            </w:pPr>
            <w:r w:rsidRPr="00767398">
              <w:rPr>
                <w:rFonts w:ascii="Calibri" w:eastAsia="Times New Roman" w:hAnsi="Calibri" w:cs="Calibri"/>
                <w:strike/>
                <w:color w:val="FF0000"/>
                <w:sz w:val="22"/>
                <w:szCs w:val="22"/>
              </w:rPr>
              <w:t>&lt;SchmeNm&gt;</w:t>
            </w:r>
          </w:p>
        </w:tc>
        <w:tc>
          <w:tcPr>
            <w:tcW w:w="797" w:type="dxa"/>
            <w:tcBorders>
              <w:top w:val="single" w:sz="4" w:space="0" w:color="808080"/>
              <w:left w:val="nil"/>
              <w:bottom w:val="nil"/>
              <w:right w:val="single" w:sz="4" w:space="0" w:color="808080"/>
            </w:tcBorders>
            <w:noWrap/>
            <w:hideMark/>
          </w:tcPr>
          <w:p w14:paraId="05CE61D5" w14:textId="77777777" w:rsidR="00C320F6" w:rsidRPr="00767398" w:rsidRDefault="00C320F6" w:rsidP="000D2D7F">
            <w:pPr>
              <w:spacing w:before="0"/>
              <w:outlineLvl w:val="6"/>
              <w:rPr>
                <w:rFonts w:ascii="Calibri" w:eastAsia="Times New Roman" w:hAnsi="Calibri" w:cs="Calibri"/>
                <w:color w:val="FF0000"/>
                <w:sz w:val="22"/>
                <w:szCs w:val="22"/>
              </w:rPr>
            </w:pPr>
            <w:r w:rsidRPr="00767398">
              <w:rPr>
                <w:rFonts w:ascii="Calibri" w:eastAsia="Times New Roman" w:hAnsi="Calibri" w:cs="Calibri"/>
                <w:strike/>
                <w:color w:val="FF0000"/>
                <w:sz w:val="22"/>
                <w:szCs w:val="22"/>
              </w:rPr>
              <w:t>[0..1]</w:t>
            </w:r>
          </w:p>
        </w:tc>
        <w:tc>
          <w:tcPr>
            <w:tcW w:w="2160" w:type="dxa"/>
            <w:tcBorders>
              <w:top w:val="single" w:sz="4" w:space="0" w:color="808080"/>
              <w:left w:val="nil"/>
              <w:bottom w:val="nil"/>
              <w:right w:val="single" w:sz="4" w:space="0" w:color="808080"/>
            </w:tcBorders>
            <w:hideMark/>
          </w:tcPr>
          <w:p w14:paraId="598BD017" w14:textId="77777777" w:rsidR="00C320F6" w:rsidRPr="00767398" w:rsidRDefault="00C320F6" w:rsidP="000D2D7F">
            <w:pPr>
              <w:spacing w:before="0"/>
              <w:outlineLvl w:val="6"/>
              <w:rPr>
                <w:rFonts w:ascii="Calibri" w:eastAsia="Times New Roman" w:hAnsi="Calibri" w:cs="Calibri"/>
                <w:color w:val="FF0000"/>
                <w:sz w:val="22"/>
                <w:szCs w:val="22"/>
              </w:rPr>
            </w:pPr>
            <w:r w:rsidRPr="00767398">
              <w:rPr>
                <w:rFonts w:ascii="Calibri" w:eastAsia="Times New Roman" w:hAnsi="Calibri" w:cs="Calibri"/>
                <w:strike/>
                <w:color w:val="FF0000"/>
                <w:sz w:val="22"/>
                <w:szCs w:val="22"/>
              </w:rPr>
              <w:t>text{1,35}</w:t>
            </w:r>
          </w:p>
        </w:tc>
        <w:tc>
          <w:tcPr>
            <w:tcW w:w="990" w:type="dxa"/>
            <w:tcBorders>
              <w:top w:val="single" w:sz="4" w:space="0" w:color="808080"/>
              <w:left w:val="nil"/>
              <w:bottom w:val="nil"/>
              <w:right w:val="single" w:sz="4" w:space="0" w:color="808080"/>
            </w:tcBorders>
            <w:noWrap/>
            <w:hideMark/>
          </w:tcPr>
          <w:p w14:paraId="63BAE688" w14:textId="77777777" w:rsidR="00C320F6" w:rsidRPr="00767398" w:rsidRDefault="00C320F6" w:rsidP="000D2D7F">
            <w:pPr>
              <w:spacing w:before="0"/>
              <w:outlineLvl w:val="6"/>
              <w:rPr>
                <w:rFonts w:ascii="Calibri" w:eastAsia="Times New Roman" w:hAnsi="Calibri" w:cs="Calibri"/>
                <w:color w:val="FF0000"/>
                <w:sz w:val="22"/>
                <w:szCs w:val="22"/>
              </w:rPr>
            </w:pPr>
            <w:r w:rsidRPr="00767398">
              <w:rPr>
                <w:rFonts w:ascii="Calibri" w:eastAsia="Times New Roman" w:hAnsi="Calibri" w:cs="Calibri"/>
                <w:strike/>
                <w:color w:val="FF0000"/>
                <w:sz w:val="22"/>
                <w:szCs w:val="22"/>
              </w:rPr>
              <w:t> </w:t>
            </w:r>
          </w:p>
        </w:tc>
      </w:tr>
      <w:tr w:rsidR="00C320F6" w:rsidRPr="00767398" w14:paraId="0DCF4FF9" w14:textId="77777777" w:rsidTr="00C320F6">
        <w:trPr>
          <w:trHeight w:val="300"/>
        </w:trPr>
        <w:tc>
          <w:tcPr>
            <w:tcW w:w="468" w:type="dxa"/>
            <w:tcBorders>
              <w:top w:val="single" w:sz="4" w:space="0" w:color="808080"/>
              <w:left w:val="single" w:sz="4" w:space="0" w:color="808080"/>
              <w:bottom w:val="nil"/>
              <w:right w:val="single" w:sz="4" w:space="0" w:color="808080"/>
            </w:tcBorders>
            <w:noWrap/>
            <w:hideMark/>
          </w:tcPr>
          <w:p w14:paraId="4D5F6F0B" w14:textId="77777777" w:rsidR="00C320F6" w:rsidRPr="00767398" w:rsidRDefault="00C320F6" w:rsidP="000D2D7F">
            <w:pPr>
              <w:spacing w:before="0"/>
              <w:outlineLvl w:val="5"/>
              <w:rPr>
                <w:rFonts w:ascii="Calibri" w:eastAsia="Times New Roman" w:hAnsi="Calibri" w:cs="Calibri"/>
                <w:color w:val="FF0000"/>
                <w:sz w:val="22"/>
                <w:szCs w:val="22"/>
              </w:rPr>
            </w:pPr>
            <w:r w:rsidRPr="00767398">
              <w:rPr>
                <w:rFonts w:ascii="Calibri" w:eastAsia="Times New Roman" w:hAnsi="Calibri" w:cs="Calibri"/>
                <w:strike/>
                <w:color w:val="FF0000"/>
                <w:sz w:val="22"/>
                <w:szCs w:val="22"/>
              </w:rPr>
              <w:t>6</w:t>
            </w:r>
          </w:p>
        </w:tc>
        <w:tc>
          <w:tcPr>
            <w:tcW w:w="4040" w:type="dxa"/>
            <w:tcBorders>
              <w:top w:val="single" w:sz="4" w:space="0" w:color="808080"/>
              <w:left w:val="nil"/>
              <w:bottom w:val="nil"/>
              <w:right w:val="single" w:sz="4" w:space="0" w:color="808080"/>
            </w:tcBorders>
            <w:hideMark/>
          </w:tcPr>
          <w:p w14:paraId="6133D48F" w14:textId="77777777" w:rsidR="00C320F6" w:rsidRPr="00767398" w:rsidRDefault="00C320F6" w:rsidP="000D2D7F">
            <w:pPr>
              <w:spacing w:before="0"/>
              <w:outlineLvl w:val="5"/>
              <w:rPr>
                <w:rFonts w:ascii="Calibri" w:eastAsia="Times New Roman" w:hAnsi="Calibri" w:cs="Calibri"/>
                <w:color w:val="FF0000"/>
                <w:sz w:val="22"/>
                <w:szCs w:val="22"/>
              </w:rPr>
            </w:pPr>
            <w:hyperlink r:id="rId695" w:anchor="RANGE!fullac96e98c89602f2dbaa6f5a3aa9a5853dcf5acf43d84bb20981aa217a68d88fa" w:history="1">
              <w:r w:rsidRPr="00767398">
                <w:rPr>
                  <w:rFonts w:ascii="Calibri" w:eastAsia="Times New Roman" w:hAnsi="Calibri" w:cs="Calibri"/>
                  <w:strike/>
                  <w:color w:val="FF0000"/>
                  <w:sz w:val="22"/>
                  <w:szCs w:val="22"/>
                </w:rPr>
                <w:t xml:space="preserve">                        Identification</w:t>
              </w:r>
            </w:hyperlink>
          </w:p>
        </w:tc>
        <w:tc>
          <w:tcPr>
            <w:tcW w:w="2430" w:type="dxa"/>
            <w:tcBorders>
              <w:top w:val="single" w:sz="4" w:space="0" w:color="808080"/>
              <w:left w:val="nil"/>
              <w:bottom w:val="nil"/>
              <w:right w:val="single" w:sz="4" w:space="0" w:color="808080"/>
            </w:tcBorders>
            <w:hideMark/>
          </w:tcPr>
          <w:p w14:paraId="1C6E4A71" w14:textId="77777777" w:rsidR="00C320F6" w:rsidRPr="00767398" w:rsidRDefault="00C320F6" w:rsidP="000D2D7F">
            <w:pPr>
              <w:spacing w:before="0"/>
              <w:outlineLvl w:val="5"/>
              <w:rPr>
                <w:rFonts w:ascii="Calibri" w:eastAsia="Times New Roman" w:hAnsi="Calibri" w:cs="Calibri"/>
                <w:color w:val="FF0000"/>
                <w:sz w:val="22"/>
                <w:szCs w:val="22"/>
              </w:rPr>
            </w:pPr>
            <w:r w:rsidRPr="00767398">
              <w:rPr>
                <w:rFonts w:ascii="Calibri" w:eastAsia="Times New Roman" w:hAnsi="Calibri" w:cs="Calibri"/>
                <w:strike/>
                <w:color w:val="FF0000"/>
                <w:sz w:val="22"/>
                <w:szCs w:val="22"/>
              </w:rPr>
              <w:t>&lt;Id&gt;</w:t>
            </w:r>
          </w:p>
        </w:tc>
        <w:tc>
          <w:tcPr>
            <w:tcW w:w="797" w:type="dxa"/>
            <w:tcBorders>
              <w:top w:val="single" w:sz="4" w:space="0" w:color="808080"/>
              <w:left w:val="nil"/>
              <w:bottom w:val="nil"/>
              <w:right w:val="single" w:sz="4" w:space="0" w:color="808080"/>
            </w:tcBorders>
            <w:noWrap/>
            <w:hideMark/>
          </w:tcPr>
          <w:p w14:paraId="4E2A9862" w14:textId="77777777" w:rsidR="00C320F6" w:rsidRPr="00767398" w:rsidRDefault="00C320F6" w:rsidP="000D2D7F">
            <w:pPr>
              <w:spacing w:before="0"/>
              <w:outlineLvl w:val="5"/>
              <w:rPr>
                <w:rFonts w:ascii="Calibri" w:eastAsia="Times New Roman" w:hAnsi="Calibri" w:cs="Calibri"/>
                <w:color w:val="FF0000"/>
                <w:sz w:val="22"/>
                <w:szCs w:val="22"/>
              </w:rPr>
            </w:pPr>
            <w:r w:rsidRPr="00767398">
              <w:rPr>
                <w:rFonts w:ascii="Calibri" w:eastAsia="Times New Roman" w:hAnsi="Calibri" w:cs="Calibri"/>
                <w:strike/>
                <w:color w:val="FF0000"/>
                <w:sz w:val="22"/>
                <w:szCs w:val="22"/>
              </w:rPr>
              <w:t>[0..1]</w:t>
            </w:r>
          </w:p>
        </w:tc>
        <w:tc>
          <w:tcPr>
            <w:tcW w:w="2160" w:type="dxa"/>
            <w:tcBorders>
              <w:top w:val="single" w:sz="4" w:space="0" w:color="808080"/>
              <w:left w:val="nil"/>
              <w:bottom w:val="nil"/>
              <w:right w:val="single" w:sz="4" w:space="0" w:color="808080"/>
            </w:tcBorders>
            <w:hideMark/>
          </w:tcPr>
          <w:p w14:paraId="5324BE71" w14:textId="77777777" w:rsidR="00C320F6" w:rsidRPr="00767398" w:rsidRDefault="00C320F6" w:rsidP="000D2D7F">
            <w:pPr>
              <w:spacing w:before="0"/>
              <w:outlineLvl w:val="5"/>
              <w:rPr>
                <w:rFonts w:ascii="Calibri" w:eastAsia="Times New Roman" w:hAnsi="Calibri" w:cs="Calibri"/>
                <w:color w:val="FF0000"/>
                <w:sz w:val="22"/>
                <w:szCs w:val="22"/>
              </w:rPr>
            </w:pPr>
            <w:r w:rsidRPr="00767398">
              <w:rPr>
                <w:rFonts w:ascii="Calibri" w:eastAsia="Times New Roman" w:hAnsi="Calibri" w:cs="Calibri"/>
                <w:strike/>
                <w:color w:val="FF0000"/>
                <w:sz w:val="22"/>
                <w:szCs w:val="22"/>
              </w:rPr>
              <w:t>text{1,35}</w:t>
            </w:r>
          </w:p>
        </w:tc>
        <w:tc>
          <w:tcPr>
            <w:tcW w:w="990" w:type="dxa"/>
            <w:tcBorders>
              <w:top w:val="single" w:sz="4" w:space="0" w:color="808080"/>
              <w:left w:val="nil"/>
              <w:bottom w:val="nil"/>
              <w:right w:val="single" w:sz="4" w:space="0" w:color="808080"/>
            </w:tcBorders>
            <w:noWrap/>
            <w:hideMark/>
          </w:tcPr>
          <w:p w14:paraId="43AAE2E5" w14:textId="77777777" w:rsidR="00C320F6" w:rsidRPr="00767398" w:rsidRDefault="00C320F6" w:rsidP="000D2D7F">
            <w:pPr>
              <w:spacing w:before="0"/>
              <w:outlineLvl w:val="5"/>
              <w:rPr>
                <w:rFonts w:ascii="Calibri" w:eastAsia="Times New Roman" w:hAnsi="Calibri" w:cs="Calibri"/>
                <w:color w:val="FF0000"/>
                <w:sz w:val="22"/>
                <w:szCs w:val="22"/>
              </w:rPr>
            </w:pPr>
            <w:r w:rsidRPr="00767398">
              <w:rPr>
                <w:rFonts w:ascii="Calibri" w:eastAsia="Times New Roman" w:hAnsi="Calibri" w:cs="Calibri"/>
                <w:strike/>
                <w:color w:val="FF0000"/>
                <w:sz w:val="22"/>
                <w:szCs w:val="22"/>
              </w:rPr>
              <w:t> </w:t>
            </w:r>
          </w:p>
        </w:tc>
      </w:tr>
      <w:tr w:rsidR="00C320F6" w:rsidRPr="00767398" w14:paraId="0D2EEDD7" w14:textId="77777777" w:rsidTr="00C320F6">
        <w:trPr>
          <w:trHeight w:val="300"/>
        </w:trPr>
        <w:tc>
          <w:tcPr>
            <w:tcW w:w="468" w:type="dxa"/>
            <w:tcBorders>
              <w:top w:val="single" w:sz="4" w:space="0" w:color="808080"/>
              <w:left w:val="single" w:sz="4" w:space="0" w:color="808080"/>
              <w:bottom w:val="nil"/>
              <w:right w:val="single" w:sz="4" w:space="0" w:color="808080"/>
            </w:tcBorders>
            <w:noWrap/>
            <w:hideMark/>
          </w:tcPr>
          <w:p w14:paraId="653BC2B2" w14:textId="77777777" w:rsidR="00C320F6" w:rsidRPr="00767398" w:rsidRDefault="00C320F6" w:rsidP="000D2D7F">
            <w:pPr>
              <w:spacing w:before="0"/>
              <w:outlineLvl w:val="3"/>
              <w:rPr>
                <w:rFonts w:ascii="Calibri" w:eastAsia="Times New Roman" w:hAnsi="Calibri" w:cs="Calibri"/>
                <w:color w:val="0070C0"/>
                <w:sz w:val="22"/>
                <w:szCs w:val="22"/>
              </w:rPr>
            </w:pPr>
            <w:r w:rsidRPr="00767398">
              <w:rPr>
                <w:rFonts w:ascii="Calibri" w:eastAsia="Times New Roman" w:hAnsi="Calibri" w:cs="Calibri"/>
                <w:color w:val="0070C0"/>
                <w:sz w:val="22"/>
                <w:szCs w:val="22"/>
              </w:rPr>
              <w:t>4</w:t>
            </w:r>
          </w:p>
        </w:tc>
        <w:tc>
          <w:tcPr>
            <w:tcW w:w="4040" w:type="dxa"/>
            <w:tcBorders>
              <w:top w:val="single" w:sz="4" w:space="0" w:color="808080"/>
              <w:left w:val="nil"/>
              <w:bottom w:val="nil"/>
              <w:right w:val="single" w:sz="4" w:space="0" w:color="808080"/>
            </w:tcBorders>
            <w:hideMark/>
          </w:tcPr>
          <w:p w14:paraId="40A90C31" w14:textId="77777777" w:rsidR="00C320F6" w:rsidRPr="00767398" w:rsidRDefault="00C320F6" w:rsidP="000D2D7F">
            <w:pPr>
              <w:spacing w:before="0"/>
              <w:outlineLvl w:val="3"/>
              <w:rPr>
                <w:rFonts w:ascii="Calibri" w:eastAsia="Times New Roman" w:hAnsi="Calibri" w:cs="Calibri"/>
                <w:color w:val="0070C0"/>
                <w:sz w:val="22"/>
                <w:szCs w:val="22"/>
              </w:rPr>
            </w:pPr>
            <w:hyperlink r:id="rId696" w:anchor="RANGE!fullb81f949b4e21549abb72a881185bab3528401bb6d80637d167c104c61aaba385" w:history="1">
              <w:r w:rsidRPr="00767398">
                <w:rPr>
                  <w:rFonts w:ascii="Calibri" w:eastAsia="Times New Roman" w:hAnsi="Calibri" w:cs="Calibri"/>
                  <w:color w:val="0070C0"/>
                  <w:sz w:val="22"/>
                  <w:szCs w:val="22"/>
                </w:rPr>
                <w:t xml:space="preserve">                Identification</w:t>
              </w:r>
            </w:hyperlink>
          </w:p>
        </w:tc>
        <w:tc>
          <w:tcPr>
            <w:tcW w:w="2430" w:type="dxa"/>
            <w:tcBorders>
              <w:top w:val="single" w:sz="4" w:space="0" w:color="808080"/>
              <w:left w:val="nil"/>
              <w:bottom w:val="nil"/>
              <w:right w:val="single" w:sz="4" w:space="0" w:color="808080"/>
            </w:tcBorders>
            <w:hideMark/>
          </w:tcPr>
          <w:p w14:paraId="3045925D" w14:textId="77777777" w:rsidR="00C320F6" w:rsidRPr="00767398" w:rsidRDefault="00C320F6" w:rsidP="000D2D7F">
            <w:pPr>
              <w:spacing w:before="0"/>
              <w:outlineLvl w:val="3"/>
              <w:rPr>
                <w:rFonts w:ascii="Calibri" w:eastAsia="Times New Roman" w:hAnsi="Calibri" w:cs="Calibri"/>
                <w:color w:val="0070C0"/>
                <w:sz w:val="22"/>
                <w:szCs w:val="22"/>
              </w:rPr>
            </w:pPr>
            <w:r w:rsidRPr="00767398">
              <w:rPr>
                <w:rFonts w:ascii="Calibri" w:eastAsia="Times New Roman" w:hAnsi="Calibri" w:cs="Calibri"/>
                <w:color w:val="0070C0"/>
                <w:sz w:val="22"/>
                <w:szCs w:val="22"/>
              </w:rPr>
              <w:t>&lt;Id&gt;</w:t>
            </w:r>
          </w:p>
        </w:tc>
        <w:tc>
          <w:tcPr>
            <w:tcW w:w="797" w:type="dxa"/>
            <w:tcBorders>
              <w:top w:val="single" w:sz="4" w:space="0" w:color="808080"/>
              <w:left w:val="nil"/>
              <w:bottom w:val="nil"/>
              <w:right w:val="single" w:sz="4" w:space="0" w:color="808080"/>
            </w:tcBorders>
            <w:noWrap/>
            <w:hideMark/>
          </w:tcPr>
          <w:p w14:paraId="780CB619" w14:textId="77777777" w:rsidR="00C320F6" w:rsidRPr="00767398" w:rsidRDefault="00C320F6" w:rsidP="000D2D7F">
            <w:pPr>
              <w:spacing w:before="0"/>
              <w:outlineLvl w:val="3"/>
              <w:rPr>
                <w:rFonts w:ascii="Calibri" w:eastAsia="Times New Roman" w:hAnsi="Calibri" w:cs="Calibri"/>
                <w:color w:val="0070C0"/>
                <w:sz w:val="22"/>
                <w:szCs w:val="22"/>
              </w:rPr>
            </w:pPr>
            <w:r w:rsidRPr="00767398">
              <w:rPr>
                <w:rFonts w:ascii="Calibri" w:eastAsia="Times New Roman" w:hAnsi="Calibri" w:cs="Calibri"/>
                <w:color w:val="0070C0"/>
                <w:sz w:val="22"/>
                <w:szCs w:val="22"/>
              </w:rPr>
              <w:t>[1..1]</w:t>
            </w:r>
          </w:p>
        </w:tc>
        <w:tc>
          <w:tcPr>
            <w:tcW w:w="2160" w:type="dxa"/>
            <w:tcBorders>
              <w:top w:val="single" w:sz="4" w:space="0" w:color="808080"/>
              <w:left w:val="nil"/>
              <w:bottom w:val="nil"/>
              <w:right w:val="single" w:sz="4" w:space="0" w:color="808080"/>
            </w:tcBorders>
            <w:noWrap/>
            <w:hideMark/>
          </w:tcPr>
          <w:p w14:paraId="1AB2E5C1" w14:textId="77777777" w:rsidR="00C320F6" w:rsidRPr="00767398" w:rsidRDefault="00C320F6" w:rsidP="000D2D7F">
            <w:pPr>
              <w:spacing w:before="0"/>
              <w:outlineLvl w:val="3"/>
              <w:rPr>
                <w:rFonts w:ascii="Calibri" w:eastAsia="Times New Roman" w:hAnsi="Calibri" w:cs="Calibri"/>
                <w:color w:val="0070C0"/>
                <w:sz w:val="22"/>
                <w:szCs w:val="22"/>
              </w:rPr>
            </w:pPr>
            <w:r w:rsidRPr="00767398">
              <w:rPr>
                <w:rFonts w:ascii="Calibri" w:eastAsia="Times New Roman" w:hAnsi="Calibri" w:cs="Calibri"/>
                <w:color w:val="0070C0"/>
                <w:sz w:val="22"/>
                <w:szCs w:val="22"/>
              </w:rPr>
              <w:t> </w:t>
            </w:r>
          </w:p>
        </w:tc>
        <w:tc>
          <w:tcPr>
            <w:tcW w:w="990" w:type="dxa"/>
            <w:tcBorders>
              <w:top w:val="single" w:sz="4" w:space="0" w:color="808080"/>
              <w:left w:val="nil"/>
              <w:bottom w:val="nil"/>
              <w:right w:val="single" w:sz="4" w:space="0" w:color="808080"/>
            </w:tcBorders>
            <w:noWrap/>
            <w:hideMark/>
          </w:tcPr>
          <w:p w14:paraId="5C24DC93" w14:textId="77777777" w:rsidR="00C320F6" w:rsidRPr="00767398" w:rsidRDefault="00C320F6" w:rsidP="000D2D7F">
            <w:pPr>
              <w:spacing w:before="0"/>
              <w:outlineLvl w:val="3"/>
              <w:rPr>
                <w:rFonts w:ascii="Calibri" w:eastAsia="Times New Roman" w:hAnsi="Calibri" w:cs="Calibri"/>
                <w:color w:val="0070C0"/>
                <w:sz w:val="22"/>
                <w:szCs w:val="22"/>
              </w:rPr>
            </w:pPr>
            <w:r w:rsidRPr="00767398">
              <w:rPr>
                <w:rFonts w:ascii="Calibri" w:eastAsia="Times New Roman" w:hAnsi="Calibri" w:cs="Calibri"/>
                <w:color w:val="0070C0"/>
                <w:sz w:val="22"/>
                <w:szCs w:val="22"/>
              </w:rPr>
              <w:t> </w:t>
            </w:r>
          </w:p>
        </w:tc>
      </w:tr>
      <w:tr w:rsidR="00C320F6" w:rsidRPr="00767398" w14:paraId="7C0C4B3E" w14:textId="77777777" w:rsidTr="00C320F6">
        <w:trPr>
          <w:trHeight w:val="300"/>
        </w:trPr>
        <w:tc>
          <w:tcPr>
            <w:tcW w:w="468" w:type="dxa"/>
            <w:tcBorders>
              <w:top w:val="single" w:sz="4" w:space="0" w:color="808080"/>
              <w:left w:val="single" w:sz="4" w:space="0" w:color="808080"/>
              <w:bottom w:val="nil"/>
              <w:right w:val="single" w:sz="4" w:space="0" w:color="808080"/>
            </w:tcBorders>
            <w:noWrap/>
            <w:hideMark/>
          </w:tcPr>
          <w:p w14:paraId="5C66FCF0" w14:textId="77777777" w:rsidR="00C320F6" w:rsidRPr="00767398" w:rsidRDefault="00C320F6" w:rsidP="000D2D7F">
            <w:pPr>
              <w:spacing w:before="0"/>
              <w:outlineLvl w:val="4"/>
              <w:rPr>
                <w:rFonts w:ascii="Calibri" w:eastAsia="Times New Roman" w:hAnsi="Calibri" w:cs="Calibri"/>
                <w:color w:val="0070C0"/>
                <w:sz w:val="22"/>
                <w:szCs w:val="22"/>
              </w:rPr>
            </w:pPr>
            <w:r w:rsidRPr="00767398">
              <w:rPr>
                <w:rFonts w:ascii="Calibri" w:eastAsia="Times New Roman" w:hAnsi="Calibri" w:cs="Calibri"/>
                <w:color w:val="0070C0"/>
                <w:sz w:val="22"/>
                <w:szCs w:val="22"/>
              </w:rPr>
              <w:t>5</w:t>
            </w:r>
          </w:p>
        </w:tc>
        <w:tc>
          <w:tcPr>
            <w:tcW w:w="4040" w:type="dxa"/>
            <w:tcBorders>
              <w:top w:val="single" w:sz="4" w:space="0" w:color="808080"/>
              <w:left w:val="nil"/>
              <w:bottom w:val="nil"/>
              <w:right w:val="single" w:sz="4" w:space="0" w:color="808080"/>
            </w:tcBorders>
            <w:hideMark/>
          </w:tcPr>
          <w:p w14:paraId="760266FD" w14:textId="77777777" w:rsidR="00C320F6" w:rsidRPr="00767398" w:rsidRDefault="00C320F6" w:rsidP="000D2D7F">
            <w:pPr>
              <w:spacing w:before="0"/>
              <w:outlineLvl w:val="4"/>
              <w:rPr>
                <w:rFonts w:ascii="Calibri" w:eastAsia="Times New Roman" w:hAnsi="Calibri" w:cs="Calibri"/>
                <w:color w:val="0070C0"/>
                <w:sz w:val="22"/>
                <w:szCs w:val="22"/>
              </w:rPr>
            </w:pPr>
            <w:hyperlink r:id="rId697" w:anchor="RANGE!full055cf9060871674f136eebe37c7d7090bfa2b7aebc20b83a90fad4711de49e2b" w:history="1">
              <w:r w:rsidRPr="00767398">
                <w:rPr>
                  <w:rFonts w:ascii="Calibri" w:eastAsia="Times New Roman" w:hAnsi="Calibri" w:cs="Calibri"/>
                  <w:color w:val="0070C0"/>
                  <w:sz w:val="22"/>
                  <w:szCs w:val="22"/>
                </w:rPr>
                <w:t xml:space="preserve">                    Safekeeping Place Type</w:t>
              </w:r>
            </w:hyperlink>
          </w:p>
        </w:tc>
        <w:tc>
          <w:tcPr>
            <w:tcW w:w="2430" w:type="dxa"/>
            <w:tcBorders>
              <w:top w:val="single" w:sz="4" w:space="0" w:color="808080"/>
              <w:left w:val="nil"/>
              <w:bottom w:val="nil"/>
              <w:right w:val="single" w:sz="4" w:space="0" w:color="808080"/>
            </w:tcBorders>
            <w:hideMark/>
          </w:tcPr>
          <w:p w14:paraId="5535F603" w14:textId="77777777" w:rsidR="00C320F6" w:rsidRPr="00767398" w:rsidRDefault="00C320F6" w:rsidP="000D2D7F">
            <w:pPr>
              <w:spacing w:before="0"/>
              <w:outlineLvl w:val="4"/>
              <w:rPr>
                <w:rFonts w:ascii="Calibri" w:eastAsia="Times New Roman" w:hAnsi="Calibri" w:cs="Calibri"/>
                <w:color w:val="0070C0"/>
                <w:sz w:val="22"/>
                <w:szCs w:val="22"/>
              </w:rPr>
            </w:pPr>
            <w:r w:rsidRPr="00767398">
              <w:rPr>
                <w:rFonts w:ascii="Calibri" w:eastAsia="Times New Roman" w:hAnsi="Calibri" w:cs="Calibri"/>
                <w:color w:val="0070C0"/>
                <w:sz w:val="22"/>
                <w:szCs w:val="22"/>
              </w:rPr>
              <w:t>&lt;SfkpgPlcTp&gt;</w:t>
            </w:r>
          </w:p>
        </w:tc>
        <w:tc>
          <w:tcPr>
            <w:tcW w:w="797" w:type="dxa"/>
            <w:tcBorders>
              <w:top w:val="single" w:sz="4" w:space="0" w:color="808080"/>
              <w:left w:val="nil"/>
              <w:bottom w:val="nil"/>
              <w:right w:val="single" w:sz="4" w:space="0" w:color="808080"/>
            </w:tcBorders>
            <w:noWrap/>
            <w:hideMark/>
          </w:tcPr>
          <w:p w14:paraId="122BC5E8" w14:textId="77777777" w:rsidR="00C320F6" w:rsidRPr="00767398" w:rsidRDefault="00C320F6" w:rsidP="000D2D7F">
            <w:pPr>
              <w:spacing w:before="0"/>
              <w:outlineLvl w:val="4"/>
              <w:rPr>
                <w:rFonts w:ascii="Calibri" w:eastAsia="Times New Roman" w:hAnsi="Calibri" w:cs="Calibri"/>
                <w:color w:val="0070C0"/>
                <w:sz w:val="22"/>
                <w:szCs w:val="22"/>
              </w:rPr>
            </w:pPr>
            <w:r w:rsidRPr="00767398">
              <w:rPr>
                <w:rFonts w:ascii="Calibri" w:eastAsia="Times New Roman" w:hAnsi="Calibri" w:cs="Calibri"/>
                <w:color w:val="0070C0"/>
                <w:sz w:val="22"/>
                <w:szCs w:val="22"/>
              </w:rPr>
              <w:t>[1..1]</w:t>
            </w:r>
          </w:p>
        </w:tc>
        <w:tc>
          <w:tcPr>
            <w:tcW w:w="2160" w:type="dxa"/>
            <w:tcBorders>
              <w:top w:val="single" w:sz="4" w:space="0" w:color="808080"/>
              <w:left w:val="nil"/>
              <w:bottom w:val="nil"/>
              <w:right w:val="single" w:sz="4" w:space="0" w:color="808080"/>
            </w:tcBorders>
            <w:hideMark/>
          </w:tcPr>
          <w:p w14:paraId="34540F94" w14:textId="77777777" w:rsidR="00C320F6" w:rsidRPr="00767398" w:rsidRDefault="00C320F6" w:rsidP="000D2D7F">
            <w:pPr>
              <w:spacing w:before="0"/>
              <w:outlineLvl w:val="4"/>
              <w:rPr>
                <w:rFonts w:ascii="Calibri" w:eastAsia="Times New Roman" w:hAnsi="Calibri" w:cs="Calibri"/>
                <w:color w:val="0070C0"/>
                <w:sz w:val="22"/>
                <w:szCs w:val="22"/>
              </w:rPr>
            </w:pPr>
            <w:r w:rsidRPr="00767398">
              <w:rPr>
                <w:rFonts w:ascii="Calibri" w:eastAsia="Times New Roman" w:hAnsi="Calibri" w:cs="Calibri"/>
                <w:color w:val="0070C0"/>
                <w:sz w:val="22"/>
                <w:szCs w:val="22"/>
              </w:rPr>
              <w:t>text</w:t>
            </w:r>
          </w:p>
        </w:tc>
        <w:tc>
          <w:tcPr>
            <w:tcW w:w="990" w:type="dxa"/>
            <w:tcBorders>
              <w:top w:val="single" w:sz="4" w:space="0" w:color="808080"/>
              <w:left w:val="nil"/>
              <w:bottom w:val="nil"/>
              <w:right w:val="single" w:sz="4" w:space="0" w:color="808080"/>
            </w:tcBorders>
            <w:noWrap/>
            <w:hideMark/>
          </w:tcPr>
          <w:p w14:paraId="17E66062" w14:textId="77777777" w:rsidR="00C320F6" w:rsidRPr="00767398" w:rsidRDefault="00C320F6" w:rsidP="000D2D7F">
            <w:pPr>
              <w:spacing w:before="0"/>
              <w:outlineLvl w:val="4"/>
              <w:rPr>
                <w:rFonts w:ascii="Calibri" w:eastAsia="Times New Roman" w:hAnsi="Calibri" w:cs="Calibri"/>
                <w:color w:val="0070C0"/>
                <w:sz w:val="22"/>
                <w:szCs w:val="22"/>
              </w:rPr>
            </w:pPr>
            <w:r w:rsidRPr="00767398">
              <w:rPr>
                <w:rFonts w:ascii="Calibri" w:eastAsia="Times New Roman" w:hAnsi="Calibri" w:cs="Calibri"/>
                <w:color w:val="0070C0"/>
                <w:sz w:val="22"/>
                <w:szCs w:val="22"/>
              </w:rPr>
              <w:t> </w:t>
            </w:r>
          </w:p>
        </w:tc>
      </w:tr>
      <w:tr w:rsidR="00C320F6" w:rsidRPr="00767398" w14:paraId="2EE568B9" w14:textId="77777777" w:rsidTr="00C320F6">
        <w:trPr>
          <w:trHeight w:val="300"/>
        </w:trPr>
        <w:tc>
          <w:tcPr>
            <w:tcW w:w="468" w:type="dxa"/>
            <w:tcBorders>
              <w:top w:val="single" w:sz="4" w:space="0" w:color="808080"/>
              <w:left w:val="single" w:sz="4" w:space="0" w:color="808080"/>
              <w:bottom w:val="nil"/>
              <w:right w:val="single" w:sz="4" w:space="0" w:color="808080"/>
            </w:tcBorders>
            <w:noWrap/>
            <w:hideMark/>
          </w:tcPr>
          <w:p w14:paraId="7EAF79D6" w14:textId="77777777" w:rsidR="00C320F6" w:rsidRPr="00767398" w:rsidRDefault="00C320F6" w:rsidP="000D2D7F">
            <w:pPr>
              <w:spacing w:before="0"/>
              <w:outlineLvl w:val="5"/>
              <w:rPr>
                <w:rFonts w:ascii="Calibri" w:eastAsia="Times New Roman" w:hAnsi="Calibri" w:cs="Calibri"/>
                <w:color w:val="0070C0"/>
                <w:sz w:val="22"/>
                <w:szCs w:val="22"/>
              </w:rPr>
            </w:pPr>
            <w:r w:rsidRPr="00767398">
              <w:rPr>
                <w:rFonts w:ascii="Calibri" w:eastAsia="Times New Roman" w:hAnsi="Calibri" w:cs="Calibri"/>
                <w:color w:val="0070C0"/>
                <w:sz w:val="22"/>
                <w:szCs w:val="22"/>
              </w:rPr>
              <w:t>6</w:t>
            </w:r>
          </w:p>
        </w:tc>
        <w:tc>
          <w:tcPr>
            <w:tcW w:w="4040" w:type="dxa"/>
            <w:tcBorders>
              <w:top w:val="single" w:sz="4" w:space="0" w:color="808080"/>
              <w:left w:val="nil"/>
              <w:bottom w:val="nil"/>
              <w:right w:val="single" w:sz="4" w:space="0" w:color="808080"/>
            </w:tcBorders>
            <w:hideMark/>
          </w:tcPr>
          <w:p w14:paraId="2CE211BC" w14:textId="77777777" w:rsidR="00C320F6" w:rsidRPr="00767398" w:rsidRDefault="00C320F6" w:rsidP="000D2D7F">
            <w:pPr>
              <w:spacing w:before="0"/>
              <w:outlineLvl w:val="5"/>
              <w:rPr>
                <w:rFonts w:ascii="Calibri" w:eastAsia="Times New Roman" w:hAnsi="Calibri" w:cs="Calibri"/>
                <w:color w:val="0070C0"/>
                <w:sz w:val="22"/>
                <w:szCs w:val="22"/>
              </w:rPr>
            </w:pPr>
            <w:hyperlink r:id="rId698" w:anchor="RANGE!full9343555b6c5944a9d32cd70025b1f028c6902263d0fe0d5e250b31ef34ada85d" w:history="1">
              <w:r w:rsidRPr="00767398">
                <w:rPr>
                  <w:rFonts w:ascii="Calibri" w:eastAsia="Times New Roman" w:hAnsi="Calibri" w:cs="Calibri"/>
                  <w:color w:val="0070C0"/>
                  <w:sz w:val="22"/>
                  <w:szCs w:val="22"/>
                </w:rPr>
                <w:t xml:space="preserve">                            Shares Held Elsewhere</w:t>
              </w:r>
            </w:hyperlink>
          </w:p>
        </w:tc>
        <w:tc>
          <w:tcPr>
            <w:tcW w:w="2430" w:type="dxa"/>
            <w:tcBorders>
              <w:top w:val="single" w:sz="4" w:space="0" w:color="808080"/>
              <w:left w:val="nil"/>
              <w:bottom w:val="nil"/>
              <w:right w:val="single" w:sz="4" w:space="0" w:color="808080"/>
            </w:tcBorders>
            <w:noWrap/>
            <w:hideMark/>
          </w:tcPr>
          <w:p w14:paraId="77CF3109" w14:textId="77777777" w:rsidR="00C320F6" w:rsidRPr="00767398" w:rsidRDefault="00C320F6" w:rsidP="000D2D7F">
            <w:pPr>
              <w:spacing w:before="0"/>
              <w:outlineLvl w:val="5"/>
              <w:rPr>
                <w:rFonts w:ascii="Calibri" w:eastAsia="Times New Roman" w:hAnsi="Calibri" w:cs="Calibri"/>
                <w:color w:val="0070C0"/>
                <w:sz w:val="22"/>
                <w:szCs w:val="22"/>
              </w:rPr>
            </w:pPr>
            <w:r w:rsidRPr="00767398">
              <w:rPr>
                <w:rFonts w:ascii="Calibri" w:eastAsia="Times New Roman" w:hAnsi="Calibri" w:cs="Calibri"/>
                <w:color w:val="0070C0"/>
                <w:sz w:val="22"/>
                <w:szCs w:val="22"/>
              </w:rPr>
              <w:t> </w:t>
            </w:r>
          </w:p>
        </w:tc>
        <w:tc>
          <w:tcPr>
            <w:tcW w:w="797" w:type="dxa"/>
            <w:tcBorders>
              <w:top w:val="single" w:sz="4" w:space="0" w:color="808080"/>
              <w:left w:val="nil"/>
              <w:bottom w:val="nil"/>
              <w:right w:val="single" w:sz="4" w:space="0" w:color="808080"/>
            </w:tcBorders>
            <w:noWrap/>
            <w:hideMark/>
          </w:tcPr>
          <w:p w14:paraId="62991B02" w14:textId="77777777" w:rsidR="00C320F6" w:rsidRPr="00767398" w:rsidRDefault="00C320F6" w:rsidP="000D2D7F">
            <w:pPr>
              <w:spacing w:before="0"/>
              <w:outlineLvl w:val="5"/>
              <w:rPr>
                <w:rFonts w:ascii="Calibri" w:eastAsia="Times New Roman" w:hAnsi="Calibri" w:cs="Calibri"/>
                <w:color w:val="0070C0"/>
                <w:sz w:val="22"/>
                <w:szCs w:val="22"/>
              </w:rPr>
            </w:pPr>
            <w:r w:rsidRPr="00767398">
              <w:rPr>
                <w:rFonts w:ascii="Calibri" w:eastAsia="Times New Roman" w:hAnsi="Calibri" w:cs="Calibri"/>
                <w:color w:val="0070C0"/>
                <w:sz w:val="22"/>
                <w:szCs w:val="22"/>
              </w:rPr>
              <w:t> </w:t>
            </w:r>
          </w:p>
        </w:tc>
        <w:tc>
          <w:tcPr>
            <w:tcW w:w="2160" w:type="dxa"/>
            <w:tcBorders>
              <w:top w:val="single" w:sz="4" w:space="0" w:color="808080"/>
              <w:left w:val="nil"/>
              <w:bottom w:val="nil"/>
              <w:right w:val="single" w:sz="4" w:space="0" w:color="808080"/>
            </w:tcBorders>
            <w:hideMark/>
          </w:tcPr>
          <w:p w14:paraId="26ADF591" w14:textId="77777777" w:rsidR="00C320F6" w:rsidRPr="00767398" w:rsidRDefault="00C320F6" w:rsidP="000D2D7F">
            <w:pPr>
              <w:spacing w:before="0"/>
              <w:outlineLvl w:val="5"/>
              <w:rPr>
                <w:rFonts w:ascii="Calibri" w:eastAsia="Times New Roman" w:hAnsi="Calibri" w:cs="Calibri"/>
                <w:color w:val="0070C0"/>
                <w:sz w:val="22"/>
                <w:szCs w:val="22"/>
              </w:rPr>
            </w:pPr>
            <w:r w:rsidRPr="00767398">
              <w:rPr>
                <w:rFonts w:ascii="Calibri" w:eastAsia="Times New Roman" w:hAnsi="Calibri" w:cs="Calibri"/>
                <w:color w:val="0070C0"/>
                <w:sz w:val="22"/>
                <w:szCs w:val="22"/>
              </w:rPr>
              <w:t>SHHE</w:t>
            </w:r>
          </w:p>
        </w:tc>
        <w:tc>
          <w:tcPr>
            <w:tcW w:w="990" w:type="dxa"/>
            <w:tcBorders>
              <w:top w:val="single" w:sz="4" w:space="0" w:color="808080"/>
              <w:left w:val="nil"/>
              <w:bottom w:val="nil"/>
              <w:right w:val="single" w:sz="4" w:space="0" w:color="808080"/>
            </w:tcBorders>
            <w:noWrap/>
            <w:hideMark/>
          </w:tcPr>
          <w:p w14:paraId="7AB28D58" w14:textId="77777777" w:rsidR="00C320F6" w:rsidRPr="00767398" w:rsidRDefault="00C320F6" w:rsidP="000D2D7F">
            <w:pPr>
              <w:spacing w:before="0"/>
              <w:outlineLvl w:val="5"/>
              <w:rPr>
                <w:rFonts w:ascii="Calibri" w:eastAsia="Times New Roman" w:hAnsi="Calibri" w:cs="Calibri"/>
                <w:color w:val="0070C0"/>
                <w:sz w:val="22"/>
                <w:szCs w:val="22"/>
              </w:rPr>
            </w:pPr>
            <w:r w:rsidRPr="00767398">
              <w:rPr>
                <w:rFonts w:ascii="Calibri" w:eastAsia="Times New Roman" w:hAnsi="Calibri" w:cs="Calibri"/>
                <w:color w:val="0070C0"/>
                <w:sz w:val="22"/>
                <w:szCs w:val="22"/>
              </w:rPr>
              <w:t> </w:t>
            </w:r>
          </w:p>
        </w:tc>
      </w:tr>
      <w:tr w:rsidR="00C320F6" w:rsidRPr="00767398" w14:paraId="58EFF480" w14:textId="77777777" w:rsidTr="00C320F6">
        <w:trPr>
          <w:trHeight w:val="300"/>
        </w:trPr>
        <w:tc>
          <w:tcPr>
            <w:tcW w:w="468" w:type="dxa"/>
            <w:tcBorders>
              <w:top w:val="single" w:sz="4" w:space="0" w:color="808080"/>
              <w:left w:val="single" w:sz="4" w:space="0" w:color="808080"/>
              <w:bottom w:val="nil"/>
              <w:right w:val="single" w:sz="4" w:space="0" w:color="808080"/>
            </w:tcBorders>
            <w:noWrap/>
            <w:hideMark/>
          </w:tcPr>
          <w:p w14:paraId="31EF4F82" w14:textId="77777777" w:rsidR="00C320F6" w:rsidRPr="00767398" w:rsidRDefault="00C320F6" w:rsidP="000D2D7F">
            <w:pPr>
              <w:spacing w:before="0"/>
              <w:outlineLvl w:val="4"/>
              <w:rPr>
                <w:rFonts w:ascii="Calibri" w:eastAsia="Times New Roman" w:hAnsi="Calibri" w:cs="Calibri"/>
                <w:color w:val="0070C0"/>
                <w:sz w:val="22"/>
                <w:szCs w:val="22"/>
              </w:rPr>
            </w:pPr>
            <w:r w:rsidRPr="00767398">
              <w:rPr>
                <w:rFonts w:ascii="Calibri" w:eastAsia="Times New Roman" w:hAnsi="Calibri" w:cs="Calibri"/>
                <w:color w:val="0070C0"/>
                <w:sz w:val="22"/>
                <w:szCs w:val="22"/>
              </w:rPr>
              <w:t>5</w:t>
            </w:r>
          </w:p>
        </w:tc>
        <w:tc>
          <w:tcPr>
            <w:tcW w:w="4040" w:type="dxa"/>
            <w:tcBorders>
              <w:top w:val="single" w:sz="4" w:space="0" w:color="808080"/>
              <w:left w:val="nil"/>
              <w:bottom w:val="nil"/>
              <w:right w:val="single" w:sz="4" w:space="0" w:color="808080"/>
            </w:tcBorders>
            <w:hideMark/>
          </w:tcPr>
          <w:p w14:paraId="44CA00F3" w14:textId="77777777" w:rsidR="00C320F6" w:rsidRPr="00767398" w:rsidRDefault="00C320F6" w:rsidP="000D2D7F">
            <w:pPr>
              <w:spacing w:before="0"/>
              <w:outlineLvl w:val="4"/>
              <w:rPr>
                <w:rFonts w:ascii="Calibri" w:eastAsia="Times New Roman" w:hAnsi="Calibri" w:cs="Calibri"/>
                <w:color w:val="0070C0"/>
                <w:sz w:val="22"/>
                <w:szCs w:val="22"/>
              </w:rPr>
            </w:pPr>
            <w:hyperlink r:id="rId699" w:anchor="RANGE!full54b3a6fec89e0ec3134445200ec509ddc25e013a45d4069d45971236d3160b6d" w:history="1">
              <w:r w:rsidRPr="00767398">
                <w:rPr>
                  <w:rFonts w:ascii="Calibri" w:eastAsia="Times New Roman" w:hAnsi="Calibri" w:cs="Calibri"/>
                  <w:color w:val="0070C0"/>
                  <w:sz w:val="22"/>
                  <w:szCs w:val="22"/>
                </w:rPr>
                <w:t xml:space="preserve">                    Identification</w:t>
              </w:r>
            </w:hyperlink>
          </w:p>
        </w:tc>
        <w:tc>
          <w:tcPr>
            <w:tcW w:w="2430" w:type="dxa"/>
            <w:tcBorders>
              <w:top w:val="single" w:sz="4" w:space="0" w:color="808080"/>
              <w:left w:val="nil"/>
              <w:bottom w:val="nil"/>
              <w:right w:val="single" w:sz="4" w:space="0" w:color="808080"/>
            </w:tcBorders>
            <w:hideMark/>
          </w:tcPr>
          <w:p w14:paraId="14933223" w14:textId="77777777" w:rsidR="00C320F6" w:rsidRPr="00767398" w:rsidRDefault="00C320F6" w:rsidP="000D2D7F">
            <w:pPr>
              <w:spacing w:before="0"/>
              <w:outlineLvl w:val="4"/>
              <w:rPr>
                <w:rFonts w:ascii="Calibri" w:eastAsia="Times New Roman" w:hAnsi="Calibri" w:cs="Calibri"/>
                <w:color w:val="0070C0"/>
                <w:sz w:val="22"/>
                <w:szCs w:val="22"/>
              </w:rPr>
            </w:pPr>
            <w:r w:rsidRPr="00767398">
              <w:rPr>
                <w:rFonts w:ascii="Calibri" w:eastAsia="Times New Roman" w:hAnsi="Calibri" w:cs="Calibri"/>
                <w:color w:val="0070C0"/>
                <w:sz w:val="22"/>
                <w:szCs w:val="22"/>
              </w:rPr>
              <w:t>&lt;Id&gt;</w:t>
            </w:r>
          </w:p>
        </w:tc>
        <w:tc>
          <w:tcPr>
            <w:tcW w:w="797" w:type="dxa"/>
            <w:tcBorders>
              <w:top w:val="single" w:sz="4" w:space="0" w:color="808080"/>
              <w:left w:val="nil"/>
              <w:bottom w:val="nil"/>
              <w:right w:val="single" w:sz="4" w:space="0" w:color="808080"/>
            </w:tcBorders>
            <w:noWrap/>
            <w:hideMark/>
          </w:tcPr>
          <w:p w14:paraId="6DF7239B" w14:textId="77777777" w:rsidR="00C320F6" w:rsidRPr="00767398" w:rsidRDefault="00C320F6" w:rsidP="000D2D7F">
            <w:pPr>
              <w:spacing w:before="0"/>
              <w:outlineLvl w:val="4"/>
              <w:rPr>
                <w:rFonts w:ascii="Calibri" w:eastAsia="Times New Roman" w:hAnsi="Calibri" w:cs="Calibri"/>
                <w:color w:val="0070C0"/>
                <w:sz w:val="22"/>
                <w:szCs w:val="22"/>
              </w:rPr>
            </w:pPr>
            <w:r w:rsidRPr="00767398">
              <w:rPr>
                <w:rFonts w:ascii="Calibri" w:eastAsia="Times New Roman" w:hAnsi="Calibri" w:cs="Calibri"/>
                <w:color w:val="0070C0"/>
                <w:sz w:val="22"/>
                <w:szCs w:val="22"/>
              </w:rPr>
              <w:t>[0..1]</w:t>
            </w:r>
          </w:p>
        </w:tc>
        <w:tc>
          <w:tcPr>
            <w:tcW w:w="2160" w:type="dxa"/>
            <w:tcBorders>
              <w:top w:val="single" w:sz="4" w:space="0" w:color="808080"/>
              <w:left w:val="nil"/>
              <w:bottom w:val="nil"/>
              <w:right w:val="single" w:sz="4" w:space="0" w:color="808080"/>
            </w:tcBorders>
            <w:hideMark/>
          </w:tcPr>
          <w:p w14:paraId="3D1DE8AB" w14:textId="77777777" w:rsidR="00C320F6" w:rsidRPr="00767398" w:rsidRDefault="00C320F6" w:rsidP="000D2D7F">
            <w:pPr>
              <w:spacing w:before="0"/>
              <w:outlineLvl w:val="4"/>
              <w:rPr>
                <w:rFonts w:ascii="Calibri" w:eastAsia="Times New Roman" w:hAnsi="Calibri" w:cs="Calibri"/>
                <w:color w:val="0070C0"/>
                <w:sz w:val="22"/>
                <w:szCs w:val="22"/>
              </w:rPr>
            </w:pPr>
            <w:r w:rsidRPr="00767398">
              <w:rPr>
                <w:rFonts w:ascii="Calibri" w:eastAsia="Times New Roman" w:hAnsi="Calibri" w:cs="Calibri"/>
                <w:color w:val="0070C0"/>
                <w:sz w:val="22"/>
                <w:szCs w:val="22"/>
              </w:rPr>
              <w:t>text{1,35}</w:t>
            </w:r>
          </w:p>
        </w:tc>
        <w:tc>
          <w:tcPr>
            <w:tcW w:w="990" w:type="dxa"/>
            <w:tcBorders>
              <w:top w:val="single" w:sz="4" w:space="0" w:color="808080"/>
              <w:left w:val="nil"/>
              <w:bottom w:val="nil"/>
              <w:right w:val="single" w:sz="4" w:space="0" w:color="808080"/>
            </w:tcBorders>
            <w:noWrap/>
            <w:hideMark/>
          </w:tcPr>
          <w:p w14:paraId="3F73CF99" w14:textId="77777777" w:rsidR="00C320F6" w:rsidRPr="00767398" w:rsidRDefault="00C320F6" w:rsidP="000D2D7F">
            <w:pPr>
              <w:spacing w:before="0"/>
              <w:outlineLvl w:val="4"/>
              <w:rPr>
                <w:rFonts w:ascii="Calibri" w:eastAsia="Times New Roman" w:hAnsi="Calibri" w:cs="Calibri"/>
                <w:color w:val="0070C0"/>
                <w:sz w:val="22"/>
                <w:szCs w:val="22"/>
              </w:rPr>
            </w:pPr>
            <w:r w:rsidRPr="00767398">
              <w:rPr>
                <w:rFonts w:ascii="Calibri" w:eastAsia="Times New Roman" w:hAnsi="Calibri" w:cs="Calibri"/>
                <w:color w:val="0070C0"/>
                <w:sz w:val="22"/>
                <w:szCs w:val="22"/>
              </w:rPr>
              <w:t> </w:t>
            </w:r>
          </w:p>
        </w:tc>
      </w:tr>
      <w:tr w:rsidR="00C320F6" w:rsidRPr="00767398" w14:paraId="0DC87B8E" w14:textId="77777777" w:rsidTr="00C320F6">
        <w:trPr>
          <w:trHeight w:val="600"/>
        </w:trPr>
        <w:tc>
          <w:tcPr>
            <w:tcW w:w="468" w:type="dxa"/>
            <w:tcBorders>
              <w:top w:val="single" w:sz="4" w:space="0" w:color="808080"/>
              <w:left w:val="single" w:sz="4" w:space="0" w:color="808080"/>
              <w:bottom w:val="nil"/>
              <w:right w:val="single" w:sz="4" w:space="0" w:color="808080"/>
            </w:tcBorders>
            <w:noWrap/>
            <w:hideMark/>
          </w:tcPr>
          <w:p w14:paraId="0883BD20" w14:textId="77777777" w:rsidR="00C320F6" w:rsidRPr="00767398" w:rsidRDefault="00C320F6" w:rsidP="000D2D7F">
            <w:pPr>
              <w:spacing w:before="0"/>
              <w:outlineLvl w:val="3"/>
              <w:rPr>
                <w:rFonts w:ascii="Calibri" w:eastAsia="Times New Roman" w:hAnsi="Calibri" w:cs="Calibri"/>
                <w:color w:val="0070C0"/>
                <w:sz w:val="22"/>
                <w:szCs w:val="22"/>
              </w:rPr>
            </w:pPr>
            <w:r w:rsidRPr="00767398">
              <w:rPr>
                <w:rFonts w:ascii="Calibri" w:eastAsia="Times New Roman" w:hAnsi="Calibri" w:cs="Calibri"/>
                <w:color w:val="0070C0"/>
                <w:sz w:val="22"/>
                <w:szCs w:val="22"/>
              </w:rPr>
              <w:t>4</w:t>
            </w:r>
          </w:p>
        </w:tc>
        <w:tc>
          <w:tcPr>
            <w:tcW w:w="4040" w:type="dxa"/>
            <w:tcBorders>
              <w:top w:val="single" w:sz="4" w:space="0" w:color="808080"/>
              <w:left w:val="nil"/>
              <w:bottom w:val="nil"/>
              <w:right w:val="single" w:sz="4" w:space="0" w:color="808080"/>
            </w:tcBorders>
            <w:hideMark/>
          </w:tcPr>
          <w:p w14:paraId="40FB3A4F" w14:textId="77777777" w:rsidR="00C320F6" w:rsidRPr="00767398" w:rsidRDefault="00C320F6" w:rsidP="000D2D7F">
            <w:pPr>
              <w:spacing w:before="0"/>
              <w:outlineLvl w:val="3"/>
              <w:rPr>
                <w:rFonts w:ascii="Calibri" w:eastAsia="Times New Roman" w:hAnsi="Calibri" w:cs="Calibri"/>
                <w:color w:val="0070C0"/>
                <w:sz w:val="22"/>
                <w:szCs w:val="22"/>
              </w:rPr>
            </w:pPr>
            <w:hyperlink r:id="rId700" w:anchor="RANGE!fulld8f3f7bd7a03dc13fbbe078e37965e63fb53610b79ecdf11644eb54b586053cf" w:history="1">
              <w:r w:rsidRPr="00767398">
                <w:rPr>
                  <w:rFonts w:ascii="Calibri" w:eastAsia="Times New Roman" w:hAnsi="Calibri" w:cs="Calibri"/>
                  <w:color w:val="0070C0"/>
                  <w:sz w:val="22"/>
                  <w:szCs w:val="22"/>
                </w:rPr>
                <w:t xml:space="preserve">                Country</w:t>
              </w:r>
            </w:hyperlink>
          </w:p>
        </w:tc>
        <w:tc>
          <w:tcPr>
            <w:tcW w:w="2430" w:type="dxa"/>
            <w:tcBorders>
              <w:top w:val="single" w:sz="4" w:space="0" w:color="808080"/>
              <w:left w:val="nil"/>
              <w:bottom w:val="nil"/>
              <w:right w:val="single" w:sz="4" w:space="0" w:color="808080"/>
            </w:tcBorders>
            <w:hideMark/>
          </w:tcPr>
          <w:p w14:paraId="00F8BFB2" w14:textId="77777777" w:rsidR="00C320F6" w:rsidRPr="00767398" w:rsidRDefault="00C320F6" w:rsidP="000D2D7F">
            <w:pPr>
              <w:spacing w:before="0"/>
              <w:outlineLvl w:val="3"/>
              <w:rPr>
                <w:rFonts w:ascii="Calibri" w:eastAsia="Times New Roman" w:hAnsi="Calibri" w:cs="Calibri"/>
                <w:color w:val="0070C0"/>
                <w:sz w:val="22"/>
                <w:szCs w:val="22"/>
              </w:rPr>
            </w:pPr>
            <w:r w:rsidRPr="00767398">
              <w:rPr>
                <w:rFonts w:ascii="Calibri" w:eastAsia="Times New Roman" w:hAnsi="Calibri" w:cs="Calibri"/>
                <w:color w:val="0070C0"/>
                <w:sz w:val="22"/>
                <w:szCs w:val="22"/>
              </w:rPr>
              <w:t>&lt;Ctry&gt;</w:t>
            </w:r>
          </w:p>
        </w:tc>
        <w:tc>
          <w:tcPr>
            <w:tcW w:w="797" w:type="dxa"/>
            <w:tcBorders>
              <w:top w:val="single" w:sz="4" w:space="0" w:color="808080"/>
              <w:left w:val="nil"/>
              <w:bottom w:val="nil"/>
              <w:right w:val="single" w:sz="4" w:space="0" w:color="808080"/>
            </w:tcBorders>
            <w:noWrap/>
            <w:hideMark/>
          </w:tcPr>
          <w:p w14:paraId="61DEBEB8" w14:textId="77777777" w:rsidR="00C320F6" w:rsidRPr="00767398" w:rsidRDefault="00C320F6" w:rsidP="000D2D7F">
            <w:pPr>
              <w:spacing w:before="0"/>
              <w:outlineLvl w:val="3"/>
              <w:rPr>
                <w:rFonts w:ascii="Calibri" w:eastAsia="Times New Roman" w:hAnsi="Calibri" w:cs="Calibri"/>
                <w:color w:val="0070C0"/>
                <w:sz w:val="22"/>
                <w:szCs w:val="22"/>
              </w:rPr>
            </w:pPr>
            <w:r w:rsidRPr="00767398">
              <w:rPr>
                <w:rFonts w:ascii="Calibri" w:eastAsia="Times New Roman" w:hAnsi="Calibri" w:cs="Calibri"/>
                <w:color w:val="0070C0"/>
                <w:sz w:val="22"/>
                <w:szCs w:val="22"/>
              </w:rPr>
              <w:t>[1..1]</w:t>
            </w:r>
          </w:p>
        </w:tc>
        <w:tc>
          <w:tcPr>
            <w:tcW w:w="2160" w:type="dxa"/>
            <w:tcBorders>
              <w:top w:val="single" w:sz="4" w:space="0" w:color="808080"/>
              <w:left w:val="nil"/>
              <w:bottom w:val="nil"/>
              <w:right w:val="single" w:sz="4" w:space="0" w:color="808080"/>
            </w:tcBorders>
            <w:hideMark/>
          </w:tcPr>
          <w:p w14:paraId="39477562" w14:textId="77777777" w:rsidR="00C320F6" w:rsidRPr="00767398" w:rsidRDefault="00C320F6" w:rsidP="000D2D7F">
            <w:pPr>
              <w:spacing w:before="0"/>
              <w:outlineLvl w:val="3"/>
              <w:rPr>
                <w:rFonts w:ascii="Calibri" w:eastAsia="Times New Roman" w:hAnsi="Calibri" w:cs="Calibri"/>
                <w:color w:val="0070C0"/>
                <w:sz w:val="22"/>
                <w:szCs w:val="22"/>
              </w:rPr>
            </w:pPr>
            <w:r w:rsidRPr="00767398">
              <w:rPr>
                <w:rFonts w:ascii="Calibri" w:eastAsia="Times New Roman" w:hAnsi="Calibri" w:cs="Calibri"/>
                <w:color w:val="0070C0"/>
                <w:sz w:val="22"/>
                <w:szCs w:val="22"/>
              </w:rPr>
              <w:t>text</w:t>
            </w:r>
            <w:r w:rsidRPr="00767398">
              <w:rPr>
                <w:rFonts w:ascii="Calibri" w:eastAsia="Times New Roman" w:hAnsi="Calibri" w:cs="Calibri"/>
                <w:color w:val="0070C0"/>
                <w:sz w:val="22"/>
                <w:szCs w:val="22"/>
              </w:rPr>
              <w:br/>
              <w:t>[A-Z]{2,2}</w:t>
            </w:r>
          </w:p>
        </w:tc>
        <w:tc>
          <w:tcPr>
            <w:tcW w:w="990" w:type="dxa"/>
            <w:tcBorders>
              <w:top w:val="single" w:sz="4" w:space="0" w:color="808080"/>
              <w:left w:val="nil"/>
              <w:bottom w:val="nil"/>
              <w:right w:val="single" w:sz="4" w:space="0" w:color="808080"/>
            </w:tcBorders>
            <w:noWrap/>
            <w:hideMark/>
          </w:tcPr>
          <w:p w14:paraId="056EFC0F" w14:textId="77777777" w:rsidR="00C320F6" w:rsidRPr="00767398" w:rsidRDefault="00C320F6" w:rsidP="000D2D7F">
            <w:pPr>
              <w:spacing w:before="0"/>
              <w:outlineLvl w:val="3"/>
              <w:rPr>
                <w:rFonts w:ascii="Calibri" w:eastAsia="Times New Roman" w:hAnsi="Calibri" w:cs="Calibri"/>
                <w:color w:val="0070C0"/>
                <w:sz w:val="22"/>
                <w:szCs w:val="22"/>
              </w:rPr>
            </w:pPr>
            <w:r w:rsidRPr="00767398">
              <w:rPr>
                <w:rFonts w:ascii="Calibri" w:eastAsia="Times New Roman" w:hAnsi="Calibri" w:cs="Calibri"/>
                <w:color w:val="0070C0"/>
                <w:sz w:val="22"/>
                <w:szCs w:val="22"/>
              </w:rPr>
              <w:t> </w:t>
            </w:r>
          </w:p>
        </w:tc>
      </w:tr>
      <w:tr w:rsidR="00C320F6" w:rsidRPr="00767398" w14:paraId="144F342E" w14:textId="77777777" w:rsidTr="00C320F6">
        <w:trPr>
          <w:trHeight w:val="1200"/>
        </w:trPr>
        <w:tc>
          <w:tcPr>
            <w:tcW w:w="468" w:type="dxa"/>
            <w:tcBorders>
              <w:top w:val="single" w:sz="4" w:space="0" w:color="808080"/>
              <w:left w:val="single" w:sz="4" w:space="0" w:color="808080"/>
              <w:bottom w:val="nil"/>
              <w:right w:val="single" w:sz="4" w:space="0" w:color="808080"/>
            </w:tcBorders>
            <w:noWrap/>
            <w:hideMark/>
          </w:tcPr>
          <w:p w14:paraId="5F38C196" w14:textId="77777777" w:rsidR="00C320F6" w:rsidRPr="00767398" w:rsidRDefault="00C320F6" w:rsidP="000D2D7F">
            <w:pPr>
              <w:spacing w:before="0"/>
              <w:outlineLvl w:val="3"/>
              <w:rPr>
                <w:rFonts w:ascii="Calibri" w:eastAsia="Times New Roman" w:hAnsi="Calibri" w:cs="Calibri"/>
                <w:color w:val="0070C0"/>
                <w:sz w:val="22"/>
                <w:szCs w:val="22"/>
              </w:rPr>
            </w:pPr>
            <w:r w:rsidRPr="00767398">
              <w:rPr>
                <w:rFonts w:ascii="Calibri" w:eastAsia="Times New Roman" w:hAnsi="Calibri" w:cs="Calibri"/>
                <w:color w:val="0070C0"/>
                <w:sz w:val="22"/>
                <w:szCs w:val="22"/>
              </w:rPr>
              <w:t>4</w:t>
            </w:r>
          </w:p>
        </w:tc>
        <w:tc>
          <w:tcPr>
            <w:tcW w:w="4040" w:type="dxa"/>
            <w:tcBorders>
              <w:top w:val="single" w:sz="4" w:space="0" w:color="808080"/>
              <w:left w:val="nil"/>
              <w:bottom w:val="nil"/>
              <w:right w:val="single" w:sz="4" w:space="0" w:color="808080"/>
            </w:tcBorders>
            <w:hideMark/>
          </w:tcPr>
          <w:p w14:paraId="1F6790E1" w14:textId="77777777" w:rsidR="00C320F6" w:rsidRPr="00767398" w:rsidRDefault="00C320F6" w:rsidP="000D2D7F">
            <w:pPr>
              <w:spacing w:before="0"/>
              <w:outlineLvl w:val="3"/>
              <w:rPr>
                <w:rFonts w:ascii="Calibri" w:eastAsia="Times New Roman" w:hAnsi="Calibri" w:cs="Calibri"/>
                <w:color w:val="0070C0"/>
                <w:sz w:val="22"/>
                <w:szCs w:val="22"/>
              </w:rPr>
            </w:pPr>
            <w:hyperlink r:id="rId701" w:anchor="RANGE!fulle778035d2c6bf7638dd5ba47f500e38cf5b57fdeabd11acb0cdadbea9ad1f2ff" w:history="1">
              <w:r w:rsidRPr="00767398">
                <w:rPr>
                  <w:rFonts w:ascii="Calibri" w:eastAsia="Times New Roman" w:hAnsi="Calibri" w:cs="Calibri"/>
                  <w:color w:val="0070C0"/>
                  <w:sz w:val="22"/>
                  <w:szCs w:val="22"/>
                </w:rPr>
                <w:t xml:space="preserve">                Digital Ledger Identification</w:t>
              </w:r>
            </w:hyperlink>
          </w:p>
        </w:tc>
        <w:tc>
          <w:tcPr>
            <w:tcW w:w="2430" w:type="dxa"/>
            <w:tcBorders>
              <w:top w:val="single" w:sz="4" w:space="0" w:color="808080"/>
              <w:left w:val="nil"/>
              <w:bottom w:val="nil"/>
              <w:right w:val="single" w:sz="4" w:space="0" w:color="808080"/>
            </w:tcBorders>
            <w:hideMark/>
          </w:tcPr>
          <w:p w14:paraId="632DC51A" w14:textId="77777777" w:rsidR="00C320F6" w:rsidRPr="00767398" w:rsidRDefault="00C320F6" w:rsidP="000D2D7F">
            <w:pPr>
              <w:spacing w:before="0"/>
              <w:outlineLvl w:val="3"/>
              <w:rPr>
                <w:rFonts w:ascii="Calibri" w:eastAsia="Times New Roman" w:hAnsi="Calibri" w:cs="Calibri"/>
                <w:color w:val="0070C0"/>
                <w:sz w:val="22"/>
                <w:szCs w:val="22"/>
              </w:rPr>
            </w:pPr>
            <w:r w:rsidRPr="00767398">
              <w:rPr>
                <w:rFonts w:ascii="Calibri" w:eastAsia="Times New Roman" w:hAnsi="Calibri" w:cs="Calibri"/>
                <w:color w:val="0070C0"/>
                <w:sz w:val="22"/>
                <w:szCs w:val="22"/>
              </w:rPr>
              <w:t>&lt;DgtlLdgrId&gt;</w:t>
            </w:r>
          </w:p>
        </w:tc>
        <w:tc>
          <w:tcPr>
            <w:tcW w:w="797" w:type="dxa"/>
            <w:tcBorders>
              <w:top w:val="single" w:sz="4" w:space="0" w:color="808080"/>
              <w:left w:val="nil"/>
              <w:bottom w:val="nil"/>
              <w:right w:val="single" w:sz="4" w:space="0" w:color="808080"/>
            </w:tcBorders>
            <w:noWrap/>
            <w:hideMark/>
          </w:tcPr>
          <w:p w14:paraId="6DEF6D94" w14:textId="77777777" w:rsidR="00C320F6" w:rsidRPr="00767398" w:rsidRDefault="00C320F6" w:rsidP="000D2D7F">
            <w:pPr>
              <w:spacing w:before="0"/>
              <w:outlineLvl w:val="3"/>
              <w:rPr>
                <w:rFonts w:ascii="Calibri" w:eastAsia="Times New Roman" w:hAnsi="Calibri" w:cs="Calibri"/>
                <w:color w:val="0070C0"/>
                <w:sz w:val="22"/>
                <w:szCs w:val="22"/>
              </w:rPr>
            </w:pPr>
            <w:r w:rsidRPr="00767398">
              <w:rPr>
                <w:rFonts w:ascii="Calibri" w:eastAsia="Times New Roman" w:hAnsi="Calibri" w:cs="Calibri"/>
                <w:color w:val="0070C0"/>
                <w:sz w:val="22"/>
                <w:szCs w:val="22"/>
              </w:rPr>
              <w:t>[1..1]</w:t>
            </w:r>
          </w:p>
        </w:tc>
        <w:tc>
          <w:tcPr>
            <w:tcW w:w="2160" w:type="dxa"/>
            <w:tcBorders>
              <w:top w:val="single" w:sz="4" w:space="0" w:color="808080"/>
              <w:left w:val="nil"/>
              <w:bottom w:val="nil"/>
              <w:right w:val="single" w:sz="4" w:space="0" w:color="808080"/>
            </w:tcBorders>
            <w:hideMark/>
          </w:tcPr>
          <w:p w14:paraId="154BBFA1" w14:textId="77777777" w:rsidR="00C320F6" w:rsidRPr="00767398" w:rsidRDefault="00C320F6" w:rsidP="000D2D7F">
            <w:pPr>
              <w:spacing w:before="0"/>
              <w:outlineLvl w:val="3"/>
              <w:rPr>
                <w:rFonts w:ascii="Calibri" w:eastAsia="Times New Roman" w:hAnsi="Calibri" w:cs="Calibri"/>
                <w:color w:val="0070C0"/>
                <w:sz w:val="22"/>
                <w:szCs w:val="22"/>
              </w:rPr>
            </w:pPr>
            <w:r w:rsidRPr="00767398">
              <w:rPr>
                <w:rFonts w:ascii="Calibri" w:eastAsia="Times New Roman" w:hAnsi="Calibri" w:cs="Calibri"/>
                <w:color w:val="0070C0"/>
                <w:sz w:val="22"/>
                <w:szCs w:val="22"/>
              </w:rPr>
              <w:t>text</w:t>
            </w:r>
            <w:r w:rsidRPr="00767398">
              <w:rPr>
                <w:rFonts w:ascii="Calibri" w:eastAsia="Times New Roman" w:hAnsi="Calibri" w:cs="Calibri"/>
                <w:color w:val="0070C0"/>
                <w:sz w:val="22"/>
                <w:szCs w:val="22"/>
              </w:rPr>
              <w:br/>
              <w:t>[1-9B-DF-HJ-NP-TV-XZ][0-9B-DF-HJ-NP-TV-XZ]{8,8}</w:t>
            </w:r>
          </w:p>
        </w:tc>
        <w:tc>
          <w:tcPr>
            <w:tcW w:w="990" w:type="dxa"/>
            <w:tcBorders>
              <w:top w:val="single" w:sz="4" w:space="0" w:color="808080"/>
              <w:left w:val="nil"/>
              <w:bottom w:val="nil"/>
              <w:right w:val="single" w:sz="4" w:space="0" w:color="808080"/>
            </w:tcBorders>
            <w:noWrap/>
            <w:hideMark/>
          </w:tcPr>
          <w:p w14:paraId="16033684" w14:textId="77777777" w:rsidR="00C320F6" w:rsidRPr="00767398" w:rsidRDefault="00C320F6" w:rsidP="000D2D7F">
            <w:pPr>
              <w:spacing w:before="0"/>
              <w:outlineLvl w:val="3"/>
              <w:rPr>
                <w:rFonts w:ascii="Calibri" w:eastAsia="Times New Roman" w:hAnsi="Calibri" w:cs="Calibri"/>
                <w:color w:val="0070C0"/>
                <w:sz w:val="22"/>
                <w:szCs w:val="22"/>
              </w:rPr>
            </w:pPr>
            <w:r w:rsidRPr="00767398">
              <w:rPr>
                <w:rFonts w:ascii="Calibri" w:eastAsia="Times New Roman" w:hAnsi="Calibri" w:cs="Calibri"/>
                <w:color w:val="0070C0"/>
                <w:sz w:val="22"/>
                <w:szCs w:val="22"/>
              </w:rPr>
              <w:t> </w:t>
            </w:r>
          </w:p>
        </w:tc>
      </w:tr>
      <w:tr w:rsidR="00C320F6" w:rsidRPr="00767398" w14:paraId="6F253AEC" w14:textId="77777777" w:rsidTr="00C320F6">
        <w:trPr>
          <w:trHeight w:val="300"/>
        </w:trPr>
        <w:tc>
          <w:tcPr>
            <w:tcW w:w="468" w:type="dxa"/>
            <w:tcBorders>
              <w:top w:val="single" w:sz="4" w:space="0" w:color="808080"/>
              <w:left w:val="single" w:sz="4" w:space="0" w:color="808080"/>
              <w:bottom w:val="nil"/>
              <w:right w:val="single" w:sz="4" w:space="0" w:color="808080"/>
            </w:tcBorders>
            <w:noWrap/>
            <w:hideMark/>
          </w:tcPr>
          <w:p w14:paraId="3D919477" w14:textId="77777777" w:rsidR="00C320F6" w:rsidRPr="00767398" w:rsidRDefault="00C320F6" w:rsidP="000D2D7F">
            <w:pPr>
              <w:spacing w:before="0"/>
              <w:outlineLvl w:val="3"/>
              <w:rPr>
                <w:rFonts w:ascii="Calibri" w:eastAsia="Times New Roman" w:hAnsi="Calibri" w:cs="Calibri"/>
                <w:color w:val="0070C0"/>
                <w:sz w:val="22"/>
                <w:szCs w:val="22"/>
              </w:rPr>
            </w:pPr>
            <w:r w:rsidRPr="00767398">
              <w:rPr>
                <w:rFonts w:ascii="Calibri" w:eastAsia="Times New Roman" w:hAnsi="Calibri" w:cs="Calibri"/>
                <w:color w:val="0070C0"/>
                <w:sz w:val="22"/>
                <w:szCs w:val="22"/>
              </w:rPr>
              <w:t>4</w:t>
            </w:r>
          </w:p>
        </w:tc>
        <w:tc>
          <w:tcPr>
            <w:tcW w:w="4040" w:type="dxa"/>
            <w:tcBorders>
              <w:top w:val="single" w:sz="4" w:space="0" w:color="808080"/>
              <w:left w:val="nil"/>
              <w:bottom w:val="nil"/>
              <w:right w:val="single" w:sz="4" w:space="0" w:color="808080"/>
            </w:tcBorders>
            <w:hideMark/>
          </w:tcPr>
          <w:p w14:paraId="14F96536" w14:textId="77777777" w:rsidR="00C320F6" w:rsidRPr="00767398" w:rsidRDefault="00C320F6" w:rsidP="000D2D7F">
            <w:pPr>
              <w:spacing w:before="0"/>
              <w:outlineLvl w:val="3"/>
              <w:rPr>
                <w:rFonts w:ascii="Calibri" w:eastAsia="Times New Roman" w:hAnsi="Calibri" w:cs="Calibri"/>
                <w:color w:val="0070C0"/>
                <w:sz w:val="22"/>
                <w:szCs w:val="22"/>
              </w:rPr>
            </w:pPr>
            <w:hyperlink r:id="rId702" w:anchor="RANGE!fullf7dee1d1a8019419b2911eb6d869fad10e0f6e124e2c278e3182e82284c44036" w:history="1">
              <w:r w:rsidRPr="00767398">
                <w:rPr>
                  <w:rFonts w:ascii="Calibri" w:eastAsia="Times New Roman" w:hAnsi="Calibri" w:cs="Calibri"/>
                  <w:color w:val="0070C0"/>
                  <w:sz w:val="22"/>
                  <w:szCs w:val="22"/>
                </w:rPr>
                <w:t xml:space="preserve">                Type And Identification</w:t>
              </w:r>
            </w:hyperlink>
          </w:p>
        </w:tc>
        <w:tc>
          <w:tcPr>
            <w:tcW w:w="2430" w:type="dxa"/>
            <w:tcBorders>
              <w:top w:val="single" w:sz="4" w:space="0" w:color="808080"/>
              <w:left w:val="nil"/>
              <w:bottom w:val="nil"/>
              <w:right w:val="single" w:sz="4" w:space="0" w:color="808080"/>
            </w:tcBorders>
            <w:hideMark/>
          </w:tcPr>
          <w:p w14:paraId="3EAC8323" w14:textId="77777777" w:rsidR="00C320F6" w:rsidRPr="00767398" w:rsidRDefault="00C320F6" w:rsidP="000D2D7F">
            <w:pPr>
              <w:spacing w:before="0"/>
              <w:outlineLvl w:val="3"/>
              <w:rPr>
                <w:rFonts w:ascii="Calibri" w:eastAsia="Times New Roman" w:hAnsi="Calibri" w:cs="Calibri"/>
                <w:color w:val="0070C0"/>
                <w:sz w:val="22"/>
                <w:szCs w:val="22"/>
              </w:rPr>
            </w:pPr>
            <w:r w:rsidRPr="00767398">
              <w:rPr>
                <w:rFonts w:ascii="Calibri" w:eastAsia="Times New Roman" w:hAnsi="Calibri" w:cs="Calibri"/>
                <w:color w:val="0070C0"/>
                <w:sz w:val="22"/>
                <w:szCs w:val="22"/>
              </w:rPr>
              <w:t>&lt;TpAndId&gt;</w:t>
            </w:r>
          </w:p>
        </w:tc>
        <w:tc>
          <w:tcPr>
            <w:tcW w:w="797" w:type="dxa"/>
            <w:tcBorders>
              <w:top w:val="single" w:sz="4" w:space="0" w:color="808080"/>
              <w:left w:val="nil"/>
              <w:bottom w:val="nil"/>
              <w:right w:val="single" w:sz="4" w:space="0" w:color="808080"/>
            </w:tcBorders>
            <w:noWrap/>
            <w:hideMark/>
          </w:tcPr>
          <w:p w14:paraId="7B2FAA3B" w14:textId="77777777" w:rsidR="00C320F6" w:rsidRPr="00767398" w:rsidRDefault="00C320F6" w:rsidP="000D2D7F">
            <w:pPr>
              <w:spacing w:before="0"/>
              <w:outlineLvl w:val="3"/>
              <w:rPr>
                <w:rFonts w:ascii="Calibri" w:eastAsia="Times New Roman" w:hAnsi="Calibri" w:cs="Calibri"/>
                <w:color w:val="0070C0"/>
                <w:sz w:val="22"/>
                <w:szCs w:val="22"/>
              </w:rPr>
            </w:pPr>
            <w:r w:rsidRPr="00767398">
              <w:rPr>
                <w:rFonts w:ascii="Calibri" w:eastAsia="Times New Roman" w:hAnsi="Calibri" w:cs="Calibri"/>
                <w:color w:val="0070C0"/>
                <w:sz w:val="22"/>
                <w:szCs w:val="22"/>
              </w:rPr>
              <w:t>[1..1]</w:t>
            </w:r>
          </w:p>
        </w:tc>
        <w:tc>
          <w:tcPr>
            <w:tcW w:w="2160" w:type="dxa"/>
            <w:tcBorders>
              <w:top w:val="single" w:sz="4" w:space="0" w:color="808080"/>
              <w:left w:val="nil"/>
              <w:bottom w:val="nil"/>
              <w:right w:val="single" w:sz="4" w:space="0" w:color="808080"/>
            </w:tcBorders>
            <w:noWrap/>
            <w:hideMark/>
          </w:tcPr>
          <w:p w14:paraId="6EA29570" w14:textId="77777777" w:rsidR="00C320F6" w:rsidRPr="00767398" w:rsidRDefault="00C320F6" w:rsidP="000D2D7F">
            <w:pPr>
              <w:spacing w:before="0"/>
              <w:outlineLvl w:val="3"/>
              <w:rPr>
                <w:rFonts w:ascii="Calibri" w:eastAsia="Times New Roman" w:hAnsi="Calibri" w:cs="Calibri"/>
                <w:color w:val="0070C0"/>
                <w:sz w:val="22"/>
                <w:szCs w:val="22"/>
              </w:rPr>
            </w:pPr>
            <w:r w:rsidRPr="00767398">
              <w:rPr>
                <w:rFonts w:ascii="Calibri" w:eastAsia="Times New Roman" w:hAnsi="Calibri" w:cs="Calibri"/>
                <w:color w:val="0070C0"/>
                <w:sz w:val="22"/>
                <w:szCs w:val="22"/>
              </w:rPr>
              <w:t> </w:t>
            </w:r>
          </w:p>
        </w:tc>
        <w:tc>
          <w:tcPr>
            <w:tcW w:w="990" w:type="dxa"/>
            <w:tcBorders>
              <w:top w:val="single" w:sz="4" w:space="0" w:color="808080"/>
              <w:left w:val="nil"/>
              <w:bottom w:val="nil"/>
              <w:right w:val="single" w:sz="4" w:space="0" w:color="808080"/>
            </w:tcBorders>
            <w:noWrap/>
            <w:hideMark/>
          </w:tcPr>
          <w:p w14:paraId="6E4BDB34" w14:textId="77777777" w:rsidR="00C320F6" w:rsidRPr="00767398" w:rsidRDefault="00C320F6" w:rsidP="000D2D7F">
            <w:pPr>
              <w:spacing w:before="0"/>
              <w:outlineLvl w:val="3"/>
              <w:rPr>
                <w:rFonts w:ascii="Calibri" w:eastAsia="Times New Roman" w:hAnsi="Calibri" w:cs="Calibri"/>
                <w:color w:val="0070C0"/>
                <w:sz w:val="22"/>
                <w:szCs w:val="22"/>
              </w:rPr>
            </w:pPr>
            <w:r w:rsidRPr="00767398">
              <w:rPr>
                <w:rFonts w:ascii="Calibri" w:eastAsia="Times New Roman" w:hAnsi="Calibri" w:cs="Calibri"/>
                <w:color w:val="0070C0"/>
                <w:sz w:val="22"/>
                <w:szCs w:val="22"/>
              </w:rPr>
              <w:t> </w:t>
            </w:r>
          </w:p>
        </w:tc>
      </w:tr>
      <w:tr w:rsidR="00C320F6" w:rsidRPr="00767398" w14:paraId="21542AD3" w14:textId="77777777" w:rsidTr="00C320F6">
        <w:trPr>
          <w:trHeight w:val="300"/>
        </w:trPr>
        <w:tc>
          <w:tcPr>
            <w:tcW w:w="468" w:type="dxa"/>
            <w:tcBorders>
              <w:top w:val="single" w:sz="4" w:space="0" w:color="808080"/>
              <w:left w:val="single" w:sz="4" w:space="0" w:color="808080"/>
              <w:bottom w:val="nil"/>
              <w:right w:val="single" w:sz="4" w:space="0" w:color="808080"/>
            </w:tcBorders>
            <w:noWrap/>
            <w:hideMark/>
          </w:tcPr>
          <w:p w14:paraId="02525245" w14:textId="77777777" w:rsidR="00C320F6" w:rsidRPr="00767398" w:rsidRDefault="00C320F6" w:rsidP="000D2D7F">
            <w:pPr>
              <w:spacing w:before="0"/>
              <w:outlineLvl w:val="4"/>
              <w:rPr>
                <w:rFonts w:ascii="Calibri" w:eastAsia="Times New Roman" w:hAnsi="Calibri" w:cs="Calibri"/>
                <w:color w:val="0070C0"/>
                <w:sz w:val="22"/>
                <w:szCs w:val="22"/>
              </w:rPr>
            </w:pPr>
            <w:r w:rsidRPr="00767398">
              <w:rPr>
                <w:rFonts w:ascii="Calibri" w:eastAsia="Times New Roman" w:hAnsi="Calibri" w:cs="Calibri"/>
                <w:color w:val="0070C0"/>
                <w:sz w:val="22"/>
                <w:szCs w:val="22"/>
              </w:rPr>
              <w:t>5</w:t>
            </w:r>
          </w:p>
        </w:tc>
        <w:tc>
          <w:tcPr>
            <w:tcW w:w="4040" w:type="dxa"/>
            <w:tcBorders>
              <w:top w:val="single" w:sz="4" w:space="0" w:color="808080"/>
              <w:left w:val="nil"/>
              <w:bottom w:val="nil"/>
              <w:right w:val="single" w:sz="4" w:space="0" w:color="808080"/>
            </w:tcBorders>
            <w:hideMark/>
          </w:tcPr>
          <w:p w14:paraId="2B2ACF26" w14:textId="77777777" w:rsidR="00C320F6" w:rsidRPr="00767398" w:rsidRDefault="00C320F6" w:rsidP="000D2D7F">
            <w:pPr>
              <w:spacing w:before="0"/>
              <w:outlineLvl w:val="4"/>
              <w:rPr>
                <w:rFonts w:ascii="Calibri" w:eastAsia="Times New Roman" w:hAnsi="Calibri" w:cs="Calibri"/>
                <w:color w:val="0070C0"/>
                <w:sz w:val="22"/>
                <w:szCs w:val="22"/>
              </w:rPr>
            </w:pPr>
            <w:hyperlink r:id="rId703" w:anchor="RANGE!full464fca3d1af393aafa876f7274414eab1373552bd60183364fa0eb1e3ed0d5d9" w:history="1">
              <w:r w:rsidRPr="00767398">
                <w:rPr>
                  <w:rFonts w:ascii="Calibri" w:eastAsia="Times New Roman" w:hAnsi="Calibri" w:cs="Calibri"/>
                  <w:color w:val="0070C0"/>
                  <w:sz w:val="22"/>
                  <w:szCs w:val="22"/>
                </w:rPr>
                <w:t xml:space="preserve">                    Safekeeping Place Type</w:t>
              </w:r>
            </w:hyperlink>
          </w:p>
        </w:tc>
        <w:tc>
          <w:tcPr>
            <w:tcW w:w="2430" w:type="dxa"/>
            <w:tcBorders>
              <w:top w:val="single" w:sz="4" w:space="0" w:color="808080"/>
              <w:left w:val="nil"/>
              <w:bottom w:val="nil"/>
              <w:right w:val="single" w:sz="4" w:space="0" w:color="808080"/>
            </w:tcBorders>
            <w:hideMark/>
          </w:tcPr>
          <w:p w14:paraId="2459B37C" w14:textId="77777777" w:rsidR="00C320F6" w:rsidRPr="00767398" w:rsidRDefault="00C320F6" w:rsidP="000D2D7F">
            <w:pPr>
              <w:spacing w:before="0"/>
              <w:outlineLvl w:val="4"/>
              <w:rPr>
                <w:rFonts w:ascii="Calibri" w:eastAsia="Times New Roman" w:hAnsi="Calibri" w:cs="Calibri"/>
                <w:color w:val="0070C0"/>
                <w:sz w:val="22"/>
                <w:szCs w:val="22"/>
              </w:rPr>
            </w:pPr>
            <w:r w:rsidRPr="00767398">
              <w:rPr>
                <w:rFonts w:ascii="Calibri" w:eastAsia="Times New Roman" w:hAnsi="Calibri" w:cs="Calibri"/>
                <w:color w:val="0070C0"/>
                <w:sz w:val="22"/>
                <w:szCs w:val="22"/>
              </w:rPr>
              <w:t>&lt;SfkpgPlcTp&gt;</w:t>
            </w:r>
          </w:p>
        </w:tc>
        <w:tc>
          <w:tcPr>
            <w:tcW w:w="797" w:type="dxa"/>
            <w:tcBorders>
              <w:top w:val="single" w:sz="4" w:space="0" w:color="808080"/>
              <w:left w:val="nil"/>
              <w:bottom w:val="nil"/>
              <w:right w:val="single" w:sz="4" w:space="0" w:color="808080"/>
            </w:tcBorders>
            <w:noWrap/>
            <w:hideMark/>
          </w:tcPr>
          <w:p w14:paraId="20475BE3" w14:textId="77777777" w:rsidR="00C320F6" w:rsidRPr="00767398" w:rsidRDefault="00C320F6" w:rsidP="000D2D7F">
            <w:pPr>
              <w:spacing w:before="0"/>
              <w:outlineLvl w:val="4"/>
              <w:rPr>
                <w:rFonts w:ascii="Calibri" w:eastAsia="Times New Roman" w:hAnsi="Calibri" w:cs="Calibri"/>
                <w:color w:val="0070C0"/>
                <w:sz w:val="22"/>
                <w:szCs w:val="22"/>
              </w:rPr>
            </w:pPr>
            <w:r w:rsidRPr="00767398">
              <w:rPr>
                <w:rFonts w:ascii="Calibri" w:eastAsia="Times New Roman" w:hAnsi="Calibri" w:cs="Calibri"/>
                <w:color w:val="0070C0"/>
                <w:sz w:val="22"/>
                <w:szCs w:val="22"/>
              </w:rPr>
              <w:t>[1..1]</w:t>
            </w:r>
          </w:p>
        </w:tc>
        <w:tc>
          <w:tcPr>
            <w:tcW w:w="2160" w:type="dxa"/>
            <w:tcBorders>
              <w:top w:val="single" w:sz="4" w:space="0" w:color="808080"/>
              <w:left w:val="nil"/>
              <w:bottom w:val="nil"/>
              <w:right w:val="single" w:sz="4" w:space="0" w:color="808080"/>
            </w:tcBorders>
            <w:hideMark/>
          </w:tcPr>
          <w:p w14:paraId="6C9CE403" w14:textId="77777777" w:rsidR="00C320F6" w:rsidRPr="00767398" w:rsidRDefault="00C320F6" w:rsidP="000D2D7F">
            <w:pPr>
              <w:spacing w:before="0"/>
              <w:outlineLvl w:val="4"/>
              <w:rPr>
                <w:rFonts w:ascii="Calibri" w:eastAsia="Times New Roman" w:hAnsi="Calibri" w:cs="Calibri"/>
                <w:color w:val="0070C0"/>
                <w:sz w:val="22"/>
                <w:szCs w:val="22"/>
              </w:rPr>
            </w:pPr>
            <w:r w:rsidRPr="00767398">
              <w:rPr>
                <w:rFonts w:ascii="Calibri" w:eastAsia="Times New Roman" w:hAnsi="Calibri" w:cs="Calibri"/>
                <w:color w:val="0070C0"/>
                <w:sz w:val="22"/>
                <w:szCs w:val="22"/>
              </w:rPr>
              <w:t>text</w:t>
            </w:r>
          </w:p>
        </w:tc>
        <w:tc>
          <w:tcPr>
            <w:tcW w:w="990" w:type="dxa"/>
            <w:tcBorders>
              <w:top w:val="single" w:sz="4" w:space="0" w:color="808080"/>
              <w:left w:val="nil"/>
              <w:bottom w:val="nil"/>
              <w:right w:val="single" w:sz="4" w:space="0" w:color="808080"/>
            </w:tcBorders>
            <w:noWrap/>
            <w:hideMark/>
          </w:tcPr>
          <w:p w14:paraId="59E42B0B" w14:textId="77777777" w:rsidR="00C320F6" w:rsidRPr="00767398" w:rsidRDefault="00C320F6" w:rsidP="000D2D7F">
            <w:pPr>
              <w:spacing w:before="0"/>
              <w:outlineLvl w:val="4"/>
              <w:rPr>
                <w:rFonts w:ascii="Calibri" w:eastAsia="Times New Roman" w:hAnsi="Calibri" w:cs="Calibri"/>
                <w:color w:val="0070C0"/>
                <w:sz w:val="22"/>
                <w:szCs w:val="22"/>
              </w:rPr>
            </w:pPr>
            <w:r w:rsidRPr="00767398">
              <w:rPr>
                <w:rFonts w:ascii="Calibri" w:eastAsia="Times New Roman" w:hAnsi="Calibri" w:cs="Calibri"/>
                <w:color w:val="0070C0"/>
                <w:sz w:val="22"/>
                <w:szCs w:val="22"/>
              </w:rPr>
              <w:t> </w:t>
            </w:r>
          </w:p>
        </w:tc>
      </w:tr>
      <w:tr w:rsidR="00C320F6" w:rsidRPr="00767398" w14:paraId="2626D2A9" w14:textId="77777777" w:rsidTr="00C320F6">
        <w:trPr>
          <w:trHeight w:val="300"/>
        </w:trPr>
        <w:tc>
          <w:tcPr>
            <w:tcW w:w="468" w:type="dxa"/>
            <w:tcBorders>
              <w:top w:val="single" w:sz="4" w:space="0" w:color="808080"/>
              <w:left w:val="single" w:sz="4" w:space="0" w:color="808080"/>
              <w:bottom w:val="nil"/>
              <w:right w:val="single" w:sz="4" w:space="0" w:color="808080"/>
            </w:tcBorders>
            <w:noWrap/>
            <w:hideMark/>
          </w:tcPr>
          <w:p w14:paraId="34FBB4B9" w14:textId="77777777" w:rsidR="00C320F6" w:rsidRPr="00767398" w:rsidRDefault="00C320F6" w:rsidP="000D2D7F">
            <w:pPr>
              <w:spacing w:before="0"/>
              <w:outlineLvl w:val="5"/>
              <w:rPr>
                <w:rFonts w:ascii="Calibri" w:eastAsia="Times New Roman" w:hAnsi="Calibri" w:cs="Calibri"/>
                <w:color w:val="0070C0"/>
                <w:sz w:val="22"/>
                <w:szCs w:val="22"/>
              </w:rPr>
            </w:pPr>
            <w:r w:rsidRPr="00767398">
              <w:rPr>
                <w:rFonts w:ascii="Calibri" w:eastAsia="Times New Roman" w:hAnsi="Calibri" w:cs="Calibri"/>
                <w:color w:val="0070C0"/>
                <w:sz w:val="22"/>
                <w:szCs w:val="22"/>
              </w:rPr>
              <w:t>6</w:t>
            </w:r>
          </w:p>
        </w:tc>
        <w:tc>
          <w:tcPr>
            <w:tcW w:w="4040" w:type="dxa"/>
            <w:tcBorders>
              <w:top w:val="single" w:sz="4" w:space="0" w:color="808080"/>
              <w:left w:val="nil"/>
              <w:bottom w:val="nil"/>
              <w:right w:val="single" w:sz="4" w:space="0" w:color="808080"/>
            </w:tcBorders>
            <w:hideMark/>
          </w:tcPr>
          <w:p w14:paraId="3750EF67" w14:textId="77777777" w:rsidR="00C320F6" w:rsidRPr="00767398" w:rsidRDefault="00C320F6" w:rsidP="000D2D7F">
            <w:pPr>
              <w:spacing w:before="0"/>
              <w:outlineLvl w:val="5"/>
              <w:rPr>
                <w:rFonts w:ascii="Calibri" w:eastAsia="Times New Roman" w:hAnsi="Calibri" w:cs="Calibri"/>
                <w:color w:val="0070C0"/>
                <w:sz w:val="22"/>
                <w:szCs w:val="22"/>
              </w:rPr>
            </w:pPr>
            <w:hyperlink r:id="rId704" w:anchor="RANGE!full17a711248c1ae4e667f5cca1b831963ea1ffbbeeae36270dc2e5129bf0d8bc12" w:history="1">
              <w:r w:rsidRPr="00767398">
                <w:rPr>
                  <w:rFonts w:ascii="Calibri" w:eastAsia="Times New Roman" w:hAnsi="Calibri" w:cs="Calibri"/>
                  <w:color w:val="0070C0"/>
                  <w:sz w:val="22"/>
                  <w:szCs w:val="22"/>
                </w:rPr>
                <w:t xml:space="preserve">                            Shares Held At Local Custodian</w:t>
              </w:r>
            </w:hyperlink>
          </w:p>
        </w:tc>
        <w:tc>
          <w:tcPr>
            <w:tcW w:w="2430" w:type="dxa"/>
            <w:tcBorders>
              <w:top w:val="single" w:sz="4" w:space="0" w:color="808080"/>
              <w:left w:val="nil"/>
              <w:bottom w:val="nil"/>
              <w:right w:val="single" w:sz="4" w:space="0" w:color="808080"/>
            </w:tcBorders>
            <w:noWrap/>
            <w:hideMark/>
          </w:tcPr>
          <w:p w14:paraId="36FD2639" w14:textId="77777777" w:rsidR="00C320F6" w:rsidRPr="00767398" w:rsidRDefault="00C320F6" w:rsidP="000D2D7F">
            <w:pPr>
              <w:spacing w:before="0"/>
              <w:outlineLvl w:val="5"/>
              <w:rPr>
                <w:rFonts w:ascii="Calibri" w:eastAsia="Times New Roman" w:hAnsi="Calibri" w:cs="Calibri"/>
                <w:color w:val="0070C0"/>
                <w:sz w:val="22"/>
                <w:szCs w:val="22"/>
              </w:rPr>
            </w:pPr>
            <w:r w:rsidRPr="00767398">
              <w:rPr>
                <w:rFonts w:ascii="Calibri" w:eastAsia="Times New Roman" w:hAnsi="Calibri" w:cs="Calibri"/>
                <w:color w:val="0070C0"/>
                <w:sz w:val="22"/>
                <w:szCs w:val="22"/>
              </w:rPr>
              <w:t> </w:t>
            </w:r>
          </w:p>
        </w:tc>
        <w:tc>
          <w:tcPr>
            <w:tcW w:w="797" w:type="dxa"/>
            <w:tcBorders>
              <w:top w:val="single" w:sz="4" w:space="0" w:color="808080"/>
              <w:left w:val="nil"/>
              <w:bottom w:val="nil"/>
              <w:right w:val="single" w:sz="4" w:space="0" w:color="808080"/>
            </w:tcBorders>
            <w:noWrap/>
            <w:hideMark/>
          </w:tcPr>
          <w:p w14:paraId="28B03073" w14:textId="77777777" w:rsidR="00C320F6" w:rsidRPr="00767398" w:rsidRDefault="00C320F6" w:rsidP="000D2D7F">
            <w:pPr>
              <w:spacing w:before="0"/>
              <w:outlineLvl w:val="5"/>
              <w:rPr>
                <w:rFonts w:ascii="Calibri" w:eastAsia="Times New Roman" w:hAnsi="Calibri" w:cs="Calibri"/>
                <w:color w:val="0070C0"/>
                <w:sz w:val="22"/>
                <w:szCs w:val="22"/>
              </w:rPr>
            </w:pPr>
            <w:r w:rsidRPr="00767398">
              <w:rPr>
                <w:rFonts w:ascii="Calibri" w:eastAsia="Times New Roman" w:hAnsi="Calibri" w:cs="Calibri"/>
                <w:color w:val="0070C0"/>
                <w:sz w:val="22"/>
                <w:szCs w:val="22"/>
              </w:rPr>
              <w:t> </w:t>
            </w:r>
          </w:p>
        </w:tc>
        <w:tc>
          <w:tcPr>
            <w:tcW w:w="2160" w:type="dxa"/>
            <w:tcBorders>
              <w:top w:val="single" w:sz="4" w:space="0" w:color="808080"/>
              <w:left w:val="nil"/>
              <w:bottom w:val="nil"/>
              <w:right w:val="single" w:sz="4" w:space="0" w:color="808080"/>
            </w:tcBorders>
            <w:hideMark/>
          </w:tcPr>
          <w:p w14:paraId="0A3F7A28" w14:textId="77777777" w:rsidR="00C320F6" w:rsidRPr="00767398" w:rsidRDefault="00C320F6" w:rsidP="000D2D7F">
            <w:pPr>
              <w:spacing w:before="0"/>
              <w:outlineLvl w:val="5"/>
              <w:rPr>
                <w:rFonts w:ascii="Calibri" w:eastAsia="Times New Roman" w:hAnsi="Calibri" w:cs="Calibri"/>
                <w:color w:val="0070C0"/>
                <w:sz w:val="22"/>
                <w:szCs w:val="22"/>
              </w:rPr>
            </w:pPr>
            <w:r w:rsidRPr="00767398">
              <w:rPr>
                <w:rFonts w:ascii="Calibri" w:eastAsia="Times New Roman" w:hAnsi="Calibri" w:cs="Calibri"/>
                <w:color w:val="0070C0"/>
                <w:sz w:val="22"/>
                <w:szCs w:val="22"/>
              </w:rPr>
              <w:t>CUST</w:t>
            </w:r>
          </w:p>
        </w:tc>
        <w:tc>
          <w:tcPr>
            <w:tcW w:w="990" w:type="dxa"/>
            <w:tcBorders>
              <w:top w:val="single" w:sz="4" w:space="0" w:color="808080"/>
              <w:left w:val="nil"/>
              <w:bottom w:val="nil"/>
              <w:right w:val="single" w:sz="4" w:space="0" w:color="808080"/>
            </w:tcBorders>
            <w:noWrap/>
            <w:hideMark/>
          </w:tcPr>
          <w:p w14:paraId="403E03DC" w14:textId="77777777" w:rsidR="00C320F6" w:rsidRPr="00767398" w:rsidRDefault="00C320F6" w:rsidP="000D2D7F">
            <w:pPr>
              <w:spacing w:before="0"/>
              <w:outlineLvl w:val="5"/>
              <w:rPr>
                <w:rFonts w:ascii="Calibri" w:eastAsia="Times New Roman" w:hAnsi="Calibri" w:cs="Calibri"/>
                <w:color w:val="0070C0"/>
                <w:sz w:val="22"/>
                <w:szCs w:val="22"/>
              </w:rPr>
            </w:pPr>
            <w:r w:rsidRPr="00767398">
              <w:rPr>
                <w:rFonts w:ascii="Calibri" w:eastAsia="Times New Roman" w:hAnsi="Calibri" w:cs="Calibri"/>
                <w:color w:val="0070C0"/>
                <w:sz w:val="22"/>
                <w:szCs w:val="22"/>
              </w:rPr>
              <w:t> </w:t>
            </w:r>
          </w:p>
        </w:tc>
      </w:tr>
      <w:tr w:rsidR="00C320F6" w:rsidRPr="00767398" w14:paraId="1A652E17" w14:textId="77777777" w:rsidTr="00C320F6">
        <w:trPr>
          <w:trHeight w:val="300"/>
        </w:trPr>
        <w:tc>
          <w:tcPr>
            <w:tcW w:w="468" w:type="dxa"/>
            <w:tcBorders>
              <w:top w:val="single" w:sz="4" w:space="0" w:color="808080"/>
              <w:left w:val="single" w:sz="4" w:space="0" w:color="808080"/>
              <w:bottom w:val="nil"/>
              <w:right w:val="single" w:sz="4" w:space="0" w:color="808080"/>
            </w:tcBorders>
            <w:noWrap/>
            <w:hideMark/>
          </w:tcPr>
          <w:p w14:paraId="3A6C58AA" w14:textId="77777777" w:rsidR="00C320F6" w:rsidRPr="00767398" w:rsidRDefault="00C320F6" w:rsidP="000D2D7F">
            <w:pPr>
              <w:spacing w:before="0"/>
              <w:outlineLvl w:val="5"/>
              <w:rPr>
                <w:rFonts w:ascii="Calibri" w:eastAsia="Times New Roman" w:hAnsi="Calibri" w:cs="Calibri"/>
                <w:color w:val="0070C0"/>
                <w:sz w:val="22"/>
                <w:szCs w:val="22"/>
              </w:rPr>
            </w:pPr>
            <w:r w:rsidRPr="00767398">
              <w:rPr>
                <w:rFonts w:ascii="Calibri" w:eastAsia="Times New Roman" w:hAnsi="Calibri" w:cs="Calibri"/>
                <w:color w:val="0070C0"/>
                <w:sz w:val="22"/>
                <w:szCs w:val="22"/>
              </w:rPr>
              <w:t>6</w:t>
            </w:r>
          </w:p>
        </w:tc>
        <w:tc>
          <w:tcPr>
            <w:tcW w:w="4040" w:type="dxa"/>
            <w:tcBorders>
              <w:top w:val="single" w:sz="4" w:space="0" w:color="808080"/>
              <w:left w:val="nil"/>
              <w:bottom w:val="nil"/>
              <w:right w:val="single" w:sz="4" w:space="0" w:color="808080"/>
            </w:tcBorders>
            <w:hideMark/>
          </w:tcPr>
          <w:p w14:paraId="69923F3B" w14:textId="77777777" w:rsidR="00C320F6" w:rsidRPr="00767398" w:rsidRDefault="00C320F6" w:rsidP="000D2D7F">
            <w:pPr>
              <w:spacing w:before="0"/>
              <w:outlineLvl w:val="5"/>
              <w:rPr>
                <w:rFonts w:ascii="Calibri" w:eastAsia="Times New Roman" w:hAnsi="Calibri" w:cs="Calibri"/>
                <w:color w:val="0070C0"/>
                <w:sz w:val="22"/>
                <w:szCs w:val="22"/>
              </w:rPr>
            </w:pPr>
            <w:hyperlink r:id="rId705" w:anchor="RANGE!full03e5008b65cb997861fd669e538c6e4a0c7103cdf9b260f2ee5c5213fac41695" w:history="1">
              <w:r w:rsidRPr="00767398">
                <w:rPr>
                  <w:rFonts w:ascii="Calibri" w:eastAsia="Times New Roman" w:hAnsi="Calibri" w:cs="Calibri"/>
                  <w:color w:val="0070C0"/>
                  <w:sz w:val="22"/>
                  <w:szCs w:val="22"/>
                </w:rPr>
                <w:t xml:space="preserve">                            Shares Held At ICSD</w:t>
              </w:r>
            </w:hyperlink>
          </w:p>
        </w:tc>
        <w:tc>
          <w:tcPr>
            <w:tcW w:w="2430" w:type="dxa"/>
            <w:tcBorders>
              <w:top w:val="single" w:sz="4" w:space="0" w:color="808080"/>
              <w:left w:val="nil"/>
              <w:bottom w:val="nil"/>
              <w:right w:val="single" w:sz="4" w:space="0" w:color="808080"/>
            </w:tcBorders>
            <w:noWrap/>
            <w:hideMark/>
          </w:tcPr>
          <w:p w14:paraId="2A90B398" w14:textId="77777777" w:rsidR="00C320F6" w:rsidRPr="00767398" w:rsidRDefault="00C320F6" w:rsidP="000D2D7F">
            <w:pPr>
              <w:spacing w:before="0"/>
              <w:outlineLvl w:val="5"/>
              <w:rPr>
                <w:rFonts w:ascii="Calibri" w:eastAsia="Times New Roman" w:hAnsi="Calibri" w:cs="Calibri"/>
                <w:color w:val="0070C0"/>
                <w:sz w:val="22"/>
                <w:szCs w:val="22"/>
              </w:rPr>
            </w:pPr>
            <w:r w:rsidRPr="00767398">
              <w:rPr>
                <w:rFonts w:ascii="Calibri" w:eastAsia="Times New Roman" w:hAnsi="Calibri" w:cs="Calibri"/>
                <w:color w:val="0070C0"/>
                <w:sz w:val="22"/>
                <w:szCs w:val="22"/>
              </w:rPr>
              <w:t> </w:t>
            </w:r>
          </w:p>
        </w:tc>
        <w:tc>
          <w:tcPr>
            <w:tcW w:w="797" w:type="dxa"/>
            <w:tcBorders>
              <w:top w:val="single" w:sz="4" w:space="0" w:color="808080"/>
              <w:left w:val="nil"/>
              <w:bottom w:val="nil"/>
              <w:right w:val="single" w:sz="4" w:space="0" w:color="808080"/>
            </w:tcBorders>
            <w:noWrap/>
            <w:hideMark/>
          </w:tcPr>
          <w:p w14:paraId="0C469D0C" w14:textId="77777777" w:rsidR="00C320F6" w:rsidRPr="00767398" w:rsidRDefault="00C320F6" w:rsidP="000D2D7F">
            <w:pPr>
              <w:spacing w:before="0"/>
              <w:outlineLvl w:val="5"/>
              <w:rPr>
                <w:rFonts w:ascii="Calibri" w:eastAsia="Times New Roman" w:hAnsi="Calibri" w:cs="Calibri"/>
                <w:color w:val="0070C0"/>
                <w:sz w:val="22"/>
                <w:szCs w:val="22"/>
              </w:rPr>
            </w:pPr>
            <w:r w:rsidRPr="00767398">
              <w:rPr>
                <w:rFonts w:ascii="Calibri" w:eastAsia="Times New Roman" w:hAnsi="Calibri" w:cs="Calibri"/>
                <w:color w:val="0070C0"/>
                <w:sz w:val="22"/>
                <w:szCs w:val="22"/>
              </w:rPr>
              <w:t> </w:t>
            </w:r>
          </w:p>
        </w:tc>
        <w:tc>
          <w:tcPr>
            <w:tcW w:w="2160" w:type="dxa"/>
            <w:tcBorders>
              <w:top w:val="single" w:sz="4" w:space="0" w:color="808080"/>
              <w:left w:val="nil"/>
              <w:bottom w:val="nil"/>
              <w:right w:val="single" w:sz="4" w:space="0" w:color="808080"/>
            </w:tcBorders>
            <w:hideMark/>
          </w:tcPr>
          <w:p w14:paraId="0C038C23" w14:textId="77777777" w:rsidR="00C320F6" w:rsidRPr="00767398" w:rsidRDefault="00C320F6" w:rsidP="000D2D7F">
            <w:pPr>
              <w:spacing w:before="0"/>
              <w:outlineLvl w:val="5"/>
              <w:rPr>
                <w:rFonts w:ascii="Calibri" w:eastAsia="Times New Roman" w:hAnsi="Calibri" w:cs="Calibri"/>
                <w:color w:val="0070C0"/>
                <w:sz w:val="22"/>
                <w:szCs w:val="22"/>
              </w:rPr>
            </w:pPr>
            <w:r w:rsidRPr="00767398">
              <w:rPr>
                <w:rFonts w:ascii="Calibri" w:eastAsia="Times New Roman" w:hAnsi="Calibri" w:cs="Calibri"/>
                <w:color w:val="0070C0"/>
                <w:sz w:val="22"/>
                <w:szCs w:val="22"/>
              </w:rPr>
              <w:t>ICSD</w:t>
            </w:r>
          </w:p>
        </w:tc>
        <w:tc>
          <w:tcPr>
            <w:tcW w:w="990" w:type="dxa"/>
            <w:tcBorders>
              <w:top w:val="single" w:sz="4" w:space="0" w:color="808080"/>
              <w:left w:val="nil"/>
              <w:bottom w:val="nil"/>
              <w:right w:val="single" w:sz="4" w:space="0" w:color="808080"/>
            </w:tcBorders>
            <w:noWrap/>
            <w:hideMark/>
          </w:tcPr>
          <w:p w14:paraId="7F23C5B8" w14:textId="77777777" w:rsidR="00C320F6" w:rsidRPr="00767398" w:rsidRDefault="00C320F6" w:rsidP="000D2D7F">
            <w:pPr>
              <w:spacing w:before="0"/>
              <w:outlineLvl w:val="5"/>
              <w:rPr>
                <w:rFonts w:ascii="Calibri" w:eastAsia="Times New Roman" w:hAnsi="Calibri" w:cs="Calibri"/>
                <w:color w:val="0070C0"/>
                <w:sz w:val="22"/>
                <w:szCs w:val="22"/>
              </w:rPr>
            </w:pPr>
            <w:r w:rsidRPr="00767398">
              <w:rPr>
                <w:rFonts w:ascii="Calibri" w:eastAsia="Times New Roman" w:hAnsi="Calibri" w:cs="Calibri"/>
                <w:color w:val="0070C0"/>
                <w:sz w:val="22"/>
                <w:szCs w:val="22"/>
              </w:rPr>
              <w:t> </w:t>
            </w:r>
          </w:p>
        </w:tc>
      </w:tr>
      <w:tr w:rsidR="00C320F6" w:rsidRPr="00767398" w14:paraId="71A525BD" w14:textId="77777777" w:rsidTr="00C320F6">
        <w:trPr>
          <w:trHeight w:val="300"/>
        </w:trPr>
        <w:tc>
          <w:tcPr>
            <w:tcW w:w="468" w:type="dxa"/>
            <w:tcBorders>
              <w:top w:val="single" w:sz="4" w:space="0" w:color="808080"/>
              <w:left w:val="single" w:sz="4" w:space="0" w:color="808080"/>
              <w:bottom w:val="nil"/>
              <w:right w:val="single" w:sz="4" w:space="0" w:color="808080"/>
            </w:tcBorders>
            <w:noWrap/>
            <w:hideMark/>
          </w:tcPr>
          <w:p w14:paraId="36A5E0C7" w14:textId="77777777" w:rsidR="00C320F6" w:rsidRPr="00767398" w:rsidRDefault="00C320F6" w:rsidP="000D2D7F">
            <w:pPr>
              <w:spacing w:before="0"/>
              <w:outlineLvl w:val="5"/>
              <w:rPr>
                <w:rFonts w:ascii="Calibri" w:eastAsia="Times New Roman" w:hAnsi="Calibri" w:cs="Calibri"/>
                <w:color w:val="0070C0"/>
                <w:sz w:val="22"/>
                <w:szCs w:val="22"/>
              </w:rPr>
            </w:pPr>
            <w:r w:rsidRPr="00767398">
              <w:rPr>
                <w:rFonts w:ascii="Calibri" w:eastAsia="Times New Roman" w:hAnsi="Calibri" w:cs="Calibri"/>
                <w:color w:val="0070C0"/>
                <w:sz w:val="22"/>
                <w:szCs w:val="22"/>
              </w:rPr>
              <w:lastRenderedPageBreak/>
              <w:t>6</w:t>
            </w:r>
          </w:p>
        </w:tc>
        <w:tc>
          <w:tcPr>
            <w:tcW w:w="4040" w:type="dxa"/>
            <w:tcBorders>
              <w:top w:val="single" w:sz="4" w:space="0" w:color="808080"/>
              <w:left w:val="nil"/>
              <w:bottom w:val="nil"/>
              <w:right w:val="single" w:sz="4" w:space="0" w:color="808080"/>
            </w:tcBorders>
            <w:hideMark/>
          </w:tcPr>
          <w:p w14:paraId="14AD0385" w14:textId="77777777" w:rsidR="00C320F6" w:rsidRPr="00767398" w:rsidRDefault="00C320F6" w:rsidP="000D2D7F">
            <w:pPr>
              <w:spacing w:before="0"/>
              <w:outlineLvl w:val="5"/>
              <w:rPr>
                <w:rFonts w:ascii="Calibri" w:eastAsia="Times New Roman" w:hAnsi="Calibri" w:cs="Calibri"/>
                <w:color w:val="0070C0"/>
                <w:sz w:val="22"/>
                <w:szCs w:val="22"/>
              </w:rPr>
            </w:pPr>
            <w:hyperlink r:id="rId706" w:anchor="RANGE!full6939ce97b52d4b2f54eac3fb85bbc599212b1228acac2df851b0cc94eea81a03" w:history="1">
              <w:r w:rsidRPr="00767398">
                <w:rPr>
                  <w:rFonts w:ascii="Calibri" w:eastAsia="Times New Roman" w:hAnsi="Calibri" w:cs="Calibri"/>
                  <w:color w:val="0070C0"/>
                  <w:sz w:val="22"/>
                  <w:szCs w:val="22"/>
                </w:rPr>
                <w:t xml:space="preserve">                            Shares Held At NCSD</w:t>
              </w:r>
            </w:hyperlink>
          </w:p>
        </w:tc>
        <w:tc>
          <w:tcPr>
            <w:tcW w:w="2430" w:type="dxa"/>
            <w:tcBorders>
              <w:top w:val="single" w:sz="4" w:space="0" w:color="808080"/>
              <w:left w:val="nil"/>
              <w:bottom w:val="nil"/>
              <w:right w:val="single" w:sz="4" w:space="0" w:color="808080"/>
            </w:tcBorders>
            <w:noWrap/>
            <w:hideMark/>
          </w:tcPr>
          <w:p w14:paraId="4C6CB4E5" w14:textId="77777777" w:rsidR="00C320F6" w:rsidRPr="00767398" w:rsidRDefault="00C320F6" w:rsidP="000D2D7F">
            <w:pPr>
              <w:spacing w:before="0"/>
              <w:outlineLvl w:val="5"/>
              <w:rPr>
                <w:rFonts w:ascii="Calibri" w:eastAsia="Times New Roman" w:hAnsi="Calibri" w:cs="Calibri"/>
                <w:color w:val="0070C0"/>
                <w:sz w:val="22"/>
                <w:szCs w:val="22"/>
              </w:rPr>
            </w:pPr>
            <w:r w:rsidRPr="00767398">
              <w:rPr>
                <w:rFonts w:ascii="Calibri" w:eastAsia="Times New Roman" w:hAnsi="Calibri" w:cs="Calibri"/>
                <w:color w:val="0070C0"/>
                <w:sz w:val="22"/>
                <w:szCs w:val="22"/>
              </w:rPr>
              <w:t> </w:t>
            </w:r>
          </w:p>
        </w:tc>
        <w:tc>
          <w:tcPr>
            <w:tcW w:w="797" w:type="dxa"/>
            <w:tcBorders>
              <w:top w:val="single" w:sz="4" w:space="0" w:color="808080"/>
              <w:left w:val="nil"/>
              <w:bottom w:val="nil"/>
              <w:right w:val="single" w:sz="4" w:space="0" w:color="808080"/>
            </w:tcBorders>
            <w:noWrap/>
            <w:hideMark/>
          </w:tcPr>
          <w:p w14:paraId="01649C26" w14:textId="77777777" w:rsidR="00C320F6" w:rsidRPr="00767398" w:rsidRDefault="00C320F6" w:rsidP="000D2D7F">
            <w:pPr>
              <w:spacing w:before="0"/>
              <w:outlineLvl w:val="5"/>
              <w:rPr>
                <w:rFonts w:ascii="Calibri" w:eastAsia="Times New Roman" w:hAnsi="Calibri" w:cs="Calibri"/>
                <w:color w:val="0070C0"/>
                <w:sz w:val="22"/>
                <w:szCs w:val="22"/>
              </w:rPr>
            </w:pPr>
            <w:r w:rsidRPr="00767398">
              <w:rPr>
                <w:rFonts w:ascii="Calibri" w:eastAsia="Times New Roman" w:hAnsi="Calibri" w:cs="Calibri"/>
                <w:color w:val="0070C0"/>
                <w:sz w:val="22"/>
                <w:szCs w:val="22"/>
              </w:rPr>
              <w:t> </w:t>
            </w:r>
          </w:p>
        </w:tc>
        <w:tc>
          <w:tcPr>
            <w:tcW w:w="2160" w:type="dxa"/>
            <w:tcBorders>
              <w:top w:val="single" w:sz="4" w:space="0" w:color="808080"/>
              <w:left w:val="nil"/>
              <w:bottom w:val="nil"/>
              <w:right w:val="single" w:sz="4" w:space="0" w:color="808080"/>
            </w:tcBorders>
            <w:hideMark/>
          </w:tcPr>
          <w:p w14:paraId="0BC700F3" w14:textId="77777777" w:rsidR="00C320F6" w:rsidRPr="00767398" w:rsidRDefault="00C320F6" w:rsidP="000D2D7F">
            <w:pPr>
              <w:spacing w:before="0"/>
              <w:outlineLvl w:val="5"/>
              <w:rPr>
                <w:rFonts w:ascii="Calibri" w:eastAsia="Times New Roman" w:hAnsi="Calibri" w:cs="Calibri"/>
                <w:color w:val="0070C0"/>
                <w:sz w:val="22"/>
                <w:szCs w:val="22"/>
              </w:rPr>
            </w:pPr>
            <w:r w:rsidRPr="00767398">
              <w:rPr>
                <w:rFonts w:ascii="Calibri" w:eastAsia="Times New Roman" w:hAnsi="Calibri" w:cs="Calibri"/>
                <w:color w:val="0070C0"/>
                <w:sz w:val="22"/>
                <w:szCs w:val="22"/>
              </w:rPr>
              <w:t>NCSD</w:t>
            </w:r>
          </w:p>
        </w:tc>
        <w:tc>
          <w:tcPr>
            <w:tcW w:w="990" w:type="dxa"/>
            <w:tcBorders>
              <w:top w:val="single" w:sz="4" w:space="0" w:color="808080"/>
              <w:left w:val="nil"/>
              <w:bottom w:val="nil"/>
              <w:right w:val="single" w:sz="4" w:space="0" w:color="808080"/>
            </w:tcBorders>
            <w:noWrap/>
            <w:hideMark/>
          </w:tcPr>
          <w:p w14:paraId="6C7C2505" w14:textId="77777777" w:rsidR="00C320F6" w:rsidRPr="00767398" w:rsidRDefault="00C320F6" w:rsidP="000D2D7F">
            <w:pPr>
              <w:spacing w:before="0"/>
              <w:outlineLvl w:val="5"/>
              <w:rPr>
                <w:rFonts w:ascii="Calibri" w:eastAsia="Times New Roman" w:hAnsi="Calibri" w:cs="Calibri"/>
                <w:color w:val="0070C0"/>
                <w:sz w:val="22"/>
                <w:szCs w:val="22"/>
              </w:rPr>
            </w:pPr>
            <w:r w:rsidRPr="00767398">
              <w:rPr>
                <w:rFonts w:ascii="Calibri" w:eastAsia="Times New Roman" w:hAnsi="Calibri" w:cs="Calibri"/>
                <w:color w:val="0070C0"/>
                <w:sz w:val="22"/>
                <w:szCs w:val="22"/>
              </w:rPr>
              <w:t> </w:t>
            </w:r>
          </w:p>
        </w:tc>
      </w:tr>
      <w:tr w:rsidR="00C320F6" w:rsidRPr="00767398" w14:paraId="166BF81B" w14:textId="77777777" w:rsidTr="00C320F6">
        <w:trPr>
          <w:trHeight w:val="300"/>
        </w:trPr>
        <w:tc>
          <w:tcPr>
            <w:tcW w:w="468" w:type="dxa"/>
            <w:tcBorders>
              <w:top w:val="single" w:sz="4" w:space="0" w:color="808080"/>
              <w:left w:val="single" w:sz="4" w:space="0" w:color="808080"/>
              <w:bottom w:val="nil"/>
              <w:right w:val="single" w:sz="4" w:space="0" w:color="808080"/>
            </w:tcBorders>
            <w:noWrap/>
            <w:hideMark/>
          </w:tcPr>
          <w:p w14:paraId="67A5C210" w14:textId="77777777" w:rsidR="00C320F6" w:rsidRPr="00767398" w:rsidRDefault="00C320F6" w:rsidP="000D2D7F">
            <w:pPr>
              <w:spacing w:before="0"/>
              <w:outlineLvl w:val="5"/>
              <w:rPr>
                <w:rFonts w:ascii="Calibri" w:eastAsia="Times New Roman" w:hAnsi="Calibri" w:cs="Calibri"/>
                <w:color w:val="0070C0"/>
                <w:sz w:val="22"/>
                <w:szCs w:val="22"/>
              </w:rPr>
            </w:pPr>
            <w:r w:rsidRPr="00767398">
              <w:rPr>
                <w:rFonts w:ascii="Calibri" w:eastAsia="Times New Roman" w:hAnsi="Calibri" w:cs="Calibri"/>
                <w:color w:val="0070C0"/>
                <w:sz w:val="22"/>
                <w:szCs w:val="22"/>
              </w:rPr>
              <w:t>6</w:t>
            </w:r>
          </w:p>
        </w:tc>
        <w:tc>
          <w:tcPr>
            <w:tcW w:w="4040" w:type="dxa"/>
            <w:tcBorders>
              <w:top w:val="single" w:sz="4" w:space="0" w:color="808080"/>
              <w:left w:val="nil"/>
              <w:bottom w:val="nil"/>
              <w:right w:val="single" w:sz="4" w:space="0" w:color="808080"/>
            </w:tcBorders>
            <w:hideMark/>
          </w:tcPr>
          <w:p w14:paraId="5D12CA22" w14:textId="77777777" w:rsidR="00C320F6" w:rsidRPr="00767398" w:rsidRDefault="00C320F6" w:rsidP="000D2D7F">
            <w:pPr>
              <w:spacing w:before="0"/>
              <w:outlineLvl w:val="5"/>
              <w:rPr>
                <w:rFonts w:ascii="Calibri" w:eastAsia="Times New Roman" w:hAnsi="Calibri" w:cs="Calibri"/>
                <w:color w:val="0070C0"/>
                <w:sz w:val="22"/>
                <w:szCs w:val="22"/>
              </w:rPr>
            </w:pPr>
            <w:hyperlink r:id="rId707" w:anchor="RANGE!full92bc2e15b7869b5097c61e4ecc083cfb722480e4732cb0c94b980820cc6ebece" w:history="1">
              <w:r w:rsidRPr="00767398">
                <w:rPr>
                  <w:rFonts w:ascii="Calibri" w:eastAsia="Times New Roman" w:hAnsi="Calibri" w:cs="Calibri"/>
                  <w:color w:val="0070C0"/>
                  <w:sz w:val="22"/>
                  <w:szCs w:val="22"/>
                </w:rPr>
                <w:t xml:space="preserve">                            Shares Held Elsewhere</w:t>
              </w:r>
            </w:hyperlink>
          </w:p>
        </w:tc>
        <w:tc>
          <w:tcPr>
            <w:tcW w:w="2430" w:type="dxa"/>
            <w:tcBorders>
              <w:top w:val="single" w:sz="4" w:space="0" w:color="808080"/>
              <w:left w:val="nil"/>
              <w:bottom w:val="nil"/>
              <w:right w:val="single" w:sz="4" w:space="0" w:color="808080"/>
            </w:tcBorders>
            <w:noWrap/>
            <w:hideMark/>
          </w:tcPr>
          <w:p w14:paraId="34E170E4" w14:textId="77777777" w:rsidR="00C320F6" w:rsidRPr="00767398" w:rsidRDefault="00C320F6" w:rsidP="000D2D7F">
            <w:pPr>
              <w:spacing w:before="0"/>
              <w:outlineLvl w:val="5"/>
              <w:rPr>
                <w:rFonts w:ascii="Calibri" w:eastAsia="Times New Roman" w:hAnsi="Calibri" w:cs="Calibri"/>
                <w:color w:val="0070C0"/>
                <w:sz w:val="22"/>
                <w:szCs w:val="22"/>
              </w:rPr>
            </w:pPr>
            <w:r w:rsidRPr="00767398">
              <w:rPr>
                <w:rFonts w:ascii="Calibri" w:eastAsia="Times New Roman" w:hAnsi="Calibri" w:cs="Calibri"/>
                <w:color w:val="0070C0"/>
                <w:sz w:val="22"/>
                <w:szCs w:val="22"/>
              </w:rPr>
              <w:t> </w:t>
            </w:r>
          </w:p>
        </w:tc>
        <w:tc>
          <w:tcPr>
            <w:tcW w:w="797" w:type="dxa"/>
            <w:tcBorders>
              <w:top w:val="single" w:sz="4" w:space="0" w:color="808080"/>
              <w:left w:val="nil"/>
              <w:bottom w:val="nil"/>
              <w:right w:val="single" w:sz="4" w:space="0" w:color="808080"/>
            </w:tcBorders>
            <w:noWrap/>
            <w:hideMark/>
          </w:tcPr>
          <w:p w14:paraId="47B49BF1" w14:textId="77777777" w:rsidR="00C320F6" w:rsidRPr="00767398" w:rsidRDefault="00C320F6" w:rsidP="000D2D7F">
            <w:pPr>
              <w:spacing w:before="0"/>
              <w:outlineLvl w:val="5"/>
              <w:rPr>
                <w:rFonts w:ascii="Calibri" w:eastAsia="Times New Roman" w:hAnsi="Calibri" w:cs="Calibri"/>
                <w:color w:val="0070C0"/>
                <w:sz w:val="22"/>
                <w:szCs w:val="22"/>
              </w:rPr>
            </w:pPr>
            <w:r w:rsidRPr="00767398">
              <w:rPr>
                <w:rFonts w:ascii="Calibri" w:eastAsia="Times New Roman" w:hAnsi="Calibri" w:cs="Calibri"/>
                <w:color w:val="0070C0"/>
                <w:sz w:val="22"/>
                <w:szCs w:val="22"/>
              </w:rPr>
              <w:t> </w:t>
            </w:r>
          </w:p>
        </w:tc>
        <w:tc>
          <w:tcPr>
            <w:tcW w:w="2160" w:type="dxa"/>
            <w:tcBorders>
              <w:top w:val="single" w:sz="4" w:space="0" w:color="808080"/>
              <w:left w:val="nil"/>
              <w:bottom w:val="nil"/>
              <w:right w:val="single" w:sz="4" w:space="0" w:color="808080"/>
            </w:tcBorders>
            <w:hideMark/>
          </w:tcPr>
          <w:p w14:paraId="76CF4078" w14:textId="77777777" w:rsidR="00C320F6" w:rsidRPr="00767398" w:rsidRDefault="00C320F6" w:rsidP="000D2D7F">
            <w:pPr>
              <w:spacing w:before="0"/>
              <w:outlineLvl w:val="5"/>
              <w:rPr>
                <w:rFonts w:ascii="Calibri" w:eastAsia="Times New Roman" w:hAnsi="Calibri" w:cs="Calibri"/>
                <w:color w:val="0070C0"/>
                <w:sz w:val="22"/>
                <w:szCs w:val="22"/>
              </w:rPr>
            </w:pPr>
            <w:r w:rsidRPr="00767398">
              <w:rPr>
                <w:rFonts w:ascii="Calibri" w:eastAsia="Times New Roman" w:hAnsi="Calibri" w:cs="Calibri"/>
                <w:color w:val="0070C0"/>
                <w:sz w:val="22"/>
                <w:szCs w:val="22"/>
              </w:rPr>
              <w:t>SHHE</w:t>
            </w:r>
          </w:p>
        </w:tc>
        <w:tc>
          <w:tcPr>
            <w:tcW w:w="990" w:type="dxa"/>
            <w:tcBorders>
              <w:top w:val="single" w:sz="4" w:space="0" w:color="808080"/>
              <w:left w:val="nil"/>
              <w:bottom w:val="nil"/>
              <w:right w:val="single" w:sz="4" w:space="0" w:color="808080"/>
            </w:tcBorders>
            <w:noWrap/>
            <w:hideMark/>
          </w:tcPr>
          <w:p w14:paraId="07E92638" w14:textId="77777777" w:rsidR="00C320F6" w:rsidRPr="00767398" w:rsidRDefault="00C320F6" w:rsidP="000D2D7F">
            <w:pPr>
              <w:spacing w:before="0"/>
              <w:outlineLvl w:val="5"/>
              <w:rPr>
                <w:rFonts w:ascii="Calibri" w:eastAsia="Times New Roman" w:hAnsi="Calibri" w:cs="Calibri"/>
                <w:color w:val="0070C0"/>
                <w:sz w:val="22"/>
                <w:szCs w:val="22"/>
              </w:rPr>
            </w:pPr>
            <w:r w:rsidRPr="00767398">
              <w:rPr>
                <w:rFonts w:ascii="Calibri" w:eastAsia="Times New Roman" w:hAnsi="Calibri" w:cs="Calibri"/>
                <w:color w:val="0070C0"/>
                <w:sz w:val="22"/>
                <w:szCs w:val="22"/>
              </w:rPr>
              <w:t> </w:t>
            </w:r>
          </w:p>
        </w:tc>
      </w:tr>
      <w:tr w:rsidR="00C320F6" w:rsidRPr="00767398" w14:paraId="00EFF0A3" w14:textId="77777777" w:rsidTr="00C320F6">
        <w:trPr>
          <w:trHeight w:val="1500"/>
        </w:trPr>
        <w:tc>
          <w:tcPr>
            <w:tcW w:w="468" w:type="dxa"/>
            <w:tcBorders>
              <w:top w:val="single" w:sz="4" w:space="0" w:color="808080"/>
              <w:left w:val="single" w:sz="4" w:space="0" w:color="808080"/>
              <w:bottom w:val="nil"/>
              <w:right w:val="single" w:sz="4" w:space="0" w:color="808080"/>
            </w:tcBorders>
            <w:noWrap/>
            <w:hideMark/>
          </w:tcPr>
          <w:p w14:paraId="4719DB68" w14:textId="77777777" w:rsidR="00C320F6" w:rsidRPr="00767398" w:rsidRDefault="00C320F6" w:rsidP="000D2D7F">
            <w:pPr>
              <w:spacing w:before="0"/>
              <w:outlineLvl w:val="4"/>
              <w:rPr>
                <w:rFonts w:ascii="Calibri" w:eastAsia="Times New Roman" w:hAnsi="Calibri" w:cs="Calibri"/>
                <w:color w:val="0070C0"/>
                <w:sz w:val="22"/>
                <w:szCs w:val="22"/>
              </w:rPr>
            </w:pPr>
            <w:r w:rsidRPr="00767398">
              <w:rPr>
                <w:rFonts w:ascii="Calibri" w:eastAsia="Times New Roman" w:hAnsi="Calibri" w:cs="Calibri"/>
                <w:color w:val="0070C0"/>
                <w:sz w:val="22"/>
                <w:szCs w:val="22"/>
              </w:rPr>
              <w:t>5</w:t>
            </w:r>
          </w:p>
        </w:tc>
        <w:tc>
          <w:tcPr>
            <w:tcW w:w="4040" w:type="dxa"/>
            <w:tcBorders>
              <w:top w:val="single" w:sz="4" w:space="0" w:color="808080"/>
              <w:left w:val="nil"/>
              <w:bottom w:val="nil"/>
              <w:right w:val="single" w:sz="4" w:space="0" w:color="808080"/>
            </w:tcBorders>
            <w:hideMark/>
          </w:tcPr>
          <w:p w14:paraId="4602F614" w14:textId="77777777" w:rsidR="00C320F6" w:rsidRPr="00767398" w:rsidRDefault="00C320F6" w:rsidP="000D2D7F">
            <w:pPr>
              <w:spacing w:before="0"/>
              <w:outlineLvl w:val="4"/>
              <w:rPr>
                <w:rFonts w:ascii="Calibri" w:eastAsia="Times New Roman" w:hAnsi="Calibri" w:cs="Calibri"/>
                <w:color w:val="0070C0"/>
                <w:sz w:val="22"/>
                <w:szCs w:val="22"/>
              </w:rPr>
            </w:pPr>
            <w:hyperlink r:id="rId708" w:anchor="RANGE!fulla47f3f8eead0b39c5e05e3f7c921427500ab228b136d8342d70d1306fc465dde" w:history="1">
              <w:r w:rsidRPr="00767398">
                <w:rPr>
                  <w:rFonts w:ascii="Calibri" w:eastAsia="Times New Roman" w:hAnsi="Calibri" w:cs="Calibri"/>
                  <w:color w:val="0070C0"/>
                  <w:sz w:val="22"/>
                  <w:szCs w:val="22"/>
                </w:rPr>
                <w:t xml:space="preserve">                    Identification</w:t>
              </w:r>
            </w:hyperlink>
          </w:p>
        </w:tc>
        <w:tc>
          <w:tcPr>
            <w:tcW w:w="2430" w:type="dxa"/>
            <w:tcBorders>
              <w:top w:val="single" w:sz="4" w:space="0" w:color="808080"/>
              <w:left w:val="nil"/>
              <w:bottom w:val="nil"/>
              <w:right w:val="single" w:sz="4" w:space="0" w:color="808080"/>
            </w:tcBorders>
            <w:hideMark/>
          </w:tcPr>
          <w:p w14:paraId="7AA73A2C" w14:textId="77777777" w:rsidR="00C320F6" w:rsidRPr="00767398" w:rsidRDefault="00C320F6" w:rsidP="000D2D7F">
            <w:pPr>
              <w:spacing w:before="0"/>
              <w:outlineLvl w:val="4"/>
              <w:rPr>
                <w:rFonts w:ascii="Calibri" w:eastAsia="Times New Roman" w:hAnsi="Calibri" w:cs="Calibri"/>
                <w:color w:val="0070C0"/>
                <w:sz w:val="22"/>
                <w:szCs w:val="22"/>
              </w:rPr>
            </w:pPr>
            <w:r w:rsidRPr="00767398">
              <w:rPr>
                <w:rFonts w:ascii="Calibri" w:eastAsia="Times New Roman" w:hAnsi="Calibri" w:cs="Calibri"/>
                <w:color w:val="0070C0"/>
                <w:sz w:val="22"/>
                <w:szCs w:val="22"/>
              </w:rPr>
              <w:t>&lt;Id&gt;</w:t>
            </w:r>
          </w:p>
        </w:tc>
        <w:tc>
          <w:tcPr>
            <w:tcW w:w="797" w:type="dxa"/>
            <w:tcBorders>
              <w:top w:val="single" w:sz="4" w:space="0" w:color="808080"/>
              <w:left w:val="nil"/>
              <w:bottom w:val="nil"/>
              <w:right w:val="single" w:sz="4" w:space="0" w:color="808080"/>
            </w:tcBorders>
            <w:noWrap/>
            <w:hideMark/>
          </w:tcPr>
          <w:p w14:paraId="7C6FB32D" w14:textId="77777777" w:rsidR="00C320F6" w:rsidRPr="00767398" w:rsidRDefault="00C320F6" w:rsidP="000D2D7F">
            <w:pPr>
              <w:spacing w:before="0"/>
              <w:outlineLvl w:val="4"/>
              <w:rPr>
                <w:rFonts w:ascii="Calibri" w:eastAsia="Times New Roman" w:hAnsi="Calibri" w:cs="Calibri"/>
                <w:color w:val="0070C0"/>
                <w:sz w:val="22"/>
                <w:szCs w:val="22"/>
              </w:rPr>
            </w:pPr>
            <w:r w:rsidRPr="00767398">
              <w:rPr>
                <w:rFonts w:ascii="Calibri" w:eastAsia="Times New Roman" w:hAnsi="Calibri" w:cs="Calibri"/>
                <w:color w:val="0070C0"/>
                <w:sz w:val="22"/>
                <w:szCs w:val="22"/>
              </w:rPr>
              <w:t>[1..1]</w:t>
            </w:r>
          </w:p>
        </w:tc>
        <w:tc>
          <w:tcPr>
            <w:tcW w:w="2160" w:type="dxa"/>
            <w:tcBorders>
              <w:top w:val="single" w:sz="4" w:space="0" w:color="808080"/>
              <w:left w:val="nil"/>
              <w:bottom w:val="nil"/>
              <w:right w:val="single" w:sz="4" w:space="0" w:color="808080"/>
            </w:tcBorders>
            <w:hideMark/>
          </w:tcPr>
          <w:p w14:paraId="6439B5AA" w14:textId="77777777" w:rsidR="00C320F6" w:rsidRPr="00767398" w:rsidRDefault="00C320F6" w:rsidP="000D2D7F">
            <w:pPr>
              <w:spacing w:before="0"/>
              <w:outlineLvl w:val="4"/>
              <w:rPr>
                <w:rFonts w:ascii="Calibri" w:eastAsia="Times New Roman" w:hAnsi="Calibri" w:cs="Calibri"/>
                <w:color w:val="0070C0"/>
                <w:sz w:val="22"/>
                <w:szCs w:val="22"/>
              </w:rPr>
            </w:pPr>
            <w:r w:rsidRPr="00767398">
              <w:rPr>
                <w:rFonts w:ascii="Calibri" w:eastAsia="Times New Roman" w:hAnsi="Calibri" w:cs="Calibri"/>
                <w:color w:val="0070C0"/>
                <w:sz w:val="22"/>
                <w:szCs w:val="22"/>
              </w:rPr>
              <w:t>text</w:t>
            </w:r>
            <w:r w:rsidRPr="00767398">
              <w:rPr>
                <w:rFonts w:ascii="Calibri" w:eastAsia="Times New Roman" w:hAnsi="Calibri" w:cs="Calibri"/>
                <w:color w:val="0070C0"/>
                <w:sz w:val="22"/>
                <w:szCs w:val="22"/>
              </w:rPr>
              <w:br/>
              <w:t>[A-Z0-9]{4,4}[A-Z]{2,2}[A-Z0-9]{2,2}([A-Z0-9]{3,3}){0,1}</w:t>
            </w:r>
          </w:p>
        </w:tc>
        <w:tc>
          <w:tcPr>
            <w:tcW w:w="990" w:type="dxa"/>
            <w:tcBorders>
              <w:top w:val="single" w:sz="4" w:space="0" w:color="808080"/>
              <w:left w:val="nil"/>
              <w:bottom w:val="nil"/>
              <w:right w:val="single" w:sz="4" w:space="0" w:color="808080"/>
            </w:tcBorders>
            <w:noWrap/>
            <w:hideMark/>
          </w:tcPr>
          <w:p w14:paraId="14FB1F64" w14:textId="77777777" w:rsidR="00C320F6" w:rsidRPr="00767398" w:rsidRDefault="00C320F6" w:rsidP="000D2D7F">
            <w:pPr>
              <w:spacing w:before="0"/>
              <w:outlineLvl w:val="4"/>
              <w:rPr>
                <w:rFonts w:ascii="Calibri" w:eastAsia="Times New Roman" w:hAnsi="Calibri" w:cs="Calibri"/>
                <w:color w:val="0070C0"/>
                <w:sz w:val="22"/>
                <w:szCs w:val="22"/>
              </w:rPr>
            </w:pPr>
            <w:r w:rsidRPr="00767398">
              <w:rPr>
                <w:rFonts w:ascii="Calibri" w:eastAsia="Times New Roman" w:hAnsi="Calibri" w:cs="Calibri"/>
                <w:color w:val="0070C0"/>
                <w:sz w:val="22"/>
                <w:szCs w:val="22"/>
              </w:rPr>
              <w:t> </w:t>
            </w:r>
          </w:p>
        </w:tc>
      </w:tr>
      <w:tr w:rsidR="00C320F6" w:rsidRPr="00767398" w14:paraId="18DD5EC7" w14:textId="77777777" w:rsidTr="00C320F6">
        <w:trPr>
          <w:trHeight w:val="300"/>
        </w:trPr>
        <w:tc>
          <w:tcPr>
            <w:tcW w:w="468" w:type="dxa"/>
            <w:tcBorders>
              <w:top w:val="single" w:sz="4" w:space="0" w:color="808080"/>
              <w:left w:val="single" w:sz="4" w:space="0" w:color="808080"/>
              <w:bottom w:val="nil"/>
              <w:right w:val="single" w:sz="4" w:space="0" w:color="808080"/>
            </w:tcBorders>
            <w:noWrap/>
            <w:hideMark/>
          </w:tcPr>
          <w:p w14:paraId="0FEF3E43" w14:textId="77777777" w:rsidR="00C320F6" w:rsidRPr="00767398" w:rsidRDefault="00C320F6" w:rsidP="000D2D7F">
            <w:pPr>
              <w:spacing w:before="0"/>
              <w:outlineLvl w:val="3"/>
              <w:rPr>
                <w:rFonts w:ascii="Calibri" w:eastAsia="Times New Roman" w:hAnsi="Calibri" w:cs="Calibri"/>
                <w:color w:val="0070C0"/>
                <w:sz w:val="22"/>
                <w:szCs w:val="22"/>
              </w:rPr>
            </w:pPr>
            <w:r w:rsidRPr="00767398">
              <w:rPr>
                <w:rFonts w:ascii="Calibri" w:eastAsia="Times New Roman" w:hAnsi="Calibri" w:cs="Calibri"/>
                <w:color w:val="0070C0"/>
                <w:sz w:val="22"/>
                <w:szCs w:val="22"/>
              </w:rPr>
              <w:t>4</w:t>
            </w:r>
          </w:p>
        </w:tc>
        <w:tc>
          <w:tcPr>
            <w:tcW w:w="4040" w:type="dxa"/>
            <w:tcBorders>
              <w:top w:val="single" w:sz="4" w:space="0" w:color="808080"/>
              <w:left w:val="nil"/>
              <w:bottom w:val="nil"/>
              <w:right w:val="single" w:sz="4" w:space="0" w:color="808080"/>
            </w:tcBorders>
            <w:hideMark/>
          </w:tcPr>
          <w:p w14:paraId="683447C9" w14:textId="77777777" w:rsidR="00C320F6" w:rsidRPr="00767398" w:rsidRDefault="00C320F6" w:rsidP="000D2D7F">
            <w:pPr>
              <w:spacing w:before="0"/>
              <w:outlineLvl w:val="3"/>
              <w:rPr>
                <w:rFonts w:ascii="Calibri" w:eastAsia="Times New Roman" w:hAnsi="Calibri" w:cs="Calibri"/>
                <w:color w:val="0070C0"/>
                <w:sz w:val="22"/>
                <w:szCs w:val="22"/>
              </w:rPr>
            </w:pPr>
            <w:hyperlink r:id="rId709" w:anchor="RANGE!full5627e010cf2b409efdb69bbdfb4ed7ba07c0a9d525173ebdf47bd76e1a717724" w:history="1">
              <w:r w:rsidRPr="00767398">
                <w:rPr>
                  <w:rFonts w:ascii="Calibri" w:eastAsia="Times New Roman" w:hAnsi="Calibri" w:cs="Calibri"/>
                  <w:color w:val="0070C0"/>
                  <w:sz w:val="22"/>
                  <w:szCs w:val="22"/>
                </w:rPr>
                <w:t xml:space="preserve">                Proprietary</w:t>
              </w:r>
            </w:hyperlink>
          </w:p>
        </w:tc>
        <w:tc>
          <w:tcPr>
            <w:tcW w:w="2430" w:type="dxa"/>
            <w:tcBorders>
              <w:top w:val="single" w:sz="4" w:space="0" w:color="808080"/>
              <w:left w:val="nil"/>
              <w:bottom w:val="nil"/>
              <w:right w:val="single" w:sz="4" w:space="0" w:color="808080"/>
            </w:tcBorders>
            <w:hideMark/>
          </w:tcPr>
          <w:p w14:paraId="38B2DF3F" w14:textId="77777777" w:rsidR="00C320F6" w:rsidRPr="00767398" w:rsidRDefault="00C320F6" w:rsidP="000D2D7F">
            <w:pPr>
              <w:spacing w:before="0"/>
              <w:outlineLvl w:val="3"/>
              <w:rPr>
                <w:rFonts w:ascii="Calibri" w:eastAsia="Times New Roman" w:hAnsi="Calibri" w:cs="Calibri"/>
                <w:color w:val="0070C0"/>
                <w:sz w:val="22"/>
                <w:szCs w:val="22"/>
              </w:rPr>
            </w:pPr>
            <w:r w:rsidRPr="00767398">
              <w:rPr>
                <w:rFonts w:ascii="Calibri" w:eastAsia="Times New Roman" w:hAnsi="Calibri" w:cs="Calibri"/>
                <w:color w:val="0070C0"/>
                <w:sz w:val="22"/>
                <w:szCs w:val="22"/>
              </w:rPr>
              <w:t>&lt;Prtry&gt;</w:t>
            </w:r>
          </w:p>
        </w:tc>
        <w:tc>
          <w:tcPr>
            <w:tcW w:w="797" w:type="dxa"/>
            <w:tcBorders>
              <w:top w:val="single" w:sz="4" w:space="0" w:color="808080"/>
              <w:left w:val="nil"/>
              <w:bottom w:val="nil"/>
              <w:right w:val="single" w:sz="4" w:space="0" w:color="808080"/>
            </w:tcBorders>
            <w:noWrap/>
            <w:hideMark/>
          </w:tcPr>
          <w:p w14:paraId="412B415D" w14:textId="77777777" w:rsidR="00C320F6" w:rsidRPr="00767398" w:rsidRDefault="00C320F6" w:rsidP="000D2D7F">
            <w:pPr>
              <w:spacing w:before="0"/>
              <w:outlineLvl w:val="3"/>
              <w:rPr>
                <w:rFonts w:ascii="Calibri" w:eastAsia="Times New Roman" w:hAnsi="Calibri" w:cs="Calibri"/>
                <w:color w:val="0070C0"/>
                <w:sz w:val="22"/>
                <w:szCs w:val="22"/>
              </w:rPr>
            </w:pPr>
            <w:r w:rsidRPr="00767398">
              <w:rPr>
                <w:rFonts w:ascii="Calibri" w:eastAsia="Times New Roman" w:hAnsi="Calibri" w:cs="Calibri"/>
                <w:color w:val="0070C0"/>
                <w:sz w:val="22"/>
                <w:szCs w:val="22"/>
              </w:rPr>
              <w:t>[1..1]</w:t>
            </w:r>
          </w:p>
        </w:tc>
        <w:tc>
          <w:tcPr>
            <w:tcW w:w="2160" w:type="dxa"/>
            <w:tcBorders>
              <w:top w:val="single" w:sz="4" w:space="0" w:color="808080"/>
              <w:left w:val="nil"/>
              <w:bottom w:val="nil"/>
              <w:right w:val="single" w:sz="4" w:space="0" w:color="808080"/>
            </w:tcBorders>
            <w:noWrap/>
            <w:hideMark/>
          </w:tcPr>
          <w:p w14:paraId="33775F95" w14:textId="77777777" w:rsidR="00C320F6" w:rsidRPr="00767398" w:rsidRDefault="00C320F6" w:rsidP="000D2D7F">
            <w:pPr>
              <w:spacing w:before="0"/>
              <w:outlineLvl w:val="3"/>
              <w:rPr>
                <w:rFonts w:ascii="Calibri" w:eastAsia="Times New Roman" w:hAnsi="Calibri" w:cs="Calibri"/>
                <w:color w:val="0070C0"/>
                <w:sz w:val="22"/>
                <w:szCs w:val="22"/>
              </w:rPr>
            </w:pPr>
            <w:r w:rsidRPr="00767398">
              <w:rPr>
                <w:rFonts w:ascii="Calibri" w:eastAsia="Times New Roman" w:hAnsi="Calibri" w:cs="Calibri"/>
                <w:color w:val="0070C0"/>
                <w:sz w:val="22"/>
                <w:szCs w:val="22"/>
              </w:rPr>
              <w:t> </w:t>
            </w:r>
          </w:p>
        </w:tc>
        <w:tc>
          <w:tcPr>
            <w:tcW w:w="990" w:type="dxa"/>
            <w:tcBorders>
              <w:top w:val="single" w:sz="4" w:space="0" w:color="808080"/>
              <w:left w:val="nil"/>
              <w:bottom w:val="nil"/>
              <w:right w:val="single" w:sz="4" w:space="0" w:color="808080"/>
            </w:tcBorders>
            <w:noWrap/>
            <w:hideMark/>
          </w:tcPr>
          <w:p w14:paraId="059AA5F5" w14:textId="77777777" w:rsidR="00C320F6" w:rsidRPr="00767398" w:rsidRDefault="00C320F6" w:rsidP="000D2D7F">
            <w:pPr>
              <w:spacing w:before="0"/>
              <w:outlineLvl w:val="3"/>
              <w:rPr>
                <w:rFonts w:ascii="Calibri" w:eastAsia="Times New Roman" w:hAnsi="Calibri" w:cs="Calibri"/>
                <w:color w:val="0070C0"/>
                <w:sz w:val="22"/>
                <w:szCs w:val="22"/>
              </w:rPr>
            </w:pPr>
            <w:r w:rsidRPr="00767398">
              <w:rPr>
                <w:rFonts w:ascii="Calibri" w:eastAsia="Times New Roman" w:hAnsi="Calibri" w:cs="Calibri"/>
                <w:color w:val="0070C0"/>
                <w:sz w:val="22"/>
                <w:szCs w:val="22"/>
              </w:rPr>
              <w:t> </w:t>
            </w:r>
          </w:p>
        </w:tc>
      </w:tr>
      <w:tr w:rsidR="00C320F6" w:rsidRPr="00767398" w14:paraId="1126337C" w14:textId="77777777" w:rsidTr="00C320F6">
        <w:trPr>
          <w:trHeight w:val="300"/>
        </w:trPr>
        <w:tc>
          <w:tcPr>
            <w:tcW w:w="468" w:type="dxa"/>
            <w:tcBorders>
              <w:top w:val="single" w:sz="4" w:space="0" w:color="808080"/>
              <w:left w:val="single" w:sz="4" w:space="0" w:color="808080"/>
              <w:bottom w:val="nil"/>
              <w:right w:val="single" w:sz="4" w:space="0" w:color="808080"/>
            </w:tcBorders>
            <w:noWrap/>
            <w:hideMark/>
          </w:tcPr>
          <w:p w14:paraId="7F89C9A9" w14:textId="77777777" w:rsidR="00C320F6" w:rsidRPr="00767398" w:rsidRDefault="00C320F6" w:rsidP="000D2D7F">
            <w:pPr>
              <w:spacing w:before="0"/>
              <w:outlineLvl w:val="4"/>
              <w:rPr>
                <w:rFonts w:ascii="Calibri" w:eastAsia="Times New Roman" w:hAnsi="Calibri" w:cs="Calibri"/>
                <w:color w:val="0070C0"/>
                <w:sz w:val="22"/>
                <w:szCs w:val="22"/>
              </w:rPr>
            </w:pPr>
            <w:r w:rsidRPr="00767398">
              <w:rPr>
                <w:rFonts w:ascii="Calibri" w:eastAsia="Times New Roman" w:hAnsi="Calibri" w:cs="Calibri"/>
                <w:color w:val="0070C0"/>
                <w:sz w:val="22"/>
                <w:szCs w:val="22"/>
              </w:rPr>
              <w:t>5</w:t>
            </w:r>
          </w:p>
        </w:tc>
        <w:tc>
          <w:tcPr>
            <w:tcW w:w="4040" w:type="dxa"/>
            <w:tcBorders>
              <w:top w:val="single" w:sz="4" w:space="0" w:color="808080"/>
              <w:left w:val="nil"/>
              <w:bottom w:val="nil"/>
              <w:right w:val="single" w:sz="4" w:space="0" w:color="808080"/>
            </w:tcBorders>
            <w:hideMark/>
          </w:tcPr>
          <w:p w14:paraId="640A62A3" w14:textId="77777777" w:rsidR="00C320F6" w:rsidRPr="00767398" w:rsidRDefault="00C320F6" w:rsidP="000D2D7F">
            <w:pPr>
              <w:spacing w:before="0"/>
              <w:outlineLvl w:val="4"/>
              <w:rPr>
                <w:rFonts w:ascii="Calibri" w:eastAsia="Times New Roman" w:hAnsi="Calibri" w:cs="Calibri"/>
                <w:color w:val="0070C0"/>
                <w:sz w:val="22"/>
                <w:szCs w:val="22"/>
              </w:rPr>
            </w:pPr>
            <w:hyperlink r:id="rId710" w:anchor="RANGE!fullcc3349821aea65e1dbf2028d42aa62fb421881e3e697fc21c1217792dca035cb" w:history="1">
              <w:r w:rsidRPr="00767398">
                <w:rPr>
                  <w:rFonts w:ascii="Calibri" w:eastAsia="Times New Roman" w:hAnsi="Calibri" w:cs="Calibri"/>
                  <w:color w:val="0070C0"/>
                  <w:sz w:val="22"/>
                  <w:szCs w:val="22"/>
                </w:rPr>
                <w:t xml:space="preserve">                    Type</w:t>
              </w:r>
            </w:hyperlink>
          </w:p>
        </w:tc>
        <w:tc>
          <w:tcPr>
            <w:tcW w:w="2430" w:type="dxa"/>
            <w:tcBorders>
              <w:top w:val="single" w:sz="4" w:space="0" w:color="808080"/>
              <w:left w:val="nil"/>
              <w:bottom w:val="nil"/>
              <w:right w:val="single" w:sz="4" w:space="0" w:color="808080"/>
            </w:tcBorders>
            <w:hideMark/>
          </w:tcPr>
          <w:p w14:paraId="7D76E5FF" w14:textId="77777777" w:rsidR="00C320F6" w:rsidRPr="00767398" w:rsidRDefault="00C320F6" w:rsidP="000D2D7F">
            <w:pPr>
              <w:spacing w:before="0"/>
              <w:outlineLvl w:val="4"/>
              <w:rPr>
                <w:rFonts w:ascii="Calibri" w:eastAsia="Times New Roman" w:hAnsi="Calibri" w:cs="Calibri"/>
                <w:color w:val="0070C0"/>
                <w:sz w:val="22"/>
                <w:szCs w:val="22"/>
              </w:rPr>
            </w:pPr>
            <w:r w:rsidRPr="00767398">
              <w:rPr>
                <w:rFonts w:ascii="Calibri" w:eastAsia="Times New Roman" w:hAnsi="Calibri" w:cs="Calibri"/>
                <w:color w:val="0070C0"/>
                <w:sz w:val="22"/>
                <w:szCs w:val="22"/>
              </w:rPr>
              <w:t>&lt;Tp&gt;</w:t>
            </w:r>
          </w:p>
        </w:tc>
        <w:tc>
          <w:tcPr>
            <w:tcW w:w="797" w:type="dxa"/>
            <w:tcBorders>
              <w:top w:val="single" w:sz="4" w:space="0" w:color="808080"/>
              <w:left w:val="nil"/>
              <w:bottom w:val="nil"/>
              <w:right w:val="single" w:sz="4" w:space="0" w:color="808080"/>
            </w:tcBorders>
            <w:noWrap/>
            <w:hideMark/>
          </w:tcPr>
          <w:p w14:paraId="55625F39" w14:textId="77777777" w:rsidR="00C320F6" w:rsidRPr="00767398" w:rsidRDefault="00C320F6" w:rsidP="000D2D7F">
            <w:pPr>
              <w:spacing w:before="0"/>
              <w:outlineLvl w:val="4"/>
              <w:rPr>
                <w:rFonts w:ascii="Calibri" w:eastAsia="Times New Roman" w:hAnsi="Calibri" w:cs="Calibri"/>
                <w:color w:val="0070C0"/>
                <w:sz w:val="22"/>
                <w:szCs w:val="22"/>
              </w:rPr>
            </w:pPr>
            <w:r w:rsidRPr="00767398">
              <w:rPr>
                <w:rFonts w:ascii="Calibri" w:eastAsia="Times New Roman" w:hAnsi="Calibri" w:cs="Calibri"/>
                <w:color w:val="0070C0"/>
                <w:sz w:val="22"/>
                <w:szCs w:val="22"/>
              </w:rPr>
              <w:t>[1..1]</w:t>
            </w:r>
          </w:p>
        </w:tc>
        <w:tc>
          <w:tcPr>
            <w:tcW w:w="2160" w:type="dxa"/>
            <w:tcBorders>
              <w:top w:val="single" w:sz="4" w:space="0" w:color="808080"/>
              <w:left w:val="nil"/>
              <w:bottom w:val="nil"/>
              <w:right w:val="single" w:sz="4" w:space="0" w:color="808080"/>
            </w:tcBorders>
            <w:noWrap/>
            <w:hideMark/>
          </w:tcPr>
          <w:p w14:paraId="39EBE3A7" w14:textId="77777777" w:rsidR="00C320F6" w:rsidRPr="00767398" w:rsidRDefault="00C320F6" w:rsidP="000D2D7F">
            <w:pPr>
              <w:spacing w:before="0"/>
              <w:outlineLvl w:val="4"/>
              <w:rPr>
                <w:rFonts w:ascii="Calibri" w:eastAsia="Times New Roman" w:hAnsi="Calibri" w:cs="Calibri"/>
                <w:color w:val="0070C0"/>
                <w:sz w:val="22"/>
                <w:szCs w:val="22"/>
              </w:rPr>
            </w:pPr>
            <w:r w:rsidRPr="00767398">
              <w:rPr>
                <w:rFonts w:ascii="Calibri" w:eastAsia="Times New Roman" w:hAnsi="Calibri" w:cs="Calibri"/>
                <w:color w:val="0070C0"/>
                <w:sz w:val="22"/>
                <w:szCs w:val="22"/>
              </w:rPr>
              <w:t> </w:t>
            </w:r>
          </w:p>
        </w:tc>
        <w:tc>
          <w:tcPr>
            <w:tcW w:w="990" w:type="dxa"/>
            <w:tcBorders>
              <w:top w:val="single" w:sz="4" w:space="0" w:color="808080"/>
              <w:left w:val="nil"/>
              <w:bottom w:val="nil"/>
              <w:right w:val="single" w:sz="4" w:space="0" w:color="808080"/>
            </w:tcBorders>
            <w:noWrap/>
            <w:hideMark/>
          </w:tcPr>
          <w:p w14:paraId="29893E42" w14:textId="77777777" w:rsidR="00C320F6" w:rsidRPr="00767398" w:rsidRDefault="00C320F6" w:rsidP="000D2D7F">
            <w:pPr>
              <w:spacing w:before="0"/>
              <w:outlineLvl w:val="4"/>
              <w:rPr>
                <w:rFonts w:ascii="Calibri" w:eastAsia="Times New Roman" w:hAnsi="Calibri" w:cs="Calibri"/>
                <w:color w:val="0070C0"/>
                <w:sz w:val="22"/>
                <w:szCs w:val="22"/>
              </w:rPr>
            </w:pPr>
            <w:r w:rsidRPr="00767398">
              <w:rPr>
                <w:rFonts w:ascii="Calibri" w:eastAsia="Times New Roman" w:hAnsi="Calibri" w:cs="Calibri"/>
                <w:color w:val="0070C0"/>
                <w:sz w:val="22"/>
                <w:szCs w:val="22"/>
              </w:rPr>
              <w:t> </w:t>
            </w:r>
          </w:p>
        </w:tc>
      </w:tr>
      <w:tr w:rsidR="00C320F6" w:rsidRPr="00767398" w14:paraId="5C50BE1E" w14:textId="77777777" w:rsidTr="00C320F6">
        <w:trPr>
          <w:trHeight w:val="600"/>
        </w:trPr>
        <w:tc>
          <w:tcPr>
            <w:tcW w:w="468" w:type="dxa"/>
            <w:tcBorders>
              <w:top w:val="single" w:sz="4" w:space="0" w:color="808080"/>
              <w:left w:val="single" w:sz="4" w:space="0" w:color="808080"/>
              <w:bottom w:val="nil"/>
              <w:right w:val="single" w:sz="4" w:space="0" w:color="808080"/>
            </w:tcBorders>
            <w:noWrap/>
            <w:hideMark/>
          </w:tcPr>
          <w:p w14:paraId="0191D6CB" w14:textId="77777777" w:rsidR="00C320F6" w:rsidRPr="00767398" w:rsidRDefault="00C320F6" w:rsidP="000D2D7F">
            <w:pPr>
              <w:spacing w:before="0"/>
              <w:outlineLvl w:val="5"/>
              <w:rPr>
                <w:rFonts w:ascii="Calibri" w:eastAsia="Times New Roman" w:hAnsi="Calibri" w:cs="Calibri"/>
                <w:color w:val="0070C0"/>
                <w:sz w:val="22"/>
                <w:szCs w:val="22"/>
              </w:rPr>
            </w:pPr>
            <w:r w:rsidRPr="00767398">
              <w:rPr>
                <w:rFonts w:ascii="Calibri" w:eastAsia="Times New Roman" w:hAnsi="Calibri" w:cs="Calibri"/>
                <w:color w:val="0070C0"/>
                <w:sz w:val="22"/>
                <w:szCs w:val="22"/>
              </w:rPr>
              <w:t>6</w:t>
            </w:r>
          </w:p>
        </w:tc>
        <w:tc>
          <w:tcPr>
            <w:tcW w:w="4040" w:type="dxa"/>
            <w:tcBorders>
              <w:top w:val="single" w:sz="4" w:space="0" w:color="808080"/>
              <w:left w:val="nil"/>
              <w:bottom w:val="nil"/>
              <w:right w:val="single" w:sz="4" w:space="0" w:color="808080"/>
            </w:tcBorders>
            <w:hideMark/>
          </w:tcPr>
          <w:p w14:paraId="52E9ECCE" w14:textId="77777777" w:rsidR="00C320F6" w:rsidRPr="00767398" w:rsidRDefault="00C320F6" w:rsidP="000D2D7F">
            <w:pPr>
              <w:spacing w:before="0"/>
              <w:outlineLvl w:val="5"/>
              <w:rPr>
                <w:rFonts w:ascii="Calibri" w:eastAsia="Times New Roman" w:hAnsi="Calibri" w:cs="Calibri"/>
                <w:color w:val="0070C0"/>
                <w:sz w:val="22"/>
                <w:szCs w:val="22"/>
              </w:rPr>
            </w:pPr>
            <w:hyperlink r:id="rId711" w:anchor="RANGE!full270ef5f0bfef0f17b11ace942271c2cae770d3cc4373651f3f7e6bc4caa6dba3" w:history="1">
              <w:r w:rsidRPr="00767398">
                <w:rPr>
                  <w:rFonts w:ascii="Calibri" w:eastAsia="Times New Roman" w:hAnsi="Calibri" w:cs="Calibri"/>
                  <w:color w:val="0070C0"/>
                  <w:sz w:val="22"/>
                  <w:szCs w:val="22"/>
                </w:rPr>
                <w:t xml:space="preserve">                        Identification</w:t>
              </w:r>
            </w:hyperlink>
          </w:p>
        </w:tc>
        <w:tc>
          <w:tcPr>
            <w:tcW w:w="2430" w:type="dxa"/>
            <w:tcBorders>
              <w:top w:val="single" w:sz="4" w:space="0" w:color="808080"/>
              <w:left w:val="nil"/>
              <w:bottom w:val="nil"/>
              <w:right w:val="single" w:sz="4" w:space="0" w:color="808080"/>
            </w:tcBorders>
            <w:hideMark/>
          </w:tcPr>
          <w:p w14:paraId="732E8A7A" w14:textId="77777777" w:rsidR="00C320F6" w:rsidRPr="00767398" w:rsidRDefault="00C320F6" w:rsidP="000D2D7F">
            <w:pPr>
              <w:spacing w:before="0"/>
              <w:outlineLvl w:val="5"/>
              <w:rPr>
                <w:rFonts w:ascii="Calibri" w:eastAsia="Times New Roman" w:hAnsi="Calibri" w:cs="Calibri"/>
                <w:color w:val="0070C0"/>
                <w:sz w:val="22"/>
                <w:szCs w:val="22"/>
              </w:rPr>
            </w:pPr>
            <w:r w:rsidRPr="00767398">
              <w:rPr>
                <w:rFonts w:ascii="Calibri" w:eastAsia="Times New Roman" w:hAnsi="Calibri" w:cs="Calibri"/>
                <w:color w:val="0070C0"/>
                <w:sz w:val="22"/>
                <w:szCs w:val="22"/>
              </w:rPr>
              <w:t>&lt;Id&gt;</w:t>
            </w:r>
          </w:p>
        </w:tc>
        <w:tc>
          <w:tcPr>
            <w:tcW w:w="797" w:type="dxa"/>
            <w:tcBorders>
              <w:top w:val="single" w:sz="4" w:space="0" w:color="808080"/>
              <w:left w:val="nil"/>
              <w:bottom w:val="nil"/>
              <w:right w:val="single" w:sz="4" w:space="0" w:color="808080"/>
            </w:tcBorders>
            <w:noWrap/>
            <w:hideMark/>
          </w:tcPr>
          <w:p w14:paraId="5B836859" w14:textId="77777777" w:rsidR="00C320F6" w:rsidRPr="00767398" w:rsidRDefault="00C320F6" w:rsidP="000D2D7F">
            <w:pPr>
              <w:spacing w:before="0"/>
              <w:outlineLvl w:val="5"/>
              <w:rPr>
                <w:rFonts w:ascii="Calibri" w:eastAsia="Times New Roman" w:hAnsi="Calibri" w:cs="Calibri"/>
                <w:color w:val="0070C0"/>
                <w:sz w:val="22"/>
                <w:szCs w:val="22"/>
              </w:rPr>
            </w:pPr>
            <w:r w:rsidRPr="00767398">
              <w:rPr>
                <w:rFonts w:ascii="Calibri" w:eastAsia="Times New Roman" w:hAnsi="Calibri" w:cs="Calibri"/>
                <w:color w:val="0070C0"/>
                <w:sz w:val="22"/>
                <w:szCs w:val="22"/>
              </w:rPr>
              <w:t>[1..1]</w:t>
            </w:r>
          </w:p>
        </w:tc>
        <w:tc>
          <w:tcPr>
            <w:tcW w:w="2160" w:type="dxa"/>
            <w:tcBorders>
              <w:top w:val="single" w:sz="4" w:space="0" w:color="808080"/>
              <w:left w:val="nil"/>
              <w:bottom w:val="nil"/>
              <w:right w:val="single" w:sz="4" w:space="0" w:color="808080"/>
            </w:tcBorders>
            <w:hideMark/>
          </w:tcPr>
          <w:p w14:paraId="5B470C40" w14:textId="77777777" w:rsidR="00C320F6" w:rsidRPr="00767398" w:rsidRDefault="00C320F6" w:rsidP="000D2D7F">
            <w:pPr>
              <w:spacing w:before="0"/>
              <w:outlineLvl w:val="5"/>
              <w:rPr>
                <w:rFonts w:ascii="Calibri" w:eastAsia="Times New Roman" w:hAnsi="Calibri" w:cs="Calibri"/>
                <w:color w:val="0070C0"/>
                <w:sz w:val="22"/>
                <w:szCs w:val="22"/>
              </w:rPr>
            </w:pPr>
            <w:r w:rsidRPr="00767398">
              <w:rPr>
                <w:rFonts w:ascii="Calibri" w:eastAsia="Times New Roman" w:hAnsi="Calibri" w:cs="Calibri"/>
                <w:color w:val="0070C0"/>
                <w:sz w:val="22"/>
                <w:szCs w:val="22"/>
              </w:rPr>
              <w:t>text</w:t>
            </w:r>
            <w:r w:rsidRPr="00767398">
              <w:rPr>
                <w:rFonts w:ascii="Calibri" w:eastAsia="Times New Roman" w:hAnsi="Calibri" w:cs="Calibri"/>
                <w:color w:val="0070C0"/>
                <w:sz w:val="22"/>
                <w:szCs w:val="22"/>
              </w:rPr>
              <w:br/>
              <w:t>[a-zA-Z0-9]{4}</w:t>
            </w:r>
          </w:p>
        </w:tc>
        <w:tc>
          <w:tcPr>
            <w:tcW w:w="990" w:type="dxa"/>
            <w:tcBorders>
              <w:top w:val="single" w:sz="4" w:space="0" w:color="808080"/>
              <w:left w:val="nil"/>
              <w:bottom w:val="nil"/>
              <w:right w:val="single" w:sz="4" w:space="0" w:color="808080"/>
            </w:tcBorders>
            <w:noWrap/>
            <w:hideMark/>
          </w:tcPr>
          <w:p w14:paraId="4FADDEFF" w14:textId="77777777" w:rsidR="00C320F6" w:rsidRPr="00767398" w:rsidRDefault="00C320F6" w:rsidP="000D2D7F">
            <w:pPr>
              <w:spacing w:before="0"/>
              <w:outlineLvl w:val="5"/>
              <w:rPr>
                <w:rFonts w:ascii="Calibri" w:eastAsia="Times New Roman" w:hAnsi="Calibri" w:cs="Calibri"/>
                <w:color w:val="0070C0"/>
                <w:sz w:val="22"/>
                <w:szCs w:val="22"/>
              </w:rPr>
            </w:pPr>
            <w:r w:rsidRPr="00767398">
              <w:rPr>
                <w:rFonts w:ascii="Calibri" w:eastAsia="Times New Roman" w:hAnsi="Calibri" w:cs="Calibri"/>
                <w:color w:val="0070C0"/>
                <w:sz w:val="22"/>
                <w:szCs w:val="22"/>
              </w:rPr>
              <w:t> </w:t>
            </w:r>
          </w:p>
        </w:tc>
      </w:tr>
      <w:tr w:rsidR="00C320F6" w:rsidRPr="00767398" w14:paraId="041DB1A6" w14:textId="77777777" w:rsidTr="00C320F6">
        <w:trPr>
          <w:trHeight w:val="300"/>
        </w:trPr>
        <w:tc>
          <w:tcPr>
            <w:tcW w:w="468" w:type="dxa"/>
            <w:tcBorders>
              <w:top w:val="single" w:sz="4" w:space="0" w:color="808080"/>
              <w:left w:val="single" w:sz="4" w:space="0" w:color="808080"/>
              <w:bottom w:val="nil"/>
              <w:right w:val="single" w:sz="4" w:space="0" w:color="808080"/>
            </w:tcBorders>
            <w:noWrap/>
            <w:hideMark/>
          </w:tcPr>
          <w:p w14:paraId="209A6ACE" w14:textId="77777777" w:rsidR="00C320F6" w:rsidRPr="00767398" w:rsidRDefault="00C320F6" w:rsidP="000D2D7F">
            <w:pPr>
              <w:spacing w:before="0"/>
              <w:outlineLvl w:val="5"/>
              <w:rPr>
                <w:rFonts w:ascii="Calibri" w:eastAsia="Times New Roman" w:hAnsi="Calibri" w:cs="Calibri"/>
                <w:color w:val="0070C0"/>
                <w:sz w:val="22"/>
                <w:szCs w:val="22"/>
              </w:rPr>
            </w:pPr>
            <w:r w:rsidRPr="00767398">
              <w:rPr>
                <w:rFonts w:ascii="Calibri" w:eastAsia="Times New Roman" w:hAnsi="Calibri" w:cs="Calibri"/>
                <w:color w:val="0070C0"/>
                <w:sz w:val="22"/>
                <w:szCs w:val="22"/>
              </w:rPr>
              <w:t>6</w:t>
            </w:r>
          </w:p>
        </w:tc>
        <w:tc>
          <w:tcPr>
            <w:tcW w:w="4040" w:type="dxa"/>
            <w:tcBorders>
              <w:top w:val="single" w:sz="4" w:space="0" w:color="808080"/>
              <w:left w:val="nil"/>
              <w:bottom w:val="nil"/>
              <w:right w:val="single" w:sz="4" w:space="0" w:color="808080"/>
            </w:tcBorders>
            <w:hideMark/>
          </w:tcPr>
          <w:p w14:paraId="5F001582" w14:textId="77777777" w:rsidR="00C320F6" w:rsidRPr="00767398" w:rsidRDefault="00C320F6" w:rsidP="000D2D7F">
            <w:pPr>
              <w:spacing w:before="0"/>
              <w:outlineLvl w:val="5"/>
              <w:rPr>
                <w:rFonts w:ascii="Calibri" w:eastAsia="Times New Roman" w:hAnsi="Calibri" w:cs="Calibri"/>
                <w:color w:val="0070C0"/>
                <w:sz w:val="22"/>
                <w:szCs w:val="22"/>
              </w:rPr>
            </w:pPr>
            <w:hyperlink r:id="rId712" w:anchor="RANGE!full519dcfcdc319019fb8bb57b5106fe33ea1de9c5b5b502abf12e0b244961f997d" w:history="1">
              <w:r w:rsidRPr="00767398">
                <w:rPr>
                  <w:rFonts w:ascii="Calibri" w:eastAsia="Times New Roman" w:hAnsi="Calibri" w:cs="Calibri"/>
                  <w:color w:val="0070C0"/>
                  <w:sz w:val="22"/>
                  <w:szCs w:val="22"/>
                </w:rPr>
                <w:t xml:space="preserve">                        Issuer</w:t>
              </w:r>
            </w:hyperlink>
          </w:p>
        </w:tc>
        <w:tc>
          <w:tcPr>
            <w:tcW w:w="2430" w:type="dxa"/>
            <w:tcBorders>
              <w:top w:val="single" w:sz="4" w:space="0" w:color="808080"/>
              <w:left w:val="nil"/>
              <w:bottom w:val="nil"/>
              <w:right w:val="single" w:sz="4" w:space="0" w:color="808080"/>
            </w:tcBorders>
            <w:hideMark/>
          </w:tcPr>
          <w:p w14:paraId="214610AB" w14:textId="77777777" w:rsidR="00C320F6" w:rsidRPr="00767398" w:rsidRDefault="00C320F6" w:rsidP="000D2D7F">
            <w:pPr>
              <w:spacing w:before="0"/>
              <w:outlineLvl w:val="5"/>
              <w:rPr>
                <w:rFonts w:ascii="Calibri" w:eastAsia="Times New Roman" w:hAnsi="Calibri" w:cs="Calibri"/>
                <w:color w:val="0070C0"/>
                <w:sz w:val="22"/>
                <w:szCs w:val="22"/>
              </w:rPr>
            </w:pPr>
            <w:r w:rsidRPr="00767398">
              <w:rPr>
                <w:rFonts w:ascii="Calibri" w:eastAsia="Times New Roman" w:hAnsi="Calibri" w:cs="Calibri"/>
                <w:color w:val="0070C0"/>
                <w:sz w:val="22"/>
                <w:szCs w:val="22"/>
              </w:rPr>
              <w:t>&lt;Issr&gt;</w:t>
            </w:r>
          </w:p>
        </w:tc>
        <w:tc>
          <w:tcPr>
            <w:tcW w:w="797" w:type="dxa"/>
            <w:tcBorders>
              <w:top w:val="single" w:sz="4" w:space="0" w:color="808080"/>
              <w:left w:val="nil"/>
              <w:bottom w:val="nil"/>
              <w:right w:val="single" w:sz="4" w:space="0" w:color="808080"/>
            </w:tcBorders>
            <w:noWrap/>
            <w:hideMark/>
          </w:tcPr>
          <w:p w14:paraId="17FA2DF1" w14:textId="77777777" w:rsidR="00C320F6" w:rsidRPr="00767398" w:rsidRDefault="00C320F6" w:rsidP="000D2D7F">
            <w:pPr>
              <w:spacing w:before="0"/>
              <w:outlineLvl w:val="5"/>
              <w:rPr>
                <w:rFonts w:ascii="Calibri" w:eastAsia="Times New Roman" w:hAnsi="Calibri" w:cs="Calibri"/>
                <w:color w:val="0070C0"/>
                <w:sz w:val="22"/>
                <w:szCs w:val="22"/>
              </w:rPr>
            </w:pPr>
            <w:r w:rsidRPr="00767398">
              <w:rPr>
                <w:rFonts w:ascii="Calibri" w:eastAsia="Times New Roman" w:hAnsi="Calibri" w:cs="Calibri"/>
                <w:color w:val="0070C0"/>
                <w:sz w:val="22"/>
                <w:szCs w:val="22"/>
              </w:rPr>
              <w:t>[1..1]</w:t>
            </w:r>
          </w:p>
        </w:tc>
        <w:tc>
          <w:tcPr>
            <w:tcW w:w="2160" w:type="dxa"/>
            <w:tcBorders>
              <w:top w:val="single" w:sz="4" w:space="0" w:color="808080"/>
              <w:left w:val="nil"/>
              <w:bottom w:val="nil"/>
              <w:right w:val="single" w:sz="4" w:space="0" w:color="808080"/>
            </w:tcBorders>
            <w:hideMark/>
          </w:tcPr>
          <w:p w14:paraId="73C12467" w14:textId="77777777" w:rsidR="00C320F6" w:rsidRPr="00767398" w:rsidRDefault="00C320F6" w:rsidP="000D2D7F">
            <w:pPr>
              <w:spacing w:before="0"/>
              <w:outlineLvl w:val="5"/>
              <w:rPr>
                <w:rFonts w:ascii="Calibri" w:eastAsia="Times New Roman" w:hAnsi="Calibri" w:cs="Calibri"/>
                <w:color w:val="0070C0"/>
                <w:sz w:val="22"/>
                <w:szCs w:val="22"/>
              </w:rPr>
            </w:pPr>
            <w:r w:rsidRPr="00767398">
              <w:rPr>
                <w:rFonts w:ascii="Calibri" w:eastAsia="Times New Roman" w:hAnsi="Calibri" w:cs="Calibri"/>
                <w:color w:val="0070C0"/>
                <w:sz w:val="22"/>
                <w:szCs w:val="22"/>
              </w:rPr>
              <w:t>text{1,35}</w:t>
            </w:r>
          </w:p>
        </w:tc>
        <w:tc>
          <w:tcPr>
            <w:tcW w:w="990" w:type="dxa"/>
            <w:tcBorders>
              <w:top w:val="single" w:sz="4" w:space="0" w:color="808080"/>
              <w:left w:val="nil"/>
              <w:bottom w:val="nil"/>
              <w:right w:val="single" w:sz="4" w:space="0" w:color="808080"/>
            </w:tcBorders>
            <w:noWrap/>
            <w:hideMark/>
          </w:tcPr>
          <w:p w14:paraId="539E89EA" w14:textId="77777777" w:rsidR="00C320F6" w:rsidRPr="00767398" w:rsidRDefault="00C320F6" w:rsidP="000D2D7F">
            <w:pPr>
              <w:spacing w:before="0"/>
              <w:outlineLvl w:val="5"/>
              <w:rPr>
                <w:rFonts w:ascii="Calibri" w:eastAsia="Times New Roman" w:hAnsi="Calibri" w:cs="Calibri"/>
                <w:color w:val="0070C0"/>
                <w:sz w:val="22"/>
                <w:szCs w:val="22"/>
              </w:rPr>
            </w:pPr>
            <w:r w:rsidRPr="00767398">
              <w:rPr>
                <w:rFonts w:ascii="Calibri" w:eastAsia="Times New Roman" w:hAnsi="Calibri" w:cs="Calibri"/>
                <w:color w:val="0070C0"/>
                <w:sz w:val="22"/>
                <w:szCs w:val="22"/>
              </w:rPr>
              <w:t> </w:t>
            </w:r>
          </w:p>
        </w:tc>
      </w:tr>
      <w:tr w:rsidR="00C320F6" w:rsidRPr="00767398" w14:paraId="051FF59D" w14:textId="77777777" w:rsidTr="00C320F6">
        <w:trPr>
          <w:trHeight w:val="300"/>
        </w:trPr>
        <w:tc>
          <w:tcPr>
            <w:tcW w:w="468" w:type="dxa"/>
            <w:tcBorders>
              <w:top w:val="single" w:sz="4" w:space="0" w:color="808080"/>
              <w:left w:val="single" w:sz="4" w:space="0" w:color="808080"/>
              <w:bottom w:val="nil"/>
              <w:right w:val="single" w:sz="4" w:space="0" w:color="808080"/>
            </w:tcBorders>
            <w:noWrap/>
            <w:hideMark/>
          </w:tcPr>
          <w:p w14:paraId="0234E667" w14:textId="77777777" w:rsidR="00C320F6" w:rsidRPr="00767398" w:rsidRDefault="00C320F6" w:rsidP="000D2D7F">
            <w:pPr>
              <w:spacing w:before="0"/>
              <w:outlineLvl w:val="5"/>
              <w:rPr>
                <w:rFonts w:ascii="Calibri" w:eastAsia="Times New Roman" w:hAnsi="Calibri" w:cs="Calibri"/>
                <w:color w:val="0070C0"/>
                <w:sz w:val="22"/>
                <w:szCs w:val="22"/>
              </w:rPr>
            </w:pPr>
            <w:r w:rsidRPr="00767398">
              <w:rPr>
                <w:rFonts w:ascii="Calibri" w:eastAsia="Times New Roman" w:hAnsi="Calibri" w:cs="Calibri"/>
                <w:color w:val="0070C0"/>
                <w:sz w:val="22"/>
                <w:szCs w:val="22"/>
              </w:rPr>
              <w:t>6</w:t>
            </w:r>
          </w:p>
        </w:tc>
        <w:tc>
          <w:tcPr>
            <w:tcW w:w="4040" w:type="dxa"/>
            <w:tcBorders>
              <w:top w:val="single" w:sz="4" w:space="0" w:color="808080"/>
              <w:left w:val="nil"/>
              <w:bottom w:val="nil"/>
              <w:right w:val="single" w:sz="4" w:space="0" w:color="808080"/>
            </w:tcBorders>
            <w:hideMark/>
          </w:tcPr>
          <w:p w14:paraId="4277C0A1" w14:textId="77777777" w:rsidR="00C320F6" w:rsidRPr="00767398" w:rsidRDefault="00C320F6" w:rsidP="000D2D7F">
            <w:pPr>
              <w:spacing w:before="0"/>
              <w:outlineLvl w:val="5"/>
              <w:rPr>
                <w:rFonts w:ascii="Calibri" w:eastAsia="Times New Roman" w:hAnsi="Calibri" w:cs="Calibri"/>
                <w:color w:val="0070C0"/>
                <w:sz w:val="22"/>
                <w:szCs w:val="22"/>
              </w:rPr>
            </w:pPr>
            <w:hyperlink r:id="rId713" w:anchor="RANGE!full4a625f56c3767ddce3237ae1cc271b10adbef478dbafd8eced7aa1a687360576" w:history="1">
              <w:r w:rsidRPr="00767398">
                <w:rPr>
                  <w:rFonts w:ascii="Calibri" w:eastAsia="Times New Roman" w:hAnsi="Calibri" w:cs="Calibri"/>
                  <w:color w:val="0070C0"/>
                  <w:sz w:val="22"/>
                  <w:szCs w:val="22"/>
                </w:rPr>
                <w:t xml:space="preserve">                        Scheme Name</w:t>
              </w:r>
            </w:hyperlink>
          </w:p>
        </w:tc>
        <w:tc>
          <w:tcPr>
            <w:tcW w:w="2430" w:type="dxa"/>
            <w:tcBorders>
              <w:top w:val="single" w:sz="4" w:space="0" w:color="808080"/>
              <w:left w:val="nil"/>
              <w:bottom w:val="nil"/>
              <w:right w:val="single" w:sz="4" w:space="0" w:color="808080"/>
            </w:tcBorders>
            <w:hideMark/>
          </w:tcPr>
          <w:p w14:paraId="0725B7B6" w14:textId="77777777" w:rsidR="00C320F6" w:rsidRPr="00767398" w:rsidRDefault="00C320F6" w:rsidP="000D2D7F">
            <w:pPr>
              <w:spacing w:before="0"/>
              <w:outlineLvl w:val="5"/>
              <w:rPr>
                <w:rFonts w:ascii="Calibri" w:eastAsia="Times New Roman" w:hAnsi="Calibri" w:cs="Calibri"/>
                <w:color w:val="0070C0"/>
                <w:sz w:val="22"/>
                <w:szCs w:val="22"/>
              </w:rPr>
            </w:pPr>
            <w:r w:rsidRPr="00767398">
              <w:rPr>
                <w:rFonts w:ascii="Calibri" w:eastAsia="Times New Roman" w:hAnsi="Calibri" w:cs="Calibri"/>
                <w:color w:val="0070C0"/>
                <w:sz w:val="22"/>
                <w:szCs w:val="22"/>
              </w:rPr>
              <w:t>&lt;SchmeNm&gt;</w:t>
            </w:r>
          </w:p>
        </w:tc>
        <w:tc>
          <w:tcPr>
            <w:tcW w:w="797" w:type="dxa"/>
            <w:tcBorders>
              <w:top w:val="single" w:sz="4" w:space="0" w:color="808080"/>
              <w:left w:val="nil"/>
              <w:bottom w:val="nil"/>
              <w:right w:val="single" w:sz="4" w:space="0" w:color="808080"/>
            </w:tcBorders>
            <w:noWrap/>
            <w:hideMark/>
          </w:tcPr>
          <w:p w14:paraId="4D0575B7" w14:textId="77777777" w:rsidR="00C320F6" w:rsidRPr="00767398" w:rsidRDefault="00C320F6" w:rsidP="000D2D7F">
            <w:pPr>
              <w:spacing w:before="0"/>
              <w:outlineLvl w:val="5"/>
              <w:rPr>
                <w:rFonts w:ascii="Calibri" w:eastAsia="Times New Roman" w:hAnsi="Calibri" w:cs="Calibri"/>
                <w:color w:val="0070C0"/>
                <w:sz w:val="22"/>
                <w:szCs w:val="22"/>
              </w:rPr>
            </w:pPr>
            <w:r w:rsidRPr="00767398">
              <w:rPr>
                <w:rFonts w:ascii="Calibri" w:eastAsia="Times New Roman" w:hAnsi="Calibri" w:cs="Calibri"/>
                <w:color w:val="0070C0"/>
                <w:sz w:val="22"/>
                <w:szCs w:val="22"/>
              </w:rPr>
              <w:t>[0..1]</w:t>
            </w:r>
          </w:p>
        </w:tc>
        <w:tc>
          <w:tcPr>
            <w:tcW w:w="2160" w:type="dxa"/>
            <w:tcBorders>
              <w:top w:val="single" w:sz="4" w:space="0" w:color="808080"/>
              <w:left w:val="nil"/>
              <w:bottom w:val="nil"/>
              <w:right w:val="single" w:sz="4" w:space="0" w:color="808080"/>
            </w:tcBorders>
            <w:hideMark/>
          </w:tcPr>
          <w:p w14:paraId="6581DAF3" w14:textId="77777777" w:rsidR="00C320F6" w:rsidRPr="00767398" w:rsidRDefault="00C320F6" w:rsidP="000D2D7F">
            <w:pPr>
              <w:spacing w:before="0"/>
              <w:outlineLvl w:val="5"/>
              <w:rPr>
                <w:rFonts w:ascii="Calibri" w:eastAsia="Times New Roman" w:hAnsi="Calibri" w:cs="Calibri"/>
                <w:color w:val="0070C0"/>
                <w:sz w:val="22"/>
                <w:szCs w:val="22"/>
              </w:rPr>
            </w:pPr>
            <w:r w:rsidRPr="00767398">
              <w:rPr>
                <w:rFonts w:ascii="Calibri" w:eastAsia="Times New Roman" w:hAnsi="Calibri" w:cs="Calibri"/>
                <w:color w:val="0070C0"/>
                <w:sz w:val="22"/>
                <w:szCs w:val="22"/>
              </w:rPr>
              <w:t>text{1,35}</w:t>
            </w:r>
          </w:p>
        </w:tc>
        <w:tc>
          <w:tcPr>
            <w:tcW w:w="990" w:type="dxa"/>
            <w:tcBorders>
              <w:top w:val="single" w:sz="4" w:space="0" w:color="808080"/>
              <w:left w:val="nil"/>
              <w:bottom w:val="nil"/>
              <w:right w:val="single" w:sz="4" w:space="0" w:color="808080"/>
            </w:tcBorders>
            <w:noWrap/>
            <w:hideMark/>
          </w:tcPr>
          <w:p w14:paraId="41B98494" w14:textId="77777777" w:rsidR="00C320F6" w:rsidRPr="00767398" w:rsidRDefault="00C320F6" w:rsidP="000D2D7F">
            <w:pPr>
              <w:spacing w:before="0"/>
              <w:outlineLvl w:val="5"/>
              <w:rPr>
                <w:rFonts w:ascii="Calibri" w:eastAsia="Times New Roman" w:hAnsi="Calibri" w:cs="Calibri"/>
                <w:color w:val="0070C0"/>
                <w:sz w:val="22"/>
                <w:szCs w:val="22"/>
              </w:rPr>
            </w:pPr>
            <w:r w:rsidRPr="00767398">
              <w:rPr>
                <w:rFonts w:ascii="Calibri" w:eastAsia="Times New Roman" w:hAnsi="Calibri" w:cs="Calibri"/>
                <w:color w:val="0070C0"/>
                <w:sz w:val="22"/>
                <w:szCs w:val="22"/>
              </w:rPr>
              <w:t> </w:t>
            </w:r>
          </w:p>
        </w:tc>
      </w:tr>
      <w:tr w:rsidR="00C320F6" w:rsidRPr="00767398" w14:paraId="4FCE9C46" w14:textId="77777777" w:rsidTr="00C320F6">
        <w:trPr>
          <w:trHeight w:val="300"/>
        </w:trPr>
        <w:tc>
          <w:tcPr>
            <w:tcW w:w="468" w:type="dxa"/>
            <w:tcBorders>
              <w:top w:val="single" w:sz="4" w:space="0" w:color="808080"/>
              <w:left w:val="single" w:sz="4" w:space="0" w:color="808080"/>
              <w:bottom w:val="nil"/>
              <w:right w:val="single" w:sz="4" w:space="0" w:color="808080"/>
            </w:tcBorders>
            <w:noWrap/>
            <w:hideMark/>
          </w:tcPr>
          <w:p w14:paraId="361E4554" w14:textId="77777777" w:rsidR="00C320F6" w:rsidRPr="00767398" w:rsidRDefault="00C320F6" w:rsidP="000D2D7F">
            <w:pPr>
              <w:spacing w:before="0"/>
              <w:outlineLvl w:val="4"/>
              <w:rPr>
                <w:rFonts w:ascii="Calibri" w:eastAsia="Times New Roman" w:hAnsi="Calibri" w:cs="Calibri"/>
                <w:color w:val="0070C0"/>
                <w:sz w:val="22"/>
                <w:szCs w:val="22"/>
              </w:rPr>
            </w:pPr>
            <w:r w:rsidRPr="00767398">
              <w:rPr>
                <w:rFonts w:ascii="Calibri" w:eastAsia="Times New Roman" w:hAnsi="Calibri" w:cs="Calibri"/>
                <w:color w:val="0070C0"/>
                <w:sz w:val="22"/>
                <w:szCs w:val="22"/>
              </w:rPr>
              <w:t>5</w:t>
            </w:r>
          </w:p>
        </w:tc>
        <w:tc>
          <w:tcPr>
            <w:tcW w:w="4040" w:type="dxa"/>
            <w:tcBorders>
              <w:top w:val="single" w:sz="4" w:space="0" w:color="808080"/>
              <w:left w:val="nil"/>
              <w:bottom w:val="nil"/>
              <w:right w:val="single" w:sz="4" w:space="0" w:color="808080"/>
            </w:tcBorders>
            <w:hideMark/>
          </w:tcPr>
          <w:p w14:paraId="42567152" w14:textId="77777777" w:rsidR="00C320F6" w:rsidRPr="00767398" w:rsidRDefault="00C320F6" w:rsidP="000D2D7F">
            <w:pPr>
              <w:spacing w:before="0"/>
              <w:outlineLvl w:val="4"/>
              <w:rPr>
                <w:rFonts w:ascii="Calibri" w:eastAsia="Times New Roman" w:hAnsi="Calibri" w:cs="Calibri"/>
                <w:color w:val="0070C0"/>
                <w:sz w:val="22"/>
                <w:szCs w:val="22"/>
              </w:rPr>
            </w:pPr>
            <w:hyperlink r:id="rId714" w:anchor="RANGE!full6a15ba5c783cd7fc33c181de2ced572368b98315152ca35089c196865bed5b0b" w:history="1">
              <w:r w:rsidRPr="00767398">
                <w:rPr>
                  <w:rFonts w:ascii="Calibri" w:eastAsia="Times New Roman" w:hAnsi="Calibri" w:cs="Calibri"/>
                  <w:color w:val="0070C0"/>
                  <w:sz w:val="22"/>
                  <w:szCs w:val="22"/>
                </w:rPr>
                <w:t xml:space="preserve">                    Identification</w:t>
              </w:r>
            </w:hyperlink>
          </w:p>
        </w:tc>
        <w:tc>
          <w:tcPr>
            <w:tcW w:w="2430" w:type="dxa"/>
            <w:tcBorders>
              <w:top w:val="single" w:sz="4" w:space="0" w:color="808080"/>
              <w:left w:val="nil"/>
              <w:bottom w:val="nil"/>
              <w:right w:val="single" w:sz="4" w:space="0" w:color="808080"/>
            </w:tcBorders>
            <w:hideMark/>
          </w:tcPr>
          <w:p w14:paraId="09462D69" w14:textId="77777777" w:rsidR="00C320F6" w:rsidRPr="00767398" w:rsidRDefault="00C320F6" w:rsidP="000D2D7F">
            <w:pPr>
              <w:spacing w:before="0"/>
              <w:outlineLvl w:val="4"/>
              <w:rPr>
                <w:rFonts w:ascii="Calibri" w:eastAsia="Times New Roman" w:hAnsi="Calibri" w:cs="Calibri"/>
                <w:color w:val="0070C0"/>
                <w:sz w:val="22"/>
                <w:szCs w:val="22"/>
              </w:rPr>
            </w:pPr>
            <w:r w:rsidRPr="00767398">
              <w:rPr>
                <w:rFonts w:ascii="Calibri" w:eastAsia="Times New Roman" w:hAnsi="Calibri" w:cs="Calibri"/>
                <w:color w:val="0070C0"/>
                <w:sz w:val="22"/>
                <w:szCs w:val="22"/>
              </w:rPr>
              <w:t>&lt;Id&gt;</w:t>
            </w:r>
          </w:p>
        </w:tc>
        <w:tc>
          <w:tcPr>
            <w:tcW w:w="797" w:type="dxa"/>
            <w:tcBorders>
              <w:top w:val="single" w:sz="4" w:space="0" w:color="808080"/>
              <w:left w:val="nil"/>
              <w:bottom w:val="nil"/>
              <w:right w:val="single" w:sz="4" w:space="0" w:color="808080"/>
            </w:tcBorders>
            <w:noWrap/>
            <w:hideMark/>
          </w:tcPr>
          <w:p w14:paraId="6448C7B8" w14:textId="77777777" w:rsidR="00C320F6" w:rsidRPr="00767398" w:rsidRDefault="00C320F6" w:rsidP="000D2D7F">
            <w:pPr>
              <w:spacing w:before="0"/>
              <w:outlineLvl w:val="4"/>
              <w:rPr>
                <w:rFonts w:ascii="Calibri" w:eastAsia="Times New Roman" w:hAnsi="Calibri" w:cs="Calibri"/>
                <w:color w:val="0070C0"/>
                <w:sz w:val="22"/>
                <w:szCs w:val="22"/>
              </w:rPr>
            </w:pPr>
            <w:r w:rsidRPr="00767398">
              <w:rPr>
                <w:rFonts w:ascii="Calibri" w:eastAsia="Times New Roman" w:hAnsi="Calibri" w:cs="Calibri"/>
                <w:color w:val="0070C0"/>
                <w:sz w:val="22"/>
                <w:szCs w:val="22"/>
              </w:rPr>
              <w:t>[0..1]</w:t>
            </w:r>
          </w:p>
        </w:tc>
        <w:tc>
          <w:tcPr>
            <w:tcW w:w="2160" w:type="dxa"/>
            <w:tcBorders>
              <w:top w:val="single" w:sz="4" w:space="0" w:color="808080"/>
              <w:left w:val="nil"/>
              <w:bottom w:val="nil"/>
              <w:right w:val="single" w:sz="4" w:space="0" w:color="808080"/>
            </w:tcBorders>
            <w:hideMark/>
          </w:tcPr>
          <w:p w14:paraId="5722CEFC" w14:textId="77777777" w:rsidR="00C320F6" w:rsidRPr="00767398" w:rsidRDefault="00C320F6" w:rsidP="000D2D7F">
            <w:pPr>
              <w:spacing w:before="0"/>
              <w:outlineLvl w:val="4"/>
              <w:rPr>
                <w:rFonts w:ascii="Calibri" w:eastAsia="Times New Roman" w:hAnsi="Calibri" w:cs="Calibri"/>
                <w:color w:val="0070C0"/>
                <w:sz w:val="22"/>
                <w:szCs w:val="22"/>
              </w:rPr>
            </w:pPr>
            <w:r w:rsidRPr="00767398">
              <w:rPr>
                <w:rFonts w:ascii="Calibri" w:eastAsia="Times New Roman" w:hAnsi="Calibri" w:cs="Calibri"/>
                <w:color w:val="0070C0"/>
                <w:sz w:val="22"/>
                <w:szCs w:val="22"/>
              </w:rPr>
              <w:t>text{1,35}</w:t>
            </w:r>
          </w:p>
        </w:tc>
        <w:tc>
          <w:tcPr>
            <w:tcW w:w="990" w:type="dxa"/>
            <w:tcBorders>
              <w:top w:val="single" w:sz="4" w:space="0" w:color="808080"/>
              <w:left w:val="nil"/>
              <w:bottom w:val="nil"/>
              <w:right w:val="single" w:sz="4" w:space="0" w:color="808080"/>
            </w:tcBorders>
            <w:noWrap/>
            <w:hideMark/>
          </w:tcPr>
          <w:p w14:paraId="6D6B7E06" w14:textId="77777777" w:rsidR="00C320F6" w:rsidRPr="00767398" w:rsidRDefault="00C320F6" w:rsidP="000D2D7F">
            <w:pPr>
              <w:spacing w:before="0"/>
              <w:outlineLvl w:val="4"/>
              <w:rPr>
                <w:rFonts w:ascii="Calibri" w:eastAsia="Times New Roman" w:hAnsi="Calibri" w:cs="Calibri"/>
                <w:color w:val="0070C0"/>
                <w:sz w:val="22"/>
                <w:szCs w:val="22"/>
              </w:rPr>
            </w:pPr>
            <w:r w:rsidRPr="00767398">
              <w:rPr>
                <w:rFonts w:ascii="Calibri" w:eastAsia="Times New Roman" w:hAnsi="Calibri" w:cs="Calibri"/>
                <w:color w:val="0070C0"/>
                <w:sz w:val="22"/>
                <w:szCs w:val="22"/>
              </w:rPr>
              <w:t> </w:t>
            </w:r>
          </w:p>
        </w:tc>
      </w:tr>
      <w:tr w:rsidR="00C320F6" w:rsidRPr="00767398" w14:paraId="0938A52F" w14:textId="77777777" w:rsidTr="00C320F6">
        <w:trPr>
          <w:trHeight w:val="300"/>
        </w:trPr>
        <w:tc>
          <w:tcPr>
            <w:tcW w:w="468" w:type="dxa"/>
            <w:tcBorders>
              <w:top w:val="single" w:sz="4" w:space="0" w:color="808080"/>
              <w:left w:val="single" w:sz="4" w:space="0" w:color="808080"/>
              <w:bottom w:val="nil"/>
              <w:right w:val="single" w:sz="4" w:space="0" w:color="808080"/>
            </w:tcBorders>
            <w:noWrap/>
            <w:hideMark/>
          </w:tcPr>
          <w:p w14:paraId="444DF914" w14:textId="77777777" w:rsidR="00C320F6" w:rsidRPr="00767398" w:rsidRDefault="00C320F6" w:rsidP="000D2D7F">
            <w:pPr>
              <w:spacing w:before="0"/>
              <w:outlineLvl w:val="3"/>
              <w:rPr>
                <w:rFonts w:ascii="Calibri" w:eastAsia="Times New Roman" w:hAnsi="Calibri" w:cs="Calibri"/>
                <w:sz w:val="22"/>
                <w:szCs w:val="22"/>
              </w:rPr>
            </w:pPr>
            <w:r w:rsidRPr="00767398">
              <w:rPr>
                <w:rFonts w:ascii="Calibri" w:eastAsia="Times New Roman" w:hAnsi="Calibri" w:cs="Calibri"/>
                <w:sz w:val="22"/>
                <w:szCs w:val="22"/>
              </w:rPr>
              <w:t>4</w:t>
            </w:r>
          </w:p>
        </w:tc>
        <w:tc>
          <w:tcPr>
            <w:tcW w:w="4040" w:type="dxa"/>
            <w:tcBorders>
              <w:top w:val="single" w:sz="4" w:space="0" w:color="808080"/>
              <w:left w:val="nil"/>
              <w:bottom w:val="nil"/>
              <w:right w:val="single" w:sz="4" w:space="0" w:color="808080"/>
            </w:tcBorders>
            <w:hideMark/>
          </w:tcPr>
          <w:p w14:paraId="7E595153" w14:textId="77777777" w:rsidR="00C320F6" w:rsidRPr="00767398" w:rsidRDefault="00C320F6" w:rsidP="000D2D7F">
            <w:pPr>
              <w:spacing w:before="0"/>
              <w:outlineLvl w:val="3"/>
              <w:rPr>
                <w:rFonts w:ascii="Calibri" w:eastAsia="Times New Roman" w:hAnsi="Calibri" w:cs="Calibri"/>
                <w:sz w:val="22"/>
                <w:szCs w:val="22"/>
              </w:rPr>
            </w:pPr>
            <w:hyperlink r:id="rId715" w:anchor="RANGE!fulla0ddd9c63830ca49641199832153878baf818f58f6aba5347c304de94f6388f9" w:history="1">
              <w:r w:rsidRPr="00767398">
                <w:rPr>
                  <w:rFonts w:ascii="Calibri" w:eastAsia="Times New Roman" w:hAnsi="Calibri" w:cs="Calibri"/>
                  <w:sz w:val="22"/>
                  <w:szCs w:val="22"/>
                </w:rPr>
                <w:t xml:space="preserve">                Securities Settlement System Identification</w:t>
              </w:r>
            </w:hyperlink>
          </w:p>
        </w:tc>
        <w:tc>
          <w:tcPr>
            <w:tcW w:w="2430" w:type="dxa"/>
            <w:tcBorders>
              <w:top w:val="single" w:sz="4" w:space="0" w:color="808080"/>
              <w:left w:val="nil"/>
              <w:bottom w:val="nil"/>
              <w:right w:val="single" w:sz="4" w:space="0" w:color="808080"/>
            </w:tcBorders>
            <w:hideMark/>
          </w:tcPr>
          <w:p w14:paraId="4391CDEB" w14:textId="77777777" w:rsidR="00C320F6" w:rsidRPr="00767398" w:rsidRDefault="00C320F6" w:rsidP="000D2D7F">
            <w:pPr>
              <w:spacing w:before="0"/>
              <w:outlineLvl w:val="3"/>
              <w:rPr>
                <w:rFonts w:ascii="Calibri" w:eastAsia="Times New Roman" w:hAnsi="Calibri" w:cs="Calibri"/>
                <w:sz w:val="22"/>
                <w:szCs w:val="22"/>
              </w:rPr>
            </w:pPr>
            <w:r w:rsidRPr="00767398">
              <w:rPr>
                <w:rFonts w:ascii="Calibri" w:eastAsia="Times New Roman" w:hAnsi="Calibri" w:cs="Calibri"/>
                <w:sz w:val="22"/>
                <w:szCs w:val="22"/>
              </w:rPr>
              <w:t>&lt;SctiesSttlmSysId&gt;</w:t>
            </w:r>
          </w:p>
        </w:tc>
        <w:tc>
          <w:tcPr>
            <w:tcW w:w="797" w:type="dxa"/>
            <w:tcBorders>
              <w:top w:val="single" w:sz="4" w:space="0" w:color="808080"/>
              <w:left w:val="nil"/>
              <w:bottom w:val="nil"/>
              <w:right w:val="single" w:sz="4" w:space="0" w:color="808080"/>
            </w:tcBorders>
            <w:noWrap/>
            <w:hideMark/>
          </w:tcPr>
          <w:p w14:paraId="4B959872" w14:textId="77777777" w:rsidR="00C320F6" w:rsidRPr="00767398" w:rsidRDefault="00C320F6" w:rsidP="000D2D7F">
            <w:pPr>
              <w:spacing w:before="0"/>
              <w:outlineLvl w:val="3"/>
              <w:rPr>
                <w:rFonts w:ascii="Calibri" w:eastAsia="Times New Roman" w:hAnsi="Calibri" w:cs="Calibri"/>
                <w:sz w:val="22"/>
                <w:szCs w:val="22"/>
              </w:rPr>
            </w:pPr>
            <w:r w:rsidRPr="00767398">
              <w:rPr>
                <w:rFonts w:ascii="Calibri" w:eastAsia="Times New Roman" w:hAnsi="Calibri" w:cs="Calibri"/>
                <w:sz w:val="22"/>
                <w:szCs w:val="22"/>
              </w:rPr>
              <w:t>[0..1]</w:t>
            </w:r>
          </w:p>
        </w:tc>
        <w:tc>
          <w:tcPr>
            <w:tcW w:w="2160" w:type="dxa"/>
            <w:tcBorders>
              <w:top w:val="single" w:sz="4" w:space="0" w:color="808080"/>
              <w:left w:val="nil"/>
              <w:bottom w:val="nil"/>
              <w:right w:val="single" w:sz="4" w:space="0" w:color="808080"/>
            </w:tcBorders>
            <w:hideMark/>
          </w:tcPr>
          <w:p w14:paraId="450632B8" w14:textId="77777777" w:rsidR="00C320F6" w:rsidRPr="00767398" w:rsidRDefault="00C320F6" w:rsidP="000D2D7F">
            <w:pPr>
              <w:spacing w:before="0"/>
              <w:outlineLvl w:val="3"/>
              <w:rPr>
                <w:rFonts w:ascii="Calibri" w:eastAsia="Times New Roman" w:hAnsi="Calibri" w:cs="Calibri"/>
                <w:sz w:val="22"/>
                <w:szCs w:val="22"/>
              </w:rPr>
            </w:pPr>
            <w:r w:rsidRPr="00767398">
              <w:rPr>
                <w:rFonts w:ascii="Calibri" w:eastAsia="Times New Roman" w:hAnsi="Calibri" w:cs="Calibri"/>
                <w:sz w:val="22"/>
                <w:szCs w:val="22"/>
              </w:rPr>
              <w:t>text{1,35}</w:t>
            </w:r>
          </w:p>
        </w:tc>
        <w:tc>
          <w:tcPr>
            <w:tcW w:w="990" w:type="dxa"/>
            <w:tcBorders>
              <w:top w:val="single" w:sz="4" w:space="0" w:color="808080"/>
              <w:left w:val="nil"/>
              <w:bottom w:val="nil"/>
              <w:right w:val="single" w:sz="4" w:space="0" w:color="808080"/>
            </w:tcBorders>
            <w:noWrap/>
            <w:hideMark/>
          </w:tcPr>
          <w:p w14:paraId="19D48680" w14:textId="77777777" w:rsidR="00C320F6" w:rsidRPr="00767398" w:rsidRDefault="00C320F6" w:rsidP="000D2D7F">
            <w:pPr>
              <w:spacing w:before="0"/>
              <w:outlineLvl w:val="3"/>
              <w:rPr>
                <w:rFonts w:ascii="Calibri" w:eastAsia="Times New Roman" w:hAnsi="Calibri" w:cs="Calibri"/>
                <w:sz w:val="22"/>
                <w:szCs w:val="22"/>
              </w:rPr>
            </w:pPr>
            <w:r w:rsidRPr="00767398">
              <w:rPr>
                <w:rFonts w:ascii="Calibri" w:eastAsia="Times New Roman" w:hAnsi="Calibri" w:cs="Calibri"/>
                <w:sz w:val="22"/>
                <w:szCs w:val="22"/>
              </w:rPr>
              <w:t> </w:t>
            </w:r>
          </w:p>
        </w:tc>
      </w:tr>
      <w:tr w:rsidR="00C320F6" w:rsidRPr="00767398" w14:paraId="11564C28" w14:textId="77777777" w:rsidTr="00C320F6">
        <w:trPr>
          <w:trHeight w:val="300"/>
        </w:trPr>
        <w:tc>
          <w:tcPr>
            <w:tcW w:w="468" w:type="dxa"/>
            <w:tcBorders>
              <w:top w:val="single" w:sz="4" w:space="0" w:color="808080"/>
              <w:left w:val="single" w:sz="4" w:space="0" w:color="808080"/>
              <w:bottom w:val="nil"/>
              <w:right w:val="single" w:sz="4" w:space="0" w:color="808080"/>
            </w:tcBorders>
            <w:noWrap/>
            <w:hideMark/>
          </w:tcPr>
          <w:p w14:paraId="5D25B6E4" w14:textId="77777777" w:rsidR="00C320F6" w:rsidRPr="00767398" w:rsidRDefault="00C320F6" w:rsidP="000D2D7F">
            <w:pPr>
              <w:spacing w:before="0"/>
              <w:outlineLvl w:val="3"/>
              <w:rPr>
                <w:rFonts w:ascii="Calibri" w:eastAsia="Times New Roman" w:hAnsi="Calibri" w:cs="Calibri"/>
                <w:sz w:val="22"/>
                <w:szCs w:val="22"/>
              </w:rPr>
            </w:pPr>
            <w:r w:rsidRPr="00767398">
              <w:rPr>
                <w:rFonts w:ascii="Calibri" w:eastAsia="Times New Roman" w:hAnsi="Calibri" w:cs="Calibri"/>
                <w:sz w:val="22"/>
                <w:szCs w:val="22"/>
              </w:rPr>
              <w:t>4</w:t>
            </w:r>
          </w:p>
        </w:tc>
        <w:tc>
          <w:tcPr>
            <w:tcW w:w="4040" w:type="dxa"/>
            <w:tcBorders>
              <w:top w:val="single" w:sz="4" w:space="0" w:color="808080"/>
              <w:left w:val="nil"/>
              <w:bottom w:val="nil"/>
              <w:right w:val="single" w:sz="4" w:space="0" w:color="808080"/>
            </w:tcBorders>
            <w:hideMark/>
          </w:tcPr>
          <w:p w14:paraId="0AE63939" w14:textId="77777777" w:rsidR="00C320F6" w:rsidRPr="00767398" w:rsidRDefault="00C320F6" w:rsidP="000D2D7F">
            <w:pPr>
              <w:spacing w:before="0"/>
              <w:outlineLvl w:val="3"/>
              <w:rPr>
                <w:rFonts w:ascii="Calibri" w:eastAsia="Times New Roman" w:hAnsi="Calibri" w:cs="Calibri"/>
                <w:sz w:val="22"/>
                <w:szCs w:val="22"/>
              </w:rPr>
            </w:pPr>
            <w:hyperlink r:id="rId716" w:anchor="RANGE!full19652d0abaaa199991b8d53603b82394804f487bce93d71a67fed4f0d75dbb4f" w:history="1">
              <w:r w:rsidRPr="00767398">
                <w:rPr>
                  <w:rFonts w:ascii="Calibri" w:eastAsia="Times New Roman" w:hAnsi="Calibri" w:cs="Calibri"/>
                  <w:sz w:val="22"/>
                  <w:szCs w:val="22"/>
                </w:rPr>
                <w:t xml:space="preserve">                Trade Transaction Condition</w:t>
              </w:r>
            </w:hyperlink>
          </w:p>
        </w:tc>
        <w:tc>
          <w:tcPr>
            <w:tcW w:w="2430" w:type="dxa"/>
            <w:tcBorders>
              <w:top w:val="single" w:sz="4" w:space="0" w:color="808080"/>
              <w:left w:val="nil"/>
              <w:bottom w:val="nil"/>
              <w:right w:val="single" w:sz="4" w:space="0" w:color="808080"/>
            </w:tcBorders>
            <w:hideMark/>
          </w:tcPr>
          <w:p w14:paraId="3D2E04DE" w14:textId="77777777" w:rsidR="00C320F6" w:rsidRPr="00767398" w:rsidRDefault="00C320F6" w:rsidP="000D2D7F">
            <w:pPr>
              <w:spacing w:before="0"/>
              <w:outlineLvl w:val="3"/>
              <w:rPr>
                <w:rFonts w:ascii="Calibri" w:eastAsia="Times New Roman" w:hAnsi="Calibri" w:cs="Calibri"/>
                <w:sz w:val="22"/>
                <w:szCs w:val="22"/>
              </w:rPr>
            </w:pPr>
            <w:r w:rsidRPr="00767398">
              <w:rPr>
                <w:rFonts w:ascii="Calibri" w:eastAsia="Times New Roman" w:hAnsi="Calibri" w:cs="Calibri"/>
                <w:sz w:val="22"/>
                <w:szCs w:val="22"/>
              </w:rPr>
              <w:t>&lt;TradTxCond&gt;</w:t>
            </w:r>
          </w:p>
        </w:tc>
        <w:tc>
          <w:tcPr>
            <w:tcW w:w="797" w:type="dxa"/>
            <w:tcBorders>
              <w:top w:val="single" w:sz="4" w:space="0" w:color="808080"/>
              <w:left w:val="nil"/>
              <w:bottom w:val="nil"/>
              <w:right w:val="single" w:sz="4" w:space="0" w:color="808080"/>
            </w:tcBorders>
            <w:noWrap/>
            <w:hideMark/>
          </w:tcPr>
          <w:p w14:paraId="297D853A" w14:textId="77777777" w:rsidR="00C320F6" w:rsidRPr="00767398" w:rsidRDefault="00C320F6" w:rsidP="000D2D7F">
            <w:pPr>
              <w:spacing w:before="0"/>
              <w:outlineLvl w:val="3"/>
              <w:rPr>
                <w:rFonts w:ascii="Calibri" w:eastAsia="Times New Roman" w:hAnsi="Calibri" w:cs="Calibri"/>
                <w:sz w:val="22"/>
                <w:szCs w:val="22"/>
              </w:rPr>
            </w:pPr>
            <w:r w:rsidRPr="00767398">
              <w:rPr>
                <w:rFonts w:ascii="Calibri" w:eastAsia="Times New Roman" w:hAnsi="Calibri" w:cs="Calibri"/>
                <w:sz w:val="22"/>
                <w:szCs w:val="22"/>
              </w:rPr>
              <w:t>[0..*]</w:t>
            </w:r>
          </w:p>
        </w:tc>
        <w:tc>
          <w:tcPr>
            <w:tcW w:w="2160" w:type="dxa"/>
            <w:tcBorders>
              <w:top w:val="single" w:sz="4" w:space="0" w:color="808080"/>
              <w:left w:val="nil"/>
              <w:bottom w:val="nil"/>
              <w:right w:val="single" w:sz="4" w:space="0" w:color="808080"/>
            </w:tcBorders>
            <w:noWrap/>
            <w:hideMark/>
          </w:tcPr>
          <w:p w14:paraId="4F6CCDF9" w14:textId="77777777" w:rsidR="00C320F6" w:rsidRPr="00767398" w:rsidRDefault="00C320F6" w:rsidP="000D2D7F">
            <w:pPr>
              <w:spacing w:before="0"/>
              <w:outlineLvl w:val="3"/>
              <w:rPr>
                <w:rFonts w:ascii="Calibri" w:eastAsia="Times New Roman" w:hAnsi="Calibri" w:cs="Calibri"/>
                <w:sz w:val="22"/>
                <w:szCs w:val="22"/>
              </w:rPr>
            </w:pPr>
            <w:r w:rsidRPr="00767398">
              <w:rPr>
                <w:rFonts w:ascii="Calibri" w:eastAsia="Times New Roman" w:hAnsi="Calibri" w:cs="Calibri"/>
                <w:sz w:val="22"/>
                <w:szCs w:val="22"/>
              </w:rPr>
              <w:t>Choice</w:t>
            </w:r>
          </w:p>
        </w:tc>
        <w:tc>
          <w:tcPr>
            <w:tcW w:w="990" w:type="dxa"/>
            <w:tcBorders>
              <w:top w:val="single" w:sz="4" w:space="0" w:color="808080"/>
              <w:left w:val="nil"/>
              <w:bottom w:val="nil"/>
              <w:right w:val="single" w:sz="4" w:space="0" w:color="808080"/>
            </w:tcBorders>
            <w:noWrap/>
            <w:hideMark/>
          </w:tcPr>
          <w:p w14:paraId="1C26A360" w14:textId="77777777" w:rsidR="00C320F6" w:rsidRPr="00767398" w:rsidRDefault="00C320F6" w:rsidP="000D2D7F">
            <w:pPr>
              <w:spacing w:before="0"/>
              <w:outlineLvl w:val="3"/>
              <w:rPr>
                <w:rFonts w:ascii="Calibri" w:eastAsia="Times New Roman" w:hAnsi="Calibri" w:cs="Calibri"/>
                <w:sz w:val="22"/>
                <w:szCs w:val="22"/>
              </w:rPr>
            </w:pPr>
            <w:r w:rsidRPr="00767398">
              <w:rPr>
                <w:rFonts w:ascii="Calibri" w:eastAsia="Times New Roman" w:hAnsi="Calibri" w:cs="Calibri"/>
                <w:sz w:val="22"/>
                <w:szCs w:val="22"/>
              </w:rPr>
              <w:t> </w:t>
            </w:r>
          </w:p>
        </w:tc>
      </w:tr>
      <w:tr w:rsidR="00C320F6" w:rsidRPr="00767398" w14:paraId="4DE87D05" w14:textId="77777777" w:rsidTr="00C320F6">
        <w:trPr>
          <w:trHeight w:val="300"/>
        </w:trPr>
        <w:tc>
          <w:tcPr>
            <w:tcW w:w="468" w:type="dxa"/>
            <w:tcBorders>
              <w:top w:val="single" w:sz="4" w:space="0" w:color="808080"/>
              <w:left w:val="single" w:sz="4" w:space="0" w:color="808080"/>
              <w:bottom w:val="nil"/>
              <w:right w:val="single" w:sz="4" w:space="0" w:color="808080"/>
            </w:tcBorders>
            <w:noWrap/>
            <w:hideMark/>
          </w:tcPr>
          <w:p w14:paraId="36B44970" w14:textId="77777777" w:rsidR="00C320F6" w:rsidRPr="00767398" w:rsidRDefault="00C320F6" w:rsidP="000D2D7F">
            <w:pPr>
              <w:spacing w:before="0"/>
              <w:outlineLvl w:val="3"/>
              <w:rPr>
                <w:rFonts w:ascii="Calibri" w:eastAsia="Times New Roman" w:hAnsi="Calibri" w:cs="Calibri"/>
                <w:sz w:val="22"/>
                <w:szCs w:val="22"/>
              </w:rPr>
            </w:pPr>
            <w:r w:rsidRPr="00767398">
              <w:rPr>
                <w:rFonts w:ascii="Calibri" w:eastAsia="Times New Roman" w:hAnsi="Calibri" w:cs="Calibri"/>
                <w:sz w:val="22"/>
                <w:szCs w:val="22"/>
              </w:rPr>
              <w:t>4</w:t>
            </w:r>
          </w:p>
        </w:tc>
        <w:tc>
          <w:tcPr>
            <w:tcW w:w="4040" w:type="dxa"/>
            <w:tcBorders>
              <w:top w:val="single" w:sz="4" w:space="0" w:color="808080"/>
              <w:left w:val="nil"/>
              <w:bottom w:val="nil"/>
              <w:right w:val="single" w:sz="4" w:space="0" w:color="808080"/>
            </w:tcBorders>
            <w:hideMark/>
          </w:tcPr>
          <w:p w14:paraId="3D721C4A" w14:textId="77777777" w:rsidR="00C320F6" w:rsidRPr="00767398" w:rsidRDefault="00C320F6" w:rsidP="000D2D7F">
            <w:pPr>
              <w:spacing w:before="0"/>
              <w:outlineLvl w:val="3"/>
              <w:rPr>
                <w:rFonts w:ascii="Calibri" w:eastAsia="Times New Roman" w:hAnsi="Calibri" w:cs="Calibri"/>
                <w:sz w:val="22"/>
                <w:szCs w:val="22"/>
              </w:rPr>
            </w:pPr>
            <w:hyperlink r:id="rId717" w:anchor="RANGE!fullcaa67f51862ab2e3d48ce5b72fb3272450afcd06df3adbc2a3f1a5a408522772" w:history="1">
              <w:r w:rsidRPr="00767398">
                <w:rPr>
                  <w:rFonts w:ascii="Calibri" w:eastAsia="Times New Roman" w:hAnsi="Calibri" w:cs="Calibri"/>
                  <w:sz w:val="22"/>
                  <w:szCs w:val="22"/>
                </w:rPr>
                <w:t xml:space="preserve">                Settlement Transaction Condition</w:t>
              </w:r>
            </w:hyperlink>
          </w:p>
        </w:tc>
        <w:tc>
          <w:tcPr>
            <w:tcW w:w="2430" w:type="dxa"/>
            <w:tcBorders>
              <w:top w:val="single" w:sz="4" w:space="0" w:color="808080"/>
              <w:left w:val="nil"/>
              <w:bottom w:val="nil"/>
              <w:right w:val="single" w:sz="4" w:space="0" w:color="808080"/>
            </w:tcBorders>
            <w:hideMark/>
          </w:tcPr>
          <w:p w14:paraId="5DB40B1D" w14:textId="77777777" w:rsidR="00C320F6" w:rsidRPr="00767398" w:rsidRDefault="00C320F6" w:rsidP="000D2D7F">
            <w:pPr>
              <w:spacing w:before="0"/>
              <w:outlineLvl w:val="3"/>
              <w:rPr>
                <w:rFonts w:ascii="Calibri" w:eastAsia="Times New Roman" w:hAnsi="Calibri" w:cs="Calibri"/>
                <w:sz w:val="22"/>
                <w:szCs w:val="22"/>
              </w:rPr>
            </w:pPr>
            <w:r w:rsidRPr="00767398">
              <w:rPr>
                <w:rFonts w:ascii="Calibri" w:eastAsia="Times New Roman" w:hAnsi="Calibri" w:cs="Calibri"/>
                <w:sz w:val="22"/>
                <w:szCs w:val="22"/>
              </w:rPr>
              <w:t>&lt;SttlmTxCond&gt;</w:t>
            </w:r>
          </w:p>
        </w:tc>
        <w:tc>
          <w:tcPr>
            <w:tcW w:w="797" w:type="dxa"/>
            <w:tcBorders>
              <w:top w:val="single" w:sz="4" w:space="0" w:color="808080"/>
              <w:left w:val="nil"/>
              <w:bottom w:val="nil"/>
              <w:right w:val="single" w:sz="4" w:space="0" w:color="808080"/>
            </w:tcBorders>
            <w:noWrap/>
            <w:hideMark/>
          </w:tcPr>
          <w:p w14:paraId="5F1B3545" w14:textId="77777777" w:rsidR="00C320F6" w:rsidRPr="00767398" w:rsidRDefault="00C320F6" w:rsidP="000D2D7F">
            <w:pPr>
              <w:spacing w:before="0"/>
              <w:outlineLvl w:val="3"/>
              <w:rPr>
                <w:rFonts w:ascii="Calibri" w:eastAsia="Times New Roman" w:hAnsi="Calibri" w:cs="Calibri"/>
                <w:sz w:val="22"/>
                <w:szCs w:val="22"/>
              </w:rPr>
            </w:pPr>
            <w:r w:rsidRPr="00767398">
              <w:rPr>
                <w:rFonts w:ascii="Calibri" w:eastAsia="Times New Roman" w:hAnsi="Calibri" w:cs="Calibri"/>
                <w:sz w:val="22"/>
                <w:szCs w:val="22"/>
              </w:rPr>
              <w:t>[0..*]</w:t>
            </w:r>
          </w:p>
        </w:tc>
        <w:tc>
          <w:tcPr>
            <w:tcW w:w="2160" w:type="dxa"/>
            <w:tcBorders>
              <w:top w:val="single" w:sz="4" w:space="0" w:color="808080"/>
              <w:left w:val="nil"/>
              <w:bottom w:val="nil"/>
              <w:right w:val="single" w:sz="4" w:space="0" w:color="808080"/>
            </w:tcBorders>
            <w:noWrap/>
            <w:hideMark/>
          </w:tcPr>
          <w:p w14:paraId="31D77AD3" w14:textId="77777777" w:rsidR="00C320F6" w:rsidRPr="00767398" w:rsidRDefault="00C320F6" w:rsidP="000D2D7F">
            <w:pPr>
              <w:spacing w:before="0"/>
              <w:outlineLvl w:val="3"/>
              <w:rPr>
                <w:rFonts w:ascii="Calibri" w:eastAsia="Times New Roman" w:hAnsi="Calibri" w:cs="Calibri"/>
                <w:sz w:val="22"/>
                <w:szCs w:val="22"/>
              </w:rPr>
            </w:pPr>
            <w:r w:rsidRPr="00767398">
              <w:rPr>
                <w:rFonts w:ascii="Calibri" w:eastAsia="Times New Roman" w:hAnsi="Calibri" w:cs="Calibri"/>
                <w:sz w:val="22"/>
                <w:szCs w:val="22"/>
              </w:rPr>
              <w:t>Choice</w:t>
            </w:r>
          </w:p>
        </w:tc>
        <w:tc>
          <w:tcPr>
            <w:tcW w:w="990" w:type="dxa"/>
            <w:tcBorders>
              <w:top w:val="single" w:sz="4" w:space="0" w:color="808080"/>
              <w:left w:val="nil"/>
              <w:bottom w:val="nil"/>
              <w:right w:val="single" w:sz="4" w:space="0" w:color="808080"/>
            </w:tcBorders>
            <w:noWrap/>
            <w:hideMark/>
          </w:tcPr>
          <w:p w14:paraId="328FB391" w14:textId="77777777" w:rsidR="00C320F6" w:rsidRPr="00767398" w:rsidRDefault="00C320F6" w:rsidP="000D2D7F">
            <w:pPr>
              <w:spacing w:before="0"/>
              <w:outlineLvl w:val="3"/>
              <w:rPr>
                <w:rFonts w:ascii="Calibri" w:eastAsia="Times New Roman" w:hAnsi="Calibri" w:cs="Calibri"/>
                <w:sz w:val="22"/>
                <w:szCs w:val="22"/>
              </w:rPr>
            </w:pPr>
            <w:r w:rsidRPr="00767398">
              <w:rPr>
                <w:rFonts w:ascii="Calibri" w:eastAsia="Times New Roman" w:hAnsi="Calibri" w:cs="Calibri"/>
                <w:sz w:val="22"/>
                <w:szCs w:val="22"/>
              </w:rPr>
              <w:t> </w:t>
            </w:r>
          </w:p>
        </w:tc>
      </w:tr>
      <w:tr w:rsidR="00C320F6" w:rsidRPr="00767398" w14:paraId="23586E45" w14:textId="77777777" w:rsidTr="00C320F6">
        <w:trPr>
          <w:trHeight w:val="300"/>
        </w:trPr>
        <w:tc>
          <w:tcPr>
            <w:tcW w:w="468" w:type="dxa"/>
            <w:tcBorders>
              <w:top w:val="single" w:sz="4" w:space="0" w:color="808080"/>
              <w:left w:val="single" w:sz="4" w:space="0" w:color="808080"/>
              <w:bottom w:val="nil"/>
              <w:right w:val="single" w:sz="4" w:space="0" w:color="808080"/>
            </w:tcBorders>
            <w:noWrap/>
            <w:hideMark/>
          </w:tcPr>
          <w:p w14:paraId="6B10FD42" w14:textId="77777777" w:rsidR="00C320F6" w:rsidRPr="00767398" w:rsidRDefault="00C320F6" w:rsidP="000D2D7F">
            <w:pPr>
              <w:spacing w:before="0"/>
              <w:outlineLvl w:val="3"/>
              <w:rPr>
                <w:rFonts w:ascii="Calibri" w:eastAsia="Times New Roman" w:hAnsi="Calibri" w:cs="Calibri"/>
                <w:sz w:val="22"/>
                <w:szCs w:val="22"/>
              </w:rPr>
            </w:pPr>
            <w:r w:rsidRPr="00767398">
              <w:rPr>
                <w:rFonts w:ascii="Calibri" w:eastAsia="Times New Roman" w:hAnsi="Calibri" w:cs="Calibri"/>
                <w:sz w:val="22"/>
                <w:szCs w:val="22"/>
              </w:rPr>
              <w:t>4</w:t>
            </w:r>
          </w:p>
        </w:tc>
        <w:tc>
          <w:tcPr>
            <w:tcW w:w="4040" w:type="dxa"/>
            <w:tcBorders>
              <w:top w:val="single" w:sz="4" w:space="0" w:color="808080"/>
              <w:left w:val="nil"/>
              <w:bottom w:val="nil"/>
              <w:right w:val="single" w:sz="4" w:space="0" w:color="808080"/>
            </w:tcBorders>
            <w:hideMark/>
          </w:tcPr>
          <w:p w14:paraId="05D0C205" w14:textId="77777777" w:rsidR="00C320F6" w:rsidRPr="00767398" w:rsidRDefault="00C320F6" w:rsidP="000D2D7F">
            <w:pPr>
              <w:spacing w:before="0"/>
              <w:outlineLvl w:val="3"/>
              <w:rPr>
                <w:rFonts w:ascii="Calibri" w:eastAsia="Times New Roman" w:hAnsi="Calibri" w:cs="Calibri"/>
                <w:sz w:val="22"/>
                <w:szCs w:val="22"/>
              </w:rPr>
            </w:pPr>
            <w:hyperlink r:id="rId718" w:anchor="RANGE!full571457f0592d2e39028d1ca5739880d66018e0d062bac94bd1455e2b300f1f4d" w:history="1">
              <w:r w:rsidRPr="00767398">
                <w:rPr>
                  <w:rFonts w:ascii="Calibri" w:eastAsia="Times New Roman" w:hAnsi="Calibri" w:cs="Calibri"/>
                  <w:sz w:val="22"/>
                  <w:szCs w:val="22"/>
                </w:rPr>
                <w:t xml:space="preserve">                Receiving Side Details</w:t>
              </w:r>
            </w:hyperlink>
          </w:p>
        </w:tc>
        <w:tc>
          <w:tcPr>
            <w:tcW w:w="2430" w:type="dxa"/>
            <w:tcBorders>
              <w:top w:val="single" w:sz="4" w:space="0" w:color="808080"/>
              <w:left w:val="nil"/>
              <w:bottom w:val="nil"/>
              <w:right w:val="single" w:sz="4" w:space="0" w:color="808080"/>
            </w:tcBorders>
            <w:hideMark/>
          </w:tcPr>
          <w:p w14:paraId="34AFE2CE" w14:textId="77777777" w:rsidR="00C320F6" w:rsidRPr="00767398" w:rsidRDefault="00C320F6" w:rsidP="000D2D7F">
            <w:pPr>
              <w:spacing w:before="0"/>
              <w:outlineLvl w:val="3"/>
              <w:rPr>
                <w:rFonts w:ascii="Calibri" w:eastAsia="Times New Roman" w:hAnsi="Calibri" w:cs="Calibri"/>
                <w:sz w:val="22"/>
                <w:szCs w:val="22"/>
              </w:rPr>
            </w:pPr>
            <w:r w:rsidRPr="00767398">
              <w:rPr>
                <w:rFonts w:ascii="Calibri" w:eastAsia="Times New Roman" w:hAnsi="Calibri" w:cs="Calibri"/>
                <w:sz w:val="22"/>
                <w:szCs w:val="22"/>
              </w:rPr>
              <w:t>&lt;RcvgSdDtls&gt;</w:t>
            </w:r>
          </w:p>
        </w:tc>
        <w:tc>
          <w:tcPr>
            <w:tcW w:w="797" w:type="dxa"/>
            <w:tcBorders>
              <w:top w:val="single" w:sz="4" w:space="0" w:color="808080"/>
              <w:left w:val="nil"/>
              <w:bottom w:val="nil"/>
              <w:right w:val="single" w:sz="4" w:space="0" w:color="808080"/>
            </w:tcBorders>
            <w:noWrap/>
            <w:hideMark/>
          </w:tcPr>
          <w:p w14:paraId="5A9CBA06" w14:textId="77777777" w:rsidR="00C320F6" w:rsidRPr="00767398" w:rsidRDefault="00C320F6" w:rsidP="000D2D7F">
            <w:pPr>
              <w:spacing w:before="0"/>
              <w:outlineLvl w:val="3"/>
              <w:rPr>
                <w:rFonts w:ascii="Calibri" w:eastAsia="Times New Roman" w:hAnsi="Calibri" w:cs="Calibri"/>
                <w:sz w:val="22"/>
                <w:szCs w:val="22"/>
              </w:rPr>
            </w:pPr>
            <w:r w:rsidRPr="00767398">
              <w:rPr>
                <w:rFonts w:ascii="Calibri" w:eastAsia="Times New Roman" w:hAnsi="Calibri" w:cs="Calibri"/>
                <w:sz w:val="22"/>
                <w:szCs w:val="22"/>
              </w:rPr>
              <w:t>[0..1]</w:t>
            </w:r>
          </w:p>
        </w:tc>
        <w:tc>
          <w:tcPr>
            <w:tcW w:w="2160" w:type="dxa"/>
            <w:tcBorders>
              <w:top w:val="single" w:sz="4" w:space="0" w:color="808080"/>
              <w:left w:val="nil"/>
              <w:bottom w:val="nil"/>
              <w:right w:val="single" w:sz="4" w:space="0" w:color="808080"/>
            </w:tcBorders>
            <w:noWrap/>
            <w:hideMark/>
          </w:tcPr>
          <w:p w14:paraId="49995311" w14:textId="77777777" w:rsidR="00C320F6" w:rsidRPr="00767398" w:rsidRDefault="00C320F6" w:rsidP="000D2D7F">
            <w:pPr>
              <w:spacing w:before="0"/>
              <w:outlineLvl w:val="3"/>
              <w:rPr>
                <w:rFonts w:ascii="Calibri" w:eastAsia="Times New Roman" w:hAnsi="Calibri" w:cs="Calibri"/>
                <w:sz w:val="22"/>
                <w:szCs w:val="22"/>
              </w:rPr>
            </w:pPr>
            <w:r w:rsidRPr="00767398">
              <w:rPr>
                <w:rFonts w:ascii="Calibri" w:eastAsia="Times New Roman" w:hAnsi="Calibri" w:cs="Calibri"/>
                <w:sz w:val="22"/>
                <w:szCs w:val="22"/>
              </w:rPr>
              <w:t> </w:t>
            </w:r>
          </w:p>
        </w:tc>
        <w:tc>
          <w:tcPr>
            <w:tcW w:w="990" w:type="dxa"/>
            <w:tcBorders>
              <w:top w:val="single" w:sz="4" w:space="0" w:color="808080"/>
              <w:left w:val="nil"/>
              <w:bottom w:val="nil"/>
              <w:right w:val="single" w:sz="4" w:space="0" w:color="808080"/>
            </w:tcBorders>
            <w:noWrap/>
            <w:hideMark/>
          </w:tcPr>
          <w:p w14:paraId="1A1499AE" w14:textId="77777777" w:rsidR="00C320F6" w:rsidRPr="00767398" w:rsidRDefault="00C320F6" w:rsidP="000D2D7F">
            <w:pPr>
              <w:spacing w:before="0"/>
              <w:outlineLvl w:val="3"/>
              <w:rPr>
                <w:rFonts w:ascii="Calibri" w:eastAsia="Times New Roman" w:hAnsi="Calibri" w:cs="Calibri"/>
                <w:sz w:val="22"/>
                <w:szCs w:val="22"/>
              </w:rPr>
            </w:pPr>
            <w:r w:rsidRPr="00767398">
              <w:rPr>
                <w:rFonts w:ascii="Calibri" w:eastAsia="Times New Roman" w:hAnsi="Calibri" w:cs="Calibri"/>
                <w:sz w:val="22"/>
                <w:szCs w:val="22"/>
              </w:rPr>
              <w:t> </w:t>
            </w:r>
          </w:p>
        </w:tc>
      </w:tr>
      <w:tr w:rsidR="00C320F6" w:rsidRPr="00767398" w14:paraId="43AA87C6" w14:textId="77777777" w:rsidTr="00C320F6">
        <w:trPr>
          <w:trHeight w:val="300"/>
        </w:trPr>
        <w:tc>
          <w:tcPr>
            <w:tcW w:w="468" w:type="dxa"/>
            <w:tcBorders>
              <w:top w:val="single" w:sz="4" w:space="0" w:color="808080"/>
              <w:left w:val="single" w:sz="4" w:space="0" w:color="808080"/>
              <w:bottom w:val="nil"/>
              <w:right w:val="single" w:sz="4" w:space="0" w:color="808080"/>
            </w:tcBorders>
            <w:noWrap/>
            <w:hideMark/>
          </w:tcPr>
          <w:p w14:paraId="128B208A" w14:textId="77777777" w:rsidR="00C320F6" w:rsidRPr="00767398" w:rsidRDefault="00C320F6" w:rsidP="000D2D7F">
            <w:pPr>
              <w:spacing w:before="0"/>
              <w:outlineLvl w:val="3"/>
              <w:rPr>
                <w:rFonts w:ascii="Calibri" w:eastAsia="Times New Roman" w:hAnsi="Calibri" w:cs="Calibri"/>
                <w:sz w:val="22"/>
                <w:szCs w:val="22"/>
              </w:rPr>
            </w:pPr>
            <w:r w:rsidRPr="00767398">
              <w:rPr>
                <w:rFonts w:ascii="Calibri" w:eastAsia="Times New Roman" w:hAnsi="Calibri" w:cs="Calibri"/>
                <w:sz w:val="22"/>
                <w:szCs w:val="22"/>
              </w:rPr>
              <w:t>4</w:t>
            </w:r>
          </w:p>
        </w:tc>
        <w:tc>
          <w:tcPr>
            <w:tcW w:w="4040" w:type="dxa"/>
            <w:tcBorders>
              <w:top w:val="single" w:sz="4" w:space="0" w:color="808080"/>
              <w:left w:val="nil"/>
              <w:bottom w:val="nil"/>
              <w:right w:val="single" w:sz="4" w:space="0" w:color="808080"/>
            </w:tcBorders>
            <w:hideMark/>
          </w:tcPr>
          <w:p w14:paraId="7E6C0EF1" w14:textId="77777777" w:rsidR="00C320F6" w:rsidRPr="00767398" w:rsidRDefault="00C320F6" w:rsidP="000D2D7F">
            <w:pPr>
              <w:spacing w:before="0"/>
              <w:outlineLvl w:val="3"/>
              <w:rPr>
                <w:rFonts w:ascii="Calibri" w:eastAsia="Times New Roman" w:hAnsi="Calibri" w:cs="Calibri"/>
                <w:sz w:val="22"/>
                <w:szCs w:val="22"/>
              </w:rPr>
            </w:pPr>
            <w:hyperlink r:id="rId719" w:anchor="RANGE!fullccb36089f7da3cbe9408e721494d04b8af7696b80c05f1a97e8de2257bbc4028" w:history="1">
              <w:r w:rsidRPr="00767398">
                <w:rPr>
                  <w:rFonts w:ascii="Calibri" w:eastAsia="Times New Roman" w:hAnsi="Calibri" w:cs="Calibri"/>
                  <w:sz w:val="22"/>
                  <w:szCs w:val="22"/>
                </w:rPr>
                <w:t xml:space="preserve">                Delivering Side Details</w:t>
              </w:r>
            </w:hyperlink>
          </w:p>
        </w:tc>
        <w:tc>
          <w:tcPr>
            <w:tcW w:w="2430" w:type="dxa"/>
            <w:tcBorders>
              <w:top w:val="single" w:sz="4" w:space="0" w:color="808080"/>
              <w:left w:val="nil"/>
              <w:bottom w:val="nil"/>
              <w:right w:val="single" w:sz="4" w:space="0" w:color="808080"/>
            </w:tcBorders>
            <w:hideMark/>
          </w:tcPr>
          <w:p w14:paraId="12863854" w14:textId="77777777" w:rsidR="00C320F6" w:rsidRPr="00767398" w:rsidRDefault="00C320F6" w:rsidP="000D2D7F">
            <w:pPr>
              <w:spacing w:before="0"/>
              <w:outlineLvl w:val="3"/>
              <w:rPr>
                <w:rFonts w:ascii="Calibri" w:eastAsia="Times New Roman" w:hAnsi="Calibri" w:cs="Calibri"/>
                <w:sz w:val="22"/>
                <w:szCs w:val="22"/>
              </w:rPr>
            </w:pPr>
            <w:r w:rsidRPr="00767398">
              <w:rPr>
                <w:rFonts w:ascii="Calibri" w:eastAsia="Times New Roman" w:hAnsi="Calibri" w:cs="Calibri"/>
                <w:sz w:val="22"/>
                <w:szCs w:val="22"/>
              </w:rPr>
              <w:t>&lt;DlvrgSdDtls&gt;</w:t>
            </w:r>
          </w:p>
        </w:tc>
        <w:tc>
          <w:tcPr>
            <w:tcW w:w="797" w:type="dxa"/>
            <w:tcBorders>
              <w:top w:val="single" w:sz="4" w:space="0" w:color="808080"/>
              <w:left w:val="nil"/>
              <w:bottom w:val="nil"/>
              <w:right w:val="single" w:sz="4" w:space="0" w:color="808080"/>
            </w:tcBorders>
            <w:noWrap/>
            <w:hideMark/>
          </w:tcPr>
          <w:p w14:paraId="422B9CE5" w14:textId="77777777" w:rsidR="00C320F6" w:rsidRPr="00767398" w:rsidRDefault="00C320F6" w:rsidP="000D2D7F">
            <w:pPr>
              <w:spacing w:before="0"/>
              <w:outlineLvl w:val="3"/>
              <w:rPr>
                <w:rFonts w:ascii="Calibri" w:eastAsia="Times New Roman" w:hAnsi="Calibri" w:cs="Calibri"/>
                <w:sz w:val="22"/>
                <w:szCs w:val="22"/>
              </w:rPr>
            </w:pPr>
            <w:r w:rsidRPr="00767398">
              <w:rPr>
                <w:rFonts w:ascii="Calibri" w:eastAsia="Times New Roman" w:hAnsi="Calibri" w:cs="Calibri"/>
                <w:sz w:val="22"/>
                <w:szCs w:val="22"/>
              </w:rPr>
              <w:t>[1..1]</w:t>
            </w:r>
          </w:p>
        </w:tc>
        <w:tc>
          <w:tcPr>
            <w:tcW w:w="2160" w:type="dxa"/>
            <w:tcBorders>
              <w:top w:val="single" w:sz="4" w:space="0" w:color="808080"/>
              <w:left w:val="nil"/>
              <w:bottom w:val="nil"/>
              <w:right w:val="single" w:sz="4" w:space="0" w:color="808080"/>
            </w:tcBorders>
            <w:noWrap/>
            <w:hideMark/>
          </w:tcPr>
          <w:p w14:paraId="1E2EE7BE" w14:textId="77777777" w:rsidR="00C320F6" w:rsidRPr="00767398" w:rsidRDefault="00C320F6" w:rsidP="000D2D7F">
            <w:pPr>
              <w:spacing w:before="0"/>
              <w:outlineLvl w:val="3"/>
              <w:rPr>
                <w:rFonts w:ascii="Calibri" w:eastAsia="Times New Roman" w:hAnsi="Calibri" w:cs="Calibri"/>
                <w:sz w:val="22"/>
                <w:szCs w:val="22"/>
              </w:rPr>
            </w:pPr>
            <w:r w:rsidRPr="00767398">
              <w:rPr>
                <w:rFonts w:ascii="Calibri" w:eastAsia="Times New Roman" w:hAnsi="Calibri" w:cs="Calibri"/>
                <w:sz w:val="22"/>
                <w:szCs w:val="22"/>
              </w:rPr>
              <w:t> </w:t>
            </w:r>
          </w:p>
        </w:tc>
        <w:tc>
          <w:tcPr>
            <w:tcW w:w="990" w:type="dxa"/>
            <w:tcBorders>
              <w:top w:val="single" w:sz="4" w:space="0" w:color="808080"/>
              <w:left w:val="nil"/>
              <w:bottom w:val="nil"/>
              <w:right w:val="single" w:sz="4" w:space="0" w:color="808080"/>
            </w:tcBorders>
            <w:noWrap/>
            <w:hideMark/>
          </w:tcPr>
          <w:p w14:paraId="087D22BE" w14:textId="77777777" w:rsidR="00C320F6" w:rsidRPr="00767398" w:rsidRDefault="00C320F6" w:rsidP="000D2D7F">
            <w:pPr>
              <w:spacing w:before="0"/>
              <w:outlineLvl w:val="3"/>
              <w:rPr>
                <w:rFonts w:ascii="Calibri" w:eastAsia="Times New Roman" w:hAnsi="Calibri" w:cs="Calibri"/>
                <w:sz w:val="22"/>
                <w:szCs w:val="22"/>
              </w:rPr>
            </w:pPr>
            <w:r w:rsidRPr="00767398">
              <w:rPr>
                <w:rFonts w:ascii="Calibri" w:eastAsia="Times New Roman" w:hAnsi="Calibri" w:cs="Calibri"/>
                <w:sz w:val="22"/>
                <w:szCs w:val="22"/>
              </w:rPr>
              <w:t> </w:t>
            </w:r>
          </w:p>
        </w:tc>
      </w:tr>
      <w:tr w:rsidR="00C320F6" w:rsidRPr="00767398" w14:paraId="1E811A86" w14:textId="77777777" w:rsidTr="00C320F6">
        <w:trPr>
          <w:trHeight w:val="300"/>
        </w:trPr>
        <w:tc>
          <w:tcPr>
            <w:tcW w:w="468" w:type="dxa"/>
            <w:tcBorders>
              <w:top w:val="single" w:sz="4" w:space="0" w:color="808080"/>
              <w:left w:val="single" w:sz="4" w:space="0" w:color="808080"/>
              <w:bottom w:val="nil"/>
              <w:right w:val="single" w:sz="4" w:space="0" w:color="808080"/>
            </w:tcBorders>
            <w:noWrap/>
            <w:hideMark/>
          </w:tcPr>
          <w:p w14:paraId="00278BFA" w14:textId="77777777" w:rsidR="00C320F6" w:rsidRPr="00767398" w:rsidRDefault="00C320F6" w:rsidP="000D2D7F">
            <w:pPr>
              <w:spacing w:before="0"/>
              <w:outlineLvl w:val="2"/>
              <w:rPr>
                <w:rFonts w:ascii="Calibri" w:eastAsia="Times New Roman" w:hAnsi="Calibri" w:cs="Calibri"/>
                <w:sz w:val="22"/>
                <w:szCs w:val="22"/>
              </w:rPr>
            </w:pPr>
            <w:r w:rsidRPr="00767398">
              <w:rPr>
                <w:rFonts w:ascii="Calibri" w:eastAsia="Times New Roman" w:hAnsi="Calibri" w:cs="Calibri"/>
                <w:sz w:val="22"/>
                <w:szCs w:val="22"/>
              </w:rPr>
              <w:t>3</w:t>
            </w:r>
          </w:p>
        </w:tc>
        <w:tc>
          <w:tcPr>
            <w:tcW w:w="4040" w:type="dxa"/>
            <w:tcBorders>
              <w:top w:val="single" w:sz="4" w:space="0" w:color="808080"/>
              <w:left w:val="nil"/>
              <w:bottom w:val="nil"/>
              <w:right w:val="single" w:sz="4" w:space="0" w:color="808080"/>
            </w:tcBorders>
            <w:hideMark/>
          </w:tcPr>
          <w:p w14:paraId="0831AF85" w14:textId="77777777" w:rsidR="00C320F6" w:rsidRPr="00767398" w:rsidRDefault="00C320F6" w:rsidP="000D2D7F">
            <w:pPr>
              <w:spacing w:before="0"/>
              <w:outlineLvl w:val="2"/>
              <w:rPr>
                <w:rFonts w:ascii="Calibri" w:eastAsia="Times New Roman" w:hAnsi="Calibri" w:cs="Calibri"/>
                <w:sz w:val="22"/>
                <w:szCs w:val="22"/>
              </w:rPr>
            </w:pPr>
            <w:hyperlink r:id="rId720" w:anchor="RANGE!full182ee5a1fe0ab1a0f95c2b592b8aa2ddb8b2aaa090507e203df0b0949017cfbb" w:history="1">
              <w:r w:rsidRPr="00767398">
                <w:rPr>
                  <w:rFonts w:ascii="Calibri" w:eastAsia="Times New Roman" w:hAnsi="Calibri" w:cs="Calibri"/>
                  <w:sz w:val="22"/>
                  <w:szCs w:val="22"/>
                </w:rPr>
                <w:t xml:space="preserve">            Physical Delivery Indicator</w:t>
              </w:r>
            </w:hyperlink>
          </w:p>
        </w:tc>
        <w:tc>
          <w:tcPr>
            <w:tcW w:w="2430" w:type="dxa"/>
            <w:tcBorders>
              <w:top w:val="single" w:sz="4" w:space="0" w:color="808080"/>
              <w:left w:val="nil"/>
              <w:bottom w:val="nil"/>
              <w:right w:val="single" w:sz="4" w:space="0" w:color="808080"/>
            </w:tcBorders>
            <w:hideMark/>
          </w:tcPr>
          <w:p w14:paraId="75272F8C" w14:textId="77777777" w:rsidR="00C320F6" w:rsidRPr="00767398" w:rsidRDefault="00C320F6" w:rsidP="000D2D7F">
            <w:pPr>
              <w:spacing w:before="0"/>
              <w:outlineLvl w:val="2"/>
              <w:rPr>
                <w:rFonts w:ascii="Calibri" w:eastAsia="Times New Roman" w:hAnsi="Calibri" w:cs="Calibri"/>
                <w:sz w:val="22"/>
                <w:szCs w:val="22"/>
              </w:rPr>
            </w:pPr>
            <w:r w:rsidRPr="00767398">
              <w:rPr>
                <w:rFonts w:ascii="Calibri" w:eastAsia="Times New Roman" w:hAnsi="Calibri" w:cs="Calibri"/>
                <w:sz w:val="22"/>
                <w:szCs w:val="22"/>
              </w:rPr>
              <w:t>&lt;PhysDlvryInd&gt;</w:t>
            </w:r>
          </w:p>
        </w:tc>
        <w:tc>
          <w:tcPr>
            <w:tcW w:w="797" w:type="dxa"/>
            <w:tcBorders>
              <w:top w:val="single" w:sz="4" w:space="0" w:color="808080"/>
              <w:left w:val="nil"/>
              <w:bottom w:val="nil"/>
              <w:right w:val="single" w:sz="4" w:space="0" w:color="808080"/>
            </w:tcBorders>
            <w:noWrap/>
            <w:hideMark/>
          </w:tcPr>
          <w:p w14:paraId="7B57F8D8" w14:textId="77777777" w:rsidR="00C320F6" w:rsidRPr="00767398" w:rsidRDefault="00C320F6" w:rsidP="000D2D7F">
            <w:pPr>
              <w:spacing w:before="0"/>
              <w:outlineLvl w:val="2"/>
              <w:rPr>
                <w:rFonts w:ascii="Calibri" w:eastAsia="Times New Roman" w:hAnsi="Calibri" w:cs="Calibri"/>
                <w:sz w:val="22"/>
                <w:szCs w:val="22"/>
              </w:rPr>
            </w:pPr>
            <w:r w:rsidRPr="00767398">
              <w:rPr>
                <w:rFonts w:ascii="Calibri" w:eastAsia="Times New Roman" w:hAnsi="Calibri" w:cs="Calibri"/>
                <w:sz w:val="22"/>
                <w:szCs w:val="22"/>
              </w:rPr>
              <w:t>[1..1]</w:t>
            </w:r>
          </w:p>
        </w:tc>
        <w:tc>
          <w:tcPr>
            <w:tcW w:w="2160" w:type="dxa"/>
            <w:tcBorders>
              <w:top w:val="single" w:sz="4" w:space="0" w:color="808080"/>
              <w:left w:val="nil"/>
              <w:bottom w:val="nil"/>
              <w:right w:val="single" w:sz="4" w:space="0" w:color="808080"/>
            </w:tcBorders>
            <w:hideMark/>
          </w:tcPr>
          <w:p w14:paraId="78F27638" w14:textId="77777777" w:rsidR="00C320F6" w:rsidRPr="00767398" w:rsidRDefault="00C320F6" w:rsidP="000D2D7F">
            <w:pPr>
              <w:spacing w:before="0"/>
              <w:outlineLvl w:val="2"/>
              <w:rPr>
                <w:rFonts w:ascii="Calibri" w:eastAsia="Times New Roman" w:hAnsi="Calibri" w:cs="Calibri"/>
                <w:sz w:val="22"/>
                <w:szCs w:val="22"/>
              </w:rPr>
            </w:pPr>
            <w:r w:rsidRPr="00767398">
              <w:rPr>
                <w:rFonts w:ascii="Calibri" w:eastAsia="Times New Roman" w:hAnsi="Calibri" w:cs="Calibri"/>
                <w:sz w:val="22"/>
                <w:szCs w:val="22"/>
              </w:rPr>
              <w:t>boolean</w:t>
            </w:r>
          </w:p>
        </w:tc>
        <w:tc>
          <w:tcPr>
            <w:tcW w:w="990" w:type="dxa"/>
            <w:tcBorders>
              <w:top w:val="single" w:sz="4" w:space="0" w:color="808080"/>
              <w:left w:val="nil"/>
              <w:bottom w:val="nil"/>
              <w:right w:val="single" w:sz="4" w:space="0" w:color="808080"/>
            </w:tcBorders>
            <w:noWrap/>
            <w:hideMark/>
          </w:tcPr>
          <w:p w14:paraId="08AE3703" w14:textId="77777777" w:rsidR="00C320F6" w:rsidRPr="00767398" w:rsidRDefault="00C320F6" w:rsidP="000D2D7F">
            <w:pPr>
              <w:spacing w:before="0"/>
              <w:outlineLvl w:val="2"/>
              <w:rPr>
                <w:rFonts w:ascii="Calibri" w:eastAsia="Times New Roman" w:hAnsi="Calibri" w:cs="Calibri"/>
                <w:sz w:val="22"/>
                <w:szCs w:val="22"/>
              </w:rPr>
            </w:pPr>
            <w:r w:rsidRPr="00767398">
              <w:rPr>
                <w:rFonts w:ascii="Calibri" w:eastAsia="Times New Roman" w:hAnsi="Calibri" w:cs="Calibri"/>
                <w:sz w:val="22"/>
                <w:szCs w:val="22"/>
              </w:rPr>
              <w:t>Yes</w:t>
            </w:r>
          </w:p>
        </w:tc>
      </w:tr>
      <w:tr w:rsidR="00C320F6" w:rsidRPr="00767398" w14:paraId="44DAACDC" w14:textId="77777777" w:rsidTr="00C320F6">
        <w:trPr>
          <w:trHeight w:val="300"/>
        </w:trPr>
        <w:tc>
          <w:tcPr>
            <w:tcW w:w="468" w:type="dxa"/>
            <w:tcBorders>
              <w:top w:val="single" w:sz="4" w:space="0" w:color="808080"/>
              <w:left w:val="single" w:sz="4" w:space="0" w:color="808080"/>
              <w:bottom w:val="nil"/>
              <w:right w:val="single" w:sz="4" w:space="0" w:color="808080"/>
            </w:tcBorders>
            <w:noWrap/>
            <w:hideMark/>
          </w:tcPr>
          <w:p w14:paraId="59E35581" w14:textId="77777777" w:rsidR="00C320F6" w:rsidRPr="00767398" w:rsidRDefault="00C320F6" w:rsidP="000D2D7F">
            <w:pPr>
              <w:spacing w:before="0"/>
              <w:outlineLvl w:val="2"/>
              <w:rPr>
                <w:rFonts w:ascii="Calibri" w:eastAsia="Times New Roman" w:hAnsi="Calibri" w:cs="Calibri"/>
                <w:sz w:val="22"/>
                <w:szCs w:val="22"/>
              </w:rPr>
            </w:pPr>
            <w:r w:rsidRPr="00767398">
              <w:rPr>
                <w:rFonts w:ascii="Calibri" w:eastAsia="Times New Roman" w:hAnsi="Calibri" w:cs="Calibri"/>
                <w:sz w:val="22"/>
                <w:szCs w:val="22"/>
              </w:rPr>
              <w:t>3</w:t>
            </w:r>
          </w:p>
        </w:tc>
        <w:tc>
          <w:tcPr>
            <w:tcW w:w="4040" w:type="dxa"/>
            <w:tcBorders>
              <w:top w:val="single" w:sz="4" w:space="0" w:color="808080"/>
              <w:left w:val="nil"/>
              <w:bottom w:val="nil"/>
              <w:right w:val="single" w:sz="4" w:space="0" w:color="808080"/>
            </w:tcBorders>
            <w:hideMark/>
          </w:tcPr>
          <w:p w14:paraId="01541301" w14:textId="77777777" w:rsidR="00C320F6" w:rsidRPr="00767398" w:rsidRDefault="00C320F6" w:rsidP="000D2D7F">
            <w:pPr>
              <w:spacing w:before="0"/>
              <w:outlineLvl w:val="2"/>
              <w:rPr>
                <w:rFonts w:ascii="Calibri" w:eastAsia="Times New Roman" w:hAnsi="Calibri" w:cs="Calibri"/>
                <w:sz w:val="22"/>
                <w:szCs w:val="22"/>
              </w:rPr>
            </w:pPr>
            <w:hyperlink r:id="rId721" w:anchor="RANGE!full33c43bbfa3ace19be552f00819ab6184b1fc64e58513c1021386f0a22074bc5f" w:history="1">
              <w:r w:rsidRPr="00767398">
                <w:rPr>
                  <w:rFonts w:ascii="Calibri" w:eastAsia="Times New Roman" w:hAnsi="Calibri" w:cs="Calibri"/>
                  <w:sz w:val="22"/>
                  <w:szCs w:val="22"/>
                </w:rPr>
                <w:t xml:space="preserve">            Physical Delivery Details</w:t>
              </w:r>
            </w:hyperlink>
          </w:p>
        </w:tc>
        <w:tc>
          <w:tcPr>
            <w:tcW w:w="2430" w:type="dxa"/>
            <w:tcBorders>
              <w:top w:val="single" w:sz="4" w:space="0" w:color="808080"/>
              <w:left w:val="nil"/>
              <w:bottom w:val="nil"/>
              <w:right w:val="single" w:sz="4" w:space="0" w:color="808080"/>
            </w:tcBorders>
            <w:hideMark/>
          </w:tcPr>
          <w:p w14:paraId="1169B860" w14:textId="77777777" w:rsidR="00C320F6" w:rsidRPr="00767398" w:rsidRDefault="00C320F6" w:rsidP="000D2D7F">
            <w:pPr>
              <w:spacing w:before="0"/>
              <w:outlineLvl w:val="2"/>
              <w:rPr>
                <w:rFonts w:ascii="Calibri" w:eastAsia="Times New Roman" w:hAnsi="Calibri" w:cs="Calibri"/>
                <w:sz w:val="22"/>
                <w:szCs w:val="22"/>
              </w:rPr>
            </w:pPr>
            <w:r w:rsidRPr="00767398">
              <w:rPr>
                <w:rFonts w:ascii="Calibri" w:eastAsia="Times New Roman" w:hAnsi="Calibri" w:cs="Calibri"/>
                <w:sz w:val="22"/>
                <w:szCs w:val="22"/>
              </w:rPr>
              <w:t>&lt;PhysDlvryDtls&gt;</w:t>
            </w:r>
          </w:p>
        </w:tc>
        <w:tc>
          <w:tcPr>
            <w:tcW w:w="797" w:type="dxa"/>
            <w:tcBorders>
              <w:top w:val="single" w:sz="4" w:space="0" w:color="808080"/>
              <w:left w:val="nil"/>
              <w:bottom w:val="nil"/>
              <w:right w:val="single" w:sz="4" w:space="0" w:color="808080"/>
            </w:tcBorders>
            <w:noWrap/>
            <w:hideMark/>
          </w:tcPr>
          <w:p w14:paraId="1FD2F865" w14:textId="77777777" w:rsidR="00C320F6" w:rsidRPr="00767398" w:rsidRDefault="00C320F6" w:rsidP="000D2D7F">
            <w:pPr>
              <w:spacing w:before="0"/>
              <w:outlineLvl w:val="2"/>
              <w:rPr>
                <w:rFonts w:ascii="Calibri" w:eastAsia="Times New Roman" w:hAnsi="Calibri" w:cs="Calibri"/>
                <w:sz w:val="22"/>
                <w:szCs w:val="22"/>
              </w:rPr>
            </w:pPr>
            <w:r w:rsidRPr="00767398">
              <w:rPr>
                <w:rFonts w:ascii="Calibri" w:eastAsia="Times New Roman" w:hAnsi="Calibri" w:cs="Calibri"/>
                <w:sz w:val="22"/>
                <w:szCs w:val="22"/>
              </w:rPr>
              <w:t>[0..1]</w:t>
            </w:r>
          </w:p>
        </w:tc>
        <w:tc>
          <w:tcPr>
            <w:tcW w:w="2160" w:type="dxa"/>
            <w:tcBorders>
              <w:top w:val="single" w:sz="4" w:space="0" w:color="808080"/>
              <w:left w:val="nil"/>
              <w:bottom w:val="nil"/>
              <w:right w:val="single" w:sz="4" w:space="0" w:color="808080"/>
            </w:tcBorders>
            <w:noWrap/>
            <w:hideMark/>
          </w:tcPr>
          <w:p w14:paraId="7B8FFE89" w14:textId="77777777" w:rsidR="00C320F6" w:rsidRPr="00767398" w:rsidRDefault="00C320F6" w:rsidP="000D2D7F">
            <w:pPr>
              <w:spacing w:before="0"/>
              <w:outlineLvl w:val="2"/>
              <w:rPr>
                <w:rFonts w:ascii="Calibri" w:eastAsia="Times New Roman" w:hAnsi="Calibri" w:cs="Calibri"/>
                <w:sz w:val="22"/>
                <w:szCs w:val="22"/>
              </w:rPr>
            </w:pPr>
            <w:r w:rsidRPr="00767398">
              <w:rPr>
                <w:rFonts w:ascii="Calibri" w:eastAsia="Times New Roman" w:hAnsi="Calibri" w:cs="Calibri"/>
                <w:sz w:val="22"/>
                <w:szCs w:val="22"/>
              </w:rPr>
              <w:t> </w:t>
            </w:r>
          </w:p>
        </w:tc>
        <w:tc>
          <w:tcPr>
            <w:tcW w:w="990" w:type="dxa"/>
            <w:tcBorders>
              <w:top w:val="single" w:sz="4" w:space="0" w:color="808080"/>
              <w:left w:val="nil"/>
              <w:bottom w:val="nil"/>
              <w:right w:val="single" w:sz="4" w:space="0" w:color="808080"/>
            </w:tcBorders>
            <w:noWrap/>
            <w:hideMark/>
          </w:tcPr>
          <w:p w14:paraId="5E24CD09" w14:textId="77777777" w:rsidR="00C320F6" w:rsidRPr="00767398" w:rsidRDefault="00C320F6" w:rsidP="000D2D7F">
            <w:pPr>
              <w:spacing w:before="0"/>
              <w:outlineLvl w:val="2"/>
              <w:rPr>
                <w:rFonts w:ascii="Calibri" w:eastAsia="Times New Roman" w:hAnsi="Calibri" w:cs="Calibri"/>
                <w:sz w:val="22"/>
                <w:szCs w:val="22"/>
              </w:rPr>
            </w:pPr>
            <w:r w:rsidRPr="00767398">
              <w:rPr>
                <w:rFonts w:ascii="Calibri" w:eastAsia="Times New Roman" w:hAnsi="Calibri" w:cs="Calibri"/>
                <w:sz w:val="22"/>
                <w:szCs w:val="22"/>
              </w:rPr>
              <w:t> </w:t>
            </w:r>
          </w:p>
        </w:tc>
      </w:tr>
      <w:tr w:rsidR="00C320F6" w:rsidRPr="00E056BB" w14:paraId="7399B0EE" w14:textId="77777777" w:rsidTr="00C320F6">
        <w:trPr>
          <w:trHeight w:val="300"/>
        </w:trPr>
        <w:tc>
          <w:tcPr>
            <w:tcW w:w="468" w:type="dxa"/>
            <w:tcBorders>
              <w:top w:val="single" w:sz="4" w:space="0" w:color="808080"/>
              <w:left w:val="single" w:sz="4" w:space="0" w:color="808080"/>
              <w:bottom w:val="nil"/>
              <w:right w:val="single" w:sz="4" w:space="0" w:color="808080"/>
            </w:tcBorders>
            <w:shd w:val="clear" w:color="auto" w:fill="CAEDFB"/>
            <w:noWrap/>
          </w:tcPr>
          <w:p w14:paraId="14263E8E" w14:textId="77777777" w:rsidR="00C320F6" w:rsidRPr="00E056BB" w:rsidRDefault="00C320F6" w:rsidP="000D2D7F">
            <w:pPr>
              <w:spacing w:before="0"/>
              <w:outlineLvl w:val="2"/>
              <w:rPr>
                <w:rFonts w:ascii="Calibri" w:eastAsia="Times New Roman" w:hAnsi="Calibri" w:cs="Calibri"/>
                <w:b/>
                <w:bCs/>
                <w:sz w:val="22"/>
                <w:szCs w:val="22"/>
              </w:rPr>
            </w:pPr>
            <w:r>
              <w:rPr>
                <w:rFonts w:ascii="Calibri" w:eastAsia="Times New Roman" w:hAnsi="Calibri" w:cs="Calibri"/>
                <w:b/>
                <w:bCs/>
                <w:sz w:val="22"/>
                <w:szCs w:val="22"/>
              </w:rPr>
              <w:t>…</w:t>
            </w:r>
          </w:p>
        </w:tc>
        <w:tc>
          <w:tcPr>
            <w:tcW w:w="4040" w:type="dxa"/>
            <w:tcBorders>
              <w:top w:val="single" w:sz="4" w:space="0" w:color="808080"/>
              <w:left w:val="nil"/>
              <w:bottom w:val="nil"/>
              <w:right w:val="single" w:sz="4" w:space="0" w:color="808080"/>
            </w:tcBorders>
            <w:shd w:val="clear" w:color="auto" w:fill="CAEDFB"/>
          </w:tcPr>
          <w:p w14:paraId="1A3A7DC4" w14:textId="77777777" w:rsidR="00C320F6" w:rsidRPr="00E056BB" w:rsidRDefault="00C320F6" w:rsidP="000D2D7F">
            <w:pPr>
              <w:spacing w:before="0"/>
              <w:outlineLvl w:val="2"/>
              <w:rPr>
                <w:rFonts w:ascii="Calibri" w:eastAsia="Times New Roman" w:hAnsi="Calibri" w:cs="Calibri"/>
                <w:b/>
                <w:bCs/>
                <w:sz w:val="22"/>
                <w:szCs w:val="22"/>
              </w:rPr>
            </w:pPr>
            <w:r>
              <w:rPr>
                <w:rFonts w:ascii="Calibri" w:eastAsia="Times New Roman" w:hAnsi="Calibri" w:cs="Calibri"/>
                <w:b/>
                <w:bCs/>
                <w:sz w:val="22"/>
                <w:szCs w:val="22"/>
              </w:rPr>
              <w:t>…</w:t>
            </w:r>
          </w:p>
        </w:tc>
        <w:tc>
          <w:tcPr>
            <w:tcW w:w="2430" w:type="dxa"/>
            <w:tcBorders>
              <w:top w:val="single" w:sz="4" w:space="0" w:color="808080"/>
              <w:left w:val="nil"/>
              <w:bottom w:val="nil"/>
              <w:right w:val="single" w:sz="4" w:space="0" w:color="808080"/>
            </w:tcBorders>
            <w:shd w:val="clear" w:color="auto" w:fill="CAEDFB"/>
          </w:tcPr>
          <w:p w14:paraId="50F79A2D" w14:textId="77777777" w:rsidR="00C320F6" w:rsidRPr="00E056BB" w:rsidRDefault="00C320F6" w:rsidP="000D2D7F">
            <w:pPr>
              <w:spacing w:before="0"/>
              <w:outlineLvl w:val="2"/>
              <w:rPr>
                <w:rFonts w:ascii="Calibri" w:eastAsia="Times New Roman" w:hAnsi="Calibri" w:cs="Calibri"/>
                <w:b/>
                <w:bCs/>
                <w:sz w:val="22"/>
                <w:szCs w:val="22"/>
              </w:rPr>
            </w:pPr>
            <w:r>
              <w:rPr>
                <w:rFonts w:ascii="Calibri" w:eastAsia="Times New Roman" w:hAnsi="Calibri" w:cs="Calibri"/>
                <w:b/>
                <w:bCs/>
                <w:sz w:val="22"/>
                <w:szCs w:val="22"/>
              </w:rPr>
              <w:t>…</w:t>
            </w:r>
          </w:p>
        </w:tc>
        <w:tc>
          <w:tcPr>
            <w:tcW w:w="797" w:type="dxa"/>
            <w:tcBorders>
              <w:top w:val="single" w:sz="4" w:space="0" w:color="808080"/>
              <w:left w:val="nil"/>
              <w:bottom w:val="nil"/>
              <w:right w:val="single" w:sz="4" w:space="0" w:color="808080"/>
            </w:tcBorders>
            <w:shd w:val="clear" w:color="auto" w:fill="CAEDFB"/>
            <w:noWrap/>
          </w:tcPr>
          <w:p w14:paraId="45E27F3F" w14:textId="77777777" w:rsidR="00C320F6" w:rsidRPr="00E056BB" w:rsidRDefault="00C320F6" w:rsidP="000D2D7F">
            <w:pPr>
              <w:spacing w:before="0"/>
              <w:outlineLvl w:val="2"/>
              <w:rPr>
                <w:rFonts w:ascii="Calibri" w:eastAsia="Times New Roman" w:hAnsi="Calibri" w:cs="Calibri"/>
                <w:b/>
                <w:bCs/>
                <w:sz w:val="22"/>
                <w:szCs w:val="22"/>
              </w:rPr>
            </w:pPr>
            <w:r>
              <w:rPr>
                <w:rFonts w:ascii="Calibri" w:eastAsia="Times New Roman" w:hAnsi="Calibri" w:cs="Calibri"/>
                <w:b/>
                <w:bCs/>
                <w:sz w:val="22"/>
                <w:szCs w:val="22"/>
              </w:rPr>
              <w:t>…</w:t>
            </w:r>
          </w:p>
        </w:tc>
        <w:tc>
          <w:tcPr>
            <w:tcW w:w="2160" w:type="dxa"/>
            <w:tcBorders>
              <w:top w:val="single" w:sz="4" w:space="0" w:color="808080"/>
              <w:left w:val="nil"/>
              <w:bottom w:val="nil"/>
              <w:right w:val="single" w:sz="4" w:space="0" w:color="808080"/>
            </w:tcBorders>
            <w:shd w:val="clear" w:color="auto" w:fill="CAEDFB"/>
            <w:noWrap/>
          </w:tcPr>
          <w:p w14:paraId="1D3877FE" w14:textId="77777777" w:rsidR="00C320F6" w:rsidRPr="00E056BB" w:rsidRDefault="00C320F6" w:rsidP="000D2D7F">
            <w:pPr>
              <w:spacing w:before="0"/>
              <w:outlineLvl w:val="2"/>
              <w:rPr>
                <w:rFonts w:ascii="Calibri" w:eastAsia="Times New Roman" w:hAnsi="Calibri" w:cs="Calibri"/>
                <w:b/>
                <w:bCs/>
                <w:sz w:val="22"/>
                <w:szCs w:val="22"/>
              </w:rPr>
            </w:pPr>
            <w:r>
              <w:rPr>
                <w:rFonts w:ascii="Calibri" w:eastAsia="Times New Roman" w:hAnsi="Calibri" w:cs="Calibri"/>
                <w:b/>
                <w:bCs/>
                <w:sz w:val="22"/>
                <w:szCs w:val="22"/>
              </w:rPr>
              <w:t>…</w:t>
            </w:r>
          </w:p>
        </w:tc>
        <w:tc>
          <w:tcPr>
            <w:tcW w:w="990" w:type="dxa"/>
            <w:tcBorders>
              <w:top w:val="single" w:sz="4" w:space="0" w:color="808080"/>
              <w:left w:val="nil"/>
              <w:bottom w:val="nil"/>
              <w:right w:val="single" w:sz="4" w:space="0" w:color="808080"/>
            </w:tcBorders>
            <w:shd w:val="clear" w:color="auto" w:fill="CAEDFB"/>
            <w:noWrap/>
          </w:tcPr>
          <w:p w14:paraId="1A601887" w14:textId="77777777" w:rsidR="00C320F6" w:rsidRPr="00E056BB" w:rsidRDefault="00C320F6" w:rsidP="000D2D7F">
            <w:pPr>
              <w:spacing w:before="0"/>
              <w:outlineLvl w:val="2"/>
              <w:rPr>
                <w:rFonts w:ascii="Calibri" w:eastAsia="Times New Roman" w:hAnsi="Calibri" w:cs="Calibri"/>
                <w:b/>
                <w:bCs/>
                <w:sz w:val="22"/>
                <w:szCs w:val="22"/>
              </w:rPr>
            </w:pPr>
            <w:r>
              <w:rPr>
                <w:rFonts w:ascii="Calibri" w:eastAsia="Times New Roman" w:hAnsi="Calibri" w:cs="Calibri"/>
                <w:b/>
                <w:bCs/>
                <w:sz w:val="22"/>
                <w:szCs w:val="22"/>
              </w:rPr>
              <w:t>…</w:t>
            </w:r>
          </w:p>
        </w:tc>
      </w:tr>
      <w:tr w:rsidR="00C320F6" w:rsidRPr="00767398" w14:paraId="5957089C" w14:textId="77777777" w:rsidTr="00C320F6">
        <w:trPr>
          <w:trHeight w:val="300"/>
        </w:trPr>
        <w:tc>
          <w:tcPr>
            <w:tcW w:w="468" w:type="dxa"/>
            <w:tcBorders>
              <w:top w:val="single" w:sz="4" w:space="0" w:color="808080"/>
              <w:left w:val="single" w:sz="4" w:space="0" w:color="808080"/>
              <w:bottom w:val="nil"/>
              <w:right w:val="single" w:sz="4" w:space="0" w:color="808080"/>
            </w:tcBorders>
            <w:noWrap/>
            <w:hideMark/>
          </w:tcPr>
          <w:p w14:paraId="6A259C02" w14:textId="77777777" w:rsidR="00C320F6" w:rsidRPr="00767398" w:rsidRDefault="00C320F6" w:rsidP="000D2D7F">
            <w:pPr>
              <w:spacing w:before="0"/>
              <w:outlineLvl w:val="2"/>
              <w:rPr>
                <w:rFonts w:ascii="Calibri" w:eastAsia="Times New Roman" w:hAnsi="Calibri" w:cs="Calibri"/>
                <w:sz w:val="22"/>
                <w:szCs w:val="22"/>
              </w:rPr>
            </w:pPr>
            <w:r w:rsidRPr="00767398">
              <w:rPr>
                <w:rFonts w:ascii="Calibri" w:eastAsia="Times New Roman" w:hAnsi="Calibri" w:cs="Calibri"/>
                <w:sz w:val="22"/>
                <w:szCs w:val="22"/>
              </w:rPr>
              <w:t>3</w:t>
            </w:r>
          </w:p>
        </w:tc>
        <w:tc>
          <w:tcPr>
            <w:tcW w:w="4040" w:type="dxa"/>
            <w:tcBorders>
              <w:top w:val="single" w:sz="4" w:space="0" w:color="808080"/>
              <w:left w:val="nil"/>
              <w:bottom w:val="nil"/>
              <w:right w:val="single" w:sz="4" w:space="0" w:color="808080"/>
            </w:tcBorders>
            <w:hideMark/>
          </w:tcPr>
          <w:p w14:paraId="3FDEFB2D" w14:textId="77777777" w:rsidR="00C320F6" w:rsidRPr="00767398" w:rsidRDefault="00C320F6" w:rsidP="000D2D7F">
            <w:pPr>
              <w:spacing w:before="0"/>
              <w:outlineLvl w:val="2"/>
              <w:rPr>
                <w:rFonts w:ascii="Calibri" w:eastAsia="Times New Roman" w:hAnsi="Calibri" w:cs="Calibri"/>
                <w:sz w:val="22"/>
                <w:szCs w:val="22"/>
              </w:rPr>
            </w:pPr>
            <w:hyperlink r:id="rId722" w:anchor="RANGE!full20f8f6ae5e967867e759efe1c448f532cd7442164661ad7665b72bdbb8db34df" w:history="1">
              <w:r w:rsidRPr="00767398">
                <w:rPr>
                  <w:rFonts w:ascii="Calibri" w:eastAsia="Times New Roman" w:hAnsi="Calibri" w:cs="Calibri"/>
                  <w:sz w:val="22"/>
                  <w:szCs w:val="22"/>
                </w:rPr>
                <w:t xml:space="preserve">            Signature Type</w:t>
              </w:r>
            </w:hyperlink>
          </w:p>
        </w:tc>
        <w:tc>
          <w:tcPr>
            <w:tcW w:w="2430" w:type="dxa"/>
            <w:tcBorders>
              <w:top w:val="single" w:sz="4" w:space="0" w:color="808080"/>
              <w:left w:val="nil"/>
              <w:bottom w:val="nil"/>
              <w:right w:val="single" w:sz="4" w:space="0" w:color="808080"/>
            </w:tcBorders>
            <w:hideMark/>
          </w:tcPr>
          <w:p w14:paraId="6856D040" w14:textId="77777777" w:rsidR="00C320F6" w:rsidRPr="00767398" w:rsidRDefault="00C320F6" w:rsidP="000D2D7F">
            <w:pPr>
              <w:spacing w:before="0"/>
              <w:outlineLvl w:val="2"/>
              <w:rPr>
                <w:rFonts w:ascii="Calibri" w:eastAsia="Times New Roman" w:hAnsi="Calibri" w:cs="Calibri"/>
                <w:sz w:val="22"/>
                <w:szCs w:val="22"/>
              </w:rPr>
            </w:pPr>
            <w:r w:rsidRPr="00767398">
              <w:rPr>
                <w:rFonts w:ascii="Calibri" w:eastAsia="Times New Roman" w:hAnsi="Calibri" w:cs="Calibri"/>
                <w:sz w:val="22"/>
                <w:szCs w:val="22"/>
              </w:rPr>
              <w:t>&lt;SgntrTp&gt;</w:t>
            </w:r>
          </w:p>
        </w:tc>
        <w:tc>
          <w:tcPr>
            <w:tcW w:w="797" w:type="dxa"/>
            <w:tcBorders>
              <w:top w:val="single" w:sz="4" w:space="0" w:color="808080"/>
              <w:left w:val="nil"/>
              <w:bottom w:val="nil"/>
              <w:right w:val="single" w:sz="4" w:space="0" w:color="808080"/>
            </w:tcBorders>
            <w:noWrap/>
            <w:hideMark/>
          </w:tcPr>
          <w:p w14:paraId="65801E75" w14:textId="77777777" w:rsidR="00C320F6" w:rsidRPr="00767398" w:rsidRDefault="00C320F6" w:rsidP="000D2D7F">
            <w:pPr>
              <w:spacing w:before="0"/>
              <w:outlineLvl w:val="2"/>
              <w:rPr>
                <w:rFonts w:ascii="Calibri" w:eastAsia="Times New Roman" w:hAnsi="Calibri" w:cs="Calibri"/>
                <w:sz w:val="22"/>
                <w:szCs w:val="22"/>
              </w:rPr>
            </w:pPr>
            <w:r w:rsidRPr="00767398">
              <w:rPr>
                <w:rFonts w:ascii="Calibri" w:eastAsia="Times New Roman" w:hAnsi="Calibri" w:cs="Calibri"/>
                <w:sz w:val="22"/>
                <w:szCs w:val="22"/>
              </w:rPr>
              <w:t>[0..1]</w:t>
            </w:r>
          </w:p>
        </w:tc>
        <w:tc>
          <w:tcPr>
            <w:tcW w:w="2160" w:type="dxa"/>
            <w:tcBorders>
              <w:top w:val="single" w:sz="4" w:space="0" w:color="808080"/>
              <w:left w:val="nil"/>
              <w:bottom w:val="nil"/>
              <w:right w:val="single" w:sz="4" w:space="0" w:color="808080"/>
            </w:tcBorders>
            <w:noWrap/>
            <w:hideMark/>
          </w:tcPr>
          <w:p w14:paraId="7F1D6E54" w14:textId="77777777" w:rsidR="00C320F6" w:rsidRPr="00767398" w:rsidRDefault="00C320F6" w:rsidP="000D2D7F">
            <w:pPr>
              <w:spacing w:before="0"/>
              <w:outlineLvl w:val="2"/>
              <w:rPr>
                <w:rFonts w:ascii="Calibri" w:eastAsia="Times New Roman" w:hAnsi="Calibri" w:cs="Calibri"/>
                <w:sz w:val="22"/>
                <w:szCs w:val="22"/>
              </w:rPr>
            </w:pPr>
            <w:r w:rsidRPr="00767398">
              <w:rPr>
                <w:rFonts w:ascii="Calibri" w:eastAsia="Times New Roman" w:hAnsi="Calibri" w:cs="Calibri"/>
                <w:sz w:val="22"/>
                <w:szCs w:val="22"/>
              </w:rPr>
              <w:t>Choice</w:t>
            </w:r>
          </w:p>
        </w:tc>
        <w:tc>
          <w:tcPr>
            <w:tcW w:w="990" w:type="dxa"/>
            <w:tcBorders>
              <w:top w:val="single" w:sz="4" w:space="0" w:color="808080"/>
              <w:left w:val="nil"/>
              <w:bottom w:val="nil"/>
              <w:right w:val="single" w:sz="4" w:space="0" w:color="808080"/>
            </w:tcBorders>
            <w:noWrap/>
            <w:hideMark/>
          </w:tcPr>
          <w:p w14:paraId="271E8813" w14:textId="77777777" w:rsidR="00C320F6" w:rsidRPr="00767398" w:rsidRDefault="00C320F6" w:rsidP="000D2D7F">
            <w:pPr>
              <w:spacing w:before="0"/>
              <w:outlineLvl w:val="2"/>
              <w:rPr>
                <w:rFonts w:ascii="Calibri" w:eastAsia="Times New Roman" w:hAnsi="Calibri" w:cs="Calibri"/>
                <w:sz w:val="22"/>
                <w:szCs w:val="22"/>
              </w:rPr>
            </w:pPr>
            <w:r w:rsidRPr="00767398">
              <w:rPr>
                <w:rFonts w:ascii="Calibri" w:eastAsia="Times New Roman" w:hAnsi="Calibri" w:cs="Calibri"/>
                <w:sz w:val="22"/>
                <w:szCs w:val="22"/>
              </w:rPr>
              <w:t> </w:t>
            </w:r>
          </w:p>
        </w:tc>
      </w:tr>
      <w:tr w:rsidR="00C320F6" w:rsidRPr="00767398" w14:paraId="4AB234E7" w14:textId="77777777" w:rsidTr="00C320F6">
        <w:trPr>
          <w:trHeight w:val="300"/>
        </w:trPr>
        <w:tc>
          <w:tcPr>
            <w:tcW w:w="468" w:type="dxa"/>
            <w:tcBorders>
              <w:top w:val="single" w:sz="4" w:space="0" w:color="808080"/>
              <w:left w:val="single" w:sz="4" w:space="0" w:color="808080"/>
              <w:bottom w:val="nil"/>
              <w:right w:val="single" w:sz="4" w:space="0" w:color="808080"/>
            </w:tcBorders>
            <w:noWrap/>
            <w:hideMark/>
          </w:tcPr>
          <w:p w14:paraId="7AF21BFD" w14:textId="77777777" w:rsidR="00C320F6" w:rsidRPr="00767398" w:rsidRDefault="00C320F6" w:rsidP="000D2D7F">
            <w:pPr>
              <w:spacing w:before="0"/>
              <w:outlineLvl w:val="2"/>
              <w:rPr>
                <w:rFonts w:ascii="Calibri" w:eastAsia="Times New Roman" w:hAnsi="Calibri" w:cs="Calibri"/>
                <w:sz w:val="22"/>
                <w:szCs w:val="22"/>
              </w:rPr>
            </w:pPr>
            <w:r w:rsidRPr="00767398">
              <w:rPr>
                <w:rFonts w:ascii="Calibri" w:eastAsia="Times New Roman" w:hAnsi="Calibri" w:cs="Calibri"/>
                <w:sz w:val="22"/>
                <w:szCs w:val="22"/>
              </w:rPr>
              <w:t>3</w:t>
            </w:r>
          </w:p>
        </w:tc>
        <w:tc>
          <w:tcPr>
            <w:tcW w:w="4040" w:type="dxa"/>
            <w:tcBorders>
              <w:top w:val="single" w:sz="4" w:space="0" w:color="808080"/>
              <w:left w:val="nil"/>
              <w:bottom w:val="nil"/>
              <w:right w:val="single" w:sz="4" w:space="0" w:color="808080"/>
            </w:tcBorders>
            <w:hideMark/>
          </w:tcPr>
          <w:p w14:paraId="3528B884" w14:textId="77777777" w:rsidR="00C320F6" w:rsidRPr="00767398" w:rsidRDefault="00C320F6" w:rsidP="000D2D7F">
            <w:pPr>
              <w:spacing w:before="0"/>
              <w:outlineLvl w:val="2"/>
              <w:rPr>
                <w:rFonts w:ascii="Calibri" w:eastAsia="Times New Roman" w:hAnsi="Calibri" w:cs="Calibri"/>
                <w:sz w:val="22"/>
                <w:szCs w:val="22"/>
              </w:rPr>
            </w:pPr>
            <w:hyperlink r:id="rId723" w:anchor="RANGE!full66262bfc517e18184c71ae42c38db4924ee24d8128f7f62c6755e7cd8edf16e3" w:history="1">
              <w:r w:rsidRPr="00767398">
                <w:rPr>
                  <w:rFonts w:ascii="Calibri" w:eastAsia="Times New Roman" w:hAnsi="Calibri" w:cs="Calibri"/>
                  <w:sz w:val="22"/>
                  <w:szCs w:val="22"/>
                </w:rPr>
                <w:t xml:space="preserve">            Order Waiver Details</w:t>
              </w:r>
            </w:hyperlink>
          </w:p>
        </w:tc>
        <w:tc>
          <w:tcPr>
            <w:tcW w:w="2430" w:type="dxa"/>
            <w:tcBorders>
              <w:top w:val="single" w:sz="4" w:space="0" w:color="808080"/>
              <w:left w:val="nil"/>
              <w:bottom w:val="nil"/>
              <w:right w:val="single" w:sz="4" w:space="0" w:color="808080"/>
            </w:tcBorders>
            <w:hideMark/>
          </w:tcPr>
          <w:p w14:paraId="763B6050" w14:textId="77777777" w:rsidR="00C320F6" w:rsidRPr="00767398" w:rsidRDefault="00C320F6" w:rsidP="000D2D7F">
            <w:pPr>
              <w:spacing w:before="0"/>
              <w:outlineLvl w:val="2"/>
              <w:rPr>
                <w:rFonts w:ascii="Calibri" w:eastAsia="Times New Roman" w:hAnsi="Calibri" w:cs="Calibri"/>
                <w:sz w:val="22"/>
                <w:szCs w:val="22"/>
              </w:rPr>
            </w:pPr>
            <w:r w:rsidRPr="00767398">
              <w:rPr>
                <w:rFonts w:ascii="Calibri" w:eastAsia="Times New Roman" w:hAnsi="Calibri" w:cs="Calibri"/>
                <w:sz w:val="22"/>
                <w:szCs w:val="22"/>
              </w:rPr>
              <w:t>&lt;OrdrWvrDtls&gt;</w:t>
            </w:r>
          </w:p>
        </w:tc>
        <w:tc>
          <w:tcPr>
            <w:tcW w:w="797" w:type="dxa"/>
            <w:tcBorders>
              <w:top w:val="single" w:sz="4" w:space="0" w:color="808080"/>
              <w:left w:val="nil"/>
              <w:bottom w:val="nil"/>
              <w:right w:val="single" w:sz="4" w:space="0" w:color="808080"/>
            </w:tcBorders>
            <w:noWrap/>
            <w:hideMark/>
          </w:tcPr>
          <w:p w14:paraId="5EEADE63" w14:textId="77777777" w:rsidR="00C320F6" w:rsidRPr="00767398" w:rsidRDefault="00C320F6" w:rsidP="000D2D7F">
            <w:pPr>
              <w:spacing w:before="0"/>
              <w:outlineLvl w:val="2"/>
              <w:rPr>
                <w:rFonts w:ascii="Calibri" w:eastAsia="Times New Roman" w:hAnsi="Calibri" w:cs="Calibri"/>
                <w:sz w:val="22"/>
                <w:szCs w:val="22"/>
              </w:rPr>
            </w:pPr>
            <w:r w:rsidRPr="00767398">
              <w:rPr>
                <w:rFonts w:ascii="Calibri" w:eastAsia="Times New Roman" w:hAnsi="Calibri" w:cs="Calibri"/>
                <w:sz w:val="22"/>
                <w:szCs w:val="22"/>
              </w:rPr>
              <w:t>[0..1]</w:t>
            </w:r>
          </w:p>
        </w:tc>
        <w:tc>
          <w:tcPr>
            <w:tcW w:w="2160" w:type="dxa"/>
            <w:tcBorders>
              <w:top w:val="single" w:sz="4" w:space="0" w:color="808080"/>
              <w:left w:val="nil"/>
              <w:bottom w:val="nil"/>
              <w:right w:val="single" w:sz="4" w:space="0" w:color="808080"/>
            </w:tcBorders>
            <w:noWrap/>
            <w:hideMark/>
          </w:tcPr>
          <w:p w14:paraId="73626995" w14:textId="77777777" w:rsidR="00C320F6" w:rsidRPr="00767398" w:rsidRDefault="00C320F6" w:rsidP="000D2D7F">
            <w:pPr>
              <w:spacing w:before="0"/>
              <w:outlineLvl w:val="2"/>
              <w:rPr>
                <w:rFonts w:ascii="Calibri" w:eastAsia="Times New Roman" w:hAnsi="Calibri" w:cs="Calibri"/>
                <w:sz w:val="22"/>
                <w:szCs w:val="22"/>
              </w:rPr>
            </w:pPr>
            <w:r w:rsidRPr="00767398">
              <w:rPr>
                <w:rFonts w:ascii="Calibri" w:eastAsia="Times New Roman" w:hAnsi="Calibri" w:cs="Calibri"/>
                <w:sz w:val="22"/>
                <w:szCs w:val="22"/>
              </w:rPr>
              <w:t> </w:t>
            </w:r>
          </w:p>
        </w:tc>
        <w:tc>
          <w:tcPr>
            <w:tcW w:w="990" w:type="dxa"/>
            <w:tcBorders>
              <w:top w:val="single" w:sz="4" w:space="0" w:color="808080"/>
              <w:left w:val="nil"/>
              <w:bottom w:val="nil"/>
              <w:right w:val="single" w:sz="4" w:space="0" w:color="808080"/>
            </w:tcBorders>
            <w:noWrap/>
            <w:hideMark/>
          </w:tcPr>
          <w:p w14:paraId="21796F5E" w14:textId="77777777" w:rsidR="00C320F6" w:rsidRPr="00767398" w:rsidRDefault="00C320F6" w:rsidP="000D2D7F">
            <w:pPr>
              <w:spacing w:before="0"/>
              <w:outlineLvl w:val="2"/>
              <w:rPr>
                <w:rFonts w:ascii="Calibri" w:eastAsia="Times New Roman" w:hAnsi="Calibri" w:cs="Calibri"/>
                <w:sz w:val="22"/>
                <w:szCs w:val="22"/>
              </w:rPr>
            </w:pPr>
            <w:r w:rsidRPr="00767398">
              <w:rPr>
                <w:rFonts w:ascii="Calibri" w:eastAsia="Times New Roman" w:hAnsi="Calibri" w:cs="Calibri"/>
                <w:sz w:val="22"/>
                <w:szCs w:val="22"/>
              </w:rPr>
              <w:t> </w:t>
            </w:r>
          </w:p>
        </w:tc>
      </w:tr>
      <w:tr w:rsidR="00C320F6" w:rsidRPr="00767398" w14:paraId="6138C19D" w14:textId="77777777" w:rsidTr="00C320F6">
        <w:trPr>
          <w:trHeight w:val="900"/>
        </w:trPr>
        <w:tc>
          <w:tcPr>
            <w:tcW w:w="468" w:type="dxa"/>
            <w:tcBorders>
              <w:top w:val="single" w:sz="4" w:space="0" w:color="808080"/>
              <w:left w:val="single" w:sz="4" w:space="0" w:color="808080"/>
              <w:bottom w:val="nil"/>
              <w:right w:val="single" w:sz="4" w:space="0" w:color="808080"/>
            </w:tcBorders>
            <w:shd w:val="clear" w:color="000000" w:fill="E6E6E6"/>
            <w:noWrap/>
            <w:hideMark/>
          </w:tcPr>
          <w:p w14:paraId="31A44DE5" w14:textId="77777777" w:rsidR="00C320F6" w:rsidRPr="00767398" w:rsidRDefault="00C320F6" w:rsidP="000D2D7F">
            <w:pPr>
              <w:spacing w:before="0"/>
              <w:outlineLvl w:val="1"/>
              <w:rPr>
                <w:rFonts w:ascii="Calibri" w:eastAsia="Times New Roman" w:hAnsi="Calibri" w:cs="Calibri"/>
                <w:sz w:val="22"/>
                <w:szCs w:val="22"/>
              </w:rPr>
            </w:pPr>
            <w:r w:rsidRPr="00767398">
              <w:rPr>
                <w:rFonts w:ascii="Calibri" w:eastAsia="Times New Roman" w:hAnsi="Calibri" w:cs="Calibri"/>
                <w:sz w:val="22"/>
                <w:szCs w:val="22"/>
              </w:rPr>
              <w:t>2</w:t>
            </w:r>
          </w:p>
        </w:tc>
        <w:tc>
          <w:tcPr>
            <w:tcW w:w="4040" w:type="dxa"/>
            <w:tcBorders>
              <w:top w:val="single" w:sz="4" w:space="0" w:color="808080"/>
              <w:left w:val="nil"/>
              <w:bottom w:val="nil"/>
              <w:right w:val="single" w:sz="4" w:space="0" w:color="808080"/>
            </w:tcBorders>
            <w:shd w:val="clear" w:color="000000" w:fill="E6E6E6"/>
            <w:hideMark/>
          </w:tcPr>
          <w:p w14:paraId="074D2B14" w14:textId="77777777" w:rsidR="00C320F6" w:rsidRPr="00767398" w:rsidRDefault="00C320F6" w:rsidP="000D2D7F">
            <w:pPr>
              <w:spacing w:before="0"/>
              <w:outlineLvl w:val="1"/>
              <w:rPr>
                <w:rFonts w:ascii="Calibri" w:eastAsia="Times New Roman" w:hAnsi="Calibri" w:cs="Calibri"/>
                <w:sz w:val="22"/>
                <w:szCs w:val="22"/>
              </w:rPr>
            </w:pPr>
            <w:hyperlink r:id="rId724" w:anchor="RANGE!fulld25ee530945b3c42c8f36168dd6ac4f9e1536096205f8d5c9d3081e670bf639b" w:history="1">
              <w:r w:rsidRPr="00767398">
                <w:rPr>
                  <w:rFonts w:ascii="Calibri" w:eastAsia="Times New Roman" w:hAnsi="Calibri" w:cs="Calibri"/>
                  <w:sz w:val="22"/>
                  <w:szCs w:val="22"/>
                </w:rPr>
                <w:t xml:space="preserve">        Total Settlement Amount</w:t>
              </w:r>
            </w:hyperlink>
          </w:p>
        </w:tc>
        <w:tc>
          <w:tcPr>
            <w:tcW w:w="2430" w:type="dxa"/>
            <w:tcBorders>
              <w:top w:val="single" w:sz="4" w:space="0" w:color="808080"/>
              <w:left w:val="nil"/>
              <w:bottom w:val="nil"/>
              <w:right w:val="single" w:sz="4" w:space="0" w:color="808080"/>
            </w:tcBorders>
            <w:shd w:val="clear" w:color="000000" w:fill="E6E6E6"/>
            <w:hideMark/>
          </w:tcPr>
          <w:p w14:paraId="367A4C6C" w14:textId="77777777" w:rsidR="00C320F6" w:rsidRPr="00767398" w:rsidRDefault="00C320F6" w:rsidP="000D2D7F">
            <w:pPr>
              <w:spacing w:before="0"/>
              <w:outlineLvl w:val="1"/>
              <w:rPr>
                <w:rFonts w:ascii="Calibri" w:eastAsia="Times New Roman" w:hAnsi="Calibri" w:cs="Calibri"/>
                <w:sz w:val="22"/>
                <w:szCs w:val="22"/>
              </w:rPr>
            </w:pPr>
            <w:r w:rsidRPr="00767398">
              <w:rPr>
                <w:rFonts w:ascii="Calibri" w:eastAsia="Times New Roman" w:hAnsi="Calibri" w:cs="Calibri"/>
                <w:sz w:val="22"/>
                <w:szCs w:val="22"/>
              </w:rPr>
              <w:t>&lt;TtlSttlmAmt&gt;</w:t>
            </w:r>
          </w:p>
        </w:tc>
        <w:tc>
          <w:tcPr>
            <w:tcW w:w="797" w:type="dxa"/>
            <w:tcBorders>
              <w:top w:val="single" w:sz="4" w:space="0" w:color="808080"/>
              <w:left w:val="nil"/>
              <w:bottom w:val="nil"/>
              <w:right w:val="single" w:sz="4" w:space="0" w:color="808080"/>
            </w:tcBorders>
            <w:shd w:val="clear" w:color="000000" w:fill="E6E6E6"/>
            <w:noWrap/>
            <w:hideMark/>
          </w:tcPr>
          <w:p w14:paraId="0CD2A0E2" w14:textId="77777777" w:rsidR="00C320F6" w:rsidRPr="00767398" w:rsidRDefault="00C320F6" w:rsidP="000D2D7F">
            <w:pPr>
              <w:spacing w:before="0"/>
              <w:outlineLvl w:val="1"/>
              <w:rPr>
                <w:rFonts w:ascii="Calibri" w:eastAsia="Times New Roman" w:hAnsi="Calibri" w:cs="Calibri"/>
                <w:sz w:val="22"/>
                <w:szCs w:val="22"/>
              </w:rPr>
            </w:pPr>
            <w:r w:rsidRPr="00767398">
              <w:rPr>
                <w:rFonts w:ascii="Calibri" w:eastAsia="Times New Roman" w:hAnsi="Calibri" w:cs="Calibri"/>
                <w:sz w:val="22"/>
                <w:szCs w:val="22"/>
              </w:rPr>
              <w:t>[0..1]</w:t>
            </w:r>
          </w:p>
        </w:tc>
        <w:tc>
          <w:tcPr>
            <w:tcW w:w="2160" w:type="dxa"/>
            <w:tcBorders>
              <w:top w:val="single" w:sz="4" w:space="0" w:color="808080"/>
              <w:left w:val="nil"/>
              <w:bottom w:val="nil"/>
              <w:right w:val="single" w:sz="4" w:space="0" w:color="808080"/>
            </w:tcBorders>
            <w:shd w:val="clear" w:color="000000" w:fill="E6E6E6"/>
            <w:hideMark/>
          </w:tcPr>
          <w:p w14:paraId="0772A2D2" w14:textId="77777777" w:rsidR="00C320F6" w:rsidRPr="00767398" w:rsidRDefault="00C320F6" w:rsidP="000D2D7F">
            <w:pPr>
              <w:spacing w:before="0"/>
              <w:outlineLvl w:val="1"/>
              <w:rPr>
                <w:rFonts w:ascii="Calibri" w:eastAsia="Times New Roman" w:hAnsi="Calibri" w:cs="Calibri"/>
                <w:sz w:val="22"/>
                <w:szCs w:val="22"/>
              </w:rPr>
            </w:pPr>
            <w:r w:rsidRPr="00767398">
              <w:rPr>
                <w:rFonts w:ascii="Calibri" w:eastAsia="Times New Roman" w:hAnsi="Calibri" w:cs="Calibri"/>
                <w:sz w:val="22"/>
                <w:szCs w:val="22"/>
              </w:rPr>
              <w:t>0 &lt;= decimal</w:t>
            </w:r>
            <w:r w:rsidRPr="00767398">
              <w:rPr>
                <w:rFonts w:ascii="Calibri" w:eastAsia="Times New Roman" w:hAnsi="Calibri" w:cs="Calibri"/>
                <w:sz w:val="22"/>
                <w:szCs w:val="22"/>
              </w:rPr>
              <w:br/>
              <w:t>td = 18</w:t>
            </w:r>
            <w:r w:rsidRPr="00767398">
              <w:rPr>
                <w:rFonts w:ascii="Calibri" w:eastAsia="Times New Roman" w:hAnsi="Calibri" w:cs="Calibri"/>
                <w:sz w:val="22"/>
                <w:szCs w:val="22"/>
              </w:rPr>
              <w:br/>
              <w:t>fd = 5</w:t>
            </w:r>
          </w:p>
        </w:tc>
        <w:tc>
          <w:tcPr>
            <w:tcW w:w="990" w:type="dxa"/>
            <w:tcBorders>
              <w:top w:val="single" w:sz="4" w:space="0" w:color="808080"/>
              <w:left w:val="nil"/>
              <w:bottom w:val="nil"/>
              <w:right w:val="single" w:sz="4" w:space="0" w:color="808080"/>
            </w:tcBorders>
            <w:noWrap/>
            <w:hideMark/>
          </w:tcPr>
          <w:p w14:paraId="53DD05EA" w14:textId="77777777" w:rsidR="00C320F6" w:rsidRPr="00767398" w:rsidRDefault="00C320F6" w:rsidP="000D2D7F">
            <w:pPr>
              <w:spacing w:before="0"/>
              <w:outlineLvl w:val="1"/>
              <w:rPr>
                <w:rFonts w:ascii="Calibri" w:eastAsia="Times New Roman" w:hAnsi="Calibri" w:cs="Calibri"/>
                <w:sz w:val="22"/>
                <w:szCs w:val="22"/>
              </w:rPr>
            </w:pPr>
            <w:r w:rsidRPr="00767398">
              <w:rPr>
                <w:rFonts w:ascii="Calibri" w:eastAsia="Times New Roman" w:hAnsi="Calibri" w:cs="Calibri"/>
                <w:sz w:val="22"/>
                <w:szCs w:val="22"/>
              </w:rPr>
              <w:t> </w:t>
            </w:r>
          </w:p>
        </w:tc>
      </w:tr>
      <w:tr w:rsidR="00C320F6" w:rsidRPr="00767398" w14:paraId="16C6904A" w14:textId="77777777" w:rsidTr="00C320F6">
        <w:trPr>
          <w:trHeight w:val="300"/>
        </w:trPr>
        <w:tc>
          <w:tcPr>
            <w:tcW w:w="468" w:type="dxa"/>
            <w:tcBorders>
              <w:top w:val="single" w:sz="4" w:space="0" w:color="808080"/>
              <w:left w:val="single" w:sz="4" w:space="0" w:color="808080"/>
              <w:bottom w:val="nil"/>
              <w:right w:val="single" w:sz="4" w:space="0" w:color="808080"/>
            </w:tcBorders>
            <w:shd w:val="clear" w:color="000000" w:fill="E6E6E6"/>
            <w:noWrap/>
            <w:hideMark/>
          </w:tcPr>
          <w:p w14:paraId="59689B8B" w14:textId="77777777" w:rsidR="00C320F6" w:rsidRPr="00767398" w:rsidRDefault="00C320F6" w:rsidP="000D2D7F">
            <w:pPr>
              <w:spacing w:before="0"/>
              <w:outlineLvl w:val="1"/>
              <w:rPr>
                <w:rFonts w:ascii="Calibri" w:eastAsia="Times New Roman" w:hAnsi="Calibri" w:cs="Calibri"/>
                <w:sz w:val="22"/>
                <w:szCs w:val="22"/>
              </w:rPr>
            </w:pPr>
            <w:r w:rsidRPr="00767398">
              <w:rPr>
                <w:rFonts w:ascii="Calibri" w:eastAsia="Times New Roman" w:hAnsi="Calibri" w:cs="Calibri"/>
                <w:sz w:val="22"/>
                <w:szCs w:val="22"/>
              </w:rPr>
              <w:t>2</w:t>
            </w:r>
          </w:p>
        </w:tc>
        <w:tc>
          <w:tcPr>
            <w:tcW w:w="4040" w:type="dxa"/>
            <w:tcBorders>
              <w:top w:val="single" w:sz="4" w:space="0" w:color="808080"/>
              <w:left w:val="nil"/>
              <w:bottom w:val="nil"/>
              <w:right w:val="single" w:sz="4" w:space="0" w:color="808080"/>
            </w:tcBorders>
            <w:shd w:val="clear" w:color="000000" w:fill="E6E6E6"/>
            <w:hideMark/>
          </w:tcPr>
          <w:p w14:paraId="1D2418D6" w14:textId="77777777" w:rsidR="00C320F6" w:rsidRPr="00767398" w:rsidRDefault="00C320F6" w:rsidP="000D2D7F">
            <w:pPr>
              <w:spacing w:before="0"/>
              <w:outlineLvl w:val="1"/>
              <w:rPr>
                <w:rFonts w:ascii="Calibri" w:eastAsia="Times New Roman" w:hAnsi="Calibri" w:cs="Calibri"/>
                <w:sz w:val="22"/>
                <w:szCs w:val="22"/>
              </w:rPr>
            </w:pPr>
            <w:hyperlink r:id="rId725" w:anchor="RANGE!full3164d22ff4ec864a433068a2b2e889907845c41ed730f3f3efd30bdc63c2aac6" w:history="1">
              <w:r w:rsidRPr="00767398">
                <w:rPr>
                  <w:rFonts w:ascii="Calibri" w:eastAsia="Times New Roman" w:hAnsi="Calibri" w:cs="Calibri"/>
                  <w:sz w:val="22"/>
                  <w:szCs w:val="22"/>
                </w:rPr>
                <w:t xml:space="preserve">        Bulk Cash Settlement Details</w:t>
              </w:r>
            </w:hyperlink>
          </w:p>
        </w:tc>
        <w:tc>
          <w:tcPr>
            <w:tcW w:w="2430" w:type="dxa"/>
            <w:tcBorders>
              <w:top w:val="single" w:sz="4" w:space="0" w:color="808080"/>
              <w:left w:val="nil"/>
              <w:bottom w:val="nil"/>
              <w:right w:val="single" w:sz="4" w:space="0" w:color="808080"/>
            </w:tcBorders>
            <w:shd w:val="clear" w:color="000000" w:fill="E6E6E6"/>
            <w:hideMark/>
          </w:tcPr>
          <w:p w14:paraId="0CD98E74" w14:textId="77777777" w:rsidR="00C320F6" w:rsidRPr="00767398" w:rsidRDefault="00C320F6" w:rsidP="000D2D7F">
            <w:pPr>
              <w:spacing w:before="0"/>
              <w:outlineLvl w:val="1"/>
              <w:rPr>
                <w:rFonts w:ascii="Calibri" w:eastAsia="Times New Roman" w:hAnsi="Calibri" w:cs="Calibri"/>
                <w:sz w:val="22"/>
                <w:szCs w:val="22"/>
              </w:rPr>
            </w:pPr>
            <w:r w:rsidRPr="00767398">
              <w:rPr>
                <w:rFonts w:ascii="Calibri" w:eastAsia="Times New Roman" w:hAnsi="Calibri" w:cs="Calibri"/>
                <w:sz w:val="22"/>
                <w:szCs w:val="22"/>
              </w:rPr>
              <w:t>&lt;BlkCshSttlmDtls&gt;</w:t>
            </w:r>
          </w:p>
        </w:tc>
        <w:tc>
          <w:tcPr>
            <w:tcW w:w="797" w:type="dxa"/>
            <w:tcBorders>
              <w:top w:val="single" w:sz="4" w:space="0" w:color="808080"/>
              <w:left w:val="nil"/>
              <w:bottom w:val="nil"/>
              <w:right w:val="single" w:sz="4" w:space="0" w:color="808080"/>
            </w:tcBorders>
            <w:shd w:val="clear" w:color="000000" w:fill="E6E6E6"/>
            <w:noWrap/>
            <w:hideMark/>
          </w:tcPr>
          <w:p w14:paraId="113AC146" w14:textId="77777777" w:rsidR="00C320F6" w:rsidRPr="00767398" w:rsidRDefault="00C320F6" w:rsidP="000D2D7F">
            <w:pPr>
              <w:spacing w:before="0"/>
              <w:outlineLvl w:val="1"/>
              <w:rPr>
                <w:rFonts w:ascii="Calibri" w:eastAsia="Times New Roman" w:hAnsi="Calibri" w:cs="Calibri"/>
                <w:sz w:val="22"/>
                <w:szCs w:val="22"/>
              </w:rPr>
            </w:pPr>
            <w:r w:rsidRPr="00767398">
              <w:rPr>
                <w:rFonts w:ascii="Calibri" w:eastAsia="Times New Roman" w:hAnsi="Calibri" w:cs="Calibri"/>
                <w:sz w:val="22"/>
                <w:szCs w:val="22"/>
              </w:rPr>
              <w:t>[0..1]</w:t>
            </w:r>
          </w:p>
        </w:tc>
        <w:tc>
          <w:tcPr>
            <w:tcW w:w="2160" w:type="dxa"/>
            <w:tcBorders>
              <w:top w:val="single" w:sz="4" w:space="0" w:color="808080"/>
              <w:left w:val="nil"/>
              <w:bottom w:val="nil"/>
              <w:right w:val="single" w:sz="4" w:space="0" w:color="808080"/>
            </w:tcBorders>
            <w:shd w:val="clear" w:color="000000" w:fill="E6E6E6"/>
            <w:noWrap/>
            <w:hideMark/>
          </w:tcPr>
          <w:p w14:paraId="161558B3" w14:textId="77777777" w:rsidR="00C320F6" w:rsidRPr="00767398" w:rsidRDefault="00C320F6" w:rsidP="000D2D7F">
            <w:pPr>
              <w:spacing w:before="0"/>
              <w:outlineLvl w:val="1"/>
              <w:rPr>
                <w:rFonts w:ascii="Calibri" w:eastAsia="Times New Roman" w:hAnsi="Calibri" w:cs="Calibri"/>
                <w:sz w:val="22"/>
                <w:szCs w:val="22"/>
              </w:rPr>
            </w:pPr>
            <w:r w:rsidRPr="00767398">
              <w:rPr>
                <w:rFonts w:ascii="Calibri" w:eastAsia="Times New Roman" w:hAnsi="Calibri" w:cs="Calibri"/>
                <w:sz w:val="22"/>
                <w:szCs w:val="22"/>
              </w:rPr>
              <w:t> </w:t>
            </w:r>
          </w:p>
        </w:tc>
        <w:tc>
          <w:tcPr>
            <w:tcW w:w="990" w:type="dxa"/>
            <w:tcBorders>
              <w:top w:val="single" w:sz="4" w:space="0" w:color="808080"/>
              <w:left w:val="nil"/>
              <w:bottom w:val="nil"/>
              <w:right w:val="single" w:sz="4" w:space="0" w:color="808080"/>
            </w:tcBorders>
            <w:noWrap/>
            <w:hideMark/>
          </w:tcPr>
          <w:p w14:paraId="4BF87C54" w14:textId="77777777" w:rsidR="00C320F6" w:rsidRPr="00767398" w:rsidRDefault="00C320F6" w:rsidP="000D2D7F">
            <w:pPr>
              <w:spacing w:before="0"/>
              <w:outlineLvl w:val="1"/>
              <w:rPr>
                <w:rFonts w:ascii="Calibri" w:eastAsia="Times New Roman" w:hAnsi="Calibri" w:cs="Calibri"/>
                <w:sz w:val="22"/>
                <w:szCs w:val="22"/>
              </w:rPr>
            </w:pPr>
            <w:r w:rsidRPr="00767398">
              <w:rPr>
                <w:rFonts w:ascii="Calibri" w:eastAsia="Times New Roman" w:hAnsi="Calibri" w:cs="Calibri"/>
                <w:sz w:val="22"/>
                <w:szCs w:val="22"/>
              </w:rPr>
              <w:t> </w:t>
            </w:r>
          </w:p>
        </w:tc>
      </w:tr>
      <w:tr w:rsidR="00C320F6" w:rsidRPr="00767398" w14:paraId="3762236B" w14:textId="77777777" w:rsidTr="00C320F6">
        <w:trPr>
          <w:trHeight w:val="300"/>
        </w:trPr>
        <w:tc>
          <w:tcPr>
            <w:tcW w:w="468" w:type="dxa"/>
            <w:tcBorders>
              <w:top w:val="single" w:sz="4" w:space="0" w:color="808080"/>
              <w:left w:val="single" w:sz="4" w:space="0" w:color="808080"/>
              <w:bottom w:val="nil"/>
              <w:right w:val="single" w:sz="4" w:space="0" w:color="808080"/>
            </w:tcBorders>
            <w:shd w:val="clear" w:color="000000" w:fill="D7EBFF"/>
            <w:noWrap/>
            <w:hideMark/>
          </w:tcPr>
          <w:p w14:paraId="5A9A1E54" w14:textId="77777777" w:rsidR="00C320F6" w:rsidRPr="00767398" w:rsidRDefault="00C320F6" w:rsidP="000D2D7F">
            <w:pPr>
              <w:spacing w:before="0"/>
              <w:outlineLvl w:val="0"/>
              <w:rPr>
                <w:rFonts w:ascii="Calibri" w:eastAsia="Times New Roman" w:hAnsi="Calibri" w:cs="Calibri"/>
                <w:sz w:val="22"/>
                <w:szCs w:val="22"/>
              </w:rPr>
            </w:pPr>
            <w:r w:rsidRPr="00767398">
              <w:rPr>
                <w:rFonts w:ascii="Calibri" w:eastAsia="Times New Roman" w:hAnsi="Calibri" w:cs="Calibri"/>
                <w:sz w:val="22"/>
                <w:szCs w:val="22"/>
              </w:rPr>
              <w:t>1</w:t>
            </w:r>
          </w:p>
        </w:tc>
        <w:tc>
          <w:tcPr>
            <w:tcW w:w="4040" w:type="dxa"/>
            <w:tcBorders>
              <w:top w:val="single" w:sz="4" w:space="0" w:color="808080"/>
              <w:left w:val="nil"/>
              <w:bottom w:val="nil"/>
              <w:right w:val="single" w:sz="4" w:space="0" w:color="808080"/>
            </w:tcBorders>
            <w:shd w:val="clear" w:color="000000" w:fill="D7EBFF"/>
            <w:hideMark/>
          </w:tcPr>
          <w:p w14:paraId="658A663D" w14:textId="77777777" w:rsidR="00C320F6" w:rsidRPr="00767398" w:rsidRDefault="00C320F6" w:rsidP="000D2D7F">
            <w:pPr>
              <w:spacing w:before="0"/>
              <w:outlineLvl w:val="0"/>
              <w:rPr>
                <w:rFonts w:ascii="Calibri" w:eastAsia="Times New Roman" w:hAnsi="Calibri" w:cs="Calibri"/>
                <w:sz w:val="22"/>
                <w:szCs w:val="22"/>
              </w:rPr>
            </w:pPr>
            <w:hyperlink r:id="rId726" w:anchor="RANGE!full523c6d4baf31c66ff6c160393aeab093fcdddd496019c5493bdd18771a7a1603" w:history="1">
              <w:r w:rsidRPr="00767398">
                <w:rPr>
                  <w:rFonts w:ascii="Calibri" w:eastAsia="Times New Roman" w:hAnsi="Calibri" w:cs="Calibri"/>
                  <w:sz w:val="22"/>
                  <w:szCs w:val="22"/>
                </w:rPr>
                <w:t xml:space="preserve">    Copy Details</w:t>
              </w:r>
            </w:hyperlink>
          </w:p>
        </w:tc>
        <w:tc>
          <w:tcPr>
            <w:tcW w:w="2430" w:type="dxa"/>
            <w:tcBorders>
              <w:top w:val="single" w:sz="4" w:space="0" w:color="808080"/>
              <w:left w:val="nil"/>
              <w:bottom w:val="nil"/>
              <w:right w:val="single" w:sz="4" w:space="0" w:color="808080"/>
            </w:tcBorders>
            <w:shd w:val="clear" w:color="000000" w:fill="D7EBFF"/>
            <w:hideMark/>
          </w:tcPr>
          <w:p w14:paraId="09811751" w14:textId="77777777" w:rsidR="00C320F6" w:rsidRPr="00767398" w:rsidRDefault="00C320F6" w:rsidP="000D2D7F">
            <w:pPr>
              <w:spacing w:before="0"/>
              <w:outlineLvl w:val="0"/>
              <w:rPr>
                <w:rFonts w:ascii="Calibri" w:eastAsia="Times New Roman" w:hAnsi="Calibri" w:cs="Calibri"/>
                <w:sz w:val="22"/>
                <w:szCs w:val="22"/>
              </w:rPr>
            </w:pPr>
            <w:r w:rsidRPr="00767398">
              <w:rPr>
                <w:rFonts w:ascii="Calibri" w:eastAsia="Times New Roman" w:hAnsi="Calibri" w:cs="Calibri"/>
                <w:sz w:val="22"/>
                <w:szCs w:val="22"/>
              </w:rPr>
              <w:t>&lt;CpyDtls&gt;</w:t>
            </w:r>
          </w:p>
        </w:tc>
        <w:tc>
          <w:tcPr>
            <w:tcW w:w="797" w:type="dxa"/>
            <w:tcBorders>
              <w:top w:val="single" w:sz="4" w:space="0" w:color="808080"/>
              <w:left w:val="nil"/>
              <w:bottom w:val="nil"/>
              <w:right w:val="single" w:sz="4" w:space="0" w:color="808080"/>
            </w:tcBorders>
            <w:shd w:val="clear" w:color="000000" w:fill="D7EBFF"/>
            <w:noWrap/>
            <w:hideMark/>
          </w:tcPr>
          <w:p w14:paraId="38683A25" w14:textId="77777777" w:rsidR="00C320F6" w:rsidRPr="00767398" w:rsidRDefault="00C320F6" w:rsidP="000D2D7F">
            <w:pPr>
              <w:spacing w:before="0"/>
              <w:outlineLvl w:val="0"/>
              <w:rPr>
                <w:rFonts w:ascii="Calibri" w:eastAsia="Times New Roman" w:hAnsi="Calibri" w:cs="Calibri"/>
                <w:sz w:val="22"/>
                <w:szCs w:val="22"/>
              </w:rPr>
            </w:pPr>
            <w:r w:rsidRPr="00767398">
              <w:rPr>
                <w:rFonts w:ascii="Calibri" w:eastAsia="Times New Roman" w:hAnsi="Calibri" w:cs="Calibri"/>
                <w:sz w:val="22"/>
                <w:szCs w:val="22"/>
              </w:rPr>
              <w:t>[0..1]</w:t>
            </w:r>
          </w:p>
        </w:tc>
        <w:tc>
          <w:tcPr>
            <w:tcW w:w="2160" w:type="dxa"/>
            <w:tcBorders>
              <w:top w:val="single" w:sz="4" w:space="0" w:color="808080"/>
              <w:left w:val="nil"/>
              <w:bottom w:val="nil"/>
              <w:right w:val="single" w:sz="4" w:space="0" w:color="808080"/>
            </w:tcBorders>
            <w:shd w:val="clear" w:color="000000" w:fill="D7EBFF"/>
            <w:noWrap/>
            <w:hideMark/>
          </w:tcPr>
          <w:p w14:paraId="118B6E5E" w14:textId="77777777" w:rsidR="00C320F6" w:rsidRPr="00767398" w:rsidRDefault="00C320F6" w:rsidP="000D2D7F">
            <w:pPr>
              <w:spacing w:before="0"/>
              <w:outlineLvl w:val="0"/>
              <w:rPr>
                <w:rFonts w:ascii="Calibri" w:eastAsia="Times New Roman" w:hAnsi="Calibri" w:cs="Calibri"/>
                <w:sz w:val="22"/>
                <w:szCs w:val="22"/>
              </w:rPr>
            </w:pPr>
            <w:r w:rsidRPr="00767398">
              <w:rPr>
                <w:rFonts w:ascii="Calibri" w:eastAsia="Times New Roman" w:hAnsi="Calibri" w:cs="Calibri"/>
                <w:sz w:val="22"/>
                <w:szCs w:val="22"/>
              </w:rPr>
              <w:t> </w:t>
            </w:r>
          </w:p>
        </w:tc>
        <w:tc>
          <w:tcPr>
            <w:tcW w:w="990" w:type="dxa"/>
            <w:tcBorders>
              <w:top w:val="single" w:sz="4" w:space="0" w:color="808080"/>
              <w:left w:val="nil"/>
              <w:bottom w:val="nil"/>
              <w:right w:val="single" w:sz="4" w:space="0" w:color="808080"/>
            </w:tcBorders>
            <w:noWrap/>
            <w:hideMark/>
          </w:tcPr>
          <w:p w14:paraId="2D15C638" w14:textId="77777777" w:rsidR="00C320F6" w:rsidRPr="00767398" w:rsidRDefault="00C320F6" w:rsidP="000D2D7F">
            <w:pPr>
              <w:spacing w:before="0"/>
              <w:outlineLvl w:val="0"/>
              <w:rPr>
                <w:rFonts w:ascii="Calibri" w:eastAsia="Times New Roman" w:hAnsi="Calibri" w:cs="Calibri"/>
                <w:sz w:val="22"/>
                <w:szCs w:val="22"/>
              </w:rPr>
            </w:pPr>
            <w:r w:rsidRPr="00767398">
              <w:rPr>
                <w:rFonts w:ascii="Calibri" w:eastAsia="Times New Roman" w:hAnsi="Calibri" w:cs="Calibri"/>
                <w:sz w:val="22"/>
                <w:szCs w:val="22"/>
              </w:rPr>
              <w:t> </w:t>
            </w:r>
          </w:p>
        </w:tc>
      </w:tr>
      <w:tr w:rsidR="00C320F6" w:rsidRPr="00767398" w14:paraId="00F64643" w14:textId="77777777" w:rsidTr="00C320F6">
        <w:trPr>
          <w:trHeight w:val="300"/>
        </w:trPr>
        <w:tc>
          <w:tcPr>
            <w:tcW w:w="468" w:type="dxa"/>
            <w:tcBorders>
              <w:top w:val="single" w:sz="4" w:space="0" w:color="808080"/>
              <w:left w:val="single" w:sz="4" w:space="0" w:color="808080"/>
              <w:bottom w:val="nil"/>
              <w:right w:val="single" w:sz="4" w:space="0" w:color="808080"/>
            </w:tcBorders>
            <w:shd w:val="clear" w:color="000000" w:fill="D7EBFF"/>
            <w:noWrap/>
            <w:hideMark/>
          </w:tcPr>
          <w:p w14:paraId="4AF587E0" w14:textId="77777777" w:rsidR="00C320F6" w:rsidRPr="00767398" w:rsidRDefault="00C320F6" w:rsidP="000D2D7F">
            <w:pPr>
              <w:spacing w:before="0"/>
              <w:outlineLvl w:val="0"/>
              <w:rPr>
                <w:rFonts w:ascii="Calibri" w:eastAsia="Times New Roman" w:hAnsi="Calibri" w:cs="Calibri"/>
                <w:sz w:val="22"/>
                <w:szCs w:val="22"/>
              </w:rPr>
            </w:pPr>
            <w:r w:rsidRPr="00767398">
              <w:rPr>
                <w:rFonts w:ascii="Calibri" w:eastAsia="Times New Roman" w:hAnsi="Calibri" w:cs="Calibri"/>
                <w:sz w:val="22"/>
                <w:szCs w:val="22"/>
              </w:rPr>
              <w:t>1</w:t>
            </w:r>
          </w:p>
        </w:tc>
        <w:tc>
          <w:tcPr>
            <w:tcW w:w="4040" w:type="dxa"/>
            <w:tcBorders>
              <w:top w:val="single" w:sz="4" w:space="0" w:color="808080"/>
              <w:left w:val="nil"/>
              <w:bottom w:val="nil"/>
              <w:right w:val="single" w:sz="4" w:space="0" w:color="808080"/>
            </w:tcBorders>
            <w:shd w:val="clear" w:color="000000" w:fill="D7EBFF"/>
            <w:hideMark/>
          </w:tcPr>
          <w:p w14:paraId="486A8B92" w14:textId="77777777" w:rsidR="00C320F6" w:rsidRPr="00767398" w:rsidRDefault="00C320F6" w:rsidP="000D2D7F">
            <w:pPr>
              <w:spacing w:before="0"/>
              <w:outlineLvl w:val="0"/>
              <w:rPr>
                <w:rFonts w:ascii="Calibri" w:eastAsia="Times New Roman" w:hAnsi="Calibri" w:cs="Calibri"/>
                <w:sz w:val="22"/>
                <w:szCs w:val="22"/>
              </w:rPr>
            </w:pPr>
            <w:hyperlink r:id="rId727" w:anchor="RANGE!full3909dfeeeca3da1898c1c67a6bda2092cc7240ef7d23a8ea697c3aa52bf9343c" w:history="1">
              <w:r w:rsidRPr="00767398">
                <w:rPr>
                  <w:rFonts w:ascii="Calibri" w:eastAsia="Times New Roman" w:hAnsi="Calibri" w:cs="Calibri"/>
                  <w:sz w:val="22"/>
                  <w:szCs w:val="22"/>
                </w:rPr>
                <w:t xml:space="preserve">    Extension</w:t>
              </w:r>
            </w:hyperlink>
          </w:p>
        </w:tc>
        <w:tc>
          <w:tcPr>
            <w:tcW w:w="2430" w:type="dxa"/>
            <w:tcBorders>
              <w:top w:val="single" w:sz="4" w:space="0" w:color="808080"/>
              <w:left w:val="nil"/>
              <w:bottom w:val="nil"/>
              <w:right w:val="single" w:sz="4" w:space="0" w:color="808080"/>
            </w:tcBorders>
            <w:shd w:val="clear" w:color="000000" w:fill="D7EBFF"/>
            <w:hideMark/>
          </w:tcPr>
          <w:p w14:paraId="3A7928CC" w14:textId="77777777" w:rsidR="00C320F6" w:rsidRPr="00767398" w:rsidRDefault="00C320F6" w:rsidP="000D2D7F">
            <w:pPr>
              <w:spacing w:before="0"/>
              <w:outlineLvl w:val="0"/>
              <w:rPr>
                <w:rFonts w:ascii="Calibri" w:eastAsia="Times New Roman" w:hAnsi="Calibri" w:cs="Calibri"/>
                <w:sz w:val="22"/>
                <w:szCs w:val="22"/>
              </w:rPr>
            </w:pPr>
            <w:r w:rsidRPr="00767398">
              <w:rPr>
                <w:rFonts w:ascii="Calibri" w:eastAsia="Times New Roman" w:hAnsi="Calibri" w:cs="Calibri"/>
                <w:sz w:val="22"/>
                <w:szCs w:val="22"/>
              </w:rPr>
              <w:t>&lt;Xtnsn&gt;</w:t>
            </w:r>
          </w:p>
        </w:tc>
        <w:tc>
          <w:tcPr>
            <w:tcW w:w="797" w:type="dxa"/>
            <w:tcBorders>
              <w:top w:val="single" w:sz="4" w:space="0" w:color="808080"/>
              <w:left w:val="nil"/>
              <w:bottom w:val="nil"/>
              <w:right w:val="single" w:sz="4" w:space="0" w:color="808080"/>
            </w:tcBorders>
            <w:shd w:val="clear" w:color="000000" w:fill="D7EBFF"/>
            <w:noWrap/>
            <w:hideMark/>
          </w:tcPr>
          <w:p w14:paraId="551EDBE5" w14:textId="77777777" w:rsidR="00C320F6" w:rsidRPr="00767398" w:rsidRDefault="00C320F6" w:rsidP="000D2D7F">
            <w:pPr>
              <w:spacing w:before="0"/>
              <w:outlineLvl w:val="0"/>
              <w:rPr>
                <w:rFonts w:ascii="Calibri" w:eastAsia="Times New Roman" w:hAnsi="Calibri" w:cs="Calibri"/>
                <w:sz w:val="22"/>
                <w:szCs w:val="22"/>
              </w:rPr>
            </w:pPr>
            <w:r w:rsidRPr="00767398">
              <w:rPr>
                <w:rFonts w:ascii="Calibri" w:eastAsia="Times New Roman" w:hAnsi="Calibri" w:cs="Calibri"/>
                <w:sz w:val="22"/>
                <w:szCs w:val="22"/>
              </w:rPr>
              <w:t>[0..*]</w:t>
            </w:r>
          </w:p>
        </w:tc>
        <w:tc>
          <w:tcPr>
            <w:tcW w:w="2160" w:type="dxa"/>
            <w:tcBorders>
              <w:top w:val="single" w:sz="4" w:space="0" w:color="808080"/>
              <w:left w:val="nil"/>
              <w:bottom w:val="nil"/>
              <w:right w:val="single" w:sz="4" w:space="0" w:color="808080"/>
            </w:tcBorders>
            <w:shd w:val="clear" w:color="000000" w:fill="D7EBFF"/>
            <w:noWrap/>
            <w:hideMark/>
          </w:tcPr>
          <w:p w14:paraId="1BE6CC77" w14:textId="77777777" w:rsidR="00C320F6" w:rsidRPr="00767398" w:rsidRDefault="00C320F6" w:rsidP="000D2D7F">
            <w:pPr>
              <w:spacing w:before="0"/>
              <w:outlineLvl w:val="0"/>
              <w:rPr>
                <w:rFonts w:ascii="Calibri" w:eastAsia="Times New Roman" w:hAnsi="Calibri" w:cs="Calibri"/>
                <w:sz w:val="22"/>
                <w:szCs w:val="22"/>
              </w:rPr>
            </w:pPr>
            <w:r w:rsidRPr="00767398">
              <w:rPr>
                <w:rFonts w:ascii="Calibri" w:eastAsia="Times New Roman" w:hAnsi="Calibri" w:cs="Calibri"/>
                <w:sz w:val="22"/>
                <w:szCs w:val="22"/>
              </w:rPr>
              <w:t> </w:t>
            </w:r>
          </w:p>
        </w:tc>
        <w:tc>
          <w:tcPr>
            <w:tcW w:w="990" w:type="dxa"/>
            <w:tcBorders>
              <w:top w:val="single" w:sz="4" w:space="0" w:color="808080"/>
              <w:left w:val="nil"/>
              <w:bottom w:val="nil"/>
              <w:right w:val="single" w:sz="4" w:space="0" w:color="808080"/>
            </w:tcBorders>
            <w:noWrap/>
            <w:hideMark/>
          </w:tcPr>
          <w:p w14:paraId="003EB6C5" w14:textId="77777777" w:rsidR="00C320F6" w:rsidRPr="00767398" w:rsidRDefault="00C320F6" w:rsidP="000D2D7F">
            <w:pPr>
              <w:spacing w:before="0"/>
              <w:outlineLvl w:val="0"/>
              <w:rPr>
                <w:rFonts w:ascii="Calibri" w:eastAsia="Times New Roman" w:hAnsi="Calibri" w:cs="Calibri"/>
                <w:sz w:val="22"/>
                <w:szCs w:val="22"/>
              </w:rPr>
            </w:pPr>
            <w:r w:rsidRPr="00767398">
              <w:rPr>
                <w:rFonts w:ascii="Calibri" w:eastAsia="Times New Roman" w:hAnsi="Calibri" w:cs="Calibri"/>
                <w:sz w:val="22"/>
                <w:szCs w:val="22"/>
              </w:rPr>
              <w:t> </w:t>
            </w:r>
          </w:p>
        </w:tc>
      </w:tr>
    </w:tbl>
    <w:p w14:paraId="02F22FA4" w14:textId="77777777" w:rsidR="00C320F6" w:rsidRDefault="00C320F6" w:rsidP="00C320F6">
      <w:pPr>
        <w:rPr>
          <w:bCs/>
          <w:lang w:val="en-GB"/>
        </w:rPr>
      </w:pPr>
    </w:p>
    <w:p w14:paraId="201A6A61" w14:textId="77777777" w:rsidR="00C320F6" w:rsidRDefault="00C320F6" w:rsidP="00C320F6">
      <w:pPr>
        <w:rPr>
          <w:bCs/>
          <w:lang w:val="en-GB"/>
        </w:rPr>
      </w:pPr>
    </w:p>
    <w:p w14:paraId="306FC217" w14:textId="77777777" w:rsidR="00C320F6" w:rsidRDefault="00C320F6" w:rsidP="00C320F6">
      <w:pPr>
        <w:rPr>
          <w:b/>
          <w:lang w:val="en-GB"/>
        </w:rPr>
      </w:pPr>
      <w:r>
        <w:rPr>
          <w:b/>
          <w:lang w:val="en-GB"/>
        </w:rPr>
        <w:t>CR002154:</w:t>
      </w:r>
    </w:p>
    <w:p w14:paraId="4A75B556" w14:textId="77777777" w:rsidR="00C320F6" w:rsidRDefault="00C320F6" w:rsidP="00C320F6">
      <w:pPr>
        <w:rPr>
          <w:b/>
          <w:lang w:val="en-GB"/>
        </w:rPr>
      </w:pPr>
      <w:r>
        <w:rPr>
          <w:bCs/>
          <w:u w:val="single"/>
          <w:lang w:val="en-GB"/>
        </w:rPr>
        <w:t>Impacted messages</w:t>
      </w:r>
      <w:r w:rsidRPr="000D1DEC">
        <w:rPr>
          <w:bCs/>
          <w:u w:val="single"/>
          <w:lang w:val="en-GB"/>
        </w:rPr>
        <w:t>:</w:t>
      </w:r>
      <w:r>
        <w:rPr>
          <w:b/>
          <w:lang w:val="en-GB"/>
        </w:rPr>
        <w:t xml:space="preserve"> </w:t>
      </w:r>
      <w:r w:rsidRPr="000D1DEC">
        <w:rPr>
          <w:bCs/>
          <w:lang w:val="en-GB"/>
        </w:rPr>
        <w:t>setr.00</w:t>
      </w:r>
      <w:r>
        <w:rPr>
          <w:bCs/>
          <w:lang w:val="en-GB"/>
        </w:rPr>
        <w:t>1, setr.003, setr.004, setr.006, setr.007, setr.009, setr.010, setr.012, setr.013, setr.015, sese.012, sese.013</w:t>
      </w:r>
    </w:p>
    <w:p w14:paraId="20BA7AF0" w14:textId="77777777" w:rsidR="00C320F6" w:rsidRDefault="00C320F6" w:rsidP="00C320F6">
      <w:pPr>
        <w:rPr>
          <w:bCs/>
          <w:lang w:val="en-GB"/>
        </w:rPr>
      </w:pPr>
      <w:r w:rsidRPr="000D1DEC">
        <w:rPr>
          <w:bCs/>
          <w:u w:val="single"/>
          <w:lang w:val="en-GB"/>
        </w:rPr>
        <w:t>Update</w:t>
      </w:r>
      <w:r>
        <w:rPr>
          <w:bCs/>
          <w:u w:val="single"/>
          <w:lang w:val="en-GB"/>
        </w:rPr>
        <w:t>(s):</w:t>
      </w:r>
      <w:r w:rsidRPr="00BE296E">
        <w:rPr>
          <w:bCs/>
          <w:lang w:val="en-GB"/>
        </w:rPr>
        <w:t xml:space="preserve"> </w:t>
      </w:r>
      <w:r w:rsidRPr="004278C1">
        <w:rPr>
          <w:bCs/>
          <w:strike/>
          <w:highlight w:val="yellow"/>
          <w:lang w:val="en-GB"/>
        </w:rPr>
        <w:t xml:space="preserve">Replace all elements that contain data type </w:t>
      </w:r>
      <w:r w:rsidRPr="004278C1">
        <w:rPr>
          <w:bCs/>
          <w:i/>
          <w:iCs/>
          <w:strike/>
          <w:color w:val="FF0000"/>
          <w:highlight w:val="yellow"/>
          <w:lang w:val="en-GB"/>
        </w:rPr>
        <w:t xml:space="preserve">AccountIdentification4Choice </w:t>
      </w:r>
      <w:r w:rsidRPr="004278C1">
        <w:rPr>
          <w:bCs/>
          <w:strike/>
          <w:highlight w:val="yellow"/>
          <w:lang w:val="en-GB"/>
        </w:rPr>
        <w:t xml:space="preserve">with </w:t>
      </w:r>
      <w:r w:rsidRPr="004278C1">
        <w:rPr>
          <w:bCs/>
          <w:i/>
          <w:iCs/>
          <w:strike/>
          <w:color w:val="0070C0"/>
          <w:highlight w:val="yellow"/>
          <w:lang w:val="en-GB"/>
        </w:rPr>
        <w:t>CashAccountIdentification9Choice</w:t>
      </w:r>
      <w:r w:rsidRPr="004278C1">
        <w:rPr>
          <w:bCs/>
          <w:strike/>
          <w:highlight w:val="yellow"/>
          <w:lang w:val="en-GB"/>
        </w:rPr>
        <w:t>.</w:t>
      </w:r>
      <w:r>
        <w:rPr>
          <w:bCs/>
          <w:lang w:val="en-GB"/>
        </w:rPr>
        <w:t xml:space="preserve"> Add </w:t>
      </w:r>
      <w:r w:rsidRPr="00870BF0">
        <w:rPr>
          <w:bCs/>
          <w:i/>
          <w:iCs/>
          <w:color w:val="0070C0"/>
          <w:lang w:val="en-GB"/>
        </w:rPr>
        <w:t>BlockChainAddressWallet3</w:t>
      </w:r>
      <w:r>
        <w:rPr>
          <w:bCs/>
          <w:lang w:val="en-GB"/>
        </w:rPr>
        <w:t xml:space="preserve"> to </w:t>
      </w:r>
      <w:r w:rsidR="00545E59">
        <w:rPr>
          <w:bCs/>
          <w:lang w:val="en-GB"/>
        </w:rPr>
        <w:t xml:space="preserve">the cash account sequences like </w:t>
      </w:r>
      <w:r w:rsidRPr="00FE603B">
        <w:rPr>
          <w:bCs/>
          <w:i/>
          <w:iCs/>
          <w:lang w:val="en-GB"/>
        </w:rPr>
        <w:t>AccountIdentificationAndName8</w:t>
      </w:r>
      <w:r>
        <w:rPr>
          <w:bCs/>
          <w:i/>
          <w:iCs/>
          <w:lang w:val="en-GB"/>
        </w:rPr>
        <w:t>.</w:t>
      </w:r>
      <w:r>
        <w:rPr>
          <w:bCs/>
          <w:lang w:val="en-GB"/>
        </w:rPr>
        <w:t xml:space="preserve"> E.g., Creditor Account, Debtor Account, Intermediary Agent 1Account, Creditor Agent Accoun</w:t>
      </w:r>
      <w:r w:rsidR="002E013E">
        <w:rPr>
          <w:bCs/>
          <w:lang w:val="en-GB"/>
        </w:rPr>
        <w:t xml:space="preserve">t.  </w:t>
      </w:r>
    </w:p>
    <w:p w14:paraId="2D0B02BC" w14:textId="77777777" w:rsidR="00C320F6" w:rsidRDefault="00C320F6" w:rsidP="00C320F6">
      <w:pPr>
        <w:rPr>
          <w:bCs/>
          <w:u w:val="single"/>
          <w:lang w:val="en-GB"/>
        </w:rPr>
      </w:pPr>
      <w:r w:rsidRPr="00870649">
        <w:rPr>
          <w:bCs/>
          <w:u w:val="single"/>
          <w:lang w:val="en-GB"/>
        </w:rPr>
        <w:t xml:space="preserve">Example: </w:t>
      </w:r>
    </w:p>
    <w:tbl>
      <w:tblPr>
        <w:tblW w:w="10907" w:type="dxa"/>
        <w:tblInd w:w="-972" w:type="dxa"/>
        <w:tblLook w:val="04A0" w:firstRow="1" w:lastRow="0" w:firstColumn="1" w:lastColumn="0" w:noHBand="0" w:noVBand="1"/>
      </w:tblPr>
      <w:tblGrid>
        <w:gridCol w:w="468"/>
        <w:gridCol w:w="4122"/>
        <w:gridCol w:w="2380"/>
        <w:gridCol w:w="797"/>
        <w:gridCol w:w="2160"/>
        <w:gridCol w:w="980"/>
      </w:tblGrid>
      <w:tr w:rsidR="00C320F6" w:rsidRPr="00377595" w14:paraId="3EC51446" w14:textId="77777777" w:rsidTr="00C320F6">
        <w:trPr>
          <w:trHeight w:val="288"/>
        </w:trPr>
        <w:tc>
          <w:tcPr>
            <w:tcW w:w="468" w:type="dxa"/>
            <w:tcBorders>
              <w:top w:val="nil"/>
              <w:left w:val="nil"/>
              <w:right w:val="nil"/>
            </w:tcBorders>
            <w:noWrap/>
            <w:vAlign w:val="bottom"/>
            <w:hideMark/>
          </w:tcPr>
          <w:p w14:paraId="1A74ACF5" w14:textId="77777777" w:rsidR="00C320F6" w:rsidRPr="00377595" w:rsidRDefault="00C320F6" w:rsidP="000D2D7F">
            <w:pPr>
              <w:spacing w:before="0"/>
              <w:rPr>
                <w:rFonts w:ascii="Helvetica" w:eastAsia="Times New Roman" w:hAnsi="Helvetica"/>
                <w:sz w:val="20"/>
              </w:rPr>
            </w:pPr>
          </w:p>
        </w:tc>
        <w:tc>
          <w:tcPr>
            <w:tcW w:w="4122" w:type="dxa"/>
            <w:tcBorders>
              <w:top w:val="nil"/>
              <w:left w:val="nil"/>
              <w:right w:val="nil"/>
            </w:tcBorders>
            <w:noWrap/>
            <w:vAlign w:val="bottom"/>
            <w:hideMark/>
          </w:tcPr>
          <w:p w14:paraId="091BF17F" w14:textId="77777777" w:rsidR="00C320F6" w:rsidRPr="00377595" w:rsidRDefault="00C320F6" w:rsidP="000D2D7F">
            <w:pPr>
              <w:spacing w:before="0"/>
              <w:rPr>
                <w:rFonts w:eastAsia="Times New Roman"/>
                <w:sz w:val="20"/>
              </w:rPr>
            </w:pPr>
          </w:p>
        </w:tc>
        <w:tc>
          <w:tcPr>
            <w:tcW w:w="2380" w:type="dxa"/>
            <w:tcBorders>
              <w:top w:val="nil"/>
              <w:left w:val="nil"/>
              <w:right w:val="nil"/>
            </w:tcBorders>
            <w:noWrap/>
            <w:vAlign w:val="bottom"/>
            <w:hideMark/>
          </w:tcPr>
          <w:p w14:paraId="100C5B59" w14:textId="77777777" w:rsidR="00C320F6" w:rsidRPr="00377595" w:rsidRDefault="00C320F6" w:rsidP="000D2D7F">
            <w:pPr>
              <w:spacing w:before="0"/>
              <w:rPr>
                <w:rFonts w:eastAsia="Times New Roman"/>
                <w:sz w:val="20"/>
              </w:rPr>
            </w:pPr>
          </w:p>
        </w:tc>
        <w:tc>
          <w:tcPr>
            <w:tcW w:w="797" w:type="dxa"/>
            <w:tcBorders>
              <w:top w:val="nil"/>
              <w:left w:val="nil"/>
              <w:right w:val="nil"/>
            </w:tcBorders>
            <w:noWrap/>
            <w:vAlign w:val="bottom"/>
            <w:hideMark/>
          </w:tcPr>
          <w:p w14:paraId="45192060" w14:textId="77777777" w:rsidR="00C320F6" w:rsidRPr="00377595" w:rsidRDefault="00C320F6" w:rsidP="000D2D7F">
            <w:pPr>
              <w:spacing w:before="0"/>
              <w:rPr>
                <w:rFonts w:eastAsia="Times New Roman"/>
                <w:sz w:val="20"/>
              </w:rPr>
            </w:pPr>
          </w:p>
        </w:tc>
        <w:tc>
          <w:tcPr>
            <w:tcW w:w="2160" w:type="dxa"/>
            <w:tcBorders>
              <w:top w:val="nil"/>
              <w:left w:val="nil"/>
              <w:right w:val="nil"/>
            </w:tcBorders>
            <w:noWrap/>
            <w:vAlign w:val="bottom"/>
            <w:hideMark/>
          </w:tcPr>
          <w:p w14:paraId="6FFBE1CE" w14:textId="77777777" w:rsidR="00C320F6" w:rsidRPr="00377595" w:rsidRDefault="00C320F6" w:rsidP="000D2D7F">
            <w:pPr>
              <w:spacing w:before="0"/>
              <w:rPr>
                <w:rFonts w:eastAsia="Times New Roman"/>
                <w:sz w:val="20"/>
              </w:rPr>
            </w:pPr>
          </w:p>
        </w:tc>
        <w:tc>
          <w:tcPr>
            <w:tcW w:w="980" w:type="dxa"/>
            <w:tcBorders>
              <w:top w:val="nil"/>
              <w:left w:val="nil"/>
              <w:right w:val="nil"/>
            </w:tcBorders>
            <w:noWrap/>
            <w:vAlign w:val="bottom"/>
            <w:hideMark/>
          </w:tcPr>
          <w:p w14:paraId="2D12A15C" w14:textId="77777777" w:rsidR="00C320F6" w:rsidRPr="00377595" w:rsidRDefault="00C320F6" w:rsidP="000D2D7F">
            <w:pPr>
              <w:spacing w:before="0"/>
              <w:rPr>
                <w:rFonts w:eastAsia="Times New Roman"/>
                <w:sz w:val="20"/>
              </w:rPr>
            </w:pPr>
          </w:p>
        </w:tc>
      </w:tr>
      <w:tr w:rsidR="00C320F6" w:rsidRPr="00377595" w14:paraId="47CA2C06" w14:textId="77777777" w:rsidTr="00C320F6">
        <w:trPr>
          <w:trHeight w:val="243"/>
        </w:trPr>
        <w:tc>
          <w:tcPr>
            <w:tcW w:w="468" w:type="dxa"/>
            <w:tcBorders>
              <w:bottom w:val="nil"/>
            </w:tcBorders>
          </w:tcPr>
          <w:p w14:paraId="29A790B5" w14:textId="77777777" w:rsidR="00C320F6" w:rsidRPr="00377595" w:rsidRDefault="00C320F6" w:rsidP="000D2D7F">
            <w:pPr>
              <w:spacing w:before="0"/>
              <w:rPr>
                <w:rFonts w:ascii="Calibri" w:eastAsia="Times New Roman" w:hAnsi="Calibri" w:cs="Calibri"/>
                <w:b/>
                <w:bCs/>
                <w:sz w:val="22"/>
                <w:szCs w:val="22"/>
              </w:rPr>
            </w:pPr>
          </w:p>
        </w:tc>
        <w:tc>
          <w:tcPr>
            <w:tcW w:w="4122" w:type="dxa"/>
            <w:tcBorders>
              <w:bottom w:val="nil"/>
            </w:tcBorders>
          </w:tcPr>
          <w:p w14:paraId="1C6729FA" w14:textId="77777777" w:rsidR="00C320F6" w:rsidRPr="00377595" w:rsidRDefault="00C320F6" w:rsidP="000D2D7F">
            <w:pPr>
              <w:spacing w:before="0"/>
              <w:rPr>
                <w:rFonts w:ascii="Calibri" w:eastAsia="Times New Roman" w:hAnsi="Calibri" w:cs="Calibri"/>
                <w:b/>
                <w:bCs/>
                <w:sz w:val="22"/>
                <w:szCs w:val="22"/>
              </w:rPr>
            </w:pPr>
            <w:r>
              <w:rPr>
                <w:rFonts w:ascii="Calibri" w:eastAsia="Times New Roman" w:hAnsi="Calibri" w:cs="Calibri"/>
                <w:b/>
                <w:bCs/>
                <w:sz w:val="22"/>
                <w:szCs w:val="22"/>
              </w:rPr>
              <w:t>Added Element:</w:t>
            </w:r>
          </w:p>
        </w:tc>
        <w:tc>
          <w:tcPr>
            <w:tcW w:w="2380" w:type="dxa"/>
            <w:tcBorders>
              <w:bottom w:val="nil"/>
            </w:tcBorders>
          </w:tcPr>
          <w:p w14:paraId="3CC21477" w14:textId="77777777" w:rsidR="00C320F6" w:rsidRPr="00377595" w:rsidRDefault="00C320F6" w:rsidP="000D2D7F">
            <w:pPr>
              <w:spacing w:before="0"/>
              <w:rPr>
                <w:rFonts w:ascii="Calibri" w:eastAsia="Times New Roman" w:hAnsi="Calibri" w:cs="Calibri"/>
                <w:b/>
                <w:bCs/>
                <w:sz w:val="22"/>
                <w:szCs w:val="22"/>
              </w:rPr>
            </w:pPr>
            <w:hyperlink r:id="rId728" w:anchor="RANGE!fullac8eeaa9ffb1c3aaa464cd59840cde8a16dbcae905417ba683744831c3bb451f" w:history="1">
              <w:r w:rsidRPr="00377595">
                <w:rPr>
                  <w:rFonts w:ascii="Calibri" w:eastAsia="Times New Roman" w:hAnsi="Calibri" w:cs="Calibri"/>
                  <w:color w:val="0070C0"/>
                  <w:sz w:val="22"/>
                  <w:szCs w:val="22"/>
                </w:rPr>
                <w:t xml:space="preserve"> IBAN</w:t>
              </w:r>
            </w:hyperlink>
          </w:p>
        </w:tc>
        <w:tc>
          <w:tcPr>
            <w:tcW w:w="797" w:type="dxa"/>
            <w:tcBorders>
              <w:bottom w:val="nil"/>
            </w:tcBorders>
          </w:tcPr>
          <w:p w14:paraId="7C97FF5B" w14:textId="77777777" w:rsidR="00C320F6" w:rsidRPr="00377595" w:rsidRDefault="00C320F6" w:rsidP="000D2D7F">
            <w:pPr>
              <w:spacing w:before="0"/>
              <w:rPr>
                <w:rFonts w:ascii="Calibri" w:eastAsia="Times New Roman" w:hAnsi="Calibri" w:cs="Calibri"/>
                <w:b/>
                <w:bCs/>
                <w:sz w:val="22"/>
                <w:szCs w:val="22"/>
              </w:rPr>
            </w:pPr>
          </w:p>
        </w:tc>
        <w:tc>
          <w:tcPr>
            <w:tcW w:w="2160" w:type="dxa"/>
            <w:tcBorders>
              <w:bottom w:val="nil"/>
            </w:tcBorders>
          </w:tcPr>
          <w:p w14:paraId="6E2C3600" w14:textId="77777777" w:rsidR="00C320F6" w:rsidRPr="00377595" w:rsidRDefault="00C320F6" w:rsidP="000D2D7F">
            <w:pPr>
              <w:spacing w:before="0"/>
              <w:rPr>
                <w:rFonts w:ascii="Calibri" w:eastAsia="Times New Roman" w:hAnsi="Calibri" w:cs="Calibri"/>
                <w:b/>
                <w:bCs/>
                <w:sz w:val="22"/>
                <w:szCs w:val="22"/>
              </w:rPr>
            </w:pPr>
          </w:p>
        </w:tc>
        <w:tc>
          <w:tcPr>
            <w:tcW w:w="980" w:type="dxa"/>
            <w:tcBorders>
              <w:bottom w:val="nil"/>
            </w:tcBorders>
          </w:tcPr>
          <w:p w14:paraId="3120863A" w14:textId="77777777" w:rsidR="00C320F6" w:rsidRPr="00377595" w:rsidRDefault="00C320F6" w:rsidP="000D2D7F">
            <w:pPr>
              <w:spacing w:before="0"/>
              <w:rPr>
                <w:rFonts w:ascii="Calibri" w:eastAsia="Times New Roman" w:hAnsi="Calibri" w:cs="Calibri"/>
                <w:b/>
                <w:bCs/>
                <w:sz w:val="22"/>
                <w:szCs w:val="22"/>
              </w:rPr>
            </w:pPr>
          </w:p>
        </w:tc>
      </w:tr>
      <w:tr w:rsidR="00C320F6" w:rsidRPr="00377595" w14:paraId="7C0E90BE" w14:textId="77777777" w:rsidTr="00C320F6">
        <w:trPr>
          <w:trHeight w:val="333"/>
        </w:trPr>
        <w:tc>
          <w:tcPr>
            <w:tcW w:w="468" w:type="dxa"/>
            <w:tcBorders>
              <w:bottom w:val="nil"/>
            </w:tcBorders>
          </w:tcPr>
          <w:p w14:paraId="3207AA90" w14:textId="77777777" w:rsidR="00C320F6" w:rsidRPr="00377595" w:rsidRDefault="00C320F6" w:rsidP="000D2D7F">
            <w:pPr>
              <w:spacing w:before="0"/>
              <w:rPr>
                <w:rFonts w:ascii="Calibri" w:eastAsia="Times New Roman" w:hAnsi="Calibri" w:cs="Calibri"/>
                <w:b/>
                <w:bCs/>
                <w:sz w:val="22"/>
                <w:szCs w:val="22"/>
              </w:rPr>
            </w:pPr>
          </w:p>
        </w:tc>
        <w:tc>
          <w:tcPr>
            <w:tcW w:w="4122" w:type="dxa"/>
            <w:tcBorders>
              <w:bottom w:val="nil"/>
            </w:tcBorders>
          </w:tcPr>
          <w:p w14:paraId="6B271B9E" w14:textId="77777777" w:rsidR="00C320F6" w:rsidRPr="00377595" w:rsidRDefault="00C320F6" w:rsidP="000D2D7F">
            <w:pPr>
              <w:spacing w:before="0"/>
              <w:rPr>
                <w:rFonts w:ascii="Calibri" w:eastAsia="Times New Roman" w:hAnsi="Calibri" w:cs="Calibri"/>
                <w:b/>
                <w:bCs/>
                <w:sz w:val="22"/>
                <w:szCs w:val="22"/>
              </w:rPr>
            </w:pPr>
            <w:r>
              <w:rPr>
                <w:rFonts w:ascii="Calibri" w:eastAsia="Times New Roman" w:hAnsi="Calibri" w:cs="Calibri"/>
                <w:b/>
                <w:bCs/>
                <w:sz w:val="22"/>
                <w:szCs w:val="22"/>
              </w:rPr>
              <w:t>Deleted Element:</w:t>
            </w:r>
          </w:p>
        </w:tc>
        <w:tc>
          <w:tcPr>
            <w:tcW w:w="2380" w:type="dxa"/>
            <w:tcBorders>
              <w:bottom w:val="nil"/>
            </w:tcBorders>
          </w:tcPr>
          <w:p w14:paraId="565B7D46" w14:textId="77777777" w:rsidR="00C320F6" w:rsidRPr="00377595" w:rsidRDefault="00C320F6" w:rsidP="000D2D7F">
            <w:pPr>
              <w:spacing w:before="0"/>
              <w:rPr>
                <w:rFonts w:ascii="Calibri" w:eastAsia="Times New Roman" w:hAnsi="Calibri" w:cs="Calibri"/>
                <w:b/>
                <w:bCs/>
                <w:sz w:val="22"/>
                <w:szCs w:val="22"/>
              </w:rPr>
            </w:pPr>
            <w:hyperlink r:id="rId729" w:anchor="RANGE!full9e7539dd9a94aee1dcfb9feafb761d7ebbf48177f981a94a61261246589b86a5" w:history="1">
              <w:r w:rsidRPr="00377595">
                <w:rPr>
                  <w:rFonts w:ascii="Calibri" w:eastAsia="Times New Roman" w:hAnsi="Calibri" w:cs="Calibri"/>
                  <w:strike/>
                  <w:color w:val="FF0000"/>
                  <w:sz w:val="22"/>
                  <w:szCs w:val="22"/>
                </w:rPr>
                <w:t>Identification</w:t>
              </w:r>
            </w:hyperlink>
          </w:p>
        </w:tc>
        <w:tc>
          <w:tcPr>
            <w:tcW w:w="797" w:type="dxa"/>
            <w:tcBorders>
              <w:bottom w:val="nil"/>
            </w:tcBorders>
          </w:tcPr>
          <w:p w14:paraId="0EE1D075" w14:textId="77777777" w:rsidR="00C320F6" w:rsidRPr="00377595" w:rsidRDefault="00C320F6" w:rsidP="000D2D7F">
            <w:pPr>
              <w:spacing w:before="0"/>
              <w:rPr>
                <w:rFonts w:ascii="Calibri" w:eastAsia="Times New Roman" w:hAnsi="Calibri" w:cs="Calibri"/>
                <w:b/>
                <w:bCs/>
                <w:sz w:val="22"/>
                <w:szCs w:val="22"/>
              </w:rPr>
            </w:pPr>
          </w:p>
        </w:tc>
        <w:tc>
          <w:tcPr>
            <w:tcW w:w="2160" w:type="dxa"/>
            <w:tcBorders>
              <w:bottom w:val="nil"/>
            </w:tcBorders>
          </w:tcPr>
          <w:p w14:paraId="0806CCCF" w14:textId="77777777" w:rsidR="00C320F6" w:rsidRPr="00377595" w:rsidRDefault="00C320F6" w:rsidP="000D2D7F">
            <w:pPr>
              <w:spacing w:before="0"/>
              <w:rPr>
                <w:rFonts w:ascii="Calibri" w:eastAsia="Times New Roman" w:hAnsi="Calibri" w:cs="Calibri"/>
                <w:b/>
                <w:bCs/>
                <w:sz w:val="22"/>
                <w:szCs w:val="22"/>
              </w:rPr>
            </w:pPr>
          </w:p>
        </w:tc>
        <w:tc>
          <w:tcPr>
            <w:tcW w:w="980" w:type="dxa"/>
            <w:tcBorders>
              <w:bottom w:val="nil"/>
            </w:tcBorders>
          </w:tcPr>
          <w:p w14:paraId="07EBCC70" w14:textId="77777777" w:rsidR="00C320F6" w:rsidRPr="00377595" w:rsidRDefault="00C320F6" w:rsidP="000D2D7F">
            <w:pPr>
              <w:spacing w:before="0"/>
              <w:rPr>
                <w:rFonts w:ascii="Calibri" w:eastAsia="Times New Roman" w:hAnsi="Calibri" w:cs="Calibri"/>
                <w:b/>
                <w:bCs/>
                <w:sz w:val="22"/>
                <w:szCs w:val="22"/>
              </w:rPr>
            </w:pPr>
          </w:p>
        </w:tc>
      </w:tr>
      <w:tr w:rsidR="00C320F6" w:rsidRPr="00377595" w14:paraId="186E0260" w14:textId="77777777" w:rsidTr="00C320F6">
        <w:trPr>
          <w:trHeight w:val="576"/>
        </w:trPr>
        <w:tc>
          <w:tcPr>
            <w:tcW w:w="468" w:type="dxa"/>
            <w:tcBorders>
              <w:top w:val="single" w:sz="4" w:space="0" w:color="auto"/>
              <w:left w:val="single" w:sz="4" w:space="0" w:color="808080"/>
              <w:bottom w:val="nil"/>
              <w:right w:val="single" w:sz="4" w:space="0" w:color="808080"/>
            </w:tcBorders>
            <w:hideMark/>
          </w:tcPr>
          <w:p w14:paraId="55D3C1BB" w14:textId="77777777" w:rsidR="00C320F6" w:rsidRPr="00377595" w:rsidRDefault="00C320F6" w:rsidP="000D2D7F">
            <w:pPr>
              <w:spacing w:before="0"/>
              <w:rPr>
                <w:rFonts w:ascii="Calibri" w:eastAsia="Times New Roman" w:hAnsi="Calibri" w:cs="Calibri"/>
                <w:b/>
                <w:bCs/>
                <w:sz w:val="22"/>
                <w:szCs w:val="22"/>
              </w:rPr>
            </w:pPr>
            <w:r w:rsidRPr="00377595">
              <w:rPr>
                <w:rFonts w:ascii="Calibri" w:eastAsia="Times New Roman" w:hAnsi="Calibri" w:cs="Calibri"/>
                <w:b/>
                <w:bCs/>
                <w:sz w:val="22"/>
                <w:szCs w:val="22"/>
              </w:rPr>
              <w:t>Lvl</w:t>
            </w:r>
          </w:p>
        </w:tc>
        <w:tc>
          <w:tcPr>
            <w:tcW w:w="4122" w:type="dxa"/>
            <w:tcBorders>
              <w:top w:val="single" w:sz="4" w:space="0" w:color="auto"/>
              <w:left w:val="nil"/>
              <w:bottom w:val="nil"/>
              <w:right w:val="single" w:sz="4" w:space="0" w:color="808080"/>
            </w:tcBorders>
            <w:hideMark/>
          </w:tcPr>
          <w:p w14:paraId="37BC14C0" w14:textId="77777777" w:rsidR="00C320F6" w:rsidRPr="00377595" w:rsidRDefault="00C320F6" w:rsidP="000D2D7F">
            <w:pPr>
              <w:spacing w:before="0"/>
              <w:rPr>
                <w:rFonts w:ascii="Calibri" w:eastAsia="Times New Roman" w:hAnsi="Calibri" w:cs="Calibri"/>
                <w:b/>
                <w:bCs/>
                <w:sz w:val="22"/>
                <w:szCs w:val="22"/>
              </w:rPr>
            </w:pPr>
            <w:r w:rsidRPr="00377595">
              <w:rPr>
                <w:rFonts w:ascii="Calibri" w:eastAsia="Times New Roman" w:hAnsi="Calibri" w:cs="Calibri"/>
                <w:b/>
                <w:bCs/>
                <w:sz w:val="22"/>
                <w:szCs w:val="22"/>
              </w:rPr>
              <w:t>Name</w:t>
            </w:r>
          </w:p>
        </w:tc>
        <w:tc>
          <w:tcPr>
            <w:tcW w:w="2380" w:type="dxa"/>
            <w:tcBorders>
              <w:top w:val="single" w:sz="4" w:space="0" w:color="auto"/>
              <w:left w:val="nil"/>
              <w:bottom w:val="nil"/>
              <w:right w:val="single" w:sz="4" w:space="0" w:color="808080"/>
            </w:tcBorders>
            <w:hideMark/>
          </w:tcPr>
          <w:p w14:paraId="4574E038" w14:textId="77777777" w:rsidR="00C320F6" w:rsidRPr="00377595" w:rsidRDefault="00C320F6" w:rsidP="000D2D7F">
            <w:pPr>
              <w:spacing w:before="0"/>
              <w:rPr>
                <w:rFonts w:ascii="Calibri" w:eastAsia="Times New Roman" w:hAnsi="Calibri" w:cs="Calibri"/>
                <w:b/>
                <w:bCs/>
                <w:sz w:val="22"/>
                <w:szCs w:val="22"/>
              </w:rPr>
            </w:pPr>
            <w:r w:rsidRPr="00377595">
              <w:rPr>
                <w:rFonts w:ascii="Calibri" w:eastAsia="Times New Roman" w:hAnsi="Calibri" w:cs="Calibri"/>
                <w:b/>
                <w:bCs/>
                <w:sz w:val="22"/>
                <w:szCs w:val="22"/>
              </w:rPr>
              <w:t>XML Tag</w:t>
            </w:r>
          </w:p>
        </w:tc>
        <w:tc>
          <w:tcPr>
            <w:tcW w:w="797" w:type="dxa"/>
            <w:tcBorders>
              <w:top w:val="single" w:sz="4" w:space="0" w:color="auto"/>
              <w:left w:val="nil"/>
              <w:bottom w:val="nil"/>
              <w:right w:val="single" w:sz="4" w:space="0" w:color="808080"/>
            </w:tcBorders>
            <w:hideMark/>
          </w:tcPr>
          <w:p w14:paraId="2FCA8F59" w14:textId="77777777" w:rsidR="00C320F6" w:rsidRPr="00377595" w:rsidRDefault="00C320F6" w:rsidP="000D2D7F">
            <w:pPr>
              <w:spacing w:before="0"/>
              <w:rPr>
                <w:rFonts w:ascii="Calibri" w:eastAsia="Times New Roman" w:hAnsi="Calibri" w:cs="Calibri"/>
                <w:b/>
                <w:bCs/>
                <w:sz w:val="22"/>
                <w:szCs w:val="22"/>
              </w:rPr>
            </w:pPr>
            <w:r w:rsidRPr="00377595">
              <w:rPr>
                <w:rFonts w:ascii="Calibri" w:eastAsia="Times New Roman" w:hAnsi="Calibri" w:cs="Calibri"/>
                <w:b/>
                <w:bCs/>
                <w:sz w:val="22"/>
                <w:szCs w:val="22"/>
              </w:rPr>
              <w:t>Mult</w:t>
            </w:r>
          </w:p>
        </w:tc>
        <w:tc>
          <w:tcPr>
            <w:tcW w:w="2160" w:type="dxa"/>
            <w:tcBorders>
              <w:top w:val="single" w:sz="4" w:space="0" w:color="auto"/>
              <w:left w:val="nil"/>
              <w:bottom w:val="nil"/>
              <w:right w:val="single" w:sz="4" w:space="0" w:color="808080"/>
            </w:tcBorders>
            <w:hideMark/>
          </w:tcPr>
          <w:p w14:paraId="08EA1C5B" w14:textId="77777777" w:rsidR="00C320F6" w:rsidRPr="00377595" w:rsidRDefault="00C320F6" w:rsidP="000D2D7F">
            <w:pPr>
              <w:spacing w:before="0"/>
              <w:rPr>
                <w:rFonts w:ascii="Calibri" w:eastAsia="Times New Roman" w:hAnsi="Calibri" w:cs="Calibri"/>
                <w:b/>
                <w:bCs/>
                <w:sz w:val="22"/>
                <w:szCs w:val="22"/>
              </w:rPr>
            </w:pPr>
            <w:r w:rsidRPr="00377595">
              <w:rPr>
                <w:rFonts w:ascii="Calibri" w:eastAsia="Times New Roman" w:hAnsi="Calibri" w:cs="Calibri"/>
                <w:b/>
                <w:bCs/>
                <w:sz w:val="22"/>
                <w:szCs w:val="22"/>
              </w:rPr>
              <w:t>Type / Code</w:t>
            </w:r>
          </w:p>
        </w:tc>
        <w:tc>
          <w:tcPr>
            <w:tcW w:w="980" w:type="dxa"/>
            <w:tcBorders>
              <w:top w:val="single" w:sz="4" w:space="0" w:color="auto"/>
              <w:left w:val="nil"/>
              <w:bottom w:val="nil"/>
              <w:right w:val="single" w:sz="4" w:space="0" w:color="808080"/>
            </w:tcBorders>
            <w:hideMark/>
          </w:tcPr>
          <w:p w14:paraId="184E8C6D" w14:textId="77777777" w:rsidR="00C320F6" w:rsidRPr="00377595" w:rsidRDefault="00C320F6" w:rsidP="000D2D7F">
            <w:pPr>
              <w:spacing w:before="0"/>
              <w:rPr>
                <w:rFonts w:ascii="Calibri" w:eastAsia="Times New Roman" w:hAnsi="Calibri" w:cs="Calibri"/>
                <w:b/>
                <w:bCs/>
                <w:sz w:val="22"/>
                <w:szCs w:val="22"/>
              </w:rPr>
            </w:pPr>
            <w:r w:rsidRPr="00377595">
              <w:rPr>
                <w:rFonts w:ascii="Calibri" w:eastAsia="Times New Roman" w:hAnsi="Calibri" w:cs="Calibri"/>
                <w:b/>
                <w:bCs/>
                <w:sz w:val="22"/>
                <w:szCs w:val="22"/>
              </w:rPr>
              <w:t>Min Mand</w:t>
            </w:r>
          </w:p>
        </w:tc>
      </w:tr>
      <w:tr w:rsidR="00C320F6" w:rsidRPr="00377595" w14:paraId="7E15F1E5" w14:textId="77777777" w:rsidTr="00C320F6">
        <w:trPr>
          <w:trHeight w:val="288"/>
        </w:trPr>
        <w:tc>
          <w:tcPr>
            <w:tcW w:w="468" w:type="dxa"/>
            <w:tcBorders>
              <w:top w:val="single" w:sz="4" w:space="0" w:color="808080"/>
              <w:left w:val="single" w:sz="4" w:space="0" w:color="808080"/>
              <w:bottom w:val="nil"/>
              <w:right w:val="single" w:sz="4" w:space="0" w:color="808080"/>
            </w:tcBorders>
            <w:noWrap/>
            <w:hideMark/>
          </w:tcPr>
          <w:p w14:paraId="4F5DC902" w14:textId="77777777" w:rsidR="00C320F6" w:rsidRPr="00377595" w:rsidRDefault="00C320F6" w:rsidP="000D2D7F">
            <w:pPr>
              <w:spacing w:before="0"/>
              <w:rPr>
                <w:rFonts w:ascii="Calibri" w:eastAsia="Times New Roman" w:hAnsi="Calibri" w:cs="Calibri"/>
                <w:sz w:val="22"/>
                <w:szCs w:val="22"/>
              </w:rPr>
            </w:pPr>
            <w:r w:rsidRPr="00377595">
              <w:rPr>
                <w:rFonts w:ascii="Calibri" w:eastAsia="Times New Roman" w:hAnsi="Calibri" w:cs="Calibri"/>
                <w:sz w:val="22"/>
                <w:szCs w:val="22"/>
              </w:rPr>
              <w:t>0</w:t>
            </w:r>
          </w:p>
        </w:tc>
        <w:tc>
          <w:tcPr>
            <w:tcW w:w="4122" w:type="dxa"/>
            <w:tcBorders>
              <w:top w:val="single" w:sz="4" w:space="0" w:color="808080"/>
              <w:left w:val="nil"/>
              <w:bottom w:val="nil"/>
              <w:right w:val="single" w:sz="4" w:space="0" w:color="808080"/>
            </w:tcBorders>
            <w:hideMark/>
          </w:tcPr>
          <w:p w14:paraId="5BF52B0A" w14:textId="77777777" w:rsidR="00C320F6" w:rsidRPr="00377595" w:rsidRDefault="00C320F6" w:rsidP="000D2D7F">
            <w:pPr>
              <w:spacing w:before="0"/>
              <w:rPr>
                <w:rFonts w:ascii="Calibri" w:eastAsia="Times New Roman" w:hAnsi="Calibri" w:cs="Calibri"/>
                <w:sz w:val="22"/>
                <w:szCs w:val="22"/>
              </w:rPr>
            </w:pPr>
            <w:hyperlink r:id="rId730" w:anchor="RANGE!full1b2e7428a5e3d1f380200f61232e1a9156ad45e154ed2932dfa470cad4eb7564" w:history="1">
              <w:r w:rsidRPr="00377595">
                <w:rPr>
                  <w:rFonts w:ascii="Calibri" w:eastAsia="Times New Roman" w:hAnsi="Calibri" w:cs="Calibri"/>
                  <w:sz w:val="22"/>
                  <w:szCs w:val="22"/>
                </w:rPr>
                <w:t>Subscription Order Confirmation V05 (setr.012.001.05)</w:t>
              </w:r>
            </w:hyperlink>
          </w:p>
        </w:tc>
        <w:tc>
          <w:tcPr>
            <w:tcW w:w="2380" w:type="dxa"/>
            <w:tcBorders>
              <w:top w:val="single" w:sz="4" w:space="0" w:color="808080"/>
              <w:left w:val="nil"/>
              <w:bottom w:val="nil"/>
              <w:right w:val="single" w:sz="4" w:space="0" w:color="808080"/>
            </w:tcBorders>
            <w:hideMark/>
          </w:tcPr>
          <w:p w14:paraId="67810C40" w14:textId="77777777" w:rsidR="00C320F6" w:rsidRPr="00377595" w:rsidRDefault="00C320F6" w:rsidP="000D2D7F">
            <w:pPr>
              <w:spacing w:before="0"/>
              <w:rPr>
                <w:rFonts w:ascii="Calibri" w:eastAsia="Times New Roman" w:hAnsi="Calibri" w:cs="Calibri"/>
                <w:sz w:val="22"/>
                <w:szCs w:val="22"/>
              </w:rPr>
            </w:pPr>
            <w:r w:rsidRPr="00377595">
              <w:rPr>
                <w:rFonts w:ascii="Calibri" w:eastAsia="Times New Roman" w:hAnsi="Calibri" w:cs="Calibri"/>
                <w:sz w:val="22"/>
                <w:szCs w:val="22"/>
              </w:rPr>
              <w:t>&lt;SbcptOrdrConf&gt;</w:t>
            </w:r>
          </w:p>
        </w:tc>
        <w:tc>
          <w:tcPr>
            <w:tcW w:w="797" w:type="dxa"/>
            <w:tcBorders>
              <w:top w:val="single" w:sz="4" w:space="0" w:color="808080"/>
              <w:left w:val="nil"/>
              <w:bottom w:val="nil"/>
              <w:right w:val="single" w:sz="4" w:space="0" w:color="808080"/>
            </w:tcBorders>
            <w:noWrap/>
            <w:hideMark/>
          </w:tcPr>
          <w:p w14:paraId="5CBFE97C" w14:textId="77777777" w:rsidR="00C320F6" w:rsidRPr="00377595" w:rsidRDefault="00C320F6" w:rsidP="000D2D7F">
            <w:pPr>
              <w:spacing w:before="0"/>
              <w:rPr>
                <w:rFonts w:ascii="Calibri" w:eastAsia="Times New Roman" w:hAnsi="Calibri" w:cs="Calibri"/>
                <w:sz w:val="22"/>
                <w:szCs w:val="22"/>
              </w:rPr>
            </w:pPr>
            <w:r w:rsidRPr="00377595">
              <w:rPr>
                <w:rFonts w:ascii="Calibri" w:eastAsia="Times New Roman" w:hAnsi="Calibri" w:cs="Calibri"/>
                <w:sz w:val="22"/>
                <w:szCs w:val="22"/>
              </w:rPr>
              <w:t> </w:t>
            </w:r>
          </w:p>
        </w:tc>
        <w:tc>
          <w:tcPr>
            <w:tcW w:w="2160" w:type="dxa"/>
            <w:tcBorders>
              <w:top w:val="single" w:sz="4" w:space="0" w:color="808080"/>
              <w:left w:val="nil"/>
              <w:bottom w:val="nil"/>
              <w:right w:val="single" w:sz="4" w:space="0" w:color="808080"/>
            </w:tcBorders>
            <w:noWrap/>
            <w:hideMark/>
          </w:tcPr>
          <w:p w14:paraId="496D2C03" w14:textId="77777777" w:rsidR="00C320F6" w:rsidRPr="00377595" w:rsidRDefault="00C320F6" w:rsidP="000D2D7F">
            <w:pPr>
              <w:spacing w:before="0"/>
              <w:rPr>
                <w:rFonts w:ascii="Calibri" w:eastAsia="Times New Roman" w:hAnsi="Calibri" w:cs="Calibri"/>
                <w:sz w:val="22"/>
                <w:szCs w:val="22"/>
              </w:rPr>
            </w:pPr>
            <w:r w:rsidRPr="00377595">
              <w:rPr>
                <w:rFonts w:ascii="Calibri" w:eastAsia="Times New Roman" w:hAnsi="Calibri" w:cs="Calibri"/>
                <w:sz w:val="22"/>
                <w:szCs w:val="22"/>
              </w:rPr>
              <w:t> </w:t>
            </w:r>
          </w:p>
        </w:tc>
        <w:tc>
          <w:tcPr>
            <w:tcW w:w="980" w:type="dxa"/>
            <w:tcBorders>
              <w:top w:val="single" w:sz="4" w:space="0" w:color="808080"/>
              <w:left w:val="nil"/>
              <w:bottom w:val="nil"/>
              <w:right w:val="single" w:sz="4" w:space="0" w:color="808080"/>
            </w:tcBorders>
            <w:noWrap/>
            <w:hideMark/>
          </w:tcPr>
          <w:p w14:paraId="7C3E537E" w14:textId="77777777" w:rsidR="00C320F6" w:rsidRPr="00377595" w:rsidRDefault="00C320F6" w:rsidP="000D2D7F">
            <w:pPr>
              <w:spacing w:before="0"/>
              <w:rPr>
                <w:rFonts w:ascii="Calibri" w:eastAsia="Times New Roman" w:hAnsi="Calibri" w:cs="Calibri"/>
                <w:sz w:val="22"/>
                <w:szCs w:val="22"/>
              </w:rPr>
            </w:pPr>
            <w:r w:rsidRPr="00377595">
              <w:rPr>
                <w:rFonts w:ascii="Calibri" w:eastAsia="Times New Roman" w:hAnsi="Calibri" w:cs="Calibri"/>
                <w:sz w:val="22"/>
                <w:szCs w:val="22"/>
              </w:rPr>
              <w:t>Yes</w:t>
            </w:r>
          </w:p>
        </w:tc>
      </w:tr>
      <w:tr w:rsidR="00C320F6" w:rsidRPr="00377595" w14:paraId="195CF4D0" w14:textId="77777777" w:rsidTr="00C320F6">
        <w:trPr>
          <w:trHeight w:val="288"/>
        </w:trPr>
        <w:tc>
          <w:tcPr>
            <w:tcW w:w="468" w:type="dxa"/>
            <w:tcBorders>
              <w:top w:val="single" w:sz="4" w:space="0" w:color="808080"/>
              <w:left w:val="single" w:sz="4" w:space="0" w:color="808080"/>
              <w:bottom w:val="nil"/>
              <w:right w:val="single" w:sz="4" w:space="0" w:color="808080"/>
            </w:tcBorders>
            <w:shd w:val="clear" w:color="000000" w:fill="D7EBFF"/>
            <w:noWrap/>
            <w:hideMark/>
          </w:tcPr>
          <w:p w14:paraId="2AEDD867" w14:textId="77777777" w:rsidR="00C320F6" w:rsidRPr="00377595" w:rsidRDefault="00C320F6" w:rsidP="000D2D7F">
            <w:pPr>
              <w:spacing w:before="0"/>
              <w:outlineLvl w:val="0"/>
              <w:rPr>
                <w:rFonts w:ascii="Calibri" w:eastAsia="Times New Roman" w:hAnsi="Calibri" w:cs="Calibri"/>
                <w:sz w:val="22"/>
                <w:szCs w:val="22"/>
              </w:rPr>
            </w:pPr>
            <w:r w:rsidRPr="00377595">
              <w:rPr>
                <w:rFonts w:ascii="Calibri" w:eastAsia="Times New Roman" w:hAnsi="Calibri" w:cs="Calibri"/>
                <w:sz w:val="22"/>
                <w:szCs w:val="22"/>
              </w:rPr>
              <w:t>1</w:t>
            </w:r>
          </w:p>
        </w:tc>
        <w:tc>
          <w:tcPr>
            <w:tcW w:w="4122" w:type="dxa"/>
            <w:tcBorders>
              <w:top w:val="single" w:sz="4" w:space="0" w:color="808080"/>
              <w:left w:val="nil"/>
              <w:bottom w:val="nil"/>
              <w:right w:val="single" w:sz="4" w:space="0" w:color="808080"/>
            </w:tcBorders>
            <w:shd w:val="clear" w:color="000000" w:fill="D7EBFF"/>
            <w:hideMark/>
          </w:tcPr>
          <w:p w14:paraId="0193A4CA" w14:textId="77777777" w:rsidR="00C320F6" w:rsidRPr="00377595" w:rsidRDefault="00C320F6" w:rsidP="000D2D7F">
            <w:pPr>
              <w:spacing w:before="0"/>
              <w:outlineLvl w:val="0"/>
              <w:rPr>
                <w:rFonts w:ascii="Calibri" w:eastAsia="Times New Roman" w:hAnsi="Calibri" w:cs="Calibri"/>
                <w:sz w:val="22"/>
                <w:szCs w:val="22"/>
              </w:rPr>
            </w:pPr>
            <w:hyperlink r:id="rId731" w:anchor="RANGE!full292778c50eecb1ab34ac24e8e7599c779ca7fc20e04715b8d7d742e586388e4e" w:history="1">
              <w:r w:rsidRPr="00377595">
                <w:rPr>
                  <w:rFonts w:ascii="Calibri" w:eastAsia="Times New Roman" w:hAnsi="Calibri" w:cs="Calibri"/>
                  <w:sz w:val="22"/>
                  <w:szCs w:val="22"/>
                </w:rPr>
                <w:t xml:space="preserve">    Message Identification</w:t>
              </w:r>
            </w:hyperlink>
          </w:p>
        </w:tc>
        <w:tc>
          <w:tcPr>
            <w:tcW w:w="2380" w:type="dxa"/>
            <w:tcBorders>
              <w:top w:val="single" w:sz="4" w:space="0" w:color="808080"/>
              <w:left w:val="nil"/>
              <w:bottom w:val="nil"/>
              <w:right w:val="single" w:sz="4" w:space="0" w:color="808080"/>
            </w:tcBorders>
            <w:shd w:val="clear" w:color="000000" w:fill="D7EBFF"/>
            <w:hideMark/>
          </w:tcPr>
          <w:p w14:paraId="182583CC" w14:textId="77777777" w:rsidR="00C320F6" w:rsidRPr="00377595" w:rsidRDefault="00C320F6" w:rsidP="000D2D7F">
            <w:pPr>
              <w:spacing w:before="0"/>
              <w:outlineLvl w:val="0"/>
              <w:rPr>
                <w:rFonts w:ascii="Calibri" w:eastAsia="Times New Roman" w:hAnsi="Calibri" w:cs="Calibri"/>
                <w:sz w:val="22"/>
                <w:szCs w:val="22"/>
              </w:rPr>
            </w:pPr>
            <w:r w:rsidRPr="00377595">
              <w:rPr>
                <w:rFonts w:ascii="Calibri" w:eastAsia="Times New Roman" w:hAnsi="Calibri" w:cs="Calibri"/>
                <w:sz w:val="22"/>
                <w:szCs w:val="22"/>
              </w:rPr>
              <w:t>&lt;MsgId&gt;</w:t>
            </w:r>
          </w:p>
        </w:tc>
        <w:tc>
          <w:tcPr>
            <w:tcW w:w="797" w:type="dxa"/>
            <w:tcBorders>
              <w:top w:val="single" w:sz="4" w:space="0" w:color="808080"/>
              <w:left w:val="nil"/>
              <w:bottom w:val="nil"/>
              <w:right w:val="single" w:sz="4" w:space="0" w:color="808080"/>
            </w:tcBorders>
            <w:shd w:val="clear" w:color="000000" w:fill="D7EBFF"/>
            <w:noWrap/>
            <w:hideMark/>
          </w:tcPr>
          <w:p w14:paraId="723DD53E" w14:textId="77777777" w:rsidR="00C320F6" w:rsidRPr="00377595" w:rsidRDefault="00C320F6" w:rsidP="000D2D7F">
            <w:pPr>
              <w:spacing w:before="0"/>
              <w:outlineLvl w:val="0"/>
              <w:rPr>
                <w:rFonts w:ascii="Calibri" w:eastAsia="Times New Roman" w:hAnsi="Calibri" w:cs="Calibri"/>
                <w:sz w:val="22"/>
                <w:szCs w:val="22"/>
              </w:rPr>
            </w:pPr>
            <w:r w:rsidRPr="00377595">
              <w:rPr>
                <w:rFonts w:ascii="Calibri" w:eastAsia="Times New Roman" w:hAnsi="Calibri" w:cs="Calibri"/>
                <w:sz w:val="22"/>
                <w:szCs w:val="22"/>
              </w:rPr>
              <w:t>[1..1]</w:t>
            </w:r>
          </w:p>
        </w:tc>
        <w:tc>
          <w:tcPr>
            <w:tcW w:w="2160" w:type="dxa"/>
            <w:tcBorders>
              <w:top w:val="single" w:sz="4" w:space="0" w:color="808080"/>
              <w:left w:val="nil"/>
              <w:bottom w:val="nil"/>
              <w:right w:val="single" w:sz="4" w:space="0" w:color="808080"/>
            </w:tcBorders>
            <w:shd w:val="clear" w:color="000000" w:fill="D7EBFF"/>
            <w:noWrap/>
            <w:hideMark/>
          </w:tcPr>
          <w:p w14:paraId="492A9057" w14:textId="77777777" w:rsidR="00C320F6" w:rsidRPr="00377595" w:rsidRDefault="00C320F6" w:rsidP="000D2D7F">
            <w:pPr>
              <w:spacing w:before="0"/>
              <w:outlineLvl w:val="0"/>
              <w:rPr>
                <w:rFonts w:ascii="Calibri" w:eastAsia="Times New Roman" w:hAnsi="Calibri" w:cs="Calibri"/>
                <w:sz w:val="22"/>
                <w:szCs w:val="22"/>
              </w:rPr>
            </w:pPr>
            <w:r w:rsidRPr="00377595">
              <w:rPr>
                <w:rFonts w:ascii="Calibri" w:eastAsia="Times New Roman" w:hAnsi="Calibri" w:cs="Calibri"/>
                <w:sz w:val="22"/>
                <w:szCs w:val="22"/>
              </w:rPr>
              <w:t> </w:t>
            </w:r>
          </w:p>
        </w:tc>
        <w:tc>
          <w:tcPr>
            <w:tcW w:w="980" w:type="dxa"/>
            <w:tcBorders>
              <w:top w:val="single" w:sz="4" w:space="0" w:color="808080"/>
              <w:left w:val="nil"/>
              <w:bottom w:val="nil"/>
              <w:right w:val="single" w:sz="4" w:space="0" w:color="808080"/>
            </w:tcBorders>
            <w:noWrap/>
            <w:hideMark/>
          </w:tcPr>
          <w:p w14:paraId="00F02F8D" w14:textId="77777777" w:rsidR="00C320F6" w:rsidRPr="00377595" w:rsidRDefault="00C320F6" w:rsidP="000D2D7F">
            <w:pPr>
              <w:spacing w:before="0"/>
              <w:outlineLvl w:val="0"/>
              <w:rPr>
                <w:rFonts w:ascii="Calibri" w:eastAsia="Times New Roman" w:hAnsi="Calibri" w:cs="Calibri"/>
                <w:sz w:val="22"/>
                <w:szCs w:val="22"/>
              </w:rPr>
            </w:pPr>
            <w:r w:rsidRPr="00377595">
              <w:rPr>
                <w:rFonts w:ascii="Calibri" w:eastAsia="Times New Roman" w:hAnsi="Calibri" w:cs="Calibri"/>
                <w:sz w:val="22"/>
                <w:szCs w:val="22"/>
              </w:rPr>
              <w:t>Yes</w:t>
            </w:r>
          </w:p>
        </w:tc>
      </w:tr>
      <w:tr w:rsidR="00C320F6" w:rsidRPr="00377595" w14:paraId="579C0F93" w14:textId="77777777" w:rsidTr="00C320F6">
        <w:trPr>
          <w:trHeight w:val="288"/>
        </w:trPr>
        <w:tc>
          <w:tcPr>
            <w:tcW w:w="468" w:type="dxa"/>
            <w:tcBorders>
              <w:top w:val="single" w:sz="4" w:space="0" w:color="808080"/>
              <w:left w:val="single" w:sz="4" w:space="0" w:color="808080"/>
              <w:bottom w:val="nil"/>
              <w:right w:val="single" w:sz="4" w:space="0" w:color="808080"/>
            </w:tcBorders>
            <w:shd w:val="clear" w:color="000000" w:fill="D7EBFF"/>
            <w:noWrap/>
            <w:hideMark/>
          </w:tcPr>
          <w:p w14:paraId="1E289912" w14:textId="77777777" w:rsidR="00C320F6" w:rsidRPr="00377595" w:rsidRDefault="00C320F6" w:rsidP="000D2D7F">
            <w:pPr>
              <w:spacing w:before="0"/>
              <w:outlineLvl w:val="0"/>
              <w:rPr>
                <w:rFonts w:ascii="Calibri" w:eastAsia="Times New Roman" w:hAnsi="Calibri" w:cs="Calibri"/>
                <w:sz w:val="22"/>
                <w:szCs w:val="22"/>
              </w:rPr>
            </w:pPr>
            <w:r w:rsidRPr="00377595">
              <w:rPr>
                <w:rFonts w:ascii="Calibri" w:eastAsia="Times New Roman" w:hAnsi="Calibri" w:cs="Calibri"/>
                <w:sz w:val="22"/>
                <w:szCs w:val="22"/>
              </w:rPr>
              <w:t>1</w:t>
            </w:r>
          </w:p>
        </w:tc>
        <w:tc>
          <w:tcPr>
            <w:tcW w:w="4122" w:type="dxa"/>
            <w:tcBorders>
              <w:top w:val="single" w:sz="4" w:space="0" w:color="808080"/>
              <w:left w:val="nil"/>
              <w:bottom w:val="nil"/>
              <w:right w:val="single" w:sz="4" w:space="0" w:color="808080"/>
            </w:tcBorders>
            <w:shd w:val="clear" w:color="000000" w:fill="D7EBFF"/>
            <w:hideMark/>
          </w:tcPr>
          <w:p w14:paraId="16850DCA" w14:textId="77777777" w:rsidR="00C320F6" w:rsidRPr="00377595" w:rsidRDefault="00C320F6" w:rsidP="000D2D7F">
            <w:pPr>
              <w:spacing w:before="0"/>
              <w:outlineLvl w:val="0"/>
              <w:rPr>
                <w:rFonts w:ascii="Calibri" w:eastAsia="Times New Roman" w:hAnsi="Calibri" w:cs="Calibri"/>
                <w:sz w:val="22"/>
                <w:szCs w:val="22"/>
              </w:rPr>
            </w:pPr>
            <w:hyperlink r:id="rId732" w:anchor="RANGE!full87f20686779249ab406cdb9cc11367e1f60d4e407ff960973aacfa0262177b6d" w:history="1">
              <w:r w:rsidRPr="00377595">
                <w:rPr>
                  <w:rFonts w:ascii="Calibri" w:eastAsia="Times New Roman" w:hAnsi="Calibri" w:cs="Calibri"/>
                  <w:sz w:val="22"/>
                  <w:szCs w:val="22"/>
                </w:rPr>
                <w:t xml:space="preserve">    Pool Reference</w:t>
              </w:r>
            </w:hyperlink>
          </w:p>
        </w:tc>
        <w:tc>
          <w:tcPr>
            <w:tcW w:w="2380" w:type="dxa"/>
            <w:tcBorders>
              <w:top w:val="single" w:sz="4" w:space="0" w:color="808080"/>
              <w:left w:val="nil"/>
              <w:bottom w:val="nil"/>
              <w:right w:val="single" w:sz="4" w:space="0" w:color="808080"/>
            </w:tcBorders>
            <w:shd w:val="clear" w:color="000000" w:fill="D7EBFF"/>
            <w:hideMark/>
          </w:tcPr>
          <w:p w14:paraId="096EA9BC" w14:textId="77777777" w:rsidR="00C320F6" w:rsidRPr="00377595" w:rsidRDefault="00C320F6" w:rsidP="000D2D7F">
            <w:pPr>
              <w:spacing w:before="0"/>
              <w:outlineLvl w:val="0"/>
              <w:rPr>
                <w:rFonts w:ascii="Calibri" w:eastAsia="Times New Roman" w:hAnsi="Calibri" w:cs="Calibri"/>
                <w:sz w:val="22"/>
                <w:szCs w:val="22"/>
              </w:rPr>
            </w:pPr>
            <w:r w:rsidRPr="00377595">
              <w:rPr>
                <w:rFonts w:ascii="Calibri" w:eastAsia="Times New Roman" w:hAnsi="Calibri" w:cs="Calibri"/>
                <w:sz w:val="22"/>
                <w:szCs w:val="22"/>
              </w:rPr>
              <w:t>&lt;PoolRef&gt;</w:t>
            </w:r>
          </w:p>
        </w:tc>
        <w:tc>
          <w:tcPr>
            <w:tcW w:w="797" w:type="dxa"/>
            <w:tcBorders>
              <w:top w:val="single" w:sz="4" w:space="0" w:color="808080"/>
              <w:left w:val="nil"/>
              <w:bottom w:val="nil"/>
              <w:right w:val="single" w:sz="4" w:space="0" w:color="808080"/>
            </w:tcBorders>
            <w:shd w:val="clear" w:color="000000" w:fill="D7EBFF"/>
            <w:noWrap/>
            <w:hideMark/>
          </w:tcPr>
          <w:p w14:paraId="7572349F" w14:textId="77777777" w:rsidR="00C320F6" w:rsidRPr="00377595" w:rsidRDefault="00C320F6" w:rsidP="000D2D7F">
            <w:pPr>
              <w:spacing w:before="0"/>
              <w:outlineLvl w:val="0"/>
              <w:rPr>
                <w:rFonts w:ascii="Calibri" w:eastAsia="Times New Roman" w:hAnsi="Calibri" w:cs="Calibri"/>
                <w:sz w:val="22"/>
                <w:szCs w:val="22"/>
              </w:rPr>
            </w:pPr>
            <w:r w:rsidRPr="00377595">
              <w:rPr>
                <w:rFonts w:ascii="Calibri" w:eastAsia="Times New Roman" w:hAnsi="Calibri" w:cs="Calibri"/>
                <w:sz w:val="22"/>
                <w:szCs w:val="22"/>
              </w:rPr>
              <w:t>[0..1]</w:t>
            </w:r>
          </w:p>
        </w:tc>
        <w:tc>
          <w:tcPr>
            <w:tcW w:w="2160" w:type="dxa"/>
            <w:tcBorders>
              <w:top w:val="single" w:sz="4" w:space="0" w:color="808080"/>
              <w:left w:val="nil"/>
              <w:bottom w:val="nil"/>
              <w:right w:val="single" w:sz="4" w:space="0" w:color="808080"/>
            </w:tcBorders>
            <w:shd w:val="clear" w:color="000000" w:fill="D7EBFF"/>
            <w:noWrap/>
            <w:hideMark/>
          </w:tcPr>
          <w:p w14:paraId="3959BD79" w14:textId="77777777" w:rsidR="00C320F6" w:rsidRPr="00377595" w:rsidRDefault="00C320F6" w:rsidP="000D2D7F">
            <w:pPr>
              <w:spacing w:before="0"/>
              <w:outlineLvl w:val="0"/>
              <w:rPr>
                <w:rFonts w:ascii="Calibri" w:eastAsia="Times New Roman" w:hAnsi="Calibri" w:cs="Calibri"/>
                <w:sz w:val="22"/>
                <w:szCs w:val="22"/>
              </w:rPr>
            </w:pPr>
            <w:r w:rsidRPr="00377595">
              <w:rPr>
                <w:rFonts w:ascii="Calibri" w:eastAsia="Times New Roman" w:hAnsi="Calibri" w:cs="Calibri"/>
                <w:sz w:val="22"/>
                <w:szCs w:val="22"/>
              </w:rPr>
              <w:t> </w:t>
            </w:r>
          </w:p>
        </w:tc>
        <w:tc>
          <w:tcPr>
            <w:tcW w:w="980" w:type="dxa"/>
            <w:tcBorders>
              <w:top w:val="single" w:sz="4" w:space="0" w:color="808080"/>
              <w:left w:val="nil"/>
              <w:bottom w:val="nil"/>
              <w:right w:val="single" w:sz="4" w:space="0" w:color="808080"/>
            </w:tcBorders>
            <w:noWrap/>
            <w:hideMark/>
          </w:tcPr>
          <w:p w14:paraId="42C69702" w14:textId="77777777" w:rsidR="00C320F6" w:rsidRPr="00377595" w:rsidRDefault="00C320F6" w:rsidP="000D2D7F">
            <w:pPr>
              <w:spacing w:before="0"/>
              <w:outlineLvl w:val="0"/>
              <w:rPr>
                <w:rFonts w:ascii="Calibri" w:eastAsia="Times New Roman" w:hAnsi="Calibri" w:cs="Calibri"/>
                <w:sz w:val="22"/>
                <w:szCs w:val="22"/>
              </w:rPr>
            </w:pPr>
            <w:r w:rsidRPr="00377595">
              <w:rPr>
                <w:rFonts w:ascii="Calibri" w:eastAsia="Times New Roman" w:hAnsi="Calibri" w:cs="Calibri"/>
                <w:sz w:val="22"/>
                <w:szCs w:val="22"/>
              </w:rPr>
              <w:t> </w:t>
            </w:r>
          </w:p>
        </w:tc>
      </w:tr>
      <w:tr w:rsidR="00C320F6" w:rsidRPr="00377595" w14:paraId="60B831B3" w14:textId="77777777" w:rsidTr="00C320F6">
        <w:trPr>
          <w:trHeight w:val="288"/>
        </w:trPr>
        <w:tc>
          <w:tcPr>
            <w:tcW w:w="468" w:type="dxa"/>
            <w:tcBorders>
              <w:top w:val="single" w:sz="4" w:space="0" w:color="808080"/>
              <w:left w:val="single" w:sz="4" w:space="0" w:color="808080"/>
              <w:bottom w:val="nil"/>
              <w:right w:val="single" w:sz="4" w:space="0" w:color="808080"/>
            </w:tcBorders>
            <w:shd w:val="clear" w:color="000000" w:fill="D7EBFF"/>
            <w:noWrap/>
            <w:hideMark/>
          </w:tcPr>
          <w:p w14:paraId="190E712B" w14:textId="77777777" w:rsidR="00C320F6" w:rsidRPr="00377595" w:rsidRDefault="00C320F6" w:rsidP="000D2D7F">
            <w:pPr>
              <w:spacing w:before="0"/>
              <w:outlineLvl w:val="0"/>
              <w:rPr>
                <w:rFonts w:ascii="Calibri" w:eastAsia="Times New Roman" w:hAnsi="Calibri" w:cs="Calibri"/>
                <w:sz w:val="22"/>
                <w:szCs w:val="22"/>
              </w:rPr>
            </w:pPr>
            <w:r w:rsidRPr="00377595">
              <w:rPr>
                <w:rFonts w:ascii="Calibri" w:eastAsia="Times New Roman" w:hAnsi="Calibri" w:cs="Calibri"/>
                <w:sz w:val="22"/>
                <w:szCs w:val="22"/>
              </w:rPr>
              <w:t>1</w:t>
            </w:r>
          </w:p>
        </w:tc>
        <w:tc>
          <w:tcPr>
            <w:tcW w:w="4122" w:type="dxa"/>
            <w:tcBorders>
              <w:top w:val="single" w:sz="4" w:space="0" w:color="808080"/>
              <w:left w:val="nil"/>
              <w:bottom w:val="nil"/>
              <w:right w:val="single" w:sz="4" w:space="0" w:color="808080"/>
            </w:tcBorders>
            <w:shd w:val="clear" w:color="000000" w:fill="D7EBFF"/>
            <w:hideMark/>
          </w:tcPr>
          <w:p w14:paraId="5A182E46" w14:textId="77777777" w:rsidR="00C320F6" w:rsidRPr="00377595" w:rsidRDefault="00C320F6" w:rsidP="000D2D7F">
            <w:pPr>
              <w:spacing w:before="0"/>
              <w:outlineLvl w:val="0"/>
              <w:rPr>
                <w:rFonts w:ascii="Calibri" w:eastAsia="Times New Roman" w:hAnsi="Calibri" w:cs="Calibri"/>
                <w:sz w:val="22"/>
                <w:szCs w:val="22"/>
              </w:rPr>
            </w:pPr>
            <w:hyperlink r:id="rId733" w:anchor="RANGE!fullef7f321c0009794e0c636641177224030eda372013017bb5b8a4eead4f7dc30c" w:history="1">
              <w:r w:rsidRPr="00377595">
                <w:rPr>
                  <w:rFonts w:ascii="Calibri" w:eastAsia="Times New Roman" w:hAnsi="Calibri" w:cs="Calibri"/>
                  <w:sz w:val="22"/>
                  <w:szCs w:val="22"/>
                </w:rPr>
                <w:t xml:space="preserve">    Previous Reference</w:t>
              </w:r>
            </w:hyperlink>
          </w:p>
        </w:tc>
        <w:tc>
          <w:tcPr>
            <w:tcW w:w="2380" w:type="dxa"/>
            <w:tcBorders>
              <w:top w:val="single" w:sz="4" w:space="0" w:color="808080"/>
              <w:left w:val="nil"/>
              <w:bottom w:val="nil"/>
              <w:right w:val="single" w:sz="4" w:space="0" w:color="808080"/>
            </w:tcBorders>
            <w:shd w:val="clear" w:color="000000" w:fill="D7EBFF"/>
            <w:hideMark/>
          </w:tcPr>
          <w:p w14:paraId="6CB42159" w14:textId="77777777" w:rsidR="00C320F6" w:rsidRPr="00377595" w:rsidRDefault="00C320F6" w:rsidP="000D2D7F">
            <w:pPr>
              <w:spacing w:before="0"/>
              <w:outlineLvl w:val="0"/>
              <w:rPr>
                <w:rFonts w:ascii="Calibri" w:eastAsia="Times New Roman" w:hAnsi="Calibri" w:cs="Calibri"/>
                <w:sz w:val="22"/>
                <w:szCs w:val="22"/>
              </w:rPr>
            </w:pPr>
            <w:r w:rsidRPr="00377595">
              <w:rPr>
                <w:rFonts w:ascii="Calibri" w:eastAsia="Times New Roman" w:hAnsi="Calibri" w:cs="Calibri"/>
                <w:sz w:val="22"/>
                <w:szCs w:val="22"/>
              </w:rPr>
              <w:t>&lt;PrvsRef&gt;</w:t>
            </w:r>
          </w:p>
        </w:tc>
        <w:tc>
          <w:tcPr>
            <w:tcW w:w="797" w:type="dxa"/>
            <w:tcBorders>
              <w:top w:val="single" w:sz="4" w:space="0" w:color="808080"/>
              <w:left w:val="nil"/>
              <w:bottom w:val="nil"/>
              <w:right w:val="single" w:sz="4" w:space="0" w:color="808080"/>
            </w:tcBorders>
            <w:shd w:val="clear" w:color="000000" w:fill="D7EBFF"/>
            <w:noWrap/>
            <w:hideMark/>
          </w:tcPr>
          <w:p w14:paraId="55703F14" w14:textId="77777777" w:rsidR="00C320F6" w:rsidRPr="00377595" w:rsidRDefault="00C320F6" w:rsidP="000D2D7F">
            <w:pPr>
              <w:spacing w:before="0"/>
              <w:outlineLvl w:val="0"/>
              <w:rPr>
                <w:rFonts w:ascii="Calibri" w:eastAsia="Times New Roman" w:hAnsi="Calibri" w:cs="Calibri"/>
                <w:sz w:val="22"/>
                <w:szCs w:val="22"/>
              </w:rPr>
            </w:pPr>
            <w:r w:rsidRPr="00377595">
              <w:rPr>
                <w:rFonts w:ascii="Calibri" w:eastAsia="Times New Roman" w:hAnsi="Calibri" w:cs="Calibri"/>
                <w:sz w:val="22"/>
                <w:szCs w:val="22"/>
              </w:rPr>
              <w:t>[0..*]</w:t>
            </w:r>
          </w:p>
        </w:tc>
        <w:tc>
          <w:tcPr>
            <w:tcW w:w="2160" w:type="dxa"/>
            <w:tcBorders>
              <w:top w:val="single" w:sz="4" w:space="0" w:color="808080"/>
              <w:left w:val="nil"/>
              <w:bottom w:val="nil"/>
              <w:right w:val="single" w:sz="4" w:space="0" w:color="808080"/>
            </w:tcBorders>
            <w:shd w:val="clear" w:color="000000" w:fill="D7EBFF"/>
            <w:noWrap/>
            <w:hideMark/>
          </w:tcPr>
          <w:p w14:paraId="4E30C3E6" w14:textId="77777777" w:rsidR="00C320F6" w:rsidRPr="00377595" w:rsidRDefault="00C320F6" w:rsidP="000D2D7F">
            <w:pPr>
              <w:spacing w:before="0"/>
              <w:outlineLvl w:val="0"/>
              <w:rPr>
                <w:rFonts w:ascii="Calibri" w:eastAsia="Times New Roman" w:hAnsi="Calibri" w:cs="Calibri"/>
                <w:sz w:val="22"/>
                <w:szCs w:val="22"/>
              </w:rPr>
            </w:pPr>
            <w:r w:rsidRPr="00377595">
              <w:rPr>
                <w:rFonts w:ascii="Calibri" w:eastAsia="Times New Roman" w:hAnsi="Calibri" w:cs="Calibri"/>
                <w:sz w:val="22"/>
                <w:szCs w:val="22"/>
              </w:rPr>
              <w:t> </w:t>
            </w:r>
          </w:p>
        </w:tc>
        <w:tc>
          <w:tcPr>
            <w:tcW w:w="980" w:type="dxa"/>
            <w:tcBorders>
              <w:top w:val="single" w:sz="4" w:space="0" w:color="808080"/>
              <w:left w:val="nil"/>
              <w:bottom w:val="nil"/>
              <w:right w:val="single" w:sz="4" w:space="0" w:color="808080"/>
            </w:tcBorders>
            <w:noWrap/>
            <w:hideMark/>
          </w:tcPr>
          <w:p w14:paraId="3FD81C08" w14:textId="77777777" w:rsidR="00C320F6" w:rsidRPr="00377595" w:rsidRDefault="00C320F6" w:rsidP="000D2D7F">
            <w:pPr>
              <w:spacing w:before="0"/>
              <w:outlineLvl w:val="0"/>
              <w:rPr>
                <w:rFonts w:ascii="Calibri" w:eastAsia="Times New Roman" w:hAnsi="Calibri" w:cs="Calibri"/>
                <w:sz w:val="22"/>
                <w:szCs w:val="22"/>
              </w:rPr>
            </w:pPr>
            <w:r w:rsidRPr="00377595">
              <w:rPr>
                <w:rFonts w:ascii="Calibri" w:eastAsia="Times New Roman" w:hAnsi="Calibri" w:cs="Calibri"/>
                <w:sz w:val="22"/>
                <w:szCs w:val="22"/>
              </w:rPr>
              <w:t> </w:t>
            </w:r>
          </w:p>
        </w:tc>
      </w:tr>
      <w:tr w:rsidR="00C320F6" w:rsidRPr="00377595" w14:paraId="094E474E" w14:textId="77777777" w:rsidTr="00C320F6">
        <w:trPr>
          <w:trHeight w:val="288"/>
        </w:trPr>
        <w:tc>
          <w:tcPr>
            <w:tcW w:w="468" w:type="dxa"/>
            <w:tcBorders>
              <w:top w:val="single" w:sz="4" w:space="0" w:color="808080"/>
              <w:left w:val="single" w:sz="4" w:space="0" w:color="808080"/>
              <w:bottom w:val="nil"/>
              <w:right w:val="single" w:sz="4" w:space="0" w:color="808080"/>
            </w:tcBorders>
            <w:shd w:val="clear" w:color="000000" w:fill="D7EBFF"/>
            <w:noWrap/>
            <w:hideMark/>
          </w:tcPr>
          <w:p w14:paraId="15579538" w14:textId="77777777" w:rsidR="00C320F6" w:rsidRPr="00377595" w:rsidRDefault="00C320F6" w:rsidP="000D2D7F">
            <w:pPr>
              <w:spacing w:before="0"/>
              <w:outlineLvl w:val="0"/>
              <w:rPr>
                <w:rFonts w:ascii="Calibri" w:eastAsia="Times New Roman" w:hAnsi="Calibri" w:cs="Calibri"/>
                <w:sz w:val="22"/>
                <w:szCs w:val="22"/>
              </w:rPr>
            </w:pPr>
            <w:r w:rsidRPr="00377595">
              <w:rPr>
                <w:rFonts w:ascii="Calibri" w:eastAsia="Times New Roman" w:hAnsi="Calibri" w:cs="Calibri"/>
                <w:sz w:val="22"/>
                <w:szCs w:val="22"/>
              </w:rPr>
              <w:t>1</w:t>
            </w:r>
          </w:p>
        </w:tc>
        <w:tc>
          <w:tcPr>
            <w:tcW w:w="4122" w:type="dxa"/>
            <w:tcBorders>
              <w:top w:val="single" w:sz="4" w:space="0" w:color="808080"/>
              <w:left w:val="nil"/>
              <w:bottom w:val="nil"/>
              <w:right w:val="single" w:sz="4" w:space="0" w:color="808080"/>
            </w:tcBorders>
            <w:shd w:val="clear" w:color="000000" w:fill="D7EBFF"/>
            <w:hideMark/>
          </w:tcPr>
          <w:p w14:paraId="5C043C1D" w14:textId="77777777" w:rsidR="00C320F6" w:rsidRPr="00377595" w:rsidRDefault="00C320F6" w:rsidP="000D2D7F">
            <w:pPr>
              <w:spacing w:before="0"/>
              <w:outlineLvl w:val="0"/>
              <w:rPr>
                <w:rFonts w:ascii="Calibri" w:eastAsia="Times New Roman" w:hAnsi="Calibri" w:cs="Calibri"/>
                <w:sz w:val="22"/>
                <w:szCs w:val="22"/>
              </w:rPr>
            </w:pPr>
            <w:hyperlink r:id="rId734" w:anchor="RANGE!full0d2f51ed56b9006c212cbb4be59f4c7a70d379ae5c36d8e21515d8dfdaea96bb" w:history="1">
              <w:r w:rsidRPr="00377595">
                <w:rPr>
                  <w:rFonts w:ascii="Calibri" w:eastAsia="Times New Roman" w:hAnsi="Calibri" w:cs="Calibri"/>
                  <w:sz w:val="22"/>
                  <w:szCs w:val="22"/>
                </w:rPr>
                <w:t xml:space="preserve">    Related Reference</w:t>
              </w:r>
            </w:hyperlink>
          </w:p>
        </w:tc>
        <w:tc>
          <w:tcPr>
            <w:tcW w:w="2380" w:type="dxa"/>
            <w:tcBorders>
              <w:top w:val="single" w:sz="4" w:space="0" w:color="808080"/>
              <w:left w:val="nil"/>
              <w:bottom w:val="nil"/>
              <w:right w:val="single" w:sz="4" w:space="0" w:color="808080"/>
            </w:tcBorders>
            <w:shd w:val="clear" w:color="000000" w:fill="D7EBFF"/>
            <w:hideMark/>
          </w:tcPr>
          <w:p w14:paraId="29831C46" w14:textId="77777777" w:rsidR="00C320F6" w:rsidRPr="00377595" w:rsidRDefault="00C320F6" w:rsidP="000D2D7F">
            <w:pPr>
              <w:spacing w:before="0"/>
              <w:outlineLvl w:val="0"/>
              <w:rPr>
                <w:rFonts w:ascii="Calibri" w:eastAsia="Times New Roman" w:hAnsi="Calibri" w:cs="Calibri"/>
                <w:sz w:val="22"/>
                <w:szCs w:val="22"/>
              </w:rPr>
            </w:pPr>
            <w:r w:rsidRPr="00377595">
              <w:rPr>
                <w:rFonts w:ascii="Calibri" w:eastAsia="Times New Roman" w:hAnsi="Calibri" w:cs="Calibri"/>
                <w:sz w:val="22"/>
                <w:szCs w:val="22"/>
              </w:rPr>
              <w:t>&lt;RltdRef&gt;</w:t>
            </w:r>
          </w:p>
        </w:tc>
        <w:tc>
          <w:tcPr>
            <w:tcW w:w="797" w:type="dxa"/>
            <w:tcBorders>
              <w:top w:val="single" w:sz="4" w:space="0" w:color="808080"/>
              <w:left w:val="nil"/>
              <w:bottom w:val="nil"/>
              <w:right w:val="single" w:sz="4" w:space="0" w:color="808080"/>
            </w:tcBorders>
            <w:shd w:val="clear" w:color="000000" w:fill="D7EBFF"/>
            <w:noWrap/>
            <w:hideMark/>
          </w:tcPr>
          <w:p w14:paraId="25E066F3" w14:textId="77777777" w:rsidR="00C320F6" w:rsidRPr="00377595" w:rsidRDefault="00C320F6" w:rsidP="000D2D7F">
            <w:pPr>
              <w:spacing w:before="0"/>
              <w:outlineLvl w:val="0"/>
              <w:rPr>
                <w:rFonts w:ascii="Calibri" w:eastAsia="Times New Roman" w:hAnsi="Calibri" w:cs="Calibri"/>
                <w:sz w:val="22"/>
                <w:szCs w:val="22"/>
              </w:rPr>
            </w:pPr>
            <w:r w:rsidRPr="00377595">
              <w:rPr>
                <w:rFonts w:ascii="Calibri" w:eastAsia="Times New Roman" w:hAnsi="Calibri" w:cs="Calibri"/>
                <w:sz w:val="22"/>
                <w:szCs w:val="22"/>
              </w:rPr>
              <w:t>[0..1]</w:t>
            </w:r>
          </w:p>
        </w:tc>
        <w:tc>
          <w:tcPr>
            <w:tcW w:w="2160" w:type="dxa"/>
            <w:tcBorders>
              <w:top w:val="single" w:sz="4" w:space="0" w:color="808080"/>
              <w:left w:val="nil"/>
              <w:bottom w:val="nil"/>
              <w:right w:val="single" w:sz="4" w:space="0" w:color="808080"/>
            </w:tcBorders>
            <w:shd w:val="clear" w:color="000000" w:fill="D7EBFF"/>
            <w:noWrap/>
            <w:hideMark/>
          </w:tcPr>
          <w:p w14:paraId="2CDA30A0" w14:textId="77777777" w:rsidR="00C320F6" w:rsidRPr="00377595" w:rsidRDefault="00C320F6" w:rsidP="000D2D7F">
            <w:pPr>
              <w:spacing w:before="0"/>
              <w:outlineLvl w:val="0"/>
              <w:rPr>
                <w:rFonts w:ascii="Calibri" w:eastAsia="Times New Roman" w:hAnsi="Calibri" w:cs="Calibri"/>
                <w:sz w:val="22"/>
                <w:szCs w:val="22"/>
              </w:rPr>
            </w:pPr>
            <w:r w:rsidRPr="00377595">
              <w:rPr>
                <w:rFonts w:ascii="Calibri" w:eastAsia="Times New Roman" w:hAnsi="Calibri" w:cs="Calibri"/>
                <w:sz w:val="22"/>
                <w:szCs w:val="22"/>
              </w:rPr>
              <w:t> </w:t>
            </w:r>
          </w:p>
        </w:tc>
        <w:tc>
          <w:tcPr>
            <w:tcW w:w="980" w:type="dxa"/>
            <w:tcBorders>
              <w:top w:val="single" w:sz="4" w:space="0" w:color="808080"/>
              <w:left w:val="nil"/>
              <w:bottom w:val="nil"/>
              <w:right w:val="single" w:sz="4" w:space="0" w:color="808080"/>
            </w:tcBorders>
            <w:noWrap/>
            <w:hideMark/>
          </w:tcPr>
          <w:p w14:paraId="49883461" w14:textId="77777777" w:rsidR="00C320F6" w:rsidRPr="00377595" w:rsidRDefault="00C320F6" w:rsidP="000D2D7F">
            <w:pPr>
              <w:spacing w:before="0"/>
              <w:outlineLvl w:val="0"/>
              <w:rPr>
                <w:rFonts w:ascii="Calibri" w:eastAsia="Times New Roman" w:hAnsi="Calibri" w:cs="Calibri"/>
                <w:sz w:val="22"/>
                <w:szCs w:val="22"/>
              </w:rPr>
            </w:pPr>
            <w:r w:rsidRPr="00377595">
              <w:rPr>
                <w:rFonts w:ascii="Calibri" w:eastAsia="Times New Roman" w:hAnsi="Calibri" w:cs="Calibri"/>
                <w:sz w:val="22"/>
                <w:szCs w:val="22"/>
              </w:rPr>
              <w:t> </w:t>
            </w:r>
          </w:p>
        </w:tc>
      </w:tr>
      <w:tr w:rsidR="00C320F6" w:rsidRPr="00377595" w14:paraId="647A34D0" w14:textId="77777777" w:rsidTr="00C320F6">
        <w:trPr>
          <w:trHeight w:val="288"/>
        </w:trPr>
        <w:tc>
          <w:tcPr>
            <w:tcW w:w="468" w:type="dxa"/>
            <w:tcBorders>
              <w:top w:val="single" w:sz="4" w:space="0" w:color="808080"/>
              <w:left w:val="single" w:sz="4" w:space="0" w:color="808080"/>
              <w:bottom w:val="nil"/>
              <w:right w:val="single" w:sz="4" w:space="0" w:color="808080"/>
            </w:tcBorders>
            <w:shd w:val="clear" w:color="000000" w:fill="D7EBFF"/>
            <w:noWrap/>
            <w:hideMark/>
          </w:tcPr>
          <w:p w14:paraId="1B123B8D" w14:textId="77777777" w:rsidR="00C320F6" w:rsidRPr="00377595" w:rsidRDefault="00C320F6" w:rsidP="000D2D7F">
            <w:pPr>
              <w:spacing w:before="0"/>
              <w:outlineLvl w:val="0"/>
              <w:rPr>
                <w:rFonts w:ascii="Calibri" w:eastAsia="Times New Roman" w:hAnsi="Calibri" w:cs="Calibri"/>
                <w:sz w:val="22"/>
                <w:szCs w:val="22"/>
              </w:rPr>
            </w:pPr>
            <w:r w:rsidRPr="00377595">
              <w:rPr>
                <w:rFonts w:ascii="Calibri" w:eastAsia="Times New Roman" w:hAnsi="Calibri" w:cs="Calibri"/>
                <w:sz w:val="22"/>
                <w:szCs w:val="22"/>
              </w:rPr>
              <w:t>1</w:t>
            </w:r>
          </w:p>
        </w:tc>
        <w:tc>
          <w:tcPr>
            <w:tcW w:w="4122" w:type="dxa"/>
            <w:tcBorders>
              <w:top w:val="single" w:sz="4" w:space="0" w:color="808080"/>
              <w:left w:val="nil"/>
              <w:bottom w:val="nil"/>
              <w:right w:val="single" w:sz="4" w:space="0" w:color="808080"/>
            </w:tcBorders>
            <w:shd w:val="clear" w:color="000000" w:fill="D7EBFF"/>
            <w:hideMark/>
          </w:tcPr>
          <w:p w14:paraId="25835D40" w14:textId="77777777" w:rsidR="00C320F6" w:rsidRPr="00377595" w:rsidRDefault="00C320F6" w:rsidP="000D2D7F">
            <w:pPr>
              <w:spacing w:before="0"/>
              <w:outlineLvl w:val="0"/>
              <w:rPr>
                <w:rFonts w:ascii="Calibri" w:eastAsia="Times New Roman" w:hAnsi="Calibri" w:cs="Calibri"/>
                <w:sz w:val="22"/>
                <w:szCs w:val="22"/>
              </w:rPr>
            </w:pPr>
            <w:hyperlink r:id="rId735" w:anchor="RANGE!fullef79f01c7e234686aa2c1af5fe2f8e8d6feaa8ce5c3ffd528f47988c84f4c83e" w:history="1">
              <w:r w:rsidRPr="00377595">
                <w:rPr>
                  <w:rFonts w:ascii="Calibri" w:eastAsia="Times New Roman" w:hAnsi="Calibri" w:cs="Calibri"/>
                  <w:sz w:val="22"/>
                  <w:szCs w:val="22"/>
                </w:rPr>
                <w:t xml:space="preserve">    Multiple Execution Details</w:t>
              </w:r>
            </w:hyperlink>
          </w:p>
        </w:tc>
        <w:tc>
          <w:tcPr>
            <w:tcW w:w="2380" w:type="dxa"/>
            <w:tcBorders>
              <w:top w:val="single" w:sz="4" w:space="0" w:color="808080"/>
              <w:left w:val="nil"/>
              <w:bottom w:val="nil"/>
              <w:right w:val="single" w:sz="4" w:space="0" w:color="808080"/>
            </w:tcBorders>
            <w:shd w:val="clear" w:color="000000" w:fill="D7EBFF"/>
            <w:hideMark/>
          </w:tcPr>
          <w:p w14:paraId="3B9D2F9A" w14:textId="77777777" w:rsidR="00C320F6" w:rsidRPr="00377595" w:rsidRDefault="00C320F6" w:rsidP="000D2D7F">
            <w:pPr>
              <w:spacing w:before="0"/>
              <w:outlineLvl w:val="0"/>
              <w:rPr>
                <w:rFonts w:ascii="Calibri" w:eastAsia="Times New Roman" w:hAnsi="Calibri" w:cs="Calibri"/>
                <w:sz w:val="22"/>
                <w:szCs w:val="22"/>
              </w:rPr>
            </w:pPr>
            <w:r w:rsidRPr="00377595">
              <w:rPr>
                <w:rFonts w:ascii="Calibri" w:eastAsia="Times New Roman" w:hAnsi="Calibri" w:cs="Calibri"/>
                <w:sz w:val="22"/>
                <w:szCs w:val="22"/>
              </w:rPr>
              <w:t>&lt;MltplExctnDtls&gt;</w:t>
            </w:r>
          </w:p>
        </w:tc>
        <w:tc>
          <w:tcPr>
            <w:tcW w:w="797" w:type="dxa"/>
            <w:tcBorders>
              <w:top w:val="single" w:sz="4" w:space="0" w:color="808080"/>
              <w:left w:val="nil"/>
              <w:bottom w:val="nil"/>
              <w:right w:val="single" w:sz="4" w:space="0" w:color="808080"/>
            </w:tcBorders>
            <w:shd w:val="clear" w:color="000000" w:fill="D7EBFF"/>
            <w:noWrap/>
            <w:hideMark/>
          </w:tcPr>
          <w:p w14:paraId="1837E823" w14:textId="77777777" w:rsidR="00C320F6" w:rsidRPr="00377595" w:rsidRDefault="00C320F6" w:rsidP="000D2D7F">
            <w:pPr>
              <w:spacing w:before="0"/>
              <w:outlineLvl w:val="0"/>
              <w:rPr>
                <w:rFonts w:ascii="Calibri" w:eastAsia="Times New Roman" w:hAnsi="Calibri" w:cs="Calibri"/>
                <w:sz w:val="22"/>
                <w:szCs w:val="22"/>
              </w:rPr>
            </w:pPr>
            <w:r w:rsidRPr="00377595">
              <w:rPr>
                <w:rFonts w:ascii="Calibri" w:eastAsia="Times New Roman" w:hAnsi="Calibri" w:cs="Calibri"/>
                <w:sz w:val="22"/>
                <w:szCs w:val="22"/>
              </w:rPr>
              <w:t>[1..1]</w:t>
            </w:r>
          </w:p>
        </w:tc>
        <w:tc>
          <w:tcPr>
            <w:tcW w:w="2160" w:type="dxa"/>
            <w:tcBorders>
              <w:top w:val="single" w:sz="4" w:space="0" w:color="808080"/>
              <w:left w:val="nil"/>
              <w:bottom w:val="nil"/>
              <w:right w:val="single" w:sz="4" w:space="0" w:color="808080"/>
            </w:tcBorders>
            <w:shd w:val="clear" w:color="000000" w:fill="D7EBFF"/>
            <w:noWrap/>
            <w:hideMark/>
          </w:tcPr>
          <w:p w14:paraId="33D13B3E" w14:textId="77777777" w:rsidR="00C320F6" w:rsidRPr="00377595" w:rsidRDefault="00C320F6" w:rsidP="000D2D7F">
            <w:pPr>
              <w:spacing w:before="0"/>
              <w:outlineLvl w:val="0"/>
              <w:rPr>
                <w:rFonts w:ascii="Calibri" w:eastAsia="Times New Roman" w:hAnsi="Calibri" w:cs="Calibri"/>
                <w:sz w:val="22"/>
                <w:szCs w:val="22"/>
              </w:rPr>
            </w:pPr>
            <w:r w:rsidRPr="00377595">
              <w:rPr>
                <w:rFonts w:ascii="Calibri" w:eastAsia="Times New Roman" w:hAnsi="Calibri" w:cs="Calibri"/>
                <w:sz w:val="22"/>
                <w:szCs w:val="22"/>
              </w:rPr>
              <w:t> </w:t>
            </w:r>
          </w:p>
        </w:tc>
        <w:tc>
          <w:tcPr>
            <w:tcW w:w="980" w:type="dxa"/>
            <w:tcBorders>
              <w:top w:val="single" w:sz="4" w:space="0" w:color="808080"/>
              <w:left w:val="nil"/>
              <w:bottom w:val="nil"/>
              <w:right w:val="single" w:sz="4" w:space="0" w:color="808080"/>
            </w:tcBorders>
            <w:noWrap/>
            <w:hideMark/>
          </w:tcPr>
          <w:p w14:paraId="7CDA79A9" w14:textId="77777777" w:rsidR="00C320F6" w:rsidRPr="00377595" w:rsidRDefault="00C320F6" w:rsidP="000D2D7F">
            <w:pPr>
              <w:spacing w:before="0"/>
              <w:outlineLvl w:val="0"/>
              <w:rPr>
                <w:rFonts w:ascii="Calibri" w:eastAsia="Times New Roman" w:hAnsi="Calibri" w:cs="Calibri"/>
                <w:sz w:val="22"/>
                <w:szCs w:val="22"/>
              </w:rPr>
            </w:pPr>
            <w:r w:rsidRPr="00377595">
              <w:rPr>
                <w:rFonts w:ascii="Calibri" w:eastAsia="Times New Roman" w:hAnsi="Calibri" w:cs="Calibri"/>
                <w:sz w:val="22"/>
                <w:szCs w:val="22"/>
              </w:rPr>
              <w:t>Yes</w:t>
            </w:r>
          </w:p>
        </w:tc>
      </w:tr>
      <w:tr w:rsidR="00C320F6" w:rsidRPr="00377595" w14:paraId="3816159E" w14:textId="77777777" w:rsidTr="00C320F6">
        <w:trPr>
          <w:trHeight w:val="288"/>
        </w:trPr>
        <w:tc>
          <w:tcPr>
            <w:tcW w:w="468" w:type="dxa"/>
            <w:tcBorders>
              <w:top w:val="single" w:sz="4" w:space="0" w:color="808080"/>
              <w:left w:val="single" w:sz="4" w:space="0" w:color="808080"/>
              <w:bottom w:val="nil"/>
              <w:right w:val="single" w:sz="4" w:space="0" w:color="808080"/>
            </w:tcBorders>
            <w:noWrap/>
            <w:hideMark/>
          </w:tcPr>
          <w:p w14:paraId="3F490979" w14:textId="77777777" w:rsidR="00C320F6" w:rsidRPr="00377595" w:rsidRDefault="00C320F6" w:rsidP="000D2D7F">
            <w:pPr>
              <w:spacing w:before="0"/>
              <w:outlineLvl w:val="1"/>
              <w:rPr>
                <w:rFonts w:ascii="Calibri" w:eastAsia="Times New Roman" w:hAnsi="Calibri" w:cs="Calibri"/>
                <w:sz w:val="22"/>
                <w:szCs w:val="22"/>
              </w:rPr>
            </w:pPr>
            <w:r w:rsidRPr="00377595">
              <w:rPr>
                <w:rFonts w:ascii="Calibri" w:eastAsia="Times New Roman" w:hAnsi="Calibri" w:cs="Calibri"/>
                <w:sz w:val="22"/>
                <w:szCs w:val="22"/>
              </w:rPr>
              <w:t>2</w:t>
            </w:r>
          </w:p>
        </w:tc>
        <w:tc>
          <w:tcPr>
            <w:tcW w:w="4122" w:type="dxa"/>
            <w:tcBorders>
              <w:top w:val="single" w:sz="4" w:space="0" w:color="808080"/>
              <w:left w:val="nil"/>
              <w:bottom w:val="nil"/>
              <w:right w:val="single" w:sz="4" w:space="0" w:color="808080"/>
            </w:tcBorders>
            <w:hideMark/>
          </w:tcPr>
          <w:p w14:paraId="6FFD2EBC" w14:textId="77777777" w:rsidR="00C320F6" w:rsidRPr="00377595" w:rsidRDefault="00C320F6" w:rsidP="000D2D7F">
            <w:pPr>
              <w:spacing w:before="0"/>
              <w:outlineLvl w:val="1"/>
              <w:rPr>
                <w:rFonts w:ascii="Calibri" w:eastAsia="Times New Roman" w:hAnsi="Calibri" w:cs="Calibri"/>
                <w:sz w:val="22"/>
                <w:szCs w:val="22"/>
              </w:rPr>
            </w:pPr>
            <w:hyperlink r:id="rId736" w:anchor="RANGE!fullf8ead87accef4491b6a019302c12343b9f211e81f88c61c84afca9291b63a031" w:history="1">
              <w:r w:rsidRPr="00377595">
                <w:rPr>
                  <w:rFonts w:ascii="Calibri" w:eastAsia="Times New Roman" w:hAnsi="Calibri" w:cs="Calibri"/>
                  <w:sz w:val="22"/>
                  <w:szCs w:val="22"/>
                </w:rPr>
                <w:t xml:space="preserve">        Amendment Indicator</w:t>
              </w:r>
            </w:hyperlink>
          </w:p>
        </w:tc>
        <w:tc>
          <w:tcPr>
            <w:tcW w:w="2380" w:type="dxa"/>
            <w:tcBorders>
              <w:top w:val="single" w:sz="4" w:space="0" w:color="808080"/>
              <w:left w:val="nil"/>
              <w:bottom w:val="nil"/>
              <w:right w:val="single" w:sz="4" w:space="0" w:color="808080"/>
            </w:tcBorders>
            <w:hideMark/>
          </w:tcPr>
          <w:p w14:paraId="5EF6E2F2" w14:textId="77777777" w:rsidR="00C320F6" w:rsidRPr="00377595" w:rsidRDefault="00C320F6" w:rsidP="000D2D7F">
            <w:pPr>
              <w:spacing w:before="0"/>
              <w:outlineLvl w:val="1"/>
              <w:rPr>
                <w:rFonts w:ascii="Calibri" w:eastAsia="Times New Roman" w:hAnsi="Calibri" w:cs="Calibri"/>
                <w:sz w:val="22"/>
                <w:szCs w:val="22"/>
              </w:rPr>
            </w:pPr>
            <w:r w:rsidRPr="00377595">
              <w:rPr>
                <w:rFonts w:ascii="Calibri" w:eastAsia="Times New Roman" w:hAnsi="Calibri" w:cs="Calibri"/>
                <w:sz w:val="22"/>
                <w:szCs w:val="22"/>
              </w:rPr>
              <w:t>&lt;AmdmntInd&gt;</w:t>
            </w:r>
          </w:p>
        </w:tc>
        <w:tc>
          <w:tcPr>
            <w:tcW w:w="797" w:type="dxa"/>
            <w:tcBorders>
              <w:top w:val="single" w:sz="4" w:space="0" w:color="808080"/>
              <w:left w:val="nil"/>
              <w:bottom w:val="nil"/>
              <w:right w:val="single" w:sz="4" w:space="0" w:color="808080"/>
            </w:tcBorders>
            <w:noWrap/>
            <w:hideMark/>
          </w:tcPr>
          <w:p w14:paraId="406D5979" w14:textId="77777777" w:rsidR="00C320F6" w:rsidRPr="00377595" w:rsidRDefault="00C320F6" w:rsidP="000D2D7F">
            <w:pPr>
              <w:spacing w:before="0"/>
              <w:outlineLvl w:val="1"/>
              <w:rPr>
                <w:rFonts w:ascii="Calibri" w:eastAsia="Times New Roman" w:hAnsi="Calibri" w:cs="Calibri"/>
                <w:sz w:val="22"/>
                <w:szCs w:val="22"/>
              </w:rPr>
            </w:pPr>
            <w:r w:rsidRPr="00377595">
              <w:rPr>
                <w:rFonts w:ascii="Calibri" w:eastAsia="Times New Roman" w:hAnsi="Calibri" w:cs="Calibri"/>
                <w:sz w:val="22"/>
                <w:szCs w:val="22"/>
              </w:rPr>
              <w:t>[0..1]</w:t>
            </w:r>
          </w:p>
        </w:tc>
        <w:tc>
          <w:tcPr>
            <w:tcW w:w="2160" w:type="dxa"/>
            <w:tcBorders>
              <w:top w:val="single" w:sz="4" w:space="0" w:color="808080"/>
              <w:left w:val="nil"/>
              <w:bottom w:val="nil"/>
              <w:right w:val="single" w:sz="4" w:space="0" w:color="808080"/>
            </w:tcBorders>
            <w:hideMark/>
          </w:tcPr>
          <w:p w14:paraId="3E0E3E97" w14:textId="77777777" w:rsidR="00C320F6" w:rsidRPr="00377595" w:rsidRDefault="00C320F6" w:rsidP="000D2D7F">
            <w:pPr>
              <w:spacing w:before="0"/>
              <w:outlineLvl w:val="1"/>
              <w:rPr>
                <w:rFonts w:ascii="Calibri" w:eastAsia="Times New Roman" w:hAnsi="Calibri" w:cs="Calibri"/>
                <w:sz w:val="22"/>
                <w:szCs w:val="22"/>
              </w:rPr>
            </w:pPr>
            <w:r w:rsidRPr="00377595">
              <w:rPr>
                <w:rFonts w:ascii="Calibri" w:eastAsia="Times New Roman" w:hAnsi="Calibri" w:cs="Calibri"/>
                <w:sz w:val="22"/>
                <w:szCs w:val="22"/>
              </w:rPr>
              <w:t>boolean</w:t>
            </w:r>
          </w:p>
        </w:tc>
        <w:tc>
          <w:tcPr>
            <w:tcW w:w="980" w:type="dxa"/>
            <w:tcBorders>
              <w:top w:val="single" w:sz="4" w:space="0" w:color="808080"/>
              <w:left w:val="nil"/>
              <w:bottom w:val="nil"/>
              <w:right w:val="single" w:sz="4" w:space="0" w:color="808080"/>
            </w:tcBorders>
            <w:noWrap/>
            <w:hideMark/>
          </w:tcPr>
          <w:p w14:paraId="4383F335" w14:textId="77777777" w:rsidR="00C320F6" w:rsidRPr="00377595" w:rsidRDefault="00C320F6" w:rsidP="000D2D7F">
            <w:pPr>
              <w:spacing w:before="0"/>
              <w:outlineLvl w:val="1"/>
              <w:rPr>
                <w:rFonts w:ascii="Calibri" w:eastAsia="Times New Roman" w:hAnsi="Calibri" w:cs="Calibri"/>
                <w:sz w:val="22"/>
                <w:szCs w:val="22"/>
              </w:rPr>
            </w:pPr>
            <w:r w:rsidRPr="00377595">
              <w:rPr>
                <w:rFonts w:ascii="Calibri" w:eastAsia="Times New Roman" w:hAnsi="Calibri" w:cs="Calibri"/>
                <w:sz w:val="22"/>
                <w:szCs w:val="22"/>
              </w:rPr>
              <w:t> </w:t>
            </w:r>
          </w:p>
        </w:tc>
      </w:tr>
      <w:tr w:rsidR="00C320F6" w:rsidRPr="00377595" w14:paraId="6F35D0C2" w14:textId="77777777" w:rsidTr="00C320F6">
        <w:trPr>
          <w:trHeight w:val="288"/>
        </w:trPr>
        <w:tc>
          <w:tcPr>
            <w:tcW w:w="468" w:type="dxa"/>
            <w:tcBorders>
              <w:top w:val="single" w:sz="4" w:space="0" w:color="808080"/>
              <w:left w:val="single" w:sz="4" w:space="0" w:color="808080"/>
              <w:bottom w:val="nil"/>
              <w:right w:val="single" w:sz="4" w:space="0" w:color="808080"/>
            </w:tcBorders>
            <w:noWrap/>
            <w:hideMark/>
          </w:tcPr>
          <w:p w14:paraId="42480E50" w14:textId="77777777" w:rsidR="00C320F6" w:rsidRPr="00377595" w:rsidRDefault="00C320F6" w:rsidP="000D2D7F">
            <w:pPr>
              <w:spacing w:before="0"/>
              <w:outlineLvl w:val="1"/>
              <w:rPr>
                <w:rFonts w:ascii="Calibri" w:eastAsia="Times New Roman" w:hAnsi="Calibri" w:cs="Calibri"/>
                <w:sz w:val="22"/>
                <w:szCs w:val="22"/>
              </w:rPr>
            </w:pPr>
            <w:r w:rsidRPr="00377595">
              <w:rPr>
                <w:rFonts w:ascii="Calibri" w:eastAsia="Times New Roman" w:hAnsi="Calibri" w:cs="Calibri"/>
                <w:sz w:val="22"/>
                <w:szCs w:val="22"/>
              </w:rPr>
              <w:t>2</w:t>
            </w:r>
          </w:p>
        </w:tc>
        <w:tc>
          <w:tcPr>
            <w:tcW w:w="4122" w:type="dxa"/>
            <w:tcBorders>
              <w:top w:val="single" w:sz="4" w:space="0" w:color="808080"/>
              <w:left w:val="nil"/>
              <w:bottom w:val="nil"/>
              <w:right w:val="single" w:sz="4" w:space="0" w:color="808080"/>
            </w:tcBorders>
            <w:hideMark/>
          </w:tcPr>
          <w:p w14:paraId="6159EA94" w14:textId="77777777" w:rsidR="00C320F6" w:rsidRPr="00377595" w:rsidRDefault="00C320F6" w:rsidP="000D2D7F">
            <w:pPr>
              <w:spacing w:before="0"/>
              <w:outlineLvl w:val="1"/>
              <w:rPr>
                <w:rFonts w:ascii="Calibri" w:eastAsia="Times New Roman" w:hAnsi="Calibri" w:cs="Calibri"/>
                <w:sz w:val="22"/>
                <w:szCs w:val="22"/>
              </w:rPr>
            </w:pPr>
            <w:hyperlink r:id="rId737" w:anchor="RANGE!full551278da2583cae5037f92f7243fc09525d0912c2d0c499c3fea4e7bb9a82d43" w:history="1">
              <w:r w:rsidRPr="00377595">
                <w:rPr>
                  <w:rFonts w:ascii="Calibri" w:eastAsia="Times New Roman" w:hAnsi="Calibri" w:cs="Calibri"/>
                  <w:sz w:val="22"/>
                  <w:szCs w:val="22"/>
                </w:rPr>
                <w:t xml:space="preserve">        Master Reference</w:t>
              </w:r>
            </w:hyperlink>
          </w:p>
        </w:tc>
        <w:tc>
          <w:tcPr>
            <w:tcW w:w="2380" w:type="dxa"/>
            <w:tcBorders>
              <w:top w:val="single" w:sz="4" w:space="0" w:color="808080"/>
              <w:left w:val="nil"/>
              <w:bottom w:val="nil"/>
              <w:right w:val="single" w:sz="4" w:space="0" w:color="808080"/>
            </w:tcBorders>
            <w:hideMark/>
          </w:tcPr>
          <w:p w14:paraId="51890F99" w14:textId="77777777" w:rsidR="00C320F6" w:rsidRPr="00377595" w:rsidRDefault="00C320F6" w:rsidP="000D2D7F">
            <w:pPr>
              <w:spacing w:before="0"/>
              <w:outlineLvl w:val="1"/>
              <w:rPr>
                <w:rFonts w:ascii="Calibri" w:eastAsia="Times New Roman" w:hAnsi="Calibri" w:cs="Calibri"/>
                <w:sz w:val="22"/>
                <w:szCs w:val="22"/>
              </w:rPr>
            </w:pPr>
            <w:r w:rsidRPr="00377595">
              <w:rPr>
                <w:rFonts w:ascii="Calibri" w:eastAsia="Times New Roman" w:hAnsi="Calibri" w:cs="Calibri"/>
                <w:sz w:val="22"/>
                <w:szCs w:val="22"/>
              </w:rPr>
              <w:t>&lt;MstrRef&gt;</w:t>
            </w:r>
          </w:p>
        </w:tc>
        <w:tc>
          <w:tcPr>
            <w:tcW w:w="797" w:type="dxa"/>
            <w:tcBorders>
              <w:top w:val="single" w:sz="4" w:space="0" w:color="808080"/>
              <w:left w:val="nil"/>
              <w:bottom w:val="nil"/>
              <w:right w:val="single" w:sz="4" w:space="0" w:color="808080"/>
            </w:tcBorders>
            <w:noWrap/>
            <w:hideMark/>
          </w:tcPr>
          <w:p w14:paraId="122846A3" w14:textId="77777777" w:rsidR="00C320F6" w:rsidRPr="00377595" w:rsidRDefault="00C320F6" w:rsidP="000D2D7F">
            <w:pPr>
              <w:spacing w:before="0"/>
              <w:outlineLvl w:val="1"/>
              <w:rPr>
                <w:rFonts w:ascii="Calibri" w:eastAsia="Times New Roman" w:hAnsi="Calibri" w:cs="Calibri"/>
                <w:sz w:val="22"/>
                <w:szCs w:val="22"/>
              </w:rPr>
            </w:pPr>
            <w:r w:rsidRPr="00377595">
              <w:rPr>
                <w:rFonts w:ascii="Calibri" w:eastAsia="Times New Roman" w:hAnsi="Calibri" w:cs="Calibri"/>
                <w:sz w:val="22"/>
                <w:szCs w:val="22"/>
              </w:rPr>
              <w:t>[0..1]</w:t>
            </w:r>
          </w:p>
        </w:tc>
        <w:tc>
          <w:tcPr>
            <w:tcW w:w="2160" w:type="dxa"/>
            <w:tcBorders>
              <w:top w:val="single" w:sz="4" w:space="0" w:color="808080"/>
              <w:left w:val="nil"/>
              <w:bottom w:val="nil"/>
              <w:right w:val="single" w:sz="4" w:space="0" w:color="808080"/>
            </w:tcBorders>
            <w:hideMark/>
          </w:tcPr>
          <w:p w14:paraId="2E2A9DD4" w14:textId="77777777" w:rsidR="00C320F6" w:rsidRPr="00377595" w:rsidRDefault="00C320F6" w:rsidP="000D2D7F">
            <w:pPr>
              <w:spacing w:before="0"/>
              <w:outlineLvl w:val="1"/>
              <w:rPr>
                <w:rFonts w:ascii="Calibri" w:eastAsia="Times New Roman" w:hAnsi="Calibri" w:cs="Calibri"/>
                <w:sz w:val="22"/>
                <w:szCs w:val="22"/>
              </w:rPr>
            </w:pPr>
            <w:r w:rsidRPr="00377595">
              <w:rPr>
                <w:rFonts w:ascii="Calibri" w:eastAsia="Times New Roman" w:hAnsi="Calibri" w:cs="Calibri"/>
                <w:sz w:val="22"/>
                <w:szCs w:val="22"/>
              </w:rPr>
              <w:t>text{1,35}</w:t>
            </w:r>
          </w:p>
        </w:tc>
        <w:tc>
          <w:tcPr>
            <w:tcW w:w="980" w:type="dxa"/>
            <w:tcBorders>
              <w:top w:val="single" w:sz="4" w:space="0" w:color="808080"/>
              <w:left w:val="nil"/>
              <w:bottom w:val="nil"/>
              <w:right w:val="single" w:sz="4" w:space="0" w:color="808080"/>
            </w:tcBorders>
            <w:noWrap/>
            <w:hideMark/>
          </w:tcPr>
          <w:p w14:paraId="33F593DA" w14:textId="77777777" w:rsidR="00C320F6" w:rsidRPr="00377595" w:rsidRDefault="00C320F6" w:rsidP="000D2D7F">
            <w:pPr>
              <w:spacing w:before="0"/>
              <w:outlineLvl w:val="1"/>
              <w:rPr>
                <w:rFonts w:ascii="Calibri" w:eastAsia="Times New Roman" w:hAnsi="Calibri" w:cs="Calibri"/>
                <w:sz w:val="22"/>
                <w:szCs w:val="22"/>
              </w:rPr>
            </w:pPr>
            <w:r w:rsidRPr="00377595">
              <w:rPr>
                <w:rFonts w:ascii="Calibri" w:eastAsia="Times New Roman" w:hAnsi="Calibri" w:cs="Calibri"/>
                <w:sz w:val="22"/>
                <w:szCs w:val="22"/>
              </w:rPr>
              <w:t> </w:t>
            </w:r>
          </w:p>
        </w:tc>
      </w:tr>
      <w:tr w:rsidR="00C320F6" w:rsidRPr="00377595" w14:paraId="7328DE42" w14:textId="77777777" w:rsidTr="00C320F6">
        <w:trPr>
          <w:trHeight w:val="288"/>
        </w:trPr>
        <w:tc>
          <w:tcPr>
            <w:tcW w:w="468" w:type="dxa"/>
            <w:tcBorders>
              <w:top w:val="single" w:sz="4" w:space="0" w:color="808080"/>
              <w:left w:val="single" w:sz="4" w:space="0" w:color="808080"/>
              <w:bottom w:val="nil"/>
              <w:right w:val="single" w:sz="4" w:space="0" w:color="808080"/>
            </w:tcBorders>
            <w:shd w:val="clear" w:color="000000" w:fill="E6E6E6"/>
            <w:noWrap/>
            <w:hideMark/>
          </w:tcPr>
          <w:p w14:paraId="7E969603" w14:textId="77777777" w:rsidR="00C320F6" w:rsidRPr="00377595" w:rsidRDefault="00C320F6" w:rsidP="000D2D7F">
            <w:pPr>
              <w:spacing w:before="0"/>
              <w:outlineLvl w:val="1"/>
              <w:rPr>
                <w:rFonts w:ascii="Calibri" w:eastAsia="Times New Roman" w:hAnsi="Calibri" w:cs="Calibri"/>
                <w:sz w:val="22"/>
                <w:szCs w:val="22"/>
              </w:rPr>
            </w:pPr>
            <w:r w:rsidRPr="00377595">
              <w:rPr>
                <w:rFonts w:ascii="Calibri" w:eastAsia="Times New Roman" w:hAnsi="Calibri" w:cs="Calibri"/>
                <w:sz w:val="22"/>
                <w:szCs w:val="22"/>
              </w:rPr>
              <w:t>2</w:t>
            </w:r>
          </w:p>
        </w:tc>
        <w:tc>
          <w:tcPr>
            <w:tcW w:w="4122" w:type="dxa"/>
            <w:tcBorders>
              <w:top w:val="single" w:sz="4" w:space="0" w:color="808080"/>
              <w:left w:val="nil"/>
              <w:bottom w:val="nil"/>
              <w:right w:val="single" w:sz="4" w:space="0" w:color="808080"/>
            </w:tcBorders>
            <w:shd w:val="clear" w:color="000000" w:fill="E6E6E6"/>
            <w:hideMark/>
          </w:tcPr>
          <w:p w14:paraId="7205F4E3" w14:textId="77777777" w:rsidR="00C320F6" w:rsidRPr="00377595" w:rsidRDefault="00C320F6" w:rsidP="000D2D7F">
            <w:pPr>
              <w:spacing w:before="0"/>
              <w:outlineLvl w:val="1"/>
              <w:rPr>
                <w:rFonts w:ascii="Calibri" w:eastAsia="Times New Roman" w:hAnsi="Calibri" w:cs="Calibri"/>
                <w:sz w:val="22"/>
                <w:szCs w:val="22"/>
              </w:rPr>
            </w:pPr>
            <w:hyperlink r:id="rId738" w:anchor="RANGE!fullc1713fdd9fab94f35ab3f08687436c866c2988aa663d3dbc59591d32d0521cb2" w:history="1">
              <w:r w:rsidRPr="00377595">
                <w:rPr>
                  <w:rFonts w:ascii="Calibri" w:eastAsia="Times New Roman" w:hAnsi="Calibri" w:cs="Calibri"/>
                  <w:sz w:val="22"/>
                  <w:szCs w:val="22"/>
                </w:rPr>
                <w:t xml:space="preserve">        Place Of Trade</w:t>
              </w:r>
            </w:hyperlink>
          </w:p>
        </w:tc>
        <w:tc>
          <w:tcPr>
            <w:tcW w:w="2380" w:type="dxa"/>
            <w:tcBorders>
              <w:top w:val="single" w:sz="4" w:space="0" w:color="808080"/>
              <w:left w:val="nil"/>
              <w:bottom w:val="nil"/>
              <w:right w:val="single" w:sz="4" w:space="0" w:color="808080"/>
            </w:tcBorders>
            <w:shd w:val="clear" w:color="000000" w:fill="E6E6E6"/>
            <w:hideMark/>
          </w:tcPr>
          <w:p w14:paraId="699095C8" w14:textId="77777777" w:rsidR="00C320F6" w:rsidRPr="00377595" w:rsidRDefault="00C320F6" w:rsidP="000D2D7F">
            <w:pPr>
              <w:spacing w:before="0"/>
              <w:outlineLvl w:val="1"/>
              <w:rPr>
                <w:rFonts w:ascii="Calibri" w:eastAsia="Times New Roman" w:hAnsi="Calibri" w:cs="Calibri"/>
                <w:sz w:val="22"/>
                <w:szCs w:val="22"/>
              </w:rPr>
            </w:pPr>
            <w:r w:rsidRPr="00377595">
              <w:rPr>
                <w:rFonts w:ascii="Calibri" w:eastAsia="Times New Roman" w:hAnsi="Calibri" w:cs="Calibri"/>
                <w:sz w:val="22"/>
                <w:szCs w:val="22"/>
              </w:rPr>
              <w:t>&lt;PlcOfTrad&gt;</w:t>
            </w:r>
          </w:p>
        </w:tc>
        <w:tc>
          <w:tcPr>
            <w:tcW w:w="797" w:type="dxa"/>
            <w:tcBorders>
              <w:top w:val="single" w:sz="4" w:space="0" w:color="808080"/>
              <w:left w:val="nil"/>
              <w:bottom w:val="nil"/>
              <w:right w:val="single" w:sz="4" w:space="0" w:color="808080"/>
            </w:tcBorders>
            <w:shd w:val="clear" w:color="000000" w:fill="E6E6E6"/>
            <w:noWrap/>
            <w:hideMark/>
          </w:tcPr>
          <w:p w14:paraId="6ACF1A75" w14:textId="77777777" w:rsidR="00C320F6" w:rsidRPr="00377595" w:rsidRDefault="00C320F6" w:rsidP="000D2D7F">
            <w:pPr>
              <w:spacing w:before="0"/>
              <w:outlineLvl w:val="1"/>
              <w:rPr>
                <w:rFonts w:ascii="Calibri" w:eastAsia="Times New Roman" w:hAnsi="Calibri" w:cs="Calibri"/>
                <w:sz w:val="22"/>
                <w:szCs w:val="22"/>
              </w:rPr>
            </w:pPr>
            <w:r w:rsidRPr="00377595">
              <w:rPr>
                <w:rFonts w:ascii="Calibri" w:eastAsia="Times New Roman" w:hAnsi="Calibri" w:cs="Calibri"/>
                <w:sz w:val="22"/>
                <w:szCs w:val="22"/>
              </w:rPr>
              <w:t>[0..1]</w:t>
            </w:r>
          </w:p>
        </w:tc>
        <w:tc>
          <w:tcPr>
            <w:tcW w:w="2160" w:type="dxa"/>
            <w:tcBorders>
              <w:top w:val="single" w:sz="4" w:space="0" w:color="808080"/>
              <w:left w:val="nil"/>
              <w:bottom w:val="nil"/>
              <w:right w:val="single" w:sz="4" w:space="0" w:color="808080"/>
            </w:tcBorders>
            <w:shd w:val="clear" w:color="000000" w:fill="E6E6E6"/>
            <w:noWrap/>
            <w:hideMark/>
          </w:tcPr>
          <w:p w14:paraId="2636DD90" w14:textId="77777777" w:rsidR="00C320F6" w:rsidRPr="00377595" w:rsidRDefault="00C320F6" w:rsidP="000D2D7F">
            <w:pPr>
              <w:spacing w:before="0"/>
              <w:outlineLvl w:val="1"/>
              <w:rPr>
                <w:rFonts w:ascii="Calibri" w:eastAsia="Times New Roman" w:hAnsi="Calibri" w:cs="Calibri"/>
                <w:sz w:val="22"/>
                <w:szCs w:val="22"/>
              </w:rPr>
            </w:pPr>
            <w:r w:rsidRPr="00377595">
              <w:rPr>
                <w:rFonts w:ascii="Calibri" w:eastAsia="Times New Roman" w:hAnsi="Calibri" w:cs="Calibri"/>
                <w:sz w:val="22"/>
                <w:szCs w:val="22"/>
              </w:rPr>
              <w:t>Choice</w:t>
            </w:r>
          </w:p>
        </w:tc>
        <w:tc>
          <w:tcPr>
            <w:tcW w:w="980" w:type="dxa"/>
            <w:tcBorders>
              <w:top w:val="single" w:sz="4" w:space="0" w:color="808080"/>
              <w:left w:val="nil"/>
              <w:bottom w:val="nil"/>
              <w:right w:val="single" w:sz="4" w:space="0" w:color="808080"/>
            </w:tcBorders>
            <w:noWrap/>
            <w:hideMark/>
          </w:tcPr>
          <w:p w14:paraId="21DE95E3" w14:textId="77777777" w:rsidR="00C320F6" w:rsidRPr="00377595" w:rsidRDefault="00C320F6" w:rsidP="000D2D7F">
            <w:pPr>
              <w:spacing w:before="0"/>
              <w:outlineLvl w:val="1"/>
              <w:rPr>
                <w:rFonts w:ascii="Calibri" w:eastAsia="Times New Roman" w:hAnsi="Calibri" w:cs="Calibri"/>
                <w:sz w:val="22"/>
                <w:szCs w:val="22"/>
              </w:rPr>
            </w:pPr>
            <w:r w:rsidRPr="00377595">
              <w:rPr>
                <w:rFonts w:ascii="Calibri" w:eastAsia="Times New Roman" w:hAnsi="Calibri" w:cs="Calibri"/>
                <w:sz w:val="22"/>
                <w:szCs w:val="22"/>
              </w:rPr>
              <w:t> </w:t>
            </w:r>
          </w:p>
        </w:tc>
      </w:tr>
      <w:tr w:rsidR="00C320F6" w:rsidRPr="00377595" w14:paraId="06FFBEE0" w14:textId="77777777" w:rsidTr="00C320F6">
        <w:trPr>
          <w:trHeight w:val="288"/>
        </w:trPr>
        <w:tc>
          <w:tcPr>
            <w:tcW w:w="468" w:type="dxa"/>
            <w:tcBorders>
              <w:top w:val="single" w:sz="4" w:space="0" w:color="808080"/>
              <w:left w:val="single" w:sz="4" w:space="0" w:color="808080"/>
              <w:bottom w:val="nil"/>
              <w:right w:val="single" w:sz="4" w:space="0" w:color="808080"/>
            </w:tcBorders>
            <w:noWrap/>
            <w:hideMark/>
          </w:tcPr>
          <w:p w14:paraId="01E37E0B" w14:textId="77777777" w:rsidR="00C320F6" w:rsidRPr="00377595" w:rsidRDefault="00C320F6" w:rsidP="000D2D7F">
            <w:pPr>
              <w:spacing w:before="0"/>
              <w:outlineLvl w:val="1"/>
              <w:rPr>
                <w:rFonts w:ascii="Calibri" w:eastAsia="Times New Roman" w:hAnsi="Calibri" w:cs="Calibri"/>
                <w:sz w:val="22"/>
                <w:szCs w:val="22"/>
              </w:rPr>
            </w:pPr>
            <w:r w:rsidRPr="00377595">
              <w:rPr>
                <w:rFonts w:ascii="Calibri" w:eastAsia="Times New Roman" w:hAnsi="Calibri" w:cs="Calibri"/>
                <w:sz w:val="22"/>
                <w:szCs w:val="22"/>
              </w:rPr>
              <w:t>2</w:t>
            </w:r>
          </w:p>
        </w:tc>
        <w:tc>
          <w:tcPr>
            <w:tcW w:w="4122" w:type="dxa"/>
            <w:tcBorders>
              <w:top w:val="single" w:sz="4" w:space="0" w:color="808080"/>
              <w:left w:val="nil"/>
              <w:bottom w:val="nil"/>
              <w:right w:val="single" w:sz="4" w:space="0" w:color="808080"/>
            </w:tcBorders>
            <w:hideMark/>
          </w:tcPr>
          <w:p w14:paraId="0F672D69" w14:textId="77777777" w:rsidR="00C320F6" w:rsidRPr="00377595" w:rsidRDefault="00C320F6" w:rsidP="000D2D7F">
            <w:pPr>
              <w:spacing w:before="0"/>
              <w:outlineLvl w:val="1"/>
              <w:rPr>
                <w:rFonts w:ascii="Calibri" w:eastAsia="Times New Roman" w:hAnsi="Calibri" w:cs="Calibri"/>
                <w:sz w:val="22"/>
                <w:szCs w:val="22"/>
              </w:rPr>
            </w:pPr>
            <w:hyperlink r:id="rId739" w:anchor="RANGE!full96170301f1942decc088e8badc0745e27b5eea3531baa6d14203521606fc8498" w:history="1">
              <w:r w:rsidRPr="00377595">
                <w:rPr>
                  <w:rFonts w:ascii="Calibri" w:eastAsia="Times New Roman" w:hAnsi="Calibri" w:cs="Calibri"/>
                  <w:sz w:val="22"/>
                  <w:szCs w:val="22"/>
                </w:rPr>
                <w:t xml:space="preserve">        Order Date Time</w:t>
              </w:r>
            </w:hyperlink>
          </w:p>
        </w:tc>
        <w:tc>
          <w:tcPr>
            <w:tcW w:w="2380" w:type="dxa"/>
            <w:tcBorders>
              <w:top w:val="single" w:sz="4" w:space="0" w:color="808080"/>
              <w:left w:val="nil"/>
              <w:bottom w:val="nil"/>
              <w:right w:val="single" w:sz="4" w:space="0" w:color="808080"/>
            </w:tcBorders>
            <w:hideMark/>
          </w:tcPr>
          <w:p w14:paraId="0445DE95" w14:textId="77777777" w:rsidR="00C320F6" w:rsidRPr="00377595" w:rsidRDefault="00C320F6" w:rsidP="000D2D7F">
            <w:pPr>
              <w:spacing w:before="0"/>
              <w:outlineLvl w:val="1"/>
              <w:rPr>
                <w:rFonts w:ascii="Calibri" w:eastAsia="Times New Roman" w:hAnsi="Calibri" w:cs="Calibri"/>
                <w:sz w:val="22"/>
                <w:szCs w:val="22"/>
              </w:rPr>
            </w:pPr>
            <w:r w:rsidRPr="00377595">
              <w:rPr>
                <w:rFonts w:ascii="Calibri" w:eastAsia="Times New Roman" w:hAnsi="Calibri" w:cs="Calibri"/>
                <w:sz w:val="22"/>
                <w:szCs w:val="22"/>
              </w:rPr>
              <w:t>&lt;OrdrDtTm&gt;</w:t>
            </w:r>
          </w:p>
        </w:tc>
        <w:tc>
          <w:tcPr>
            <w:tcW w:w="797" w:type="dxa"/>
            <w:tcBorders>
              <w:top w:val="single" w:sz="4" w:space="0" w:color="808080"/>
              <w:left w:val="nil"/>
              <w:bottom w:val="nil"/>
              <w:right w:val="single" w:sz="4" w:space="0" w:color="808080"/>
            </w:tcBorders>
            <w:noWrap/>
            <w:hideMark/>
          </w:tcPr>
          <w:p w14:paraId="07789E8C" w14:textId="77777777" w:rsidR="00C320F6" w:rsidRPr="00377595" w:rsidRDefault="00C320F6" w:rsidP="000D2D7F">
            <w:pPr>
              <w:spacing w:before="0"/>
              <w:outlineLvl w:val="1"/>
              <w:rPr>
                <w:rFonts w:ascii="Calibri" w:eastAsia="Times New Roman" w:hAnsi="Calibri" w:cs="Calibri"/>
                <w:sz w:val="22"/>
                <w:szCs w:val="22"/>
              </w:rPr>
            </w:pPr>
            <w:r w:rsidRPr="00377595">
              <w:rPr>
                <w:rFonts w:ascii="Calibri" w:eastAsia="Times New Roman" w:hAnsi="Calibri" w:cs="Calibri"/>
                <w:sz w:val="22"/>
                <w:szCs w:val="22"/>
              </w:rPr>
              <w:t>[0..1]</w:t>
            </w:r>
          </w:p>
        </w:tc>
        <w:tc>
          <w:tcPr>
            <w:tcW w:w="2160" w:type="dxa"/>
            <w:tcBorders>
              <w:top w:val="single" w:sz="4" w:space="0" w:color="808080"/>
              <w:left w:val="nil"/>
              <w:bottom w:val="nil"/>
              <w:right w:val="single" w:sz="4" w:space="0" w:color="808080"/>
            </w:tcBorders>
            <w:hideMark/>
          </w:tcPr>
          <w:p w14:paraId="39671EFA" w14:textId="77777777" w:rsidR="00C320F6" w:rsidRPr="00377595" w:rsidRDefault="00C320F6" w:rsidP="000D2D7F">
            <w:pPr>
              <w:spacing w:before="0"/>
              <w:outlineLvl w:val="1"/>
              <w:rPr>
                <w:rFonts w:ascii="Calibri" w:eastAsia="Times New Roman" w:hAnsi="Calibri" w:cs="Calibri"/>
                <w:sz w:val="22"/>
                <w:szCs w:val="22"/>
              </w:rPr>
            </w:pPr>
            <w:r w:rsidRPr="00377595">
              <w:rPr>
                <w:rFonts w:ascii="Calibri" w:eastAsia="Times New Roman" w:hAnsi="Calibri" w:cs="Calibri"/>
                <w:sz w:val="22"/>
                <w:szCs w:val="22"/>
              </w:rPr>
              <w:t>dateTime</w:t>
            </w:r>
          </w:p>
        </w:tc>
        <w:tc>
          <w:tcPr>
            <w:tcW w:w="980" w:type="dxa"/>
            <w:tcBorders>
              <w:top w:val="single" w:sz="4" w:space="0" w:color="808080"/>
              <w:left w:val="nil"/>
              <w:bottom w:val="nil"/>
              <w:right w:val="single" w:sz="4" w:space="0" w:color="808080"/>
            </w:tcBorders>
            <w:noWrap/>
            <w:hideMark/>
          </w:tcPr>
          <w:p w14:paraId="441C268D" w14:textId="77777777" w:rsidR="00C320F6" w:rsidRPr="00377595" w:rsidRDefault="00C320F6" w:rsidP="000D2D7F">
            <w:pPr>
              <w:spacing w:before="0"/>
              <w:outlineLvl w:val="1"/>
              <w:rPr>
                <w:rFonts w:ascii="Calibri" w:eastAsia="Times New Roman" w:hAnsi="Calibri" w:cs="Calibri"/>
                <w:sz w:val="22"/>
                <w:szCs w:val="22"/>
              </w:rPr>
            </w:pPr>
            <w:r w:rsidRPr="00377595">
              <w:rPr>
                <w:rFonts w:ascii="Calibri" w:eastAsia="Times New Roman" w:hAnsi="Calibri" w:cs="Calibri"/>
                <w:sz w:val="22"/>
                <w:szCs w:val="22"/>
              </w:rPr>
              <w:t> </w:t>
            </w:r>
          </w:p>
        </w:tc>
      </w:tr>
      <w:tr w:rsidR="00C320F6" w:rsidRPr="00377595" w14:paraId="13A3BE41" w14:textId="77777777" w:rsidTr="00C320F6">
        <w:trPr>
          <w:trHeight w:val="288"/>
        </w:trPr>
        <w:tc>
          <w:tcPr>
            <w:tcW w:w="468" w:type="dxa"/>
            <w:tcBorders>
              <w:top w:val="single" w:sz="4" w:space="0" w:color="808080"/>
              <w:left w:val="single" w:sz="4" w:space="0" w:color="808080"/>
              <w:bottom w:val="nil"/>
              <w:right w:val="single" w:sz="4" w:space="0" w:color="808080"/>
            </w:tcBorders>
            <w:noWrap/>
            <w:hideMark/>
          </w:tcPr>
          <w:p w14:paraId="1C4A4E13" w14:textId="77777777" w:rsidR="00C320F6" w:rsidRPr="00377595" w:rsidRDefault="00C320F6" w:rsidP="000D2D7F">
            <w:pPr>
              <w:spacing w:before="0"/>
              <w:outlineLvl w:val="1"/>
              <w:rPr>
                <w:rFonts w:ascii="Calibri" w:eastAsia="Times New Roman" w:hAnsi="Calibri" w:cs="Calibri"/>
                <w:sz w:val="22"/>
                <w:szCs w:val="22"/>
              </w:rPr>
            </w:pPr>
            <w:r w:rsidRPr="00377595">
              <w:rPr>
                <w:rFonts w:ascii="Calibri" w:eastAsia="Times New Roman" w:hAnsi="Calibri" w:cs="Calibri"/>
                <w:sz w:val="22"/>
                <w:szCs w:val="22"/>
              </w:rPr>
              <w:t>2</w:t>
            </w:r>
          </w:p>
        </w:tc>
        <w:tc>
          <w:tcPr>
            <w:tcW w:w="4122" w:type="dxa"/>
            <w:tcBorders>
              <w:top w:val="single" w:sz="4" w:space="0" w:color="808080"/>
              <w:left w:val="nil"/>
              <w:bottom w:val="nil"/>
              <w:right w:val="single" w:sz="4" w:space="0" w:color="808080"/>
            </w:tcBorders>
            <w:hideMark/>
          </w:tcPr>
          <w:p w14:paraId="69A1F94E" w14:textId="77777777" w:rsidR="00C320F6" w:rsidRPr="00377595" w:rsidRDefault="00C320F6" w:rsidP="000D2D7F">
            <w:pPr>
              <w:spacing w:before="0"/>
              <w:outlineLvl w:val="1"/>
              <w:rPr>
                <w:rFonts w:ascii="Calibri" w:eastAsia="Times New Roman" w:hAnsi="Calibri" w:cs="Calibri"/>
                <w:sz w:val="22"/>
                <w:szCs w:val="22"/>
              </w:rPr>
            </w:pPr>
            <w:hyperlink r:id="rId740" w:anchor="RANGE!full6bc27f868a589aac852a2f5a37541f94beec216f536014d6682107f4eb195ba5" w:history="1">
              <w:r w:rsidRPr="00377595">
                <w:rPr>
                  <w:rFonts w:ascii="Calibri" w:eastAsia="Times New Roman" w:hAnsi="Calibri" w:cs="Calibri"/>
                  <w:sz w:val="22"/>
                  <w:szCs w:val="22"/>
                </w:rPr>
                <w:t xml:space="preserve">        Received Date Time</w:t>
              </w:r>
            </w:hyperlink>
          </w:p>
        </w:tc>
        <w:tc>
          <w:tcPr>
            <w:tcW w:w="2380" w:type="dxa"/>
            <w:tcBorders>
              <w:top w:val="single" w:sz="4" w:space="0" w:color="808080"/>
              <w:left w:val="nil"/>
              <w:bottom w:val="nil"/>
              <w:right w:val="single" w:sz="4" w:space="0" w:color="808080"/>
            </w:tcBorders>
            <w:hideMark/>
          </w:tcPr>
          <w:p w14:paraId="05E60D57" w14:textId="77777777" w:rsidR="00C320F6" w:rsidRPr="00377595" w:rsidRDefault="00C320F6" w:rsidP="000D2D7F">
            <w:pPr>
              <w:spacing w:before="0"/>
              <w:outlineLvl w:val="1"/>
              <w:rPr>
                <w:rFonts w:ascii="Calibri" w:eastAsia="Times New Roman" w:hAnsi="Calibri" w:cs="Calibri"/>
                <w:sz w:val="22"/>
                <w:szCs w:val="22"/>
              </w:rPr>
            </w:pPr>
            <w:r w:rsidRPr="00377595">
              <w:rPr>
                <w:rFonts w:ascii="Calibri" w:eastAsia="Times New Roman" w:hAnsi="Calibri" w:cs="Calibri"/>
                <w:sz w:val="22"/>
                <w:szCs w:val="22"/>
              </w:rPr>
              <w:t>&lt;RcvdDtTm&gt;</w:t>
            </w:r>
          </w:p>
        </w:tc>
        <w:tc>
          <w:tcPr>
            <w:tcW w:w="797" w:type="dxa"/>
            <w:tcBorders>
              <w:top w:val="single" w:sz="4" w:space="0" w:color="808080"/>
              <w:left w:val="nil"/>
              <w:bottom w:val="nil"/>
              <w:right w:val="single" w:sz="4" w:space="0" w:color="808080"/>
            </w:tcBorders>
            <w:noWrap/>
            <w:hideMark/>
          </w:tcPr>
          <w:p w14:paraId="659A7A93" w14:textId="77777777" w:rsidR="00C320F6" w:rsidRPr="00377595" w:rsidRDefault="00C320F6" w:rsidP="000D2D7F">
            <w:pPr>
              <w:spacing w:before="0"/>
              <w:outlineLvl w:val="1"/>
              <w:rPr>
                <w:rFonts w:ascii="Calibri" w:eastAsia="Times New Roman" w:hAnsi="Calibri" w:cs="Calibri"/>
                <w:sz w:val="22"/>
                <w:szCs w:val="22"/>
              </w:rPr>
            </w:pPr>
            <w:r w:rsidRPr="00377595">
              <w:rPr>
                <w:rFonts w:ascii="Calibri" w:eastAsia="Times New Roman" w:hAnsi="Calibri" w:cs="Calibri"/>
                <w:sz w:val="22"/>
                <w:szCs w:val="22"/>
              </w:rPr>
              <w:t>[0..1]</w:t>
            </w:r>
          </w:p>
        </w:tc>
        <w:tc>
          <w:tcPr>
            <w:tcW w:w="2160" w:type="dxa"/>
            <w:tcBorders>
              <w:top w:val="single" w:sz="4" w:space="0" w:color="808080"/>
              <w:left w:val="nil"/>
              <w:bottom w:val="nil"/>
              <w:right w:val="single" w:sz="4" w:space="0" w:color="808080"/>
            </w:tcBorders>
            <w:hideMark/>
          </w:tcPr>
          <w:p w14:paraId="725D4D8A" w14:textId="77777777" w:rsidR="00C320F6" w:rsidRPr="00377595" w:rsidRDefault="00C320F6" w:rsidP="000D2D7F">
            <w:pPr>
              <w:spacing w:before="0"/>
              <w:outlineLvl w:val="1"/>
              <w:rPr>
                <w:rFonts w:ascii="Calibri" w:eastAsia="Times New Roman" w:hAnsi="Calibri" w:cs="Calibri"/>
                <w:sz w:val="22"/>
                <w:szCs w:val="22"/>
              </w:rPr>
            </w:pPr>
            <w:r w:rsidRPr="00377595">
              <w:rPr>
                <w:rFonts w:ascii="Calibri" w:eastAsia="Times New Roman" w:hAnsi="Calibri" w:cs="Calibri"/>
                <w:sz w:val="22"/>
                <w:szCs w:val="22"/>
              </w:rPr>
              <w:t>dateTime</w:t>
            </w:r>
          </w:p>
        </w:tc>
        <w:tc>
          <w:tcPr>
            <w:tcW w:w="980" w:type="dxa"/>
            <w:tcBorders>
              <w:top w:val="single" w:sz="4" w:space="0" w:color="808080"/>
              <w:left w:val="nil"/>
              <w:bottom w:val="nil"/>
              <w:right w:val="single" w:sz="4" w:space="0" w:color="808080"/>
            </w:tcBorders>
            <w:noWrap/>
            <w:hideMark/>
          </w:tcPr>
          <w:p w14:paraId="007495CE" w14:textId="77777777" w:rsidR="00C320F6" w:rsidRPr="00377595" w:rsidRDefault="00C320F6" w:rsidP="000D2D7F">
            <w:pPr>
              <w:spacing w:before="0"/>
              <w:outlineLvl w:val="1"/>
              <w:rPr>
                <w:rFonts w:ascii="Calibri" w:eastAsia="Times New Roman" w:hAnsi="Calibri" w:cs="Calibri"/>
                <w:sz w:val="22"/>
                <w:szCs w:val="22"/>
              </w:rPr>
            </w:pPr>
            <w:r w:rsidRPr="00377595">
              <w:rPr>
                <w:rFonts w:ascii="Calibri" w:eastAsia="Times New Roman" w:hAnsi="Calibri" w:cs="Calibri"/>
                <w:sz w:val="22"/>
                <w:szCs w:val="22"/>
              </w:rPr>
              <w:t> </w:t>
            </w:r>
          </w:p>
        </w:tc>
      </w:tr>
      <w:tr w:rsidR="00C320F6" w:rsidRPr="00377595" w14:paraId="695207B9" w14:textId="77777777" w:rsidTr="00C320F6">
        <w:trPr>
          <w:trHeight w:val="288"/>
        </w:trPr>
        <w:tc>
          <w:tcPr>
            <w:tcW w:w="468" w:type="dxa"/>
            <w:tcBorders>
              <w:top w:val="single" w:sz="4" w:space="0" w:color="808080"/>
              <w:left w:val="single" w:sz="4" w:space="0" w:color="808080"/>
              <w:bottom w:val="nil"/>
              <w:right w:val="single" w:sz="4" w:space="0" w:color="808080"/>
            </w:tcBorders>
            <w:noWrap/>
            <w:hideMark/>
          </w:tcPr>
          <w:p w14:paraId="0BC682DC" w14:textId="77777777" w:rsidR="00C320F6" w:rsidRPr="00377595" w:rsidRDefault="00C320F6" w:rsidP="000D2D7F">
            <w:pPr>
              <w:spacing w:before="0"/>
              <w:outlineLvl w:val="1"/>
              <w:rPr>
                <w:rFonts w:ascii="Calibri" w:eastAsia="Times New Roman" w:hAnsi="Calibri" w:cs="Calibri"/>
                <w:sz w:val="22"/>
                <w:szCs w:val="22"/>
              </w:rPr>
            </w:pPr>
            <w:r w:rsidRPr="00377595">
              <w:rPr>
                <w:rFonts w:ascii="Calibri" w:eastAsia="Times New Roman" w:hAnsi="Calibri" w:cs="Calibri"/>
                <w:sz w:val="22"/>
                <w:szCs w:val="22"/>
              </w:rPr>
              <w:t>2</w:t>
            </w:r>
          </w:p>
        </w:tc>
        <w:tc>
          <w:tcPr>
            <w:tcW w:w="4122" w:type="dxa"/>
            <w:tcBorders>
              <w:top w:val="single" w:sz="4" w:space="0" w:color="808080"/>
              <w:left w:val="nil"/>
              <w:bottom w:val="nil"/>
              <w:right w:val="single" w:sz="4" w:space="0" w:color="808080"/>
            </w:tcBorders>
            <w:hideMark/>
          </w:tcPr>
          <w:p w14:paraId="5996D639" w14:textId="77777777" w:rsidR="00C320F6" w:rsidRPr="00377595" w:rsidRDefault="00C320F6" w:rsidP="000D2D7F">
            <w:pPr>
              <w:spacing w:before="0"/>
              <w:outlineLvl w:val="1"/>
              <w:rPr>
                <w:rFonts w:ascii="Calibri" w:eastAsia="Times New Roman" w:hAnsi="Calibri" w:cs="Calibri"/>
                <w:sz w:val="22"/>
                <w:szCs w:val="22"/>
              </w:rPr>
            </w:pPr>
            <w:hyperlink r:id="rId741" w:anchor="RANGE!full552e9052ed723139c8b3ea47b531a47b222e2150e7138e070de0814d9d639f41" w:history="1">
              <w:r w:rsidRPr="00377595">
                <w:rPr>
                  <w:rFonts w:ascii="Calibri" w:eastAsia="Times New Roman" w:hAnsi="Calibri" w:cs="Calibri"/>
                  <w:sz w:val="22"/>
                  <w:szCs w:val="22"/>
                </w:rPr>
                <w:t xml:space="preserve">        Requested Future Trade Date</w:t>
              </w:r>
            </w:hyperlink>
          </w:p>
        </w:tc>
        <w:tc>
          <w:tcPr>
            <w:tcW w:w="2380" w:type="dxa"/>
            <w:tcBorders>
              <w:top w:val="single" w:sz="4" w:space="0" w:color="808080"/>
              <w:left w:val="nil"/>
              <w:bottom w:val="nil"/>
              <w:right w:val="single" w:sz="4" w:space="0" w:color="808080"/>
            </w:tcBorders>
            <w:hideMark/>
          </w:tcPr>
          <w:p w14:paraId="0AA535EB" w14:textId="77777777" w:rsidR="00C320F6" w:rsidRPr="00377595" w:rsidRDefault="00C320F6" w:rsidP="000D2D7F">
            <w:pPr>
              <w:spacing w:before="0"/>
              <w:outlineLvl w:val="1"/>
              <w:rPr>
                <w:rFonts w:ascii="Calibri" w:eastAsia="Times New Roman" w:hAnsi="Calibri" w:cs="Calibri"/>
                <w:sz w:val="22"/>
                <w:szCs w:val="22"/>
              </w:rPr>
            </w:pPr>
            <w:r w:rsidRPr="00377595">
              <w:rPr>
                <w:rFonts w:ascii="Calibri" w:eastAsia="Times New Roman" w:hAnsi="Calibri" w:cs="Calibri"/>
                <w:sz w:val="22"/>
                <w:szCs w:val="22"/>
              </w:rPr>
              <w:t>&lt;ReqdFutrTradDt&gt;</w:t>
            </w:r>
          </w:p>
        </w:tc>
        <w:tc>
          <w:tcPr>
            <w:tcW w:w="797" w:type="dxa"/>
            <w:tcBorders>
              <w:top w:val="single" w:sz="4" w:space="0" w:color="808080"/>
              <w:left w:val="nil"/>
              <w:bottom w:val="nil"/>
              <w:right w:val="single" w:sz="4" w:space="0" w:color="808080"/>
            </w:tcBorders>
            <w:noWrap/>
            <w:hideMark/>
          </w:tcPr>
          <w:p w14:paraId="7F12350F" w14:textId="77777777" w:rsidR="00C320F6" w:rsidRPr="00377595" w:rsidRDefault="00C320F6" w:rsidP="000D2D7F">
            <w:pPr>
              <w:spacing w:before="0"/>
              <w:outlineLvl w:val="1"/>
              <w:rPr>
                <w:rFonts w:ascii="Calibri" w:eastAsia="Times New Roman" w:hAnsi="Calibri" w:cs="Calibri"/>
                <w:sz w:val="22"/>
                <w:szCs w:val="22"/>
              </w:rPr>
            </w:pPr>
            <w:r w:rsidRPr="00377595">
              <w:rPr>
                <w:rFonts w:ascii="Calibri" w:eastAsia="Times New Roman" w:hAnsi="Calibri" w:cs="Calibri"/>
                <w:sz w:val="22"/>
                <w:szCs w:val="22"/>
              </w:rPr>
              <w:t>[0..1]</w:t>
            </w:r>
          </w:p>
        </w:tc>
        <w:tc>
          <w:tcPr>
            <w:tcW w:w="2160" w:type="dxa"/>
            <w:tcBorders>
              <w:top w:val="single" w:sz="4" w:space="0" w:color="808080"/>
              <w:left w:val="nil"/>
              <w:bottom w:val="nil"/>
              <w:right w:val="single" w:sz="4" w:space="0" w:color="808080"/>
            </w:tcBorders>
            <w:hideMark/>
          </w:tcPr>
          <w:p w14:paraId="788A8598" w14:textId="77777777" w:rsidR="00C320F6" w:rsidRPr="00377595" w:rsidRDefault="00C320F6" w:rsidP="000D2D7F">
            <w:pPr>
              <w:spacing w:before="0"/>
              <w:outlineLvl w:val="1"/>
              <w:rPr>
                <w:rFonts w:ascii="Calibri" w:eastAsia="Times New Roman" w:hAnsi="Calibri" w:cs="Calibri"/>
                <w:sz w:val="22"/>
                <w:szCs w:val="22"/>
              </w:rPr>
            </w:pPr>
            <w:r w:rsidRPr="00377595">
              <w:rPr>
                <w:rFonts w:ascii="Calibri" w:eastAsia="Times New Roman" w:hAnsi="Calibri" w:cs="Calibri"/>
                <w:sz w:val="22"/>
                <w:szCs w:val="22"/>
              </w:rPr>
              <w:t>date</w:t>
            </w:r>
          </w:p>
        </w:tc>
        <w:tc>
          <w:tcPr>
            <w:tcW w:w="980" w:type="dxa"/>
            <w:tcBorders>
              <w:top w:val="single" w:sz="4" w:space="0" w:color="808080"/>
              <w:left w:val="nil"/>
              <w:bottom w:val="nil"/>
              <w:right w:val="single" w:sz="4" w:space="0" w:color="808080"/>
            </w:tcBorders>
            <w:noWrap/>
            <w:hideMark/>
          </w:tcPr>
          <w:p w14:paraId="75340FE0" w14:textId="77777777" w:rsidR="00C320F6" w:rsidRPr="00377595" w:rsidRDefault="00C320F6" w:rsidP="000D2D7F">
            <w:pPr>
              <w:spacing w:before="0"/>
              <w:outlineLvl w:val="1"/>
              <w:rPr>
                <w:rFonts w:ascii="Calibri" w:eastAsia="Times New Roman" w:hAnsi="Calibri" w:cs="Calibri"/>
                <w:sz w:val="22"/>
                <w:szCs w:val="22"/>
              </w:rPr>
            </w:pPr>
            <w:r w:rsidRPr="00377595">
              <w:rPr>
                <w:rFonts w:ascii="Calibri" w:eastAsia="Times New Roman" w:hAnsi="Calibri" w:cs="Calibri"/>
                <w:sz w:val="22"/>
                <w:szCs w:val="22"/>
              </w:rPr>
              <w:t> </w:t>
            </w:r>
          </w:p>
        </w:tc>
      </w:tr>
      <w:tr w:rsidR="00C320F6" w:rsidRPr="00377595" w14:paraId="1A0D686B" w14:textId="77777777" w:rsidTr="00C320F6">
        <w:trPr>
          <w:trHeight w:val="288"/>
        </w:trPr>
        <w:tc>
          <w:tcPr>
            <w:tcW w:w="468" w:type="dxa"/>
            <w:tcBorders>
              <w:top w:val="single" w:sz="4" w:space="0" w:color="808080"/>
              <w:left w:val="single" w:sz="4" w:space="0" w:color="808080"/>
              <w:bottom w:val="nil"/>
              <w:right w:val="single" w:sz="4" w:space="0" w:color="808080"/>
            </w:tcBorders>
            <w:shd w:val="clear" w:color="000000" w:fill="E6E6E6"/>
            <w:noWrap/>
            <w:hideMark/>
          </w:tcPr>
          <w:p w14:paraId="0AFF2E16" w14:textId="77777777" w:rsidR="00C320F6" w:rsidRPr="00377595" w:rsidRDefault="00C320F6" w:rsidP="000D2D7F">
            <w:pPr>
              <w:spacing w:before="0"/>
              <w:outlineLvl w:val="1"/>
              <w:rPr>
                <w:rFonts w:ascii="Calibri" w:eastAsia="Times New Roman" w:hAnsi="Calibri" w:cs="Calibri"/>
                <w:sz w:val="22"/>
                <w:szCs w:val="22"/>
              </w:rPr>
            </w:pPr>
            <w:r w:rsidRPr="00377595">
              <w:rPr>
                <w:rFonts w:ascii="Calibri" w:eastAsia="Times New Roman" w:hAnsi="Calibri" w:cs="Calibri"/>
                <w:sz w:val="22"/>
                <w:szCs w:val="22"/>
              </w:rPr>
              <w:t>2</w:t>
            </w:r>
          </w:p>
        </w:tc>
        <w:tc>
          <w:tcPr>
            <w:tcW w:w="4122" w:type="dxa"/>
            <w:tcBorders>
              <w:top w:val="single" w:sz="4" w:space="0" w:color="808080"/>
              <w:left w:val="nil"/>
              <w:bottom w:val="nil"/>
              <w:right w:val="single" w:sz="4" w:space="0" w:color="808080"/>
            </w:tcBorders>
            <w:shd w:val="clear" w:color="000000" w:fill="E6E6E6"/>
            <w:hideMark/>
          </w:tcPr>
          <w:p w14:paraId="7A97A85A" w14:textId="77777777" w:rsidR="00C320F6" w:rsidRPr="00377595" w:rsidRDefault="00C320F6" w:rsidP="000D2D7F">
            <w:pPr>
              <w:spacing w:before="0"/>
              <w:outlineLvl w:val="1"/>
              <w:rPr>
                <w:rFonts w:ascii="Calibri" w:eastAsia="Times New Roman" w:hAnsi="Calibri" w:cs="Calibri"/>
                <w:sz w:val="22"/>
                <w:szCs w:val="22"/>
              </w:rPr>
            </w:pPr>
            <w:hyperlink r:id="rId742" w:anchor="RANGE!fulla2fce6786a189327bdeeedc0221fcf6eb9e795c7c22c1f4162f7f850ce0cd4da" w:history="1">
              <w:r w:rsidRPr="00377595">
                <w:rPr>
                  <w:rFonts w:ascii="Calibri" w:eastAsia="Times New Roman" w:hAnsi="Calibri" w:cs="Calibri"/>
                  <w:sz w:val="22"/>
                  <w:szCs w:val="22"/>
                </w:rPr>
                <w:t xml:space="preserve">        Cancellation Right</w:t>
              </w:r>
            </w:hyperlink>
          </w:p>
        </w:tc>
        <w:tc>
          <w:tcPr>
            <w:tcW w:w="2380" w:type="dxa"/>
            <w:tcBorders>
              <w:top w:val="single" w:sz="4" w:space="0" w:color="808080"/>
              <w:left w:val="nil"/>
              <w:bottom w:val="nil"/>
              <w:right w:val="single" w:sz="4" w:space="0" w:color="808080"/>
            </w:tcBorders>
            <w:shd w:val="clear" w:color="000000" w:fill="E6E6E6"/>
            <w:hideMark/>
          </w:tcPr>
          <w:p w14:paraId="272284E6" w14:textId="77777777" w:rsidR="00C320F6" w:rsidRPr="00377595" w:rsidRDefault="00C320F6" w:rsidP="000D2D7F">
            <w:pPr>
              <w:spacing w:before="0"/>
              <w:outlineLvl w:val="1"/>
              <w:rPr>
                <w:rFonts w:ascii="Calibri" w:eastAsia="Times New Roman" w:hAnsi="Calibri" w:cs="Calibri"/>
                <w:sz w:val="22"/>
                <w:szCs w:val="22"/>
              </w:rPr>
            </w:pPr>
            <w:r w:rsidRPr="00377595">
              <w:rPr>
                <w:rFonts w:ascii="Calibri" w:eastAsia="Times New Roman" w:hAnsi="Calibri" w:cs="Calibri"/>
                <w:sz w:val="22"/>
                <w:szCs w:val="22"/>
              </w:rPr>
              <w:t>&lt;CxlRght&gt;</w:t>
            </w:r>
          </w:p>
        </w:tc>
        <w:tc>
          <w:tcPr>
            <w:tcW w:w="797" w:type="dxa"/>
            <w:tcBorders>
              <w:top w:val="single" w:sz="4" w:space="0" w:color="808080"/>
              <w:left w:val="nil"/>
              <w:bottom w:val="nil"/>
              <w:right w:val="single" w:sz="4" w:space="0" w:color="808080"/>
            </w:tcBorders>
            <w:shd w:val="clear" w:color="000000" w:fill="E6E6E6"/>
            <w:noWrap/>
            <w:hideMark/>
          </w:tcPr>
          <w:p w14:paraId="72513D4C" w14:textId="77777777" w:rsidR="00C320F6" w:rsidRPr="00377595" w:rsidRDefault="00C320F6" w:rsidP="000D2D7F">
            <w:pPr>
              <w:spacing w:before="0"/>
              <w:outlineLvl w:val="1"/>
              <w:rPr>
                <w:rFonts w:ascii="Calibri" w:eastAsia="Times New Roman" w:hAnsi="Calibri" w:cs="Calibri"/>
                <w:sz w:val="22"/>
                <w:szCs w:val="22"/>
              </w:rPr>
            </w:pPr>
            <w:r w:rsidRPr="00377595">
              <w:rPr>
                <w:rFonts w:ascii="Calibri" w:eastAsia="Times New Roman" w:hAnsi="Calibri" w:cs="Calibri"/>
                <w:sz w:val="22"/>
                <w:szCs w:val="22"/>
              </w:rPr>
              <w:t>[0..1]</w:t>
            </w:r>
          </w:p>
        </w:tc>
        <w:tc>
          <w:tcPr>
            <w:tcW w:w="2160" w:type="dxa"/>
            <w:tcBorders>
              <w:top w:val="single" w:sz="4" w:space="0" w:color="808080"/>
              <w:left w:val="nil"/>
              <w:bottom w:val="nil"/>
              <w:right w:val="single" w:sz="4" w:space="0" w:color="808080"/>
            </w:tcBorders>
            <w:shd w:val="clear" w:color="000000" w:fill="E6E6E6"/>
            <w:noWrap/>
            <w:hideMark/>
          </w:tcPr>
          <w:p w14:paraId="31A99355" w14:textId="77777777" w:rsidR="00C320F6" w:rsidRPr="00377595" w:rsidRDefault="00C320F6" w:rsidP="000D2D7F">
            <w:pPr>
              <w:spacing w:before="0"/>
              <w:outlineLvl w:val="1"/>
              <w:rPr>
                <w:rFonts w:ascii="Calibri" w:eastAsia="Times New Roman" w:hAnsi="Calibri" w:cs="Calibri"/>
                <w:sz w:val="22"/>
                <w:szCs w:val="22"/>
              </w:rPr>
            </w:pPr>
            <w:r w:rsidRPr="00377595">
              <w:rPr>
                <w:rFonts w:ascii="Calibri" w:eastAsia="Times New Roman" w:hAnsi="Calibri" w:cs="Calibri"/>
                <w:sz w:val="22"/>
                <w:szCs w:val="22"/>
              </w:rPr>
              <w:t>Choice</w:t>
            </w:r>
          </w:p>
        </w:tc>
        <w:tc>
          <w:tcPr>
            <w:tcW w:w="980" w:type="dxa"/>
            <w:tcBorders>
              <w:top w:val="single" w:sz="4" w:space="0" w:color="808080"/>
              <w:left w:val="nil"/>
              <w:bottom w:val="nil"/>
              <w:right w:val="single" w:sz="4" w:space="0" w:color="808080"/>
            </w:tcBorders>
            <w:noWrap/>
            <w:hideMark/>
          </w:tcPr>
          <w:p w14:paraId="5185EE22" w14:textId="77777777" w:rsidR="00C320F6" w:rsidRPr="00377595" w:rsidRDefault="00C320F6" w:rsidP="000D2D7F">
            <w:pPr>
              <w:spacing w:before="0"/>
              <w:outlineLvl w:val="1"/>
              <w:rPr>
                <w:rFonts w:ascii="Calibri" w:eastAsia="Times New Roman" w:hAnsi="Calibri" w:cs="Calibri"/>
                <w:sz w:val="22"/>
                <w:szCs w:val="22"/>
              </w:rPr>
            </w:pPr>
            <w:r w:rsidRPr="00377595">
              <w:rPr>
                <w:rFonts w:ascii="Calibri" w:eastAsia="Times New Roman" w:hAnsi="Calibri" w:cs="Calibri"/>
                <w:sz w:val="22"/>
                <w:szCs w:val="22"/>
              </w:rPr>
              <w:t> </w:t>
            </w:r>
          </w:p>
        </w:tc>
      </w:tr>
      <w:tr w:rsidR="00C320F6" w:rsidRPr="00377595" w14:paraId="72DFDF31" w14:textId="77777777" w:rsidTr="00C320F6">
        <w:trPr>
          <w:trHeight w:val="288"/>
        </w:trPr>
        <w:tc>
          <w:tcPr>
            <w:tcW w:w="468" w:type="dxa"/>
            <w:tcBorders>
              <w:top w:val="single" w:sz="4" w:space="0" w:color="808080"/>
              <w:left w:val="single" w:sz="4" w:space="0" w:color="808080"/>
              <w:bottom w:val="nil"/>
              <w:right w:val="single" w:sz="4" w:space="0" w:color="808080"/>
            </w:tcBorders>
            <w:shd w:val="clear" w:color="000000" w:fill="E6E6E6"/>
            <w:noWrap/>
            <w:hideMark/>
          </w:tcPr>
          <w:p w14:paraId="0F6B9117" w14:textId="77777777" w:rsidR="00C320F6" w:rsidRPr="00377595" w:rsidRDefault="00C320F6" w:rsidP="000D2D7F">
            <w:pPr>
              <w:spacing w:before="0"/>
              <w:outlineLvl w:val="1"/>
              <w:rPr>
                <w:rFonts w:ascii="Calibri" w:eastAsia="Times New Roman" w:hAnsi="Calibri" w:cs="Calibri"/>
                <w:sz w:val="22"/>
                <w:szCs w:val="22"/>
              </w:rPr>
            </w:pPr>
            <w:r w:rsidRPr="00377595">
              <w:rPr>
                <w:rFonts w:ascii="Calibri" w:eastAsia="Times New Roman" w:hAnsi="Calibri" w:cs="Calibri"/>
                <w:sz w:val="22"/>
                <w:szCs w:val="22"/>
              </w:rPr>
              <w:t>2</w:t>
            </w:r>
          </w:p>
        </w:tc>
        <w:tc>
          <w:tcPr>
            <w:tcW w:w="4122" w:type="dxa"/>
            <w:tcBorders>
              <w:top w:val="single" w:sz="4" w:space="0" w:color="808080"/>
              <w:left w:val="nil"/>
              <w:bottom w:val="nil"/>
              <w:right w:val="single" w:sz="4" w:space="0" w:color="808080"/>
            </w:tcBorders>
            <w:shd w:val="clear" w:color="000000" w:fill="E6E6E6"/>
            <w:hideMark/>
          </w:tcPr>
          <w:p w14:paraId="2CA9C605" w14:textId="77777777" w:rsidR="00C320F6" w:rsidRPr="00377595" w:rsidRDefault="00C320F6" w:rsidP="000D2D7F">
            <w:pPr>
              <w:spacing w:before="0"/>
              <w:outlineLvl w:val="1"/>
              <w:rPr>
                <w:rFonts w:ascii="Calibri" w:eastAsia="Times New Roman" w:hAnsi="Calibri" w:cs="Calibri"/>
                <w:sz w:val="22"/>
                <w:szCs w:val="22"/>
              </w:rPr>
            </w:pPr>
            <w:hyperlink r:id="rId743" w:anchor="RANGE!full05e79546e84143b2a637be2d030823699d32e35af9ed9f45baf887aa4715e3a2" w:history="1">
              <w:r w:rsidRPr="00377595">
                <w:rPr>
                  <w:rFonts w:ascii="Calibri" w:eastAsia="Times New Roman" w:hAnsi="Calibri" w:cs="Calibri"/>
                  <w:sz w:val="22"/>
                  <w:szCs w:val="22"/>
                </w:rPr>
                <w:t xml:space="preserve">        Investment Account Details</w:t>
              </w:r>
            </w:hyperlink>
          </w:p>
        </w:tc>
        <w:tc>
          <w:tcPr>
            <w:tcW w:w="2380" w:type="dxa"/>
            <w:tcBorders>
              <w:top w:val="single" w:sz="4" w:space="0" w:color="808080"/>
              <w:left w:val="nil"/>
              <w:bottom w:val="nil"/>
              <w:right w:val="single" w:sz="4" w:space="0" w:color="808080"/>
            </w:tcBorders>
            <w:shd w:val="clear" w:color="000000" w:fill="E6E6E6"/>
            <w:hideMark/>
          </w:tcPr>
          <w:p w14:paraId="081E7D2B" w14:textId="77777777" w:rsidR="00C320F6" w:rsidRPr="00377595" w:rsidRDefault="00C320F6" w:rsidP="000D2D7F">
            <w:pPr>
              <w:spacing w:before="0"/>
              <w:outlineLvl w:val="1"/>
              <w:rPr>
                <w:rFonts w:ascii="Calibri" w:eastAsia="Times New Roman" w:hAnsi="Calibri" w:cs="Calibri"/>
                <w:sz w:val="22"/>
                <w:szCs w:val="22"/>
              </w:rPr>
            </w:pPr>
            <w:r w:rsidRPr="00377595">
              <w:rPr>
                <w:rFonts w:ascii="Calibri" w:eastAsia="Times New Roman" w:hAnsi="Calibri" w:cs="Calibri"/>
                <w:sz w:val="22"/>
                <w:szCs w:val="22"/>
              </w:rPr>
              <w:t>&lt;InvstmtAcctDtls&gt;</w:t>
            </w:r>
          </w:p>
        </w:tc>
        <w:tc>
          <w:tcPr>
            <w:tcW w:w="797" w:type="dxa"/>
            <w:tcBorders>
              <w:top w:val="single" w:sz="4" w:space="0" w:color="808080"/>
              <w:left w:val="nil"/>
              <w:bottom w:val="nil"/>
              <w:right w:val="single" w:sz="4" w:space="0" w:color="808080"/>
            </w:tcBorders>
            <w:shd w:val="clear" w:color="000000" w:fill="E6E6E6"/>
            <w:noWrap/>
            <w:hideMark/>
          </w:tcPr>
          <w:p w14:paraId="14B49BD0" w14:textId="77777777" w:rsidR="00C320F6" w:rsidRPr="00377595" w:rsidRDefault="00C320F6" w:rsidP="000D2D7F">
            <w:pPr>
              <w:spacing w:before="0"/>
              <w:outlineLvl w:val="1"/>
              <w:rPr>
                <w:rFonts w:ascii="Calibri" w:eastAsia="Times New Roman" w:hAnsi="Calibri" w:cs="Calibri"/>
                <w:sz w:val="22"/>
                <w:szCs w:val="22"/>
              </w:rPr>
            </w:pPr>
            <w:r w:rsidRPr="00377595">
              <w:rPr>
                <w:rFonts w:ascii="Calibri" w:eastAsia="Times New Roman" w:hAnsi="Calibri" w:cs="Calibri"/>
                <w:sz w:val="22"/>
                <w:szCs w:val="22"/>
              </w:rPr>
              <w:t>[1..1]</w:t>
            </w:r>
          </w:p>
        </w:tc>
        <w:tc>
          <w:tcPr>
            <w:tcW w:w="2160" w:type="dxa"/>
            <w:tcBorders>
              <w:top w:val="single" w:sz="4" w:space="0" w:color="808080"/>
              <w:left w:val="nil"/>
              <w:bottom w:val="nil"/>
              <w:right w:val="single" w:sz="4" w:space="0" w:color="808080"/>
            </w:tcBorders>
            <w:shd w:val="clear" w:color="000000" w:fill="E6E6E6"/>
            <w:noWrap/>
            <w:hideMark/>
          </w:tcPr>
          <w:p w14:paraId="6FCA2F16" w14:textId="77777777" w:rsidR="00C320F6" w:rsidRPr="00377595" w:rsidRDefault="00C320F6" w:rsidP="000D2D7F">
            <w:pPr>
              <w:spacing w:before="0"/>
              <w:outlineLvl w:val="1"/>
              <w:rPr>
                <w:rFonts w:ascii="Calibri" w:eastAsia="Times New Roman" w:hAnsi="Calibri" w:cs="Calibri"/>
                <w:sz w:val="22"/>
                <w:szCs w:val="22"/>
              </w:rPr>
            </w:pPr>
            <w:r w:rsidRPr="00377595">
              <w:rPr>
                <w:rFonts w:ascii="Calibri" w:eastAsia="Times New Roman" w:hAnsi="Calibri" w:cs="Calibri"/>
                <w:sz w:val="22"/>
                <w:szCs w:val="22"/>
              </w:rPr>
              <w:t> </w:t>
            </w:r>
          </w:p>
        </w:tc>
        <w:tc>
          <w:tcPr>
            <w:tcW w:w="980" w:type="dxa"/>
            <w:tcBorders>
              <w:top w:val="single" w:sz="4" w:space="0" w:color="808080"/>
              <w:left w:val="nil"/>
              <w:bottom w:val="nil"/>
              <w:right w:val="single" w:sz="4" w:space="0" w:color="808080"/>
            </w:tcBorders>
            <w:noWrap/>
            <w:hideMark/>
          </w:tcPr>
          <w:p w14:paraId="3A7D457F" w14:textId="77777777" w:rsidR="00C320F6" w:rsidRPr="00377595" w:rsidRDefault="00C320F6" w:rsidP="000D2D7F">
            <w:pPr>
              <w:spacing w:before="0"/>
              <w:outlineLvl w:val="1"/>
              <w:rPr>
                <w:rFonts w:ascii="Calibri" w:eastAsia="Times New Roman" w:hAnsi="Calibri" w:cs="Calibri"/>
                <w:sz w:val="22"/>
                <w:szCs w:val="22"/>
              </w:rPr>
            </w:pPr>
            <w:r w:rsidRPr="00377595">
              <w:rPr>
                <w:rFonts w:ascii="Calibri" w:eastAsia="Times New Roman" w:hAnsi="Calibri" w:cs="Calibri"/>
                <w:sz w:val="22"/>
                <w:szCs w:val="22"/>
              </w:rPr>
              <w:t>Yes</w:t>
            </w:r>
          </w:p>
        </w:tc>
      </w:tr>
      <w:tr w:rsidR="00C320F6" w:rsidRPr="00377595" w14:paraId="11EC7408" w14:textId="77777777" w:rsidTr="00C320F6">
        <w:trPr>
          <w:trHeight w:val="288"/>
        </w:trPr>
        <w:tc>
          <w:tcPr>
            <w:tcW w:w="468" w:type="dxa"/>
            <w:tcBorders>
              <w:top w:val="single" w:sz="4" w:space="0" w:color="808080"/>
              <w:left w:val="single" w:sz="4" w:space="0" w:color="808080"/>
              <w:bottom w:val="nil"/>
              <w:right w:val="single" w:sz="4" w:space="0" w:color="808080"/>
            </w:tcBorders>
            <w:shd w:val="clear" w:color="000000" w:fill="E6E6E6"/>
            <w:noWrap/>
            <w:hideMark/>
          </w:tcPr>
          <w:p w14:paraId="118254A3" w14:textId="77777777" w:rsidR="00C320F6" w:rsidRPr="00377595" w:rsidRDefault="00C320F6" w:rsidP="000D2D7F">
            <w:pPr>
              <w:spacing w:before="0"/>
              <w:outlineLvl w:val="1"/>
              <w:rPr>
                <w:rFonts w:ascii="Calibri" w:eastAsia="Times New Roman" w:hAnsi="Calibri" w:cs="Calibri"/>
                <w:sz w:val="22"/>
                <w:szCs w:val="22"/>
              </w:rPr>
            </w:pPr>
            <w:r w:rsidRPr="00377595">
              <w:rPr>
                <w:rFonts w:ascii="Calibri" w:eastAsia="Times New Roman" w:hAnsi="Calibri" w:cs="Calibri"/>
                <w:sz w:val="22"/>
                <w:szCs w:val="22"/>
              </w:rPr>
              <w:t>2</w:t>
            </w:r>
          </w:p>
        </w:tc>
        <w:tc>
          <w:tcPr>
            <w:tcW w:w="4122" w:type="dxa"/>
            <w:tcBorders>
              <w:top w:val="single" w:sz="4" w:space="0" w:color="808080"/>
              <w:left w:val="nil"/>
              <w:bottom w:val="nil"/>
              <w:right w:val="single" w:sz="4" w:space="0" w:color="808080"/>
            </w:tcBorders>
            <w:shd w:val="clear" w:color="000000" w:fill="E6E6E6"/>
            <w:hideMark/>
          </w:tcPr>
          <w:p w14:paraId="4FF5B22D" w14:textId="77777777" w:rsidR="00C320F6" w:rsidRPr="00377595" w:rsidRDefault="00C320F6" w:rsidP="000D2D7F">
            <w:pPr>
              <w:spacing w:before="0"/>
              <w:outlineLvl w:val="1"/>
              <w:rPr>
                <w:rFonts w:ascii="Calibri" w:eastAsia="Times New Roman" w:hAnsi="Calibri" w:cs="Calibri"/>
                <w:sz w:val="22"/>
                <w:szCs w:val="22"/>
              </w:rPr>
            </w:pPr>
            <w:hyperlink r:id="rId744" w:anchor="RANGE!full4d826717cfcab693c7a902bc0692df2c5f0dc5f60876fea4d55e1a4496545f03" w:history="1">
              <w:r w:rsidRPr="00377595">
                <w:rPr>
                  <w:rFonts w:ascii="Calibri" w:eastAsia="Times New Roman" w:hAnsi="Calibri" w:cs="Calibri"/>
                  <w:sz w:val="22"/>
                  <w:szCs w:val="22"/>
                </w:rPr>
                <w:t xml:space="preserve">        Beneficiary Details</w:t>
              </w:r>
            </w:hyperlink>
          </w:p>
        </w:tc>
        <w:tc>
          <w:tcPr>
            <w:tcW w:w="2380" w:type="dxa"/>
            <w:tcBorders>
              <w:top w:val="single" w:sz="4" w:space="0" w:color="808080"/>
              <w:left w:val="nil"/>
              <w:bottom w:val="nil"/>
              <w:right w:val="single" w:sz="4" w:space="0" w:color="808080"/>
            </w:tcBorders>
            <w:shd w:val="clear" w:color="000000" w:fill="E6E6E6"/>
            <w:hideMark/>
          </w:tcPr>
          <w:p w14:paraId="1FC154B2" w14:textId="77777777" w:rsidR="00C320F6" w:rsidRPr="00377595" w:rsidRDefault="00C320F6" w:rsidP="000D2D7F">
            <w:pPr>
              <w:spacing w:before="0"/>
              <w:outlineLvl w:val="1"/>
              <w:rPr>
                <w:rFonts w:ascii="Calibri" w:eastAsia="Times New Roman" w:hAnsi="Calibri" w:cs="Calibri"/>
                <w:sz w:val="22"/>
                <w:szCs w:val="22"/>
              </w:rPr>
            </w:pPr>
            <w:r w:rsidRPr="00377595">
              <w:rPr>
                <w:rFonts w:ascii="Calibri" w:eastAsia="Times New Roman" w:hAnsi="Calibri" w:cs="Calibri"/>
                <w:sz w:val="22"/>
                <w:szCs w:val="22"/>
              </w:rPr>
              <w:t>&lt;BnfcryDtls&gt;</w:t>
            </w:r>
          </w:p>
        </w:tc>
        <w:tc>
          <w:tcPr>
            <w:tcW w:w="797" w:type="dxa"/>
            <w:tcBorders>
              <w:top w:val="single" w:sz="4" w:space="0" w:color="808080"/>
              <w:left w:val="nil"/>
              <w:bottom w:val="nil"/>
              <w:right w:val="single" w:sz="4" w:space="0" w:color="808080"/>
            </w:tcBorders>
            <w:shd w:val="clear" w:color="000000" w:fill="E6E6E6"/>
            <w:noWrap/>
            <w:hideMark/>
          </w:tcPr>
          <w:p w14:paraId="56DAFD2A" w14:textId="77777777" w:rsidR="00C320F6" w:rsidRPr="00377595" w:rsidRDefault="00C320F6" w:rsidP="000D2D7F">
            <w:pPr>
              <w:spacing w:before="0"/>
              <w:outlineLvl w:val="1"/>
              <w:rPr>
                <w:rFonts w:ascii="Calibri" w:eastAsia="Times New Roman" w:hAnsi="Calibri" w:cs="Calibri"/>
                <w:sz w:val="22"/>
                <w:szCs w:val="22"/>
              </w:rPr>
            </w:pPr>
            <w:r w:rsidRPr="00377595">
              <w:rPr>
                <w:rFonts w:ascii="Calibri" w:eastAsia="Times New Roman" w:hAnsi="Calibri" w:cs="Calibri"/>
                <w:sz w:val="22"/>
                <w:szCs w:val="22"/>
              </w:rPr>
              <w:t>[0..*]</w:t>
            </w:r>
          </w:p>
        </w:tc>
        <w:tc>
          <w:tcPr>
            <w:tcW w:w="2160" w:type="dxa"/>
            <w:tcBorders>
              <w:top w:val="single" w:sz="4" w:space="0" w:color="808080"/>
              <w:left w:val="nil"/>
              <w:bottom w:val="nil"/>
              <w:right w:val="single" w:sz="4" w:space="0" w:color="808080"/>
            </w:tcBorders>
            <w:shd w:val="clear" w:color="000000" w:fill="E6E6E6"/>
            <w:noWrap/>
            <w:hideMark/>
          </w:tcPr>
          <w:p w14:paraId="2A2F1F8F" w14:textId="77777777" w:rsidR="00C320F6" w:rsidRPr="00377595" w:rsidRDefault="00C320F6" w:rsidP="000D2D7F">
            <w:pPr>
              <w:spacing w:before="0"/>
              <w:outlineLvl w:val="1"/>
              <w:rPr>
                <w:rFonts w:ascii="Calibri" w:eastAsia="Times New Roman" w:hAnsi="Calibri" w:cs="Calibri"/>
                <w:sz w:val="22"/>
                <w:szCs w:val="22"/>
              </w:rPr>
            </w:pPr>
            <w:r w:rsidRPr="00377595">
              <w:rPr>
                <w:rFonts w:ascii="Calibri" w:eastAsia="Times New Roman" w:hAnsi="Calibri" w:cs="Calibri"/>
                <w:sz w:val="22"/>
                <w:szCs w:val="22"/>
              </w:rPr>
              <w:t> </w:t>
            </w:r>
          </w:p>
        </w:tc>
        <w:tc>
          <w:tcPr>
            <w:tcW w:w="980" w:type="dxa"/>
            <w:tcBorders>
              <w:top w:val="single" w:sz="4" w:space="0" w:color="808080"/>
              <w:left w:val="nil"/>
              <w:bottom w:val="nil"/>
              <w:right w:val="single" w:sz="4" w:space="0" w:color="808080"/>
            </w:tcBorders>
            <w:noWrap/>
            <w:hideMark/>
          </w:tcPr>
          <w:p w14:paraId="6CDA689E" w14:textId="77777777" w:rsidR="00C320F6" w:rsidRPr="00377595" w:rsidRDefault="00C320F6" w:rsidP="000D2D7F">
            <w:pPr>
              <w:spacing w:before="0"/>
              <w:outlineLvl w:val="1"/>
              <w:rPr>
                <w:rFonts w:ascii="Calibri" w:eastAsia="Times New Roman" w:hAnsi="Calibri" w:cs="Calibri"/>
                <w:sz w:val="22"/>
                <w:szCs w:val="22"/>
              </w:rPr>
            </w:pPr>
            <w:r w:rsidRPr="00377595">
              <w:rPr>
                <w:rFonts w:ascii="Calibri" w:eastAsia="Times New Roman" w:hAnsi="Calibri" w:cs="Calibri"/>
                <w:sz w:val="22"/>
                <w:szCs w:val="22"/>
              </w:rPr>
              <w:t> </w:t>
            </w:r>
          </w:p>
        </w:tc>
      </w:tr>
      <w:tr w:rsidR="00C320F6" w:rsidRPr="00377595" w14:paraId="0F80A9F7" w14:textId="77777777" w:rsidTr="00C320F6">
        <w:trPr>
          <w:trHeight w:val="288"/>
        </w:trPr>
        <w:tc>
          <w:tcPr>
            <w:tcW w:w="468" w:type="dxa"/>
            <w:tcBorders>
              <w:top w:val="single" w:sz="4" w:space="0" w:color="808080"/>
              <w:left w:val="single" w:sz="4" w:space="0" w:color="808080"/>
              <w:bottom w:val="nil"/>
              <w:right w:val="single" w:sz="4" w:space="0" w:color="808080"/>
            </w:tcBorders>
            <w:shd w:val="clear" w:color="000000" w:fill="E6E6E6"/>
            <w:noWrap/>
            <w:hideMark/>
          </w:tcPr>
          <w:p w14:paraId="372C097C" w14:textId="77777777" w:rsidR="00C320F6" w:rsidRPr="00377595" w:rsidRDefault="00C320F6" w:rsidP="000D2D7F">
            <w:pPr>
              <w:spacing w:before="0"/>
              <w:outlineLvl w:val="1"/>
              <w:rPr>
                <w:rFonts w:ascii="Calibri" w:eastAsia="Times New Roman" w:hAnsi="Calibri" w:cs="Calibri"/>
                <w:sz w:val="22"/>
                <w:szCs w:val="22"/>
              </w:rPr>
            </w:pPr>
            <w:r w:rsidRPr="00377595">
              <w:rPr>
                <w:rFonts w:ascii="Calibri" w:eastAsia="Times New Roman" w:hAnsi="Calibri" w:cs="Calibri"/>
                <w:sz w:val="22"/>
                <w:szCs w:val="22"/>
              </w:rPr>
              <w:t>2</w:t>
            </w:r>
          </w:p>
        </w:tc>
        <w:tc>
          <w:tcPr>
            <w:tcW w:w="4122" w:type="dxa"/>
            <w:tcBorders>
              <w:top w:val="single" w:sz="4" w:space="0" w:color="808080"/>
              <w:left w:val="nil"/>
              <w:bottom w:val="nil"/>
              <w:right w:val="single" w:sz="4" w:space="0" w:color="808080"/>
            </w:tcBorders>
            <w:shd w:val="clear" w:color="000000" w:fill="E6E6E6"/>
            <w:hideMark/>
          </w:tcPr>
          <w:p w14:paraId="2F74A4D4" w14:textId="77777777" w:rsidR="00C320F6" w:rsidRPr="00377595" w:rsidRDefault="00C320F6" w:rsidP="000D2D7F">
            <w:pPr>
              <w:spacing w:before="0"/>
              <w:outlineLvl w:val="1"/>
              <w:rPr>
                <w:rFonts w:ascii="Calibri" w:eastAsia="Times New Roman" w:hAnsi="Calibri" w:cs="Calibri"/>
                <w:sz w:val="22"/>
                <w:szCs w:val="22"/>
              </w:rPr>
            </w:pPr>
            <w:hyperlink r:id="rId745" w:anchor="RANGE!fullc38c8697f299a8da8f80ba8d20ffbbbbe00eaab109cc9aab67552c974e0c8e7f" w:history="1">
              <w:r w:rsidRPr="00377595">
                <w:rPr>
                  <w:rFonts w:ascii="Calibri" w:eastAsia="Times New Roman" w:hAnsi="Calibri" w:cs="Calibri"/>
                  <w:sz w:val="22"/>
                  <w:szCs w:val="22"/>
                </w:rPr>
                <w:t xml:space="preserve">        Individual Execution Details</w:t>
              </w:r>
            </w:hyperlink>
          </w:p>
        </w:tc>
        <w:tc>
          <w:tcPr>
            <w:tcW w:w="2380" w:type="dxa"/>
            <w:tcBorders>
              <w:top w:val="single" w:sz="4" w:space="0" w:color="808080"/>
              <w:left w:val="nil"/>
              <w:bottom w:val="nil"/>
              <w:right w:val="single" w:sz="4" w:space="0" w:color="808080"/>
            </w:tcBorders>
            <w:shd w:val="clear" w:color="000000" w:fill="E6E6E6"/>
            <w:hideMark/>
          </w:tcPr>
          <w:p w14:paraId="28E41722" w14:textId="77777777" w:rsidR="00C320F6" w:rsidRPr="00377595" w:rsidRDefault="00C320F6" w:rsidP="000D2D7F">
            <w:pPr>
              <w:spacing w:before="0"/>
              <w:outlineLvl w:val="1"/>
              <w:rPr>
                <w:rFonts w:ascii="Calibri" w:eastAsia="Times New Roman" w:hAnsi="Calibri" w:cs="Calibri"/>
                <w:sz w:val="22"/>
                <w:szCs w:val="22"/>
              </w:rPr>
            </w:pPr>
            <w:r w:rsidRPr="00377595">
              <w:rPr>
                <w:rFonts w:ascii="Calibri" w:eastAsia="Times New Roman" w:hAnsi="Calibri" w:cs="Calibri"/>
                <w:sz w:val="22"/>
                <w:szCs w:val="22"/>
              </w:rPr>
              <w:t>&lt;IndvExctnDtls&gt;</w:t>
            </w:r>
          </w:p>
        </w:tc>
        <w:tc>
          <w:tcPr>
            <w:tcW w:w="797" w:type="dxa"/>
            <w:tcBorders>
              <w:top w:val="single" w:sz="4" w:space="0" w:color="808080"/>
              <w:left w:val="nil"/>
              <w:bottom w:val="nil"/>
              <w:right w:val="single" w:sz="4" w:space="0" w:color="808080"/>
            </w:tcBorders>
            <w:shd w:val="clear" w:color="000000" w:fill="E6E6E6"/>
            <w:noWrap/>
            <w:hideMark/>
          </w:tcPr>
          <w:p w14:paraId="51583D15" w14:textId="77777777" w:rsidR="00C320F6" w:rsidRPr="00377595" w:rsidRDefault="00C320F6" w:rsidP="000D2D7F">
            <w:pPr>
              <w:spacing w:before="0"/>
              <w:outlineLvl w:val="1"/>
              <w:rPr>
                <w:rFonts w:ascii="Calibri" w:eastAsia="Times New Roman" w:hAnsi="Calibri" w:cs="Calibri"/>
                <w:sz w:val="22"/>
                <w:szCs w:val="22"/>
              </w:rPr>
            </w:pPr>
            <w:r w:rsidRPr="00377595">
              <w:rPr>
                <w:rFonts w:ascii="Calibri" w:eastAsia="Times New Roman" w:hAnsi="Calibri" w:cs="Calibri"/>
                <w:sz w:val="22"/>
                <w:szCs w:val="22"/>
              </w:rPr>
              <w:t>[1..*]</w:t>
            </w:r>
          </w:p>
        </w:tc>
        <w:tc>
          <w:tcPr>
            <w:tcW w:w="2160" w:type="dxa"/>
            <w:tcBorders>
              <w:top w:val="single" w:sz="4" w:space="0" w:color="808080"/>
              <w:left w:val="nil"/>
              <w:bottom w:val="nil"/>
              <w:right w:val="single" w:sz="4" w:space="0" w:color="808080"/>
            </w:tcBorders>
            <w:shd w:val="clear" w:color="000000" w:fill="E6E6E6"/>
            <w:noWrap/>
            <w:hideMark/>
          </w:tcPr>
          <w:p w14:paraId="412C1E47" w14:textId="77777777" w:rsidR="00C320F6" w:rsidRPr="00377595" w:rsidRDefault="00C320F6" w:rsidP="000D2D7F">
            <w:pPr>
              <w:spacing w:before="0"/>
              <w:outlineLvl w:val="1"/>
              <w:rPr>
                <w:rFonts w:ascii="Calibri" w:eastAsia="Times New Roman" w:hAnsi="Calibri" w:cs="Calibri"/>
                <w:sz w:val="22"/>
                <w:szCs w:val="22"/>
              </w:rPr>
            </w:pPr>
            <w:r w:rsidRPr="00377595">
              <w:rPr>
                <w:rFonts w:ascii="Calibri" w:eastAsia="Times New Roman" w:hAnsi="Calibri" w:cs="Calibri"/>
                <w:sz w:val="22"/>
                <w:szCs w:val="22"/>
              </w:rPr>
              <w:t> </w:t>
            </w:r>
          </w:p>
        </w:tc>
        <w:tc>
          <w:tcPr>
            <w:tcW w:w="980" w:type="dxa"/>
            <w:tcBorders>
              <w:top w:val="single" w:sz="4" w:space="0" w:color="808080"/>
              <w:left w:val="nil"/>
              <w:bottom w:val="nil"/>
              <w:right w:val="single" w:sz="4" w:space="0" w:color="808080"/>
            </w:tcBorders>
            <w:noWrap/>
            <w:hideMark/>
          </w:tcPr>
          <w:p w14:paraId="549266DA" w14:textId="77777777" w:rsidR="00C320F6" w:rsidRPr="00377595" w:rsidRDefault="00C320F6" w:rsidP="000D2D7F">
            <w:pPr>
              <w:spacing w:before="0"/>
              <w:outlineLvl w:val="1"/>
              <w:rPr>
                <w:rFonts w:ascii="Calibri" w:eastAsia="Times New Roman" w:hAnsi="Calibri" w:cs="Calibri"/>
                <w:sz w:val="22"/>
                <w:szCs w:val="22"/>
              </w:rPr>
            </w:pPr>
            <w:r w:rsidRPr="00377595">
              <w:rPr>
                <w:rFonts w:ascii="Calibri" w:eastAsia="Times New Roman" w:hAnsi="Calibri" w:cs="Calibri"/>
                <w:sz w:val="22"/>
                <w:szCs w:val="22"/>
              </w:rPr>
              <w:t>Yes</w:t>
            </w:r>
          </w:p>
        </w:tc>
      </w:tr>
      <w:tr w:rsidR="00C320F6" w:rsidRPr="00377595" w14:paraId="7B18B69C" w14:textId="77777777" w:rsidTr="00C320F6">
        <w:trPr>
          <w:trHeight w:val="288"/>
        </w:trPr>
        <w:tc>
          <w:tcPr>
            <w:tcW w:w="468" w:type="dxa"/>
            <w:tcBorders>
              <w:top w:val="single" w:sz="4" w:space="0" w:color="808080"/>
              <w:left w:val="single" w:sz="4" w:space="0" w:color="808080"/>
              <w:bottom w:val="nil"/>
              <w:right w:val="single" w:sz="4" w:space="0" w:color="808080"/>
            </w:tcBorders>
            <w:noWrap/>
            <w:hideMark/>
          </w:tcPr>
          <w:p w14:paraId="56052A5E" w14:textId="77777777" w:rsidR="00C320F6" w:rsidRPr="00377595" w:rsidRDefault="00C320F6" w:rsidP="000D2D7F">
            <w:pPr>
              <w:spacing w:before="0"/>
              <w:outlineLvl w:val="2"/>
              <w:rPr>
                <w:rFonts w:ascii="Calibri" w:eastAsia="Times New Roman" w:hAnsi="Calibri" w:cs="Calibri"/>
                <w:sz w:val="22"/>
                <w:szCs w:val="22"/>
              </w:rPr>
            </w:pPr>
            <w:r w:rsidRPr="00377595">
              <w:rPr>
                <w:rFonts w:ascii="Calibri" w:eastAsia="Times New Roman" w:hAnsi="Calibri" w:cs="Calibri"/>
                <w:sz w:val="22"/>
                <w:szCs w:val="22"/>
              </w:rPr>
              <w:t>3</w:t>
            </w:r>
          </w:p>
        </w:tc>
        <w:tc>
          <w:tcPr>
            <w:tcW w:w="4122" w:type="dxa"/>
            <w:tcBorders>
              <w:top w:val="single" w:sz="4" w:space="0" w:color="808080"/>
              <w:left w:val="nil"/>
              <w:bottom w:val="nil"/>
              <w:right w:val="single" w:sz="4" w:space="0" w:color="808080"/>
            </w:tcBorders>
            <w:hideMark/>
          </w:tcPr>
          <w:p w14:paraId="1F37367C" w14:textId="77777777" w:rsidR="00C320F6" w:rsidRPr="00377595" w:rsidRDefault="00C320F6" w:rsidP="000D2D7F">
            <w:pPr>
              <w:spacing w:before="0"/>
              <w:outlineLvl w:val="2"/>
              <w:rPr>
                <w:rFonts w:ascii="Calibri" w:eastAsia="Times New Roman" w:hAnsi="Calibri" w:cs="Calibri"/>
                <w:sz w:val="22"/>
                <w:szCs w:val="22"/>
              </w:rPr>
            </w:pPr>
            <w:hyperlink r:id="rId746" w:anchor="RANGE!full21916dde2418a3148c370a715ac1707073132b0ea2100f92a7b0613c412fec60" w:history="1">
              <w:r w:rsidRPr="00377595">
                <w:rPr>
                  <w:rFonts w:ascii="Calibri" w:eastAsia="Times New Roman" w:hAnsi="Calibri" w:cs="Calibri"/>
                  <w:sz w:val="22"/>
                  <w:szCs w:val="22"/>
                </w:rPr>
                <w:t xml:space="preserve">            Order Reference</w:t>
              </w:r>
            </w:hyperlink>
          </w:p>
        </w:tc>
        <w:tc>
          <w:tcPr>
            <w:tcW w:w="2380" w:type="dxa"/>
            <w:tcBorders>
              <w:top w:val="single" w:sz="4" w:space="0" w:color="808080"/>
              <w:left w:val="nil"/>
              <w:bottom w:val="nil"/>
              <w:right w:val="single" w:sz="4" w:space="0" w:color="808080"/>
            </w:tcBorders>
            <w:hideMark/>
          </w:tcPr>
          <w:p w14:paraId="243200D3" w14:textId="77777777" w:rsidR="00C320F6" w:rsidRPr="00377595" w:rsidRDefault="00C320F6" w:rsidP="000D2D7F">
            <w:pPr>
              <w:spacing w:before="0"/>
              <w:outlineLvl w:val="2"/>
              <w:rPr>
                <w:rFonts w:ascii="Calibri" w:eastAsia="Times New Roman" w:hAnsi="Calibri" w:cs="Calibri"/>
                <w:sz w:val="22"/>
                <w:szCs w:val="22"/>
              </w:rPr>
            </w:pPr>
            <w:r w:rsidRPr="00377595">
              <w:rPr>
                <w:rFonts w:ascii="Calibri" w:eastAsia="Times New Roman" w:hAnsi="Calibri" w:cs="Calibri"/>
                <w:sz w:val="22"/>
                <w:szCs w:val="22"/>
              </w:rPr>
              <w:t>&lt;OrdrRef&gt;</w:t>
            </w:r>
          </w:p>
        </w:tc>
        <w:tc>
          <w:tcPr>
            <w:tcW w:w="797" w:type="dxa"/>
            <w:tcBorders>
              <w:top w:val="single" w:sz="4" w:space="0" w:color="808080"/>
              <w:left w:val="nil"/>
              <w:bottom w:val="nil"/>
              <w:right w:val="single" w:sz="4" w:space="0" w:color="808080"/>
            </w:tcBorders>
            <w:noWrap/>
            <w:hideMark/>
          </w:tcPr>
          <w:p w14:paraId="2D5666F6" w14:textId="77777777" w:rsidR="00C320F6" w:rsidRPr="00377595" w:rsidRDefault="00C320F6" w:rsidP="000D2D7F">
            <w:pPr>
              <w:spacing w:before="0"/>
              <w:outlineLvl w:val="2"/>
              <w:rPr>
                <w:rFonts w:ascii="Calibri" w:eastAsia="Times New Roman" w:hAnsi="Calibri" w:cs="Calibri"/>
                <w:sz w:val="22"/>
                <w:szCs w:val="22"/>
              </w:rPr>
            </w:pPr>
            <w:r w:rsidRPr="00377595">
              <w:rPr>
                <w:rFonts w:ascii="Calibri" w:eastAsia="Times New Roman" w:hAnsi="Calibri" w:cs="Calibri"/>
                <w:sz w:val="22"/>
                <w:szCs w:val="22"/>
              </w:rPr>
              <w:t>[1..1]</w:t>
            </w:r>
          </w:p>
        </w:tc>
        <w:tc>
          <w:tcPr>
            <w:tcW w:w="2160" w:type="dxa"/>
            <w:tcBorders>
              <w:top w:val="single" w:sz="4" w:space="0" w:color="808080"/>
              <w:left w:val="nil"/>
              <w:bottom w:val="nil"/>
              <w:right w:val="single" w:sz="4" w:space="0" w:color="808080"/>
            </w:tcBorders>
            <w:hideMark/>
          </w:tcPr>
          <w:p w14:paraId="66B8A9B5" w14:textId="77777777" w:rsidR="00C320F6" w:rsidRPr="00377595" w:rsidRDefault="00C320F6" w:rsidP="000D2D7F">
            <w:pPr>
              <w:spacing w:before="0"/>
              <w:outlineLvl w:val="2"/>
              <w:rPr>
                <w:rFonts w:ascii="Calibri" w:eastAsia="Times New Roman" w:hAnsi="Calibri" w:cs="Calibri"/>
                <w:sz w:val="22"/>
                <w:szCs w:val="22"/>
              </w:rPr>
            </w:pPr>
            <w:r w:rsidRPr="00377595">
              <w:rPr>
                <w:rFonts w:ascii="Calibri" w:eastAsia="Times New Roman" w:hAnsi="Calibri" w:cs="Calibri"/>
                <w:sz w:val="22"/>
                <w:szCs w:val="22"/>
              </w:rPr>
              <w:t>text{1,35}</w:t>
            </w:r>
          </w:p>
        </w:tc>
        <w:tc>
          <w:tcPr>
            <w:tcW w:w="980" w:type="dxa"/>
            <w:tcBorders>
              <w:top w:val="single" w:sz="4" w:space="0" w:color="808080"/>
              <w:left w:val="nil"/>
              <w:bottom w:val="nil"/>
              <w:right w:val="single" w:sz="4" w:space="0" w:color="808080"/>
            </w:tcBorders>
            <w:noWrap/>
            <w:hideMark/>
          </w:tcPr>
          <w:p w14:paraId="55536363" w14:textId="77777777" w:rsidR="00C320F6" w:rsidRPr="00377595" w:rsidRDefault="00C320F6" w:rsidP="000D2D7F">
            <w:pPr>
              <w:spacing w:before="0"/>
              <w:outlineLvl w:val="2"/>
              <w:rPr>
                <w:rFonts w:ascii="Calibri" w:eastAsia="Times New Roman" w:hAnsi="Calibri" w:cs="Calibri"/>
                <w:sz w:val="22"/>
                <w:szCs w:val="22"/>
              </w:rPr>
            </w:pPr>
            <w:r w:rsidRPr="00377595">
              <w:rPr>
                <w:rFonts w:ascii="Calibri" w:eastAsia="Times New Roman" w:hAnsi="Calibri" w:cs="Calibri"/>
                <w:sz w:val="22"/>
                <w:szCs w:val="22"/>
              </w:rPr>
              <w:t>Yes</w:t>
            </w:r>
          </w:p>
        </w:tc>
      </w:tr>
      <w:tr w:rsidR="00C320F6" w:rsidRPr="00377595" w14:paraId="20621DBE" w14:textId="77777777" w:rsidTr="00C320F6">
        <w:trPr>
          <w:trHeight w:val="288"/>
        </w:trPr>
        <w:tc>
          <w:tcPr>
            <w:tcW w:w="468" w:type="dxa"/>
            <w:tcBorders>
              <w:top w:val="single" w:sz="4" w:space="0" w:color="808080"/>
              <w:left w:val="single" w:sz="4" w:space="0" w:color="808080"/>
              <w:bottom w:val="nil"/>
              <w:right w:val="single" w:sz="4" w:space="0" w:color="808080"/>
            </w:tcBorders>
            <w:noWrap/>
            <w:hideMark/>
          </w:tcPr>
          <w:p w14:paraId="7E228337" w14:textId="77777777" w:rsidR="00C320F6" w:rsidRPr="00377595" w:rsidRDefault="00C320F6" w:rsidP="000D2D7F">
            <w:pPr>
              <w:spacing w:before="0"/>
              <w:outlineLvl w:val="2"/>
              <w:rPr>
                <w:rFonts w:ascii="Calibri" w:eastAsia="Times New Roman" w:hAnsi="Calibri" w:cs="Calibri"/>
                <w:sz w:val="22"/>
                <w:szCs w:val="22"/>
              </w:rPr>
            </w:pPr>
            <w:r w:rsidRPr="00377595">
              <w:rPr>
                <w:rFonts w:ascii="Calibri" w:eastAsia="Times New Roman" w:hAnsi="Calibri" w:cs="Calibri"/>
                <w:sz w:val="22"/>
                <w:szCs w:val="22"/>
              </w:rPr>
              <w:t>3</w:t>
            </w:r>
          </w:p>
        </w:tc>
        <w:tc>
          <w:tcPr>
            <w:tcW w:w="4122" w:type="dxa"/>
            <w:tcBorders>
              <w:top w:val="single" w:sz="4" w:space="0" w:color="808080"/>
              <w:left w:val="nil"/>
              <w:bottom w:val="nil"/>
              <w:right w:val="single" w:sz="4" w:space="0" w:color="808080"/>
            </w:tcBorders>
            <w:hideMark/>
          </w:tcPr>
          <w:p w14:paraId="0D10E1A0" w14:textId="77777777" w:rsidR="00C320F6" w:rsidRPr="00377595" w:rsidRDefault="00C320F6" w:rsidP="000D2D7F">
            <w:pPr>
              <w:spacing w:before="0"/>
              <w:outlineLvl w:val="2"/>
              <w:rPr>
                <w:rFonts w:ascii="Calibri" w:eastAsia="Times New Roman" w:hAnsi="Calibri" w:cs="Calibri"/>
                <w:sz w:val="22"/>
                <w:szCs w:val="22"/>
              </w:rPr>
            </w:pPr>
            <w:hyperlink r:id="rId747" w:anchor="RANGE!full061abc3fbe1dbaa760ccb34a8d919b1f7c6a16a73ff088280b5d6204e4bb9a8a" w:history="1">
              <w:r w:rsidRPr="00377595">
                <w:rPr>
                  <w:rFonts w:ascii="Calibri" w:eastAsia="Times New Roman" w:hAnsi="Calibri" w:cs="Calibri"/>
                  <w:sz w:val="22"/>
                  <w:szCs w:val="22"/>
                </w:rPr>
                <w:t xml:space="preserve">            Client Reference</w:t>
              </w:r>
            </w:hyperlink>
          </w:p>
        </w:tc>
        <w:tc>
          <w:tcPr>
            <w:tcW w:w="2380" w:type="dxa"/>
            <w:tcBorders>
              <w:top w:val="single" w:sz="4" w:space="0" w:color="808080"/>
              <w:left w:val="nil"/>
              <w:bottom w:val="nil"/>
              <w:right w:val="single" w:sz="4" w:space="0" w:color="808080"/>
            </w:tcBorders>
            <w:hideMark/>
          </w:tcPr>
          <w:p w14:paraId="5BAC685A" w14:textId="77777777" w:rsidR="00C320F6" w:rsidRPr="00377595" w:rsidRDefault="00C320F6" w:rsidP="000D2D7F">
            <w:pPr>
              <w:spacing w:before="0"/>
              <w:outlineLvl w:val="2"/>
              <w:rPr>
                <w:rFonts w:ascii="Calibri" w:eastAsia="Times New Roman" w:hAnsi="Calibri" w:cs="Calibri"/>
                <w:sz w:val="22"/>
                <w:szCs w:val="22"/>
              </w:rPr>
            </w:pPr>
            <w:r w:rsidRPr="00377595">
              <w:rPr>
                <w:rFonts w:ascii="Calibri" w:eastAsia="Times New Roman" w:hAnsi="Calibri" w:cs="Calibri"/>
                <w:sz w:val="22"/>
                <w:szCs w:val="22"/>
              </w:rPr>
              <w:t>&lt;ClntRef&gt;</w:t>
            </w:r>
          </w:p>
        </w:tc>
        <w:tc>
          <w:tcPr>
            <w:tcW w:w="797" w:type="dxa"/>
            <w:tcBorders>
              <w:top w:val="single" w:sz="4" w:space="0" w:color="808080"/>
              <w:left w:val="nil"/>
              <w:bottom w:val="nil"/>
              <w:right w:val="single" w:sz="4" w:space="0" w:color="808080"/>
            </w:tcBorders>
            <w:noWrap/>
            <w:hideMark/>
          </w:tcPr>
          <w:p w14:paraId="002C2B80" w14:textId="77777777" w:rsidR="00C320F6" w:rsidRPr="00377595" w:rsidRDefault="00C320F6" w:rsidP="000D2D7F">
            <w:pPr>
              <w:spacing w:before="0"/>
              <w:outlineLvl w:val="2"/>
              <w:rPr>
                <w:rFonts w:ascii="Calibri" w:eastAsia="Times New Roman" w:hAnsi="Calibri" w:cs="Calibri"/>
                <w:sz w:val="22"/>
                <w:szCs w:val="22"/>
              </w:rPr>
            </w:pPr>
            <w:r w:rsidRPr="00377595">
              <w:rPr>
                <w:rFonts w:ascii="Calibri" w:eastAsia="Times New Roman" w:hAnsi="Calibri" w:cs="Calibri"/>
                <w:sz w:val="22"/>
                <w:szCs w:val="22"/>
              </w:rPr>
              <w:t>[0..1]</w:t>
            </w:r>
          </w:p>
        </w:tc>
        <w:tc>
          <w:tcPr>
            <w:tcW w:w="2160" w:type="dxa"/>
            <w:tcBorders>
              <w:top w:val="single" w:sz="4" w:space="0" w:color="808080"/>
              <w:left w:val="nil"/>
              <w:bottom w:val="nil"/>
              <w:right w:val="single" w:sz="4" w:space="0" w:color="808080"/>
            </w:tcBorders>
            <w:hideMark/>
          </w:tcPr>
          <w:p w14:paraId="398D8912" w14:textId="77777777" w:rsidR="00C320F6" w:rsidRPr="00377595" w:rsidRDefault="00C320F6" w:rsidP="000D2D7F">
            <w:pPr>
              <w:spacing w:before="0"/>
              <w:outlineLvl w:val="2"/>
              <w:rPr>
                <w:rFonts w:ascii="Calibri" w:eastAsia="Times New Roman" w:hAnsi="Calibri" w:cs="Calibri"/>
                <w:sz w:val="22"/>
                <w:szCs w:val="22"/>
              </w:rPr>
            </w:pPr>
            <w:r w:rsidRPr="00377595">
              <w:rPr>
                <w:rFonts w:ascii="Calibri" w:eastAsia="Times New Roman" w:hAnsi="Calibri" w:cs="Calibri"/>
                <w:sz w:val="22"/>
                <w:szCs w:val="22"/>
              </w:rPr>
              <w:t>text{1,35}</w:t>
            </w:r>
          </w:p>
        </w:tc>
        <w:tc>
          <w:tcPr>
            <w:tcW w:w="980" w:type="dxa"/>
            <w:tcBorders>
              <w:top w:val="single" w:sz="4" w:space="0" w:color="808080"/>
              <w:left w:val="nil"/>
              <w:bottom w:val="nil"/>
              <w:right w:val="single" w:sz="4" w:space="0" w:color="808080"/>
            </w:tcBorders>
            <w:noWrap/>
            <w:hideMark/>
          </w:tcPr>
          <w:p w14:paraId="05D03A88" w14:textId="77777777" w:rsidR="00C320F6" w:rsidRPr="00377595" w:rsidRDefault="00C320F6" w:rsidP="000D2D7F">
            <w:pPr>
              <w:spacing w:before="0"/>
              <w:outlineLvl w:val="2"/>
              <w:rPr>
                <w:rFonts w:ascii="Calibri" w:eastAsia="Times New Roman" w:hAnsi="Calibri" w:cs="Calibri"/>
                <w:sz w:val="22"/>
                <w:szCs w:val="22"/>
              </w:rPr>
            </w:pPr>
            <w:r w:rsidRPr="00377595">
              <w:rPr>
                <w:rFonts w:ascii="Calibri" w:eastAsia="Times New Roman" w:hAnsi="Calibri" w:cs="Calibri"/>
                <w:sz w:val="22"/>
                <w:szCs w:val="22"/>
              </w:rPr>
              <w:t> </w:t>
            </w:r>
          </w:p>
        </w:tc>
      </w:tr>
      <w:tr w:rsidR="00C320F6" w:rsidRPr="00377595" w14:paraId="30258AB2" w14:textId="77777777" w:rsidTr="00C320F6">
        <w:trPr>
          <w:trHeight w:val="288"/>
        </w:trPr>
        <w:tc>
          <w:tcPr>
            <w:tcW w:w="468" w:type="dxa"/>
            <w:tcBorders>
              <w:top w:val="single" w:sz="4" w:space="0" w:color="808080"/>
              <w:left w:val="single" w:sz="4" w:space="0" w:color="808080"/>
              <w:bottom w:val="nil"/>
              <w:right w:val="single" w:sz="4" w:space="0" w:color="808080"/>
            </w:tcBorders>
            <w:shd w:val="clear" w:color="auto" w:fill="CAEDFB"/>
            <w:noWrap/>
          </w:tcPr>
          <w:p w14:paraId="6F1BCD8C" w14:textId="77777777" w:rsidR="00C320F6" w:rsidRPr="000E6651" w:rsidRDefault="00C320F6" w:rsidP="000D2D7F">
            <w:pPr>
              <w:spacing w:before="0"/>
              <w:outlineLvl w:val="2"/>
              <w:rPr>
                <w:rFonts w:ascii="Calibri" w:eastAsia="Times New Roman" w:hAnsi="Calibri" w:cs="Calibri"/>
                <w:b/>
                <w:bCs/>
                <w:sz w:val="22"/>
                <w:szCs w:val="22"/>
              </w:rPr>
            </w:pPr>
            <w:r w:rsidRPr="000E6651">
              <w:rPr>
                <w:rFonts w:ascii="Calibri" w:eastAsia="Times New Roman" w:hAnsi="Calibri" w:cs="Calibri"/>
                <w:b/>
                <w:bCs/>
                <w:sz w:val="22"/>
                <w:szCs w:val="22"/>
              </w:rPr>
              <w:t>…</w:t>
            </w:r>
          </w:p>
        </w:tc>
        <w:tc>
          <w:tcPr>
            <w:tcW w:w="4122" w:type="dxa"/>
            <w:tcBorders>
              <w:top w:val="single" w:sz="4" w:space="0" w:color="808080"/>
              <w:left w:val="nil"/>
              <w:bottom w:val="nil"/>
              <w:right w:val="single" w:sz="4" w:space="0" w:color="808080"/>
            </w:tcBorders>
            <w:shd w:val="clear" w:color="auto" w:fill="CAEDFB"/>
          </w:tcPr>
          <w:p w14:paraId="18A977A9" w14:textId="77777777" w:rsidR="00C320F6" w:rsidRPr="000E6651" w:rsidRDefault="00C320F6" w:rsidP="000D2D7F">
            <w:pPr>
              <w:spacing w:before="0"/>
              <w:outlineLvl w:val="2"/>
              <w:rPr>
                <w:rFonts w:ascii="Calibri" w:eastAsia="Times New Roman" w:hAnsi="Calibri" w:cs="Calibri"/>
                <w:b/>
                <w:bCs/>
                <w:sz w:val="22"/>
                <w:szCs w:val="22"/>
              </w:rPr>
            </w:pPr>
            <w:r w:rsidRPr="000E6651">
              <w:rPr>
                <w:rFonts w:ascii="Calibri" w:eastAsia="Times New Roman" w:hAnsi="Calibri" w:cs="Calibri"/>
                <w:b/>
                <w:bCs/>
                <w:sz w:val="22"/>
                <w:szCs w:val="22"/>
              </w:rPr>
              <w:t>…</w:t>
            </w:r>
          </w:p>
        </w:tc>
        <w:tc>
          <w:tcPr>
            <w:tcW w:w="2380" w:type="dxa"/>
            <w:tcBorders>
              <w:top w:val="single" w:sz="4" w:space="0" w:color="808080"/>
              <w:left w:val="nil"/>
              <w:bottom w:val="nil"/>
              <w:right w:val="single" w:sz="4" w:space="0" w:color="808080"/>
            </w:tcBorders>
            <w:shd w:val="clear" w:color="auto" w:fill="CAEDFB"/>
          </w:tcPr>
          <w:p w14:paraId="3860555A" w14:textId="77777777" w:rsidR="00C320F6" w:rsidRPr="000E6651" w:rsidRDefault="00C320F6" w:rsidP="000D2D7F">
            <w:pPr>
              <w:spacing w:before="0"/>
              <w:outlineLvl w:val="2"/>
              <w:rPr>
                <w:rFonts w:ascii="Calibri" w:eastAsia="Times New Roman" w:hAnsi="Calibri" w:cs="Calibri"/>
                <w:b/>
                <w:bCs/>
                <w:sz w:val="22"/>
                <w:szCs w:val="22"/>
              </w:rPr>
            </w:pPr>
            <w:r w:rsidRPr="000E6651">
              <w:rPr>
                <w:rFonts w:ascii="Calibri" w:eastAsia="Times New Roman" w:hAnsi="Calibri" w:cs="Calibri"/>
                <w:b/>
                <w:bCs/>
                <w:sz w:val="22"/>
                <w:szCs w:val="22"/>
              </w:rPr>
              <w:t>…</w:t>
            </w:r>
          </w:p>
        </w:tc>
        <w:tc>
          <w:tcPr>
            <w:tcW w:w="797" w:type="dxa"/>
            <w:tcBorders>
              <w:top w:val="single" w:sz="4" w:space="0" w:color="808080"/>
              <w:left w:val="nil"/>
              <w:bottom w:val="nil"/>
              <w:right w:val="single" w:sz="4" w:space="0" w:color="808080"/>
            </w:tcBorders>
            <w:shd w:val="clear" w:color="auto" w:fill="CAEDFB"/>
            <w:noWrap/>
          </w:tcPr>
          <w:p w14:paraId="62B7380F" w14:textId="77777777" w:rsidR="00C320F6" w:rsidRPr="000E6651" w:rsidRDefault="00C320F6" w:rsidP="000D2D7F">
            <w:pPr>
              <w:spacing w:before="0"/>
              <w:outlineLvl w:val="2"/>
              <w:rPr>
                <w:rFonts w:ascii="Calibri" w:eastAsia="Times New Roman" w:hAnsi="Calibri" w:cs="Calibri"/>
                <w:b/>
                <w:bCs/>
                <w:sz w:val="22"/>
                <w:szCs w:val="22"/>
              </w:rPr>
            </w:pPr>
            <w:r w:rsidRPr="000E6651">
              <w:rPr>
                <w:rFonts w:ascii="Calibri" w:eastAsia="Times New Roman" w:hAnsi="Calibri" w:cs="Calibri"/>
                <w:b/>
                <w:bCs/>
                <w:sz w:val="22"/>
                <w:szCs w:val="22"/>
              </w:rPr>
              <w:t>…</w:t>
            </w:r>
          </w:p>
        </w:tc>
        <w:tc>
          <w:tcPr>
            <w:tcW w:w="2160" w:type="dxa"/>
            <w:tcBorders>
              <w:top w:val="single" w:sz="4" w:space="0" w:color="808080"/>
              <w:left w:val="nil"/>
              <w:bottom w:val="nil"/>
              <w:right w:val="single" w:sz="4" w:space="0" w:color="808080"/>
            </w:tcBorders>
            <w:shd w:val="clear" w:color="auto" w:fill="CAEDFB"/>
            <w:noWrap/>
          </w:tcPr>
          <w:p w14:paraId="29EE738A" w14:textId="77777777" w:rsidR="00C320F6" w:rsidRPr="000E6651" w:rsidRDefault="00C320F6" w:rsidP="000D2D7F">
            <w:pPr>
              <w:spacing w:before="0"/>
              <w:outlineLvl w:val="2"/>
              <w:rPr>
                <w:rFonts w:ascii="Calibri" w:eastAsia="Times New Roman" w:hAnsi="Calibri" w:cs="Calibri"/>
                <w:b/>
                <w:bCs/>
                <w:sz w:val="22"/>
                <w:szCs w:val="22"/>
              </w:rPr>
            </w:pPr>
            <w:r w:rsidRPr="000E6651">
              <w:rPr>
                <w:rFonts w:ascii="Calibri" w:eastAsia="Times New Roman" w:hAnsi="Calibri" w:cs="Calibri"/>
                <w:b/>
                <w:bCs/>
                <w:sz w:val="22"/>
                <w:szCs w:val="22"/>
              </w:rPr>
              <w:t>…</w:t>
            </w:r>
          </w:p>
        </w:tc>
        <w:tc>
          <w:tcPr>
            <w:tcW w:w="980" w:type="dxa"/>
            <w:tcBorders>
              <w:top w:val="single" w:sz="4" w:space="0" w:color="808080"/>
              <w:left w:val="nil"/>
              <w:bottom w:val="nil"/>
              <w:right w:val="single" w:sz="4" w:space="0" w:color="808080"/>
            </w:tcBorders>
            <w:shd w:val="clear" w:color="auto" w:fill="CAEDFB"/>
            <w:noWrap/>
          </w:tcPr>
          <w:p w14:paraId="3BD331AD" w14:textId="77777777" w:rsidR="00C320F6" w:rsidRPr="000E6651" w:rsidRDefault="00C320F6" w:rsidP="000D2D7F">
            <w:pPr>
              <w:spacing w:before="0"/>
              <w:outlineLvl w:val="2"/>
              <w:rPr>
                <w:rFonts w:ascii="Calibri" w:eastAsia="Times New Roman" w:hAnsi="Calibri" w:cs="Calibri"/>
                <w:b/>
                <w:bCs/>
                <w:sz w:val="22"/>
                <w:szCs w:val="22"/>
              </w:rPr>
            </w:pPr>
            <w:r w:rsidRPr="000E6651">
              <w:rPr>
                <w:rFonts w:ascii="Calibri" w:eastAsia="Times New Roman" w:hAnsi="Calibri" w:cs="Calibri"/>
                <w:b/>
                <w:bCs/>
                <w:sz w:val="22"/>
                <w:szCs w:val="22"/>
              </w:rPr>
              <w:t>…</w:t>
            </w:r>
          </w:p>
        </w:tc>
      </w:tr>
      <w:tr w:rsidR="00C320F6" w:rsidRPr="00377595" w14:paraId="3E3F8C12" w14:textId="77777777" w:rsidTr="00C320F6">
        <w:trPr>
          <w:trHeight w:val="288"/>
        </w:trPr>
        <w:tc>
          <w:tcPr>
            <w:tcW w:w="468" w:type="dxa"/>
            <w:tcBorders>
              <w:top w:val="single" w:sz="4" w:space="0" w:color="808080"/>
              <w:left w:val="single" w:sz="4" w:space="0" w:color="808080"/>
              <w:bottom w:val="nil"/>
              <w:right w:val="single" w:sz="4" w:space="0" w:color="808080"/>
            </w:tcBorders>
            <w:noWrap/>
            <w:hideMark/>
          </w:tcPr>
          <w:p w14:paraId="2B46A821" w14:textId="77777777" w:rsidR="00C320F6" w:rsidRPr="00377595" w:rsidRDefault="00C320F6" w:rsidP="000D2D7F">
            <w:pPr>
              <w:spacing w:before="0"/>
              <w:outlineLvl w:val="2"/>
              <w:rPr>
                <w:rFonts w:ascii="Calibri" w:eastAsia="Times New Roman" w:hAnsi="Calibri" w:cs="Calibri"/>
                <w:sz w:val="22"/>
                <w:szCs w:val="22"/>
              </w:rPr>
            </w:pPr>
            <w:r w:rsidRPr="00377595">
              <w:rPr>
                <w:rFonts w:ascii="Calibri" w:eastAsia="Times New Roman" w:hAnsi="Calibri" w:cs="Calibri"/>
                <w:sz w:val="22"/>
                <w:szCs w:val="22"/>
              </w:rPr>
              <w:t>3</w:t>
            </w:r>
          </w:p>
        </w:tc>
        <w:tc>
          <w:tcPr>
            <w:tcW w:w="4122" w:type="dxa"/>
            <w:tcBorders>
              <w:top w:val="single" w:sz="4" w:space="0" w:color="808080"/>
              <w:left w:val="nil"/>
              <w:bottom w:val="nil"/>
              <w:right w:val="single" w:sz="4" w:space="0" w:color="808080"/>
            </w:tcBorders>
            <w:hideMark/>
          </w:tcPr>
          <w:p w14:paraId="50ACCF2E" w14:textId="77777777" w:rsidR="00C320F6" w:rsidRPr="00377595" w:rsidRDefault="00C320F6" w:rsidP="000D2D7F">
            <w:pPr>
              <w:spacing w:before="0"/>
              <w:outlineLvl w:val="2"/>
              <w:rPr>
                <w:rFonts w:ascii="Calibri" w:eastAsia="Times New Roman" w:hAnsi="Calibri" w:cs="Calibri"/>
                <w:sz w:val="22"/>
                <w:szCs w:val="22"/>
              </w:rPr>
            </w:pPr>
            <w:hyperlink r:id="rId748" w:anchor="RANGE!fullb8cbd595f10b14627a4bbf9ce599f22151cc6881568456dc66b2508c2902f2a1" w:history="1">
              <w:r w:rsidRPr="00377595">
                <w:rPr>
                  <w:rFonts w:ascii="Calibri" w:eastAsia="Times New Roman" w:hAnsi="Calibri" w:cs="Calibri"/>
                  <w:sz w:val="22"/>
                  <w:szCs w:val="22"/>
                </w:rPr>
                <w:t xml:space="preserve">            Cash Settlement Details</w:t>
              </w:r>
            </w:hyperlink>
          </w:p>
        </w:tc>
        <w:tc>
          <w:tcPr>
            <w:tcW w:w="2380" w:type="dxa"/>
            <w:tcBorders>
              <w:top w:val="single" w:sz="4" w:space="0" w:color="808080"/>
              <w:left w:val="nil"/>
              <w:bottom w:val="nil"/>
              <w:right w:val="single" w:sz="4" w:space="0" w:color="808080"/>
            </w:tcBorders>
            <w:hideMark/>
          </w:tcPr>
          <w:p w14:paraId="109505B5" w14:textId="77777777" w:rsidR="00C320F6" w:rsidRPr="00377595" w:rsidRDefault="00C320F6" w:rsidP="000D2D7F">
            <w:pPr>
              <w:spacing w:before="0"/>
              <w:outlineLvl w:val="2"/>
              <w:rPr>
                <w:rFonts w:ascii="Calibri" w:eastAsia="Times New Roman" w:hAnsi="Calibri" w:cs="Calibri"/>
                <w:sz w:val="22"/>
                <w:szCs w:val="22"/>
              </w:rPr>
            </w:pPr>
            <w:r w:rsidRPr="00377595">
              <w:rPr>
                <w:rFonts w:ascii="Calibri" w:eastAsia="Times New Roman" w:hAnsi="Calibri" w:cs="Calibri"/>
                <w:sz w:val="22"/>
                <w:szCs w:val="22"/>
              </w:rPr>
              <w:t>&lt;CshSttlmDtls&gt;</w:t>
            </w:r>
          </w:p>
        </w:tc>
        <w:tc>
          <w:tcPr>
            <w:tcW w:w="797" w:type="dxa"/>
            <w:tcBorders>
              <w:top w:val="single" w:sz="4" w:space="0" w:color="808080"/>
              <w:left w:val="nil"/>
              <w:bottom w:val="nil"/>
              <w:right w:val="single" w:sz="4" w:space="0" w:color="808080"/>
            </w:tcBorders>
            <w:noWrap/>
            <w:hideMark/>
          </w:tcPr>
          <w:p w14:paraId="4008BD1B" w14:textId="77777777" w:rsidR="00C320F6" w:rsidRPr="00377595" w:rsidRDefault="00C320F6" w:rsidP="000D2D7F">
            <w:pPr>
              <w:spacing w:before="0"/>
              <w:outlineLvl w:val="2"/>
              <w:rPr>
                <w:rFonts w:ascii="Calibri" w:eastAsia="Times New Roman" w:hAnsi="Calibri" w:cs="Calibri"/>
                <w:sz w:val="22"/>
                <w:szCs w:val="22"/>
              </w:rPr>
            </w:pPr>
            <w:r w:rsidRPr="00377595">
              <w:rPr>
                <w:rFonts w:ascii="Calibri" w:eastAsia="Times New Roman" w:hAnsi="Calibri" w:cs="Calibri"/>
                <w:sz w:val="22"/>
                <w:szCs w:val="22"/>
              </w:rPr>
              <w:t>[0..1]</w:t>
            </w:r>
          </w:p>
        </w:tc>
        <w:tc>
          <w:tcPr>
            <w:tcW w:w="2160" w:type="dxa"/>
            <w:tcBorders>
              <w:top w:val="single" w:sz="4" w:space="0" w:color="808080"/>
              <w:left w:val="nil"/>
              <w:bottom w:val="nil"/>
              <w:right w:val="single" w:sz="4" w:space="0" w:color="808080"/>
            </w:tcBorders>
            <w:noWrap/>
            <w:hideMark/>
          </w:tcPr>
          <w:p w14:paraId="2A4B922C" w14:textId="77777777" w:rsidR="00C320F6" w:rsidRPr="00377595" w:rsidRDefault="00C320F6" w:rsidP="000D2D7F">
            <w:pPr>
              <w:spacing w:before="0"/>
              <w:outlineLvl w:val="2"/>
              <w:rPr>
                <w:rFonts w:ascii="Calibri" w:eastAsia="Times New Roman" w:hAnsi="Calibri" w:cs="Calibri"/>
                <w:sz w:val="22"/>
                <w:szCs w:val="22"/>
              </w:rPr>
            </w:pPr>
            <w:r w:rsidRPr="00377595">
              <w:rPr>
                <w:rFonts w:ascii="Calibri" w:eastAsia="Times New Roman" w:hAnsi="Calibri" w:cs="Calibri"/>
                <w:sz w:val="22"/>
                <w:szCs w:val="22"/>
              </w:rPr>
              <w:t> </w:t>
            </w:r>
          </w:p>
        </w:tc>
        <w:tc>
          <w:tcPr>
            <w:tcW w:w="980" w:type="dxa"/>
            <w:tcBorders>
              <w:top w:val="single" w:sz="4" w:space="0" w:color="808080"/>
              <w:left w:val="nil"/>
              <w:bottom w:val="nil"/>
              <w:right w:val="single" w:sz="4" w:space="0" w:color="808080"/>
            </w:tcBorders>
            <w:noWrap/>
            <w:hideMark/>
          </w:tcPr>
          <w:p w14:paraId="303361E6" w14:textId="77777777" w:rsidR="00C320F6" w:rsidRPr="00377595" w:rsidRDefault="00C320F6" w:rsidP="000D2D7F">
            <w:pPr>
              <w:spacing w:before="0"/>
              <w:outlineLvl w:val="2"/>
              <w:rPr>
                <w:rFonts w:ascii="Calibri" w:eastAsia="Times New Roman" w:hAnsi="Calibri" w:cs="Calibri"/>
                <w:sz w:val="22"/>
                <w:szCs w:val="22"/>
              </w:rPr>
            </w:pPr>
            <w:r w:rsidRPr="00377595">
              <w:rPr>
                <w:rFonts w:ascii="Calibri" w:eastAsia="Times New Roman" w:hAnsi="Calibri" w:cs="Calibri"/>
                <w:sz w:val="22"/>
                <w:szCs w:val="22"/>
              </w:rPr>
              <w:t> </w:t>
            </w:r>
          </w:p>
        </w:tc>
      </w:tr>
      <w:tr w:rsidR="00C320F6" w:rsidRPr="00377595" w14:paraId="5DFE6647" w14:textId="77777777" w:rsidTr="00C320F6">
        <w:trPr>
          <w:trHeight w:val="288"/>
        </w:trPr>
        <w:tc>
          <w:tcPr>
            <w:tcW w:w="468" w:type="dxa"/>
            <w:tcBorders>
              <w:top w:val="single" w:sz="4" w:space="0" w:color="808080"/>
              <w:left w:val="single" w:sz="4" w:space="0" w:color="808080"/>
              <w:bottom w:val="nil"/>
              <w:right w:val="single" w:sz="4" w:space="0" w:color="808080"/>
            </w:tcBorders>
            <w:noWrap/>
            <w:hideMark/>
          </w:tcPr>
          <w:p w14:paraId="26ED6E60" w14:textId="77777777" w:rsidR="00C320F6" w:rsidRPr="00377595" w:rsidRDefault="00C320F6" w:rsidP="000D2D7F">
            <w:pPr>
              <w:spacing w:before="0"/>
              <w:outlineLvl w:val="3"/>
              <w:rPr>
                <w:rFonts w:ascii="Calibri" w:eastAsia="Times New Roman" w:hAnsi="Calibri" w:cs="Calibri"/>
                <w:sz w:val="22"/>
                <w:szCs w:val="22"/>
              </w:rPr>
            </w:pPr>
            <w:r w:rsidRPr="00377595">
              <w:rPr>
                <w:rFonts w:ascii="Calibri" w:eastAsia="Times New Roman" w:hAnsi="Calibri" w:cs="Calibri"/>
                <w:sz w:val="22"/>
                <w:szCs w:val="22"/>
              </w:rPr>
              <w:t>4</w:t>
            </w:r>
          </w:p>
        </w:tc>
        <w:tc>
          <w:tcPr>
            <w:tcW w:w="4122" w:type="dxa"/>
            <w:tcBorders>
              <w:top w:val="single" w:sz="4" w:space="0" w:color="808080"/>
              <w:left w:val="nil"/>
              <w:bottom w:val="nil"/>
              <w:right w:val="single" w:sz="4" w:space="0" w:color="808080"/>
            </w:tcBorders>
            <w:hideMark/>
          </w:tcPr>
          <w:p w14:paraId="7DB01890" w14:textId="77777777" w:rsidR="00C320F6" w:rsidRPr="00377595" w:rsidRDefault="00C320F6" w:rsidP="000D2D7F">
            <w:pPr>
              <w:spacing w:before="0"/>
              <w:outlineLvl w:val="3"/>
              <w:rPr>
                <w:rFonts w:ascii="Calibri" w:eastAsia="Times New Roman" w:hAnsi="Calibri" w:cs="Calibri"/>
                <w:sz w:val="22"/>
                <w:szCs w:val="22"/>
              </w:rPr>
            </w:pPr>
            <w:hyperlink r:id="rId749" w:anchor="RANGE!fullf0c4f296800043f5529dd65e05159f109b85701d25f2dadb457a9fca09cb813a" w:history="1">
              <w:r w:rsidRPr="00377595">
                <w:rPr>
                  <w:rFonts w:ascii="Calibri" w:eastAsia="Times New Roman" w:hAnsi="Calibri" w:cs="Calibri"/>
                  <w:sz w:val="22"/>
                  <w:szCs w:val="22"/>
                </w:rPr>
                <w:t xml:space="preserve">                Payment Instrument</w:t>
              </w:r>
            </w:hyperlink>
          </w:p>
        </w:tc>
        <w:tc>
          <w:tcPr>
            <w:tcW w:w="2380" w:type="dxa"/>
            <w:tcBorders>
              <w:top w:val="single" w:sz="4" w:space="0" w:color="808080"/>
              <w:left w:val="nil"/>
              <w:bottom w:val="nil"/>
              <w:right w:val="single" w:sz="4" w:space="0" w:color="808080"/>
            </w:tcBorders>
            <w:hideMark/>
          </w:tcPr>
          <w:p w14:paraId="67AB3549" w14:textId="77777777" w:rsidR="00C320F6" w:rsidRPr="00377595" w:rsidRDefault="00C320F6" w:rsidP="000D2D7F">
            <w:pPr>
              <w:spacing w:before="0"/>
              <w:outlineLvl w:val="3"/>
              <w:rPr>
                <w:rFonts w:ascii="Calibri" w:eastAsia="Times New Roman" w:hAnsi="Calibri" w:cs="Calibri"/>
                <w:sz w:val="22"/>
                <w:szCs w:val="22"/>
              </w:rPr>
            </w:pPr>
            <w:r w:rsidRPr="00377595">
              <w:rPr>
                <w:rFonts w:ascii="Calibri" w:eastAsia="Times New Roman" w:hAnsi="Calibri" w:cs="Calibri"/>
                <w:sz w:val="22"/>
                <w:szCs w:val="22"/>
              </w:rPr>
              <w:t>&lt;PmtInstrm&gt;</w:t>
            </w:r>
          </w:p>
        </w:tc>
        <w:tc>
          <w:tcPr>
            <w:tcW w:w="797" w:type="dxa"/>
            <w:tcBorders>
              <w:top w:val="single" w:sz="4" w:space="0" w:color="808080"/>
              <w:left w:val="nil"/>
              <w:bottom w:val="nil"/>
              <w:right w:val="single" w:sz="4" w:space="0" w:color="808080"/>
            </w:tcBorders>
            <w:noWrap/>
            <w:hideMark/>
          </w:tcPr>
          <w:p w14:paraId="2E281DCB" w14:textId="77777777" w:rsidR="00C320F6" w:rsidRPr="00377595" w:rsidRDefault="00C320F6" w:rsidP="000D2D7F">
            <w:pPr>
              <w:spacing w:before="0"/>
              <w:outlineLvl w:val="3"/>
              <w:rPr>
                <w:rFonts w:ascii="Calibri" w:eastAsia="Times New Roman" w:hAnsi="Calibri" w:cs="Calibri"/>
                <w:sz w:val="22"/>
                <w:szCs w:val="22"/>
              </w:rPr>
            </w:pPr>
            <w:r w:rsidRPr="00377595">
              <w:rPr>
                <w:rFonts w:ascii="Calibri" w:eastAsia="Times New Roman" w:hAnsi="Calibri" w:cs="Calibri"/>
                <w:sz w:val="22"/>
                <w:szCs w:val="22"/>
              </w:rPr>
              <w:t>[1..1]</w:t>
            </w:r>
          </w:p>
        </w:tc>
        <w:tc>
          <w:tcPr>
            <w:tcW w:w="2160" w:type="dxa"/>
            <w:tcBorders>
              <w:top w:val="single" w:sz="4" w:space="0" w:color="808080"/>
              <w:left w:val="nil"/>
              <w:bottom w:val="nil"/>
              <w:right w:val="single" w:sz="4" w:space="0" w:color="808080"/>
            </w:tcBorders>
            <w:noWrap/>
            <w:hideMark/>
          </w:tcPr>
          <w:p w14:paraId="540BBA47" w14:textId="77777777" w:rsidR="00C320F6" w:rsidRPr="00377595" w:rsidRDefault="00C320F6" w:rsidP="000D2D7F">
            <w:pPr>
              <w:spacing w:before="0"/>
              <w:outlineLvl w:val="3"/>
              <w:rPr>
                <w:rFonts w:ascii="Calibri" w:eastAsia="Times New Roman" w:hAnsi="Calibri" w:cs="Calibri"/>
                <w:sz w:val="22"/>
                <w:szCs w:val="22"/>
              </w:rPr>
            </w:pPr>
            <w:r w:rsidRPr="00377595">
              <w:rPr>
                <w:rFonts w:ascii="Calibri" w:eastAsia="Times New Roman" w:hAnsi="Calibri" w:cs="Calibri"/>
                <w:sz w:val="22"/>
                <w:szCs w:val="22"/>
              </w:rPr>
              <w:t>Choice</w:t>
            </w:r>
          </w:p>
        </w:tc>
        <w:tc>
          <w:tcPr>
            <w:tcW w:w="980" w:type="dxa"/>
            <w:tcBorders>
              <w:top w:val="single" w:sz="4" w:space="0" w:color="808080"/>
              <w:left w:val="nil"/>
              <w:bottom w:val="nil"/>
              <w:right w:val="single" w:sz="4" w:space="0" w:color="808080"/>
            </w:tcBorders>
            <w:noWrap/>
            <w:hideMark/>
          </w:tcPr>
          <w:p w14:paraId="60F62536" w14:textId="77777777" w:rsidR="00C320F6" w:rsidRPr="00377595" w:rsidRDefault="00C320F6" w:rsidP="000D2D7F">
            <w:pPr>
              <w:spacing w:before="0"/>
              <w:outlineLvl w:val="3"/>
              <w:rPr>
                <w:rFonts w:ascii="Calibri" w:eastAsia="Times New Roman" w:hAnsi="Calibri" w:cs="Calibri"/>
                <w:sz w:val="22"/>
                <w:szCs w:val="22"/>
              </w:rPr>
            </w:pPr>
            <w:r w:rsidRPr="00377595">
              <w:rPr>
                <w:rFonts w:ascii="Calibri" w:eastAsia="Times New Roman" w:hAnsi="Calibri" w:cs="Calibri"/>
                <w:sz w:val="22"/>
                <w:szCs w:val="22"/>
              </w:rPr>
              <w:t> </w:t>
            </w:r>
          </w:p>
        </w:tc>
      </w:tr>
      <w:tr w:rsidR="00C320F6" w:rsidRPr="00377595" w14:paraId="7BCFCF14" w14:textId="77777777" w:rsidTr="00C320F6">
        <w:trPr>
          <w:trHeight w:val="288"/>
        </w:trPr>
        <w:tc>
          <w:tcPr>
            <w:tcW w:w="468" w:type="dxa"/>
            <w:tcBorders>
              <w:top w:val="single" w:sz="4" w:space="0" w:color="808080"/>
              <w:left w:val="single" w:sz="4" w:space="0" w:color="808080"/>
              <w:bottom w:val="nil"/>
              <w:right w:val="single" w:sz="4" w:space="0" w:color="808080"/>
            </w:tcBorders>
            <w:noWrap/>
            <w:hideMark/>
          </w:tcPr>
          <w:p w14:paraId="03A68D96" w14:textId="77777777" w:rsidR="00C320F6" w:rsidRPr="00377595" w:rsidRDefault="00C320F6" w:rsidP="000D2D7F">
            <w:pPr>
              <w:spacing w:before="0"/>
              <w:outlineLvl w:val="4"/>
              <w:rPr>
                <w:rFonts w:ascii="Calibri" w:eastAsia="Times New Roman" w:hAnsi="Calibri" w:cs="Calibri"/>
                <w:sz w:val="22"/>
                <w:szCs w:val="22"/>
              </w:rPr>
            </w:pPr>
            <w:r w:rsidRPr="00377595">
              <w:rPr>
                <w:rFonts w:ascii="Calibri" w:eastAsia="Times New Roman" w:hAnsi="Calibri" w:cs="Calibri"/>
                <w:sz w:val="22"/>
                <w:szCs w:val="22"/>
              </w:rPr>
              <w:t>5</w:t>
            </w:r>
          </w:p>
        </w:tc>
        <w:tc>
          <w:tcPr>
            <w:tcW w:w="4122" w:type="dxa"/>
            <w:tcBorders>
              <w:top w:val="single" w:sz="4" w:space="0" w:color="808080"/>
              <w:left w:val="nil"/>
              <w:bottom w:val="nil"/>
              <w:right w:val="single" w:sz="4" w:space="0" w:color="808080"/>
            </w:tcBorders>
            <w:hideMark/>
          </w:tcPr>
          <w:p w14:paraId="2792542A" w14:textId="77777777" w:rsidR="00C320F6" w:rsidRPr="00377595" w:rsidRDefault="00C320F6" w:rsidP="000D2D7F">
            <w:pPr>
              <w:spacing w:before="0"/>
              <w:outlineLvl w:val="4"/>
              <w:rPr>
                <w:rFonts w:ascii="Calibri" w:eastAsia="Times New Roman" w:hAnsi="Calibri" w:cs="Calibri"/>
                <w:sz w:val="22"/>
                <w:szCs w:val="22"/>
              </w:rPr>
            </w:pPr>
            <w:hyperlink r:id="rId750" w:anchor="RANGE!full6a50b7911e25f74d8ee4cbf639b0c95b55de697222311d0fde2136897d9e49db" w:history="1">
              <w:r w:rsidRPr="00377595">
                <w:rPr>
                  <w:rFonts w:ascii="Calibri" w:eastAsia="Times New Roman" w:hAnsi="Calibri" w:cs="Calibri"/>
                  <w:sz w:val="22"/>
                  <w:szCs w:val="22"/>
                </w:rPr>
                <w:t xml:space="preserve">                    Payment Card Details</w:t>
              </w:r>
            </w:hyperlink>
          </w:p>
        </w:tc>
        <w:tc>
          <w:tcPr>
            <w:tcW w:w="2380" w:type="dxa"/>
            <w:tcBorders>
              <w:top w:val="single" w:sz="4" w:space="0" w:color="808080"/>
              <w:left w:val="nil"/>
              <w:bottom w:val="nil"/>
              <w:right w:val="single" w:sz="4" w:space="0" w:color="808080"/>
            </w:tcBorders>
            <w:hideMark/>
          </w:tcPr>
          <w:p w14:paraId="33B38A3A" w14:textId="77777777" w:rsidR="00C320F6" w:rsidRPr="00377595" w:rsidRDefault="00C320F6" w:rsidP="000D2D7F">
            <w:pPr>
              <w:spacing w:before="0"/>
              <w:outlineLvl w:val="4"/>
              <w:rPr>
                <w:rFonts w:ascii="Calibri" w:eastAsia="Times New Roman" w:hAnsi="Calibri" w:cs="Calibri"/>
                <w:sz w:val="22"/>
                <w:szCs w:val="22"/>
              </w:rPr>
            </w:pPr>
            <w:r w:rsidRPr="00377595">
              <w:rPr>
                <w:rFonts w:ascii="Calibri" w:eastAsia="Times New Roman" w:hAnsi="Calibri" w:cs="Calibri"/>
                <w:sz w:val="22"/>
                <w:szCs w:val="22"/>
              </w:rPr>
              <w:t>&lt;PmtCardDtls&gt;</w:t>
            </w:r>
          </w:p>
        </w:tc>
        <w:tc>
          <w:tcPr>
            <w:tcW w:w="797" w:type="dxa"/>
            <w:tcBorders>
              <w:top w:val="single" w:sz="4" w:space="0" w:color="808080"/>
              <w:left w:val="nil"/>
              <w:bottom w:val="nil"/>
              <w:right w:val="single" w:sz="4" w:space="0" w:color="808080"/>
            </w:tcBorders>
            <w:noWrap/>
            <w:hideMark/>
          </w:tcPr>
          <w:p w14:paraId="09CAAB0A" w14:textId="77777777" w:rsidR="00C320F6" w:rsidRPr="00377595" w:rsidRDefault="00C320F6" w:rsidP="000D2D7F">
            <w:pPr>
              <w:spacing w:before="0"/>
              <w:outlineLvl w:val="4"/>
              <w:rPr>
                <w:rFonts w:ascii="Calibri" w:eastAsia="Times New Roman" w:hAnsi="Calibri" w:cs="Calibri"/>
                <w:sz w:val="22"/>
                <w:szCs w:val="22"/>
              </w:rPr>
            </w:pPr>
            <w:r w:rsidRPr="00377595">
              <w:rPr>
                <w:rFonts w:ascii="Calibri" w:eastAsia="Times New Roman" w:hAnsi="Calibri" w:cs="Calibri"/>
                <w:sz w:val="22"/>
                <w:szCs w:val="22"/>
              </w:rPr>
              <w:t>[1..1]</w:t>
            </w:r>
          </w:p>
        </w:tc>
        <w:tc>
          <w:tcPr>
            <w:tcW w:w="2160" w:type="dxa"/>
            <w:tcBorders>
              <w:top w:val="single" w:sz="4" w:space="0" w:color="808080"/>
              <w:left w:val="nil"/>
              <w:bottom w:val="nil"/>
              <w:right w:val="single" w:sz="4" w:space="0" w:color="808080"/>
            </w:tcBorders>
            <w:noWrap/>
            <w:hideMark/>
          </w:tcPr>
          <w:p w14:paraId="3F105B8D" w14:textId="77777777" w:rsidR="00C320F6" w:rsidRPr="00377595" w:rsidRDefault="00C320F6" w:rsidP="000D2D7F">
            <w:pPr>
              <w:spacing w:before="0"/>
              <w:outlineLvl w:val="4"/>
              <w:rPr>
                <w:rFonts w:ascii="Calibri" w:eastAsia="Times New Roman" w:hAnsi="Calibri" w:cs="Calibri"/>
                <w:sz w:val="22"/>
                <w:szCs w:val="22"/>
              </w:rPr>
            </w:pPr>
            <w:r w:rsidRPr="00377595">
              <w:rPr>
                <w:rFonts w:ascii="Calibri" w:eastAsia="Times New Roman" w:hAnsi="Calibri" w:cs="Calibri"/>
                <w:sz w:val="22"/>
                <w:szCs w:val="22"/>
              </w:rPr>
              <w:t> </w:t>
            </w:r>
          </w:p>
        </w:tc>
        <w:tc>
          <w:tcPr>
            <w:tcW w:w="980" w:type="dxa"/>
            <w:tcBorders>
              <w:top w:val="single" w:sz="4" w:space="0" w:color="808080"/>
              <w:left w:val="nil"/>
              <w:bottom w:val="nil"/>
              <w:right w:val="single" w:sz="4" w:space="0" w:color="808080"/>
            </w:tcBorders>
            <w:noWrap/>
            <w:hideMark/>
          </w:tcPr>
          <w:p w14:paraId="7194FD8C" w14:textId="77777777" w:rsidR="00C320F6" w:rsidRPr="00377595" w:rsidRDefault="00C320F6" w:rsidP="000D2D7F">
            <w:pPr>
              <w:spacing w:before="0"/>
              <w:outlineLvl w:val="4"/>
              <w:rPr>
                <w:rFonts w:ascii="Calibri" w:eastAsia="Times New Roman" w:hAnsi="Calibri" w:cs="Calibri"/>
                <w:sz w:val="22"/>
                <w:szCs w:val="22"/>
              </w:rPr>
            </w:pPr>
            <w:r w:rsidRPr="00377595">
              <w:rPr>
                <w:rFonts w:ascii="Calibri" w:eastAsia="Times New Roman" w:hAnsi="Calibri" w:cs="Calibri"/>
                <w:sz w:val="22"/>
                <w:szCs w:val="22"/>
              </w:rPr>
              <w:t> </w:t>
            </w:r>
          </w:p>
        </w:tc>
      </w:tr>
      <w:tr w:rsidR="00C320F6" w:rsidRPr="00377595" w14:paraId="72558AAD" w14:textId="77777777" w:rsidTr="00C320F6">
        <w:trPr>
          <w:trHeight w:val="288"/>
        </w:trPr>
        <w:tc>
          <w:tcPr>
            <w:tcW w:w="468" w:type="dxa"/>
            <w:tcBorders>
              <w:top w:val="single" w:sz="4" w:space="0" w:color="808080"/>
              <w:left w:val="single" w:sz="4" w:space="0" w:color="808080"/>
              <w:bottom w:val="nil"/>
              <w:right w:val="single" w:sz="4" w:space="0" w:color="808080"/>
            </w:tcBorders>
            <w:noWrap/>
            <w:hideMark/>
          </w:tcPr>
          <w:p w14:paraId="6E482FC5" w14:textId="77777777" w:rsidR="00C320F6" w:rsidRPr="00377595" w:rsidRDefault="00C320F6" w:rsidP="000D2D7F">
            <w:pPr>
              <w:spacing w:before="0"/>
              <w:outlineLvl w:val="4"/>
              <w:rPr>
                <w:rFonts w:ascii="Calibri" w:eastAsia="Times New Roman" w:hAnsi="Calibri" w:cs="Calibri"/>
                <w:sz w:val="22"/>
                <w:szCs w:val="22"/>
              </w:rPr>
            </w:pPr>
            <w:r w:rsidRPr="00377595">
              <w:rPr>
                <w:rFonts w:ascii="Calibri" w:eastAsia="Times New Roman" w:hAnsi="Calibri" w:cs="Calibri"/>
                <w:sz w:val="22"/>
                <w:szCs w:val="22"/>
              </w:rPr>
              <w:t>5</w:t>
            </w:r>
          </w:p>
        </w:tc>
        <w:tc>
          <w:tcPr>
            <w:tcW w:w="4122" w:type="dxa"/>
            <w:tcBorders>
              <w:top w:val="single" w:sz="4" w:space="0" w:color="808080"/>
              <w:left w:val="nil"/>
              <w:bottom w:val="nil"/>
              <w:right w:val="single" w:sz="4" w:space="0" w:color="808080"/>
            </w:tcBorders>
            <w:hideMark/>
          </w:tcPr>
          <w:p w14:paraId="625D7BFF" w14:textId="77777777" w:rsidR="00C320F6" w:rsidRPr="00377595" w:rsidRDefault="00C320F6" w:rsidP="000D2D7F">
            <w:pPr>
              <w:spacing w:before="0"/>
              <w:outlineLvl w:val="4"/>
              <w:rPr>
                <w:rFonts w:ascii="Calibri" w:eastAsia="Times New Roman" w:hAnsi="Calibri" w:cs="Calibri"/>
                <w:sz w:val="22"/>
                <w:szCs w:val="22"/>
              </w:rPr>
            </w:pPr>
            <w:hyperlink r:id="rId751" w:anchor="RANGE!fulla7300de3e480e3b82c2ead3a7116d505d9a87e897b8190a7f1bbbd281412564d" w:history="1">
              <w:r w:rsidRPr="00377595">
                <w:rPr>
                  <w:rFonts w:ascii="Calibri" w:eastAsia="Times New Roman" w:hAnsi="Calibri" w:cs="Calibri"/>
                  <w:sz w:val="22"/>
                  <w:szCs w:val="22"/>
                </w:rPr>
                <w:t xml:space="preserve">                    Credit Transfer Details</w:t>
              </w:r>
            </w:hyperlink>
          </w:p>
        </w:tc>
        <w:tc>
          <w:tcPr>
            <w:tcW w:w="2380" w:type="dxa"/>
            <w:tcBorders>
              <w:top w:val="single" w:sz="4" w:space="0" w:color="808080"/>
              <w:left w:val="nil"/>
              <w:bottom w:val="nil"/>
              <w:right w:val="single" w:sz="4" w:space="0" w:color="808080"/>
            </w:tcBorders>
            <w:hideMark/>
          </w:tcPr>
          <w:p w14:paraId="376AC0FA" w14:textId="77777777" w:rsidR="00C320F6" w:rsidRPr="00377595" w:rsidRDefault="00C320F6" w:rsidP="000D2D7F">
            <w:pPr>
              <w:spacing w:before="0"/>
              <w:outlineLvl w:val="4"/>
              <w:rPr>
                <w:rFonts w:ascii="Calibri" w:eastAsia="Times New Roman" w:hAnsi="Calibri" w:cs="Calibri"/>
                <w:sz w:val="22"/>
                <w:szCs w:val="22"/>
              </w:rPr>
            </w:pPr>
            <w:r w:rsidRPr="00377595">
              <w:rPr>
                <w:rFonts w:ascii="Calibri" w:eastAsia="Times New Roman" w:hAnsi="Calibri" w:cs="Calibri"/>
                <w:sz w:val="22"/>
                <w:szCs w:val="22"/>
              </w:rPr>
              <w:t>&lt;CdtTrfDtls&gt;</w:t>
            </w:r>
          </w:p>
        </w:tc>
        <w:tc>
          <w:tcPr>
            <w:tcW w:w="797" w:type="dxa"/>
            <w:tcBorders>
              <w:top w:val="single" w:sz="4" w:space="0" w:color="808080"/>
              <w:left w:val="nil"/>
              <w:bottom w:val="nil"/>
              <w:right w:val="single" w:sz="4" w:space="0" w:color="808080"/>
            </w:tcBorders>
            <w:noWrap/>
            <w:hideMark/>
          </w:tcPr>
          <w:p w14:paraId="1579FA69" w14:textId="77777777" w:rsidR="00C320F6" w:rsidRPr="00377595" w:rsidRDefault="00C320F6" w:rsidP="000D2D7F">
            <w:pPr>
              <w:spacing w:before="0"/>
              <w:outlineLvl w:val="4"/>
              <w:rPr>
                <w:rFonts w:ascii="Calibri" w:eastAsia="Times New Roman" w:hAnsi="Calibri" w:cs="Calibri"/>
                <w:sz w:val="22"/>
                <w:szCs w:val="22"/>
              </w:rPr>
            </w:pPr>
            <w:r w:rsidRPr="00377595">
              <w:rPr>
                <w:rFonts w:ascii="Calibri" w:eastAsia="Times New Roman" w:hAnsi="Calibri" w:cs="Calibri"/>
                <w:sz w:val="22"/>
                <w:szCs w:val="22"/>
              </w:rPr>
              <w:t>[1..1]</w:t>
            </w:r>
          </w:p>
        </w:tc>
        <w:tc>
          <w:tcPr>
            <w:tcW w:w="2160" w:type="dxa"/>
            <w:tcBorders>
              <w:top w:val="single" w:sz="4" w:space="0" w:color="808080"/>
              <w:left w:val="nil"/>
              <w:bottom w:val="nil"/>
              <w:right w:val="single" w:sz="4" w:space="0" w:color="808080"/>
            </w:tcBorders>
            <w:noWrap/>
            <w:hideMark/>
          </w:tcPr>
          <w:p w14:paraId="03883B7B" w14:textId="77777777" w:rsidR="00C320F6" w:rsidRPr="00377595" w:rsidRDefault="00C320F6" w:rsidP="000D2D7F">
            <w:pPr>
              <w:spacing w:before="0"/>
              <w:outlineLvl w:val="4"/>
              <w:rPr>
                <w:rFonts w:ascii="Calibri" w:eastAsia="Times New Roman" w:hAnsi="Calibri" w:cs="Calibri"/>
                <w:sz w:val="22"/>
                <w:szCs w:val="22"/>
              </w:rPr>
            </w:pPr>
            <w:r w:rsidRPr="00377595">
              <w:rPr>
                <w:rFonts w:ascii="Calibri" w:eastAsia="Times New Roman" w:hAnsi="Calibri" w:cs="Calibri"/>
                <w:sz w:val="22"/>
                <w:szCs w:val="22"/>
              </w:rPr>
              <w:t> </w:t>
            </w:r>
          </w:p>
        </w:tc>
        <w:tc>
          <w:tcPr>
            <w:tcW w:w="980" w:type="dxa"/>
            <w:tcBorders>
              <w:top w:val="single" w:sz="4" w:space="0" w:color="808080"/>
              <w:left w:val="nil"/>
              <w:bottom w:val="nil"/>
              <w:right w:val="single" w:sz="4" w:space="0" w:color="808080"/>
            </w:tcBorders>
            <w:noWrap/>
            <w:hideMark/>
          </w:tcPr>
          <w:p w14:paraId="1C5E8D0A" w14:textId="77777777" w:rsidR="00C320F6" w:rsidRPr="00377595" w:rsidRDefault="00C320F6" w:rsidP="000D2D7F">
            <w:pPr>
              <w:spacing w:before="0"/>
              <w:outlineLvl w:val="4"/>
              <w:rPr>
                <w:rFonts w:ascii="Calibri" w:eastAsia="Times New Roman" w:hAnsi="Calibri" w:cs="Calibri"/>
                <w:sz w:val="22"/>
                <w:szCs w:val="22"/>
              </w:rPr>
            </w:pPr>
            <w:r w:rsidRPr="00377595">
              <w:rPr>
                <w:rFonts w:ascii="Calibri" w:eastAsia="Times New Roman" w:hAnsi="Calibri" w:cs="Calibri"/>
                <w:sz w:val="22"/>
                <w:szCs w:val="22"/>
              </w:rPr>
              <w:t> </w:t>
            </w:r>
          </w:p>
        </w:tc>
      </w:tr>
      <w:tr w:rsidR="00C320F6" w:rsidRPr="00377595" w14:paraId="416017FA" w14:textId="77777777" w:rsidTr="00C320F6">
        <w:trPr>
          <w:trHeight w:val="288"/>
        </w:trPr>
        <w:tc>
          <w:tcPr>
            <w:tcW w:w="468" w:type="dxa"/>
            <w:tcBorders>
              <w:top w:val="single" w:sz="4" w:space="0" w:color="808080"/>
              <w:left w:val="single" w:sz="4" w:space="0" w:color="808080"/>
              <w:bottom w:val="nil"/>
              <w:right w:val="single" w:sz="4" w:space="0" w:color="808080"/>
            </w:tcBorders>
            <w:noWrap/>
            <w:hideMark/>
          </w:tcPr>
          <w:p w14:paraId="56B60B14" w14:textId="77777777" w:rsidR="00C320F6" w:rsidRPr="00377595" w:rsidRDefault="00C320F6" w:rsidP="000D2D7F">
            <w:pPr>
              <w:spacing w:before="0"/>
              <w:outlineLvl w:val="5"/>
              <w:rPr>
                <w:rFonts w:ascii="Calibri" w:eastAsia="Times New Roman" w:hAnsi="Calibri" w:cs="Calibri"/>
                <w:sz w:val="22"/>
                <w:szCs w:val="22"/>
              </w:rPr>
            </w:pPr>
            <w:r w:rsidRPr="00377595">
              <w:rPr>
                <w:rFonts w:ascii="Calibri" w:eastAsia="Times New Roman" w:hAnsi="Calibri" w:cs="Calibri"/>
                <w:sz w:val="22"/>
                <w:szCs w:val="22"/>
              </w:rPr>
              <w:t>6</w:t>
            </w:r>
          </w:p>
        </w:tc>
        <w:tc>
          <w:tcPr>
            <w:tcW w:w="4122" w:type="dxa"/>
            <w:tcBorders>
              <w:top w:val="single" w:sz="4" w:space="0" w:color="808080"/>
              <w:left w:val="nil"/>
              <w:bottom w:val="nil"/>
              <w:right w:val="single" w:sz="4" w:space="0" w:color="808080"/>
            </w:tcBorders>
            <w:hideMark/>
          </w:tcPr>
          <w:p w14:paraId="20D3DE67" w14:textId="77777777" w:rsidR="00C320F6" w:rsidRPr="00377595" w:rsidRDefault="00C320F6" w:rsidP="000D2D7F">
            <w:pPr>
              <w:spacing w:before="0"/>
              <w:outlineLvl w:val="5"/>
              <w:rPr>
                <w:rFonts w:ascii="Calibri" w:eastAsia="Times New Roman" w:hAnsi="Calibri" w:cs="Calibri"/>
                <w:sz w:val="22"/>
                <w:szCs w:val="22"/>
              </w:rPr>
            </w:pPr>
            <w:hyperlink r:id="rId752" w:anchor="RANGE!full88c0530a7540a8b13bd1d2005e216d91476e4a89b8e98e147438657f2440957b" w:history="1">
              <w:r w:rsidRPr="00377595">
                <w:rPr>
                  <w:rFonts w:ascii="Calibri" w:eastAsia="Times New Roman" w:hAnsi="Calibri" w:cs="Calibri"/>
                  <w:sz w:val="22"/>
                  <w:szCs w:val="22"/>
                </w:rPr>
                <w:t xml:space="preserve">                        Reference</w:t>
              </w:r>
            </w:hyperlink>
          </w:p>
        </w:tc>
        <w:tc>
          <w:tcPr>
            <w:tcW w:w="2380" w:type="dxa"/>
            <w:tcBorders>
              <w:top w:val="single" w:sz="4" w:space="0" w:color="808080"/>
              <w:left w:val="nil"/>
              <w:bottom w:val="nil"/>
              <w:right w:val="single" w:sz="4" w:space="0" w:color="808080"/>
            </w:tcBorders>
            <w:hideMark/>
          </w:tcPr>
          <w:p w14:paraId="7B07CA9D" w14:textId="77777777" w:rsidR="00C320F6" w:rsidRPr="00377595" w:rsidRDefault="00C320F6" w:rsidP="000D2D7F">
            <w:pPr>
              <w:spacing w:before="0"/>
              <w:outlineLvl w:val="5"/>
              <w:rPr>
                <w:rFonts w:ascii="Calibri" w:eastAsia="Times New Roman" w:hAnsi="Calibri" w:cs="Calibri"/>
                <w:sz w:val="22"/>
                <w:szCs w:val="22"/>
              </w:rPr>
            </w:pPr>
            <w:r w:rsidRPr="00377595">
              <w:rPr>
                <w:rFonts w:ascii="Calibri" w:eastAsia="Times New Roman" w:hAnsi="Calibri" w:cs="Calibri"/>
                <w:sz w:val="22"/>
                <w:szCs w:val="22"/>
              </w:rPr>
              <w:t>&lt;Ref&gt;</w:t>
            </w:r>
          </w:p>
        </w:tc>
        <w:tc>
          <w:tcPr>
            <w:tcW w:w="797" w:type="dxa"/>
            <w:tcBorders>
              <w:top w:val="single" w:sz="4" w:space="0" w:color="808080"/>
              <w:left w:val="nil"/>
              <w:bottom w:val="nil"/>
              <w:right w:val="single" w:sz="4" w:space="0" w:color="808080"/>
            </w:tcBorders>
            <w:noWrap/>
            <w:hideMark/>
          </w:tcPr>
          <w:p w14:paraId="74F4E7E3" w14:textId="77777777" w:rsidR="00C320F6" w:rsidRPr="00377595" w:rsidRDefault="00C320F6" w:rsidP="000D2D7F">
            <w:pPr>
              <w:spacing w:before="0"/>
              <w:outlineLvl w:val="5"/>
              <w:rPr>
                <w:rFonts w:ascii="Calibri" w:eastAsia="Times New Roman" w:hAnsi="Calibri" w:cs="Calibri"/>
                <w:sz w:val="22"/>
                <w:szCs w:val="22"/>
              </w:rPr>
            </w:pPr>
            <w:r w:rsidRPr="00377595">
              <w:rPr>
                <w:rFonts w:ascii="Calibri" w:eastAsia="Times New Roman" w:hAnsi="Calibri" w:cs="Calibri"/>
                <w:sz w:val="22"/>
                <w:szCs w:val="22"/>
              </w:rPr>
              <w:t>[0..1]</w:t>
            </w:r>
          </w:p>
        </w:tc>
        <w:tc>
          <w:tcPr>
            <w:tcW w:w="2160" w:type="dxa"/>
            <w:tcBorders>
              <w:top w:val="single" w:sz="4" w:space="0" w:color="808080"/>
              <w:left w:val="nil"/>
              <w:bottom w:val="nil"/>
              <w:right w:val="single" w:sz="4" w:space="0" w:color="808080"/>
            </w:tcBorders>
            <w:hideMark/>
          </w:tcPr>
          <w:p w14:paraId="7270DD3B" w14:textId="77777777" w:rsidR="00C320F6" w:rsidRPr="00377595" w:rsidRDefault="00C320F6" w:rsidP="000D2D7F">
            <w:pPr>
              <w:spacing w:before="0"/>
              <w:outlineLvl w:val="5"/>
              <w:rPr>
                <w:rFonts w:ascii="Calibri" w:eastAsia="Times New Roman" w:hAnsi="Calibri" w:cs="Calibri"/>
                <w:sz w:val="22"/>
                <w:szCs w:val="22"/>
              </w:rPr>
            </w:pPr>
            <w:r w:rsidRPr="00377595">
              <w:rPr>
                <w:rFonts w:ascii="Calibri" w:eastAsia="Times New Roman" w:hAnsi="Calibri" w:cs="Calibri"/>
                <w:sz w:val="22"/>
                <w:szCs w:val="22"/>
              </w:rPr>
              <w:t>text{1,35}</w:t>
            </w:r>
          </w:p>
        </w:tc>
        <w:tc>
          <w:tcPr>
            <w:tcW w:w="980" w:type="dxa"/>
            <w:tcBorders>
              <w:top w:val="single" w:sz="4" w:space="0" w:color="808080"/>
              <w:left w:val="nil"/>
              <w:bottom w:val="nil"/>
              <w:right w:val="single" w:sz="4" w:space="0" w:color="808080"/>
            </w:tcBorders>
            <w:noWrap/>
            <w:hideMark/>
          </w:tcPr>
          <w:p w14:paraId="6EE424AE" w14:textId="77777777" w:rsidR="00C320F6" w:rsidRPr="00377595" w:rsidRDefault="00C320F6" w:rsidP="000D2D7F">
            <w:pPr>
              <w:spacing w:before="0"/>
              <w:outlineLvl w:val="5"/>
              <w:rPr>
                <w:rFonts w:ascii="Calibri" w:eastAsia="Times New Roman" w:hAnsi="Calibri" w:cs="Calibri"/>
                <w:sz w:val="22"/>
                <w:szCs w:val="22"/>
              </w:rPr>
            </w:pPr>
            <w:r w:rsidRPr="00377595">
              <w:rPr>
                <w:rFonts w:ascii="Calibri" w:eastAsia="Times New Roman" w:hAnsi="Calibri" w:cs="Calibri"/>
                <w:sz w:val="22"/>
                <w:szCs w:val="22"/>
              </w:rPr>
              <w:t> </w:t>
            </w:r>
          </w:p>
        </w:tc>
      </w:tr>
      <w:tr w:rsidR="00C320F6" w:rsidRPr="00377595" w14:paraId="03046CD4" w14:textId="77777777" w:rsidTr="00C320F6">
        <w:trPr>
          <w:trHeight w:val="288"/>
        </w:trPr>
        <w:tc>
          <w:tcPr>
            <w:tcW w:w="468" w:type="dxa"/>
            <w:tcBorders>
              <w:top w:val="single" w:sz="4" w:space="0" w:color="808080"/>
              <w:left w:val="single" w:sz="4" w:space="0" w:color="808080"/>
              <w:bottom w:val="nil"/>
              <w:right w:val="single" w:sz="4" w:space="0" w:color="808080"/>
            </w:tcBorders>
            <w:noWrap/>
            <w:hideMark/>
          </w:tcPr>
          <w:p w14:paraId="1E84B9E6" w14:textId="77777777" w:rsidR="00C320F6" w:rsidRPr="00377595" w:rsidRDefault="00C320F6" w:rsidP="000D2D7F">
            <w:pPr>
              <w:spacing w:before="0"/>
              <w:outlineLvl w:val="5"/>
              <w:rPr>
                <w:rFonts w:ascii="Calibri" w:eastAsia="Times New Roman" w:hAnsi="Calibri" w:cs="Calibri"/>
                <w:sz w:val="22"/>
                <w:szCs w:val="22"/>
              </w:rPr>
            </w:pPr>
            <w:r w:rsidRPr="00377595">
              <w:rPr>
                <w:rFonts w:ascii="Calibri" w:eastAsia="Times New Roman" w:hAnsi="Calibri" w:cs="Calibri"/>
                <w:sz w:val="22"/>
                <w:szCs w:val="22"/>
              </w:rPr>
              <w:t>6</w:t>
            </w:r>
          </w:p>
        </w:tc>
        <w:tc>
          <w:tcPr>
            <w:tcW w:w="4122" w:type="dxa"/>
            <w:tcBorders>
              <w:top w:val="single" w:sz="4" w:space="0" w:color="808080"/>
              <w:left w:val="nil"/>
              <w:bottom w:val="nil"/>
              <w:right w:val="single" w:sz="4" w:space="0" w:color="808080"/>
            </w:tcBorders>
            <w:hideMark/>
          </w:tcPr>
          <w:p w14:paraId="64DC6B7E" w14:textId="77777777" w:rsidR="00C320F6" w:rsidRPr="00377595" w:rsidRDefault="00C320F6" w:rsidP="000D2D7F">
            <w:pPr>
              <w:spacing w:before="0"/>
              <w:outlineLvl w:val="5"/>
              <w:rPr>
                <w:rFonts w:ascii="Calibri" w:eastAsia="Times New Roman" w:hAnsi="Calibri" w:cs="Calibri"/>
                <w:sz w:val="22"/>
                <w:szCs w:val="22"/>
              </w:rPr>
            </w:pPr>
            <w:hyperlink r:id="rId753" w:anchor="RANGE!full255303ee6ae5e71ec6d0b64f1a5d3366e43710d350ae0d55300082ce6e2ff538" w:history="1">
              <w:r w:rsidRPr="00377595">
                <w:rPr>
                  <w:rFonts w:ascii="Calibri" w:eastAsia="Times New Roman" w:hAnsi="Calibri" w:cs="Calibri"/>
                  <w:sz w:val="22"/>
                  <w:szCs w:val="22"/>
                </w:rPr>
                <w:t xml:space="preserve">                        Debtor</w:t>
              </w:r>
            </w:hyperlink>
          </w:p>
        </w:tc>
        <w:tc>
          <w:tcPr>
            <w:tcW w:w="2380" w:type="dxa"/>
            <w:tcBorders>
              <w:top w:val="single" w:sz="4" w:space="0" w:color="808080"/>
              <w:left w:val="nil"/>
              <w:bottom w:val="nil"/>
              <w:right w:val="single" w:sz="4" w:space="0" w:color="808080"/>
            </w:tcBorders>
            <w:hideMark/>
          </w:tcPr>
          <w:p w14:paraId="7714B0CA" w14:textId="77777777" w:rsidR="00C320F6" w:rsidRPr="00377595" w:rsidRDefault="00C320F6" w:rsidP="000D2D7F">
            <w:pPr>
              <w:spacing w:before="0"/>
              <w:outlineLvl w:val="5"/>
              <w:rPr>
                <w:rFonts w:ascii="Calibri" w:eastAsia="Times New Roman" w:hAnsi="Calibri" w:cs="Calibri"/>
                <w:sz w:val="22"/>
                <w:szCs w:val="22"/>
              </w:rPr>
            </w:pPr>
            <w:r w:rsidRPr="00377595">
              <w:rPr>
                <w:rFonts w:ascii="Calibri" w:eastAsia="Times New Roman" w:hAnsi="Calibri" w:cs="Calibri"/>
                <w:sz w:val="22"/>
                <w:szCs w:val="22"/>
              </w:rPr>
              <w:t>&lt;Dbtr&gt;</w:t>
            </w:r>
          </w:p>
        </w:tc>
        <w:tc>
          <w:tcPr>
            <w:tcW w:w="797" w:type="dxa"/>
            <w:tcBorders>
              <w:top w:val="single" w:sz="4" w:space="0" w:color="808080"/>
              <w:left w:val="nil"/>
              <w:bottom w:val="nil"/>
              <w:right w:val="single" w:sz="4" w:space="0" w:color="808080"/>
            </w:tcBorders>
            <w:noWrap/>
            <w:hideMark/>
          </w:tcPr>
          <w:p w14:paraId="6FCF246D" w14:textId="77777777" w:rsidR="00C320F6" w:rsidRPr="00377595" w:rsidRDefault="00C320F6" w:rsidP="000D2D7F">
            <w:pPr>
              <w:spacing w:before="0"/>
              <w:outlineLvl w:val="5"/>
              <w:rPr>
                <w:rFonts w:ascii="Calibri" w:eastAsia="Times New Roman" w:hAnsi="Calibri" w:cs="Calibri"/>
                <w:sz w:val="22"/>
                <w:szCs w:val="22"/>
              </w:rPr>
            </w:pPr>
            <w:r w:rsidRPr="00377595">
              <w:rPr>
                <w:rFonts w:ascii="Calibri" w:eastAsia="Times New Roman" w:hAnsi="Calibri" w:cs="Calibri"/>
                <w:sz w:val="22"/>
                <w:szCs w:val="22"/>
              </w:rPr>
              <w:t>[0..1]</w:t>
            </w:r>
          </w:p>
        </w:tc>
        <w:tc>
          <w:tcPr>
            <w:tcW w:w="2160" w:type="dxa"/>
            <w:tcBorders>
              <w:top w:val="single" w:sz="4" w:space="0" w:color="808080"/>
              <w:left w:val="nil"/>
              <w:bottom w:val="nil"/>
              <w:right w:val="single" w:sz="4" w:space="0" w:color="808080"/>
            </w:tcBorders>
            <w:noWrap/>
            <w:hideMark/>
          </w:tcPr>
          <w:p w14:paraId="78B54AED" w14:textId="77777777" w:rsidR="00C320F6" w:rsidRPr="00377595" w:rsidRDefault="00C320F6" w:rsidP="000D2D7F">
            <w:pPr>
              <w:spacing w:before="0"/>
              <w:outlineLvl w:val="5"/>
              <w:rPr>
                <w:rFonts w:ascii="Calibri" w:eastAsia="Times New Roman" w:hAnsi="Calibri" w:cs="Calibri"/>
                <w:sz w:val="22"/>
                <w:szCs w:val="22"/>
              </w:rPr>
            </w:pPr>
            <w:r w:rsidRPr="00377595">
              <w:rPr>
                <w:rFonts w:ascii="Calibri" w:eastAsia="Times New Roman" w:hAnsi="Calibri" w:cs="Calibri"/>
                <w:sz w:val="22"/>
                <w:szCs w:val="22"/>
              </w:rPr>
              <w:t> </w:t>
            </w:r>
          </w:p>
        </w:tc>
        <w:tc>
          <w:tcPr>
            <w:tcW w:w="980" w:type="dxa"/>
            <w:tcBorders>
              <w:top w:val="single" w:sz="4" w:space="0" w:color="808080"/>
              <w:left w:val="nil"/>
              <w:bottom w:val="nil"/>
              <w:right w:val="single" w:sz="4" w:space="0" w:color="808080"/>
            </w:tcBorders>
            <w:noWrap/>
            <w:hideMark/>
          </w:tcPr>
          <w:p w14:paraId="5E086480" w14:textId="77777777" w:rsidR="00C320F6" w:rsidRPr="00377595" w:rsidRDefault="00C320F6" w:rsidP="000D2D7F">
            <w:pPr>
              <w:spacing w:before="0"/>
              <w:outlineLvl w:val="5"/>
              <w:rPr>
                <w:rFonts w:ascii="Calibri" w:eastAsia="Times New Roman" w:hAnsi="Calibri" w:cs="Calibri"/>
                <w:sz w:val="22"/>
                <w:szCs w:val="22"/>
              </w:rPr>
            </w:pPr>
            <w:r w:rsidRPr="00377595">
              <w:rPr>
                <w:rFonts w:ascii="Calibri" w:eastAsia="Times New Roman" w:hAnsi="Calibri" w:cs="Calibri"/>
                <w:sz w:val="22"/>
                <w:szCs w:val="22"/>
              </w:rPr>
              <w:t> </w:t>
            </w:r>
          </w:p>
        </w:tc>
      </w:tr>
      <w:tr w:rsidR="00C320F6" w:rsidRPr="00377595" w14:paraId="00A85AC8" w14:textId="77777777" w:rsidTr="00C320F6">
        <w:trPr>
          <w:trHeight w:val="288"/>
        </w:trPr>
        <w:tc>
          <w:tcPr>
            <w:tcW w:w="468" w:type="dxa"/>
            <w:tcBorders>
              <w:top w:val="single" w:sz="4" w:space="0" w:color="808080"/>
              <w:left w:val="single" w:sz="4" w:space="0" w:color="808080"/>
              <w:bottom w:val="nil"/>
              <w:right w:val="single" w:sz="4" w:space="0" w:color="808080"/>
            </w:tcBorders>
            <w:noWrap/>
            <w:hideMark/>
          </w:tcPr>
          <w:p w14:paraId="5BCFAAD3" w14:textId="77777777" w:rsidR="00C320F6" w:rsidRPr="00377595" w:rsidRDefault="00C320F6" w:rsidP="000D2D7F">
            <w:pPr>
              <w:spacing w:before="0"/>
              <w:outlineLvl w:val="5"/>
              <w:rPr>
                <w:rFonts w:ascii="Calibri" w:eastAsia="Times New Roman" w:hAnsi="Calibri" w:cs="Calibri"/>
                <w:sz w:val="22"/>
                <w:szCs w:val="22"/>
              </w:rPr>
            </w:pPr>
            <w:r w:rsidRPr="00377595">
              <w:rPr>
                <w:rFonts w:ascii="Calibri" w:eastAsia="Times New Roman" w:hAnsi="Calibri" w:cs="Calibri"/>
                <w:sz w:val="22"/>
                <w:szCs w:val="22"/>
              </w:rPr>
              <w:t>6</w:t>
            </w:r>
          </w:p>
        </w:tc>
        <w:tc>
          <w:tcPr>
            <w:tcW w:w="4122" w:type="dxa"/>
            <w:tcBorders>
              <w:top w:val="single" w:sz="4" w:space="0" w:color="808080"/>
              <w:left w:val="nil"/>
              <w:bottom w:val="nil"/>
              <w:right w:val="single" w:sz="4" w:space="0" w:color="808080"/>
            </w:tcBorders>
            <w:hideMark/>
          </w:tcPr>
          <w:p w14:paraId="48D94821" w14:textId="77777777" w:rsidR="00C320F6" w:rsidRPr="00377595" w:rsidRDefault="00C320F6" w:rsidP="000D2D7F">
            <w:pPr>
              <w:spacing w:before="0"/>
              <w:outlineLvl w:val="5"/>
              <w:rPr>
                <w:rFonts w:ascii="Calibri" w:eastAsia="Times New Roman" w:hAnsi="Calibri" w:cs="Calibri"/>
                <w:sz w:val="22"/>
                <w:szCs w:val="22"/>
              </w:rPr>
            </w:pPr>
            <w:hyperlink r:id="rId754" w:anchor="RANGE!full55980a7a53b47a39a38c4e13baf032542871bc2232a11795a7d0e3e183d506da" w:history="1">
              <w:r w:rsidRPr="00377595">
                <w:rPr>
                  <w:rFonts w:ascii="Calibri" w:eastAsia="Times New Roman" w:hAnsi="Calibri" w:cs="Calibri"/>
                  <w:sz w:val="22"/>
                  <w:szCs w:val="22"/>
                </w:rPr>
                <w:t xml:space="preserve">                        Debtor Account</w:t>
              </w:r>
            </w:hyperlink>
          </w:p>
        </w:tc>
        <w:tc>
          <w:tcPr>
            <w:tcW w:w="2380" w:type="dxa"/>
            <w:tcBorders>
              <w:top w:val="single" w:sz="4" w:space="0" w:color="808080"/>
              <w:left w:val="nil"/>
              <w:bottom w:val="nil"/>
              <w:right w:val="single" w:sz="4" w:space="0" w:color="808080"/>
            </w:tcBorders>
            <w:hideMark/>
          </w:tcPr>
          <w:p w14:paraId="52B104E9" w14:textId="77777777" w:rsidR="00C320F6" w:rsidRPr="00377595" w:rsidRDefault="00C320F6" w:rsidP="000D2D7F">
            <w:pPr>
              <w:spacing w:before="0"/>
              <w:outlineLvl w:val="5"/>
              <w:rPr>
                <w:rFonts w:ascii="Calibri" w:eastAsia="Times New Roman" w:hAnsi="Calibri" w:cs="Calibri"/>
                <w:sz w:val="22"/>
                <w:szCs w:val="22"/>
              </w:rPr>
            </w:pPr>
            <w:r w:rsidRPr="00377595">
              <w:rPr>
                <w:rFonts w:ascii="Calibri" w:eastAsia="Times New Roman" w:hAnsi="Calibri" w:cs="Calibri"/>
                <w:sz w:val="22"/>
                <w:szCs w:val="22"/>
              </w:rPr>
              <w:t>&lt;DbtrAcct&gt;</w:t>
            </w:r>
          </w:p>
        </w:tc>
        <w:tc>
          <w:tcPr>
            <w:tcW w:w="797" w:type="dxa"/>
            <w:tcBorders>
              <w:top w:val="single" w:sz="4" w:space="0" w:color="808080"/>
              <w:left w:val="nil"/>
              <w:bottom w:val="nil"/>
              <w:right w:val="single" w:sz="4" w:space="0" w:color="808080"/>
            </w:tcBorders>
            <w:noWrap/>
            <w:hideMark/>
          </w:tcPr>
          <w:p w14:paraId="6C164033" w14:textId="77777777" w:rsidR="00C320F6" w:rsidRPr="00377595" w:rsidRDefault="00C320F6" w:rsidP="000D2D7F">
            <w:pPr>
              <w:spacing w:before="0"/>
              <w:outlineLvl w:val="5"/>
              <w:rPr>
                <w:rFonts w:ascii="Calibri" w:eastAsia="Times New Roman" w:hAnsi="Calibri" w:cs="Calibri"/>
                <w:sz w:val="22"/>
                <w:szCs w:val="22"/>
              </w:rPr>
            </w:pPr>
            <w:r w:rsidRPr="00377595">
              <w:rPr>
                <w:rFonts w:ascii="Calibri" w:eastAsia="Times New Roman" w:hAnsi="Calibri" w:cs="Calibri"/>
                <w:sz w:val="22"/>
                <w:szCs w:val="22"/>
              </w:rPr>
              <w:t>[0..1]</w:t>
            </w:r>
          </w:p>
        </w:tc>
        <w:tc>
          <w:tcPr>
            <w:tcW w:w="2160" w:type="dxa"/>
            <w:tcBorders>
              <w:top w:val="single" w:sz="4" w:space="0" w:color="808080"/>
              <w:left w:val="nil"/>
              <w:bottom w:val="nil"/>
              <w:right w:val="single" w:sz="4" w:space="0" w:color="808080"/>
            </w:tcBorders>
            <w:noWrap/>
            <w:hideMark/>
          </w:tcPr>
          <w:p w14:paraId="2CA9D166" w14:textId="77777777" w:rsidR="00C320F6" w:rsidRPr="00377595" w:rsidRDefault="00C320F6" w:rsidP="000D2D7F">
            <w:pPr>
              <w:spacing w:before="0"/>
              <w:outlineLvl w:val="5"/>
              <w:rPr>
                <w:rFonts w:ascii="Calibri" w:eastAsia="Times New Roman" w:hAnsi="Calibri" w:cs="Calibri"/>
                <w:sz w:val="22"/>
                <w:szCs w:val="22"/>
              </w:rPr>
            </w:pPr>
            <w:r w:rsidRPr="00377595">
              <w:rPr>
                <w:rFonts w:ascii="Calibri" w:eastAsia="Times New Roman" w:hAnsi="Calibri" w:cs="Calibri"/>
                <w:sz w:val="22"/>
                <w:szCs w:val="22"/>
              </w:rPr>
              <w:t> </w:t>
            </w:r>
          </w:p>
        </w:tc>
        <w:tc>
          <w:tcPr>
            <w:tcW w:w="980" w:type="dxa"/>
            <w:tcBorders>
              <w:top w:val="single" w:sz="4" w:space="0" w:color="808080"/>
              <w:left w:val="nil"/>
              <w:bottom w:val="nil"/>
              <w:right w:val="single" w:sz="4" w:space="0" w:color="808080"/>
            </w:tcBorders>
            <w:noWrap/>
            <w:hideMark/>
          </w:tcPr>
          <w:p w14:paraId="09D30D0D" w14:textId="77777777" w:rsidR="00C320F6" w:rsidRPr="00377595" w:rsidRDefault="00C320F6" w:rsidP="000D2D7F">
            <w:pPr>
              <w:spacing w:before="0"/>
              <w:outlineLvl w:val="5"/>
              <w:rPr>
                <w:rFonts w:ascii="Calibri" w:eastAsia="Times New Roman" w:hAnsi="Calibri" w:cs="Calibri"/>
                <w:sz w:val="22"/>
                <w:szCs w:val="22"/>
              </w:rPr>
            </w:pPr>
            <w:r w:rsidRPr="00377595">
              <w:rPr>
                <w:rFonts w:ascii="Calibri" w:eastAsia="Times New Roman" w:hAnsi="Calibri" w:cs="Calibri"/>
                <w:sz w:val="22"/>
                <w:szCs w:val="22"/>
              </w:rPr>
              <w:t> </w:t>
            </w:r>
          </w:p>
        </w:tc>
      </w:tr>
      <w:tr w:rsidR="00C320F6" w:rsidRPr="00377595" w14:paraId="396B0079" w14:textId="77777777" w:rsidTr="00C320F6">
        <w:trPr>
          <w:trHeight w:val="288"/>
        </w:trPr>
        <w:tc>
          <w:tcPr>
            <w:tcW w:w="468" w:type="dxa"/>
            <w:tcBorders>
              <w:top w:val="single" w:sz="4" w:space="0" w:color="808080"/>
              <w:left w:val="single" w:sz="4" w:space="0" w:color="808080"/>
              <w:bottom w:val="nil"/>
              <w:right w:val="single" w:sz="4" w:space="0" w:color="808080"/>
            </w:tcBorders>
            <w:noWrap/>
            <w:hideMark/>
          </w:tcPr>
          <w:p w14:paraId="55AF60D4" w14:textId="77777777" w:rsidR="00C320F6" w:rsidRPr="003B3840" w:rsidRDefault="00C320F6" w:rsidP="000D2D7F">
            <w:pPr>
              <w:spacing w:before="0"/>
              <w:outlineLvl w:val="6"/>
              <w:rPr>
                <w:rFonts w:ascii="Calibri" w:eastAsia="Times New Roman" w:hAnsi="Calibri" w:cs="Calibri"/>
                <w:sz w:val="22"/>
                <w:szCs w:val="22"/>
              </w:rPr>
            </w:pPr>
            <w:r w:rsidRPr="003B3840">
              <w:rPr>
                <w:rFonts w:ascii="Calibri" w:eastAsia="Times New Roman" w:hAnsi="Calibri" w:cs="Calibri"/>
                <w:sz w:val="22"/>
                <w:szCs w:val="22"/>
              </w:rPr>
              <w:t>7</w:t>
            </w:r>
          </w:p>
        </w:tc>
        <w:tc>
          <w:tcPr>
            <w:tcW w:w="4122" w:type="dxa"/>
            <w:tcBorders>
              <w:top w:val="single" w:sz="4" w:space="0" w:color="808080"/>
              <w:left w:val="nil"/>
              <w:bottom w:val="nil"/>
              <w:right w:val="single" w:sz="4" w:space="0" w:color="808080"/>
            </w:tcBorders>
            <w:hideMark/>
          </w:tcPr>
          <w:p w14:paraId="44228B5E" w14:textId="77777777" w:rsidR="00C320F6" w:rsidRPr="003B3840" w:rsidRDefault="00C320F6" w:rsidP="000D2D7F">
            <w:pPr>
              <w:spacing w:before="0"/>
              <w:outlineLvl w:val="6"/>
              <w:rPr>
                <w:rFonts w:ascii="Calibri" w:eastAsia="Times New Roman" w:hAnsi="Calibri" w:cs="Calibri"/>
                <w:sz w:val="22"/>
                <w:szCs w:val="22"/>
              </w:rPr>
            </w:pPr>
            <w:hyperlink r:id="rId755" w:anchor="RANGE!full9e7539dd9a94aee1dcfb9feafb761d7ebbf48177f981a94a61261246589b86a5" w:history="1">
              <w:r w:rsidRPr="003B3840">
                <w:rPr>
                  <w:rFonts w:ascii="Calibri" w:eastAsia="Times New Roman" w:hAnsi="Calibri" w:cs="Calibri"/>
                  <w:sz w:val="22"/>
                  <w:szCs w:val="22"/>
                </w:rPr>
                <w:t xml:space="preserve">                            Identification</w:t>
              </w:r>
            </w:hyperlink>
          </w:p>
        </w:tc>
        <w:tc>
          <w:tcPr>
            <w:tcW w:w="2380" w:type="dxa"/>
            <w:tcBorders>
              <w:top w:val="single" w:sz="4" w:space="0" w:color="808080"/>
              <w:left w:val="nil"/>
              <w:bottom w:val="nil"/>
              <w:right w:val="single" w:sz="4" w:space="0" w:color="808080"/>
            </w:tcBorders>
            <w:hideMark/>
          </w:tcPr>
          <w:p w14:paraId="7C497F18" w14:textId="77777777" w:rsidR="00C320F6" w:rsidRPr="003B3840" w:rsidRDefault="00C320F6" w:rsidP="000D2D7F">
            <w:pPr>
              <w:spacing w:before="0"/>
              <w:outlineLvl w:val="6"/>
              <w:rPr>
                <w:rFonts w:ascii="Calibri" w:eastAsia="Times New Roman" w:hAnsi="Calibri" w:cs="Calibri"/>
                <w:sz w:val="22"/>
                <w:szCs w:val="22"/>
              </w:rPr>
            </w:pPr>
            <w:r w:rsidRPr="003B3840">
              <w:rPr>
                <w:rFonts w:ascii="Calibri" w:eastAsia="Times New Roman" w:hAnsi="Calibri" w:cs="Calibri"/>
                <w:sz w:val="22"/>
                <w:szCs w:val="22"/>
              </w:rPr>
              <w:t>&lt;Id&gt;</w:t>
            </w:r>
          </w:p>
        </w:tc>
        <w:tc>
          <w:tcPr>
            <w:tcW w:w="797" w:type="dxa"/>
            <w:tcBorders>
              <w:top w:val="single" w:sz="4" w:space="0" w:color="808080"/>
              <w:left w:val="nil"/>
              <w:bottom w:val="nil"/>
              <w:right w:val="single" w:sz="4" w:space="0" w:color="808080"/>
            </w:tcBorders>
            <w:noWrap/>
            <w:hideMark/>
          </w:tcPr>
          <w:p w14:paraId="2A9DB5C7" w14:textId="77777777" w:rsidR="00C320F6" w:rsidRPr="003B3840" w:rsidRDefault="00C320F6" w:rsidP="000D2D7F">
            <w:pPr>
              <w:spacing w:before="0"/>
              <w:outlineLvl w:val="6"/>
              <w:rPr>
                <w:rFonts w:ascii="Calibri" w:eastAsia="Times New Roman" w:hAnsi="Calibri" w:cs="Calibri"/>
                <w:sz w:val="22"/>
                <w:szCs w:val="22"/>
              </w:rPr>
            </w:pPr>
            <w:r w:rsidRPr="003B3840">
              <w:rPr>
                <w:rFonts w:ascii="Calibri" w:eastAsia="Times New Roman" w:hAnsi="Calibri" w:cs="Calibri"/>
                <w:sz w:val="22"/>
                <w:szCs w:val="22"/>
              </w:rPr>
              <w:t>[1..1]</w:t>
            </w:r>
          </w:p>
        </w:tc>
        <w:tc>
          <w:tcPr>
            <w:tcW w:w="2160" w:type="dxa"/>
            <w:tcBorders>
              <w:top w:val="single" w:sz="4" w:space="0" w:color="808080"/>
              <w:left w:val="nil"/>
              <w:bottom w:val="nil"/>
              <w:right w:val="single" w:sz="4" w:space="0" w:color="808080"/>
            </w:tcBorders>
            <w:noWrap/>
            <w:hideMark/>
          </w:tcPr>
          <w:p w14:paraId="7F536915" w14:textId="77777777" w:rsidR="00C320F6" w:rsidRPr="003B3840" w:rsidRDefault="00C320F6" w:rsidP="000D2D7F">
            <w:pPr>
              <w:spacing w:before="0"/>
              <w:outlineLvl w:val="6"/>
              <w:rPr>
                <w:rFonts w:ascii="Calibri" w:eastAsia="Times New Roman" w:hAnsi="Calibri" w:cs="Calibri"/>
                <w:sz w:val="22"/>
                <w:szCs w:val="22"/>
              </w:rPr>
            </w:pPr>
            <w:r w:rsidRPr="003B3840">
              <w:rPr>
                <w:rFonts w:ascii="Calibri" w:eastAsia="Times New Roman" w:hAnsi="Calibri" w:cs="Calibri"/>
                <w:sz w:val="22"/>
                <w:szCs w:val="22"/>
              </w:rPr>
              <w:t>Choice</w:t>
            </w:r>
          </w:p>
        </w:tc>
        <w:tc>
          <w:tcPr>
            <w:tcW w:w="980" w:type="dxa"/>
            <w:tcBorders>
              <w:top w:val="single" w:sz="4" w:space="0" w:color="808080"/>
              <w:left w:val="nil"/>
              <w:bottom w:val="nil"/>
              <w:right w:val="single" w:sz="4" w:space="0" w:color="808080"/>
            </w:tcBorders>
            <w:noWrap/>
            <w:hideMark/>
          </w:tcPr>
          <w:p w14:paraId="3DF34A02" w14:textId="77777777" w:rsidR="00C320F6" w:rsidRPr="00377595" w:rsidRDefault="00C320F6" w:rsidP="000D2D7F">
            <w:pPr>
              <w:spacing w:before="0"/>
              <w:outlineLvl w:val="6"/>
              <w:rPr>
                <w:rFonts w:ascii="Calibri" w:eastAsia="Times New Roman" w:hAnsi="Calibri" w:cs="Calibri"/>
                <w:color w:val="FF0000"/>
                <w:sz w:val="22"/>
                <w:szCs w:val="22"/>
              </w:rPr>
            </w:pPr>
            <w:r w:rsidRPr="00377595">
              <w:rPr>
                <w:rFonts w:ascii="Calibri" w:eastAsia="Times New Roman" w:hAnsi="Calibri" w:cs="Calibri"/>
                <w:strike/>
                <w:color w:val="FF0000"/>
                <w:sz w:val="22"/>
                <w:szCs w:val="22"/>
              </w:rPr>
              <w:t> </w:t>
            </w:r>
          </w:p>
        </w:tc>
      </w:tr>
      <w:tr w:rsidR="00C320F6" w:rsidRPr="00377595" w14:paraId="6E3FAC9A" w14:textId="77777777" w:rsidTr="00C320F6">
        <w:trPr>
          <w:trHeight w:val="864"/>
        </w:trPr>
        <w:tc>
          <w:tcPr>
            <w:tcW w:w="468" w:type="dxa"/>
            <w:tcBorders>
              <w:top w:val="single" w:sz="4" w:space="0" w:color="808080"/>
              <w:left w:val="single" w:sz="4" w:space="0" w:color="808080"/>
              <w:bottom w:val="nil"/>
              <w:right w:val="single" w:sz="4" w:space="0" w:color="808080"/>
            </w:tcBorders>
            <w:noWrap/>
            <w:hideMark/>
          </w:tcPr>
          <w:p w14:paraId="58FE0250" w14:textId="77777777" w:rsidR="00C320F6" w:rsidRPr="003B3840" w:rsidRDefault="00C320F6" w:rsidP="000D2D7F">
            <w:pPr>
              <w:spacing w:before="0"/>
              <w:outlineLvl w:val="6"/>
              <w:rPr>
                <w:rFonts w:ascii="Calibri" w:eastAsia="Times New Roman" w:hAnsi="Calibri" w:cs="Calibri"/>
                <w:sz w:val="22"/>
                <w:szCs w:val="22"/>
              </w:rPr>
            </w:pPr>
            <w:r w:rsidRPr="003B3840">
              <w:rPr>
                <w:rFonts w:ascii="Calibri" w:eastAsia="Times New Roman" w:hAnsi="Calibri" w:cs="Calibri"/>
                <w:sz w:val="22"/>
                <w:szCs w:val="22"/>
              </w:rPr>
              <w:t>8</w:t>
            </w:r>
          </w:p>
        </w:tc>
        <w:tc>
          <w:tcPr>
            <w:tcW w:w="4122" w:type="dxa"/>
            <w:tcBorders>
              <w:top w:val="single" w:sz="4" w:space="0" w:color="808080"/>
              <w:left w:val="nil"/>
              <w:bottom w:val="nil"/>
              <w:right w:val="single" w:sz="4" w:space="0" w:color="808080"/>
            </w:tcBorders>
            <w:hideMark/>
          </w:tcPr>
          <w:p w14:paraId="23ABA788" w14:textId="77777777" w:rsidR="00C320F6" w:rsidRPr="003B3840" w:rsidRDefault="00C320F6" w:rsidP="000D2D7F">
            <w:pPr>
              <w:spacing w:before="0"/>
              <w:outlineLvl w:val="6"/>
              <w:rPr>
                <w:rFonts w:ascii="Calibri" w:eastAsia="Times New Roman" w:hAnsi="Calibri" w:cs="Calibri"/>
                <w:sz w:val="22"/>
                <w:szCs w:val="22"/>
              </w:rPr>
            </w:pPr>
            <w:hyperlink r:id="rId756" w:anchor="RANGE!fulla5b6e5a627675021ab4d3be6184e1a9a4ccae26419debe6de0ccf9ebab2fc165" w:history="1">
              <w:r w:rsidRPr="003B3840">
                <w:rPr>
                  <w:rFonts w:ascii="Calibri" w:eastAsia="Times New Roman" w:hAnsi="Calibri" w:cs="Calibri"/>
                  <w:sz w:val="22"/>
                  <w:szCs w:val="22"/>
                </w:rPr>
                <w:t xml:space="preserve">                                IBAN</w:t>
              </w:r>
            </w:hyperlink>
          </w:p>
        </w:tc>
        <w:tc>
          <w:tcPr>
            <w:tcW w:w="2380" w:type="dxa"/>
            <w:tcBorders>
              <w:top w:val="single" w:sz="4" w:space="0" w:color="808080"/>
              <w:left w:val="nil"/>
              <w:bottom w:val="nil"/>
              <w:right w:val="single" w:sz="4" w:space="0" w:color="808080"/>
            </w:tcBorders>
            <w:hideMark/>
          </w:tcPr>
          <w:p w14:paraId="0B46D889" w14:textId="77777777" w:rsidR="00C320F6" w:rsidRPr="003B3840" w:rsidRDefault="00C320F6" w:rsidP="000D2D7F">
            <w:pPr>
              <w:spacing w:before="0"/>
              <w:outlineLvl w:val="6"/>
              <w:rPr>
                <w:rFonts w:ascii="Calibri" w:eastAsia="Times New Roman" w:hAnsi="Calibri" w:cs="Calibri"/>
                <w:sz w:val="22"/>
                <w:szCs w:val="22"/>
              </w:rPr>
            </w:pPr>
            <w:r w:rsidRPr="003B3840">
              <w:rPr>
                <w:rFonts w:ascii="Calibri" w:eastAsia="Times New Roman" w:hAnsi="Calibri" w:cs="Calibri"/>
                <w:sz w:val="22"/>
                <w:szCs w:val="22"/>
              </w:rPr>
              <w:t>&lt;IBAN&gt;</w:t>
            </w:r>
          </w:p>
        </w:tc>
        <w:tc>
          <w:tcPr>
            <w:tcW w:w="797" w:type="dxa"/>
            <w:tcBorders>
              <w:top w:val="single" w:sz="4" w:space="0" w:color="808080"/>
              <w:left w:val="nil"/>
              <w:bottom w:val="nil"/>
              <w:right w:val="single" w:sz="4" w:space="0" w:color="808080"/>
            </w:tcBorders>
            <w:noWrap/>
            <w:hideMark/>
          </w:tcPr>
          <w:p w14:paraId="37EDC83A" w14:textId="77777777" w:rsidR="00C320F6" w:rsidRPr="003B3840" w:rsidRDefault="00C320F6" w:rsidP="000D2D7F">
            <w:pPr>
              <w:spacing w:before="0"/>
              <w:outlineLvl w:val="6"/>
              <w:rPr>
                <w:rFonts w:ascii="Calibri" w:eastAsia="Times New Roman" w:hAnsi="Calibri" w:cs="Calibri"/>
                <w:sz w:val="22"/>
                <w:szCs w:val="22"/>
              </w:rPr>
            </w:pPr>
            <w:r w:rsidRPr="003B3840">
              <w:rPr>
                <w:rFonts w:ascii="Calibri" w:eastAsia="Times New Roman" w:hAnsi="Calibri" w:cs="Calibri"/>
                <w:sz w:val="22"/>
                <w:szCs w:val="22"/>
              </w:rPr>
              <w:t>[1..1]</w:t>
            </w:r>
          </w:p>
        </w:tc>
        <w:tc>
          <w:tcPr>
            <w:tcW w:w="2160" w:type="dxa"/>
            <w:tcBorders>
              <w:top w:val="single" w:sz="4" w:space="0" w:color="808080"/>
              <w:left w:val="nil"/>
              <w:bottom w:val="nil"/>
              <w:right w:val="single" w:sz="4" w:space="0" w:color="808080"/>
            </w:tcBorders>
            <w:hideMark/>
          </w:tcPr>
          <w:p w14:paraId="38272559" w14:textId="77777777" w:rsidR="00C320F6" w:rsidRPr="003B3840" w:rsidRDefault="00C320F6" w:rsidP="000D2D7F">
            <w:pPr>
              <w:spacing w:before="0"/>
              <w:outlineLvl w:val="6"/>
              <w:rPr>
                <w:rFonts w:ascii="Calibri" w:eastAsia="Times New Roman" w:hAnsi="Calibri" w:cs="Calibri"/>
                <w:sz w:val="22"/>
                <w:szCs w:val="22"/>
              </w:rPr>
            </w:pPr>
            <w:r w:rsidRPr="003B3840">
              <w:rPr>
                <w:rFonts w:ascii="Calibri" w:eastAsia="Times New Roman" w:hAnsi="Calibri" w:cs="Calibri"/>
                <w:sz w:val="22"/>
                <w:szCs w:val="22"/>
              </w:rPr>
              <w:t>text</w:t>
            </w:r>
            <w:r w:rsidRPr="003B3840">
              <w:rPr>
                <w:rFonts w:ascii="Calibri" w:eastAsia="Times New Roman" w:hAnsi="Calibri" w:cs="Calibri"/>
                <w:sz w:val="22"/>
                <w:szCs w:val="22"/>
              </w:rPr>
              <w:br/>
              <w:t>[A-Z]{2,2}[0-9]{2,2}[a-zA-Z0-9]{1,30}</w:t>
            </w:r>
          </w:p>
        </w:tc>
        <w:tc>
          <w:tcPr>
            <w:tcW w:w="980" w:type="dxa"/>
            <w:tcBorders>
              <w:top w:val="single" w:sz="4" w:space="0" w:color="808080"/>
              <w:left w:val="nil"/>
              <w:bottom w:val="nil"/>
              <w:right w:val="single" w:sz="4" w:space="0" w:color="808080"/>
            </w:tcBorders>
            <w:noWrap/>
            <w:hideMark/>
          </w:tcPr>
          <w:p w14:paraId="50D09DB9" w14:textId="77777777" w:rsidR="00C320F6" w:rsidRPr="00377595" w:rsidRDefault="00C320F6" w:rsidP="000D2D7F">
            <w:pPr>
              <w:spacing w:before="0"/>
              <w:outlineLvl w:val="6"/>
              <w:rPr>
                <w:rFonts w:ascii="Calibri" w:eastAsia="Times New Roman" w:hAnsi="Calibri" w:cs="Calibri"/>
                <w:color w:val="FF0000"/>
                <w:sz w:val="22"/>
                <w:szCs w:val="22"/>
              </w:rPr>
            </w:pPr>
            <w:r w:rsidRPr="00377595">
              <w:rPr>
                <w:rFonts w:ascii="Calibri" w:eastAsia="Times New Roman" w:hAnsi="Calibri" w:cs="Calibri"/>
                <w:strike/>
                <w:color w:val="FF0000"/>
                <w:sz w:val="22"/>
                <w:szCs w:val="22"/>
              </w:rPr>
              <w:t> </w:t>
            </w:r>
          </w:p>
        </w:tc>
      </w:tr>
      <w:tr w:rsidR="00C320F6" w:rsidRPr="00377595" w14:paraId="0D3E394E" w14:textId="77777777" w:rsidTr="00C320F6">
        <w:trPr>
          <w:trHeight w:val="288"/>
        </w:trPr>
        <w:tc>
          <w:tcPr>
            <w:tcW w:w="468" w:type="dxa"/>
            <w:tcBorders>
              <w:top w:val="single" w:sz="4" w:space="0" w:color="808080"/>
              <w:left w:val="single" w:sz="4" w:space="0" w:color="808080"/>
              <w:bottom w:val="nil"/>
              <w:right w:val="single" w:sz="4" w:space="0" w:color="808080"/>
            </w:tcBorders>
            <w:noWrap/>
          </w:tcPr>
          <w:p w14:paraId="1BCD8D74" w14:textId="77777777" w:rsidR="00C320F6" w:rsidRPr="00B25F43" w:rsidRDefault="00C320F6" w:rsidP="000D2D7F">
            <w:pPr>
              <w:spacing w:before="0"/>
              <w:outlineLvl w:val="6"/>
              <w:rPr>
                <w:rFonts w:ascii="Calibri" w:eastAsia="Times New Roman" w:hAnsi="Calibri" w:cs="Calibri"/>
                <w:color w:val="0070C0"/>
                <w:sz w:val="22"/>
                <w:szCs w:val="22"/>
              </w:rPr>
            </w:pPr>
            <w:r w:rsidRPr="00B25F43">
              <w:rPr>
                <w:rFonts w:ascii="Calibri" w:eastAsia="Times New Roman" w:hAnsi="Calibri" w:cs="Calibri"/>
                <w:color w:val="0070C0"/>
                <w:sz w:val="22"/>
                <w:szCs w:val="22"/>
              </w:rPr>
              <w:t>8</w:t>
            </w:r>
          </w:p>
        </w:tc>
        <w:tc>
          <w:tcPr>
            <w:tcW w:w="4122" w:type="dxa"/>
            <w:tcBorders>
              <w:top w:val="single" w:sz="4" w:space="0" w:color="808080"/>
              <w:left w:val="nil"/>
              <w:bottom w:val="nil"/>
              <w:right w:val="single" w:sz="4" w:space="0" w:color="808080"/>
            </w:tcBorders>
          </w:tcPr>
          <w:p w14:paraId="37B85835" w14:textId="77777777" w:rsidR="00C320F6" w:rsidRPr="00B25F43" w:rsidRDefault="00C320F6" w:rsidP="000D2D7F">
            <w:pPr>
              <w:spacing w:before="0"/>
              <w:outlineLvl w:val="6"/>
            </w:pPr>
            <w:hyperlink r:id="rId757" w:anchor="RANGE!full5eb00de4baa963228bfc4a7700a55159cb7ecade83ca35e9a93902d5455c0ecc" w:history="1">
              <w:r w:rsidRPr="00B25F43">
                <w:rPr>
                  <w:rFonts w:ascii="Calibri" w:eastAsia="Times New Roman" w:hAnsi="Calibri" w:cs="Calibri"/>
                  <w:color w:val="0070C0"/>
                  <w:sz w:val="22"/>
                  <w:szCs w:val="22"/>
                </w:rPr>
                <w:t xml:space="preserve">                               Block Chain Cash Wallet</w:t>
              </w:r>
            </w:hyperlink>
          </w:p>
        </w:tc>
        <w:tc>
          <w:tcPr>
            <w:tcW w:w="2380" w:type="dxa"/>
            <w:tcBorders>
              <w:top w:val="single" w:sz="4" w:space="0" w:color="808080"/>
              <w:left w:val="nil"/>
              <w:bottom w:val="nil"/>
              <w:right w:val="single" w:sz="4" w:space="0" w:color="808080"/>
            </w:tcBorders>
          </w:tcPr>
          <w:p w14:paraId="361CC484" w14:textId="77777777" w:rsidR="00C320F6" w:rsidRPr="00B25F43" w:rsidRDefault="00C320F6" w:rsidP="000D2D7F">
            <w:pPr>
              <w:spacing w:before="0"/>
              <w:outlineLvl w:val="6"/>
              <w:rPr>
                <w:rFonts w:ascii="Calibri" w:eastAsia="Times New Roman" w:hAnsi="Calibri" w:cs="Calibri"/>
                <w:color w:val="FF0000"/>
                <w:sz w:val="22"/>
                <w:szCs w:val="22"/>
              </w:rPr>
            </w:pPr>
            <w:r w:rsidRPr="00B25F43">
              <w:rPr>
                <w:rFonts w:ascii="Calibri" w:eastAsia="Times New Roman" w:hAnsi="Calibri" w:cs="Calibri"/>
                <w:color w:val="0070C0"/>
                <w:sz w:val="22"/>
                <w:szCs w:val="22"/>
              </w:rPr>
              <w:t>&lt;BlckChainCshWllt&gt;</w:t>
            </w:r>
          </w:p>
        </w:tc>
        <w:tc>
          <w:tcPr>
            <w:tcW w:w="797" w:type="dxa"/>
            <w:tcBorders>
              <w:top w:val="single" w:sz="4" w:space="0" w:color="808080"/>
              <w:left w:val="nil"/>
              <w:bottom w:val="nil"/>
              <w:right w:val="single" w:sz="4" w:space="0" w:color="808080"/>
            </w:tcBorders>
            <w:noWrap/>
          </w:tcPr>
          <w:p w14:paraId="08ABDEF0" w14:textId="77777777" w:rsidR="00C320F6" w:rsidRPr="00B25F43" w:rsidRDefault="00C320F6" w:rsidP="000D2D7F">
            <w:pPr>
              <w:spacing w:before="0"/>
              <w:outlineLvl w:val="6"/>
              <w:rPr>
                <w:rFonts w:ascii="Calibri" w:eastAsia="Times New Roman" w:hAnsi="Calibri" w:cs="Calibri"/>
                <w:color w:val="FF0000"/>
                <w:sz w:val="22"/>
                <w:szCs w:val="22"/>
              </w:rPr>
            </w:pPr>
            <w:r w:rsidRPr="00B25F43">
              <w:rPr>
                <w:rFonts w:ascii="Calibri" w:eastAsia="Times New Roman" w:hAnsi="Calibri" w:cs="Calibri"/>
                <w:color w:val="0070C0"/>
                <w:sz w:val="22"/>
                <w:szCs w:val="22"/>
              </w:rPr>
              <w:t>[1..1]</w:t>
            </w:r>
          </w:p>
        </w:tc>
        <w:tc>
          <w:tcPr>
            <w:tcW w:w="2160" w:type="dxa"/>
            <w:tcBorders>
              <w:top w:val="single" w:sz="4" w:space="0" w:color="808080"/>
              <w:left w:val="nil"/>
              <w:bottom w:val="nil"/>
              <w:right w:val="single" w:sz="4" w:space="0" w:color="808080"/>
            </w:tcBorders>
            <w:noWrap/>
          </w:tcPr>
          <w:p w14:paraId="44944EA4" w14:textId="77777777" w:rsidR="00C320F6" w:rsidRPr="00B25F43" w:rsidRDefault="00C320F6" w:rsidP="000D2D7F">
            <w:pPr>
              <w:spacing w:before="0"/>
              <w:outlineLvl w:val="6"/>
              <w:rPr>
                <w:rFonts w:ascii="Calibri" w:eastAsia="Times New Roman" w:hAnsi="Calibri" w:cs="Calibri"/>
                <w:color w:val="FF0000"/>
                <w:sz w:val="22"/>
                <w:szCs w:val="22"/>
              </w:rPr>
            </w:pPr>
            <w:r w:rsidRPr="00B25F43">
              <w:rPr>
                <w:rFonts w:ascii="Calibri" w:eastAsia="Times New Roman" w:hAnsi="Calibri" w:cs="Calibri"/>
                <w:color w:val="0070C0"/>
                <w:sz w:val="22"/>
                <w:szCs w:val="22"/>
              </w:rPr>
              <w:t> </w:t>
            </w:r>
          </w:p>
        </w:tc>
        <w:tc>
          <w:tcPr>
            <w:tcW w:w="980" w:type="dxa"/>
            <w:tcBorders>
              <w:top w:val="single" w:sz="4" w:space="0" w:color="808080"/>
              <w:left w:val="nil"/>
              <w:bottom w:val="nil"/>
              <w:right w:val="single" w:sz="4" w:space="0" w:color="808080"/>
            </w:tcBorders>
            <w:noWrap/>
          </w:tcPr>
          <w:p w14:paraId="0899BEED" w14:textId="77777777" w:rsidR="00C320F6" w:rsidRPr="00377595" w:rsidRDefault="00C320F6" w:rsidP="000D2D7F">
            <w:pPr>
              <w:spacing w:before="0"/>
              <w:outlineLvl w:val="6"/>
              <w:rPr>
                <w:rFonts w:ascii="Calibri" w:eastAsia="Times New Roman" w:hAnsi="Calibri" w:cs="Calibri"/>
                <w:strike/>
                <w:color w:val="FF0000"/>
                <w:sz w:val="22"/>
                <w:szCs w:val="22"/>
              </w:rPr>
            </w:pPr>
            <w:r w:rsidRPr="00377595">
              <w:rPr>
                <w:rFonts w:ascii="Calibri" w:eastAsia="Times New Roman" w:hAnsi="Calibri" w:cs="Calibri"/>
                <w:color w:val="0070C0"/>
                <w:sz w:val="22"/>
                <w:szCs w:val="22"/>
              </w:rPr>
              <w:t> </w:t>
            </w:r>
          </w:p>
        </w:tc>
      </w:tr>
      <w:tr w:rsidR="00C320F6" w:rsidRPr="00377595" w14:paraId="465A670D" w14:textId="77777777" w:rsidTr="00C320F6">
        <w:trPr>
          <w:trHeight w:val="288"/>
        </w:trPr>
        <w:tc>
          <w:tcPr>
            <w:tcW w:w="468" w:type="dxa"/>
            <w:tcBorders>
              <w:top w:val="single" w:sz="4" w:space="0" w:color="808080"/>
              <w:left w:val="single" w:sz="4" w:space="0" w:color="808080"/>
              <w:bottom w:val="nil"/>
              <w:right w:val="single" w:sz="4" w:space="0" w:color="808080"/>
            </w:tcBorders>
            <w:noWrap/>
          </w:tcPr>
          <w:p w14:paraId="27292973" w14:textId="77777777" w:rsidR="00C320F6" w:rsidRPr="00B25F43" w:rsidRDefault="00C320F6" w:rsidP="000D2D7F">
            <w:pPr>
              <w:spacing w:before="0"/>
              <w:outlineLvl w:val="6"/>
              <w:rPr>
                <w:rFonts w:ascii="Calibri" w:eastAsia="Times New Roman" w:hAnsi="Calibri" w:cs="Calibri"/>
                <w:color w:val="0070C0"/>
                <w:sz w:val="22"/>
                <w:szCs w:val="22"/>
              </w:rPr>
            </w:pPr>
            <w:r w:rsidRPr="00B25F43">
              <w:rPr>
                <w:rFonts w:ascii="Calibri" w:eastAsia="Times New Roman" w:hAnsi="Calibri" w:cs="Calibri"/>
                <w:color w:val="0070C0"/>
                <w:sz w:val="22"/>
                <w:szCs w:val="22"/>
              </w:rPr>
              <w:t>9</w:t>
            </w:r>
          </w:p>
        </w:tc>
        <w:tc>
          <w:tcPr>
            <w:tcW w:w="4122" w:type="dxa"/>
            <w:tcBorders>
              <w:top w:val="single" w:sz="4" w:space="0" w:color="808080"/>
              <w:left w:val="nil"/>
              <w:bottom w:val="nil"/>
              <w:right w:val="single" w:sz="4" w:space="0" w:color="808080"/>
            </w:tcBorders>
          </w:tcPr>
          <w:p w14:paraId="7127D885" w14:textId="77777777" w:rsidR="00C320F6" w:rsidRPr="00B25F43" w:rsidRDefault="00C320F6" w:rsidP="000D2D7F">
            <w:pPr>
              <w:spacing w:before="0"/>
              <w:outlineLvl w:val="6"/>
            </w:pPr>
            <w:hyperlink r:id="rId758" w:anchor="RANGE!full860aad58780a298fb8df8afebec11adea94324ccc23df4e5d691f717f9517ca8" w:history="1">
              <w:r w:rsidRPr="00B25F43">
                <w:rPr>
                  <w:rFonts w:ascii="Calibri" w:eastAsia="Times New Roman" w:hAnsi="Calibri" w:cs="Calibri"/>
                  <w:color w:val="0070C0"/>
                  <w:sz w:val="22"/>
                  <w:szCs w:val="22"/>
                </w:rPr>
                <w:t xml:space="preserve">                                   Identification</w:t>
              </w:r>
            </w:hyperlink>
          </w:p>
        </w:tc>
        <w:tc>
          <w:tcPr>
            <w:tcW w:w="2380" w:type="dxa"/>
            <w:tcBorders>
              <w:top w:val="single" w:sz="4" w:space="0" w:color="808080"/>
              <w:left w:val="nil"/>
              <w:bottom w:val="nil"/>
              <w:right w:val="single" w:sz="4" w:space="0" w:color="808080"/>
            </w:tcBorders>
          </w:tcPr>
          <w:p w14:paraId="20AA6BEA" w14:textId="77777777" w:rsidR="00C320F6" w:rsidRPr="00B25F43" w:rsidRDefault="00C320F6" w:rsidP="000D2D7F">
            <w:pPr>
              <w:spacing w:before="0"/>
              <w:outlineLvl w:val="6"/>
              <w:rPr>
                <w:rFonts w:ascii="Calibri" w:eastAsia="Times New Roman" w:hAnsi="Calibri" w:cs="Calibri"/>
                <w:color w:val="FF0000"/>
                <w:sz w:val="22"/>
                <w:szCs w:val="22"/>
              </w:rPr>
            </w:pPr>
            <w:r w:rsidRPr="00B25F43">
              <w:rPr>
                <w:rFonts w:ascii="Calibri" w:eastAsia="Times New Roman" w:hAnsi="Calibri" w:cs="Calibri"/>
                <w:color w:val="0070C0"/>
                <w:sz w:val="22"/>
                <w:szCs w:val="22"/>
              </w:rPr>
              <w:t>&lt;Id&gt;</w:t>
            </w:r>
          </w:p>
        </w:tc>
        <w:tc>
          <w:tcPr>
            <w:tcW w:w="797" w:type="dxa"/>
            <w:tcBorders>
              <w:top w:val="single" w:sz="4" w:space="0" w:color="808080"/>
              <w:left w:val="nil"/>
              <w:bottom w:val="nil"/>
              <w:right w:val="single" w:sz="4" w:space="0" w:color="808080"/>
            </w:tcBorders>
            <w:noWrap/>
          </w:tcPr>
          <w:p w14:paraId="44FAC4C0" w14:textId="77777777" w:rsidR="00C320F6" w:rsidRPr="00B25F43" w:rsidRDefault="00C320F6" w:rsidP="000D2D7F">
            <w:pPr>
              <w:spacing w:before="0"/>
              <w:outlineLvl w:val="6"/>
              <w:rPr>
                <w:rFonts w:ascii="Calibri" w:eastAsia="Times New Roman" w:hAnsi="Calibri" w:cs="Calibri"/>
                <w:color w:val="FF0000"/>
                <w:sz w:val="22"/>
                <w:szCs w:val="22"/>
              </w:rPr>
            </w:pPr>
            <w:r w:rsidRPr="00B25F43">
              <w:rPr>
                <w:rFonts w:ascii="Calibri" w:eastAsia="Times New Roman" w:hAnsi="Calibri" w:cs="Calibri"/>
                <w:color w:val="0070C0"/>
                <w:sz w:val="22"/>
                <w:szCs w:val="22"/>
              </w:rPr>
              <w:t>[1..1]</w:t>
            </w:r>
          </w:p>
        </w:tc>
        <w:tc>
          <w:tcPr>
            <w:tcW w:w="2160" w:type="dxa"/>
            <w:tcBorders>
              <w:top w:val="single" w:sz="4" w:space="0" w:color="808080"/>
              <w:left w:val="nil"/>
              <w:bottom w:val="nil"/>
              <w:right w:val="single" w:sz="4" w:space="0" w:color="808080"/>
            </w:tcBorders>
            <w:noWrap/>
          </w:tcPr>
          <w:p w14:paraId="635AE44C" w14:textId="77777777" w:rsidR="00C320F6" w:rsidRPr="00B25F43" w:rsidRDefault="00C320F6" w:rsidP="000D2D7F">
            <w:pPr>
              <w:spacing w:before="0"/>
              <w:outlineLvl w:val="6"/>
              <w:rPr>
                <w:rFonts w:ascii="Calibri" w:eastAsia="Times New Roman" w:hAnsi="Calibri" w:cs="Calibri"/>
                <w:color w:val="FF0000"/>
                <w:sz w:val="22"/>
                <w:szCs w:val="22"/>
              </w:rPr>
            </w:pPr>
            <w:r w:rsidRPr="00B25F43">
              <w:rPr>
                <w:rFonts w:ascii="Calibri" w:eastAsia="Times New Roman" w:hAnsi="Calibri" w:cs="Calibri"/>
                <w:color w:val="0070C0"/>
                <w:sz w:val="22"/>
                <w:szCs w:val="22"/>
              </w:rPr>
              <w:t>text{1,140}</w:t>
            </w:r>
          </w:p>
        </w:tc>
        <w:tc>
          <w:tcPr>
            <w:tcW w:w="980" w:type="dxa"/>
            <w:tcBorders>
              <w:top w:val="single" w:sz="4" w:space="0" w:color="808080"/>
              <w:left w:val="nil"/>
              <w:bottom w:val="nil"/>
              <w:right w:val="single" w:sz="4" w:space="0" w:color="808080"/>
            </w:tcBorders>
            <w:noWrap/>
          </w:tcPr>
          <w:p w14:paraId="30F51CB0" w14:textId="77777777" w:rsidR="00C320F6" w:rsidRPr="00377595" w:rsidRDefault="00C320F6" w:rsidP="000D2D7F">
            <w:pPr>
              <w:spacing w:before="0"/>
              <w:outlineLvl w:val="6"/>
              <w:rPr>
                <w:rFonts w:ascii="Calibri" w:eastAsia="Times New Roman" w:hAnsi="Calibri" w:cs="Calibri"/>
                <w:strike/>
                <w:color w:val="FF0000"/>
                <w:sz w:val="22"/>
                <w:szCs w:val="22"/>
              </w:rPr>
            </w:pPr>
            <w:r w:rsidRPr="00377595">
              <w:rPr>
                <w:rFonts w:ascii="Calibri" w:eastAsia="Times New Roman" w:hAnsi="Calibri" w:cs="Calibri"/>
                <w:color w:val="0070C0"/>
                <w:sz w:val="22"/>
                <w:szCs w:val="22"/>
              </w:rPr>
              <w:t> </w:t>
            </w:r>
          </w:p>
        </w:tc>
      </w:tr>
      <w:tr w:rsidR="00C320F6" w:rsidRPr="00377595" w14:paraId="4699BBA0" w14:textId="77777777" w:rsidTr="00C320F6">
        <w:trPr>
          <w:trHeight w:val="288"/>
        </w:trPr>
        <w:tc>
          <w:tcPr>
            <w:tcW w:w="468" w:type="dxa"/>
            <w:tcBorders>
              <w:top w:val="single" w:sz="4" w:space="0" w:color="808080"/>
              <w:left w:val="single" w:sz="4" w:space="0" w:color="808080"/>
              <w:bottom w:val="nil"/>
              <w:right w:val="single" w:sz="4" w:space="0" w:color="808080"/>
            </w:tcBorders>
            <w:noWrap/>
          </w:tcPr>
          <w:p w14:paraId="153032C5" w14:textId="77777777" w:rsidR="00C320F6" w:rsidRPr="00B25F43" w:rsidRDefault="00C320F6" w:rsidP="000D2D7F">
            <w:pPr>
              <w:spacing w:before="0"/>
              <w:outlineLvl w:val="6"/>
              <w:rPr>
                <w:rFonts w:ascii="Calibri" w:eastAsia="Times New Roman" w:hAnsi="Calibri" w:cs="Calibri"/>
                <w:color w:val="0070C0"/>
                <w:sz w:val="22"/>
                <w:szCs w:val="22"/>
              </w:rPr>
            </w:pPr>
            <w:r w:rsidRPr="00B25F43">
              <w:rPr>
                <w:rFonts w:ascii="Calibri" w:eastAsia="Times New Roman" w:hAnsi="Calibri" w:cs="Calibri"/>
                <w:color w:val="0070C0"/>
                <w:sz w:val="22"/>
                <w:szCs w:val="22"/>
              </w:rPr>
              <w:t>9</w:t>
            </w:r>
          </w:p>
        </w:tc>
        <w:tc>
          <w:tcPr>
            <w:tcW w:w="4122" w:type="dxa"/>
            <w:tcBorders>
              <w:top w:val="single" w:sz="4" w:space="0" w:color="808080"/>
              <w:left w:val="nil"/>
              <w:bottom w:val="nil"/>
              <w:right w:val="single" w:sz="4" w:space="0" w:color="808080"/>
            </w:tcBorders>
          </w:tcPr>
          <w:p w14:paraId="75186942" w14:textId="77777777" w:rsidR="00C320F6" w:rsidRPr="00B25F43" w:rsidRDefault="00C320F6" w:rsidP="000D2D7F">
            <w:pPr>
              <w:spacing w:before="0"/>
              <w:outlineLvl w:val="6"/>
            </w:pPr>
            <w:hyperlink r:id="rId759" w:anchor="RANGE!fulle07fab476f6b268297baa5fb280635f8084def131fb05643358f950bce9432c6" w:history="1">
              <w:r w:rsidRPr="00B25F43">
                <w:rPr>
                  <w:rFonts w:ascii="Calibri" w:eastAsia="Times New Roman" w:hAnsi="Calibri" w:cs="Calibri"/>
                  <w:color w:val="0070C0"/>
                  <w:sz w:val="22"/>
                  <w:szCs w:val="22"/>
                </w:rPr>
                <w:t xml:space="preserve">                                   Type</w:t>
              </w:r>
            </w:hyperlink>
          </w:p>
        </w:tc>
        <w:tc>
          <w:tcPr>
            <w:tcW w:w="2380" w:type="dxa"/>
            <w:tcBorders>
              <w:top w:val="single" w:sz="4" w:space="0" w:color="808080"/>
              <w:left w:val="nil"/>
              <w:bottom w:val="nil"/>
              <w:right w:val="single" w:sz="4" w:space="0" w:color="808080"/>
            </w:tcBorders>
          </w:tcPr>
          <w:p w14:paraId="448B03EF" w14:textId="77777777" w:rsidR="00C320F6" w:rsidRPr="00B25F43" w:rsidRDefault="00C320F6" w:rsidP="000D2D7F">
            <w:pPr>
              <w:spacing w:before="0"/>
              <w:outlineLvl w:val="6"/>
              <w:rPr>
                <w:rFonts w:ascii="Calibri" w:eastAsia="Times New Roman" w:hAnsi="Calibri" w:cs="Calibri"/>
                <w:color w:val="FF0000"/>
                <w:sz w:val="22"/>
                <w:szCs w:val="22"/>
              </w:rPr>
            </w:pPr>
            <w:r w:rsidRPr="00B25F43">
              <w:rPr>
                <w:rFonts w:ascii="Calibri" w:eastAsia="Times New Roman" w:hAnsi="Calibri" w:cs="Calibri"/>
                <w:color w:val="0070C0"/>
                <w:sz w:val="22"/>
                <w:szCs w:val="22"/>
              </w:rPr>
              <w:t>&lt;Tp&gt;</w:t>
            </w:r>
          </w:p>
        </w:tc>
        <w:tc>
          <w:tcPr>
            <w:tcW w:w="797" w:type="dxa"/>
            <w:tcBorders>
              <w:top w:val="single" w:sz="4" w:space="0" w:color="808080"/>
              <w:left w:val="nil"/>
              <w:bottom w:val="nil"/>
              <w:right w:val="single" w:sz="4" w:space="0" w:color="808080"/>
            </w:tcBorders>
            <w:noWrap/>
          </w:tcPr>
          <w:p w14:paraId="2422C483" w14:textId="77777777" w:rsidR="00C320F6" w:rsidRPr="00B25F43" w:rsidRDefault="00C320F6" w:rsidP="000D2D7F">
            <w:pPr>
              <w:spacing w:before="0"/>
              <w:outlineLvl w:val="6"/>
              <w:rPr>
                <w:rFonts w:ascii="Calibri" w:eastAsia="Times New Roman" w:hAnsi="Calibri" w:cs="Calibri"/>
                <w:color w:val="FF0000"/>
                <w:sz w:val="22"/>
                <w:szCs w:val="22"/>
              </w:rPr>
            </w:pPr>
            <w:r w:rsidRPr="00B25F43">
              <w:rPr>
                <w:rFonts w:ascii="Calibri" w:eastAsia="Times New Roman" w:hAnsi="Calibri" w:cs="Calibri"/>
                <w:color w:val="0070C0"/>
                <w:sz w:val="22"/>
                <w:szCs w:val="22"/>
              </w:rPr>
              <w:t>[0..1]</w:t>
            </w:r>
          </w:p>
        </w:tc>
        <w:tc>
          <w:tcPr>
            <w:tcW w:w="2160" w:type="dxa"/>
            <w:tcBorders>
              <w:top w:val="single" w:sz="4" w:space="0" w:color="808080"/>
              <w:left w:val="nil"/>
              <w:bottom w:val="nil"/>
              <w:right w:val="single" w:sz="4" w:space="0" w:color="808080"/>
            </w:tcBorders>
            <w:noWrap/>
          </w:tcPr>
          <w:p w14:paraId="64D9A383" w14:textId="77777777" w:rsidR="00C320F6" w:rsidRPr="00B25F43" w:rsidRDefault="00C320F6" w:rsidP="000D2D7F">
            <w:pPr>
              <w:spacing w:before="0"/>
              <w:outlineLvl w:val="6"/>
              <w:rPr>
                <w:rFonts w:ascii="Calibri" w:eastAsia="Times New Roman" w:hAnsi="Calibri" w:cs="Calibri"/>
                <w:color w:val="FF0000"/>
                <w:sz w:val="22"/>
                <w:szCs w:val="22"/>
              </w:rPr>
            </w:pPr>
            <w:r w:rsidRPr="00B25F43">
              <w:rPr>
                <w:rFonts w:ascii="Calibri" w:eastAsia="Times New Roman" w:hAnsi="Calibri" w:cs="Calibri"/>
                <w:color w:val="0070C0"/>
                <w:sz w:val="22"/>
                <w:szCs w:val="22"/>
              </w:rPr>
              <w:t> </w:t>
            </w:r>
          </w:p>
        </w:tc>
        <w:tc>
          <w:tcPr>
            <w:tcW w:w="980" w:type="dxa"/>
            <w:tcBorders>
              <w:top w:val="single" w:sz="4" w:space="0" w:color="808080"/>
              <w:left w:val="nil"/>
              <w:bottom w:val="nil"/>
              <w:right w:val="single" w:sz="4" w:space="0" w:color="808080"/>
            </w:tcBorders>
            <w:noWrap/>
          </w:tcPr>
          <w:p w14:paraId="0C62D533" w14:textId="77777777" w:rsidR="00C320F6" w:rsidRPr="00377595" w:rsidRDefault="00C320F6" w:rsidP="000D2D7F">
            <w:pPr>
              <w:spacing w:before="0"/>
              <w:outlineLvl w:val="6"/>
              <w:rPr>
                <w:rFonts w:ascii="Calibri" w:eastAsia="Times New Roman" w:hAnsi="Calibri" w:cs="Calibri"/>
                <w:strike/>
                <w:color w:val="FF0000"/>
                <w:sz w:val="22"/>
                <w:szCs w:val="22"/>
              </w:rPr>
            </w:pPr>
            <w:r w:rsidRPr="00377595">
              <w:rPr>
                <w:rFonts w:ascii="Calibri" w:eastAsia="Times New Roman" w:hAnsi="Calibri" w:cs="Calibri"/>
                <w:color w:val="0070C0"/>
                <w:sz w:val="22"/>
                <w:szCs w:val="22"/>
              </w:rPr>
              <w:t> </w:t>
            </w:r>
          </w:p>
        </w:tc>
      </w:tr>
      <w:tr w:rsidR="00C320F6" w:rsidRPr="00377595" w14:paraId="01484DCE" w14:textId="77777777" w:rsidTr="00C320F6">
        <w:trPr>
          <w:trHeight w:val="288"/>
        </w:trPr>
        <w:tc>
          <w:tcPr>
            <w:tcW w:w="468" w:type="dxa"/>
            <w:tcBorders>
              <w:top w:val="single" w:sz="4" w:space="0" w:color="808080"/>
              <w:left w:val="single" w:sz="4" w:space="0" w:color="808080"/>
              <w:bottom w:val="nil"/>
              <w:right w:val="single" w:sz="4" w:space="0" w:color="808080"/>
            </w:tcBorders>
            <w:noWrap/>
          </w:tcPr>
          <w:p w14:paraId="12BFC883" w14:textId="77777777" w:rsidR="00C320F6" w:rsidRPr="00B25F43" w:rsidRDefault="00C320F6" w:rsidP="000D2D7F">
            <w:pPr>
              <w:spacing w:before="0"/>
              <w:outlineLvl w:val="6"/>
              <w:rPr>
                <w:rFonts w:ascii="Calibri" w:eastAsia="Times New Roman" w:hAnsi="Calibri" w:cs="Calibri"/>
                <w:color w:val="0070C0"/>
                <w:sz w:val="22"/>
                <w:szCs w:val="22"/>
              </w:rPr>
            </w:pPr>
            <w:r w:rsidRPr="00B25F43">
              <w:rPr>
                <w:rFonts w:ascii="Calibri" w:eastAsia="Times New Roman" w:hAnsi="Calibri" w:cs="Calibri"/>
                <w:color w:val="0070C0"/>
                <w:sz w:val="22"/>
                <w:szCs w:val="22"/>
              </w:rPr>
              <w:t>10</w:t>
            </w:r>
          </w:p>
        </w:tc>
        <w:tc>
          <w:tcPr>
            <w:tcW w:w="4122" w:type="dxa"/>
            <w:tcBorders>
              <w:top w:val="single" w:sz="4" w:space="0" w:color="808080"/>
              <w:left w:val="nil"/>
              <w:bottom w:val="nil"/>
              <w:right w:val="single" w:sz="4" w:space="0" w:color="808080"/>
            </w:tcBorders>
          </w:tcPr>
          <w:p w14:paraId="627C05D5" w14:textId="77777777" w:rsidR="00C320F6" w:rsidRPr="00B25F43" w:rsidRDefault="00C320F6" w:rsidP="000D2D7F">
            <w:pPr>
              <w:spacing w:before="0"/>
              <w:outlineLvl w:val="6"/>
            </w:pPr>
            <w:hyperlink r:id="rId760" w:anchor="RANGE!fulldee7a0c0b898b84d4e88e19c947687b1dfc4a3cb99d24fc306947523515c345f" w:history="1">
              <w:r w:rsidRPr="00B25F43">
                <w:rPr>
                  <w:rFonts w:ascii="Calibri" w:eastAsia="Times New Roman" w:hAnsi="Calibri" w:cs="Calibri"/>
                  <w:color w:val="0070C0"/>
                  <w:sz w:val="22"/>
                  <w:szCs w:val="22"/>
                </w:rPr>
                <w:t xml:space="preserve">                                       Identification</w:t>
              </w:r>
            </w:hyperlink>
          </w:p>
        </w:tc>
        <w:tc>
          <w:tcPr>
            <w:tcW w:w="2380" w:type="dxa"/>
            <w:tcBorders>
              <w:top w:val="single" w:sz="4" w:space="0" w:color="808080"/>
              <w:left w:val="nil"/>
              <w:bottom w:val="nil"/>
              <w:right w:val="single" w:sz="4" w:space="0" w:color="808080"/>
            </w:tcBorders>
          </w:tcPr>
          <w:p w14:paraId="4AF897B7" w14:textId="77777777" w:rsidR="00C320F6" w:rsidRPr="00B25F43" w:rsidRDefault="00C320F6" w:rsidP="000D2D7F">
            <w:pPr>
              <w:spacing w:before="0"/>
              <w:outlineLvl w:val="6"/>
              <w:rPr>
                <w:rFonts w:ascii="Calibri" w:eastAsia="Times New Roman" w:hAnsi="Calibri" w:cs="Calibri"/>
                <w:color w:val="FF0000"/>
                <w:sz w:val="22"/>
                <w:szCs w:val="22"/>
              </w:rPr>
            </w:pPr>
            <w:r w:rsidRPr="00B25F43">
              <w:rPr>
                <w:rFonts w:ascii="Calibri" w:eastAsia="Times New Roman" w:hAnsi="Calibri" w:cs="Calibri"/>
                <w:color w:val="0070C0"/>
                <w:sz w:val="22"/>
                <w:szCs w:val="22"/>
              </w:rPr>
              <w:t>&lt;Id&gt;</w:t>
            </w:r>
          </w:p>
        </w:tc>
        <w:tc>
          <w:tcPr>
            <w:tcW w:w="797" w:type="dxa"/>
            <w:tcBorders>
              <w:top w:val="single" w:sz="4" w:space="0" w:color="808080"/>
              <w:left w:val="nil"/>
              <w:bottom w:val="nil"/>
              <w:right w:val="single" w:sz="4" w:space="0" w:color="808080"/>
            </w:tcBorders>
            <w:noWrap/>
          </w:tcPr>
          <w:p w14:paraId="3DE1316E" w14:textId="77777777" w:rsidR="00C320F6" w:rsidRPr="00B25F43" w:rsidRDefault="00C320F6" w:rsidP="000D2D7F">
            <w:pPr>
              <w:spacing w:before="0"/>
              <w:outlineLvl w:val="6"/>
              <w:rPr>
                <w:rFonts w:ascii="Calibri" w:eastAsia="Times New Roman" w:hAnsi="Calibri" w:cs="Calibri"/>
                <w:color w:val="FF0000"/>
                <w:sz w:val="22"/>
                <w:szCs w:val="22"/>
              </w:rPr>
            </w:pPr>
            <w:r w:rsidRPr="00B25F43">
              <w:rPr>
                <w:rFonts w:ascii="Calibri" w:eastAsia="Times New Roman" w:hAnsi="Calibri" w:cs="Calibri"/>
                <w:color w:val="0070C0"/>
                <w:sz w:val="22"/>
                <w:szCs w:val="22"/>
              </w:rPr>
              <w:t>[1..1]</w:t>
            </w:r>
          </w:p>
        </w:tc>
        <w:tc>
          <w:tcPr>
            <w:tcW w:w="2160" w:type="dxa"/>
            <w:tcBorders>
              <w:top w:val="single" w:sz="4" w:space="0" w:color="808080"/>
              <w:left w:val="nil"/>
              <w:bottom w:val="nil"/>
              <w:right w:val="single" w:sz="4" w:space="0" w:color="808080"/>
            </w:tcBorders>
            <w:noWrap/>
          </w:tcPr>
          <w:p w14:paraId="03321CA9" w14:textId="77777777" w:rsidR="00C320F6" w:rsidRPr="00B25F43" w:rsidRDefault="00C320F6" w:rsidP="000D2D7F">
            <w:pPr>
              <w:spacing w:before="0"/>
              <w:outlineLvl w:val="6"/>
              <w:rPr>
                <w:rFonts w:ascii="Calibri" w:eastAsia="Times New Roman" w:hAnsi="Calibri" w:cs="Calibri"/>
                <w:color w:val="FF0000"/>
                <w:sz w:val="22"/>
                <w:szCs w:val="22"/>
              </w:rPr>
            </w:pPr>
            <w:r w:rsidRPr="00B25F43">
              <w:rPr>
                <w:rFonts w:ascii="Calibri" w:eastAsia="Times New Roman" w:hAnsi="Calibri" w:cs="Calibri"/>
                <w:color w:val="0070C0"/>
                <w:sz w:val="22"/>
                <w:szCs w:val="22"/>
              </w:rPr>
              <w:t>text</w:t>
            </w:r>
            <w:r w:rsidRPr="00B25F43">
              <w:rPr>
                <w:rFonts w:ascii="Calibri" w:eastAsia="Times New Roman" w:hAnsi="Calibri" w:cs="Calibri"/>
                <w:color w:val="0070C0"/>
                <w:sz w:val="22"/>
                <w:szCs w:val="22"/>
              </w:rPr>
              <w:br/>
              <w:t>[a-zA-Z0-9]{4}</w:t>
            </w:r>
          </w:p>
        </w:tc>
        <w:tc>
          <w:tcPr>
            <w:tcW w:w="980" w:type="dxa"/>
            <w:tcBorders>
              <w:top w:val="single" w:sz="4" w:space="0" w:color="808080"/>
              <w:left w:val="nil"/>
              <w:bottom w:val="nil"/>
              <w:right w:val="single" w:sz="4" w:space="0" w:color="808080"/>
            </w:tcBorders>
            <w:noWrap/>
          </w:tcPr>
          <w:p w14:paraId="34822EC0" w14:textId="77777777" w:rsidR="00C320F6" w:rsidRPr="00377595" w:rsidRDefault="00C320F6" w:rsidP="000D2D7F">
            <w:pPr>
              <w:spacing w:before="0"/>
              <w:outlineLvl w:val="6"/>
              <w:rPr>
                <w:rFonts w:ascii="Calibri" w:eastAsia="Times New Roman" w:hAnsi="Calibri" w:cs="Calibri"/>
                <w:strike/>
                <w:color w:val="FF0000"/>
                <w:sz w:val="22"/>
                <w:szCs w:val="22"/>
              </w:rPr>
            </w:pPr>
            <w:r w:rsidRPr="00377595">
              <w:rPr>
                <w:rFonts w:ascii="Calibri" w:eastAsia="Times New Roman" w:hAnsi="Calibri" w:cs="Calibri"/>
                <w:color w:val="0070C0"/>
                <w:sz w:val="22"/>
                <w:szCs w:val="22"/>
              </w:rPr>
              <w:t> </w:t>
            </w:r>
          </w:p>
        </w:tc>
      </w:tr>
      <w:tr w:rsidR="00C320F6" w:rsidRPr="00377595" w14:paraId="536DB2AA" w14:textId="77777777" w:rsidTr="00C320F6">
        <w:trPr>
          <w:trHeight w:val="288"/>
        </w:trPr>
        <w:tc>
          <w:tcPr>
            <w:tcW w:w="468" w:type="dxa"/>
            <w:tcBorders>
              <w:top w:val="single" w:sz="4" w:space="0" w:color="808080"/>
              <w:left w:val="single" w:sz="4" w:space="0" w:color="808080"/>
              <w:bottom w:val="nil"/>
              <w:right w:val="single" w:sz="4" w:space="0" w:color="808080"/>
            </w:tcBorders>
            <w:noWrap/>
          </w:tcPr>
          <w:p w14:paraId="4DDD77FB" w14:textId="77777777" w:rsidR="00C320F6" w:rsidRPr="00B25F43" w:rsidRDefault="00C320F6" w:rsidP="000D2D7F">
            <w:pPr>
              <w:spacing w:before="0"/>
              <w:outlineLvl w:val="6"/>
              <w:rPr>
                <w:rFonts w:ascii="Calibri" w:eastAsia="Times New Roman" w:hAnsi="Calibri" w:cs="Calibri"/>
                <w:color w:val="0070C0"/>
                <w:sz w:val="22"/>
                <w:szCs w:val="22"/>
              </w:rPr>
            </w:pPr>
            <w:r w:rsidRPr="00B25F43">
              <w:rPr>
                <w:rFonts w:ascii="Calibri" w:eastAsia="Times New Roman" w:hAnsi="Calibri" w:cs="Calibri"/>
                <w:color w:val="0070C0"/>
                <w:sz w:val="22"/>
                <w:szCs w:val="22"/>
              </w:rPr>
              <w:t>10</w:t>
            </w:r>
          </w:p>
        </w:tc>
        <w:tc>
          <w:tcPr>
            <w:tcW w:w="4122" w:type="dxa"/>
            <w:tcBorders>
              <w:top w:val="single" w:sz="4" w:space="0" w:color="808080"/>
              <w:left w:val="nil"/>
              <w:bottom w:val="nil"/>
              <w:right w:val="single" w:sz="4" w:space="0" w:color="808080"/>
            </w:tcBorders>
          </w:tcPr>
          <w:p w14:paraId="4450AF1A" w14:textId="77777777" w:rsidR="00C320F6" w:rsidRPr="00B25F43" w:rsidRDefault="00C320F6" w:rsidP="000D2D7F">
            <w:pPr>
              <w:spacing w:before="0"/>
              <w:outlineLvl w:val="6"/>
            </w:pPr>
            <w:hyperlink r:id="rId761" w:anchor="RANGE!full4ef2cb4d370f35fc2bb719ba4698fd268ce5b7484552b9947de1cad9c6fa1743" w:history="1">
              <w:r w:rsidRPr="00B25F43">
                <w:rPr>
                  <w:rFonts w:ascii="Calibri" w:eastAsia="Times New Roman" w:hAnsi="Calibri" w:cs="Calibri"/>
                  <w:color w:val="0070C0"/>
                  <w:sz w:val="22"/>
                  <w:szCs w:val="22"/>
                </w:rPr>
                <w:t xml:space="preserve">                                      Issuer</w:t>
              </w:r>
            </w:hyperlink>
          </w:p>
        </w:tc>
        <w:tc>
          <w:tcPr>
            <w:tcW w:w="2380" w:type="dxa"/>
            <w:tcBorders>
              <w:top w:val="single" w:sz="4" w:space="0" w:color="808080"/>
              <w:left w:val="nil"/>
              <w:bottom w:val="nil"/>
              <w:right w:val="single" w:sz="4" w:space="0" w:color="808080"/>
            </w:tcBorders>
          </w:tcPr>
          <w:p w14:paraId="665A525B" w14:textId="77777777" w:rsidR="00C320F6" w:rsidRPr="00B25F43" w:rsidRDefault="00C320F6" w:rsidP="000D2D7F">
            <w:pPr>
              <w:spacing w:before="0"/>
              <w:outlineLvl w:val="6"/>
              <w:rPr>
                <w:rFonts w:ascii="Calibri" w:eastAsia="Times New Roman" w:hAnsi="Calibri" w:cs="Calibri"/>
                <w:color w:val="FF0000"/>
                <w:sz w:val="22"/>
                <w:szCs w:val="22"/>
              </w:rPr>
            </w:pPr>
            <w:r w:rsidRPr="00B25F43">
              <w:rPr>
                <w:rFonts w:ascii="Calibri" w:eastAsia="Times New Roman" w:hAnsi="Calibri" w:cs="Calibri"/>
                <w:color w:val="0070C0"/>
                <w:sz w:val="22"/>
                <w:szCs w:val="22"/>
              </w:rPr>
              <w:t>&lt;Issr&gt;</w:t>
            </w:r>
          </w:p>
        </w:tc>
        <w:tc>
          <w:tcPr>
            <w:tcW w:w="797" w:type="dxa"/>
            <w:tcBorders>
              <w:top w:val="single" w:sz="4" w:space="0" w:color="808080"/>
              <w:left w:val="nil"/>
              <w:bottom w:val="nil"/>
              <w:right w:val="single" w:sz="4" w:space="0" w:color="808080"/>
            </w:tcBorders>
            <w:noWrap/>
          </w:tcPr>
          <w:p w14:paraId="32166C10" w14:textId="77777777" w:rsidR="00C320F6" w:rsidRPr="00B25F43" w:rsidRDefault="00C320F6" w:rsidP="000D2D7F">
            <w:pPr>
              <w:spacing w:before="0"/>
              <w:outlineLvl w:val="6"/>
              <w:rPr>
                <w:rFonts w:ascii="Calibri" w:eastAsia="Times New Roman" w:hAnsi="Calibri" w:cs="Calibri"/>
                <w:color w:val="FF0000"/>
                <w:sz w:val="22"/>
                <w:szCs w:val="22"/>
              </w:rPr>
            </w:pPr>
            <w:r w:rsidRPr="00B25F43">
              <w:rPr>
                <w:rFonts w:ascii="Calibri" w:eastAsia="Times New Roman" w:hAnsi="Calibri" w:cs="Calibri"/>
                <w:color w:val="0070C0"/>
                <w:sz w:val="22"/>
                <w:szCs w:val="22"/>
              </w:rPr>
              <w:t>[1..1]</w:t>
            </w:r>
          </w:p>
        </w:tc>
        <w:tc>
          <w:tcPr>
            <w:tcW w:w="2160" w:type="dxa"/>
            <w:tcBorders>
              <w:top w:val="single" w:sz="4" w:space="0" w:color="808080"/>
              <w:left w:val="nil"/>
              <w:bottom w:val="nil"/>
              <w:right w:val="single" w:sz="4" w:space="0" w:color="808080"/>
            </w:tcBorders>
            <w:noWrap/>
          </w:tcPr>
          <w:p w14:paraId="213C7715" w14:textId="77777777" w:rsidR="00C320F6" w:rsidRPr="00B25F43" w:rsidRDefault="00C320F6" w:rsidP="000D2D7F">
            <w:pPr>
              <w:spacing w:before="0"/>
              <w:outlineLvl w:val="6"/>
              <w:rPr>
                <w:rFonts w:ascii="Calibri" w:eastAsia="Times New Roman" w:hAnsi="Calibri" w:cs="Calibri"/>
                <w:color w:val="FF0000"/>
                <w:sz w:val="22"/>
                <w:szCs w:val="22"/>
              </w:rPr>
            </w:pPr>
            <w:r w:rsidRPr="00B25F43">
              <w:rPr>
                <w:rFonts w:ascii="Calibri" w:eastAsia="Times New Roman" w:hAnsi="Calibri" w:cs="Calibri"/>
                <w:color w:val="0070C0"/>
                <w:sz w:val="22"/>
                <w:szCs w:val="22"/>
              </w:rPr>
              <w:t>text{1,35}</w:t>
            </w:r>
          </w:p>
        </w:tc>
        <w:tc>
          <w:tcPr>
            <w:tcW w:w="980" w:type="dxa"/>
            <w:tcBorders>
              <w:top w:val="single" w:sz="4" w:space="0" w:color="808080"/>
              <w:left w:val="nil"/>
              <w:bottom w:val="nil"/>
              <w:right w:val="single" w:sz="4" w:space="0" w:color="808080"/>
            </w:tcBorders>
            <w:noWrap/>
          </w:tcPr>
          <w:p w14:paraId="27B12F3B" w14:textId="77777777" w:rsidR="00C320F6" w:rsidRPr="00377595" w:rsidRDefault="00C320F6" w:rsidP="000D2D7F">
            <w:pPr>
              <w:spacing w:before="0"/>
              <w:outlineLvl w:val="6"/>
              <w:rPr>
                <w:rFonts w:ascii="Calibri" w:eastAsia="Times New Roman" w:hAnsi="Calibri" w:cs="Calibri"/>
                <w:strike/>
                <w:color w:val="FF0000"/>
                <w:sz w:val="22"/>
                <w:szCs w:val="22"/>
              </w:rPr>
            </w:pPr>
            <w:r w:rsidRPr="00377595">
              <w:rPr>
                <w:rFonts w:ascii="Calibri" w:eastAsia="Times New Roman" w:hAnsi="Calibri" w:cs="Calibri"/>
                <w:color w:val="0070C0"/>
                <w:sz w:val="22"/>
                <w:szCs w:val="22"/>
              </w:rPr>
              <w:t> </w:t>
            </w:r>
          </w:p>
        </w:tc>
      </w:tr>
      <w:tr w:rsidR="00C320F6" w:rsidRPr="00377595" w14:paraId="066B7480" w14:textId="77777777" w:rsidTr="00C320F6">
        <w:trPr>
          <w:trHeight w:val="288"/>
        </w:trPr>
        <w:tc>
          <w:tcPr>
            <w:tcW w:w="468" w:type="dxa"/>
            <w:tcBorders>
              <w:top w:val="single" w:sz="4" w:space="0" w:color="808080"/>
              <w:left w:val="single" w:sz="4" w:space="0" w:color="808080"/>
              <w:bottom w:val="nil"/>
              <w:right w:val="single" w:sz="4" w:space="0" w:color="808080"/>
            </w:tcBorders>
            <w:noWrap/>
          </w:tcPr>
          <w:p w14:paraId="326C017F" w14:textId="77777777" w:rsidR="00C320F6" w:rsidRPr="00B25F43" w:rsidRDefault="00C320F6" w:rsidP="000D2D7F">
            <w:pPr>
              <w:spacing w:before="0"/>
              <w:outlineLvl w:val="6"/>
              <w:rPr>
                <w:rFonts w:ascii="Calibri" w:eastAsia="Times New Roman" w:hAnsi="Calibri" w:cs="Calibri"/>
                <w:color w:val="0070C0"/>
                <w:sz w:val="22"/>
                <w:szCs w:val="22"/>
              </w:rPr>
            </w:pPr>
            <w:r w:rsidRPr="00B25F43">
              <w:rPr>
                <w:rFonts w:ascii="Calibri" w:eastAsia="Times New Roman" w:hAnsi="Calibri" w:cs="Calibri"/>
                <w:color w:val="0070C0"/>
                <w:sz w:val="22"/>
                <w:szCs w:val="22"/>
              </w:rPr>
              <w:t>10</w:t>
            </w:r>
          </w:p>
        </w:tc>
        <w:tc>
          <w:tcPr>
            <w:tcW w:w="4122" w:type="dxa"/>
            <w:tcBorders>
              <w:top w:val="single" w:sz="4" w:space="0" w:color="808080"/>
              <w:left w:val="nil"/>
              <w:bottom w:val="nil"/>
              <w:right w:val="single" w:sz="4" w:space="0" w:color="808080"/>
            </w:tcBorders>
          </w:tcPr>
          <w:p w14:paraId="74822187" w14:textId="77777777" w:rsidR="00C320F6" w:rsidRPr="00B25F43" w:rsidRDefault="00C320F6" w:rsidP="000D2D7F">
            <w:pPr>
              <w:spacing w:before="0"/>
              <w:outlineLvl w:val="6"/>
            </w:pPr>
            <w:hyperlink r:id="rId762" w:anchor="RANGE!fullab5006ef8c277a2585a6b171f3a9fba0e8593d8f522a3cf1664485d9f88e26db" w:history="1">
              <w:r w:rsidRPr="00B25F43">
                <w:rPr>
                  <w:rFonts w:ascii="Calibri" w:eastAsia="Times New Roman" w:hAnsi="Calibri" w:cs="Calibri"/>
                  <w:color w:val="0070C0"/>
                  <w:sz w:val="22"/>
                  <w:szCs w:val="22"/>
                </w:rPr>
                <w:t xml:space="preserve">                                      Scheme Name</w:t>
              </w:r>
            </w:hyperlink>
          </w:p>
        </w:tc>
        <w:tc>
          <w:tcPr>
            <w:tcW w:w="2380" w:type="dxa"/>
            <w:tcBorders>
              <w:top w:val="single" w:sz="4" w:space="0" w:color="808080"/>
              <w:left w:val="nil"/>
              <w:bottom w:val="nil"/>
              <w:right w:val="single" w:sz="4" w:space="0" w:color="808080"/>
            </w:tcBorders>
          </w:tcPr>
          <w:p w14:paraId="3F4D2151" w14:textId="77777777" w:rsidR="00C320F6" w:rsidRPr="00B25F43" w:rsidRDefault="00C320F6" w:rsidP="000D2D7F">
            <w:pPr>
              <w:spacing w:before="0"/>
              <w:outlineLvl w:val="6"/>
              <w:rPr>
                <w:rFonts w:ascii="Calibri" w:eastAsia="Times New Roman" w:hAnsi="Calibri" w:cs="Calibri"/>
                <w:color w:val="FF0000"/>
                <w:sz w:val="22"/>
                <w:szCs w:val="22"/>
              </w:rPr>
            </w:pPr>
            <w:r w:rsidRPr="00B25F43">
              <w:rPr>
                <w:rFonts w:ascii="Calibri" w:eastAsia="Times New Roman" w:hAnsi="Calibri" w:cs="Calibri"/>
                <w:color w:val="0070C0"/>
                <w:sz w:val="22"/>
                <w:szCs w:val="22"/>
              </w:rPr>
              <w:t>&lt;SchmeNm&gt;</w:t>
            </w:r>
          </w:p>
        </w:tc>
        <w:tc>
          <w:tcPr>
            <w:tcW w:w="797" w:type="dxa"/>
            <w:tcBorders>
              <w:top w:val="single" w:sz="4" w:space="0" w:color="808080"/>
              <w:left w:val="nil"/>
              <w:bottom w:val="nil"/>
              <w:right w:val="single" w:sz="4" w:space="0" w:color="808080"/>
            </w:tcBorders>
            <w:noWrap/>
          </w:tcPr>
          <w:p w14:paraId="0D040236" w14:textId="77777777" w:rsidR="00C320F6" w:rsidRPr="00B25F43" w:rsidRDefault="00C320F6" w:rsidP="000D2D7F">
            <w:pPr>
              <w:spacing w:before="0"/>
              <w:outlineLvl w:val="6"/>
              <w:rPr>
                <w:rFonts w:ascii="Calibri" w:eastAsia="Times New Roman" w:hAnsi="Calibri" w:cs="Calibri"/>
                <w:color w:val="FF0000"/>
                <w:sz w:val="22"/>
                <w:szCs w:val="22"/>
              </w:rPr>
            </w:pPr>
            <w:r w:rsidRPr="00B25F43">
              <w:rPr>
                <w:rFonts w:ascii="Calibri" w:eastAsia="Times New Roman" w:hAnsi="Calibri" w:cs="Calibri"/>
                <w:color w:val="0070C0"/>
                <w:sz w:val="22"/>
                <w:szCs w:val="22"/>
              </w:rPr>
              <w:t>[0..1]</w:t>
            </w:r>
          </w:p>
        </w:tc>
        <w:tc>
          <w:tcPr>
            <w:tcW w:w="2160" w:type="dxa"/>
            <w:tcBorders>
              <w:top w:val="single" w:sz="4" w:space="0" w:color="808080"/>
              <w:left w:val="nil"/>
              <w:bottom w:val="nil"/>
              <w:right w:val="single" w:sz="4" w:space="0" w:color="808080"/>
            </w:tcBorders>
            <w:noWrap/>
          </w:tcPr>
          <w:p w14:paraId="6DD586AA" w14:textId="77777777" w:rsidR="00C320F6" w:rsidRPr="00B25F43" w:rsidRDefault="00C320F6" w:rsidP="000D2D7F">
            <w:pPr>
              <w:spacing w:before="0"/>
              <w:outlineLvl w:val="6"/>
              <w:rPr>
                <w:rFonts w:ascii="Calibri" w:eastAsia="Times New Roman" w:hAnsi="Calibri" w:cs="Calibri"/>
                <w:color w:val="FF0000"/>
                <w:sz w:val="22"/>
                <w:szCs w:val="22"/>
              </w:rPr>
            </w:pPr>
            <w:r w:rsidRPr="00B25F43">
              <w:rPr>
                <w:rFonts w:ascii="Calibri" w:eastAsia="Times New Roman" w:hAnsi="Calibri" w:cs="Calibri"/>
                <w:color w:val="0070C0"/>
                <w:sz w:val="22"/>
                <w:szCs w:val="22"/>
              </w:rPr>
              <w:t>text{1,35}</w:t>
            </w:r>
          </w:p>
        </w:tc>
        <w:tc>
          <w:tcPr>
            <w:tcW w:w="980" w:type="dxa"/>
            <w:tcBorders>
              <w:top w:val="single" w:sz="4" w:space="0" w:color="808080"/>
              <w:left w:val="nil"/>
              <w:bottom w:val="nil"/>
              <w:right w:val="single" w:sz="4" w:space="0" w:color="808080"/>
            </w:tcBorders>
            <w:noWrap/>
          </w:tcPr>
          <w:p w14:paraId="339C18AD" w14:textId="77777777" w:rsidR="00C320F6" w:rsidRPr="00377595" w:rsidRDefault="00C320F6" w:rsidP="000D2D7F">
            <w:pPr>
              <w:spacing w:before="0"/>
              <w:outlineLvl w:val="6"/>
              <w:rPr>
                <w:rFonts w:ascii="Calibri" w:eastAsia="Times New Roman" w:hAnsi="Calibri" w:cs="Calibri"/>
                <w:strike/>
                <w:color w:val="FF0000"/>
                <w:sz w:val="22"/>
                <w:szCs w:val="22"/>
              </w:rPr>
            </w:pPr>
            <w:r w:rsidRPr="00377595">
              <w:rPr>
                <w:rFonts w:ascii="Calibri" w:eastAsia="Times New Roman" w:hAnsi="Calibri" w:cs="Calibri"/>
                <w:color w:val="0070C0"/>
                <w:sz w:val="22"/>
                <w:szCs w:val="22"/>
              </w:rPr>
              <w:t> </w:t>
            </w:r>
          </w:p>
        </w:tc>
      </w:tr>
      <w:tr w:rsidR="00C320F6" w:rsidRPr="00377595" w14:paraId="3486044D" w14:textId="77777777" w:rsidTr="00C320F6">
        <w:trPr>
          <w:trHeight w:val="288"/>
        </w:trPr>
        <w:tc>
          <w:tcPr>
            <w:tcW w:w="468" w:type="dxa"/>
            <w:tcBorders>
              <w:top w:val="single" w:sz="4" w:space="0" w:color="808080"/>
              <w:left w:val="single" w:sz="4" w:space="0" w:color="808080"/>
              <w:bottom w:val="nil"/>
              <w:right w:val="single" w:sz="4" w:space="0" w:color="808080"/>
            </w:tcBorders>
            <w:noWrap/>
          </w:tcPr>
          <w:p w14:paraId="63610932" w14:textId="77777777" w:rsidR="00C320F6" w:rsidRPr="00B25F43" w:rsidRDefault="00C320F6" w:rsidP="000D2D7F">
            <w:pPr>
              <w:spacing w:before="0"/>
              <w:outlineLvl w:val="6"/>
              <w:rPr>
                <w:rFonts w:ascii="Calibri" w:eastAsia="Times New Roman" w:hAnsi="Calibri" w:cs="Calibri"/>
                <w:color w:val="0070C0"/>
                <w:sz w:val="22"/>
                <w:szCs w:val="22"/>
              </w:rPr>
            </w:pPr>
            <w:r w:rsidRPr="00B25F43">
              <w:rPr>
                <w:rFonts w:ascii="Calibri" w:eastAsia="Times New Roman" w:hAnsi="Calibri" w:cs="Calibri"/>
                <w:color w:val="0070C0"/>
                <w:sz w:val="22"/>
                <w:szCs w:val="22"/>
              </w:rPr>
              <w:t>8</w:t>
            </w:r>
          </w:p>
        </w:tc>
        <w:tc>
          <w:tcPr>
            <w:tcW w:w="4122" w:type="dxa"/>
            <w:tcBorders>
              <w:top w:val="single" w:sz="4" w:space="0" w:color="808080"/>
              <w:left w:val="nil"/>
              <w:bottom w:val="nil"/>
              <w:right w:val="single" w:sz="4" w:space="0" w:color="808080"/>
            </w:tcBorders>
          </w:tcPr>
          <w:p w14:paraId="1CAAB3EF" w14:textId="77777777" w:rsidR="00C320F6" w:rsidRPr="00B25F43" w:rsidRDefault="00C320F6" w:rsidP="000D2D7F">
            <w:pPr>
              <w:spacing w:before="0"/>
              <w:outlineLvl w:val="6"/>
            </w:pPr>
            <w:hyperlink r:id="rId763" w:anchor="RANGE!full2381c1edd6246c1b7857b4052d6375ddec7567443da149bff83be552d949716c" w:history="1">
              <w:r w:rsidRPr="00B25F43">
                <w:rPr>
                  <w:rFonts w:ascii="Calibri" w:eastAsia="Times New Roman" w:hAnsi="Calibri" w:cs="Calibri"/>
                  <w:color w:val="0070C0"/>
                  <w:sz w:val="22"/>
                  <w:szCs w:val="22"/>
                </w:rPr>
                <w:t xml:space="preserve">                                  Name</w:t>
              </w:r>
            </w:hyperlink>
          </w:p>
        </w:tc>
        <w:tc>
          <w:tcPr>
            <w:tcW w:w="2380" w:type="dxa"/>
            <w:tcBorders>
              <w:top w:val="single" w:sz="4" w:space="0" w:color="808080"/>
              <w:left w:val="nil"/>
              <w:bottom w:val="nil"/>
              <w:right w:val="single" w:sz="4" w:space="0" w:color="808080"/>
            </w:tcBorders>
          </w:tcPr>
          <w:p w14:paraId="5BC59976" w14:textId="77777777" w:rsidR="00C320F6" w:rsidRPr="00B25F43" w:rsidRDefault="00C320F6" w:rsidP="000D2D7F">
            <w:pPr>
              <w:spacing w:before="0"/>
              <w:outlineLvl w:val="6"/>
              <w:rPr>
                <w:rFonts w:ascii="Calibri" w:eastAsia="Times New Roman" w:hAnsi="Calibri" w:cs="Calibri"/>
                <w:color w:val="FF0000"/>
                <w:sz w:val="22"/>
                <w:szCs w:val="22"/>
              </w:rPr>
            </w:pPr>
            <w:r w:rsidRPr="00B25F43">
              <w:rPr>
                <w:rFonts w:ascii="Calibri" w:eastAsia="Times New Roman" w:hAnsi="Calibri" w:cs="Calibri"/>
                <w:color w:val="0070C0"/>
                <w:sz w:val="22"/>
                <w:szCs w:val="22"/>
              </w:rPr>
              <w:t>&lt;Nm&gt;</w:t>
            </w:r>
          </w:p>
        </w:tc>
        <w:tc>
          <w:tcPr>
            <w:tcW w:w="797" w:type="dxa"/>
            <w:tcBorders>
              <w:top w:val="single" w:sz="4" w:space="0" w:color="808080"/>
              <w:left w:val="nil"/>
              <w:bottom w:val="nil"/>
              <w:right w:val="single" w:sz="4" w:space="0" w:color="808080"/>
            </w:tcBorders>
            <w:noWrap/>
          </w:tcPr>
          <w:p w14:paraId="469D2234" w14:textId="77777777" w:rsidR="00C320F6" w:rsidRPr="00B25F43" w:rsidRDefault="00C320F6" w:rsidP="000D2D7F">
            <w:pPr>
              <w:spacing w:before="0"/>
              <w:outlineLvl w:val="6"/>
              <w:rPr>
                <w:rFonts w:ascii="Calibri" w:eastAsia="Times New Roman" w:hAnsi="Calibri" w:cs="Calibri"/>
                <w:color w:val="FF0000"/>
                <w:sz w:val="22"/>
                <w:szCs w:val="22"/>
              </w:rPr>
            </w:pPr>
            <w:r w:rsidRPr="00B25F43">
              <w:rPr>
                <w:rFonts w:ascii="Calibri" w:eastAsia="Times New Roman" w:hAnsi="Calibri" w:cs="Calibri"/>
                <w:color w:val="0070C0"/>
                <w:sz w:val="22"/>
                <w:szCs w:val="22"/>
              </w:rPr>
              <w:t>[0..1]</w:t>
            </w:r>
          </w:p>
        </w:tc>
        <w:tc>
          <w:tcPr>
            <w:tcW w:w="2160" w:type="dxa"/>
            <w:tcBorders>
              <w:top w:val="single" w:sz="4" w:space="0" w:color="808080"/>
              <w:left w:val="nil"/>
              <w:bottom w:val="nil"/>
              <w:right w:val="single" w:sz="4" w:space="0" w:color="808080"/>
            </w:tcBorders>
            <w:noWrap/>
          </w:tcPr>
          <w:p w14:paraId="1535F2AB" w14:textId="77777777" w:rsidR="00C320F6" w:rsidRPr="00B25F43" w:rsidRDefault="00C320F6" w:rsidP="000D2D7F">
            <w:pPr>
              <w:spacing w:before="0"/>
              <w:outlineLvl w:val="6"/>
              <w:rPr>
                <w:rFonts w:ascii="Calibri" w:eastAsia="Times New Roman" w:hAnsi="Calibri" w:cs="Calibri"/>
                <w:color w:val="FF0000"/>
                <w:sz w:val="22"/>
                <w:szCs w:val="22"/>
              </w:rPr>
            </w:pPr>
            <w:r w:rsidRPr="00B25F43">
              <w:rPr>
                <w:rFonts w:ascii="Calibri" w:eastAsia="Times New Roman" w:hAnsi="Calibri" w:cs="Calibri"/>
                <w:color w:val="0070C0"/>
                <w:sz w:val="22"/>
                <w:szCs w:val="22"/>
              </w:rPr>
              <w:t>text{1,70}</w:t>
            </w:r>
          </w:p>
        </w:tc>
        <w:tc>
          <w:tcPr>
            <w:tcW w:w="980" w:type="dxa"/>
            <w:tcBorders>
              <w:top w:val="single" w:sz="4" w:space="0" w:color="808080"/>
              <w:left w:val="nil"/>
              <w:bottom w:val="nil"/>
              <w:right w:val="single" w:sz="4" w:space="0" w:color="808080"/>
            </w:tcBorders>
            <w:noWrap/>
          </w:tcPr>
          <w:p w14:paraId="51AB526D" w14:textId="77777777" w:rsidR="00C320F6" w:rsidRPr="00377595" w:rsidRDefault="00C320F6" w:rsidP="000D2D7F">
            <w:pPr>
              <w:spacing w:before="0"/>
              <w:outlineLvl w:val="6"/>
              <w:rPr>
                <w:rFonts w:ascii="Calibri" w:eastAsia="Times New Roman" w:hAnsi="Calibri" w:cs="Calibri"/>
                <w:strike/>
                <w:color w:val="FF0000"/>
                <w:sz w:val="22"/>
                <w:szCs w:val="22"/>
              </w:rPr>
            </w:pPr>
            <w:r w:rsidRPr="00377595">
              <w:rPr>
                <w:rFonts w:ascii="Calibri" w:eastAsia="Times New Roman" w:hAnsi="Calibri" w:cs="Calibri"/>
                <w:color w:val="0070C0"/>
                <w:sz w:val="22"/>
                <w:szCs w:val="22"/>
              </w:rPr>
              <w:t> </w:t>
            </w:r>
          </w:p>
        </w:tc>
      </w:tr>
      <w:tr w:rsidR="00C320F6" w:rsidRPr="00377595" w14:paraId="2CC82572" w14:textId="77777777" w:rsidTr="00C320F6">
        <w:trPr>
          <w:trHeight w:val="288"/>
        </w:trPr>
        <w:tc>
          <w:tcPr>
            <w:tcW w:w="468" w:type="dxa"/>
            <w:tcBorders>
              <w:top w:val="single" w:sz="4" w:space="0" w:color="808080"/>
              <w:left w:val="single" w:sz="4" w:space="0" w:color="808080"/>
              <w:bottom w:val="nil"/>
              <w:right w:val="single" w:sz="4" w:space="0" w:color="808080"/>
            </w:tcBorders>
            <w:noWrap/>
            <w:hideMark/>
          </w:tcPr>
          <w:p w14:paraId="145FDC9C" w14:textId="77777777" w:rsidR="00C320F6" w:rsidRPr="003B3840" w:rsidRDefault="00C320F6" w:rsidP="000D2D7F">
            <w:pPr>
              <w:spacing w:before="0"/>
              <w:outlineLvl w:val="6"/>
              <w:rPr>
                <w:rFonts w:ascii="Calibri" w:eastAsia="Times New Roman" w:hAnsi="Calibri" w:cs="Calibri"/>
                <w:sz w:val="22"/>
                <w:szCs w:val="22"/>
              </w:rPr>
            </w:pPr>
            <w:r w:rsidRPr="003B3840">
              <w:rPr>
                <w:rFonts w:ascii="Calibri" w:eastAsia="Times New Roman" w:hAnsi="Calibri" w:cs="Calibri"/>
                <w:sz w:val="22"/>
                <w:szCs w:val="22"/>
              </w:rPr>
              <w:t>8</w:t>
            </w:r>
          </w:p>
        </w:tc>
        <w:tc>
          <w:tcPr>
            <w:tcW w:w="4122" w:type="dxa"/>
            <w:tcBorders>
              <w:top w:val="single" w:sz="4" w:space="0" w:color="808080"/>
              <w:left w:val="nil"/>
              <w:bottom w:val="nil"/>
              <w:right w:val="single" w:sz="4" w:space="0" w:color="808080"/>
            </w:tcBorders>
            <w:hideMark/>
          </w:tcPr>
          <w:p w14:paraId="3C9F0FF5" w14:textId="77777777" w:rsidR="00C320F6" w:rsidRPr="003B3840" w:rsidRDefault="00C320F6" w:rsidP="000D2D7F">
            <w:pPr>
              <w:spacing w:before="0"/>
              <w:outlineLvl w:val="6"/>
              <w:rPr>
                <w:rFonts w:ascii="Calibri" w:eastAsia="Times New Roman" w:hAnsi="Calibri" w:cs="Calibri"/>
                <w:sz w:val="22"/>
                <w:szCs w:val="22"/>
              </w:rPr>
            </w:pPr>
            <w:hyperlink r:id="rId764" w:anchor="RANGE!fullef29334122e267cf76f7d1ea2acc1c24cf4c3d63851e82ad8c1e405bffa9dc31" w:history="1">
              <w:r w:rsidRPr="003B3840">
                <w:rPr>
                  <w:rFonts w:ascii="Calibri" w:eastAsia="Times New Roman" w:hAnsi="Calibri" w:cs="Calibri"/>
                  <w:sz w:val="22"/>
                  <w:szCs w:val="22"/>
                </w:rPr>
                <w:t xml:space="preserve">                                </w:t>
              </w:r>
              <w:r>
                <w:rPr>
                  <w:rFonts w:ascii="Calibri" w:eastAsia="Times New Roman" w:hAnsi="Calibri" w:cs="Calibri"/>
                  <w:sz w:val="22"/>
                  <w:szCs w:val="22"/>
                </w:rPr>
                <w:t xml:space="preserve">  </w:t>
              </w:r>
              <w:r w:rsidRPr="003B3840">
                <w:rPr>
                  <w:rFonts w:ascii="Calibri" w:eastAsia="Times New Roman" w:hAnsi="Calibri" w:cs="Calibri"/>
                  <w:sz w:val="22"/>
                  <w:szCs w:val="22"/>
                </w:rPr>
                <w:t>Other</w:t>
              </w:r>
            </w:hyperlink>
          </w:p>
        </w:tc>
        <w:tc>
          <w:tcPr>
            <w:tcW w:w="2380" w:type="dxa"/>
            <w:tcBorders>
              <w:top w:val="single" w:sz="4" w:space="0" w:color="808080"/>
              <w:left w:val="nil"/>
              <w:bottom w:val="nil"/>
              <w:right w:val="single" w:sz="4" w:space="0" w:color="808080"/>
            </w:tcBorders>
            <w:hideMark/>
          </w:tcPr>
          <w:p w14:paraId="3D340830" w14:textId="77777777" w:rsidR="00C320F6" w:rsidRPr="003B3840" w:rsidRDefault="00C320F6" w:rsidP="000D2D7F">
            <w:pPr>
              <w:spacing w:before="0"/>
              <w:outlineLvl w:val="6"/>
              <w:rPr>
                <w:rFonts w:ascii="Calibri" w:eastAsia="Times New Roman" w:hAnsi="Calibri" w:cs="Calibri"/>
                <w:sz w:val="22"/>
                <w:szCs w:val="22"/>
              </w:rPr>
            </w:pPr>
            <w:r w:rsidRPr="003B3840">
              <w:rPr>
                <w:rFonts w:ascii="Calibri" w:eastAsia="Times New Roman" w:hAnsi="Calibri" w:cs="Calibri"/>
                <w:sz w:val="22"/>
                <w:szCs w:val="22"/>
              </w:rPr>
              <w:t>&lt;Othr&gt;</w:t>
            </w:r>
          </w:p>
        </w:tc>
        <w:tc>
          <w:tcPr>
            <w:tcW w:w="797" w:type="dxa"/>
            <w:tcBorders>
              <w:top w:val="single" w:sz="4" w:space="0" w:color="808080"/>
              <w:left w:val="nil"/>
              <w:bottom w:val="nil"/>
              <w:right w:val="single" w:sz="4" w:space="0" w:color="808080"/>
            </w:tcBorders>
            <w:noWrap/>
            <w:hideMark/>
          </w:tcPr>
          <w:p w14:paraId="102AFFA5" w14:textId="77777777" w:rsidR="00C320F6" w:rsidRPr="003B3840" w:rsidRDefault="00C320F6" w:rsidP="000D2D7F">
            <w:pPr>
              <w:spacing w:before="0"/>
              <w:outlineLvl w:val="6"/>
              <w:rPr>
                <w:rFonts w:ascii="Calibri" w:eastAsia="Times New Roman" w:hAnsi="Calibri" w:cs="Calibri"/>
                <w:sz w:val="22"/>
                <w:szCs w:val="22"/>
              </w:rPr>
            </w:pPr>
            <w:r w:rsidRPr="003B3840">
              <w:rPr>
                <w:rFonts w:ascii="Calibri" w:eastAsia="Times New Roman" w:hAnsi="Calibri" w:cs="Calibri"/>
                <w:sz w:val="22"/>
                <w:szCs w:val="22"/>
              </w:rPr>
              <w:t>[1..1]</w:t>
            </w:r>
          </w:p>
        </w:tc>
        <w:tc>
          <w:tcPr>
            <w:tcW w:w="2160" w:type="dxa"/>
            <w:tcBorders>
              <w:top w:val="single" w:sz="4" w:space="0" w:color="808080"/>
              <w:left w:val="nil"/>
              <w:bottom w:val="nil"/>
              <w:right w:val="single" w:sz="4" w:space="0" w:color="808080"/>
            </w:tcBorders>
            <w:noWrap/>
            <w:hideMark/>
          </w:tcPr>
          <w:p w14:paraId="5C9E0720" w14:textId="77777777" w:rsidR="00C320F6" w:rsidRPr="003B3840" w:rsidRDefault="00C320F6" w:rsidP="000D2D7F">
            <w:pPr>
              <w:spacing w:before="0"/>
              <w:outlineLvl w:val="6"/>
              <w:rPr>
                <w:rFonts w:ascii="Calibri" w:eastAsia="Times New Roman" w:hAnsi="Calibri" w:cs="Calibri"/>
                <w:sz w:val="22"/>
                <w:szCs w:val="22"/>
              </w:rPr>
            </w:pPr>
            <w:r w:rsidRPr="003B3840">
              <w:rPr>
                <w:rFonts w:ascii="Calibri" w:eastAsia="Times New Roman" w:hAnsi="Calibri" w:cs="Calibri"/>
                <w:sz w:val="22"/>
                <w:szCs w:val="22"/>
              </w:rPr>
              <w:t> </w:t>
            </w:r>
          </w:p>
        </w:tc>
        <w:tc>
          <w:tcPr>
            <w:tcW w:w="980" w:type="dxa"/>
            <w:tcBorders>
              <w:top w:val="single" w:sz="4" w:space="0" w:color="808080"/>
              <w:left w:val="nil"/>
              <w:bottom w:val="nil"/>
              <w:right w:val="single" w:sz="4" w:space="0" w:color="808080"/>
            </w:tcBorders>
            <w:noWrap/>
            <w:hideMark/>
          </w:tcPr>
          <w:p w14:paraId="35843A95" w14:textId="77777777" w:rsidR="00C320F6" w:rsidRPr="00377595" w:rsidRDefault="00C320F6" w:rsidP="000D2D7F">
            <w:pPr>
              <w:spacing w:before="0"/>
              <w:outlineLvl w:val="6"/>
              <w:rPr>
                <w:rFonts w:ascii="Calibri" w:eastAsia="Times New Roman" w:hAnsi="Calibri" w:cs="Calibri"/>
                <w:color w:val="FF0000"/>
                <w:sz w:val="22"/>
                <w:szCs w:val="22"/>
              </w:rPr>
            </w:pPr>
            <w:r w:rsidRPr="00377595">
              <w:rPr>
                <w:rFonts w:ascii="Calibri" w:eastAsia="Times New Roman" w:hAnsi="Calibri" w:cs="Calibri"/>
                <w:strike/>
                <w:color w:val="FF0000"/>
                <w:sz w:val="22"/>
                <w:szCs w:val="22"/>
              </w:rPr>
              <w:t> </w:t>
            </w:r>
          </w:p>
        </w:tc>
      </w:tr>
      <w:tr w:rsidR="00C320F6" w:rsidRPr="00377595" w14:paraId="2F4CE045" w14:textId="77777777" w:rsidTr="00C320F6">
        <w:trPr>
          <w:trHeight w:val="288"/>
        </w:trPr>
        <w:tc>
          <w:tcPr>
            <w:tcW w:w="468" w:type="dxa"/>
            <w:tcBorders>
              <w:top w:val="single" w:sz="4" w:space="0" w:color="808080"/>
              <w:left w:val="single" w:sz="4" w:space="0" w:color="808080"/>
              <w:bottom w:val="nil"/>
              <w:right w:val="single" w:sz="4" w:space="0" w:color="808080"/>
            </w:tcBorders>
            <w:noWrap/>
            <w:hideMark/>
          </w:tcPr>
          <w:p w14:paraId="15514C8D" w14:textId="77777777" w:rsidR="00C320F6" w:rsidRPr="003B3840" w:rsidRDefault="00C320F6" w:rsidP="000D2D7F">
            <w:pPr>
              <w:spacing w:before="0"/>
              <w:outlineLvl w:val="6"/>
              <w:rPr>
                <w:rFonts w:ascii="Calibri" w:eastAsia="Times New Roman" w:hAnsi="Calibri" w:cs="Calibri"/>
                <w:sz w:val="22"/>
                <w:szCs w:val="22"/>
              </w:rPr>
            </w:pPr>
            <w:r w:rsidRPr="003B3840">
              <w:rPr>
                <w:rFonts w:ascii="Calibri" w:eastAsia="Times New Roman" w:hAnsi="Calibri" w:cs="Calibri"/>
                <w:sz w:val="22"/>
                <w:szCs w:val="22"/>
              </w:rPr>
              <w:lastRenderedPageBreak/>
              <w:t>9</w:t>
            </w:r>
          </w:p>
        </w:tc>
        <w:tc>
          <w:tcPr>
            <w:tcW w:w="4122" w:type="dxa"/>
            <w:tcBorders>
              <w:top w:val="single" w:sz="4" w:space="0" w:color="808080"/>
              <w:left w:val="nil"/>
              <w:bottom w:val="nil"/>
              <w:right w:val="single" w:sz="4" w:space="0" w:color="808080"/>
            </w:tcBorders>
            <w:hideMark/>
          </w:tcPr>
          <w:p w14:paraId="6AF2714C" w14:textId="77777777" w:rsidR="00C320F6" w:rsidRPr="003B3840" w:rsidRDefault="00C320F6" w:rsidP="000D2D7F">
            <w:pPr>
              <w:spacing w:before="0"/>
              <w:outlineLvl w:val="6"/>
              <w:rPr>
                <w:rFonts w:ascii="Calibri" w:eastAsia="Times New Roman" w:hAnsi="Calibri" w:cs="Calibri"/>
                <w:sz w:val="22"/>
                <w:szCs w:val="22"/>
              </w:rPr>
            </w:pPr>
            <w:hyperlink r:id="rId765" w:anchor="RANGE!fullce042458110c309537af1d9fac13198cd0a92abd886cf1500b080e9b0d566e21" w:history="1">
              <w:r w:rsidRPr="003B3840">
                <w:rPr>
                  <w:rFonts w:ascii="Calibri" w:eastAsia="Times New Roman" w:hAnsi="Calibri" w:cs="Calibri"/>
                  <w:sz w:val="22"/>
                  <w:szCs w:val="22"/>
                </w:rPr>
                <w:t xml:space="preserve">                                    Identification</w:t>
              </w:r>
            </w:hyperlink>
          </w:p>
        </w:tc>
        <w:tc>
          <w:tcPr>
            <w:tcW w:w="2380" w:type="dxa"/>
            <w:tcBorders>
              <w:top w:val="single" w:sz="4" w:space="0" w:color="808080"/>
              <w:left w:val="nil"/>
              <w:bottom w:val="nil"/>
              <w:right w:val="single" w:sz="4" w:space="0" w:color="808080"/>
            </w:tcBorders>
            <w:hideMark/>
          </w:tcPr>
          <w:p w14:paraId="71F153A9" w14:textId="77777777" w:rsidR="00C320F6" w:rsidRPr="003B3840" w:rsidRDefault="00C320F6" w:rsidP="000D2D7F">
            <w:pPr>
              <w:spacing w:before="0"/>
              <w:outlineLvl w:val="6"/>
              <w:rPr>
                <w:rFonts w:ascii="Calibri" w:eastAsia="Times New Roman" w:hAnsi="Calibri" w:cs="Calibri"/>
                <w:sz w:val="22"/>
                <w:szCs w:val="22"/>
              </w:rPr>
            </w:pPr>
            <w:r w:rsidRPr="003B3840">
              <w:rPr>
                <w:rFonts w:ascii="Calibri" w:eastAsia="Times New Roman" w:hAnsi="Calibri" w:cs="Calibri"/>
                <w:sz w:val="22"/>
                <w:szCs w:val="22"/>
              </w:rPr>
              <w:t>&lt;Id&gt;</w:t>
            </w:r>
          </w:p>
        </w:tc>
        <w:tc>
          <w:tcPr>
            <w:tcW w:w="797" w:type="dxa"/>
            <w:tcBorders>
              <w:top w:val="single" w:sz="4" w:space="0" w:color="808080"/>
              <w:left w:val="nil"/>
              <w:bottom w:val="nil"/>
              <w:right w:val="single" w:sz="4" w:space="0" w:color="808080"/>
            </w:tcBorders>
            <w:noWrap/>
            <w:hideMark/>
          </w:tcPr>
          <w:p w14:paraId="52237FB1" w14:textId="77777777" w:rsidR="00C320F6" w:rsidRPr="003B3840" w:rsidRDefault="00C320F6" w:rsidP="000D2D7F">
            <w:pPr>
              <w:spacing w:before="0"/>
              <w:outlineLvl w:val="6"/>
              <w:rPr>
                <w:rFonts w:ascii="Calibri" w:eastAsia="Times New Roman" w:hAnsi="Calibri" w:cs="Calibri"/>
                <w:sz w:val="22"/>
                <w:szCs w:val="22"/>
              </w:rPr>
            </w:pPr>
            <w:r w:rsidRPr="003B3840">
              <w:rPr>
                <w:rFonts w:ascii="Calibri" w:eastAsia="Times New Roman" w:hAnsi="Calibri" w:cs="Calibri"/>
                <w:sz w:val="22"/>
                <w:szCs w:val="22"/>
              </w:rPr>
              <w:t>[1..1]</w:t>
            </w:r>
          </w:p>
        </w:tc>
        <w:tc>
          <w:tcPr>
            <w:tcW w:w="2160" w:type="dxa"/>
            <w:tcBorders>
              <w:top w:val="single" w:sz="4" w:space="0" w:color="808080"/>
              <w:left w:val="nil"/>
              <w:bottom w:val="nil"/>
              <w:right w:val="single" w:sz="4" w:space="0" w:color="808080"/>
            </w:tcBorders>
            <w:hideMark/>
          </w:tcPr>
          <w:p w14:paraId="36E68889" w14:textId="77777777" w:rsidR="00C320F6" w:rsidRPr="003B3840" w:rsidRDefault="00C320F6" w:rsidP="000D2D7F">
            <w:pPr>
              <w:spacing w:before="0"/>
              <w:outlineLvl w:val="6"/>
              <w:rPr>
                <w:rFonts w:ascii="Calibri" w:eastAsia="Times New Roman" w:hAnsi="Calibri" w:cs="Calibri"/>
                <w:sz w:val="22"/>
                <w:szCs w:val="22"/>
              </w:rPr>
            </w:pPr>
            <w:r w:rsidRPr="003B3840">
              <w:rPr>
                <w:rFonts w:ascii="Calibri" w:eastAsia="Times New Roman" w:hAnsi="Calibri" w:cs="Calibri"/>
                <w:sz w:val="22"/>
                <w:szCs w:val="22"/>
              </w:rPr>
              <w:t>text{1,34}</w:t>
            </w:r>
          </w:p>
        </w:tc>
        <w:tc>
          <w:tcPr>
            <w:tcW w:w="980" w:type="dxa"/>
            <w:tcBorders>
              <w:top w:val="single" w:sz="4" w:space="0" w:color="808080"/>
              <w:left w:val="nil"/>
              <w:bottom w:val="nil"/>
              <w:right w:val="single" w:sz="4" w:space="0" w:color="808080"/>
            </w:tcBorders>
            <w:noWrap/>
            <w:hideMark/>
          </w:tcPr>
          <w:p w14:paraId="4510C470" w14:textId="77777777" w:rsidR="00C320F6" w:rsidRPr="00377595" w:rsidRDefault="00C320F6" w:rsidP="000D2D7F">
            <w:pPr>
              <w:spacing w:before="0"/>
              <w:outlineLvl w:val="6"/>
              <w:rPr>
                <w:rFonts w:ascii="Calibri" w:eastAsia="Times New Roman" w:hAnsi="Calibri" w:cs="Calibri"/>
                <w:color w:val="FF0000"/>
                <w:sz w:val="22"/>
                <w:szCs w:val="22"/>
              </w:rPr>
            </w:pPr>
            <w:r w:rsidRPr="00377595">
              <w:rPr>
                <w:rFonts w:ascii="Calibri" w:eastAsia="Times New Roman" w:hAnsi="Calibri" w:cs="Calibri"/>
                <w:strike/>
                <w:color w:val="FF0000"/>
                <w:sz w:val="22"/>
                <w:szCs w:val="22"/>
              </w:rPr>
              <w:t> </w:t>
            </w:r>
          </w:p>
        </w:tc>
      </w:tr>
      <w:tr w:rsidR="00C320F6" w:rsidRPr="00377595" w14:paraId="71E73F8E" w14:textId="77777777" w:rsidTr="00C320F6">
        <w:trPr>
          <w:trHeight w:val="288"/>
        </w:trPr>
        <w:tc>
          <w:tcPr>
            <w:tcW w:w="468" w:type="dxa"/>
            <w:tcBorders>
              <w:top w:val="single" w:sz="4" w:space="0" w:color="808080"/>
              <w:left w:val="single" w:sz="4" w:space="0" w:color="808080"/>
              <w:bottom w:val="nil"/>
              <w:right w:val="single" w:sz="4" w:space="0" w:color="808080"/>
            </w:tcBorders>
            <w:noWrap/>
            <w:hideMark/>
          </w:tcPr>
          <w:p w14:paraId="334479E7" w14:textId="77777777" w:rsidR="00C320F6" w:rsidRPr="003B3840" w:rsidRDefault="00C320F6" w:rsidP="000D2D7F">
            <w:pPr>
              <w:spacing w:before="0"/>
              <w:outlineLvl w:val="6"/>
              <w:rPr>
                <w:rFonts w:ascii="Calibri" w:eastAsia="Times New Roman" w:hAnsi="Calibri" w:cs="Calibri"/>
                <w:sz w:val="22"/>
                <w:szCs w:val="22"/>
              </w:rPr>
            </w:pPr>
            <w:r w:rsidRPr="003B3840">
              <w:rPr>
                <w:rFonts w:ascii="Calibri" w:eastAsia="Times New Roman" w:hAnsi="Calibri" w:cs="Calibri"/>
                <w:sz w:val="22"/>
                <w:szCs w:val="22"/>
              </w:rPr>
              <w:t>9</w:t>
            </w:r>
          </w:p>
        </w:tc>
        <w:tc>
          <w:tcPr>
            <w:tcW w:w="4122" w:type="dxa"/>
            <w:tcBorders>
              <w:top w:val="single" w:sz="4" w:space="0" w:color="808080"/>
              <w:left w:val="nil"/>
              <w:bottom w:val="nil"/>
              <w:right w:val="single" w:sz="4" w:space="0" w:color="808080"/>
            </w:tcBorders>
            <w:hideMark/>
          </w:tcPr>
          <w:p w14:paraId="65056DA7" w14:textId="77777777" w:rsidR="00C320F6" w:rsidRPr="003B3840" w:rsidRDefault="00C320F6" w:rsidP="000D2D7F">
            <w:pPr>
              <w:spacing w:before="0"/>
              <w:outlineLvl w:val="6"/>
              <w:rPr>
                <w:rFonts w:ascii="Calibri" w:eastAsia="Times New Roman" w:hAnsi="Calibri" w:cs="Calibri"/>
                <w:sz w:val="22"/>
                <w:szCs w:val="22"/>
              </w:rPr>
            </w:pPr>
            <w:hyperlink r:id="rId766" w:anchor="RANGE!full5adf6c22578879003d34941ff7b2bb284c1c155d2793f27f96e9d9abdbb3a2a9" w:history="1">
              <w:r w:rsidRPr="003B3840">
                <w:rPr>
                  <w:rFonts w:ascii="Calibri" w:eastAsia="Times New Roman" w:hAnsi="Calibri" w:cs="Calibri"/>
                  <w:sz w:val="22"/>
                  <w:szCs w:val="22"/>
                </w:rPr>
                <w:t xml:space="preserve">                                    Scheme Name</w:t>
              </w:r>
            </w:hyperlink>
          </w:p>
        </w:tc>
        <w:tc>
          <w:tcPr>
            <w:tcW w:w="2380" w:type="dxa"/>
            <w:tcBorders>
              <w:top w:val="single" w:sz="4" w:space="0" w:color="808080"/>
              <w:left w:val="nil"/>
              <w:bottom w:val="nil"/>
              <w:right w:val="single" w:sz="4" w:space="0" w:color="808080"/>
            </w:tcBorders>
            <w:hideMark/>
          </w:tcPr>
          <w:p w14:paraId="1C4C9E99" w14:textId="77777777" w:rsidR="00C320F6" w:rsidRPr="003B3840" w:rsidRDefault="00C320F6" w:rsidP="000D2D7F">
            <w:pPr>
              <w:spacing w:before="0"/>
              <w:outlineLvl w:val="6"/>
              <w:rPr>
                <w:rFonts w:ascii="Calibri" w:eastAsia="Times New Roman" w:hAnsi="Calibri" w:cs="Calibri"/>
                <w:sz w:val="22"/>
                <w:szCs w:val="22"/>
              </w:rPr>
            </w:pPr>
            <w:r w:rsidRPr="003B3840">
              <w:rPr>
                <w:rFonts w:ascii="Calibri" w:eastAsia="Times New Roman" w:hAnsi="Calibri" w:cs="Calibri"/>
                <w:sz w:val="22"/>
                <w:szCs w:val="22"/>
              </w:rPr>
              <w:t>&lt;SchmeNm&gt;</w:t>
            </w:r>
          </w:p>
        </w:tc>
        <w:tc>
          <w:tcPr>
            <w:tcW w:w="797" w:type="dxa"/>
            <w:tcBorders>
              <w:top w:val="single" w:sz="4" w:space="0" w:color="808080"/>
              <w:left w:val="nil"/>
              <w:bottom w:val="nil"/>
              <w:right w:val="single" w:sz="4" w:space="0" w:color="808080"/>
            </w:tcBorders>
            <w:noWrap/>
            <w:hideMark/>
          </w:tcPr>
          <w:p w14:paraId="426D21E2" w14:textId="77777777" w:rsidR="00C320F6" w:rsidRPr="003B3840" w:rsidRDefault="00C320F6" w:rsidP="000D2D7F">
            <w:pPr>
              <w:spacing w:before="0"/>
              <w:outlineLvl w:val="6"/>
              <w:rPr>
                <w:rFonts w:ascii="Calibri" w:eastAsia="Times New Roman" w:hAnsi="Calibri" w:cs="Calibri"/>
                <w:sz w:val="22"/>
                <w:szCs w:val="22"/>
              </w:rPr>
            </w:pPr>
            <w:r w:rsidRPr="003B3840">
              <w:rPr>
                <w:rFonts w:ascii="Calibri" w:eastAsia="Times New Roman" w:hAnsi="Calibri" w:cs="Calibri"/>
                <w:sz w:val="22"/>
                <w:szCs w:val="22"/>
              </w:rPr>
              <w:t>[0..1]</w:t>
            </w:r>
          </w:p>
        </w:tc>
        <w:tc>
          <w:tcPr>
            <w:tcW w:w="2160" w:type="dxa"/>
            <w:tcBorders>
              <w:top w:val="single" w:sz="4" w:space="0" w:color="808080"/>
              <w:left w:val="nil"/>
              <w:bottom w:val="nil"/>
              <w:right w:val="single" w:sz="4" w:space="0" w:color="808080"/>
            </w:tcBorders>
            <w:noWrap/>
            <w:hideMark/>
          </w:tcPr>
          <w:p w14:paraId="6FB9ADD2" w14:textId="77777777" w:rsidR="00C320F6" w:rsidRPr="003B3840" w:rsidRDefault="00C320F6" w:rsidP="000D2D7F">
            <w:pPr>
              <w:spacing w:before="0"/>
              <w:outlineLvl w:val="6"/>
              <w:rPr>
                <w:rFonts w:ascii="Calibri" w:eastAsia="Times New Roman" w:hAnsi="Calibri" w:cs="Calibri"/>
                <w:sz w:val="22"/>
                <w:szCs w:val="22"/>
              </w:rPr>
            </w:pPr>
            <w:r w:rsidRPr="003B3840">
              <w:rPr>
                <w:rFonts w:ascii="Calibri" w:eastAsia="Times New Roman" w:hAnsi="Calibri" w:cs="Calibri"/>
                <w:sz w:val="22"/>
                <w:szCs w:val="22"/>
              </w:rPr>
              <w:t>Choice</w:t>
            </w:r>
          </w:p>
        </w:tc>
        <w:tc>
          <w:tcPr>
            <w:tcW w:w="980" w:type="dxa"/>
            <w:tcBorders>
              <w:top w:val="single" w:sz="4" w:space="0" w:color="808080"/>
              <w:left w:val="nil"/>
              <w:bottom w:val="nil"/>
              <w:right w:val="single" w:sz="4" w:space="0" w:color="808080"/>
            </w:tcBorders>
            <w:noWrap/>
            <w:hideMark/>
          </w:tcPr>
          <w:p w14:paraId="414E3F82" w14:textId="77777777" w:rsidR="00C320F6" w:rsidRPr="00377595" w:rsidRDefault="00C320F6" w:rsidP="000D2D7F">
            <w:pPr>
              <w:spacing w:before="0"/>
              <w:outlineLvl w:val="6"/>
              <w:rPr>
                <w:rFonts w:ascii="Calibri" w:eastAsia="Times New Roman" w:hAnsi="Calibri" w:cs="Calibri"/>
                <w:color w:val="FF0000"/>
                <w:sz w:val="22"/>
                <w:szCs w:val="22"/>
              </w:rPr>
            </w:pPr>
            <w:r w:rsidRPr="00377595">
              <w:rPr>
                <w:rFonts w:ascii="Calibri" w:eastAsia="Times New Roman" w:hAnsi="Calibri" w:cs="Calibri"/>
                <w:strike/>
                <w:color w:val="FF0000"/>
                <w:sz w:val="22"/>
                <w:szCs w:val="22"/>
              </w:rPr>
              <w:t> </w:t>
            </w:r>
          </w:p>
        </w:tc>
      </w:tr>
      <w:tr w:rsidR="00C320F6" w:rsidRPr="00377595" w14:paraId="1EE781D1" w14:textId="77777777" w:rsidTr="00C320F6">
        <w:trPr>
          <w:trHeight w:val="288"/>
        </w:trPr>
        <w:tc>
          <w:tcPr>
            <w:tcW w:w="468" w:type="dxa"/>
            <w:tcBorders>
              <w:top w:val="single" w:sz="4" w:space="0" w:color="808080"/>
              <w:left w:val="single" w:sz="4" w:space="0" w:color="808080"/>
              <w:bottom w:val="nil"/>
              <w:right w:val="single" w:sz="4" w:space="0" w:color="808080"/>
            </w:tcBorders>
            <w:noWrap/>
            <w:hideMark/>
          </w:tcPr>
          <w:p w14:paraId="4F7E28EA" w14:textId="77777777" w:rsidR="00C320F6" w:rsidRPr="003B3840" w:rsidRDefault="00C320F6" w:rsidP="000D2D7F">
            <w:pPr>
              <w:spacing w:before="0"/>
              <w:outlineLvl w:val="6"/>
              <w:rPr>
                <w:rFonts w:ascii="Calibri" w:eastAsia="Times New Roman" w:hAnsi="Calibri" w:cs="Calibri"/>
                <w:sz w:val="22"/>
                <w:szCs w:val="22"/>
              </w:rPr>
            </w:pPr>
            <w:r w:rsidRPr="003B3840">
              <w:rPr>
                <w:rFonts w:ascii="Calibri" w:eastAsia="Times New Roman" w:hAnsi="Calibri" w:cs="Calibri"/>
                <w:sz w:val="22"/>
                <w:szCs w:val="22"/>
              </w:rPr>
              <w:t>10</w:t>
            </w:r>
          </w:p>
        </w:tc>
        <w:tc>
          <w:tcPr>
            <w:tcW w:w="4122" w:type="dxa"/>
            <w:tcBorders>
              <w:top w:val="single" w:sz="4" w:space="0" w:color="808080"/>
              <w:left w:val="nil"/>
              <w:bottom w:val="nil"/>
              <w:right w:val="single" w:sz="4" w:space="0" w:color="808080"/>
            </w:tcBorders>
            <w:hideMark/>
          </w:tcPr>
          <w:p w14:paraId="35F47C70" w14:textId="77777777" w:rsidR="00C320F6" w:rsidRPr="003B3840" w:rsidRDefault="00C320F6" w:rsidP="000D2D7F">
            <w:pPr>
              <w:spacing w:before="0"/>
              <w:outlineLvl w:val="6"/>
              <w:rPr>
                <w:rFonts w:ascii="Calibri" w:eastAsia="Times New Roman" w:hAnsi="Calibri" w:cs="Calibri"/>
                <w:sz w:val="22"/>
                <w:szCs w:val="22"/>
              </w:rPr>
            </w:pPr>
            <w:hyperlink r:id="rId767" w:anchor="RANGE!full477f2cb1acb370b7b96b1461000b398d5dccb7e311499ac6ba80ab251e8bdf7b" w:history="1">
              <w:r w:rsidRPr="003B3840">
                <w:rPr>
                  <w:rFonts w:ascii="Calibri" w:eastAsia="Times New Roman" w:hAnsi="Calibri" w:cs="Calibri"/>
                  <w:sz w:val="22"/>
                  <w:szCs w:val="22"/>
                </w:rPr>
                <w:t xml:space="preserve">                                        Code</w:t>
              </w:r>
            </w:hyperlink>
          </w:p>
        </w:tc>
        <w:tc>
          <w:tcPr>
            <w:tcW w:w="2380" w:type="dxa"/>
            <w:tcBorders>
              <w:top w:val="single" w:sz="4" w:space="0" w:color="808080"/>
              <w:left w:val="nil"/>
              <w:bottom w:val="nil"/>
              <w:right w:val="single" w:sz="4" w:space="0" w:color="808080"/>
            </w:tcBorders>
            <w:hideMark/>
          </w:tcPr>
          <w:p w14:paraId="7F56AFF2" w14:textId="77777777" w:rsidR="00C320F6" w:rsidRPr="003B3840" w:rsidRDefault="00C320F6" w:rsidP="000D2D7F">
            <w:pPr>
              <w:spacing w:before="0"/>
              <w:outlineLvl w:val="6"/>
              <w:rPr>
                <w:rFonts w:ascii="Calibri" w:eastAsia="Times New Roman" w:hAnsi="Calibri" w:cs="Calibri"/>
                <w:sz w:val="22"/>
                <w:szCs w:val="22"/>
              </w:rPr>
            </w:pPr>
            <w:r w:rsidRPr="003B3840">
              <w:rPr>
                <w:rFonts w:ascii="Calibri" w:eastAsia="Times New Roman" w:hAnsi="Calibri" w:cs="Calibri"/>
                <w:sz w:val="22"/>
                <w:szCs w:val="22"/>
              </w:rPr>
              <w:t>&lt;Cd&gt;</w:t>
            </w:r>
          </w:p>
        </w:tc>
        <w:tc>
          <w:tcPr>
            <w:tcW w:w="797" w:type="dxa"/>
            <w:tcBorders>
              <w:top w:val="single" w:sz="4" w:space="0" w:color="808080"/>
              <w:left w:val="nil"/>
              <w:bottom w:val="nil"/>
              <w:right w:val="single" w:sz="4" w:space="0" w:color="808080"/>
            </w:tcBorders>
            <w:noWrap/>
            <w:hideMark/>
          </w:tcPr>
          <w:p w14:paraId="3BA8E042" w14:textId="77777777" w:rsidR="00C320F6" w:rsidRPr="003B3840" w:rsidRDefault="00C320F6" w:rsidP="000D2D7F">
            <w:pPr>
              <w:spacing w:before="0"/>
              <w:outlineLvl w:val="6"/>
              <w:rPr>
                <w:rFonts w:ascii="Calibri" w:eastAsia="Times New Roman" w:hAnsi="Calibri" w:cs="Calibri"/>
                <w:sz w:val="22"/>
                <w:szCs w:val="22"/>
              </w:rPr>
            </w:pPr>
            <w:r w:rsidRPr="003B3840">
              <w:rPr>
                <w:rFonts w:ascii="Calibri" w:eastAsia="Times New Roman" w:hAnsi="Calibri" w:cs="Calibri"/>
                <w:sz w:val="22"/>
                <w:szCs w:val="22"/>
              </w:rPr>
              <w:t>[1..1]</w:t>
            </w:r>
          </w:p>
        </w:tc>
        <w:tc>
          <w:tcPr>
            <w:tcW w:w="2160" w:type="dxa"/>
            <w:tcBorders>
              <w:top w:val="single" w:sz="4" w:space="0" w:color="808080"/>
              <w:left w:val="nil"/>
              <w:bottom w:val="nil"/>
              <w:right w:val="single" w:sz="4" w:space="0" w:color="808080"/>
            </w:tcBorders>
            <w:hideMark/>
          </w:tcPr>
          <w:p w14:paraId="58B01BDE" w14:textId="77777777" w:rsidR="00C320F6" w:rsidRPr="003B3840" w:rsidRDefault="00C320F6" w:rsidP="000D2D7F">
            <w:pPr>
              <w:spacing w:before="0"/>
              <w:outlineLvl w:val="6"/>
              <w:rPr>
                <w:rFonts w:ascii="Calibri" w:eastAsia="Times New Roman" w:hAnsi="Calibri" w:cs="Calibri"/>
                <w:sz w:val="22"/>
                <w:szCs w:val="22"/>
              </w:rPr>
            </w:pPr>
            <w:r w:rsidRPr="003B3840">
              <w:rPr>
                <w:rFonts w:ascii="Calibri" w:eastAsia="Times New Roman" w:hAnsi="Calibri" w:cs="Calibri"/>
                <w:sz w:val="22"/>
                <w:szCs w:val="22"/>
              </w:rPr>
              <w:t>text{1,4}</w:t>
            </w:r>
          </w:p>
        </w:tc>
        <w:tc>
          <w:tcPr>
            <w:tcW w:w="980" w:type="dxa"/>
            <w:tcBorders>
              <w:top w:val="single" w:sz="4" w:space="0" w:color="808080"/>
              <w:left w:val="nil"/>
              <w:bottom w:val="nil"/>
              <w:right w:val="single" w:sz="4" w:space="0" w:color="808080"/>
            </w:tcBorders>
            <w:noWrap/>
            <w:hideMark/>
          </w:tcPr>
          <w:p w14:paraId="7729EFF5" w14:textId="77777777" w:rsidR="00C320F6" w:rsidRPr="00377595" w:rsidRDefault="00C320F6" w:rsidP="000D2D7F">
            <w:pPr>
              <w:spacing w:before="0"/>
              <w:outlineLvl w:val="6"/>
              <w:rPr>
                <w:rFonts w:ascii="Calibri" w:eastAsia="Times New Roman" w:hAnsi="Calibri" w:cs="Calibri"/>
                <w:color w:val="FF0000"/>
                <w:sz w:val="22"/>
                <w:szCs w:val="22"/>
              </w:rPr>
            </w:pPr>
            <w:r w:rsidRPr="00377595">
              <w:rPr>
                <w:rFonts w:ascii="Calibri" w:eastAsia="Times New Roman" w:hAnsi="Calibri" w:cs="Calibri"/>
                <w:strike/>
                <w:color w:val="FF0000"/>
                <w:sz w:val="22"/>
                <w:szCs w:val="22"/>
              </w:rPr>
              <w:t> </w:t>
            </w:r>
          </w:p>
        </w:tc>
      </w:tr>
      <w:tr w:rsidR="00C320F6" w:rsidRPr="00377595" w14:paraId="159A47BA" w14:textId="77777777" w:rsidTr="00C320F6">
        <w:trPr>
          <w:trHeight w:val="288"/>
        </w:trPr>
        <w:tc>
          <w:tcPr>
            <w:tcW w:w="468" w:type="dxa"/>
            <w:tcBorders>
              <w:top w:val="single" w:sz="4" w:space="0" w:color="808080"/>
              <w:left w:val="single" w:sz="4" w:space="0" w:color="808080"/>
              <w:bottom w:val="nil"/>
              <w:right w:val="single" w:sz="4" w:space="0" w:color="808080"/>
            </w:tcBorders>
            <w:noWrap/>
            <w:hideMark/>
          </w:tcPr>
          <w:p w14:paraId="326BF37C" w14:textId="77777777" w:rsidR="00C320F6" w:rsidRPr="003B3840" w:rsidRDefault="00C320F6" w:rsidP="000D2D7F">
            <w:pPr>
              <w:spacing w:before="0"/>
              <w:outlineLvl w:val="6"/>
              <w:rPr>
                <w:rFonts w:ascii="Calibri" w:eastAsia="Times New Roman" w:hAnsi="Calibri" w:cs="Calibri"/>
                <w:sz w:val="22"/>
                <w:szCs w:val="22"/>
              </w:rPr>
            </w:pPr>
            <w:r w:rsidRPr="003B3840">
              <w:rPr>
                <w:rFonts w:ascii="Calibri" w:eastAsia="Times New Roman" w:hAnsi="Calibri" w:cs="Calibri"/>
                <w:sz w:val="22"/>
                <w:szCs w:val="22"/>
              </w:rPr>
              <w:t>10</w:t>
            </w:r>
          </w:p>
        </w:tc>
        <w:tc>
          <w:tcPr>
            <w:tcW w:w="4122" w:type="dxa"/>
            <w:tcBorders>
              <w:top w:val="single" w:sz="4" w:space="0" w:color="808080"/>
              <w:left w:val="nil"/>
              <w:bottom w:val="nil"/>
              <w:right w:val="single" w:sz="4" w:space="0" w:color="808080"/>
            </w:tcBorders>
            <w:hideMark/>
          </w:tcPr>
          <w:p w14:paraId="7268BD9A" w14:textId="77777777" w:rsidR="00C320F6" w:rsidRPr="003B3840" w:rsidRDefault="00C320F6" w:rsidP="000D2D7F">
            <w:pPr>
              <w:spacing w:before="0"/>
              <w:outlineLvl w:val="6"/>
              <w:rPr>
                <w:rFonts w:ascii="Calibri" w:eastAsia="Times New Roman" w:hAnsi="Calibri" w:cs="Calibri"/>
                <w:sz w:val="22"/>
                <w:szCs w:val="22"/>
              </w:rPr>
            </w:pPr>
            <w:hyperlink r:id="rId768" w:anchor="RANGE!fulle17c2659a93ceab421c8956893373a6e50b64a591912f2fb4f1abeb8625ac69c" w:history="1">
              <w:r w:rsidRPr="003B3840">
                <w:rPr>
                  <w:rFonts w:ascii="Calibri" w:eastAsia="Times New Roman" w:hAnsi="Calibri" w:cs="Calibri"/>
                  <w:sz w:val="22"/>
                  <w:szCs w:val="22"/>
                </w:rPr>
                <w:t xml:space="preserve">                                        Proprietary</w:t>
              </w:r>
            </w:hyperlink>
          </w:p>
        </w:tc>
        <w:tc>
          <w:tcPr>
            <w:tcW w:w="2380" w:type="dxa"/>
            <w:tcBorders>
              <w:top w:val="single" w:sz="4" w:space="0" w:color="808080"/>
              <w:left w:val="nil"/>
              <w:bottom w:val="nil"/>
              <w:right w:val="single" w:sz="4" w:space="0" w:color="808080"/>
            </w:tcBorders>
            <w:hideMark/>
          </w:tcPr>
          <w:p w14:paraId="373EA9D1" w14:textId="77777777" w:rsidR="00C320F6" w:rsidRPr="003B3840" w:rsidRDefault="00C320F6" w:rsidP="000D2D7F">
            <w:pPr>
              <w:spacing w:before="0"/>
              <w:outlineLvl w:val="6"/>
              <w:rPr>
                <w:rFonts w:ascii="Calibri" w:eastAsia="Times New Roman" w:hAnsi="Calibri" w:cs="Calibri"/>
                <w:sz w:val="22"/>
                <w:szCs w:val="22"/>
              </w:rPr>
            </w:pPr>
            <w:r w:rsidRPr="003B3840">
              <w:rPr>
                <w:rFonts w:ascii="Calibri" w:eastAsia="Times New Roman" w:hAnsi="Calibri" w:cs="Calibri"/>
                <w:sz w:val="22"/>
                <w:szCs w:val="22"/>
              </w:rPr>
              <w:t>&lt;Prtry&gt;</w:t>
            </w:r>
          </w:p>
        </w:tc>
        <w:tc>
          <w:tcPr>
            <w:tcW w:w="797" w:type="dxa"/>
            <w:tcBorders>
              <w:top w:val="single" w:sz="4" w:space="0" w:color="808080"/>
              <w:left w:val="nil"/>
              <w:bottom w:val="nil"/>
              <w:right w:val="single" w:sz="4" w:space="0" w:color="808080"/>
            </w:tcBorders>
            <w:noWrap/>
            <w:hideMark/>
          </w:tcPr>
          <w:p w14:paraId="7A058DEA" w14:textId="77777777" w:rsidR="00C320F6" w:rsidRPr="003B3840" w:rsidRDefault="00C320F6" w:rsidP="000D2D7F">
            <w:pPr>
              <w:spacing w:before="0"/>
              <w:outlineLvl w:val="6"/>
              <w:rPr>
                <w:rFonts w:ascii="Calibri" w:eastAsia="Times New Roman" w:hAnsi="Calibri" w:cs="Calibri"/>
                <w:sz w:val="22"/>
                <w:szCs w:val="22"/>
              </w:rPr>
            </w:pPr>
            <w:r w:rsidRPr="003B3840">
              <w:rPr>
                <w:rFonts w:ascii="Calibri" w:eastAsia="Times New Roman" w:hAnsi="Calibri" w:cs="Calibri"/>
                <w:sz w:val="22"/>
                <w:szCs w:val="22"/>
              </w:rPr>
              <w:t>[1..1]</w:t>
            </w:r>
          </w:p>
        </w:tc>
        <w:tc>
          <w:tcPr>
            <w:tcW w:w="2160" w:type="dxa"/>
            <w:tcBorders>
              <w:top w:val="single" w:sz="4" w:space="0" w:color="808080"/>
              <w:left w:val="nil"/>
              <w:bottom w:val="nil"/>
              <w:right w:val="single" w:sz="4" w:space="0" w:color="808080"/>
            </w:tcBorders>
            <w:hideMark/>
          </w:tcPr>
          <w:p w14:paraId="422245CA" w14:textId="77777777" w:rsidR="00C320F6" w:rsidRPr="003B3840" w:rsidRDefault="00C320F6" w:rsidP="000D2D7F">
            <w:pPr>
              <w:spacing w:before="0"/>
              <w:outlineLvl w:val="6"/>
              <w:rPr>
                <w:rFonts w:ascii="Calibri" w:eastAsia="Times New Roman" w:hAnsi="Calibri" w:cs="Calibri"/>
                <w:sz w:val="22"/>
                <w:szCs w:val="22"/>
              </w:rPr>
            </w:pPr>
            <w:r w:rsidRPr="003B3840">
              <w:rPr>
                <w:rFonts w:ascii="Calibri" w:eastAsia="Times New Roman" w:hAnsi="Calibri" w:cs="Calibri"/>
                <w:sz w:val="22"/>
                <w:szCs w:val="22"/>
              </w:rPr>
              <w:t>text{1,35}</w:t>
            </w:r>
          </w:p>
        </w:tc>
        <w:tc>
          <w:tcPr>
            <w:tcW w:w="980" w:type="dxa"/>
            <w:tcBorders>
              <w:top w:val="single" w:sz="4" w:space="0" w:color="808080"/>
              <w:left w:val="nil"/>
              <w:bottom w:val="nil"/>
              <w:right w:val="single" w:sz="4" w:space="0" w:color="808080"/>
            </w:tcBorders>
            <w:noWrap/>
            <w:hideMark/>
          </w:tcPr>
          <w:p w14:paraId="37DC32EC" w14:textId="77777777" w:rsidR="00C320F6" w:rsidRPr="00377595" w:rsidRDefault="00C320F6" w:rsidP="000D2D7F">
            <w:pPr>
              <w:spacing w:before="0"/>
              <w:outlineLvl w:val="6"/>
              <w:rPr>
                <w:rFonts w:ascii="Calibri" w:eastAsia="Times New Roman" w:hAnsi="Calibri" w:cs="Calibri"/>
                <w:color w:val="FF0000"/>
                <w:sz w:val="22"/>
                <w:szCs w:val="22"/>
              </w:rPr>
            </w:pPr>
            <w:r w:rsidRPr="00377595">
              <w:rPr>
                <w:rFonts w:ascii="Calibri" w:eastAsia="Times New Roman" w:hAnsi="Calibri" w:cs="Calibri"/>
                <w:strike/>
                <w:color w:val="FF0000"/>
                <w:sz w:val="22"/>
                <w:szCs w:val="22"/>
              </w:rPr>
              <w:t> </w:t>
            </w:r>
          </w:p>
        </w:tc>
      </w:tr>
      <w:tr w:rsidR="00C320F6" w:rsidRPr="00377595" w14:paraId="701680FE" w14:textId="77777777" w:rsidTr="00C320F6">
        <w:trPr>
          <w:trHeight w:val="288"/>
        </w:trPr>
        <w:tc>
          <w:tcPr>
            <w:tcW w:w="468" w:type="dxa"/>
            <w:tcBorders>
              <w:top w:val="single" w:sz="4" w:space="0" w:color="808080"/>
              <w:left w:val="single" w:sz="4" w:space="0" w:color="808080"/>
              <w:bottom w:val="nil"/>
              <w:right w:val="single" w:sz="4" w:space="0" w:color="808080"/>
            </w:tcBorders>
            <w:noWrap/>
            <w:hideMark/>
          </w:tcPr>
          <w:p w14:paraId="5ABE62B1" w14:textId="77777777" w:rsidR="00C320F6" w:rsidRPr="003B3840" w:rsidRDefault="00C320F6" w:rsidP="000D2D7F">
            <w:pPr>
              <w:spacing w:before="0"/>
              <w:outlineLvl w:val="6"/>
              <w:rPr>
                <w:rFonts w:ascii="Calibri" w:eastAsia="Times New Roman" w:hAnsi="Calibri" w:cs="Calibri"/>
                <w:sz w:val="22"/>
                <w:szCs w:val="22"/>
              </w:rPr>
            </w:pPr>
            <w:r w:rsidRPr="003B3840">
              <w:rPr>
                <w:rFonts w:ascii="Calibri" w:eastAsia="Times New Roman" w:hAnsi="Calibri" w:cs="Calibri"/>
                <w:sz w:val="22"/>
                <w:szCs w:val="22"/>
              </w:rPr>
              <w:t>9</w:t>
            </w:r>
          </w:p>
        </w:tc>
        <w:tc>
          <w:tcPr>
            <w:tcW w:w="4122" w:type="dxa"/>
            <w:tcBorders>
              <w:top w:val="single" w:sz="4" w:space="0" w:color="808080"/>
              <w:left w:val="nil"/>
              <w:bottom w:val="nil"/>
              <w:right w:val="single" w:sz="4" w:space="0" w:color="808080"/>
            </w:tcBorders>
            <w:hideMark/>
          </w:tcPr>
          <w:p w14:paraId="54DCFC03" w14:textId="77777777" w:rsidR="00C320F6" w:rsidRPr="003B3840" w:rsidRDefault="00C320F6" w:rsidP="000D2D7F">
            <w:pPr>
              <w:spacing w:before="0"/>
              <w:outlineLvl w:val="6"/>
              <w:rPr>
                <w:rFonts w:ascii="Calibri" w:eastAsia="Times New Roman" w:hAnsi="Calibri" w:cs="Calibri"/>
                <w:sz w:val="22"/>
                <w:szCs w:val="22"/>
              </w:rPr>
            </w:pPr>
            <w:hyperlink r:id="rId769" w:anchor="RANGE!full03cbe5ee453abbf95218565d494b533e0771c8daf812350ecaa2e73599807310" w:history="1">
              <w:r w:rsidRPr="003B3840">
                <w:rPr>
                  <w:rFonts w:ascii="Calibri" w:eastAsia="Times New Roman" w:hAnsi="Calibri" w:cs="Calibri"/>
                  <w:sz w:val="22"/>
                  <w:szCs w:val="22"/>
                </w:rPr>
                <w:t xml:space="preserve">                                    Issuer</w:t>
              </w:r>
            </w:hyperlink>
          </w:p>
        </w:tc>
        <w:tc>
          <w:tcPr>
            <w:tcW w:w="2380" w:type="dxa"/>
            <w:tcBorders>
              <w:top w:val="single" w:sz="4" w:space="0" w:color="808080"/>
              <w:left w:val="nil"/>
              <w:bottom w:val="nil"/>
              <w:right w:val="single" w:sz="4" w:space="0" w:color="808080"/>
            </w:tcBorders>
            <w:hideMark/>
          </w:tcPr>
          <w:p w14:paraId="3CBCE584" w14:textId="77777777" w:rsidR="00C320F6" w:rsidRPr="003B3840" w:rsidRDefault="00C320F6" w:rsidP="000D2D7F">
            <w:pPr>
              <w:spacing w:before="0"/>
              <w:outlineLvl w:val="6"/>
              <w:rPr>
                <w:rFonts w:ascii="Calibri" w:eastAsia="Times New Roman" w:hAnsi="Calibri" w:cs="Calibri"/>
                <w:sz w:val="22"/>
                <w:szCs w:val="22"/>
              </w:rPr>
            </w:pPr>
            <w:r w:rsidRPr="003B3840">
              <w:rPr>
                <w:rFonts w:ascii="Calibri" w:eastAsia="Times New Roman" w:hAnsi="Calibri" w:cs="Calibri"/>
                <w:sz w:val="22"/>
                <w:szCs w:val="22"/>
              </w:rPr>
              <w:t>&lt;Issr&gt;</w:t>
            </w:r>
          </w:p>
        </w:tc>
        <w:tc>
          <w:tcPr>
            <w:tcW w:w="797" w:type="dxa"/>
            <w:tcBorders>
              <w:top w:val="single" w:sz="4" w:space="0" w:color="808080"/>
              <w:left w:val="nil"/>
              <w:bottom w:val="nil"/>
              <w:right w:val="single" w:sz="4" w:space="0" w:color="808080"/>
            </w:tcBorders>
            <w:noWrap/>
            <w:hideMark/>
          </w:tcPr>
          <w:p w14:paraId="35BDDE68" w14:textId="77777777" w:rsidR="00C320F6" w:rsidRPr="003B3840" w:rsidRDefault="00C320F6" w:rsidP="000D2D7F">
            <w:pPr>
              <w:spacing w:before="0"/>
              <w:outlineLvl w:val="6"/>
              <w:rPr>
                <w:rFonts w:ascii="Calibri" w:eastAsia="Times New Roman" w:hAnsi="Calibri" w:cs="Calibri"/>
                <w:sz w:val="22"/>
                <w:szCs w:val="22"/>
              </w:rPr>
            </w:pPr>
            <w:r w:rsidRPr="003B3840">
              <w:rPr>
                <w:rFonts w:ascii="Calibri" w:eastAsia="Times New Roman" w:hAnsi="Calibri" w:cs="Calibri"/>
                <w:sz w:val="22"/>
                <w:szCs w:val="22"/>
              </w:rPr>
              <w:t>[0..1]</w:t>
            </w:r>
          </w:p>
        </w:tc>
        <w:tc>
          <w:tcPr>
            <w:tcW w:w="2160" w:type="dxa"/>
            <w:tcBorders>
              <w:top w:val="single" w:sz="4" w:space="0" w:color="808080"/>
              <w:left w:val="nil"/>
              <w:bottom w:val="nil"/>
              <w:right w:val="single" w:sz="4" w:space="0" w:color="808080"/>
            </w:tcBorders>
            <w:hideMark/>
          </w:tcPr>
          <w:p w14:paraId="500A135F" w14:textId="77777777" w:rsidR="00C320F6" w:rsidRPr="003B3840" w:rsidRDefault="00C320F6" w:rsidP="000D2D7F">
            <w:pPr>
              <w:spacing w:before="0"/>
              <w:outlineLvl w:val="6"/>
              <w:rPr>
                <w:rFonts w:ascii="Calibri" w:eastAsia="Times New Roman" w:hAnsi="Calibri" w:cs="Calibri"/>
                <w:sz w:val="22"/>
                <w:szCs w:val="22"/>
              </w:rPr>
            </w:pPr>
            <w:r w:rsidRPr="003B3840">
              <w:rPr>
                <w:rFonts w:ascii="Calibri" w:eastAsia="Times New Roman" w:hAnsi="Calibri" w:cs="Calibri"/>
                <w:sz w:val="22"/>
                <w:szCs w:val="22"/>
              </w:rPr>
              <w:t>text{1,35}</w:t>
            </w:r>
          </w:p>
        </w:tc>
        <w:tc>
          <w:tcPr>
            <w:tcW w:w="980" w:type="dxa"/>
            <w:tcBorders>
              <w:top w:val="single" w:sz="4" w:space="0" w:color="808080"/>
              <w:left w:val="nil"/>
              <w:bottom w:val="nil"/>
              <w:right w:val="single" w:sz="4" w:space="0" w:color="808080"/>
            </w:tcBorders>
            <w:noWrap/>
            <w:hideMark/>
          </w:tcPr>
          <w:p w14:paraId="2D960A51" w14:textId="77777777" w:rsidR="00C320F6" w:rsidRPr="00377595" w:rsidRDefault="00C320F6" w:rsidP="000D2D7F">
            <w:pPr>
              <w:spacing w:before="0"/>
              <w:outlineLvl w:val="6"/>
              <w:rPr>
                <w:rFonts w:ascii="Calibri" w:eastAsia="Times New Roman" w:hAnsi="Calibri" w:cs="Calibri"/>
                <w:color w:val="FF0000"/>
                <w:sz w:val="22"/>
                <w:szCs w:val="22"/>
              </w:rPr>
            </w:pPr>
            <w:r w:rsidRPr="00377595">
              <w:rPr>
                <w:rFonts w:ascii="Calibri" w:eastAsia="Times New Roman" w:hAnsi="Calibri" w:cs="Calibri"/>
                <w:strike/>
                <w:color w:val="FF0000"/>
                <w:sz w:val="22"/>
                <w:szCs w:val="22"/>
              </w:rPr>
              <w:t> </w:t>
            </w:r>
          </w:p>
        </w:tc>
      </w:tr>
      <w:tr w:rsidR="00C320F6" w:rsidRPr="00377595" w14:paraId="174744C2" w14:textId="77777777" w:rsidTr="00C320F6">
        <w:trPr>
          <w:trHeight w:val="288"/>
        </w:trPr>
        <w:tc>
          <w:tcPr>
            <w:tcW w:w="468" w:type="dxa"/>
            <w:tcBorders>
              <w:top w:val="single" w:sz="4" w:space="0" w:color="808080"/>
              <w:left w:val="single" w:sz="4" w:space="0" w:color="808080"/>
              <w:bottom w:val="nil"/>
              <w:right w:val="single" w:sz="4" w:space="0" w:color="808080"/>
            </w:tcBorders>
            <w:noWrap/>
            <w:hideMark/>
          </w:tcPr>
          <w:p w14:paraId="2A5F79A0" w14:textId="77777777" w:rsidR="00C320F6" w:rsidRPr="003B3840" w:rsidRDefault="00C320F6" w:rsidP="000D2D7F">
            <w:pPr>
              <w:spacing w:before="0"/>
              <w:outlineLvl w:val="6"/>
              <w:rPr>
                <w:rFonts w:ascii="Calibri" w:eastAsia="Times New Roman" w:hAnsi="Calibri" w:cs="Calibri"/>
                <w:sz w:val="22"/>
                <w:szCs w:val="22"/>
              </w:rPr>
            </w:pPr>
            <w:r w:rsidRPr="003B3840">
              <w:rPr>
                <w:rFonts w:ascii="Calibri" w:eastAsia="Times New Roman" w:hAnsi="Calibri" w:cs="Calibri"/>
                <w:sz w:val="22"/>
                <w:szCs w:val="22"/>
              </w:rPr>
              <w:t>7</w:t>
            </w:r>
          </w:p>
        </w:tc>
        <w:tc>
          <w:tcPr>
            <w:tcW w:w="4122" w:type="dxa"/>
            <w:tcBorders>
              <w:top w:val="single" w:sz="4" w:space="0" w:color="808080"/>
              <w:left w:val="nil"/>
              <w:bottom w:val="nil"/>
              <w:right w:val="single" w:sz="4" w:space="0" w:color="808080"/>
            </w:tcBorders>
            <w:hideMark/>
          </w:tcPr>
          <w:p w14:paraId="2BC9B197" w14:textId="77777777" w:rsidR="00C320F6" w:rsidRPr="003B3840" w:rsidRDefault="00C320F6" w:rsidP="000D2D7F">
            <w:pPr>
              <w:spacing w:before="0"/>
              <w:outlineLvl w:val="6"/>
              <w:rPr>
                <w:rFonts w:ascii="Calibri" w:eastAsia="Times New Roman" w:hAnsi="Calibri" w:cs="Calibri"/>
                <w:sz w:val="22"/>
                <w:szCs w:val="22"/>
              </w:rPr>
            </w:pPr>
            <w:hyperlink r:id="rId770" w:anchor="RANGE!fulla9f74a276a85a34b5a8e82c760ba2ffc4bac17c2491ad5e811dee02c84e62c43" w:history="1">
              <w:r w:rsidRPr="003B3840">
                <w:rPr>
                  <w:rFonts w:ascii="Calibri" w:eastAsia="Times New Roman" w:hAnsi="Calibri" w:cs="Calibri"/>
                  <w:sz w:val="22"/>
                  <w:szCs w:val="22"/>
                </w:rPr>
                <w:t xml:space="preserve">                            Name</w:t>
              </w:r>
            </w:hyperlink>
          </w:p>
        </w:tc>
        <w:tc>
          <w:tcPr>
            <w:tcW w:w="2380" w:type="dxa"/>
            <w:tcBorders>
              <w:top w:val="single" w:sz="4" w:space="0" w:color="808080"/>
              <w:left w:val="nil"/>
              <w:bottom w:val="nil"/>
              <w:right w:val="single" w:sz="4" w:space="0" w:color="808080"/>
            </w:tcBorders>
            <w:hideMark/>
          </w:tcPr>
          <w:p w14:paraId="73AEA5C0" w14:textId="77777777" w:rsidR="00C320F6" w:rsidRPr="003B3840" w:rsidRDefault="00C320F6" w:rsidP="000D2D7F">
            <w:pPr>
              <w:spacing w:before="0"/>
              <w:outlineLvl w:val="6"/>
              <w:rPr>
                <w:rFonts w:ascii="Calibri" w:eastAsia="Times New Roman" w:hAnsi="Calibri" w:cs="Calibri"/>
                <w:sz w:val="22"/>
                <w:szCs w:val="22"/>
              </w:rPr>
            </w:pPr>
            <w:r w:rsidRPr="003B3840">
              <w:rPr>
                <w:rFonts w:ascii="Calibri" w:eastAsia="Times New Roman" w:hAnsi="Calibri" w:cs="Calibri"/>
                <w:sz w:val="22"/>
                <w:szCs w:val="22"/>
              </w:rPr>
              <w:t>&lt;Nm&gt;</w:t>
            </w:r>
          </w:p>
        </w:tc>
        <w:tc>
          <w:tcPr>
            <w:tcW w:w="797" w:type="dxa"/>
            <w:tcBorders>
              <w:top w:val="single" w:sz="4" w:space="0" w:color="808080"/>
              <w:left w:val="nil"/>
              <w:bottom w:val="nil"/>
              <w:right w:val="single" w:sz="4" w:space="0" w:color="808080"/>
            </w:tcBorders>
            <w:noWrap/>
            <w:hideMark/>
          </w:tcPr>
          <w:p w14:paraId="0E19A3ED" w14:textId="77777777" w:rsidR="00C320F6" w:rsidRPr="003B3840" w:rsidRDefault="00C320F6" w:rsidP="000D2D7F">
            <w:pPr>
              <w:spacing w:before="0"/>
              <w:outlineLvl w:val="6"/>
              <w:rPr>
                <w:rFonts w:ascii="Calibri" w:eastAsia="Times New Roman" w:hAnsi="Calibri" w:cs="Calibri"/>
                <w:sz w:val="22"/>
                <w:szCs w:val="22"/>
              </w:rPr>
            </w:pPr>
            <w:r w:rsidRPr="003B3840">
              <w:rPr>
                <w:rFonts w:ascii="Calibri" w:eastAsia="Times New Roman" w:hAnsi="Calibri" w:cs="Calibri"/>
                <w:sz w:val="22"/>
                <w:szCs w:val="22"/>
              </w:rPr>
              <w:t>[0..1]</w:t>
            </w:r>
          </w:p>
        </w:tc>
        <w:tc>
          <w:tcPr>
            <w:tcW w:w="2160" w:type="dxa"/>
            <w:tcBorders>
              <w:top w:val="single" w:sz="4" w:space="0" w:color="808080"/>
              <w:left w:val="nil"/>
              <w:bottom w:val="nil"/>
              <w:right w:val="single" w:sz="4" w:space="0" w:color="808080"/>
            </w:tcBorders>
            <w:hideMark/>
          </w:tcPr>
          <w:p w14:paraId="08B2613D" w14:textId="77777777" w:rsidR="00C320F6" w:rsidRPr="003B3840" w:rsidRDefault="00C320F6" w:rsidP="000D2D7F">
            <w:pPr>
              <w:spacing w:before="0"/>
              <w:outlineLvl w:val="6"/>
              <w:rPr>
                <w:rFonts w:ascii="Calibri" w:eastAsia="Times New Roman" w:hAnsi="Calibri" w:cs="Calibri"/>
                <w:sz w:val="22"/>
                <w:szCs w:val="22"/>
              </w:rPr>
            </w:pPr>
            <w:r w:rsidRPr="003B3840">
              <w:rPr>
                <w:rFonts w:ascii="Calibri" w:eastAsia="Times New Roman" w:hAnsi="Calibri" w:cs="Calibri"/>
                <w:sz w:val="22"/>
                <w:szCs w:val="22"/>
              </w:rPr>
              <w:t>text{1,35}</w:t>
            </w:r>
          </w:p>
        </w:tc>
        <w:tc>
          <w:tcPr>
            <w:tcW w:w="980" w:type="dxa"/>
            <w:tcBorders>
              <w:top w:val="single" w:sz="4" w:space="0" w:color="808080"/>
              <w:left w:val="nil"/>
              <w:bottom w:val="nil"/>
              <w:right w:val="single" w:sz="4" w:space="0" w:color="808080"/>
            </w:tcBorders>
            <w:noWrap/>
            <w:hideMark/>
          </w:tcPr>
          <w:p w14:paraId="3E492618" w14:textId="77777777" w:rsidR="00C320F6" w:rsidRPr="00377595" w:rsidRDefault="00C320F6" w:rsidP="000D2D7F">
            <w:pPr>
              <w:spacing w:before="0"/>
              <w:outlineLvl w:val="6"/>
              <w:rPr>
                <w:rFonts w:ascii="Calibri" w:eastAsia="Times New Roman" w:hAnsi="Calibri" w:cs="Calibri"/>
                <w:color w:val="FF0000"/>
                <w:sz w:val="22"/>
                <w:szCs w:val="22"/>
              </w:rPr>
            </w:pPr>
            <w:r w:rsidRPr="00377595">
              <w:rPr>
                <w:rFonts w:ascii="Calibri" w:eastAsia="Times New Roman" w:hAnsi="Calibri" w:cs="Calibri"/>
                <w:strike/>
                <w:color w:val="FF0000"/>
                <w:sz w:val="22"/>
                <w:szCs w:val="22"/>
              </w:rPr>
              <w:t> </w:t>
            </w:r>
          </w:p>
        </w:tc>
      </w:tr>
      <w:tr w:rsidR="00C320F6" w:rsidRPr="00377595" w14:paraId="59A2794B" w14:textId="77777777" w:rsidTr="00C320F6">
        <w:trPr>
          <w:trHeight w:val="350"/>
        </w:trPr>
        <w:tc>
          <w:tcPr>
            <w:tcW w:w="468" w:type="dxa"/>
            <w:tcBorders>
              <w:top w:val="single" w:sz="4" w:space="0" w:color="808080"/>
              <w:left w:val="single" w:sz="4" w:space="0" w:color="808080"/>
              <w:bottom w:val="nil"/>
              <w:right w:val="single" w:sz="4" w:space="0" w:color="808080"/>
            </w:tcBorders>
            <w:noWrap/>
            <w:hideMark/>
          </w:tcPr>
          <w:p w14:paraId="24257861" w14:textId="77777777" w:rsidR="00C320F6" w:rsidRPr="00DC7B20" w:rsidRDefault="00C320F6" w:rsidP="000D2D7F">
            <w:pPr>
              <w:spacing w:before="0"/>
              <w:outlineLvl w:val="2"/>
              <w:rPr>
                <w:rFonts w:ascii="Calibri" w:eastAsia="Times New Roman" w:hAnsi="Calibri" w:cs="Calibri"/>
                <w:strike/>
                <w:color w:val="0070C0"/>
                <w:sz w:val="22"/>
                <w:szCs w:val="22"/>
                <w:highlight w:val="yellow"/>
              </w:rPr>
            </w:pPr>
            <w:r w:rsidRPr="00DC7B20">
              <w:rPr>
                <w:rFonts w:ascii="Calibri" w:eastAsia="Times New Roman" w:hAnsi="Calibri" w:cs="Calibri"/>
                <w:strike/>
                <w:color w:val="0070C0"/>
                <w:sz w:val="22"/>
                <w:szCs w:val="22"/>
                <w:highlight w:val="yellow"/>
              </w:rPr>
              <w:t>7</w:t>
            </w:r>
          </w:p>
        </w:tc>
        <w:tc>
          <w:tcPr>
            <w:tcW w:w="4122" w:type="dxa"/>
            <w:tcBorders>
              <w:top w:val="single" w:sz="4" w:space="0" w:color="808080"/>
              <w:left w:val="nil"/>
              <w:bottom w:val="nil"/>
              <w:right w:val="single" w:sz="4" w:space="0" w:color="808080"/>
            </w:tcBorders>
            <w:hideMark/>
          </w:tcPr>
          <w:p w14:paraId="4C87FA07" w14:textId="77777777" w:rsidR="00C320F6" w:rsidRPr="00DC7B20" w:rsidRDefault="00C320F6" w:rsidP="000D2D7F">
            <w:pPr>
              <w:spacing w:before="0"/>
              <w:outlineLvl w:val="2"/>
              <w:rPr>
                <w:rFonts w:ascii="Calibri" w:eastAsia="Times New Roman" w:hAnsi="Calibri" w:cs="Calibri"/>
                <w:strike/>
                <w:color w:val="0070C0"/>
                <w:sz w:val="22"/>
                <w:szCs w:val="22"/>
                <w:highlight w:val="yellow"/>
              </w:rPr>
            </w:pPr>
            <w:hyperlink r:id="rId771" w:anchor="RANGE!fullac8eeaa9ffb1c3aaa464cd59840cde8a16dbcae905417ba683744831c3bb451f" w:history="1">
              <w:r w:rsidRPr="00DC7B20">
                <w:rPr>
                  <w:rFonts w:ascii="Calibri" w:eastAsia="Times New Roman" w:hAnsi="Calibri" w:cs="Calibri"/>
                  <w:strike/>
                  <w:color w:val="0070C0"/>
                  <w:sz w:val="22"/>
                  <w:szCs w:val="22"/>
                  <w:highlight w:val="yellow"/>
                </w:rPr>
                <w:t xml:space="preserve">                            IBAN</w:t>
              </w:r>
            </w:hyperlink>
          </w:p>
        </w:tc>
        <w:tc>
          <w:tcPr>
            <w:tcW w:w="2380" w:type="dxa"/>
            <w:tcBorders>
              <w:top w:val="single" w:sz="4" w:space="0" w:color="808080"/>
              <w:left w:val="nil"/>
              <w:bottom w:val="nil"/>
              <w:right w:val="single" w:sz="4" w:space="0" w:color="808080"/>
            </w:tcBorders>
            <w:hideMark/>
          </w:tcPr>
          <w:p w14:paraId="178FC1C0" w14:textId="77777777" w:rsidR="00C320F6" w:rsidRPr="00DC7B20" w:rsidRDefault="00C320F6" w:rsidP="000D2D7F">
            <w:pPr>
              <w:spacing w:before="0"/>
              <w:outlineLvl w:val="2"/>
              <w:rPr>
                <w:rFonts w:ascii="Calibri" w:eastAsia="Times New Roman" w:hAnsi="Calibri" w:cs="Calibri"/>
                <w:strike/>
                <w:color w:val="0070C0"/>
                <w:sz w:val="22"/>
                <w:szCs w:val="22"/>
                <w:highlight w:val="yellow"/>
              </w:rPr>
            </w:pPr>
            <w:r w:rsidRPr="00DC7B20">
              <w:rPr>
                <w:rFonts w:ascii="Calibri" w:eastAsia="Times New Roman" w:hAnsi="Calibri" w:cs="Calibri"/>
                <w:strike/>
                <w:color w:val="0070C0"/>
                <w:sz w:val="22"/>
                <w:szCs w:val="22"/>
                <w:highlight w:val="yellow"/>
              </w:rPr>
              <w:t>&lt;IBAN&gt;</w:t>
            </w:r>
          </w:p>
        </w:tc>
        <w:tc>
          <w:tcPr>
            <w:tcW w:w="797" w:type="dxa"/>
            <w:tcBorders>
              <w:top w:val="single" w:sz="4" w:space="0" w:color="808080"/>
              <w:left w:val="nil"/>
              <w:bottom w:val="nil"/>
              <w:right w:val="single" w:sz="4" w:space="0" w:color="808080"/>
            </w:tcBorders>
            <w:noWrap/>
            <w:hideMark/>
          </w:tcPr>
          <w:p w14:paraId="0108A91D" w14:textId="77777777" w:rsidR="00C320F6" w:rsidRPr="00DC7B20" w:rsidRDefault="00C320F6" w:rsidP="000D2D7F">
            <w:pPr>
              <w:spacing w:before="0"/>
              <w:outlineLvl w:val="2"/>
              <w:rPr>
                <w:rFonts w:ascii="Calibri" w:eastAsia="Times New Roman" w:hAnsi="Calibri" w:cs="Calibri"/>
                <w:strike/>
                <w:color w:val="0070C0"/>
                <w:sz w:val="22"/>
                <w:szCs w:val="22"/>
                <w:highlight w:val="yellow"/>
              </w:rPr>
            </w:pPr>
            <w:r w:rsidRPr="00DC7B20">
              <w:rPr>
                <w:rFonts w:ascii="Calibri" w:eastAsia="Times New Roman" w:hAnsi="Calibri" w:cs="Calibri"/>
                <w:strike/>
                <w:color w:val="0070C0"/>
                <w:sz w:val="22"/>
                <w:szCs w:val="22"/>
                <w:highlight w:val="yellow"/>
              </w:rPr>
              <w:t>[1..1]</w:t>
            </w:r>
          </w:p>
        </w:tc>
        <w:tc>
          <w:tcPr>
            <w:tcW w:w="2160" w:type="dxa"/>
            <w:tcBorders>
              <w:top w:val="single" w:sz="4" w:space="0" w:color="808080"/>
              <w:left w:val="nil"/>
              <w:bottom w:val="nil"/>
              <w:right w:val="single" w:sz="4" w:space="0" w:color="808080"/>
            </w:tcBorders>
            <w:hideMark/>
          </w:tcPr>
          <w:p w14:paraId="444C6027" w14:textId="77777777" w:rsidR="00C320F6" w:rsidRPr="00DC7B20" w:rsidRDefault="00C320F6" w:rsidP="000D2D7F">
            <w:pPr>
              <w:spacing w:before="0"/>
              <w:outlineLvl w:val="2"/>
              <w:rPr>
                <w:rFonts w:ascii="Calibri" w:eastAsia="Times New Roman" w:hAnsi="Calibri" w:cs="Calibri"/>
                <w:strike/>
                <w:color w:val="0070C0"/>
                <w:sz w:val="22"/>
                <w:szCs w:val="22"/>
                <w:highlight w:val="yellow"/>
              </w:rPr>
            </w:pPr>
            <w:r w:rsidRPr="00DC7B20">
              <w:rPr>
                <w:rFonts w:ascii="Calibri" w:eastAsia="Times New Roman" w:hAnsi="Calibri" w:cs="Calibri"/>
                <w:strike/>
                <w:color w:val="0070C0"/>
                <w:sz w:val="22"/>
                <w:szCs w:val="22"/>
                <w:highlight w:val="yellow"/>
              </w:rPr>
              <w:t>text</w:t>
            </w:r>
            <w:r w:rsidRPr="00DC7B20">
              <w:rPr>
                <w:rFonts w:ascii="Calibri" w:eastAsia="Times New Roman" w:hAnsi="Calibri" w:cs="Calibri"/>
                <w:strike/>
                <w:color w:val="0070C0"/>
                <w:sz w:val="22"/>
                <w:szCs w:val="22"/>
                <w:highlight w:val="yellow"/>
              </w:rPr>
              <w:br/>
              <w:t>[A-Z]{2,2}[0-9]{2,2}[a-zA-Z0-9]{1,30}</w:t>
            </w:r>
          </w:p>
        </w:tc>
        <w:tc>
          <w:tcPr>
            <w:tcW w:w="980" w:type="dxa"/>
            <w:tcBorders>
              <w:top w:val="single" w:sz="4" w:space="0" w:color="808080"/>
              <w:left w:val="nil"/>
              <w:bottom w:val="nil"/>
              <w:right w:val="single" w:sz="4" w:space="0" w:color="808080"/>
            </w:tcBorders>
            <w:noWrap/>
            <w:hideMark/>
          </w:tcPr>
          <w:p w14:paraId="41118EDD" w14:textId="77777777" w:rsidR="00C320F6" w:rsidRPr="00377595" w:rsidRDefault="00C320F6" w:rsidP="000D2D7F">
            <w:pPr>
              <w:spacing w:before="0"/>
              <w:outlineLvl w:val="2"/>
              <w:rPr>
                <w:rFonts w:ascii="Calibri" w:eastAsia="Times New Roman" w:hAnsi="Calibri" w:cs="Calibri"/>
                <w:color w:val="0070C0"/>
                <w:sz w:val="22"/>
                <w:szCs w:val="22"/>
              </w:rPr>
            </w:pPr>
            <w:r w:rsidRPr="00377595">
              <w:rPr>
                <w:rFonts w:ascii="Calibri" w:eastAsia="Times New Roman" w:hAnsi="Calibri" w:cs="Calibri"/>
                <w:color w:val="0070C0"/>
                <w:sz w:val="22"/>
                <w:szCs w:val="22"/>
              </w:rPr>
              <w:t> </w:t>
            </w:r>
          </w:p>
        </w:tc>
      </w:tr>
      <w:tr w:rsidR="00C320F6" w:rsidRPr="00377595" w14:paraId="0B1BED69" w14:textId="77777777" w:rsidTr="00C320F6">
        <w:trPr>
          <w:trHeight w:val="288"/>
        </w:trPr>
        <w:tc>
          <w:tcPr>
            <w:tcW w:w="468" w:type="dxa"/>
            <w:tcBorders>
              <w:top w:val="single" w:sz="4" w:space="0" w:color="808080"/>
              <w:left w:val="single" w:sz="4" w:space="0" w:color="808080"/>
              <w:bottom w:val="nil"/>
              <w:right w:val="single" w:sz="4" w:space="0" w:color="808080"/>
            </w:tcBorders>
            <w:noWrap/>
            <w:hideMark/>
          </w:tcPr>
          <w:p w14:paraId="49141740" w14:textId="77777777" w:rsidR="00C320F6" w:rsidRPr="00DC7B20" w:rsidRDefault="00C320F6" w:rsidP="000D2D7F">
            <w:pPr>
              <w:spacing w:before="0"/>
              <w:outlineLvl w:val="2"/>
              <w:rPr>
                <w:rFonts w:ascii="Calibri" w:eastAsia="Times New Roman" w:hAnsi="Calibri" w:cs="Calibri"/>
                <w:strike/>
                <w:color w:val="0070C0"/>
                <w:sz w:val="22"/>
                <w:szCs w:val="22"/>
                <w:highlight w:val="yellow"/>
              </w:rPr>
            </w:pPr>
            <w:r w:rsidRPr="00DC7B20">
              <w:rPr>
                <w:rFonts w:ascii="Calibri" w:eastAsia="Times New Roman" w:hAnsi="Calibri" w:cs="Calibri"/>
                <w:strike/>
                <w:color w:val="0070C0"/>
                <w:sz w:val="22"/>
                <w:szCs w:val="22"/>
                <w:highlight w:val="yellow"/>
              </w:rPr>
              <w:t>7</w:t>
            </w:r>
          </w:p>
        </w:tc>
        <w:tc>
          <w:tcPr>
            <w:tcW w:w="4122" w:type="dxa"/>
            <w:tcBorders>
              <w:top w:val="single" w:sz="4" w:space="0" w:color="808080"/>
              <w:left w:val="nil"/>
              <w:bottom w:val="nil"/>
              <w:right w:val="single" w:sz="4" w:space="0" w:color="808080"/>
            </w:tcBorders>
            <w:hideMark/>
          </w:tcPr>
          <w:p w14:paraId="22CCC666" w14:textId="77777777" w:rsidR="00C320F6" w:rsidRPr="00DC7B20" w:rsidRDefault="00C320F6" w:rsidP="000D2D7F">
            <w:pPr>
              <w:spacing w:before="0"/>
              <w:outlineLvl w:val="2"/>
              <w:rPr>
                <w:rFonts w:ascii="Calibri" w:eastAsia="Times New Roman" w:hAnsi="Calibri" w:cs="Calibri"/>
                <w:strike/>
                <w:color w:val="0070C0"/>
                <w:sz w:val="22"/>
                <w:szCs w:val="22"/>
                <w:highlight w:val="yellow"/>
              </w:rPr>
            </w:pPr>
            <w:hyperlink r:id="rId772" w:anchor="RANGE!full5eb00de4baa963228bfc4a7700a55159cb7ecade83ca35e9a93902d5455c0ecc" w:history="1">
              <w:r w:rsidRPr="00DC7B20">
                <w:rPr>
                  <w:rFonts w:ascii="Calibri" w:eastAsia="Times New Roman" w:hAnsi="Calibri" w:cs="Calibri"/>
                  <w:strike/>
                  <w:color w:val="0070C0"/>
                  <w:sz w:val="22"/>
                  <w:szCs w:val="22"/>
                  <w:highlight w:val="yellow"/>
                </w:rPr>
                <w:t xml:space="preserve">                           Block Chain Cash Wallet</w:t>
              </w:r>
            </w:hyperlink>
          </w:p>
        </w:tc>
        <w:tc>
          <w:tcPr>
            <w:tcW w:w="2380" w:type="dxa"/>
            <w:tcBorders>
              <w:top w:val="single" w:sz="4" w:space="0" w:color="808080"/>
              <w:left w:val="nil"/>
              <w:bottom w:val="nil"/>
              <w:right w:val="single" w:sz="4" w:space="0" w:color="808080"/>
            </w:tcBorders>
            <w:hideMark/>
          </w:tcPr>
          <w:p w14:paraId="24E3E9DC" w14:textId="77777777" w:rsidR="00C320F6" w:rsidRPr="00DC7B20" w:rsidRDefault="00C320F6" w:rsidP="000D2D7F">
            <w:pPr>
              <w:spacing w:before="0"/>
              <w:outlineLvl w:val="2"/>
              <w:rPr>
                <w:rFonts w:ascii="Calibri" w:eastAsia="Times New Roman" w:hAnsi="Calibri" w:cs="Calibri"/>
                <w:strike/>
                <w:color w:val="0070C0"/>
                <w:sz w:val="22"/>
                <w:szCs w:val="22"/>
                <w:highlight w:val="yellow"/>
              </w:rPr>
            </w:pPr>
            <w:r w:rsidRPr="00DC7B20">
              <w:rPr>
                <w:rFonts w:ascii="Calibri" w:eastAsia="Times New Roman" w:hAnsi="Calibri" w:cs="Calibri"/>
                <w:strike/>
                <w:color w:val="0070C0"/>
                <w:sz w:val="22"/>
                <w:szCs w:val="22"/>
                <w:highlight w:val="yellow"/>
              </w:rPr>
              <w:t>&lt;BlckChainCshWllt&gt;</w:t>
            </w:r>
          </w:p>
        </w:tc>
        <w:tc>
          <w:tcPr>
            <w:tcW w:w="797" w:type="dxa"/>
            <w:tcBorders>
              <w:top w:val="single" w:sz="4" w:space="0" w:color="808080"/>
              <w:left w:val="nil"/>
              <w:bottom w:val="nil"/>
              <w:right w:val="single" w:sz="4" w:space="0" w:color="808080"/>
            </w:tcBorders>
            <w:noWrap/>
            <w:hideMark/>
          </w:tcPr>
          <w:p w14:paraId="568F563E" w14:textId="77777777" w:rsidR="00C320F6" w:rsidRPr="00DC7B20" w:rsidRDefault="00C320F6" w:rsidP="000D2D7F">
            <w:pPr>
              <w:spacing w:before="0"/>
              <w:outlineLvl w:val="2"/>
              <w:rPr>
                <w:rFonts w:ascii="Calibri" w:eastAsia="Times New Roman" w:hAnsi="Calibri" w:cs="Calibri"/>
                <w:strike/>
                <w:color w:val="0070C0"/>
                <w:sz w:val="22"/>
                <w:szCs w:val="22"/>
                <w:highlight w:val="yellow"/>
              </w:rPr>
            </w:pPr>
            <w:r w:rsidRPr="00DC7B20">
              <w:rPr>
                <w:rFonts w:ascii="Calibri" w:eastAsia="Times New Roman" w:hAnsi="Calibri" w:cs="Calibri"/>
                <w:strike/>
                <w:color w:val="0070C0"/>
                <w:sz w:val="22"/>
                <w:szCs w:val="22"/>
                <w:highlight w:val="yellow"/>
              </w:rPr>
              <w:t>[1..1]</w:t>
            </w:r>
          </w:p>
        </w:tc>
        <w:tc>
          <w:tcPr>
            <w:tcW w:w="2160" w:type="dxa"/>
            <w:tcBorders>
              <w:top w:val="single" w:sz="4" w:space="0" w:color="808080"/>
              <w:left w:val="nil"/>
              <w:bottom w:val="nil"/>
              <w:right w:val="single" w:sz="4" w:space="0" w:color="808080"/>
            </w:tcBorders>
            <w:noWrap/>
            <w:hideMark/>
          </w:tcPr>
          <w:p w14:paraId="53EC60A3" w14:textId="77777777" w:rsidR="00C320F6" w:rsidRPr="00DC7B20" w:rsidRDefault="00C320F6" w:rsidP="000D2D7F">
            <w:pPr>
              <w:spacing w:before="0"/>
              <w:outlineLvl w:val="2"/>
              <w:rPr>
                <w:rFonts w:ascii="Calibri" w:eastAsia="Times New Roman" w:hAnsi="Calibri" w:cs="Calibri"/>
                <w:strike/>
                <w:color w:val="0070C0"/>
                <w:sz w:val="22"/>
                <w:szCs w:val="22"/>
                <w:highlight w:val="yellow"/>
              </w:rPr>
            </w:pPr>
            <w:r w:rsidRPr="00DC7B20">
              <w:rPr>
                <w:rFonts w:ascii="Calibri" w:eastAsia="Times New Roman" w:hAnsi="Calibri" w:cs="Calibri"/>
                <w:strike/>
                <w:color w:val="0070C0"/>
                <w:sz w:val="22"/>
                <w:szCs w:val="22"/>
                <w:highlight w:val="yellow"/>
              </w:rPr>
              <w:t> </w:t>
            </w:r>
          </w:p>
        </w:tc>
        <w:tc>
          <w:tcPr>
            <w:tcW w:w="980" w:type="dxa"/>
            <w:tcBorders>
              <w:top w:val="single" w:sz="4" w:space="0" w:color="808080"/>
              <w:left w:val="nil"/>
              <w:bottom w:val="nil"/>
              <w:right w:val="single" w:sz="4" w:space="0" w:color="808080"/>
            </w:tcBorders>
            <w:noWrap/>
            <w:hideMark/>
          </w:tcPr>
          <w:p w14:paraId="2E443E6F" w14:textId="77777777" w:rsidR="00C320F6" w:rsidRPr="00377595" w:rsidRDefault="00C320F6" w:rsidP="000D2D7F">
            <w:pPr>
              <w:spacing w:before="0"/>
              <w:outlineLvl w:val="2"/>
              <w:rPr>
                <w:rFonts w:ascii="Calibri" w:eastAsia="Times New Roman" w:hAnsi="Calibri" w:cs="Calibri"/>
                <w:color w:val="0070C0"/>
                <w:sz w:val="22"/>
                <w:szCs w:val="22"/>
              </w:rPr>
            </w:pPr>
            <w:r w:rsidRPr="00377595">
              <w:rPr>
                <w:rFonts w:ascii="Calibri" w:eastAsia="Times New Roman" w:hAnsi="Calibri" w:cs="Calibri"/>
                <w:color w:val="0070C0"/>
                <w:sz w:val="22"/>
                <w:szCs w:val="22"/>
              </w:rPr>
              <w:t> </w:t>
            </w:r>
          </w:p>
        </w:tc>
      </w:tr>
      <w:tr w:rsidR="00C320F6" w:rsidRPr="00377595" w14:paraId="7EF13526" w14:textId="77777777" w:rsidTr="00C320F6">
        <w:trPr>
          <w:trHeight w:val="288"/>
        </w:trPr>
        <w:tc>
          <w:tcPr>
            <w:tcW w:w="468" w:type="dxa"/>
            <w:tcBorders>
              <w:top w:val="single" w:sz="4" w:space="0" w:color="808080"/>
              <w:left w:val="single" w:sz="4" w:space="0" w:color="808080"/>
              <w:bottom w:val="nil"/>
              <w:right w:val="single" w:sz="4" w:space="0" w:color="808080"/>
            </w:tcBorders>
            <w:noWrap/>
            <w:hideMark/>
          </w:tcPr>
          <w:p w14:paraId="496F9AC1" w14:textId="77777777" w:rsidR="00C320F6" w:rsidRPr="00DC7B20" w:rsidRDefault="00C320F6" w:rsidP="000D2D7F">
            <w:pPr>
              <w:spacing w:before="0"/>
              <w:outlineLvl w:val="3"/>
              <w:rPr>
                <w:rFonts w:ascii="Calibri" w:eastAsia="Times New Roman" w:hAnsi="Calibri" w:cs="Calibri"/>
                <w:strike/>
                <w:color w:val="0070C0"/>
                <w:sz w:val="22"/>
                <w:szCs w:val="22"/>
                <w:highlight w:val="yellow"/>
              </w:rPr>
            </w:pPr>
            <w:r w:rsidRPr="00DC7B20">
              <w:rPr>
                <w:rFonts w:ascii="Calibri" w:eastAsia="Times New Roman" w:hAnsi="Calibri" w:cs="Calibri"/>
                <w:strike/>
                <w:color w:val="0070C0"/>
                <w:sz w:val="22"/>
                <w:szCs w:val="22"/>
                <w:highlight w:val="yellow"/>
              </w:rPr>
              <w:t>8</w:t>
            </w:r>
          </w:p>
        </w:tc>
        <w:tc>
          <w:tcPr>
            <w:tcW w:w="4122" w:type="dxa"/>
            <w:tcBorders>
              <w:top w:val="single" w:sz="4" w:space="0" w:color="808080"/>
              <w:left w:val="nil"/>
              <w:bottom w:val="nil"/>
              <w:right w:val="single" w:sz="4" w:space="0" w:color="808080"/>
            </w:tcBorders>
            <w:hideMark/>
          </w:tcPr>
          <w:p w14:paraId="5990AE23" w14:textId="77777777" w:rsidR="00C320F6" w:rsidRPr="00DC7B20" w:rsidRDefault="00C320F6" w:rsidP="000D2D7F">
            <w:pPr>
              <w:spacing w:before="0"/>
              <w:outlineLvl w:val="3"/>
              <w:rPr>
                <w:rFonts w:ascii="Calibri" w:eastAsia="Times New Roman" w:hAnsi="Calibri" w:cs="Calibri"/>
                <w:strike/>
                <w:color w:val="0070C0"/>
                <w:sz w:val="22"/>
                <w:szCs w:val="22"/>
                <w:highlight w:val="yellow"/>
              </w:rPr>
            </w:pPr>
            <w:hyperlink r:id="rId773" w:anchor="RANGE!full860aad58780a298fb8df8afebec11adea94324ccc23df4e5d691f717f9517ca8" w:history="1">
              <w:r w:rsidRPr="00DC7B20">
                <w:rPr>
                  <w:rFonts w:ascii="Calibri" w:eastAsia="Times New Roman" w:hAnsi="Calibri" w:cs="Calibri"/>
                  <w:strike/>
                  <w:color w:val="0070C0"/>
                  <w:sz w:val="22"/>
                  <w:szCs w:val="22"/>
                  <w:highlight w:val="yellow"/>
                </w:rPr>
                <w:t xml:space="preserve">                               Identification</w:t>
              </w:r>
            </w:hyperlink>
          </w:p>
        </w:tc>
        <w:tc>
          <w:tcPr>
            <w:tcW w:w="2380" w:type="dxa"/>
            <w:tcBorders>
              <w:top w:val="single" w:sz="4" w:space="0" w:color="808080"/>
              <w:left w:val="nil"/>
              <w:bottom w:val="nil"/>
              <w:right w:val="single" w:sz="4" w:space="0" w:color="808080"/>
            </w:tcBorders>
            <w:hideMark/>
          </w:tcPr>
          <w:p w14:paraId="1E754E42" w14:textId="77777777" w:rsidR="00C320F6" w:rsidRPr="00DC7B20" w:rsidRDefault="00C320F6" w:rsidP="000D2D7F">
            <w:pPr>
              <w:spacing w:before="0"/>
              <w:outlineLvl w:val="3"/>
              <w:rPr>
                <w:rFonts w:ascii="Calibri" w:eastAsia="Times New Roman" w:hAnsi="Calibri" w:cs="Calibri"/>
                <w:strike/>
                <w:color w:val="0070C0"/>
                <w:sz w:val="22"/>
                <w:szCs w:val="22"/>
                <w:highlight w:val="yellow"/>
              </w:rPr>
            </w:pPr>
            <w:r w:rsidRPr="00DC7B20">
              <w:rPr>
                <w:rFonts w:ascii="Calibri" w:eastAsia="Times New Roman" w:hAnsi="Calibri" w:cs="Calibri"/>
                <w:strike/>
                <w:color w:val="0070C0"/>
                <w:sz w:val="22"/>
                <w:szCs w:val="22"/>
                <w:highlight w:val="yellow"/>
              </w:rPr>
              <w:t>&lt;Id&gt;</w:t>
            </w:r>
          </w:p>
        </w:tc>
        <w:tc>
          <w:tcPr>
            <w:tcW w:w="797" w:type="dxa"/>
            <w:tcBorders>
              <w:top w:val="single" w:sz="4" w:space="0" w:color="808080"/>
              <w:left w:val="nil"/>
              <w:bottom w:val="nil"/>
              <w:right w:val="single" w:sz="4" w:space="0" w:color="808080"/>
            </w:tcBorders>
            <w:noWrap/>
            <w:hideMark/>
          </w:tcPr>
          <w:p w14:paraId="1547EFC7" w14:textId="77777777" w:rsidR="00C320F6" w:rsidRPr="00DC7B20" w:rsidRDefault="00C320F6" w:rsidP="000D2D7F">
            <w:pPr>
              <w:spacing w:before="0"/>
              <w:outlineLvl w:val="3"/>
              <w:rPr>
                <w:rFonts w:ascii="Calibri" w:eastAsia="Times New Roman" w:hAnsi="Calibri" w:cs="Calibri"/>
                <w:strike/>
                <w:color w:val="0070C0"/>
                <w:sz w:val="22"/>
                <w:szCs w:val="22"/>
                <w:highlight w:val="yellow"/>
              </w:rPr>
            </w:pPr>
            <w:r w:rsidRPr="00DC7B20">
              <w:rPr>
                <w:rFonts w:ascii="Calibri" w:eastAsia="Times New Roman" w:hAnsi="Calibri" w:cs="Calibri"/>
                <w:strike/>
                <w:color w:val="0070C0"/>
                <w:sz w:val="22"/>
                <w:szCs w:val="22"/>
                <w:highlight w:val="yellow"/>
              </w:rPr>
              <w:t>[1..1]</w:t>
            </w:r>
          </w:p>
        </w:tc>
        <w:tc>
          <w:tcPr>
            <w:tcW w:w="2160" w:type="dxa"/>
            <w:tcBorders>
              <w:top w:val="single" w:sz="4" w:space="0" w:color="808080"/>
              <w:left w:val="nil"/>
              <w:bottom w:val="nil"/>
              <w:right w:val="single" w:sz="4" w:space="0" w:color="808080"/>
            </w:tcBorders>
            <w:hideMark/>
          </w:tcPr>
          <w:p w14:paraId="03C668CF" w14:textId="77777777" w:rsidR="00C320F6" w:rsidRPr="00DC7B20" w:rsidRDefault="00C320F6" w:rsidP="000D2D7F">
            <w:pPr>
              <w:spacing w:before="0"/>
              <w:outlineLvl w:val="3"/>
              <w:rPr>
                <w:rFonts w:ascii="Calibri" w:eastAsia="Times New Roman" w:hAnsi="Calibri" w:cs="Calibri"/>
                <w:strike/>
                <w:color w:val="0070C0"/>
                <w:sz w:val="22"/>
                <w:szCs w:val="22"/>
                <w:highlight w:val="yellow"/>
              </w:rPr>
            </w:pPr>
            <w:r w:rsidRPr="00DC7B20">
              <w:rPr>
                <w:rFonts w:ascii="Calibri" w:eastAsia="Times New Roman" w:hAnsi="Calibri" w:cs="Calibri"/>
                <w:strike/>
                <w:color w:val="0070C0"/>
                <w:sz w:val="22"/>
                <w:szCs w:val="22"/>
                <w:highlight w:val="yellow"/>
              </w:rPr>
              <w:t>text{1,140}</w:t>
            </w:r>
          </w:p>
        </w:tc>
        <w:tc>
          <w:tcPr>
            <w:tcW w:w="980" w:type="dxa"/>
            <w:tcBorders>
              <w:top w:val="single" w:sz="4" w:space="0" w:color="808080"/>
              <w:left w:val="nil"/>
              <w:bottom w:val="nil"/>
              <w:right w:val="single" w:sz="4" w:space="0" w:color="808080"/>
            </w:tcBorders>
            <w:noWrap/>
            <w:hideMark/>
          </w:tcPr>
          <w:p w14:paraId="6DAF738F" w14:textId="77777777" w:rsidR="00C320F6" w:rsidRPr="00377595" w:rsidRDefault="00C320F6" w:rsidP="000D2D7F">
            <w:pPr>
              <w:spacing w:before="0"/>
              <w:outlineLvl w:val="3"/>
              <w:rPr>
                <w:rFonts w:ascii="Calibri" w:eastAsia="Times New Roman" w:hAnsi="Calibri" w:cs="Calibri"/>
                <w:color w:val="0070C0"/>
                <w:sz w:val="22"/>
                <w:szCs w:val="22"/>
              </w:rPr>
            </w:pPr>
            <w:r w:rsidRPr="00377595">
              <w:rPr>
                <w:rFonts w:ascii="Calibri" w:eastAsia="Times New Roman" w:hAnsi="Calibri" w:cs="Calibri"/>
                <w:color w:val="0070C0"/>
                <w:sz w:val="22"/>
                <w:szCs w:val="22"/>
              </w:rPr>
              <w:t> </w:t>
            </w:r>
          </w:p>
        </w:tc>
      </w:tr>
      <w:tr w:rsidR="00C320F6" w:rsidRPr="00377595" w14:paraId="3130DEF0" w14:textId="77777777" w:rsidTr="00C320F6">
        <w:trPr>
          <w:trHeight w:val="288"/>
        </w:trPr>
        <w:tc>
          <w:tcPr>
            <w:tcW w:w="468" w:type="dxa"/>
            <w:tcBorders>
              <w:top w:val="single" w:sz="4" w:space="0" w:color="808080"/>
              <w:left w:val="single" w:sz="4" w:space="0" w:color="808080"/>
              <w:bottom w:val="nil"/>
              <w:right w:val="single" w:sz="4" w:space="0" w:color="808080"/>
            </w:tcBorders>
            <w:noWrap/>
            <w:hideMark/>
          </w:tcPr>
          <w:p w14:paraId="0690EAEB" w14:textId="77777777" w:rsidR="00C320F6" w:rsidRPr="00DC7B20" w:rsidRDefault="00C320F6" w:rsidP="000D2D7F">
            <w:pPr>
              <w:spacing w:before="0"/>
              <w:outlineLvl w:val="3"/>
              <w:rPr>
                <w:rFonts w:ascii="Calibri" w:eastAsia="Times New Roman" w:hAnsi="Calibri" w:cs="Calibri"/>
                <w:strike/>
                <w:color w:val="0070C0"/>
                <w:sz w:val="22"/>
                <w:szCs w:val="22"/>
                <w:highlight w:val="yellow"/>
              </w:rPr>
            </w:pPr>
            <w:r w:rsidRPr="00DC7B20">
              <w:rPr>
                <w:rFonts w:ascii="Calibri" w:eastAsia="Times New Roman" w:hAnsi="Calibri" w:cs="Calibri"/>
                <w:strike/>
                <w:color w:val="0070C0"/>
                <w:sz w:val="22"/>
                <w:szCs w:val="22"/>
                <w:highlight w:val="yellow"/>
              </w:rPr>
              <w:t>8</w:t>
            </w:r>
          </w:p>
        </w:tc>
        <w:tc>
          <w:tcPr>
            <w:tcW w:w="4122" w:type="dxa"/>
            <w:tcBorders>
              <w:top w:val="single" w:sz="4" w:space="0" w:color="808080"/>
              <w:left w:val="nil"/>
              <w:bottom w:val="nil"/>
              <w:right w:val="single" w:sz="4" w:space="0" w:color="808080"/>
            </w:tcBorders>
            <w:hideMark/>
          </w:tcPr>
          <w:p w14:paraId="0090F372" w14:textId="77777777" w:rsidR="00C320F6" w:rsidRPr="00DC7B20" w:rsidRDefault="00C320F6" w:rsidP="000D2D7F">
            <w:pPr>
              <w:spacing w:before="0"/>
              <w:outlineLvl w:val="3"/>
              <w:rPr>
                <w:rFonts w:ascii="Calibri" w:eastAsia="Times New Roman" w:hAnsi="Calibri" w:cs="Calibri"/>
                <w:strike/>
                <w:color w:val="0070C0"/>
                <w:sz w:val="22"/>
                <w:szCs w:val="22"/>
                <w:highlight w:val="yellow"/>
              </w:rPr>
            </w:pPr>
            <w:hyperlink r:id="rId774" w:anchor="RANGE!fulle07fab476f6b268297baa5fb280635f8084def131fb05643358f950bce9432c6" w:history="1">
              <w:r w:rsidRPr="00DC7B20">
                <w:rPr>
                  <w:rFonts w:ascii="Calibri" w:eastAsia="Times New Roman" w:hAnsi="Calibri" w:cs="Calibri"/>
                  <w:strike/>
                  <w:color w:val="0070C0"/>
                  <w:sz w:val="22"/>
                  <w:szCs w:val="22"/>
                  <w:highlight w:val="yellow"/>
                </w:rPr>
                <w:t xml:space="preserve">                               Type</w:t>
              </w:r>
            </w:hyperlink>
          </w:p>
        </w:tc>
        <w:tc>
          <w:tcPr>
            <w:tcW w:w="2380" w:type="dxa"/>
            <w:tcBorders>
              <w:top w:val="single" w:sz="4" w:space="0" w:color="808080"/>
              <w:left w:val="nil"/>
              <w:bottom w:val="nil"/>
              <w:right w:val="single" w:sz="4" w:space="0" w:color="808080"/>
            </w:tcBorders>
            <w:hideMark/>
          </w:tcPr>
          <w:p w14:paraId="53D8071F" w14:textId="77777777" w:rsidR="00C320F6" w:rsidRPr="00DC7B20" w:rsidRDefault="00C320F6" w:rsidP="000D2D7F">
            <w:pPr>
              <w:spacing w:before="0"/>
              <w:outlineLvl w:val="3"/>
              <w:rPr>
                <w:rFonts w:ascii="Calibri" w:eastAsia="Times New Roman" w:hAnsi="Calibri" w:cs="Calibri"/>
                <w:strike/>
                <w:color w:val="0070C0"/>
                <w:sz w:val="22"/>
                <w:szCs w:val="22"/>
                <w:highlight w:val="yellow"/>
              </w:rPr>
            </w:pPr>
            <w:r w:rsidRPr="00DC7B20">
              <w:rPr>
                <w:rFonts w:ascii="Calibri" w:eastAsia="Times New Roman" w:hAnsi="Calibri" w:cs="Calibri"/>
                <w:strike/>
                <w:color w:val="0070C0"/>
                <w:sz w:val="22"/>
                <w:szCs w:val="22"/>
                <w:highlight w:val="yellow"/>
              </w:rPr>
              <w:t>&lt;Tp&gt;</w:t>
            </w:r>
          </w:p>
        </w:tc>
        <w:tc>
          <w:tcPr>
            <w:tcW w:w="797" w:type="dxa"/>
            <w:tcBorders>
              <w:top w:val="single" w:sz="4" w:space="0" w:color="808080"/>
              <w:left w:val="nil"/>
              <w:bottom w:val="nil"/>
              <w:right w:val="single" w:sz="4" w:space="0" w:color="808080"/>
            </w:tcBorders>
            <w:noWrap/>
            <w:hideMark/>
          </w:tcPr>
          <w:p w14:paraId="21961EA2" w14:textId="77777777" w:rsidR="00C320F6" w:rsidRPr="00DC7B20" w:rsidRDefault="00C320F6" w:rsidP="000D2D7F">
            <w:pPr>
              <w:spacing w:before="0"/>
              <w:outlineLvl w:val="3"/>
              <w:rPr>
                <w:rFonts w:ascii="Calibri" w:eastAsia="Times New Roman" w:hAnsi="Calibri" w:cs="Calibri"/>
                <w:strike/>
                <w:color w:val="0070C0"/>
                <w:sz w:val="22"/>
                <w:szCs w:val="22"/>
                <w:highlight w:val="yellow"/>
              </w:rPr>
            </w:pPr>
            <w:r w:rsidRPr="00DC7B20">
              <w:rPr>
                <w:rFonts w:ascii="Calibri" w:eastAsia="Times New Roman" w:hAnsi="Calibri" w:cs="Calibri"/>
                <w:strike/>
                <w:color w:val="0070C0"/>
                <w:sz w:val="22"/>
                <w:szCs w:val="22"/>
                <w:highlight w:val="yellow"/>
              </w:rPr>
              <w:t>[0..1]</w:t>
            </w:r>
          </w:p>
        </w:tc>
        <w:tc>
          <w:tcPr>
            <w:tcW w:w="2160" w:type="dxa"/>
            <w:tcBorders>
              <w:top w:val="single" w:sz="4" w:space="0" w:color="808080"/>
              <w:left w:val="nil"/>
              <w:bottom w:val="nil"/>
              <w:right w:val="single" w:sz="4" w:space="0" w:color="808080"/>
            </w:tcBorders>
            <w:noWrap/>
            <w:hideMark/>
          </w:tcPr>
          <w:p w14:paraId="17220126" w14:textId="77777777" w:rsidR="00C320F6" w:rsidRPr="00DC7B20" w:rsidRDefault="00C320F6" w:rsidP="000D2D7F">
            <w:pPr>
              <w:spacing w:before="0"/>
              <w:outlineLvl w:val="3"/>
              <w:rPr>
                <w:rFonts w:ascii="Calibri" w:eastAsia="Times New Roman" w:hAnsi="Calibri" w:cs="Calibri"/>
                <w:strike/>
                <w:color w:val="0070C0"/>
                <w:sz w:val="22"/>
                <w:szCs w:val="22"/>
                <w:highlight w:val="yellow"/>
              </w:rPr>
            </w:pPr>
            <w:r w:rsidRPr="00DC7B20">
              <w:rPr>
                <w:rFonts w:ascii="Calibri" w:eastAsia="Times New Roman" w:hAnsi="Calibri" w:cs="Calibri"/>
                <w:strike/>
                <w:color w:val="0070C0"/>
                <w:sz w:val="22"/>
                <w:szCs w:val="22"/>
                <w:highlight w:val="yellow"/>
              </w:rPr>
              <w:t> </w:t>
            </w:r>
          </w:p>
        </w:tc>
        <w:tc>
          <w:tcPr>
            <w:tcW w:w="980" w:type="dxa"/>
            <w:tcBorders>
              <w:top w:val="single" w:sz="4" w:space="0" w:color="808080"/>
              <w:left w:val="nil"/>
              <w:bottom w:val="nil"/>
              <w:right w:val="single" w:sz="4" w:space="0" w:color="808080"/>
            </w:tcBorders>
            <w:noWrap/>
            <w:hideMark/>
          </w:tcPr>
          <w:p w14:paraId="0E92CF8C" w14:textId="77777777" w:rsidR="00C320F6" w:rsidRPr="00377595" w:rsidRDefault="00C320F6" w:rsidP="000D2D7F">
            <w:pPr>
              <w:spacing w:before="0"/>
              <w:outlineLvl w:val="3"/>
              <w:rPr>
                <w:rFonts w:ascii="Calibri" w:eastAsia="Times New Roman" w:hAnsi="Calibri" w:cs="Calibri"/>
                <w:color w:val="0070C0"/>
                <w:sz w:val="22"/>
                <w:szCs w:val="22"/>
              </w:rPr>
            </w:pPr>
            <w:r w:rsidRPr="00377595">
              <w:rPr>
                <w:rFonts w:ascii="Calibri" w:eastAsia="Times New Roman" w:hAnsi="Calibri" w:cs="Calibri"/>
                <w:color w:val="0070C0"/>
                <w:sz w:val="22"/>
                <w:szCs w:val="22"/>
              </w:rPr>
              <w:t> </w:t>
            </w:r>
          </w:p>
        </w:tc>
      </w:tr>
      <w:tr w:rsidR="00C320F6" w:rsidRPr="00377595" w14:paraId="078695ED" w14:textId="77777777" w:rsidTr="00C320F6">
        <w:trPr>
          <w:trHeight w:val="576"/>
        </w:trPr>
        <w:tc>
          <w:tcPr>
            <w:tcW w:w="468" w:type="dxa"/>
            <w:tcBorders>
              <w:top w:val="single" w:sz="4" w:space="0" w:color="808080"/>
              <w:left w:val="single" w:sz="4" w:space="0" w:color="808080"/>
              <w:bottom w:val="nil"/>
              <w:right w:val="single" w:sz="4" w:space="0" w:color="808080"/>
            </w:tcBorders>
            <w:noWrap/>
            <w:hideMark/>
          </w:tcPr>
          <w:p w14:paraId="3AE5760E" w14:textId="77777777" w:rsidR="00C320F6" w:rsidRPr="00DC7B20" w:rsidRDefault="00C320F6" w:rsidP="000D2D7F">
            <w:pPr>
              <w:spacing w:before="0"/>
              <w:outlineLvl w:val="4"/>
              <w:rPr>
                <w:rFonts w:ascii="Calibri" w:eastAsia="Times New Roman" w:hAnsi="Calibri" w:cs="Calibri"/>
                <w:strike/>
                <w:color w:val="0070C0"/>
                <w:sz w:val="22"/>
                <w:szCs w:val="22"/>
                <w:highlight w:val="yellow"/>
              </w:rPr>
            </w:pPr>
            <w:r w:rsidRPr="00DC7B20">
              <w:rPr>
                <w:rFonts w:ascii="Calibri" w:eastAsia="Times New Roman" w:hAnsi="Calibri" w:cs="Calibri"/>
                <w:strike/>
                <w:color w:val="0070C0"/>
                <w:sz w:val="22"/>
                <w:szCs w:val="22"/>
                <w:highlight w:val="yellow"/>
              </w:rPr>
              <w:t>9</w:t>
            </w:r>
          </w:p>
        </w:tc>
        <w:tc>
          <w:tcPr>
            <w:tcW w:w="4122" w:type="dxa"/>
            <w:tcBorders>
              <w:top w:val="single" w:sz="4" w:space="0" w:color="808080"/>
              <w:left w:val="nil"/>
              <w:bottom w:val="nil"/>
              <w:right w:val="single" w:sz="4" w:space="0" w:color="808080"/>
            </w:tcBorders>
            <w:hideMark/>
          </w:tcPr>
          <w:p w14:paraId="0FEEBAE6" w14:textId="77777777" w:rsidR="00C320F6" w:rsidRPr="00DC7B20" w:rsidRDefault="00C320F6" w:rsidP="000D2D7F">
            <w:pPr>
              <w:spacing w:before="0"/>
              <w:outlineLvl w:val="4"/>
              <w:rPr>
                <w:rFonts w:ascii="Calibri" w:eastAsia="Times New Roman" w:hAnsi="Calibri" w:cs="Calibri"/>
                <w:strike/>
                <w:color w:val="0070C0"/>
                <w:sz w:val="22"/>
                <w:szCs w:val="22"/>
                <w:highlight w:val="yellow"/>
              </w:rPr>
            </w:pPr>
            <w:hyperlink r:id="rId775" w:anchor="RANGE!fulldee7a0c0b898b84d4e88e19c947687b1dfc4a3cb99d24fc306947523515c345f" w:history="1">
              <w:r w:rsidRPr="00DC7B20">
                <w:rPr>
                  <w:rFonts w:ascii="Calibri" w:eastAsia="Times New Roman" w:hAnsi="Calibri" w:cs="Calibri"/>
                  <w:strike/>
                  <w:color w:val="0070C0"/>
                  <w:sz w:val="22"/>
                  <w:szCs w:val="22"/>
                  <w:highlight w:val="yellow"/>
                </w:rPr>
                <w:t xml:space="preserve">                                   Identification</w:t>
              </w:r>
            </w:hyperlink>
          </w:p>
        </w:tc>
        <w:tc>
          <w:tcPr>
            <w:tcW w:w="2380" w:type="dxa"/>
            <w:tcBorders>
              <w:top w:val="single" w:sz="4" w:space="0" w:color="808080"/>
              <w:left w:val="nil"/>
              <w:bottom w:val="nil"/>
              <w:right w:val="single" w:sz="4" w:space="0" w:color="808080"/>
            </w:tcBorders>
            <w:hideMark/>
          </w:tcPr>
          <w:p w14:paraId="5484CBCA" w14:textId="77777777" w:rsidR="00C320F6" w:rsidRPr="00DC7B20" w:rsidRDefault="00C320F6" w:rsidP="000D2D7F">
            <w:pPr>
              <w:spacing w:before="0"/>
              <w:outlineLvl w:val="4"/>
              <w:rPr>
                <w:rFonts w:ascii="Calibri" w:eastAsia="Times New Roman" w:hAnsi="Calibri" w:cs="Calibri"/>
                <w:strike/>
                <w:color w:val="0070C0"/>
                <w:sz w:val="22"/>
                <w:szCs w:val="22"/>
                <w:highlight w:val="yellow"/>
              </w:rPr>
            </w:pPr>
            <w:r w:rsidRPr="00DC7B20">
              <w:rPr>
                <w:rFonts w:ascii="Calibri" w:eastAsia="Times New Roman" w:hAnsi="Calibri" w:cs="Calibri"/>
                <w:strike/>
                <w:color w:val="0070C0"/>
                <w:sz w:val="22"/>
                <w:szCs w:val="22"/>
                <w:highlight w:val="yellow"/>
              </w:rPr>
              <w:t>&lt;Id&gt;</w:t>
            </w:r>
          </w:p>
        </w:tc>
        <w:tc>
          <w:tcPr>
            <w:tcW w:w="797" w:type="dxa"/>
            <w:tcBorders>
              <w:top w:val="single" w:sz="4" w:space="0" w:color="808080"/>
              <w:left w:val="nil"/>
              <w:bottom w:val="nil"/>
              <w:right w:val="single" w:sz="4" w:space="0" w:color="808080"/>
            </w:tcBorders>
            <w:noWrap/>
            <w:hideMark/>
          </w:tcPr>
          <w:p w14:paraId="058AF41B" w14:textId="77777777" w:rsidR="00C320F6" w:rsidRPr="00DC7B20" w:rsidRDefault="00C320F6" w:rsidP="000D2D7F">
            <w:pPr>
              <w:spacing w:before="0"/>
              <w:outlineLvl w:val="4"/>
              <w:rPr>
                <w:rFonts w:ascii="Calibri" w:eastAsia="Times New Roman" w:hAnsi="Calibri" w:cs="Calibri"/>
                <w:strike/>
                <w:color w:val="0070C0"/>
                <w:sz w:val="22"/>
                <w:szCs w:val="22"/>
                <w:highlight w:val="yellow"/>
              </w:rPr>
            </w:pPr>
            <w:r w:rsidRPr="00DC7B20">
              <w:rPr>
                <w:rFonts w:ascii="Calibri" w:eastAsia="Times New Roman" w:hAnsi="Calibri" w:cs="Calibri"/>
                <w:strike/>
                <w:color w:val="0070C0"/>
                <w:sz w:val="22"/>
                <w:szCs w:val="22"/>
                <w:highlight w:val="yellow"/>
              </w:rPr>
              <w:t>[1..1]</w:t>
            </w:r>
          </w:p>
        </w:tc>
        <w:tc>
          <w:tcPr>
            <w:tcW w:w="2160" w:type="dxa"/>
            <w:tcBorders>
              <w:top w:val="single" w:sz="4" w:space="0" w:color="808080"/>
              <w:left w:val="nil"/>
              <w:bottom w:val="nil"/>
              <w:right w:val="single" w:sz="4" w:space="0" w:color="808080"/>
            </w:tcBorders>
            <w:hideMark/>
          </w:tcPr>
          <w:p w14:paraId="3EC35C9E" w14:textId="77777777" w:rsidR="00C320F6" w:rsidRPr="00DC7B20" w:rsidRDefault="00C320F6" w:rsidP="000D2D7F">
            <w:pPr>
              <w:spacing w:before="0"/>
              <w:outlineLvl w:val="4"/>
              <w:rPr>
                <w:rFonts w:ascii="Calibri" w:eastAsia="Times New Roman" w:hAnsi="Calibri" w:cs="Calibri"/>
                <w:strike/>
                <w:color w:val="0070C0"/>
                <w:sz w:val="22"/>
                <w:szCs w:val="22"/>
                <w:highlight w:val="yellow"/>
              </w:rPr>
            </w:pPr>
            <w:r w:rsidRPr="00DC7B20">
              <w:rPr>
                <w:rFonts w:ascii="Calibri" w:eastAsia="Times New Roman" w:hAnsi="Calibri" w:cs="Calibri"/>
                <w:strike/>
                <w:color w:val="0070C0"/>
                <w:sz w:val="22"/>
                <w:szCs w:val="22"/>
                <w:highlight w:val="yellow"/>
              </w:rPr>
              <w:t>text</w:t>
            </w:r>
            <w:r w:rsidRPr="00DC7B20">
              <w:rPr>
                <w:rFonts w:ascii="Calibri" w:eastAsia="Times New Roman" w:hAnsi="Calibri" w:cs="Calibri"/>
                <w:strike/>
                <w:color w:val="0070C0"/>
                <w:sz w:val="22"/>
                <w:szCs w:val="22"/>
                <w:highlight w:val="yellow"/>
              </w:rPr>
              <w:br/>
              <w:t>[a-zA-Z0-9]{4}</w:t>
            </w:r>
          </w:p>
        </w:tc>
        <w:tc>
          <w:tcPr>
            <w:tcW w:w="980" w:type="dxa"/>
            <w:tcBorders>
              <w:top w:val="single" w:sz="4" w:space="0" w:color="808080"/>
              <w:left w:val="nil"/>
              <w:bottom w:val="nil"/>
              <w:right w:val="single" w:sz="4" w:space="0" w:color="808080"/>
            </w:tcBorders>
            <w:noWrap/>
            <w:hideMark/>
          </w:tcPr>
          <w:p w14:paraId="67C4E4B3" w14:textId="77777777" w:rsidR="00C320F6" w:rsidRPr="00377595" w:rsidRDefault="00C320F6" w:rsidP="000D2D7F">
            <w:pPr>
              <w:spacing w:before="0"/>
              <w:outlineLvl w:val="4"/>
              <w:rPr>
                <w:rFonts w:ascii="Calibri" w:eastAsia="Times New Roman" w:hAnsi="Calibri" w:cs="Calibri"/>
                <w:color w:val="0070C0"/>
                <w:sz w:val="22"/>
                <w:szCs w:val="22"/>
              </w:rPr>
            </w:pPr>
            <w:r w:rsidRPr="00377595">
              <w:rPr>
                <w:rFonts w:ascii="Calibri" w:eastAsia="Times New Roman" w:hAnsi="Calibri" w:cs="Calibri"/>
                <w:color w:val="0070C0"/>
                <w:sz w:val="22"/>
                <w:szCs w:val="22"/>
              </w:rPr>
              <w:t> </w:t>
            </w:r>
          </w:p>
        </w:tc>
      </w:tr>
      <w:tr w:rsidR="00C320F6" w:rsidRPr="00377595" w14:paraId="5AF21102" w14:textId="77777777" w:rsidTr="00C320F6">
        <w:trPr>
          <w:trHeight w:val="288"/>
        </w:trPr>
        <w:tc>
          <w:tcPr>
            <w:tcW w:w="468" w:type="dxa"/>
            <w:tcBorders>
              <w:top w:val="single" w:sz="4" w:space="0" w:color="808080"/>
              <w:left w:val="single" w:sz="4" w:space="0" w:color="808080"/>
              <w:bottom w:val="nil"/>
              <w:right w:val="single" w:sz="4" w:space="0" w:color="808080"/>
            </w:tcBorders>
            <w:noWrap/>
            <w:hideMark/>
          </w:tcPr>
          <w:p w14:paraId="513251FB" w14:textId="77777777" w:rsidR="00C320F6" w:rsidRPr="00DC7B20" w:rsidRDefault="00C320F6" w:rsidP="000D2D7F">
            <w:pPr>
              <w:spacing w:before="0"/>
              <w:outlineLvl w:val="4"/>
              <w:rPr>
                <w:rFonts w:ascii="Calibri" w:eastAsia="Times New Roman" w:hAnsi="Calibri" w:cs="Calibri"/>
                <w:strike/>
                <w:color w:val="0070C0"/>
                <w:sz w:val="22"/>
                <w:szCs w:val="22"/>
                <w:highlight w:val="yellow"/>
              </w:rPr>
            </w:pPr>
            <w:r w:rsidRPr="00DC7B20">
              <w:rPr>
                <w:rFonts w:ascii="Calibri" w:eastAsia="Times New Roman" w:hAnsi="Calibri" w:cs="Calibri"/>
                <w:strike/>
                <w:color w:val="0070C0"/>
                <w:sz w:val="22"/>
                <w:szCs w:val="22"/>
                <w:highlight w:val="yellow"/>
              </w:rPr>
              <w:t>9</w:t>
            </w:r>
          </w:p>
        </w:tc>
        <w:tc>
          <w:tcPr>
            <w:tcW w:w="4122" w:type="dxa"/>
            <w:tcBorders>
              <w:top w:val="single" w:sz="4" w:space="0" w:color="808080"/>
              <w:left w:val="nil"/>
              <w:bottom w:val="nil"/>
              <w:right w:val="single" w:sz="4" w:space="0" w:color="808080"/>
            </w:tcBorders>
            <w:hideMark/>
          </w:tcPr>
          <w:p w14:paraId="127FDC75" w14:textId="77777777" w:rsidR="00C320F6" w:rsidRPr="00DC7B20" w:rsidRDefault="00C320F6" w:rsidP="000D2D7F">
            <w:pPr>
              <w:spacing w:before="0"/>
              <w:outlineLvl w:val="4"/>
              <w:rPr>
                <w:rFonts w:ascii="Calibri" w:eastAsia="Times New Roman" w:hAnsi="Calibri" w:cs="Calibri"/>
                <w:strike/>
                <w:color w:val="0070C0"/>
                <w:sz w:val="22"/>
                <w:szCs w:val="22"/>
                <w:highlight w:val="yellow"/>
              </w:rPr>
            </w:pPr>
            <w:hyperlink r:id="rId776" w:anchor="RANGE!full4ef2cb4d370f35fc2bb719ba4698fd268ce5b7484552b9947de1cad9c6fa1743" w:history="1">
              <w:r w:rsidRPr="00DC7B20">
                <w:rPr>
                  <w:rFonts w:ascii="Calibri" w:eastAsia="Times New Roman" w:hAnsi="Calibri" w:cs="Calibri"/>
                  <w:strike/>
                  <w:color w:val="0070C0"/>
                  <w:sz w:val="22"/>
                  <w:szCs w:val="22"/>
                  <w:highlight w:val="yellow"/>
                </w:rPr>
                <w:t xml:space="preserve">                                  Issuer</w:t>
              </w:r>
            </w:hyperlink>
          </w:p>
        </w:tc>
        <w:tc>
          <w:tcPr>
            <w:tcW w:w="2380" w:type="dxa"/>
            <w:tcBorders>
              <w:top w:val="single" w:sz="4" w:space="0" w:color="808080"/>
              <w:left w:val="nil"/>
              <w:bottom w:val="nil"/>
              <w:right w:val="single" w:sz="4" w:space="0" w:color="808080"/>
            </w:tcBorders>
            <w:hideMark/>
          </w:tcPr>
          <w:p w14:paraId="4E3938EA" w14:textId="77777777" w:rsidR="00C320F6" w:rsidRPr="00DC7B20" w:rsidRDefault="00C320F6" w:rsidP="000D2D7F">
            <w:pPr>
              <w:spacing w:before="0"/>
              <w:outlineLvl w:val="4"/>
              <w:rPr>
                <w:rFonts w:ascii="Calibri" w:eastAsia="Times New Roman" w:hAnsi="Calibri" w:cs="Calibri"/>
                <w:strike/>
                <w:color w:val="0070C0"/>
                <w:sz w:val="22"/>
                <w:szCs w:val="22"/>
                <w:highlight w:val="yellow"/>
              </w:rPr>
            </w:pPr>
            <w:r w:rsidRPr="00DC7B20">
              <w:rPr>
                <w:rFonts w:ascii="Calibri" w:eastAsia="Times New Roman" w:hAnsi="Calibri" w:cs="Calibri"/>
                <w:strike/>
                <w:color w:val="0070C0"/>
                <w:sz w:val="22"/>
                <w:szCs w:val="22"/>
                <w:highlight w:val="yellow"/>
              </w:rPr>
              <w:t>&lt;Issr&gt;</w:t>
            </w:r>
          </w:p>
        </w:tc>
        <w:tc>
          <w:tcPr>
            <w:tcW w:w="797" w:type="dxa"/>
            <w:tcBorders>
              <w:top w:val="single" w:sz="4" w:space="0" w:color="808080"/>
              <w:left w:val="nil"/>
              <w:bottom w:val="nil"/>
              <w:right w:val="single" w:sz="4" w:space="0" w:color="808080"/>
            </w:tcBorders>
            <w:noWrap/>
            <w:hideMark/>
          </w:tcPr>
          <w:p w14:paraId="04493CA2" w14:textId="77777777" w:rsidR="00C320F6" w:rsidRPr="00DC7B20" w:rsidRDefault="00C320F6" w:rsidP="000D2D7F">
            <w:pPr>
              <w:spacing w:before="0"/>
              <w:outlineLvl w:val="4"/>
              <w:rPr>
                <w:rFonts w:ascii="Calibri" w:eastAsia="Times New Roman" w:hAnsi="Calibri" w:cs="Calibri"/>
                <w:strike/>
                <w:color w:val="0070C0"/>
                <w:sz w:val="22"/>
                <w:szCs w:val="22"/>
                <w:highlight w:val="yellow"/>
              </w:rPr>
            </w:pPr>
            <w:r w:rsidRPr="00DC7B20">
              <w:rPr>
                <w:rFonts w:ascii="Calibri" w:eastAsia="Times New Roman" w:hAnsi="Calibri" w:cs="Calibri"/>
                <w:strike/>
                <w:color w:val="0070C0"/>
                <w:sz w:val="22"/>
                <w:szCs w:val="22"/>
                <w:highlight w:val="yellow"/>
              </w:rPr>
              <w:t>[1..1]</w:t>
            </w:r>
          </w:p>
        </w:tc>
        <w:tc>
          <w:tcPr>
            <w:tcW w:w="2160" w:type="dxa"/>
            <w:tcBorders>
              <w:top w:val="single" w:sz="4" w:space="0" w:color="808080"/>
              <w:left w:val="nil"/>
              <w:bottom w:val="nil"/>
              <w:right w:val="single" w:sz="4" w:space="0" w:color="808080"/>
            </w:tcBorders>
            <w:hideMark/>
          </w:tcPr>
          <w:p w14:paraId="08A7BB3E" w14:textId="77777777" w:rsidR="00C320F6" w:rsidRPr="00DC7B20" w:rsidRDefault="00C320F6" w:rsidP="000D2D7F">
            <w:pPr>
              <w:spacing w:before="0"/>
              <w:outlineLvl w:val="4"/>
              <w:rPr>
                <w:rFonts w:ascii="Calibri" w:eastAsia="Times New Roman" w:hAnsi="Calibri" w:cs="Calibri"/>
                <w:strike/>
                <w:color w:val="0070C0"/>
                <w:sz w:val="22"/>
                <w:szCs w:val="22"/>
                <w:highlight w:val="yellow"/>
              </w:rPr>
            </w:pPr>
            <w:r w:rsidRPr="00DC7B20">
              <w:rPr>
                <w:rFonts w:ascii="Calibri" w:eastAsia="Times New Roman" w:hAnsi="Calibri" w:cs="Calibri"/>
                <w:strike/>
                <w:color w:val="0070C0"/>
                <w:sz w:val="22"/>
                <w:szCs w:val="22"/>
                <w:highlight w:val="yellow"/>
              </w:rPr>
              <w:t>text{1,35}</w:t>
            </w:r>
          </w:p>
        </w:tc>
        <w:tc>
          <w:tcPr>
            <w:tcW w:w="980" w:type="dxa"/>
            <w:tcBorders>
              <w:top w:val="single" w:sz="4" w:space="0" w:color="808080"/>
              <w:left w:val="nil"/>
              <w:bottom w:val="nil"/>
              <w:right w:val="single" w:sz="4" w:space="0" w:color="808080"/>
            </w:tcBorders>
            <w:noWrap/>
            <w:hideMark/>
          </w:tcPr>
          <w:p w14:paraId="25C6E954" w14:textId="77777777" w:rsidR="00C320F6" w:rsidRPr="00377595" w:rsidRDefault="00C320F6" w:rsidP="000D2D7F">
            <w:pPr>
              <w:spacing w:before="0"/>
              <w:outlineLvl w:val="4"/>
              <w:rPr>
                <w:rFonts w:ascii="Calibri" w:eastAsia="Times New Roman" w:hAnsi="Calibri" w:cs="Calibri"/>
                <w:color w:val="0070C0"/>
                <w:sz w:val="22"/>
                <w:szCs w:val="22"/>
              </w:rPr>
            </w:pPr>
            <w:r w:rsidRPr="00377595">
              <w:rPr>
                <w:rFonts w:ascii="Calibri" w:eastAsia="Times New Roman" w:hAnsi="Calibri" w:cs="Calibri"/>
                <w:color w:val="0070C0"/>
                <w:sz w:val="22"/>
                <w:szCs w:val="22"/>
              </w:rPr>
              <w:t> </w:t>
            </w:r>
          </w:p>
        </w:tc>
      </w:tr>
      <w:tr w:rsidR="00C320F6" w:rsidRPr="00377595" w14:paraId="4355D555" w14:textId="77777777" w:rsidTr="00C320F6">
        <w:trPr>
          <w:trHeight w:val="288"/>
        </w:trPr>
        <w:tc>
          <w:tcPr>
            <w:tcW w:w="468" w:type="dxa"/>
            <w:tcBorders>
              <w:top w:val="single" w:sz="4" w:space="0" w:color="808080"/>
              <w:left w:val="single" w:sz="4" w:space="0" w:color="808080"/>
              <w:bottom w:val="nil"/>
              <w:right w:val="single" w:sz="4" w:space="0" w:color="808080"/>
            </w:tcBorders>
            <w:noWrap/>
            <w:hideMark/>
          </w:tcPr>
          <w:p w14:paraId="13835D3C" w14:textId="77777777" w:rsidR="00C320F6" w:rsidRPr="00DC7B20" w:rsidRDefault="00C320F6" w:rsidP="000D2D7F">
            <w:pPr>
              <w:spacing w:before="0"/>
              <w:outlineLvl w:val="4"/>
              <w:rPr>
                <w:rFonts w:ascii="Calibri" w:eastAsia="Times New Roman" w:hAnsi="Calibri" w:cs="Calibri"/>
                <w:strike/>
                <w:color w:val="0070C0"/>
                <w:sz w:val="22"/>
                <w:szCs w:val="22"/>
                <w:highlight w:val="yellow"/>
              </w:rPr>
            </w:pPr>
            <w:r w:rsidRPr="00DC7B20">
              <w:rPr>
                <w:rFonts w:ascii="Calibri" w:eastAsia="Times New Roman" w:hAnsi="Calibri" w:cs="Calibri"/>
                <w:strike/>
                <w:color w:val="0070C0"/>
                <w:sz w:val="22"/>
                <w:szCs w:val="22"/>
                <w:highlight w:val="yellow"/>
              </w:rPr>
              <w:t>9</w:t>
            </w:r>
          </w:p>
        </w:tc>
        <w:tc>
          <w:tcPr>
            <w:tcW w:w="4122" w:type="dxa"/>
            <w:tcBorders>
              <w:top w:val="single" w:sz="4" w:space="0" w:color="808080"/>
              <w:left w:val="nil"/>
              <w:bottom w:val="nil"/>
              <w:right w:val="single" w:sz="4" w:space="0" w:color="808080"/>
            </w:tcBorders>
            <w:hideMark/>
          </w:tcPr>
          <w:p w14:paraId="319C82AA" w14:textId="77777777" w:rsidR="00C320F6" w:rsidRPr="00DC7B20" w:rsidRDefault="00C320F6" w:rsidP="000D2D7F">
            <w:pPr>
              <w:spacing w:before="0"/>
              <w:outlineLvl w:val="4"/>
              <w:rPr>
                <w:rFonts w:ascii="Calibri" w:eastAsia="Times New Roman" w:hAnsi="Calibri" w:cs="Calibri"/>
                <w:strike/>
                <w:color w:val="0070C0"/>
                <w:sz w:val="22"/>
                <w:szCs w:val="22"/>
                <w:highlight w:val="yellow"/>
              </w:rPr>
            </w:pPr>
            <w:hyperlink r:id="rId777" w:anchor="RANGE!fullab5006ef8c277a2585a6b171f3a9fba0e8593d8f522a3cf1664485d9f88e26db" w:history="1">
              <w:r w:rsidRPr="00DC7B20">
                <w:rPr>
                  <w:rFonts w:ascii="Calibri" w:eastAsia="Times New Roman" w:hAnsi="Calibri" w:cs="Calibri"/>
                  <w:strike/>
                  <w:color w:val="0070C0"/>
                  <w:sz w:val="22"/>
                  <w:szCs w:val="22"/>
                  <w:highlight w:val="yellow"/>
                </w:rPr>
                <w:t xml:space="preserve">                                  Scheme Name</w:t>
              </w:r>
            </w:hyperlink>
          </w:p>
        </w:tc>
        <w:tc>
          <w:tcPr>
            <w:tcW w:w="2380" w:type="dxa"/>
            <w:tcBorders>
              <w:top w:val="single" w:sz="4" w:space="0" w:color="808080"/>
              <w:left w:val="nil"/>
              <w:bottom w:val="nil"/>
              <w:right w:val="single" w:sz="4" w:space="0" w:color="808080"/>
            </w:tcBorders>
            <w:hideMark/>
          </w:tcPr>
          <w:p w14:paraId="5C4D929E" w14:textId="77777777" w:rsidR="00C320F6" w:rsidRPr="00DC7B20" w:rsidRDefault="00C320F6" w:rsidP="000D2D7F">
            <w:pPr>
              <w:spacing w:before="0"/>
              <w:outlineLvl w:val="4"/>
              <w:rPr>
                <w:rFonts w:ascii="Calibri" w:eastAsia="Times New Roman" w:hAnsi="Calibri" w:cs="Calibri"/>
                <w:strike/>
                <w:color w:val="0070C0"/>
                <w:sz w:val="22"/>
                <w:szCs w:val="22"/>
                <w:highlight w:val="yellow"/>
              </w:rPr>
            </w:pPr>
            <w:r w:rsidRPr="00DC7B20">
              <w:rPr>
                <w:rFonts w:ascii="Calibri" w:eastAsia="Times New Roman" w:hAnsi="Calibri" w:cs="Calibri"/>
                <w:strike/>
                <w:color w:val="0070C0"/>
                <w:sz w:val="22"/>
                <w:szCs w:val="22"/>
                <w:highlight w:val="yellow"/>
              </w:rPr>
              <w:t>&lt;SchmeNm&gt;</w:t>
            </w:r>
          </w:p>
        </w:tc>
        <w:tc>
          <w:tcPr>
            <w:tcW w:w="797" w:type="dxa"/>
            <w:tcBorders>
              <w:top w:val="single" w:sz="4" w:space="0" w:color="808080"/>
              <w:left w:val="nil"/>
              <w:bottom w:val="nil"/>
              <w:right w:val="single" w:sz="4" w:space="0" w:color="808080"/>
            </w:tcBorders>
            <w:noWrap/>
            <w:hideMark/>
          </w:tcPr>
          <w:p w14:paraId="26FE8F97" w14:textId="77777777" w:rsidR="00C320F6" w:rsidRPr="00DC7B20" w:rsidRDefault="00C320F6" w:rsidP="000D2D7F">
            <w:pPr>
              <w:spacing w:before="0"/>
              <w:outlineLvl w:val="4"/>
              <w:rPr>
                <w:rFonts w:ascii="Calibri" w:eastAsia="Times New Roman" w:hAnsi="Calibri" w:cs="Calibri"/>
                <w:strike/>
                <w:color w:val="0070C0"/>
                <w:sz w:val="22"/>
                <w:szCs w:val="22"/>
                <w:highlight w:val="yellow"/>
              </w:rPr>
            </w:pPr>
            <w:r w:rsidRPr="00DC7B20">
              <w:rPr>
                <w:rFonts w:ascii="Calibri" w:eastAsia="Times New Roman" w:hAnsi="Calibri" w:cs="Calibri"/>
                <w:strike/>
                <w:color w:val="0070C0"/>
                <w:sz w:val="22"/>
                <w:szCs w:val="22"/>
                <w:highlight w:val="yellow"/>
              </w:rPr>
              <w:t>[0..1]</w:t>
            </w:r>
          </w:p>
        </w:tc>
        <w:tc>
          <w:tcPr>
            <w:tcW w:w="2160" w:type="dxa"/>
            <w:tcBorders>
              <w:top w:val="single" w:sz="4" w:space="0" w:color="808080"/>
              <w:left w:val="nil"/>
              <w:bottom w:val="nil"/>
              <w:right w:val="single" w:sz="4" w:space="0" w:color="808080"/>
            </w:tcBorders>
            <w:hideMark/>
          </w:tcPr>
          <w:p w14:paraId="0ED765AE" w14:textId="77777777" w:rsidR="00C320F6" w:rsidRPr="00DC7B20" w:rsidRDefault="00C320F6" w:rsidP="000D2D7F">
            <w:pPr>
              <w:spacing w:before="0"/>
              <w:outlineLvl w:val="4"/>
              <w:rPr>
                <w:rFonts w:ascii="Calibri" w:eastAsia="Times New Roman" w:hAnsi="Calibri" w:cs="Calibri"/>
                <w:strike/>
                <w:color w:val="0070C0"/>
                <w:sz w:val="22"/>
                <w:szCs w:val="22"/>
                <w:highlight w:val="yellow"/>
              </w:rPr>
            </w:pPr>
            <w:r w:rsidRPr="00DC7B20">
              <w:rPr>
                <w:rFonts w:ascii="Calibri" w:eastAsia="Times New Roman" w:hAnsi="Calibri" w:cs="Calibri"/>
                <w:strike/>
                <w:color w:val="0070C0"/>
                <w:sz w:val="22"/>
                <w:szCs w:val="22"/>
                <w:highlight w:val="yellow"/>
              </w:rPr>
              <w:t>text{1,35}</w:t>
            </w:r>
          </w:p>
        </w:tc>
        <w:tc>
          <w:tcPr>
            <w:tcW w:w="980" w:type="dxa"/>
            <w:tcBorders>
              <w:top w:val="single" w:sz="4" w:space="0" w:color="808080"/>
              <w:left w:val="nil"/>
              <w:bottom w:val="nil"/>
              <w:right w:val="single" w:sz="4" w:space="0" w:color="808080"/>
            </w:tcBorders>
            <w:noWrap/>
            <w:hideMark/>
          </w:tcPr>
          <w:p w14:paraId="7864852C" w14:textId="77777777" w:rsidR="00C320F6" w:rsidRPr="00377595" w:rsidRDefault="00C320F6" w:rsidP="000D2D7F">
            <w:pPr>
              <w:spacing w:before="0"/>
              <w:outlineLvl w:val="4"/>
              <w:rPr>
                <w:rFonts w:ascii="Calibri" w:eastAsia="Times New Roman" w:hAnsi="Calibri" w:cs="Calibri"/>
                <w:color w:val="0070C0"/>
                <w:sz w:val="22"/>
                <w:szCs w:val="22"/>
              </w:rPr>
            </w:pPr>
            <w:r w:rsidRPr="00377595">
              <w:rPr>
                <w:rFonts w:ascii="Calibri" w:eastAsia="Times New Roman" w:hAnsi="Calibri" w:cs="Calibri"/>
                <w:color w:val="0070C0"/>
                <w:sz w:val="22"/>
                <w:szCs w:val="22"/>
              </w:rPr>
              <w:t> </w:t>
            </w:r>
          </w:p>
        </w:tc>
      </w:tr>
      <w:tr w:rsidR="00C320F6" w:rsidRPr="00377595" w14:paraId="6DE19E07" w14:textId="77777777" w:rsidTr="00C320F6">
        <w:trPr>
          <w:trHeight w:val="288"/>
        </w:trPr>
        <w:tc>
          <w:tcPr>
            <w:tcW w:w="468" w:type="dxa"/>
            <w:tcBorders>
              <w:top w:val="single" w:sz="4" w:space="0" w:color="808080"/>
              <w:left w:val="single" w:sz="4" w:space="0" w:color="808080"/>
              <w:bottom w:val="nil"/>
              <w:right w:val="single" w:sz="4" w:space="0" w:color="808080"/>
            </w:tcBorders>
            <w:noWrap/>
            <w:hideMark/>
          </w:tcPr>
          <w:p w14:paraId="4EE5EA88" w14:textId="77777777" w:rsidR="00C320F6" w:rsidRPr="00DC7B20" w:rsidRDefault="00C320F6" w:rsidP="000D2D7F">
            <w:pPr>
              <w:spacing w:before="0"/>
              <w:outlineLvl w:val="3"/>
              <w:rPr>
                <w:rFonts w:ascii="Calibri" w:eastAsia="Times New Roman" w:hAnsi="Calibri" w:cs="Calibri"/>
                <w:strike/>
                <w:color w:val="0070C0"/>
                <w:sz w:val="22"/>
                <w:szCs w:val="22"/>
                <w:highlight w:val="yellow"/>
              </w:rPr>
            </w:pPr>
            <w:r w:rsidRPr="00DC7B20">
              <w:rPr>
                <w:rFonts w:ascii="Calibri" w:eastAsia="Times New Roman" w:hAnsi="Calibri" w:cs="Calibri"/>
                <w:strike/>
                <w:color w:val="0070C0"/>
                <w:sz w:val="22"/>
                <w:szCs w:val="22"/>
                <w:highlight w:val="yellow"/>
              </w:rPr>
              <w:t>8</w:t>
            </w:r>
          </w:p>
        </w:tc>
        <w:tc>
          <w:tcPr>
            <w:tcW w:w="4122" w:type="dxa"/>
            <w:tcBorders>
              <w:top w:val="single" w:sz="4" w:space="0" w:color="808080"/>
              <w:left w:val="nil"/>
              <w:bottom w:val="nil"/>
              <w:right w:val="single" w:sz="4" w:space="0" w:color="808080"/>
            </w:tcBorders>
            <w:hideMark/>
          </w:tcPr>
          <w:p w14:paraId="65633646" w14:textId="77777777" w:rsidR="00C320F6" w:rsidRPr="00DC7B20" w:rsidRDefault="00C320F6" w:rsidP="000D2D7F">
            <w:pPr>
              <w:spacing w:before="0"/>
              <w:outlineLvl w:val="3"/>
              <w:rPr>
                <w:rFonts w:ascii="Calibri" w:eastAsia="Times New Roman" w:hAnsi="Calibri" w:cs="Calibri"/>
                <w:strike/>
                <w:color w:val="0070C0"/>
                <w:sz w:val="22"/>
                <w:szCs w:val="22"/>
                <w:highlight w:val="yellow"/>
              </w:rPr>
            </w:pPr>
            <w:hyperlink r:id="rId778" w:anchor="RANGE!full2381c1edd6246c1b7857b4052d6375ddec7567443da149bff83be552d949716c" w:history="1">
              <w:r w:rsidRPr="00DC7B20">
                <w:rPr>
                  <w:rFonts w:ascii="Calibri" w:eastAsia="Times New Roman" w:hAnsi="Calibri" w:cs="Calibri"/>
                  <w:strike/>
                  <w:color w:val="0070C0"/>
                  <w:sz w:val="22"/>
                  <w:szCs w:val="22"/>
                  <w:highlight w:val="yellow"/>
                </w:rPr>
                <w:t xml:space="preserve">                              Name</w:t>
              </w:r>
            </w:hyperlink>
          </w:p>
        </w:tc>
        <w:tc>
          <w:tcPr>
            <w:tcW w:w="2380" w:type="dxa"/>
            <w:tcBorders>
              <w:top w:val="single" w:sz="4" w:space="0" w:color="808080"/>
              <w:left w:val="nil"/>
              <w:bottom w:val="nil"/>
              <w:right w:val="single" w:sz="4" w:space="0" w:color="808080"/>
            </w:tcBorders>
            <w:hideMark/>
          </w:tcPr>
          <w:p w14:paraId="2A261796" w14:textId="77777777" w:rsidR="00C320F6" w:rsidRPr="00DC7B20" w:rsidRDefault="00C320F6" w:rsidP="000D2D7F">
            <w:pPr>
              <w:spacing w:before="0"/>
              <w:outlineLvl w:val="3"/>
              <w:rPr>
                <w:rFonts w:ascii="Calibri" w:eastAsia="Times New Roman" w:hAnsi="Calibri" w:cs="Calibri"/>
                <w:strike/>
                <w:color w:val="0070C0"/>
                <w:sz w:val="22"/>
                <w:szCs w:val="22"/>
                <w:highlight w:val="yellow"/>
              </w:rPr>
            </w:pPr>
            <w:r w:rsidRPr="00DC7B20">
              <w:rPr>
                <w:rFonts w:ascii="Calibri" w:eastAsia="Times New Roman" w:hAnsi="Calibri" w:cs="Calibri"/>
                <w:strike/>
                <w:color w:val="0070C0"/>
                <w:sz w:val="22"/>
                <w:szCs w:val="22"/>
                <w:highlight w:val="yellow"/>
              </w:rPr>
              <w:t>&lt;Nm&gt;</w:t>
            </w:r>
          </w:p>
        </w:tc>
        <w:tc>
          <w:tcPr>
            <w:tcW w:w="797" w:type="dxa"/>
            <w:tcBorders>
              <w:top w:val="single" w:sz="4" w:space="0" w:color="808080"/>
              <w:left w:val="nil"/>
              <w:bottom w:val="nil"/>
              <w:right w:val="single" w:sz="4" w:space="0" w:color="808080"/>
            </w:tcBorders>
            <w:noWrap/>
            <w:hideMark/>
          </w:tcPr>
          <w:p w14:paraId="1263AE83" w14:textId="77777777" w:rsidR="00C320F6" w:rsidRPr="00DC7B20" w:rsidRDefault="00C320F6" w:rsidP="000D2D7F">
            <w:pPr>
              <w:spacing w:before="0"/>
              <w:outlineLvl w:val="3"/>
              <w:rPr>
                <w:rFonts w:ascii="Calibri" w:eastAsia="Times New Roman" w:hAnsi="Calibri" w:cs="Calibri"/>
                <w:strike/>
                <w:color w:val="0070C0"/>
                <w:sz w:val="22"/>
                <w:szCs w:val="22"/>
                <w:highlight w:val="yellow"/>
              </w:rPr>
            </w:pPr>
            <w:r w:rsidRPr="00DC7B20">
              <w:rPr>
                <w:rFonts w:ascii="Calibri" w:eastAsia="Times New Roman" w:hAnsi="Calibri" w:cs="Calibri"/>
                <w:strike/>
                <w:color w:val="0070C0"/>
                <w:sz w:val="22"/>
                <w:szCs w:val="22"/>
                <w:highlight w:val="yellow"/>
              </w:rPr>
              <w:t>[0..1]</w:t>
            </w:r>
          </w:p>
        </w:tc>
        <w:tc>
          <w:tcPr>
            <w:tcW w:w="2160" w:type="dxa"/>
            <w:tcBorders>
              <w:top w:val="single" w:sz="4" w:space="0" w:color="808080"/>
              <w:left w:val="nil"/>
              <w:bottom w:val="nil"/>
              <w:right w:val="single" w:sz="4" w:space="0" w:color="808080"/>
            </w:tcBorders>
            <w:hideMark/>
          </w:tcPr>
          <w:p w14:paraId="152A82FA" w14:textId="77777777" w:rsidR="00C320F6" w:rsidRPr="00DC7B20" w:rsidRDefault="00C320F6" w:rsidP="000D2D7F">
            <w:pPr>
              <w:spacing w:before="0"/>
              <w:outlineLvl w:val="3"/>
              <w:rPr>
                <w:rFonts w:ascii="Calibri" w:eastAsia="Times New Roman" w:hAnsi="Calibri" w:cs="Calibri"/>
                <w:strike/>
                <w:color w:val="0070C0"/>
                <w:sz w:val="22"/>
                <w:szCs w:val="22"/>
                <w:highlight w:val="yellow"/>
              </w:rPr>
            </w:pPr>
            <w:r w:rsidRPr="00DC7B20">
              <w:rPr>
                <w:rFonts w:ascii="Calibri" w:eastAsia="Times New Roman" w:hAnsi="Calibri" w:cs="Calibri"/>
                <w:strike/>
                <w:color w:val="0070C0"/>
                <w:sz w:val="22"/>
                <w:szCs w:val="22"/>
                <w:highlight w:val="yellow"/>
              </w:rPr>
              <w:t>text{1,70}</w:t>
            </w:r>
          </w:p>
        </w:tc>
        <w:tc>
          <w:tcPr>
            <w:tcW w:w="980" w:type="dxa"/>
            <w:tcBorders>
              <w:top w:val="single" w:sz="4" w:space="0" w:color="808080"/>
              <w:left w:val="nil"/>
              <w:bottom w:val="nil"/>
              <w:right w:val="single" w:sz="4" w:space="0" w:color="808080"/>
            </w:tcBorders>
            <w:noWrap/>
            <w:hideMark/>
          </w:tcPr>
          <w:p w14:paraId="1AEF6AD1" w14:textId="77777777" w:rsidR="00C320F6" w:rsidRPr="00377595" w:rsidRDefault="00C320F6" w:rsidP="000D2D7F">
            <w:pPr>
              <w:spacing w:before="0"/>
              <w:outlineLvl w:val="3"/>
              <w:rPr>
                <w:rFonts w:ascii="Calibri" w:eastAsia="Times New Roman" w:hAnsi="Calibri" w:cs="Calibri"/>
                <w:color w:val="0070C0"/>
                <w:sz w:val="22"/>
                <w:szCs w:val="22"/>
              </w:rPr>
            </w:pPr>
            <w:r w:rsidRPr="00377595">
              <w:rPr>
                <w:rFonts w:ascii="Calibri" w:eastAsia="Times New Roman" w:hAnsi="Calibri" w:cs="Calibri"/>
                <w:color w:val="0070C0"/>
                <w:sz w:val="22"/>
                <w:szCs w:val="22"/>
              </w:rPr>
              <w:t> </w:t>
            </w:r>
          </w:p>
        </w:tc>
      </w:tr>
      <w:tr w:rsidR="00C320F6" w:rsidRPr="00377595" w14:paraId="237D7A86" w14:textId="77777777" w:rsidTr="00C320F6">
        <w:trPr>
          <w:trHeight w:val="288"/>
        </w:trPr>
        <w:tc>
          <w:tcPr>
            <w:tcW w:w="468" w:type="dxa"/>
            <w:tcBorders>
              <w:top w:val="single" w:sz="4" w:space="0" w:color="808080"/>
              <w:left w:val="single" w:sz="4" w:space="0" w:color="808080"/>
              <w:bottom w:val="nil"/>
              <w:right w:val="single" w:sz="4" w:space="0" w:color="808080"/>
            </w:tcBorders>
            <w:noWrap/>
            <w:hideMark/>
          </w:tcPr>
          <w:p w14:paraId="0378650A" w14:textId="77777777" w:rsidR="00C320F6" w:rsidRPr="00DC7B20" w:rsidRDefault="00C320F6" w:rsidP="000D2D7F">
            <w:pPr>
              <w:spacing w:before="0"/>
              <w:outlineLvl w:val="2"/>
              <w:rPr>
                <w:rFonts w:ascii="Calibri" w:eastAsia="Times New Roman" w:hAnsi="Calibri" w:cs="Calibri"/>
                <w:strike/>
                <w:color w:val="0070C0"/>
                <w:sz w:val="22"/>
                <w:szCs w:val="22"/>
                <w:highlight w:val="yellow"/>
              </w:rPr>
            </w:pPr>
            <w:r w:rsidRPr="00DC7B20">
              <w:rPr>
                <w:rFonts w:ascii="Calibri" w:eastAsia="Times New Roman" w:hAnsi="Calibri" w:cs="Calibri"/>
                <w:strike/>
                <w:color w:val="0070C0"/>
                <w:sz w:val="22"/>
                <w:szCs w:val="22"/>
                <w:highlight w:val="yellow"/>
              </w:rPr>
              <w:t>7</w:t>
            </w:r>
          </w:p>
        </w:tc>
        <w:tc>
          <w:tcPr>
            <w:tcW w:w="4122" w:type="dxa"/>
            <w:tcBorders>
              <w:top w:val="single" w:sz="4" w:space="0" w:color="808080"/>
              <w:left w:val="nil"/>
              <w:bottom w:val="nil"/>
              <w:right w:val="single" w:sz="4" w:space="0" w:color="808080"/>
            </w:tcBorders>
            <w:hideMark/>
          </w:tcPr>
          <w:p w14:paraId="3CC8D2BA" w14:textId="77777777" w:rsidR="00C320F6" w:rsidRPr="00DC7B20" w:rsidRDefault="00C320F6" w:rsidP="000D2D7F">
            <w:pPr>
              <w:spacing w:before="0"/>
              <w:outlineLvl w:val="2"/>
              <w:rPr>
                <w:rFonts w:ascii="Calibri" w:eastAsia="Times New Roman" w:hAnsi="Calibri" w:cs="Calibri"/>
                <w:strike/>
                <w:color w:val="0070C0"/>
                <w:sz w:val="22"/>
                <w:szCs w:val="22"/>
                <w:highlight w:val="yellow"/>
              </w:rPr>
            </w:pPr>
            <w:hyperlink r:id="rId779" w:anchor="RANGE!full153c29272d369b6544ee4a005146118ebd9143f58027bd8352a2317b1e44091a" w:history="1">
              <w:r w:rsidRPr="00DC7B20">
                <w:rPr>
                  <w:rFonts w:ascii="Calibri" w:eastAsia="Times New Roman" w:hAnsi="Calibri" w:cs="Calibri"/>
                  <w:strike/>
                  <w:color w:val="0070C0"/>
                  <w:sz w:val="22"/>
                  <w:szCs w:val="22"/>
                  <w:highlight w:val="yellow"/>
                </w:rPr>
                <w:t xml:space="preserve">                          Proprietary</w:t>
              </w:r>
            </w:hyperlink>
          </w:p>
        </w:tc>
        <w:tc>
          <w:tcPr>
            <w:tcW w:w="2380" w:type="dxa"/>
            <w:tcBorders>
              <w:top w:val="single" w:sz="4" w:space="0" w:color="808080"/>
              <w:left w:val="nil"/>
              <w:bottom w:val="nil"/>
              <w:right w:val="single" w:sz="4" w:space="0" w:color="808080"/>
            </w:tcBorders>
            <w:hideMark/>
          </w:tcPr>
          <w:p w14:paraId="7F48F5D8" w14:textId="77777777" w:rsidR="00C320F6" w:rsidRPr="00DC7B20" w:rsidRDefault="00C320F6" w:rsidP="000D2D7F">
            <w:pPr>
              <w:spacing w:before="0"/>
              <w:outlineLvl w:val="2"/>
              <w:rPr>
                <w:rFonts w:ascii="Calibri" w:eastAsia="Times New Roman" w:hAnsi="Calibri" w:cs="Calibri"/>
                <w:strike/>
                <w:color w:val="0070C0"/>
                <w:sz w:val="22"/>
                <w:szCs w:val="22"/>
                <w:highlight w:val="yellow"/>
              </w:rPr>
            </w:pPr>
            <w:r w:rsidRPr="00DC7B20">
              <w:rPr>
                <w:rFonts w:ascii="Calibri" w:eastAsia="Times New Roman" w:hAnsi="Calibri" w:cs="Calibri"/>
                <w:strike/>
                <w:color w:val="0070C0"/>
                <w:sz w:val="22"/>
                <w:szCs w:val="22"/>
                <w:highlight w:val="yellow"/>
              </w:rPr>
              <w:t>&lt;Prtry&gt;</w:t>
            </w:r>
          </w:p>
        </w:tc>
        <w:tc>
          <w:tcPr>
            <w:tcW w:w="797" w:type="dxa"/>
            <w:tcBorders>
              <w:top w:val="single" w:sz="4" w:space="0" w:color="808080"/>
              <w:left w:val="nil"/>
              <w:bottom w:val="nil"/>
              <w:right w:val="single" w:sz="4" w:space="0" w:color="808080"/>
            </w:tcBorders>
            <w:noWrap/>
            <w:hideMark/>
          </w:tcPr>
          <w:p w14:paraId="2D0C5C3A" w14:textId="77777777" w:rsidR="00C320F6" w:rsidRPr="00DC7B20" w:rsidRDefault="00C320F6" w:rsidP="000D2D7F">
            <w:pPr>
              <w:spacing w:before="0"/>
              <w:outlineLvl w:val="2"/>
              <w:rPr>
                <w:rFonts w:ascii="Calibri" w:eastAsia="Times New Roman" w:hAnsi="Calibri" w:cs="Calibri"/>
                <w:strike/>
                <w:color w:val="0070C0"/>
                <w:sz w:val="22"/>
                <w:szCs w:val="22"/>
                <w:highlight w:val="yellow"/>
              </w:rPr>
            </w:pPr>
            <w:r w:rsidRPr="00DC7B20">
              <w:rPr>
                <w:rFonts w:ascii="Calibri" w:eastAsia="Times New Roman" w:hAnsi="Calibri" w:cs="Calibri"/>
                <w:strike/>
                <w:color w:val="0070C0"/>
                <w:sz w:val="22"/>
                <w:szCs w:val="22"/>
                <w:highlight w:val="yellow"/>
              </w:rPr>
              <w:t>[1..1]</w:t>
            </w:r>
          </w:p>
        </w:tc>
        <w:tc>
          <w:tcPr>
            <w:tcW w:w="2160" w:type="dxa"/>
            <w:tcBorders>
              <w:top w:val="single" w:sz="4" w:space="0" w:color="808080"/>
              <w:left w:val="nil"/>
              <w:bottom w:val="nil"/>
              <w:right w:val="single" w:sz="4" w:space="0" w:color="808080"/>
            </w:tcBorders>
            <w:hideMark/>
          </w:tcPr>
          <w:p w14:paraId="4E3AE12E" w14:textId="77777777" w:rsidR="00C320F6" w:rsidRPr="00DC7B20" w:rsidRDefault="00C320F6" w:rsidP="000D2D7F">
            <w:pPr>
              <w:spacing w:before="0"/>
              <w:outlineLvl w:val="2"/>
              <w:rPr>
                <w:rFonts w:ascii="Calibri" w:eastAsia="Times New Roman" w:hAnsi="Calibri" w:cs="Calibri"/>
                <w:strike/>
                <w:color w:val="0070C0"/>
                <w:sz w:val="22"/>
                <w:szCs w:val="22"/>
                <w:highlight w:val="yellow"/>
              </w:rPr>
            </w:pPr>
            <w:r w:rsidRPr="00DC7B20">
              <w:rPr>
                <w:rFonts w:ascii="Calibri" w:eastAsia="Times New Roman" w:hAnsi="Calibri" w:cs="Calibri"/>
                <w:strike/>
                <w:color w:val="0070C0"/>
                <w:sz w:val="22"/>
                <w:szCs w:val="22"/>
                <w:highlight w:val="yellow"/>
              </w:rPr>
              <w:t>text{1,34}</w:t>
            </w:r>
          </w:p>
        </w:tc>
        <w:tc>
          <w:tcPr>
            <w:tcW w:w="980" w:type="dxa"/>
            <w:tcBorders>
              <w:top w:val="single" w:sz="4" w:space="0" w:color="808080"/>
              <w:left w:val="nil"/>
              <w:bottom w:val="nil"/>
              <w:right w:val="single" w:sz="4" w:space="0" w:color="808080"/>
            </w:tcBorders>
            <w:noWrap/>
            <w:hideMark/>
          </w:tcPr>
          <w:p w14:paraId="43DD7FD2" w14:textId="77777777" w:rsidR="00C320F6" w:rsidRPr="00377595" w:rsidRDefault="00C320F6" w:rsidP="000D2D7F">
            <w:pPr>
              <w:spacing w:before="0"/>
              <w:outlineLvl w:val="2"/>
              <w:rPr>
                <w:rFonts w:ascii="Calibri" w:eastAsia="Times New Roman" w:hAnsi="Calibri" w:cs="Calibri"/>
                <w:color w:val="0070C0"/>
                <w:sz w:val="22"/>
                <w:szCs w:val="22"/>
              </w:rPr>
            </w:pPr>
            <w:r w:rsidRPr="00377595">
              <w:rPr>
                <w:rFonts w:ascii="Calibri" w:eastAsia="Times New Roman" w:hAnsi="Calibri" w:cs="Calibri"/>
                <w:color w:val="0070C0"/>
                <w:sz w:val="22"/>
                <w:szCs w:val="22"/>
              </w:rPr>
              <w:t> </w:t>
            </w:r>
          </w:p>
        </w:tc>
      </w:tr>
      <w:tr w:rsidR="00C320F6" w:rsidRPr="00377595" w14:paraId="70489A93" w14:textId="77777777" w:rsidTr="00C320F6">
        <w:trPr>
          <w:trHeight w:val="288"/>
        </w:trPr>
        <w:tc>
          <w:tcPr>
            <w:tcW w:w="468" w:type="dxa"/>
            <w:tcBorders>
              <w:top w:val="single" w:sz="4" w:space="0" w:color="808080"/>
              <w:left w:val="single" w:sz="4" w:space="0" w:color="808080"/>
              <w:bottom w:val="nil"/>
              <w:right w:val="single" w:sz="4" w:space="0" w:color="808080"/>
            </w:tcBorders>
            <w:noWrap/>
            <w:hideMark/>
          </w:tcPr>
          <w:p w14:paraId="1FD23B5A" w14:textId="77777777" w:rsidR="00C320F6" w:rsidRPr="00377595" w:rsidRDefault="00C320F6" w:rsidP="000D2D7F">
            <w:pPr>
              <w:spacing w:before="0"/>
              <w:outlineLvl w:val="2"/>
              <w:rPr>
                <w:rFonts w:ascii="Calibri" w:eastAsia="Times New Roman" w:hAnsi="Calibri" w:cs="Calibri"/>
                <w:sz w:val="22"/>
                <w:szCs w:val="22"/>
              </w:rPr>
            </w:pPr>
            <w:r w:rsidRPr="00377595">
              <w:rPr>
                <w:rFonts w:ascii="Calibri" w:eastAsia="Times New Roman" w:hAnsi="Calibri" w:cs="Calibri"/>
                <w:sz w:val="22"/>
                <w:szCs w:val="22"/>
              </w:rPr>
              <w:t>3</w:t>
            </w:r>
          </w:p>
        </w:tc>
        <w:tc>
          <w:tcPr>
            <w:tcW w:w="4122" w:type="dxa"/>
            <w:tcBorders>
              <w:top w:val="single" w:sz="4" w:space="0" w:color="808080"/>
              <w:left w:val="nil"/>
              <w:bottom w:val="nil"/>
              <w:right w:val="single" w:sz="4" w:space="0" w:color="808080"/>
            </w:tcBorders>
            <w:hideMark/>
          </w:tcPr>
          <w:p w14:paraId="5F3BA8E9" w14:textId="77777777" w:rsidR="00C320F6" w:rsidRPr="00377595" w:rsidRDefault="00C320F6" w:rsidP="000D2D7F">
            <w:pPr>
              <w:spacing w:before="0"/>
              <w:outlineLvl w:val="2"/>
              <w:rPr>
                <w:rFonts w:ascii="Calibri" w:eastAsia="Times New Roman" w:hAnsi="Calibri" w:cs="Calibri"/>
                <w:sz w:val="22"/>
                <w:szCs w:val="22"/>
              </w:rPr>
            </w:pPr>
            <w:hyperlink r:id="rId780" w:anchor="RANGE!fulle5c905bf562cb84a350b5dfda4332ded5bc2e2845f4262f68e319bb1196e8516" w:history="1">
              <w:r w:rsidRPr="00377595">
                <w:rPr>
                  <w:rFonts w:ascii="Calibri" w:eastAsia="Times New Roman" w:hAnsi="Calibri" w:cs="Calibri"/>
                  <w:sz w:val="22"/>
                  <w:szCs w:val="22"/>
                </w:rPr>
                <w:t xml:space="preserve">            Non Standard Settlement Information</w:t>
              </w:r>
            </w:hyperlink>
          </w:p>
        </w:tc>
        <w:tc>
          <w:tcPr>
            <w:tcW w:w="2380" w:type="dxa"/>
            <w:tcBorders>
              <w:top w:val="single" w:sz="4" w:space="0" w:color="808080"/>
              <w:left w:val="nil"/>
              <w:bottom w:val="nil"/>
              <w:right w:val="single" w:sz="4" w:space="0" w:color="808080"/>
            </w:tcBorders>
            <w:hideMark/>
          </w:tcPr>
          <w:p w14:paraId="0ECBDBD9" w14:textId="77777777" w:rsidR="00C320F6" w:rsidRPr="00377595" w:rsidRDefault="00C320F6" w:rsidP="000D2D7F">
            <w:pPr>
              <w:spacing w:before="0"/>
              <w:outlineLvl w:val="2"/>
              <w:rPr>
                <w:rFonts w:ascii="Calibri" w:eastAsia="Times New Roman" w:hAnsi="Calibri" w:cs="Calibri"/>
                <w:sz w:val="22"/>
                <w:szCs w:val="22"/>
              </w:rPr>
            </w:pPr>
            <w:r w:rsidRPr="00377595">
              <w:rPr>
                <w:rFonts w:ascii="Calibri" w:eastAsia="Times New Roman" w:hAnsi="Calibri" w:cs="Calibri"/>
                <w:sz w:val="22"/>
                <w:szCs w:val="22"/>
              </w:rPr>
              <w:t>&lt;NonStdSttlmInf&gt;</w:t>
            </w:r>
          </w:p>
        </w:tc>
        <w:tc>
          <w:tcPr>
            <w:tcW w:w="797" w:type="dxa"/>
            <w:tcBorders>
              <w:top w:val="single" w:sz="4" w:space="0" w:color="808080"/>
              <w:left w:val="nil"/>
              <w:bottom w:val="nil"/>
              <w:right w:val="single" w:sz="4" w:space="0" w:color="808080"/>
            </w:tcBorders>
            <w:noWrap/>
            <w:hideMark/>
          </w:tcPr>
          <w:p w14:paraId="3DBDC835" w14:textId="77777777" w:rsidR="00C320F6" w:rsidRPr="00377595" w:rsidRDefault="00C320F6" w:rsidP="000D2D7F">
            <w:pPr>
              <w:spacing w:before="0"/>
              <w:outlineLvl w:val="2"/>
              <w:rPr>
                <w:rFonts w:ascii="Calibri" w:eastAsia="Times New Roman" w:hAnsi="Calibri" w:cs="Calibri"/>
                <w:sz w:val="22"/>
                <w:szCs w:val="22"/>
              </w:rPr>
            </w:pPr>
            <w:r w:rsidRPr="00377595">
              <w:rPr>
                <w:rFonts w:ascii="Calibri" w:eastAsia="Times New Roman" w:hAnsi="Calibri" w:cs="Calibri"/>
                <w:sz w:val="22"/>
                <w:szCs w:val="22"/>
              </w:rPr>
              <w:t>[0..1]</w:t>
            </w:r>
          </w:p>
        </w:tc>
        <w:tc>
          <w:tcPr>
            <w:tcW w:w="2160" w:type="dxa"/>
            <w:tcBorders>
              <w:top w:val="single" w:sz="4" w:space="0" w:color="808080"/>
              <w:left w:val="nil"/>
              <w:bottom w:val="nil"/>
              <w:right w:val="single" w:sz="4" w:space="0" w:color="808080"/>
            </w:tcBorders>
            <w:hideMark/>
          </w:tcPr>
          <w:p w14:paraId="34B671D2" w14:textId="77777777" w:rsidR="00C320F6" w:rsidRPr="00377595" w:rsidRDefault="00C320F6" w:rsidP="000D2D7F">
            <w:pPr>
              <w:spacing w:before="0"/>
              <w:outlineLvl w:val="2"/>
              <w:rPr>
                <w:rFonts w:ascii="Calibri" w:eastAsia="Times New Roman" w:hAnsi="Calibri" w:cs="Calibri"/>
                <w:sz w:val="22"/>
                <w:szCs w:val="22"/>
              </w:rPr>
            </w:pPr>
            <w:r w:rsidRPr="00377595">
              <w:rPr>
                <w:rFonts w:ascii="Calibri" w:eastAsia="Times New Roman" w:hAnsi="Calibri" w:cs="Calibri"/>
                <w:sz w:val="22"/>
                <w:szCs w:val="22"/>
              </w:rPr>
              <w:t>text{1,350}</w:t>
            </w:r>
          </w:p>
        </w:tc>
        <w:tc>
          <w:tcPr>
            <w:tcW w:w="980" w:type="dxa"/>
            <w:tcBorders>
              <w:top w:val="single" w:sz="4" w:space="0" w:color="808080"/>
              <w:left w:val="nil"/>
              <w:bottom w:val="nil"/>
              <w:right w:val="single" w:sz="4" w:space="0" w:color="808080"/>
            </w:tcBorders>
            <w:noWrap/>
            <w:hideMark/>
          </w:tcPr>
          <w:p w14:paraId="56395397" w14:textId="77777777" w:rsidR="00C320F6" w:rsidRPr="00377595" w:rsidRDefault="00C320F6" w:rsidP="000D2D7F">
            <w:pPr>
              <w:spacing w:before="0"/>
              <w:outlineLvl w:val="2"/>
              <w:rPr>
                <w:rFonts w:ascii="Calibri" w:eastAsia="Times New Roman" w:hAnsi="Calibri" w:cs="Calibri"/>
                <w:sz w:val="22"/>
                <w:szCs w:val="22"/>
              </w:rPr>
            </w:pPr>
            <w:r w:rsidRPr="00377595">
              <w:rPr>
                <w:rFonts w:ascii="Calibri" w:eastAsia="Times New Roman" w:hAnsi="Calibri" w:cs="Calibri"/>
                <w:sz w:val="22"/>
                <w:szCs w:val="22"/>
              </w:rPr>
              <w:t> </w:t>
            </w:r>
          </w:p>
        </w:tc>
      </w:tr>
      <w:tr w:rsidR="00C320F6" w:rsidRPr="00377595" w14:paraId="42607638" w14:textId="77777777" w:rsidTr="00C320F6">
        <w:trPr>
          <w:trHeight w:val="864"/>
        </w:trPr>
        <w:tc>
          <w:tcPr>
            <w:tcW w:w="468" w:type="dxa"/>
            <w:tcBorders>
              <w:top w:val="single" w:sz="4" w:space="0" w:color="808080"/>
              <w:left w:val="single" w:sz="4" w:space="0" w:color="808080"/>
              <w:bottom w:val="nil"/>
              <w:right w:val="single" w:sz="4" w:space="0" w:color="808080"/>
            </w:tcBorders>
            <w:noWrap/>
            <w:hideMark/>
          </w:tcPr>
          <w:p w14:paraId="2C5EE7A0" w14:textId="77777777" w:rsidR="00C320F6" w:rsidRPr="00377595" w:rsidRDefault="00C320F6" w:rsidP="000D2D7F">
            <w:pPr>
              <w:spacing w:before="0"/>
              <w:outlineLvl w:val="2"/>
              <w:rPr>
                <w:rFonts w:ascii="Calibri" w:eastAsia="Times New Roman" w:hAnsi="Calibri" w:cs="Calibri"/>
                <w:sz w:val="22"/>
                <w:szCs w:val="22"/>
              </w:rPr>
            </w:pPr>
            <w:r w:rsidRPr="00377595">
              <w:rPr>
                <w:rFonts w:ascii="Calibri" w:eastAsia="Times New Roman" w:hAnsi="Calibri" w:cs="Calibri"/>
                <w:sz w:val="22"/>
                <w:szCs w:val="22"/>
              </w:rPr>
              <w:t>3</w:t>
            </w:r>
          </w:p>
        </w:tc>
        <w:tc>
          <w:tcPr>
            <w:tcW w:w="4122" w:type="dxa"/>
            <w:tcBorders>
              <w:top w:val="single" w:sz="4" w:space="0" w:color="808080"/>
              <w:left w:val="nil"/>
              <w:bottom w:val="nil"/>
              <w:right w:val="single" w:sz="4" w:space="0" w:color="808080"/>
            </w:tcBorders>
            <w:hideMark/>
          </w:tcPr>
          <w:p w14:paraId="4FE8A018" w14:textId="77777777" w:rsidR="00C320F6" w:rsidRPr="00377595" w:rsidRDefault="00C320F6" w:rsidP="000D2D7F">
            <w:pPr>
              <w:spacing w:before="0"/>
              <w:outlineLvl w:val="2"/>
              <w:rPr>
                <w:rFonts w:ascii="Calibri" w:eastAsia="Times New Roman" w:hAnsi="Calibri" w:cs="Calibri"/>
                <w:sz w:val="22"/>
                <w:szCs w:val="22"/>
              </w:rPr>
            </w:pPr>
            <w:hyperlink r:id="rId781" w:anchor="RANGE!fullbf559267d40535749d90d61b9eff69d362d830dd1566d2253b2d3cec85e80f27" w:history="1">
              <w:r w:rsidRPr="00377595">
                <w:rPr>
                  <w:rFonts w:ascii="Calibri" w:eastAsia="Times New Roman" w:hAnsi="Calibri" w:cs="Calibri"/>
                  <w:sz w:val="22"/>
                  <w:szCs w:val="22"/>
                </w:rPr>
                <w:t xml:space="preserve">            Partial Settlement Of Units</w:t>
              </w:r>
            </w:hyperlink>
          </w:p>
        </w:tc>
        <w:tc>
          <w:tcPr>
            <w:tcW w:w="2380" w:type="dxa"/>
            <w:tcBorders>
              <w:top w:val="single" w:sz="4" w:space="0" w:color="808080"/>
              <w:left w:val="nil"/>
              <w:bottom w:val="nil"/>
              <w:right w:val="single" w:sz="4" w:space="0" w:color="808080"/>
            </w:tcBorders>
            <w:hideMark/>
          </w:tcPr>
          <w:p w14:paraId="2A5290B0" w14:textId="77777777" w:rsidR="00C320F6" w:rsidRPr="00377595" w:rsidRDefault="00C320F6" w:rsidP="000D2D7F">
            <w:pPr>
              <w:spacing w:before="0"/>
              <w:outlineLvl w:val="2"/>
              <w:rPr>
                <w:rFonts w:ascii="Calibri" w:eastAsia="Times New Roman" w:hAnsi="Calibri" w:cs="Calibri"/>
                <w:sz w:val="22"/>
                <w:szCs w:val="22"/>
              </w:rPr>
            </w:pPr>
            <w:r w:rsidRPr="00377595">
              <w:rPr>
                <w:rFonts w:ascii="Calibri" w:eastAsia="Times New Roman" w:hAnsi="Calibri" w:cs="Calibri"/>
                <w:sz w:val="22"/>
                <w:szCs w:val="22"/>
              </w:rPr>
              <w:t>&lt;PrtlSttlmOfUnits&gt;</w:t>
            </w:r>
          </w:p>
        </w:tc>
        <w:tc>
          <w:tcPr>
            <w:tcW w:w="797" w:type="dxa"/>
            <w:tcBorders>
              <w:top w:val="single" w:sz="4" w:space="0" w:color="808080"/>
              <w:left w:val="nil"/>
              <w:bottom w:val="nil"/>
              <w:right w:val="single" w:sz="4" w:space="0" w:color="808080"/>
            </w:tcBorders>
            <w:noWrap/>
            <w:hideMark/>
          </w:tcPr>
          <w:p w14:paraId="3C856CDB" w14:textId="77777777" w:rsidR="00C320F6" w:rsidRPr="00377595" w:rsidRDefault="00C320F6" w:rsidP="000D2D7F">
            <w:pPr>
              <w:spacing w:before="0"/>
              <w:outlineLvl w:val="2"/>
              <w:rPr>
                <w:rFonts w:ascii="Calibri" w:eastAsia="Times New Roman" w:hAnsi="Calibri" w:cs="Calibri"/>
                <w:sz w:val="22"/>
                <w:szCs w:val="22"/>
              </w:rPr>
            </w:pPr>
            <w:r w:rsidRPr="00377595">
              <w:rPr>
                <w:rFonts w:ascii="Calibri" w:eastAsia="Times New Roman" w:hAnsi="Calibri" w:cs="Calibri"/>
                <w:sz w:val="22"/>
                <w:szCs w:val="22"/>
              </w:rPr>
              <w:t>[0..1]</w:t>
            </w:r>
          </w:p>
        </w:tc>
        <w:tc>
          <w:tcPr>
            <w:tcW w:w="2160" w:type="dxa"/>
            <w:tcBorders>
              <w:top w:val="single" w:sz="4" w:space="0" w:color="808080"/>
              <w:left w:val="nil"/>
              <w:bottom w:val="nil"/>
              <w:right w:val="single" w:sz="4" w:space="0" w:color="808080"/>
            </w:tcBorders>
            <w:hideMark/>
          </w:tcPr>
          <w:p w14:paraId="65ADDAE2" w14:textId="77777777" w:rsidR="00C320F6" w:rsidRPr="00377595" w:rsidRDefault="00C320F6" w:rsidP="000D2D7F">
            <w:pPr>
              <w:spacing w:before="0"/>
              <w:outlineLvl w:val="2"/>
              <w:rPr>
                <w:rFonts w:ascii="Calibri" w:eastAsia="Times New Roman" w:hAnsi="Calibri" w:cs="Calibri"/>
                <w:sz w:val="22"/>
                <w:szCs w:val="22"/>
              </w:rPr>
            </w:pPr>
            <w:r w:rsidRPr="00377595">
              <w:rPr>
                <w:rFonts w:ascii="Calibri" w:eastAsia="Times New Roman" w:hAnsi="Calibri" w:cs="Calibri"/>
                <w:sz w:val="22"/>
                <w:szCs w:val="22"/>
              </w:rPr>
              <w:t>decimal</w:t>
            </w:r>
            <w:r w:rsidRPr="00377595">
              <w:rPr>
                <w:rFonts w:ascii="Calibri" w:eastAsia="Times New Roman" w:hAnsi="Calibri" w:cs="Calibri"/>
                <w:sz w:val="22"/>
                <w:szCs w:val="22"/>
              </w:rPr>
              <w:br/>
              <w:t>td = 11</w:t>
            </w:r>
            <w:r w:rsidRPr="00377595">
              <w:rPr>
                <w:rFonts w:ascii="Calibri" w:eastAsia="Times New Roman" w:hAnsi="Calibri" w:cs="Calibri"/>
                <w:sz w:val="22"/>
                <w:szCs w:val="22"/>
              </w:rPr>
              <w:br/>
              <w:t>fd = 10</w:t>
            </w:r>
          </w:p>
        </w:tc>
        <w:tc>
          <w:tcPr>
            <w:tcW w:w="980" w:type="dxa"/>
            <w:tcBorders>
              <w:top w:val="single" w:sz="4" w:space="0" w:color="808080"/>
              <w:left w:val="nil"/>
              <w:bottom w:val="nil"/>
              <w:right w:val="single" w:sz="4" w:space="0" w:color="808080"/>
            </w:tcBorders>
            <w:noWrap/>
            <w:hideMark/>
          </w:tcPr>
          <w:p w14:paraId="59B2FB53" w14:textId="77777777" w:rsidR="00C320F6" w:rsidRPr="00377595" w:rsidRDefault="00C320F6" w:rsidP="000D2D7F">
            <w:pPr>
              <w:spacing w:before="0"/>
              <w:outlineLvl w:val="2"/>
              <w:rPr>
                <w:rFonts w:ascii="Calibri" w:eastAsia="Times New Roman" w:hAnsi="Calibri" w:cs="Calibri"/>
                <w:sz w:val="22"/>
                <w:szCs w:val="22"/>
              </w:rPr>
            </w:pPr>
            <w:r w:rsidRPr="00377595">
              <w:rPr>
                <w:rFonts w:ascii="Calibri" w:eastAsia="Times New Roman" w:hAnsi="Calibri" w:cs="Calibri"/>
                <w:sz w:val="22"/>
                <w:szCs w:val="22"/>
              </w:rPr>
              <w:t> </w:t>
            </w:r>
          </w:p>
        </w:tc>
      </w:tr>
      <w:tr w:rsidR="00C320F6" w:rsidRPr="00377595" w14:paraId="6838CE5D" w14:textId="77777777" w:rsidTr="00C320F6">
        <w:trPr>
          <w:trHeight w:val="864"/>
        </w:trPr>
        <w:tc>
          <w:tcPr>
            <w:tcW w:w="468" w:type="dxa"/>
            <w:tcBorders>
              <w:top w:val="single" w:sz="4" w:space="0" w:color="808080"/>
              <w:left w:val="single" w:sz="4" w:space="0" w:color="808080"/>
              <w:bottom w:val="nil"/>
              <w:right w:val="single" w:sz="4" w:space="0" w:color="808080"/>
            </w:tcBorders>
            <w:noWrap/>
            <w:hideMark/>
          </w:tcPr>
          <w:p w14:paraId="09A41EBC" w14:textId="77777777" w:rsidR="00C320F6" w:rsidRPr="00377595" w:rsidRDefault="00C320F6" w:rsidP="000D2D7F">
            <w:pPr>
              <w:spacing w:before="0"/>
              <w:outlineLvl w:val="2"/>
              <w:rPr>
                <w:rFonts w:ascii="Calibri" w:eastAsia="Times New Roman" w:hAnsi="Calibri" w:cs="Calibri"/>
                <w:sz w:val="22"/>
                <w:szCs w:val="22"/>
              </w:rPr>
            </w:pPr>
            <w:r w:rsidRPr="00377595">
              <w:rPr>
                <w:rFonts w:ascii="Calibri" w:eastAsia="Times New Roman" w:hAnsi="Calibri" w:cs="Calibri"/>
                <w:sz w:val="22"/>
                <w:szCs w:val="22"/>
              </w:rPr>
              <w:t>3</w:t>
            </w:r>
          </w:p>
        </w:tc>
        <w:tc>
          <w:tcPr>
            <w:tcW w:w="4122" w:type="dxa"/>
            <w:tcBorders>
              <w:top w:val="single" w:sz="4" w:space="0" w:color="808080"/>
              <w:left w:val="nil"/>
              <w:bottom w:val="nil"/>
              <w:right w:val="single" w:sz="4" w:space="0" w:color="808080"/>
            </w:tcBorders>
            <w:hideMark/>
          </w:tcPr>
          <w:p w14:paraId="783BC459" w14:textId="77777777" w:rsidR="00C320F6" w:rsidRPr="00377595" w:rsidRDefault="00C320F6" w:rsidP="000D2D7F">
            <w:pPr>
              <w:spacing w:before="0"/>
              <w:outlineLvl w:val="2"/>
              <w:rPr>
                <w:rFonts w:ascii="Calibri" w:eastAsia="Times New Roman" w:hAnsi="Calibri" w:cs="Calibri"/>
                <w:sz w:val="22"/>
                <w:szCs w:val="22"/>
              </w:rPr>
            </w:pPr>
            <w:hyperlink r:id="rId782" w:anchor="RANGE!full9bcb7ef351528aa84d063551b49c37b94a28923942c232fbd26da89724576017" w:history="1">
              <w:r w:rsidRPr="00377595">
                <w:rPr>
                  <w:rFonts w:ascii="Calibri" w:eastAsia="Times New Roman" w:hAnsi="Calibri" w:cs="Calibri"/>
                  <w:sz w:val="22"/>
                  <w:szCs w:val="22"/>
                </w:rPr>
                <w:t xml:space="preserve">            Partial Settlement Of Cash</w:t>
              </w:r>
            </w:hyperlink>
          </w:p>
        </w:tc>
        <w:tc>
          <w:tcPr>
            <w:tcW w:w="2380" w:type="dxa"/>
            <w:tcBorders>
              <w:top w:val="single" w:sz="4" w:space="0" w:color="808080"/>
              <w:left w:val="nil"/>
              <w:bottom w:val="nil"/>
              <w:right w:val="single" w:sz="4" w:space="0" w:color="808080"/>
            </w:tcBorders>
            <w:hideMark/>
          </w:tcPr>
          <w:p w14:paraId="27E8710F" w14:textId="77777777" w:rsidR="00C320F6" w:rsidRPr="00377595" w:rsidRDefault="00C320F6" w:rsidP="000D2D7F">
            <w:pPr>
              <w:spacing w:before="0"/>
              <w:outlineLvl w:val="2"/>
              <w:rPr>
                <w:rFonts w:ascii="Calibri" w:eastAsia="Times New Roman" w:hAnsi="Calibri" w:cs="Calibri"/>
                <w:sz w:val="22"/>
                <w:szCs w:val="22"/>
              </w:rPr>
            </w:pPr>
            <w:r w:rsidRPr="00377595">
              <w:rPr>
                <w:rFonts w:ascii="Calibri" w:eastAsia="Times New Roman" w:hAnsi="Calibri" w:cs="Calibri"/>
                <w:sz w:val="22"/>
                <w:szCs w:val="22"/>
              </w:rPr>
              <w:t>&lt;PrtlSttlmOfCsh&gt;</w:t>
            </w:r>
          </w:p>
        </w:tc>
        <w:tc>
          <w:tcPr>
            <w:tcW w:w="797" w:type="dxa"/>
            <w:tcBorders>
              <w:top w:val="single" w:sz="4" w:space="0" w:color="808080"/>
              <w:left w:val="nil"/>
              <w:bottom w:val="nil"/>
              <w:right w:val="single" w:sz="4" w:space="0" w:color="808080"/>
            </w:tcBorders>
            <w:noWrap/>
            <w:hideMark/>
          </w:tcPr>
          <w:p w14:paraId="1B46277D" w14:textId="77777777" w:rsidR="00C320F6" w:rsidRPr="00377595" w:rsidRDefault="00C320F6" w:rsidP="000D2D7F">
            <w:pPr>
              <w:spacing w:before="0"/>
              <w:outlineLvl w:val="2"/>
              <w:rPr>
                <w:rFonts w:ascii="Calibri" w:eastAsia="Times New Roman" w:hAnsi="Calibri" w:cs="Calibri"/>
                <w:sz w:val="22"/>
                <w:szCs w:val="22"/>
              </w:rPr>
            </w:pPr>
            <w:r w:rsidRPr="00377595">
              <w:rPr>
                <w:rFonts w:ascii="Calibri" w:eastAsia="Times New Roman" w:hAnsi="Calibri" w:cs="Calibri"/>
                <w:sz w:val="22"/>
                <w:szCs w:val="22"/>
              </w:rPr>
              <w:t>[0..1]</w:t>
            </w:r>
          </w:p>
        </w:tc>
        <w:tc>
          <w:tcPr>
            <w:tcW w:w="2160" w:type="dxa"/>
            <w:tcBorders>
              <w:top w:val="single" w:sz="4" w:space="0" w:color="808080"/>
              <w:left w:val="nil"/>
              <w:bottom w:val="nil"/>
              <w:right w:val="single" w:sz="4" w:space="0" w:color="808080"/>
            </w:tcBorders>
            <w:hideMark/>
          </w:tcPr>
          <w:p w14:paraId="6D65B47C" w14:textId="77777777" w:rsidR="00C320F6" w:rsidRPr="00377595" w:rsidRDefault="00C320F6" w:rsidP="000D2D7F">
            <w:pPr>
              <w:spacing w:before="0"/>
              <w:outlineLvl w:val="2"/>
              <w:rPr>
                <w:rFonts w:ascii="Calibri" w:eastAsia="Times New Roman" w:hAnsi="Calibri" w:cs="Calibri"/>
                <w:sz w:val="22"/>
                <w:szCs w:val="22"/>
              </w:rPr>
            </w:pPr>
            <w:r w:rsidRPr="00377595">
              <w:rPr>
                <w:rFonts w:ascii="Calibri" w:eastAsia="Times New Roman" w:hAnsi="Calibri" w:cs="Calibri"/>
                <w:sz w:val="22"/>
                <w:szCs w:val="22"/>
              </w:rPr>
              <w:t>decimal</w:t>
            </w:r>
            <w:r w:rsidRPr="00377595">
              <w:rPr>
                <w:rFonts w:ascii="Calibri" w:eastAsia="Times New Roman" w:hAnsi="Calibri" w:cs="Calibri"/>
                <w:sz w:val="22"/>
                <w:szCs w:val="22"/>
              </w:rPr>
              <w:br/>
              <w:t>td = 11</w:t>
            </w:r>
            <w:r w:rsidRPr="00377595">
              <w:rPr>
                <w:rFonts w:ascii="Calibri" w:eastAsia="Times New Roman" w:hAnsi="Calibri" w:cs="Calibri"/>
                <w:sz w:val="22"/>
                <w:szCs w:val="22"/>
              </w:rPr>
              <w:br/>
              <w:t>fd = 10</w:t>
            </w:r>
          </w:p>
        </w:tc>
        <w:tc>
          <w:tcPr>
            <w:tcW w:w="980" w:type="dxa"/>
            <w:tcBorders>
              <w:top w:val="single" w:sz="4" w:space="0" w:color="808080"/>
              <w:left w:val="nil"/>
              <w:bottom w:val="nil"/>
              <w:right w:val="single" w:sz="4" w:space="0" w:color="808080"/>
            </w:tcBorders>
            <w:noWrap/>
            <w:hideMark/>
          </w:tcPr>
          <w:p w14:paraId="71C9DD39" w14:textId="77777777" w:rsidR="00C320F6" w:rsidRPr="00377595" w:rsidRDefault="00C320F6" w:rsidP="000D2D7F">
            <w:pPr>
              <w:spacing w:before="0"/>
              <w:outlineLvl w:val="2"/>
              <w:rPr>
                <w:rFonts w:ascii="Calibri" w:eastAsia="Times New Roman" w:hAnsi="Calibri" w:cs="Calibri"/>
                <w:sz w:val="22"/>
                <w:szCs w:val="22"/>
              </w:rPr>
            </w:pPr>
            <w:r w:rsidRPr="00377595">
              <w:rPr>
                <w:rFonts w:ascii="Calibri" w:eastAsia="Times New Roman" w:hAnsi="Calibri" w:cs="Calibri"/>
                <w:sz w:val="22"/>
                <w:szCs w:val="22"/>
              </w:rPr>
              <w:t> </w:t>
            </w:r>
          </w:p>
        </w:tc>
      </w:tr>
      <w:tr w:rsidR="00C320F6" w:rsidRPr="00377595" w14:paraId="7E0E1A3B" w14:textId="77777777" w:rsidTr="00C320F6">
        <w:trPr>
          <w:trHeight w:val="288"/>
        </w:trPr>
        <w:tc>
          <w:tcPr>
            <w:tcW w:w="468" w:type="dxa"/>
            <w:tcBorders>
              <w:top w:val="single" w:sz="4" w:space="0" w:color="808080"/>
              <w:left w:val="single" w:sz="4" w:space="0" w:color="808080"/>
              <w:bottom w:val="nil"/>
              <w:right w:val="single" w:sz="4" w:space="0" w:color="808080"/>
            </w:tcBorders>
            <w:noWrap/>
            <w:hideMark/>
          </w:tcPr>
          <w:p w14:paraId="6651ACF6" w14:textId="77777777" w:rsidR="00C320F6" w:rsidRPr="00377595" w:rsidRDefault="00C320F6" w:rsidP="000D2D7F">
            <w:pPr>
              <w:spacing w:before="0"/>
              <w:outlineLvl w:val="2"/>
              <w:rPr>
                <w:rFonts w:ascii="Calibri" w:eastAsia="Times New Roman" w:hAnsi="Calibri" w:cs="Calibri"/>
                <w:sz w:val="22"/>
                <w:szCs w:val="22"/>
              </w:rPr>
            </w:pPr>
            <w:r w:rsidRPr="00377595">
              <w:rPr>
                <w:rFonts w:ascii="Calibri" w:eastAsia="Times New Roman" w:hAnsi="Calibri" w:cs="Calibri"/>
                <w:sz w:val="22"/>
                <w:szCs w:val="22"/>
              </w:rPr>
              <w:t>3</w:t>
            </w:r>
          </w:p>
        </w:tc>
        <w:tc>
          <w:tcPr>
            <w:tcW w:w="4122" w:type="dxa"/>
            <w:tcBorders>
              <w:top w:val="single" w:sz="4" w:space="0" w:color="808080"/>
              <w:left w:val="nil"/>
              <w:bottom w:val="nil"/>
              <w:right w:val="single" w:sz="4" w:space="0" w:color="808080"/>
            </w:tcBorders>
            <w:hideMark/>
          </w:tcPr>
          <w:p w14:paraId="666537C6" w14:textId="77777777" w:rsidR="00C320F6" w:rsidRPr="00377595" w:rsidRDefault="00C320F6" w:rsidP="000D2D7F">
            <w:pPr>
              <w:spacing w:before="0"/>
              <w:outlineLvl w:val="2"/>
              <w:rPr>
                <w:rFonts w:ascii="Calibri" w:eastAsia="Times New Roman" w:hAnsi="Calibri" w:cs="Calibri"/>
                <w:sz w:val="22"/>
                <w:szCs w:val="22"/>
              </w:rPr>
            </w:pPr>
            <w:hyperlink r:id="rId783" w:anchor="RANGE!fulld9e9af190d152f6973acd6d0dfd0c726eff86230b1d1bda9ff9561475859711a" w:history="1">
              <w:r w:rsidRPr="00377595">
                <w:rPr>
                  <w:rFonts w:ascii="Calibri" w:eastAsia="Times New Roman" w:hAnsi="Calibri" w:cs="Calibri"/>
                  <w:sz w:val="22"/>
                  <w:szCs w:val="22"/>
                </w:rPr>
                <w:t xml:space="preserve">            Staff Client Breakdown</w:t>
              </w:r>
            </w:hyperlink>
          </w:p>
        </w:tc>
        <w:tc>
          <w:tcPr>
            <w:tcW w:w="2380" w:type="dxa"/>
            <w:tcBorders>
              <w:top w:val="single" w:sz="4" w:space="0" w:color="808080"/>
              <w:left w:val="nil"/>
              <w:bottom w:val="nil"/>
              <w:right w:val="single" w:sz="4" w:space="0" w:color="808080"/>
            </w:tcBorders>
            <w:hideMark/>
          </w:tcPr>
          <w:p w14:paraId="5419A209" w14:textId="77777777" w:rsidR="00C320F6" w:rsidRPr="00377595" w:rsidRDefault="00C320F6" w:rsidP="000D2D7F">
            <w:pPr>
              <w:spacing w:before="0"/>
              <w:outlineLvl w:val="2"/>
              <w:rPr>
                <w:rFonts w:ascii="Calibri" w:eastAsia="Times New Roman" w:hAnsi="Calibri" w:cs="Calibri"/>
                <w:sz w:val="22"/>
                <w:szCs w:val="22"/>
              </w:rPr>
            </w:pPr>
            <w:r w:rsidRPr="00377595">
              <w:rPr>
                <w:rFonts w:ascii="Calibri" w:eastAsia="Times New Roman" w:hAnsi="Calibri" w:cs="Calibri"/>
                <w:sz w:val="22"/>
                <w:szCs w:val="22"/>
              </w:rPr>
              <w:t>&lt;StffClntBrkdwn&gt;</w:t>
            </w:r>
          </w:p>
        </w:tc>
        <w:tc>
          <w:tcPr>
            <w:tcW w:w="797" w:type="dxa"/>
            <w:tcBorders>
              <w:top w:val="single" w:sz="4" w:space="0" w:color="808080"/>
              <w:left w:val="nil"/>
              <w:bottom w:val="nil"/>
              <w:right w:val="single" w:sz="4" w:space="0" w:color="808080"/>
            </w:tcBorders>
            <w:noWrap/>
            <w:hideMark/>
          </w:tcPr>
          <w:p w14:paraId="766A1DD1" w14:textId="77777777" w:rsidR="00C320F6" w:rsidRPr="00377595" w:rsidRDefault="00C320F6" w:rsidP="000D2D7F">
            <w:pPr>
              <w:spacing w:before="0"/>
              <w:outlineLvl w:val="2"/>
              <w:rPr>
                <w:rFonts w:ascii="Calibri" w:eastAsia="Times New Roman" w:hAnsi="Calibri" w:cs="Calibri"/>
                <w:sz w:val="22"/>
                <w:szCs w:val="22"/>
              </w:rPr>
            </w:pPr>
            <w:r w:rsidRPr="00377595">
              <w:rPr>
                <w:rFonts w:ascii="Calibri" w:eastAsia="Times New Roman" w:hAnsi="Calibri" w:cs="Calibri"/>
                <w:sz w:val="22"/>
                <w:szCs w:val="22"/>
              </w:rPr>
              <w:t>[0..4]</w:t>
            </w:r>
          </w:p>
        </w:tc>
        <w:tc>
          <w:tcPr>
            <w:tcW w:w="2160" w:type="dxa"/>
            <w:tcBorders>
              <w:top w:val="single" w:sz="4" w:space="0" w:color="808080"/>
              <w:left w:val="nil"/>
              <w:bottom w:val="nil"/>
              <w:right w:val="single" w:sz="4" w:space="0" w:color="808080"/>
            </w:tcBorders>
            <w:noWrap/>
            <w:hideMark/>
          </w:tcPr>
          <w:p w14:paraId="6006C001" w14:textId="77777777" w:rsidR="00C320F6" w:rsidRPr="00377595" w:rsidRDefault="00C320F6" w:rsidP="000D2D7F">
            <w:pPr>
              <w:spacing w:before="0"/>
              <w:outlineLvl w:val="2"/>
              <w:rPr>
                <w:rFonts w:ascii="Calibri" w:eastAsia="Times New Roman" w:hAnsi="Calibri" w:cs="Calibri"/>
                <w:sz w:val="22"/>
                <w:szCs w:val="22"/>
              </w:rPr>
            </w:pPr>
            <w:r w:rsidRPr="00377595">
              <w:rPr>
                <w:rFonts w:ascii="Calibri" w:eastAsia="Times New Roman" w:hAnsi="Calibri" w:cs="Calibri"/>
                <w:sz w:val="22"/>
                <w:szCs w:val="22"/>
              </w:rPr>
              <w:t> </w:t>
            </w:r>
          </w:p>
        </w:tc>
        <w:tc>
          <w:tcPr>
            <w:tcW w:w="980" w:type="dxa"/>
            <w:tcBorders>
              <w:top w:val="single" w:sz="4" w:space="0" w:color="808080"/>
              <w:left w:val="nil"/>
              <w:bottom w:val="nil"/>
              <w:right w:val="single" w:sz="4" w:space="0" w:color="808080"/>
            </w:tcBorders>
            <w:noWrap/>
            <w:hideMark/>
          </w:tcPr>
          <w:p w14:paraId="7E00C18C" w14:textId="77777777" w:rsidR="00C320F6" w:rsidRPr="00377595" w:rsidRDefault="00C320F6" w:rsidP="000D2D7F">
            <w:pPr>
              <w:spacing w:before="0"/>
              <w:outlineLvl w:val="2"/>
              <w:rPr>
                <w:rFonts w:ascii="Calibri" w:eastAsia="Times New Roman" w:hAnsi="Calibri" w:cs="Calibri"/>
                <w:sz w:val="22"/>
                <w:szCs w:val="22"/>
              </w:rPr>
            </w:pPr>
            <w:r w:rsidRPr="00377595">
              <w:rPr>
                <w:rFonts w:ascii="Calibri" w:eastAsia="Times New Roman" w:hAnsi="Calibri" w:cs="Calibri"/>
                <w:sz w:val="22"/>
                <w:szCs w:val="22"/>
              </w:rPr>
              <w:t> </w:t>
            </w:r>
          </w:p>
        </w:tc>
      </w:tr>
      <w:tr w:rsidR="00C320F6" w:rsidRPr="00377595" w14:paraId="75A4D7C8" w14:textId="77777777" w:rsidTr="00C320F6">
        <w:trPr>
          <w:trHeight w:val="288"/>
        </w:trPr>
        <w:tc>
          <w:tcPr>
            <w:tcW w:w="468" w:type="dxa"/>
            <w:tcBorders>
              <w:top w:val="single" w:sz="4" w:space="0" w:color="808080"/>
              <w:left w:val="single" w:sz="4" w:space="0" w:color="808080"/>
              <w:bottom w:val="nil"/>
              <w:right w:val="single" w:sz="4" w:space="0" w:color="808080"/>
            </w:tcBorders>
            <w:noWrap/>
            <w:hideMark/>
          </w:tcPr>
          <w:p w14:paraId="7E114BBB" w14:textId="77777777" w:rsidR="00C320F6" w:rsidRPr="00377595" w:rsidRDefault="00C320F6" w:rsidP="000D2D7F">
            <w:pPr>
              <w:spacing w:before="0"/>
              <w:outlineLvl w:val="2"/>
              <w:rPr>
                <w:rFonts w:ascii="Calibri" w:eastAsia="Times New Roman" w:hAnsi="Calibri" w:cs="Calibri"/>
                <w:sz w:val="22"/>
                <w:szCs w:val="22"/>
              </w:rPr>
            </w:pPr>
            <w:r w:rsidRPr="00377595">
              <w:rPr>
                <w:rFonts w:ascii="Calibri" w:eastAsia="Times New Roman" w:hAnsi="Calibri" w:cs="Calibri"/>
                <w:sz w:val="22"/>
                <w:szCs w:val="22"/>
              </w:rPr>
              <w:t>3</w:t>
            </w:r>
          </w:p>
        </w:tc>
        <w:tc>
          <w:tcPr>
            <w:tcW w:w="4122" w:type="dxa"/>
            <w:tcBorders>
              <w:top w:val="single" w:sz="4" w:space="0" w:color="808080"/>
              <w:left w:val="nil"/>
              <w:bottom w:val="nil"/>
              <w:right w:val="single" w:sz="4" w:space="0" w:color="808080"/>
            </w:tcBorders>
            <w:hideMark/>
          </w:tcPr>
          <w:p w14:paraId="78934056" w14:textId="77777777" w:rsidR="00C320F6" w:rsidRPr="00377595" w:rsidRDefault="00C320F6" w:rsidP="000D2D7F">
            <w:pPr>
              <w:spacing w:before="0"/>
              <w:outlineLvl w:val="2"/>
              <w:rPr>
                <w:rFonts w:ascii="Calibri" w:eastAsia="Times New Roman" w:hAnsi="Calibri" w:cs="Calibri"/>
                <w:sz w:val="22"/>
                <w:szCs w:val="22"/>
              </w:rPr>
            </w:pPr>
            <w:hyperlink r:id="rId784" w:anchor="RANGE!full274819428db1c447162c37b50177a61e3760ed5e2d67e82d32af5705cc69a2dd" w:history="1">
              <w:r w:rsidRPr="00377595">
                <w:rPr>
                  <w:rFonts w:ascii="Calibri" w:eastAsia="Times New Roman" w:hAnsi="Calibri" w:cs="Calibri"/>
                  <w:sz w:val="22"/>
                  <w:szCs w:val="22"/>
                </w:rPr>
                <w:t xml:space="preserve">            Financial Advice</w:t>
              </w:r>
            </w:hyperlink>
          </w:p>
        </w:tc>
        <w:tc>
          <w:tcPr>
            <w:tcW w:w="2380" w:type="dxa"/>
            <w:tcBorders>
              <w:top w:val="single" w:sz="4" w:space="0" w:color="808080"/>
              <w:left w:val="nil"/>
              <w:bottom w:val="nil"/>
              <w:right w:val="single" w:sz="4" w:space="0" w:color="808080"/>
            </w:tcBorders>
            <w:hideMark/>
          </w:tcPr>
          <w:p w14:paraId="441829BD" w14:textId="77777777" w:rsidR="00C320F6" w:rsidRPr="00377595" w:rsidRDefault="00C320F6" w:rsidP="000D2D7F">
            <w:pPr>
              <w:spacing w:before="0"/>
              <w:outlineLvl w:val="2"/>
              <w:rPr>
                <w:rFonts w:ascii="Calibri" w:eastAsia="Times New Roman" w:hAnsi="Calibri" w:cs="Calibri"/>
                <w:sz w:val="22"/>
                <w:szCs w:val="22"/>
              </w:rPr>
            </w:pPr>
            <w:r w:rsidRPr="00377595">
              <w:rPr>
                <w:rFonts w:ascii="Calibri" w:eastAsia="Times New Roman" w:hAnsi="Calibri" w:cs="Calibri"/>
                <w:sz w:val="22"/>
                <w:szCs w:val="22"/>
              </w:rPr>
              <w:t>&lt;FinAdvc&gt;</w:t>
            </w:r>
          </w:p>
        </w:tc>
        <w:tc>
          <w:tcPr>
            <w:tcW w:w="797" w:type="dxa"/>
            <w:tcBorders>
              <w:top w:val="single" w:sz="4" w:space="0" w:color="808080"/>
              <w:left w:val="nil"/>
              <w:bottom w:val="nil"/>
              <w:right w:val="single" w:sz="4" w:space="0" w:color="808080"/>
            </w:tcBorders>
            <w:noWrap/>
            <w:hideMark/>
          </w:tcPr>
          <w:p w14:paraId="6E06134C" w14:textId="77777777" w:rsidR="00C320F6" w:rsidRPr="00377595" w:rsidRDefault="00C320F6" w:rsidP="000D2D7F">
            <w:pPr>
              <w:spacing w:before="0"/>
              <w:outlineLvl w:val="2"/>
              <w:rPr>
                <w:rFonts w:ascii="Calibri" w:eastAsia="Times New Roman" w:hAnsi="Calibri" w:cs="Calibri"/>
                <w:sz w:val="22"/>
                <w:szCs w:val="22"/>
              </w:rPr>
            </w:pPr>
            <w:r w:rsidRPr="00377595">
              <w:rPr>
                <w:rFonts w:ascii="Calibri" w:eastAsia="Times New Roman" w:hAnsi="Calibri" w:cs="Calibri"/>
                <w:sz w:val="22"/>
                <w:szCs w:val="22"/>
              </w:rPr>
              <w:t>[0..1]</w:t>
            </w:r>
          </w:p>
        </w:tc>
        <w:tc>
          <w:tcPr>
            <w:tcW w:w="2160" w:type="dxa"/>
            <w:tcBorders>
              <w:top w:val="single" w:sz="4" w:space="0" w:color="808080"/>
              <w:left w:val="nil"/>
              <w:bottom w:val="nil"/>
              <w:right w:val="single" w:sz="4" w:space="0" w:color="808080"/>
            </w:tcBorders>
            <w:hideMark/>
          </w:tcPr>
          <w:p w14:paraId="7A1F2A11" w14:textId="77777777" w:rsidR="00C320F6" w:rsidRPr="00377595" w:rsidRDefault="00C320F6" w:rsidP="000D2D7F">
            <w:pPr>
              <w:spacing w:before="0"/>
              <w:outlineLvl w:val="2"/>
              <w:rPr>
                <w:rFonts w:ascii="Calibri" w:eastAsia="Times New Roman" w:hAnsi="Calibri" w:cs="Calibri"/>
                <w:sz w:val="22"/>
                <w:szCs w:val="22"/>
              </w:rPr>
            </w:pPr>
            <w:r w:rsidRPr="00377595">
              <w:rPr>
                <w:rFonts w:ascii="Calibri" w:eastAsia="Times New Roman" w:hAnsi="Calibri" w:cs="Calibri"/>
                <w:sz w:val="22"/>
                <w:szCs w:val="22"/>
              </w:rPr>
              <w:t>text</w:t>
            </w:r>
          </w:p>
        </w:tc>
        <w:tc>
          <w:tcPr>
            <w:tcW w:w="980" w:type="dxa"/>
            <w:tcBorders>
              <w:top w:val="single" w:sz="4" w:space="0" w:color="808080"/>
              <w:left w:val="nil"/>
              <w:bottom w:val="nil"/>
              <w:right w:val="single" w:sz="4" w:space="0" w:color="808080"/>
            </w:tcBorders>
            <w:noWrap/>
            <w:hideMark/>
          </w:tcPr>
          <w:p w14:paraId="189DB7E7" w14:textId="77777777" w:rsidR="00C320F6" w:rsidRPr="00377595" w:rsidRDefault="00C320F6" w:rsidP="000D2D7F">
            <w:pPr>
              <w:spacing w:before="0"/>
              <w:outlineLvl w:val="2"/>
              <w:rPr>
                <w:rFonts w:ascii="Calibri" w:eastAsia="Times New Roman" w:hAnsi="Calibri" w:cs="Calibri"/>
                <w:sz w:val="22"/>
                <w:szCs w:val="22"/>
              </w:rPr>
            </w:pPr>
            <w:r w:rsidRPr="00377595">
              <w:rPr>
                <w:rFonts w:ascii="Calibri" w:eastAsia="Times New Roman" w:hAnsi="Calibri" w:cs="Calibri"/>
                <w:sz w:val="22"/>
                <w:szCs w:val="22"/>
              </w:rPr>
              <w:t> </w:t>
            </w:r>
          </w:p>
        </w:tc>
      </w:tr>
      <w:tr w:rsidR="00C320F6" w:rsidRPr="00377595" w14:paraId="5D234ED0" w14:textId="77777777" w:rsidTr="00C320F6">
        <w:trPr>
          <w:trHeight w:val="288"/>
        </w:trPr>
        <w:tc>
          <w:tcPr>
            <w:tcW w:w="468" w:type="dxa"/>
            <w:tcBorders>
              <w:top w:val="single" w:sz="4" w:space="0" w:color="808080"/>
              <w:left w:val="single" w:sz="4" w:space="0" w:color="808080"/>
              <w:bottom w:val="nil"/>
              <w:right w:val="single" w:sz="4" w:space="0" w:color="808080"/>
            </w:tcBorders>
            <w:noWrap/>
            <w:hideMark/>
          </w:tcPr>
          <w:p w14:paraId="4FF6FCB5" w14:textId="77777777" w:rsidR="00C320F6" w:rsidRPr="00377595" w:rsidRDefault="00C320F6" w:rsidP="000D2D7F">
            <w:pPr>
              <w:spacing w:before="0"/>
              <w:outlineLvl w:val="2"/>
              <w:rPr>
                <w:rFonts w:ascii="Calibri" w:eastAsia="Times New Roman" w:hAnsi="Calibri" w:cs="Calibri"/>
                <w:sz w:val="22"/>
                <w:szCs w:val="22"/>
              </w:rPr>
            </w:pPr>
            <w:r w:rsidRPr="00377595">
              <w:rPr>
                <w:rFonts w:ascii="Calibri" w:eastAsia="Times New Roman" w:hAnsi="Calibri" w:cs="Calibri"/>
                <w:sz w:val="22"/>
                <w:szCs w:val="22"/>
              </w:rPr>
              <w:t>3</w:t>
            </w:r>
          </w:p>
        </w:tc>
        <w:tc>
          <w:tcPr>
            <w:tcW w:w="4122" w:type="dxa"/>
            <w:tcBorders>
              <w:top w:val="single" w:sz="4" w:space="0" w:color="808080"/>
              <w:left w:val="nil"/>
              <w:bottom w:val="nil"/>
              <w:right w:val="single" w:sz="4" w:space="0" w:color="808080"/>
            </w:tcBorders>
            <w:hideMark/>
          </w:tcPr>
          <w:p w14:paraId="514978B4" w14:textId="77777777" w:rsidR="00C320F6" w:rsidRPr="00377595" w:rsidRDefault="00C320F6" w:rsidP="000D2D7F">
            <w:pPr>
              <w:spacing w:before="0"/>
              <w:outlineLvl w:val="2"/>
              <w:rPr>
                <w:rFonts w:ascii="Calibri" w:eastAsia="Times New Roman" w:hAnsi="Calibri" w:cs="Calibri"/>
                <w:sz w:val="22"/>
                <w:szCs w:val="22"/>
              </w:rPr>
            </w:pPr>
            <w:hyperlink r:id="rId785" w:anchor="RANGE!fulla6f8174e76cc7af69fcec6ed9ecd9e8e8bc00b2945832de99d4d0e64a68f6029" w:history="1">
              <w:r w:rsidRPr="00377595">
                <w:rPr>
                  <w:rFonts w:ascii="Calibri" w:eastAsia="Times New Roman" w:hAnsi="Calibri" w:cs="Calibri"/>
                  <w:sz w:val="22"/>
                  <w:szCs w:val="22"/>
                </w:rPr>
                <w:t xml:space="preserve">            Negotiated Trade</w:t>
              </w:r>
            </w:hyperlink>
          </w:p>
        </w:tc>
        <w:tc>
          <w:tcPr>
            <w:tcW w:w="2380" w:type="dxa"/>
            <w:tcBorders>
              <w:top w:val="single" w:sz="4" w:space="0" w:color="808080"/>
              <w:left w:val="nil"/>
              <w:bottom w:val="nil"/>
              <w:right w:val="single" w:sz="4" w:space="0" w:color="808080"/>
            </w:tcBorders>
            <w:hideMark/>
          </w:tcPr>
          <w:p w14:paraId="0AA88023" w14:textId="77777777" w:rsidR="00C320F6" w:rsidRPr="00377595" w:rsidRDefault="00C320F6" w:rsidP="000D2D7F">
            <w:pPr>
              <w:spacing w:before="0"/>
              <w:outlineLvl w:val="2"/>
              <w:rPr>
                <w:rFonts w:ascii="Calibri" w:eastAsia="Times New Roman" w:hAnsi="Calibri" w:cs="Calibri"/>
                <w:sz w:val="22"/>
                <w:szCs w:val="22"/>
              </w:rPr>
            </w:pPr>
            <w:r w:rsidRPr="00377595">
              <w:rPr>
                <w:rFonts w:ascii="Calibri" w:eastAsia="Times New Roman" w:hAnsi="Calibri" w:cs="Calibri"/>
                <w:sz w:val="22"/>
                <w:szCs w:val="22"/>
              </w:rPr>
              <w:t>&lt;NgtdTrad&gt;</w:t>
            </w:r>
          </w:p>
        </w:tc>
        <w:tc>
          <w:tcPr>
            <w:tcW w:w="797" w:type="dxa"/>
            <w:tcBorders>
              <w:top w:val="single" w:sz="4" w:space="0" w:color="808080"/>
              <w:left w:val="nil"/>
              <w:bottom w:val="nil"/>
              <w:right w:val="single" w:sz="4" w:space="0" w:color="808080"/>
            </w:tcBorders>
            <w:noWrap/>
            <w:hideMark/>
          </w:tcPr>
          <w:p w14:paraId="7D488405" w14:textId="77777777" w:rsidR="00C320F6" w:rsidRPr="00377595" w:rsidRDefault="00C320F6" w:rsidP="000D2D7F">
            <w:pPr>
              <w:spacing w:before="0"/>
              <w:outlineLvl w:val="2"/>
              <w:rPr>
                <w:rFonts w:ascii="Calibri" w:eastAsia="Times New Roman" w:hAnsi="Calibri" w:cs="Calibri"/>
                <w:sz w:val="22"/>
                <w:szCs w:val="22"/>
              </w:rPr>
            </w:pPr>
            <w:r w:rsidRPr="00377595">
              <w:rPr>
                <w:rFonts w:ascii="Calibri" w:eastAsia="Times New Roman" w:hAnsi="Calibri" w:cs="Calibri"/>
                <w:sz w:val="22"/>
                <w:szCs w:val="22"/>
              </w:rPr>
              <w:t>[0..1]</w:t>
            </w:r>
          </w:p>
        </w:tc>
        <w:tc>
          <w:tcPr>
            <w:tcW w:w="2160" w:type="dxa"/>
            <w:tcBorders>
              <w:top w:val="single" w:sz="4" w:space="0" w:color="808080"/>
              <w:left w:val="nil"/>
              <w:bottom w:val="nil"/>
              <w:right w:val="single" w:sz="4" w:space="0" w:color="808080"/>
            </w:tcBorders>
            <w:hideMark/>
          </w:tcPr>
          <w:p w14:paraId="61FDB4B1" w14:textId="77777777" w:rsidR="00C320F6" w:rsidRPr="00377595" w:rsidRDefault="00C320F6" w:rsidP="000D2D7F">
            <w:pPr>
              <w:spacing w:before="0"/>
              <w:outlineLvl w:val="2"/>
              <w:rPr>
                <w:rFonts w:ascii="Calibri" w:eastAsia="Times New Roman" w:hAnsi="Calibri" w:cs="Calibri"/>
                <w:sz w:val="22"/>
                <w:szCs w:val="22"/>
              </w:rPr>
            </w:pPr>
            <w:r w:rsidRPr="00377595">
              <w:rPr>
                <w:rFonts w:ascii="Calibri" w:eastAsia="Times New Roman" w:hAnsi="Calibri" w:cs="Calibri"/>
                <w:sz w:val="22"/>
                <w:szCs w:val="22"/>
              </w:rPr>
              <w:t>text</w:t>
            </w:r>
          </w:p>
        </w:tc>
        <w:tc>
          <w:tcPr>
            <w:tcW w:w="980" w:type="dxa"/>
            <w:tcBorders>
              <w:top w:val="single" w:sz="4" w:space="0" w:color="808080"/>
              <w:left w:val="nil"/>
              <w:bottom w:val="nil"/>
              <w:right w:val="single" w:sz="4" w:space="0" w:color="808080"/>
            </w:tcBorders>
            <w:noWrap/>
            <w:hideMark/>
          </w:tcPr>
          <w:p w14:paraId="5D09D453" w14:textId="77777777" w:rsidR="00C320F6" w:rsidRPr="00377595" w:rsidRDefault="00C320F6" w:rsidP="000D2D7F">
            <w:pPr>
              <w:spacing w:before="0"/>
              <w:outlineLvl w:val="2"/>
              <w:rPr>
                <w:rFonts w:ascii="Calibri" w:eastAsia="Times New Roman" w:hAnsi="Calibri" w:cs="Calibri"/>
                <w:sz w:val="22"/>
                <w:szCs w:val="22"/>
              </w:rPr>
            </w:pPr>
            <w:r w:rsidRPr="00377595">
              <w:rPr>
                <w:rFonts w:ascii="Calibri" w:eastAsia="Times New Roman" w:hAnsi="Calibri" w:cs="Calibri"/>
                <w:sz w:val="22"/>
                <w:szCs w:val="22"/>
              </w:rPr>
              <w:t> </w:t>
            </w:r>
          </w:p>
        </w:tc>
      </w:tr>
      <w:tr w:rsidR="00C320F6" w:rsidRPr="00377595" w14:paraId="49936365" w14:textId="77777777" w:rsidTr="00C320F6">
        <w:trPr>
          <w:trHeight w:val="288"/>
        </w:trPr>
        <w:tc>
          <w:tcPr>
            <w:tcW w:w="468" w:type="dxa"/>
            <w:tcBorders>
              <w:top w:val="single" w:sz="4" w:space="0" w:color="808080"/>
              <w:left w:val="single" w:sz="4" w:space="0" w:color="808080"/>
              <w:bottom w:val="nil"/>
              <w:right w:val="single" w:sz="4" w:space="0" w:color="808080"/>
            </w:tcBorders>
            <w:noWrap/>
            <w:hideMark/>
          </w:tcPr>
          <w:p w14:paraId="2E937986" w14:textId="77777777" w:rsidR="00C320F6" w:rsidRPr="00377595" w:rsidRDefault="00C320F6" w:rsidP="000D2D7F">
            <w:pPr>
              <w:spacing w:before="0"/>
              <w:outlineLvl w:val="2"/>
              <w:rPr>
                <w:rFonts w:ascii="Calibri" w:eastAsia="Times New Roman" w:hAnsi="Calibri" w:cs="Calibri"/>
                <w:sz w:val="22"/>
                <w:szCs w:val="22"/>
              </w:rPr>
            </w:pPr>
            <w:r w:rsidRPr="00377595">
              <w:rPr>
                <w:rFonts w:ascii="Calibri" w:eastAsia="Times New Roman" w:hAnsi="Calibri" w:cs="Calibri"/>
                <w:sz w:val="22"/>
                <w:szCs w:val="22"/>
              </w:rPr>
              <w:t>3</w:t>
            </w:r>
          </w:p>
        </w:tc>
        <w:tc>
          <w:tcPr>
            <w:tcW w:w="4122" w:type="dxa"/>
            <w:tcBorders>
              <w:top w:val="single" w:sz="4" w:space="0" w:color="808080"/>
              <w:left w:val="nil"/>
              <w:bottom w:val="nil"/>
              <w:right w:val="single" w:sz="4" w:space="0" w:color="808080"/>
            </w:tcBorders>
            <w:hideMark/>
          </w:tcPr>
          <w:p w14:paraId="6AA9DC19" w14:textId="77777777" w:rsidR="00C320F6" w:rsidRPr="00377595" w:rsidRDefault="00C320F6" w:rsidP="000D2D7F">
            <w:pPr>
              <w:spacing w:before="0"/>
              <w:outlineLvl w:val="2"/>
              <w:rPr>
                <w:rFonts w:ascii="Calibri" w:eastAsia="Times New Roman" w:hAnsi="Calibri" w:cs="Calibri"/>
                <w:sz w:val="22"/>
                <w:szCs w:val="22"/>
              </w:rPr>
            </w:pPr>
            <w:hyperlink r:id="rId786" w:anchor="RANGE!full06223b1a7ecd0cf05ccd53729b33ca142f5962162dbd47fb32ff7b18f37db13f" w:history="1">
              <w:r w:rsidRPr="00377595">
                <w:rPr>
                  <w:rFonts w:ascii="Calibri" w:eastAsia="Times New Roman" w:hAnsi="Calibri" w:cs="Calibri"/>
                  <w:sz w:val="22"/>
                  <w:szCs w:val="22"/>
                </w:rPr>
                <w:t xml:space="preserve">            Late Report</w:t>
              </w:r>
            </w:hyperlink>
          </w:p>
        </w:tc>
        <w:tc>
          <w:tcPr>
            <w:tcW w:w="2380" w:type="dxa"/>
            <w:tcBorders>
              <w:top w:val="single" w:sz="4" w:space="0" w:color="808080"/>
              <w:left w:val="nil"/>
              <w:bottom w:val="nil"/>
              <w:right w:val="single" w:sz="4" w:space="0" w:color="808080"/>
            </w:tcBorders>
            <w:hideMark/>
          </w:tcPr>
          <w:p w14:paraId="116DA3CB" w14:textId="77777777" w:rsidR="00C320F6" w:rsidRPr="00377595" w:rsidRDefault="00C320F6" w:rsidP="000D2D7F">
            <w:pPr>
              <w:spacing w:before="0"/>
              <w:outlineLvl w:val="2"/>
              <w:rPr>
                <w:rFonts w:ascii="Calibri" w:eastAsia="Times New Roman" w:hAnsi="Calibri" w:cs="Calibri"/>
                <w:sz w:val="22"/>
                <w:szCs w:val="22"/>
              </w:rPr>
            </w:pPr>
            <w:r w:rsidRPr="00377595">
              <w:rPr>
                <w:rFonts w:ascii="Calibri" w:eastAsia="Times New Roman" w:hAnsi="Calibri" w:cs="Calibri"/>
                <w:sz w:val="22"/>
                <w:szCs w:val="22"/>
              </w:rPr>
              <w:t>&lt;LateRpt&gt;</w:t>
            </w:r>
          </w:p>
        </w:tc>
        <w:tc>
          <w:tcPr>
            <w:tcW w:w="797" w:type="dxa"/>
            <w:tcBorders>
              <w:top w:val="single" w:sz="4" w:space="0" w:color="808080"/>
              <w:left w:val="nil"/>
              <w:bottom w:val="nil"/>
              <w:right w:val="single" w:sz="4" w:space="0" w:color="808080"/>
            </w:tcBorders>
            <w:noWrap/>
            <w:hideMark/>
          </w:tcPr>
          <w:p w14:paraId="36316E20" w14:textId="77777777" w:rsidR="00C320F6" w:rsidRPr="00377595" w:rsidRDefault="00C320F6" w:rsidP="000D2D7F">
            <w:pPr>
              <w:spacing w:before="0"/>
              <w:outlineLvl w:val="2"/>
              <w:rPr>
                <w:rFonts w:ascii="Calibri" w:eastAsia="Times New Roman" w:hAnsi="Calibri" w:cs="Calibri"/>
                <w:sz w:val="22"/>
                <w:szCs w:val="22"/>
              </w:rPr>
            </w:pPr>
            <w:r w:rsidRPr="00377595">
              <w:rPr>
                <w:rFonts w:ascii="Calibri" w:eastAsia="Times New Roman" w:hAnsi="Calibri" w:cs="Calibri"/>
                <w:sz w:val="22"/>
                <w:szCs w:val="22"/>
              </w:rPr>
              <w:t>[0..1]</w:t>
            </w:r>
          </w:p>
        </w:tc>
        <w:tc>
          <w:tcPr>
            <w:tcW w:w="2160" w:type="dxa"/>
            <w:tcBorders>
              <w:top w:val="single" w:sz="4" w:space="0" w:color="808080"/>
              <w:left w:val="nil"/>
              <w:bottom w:val="nil"/>
              <w:right w:val="single" w:sz="4" w:space="0" w:color="808080"/>
            </w:tcBorders>
            <w:hideMark/>
          </w:tcPr>
          <w:p w14:paraId="215A9120" w14:textId="77777777" w:rsidR="00C320F6" w:rsidRPr="00377595" w:rsidRDefault="00C320F6" w:rsidP="000D2D7F">
            <w:pPr>
              <w:spacing w:before="0"/>
              <w:outlineLvl w:val="2"/>
              <w:rPr>
                <w:rFonts w:ascii="Calibri" w:eastAsia="Times New Roman" w:hAnsi="Calibri" w:cs="Calibri"/>
                <w:sz w:val="22"/>
                <w:szCs w:val="22"/>
              </w:rPr>
            </w:pPr>
            <w:r w:rsidRPr="00377595">
              <w:rPr>
                <w:rFonts w:ascii="Calibri" w:eastAsia="Times New Roman" w:hAnsi="Calibri" w:cs="Calibri"/>
                <w:sz w:val="22"/>
                <w:szCs w:val="22"/>
              </w:rPr>
              <w:t>text</w:t>
            </w:r>
          </w:p>
        </w:tc>
        <w:tc>
          <w:tcPr>
            <w:tcW w:w="980" w:type="dxa"/>
            <w:tcBorders>
              <w:top w:val="single" w:sz="4" w:space="0" w:color="808080"/>
              <w:left w:val="nil"/>
              <w:bottom w:val="nil"/>
              <w:right w:val="single" w:sz="4" w:space="0" w:color="808080"/>
            </w:tcBorders>
            <w:noWrap/>
            <w:hideMark/>
          </w:tcPr>
          <w:p w14:paraId="2A7E47C0" w14:textId="77777777" w:rsidR="00C320F6" w:rsidRPr="00377595" w:rsidRDefault="00C320F6" w:rsidP="000D2D7F">
            <w:pPr>
              <w:spacing w:before="0"/>
              <w:outlineLvl w:val="2"/>
              <w:rPr>
                <w:rFonts w:ascii="Calibri" w:eastAsia="Times New Roman" w:hAnsi="Calibri" w:cs="Calibri"/>
                <w:sz w:val="22"/>
                <w:szCs w:val="22"/>
              </w:rPr>
            </w:pPr>
            <w:r w:rsidRPr="00377595">
              <w:rPr>
                <w:rFonts w:ascii="Calibri" w:eastAsia="Times New Roman" w:hAnsi="Calibri" w:cs="Calibri"/>
                <w:sz w:val="22"/>
                <w:szCs w:val="22"/>
              </w:rPr>
              <w:t> </w:t>
            </w:r>
          </w:p>
        </w:tc>
      </w:tr>
      <w:tr w:rsidR="00C320F6" w:rsidRPr="00377595" w14:paraId="358BAC2D" w14:textId="77777777" w:rsidTr="00C320F6">
        <w:trPr>
          <w:trHeight w:val="288"/>
        </w:trPr>
        <w:tc>
          <w:tcPr>
            <w:tcW w:w="468" w:type="dxa"/>
            <w:tcBorders>
              <w:top w:val="single" w:sz="4" w:space="0" w:color="808080"/>
              <w:left w:val="single" w:sz="4" w:space="0" w:color="808080"/>
              <w:bottom w:val="nil"/>
              <w:right w:val="single" w:sz="4" w:space="0" w:color="808080"/>
            </w:tcBorders>
            <w:noWrap/>
            <w:hideMark/>
          </w:tcPr>
          <w:p w14:paraId="365900F2" w14:textId="77777777" w:rsidR="00C320F6" w:rsidRPr="00377595" w:rsidRDefault="00C320F6" w:rsidP="000D2D7F">
            <w:pPr>
              <w:spacing w:before="0"/>
              <w:outlineLvl w:val="2"/>
              <w:rPr>
                <w:rFonts w:ascii="Calibri" w:eastAsia="Times New Roman" w:hAnsi="Calibri" w:cs="Calibri"/>
                <w:sz w:val="22"/>
                <w:szCs w:val="22"/>
              </w:rPr>
            </w:pPr>
            <w:r w:rsidRPr="00377595">
              <w:rPr>
                <w:rFonts w:ascii="Calibri" w:eastAsia="Times New Roman" w:hAnsi="Calibri" w:cs="Calibri"/>
                <w:sz w:val="22"/>
                <w:szCs w:val="22"/>
              </w:rPr>
              <w:t>3</w:t>
            </w:r>
          </w:p>
        </w:tc>
        <w:tc>
          <w:tcPr>
            <w:tcW w:w="4122" w:type="dxa"/>
            <w:tcBorders>
              <w:top w:val="single" w:sz="4" w:space="0" w:color="808080"/>
              <w:left w:val="nil"/>
              <w:bottom w:val="nil"/>
              <w:right w:val="single" w:sz="4" w:space="0" w:color="808080"/>
            </w:tcBorders>
            <w:hideMark/>
          </w:tcPr>
          <w:p w14:paraId="0F8602EF" w14:textId="77777777" w:rsidR="00C320F6" w:rsidRPr="00377595" w:rsidRDefault="00C320F6" w:rsidP="000D2D7F">
            <w:pPr>
              <w:spacing w:before="0"/>
              <w:outlineLvl w:val="2"/>
              <w:rPr>
                <w:rFonts w:ascii="Calibri" w:eastAsia="Times New Roman" w:hAnsi="Calibri" w:cs="Calibri"/>
                <w:sz w:val="22"/>
                <w:szCs w:val="22"/>
              </w:rPr>
            </w:pPr>
            <w:hyperlink r:id="rId787" w:anchor="RANGE!fullabda64276e79c6002e654670db98a0fd968df7a1799a633cdc26eaa54972b645" w:history="1">
              <w:r w:rsidRPr="00377595">
                <w:rPr>
                  <w:rFonts w:ascii="Calibri" w:eastAsia="Times New Roman" w:hAnsi="Calibri" w:cs="Calibri"/>
                  <w:sz w:val="22"/>
                  <w:szCs w:val="22"/>
                </w:rPr>
                <w:t xml:space="preserve">            Related Party Details</w:t>
              </w:r>
            </w:hyperlink>
          </w:p>
        </w:tc>
        <w:tc>
          <w:tcPr>
            <w:tcW w:w="2380" w:type="dxa"/>
            <w:tcBorders>
              <w:top w:val="single" w:sz="4" w:space="0" w:color="808080"/>
              <w:left w:val="nil"/>
              <w:bottom w:val="nil"/>
              <w:right w:val="single" w:sz="4" w:space="0" w:color="808080"/>
            </w:tcBorders>
            <w:hideMark/>
          </w:tcPr>
          <w:p w14:paraId="232B3516" w14:textId="77777777" w:rsidR="00C320F6" w:rsidRPr="00377595" w:rsidRDefault="00C320F6" w:rsidP="000D2D7F">
            <w:pPr>
              <w:spacing w:before="0"/>
              <w:outlineLvl w:val="2"/>
              <w:rPr>
                <w:rFonts w:ascii="Calibri" w:eastAsia="Times New Roman" w:hAnsi="Calibri" w:cs="Calibri"/>
                <w:sz w:val="22"/>
                <w:szCs w:val="22"/>
              </w:rPr>
            </w:pPr>
            <w:r w:rsidRPr="00377595">
              <w:rPr>
                <w:rFonts w:ascii="Calibri" w:eastAsia="Times New Roman" w:hAnsi="Calibri" w:cs="Calibri"/>
                <w:sz w:val="22"/>
                <w:szCs w:val="22"/>
              </w:rPr>
              <w:t>&lt;RltdPtyDtls&gt;</w:t>
            </w:r>
          </w:p>
        </w:tc>
        <w:tc>
          <w:tcPr>
            <w:tcW w:w="797" w:type="dxa"/>
            <w:tcBorders>
              <w:top w:val="single" w:sz="4" w:space="0" w:color="808080"/>
              <w:left w:val="nil"/>
              <w:bottom w:val="nil"/>
              <w:right w:val="single" w:sz="4" w:space="0" w:color="808080"/>
            </w:tcBorders>
            <w:noWrap/>
            <w:hideMark/>
          </w:tcPr>
          <w:p w14:paraId="4BA0518D" w14:textId="77777777" w:rsidR="00C320F6" w:rsidRPr="00377595" w:rsidRDefault="00C320F6" w:rsidP="000D2D7F">
            <w:pPr>
              <w:spacing w:before="0"/>
              <w:outlineLvl w:val="2"/>
              <w:rPr>
                <w:rFonts w:ascii="Calibri" w:eastAsia="Times New Roman" w:hAnsi="Calibri" w:cs="Calibri"/>
                <w:sz w:val="22"/>
                <w:szCs w:val="22"/>
              </w:rPr>
            </w:pPr>
            <w:r w:rsidRPr="00377595">
              <w:rPr>
                <w:rFonts w:ascii="Calibri" w:eastAsia="Times New Roman" w:hAnsi="Calibri" w:cs="Calibri"/>
                <w:sz w:val="22"/>
                <w:szCs w:val="22"/>
              </w:rPr>
              <w:t>[0..10]</w:t>
            </w:r>
          </w:p>
        </w:tc>
        <w:tc>
          <w:tcPr>
            <w:tcW w:w="2160" w:type="dxa"/>
            <w:tcBorders>
              <w:top w:val="single" w:sz="4" w:space="0" w:color="808080"/>
              <w:left w:val="nil"/>
              <w:bottom w:val="nil"/>
              <w:right w:val="single" w:sz="4" w:space="0" w:color="808080"/>
            </w:tcBorders>
            <w:noWrap/>
            <w:hideMark/>
          </w:tcPr>
          <w:p w14:paraId="60656FC7" w14:textId="77777777" w:rsidR="00C320F6" w:rsidRPr="00377595" w:rsidRDefault="00C320F6" w:rsidP="000D2D7F">
            <w:pPr>
              <w:spacing w:before="0"/>
              <w:outlineLvl w:val="2"/>
              <w:rPr>
                <w:rFonts w:ascii="Calibri" w:eastAsia="Times New Roman" w:hAnsi="Calibri" w:cs="Calibri"/>
                <w:sz w:val="22"/>
                <w:szCs w:val="22"/>
              </w:rPr>
            </w:pPr>
            <w:r w:rsidRPr="00377595">
              <w:rPr>
                <w:rFonts w:ascii="Calibri" w:eastAsia="Times New Roman" w:hAnsi="Calibri" w:cs="Calibri"/>
                <w:sz w:val="22"/>
                <w:szCs w:val="22"/>
              </w:rPr>
              <w:t> </w:t>
            </w:r>
          </w:p>
        </w:tc>
        <w:tc>
          <w:tcPr>
            <w:tcW w:w="980" w:type="dxa"/>
            <w:tcBorders>
              <w:top w:val="single" w:sz="4" w:space="0" w:color="808080"/>
              <w:left w:val="nil"/>
              <w:bottom w:val="nil"/>
              <w:right w:val="single" w:sz="4" w:space="0" w:color="808080"/>
            </w:tcBorders>
            <w:noWrap/>
            <w:hideMark/>
          </w:tcPr>
          <w:p w14:paraId="2E7E122A" w14:textId="77777777" w:rsidR="00C320F6" w:rsidRPr="00377595" w:rsidRDefault="00C320F6" w:rsidP="000D2D7F">
            <w:pPr>
              <w:spacing w:before="0"/>
              <w:outlineLvl w:val="2"/>
              <w:rPr>
                <w:rFonts w:ascii="Calibri" w:eastAsia="Times New Roman" w:hAnsi="Calibri" w:cs="Calibri"/>
                <w:sz w:val="22"/>
                <w:szCs w:val="22"/>
              </w:rPr>
            </w:pPr>
            <w:r w:rsidRPr="00377595">
              <w:rPr>
                <w:rFonts w:ascii="Calibri" w:eastAsia="Times New Roman" w:hAnsi="Calibri" w:cs="Calibri"/>
                <w:sz w:val="22"/>
                <w:szCs w:val="22"/>
              </w:rPr>
              <w:t> </w:t>
            </w:r>
          </w:p>
        </w:tc>
      </w:tr>
      <w:tr w:rsidR="00C320F6" w:rsidRPr="00377595" w14:paraId="778AE974" w14:textId="77777777" w:rsidTr="00C320F6">
        <w:trPr>
          <w:trHeight w:val="288"/>
        </w:trPr>
        <w:tc>
          <w:tcPr>
            <w:tcW w:w="468" w:type="dxa"/>
            <w:tcBorders>
              <w:top w:val="single" w:sz="4" w:space="0" w:color="808080"/>
              <w:left w:val="single" w:sz="4" w:space="0" w:color="808080"/>
              <w:bottom w:val="nil"/>
              <w:right w:val="single" w:sz="4" w:space="0" w:color="808080"/>
            </w:tcBorders>
            <w:noWrap/>
            <w:hideMark/>
          </w:tcPr>
          <w:p w14:paraId="4A5908CC" w14:textId="77777777" w:rsidR="00C320F6" w:rsidRPr="00377595" w:rsidRDefault="00C320F6" w:rsidP="000D2D7F">
            <w:pPr>
              <w:spacing w:before="0"/>
              <w:outlineLvl w:val="2"/>
              <w:rPr>
                <w:rFonts w:ascii="Calibri" w:eastAsia="Times New Roman" w:hAnsi="Calibri" w:cs="Calibri"/>
                <w:sz w:val="22"/>
                <w:szCs w:val="22"/>
              </w:rPr>
            </w:pPr>
            <w:r w:rsidRPr="00377595">
              <w:rPr>
                <w:rFonts w:ascii="Calibri" w:eastAsia="Times New Roman" w:hAnsi="Calibri" w:cs="Calibri"/>
                <w:sz w:val="22"/>
                <w:szCs w:val="22"/>
              </w:rPr>
              <w:t>3</w:t>
            </w:r>
          </w:p>
        </w:tc>
        <w:tc>
          <w:tcPr>
            <w:tcW w:w="4122" w:type="dxa"/>
            <w:tcBorders>
              <w:top w:val="single" w:sz="4" w:space="0" w:color="808080"/>
              <w:left w:val="nil"/>
              <w:bottom w:val="nil"/>
              <w:right w:val="single" w:sz="4" w:space="0" w:color="808080"/>
            </w:tcBorders>
            <w:hideMark/>
          </w:tcPr>
          <w:p w14:paraId="54B35AC4" w14:textId="77777777" w:rsidR="00C320F6" w:rsidRPr="00377595" w:rsidRDefault="00C320F6" w:rsidP="000D2D7F">
            <w:pPr>
              <w:spacing w:before="0"/>
              <w:outlineLvl w:val="2"/>
              <w:rPr>
                <w:rFonts w:ascii="Calibri" w:eastAsia="Times New Roman" w:hAnsi="Calibri" w:cs="Calibri"/>
                <w:sz w:val="22"/>
                <w:szCs w:val="22"/>
              </w:rPr>
            </w:pPr>
            <w:hyperlink r:id="rId788" w:anchor="RANGE!full15ac315b39d7047edb815760757420ef795bb6289632a55419eacaa83c5d9ac0" w:history="1">
              <w:r w:rsidRPr="00377595">
                <w:rPr>
                  <w:rFonts w:ascii="Calibri" w:eastAsia="Times New Roman" w:hAnsi="Calibri" w:cs="Calibri"/>
                  <w:sz w:val="22"/>
                  <w:szCs w:val="22"/>
                </w:rPr>
                <w:t xml:space="preserve">            Equalisation</w:t>
              </w:r>
            </w:hyperlink>
          </w:p>
        </w:tc>
        <w:tc>
          <w:tcPr>
            <w:tcW w:w="2380" w:type="dxa"/>
            <w:tcBorders>
              <w:top w:val="single" w:sz="4" w:space="0" w:color="808080"/>
              <w:left w:val="nil"/>
              <w:bottom w:val="nil"/>
              <w:right w:val="single" w:sz="4" w:space="0" w:color="808080"/>
            </w:tcBorders>
            <w:hideMark/>
          </w:tcPr>
          <w:p w14:paraId="7FADF72D" w14:textId="77777777" w:rsidR="00C320F6" w:rsidRPr="00377595" w:rsidRDefault="00C320F6" w:rsidP="000D2D7F">
            <w:pPr>
              <w:spacing w:before="0"/>
              <w:outlineLvl w:val="2"/>
              <w:rPr>
                <w:rFonts w:ascii="Calibri" w:eastAsia="Times New Roman" w:hAnsi="Calibri" w:cs="Calibri"/>
                <w:sz w:val="22"/>
                <w:szCs w:val="22"/>
              </w:rPr>
            </w:pPr>
            <w:r w:rsidRPr="00377595">
              <w:rPr>
                <w:rFonts w:ascii="Calibri" w:eastAsia="Times New Roman" w:hAnsi="Calibri" w:cs="Calibri"/>
                <w:sz w:val="22"/>
                <w:szCs w:val="22"/>
              </w:rPr>
              <w:t>&lt;Equlstn&gt;</w:t>
            </w:r>
          </w:p>
        </w:tc>
        <w:tc>
          <w:tcPr>
            <w:tcW w:w="797" w:type="dxa"/>
            <w:tcBorders>
              <w:top w:val="single" w:sz="4" w:space="0" w:color="808080"/>
              <w:left w:val="nil"/>
              <w:bottom w:val="nil"/>
              <w:right w:val="single" w:sz="4" w:space="0" w:color="808080"/>
            </w:tcBorders>
            <w:noWrap/>
            <w:hideMark/>
          </w:tcPr>
          <w:p w14:paraId="4FF081B7" w14:textId="77777777" w:rsidR="00C320F6" w:rsidRPr="00377595" w:rsidRDefault="00C320F6" w:rsidP="000D2D7F">
            <w:pPr>
              <w:spacing w:before="0"/>
              <w:outlineLvl w:val="2"/>
              <w:rPr>
                <w:rFonts w:ascii="Calibri" w:eastAsia="Times New Roman" w:hAnsi="Calibri" w:cs="Calibri"/>
                <w:sz w:val="22"/>
                <w:szCs w:val="22"/>
              </w:rPr>
            </w:pPr>
            <w:r w:rsidRPr="00377595">
              <w:rPr>
                <w:rFonts w:ascii="Calibri" w:eastAsia="Times New Roman" w:hAnsi="Calibri" w:cs="Calibri"/>
                <w:sz w:val="22"/>
                <w:szCs w:val="22"/>
              </w:rPr>
              <w:t>[0..1]</w:t>
            </w:r>
          </w:p>
        </w:tc>
        <w:tc>
          <w:tcPr>
            <w:tcW w:w="2160" w:type="dxa"/>
            <w:tcBorders>
              <w:top w:val="single" w:sz="4" w:space="0" w:color="808080"/>
              <w:left w:val="nil"/>
              <w:bottom w:val="nil"/>
              <w:right w:val="single" w:sz="4" w:space="0" w:color="808080"/>
            </w:tcBorders>
            <w:noWrap/>
            <w:hideMark/>
          </w:tcPr>
          <w:p w14:paraId="58AD39CC" w14:textId="77777777" w:rsidR="00C320F6" w:rsidRPr="00377595" w:rsidRDefault="00C320F6" w:rsidP="000D2D7F">
            <w:pPr>
              <w:spacing w:before="0"/>
              <w:outlineLvl w:val="2"/>
              <w:rPr>
                <w:rFonts w:ascii="Calibri" w:eastAsia="Times New Roman" w:hAnsi="Calibri" w:cs="Calibri"/>
                <w:sz w:val="22"/>
                <w:szCs w:val="22"/>
              </w:rPr>
            </w:pPr>
            <w:r w:rsidRPr="00377595">
              <w:rPr>
                <w:rFonts w:ascii="Calibri" w:eastAsia="Times New Roman" w:hAnsi="Calibri" w:cs="Calibri"/>
                <w:sz w:val="22"/>
                <w:szCs w:val="22"/>
              </w:rPr>
              <w:t> </w:t>
            </w:r>
          </w:p>
        </w:tc>
        <w:tc>
          <w:tcPr>
            <w:tcW w:w="980" w:type="dxa"/>
            <w:tcBorders>
              <w:top w:val="single" w:sz="4" w:space="0" w:color="808080"/>
              <w:left w:val="nil"/>
              <w:bottom w:val="nil"/>
              <w:right w:val="single" w:sz="4" w:space="0" w:color="808080"/>
            </w:tcBorders>
            <w:noWrap/>
            <w:hideMark/>
          </w:tcPr>
          <w:p w14:paraId="088F2BAB" w14:textId="77777777" w:rsidR="00C320F6" w:rsidRPr="00377595" w:rsidRDefault="00C320F6" w:rsidP="000D2D7F">
            <w:pPr>
              <w:spacing w:before="0"/>
              <w:outlineLvl w:val="2"/>
              <w:rPr>
                <w:rFonts w:ascii="Calibri" w:eastAsia="Times New Roman" w:hAnsi="Calibri" w:cs="Calibri"/>
                <w:sz w:val="22"/>
                <w:szCs w:val="22"/>
              </w:rPr>
            </w:pPr>
            <w:r w:rsidRPr="00377595">
              <w:rPr>
                <w:rFonts w:ascii="Calibri" w:eastAsia="Times New Roman" w:hAnsi="Calibri" w:cs="Calibri"/>
                <w:sz w:val="22"/>
                <w:szCs w:val="22"/>
              </w:rPr>
              <w:t> </w:t>
            </w:r>
          </w:p>
        </w:tc>
      </w:tr>
      <w:tr w:rsidR="00C320F6" w:rsidRPr="00377595" w14:paraId="113AE257" w14:textId="77777777" w:rsidTr="00C320F6">
        <w:trPr>
          <w:trHeight w:val="288"/>
        </w:trPr>
        <w:tc>
          <w:tcPr>
            <w:tcW w:w="468" w:type="dxa"/>
            <w:tcBorders>
              <w:top w:val="single" w:sz="4" w:space="0" w:color="808080"/>
              <w:left w:val="single" w:sz="4" w:space="0" w:color="808080"/>
              <w:bottom w:val="nil"/>
              <w:right w:val="single" w:sz="4" w:space="0" w:color="808080"/>
            </w:tcBorders>
            <w:noWrap/>
            <w:hideMark/>
          </w:tcPr>
          <w:p w14:paraId="272AF909" w14:textId="77777777" w:rsidR="00C320F6" w:rsidRPr="00377595" w:rsidRDefault="00C320F6" w:rsidP="000D2D7F">
            <w:pPr>
              <w:spacing w:before="0"/>
              <w:outlineLvl w:val="2"/>
              <w:rPr>
                <w:rFonts w:ascii="Calibri" w:eastAsia="Times New Roman" w:hAnsi="Calibri" w:cs="Calibri"/>
                <w:sz w:val="22"/>
                <w:szCs w:val="22"/>
              </w:rPr>
            </w:pPr>
            <w:r w:rsidRPr="00377595">
              <w:rPr>
                <w:rFonts w:ascii="Calibri" w:eastAsia="Times New Roman" w:hAnsi="Calibri" w:cs="Calibri"/>
                <w:sz w:val="22"/>
                <w:szCs w:val="22"/>
              </w:rPr>
              <w:t>3</w:t>
            </w:r>
          </w:p>
        </w:tc>
        <w:tc>
          <w:tcPr>
            <w:tcW w:w="4122" w:type="dxa"/>
            <w:tcBorders>
              <w:top w:val="single" w:sz="4" w:space="0" w:color="808080"/>
              <w:left w:val="nil"/>
              <w:bottom w:val="nil"/>
              <w:right w:val="single" w:sz="4" w:space="0" w:color="808080"/>
            </w:tcBorders>
            <w:hideMark/>
          </w:tcPr>
          <w:p w14:paraId="36A08558" w14:textId="77777777" w:rsidR="00C320F6" w:rsidRPr="00377595" w:rsidRDefault="00C320F6" w:rsidP="000D2D7F">
            <w:pPr>
              <w:spacing w:before="0"/>
              <w:outlineLvl w:val="2"/>
              <w:rPr>
                <w:rFonts w:ascii="Calibri" w:eastAsia="Times New Roman" w:hAnsi="Calibri" w:cs="Calibri"/>
                <w:sz w:val="22"/>
                <w:szCs w:val="22"/>
              </w:rPr>
            </w:pPr>
            <w:hyperlink r:id="rId789" w:anchor="RANGE!full43e34a28633d2a9acbb7a30a4206e3f7ca511bbdbc60a6e4bf094dfb2406fba8" w:history="1">
              <w:r w:rsidRPr="00377595">
                <w:rPr>
                  <w:rFonts w:ascii="Calibri" w:eastAsia="Times New Roman" w:hAnsi="Calibri" w:cs="Calibri"/>
                  <w:sz w:val="22"/>
                  <w:szCs w:val="22"/>
                </w:rPr>
                <w:t xml:space="preserve">            Source Of Cash</w:t>
              </w:r>
            </w:hyperlink>
          </w:p>
        </w:tc>
        <w:tc>
          <w:tcPr>
            <w:tcW w:w="2380" w:type="dxa"/>
            <w:tcBorders>
              <w:top w:val="single" w:sz="4" w:space="0" w:color="808080"/>
              <w:left w:val="nil"/>
              <w:bottom w:val="nil"/>
              <w:right w:val="single" w:sz="4" w:space="0" w:color="808080"/>
            </w:tcBorders>
            <w:hideMark/>
          </w:tcPr>
          <w:p w14:paraId="472847DA" w14:textId="77777777" w:rsidR="00C320F6" w:rsidRPr="00377595" w:rsidRDefault="00C320F6" w:rsidP="000D2D7F">
            <w:pPr>
              <w:spacing w:before="0"/>
              <w:outlineLvl w:val="2"/>
              <w:rPr>
                <w:rFonts w:ascii="Calibri" w:eastAsia="Times New Roman" w:hAnsi="Calibri" w:cs="Calibri"/>
                <w:sz w:val="22"/>
                <w:szCs w:val="22"/>
              </w:rPr>
            </w:pPr>
            <w:r w:rsidRPr="00377595">
              <w:rPr>
                <w:rFonts w:ascii="Calibri" w:eastAsia="Times New Roman" w:hAnsi="Calibri" w:cs="Calibri"/>
                <w:sz w:val="22"/>
                <w:szCs w:val="22"/>
              </w:rPr>
              <w:t>&lt;SrcOfCsh&gt;</w:t>
            </w:r>
          </w:p>
        </w:tc>
        <w:tc>
          <w:tcPr>
            <w:tcW w:w="797" w:type="dxa"/>
            <w:tcBorders>
              <w:top w:val="single" w:sz="4" w:space="0" w:color="808080"/>
              <w:left w:val="nil"/>
              <w:bottom w:val="nil"/>
              <w:right w:val="single" w:sz="4" w:space="0" w:color="808080"/>
            </w:tcBorders>
            <w:noWrap/>
            <w:hideMark/>
          </w:tcPr>
          <w:p w14:paraId="6F594997" w14:textId="77777777" w:rsidR="00C320F6" w:rsidRPr="00377595" w:rsidRDefault="00C320F6" w:rsidP="000D2D7F">
            <w:pPr>
              <w:spacing w:before="0"/>
              <w:outlineLvl w:val="2"/>
              <w:rPr>
                <w:rFonts w:ascii="Calibri" w:eastAsia="Times New Roman" w:hAnsi="Calibri" w:cs="Calibri"/>
                <w:sz w:val="22"/>
                <w:szCs w:val="22"/>
              </w:rPr>
            </w:pPr>
            <w:r w:rsidRPr="00377595">
              <w:rPr>
                <w:rFonts w:ascii="Calibri" w:eastAsia="Times New Roman" w:hAnsi="Calibri" w:cs="Calibri"/>
                <w:sz w:val="22"/>
                <w:szCs w:val="22"/>
              </w:rPr>
              <w:t>[0..*]</w:t>
            </w:r>
          </w:p>
        </w:tc>
        <w:tc>
          <w:tcPr>
            <w:tcW w:w="2160" w:type="dxa"/>
            <w:tcBorders>
              <w:top w:val="single" w:sz="4" w:space="0" w:color="808080"/>
              <w:left w:val="nil"/>
              <w:bottom w:val="nil"/>
              <w:right w:val="single" w:sz="4" w:space="0" w:color="808080"/>
            </w:tcBorders>
            <w:noWrap/>
            <w:hideMark/>
          </w:tcPr>
          <w:p w14:paraId="4F690610" w14:textId="77777777" w:rsidR="00C320F6" w:rsidRPr="00377595" w:rsidRDefault="00C320F6" w:rsidP="000D2D7F">
            <w:pPr>
              <w:spacing w:before="0"/>
              <w:outlineLvl w:val="2"/>
              <w:rPr>
                <w:rFonts w:ascii="Calibri" w:eastAsia="Times New Roman" w:hAnsi="Calibri" w:cs="Calibri"/>
                <w:sz w:val="22"/>
                <w:szCs w:val="22"/>
              </w:rPr>
            </w:pPr>
            <w:r w:rsidRPr="00377595">
              <w:rPr>
                <w:rFonts w:ascii="Calibri" w:eastAsia="Times New Roman" w:hAnsi="Calibri" w:cs="Calibri"/>
                <w:sz w:val="22"/>
                <w:szCs w:val="22"/>
              </w:rPr>
              <w:t>Choice</w:t>
            </w:r>
          </w:p>
        </w:tc>
        <w:tc>
          <w:tcPr>
            <w:tcW w:w="980" w:type="dxa"/>
            <w:tcBorders>
              <w:top w:val="single" w:sz="4" w:space="0" w:color="808080"/>
              <w:left w:val="nil"/>
              <w:bottom w:val="nil"/>
              <w:right w:val="single" w:sz="4" w:space="0" w:color="808080"/>
            </w:tcBorders>
            <w:noWrap/>
            <w:hideMark/>
          </w:tcPr>
          <w:p w14:paraId="0B1A7659" w14:textId="77777777" w:rsidR="00C320F6" w:rsidRPr="00377595" w:rsidRDefault="00C320F6" w:rsidP="000D2D7F">
            <w:pPr>
              <w:spacing w:before="0"/>
              <w:outlineLvl w:val="2"/>
              <w:rPr>
                <w:rFonts w:ascii="Calibri" w:eastAsia="Times New Roman" w:hAnsi="Calibri" w:cs="Calibri"/>
                <w:sz w:val="22"/>
                <w:szCs w:val="22"/>
              </w:rPr>
            </w:pPr>
            <w:r w:rsidRPr="00377595">
              <w:rPr>
                <w:rFonts w:ascii="Calibri" w:eastAsia="Times New Roman" w:hAnsi="Calibri" w:cs="Calibri"/>
                <w:sz w:val="22"/>
                <w:szCs w:val="22"/>
              </w:rPr>
              <w:t> </w:t>
            </w:r>
          </w:p>
        </w:tc>
      </w:tr>
      <w:tr w:rsidR="00C320F6" w:rsidRPr="00377595" w14:paraId="1855C301" w14:textId="77777777" w:rsidTr="00C320F6">
        <w:trPr>
          <w:trHeight w:val="288"/>
        </w:trPr>
        <w:tc>
          <w:tcPr>
            <w:tcW w:w="468" w:type="dxa"/>
            <w:tcBorders>
              <w:top w:val="single" w:sz="4" w:space="0" w:color="808080"/>
              <w:left w:val="single" w:sz="4" w:space="0" w:color="808080"/>
              <w:bottom w:val="nil"/>
              <w:right w:val="single" w:sz="4" w:space="0" w:color="808080"/>
            </w:tcBorders>
            <w:noWrap/>
            <w:hideMark/>
          </w:tcPr>
          <w:p w14:paraId="1B09EB50" w14:textId="77777777" w:rsidR="00C320F6" w:rsidRPr="00377595" w:rsidRDefault="00C320F6" w:rsidP="000D2D7F">
            <w:pPr>
              <w:spacing w:before="0"/>
              <w:outlineLvl w:val="2"/>
              <w:rPr>
                <w:rFonts w:ascii="Calibri" w:eastAsia="Times New Roman" w:hAnsi="Calibri" w:cs="Calibri"/>
                <w:sz w:val="22"/>
                <w:szCs w:val="22"/>
              </w:rPr>
            </w:pPr>
            <w:r w:rsidRPr="00377595">
              <w:rPr>
                <w:rFonts w:ascii="Calibri" w:eastAsia="Times New Roman" w:hAnsi="Calibri" w:cs="Calibri"/>
                <w:sz w:val="22"/>
                <w:szCs w:val="22"/>
              </w:rPr>
              <w:t>3</w:t>
            </w:r>
          </w:p>
        </w:tc>
        <w:tc>
          <w:tcPr>
            <w:tcW w:w="4122" w:type="dxa"/>
            <w:tcBorders>
              <w:top w:val="single" w:sz="4" w:space="0" w:color="808080"/>
              <w:left w:val="nil"/>
              <w:bottom w:val="nil"/>
              <w:right w:val="single" w:sz="4" w:space="0" w:color="808080"/>
            </w:tcBorders>
            <w:hideMark/>
          </w:tcPr>
          <w:p w14:paraId="66952F61" w14:textId="77777777" w:rsidR="00C320F6" w:rsidRPr="00377595" w:rsidRDefault="00C320F6" w:rsidP="000D2D7F">
            <w:pPr>
              <w:spacing w:before="0"/>
              <w:outlineLvl w:val="2"/>
              <w:rPr>
                <w:rFonts w:ascii="Calibri" w:eastAsia="Times New Roman" w:hAnsi="Calibri" w:cs="Calibri"/>
                <w:sz w:val="22"/>
                <w:szCs w:val="22"/>
              </w:rPr>
            </w:pPr>
            <w:hyperlink r:id="rId790" w:anchor="RANGE!full5f7173e26cb95d51366d6357618f4b962b2e87f045a6a4bdc2c6965dcaa4e874" w:history="1">
              <w:r w:rsidRPr="00377595">
                <w:rPr>
                  <w:rFonts w:ascii="Calibri" w:eastAsia="Times New Roman" w:hAnsi="Calibri" w:cs="Calibri"/>
                  <w:sz w:val="22"/>
                  <w:szCs w:val="22"/>
                </w:rPr>
                <w:t xml:space="preserve">            Customer Conduct Classification</w:t>
              </w:r>
            </w:hyperlink>
          </w:p>
        </w:tc>
        <w:tc>
          <w:tcPr>
            <w:tcW w:w="2380" w:type="dxa"/>
            <w:tcBorders>
              <w:top w:val="single" w:sz="4" w:space="0" w:color="808080"/>
              <w:left w:val="nil"/>
              <w:bottom w:val="nil"/>
              <w:right w:val="single" w:sz="4" w:space="0" w:color="808080"/>
            </w:tcBorders>
            <w:hideMark/>
          </w:tcPr>
          <w:p w14:paraId="04479BD8" w14:textId="77777777" w:rsidR="00C320F6" w:rsidRPr="00377595" w:rsidRDefault="00C320F6" w:rsidP="000D2D7F">
            <w:pPr>
              <w:spacing w:before="0"/>
              <w:outlineLvl w:val="2"/>
              <w:rPr>
                <w:rFonts w:ascii="Calibri" w:eastAsia="Times New Roman" w:hAnsi="Calibri" w:cs="Calibri"/>
                <w:sz w:val="22"/>
                <w:szCs w:val="22"/>
              </w:rPr>
            </w:pPr>
            <w:r w:rsidRPr="00377595">
              <w:rPr>
                <w:rFonts w:ascii="Calibri" w:eastAsia="Times New Roman" w:hAnsi="Calibri" w:cs="Calibri"/>
                <w:sz w:val="22"/>
                <w:szCs w:val="22"/>
              </w:rPr>
              <w:t>&lt;CstmrCndctClssfctn&gt;</w:t>
            </w:r>
          </w:p>
        </w:tc>
        <w:tc>
          <w:tcPr>
            <w:tcW w:w="797" w:type="dxa"/>
            <w:tcBorders>
              <w:top w:val="single" w:sz="4" w:space="0" w:color="808080"/>
              <w:left w:val="nil"/>
              <w:bottom w:val="nil"/>
              <w:right w:val="single" w:sz="4" w:space="0" w:color="808080"/>
            </w:tcBorders>
            <w:noWrap/>
            <w:hideMark/>
          </w:tcPr>
          <w:p w14:paraId="4A326DC2" w14:textId="77777777" w:rsidR="00C320F6" w:rsidRPr="00377595" w:rsidRDefault="00C320F6" w:rsidP="000D2D7F">
            <w:pPr>
              <w:spacing w:before="0"/>
              <w:outlineLvl w:val="2"/>
              <w:rPr>
                <w:rFonts w:ascii="Calibri" w:eastAsia="Times New Roman" w:hAnsi="Calibri" w:cs="Calibri"/>
                <w:sz w:val="22"/>
                <w:szCs w:val="22"/>
              </w:rPr>
            </w:pPr>
            <w:r w:rsidRPr="00377595">
              <w:rPr>
                <w:rFonts w:ascii="Calibri" w:eastAsia="Times New Roman" w:hAnsi="Calibri" w:cs="Calibri"/>
                <w:sz w:val="22"/>
                <w:szCs w:val="22"/>
              </w:rPr>
              <w:t>[0..1]</w:t>
            </w:r>
          </w:p>
        </w:tc>
        <w:tc>
          <w:tcPr>
            <w:tcW w:w="2160" w:type="dxa"/>
            <w:tcBorders>
              <w:top w:val="single" w:sz="4" w:space="0" w:color="808080"/>
              <w:left w:val="nil"/>
              <w:bottom w:val="nil"/>
              <w:right w:val="single" w:sz="4" w:space="0" w:color="808080"/>
            </w:tcBorders>
            <w:noWrap/>
            <w:hideMark/>
          </w:tcPr>
          <w:p w14:paraId="0BA97F7A" w14:textId="77777777" w:rsidR="00C320F6" w:rsidRPr="00377595" w:rsidRDefault="00C320F6" w:rsidP="000D2D7F">
            <w:pPr>
              <w:spacing w:before="0"/>
              <w:outlineLvl w:val="2"/>
              <w:rPr>
                <w:rFonts w:ascii="Calibri" w:eastAsia="Times New Roman" w:hAnsi="Calibri" w:cs="Calibri"/>
                <w:sz w:val="22"/>
                <w:szCs w:val="22"/>
              </w:rPr>
            </w:pPr>
            <w:r w:rsidRPr="00377595">
              <w:rPr>
                <w:rFonts w:ascii="Calibri" w:eastAsia="Times New Roman" w:hAnsi="Calibri" w:cs="Calibri"/>
                <w:sz w:val="22"/>
                <w:szCs w:val="22"/>
              </w:rPr>
              <w:t>Choice</w:t>
            </w:r>
          </w:p>
        </w:tc>
        <w:tc>
          <w:tcPr>
            <w:tcW w:w="980" w:type="dxa"/>
            <w:tcBorders>
              <w:top w:val="single" w:sz="4" w:space="0" w:color="808080"/>
              <w:left w:val="nil"/>
              <w:bottom w:val="nil"/>
              <w:right w:val="single" w:sz="4" w:space="0" w:color="808080"/>
            </w:tcBorders>
            <w:noWrap/>
            <w:hideMark/>
          </w:tcPr>
          <w:p w14:paraId="008C1030" w14:textId="77777777" w:rsidR="00C320F6" w:rsidRPr="00377595" w:rsidRDefault="00C320F6" w:rsidP="000D2D7F">
            <w:pPr>
              <w:spacing w:before="0"/>
              <w:outlineLvl w:val="2"/>
              <w:rPr>
                <w:rFonts w:ascii="Calibri" w:eastAsia="Times New Roman" w:hAnsi="Calibri" w:cs="Calibri"/>
                <w:sz w:val="22"/>
                <w:szCs w:val="22"/>
              </w:rPr>
            </w:pPr>
            <w:r w:rsidRPr="00377595">
              <w:rPr>
                <w:rFonts w:ascii="Calibri" w:eastAsia="Times New Roman" w:hAnsi="Calibri" w:cs="Calibri"/>
                <w:sz w:val="22"/>
                <w:szCs w:val="22"/>
              </w:rPr>
              <w:t> </w:t>
            </w:r>
          </w:p>
        </w:tc>
      </w:tr>
      <w:tr w:rsidR="00C320F6" w:rsidRPr="00377595" w14:paraId="01FD0E0E" w14:textId="77777777" w:rsidTr="00C320F6">
        <w:trPr>
          <w:trHeight w:val="288"/>
        </w:trPr>
        <w:tc>
          <w:tcPr>
            <w:tcW w:w="468" w:type="dxa"/>
            <w:tcBorders>
              <w:top w:val="single" w:sz="4" w:space="0" w:color="808080"/>
              <w:left w:val="single" w:sz="4" w:space="0" w:color="808080"/>
              <w:bottom w:val="nil"/>
              <w:right w:val="single" w:sz="4" w:space="0" w:color="808080"/>
            </w:tcBorders>
            <w:noWrap/>
            <w:hideMark/>
          </w:tcPr>
          <w:p w14:paraId="2D26AE5E" w14:textId="77777777" w:rsidR="00C320F6" w:rsidRPr="00377595" w:rsidRDefault="00C320F6" w:rsidP="000D2D7F">
            <w:pPr>
              <w:spacing w:before="0"/>
              <w:outlineLvl w:val="2"/>
              <w:rPr>
                <w:rFonts w:ascii="Calibri" w:eastAsia="Times New Roman" w:hAnsi="Calibri" w:cs="Calibri"/>
                <w:sz w:val="22"/>
                <w:szCs w:val="22"/>
              </w:rPr>
            </w:pPr>
            <w:r w:rsidRPr="00377595">
              <w:rPr>
                <w:rFonts w:ascii="Calibri" w:eastAsia="Times New Roman" w:hAnsi="Calibri" w:cs="Calibri"/>
                <w:sz w:val="22"/>
                <w:szCs w:val="22"/>
              </w:rPr>
              <w:t>3</w:t>
            </w:r>
          </w:p>
        </w:tc>
        <w:tc>
          <w:tcPr>
            <w:tcW w:w="4122" w:type="dxa"/>
            <w:tcBorders>
              <w:top w:val="single" w:sz="4" w:space="0" w:color="808080"/>
              <w:left w:val="nil"/>
              <w:bottom w:val="nil"/>
              <w:right w:val="single" w:sz="4" w:space="0" w:color="808080"/>
            </w:tcBorders>
            <w:hideMark/>
          </w:tcPr>
          <w:p w14:paraId="3FFC298C" w14:textId="77777777" w:rsidR="00C320F6" w:rsidRPr="00377595" w:rsidRDefault="00C320F6" w:rsidP="000D2D7F">
            <w:pPr>
              <w:spacing w:before="0"/>
              <w:outlineLvl w:val="2"/>
              <w:rPr>
                <w:rFonts w:ascii="Calibri" w:eastAsia="Times New Roman" w:hAnsi="Calibri" w:cs="Calibri"/>
                <w:sz w:val="22"/>
                <w:szCs w:val="22"/>
              </w:rPr>
            </w:pPr>
            <w:hyperlink r:id="rId791" w:anchor="RANGE!fullcb00882657af926fbdeada53771335dce1ea27ac82f650c433d6167ad50b95b4" w:history="1">
              <w:r w:rsidRPr="00377595">
                <w:rPr>
                  <w:rFonts w:ascii="Calibri" w:eastAsia="Times New Roman" w:hAnsi="Calibri" w:cs="Calibri"/>
                  <w:sz w:val="22"/>
                  <w:szCs w:val="22"/>
                </w:rPr>
                <w:t xml:space="preserve">            Transaction Channel Type</w:t>
              </w:r>
            </w:hyperlink>
          </w:p>
        </w:tc>
        <w:tc>
          <w:tcPr>
            <w:tcW w:w="2380" w:type="dxa"/>
            <w:tcBorders>
              <w:top w:val="single" w:sz="4" w:space="0" w:color="808080"/>
              <w:left w:val="nil"/>
              <w:bottom w:val="nil"/>
              <w:right w:val="single" w:sz="4" w:space="0" w:color="808080"/>
            </w:tcBorders>
            <w:hideMark/>
          </w:tcPr>
          <w:p w14:paraId="47D2B670" w14:textId="77777777" w:rsidR="00C320F6" w:rsidRPr="00377595" w:rsidRDefault="00C320F6" w:rsidP="000D2D7F">
            <w:pPr>
              <w:spacing w:before="0"/>
              <w:outlineLvl w:val="2"/>
              <w:rPr>
                <w:rFonts w:ascii="Calibri" w:eastAsia="Times New Roman" w:hAnsi="Calibri" w:cs="Calibri"/>
                <w:sz w:val="22"/>
                <w:szCs w:val="22"/>
              </w:rPr>
            </w:pPr>
            <w:r w:rsidRPr="00377595">
              <w:rPr>
                <w:rFonts w:ascii="Calibri" w:eastAsia="Times New Roman" w:hAnsi="Calibri" w:cs="Calibri"/>
                <w:sz w:val="22"/>
                <w:szCs w:val="22"/>
              </w:rPr>
              <w:t>&lt;TxChanlTp&gt;</w:t>
            </w:r>
          </w:p>
        </w:tc>
        <w:tc>
          <w:tcPr>
            <w:tcW w:w="797" w:type="dxa"/>
            <w:tcBorders>
              <w:top w:val="single" w:sz="4" w:space="0" w:color="808080"/>
              <w:left w:val="nil"/>
              <w:bottom w:val="nil"/>
              <w:right w:val="single" w:sz="4" w:space="0" w:color="808080"/>
            </w:tcBorders>
            <w:noWrap/>
            <w:hideMark/>
          </w:tcPr>
          <w:p w14:paraId="79ADCF49" w14:textId="77777777" w:rsidR="00C320F6" w:rsidRPr="00377595" w:rsidRDefault="00C320F6" w:rsidP="000D2D7F">
            <w:pPr>
              <w:spacing w:before="0"/>
              <w:outlineLvl w:val="2"/>
              <w:rPr>
                <w:rFonts w:ascii="Calibri" w:eastAsia="Times New Roman" w:hAnsi="Calibri" w:cs="Calibri"/>
                <w:sz w:val="22"/>
                <w:szCs w:val="22"/>
              </w:rPr>
            </w:pPr>
            <w:r w:rsidRPr="00377595">
              <w:rPr>
                <w:rFonts w:ascii="Calibri" w:eastAsia="Times New Roman" w:hAnsi="Calibri" w:cs="Calibri"/>
                <w:sz w:val="22"/>
                <w:szCs w:val="22"/>
              </w:rPr>
              <w:t>[0..1]</w:t>
            </w:r>
          </w:p>
        </w:tc>
        <w:tc>
          <w:tcPr>
            <w:tcW w:w="2160" w:type="dxa"/>
            <w:tcBorders>
              <w:top w:val="single" w:sz="4" w:space="0" w:color="808080"/>
              <w:left w:val="nil"/>
              <w:bottom w:val="nil"/>
              <w:right w:val="single" w:sz="4" w:space="0" w:color="808080"/>
            </w:tcBorders>
            <w:noWrap/>
            <w:hideMark/>
          </w:tcPr>
          <w:p w14:paraId="1BF6133D" w14:textId="77777777" w:rsidR="00C320F6" w:rsidRPr="00377595" w:rsidRDefault="00C320F6" w:rsidP="000D2D7F">
            <w:pPr>
              <w:spacing w:before="0"/>
              <w:outlineLvl w:val="2"/>
              <w:rPr>
                <w:rFonts w:ascii="Calibri" w:eastAsia="Times New Roman" w:hAnsi="Calibri" w:cs="Calibri"/>
                <w:sz w:val="22"/>
                <w:szCs w:val="22"/>
              </w:rPr>
            </w:pPr>
            <w:r w:rsidRPr="00377595">
              <w:rPr>
                <w:rFonts w:ascii="Calibri" w:eastAsia="Times New Roman" w:hAnsi="Calibri" w:cs="Calibri"/>
                <w:sz w:val="22"/>
                <w:szCs w:val="22"/>
              </w:rPr>
              <w:t>Choice</w:t>
            </w:r>
          </w:p>
        </w:tc>
        <w:tc>
          <w:tcPr>
            <w:tcW w:w="980" w:type="dxa"/>
            <w:tcBorders>
              <w:top w:val="single" w:sz="4" w:space="0" w:color="808080"/>
              <w:left w:val="nil"/>
              <w:bottom w:val="nil"/>
              <w:right w:val="single" w:sz="4" w:space="0" w:color="808080"/>
            </w:tcBorders>
            <w:noWrap/>
            <w:hideMark/>
          </w:tcPr>
          <w:p w14:paraId="4A4CDE68" w14:textId="77777777" w:rsidR="00C320F6" w:rsidRPr="00377595" w:rsidRDefault="00C320F6" w:rsidP="000D2D7F">
            <w:pPr>
              <w:spacing w:before="0"/>
              <w:outlineLvl w:val="2"/>
              <w:rPr>
                <w:rFonts w:ascii="Calibri" w:eastAsia="Times New Roman" w:hAnsi="Calibri" w:cs="Calibri"/>
                <w:sz w:val="22"/>
                <w:szCs w:val="22"/>
              </w:rPr>
            </w:pPr>
            <w:r w:rsidRPr="00377595">
              <w:rPr>
                <w:rFonts w:ascii="Calibri" w:eastAsia="Times New Roman" w:hAnsi="Calibri" w:cs="Calibri"/>
                <w:sz w:val="22"/>
                <w:szCs w:val="22"/>
              </w:rPr>
              <w:t> </w:t>
            </w:r>
          </w:p>
        </w:tc>
      </w:tr>
      <w:tr w:rsidR="00C320F6" w:rsidRPr="00377595" w14:paraId="402AB1E7" w14:textId="77777777" w:rsidTr="00C320F6">
        <w:trPr>
          <w:trHeight w:val="288"/>
        </w:trPr>
        <w:tc>
          <w:tcPr>
            <w:tcW w:w="468" w:type="dxa"/>
            <w:tcBorders>
              <w:top w:val="single" w:sz="4" w:space="0" w:color="808080"/>
              <w:left w:val="single" w:sz="4" w:space="0" w:color="808080"/>
              <w:bottom w:val="nil"/>
              <w:right w:val="single" w:sz="4" w:space="0" w:color="808080"/>
            </w:tcBorders>
            <w:noWrap/>
            <w:hideMark/>
          </w:tcPr>
          <w:p w14:paraId="6410F37E" w14:textId="77777777" w:rsidR="00C320F6" w:rsidRPr="00377595" w:rsidRDefault="00C320F6" w:rsidP="000D2D7F">
            <w:pPr>
              <w:spacing w:before="0"/>
              <w:outlineLvl w:val="2"/>
              <w:rPr>
                <w:rFonts w:ascii="Calibri" w:eastAsia="Times New Roman" w:hAnsi="Calibri" w:cs="Calibri"/>
                <w:sz w:val="22"/>
                <w:szCs w:val="22"/>
              </w:rPr>
            </w:pPr>
            <w:r w:rsidRPr="00377595">
              <w:rPr>
                <w:rFonts w:ascii="Calibri" w:eastAsia="Times New Roman" w:hAnsi="Calibri" w:cs="Calibri"/>
                <w:sz w:val="22"/>
                <w:szCs w:val="22"/>
              </w:rPr>
              <w:t>3</w:t>
            </w:r>
          </w:p>
        </w:tc>
        <w:tc>
          <w:tcPr>
            <w:tcW w:w="4122" w:type="dxa"/>
            <w:tcBorders>
              <w:top w:val="single" w:sz="4" w:space="0" w:color="808080"/>
              <w:left w:val="nil"/>
              <w:bottom w:val="nil"/>
              <w:right w:val="single" w:sz="4" w:space="0" w:color="808080"/>
            </w:tcBorders>
            <w:hideMark/>
          </w:tcPr>
          <w:p w14:paraId="795A22C2" w14:textId="77777777" w:rsidR="00C320F6" w:rsidRPr="00377595" w:rsidRDefault="00C320F6" w:rsidP="000D2D7F">
            <w:pPr>
              <w:spacing w:before="0"/>
              <w:outlineLvl w:val="2"/>
              <w:rPr>
                <w:rFonts w:ascii="Calibri" w:eastAsia="Times New Roman" w:hAnsi="Calibri" w:cs="Calibri"/>
                <w:sz w:val="22"/>
                <w:szCs w:val="22"/>
              </w:rPr>
            </w:pPr>
            <w:hyperlink r:id="rId792" w:anchor="RANGE!full20f8f6ae5e967867e759efe1c448f532cd7442164661ad7665b72bdbb8db34df" w:history="1">
              <w:r w:rsidRPr="00377595">
                <w:rPr>
                  <w:rFonts w:ascii="Calibri" w:eastAsia="Times New Roman" w:hAnsi="Calibri" w:cs="Calibri"/>
                  <w:sz w:val="22"/>
                  <w:szCs w:val="22"/>
                </w:rPr>
                <w:t xml:space="preserve">            Signature Type</w:t>
              </w:r>
            </w:hyperlink>
          </w:p>
        </w:tc>
        <w:tc>
          <w:tcPr>
            <w:tcW w:w="2380" w:type="dxa"/>
            <w:tcBorders>
              <w:top w:val="single" w:sz="4" w:space="0" w:color="808080"/>
              <w:left w:val="nil"/>
              <w:bottom w:val="nil"/>
              <w:right w:val="single" w:sz="4" w:space="0" w:color="808080"/>
            </w:tcBorders>
            <w:hideMark/>
          </w:tcPr>
          <w:p w14:paraId="11F4523B" w14:textId="77777777" w:rsidR="00C320F6" w:rsidRPr="00377595" w:rsidRDefault="00C320F6" w:rsidP="000D2D7F">
            <w:pPr>
              <w:spacing w:before="0"/>
              <w:outlineLvl w:val="2"/>
              <w:rPr>
                <w:rFonts w:ascii="Calibri" w:eastAsia="Times New Roman" w:hAnsi="Calibri" w:cs="Calibri"/>
                <w:sz w:val="22"/>
                <w:szCs w:val="22"/>
              </w:rPr>
            </w:pPr>
            <w:r w:rsidRPr="00377595">
              <w:rPr>
                <w:rFonts w:ascii="Calibri" w:eastAsia="Times New Roman" w:hAnsi="Calibri" w:cs="Calibri"/>
                <w:sz w:val="22"/>
                <w:szCs w:val="22"/>
              </w:rPr>
              <w:t>&lt;SgntrTp&gt;</w:t>
            </w:r>
          </w:p>
        </w:tc>
        <w:tc>
          <w:tcPr>
            <w:tcW w:w="797" w:type="dxa"/>
            <w:tcBorders>
              <w:top w:val="single" w:sz="4" w:space="0" w:color="808080"/>
              <w:left w:val="nil"/>
              <w:bottom w:val="nil"/>
              <w:right w:val="single" w:sz="4" w:space="0" w:color="808080"/>
            </w:tcBorders>
            <w:noWrap/>
            <w:hideMark/>
          </w:tcPr>
          <w:p w14:paraId="65036EAF" w14:textId="77777777" w:rsidR="00C320F6" w:rsidRPr="00377595" w:rsidRDefault="00C320F6" w:rsidP="000D2D7F">
            <w:pPr>
              <w:spacing w:before="0"/>
              <w:outlineLvl w:val="2"/>
              <w:rPr>
                <w:rFonts w:ascii="Calibri" w:eastAsia="Times New Roman" w:hAnsi="Calibri" w:cs="Calibri"/>
                <w:sz w:val="22"/>
                <w:szCs w:val="22"/>
              </w:rPr>
            </w:pPr>
            <w:r w:rsidRPr="00377595">
              <w:rPr>
                <w:rFonts w:ascii="Calibri" w:eastAsia="Times New Roman" w:hAnsi="Calibri" w:cs="Calibri"/>
                <w:sz w:val="22"/>
                <w:szCs w:val="22"/>
              </w:rPr>
              <w:t>[0..1]</w:t>
            </w:r>
          </w:p>
        </w:tc>
        <w:tc>
          <w:tcPr>
            <w:tcW w:w="2160" w:type="dxa"/>
            <w:tcBorders>
              <w:top w:val="single" w:sz="4" w:space="0" w:color="808080"/>
              <w:left w:val="nil"/>
              <w:bottom w:val="nil"/>
              <w:right w:val="single" w:sz="4" w:space="0" w:color="808080"/>
            </w:tcBorders>
            <w:noWrap/>
            <w:hideMark/>
          </w:tcPr>
          <w:p w14:paraId="4FBA13D4" w14:textId="77777777" w:rsidR="00C320F6" w:rsidRPr="00377595" w:rsidRDefault="00C320F6" w:rsidP="000D2D7F">
            <w:pPr>
              <w:spacing w:before="0"/>
              <w:outlineLvl w:val="2"/>
              <w:rPr>
                <w:rFonts w:ascii="Calibri" w:eastAsia="Times New Roman" w:hAnsi="Calibri" w:cs="Calibri"/>
                <w:sz w:val="22"/>
                <w:szCs w:val="22"/>
              </w:rPr>
            </w:pPr>
            <w:r w:rsidRPr="00377595">
              <w:rPr>
                <w:rFonts w:ascii="Calibri" w:eastAsia="Times New Roman" w:hAnsi="Calibri" w:cs="Calibri"/>
                <w:sz w:val="22"/>
                <w:szCs w:val="22"/>
              </w:rPr>
              <w:t>Choice</w:t>
            </w:r>
          </w:p>
        </w:tc>
        <w:tc>
          <w:tcPr>
            <w:tcW w:w="980" w:type="dxa"/>
            <w:tcBorders>
              <w:top w:val="single" w:sz="4" w:space="0" w:color="808080"/>
              <w:left w:val="nil"/>
              <w:bottom w:val="nil"/>
              <w:right w:val="single" w:sz="4" w:space="0" w:color="808080"/>
            </w:tcBorders>
            <w:noWrap/>
            <w:hideMark/>
          </w:tcPr>
          <w:p w14:paraId="30978734" w14:textId="77777777" w:rsidR="00C320F6" w:rsidRPr="00377595" w:rsidRDefault="00C320F6" w:rsidP="000D2D7F">
            <w:pPr>
              <w:spacing w:before="0"/>
              <w:outlineLvl w:val="2"/>
              <w:rPr>
                <w:rFonts w:ascii="Calibri" w:eastAsia="Times New Roman" w:hAnsi="Calibri" w:cs="Calibri"/>
                <w:sz w:val="22"/>
                <w:szCs w:val="22"/>
              </w:rPr>
            </w:pPr>
            <w:r w:rsidRPr="00377595">
              <w:rPr>
                <w:rFonts w:ascii="Calibri" w:eastAsia="Times New Roman" w:hAnsi="Calibri" w:cs="Calibri"/>
                <w:sz w:val="22"/>
                <w:szCs w:val="22"/>
              </w:rPr>
              <w:t> </w:t>
            </w:r>
          </w:p>
        </w:tc>
      </w:tr>
      <w:tr w:rsidR="00C320F6" w:rsidRPr="00377595" w14:paraId="0C849D9D" w14:textId="77777777" w:rsidTr="00C320F6">
        <w:trPr>
          <w:trHeight w:val="288"/>
        </w:trPr>
        <w:tc>
          <w:tcPr>
            <w:tcW w:w="468" w:type="dxa"/>
            <w:tcBorders>
              <w:top w:val="single" w:sz="4" w:space="0" w:color="808080"/>
              <w:left w:val="single" w:sz="4" w:space="0" w:color="808080"/>
              <w:bottom w:val="nil"/>
              <w:right w:val="single" w:sz="4" w:space="0" w:color="808080"/>
            </w:tcBorders>
            <w:noWrap/>
            <w:hideMark/>
          </w:tcPr>
          <w:p w14:paraId="40F7C6DB" w14:textId="77777777" w:rsidR="00C320F6" w:rsidRPr="00377595" w:rsidRDefault="00C320F6" w:rsidP="000D2D7F">
            <w:pPr>
              <w:spacing w:before="0"/>
              <w:outlineLvl w:val="2"/>
              <w:rPr>
                <w:rFonts w:ascii="Calibri" w:eastAsia="Times New Roman" w:hAnsi="Calibri" w:cs="Calibri"/>
                <w:sz w:val="22"/>
                <w:szCs w:val="22"/>
              </w:rPr>
            </w:pPr>
            <w:r w:rsidRPr="00377595">
              <w:rPr>
                <w:rFonts w:ascii="Calibri" w:eastAsia="Times New Roman" w:hAnsi="Calibri" w:cs="Calibri"/>
                <w:sz w:val="22"/>
                <w:szCs w:val="22"/>
              </w:rPr>
              <w:t>3</w:t>
            </w:r>
          </w:p>
        </w:tc>
        <w:tc>
          <w:tcPr>
            <w:tcW w:w="4122" w:type="dxa"/>
            <w:tcBorders>
              <w:top w:val="single" w:sz="4" w:space="0" w:color="808080"/>
              <w:left w:val="nil"/>
              <w:bottom w:val="nil"/>
              <w:right w:val="single" w:sz="4" w:space="0" w:color="808080"/>
            </w:tcBorders>
            <w:hideMark/>
          </w:tcPr>
          <w:p w14:paraId="7C949486" w14:textId="77777777" w:rsidR="00C320F6" w:rsidRPr="00377595" w:rsidRDefault="00C320F6" w:rsidP="000D2D7F">
            <w:pPr>
              <w:spacing w:before="0"/>
              <w:outlineLvl w:val="2"/>
              <w:rPr>
                <w:rFonts w:ascii="Calibri" w:eastAsia="Times New Roman" w:hAnsi="Calibri" w:cs="Calibri"/>
                <w:sz w:val="22"/>
                <w:szCs w:val="22"/>
              </w:rPr>
            </w:pPr>
            <w:hyperlink r:id="rId793" w:anchor="RANGE!full66262bfc517e18184c71ae42c38db4924ee24d8128f7f62c6755e7cd8edf16e3" w:history="1">
              <w:r w:rsidRPr="00377595">
                <w:rPr>
                  <w:rFonts w:ascii="Calibri" w:eastAsia="Times New Roman" w:hAnsi="Calibri" w:cs="Calibri"/>
                  <w:sz w:val="22"/>
                  <w:szCs w:val="22"/>
                </w:rPr>
                <w:t xml:space="preserve">            Order Waiver Details</w:t>
              </w:r>
            </w:hyperlink>
          </w:p>
        </w:tc>
        <w:tc>
          <w:tcPr>
            <w:tcW w:w="2380" w:type="dxa"/>
            <w:tcBorders>
              <w:top w:val="single" w:sz="4" w:space="0" w:color="808080"/>
              <w:left w:val="nil"/>
              <w:bottom w:val="nil"/>
              <w:right w:val="single" w:sz="4" w:space="0" w:color="808080"/>
            </w:tcBorders>
            <w:hideMark/>
          </w:tcPr>
          <w:p w14:paraId="6B12D821" w14:textId="77777777" w:rsidR="00C320F6" w:rsidRPr="00377595" w:rsidRDefault="00C320F6" w:rsidP="000D2D7F">
            <w:pPr>
              <w:spacing w:before="0"/>
              <w:outlineLvl w:val="2"/>
              <w:rPr>
                <w:rFonts w:ascii="Calibri" w:eastAsia="Times New Roman" w:hAnsi="Calibri" w:cs="Calibri"/>
                <w:sz w:val="22"/>
                <w:szCs w:val="22"/>
              </w:rPr>
            </w:pPr>
            <w:r w:rsidRPr="00377595">
              <w:rPr>
                <w:rFonts w:ascii="Calibri" w:eastAsia="Times New Roman" w:hAnsi="Calibri" w:cs="Calibri"/>
                <w:sz w:val="22"/>
                <w:szCs w:val="22"/>
              </w:rPr>
              <w:t>&lt;OrdrWvrDtls&gt;</w:t>
            </w:r>
          </w:p>
        </w:tc>
        <w:tc>
          <w:tcPr>
            <w:tcW w:w="797" w:type="dxa"/>
            <w:tcBorders>
              <w:top w:val="single" w:sz="4" w:space="0" w:color="808080"/>
              <w:left w:val="nil"/>
              <w:bottom w:val="nil"/>
              <w:right w:val="single" w:sz="4" w:space="0" w:color="808080"/>
            </w:tcBorders>
            <w:noWrap/>
            <w:hideMark/>
          </w:tcPr>
          <w:p w14:paraId="4CFA6924" w14:textId="77777777" w:rsidR="00C320F6" w:rsidRPr="00377595" w:rsidRDefault="00C320F6" w:rsidP="000D2D7F">
            <w:pPr>
              <w:spacing w:before="0"/>
              <w:outlineLvl w:val="2"/>
              <w:rPr>
                <w:rFonts w:ascii="Calibri" w:eastAsia="Times New Roman" w:hAnsi="Calibri" w:cs="Calibri"/>
                <w:sz w:val="22"/>
                <w:szCs w:val="22"/>
              </w:rPr>
            </w:pPr>
            <w:r w:rsidRPr="00377595">
              <w:rPr>
                <w:rFonts w:ascii="Calibri" w:eastAsia="Times New Roman" w:hAnsi="Calibri" w:cs="Calibri"/>
                <w:sz w:val="22"/>
                <w:szCs w:val="22"/>
              </w:rPr>
              <w:t>[0..1]</w:t>
            </w:r>
          </w:p>
        </w:tc>
        <w:tc>
          <w:tcPr>
            <w:tcW w:w="2160" w:type="dxa"/>
            <w:tcBorders>
              <w:top w:val="single" w:sz="4" w:space="0" w:color="808080"/>
              <w:left w:val="nil"/>
              <w:bottom w:val="nil"/>
              <w:right w:val="single" w:sz="4" w:space="0" w:color="808080"/>
            </w:tcBorders>
            <w:noWrap/>
            <w:hideMark/>
          </w:tcPr>
          <w:p w14:paraId="3DA06D5C" w14:textId="77777777" w:rsidR="00C320F6" w:rsidRPr="00377595" w:rsidRDefault="00C320F6" w:rsidP="000D2D7F">
            <w:pPr>
              <w:spacing w:before="0"/>
              <w:outlineLvl w:val="2"/>
              <w:rPr>
                <w:rFonts w:ascii="Calibri" w:eastAsia="Times New Roman" w:hAnsi="Calibri" w:cs="Calibri"/>
                <w:sz w:val="22"/>
                <w:szCs w:val="22"/>
              </w:rPr>
            </w:pPr>
            <w:r w:rsidRPr="00377595">
              <w:rPr>
                <w:rFonts w:ascii="Calibri" w:eastAsia="Times New Roman" w:hAnsi="Calibri" w:cs="Calibri"/>
                <w:sz w:val="22"/>
                <w:szCs w:val="22"/>
              </w:rPr>
              <w:t> </w:t>
            </w:r>
          </w:p>
        </w:tc>
        <w:tc>
          <w:tcPr>
            <w:tcW w:w="980" w:type="dxa"/>
            <w:tcBorders>
              <w:top w:val="single" w:sz="4" w:space="0" w:color="808080"/>
              <w:left w:val="nil"/>
              <w:bottom w:val="nil"/>
              <w:right w:val="single" w:sz="4" w:space="0" w:color="808080"/>
            </w:tcBorders>
            <w:noWrap/>
            <w:hideMark/>
          </w:tcPr>
          <w:p w14:paraId="4E902FBF" w14:textId="77777777" w:rsidR="00C320F6" w:rsidRPr="00377595" w:rsidRDefault="00C320F6" w:rsidP="000D2D7F">
            <w:pPr>
              <w:spacing w:before="0"/>
              <w:outlineLvl w:val="2"/>
              <w:rPr>
                <w:rFonts w:ascii="Calibri" w:eastAsia="Times New Roman" w:hAnsi="Calibri" w:cs="Calibri"/>
                <w:sz w:val="22"/>
                <w:szCs w:val="22"/>
              </w:rPr>
            </w:pPr>
            <w:r w:rsidRPr="00377595">
              <w:rPr>
                <w:rFonts w:ascii="Calibri" w:eastAsia="Times New Roman" w:hAnsi="Calibri" w:cs="Calibri"/>
                <w:sz w:val="22"/>
                <w:szCs w:val="22"/>
              </w:rPr>
              <w:t> </w:t>
            </w:r>
          </w:p>
        </w:tc>
      </w:tr>
      <w:tr w:rsidR="00C320F6" w:rsidRPr="00377595" w14:paraId="2390B45E" w14:textId="77777777" w:rsidTr="00C320F6">
        <w:trPr>
          <w:trHeight w:val="864"/>
        </w:trPr>
        <w:tc>
          <w:tcPr>
            <w:tcW w:w="468" w:type="dxa"/>
            <w:tcBorders>
              <w:top w:val="single" w:sz="4" w:space="0" w:color="808080"/>
              <w:left w:val="single" w:sz="4" w:space="0" w:color="808080"/>
              <w:bottom w:val="nil"/>
              <w:right w:val="single" w:sz="4" w:space="0" w:color="808080"/>
            </w:tcBorders>
            <w:shd w:val="clear" w:color="000000" w:fill="E6E6E6"/>
            <w:noWrap/>
            <w:hideMark/>
          </w:tcPr>
          <w:p w14:paraId="569F40BD" w14:textId="77777777" w:rsidR="00C320F6" w:rsidRPr="00377595" w:rsidRDefault="00C320F6" w:rsidP="000D2D7F">
            <w:pPr>
              <w:spacing w:before="0"/>
              <w:outlineLvl w:val="1"/>
              <w:rPr>
                <w:rFonts w:ascii="Calibri" w:eastAsia="Times New Roman" w:hAnsi="Calibri" w:cs="Calibri"/>
                <w:sz w:val="22"/>
                <w:szCs w:val="22"/>
              </w:rPr>
            </w:pPr>
            <w:r w:rsidRPr="00377595">
              <w:rPr>
                <w:rFonts w:ascii="Calibri" w:eastAsia="Times New Roman" w:hAnsi="Calibri" w:cs="Calibri"/>
                <w:sz w:val="22"/>
                <w:szCs w:val="22"/>
              </w:rPr>
              <w:t>2</w:t>
            </w:r>
          </w:p>
        </w:tc>
        <w:tc>
          <w:tcPr>
            <w:tcW w:w="4122" w:type="dxa"/>
            <w:tcBorders>
              <w:top w:val="single" w:sz="4" w:space="0" w:color="808080"/>
              <w:left w:val="nil"/>
              <w:bottom w:val="nil"/>
              <w:right w:val="single" w:sz="4" w:space="0" w:color="808080"/>
            </w:tcBorders>
            <w:shd w:val="clear" w:color="000000" w:fill="E6E6E6"/>
            <w:hideMark/>
          </w:tcPr>
          <w:p w14:paraId="36836F0C" w14:textId="77777777" w:rsidR="00C320F6" w:rsidRPr="00377595" w:rsidRDefault="00C320F6" w:rsidP="000D2D7F">
            <w:pPr>
              <w:spacing w:before="0"/>
              <w:outlineLvl w:val="1"/>
              <w:rPr>
                <w:rFonts w:ascii="Calibri" w:eastAsia="Times New Roman" w:hAnsi="Calibri" w:cs="Calibri"/>
                <w:sz w:val="22"/>
                <w:szCs w:val="22"/>
              </w:rPr>
            </w:pPr>
            <w:hyperlink r:id="rId794" w:anchor="RANGE!fulld25ee530945b3c42c8f36168dd6ac4f9e1536096205f8d5c9d3081e670bf639b" w:history="1">
              <w:r w:rsidRPr="00377595">
                <w:rPr>
                  <w:rFonts w:ascii="Calibri" w:eastAsia="Times New Roman" w:hAnsi="Calibri" w:cs="Calibri"/>
                  <w:sz w:val="22"/>
                  <w:szCs w:val="22"/>
                </w:rPr>
                <w:t xml:space="preserve">        Total Settlement Amount</w:t>
              </w:r>
            </w:hyperlink>
          </w:p>
        </w:tc>
        <w:tc>
          <w:tcPr>
            <w:tcW w:w="2380" w:type="dxa"/>
            <w:tcBorders>
              <w:top w:val="single" w:sz="4" w:space="0" w:color="808080"/>
              <w:left w:val="nil"/>
              <w:bottom w:val="nil"/>
              <w:right w:val="single" w:sz="4" w:space="0" w:color="808080"/>
            </w:tcBorders>
            <w:shd w:val="clear" w:color="000000" w:fill="E6E6E6"/>
            <w:hideMark/>
          </w:tcPr>
          <w:p w14:paraId="6B47F7C6" w14:textId="77777777" w:rsidR="00C320F6" w:rsidRPr="00377595" w:rsidRDefault="00C320F6" w:rsidP="000D2D7F">
            <w:pPr>
              <w:spacing w:before="0"/>
              <w:outlineLvl w:val="1"/>
              <w:rPr>
                <w:rFonts w:ascii="Calibri" w:eastAsia="Times New Roman" w:hAnsi="Calibri" w:cs="Calibri"/>
                <w:sz w:val="22"/>
                <w:szCs w:val="22"/>
              </w:rPr>
            </w:pPr>
            <w:r w:rsidRPr="00377595">
              <w:rPr>
                <w:rFonts w:ascii="Calibri" w:eastAsia="Times New Roman" w:hAnsi="Calibri" w:cs="Calibri"/>
                <w:sz w:val="22"/>
                <w:szCs w:val="22"/>
              </w:rPr>
              <w:t>&lt;TtlSttlmAmt&gt;</w:t>
            </w:r>
          </w:p>
        </w:tc>
        <w:tc>
          <w:tcPr>
            <w:tcW w:w="797" w:type="dxa"/>
            <w:tcBorders>
              <w:top w:val="single" w:sz="4" w:space="0" w:color="808080"/>
              <w:left w:val="nil"/>
              <w:bottom w:val="nil"/>
              <w:right w:val="single" w:sz="4" w:space="0" w:color="808080"/>
            </w:tcBorders>
            <w:shd w:val="clear" w:color="000000" w:fill="E6E6E6"/>
            <w:noWrap/>
            <w:hideMark/>
          </w:tcPr>
          <w:p w14:paraId="42F94DA8" w14:textId="77777777" w:rsidR="00C320F6" w:rsidRPr="00377595" w:rsidRDefault="00C320F6" w:rsidP="000D2D7F">
            <w:pPr>
              <w:spacing w:before="0"/>
              <w:outlineLvl w:val="1"/>
              <w:rPr>
                <w:rFonts w:ascii="Calibri" w:eastAsia="Times New Roman" w:hAnsi="Calibri" w:cs="Calibri"/>
                <w:sz w:val="22"/>
                <w:szCs w:val="22"/>
              </w:rPr>
            </w:pPr>
            <w:r w:rsidRPr="00377595">
              <w:rPr>
                <w:rFonts w:ascii="Calibri" w:eastAsia="Times New Roman" w:hAnsi="Calibri" w:cs="Calibri"/>
                <w:sz w:val="22"/>
                <w:szCs w:val="22"/>
              </w:rPr>
              <w:t>[0..1]</w:t>
            </w:r>
          </w:p>
        </w:tc>
        <w:tc>
          <w:tcPr>
            <w:tcW w:w="2160" w:type="dxa"/>
            <w:tcBorders>
              <w:top w:val="single" w:sz="4" w:space="0" w:color="808080"/>
              <w:left w:val="nil"/>
              <w:bottom w:val="nil"/>
              <w:right w:val="single" w:sz="4" w:space="0" w:color="808080"/>
            </w:tcBorders>
            <w:shd w:val="clear" w:color="000000" w:fill="E6E6E6"/>
            <w:hideMark/>
          </w:tcPr>
          <w:p w14:paraId="71250111" w14:textId="77777777" w:rsidR="00C320F6" w:rsidRPr="00377595" w:rsidRDefault="00C320F6" w:rsidP="000D2D7F">
            <w:pPr>
              <w:spacing w:before="0"/>
              <w:outlineLvl w:val="1"/>
              <w:rPr>
                <w:rFonts w:ascii="Calibri" w:eastAsia="Times New Roman" w:hAnsi="Calibri" w:cs="Calibri"/>
                <w:sz w:val="22"/>
                <w:szCs w:val="22"/>
              </w:rPr>
            </w:pPr>
            <w:r w:rsidRPr="00377595">
              <w:rPr>
                <w:rFonts w:ascii="Calibri" w:eastAsia="Times New Roman" w:hAnsi="Calibri" w:cs="Calibri"/>
                <w:sz w:val="22"/>
                <w:szCs w:val="22"/>
              </w:rPr>
              <w:t>0 &lt;= decimal</w:t>
            </w:r>
            <w:r w:rsidRPr="00377595">
              <w:rPr>
                <w:rFonts w:ascii="Calibri" w:eastAsia="Times New Roman" w:hAnsi="Calibri" w:cs="Calibri"/>
                <w:sz w:val="22"/>
                <w:szCs w:val="22"/>
              </w:rPr>
              <w:br/>
              <w:t>td = 18</w:t>
            </w:r>
            <w:r w:rsidRPr="00377595">
              <w:rPr>
                <w:rFonts w:ascii="Calibri" w:eastAsia="Times New Roman" w:hAnsi="Calibri" w:cs="Calibri"/>
                <w:sz w:val="22"/>
                <w:szCs w:val="22"/>
              </w:rPr>
              <w:br/>
              <w:t>fd = 5</w:t>
            </w:r>
          </w:p>
        </w:tc>
        <w:tc>
          <w:tcPr>
            <w:tcW w:w="980" w:type="dxa"/>
            <w:tcBorders>
              <w:top w:val="single" w:sz="4" w:space="0" w:color="808080"/>
              <w:left w:val="nil"/>
              <w:bottom w:val="nil"/>
              <w:right w:val="single" w:sz="4" w:space="0" w:color="808080"/>
            </w:tcBorders>
            <w:noWrap/>
            <w:hideMark/>
          </w:tcPr>
          <w:p w14:paraId="33A6DD9E" w14:textId="77777777" w:rsidR="00C320F6" w:rsidRPr="00377595" w:rsidRDefault="00C320F6" w:rsidP="000D2D7F">
            <w:pPr>
              <w:spacing w:before="0"/>
              <w:outlineLvl w:val="1"/>
              <w:rPr>
                <w:rFonts w:ascii="Calibri" w:eastAsia="Times New Roman" w:hAnsi="Calibri" w:cs="Calibri"/>
                <w:sz w:val="22"/>
                <w:szCs w:val="22"/>
              </w:rPr>
            </w:pPr>
            <w:r w:rsidRPr="00377595">
              <w:rPr>
                <w:rFonts w:ascii="Calibri" w:eastAsia="Times New Roman" w:hAnsi="Calibri" w:cs="Calibri"/>
                <w:sz w:val="22"/>
                <w:szCs w:val="22"/>
              </w:rPr>
              <w:t> </w:t>
            </w:r>
          </w:p>
        </w:tc>
      </w:tr>
      <w:tr w:rsidR="00C320F6" w:rsidRPr="00377595" w14:paraId="41B50D51" w14:textId="77777777" w:rsidTr="00C320F6">
        <w:trPr>
          <w:trHeight w:val="288"/>
        </w:trPr>
        <w:tc>
          <w:tcPr>
            <w:tcW w:w="468" w:type="dxa"/>
            <w:tcBorders>
              <w:top w:val="single" w:sz="4" w:space="0" w:color="808080"/>
              <w:left w:val="single" w:sz="4" w:space="0" w:color="808080"/>
              <w:bottom w:val="nil"/>
              <w:right w:val="single" w:sz="4" w:space="0" w:color="808080"/>
            </w:tcBorders>
            <w:shd w:val="clear" w:color="000000" w:fill="E6E6E6"/>
            <w:noWrap/>
            <w:hideMark/>
          </w:tcPr>
          <w:p w14:paraId="016435F2" w14:textId="77777777" w:rsidR="00C320F6" w:rsidRPr="00377595" w:rsidRDefault="00C320F6" w:rsidP="000D2D7F">
            <w:pPr>
              <w:spacing w:before="0"/>
              <w:outlineLvl w:val="1"/>
              <w:rPr>
                <w:rFonts w:ascii="Calibri" w:eastAsia="Times New Roman" w:hAnsi="Calibri" w:cs="Calibri"/>
                <w:sz w:val="22"/>
                <w:szCs w:val="22"/>
              </w:rPr>
            </w:pPr>
            <w:r w:rsidRPr="00377595">
              <w:rPr>
                <w:rFonts w:ascii="Calibri" w:eastAsia="Times New Roman" w:hAnsi="Calibri" w:cs="Calibri"/>
                <w:sz w:val="22"/>
                <w:szCs w:val="22"/>
              </w:rPr>
              <w:t>2</w:t>
            </w:r>
          </w:p>
        </w:tc>
        <w:tc>
          <w:tcPr>
            <w:tcW w:w="4122" w:type="dxa"/>
            <w:tcBorders>
              <w:top w:val="single" w:sz="4" w:space="0" w:color="808080"/>
              <w:left w:val="nil"/>
              <w:bottom w:val="nil"/>
              <w:right w:val="single" w:sz="4" w:space="0" w:color="808080"/>
            </w:tcBorders>
            <w:shd w:val="clear" w:color="000000" w:fill="E6E6E6"/>
            <w:hideMark/>
          </w:tcPr>
          <w:p w14:paraId="7C763670" w14:textId="77777777" w:rsidR="00C320F6" w:rsidRPr="00377595" w:rsidRDefault="00C320F6" w:rsidP="000D2D7F">
            <w:pPr>
              <w:spacing w:before="0"/>
              <w:outlineLvl w:val="1"/>
              <w:rPr>
                <w:rFonts w:ascii="Calibri" w:eastAsia="Times New Roman" w:hAnsi="Calibri" w:cs="Calibri"/>
                <w:sz w:val="22"/>
                <w:szCs w:val="22"/>
              </w:rPr>
            </w:pPr>
            <w:hyperlink r:id="rId795" w:anchor="RANGE!full3164d22ff4ec864a433068a2b2e889907845c41ed730f3f3efd30bdc63c2aac6" w:history="1">
              <w:r w:rsidRPr="00377595">
                <w:rPr>
                  <w:rFonts w:ascii="Calibri" w:eastAsia="Times New Roman" w:hAnsi="Calibri" w:cs="Calibri"/>
                  <w:sz w:val="22"/>
                  <w:szCs w:val="22"/>
                </w:rPr>
                <w:t xml:space="preserve">        Bulk Cash Settlement Details</w:t>
              </w:r>
            </w:hyperlink>
          </w:p>
        </w:tc>
        <w:tc>
          <w:tcPr>
            <w:tcW w:w="2380" w:type="dxa"/>
            <w:tcBorders>
              <w:top w:val="single" w:sz="4" w:space="0" w:color="808080"/>
              <w:left w:val="nil"/>
              <w:bottom w:val="nil"/>
              <w:right w:val="single" w:sz="4" w:space="0" w:color="808080"/>
            </w:tcBorders>
            <w:shd w:val="clear" w:color="000000" w:fill="E6E6E6"/>
            <w:hideMark/>
          </w:tcPr>
          <w:p w14:paraId="5E13695D" w14:textId="77777777" w:rsidR="00C320F6" w:rsidRPr="00377595" w:rsidRDefault="00C320F6" w:rsidP="000D2D7F">
            <w:pPr>
              <w:spacing w:before="0"/>
              <w:outlineLvl w:val="1"/>
              <w:rPr>
                <w:rFonts w:ascii="Calibri" w:eastAsia="Times New Roman" w:hAnsi="Calibri" w:cs="Calibri"/>
                <w:sz w:val="22"/>
                <w:szCs w:val="22"/>
              </w:rPr>
            </w:pPr>
            <w:r w:rsidRPr="00377595">
              <w:rPr>
                <w:rFonts w:ascii="Calibri" w:eastAsia="Times New Roman" w:hAnsi="Calibri" w:cs="Calibri"/>
                <w:sz w:val="22"/>
                <w:szCs w:val="22"/>
              </w:rPr>
              <w:t>&lt;BlkCshSttlmDtls&gt;</w:t>
            </w:r>
          </w:p>
        </w:tc>
        <w:tc>
          <w:tcPr>
            <w:tcW w:w="797" w:type="dxa"/>
            <w:tcBorders>
              <w:top w:val="single" w:sz="4" w:space="0" w:color="808080"/>
              <w:left w:val="nil"/>
              <w:bottom w:val="nil"/>
              <w:right w:val="single" w:sz="4" w:space="0" w:color="808080"/>
            </w:tcBorders>
            <w:shd w:val="clear" w:color="000000" w:fill="E6E6E6"/>
            <w:noWrap/>
            <w:hideMark/>
          </w:tcPr>
          <w:p w14:paraId="29BDF1C6" w14:textId="77777777" w:rsidR="00C320F6" w:rsidRPr="00377595" w:rsidRDefault="00C320F6" w:rsidP="000D2D7F">
            <w:pPr>
              <w:spacing w:before="0"/>
              <w:outlineLvl w:val="1"/>
              <w:rPr>
                <w:rFonts w:ascii="Calibri" w:eastAsia="Times New Roman" w:hAnsi="Calibri" w:cs="Calibri"/>
                <w:sz w:val="22"/>
                <w:szCs w:val="22"/>
              </w:rPr>
            </w:pPr>
            <w:r w:rsidRPr="00377595">
              <w:rPr>
                <w:rFonts w:ascii="Calibri" w:eastAsia="Times New Roman" w:hAnsi="Calibri" w:cs="Calibri"/>
                <w:sz w:val="22"/>
                <w:szCs w:val="22"/>
              </w:rPr>
              <w:t>[0..1]</w:t>
            </w:r>
          </w:p>
        </w:tc>
        <w:tc>
          <w:tcPr>
            <w:tcW w:w="2160" w:type="dxa"/>
            <w:tcBorders>
              <w:top w:val="single" w:sz="4" w:space="0" w:color="808080"/>
              <w:left w:val="nil"/>
              <w:bottom w:val="nil"/>
              <w:right w:val="single" w:sz="4" w:space="0" w:color="808080"/>
            </w:tcBorders>
            <w:shd w:val="clear" w:color="000000" w:fill="E6E6E6"/>
            <w:noWrap/>
            <w:hideMark/>
          </w:tcPr>
          <w:p w14:paraId="76F0FC5D" w14:textId="77777777" w:rsidR="00C320F6" w:rsidRPr="00377595" w:rsidRDefault="00C320F6" w:rsidP="000D2D7F">
            <w:pPr>
              <w:spacing w:before="0"/>
              <w:outlineLvl w:val="1"/>
              <w:rPr>
                <w:rFonts w:ascii="Calibri" w:eastAsia="Times New Roman" w:hAnsi="Calibri" w:cs="Calibri"/>
                <w:sz w:val="22"/>
                <w:szCs w:val="22"/>
              </w:rPr>
            </w:pPr>
            <w:r w:rsidRPr="00377595">
              <w:rPr>
                <w:rFonts w:ascii="Calibri" w:eastAsia="Times New Roman" w:hAnsi="Calibri" w:cs="Calibri"/>
                <w:sz w:val="22"/>
                <w:szCs w:val="22"/>
              </w:rPr>
              <w:t> </w:t>
            </w:r>
          </w:p>
        </w:tc>
        <w:tc>
          <w:tcPr>
            <w:tcW w:w="980" w:type="dxa"/>
            <w:tcBorders>
              <w:top w:val="single" w:sz="4" w:space="0" w:color="808080"/>
              <w:left w:val="nil"/>
              <w:bottom w:val="nil"/>
              <w:right w:val="single" w:sz="4" w:space="0" w:color="808080"/>
            </w:tcBorders>
            <w:noWrap/>
            <w:hideMark/>
          </w:tcPr>
          <w:p w14:paraId="160E67E9" w14:textId="77777777" w:rsidR="00C320F6" w:rsidRPr="00377595" w:rsidRDefault="00C320F6" w:rsidP="000D2D7F">
            <w:pPr>
              <w:spacing w:before="0"/>
              <w:outlineLvl w:val="1"/>
              <w:rPr>
                <w:rFonts w:ascii="Calibri" w:eastAsia="Times New Roman" w:hAnsi="Calibri" w:cs="Calibri"/>
                <w:sz w:val="22"/>
                <w:szCs w:val="22"/>
              </w:rPr>
            </w:pPr>
            <w:r w:rsidRPr="00377595">
              <w:rPr>
                <w:rFonts w:ascii="Calibri" w:eastAsia="Times New Roman" w:hAnsi="Calibri" w:cs="Calibri"/>
                <w:sz w:val="22"/>
                <w:szCs w:val="22"/>
              </w:rPr>
              <w:t> </w:t>
            </w:r>
          </w:p>
        </w:tc>
      </w:tr>
      <w:tr w:rsidR="00C320F6" w:rsidRPr="00377595" w14:paraId="0D8851A5" w14:textId="77777777" w:rsidTr="00C320F6">
        <w:trPr>
          <w:trHeight w:val="288"/>
        </w:trPr>
        <w:tc>
          <w:tcPr>
            <w:tcW w:w="468" w:type="dxa"/>
            <w:tcBorders>
              <w:top w:val="single" w:sz="4" w:space="0" w:color="808080"/>
              <w:left w:val="single" w:sz="4" w:space="0" w:color="808080"/>
              <w:bottom w:val="single" w:sz="4" w:space="0" w:color="808080"/>
              <w:right w:val="single" w:sz="4" w:space="0" w:color="808080"/>
            </w:tcBorders>
            <w:shd w:val="clear" w:color="000000" w:fill="D7EBFF"/>
            <w:noWrap/>
            <w:hideMark/>
          </w:tcPr>
          <w:p w14:paraId="59CCB4B1" w14:textId="77777777" w:rsidR="00C320F6" w:rsidRPr="00377595" w:rsidRDefault="00C320F6" w:rsidP="000D2D7F">
            <w:pPr>
              <w:spacing w:before="0"/>
              <w:outlineLvl w:val="0"/>
              <w:rPr>
                <w:rFonts w:ascii="Calibri" w:eastAsia="Times New Roman" w:hAnsi="Calibri" w:cs="Calibri"/>
                <w:sz w:val="22"/>
                <w:szCs w:val="22"/>
              </w:rPr>
            </w:pPr>
            <w:r w:rsidRPr="00377595">
              <w:rPr>
                <w:rFonts w:ascii="Calibri" w:eastAsia="Times New Roman" w:hAnsi="Calibri" w:cs="Calibri"/>
                <w:sz w:val="22"/>
                <w:szCs w:val="22"/>
              </w:rPr>
              <w:t>1</w:t>
            </w:r>
          </w:p>
        </w:tc>
        <w:tc>
          <w:tcPr>
            <w:tcW w:w="4122" w:type="dxa"/>
            <w:tcBorders>
              <w:top w:val="single" w:sz="4" w:space="0" w:color="808080"/>
              <w:left w:val="nil"/>
              <w:bottom w:val="single" w:sz="4" w:space="0" w:color="808080"/>
              <w:right w:val="single" w:sz="4" w:space="0" w:color="808080"/>
            </w:tcBorders>
            <w:shd w:val="clear" w:color="000000" w:fill="D7EBFF"/>
            <w:hideMark/>
          </w:tcPr>
          <w:p w14:paraId="1D3CC318" w14:textId="77777777" w:rsidR="00C320F6" w:rsidRPr="00377595" w:rsidRDefault="00C320F6" w:rsidP="000D2D7F">
            <w:pPr>
              <w:spacing w:before="0"/>
              <w:outlineLvl w:val="0"/>
              <w:rPr>
                <w:rFonts w:ascii="Calibri" w:eastAsia="Times New Roman" w:hAnsi="Calibri" w:cs="Calibri"/>
                <w:sz w:val="22"/>
                <w:szCs w:val="22"/>
              </w:rPr>
            </w:pPr>
            <w:hyperlink r:id="rId796" w:anchor="RANGE!full523c6d4baf31c66ff6c160393aeab093fcdddd496019c5493bdd18771a7a1603" w:history="1">
              <w:r w:rsidRPr="00377595">
                <w:rPr>
                  <w:rFonts w:ascii="Calibri" w:eastAsia="Times New Roman" w:hAnsi="Calibri" w:cs="Calibri"/>
                  <w:sz w:val="22"/>
                  <w:szCs w:val="22"/>
                </w:rPr>
                <w:t xml:space="preserve">    Copy Details</w:t>
              </w:r>
            </w:hyperlink>
          </w:p>
        </w:tc>
        <w:tc>
          <w:tcPr>
            <w:tcW w:w="2380" w:type="dxa"/>
            <w:tcBorders>
              <w:top w:val="single" w:sz="4" w:space="0" w:color="808080"/>
              <w:left w:val="nil"/>
              <w:bottom w:val="single" w:sz="4" w:space="0" w:color="808080"/>
              <w:right w:val="single" w:sz="4" w:space="0" w:color="808080"/>
            </w:tcBorders>
            <w:shd w:val="clear" w:color="000000" w:fill="D7EBFF"/>
            <w:hideMark/>
          </w:tcPr>
          <w:p w14:paraId="3F152C90" w14:textId="77777777" w:rsidR="00C320F6" w:rsidRPr="00377595" w:rsidRDefault="00C320F6" w:rsidP="000D2D7F">
            <w:pPr>
              <w:spacing w:before="0"/>
              <w:outlineLvl w:val="0"/>
              <w:rPr>
                <w:rFonts w:ascii="Calibri" w:eastAsia="Times New Roman" w:hAnsi="Calibri" w:cs="Calibri"/>
                <w:sz w:val="22"/>
                <w:szCs w:val="22"/>
              </w:rPr>
            </w:pPr>
            <w:r w:rsidRPr="00377595">
              <w:rPr>
                <w:rFonts w:ascii="Calibri" w:eastAsia="Times New Roman" w:hAnsi="Calibri" w:cs="Calibri"/>
                <w:sz w:val="22"/>
                <w:szCs w:val="22"/>
              </w:rPr>
              <w:t>&lt;CpyDtls&gt;</w:t>
            </w:r>
          </w:p>
        </w:tc>
        <w:tc>
          <w:tcPr>
            <w:tcW w:w="797" w:type="dxa"/>
            <w:tcBorders>
              <w:top w:val="single" w:sz="4" w:space="0" w:color="808080"/>
              <w:left w:val="nil"/>
              <w:bottom w:val="single" w:sz="4" w:space="0" w:color="808080"/>
              <w:right w:val="single" w:sz="4" w:space="0" w:color="808080"/>
            </w:tcBorders>
            <w:shd w:val="clear" w:color="000000" w:fill="D7EBFF"/>
            <w:noWrap/>
            <w:hideMark/>
          </w:tcPr>
          <w:p w14:paraId="2A5B56AC" w14:textId="77777777" w:rsidR="00C320F6" w:rsidRPr="00377595" w:rsidRDefault="00C320F6" w:rsidP="000D2D7F">
            <w:pPr>
              <w:spacing w:before="0"/>
              <w:outlineLvl w:val="0"/>
              <w:rPr>
                <w:rFonts w:ascii="Calibri" w:eastAsia="Times New Roman" w:hAnsi="Calibri" w:cs="Calibri"/>
                <w:sz w:val="22"/>
                <w:szCs w:val="22"/>
              </w:rPr>
            </w:pPr>
            <w:r w:rsidRPr="00377595">
              <w:rPr>
                <w:rFonts w:ascii="Calibri" w:eastAsia="Times New Roman" w:hAnsi="Calibri" w:cs="Calibri"/>
                <w:sz w:val="22"/>
                <w:szCs w:val="22"/>
              </w:rPr>
              <w:t>[0..1]</w:t>
            </w:r>
          </w:p>
        </w:tc>
        <w:tc>
          <w:tcPr>
            <w:tcW w:w="2160" w:type="dxa"/>
            <w:tcBorders>
              <w:top w:val="single" w:sz="4" w:space="0" w:color="808080"/>
              <w:left w:val="nil"/>
              <w:bottom w:val="single" w:sz="4" w:space="0" w:color="808080"/>
              <w:right w:val="single" w:sz="4" w:space="0" w:color="808080"/>
            </w:tcBorders>
            <w:shd w:val="clear" w:color="000000" w:fill="D7EBFF"/>
            <w:noWrap/>
            <w:hideMark/>
          </w:tcPr>
          <w:p w14:paraId="0D18CD78" w14:textId="77777777" w:rsidR="00C320F6" w:rsidRPr="00377595" w:rsidRDefault="00C320F6" w:rsidP="000D2D7F">
            <w:pPr>
              <w:spacing w:before="0"/>
              <w:outlineLvl w:val="0"/>
              <w:rPr>
                <w:rFonts w:ascii="Calibri" w:eastAsia="Times New Roman" w:hAnsi="Calibri" w:cs="Calibri"/>
                <w:sz w:val="22"/>
                <w:szCs w:val="22"/>
              </w:rPr>
            </w:pPr>
            <w:r w:rsidRPr="00377595">
              <w:rPr>
                <w:rFonts w:ascii="Calibri" w:eastAsia="Times New Roman" w:hAnsi="Calibri" w:cs="Calibri"/>
                <w:sz w:val="22"/>
                <w:szCs w:val="22"/>
              </w:rPr>
              <w:t> </w:t>
            </w:r>
          </w:p>
        </w:tc>
        <w:tc>
          <w:tcPr>
            <w:tcW w:w="980" w:type="dxa"/>
            <w:tcBorders>
              <w:top w:val="single" w:sz="4" w:space="0" w:color="808080"/>
              <w:left w:val="nil"/>
              <w:bottom w:val="single" w:sz="4" w:space="0" w:color="808080"/>
              <w:right w:val="single" w:sz="4" w:space="0" w:color="808080"/>
            </w:tcBorders>
            <w:noWrap/>
            <w:hideMark/>
          </w:tcPr>
          <w:p w14:paraId="0B8F24ED" w14:textId="77777777" w:rsidR="00C320F6" w:rsidRPr="00377595" w:rsidRDefault="00C320F6" w:rsidP="000D2D7F">
            <w:pPr>
              <w:spacing w:before="0"/>
              <w:outlineLvl w:val="0"/>
              <w:rPr>
                <w:rFonts w:ascii="Calibri" w:eastAsia="Times New Roman" w:hAnsi="Calibri" w:cs="Calibri"/>
                <w:sz w:val="22"/>
                <w:szCs w:val="22"/>
              </w:rPr>
            </w:pPr>
            <w:r w:rsidRPr="00377595">
              <w:rPr>
                <w:rFonts w:ascii="Calibri" w:eastAsia="Times New Roman" w:hAnsi="Calibri" w:cs="Calibri"/>
                <w:sz w:val="22"/>
                <w:szCs w:val="22"/>
              </w:rPr>
              <w:t> </w:t>
            </w:r>
          </w:p>
        </w:tc>
      </w:tr>
      <w:tr w:rsidR="00C320F6" w:rsidRPr="00377595" w14:paraId="19E6743D" w14:textId="77777777" w:rsidTr="00C320F6">
        <w:trPr>
          <w:trHeight w:val="288"/>
        </w:trPr>
        <w:tc>
          <w:tcPr>
            <w:tcW w:w="468" w:type="dxa"/>
            <w:tcBorders>
              <w:top w:val="single" w:sz="4" w:space="0" w:color="808080"/>
              <w:left w:val="single" w:sz="4" w:space="0" w:color="808080"/>
              <w:bottom w:val="single" w:sz="4" w:space="0" w:color="auto"/>
              <w:right w:val="single" w:sz="4" w:space="0" w:color="808080"/>
            </w:tcBorders>
            <w:shd w:val="clear" w:color="000000" w:fill="D7EBFF"/>
            <w:noWrap/>
            <w:hideMark/>
          </w:tcPr>
          <w:p w14:paraId="41B0ED99" w14:textId="77777777" w:rsidR="00C320F6" w:rsidRPr="00377595" w:rsidRDefault="00C320F6" w:rsidP="000D2D7F">
            <w:pPr>
              <w:spacing w:before="0"/>
              <w:outlineLvl w:val="0"/>
              <w:rPr>
                <w:rFonts w:ascii="Calibri" w:eastAsia="Times New Roman" w:hAnsi="Calibri" w:cs="Calibri"/>
                <w:sz w:val="22"/>
                <w:szCs w:val="22"/>
              </w:rPr>
            </w:pPr>
            <w:r w:rsidRPr="00377595">
              <w:rPr>
                <w:rFonts w:ascii="Calibri" w:eastAsia="Times New Roman" w:hAnsi="Calibri" w:cs="Calibri"/>
                <w:sz w:val="22"/>
                <w:szCs w:val="22"/>
              </w:rPr>
              <w:t>1</w:t>
            </w:r>
          </w:p>
        </w:tc>
        <w:tc>
          <w:tcPr>
            <w:tcW w:w="4122" w:type="dxa"/>
            <w:tcBorders>
              <w:top w:val="single" w:sz="4" w:space="0" w:color="808080"/>
              <w:left w:val="nil"/>
              <w:bottom w:val="single" w:sz="4" w:space="0" w:color="auto"/>
              <w:right w:val="single" w:sz="4" w:space="0" w:color="808080"/>
            </w:tcBorders>
            <w:shd w:val="clear" w:color="000000" w:fill="D7EBFF"/>
            <w:hideMark/>
          </w:tcPr>
          <w:p w14:paraId="3B97EB70" w14:textId="77777777" w:rsidR="00C320F6" w:rsidRPr="00377595" w:rsidRDefault="00C320F6" w:rsidP="000D2D7F">
            <w:pPr>
              <w:spacing w:before="0"/>
              <w:outlineLvl w:val="0"/>
              <w:rPr>
                <w:rFonts w:ascii="Calibri" w:eastAsia="Times New Roman" w:hAnsi="Calibri" w:cs="Calibri"/>
                <w:sz w:val="22"/>
                <w:szCs w:val="22"/>
              </w:rPr>
            </w:pPr>
            <w:hyperlink r:id="rId797" w:anchor="RANGE!full3909dfeeeca3da1898c1c67a6bda2092cc7240ef7d23a8ea697c3aa52bf9343c" w:history="1">
              <w:r w:rsidRPr="00377595">
                <w:rPr>
                  <w:rFonts w:ascii="Calibri" w:eastAsia="Times New Roman" w:hAnsi="Calibri" w:cs="Calibri"/>
                  <w:sz w:val="22"/>
                  <w:szCs w:val="22"/>
                </w:rPr>
                <w:t xml:space="preserve">    Extension</w:t>
              </w:r>
            </w:hyperlink>
          </w:p>
        </w:tc>
        <w:tc>
          <w:tcPr>
            <w:tcW w:w="2380" w:type="dxa"/>
            <w:tcBorders>
              <w:top w:val="single" w:sz="4" w:space="0" w:color="808080"/>
              <w:left w:val="nil"/>
              <w:bottom w:val="single" w:sz="4" w:space="0" w:color="auto"/>
              <w:right w:val="single" w:sz="4" w:space="0" w:color="808080"/>
            </w:tcBorders>
            <w:shd w:val="clear" w:color="000000" w:fill="D7EBFF"/>
            <w:hideMark/>
          </w:tcPr>
          <w:p w14:paraId="4E2FEDE5" w14:textId="77777777" w:rsidR="00C320F6" w:rsidRPr="00377595" w:rsidRDefault="00C320F6" w:rsidP="000D2D7F">
            <w:pPr>
              <w:spacing w:before="0"/>
              <w:outlineLvl w:val="0"/>
              <w:rPr>
                <w:rFonts w:ascii="Calibri" w:eastAsia="Times New Roman" w:hAnsi="Calibri" w:cs="Calibri"/>
                <w:sz w:val="22"/>
                <w:szCs w:val="22"/>
              </w:rPr>
            </w:pPr>
            <w:r w:rsidRPr="00377595">
              <w:rPr>
                <w:rFonts w:ascii="Calibri" w:eastAsia="Times New Roman" w:hAnsi="Calibri" w:cs="Calibri"/>
                <w:sz w:val="22"/>
                <w:szCs w:val="22"/>
              </w:rPr>
              <w:t>&lt;Xtnsn&gt;</w:t>
            </w:r>
          </w:p>
        </w:tc>
        <w:tc>
          <w:tcPr>
            <w:tcW w:w="797" w:type="dxa"/>
            <w:tcBorders>
              <w:top w:val="single" w:sz="4" w:space="0" w:color="808080"/>
              <w:left w:val="nil"/>
              <w:bottom w:val="single" w:sz="4" w:space="0" w:color="auto"/>
              <w:right w:val="single" w:sz="4" w:space="0" w:color="808080"/>
            </w:tcBorders>
            <w:shd w:val="clear" w:color="000000" w:fill="D7EBFF"/>
            <w:noWrap/>
            <w:hideMark/>
          </w:tcPr>
          <w:p w14:paraId="1FC64B9A" w14:textId="77777777" w:rsidR="00C320F6" w:rsidRPr="00377595" w:rsidRDefault="00C320F6" w:rsidP="000D2D7F">
            <w:pPr>
              <w:spacing w:before="0"/>
              <w:outlineLvl w:val="0"/>
              <w:rPr>
                <w:rFonts w:ascii="Calibri" w:eastAsia="Times New Roman" w:hAnsi="Calibri" w:cs="Calibri"/>
                <w:sz w:val="22"/>
                <w:szCs w:val="22"/>
              </w:rPr>
            </w:pPr>
            <w:r w:rsidRPr="00377595">
              <w:rPr>
                <w:rFonts w:ascii="Calibri" w:eastAsia="Times New Roman" w:hAnsi="Calibri" w:cs="Calibri"/>
                <w:sz w:val="22"/>
                <w:szCs w:val="22"/>
              </w:rPr>
              <w:t>[0..*]</w:t>
            </w:r>
          </w:p>
        </w:tc>
        <w:tc>
          <w:tcPr>
            <w:tcW w:w="2160" w:type="dxa"/>
            <w:tcBorders>
              <w:top w:val="single" w:sz="4" w:space="0" w:color="808080"/>
              <w:left w:val="nil"/>
              <w:bottom w:val="single" w:sz="4" w:space="0" w:color="auto"/>
              <w:right w:val="single" w:sz="4" w:space="0" w:color="808080"/>
            </w:tcBorders>
            <w:shd w:val="clear" w:color="000000" w:fill="D7EBFF"/>
            <w:noWrap/>
            <w:hideMark/>
          </w:tcPr>
          <w:p w14:paraId="154F0B85" w14:textId="77777777" w:rsidR="00C320F6" w:rsidRPr="00377595" w:rsidRDefault="00C320F6" w:rsidP="000D2D7F">
            <w:pPr>
              <w:spacing w:before="0"/>
              <w:outlineLvl w:val="0"/>
              <w:rPr>
                <w:rFonts w:ascii="Calibri" w:eastAsia="Times New Roman" w:hAnsi="Calibri" w:cs="Calibri"/>
                <w:sz w:val="22"/>
                <w:szCs w:val="22"/>
              </w:rPr>
            </w:pPr>
            <w:r w:rsidRPr="00377595">
              <w:rPr>
                <w:rFonts w:ascii="Calibri" w:eastAsia="Times New Roman" w:hAnsi="Calibri" w:cs="Calibri"/>
                <w:sz w:val="22"/>
                <w:szCs w:val="22"/>
              </w:rPr>
              <w:t> </w:t>
            </w:r>
          </w:p>
        </w:tc>
        <w:tc>
          <w:tcPr>
            <w:tcW w:w="980" w:type="dxa"/>
            <w:tcBorders>
              <w:top w:val="single" w:sz="4" w:space="0" w:color="808080"/>
              <w:left w:val="nil"/>
              <w:bottom w:val="single" w:sz="4" w:space="0" w:color="auto"/>
              <w:right w:val="single" w:sz="4" w:space="0" w:color="808080"/>
            </w:tcBorders>
            <w:noWrap/>
            <w:hideMark/>
          </w:tcPr>
          <w:p w14:paraId="1479A61D" w14:textId="77777777" w:rsidR="00C320F6" w:rsidRPr="00377595" w:rsidRDefault="00C320F6" w:rsidP="000D2D7F">
            <w:pPr>
              <w:spacing w:before="0"/>
              <w:outlineLvl w:val="0"/>
              <w:rPr>
                <w:rFonts w:ascii="Calibri" w:eastAsia="Times New Roman" w:hAnsi="Calibri" w:cs="Calibri"/>
                <w:sz w:val="22"/>
                <w:szCs w:val="22"/>
              </w:rPr>
            </w:pPr>
            <w:r w:rsidRPr="00377595">
              <w:rPr>
                <w:rFonts w:ascii="Calibri" w:eastAsia="Times New Roman" w:hAnsi="Calibri" w:cs="Calibri"/>
                <w:sz w:val="22"/>
                <w:szCs w:val="22"/>
              </w:rPr>
              <w:t> </w:t>
            </w:r>
          </w:p>
        </w:tc>
      </w:tr>
    </w:tbl>
    <w:p w14:paraId="39060980" w14:textId="77777777" w:rsidR="00C320F6" w:rsidRDefault="00C320F6" w:rsidP="00C320F6">
      <w:pPr>
        <w:rPr>
          <w:bCs/>
          <w:lang w:val="en-GB"/>
        </w:rPr>
      </w:pPr>
    </w:p>
    <w:p w14:paraId="37A735F6" w14:textId="77777777" w:rsidR="00C320F6" w:rsidRDefault="00C320F6" w:rsidP="00C320F6">
      <w:pPr>
        <w:rPr>
          <w:bCs/>
          <w:lang w:val="en-GB"/>
        </w:rPr>
      </w:pPr>
    </w:p>
    <w:p w14:paraId="24CDFCA1" w14:textId="77777777" w:rsidR="00C320F6" w:rsidRDefault="00C320F6" w:rsidP="00C320F6">
      <w:pPr>
        <w:rPr>
          <w:b/>
          <w:lang w:val="en-GB"/>
        </w:rPr>
      </w:pPr>
      <w:r>
        <w:rPr>
          <w:b/>
          <w:lang w:val="en-GB"/>
        </w:rPr>
        <w:t xml:space="preserve">CR002142 </w:t>
      </w:r>
      <w:r w:rsidRPr="00600F20">
        <w:rPr>
          <w:b/>
          <w:highlight w:val="yellow"/>
          <w:lang w:val="en-GB"/>
        </w:rPr>
        <w:t>POSTPONED</w:t>
      </w:r>
      <w:r>
        <w:rPr>
          <w:b/>
          <w:lang w:val="en-GB"/>
        </w:rPr>
        <w:t>:</w:t>
      </w:r>
    </w:p>
    <w:p w14:paraId="0D61734D" w14:textId="77777777" w:rsidR="00C320F6" w:rsidRDefault="00C320F6" w:rsidP="00C320F6">
      <w:pPr>
        <w:rPr>
          <w:b/>
          <w:lang w:val="en-GB"/>
        </w:rPr>
      </w:pPr>
      <w:r>
        <w:rPr>
          <w:bCs/>
          <w:u w:val="single"/>
          <w:lang w:val="en-GB"/>
        </w:rPr>
        <w:t>Impacted messages</w:t>
      </w:r>
      <w:r w:rsidRPr="000D1DEC">
        <w:rPr>
          <w:bCs/>
          <w:u w:val="single"/>
          <w:lang w:val="en-GB"/>
        </w:rPr>
        <w:t>:</w:t>
      </w:r>
      <w:r>
        <w:rPr>
          <w:b/>
          <w:lang w:val="en-GB"/>
        </w:rPr>
        <w:t xml:space="preserve"> </w:t>
      </w:r>
      <w:r>
        <w:rPr>
          <w:bCs/>
          <w:lang w:val="en-GB"/>
        </w:rPr>
        <w:t xml:space="preserve">semt.002 will probably have to be </w:t>
      </w:r>
      <w:r>
        <w:rPr>
          <w:bCs/>
        </w:rPr>
        <w:t xml:space="preserve">updated to a new </w:t>
      </w:r>
      <w:r>
        <w:rPr>
          <w:bCs/>
          <w:lang w:val="en-GB"/>
        </w:rPr>
        <w:t xml:space="preserve">semt message, as the latest version of the semt.002 (v12) </w:t>
      </w:r>
      <w:r>
        <w:rPr>
          <w:bCs/>
        </w:rPr>
        <w:t xml:space="preserve">is </w:t>
      </w:r>
      <w:r>
        <w:rPr>
          <w:bCs/>
          <w:lang w:val="en-GB"/>
        </w:rPr>
        <w:t xml:space="preserve">using the BAH, while the funds </w:t>
      </w:r>
      <w:r>
        <w:rPr>
          <w:bCs/>
        </w:rPr>
        <w:t>ISO20022 messages aren’t</w:t>
      </w:r>
      <w:r>
        <w:rPr>
          <w:bCs/>
          <w:lang w:val="en-GB"/>
        </w:rPr>
        <w:t>.</w:t>
      </w:r>
    </w:p>
    <w:p w14:paraId="6E90F709" w14:textId="77777777" w:rsidR="00C320F6" w:rsidRPr="00774615" w:rsidRDefault="00C320F6" w:rsidP="00C320F6">
      <w:pPr>
        <w:rPr>
          <w:bCs/>
          <w:lang w:val="en-GB"/>
        </w:rPr>
      </w:pPr>
      <w:r w:rsidRPr="000D1DEC">
        <w:rPr>
          <w:bCs/>
          <w:u w:val="single"/>
          <w:lang w:val="en-GB"/>
        </w:rPr>
        <w:t>Update</w:t>
      </w:r>
      <w:r>
        <w:rPr>
          <w:bCs/>
          <w:u w:val="single"/>
          <w:lang w:val="en-GB"/>
        </w:rPr>
        <w:t>(s):</w:t>
      </w:r>
      <w:r w:rsidRPr="00BE296E">
        <w:rPr>
          <w:bCs/>
          <w:lang w:val="en-GB"/>
        </w:rPr>
        <w:t xml:space="preserve"> </w:t>
      </w:r>
      <w:r>
        <w:rPr>
          <w:bCs/>
          <w:lang w:val="en-GB"/>
        </w:rPr>
        <w:t xml:space="preserve">Add </w:t>
      </w:r>
      <w:r w:rsidRPr="002A7C52">
        <w:rPr>
          <w:bCs/>
          <w:color w:val="0070C0"/>
          <w:lang w:val="en-GB"/>
        </w:rPr>
        <w:t xml:space="preserve">‘Smart Contract Automated Pricing System [SCAS]’ code </w:t>
      </w:r>
      <w:r>
        <w:rPr>
          <w:bCs/>
          <w:lang w:val="en-GB"/>
        </w:rPr>
        <w:t xml:space="preserve">to the various </w:t>
      </w:r>
      <w:r w:rsidRPr="00206B83">
        <w:rPr>
          <w:bCs/>
          <w:lang w:val="en-GB"/>
        </w:rPr>
        <w:t>Price</w:t>
      </w:r>
      <w:r>
        <w:rPr>
          <w:bCs/>
          <w:lang w:val="en-GB"/>
        </w:rPr>
        <w:t xml:space="preserve"> </w:t>
      </w:r>
      <w:r w:rsidRPr="00206B83">
        <w:rPr>
          <w:bCs/>
          <w:lang w:val="en-GB"/>
        </w:rPr>
        <w:t>Source</w:t>
      </w:r>
      <w:r>
        <w:rPr>
          <w:bCs/>
          <w:lang w:val="en-GB"/>
        </w:rPr>
        <w:t xml:space="preserve"> elements.</w:t>
      </w:r>
    </w:p>
    <w:p w14:paraId="4A61F899" w14:textId="77777777" w:rsidR="00C320F6" w:rsidRDefault="00C320F6" w:rsidP="00C320F6">
      <w:pPr>
        <w:rPr>
          <w:bCs/>
          <w:u w:val="single"/>
          <w:lang w:val="en-GB"/>
        </w:rPr>
      </w:pPr>
      <w:r w:rsidRPr="00870649">
        <w:rPr>
          <w:bCs/>
          <w:u w:val="single"/>
          <w:lang w:val="en-GB"/>
        </w:rPr>
        <w:t xml:space="preserve">Example: </w:t>
      </w:r>
    </w:p>
    <w:p w14:paraId="2B8AE7D1" w14:textId="77777777" w:rsidR="00C320F6" w:rsidRDefault="00C320F6" w:rsidP="00C320F6">
      <w:pPr>
        <w:rPr>
          <w:bCs/>
          <w:u w:val="single"/>
          <w:lang w:val="en-GB"/>
        </w:rPr>
      </w:pPr>
    </w:p>
    <w:tbl>
      <w:tblPr>
        <w:tblW w:w="10890" w:type="dxa"/>
        <w:tblInd w:w="-972" w:type="dxa"/>
        <w:tblLook w:val="04A0" w:firstRow="1" w:lastRow="0" w:firstColumn="1" w:lastColumn="0" w:noHBand="0" w:noVBand="1"/>
      </w:tblPr>
      <w:tblGrid>
        <w:gridCol w:w="468"/>
        <w:gridCol w:w="4143"/>
        <w:gridCol w:w="2319"/>
        <w:gridCol w:w="810"/>
        <w:gridCol w:w="2160"/>
        <w:gridCol w:w="990"/>
      </w:tblGrid>
      <w:tr w:rsidR="00C320F6" w:rsidRPr="00C72EA7" w14:paraId="20227CA8" w14:textId="77777777" w:rsidTr="00C320F6">
        <w:trPr>
          <w:trHeight w:val="342"/>
        </w:trPr>
        <w:tc>
          <w:tcPr>
            <w:tcW w:w="468" w:type="dxa"/>
            <w:tcBorders>
              <w:bottom w:val="single" w:sz="4" w:space="0" w:color="auto"/>
            </w:tcBorders>
          </w:tcPr>
          <w:p w14:paraId="0AEBF56D" w14:textId="77777777" w:rsidR="00C320F6" w:rsidRPr="00C72EA7" w:rsidRDefault="00C320F6" w:rsidP="000D2D7F">
            <w:pPr>
              <w:spacing w:before="0"/>
              <w:rPr>
                <w:rFonts w:ascii="Calibri" w:eastAsia="Times New Roman" w:hAnsi="Calibri" w:cs="Calibri"/>
                <w:b/>
                <w:bCs/>
                <w:sz w:val="22"/>
                <w:szCs w:val="22"/>
              </w:rPr>
            </w:pPr>
          </w:p>
        </w:tc>
        <w:tc>
          <w:tcPr>
            <w:tcW w:w="4143" w:type="dxa"/>
            <w:tcBorders>
              <w:bottom w:val="single" w:sz="4" w:space="0" w:color="auto"/>
            </w:tcBorders>
          </w:tcPr>
          <w:p w14:paraId="1933086D" w14:textId="77777777" w:rsidR="00C320F6" w:rsidRPr="00C72EA7" w:rsidRDefault="00C320F6" w:rsidP="000D2D7F">
            <w:pPr>
              <w:spacing w:before="0"/>
              <w:rPr>
                <w:rFonts w:ascii="Calibri" w:eastAsia="Times New Roman" w:hAnsi="Calibri" w:cs="Calibri"/>
                <w:b/>
                <w:bCs/>
                <w:sz w:val="22"/>
                <w:szCs w:val="22"/>
              </w:rPr>
            </w:pPr>
            <w:r>
              <w:rPr>
                <w:rFonts w:ascii="Calibri" w:eastAsia="Times New Roman" w:hAnsi="Calibri" w:cs="Calibri"/>
                <w:b/>
                <w:bCs/>
                <w:sz w:val="22"/>
                <w:szCs w:val="22"/>
              </w:rPr>
              <w:t>Added Element:</w:t>
            </w:r>
          </w:p>
        </w:tc>
        <w:tc>
          <w:tcPr>
            <w:tcW w:w="2319" w:type="dxa"/>
            <w:tcBorders>
              <w:bottom w:val="single" w:sz="4" w:space="0" w:color="auto"/>
            </w:tcBorders>
          </w:tcPr>
          <w:p w14:paraId="55D70F6B" w14:textId="77777777" w:rsidR="00C320F6" w:rsidRPr="00C72EA7" w:rsidRDefault="00C320F6" w:rsidP="000D2D7F">
            <w:pPr>
              <w:spacing w:before="0"/>
              <w:rPr>
                <w:rFonts w:ascii="Calibri" w:eastAsia="Times New Roman" w:hAnsi="Calibri" w:cs="Calibri"/>
                <w:b/>
                <w:bCs/>
                <w:sz w:val="22"/>
                <w:szCs w:val="22"/>
              </w:rPr>
            </w:pPr>
            <w:hyperlink r:id="rId798" w:anchor="RANGE!fullac8eeaa9ffb1c3aaa464cd59840cde8a16dbcae905417ba683744831c3bb451f" w:history="1">
              <w:r w:rsidRPr="00377595">
                <w:rPr>
                  <w:rFonts w:ascii="Calibri" w:eastAsia="Times New Roman" w:hAnsi="Calibri" w:cs="Calibri"/>
                  <w:color w:val="0070C0"/>
                  <w:sz w:val="22"/>
                  <w:szCs w:val="22"/>
                </w:rPr>
                <w:t xml:space="preserve"> IBAN</w:t>
              </w:r>
            </w:hyperlink>
          </w:p>
        </w:tc>
        <w:tc>
          <w:tcPr>
            <w:tcW w:w="810" w:type="dxa"/>
            <w:tcBorders>
              <w:bottom w:val="single" w:sz="4" w:space="0" w:color="auto"/>
            </w:tcBorders>
          </w:tcPr>
          <w:p w14:paraId="36776333" w14:textId="77777777" w:rsidR="00C320F6" w:rsidRPr="00C72EA7" w:rsidRDefault="00C320F6" w:rsidP="000D2D7F">
            <w:pPr>
              <w:spacing w:before="0"/>
              <w:rPr>
                <w:rFonts w:ascii="Calibri" w:eastAsia="Times New Roman" w:hAnsi="Calibri" w:cs="Calibri"/>
                <w:b/>
                <w:bCs/>
                <w:sz w:val="22"/>
                <w:szCs w:val="22"/>
              </w:rPr>
            </w:pPr>
          </w:p>
        </w:tc>
        <w:tc>
          <w:tcPr>
            <w:tcW w:w="2160" w:type="dxa"/>
            <w:tcBorders>
              <w:bottom w:val="single" w:sz="4" w:space="0" w:color="auto"/>
            </w:tcBorders>
          </w:tcPr>
          <w:p w14:paraId="1D256183" w14:textId="77777777" w:rsidR="00C320F6" w:rsidRPr="00C72EA7" w:rsidRDefault="00C320F6" w:rsidP="000D2D7F">
            <w:pPr>
              <w:spacing w:before="0"/>
              <w:rPr>
                <w:rFonts w:ascii="Calibri" w:eastAsia="Times New Roman" w:hAnsi="Calibri" w:cs="Calibri"/>
                <w:b/>
                <w:bCs/>
                <w:sz w:val="22"/>
                <w:szCs w:val="22"/>
              </w:rPr>
            </w:pPr>
          </w:p>
        </w:tc>
        <w:tc>
          <w:tcPr>
            <w:tcW w:w="990" w:type="dxa"/>
            <w:tcBorders>
              <w:bottom w:val="single" w:sz="4" w:space="0" w:color="auto"/>
            </w:tcBorders>
          </w:tcPr>
          <w:p w14:paraId="3E1AAB18" w14:textId="77777777" w:rsidR="00C320F6" w:rsidRPr="00C72EA7" w:rsidRDefault="00C320F6" w:rsidP="000D2D7F">
            <w:pPr>
              <w:spacing w:before="0"/>
              <w:rPr>
                <w:rFonts w:ascii="Calibri" w:eastAsia="Times New Roman" w:hAnsi="Calibri" w:cs="Calibri"/>
                <w:b/>
                <w:bCs/>
                <w:sz w:val="22"/>
                <w:szCs w:val="22"/>
              </w:rPr>
            </w:pPr>
          </w:p>
        </w:tc>
      </w:tr>
      <w:tr w:rsidR="00C320F6" w:rsidRPr="00C72EA7" w14:paraId="081EA977" w14:textId="77777777" w:rsidTr="00C320F6">
        <w:trPr>
          <w:trHeight w:val="600"/>
        </w:trPr>
        <w:tc>
          <w:tcPr>
            <w:tcW w:w="468" w:type="dxa"/>
            <w:tcBorders>
              <w:top w:val="single" w:sz="4" w:space="0" w:color="auto"/>
              <w:left w:val="single" w:sz="4" w:space="0" w:color="808080"/>
              <w:bottom w:val="nil"/>
              <w:right w:val="single" w:sz="4" w:space="0" w:color="808080"/>
            </w:tcBorders>
            <w:hideMark/>
          </w:tcPr>
          <w:p w14:paraId="6614F0B3" w14:textId="77777777" w:rsidR="00C320F6" w:rsidRPr="00C72EA7" w:rsidRDefault="00C320F6" w:rsidP="000D2D7F">
            <w:pPr>
              <w:spacing w:before="0"/>
              <w:rPr>
                <w:rFonts w:ascii="Calibri" w:eastAsia="Times New Roman" w:hAnsi="Calibri" w:cs="Calibri"/>
                <w:b/>
                <w:bCs/>
                <w:sz w:val="22"/>
                <w:szCs w:val="22"/>
              </w:rPr>
            </w:pPr>
            <w:r w:rsidRPr="00C72EA7">
              <w:rPr>
                <w:rFonts w:ascii="Calibri" w:eastAsia="Times New Roman" w:hAnsi="Calibri" w:cs="Calibri"/>
                <w:b/>
                <w:bCs/>
                <w:sz w:val="22"/>
                <w:szCs w:val="22"/>
              </w:rPr>
              <w:t>Lvl</w:t>
            </w:r>
          </w:p>
        </w:tc>
        <w:tc>
          <w:tcPr>
            <w:tcW w:w="4143" w:type="dxa"/>
            <w:tcBorders>
              <w:top w:val="single" w:sz="4" w:space="0" w:color="auto"/>
              <w:left w:val="nil"/>
              <w:bottom w:val="nil"/>
              <w:right w:val="single" w:sz="4" w:space="0" w:color="808080"/>
            </w:tcBorders>
            <w:hideMark/>
          </w:tcPr>
          <w:p w14:paraId="4C6301A8" w14:textId="77777777" w:rsidR="00C320F6" w:rsidRPr="00C72EA7" w:rsidRDefault="00C320F6" w:rsidP="000D2D7F">
            <w:pPr>
              <w:spacing w:before="0"/>
              <w:rPr>
                <w:rFonts w:ascii="Calibri" w:eastAsia="Times New Roman" w:hAnsi="Calibri" w:cs="Calibri"/>
                <w:b/>
                <w:bCs/>
                <w:sz w:val="22"/>
                <w:szCs w:val="22"/>
              </w:rPr>
            </w:pPr>
            <w:r w:rsidRPr="00C72EA7">
              <w:rPr>
                <w:rFonts w:ascii="Calibri" w:eastAsia="Times New Roman" w:hAnsi="Calibri" w:cs="Calibri"/>
                <w:b/>
                <w:bCs/>
                <w:sz w:val="22"/>
                <w:szCs w:val="22"/>
              </w:rPr>
              <w:t>Name</w:t>
            </w:r>
          </w:p>
        </w:tc>
        <w:tc>
          <w:tcPr>
            <w:tcW w:w="2319" w:type="dxa"/>
            <w:tcBorders>
              <w:top w:val="single" w:sz="4" w:space="0" w:color="auto"/>
              <w:left w:val="nil"/>
              <w:bottom w:val="nil"/>
              <w:right w:val="single" w:sz="4" w:space="0" w:color="808080"/>
            </w:tcBorders>
            <w:hideMark/>
          </w:tcPr>
          <w:p w14:paraId="0D4362D3" w14:textId="77777777" w:rsidR="00C320F6" w:rsidRPr="00C72EA7" w:rsidRDefault="00C320F6" w:rsidP="000D2D7F">
            <w:pPr>
              <w:spacing w:before="0"/>
              <w:rPr>
                <w:rFonts w:ascii="Calibri" w:eastAsia="Times New Roman" w:hAnsi="Calibri" w:cs="Calibri"/>
                <w:b/>
                <w:bCs/>
                <w:sz w:val="22"/>
                <w:szCs w:val="22"/>
              </w:rPr>
            </w:pPr>
            <w:r w:rsidRPr="00C72EA7">
              <w:rPr>
                <w:rFonts w:ascii="Calibri" w:eastAsia="Times New Roman" w:hAnsi="Calibri" w:cs="Calibri"/>
                <w:b/>
                <w:bCs/>
                <w:sz w:val="22"/>
                <w:szCs w:val="22"/>
              </w:rPr>
              <w:t>XML Tag</w:t>
            </w:r>
          </w:p>
        </w:tc>
        <w:tc>
          <w:tcPr>
            <w:tcW w:w="810" w:type="dxa"/>
            <w:tcBorders>
              <w:top w:val="single" w:sz="4" w:space="0" w:color="auto"/>
              <w:left w:val="nil"/>
              <w:bottom w:val="nil"/>
              <w:right w:val="single" w:sz="4" w:space="0" w:color="808080"/>
            </w:tcBorders>
            <w:hideMark/>
          </w:tcPr>
          <w:p w14:paraId="6D32F57E" w14:textId="77777777" w:rsidR="00C320F6" w:rsidRPr="00C72EA7" w:rsidRDefault="00C320F6" w:rsidP="000D2D7F">
            <w:pPr>
              <w:spacing w:before="0"/>
              <w:rPr>
                <w:rFonts w:ascii="Calibri" w:eastAsia="Times New Roman" w:hAnsi="Calibri" w:cs="Calibri"/>
                <w:b/>
                <w:bCs/>
                <w:sz w:val="22"/>
                <w:szCs w:val="22"/>
              </w:rPr>
            </w:pPr>
            <w:r w:rsidRPr="00C72EA7">
              <w:rPr>
                <w:rFonts w:ascii="Calibri" w:eastAsia="Times New Roman" w:hAnsi="Calibri" w:cs="Calibri"/>
                <w:b/>
                <w:bCs/>
                <w:sz w:val="22"/>
                <w:szCs w:val="22"/>
              </w:rPr>
              <w:t>Mult</w:t>
            </w:r>
          </w:p>
        </w:tc>
        <w:tc>
          <w:tcPr>
            <w:tcW w:w="2160" w:type="dxa"/>
            <w:tcBorders>
              <w:top w:val="single" w:sz="4" w:space="0" w:color="auto"/>
              <w:left w:val="nil"/>
              <w:bottom w:val="nil"/>
              <w:right w:val="single" w:sz="4" w:space="0" w:color="808080"/>
            </w:tcBorders>
            <w:hideMark/>
          </w:tcPr>
          <w:p w14:paraId="5700CF7E" w14:textId="77777777" w:rsidR="00C320F6" w:rsidRPr="00C72EA7" w:rsidRDefault="00C320F6" w:rsidP="000D2D7F">
            <w:pPr>
              <w:spacing w:before="0"/>
              <w:rPr>
                <w:rFonts w:ascii="Calibri" w:eastAsia="Times New Roman" w:hAnsi="Calibri" w:cs="Calibri"/>
                <w:b/>
                <w:bCs/>
                <w:sz w:val="22"/>
                <w:szCs w:val="22"/>
              </w:rPr>
            </w:pPr>
            <w:r w:rsidRPr="00C72EA7">
              <w:rPr>
                <w:rFonts w:ascii="Calibri" w:eastAsia="Times New Roman" w:hAnsi="Calibri" w:cs="Calibri"/>
                <w:b/>
                <w:bCs/>
                <w:sz w:val="22"/>
                <w:szCs w:val="22"/>
              </w:rPr>
              <w:t>Type / Code</w:t>
            </w:r>
          </w:p>
        </w:tc>
        <w:tc>
          <w:tcPr>
            <w:tcW w:w="990" w:type="dxa"/>
            <w:tcBorders>
              <w:top w:val="single" w:sz="4" w:space="0" w:color="auto"/>
              <w:left w:val="nil"/>
              <w:bottom w:val="nil"/>
              <w:right w:val="single" w:sz="4" w:space="0" w:color="808080"/>
            </w:tcBorders>
            <w:hideMark/>
          </w:tcPr>
          <w:p w14:paraId="55250431" w14:textId="77777777" w:rsidR="00C320F6" w:rsidRPr="00C72EA7" w:rsidRDefault="00C320F6" w:rsidP="000D2D7F">
            <w:pPr>
              <w:spacing w:before="0"/>
              <w:rPr>
                <w:rFonts w:ascii="Calibri" w:eastAsia="Times New Roman" w:hAnsi="Calibri" w:cs="Calibri"/>
                <w:b/>
                <w:bCs/>
                <w:sz w:val="22"/>
                <w:szCs w:val="22"/>
              </w:rPr>
            </w:pPr>
            <w:r w:rsidRPr="00C72EA7">
              <w:rPr>
                <w:rFonts w:ascii="Calibri" w:eastAsia="Times New Roman" w:hAnsi="Calibri" w:cs="Calibri"/>
                <w:b/>
                <w:bCs/>
                <w:sz w:val="22"/>
                <w:szCs w:val="22"/>
              </w:rPr>
              <w:t>Min Mand</w:t>
            </w:r>
          </w:p>
        </w:tc>
      </w:tr>
      <w:tr w:rsidR="00C320F6" w:rsidRPr="00C72EA7" w14:paraId="03B0D2F1" w14:textId="77777777" w:rsidTr="00C320F6">
        <w:trPr>
          <w:trHeight w:val="300"/>
        </w:trPr>
        <w:tc>
          <w:tcPr>
            <w:tcW w:w="468" w:type="dxa"/>
            <w:tcBorders>
              <w:top w:val="single" w:sz="4" w:space="0" w:color="808080"/>
              <w:left w:val="single" w:sz="4" w:space="0" w:color="808080"/>
              <w:bottom w:val="nil"/>
              <w:right w:val="single" w:sz="4" w:space="0" w:color="808080"/>
            </w:tcBorders>
            <w:noWrap/>
            <w:hideMark/>
          </w:tcPr>
          <w:p w14:paraId="1B57EFA8" w14:textId="77777777" w:rsidR="00C320F6" w:rsidRPr="00C72EA7" w:rsidRDefault="00C320F6" w:rsidP="000D2D7F">
            <w:pPr>
              <w:spacing w:before="0"/>
              <w:rPr>
                <w:rFonts w:ascii="Calibri" w:eastAsia="Times New Roman" w:hAnsi="Calibri" w:cs="Calibri"/>
                <w:sz w:val="22"/>
                <w:szCs w:val="22"/>
              </w:rPr>
            </w:pPr>
            <w:r w:rsidRPr="00C72EA7">
              <w:rPr>
                <w:rFonts w:ascii="Calibri" w:eastAsia="Times New Roman" w:hAnsi="Calibri" w:cs="Calibri"/>
                <w:sz w:val="22"/>
                <w:szCs w:val="22"/>
              </w:rPr>
              <w:t>0</w:t>
            </w:r>
          </w:p>
        </w:tc>
        <w:tc>
          <w:tcPr>
            <w:tcW w:w="4143" w:type="dxa"/>
            <w:tcBorders>
              <w:top w:val="single" w:sz="4" w:space="0" w:color="808080"/>
              <w:left w:val="nil"/>
              <w:bottom w:val="nil"/>
              <w:right w:val="single" w:sz="4" w:space="0" w:color="808080"/>
            </w:tcBorders>
            <w:hideMark/>
          </w:tcPr>
          <w:p w14:paraId="1791C711" w14:textId="77777777" w:rsidR="00C320F6" w:rsidRPr="00C72EA7" w:rsidRDefault="00C320F6" w:rsidP="000D2D7F">
            <w:pPr>
              <w:spacing w:before="0"/>
              <w:rPr>
                <w:rFonts w:ascii="Calibri" w:eastAsia="Times New Roman" w:hAnsi="Calibri" w:cs="Calibri"/>
                <w:sz w:val="22"/>
                <w:szCs w:val="22"/>
              </w:rPr>
            </w:pPr>
            <w:hyperlink r:id="rId799" w:anchor="RANGE!full2fe520a27a183d65e477b7170f1e9c1377a1d97b56906f385ef022fdf03c7a08" w:history="1">
              <w:r w:rsidRPr="00C72EA7">
                <w:rPr>
                  <w:rFonts w:ascii="Calibri" w:eastAsia="Times New Roman" w:hAnsi="Calibri" w:cs="Calibri"/>
                  <w:sz w:val="22"/>
                  <w:szCs w:val="22"/>
                </w:rPr>
                <w:t>Custody Statement Of Holdings V02 (semt.002.001.02)</w:t>
              </w:r>
            </w:hyperlink>
          </w:p>
        </w:tc>
        <w:tc>
          <w:tcPr>
            <w:tcW w:w="2319" w:type="dxa"/>
            <w:tcBorders>
              <w:top w:val="single" w:sz="4" w:space="0" w:color="808080"/>
              <w:left w:val="nil"/>
              <w:bottom w:val="nil"/>
              <w:right w:val="single" w:sz="4" w:space="0" w:color="808080"/>
            </w:tcBorders>
            <w:hideMark/>
          </w:tcPr>
          <w:p w14:paraId="4E8E9225" w14:textId="77777777" w:rsidR="00C320F6" w:rsidRPr="00C72EA7" w:rsidRDefault="00C320F6" w:rsidP="000D2D7F">
            <w:pPr>
              <w:spacing w:before="0"/>
              <w:rPr>
                <w:rFonts w:ascii="Calibri" w:eastAsia="Times New Roman" w:hAnsi="Calibri" w:cs="Calibri"/>
                <w:sz w:val="22"/>
                <w:szCs w:val="22"/>
              </w:rPr>
            </w:pPr>
            <w:r w:rsidRPr="00C72EA7">
              <w:rPr>
                <w:rFonts w:ascii="Calibri" w:eastAsia="Times New Roman" w:hAnsi="Calibri" w:cs="Calibri"/>
                <w:sz w:val="22"/>
                <w:szCs w:val="22"/>
              </w:rPr>
              <w:t>&lt;CtdyStmtOfHldgsV02&gt;</w:t>
            </w:r>
          </w:p>
        </w:tc>
        <w:tc>
          <w:tcPr>
            <w:tcW w:w="810" w:type="dxa"/>
            <w:tcBorders>
              <w:top w:val="single" w:sz="4" w:space="0" w:color="808080"/>
              <w:left w:val="nil"/>
              <w:bottom w:val="nil"/>
              <w:right w:val="single" w:sz="4" w:space="0" w:color="808080"/>
            </w:tcBorders>
            <w:noWrap/>
            <w:hideMark/>
          </w:tcPr>
          <w:p w14:paraId="4E896D68" w14:textId="77777777" w:rsidR="00C320F6" w:rsidRPr="00C72EA7" w:rsidRDefault="00C320F6" w:rsidP="000D2D7F">
            <w:pPr>
              <w:spacing w:before="0"/>
              <w:rPr>
                <w:rFonts w:ascii="Calibri" w:eastAsia="Times New Roman" w:hAnsi="Calibri" w:cs="Calibri"/>
                <w:sz w:val="22"/>
                <w:szCs w:val="22"/>
              </w:rPr>
            </w:pPr>
            <w:r w:rsidRPr="00C72EA7">
              <w:rPr>
                <w:rFonts w:ascii="Calibri" w:eastAsia="Times New Roman" w:hAnsi="Calibri" w:cs="Calibri"/>
                <w:sz w:val="22"/>
                <w:szCs w:val="22"/>
              </w:rPr>
              <w:t> </w:t>
            </w:r>
          </w:p>
        </w:tc>
        <w:tc>
          <w:tcPr>
            <w:tcW w:w="2160" w:type="dxa"/>
            <w:tcBorders>
              <w:top w:val="single" w:sz="4" w:space="0" w:color="808080"/>
              <w:left w:val="nil"/>
              <w:bottom w:val="nil"/>
              <w:right w:val="single" w:sz="4" w:space="0" w:color="808080"/>
            </w:tcBorders>
            <w:noWrap/>
            <w:hideMark/>
          </w:tcPr>
          <w:p w14:paraId="09371211" w14:textId="77777777" w:rsidR="00C320F6" w:rsidRPr="00C72EA7" w:rsidRDefault="00C320F6" w:rsidP="000D2D7F">
            <w:pPr>
              <w:spacing w:before="0"/>
              <w:rPr>
                <w:rFonts w:ascii="Calibri" w:eastAsia="Times New Roman" w:hAnsi="Calibri" w:cs="Calibri"/>
                <w:sz w:val="22"/>
                <w:szCs w:val="22"/>
              </w:rPr>
            </w:pPr>
            <w:r w:rsidRPr="00C72EA7">
              <w:rPr>
                <w:rFonts w:ascii="Calibri" w:eastAsia="Times New Roman" w:hAnsi="Calibri" w:cs="Calibri"/>
                <w:sz w:val="22"/>
                <w:szCs w:val="22"/>
              </w:rPr>
              <w:t> </w:t>
            </w:r>
          </w:p>
        </w:tc>
        <w:tc>
          <w:tcPr>
            <w:tcW w:w="990" w:type="dxa"/>
            <w:tcBorders>
              <w:top w:val="single" w:sz="4" w:space="0" w:color="808080"/>
              <w:left w:val="nil"/>
              <w:bottom w:val="nil"/>
              <w:right w:val="single" w:sz="4" w:space="0" w:color="808080"/>
            </w:tcBorders>
            <w:noWrap/>
            <w:hideMark/>
          </w:tcPr>
          <w:p w14:paraId="20BCBD24" w14:textId="77777777" w:rsidR="00C320F6" w:rsidRPr="00C72EA7" w:rsidRDefault="00C320F6" w:rsidP="000D2D7F">
            <w:pPr>
              <w:spacing w:before="0"/>
              <w:rPr>
                <w:rFonts w:ascii="Calibri" w:eastAsia="Times New Roman" w:hAnsi="Calibri" w:cs="Calibri"/>
                <w:sz w:val="22"/>
                <w:szCs w:val="22"/>
              </w:rPr>
            </w:pPr>
            <w:r w:rsidRPr="00C72EA7">
              <w:rPr>
                <w:rFonts w:ascii="Calibri" w:eastAsia="Times New Roman" w:hAnsi="Calibri" w:cs="Calibri"/>
                <w:sz w:val="22"/>
                <w:szCs w:val="22"/>
              </w:rPr>
              <w:t>Yes</w:t>
            </w:r>
          </w:p>
        </w:tc>
      </w:tr>
      <w:tr w:rsidR="00C320F6" w:rsidRPr="00C72EA7" w14:paraId="3E5F9637" w14:textId="77777777" w:rsidTr="00C320F6">
        <w:trPr>
          <w:trHeight w:val="300"/>
        </w:trPr>
        <w:tc>
          <w:tcPr>
            <w:tcW w:w="468" w:type="dxa"/>
            <w:tcBorders>
              <w:top w:val="single" w:sz="4" w:space="0" w:color="808080"/>
              <w:left w:val="single" w:sz="4" w:space="0" w:color="808080"/>
              <w:bottom w:val="nil"/>
              <w:right w:val="single" w:sz="4" w:space="0" w:color="808080"/>
            </w:tcBorders>
            <w:shd w:val="clear" w:color="000000" w:fill="D7EBFF"/>
            <w:noWrap/>
            <w:hideMark/>
          </w:tcPr>
          <w:p w14:paraId="31991841" w14:textId="77777777" w:rsidR="00C320F6" w:rsidRPr="00C72EA7" w:rsidRDefault="00C320F6" w:rsidP="000D2D7F">
            <w:pPr>
              <w:spacing w:before="0"/>
              <w:outlineLvl w:val="0"/>
              <w:rPr>
                <w:rFonts w:ascii="Calibri" w:eastAsia="Times New Roman" w:hAnsi="Calibri" w:cs="Calibri"/>
                <w:sz w:val="22"/>
                <w:szCs w:val="22"/>
              </w:rPr>
            </w:pPr>
            <w:r w:rsidRPr="00C72EA7">
              <w:rPr>
                <w:rFonts w:ascii="Calibri" w:eastAsia="Times New Roman" w:hAnsi="Calibri" w:cs="Calibri"/>
                <w:sz w:val="22"/>
                <w:szCs w:val="22"/>
              </w:rPr>
              <w:t>1</w:t>
            </w:r>
          </w:p>
        </w:tc>
        <w:tc>
          <w:tcPr>
            <w:tcW w:w="4143" w:type="dxa"/>
            <w:tcBorders>
              <w:top w:val="single" w:sz="4" w:space="0" w:color="808080"/>
              <w:left w:val="nil"/>
              <w:bottom w:val="nil"/>
              <w:right w:val="single" w:sz="4" w:space="0" w:color="808080"/>
            </w:tcBorders>
            <w:shd w:val="clear" w:color="000000" w:fill="D7EBFF"/>
            <w:hideMark/>
          </w:tcPr>
          <w:p w14:paraId="59445200" w14:textId="77777777" w:rsidR="00C320F6" w:rsidRPr="00C72EA7" w:rsidRDefault="00C320F6" w:rsidP="000D2D7F">
            <w:pPr>
              <w:spacing w:before="0"/>
              <w:outlineLvl w:val="0"/>
              <w:rPr>
                <w:rFonts w:ascii="Calibri" w:eastAsia="Times New Roman" w:hAnsi="Calibri" w:cs="Calibri"/>
                <w:sz w:val="22"/>
                <w:szCs w:val="22"/>
              </w:rPr>
            </w:pPr>
            <w:hyperlink r:id="rId800" w:anchor="RANGE!fulld05fab10a10f8af1172febb393f2e6c842c2c13942a29a32cfafdf5bd8a9d01d" w:history="1">
              <w:r w:rsidRPr="00C72EA7">
                <w:rPr>
                  <w:rFonts w:ascii="Calibri" w:eastAsia="Times New Roman" w:hAnsi="Calibri" w:cs="Calibri"/>
                  <w:sz w:val="22"/>
                  <w:szCs w:val="22"/>
                </w:rPr>
                <w:t xml:space="preserve">    Message Identification</w:t>
              </w:r>
            </w:hyperlink>
          </w:p>
        </w:tc>
        <w:tc>
          <w:tcPr>
            <w:tcW w:w="2319" w:type="dxa"/>
            <w:tcBorders>
              <w:top w:val="single" w:sz="4" w:space="0" w:color="808080"/>
              <w:left w:val="nil"/>
              <w:bottom w:val="nil"/>
              <w:right w:val="single" w:sz="4" w:space="0" w:color="808080"/>
            </w:tcBorders>
            <w:shd w:val="clear" w:color="000000" w:fill="D7EBFF"/>
            <w:hideMark/>
          </w:tcPr>
          <w:p w14:paraId="2D0AA26B" w14:textId="77777777" w:rsidR="00C320F6" w:rsidRPr="00C72EA7" w:rsidRDefault="00C320F6" w:rsidP="000D2D7F">
            <w:pPr>
              <w:spacing w:before="0"/>
              <w:outlineLvl w:val="0"/>
              <w:rPr>
                <w:rFonts w:ascii="Calibri" w:eastAsia="Times New Roman" w:hAnsi="Calibri" w:cs="Calibri"/>
                <w:sz w:val="22"/>
                <w:szCs w:val="22"/>
              </w:rPr>
            </w:pPr>
            <w:r w:rsidRPr="00C72EA7">
              <w:rPr>
                <w:rFonts w:ascii="Calibri" w:eastAsia="Times New Roman" w:hAnsi="Calibri" w:cs="Calibri"/>
                <w:sz w:val="22"/>
                <w:szCs w:val="22"/>
              </w:rPr>
              <w:t>&lt;MsgId&gt;</w:t>
            </w:r>
          </w:p>
        </w:tc>
        <w:tc>
          <w:tcPr>
            <w:tcW w:w="810" w:type="dxa"/>
            <w:tcBorders>
              <w:top w:val="single" w:sz="4" w:space="0" w:color="808080"/>
              <w:left w:val="nil"/>
              <w:bottom w:val="nil"/>
              <w:right w:val="single" w:sz="4" w:space="0" w:color="808080"/>
            </w:tcBorders>
            <w:shd w:val="clear" w:color="000000" w:fill="D7EBFF"/>
            <w:noWrap/>
            <w:hideMark/>
          </w:tcPr>
          <w:p w14:paraId="0C05A33D" w14:textId="77777777" w:rsidR="00C320F6" w:rsidRPr="00C72EA7" w:rsidRDefault="00C320F6" w:rsidP="000D2D7F">
            <w:pPr>
              <w:spacing w:before="0"/>
              <w:outlineLvl w:val="0"/>
              <w:rPr>
                <w:rFonts w:ascii="Calibri" w:eastAsia="Times New Roman" w:hAnsi="Calibri" w:cs="Calibri"/>
                <w:sz w:val="22"/>
                <w:szCs w:val="22"/>
              </w:rPr>
            </w:pPr>
            <w:r w:rsidRPr="00C72EA7">
              <w:rPr>
                <w:rFonts w:ascii="Calibri" w:eastAsia="Times New Roman" w:hAnsi="Calibri" w:cs="Calibri"/>
                <w:sz w:val="22"/>
                <w:szCs w:val="22"/>
              </w:rPr>
              <w:t>[1..1]</w:t>
            </w:r>
          </w:p>
        </w:tc>
        <w:tc>
          <w:tcPr>
            <w:tcW w:w="2160" w:type="dxa"/>
            <w:tcBorders>
              <w:top w:val="single" w:sz="4" w:space="0" w:color="808080"/>
              <w:left w:val="nil"/>
              <w:bottom w:val="nil"/>
              <w:right w:val="single" w:sz="4" w:space="0" w:color="808080"/>
            </w:tcBorders>
            <w:shd w:val="clear" w:color="000000" w:fill="D7EBFF"/>
            <w:noWrap/>
            <w:hideMark/>
          </w:tcPr>
          <w:p w14:paraId="4F540FC2" w14:textId="77777777" w:rsidR="00C320F6" w:rsidRPr="00C72EA7" w:rsidRDefault="00C320F6" w:rsidP="000D2D7F">
            <w:pPr>
              <w:spacing w:before="0"/>
              <w:outlineLvl w:val="0"/>
              <w:rPr>
                <w:rFonts w:ascii="Calibri" w:eastAsia="Times New Roman" w:hAnsi="Calibri" w:cs="Calibri"/>
                <w:sz w:val="22"/>
                <w:szCs w:val="22"/>
              </w:rPr>
            </w:pPr>
            <w:r w:rsidRPr="00C72EA7">
              <w:rPr>
                <w:rFonts w:ascii="Calibri" w:eastAsia="Times New Roman" w:hAnsi="Calibri" w:cs="Calibri"/>
                <w:sz w:val="22"/>
                <w:szCs w:val="22"/>
              </w:rPr>
              <w:t> </w:t>
            </w:r>
          </w:p>
        </w:tc>
        <w:tc>
          <w:tcPr>
            <w:tcW w:w="990" w:type="dxa"/>
            <w:tcBorders>
              <w:top w:val="single" w:sz="4" w:space="0" w:color="808080"/>
              <w:left w:val="nil"/>
              <w:bottom w:val="nil"/>
              <w:right w:val="single" w:sz="4" w:space="0" w:color="808080"/>
            </w:tcBorders>
            <w:noWrap/>
            <w:hideMark/>
          </w:tcPr>
          <w:p w14:paraId="66ED72F2" w14:textId="77777777" w:rsidR="00C320F6" w:rsidRPr="00C72EA7" w:rsidRDefault="00C320F6" w:rsidP="000D2D7F">
            <w:pPr>
              <w:spacing w:before="0"/>
              <w:outlineLvl w:val="0"/>
              <w:rPr>
                <w:rFonts w:ascii="Calibri" w:eastAsia="Times New Roman" w:hAnsi="Calibri" w:cs="Calibri"/>
                <w:sz w:val="22"/>
                <w:szCs w:val="22"/>
              </w:rPr>
            </w:pPr>
            <w:r w:rsidRPr="00C72EA7">
              <w:rPr>
                <w:rFonts w:ascii="Calibri" w:eastAsia="Times New Roman" w:hAnsi="Calibri" w:cs="Calibri"/>
                <w:sz w:val="22"/>
                <w:szCs w:val="22"/>
              </w:rPr>
              <w:t>Yes</w:t>
            </w:r>
          </w:p>
        </w:tc>
      </w:tr>
      <w:tr w:rsidR="00C320F6" w:rsidRPr="00C72EA7" w14:paraId="6040CC14" w14:textId="77777777" w:rsidTr="00C320F6">
        <w:trPr>
          <w:trHeight w:val="300"/>
        </w:trPr>
        <w:tc>
          <w:tcPr>
            <w:tcW w:w="468" w:type="dxa"/>
            <w:tcBorders>
              <w:top w:val="single" w:sz="4" w:space="0" w:color="808080"/>
              <w:left w:val="single" w:sz="4" w:space="0" w:color="808080"/>
              <w:bottom w:val="nil"/>
              <w:right w:val="single" w:sz="4" w:space="0" w:color="808080"/>
            </w:tcBorders>
            <w:shd w:val="clear" w:color="000000" w:fill="D7EBFF"/>
            <w:noWrap/>
            <w:hideMark/>
          </w:tcPr>
          <w:p w14:paraId="74128FD3" w14:textId="77777777" w:rsidR="00C320F6" w:rsidRPr="00C72EA7" w:rsidRDefault="00C320F6" w:rsidP="000D2D7F">
            <w:pPr>
              <w:spacing w:before="0"/>
              <w:outlineLvl w:val="0"/>
              <w:rPr>
                <w:rFonts w:ascii="Calibri" w:eastAsia="Times New Roman" w:hAnsi="Calibri" w:cs="Calibri"/>
                <w:sz w:val="22"/>
                <w:szCs w:val="22"/>
              </w:rPr>
            </w:pPr>
            <w:r w:rsidRPr="00C72EA7">
              <w:rPr>
                <w:rFonts w:ascii="Calibri" w:eastAsia="Times New Roman" w:hAnsi="Calibri" w:cs="Calibri"/>
                <w:sz w:val="22"/>
                <w:szCs w:val="22"/>
              </w:rPr>
              <w:t>1</w:t>
            </w:r>
          </w:p>
        </w:tc>
        <w:tc>
          <w:tcPr>
            <w:tcW w:w="4143" w:type="dxa"/>
            <w:tcBorders>
              <w:top w:val="single" w:sz="4" w:space="0" w:color="808080"/>
              <w:left w:val="nil"/>
              <w:bottom w:val="nil"/>
              <w:right w:val="single" w:sz="4" w:space="0" w:color="808080"/>
            </w:tcBorders>
            <w:shd w:val="clear" w:color="000000" w:fill="D7EBFF"/>
            <w:hideMark/>
          </w:tcPr>
          <w:p w14:paraId="07247550" w14:textId="77777777" w:rsidR="00C320F6" w:rsidRPr="00C72EA7" w:rsidRDefault="00C320F6" w:rsidP="000D2D7F">
            <w:pPr>
              <w:spacing w:before="0"/>
              <w:outlineLvl w:val="0"/>
              <w:rPr>
                <w:rFonts w:ascii="Calibri" w:eastAsia="Times New Roman" w:hAnsi="Calibri" w:cs="Calibri"/>
                <w:sz w:val="22"/>
                <w:szCs w:val="22"/>
              </w:rPr>
            </w:pPr>
            <w:hyperlink r:id="rId801" w:anchor="RANGE!full868f6127c2a8a30fa000e898d073865c1e88c13553c509edeac60db3e46f20db" w:history="1">
              <w:r w:rsidRPr="00C72EA7">
                <w:rPr>
                  <w:rFonts w:ascii="Calibri" w:eastAsia="Times New Roman" w:hAnsi="Calibri" w:cs="Calibri"/>
                  <w:sz w:val="22"/>
                  <w:szCs w:val="22"/>
                </w:rPr>
                <w:t xml:space="preserve">    Previous Reference</w:t>
              </w:r>
            </w:hyperlink>
          </w:p>
        </w:tc>
        <w:tc>
          <w:tcPr>
            <w:tcW w:w="2319" w:type="dxa"/>
            <w:tcBorders>
              <w:top w:val="single" w:sz="4" w:space="0" w:color="808080"/>
              <w:left w:val="nil"/>
              <w:bottom w:val="nil"/>
              <w:right w:val="single" w:sz="4" w:space="0" w:color="808080"/>
            </w:tcBorders>
            <w:shd w:val="clear" w:color="000000" w:fill="D7EBFF"/>
            <w:hideMark/>
          </w:tcPr>
          <w:p w14:paraId="1CB521A8" w14:textId="77777777" w:rsidR="00C320F6" w:rsidRPr="00C72EA7" w:rsidRDefault="00C320F6" w:rsidP="000D2D7F">
            <w:pPr>
              <w:spacing w:before="0"/>
              <w:outlineLvl w:val="0"/>
              <w:rPr>
                <w:rFonts w:ascii="Calibri" w:eastAsia="Times New Roman" w:hAnsi="Calibri" w:cs="Calibri"/>
                <w:sz w:val="22"/>
                <w:szCs w:val="22"/>
              </w:rPr>
            </w:pPr>
            <w:r w:rsidRPr="00C72EA7">
              <w:rPr>
                <w:rFonts w:ascii="Calibri" w:eastAsia="Times New Roman" w:hAnsi="Calibri" w:cs="Calibri"/>
                <w:sz w:val="22"/>
                <w:szCs w:val="22"/>
              </w:rPr>
              <w:t>&lt;PrvsRef&gt;</w:t>
            </w:r>
          </w:p>
        </w:tc>
        <w:tc>
          <w:tcPr>
            <w:tcW w:w="810" w:type="dxa"/>
            <w:tcBorders>
              <w:top w:val="single" w:sz="4" w:space="0" w:color="808080"/>
              <w:left w:val="nil"/>
              <w:bottom w:val="nil"/>
              <w:right w:val="single" w:sz="4" w:space="0" w:color="808080"/>
            </w:tcBorders>
            <w:shd w:val="clear" w:color="000000" w:fill="D7EBFF"/>
            <w:noWrap/>
            <w:hideMark/>
          </w:tcPr>
          <w:p w14:paraId="6BD8E838" w14:textId="77777777" w:rsidR="00C320F6" w:rsidRPr="00C72EA7" w:rsidRDefault="00C320F6" w:rsidP="000D2D7F">
            <w:pPr>
              <w:spacing w:before="0"/>
              <w:outlineLvl w:val="0"/>
              <w:rPr>
                <w:rFonts w:ascii="Calibri" w:eastAsia="Times New Roman" w:hAnsi="Calibri" w:cs="Calibri"/>
                <w:sz w:val="22"/>
                <w:szCs w:val="22"/>
              </w:rPr>
            </w:pPr>
            <w:r w:rsidRPr="00C72EA7">
              <w:rPr>
                <w:rFonts w:ascii="Calibri" w:eastAsia="Times New Roman" w:hAnsi="Calibri" w:cs="Calibri"/>
                <w:sz w:val="22"/>
                <w:szCs w:val="22"/>
              </w:rPr>
              <w:t>[0..*]</w:t>
            </w:r>
          </w:p>
        </w:tc>
        <w:tc>
          <w:tcPr>
            <w:tcW w:w="2160" w:type="dxa"/>
            <w:tcBorders>
              <w:top w:val="single" w:sz="4" w:space="0" w:color="808080"/>
              <w:left w:val="nil"/>
              <w:bottom w:val="nil"/>
              <w:right w:val="single" w:sz="4" w:space="0" w:color="808080"/>
            </w:tcBorders>
            <w:shd w:val="clear" w:color="000000" w:fill="D7EBFF"/>
            <w:noWrap/>
            <w:hideMark/>
          </w:tcPr>
          <w:p w14:paraId="7B51A367" w14:textId="77777777" w:rsidR="00C320F6" w:rsidRPr="00C72EA7" w:rsidRDefault="00C320F6" w:rsidP="000D2D7F">
            <w:pPr>
              <w:spacing w:before="0"/>
              <w:outlineLvl w:val="0"/>
              <w:rPr>
                <w:rFonts w:ascii="Calibri" w:eastAsia="Times New Roman" w:hAnsi="Calibri" w:cs="Calibri"/>
                <w:sz w:val="22"/>
                <w:szCs w:val="22"/>
              </w:rPr>
            </w:pPr>
            <w:r w:rsidRPr="00C72EA7">
              <w:rPr>
                <w:rFonts w:ascii="Calibri" w:eastAsia="Times New Roman" w:hAnsi="Calibri" w:cs="Calibri"/>
                <w:sz w:val="22"/>
                <w:szCs w:val="22"/>
              </w:rPr>
              <w:t> </w:t>
            </w:r>
          </w:p>
        </w:tc>
        <w:tc>
          <w:tcPr>
            <w:tcW w:w="990" w:type="dxa"/>
            <w:tcBorders>
              <w:top w:val="single" w:sz="4" w:space="0" w:color="808080"/>
              <w:left w:val="nil"/>
              <w:bottom w:val="nil"/>
              <w:right w:val="single" w:sz="4" w:space="0" w:color="808080"/>
            </w:tcBorders>
            <w:noWrap/>
            <w:hideMark/>
          </w:tcPr>
          <w:p w14:paraId="05F69863" w14:textId="77777777" w:rsidR="00C320F6" w:rsidRPr="00C72EA7" w:rsidRDefault="00C320F6" w:rsidP="000D2D7F">
            <w:pPr>
              <w:spacing w:before="0"/>
              <w:outlineLvl w:val="0"/>
              <w:rPr>
                <w:rFonts w:ascii="Calibri" w:eastAsia="Times New Roman" w:hAnsi="Calibri" w:cs="Calibri"/>
                <w:sz w:val="22"/>
                <w:szCs w:val="22"/>
              </w:rPr>
            </w:pPr>
            <w:r w:rsidRPr="00C72EA7">
              <w:rPr>
                <w:rFonts w:ascii="Calibri" w:eastAsia="Times New Roman" w:hAnsi="Calibri" w:cs="Calibri"/>
                <w:sz w:val="22"/>
                <w:szCs w:val="22"/>
              </w:rPr>
              <w:t> </w:t>
            </w:r>
          </w:p>
        </w:tc>
      </w:tr>
      <w:tr w:rsidR="00C320F6" w:rsidRPr="00C72EA7" w14:paraId="35C235E7" w14:textId="77777777" w:rsidTr="00C320F6">
        <w:trPr>
          <w:trHeight w:val="300"/>
        </w:trPr>
        <w:tc>
          <w:tcPr>
            <w:tcW w:w="468" w:type="dxa"/>
            <w:tcBorders>
              <w:top w:val="single" w:sz="4" w:space="0" w:color="808080"/>
              <w:left w:val="single" w:sz="4" w:space="0" w:color="808080"/>
              <w:bottom w:val="nil"/>
              <w:right w:val="single" w:sz="4" w:space="0" w:color="808080"/>
            </w:tcBorders>
            <w:shd w:val="clear" w:color="000000" w:fill="D7EBFF"/>
            <w:noWrap/>
            <w:hideMark/>
          </w:tcPr>
          <w:p w14:paraId="30E20B5C" w14:textId="77777777" w:rsidR="00C320F6" w:rsidRPr="00C72EA7" w:rsidRDefault="00C320F6" w:rsidP="000D2D7F">
            <w:pPr>
              <w:spacing w:before="0"/>
              <w:outlineLvl w:val="0"/>
              <w:rPr>
                <w:rFonts w:ascii="Calibri" w:eastAsia="Times New Roman" w:hAnsi="Calibri" w:cs="Calibri"/>
                <w:sz w:val="22"/>
                <w:szCs w:val="22"/>
              </w:rPr>
            </w:pPr>
            <w:r w:rsidRPr="00C72EA7">
              <w:rPr>
                <w:rFonts w:ascii="Calibri" w:eastAsia="Times New Roman" w:hAnsi="Calibri" w:cs="Calibri"/>
                <w:sz w:val="22"/>
                <w:szCs w:val="22"/>
              </w:rPr>
              <w:t>1</w:t>
            </w:r>
          </w:p>
        </w:tc>
        <w:tc>
          <w:tcPr>
            <w:tcW w:w="4143" w:type="dxa"/>
            <w:tcBorders>
              <w:top w:val="single" w:sz="4" w:space="0" w:color="808080"/>
              <w:left w:val="nil"/>
              <w:bottom w:val="nil"/>
              <w:right w:val="single" w:sz="4" w:space="0" w:color="808080"/>
            </w:tcBorders>
            <w:shd w:val="clear" w:color="000000" w:fill="D7EBFF"/>
            <w:hideMark/>
          </w:tcPr>
          <w:p w14:paraId="6ADA9812" w14:textId="77777777" w:rsidR="00C320F6" w:rsidRPr="00C72EA7" w:rsidRDefault="00C320F6" w:rsidP="000D2D7F">
            <w:pPr>
              <w:spacing w:before="0"/>
              <w:outlineLvl w:val="0"/>
              <w:rPr>
                <w:rFonts w:ascii="Calibri" w:eastAsia="Times New Roman" w:hAnsi="Calibri" w:cs="Calibri"/>
                <w:sz w:val="22"/>
                <w:szCs w:val="22"/>
              </w:rPr>
            </w:pPr>
            <w:hyperlink r:id="rId802" w:anchor="RANGE!full6d4ad515e8515b55cc03f7d2f6a2a07a2b57bf0c5a2e747512657735a8339f57" w:history="1">
              <w:r w:rsidRPr="00C72EA7">
                <w:rPr>
                  <w:rFonts w:ascii="Calibri" w:eastAsia="Times New Roman" w:hAnsi="Calibri" w:cs="Calibri"/>
                  <w:sz w:val="22"/>
                  <w:szCs w:val="22"/>
                </w:rPr>
                <w:t xml:space="preserve">    Related Reference</w:t>
              </w:r>
            </w:hyperlink>
          </w:p>
        </w:tc>
        <w:tc>
          <w:tcPr>
            <w:tcW w:w="2319" w:type="dxa"/>
            <w:tcBorders>
              <w:top w:val="single" w:sz="4" w:space="0" w:color="808080"/>
              <w:left w:val="nil"/>
              <w:bottom w:val="nil"/>
              <w:right w:val="single" w:sz="4" w:space="0" w:color="808080"/>
            </w:tcBorders>
            <w:shd w:val="clear" w:color="000000" w:fill="D7EBFF"/>
            <w:hideMark/>
          </w:tcPr>
          <w:p w14:paraId="5F08C799" w14:textId="77777777" w:rsidR="00C320F6" w:rsidRPr="00C72EA7" w:rsidRDefault="00C320F6" w:rsidP="000D2D7F">
            <w:pPr>
              <w:spacing w:before="0"/>
              <w:outlineLvl w:val="0"/>
              <w:rPr>
                <w:rFonts w:ascii="Calibri" w:eastAsia="Times New Roman" w:hAnsi="Calibri" w:cs="Calibri"/>
                <w:sz w:val="22"/>
                <w:szCs w:val="22"/>
              </w:rPr>
            </w:pPr>
            <w:r w:rsidRPr="00C72EA7">
              <w:rPr>
                <w:rFonts w:ascii="Calibri" w:eastAsia="Times New Roman" w:hAnsi="Calibri" w:cs="Calibri"/>
                <w:sz w:val="22"/>
                <w:szCs w:val="22"/>
              </w:rPr>
              <w:t>&lt;RltdRef&gt;</w:t>
            </w:r>
          </w:p>
        </w:tc>
        <w:tc>
          <w:tcPr>
            <w:tcW w:w="810" w:type="dxa"/>
            <w:tcBorders>
              <w:top w:val="single" w:sz="4" w:space="0" w:color="808080"/>
              <w:left w:val="nil"/>
              <w:bottom w:val="nil"/>
              <w:right w:val="single" w:sz="4" w:space="0" w:color="808080"/>
            </w:tcBorders>
            <w:shd w:val="clear" w:color="000000" w:fill="D7EBFF"/>
            <w:noWrap/>
            <w:hideMark/>
          </w:tcPr>
          <w:p w14:paraId="6EDE297F" w14:textId="77777777" w:rsidR="00C320F6" w:rsidRPr="00C72EA7" w:rsidRDefault="00C320F6" w:rsidP="000D2D7F">
            <w:pPr>
              <w:spacing w:before="0"/>
              <w:outlineLvl w:val="0"/>
              <w:rPr>
                <w:rFonts w:ascii="Calibri" w:eastAsia="Times New Roman" w:hAnsi="Calibri" w:cs="Calibri"/>
                <w:sz w:val="22"/>
                <w:szCs w:val="22"/>
              </w:rPr>
            </w:pPr>
            <w:r w:rsidRPr="00C72EA7">
              <w:rPr>
                <w:rFonts w:ascii="Calibri" w:eastAsia="Times New Roman" w:hAnsi="Calibri" w:cs="Calibri"/>
                <w:sz w:val="22"/>
                <w:szCs w:val="22"/>
              </w:rPr>
              <w:t>[0..*]</w:t>
            </w:r>
          </w:p>
        </w:tc>
        <w:tc>
          <w:tcPr>
            <w:tcW w:w="2160" w:type="dxa"/>
            <w:tcBorders>
              <w:top w:val="single" w:sz="4" w:space="0" w:color="808080"/>
              <w:left w:val="nil"/>
              <w:bottom w:val="nil"/>
              <w:right w:val="single" w:sz="4" w:space="0" w:color="808080"/>
            </w:tcBorders>
            <w:shd w:val="clear" w:color="000000" w:fill="D7EBFF"/>
            <w:noWrap/>
            <w:hideMark/>
          </w:tcPr>
          <w:p w14:paraId="5BEAE313" w14:textId="77777777" w:rsidR="00C320F6" w:rsidRPr="00C72EA7" w:rsidRDefault="00C320F6" w:rsidP="000D2D7F">
            <w:pPr>
              <w:spacing w:before="0"/>
              <w:outlineLvl w:val="0"/>
              <w:rPr>
                <w:rFonts w:ascii="Calibri" w:eastAsia="Times New Roman" w:hAnsi="Calibri" w:cs="Calibri"/>
                <w:sz w:val="22"/>
                <w:szCs w:val="22"/>
              </w:rPr>
            </w:pPr>
            <w:r w:rsidRPr="00C72EA7">
              <w:rPr>
                <w:rFonts w:ascii="Calibri" w:eastAsia="Times New Roman" w:hAnsi="Calibri" w:cs="Calibri"/>
                <w:sz w:val="22"/>
                <w:szCs w:val="22"/>
              </w:rPr>
              <w:t> </w:t>
            </w:r>
          </w:p>
        </w:tc>
        <w:tc>
          <w:tcPr>
            <w:tcW w:w="990" w:type="dxa"/>
            <w:tcBorders>
              <w:top w:val="single" w:sz="4" w:space="0" w:color="808080"/>
              <w:left w:val="nil"/>
              <w:bottom w:val="nil"/>
              <w:right w:val="single" w:sz="4" w:space="0" w:color="808080"/>
            </w:tcBorders>
            <w:noWrap/>
            <w:hideMark/>
          </w:tcPr>
          <w:p w14:paraId="5D162625" w14:textId="77777777" w:rsidR="00C320F6" w:rsidRPr="00C72EA7" w:rsidRDefault="00C320F6" w:rsidP="000D2D7F">
            <w:pPr>
              <w:spacing w:before="0"/>
              <w:outlineLvl w:val="0"/>
              <w:rPr>
                <w:rFonts w:ascii="Calibri" w:eastAsia="Times New Roman" w:hAnsi="Calibri" w:cs="Calibri"/>
                <w:sz w:val="22"/>
                <w:szCs w:val="22"/>
              </w:rPr>
            </w:pPr>
            <w:r w:rsidRPr="00C72EA7">
              <w:rPr>
                <w:rFonts w:ascii="Calibri" w:eastAsia="Times New Roman" w:hAnsi="Calibri" w:cs="Calibri"/>
                <w:sz w:val="22"/>
                <w:szCs w:val="22"/>
              </w:rPr>
              <w:t> </w:t>
            </w:r>
          </w:p>
        </w:tc>
      </w:tr>
      <w:tr w:rsidR="00C320F6" w:rsidRPr="00C72EA7" w14:paraId="1FD63E9F" w14:textId="77777777" w:rsidTr="00C320F6">
        <w:trPr>
          <w:trHeight w:val="300"/>
        </w:trPr>
        <w:tc>
          <w:tcPr>
            <w:tcW w:w="468" w:type="dxa"/>
            <w:tcBorders>
              <w:top w:val="single" w:sz="4" w:space="0" w:color="808080"/>
              <w:left w:val="single" w:sz="4" w:space="0" w:color="808080"/>
              <w:bottom w:val="nil"/>
              <w:right w:val="single" w:sz="4" w:space="0" w:color="808080"/>
            </w:tcBorders>
            <w:shd w:val="clear" w:color="000000" w:fill="D7EBFF"/>
            <w:noWrap/>
            <w:hideMark/>
          </w:tcPr>
          <w:p w14:paraId="769ABE4C" w14:textId="77777777" w:rsidR="00C320F6" w:rsidRPr="00C72EA7" w:rsidRDefault="00C320F6" w:rsidP="000D2D7F">
            <w:pPr>
              <w:spacing w:before="0"/>
              <w:outlineLvl w:val="0"/>
              <w:rPr>
                <w:rFonts w:ascii="Calibri" w:eastAsia="Times New Roman" w:hAnsi="Calibri" w:cs="Calibri"/>
                <w:sz w:val="22"/>
                <w:szCs w:val="22"/>
              </w:rPr>
            </w:pPr>
            <w:r w:rsidRPr="00C72EA7">
              <w:rPr>
                <w:rFonts w:ascii="Calibri" w:eastAsia="Times New Roman" w:hAnsi="Calibri" w:cs="Calibri"/>
                <w:sz w:val="22"/>
                <w:szCs w:val="22"/>
              </w:rPr>
              <w:t>1</w:t>
            </w:r>
          </w:p>
        </w:tc>
        <w:tc>
          <w:tcPr>
            <w:tcW w:w="4143" w:type="dxa"/>
            <w:tcBorders>
              <w:top w:val="single" w:sz="4" w:space="0" w:color="808080"/>
              <w:left w:val="nil"/>
              <w:bottom w:val="nil"/>
              <w:right w:val="single" w:sz="4" w:space="0" w:color="808080"/>
            </w:tcBorders>
            <w:shd w:val="clear" w:color="000000" w:fill="D7EBFF"/>
            <w:hideMark/>
          </w:tcPr>
          <w:p w14:paraId="29837294" w14:textId="77777777" w:rsidR="00C320F6" w:rsidRPr="00C72EA7" w:rsidRDefault="00C320F6" w:rsidP="000D2D7F">
            <w:pPr>
              <w:spacing w:before="0"/>
              <w:outlineLvl w:val="0"/>
              <w:rPr>
                <w:rFonts w:ascii="Calibri" w:eastAsia="Times New Roman" w:hAnsi="Calibri" w:cs="Calibri"/>
                <w:sz w:val="22"/>
                <w:szCs w:val="22"/>
              </w:rPr>
            </w:pPr>
            <w:hyperlink r:id="rId803" w:anchor="RANGE!full6b36814a49ff08ea50b999028a2a610ed818ae122249bf6734e4c1f337fe05e8" w:history="1">
              <w:r w:rsidRPr="00C72EA7">
                <w:rPr>
                  <w:rFonts w:ascii="Calibri" w:eastAsia="Times New Roman" w:hAnsi="Calibri" w:cs="Calibri"/>
                  <w:sz w:val="22"/>
                  <w:szCs w:val="22"/>
                </w:rPr>
                <w:t xml:space="preserve">    Message Pagination</w:t>
              </w:r>
            </w:hyperlink>
          </w:p>
        </w:tc>
        <w:tc>
          <w:tcPr>
            <w:tcW w:w="2319" w:type="dxa"/>
            <w:tcBorders>
              <w:top w:val="single" w:sz="4" w:space="0" w:color="808080"/>
              <w:left w:val="nil"/>
              <w:bottom w:val="nil"/>
              <w:right w:val="single" w:sz="4" w:space="0" w:color="808080"/>
            </w:tcBorders>
            <w:shd w:val="clear" w:color="000000" w:fill="D7EBFF"/>
            <w:hideMark/>
          </w:tcPr>
          <w:p w14:paraId="32CF731B" w14:textId="77777777" w:rsidR="00C320F6" w:rsidRPr="00C72EA7" w:rsidRDefault="00C320F6" w:rsidP="000D2D7F">
            <w:pPr>
              <w:spacing w:before="0"/>
              <w:outlineLvl w:val="0"/>
              <w:rPr>
                <w:rFonts w:ascii="Calibri" w:eastAsia="Times New Roman" w:hAnsi="Calibri" w:cs="Calibri"/>
                <w:sz w:val="22"/>
                <w:szCs w:val="22"/>
              </w:rPr>
            </w:pPr>
            <w:r w:rsidRPr="00C72EA7">
              <w:rPr>
                <w:rFonts w:ascii="Calibri" w:eastAsia="Times New Roman" w:hAnsi="Calibri" w:cs="Calibri"/>
                <w:sz w:val="22"/>
                <w:szCs w:val="22"/>
              </w:rPr>
              <w:t>&lt;MsgPgntn&gt;</w:t>
            </w:r>
          </w:p>
        </w:tc>
        <w:tc>
          <w:tcPr>
            <w:tcW w:w="810" w:type="dxa"/>
            <w:tcBorders>
              <w:top w:val="single" w:sz="4" w:space="0" w:color="808080"/>
              <w:left w:val="nil"/>
              <w:bottom w:val="nil"/>
              <w:right w:val="single" w:sz="4" w:space="0" w:color="808080"/>
            </w:tcBorders>
            <w:shd w:val="clear" w:color="000000" w:fill="D7EBFF"/>
            <w:noWrap/>
            <w:hideMark/>
          </w:tcPr>
          <w:p w14:paraId="5B7F9664" w14:textId="77777777" w:rsidR="00C320F6" w:rsidRPr="00C72EA7" w:rsidRDefault="00C320F6" w:rsidP="000D2D7F">
            <w:pPr>
              <w:spacing w:before="0"/>
              <w:outlineLvl w:val="0"/>
              <w:rPr>
                <w:rFonts w:ascii="Calibri" w:eastAsia="Times New Roman" w:hAnsi="Calibri" w:cs="Calibri"/>
                <w:sz w:val="22"/>
                <w:szCs w:val="22"/>
              </w:rPr>
            </w:pPr>
            <w:r w:rsidRPr="00C72EA7">
              <w:rPr>
                <w:rFonts w:ascii="Calibri" w:eastAsia="Times New Roman" w:hAnsi="Calibri" w:cs="Calibri"/>
                <w:sz w:val="22"/>
                <w:szCs w:val="22"/>
              </w:rPr>
              <w:t>[1..1]</w:t>
            </w:r>
          </w:p>
        </w:tc>
        <w:tc>
          <w:tcPr>
            <w:tcW w:w="2160" w:type="dxa"/>
            <w:tcBorders>
              <w:top w:val="single" w:sz="4" w:space="0" w:color="808080"/>
              <w:left w:val="nil"/>
              <w:bottom w:val="nil"/>
              <w:right w:val="single" w:sz="4" w:space="0" w:color="808080"/>
            </w:tcBorders>
            <w:shd w:val="clear" w:color="000000" w:fill="D7EBFF"/>
            <w:noWrap/>
            <w:hideMark/>
          </w:tcPr>
          <w:p w14:paraId="48B97463" w14:textId="77777777" w:rsidR="00C320F6" w:rsidRPr="00C72EA7" w:rsidRDefault="00C320F6" w:rsidP="000D2D7F">
            <w:pPr>
              <w:spacing w:before="0"/>
              <w:outlineLvl w:val="0"/>
              <w:rPr>
                <w:rFonts w:ascii="Calibri" w:eastAsia="Times New Roman" w:hAnsi="Calibri" w:cs="Calibri"/>
                <w:sz w:val="22"/>
                <w:szCs w:val="22"/>
              </w:rPr>
            </w:pPr>
            <w:r w:rsidRPr="00C72EA7">
              <w:rPr>
                <w:rFonts w:ascii="Calibri" w:eastAsia="Times New Roman" w:hAnsi="Calibri" w:cs="Calibri"/>
                <w:sz w:val="22"/>
                <w:szCs w:val="22"/>
              </w:rPr>
              <w:t> </w:t>
            </w:r>
          </w:p>
        </w:tc>
        <w:tc>
          <w:tcPr>
            <w:tcW w:w="990" w:type="dxa"/>
            <w:tcBorders>
              <w:top w:val="single" w:sz="4" w:space="0" w:color="808080"/>
              <w:left w:val="nil"/>
              <w:bottom w:val="nil"/>
              <w:right w:val="single" w:sz="4" w:space="0" w:color="808080"/>
            </w:tcBorders>
            <w:noWrap/>
            <w:hideMark/>
          </w:tcPr>
          <w:p w14:paraId="0DB2CFB0" w14:textId="77777777" w:rsidR="00C320F6" w:rsidRPr="00C72EA7" w:rsidRDefault="00C320F6" w:rsidP="000D2D7F">
            <w:pPr>
              <w:spacing w:before="0"/>
              <w:outlineLvl w:val="0"/>
              <w:rPr>
                <w:rFonts w:ascii="Calibri" w:eastAsia="Times New Roman" w:hAnsi="Calibri" w:cs="Calibri"/>
                <w:sz w:val="22"/>
                <w:szCs w:val="22"/>
              </w:rPr>
            </w:pPr>
            <w:r w:rsidRPr="00C72EA7">
              <w:rPr>
                <w:rFonts w:ascii="Calibri" w:eastAsia="Times New Roman" w:hAnsi="Calibri" w:cs="Calibri"/>
                <w:sz w:val="22"/>
                <w:szCs w:val="22"/>
              </w:rPr>
              <w:t>Yes</w:t>
            </w:r>
          </w:p>
        </w:tc>
      </w:tr>
      <w:tr w:rsidR="00C320F6" w:rsidRPr="00C72EA7" w14:paraId="4D81419E" w14:textId="77777777" w:rsidTr="00C320F6">
        <w:trPr>
          <w:trHeight w:val="300"/>
        </w:trPr>
        <w:tc>
          <w:tcPr>
            <w:tcW w:w="468" w:type="dxa"/>
            <w:tcBorders>
              <w:top w:val="single" w:sz="4" w:space="0" w:color="808080"/>
              <w:left w:val="single" w:sz="4" w:space="0" w:color="808080"/>
              <w:bottom w:val="nil"/>
              <w:right w:val="single" w:sz="4" w:space="0" w:color="808080"/>
            </w:tcBorders>
            <w:shd w:val="clear" w:color="000000" w:fill="D7EBFF"/>
            <w:noWrap/>
            <w:hideMark/>
          </w:tcPr>
          <w:p w14:paraId="792D2FA0" w14:textId="77777777" w:rsidR="00C320F6" w:rsidRPr="00C72EA7" w:rsidRDefault="00C320F6" w:rsidP="000D2D7F">
            <w:pPr>
              <w:spacing w:before="0"/>
              <w:outlineLvl w:val="0"/>
              <w:rPr>
                <w:rFonts w:ascii="Calibri" w:eastAsia="Times New Roman" w:hAnsi="Calibri" w:cs="Calibri"/>
                <w:sz w:val="22"/>
                <w:szCs w:val="22"/>
              </w:rPr>
            </w:pPr>
            <w:r w:rsidRPr="00C72EA7">
              <w:rPr>
                <w:rFonts w:ascii="Calibri" w:eastAsia="Times New Roman" w:hAnsi="Calibri" w:cs="Calibri"/>
                <w:sz w:val="22"/>
                <w:szCs w:val="22"/>
              </w:rPr>
              <w:t>1</w:t>
            </w:r>
          </w:p>
        </w:tc>
        <w:tc>
          <w:tcPr>
            <w:tcW w:w="4143" w:type="dxa"/>
            <w:tcBorders>
              <w:top w:val="single" w:sz="4" w:space="0" w:color="808080"/>
              <w:left w:val="nil"/>
              <w:bottom w:val="nil"/>
              <w:right w:val="single" w:sz="4" w:space="0" w:color="808080"/>
            </w:tcBorders>
            <w:shd w:val="clear" w:color="000000" w:fill="D7EBFF"/>
            <w:hideMark/>
          </w:tcPr>
          <w:p w14:paraId="55891378" w14:textId="77777777" w:rsidR="00C320F6" w:rsidRPr="00C72EA7" w:rsidRDefault="00C320F6" w:rsidP="000D2D7F">
            <w:pPr>
              <w:spacing w:before="0"/>
              <w:outlineLvl w:val="0"/>
              <w:rPr>
                <w:rFonts w:ascii="Calibri" w:eastAsia="Times New Roman" w:hAnsi="Calibri" w:cs="Calibri"/>
                <w:sz w:val="22"/>
                <w:szCs w:val="22"/>
              </w:rPr>
            </w:pPr>
            <w:hyperlink r:id="rId804" w:anchor="RANGE!full06648452e29efa8a778f41b478db00331703801ed60eec0d195a23b52c92debe" w:history="1">
              <w:r w:rsidRPr="00C72EA7">
                <w:rPr>
                  <w:rFonts w:ascii="Calibri" w:eastAsia="Times New Roman" w:hAnsi="Calibri" w:cs="Calibri"/>
                  <w:sz w:val="22"/>
                  <w:szCs w:val="22"/>
                </w:rPr>
                <w:t xml:space="preserve">    Statement General Details</w:t>
              </w:r>
            </w:hyperlink>
          </w:p>
        </w:tc>
        <w:tc>
          <w:tcPr>
            <w:tcW w:w="2319" w:type="dxa"/>
            <w:tcBorders>
              <w:top w:val="single" w:sz="4" w:space="0" w:color="808080"/>
              <w:left w:val="nil"/>
              <w:bottom w:val="nil"/>
              <w:right w:val="single" w:sz="4" w:space="0" w:color="808080"/>
            </w:tcBorders>
            <w:shd w:val="clear" w:color="000000" w:fill="D7EBFF"/>
            <w:hideMark/>
          </w:tcPr>
          <w:p w14:paraId="06BCD6A9" w14:textId="77777777" w:rsidR="00C320F6" w:rsidRPr="00C72EA7" w:rsidRDefault="00C320F6" w:rsidP="000D2D7F">
            <w:pPr>
              <w:spacing w:before="0"/>
              <w:outlineLvl w:val="0"/>
              <w:rPr>
                <w:rFonts w:ascii="Calibri" w:eastAsia="Times New Roman" w:hAnsi="Calibri" w:cs="Calibri"/>
                <w:sz w:val="22"/>
                <w:szCs w:val="22"/>
              </w:rPr>
            </w:pPr>
            <w:r w:rsidRPr="00C72EA7">
              <w:rPr>
                <w:rFonts w:ascii="Calibri" w:eastAsia="Times New Roman" w:hAnsi="Calibri" w:cs="Calibri"/>
                <w:sz w:val="22"/>
                <w:szCs w:val="22"/>
              </w:rPr>
              <w:t>&lt;StmtGnlDtls&gt;</w:t>
            </w:r>
          </w:p>
        </w:tc>
        <w:tc>
          <w:tcPr>
            <w:tcW w:w="810" w:type="dxa"/>
            <w:tcBorders>
              <w:top w:val="single" w:sz="4" w:space="0" w:color="808080"/>
              <w:left w:val="nil"/>
              <w:bottom w:val="nil"/>
              <w:right w:val="single" w:sz="4" w:space="0" w:color="808080"/>
            </w:tcBorders>
            <w:shd w:val="clear" w:color="000000" w:fill="D7EBFF"/>
            <w:noWrap/>
            <w:hideMark/>
          </w:tcPr>
          <w:p w14:paraId="1583D2BC" w14:textId="77777777" w:rsidR="00C320F6" w:rsidRPr="00C72EA7" w:rsidRDefault="00C320F6" w:rsidP="000D2D7F">
            <w:pPr>
              <w:spacing w:before="0"/>
              <w:outlineLvl w:val="0"/>
              <w:rPr>
                <w:rFonts w:ascii="Calibri" w:eastAsia="Times New Roman" w:hAnsi="Calibri" w:cs="Calibri"/>
                <w:sz w:val="22"/>
                <w:szCs w:val="22"/>
              </w:rPr>
            </w:pPr>
            <w:r w:rsidRPr="00C72EA7">
              <w:rPr>
                <w:rFonts w:ascii="Calibri" w:eastAsia="Times New Roman" w:hAnsi="Calibri" w:cs="Calibri"/>
                <w:sz w:val="22"/>
                <w:szCs w:val="22"/>
              </w:rPr>
              <w:t>[1..1]</w:t>
            </w:r>
          </w:p>
        </w:tc>
        <w:tc>
          <w:tcPr>
            <w:tcW w:w="2160" w:type="dxa"/>
            <w:tcBorders>
              <w:top w:val="single" w:sz="4" w:space="0" w:color="808080"/>
              <w:left w:val="nil"/>
              <w:bottom w:val="nil"/>
              <w:right w:val="single" w:sz="4" w:space="0" w:color="808080"/>
            </w:tcBorders>
            <w:shd w:val="clear" w:color="000000" w:fill="D7EBFF"/>
            <w:noWrap/>
            <w:hideMark/>
          </w:tcPr>
          <w:p w14:paraId="7D3838C1" w14:textId="77777777" w:rsidR="00C320F6" w:rsidRPr="00C72EA7" w:rsidRDefault="00C320F6" w:rsidP="000D2D7F">
            <w:pPr>
              <w:spacing w:before="0"/>
              <w:outlineLvl w:val="0"/>
              <w:rPr>
                <w:rFonts w:ascii="Calibri" w:eastAsia="Times New Roman" w:hAnsi="Calibri" w:cs="Calibri"/>
                <w:sz w:val="22"/>
                <w:szCs w:val="22"/>
              </w:rPr>
            </w:pPr>
            <w:r w:rsidRPr="00C72EA7">
              <w:rPr>
                <w:rFonts w:ascii="Calibri" w:eastAsia="Times New Roman" w:hAnsi="Calibri" w:cs="Calibri"/>
                <w:sz w:val="22"/>
                <w:szCs w:val="22"/>
              </w:rPr>
              <w:t> </w:t>
            </w:r>
          </w:p>
        </w:tc>
        <w:tc>
          <w:tcPr>
            <w:tcW w:w="990" w:type="dxa"/>
            <w:tcBorders>
              <w:top w:val="single" w:sz="4" w:space="0" w:color="808080"/>
              <w:left w:val="nil"/>
              <w:bottom w:val="nil"/>
              <w:right w:val="single" w:sz="4" w:space="0" w:color="808080"/>
            </w:tcBorders>
            <w:noWrap/>
            <w:hideMark/>
          </w:tcPr>
          <w:p w14:paraId="70E648BC" w14:textId="77777777" w:rsidR="00C320F6" w:rsidRPr="00C72EA7" w:rsidRDefault="00C320F6" w:rsidP="000D2D7F">
            <w:pPr>
              <w:spacing w:before="0"/>
              <w:outlineLvl w:val="0"/>
              <w:rPr>
                <w:rFonts w:ascii="Calibri" w:eastAsia="Times New Roman" w:hAnsi="Calibri" w:cs="Calibri"/>
                <w:sz w:val="22"/>
                <w:szCs w:val="22"/>
              </w:rPr>
            </w:pPr>
            <w:r w:rsidRPr="00C72EA7">
              <w:rPr>
                <w:rFonts w:ascii="Calibri" w:eastAsia="Times New Roman" w:hAnsi="Calibri" w:cs="Calibri"/>
                <w:sz w:val="22"/>
                <w:szCs w:val="22"/>
              </w:rPr>
              <w:t>Yes</w:t>
            </w:r>
          </w:p>
        </w:tc>
      </w:tr>
      <w:tr w:rsidR="00C320F6" w:rsidRPr="00C72EA7" w14:paraId="0387D22E" w14:textId="77777777" w:rsidTr="00C320F6">
        <w:trPr>
          <w:trHeight w:val="300"/>
        </w:trPr>
        <w:tc>
          <w:tcPr>
            <w:tcW w:w="468" w:type="dxa"/>
            <w:tcBorders>
              <w:top w:val="single" w:sz="4" w:space="0" w:color="808080"/>
              <w:left w:val="single" w:sz="4" w:space="0" w:color="808080"/>
              <w:bottom w:val="nil"/>
              <w:right w:val="single" w:sz="4" w:space="0" w:color="808080"/>
            </w:tcBorders>
            <w:shd w:val="clear" w:color="000000" w:fill="D7EBFF"/>
            <w:noWrap/>
            <w:hideMark/>
          </w:tcPr>
          <w:p w14:paraId="72BF24D6" w14:textId="77777777" w:rsidR="00C320F6" w:rsidRPr="00C72EA7" w:rsidRDefault="00C320F6" w:rsidP="000D2D7F">
            <w:pPr>
              <w:spacing w:before="0"/>
              <w:outlineLvl w:val="0"/>
              <w:rPr>
                <w:rFonts w:ascii="Calibri" w:eastAsia="Times New Roman" w:hAnsi="Calibri" w:cs="Calibri"/>
                <w:sz w:val="22"/>
                <w:szCs w:val="22"/>
              </w:rPr>
            </w:pPr>
            <w:r w:rsidRPr="00C72EA7">
              <w:rPr>
                <w:rFonts w:ascii="Calibri" w:eastAsia="Times New Roman" w:hAnsi="Calibri" w:cs="Calibri"/>
                <w:sz w:val="22"/>
                <w:szCs w:val="22"/>
              </w:rPr>
              <w:t>1</w:t>
            </w:r>
          </w:p>
        </w:tc>
        <w:tc>
          <w:tcPr>
            <w:tcW w:w="4143" w:type="dxa"/>
            <w:tcBorders>
              <w:top w:val="single" w:sz="4" w:space="0" w:color="808080"/>
              <w:left w:val="nil"/>
              <w:bottom w:val="nil"/>
              <w:right w:val="single" w:sz="4" w:space="0" w:color="808080"/>
            </w:tcBorders>
            <w:shd w:val="clear" w:color="000000" w:fill="D7EBFF"/>
            <w:hideMark/>
          </w:tcPr>
          <w:p w14:paraId="29F508CD" w14:textId="77777777" w:rsidR="00C320F6" w:rsidRPr="00C72EA7" w:rsidRDefault="00C320F6" w:rsidP="000D2D7F">
            <w:pPr>
              <w:spacing w:before="0"/>
              <w:outlineLvl w:val="0"/>
              <w:rPr>
                <w:rFonts w:ascii="Calibri" w:eastAsia="Times New Roman" w:hAnsi="Calibri" w:cs="Calibri"/>
                <w:sz w:val="22"/>
                <w:szCs w:val="22"/>
              </w:rPr>
            </w:pPr>
            <w:hyperlink r:id="rId805" w:anchor="RANGE!fulla420b083200d3e7165a2fee1f57c401687d1a3a6ec79962ac151468f5585641a" w:history="1">
              <w:r w:rsidRPr="00C72EA7">
                <w:rPr>
                  <w:rFonts w:ascii="Calibri" w:eastAsia="Times New Roman" w:hAnsi="Calibri" w:cs="Calibri"/>
                  <w:sz w:val="22"/>
                  <w:szCs w:val="22"/>
                </w:rPr>
                <w:t xml:space="preserve">    Account Details</w:t>
              </w:r>
            </w:hyperlink>
          </w:p>
        </w:tc>
        <w:tc>
          <w:tcPr>
            <w:tcW w:w="2319" w:type="dxa"/>
            <w:tcBorders>
              <w:top w:val="single" w:sz="4" w:space="0" w:color="808080"/>
              <w:left w:val="nil"/>
              <w:bottom w:val="nil"/>
              <w:right w:val="single" w:sz="4" w:space="0" w:color="808080"/>
            </w:tcBorders>
            <w:shd w:val="clear" w:color="000000" w:fill="D7EBFF"/>
            <w:hideMark/>
          </w:tcPr>
          <w:p w14:paraId="385F590B" w14:textId="77777777" w:rsidR="00C320F6" w:rsidRPr="00C72EA7" w:rsidRDefault="00C320F6" w:rsidP="000D2D7F">
            <w:pPr>
              <w:spacing w:before="0"/>
              <w:outlineLvl w:val="0"/>
              <w:rPr>
                <w:rFonts w:ascii="Calibri" w:eastAsia="Times New Roman" w:hAnsi="Calibri" w:cs="Calibri"/>
                <w:sz w:val="22"/>
                <w:szCs w:val="22"/>
              </w:rPr>
            </w:pPr>
            <w:r w:rsidRPr="00C72EA7">
              <w:rPr>
                <w:rFonts w:ascii="Calibri" w:eastAsia="Times New Roman" w:hAnsi="Calibri" w:cs="Calibri"/>
                <w:sz w:val="22"/>
                <w:szCs w:val="22"/>
              </w:rPr>
              <w:t>&lt;AcctDtls&gt;</w:t>
            </w:r>
          </w:p>
        </w:tc>
        <w:tc>
          <w:tcPr>
            <w:tcW w:w="810" w:type="dxa"/>
            <w:tcBorders>
              <w:top w:val="single" w:sz="4" w:space="0" w:color="808080"/>
              <w:left w:val="nil"/>
              <w:bottom w:val="nil"/>
              <w:right w:val="single" w:sz="4" w:space="0" w:color="808080"/>
            </w:tcBorders>
            <w:shd w:val="clear" w:color="000000" w:fill="D7EBFF"/>
            <w:noWrap/>
            <w:hideMark/>
          </w:tcPr>
          <w:p w14:paraId="3CE7DA28" w14:textId="77777777" w:rsidR="00C320F6" w:rsidRPr="00C72EA7" w:rsidRDefault="00C320F6" w:rsidP="000D2D7F">
            <w:pPr>
              <w:spacing w:before="0"/>
              <w:outlineLvl w:val="0"/>
              <w:rPr>
                <w:rFonts w:ascii="Calibri" w:eastAsia="Times New Roman" w:hAnsi="Calibri" w:cs="Calibri"/>
                <w:sz w:val="22"/>
                <w:szCs w:val="22"/>
              </w:rPr>
            </w:pPr>
            <w:r w:rsidRPr="00C72EA7">
              <w:rPr>
                <w:rFonts w:ascii="Calibri" w:eastAsia="Times New Roman" w:hAnsi="Calibri" w:cs="Calibri"/>
                <w:sz w:val="22"/>
                <w:szCs w:val="22"/>
              </w:rPr>
              <w:t>[1..1]</w:t>
            </w:r>
          </w:p>
        </w:tc>
        <w:tc>
          <w:tcPr>
            <w:tcW w:w="2160" w:type="dxa"/>
            <w:tcBorders>
              <w:top w:val="single" w:sz="4" w:space="0" w:color="808080"/>
              <w:left w:val="nil"/>
              <w:bottom w:val="nil"/>
              <w:right w:val="single" w:sz="4" w:space="0" w:color="808080"/>
            </w:tcBorders>
            <w:shd w:val="clear" w:color="000000" w:fill="D7EBFF"/>
            <w:noWrap/>
            <w:hideMark/>
          </w:tcPr>
          <w:p w14:paraId="25A8FE3C" w14:textId="77777777" w:rsidR="00C320F6" w:rsidRPr="00C72EA7" w:rsidRDefault="00C320F6" w:rsidP="000D2D7F">
            <w:pPr>
              <w:spacing w:before="0"/>
              <w:outlineLvl w:val="0"/>
              <w:rPr>
                <w:rFonts w:ascii="Calibri" w:eastAsia="Times New Roman" w:hAnsi="Calibri" w:cs="Calibri"/>
                <w:sz w:val="22"/>
                <w:szCs w:val="22"/>
              </w:rPr>
            </w:pPr>
            <w:r w:rsidRPr="00C72EA7">
              <w:rPr>
                <w:rFonts w:ascii="Calibri" w:eastAsia="Times New Roman" w:hAnsi="Calibri" w:cs="Calibri"/>
                <w:sz w:val="22"/>
                <w:szCs w:val="22"/>
              </w:rPr>
              <w:t> </w:t>
            </w:r>
          </w:p>
        </w:tc>
        <w:tc>
          <w:tcPr>
            <w:tcW w:w="990" w:type="dxa"/>
            <w:tcBorders>
              <w:top w:val="single" w:sz="4" w:space="0" w:color="808080"/>
              <w:left w:val="nil"/>
              <w:bottom w:val="nil"/>
              <w:right w:val="single" w:sz="4" w:space="0" w:color="808080"/>
            </w:tcBorders>
            <w:noWrap/>
            <w:hideMark/>
          </w:tcPr>
          <w:p w14:paraId="5F2E0522" w14:textId="77777777" w:rsidR="00C320F6" w:rsidRPr="00C72EA7" w:rsidRDefault="00C320F6" w:rsidP="000D2D7F">
            <w:pPr>
              <w:spacing w:before="0"/>
              <w:outlineLvl w:val="0"/>
              <w:rPr>
                <w:rFonts w:ascii="Calibri" w:eastAsia="Times New Roman" w:hAnsi="Calibri" w:cs="Calibri"/>
                <w:sz w:val="22"/>
                <w:szCs w:val="22"/>
              </w:rPr>
            </w:pPr>
            <w:r w:rsidRPr="00C72EA7">
              <w:rPr>
                <w:rFonts w:ascii="Calibri" w:eastAsia="Times New Roman" w:hAnsi="Calibri" w:cs="Calibri"/>
                <w:sz w:val="22"/>
                <w:szCs w:val="22"/>
              </w:rPr>
              <w:t>Yes</w:t>
            </w:r>
          </w:p>
        </w:tc>
      </w:tr>
      <w:tr w:rsidR="00C320F6" w:rsidRPr="00C72EA7" w14:paraId="1F0E680D" w14:textId="77777777" w:rsidTr="00C320F6">
        <w:trPr>
          <w:trHeight w:val="300"/>
        </w:trPr>
        <w:tc>
          <w:tcPr>
            <w:tcW w:w="468" w:type="dxa"/>
            <w:tcBorders>
              <w:top w:val="single" w:sz="4" w:space="0" w:color="808080"/>
              <w:left w:val="single" w:sz="4" w:space="0" w:color="808080"/>
              <w:bottom w:val="nil"/>
              <w:right w:val="single" w:sz="4" w:space="0" w:color="808080"/>
            </w:tcBorders>
            <w:shd w:val="clear" w:color="000000" w:fill="D7EBFF"/>
            <w:noWrap/>
            <w:hideMark/>
          </w:tcPr>
          <w:p w14:paraId="0C96E69C" w14:textId="77777777" w:rsidR="00C320F6" w:rsidRPr="00C72EA7" w:rsidRDefault="00C320F6" w:rsidP="000D2D7F">
            <w:pPr>
              <w:spacing w:before="0"/>
              <w:outlineLvl w:val="0"/>
              <w:rPr>
                <w:rFonts w:ascii="Calibri" w:eastAsia="Times New Roman" w:hAnsi="Calibri" w:cs="Calibri"/>
                <w:sz w:val="22"/>
                <w:szCs w:val="22"/>
              </w:rPr>
            </w:pPr>
            <w:r w:rsidRPr="00C72EA7">
              <w:rPr>
                <w:rFonts w:ascii="Calibri" w:eastAsia="Times New Roman" w:hAnsi="Calibri" w:cs="Calibri"/>
                <w:sz w:val="22"/>
                <w:szCs w:val="22"/>
              </w:rPr>
              <w:t>1</w:t>
            </w:r>
          </w:p>
        </w:tc>
        <w:tc>
          <w:tcPr>
            <w:tcW w:w="4143" w:type="dxa"/>
            <w:tcBorders>
              <w:top w:val="single" w:sz="4" w:space="0" w:color="808080"/>
              <w:left w:val="nil"/>
              <w:bottom w:val="nil"/>
              <w:right w:val="single" w:sz="4" w:space="0" w:color="808080"/>
            </w:tcBorders>
            <w:shd w:val="clear" w:color="000000" w:fill="D7EBFF"/>
            <w:hideMark/>
          </w:tcPr>
          <w:p w14:paraId="1419B57B" w14:textId="77777777" w:rsidR="00C320F6" w:rsidRPr="00C72EA7" w:rsidRDefault="00C320F6" w:rsidP="000D2D7F">
            <w:pPr>
              <w:spacing w:before="0"/>
              <w:outlineLvl w:val="0"/>
              <w:rPr>
                <w:rFonts w:ascii="Calibri" w:eastAsia="Times New Roman" w:hAnsi="Calibri" w:cs="Calibri"/>
                <w:sz w:val="22"/>
                <w:szCs w:val="22"/>
              </w:rPr>
            </w:pPr>
            <w:hyperlink r:id="rId806" w:anchor="RANGE!full1b9b13acfe79ed75d761eb16fc8ad4f6be316ae629546edd765d8a52fe1b452a" w:history="1">
              <w:r w:rsidRPr="00C72EA7">
                <w:rPr>
                  <w:rFonts w:ascii="Calibri" w:eastAsia="Times New Roman" w:hAnsi="Calibri" w:cs="Calibri"/>
                  <w:sz w:val="22"/>
                  <w:szCs w:val="22"/>
                </w:rPr>
                <w:t xml:space="preserve">    Balance For Account</w:t>
              </w:r>
            </w:hyperlink>
          </w:p>
        </w:tc>
        <w:tc>
          <w:tcPr>
            <w:tcW w:w="2319" w:type="dxa"/>
            <w:tcBorders>
              <w:top w:val="single" w:sz="4" w:space="0" w:color="808080"/>
              <w:left w:val="nil"/>
              <w:bottom w:val="nil"/>
              <w:right w:val="single" w:sz="4" w:space="0" w:color="808080"/>
            </w:tcBorders>
            <w:shd w:val="clear" w:color="000000" w:fill="D7EBFF"/>
            <w:hideMark/>
          </w:tcPr>
          <w:p w14:paraId="3953FC1C" w14:textId="77777777" w:rsidR="00C320F6" w:rsidRPr="00C72EA7" w:rsidRDefault="00C320F6" w:rsidP="000D2D7F">
            <w:pPr>
              <w:spacing w:before="0"/>
              <w:outlineLvl w:val="0"/>
              <w:rPr>
                <w:rFonts w:ascii="Calibri" w:eastAsia="Times New Roman" w:hAnsi="Calibri" w:cs="Calibri"/>
                <w:sz w:val="22"/>
                <w:szCs w:val="22"/>
              </w:rPr>
            </w:pPr>
            <w:r w:rsidRPr="00C72EA7">
              <w:rPr>
                <w:rFonts w:ascii="Calibri" w:eastAsia="Times New Roman" w:hAnsi="Calibri" w:cs="Calibri"/>
                <w:sz w:val="22"/>
                <w:szCs w:val="22"/>
              </w:rPr>
              <w:t>&lt;BalForAcct&gt;</w:t>
            </w:r>
          </w:p>
        </w:tc>
        <w:tc>
          <w:tcPr>
            <w:tcW w:w="810" w:type="dxa"/>
            <w:tcBorders>
              <w:top w:val="single" w:sz="4" w:space="0" w:color="808080"/>
              <w:left w:val="nil"/>
              <w:bottom w:val="nil"/>
              <w:right w:val="single" w:sz="4" w:space="0" w:color="808080"/>
            </w:tcBorders>
            <w:shd w:val="clear" w:color="000000" w:fill="D7EBFF"/>
            <w:noWrap/>
            <w:hideMark/>
          </w:tcPr>
          <w:p w14:paraId="65FBA280" w14:textId="77777777" w:rsidR="00C320F6" w:rsidRPr="00C72EA7" w:rsidRDefault="00C320F6" w:rsidP="000D2D7F">
            <w:pPr>
              <w:spacing w:before="0"/>
              <w:outlineLvl w:val="0"/>
              <w:rPr>
                <w:rFonts w:ascii="Calibri" w:eastAsia="Times New Roman" w:hAnsi="Calibri" w:cs="Calibri"/>
                <w:sz w:val="22"/>
                <w:szCs w:val="22"/>
              </w:rPr>
            </w:pPr>
            <w:r w:rsidRPr="00C72EA7">
              <w:rPr>
                <w:rFonts w:ascii="Calibri" w:eastAsia="Times New Roman" w:hAnsi="Calibri" w:cs="Calibri"/>
                <w:sz w:val="22"/>
                <w:szCs w:val="22"/>
              </w:rPr>
              <w:t>[0..*]</w:t>
            </w:r>
          </w:p>
        </w:tc>
        <w:tc>
          <w:tcPr>
            <w:tcW w:w="2160" w:type="dxa"/>
            <w:tcBorders>
              <w:top w:val="single" w:sz="4" w:space="0" w:color="808080"/>
              <w:left w:val="nil"/>
              <w:bottom w:val="nil"/>
              <w:right w:val="single" w:sz="4" w:space="0" w:color="808080"/>
            </w:tcBorders>
            <w:shd w:val="clear" w:color="000000" w:fill="D7EBFF"/>
            <w:noWrap/>
            <w:hideMark/>
          </w:tcPr>
          <w:p w14:paraId="0195EAA9" w14:textId="77777777" w:rsidR="00C320F6" w:rsidRPr="00C72EA7" w:rsidRDefault="00C320F6" w:rsidP="000D2D7F">
            <w:pPr>
              <w:spacing w:before="0"/>
              <w:outlineLvl w:val="0"/>
              <w:rPr>
                <w:rFonts w:ascii="Calibri" w:eastAsia="Times New Roman" w:hAnsi="Calibri" w:cs="Calibri"/>
                <w:sz w:val="22"/>
                <w:szCs w:val="22"/>
              </w:rPr>
            </w:pPr>
            <w:r w:rsidRPr="00C72EA7">
              <w:rPr>
                <w:rFonts w:ascii="Calibri" w:eastAsia="Times New Roman" w:hAnsi="Calibri" w:cs="Calibri"/>
                <w:sz w:val="22"/>
                <w:szCs w:val="22"/>
              </w:rPr>
              <w:t> </w:t>
            </w:r>
          </w:p>
        </w:tc>
        <w:tc>
          <w:tcPr>
            <w:tcW w:w="990" w:type="dxa"/>
            <w:tcBorders>
              <w:top w:val="single" w:sz="4" w:space="0" w:color="808080"/>
              <w:left w:val="nil"/>
              <w:bottom w:val="nil"/>
              <w:right w:val="single" w:sz="4" w:space="0" w:color="808080"/>
            </w:tcBorders>
            <w:noWrap/>
            <w:hideMark/>
          </w:tcPr>
          <w:p w14:paraId="6F5806EB" w14:textId="77777777" w:rsidR="00C320F6" w:rsidRPr="00C72EA7" w:rsidRDefault="00C320F6" w:rsidP="000D2D7F">
            <w:pPr>
              <w:spacing w:before="0"/>
              <w:outlineLvl w:val="0"/>
              <w:rPr>
                <w:rFonts w:ascii="Calibri" w:eastAsia="Times New Roman" w:hAnsi="Calibri" w:cs="Calibri"/>
                <w:sz w:val="22"/>
                <w:szCs w:val="22"/>
              </w:rPr>
            </w:pPr>
            <w:r w:rsidRPr="00C72EA7">
              <w:rPr>
                <w:rFonts w:ascii="Calibri" w:eastAsia="Times New Roman" w:hAnsi="Calibri" w:cs="Calibri"/>
                <w:sz w:val="22"/>
                <w:szCs w:val="22"/>
              </w:rPr>
              <w:t> </w:t>
            </w:r>
          </w:p>
        </w:tc>
      </w:tr>
      <w:tr w:rsidR="00C320F6" w:rsidRPr="00C72EA7" w14:paraId="6377C1B6" w14:textId="77777777" w:rsidTr="00C320F6">
        <w:trPr>
          <w:trHeight w:val="300"/>
        </w:trPr>
        <w:tc>
          <w:tcPr>
            <w:tcW w:w="468" w:type="dxa"/>
            <w:tcBorders>
              <w:top w:val="single" w:sz="4" w:space="0" w:color="808080"/>
              <w:left w:val="single" w:sz="4" w:space="0" w:color="808080"/>
              <w:bottom w:val="nil"/>
              <w:right w:val="single" w:sz="4" w:space="0" w:color="808080"/>
            </w:tcBorders>
            <w:shd w:val="clear" w:color="000000" w:fill="E6E6E6"/>
            <w:noWrap/>
            <w:hideMark/>
          </w:tcPr>
          <w:p w14:paraId="06BA7159" w14:textId="77777777" w:rsidR="00C320F6" w:rsidRPr="00C72EA7" w:rsidRDefault="00C320F6" w:rsidP="000D2D7F">
            <w:pPr>
              <w:spacing w:before="0"/>
              <w:outlineLvl w:val="1"/>
              <w:rPr>
                <w:rFonts w:ascii="Calibri" w:eastAsia="Times New Roman" w:hAnsi="Calibri" w:cs="Calibri"/>
                <w:sz w:val="22"/>
                <w:szCs w:val="22"/>
              </w:rPr>
            </w:pPr>
            <w:r w:rsidRPr="00C72EA7">
              <w:rPr>
                <w:rFonts w:ascii="Calibri" w:eastAsia="Times New Roman" w:hAnsi="Calibri" w:cs="Calibri"/>
                <w:sz w:val="22"/>
                <w:szCs w:val="22"/>
              </w:rPr>
              <w:t>2</w:t>
            </w:r>
          </w:p>
        </w:tc>
        <w:tc>
          <w:tcPr>
            <w:tcW w:w="4143" w:type="dxa"/>
            <w:tcBorders>
              <w:top w:val="single" w:sz="4" w:space="0" w:color="808080"/>
              <w:left w:val="nil"/>
              <w:bottom w:val="nil"/>
              <w:right w:val="single" w:sz="4" w:space="0" w:color="808080"/>
            </w:tcBorders>
            <w:shd w:val="clear" w:color="000000" w:fill="E6E6E6"/>
            <w:hideMark/>
          </w:tcPr>
          <w:p w14:paraId="399B26C5" w14:textId="77777777" w:rsidR="00C320F6" w:rsidRPr="00C72EA7" w:rsidRDefault="00C320F6" w:rsidP="000D2D7F">
            <w:pPr>
              <w:spacing w:before="0"/>
              <w:outlineLvl w:val="1"/>
              <w:rPr>
                <w:rFonts w:ascii="Calibri" w:eastAsia="Times New Roman" w:hAnsi="Calibri" w:cs="Calibri"/>
                <w:sz w:val="22"/>
                <w:szCs w:val="22"/>
              </w:rPr>
            </w:pPr>
            <w:hyperlink r:id="rId807" w:anchor="RANGE!fullb8b87f6d6757b56ef1f589166e75648a740bbb848138dcf2eb1d44c8d3dae4c6" w:history="1">
              <w:r w:rsidRPr="00C72EA7">
                <w:rPr>
                  <w:rFonts w:ascii="Calibri" w:eastAsia="Times New Roman" w:hAnsi="Calibri" w:cs="Calibri"/>
                  <w:sz w:val="22"/>
                  <w:szCs w:val="22"/>
                </w:rPr>
                <w:t xml:space="preserve">        Aggregate Quantity</w:t>
              </w:r>
            </w:hyperlink>
          </w:p>
        </w:tc>
        <w:tc>
          <w:tcPr>
            <w:tcW w:w="2319" w:type="dxa"/>
            <w:tcBorders>
              <w:top w:val="single" w:sz="4" w:space="0" w:color="808080"/>
              <w:left w:val="nil"/>
              <w:bottom w:val="nil"/>
              <w:right w:val="single" w:sz="4" w:space="0" w:color="808080"/>
            </w:tcBorders>
            <w:shd w:val="clear" w:color="000000" w:fill="E6E6E6"/>
            <w:hideMark/>
          </w:tcPr>
          <w:p w14:paraId="102B1954" w14:textId="77777777" w:rsidR="00C320F6" w:rsidRPr="00C72EA7" w:rsidRDefault="00C320F6" w:rsidP="000D2D7F">
            <w:pPr>
              <w:spacing w:before="0"/>
              <w:outlineLvl w:val="1"/>
              <w:rPr>
                <w:rFonts w:ascii="Calibri" w:eastAsia="Times New Roman" w:hAnsi="Calibri" w:cs="Calibri"/>
                <w:sz w:val="22"/>
                <w:szCs w:val="22"/>
              </w:rPr>
            </w:pPr>
            <w:r w:rsidRPr="00C72EA7">
              <w:rPr>
                <w:rFonts w:ascii="Calibri" w:eastAsia="Times New Roman" w:hAnsi="Calibri" w:cs="Calibri"/>
                <w:sz w:val="22"/>
                <w:szCs w:val="22"/>
              </w:rPr>
              <w:t>&lt;AggtQty&gt;</w:t>
            </w:r>
          </w:p>
        </w:tc>
        <w:tc>
          <w:tcPr>
            <w:tcW w:w="810" w:type="dxa"/>
            <w:tcBorders>
              <w:top w:val="single" w:sz="4" w:space="0" w:color="808080"/>
              <w:left w:val="nil"/>
              <w:bottom w:val="nil"/>
              <w:right w:val="single" w:sz="4" w:space="0" w:color="808080"/>
            </w:tcBorders>
            <w:shd w:val="clear" w:color="000000" w:fill="E6E6E6"/>
            <w:noWrap/>
            <w:hideMark/>
          </w:tcPr>
          <w:p w14:paraId="6077631C" w14:textId="77777777" w:rsidR="00C320F6" w:rsidRPr="00C72EA7" w:rsidRDefault="00C320F6" w:rsidP="000D2D7F">
            <w:pPr>
              <w:spacing w:before="0"/>
              <w:outlineLvl w:val="1"/>
              <w:rPr>
                <w:rFonts w:ascii="Calibri" w:eastAsia="Times New Roman" w:hAnsi="Calibri" w:cs="Calibri"/>
                <w:sz w:val="22"/>
                <w:szCs w:val="22"/>
              </w:rPr>
            </w:pPr>
            <w:r w:rsidRPr="00C72EA7">
              <w:rPr>
                <w:rFonts w:ascii="Calibri" w:eastAsia="Times New Roman" w:hAnsi="Calibri" w:cs="Calibri"/>
                <w:sz w:val="22"/>
                <w:szCs w:val="22"/>
              </w:rPr>
              <w:t>[1..1]</w:t>
            </w:r>
          </w:p>
        </w:tc>
        <w:tc>
          <w:tcPr>
            <w:tcW w:w="2160" w:type="dxa"/>
            <w:tcBorders>
              <w:top w:val="single" w:sz="4" w:space="0" w:color="808080"/>
              <w:left w:val="nil"/>
              <w:bottom w:val="nil"/>
              <w:right w:val="single" w:sz="4" w:space="0" w:color="808080"/>
            </w:tcBorders>
            <w:shd w:val="clear" w:color="000000" w:fill="E6E6E6"/>
            <w:noWrap/>
            <w:hideMark/>
          </w:tcPr>
          <w:p w14:paraId="5F2220D5" w14:textId="77777777" w:rsidR="00C320F6" w:rsidRPr="00C72EA7" w:rsidRDefault="00C320F6" w:rsidP="000D2D7F">
            <w:pPr>
              <w:spacing w:before="0"/>
              <w:outlineLvl w:val="1"/>
              <w:rPr>
                <w:rFonts w:ascii="Calibri" w:eastAsia="Times New Roman" w:hAnsi="Calibri" w:cs="Calibri"/>
                <w:sz w:val="22"/>
                <w:szCs w:val="22"/>
              </w:rPr>
            </w:pPr>
            <w:r w:rsidRPr="00C72EA7">
              <w:rPr>
                <w:rFonts w:ascii="Calibri" w:eastAsia="Times New Roman" w:hAnsi="Calibri" w:cs="Calibri"/>
                <w:sz w:val="22"/>
                <w:szCs w:val="22"/>
              </w:rPr>
              <w:t>Choice</w:t>
            </w:r>
          </w:p>
        </w:tc>
        <w:tc>
          <w:tcPr>
            <w:tcW w:w="990" w:type="dxa"/>
            <w:tcBorders>
              <w:top w:val="single" w:sz="4" w:space="0" w:color="808080"/>
              <w:left w:val="nil"/>
              <w:bottom w:val="nil"/>
              <w:right w:val="single" w:sz="4" w:space="0" w:color="808080"/>
            </w:tcBorders>
            <w:noWrap/>
            <w:hideMark/>
          </w:tcPr>
          <w:p w14:paraId="3B52684A" w14:textId="77777777" w:rsidR="00C320F6" w:rsidRPr="00C72EA7" w:rsidRDefault="00C320F6" w:rsidP="000D2D7F">
            <w:pPr>
              <w:spacing w:before="0"/>
              <w:outlineLvl w:val="1"/>
              <w:rPr>
                <w:rFonts w:ascii="Calibri" w:eastAsia="Times New Roman" w:hAnsi="Calibri" w:cs="Calibri"/>
                <w:sz w:val="22"/>
                <w:szCs w:val="22"/>
              </w:rPr>
            </w:pPr>
            <w:r w:rsidRPr="00C72EA7">
              <w:rPr>
                <w:rFonts w:ascii="Calibri" w:eastAsia="Times New Roman" w:hAnsi="Calibri" w:cs="Calibri"/>
                <w:sz w:val="22"/>
                <w:szCs w:val="22"/>
              </w:rPr>
              <w:t> </w:t>
            </w:r>
          </w:p>
        </w:tc>
      </w:tr>
      <w:tr w:rsidR="00C320F6" w:rsidRPr="00C72EA7" w14:paraId="219C7A5B" w14:textId="77777777" w:rsidTr="00C320F6">
        <w:trPr>
          <w:trHeight w:val="300"/>
        </w:trPr>
        <w:tc>
          <w:tcPr>
            <w:tcW w:w="468" w:type="dxa"/>
            <w:tcBorders>
              <w:top w:val="single" w:sz="4" w:space="0" w:color="808080"/>
              <w:left w:val="single" w:sz="4" w:space="0" w:color="808080"/>
              <w:bottom w:val="nil"/>
              <w:right w:val="single" w:sz="4" w:space="0" w:color="808080"/>
            </w:tcBorders>
            <w:shd w:val="clear" w:color="000000" w:fill="E6E6E6"/>
            <w:noWrap/>
            <w:hideMark/>
          </w:tcPr>
          <w:p w14:paraId="044F535D" w14:textId="77777777" w:rsidR="00C320F6" w:rsidRPr="00C72EA7" w:rsidRDefault="00C320F6" w:rsidP="000D2D7F">
            <w:pPr>
              <w:spacing w:before="0"/>
              <w:outlineLvl w:val="1"/>
              <w:rPr>
                <w:rFonts w:ascii="Calibri" w:eastAsia="Times New Roman" w:hAnsi="Calibri" w:cs="Calibri"/>
                <w:sz w:val="22"/>
                <w:szCs w:val="22"/>
              </w:rPr>
            </w:pPr>
            <w:r w:rsidRPr="00C72EA7">
              <w:rPr>
                <w:rFonts w:ascii="Calibri" w:eastAsia="Times New Roman" w:hAnsi="Calibri" w:cs="Calibri"/>
                <w:sz w:val="22"/>
                <w:szCs w:val="22"/>
              </w:rPr>
              <w:t>2</w:t>
            </w:r>
          </w:p>
        </w:tc>
        <w:tc>
          <w:tcPr>
            <w:tcW w:w="4143" w:type="dxa"/>
            <w:tcBorders>
              <w:top w:val="single" w:sz="4" w:space="0" w:color="808080"/>
              <w:left w:val="nil"/>
              <w:bottom w:val="nil"/>
              <w:right w:val="single" w:sz="4" w:space="0" w:color="808080"/>
            </w:tcBorders>
            <w:shd w:val="clear" w:color="000000" w:fill="E6E6E6"/>
            <w:hideMark/>
          </w:tcPr>
          <w:p w14:paraId="723DCE01" w14:textId="77777777" w:rsidR="00C320F6" w:rsidRPr="00C72EA7" w:rsidRDefault="00C320F6" w:rsidP="000D2D7F">
            <w:pPr>
              <w:spacing w:before="0"/>
              <w:outlineLvl w:val="1"/>
              <w:rPr>
                <w:rFonts w:ascii="Calibri" w:eastAsia="Times New Roman" w:hAnsi="Calibri" w:cs="Calibri"/>
                <w:sz w:val="22"/>
                <w:szCs w:val="22"/>
              </w:rPr>
            </w:pPr>
            <w:hyperlink r:id="rId808" w:anchor="RANGE!fullbcdff37135af6cdb8051256a9c7fd64ed23068baa494503bc24cf32a20486776" w:history="1">
              <w:r w:rsidRPr="00C72EA7">
                <w:rPr>
                  <w:rFonts w:ascii="Calibri" w:eastAsia="Times New Roman" w:hAnsi="Calibri" w:cs="Calibri"/>
                  <w:sz w:val="22"/>
                  <w:szCs w:val="22"/>
                </w:rPr>
                <w:t xml:space="preserve">        Available Quantity</w:t>
              </w:r>
            </w:hyperlink>
          </w:p>
        </w:tc>
        <w:tc>
          <w:tcPr>
            <w:tcW w:w="2319" w:type="dxa"/>
            <w:tcBorders>
              <w:top w:val="single" w:sz="4" w:space="0" w:color="808080"/>
              <w:left w:val="nil"/>
              <w:bottom w:val="nil"/>
              <w:right w:val="single" w:sz="4" w:space="0" w:color="808080"/>
            </w:tcBorders>
            <w:shd w:val="clear" w:color="000000" w:fill="E6E6E6"/>
            <w:hideMark/>
          </w:tcPr>
          <w:p w14:paraId="4814F78C" w14:textId="77777777" w:rsidR="00C320F6" w:rsidRPr="00C72EA7" w:rsidRDefault="00C320F6" w:rsidP="000D2D7F">
            <w:pPr>
              <w:spacing w:before="0"/>
              <w:outlineLvl w:val="1"/>
              <w:rPr>
                <w:rFonts w:ascii="Calibri" w:eastAsia="Times New Roman" w:hAnsi="Calibri" w:cs="Calibri"/>
                <w:sz w:val="22"/>
                <w:szCs w:val="22"/>
              </w:rPr>
            </w:pPr>
            <w:r w:rsidRPr="00C72EA7">
              <w:rPr>
                <w:rFonts w:ascii="Calibri" w:eastAsia="Times New Roman" w:hAnsi="Calibri" w:cs="Calibri"/>
                <w:sz w:val="22"/>
                <w:szCs w:val="22"/>
              </w:rPr>
              <w:t>&lt;AvlblQty&gt;</w:t>
            </w:r>
          </w:p>
        </w:tc>
        <w:tc>
          <w:tcPr>
            <w:tcW w:w="810" w:type="dxa"/>
            <w:tcBorders>
              <w:top w:val="single" w:sz="4" w:space="0" w:color="808080"/>
              <w:left w:val="nil"/>
              <w:bottom w:val="nil"/>
              <w:right w:val="single" w:sz="4" w:space="0" w:color="808080"/>
            </w:tcBorders>
            <w:shd w:val="clear" w:color="000000" w:fill="E6E6E6"/>
            <w:noWrap/>
            <w:hideMark/>
          </w:tcPr>
          <w:p w14:paraId="67698103" w14:textId="77777777" w:rsidR="00C320F6" w:rsidRPr="00C72EA7" w:rsidRDefault="00C320F6" w:rsidP="000D2D7F">
            <w:pPr>
              <w:spacing w:before="0"/>
              <w:outlineLvl w:val="1"/>
              <w:rPr>
                <w:rFonts w:ascii="Calibri" w:eastAsia="Times New Roman" w:hAnsi="Calibri" w:cs="Calibri"/>
                <w:sz w:val="22"/>
                <w:szCs w:val="22"/>
              </w:rPr>
            </w:pPr>
            <w:r w:rsidRPr="00C72EA7">
              <w:rPr>
                <w:rFonts w:ascii="Calibri" w:eastAsia="Times New Roman" w:hAnsi="Calibri" w:cs="Calibri"/>
                <w:sz w:val="22"/>
                <w:szCs w:val="22"/>
              </w:rPr>
              <w:t>[0..1]</w:t>
            </w:r>
          </w:p>
        </w:tc>
        <w:tc>
          <w:tcPr>
            <w:tcW w:w="2160" w:type="dxa"/>
            <w:tcBorders>
              <w:top w:val="single" w:sz="4" w:space="0" w:color="808080"/>
              <w:left w:val="nil"/>
              <w:bottom w:val="nil"/>
              <w:right w:val="single" w:sz="4" w:space="0" w:color="808080"/>
            </w:tcBorders>
            <w:shd w:val="clear" w:color="000000" w:fill="E6E6E6"/>
            <w:noWrap/>
            <w:hideMark/>
          </w:tcPr>
          <w:p w14:paraId="5587310C" w14:textId="77777777" w:rsidR="00C320F6" w:rsidRPr="00C72EA7" w:rsidRDefault="00C320F6" w:rsidP="000D2D7F">
            <w:pPr>
              <w:spacing w:before="0"/>
              <w:outlineLvl w:val="1"/>
              <w:rPr>
                <w:rFonts w:ascii="Calibri" w:eastAsia="Times New Roman" w:hAnsi="Calibri" w:cs="Calibri"/>
                <w:sz w:val="22"/>
                <w:szCs w:val="22"/>
              </w:rPr>
            </w:pPr>
            <w:r w:rsidRPr="00C72EA7">
              <w:rPr>
                <w:rFonts w:ascii="Calibri" w:eastAsia="Times New Roman" w:hAnsi="Calibri" w:cs="Calibri"/>
                <w:sz w:val="22"/>
                <w:szCs w:val="22"/>
              </w:rPr>
              <w:t>Choice</w:t>
            </w:r>
          </w:p>
        </w:tc>
        <w:tc>
          <w:tcPr>
            <w:tcW w:w="990" w:type="dxa"/>
            <w:tcBorders>
              <w:top w:val="single" w:sz="4" w:space="0" w:color="808080"/>
              <w:left w:val="nil"/>
              <w:bottom w:val="nil"/>
              <w:right w:val="single" w:sz="4" w:space="0" w:color="808080"/>
            </w:tcBorders>
            <w:noWrap/>
            <w:hideMark/>
          </w:tcPr>
          <w:p w14:paraId="3E7174D9" w14:textId="77777777" w:rsidR="00C320F6" w:rsidRPr="00C72EA7" w:rsidRDefault="00C320F6" w:rsidP="000D2D7F">
            <w:pPr>
              <w:spacing w:before="0"/>
              <w:outlineLvl w:val="1"/>
              <w:rPr>
                <w:rFonts w:ascii="Calibri" w:eastAsia="Times New Roman" w:hAnsi="Calibri" w:cs="Calibri"/>
                <w:sz w:val="22"/>
                <w:szCs w:val="22"/>
              </w:rPr>
            </w:pPr>
            <w:r w:rsidRPr="00C72EA7">
              <w:rPr>
                <w:rFonts w:ascii="Calibri" w:eastAsia="Times New Roman" w:hAnsi="Calibri" w:cs="Calibri"/>
                <w:sz w:val="22"/>
                <w:szCs w:val="22"/>
              </w:rPr>
              <w:t> </w:t>
            </w:r>
          </w:p>
        </w:tc>
      </w:tr>
      <w:tr w:rsidR="00C320F6" w:rsidRPr="00C72EA7" w14:paraId="3E50DEEC" w14:textId="77777777" w:rsidTr="00C320F6">
        <w:trPr>
          <w:trHeight w:val="300"/>
        </w:trPr>
        <w:tc>
          <w:tcPr>
            <w:tcW w:w="468" w:type="dxa"/>
            <w:tcBorders>
              <w:top w:val="single" w:sz="4" w:space="0" w:color="808080"/>
              <w:left w:val="single" w:sz="4" w:space="0" w:color="808080"/>
              <w:bottom w:val="nil"/>
              <w:right w:val="single" w:sz="4" w:space="0" w:color="808080"/>
            </w:tcBorders>
            <w:shd w:val="clear" w:color="000000" w:fill="E6E6E6"/>
            <w:noWrap/>
            <w:hideMark/>
          </w:tcPr>
          <w:p w14:paraId="0B0EC084" w14:textId="77777777" w:rsidR="00C320F6" w:rsidRPr="00C72EA7" w:rsidRDefault="00C320F6" w:rsidP="000D2D7F">
            <w:pPr>
              <w:spacing w:before="0"/>
              <w:outlineLvl w:val="1"/>
              <w:rPr>
                <w:rFonts w:ascii="Calibri" w:eastAsia="Times New Roman" w:hAnsi="Calibri" w:cs="Calibri"/>
                <w:sz w:val="22"/>
                <w:szCs w:val="22"/>
              </w:rPr>
            </w:pPr>
            <w:r w:rsidRPr="00C72EA7">
              <w:rPr>
                <w:rFonts w:ascii="Calibri" w:eastAsia="Times New Roman" w:hAnsi="Calibri" w:cs="Calibri"/>
                <w:sz w:val="22"/>
                <w:szCs w:val="22"/>
              </w:rPr>
              <w:t>2</w:t>
            </w:r>
          </w:p>
        </w:tc>
        <w:tc>
          <w:tcPr>
            <w:tcW w:w="4143" w:type="dxa"/>
            <w:tcBorders>
              <w:top w:val="single" w:sz="4" w:space="0" w:color="808080"/>
              <w:left w:val="nil"/>
              <w:bottom w:val="nil"/>
              <w:right w:val="single" w:sz="4" w:space="0" w:color="808080"/>
            </w:tcBorders>
            <w:shd w:val="clear" w:color="000000" w:fill="E6E6E6"/>
            <w:hideMark/>
          </w:tcPr>
          <w:p w14:paraId="4FFC380E" w14:textId="77777777" w:rsidR="00C320F6" w:rsidRPr="00C72EA7" w:rsidRDefault="00C320F6" w:rsidP="000D2D7F">
            <w:pPr>
              <w:spacing w:before="0"/>
              <w:outlineLvl w:val="1"/>
              <w:rPr>
                <w:rFonts w:ascii="Calibri" w:eastAsia="Times New Roman" w:hAnsi="Calibri" w:cs="Calibri"/>
                <w:sz w:val="22"/>
                <w:szCs w:val="22"/>
              </w:rPr>
            </w:pPr>
            <w:hyperlink r:id="rId809" w:anchor="RANGE!fulld128c5bcbe7f95aafb0d4a37cb81cdb72ab2a4f432c767b3c0b4e414bbc8e313" w:history="1">
              <w:r w:rsidRPr="00C72EA7">
                <w:rPr>
                  <w:rFonts w:ascii="Calibri" w:eastAsia="Times New Roman" w:hAnsi="Calibri" w:cs="Calibri"/>
                  <w:sz w:val="22"/>
                  <w:szCs w:val="22"/>
                </w:rPr>
                <w:t xml:space="preserve">        Not Available Quantity</w:t>
              </w:r>
            </w:hyperlink>
          </w:p>
        </w:tc>
        <w:tc>
          <w:tcPr>
            <w:tcW w:w="2319" w:type="dxa"/>
            <w:tcBorders>
              <w:top w:val="single" w:sz="4" w:space="0" w:color="808080"/>
              <w:left w:val="nil"/>
              <w:bottom w:val="nil"/>
              <w:right w:val="single" w:sz="4" w:space="0" w:color="808080"/>
            </w:tcBorders>
            <w:shd w:val="clear" w:color="000000" w:fill="E6E6E6"/>
            <w:hideMark/>
          </w:tcPr>
          <w:p w14:paraId="19FF6275" w14:textId="77777777" w:rsidR="00C320F6" w:rsidRPr="00C72EA7" w:rsidRDefault="00C320F6" w:rsidP="000D2D7F">
            <w:pPr>
              <w:spacing w:before="0"/>
              <w:outlineLvl w:val="1"/>
              <w:rPr>
                <w:rFonts w:ascii="Calibri" w:eastAsia="Times New Roman" w:hAnsi="Calibri" w:cs="Calibri"/>
                <w:sz w:val="22"/>
                <w:szCs w:val="22"/>
              </w:rPr>
            </w:pPr>
            <w:r w:rsidRPr="00C72EA7">
              <w:rPr>
                <w:rFonts w:ascii="Calibri" w:eastAsia="Times New Roman" w:hAnsi="Calibri" w:cs="Calibri"/>
                <w:sz w:val="22"/>
                <w:szCs w:val="22"/>
              </w:rPr>
              <w:t>&lt;NotAvlblQty&gt;</w:t>
            </w:r>
          </w:p>
        </w:tc>
        <w:tc>
          <w:tcPr>
            <w:tcW w:w="810" w:type="dxa"/>
            <w:tcBorders>
              <w:top w:val="single" w:sz="4" w:space="0" w:color="808080"/>
              <w:left w:val="nil"/>
              <w:bottom w:val="nil"/>
              <w:right w:val="single" w:sz="4" w:space="0" w:color="808080"/>
            </w:tcBorders>
            <w:shd w:val="clear" w:color="000000" w:fill="E6E6E6"/>
            <w:noWrap/>
            <w:hideMark/>
          </w:tcPr>
          <w:p w14:paraId="7570CF29" w14:textId="77777777" w:rsidR="00C320F6" w:rsidRPr="00C72EA7" w:rsidRDefault="00C320F6" w:rsidP="000D2D7F">
            <w:pPr>
              <w:spacing w:before="0"/>
              <w:outlineLvl w:val="1"/>
              <w:rPr>
                <w:rFonts w:ascii="Calibri" w:eastAsia="Times New Roman" w:hAnsi="Calibri" w:cs="Calibri"/>
                <w:sz w:val="22"/>
                <w:szCs w:val="22"/>
              </w:rPr>
            </w:pPr>
            <w:r w:rsidRPr="00C72EA7">
              <w:rPr>
                <w:rFonts w:ascii="Calibri" w:eastAsia="Times New Roman" w:hAnsi="Calibri" w:cs="Calibri"/>
                <w:sz w:val="22"/>
                <w:szCs w:val="22"/>
              </w:rPr>
              <w:t>[0..1]</w:t>
            </w:r>
          </w:p>
        </w:tc>
        <w:tc>
          <w:tcPr>
            <w:tcW w:w="2160" w:type="dxa"/>
            <w:tcBorders>
              <w:top w:val="single" w:sz="4" w:space="0" w:color="808080"/>
              <w:left w:val="nil"/>
              <w:bottom w:val="nil"/>
              <w:right w:val="single" w:sz="4" w:space="0" w:color="808080"/>
            </w:tcBorders>
            <w:shd w:val="clear" w:color="000000" w:fill="E6E6E6"/>
            <w:noWrap/>
            <w:hideMark/>
          </w:tcPr>
          <w:p w14:paraId="03C83BA1" w14:textId="77777777" w:rsidR="00C320F6" w:rsidRPr="00C72EA7" w:rsidRDefault="00C320F6" w:rsidP="000D2D7F">
            <w:pPr>
              <w:spacing w:before="0"/>
              <w:outlineLvl w:val="1"/>
              <w:rPr>
                <w:rFonts w:ascii="Calibri" w:eastAsia="Times New Roman" w:hAnsi="Calibri" w:cs="Calibri"/>
                <w:sz w:val="22"/>
                <w:szCs w:val="22"/>
              </w:rPr>
            </w:pPr>
            <w:r w:rsidRPr="00C72EA7">
              <w:rPr>
                <w:rFonts w:ascii="Calibri" w:eastAsia="Times New Roman" w:hAnsi="Calibri" w:cs="Calibri"/>
                <w:sz w:val="22"/>
                <w:szCs w:val="22"/>
              </w:rPr>
              <w:t>Choice</w:t>
            </w:r>
          </w:p>
        </w:tc>
        <w:tc>
          <w:tcPr>
            <w:tcW w:w="990" w:type="dxa"/>
            <w:tcBorders>
              <w:top w:val="single" w:sz="4" w:space="0" w:color="808080"/>
              <w:left w:val="nil"/>
              <w:bottom w:val="nil"/>
              <w:right w:val="single" w:sz="4" w:space="0" w:color="808080"/>
            </w:tcBorders>
            <w:noWrap/>
            <w:hideMark/>
          </w:tcPr>
          <w:p w14:paraId="33A439F9" w14:textId="77777777" w:rsidR="00C320F6" w:rsidRPr="00C72EA7" w:rsidRDefault="00C320F6" w:rsidP="000D2D7F">
            <w:pPr>
              <w:spacing w:before="0"/>
              <w:outlineLvl w:val="1"/>
              <w:rPr>
                <w:rFonts w:ascii="Calibri" w:eastAsia="Times New Roman" w:hAnsi="Calibri" w:cs="Calibri"/>
                <w:sz w:val="22"/>
                <w:szCs w:val="22"/>
              </w:rPr>
            </w:pPr>
            <w:r w:rsidRPr="00C72EA7">
              <w:rPr>
                <w:rFonts w:ascii="Calibri" w:eastAsia="Times New Roman" w:hAnsi="Calibri" w:cs="Calibri"/>
                <w:sz w:val="22"/>
                <w:szCs w:val="22"/>
              </w:rPr>
              <w:t> </w:t>
            </w:r>
          </w:p>
        </w:tc>
      </w:tr>
      <w:tr w:rsidR="00C320F6" w:rsidRPr="00C72EA7" w14:paraId="462C9206" w14:textId="77777777" w:rsidTr="00C320F6">
        <w:trPr>
          <w:trHeight w:val="900"/>
        </w:trPr>
        <w:tc>
          <w:tcPr>
            <w:tcW w:w="468" w:type="dxa"/>
            <w:tcBorders>
              <w:top w:val="single" w:sz="4" w:space="0" w:color="808080"/>
              <w:left w:val="single" w:sz="4" w:space="0" w:color="808080"/>
              <w:bottom w:val="nil"/>
              <w:right w:val="single" w:sz="4" w:space="0" w:color="808080"/>
            </w:tcBorders>
            <w:noWrap/>
            <w:hideMark/>
          </w:tcPr>
          <w:p w14:paraId="3F84D8EE" w14:textId="77777777" w:rsidR="00C320F6" w:rsidRPr="00C72EA7" w:rsidRDefault="00C320F6" w:rsidP="000D2D7F">
            <w:pPr>
              <w:spacing w:before="0"/>
              <w:outlineLvl w:val="1"/>
              <w:rPr>
                <w:rFonts w:ascii="Calibri" w:eastAsia="Times New Roman" w:hAnsi="Calibri" w:cs="Calibri"/>
                <w:sz w:val="22"/>
                <w:szCs w:val="22"/>
              </w:rPr>
            </w:pPr>
            <w:r w:rsidRPr="00C72EA7">
              <w:rPr>
                <w:rFonts w:ascii="Calibri" w:eastAsia="Times New Roman" w:hAnsi="Calibri" w:cs="Calibri"/>
                <w:sz w:val="22"/>
                <w:szCs w:val="22"/>
              </w:rPr>
              <w:t>2</w:t>
            </w:r>
          </w:p>
        </w:tc>
        <w:tc>
          <w:tcPr>
            <w:tcW w:w="4143" w:type="dxa"/>
            <w:tcBorders>
              <w:top w:val="single" w:sz="4" w:space="0" w:color="808080"/>
              <w:left w:val="nil"/>
              <w:bottom w:val="nil"/>
              <w:right w:val="single" w:sz="4" w:space="0" w:color="808080"/>
            </w:tcBorders>
            <w:hideMark/>
          </w:tcPr>
          <w:p w14:paraId="6682EA17" w14:textId="77777777" w:rsidR="00C320F6" w:rsidRPr="00C72EA7" w:rsidRDefault="00C320F6" w:rsidP="000D2D7F">
            <w:pPr>
              <w:spacing w:before="0"/>
              <w:outlineLvl w:val="1"/>
              <w:rPr>
                <w:rFonts w:ascii="Calibri" w:eastAsia="Times New Roman" w:hAnsi="Calibri" w:cs="Calibri"/>
                <w:sz w:val="22"/>
                <w:szCs w:val="22"/>
              </w:rPr>
            </w:pPr>
            <w:hyperlink r:id="rId810" w:anchor="RANGE!full8eaa63c5f465eb0348f65d048ab76f4a7c3f2ec5d23dd3c7cd5edf0d008c6b31" w:history="1">
              <w:r w:rsidRPr="00C72EA7">
                <w:rPr>
                  <w:rFonts w:ascii="Calibri" w:eastAsia="Times New Roman" w:hAnsi="Calibri" w:cs="Calibri"/>
                  <w:sz w:val="22"/>
                  <w:szCs w:val="22"/>
                </w:rPr>
                <w:t xml:space="preserve">        Days Accrued</w:t>
              </w:r>
            </w:hyperlink>
          </w:p>
        </w:tc>
        <w:tc>
          <w:tcPr>
            <w:tcW w:w="2319" w:type="dxa"/>
            <w:tcBorders>
              <w:top w:val="single" w:sz="4" w:space="0" w:color="808080"/>
              <w:left w:val="nil"/>
              <w:bottom w:val="nil"/>
              <w:right w:val="single" w:sz="4" w:space="0" w:color="808080"/>
            </w:tcBorders>
            <w:hideMark/>
          </w:tcPr>
          <w:p w14:paraId="475B6712" w14:textId="77777777" w:rsidR="00C320F6" w:rsidRPr="00C72EA7" w:rsidRDefault="00C320F6" w:rsidP="000D2D7F">
            <w:pPr>
              <w:spacing w:before="0"/>
              <w:outlineLvl w:val="1"/>
              <w:rPr>
                <w:rFonts w:ascii="Calibri" w:eastAsia="Times New Roman" w:hAnsi="Calibri" w:cs="Calibri"/>
                <w:sz w:val="22"/>
                <w:szCs w:val="22"/>
              </w:rPr>
            </w:pPr>
            <w:r w:rsidRPr="00C72EA7">
              <w:rPr>
                <w:rFonts w:ascii="Calibri" w:eastAsia="Times New Roman" w:hAnsi="Calibri" w:cs="Calibri"/>
                <w:sz w:val="22"/>
                <w:szCs w:val="22"/>
              </w:rPr>
              <w:t>&lt;DaysAcrd&gt;</w:t>
            </w:r>
          </w:p>
        </w:tc>
        <w:tc>
          <w:tcPr>
            <w:tcW w:w="810" w:type="dxa"/>
            <w:tcBorders>
              <w:top w:val="single" w:sz="4" w:space="0" w:color="808080"/>
              <w:left w:val="nil"/>
              <w:bottom w:val="nil"/>
              <w:right w:val="single" w:sz="4" w:space="0" w:color="808080"/>
            </w:tcBorders>
            <w:noWrap/>
            <w:hideMark/>
          </w:tcPr>
          <w:p w14:paraId="188DFAE7" w14:textId="77777777" w:rsidR="00C320F6" w:rsidRPr="00C72EA7" w:rsidRDefault="00C320F6" w:rsidP="000D2D7F">
            <w:pPr>
              <w:spacing w:before="0"/>
              <w:outlineLvl w:val="1"/>
              <w:rPr>
                <w:rFonts w:ascii="Calibri" w:eastAsia="Times New Roman" w:hAnsi="Calibri" w:cs="Calibri"/>
                <w:sz w:val="22"/>
                <w:szCs w:val="22"/>
              </w:rPr>
            </w:pPr>
            <w:r w:rsidRPr="00C72EA7">
              <w:rPr>
                <w:rFonts w:ascii="Calibri" w:eastAsia="Times New Roman" w:hAnsi="Calibri" w:cs="Calibri"/>
                <w:sz w:val="22"/>
                <w:szCs w:val="22"/>
              </w:rPr>
              <w:t>[0..1]</w:t>
            </w:r>
          </w:p>
        </w:tc>
        <w:tc>
          <w:tcPr>
            <w:tcW w:w="2160" w:type="dxa"/>
            <w:tcBorders>
              <w:top w:val="single" w:sz="4" w:space="0" w:color="808080"/>
              <w:left w:val="nil"/>
              <w:bottom w:val="nil"/>
              <w:right w:val="single" w:sz="4" w:space="0" w:color="808080"/>
            </w:tcBorders>
            <w:hideMark/>
          </w:tcPr>
          <w:p w14:paraId="19DF2FD6" w14:textId="77777777" w:rsidR="00C320F6" w:rsidRPr="00C72EA7" w:rsidRDefault="00C320F6" w:rsidP="000D2D7F">
            <w:pPr>
              <w:spacing w:before="0"/>
              <w:outlineLvl w:val="1"/>
              <w:rPr>
                <w:rFonts w:ascii="Calibri" w:eastAsia="Times New Roman" w:hAnsi="Calibri" w:cs="Calibri"/>
                <w:sz w:val="22"/>
                <w:szCs w:val="22"/>
              </w:rPr>
            </w:pPr>
            <w:r w:rsidRPr="00C72EA7">
              <w:rPr>
                <w:rFonts w:ascii="Calibri" w:eastAsia="Times New Roman" w:hAnsi="Calibri" w:cs="Calibri"/>
                <w:sz w:val="22"/>
                <w:szCs w:val="22"/>
              </w:rPr>
              <w:t>decimal</w:t>
            </w:r>
            <w:r w:rsidRPr="00C72EA7">
              <w:rPr>
                <w:rFonts w:ascii="Calibri" w:eastAsia="Times New Roman" w:hAnsi="Calibri" w:cs="Calibri"/>
                <w:sz w:val="22"/>
                <w:szCs w:val="22"/>
              </w:rPr>
              <w:br/>
              <w:t>td = 18</w:t>
            </w:r>
            <w:r w:rsidRPr="00C72EA7">
              <w:rPr>
                <w:rFonts w:ascii="Calibri" w:eastAsia="Times New Roman" w:hAnsi="Calibri" w:cs="Calibri"/>
                <w:sz w:val="22"/>
                <w:szCs w:val="22"/>
              </w:rPr>
              <w:br/>
              <w:t>fd = 0</w:t>
            </w:r>
          </w:p>
        </w:tc>
        <w:tc>
          <w:tcPr>
            <w:tcW w:w="990" w:type="dxa"/>
            <w:tcBorders>
              <w:top w:val="single" w:sz="4" w:space="0" w:color="808080"/>
              <w:left w:val="nil"/>
              <w:bottom w:val="nil"/>
              <w:right w:val="single" w:sz="4" w:space="0" w:color="808080"/>
            </w:tcBorders>
            <w:noWrap/>
            <w:hideMark/>
          </w:tcPr>
          <w:p w14:paraId="223AD5E6" w14:textId="77777777" w:rsidR="00C320F6" w:rsidRPr="00C72EA7" w:rsidRDefault="00C320F6" w:rsidP="000D2D7F">
            <w:pPr>
              <w:spacing w:before="0"/>
              <w:outlineLvl w:val="1"/>
              <w:rPr>
                <w:rFonts w:ascii="Calibri" w:eastAsia="Times New Roman" w:hAnsi="Calibri" w:cs="Calibri"/>
                <w:sz w:val="22"/>
                <w:szCs w:val="22"/>
              </w:rPr>
            </w:pPr>
            <w:r w:rsidRPr="00C72EA7">
              <w:rPr>
                <w:rFonts w:ascii="Calibri" w:eastAsia="Times New Roman" w:hAnsi="Calibri" w:cs="Calibri"/>
                <w:sz w:val="22"/>
                <w:szCs w:val="22"/>
              </w:rPr>
              <w:t> </w:t>
            </w:r>
          </w:p>
        </w:tc>
      </w:tr>
      <w:tr w:rsidR="00C320F6" w:rsidRPr="00C72EA7" w14:paraId="1BB42BEA" w14:textId="77777777" w:rsidTr="00C320F6">
        <w:trPr>
          <w:trHeight w:val="900"/>
        </w:trPr>
        <w:tc>
          <w:tcPr>
            <w:tcW w:w="468" w:type="dxa"/>
            <w:tcBorders>
              <w:top w:val="single" w:sz="4" w:space="0" w:color="808080"/>
              <w:left w:val="single" w:sz="4" w:space="0" w:color="808080"/>
              <w:bottom w:val="nil"/>
              <w:right w:val="single" w:sz="4" w:space="0" w:color="808080"/>
            </w:tcBorders>
            <w:shd w:val="clear" w:color="000000" w:fill="E6E6E6"/>
            <w:noWrap/>
            <w:hideMark/>
          </w:tcPr>
          <w:p w14:paraId="36EAD63C" w14:textId="77777777" w:rsidR="00C320F6" w:rsidRPr="00C72EA7" w:rsidRDefault="00C320F6" w:rsidP="000D2D7F">
            <w:pPr>
              <w:spacing w:before="0"/>
              <w:outlineLvl w:val="1"/>
              <w:rPr>
                <w:rFonts w:ascii="Calibri" w:eastAsia="Times New Roman" w:hAnsi="Calibri" w:cs="Calibri"/>
                <w:sz w:val="22"/>
                <w:szCs w:val="22"/>
              </w:rPr>
            </w:pPr>
            <w:r w:rsidRPr="00C72EA7">
              <w:rPr>
                <w:rFonts w:ascii="Calibri" w:eastAsia="Times New Roman" w:hAnsi="Calibri" w:cs="Calibri"/>
                <w:sz w:val="22"/>
                <w:szCs w:val="22"/>
              </w:rPr>
              <w:t>2</w:t>
            </w:r>
          </w:p>
        </w:tc>
        <w:tc>
          <w:tcPr>
            <w:tcW w:w="4143" w:type="dxa"/>
            <w:tcBorders>
              <w:top w:val="single" w:sz="4" w:space="0" w:color="808080"/>
              <w:left w:val="nil"/>
              <w:bottom w:val="nil"/>
              <w:right w:val="single" w:sz="4" w:space="0" w:color="808080"/>
            </w:tcBorders>
            <w:shd w:val="clear" w:color="000000" w:fill="E6E6E6"/>
            <w:hideMark/>
          </w:tcPr>
          <w:p w14:paraId="6A297E68" w14:textId="77777777" w:rsidR="00C320F6" w:rsidRPr="00C72EA7" w:rsidRDefault="00C320F6" w:rsidP="000D2D7F">
            <w:pPr>
              <w:spacing w:before="0"/>
              <w:outlineLvl w:val="1"/>
              <w:rPr>
                <w:rFonts w:ascii="Calibri" w:eastAsia="Times New Roman" w:hAnsi="Calibri" w:cs="Calibri"/>
                <w:sz w:val="22"/>
                <w:szCs w:val="22"/>
              </w:rPr>
            </w:pPr>
            <w:hyperlink r:id="rId811" w:anchor="RANGE!fullf097afe488b5f6f129a7d5a4d9c04a3b23d9031c096e2b1eeafc4471c8d53dcd" w:history="1">
              <w:r w:rsidRPr="00C72EA7">
                <w:rPr>
                  <w:rFonts w:ascii="Calibri" w:eastAsia="Times New Roman" w:hAnsi="Calibri" w:cs="Calibri"/>
                  <w:sz w:val="22"/>
                  <w:szCs w:val="22"/>
                </w:rPr>
                <w:t xml:space="preserve">        Holding Value</w:t>
              </w:r>
            </w:hyperlink>
          </w:p>
        </w:tc>
        <w:tc>
          <w:tcPr>
            <w:tcW w:w="2319" w:type="dxa"/>
            <w:tcBorders>
              <w:top w:val="single" w:sz="4" w:space="0" w:color="808080"/>
              <w:left w:val="nil"/>
              <w:bottom w:val="nil"/>
              <w:right w:val="single" w:sz="4" w:space="0" w:color="808080"/>
            </w:tcBorders>
            <w:shd w:val="clear" w:color="000000" w:fill="E6E6E6"/>
            <w:hideMark/>
          </w:tcPr>
          <w:p w14:paraId="54E347FA" w14:textId="77777777" w:rsidR="00C320F6" w:rsidRPr="00C72EA7" w:rsidRDefault="00C320F6" w:rsidP="000D2D7F">
            <w:pPr>
              <w:spacing w:before="0"/>
              <w:outlineLvl w:val="1"/>
              <w:rPr>
                <w:rFonts w:ascii="Calibri" w:eastAsia="Times New Roman" w:hAnsi="Calibri" w:cs="Calibri"/>
                <w:sz w:val="22"/>
                <w:szCs w:val="22"/>
              </w:rPr>
            </w:pPr>
            <w:r w:rsidRPr="00C72EA7">
              <w:rPr>
                <w:rFonts w:ascii="Calibri" w:eastAsia="Times New Roman" w:hAnsi="Calibri" w:cs="Calibri"/>
                <w:sz w:val="22"/>
                <w:szCs w:val="22"/>
              </w:rPr>
              <w:t>&lt;HldgVal&gt;</w:t>
            </w:r>
          </w:p>
        </w:tc>
        <w:tc>
          <w:tcPr>
            <w:tcW w:w="810" w:type="dxa"/>
            <w:tcBorders>
              <w:top w:val="single" w:sz="4" w:space="0" w:color="808080"/>
              <w:left w:val="nil"/>
              <w:bottom w:val="nil"/>
              <w:right w:val="single" w:sz="4" w:space="0" w:color="808080"/>
            </w:tcBorders>
            <w:shd w:val="clear" w:color="000000" w:fill="E6E6E6"/>
            <w:noWrap/>
            <w:hideMark/>
          </w:tcPr>
          <w:p w14:paraId="2E4D26C0" w14:textId="77777777" w:rsidR="00C320F6" w:rsidRPr="00C72EA7" w:rsidRDefault="00C320F6" w:rsidP="000D2D7F">
            <w:pPr>
              <w:spacing w:before="0"/>
              <w:outlineLvl w:val="1"/>
              <w:rPr>
                <w:rFonts w:ascii="Calibri" w:eastAsia="Times New Roman" w:hAnsi="Calibri" w:cs="Calibri"/>
                <w:sz w:val="22"/>
                <w:szCs w:val="22"/>
              </w:rPr>
            </w:pPr>
            <w:r w:rsidRPr="00C72EA7">
              <w:rPr>
                <w:rFonts w:ascii="Calibri" w:eastAsia="Times New Roman" w:hAnsi="Calibri" w:cs="Calibri"/>
                <w:sz w:val="22"/>
                <w:szCs w:val="22"/>
              </w:rPr>
              <w:t>[0..*]</w:t>
            </w:r>
          </w:p>
        </w:tc>
        <w:tc>
          <w:tcPr>
            <w:tcW w:w="2160" w:type="dxa"/>
            <w:tcBorders>
              <w:top w:val="single" w:sz="4" w:space="0" w:color="808080"/>
              <w:left w:val="nil"/>
              <w:bottom w:val="nil"/>
              <w:right w:val="single" w:sz="4" w:space="0" w:color="808080"/>
            </w:tcBorders>
            <w:shd w:val="clear" w:color="000000" w:fill="E6E6E6"/>
            <w:hideMark/>
          </w:tcPr>
          <w:p w14:paraId="60D460ED" w14:textId="77777777" w:rsidR="00C320F6" w:rsidRPr="00C72EA7" w:rsidRDefault="00C320F6" w:rsidP="000D2D7F">
            <w:pPr>
              <w:spacing w:before="0"/>
              <w:outlineLvl w:val="1"/>
              <w:rPr>
                <w:rFonts w:ascii="Calibri" w:eastAsia="Times New Roman" w:hAnsi="Calibri" w:cs="Calibri"/>
                <w:sz w:val="22"/>
                <w:szCs w:val="22"/>
              </w:rPr>
            </w:pPr>
            <w:r w:rsidRPr="00C72EA7">
              <w:rPr>
                <w:rFonts w:ascii="Calibri" w:eastAsia="Times New Roman" w:hAnsi="Calibri" w:cs="Calibri"/>
                <w:sz w:val="22"/>
                <w:szCs w:val="22"/>
              </w:rPr>
              <w:t>0 &lt;= decimal</w:t>
            </w:r>
            <w:r w:rsidRPr="00C72EA7">
              <w:rPr>
                <w:rFonts w:ascii="Calibri" w:eastAsia="Times New Roman" w:hAnsi="Calibri" w:cs="Calibri"/>
                <w:sz w:val="22"/>
                <w:szCs w:val="22"/>
              </w:rPr>
              <w:br/>
              <w:t>td = 18</w:t>
            </w:r>
            <w:r w:rsidRPr="00C72EA7">
              <w:rPr>
                <w:rFonts w:ascii="Calibri" w:eastAsia="Times New Roman" w:hAnsi="Calibri" w:cs="Calibri"/>
                <w:sz w:val="22"/>
                <w:szCs w:val="22"/>
              </w:rPr>
              <w:br/>
              <w:t>fd = 5</w:t>
            </w:r>
          </w:p>
        </w:tc>
        <w:tc>
          <w:tcPr>
            <w:tcW w:w="990" w:type="dxa"/>
            <w:tcBorders>
              <w:top w:val="single" w:sz="4" w:space="0" w:color="808080"/>
              <w:left w:val="nil"/>
              <w:bottom w:val="nil"/>
              <w:right w:val="single" w:sz="4" w:space="0" w:color="808080"/>
            </w:tcBorders>
            <w:noWrap/>
            <w:hideMark/>
          </w:tcPr>
          <w:p w14:paraId="4E974162" w14:textId="77777777" w:rsidR="00C320F6" w:rsidRPr="00C72EA7" w:rsidRDefault="00C320F6" w:rsidP="000D2D7F">
            <w:pPr>
              <w:spacing w:before="0"/>
              <w:outlineLvl w:val="1"/>
              <w:rPr>
                <w:rFonts w:ascii="Calibri" w:eastAsia="Times New Roman" w:hAnsi="Calibri" w:cs="Calibri"/>
                <w:sz w:val="22"/>
                <w:szCs w:val="22"/>
              </w:rPr>
            </w:pPr>
            <w:r w:rsidRPr="00C72EA7">
              <w:rPr>
                <w:rFonts w:ascii="Calibri" w:eastAsia="Times New Roman" w:hAnsi="Calibri" w:cs="Calibri"/>
                <w:sz w:val="22"/>
                <w:szCs w:val="22"/>
              </w:rPr>
              <w:t> </w:t>
            </w:r>
          </w:p>
        </w:tc>
      </w:tr>
      <w:tr w:rsidR="00C320F6" w:rsidRPr="00C72EA7" w14:paraId="73D8D343" w14:textId="77777777" w:rsidTr="00C320F6">
        <w:trPr>
          <w:trHeight w:val="900"/>
        </w:trPr>
        <w:tc>
          <w:tcPr>
            <w:tcW w:w="468" w:type="dxa"/>
            <w:tcBorders>
              <w:top w:val="single" w:sz="4" w:space="0" w:color="808080"/>
              <w:left w:val="single" w:sz="4" w:space="0" w:color="808080"/>
              <w:bottom w:val="nil"/>
              <w:right w:val="single" w:sz="4" w:space="0" w:color="808080"/>
            </w:tcBorders>
            <w:shd w:val="clear" w:color="000000" w:fill="E6E6E6"/>
            <w:noWrap/>
            <w:hideMark/>
          </w:tcPr>
          <w:p w14:paraId="6A056548" w14:textId="77777777" w:rsidR="00C320F6" w:rsidRPr="00C72EA7" w:rsidRDefault="00C320F6" w:rsidP="000D2D7F">
            <w:pPr>
              <w:spacing w:before="0"/>
              <w:outlineLvl w:val="1"/>
              <w:rPr>
                <w:rFonts w:ascii="Calibri" w:eastAsia="Times New Roman" w:hAnsi="Calibri" w:cs="Calibri"/>
                <w:sz w:val="22"/>
                <w:szCs w:val="22"/>
              </w:rPr>
            </w:pPr>
            <w:r w:rsidRPr="00C72EA7">
              <w:rPr>
                <w:rFonts w:ascii="Calibri" w:eastAsia="Times New Roman" w:hAnsi="Calibri" w:cs="Calibri"/>
                <w:sz w:val="22"/>
                <w:szCs w:val="22"/>
              </w:rPr>
              <w:t>2</w:t>
            </w:r>
          </w:p>
        </w:tc>
        <w:tc>
          <w:tcPr>
            <w:tcW w:w="4143" w:type="dxa"/>
            <w:tcBorders>
              <w:top w:val="single" w:sz="4" w:space="0" w:color="808080"/>
              <w:left w:val="nil"/>
              <w:bottom w:val="nil"/>
              <w:right w:val="single" w:sz="4" w:space="0" w:color="808080"/>
            </w:tcBorders>
            <w:shd w:val="clear" w:color="000000" w:fill="E6E6E6"/>
            <w:hideMark/>
          </w:tcPr>
          <w:p w14:paraId="6C0B5A9D" w14:textId="77777777" w:rsidR="00C320F6" w:rsidRPr="00C72EA7" w:rsidRDefault="00C320F6" w:rsidP="000D2D7F">
            <w:pPr>
              <w:spacing w:before="0"/>
              <w:outlineLvl w:val="1"/>
              <w:rPr>
                <w:rFonts w:ascii="Calibri" w:eastAsia="Times New Roman" w:hAnsi="Calibri" w:cs="Calibri"/>
                <w:sz w:val="22"/>
                <w:szCs w:val="22"/>
              </w:rPr>
            </w:pPr>
            <w:hyperlink r:id="rId812" w:anchor="RANGE!full4c995747fdf325aab439a665ff05882d6b85b2760a16b438549a972246ab5b1a" w:history="1">
              <w:r w:rsidRPr="00C72EA7">
                <w:rPr>
                  <w:rFonts w:ascii="Calibri" w:eastAsia="Times New Roman" w:hAnsi="Calibri" w:cs="Calibri"/>
                  <w:sz w:val="22"/>
                  <w:szCs w:val="22"/>
                </w:rPr>
                <w:t xml:space="preserve">        Previous Holding Value</w:t>
              </w:r>
            </w:hyperlink>
          </w:p>
        </w:tc>
        <w:tc>
          <w:tcPr>
            <w:tcW w:w="2319" w:type="dxa"/>
            <w:tcBorders>
              <w:top w:val="single" w:sz="4" w:space="0" w:color="808080"/>
              <w:left w:val="nil"/>
              <w:bottom w:val="nil"/>
              <w:right w:val="single" w:sz="4" w:space="0" w:color="808080"/>
            </w:tcBorders>
            <w:shd w:val="clear" w:color="000000" w:fill="E6E6E6"/>
            <w:hideMark/>
          </w:tcPr>
          <w:p w14:paraId="0AA0229D" w14:textId="77777777" w:rsidR="00C320F6" w:rsidRPr="00C72EA7" w:rsidRDefault="00C320F6" w:rsidP="000D2D7F">
            <w:pPr>
              <w:spacing w:before="0"/>
              <w:outlineLvl w:val="1"/>
              <w:rPr>
                <w:rFonts w:ascii="Calibri" w:eastAsia="Times New Roman" w:hAnsi="Calibri" w:cs="Calibri"/>
                <w:sz w:val="22"/>
                <w:szCs w:val="22"/>
              </w:rPr>
            </w:pPr>
            <w:r w:rsidRPr="00C72EA7">
              <w:rPr>
                <w:rFonts w:ascii="Calibri" w:eastAsia="Times New Roman" w:hAnsi="Calibri" w:cs="Calibri"/>
                <w:sz w:val="22"/>
                <w:szCs w:val="22"/>
              </w:rPr>
              <w:t>&lt;PrvsHldgVal&gt;</w:t>
            </w:r>
          </w:p>
        </w:tc>
        <w:tc>
          <w:tcPr>
            <w:tcW w:w="810" w:type="dxa"/>
            <w:tcBorders>
              <w:top w:val="single" w:sz="4" w:space="0" w:color="808080"/>
              <w:left w:val="nil"/>
              <w:bottom w:val="nil"/>
              <w:right w:val="single" w:sz="4" w:space="0" w:color="808080"/>
            </w:tcBorders>
            <w:shd w:val="clear" w:color="000000" w:fill="E6E6E6"/>
            <w:noWrap/>
            <w:hideMark/>
          </w:tcPr>
          <w:p w14:paraId="3C5C91F7" w14:textId="77777777" w:rsidR="00C320F6" w:rsidRPr="00C72EA7" w:rsidRDefault="00C320F6" w:rsidP="000D2D7F">
            <w:pPr>
              <w:spacing w:before="0"/>
              <w:outlineLvl w:val="1"/>
              <w:rPr>
                <w:rFonts w:ascii="Calibri" w:eastAsia="Times New Roman" w:hAnsi="Calibri" w:cs="Calibri"/>
                <w:sz w:val="22"/>
                <w:szCs w:val="22"/>
              </w:rPr>
            </w:pPr>
            <w:r w:rsidRPr="00C72EA7">
              <w:rPr>
                <w:rFonts w:ascii="Calibri" w:eastAsia="Times New Roman" w:hAnsi="Calibri" w:cs="Calibri"/>
                <w:sz w:val="22"/>
                <w:szCs w:val="22"/>
              </w:rPr>
              <w:t>[0..1]</w:t>
            </w:r>
          </w:p>
        </w:tc>
        <w:tc>
          <w:tcPr>
            <w:tcW w:w="2160" w:type="dxa"/>
            <w:tcBorders>
              <w:top w:val="single" w:sz="4" w:space="0" w:color="808080"/>
              <w:left w:val="nil"/>
              <w:bottom w:val="nil"/>
              <w:right w:val="single" w:sz="4" w:space="0" w:color="808080"/>
            </w:tcBorders>
            <w:shd w:val="clear" w:color="000000" w:fill="E6E6E6"/>
            <w:hideMark/>
          </w:tcPr>
          <w:p w14:paraId="46587BA9" w14:textId="77777777" w:rsidR="00C320F6" w:rsidRPr="00C72EA7" w:rsidRDefault="00C320F6" w:rsidP="000D2D7F">
            <w:pPr>
              <w:spacing w:before="0"/>
              <w:outlineLvl w:val="1"/>
              <w:rPr>
                <w:rFonts w:ascii="Calibri" w:eastAsia="Times New Roman" w:hAnsi="Calibri" w:cs="Calibri"/>
                <w:sz w:val="22"/>
                <w:szCs w:val="22"/>
              </w:rPr>
            </w:pPr>
            <w:r w:rsidRPr="00C72EA7">
              <w:rPr>
                <w:rFonts w:ascii="Calibri" w:eastAsia="Times New Roman" w:hAnsi="Calibri" w:cs="Calibri"/>
                <w:sz w:val="22"/>
                <w:szCs w:val="22"/>
              </w:rPr>
              <w:t>0 &lt;= decimal</w:t>
            </w:r>
            <w:r w:rsidRPr="00C72EA7">
              <w:rPr>
                <w:rFonts w:ascii="Calibri" w:eastAsia="Times New Roman" w:hAnsi="Calibri" w:cs="Calibri"/>
                <w:sz w:val="22"/>
                <w:szCs w:val="22"/>
              </w:rPr>
              <w:br/>
              <w:t>td = 18</w:t>
            </w:r>
            <w:r w:rsidRPr="00C72EA7">
              <w:rPr>
                <w:rFonts w:ascii="Calibri" w:eastAsia="Times New Roman" w:hAnsi="Calibri" w:cs="Calibri"/>
                <w:sz w:val="22"/>
                <w:szCs w:val="22"/>
              </w:rPr>
              <w:br/>
              <w:t>fd = 5</w:t>
            </w:r>
          </w:p>
        </w:tc>
        <w:tc>
          <w:tcPr>
            <w:tcW w:w="990" w:type="dxa"/>
            <w:tcBorders>
              <w:top w:val="single" w:sz="4" w:space="0" w:color="808080"/>
              <w:left w:val="nil"/>
              <w:bottom w:val="nil"/>
              <w:right w:val="single" w:sz="4" w:space="0" w:color="808080"/>
            </w:tcBorders>
            <w:noWrap/>
            <w:hideMark/>
          </w:tcPr>
          <w:p w14:paraId="4B8CCE72" w14:textId="77777777" w:rsidR="00C320F6" w:rsidRPr="00C72EA7" w:rsidRDefault="00C320F6" w:rsidP="000D2D7F">
            <w:pPr>
              <w:spacing w:before="0"/>
              <w:outlineLvl w:val="1"/>
              <w:rPr>
                <w:rFonts w:ascii="Calibri" w:eastAsia="Times New Roman" w:hAnsi="Calibri" w:cs="Calibri"/>
                <w:sz w:val="22"/>
                <w:szCs w:val="22"/>
              </w:rPr>
            </w:pPr>
            <w:r w:rsidRPr="00C72EA7">
              <w:rPr>
                <w:rFonts w:ascii="Calibri" w:eastAsia="Times New Roman" w:hAnsi="Calibri" w:cs="Calibri"/>
                <w:sz w:val="22"/>
                <w:szCs w:val="22"/>
              </w:rPr>
              <w:t> </w:t>
            </w:r>
          </w:p>
        </w:tc>
      </w:tr>
      <w:tr w:rsidR="00C320F6" w:rsidRPr="00C72EA7" w14:paraId="54376828" w14:textId="77777777" w:rsidTr="00C320F6">
        <w:trPr>
          <w:trHeight w:val="900"/>
        </w:trPr>
        <w:tc>
          <w:tcPr>
            <w:tcW w:w="468" w:type="dxa"/>
            <w:tcBorders>
              <w:top w:val="single" w:sz="4" w:space="0" w:color="808080"/>
              <w:left w:val="single" w:sz="4" w:space="0" w:color="808080"/>
              <w:bottom w:val="nil"/>
              <w:right w:val="single" w:sz="4" w:space="0" w:color="808080"/>
            </w:tcBorders>
            <w:shd w:val="clear" w:color="000000" w:fill="E6E6E6"/>
            <w:noWrap/>
            <w:hideMark/>
          </w:tcPr>
          <w:p w14:paraId="602DA819" w14:textId="77777777" w:rsidR="00C320F6" w:rsidRPr="00C72EA7" w:rsidRDefault="00C320F6" w:rsidP="000D2D7F">
            <w:pPr>
              <w:spacing w:before="0"/>
              <w:outlineLvl w:val="1"/>
              <w:rPr>
                <w:rFonts w:ascii="Calibri" w:eastAsia="Times New Roman" w:hAnsi="Calibri" w:cs="Calibri"/>
                <w:sz w:val="22"/>
                <w:szCs w:val="22"/>
              </w:rPr>
            </w:pPr>
            <w:r w:rsidRPr="00C72EA7">
              <w:rPr>
                <w:rFonts w:ascii="Calibri" w:eastAsia="Times New Roman" w:hAnsi="Calibri" w:cs="Calibri"/>
                <w:sz w:val="22"/>
                <w:szCs w:val="22"/>
              </w:rPr>
              <w:t>2</w:t>
            </w:r>
          </w:p>
        </w:tc>
        <w:tc>
          <w:tcPr>
            <w:tcW w:w="4143" w:type="dxa"/>
            <w:tcBorders>
              <w:top w:val="single" w:sz="4" w:space="0" w:color="808080"/>
              <w:left w:val="nil"/>
              <w:bottom w:val="nil"/>
              <w:right w:val="single" w:sz="4" w:space="0" w:color="808080"/>
            </w:tcBorders>
            <w:shd w:val="clear" w:color="000000" w:fill="E6E6E6"/>
            <w:hideMark/>
          </w:tcPr>
          <w:p w14:paraId="5296C38A" w14:textId="77777777" w:rsidR="00C320F6" w:rsidRPr="00C72EA7" w:rsidRDefault="00C320F6" w:rsidP="000D2D7F">
            <w:pPr>
              <w:spacing w:before="0"/>
              <w:outlineLvl w:val="1"/>
              <w:rPr>
                <w:rFonts w:ascii="Calibri" w:eastAsia="Times New Roman" w:hAnsi="Calibri" w:cs="Calibri"/>
                <w:sz w:val="22"/>
                <w:szCs w:val="22"/>
              </w:rPr>
            </w:pPr>
            <w:hyperlink r:id="rId813" w:anchor="RANGE!fulld13e92058eadb4ca92695e61f1919ca820ce5aed87a52bc4085ee5cf4ebcf3ee" w:history="1">
              <w:r w:rsidRPr="00C72EA7">
                <w:rPr>
                  <w:rFonts w:ascii="Calibri" w:eastAsia="Times New Roman" w:hAnsi="Calibri" w:cs="Calibri"/>
                  <w:sz w:val="22"/>
                  <w:szCs w:val="22"/>
                </w:rPr>
                <w:t xml:space="preserve">        Accrued Interest Amount</w:t>
              </w:r>
            </w:hyperlink>
          </w:p>
        </w:tc>
        <w:tc>
          <w:tcPr>
            <w:tcW w:w="2319" w:type="dxa"/>
            <w:tcBorders>
              <w:top w:val="single" w:sz="4" w:space="0" w:color="808080"/>
              <w:left w:val="nil"/>
              <w:bottom w:val="nil"/>
              <w:right w:val="single" w:sz="4" w:space="0" w:color="808080"/>
            </w:tcBorders>
            <w:shd w:val="clear" w:color="000000" w:fill="E6E6E6"/>
            <w:hideMark/>
          </w:tcPr>
          <w:p w14:paraId="7CD853A7" w14:textId="77777777" w:rsidR="00C320F6" w:rsidRPr="00C72EA7" w:rsidRDefault="00C320F6" w:rsidP="000D2D7F">
            <w:pPr>
              <w:spacing w:before="0"/>
              <w:outlineLvl w:val="1"/>
              <w:rPr>
                <w:rFonts w:ascii="Calibri" w:eastAsia="Times New Roman" w:hAnsi="Calibri" w:cs="Calibri"/>
                <w:sz w:val="22"/>
                <w:szCs w:val="22"/>
              </w:rPr>
            </w:pPr>
            <w:r w:rsidRPr="00C72EA7">
              <w:rPr>
                <w:rFonts w:ascii="Calibri" w:eastAsia="Times New Roman" w:hAnsi="Calibri" w:cs="Calibri"/>
                <w:sz w:val="22"/>
                <w:szCs w:val="22"/>
              </w:rPr>
              <w:t>&lt;AcrdIntrstAmt&gt;</w:t>
            </w:r>
          </w:p>
        </w:tc>
        <w:tc>
          <w:tcPr>
            <w:tcW w:w="810" w:type="dxa"/>
            <w:tcBorders>
              <w:top w:val="single" w:sz="4" w:space="0" w:color="808080"/>
              <w:left w:val="nil"/>
              <w:bottom w:val="nil"/>
              <w:right w:val="single" w:sz="4" w:space="0" w:color="808080"/>
            </w:tcBorders>
            <w:shd w:val="clear" w:color="000000" w:fill="E6E6E6"/>
            <w:noWrap/>
            <w:hideMark/>
          </w:tcPr>
          <w:p w14:paraId="120E3BA9" w14:textId="77777777" w:rsidR="00C320F6" w:rsidRPr="00C72EA7" w:rsidRDefault="00C320F6" w:rsidP="000D2D7F">
            <w:pPr>
              <w:spacing w:before="0"/>
              <w:outlineLvl w:val="1"/>
              <w:rPr>
                <w:rFonts w:ascii="Calibri" w:eastAsia="Times New Roman" w:hAnsi="Calibri" w:cs="Calibri"/>
                <w:sz w:val="22"/>
                <w:szCs w:val="22"/>
              </w:rPr>
            </w:pPr>
            <w:r w:rsidRPr="00C72EA7">
              <w:rPr>
                <w:rFonts w:ascii="Calibri" w:eastAsia="Times New Roman" w:hAnsi="Calibri" w:cs="Calibri"/>
                <w:sz w:val="22"/>
                <w:szCs w:val="22"/>
              </w:rPr>
              <w:t>[0..1]</w:t>
            </w:r>
          </w:p>
        </w:tc>
        <w:tc>
          <w:tcPr>
            <w:tcW w:w="2160" w:type="dxa"/>
            <w:tcBorders>
              <w:top w:val="single" w:sz="4" w:space="0" w:color="808080"/>
              <w:left w:val="nil"/>
              <w:bottom w:val="nil"/>
              <w:right w:val="single" w:sz="4" w:space="0" w:color="808080"/>
            </w:tcBorders>
            <w:shd w:val="clear" w:color="000000" w:fill="E6E6E6"/>
            <w:hideMark/>
          </w:tcPr>
          <w:p w14:paraId="47137DF6" w14:textId="77777777" w:rsidR="00C320F6" w:rsidRPr="00C72EA7" w:rsidRDefault="00C320F6" w:rsidP="000D2D7F">
            <w:pPr>
              <w:spacing w:before="0"/>
              <w:outlineLvl w:val="1"/>
              <w:rPr>
                <w:rFonts w:ascii="Calibri" w:eastAsia="Times New Roman" w:hAnsi="Calibri" w:cs="Calibri"/>
                <w:sz w:val="22"/>
                <w:szCs w:val="22"/>
              </w:rPr>
            </w:pPr>
            <w:r w:rsidRPr="00C72EA7">
              <w:rPr>
                <w:rFonts w:ascii="Calibri" w:eastAsia="Times New Roman" w:hAnsi="Calibri" w:cs="Calibri"/>
                <w:sz w:val="22"/>
                <w:szCs w:val="22"/>
              </w:rPr>
              <w:t>0 &lt;= decimal</w:t>
            </w:r>
            <w:r w:rsidRPr="00C72EA7">
              <w:rPr>
                <w:rFonts w:ascii="Calibri" w:eastAsia="Times New Roman" w:hAnsi="Calibri" w:cs="Calibri"/>
                <w:sz w:val="22"/>
                <w:szCs w:val="22"/>
              </w:rPr>
              <w:br/>
              <w:t>td = 18</w:t>
            </w:r>
            <w:r w:rsidRPr="00C72EA7">
              <w:rPr>
                <w:rFonts w:ascii="Calibri" w:eastAsia="Times New Roman" w:hAnsi="Calibri" w:cs="Calibri"/>
                <w:sz w:val="22"/>
                <w:szCs w:val="22"/>
              </w:rPr>
              <w:br/>
              <w:t>fd = 5</w:t>
            </w:r>
          </w:p>
        </w:tc>
        <w:tc>
          <w:tcPr>
            <w:tcW w:w="990" w:type="dxa"/>
            <w:tcBorders>
              <w:top w:val="single" w:sz="4" w:space="0" w:color="808080"/>
              <w:left w:val="nil"/>
              <w:bottom w:val="nil"/>
              <w:right w:val="single" w:sz="4" w:space="0" w:color="808080"/>
            </w:tcBorders>
            <w:noWrap/>
            <w:hideMark/>
          </w:tcPr>
          <w:p w14:paraId="51D42FB7" w14:textId="77777777" w:rsidR="00C320F6" w:rsidRPr="00C72EA7" w:rsidRDefault="00C320F6" w:rsidP="000D2D7F">
            <w:pPr>
              <w:spacing w:before="0"/>
              <w:outlineLvl w:val="1"/>
              <w:rPr>
                <w:rFonts w:ascii="Calibri" w:eastAsia="Times New Roman" w:hAnsi="Calibri" w:cs="Calibri"/>
                <w:sz w:val="22"/>
                <w:szCs w:val="22"/>
              </w:rPr>
            </w:pPr>
            <w:r w:rsidRPr="00C72EA7">
              <w:rPr>
                <w:rFonts w:ascii="Calibri" w:eastAsia="Times New Roman" w:hAnsi="Calibri" w:cs="Calibri"/>
                <w:sz w:val="22"/>
                <w:szCs w:val="22"/>
              </w:rPr>
              <w:t> </w:t>
            </w:r>
          </w:p>
        </w:tc>
      </w:tr>
      <w:tr w:rsidR="00C320F6" w:rsidRPr="00C72EA7" w14:paraId="36CB6547" w14:textId="77777777" w:rsidTr="00C320F6">
        <w:trPr>
          <w:trHeight w:val="300"/>
        </w:trPr>
        <w:tc>
          <w:tcPr>
            <w:tcW w:w="468" w:type="dxa"/>
            <w:tcBorders>
              <w:top w:val="single" w:sz="4" w:space="0" w:color="808080"/>
              <w:left w:val="single" w:sz="4" w:space="0" w:color="808080"/>
              <w:bottom w:val="nil"/>
              <w:right w:val="single" w:sz="4" w:space="0" w:color="808080"/>
            </w:tcBorders>
            <w:noWrap/>
            <w:hideMark/>
          </w:tcPr>
          <w:p w14:paraId="6CA396DA" w14:textId="77777777" w:rsidR="00C320F6" w:rsidRPr="00C72EA7" w:rsidRDefault="00C320F6" w:rsidP="000D2D7F">
            <w:pPr>
              <w:spacing w:before="0"/>
              <w:outlineLvl w:val="1"/>
              <w:rPr>
                <w:rFonts w:ascii="Calibri" w:eastAsia="Times New Roman" w:hAnsi="Calibri" w:cs="Calibri"/>
                <w:sz w:val="22"/>
                <w:szCs w:val="22"/>
              </w:rPr>
            </w:pPr>
            <w:r w:rsidRPr="00C72EA7">
              <w:rPr>
                <w:rFonts w:ascii="Calibri" w:eastAsia="Times New Roman" w:hAnsi="Calibri" w:cs="Calibri"/>
                <w:sz w:val="22"/>
                <w:szCs w:val="22"/>
              </w:rPr>
              <w:t>2</w:t>
            </w:r>
          </w:p>
        </w:tc>
        <w:tc>
          <w:tcPr>
            <w:tcW w:w="4143" w:type="dxa"/>
            <w:tcBorders>
              <w:top w:val="single" w:sz="4" w:space="0" w:color="808080"/>
              <w:left w:val="nil"/>
              <w:bottom w:val="nil"/>
              <w:right w:val="single" w:sz="4" w:space="0" w:color="808080"/>
            </w:tcBorders>
            <w:hideMark/>
          </w:tcPr>
          <w:p w14:paraId="5ADF1E9B" w14:textId="77777777" w:rsidR="00C320F6" w:rsidRPr="00C72EA7" w:rsidRDefault="00C320F6" w:rsidP="000D2D7F">
            <w:pPr>
              <w:spacing w:before="0"/>
              <w:outlineLvl w:val="1"/>
              <w:rPr>
                <w:rFonts w:ascii="Calibri" w:eastAsia="Times New Roman" w:hAnsi="Calibri" w:cs="Calibri"/>
                <w:sz w:val="22"/>
                <w:szCs w:val="22"/>
              </w:rPr>
            </w:pPr>
            <w:hyperlink r:id="rId814" w:anchor="RANGE!fullaa54b99af3ae5e25386441e7be3ebef069b541b823fe886cb825d8a2f1892802" w:history="1">
              <w:r w:rsidRPr="00C72EA7">
                <w:rPr>
                  <w:rFonts w:ascii="Calibri" w:eastAsia="Times New Roman" w:hAnsi="Calibri" w:cs="Calibri"/>
                  <w:sz w:val="22"/>
                  <w:szCs w:val="22"/>
                </w:rPr>
                <w:t xml:space="preserve">        Accrued Interest Amount Sign</w:t>
              </w:r>
            </w:hyperlink>
          </w:p>
        </w:tc>
        <w:tc>
          <w:tcPr>
            <w:tcW w:w="2319" w:type="dxa"/>
            <w:tcBorders>
              <w:top w:val="single" w:sz="4" w:space="0" w:color="808080"/>
              <w:left w:val="nil"/>
              <w:bottom w:val="nil"/>
              <w:right w:val="single" w:sz="4" w:space="0" w:color="808080"/>
            </w:tcBorders>
            <w:hideMark/>
          </w:tcPr>
          <w:p w14:paraId="3CA6126D" w14:textId="77777777" w:rsidR="00C320F6" w:rsidRPr="00C72EA7" w:rsidRDefault="00C320F6" w:rsidP="000D2D7F">
            <w:pPr>
              <w:spacing w:before="0"/>
              <w:outlineLvl w:val="1"/>
              <w:rPr>
                <w:rFonts w:ascii="Calibri" w:eastAsia="Times New Roman" w:hAnsi="Calibri" w:cs="Calibri"/>
                <w:sz w:val="22"/>
                <w:szCs w:val="22"/>
              </w:rPr>
            </w:pPr>
            <w:r w:rsidRPr="00C72EA7">
              <w:rPr>
                <w:rFonts w:ascii="Calibri" w:eastAsia="Times New Roman" w:hAnsi="Calibri" w:cs="Calibri"/>
                <w:sz w:val="22"/>
                <w:szCs w:val="22"/>
              </w:rPr>
              <w:t>&lt;AcrdIntrstAmtSgn&gt;</w:t>
            </w:r>
          </w:p>
        </w:tc>
        <w:tc>
          <w:tcPr>
            <w:tcW w:w="810" w:type="dxa"/>
            <w:tcBorders>
              <w:top w:val="single" w:sz="4" w:space="0" w:color="808080"/>
              <w:left w:val="nil"/>
              <w:bottom w:val="nil"/>
              <w:right w:val="single" w:sz="4" w:space="0" w:color="808080"/>
            </w:tcBorders>
            <w:noWrap/>
            <w:hideMark/>
          </w:tcPr>
          <w:p w14:paraId="4A1DAB93" w14:textId="77777777" w:rsidR="00C320F6" w:rsidRPr="00C72EA7" w:rsidRDefault="00C320F6" w:rsidP="000D2D7F">
            <w:pPr>
              <w:spacing w:before="0"/>
              <w:outlineLvl w:val="1"/>
              <w:rPr>
                <w:rFonts w:ascii="Calibri" w:eastAsia="Times New Roman" w:hAnsi="Calibri" w:cs="Calibri"/>
                <w:sz w:val="22"/>
                <w:szCs w:val="22"/>
              </w:rPr>
            </w:pPr>
            <w:r w:rsidRPr="00C72EA7">
              <w:rPr>
                <w:rFonts w:ascii="Calibri" w:eastAsia="Times New Roman" w:hAnsi="Calibri" w:cs="Calibri"/>
                <w:sz w:val="22"/>
                <w:szCs w:val="22"/>
              </w:rPr>
              <w:t>[0..1]</w:t>
            </w:r>
          </w:p>
        </w:tc>
        <w:tc>
          <w:tcPr>
            <w:tcW w:w="2160" w:type="dxa"/>
            <w:tcBorders>
              <w:top w:val="single" w:sz="4" w:space="0" w:color="808080"/>
              <w:left w:val="nil"/>
              <w:bottom w:val="nil"/>
              <w:right w:val="single" w:sz="4" w:space="0" w:color="808080"/>
            </w:tcBorders>
            <w:hideMark/>
          </w:tcPr>
          <w:p w14:paraId="6F4C0748" w14:textId="77777777" w:rsidR="00C320F6" w:rsidRPr="00C72EA7" w:rsidRDefault="00C320F6" w:rsidP="000D2D7F">
            <w:pPr>
              <w:spacing w:before="0"/>
              <w:outlineLvl w:val="1"/>
              <w:rPr>
                <w:rFonts w:ascii="Calibri" w:eastAsia="Times New Roman" w:hAnsi="Calibri" w:cs="Calibri"/>
                <w:sz w:val="22"/>
                <w:szCs w:val="22"/>
              </w:rPr>
            </w:pPr>
            <w:r w:rsidRPr="00C72EA7">
              <w:rPr>
                <w:rFonts w:ascii="Calibri" w:eastAsia="Times New Roman" w:hAnsi="Calibri" w:cs="Calibri"/>
                <w:sz w:val="22"/>
                <w:szCs w:val="22"/>
              </w:rPr>
              <w:t>boolean</w:t>
            </w:r>
          </w:p>
        </w:tc>
        <w:tc>
          <w:tcPr>
            <w:tcW w:w="990" w:type="dxa"/>
            <w:tcBorders>
              <w:top w:val="single" w:sz="4" w:space="0" w:color="808080"/>
              <w:left w:val="nil"/>
              <w:bottom w:val="nil"/>
              <w:right w:val="single" w:sz="4" w:space="0" w:color="808080"/>
            </w:tcBorders>
            <w:noWrap/>
            <w:hideMark/>
          </w:tcPr>
          <w:p w14:paraId="52C0500A" w14:textId="77777777" w:rsidR="00C320F6" w:rsidRPr="00C72EA7" w:rsidRDefault="00C320F6" w:rsidP="000D2D7F">
            <w:pPr>
              <w:spacing w:before="0"/>
              <w:outlineLvl w:val="1"/>
              <w:rPr>
                <w:rFonts w:ascii="Calibri" w:eastAsia="Times New Roman" w:hAnsi="Calibri" w:cs="Calibri"/>
                <w:sz w:val="22"/>
                <w:szCs w:val="22"/>
              </w:rPr>
            </w:pPr>
            <w:r w:rsidRPr="00C72EA7">
              <w:rPr>
                <w:rFonts w:ascii="Calibri" w:eastAsia="Times New Roman" w:hAnsi="Calibri" w:cs="Calibri"/>
                <w:sz w:val="22"/>
                <w:szCs w:val="22"/>
              </w:rPr>
              <w:t> </w:t>
            </w:r>
          </w:p>
        </w:tc>
      </w:tr>
      <w:tr w:rsidR="00C320F6" w:rsidRPr="00C72EA7" w14:paraId="503E57A3" w14:textId="77777777" w:rsidTr="00C320F6">
        <w:trPr>
          <w:trHeight w:val="900"/>
        </w:trPr>
        <w:tc>
          <w:tcPr>
            <w:tcW w:w="468" w:type="dxa"/>
            <w:tcBorders>
              <w:top w:val="single" w:sz="4" w:space="0" w:color="808080"/>
              <w:left w:val="single" w:sz="4" w:space="0" w:color="808080"/>
              <w:bottom w:val="nil"/>
              <w:right w:val="single" w:sz="4" w:space="0" w:color="808080"/>
            </w:tcBorders>
            <w:shd w:val="clear" w:color="000000" w:fill="E6E6E6"/>
            <w:noWrap/>
            <w:hideMark/>
          </w:tcPr>
          <w:p w14:paraId="33F91FDF" w14:textId="77777777" w:rsidR="00C320F6" w:rsidRPr="00C72EA7" w:rsidRDefault="00C320F6" w:rsidP="000D2D7F">
            <w:pPr>
              <w:spacing w:before="0"/>
              <w:outlineLvl w:val="1"/>
              <w:rPr>
                <w:rFonts w:ascii="Calibri" w:eastAsia="Times New Roman" w:hAnsi="Calibri" w:cs="Calibri"/>
                <w:sz w:val="22"/>
                <w:szCs w:val="22"/>
              </w:rPr>
            </w:pPr>
            <w:r w:rsidRPr="00C72EA7">
              <w:rPr>
                <w:rFonts w:ascii="Calibri" w:eastAsia="Times New Roman" w:hAnsi="Calibri" w:cs="Calibri"/>
                <w:sz w:val="22"/>
                <w:szCs w:val="22"/>
              </w:rPr>
              <w:t>2</w:t>
            </w:r>
          </w:p>
        </w:tc>
        <w:tc>
          <w:tcPr>
            <w:tcW w:w="4143" w:type="dxa"/>
            <w:tcBorders>
              <w:top w:val="single" w:sz="4" w:space="0" w:color="808080"/>
              <w:left w:val="nil"/>
              <w:bottom w:val="nil"/>
              <w:right w:val="single" w:sz="4" w:space="0" w:color="808080"/>
            </w:tcBorders>
            <w:shd w:val="clear" w:color="000000" w:fill="E6E6E6"/>
            <w:hideMark/>
          </w:tcPr>
          <w:p w14:paraId="774887FF" w14:textId="77777777" w:rsidR="00C320F6" w:rsidRPr="00C72EA7" w:rsidRDefault="00C320F6" w:rsidP="000D2D7F">
            <w:pPr>
              <w:spacing w:before="0"/>
              <w:outlineLvl w:val="1"/>
              <w:rPr>
                <w:rFonts w:ascii="Calibri" w:eastAsia="Times New Roman" w:hAnsi="Calibri" w:cs="Calibri"/>
                <w:sz w:val="22"/>
                <w:szCs w:val="22"/>
              </w:rPr>
            </w:pPr>
            <w:hyperlink r:id="rId815" w:anchor="RANGE!fulleffc6f19ca96039f9174fe4baf1572c12cbcb1e148db35dd7e89c4331b455b13" w:history="1">
              <w:r w:rsidRPr="00C72EA7">
                <w:rPr>
                  <w:rFonts w:ascii="Calibri" w:eastAsia="Times New Roman" w:hAnsi="Calibri" w:cs="Calibri"/>
                  <w:sz w:val="22"/>
                  <w:szCs w:val="22"/>
                </w:rPr>
                <w:t xml:space="preserve">        Book Value</w:t>
              </w:r>
            </w:hyperlink>
          </w:p>
        </w:tc>
        <w:tc>
          <w:tcPr>
            <w:tcW w:w="2319" w:type="dxa"/>
            <w:tcBorders>
              <w:top w:val="single" w:sz="4" w:space="0" w:color="808080"/>
              <w:left w:val="nil"/>
              <w:bottom w:val="nil"/>
              <w:right w:val="single" w:sz="4" w:space="0" w:color="808080"/>
            </w:tcBorders>
            <w:shd w:val="clear" w:color="000000" w:fill="E6E6E6"/>
            <w:hideMark/>
          </w:tcPr>
          <w:p w14:paraId="3496479C" w14:textId="77777777" w:rsidR="00C320F6" w:rsidRPr="00C72EA7" w:rsidRDefault="00C320F6" w:rsidP="000D2D7F">
            <w:pPr>
              <w:spacing w:before="0"/>
              <w:outlineLvl w:val="1"/>
              <w:rPr>
                <w:rFonts w:ascii="Calibri" w:eastAsia="Times New Roman" w:hAnsi="Calibri" w:cs="Calibri"/>
                <w:sz w:val="22"/>
                <w:szCs w:val="22"/>
              </w:rPr>
            </w:pPr>
            <w:r w:rsidRPr="00C72EA7">
              <w:rPr>
                <w:rFonts w:ascii="Calibri" w:eastAsia="Times New Roman" w:hAnsi="Calibri" w:cs="Calibri"/>
                <w:sz w:val="22"/>
                <w:szCs w:val="22"/>
              </w:rPr>
              <w:t>&lt;BookVal&gt;</w:t>
            </w:r>
          </w:p>
        </w:tc>
        <w:tc>
          <w:tcPr>
            <w:tcW w:w="810" w:type="dxa"/>
            <w:tcBorders>
              <w:top w:val="single" w:sz="4" w:space="0" w:color="808080"/>
              <w:left w:val="nil"/>
              <w:bottom w:val="nil"/>
              <w:right w:val="single" w:sz="4" w:space="0" w:color="808080"/>
            </w:tcBorders>
            <w:shd w:val="clear" w:color="000000" w:fill="E6E6E6"/>
            <w:noWrap/>
            <w:hideMark/>
          </w:tcPr>
          <w:p w14:paraId="0445FCD3" w14:textId="77777777" w:rsidR="00C320F6" w:rsidRPr="00C72EA7" w:rsidRDefault="00C320F6" w:rsidP="000D2D7F">
            <w:pPr>
              <w:spacing w:before="0"/>
              <w:outlineLvl w:val="1"/>
              <w:rPr>
                <w:rFonts w:ascii="Calibri" w:eastAsia="Times New Roman" w:hAnsi="Calibri" w:cs="Calibri"/>
                <w:sz w:val="22"/>
                <w:szCs w:val="22"/>
              </w:rPr>
            </w:pPr>
            <w:r w:rsidRPr="00C72EA7">
              <w:rPr>
                <w:rFonts w:ascii="Calibri" w:eastAsia="Times New Roman" w:hAnsi="Calibri" w:cs="Calibri"/>
                <w:sz w:val="22"/>
                <w:szCs w:val="22"/>
              </w:rPr>
              <w:t>[0..1]</w:t>
            </w:r>
          </w:p>
        </w:tc>
        <w:tc>
          <w:tcPr>
            <w:tcW w:w="2160" w:type="dxa"/>
            <w:tcBorders>
              <w:top w:val="single" w:sz="4" w:space="0" w:color="808080"/>
              <w:left w:val="nil"/>
              <w:bottom w:val="nil"/>
              <w:right w:val="single" w:sz="4" w:space="0" w:color="808080"/>
            </w:tcBorders>
            <w:shd w:val="clear" w:color="000000" w:fill="E6E6E6"/>
            <w:hideMark/>
          </w:tcPr>
          <w:p w14:paraId="0C00D344" w14:textId="77777777" w:rsidR="00C320F6" w:rsidRPr="00C72EA7" w:rsidRDefault="00C320F6" w:rsidP="000D2D7F">
            <w:pPr>
              <w:spacing w:before="0"/>
              <w:outlineLvl w:val="1"/>
              <w:rPr>
                <w:rFonts w:ascii="Calibri" w:eastAsia="Times New Roman" w:hAnsi="Calibri" w:cs="Calibri"/>
                <w:sz w:val="22"/>
                <w:szCs w:val="22"/>
              </w:rPr>
            </w:pPr>
            <w:r w:rsidRPr="00C72EA7">
              <w:rPr>
                <w:rFonts w:ascii="Calibri" w:eastAsia="Times New Roman" w:hAnsi="Calibri" w:cs="Calibri"/>
                <w:sz w:val="22"/>
                <w:szCs w:val="22"/>
              </w:rPr>
              <w:t>0 &lt;= decimal</w:t>
            </w:r>
            <w:r w:rsidRPr="00C72EA7">
              <w:rPr>
                <w:rFonts w:ascii="Calibri" w:eastAsia="Times New Roman" w:hAnsi="Calibri" w:cs="Calibri"/>
                <w:sz w:val="22"/>
                <w:szCs w:val="22"/>
              </w:rPr>
              <w:br/>
              <w:t>td = 18</w:t>
            </w:r>
            <w:r w:rsidRPr="00C72EA7">
              <w:rPr>
                <w:rFonts w:ascii="Calibri" w:eastAsia="Times New Roman" w:hAnsi="Calibri" w:cs="Calibri"/>
                <w:sz w:val="22"/>
                <w:szCs w:val="22"/>
              </w:rPr>
              <w:br/>
              <w:t>fd = 5</w:t>
            </w:r>
          </w:p>
        </w:tc>
        <w:tc>
          <w:tcPr>
            <w:tcW w:w="990" w:type="dxa"/>
            <w:tcBorders>
              <w:top w:val="single" w:sz="4" w:space="0" w:color="808080"/>
              <w:left w:val="nil"/>
              <w:bottom w:val="nil"/>
              <w:right w:val="single" w:sz="4" w:space="0" w:color="808080"/>
            </w:tcBorders>
            <w:noWrap/>
            <w:hideMark/>
          </w:tcPr>
          <w:p w14:paraId="16B59C6A" w14:textId="77777777" w:rsidR="00C320F6" w:rsidRPr="00C72EA7" w:rsidRDefault="00C320F6" w:rsidP="000D2D7F">
            <w:pPr>
              <w:spacing w:before="0"/>
              <w:outlineLvl w:val="1"/>
              <w:rPr>
                <w:rFonts w:ascii="Calibri" w:eastAsia="Times New Roman" w:hAnsi="Calibri" w:cs="Calibri"/>
                <w:sz w:val="22"/>
                <w:szCs w:val="22"/>
              </w:rPr>
            </w:pPr>
            <w:r w:rsidRPr="00C72EA7">
              <w:rPr>
                <w:rFonts w:ascii="Calibri" w:eastAsia="Times New Roman" w:hAnsi="Calibri" w:cs="Calibri"/>
                <w:sz w:val="22"/>
                <w:szCs w:val="22"/>
              </w:rPr>
              <w:t> </w:t>
            </w:r>
          </w:p>
        </w:tc>
      </w:tr>
      <w:tr w:rsidR="00C320F6" w:rsidRPr="00C72EA7" w14:paraId="1EE52A26" w14:textId="77777777" w:rsidTr="00C320F6">
        <w:trPr>
          <w:trHeight w:val="300"/>
        </w:trPr>
        <w:tc>
          <w:tcPr>
            <w:tcW w:w="468" w:type="dxa"/>
            <w:tcBorders>
              <w:top w:val="single" w:sz="4" w:space="0" w:color="808080"/>
              <w:left w:val="single" w:sz="4" w:space="0" w:color="808080"/>
              <w:bottom w:val="nil"/>
              <w:right w:val="single" w:sz="4" w:space="0" w:color="808080"/>
            </w:tcBorders>
            <w:shd w:val="clear" w:color="000000" w:fill="E6E6E6"/>
            <w:noWrap/>
            <w:hideMark/>
          </w:tcPr>
          <w:p w14:paraId="02B4ECD9" w14:textId="77777777" w:rsidR="00C320F6" w:rsidRPr="00C72EA7" w:rsidRDefault="00C320F6" w:rsidP="000D2D7F">
            <w:pPr>
              <w:spacing w:before="0"/>
              <w:outlineLvl w:val="1"/>
              <w:rPr>
                <w:rFonts w:ascii="Calibri" w:eastAsia="Times New Roman" w:hAnsi="Calibri" w:cs="Calibri"/>
                <w:sz w:val="22"/>
                <w:szCs w:val="22"/>
              </w:rPr>
            </w:pPr>
            <w:r w:rsidRPr="00C72EA7">
              <w:rPr>
                <w:rFonts w:ascii="Calibri" w:eastAsia="Times New Roman" w:hAnsi="Calibri" w:cs="Calibri"/>
                <w:sz w:val="22"/>
                <w:szCs w:val="22"/>
              </w:rPr>
              <w:t>2</w:t>
            </w:r>
          </w:p>
        </w:tc>
        <w:tc>
          <w:tcPr>
            <w:tcW w:w="4143" w:type="dxa"/>
            <w:tcBorders>
              <w:top w:val="single" w:sz="4" w:space="0" w:color="808080"/>
              <w:left w:val="nil"/>
              <w:bottom w:val="nil"/>
              <w:right w:val="single" w:sz="4" w:space="0" w:color="808080"/>
            </w:tcBorders>
            <w:shd w:val="clear" w:color="000000" w:fill="E6E6E6"/>
            <w:hideMark/>
          </w:tcPr>
          <w:p w14:paraId="71EEF222" w14:textId="77777777" w:rsidR="00C320F6" w:rsidRPr="00C72EA7" w:rsidRDefault="00C320F6" w:rsidP="000D2D7F">
            <w:pPr>
              <w:spacing w:before="0"/>
              <w:outlineLvl w:val="1"/>
              <w:rPr>
                <w:rFonts w:ascii="Calibri" w:eastAsia="Times New Roman" w:hAnsi="Calibri" w:cs="Calibri"/>
                <w:sz w:val="22"/>
                <w:szCs w:val="22"/>
              </w:rPr>
            </w:pPr>
            <w:hyperlink r:id="rId816" w:anchor="RANGE!full3caa97227e3efb072f644d319949a309718739eaccf9ca028dd3f0f579b32473" w:history="1">
              <w:r w:rsidRPr="00C72EA7">
                <w:rPr>
                  <w:rFonts w:ascii="Calibri" w:eastAsia="Times New Roman" w:hAnsi="Calibri" w:cs="Calibri"/>
                  <w:sz w:val="22"/>
                  <w:szCs w:val="22"/>
                </w:rPr>
                <w:t xml:space="preserve">        Safekeeping Place</w:t>
              </w:r>
            </w:hyperlink>
          </w:p>
        </w:tc>
        <w:tc>
          <w:tcPr>
            <w:tcW w:w="2319" w:type="dxa"/>
            <w:tcBorders>
              <w:top w:val="single" w:sz="4" w:space="0" w:color="808080"/>
              <w:left w:val="nil"/>
              <w:bottom w:val="nil"/>
              <w:right w:val="single" w:sz="4" w:space="0" w:color="808080"/>
            </w:tcBorders>
            <w:shd w:val="clear" w:color="000000" w:fill="E6E6E6"/>
            <w:hideMark/>
          </w:tcPr>
          <w:p w14:paraId="76CBF01F" w14:textId="77777777" w:rsidR="00C320F6" w:rsidRPr="00C72EA7" w:rsidRDefault="00C320F6" w:rsidP="000D2D7F">
            <w:pPr>
              <w:spacing w:before="0"/>
              <w:outlineLvl w:val="1"/>
              <w:rPr>
                <w:rFonts w:ascii="Calibri" w:eastAsia="Times New Roman" w:hAnsi="Calibri" w:cs="Calibri"/>
                <w:sz w:val="22"/>
                <w:szCs w:val="22"/>
              </w:rPr>
            </w:pPr>
            <w:r w:rsidRPr="00C72EA7">
              <w:rPr>
                <w:rFonts w:ascii="Calibri" w:eastAsia="Times New Roman" w:hAnsi="Calibri" w:cs="Calibri"/>
                <w:sz w:val="22"/>
                <w:szCs w:val="22"/>
              </w:rPr>
              <w:t>&lt;SfkpgPlc&gt;</w:t>
            </w:r>
          </w:p>
        </w:tc>
        <w:tc>
          <w:tcPr>
            <w:tcW w:w="810" w:type="dxa"/>
            <w:tcBorders>
              <w:top w:val="single" w:sz="4" w:space="0" w:color="808080"/>
              <w:left w:val="nil"/>
              <w:bottom w:val="nil"/>
              <w:right w:val="single" w:sz="4" w:space="0" w:color="808080"/>
            </w:tcBorders>
            <w:shd w:val="clear" w:color="000000" w:fill="E6E6E6"/>
            <w:noWrap/>
            <w:hideMark/>
          </w:tcPr>
          <w:p w14:paraId="08C7CA14" w14:textId="77777777" w:rsidR="00C320F6" w:rsidRPr="00C72EA7" w:rsidRDefault="00C320F6" w:rsidP="000D2D7F">
            <w:pPr>
              <w:spacing w:before="0"/>
              <w:outlineLvl w:val="1"/>
              <w:rPr>
                <w:rFonts w:ascii="Calibri" w:eastAsia="Times New Roman" w:hAnsi="Calibri" w:cs="Calibri"/>
                <w:sz w:val="22"/>
                <w:szCs w:val="22"/>
              </w:rPr>
            </w:pPr>
            <w:r w:rsidRPr="00C72EA7">
              <w:rPr>
                <w:rFonts w:ascii="Calibri" w:eastAsia="Times New Roman" w:hAnsi="Calibri" w:cs="Calibri"/>
                <w:sz w:val="22"/>
                <w:szCs w:val="22"/>
              </w:rPr>
              <w:t>[0..1]</w:t>
            </w:r>
          </w:p>
        </w:tc>
        <w:tc>
          <w:tcPr>
            <w:tcW w:w="2160" w:type="dxa"/>
            <w:tcBorders>
              <w:top w:val="single" w:sz="4" w:space="0" w:color="808080"/>
              <w:left w:val="nil"/>
              <w:bottom w:val="nil"/>
              <w:right w:val="single" w:sz="4" w:space="0" w:color="808080"/>
            </w:tcBorders>
            <w:shd w:val="clear" w:color="000000" w:fill="E6E6E6"/>
            <w:noWrap/>
            <w:hideMark/>
          </w:tcPr>
          <w:p w14:paraId="73A01BA2" w14:textId="77777777" w:rsidR="00C320F6" w:rsidRPr="00C72EA7" w:rsidRDefault="00C320F6" w:rsidP="000D2D7F">
            <w:pPr>
              <w:spacing w:before="0"/>
              <w:outlineLvl w:val="1"/>
              <w:rPr>
                <w:rFonts w:ascii="Calibri" w:eastAsia="Times New Roman" w:hAnsi="Calibri" w:cs="Calibri"/>
                <w:sz w:val="22"/>
                <w:szCs w:val="22"/>
              </w:rPr>
            </w:pPr>
            <w:r w:rsidRPr="00C72EA7">
              <w:rPr>
                <w:rFonts w:ascii="Calibri" w:eastAsia="Times New Roman" w:hAnsi="Calibri" w:cs="Calibri"/>
                <w:sz w:val="22"/>
                <w:szCs w:val="22"/>
              </w:rPr>
              <w:t>Choice</w:t>
            </w:r>
          </w:p>
        </w:tc>
        <w:tc>
          <w:tcPr>
            <w:tcW w:w="990" w:type="dxa"/>
            <w:tcBorders>
              <w:top w:val="single" w:sz="4" w:space="0" w:color="808080"/>
              <w:left w:val="nil"/>
              <w:bottom w:val="nil"/>
              <w:right w:val="single" w:sz="4" w:space="0" w:color="808080"/>
            </w:tcBorders>
            <w:noWrap/>
            <w:hideMark/>
          </w:tcPr>
          <w:p w14:paraId="605102CC" w14:textId="77777777" w:rsidR="00C320F6" w:rsidRPr="00C72EA7" w:rsidRDefault="00C320F6" w:rsidP="000D2D7F">
            <w:pPr>
              <w:spacing w:before="0"/>
              <w:outlineLvl w:val="1"/>
              <w:rPr>
                <w:rFonts w:ascii="Calibri" w:eastAsia="Times New Roman" w:hAnsi="Calibri" w:cs="Calibri"/>
                <w:sz w:val="22"/>
                <w:szCs w:val="22"/>
              </w:rPr>
            </w:pPr>
            <w:r w:rsidRPr="00C72EA7">
              <w:rPr>
                <w:rFonts w:ascii="Calibri" w:eastAsia="Times New Roman" w:hAnsi="Calibri" w:cs="Calibri"/>
                <w:sz w:val="22"/>
                <w:szCs w:val="22"/>
              </w:rPr>
              <w:t> </w:t>
            </w:r>
          </w:p>
        </w:tc>
      </w:tr>
      <w:tr w:rsidR="00C320F6" w:rsidRPr="00C72EA7" w14:paraId="6965DAC6" w14:textId="77777777" w:rsidTr="00C320F6">
        <w:trPr>
          <w:trHeight w:val="300"/>
        </w:trPr>
        <w:tc>
          <w:tcPr>
            <w:tcW w:w="468" w:type="dxa"/>
            <w:tcBorders>
              <w:top w:val="single" w:sz="4" w:space="0" w:color="808080"/>
              <w:left w:val="single" w:sz="4" w:space="0" w:color="808080"/>
              <w:bottom w:val="nil"/>
              <w:right w:val="single" w:sz="4" w:space="0" w:color="808080"/>
            </w:tcBorders>
            <w:shd w:val="clear" w:color="000000" w:fill="E6E6E6"/>
            <w:noWrap/>
            <w:hideMark/>
          </w:tcPr>
          <w:p w14:paraId="588EA5B5" w14:textId="77777777" w:rsidR="00C320F6" w:rsidRPr="00C72EA7" w:rsidRDefault="00C320F6" w:rsidP="000D2D7F">
            <w:pPr>
              <w:spacing w:before="0"/>
              <w:outlineLvl w:val="1"/>
              <w:rPr>
                <w:rFonts w:ascii="Calibri" w:eastAsia="Times New Roman" w:hAnsi="Calibri" w:cs="Calibri"/>
                <w:sz w:val="22"/>
                <w:szCs w:val="22"/>
              </w:rPr>
            </w:pPr>
            <w:r w:rsidRPr="00C72EA7">
              <w:rPr>
                <w:rFonts w:ascii="Calibri" w:eastAsia="Times New Roman" w:hAnsi="Calibri" w:cs="Calibri"/>
                <w:sz w:val="22"/>
                <w:szCs w:val="22"/>
              </w:rPr>
              <w:t>2</w:t>
            </w:r>
          </w:p>
        </w:tc>
        <w:tc>
          <w:tcPr>
            <w:tcW w:w="4143" w:type="dxa"/>
            <w:tcBorders>
              <w:top w:val="single" w:sz="4" w:space="0" w:color="808080"/>
              <w:left w:val="nil"/>
              <w:bottom w:val="nil"/>
              <w:right w:val="single" w:sz="4" w:space="0" w:color="808080"/>
            </w:tcBorders>
            <w:shd w:val="clear" w:color="000000" w:fill="E6E6E6"/>
            <w:hideMark/>
          </w:tcPr>
          <w:p w14:paraId="7377E98B" w14:textId="77777777" w:rsidR="00C320F6" w:rsidRPr="00C72EA7" w:rsidRDefault="00C320F6" w:rsidP="000D2D7F">
            <w:pPr>
              <w:spacing w:before="0"/>
              <w:outlineLvl w:val="1"/>
              <w:rPr>
                <w:rFonts w:ascii="Calibri" w:eastAsia="Times New Roman" w:hAnsi="Calibri" w:cs="Calibri"/>
                <w:sz w:val="22"/>
                <w:szCs w:val="22"/>
              </w:rPr>
            </w:pPr>
            <w:hyperlink r:id="rId817" w:anchor="RANGE!fulle553a184f32bcb7c6baed85aeb51e0234e52a91b759f5a3313a0a3d579b32133" w:history="1">
              <w:r w:rsidRPr="00C72EA7">
                <w:rPr>
                  <w:rFonts w:ascii="Calibri" w:eastAsia="Times New Roman" w:hAnsi="Calibri" w:cs="Calibri"/>
                  <w:sz w:val="22"/>
                  <w:szCs w:val="22"/>
                </w:rPr>
                <w:t xml:space="preserve">        Financial Instrument Details</w:t>
              </w:r>
            </w:hyperlink>
          </w:p>
        </w:tc>
        <w:tc>
          <w:tcPr>
            <w:tcW w:w="2319" w:type="dxa"/>
            <w:tcBorders>
              <w:top w:val="single" w:sz="4" w:space="0" w:color="808080"/>
              <w:left w:val="nil"/>
              <w:bottom w:val="nil"/>
              <w:right w:val="single" w:sz="4" w:space="0" w:color="808080"/>
            </w:tcBorders>
            <w:shd w:val="clear" w:color="000000" w:fill="E6E6E6"/>
            <w:hideMark/>
          </w:tcPr>
          <w:p w14:paraId="5A475CB3" w14:textId="77777777" w:rsidR="00C320F6" w:rsidRPr="00C72EA7" w:rsidRDefault="00C320F6" w:rsidP="000D2D7F">
            <w:pPr>
              <w:spacing w:before="0"/>
              <w:outlineLvl w:val="1"/>
              <w:rPr>
                <w:rFonts w:ascii="Calibri" w:eastAsia="Times New Roman" w:hAnsi="Calibri" w:cs="Calibri"/>
                <w:sz w:val="22"/>
                <w:szCs w:val="22"/>
              </w:rPr>
            </w:pPr>
            <w:r w:rsidRPr="00C72EA7">
              <w:rPr>
                <w:rFonts w:ascii="Calibri" w:eastAsia="Times New Roman" w:hAnsi="Calibri" w:cs="Calibri"/>
                <w:sz w:val="22"/>
                <w:szCs w:val="22"/>
              </w:rPr>
              <w:t>&lt;FinInstrmDtls&gt;</w:t>
            </w:r>
          </w:p>
        </w:tc>
        <w:tc>
          <w:tcPr>
            <w:tcW w:w="810" w:type="dxa"/>
            <w:tcBorders>
              <w:top w:val="single" w:sz="4" w:space="0" w:color="808080"/>
              <w:left w:val="nil"/>
              <w:bottom w:val="nil"/>
              <w:right w:val="single" w:sz="4" w:space="0" w:color="808080"/>
            </w:tcBorders>
            <w:shd w:val="clear" w:color="000000" w:fill="E6E6E6"/>
            <w:noWrap/>
            <w:hideMark/>
          </w:tcPr>
          <w:p w14:paraId="7EBC2BBF" w14:textId="77777777" w:rsidR="00C320F6" w:rsidRPr="00C72EA7" w:rsidRDefault="00C320F6" w:rsidP="000D2D7F">
            <w:pPr>
              <w:spacing w:before="0"/>
              <w:outlineLvl w:val="1"/>
              <w:rPr>
                <w:rFonts w:ascii="Calibri" w:eastAsia="Times New Roman" w:hAnsi="Calibri" w:cs="Calibri"/>
                <w:sz w:val="22"/>
                <w:szCs w:val="22"/>
              </w:rPr>
            </w:pPr>
            <w:r w:rsidRPr="00C72EA7">
              <w:rPr>
                <w:rFonts w:ascii="Calibri" w:eastAsia="Times New Roman" w:hAnsi="Calibri" w:cs="Calibri"/>
                <w:sz w:val="22"/>
                <w:szCs w:val="22"/>
              </w:rPr>
              <w:t>[1..1]</w:t>
            </w:r>
          </w:p>
        </w:tc>
        <w:tc>
          <w:tcPr>
            <w:tcW w:w="2160" w:type="dxa"/>
            <w:tcBorders>
              <w:top w:val="single" w:sz="4" w:space="0" w:color="808080"/>
              <w:left w:val="nil"/>
              <w:bottom w:val="nil"/>
              <w:right w:val="single" w:sz="4" w:space="0" w:color="808080"/>
            </w:tcBorders>
            <w:shd w:val="clear" w:color="000000" w:fill="E6E6E6"/>
            <w:noWrap/>
            <w:hideMark/>
          </w:tcPr>
          <w:p w14:paraId="13E72DBC" w14:textId="77777777" w:rsidR="00C320F6" w:rsidRPr="00C72EA7" w:rsidRDefault="00C320F6" w:rsidP="000D2D7F">
            <w:pPr>
              <w:spacing w:before="0"/>
              <w:outlineLvl w:val="1"/>
              <w:rPr>
                <w:rFonts w:ascii="Calibri" w:eastAsia="Times New Roman" w:hAnsi="Calibri" w:cs="Calibri"/>
                <w:sz w:val="22"/>
                <w:szCs w:val="22"/>
              </w:rPr>
            </w:pPr>
            <w:r w:rsidRPr="00C72EA7">
              <w:rPr>
                <w:rFonts w:ascii="Calibri" w:eastAsia="Times New Roman" w:hAnsi="Calibri" w:cs="Calibri"/>
                <w:sz w:val="22"/>
                <w:szCs w:val="22"/>
              </w:rPr>
              <w:t> </w:t>
            </w:r>
          </w:p>
        </w:tc>
        <w:tc>
          <w:tcPr>
            <w:tcW w:w="990" w:type="dxa"/>
            <w:tcBorders>
              <w:top w:val="single" w:sz="4" w:space="0" w:color="808080"/>
              <w:left w:val="nil"/>
              <w:bottom w:val="nil"/>
              <w:right w:val="single" w:sz="4" w:space="0" w:color="808080"/>
            </w:tcBorders>
            <w:noWrap/>
            <w:hideMark/>
          </w:tcPr>
          <w:p w14:paraId="26D235C7" w14:textId="77777777" w:rsidR="00C320F6" w:rsidRPr="00C72EA7" w:rsidRDefault="00C320F6" w:rsidP="000D2D7F">
            <w:pPr>
              <w:spacing w:before="0"/>
              <w:outlineLvl w:val="1"/>
              <w:rPr>
                <w:rFonts w:ascii="Calibri" w:eastAsia="Times New Roman" w:hAnsi="Calibri" w:cs="Calibri"/>
                <w:sz w:val="22"/>
                <w:szCs w:val="22"/>
              </w:rPr>
            </w:pPr>
            <w:r w:rsidRPr="00C72EA7">
              <w:rPr>
                <w:rFonts w:ascii="Calibri" w:eastAsia="Times New Roman" w:hAnsi="Calibri" w:cs="Calibri"/>
                <w:sz w:val="22"/>
                <w:szCs w:val="22"/>
              </w:rPr>
              <w:t> </w:t>
            </w:r>
          </w:p>
        </w:tc>
      </w:tr>
      <w:tr w:rsidR="00C320F6" w:rsidRPr="00C72EA7" w14:paraId="2079A109" w14:textId="77777777" w:rsidTr="00C320F6">
        <w:trPr>
          <w:trHeight w:val="300"/>
        </w:trPr>
        <w:tc>
          <w:tcPr>
            <w:tcW w:w="468" w:type="dxa"/>
            <w:tcBorders>
              <w:top w:val="single" w:sz="4" w:space="0" w:color="808080"/>
              <w:left w:val="single" w:sz="4" w:space="0" w:color="808080"/>
              <w:bottom w:val="nil"/>
              <w:right w:val="single" w:sz="4" w:space="0" w:color="808080"/>
            </w:tcBorders>
            <w:shd w:val="clear" w:color="000000" w:fill="E6E6E6"/>
            <w:noWrap/>
            <w:hideMark/>
          </w:tcPr>
          <w:p w14:paraId="0386C2B6" w14:textId="77777777" w:rsidR="00C320F6" w:rsidRPr="00C72EA7" w:rsidRDefault="00C320F6" w:rsidP="000D2D7F">
            <w:pPr>
              <w:spacing w:before="0"/>
              <w:outlineLvl w:val="1"/>
              <w:rPr>
                <w:rFonts w:ascii="Calibri" w:eastAsia="Times New Roman" w:hAnsi="Calibri" w:cs="Calibri"/>
                <w:sz w:val="22"/>
                <w:szCs w:val="22"/>
              </w:rPr>
            </w:pPr>
            <w:r w:rsidRPr="00C72EA7">
              <w:rPr>
                <w:rFonts w:ascii="Calibri" w:eastAsia="Times New Roman" w:hAnsi="Calibri" w:cs="Calibri"/>
                <w:sz w:val="22"/>
                <w:szCs w:val="22"/>
              </w:rPr>
              <w:lastRenderedPageBreak/>
              <w:t>2</w:t>
            </w:r>
          </w:p>
        </w:tc>
        <w:tc>
          <w:tcPr>
            <w:tcW w:w="4143" w:type="dxa"/>
            <w:tcBorders>
              <w:top w:val="single" w:sz="4" w:space="0" w:color="808080"/>
              <w:left w:val="nil"/>
              <w:bottom w:val="nil"/>
              <w:right w:val="single" w:sz="4" w:space="0" w:color="808080"/>
            </w:tcBorders>
            <w:shd w:val="clear" w:color="000000" w:fill="E6E6E6"/>
            <w:hideMark/>
          </w:tcPr>
          <w:p w14:paraId="63E87F5B" w14:textId="77777777" w:rsidR="00C320F6" w:rsidRPr="00C72EA7" w:rsidRDefault="00C320F6" w:rsidP="000D2D7F">
            <w:pPr>
              <w:spacing w:before="0"/>
              <w:outlineLvl w:val="1"/>
              <w:rPr>
                <w:rFonts w:ascii="Calibri" w:eastAsia="Times New Roman" w:hAnsi="Calibri" w:cs="Calibri"/>
                <w:sz w:val="22"/>
                <w:szCs w:val="22"/>
              </w:rPr>
            </w:pPr>
            <w:hyperlink r:id="rId818" w:anchor="RANGE!fullca6fd23ff229d9c057a93ee247a9e3434808954036b41fae8bf78ae1317f0a6b" w:history="1">
              <w:r w:rsidRPr="00C72EA7">
                <w:rPr>
                  <w:rFonts w:ascii="Calibri" w:eastAsia="Times New Roman" w:hAnsi="Calibri" w:cs="Calibri"/>
                  <w:sz w:val="22"/>
                  <w:szCs w:val="22"/>
                </w:rPr>
                <w:t xml:space="preserve">        Price Details</w:t>
              </w:r>
            </w:hyperlink>
          </w:p>
        </w:tc>
        <w:tc>
          <w:tcPr>
            <w:tcW w:w="2319" w:type="dxa"/>
            <w:tcBorders>
              <w:top w:val="single" w:sz="4" w:space="0" w:color="808080"/>
              <w:left w:val="nil"/>
              <w:bottom w:val="nil"/>
              <w:right w:val="single" w:sz="4" w:space="0" w:color="808080"/>
            </w:tcBorders>
            <w:shd w:val="clear" w:color="000000" w:fill="E6E6E6"/>
            <w:hideMark/>
          </w:tcPr>
          <w:p w14:paraId="696AAB96" w14:textId="77777777" w:rsidR="00C320F6" w:rsidRPr="00C72EA7" w:rsidRDefault="00C320F6" w:rsidP="000D2D7F">
            <w:pPr>
              <w:spacing w:before="0"/>
              <w:outlineLvl w:val="1"/>
              <w:rPr>
                <w:rFonts w:ascii="Calibri" w:eastAsia="Times New Roman" w:hAnsi="Calibri" w:cs="Calibri"/>
                <w:sz w:val="22"/>
                <w:szCs w:val="22"/>
              </w:rPr>
            </w:pPr>
            <w:r w:rsidRPr="00C72EA7">
              <w:rPr>
                <w:rFonts w:ascii="Calibri" w:eastAsia="Times New Roman" w:hAnsi="Calibri" w:cs="Calibri"/>
                <w:sz w:val="22"/>
                <w:szCs w:val="22"/>
              </w:rPr>
              <w:t>&lt;PricDtls&gt;</w:t>
            </w:r>
          </w:p>
        </w:tc>
        <w:tc>
          <w:tcPr>
            <w:tcW w:w="810" w:type="dxa"/>
            <w:tcBorders>
              <w:top w:val="single" w:sz="4" w:space="0" w:color="808080"/>
              <w:left w:val="nil"/>
              <w:bottom w:val="nil"/>
              <w:right w:val="single" w:sz="4" w:space="0" w:color="808080"/>
            </w:tcBorders>
            <w:shd w:val="clear" w:color="000000" w:fill="E6E6E6"/>
            <w:noWrap/>
            <w:hideMark/>
          </w:tcPr>
          <w:p w14:paraId="3C45780D" w14:textId="77777777" w:rsidR="00C320F6" w:rsidRPr="00C72EA7" w:rsidRDefault="00C320F6" w:rsidP="000D2D7F">
            <w:pPr>
              <w:spacing w:before="0"/>
              <w:outlineLvl w:val="1"/>
              <w:rPr>
                <w:rFonts w:ascii="Calibri" w:eastAsia="Times New Roman" w:hAnsi="Calibri" w:cs="Calibri"/>
                <w:sz w:val="22"/>
                <w:szCs w:val="22"/>
              </w:rPr>
            </w:pPr>
            <w:r w:rsidRPr="00C72EA7">
              <w:rPr>
                <w:rFonts w:ascii="Calibri" w:eastAsia="Times New Roman" w:hAnsi="Calibri" w:cs="Calibri"/>
                <w:sz w:val="22"/>
                <w:szCs w:val="22"/>
              </w:rPr>
              <w:t>[0..*]</w:t>
            </w:r>
          </w:p>
        </w:tc>
        <w:tc>
          <w:tcPr>
            <w:tcW w:w="2160" w:type="dxa"/>
            <w:tcBorders>
              <w:top w:val="single" w:sz="4" w:space="0" w:color="808080"/>
              <w:left w:val="nil"/>
              <w:bottom w:val="nil"/>
              <w:right w:val="single" w:sz="4" w:space="0" w:color="808080"/>
            </w:tcBorders>
            <w:shd w:val="clear" w:color="000000" w:fill="E6E6E6"/>
            <w:noWrap/>
            <w:hideMark/>
          </w:tcPr>
          <w:p w14:paraId="501B6D67" w14:textId="77777777" w:rsidR="00C320F6" w:rsidRPr="00C72EA7" w:rsidRDefault="00C320F6" w:rsidP="000D2D7F">
            <w:pPr>
              <w:spacing w:before="0"/>
              <w:outlineLvl w:val="1"/>
              <w:rPr>
                <w:rFonts w:ascii="Calibri" w:eastAsia="Times New Roman" w:hAnsi="Calibri" w:cs="Calibri"/>
                <w:sz w:val="22"/>
                <w:szCs w:val="22"/>
              </w:rPr>
            </w:pPr>
            <w:r w:rsidRPr="00C72EA7">
              <w:rPr>
                <w:rFonts w:ascii="Calibri" w:eastAsia="Times New Roman" w:hAnsi="Calibri" w:cs="Calibri"/>
                <w:sz w:val="22"/>
                <w:szCs w:val="22"/>
              </w:rPr>
              <w:t> </w:t>
            </w:r>
          </w:p>
        </w:tc>
        <w:tc>
          <w:tcPr>
            <w:tcW w:w="990" w:type="dxa"/>
            <w:tcBorders>
              <w:top w:val="single" w:sz="4" w:space="0" w:color="808080"/>
              <w:left w:val="nil"/>
              <w:bottom w:val="nil"/>
              <w:right w:val="single" w:sz="4" w:space="0" w:color="808080"/>
            </w:tcBorders>
            <w:noWrap/>
            <w:hideMark/>
          </w:tcPr>
          <w:p w14:paraId="4740EAB9" w14:textId="77777777" w:rsidR="00C320F6" w:rsidRPr="00C72EA7" w:rsidRDefault="00C320F6" w:rsidP="000D2D7F">
            <w:pPr>
              <w:spacing w:before="0"/>
              <w:outlineLvl w:val="1"/>
              <w:rPr>
                <w:rFonts w:ascii="Calibri" w:eastAsia="Times New Roman" w:hAnsi="Calibri" w:cs="Calibri"/>
                <w:sz w:val="22"/>
                <w:szCs w:val="22"/>
              </w:rPr>
            </w:pPr>
            <w:r w:rsidRPr="00C72EA7">
              <w:rPr>
                <w:rFonts w:ascii="Calibri" w:eastAsia="Times New Roman" w:hAnsi="Calibri" w:cs="Calibri"/>
                <w:sz w:val="22"/>
                <w:szCs w:val="22"/>
              </w:rPr>
              <w:t> </w:t>
            </w:r>
          </w:p>
        </w:tc>
      </w:tr>
      <w:tr w:rsidR="00C320F6" w:rsidRPr="00C72EA7" w14:paraId="5CEAA06B" w14:textId="77777777" w:rsidTr="00C320F6">
        <w:trPr>
          <w:trHeight w:val="300"/>
        </w:trPr>
        <w:tc>
          <w:tcPr>
            <w:tcW w:w="468" w:type="dxa"/>
            <w:tcBorders>
              <w:top w:val="single" w:sz="4" w:space="0" w:color="808080"/>
              <w:left w:val="single" w:sz="4" w:space="0" w:color="808080"/>
              <w:bottom w:val="nil"/>
              <w:right w:val="single" w:sz="4" w:space="0" w:color="808080"/>
            </w:tcBorders>
            <w:noWrap/>
            <w:hideMark/>
          </w:tcPr>
          <w:p w14:paraId="7523AA56" w14:textId="77777777" w:rsidR="00C320F6" w:rsidRPr="00C72EA7" w:rsidRDefault="00C320F6" w:rsidP="000D2D7F">
            <w:pPr>
              <w:spacing w:before="0"/>
              <w:outlineLvl w:val="2"/>
              <w:rPr>
                <w:rFonts w:ascii="Calibri" w:eastAsia="Times New Roman" w:hAnsi="Calibri" w:cs="Calibri"/>
                <w:sz w:val="22"/>
                <w:szCs w:val="22"/>
              </w:rPr>
            </w:pPr>
            <w:r w:rsidRPr="00C72EA7">
              <w:rPr>
                <w:rFonts w:ascii="Calibri" w:eastAsia="Times New Roman" w:hAnsi="Calibri" w:cs="Calibri"/>
                <w:sz w:val="22"/>
                <w:szCs w:val="22"/>
              </w:rPr>
              <w:t>3</w:t>
            </w:r>
          </w:p>
        </w:tc>
        <w:tc>
          <w:tcPr>
            <w:tcW w:w="4143" w:type="dxa"/>
            <w:tcBorders>
              <w:top w:val="single" w:sz="4" w:space="0" w:color="808080"/>
              <w:left w:val="nil"/>
              <w:bottom w:val="nil"/>
              <w:right w:val="single" w:sz="4" w:space="0" w:color="808080"/>
            </w:tcBorders>
            <w:hideMark/>
          </w:tcPr>
          <w:p w14:paraId="744A9DCD" w14:textId="77777777" w:rsidR="00C320F6" w:rsidRPr="00C72EA7" w:rsidRDefault="00C320F6" w:rsidP="000D2D7F">
            <w:pPr>
              <w:spacing w:before="0"/>
              <w:outlineLvl w:val="2"/>
              <w:rPr>
                <w:rFonts w:ascii="Calibri" w:eastAsia="Times New Roman" w:hAnsi="Calibri" w:cs="Calibri"/>
                <w:sz w:val="22"/>
                <w:szCs w:val="22"/>
              </w:rPr>
            </w:pPr>
            <w:hyperlink r:id="rId819" w:anchor="RANGE!fullf206711c3dd71bb77d3f02d24399fed8d58033448758f0f175b1e4e97c93b9d5" w:history="1">
              <w:r w:rsidRPr="00C72EA7">
                <w:rPr>
                  <w:rFonts w:ascii="Calibri" w:eastAsia="Times New Roman" w:hAnsi="Calibri" w:cs="Calibri"/>
                  <w:sz w:val="22"/>
                  <w:szCs w:val="22"/>
                </w:rPr>
                <w:t xml:space="preserve">            Value</w:t>
              </w:r>
            </w:hyperlink>
          </w:p>
        </w:tc>
        <w:tc>
          <w:tcPr>
            <w:tcW w:w="2319" w:type="dxa"/>
            <w:tcBorders>
              <w:top w:val="single" w:sz="4" w:space="0" w:color="808080"/>
              <w:left w:val="nil"/>
              <w:bottom w:val="nil"/>
              <w:right w:val="single" w:sz="4" w:space="0" w:color="808080"/>
            </w:tcBorders>
            <w:hideMark/>
          </w:tcPr>
          <w:p w14:paraId="6D94A55A" w14:textId="77777777" w:rsidR="00C320F6" w:rsidRPr="00C72EA7" w:rsidRDefault="00C320F6" w:rsidP="000D2D7F">
            <w:pPr>
              <w:spacing w:before="0"/>
              <w:outlineLvl w:val="2"/>
              <w:rPr>
                <w:rFonts w:ascii="Calibri" w:eastAsia="Times New Roman" w:hAnsi="Calibri" w:cs="Calibri"/>
                <w:sz w:val="22"/>
                <w:szCs w:val="22"/>
              </w:rPr>
            </w:pPr>
            <w:r w:rsidRPr="00C72EA7">
              <w:rPr>
                <w:rFonts w:ascii="Calibri" w:eastAsia="Times New Roman" w:hAnsi="Calibri" w:cs="Calibri"/>
                <w:sz w:val="22"/>
                <w:szCs w:val="22"/>
              </w:rPr>
              <w:t>&lt;Val&gt;</w:t>
            </w:r>
          </w:p>
        </w:tc>
        <w:tc>
          <w:tcPr>
            <w:tcW w:w="810" w:type="dxa"/>
            <w:tcBorders>
              <w:top w:val="single" w:sz="4" w:space="0" w:color="808080"/>
              <w:left w:val="nil"/>
              <w:bottom w:val="nil"/>
              <w:right w:val="single" w:sz="4" w:space="0" w:color="808080"/>
            </w:tcBorders>
            <w:noWrap/>
            <w:hideMark/>
          </w:tcPr>
          <w:p w14:paraId="7A984C7A" w14:textId="77777777" w:rsidR="00C320F6" w:rsidRPr="00C72EA7" w:rsidRDefault="00C320F6" w:rsidP="000D2D7F">
            <w:pPr>
              <w:spacing w:before="0"/>
              <w:outlineLvl w:val="2"/>
              <w:rPr>
                <w:rFonts w:ascii="Calibri" w:eastAsia="Times New Roman" w:hAnsi="Calibri" w:cs="Calibri"/>
                <w:sz w:val="22"/>
                <w:szCs w:val="22"/>
              </w:rPr>
            </w:pPr>
            <w:r w:rsidRPr="00C72EA7">
              <w:rPr>
                <w:rFonts w:ascii="Calibri" w:eastAsia="Times New Roman" w:hAnsi="Calibri" w:cs="Calibri"/>
                <w:sz w:val="22"/>
                <w:szCs w:val="22"/>
              </w:rPr>
              <w:t>[1..1]</w:t>
            </w:r>
          </w:p>
        </w:tc>
        <w:tc>
          <w:tcPr>
            <w:tcW w:w="2160" w:type="dxa"/>
            <w:tcBorders>
              <w:top w:val="single" w:sz="4" w:space="0" w:color="808080"/>
              <w:left w:val="nil"/>
              <w:bottom w:val="nil"/>
              <w:right w:val="single" w:sz="4" w:space="0" w:color="808080"/>
            </w:tcBorders>
            <w:noWrap/>
            <w:hideMark/>
          </w:tcPr>
          <w:p w14:paraId="3FBADBFB" w14:textId="77777777" w:rsidR="00C320F6" w:rsidRPr="00C72EA7" w:rsidRDefault="00C320F6" w:rsidP="000D2D7F">
            <w:pPr>
              <w:spacing w:before="0"/>
              <w:outlineLvl w:val="2"/>
              <w:rPr>
                <w:rFonts w:ascii="Calibri" w:eastAsia="Times New Roman" w:hAnsi="Calibri" w:cs="Calibri"/>
                <w:sz w:val="22"/>
                <w:szCs w:val="22"/>
              </w:rPr>
            </w:pPr>
            <w:r w:rsidRPr="00C72EA7">
              <w:rPr>
                <w:rFonts w:ascii="Calibri" w:eastAsia="Times New Roman" w:hAnsi="Calibri" w:cs="Calibri"/>
                <w:sz w:val="22"/>
                <w:szCs w:val="22"/>
              </w:rPr>
              <w:t>Choice</w:t>
            </w:r>
          </w:p>
        </w:tc>
        <w:tc>
          <w:tcPr>
            <w:tcW w:w="990" w:type="dxa"/>
            <w:tcBorders>
              <w:top w:val="single" w:sz="4" w:space="0" w:color="808080"/>
              <w:left w:val="nil"/>
              <w:bottom w:val="nil"/>
              <w:right w:val="single" w:sz="4" w:space="0" w:color="808080"/>
            </w:tcBorders>
            <w:noWrap/>
            <w:hideMark/>
          </w:tcPr>
          <w:p w14:paraId="7E96092B" w14:textId="77777777" w:rsidR="00C320F6" w:rsidRPr="00C72EA7" w:rsidRDefault="00C320F6" w:rsidP="000D2D7F">
            <w:pPr>
              <w:spacing w:before="0"/>
              <w:outlineLvl w:val="2"/>
              <w:rPr>
                <w:rFonts w:ascii="Calibri" w:eastAsia="Times New Roman" w:hAnsi="Calibri" w:cs="Calibri"/>
                <w:sz w:val="22"/>
                <w:szCs w:val="22"/>
              </w:rPr>
            </w:pPr>
            <w:r w:rsidRPr="00C72EA7">
              <w:rPr>
                <w:rFonts w:ascii="Calibri" w:eastAsia="Times New Roman" w:hAnsi="Calibri" w:cs="Calibri"/>
                <w:sz w:val="22"/>
                <w:szCs w:val="22"/>
              </w:rPr>
              <w:t> </w:t>
            </w:r>
          </w:p>
        </w:tc>
      </w:tr>
      <w:tr w:rsidR="00C320F6" w:rsidRPr="00C72EA7" w14:paraId="70CD51B4" w14:textId="77777777" w:rsidTr="00C320F6">
        <w:trPr>
          <w:trHeight w:val="900"/>
        </w:trPr>
        <w:tc>
          <w:tcPr>
            <w:tcW w:w="468" w:type="dxa"/>
            <w:tcBorders>
              <w:top w:val="single" w:sz="4" w:space="0" w:color="808080"/>
              <w:left w:val="single" w:sz="4" w:space="0" w:color="808080"/>
              <w:bottom w:val="nil"/>
              <w:right w:val="single" w:sz="4" w:space="0" w:color="808080"/>
            </w:tcBorders>
            <w:noWrap/>
            <w:hideMark/>
          </w:tcPr>
          <w:p w14:paraId="301914FE" w14:textId="77777777" w:rsidR="00C320F6" w:rsidRPr="00C72EA7" w:rsidRDefault="00C320F6" w:rsidP="000D2D7F">
            <w:pPr>
              <w:spacing w:before="0"/>
              <w:outlineLvl w:val="3"/>
              <w:rPr>
                <w:rFonts w:ascii="Calibri" w:eastAsia="Times New Roman" w:hAnsi="Calibri" w:cs="Calibri"/>
                <w:sz w:val="22"/>
                <w:szCs w:val="22"/>
              </w:rPr>
            </w:pPr>
            <w:r w:rsidRPr="00C72EA7">
              <w:rPr>
                <w:rFonts w:ascii="Calibri" w:eastAsia="Times New Roman" w:hAnsi="Calibri" w:cs="Calibri"/>
                <w:sz w:val="22"/>
                <w:szCs w:val="22"/>
              </w:rPr>
              <w:t>4</w:t>
            </w:r>
          </w:p>
        </w:tc>
        <w:tc>
          <w:tcPr>
            <w:tcW w:w="4143" w:type="dxa"/>
            <w:tcBorders>
              <w:top w:val="single" w:sz="4" w:space="0" w:color="808080"/>
              <w:left w:val="nil"/>
              <w:bottom w:val="nil"/>
              <w:right w:val="single" w:sz="4" w:space="0" w:color="808080"/>
            </w:tcBorders>
            <w:hideMark/>
          </w:tcPr>
          <w:p w14:paraId="4D47323C" w14:textId="77777777" w:rsidR="00C320F6" w:rsidRPr="00C72EA7" w:rsidRDefault="00C320F6" w:rsidP="000D2D7F">
            <w:pPr>
              <w:spacing w:before="0"/>
              <w:outlineLvl w:val="3"/>
              <w:rPr>
                <w:rFonts w:ascii="Calibri" w:eastAsia="Times New Roman" w:hAnsi="Calibri" w:cs="Calibri"/>
                <w:sz w:val="22"/>
                <w:szCs w:val="22"/>
              </w:rPr>
            </w:pPr>
            <w:hyperlink r:id="rId820" w:anchor="RANGE!full173225ca7387507ca8d3042943a5b6d185a60b9d4ae0cdd9eec2a42becf0353d" w:history="1">
              <w:r w:rsidRPr="00C72EA7">
                <w:rPr>
                  <w:rFonts w:ascii="Calibri" w:eastAsia="Times New Roman" w:hAnsi="Calibri" w:cs="Calibri"/>
                  <w:sz w:val="22"/>
                  <w:szCs w:val="22"/>
                </w:rPr>
                <w:t xml:space="preserve">                Rate</w:t>
              </w:r>
            </w:hyperlink>
          </w:p>
        </w:tc>
        <w:tc>
          <w:tcPr>
            <w:tcW w:w="2319" w:type="dxa"/>
            <w:tcBorders>
              <w:top w:val="single" w:sz="4" w:space="0" w:color="808080"/>
              <w:left w:val="nil"/>
              <w:bottom w:val="nil"/>
              <w:right w:val="single" w:sz="4" w:space="0" w:color="808080"/>
            </w:tcBorders>
            <w:hideMark/>
          </w:tcPr>
          <w:p w14:paraId="3F5EF918" w14:textId="77777777" w:rsidR="00C320F6" w:rsidRPr="00C72EA7" w:rsidRDefault="00C320F6" w:rsidP="000D2D7F">
            <w:pPr>
              <w:spacing w:before="0"/>
              <w:outlineLvl w:val="3"/>
              <w:rPr>
                <w:rFonts w:ascii="Calibri" w:eastAsia="Times New Roman" w:hAnsi="Calibri" w:cs="Calibri"/>
                <w:sz w:val="22"/>
                <w:szCs w:val="22"/>
              </w:rPr>
            </w:pPr>
            <w:r w:rsidRPr="00C72EA7">
              <w:rPr>
                <w:rFonts w:ascii="Calibri" w:eastAsia="Times New Roman" w:hAnsi="Calibri" w:cs="Calibri"/>
                <w:sz w:val="22"/>
                <w:szCs w:val="22"/>
              </w:rPr>
              <w:t>&lt;Rate&gt;</w:t>
            </w:r>
          </w:p>
        </w:tc>
        <w:tc>
          <w:tcPr>
            <w:tcW w:w="810" w:type="dxa"/>
            <w:tcBorders>
              <w:top w:val="single" w:sz="4" w:space="0" w:color="808080"/>
              <w:left w:val="nil"/>
              <w:bottom w:val="nil"/>
              <w:right w:val="single" w:sz="4" w:space="0" w:color="808080"/>
            </w:tcBorders>
            <w:noWrap/>
            <w:hideMark/>
          </w:tcPr>
          <w:p w14:paraId="3986EAA1" w14:textId="77777777" w:rsidR="00C320F6" w:rsidRPr="00C72EA7" w:rsidRDefault="00C320F6" w:rsidP="000D2D7F">
            <w:pPr>
              <w:spacing w:before="0"/>
              <w:outlineLvl w:val="3"/>
              <w:rPr>
                <w:rFonts w:ascii="Calibri" w:eastAsia="Times New Roman" w:hAnsi="Calibri" w:cs="Calibri"/>
                <w:sz w:val="22"/>
                <w:szCs w:val="22"/>
              </w:rPr>
            </w:pPr>
            <w:r w:rsidRPr="00C72EA7">
              <w:rPr>
                <w:rFonts w:ascii="Calibri" w:eastAsia="Times New Roman" w:hAnsi="Calibri" w:cs="Calibri"/>
                <w:sz w:val="22"/>
                <w:szCs w:val="22"/>
              </w:rPr>
              <w:t>[1..1]</w:t>
            </w:r>
          </w:p>
        </w:tc>
        <w:tc>
          <w:tcPr>
            <w:tcW w:w="2160" w:type="dxa"/>
            <w:tcBorders>
              <w:top w:val="single" w:sz="4" w:space="0" w:color="808080"/>
              <w:left w:val="nil"/>
              <w:bottom w:val="nil"/>
              <w:right w:val="single" w:sz="4" w:space="0" w:color="808080"/>
            </w:tcBorders>
            <w:hideMark/>
          </w:tcPr>
          <w:p w14:paraId="07E40553" w14:textId="77777777" w:rsidR="00C320F6" w:rsidRPr="00C72EA7" w:rsidRDefault="00C320F6" w:rsidP="000D2D7F">
            <w:pPr>
              <w:spacing w:before="0"/>
              <w:outlineLvl w:val="3"/>
              <w:rPr>
                <w:rFonts w:ascii="Calibri" w:eastAsia="Times New Roman" w:hAnsi="Calibri" w:cs="Calibri"/>
                <w:sz w:val="22"/>
                <w:szCs w:val="22"/>
              </w:rPr>
            </w:pPr>
            <w:r w:rsidRPr="00C72EA7">
              <w:rPr>
                <w:rFonts w:ascii="Calibri" w:eastAsia="Times New Roman" w:hAnsi="Calibri" w:cs="Calibri"/>
                <w:sz w:val="22"/>
                <w:szCs w:val="22"/>
              </w:rPr>
              <w:t>decimal</w:t>
            </w:r>
            <w:r w:rsidRPr="00C72EA7">
              <w:rPr>
                <w:rFonts w:ascii="Calibri" w:eastAsia="Times New Roman" w:hAnsi="Calibri" w:cs="Calibri"/>
                <w:sz w:val="22"/>
                <w:szCs w:val="22"/>
              </w:rPr>
              <w:br/>
              <w:t>td = 11</w:t>
            </w:r>
            <w:r w:rsidRPr="00C72EA7">
              <w:rPr>
                <w:rFonts w:ascii="Calibri" w:eastAsia="Times New Roman" w:hAnsi="Calibri" w:cs="Calibri"/>
                <w:sz w:val="22"/>
                <w:szCs w:val="22"/>
              </w:rPr>
              <w:br/>
              <w:t>fd = 10</w:t>
            </w:r>
          </w:p>
        </w:tc>
        <w:tc>
          <w:tcPr>
            <w:tcW w:w="990" w:type="dxa"/>
            <w:tcBorders>
              <w:top w:val="single" w:sz="4" w:space="0" w:color="808080"/>
              <w:left w:val="nil"/>
              <w:bottom w:val="nil"/>
              <w:right w:val="single" w:sz="4" w:space="0" w:color="808080"/>
            </w:tcBorders>
            <w:noWrap/>
            <w:hideMark/>
          </w:tcPr>
          <w:p w14:paraId="51ACE4AB" w14:textId="77777777" w:rsidR="00C320F6" w:rsidRPr="00C72EA7" w:rsidRDefault="00C320F6" w:rsidP="000D2D7F">
            <w:pPr>
              <w:spacing w:before="0"/>
              <w:outlineLvl w:val="3"/>
              <w:rPr>
                <w:rFonts w:ascii="Calibri" w:eastAsia="Times New Roman" w:hAnsi="Calibri" w:cs="Calibri"/>
                <w:sz w:val="22"/>
                <w:szCs w:val="22"/>
              </w:rPr>
            </w:pPr>
            <w:r w:rsidRPr="00C72EA7">
              <w:rPr>
                <w:rFonts w:ascii="Calibri" w:eastAsia="Times New Roman" w:hAnsi="Calibri" w:cs="Calibri"/>
                <w:sz w:val="22"/>
                <w:szCs w:val="22"/>
              </w:rPr>
              <w:t> </w:t>
            </w:r>
          </w:p>
        </w:tc>
      </w:tr>
      <w:tr w:rsidR="00C320F6" w:rsidRPr="00C72EA7" w14:paraId="067EE326" w14:textId="77777777" w:rsidTr="00C320F6">
        <w:trPr>
          <w:trHeight w:val="900"/>
        </w:trPr>
        <w:tc>
          <w:tcPr>
            <w:tcW w:w="468" w:type="dxa"/>
            <w:tcBorders>
              <w:top w:val="single" w:sz="4" w:space="0" w:color="808080"/>
              <w:left w:val="single" w:sz="4" w:space="0" w:color="808080"/>
              <w:bottom w:val="nil"/>
              <w:right w:val="single" w:sz="4" w:space="0" w:color="808080"/>
            </w:tcBorders>
            <w:noWrap/>
            <w:hideMark/>
          </w:tcPr>
          <w:p w14:paraId="0FC46193" w14:textId="77777777" w:rsidR="00C320F6" w:rsidRPr="00C72EA7" w:rsidRDefault="00C320F6" w:rsidP="000D2D7F">
            <w:pPr>
              <w:spacing w:before="0"/>
              <w:outlineLvl w:val="3"/>
              <w:rPr>
                <w:rFonts w:ascii="Calibri" w:eastAsia="Times New Roman" w:hAnsi="Calibri" w:cs="Calibri"/>
                <w:sz w:val="22"/>
                <w:szCs w:val="22"/>
              </w:rPr>
            </w:pPr>
            <w:r w:rsidRPr="00C72EA7">
              <w:rPr>
                <w:rFonts w:ascii="Calibri" w:eastAsia="Times New Roman" w:hAnsi="Calibri" w:cs="Calibri"/>
                <w:sz w:val="22"/>
                <w:szCs w:val="22"/>
              </w:rPr>
              <w:t>4</w:t>
            </w:r>
          </w:p>
        </w:tc>
        <w:tc>
          <w:tcPr>
            <w:tcW w:w="4143" w:type="dxa"/>
            <w:tcBorders>
              <w:top w:val="single" w:sz="4" w:space="0" w:color="808080"/>
              <w:left w:val="nil"/>
              <w:bottom w:val="nil"/>
              <w:right w:val="single" w:sz="4" w:space="0" w:color="808080"/>
            </w:tcBorders>
            <w:hideMark/>
          </w:tcPr>
          <w:p w14:paraId="7BE00F8D" w14:textId="77777777" w:rsidR="00C320F6" w:rsidRPr="00C72EA7" w:rsidRDefault="00C320F6" w:rsidP="000D2D7F">
            <w:pPr>
              <w:spacing w:before="0"/>
              <w:outlineLvl w:val="3"/>
              <w:rPr>
                <w:rFonts w:ascii="Calibri" w:eastAsia="Times New Roman" w:hAnsi="Calibri" w:cs="Calibri"/>
                <w:sz w:val="22"/>
                <w:szCs w:val="22"/>
              </w:rPr>
            </w:pPr>
            <w:hyperlink r:id="rId821" w:anchor="RANGE!full626070f5d313f1a1866d641c6bb2ba7fb9c2e4fdfe48a179495823c8e122a72f" w:history="1">
              <w:r w:rsidRPr="00C72EA7">
                <w:rPr>
                  <w:rFonts w:ascii="Calibri" w:eastAsia="Times New Roman" w:hAnsi="Calibri" w:cs="Calibri"/>
                  <w:sz w:val="22"/>
                  <w:szCs w:val="22"/>
                </w:rPr>
                <w:t xml:space="preserve">                Amount</w:t>
              </w:r>
            </w:hyperlink>
          </w:p>
        </w:tc>
        <w:tc>
          <w:tcPr>
            <w:tcW w:w="2319" w:type="dxa"/>
            <w:tcBorders>
              <w:top w:val="single" w:sz="4" w:space="0" w:color="808080"/>
              <w:left w:val="nil"/>
              <w:bottom w:val="nil"/>
              <w:right w:val="single" w:sz="4" w:space="0" w:color="808080"/>
            </w:tcBorders>
            <w:hideMark/>
          </w:tcPr>
          <w:p w14:paraId="5DC19B8B" w14:textId="77777777" w:rsidR="00C320F6" w:rsidRPr="00C72EA7" w:rsidRDefault="00C320F6" w:rsidP="000D2D7F">
            <w:pPr>
              <w:spacing w:before="0"/>
              <w:outlineLvl w:val="3"/>
              <w:rPr>
                <w:rFonts w:ascii="Calibri" w:eastAsia="Times New Roman" w:hAnsi="Calibri" w:cs="Calibri"/>
                <w:sz w:val="22"/>
                <w:szCs w:val="22"/>
              </w:rPr>
            </w:pPr>
            <w:r w:rsidRPr="00C72EA7">
              <w:rPr>
                <w:rFonts w:ascii="Calibri" w:eastAsia="Times New Roman" w:hAnsi="Calibri" w:cs="Calibri"/>
                <w:sz w:val="22"/>
                <w:szCs w:val="22"/>
              </w:rPr>
              <w:t>&lt;Amt&gt;</w:t>
            </w:r>
          </w:p>
        </w:tc>
        <w:tc>
          <w:tcPr>
            <w:tcW w:w="810" w:type="dxa"/>
            <w:tcBorders>
              <w:top w:val="single" w:sz="4" w:space="0" w:color="808080"/>
              <w:left w:val="nil"/>
              <w:bottom w:val="nil"/>
              <w:right w:val="single" w:sz="4" w:space="0" w:color="808080"/>
            </w:tcBorders>
            <w:noWrap/>
            <w:hideMark/>
          </w:tcPr>
          <w:p w14:paraId="6778FF22" w14:textId="77777777" w:rsidR="00C320F6" w:rsidRPr="00C72EA7" w:rsidRDefault="00C320F6" w:rsidP="000D2D7F">
            <w:pPr>
              <w:spacing w:before="0"/>
              <w:outlineLvl w:val="3"/>
              <w:rPr>
                <w:rFonts w:ascii="Calibri" w:eastAsia="Times New Roman" w:hAnsi="Calibri" w:cs="Calibri"/>
                <w:sz w:val="22"/>
                <w:szCs w:val="22"/>
              </w:rPr>
            </w:pPr>
            <w:r w:rsidRPr="00C72EA7">
              <w:rPr>
                <w:rFonts w:ascii="Calibri" w:eastAsia="Times New Roman" w:hAnsi="Calibri" w:cs="Calibri"/>
                <w:sz w:val="22"/>
                <w:szCs w:val="22"/>
              </w:rPr>
              <w:t>[1..1]</w:t>
            </w:r>
          </w:p>
        </w:tc>
        <w:tc>
          <w:tcPr>
            <w:tcW w:w="2160" w:type="dxa"/>
            <w:tcBorders>
              <w:top w:val="single" w:sz="4" w:space="0" w:color="808080"/>
              <w:left w:val="nil"/>
              <w:bottom w:val="nil"/>
              <w:right w:val="single" w:sz="4" w:space="0" w:color="808080"/>
            </w:tcBorders>
            <w:hideMark/>
          </w:tcPr>
          <w:p w14:paraId="27E09AD0" w14:textId="77777777" w:rsidR="00C320F6" w:rsidRPr="00C72EA7" w:rsidRDefault="00C320F6" w:rsidP="000D2D7F">
            <w:pPr>
              <w:spacing w:before="0"/>
              <w:outlineLvl w:val="3"/>
              <w:rPr>
                <w:rFonts w:ascii="Calibri" w:eastAsia="Times New Roman" w:hAnsi="Calibri" w:cs="Calibri"/>
                <w:sz w:val="22"/>
                <w:szCs w:val="22"/>
              </w:rPr>
            </w:pPr>
            <w:r w:rsidRPr="00C72EA7">
              <w:rPr>
                <w:rFonts w:ascii="Calibri" w:eastAsia="Times New Roman" w:hAnsi="Calibri" w:cs="Calibri"/>
                <w:sz w:val="22"/>
                <w:szCs w:val="22"/>
              </w:rPr>
              <w:t>0 &lt;= decimal</w:t>
            </w:r>
            <w:r w:rsidRPr="00C72EA7">
              <w:rPr>
                <w:rFonts w:ascii="Calibri" w:eastAsia="Times New Roman" w:hAnsi="Calibri" w:cs="Calibri"/>
                <w:sz w:val="22"/>
                <w:szCs w:val="22"/>
              </w:rPr>
              <w:br/>
              <w:t>td = 18</w:t>
            </w:r>
            <w:r w:rsidRPr="00C72EA7">
              <w:rPr>
                <w:rFonts w:ascii="Calibri" w:eastAsia="Times New Roman" w:hAnsi="Calibri" w:cs="Calibri"/>
                <w:sz w:val="22"/>
                <w:szCs w:val="22"/>
              </w:rPr>
              <w:br/>
              <w:t>fd = 13</w:t>
            </w:r>
          </w:p>
        </w:tc>
        <w:tc>
          <w:tcPr>
            <w:tcW w:w="990" w:type="dxa"/>
            <w:tcBorders>
              <w:top w:val="single" w:sz="4" w:space="0" w:color="808080"/>
              <w:left w:val="nil"/>
              <w:bottom w:val="nil"/>
              <w:right w:val="single" w:sz="4" w:space="0" w:color="808080"/>
            </w:tcBorders>
            <w:noWrap/>
            <w:hideMark/>
          </w:tcPr>
          <w:p w14:paraId="6E9FE0C5" w14:textId="77777777" w:rsidR="00C320F6" w:rsidRPr="00C72EA7" w:rsidRDefault="00C320F6" w:rsidP="000D2D7F">
            <w:pPr>
              <w:spacing w:before="0"/>
              <w:outlineLvl w:val="3"/>
              <w:rPr>
                <w:rFonts w:ascii="Calibri" w:eastAsia="Times New Roman" w:hAnsi="Calibri" w:cs="Calibri"/>
                <w:sz w:val="22"/>
                <w:szCs w:val="22"/>
              </w:rPr>
            </w:pPr>
            <w:r w:rsidRPr="00C72EA7">
              <w:rPr>
                <w:rFonts w:ascii="Calibri" w:eastAsia="Times New Roman" w:hAnsi="Calibri" w:cs="Calibri"/>
                <w:sz w:val="22"/>
                <w:szCs w:val="22"/>
              </w:rPr>
              <w:t> </w:t>
            </w:r>
          </w:p>
        </w:tc>
      </w:tr>
      <w:tr w:rsidR="00C320F6" w:rsidRPr="00C72EA7" w14:paraId="379C2D42" w14:textId="77777777" w:rsidTr="00C320F6">
        <w:trPr>
          <w:trHeight w:val="300"/>
        </w:trPr>
        <w:tc>
          <w:tcPr>
            <w:tcW w:w="468" w:type="dxa"/>
            <w:tcBorders>
              <w:top w:val="single" w:sz="4" w:space="0" w:color="808080"/>
              <w:left w:val="single" w:sz="4" w:space="0" w:color="808080"/>
              <w:bottom w:val="nil"/>
              <w:right w:val="single" w:sz="4" w:space="0" w:color="808080"/>
            </w:tcBorders>
            <w:noWrap/>
            <w:hideMark/>
          </w:tcPr>
          <w:p w14:paraId="4CDCECC4" w14:textId="77777777" w:rsidR="00C320F6" w:rsidRPr="00C72EA7" w:rsidRDefault="00C320F6" w:rsidP="000D2D7F">
            <w:pPr>
              <w:spacing w:before="0"/>
              <w:outlineLvl w:val="3"/>
              <w:rPr>
                <w:rFonts w:ascii="Calibri" w:eastAsia="Times New Roman" w:hAnsi="Calibri" w:cs="Calibri"/>
                <w:sz w:val="22"/>
                <w:szCs w:val="22"/>
              </w:rPr>
            </w:pPr>
            <w:r w:rsidRPr="00C72EA7">
              <w:rPr>
                <w:rFonts w:ascii="Calibri" w:eastAsia="Times New Roman" w:hAnsi="Calibri" w:cs="Calibri"/>
                <w:sz w:val="22"/>
                <w:szCs w:val="22"/>
              </w:rPr>
              <w:t>4</w:t>
            </w:r>
          </w:p>
        </w:tc>
        <w:tc>
          <w:tcPr>
            <w:tcW w:w="4143" w:type="dxa"/>
            <w:tcBorders>
              <w:top w:val="single" w:sz="4" w:space="0" w:color="808080"/>
              <w:left w:val="nil"/>
              <w:bottom w:val="nil"/>
              <w:right w:val="single" w:sz="4" w:space="0" w:color="808080"/>
            </w:tcBorders>
            <w:hideMark/>
          </w:tcPr>
          <w:p w14:paraId="5273EB60" w14:textId="77777777" w:rsidR="00C320F6" w:rsidRPr="00C72EA7" w:rsidRDefault="00C320F6" w:rsidP="000D2D7F">
            <w:pPr>
              <w:spacing w:before="0"/>
              <w:outlineLvl w:val="3"/>
              <w:rPr>
                <w:rFonts w:ascii="Calibri" w:eastAsia="Times New Roman" w:hAnsi="Calibri" w:cs="Calibri"/>
                <w:sz w:val="22"/>
                <w:szCs w:val="22"/>
              </w:rPr>
            </w:pPr>
            <w:hyperlink r:id="rId822" w:anchor="RANGE!fullb1cc0d89d7575ee9727cbb250086d5c0b954c03696141351ccfb37a372388d01" w:history="1">
              <w:r w:rsidRPr="00C72EA7">
                <w:rPr>
                  <w:rFonts w:ascii="Calibri" w:eastAsia="Times New Roman" w:hAnsi="Calibri" w:cs="Calibri"/>
                  <w:sz w:val="22"/>
                  <w:szCs w:val="22"/>
                </w:rPr>
                <w:t xml:space="preserve">                Unknown Indicator</w:t>
              </w:r>
            </w:hyperlink>
          </w:p>
        </w:tc>
        <w:tc>
          <w:tcPr>
            <w:tcW w:w="2319" w:type="dxa"/>
            <w:tcBorders>
              <w:top w:val="single" w:sz="4" w:space="0" w:color="808080"/>
              <w:left w:val="nil"/>
              <w:bottom w:val="nil"/>
              <w:right w:val="single" w:sz="4" w:space="0" w:color="808080"/>
            </w:tcBorders>
            <w:hideMark/>
          </w:tcPr>
          <w:p w14:paraId="4419A95A" w14:textId="77777777" w:rsidR="00C320F6" w:rsidRPr="00C72EA7" w:rsidRDefault="00C320F6" w:rsidP="000D2D7F">
            <w:pPr>
              <w:spacing w:before="0"/>
              <w:outlineLvl w:val="3"/>
              <w:rPr>
                <w:rFonts w:ascii="Calibri" w:eastAsia="Times New Roman" w:hAnsi="Calibri" w:cs="Calibri"/>
                <w:sz w:val="22"/>
                <w:szCs w:val="22"/>
              </w:rPr>
            </w:pPr>
            <w:r w:rsidRPr="00C72EA7">
              <w:rPr>
                <w:rFonts w:ascii="Calibri" w:eastAsia="Times New Roman" w:hAnsi="Calibri" w:cs="Calibri"/>
                <w:sz w:val="22"/>
                <w:szCs w:val="22"/>
              </w:rPr>
              <w:t>&lt;UknwnInd&gt;</w:t>
            </w:r>
          </w:p>
        </w:tc>
        <w:tc>
          <w:tcPr>
            <w:tcW w:w="810" w:type="dxa"/>
            <w:tcBorders>
              <w:top w:val="single" w:sz="4" w:space="0" w:color="808080"/>
              <w:left w:val="nil"/>
              <w:bottom w:val="nil"/>
              <w:right w:val="single" w:sz="4" w:space="0" w:color="808080"/>
            </w:tcBorders>
            <w:noWrap/>
            <w:hideMark/>
          </w:tcPr>
          <w:p w14:paraId="2782B59E" w14:textId="77777777" w:rsidR="00C320F6" w:rsidRPr="00C72EA7" w:rsidRDefault="00C320F6" w:rsidP="000D2D7F">
            <w:pPr>
              <w:spacing w:before="0"/>
              <w:outlineLvl w:val="3"/>
              <w:rPr>
                <w:rFonts w:ascii="Calibri" w:eastAsia="Times New Roman" w:hAnsi="Calibri" w:cs="Calibri"/>
                <w:sz w:val="22"/>
                <w:szCs w:val="22"/>
              </w:rPr>
            </w:pPr>
            <w:r w:rsidRPr="00C72EA7">
              <w:rPr>
                <w:rFonts w:ascii="Calibri" w:eastAsia="Times New Roman" w:hAnsi="Calibri" w:cs="Calibri"/>
                <w:sz w:val="22"/>
                <w:szCs w:val="22"/>
              </w:rPr>
              <w:t>[1..1]</w:t>
            </w:r>
          </w:p>
        </w:tc>
        <w:tc>
          <w:tcPr>
            <w:tcW w:w="2160" w:type="dxa"/>
            <w:tcBorders>
              <w:top w:val="single" w:sz="4" w:space="0" w:color="808080"/>
              <w:left w:val="nil"/>
              <w:bottom w:val="nil"/>
              <w:right w:val="single" w:sz="4" w:space="0" w:color="808080"/>
            </w:tcBorders>
            <w:hideMark/>
          </w:tcPr>
          <w:p w14:paraId="5C7E32A8" w14:textId="77777777" w:rsidR="00C320F6" w:rsidRPr="00C72EA7" w:rsidRDefault="00C320F6" w:rsidP="000D2D7F">
            <w:pPr>
              <w:spacing w:before="0"/>
              <w:outlineLvl w:val="3"/>
              <w:rPr>
                <w:rFonts w:ascii="Calibri" w:eastAsia="Times New Roman" w:hAnsi="Calibri" w:cs="Calibri"/>
                <w:sz w:val="22"/>
                <w:szCs w:val="22"/>
              </w:rPr>
            </w:pPr>
            <w:r w:rsidRPr="00C72EA7">
              <w:rPr>
                <w:rFonts w:ascii="Calibri" w:eastAsia="Times New Roman" w:hAnsi="Calibri" w:cs="Calibri"/>
                <w:sz w:val="22"/>
                <w:szCs w:val="22"/>
              </w:rPr>
              <w:t>boolean</w:t>
            </w:r>
          </w:p>
        </w:tc>
        <w:tc>
          <w:tcPr>
            <w:tcW w:w="990" w:type="dxa"/>
            <w:tcBorders>
              <w:top w:val="single" w:sz="4" w:space="0" w:color="808080"/>
              <w:left w:val="nil"/>
              <w:bottom w:val="nil"/>
              <w:right w:val="single" w:sz="4" w:space="0" w:color="808080"/>
            </w:tcBorders>
            <w:noWrap/>
            <w:hideMark/>
          </w:tcPr>
          <w:p w14:paraId="706A4313" w14:textId="77777777" w:rsidR="00C320F6" w:rsidRPr="00C72EA7" w:rsidRDefault="00C320F6" w:rsidP="000D2D7F">
            <w:pPr>
              <w:spacing w:before="0"/>
              <w:outlineLvl w:val="3"/>
              <w:rPr>
                <w:rFonts w:ascii="Calibri" w:eastAsia="Times New Roman" w:hAnsi="Calibri" w:cs="Calibri"/>
                <w:sz w:val="22"/>
                <w:szCs w:val="22"/>
              </w:rPr>
            </w:pPr>
            <w:r w:rsidRPr="00C72EA7">
              <w:rPr>
                <w:rFonts w:ascii="Calibri" w:eastAsia="Times New Roman" w:hAnsi="Calibri" w:cs="Calibri"/>
                <w:sz w:val="22"/>
                <w:szCs w:val="22"/>
              </w:rPr>
              <w:t> </w:t>
            </w:r>
          </w:p>
        </w:tc>
      </w:tr>
      <w:tr w:rsidR="00C320F6" w:rsidRPr="00C72EA7" w14:paraId="53DC6991" w14:textId="77777777" w:rsidTr="00C320F6">
        <w:trPr>
          <w:trHeight w:val="300"/>
        </w:trPr>
        <w:tc>
          <w:tcPr>
            <w:tcW w:w="468" w:type="dxa"/>
            <w:tcBorders>
              <w:top w:val="single" w:sz="4" w:space="0" w:color="808080"/>
              <w:left w:val="single" w:sz="4" w:space="0" w:color="808080"/>
              <w:bottom w:val="nil"/>
              <w:right w:val="single" w:sz="4" w:space="0" w:color="808080"/>
            </w:tcBorders>
            <w:noWrap/>
            <w:hideMark/>
          </w:tcPr>
          <w:p w14:paraId="7D811277" w14:textId="77777777" w:rsidR="00C320F6" w:rsidRPr="00C72EA7" w:rsidRDefault="00C320F6" w:rsidP="000D2D7F">
            <w:pPr>
              <w:spacing w:before="0"/>
              <w:outlineLvl w:val="2"/>
              <w:rPr>
                <w:rFonts w:ascii="Calibri" w:eastAsia="Times New Roman" w:hAnsi="Calibri" w:cs="Calibri"/>
                <w:sz w:val="22"/>
                <w:szCs w:val="22"/>
              </w:rPr>
            </w:pPr>
            <w:r w:rsidRPr="00C72EA7">
              <w:rPr>
                <w:rFonts w:ascii="Calibri" w:eastAsia="Times New Roman" w:hAnsi="Calibri" w:cs="Calibri"/>
                <w:sz w:val="22"/>
                <w:szCs w:val="22"/>
              </w:rPr>
              <w:t>3</w:t>
            </w:r>
          </w:p>
        </w:tc>
        <w:tc>
          <w:tcPr>
            <w:tcW w:w="4143" w:type="dxa"/>
            <w:tcBorders>
              <w:top w:val="single" w:sz="4" w:space="0" w:color="808080"/>
              <w:left w:val="nil"/>
              <w:bottom w:val="nil"/>
              <w:right w:val="single" w:sz="4" w:space="0" w:color="808080"/>
            </w:tcBorders>
            <w:hideMark/>
          </w:tcPr>
          <w:p w14:paraId="5BAE6919" w14:textId="77777777" w:rsidR="00C320F6" w:rsidRPr="00C72EA7" w:rsidRDefault="00C320F6" w:rsidP="000D2D7F">
            <w:pPr>
              <w:spacing w:before="0"/>
              <w:outlineLvl w:val="2"/>
              <w:rPr>
                <w:rFonts w:ascii="Calibri" w:eastAsia="Times New Roman" w:hAnsi="Calibri" w:cs="Calibri"/>
                <w:sz w:val="22"/>
                <w:szCs w:val="22"/>
              </w:rPr>
            </w:pPr>
            <w:hyperlink r:id="rId823" w:anchor="RANGE!full00a4593075ff95a7b8c8009e8d55af4171c779465f3e440b76949bc5caab0cdd" w:history="1">
              <w:r w:rsidRPr="00C72EA7">
                <w:rPr>
                  <w:rFonts w:ascii="Calibri" w:eastAsia="Times New Roman" w:hAnsi="Calibri" w:cs="Calibri"/>
                  <w:sz w:val="22"/>
                  <w:szCs w:val="22"/>
                </w:rPr>
                <w:t xml:space="preserve">            Value Type</w:t>
              </w:r>
            </w:hyperlink>
          </w:p>
        </w:tc>
        <w:tc>
          <w:tcPr>
            <w:tcW w:w="2319" w:type="dxa"/>
            <w:tcBorders>
              <w:top w:val="single" w:sz="4" w:space="0" w:color="808080"/>
              <w:left w:val="nil"/>
              <w:bottom w:val="nil"/>
              <w:right w:val="single" w:sz="4" w:space="0" w:color="808080"/>
            </w:tcBorders>
            <w:hideMark/>
          </w:tcPr>
          <w:p w14:paraId="4D02C650" w14:textId="77777777" w:rsidR="00C320F6" w:rsidRPr="00C72EA7" w:rsidRDefault="00C320F6" w:rsidP="000D2D7F">
            <w:pPr>
              <w:spacing w:before="0"/>
              <w:outlineLvl w:val="2"/>
              <w:rPr>
                <w:rFonts w:ascii="Calibri" w:eastAsia="Times New Roman" w:hAnsi="Calibri" w:cs="Calibri"/>
                <w:sz w:val="22"/>
                <w:szCs w:val="22"/>
              </w:rPr>
            </w:pPr>
            <w:r w:rsidRPr="00C72EA7">
              <w:rPr>
                <w:rFonts w:ascii="Calibri" w:eastAsia="Times New Roman" w:hAnsi="Calibri" w:cs="Calibri"/>
                <w:sz w:val="22"/>
                <w:szCs w:val="22"/>
              </w:rPr>
              <w:t>&lt;ValTp&gt;</w:t>
            </w:r>
          </w:p>
        </w:tc>
        <w:tc>
          <w:tcPr>
            <w:tcW w:w="810" w:type="dxa"/>
            <w:tcBorders>
              <w:top w:val="single" w:sz="4" w:space="0" w:color="808080"/>
              <w:left w:val="nil"/>
              <w:bottom w:val="nil"/>
              <w:right w:val="single" w:sz="4" w:space="0" w:color="808080"/>
            </w:tcBorders>
            <w:noWrap/>
            <w:hideMark/>
          </w:tcPr>
          <w:p w14:paraId="7E7EC9EB" w14:textId="77777777" w:rsidR="00C320F6" w:rsidRPr="00C72EA7" w:rsidRDefault="00C320F6" w:rsidP="000D2D7F">
            <w:pPr>
              <w:spacing w:before="0"/>
              <w:outlineLvl w:val="2"/>
              <w:rPr>
                <w:rFonts w:ascii="Calibri" w:eastAsia="Times New Roman" w:hAnsi="Calibri" w:cs="Calibri"/>
                <w:sz w:val="22"/>
                <w:szCs w:val="22"/>
              </w:rPr>
            </w:pPr>
            <w:r w:rsidRPr="00C72EA7">
              <w:rPr>
                <w:rFonts w:ascii="Calibri" w:eastAsia="Times New Roman" w:hAnsi="Calibri" w:cs="Calibri"/>
                <w:sz w:val="22"/>
                <w:szCs w:val="22"/>
              </w:rPr>
              <w:t>[0..1]</w:t>
            </w:r>
          </w:p>
        </w:tc>
        <w:tc>
          <w:tcPr>
            <w:tcW w:w="2160" w:type="dxa"/>
            <w:tcBorders>
              <w:top w:val="single" w:sz="4" w:space="0" w:color="808080"/>
              <w:left w:val="nil"/>
              <w:bottom w:val="nil"/>
              <w:right w:val="single" w:sz="4" w:space="0" w:color="808080"/>
            </w:tcBorders>
            <w:hideMark/>
          </w:tcPr>
          <w:p w14:paraId="61153AEC" w14:textId="77777777" w:rsidR="00C320F6" w:rsidRPr="00C72EA7" w:rsidRDefault="00C320F6" w:rsidP="000D2D7F">
            <w:pPr>
              <w:spacing w:before="0"/>
              <w:outlineLvl w:val="2"/>
              <w:rPr>
                <w:rFonts w:ascii="Calibri" w:eastAsia="Times New Roman" w:hAnsi="Calibri" w:cs="Calibri"/>
                <w:sz w:val="22"/>
                <w:szCs w:val="22"/>
              </w:rPr>
            </w:pPr>
            <w:r w:rsidRPr="00C72EA7">
              <w:rPr>
                <w:rFonts w:ascii="Calibri" w:eastAsia="Times New Roman" w:hAnsi="Calibri" w:cs="Calibri"/>
                <w:sz w:val="22"/>
                <w:szCs w:val="22"/>
              </w:rPr>
              <w:t>text</w:t>
            </w:r>
          </w:p>
        </w:tc>
        <w:tc>
          <w:tcPr>
            <w:tcW w:w="990" w:type="dxa"/>
            <w:tcBorders>
              <w:top w:val="single" w:sz="4" w:space="0" w:color="808080"/>
              <w:left w:val="nil"/>
              <w:bottom w:val="nil"/>
              <w:right w:val="single" w:sz="4" w:space="0" w:color="808080"/>
            </w:tcBorders>
            <w:noWrap/>
            <w:hideMark/>
          </w:tcPr>
          <w:p w14:paraId="06826800" w14:textId="77777777" w:rsidR="00C320F6" w:rsidRPr="00C72EA7" w:rsidRDefault="00C320F6" w:rsidP="000D2D7F">
            <w:pPr>
              <w:spacing w:before="0"/>
              <w:outlineLvl w:val="2"/>
              <w:rPr>
                <w:rFonts w:ascii="Calibri" w:eastAsia="Times New Roman" w:hAnsi="Calibri" w:cs="Calibri"/>
                <w:sz w:val="22"/>
                <w:szCs w:val="22"/>
              </w:rPr>
            </w:pPr>
            <w:r w:rsidRPr="00C72EA7">
              <w:rPr>
                <w:rFonts w:ascii="Calibri" w:eastAsia="Times New Roman" w:hAnsi="Calibri" w:cs="Calibri"/>
                <w:sz w:val="22"/>
                <w:szCs w:val="22"/>
              </w:rPr>
              <w:t> </w:t>
            </w:r>
          </w:p>
        </w:tc>
      </w:tr>
      <w:tr w:rsidR="00C320F6" w:rsidRPr="00C72EA7" w14:paraId="787E83CA" w14:textId="77777777" w:rsidTr="00C320F6">
        <w:trPr>
          <w:trHeight w:val="300"/>
        </w:trPr>
        <w:tc>
          <w:tcPr>
            <w:tcW w:w="468" w:type="dxa"/>
            <w:tcBorders>
              <w:top w:val="single" w:sz="4" w:space="0" w:color="808080"/>
              <w:left w:val="single" w:sz="4" w:space="0" w:color="808080"/>
              <w:bottom w:val="nil"/>
              <w:right w:val="single" w:sz="4" w:space="0" w:color="808080"/>
            </w:tcBorders>
            <w:noWrap/>
            <w:hideMark/>
          </w:tcPr>
          <w:p w14:paraId="49CAC7E7" w14:textId="77777777" w:rsidR="00C320F6" w:rsidRPr="00C72EA7" w:rsidRDefault="00C320F6" w:rsidP="000D2D7F">
            <w:pPr>
              <w:spacing w:before="0"/>
              <w:outlineLvl w:val="2"/>
              <w:rPr>
                <w:rFonts w:ascii="Calibri" w:eastAsia="Times New Roman" w:hAnsi="Calibri" w:cs="Calibri"/>
                <w:sz w:val="22"/>
                <w:szCs w:val="22"/>
              </w:rPr>
            </w:pPr>
            <w:r w:rsidRPr="00C72EA7">
              <w:rPr>
                <w:rFonts w:ascii="Calibri" w:eastAsia="Times New Roman" w:hAnsi="Calibri" w:cs="Calibri"/>
                <w:sz w:val="22"/>
                <w:szCs w:val="22"/>
              </w:rPr>
              <w:t>3</w:t>
            </w:r>
          </w:p>
        </w:tc>
        <w:tc>
          <w:tcPr>
            <w:tcW w:w="4143" w:type="dxa"/>
            <w:tcBorders>
              <w:top w:val="single" w:sz="4" w:space="0" w:color="808080"/>
              <w:left w:val="nil"/>
              <w:bottom w:val="nil"/>
              <w:right w:val="single" w:sz="4" w:space="0" w:color="808080"/>
            </w:tcBorders>
            <w:hideMark/>
          </w:tcPr>
          <w:p w14:paraId="0363B5CC" w14:textId="77777777" w:rsidR="00C320F6" w:rsidRPr="00C72EA7" w:rsidRDefault="00C320F6" w:rsidP="000D2D7F">
            <w:pPr>
              <w:spacing w:before="0"/>
              <w:outlineLvl w:val="2"/>
              <w:rPr>
                <w:rFonts w:ascii="Calibri" w:eastAsia="Times New Roman" w:hAnsi="Calibri" w:cs="Calibri"/>
                <w:sz w:val="22"/>
                <w:szCs w:val="22"/>
              </w:rPr>
            </w:pPr>
            <w:hyperlink r:id="rId824" w:anchor="RANGE!full5bb4f8b14729cc7665a565ac1dd86e69bd639d1fcf09c61ac7c8b51f0bac10e5" w:history="1">
              <w:r w:rsidRPr="00C72EA7">
                <w:rPr>
                  <w:rFonts w:ascii="Calibri" w:eastAsia="Times New Roman" w:hAnsi="Calibri" w:cs="Calibri"/>
                  <w:sz w:val="22"/>
                  <w:szCs w:val="22"/>
                </w:rPr>
                <w:t xml:space="preserve">            [XOR]</w:t>
              </w:r>
            </w:hyperlink>
          </w:p>
        </w:tc>
        <w:tc>
          <w:tcPr>
            <w:tcW w:w="2319" w:type="dxa"/>
            <w:tcBorders>
              <w:top w:val="single" w:sz="4" w:space="0" w:color="808080"/>
              <w:left w:val="nil"/>
              <w:bottom w:val="nil"/>
              <w:right w:val="single" w:sz="4" w:space="0" w:color="808080"/>
            </w:tcBorders>
            <w:noWrap/>
            <w:hideMark/>
          </w:tcPr>
          <w:p w14:paraId="23421486" w14:textId="77777777" w:rsidR="00C320F6" w:rsidRPr="00C72EA7" w:rsidRDefault="00C320F6" w:rsidP="000D2D7F">
            <w:pPr>
              <w:spacing w:before="0"/>
              <w:outlineLvl w:val="2"/>
              <w:rPr>
                <w:rFonts w:ascii="Calibri" w:eastAsia="Times New Roman" w:hAnsi="Calibri" w:cs="Calibri"/>
                <w:sz w:val="22"/>
                <w:szCs w:val="22"/>
              </w:rPr>
            </w:pPr>
            <w:r w:rsidRPr="00C72EA7">
              <w:rPr>
                <w:rFonts w:ascii="Calibri" w:eastAsia="Times New Roman" w:hAnsi="Calibri" w:cs="Calibri"/>
                <w:sz w:val="22"/>
                <w:szCs w:val="22"/>
              </w:rPr>
              <w:t> </w:t>
            </w:r>
          </w:p>
        </w:tc>
        <w:tc>
          <w:tcPr>
            <w:tcW w:w="810" w:type="dxa"/>
            <w:tcBorders>
              <w:top w:val="single" w:sz="4" w:space="0" w:color="808080"/>
              <w:left w:val="nil"/>
              <w:bottom w:val="nil"/>
              <w:right w:val="single" w:sz="4" w:space="0" w:color="808080"/>
            </w:tcBorders>
            <w:noWrap/>
            <w:hideMark/>
          </w:tcPr>
          <w:p w14:paraId="391A221C" w14:textId="77777777" w:rsidR="00C320F6" w:rsidRPr="00C72EA7" w:rsidRDefault="00C320F6" w:rsidP="000D2D7F">
            <w:pPr>
              <w:spacing w:before="0"/>
              <w:outlineLvl w:val="2"/>
              <w:rPr>
                <w:rFonts w:ascii="Calibri" w:eastAsia="Times New Roman" w:hAnsi="Calibri" w:cs="Calibri"/>
                <w:sz w:val="22"/>
                <w:szCs w:val="22"/>
              </w:rPr>
            </w:pPr>
            <w:r w:rsidRPr="00C72EA7">
              <w:rPr>
                <w:rFonts w:ascii="Calibri" w:eastAsia="Times New Roman" w:hAnsi="Calibri" w:cs="Calibri"/>
                <w:sz w:val="22"/>
                <w:szCs w:val="22"/>
              </w:rPr>
              <w:t> </w:t>
            </w:r>
          </w:p>
        </w:tc>
        <w:tc>
          <w:tcPr>
            <w:tcW w:w="2160" w:type="dxa"/>
            <w:tcBorders>
              <w:top w:val="single" w:sz="4" w:space="0" w:color="808080"/>
              <w:left w:val="nil"/>
              <w:bottom w:val="nil"/>
              <w:right w:val="single" w:sz="4" w:space="0" w:color="808080"/>
            </w:tcBorders>
            <w:noWrap/>
            <w:hideMark/>
          </w:tcPr>
          <w:p w14:paraId="3A9B6650" w14:textId="77777777" w:rsidR="00C320F6" w:rsidRPr="00C72EA7" w:rsidRDefault="00C320F6" w:rsidP="000D2D7F">
            <w:pPr>
              <w:spacing w:before="0"/>
              <w:outlineLvl w:val="2"/>
              <w:rPr>
                <w:rFonts w:ascii="Calibri" w:eastAsia="Times New Roman" w:hAnsi="Calibri" w:cs="Calibri"/>
                <w:sz w:val="22"/>
                <w:szCs w:val="22"/>
              </w:rPr>
            </w:pPr>
            <w:r w:rsidRPr="00C72EA7">
              <w:rPr>
                <w:rFonts w:ascii="Calibri" w:eastAsia="Times New Roman" w:hAnsi="Calibri" w:cs="Calibri"/>
                <w:sz w:val="22"/>
                <w:szCs w:val="22"/>
              </w:rPr>
              <w:t>Choice</w:t>
            </w:r>
          </w:p>
        </w:tc>
        <w:tc>
          <w:tcPr>
            <w:tcW w:w="990" w:type="dxa"/>
            <w:tcBorders>
              <w:top w:val="single" w:sz="4" w:space="0" w:color="808080"/>
              <w:left w:val="nil"/>
              <w:bottom w:val="nil"/>
              <w:right w:val="single" w:sz="4" w:space="0" w:color="808080"/>
            </w:tcBorders>
            <w:noWrap/>
            <w:hideMark/>
          </w:tcPr>
          <w:p w14:paraId="76B0D23E" w14:textId="77777777" w:rsidR="00C320F6" w:rsidRPr="00C72EA7" w:rsidRDefault="00C320F6" w:rsidP="000D2D7F">
            <w:pPr>
              <w:spacing w:before="0"/>
              <w:outlineLvl w:val="2"/>
              <w:rPr>
                <w:rFonts w:ascii="Calibri" w:eastAsia="Times New Roman" w:hAnsi="Calibri" w:cs="Calibri"/>
                <w:sz w:val="22"/>
                <w:szCs w:val="22"/>
              </w:rPr>
            </w:pPr>
            <w:r w:rsidRPr="00C72EA7">
              <w:rPr>
                <w:rFonts w:ascii="Calibri" w:eastAsia="Times New Roman" w:hAnsi="Calibri" w:cs="Calibri"/>
                <w:sz w:val="22"/>
                <w:szCs w:val="22"/>
              </w:rPr>
              <w:t> </w:t>
            </w:r>
          </w:p>
        </w:tc>
      </w:tr>
      <w:tr w:rsidR="00C320F6" w:rsidRPr="00C72EA7" w14:paraId="72DC211A" w14:textId="77777777" w:rsidTr="00C320F6">
        <w:trPr>
          <w:trHeight w:val="300"/>
        </w:trPr>
        <w:tc>
          <w:tcPr>
            <w:tcW w:w="468" w:type="dxa"/>
            <w:tcBorders>
              <w:top w:val="single" w:sz="4" w:space="0" w:color="808080"/>
              <w:left w:val="single" w:sz="4" w:space="0" w:color="808080"/>
              <w:bottom w:val="nil"/>
              <w:right w:val="single" w:sz="4" w:space="0" w:color="808080"/>
            </w:tcBorders>
            <w:noWrap/>
            <w:hideMark/>
          </w:tcPr>
          <w:p w14:paraId="2892D28C" w14:textId="77777777" w:rsidR="00C320F6" w:rsidRPr="00C72EA7" w:rsidRDefault="00C320F6" w:rsidP="000D2D7F">
            <w:pPr>
              <w:spacing w:before="0"/>
              <w:outlineLvl w:val="2"/>
              <w:rPr>
                <w:rFonts w:ascii="Calibri" w:eastAsia="Times New Roman" w:hAnsi="Calibri" w:cs="Calibri"/>
                <w:sz w:val="22"/>
                <w:szCs w:val="22"/>
              </w:rPr>
            </w:pPr>
            <w:r w:rsidRPr="00C72EA7">
              <w:rPr>
                <w:rFonts w:ascii="Calibri" w:eastAsia="Times New Roman" w:hAnsi="Calibri" w:cs="Calibri"/>
                <w:sz w:val="22"/>
                <w:szCs w:val="22"/>
              </w:rPr>
              <w:t>3</w:t>
            </w:r>
          </w:p>
        </w:tc>
        <w:tc>
          <w:tcPr>
            <w:tcW w:w="4143" w:type="dxa"/>
            <w:tcBorders>
              <w:top w:val="single" w:sz="4" w:space="0" w:color="808080"/>
              <w:left w:val="nil"/>
              <w:bottom w:val="nil"/>
              <w:right w:val="single" w:sz="4" w:space="0" w:color="808080"/>
            </w:tcBorders>
            <w:hideMark/>
          </w:tcPr>
          <w:p w14:paraId="23A40992" w14:textId="77777777" w:rsidR="00C320F6" w:rsidRPr="00C72EA7" w:rsidRDefault="00C320F6" w:rsidP="000D2D7F">
            <w:pPr>
              <w:spacing w:before="0"/>
              <w:outlineLvl w:val="2"/>
              <w:rPr>
                <w:rFonts w:ascii="Calibri" w:eastAsia="Times New Roman" w:hAnsi="Calibri" w:cs="Calibri"/>
                <w:sz w:val="22"/>
                <w:szCs w:val="22"/>
              </w:rPr>
            </w:pPr>
            <w:hyperlink r:id="rId825" w:anchor="RANGE!full1ce8b33bf7b6a5a6498cb8b2351636601b62c276a7a82fd761ad9d4f512dc9ba" w:history="1">
              <w:r w:rsidRPr="00C72EA7">
                <w:rPr>
                  <w:rFonts w:ascii="Calibri" w:eastAsia="Times New Roman" w:hAnsi="Calibri" w:cs="Calibri"/>
                  <w:sz w:val="22"/>
                  <w:szCs w:val="22"/>
                </w:rPr>
                <w:t xml:space="preserve">            Source Of Price</w:t>
              </w:r>
            </w:hyperlink>
          </w:p>
        </w:tc>
        <w:tc>
          <w:tcPr>
            <w:tcW w:w="2319" w:type="dxa"/>
            <w:tcBorders>
              <w:top w:val="single" w:sz="4" w:space="0" w:color="808080"/>
              <w:left w:val="nil"/>
              <w:bottom w:val="nil"/>
              <w:right w:val="single" w:sz="4" w:space="0" w:color="808080"/>
            </w:tcBorders>
            <w:hideMark/>
          </w:tcPr>
          <w:p w14:paraId="670FEF2B" w14:textId="77777777" w:rsidR="00C320F6" w:rsidRPr="00C72EA7" w:rsidRDefault="00C320F6" w:rsidP="000D2D7F">
            <w:pPr>
              <w:spacing w:before="0"/>
              <w:outlineLvl w:val="2"/>
              <w:rPr>
                <w:rFonts w:ascii="Calibri" w:eastAsia="Times New Roman" w:hAnsi="Calibri" w:cs="Calibri"/>
                <w:sz w:val="22"/>
                <w:szCs w:val="22"/>
              </w:rPr>
            </w:pPr>
            <w:r w:rsidRPr="00C72EA7">
              <w:rPr>
                <w:rFonts w:ascii="Calibri" w:eastAsia="Times New Roman" w:hAnsi="Calibri" w:cs="Calibri"/>
                <w:sz w:val="22"/>
                <w:szCs w:val="22"/>
              </w:rPr>
              <w:t>&lt;SrcOfPric&gt;</w:t>
            </w:r>
          </w:p>
        </w:tc>
        <w:tc>
          <w:tcPr>
            <w:tcW w:w="810" w:type="dxa"/>
            <w:tcBorders>
              <w:top w:val="single" w:sz="4" w:space="0" w:color="808080"/>
              <w:left w:val="nil"/>
              <w:bottom w:val="nil"/>
              <w:right w:val="single" w:sz="4" w:space="0" w:color="808080"/>
            </w:tcBorders>
            <w:noWrap/>
            <w:hideMark/>
          </w:tcPr>
          <w:p w14:paraId="6957293F" w14:textId="77777777" w:rsidR="00C320F6" w:rsidRPr="00C72EA7" w:rsidRDefault="00C320F6" w:rsidP="000D2D7F">
            <w:pPr>
              <w:spacing w:before="0"/>
              <w:outlineLvl w:val="2"/>
              <w:rPr>
                <w:rFonts w:ascii="Calibri" w:eastAsia="Times New Roman" w:hAnsi="Calibri" w:cs="Calibri"/>
                <w:sz w:val="22"/>
                <w:szCs w:val="22"/>
              </w:rPr>
            </w:pPr>
            <w:r w:rsidRPr="00C72EA7">
              <w:rPr>
                <w:rFonts w:ascii="Calibri" w:eastAsia="Times New Roman" w:hAnsi="Calibri" w:cs="Calibri"/>
                <w:sz w:val="22"/>
                <w:szCs w:val="22"/>
              </w:rPr>
              <w:t>[0..1]</w:t>
            </w:r>
          </w:p>
        </w:tc>
        <w:tc>
          <w:tcPr>
            <w:tcW w:w="2160" w:type="dxa"/>
            <w:tcBorders>
              <w:top w:val="single" w:sz="4" w:space="0" w:color="808080"/>
              <w:left w:val="nil"/>
              <w:bottom w:val="nil"/>
              <w:right w:val="single" w:sz="4" w:space="0" w:color="808080"/>
            </w:tcBorders>
            <w:noWrap/>
            <w:hideMark/>
          </w:tcPr>
          <w:p w14:paraId="4FD653EA" w14:textId="77777777" w:rsidR="00C320F6" w:rsidRPr="00C72EA7" w:rsidRDefault="00C320F6" w:rsidP="000D2D7F">
            <w:pPr>
              <w:spacing w:before="0"/>
              <w:outlineLvl w:val="2"/>
              <w:rPr>
                <w:rFonts w:ascii="Calibri" w:eastAsia="Times New Roman" w:hAnsi="Calibri" w:cs="Calibri"/>
                <w:sz w:val="22"/>
                <w:szCs w:val="22"/>
              </w:rPr>
            </w:pPr>
            <w:r w:rsidRPr="00C72EA7">
              <w:rPr>
                <w:rFonts w:ascii="Calibri" w:eastAsia="Times New Roman" w:hAnsi="Calibri" w:cs="Calibri"/>
                <w:sz w:val="22"/>
                <w:szCs w:val="22"/>
              </w:rPr>
              <w:t>Choice</w:t>
            </w:r>
          </w:p>
        </w:tc>
        <w:tc>
          <w:tcPr>
            <w:tcW w:w="990" w:type="dxa"/>
            <w:tcBorders>
              <w:top w:val="single" w:sz="4" w:space="0" w:color="808080"/>
              <w:left w:val="nil"/>
              <w:bottom w:val="nil"/>
              <w:right w:val="single" w:sz="4" w:space="0" w:color="808080"/>
            </w:tcBorders>
            <w:noWrap/>
            <w:hideMark/>
          </w:tcPr>
          <w:p w14:paraId="6C5E25C6" w14:textId="77777777" w:rsidR="00C320F6" w:rsidRPr="00C72EA7" w:rsidRDefault="00C320F6" w:rsidP="000D2D7F">
            <w:pPr>
              <w:spacing w:before="0"/>
              <w:outlineLvl w:val="2"/>
              <w:rPr>
                <w:rFonts w:ascii="Calibri" w:eastAsia="Times New Roman" w:hAnsi="Calibri" w:cs="Calibri"/>
                <w:sz w:val="22"/>
                <w:szCs w:val="22"/>
              </w:rPr>
            </w:pPr>
            <w:r w:rsidRPr="00C72EA7">
              <w:rPr>
                <w:rFonts w:ascii="Calibri" w:eastAsia="Times New Roman" w:hAnsi="Calibri" w:cs="Calibri"/>
                <w:sz w:val="22"/>
                <w:szCs w:val="22"/>
              </w:rPr>
              <w:t> </w:t>
            </w:r>
          </w:p>
        </w:tc>
      </w:tr>
      <w:tr w:rsidR="00C320F6" w:rsidRPr="00C72EA7" w14:paraId="7D254D46" w14:textId="77777777" w:rsidTr="00C320F6">
        <w:trPr>
          <w:trHeight w:val="600"/>
        </w:trPr>
        <w:tc>
          <w:tcPr>
            <w:tcW w:w="468" w:type="dxa"/>
            <w:tcBorders>
              <w:top w:val="single" w:sz="4" w:space="0" w:color="808080"/>
              <w:left w:val="single" w:sz="4" w:space="0" w:color="808080"/>
              <w:bottom w:val="nil"/>
              <w:right w:val="single" w:sz="4" w:space="0" w:color="808080"/>
            </w:tcBorders>
            <w:noWrap/>
            <w:hideMark/>
          </w:tcPr>
          <w:p w14:paraId="01EECC2C" w14:textId="77777777" w:rsidR="00C320F6" w:rsidRPr="00C72EA7" w:rsidRDefault="00C320F6" w:rsidP="000D2D7F">
            <w:pPr>
              <w:spacing w:before="0"/>
              <w:outlineLvl w:val="3"/>
              <w:rPr>
                <w:rFonts w:ascii="Calibri" w:eastAsia="Times New Roman" w:hAnsi="Calibri" w:cs="Calibri"/>
                <w:sz w:val="22"/>
                <w:szCs w:val="22"/>
              </w:rPr>
            </w:pPr>
            <w:r w:rsidRPr="00C72EA7">
              <w:rPr>
                <w:rFonts w:ascii="Calibri" w:eastAsia="Times New Roman" w:hAnsi="Calibri" w:cs="Calibri"/>
                <w:sz w:val="22"/>
                <w:szCs w:val="22"/>
              </w:rPr>
              <w:t>4</w:t>
            </w:r>
          </w:p>
        </w:tc>
        <w:tc>
          <w:tcPr>
            <w:tcW w:w="4143" w:type="dxa"/>
            <w:tcBorders>
              <w:top w:val="single" w:sz="4" w:space="0" w:color="808080"/>
              <w:left w:val="nil"/>
              <w:bottom w:val="nil"/>
              <w:right w:val="single" w:sz="4" w:space="0" w:color="808080"/>
            </w:tcBorders>
            <w:hideMark/>
          </w:tcPr>
          <w:p w14:paraId="411B72D9" w14:textId="77777777" w:rsidR="00C320F6" w:rsidRPr="00C72EA7" w:rsidRDefault="00C320F6" w:rsidP="000D2D7F">
            <w:pPr>
              <w:spacing w:before="0"/>
              <w:outlineLvl w:val="3"/>
              <w:rPr>
                <w:rFonts w:ascii="Calibri" w:eastAsia="Times New Roman" w:hAnsi="Calibri" w:cs="Calibri"/>
                <w:sz w:val="22"/>
                <w:szCs w:val="22"/>
              </w:rPr>
            </w:pPr>
            <w:hyperlink r:id="rId826" w:anchor="RANGE!fullbfc2844d1723eb9b1486d8b3b498d95f79a906b62691ac5fa445f5cdd446b3d9" w:history="1">
              <w:r w:rsidRPr="00C72EA7">
                <w:rPr>
                  <w:rFonts w:ascii="Calibri" w:eastAsia="Times New Roman" w:hAnsi="Calibri" w:cs="Calibri"/>
                  <w:sz w:val="22"/>
                  <w:szCs w:val="22"/>
                </w:rPr>
                <w:t xml:space="preserve">                Local Market Place</w:t>
              </w:r>
            </w:hyperlink>
          </w:p>
        </w:tc>
        <w:tc>
          <w:tcPr>
            <w:tcW w:w="2319" w:type="dxa"/>
            <w:tcBorders>
              <w:top w:val="single" w:sz="4" w:space="0" w:color="808080"/>
              <w:left w:val="nil"/>
              <w:bottom w:val="nil"/>
              <w:right w:val="single" w:sz="4" w:space="0" w:color="808080"/>
            </w:tcBorders>
            <w:hideMark/>
          </w:tcPr>
          <w:p w14:paraId="5511D7E2" w14:textId="77777777" w:rsidR="00C320F6" w:rsidRPr="00C72EA7" w:rsidRDefault="00C320F6" w:rsidP="000D2D7F">
            <w:pPr>
              <w:spacing w:before="0"/>
              <w:outlineLvl w:val="3"/>
              <w:rPr>
                <w:rFonts w:ascii="Calibri" w:eastAsia="Times New Roman" w:hAnsi="Calibri" w:cs="Calibri"/>
                <w:sz w:val="22"/>
                <w:szCs w:val="22"/>
              </w:rPr>
            </w:pPr>
            <w:r w:rsidRPr="00C72EA7">
              <w:rPr>
                <w:rFonts w:ascii="Calibri" w:eastAsia="Times New Roman" w:hAnsi="Calibri" w:cs="Calibri"/>
                <w:sz w:val="22"/>
                <w:szCs w:val="22"/>
              </w:rPr>
              <w:t>&lt;LclMktPlc&gt;</w:t>
            </w:r>
          </w:p>
        </w:tc>
        <w:tc>
          <w:tcPr>
            <w:tcW w:w="810" w:type="dxa"/>
            <w:tcBorders>
              <w:top w:val="single" w:sz="4" w:space="0" w:color="808080"/>
              <w:left w:val="nil"/>
              <w:bottom w:val="nil"/>
              <w:right w:val="single" w:sz="4" w:space="0" w:color="808080"/>
            </w:tcBorders>
            <w:noWrap/>
            <w:hideMark/>
          </w:tcPr>
          <w:p w14:paraId="2893DCE8" w14:textId="77777777" w:rsidR="00C320F6" w:rsidRPr="00C72EA7" w:rsidRDefault="00C320F6" w:rsidP="000D2D7F">
            <w:pPr>
              <w:spacing w:before="0"/>
              <w:outlineLvl w:val="3"/>
              <w:rPr>
                <w:rFonts w:ascii="Calibri" w:eastAsia="Times New Roman" w:hAnsi="Calibri" w:cs="Calibri"/>
                <w:sz w:val="22"/>
                <w:szCs w:val="22"/>
              </w:rPr>
            </w:pPr>
            <w:r w:rsidRPr="00C72EA7">
              <w:rPr>
                <w:rFonts w:ascii="Calibri" w:eastAsia="Times New Roman" w:hAnsi="Calibri" w:cs="Calibri"/>
                <w:sz w:val="22"/>
                <w:szCs w:val="22"/>
              </w:rPr>
              <w:t>[1..1]</w:t>
            </w:r>
          </w:p>
        </w:tc>
        <w:tc>
          <w:tcPr>
            <w:tcW w:w="2160" w:type="dxa"/>
            <w:tcBorders>
              <w:top w:val="single" w:sz="4" w:space="0" w:color="808080"/>
              <w:left w:val="nil"/>
              <w:bottom w:val="nil"/>
              <w:right w:val="single" w:sz="4" w:space="0" w:color="808080"/>
            </w:tcBorders>
            <w:hideMark/>
          </w:tcPr>
          <w:p w14:paraId="4B8E8806" w14:textId="77777777" w:rsidR="00C320F6" w:rsidRPr="00C72EA7" w:rsidRDefault="00C320F6" w:rsidP="000D2D7F">
            <w:pPr>
              <w:spacing w:before="0"/>
              <w:outlineLvl w:val="3"/>
              <w:rPr>
                <w:rFonts w:ascii="Calibri" w:eastAsia="Times New Roman" w:hAnsi="Calibri" w:cs="Calibri"/>
                <w:sz w:val="22"/>
                <w:szCs w:val="22"/>
              </w:rPr>
            </w:pPr>
            <w:r w:rsidRPr="00C72EA7">
              <w:rPr>
                <w:rFonts w:ascii="Calibri" w:eastAsia="Times New Roman" w:hAnsi="Calibri" w:cs="Calibri"/>
                <w:sz w:val="22"/>
                <w:szCs w:val="22"/>
              </w:rPr>
              <w:t>text</w:t>
            </w:r>
            <w:r w:rsidRPr="00C72EA7">
              <w:rPr>
                <w:rFonts w:ascii="Calibri" w:eastAsia="Times New Roman" w:hAnsi="Calibri" w:cs="Calibri"/>
                <w:sz w:val="22"/>
                <w:szCs w:val="22"/>
              </w:rPr>
              <w:br/>
              <w:t>[A-Z0-9]{4,4}</w:t>
            </w:r>
          </w:p>
        </w:tc>
        <w:tc>
          <w:tcPr>
            <w:tcW w:w="990" w:type="dxa"/>
            <w:tcBorders>
              <w:top w:val="single" w:sz="4" w:space="0" w:color="808080"/>
              <w:left w:val="nil"/>
              <w:bottom w:val="nil"/>
              <w:right w:val="single" w:sz="4" w:space="0" w:color="808080"/>
            </w:tcBorders>
            <w:noWrap/>
            <w:hideMark/>
          </w:tcPr>
          <w:p w14:paraId="36051C8E" w14:textId="77777777" w:rsidR="00C320F6" w:rsidRPr="00C72EA7" w:rsidRDefault="00C320F6" w:rsidP="000D2D7F">
            <w:pPr>
              <w:spacing w:before="0"/>
              <w:outlineLvl w:val="3"/>
              <w:rPr>
                <w:rFonts w:ascii="Calibri" w:eastAsia="Times New Roman" w:hAnsi="Calibri" w:cs="Calibri"/>
                <w:sz w:val="22"/>
                <w:szCs w:val="22"/>
              </w:rPr>
            </w:pPr>
            <w:r w:rsidRPr="00C72EA7">
              <w:rPr>
                <w:rFonts w:ascii="Calibri" w:eastAsia="Times New Roman" w:hAnsi="Calibri" w:cs="Calibri"/>
                <w:sz w:val="22"/>
                <w:szCs w:val="22"/>
              </w:rPr>
              <w:t> </w:t>
            </w:r>
          </w:p>
        </w:tc>
      </w:tr>
      <w:tr w:rsidR="00C320F6" w:rsidRPr="00C72EA7" w14:paraId="3644D080" w14:textId="77777777" w:rsidTr="00C320F6">
        <w:trPr>
          <w:trHeight w:val="300"/>
        </w:trPr>
        <w:tc>
          <w:tcPr>
            <w:tcW w:w="468" w:type="dxa"/>
            <w:tcBorders>
              <w:top w:val="single" w:sz="4" w:space="0" w:color="808080"/>
              <w:left w:val="single" w:sz="4" w:space="0" w:color="808080"/>
              <w:bottom w:val="nil"/>
              <w:right w:val="single" w:sz="4" w:space="0" w:color="808080"/>
            </w:tcBorders>
            <w:noWrap/>
            <w:hideMark/>
          </w:tcPr>
          <w:p w14:paraId="1B126088" w14:textId="77777777" w:rsidR="00C320F6" w:rsidRPr="00C72EA7" w:rsidRDefault="00C320F6" w:rsidP="000D2D7F">
            <w:pPr>
              <w:spacing w:before="0"/>
              <w:outlineLvl w:val="3"/>
              <w:rPr>
                <w:rFonts w:ascii="Calibri" w:eastAsia="Times New Roman" w:hAnsi="Calibri" w:cs="Calibri"/>
                <w:sz w:val="22"/>
                <w:szCs w:val="22"/>
              </w:rPr>
            </w:pPr>
            <w:r w:rsidRPr="00C72EA7">
              <w:rPr>
                <w:rFonts w:ascii="Calibri" w:eastAsia="Times New Roman" w:hAnsi="Calibri" w:cs="Calibri"/>
                <w:sz w:val="22"/>
                <w:szCs w:val="22"/>
              </w:rPr>
              <w:t>4</w:t>
            </w:r>
          </w:p>
        </w:tc>
        <w:tc>
          <w:tcPr>
            <w:tcW w:w="4143" w:type="dxa"/>
            <w:tcBorders>
              <w:top w:val="single" w:sz="4" w:space="0" w:color="808080"/>
              <w:left w:val="nil"/>
              <w:bottom w:val="nil"/>
              <w:right w:val="single" w:sz="4" w:space="0" w:color="808080"/>
            </w:tcBorders>
            <w:hideMark/>
          </w:tcPr>
          <w:p w14:paraId="2B0DFCAD" w14:textId="77777777" w:rsidR="00C320F6" w:rsidRPr="00C72EA7" w:rsidRDefault="00C320F6" w:rsidP="000D2D7F">
            <w:pPr>
              <w:spacing w:before="0"/>
              <w:outlineLvl w:val="3"/>
              <w:rPr>
                <w:rFonts w:ascii="Calibri" w:eastAsia="Times New Roman" w:hAnsi="Calibri" w:cs="Calibri"/>
                <w:sz w:val="22"/>
                <w:szCs w:val="22"/>
              </w:rPr>
            </w:pPr>
            <w:hyperlink r:id="rId827" w:anchor="RANGE!full87a25d05e50728c098ed8ec4676e8b9a4a82fa844974443788adc051fac69fa3" w:history="1">
              <w:r w:rsidRPr="00C72EA7">
                <w:rPr>
                  <w:rFonts w:ascii="Calibri" w:eastAsia="Times New Roman" w:hAnsi="Calibri" w:cs="Calibri"/>
                  <w:sz w:val="22"/>
                  <w:szCs w:val="22"/>
                </w:rPr>
                <w:t xml:space="preserve">                Non Local Market Place</w:t>
              </w:r>
            </w:hyperlink>
          </w:p>
        </w:tc>
        <w:tc>
          <w:tcPr>
            <w:tcW w:w="2319" w:type="dxa"/>
            <w:tcBorders>
              <w:top w:val="single" w:sz="4" w:space="0" w:color="808080"/>
              <w:left w:val="nil"/>
              <w:bottom w:val="nil"/>
              <w:right w:val="single" w:sz="4" w:space="0" w:color="808080"/>
            </w:tcBorders>
            <w:hideMark/>
          </w:tcPr>
          <w:p w14:paraId="52A34653" w14:textId="77777777" w:rsidR="00C320F6" w:rsidRPr="00C72EA7" w:rsidRDefault="00C320F6" w:rsidP="000D2D7F">
            <w:pPr>
              <w:spacing w:before="0"/>
              <w:outlineLvl w:val="3"/>
              <w:rPr>
                <w:rFonts w:ascii="Calibri" w:eastAsia="Times New Roman" w:hAnsi="Calibri" w:cs="Calibri"/>
                <w:sz w:val="22"/>
                <w:szCs w:val="22"/>
              </w:rPr>
            </w:pPr>
            <w:r w:rsidRPr="00C72EA7">
              <w:rPr>
                <w:rFonts w:ascii="Calibri" w:eastAsia="Times New Roman" w:hAnsi="Calibri" w:cs="Calibri"/>
                <w:sz w:val="22"/>
                <w:szCs w:val="22"/>
              </w:rPr>
              <w:t>&lt;NonLclMktPlc&gt;</w:t>
            </w:r>
          </w:p>
        </w:tc>
        <w:tc>
          <w:tcPr>
            <w:tcW w:w="810" w:type="dxa"/>
            <w:tcBorders>
              <w:top w:val="single" w:sz="4" w:space="0" w:color="808080"/>
              <w:left w:val="nil"/>
              <w:bottom w:val="nil"/>
              <w:right w:val="single" w:sz="4" w:space="0" w:color="808080"/>
            </w:tcBorders>
            <w:noWrap/>
            <w:hideMark/>
          </w:tcPr>
          <w:p w14:paraId="5CCDB0F2" w14:textId="77777777" w:rsidR="00C320F6" w:rsidRPr="00C72EA7" w:rsidRDefault="00C320F6" w:rsidP="000D2D7F">
            <w:pPr>
              <w:spacing w:before="0"/>
              <w:outlineLvl w:val="3"/>
              <w:rPr>
                <w:rFonts w:ascii="Calibri" w:eastAsia="Times New Roman" w:hAnsi="Calibri" w:cs="Calibri"/>
                <w:sz w:val="22"/>
                <w:szCs w:val="22"/>
              </w:rPr>
            </w:pPr>
            <w:r w:rsidRPr="00C72EA7">
              <w:rPr>
                <w:rFonts w:ascii="Calibri" w:eastAsia="Times New Roman" w:hAnsi="Calibri" w:cs="Calibri"/>
                <w:sz w:val="22"/>
                <w:szCs w:val="22"/>
              </w:rPr>
              <w:t>[1..1]</w:t>
            </w:r>
          </w:p>
        </w:tc>
        <w:tc>
          <w:tcPr>
            <w:tcW w:w="2160" w:type="dxa"/>
            <w:tcBorders>
              <w:top w:val="single" w:sz="4" w:space="0" w:color="808080"/>
              <w:left w:val="nil"/>
              <w:bottom w:val="nil"/>
              <w:right w:val="single" w:sz="4" w:space="0" w:color="808080"/>
            </w:tcBorders>
            <w:noWrap/>
            <w:hideMark/>
          </w:tcPr>
          <w:p w14:paraId="5A0A291A" w14:textId="77777777" w:rsidR="00C320F6" w:rsidRPr="00C72EA7" w:rsidRDefault="00C320F6" w:rsidP="000D2D7F">
            <w:pPr>
              <w:spacing w:before="0"/>
              <w:outlineLvl w:val="3"/>
              <w:rPr>
                <w:rFonts w:ascii="Calibri" w:eastAsia="Times New Roman" w:hAnsi="Calibri" w:cs="Calibri"/>
                <w:sz w:val="22"/>
                <w:szCs w:val="22"/>
              </w:rPr>
            </w:pPr>
            <w:r w:rsidRPr="00C72EA7">
              <w:rPr>
                <w:rFonts w:ascii="Calibri" w:eastAsia="Times New Roman" w:hAnsi="Calibri" w:cs="Calibri"/>
                <w:sz w:val="22"/>
                <w:szCs w:val="22"/>
              </w:rPr>
              <w:t> </w:t>
            </w:r>
          </w:p>
        </w:tc>
        <w:tc>
          <w:tcPr>
            <w:tcW w:w="990" w:type="dxa"/>
            <w:tcBorders>
              <w:top w:val="single" w:sz="4" w:space="0" w:color="808080"/>
              <w:left w:val="nil"/>
              <w:bottom w:val="nil"/>
              <w:right w:val="single" w:sz="4" w:space="0" w:color="808080"/>
            </w:tcBorders>
            <w:noWrap/>
            <w:hideMark/>
          </w:tcPr>
          <w:p w14:paraId="52D7A795" w14:textId="77777777" w:rsidR="00C320F6" w:rsidRPr="00C72EA7" w:rsidRDefault="00C320F6" w:rsidP="000D2D7F">
            <w:pPr>
              <w:spacing w:before="0"/>
              <w:outlineLvl w:val="3"/>
              <w:rPr>
                <w:rFonts w:ascii="Calibri" w:eastAsia="Times New Roman" w:hAnsi="Calibri" w:cs="Calibri"/>
                <w:sz w:val="22"/>
                <w:szCs w:val="22"/>
              </w:rPr>
            </w:pPr>
            <w:r w:rsidRPr="00C72EA7">
              <w:rPr>
                <w:rFonts w:ascii="Calibri" w:eastAsia="Times New Roman" w:hAnsi="Calibri" w:cs="Calibri"/>
                <w:sz w:val="22"/>
                <w:szCs w:val="22"/>
              </w:rPr>
              <w:t> </w:t>
            </w:r>
          </w:p>
        </w:tc>
      </w:tr>
      <w:tr w:rsidR="00C320F6" w:rsidRPr="00C72EA7" w14:paraId="1E9F2D71" w14:textId="77777777" w:rsidTr="00C320F6">
        <w:trPr>
          <w:trHeight w:val="300"/>
        </w:trPr>
        <w:tc>
          <w:tcPr>
            <w:tcW w:w="468" w:type="dxa"/>
            <w:tcBorders>
              <w:top w:val="single" w:sz="4" w:space="0" w:color="808080"/>
              <w:left w:val="single" w:sz="4" w:space="0" w:color="808080"/>
              <w:bottom w:val="nil"/>
              <w:right w:val="single" w:sz="4" w:space="0" w:color="808080"/>
            </w:tcBorders>
            <w:noWrap/>
            <w:hideMark/>
          </w:tcPr>
          <w:p w14:paraId="08FFA262" w14:textId="77777777" w:rsidR="00C320F6" w:rsidRPr="00C72EA7" w:rsidRDefault="00C320F6" w:rsidP="000D2D7F">
            <w:pPr>
              <w:spacing w:before="0"/>
              <w:outlineLvl w:val="4"/>
              <w:rPr>
                <w:rFonts w:ascii="Calibri" w:eastAsia="Times New Roman" w:hAnsi="Calibri" w:cs="Calibri"/>
                <w:sz w:val="22"/>
                <w:szCs w:val="22"/>
              </w:rPr>
            </w:pPr>
            <w:r w:rsidRPr="00C72EA7">
              <w:rPr>
                <w:rFonts w:ascii="Calibri" w:eastAsia="Times New Roman" w:hAnsi="Calibri" w:cs="Calibri"/>
                <w:sz w:val="22"/>
                <w:szCs w:val="22"/>
              </w:rPr>
              <w:t>5</w:t>
            </w:r>
          </w:p>
        </w:tc>
        <w:tc>
          <w:tcPr>
            <w:tcW w:w="4143" w:type="dxa"/>
            <w:tcBorders>
              <w:top w:val="single" w:sz="4" w:space="0" w:color="808080"/>
              <w:left w:val="nil"/>
              <w:bottom w:val="nil"/>
              <w:right w:val="single" w:sz="4" w:space="0" w:color="808080"/>
            </w:tcBorders>
            <w:hideMark/>
          </w:tcPr>
          <w:p w14:paraId="520541F2" w14:textId="77777777" w:rsidR="00C320F6" w:rsidRPr="00C72EA7" w:rsidRDefault="00C320F6" w:rsidP="000D2D7F">
            <w:pPr>
              <w:spacing w:before="0"/>
              <w:outlineLvl w:val="4"/>
              <w:rPr>
                <w:rFonts w:ascii="Calibri" w:eastAsia="Times New Roman" w:hAnsi="Calibri" w:cs="Calibri"/>
                <w:sz w:val="22"/>
                <w:szCs w:val="22"/>
              </w:rPr>
            </w:pPr>
            <w:hyperlink r:id="rId828" w:anchor="RANGE!full1622d34ffb2b7fff54778bdf94a9f29d6de678231a63720b8cf069165a007ebd" w:history="1">
              <w:r w:rsidRPr="00C72EA7">
                <w:rPr>
                  <w:rFonts w:ascii="Calibri" w:eastAsia="Times New Roman" w:hAnsi="Calibri" w:cs="Calibri"/>
                  <w:sz w:val="22"/>
                  <w:szCs w:val="22"/>
                </w:rPr>
                <w:t xml:space="preserve">                    Price Source</w:t>
              </w:r>
            </w:hyperlink>
          </w:p>
        </w:tc>
        <w:tc>
          <w:tcPr>
            <w:tcW w:w="2319" w:type="dxa"/>
            <w:tcBorders>
              <w:top w:val="single" w:sz="4" w:space="0" w:color="808080"/>
              <w:left w:val="nil"/>
              <w:bottom w:val="nil"/>
              <w:right w:val="single" w:sz="4" w:space="0" w:color="808080"/>
            </w:tcBorders>
            <w:hideMark/>
          </w:tcPr>
          <w:p w14:paraId="2EBFD188" w14:textId="77777777" w:rsidR="00C320F6" w:rsidRPr="00C72EA7" w:rsidRDefault="00C320F6" w:rsidP="000D2D7F">
            <w:pPr>
              <w:spacing w:before="0"/>
              <w:outlineLvl w:val="4"/>
              <w:rPr>
                <w:rFonts w:ascii="Calibri" w:eastAsia="Times New Roman" w:hAnsi="Calibri" w:cs="Calibri"/>
                <w:sz w:val="22"/>
                <w:szCs w:val="22"/>
              </w:rPr>
            </w:pPr>
            <w:r w:rsidRPr="00C72EA7">
              <w:rPr>
                <w:rFonts w:ascii="Calibri" w:eastAsia="Times New Roman" w:hAnsi="Calibri" w:cs="Calibri"/>
                <w:sz w:val="22"/>
                <w:szCs w:val="22"/>
              </w:rPr>
              <w:t>&lt;PricSrc&gt;</w:t>
            </w:r>
          </w:p>
        </w:tc>
        <w:tc>
          <w:tcPr>
            <w:tcW w:w="810" w:type="dxa"/>
            <w:tcBorders>
              <w:top w:val="single" w:sz="4" w:space="0" w:color="808080"/>
              <w:left w:val="nil"/>
              <w:bottom w:val="nil"/>
              <w:right w:val="single" w:sz="4" w:space="0" w:color="808080"/>
            </w:tcBorders>
            <w:noWrap/>
            <w:hideMark/>
          </w:tcPr>
          <w:p w14:paraId="0FD62879" w14:textId="77777777" w:rsidR="00C320F6" w:rsidRPr="00C72EA7" w:rsidRDefault="00C320F6" w:rsidP="000D2D7F">
            <w:pPr>
              <w:spacing w:before="0"/>
              <w:outlineLvl w:val="4"/>
              <w:rPr>
                <w:rFonts w:ascii="Calibri" w:eastAsia="Times New Roman" w:hAnsi="Calibri" w:cs="Calibri"/>
                <w:sz w:val="22"/>
                <w:szCs w:val="22"/>
              </w:rPr>
            </w:pPr>
            <w:r w:rsidRPr="00C72EA7">
              <w:rPr>
                <w:rFonts w:ascii="Calibri" w:eastAsia="Times New Roman" w:hAnsi="Calibri" w:cs="Calibri"/>
                <w:sz w:val="22"/>
                <w:szCs w:val="22"/>
              </w:rPr>
              <w:t>[1..1]</w:t>
            </w:r>
          </w:p>
        </w:tc>
        <w:tc>
          <w:tcPr>
            <w:tcW w:w="2160" w:type="dxa"/>
            <w:tcBorders>
              <w:top w:val="single" w:sz="4" w:space="0" w:color="808080"/>
              <w:left w:val="nil"/>
              <w:bottom w:val="nil"/>
              <w:right w:val="single" w:sz="4" w:space="0" w:color="808080"/>
            </w:tcBorders>
            <w:hideMark/>
          </w:tcPr>
          <w:p w14:paraId="25DB6A2C" w14:textId="77777777" w:rsidR="00C320F6" w:rsidRPr="00C72EA7" w:rsidRDefault="00C320F6" w:rsidP="000D2D7F">
            <w:pPr>
              <w:spacing w:before="0"/>
              <w:outlineLvl w:val="4"/>
              <w:rPr>
                <w:rFonts w:ascii="Calibri" w:eastAsia="Times New Roman" w:hAnsi="Calibri" w:cs="Calibri"/>
                <w:sz w:val="22"/>
                <w:szCs w:val="22"/>
              </w:rPr>
            </w:pPr>
            <w:r w:rsidRPr="00C72EA7">
              <w:rPr>
                <w:rFonts w:ascii="Calibri" w:eastAsia="Times New Roman" w:hAnsi="Calibri" w:cs="Calibri"/>
                <w:sz w:val="22"/>
                <w:szCs w:val="22"/>
              </w:rPr>
              <w:t>text</w:t>
            </w:r>
          </w:p>
        </w:tc>
        <w:tc>
          <w:tcPr>
            <w:tcW w:w="990" w:type="dxa"/>
            <w:tcBorders>
              <w:top w:val="single" w:sz="4" w:space="0" w:color="808080"/>
              <w:left w:val="nil"/>
              <w:bottom w:val="nil"/>
              <w:right w:val="single" w:sz="4" w:space="0" w:color="808080"/>
            </w:tcBorders>
            <w:noWrap/>
            <w:hideMark/>
          </w:tcPr>
          <w:p w14:paraId="6D84E702" w14:textId="77777777" w:rsidR="00C320F6" w:rsidRPr="00C72EA7" w:rsidRDefault="00C320F6" w:rsidP="000D2D7F">
            <w:pPr>
              <w:spacing w:before="0"/>
              <w:outlineLvl w:val="4"/>
              <w:rPr>
                <w:rFonts w:ascii="Calibri" w:eastAsia="Times New Roman" w:hAnsi="Calibri" w:cs="Calibri"/>
                <w:sz w:val="22"/>
                <w:szCs w:val="22"/>
              </w:rPr>
            </w:pPr>
            <w:r w:rsidRPr="00C72EA7">
              <w:rPr>
                <w:rFonts w:ascii="Calibri" w:eastAsia="Times New Roman" w:hAnsi="Calibri" w:cs="Calibri"/>
                <w:sz w:val="22"/>
                <w:szCs w:val="22"/>
              </w:rPr>
              <w:t> </w:t>
            </w:r>
          </w:p>
        </w:tc>
      </w:tr>
      <w:tr w:rsidR="00C320F6" w:rsidRPr="00C72EA7" w14:paraId="0610B50E" w14:textId="77777777" w:rsidTr="00C320F6">
        <w:trPr>
          <w:trHeight w:val="300"/>
        </w:trPr>
        <w:tc>
          <w:tcPr>
            <w:tcW w:w="468" w:type="dxa"/>
            <w:tcBorders>
              <w:top w:val="single" w:sz="4" w:space="0" w:color="808080"/>
              <w:left w:val="single" w:sz="4" w:space="0" w:color="808080"/>
              <w:bottom w:val="nil"/>
              <w:right w:val="single" w:sz="4" w:space="0" w:color="808080"/>
            </w:tcBorders>
            <w:noWrap/>
            <w:hideMark/>
          </w:tcPr>
          <w:p w14:paraId="5B9F0950" w14:textId="77777777" w:rsidR="00C320F6" w:rsidRPr="00C72EA7" w:rsidRDefault="00C320F6" w:rsidP="000D2D7F">
            <w:pPr>
              <w:spacing w:before="0"/>
              <w:outlineLvl w:val="5"/>
              <w:rPr>
                <w:rFonts w:ascii="Calibri" w:eastAsia="Times New Roman" w:hAnsi="Calibri" w:cs="Calibri"/>
                <w:sz w:val="22"/>
                <w:szCs w:val="22"/>
              </w:rPr>
            </w:pPr>
            <w:r w:rsidRPr="00C72EA7">
              <w:rPr>
                <w:rFonts w:ascii="Calibri" w:eastAsia="Times New Roman" w:hAnsi="Calibri" w:cs="Calibri"/>
                <w:sz w:val="22"/>
                <w:szCs w:val="22"/>
              </w:rPr>
              <w:t>6</w:t>
            </w:r>
          </w:p>
        </w:tc>
        <w:tc>
          <w:tcPr>
            <w:tcW w:w="4143" w:type="dxa"/>
            <w:tcBorders>
              <w:top w:val="single" w:sz="4" w:space="0" w:color="808080"/>
              <w:left w:val="nil"/>
              <w:bottom w:val="nil"/>
              <w:right w:val="single" w:sz="4" w:space="0" w:color="808080"/>
            </w:tcBorders>
            <w:hideMark/>
          </w:tcPr>
          <w:p w14:paraId="7F3523EA" w14:textId="77777777" w:rsidR="00C320F6" w:rsidRPr="00C72EA7" w:rsidRDefault="00C320F6" w:rsidP="000D2D7F">
            <w:pPr>
              <w:spacing w:before="0"/>
              <w:outlineLvl w:val="5"/>
              <w:rPr>
                <w:rFonts w:ascii="Calibri" w:eastAsia="Times New Roman" w:hAnsi="Calibri" w:cs="Calibri"/>
                <w:sz w:val="22"/>
                <w:szCs w:val="22"/>
              </w:rPr>
            </w:pPr>
            <w:hyperlink r:id="rId829" w:anchor="RANGE!full5c5a28c0a154455ef4853bbc0ed3dd1fc8402e1ec6d25cebe2c252b70e368a39" w:history="1">
              <w:r w:rsidRPr="00C72EA7">
                <w:rPr>
                  <w:rFonts w:ascii="Calibri" w:eastAsia="Times New Roman" w:hAnsi="Calibri" w:cs="Calibri"/>
                  <w:sz w:val="22"/>
                  <w:szCs w:val="22"/>
                </w:rPr>
                <w:t xml:space="preserve">                            Fund</w:t>
              </w:r>
            </w:hyperlink>
          </w:p>
        </w:tc>
        <w:tc>
          <w:tcPr>
            <w:tcW w:w="2319" w:type="dxa"/>
            <w:tcBorders>
              <w:top w:val="single" w:sz="4" w:space="0" w:color="808080"/>
              <w:left w:val="nil"/>
              <w:bottom w:val="nil"/>
              <w:right w:val="single" w:sz="4" w:space="0" w:color="808080"/>
            </w:tcBorders>
            <w:noWrap/>
            <w:hideMark/>
          </w:tcPr>
          <w:p w14:paraId="34AFD0C1" w14:textId="77777777" w:rsidR="00C320F6" w:rsidRPr="00C72EA7" w:rsidRDefault="00C320F6" w:rsidP="000D2D7F">
            <w:pPr>
              <w:spacing w:before="0"/>
              <w:outlineLvl w:val="5"/>
              <w:rPr>
                <w:rFonts w:ascii="Calibri" w:eastAsia="Times New Roman" w:hAnsi="Calibri" w:cs="Calibri"/>
                <w:sz w:val="22"/>
                <w:szCs w:val="22"/>
              </w:rPr>
            </w:pPr>
            <w:r w:rsidRPr="00C72EA7">
              <w:rPr>
                <w:rFonts w:ascii="Calibri" w:eastAsia="Times New Roman" w:hAnsi="Calibri" w:cs="Calibri"/>
                <w:sz w:val="22"/>
                <w:szCs w:val="22"/>
              </w:rPr>
              <w:t> </w:t>
            </w:r>
          </w:p>
        </w:tc>
        <w:tc>
          <w:tcPr>
            <w:tcW w:w="810" w:type="dxa"/>
            <w:tcBorders>
              <w:top w:val="single" w:sz="4" w:space="0" w:color="808080"/>
              <w:left w:val="nil"/>
              <w:bottom w:val="nil"/>
              <w:right w:val="single" w:sz="4" w:space="0" w:color="808080"/>
            </w:tcBorders>
            <w:noWrap/>
            <w:hideMark/>
          </w:tcPr>
          <w:p w14:paraId="57E8429F" w14:textId="77777777" w:rsidR="00C320F6" w:rsidRPr="00C72EA7" w:rsidRDefault="00C320F6" w:rsidP="000D2D7F">
            <w:pPr>
              <w:spacing w:before="0"/>
              <w:outlineLvl w:val="5"/>
              <w:rPr>
                <w:rFonts w:ascii="Calibri" w:eastAsia="Times New Roman" w:hAnsi="Calibri" w:cs="Calibri"/>
                <w:sz w:val="22"/>
                <w:szCs w:val="22"/>
              </w:rPr>
            </w:pPr>
            <w:r w:rsidRPr="00C72EA7">
              <w:rPr>
                <w:rFonts w:ascii="Calibri" w:eastAsia="Times New Roman" w:hAnsi="Calibri" w:cs="Calibri"/>
                <w:sz w:val="22"/>
                <w:szCs w:val="22"/>
              </w:rPr>
              <w:t> </w:t>
            </w:r>
          </w:p>
        </w:tc>
        <w:tc>
          <w:tcPr>
            <w:tcW w:w="2160" w:type="dxa"/>
            <w:tcBorders>
              <w:top w:val="single" w:sz="4" w:space="0" w:color="808080"/>
              <w:left w:val="nil"/>
              <w:bottom w:val="nil"/>
              <w:right w:val="single" w:sz="4" w:space="0" w:color="808080"/>
            </w:tcBorders>
            <w:hideMark/>
          </w:tcPr>
          <w:p w14:paraId="0450A4AF" w14:textId="77777777" w:rsidR="00C320F6" w:rsidRPr="00C72EA7" w:rsidRDefault="00C320F6" w:rsidP="000D2D7F">
            <w:pPr>
              <w:spacing w:before="0"/>
              <w:outlineLvl w:val="5"/>
              <w:rPr>
                <w:rFonts w:ascii="Calibri" w:eastAsia="Times New Roman" w:hAnsi="Calibri" w:cs="Calibri"/>
                <w:sz w:val="22"/>
                <w:szCs w:val="22"/>
              </w:rPr>
            </w:pPr>
            <w:r w:rsidRPr="00C72EA7">
              <w:rPr>
                <w:rFonts w:ascii="Calibri" w:eastAsia="Times New Roman" w:hAnsi="Calibri" w:cs="Calibri"/>
                <w:sz w:val="22"/>
                <w:szCs w:val="22"/>
              </w:rPr>
              <w:t>FUND</w:t>
            </w:r>
          </w:p>
        </w:tc>
        <w:tc>
          <w:tcPr>
            <w:tcW w:w="990" w:type="dxa"/>
            <w:tcBorders>
              <w:top w:val="single" w:sz="4" w:space="0" w:color="808080"/>
              <w:left w:val="nil"/>
              <w:bottom w:val="nil"/>
              <w:right w:val="single" w:sz="4" w:space="0" w:color="808080"/>
            </w:tcBorders>
            <w:noWrap/>
            <w:hideMark/>
          </w:tcPr>
          <w:p w14:paraId="24CA75AA" w14:textId="77777777" w:rsidR="00C320F6" w:rsidRPr="00C72EA7" w:rsidRDefault="00C320F6" w:rsidP="000D2D7F">
            <w:pPr>
              <w:spacing w:before="0"/>
              <w:outlineLvl w:val="5"/>
              <w:rPr>
                <w:rFonts w:ascii="Calibri" w:eastAsia="Times New Roman" w:hAnsi="Calibri" w:cs="Calibri"/>
                <w:sz w:val="22"/>
                <w:szCs w:val="22"/>
              </w:rPr>
            </w:pPr>
            <w:r w:rsidRPr="00C72EA7">
              <w:rPr>
                <w:rFonts w:ascii="Calibri" w:eastAsia="Times New Roman" w:hAnsi="Calibri" w:cs="Calibri"/>
                <w:sz w:val="22"/>
                <w:szCs w:val="22"/>
              </w:rPr>
              <w:t> </w:t>
            </w:r>
          </w:p>
        </w:tc>
      </w:tr>
      <w:tr w:rsidR="00C320F6" w:rsidRPr="00C72EA7" w14:paraId="67A57454" w14:textId="77777777" w:rsidTr="00C320F6">
        <w:trPr>
          <w:trHeight w:val="300"/>
        </w:trPr>
        <w:tc>
          <w:tcPr>
            <w:tcW w:w="468" w:type="dxa"/>
            <w:tcBorders>
              <w:top w:val="single" w:sz="4" w:space="0" w:color="808080"/>
              <w:left w:val="single" w:sz="4" w:space="0" w:color="808080"/>
              <w:bottom w:val="nil"/>
              <w:right w:val="single" w:sz="4" w:space="0" w:color="808080"/>
            </w:tcBorders>
            <w:noWrap/>
            <w:hideMark/>
          </w:tcPr>
          <w:p w14:paraId="49FE99B3" w14:textId="77777777" w:rsidR="00C320F6" w:rsidRPr="00C72EA7" w:rsidRDefault="00C320F6" w:rsidP="000D2D7F">
            <w:pPr>
              <w:spacing w:before="0"/>
              <w:outlineLvl w:val="5"/>
              <w:rPr>
                <w:rFonts w:ascii="Calibri" w:eastAsia="Times New Roman" w:hAnsi="Calibri" w:cs="Calibri"/>
                <w:sz w:val="22"/>
                <w:szCs w:val="22"/>
              </w:rPr>
            </w:pPr>
            <w:r w:rsidRPr="00C72EA7">
              <w:rPr>
                <w:rFonts w:ascii="Calibri" w:eastAsia="Times New Roman" w:hAnsi="Calibri" w:cs="Calibri"/>
                <w:sz w:val="22"/>
                <w:szCs w:val="22"/>
              </w:rPr>
              <w:t>6</w:t>
            </w:r>
          </w:p>
        </w:tc>
        <w:tc>
          <w:tcPr>
            <w:tcW w:w="4143" w:type="dxa"/>
            <w:tcBorders>
              <w:top w:val="single" w:sz="4" w:space="0" w:color="808080"/>
              <w:left w:val="nil"/>
              <w:bottom w:val="nil"/>
              <w:right w:val="single" w:sz="4" w:space="0" w:color="808080"/>
            </w:tcBorders>
            <w:hideMark/>
          </w:tcPr>
          <w:p w14:paraId="475B4A09" w14:textId="77777777" w:rsidR="00C320F6" w:rsidRPr="00C72EA7" w:rsidRDefault="00C320F6" w:rsidP="000D2D7F">
            <w:pPr>
              <w:spacing w:before="0"/>
              <w:outlineLvl w:val="5"/>
              <w:rPr>
                <w:rFonts w:ascii="Calibri" w:eastAsia="Times New Roman" w:hAnsi="Calibri" w:cs="Calibri"/>
                <w:sz w:val="22"/>
                <w:szCs w:val="22"/>
              </w:rPr>
            </w:pPr>
            <w:hyperlink r:id="rId830" w:anchor="RANGE!full658d146361c630edb10b29656c18b86b16a6db80b9452bf531d7e815a5f775c4" w:history="1">
              <w:r w:rsidRPr="00C72EA7">
                <w:rPr>
                  <w:rFonts w:ascii="Calibri" w:eastAsia="Times New Roman" w:hAnsi="Calibri" w:cs="Calibri"/>
                  <w:sz w:val="22"/>
                  <w:szCs w:val="22"/>
                </w:rPr>
                <w:t xml:space="preserve">                            Theoretical</w:t>
              </w:r>
            </w:hyperlink>
          </w:p>
        </w:tc>
        <w:tc>
          <w:tcPr>
            <w:tcW w:w="2319" w:type="dxa"/>
            <w:tcBorders>
              <w:top w:val="single" w:sz="4" w:space="0" w:color="808080"/>
              <w:left w:val="nil"/>
              <w:bottom w:val="nil"/>
              <w:right w:val="single" w:sz="4" w:space="0" w:color="808080"/>
            </w:tcBorders>
            <w:noWrap/>
            <w:hideMark/>
          </w:tcPr>
          <w:p w14:paraId="1434053A" w14:textId="77777777" w:rsidR="00C320F6" w:rsidRPr="00C72EA7" w:rsidRDefault="00C320F6" w:rsidP="000D2D7F">
            <w:pPr>
              <w:spacing w:before="0"/>
              <w:outlineLvl w:val="5"/>
              <w:rPr>
                <w:rFonts w:ascii="Calibri" w:eastAsia="Times New Roman" w:hAnsi="Calibri" w:cs="Calibri"/>
                <w:sz w:val="22"/>
                <w:szCs w:val="22"/>
              </w:rPr>
            </w:pPr>
            <w:r w:rsidRPr="00C72EA7">
              <w:rPr>
                <w:rFonts w:ascii="Calibri" w:eastAsia="Times New Roman" w:hAnsi="Calibri" w:cs="Calibri"/>
                <w:sz w:val="22"/>
                <w:szCs w:val="22"/>
              </w:rPr>
              <w:t> </w:t>
            </w:r>
          </w:p>
        </w:tc>
        <w:tc>
          <w:tcPr>
            <w:tcW w:w="810" w:type="dxa"/>
            <w:tcBorders>
              <w:top w:val="single" w:sz="4" w:space="0" w:color="808080"/>
              <w:left w:val="nil"/>
              <w:bottom w:val="nil"/>
              <w:right w:val="single" w:sz="4" w:space="0" w:color="808080"/>
            </w:tcBorders>
            <w:noWrap/>
            <w:hideMark/>
          </w:tcPr>
          <w:p w14:paraId="2AB94043" w14:textId="77777777" w:rsidR="00C320F6" w:rsidRPr="00C72EA7" w:rsidRDefault="00C320F6" w:rsidP="000D2D7F">
            <w:pPr>
              <w:spacing w:before="0"/>
              <w:outlineLvl w:val="5"/>
              <w:rPr>
                <w:rFonts w:ascii="Calibri" w:eastAsia="Times New Roman" w:hAnsi="Calibri" w:cs="Calibri"/>
                <w:sz w:val="22"/>
                <w:szCs w:val="22"/>
              </w:rPr>
            </w:pPr>
            <w:r w:rsidRPr="00C72EA7">
              <w:rPr>
                <w:rFonts w:ascii="Calibri" w:eastAsia="Times New Roman" w:hAnsi="Calibri" w:cs="Calibri"/>
                <w:sz w:val="22"/>
                <w:szCs w:val="22"/>
              </w:rPr>
              <w:t> </w:t>
            </w:r>
          </w:p>
        </w:tc>
        <w:tc>
          <w:tcPr>
            <w:tcW w:w="2160" w:type="dxa"/>
            <w:tcBorders>
              <w:top w:val="single" w:sz="4" w:space="0" w:color="808080"/>
              <w:left w:val="nil"/>
              <w:bottom w:val="nil"/>
              <w:right w:val="single" w:sz="4" w:space="0" w:color="808080"/>
            </w:tcBorders>
            <w:hideMark/>
          </w:tcPr>
          <w:p w14:paraId="1FE31B0A" w14:textId="77777777" w:rsidR="00C320F6" w:rsidRPr="00C72EA7" w:rsidRDefault="00C320F6" w:rsidP="000D2D7F">
            <w:pPr>
              <w:spacing w:before="0"/>
              <w:outlineLvl w:val="5"/>
              <w:rPr>
                <w:rFonts w:ascii="Calibri" w:eastAsia="Times New Roman" w:hAnsi="Calibri" w:cs="Calibri"/>
                <w:sz w:val="22"/>
                <w:szCs w:val="22"/>
              </w:rPr>
            </w:pPr>
            <w:r w:rsidRPr="00C72EA7">
              <w:rPr>
                <w:rFonts w:ascii="Calibri" w:eastAsia="Times New Roman" w:hAnsi="Calibri" w:cs="Calibri"/>
                <w:sz w:val="22"/>
                <w:szCs w:val="22"/>
              </w:rPr>
              <w:t>THEO</w:t>
            </w:r>
          </w:p>
        </w:tc>
        <w:tc>
          <w:tcPr>
            <w:tcW w:w="990" w:type="dxa"/>
            <w:tcBorders>
              <w:top w:val="single" w:sz="4" w:space="0" w:color="808080"/>
              <w:left w:val="nil"/>
              <w:bottom w:val="nil"/>
              <w:right w:val="single" w:sz="4" w:space="0" w:color="808080"/>
            </w:tcBorders>
            <w:noWrap/>
            <w:hideMark/>
          </w:tcPr>
          <w:p w14:paraId="66911A29" w14:textId="77777777" w:rsidR="00C320F6" w:rsidRPr="00C72EA7" w:rsidRDefault="00C320F6" w:rsidP="000D2D7F">
            <w:pPr>
              <w:spacing w:before="0"/>
              <w:outlineLvl w:val="5"/>
              <w:rPr>
                <w:rFonts w:ascii="Calibri" w:eastAsia="Times New Roman" w:hAnsi="Calibri" w:cs="Calibri"/>
                <w:sz w:val="22"/>
                <w:szCs w:val="22"/>
              </w:rPr>
            </w:pPr>
            <w:r w:rsidRPr="00C72EA7">
              <w:rPr>
                <w:rFonts w:ascii="Calibri" w:eastAsia="Times New Roman" w:hAnsi="Calibri" w:cs="Calibri"/>
                <w:sz w:val="22"/>
                <w:szCs w:val="22"/>
              </w:rPr>
              <w:t> </w:t>
            </w:r>
          </w:p>
        </w:tc>
      </w:tr>
      <w:tr w:rsidR="00C320F6" w:rsidRPr="00C72EA7" w14:paraId="63834707" w14:textId="77777777" w:rsidTr="00C320F6">
        <w:trPr>
          <w:trHeight w:val="300"/>
        </w:trPr>
        <w:tc>
          <w:tcPr>
            <w:tcW w:w="468" w:type="dxa"/>
            <w:tcBorders>
              <w:top w:val="single" w:sz="4" w:space="0" w:color="808080"/>
              <w:left w:val="single" w:sz="4" w:space="0" w:color="808080"/>
              <w:bottom w:val="nil"/>
              <w:right w:val="single" w:sz="4" w:space="0" w:color="808080"/>
            </w:tcBorders>
            <w:noWrap/>
            <w:hideMark/>
          </w:tcPr>
          <w:p w14:paraId="516CA7C3" w14:textId="77777777" w:rsidR="00C320F6" w:rsidRPr="00C72EA7" w:rsidRDefault="00C320F6" w:rsidP="000D2D7F">
            <w:pPr>
              <w:spacing w:before="0"/>
              <w:outlineLvl w:val="5"/>
              <w:rPr>
                <w:rFonts w:ascii="Calibri" w:eastAsia="Times New Roman" w:hAnsi="Calibri" w:cs="Calibri"/>
                <w:sz w:val="22"/>
                <w:szCs w:val="22"/>
              </w:rPr>
            </w:pPr>
            <w:r w:rsidRPr="00C72EA7">
              <w:rPr>
                <w:rFonts w:ascii="Calibri" w:eastAsia="Times New Roman" w:hAnsi="Calibri" w:cs="Calibri"/>
                <w:sz w:val="22"/>
                <w:szCs w:val="22"/>
              </w:rPr>
              <w:t>6</w:t>
            </w:r>
          </w:p>
        </w:tc>
        <w:tc>
          <w:tcPr>
            <w:tcW w:w="4143" w:type="dxa"/>
            <w:tcBorders>
              <w:top w:val="single" w:sz="4" w:space="0" w:color="808080"/>
              <w:left w:val="nil"/>
              <w:bottom w:val="nil"/>
              <w:right w:val="single" w:sz="4" w:space="0" w:color="808080"/>
            </w:tcBorders>
            <w:hideMark/>
          </w:tcPr>
          <w:p w14:paraId="506CB73C" w14:textId="77777777" w:rsidR="00C320F6" w:rsidRPr="00C72EA7" w:rsidRDefault="00C320F6" w:rsidP="000D2D7F">
            <w:pPr>
              <w:spacing w:before="0"/>
              <w:outlineLvl w:val="5"/>
              <w:rPr>
                <w:rFonts w:ascii="Calibri" w:eastAsia="Times New Roman" w:hAnsi="Calibri" w:cs="Calibri"/>
                <w:sz w:val="22"/>
                <w:szCs w:val="22"/>
              </w:rPr>
            </w:pPr>
            <w:hyperlink r:id="rId831" w:anchor="RANGE!fullc3cb9823b9d24b3beb07b79a062d0c021903ebda70a31aec0eb77bce1ca791af" w:history="1">
              <w:r w:rsidRPr="00C72EA7">
                <w:rPr>
                  <w:rFonts w:ascii="Calibri" w:eastAsia="Times New Roman" w:hAnsi="Calibri" w:cs="Calibri"/>
                  <w:sz w:val="22"/>
                  <w:szCs w:val="22"/>
                </w:rPr>
                <w:t xml:space="preserve">                            Vendor</w:t>
              </w:r>
            </w:hyperlink>
          </w:p>
        </w:tc>
        <w:tc>
          <w:tcPr>
            <w:tcW w:w="2319" w:type="dxa"/>
            <w:tcBorders>
              <w:top w:val="single" w:sz="4" w:space="0" w:color="808080"/>
              <w:left w:val="nil"/>
              <w:bottom w:val="nil"/>
              <w:right w:val="single" w:sz="4" w:space="0" w:color="808080"/>
            </w:tcBorders>
            <w:noWrap/>
            <w:hideMark/>
          </w:tcPr>
          <w:p w14:paraId="75BE5900" w14:textId="77777777" w:rsidR="00C320F6" w:rsidRPr="00C72EA7" w:rsidRDefault="00C320F6" w:rsidP="000D2D7F">
            <w:pPr>
              <w:spacing w:before="0"/>
              <w:outlineLvl w:val="5"/>
              <w:rPr>
                <w:rFonts w:ascii="Calibri" w:eastAsia="Times New Roman" w:hAnsi="Calibri" w:cs="Calibri"/>
                <w:sz w:val="22"/>
                <w:szCs w:val="22"/>
              </w:rPr>
            </w:pPr>
            <w:r w:rsidRPr="00C72EA7">
              <w:rPr>
                <w:rFonts w:ascii="Calibri" w:eastAsia="Times New Roman" w:hAnsi="Calibri" w:cs="Calibri"/>
                <w:sz w:val="22"/>
                <w:szCs w:val="22"/>
              </w:rPr>
              <w:t> </w:t>
            </w:r>
          </w:p>
        </w:tc>
        <w:tc>
          <w:tcPr>
            <w:tcW w:w="810" w:type="dxa"/>
            <w:tcBorders>
              <w:top w:val="single" w:sz="4" w:space="0" w:color="808080"/>
              <w:left w:val="nil"/>
              <w:bottom w:val="nil"/>
              <w:right w:val="single" w:sz="4" w:space="0" w:color="808080"/>
            </w:tcBorders>
            <w:noWrap/>
            <w:hideMark/>
          </w:tcPr>
          <w:p w14:paraId="22695DE5" w14:textId="77777777" w:rsidR="00C320F6" w:rsidRPr="00C72EA7" w:rsidRDefault="00C320F6" w:rsidP="000D2D7F">
            <w:pPr>
              <w:spacing w:before="0"/>
              <w:outlineLvl w:val="5"/>
              <w:rPr>
                <w:rFonts w:ascii="Calibri" w:eastAsia="Times New Roman" w:hAnsi="Calibri" w:cs="Calibri"/>
                <w:sz w:val="22"/>
                <w:szCs w:val="22"/>
              </w:rPr>
            </w:pPr>
            <w:r w:rsidRPr="00C72EA7">
              <w:rPr>
                <w:rFonts w:ascii="Calibri" w:eastAsia="Times New Roman" w:hAnsi="Calibri" w:cs="Calibri"/>
                <w:sz w:val="22"/>
                <w:szCs w:val="22"/>
              </w:rPr>
              <w:t> </w:t>
            </w:r>
          </w:p>
        </w:tc>
        <w:tc>
          <w:tcPr>
            <w:tcW w:w="2160" w:type="dxa"/>
            <w:tcBorders>
              <w:top w:val="single" w:sz="4" w:space="0" w:color="808080"/>
              <w:left w:val="nil"/>
              <w:bottom w:val="nil"/>
              <w:right w:val="single" w:sz="4" w:space="0" w:color="808080"/>
            </w:tcBorders>
            <w:hideMark/>
          </w:tcPr>
          <w:p w14:paraId="3F43EEA3" w14:textId="77777777" w:rsidR="00C320F6" w:rsidRPr="00C72EA7" w:rsidRDefault="00C320F6" w:rsidP="000D2D7F">
            <w:pPr>
              <w:spacing w:before="0"/>
              <w:outlineLvl w:val="5"/>
              <w:rPr>
                <w:rFonts w:ascii="Calibri" w:eastAsia="Times New Roman" w:hAnsi="Calibri" w:cs="Calibri"/>
                <w:sz w:val="22"/>
                <w:szCs w:val="22"/>
              </w:rPr>
            </w:pPr>
            <w:r w:rsidRPr="00C72EA7">
              <w:rPr>
                <w:rFonts w:ascii="Calibri" w:eastAsia="Times New Roman" w:hAnsi="Calibri" w:cs="Calibri"/>
                <w:sz w:val="22"/>
                <w:szCs w:val="22"/>
              </w:rPr>
              <w:t>VEND</w:t>
            </w:r>
          </w:p>
        </w:tc>
        <w:tc>
          <w:tcPr>
            <w:tcW w:w="990" w:type="dxa"/>
            <w:tcBorders>
              <w:top w:val="single" w:sz="4" w:space="0" w:color="808080"/>
              <w:left w:val="nil"/>
              <w:bottom w:val="nil"/>
              <w:right w:val="single" w:sz="4" w:space="0" w:color="808080"/>
            </w:tcBorders>
            <w:noWrap/>
            <w:hideMark/>
          </w:tcPr>
          <w:p w14:paraId="2C26B1E4" w14:textId="77777777" w:rsidR="00C320F6" w:rsidRPr="00C72EA7" w:rsidRDefault="00C320F6" w:rsidP="000D2D7F">
            <w:pPr>
              <w:spacing w:before="0"/>
              <w:outlineLvl w:val="5"/>
              <w:rPr>
                <w:rFonts w:ascii="Calibri" w:eastAsia="Times New Roman" w:hAnsi="Calibri" w:cs="Calibri"/>
                <w:sz w:val="22"/>
                <w:szCs w:val="22"/>
              </w:rPr>
            </w:pPr>
            <w:r w:rsidRPr="00C72EA7">
              <w:rPr>
                <w:rFonts w:ascii="Calibri" w:eastAsia="Times New Roman" w:hAnsi="Calibri" w:cs="Calibri"/>
                <w:sz w:val="22"/>
                <w:szCs w:val="22"/>
              </w:rPr>
              <w:t> </w:t>
            </w:r>
          </w:p>
        </w:tc>
      </w:tr>
      <w:tr w:rsidR="00C320F6" w:rsidRPr="00C72EA7" w14:paraId="1FB7BA5B" w14:textId="77777777" w:rsidTr="00C320F6">
        <w:trPr>
          <w:trHeight w:val="345"/>
        </w:trPr>
        <w:tc>
          <w:tcPr>
            <w:tcW w:w="468" w:type="dxa"/>
            <w:tcBorders>
              <w:top w:val="single" w:sz="4" w:space="0" w:color="808080"/>
              <w:left w:val="single" w:sz="4" w:space="0" w:color="808080"/>
              <w:bottom w:val="nil"/>
              <w:right w:val="single" w:sz="4" w:space="0" w:color="808080"/>
            </w:tcBorders>
            <w:noWrap/>
            <w:hideMark/>
          </w:tcPr>
          <w:p w14:paraId="3E48B128" w14:textId="77777777" w:rsidR="00C320F6" w:rsidRPr="00C72EA7" w:rsidRDefault="00C320F6" w:rsidP="000D2D7F">
            <w:pPr>
              <w:spacing w:before="0"/>
              <w:outlineLvl w:val="5"/>
              <w:rPr>
                <w:rFonts w:ascii="Calibri" w:eastAsia="Times New Roman" w:hAnsi="Calibri" w:cs="Calibri"/>
                <w:color w:val="0070C0"/>
                <w:sz w:val="22"/>
                <w:szCs w:val="22"/>
              </w:rPr>
            </w:pPr>
            <w:r w:rsidRPr="00C72EA7">
              <w:rPr>
                <w:rFonts w:ascii="Calibri" w:eastAsia="Times New Roman" w:hAnsi="Calibri" w:cs="Calibri"/>
                <w:color w:val="0070C0"/>
                <w:sz w:val="22"/>
                <w:szCs w:val="22"/>
              </w:rPr>
              <w:t>6</w:t>
            </w:r>
          </w:p>
        </w:tc>
        <w:tc>
          <w:tcPr>
            <w:tcW w:w="4143" w:type="dxa"/>
            <w:tcBorders>
              <w:top w:val="single" w:sz="4" w:space="0" w:color="808080"/>
              <w:left w:val="nil"/>
              <w:bottom w:val="nil"/>
              <w:right w:val="single" w:sz="4" w:space="0" w:color="808080"/>
            </w:tcBorders>
            <w:hideMark/>
          </w:tcPr>
          <w:p w14:paraId="05C12EAA" w14:textId="77777777" w:rsidR="00C320F6" w:rsidRPr="00C72EA7" w:rsidRDefault="00C320F6" w:rsidP="000D2D7F">
            <w:pPr>
              <w:spacing w:before="0"/>
              <w:outlineLvl w:val="5"/>
              <w:rPr>
                <w:rFonts w:ascii="Calibri" w:eastAsia="Times New Roman" w:hAnsi="Calibri" w:cs="Calibri"/>
                <w:color w:val="0070C0"/>
                <w:sz w:val="22"/>
                <w:szCs w:val="22"/>
              </w:rPr>
            </w:pPr>
            <w:hyperlink r:id="rId832" w:anchor="RANGE!fullc3cb9823b9d24b3beb07b79a062d0c021903ebda70a31aec0eb77bce1ca791af" w:history="1">
              <w:r w:rsidRPr="00C72EA7">
                <w:rPr>
                  <w:rFonts w:ascii="Calibri" w:eastAsia="Times New Roman" w:hAnsi="Calibri" w:cs="Calibri"/>
                  <w:color w:val="0070C0"/>
                  <w:sz w:val="22"/>
                  <w:szCs w:val="22"/>
                </w:rPr>
                <w:t xml:space="preserve">                            Smart Contract Automated Pricing System</w:t>
              </w:r>
            </w:hyperlink>
          </w:p>
        </w:tc>
        <w:tc>
          <w:tcPr>
            <w:tcW w:w="2319" w:type="dxa"/>
            <w:tcBorders>
              <w:top w:val="single" w:sz="4" w:space="0" w:color="808080"/>
              <w:left w:val="nil"/>
              <w:bottom w:val="nil"/>
              <w:right w:val="single" w:sz="4" w:space="0" w:color="808080"/>
            </w:tcBorders>
            <w:noWrap/>
            <w:hideMark/>
          </w:tcPr>
          <w:p w14:paraId="5F27EF25" w14:textId="77777777" w:rsidR="00C320F6" w:rsidRPr="00C72EA7" w:rsidRDefault="00C320F6" w:rsidP="000D2D7F">
            <w:pPr>
              <w:spacing w:before="0"/>
              <w:outlineLvl w:val="5"/>
              <w:rPr>
                <w:rFonts w:ascii="Calibri" w:eastAsia="Times New Roman" w:hAnsi="Calibri" w:cs="Calibri"/>
                <w:color w:val="0070C0"/>
                <w:sz w:val="22"/>
                <w:szCs w:val="22"/>
              </w:rPr>
            </w:pPr>
            <w:r w:rsidRPr="00C72EA7">
              <w:rPr>
                <w:rFonts w:ascii="Calibri" w:eastAsia="Times New Roman" w:hAnsi="Calibri" w:cs="Calibri"/>
                <w:color w:val="0070C0"/>
                <w:sz w:val="22"/>
                <w:szCs w:val="22"/>
              </w:rPr>
              <w:t> </w:t>
            </w:r>
          </w:p>
        </w:tc>
        <w:tc>
          <w:tcPr>
            <w:tcW w:w="810" w:type="dxa"/>
            <w:tcBorders>
              <w:top w:val="single" w:sz="4" w:space="0" w:color="808080"/>
              <w:left w:val="nil"/>
              <w:bottom w:val="nil"/>
              <w:right w:val="single" w:sz="4" w:space="0" w:color="808080"/>
            </w:tcBorders>
            <w:noWrap/>
            <w:hideMark/>
          </w:tcPr>
          <w:p w14:paraId="1A0E51E9" w14:textId="77777777" w:rsidR="00C320F6" w:rsidRPr="00C72EA7" w:rsidRDefault="00C320F6" w:rsidP="000D2D7F">
            <w:pPr>
              <w:spacing w:before="0"/>
              <w:outlineLvl w:val="5"/>
              <w:rPr>
                <w:rFonts w:ascii="Calibri" w:eastAsia="Times New Roman" w:hAnsi="Calibri" w:cs="Calibri"/>
                <w:color w:val="0070C0"/>
                <w:sz w:val="22"/>
                <w:szCs w:val="22"/>
              </w:rPr>
            </w:pPr>
            <w:r w:rsidRPr="00C72EA7">
              <w:rPr>
                <w:rFonts w:ascii="Calibri" w:eastAsia="Times New Roman" w:hAnsi="Calibri" w:cs="Calibri"/>
                <w:color w:val="0070C0"/>
                <w:sz w:val="22"/>
                <w:szCs w:val="22"/>
              </w:rPr>
              <w:t> </w:t>
            </w:r>
          </w:p>
        </w:tc>
        <w:tc>
          <w:tcPr>
            <w:tcW w:w="2160" w:type="dxa"/>
            <w:tcBorders>
              <w:top w:val="single" w:sz="4" w:space="0" w:color="808080"/>
              <w:left w:val="nil"/>
              <w:bottom w:val="nil"/>
              <w:right w:val="single" w:sz="4" w:space="0" w:color="808080"/>
            </w:tcBorders>
            <w:hideMark/>
          </w:tcPr>
          <w:p w14:paraId="3269079A" w14:textId="77777777" w:rsidR="00C320F6" w:rsidRPr="00C72EA7" w:rsidRDefault="00C320F6" w:rsidP="000D2D7F">
            <w:pPr>
              <w:spacing w:before="0"/>
              <w:outlineLvl w:val="5"/>
              <w:rPr>
                <w:rFonts w:ascii="Calibri" w:eastAsia="Times New Roman" w:hAnsi="Calibri" w:cs="Calibri"/>
                <w:color w:val="0070C0"/>
                <w:sz w:val="22"/>
                <w:szCs w:val="22"/>
              </w:rPr>
            </w:pPr>
            <w:r w:rsidRPr="00C72EA7">
              <w:rPr>
                <w:rFonts w:ascii="Calibri" w:eastAsia="Times New Roman" w:hAnsi="Calibri" w:cs="Calibri"/>
                <w:color w:val="0070C0"/>
                <w:sz w:val="22"/>
                <w:szCs w:val="22"/>
              </w:rPr>
              <w:t>SCAS</w:t>
            </w:r>
          </w:p>
        </w:tc>
        <w:tc>
          <w:tcPr>
            <w:tcW w:w="990" w:type="dxa"/>
            <w:tcBorders>
              <w:top w:val="single" w:sz="4" w:space="0" w:color="808080"/>
              <w:left w:val="nil"/>
              <w:bottom w:val="nil"/>
              <w:right w:val="single" w:sz="4" w:space="0" w:color="808080"/>
            </w:tcBorders>
            <w:noWrap/>
            <w:hideMark/>
          </w:tcPr>
          <w:p w14:paraId="02555C04" w14:textId="77777777" w:rsidR="00C320F6" w:rsidRPr="00C72EA7" w:rsidRDefault="00C320F6" w:rsidP="000D2D7F">
            <w:pPr>
              <w:spacing w:before="0"/>
              <w:outlineLvl w:val="5"/>
              <w:rPr>
                <w:rFonts w:ascii="Calibri" w:eastAsia="Times New Roman" w:hAnsi="Calibri" w:cs="Calibri"/>
                <w:sz w:val="22"/>
                <w:szCs w:val="22"/>
              </w:rPr>
            </w:pPr>
            <w:r w:rsidRPr="00C72EA7">
              <w:rPr>
                <w:rFonts w:ascii="Calibri" w:eastAsia="Times New Roman" w:hAnsi="Calibri" w:cs="Calibri"/>
                <w:sz w:val="22"/>
                <w:szCs w:val="22"/>
              </w:rPr>
              <w:t> </w:t>
            </w:r>
          </w:p>
        </w:tc>
      </w:tr>
      <w:tr w:rsidR="00C320F6" w:rsidRPr="00C72EA7" w14:paraId="1FDFDCBF" w14:textId="77777777" w:rsidTr="00C320F6">
        <w:trPr>
          <w:trHeight w:val="300"/>
        </w:trPr>
        <w:tc>
          <w:tcPr>
            <w:tcW w:w="468" w:type="dxa"/>
            <w:tcBorders>
              <w:top w:val="single" w:sz="4" w:space="0" w:color="808080"/>
              <w:left w:val="single" w:sz="4" w:space="0" w:color="808080"/>
              <w:bottom w:val="nil"/>
              <w:right w:val="single" w:sz="4" w:space="0" w:color="808080"/>
            </w:tcBorders>
            <w:noWrap/>
            <w:hideMark/>
          </w:tcPr>
          <w:p w14:paraId="6674F1AD" w14:textId="77777777" w:rsidR="00C320F6" w:rsidRPr="00C72EA7" w:rsidRDefault="00C320F6" w:rsidP="000D2D7F">
            <w:pPr>
              <w:spacing w:before="0"/>
              <w:outlineLvl w:val="4"/>
              <w:rPr>
                <w:rFonts w:ascii="Calibri" w:eastAsia="Times New Roman" w:hAnsi="Calibri" w:cs="Calibri"/>
                <w:sz w:val="22"/>
                <w:szCs w:val="22"/>
              </w:rPr>
            </w:pPr>
            <w:r w:rsidRPr="00C72EA7">
              <w:rPr>
                <w:rFonts w:ascii="Calibri" w:eastAsia="Times New Roman" w:hAnsi="Calibri" w:cs="Calibri"/>
                <w:sz w:val="22"/>
                <w:szCs w:val="22"/>
              </w:rPr>
              <w:t>5</w:t>
            </w:r>
          </w:p>
        </w:tc>
        <w:tc>
          <w:tcPr>
            <w:tcW w:w="4143" w:type="dxa"/>
            <w:tcBorders>
              <w:top w:val="single" w:sz="4" w:space="0" w:color="808080"/>
              <w:left w:val="nil"/>
              <w:bottom w:val="nil"/>
              <w:right w:val="single" w:sz="4" w:space="0" w:color="808080"/>
            </w:tcBorders>
            <w:hideMark/>
          </w:tcPr>
          <w:p w14:paraId="2F6868AB" w14:textId="77777777" w:rsidR="00C320F6" w:rsidRPr="00C72EA7" w:rsidRDefault="00C320F6" w:rsidP="000D2D7F">
            <w:pPr>
              <w:spacing w:before="0"/>
              <w:outlineLvl w:val="4"/>
              <w:rPr>
                <w:rFonts w:ascii="Calibri" w:eastAsia="Times New Roman" w:hAnsi="Calibri" w:cs="Calibri"/>
                <w:sz w:val="22"/>
                <w:szCs w:val="22"/>
              </w:rPr>
            </w:pPr>
            <w:hyperlink r:id="rId833" w:anchor="RANGE!full61537e8757b137452e5cb5e52e0183b96d38e6112217f4d8248fa295f7295d9a" w:history="1">
              <w:r w:rsidRPr="00C72EA7">
                <w:rPr>
                  <w:rFonts w:ascii="Calibri" w:eastAsia="Times New Roman" w:hAnsi="Calibri" w:cs="Calibri"/>
                  <w:sz w:val="22"/>
                  <w:szCs w:val="22"/>
                </w:rPr>
                <w:t xml:space="preserve">                    Narrative</w:t>
              </w:r>
            </w:hyperlink>
          </w:p>
        </w:tc>
        <w:tc>
          <w:tcPr>
            <w:tcW w:w="2319" w:type="dxa"/>
            <w:tcBorders>
              <w:top w:val="single" w:sz="4" w:space="0" w:color="808080"/>
              <w:left w:val="nil"/>
              <w:bottom w:val="nil"/>
              <w:right w:val="single" w:sz="4" w:space="0" w:color="808080"/>
            </w:tcBorders>
            <w:hideMark/>
          </w:tcPr>
          <w:p w14:paraId="53843466" w14:textId="77777777" w:rsidR="00C320F6" w:rsidRPr="00C72EA7" w:rsidRDefault="00C320F6" w:rsidP="000D2D7F">
            <w:pPr>
              <w:spacing w:before="0"/>
              <w:outlineLvl w:val="4"/>
              <w:rPr>
                <w:rFonts w:ascii="Calibri" w:eastAsia="Times New Roman" w:hAnsi="Calibri" w:cs="Calibri"/>
                <w:sz w:val="22"/>
                <w:szCs w:val="22"/>
              </w:rPr>
            </w:pPr>
            <w:r w:rsidRPr="00C72EA7">
              <w:rPr>
                <w:rFonts w:ascii="Calibri" w:eastAsia="Times New Roman" w:hAnsi="Calibri" w:cs="Calibri"/>
                <w:sz w:val="22"/>
                <w:szCs w:val="22"/>
              </w:rPr>
              <w:t>&lt;Nrrtv&gt;</w:t>
            </w:r>
          </w:p>
        </w:tc>
        <w:tc>
          <w:tcPr>
            <w:tcW w:w="810" w:type="dxa"/>
            <w:tcBorders>
              <w:top w:val="single" w:sz="4" w:space="0" w:color="808080"/>
              <w:left w:val="nil"/>
              <w:bottom w:val="nil"/>
              <w:right w:val="single" w:sz="4" w:space="0" w:color="808080"/>
            </w:tcBorders>
            <w:noWrap/>
            <w:hideMark/>
          </w:tcPr>
          <w:p w14:paraId="11DB0373" w14:textId="77777777" w:rsidR="00C320F6" w:rsidRPr="00C72EA7" w:rsidRDefault="00C320F6" w:rsidP="000D2D7F">
            <w:pPr>
              <w:spacing w:before="0"/>
              <w:outlineLvl w:val="4"/>
              <w:rPr>
                <w:rFonts w:ascii="Calibri" w:eastAsia="Times New Roman" w:hAnsi="Calibri" w:cs="Calibri"/>
                <w:sz w:val="22"/>
                <w:szCs w:val="22"/>
              </w:rPr>
            </w:pPr>
            <w:r w:rsidRPr="00C72EA7">
              <w:rPr>
                <w:rFonts w:ascii="Calibri" w:eastAsia="Times New Roman" w:hAnsi="Calibri" w:cs="Calibri"/>
                <w:sz w:val="22"/>
                <w:szCs w:val="22"/>
              </w:rPr>
              <w:t>[0..1]</w:t>
            </w:r>
          </w:p>
        </w:tc>
        <w:tc>
          <w:tcPr>
            <w:tcW w:w="2160" w:type="dxa"/>
            <w:tcBorders>
              <w:top w:val="single" w:sz="4" w:space="0" w:color="808080"/>
              <w:left w:val="nil"/>
              <w:bottom w:val="nil"/>
              <w:right w:val="single" w:sz="4" w:space="0" w:color="808080"/>
            </w:tcBorders>
            <w:hideMark/>
          </w:tcPr>
          <w:p w14:paraId="1A2016D1" w14:textId="77777777" w:rsidR="00C320F6" w:rsidRPr="00C72EA7" w:rsidRDefault="00C320F6" w:rsidP="000D2D7F">
            <w:pPr>
              <w:spacing w:before="0"/>
              <w:outlineLvl w:val="4"/>
              <w:rPr>
                <w:rFonts w:ascii="Calibri" w:eastAsia="Times New Roman" w:hAnsi="Calibri" w:cs="Calibri"/>
                <w:sz w:val="22"/>
                <w:szCs w:val="22"/>
              </w:rPr>
            </w:pPr>
            <w:r w:rsidRPr="00C72EA7">
              <w:rPr>
                <w:rFonts w:ascii="Calibri" w:eastAsia="Times New Roman" w:hAnsi="Calibri" w:cs="Calibri"/>
                <w:sz w:val="22"/>
                <w:szCs w:val="22"/>
              </w:rPr>
              <w:t>text{1,35}</w:t>
            </w:r>
          </w:p>
        </w:tc>
        <w:tc>
          <w:tcPr>
            <w:tcW w:w="990" w:type="dxa"/>
            <w:tcBorders>
              <w:top w:val="single" w:sz="4" w:space="0" w:color="808080"/>
              <w:left w:val="nil"/>
              <w:bottom w:val="nil"/>
              <w:right w:val="single" w:sz="4" w:space="0" w:color="808080"/>
            </w:tcBorders>
            <w:noWrap/>
            <w:hideMark/>
          </w:tcPr>
          <w:p w14:paraId="5C1800B4" w14:textId="77777777" w:rsidR="00C320F6" w:rsidRPr="00C72EA7" w:rsidRDefault="00C320F6" w:rsidP="000D2D7F">
            <w:pPr>
              <w:spacing w:before="0"/>
              <w:outlineLvl w:val="4"/>
              <w:rPr>
                <w:rFonts w:ascii="Calibri" w:eastAsia="Times New Roman" w:hAnsi="Calibri" w:cs="Calibri"/>
                <w:sz w:val="22"/>
                <w:szCs w:val="22"/>
              </w:rPr>
            </w:pPr>
            <w:r w:rsidRPr="00C72EA7">
              <w:rPr>
                <w:rFonts w:ascii="Calibri" w:eastAsia="Times New Roman" w:hAnsi="Calibri" w:cs="Calibri"/>
                <w:sz w:val="22"/>
                <w:szCs w:val="22"/>
              </w:rPr>
              <w:t> </w:t>
            </w:r>
          </w:p>
        </w:tc>
      </w:tr>
      <w:tr w:rsidR="00C320F6" w:rsidRPr="00C72EA7" w14:paraId="56C27F7B" w14:textId="77777777" w:rsidTr="00C320F6">
        <w:trPr>
          <w:trHeight w:val="300"/>
        </w:trPr>
        <w:tc>
          <w:tcPr>
            <w:tcW w:w="468" w:type="dxa"/>
            <w:tcBorders>
              <w:top w:val="single" w:sz="4" w:space="0" w:color="808080"/>
              <w:left w:val="single" w:sz="4" w:space="0" w:color="808080"/>
              <w:bottom w:val="nil"/>
              <w:right w:val="single" w:sz="4" w:space="0" w:color="808080"/>
            </w:tcBorders>
            <w:noWrap/>
            <w:hideMark/>
          </w:tcPr>
          <w:p w14:paraId="6A245FAE" w14:textId="77777777" w:rsidR="00C320F6" w:rsidRPr="00C72EA7" w:rsidRDefault="00C320F6" w:rsidP="000D2D7F">
            <w:pPr>
              <w:spacing w:before="0"/>
              <w:outlineLvl w:val="3"/>
              <w:rPr>
                <w:rFonts w:ascii="Calibri" w:eastAsia="Times New Roman" w:hAnsi="Calibri" w:cs="Calibri"/>
                <w:sz w:val="22"/>
                <w:szCs w:val="22"/>
              </w:rPr>
            </w:pPr>
            <w:r w:rsidRPr="00C72EA7">
              <w:rPr>
                <w:rFonts w:ascii="Calibri" w:eastAsia="Times New Roman" w:hAnsi="Calibri" w:cs="Calibri"/>
                <w:sz w:val="22"/>
                <w:szCs w:val="22"/>
              </w:rPr>
              <w:t>4</w:t>
            </w:r>
          </w:p>
        </w:tc>
        <w:tc>
          <w:tcPr>
            <w:tcW w:w="4143" w:type="dxa"/>
            <w:tcBorders>
              <w:top w:val="single" w:sz="4" w:space="0" w:color="808080"/>
              <w:left w:val="nil"/>
              <w:bottom w:val="nil"/>
              <w:right w:val="single" w:sz="4" w:space="0" w:color="808080"/>
            </w:tcBorders>
            <w:hideMark/>
          </w:tcPr>
          <w:p w14:paraId="10777D51" w14:textId="77777777" w:rsidR="00C320F6" w:rsidRPr="00C72EA7" w:rsidRDefault="00C320F6" w:rsidP="000D2D7F">
            <w:pPr>
              <w:spacing w:before="0"/>
              <w:outlineLvl w:val="3"/>
              <w:rPr>
                <w:rFonts w:ascii="Calibri" w:eastAsia="Times New Roman" w:hAnsi="Calibri" w:cs="Calibri"/>
                <w:sz w:val="22"/>
                <w:szCs w:val="22"/>
              </w:rPr>
            </w:pPr>
            <w:hyperlink r:id="rId834" w:anchor="RANGE!full65b269114ffa112b1327a785f56b339173e011f5e8257554f948aa1960706dd4" w:history="1">
              <w:r w:rsidRPr="00C72EA7">
                <w:rPr>
                  <w:rFonts w:ascii="Calibri" w:eastAsia="Times New Roman" w:hAnsi="Calibri" w:cs="Calibri"/>
                  <w:sz w:val="22"/>
                  <w:szCs w:val="22"/>
                </w:rPr>
                <w:t xml:space="preserve">                Place As DSS</w:t>
              </w:r>
            </w:hyperlink>
          </w:p>
        </w:tc>
        <w:tc>
          <w:tcPr>
            <w:tcW w:w="2319" w:type="dxa"/>
            <w:tcBorders>
              <w:top w:val="single" w:sz="4" w:space="0" w:color="808080"/>
              <w:left w:val="nil"/>
              <w:bottom w:val="nil"/>
              <w:right w:val="single" w:sz="4" w:space="0" w:color="808080"/>
            </w:tcBorders>
            <w:hideMark/>
          </w:tcPr>
          <w:p w14:paraId="530F3D81" w14:textId="77777777" w:rsidR="00C320F6" w:rsidRPr="00C72EA7" w:rsidRDefault="00C320F6" w:rsidP="000D2D7F">
            <w:pPr>
              <w:spacing w:before="0"/>
              <w:outlineLvl w:val="3"/>
              <w:rPr>
                <w:rFonts w:ascii="Calibri" w:eastAsia="Times New Roman" w:hAnsi="Calibri" w:cs="Calibri"/>
                <w:sz w:val="22"/>
                <w:szCs w:val="22"/>
              </w:rPr>
            </w:pPr>
            <w:r w:rsidRPr="00C72EA7">
              <w:rPr>
                <w:rFonts w:ascii="Calibri" w:eastAsia="Times New Roman" w:hAnsi="Calibri" w:cs="Calibri"/>
                <w:sz w:val="22"/>
                <w:szCs w:val="22"/>
              </w:rPr>
              <w:t>&lt;PlcAsDSS&gt;</w:t>
            </w:r>
          </w:p>
        </w:tc>
        <w:tc>
          <w:tcPr>
            <w:tcW w:w="810" w:type="dxa"/>
            <w:tcBorders>
              <w:top w:val="single" w:sz="4" w:space="0" w:color="808080"/>
              <w:left w:val="nil"/>
              <w:bottom w:val="nil"/>
              <w:right w:val="single" w:sz="4" w:space="0" w:color="808080"/>
            </w:tcBorders>
            <w:noWrap/>
            <w:hideMark/>
          </w:tcPr>
          <w:p w14:paraId="0AB756BB" w14:textId="77777777" w:rsidR="00C320F6" w:rsidRPr="00C72EA7" w:rsidRDefault="00C320F6" w:rsidP="000D2D7F">
            <w:pPr>
              <w:spacing w:before="0"/>
              <w:outlineLvl w:val="3"/>
              <w:rPr>
                <w:rFonts w:ascii="Calibri" w:eastAsia="Times New Roman" w:hAnsi="Calibri" w:cs="Calibri"/>
                <w:sz w:val="22"/>
                <w:szCs w:val="22"/>
              </w:rPr>
            </w:pPr>
            <w:r w:rsidRPr="00C72EA7">
              <w:rPr>
                <w:rFonts w:ascii="Calibri" w:eastAsia="Times New Roman" w:hAnsi="Calibri" w:cs="Calibri"/>
                <w:sz w:val="22"/>
                <w:szCs w:val="22"/>
              </w:rPr>
              <w:t>[1..1]</w:t>
            </w:r>
          </w:p>
        </w:tc>
        <w:tc>
          <w:tcPr>
            <w:tcW w:w="2160" w:type="dxa"/>
            <w:tcBorders>
              <w:top w:val="single" w:sz="4" w:space="0" w:color="808080"/>
              <w:left w:val="nil"/>
              <w:bottom w:val="nil"/>
              <w:right w:val="single" w:sz="4" w:space="0" w:color="808080"/>
            </w:tcBorders>
            <w:noWrap/>
            <w:hideMark/>
          </w:tcPr>
          <w:p w14:paraId="368707BF" w14:textId="77777777" w:rsidR="00C320F6" w:rsidRPr="00C72EA7" w:rsidRDefault="00C320F6" w:rsidP="000D2D7F">
            <w:pPr>
              <w:spacing w:before="0"/>
              <w:outlineLvl w:val="3"/>
              <w:rPr>
                <w:rFonts w:ascii="Calibri" w:eastAsia="Times New Roman" w:hAnsi="Calibri" w:cs="Calibri"/>
                <w:sz w:val="22"/>
                <w:szCs w:val="22"/>
              </w:rPr>
            </w:pPr>
            <w:r w:rsidRPr="00C72EA7">
              <w:rPr>
                <w:rFonts w:ascii="Calibri" w:eastAsia="Times New Roman" w:hAnsi="Calibri" w:cs="Calibri"/>
                <w:sz w:val="22"/>
                <w:szCs w:val="22"/>
              </w:rPr>
              <w:t> </w:t>
            </w:r>
          </w:p>
        </w:tc>
        <w:tc>
          <w:tcPr>
            <w:tcW w:w="990" w:type="dxa"/>
            <w:tcBorders>
              <w:top w:val="single" w:sz="4" w:space="0" w:color="808080"/>
              <w:left w:val="nil"/>
              <w:bottom w:val="nil"/>
              <w:right w:val="single" w:sz="4" w:space="0" w:color="808080"/>
            </w:tcBorders>
            <w:noWrap/>
            <w:hideMark/>
          </w:tcPr>
          <w:p w14:paraId="7540EC9F" w14:textId="77777777" w:rsidR="00C320F6" w:rsidRPr="00C72EA7" w:rsidRDefault="00C320F6" w:rsidP="000D2D7F">
            <w:pPr>
              <w:spacing w:before="0"/>
              <w:outlineLvl w:val="3"/>
              <w:rPr>
                <w:rFonts w:ascii="Calibri" w:eastAsia="Times New Roman" w:hAnsi="Calibri" w:cs="Calibri"/>
                <w:sz w:val="22"/>
                <w:szCs w:val="22"/>
              </w:rPr>
            </w:pPr>
            <w:r w:rsidRPr="00C72EA7">
              <w:rPr>
                <w:rFonts w:ascii="Calibri" w:eastAsia="Times New Roman" w:hAnsi="Calibri" w:cs="Calibri"/>
                <w:sz w:val="22"/>
                <w:szCs w:val="22"/>
              </w:rPr>
              <w:t> </w:t>
            </w:r>
          </w:p>
        </w:tc>
      </w:tr>
      <w:tr w:rsidR="00C320F6" w:rsidRPr="00C72EA7" w14:paraId="13B1097B" w14:textId="77777777" w:rsidTr="00C320F6">
        <w:trPr>
          <w:trHeight w:val="300"/>
        </w:trPr>
        <w:tc>
          <w:tcPr>
            <w:tcW w:w="468" w:type="dxa"/>
            <w:tcBorders>
              <w:top w:val="single" w:sz="4" w:space="0" w:color="808080"/>
              <w:left w:val="single" w:sz="4" w:space="0" w:color="808080"/>
              <w:bottom w:val="nil"/>
              <w:right w:val="single" w:sz="4" w:space="0" w:color="808080"/>
            </w:tcBorders>
            <w:noWrap/>
            <w:hideMark/>
          </w:tcPr>
          <w:p w14:paraId="7EA164ED" w14:textId="77777777" w:rsidR="00C320F6" w:rsidRPr="00C72EA7" w:rsidRDefault="00C320F6" w:rsidP="000D2D7F">
            <w:pPr>
              <w:spacing w:before="0"/>
              <w:outlineLvl w:val="2"/>
              <w:rPr>
                <w:rFonts w:ascii="Calibri" w:eastAsia="Times New Roman" w:hAnsi="Calibri" w:cs="Calibri"/>
                <w:sz w:val="22"/>
                <w:szCs w:val="22"/>
              </w:rPr>
            </w:pPr>
            <w:r w:rsidRPr="00C72EA7">
              <w:rPr>
                <w:rFonts w:ascii="Calibri" w:eastAsia="Times New Roman" w:hAnsi="Calibri" w:cs="Calibri"/>
                <w:sz w:val="22"/>
                <w:szCs w:val="22"/>
              </w:rPr>
              <w:t>3</w:t>
            </w:r>
          </w:p>
        </w:tc>
        <w:tc>
          <w:tcPr>
            <w:tcW w:w="4143" w:type="dxa"/>
            <w:tcBorders>
              <w:top w:val="single" w:sz="4" w:space="0" w:color="808080"/>
              <w:left w:val="nil"/>
              <w:bottom w:val="nil"/>
              <w:right w:val="single" w:sz="4" w:space="0" w:color="808080"/>
            </w:tcBorders>
            <w:hideMark/>
          </w:tcPr>
          <w:p w14:paraId="10A9D0BC" w14:textId="77777777" w:rsidR="00C320F6" w:rsidRPr="00C72EA7" w:rsidRDefault="00C320F6" w:rsidP="000D2D7F">
            <w:pPr>
              <w:spacing w:before="0"/>
              <w:outlineLvl w:val="2"/>
              <w:rPr>
                <w:rFonts w:ascii="Calibri" w:eastAsia="Times New Roman" w:hAnsi="Calibri" w:cs="Calibri"/>
                <w:sz w:val="22"/>
                <w:szCs w:val="22"/>
              </w:rPr>
            </w:pPr>
            <w:hyperlink r:id="rId835" w:anchor="RANGE!full1c77992265cd36d9d1ea4677f46f8d4e6a8a54a584e89dc99686c6d725052a75" w:history="1">
              <w:r w:rsidRPr="00C72EA7">
                <w:rPr>
                  <w:rFonts w:ascii="Calibri" w:eastAsia="Times New Roman" w:hAnsi="Calibri" w:cs="Calibri"/>
                  <w:sz w:val="22"/>
                  <w:szCs w:val="22"/>
                </w:rPr>
                <w:t xml:space="preserve">            Quotation Date</w:t>
              </w:r>
            </w:hyperlink>
          </w:p>
        </w:tc>
        <w:tc>
          <w:tcPr>
            <w:tcW w:w="2319" w:type="dxa"/>
            <w:tcBorders>
              <w:top w:val="single" w:sz="4" w:space="0" w:color="808080"/>
              <w:left w:val="nil"/>
              <w:bottom w:val="nil"/>
              <w:right w:val="single" w:sz="4" w:space="0" w:color="808080"/>
            </w:tcBorders>
            <w:hideMark/>
          </w:tcPr>
          <w:p w14:paraId="5DB980DB" w14:textId="77777777" w:rsidR="00C320F6" w:rsidRPr="00C72EA7" w:rsidRDefault="00C320F6" w:rsidP="000D2D7F">
            <w:pPr>
              <w:spacing w:before="0"/>
              <w:outlineLvl w:val="2"/>
              <w:rPr>
                <w:rFonts w:ascii="Calibri" w:eastAsia="Times New Roman" w:hAnsi="Calibri" w:cs="Calibri"/>
                <w:sz w:val="22"/>
                <w:szCs w:val="22"/>
              </w:rPr>
            </w:pPr>
            <w:r w:rsidRPr="00C72EA7">
              <w:rPr>
                <w:rFonts w:ascii="Calibri" w:eastAsia="Times New Roman" w:hAnsi="Calibri" w:cs="Calibri"/>
                <w:sz w:val="22"/>
                <w:szCs w:val="22"/>
              </w:rPr>
              <w:t>&lt;QtnDt&gt;</w:t>
            </w:r>
          </w:p>
        </w:tc>
        <w:tc>
          <w:tcPr>
            <w:tcW w:w="810" w:type="dxa"/>
            <w:tcBorders>
              <w:top w:val="single" w:sz="4" w:space="0" w:color="808080"/>
              <w:left w:val="nil"/>
              <w:bottom w:val="nil"/>
              <w:right w:val="single" w:sz="4" w:space="0" w:color="808080"/>
            </w:tcBorders>
            <w:noWrap/>
            <w:hideMark/>
          </w:tcPr>
          <w:p w14:paraId="3091331E" w14:textId="77777777" w:rsidR="00C320F6" w:rsidRPr="00C72EA7" w:rsidRDefault="00C320F6" w:rsidP="000D2D7F">
            <w:pPr>
              <w:spacing w:before="0"/>
              <w:outlineLvl w:val="2"/>
              <w:rPr>
                <w:rFonts w:ascii="Calibri" w:eastAsia="Times New Roman" w:hAnsi="Calibri" w:cs="Calibri"/>
                <w:sz w:val="22"/>
                <w:szCs w:val="22"/>
              </w:rPr>
            </w:pPr>
            <w:r w:rsidRPr="00C72EA7">
              <w:rPr>
                <w:rFonts w:ascii="Calibri" w:eastAsia="Times New Roman" w:hAnsi="Calibri" w:cs="Calibri"/>
                <w:sz w:val="22"/>
                <w:szCs w:val="22"/>
              </w:rPr>
              <w:t>[0..1]</w:t>
            </w:r>
          </w:p>
        </w:tc>
        <w:tc>
          <w:tcPr>
            <w:tcW w:w="2160" w:type="dxa"/>
            <w:tcBorders>
              <w:top w:val="single" w:sz="4" w:space="0" w:color="808080"/>
              <w:left w:val="nil"/>
              <w:bottom w:val="nil"/>
              <w:right w:val="single" w:sz="4" w:space="0" w:color="808080"/>
            </w:tcBorders>
            <w:noWrap/>
            <w:hideMark/>
          </w:tcPr>
          <w:p w14:paraId="4D62CC68" w14:textId="77777777" w:rsidR="00C320F6" w:rsidRPr="00C72EA7" w:rsidRDefault="00C320F6" w:rsidP="000D2D7F">
            <w:pPr>
              <w:spacing w:before="0"/>
              <w:outlineLvl w:val="2"/>
              <w:rPr>
                <w:rFonts w:ascii="Calibri" w:eastAsia="Times New Roman" w:hAnsi="Calibri" w:cs="Calibri"/>
                <w:sz w:val="22"/>
                <w:szCs w:val="22"/>
              </w:rPr>
            </w:pPr>
            <w:r w:rsidRPr="00C72EA7">
              <w:rPr>
                <w:rFonts w:ascii="Calibri" w:eastAsia="Times New Roman" w:hAnsi="Calibri" w:cs="Calibri"/>
                <w:sz w:val="22"/>
                <w:szCs w:val="22"/>
              </w:rPr>
              <w:t>Choice</w:t>
            </w:r>
          </w:p>
        </w:tc>
        <w:tc>
          <w:tcPr>
            <w:tcW w:w="990" w:type="dxa"/>
            <w:tcBorders>
              <w:top w:val="single" w:sz="4" w:space="0" w:color="808080"/>
              <w:left w:val="nil"/>
              <w:bottom w:val="nil"/>
              <w:right w:val="single" w:sz="4" w:space="0" w:color="808080"/>
            </w:tcBorders>
            <w:noWrap/>
            <w:hideMark/>
          </w:tcPr>
          <w:p w14:paraId="624888B2" w14:textId="77777777" w:rsidR="00C320F6" w:rsidRPr="00C72EA7" w:rsidRDefault="00C320F6" w:rsidP="000D2D7F">
            <w:pPr>
              <w:spacing w:before="0"/>
              <w:outlineLvl w:val="2"/>
              <w:rPr>
                <w:rFonts w:ascii="Calibri" w:eastAsia="Times New Roman" w:hAnsi="Calibri" w:cs="Calibri"/>
                <w:sz w:val="22"/>
                <w:szCs w:val="22"/>
              </w:rPr>
            </w:pPr>
            <w:r w:rsidRPr="00C72EA7">
              <w:rPr>
                <w:rFonts w:ascii="Calibri" w:eastAsia="Times New Roman" w:hAnsi="Calibri" w:cs="Calibri"/>
                <w:sz w:val="22"/>
                <w:szCs w:val="22"/>
              </w:rPr>
              <w:t> </w:t>
            </w:r>
          </w:p>
        </w:tc>
      </w:tr>
      <w:tr w:rsidR="00C320F6" w:rsidRPr="00C72EA7" w14:paraId="0898B94F" w14:textId="77777777" w:rsidTr="00C320F6">
        <w:trPr>
          <w:trHeight w:val="300"/>
        </w:trPr>
        <w:tc>
          <w:tcPr>
            <w:tcW w:w="468" w:type="dxa"/>
            <w:tcBorders>
              <w:top w:val="single" w:sz="4" w:space="0" w:color="808080"/>
              <w:left w:val="single" w:sz="4" w:space="0" w:color="808080"/>
              <w:bottom w:val="nil"/>
              <w:right w:val="single" w:sz="4" w:space="0" w:color="808080"/>
            </w:tcBorders>
            <w:noWrap/>
            <w:hideMark/>
          </w:tcPr>
          <w:p w14:paraId="09C56DFB" w14:textId="77777777" w:rsidR="00C320F6" w:rsidRPr="00C72EA7" w:rsidRDefault="00C320F6" w:rsidP="000D2D7F">
            <w:pPr>
              <w:spacing w:before="0"/>
              <w:outlineLvl w:val="2"/>
              <w:rPr>
                <w:rFonts w:ascii="Calibri" w:eastAsia="Times New Roman" w:hAnsi="Calibri" w:cs="Calibri"/>
                <w:sz w:val="22"/>
                <w:szCs w:val="22"/>
              </w:rPr>
            </w:pPr>
            <w:r w:rsidRPr="00C72EA7">
              <w:rPr>
                <w:rFonts w:ascii="Calibri" w:eastAsia="Times New Roman" w:hAnsi="Calibri" w:cs="Calibri"/>
                <w:sz w:val="22"/>
                <w:szCs w:val="22"/>
              </w:rPr>
              <w:t>3</w:t>
            </w:r>
          </w:p>
        </w:tc>
        <w:tc>
          <w:tcPr>
            <w:tcW w:w="4143" w:type="dxa"/>
            <w:tcBorders>
              <w:top w:val="single" w:sz="4" w:space="0" w:color="808080"/>
              <w:left w:val="nil"/>
              <w:bottom w:val="nil"/>
              <w:right w:val="single" w:sz="4" w:space="0" w:color="808080"/>
            </w:tcBorders>
            <w:hideMark/>
          </w:tcPr>
          <w:p w14:paraId="7618F5CB" w14:textId="77777777" w:rsidR="00C320F6" w:rsidRPr="00C72EA7" w:rsidRDefault="00C320F6" w:rsidP="000D2D7F">
            <w:pPr>
              <w:spacing w:before="0"/>
              <w:outlineLvl w:val="2"/>
              <w:rPr>
                <w:rFonts w:ascii="Calibri" w:eastAsia="Times New Roman" w:hAnsi="Calibri" w:cs="Calibri"/>
                <w:sz w:val="22"/>
                <w:szCs w:val="22"/>
              </w:rPr>
            </w:pPr>
            <w:hyperlink r:id="rId836" w:anchor="RANGE!fullf1a313b8f1f7e8ced469519c7dd269e22a8e708f521c1beb750c09043f4fdc19" w:history="1">
              <w:r w:rsidRPr="00C72EA7">
                <w:rPr>
                  <w:rFonts w:ascii="Calibri" w:eastAsia="Times New Roman" w:hAnsi="Calibri" w:cs="Calibri"/>
                  <w:sz w:val="22"/>
                  <w:szCs w:val="22"/>
                </w:rPr>
                <w:t xml:space="preserve">            Yielded</w:t>
              </w:r>
            </w:hyperlink>
          </w:p>
        </w:tc>
        <w:tc>
          <w:tcPr>
            <w:tcW w:w="2319" w:type="dxa"/>
            <w:tcBorders>
              <w:top w:val="single" w:sz="4" w:space="0" w:color="808080"/>
              <w:left w:val="nil"/>
              <w:bottom w:val="nil"/>
              <w:right w:val="single" w:sz="4" w:space="0" w:color="808080"/>
            </w:tcBorders>
            <w:hideMark/>
          </w:tcPr>
          <w:p w14:paraId="369A751E" w14:textId="77777777" w:rsidR="00C320F6" w:rsidRPr="00C72EA7" w:rsidRDefault="00C320F6" w:rsidP="000D2D7F">
            <w:pPr>
              <w:spacing w:before="0"/>
              <w:outlineLvl w:val="2"/>
              <w:rPr>
                <w:rFonts w:ascii="Calibri" w:eastAsia="Times New Roman" w:hAnsi="Calibri" w:cs="Calibri"/>
                <w:sz w:val="22"/>
                <w:szCs w:val="22"/>
              </w:rPr>
            </w:pPr>
            <w:r w:rsidRPr="00C72EA7">
              <w:rPr>
                <w:rFonts w:ascii="Calibri" w:eastAsia="Times New Roman" w:hAnsi="Calibri" w:cs="Calibri"/>
                <w:sz w:val="22"/>
                <w:szCs w:val="22"/>
              </w:rPr>
              <w:t>&lt;Yldd&gt;</w:t>
            </w:r>
          </w:p>
        </w:tc>
        <w:tc>
          <w:tcPr>
            <w:tcW w:w="810" w:type="dxa"/>
            <w:tcBorders>
              <w:top w:val="single" w:sz="4" w:space="0" w:color="808080"/>
              <w:left w:val="nil"/>
              <w:bottom w:val="nil"/>
              <w:right w:val="single" w:sz="4" w:space="0" w:color="808080"/>
            </w:tcBorders>
            <w:noWrap/>
            <w:hideMark/>
          </w:tcPr>
          <w:p w14:paraId="5E8BC9DA" w14:textId="77777777" w:rsidR="00C320F6" w:rsidRPr="00C72EA7" w:rsidRDefault="00C320F6" w:rsidP="000D2D7F">
            <w:pPr>
              <w:spacing w:before="0"/>
              <w:outlineLvl w:val="2"/>
              <w:rPr>
                <w:rFonts w:ascii="Calibri" w:eastAsia="Times New Roman" w:hAnsi="Calibri" w:cs="Calibri"/>
                <w:sz w:val="22"/>
                <w:szCs w:val="22"/>
              </w:rPr>
            </w:pPr>
            <w:r w:rsidRPr="00C72EA7">
              <w:rPr>
                <w:rFonts w:ascii="Calibri" w:eastAsia="Times New Roman" w:hAnsi="Calibri" w:cs="Calibri"/>
                <w:sz w:val="22"/>
                <w:szCs w:val="22"/>
              </w:rPr>
              <w:t>[0..1]</w:t>
            </w:r>
          </w:p>
        </w:tc>
        <w:tc>
          <w:tcPr>
            <w:tcW w:w="2160" w:type="dxa"/>
            <w:tcBorders>
              <w:top w:val="single" w:sz="4" w:space="0" w:color="808080"/>
              <w:left w:val="nil"/>
              <w:bottom w:val="nil"/>
              <w:right w:val="single" w:sz="4" w:space="0" w:color="808080"/>
            </w:tcBorders>
            <w:hideMark/>
          </w:tcPr>
          <w:p w14:paraId="33CB94C0" w14:textId="77777777" w:rsidR="00C320F6" w:rsidRPr="00C72EA7" w:rsidRDefault="00C320F6" w:rsidP="000D2D7F">
            <w:pPr>
              <w:spacing w:before="0"/>
              <w:outlineLvl w:val="2"/>
              <w:rPr>
                <w:rFonts w:ascii="Calibri" w:eastAsia="Times New Roman" w:hAnsi="Calibri" w:cs="Calibri"/>
                <w:sz w:val="22"/>
                <w:szCs w:val="22"/>
              </w:rPr>
            </w:pPr>
            <w:r w:rsidRPr="00C72EA7">
              <w:rPr>
                <w:rFonts w:ascii="Calibri" w:eastAsia="Times New Roman" w:hAnsi="Calibri" w:cs="Calibri"/>
                <w:sz w:val="22"/>
                <w:szCs w:val="22"/>
              </w:rPr>
              <w:t>boolean</w:t>
            </w:r>
          </w:p>
        </w:tc>
        <w:tc>
          <w:tcPr>
            <w:tcW w:w="990" w:type="dxa"/>
            <w:tcBorders>
              <w:top w:val="single" w:sz="4" w:space="0" w:color="808080"/>
              <w:left w:val="nil"/>
              <w:bottom w:val="nil"/>
              <w:right w:val="single" w:sz="4" w:space="0" w:color="808080"/>
            </w:tcBorders>
            <w:noWrap/>
            <w:hideMark/>
          </w:tcPr>
          <w:p w14:paraId="24165A73" w14:textId="77777777" w:rsidR="00C320F6" w:rsidRPr="00C72EA7" w:rsidRDefault="00C320F6" w:rsidP="000D2D7F">
            <w:pPr>
              <w:spacing w:before="0"/>
              <w:outlineLvl w:val="2"/>
              <w:rPr>
                <w:rFonts w:ascii="Calibri" w:eastAsia="Times New Roman" w:hAnsi="Calibri" w:cs="Calibri"/>
                <w:sz w:val="22"/>
                <w:szCs w:val="22"/>
              </w:rPr>
            </w:pPr>
            <w:r w:rsidRPr="00C72EA7">
              <w:rPr>
                <w:rFonts w:ascii="Calibri" w:eastAsia="Times New Roman" w:hAnsi="Calibri" w:cs="Calibri"/>
                <w:sz w:val="22"/>
                <w:szCs w:val="22"/>
              </w:rPr>
              <w:t> </w:t>
            </w:r>
          </w:p>
        </w:tc>
      </w:tr>
      <w:tr w:rsidR="00C320F6" w:rsidRPr="00C72EA7" w14:paraId="50604B0E" w14:textId="77777777" w:rsidTr="00C320F6">
        <w:trPr>
          <w:trHeight w:val="300"/>
        </w:trPr>
        <w:tc>
          <w:tcPr>
            <w:tcW w:w="468" w:type="dxa"/>
            <w:tcBorders>
              <w:top w:val="single" w:sz="4" w:space="0" w:color="808080"/>
              <w:left w:val="single" w:sz="4" w:space="0" w:color="808080"/>
              <w:bottom w:val="nil"/>
              <w:right w:val="single" w:sz="4" w:space="0" w:color="808080"/>
            </w:tcBorders>
            <w:shd w:val="clear" w:color="000000" w:fill="E6E6E6"/>
            <w:noWrap/>
            <w:hideMark/>
          </w:tcPr>
          <w:p w14:paraId="6609C2C5" w14:textId="77777777" w:rsidR="00C320F6" w:rsidRPr="00C72EA7" w:rsidRDefault="00C320F6" w:rsidP="000D2D7F">
            <w:pPr>
              <w:spacing w:before="0"/>
              <w:outlineLvl w:val="1"/>
              <w:rPr>
                <w:rFonts w:ascii="Calibri" w:eastAsia="Times New Roman" w:hAnsi="Calibri" w:cs="Calibri"/>
                <w:sz w:val="22"/>
                <w:szCs w:val="22"/>
              </w:rPr>
            </w:pPr>
            <w:r w:rsidRPr="00C72EA7">
              <w:rPr>
                <w:rFonts w:ascii="Calibri" w:eastAsia="Times New Roman" w:hAnsi="Calibri" w:cs="Calibri"/>
                <w:sz w:val="22"/>
                <w:szCs w:val="22"/>
              </w:rPr>
              <w:t>2</w:t>
            </w:r>
          </w:p>
        </w:tc>
        <w:tc>
          <w:tcPr>
            <w:tcW w:w="4143" w:type="dxa"/>
            <w:tcBorders>
              <w:top w:val="single" w:sz="4" w:space="0" w:color="808080"/>
              <w:left w:val="nil"/>
              <w:bottom w:val="nil"/>
              <w:right w:val="single" w:sz="4" w:space="0" w:color="808080"/>
            </w:tcBorders>
            <w:shd w:val="clear" w:color="000000" w:fill="E6E6E6"/>
            <w:hideMark/>
          </w:tcPr>
          <w:p w14:paraId="1F81ECD0" w14:textId="77777777" w:rsidR="00C320F6" w:rsidRPr="00C72EA7" w:rsidRDefault="00C320F6" w:rsidP="000D2D7F">
            <w:pPr>
              <w:spacing w:before="0"/>
              <w:outlineLvl w:val="1"/>
              <w:rPr>
                <w:rFonts w:ascii="Calibri" w:eastAsia="Times New Roman" w:hAnsi="Calibri" w:cs="Calibri"/>
                <w:sz w:val="22"/>
                <w:szCs w:val="22"/>
              </w:rPr>
            </w:pPr>
            <w:hyperlink r:id="rId837" w:anchor="RANGE!fullb30e8d4a5298d684606210dd2d7acd1ed6abce558aadf663992d9ee645bcea5c" w:history="1">
              <w:r w:rsidRPr="00C72EA7">
                <w:rPr>
                  <w:rFonts w:ascii="Calibri" w:eastAsia="Times New Roman" w:hAnsi="Calibri" w:cs="Calibri"/>
                  <w:sz w:val="22"/>
                  <w:szCs w:val="22"/>
                </w:rPr>
                <w:t xml:space="preserve">        Foreign Exchange Details</w:t>
              </w:r>
            </w:hyperlink>
          </w:p>
        </w:tc>
        <w:tc>
          <w:tcPr>
            <w:tcW w:w="2319" w:type="dxa"/>
            <w:tcBorders>
              <w:top w:val="single" w:sz="4" w:space="0" w:color="808080"/>
              <w:left w:val="nil"/>
              <w:bottom w:val="nil"/>
              <w:right w:val="single" w:sz="4" w:space="0" w:color="808080"/>
            </w:tcBorders>
            <w:shd w:val="clear" w:color="000000" w:fill="E6E6E6"/>
            <w:hideMark/>
          </w:tcPr>
          <w:p w14:paraId="5666BAF5" w14:textId="77777777" w:rsidR="00C320F6" w:rsidRPr="00C72EA7" w:rsidRDefault="00C320F6" w:rsidP="000D2D7F">
            <w:pPr>
              <w:spacing w:before="0"/>
              <w:outlineLvl w:val="1"/>
              <w:rPr>
                <w:rFonts w:ascii="Calibri" w:eastAsia="Times New Roman" w:hAnsi="Calibri" w:cs="Calibri"/>
                <w:sz w:val="22"/>
                <w:szCs w:val="22"/>
              </w:rPr>
            </w:pPr>
            <w:r w:rsidRPr="00C72EA7">
              <w:rPr>
                <w:rFonts w:ascii="Calibri" w:eastAsia="Times New Roman" w:hAnsi="Calibri" w:cs="Calibri"/>
                <w:sz w:val="22"/>
                <w:szCs w:val="22"/>
              </w:rPr>
              <w:t>&lt;FXDtls&gt;</w:t>
            </w:r>
          </w:p>
        </w:tc>
        <w:tc>
          <w:tcPr>
            <w:tcW w:w="810" w:type="dxa"/>
            <w:tcBorders>
              <w:top w:val="single" w:sz="4" w:space="0" w:color="808080"/>
              <w:left w:val="nil"/>
              <w:bottom w:val="nil"/>
              <w:right w:val="single" w:sz="4" w:space="0" w:color="808080"/>
            </w:tcBorders>
            <w:shd w:val="clear" w:color="000000" w:fill="E6E6E6"/>
            <w:noWrap/>
            <w:hideMark/>
          </w:tcPr>
          <w:p w14:paraId="3E1F2936" w14:textId="77777777" w:rsidR="00C320F6" w:rsidRPr="00C72EA7" w:rsidRDefault="00C320F6" w:rsidP="000D2D7F">
            <w:pPr>
              <w:spacing w:before="0"/>
              <w:outlineLvl w:val="1"/>
              <w:rPr>
                <w:rFonts w:ascii="Calibri" w:eastAsia="Times New Roman" w:hAnsi="Calibri" w:cs="Calibri"/>
                <w:sz w:val="22"/>
                <w:szCs w:val="22"/>
              </w:rPr>
            </w:pPr>
            <w:r w:rsidRPr="00C72EA7">
              <w:rPr>
                <w:rFonts w:ascii="Calibri" w:eastAsia="Times New Roman" w:hAnsi="Calibri" w:cs="Calibri"/>
                <w:sz w:val="22"/>
                <w:szCs w:val="22"/>
              </w:rPr>
              <w:t>[0..1]</w:t>
            </w:r>
          </w:p>
        </w:tc>
        <w:tc>
          <w:tcPr>
            <w:tcW w:w="2160" w:type="dxa"/>
            <w:tcBorders>
              <w:top w:val="single" w:sz="4" w:space="0" w:color="808080"/>
              <w:left w:val="nil"/>
              <w:bottom w:val="nil"/>
              <w:right w:val="single" w:sz="4" w:space="0" w:color="808080"/>
            </w:tcBorders>
            <w:shd w:val="clear" w:color="000000" w:fill="E6E6E6"/>
            <w:noWrap/>
            <w:hideMark/>
          </w:tcPr>
          <w:p w14:paraId="4C7CDF26" w14:textId="77777777" w:rsidR="00C320F6" w:rsidRPr="00C72EA7" w:rsidRDefault="00C320F6" w:rsidP="000D2D7F">
            <w:pPr>
              <w:spacing w:before="0"/>
              <w:outlineLvl w:val="1"/>
              <w:rPr>
                <w:rFonts w:ascii="Calibri" w:eastAsia="Times New Roman" w:hAnsi="Calibri" w:cs="Calibri"/>
                <w:sz w:val="22"/>
                <w:szCs w:val="22"/>
              </w:rPr>
            </w:pPr>
            <w:r w:rsidRPr="00C72EA7">
              <w:rPr>
                <w:rFonts w:ascii="Calibri" w:eastAsia="Times New Roman" w:hAnsi="Calibri" w:cs="Calibri"/>
                <w:sz w:val="22"/>
                <w:szCs w:val="22"/>
              </w:rPr>
              <w:t> </w:t>
            </w:r>
          </w:p>
        </w:tc>
        <w:tc>
          <w:tcPr>
            <w:tcW w:w="990" w:type="dxa"/>
            <w:tcBorders>
              <w:top w:val="single" w:sz="4" w:space="0" w:color="808080"/>
              <w:left w:val="nil"/>
              <w:bottom w:val="nil"/>
              <w:right w:val="single" w:sz="4" w:space="0" w:color="808080"/>
            </w:tcBorders>
            <w:noWrap/>
            <w:hideMark/>
          </w:tcPr>
          <w:p w14:paraId="6D89892C" w14:textId="77777777" w:rsidR="00C320F6" w:rsidRPr="00C72EA7" w:rsidRDefault="00C320F6" w:rsidP="000D2D7F">
            <w:pPr>
              <w:spacing w:before="0"/>
              <w:outlineLvl w:val="1"/>
              <w:rPr>
                <w:rFonts w:ascii="Calibri" w:eastAsia="Times New Roman" w:hAnsi="Calibri" w:cs="Calibri"/>
                <w:sz w:val="22"/>
                <w:szCs w:val="22"/>
              </w:rPr>
            </w:pPr>
            <w:r w:rsidRPr="00C72EA7">
              <w:rPr>
                <w:rFonts w:ascii="Calibri" w:eastAsia="Times New Roman" w:hAnsi="Calibri" w:cs="Calibri"/>
                <w:sz w:val="22"/>
                <w:szCs w:val="22"/>
              </w:rPr>
              <w:t> </w:t>
            </w:r>
          </w:p>
        </w:tc>
      </w:tr>
      <w:tr w:rsidR="00C320F6" w:rsidRPr="00C72EA7" w14:paraId="7CDD021B" w14:textId="77777777" w:rsidTr="00C320F6">
        <w:trPr>
          <w:trHeight w:val="300"/>
        </w:trPr>
        <w:tc>
          <w:tcPr>
            <w:tcW w:w="468" w:type="dxa"/>
            <w:tcBorders>
              <w:top w:val="single" w:sz="4" w:space="0" w:color="808080"/>
              <w:left w:val="single" w:sz="4" w:space="0" w:color="808080"/>
              <w:bottom w:val="nil"/>
              <w:right w:val="single" w:sz="4" w:space="0" w:color="808080"/>
            </w:tcBorders>
            <w:shd w:val="clear" w:color="000000" w:fill="E6E6E6"/>
            <w:noWrap/>
            <w:hideMark/>
          </w:tcPr>
          <w:p w14:paraId="192C2B7C" w14:textId="77777777" w:rsidR="00C320F6" w:rsidRPr="00C72EA7" w:rsidRDefault="00C320F6" w:rsidP="000D2D7F">
            <w:pPr>
              <w:spacing w:before="0"/>
              <w:outlineLvl w:val="1"/>
              <w:rPr>
                <w:rFonts w:ascii="Calibri" w:eastAsia="Times New Roman" w:hAnsi="Calibri" w:cs="Calibri"/>
                <w:sz w:val="22"/>
                <w:szCs w:val="22"/>
              </w:rPr>
            </w:pPr>
            <w:r w:rsidRPr="00C72EA7">
              <w:rPr>
                <w:rFonts w:ascii="Calibri" w:eastAsia="Times New Roman" w:hAnsi="Calibri" w:cs="Calibri"/>
                <w:sz w:val="22"/>
                <w:szCs w:val="22"/>
              </w:rPr>
              <w:t>2</w:t>
            </w:r>
          </w:p>
        </w:tc>
        <w:tc>
          <w:tcPr>
            <w:tcW w:w="4143" w:type="dxa"/>
            <w:tcBorders>
              <w:top w:val="single" w:sz="4" w:space="0" w:color="808080"/>
              <w:left w:val="nil"/>
              <w:bottom w:val="nil"/>
              <w:right w:val="single" w:sz="4" w:space="0" w:color="808080"/>
            </w:tcBorders>
            <w:shd w:val="clear" w:color="000000" w:fill="E6E6E6"/>
            <w:hideMark/>
          </w:tcPr>
          <w:p w14:paraId="4E8CEDE4" w14:textId="77777777" w:rsidR="00C320F6" w:rsidRPr="00C72EA7" w:rsidRDefault="00C320F6" w:rsidP="000D2D7F">
            <w:pPr>
              <w:spacing w:before="0"/>
              <w:outlineLvl w:val="1"/>
              <w:rPr>
                <w:rFonts w:ascii="Calibri" w:eastAsia="Times New Roman" w:hAnsi="Calibri" w:cs="Calibri"/>
                <w:sz w:val="22"/>
                <w:szCs w:val="22"/>
              </w:rPr>
            </w:pPr>
            <w:hyperlink r:id="rId838" w:anchor="RANGE!fulld3dd2633eb121100c33919b12e3b70c7cfb8b7e96c664cb826c18634ffa38fa4" w:history="1">
              <w:r w:rsidRPr="00C72EA7">
                <w:rPr>
                  <w:rFonts w:ascii="Calibri" w:eastAsia="Times New Roman" w:hAnsi="Calibri" w:cs="Calibri"/>
                  <w:sz w:val="22"/>
                  <w:szCs w:val="22"/>
                </w:rPr>
                <w:t xml:space="preserve">        Balance Breakdown Details</w:t>
              </w:r>
            </w:hyperlink>
          </w:p>
        </w:tc>
        <w:tc>
          <w:tcPr>
            <w:tcW w:w="2319" w:type="dxa"/>
            <w:tcBorders>
              <w:top w:val="single" w:sz="4" w:space="0" w:color="808080"/>
              <w:left w:val="nil"/>
              <w:bottom w:val="nil"/>
              <w:right w:val="single" w:sz="4" w:space="0" w:color="808080"/>
            </w:tcBorders>
            <w:shd w:val="clear" w:color="000000" w:fill="E6E6E6"/>
            <w:hideMark/>
          </w:tcPr>
          <w:p w14:paraId="0F8F265D" w14:textId="77777777" w:rsidR="00C320F6" w:rsidRPr="00C72EA7" w:rsidRDefault="00C320F6" w:rsidP="000D2D7F">
            <w:pPr>
              <w:spacing w:before="0"/>
              <w:outlineLvl w:val="1"/>
              <w:rPr>
                <w:rFonts w:ascii="Calibri" w:eastAsia="Times New Roman" w:hAnsi="Calibri" w:cs="Calibri"/>
                <w:sz w:val="22"/>
                <w:szCs w:val="22"/>
              </w:rPr>
            </w:pPr>
            <w:r w:rsidRPr="00C72EA7">
              <w:rPr>
                <w:rFonts w:ascii="Calibri" w:eastAsia="Times New Roman" w:hAnsi="Calibri" w:cs="Calibri"/>
                <w:sz w:val="22"/>
                <w:szCs w:val="22"/>
              </w:rPr>
              <w:t>&lt;BalBrkdwnDtls&gt;</w:t>
            </w:r>
          </w:p>
        </w:tc>
        <w:tc>
          <w:tcPr>
            <w:tcW w:w="810" w:type="dxa"/>
            <w:tcBorders>
              <w:top w:val="single" w:sz="4" w:space="0" w:color="808080"/>
              <w:left w:val="nil"/>
              <w:bottom w:val="nil"/>
              <w:right w:val="single" w:sz="4" w:space="0" w:color="808080"/>
            </w:tcBorders>
            <w:shd w:val="clear" w:color="000000" w:fill="E6E6E6"/>
            <w:noWrap/>
            <w:hideMark/>
          </w:tcPr>
          <w:p w14:paraId="01BF6BCC" w14:textId="77777777" w:rsidR="00C320F6" w:rsidRPr="00C72EA7" w:rsidRDefault="00C320F6" w:rsidP="000D2D7F">
            <w:pPr>
              <w:spacing w:before="0"/>
              <w:outlineLvl w:val="1"/>
              <w:rPr>
                <w:rFonts w:ascii="Calibri" w:eastAsia="Times New Roman" w:hAnsi="Calibri" w:cs="Calibri"/>
                <w:sz w:val="22"/>
                <w:szCs w:val="22"/>
              </w:rPr>
            </w:pPr>
            <w:r w:rsidRPr="00C72EA7">
              <w:rPr>
                <w:rFonts w:ascii="Calibri" w:eastAsia="Times New Roman" w:hAnsi="Calibri" w:cs="Calibri"/>
                <w:sz w:val="22"/>
                <w:szCs w:val="22"/>
              </w:rPr>
              <w:t>[0..*]</w:t>
            </w:r>
          </w:p>
        </w:tc>
        <w:tc>
          <w:tcPr>
            <w:tcW w:w="2160" w:type="dxa"/>
            <w:tcBorders>
              <w:top w:val="single" w:sz="4" w:space="0" w:color="808080"/>
              <w:left w:val="nil"/>
              <w:bottom w:val="nil"/>
              <w:right w:val="single" w:sz="4" w:space="0" w:color="808080"/>
            </w:tcBorders>
            <w:shd w:val="clear" w:color="000000" w:fill="E6E6E6"/>
            <w:noWrap/>
            <w:hideMark/>
          </w:tcPr>
          <w:p w14:paraId="27971274" w14:textId="77777777" w:rsidR="00C320F6" w:rsidRPr="00C72EA7" w:rsidRDefault="00C320F6" w:rsidP="000D2D7F">
            <w:pPr>
              <w:spacing w:before="0"/>
              <w:outlineLvl w:val="1"/>
              <w:rPr>
                <w:rFonts w:ascii="Calibri" w:eastAsia="Times New Roman" w:hAnsi="Calibri" w:cs="Calibri"/>
                <w:sz w:val="22"/>
                <w:szCs w:val="22"/>
              </w:rPr>
            </w:pPr>
            <w:r w:rsidRPr="00C72EA7">
              <w:rPr>
                <w:rFonts w:ascii="Calibri" w:eastAsia="Times New Roman" w:hAnsi="Calibri" w:cs="Calibri"/>
                <w:sz w:val="22"/>
                <w:szCs w:val="22"/>
              </w:rPr>
              <w:t> </w:t>
            </w:r>
          </w:p>
        </w:tc>
        <w:tc>
          <w:tcPr>
            <w:tcW w:w="990" w:type="dxa"/>
            <w:tcBorders>
              <w:top w:val="single" w:sz="4" w:space="0" w:color="808080"/>
              <w:left w:val="nil"/>
              <w:bottom w:val="nil"/>
              <w:right w:val="single" w:sz="4" w:space="0" w:color="808080"/>
            </w:tcBorders>
            <w:noWrap/>
            <w:hideMark/>
          </w:tcPr>
          <w:p w14:paraId="69ABBF76" w14:textId="77777777" w:rsidR="00C320F6" w:rsidRPr="00C72EA7" w:rsidRDefault="00C320F6" w:rsidP="000D2D7F">
            <w:pPr>
              <w:spacing w:before="0"/>
              <w:outlineLvl w:val="1"/>
              <w:rPr>
                <w:rFonts w:ascii="Calibri" w:eastAsia="Times New Roman" w:hAnsi="Calibri" w:cs="Calibri"/>
                <w:sz w:val="22"/>
                <w:szCs w:val="22"/>
              </w:rPr>
            </w:pPr>
            <w:r w:rsidRPr="00C72EA7">
              <w:rPr>
                <w:rFonts w:ascii="Calibri" w:eastAsia="Times New Roman" w:hAnsi="Calibri" w:cs="Calibri"/>
                <w:sz w:val="22"/>
                <w:szCs w:val="22"/>
              </w:rPr>
              <w:t> </w:t>
            </w:r>
          </w:p>
        </w:tc>
      </w:tr>
      <w:tr w:rsidR="00C320F6" w:rsidRPr="00C72EA7" w14:paraId="7E480334" w14:textId="77777777" w:rsidTr="00C320F6">
        <w:trPr>
          <w:trHeight w:val="300"/>
        </w:trPr>
        <w:tc>
          <w:tcPr>
            <w:tcW w:w="468" w:type="dxa"/>
            <w:tcBorders>
              <w:top w:val="single" w:sz="4" w:space="0" w:color="808080"/>
              <w:left w:val="single" w:sz="4" w:space="0" w:color="808080"/>
              <w:bottom w:val="nil"/>
              <w:right w:val="single" w:sz="4" w:space="0" w:color="808080"/>
            </w:tcBorders>
            <w:shd w:val="clear" w:color="000000" w:fill="E6E6E6"/>
            <w:noWrap/>
            <w:hideMark/>
          </w:tcPr>
          <w:p w14:paraId="45A6C9C2" w14:textId="77777777" w:rsidR="00C320F6" w:rsidRPr="00C72EA7" w:rsidRDefault="00C320F6" w:rsidP="000D2D7F">
            <w:pPr>
              <w:spacing w:before="0"/>
              <w:outlineLvl w:val="1"/>
              <w:rPr>
                <w:rFonts w:ascii="Calibri" w:eastAsia="Times New Roman" w:hAnsi="Calibri" w:cs="Calibri"/>
                <w:sz w:val="22"/>
                <w:szCs w:val="22"/>
              </w:rPr>
            </w:pPr>
            <w:r w:rsidRPr="00C72EA7">
              <w:rPr>
                <w:rFonts w:ascii="Calibri" w:eastAsia="Times New Roman" w:hAnsi="Calibri" w:cs="Calibri"/>
                <w:sz w:val="22"/>
                <w:szCs w:val="22"/>
              </w:rPr>
              <w:t>2</w:t>
            </w:r>
          </w:p>
        </w:tc>
        <w:tc>
          <w:tcPr>
            <w:tcW w:w="4143" w:type="dxa"/>
            <w:tcBorders>
              <w:top w:val="single" w:sz="4" w:space="0" w:color="808080"/>
              <w:left w:val="nil"/>
              <w:bottom w:val="nil"/>
              <w:right w:val="single" w:sz="4" w:space="0" w:color="808080"/>
            </w:tcBorders>
            <w:shd w:val="clear" w:color="000000" w:fill="E6E6E6"/>
            <w:hideMark/>
          </w:tcPr>
          <w:p w14:paraId="2A96EC5F" w14:textId="77777777" w:rsidR="00C320F6" w:rsidRPr="00C72EA7" w:rsidRDefault="00C320F6" w:rsidP="000D2D7F">
            <w:pPr>
              <w:spacing w:before="0"/>
              <w:outlineLvl w:val="1"/>
              <w:rPr>
                <w:rFonts w:ascii="Calibri" w:eastAsia="Times New Roman" w:hAnsi="Calibri" w:cs="Calibri"/>
                <w:sz w:val="22"/>
                <w:szCs w:val="22"/>
              </w:rPr>
            </w:pPr>
            <w:hyperlink r:id="rId839" w:anchor="RANGE!fullfd24644b298bf76b8d014c14efff52dd7d7293b3c2f92af9e1451595e0a16242" w:history="1">
              <w:r w:rsidRPr="00C72EA7">
                <w:rPr>
                  <w:rFonts w:ascii="Calibri" w:eastAsia="Times New Roman" w:hAnsi="Calibri" w:cs="Calibri"/>
                  <w:sz w:val="22"/>
                  <w:szCs w:val="22"/>
                </w:rPr>
                <w:t xml:space="preserve">        Additional Balance Breakdown Details</w:t>
              </w:r>
            </w:hyperlink>
          </w:p>
        </w:tc>
        <w:tc>
          <w:tcPr>
            <w:tcW w:w="2319" w:type="dxa"/>
            <w:tcBorders>
              <w:top w:val="single" w:sz="4" w:space="0" w:color="808080"/>
              <w:left w:val="nil"/>
              <w:bottom w:val="nil"/>
              <w:right w:val="single" w:sz="4" w:space="0" w:color="808080"/>
            </w:tcBorders>
            <w:shd w:val="clear" w:color="000000" w:fill="E6E6E6"/>
            <w:hideMark/>
          </w:tcPr>
          <w:p w14:paraId="7AF6CAA1" w14:textId="77777777" w:rsidR="00C320F6" w:rsidRPr="00C72EA7" w:rsidRDefault="00C320F6" w:rsidP="000D2D7F">
            <w:pPr>
              <w:spacing w:before="0"/>
              <w:outlineLvl w:val="1"/>
              <w:rPr>
                <w:rFonts w:ascii="Calibri" w:eastAsia="Times New Roman" w:hAnsi="Calibri" w:cs="Calibri"/>
                <w:sz w:val="22"/>
                <w:szCs w:val="22"/>
              </w:rPr>
            </w:pPr>
            <w:r w:rsidRPr="00C72EA7">
              <w:rPr>
                <w:rFonts w:ascii="Calibri" w:eastAsia="Times New Roman" w:hAnsi="Calibri" w:cs="Calibri"/>
                <w:sz w:val="22"/>
                <w:szCs w:val="22"/>
              </w:rPr>
              <w:t>&lt;AddtlBalBrkdwnDtls&gt;</w:t>
            </w:r>
          </w:p>
        </w:tc>
        <w:tc>
          <w:tcPr>
            <w:tcW w:w="810" w:type="dxa"/>
            <w:tcBorders>
              <w:top w:val="single" w:sz="4" w:space="0" w:color="808080"/>
              <w:left w:val="nil"/>
              <w:bottom w:val="nil"/>
              <w:right w:val="single" w:sz="4" w:space="0" w:color="808080"/>
            </w:tcBorders>
            <w:shd w:val="clear" w:color="000000" w:fill="E6E6E6"/>
            <w:noWrap/>
            <w:hideMark/>
          </w:tcPr>
          <w:p w14:paraId="68C885B0" w14:textId="77777777" w:rsidR="00C320F6" w:rsidRPr="00C72EA7" w:rsidRDefault="00C320F6" w:rsidP="000D2D7F">
            <w:pPr>
              <w:spacing w:before="0"/>
              <w:outlineLvl w:val="1"/>
              <w:rPr>
                <w:rFonts w:ascii="Calibri" w:eastAsia="Times New Roman" w:hAnsi="Calibri" w:cs="Calibri"/>
                <w:sz w:val="22"/>
                <w:szCs w:val="22"/>
              </w:rPr>
            </w:pPr>
            <w:r w:rsidRPr="00C72EA7">
              <w:rPr>
                <w:rFonts w:ascii="Calibri" w:eastAsia="Times New Roman" w:hAnsi="Calibri" w:cs="Calibri"/>
                <w:sz w:val="22"/>
                <w:szCs w:val="22"/>
              </w:rPr>
              <w:t>[0..*]</w:t>
            </w:r>
          </w:p>
        </w:tc>
        <w:tc>
          <w:tcPr>
            <w:tcW w:w="2160" w:type="dxa"/>
            <w:tcBorders>
              <w:top w:val="single" w:sz="4" w:space="0" w:color="808080"/>
              <w:left w:val="nil"/>
              <w:bottom w:val="nil"/>
              <w:right w:val="single" w:sz="4" w:space="0" w:color="808080"/>
            </w:tcBorders>
            <w:shd w:val="clear" w:color="000000" w:fill="E6E6E6"/>
            <w:noWrap/>
            <w:hideMark/>
          </w:tcPr>
          <w:p w14:paraId="6FBD8CDF" w14:textId="77777777" w:rsidR="00C320F6" w:rsidRPr="00C72EA7" w:rsidRDefault="00C320F6" w:rsidP="000D2D7F">
            <w:pPr>
              <w:spacing w:before="0"/>
              <w:outlineLvl w:val="1"/>
              <w:rPr>
                <w:rFonts w:ascii="Calibri" w:eastAsia="Times New Roman" w:hAnsi="Calibri" w:cs="Calibri"/>
                <w:sz w:val="22"/>
                <w:szCs w:val="22"/>
              </w:rPr>
            </w:pPr>
            <w:r w:rsidRPr="00C72EA7">
              <w:rPr>
                <w:rFonts w:ascii="Calibri" w:eastAsia="Times New Roman" w:hAnsi="Calibri" w:cs="Calibri"/>
                <w:sz w:val="22"/>
                <w:szCs w:val="22"/>
              </w:rPr>
              <w:t> </w:t>
            </w:r>
          </w:p>
        </w:tc>
        <w:tc>
          <w:tcPr>
            <w:tcW w:w="990" w:type="dxa"/>
            <w:tcBorders>
              <w:top w:val="single" w:sz="4" w:space="0" w:color="808080"/>
              <w:left w:val="nil"/>
              <w:bottom w:val="nil"/>
              <w:right w:val="single" w:sz="4" w:space="0" w:color="808080"/>
            </w:tcBorders>
            <w:noWrap/>
            <w:hideMark/>
          </w:tcPr>
          <w:p w14:paraId="55D24258" w14:textId="77777777" w:rsidR="00C320F6" w:rsidRPr="00C72EA7" w:rsidRDefault="00C320F6" w:rsidP="000D2D7F">
            <w:pPr>
              <w:spacing w:before="0"/>
              <w:outlineLvl w:val="1"/>
              <w:rPr>
                <w:rFonts w:ascii="Calibri" w:eastAsia="Times New Roman" w:hAnsi="Calibri" w:cs="Calibri"/>
                <w:sz w:val="22"/>
                <w:szCs w:val="22"/>
              </w:rPr>
            </w:pPr>
            <w:r w:rsidRPr="00C72EA7">
              <w:rPr>
                <w:rFonts w:ascii="Calibri" w:eastAsia="Times New Roman" w:hAnsi="Calibri" w:cs="Calibri"/>
                <w:sz w:val="22"/>
                <w:szCs w:val="22"/>
              </w:rPr>
              <w:t> </w:t>
            </w:r>
          </w:p>
        </w:tc>
      </w:tr>
      <w:tr w:rsidR="00C320F6" w:rsidRPr="00C72EA7" w14:paraId="35D47CD1" w14:textId="77777777" w:rsidTr="00C320F6">
        <w:trPr>
          <w:trHeight w:val="300"/>
        </w:trPr>
        <w:tc>
          <w:tcPr>
            <w:tcW w:w="468" w:type="dxa"/>
            <w:tcBorders>
              <w:top w:val="single" w:sz="4" w:space="0" w:color="808080"/>
              <w:left w:val="single" w:sz="4" w:space="0" w:color="808080"/>
              <w:bottom w:val="nil"/>
              <w:right w:val="single" w:sz="4" w:space="0" w:color="808080"/>
            </w:tcBorders>
            <w:shd w:val="clear" w:color="000000" w:fill="E6E6E6"/>
            <w:noWrap/>
            <w:hideMark/>
          </w:tcPr>
          <w:p w14:paraId="2BAFEEE8" w14:textId="77777777" w:rsidR="00C320F6" w:rsidRPr="00C72EA7" w:rsidRDefault="00C320F6" w:rsidP="000D2D7F">
            <w:pPr>
              <w:spacing w:before="0"/>
              <w:outlineLvl w:val="1"/>
              <w:rPr>
                <w:rFonts w:ascii="Calibri" w:eastAsia="Times New Roman" w:hAnsi="Calibri" w:cs="Calibri"/>
                <w:sz w:val="22"/>
                <w:szCs w:val="22"/>
              </w:rPr>
            </w:pPr>
            <w:r w:rsidRPr="00C72EA7">
              <w:rPr>
                <w:rFonts w:ascii="Calibri" w:eastAsia="Times New Roman" w:hAnsi="Calibri" w:cs="Calibri"/>
                <w:sz w:val="22"/>
                <w:szCs w:val="22"/>
              </w:rPr>
              <w:t>2</w:t>
            </w:r>
          </w:p>
        </w:tc>
        <w:tc>
          <w:tcPr>
            <w:tcW w:w="4143" w:type="dxa"/>
            <w:tcBorders>
              <w:top w:val="single" w:sz="4" w:space="0" w:color="808080"/>
              <w:left w:val="nil"/>
              <w:bottom w:val="nil"/>
              <w:right w:val="single" w:sz="4" w:space="0" w:color="808080"/>
            </w:tcBorders>
            <w:shd w:val="clear" w:color="000000" w:fill="E6E6E6"/>
            <w:hideMark/>
          </w:tcPr>
          <w:p w14:paraId="176D0E6E" w14:textId="77777777" w:rsidR="00C320F6" w:rsidRPr="00C72EA7" w:rsidRDefault="00C320F6" w:rsidP="000D2D7F">
            <w:pPr>
              <w:spacing w:before="0"/>
              <w:outlineLvl w:val="1"/>
              <w:rPr>
                <w:rFonts w:ascii="Calibri" w:eastAsia="Times New Roman" w:hAnsi="Calibri" w:cs="Calibri"/>
                <w:sz w:val="22"/>
                <w:szCs w:val="22"/>
              </w:rPr>
            </w:pPr>
            <w:hyperlink r:id="rId840" w:anchor="RANGE!full2a0858c2c12ffdee60352fdf2e8dc1802e82dbde764cf199ad12c42bd40cd8e2" w:history="1">
              <w:r w:rsidRPr="00C72EA7">
                <w:rPr>
                  <w:rFonts w:ascii="Calibri" w:eastAsia="Times New Roman" w:hAnsi="Calibri" w:cs="Calibri"/>
                  <w:sz w:val="22"/>
                  <w:szCs w:val="22"/>
                </w:rPr>
                <w:t xml:space="preserve">        Balance At Safekeeping Place</w:t>
              </w:r>
            </w:hyperlink>
          </w:p>
        </w:tc>
        <w:tc>
          <w:tcPr>
            <w:tcW w:w="2319" w:type="dxa"/>
            <w:tcBorders>
              <w:top w:val="single" w:sz="4" w:space="0" w:color="808080"/>
              <w:left w:val="nil"/>
              <w:bottom w:val="nil"/>
              <w:right w:val="single" w:sz="4" w:space="0" w:color="808080"/>
            </w:tcBorders>
            <w:shd w:val="clear" w:color="000000" w:fill="E6E6E6"/>
            <w:hideMark/>
          </w:tcPr>
          <w:p w14:paraId="4DCF44C3" w14:textId="77777777" w:rsidR="00C320F6" w:rsidRPr="00C72EA7" w:rsidRDefault="00C320F6" w:rsidP="000D2D7F">
            <w:pPr>
              <w:spacing w:before="0"/>
              <w:outlineLvl w:val="1"/>
              <w:rPr>
                <w:rFonts w:ascii="Calibri" w:eastAsia="Times New Roman" w:hAnsi="Calibri" w:cs="Calibri"/>
                <w:sz w:val="22"/>
                <w:szCs w:val="22"/>
              </w:rPr>
            </w:pPr>
            <w:r w:rsidRPr="00C72EA7">
              <w:rPr>
                <w:rFonts w:ascii="Calibri" w:eastAsia="Times New Roman" w:hAnsi="Calibri" w:cs="Calibri"/>
                <w:sz w:val="22"/>
                <w:szCs w:val="22"/>
              </w:rPr>
              <w:t>&lt;BalAtSfkpgPlc&gt;</w:t>
            </w:r>
          </w:p>
        </w:tc>
        <w:tc>
          <w:tcPr>
            <w:tcW w:w="810" w:type="dxa"/>
            <w:tcBorders>
              <w:top w:val="single" w:sz="4" w:space="0" w:color="808080"/>
              <w:left w:val="nil"/>
              <w:bottom w:val="nil"/>
              <w:right w:val="single" w:sz="4" w:space="0" w:color="808080"/>
            </w:tcBorders>
            <w:shd w:val="clear" w:color="000000" w:fill="E6E6E6"/>
            <w:noWrap/>
            <w:hideMark/>
          </w:tcPr>
          <w:p w14:paraId="238DCC86" w14:textId="77777777" w:rsidR="00C320F6" w:rsidRPr="00C72EA7" w:rsidRDefault="00C320F6" w:rsidP="000D2D7F">
            <w:pPr>
              <w:spacing w:before="0"/>
              <w:outlineLvl w:val="1"/>
              <w:rPr>
                <w:rFonts w:ascii="Calibri" w:eastAsia="Times New Roman" w:hAnsi="Calibri" w:cs="Calibri"/>
                <w:sz w:val="22"/>
                <w:szCs w:val="22"/>
              </w:rPr>
            </w:pPr>
            <w:r w:rsidRPr="00C72EA7">
              <w:rPr>
                <w:rFonts w:ascii="Calibri" w:eastAsia="Times New Roman" w:hAnsi="Calibri" w:cs="Calibri"/>
                <w:sz w:val="22"/>
                <w:szCs w:val="22"/>
              </w:rPr>
              <w:t>[0..*]</w:t>
            </w:r>
          </w:p>
        </w:tc>
        <w:tc>
          <w:tcPr>
            <w:tcW w:w="2160" w:type="dxa"/>
            <w:tcBorders>
              <w:top w:val="single" w:sz="4" w:space="0" w:color="808080"/>
              <w:left w:val="nil"/>
              <w:bottom w:val="nil"/>
              <w:right w:val="single" w:sz="4" w:space="0" w:color="808080"/>
            </w:tcBorders>
            <w:shd w:val="clear" w:color="000000" w:fill="E6E6E6"/>
            <w:noWrap/>
            <w:hideMark/>
          </w:tcPr>
          <w:p w14:paraId="11EC08CC" w14:textId="77777777" w:rsidR="00C320F6" w:rsidRPr="00C72EA7" w:rsidRDefault="00C320F6" w:rsidP="000D2D7F">
            <w:pPr>
              <w:spacing w:before="0"/>
              <w:outlineLvl w:val="1"/>
              <w:rPr>
                <w:rFonts w:ascii="Calibri" w:eastAsia="Times New Roman" w:hAnsi="Calibri" w:cs="Calibri"/>
                <w:sz w:val="22"/>
                <w:szCs w:val="22"/>
              </w:rPr>
            </w:pPr>
            <w:r w:rsidRPr="00C72EA7">
              <w:rPr>
                <w:rFonts w:ascii="Calibri" w:eastAsia="Times New Roman" w:hAnsi="Calibri" w:cs="Calibri"/>
                <w:sz w:val="22"/>
                <w:szCs w:val="22"/>
              </w:rPr>
              <w:t> </w:t>
            </w:r>
          </w:p>
        </w:tc>
        <w:tc>
          <w:tcPr>
            <w:tcW w:w="990" w:type="dxa"/>
            <w:tcBorders>
              <w:top w:val="single" w:sz="4" w:space="0" w:color="808080"/>
              <w:left w:val="nil"/>
              <w:bottom w:val="nil"/>
              <w:right w:val="single" w:sz="4" w:space="0" w:color="808080"/>
            </w:tcBorders>
            <w:noWrap/>
            <w:hideMark/>
          </w:tcPr>
          <w:p w14:paraId="271A44F7" w14:textId="77777777" w:rsidR="00C320F6" w:rsidRPr="00C72EA7" w:rsidRDefault="00C320F6" w:rsidP="000D2D7F">
            <w:pPr>
              <w:spacing w:before="0"/>
              <w:outlineLvl w:val="1"/>
              <w:rPr>
                <w:rFonts w:ascii="Calibri" w:eastAsia="Times New Roman" w:hAnsi="Calibri" w:cs="Calibri"/>
                <w:sz w:val="22"/>
                <w:szCs w:val="22"/>
              </w:rPr>
            </w:pPr>
            <w:r w:rsidRPr="00C72EA7">
              <w:rPr>
                <w:rFonts w:ascii="Calibri" w:eastAsia="Times New Roman" w:hAnsi="Calibri" w:cs="Calibri"/>
                <w:sz w:val="22"/>
                <w:szCs w:val="22"/>
              </w:rPr>
              <w:t> </w:t>
            </w:r>
          </w:p>
        </w:tc>
      </w:tr>
      <w:tr w:rsidR="00C320F6" w:rsidRPr="00C72EA7" w14:paraId="505610AF" w14:textId="77777777" w:rsidTr="00C320F6">
        <w:trPr>
          <w:trHeight w:val="300"/>
        </w:trPr>
        <w:tc>
          <w:tcPr>
            <w:tcW w:w="468" w:type="dxa"/>
            <w:tcBorders>
              <w:top w:val="single" w:sz="4" w:space="0" w:color="808080"/>
              <w:left w:val="single" w:sz="4" w:space="0" w:color="808080"/>
              <w:bottom w:val="nil"/>
              <w:right w:val="single" w:sz="4" w:space="0" w:color="808080"/>
            </w:tcBorders>
            <w:shd w:val="clear" w:color="000000" w:fill="D7EBFF"/>
            <w:noWrap/>
            <w:hideMark/>
          </w:tcPr>
          <w:p w14:paraId="33C52389" w14:textId="77777777" w:rsidR="00C320F6" w:rsidRPr="00C72EA7" w:rsidRDefault="00C320F6" w:rsidP="000D2D7F">
            <w:pPr>
              <w:spacing w:before="0"/>
              <w:outlineLvl w:val="0"/>
              <w:rPr>
                <w:rFonts w:ascii="Calibri" w:eastAsia="Times New Roman" w:hAnsi="Calibri" w:cs="Calibri"/>
                <w:sz w:val="22"/>
                <w:szCs w:val="22"/>
              </w:rPr>
            </w:pPr>
            <w:r w:rsidRPr="00C72EA7">
              <w:rPr>
                <w:rFonts w:ascii="Calibri" w:eastAsia="Times New Roman" w:hAnsi="Calibri" w:cs="Calibri"/>
                <w:sz w:val="22"/>
                <w:szCs w:val="22"/>
              </w:rPr>
              <w:t>1</w:t>
            </w:r>
          </w:p>
        </w:tc>
        <w:tc>
          <w:tcPr>
            <w:tcW w:w="4143" w:type="dxa"/>
            <w:tcBorders>
              <w:top w:val="single" w:sz="4" w:space="0" w:color="808080"/>
              <w:left w:val="nil"/>
              <w:bottom w:val="nil"/>
              <w:right w:val="single" w:sz="4" w:space="0" w:color="808080"/>
            </w:tcBorders>
            <w:shd w:val="clear" w:color="000000" w:fill="D7EBFF"/>
            <w:hideMark/>
          </w:tcPr>
          <w:p w14:paraId="2CF10ECB" w14:textId="77777777" w:rsidR="00C320F6" w:rsidRPr="00C72EA7" w:rsidRDefault="00C320F6" w:rsidP="000D2D7F">
            <w:pPr>
              <w:spacing w:before="0"/>
              <w:outlineLvl w:val="0"/>
              <w:rPr>
                <w:rFonts w:ascii="Calibri" w:eastAsia="Times New Roman" w:hAnsi="Calibri" w:cs="Calibri"/>
                <w:sz w:val="22"/>
                <w:szCs w:val="22"/>
              </w:rPr>
            </w:pPr>
            <w:hyperlink r:id="rId841" w:anchor="RANGE!full5f3895de6e91d216c45f7a912bde41095ee0bb52d1a3af6e6a14d03ea30801cd" w:history="1">
              <w:r w:rsidRPr="00C72EA7">
                <w:rPr>
                  <w:rFonts w:ascii="Calibri" w:eastAsia="Times New Roman" w:hAnsi="Calibri" w:cs="Calibri"/>
                  <w:sz w:val="22"/>
                  <w:szCs w:val="22"/>
                </w:rPr>
                <w:t xml:space="preserve">    Sub Account Details</w:t>
              </w:r>
            </w:hyperlink>
          </w:p>
        </w:tc>
        <w:tc>
          <w:tcPr>
            <w:tcW w:w="2319" w:type="dxa"/>
            <w:tcBorders>
              <w:top w:val="single" w:sz="4" w:space="0" w:color="808080"/>
              <w:left w:val="nil"/>
              <w:bottom w:val="nil"/>
              <w:right w:val="single" w:sz="4" w:space="0" w:color="808080"/>
            </w:tcBorders>
            <w:shd w:val="clear" w:color="000000" w:fill="D7EBFF"/>
            <w:hideMark/>
          </w:tcPr>
          <w:p w14:paraId="36D15B49" w14:textId="77777777" w:rsidR="00C320F6" w:rsidRPr="00C72EA7" w:rsidRDefault="00C320F6" w:rsidP="000D2D7F">
            <w:pPr>
              <w:spacing w:before="0"/>
              <w:outlineLvl w:val="0"/>
              <w:rPr>
                <w:rFonts w:ascii="Calibri" w:eastAsia="Times New Roman" w:hAnsi="Calibri" w:cs="Calibri"/>
                <w:sz w:val="22"/>
                <w:szCs w:val="22"/>
              </w:rPr>
            </w:pPr>
            <w:r w:rsidRPr="00C72EA7">
              <w:rPr>
                <w:rFonts w:ascii="Calibri" w:eastAsia="Times New Roman" w:hAnsi="Calibri" w:cs="Calibri"/>
                <w:sz w:val="22"/>
                <w:szCs w:val="22"/>
              </w:rPr>
              <w:t>&lt;SubAcctDtls&gt;</w:t>
            </w:r>
          </w:p>
        </w:tc>
        <w:tc>
          <w:tcPr>
            <w:tcW w:w="810" w:type="dxa"/>
            <w:tcBorders>
              <w:top w:val="single" w:sz="4" w:space="0" w:color="808080"/>
              <w:left w:val="nil"/>
              <w:bottom w:val="nil"/>
              <w:right w:val="single" w:sz="4" w:space="0" w:color="808080"/>
            </w:tcBorders>
            <w:shd w:val="clear" w:color="000000" w:fill="D7EBFF"/>
            <w:noWrap/>
            <w:hideMark/>
          </w:tcPr>
          <w:p w14:paraId="18A7DBAF" w14:textId="77777777" w:rsidR="00C320F6" w:rsidRPr="00C72EA7" w:rsidRDefault="00C320F6" w:rsidP="000D2D7F">
            <w:pPr>
              <w:spacing w:before="0"/>
              <w:outlineLvl w:val="0"/>
              <w:rPr>
                <w:rFonts w:ascii="Calibri" w:eastAsia="Times New Roman" w:hAnsi="Calibri" w:cs="Calibri"/>
                <w:sz w:val="22"/>
                <w:szCs w:val="22"/>
              </w:rPr>
            </w:pPr>
            <w:r w:rsidRPr="00C72EA7">
              <w:rPr>
                <w:rFonts w:ascii="Calibri" w:eastAsia="Times New Roman" w:hAnsi="Calibri" w:cs="Calibri"/>
                <w:sz w:val="22"/>
                <w:szCs w:val="22"/>
              </w:rPr>
              <w:t>[0..*]</w:t>
            </w:r>
          </w:p>
        </w:tc>
        <w:tc>
          <w:tcPr>
            <w:tcW w:w="2160" w:type="dxa"/>
            <w:tcBorders>
              <w:top w:val="single" w:sz="4" w:space="0" w:color="808080"/>
              <w:left w:val="nil"/>
              <w:bottom w:val="nil"/>
              <w:right w:val="single" w:sz="4" w:space="0" w:color="808080"/>
            </w:tcBorders>
            <w:shd w:val="clear" w:color="000000" w:fill="D7EBFF"/>
            <w:noWrap/>
            <w:hideMark/>
          </w:tcPr>
          <w:p w14:paraId="7AA38C15" w14:textId="77777777" w:rsidR="00C320F6" w:rsidRPr="00C72EA7" w:rsidRDefault="00C320F6" w:rsidP="000D2D7F">
            <w:pPr>
              <w:spacing w:before="0"/>
              <w:outlineLvl w:val="0"/>
              <w:rPr>
                <w:rFonts w:ascii="Calibri" w:eastAsia="Times New Roman" w:hAnsi="Calibri" w:cs="Calibri"/>
                <w:sz w:val="22"/>
                <w:szCs w:val="22"/>
              </w:rPr>
            </w:pPr>
            <w:r w:rsidRPr="00C72EA7">
              <w:rPr>
                <w:rFonts w:ascii="Calibri" w:eastAsia="Times New Roman" w:hAnsi="Calibri" w:cs="Calibri"/>
                <w:sz w:val="22"/>
                <w:szCs w:val="22"/>
              </w:rPr>
              <w:t> </w:t>
            </w:r>
          </w:p>
        </w:tc>
        <w:tc>
          <w:tcPr>
            <w:tcW w:w="990" w:type="dxa"/>
            <w:tcBorders>
              <w:top w:val="single" w:sz="4" w:space="0" w:color="808080"/>
              <w:left w:val="nil"/>
              <w:bottom w:val="nil"/>
              <w:right w:val="single" w:sz="4" w:space="0" w:color="808080"/>
            </w:tcBorders>
            <w:noWrap/>
            <w:hideMark/>
          </w:tcPr>
          <w:p w14:paraId="6F41F4B7" w14:textId="77777777" w:rsidR="00C320F6" w:rsidRPr="00C72EA7" w:rsidRDefault="00C320F6" w:rsidP="000D2D7F">
            <w:pPr>
              <w:spacing w:before="0"/>
              <w:outlineLvl w:val="0"/>
              <w:rPr>
                <w:rFonts w:ascii="Calibri" w:eastAsia="Times New Roman" w:hAnsi="Calibri" w:cs="Calibri"/>
                <w:sz w:val="22"/>
                <w:szCs w:val="22"/>
              </w:rPr>
            </w:pPr>
            <w:r w:rsidRPr="00C72EA7">
              <w:rPr>
                <w:rFonts w:ascii="Calibri" w:eastAsia="Times New Roman" w:hAnsi="Calibri" w:cs="Calibri"/>
                <w:sz w:val="22"/>
                <w:szCs w:val="22"/>
              </w:rPr>
              <w:t> </w:t>
            </w:r>
          </w:p>
        </w:tc>
      </w:tr>
      <w:tr w:rsidR="00C320F6" w:rsidRPr="00C72EA7" w14:paraId="59BA4CEA" w14:textId="77777777" w:rsidTr="00C320F6">
        <w:trPr>
          <w:trHeight w:val="300"/>
        </w:trPr>
        <w:tc>
          <w:tcPr>
            <w:tcW w:w="468" w:type="dxa"/>
            <w:tcBorders>
              <w:top w:val="single" w:sz="4" w:space="0" w:color="808080"/>
              <w:left w:val="single" w:sz="4" w:space="0" w:color="808080"/>
              <w:bottom w:val="nil"/>
              <w:right w:val="single" w:sz="4" w:space="0" w:color="808080"/>
            </w:tcBorders>
            <w:shd w:val="clear" w:color="000000" w:fill="D7EBFF"/>
            <w:noWrap/>
            <w:hideMark/>
          </w:tcPr>
          <w:p w14:paraId="10CADB53" w14:textId="77777777" w:rsidR="00C320F6" w:rsidRPr="00C72EA7" w:rsidRDefault="00C320F6" w:rsidP="000D2D7F">
            <w:pPr>
              <w:spacing w:before="0"/>
              <w:outlineLvl w:val="0"/>
              <w:rPr>
                <w:rFonts w:ascii="Calibri" w:eastAsia="Times New Roman" w:hAnsi="Calibri" w:cs="Calibri"/>
                <w:sz w:val="22"/>
                <w:szCs w:val="22"/>
              </w:rPr>
            </w:pPr>
            <w:r w:rsidRPr="00C72EA7">
              <w:rPr>
                <w:rFonts w:ascii="Calibri" w:eastAsia="Times New Roman" w:hAnsi="Calibri" w:cs="Calibri"/>
                <w:sz w:val="22"/>
                <w:szCs w:val="22"/>
              </w:rPr>
              <w:t>1</w:t>
            </w:r>
          </w:p>
        </w:tc>
        <w:tc>
          <w:tcPr>
            <w:tcW w:w="4143" w:type="dxa"/>
            <w:tcBorders>
              <w:top w:val="single" w:sz="4" w:space="0" w:color="808080"/>
              <w:left w:val="nil"/>
              <w:bottom w:val="nil"/>
              <w:right w:val="single" w:sz="4" w:space="0" w:color="808080"/>
            </w:tcBorders>
            <w:shd w:val="clear" w:color="000000" w:fill="D7EBFF"/>
            <w:hideMark/>
          </w:tcPr>
          <w:p w14:paraId="514CB925" w14:textId="77777777" w:rsidR="00C320F6" w:rsidRPr="00C72EA7" w:rsidRDefault="00C320F6" w:rsidP="000D2D7F">
            <w:pPr>
              <w:spacing w:before="0"/>
              <w:outlineLvl w:val="0"/>
              <w:rPr>
                <w:rFonts w:ascii="Calibri" w:eastAsia="Times New Roman" w:hAnsi="Calibri" w:cs="Calibri"/>
                <w:sz w:val="22"/>
                <w:szCs w:val="22"/>
              </w:rPr>
            </w:pPr>
            <w:hyperlink r:id="rId842" w:anchor="RANGE!full04178b7d4802a20045cc98da8f493c921985cdf6dcbebac395e472dfa378679d" w:history="1">
              <w:r w:rsidRPr="00C72EA7">
                <w:rPr>
                  <w:rFonts w:ascii="Calibri" w:eastAsia="Times New Roman" w:hAnsi="Calibri" w:cs="Calibri"/>
                  <w:sz w:val="22"/>
                  <w:szCs w:val="22"/>
                </w:rPr>
                <w:t xml:space="preserve">    Total Values</w:t>
              </w:r>
            </w:hyperlink>
          </w:p>
        </w:tc>
        <w:tc>
          <w:tcPr>
            <w:tcW w:w="2319" w:type="dxa"/>
            <w:tcBorders>
              <w:top w:val="single" w:sz="4" w:space="0" w:color="808080"/>
              <w:left w:val="nil"/>
              <w:bottom w:val="nil"/>
              <w:right w:val="single" w:sz="4" w:space="0" w:color="808080"/>
            </w:tcBorders>
            <w:shd w:val="clear" w:color="000000" w:fill="D7EBFF"/>
            <w:hideMark/>
          </w:tcPr>
          <w:p w14:paraId="0767B0EA" w14:textId="77777777" w:rsidR="00C320F6" w:rsidRPr="00C72EA7" w:rsidRDefault="00C320F6" w:rsidP="000D2D7F">
            <w:pPr>
              <w:spacing w:before="0"/>
              <w:outlineLvl w:val="0"/>
              <w:rPr>
                <w:rFonts w:ascii="Calibri" w:eastAsia="Times New Roman" w:hAnsi="Calibri" w:cs="Calibri"/>
                <w:sz w:val="22"/>
                <w:szCs w:val="22"/>
              </w:rPr>
            </w:pPr>
            <w:r w:rsidRPr="00C72EA7">
              <w:rPr>
                <w:rFonts w:ascii="Calibri" w:eastAsia="Times New Roman" w:hAnsi="Calibri" w:cs="Calibri"/>
                <w:sz w:val="22"/>
                <w:szCs w:val="22"/>
              </w:rPr>
              <w:t>&lt;TtlVals&gt;</w:t>
            </w:r>
          </w:p>
        </w:tc>
        <w:tc>
          <w:tcPr>
            <w:tcW w:w="810" w:type="dxa"/>
            <w:tcBorders>
              <w:top w:val="single" w:sz="4" w:space="0" w:color="808080"/>
              <w:left w:val="nil"/>
              <w:bottom w:val="nil"/>
              <w:right w:val="single" w:sz="4" w:space="0" w:color="808080"/>
            </w:tcBorders>
            <w:shd w:val="clear" w:color="000000" w:fill="D7EBFF"/>
            <w:noWrap/>
            <w:hideMark/>
          </w:tcPr>
          <w:p w14:paraId="2FFAA6C6" w14:textId="77777777" w:rsidR="00C320F6" w:rsidRPr="00C72EA7" w:rsidRDefault="00C320F6" w:rsidP="000D2D7F">
            <w:pPr>
              <w:spacing w:before="0"/>
              <w:outlineLvl w:val="0"/>
              <w:rPr>
                <w:rFonts w:ascii="Calibri" w:eastAsia="Times New Roman" w:hAnsi="Calibri" w:cs="Calibri"/>
                <w:sz w:val="22"/>
                <w:szCs w:val="22"/>
              </w:rPr>
            </w:pPr>
            <w:r w:rsidRPr="00C72EA7">
              <w:rPr>
                <w:rFonts w:ascii="Calibri" w:eastAsia="Times New Roman" w:hAnsi="Calibri" w:cs="Calibri"/>
                <w:sz w:val="22"/>
                <w:szCs w:val="22"/>
              </w:rPr>
              <w:t>[0..1]</w:t>
            </w:r>
          </w:p>
        </w:tc>
        <w:tc>
          <w:tcPr>
            <w:tcW w:w="2160" w:type="dxa"/>
            <w:tcBorders>
              <w:top w:val="single" w:sz="4" w:space="0" w:color="808080"/>
              <w:left w:val="nil"/>
              <w:bottom w:val="nil"/>
              <w:right w:val="single" w:sz="4" w:space="0" w:color="808080"/>
            </w:tcBorders>
            <w:shd w:val="clear" w:color="000000" w:fill="D7EBFF"/>
            <w:noWrap/>
            <w:hideMark/>
          </w:tcPr>
          <w:p w14:paraId="3DDCC263" w14:textId="77777777" w:rsidR="00C320F6" w:rsidRPr="00C72EA7" w:rsidRDefault="00C320F6" w:rsidP="000D2D7F">
            <w:pPr>
              <w:spacing w:before="0"/>
              <w:outlineLvl w:val="0"/>
              <w:rPr>
                <w:rFonts w:ascii="Calibri" w:eastAsia="Times New Roman" w:hAnsi="Calibri" w:cs="Calibri"/>
                <w:sz w:val="22"/>
                <w:szCs w:val="22"/>
              </w:rPr>
            </w:pPr>
            <w:r w:rsidRPr="00C72EA7">
              <w:rPr>
                <w:rFonts w:ascii="Calibri" w:eastAsia="Times New Roman" w:hAnsi="Calibri" w:cs="Calibri"/>
                <w:sz w:val="22"/>
                <w:szCs w:val="22"/>
              </w:rPr>
              <w:t> </w:t>
            </w:r>
          </w:p>
        </w:tc>
        <w:tc>
          <w:tcPr>
            <w:tcW w:w="990" w:type="dxa"/>
            <w:tcBorders>
              <w:top w:val="single" w:sz="4" w:space="0" w:color="808080"/>
              <w:left w:val="nil"/>
              <w:bottom w:val="nil"/>
              <w:right w:val="single" w:sz="4" w:space="0" w:color="808080"/>
            </w:tcBorders>
            <w:noWrap/>
            <w:hideMark/>
          </w:tcPr>
          <w:p w14:paraId="591A1C3E" w14:textId="77777777" w:rsidR="00C320F6" w:rsidRPr="00C72EA7" w:rsidRDefault="00C320F6" w:rsidP="000D2D7F">
            <w:pPr>
              <w:spacing w:before="0"/>
              <w:outlineLvl w:val="0"/>
              <w:rPr>
                <w:rFonts w:ascii="Calibri" w:eastAsia="Times New Roman" w:hAnsi="Calibri" w:cs="Calibri"/>
                <w:sz w:val="22"/>
                <w:szCs w:val="22"/>
              </w:rPr>
            </w:pPr>
            <w:r w:rsidRPr="00C72EA7">
              <w:rPr>
                <w:rFonts w:ascii="Calibri" w:eastAsia="Times New Roman" w:hAnsi="Calibri" w:cs="Calibri"/>
                <w:sz w:val="22"/>
                <w:szCs w:val="22"/>
              </w:rPr>
              <w:t> </w:t>
            </w:r>
          </w:p>
        </w:tc>
      </w:tr>
      <w:tr w:rsidR="00C320F6" w:rsidRPr="00C72EA7" w14:paraId="4BB465A6" w14:textId="77777777" w:rsidTr="00C320F6">
        <w:trPr>
          <w:trHeight w:val="300"/>
        </w:trPr>
        <w:tc>
          <w:tcPr>
            <w:tcW w:w="468" w:type="dxa"/>
            <w:tcBorders>
              <w:top w:val="single" w:sz="4" w:space="0" w:color="808080"/>
              <w:left w:val="single" w:sz="4" w:space="0" w:color="808080"/>
              <w:bottom w:val="nil"/>
              <w:right w:val="single" w:sz="4" w:space="0" w:color="808080"/>
            </w:tcBorders>
            <w:shd w:val="clear" w:color="000000" w:fill="D7EBFF"/>
            <w:noWrap/>
            <w:hideMark/>
          </w:tcPr>
          <w:p w14:paraId="5B259768" w14:textId="77777777" w:rsidR="00C320F6" w:rsidRPr="00C72EA7" w:rsidRDefault="00C320F6" w:rsidP="000D2D7F">
            <w:pPr>
              <w:spacing w:before="0"/>
              <w:outlineLvl w:val="0"/>
              <w:rPr>
                <w:rFonts w:ascii="Calibri" w:eastAsia="Times New Roman" w:hAnsi="Calibri" w:cs="Calibri"/>
                <w:sz w:val="22"/>
                <w:szCs w:val="22"/>
              </w:rPr>
            </w:pPr>
            <w:r w:rsidRPr="00C72EA7">
              <w:rPr>
                <w:rFonts w:ascii="Calibri" w:eastAsia="Times New Roman" w:hAnsi="Calibri" w:cs="Calibri"/>
                <w:sz w:val="22"/>
                <w:szCs w:val="22"/>
              </w:rPr>
              <w:t>1</w:t>
            </w:r>
          </w:p>
        </w:tc>
        <w:tc>
          <w:tcPr>
            <w:tcW w:w="4143" w:type="dxa"/>
            <w:tcBorders>
              <w:top w:val="single" w:sz="4" w:space="0" w:color="808080"/>
              <w:left w:val="nil"/>
              <w:bottom w:val="nil"/>
              <w:right w:val="single" w:sz="4" w:space="0" w:color="808080"/>
            </w:tcBorders>
            <w:shd w:val="clear" w:color="000000" w:fill="D7EBFF"/>
            <w:hideMark/>
          </w:tcPr>
          <w:p w14:paraId="4C2E47EC" w14:textId="77777777" w:rsidR="00C320F6" w:rsidRPr="00C72EA7" w:rsidRDefault="00C320F6" w:rsidP="000D2D7F">
            <w:pPr>
              <w:spacing w:before="0"/>
              <w:outlineLvl w:val="0"/>
              <w:rPr>
                <w:rFonts w:ascii="Calibri" w:eastAsia="Times New Roman" w:hAnsi="Calibri" w:cs="Calibri"/>
                <w:sz w:val="22"/>
                <w:szCs w:val="22"/>
              </w:rPr>
            </w:pPr>
            <w:hyperlink r:id="rId843" w:anchor="RANGE!full0d448d9d21c1f5989461db41cf379c8b541be01a8434039fd03bbad666b0543a" w:history="1">
              <w:r w:rsidRPr="00C72EA7">
                <w:rPr>
                  <w:rFonts w:ascii="Calibri" w:eastAsia="Times New Roman" w:hAnsi="Calibri" w:cs="Calibri"/>
                  <w:sz w:val="22"/>
                  <w:szCs w:val="22"/>
                </w:rPr>
                <w:t xml:space="preserve">    Extension</w:t>
              </w:r>
            </w:hyperlink>
          </w:p>
        </w:tc>
        <w:tc>
          <w:tcPr>
            <w:tcW w:w="2319" w:type="dxa"/>
            <w:tcBorders>
              <w:top w:val="single" w:sz="4" w:space="0" w:color="808080"/>
              <w:left w:val="nil"/>
              <w:bottom w:val="nil"/>
              <w:right w:val="single" w:sz="4" w:space="0" w:color="808080"/>
            </w:tcBorders>
            <w:shd w:val="clear" w:color="000000" w:fill="D7EBFF"/>
            <w:hideMark/>
          </w:tcPr>
          <w:p w14:paraId="268A0C17" w14:textId="77777777" w:rsidR="00C320F6" w:rsidRPr="00C72EA7" w:rsidRDefault="00C320F6" w:rsidP="000D2D7F">
            <w:pPr>
              <w:spacing w:before="0"/>
              <w:outlineLvl w:val="0"/>
              <w:rPr>
                <w:rFonts w:ascii="Calibri" w:eastAsia="Times New Roman" w:hAnsi="Calibri" w:cs="Calibri"/>
                <w:sz w:val="22"/>
                <w:szCs w:val="22"/>
              </w:rPr>
            </w:pPr>
            <w:r w:rsidRPr="00C72EA7">
              <w:rPr>
                <w:rFonts w:ascii="Calibri" w:eastAsia="Times New Roman" w:hAnsi="Calibri" w:cs="Calibri"/>
                <w:sz w:val="22"/>
                <w:szCs w:val="22"/>
              </w:rPr>
              <w:t>&lt;Xtnsn&gt;</w:t>
            </w:r>
          </w:p>
        </w:tc>
        <w:tc>
          <w:tcPr>
            <w:tcW w:w="810" w:type="dxa"/>
            <w:tcBorders>
              <w:top w:val="single" w:sz="4" w:space="0" w:color="808080"/>
              <w:left w:val="nil"/>
              <w:bottom w:val="nil"/>
              <w:right w:val="single" w:sz="4" w:space="0" w:color="808080"/>
            </w:tcBorders>
            <w:shd w:val="clear" w:color="000000" w:fill="D7EBFF"/>
            <w:noWrap/>
            <w:hideMark/>
          </w:tcPr>
          <w:p w14:paraId="18FEA2A7" w14:textId="77777777" w:rsidR="00C320F6" w:rsidRPr="00C72EA7" w:rsidRDefault="00C320F6" w:rsidP="000D2D7F">
            <w:pPr>
              <w:spacing w:before="0"/>
              <w:outlineLvl w:val="0"/>
              <w:rPr>
                <w:rFonts w:ascii="Calibri" w:eastAsia="Times New Roman" w:hAnsi="Calibri" w:cs="Calibri"/>
                <w:sz w:val="22"/>
                <w:szCs w:val="22"/>
              </w:rPr>
            </w:pPr>
            <w:r w:rsidRPr="00C72EA7">
              <w:rPr>
                <w:rFonts w:ascii="Calibri" w:eastAsia="Times New Roman" w:hAnsi="Calibri" w:cs="Calibri"/>
                <w:sz w:val="22"/>
                <w:szCs w:val="22"/>
              </w:rPr>
              <w:t>[0..*]</w:t>
            </w:r>
          </w:p>
        </w:tc>
        <w:tc>
          <w:tcPr>
            <w:tcW w:w="2160" w:type="dxa"/>
            <w:tcBorders>
              <w:top w:val="single" w:sz="4" w:space="0" w:color="808080"/>
              <w:left w:val="nil"/>
              <w:bottom w:val="nil"/>
              <w:right w:val="single" w:sz="4" w:space="0" w:color="808080"/>
            </w:tcBorders>
            <w:shd w:val="clear" w:color="000000" w:fill="D7EBFF"/>
            <w:noWrap/>
            <w:hideMark/>
          </w:tcPr>
          <w:p w14:paraId="7BB2A167" w14:textId="77777777" w:rsidR="00C320F6" w:rsidRPr="00C72EA7" w:rsidRDefault="00C320F6" w:rsidP="000D2D7F">
            <w:pPr>
              <w:spacing w:before="0"/>
              <w:outlineLvl w:val="0"/>
              <w:rPr>
                <w:rFonts w:ascii="Calibri" w:eastAsia="Times New Roman" w:hAnsi="Calibri" w:cs="Calibri"/>
                <w:sz w:val="22"/>
                <w:szCs w:val="22"/>
              </w:rPr>
            </w:pPr>
            <w:r w:rsidRPr="00C72EA7">
              <w:rPr>
                <w:rFonts w:ascii="Calibri" w:eastAsia="Times New Roman" w:hAnsi="Calibri" w:cs="Calibri"/>
                <w:sz w:val="22"/>
                <w:szCs w:val="22"/>
              </w:rPr>
              <w:t> </w:t>
            </w:r>
          </w:p>
        </w:tc>
        <w:tc>
          <w:tcPr>
            <w:tcW w:w="990" w:type="dxa"/>
            <w:tcBorders>
              <w:top w:val="single" w:sz="4" w:space="0" w:color="808080"/>
              <w:left w:val="nil"/>
              <w:bottom w:val="nil"/>
              <w:right w:val="single" w:sz="4" w:space="0" w:color="808080"/>
            </w:tcBorders>
            <w:noWrap/>
            <w:hideMark/>
          </w:tcPr>
          <w:p w14:paraId="0EE6EA3A" w14:textId="77777777" w:rsidR="00C320F6" w:rsidRPr="00C72EA7" w:rsidRDefault="00C320F6" w:rsidP="000D2D7F">
            <w:pPr>
              <w:spacing w:before="0"/>
              <w:outlineLvl w:val="0"/>
              <w:rPr>
                <w:rFonts w:ascii="Calibri" w:eastAsia="Times New Roman" w:hAnsi="Calibri" w:cs="Calibri"/>
                <w:sz w:val="22"/>
                <w:szCs w:val="22"/>
              </w:rPr>
            </w:pPr>
            <w:r w:rsidRPr="00C72EA7">
              <w:rPr>
                <w:rFonts w:ascii="Calibri" w:eastAsia="Times New Roman" w:hAnsi="Calibri" w:cs="Calibri"/>
                <w:sz w:val="22"/>
                <w:szCs w:val="22"/>
              </w:rPr>
              <w:t> </w:t>
            </w:r>
          </w:p>
        </w:tc>
      </w:tr>
      <w:tr w:rsidR="00C320F6" w:rsidRPr="00C72EA7" w14:paraId="68AB6F8D" w14:textId="77777777" w:rsidTr="00C320F6">
        <w:trPr>
          <w:trHeight w:val="300"/>
        </w:trPr>
        <w:tc>
          <w:tcPr>
            <w:tcW w:w="468" w:type="dxa"/>
            <w:tcBorders>
              <w:top w:val="single" w:sz="4" w:space="0" w:color="808080"/>
              <w:left w:val="single" w:sz="4" w:space="0" w:color="808080"/>
              <w:bottom w:val="single" w:sz="4" w:space="0" w:color="808080"/>
              <w:right w:val="single" w:sz="4" w:space="0" w:color="808080"/>
            </w:tcBorders>
            <w:noWrap/>
            <w:hideMark/>
          </w:tcPr>
          <w:p w14:paraId="62AC5C15" w14:textId="77777777" w:rsidR="00C320F6" w:rsidRPr="00C72EA7" w:rsidRDefault="00C320F6" w:rsidP="000D2D7F">
            <w:pPr>
              <w:spacing w:before="0"/>
              <w:outlineLvl w:val="1"/>
              <w:rPr>
                <w:rFonts w:ascii="Calibri" w:eastAsia="Times New Roman" w:hAnsi="Calibri" w:cs="Calibri"/>
                <w:sz w:val="22"/>
                <w:szCs w:val="22"/>
              </w:rPr>
            </w:pPr>
            <w:r w:rsidRPr="00C72EA7">
              <w:rPr>
                <w:rFonts w:ascii="Calibri" w:eastAsia="Times New Roman" w:hAnsi="Calibri" w:cs="Calibri"/>
                <w:sz w:val="22"/>
                <w:szCs w:val="22"/>
              </w:rPr>
              <w:t>2</w:t>
            </w:r>
          </w:p>
        </w:tc>
        <w:tc>
          <w:tcPr>
            <w:tcW w:w="4143" w:type="dxa"/>
            <w:tcBorders>
              <w:top w:val="single" w:sz="4" w:space="0" w:color="808080"/>
              <w:left w:val="nil"/>
              <w:bottom w:val="single" w:sz="4" w:space="0" w:color="808080"/>
              <w:right w:val="single" w:sz="4" w:space="0" w:color="808080"/>
            </w:tcBorders>
            <w:hideMark/>
          </w:tcPr>
          <w:p w14:paraId="0955761D" w14:textId="77777777" w:rsidR="00C320F6" w:rsidRPr="00C72EA7" w:rsidRDefault="00C320F6" w:rsidP="000D2D7F">
            <w:pPr>
              <w:spacing w:before="0"/>
              <w:outlineLvl w:val="1"/>
              <w:rPr>
                <w:rFonts w:ascii="Calibri" w:eastAsia="Times New Roman" w:hAnsi="Calibri" w:cs="Calibri"/>
                <w:sz w:val="22"/>
                <w:szCs w:val="22"/>
              </w:rPr>
            </w:pPr>
            <w:hyperlink r:id="rId844" w:anchor="RANGE!fullaf6e4017e6fe7bac3f521aa00eb8ac1a6b6cc194e63a9d529cfa332450ed3e61" w:history="1">
              <w:r w:rsidRPr="00C72EA7">
                <w:rPr>
                  <w:rFonts w:ascii="Calibri" w:eastAsia="Times New Roman" w:hAnsi="Calibri" w:cs="Calibri"/>
                  <w:sz w:val="22"/>
                  <w:szCs w:val="22"/>
                </w:rPr>
                <w:t xml:space="preserve">        Place And Name</w:t>
              </w:r>
            </w:hyperlink>
          </w:p>
        </w:tc>
        <w:tc>
          <w:tcPr>
            <w:tcW w:w="2319" w:type="dxa"/>
            <w:tcBorders>
              <w:top w:val="single" w:sz="4" w:space="0" w:color="808080"/>
              <w:left w:val="nil"/>
              <w:bottom w:val="single" w:sz="4" w:space="0" w:color="808080"/>
              <w:right w:val="single" w:sz="4" w:space="0" w:color="808080"/>
            </w:tcBorders>
            <w:hideMark/>
          </w:tcPr>
          <w:p w14:paraId="2EA0D9E7" w14:textId="77777777" w:rsidR="00C320F6" w:rsidRPr="00C72EA7" w:rsidRDefault="00C320F6" w:rsidP="000D2D7F">
            <w:pPr>
              <w:spacing w:before="0"/>
              <w:outlineLvl w:val="1"/>
              <w:rPr>
                <w:rFonts w:ascii="Calibri" w:eastAsia="Times New Roman" w:hAnsi="Calibri" w:cs="Calibri"/>
                <w:sz w:val="22"/>
                <w:szCs w:val="22"/>
              </w:rPr>
            </w:pPr>
            <w:r w:rsidRPr="00C72EA7">
              <w:rPr>
                <w:rFonts w:ascii="Calibri" w:eastAsia="Times New Roman" w:hAnsi="Calibri" w:cs="Calibri"/>
                <w:sz w:val="22"/>
                <w:szCs w:val="22"/>
              </w:rPr>
              <w:t>&lt;PlcAndNm&gt;</w:t>
            </w:r>
          </w:p>
        </w:tc>
        <w:tc>
          <w:tcPr>
            <w:tcW w:w="810" w:type="dxa"/>
            <w:tcBorders>
              <w:top w:val="single" w:sz="4" w:space="0" w:color="808080"/>
              <w:left w:val="nil"/>
              <w:bottom w:val="single" w:sz="4" w:space="0" w:color="808080"/>
              <w:right w:val="single" w:sz="4" w:space="0" w:color="808080"/>
            </w:tcBorders>
            <w:noWrap/>
            <w:hideMark/>
          </w:tcPr>
          <w:p w14:paraId="6BD44290" w14:textId="77777777" w:rsidR="00C320F6" w:rsidRPr="00C72EA7" w:rsidRDefault="00C320F6" w:rsidP="000D2D7F">
            <w:pPr>
              <w:spacing w:before="0"/>
              <w:outlineLvl w:val="1"/>
              <w:rPr>
                <w:rFonts w:ascii="Calibri" w:eastAsia="Times New Roman" w:hAnsi="Calibri" w:cs="Calibri"/>
                <w:sz w:val="22"/>
                <w:szCs w:val="22"/>
              </w:rPr>
            </w:pPr>
            <w:r w:rsidRPr="00C72EA7">
              <w:rPr>
                <w:rFonts w:ascii="Calibri" w:eastAsia="Times New Roman" w:hAnsi="Calibri" w:cs="Calibri"/>
                <w:sz w:val="22"/>
                <w:szCs w:val="22"/>
              </w:rPr>
              <w:t>[1..1]</w:t>
            </w:r>
          </w:p>
        </w:tc>
        <w:tc>
          <w:tcPr>
            <w:tcW w:w="2160" w:type="dxa"/>
            <w:tcBorders>
              <w:top w:val="single" w:sz="4" w:space="0" w:color="808080"/>
              <w:left w:val="nil"/>
              <w:bottom w:val="single" w:sz="4" w:space="0" w:color="808080"/>
              <w:right w:val="single" w:sz="4" w:space="0" w:color="808080"/>
            </w:tcBorders>
            <w:hideMark/>
          </w:tcPr>
          <w:p w14:paraId="490A91BD" w14:textId="77777777" w:rsidR="00C320F6" w:rsidRPr="00C72EA7" w:rsidRDefault="00C320F6" w:rsidP="000D2D7F">
            <w:pPr>
              <w:spacing w:before="0"/>
              <w:outlineLvl w:val="1"/>
              <w:rPr>
                <w:rFonts w:ascii="Calibri" w:eastAsia="Times New Roman" w:hAnsi="Calibri" w:cs="Calibri"/>
                <w:sz w:val="22"/>
                <w:szCs w:val="22"/>
              </w:rPr>
            </w:pPr>
            <w:r w:rsidRPr="00C72EA7">
              <w:rPr>
                <w:rFonts w:ascii="Calibri" w:eastAsia="Times New Roman" w:hAnsi="Calibri" w:cs="Calibri"/>
                <w:sz w:val="22"/>
                <w:szCs w:val="22"/>
              </w:rPr>
              <w:t>text{1,350}</w:t>
            </w:r>
          </w:p>
        </w:tc>
        <w:tc>
          <w:tcPr>
            <w:tcW w:w="990" w:type="dxa"/>
            <w:tcBorders>
              <w:top w:val="single" w:sz="4" w:space="0" w:color="808080"/>
              <w:left w:val="nil"/>
              <w:bottom w:val="single" w:sz="4" w:space="0" w:color="808080"/>
              <w:right w:val="single" w:sz="4" w:space="0" w:color="808080"/>
            </w:tcBorders>
            <w:noWrap/>
            <w:hideMark/>
          </w:tcPr>
          <w:p w14:paraId="3585CA37" w14:textId="77777777" w:rsidR="00C320F6" w:rsidRPr="00C72EA7" w:rsidRDefault="00C320F6" w:rsidP="000D2D7F">
            <w:pPr>
              <w:spacing w:before="0"/>
              <w:outlineLvl w:val="1"/>
              <w:rPr>
                <w:rFonts w:ascii="Calibri" w:eastAsia="Times New Roman" w:hAnsi="Calibri" w:cs="Calibri"/>
                <w:sz w:val="22"/>
                <w:szCs w:val="22"/>
              </w:rPr>
            </w:pPr>
            <w:r w:rsidRPr="00C72EA7">
              <w:rPr>
                <w:rFonts w:ascii="Calibri" w:eastAsia="Times New Roman" w:hAnsi="Calibri" w:cs="Calibri"/>
                <w:sz w:val="22"/>
                <w:szCs w:val="22"/>
              </w:rPr>
              <w:t> </w:t>
            </w:r>
          </w:p>
        </w:tc>
      </w:tr>
      <w:tr w:rsidR="00C320F6" w:rsidRPr="00C72EA7" w14:paraId="3A356F2B" w14:textId="77777777" w:rsidTr="00C320F6">
        <w:trPr>
          <w:trHeight w:val="300"/>
        </w:trPr>
        <w:tc>
          <w:tcPr>
            <w:tcW w:w="468" w:type="dxa"/>
            <w:tcBorders>
              <w:top w:val="single" w:sz="4" w:space="0" w:color="808080"/>
              <w:left w:val="single" w:sz="4" w:space="0" w:color="808080"/>
              <w:bottom w:val="single" w:sz="4" w:space="0" w:color="auto"/>
              <w:right w:val="single" w:sz="4" w:space="0" w:color="808080"/>
            </w:tcBorders>
            <w:noWrap/>
            <w:hideMark/>
          </w:tcPr>
          <w:p w14:paraId="13E370AE" w14:textId="77777777" w:rsidR="00C320F6" w:rsidRPr="00C72EA7" w:rsidRDefault="00C320F6" w:rsidP="000D2D7F">
            <w:pPr>
              <w:spacing w:before="0"/>
              <w:outlineLvl w:val="1"/>
              <w:rPr>
                <w:rFonts w:ascii="Calibri" w:eastAsia="Times New Roman" w:hAnsi="Calibri" w:cs="Calibri"/>
                <w:sz w:val="22"/>
                <w:szCs w:val="22"/>
              </w:rPr>
            </w:pPr>
            <w:r w:rsidRPr="00C72EA7">
              <w:rPr>
                <w:rFonts w:ascii="Calibri" w:eastAsia="Times New Roman" w:hAnsi="Calibri" w:cs="Calibri"/>
                <w:sz w:val="22"/>
                <w:szCs w:val="22"/>
              </w:rPr>
              <w:t>2</w:t>
            </w:r>
          </w:p>
        </w:tc>
        <w:tc>
          <w:tcPr>
            <w:tcW w:w="4143" w:type="dxa"/>
            <w:tcBorders>
              <w:top w:val="single" w:sz="4" w:space="0" w:color="808080"/>
              <w:left w:val="nil"/>
              <w:bottom w:val="single" w:sz="4" w:space="0" w:color="auto"/>
              <w:right w:val="single" w:sz="4" w:space="0" w:color="808080"/>
            </w:tcBorders>
            <w:hideMark/>
          </w:tcPr>
          <w:p w14:paraId="176691BD" w14:textId="77777777" w:rsidR="00C320F6" w:rsidRPr="00C72EA7" w:rsidRDefault="00C320F6" w:rsidP="000D2D7F">
            <w:pPr>
              <w:spacing w:before="0"/>
              <w:outlineLvl w:val="1"/>
              <w:rPr>
                <w:rFonts w:ascii="Calibri" w:eastAsia="Times New Roman" w:hAnsi="Calibri" w:cs="Calibri"/>
                <w:sz w:val="22"/>
                <w:szCs w:val="22"/>
              </w:rPr>
            </w:pPr>
            <w:hyperlink r:id="rId845" w:anchor="RANGE!fulla1a30187bd9b98cb19d85f7731f3058c39a95d58432a8de1e54748e2869fdf29" w:history="1">
              <w:r w:rsidRPr="00C72EA7">
                <w:rPr>
                  <w:rFonts w:ascii="Calibri" w:eastAsia="Times New Roman" w:hAnsi="Calibri" w:cs="Calibri"/>
                  <w:sz w:val="22"/>
                  <w:szCs w:val="22"/>
                </w:rPr>
                <w:t xml:space="preserve">        Text</w:t>
              </w:r>
            </w:hyperlink>
          </w:p>
        </w:tc>
        <w:tc>
          <w:tcPr>
            <w:tcW w:w="2319" w:type="dxa"/>
            <w:tcBorders>
              <w:top w:val="single" w:sz="4" w:space="0" w:color="808080"/>
              <w:left w:val="nil"/>
              <w:bottom w:val="single" w:sz="4" w:space="0" w:color="auto"/>
              <w:right w:val="single" w:sz="4" w:space="0" w:color="808080"/>
            </w:tcBorders>
            <w:hideMark/>
          </w:tcPr>
          <w:p w14:paraId="54F1C0EC" w14:textId="77777777" w:rsidR="00C320F6" w:rsidRPr="00C72EA7" w:rsidRDefault="00C320F6" w:rsidP="000D2D7F">
            <w:pPr>
              <w:spacing w:before="0"/>
              <w:outlineLvl w:val="1"/>
              <w:rPr>
                <w:rFonts w:ascii="Calibri" w:eastAsia="Times New Roman" w:hAnsi="Calibri" w:cs="Calibri"/>
                <w:sz w:val="22"/>
                <w:szCs w:val="22"/>
              </w:rPr>
            </w:pPr>
            <w:r w:rsidRPr="00C72EA7">
              <w:rPr>
                <w:rFonts w:ascii="Calibri" w:eastAsia="Times New Roman" w:hAnsi="Calibri" w:cs="Calibri"/>
                <w:sz w:val="22"/>
                <w:szCs w:val="22"/>
              </w:rPr>
              <w:t>&lt;Txt&gt;</w:t>
            </w:r>
          </w:p>
        </w:tc>
        <w:tc>
          <w:tcPr>
            <w:tcW w:w="810" w:type="dxa"/>
            <w:tcBorders>
              <w:top w:val="single" w:sz="4" w:space="0" w:color="808080"/>
              <w:left w:val="nil"/>
              <w:bottom w:val="single" w:sz="4" w:space="0" w:color="auto"/>
              <w:right w:val="single" w:sz="4" w:space="0" w:color="808080"/>
            </w:tcBorders>
            <w:noWrap/>
            <w:hideMark/>
          </w:tcPr>
          <w:p w14:paraId="5982FF97" w14:textId="77777777" w:rsidR="00C320F6" w:rsidRPr="00C72EA7" w:rsidRDefault="00C320F6" w:rsidP="000D2D7F">
            <w:pPr>
              <w:spacing w:before="0"/>
              <w:outlineLvl w:val="1"/>
              <w:rPr>
                <w:rFonts w:ascii="Calibri" w:eastAsia="Times New Roman" w:hAnsi="Calibri" w:cs="Calibri"/>
                <w:sz w:val="22"/>
                <w:szCs w:val="22"/>
              </w:rPr>
            </w:pPr>
            <w:r w:rsidRPr="00C72EA7">
              <w:rPr>
                <w:rFonts w:ascii="Calibri" w:eastAsia="Times New Roman" w:hAnsi="Calibri" w:cs="Calibri"/>
                <w:sz w:val="22"/>
                <w:szCs w:val="22"/>
              </w:rPr>
              <w:t>[1..1]</w:t>
            </w:r>
          </w:p>
        </w:tc>
        <w:tc>
          <w:tcPr>
            <w:tcW w:w="2160" w:type="dxa"/>
            <w:tcBorders>
              <w:top w:val="single" w:sz="4" w:space="0" w:color="808080"/>
              <w:left w:val="nil"/>
              <w:bottom w:val="single" w:sz="4" w:space="0" w:color="auto"/>
              <w:right w:val="single" w:sz="4" w:space="0" w:color="808080"/>
            </w:tcBorders>
            <w:hideMark/>
          </w:tcPr>
          <w:p w14:paraId="1194263D" w14:textId="77777777" w:rsidR="00C320F6" w:rsidRPr="00C72EA7" w:rsidRDefault="00C320F6" w:rsidP="000D2D7F">
            <w:pPr>
              <w:spacing w:before="0"/>
              <w:outlineLvl w:val="1"/>
              <w:rPr>
                <w:rFonts w:ascii="Calibri" w:eastAsia="Times New Roman" w:hAnsi="Calibri" w:cs="Calibri"/>
                <w:sz w:val="22"/>
                <w:szCs w:val="22"/>
              </w:rPr>
            </w:pPr>
            <w:r w:rsidRPr="00C72EA7">
              <w:rPr>
                <w:rFonts w:ascii="Calibri" w:eastAsia="Times New Roman" w:hAnsi="Calibri" w:cs="Calibri"/>
                <w:sz w:val="22"/>
                <w:szCs w:val="22"/>
              </w:rPr>
              <w:t>text{1,350}</w:t>
            </w:r>
          </w:p>
        </w:tc>
        <w:tc>
          <w:tcPr>
            <w:tcW w:w="990" w:type="dxa"/>
            <w:tcBorders>
              <w:top w:val="single" w:sz="4" w:space="0" w:color="808080"/>
              <w:left w:val="nil"/>
              <w:bottom w:val="single" w:sz="4" w:space="0" w:color="auto"/>
              <w:right w:val="single" w:sz="4" w:space="0" w:color="808080"/>
            </w:tcBorders>
            <w:noWrap/>
            <w:hideMark/>
          </w:tcPr>
          <w:p w14:paraId="7B8BB897" w14:textId="77777777" w:rsidR="00C320F6" w:rsidRPr="00C72EA7" w:rsidRDefault="00C320F6" w:rsidP="000D2D7F">
            <w:pPr>
              <w:spacing w:before="0"/>
              <w:outlineLvl w:val="1"/>
              <w:rPr>
                <w:rFonts w:ascii="Calibri" w:eastAsia="Times New Roman" w:hAnsi="Calibri" w:cs="Calibri"/>
                <w:sz w:val="22"/>
                <w:szCs w:val="22"/>
              </w:rPr>
            </w:pPr>
            <w:r w:rsidRPr="00C72EA7">
              <w:rPr>
                <w:rFonts w:ascii="Calibri" w:eastAsia="Times New Roman" w:hAnsi="Calibri" w:cs="Calibri"/>
                <w:sz w:val="22"/>
                <w:szCs w:val="22"/>
              </w:rPr>
              <w:t> </w:t>
            </w:r>
          </w:p>
        </w:tc>
      </w:tr>
    </w:tbl>
    <w:p w14:paraId="2EF69745" w14:textId="77777777" w:rsidR="00C320F6" w:rsidRDefault="00C320F6" w:rsidP="00C320F6">
      <w:pPr>
        <w:rPr>
          <w:bCs/>
          <w:u w:val="single"/>
          <w:lang w:val="en-GB"/>
        </w:rPr>
      </w:pPr>
    </w:p>
    <w:p w14:paraId="4515F2F4" w14:textId="77777777" w:rsidR="00C320F6" w:rsidRDefault="00C320F6" w:rsidP="00C320F6">
      <w:pPr>
        <w:rPr>
          <w:b/>
          <w:lang w:val="en-GB"/>
        </w:rPr>
      </w:pPr>
      <w:r>
        <w:rPr>
          <w:b/>
          <w:lang w:val="en-GB"/>
        </w:rPr>
        <w:t>CR002139:</w:t>
      </w:r>
    </w:p>
    <w:p w14:paraId="76166004" w14:textId="77777777" w:rsidR="00C320F6" w:rsidRPr="00750943" w:rsidRDefault="00C320F6" w:rsidP="00C320F6">
      <w:pPr>
        <w:rPr>
          <w:bCs/>
          <w:lang w:val="en-GB"/>
        </w:rPr>
      </w:pPr>
      <w:r>
        <w:rPr>
          <w:bCs/>
          <w:u w:val="single"/>
          <w:lang w:val="en-GB"/>
        </w:rPr>
        <w:t>Impacted messages</w:t>
      </w:r>
      <w:r w:rsidRPr="000D1DEC">
        <w:rPr>
          <w:bCs/>
          <w:u w:val="single"/>
          <w:lang w:val="en-GB"/>
        </w:rPr>
        <w:t>:</w:t>
      </w:r>
      <w:r>
        <w:rPr>
          <w:b/>
          <w:lang w:val="en-GB"/>
        </w:rPr>
        <w:t xml:space="preserve"> </w:t>
      </w:r>
      <w:r w:rsidRPr="000D1DEC">
        <w:rPr>
          <w:bCs/>
          <w:lang w:val="en-GB"/>
        </w:rPr>
        <w:t>setr.00</w:t>
      </w:r>
      <w:r>
        <w:rPr>
          <w:bCs/>
          <w:lang w:val="en-GB"/>
        </w:rPr>
        <w:t xml:space="preserve">1, </w:t>
      </w:r>
      <w:r w:rsidRPr="00750943">
        <w:rPr>
          <w:bCs/>
          <w:highlight w:val="yellow"/>
          <w:lang w:val="en-GB"/>
        </w:rPr>
        <w:t>setr.002,</w:t>
      </w:r>
      <w:r>
        <w:rPr>
          <w:bCs/>
          <w:lang w:val="en-GB"/>
        </w:rPr>
        <w:t xml:space="preserve"> setr.003, setr.004, setr.005, setr.006, setr.007, setr.008, setr.009, setr.010, </w:t>
      </w:r>
      <w:r w:rsidRPr="005D408E">
        <w:rPr>
          <w:bCs/>
          <w:highlight w:val="yellow"/>
          <w:lang w:val="en-GB"/>
        </w:rPr>
        <w:t>setr.011,</w:t>
      </w:r>
      <w:r>
        <w:rPr>
          <w:bCs/>
          <w:lang w:val="en-GB"/>
        </w:rPr>
        <w:t xml:space="preserve"> setr.012, setr.013, setr.014, setr.015, setr.016, setr.017, </w:t>
      </w:r>
      <w:r w:rsidRPr="003E17A4">
        <w:rPr>
          <w:bCs/>
          <w:highlight w:val="yellow"/>
          <w:lang w:val="en-GB"/>
        </w:rPr>
        <w:t>setr.018,</w:t>
      </w:r>
      <w:r>
        <w:rPr>
          <w:bCs/>
          <w:lang w:val="en-GB"/>
        </w:rPr>
        <w:t xml:space="preserve"> setr.047, setr.049, setr.051, setr.053, setr.055, setr.057, setr.058</w:t>
      </w:r>
    </w:p>
    <w:p w14:paraId="536E7070" w14:textId="77777777" w:rsidR="00C320F6" w:rsidRPr="00774615" w:rsidRDefault="00C320F6" w:rsidP="00C320F6">
      <w:pPr>
        <w:rPr>
          <w:bCs/>
          <w:lang w:val="en-GB"/>
        </w:rPr>
      </w:pPr>
      <w:r w:rsidRPr="000D1DEC">
        <w:rPr>
          <w:bCs/>
          <w:u w:val="single"/>
          <w:lang w:val="en-GB"/>
        </w:rPr>
        <w:t>Update</w:t>
      </w:r>
      <w:r>
        <w:rPr>
          <w:bCs/>
          <w:u w:val="single"/>
          <w:lang w:val="en-GB"/>
        </w:rPr>
        <w:t>(s):</w:t>
      </w:r>
      <w:r w:rsidRPr="00BE296E">
        <w:rPr>
          <w:bCs/>
          <w:lang w:val="en-GB"/>
        </w:rPr>
        <w:t xml:space="preserve"> </w:t>
      </w:r>
      <w:r>
        <w:rPr>
          <w:bCs/>
          <w:lang w:val="en-GB"/>
        </w:rPr>
        <w:t>Add ‘</w:t>
      </w:r>
      <w:r w:rsidRPr="00206B83">
        <w:rPr>
          <w:bCs/>
          <w:color w:val="0070C0"/>
          <w:lang w:val="en-GB"/>
        </w:rPr>
        <w:t>Nonce</w:t>
      </w:r>
      <w:r>
        <w:rPr>
          <w:bCs/>
          <w:i/>
          <w:iCs/>
          <w:color w:val="0070C0"/>
          <w:lang w:val="en-GB"/>
        </w:rPr>
        <w:t xml:space="preserve"> </w:t>
      </w:r>
      <w:r w:rsidRPr="00206B83">
        <w:rPr>
          <w:bCs/>
          <w:color w:val="0070C0"/>
          <w:lang w:val="en-GB"/>
        </w:rPr>
        <w:t>Identification</w:t>
      </w:r>
      <w:r w:rsidRPr="00206B83">
        <w:rPr>
          <w:bCs/>
          <w:lang w:val="en-GB"/>
        </w:rPr>
        <w:t>’</w:t>
      </w:r>
      <w:r>
        <w:rPr>
          <w:bCs/>
          <w:lang w:val="en-GB"/>
        </w:rPr>
        <w:t xml:space="preserve"> to the </w:t>
      </w:r>
      <w:r w:rsidRPr="00A03EA6">
        <w:rPr>
          <w:bCs/>
          <w:lang w:val="en-GB"/>
        </w:rPr>
        <w:t>Individual</w:t>
      </w:r>
      <w:r>
        <w:rPr>
          <w:bCs/>
          <w:lang w:val="en-GB"/>
        </w:rPr>
        <w:t xml:space="preserve"> </w:t>
      </w:r>
      <w:r w:rsidRPr="00A03EA6">
        <w:rPr>
          <w:bCs/>
          <w:lang w:val="en-GB"/>
        </w:rPr>
        <w:t>Order</w:t>
      </w:r>
      <w:r>
        <w:rPr>
          <w:bCs/>
          <w:lang w:val="en-GB"/>
        </w:rPr>
        <w:t xml:space="preserve"> </w:t>
      </w:r>
      <w:r w:rsidRPr="00A03EA6">
        <w:rPr>
          <w:bCs/>
          <w:lang w:val="en-GB"/>
        </w:rPr>
        <w:t>Details</w:t>
      </w:r>
      <w:r>
        <w:rPr>
          <w:bCs/>
          <w:lang w:val="en-GB"/>
        </w:rPr>
        <w:t xml:space="preserve">, </w:t>
      </w:r>
      <w:r w:rsidRPr="00A03EA6">
        <w:rPr>
          <w:bCs/>
          <w:lang w:val="en-GB"/>
        </w:rPr>
        <w:t>Individual</w:t>
      </w:r>
      <w:r>
        <w:rPr>
          <w:bCs/>
          <w:lang w:val="en-GB"/>
        </w:rPr>
        <w:t xml:space="preserve"> </w:t>
      </w:r>
      <w:r w:rsidRPr="00A03EA6">
        <w:rPr>
          <w:bCs/>
          <w:lang w:val="en-GB"/>
        </w:rPr>
        <w:t>Execution</w:t>
      </w:r>
      <w:r>
        <w:rPr>
          <w:bCs/>
          <w:lang w:val="en-GB"/>
        </w:rPr>
        <w:t xml:space="preserve"> </w:t>
      </w:r>
      <w:r w:rsidRPr="00A03EA6">
        <w:rPr>
          <w:bCs/>
          <w:lang w:val="en-GB"/>
        </w:rPr>
        <w:t>Details</w:t>
      </w:r>
      <w:r>
        <w:rPr>
          <w:bCs/>
          <w:lang w:val="en-GB"/>
        </w:rPr>
        <w:t xml:space="preserve">, </w:t>
      </w:r>
      <w:r w:rsidRPr="00A04C7B">
        <w:rPr>
          <w:bCs/>
          <w:lang w:val="en-GB"/>
        </w:rPr>
        <w:t>Switch</w:t>
      </w:r>
      <w:r>
        <w:rPr>
          <w:bCs/>
          <w:lang w:val="en-GB"/>
        </w:rPr>
        <w:t xml:space="preserve"> </w:t>
      </w:r>
      <w:r w:rsidRPr="00A04C7B">
        <w:rPr>
          <w:bCs/>
          <w:lang w:val="en-GB"/>
        </w:rPr>
        <w:t>Order</w:t>
      </w:r>
      <w:r>
        <w:rPr>
          <w:bCs/>
          <w:lang w:val="en-GB"/>
        </w:rPr>
        <w:t xml:space="preserve"> </w:t>
      </w:r>
      <w:r w:rsidRPr="00A04C7B">
        <w:rPr>
          <w:bCs/>
          <w:lang w:val="en-GB"/>
        </w:rPr>
        <w:t>Details</w:t>
      </w:r>
      <w:r>
        <w:rPr>
          <w:bCs/>
          <w:i/>
          <w:iCs/>
          <w:lang w:val="en-GB"/>
        </w:rPr>
        <w:t xml:space="preserve">, </w:t>
      </w:r>
      <w:r w:rsidRPr="00A04C7B">
        <w:rPr>
          <w:bCs/>
          <w:lang w:val="en-GB"/>
        </w:rPr>
        <w:t>Switch</w:t>
      </w:r>
      <w:r>
        <w:rPr>
          <w:bCs/>
          <w:lang w:val="en-GB"/>
        </w:rPr>
        <w:t xml:space="preserve"> </w:t>
      </w:r>
      <w:r w:rsidRPr="00A04C7B">
        <w:rPr>
          <w:bCs/>
          <w:lang w:val="en-GB"/>
        </w:rPr>
        <w:t>Execution</w:t>
      </w:r>
      <w:r>
        <w:rPr>
          <w:bCs/>
          <w:lang w:val="en-GB"/>
        </w:rPr>
        <w:t xml:space="preserve"> </w:t>
      </w:r>
      <w:r w:rsidRPr="00A04C7B">
        <w:rPr>
          <w:bCs/>
          <w:lang w:val="en-GB"/>
        </w:rPr>
        <w:t>Details</w:t>
      </w:r>
      <w:r>
        <w:rPr>
          <w:bCs/>
          <w:lang w:val="en-GB"/>
        </w:rPr>
        <w:t xml:space="preserve"> and </w:t>
      </w:r>
      <w:r w:rsidRPr="00A04C7B">
        <w:rPr>
          <w:bCs/>
          <w:lang w:val="en-GB"/>
        </w:rPr>
        <w:t>Order</w:t>
      </w:r>
      <w:r>
        <w:rPr>
          <w:bCs/>
          <w:lang w:val="en-GB"/>
        </w:rPr>
        <w:t xml:space="preserve"> </w:t>
      </w:r>
      <w:r w:rsidRPr="00A04C7B">
        <w:rPr>
          <w:bCs/>
          <w:lang w:val="en-GB"/>
        </w:rPr>
        <w:t>References</w:t>
      </w:r>
      <w:r>
        <w:rPr>
          <w:bCs/>
          <w:lang w:val="en-GB"/>
        </w:rPr>
        <w:t xml:space="preserve"> elements.</w:t>
      </w:r>
    </w:p>
    <w:p w14:paraId="4EDC639C" w14:textId="77777777" w:rsidR="00C320F6" w:rsidRDefault="00C320F6" w:rsidP="00C320F6">
      <w:pPr>
        <w:rPr>
          <w:bCs/>
          <w:u w:val="single"/>
          <w:lang w:val="en-GB"/>
        </w:rPr>
      </w:pPr>
      <w:r w:rsidRPr="00870649">
        <w:rPr>
          <w:bCs/>
          <w:u w:val="single"/>
          <w:lang w:val="en-GB"/>
        </w:rPr>
        <w:lastRenderedPageBreak/>
        <w:t xml:space="preserve">Example: </w:t>
      </w:r>
    </w:p>
    <w:p w14:paraId="77E6393A" w14:textId="77777777" w:rsidR="00C320F6" w:rsidRDefault="00C320F6" w:rsidP="00C320F6">
      <w:pPr>
        <w:rPr>
          <w:bCs/>
          <w:u w:val="single"/>
          <w:lang w:val="en-GB"/>
        </w:rPr>
      </w:pPr>
    </w:p>
    <w:tbl>
      <w:tblPr>
        <w:tblW w:w="10890" w:type="dxa"/>
        <w:tblInd w:w="-972" w:type="dxa"/>
        <w:tblLook w:val="04A0" w:firstRow="1" w:lastRow="0" w:firstColumn="1" w:lastColumn="0" w:noHBand="0" w:noVBand="1"/>
      </w:tblPr>
      <w:tblGrid>
        <w:gridCol w:w="468"/>
        <w:gridCol w:w="4122"/>
        <w:gridCol w:w="2340"/>
        <w:gridCol w:w="810"/>
        <w:gridCol w:w="2160"/>
        <w:gridCol w:w="990"/>
      </w:tblGrid>
      <w:tr w:rsidR="00C320F6" w:rsidRPr="0029641F" w14:paraId="71543FF4" w14:textId="77777777" w:rsidTr="00C320F6">
        <w:trPr>
          <w:trHeight w:val="270"/>
        </w:trPr>
        <w:tc>
          <w:tcPr>
            <w:tcW w:w="468" w:type="dxa"/>
            <w:tcBorders>
              <w:bottom w:val="single" w:sz="4" w:space="0" w:color="auto"/>
            </w:tcBorders>
          </w:tcPr>
          <w:p w14:paraId="562E52F1" w14:textId="77777777" w:rsidR="00C320F6" w:rsidRPr="0029641F" w:rsidRDefault="00C320F6" w:rsidP="000D2D7F">
            <w:pPr>
              <w:spacing w:before="0"/>
              <w:rPr>
                <w:rFonts w:ascii="Calibri" w:eastAsia="Times New Roman" w:hAnsi="Calibri" w:cs="Calibri"/>
                <w:b/>
                <w:bCs/>
                <w:sz w:val="22"/>
                <w:szCs w:val="22"/>
              </w:rPr>
            </w:pPr>
          </w:p>
        </w:tc>
        <w:tc>
          <w:tcPr>
            <w:tcW w:w="4122" w:type="dxa"/>
            <w:tcBorders>
              <w:bottom w:val="single" w:sz="4" w:space="0" w:color="auto"/>
            </w:tcBorders>
          </w:tcPr>
          <w:p w14:paraId="4A30BE8B" w14:textId="77777777" w:rsidR="00C320F6" w:rsidRPr="0029641F" w:rsidRDefault="00C320F6" w:rsidP="000D2D7F">
            <w:pPr>
              <w:spacing w:before="0"/>
              <w:rPr>
                <w:rFonts w:ascii="Calibri" w:eastAsia="Times New Roman" w:hAnsi="Calibri" w:cs="Calibri"/>
                <w:b/>
                <w:bCs/>
                <w:sz w:val="22"/>
                <w:szCs w:val="22"/>
              </w:rPr>
            </w:pPr>
            <w:r>
              <w:rPr>
                <w:rFonts w:ascii="Calibri" w:eastAsia="Times New Roman" w:hAnsi="Calibri" w:cs="Calibri"/>
                <w:b/>
                <w:bCs/>
                <w:sz w:val="22"/>
                <w:szCs w:val="22"/>
              </w:rPr>
              <w:t>Added Element:</w:t>
            </w:r>
          </w:p>
        </w:tc>
        <w:tc>
          <w:tcPr>
            <w:tcW w:w="2340" w:type="dxa"/>
            <w:tcBorders>
              <w:bottom w:val="single" w:sz="4" w:space="0" w:color="auto"/>
            </w:tcBorders>
          </w:tcPr>
          <w:p w14:paraId="4B0AAFEA" w14:textId="77777777" w:rsidR="00C320F6" w:rsidRPr="0029641F" w:rsidRDefault="00C320F6" w:rsidP="000D2D7F">
            <w:pPr>
              <w:spacing w:before="0"/>
              <w:rPr>
                <w:rFonts w:ascii="Calibri" w:eastAsia="Times New Roman" w:hAnsi="Calibri" w:cs="Calibri"/>
                <w:b/>
                <w:bCs/>
                <w:sz w:val="22"/>
                <w:szCs w:val="22"/>
              </w:rPr>
            </w:pPr>
            <w:hyperlink r:id="rId846" w:anchor="RANGE!fullac8eeaa9ffb1c3aaa464cd59840cde8a16dbcae905417ba683744831c3bb451f" w:history="1">
              <w:r w:rsidRPr="00377595">
                <w:rPr>
                  <w:rFonts w:ascii="Calibri" w:eastAsia="Times New Roman" w:hAnsi="Calibri" w:cs="Calibri"/>
                  <w:color w:val="0070C0"/>
                  <w:sz w:val="22"/>
                  <w:szCs w:val="22"/>
                </w:rPr>
                <w:t xml:space="preserve"> IBAN</w:t>
              </w:r>
            </w:hyperlink>
          </w:p>
        </w:tc>
        <w:tc>
          <w:tcPr>
            <w:tcW w:w="810" w:type="dxa"/>
            <w:tcBorders>
              <w:bottom w:val="single" w:sz="4" w:space="0" w:color="auto"/>
            </w:tcBorders>
          </w:tcPr>
          <w:p w14:paraId="740B808B" w14:textId="77777777" w:rsidR="00C320F6" w:rsidRPr="0029641F" w:rsidRDefault="00C320F6" w:rsidP="000D2D7F">
            <w:pPr>
              <w:spacing w:before="0"/>
              <w:rPr>
                <w:rFonts w:ascii="Calibri" w:eastAsia="Times New Roman" w:hAnsi="Calibri" w:cs="Calibri"/>
                <w:b/>
                <w:bCs/>
                <w:sz w:val="22"/>
                <w:szCs w:val="22"/>
              </w:rPr>
            </w:pPr>
          </w:p>
        </w:tc>
        <w:tc>
          <w:tcPr>
            <w:tcW w:w="2160" w:type="dxa"/>
            <w:tcBorders>
              <w:bottom w:val="single" w:sz="4" w:space="0" w:color="auto"/>
            </w:tcBorders>
          </w:tcPr>
          <w:p w14:paraId="784F3AD8" w14:textId="77777777" w:rsidR="00C320F6" w:rsidRPr="0029641F" w:rsidRDefault="00C320F6" w:rsidP="000D2D7F">
            <w:pPr>
              <w:spacing w:before="0"/>
              <w:rPr>
                <w:rFonts w:ascii="Calibri" w:eastAsia="Times New Roman" w:hAnsi="Calibri" w:cs="Calibri"/>
                <w:b/>
                <w:bCs/>
                <w:sz w:val="22"/>
                <w:szCs w:val="22"/>
              </w:rPr>
            </w:pPr>
          </w:p>
        </w:tc>
        <w:tc>
          <w:tcPr>
            <w:tcW w:w="990" w:type="dxa"/>
            <w:tcBorders>
              <w:bottom w:val="single" w:sz="4" w:space="0" w:color="auto"/>
            </w:tcBorders>
          </w:tcPr>
          <w:p w14:paraId="12917578" w14:textId="77777777" w:rsidR="00C320F6" w:rsidRPr="0029641F" w:rsidRDefault="00C320F6" w:rsidP="000D2D7F">
            <w:pPr>
              <w:spacing w:before="0"/>
              <w:rPr>
                <w:rFonts w:ascii="Calibri" w:eastAsia="Times New Roman" w:hAnsi="Calibri" w:cs="Calibri"/>
                <w:b/>
                <w:bCs/>
                <w:sz w:val="22"/>
                <w:szCs w:val="22"/>
              </w:rPr>
            </w:pPr>
          </w:p>
        </w:tc>
      </w:tr>
      <w:tr w:rsidR="00C320F6" w:rsidRPr="0029641F" w14:paraId="761DF19C" w14:textId="77777777" w:rsidTr="00C320F6">
        <w:trPr>
          <w:trHeight w:val="600"/>
        </w:trPr>
        <w:tc>
          <w:tcPr>
            <w:tcW w:w="468" w:type="dxa"/>
            <w:tcBorders>
              <w:top w:val="single" w:sz="4" w:space="0" w:color="auto"/>
              <w:left w:val="single" w:sz="4" w:space="0" w:color="808080"/>
              <w:bottom w:val="nil"/>
              <w:right w:val="single" w:sz="4" w:space="0" w:color="808080"/>
            </w:tcBorders>
            <w:hideMark/>
          </w:tcPr>
          <w:p w14:paraId="482658CB" w14:textId="77777777" w:rsidR="00C320F6" w:rsidRPr="0029641F" w:rsidRDefault="00C320F6" w:rsidP="000D2D7F">
            <w:pPr>
              <w:spacing w:before="0"/>
              <w:rPr>
                <w:rFonts w:ascii="Calibri" w:eastAsia="Times New Roman" w:hAnsi="Calibri" w:cs="Calibri"/>
                <w:b/>
                <w:bCs/>
                <w:sz w:val="22"/>
                <w:szCs w:val="22"/>
              </w:rPr>
            </w:pPr>
            <w:r w:rsidRPr="0029641F">
              <w:rPr>
                <w:rFonts w:ascii="Calibri" w:eastAsia="Times New Roman" w:hAnsi="Calibri" w:cs="Calibri"/>
                <w:b/>
                <w:bCs/>
                <w:sz w:val="22"/>
                <w:szCs w:val="22"/>
              </w:rPr>
              <w:t>Lvl</w:t>
            </w:r>
          </w:p>
        </w:tc>
        <w:tc>
          <w:tcPr>
            <w:tcW w:w="4122" w:type="dxa"/>
            <w:tcBorders>
              <w:top w:val="single" w:sz="4" w:space="0" w:color="auto"/>
              <w:left w:val="nil"/>
              <w:bottom w:val="nil"/>
              <w:right w:val="single" w:sz="4" w:space="0" w:color="808080"/>
            </w:tcBorders>
            <w:hideMark/>
          </w:tcPr>
          <w:p w14:paraId="022945FB" w14:textId="77777777" w:rsidR="00C320F6" w:rsidRPr="0029641F" w:rsidRDefault="00C320F6" w:rsidP="000D2D7F">
            <w:pPr>
              <w:spacing w:before="0"/>
              <w:rPr>
                <w:rFonts w:ascii="Calibri" w:eastAsia="Times New Roman" w:hAnsi="Calibri" w:cs="Calibri"/>
                <w:b/>
                <w:bCs/>
                <w:sz w:val="22"/>
                <w:szCs w:val="22"/>
              </w:rPr>
            </w:pPr>
            <w:r w:rsidRPr="0029641F">
              <w:rPr>
                <w:rFonts w:ascii="Calibri" w:eastAsia="Times New Roman" w:hAnsi="Calibri" w:cs="Calibri"/>
                <w:b/>
                <w:bCs/>
                <w:sz w:val="22"/>
                <w:szCs w:val="22"/>
              </w:rPr>
              <w:t>Name</w:t>
            </w:r>
          </w:p>
        </w:tc>
        <w:tc>
          <w:tcPr>
            <w:tcW w:w="2340" w:type="dxa"/>
            <w:tcBorders>
              <w:top w:val="single" w:sz="4" w:space="0" w:color="auto"/>
              <w:left w:val="nil"/>
              <w:bottom w:val="nil"/>
              <w:right w:val="single" w:sz="4" w:space="0" w:color="808080"/>
            </w:tcBorders>
            <w:hideMark/>
          </w:tcPr>
          <w:p w14:paraId="046E66AF" w14:textId="77777777" w:rsidR="00C320F6" w:rsidRPr="0029641F" w:rsidRDefault="00C320F6" w:rsidP="000D2D7F">
            <w:pPr>
              <w:spacing w:before="0"/>
              <w:rPr>
                <w:rFonts w:ascii="Calibri" w:eastAsia="Times New Roman" w:hAnsi="Calibri" w:cs="Calibri"/>
                <w:b/>
                <w:bCs/>
                <w:sz w:val="22"/>
                <w:szCs w:val="22"/>
              </w:rPr>
            </w:pPr>
            <w:r w:rsidRPr="0029641F">
              <w:rPr>
                <w:rFonts w:ascii="Calibri" w:eastAsia="Times New Roman" w:hAnsi="Calibri" w:cs="Calibri"/>
                <w:b/>
                <w:bCs/>
                <w:sz w:val="22"/>
                <w:szCs w:val="22"/>
              </w:rPr>
              <w:t>XML Tag</w:t>
            </w:r>
          </w:p>
        </w:tc>
        <w:tc>
          <w:tcPr>
            <w:tcW w:w="810" w:type="dxa"/>
            <w:tcBorders>
              <w:top w:val="single" w:sz="4" w:space="0" w:color="auto"/>
              <w:left w:val="nil"/>
              <w:bottom w:val="nil"/>
              <w:right w:val="single" w:sz="4" w:space="0" w:color="808080"/>
            </w:tcBorders>
            <w:hideMark/>
          </w:tcPr>
          <w:p w14:paraId="1A65F968" w14:textId="77777777" w:rsidR="00C320F6" w:rsidRPr="0029641F" w:rsidRDefault="00C320F6" w:rsidP="000D2D7F">
            <w:pPr>
              <w:spacing w:before="0"/>
              <w:rPr>
                <w:rFonts w:ascii="Calibri" w:eastAsia="Times New Roman" w:hAnsi="Calibri" w:cs="Calibri"/>
                <w:b/>
                <w:bCs/>
                <w:sz w:val="22"/>
                <w:szCs w:val="22"/>
              </w:rPr>
            </w:pPr>
            <w:r w:rsidRPr="0029641F">
              <w:rPr>
                <w:rFonts w:ascii="Calibri" w:eastAsia="Times New Roman" w:hAnsi="Calibri" w:cs="Calibri"/>
                <w:b/>
                <w:bCs/>
                <w:sz w:val="22"/>
                <w:szCs w:val="22"/>
              </w:rPr>
              <w:t>Mult</w:t>
            </w:r>
          </w:p>
        </w:tc>
        <w:tc>
          <w:tcPr>
            <w:tcW w:w="2160" w:type="dxa"/>
            <w:tcBorders>
              <w:top w:val="single" w:sz="4" w:space="0" w:color="auto"/>
              <w:left w:val="nil"/>
              <w:bottom w:val="nil"/>
              <w:right w:val="single" w:sz="4" w:space="0" w:color="808080"/>
            </w:tcBorders>
            <w:hideMark/>
          </w:tcPr>
          <w:p w14:paraId="551DCD3B" w14:textId="77777777" w:rsidR="00C320F6" w:rsidRPr="0029641F" w:rsidRDefault="00C320F6" w:rsidP="000D2D7F">
            <w:pPr>
              <w:spacing w:before="0"/>
              <w:rPr>
                <w:rFonts w:ascii="Calibri" w:eastAsia="Times New Roman" w:hAnsi="Calibri" w:cs="Calibri"/>
                <w:b/>
                <w:bCs/>
                <w:sz w:val="22"/>
                <w:szCs w:val="22"/>
              </w:rPr>
            </w:pPr>
            <w:r w:rsidRPr="0029641F">
              <w:rPr>
                <w:rFonts w:ascii="Calibri" w:eastAsia="Times New Roman" w:hAnsi="Calibri" w:cs="Calibri"/>
                <w:b/>
                <w:bCs/>
                <w:sz w:val="22"/>
                <w:szCs w:val="22"/>
              </w:rPr>
              <w:t>Type / Code</w:t>
            </w:r>
          </w:p>
        </w:tc>
        <w:tc>
          <w:tcPr>
            <w:tcW w:w="990" w:type="dxa"/>
            <w:tcBorders>
              <w:top w:val="single" w:sz="4" w:space="0" w:color="auto"/>
              <w:left w:val="nil"/>
              <w:bottom w:val="nil"/>
              <w:right w:val="single" w:sz="4" w:space="0" w:color="808080"/>
            </w:tcBorders>
            <w:hideMark/>
          </w:tcPr>
          <w:p w14:paraId="735745CE" w14:textId="77777777" w:rsidR="00C320F6" w:rsidRPr="0029641F" w:rsidRDefault="00C320F6" w:rsidP="000D2D7F">
            <w:pPr>
              <w:spacing w:before="0"/>
              <w:rPr>
                <w:rFonts w:ascii="Calibri" w:eastAsia="Times New Roman" w:hAnsi="Calibri" w:cs="Calibri"/>
                <w:b/>
                <w:bCs/>
                <w:sz w:val="22"/>
                <w:szCs w:val="22"/>
              </w:rPr>
            </w:pPr>
            <w:r w:rsidRPr="0029641F">
              <w:rPr>
                <w:rFonts w:ascii="Calibri" w:eastAsia="Times New Roman" w:hAnsi="Calibri" w:cs="Calibri"/>
                <w:b/>
                <w:bCs/>
                <w:sz w:val="22"/>
                <w:szCs w:val="22"/>
              </w:rPr>
              <w:t>Min Mand</w:t>
            </w:r>
          </w:p>
        </w:tc>
      </w:tr>
      <w:tr w:rsidR="00C320F6" w:rsidRPr="0029641F" w14:paraId="1C393A53" w14:textId="77777777" w:rsidTr="00C320F6">
        <w:trPr>
          <w:trHeight w:val="300"/>
        </w:trPr>
        <w:tc>
          <w:tcPr>
            <w:tcW w:w="468" w:type="dxa"/>
            <w:tcBorders>
              <w:top w:val="single" w:sz="4" w:space="0" w:color="808080"/>
              <w:left w:val="single" w:sz="4" w:space="0" w:color="808080"/>
              <w:bottom w:val="nil"/>
              <w:right w:val="single" w:sz="4" w:space="0" w:color="808080"/>
            </w:tcBorders>
            <w:noWrap/>
            <w:hideMark/>
          </w:tcPr>
          <w:p w14:paraId="75CADE96" w14:textId="77777777" w:rsidR="00C320F6" w:rsidRPr="0029641F" w:rsidRDefault="00C320F6" w:rsidP="000D2D7F">
            <w:pPr>
              <w:spacing w:before="0"/>
              <w:rPr>
                <w:rFonts w:ascii="Calibri" w:eastAsia="Times New Roman" w:hAnsi="Calibri" w:cs="Calibri"/>
                <w:sz w:val="22"/>
                <w:szCs w:val="22"/>
              </w:rPr>
            </w:pPr>
            <w:r w:rsidRPr="0029641F">
              <w:rPr>
                <w:rFonts w:ascii="Calibri" w:eastAsia="Times New Roman" w:hAnsi="Calibri" w:cs="Calibri"/>
                <w:sz w:val="22"/>
                <w:szCs w:val="22"/>
              </w:rPr>
              <w:t>0</w:t>
            </w:r>
          </w:p>
        </w:tc>
        <w:tc>
          <w:tcPr>
            <w:tcW w:w="4122" w:type="dxa"/>
            <w:tcBorders>
              <w:top w:val="single" w:sz="4" w:space="0" w:color="808080"/>
              <w:left w:val="nil"/>
              <w:bottom w:val="nil"/>
              <w:right w:val="single" w:sz="4" w:space="0" w:color="808080"/>
            </w:tcBorders>
            <w:hideMark/>
          </w:tcPr>
          <w:p w14:paraId="02CA1682" w14:textId="77777777" w:rsidR="00C320F6" w:rsidRPr="0029641F" w:rsidRDefault="00C320F6" w:rsidP="000D2D7F">
            <w:pPr>
              <w:spacing w:before="0"/>
              <w:rPr>
                <w:rFonts w:ascii="Calibri" w:eastAsia="Times New Roman" w:hAnsi="Calibri" w:cs="Calibri"/>
                <w:sz w:val="22"/>
                <w:szCs w:val="22"/>
              </w:rPr>
            </w:pPr>
            <w:hyperlink r:id="rId847" w:anchor="RANGE!full1b2e7428a5e3d1f380200f61232e1a9156ad45e154ed2932dfa470cad4eb7564" w:history="1">
              <w:r w:rsidRPr="0029641F">
                <w:rPr>
                  <w:rFonts w:ascii="Calibri" w:eastAsia="Times New Roman" w:hAnsi="Calibri" w:cs="Calibri"/>
                  <w:sz w:val="22"/>
                  <w:szCs w:val="22"/>
                </w:rPr>
                <w:t>Subscription Order Confirmation V05 (setr.012.001.05)</w:t>
              </w:r>
            </w:hyperlink>
          </w:p>
        </w:tc>
        <w:tc>
          <w:tcPr>
            <w:tcW w:w="2340" w:type="dxa"/>
            <w:tcBorders>
              <w:top w:val="single" w:sz="4" w:space="0" w:color="808080"/>
              <w:left w:val="nil"/>
              <w:bottom w:val="nil"/>
              <w:right w:val="single" w:sz="4" w:space="0" w:color="808080"/>
            </w:tcBorders>
            <w:hideMark/>
          </w:tcPr>
          <w:p w14:paraId="1DCE3000" w14:textId="77777777" w:rsidR="00C320F6" w:rsidRPr="0029641F" w:rsidRDefault="00C320F6" w:rsidP="000D2D7F">
            <w:pPr>
              <w:spacing w:before="0"/>
              <w:rPr>
                <w:rFonts w:ascii="Calibri" w:eastAsia="Times New Roman" w:hAnsi="Calibri" w:cs="Calibri"/>
                <w:sz w:val="22"/>
                <w:szCs w:val="22"/>
              </w:rPr>
            </w:pPr>
            <w:r w:rsidRPr="0029641F">
              <w:rPr>
                <w:rFonts w:ascii="Calibri" w:eastAsia="Times New Roman" w:hAnsi="Calibri" w:cs="Calibri"/>
                <w:sz w:val="22"/>
                <w:szCs w:val="22"/>
              </w:rPr>
              <w:t>&lt;SbcptOrdrConf&gt;</w:t>
            </w:r>
          </w:p>
        </w:tc>
        <w:tc>
          <w:tcPr>
            <w:tcW w:w="810" w:type="dxa"/>
            <w:tcBorders>
              <w:top w:val="single" w:sz="4" w:space="0" w:color="808080"/>
              <w:left w:val="nil"/>
              <w:bottom w:val="nil"/>
              <w:right w:val="single" w:sz="4" w:space="0" w:color="808080"/>
            </w:tcBorders>
            <w:noWrap/>
            <w:hideMark/>
          </w:tcPr>
          <w:p w14:paraId="0A144161" w14:textId="77777777" w:rsidR="00C320F6" w:rsidRPr="0029641F" w:rsidRDefault="00C320F6" w:rsidP="000D2D7F">
            <w:pPr>
              <w:spacing w:before="0"/>
              <w:rPr>
                <w:rFonts w:ascii="Calibri" w:eastAsia="Times New Roman" w:hAnsi="Calibri" w:cs="Calibri"/>
                <w:sz w:val="22"/>
                <w:szCs w:val="22"/>
              </w:rPr>
            </w:pPr>
            <w:r w:rsidRPr="0029641F">
              <w:rPr>
                <w:rFonts w:ascii="Calibri" w:eastAsia="Times New Roman" w:hAnsi="Calibri" w:cs="Calibri"/>
                <w:sz w:val="22"/>
                <w:szCs w:val="22"/>
              </w:rPr>
              <w:t> </w:t>
            </w:r>
          </w:p>
        </w:tc>
        <w:tc>
          <w:tcPr>
            <w:tcW w:w="2160" w:type="dxa"/>
            <w:tcBorders>
              <w:top w:val="single" w:sz="4" w:space="0" w:color="808080"/>
              <w:left w:val="nil"/>
              <w:bottom w:val="nil"/>
              <w:right w:val="single" w:sz="4" w:space="0" w:color="808080"/>
            </w:tcBorders>
            <w:noWrap/>
            <w:hideMark/>
          </w:tcPr>
          <w:p w14:paraId="461CD465" w14:textId="77777777" w:rsidR="00C320F6" w:rsidRPr="0029641F" w:rsidRDefault="00C320F6" w:rsidP="000D2D7F">
            <w:pPr>
              <w:spacing w:before="0"/>
              <w:rPr>
                <w:rFonts w:ascii="Calibri" w:eastAsia="Times New Roman" w:hAnsi="Calibri" w:cs="Calibri"/>
                <w:sz w:val="22"/>
                <w:szCs w:val="22"/>
              </w:rPr>
            </w:pPr>
            <w:r w:rsidRPr="0029641F">
              <w:rPr>
                <w:rFonts w:ascii="Calibri" w:eastAsia="Times New Roman" w:hAnsi="Calibri" w:cs="Calibri"/>
                <w:sz w:val="22"/>
                <w:szCs w:val="22"/>
              </w:rPr>
              <w:t> </w:t>
            </w:r>
          </w:p>
        </w:tc>
        <w:tc>
          <w:tcPr>
            <w:tcW w:w="990" w:type="dxa"/>
            <w:tcBorders>
              <w:top w:val="single" w:sz="4" w:space="0" w:color="808080"/>
              <w:left w:val="nil"/>
              <w:bottom w:val="nil"/>
              <w:right w:val="single" w:sz="4" w:space="0" w:color="808080"/>
            </w:tcBorders>
            <w:noWrap/>
            <w:hideMark/>
          </w:tcPr>
          <w:p w14:paraId="5B0CFC55" w14:textId="77777777" w:rsidR="00C320F6" w:rsidRPr="0029641F" w:rsidRDefault="00C320F6" w:rsidP="000D2D7F">
            <w:pPr>
              <w:spacing w:before="0"/>
              <w:rPr>
                <w:rFonts w:ascii="Calibri" w:eastAsia="Times New Roman" w:hAnsi="Calibri" w:cs="Calibri"/>
                <w:sz w:val="22"/>
                <w:szCs w:val="22"/>
              </w:rPr>
            </w:pPr>
            <w:r w:rsidRPr="0029641F">
              <w:rPr>
                <w:rFonts w:ascii="Calibri" w:eastAsia="Times New Roman" w:hAnsi="Calibri" w:cs="Calibri"/>
                <w:sz w:val="22"/>
                <w:szCs w:val="22"/>
              </w:rPr>
              <w:t>Yes</w:t>
            </w:r>
          </w:p>
        </w:tc>
      </w:tr>
      <w:tr w:rsidR="00C320F6" w:rsidRPr="0029641F" w14:paraId="7CA09546" w14:textId="77777777" w:rsidTr="00C320F6">
        <w:trPr>
          <w:trHeight w:val="300"/>
        </w:trPr>
        <w:tc>
          <w:tcPr>
            <w:tcW w:w="468" w:type="dxa"/>
            <w:tcBorders>
              <w:top w:val="single" w:sz="4" w:space="0" w:color="808080"/>
              <w:left w:val="single" w:sz="4" w:space="0" w:color="808080"/>
              <w:bottom w:val="nil"/>
              <w:right w:val="single" w:sz="4" w:space="0" w:color="808080"/>
            </w:tcBorders>
            <w:shd w:val="clear" w:color="000000" w:fill="D7EBFF"/>
            <w:noWrap/>
            <w:hideMark/>
          </w:tcPr>
          <w:p w14:paraId="5A7F35C7" w14:textId="77777777" w:rsidR="00C320F6" w:rsidRPr="0029641F" w:rsidRDefault="00C320F6" w:rsidP="000D2D7F">
            <w:pPr>
              <w:spacing w:before="0"/>
              <w:outlineLvl w:val="0"/>
              <w:rPr>
                <w:rFonts w:ascii="Calibri" w:eastAsia="Times New Roman" w:hAnsi="Calibri" w:cs="Calibri"/>
                <w:sz w:val="22"/>
                <w:szCs w:val="22"/>
              </w:rPr>
            </w:pPr>
            <w:r w:rsidRPr="0029641F">
              <w:rPr>
                <w:rFonts w:ascii="Calibri" w:eastAsia="Times New Roman" w:hAnsi="Calibri" w:cs="Calibri"/>
                <w:sz w:val="22"/>
                <w:szCs w:val="22"/>
              </w:rPr>
              <w:t>1</w:t>
            </w:r>
          </w:p>
        </w:tc>
        <w:tc>
          <w:tcPr>
            <w:tcW w:w="4122" w:type="dxa"/>
            <w:tcBorders>
              <w:top w:val="single" w:sz="4" w:space="0" w:color="808080"/>
              <w:left w:val="nil"/>
              <w:bottom w:val="nil"/>
              <w:right w:val="single" w:sz="4" w:space="0" w:color="808080"/>
            </w:tcBorders>
            <w:shd w:val="clear" w:color="000000" w:fill="D7EBFF"/>
            <w:hideMark/>
          </w:tcPr>
          <w:p w14:paraId="5D3EF2E6" w14:textId="77777777" w:rsidR="00C320F6" w:rsidRPr="0029641F" w:rsidRDefault="00C320F6" w:rsidP="000D2D7F">
            <w:pPr>
              <w:spacing w:before="0"/>
              <w:outlineLvl w:val="0"/>
              <w:rPr>
                <w:rFonts w:ascii="Calibri" w:eastAsia="Times New Roman" w:hAnsi="Calibri" w:cs="Calibri"/>
                <w:sz w:val="22"/>
                <w:szCs w:val="22"/>
              </w:rPr>
            </w:pPr>
            <w:hyperlink r:id="rId848" w:anchor="RANGE!full292778c50eecb1ab34ac24e8e7599c779ca7fc20e04715b8d7d742e586388e4e" w:history="1">
              <w:r w:rsidRPr="0029641F">
                <w:rPr>
                  <w:rFonts w:ascii="Calibri" w:eastAsia="Times New Roman" w:hAnsi="Calibri" w:cs="Calibri"/>
                  <w:sz w:val="22"/>
                  <w:szCs w:val="22"/>
                </w:rPr>
                <w:t xml:space="preserve">    Message Identification</w:t>
              </w:r>
            </w:hyperlink>
          </w:p>
        </w:tc>
        <w:tc>
          <w:tcPr>
            <w:tcW w:w="2340" w:type="dxa"/>
            <w:tcBorders>
              <w:top w:val="single" w:sz="4" w:space="0" w:color="808080"/>
              <w:left w:val="nil"/>
              <w:bottom w:val="nil"/>
              <w:right w:val="single" w:sz="4" w:space="0" w:color="808080"/>
            </w:tcBorders>
            <w:shd w:val="clear" w:color="000000" w:fill="D7EBFF"/>
            <w:hideMark/>
          </w:tcPr>
          <w:p w14:paraId="52F95911" w14:textId="77777777" w:rsidR="00C320F6" w:rsidRPr="0029641F" w:rsidRDefault="00C320F6" w:rsidP="000D2D7F">
            <w:pPr>
              <w:spacing w:before="0"/>
              <w:outlineLvl w:val="0"/>
              <w:rPr>
                <w:rFonts w:ascii="Calibri" w:eastAsia="Times New Roman" w:hAnsi="Calibri" w:cs="Calibri"/>
                <w:sz w:val="22"/>
                <w:szCs w:val="22"/>
              </w:rPr>
            </w:pPr>
            <w:r w:rsidRPr="0029641F">
              <w:rPr>
                <w:rFonts w:ascii="Calibri" w:eastAsia="Times New Roman" w:hAnsi="Calibri" w:cs="Calibri"/>
                <w:sz w:val="22"/>
                <w:szCs w:val="22"/>
              </w:rPr>
              <w:t>&lt;MsgId&gt;</w:t>
            </w:r>
          </w:p>
        </w:tc>
        <w:tc>
          <w:tcPr>
            <w:tcW w:w="810" w:type="dxa"/>
            <w:tcBorders>
              <w:top w:val="single" w:sz="4" w:space="0" w:color="808080"/>
              <w:left w:val="nil"/>
              <w:bottom w:val="nil"/>
              <w:right w:val="single" w:sz="4" w:space="0" w:color="808080"/>
            </w:tcBorders>
            <w:shd w:val="clear" w:color="000000" w:fill="D7EBFF"/>
            <w:noWrap/>
            <w:hideMark/>
          </w:tcPr>
          <w:p w14:paraId="42DAB026" w14:textId="77777777" w:rsidR="00C320F6" w:rsidRPr="0029641F" w:rsidRDefault="00C320F6" w:rsidP="000D2D7F">
            <w:pPr>
              <w:spacing w:before="0"/>
              <w:outlineLvl w:val="0"/>
              <w:rPr>
                <w:rFonts w:ascii="Calibri" w:eastAsia="Times New Roman" w:hAnsi="Calibri" w:cs="Calibri"/>
                <w:sz w:val="22"/>
                <w:szCs w:val="22"/>
              </w:rPr>
            </w:pPr>
            <w:r w:rsidRPr="0029641F">
              <w:rPr>
                <w:rFonts w:ascii="Calibri" w:eastAsia="Times New Roman" w:hAnsi="Calibri" w:cs="Calibri"/>
                <w:sz w:val="22"/>
                <w:szCs w:val="22"/>
              </w:rPr>
              <w:t>[1..1]</w:t>
            </w:r>
          </w:p>
        </w:tc>
        <w:tc>
          <w:tcPr>
            <w:tcW w:w="2160" w:type="dxa"/>
            <w:tcBorders>
              <w:top w:val="single" w:sz="4" w:space="0" w:color="808080"/>
              <w:left w:val="nil"/>
              <w:bottom w:val="nil"/>
              <w:right w:val="single" w:sz="4" w:space="0" w:color="808080"/>
            </w:tcBorders>
            <w:shd w:val="clear" w:color="000000" w:fill="D7EBFF"/>
            <w:noWrap/>
            <w:hideMark/>
          </w:tcPr>
          <w:p w14:paraId="5AA48CE0" w14:textId="77777777" w:rsidR="00C320F6" w:rsidRPr="0029641F" w:rsidRDefault="00C320F6" w:rsidP="000D2D7F">
            <w:pPr>
              <w:spacing w:before="0"/>
              <w:outlineLvl w:val="0"/>
              <w:rPr>
                <w:rFonts w:ascii="Calibri" w:eastAsia="Times New Roman" w:hAnsi="Calibri" w:cs="Calibri"/>
                <w:sz w:val="22"/>
                <w:szCs w:val="22"/>
              </w:rPr>
            </w:pPr>
            <w:r w:rsidRPr="0029641F">
              <w:rPr>
                <w:rFonts w:ascii="Calibri" w:eastAsia="Times New Roman" w:hAnsi="Calibri" w:cs="Calibri"/>
                <w:sz w:val="22"/>
                <w:szCs w:val="22"/>
              </w:rPr>
              <w:t> </w:t>
            </w:r>
          </w:p>
        </w:tc>
        <w:tc>
          <w:tcPr>
            <w:tcW w:w="990" w:type="dxa"/>
            <w:tcBorders>
              <w:top w:val="single" w:sz="4" w:space="0" w:color="808080"/>
              <w:left w:val="nil"/>
              <w:bottom w:val="nil"/>
              <w:right w:val="single" w:sz="4" w:space="0" w:color="808080"/>
            </w:tcBorders>
            <w:noWrap/>
            <w:hideMark/>
          </w:tcPr>
          <w:p w14:paraId="75BD5CDE" w14:textId="77777777" w:rsidR="00C320F6" w:rsidRPr="0029641F" w:rsidRDefault="00C320F6" w:rsidP="000D2D7F">
            <w:pPr>
              <w:spacing w:before="0"/>
              <w:outlineLvl w:val="0"/>
              <w:rPr>
                <w:rFonts w:ascii="Calibri" w:eastAsia="Times New Roman" w:hAnsi="Calibri" w:cs="Calibri"/>
                <w:sz w:val="22"/>
                <w:szCs w:val="22"/>
              </w:rPr>
            </w:pPr>
            <w:r w:rsidRPr="0029641F">
              <w:rPr>
                <w:rFonts w:ascii="Calibri" w:eastAsia="Times New Roman" w:hAnsi="Calibri" w:cs="Calibri"/>
                <w:sz w:val="22"/>
                <w:szCs w:val="22"/>
              </w:rPr>
              <w:t>Yes</w:t>
            </w:r>
          </w:p>
        </w:tc>
      </w:tr>
      <w:tr w:rsidR="00C320F6" w:rsidRPr="0029641F" w14:paraId="1C156115" w14:textId="77777777" w:rsidTr="00C320F6">
        <w:trPr>
          <w:trHeight w:val="300"/>
        </w:trPr>
        <w:tc>
          <w:tcPr>
            <w:tcW w:w="468" w:type="dxa"/>
            <w:tcBorders>
              <w:top w:val="single" w:sz="4" w:space="0" w:color="808080"/>
              <w:left w:val="single" w:sz="4" w:space="0" w:color="808080"/>
              <w:bottom w:val="nil"/>
              <w:right w:val="single" w:sz="4" w:space="0" w:color="808080"/>
            </w:tcBorders>
            <w:shd w:val="clear" w:color="000000" w:fill="D7EBFF"/>
            <w:noWrap/>
            <w:hideMark/>
          </w:tcPr>
          <w:p w14:paraId="378B9C89" w14:textId="77777777" w:rsidR="00C320F6" w:rsidRPr="0029641F" w:rsidRDefault="00C320F6" w:rsidP="000D2D7F">
            <w:pPr>
              <w:spacing w:before="0"/>
              <w:outlineLvl w:val="0"/>
              <w:rPr>
                <w:rFonts w:ascii="Calibri" w:eastAsia="Times New Roman" w:hAnsi="Calibri" w:cs="Calibri"/>
                <w:sz w:val="22"/>
                <w:szCs w:val="22"/>
              </w:rPr>
            </w:pPr>
            <w:r w:rsidRPr="0029641F">
              <w:rPr>
                <w:rFonts w:ascii="Calibri" w:eastAsia="Times New Roman" w:hAnsi="Calibri" w:cs="Calibri"/>
                <w:sz w:val="22"/>
                <w:szCs w:val="22"/>
              </w:rPr>
              <w:t>1</w:t>
            </w:r>
          </w:p>
        </w:tc>
        <w:tc>
          <w:tcPr>
            <w:tcW w:w="4122" w:type="dxa"/>
            <w:tcBorders>
              <w:top w:val="single" w:sz="4" w:space="0" w:color="808080"/>
              <w:left w:val="nil"/>
              <w:bottom w:val="nil"/>
              <w:right w:val="single" w:sz="4" w:space="0" w:color="808080"/>
            </w:tcBorders>
            <w:shd w:val="clear" w:color="000000" w:fill="D7EBFF"/>
            <w:hideMark/>
          </w:tcPr>
          <w:p w14:paraId="02010239" w14:textId="77777777" w:rsidR="00C320F6" w:rsidRPr="0029641F" w:rsidRDefault="00C320F6" w:rsidP="000D2D7F">
            <w:pPr>
              <w:spacing w:before="0"/>
              <w:outlineLvl w:val="0"/>
              <w:rPr>
                <w:rFonts w:ascii="Calibri" w:eastAsia="Times New Roman" w:hAnsi="Calibri" w:cs="Calibri"/>
                <w:sz w:val="22"/>
                <w:szCs w:val="22"/>
              </w:rPr>
            </w:pPr>
            <w:hyperlink r:id="rId849" w:anchor="RANGE!full87f20686779249ab406cdb9cc11367e1f60d4e407ff960973aacfa0262177b6d" w:history="1">
              <w:r w:rsidRPr="0029641F">
                <w:rPr>
                  <w:rFonts w:ascii="Calibri" w:eastAsia="Times New Roman" w:hAnsi="Calibri" w:cs="Calibri"/>
                  <w:sz w:val="22"/>
                  <w:szCs w:val="22"/>
                </w:rPr>
                <w:t xml:space="preserve">    Pool Reference</w:t>
              </w:r>
            </w:hyperlink>
          </w:p>
        </w:tc>
        <w:tc>
          <w:tcPr>
            <w:tcW w:w="2340" w:type="dxa"/>
            <w:tcBorders>
              <w:top w:val="single" w:sz="4" w:space="0" w:color="808080"/>
              <w:left w:val="nil"/>
              <w:bottom w:val="nil"/>
              <w:right w:val="single" w:sz="4" w:space="0" w:color="808080"/>
            </w:tcBorders>
            <w:shd w:val="clear" w:color="000000" w:fill="D7EBFF"/>
            <w:hideMark/>
          </w:tcPr>
          <w:p w14:paraId="7BBEFEFF" w14:textId="77777777" w:rsidR="00C320F6" w:rsidRPr="0029641F" w:rsidRDefault="00C320F6" w:rsidP="000D2D7F">
            <w:pPr>
              <w:spacing w:before="0"/>
              <w:outlineLvl w:val="0"/>
              <w:rPr>
                <w:rFonts w:ascii="Calibri" w:eastAsia="Times New Roman" w:hAnsi="Calibri" w:cs="Calibri"/>
                <w:sz w:val="22"/>
                <w:szCs w:val="22"/>
              </w:rPr>
            </w:pPr>
            <w:r w:rsidRPr="0029641F">
              <w:rPr>
                <w:rFonts w:ascii="Calibri" w:eastAsia="Times New Roman" w:hAnsi="Calibri" w:cs="Calibri"/>
                <w:sz w:val="22"/>
                <w:szCs w:val="22"/>
              </w:rPr>
              <w:t>&lt;PoolRef&gt;</w:t>
            </w:r>
          </w:p>
        </w:tc>
        <w:tc>
          <w:tcPr>
            <w:tcW w:w="810" w:type="dxa"/>
            <w:tcBorders>
              <w:top w:val="single" w:sz="4" w:space="0" w:color="808080"/>
              <w:left w:val="nil"/>
              <w:bottom w:val="nil"/>
              <w:right w:val="single" w:sz="4" w:space="0" w:color="808080"/>
            </w:tcBorders>
            <w:shd w:val="clear" w:color="000000" w:fill="D7EBFF"/>
            <w:noWrap/>
            <w:hideMark/>
          </w:tcPr>
          <w:p w14:paraId="694988FA" w14:textId="77777777" w:rsidR="00C320F6" w:rsidRPr="0029641F" w:rsidRDefault="00C320F6" w:rsidP="000D2D7F">
            <w:pPr>
              <w:spacing w:before="0"/>
              <w:outlineLvl w:val="0"/>
              <w:rPr>
                <w:rFonts w:ascii="Calibri" w:eastAsia="Times New Roman" w:hAnsi="Calibri" w:cs="Calibri"/>
                <w:sz w:val="22"/>
                <w:szCs w:val="22"/>
              </w:rPr>
            </w:pPr>
            <w:r w:rsidRPr="0029641F">
              <w:rPr>
                <w:rFonts w:ascii="Calibri" w:eastAsia="Times New Roman" w:hAnsi="Calibri" w:cs="Calibri"/>
                <w:sz w:val="22"/>
                <w:szCs w:val="22"/>
              </w:rPr>
              <w:t>[0..1]</w:t>
            </w:r>
          </w:p>
        </w:tc>
        <w:tc>
          <w:tcPr>
            <w:tcW w:w="2160" w:type="dxa"/>
            <w:tcBorders>
              <w:top w:val="single" w:sz="4" w:space="0" w:color="808080"/>
              <w:left w:val="nil"/>
              <w:bottom w:val="nil"/>
              <w:right w:val="single" w:sz="4" w:space="0" w:color="808080"/>
            </w:tcBorders>
            <w:shd w:val="clear" w:color="000000" w:fill="D7EBFF"/>
            <w:noWrap/>
            <w:hideMark/>
          </w:tcPr>
          <w:p w14:paraId="4518D7D4" w14:textId="77777777" w:rsidR="00C320F6" w:rsidRPr="0029641F" w:rsidRDefault="00C320F6" w:rsidP="000D2D7F">
            <w:pPr>
              <w:spacing w:before="0"/>
              <w:outlineLvl w:val="0"/>
              <w:rPr>
                <w:rFonts w:ascii="Calibri" w:eastAsia="Times New Roman" w:hAnsi="Calibri" w:cs="Calibri"/>
                <w:sz w:val="22"/>
                <w:szCs w:val="22"/>
              </w:rPr>
            </w:pPr>
            <w:r w:rsidRPr="0029641F">
              <w:rPr>
                <w:rFonts w:ascii="Calibri" w:eastAsia="Times New Roman" w:hAnsi="Calibri" w:cs="Calibri"/>
                <w:sz w:val="22"/>
                <w:szCs w:val="22"/>
              </w:rPr>
              <w:t> </w:t>
            </w:r>
          </w:p>
        </w:tc>
        <w:tc>
          <w:tcPr>
            <w:tcW w:w="990" w:type="dxa"/>
            <w:tcBorders>
              <w:top w:val="single" w:sz="4" w:space="0" w:color="808080"/>
              <w:left w:val="nil"/>
              <w:bottom w:val="nil"/>
              <w:right w:val="single" w:sz="4" w:space="0" w:color="808080"/>
            </w:tcBorders>
            <w:noWrap/>
            <w:hideMark/>
          </w:tcPr>
          <w:p w14:paraId="651CC744" w14:textId="77777777" w:rsidR="00C320F6" w:rsidRPr="0029641F" w:rsidRDefault="00C320F6" w:rsidP="000D2D7F">
            <w:pPr>
              <w:spacing w:before="0"/>
              <w:outlineLvl w:val="0"/>
              <w:rPr>
                <w:rFonts w:ascii="Calibri" w:eastAsia="Times New Roman" w:hAnsi="Calibri" w:cs="Calibri"/>
                <w:sz w:val="22"/>
                <w:szCs w:val="22"/>
              </w:rPr>
            </w:pPr>
            <w:r w:rsidRPr="0029641F">
              <w:rPr>
                <w:rFonts w:ascii="Calibri" w:eastAsia="Times New Roman" w:hAnsi="Calibri" w:cs="Calibri"/>
                <w:sz w:val="22"/>
                <w:szCs w:val="22"/>
              </w:rPr>
              <w:t> </w:t>
            </w:r>
          </w:p>
        </w:tc>
      </w:tr>
      <w:tr w:rsidR="00C320F6" w:rsidRPr="0029641F" w14:paraId="3215F0D8" w14:textId="77777777" w:rsidTr="00C320F6">
        <w:trPr>
          <w:trHeight w:val="300"/>
        </w:trPr>
        <w:tc>
          <w:tcPr>
            <w:tcW w:w="468" w:type="dxa"/>
            <w:tcBorders>
              <w:top w:val="single" w:sz="4" w:space="0" w:color="808080"/>
              <w:left w:val="single" w:sz="4" w:space="0" w:color="808080"/>
              <w:bottom w:val="nil"/>
              <w:right w:val="single" w:sz="4" w:space="0" w:color="808080"/>
            </w:tcBorders>
            <w:shd w:val="clear" w:color="000000" w:fill="D7EBFF"/>
            <w:noWrap/>
            <w:hideMark/>
          </w:tcPr>
          <w:p w14:paraId="7B3A3340" w14:textId="77777777" w:rsidR="00C320F6" w:rsidRPr="0029641F" w:rsidRDefault="00C320F6" w:rsidP="000D2D7F">
            <w:pPr>
              <w:spacing w:before="0"/>
              <w:outlineLvl w:val="0"/>
              <w:rPr>
                <w:rFonts w:ascii="Calibri" w:eastAsia="Times New Roman" w:hAnsi="Calibri" w:cs="Calibri"/>
                <w:sz w:val="22"/>
                <w:szCs w:val="22"/>
              </w:rPr>
            </w:pPr>
            <w:r w:rsidRPr="0029641F">
              <w:rPr>
                <w:rFonts w:ascii="Calibri" w:eastAsia="Times New Roman" w:hAnsi="Calibri" w:cs="Calibri"/>
                <w:sz w:val="22"/>
                <w:szCs w:val="22"/>
              </w:rPr>
              <w:t>1</w:t>
            </w:r>
          </w:p>
        </w:tc>
        <w:tc>
          <w:tcPr>
            <w:tcW w:w="4122" w:type="dxa"/>
            <w:tcBorders>
              <w:top w:val="single" w:sz="4" w:space="0" w:color="808080"/>
              <w:left w:val="nil"/>
              <w:bottom w:val="nil"/>
              <w:right w:val="single" w:sz="4" w:space="0" w:color="808080"/>
            </w:tcBorders>
            <w:shd w:val="clear" w:color="000000" w:fill="D7EBFF"/>
            <w:hideMark/>
          </w:tcPr>
          <w:p w14:paraId="02CD092D" w14:textId="77777777" w:rsidR="00C320F6" w:rsidRPr="0029641F" w:rsidRDefault="00C320F6" w:rsidP="000D2D7F">
            <w:pPr>
              <w:spacing w:before="0"/>
              <w:outlineLvl w:val="0"/>
              <w:rPr>
                <w:rFonts w:ascii="Calibri" w:eastAsia="Times New Roman" w:hAnsi="Calibri" w:cs="Calibri"/>
                <w:sz w:val="22"/>
                <w:szCs w:val="22"/>
              </w:rPr>
            </w:pPr>
            <w:hyperlink r:id="rId850" w:anchor="RANGE!fullef7f321c0009794e0c636641177224030eda372013017bb5b8a4eead4f7dc30c" w:history="1">
              <w:r w:rsidRPr="0029641F">
                <w:rPr>
                  <w:rFonts w:ascii="Calibri" w:eastAsia="Times New Roman" w:hAnsi="Calibri" w:cs="Calibri"/>
                  <w:sz w:val="22"/>
                  <w:szCs w:val="22"/>
                </w:rPr>
                <w:t xml:space="preserve">    Previous Reference</w:t>
              </w:r>
            </w:hyperlink>
          </w:p>
        </w:tc>
        <w:tc>
          <w:tcPr>
            <w:tcW w:w="2340" w:type="dxa"/>
            <w:tcBorders>
              <w:top w:val="single" w:sz="4" w:space="0" w:color="808080"/>
              <w:left w:val="nil"/>
              <w:bottom w:val="nil"/>
              <w:right w:val="single" w:sz="4" w:space="0" w:color="808080"/>
            </w:tcBorders>
            <w:shd w:val="clear" w:color="000000" w:fill="D7EBFF"/>
            <w:hideMark/>
          </w:tcPr>
          <w:p w14:paraId="0EE5BE9F" w14:textId="77777777" w:rsidR="00C320F6" w:rsidRPr="0029641F" w:rsidRDefault="00C320F6" w:rsidP="000D2D7F">
            <w:pPr>
              <w:spacing w:before="0"/>
              <w:outlineLvl w:val="0"/>
              <w:rPr>
                <w:rFonts w:ascii="Calibri" w:eastAsia="Times New Roman" w:hAnsi="Calibri" w:cs="Calibri"/>
                <w:sz w:val="22"/>
                <w:szCs w:val="22"/>
              </w:rPr>
            </w:pPr>
            <w:r w:rsidRPr="0029641F">
              <w:rPr>
                <w:rFonts w:ascii="Calibri" w:eastAsia="Times New Roman" w:hAnsi="Calibri" w:cs="Calibri"/>
                <w:sz w:val="22"/>
                <w:szCs w:val="22"/>
              </w:rPr>
              <w:t>&lt;PrvsRef&gt;</w:t>
            </w:r>
          </w:p>
        </w:tc>
        <w:tc>
          <w:tcPr>
            <w:tcW w:w="810" w:type="dxa"/>
            <w:tcBorders>
              <w:top w:val="single" w:sz="4" w:space="0" w:color="808080"/>
              <w:left w:val="nil"/>
              <w:bottom w:val="nil"/>
              <w:right w:val="single" w:sz="4" w:space="0" w:color="808080"/>
            </w:tcBorders>
            <w:shd w:val="clear" w:color="000000" w:fill="D7EBFF"/>
            <w:noWrap/>
            <w:hideMark/>
          </w:tcPr>
          <w:p w14:paraId="1ECE80E1" w14:textId="77777777" w:rsidR="00C320F6" w:rsidRPr="0029641F" w:rsidRDefault="00C320F6" w:rsidP="000D2D7F">
            <w:pPr>
              <w:spacing w:before="0"/>
              <w:outlineLvl w:val="0"/>
              <w:rPr>
                <w:rFonts w:ascii="Calibri" w:eastAsia="Times New Roman" w:hAnsi="Calibri" w:cs="Calibri"/>
                <w:sz w:val="22"/>
                <w:szCs w:val="22"/>
              </w:rPr>
            </w:pPr>
            <w:r w:rsidRPr="0029641F">
              <w:rPr>
                <w:rFonts w:ascii="Calibri" w:eastAsia="Times New Roman" w:hAnsi="Calibri" w:cs="Calibri"/>
                <w:sz w:val="22"/>
                <w:szCs w:val="22"/>
              </w:rPr>
              <w:t>[0..*]</w:t>
            </w:r>
          </w:p>
        </w:tc>
        <w:tc>
          <w:tcPr>
            <w:tcW w:w="2160" w:type="dxa"/>
            <w:tcBorders>
              <w:top w:val="single" w:sz="4" w:space="0" w:color="808080"/>
              <w:left w:val="nil"/>
              <w:bottom w:val="nil"/>
              <w:right w:val="single" w:sz="4" w:space="0" w:color="808080"/>
            </w:tcBorders>
            <w:shd w:val="clear" w:color="000000" w:fill="D7EBFF"/>
            <w:noWrap/>
            <w:hideMark/>
          </w:tcPr>
          <w:p w14:paraId="7332FB2C" w14:textId="77777777" w:rsidR="00C320F6" w:rsidRPr="0029641F" w:rsidRDefault="00C320F6" w:rsidP="000D2D7F">
            <w:pPr>
              <w:spacing w:before="0"/>
              <w:outlineLvl w:val="0"/>
              <w:rPr>
                <w:rFonts w:ascii="Calibri" w:eastAsia="Times New Roman" w:hAnsi="Calibri" w:cs="Calibri"/>
                <w:sz w:val="22"/>
                <w:szCs w:val="22"/>
              </w:rPr>
            </w:pPr>
            <w:r w:rsidRPr="0029641F">
              <w:rPr>
                <w:rFonts w:ascii="Calibri" w:eastAsia="Times New Roman" w:hAnsi="Calibri" w:cs="Calibri"/>
                <w:sz w:val="22"/>
                <w:szCs w:val="22"/>
              </w:rPr>
              <w:t> </w:t>
            </w:r>
          </w:p>
        </w:tc>
        <w:tc>
          <w:tcPr>
            <w:tcW w:w="990" w:type="dxa"/>
            <w:tcBorders>
              <w:top w:val="single" w:sz="4" w:space="0" w:color="808080"/>
              <w:left w:val="nil"/>
              <w:bottom w:val="nil"/>
              <w:right w:val="single" w:sz="4" w:space="0" w:color="808080"/>
            </w:tcBorders>
            <w:noWrap/>
            <w:hideMark/>
          </w:tcPr>
          <w:p w14:paraId="05DAB31C" w14:textId="77777777" w:rsidR="00C320F6" w:rsidRPr="0029641F" w:rsidRDefault="00C320F6" w:rsidP="000D2D7F">
            <w:pPr>
              <w:spacing w:before="0"/>
              <w:outlineLvl w:val="0"/>
              <w:rPr>
                <w:rFonts w:ascii="Calibri" w:eastAsia="Times New Roman" w:hAnsi="Calibri" w:cs="Calibri"/>
                <w:sz w:val="22"/>
                <w:szCs w:val="22"/>
              </w:rPr>
            </w:pPr>
            <w:r w:rsidRPr="0029641F">
              <w:rPr>
                <w:rFonts w:ascii="Calibri" w:eastAsia="Times New Roman" w:hAnsi="Calibri" w:cs="Calibri"/>
                <w:sz w:val="22"/>
                <w:szCs w:val="22"/>
              </w:rPr>
              <w:t> </w:t>
            </w:r>
          </w:p>
        </w:tc>
      </w:tr>
      <w:tr w:rsidR="00C320F6" w:rsidRPr="0029641F" w14:paraId="7C780E9B" w14:textId="77777777" w:rsidTr="00C320F6">
        <w:trPr>
          <w:trHeight w:val="300"/>
        </w:trPr>
        <w:tc>
          <w:tcPr>
            <w:tcW w:w="468" w:type="dxa"/>
            <w:tcBorders>
              <w:top w:val="single" w:sz="4" w:space="0" w:color="808080"/>
              <w:left w:val="single" w:sz="4" w:space="0" w:color="808080"/>
              <w:bottom w:val="nil"/>
              <w:right w:val="single" w:sz="4" w:space="0" w:color="808080"/>
            </w:tcBorders>
            <w:shd w:val="clear" w:color="000000" w:fill="D7EBFF"/>
            <w:noWrap/>
            <w:hideMark/>
          </w:tcPr>
          <w:p w14:paraId="0EC566BD" w14:textId="77777777" w:rsidR="00C320F6" w:rsidRPr="0029641F" w:rsidRDefault="00C320F6" w:rsidP="000D2D7F">
            <w:pPr>
              <w:spacing w:before="0"/>
              <w:outlineLvl w:val="0"/>
              <w:rPr>
                <w:rFonts w:ascii="Calibri" w:eastAsia="Times New Roman" w:hAnsi="Calibri" w:cs="Calibri"/>
                <w:sz w:val="22"/>
                <w:szCs w:val="22"/>
              </w:rPr>
            </w:pPr>
            <w:r w:rsidRPr="0029641F">
              <w:rPr>
                <w:rFonts w:ascii="Calibri" w:eastAsia="Times New Roman" w:hAnsi="Calibri" w:cs="Calibri"/>
                <w:sz w:val="22"/>
                <w:szCs w:val="22"/>
              </w:rPr>
              <w:t>1</w:t>
            </w:r>
          </w:p>
        </w:tc>
        <w:tc>
          <w:tcPr>
            <w:tcW w:w="4122" w:type="dxa"/>
            <w:tcBorders>
              <w:top w:val="single" w:sz="4" w:space="0" w:color="808080"/>
              <w:left w:val="nil"/>
              <w:bottom w:val="nil"/>
              <w:right w:val="single" w:sz="4" w:space="0" w:color="808080"/>
            </w:tcBorders>
            <w:shd w:val="clear" w:color="000000" w:fill="D7EBFF"/>
            <w:hideMark/>
          </w:tcPr>
          <w:p w14:paraId="46031316" w14:textId="77777777" w:rsidR="00C320F6" w:rsidRPr="0029641F" w:rsidRDefault="00C320F6" w:rsidP="000D2D7F">
            <w:pPr>
              <w:spacing w:before="0"/>
              <w:outlineLvl w:val="0"/>
              <w:rPr>
                <w:rFonts w:ascii="Calibri" w:eastAsia="Times New Roman" w:hAnsi="Calibri" w:cs="Calibri"/>
                <w:sz w:val="22"/>
                <w:szCs w:val="22"/>
              </w:rPr>
            </w:pPr>
            <w:hyperlink r:id="rId851" w:anchor="RANGE!full0d2f51ed56b9006c212cbb4be59f4c7a70d379ae5c36d8e21515d8dfdaea96bb" w:history="1">
              <w:r w:rsidRPr="0029641F">
                <w:rPr>
                  <w:rFonts w:ascii="Calibri" w:eastAsia="Times New Roman" w:hAnsi="Calibri" w:cs="Calibri"/>
                  <w:sz w:val="22"/>
                  <w:szCs w:val="22"/>
                </w:rPr>
                <w:t xml:space="preserve">    Related Reference</w:t>
              </w:r>
            </w:hyperlink>
          </w:p>
        </w:tc>
        <w:tc>
          <w:tcPr>
            <w:tcW w:w="2340" w:type="dxa"/>
            <w:tcBorders>
              <w:top w:val="single" w:sz="4" w:space="0" w:color="808080"/>
              <w:left w:val="nil"/>
              <w:bottom w:val="nil"/>
              <w:right w:val="single" w:sz="4" w:space="0" w:color="808080"/>
            </w:tcBorders>
            <w:shd w:val="clear" w:color="000000" w:fill="D7EBFF"/>
            <w:hideMark/>
          </w:tcPr>
          <w:p w14:paraId="7F001632" w14:textId="77777777" w:rsidR="00C320F6" w:rsidRPr="0029641F" w:rsidRDefault="00C320F6" w:rsidP="000D2D7F">
            <w:pPr>
              <w:spacing w:before="0"/>
              <w:outlineLvl w:val="0"/>
              <w:rPr>
                <w:rFonts w:ascii="Calibri" w:eastAsia="Times New Roman" w:hAnsi="Calibri" w:cs="Calibri"/>
                <w:sz w:val="22"/>
                <w:szCs w:val="22"/>
              </w:rPr>
            </w:pPr>
            <w:r w:rsidRPr="0029641F">
              <w:rPr>
                <w:rFonts w:ascii="Calibri" w:eastAsia="Times New Roman" w:hAnsi="Calibri" w:cs="Calibri"/>
                <w:sz w:val="22"/>
                <w:szCs w:val="22"/>
              </w:rPr>
              <w:t>&lt;RltdRef&gt;</w:t>
            </w:r>
          </w:p>
        </w:tc>
        <w:tc>
          <w:tcPr>
            <w:tcW w:w="810" w:type="dxa"/>
            <w:tcBorders>
              <w:top w:val="single" w:sz="4" w:space="0" w:color="808080"/>
              <w:left w:val="nil"/>
              <w:bottom w:val="nil"/>
              <w:right w:val="single" w:sz="4" w:space="0" w:color="808080"/>
            </w:tcBorders>
            <w:shd w:val="clear" w:color="000000" w:fill="D7EBFF"/>
            <w:noWrap/>
            <w:hideMark/>
          </w:tcPr>
          <w:p w14:paraId="416068E3" w14:textId="77777777" w:rsidR="00C320F6" w:rsidRPr="0029641F" w:rsidRDefault="00C320F6" w:rsidP="000D2D7F">
            <w:pPr>
              <w:spacing w:before="0"/>
              <w:outlineLvl w:val="0"/>
              <w:rPr>
                <w:rFonts w:ascii="Calibri" w:eastAsia="Times New Roman" w:hAnsi="Calibri" w:cs="Calibri"/>
                <w:sz w:val="22"/>
                <w:szCs w:val="22"/>
              </w:rPr>
            </w:pPr>
            <w:r w:rsidRPr="0029641F">
              <w:rPr>
                <w:rFonts w:ascii="Calibri" w:eastAsia="Times New Roman" w:hAnsi="Calibri" w:cs="Calibri"/>
                <w:sz w:val="22"/>
                <w:szCs w:val="22"/>
              </w:rPr>
              <w:t>[0..1]</w:t>
            </w:r>
          </w:p>
        </w:tc>
        <w:tc>
          <w:tcPr>
            <w:tcW w:w="2160" w:type="dxa"/>
            <w:tcBorders>
              <w:top w:val="single" w:sz="4" w:space="0" w:color="808080"/>
              <w:left w:val="nil"/>
              <w:bottom w:val="nil"/>
              <w:right w:val="single" w:sz="4" w:space="0" w:color="808080"/>
            </w:tcBorders>
            <w:shd w:val="clear" w:color="000000" w:fill="D7EBFF"/>
            <w:noWrap/>
            <w:hideMark/>
          </w:tcPr>
          <w:p w14:paraId="2AA49586" w14:textId="77777777" w:rsidR="00C320F6" w:rsidRPr="0029641F" w:rsidRDefault="00C320F6" w:rsidP="000D2D7F">
            <w:pPr>
              <w:spacing w:before="0"/>
              <w:outlineLvl w:val="0"/>
              <w:rPr>
                <w:rFonts w:ascii="Calibri" w:eastAsia="Times New Roman" w:hAnsi="Calibri" w:cs="Calibri"/>
                <w:sz w:val="22"/>
                <w:szCs w:val="22"/>
              </w:rPr>
            </w:pPr>
            <w:r w:rsidRPr="0029641F">
              <w:rPr>
                <w:rFonts w:ascii="Calibri" w:eastAsia="Times New Roman" w:hAnsi="Calibri" w:cs="Calibri"/>
                <w:sz w:val="22"/>
                <w:szCs w:val="22"/>
              </w:rPr>
              <w:t> </w:t>
            </w:r>
          </w:p>
        </w:tc>
        <w:tc>
          <w:tcPr>
            <w:tcW w:w="990" w:type="dxa"/>
            <w:tcBorders>
              <w:top w:val="single" w:sz="4" w:space="0" w:color="808080"/>
              <w:left w:val="nil"/>
              <w:bottom w:val="nil"/>
              <w:right w:val="single" w:sz="4" w:space="0" w:color="808080"/>
            </w:tcBorders>
            <w:noWrap/>
            <w:hideMark/>
          </w:tcPr>
          <w:p w14:paraId="0708ECFB" w14:textId="77777777" w:rsidR="00C320F6" w:rsidRPr="0029641F" w:rsidRDefault="00C320F6" w:rsidP="000D2D7F">
            <w:pPr>
              <w:spacing w:before="0"/>
              <w:outlineLvl w:val="0"/>
              <w:rPr>
                <w:rFonts w:ascii="Calibri" w:eastAsia="Times New Roman" w:hAnsi="Calibri" w:cs="Calibri"/>
                <w:sz w:val="22"/>
                <w:szCs w:val="22"/>
              </w:rPr>
            </w:pPr>
            <w:r w:rsidRPr="0029641F">
              <w:rPr>
                <w:rFonts w:ascii="Calibri" w:eastAsia="Times New Roman" w:hAnsi="Calibri" w:cs="Calibri"/>
                <w:sz w:val="22"/>
                <w:szCs w:val="22"/>
              </w:rPr>
              <w:t> </w:t>
            </w:r>
          </w:p>
        </w:tc>
      </w:tr>
      <w:tr w:rsidR="00C320F6" w:rsidRPr="0029641F" w14:paraId="20C8EE46" w14:textId="77777777" w:rsidTr="00C320F6">
        <w:trPr>
          <w:trHeight w:val="300"/>
        </w:trPr>
        <w:tc>
          <w:tcPr>
            <w:tcW w:w="468" w:type="dxa"/>
            <w:tcBorders>
              <w:top w:val="single" w:sz="4" w:space="0" w:color="808080"/>
              <w:left w:val="single" w:sz="4" w:space="0" w:color="808080"/>
              <w:bottom w:val="nil"/>
              <w:right w:val="single" w:sz="4" w:space="0" w:color="808080"/>
            </w:tcBorders>
            <w:shd w:val="clear" w:color="000000" w:fill="D7EBFF"/>
            <w:noWrap/>
            <w:hideMark/>
          </w:tcPr>
          <w:p w14:paraId="24D53DB5" w14:textId="77777777" w:rsidR="00C320F6" w:rsidRPr="0029641F" w:rsidRDefault="00C320F6" w:rsidP="000D2D7F">
            <w:pPr>
              <w:spacing w:before="0"/>
              <w:outlineLvl w:val="0"/>
              <w:rPr>
                <w:rFonts w:ascii="Calibri" w:eastAsia="Times New Roman" w:hAnsi="Calibri" w:cs="Calibri"/>
                <w:sz w:val="22"/>
                <w:szCs w:val="22"/>
              </w:rPr>
            </w:pPr>
            <w:r w:rsidRPr="0029641F">
              <w:rPr>
                <w:rFonts w:ascii="Calibri" w:eastAsia="Times New Roman" w:hAnsi="Calibri" w:cs="Calibri"/>
                <w:sz w:val="22"/>
                <w:szCs w:val="22"/>
              </w:rPr>
              <w:t>1</w:t>
            </w:r>
          </w:p>
        </w:tc>
        <w:tc>
          <w:tcPr>
            <w:tcW w:w="4122" w:type="dxa"/>
            <w:tcBorders>
              <w:top w:val="single" w:sz="4" w:space="0" w:color="808080"/>
              <w:left w:val="nil"/>
              <w:bottom w:val="nil"/>
              <w:right w:val="single" w:sz="4" w:space="0" w:color="808080"/>
            </w:tcBorders>
            <w:shd w:val="clear" w:color="000000" w:fill="D7EBFF"/>
            <w:hideMark/>
          </w:tcPr>
          <w:p w14:paraId="23AD03B9" w14:textId="77777777" w:rsidR="00C320F6" w:rsidRPr="0029641F" w:rsidRDefault="00C320F6" w:rsidP="000D2D7F">
            <w:pPr>
              <w:spacing w:before="0"/>
              <w:outlineLvl w:val="0"/>
              <w:rPr>
                <w:rFonts w:ascii="Calibri" w:eastAsia="Times New Roman" w:hAnsi="Calibri" w:cs="Calibri"/>
                <w:sz w:val="22"/>
                <w:szCs w:val="22"/>
              </w:rPr>
            </w:pPr>
            <w:hyperlink r:id="rId852" w:anchor="RANGE!fullef79f01c7e234686aa2c1af5fe2f8e8d6feaa8ce5c3ffd528f47988c84f4c83e" w:history="1">
              <w:r w:rsidRPr="0029641F">
                <w:rPr>
                  <w:rFonts w:ascii="Calibri" w:eastAsia="Times New Roman" w:hAnsi="Calibri" w:cs="Calibri"/>
                  <w:sz w:val="22"/>
                  <w:szCs w:val="22"/>
                </w:rPr>
                <w:t xml:space="preserve">    Multiple Execution Details</w:t>
              </w:r>
            </w:hyperlink>
          </w:p>
        </w:tc>
        <w:tc>
          <w:tcPr>
            <w:tcW w:w="2340" w:type="dxa"/>
            <w:tcBorders>
              <w:top w:val="single" w:sz="4" w:space="0" w:color="808080"/>
              <w:left w:val="nil"/>
              <w:bottom w:val="nil"/>
              <w:right w:val="single" w:sz="4" w:space="0" w:color="808080"/>
            </w:tcBorders>
            <w:shd w:val="clear" w:color="000000" w:fill="D7EBFF"/>
            <w:hideMark/>
          </w:tcPr>
          <w:p w14:paraId="3F74A82C" w14:textId="77777777" w:rsidR="00C320F6" w:rsidRPr="0029641F" w:rsidRDefault="00C320F6" w:rsidP="000D2D7F">
            <w:pPr>
              <w:spacing w:before="0"/>
              <w:outlineLvl w:val="0"/>
              <w:rPr>
                <w:rFonts w:ascii="Calibri" w:eastAsia="Times New Roman" w:hAnsi="Calibri" w:cs="Calibri"/>
                <w:sz w:val="22"/>
                <w:szCs w:val="22"/>
              </w:rPr>
            </w:pPr>
            <w:r w:rsidRPr="0029641F">
              <w:rPr>
                <w:rFonts w:ascii="Calibri" w:eastAsia="Times New Roman" w:hAnsi="Calibri" w:cs="Calibri"/>
                <w:sz w:val="22"/>
                <w:szCs w:val="22"/>
              </w:rPr>
              <w:t>&lt;MltplExctnDtls&gt;</w:t>
            </w:r>
          </w:p>
        </w:tc>
        <w:tc>
          <w:tcPr>
            <w:tcW w:w="810" w:type="dxa"/>
            <w:tcBorders>
              <w:top w:val="single" w:sz="4" w:space="0" w:color="808080"/>
              <w:left w:val="nil"/>
              <w:bottom w:val="nil"/>
              <w:right w:val="single" w:sz="4" w:space="0" w:color="808080"/>
            </w:tcBorders>
            <w:shd w:val="clear" w:color="000000" w:fill="D7EBFF"/>
            <w:noWrap/>
            <w:hideMark/>
          </w:tcPr>
          <w:p w14:paraId="79648343" w14:textId="77777777" w:rsidR="00C320F6" w:rsidRPr="0029641F" w:rsidRDefault="00C320F6" w:rsidP="000D2D7F">
            <w:pPr>
              <w:spacing w:before="0"/>
              <w:outlineLvl w:val="0"/>
              <w:rPr>
                <w:rFonts w:ascii="Calibri" w:eastAsia="Times New Roman" w:hAnsi="Calibri" w:cs="Calibri"/>
                <w:sz w:val="22"/>
                <w:szCs w:val="22"/>
              </w:rPr>
            </w:pPr>
            <w:r w:rsidRPr="0029641F">
              <w:rPr>
                <w:rFonts w:ascii="Calibri" w:eastAsia="Times New Roman" w:hAnsi="Calibri" w:cs="Calibri"/>
                <w:sz w:val="22"/>
                <w:szCs w:val="22"/>
              </w:rPr>
              <w:t>[1..1]</w:t>
            </w:r>
          </w:p>
        </w:tc>
        <w:tc>
          <w:tcPr>
            <w:tcW w:w="2160" w:type="dxa"/>
            <w:tcBorders>
              <w:top w:val="single" w:sz="4" w:space="0" w:color="808080"/>
              <w:left w:val="nil"/>
              <w:bottom w:val="nil"/>
              <w:right w:val="single" w:sz="4" w:space="0" w:color="808080"/>
            </w:tcBorders>
            <w:shd w:val="clear" w:color="000000" w:fill="D7EBFF"/>
            <w:noWrap/>
            <w:hideMark/>
          </w:tcPr>
          <w:p w14:paraId="200C9508" w14:textId="77777777" w:rsidR="00C320F6" w:rsidRPr="0029641F" w:rsidRDefault="00C320F6" w:rsidP="000D2D7F">
            <w:pPr>
              <w:spacing w:before="0"/>
              <w:outlineLvl w:val="0"/>
              <w:rPr>
                <w:rFonts w:ascii="Calibri" w:eastAsia="Times New Roman" w:hAnsi="Calibri" w:cs="Calibri"/>
                <w:sz w:val="22"/>
                <w:szCs w:val="22"/>
              </w:rPr>
            </w:pPr>
            <w:r w:rsidRPr="0029641F">
              <w:rPr>
                <w:rFonts w:ascii="Calibri" w:eastAsia="Times New Roman" w:hAnsi="Calibri" w:cs="Calibri"/>
                <w:sz w:val="22"/>
                <w:szCs w:val="22"/>
              </w:rPr>
              <w:t> </w:t>
            </w:r>
          </w:p>
        </w:tc>
        <w:tc>
          <w:tcPr>
            <w:tcW w:w="990" w:type="dxa"/>
            <w:tcBorders>
              <w:top w:val="single" w:sz="4" w:space="0" w:color="808080"/>
              <w:left w:val="nil"/>
              <w:bottom w:val="nil"/>
              <w:right w:val="single" w:sz="4" w:space="0" w:color="808080"/>
            </w:tcBorders>
            <w:noWrap/>
            <w:hideMark/>
          </w:tcPr>
          <w:p w14:paraId="1DBE18C5" w14:textId="77777777" w:rsidR="00C320F6" w:rsidRPr="0029641F" w:rsidRDefault="00C320F6" w:rsidP="000D2D7F">
            <w:pPr>
              <w:spacing w:before="0"/>
              <w:outlineLvl w:val="0"/>
              <w:rPr>
                <w:rFonts w:ascii="Calibri" w:eastAsia="Times New Roman" w:hAnsi="Calibri" w:cs="Calibri"/>
                <w:sz w:val="22"/>
                <w:szCs w:val="22"/>
              </w:rPr>
            </w:pPr>
            <w:r w:rsidRPr="0029641F">
              <w:rPr>
                <w:rFonts w:ascii="Calibri" w:eastAsia="Times New Roman" w:hAnsi="Calibri" w:cs="Calibri"/>
                <w:sz w:val="22"/>
                <w:szCs w:val="22"/>
              </w:rPr>
              <w:t>Yes</w:t>
            </w:r>
          </w:p>
        </w:tc>
      </w:tr>
      <w:tr w:rsidR="00C320F6" w:rsidRPr="0029641F" w14:paraId="7C0D3A18" w14:textId="77777777" w:rsidTr="00C320F6">
        <w:trPr>
          <w:trHeight w:val="300"/>
        </w:trPr>
        <w:tc>
          <w:tcPr>
            <w:tcW w:w="468" w:type="dxa"/>
            <w:tcBorders>
              <w:top w:val="single" w:sz="4" w:space="0" w:color="808080"/>
              <w:left w:val="single" w:sz="4" w:space="0" w:color="808080"/>
              <w:bottom w:val="nil"/>
              <w:right w:val="single" w:sz="4" w:space="0" w:color="808080"/>
            </w:tcBorders>
            <w:noWrap/>
            <w:hideMark/>
          </w:tcPr>
          <w:p w14:paraId="5769A974" w14:textId="77777777" w:rsidR="00C320F6" w:rsidRPr="0029641F" w:rsidRDefault="00C320F6" w:rsidP="000D2D7F">
            <w:pPr>
              <w:spacing w:before="0"/>
              <w:outlineLvl w:val="1"/>
              <w:rPr>
                <w:rFonts w:ascii="Calibri" w:eastAsia="Times New Roman" w:hAnsi="Calibri" w:cs="Calibri"/>
                <w:sz w:val="22"/>
                <w:szCs w:val="22"/>
              </w:rPr>
            </w:pPr>
            <w:r w:rsidRPr="0029641F">
              <w:rPr>
                <w:rFonts w:ascii="Calibri" w:eastAsia="Times New Roman" w:hAnsi="Calibri" w:cs="Calibri"/>
                <w:sz w:val="22"/>
                <w:szCs w:val="22"/>
              </w:rPr>
              <w:t>2</w:t>
            </w:r>
          </w:p>
        </w:tc>
        <w:tc>
          <w:tcPr>
            <w:tcW w:w="4122" w:type="dxa"/>
            <w:tcBorders>
              <w:top w:val="single" w:sz="4" w:space="0" w:color="808080"/>
              <w:left w:val="nil"/>
              <w:bottom w:val="nil"/>
              <w:right w:val="single" w:sz="4" w:space="0" w:color="808080"/>
            </w:tcBorders>
            <w:hideMark/>
          </w:tcPr>
          <w:p w14:paraId="0B969F8F" w14:textId="77777777" w:rsidR="00C320F6" w:rsidRPr="0029641F" w:rsidRDefault="00C320F6" w:rsidP="000D2D7F">
            <w:pPr>
              <w:spacing w:before="0"/>
              <w:outlineLvl w:val="1"/>
              <w:rPr>
                <w:rFonts w:ascii="Calibri" w:eastAsia="Times New Roman" w:hAnsi="Calibri" w:cs="Calibri"/>
                <w:sz w:val="22"/>
                <w:szCs w:val="22"/>
              </w:rPr>
            </w:pPr>
            <w:hyperlink r:id="rId853" w:anchor="RANGE!fullf8ead87accef4491b6a019302c12343b9f211e81f88c61c84afca9291b63a031" w:history="1">
              <w:r w:rsidRPr="0029641F">
                <w:rPr>
                  <w:rFonts w:ascii="Calibri" w:eastAsia="Times New Roman" w:hAnsi="Calibri" w:cs="Calibri"/>
                  <w:sz w:val="22"/>
                  <w:szCs w:val="22"/>
                </w:rPr>
                <w:t xml:space="preserve">        Amendment Indicator</w:t>
              </w:r>
            </w:hyperlink>
          </w:p>
        </w:tc>
        <w:tc>
          <w:tcPr>
            <w:tcW w:w="2340" w:type="dxa"/>
            <w:tcBorders>
              <w:top w:val="single" w:sz="4" w:space="0" w:color="808080"/>
              <w:left w:val="nil"/>
              <w:bottom w:val="nil"/>
              <w:right w:val="single" w:sz="4" w:space="0" w:color="808080"/>
            </w:tcBorders>
            <w:hideMark/>
          </w:tcPr>
          <w:p w14:paraId="2C73F150" w14:textId="77777777" w:rsidR="00C320F6" w:rsidRPr="0029641F" w:rsidRDefault="00C320F6" w:rsidP="000D2D7F">
            <w:pPr>
              <w:spacing w:before="0"/>
              <w:outlineLvl w:val="1"/>
              <w:rPr>
                <w:rFonts w:ascii="Calibri" w:eastAsia="Times New Roman" w:hAnsi="Calibri" w:cs="Calibri"/>
                <w:sz w:val="22"/>
                <w:szCs w:val="22"/>
              </w:rPr>
            </w:pPr>
            <w:r w:rsidRPr="0029641F">
              <w:rPr>
                <w:rFonts w:ascii="Calibri" w:eastAsia="Times New Roman" w:hAnsi="Calibri" w:cs="Calibri"/>
                <w:sz w:val="22"/>
                <w:szCs w:val="22"/>
              </w:rPr>
              <w:t>&lt;AmdmntInd&gt;</w:t>
            </w:r>
          </w:p>
        </w:tc>
        <w:tc>
          <w:tcPr>
            <w:tcW w:w="810" w:type="dxa"/>
            <w:tcBorders>
              <w:top w:val="single" w:sz="4" w:space="0" w:color="808080"/>
              <w:left w:val="nil"/>
              <w:bottom w:val="nil"/>
              <w:right w:val="single" w:sz="4" w:space="0" w:color="808080"/>
            </w:tcBorders>
            <w:noWrap/>
            <w:hideMark/>
          </w:tcPr>
          <w:p w14:paraId="76FD6506" w14:textId="77777777" w:rsidR="00C320F6" w:rsidRPr="0029641F" w:rsidRDefault="00C320F6" w:rsidP="000D2D7F">
            <w:pPr>
              <w:spacing w:before="0"/>
              <w:outlineLvl w:val="1"/>
              <w:rPr>
                <w:rFonts w:ascii="Calibri" w:eastAsia="Times New Roman" w:hAnsi="Calibri" w:cs="Calibri"/>
                <w:sz w:val="22"/>
                <w:szCs w:val="22"/>
              </w:rPr>
            </w:pPr>
            <w:r w:rsidRPr="0029641F">
              <w:rPr>
                <w:rFonts w:ascii="Calibri" w:eastAsia="Times New Roman" w:hAnsi="Calibri" w:cs="Calibri"/>
                <w:sz w:val="22"/>
                <w:szCs w:val="22"/>
              </w:rPr>
              <w:t>[0..1]</w:t>
            </w:r>
          </w:p>
        </w:tc>
        <w:tc>
          <w:tcPr>
            <w:tcW w:w="2160" w:type="dxa"/>
            <w:tcBorders>
              <w:top w:val="single" w:sz="4" w:space="0" w:color="808080"/>
              <w:left w:val="nil"/>
              <w:bottom w:val="nil"/>
              <w:right w:val="single" w:sz="4" w:space="0" w:color="808080"/>
            </w:tcBorders>
            <w:hideMark/>
          </w:tcPr>
          <w:p w14:paraId="721984A6" w14:textId="77777777" w:rsidR="00C320F6" w:rsidRPr="0029641F" w:rsidRDefault="00C320F6" w:rsidP="000D2D7F">
            <w:pPr>
              <w:spacing w:before="0"/>
              <w:outlineLvl w:val="1"/>
              <w:rPr>
                <w:rFonts w:ascii="Calibri" w:eastAsia="Times New Roman" w:hAnsi="Calibri" w:cs="Calibri"/>
                <w:sz w:val="22"/>
                <w:szCs w:val="22"/>
              </w:rPr>
            </w:pPr>
            <w:r w:rsidRPr="0029641F">
              <w:rPr>
                <w:rFonts w:ascii="Calibri" w:eastAsia="Times New Roman" w:hAnsi="Calibri" w:cs="Calibri"/>
                <w:sz w:val="22"/>
                <w:szCs w:val="22"/>
              </w:rPr>
              <w:t>boolean</w:t>
            </w:r>
          </w:p>
        </w:tc>
        <w:tc>
          <w:tcPr>
            <w:tcW w:w="990" w:type="dxa"/>
            <w:tcBorders>
              <w:top w:val="single" w:sz="4" w:space="0" w:color="808080"/>
              <w:left w:val="nil"/>
              <w:bottom w:val="nil"/>
              <w:right w:val="single" w:sz="4" w:space="0" w:color="808080"/>
            </w:tcBorders>
            <w:noWrap/>
            <w:hideMark/>
          </w:tcPr>
          <w:p w14:paraId="5802BCAE" w14:textId="77777777" w:rsidR="00C320F6" w:rsidRPr="0029641F" w:rsidRDefault="00C320F6" w:rsidP="000D2D7F">
            <w:pPr>
              <w:spacing w:before="0"/>
              <w:outlineLvl w:val="1"/>
              <w:rPr>
                <w:rFonts w:ascii="Calibri" w:eastAsia="Times New Roman" w:hAnsi="Calibri" w:cs="Calibri"/>
                <w:sz w:val="22"/>
                <w:szCs w:val="22"/>
              </w:rPr>
            </w:pPr>
            <w:r w:rsidRPr="0029641F">
              <w:rPr>
                <w:rFonts w:ascii="Calibri" w:eastAsia="Times New Roman" w:hAnsi="Calibri" w:cs="Calibri"/>
                <w:sz w:val="22"/>
                <w:szCs w:val="22"/>
              </w:rPr>
              <w:t> </w:t>
            </w:r>
          </w:p>
        </w:tc>
      </w:tr>
      <w:tr w:rsidR="00C320F6" w:rsidRPr="0029641F" w14:paraId="51FC5378" w14:textId="77777777" w:rsidTr="00C320F6">
        <w:trPr>
          <w:trHeight w:val="300"/>
        </w:trPr>
        <w:tc>
          <w:tcPr>
            <w:tcW w:w="468" w:type="dxa"/>
            <w:tcBorders>
              <w:top w:val="single" w:sz="4" w:space="0" w:color="808080"/>
              <w:left w:val="single" w:sz="4" w:space="0" w:color="808080"/>
              <w:bottom w:val="nil"/>
              <w:right w:val="single" w:sz="4" w:space="0" w:color="808080"/>
            </w:tcBorders>
            <w:noWrap/>
            <w:hideMark/>
          </w:tcPr>
          <w:p w14:paraId="227AB796" w14:textId="77777777" w:rsidR="00C320F6" w:rsidRPr="0029641F" w:rsidRDefault="00C320F6" w:rsidP="000D2D7F">
            <w:pPr>
              <w:spacing w:before="0"/>
              <w:outlineLvl w:val="1"/>
              <w:rPr>
                <w:rFonts w:ascii="Calibri" w:eastAsia="Times New Roman" w:hAnsi="Calibri" w:cs="Calibri"/>
                <w:sz w:val="22"/>
                <w:szCs w:val="22"/>
              </w:rPr>
            </w:pPr>
            <w:r w:rsidRPr="0029641F">
              <w:rPr>
                <w:rFonts w:ascii="Calibri" w:eastAsia="Times New Roman" w:hAnsi="Calibri" w:cs="Calibri"/>
                <w:sz w:val="22"/>
                <w:szCs w:val="22"/>
              </w:rPr>
              <w:t>2</w:t>
            </w:r>
          </w:p>
        </w:tc>
        <w:tc>
          <w:tcPr>
            <w:tcW w:w="4122" w:type="dxa"/>
            <w:tcBorders>
              <w:top w:val="single" w:sz="4" w:space="0" w:color="808080"/>
              <w:left w:val="nil"/>
              <w:bottom w:val="nil"/>
              <w:right w:val="single" w:sz="4" w:space="0" w:color="808080"/>
            </w:tcBorders>
            <w:hideMark/>
          </w:tcPr>
          <w:p w14:paraId="58E1BB8D" w14:textId="77777777" w:rsidR="00C320F6" w:rsidRPr="0029641F" w:rsidRDefault="00C320F6" w:rsidP="000D2D7F">
            <w:pPr>
              <w:spacing w:before="0"/>
              <w:outlineLvl w:val="1"/>
              <w:rPr>
                <w:rFonts w:ascii="Calibri" w:eastAsia="Times New Roman" w:hAnsi="Calibri" w:cs="Calibri"/>
                <w:sz w:val="22"/>
                <w:szCs w:val="22"/>
              </w:rPr>
            </w:pPr>
            <w:hyperlink r:id="rId854" w:anchor="RANGE!full551278da2583cae5037f92f7243fc09525d0912c2d0c499c3fea4e7bb9a82d43" w:history="1">
              <w:r w:rsidRPr="0029641F">
                <w:rPr>
                  <w:rFonts w:ascii="Calibri" w:eastAsia="Times New Roman" w:hAnsi="Calibri" w:cs="Calibri"/>
                  <w:sz w:val="22"/>
                  <w:szCs w:val="22"/>
                </w:rPr>
                <w:t xml:space="preserve">        Master Reference</w:t>
              </w:r>
            </w:hyperlink>
          </w:p>
        </w:tc>
        <w:tc>
          <w:tcPr>
            <w:tcW w:w="2340" w:type="dxa"/>
            <w:tcBorders>
              <w:top w:val="single" w:sz="4" w:space="0" w:color="808080"/>
              <w:left w:val="nil"/>
              <w:bottom w:val="nil"/>
              <w:right w:val="single" w:sz="4" w:space="0" w:color="808080"/>
            </w:tcBorders>
            <w:hideMark/>
          </w:tcPr>
          <w:p w14:paraId="66E4E3B1" w14:textId="77777777" w:rsidR="00C320F6" w:rsidRPr="0029641F" w:rsidRDefault="00C320F6" w:rsidP="000D2D7F">
            <w:pPr>
              <w:spacing w:before="0"/>
              <w:outlineLvl w:val="1"/>
              <w:rPr>
                <w:rFonts w:ascii="Calibri" w:eastAsia="Times New Roman" w:hAnsi="Calibri" w:cs="Calibri"/>
                <w:sz w:val="22"/>
                <w:szCs w:val="22"/>
              </w:rPr>
            </w:pPr>
            <w:r w:rsidRPr="0029641F">
              <w:rPr>
                <w:rFonts w:ascii="Calibri" w:eastAsia="Times New Roman" w:hAnsi="Calibri" w:cs="Calibri"/>
                <w:sz w:val="22"/>
                <w:szCs w:val="22"/>
              </w:rPr>
              <w:t>&lt;MstrRef&gt;</w:t>
            </w:r>
          </w:p>
        </w:tc>
        <w:tc>
          <w:tcPr>
            <w:tcW w:w="810" w:type="dxa"/>
            <w:tcBorders>
              <w:top w:val="single" w:sz="4" w:space="0" w:color="808080"/>
              <w:left w:val="nil"/>
              <w:bottom w:val="nil"/>
              <w:right w:val="single" w:sz="4" w:space="0" w:color="808080"/>
            </w:tcBorders>
            <w:noWrap/>
            <w:hideMark/>
          </w:tcPr>
          <w:p w14:paraId="75FFE479" w14:textId="77777777" w:rsidR="00C320F6" w:rsidRPr="0029641F" w:rsidRDefault="00C320F6" w:rsidP="000D2D7F">
            <w:pPr>
              <w:spacing w:before="0"/>
              <w:outlineLvl w:val="1"/>
              <w:rPr>
                <w:rFonts w:ascii="Calibri" w:eastAsia="Times New Roman" w:hAnsi="Calibri" w:cs="Calibri"/>
                <w:sz w:val="22"/>
                <w:szCs w:val="22"/>
              </w:rPr>
            </w:pPr>
            <w:r w:rsidRPr="0029641F">
              <w:rPr>
                <w:rFonts w:ascii="Calibri" w:eastAsia="Times New Roman" w:hAnsi="Calibri" w:cs="Calibri"/>
                <w:sz w:val="22"/>
                <w:szCs w:val="22"/>
              </w:rPr>
              <w:t>[0..1]</w:t>
            </w:r>
          </w:p>
        </w:tc>
        <w:tc>
          <w:tcPr>
            <w:tcW w:w="2160" w:type="dxa"/>
            <w:tcBorders>
              <w:top w:val="single" w:sz="4" w:space="0" w:color="808080"/>
              <w:left w:val="nil"/>
              <w:bottom w:val="nil"/>
              <w:right w:val="single" w:sz="4" w:space="0" w:color="808080"/>
            </w:tcBorders>
            <w:hideMark/>
          </w:tcPr>
          <w:p w14:paraId="74ECFABA" w14:textId="77777777" w:rsidR="00C320F6" w:rsidRPr="0029641F" w:rsidRDefault="00C320F6" w:rsidP="000D2D7F">
            <w:pPr>
              <w:spacing w:before="0"/>
              <w:outlineLvl w:val="1"/>
              <w:rPr>
                <w:rFonts w:ascii="Calibri" w:eastAsia="Times New Roman" w:hAnsi="Calibri" w:cs="Calibri"/>
                <w:sz w:val="22"/>
                <w:szCs w:val="22"/>
              </w:rPr>
            </w:pPr>
            <w:r w:rsidRPr="0029641F">
              <w:rPr>
                <w:rFonts w:ascii="Calibri" w:eastAsia="Times New Roman" w:hAnsi="Calibri" w:cs="Calibri"/>
                <w:sz w:val="22"/>
                <w:szCs w:val="22"/>
              </w:rPr>
              <w:t>text{1,35}</w:t>
            </w:r>
          </w:p>
        </w:tc>
        <w:tc>
          <w:tcPr>
            <w:tcW w:w="990" w:type="dxa"/>
            <w:tcBorders>
              <w:top w:val="single" w:sz="4" w:space="0" w:color="808080"/>
              <w:left w:val="nil"/>
              <w:bottom w:val="nil"/>
              <w:right w:val="single" w:sz="4" w:space="0" w:color="808080"/>
            </w:tcBorders>
            <w:noWrap/>
            <w:hideMark/>
          </w:tcPr>
          <w:p w14:paraId="425BACAD" w14:textId="77777777" w:rsidR="00C320F6" w:rsidRPr="0029641F" w:rsidRDefault="00C320F6" w:rsidP="000D2D7F">
            <w:pPr>
              <w:spacing w:before="0"/>
              <w:outlineLvl w:val="1"/>
              <w:rPr>
                <w:rFonts w:ascii="Calibri" w:eastAsia="Times New Roman" w:hAnsi="Calibri" w:cs="Calibri"/>
                <w:sz w:val="22"/>
                <w:szCs w:val="22"/>
              </w:rPr>
            </w:pPr>
            <w:r w:rsidRPr="0029641F">
              <w:rPr>
                <w:rFonts w:ascii="Calibri" w:eastAsia="Times New Roman" w:hAnsi="Calibri" w:cs="Calibri"/>
                <w:sz w:val="22"/>
                <w:szCs w:val="22"/>
              </w:rPr>
              <w:t> </w:t>
            </w:r>
          </w:p>
        </w:tc>
      </w:tr>
      <w:tr w:rsidR="00C320F6" w:rsidRPr="0029641F" w14:paraId="21ED449F" w14:textId="77777777" w:rsidTr="00C320F6">
        <w:trPr>
          <w:trHeight w:val="300"/>
        </w:trPr>
        <w:tc>
          <w:tcPr>
            <w:tcW w:w="468" w:type="dxa"/>
            <w:tcBorders>
              <w:top w:val="single" w:sz="4" w:space="0" w:color="808080"/>
              <w:left w:val="single" w:sz="4" w:space="0" w:color="808080"/>
              <w:bottom w:val="nil"/>
              <w:right w:val="single" w:sz="4" w:space="0" w:color="808080"/>
            </w:tcBorders>
            <w:shd w:val="clear" w:color="000000" w:fill="E6E6E6"/>
            <w:noWrap/>
            <w:hideMark/>
          </w:tcPr>
          <w:p w14:paraId="581B0EA4" w14:textId="77777777" w:rsidR="00C320F6" w:rsidRPr="0029641F" w:rsidRDefault="00C320F6" w:rsidP="000D2D7F">
            <w:pPr>
              <w:spacing w:before="0"/>
              <w:outlineLvl w:val="1"/>
              <w:rPr>
                <w:rFonts w:ascii="Calibri" w:eastAsia="Times New Roman" w:hAnsi="Calibri" w:cs="Calibri"/>
                <w:sz w:val="22"/>
                <w:szCs w:val="22"/>
              </w:rPr>
            </w:pPr>
            <w:r w:rsidRPr="0029641F">
              <w:rPr>
                <w:rFonts w:ascii="Calibri" w:eastAsia="Times New Roman" w:hAnsi="Calibri" w:cs="Calibri"/>
                <w:sz w:val="22"/>
                <w:szCs w:val="22"/>
              </w:rPr>
              <w:t>2</w:t>
            </w:r>
          </w:p>
        </w:tc>
        <w:tc>
          <w:tcPr>
            <w:tcW w:w="4122" w:type="dxa"/>
            <w:tcBorders>
              <w:top w:val="single" w:sz="4" w:space="0" w:color="808080"/>
              <w:left w:val="nil"/>
              <w:bottom w:val="nil"/>
              <w:right w:val="single" w:sz="4" w:space="0" w:color="808080"/>
            </w:tcBorders>
            <w:shd w:val="clear" w:color="000000" w:fill="E6E6E6"/>
            <w:hideMark/>
          </w:tcPr>
          <w:p w14:paraId="210D8092" w14:textId="77777777" w:rsidR="00C320F6" w:rsidRPr="0029641F" w:rsidRDefault="00C320F6" w:rsidP="000D2D7F">
            <w:pPr>
              <w:spacing w:before="0"/>
              <w:outlineLvl w:val="1"/>
              <w:rPr>
                <w:rFonts w:ascii="Calibri" w:eastAsia="Times New Roman" w:hAnsi="Calibri" w:cs="Calibri"/>
                <w:sz w:val="22"/>
                <w:szCs w:val="22"/>
              </w:rPr>
            </w:pPr>
            <w:hyperlink r:id="rId855" w:anchor="RANGE!fullc1713fdd9fab94f35ab3f08687436c866c2988aa663d3dbc59591d32d0521cb2" w:history="1">
              <w:r w:rsidRPr="0029641F">
                <w:rPr>
                  <w:rFonts w:ascii="Calibri" w:eastAsia="Times New Roman" w:hAnsi="Calibri" w:cs="Calibri"/>
                  <w:sz w:val="22"/>
                  <w:szCs w:val="22"/>
                </w:rPr>
                <w:t xml:space="preserve">        Place Of Trade</w:t>
              </w:r>
            </w:hyperlink>
          </w:p>
        </w:tc>
        <w:tc>
          <w:tcPr>
            <w:tcW w:w="2340" w:type="dxa"/>
            <w:tcBorders>
              <w:top w:val="single" w:sz="4" w:space="0" w:color="808080"/>
              <w:left w:val="nil"/>
              <w:bottom w:val="nil"/>
              <w:right w:val="single" w:sz="4" w:space="0" w:color="808080"/>
            </w:tcBorders>
            <w:shd w:val="clear" w:color="000000" w:fill="E6E6E6"/>
            <w:hideMark/>
          </w:tcPr>
          <w:p w14:paraId="1E0A3676" w14:textId="77777777" w:rsidR="00C320F6" w:rsidRPr="0029641F" w:rsidRDefault="00C320F6" w:rsidP="000D2D7F">
            <w:pPr>
              <w:spacing w:before="0"/>
              <w:outlineLvl w:val="1"/>
              <w:rPr>
                <w:rFonts w:ascii="Calibri" w:eastAsia="Times New Roman" w:hAnsi="Calibri" w:cs="Calibri"/>
                <w:sz w:val="22"/>
                <w:szCs w:val="22"/>
              </w:rPr>
            </w:pPr>
            <w:r w:rsidRPr="0029641F">
              <w:rPr>
                <w:rFonts w:ascii="Calibri" w:eastAsia="Times New Roman" w:hAnsi="Calibri" w:cs="Calibri"/>
                <w:sz w:val="22"/>
                <w:szCs w:val="22"/>
              </w:rPr>
              <w:t>&lt;PlcOfTrad&gt;</w:t>
            </w:r>
          </w:p>
        </w:tc>
        <w:tc>
          <w:tcPr>
            <w:tcW w:w="810" w:type="dxa"/>
            <w:tcBorders>
              <w:top w:val="single" w:sz="4" w:space="0" w:color="808080"/>
              <w:left w:val="nil"/>
              <w:bottom w:val="nil"/>
              <w:right w:val="single" w:sz="4" w:space="0" w:color="808080"/>
            </w:tcBorders>
            <w:shd w:val="clear" w:color="000000" w:fill="E6E6E6"/>
            <w:noWrap/>
            <w:hideMark/>
          </w:tcPr>
          <w:p w14:paraId="08D8030B" w14:textId="77777777" w:rsidR="00C320F6" w:rsidRPr="0029641F" w:rsidRDefault="00C320F6" w:rsidP="000D2D7F">
            <w:pPr>
              <w:spacing w:before="0"/>
              <w:outlineLvl w:val="1"/>
              <w:rPr>
                <w:rFonts w:ascii="Calibri" w:eastAsia="Times New Roman" w:hAnsi="Calibri" w:cs="Calibri"/>
                <w:sz w:val="22"/>
                <w:szCs w:val="22"/>
              </w:rPr>
            </w:pPr>
            <w:r w:rsidRPr="0029641F">
              <w:rPr>
                <w:rFonts w:ascii="Calibri" w:eastAsia="Times New Roman" w:hAnsi="Calibri" w:cs="Calibri"/>
                <w:sz w:val="22"/>
                <w:szCs w:val="22"/>
              </w:rPr>
              <w:t>[0..1]</w:t>
            </w:r>
          </w:p>
        </w:tc>
        <w:tc>
          <w:tcPr>
            <w:tcW w:w="2160" w:type="dxa"/>
            <w:tcBorders>
              <w:top w:val="single" w:sz="4" w:space="0" w:color="808080"/>
              <w:left w:val="nil"/>
              <w:bottom w:val="nil"/>
              <w:right w:val="single" w:sz="4" w:space="0" w:color="808080"/>
            </w:tcBorders>
            <w:shd w:val="clear" w:color="000000" w:fill="E6E6E6"/>
            <w:noWrap/>
            <w:hideMark/>
          </w:tcPr>
          <w:p w14:paraId="61F97CFC" w14:textId="77777777" w:rsidR="00C320F6" w:rsidRPr="0029641F" w:rsidRDefault="00C320F6" w:rsidP="000D2D7F">
            <w:pPr>
              <w:spacing w:before="0"/>
              <w:outlineLvl w:val="1"/>
              <w:rPr>
                <w:rFonts w:ascii="Calibri" w:eastAsia="Times New Roman" w:hAnsi="Calibri" w:cs="Calibri"/>
                <w:sz w:val="22"/>
                <w:szCs w:val="22"/>
              </w:rPr>
            </w:pPr>
            <w:r w:rsidRPr="0029641F">
              <w:rPr>
                <w:rFonts w:ascii="Calibri" w:eastAsia="Times New Roman" w:hAnsi="Calibri" w:cs="Calibri"/>
                <w:sz w:val="22"/>
                <w:szCs w:val="22"/>
              </w:rPr>
              <w:t>Choice</w:t>
            </w:r>
          </w:p>
        </w:tc>
        <w:tc>
          <w:tcPr>
            <w:tcW w:w="990" w:type="dxa"/>
            <w:tcBorders>
              <w:top w:val="single" w:sz="4" w:space="0" w:color="808080"/>
              <w:left w:val="nil"/>
              <w:bottom w:val="nil"/>
              <w:right w:val="single" w:sz="4" w:space="0" w:color="808080"/>
            </w:tcBorders>
            <w:noWrap/>
            <w:hideMark/>
          </w:tcPr>
          <w:p w14:paraId="3B3CAE08" w14:textId="77777777" w:rsidR="00C320F6" w:rsidRPr="0029641F" w:rsidRDefault="00C320F6" w:rsidP="000D2D7F">
            <w:pPr>
              <w:spacing w:before="0"/>
              <w:outlineLvl w:val="1"/>
              <w:rPr>
                <w:rFonts w:ascii="Calibri" w:eastAsia="Times New Roman" w:hAnsi="Calibri" w:cs="Calibri"/>
                <w:sz w:val="22"/>
                <w:szCs w:val="22"/>
              </w:rPr>
            </w:pPr>
            <w:r w:rsidRPr="0029641F">
              <w:rPr>
                <w:rFonts w:ascii="Calibri" w:eastAsia="Times New Roman" w:hAnsi="Calibri" w:cs="Calibri"/>
                <w:sz w:val="22"/>
                <w:szCs w:val="22"/>
              </w:rPr>
              <w:t> </w:t>
            </w:r>
          </w:p>
        </w:tc>
      </w:tr>
      <w:tr w:rsidR="00C320F6" w:rsidRPr="0029641F" w14:paraId="2853CB6E" w14:textId="77777777" w:rsidTr="00C320F6">
        <w:trPr>
          <w:trHeight w:val="300"/>
        </w:trPr>
        <w:tc>
          <w:tcPr>
            <w:tcW w:w="468" w:type="dxa"/>
            <w:tcBorders>
              <w:top w:val="single" w:sz="4" w:space="0" w:color="808080"/>
              <w:left w:val="single" w:sz="4" w:space="0" w:color="808080"/>
              <w:bottom w:val="nil"/>
              <w:right w:val="single" w:sz="4" w:space="0" w:color="808080"/>
            </w:tcBorders>
            <w:noWrap/>
            <w:hideMark/>
          </w:tcPr>
          <w:p w14:paraId="266E47D4" w14:textId="77777777" w:rsidR="00C320F6" w:rsidRPr="0029641F" w:rsidRDefault="00C320F6" w:rsidP="000D2D7F">
            <w:pPr>
              <w:spacing w:before="0"/>
              <w:outlineLvl w:val="1"/>
              <w:rPr>
                <w:rFonts w:ascii="Calibri" w:eastAsia="Times New Roman" w:hAnsi="Calibri" w:cs="Calibri"/>
                <w:sz w:val="22"/>
                <w:szCs w:val="22"/>
              </w:rPr>
            </w:pPr>
            <w:r w:rsidRPr="0029641F">
              <w:rPr>
                <w:rFonts w:ascii="Calibri" w:eastAsia="Times New Roman" w:hAnsi="Calibri" w:cs="Calibri"/>
                <w:sz w:val="22"/>
                <w:szCs w:val="22"/>
              </w:rPr>
              <w:t>2</w:t>
            </w:r>
          </w:p>
        </w:tc>
        <w:tc>
          <w:tcPr>
            <w:tcW w:w="4122" w:type="dxa"/>
            <w:tcBorders>
              <w:top w:val="single" w:sz="4" w:space="0" w:color="808080"/>
              <w:left w:val="nil"/>
              <w:bottom w:val="nil"/>
              <w:right w:val="single" w:sz="4" w:space="0" w:color="808080"/>
            </w:tcBorders>
            <w:hideMark/>
          </w:tcPr>
          <w:p w14:paraId="6FC64F1A" w14:textId="77777777" w:rsidR="00C320F6" w:rsidRPr="0029641F" w:rsidRDefault="00C320F6" w:rsidP="000D2D7F">
            <w:pPr>
              <w:spacing w:before="0"/>
              <w:outlineLvl w:val="1"/>
              <w:rPr>
                <w:rFonts w:ascii="Calibri" w:eastAsia="Times New Roman" w:hAnsi="Calibri" w:cs="Calibri"/>
                <w:sz w:val="22"/>
                <w:szCs w:val="22"/>
              </w:rPr>
            </w:pPr>
            <w:hyperlink r:id="rId856" w:anchor="RANGE!full96170301f1942decc088e8badc0745e27b5eea3531baa6d14203521606fc8498" w:history="1">
              <w:r w:rsidRPr="0029641F">
                <w:rPr>
                  <w:rFonts w:ascii="Calibri" w:eastAsia="Times New Roman" w:hAnsi="Calibri" w:cs="Calibri"/>
                  <w:sz w:val="22"/>
                  <w:szCs w:val="22"/>
                </w:rPr>
                <w:t xml:space="preserve">        Order Date Time</w:t>
              </w:r>
            </w:hyperlink>
          </w:p>
        </w:tc>
        <w:tc>
          <w:tcPr>
            <w:tcW w:w="2340" w:type="dxa"/>
            <w:tcBorders>
              <w:top w:val="single" w:sz="4" w:space="0" w:color="808080"/>
              <w:left w:val="nil"/>
              <w:bottom w:val="nil"/>
              <w:right w:val="single" w:sz="4" w:space="0" w:color="808080"/>
            </w:tcBorders>
            <w:hideMark/>
          </w:tcPr>
          <w:p w14:paraId="25D59667" w14:textId="77777777" w:rsidR="00C320F6" w:rsidRPr="0029641F" w:rsidRDefault="00C320F6" w:rsidP="000D2D7F">
            <w:pPr>
              <w:spacing w:before="0"/>
              <w:outlineLvl w:val="1"/>
              <w:rPr>
                <w:rFonts w:ascii="Calibri" w:eastAsia="Times New Roman" w:hAnsi="Calibri" w:cs="Calibri"/>
                <w:sz w:val="22"/>
                <w:szCs w:val="22"/>
              </w:rPr>
            </w:pPr>
            <w:r w:rsidRPr="0029641F">
              <w:rPr>
                <w:rFonts w:ascii="Calibri" w:eastAsia="Times New Roman" w:hAnsi="Calibri" w:cs="Calibri"/>
                <w:sz w:val="22"/>
                <w:szCs w:val="22"/>
              </w:rPr>
              <w:t>&lt;OrdrDtTm&gt;</w:t>
            </w:r>
          </w:p>
        </w:tc>
        <w:tc>
          <w:tcPr>
            <w:tcW w:w="810" w:type="dxa"/>
            <w:tcBorders>
              <w:top w:val="single" w:sz="4" w:space="0" w:color="808080"/>
              <w:left w:val="nil"/>
              <w:bottom w:val="nil"/>
              <w:right w:val="single" w:sz="4" w:space="0" w:color="808080"/>
            </w:tcBorders>
            <w:noWrap/>
            <w:hideMark/>
          </w:tcPr>
          <w:p w14:paraId="0DF7ADEF" w14:textId="77777777" w:rsidR="00C320F6" w:rsidRPr="0029641F" w:rsidRDefault="00C320F6" w:rsidP="000D2D7F">
            <w:pPr>
              <w:spacing w:before="0"/>
              <w:outlineLvl w:val="1"/>
              <w:rPr>
                <w:rFonts w:ascii="Calibri" w:eastAsia="Times New Roman" w:hAnsi="Calibri" w:cs="Calibri"/>
                <w:sz w:val="22"/>
                <w:szCs w:val="22"/>
              </w:rPr>
            </w:pPr>
            <w:r w:rsidRPr="0029641F">
              <w:rPr>
                <w:rFonts w:ascii="Calibri" w:eastAsia="Times New Roman" w:hAnsi="Calibri" w:cs="Calibri"/>
                <w:sz w:val="22"/>
                <w:szCs w:val="22"/>
              </w:rPr>
              <w:t>[0..1]</w:t>
            </w:r>
          </w:p>
        </w:tc>
        <w:tc>
          <w:tcPr>
            <w:tcW w:w="2160" w:type="dxa"/>
            <w:tcBorders>
              <w:top w:val="single" w:sz="4" w:space="0" w:color="808080"/>
              <w:left w:val="nil"/>
              <w:bottom w:val="nil"/>
              <w:right w:val="single" w:sz="4" w:space="0" w:color="808080"/>
            </w:tcBorders>
            <w:hideMark/>
          </w:tcPr>
          <w:p w14:paraId="71D86C5C" w14:textId="77777777" w:rsidR="00C320F6" w:rsidRPr="0029641F" w:rsidRDefault="00C320F6" w:rsidP="000D2D7F">
            <w:pPr>
              <w:spacing w:before="0"/>
              <w:outlineLvl w:val="1"/>
              <w:rPr>
                <w:rFonts w:ascii="Calibri" w:eastAsia="Times New Roman" w:hAnsi="Calibri" w:cs="Calibri"/>
                <w:sz w:val="22"/>
                <w:szCs w:val="22"/>
              </w:rPr>
            </w:pPr>
            <w:r w:rsidRPr="0029641F">
              <w:rPr>
                <w:rFonts w:ascii="Calibri" w:eastAsia="Times New Roman" w:hAnsi="Calibri" w:cs="Calibri"/>
                <w:sz w:val="22"/>
                <w:szCs w:val="22"/>
              </w:rPr>
              <w:t>dateTime</w:t>
            </w:r>
          </w:p>
        </w:tc>
        <w:tc>
          <w:tcPr>
            <w:tcW w:w="990" w:type="dxa"/>
            <w:tcBorders>
              <w:top w:val="single" w:sz="4" w:space="0" w:color="808080"/>
              <w:left w:val="nil"/>
              <w:bottom w:val="nil"/>
              <w:right w:val="single" w:sz="4" w:space="0" w:color="808080"/>
            </w:tcBorders>
            <w:noWrap/>
            <w:hideMark/>
          </w:tcPr>
          <w:p w14:paraId="16C1EAA7" w14:textId="77777777" w:rsidR="00C320F6" w:rsidRPr="0029641F" w:rsidRDefault="00C320F6" w:rsidP="000D2D7F">
            <w:pPr>
              <w:spacing w:before="0"/>
              <w:outlineLvl w:val="1"/>
              <w:rPr>
                <w:rFonts w:ascii="Calibri" w:eastAsia="Times New Roman" w:hAnsi="Calibri" w:cs="Calibri"/>
                <w:sz w:val="22"/>
                <w:szCs w:val="22"/>
              </w:rPr>
            </w:pPr>
            <w:r w:rsidRPr="0029641F">
              <w:rPr>
                <w:rFonts w:ascii="Calibri" w:eastAsia="Times New Roman" w:hAnsi="Calibri" w:cs="Calibri"/>
                <w:sz w:val="22"/>
                <w:szCs w:val="22"/>
              </w:rPr>
              <w:t> </w:t>
            </w:r>
          </w:p>
        </w:tc>
      </w:tr>
      <w:tr w:rsidR="00C320F6" w:rsidRPr="0029641F" w14:paraId="3E223DA5" w14:textId="77777777" w:rsidTr="00C320F6">
        <w:trPr>
          <w:trHeight w:val="300"/>
        </w:trPr>
        <w:tc>
          <w:tcPr>
            <w:tcW w:w="468" w:type="dxa"/>
            <w:tcBorders>
              <w:top w:val="single" w:sz="4" w:space="0" w:color="808080"/>
              <w:left w:val="single" w:sz="4" w:space="0" w:color="808080"/>
              <w:bottom w:val="nil"/>
              <w:right w:val="single" w:sz="4" w:space="0" w:color="808080"/>
            </w:tcBorders>
            <w:noWrap/>
            <w:hideMark/>
          </w:tcPr>
          <w:p w14:paraId="31B00EBB" w14:textId="77777777" w:rsidR="00C320F6" w:rsidRPr="0029641F" w:rsidRDefault="00C320F6" w:rsidP="000D2D7F">
            <w:pPr>
              <w:spacing w:before="0"/>
              <w:outlineLvl w:val="1"/>
              <w:rPr>
                <w:rFonts w:ascii="Calibri" w:eastAsia="Times New Roman" w:hAnsi="Calibri" w:cs="Calibri"/>
                <w:sz w:val="22"/>
                <w:szCs w:val="22"/>
              </w:rPr>
            </w:pPr>
            <w:r w:rsidRPr="0029641F">
              <w:rPr>
                <w:rFonts w:ascii="Calibri" w:eastAsia="Times New Roman" w:hAnsi="Calibri" w:cs="Calibri"/>
                <w:sz w:val="22"/>
                <w:szCs w:val="22"/>
              </w:rPr>
              <w:t>2</w:t>
            </w:r>
          </w:p>
        </w:tc>
        <w:tc>
          <w:tcPr>
            <w:tcW w:w="4122" w:type="dxa"/>
            <w:tcBorders>
              <w:top w:val="single" w:sz="4" w:space="0" w:color="808080"/>
              <w:left w:val="nil"/>
              <w:bottom w:val="nil"/>
              <w:right w:val="single" w:sz="4" w:space="0" w:color="808080"/>
            </w:tcBorders>
            <w:hideMark/>
          </w:tcPr>
          <w:p w14:paraId="4A31F89F" w14:textId="77777777" w:rsidR="00C320F6" w:rsidRPr="0029641F" w:rsidRDefault="00C320F6" w:rsidP="000D2D7F">
            <w:pPr>
              <w:spacing w:before="0"/>
              <w:outlineLvl w:val="1"/>
              <w:rPr>
                <w:rFonts w:ascii="Calibri" w:eastAsia="Times New Roman" w:hAnsi="Calibri" w:cs="Calibri"/>
                <w:sz w:val="22"/>
                <w:szCs w:val="22"/>
              </w:rPr>
            </w:pPr>
            <w:hyperlink r:id="rId857" w:anchor="RANGE!full6bc27f868a589aac852a2f5a37541f94beec216f536014d6682107f4eb195ba5" w:history="1">
              <w:r w:rsidRPr="0029641F">
                <w:rPr>
                  <w:rFonts w:ascii="Calibri" w:eastAsia="Times New Roman" w:hAnsi="Calibri" w:cs="Calibri"/>
                  <w:sz w:val="22"/>
                  <w:szCs w:val="22"/>
                </w:rPr>
                <w:t xml:space="preserve">        Received Date Time</w:t>
              </w:r>
            </w:hyperlink>
          </w:p>
        </w:tc>
        <w:tc>
          <w:tcPr>
            <w:tcW w:w="2340" w:type="dxa"/>
            <w:tcBorders>
              <w:top w:val="single" w:sz="4" w:space="0" w:color="808080"/>
              <w:left w:val="nil"/>
              <w:bottom w:val="nil"/>
              <w:right w:val="single" w:sz="4" w:space="0" w:color="808080"/>
            </w:tcBorders>
            <w:hideMark/>
          </w:tcPr>
          <w:p w14:paraId="7A1BB9AF" w14:textId="77777777" w:rsidR="00C320F6" w:rsidRPr="0029641F" w:rsidRDefault="00C320F6" w:rsidP="000D2D7F">
            <w:pPr>
              <w:spacing w:before="0"/>
              <w:outlineLvl w:val="1"/>
              <w:rPr>
                <w:rFonts w:ascii="Calibri" w:eastAsia="Times New Roman" w:hAnsi="Calibri" w:cs="Calibri"/>
                <w:sz w:val="22"/>
                <w:szCs w:val="22"/>
              </w:rPr>
            </w:pPr>
            <w:r w:rsidRPr="0029641F">
              <w:rPr>
                <w:rFonts w:ascii="Calibri" w:eastAsia="Times New Roman" w:hAnsi="Calibri" w:cs="Calibri"/>
                <w:sz w:val="22"/>
                <w:szCs w:val="22"/>
              </w:rPr>
              <w:t>&lt;RcvdDtTm&gt;</w:t>
            </w:r>
          </w:p>
        </w:tc>
        <w:tc>
          <w:tcPr>
            <w:tcW w:w="810" w:type="dxa"/>
            <w:tcBorders>
              <w:top w:val="single" w:sz="4" w:space="0" w:color="808080"/>
              <w:left w:val="nil"/>
              <w:bottom w:val="nil"/>
              <w:right w:val="single" w:sz="4" w:space="0" w:color="808080"/>
            </w:tcBorders>
            <w:noWrap/>
            <w:hideMark/>
          </w:tcPr>
          <w:p w14:paraId="14AF6B2F" w14:textId="77777777" w:rsidR="00C320F6" w:rsidRPr="0029641F" w:rsidRDefault="00C320F6" w:rsidP="000D2D7F">
            <w:pPr>
              <w:spacing w:before="0"/>
              <w:outlineLvl w:val="1"/>
              <w:rPr>
                <w:rFonts w:ascii="Calibri" w:eastAsia="Times New Roman" w:hAnsi="Calibri" w:cs="Calibri"/>
                <w:sz w:val="22"/>
                <w:szCs w:val="22"/>
              </w:rPr>
            </w:pPr>
            <w:r w:rsidRPr="0029641F">
              <w:rPr>
                <w:rFonts w:ascii="Calibri" w:eastAsia="Times New Roman" w:hAnsi="Calibri" w:cs="Calibri"/>
                <w:sz w:val="22"/>
                <w:szCs w:val="22"/>
              </w:rPr>
              <w:t>[0..1]</w:t>
            </w:r>
          </w:p>
        </w:tc>
        <w:tc>
          <w:tcPr>
            <w:tcW w:w="2160" w:type="dxa"/>
            <w:tcBorders>
              <w:top w:val="single" w:sz="4" w:space="0" w:color="808080"/>
              <w:left w:val="nil"/>
              <w:bottom w:val="nil"/>
              <w:right w:val="single" w:sz="4" w:space="0" w:color="808080"/>
            </w:tcBorders>
            <w:hideMark/>
          </w:tcPr>
          <w:p w14:paraId="28AFA040" w14:textId="77777777" w:rsidR="00C320F6" w:rsidRPr="0029641F" w:rsidRDefault="00C320F6" w:rsidP="000D2D7F">
            <w:pPr>
              <w:spacing w:before="0"/>
              <w:outlineLvl w:val="1"/>
              <w:rPr>
                <w:rFonts w:ascii="Calibri" w:eastAsia="Times New Roman" w:hAnsi="Calibri" w:cs="Calibri"/>
                <w:sz w:val="22"/>
                <w:szCs w:val="22"/>
              </w:rPr>
            </w:pPr>
            <w:r w:rsidRPr="0029641F">
              <w:rPr>
                <w:rFonts w:ascii="Calibri" w:eastAsia="Times New Roman" w:hAnsi="Calibri" w:cs="Calibri"/>
                <w:sz w:val="22"/>
                <w:szCs w:val="22"/>
              </w:rPr>
              <w:t>dateTime</w:t>
            </w:r>
          </w:p>
        </w:tc>
        <w:tc>
          <w:tcPr>
            <w:tcW w:w="990" w:type="dxa"/>
            <w:tcBorders>
              <w:top w:val="single" w:sz="4" w:space="0" w:color="808080"/>
              <w:left w:val="nil"/>
              <w:bottom w:val="nil"/>
              <w:right w:val="single" w:sz="4" w:space="0" w:color="808080"/>
            </w:tcBorders>
            <w:noWrap/>
            <w:hideMark/>
          </w:tcPr>
          <w:p w14:paraId="74A3773C" w14:textId="77777777" w:rsidR="00C320F6" w:rsidRPr="0029641F" w:rsidRDefault="00C320F6" w:rsidP="000D2D7F">
            <w:pPr>
              <w:spacing w:before="0"/>
              <w:outlineLvl w:val="1"/>
              <w:rPr>
                <w:rFonts w:ascii="Calibri" w:eastAsia="Times New Roman" w:hAnsi="Calibri" w:cs="Calibri"/>
                <w:sz w:val="22"/>
                <w:szCs w:val="22"/>
              </w:rPr>
            </w:pPr>
            <w:r w:rsidRPr="0029641F">
              <w:rPr>
                <w:rFonts w:ascii="Calibri" w:eastAsia="Times New Roman" w:hAnsi="Calibri" w:cs="Calibri"/>
                <w:sz w:val="22"/>
                <w:szCs w:val="22"/>
              </w:rPr>
              <w:t> </w:t>
            </w:r>
          </w:p>
        </w:tc>
      </w:tr>
      <w:tr w:rsidR="00C320F6" w:rsidRPr="0029641F" w14:paraId="07C34F94" w14:textId="77777777" w:rsidTr="00C320F6">
        <w:trPr>
          <w:trHeight w:val="300"/>
        </w:trPr>
        <w:tc>
          <w:tcPr>
            <w:tcW w:w="468" w:type="dxa"/>
            <w:tcBorders>
              <w:top w:val="single" w:sz="4" w:space="0" w:color="808080"/>
              <w:left w:val="single" w:sz="4" w:space="0" w:color="808080"/>
              <w:bottom w:val="nil"/>
              <w:right w:val="single" w:sz="4" w:space="0" w:color="808080"/>
            </w:tcBorders>
            <w:noWrap/>
            <w:hideMark/>
          </w:tcPr>
          <w:p w14:paraId="42A3BEBB" w14:textId="77777777" w:rsidR="00C320F6" w:rsidRPr="0029641F" w:rsidRDefault="00C320F6" w:rsidP="000D2D7F">
            <w:pPr>
              <w:spacing w:before="0"/>
              <w:outlineLvl w:val="1"/>
              <w:rPr>
                <w:rFonts w:ascii="Calibri" w:eastAsia="Times New Roman" w:hAnsi="Calibri" w:cs="Calibri"/>
                <w:sz w:val="22"/>
                <w:szCs w:val="22"/>
              </w:rPr>
            </w:pPr>
            <w:r w:rsidRPr="0029641F">
              <w:rPr>
                <w:rFonts w:ascii="Calibri" w:eastAsia="Times New Roman" w:hAnsi="Calibri" w:cs="Calibri"/>
                <w:sz w:val="22"/>
                <w:szCs w:val="22"/>
              </w:rPr>
              <w:t>2</w:t>
            </w:r>
          </w:p>
        </w:tc>
        <w:tc>
          <w:tcPr>
            <w:tcW w:w="4122" w:type="dxa"/>
            <w:tcBorders>
              <w:top w:val="single" w:sz="4" w:space="0" w:color="808080"/>
              <w:left w:val="nil"/>
              <w:bottom w:val="nil"/>
              <w:right w:val="single" w:sz="4" w:space="0" w:color="808080"/>
            </w:tcBorders>
            <w:hideMark/>
          </w:tcPr>
          <w:p w14:paraId="1ED8D2F8" w14:textId="77777777" w:rsidR="00C320F6" w:rsidRPr="0029641F" w:rsidRDefault="00C320F6" w:rsidP="000D2D7F">
            <w:pPr>
              <w:spacing w:before="0"/>
              <w:outlineLvl w:val="1"/>
              <w:rPr>
                <w:rFonts w:ascii="Calibri" w:eastAsia="Times New Roman" w:hAnsi="Calibri" w:cs="Calibri"/>
                <w:sz w:val="22"/>
                <w:szCs w:val="22"/>
              </w:rPr>
            </w:pPr>
            <w:hyperlink r:id="rId858" w:anchor="RANGE!full552e9052ed723139c8b3ea47b531a47b222e2150e7138e070de0814d9d639f41" w:history="1">
              <w:r w:rsidRPr="0029641F">
                <w:rPr>
                  <w:rFonts w:ascii="Calibri" w:eastAsia="Times New Roman" w:hAnsi="Calibri" w:cs="Calibri"/>
                  <w:sz w:val="22"/>
                  <w:szCs w:val="22"/>
                </w:rPr>
                <w:t xml:space="preserve">        Requested Future Trade Date</w:t>
              </w:r>
            </w:hyperlink>
          </w:p>
        </w:tc>
        <w:tc>
          <w:tcPr>
            <w:tcW w:w="2340" w:type="dxa"/>
            <w:tcBorders>
              <w:top w:val="single" w:sz="4" w:space="0" w:color="808080"/>
              <w:left w:val="nil"/>
              <w:bottom w:val="nil"/>
              <w:right w:val="single" w:sz="4" w:space="0" w:color="808080"/>
            </w:tcBorders>
            <w:hideMark/>
          </w:tcPr>
          <w:p w14:paraId="7F222F0F" w14:textId="77777777" w:rsidR="00C320F6" w:rsidRPr="0029641F" w:rsidRDefault="00C320F6" w:rsidP="000D2D7F">
            <w:pPr>
              <w:spacing w:before="0"/>
              <w:outlineLvl w:val="1"/>
              <w:rPr>
                <w:rFonts w:ascii="Calibri" w:eastAsia="Times New Roman" w:hAnsi="Calibri" w:cs="Calibri"/>
                <w:sz w:val="22"/>
                <w:szCs w:val="22"/>
              </w:rPr>
            </w:pPr>
            <w:r w:rsidRPr="0029641F">
              <w:rPr>
                <w:rFonts w:ascii="Calibri" w:eastAsia="Times New Roman" w:hAnsi="Calibri" w:cs="Calibri"/>
                <w:sz w:val="22"/>
                <w:szCs w:val="22"/>
              </w:rPr>
              <w:t>&lt;ReqdFutrTradDt&gt;</w:t>
            </w:r>
          </w:p>
        </w:tc>
        <w:tc>
          <w:tcPr>
            <w:tcW w:w="810" w:type="dxa"/>
            <w:tcBorders>
              <w:top w:val="single" w:sz="4" w:space="0" w:color="808080"/>
              <w:left w:val="nil"/>
              <w:bottom w:val="nil"/>
              <w:right w:val="single" w:sz="4" w:space="0" w:color="808080"/>
            </w:tcBorders>
            <w:noWrap/>
            <w:hideMark/>
          </w:tcPr>
          <w:p w14:paraId="5D7450C7" w14:textId="77777777" w:rsidR="00C320F6" w:rsidRPr="0029641F" w:rsidRDefault="00C320F6" w:rsidP="000D2D7F">
            <w:pPr>
              <w:spacing w:before="0"/>
              <w:outlineLvl w:val="1"/>
              <w:rPr>
                <w:rFonts w:ascii="Calibri" w:eastAsia="Times New Roman" w:hAnsi="Calibri" w:cs="Calibri"/>
                <w:sz w:val="22"/>
                <w:szCs w:val="22"/>
              </w:rPr>
            </w:pPr>
            <w:r w:rsidRPr="0029641F">
              <w:rPr>
                <w:rFonts w:ascii="Calibri" w:eastAsia="Times New Roman" w:hAnsi="Calibri" w:cs="Calibri"/>
                <w:sz w:val="22"/>
                <w:szCs w:val="22"/>
              </w:rPr>
              <w:t>[0..1]</w:t>
            </w:r>
          </w:p>
        </w:tc>
        <w:tc>
          <w:tcPr>
            <w:tcW w:w="2160" w:type="dxa"/>
            <w:tcBorders>
              <w:top w:val="single" w:sz="4" w:space="0" w:color="808080"/>
              <w:left w:val="nil"/>
              <w:bottom w:val="nil"/>
              <w:right w:val="single" w:sz="4" w:space="0" w:color="808080"/>
            </w:tcBorders>
            <w:hideMark/>
          </w:tcPr>
          <w:p w14:paraId="524BC5B9" w14:textId="77777777" w:rsidR="00C320F6" w:rsidRPr="0029641F" w:rsidRDefault="00C320F6" w:rsidP="000D2D7F">
            <w:pPr>
              <w:spacing w:before="0"/>
              <w:outlineLvl w:val="1"/>
              <w:rPr>
                <w:rFonts w:ascii="Calibri" w:eastAsia="Times New Roman" w:hAnsi="Calibri" w:cs="Calibri"/>
                <w:sz w:val="22"/>
                <w:szCs w:val="22"/>
              </w:rPr>
            </w:pPr>
            <w:r w:rsidRPr="0029641F">
              <w:rPr>
                <w:rFonts w:ascii="Calibri" w:eastAsia="Times New Roman" w:hAnsi="Calibri" w:cs="Calibri"/>
                <w:sz w:val="22"/>
                <w:szCs w:val="22"/>
              </w:rPr>
              <w:t>date</w:t>
            </w:r>
          </w:p>
        </w:tc>
        <w:tc>
          <w:tcPr>
            <w:tcW w:w="990" w:type="dxa"/>
            <w:tcBorders>
              <w:top w:val="single" w:sz="4" w:space="0" w:color="808080"/>
              <w:left w:val="nil"/>
              <w:bottom w:val="nil"/>
              <w:right w:val="single" w:sz="4" w:space="0" w:color="808080"/>
            </w:tcBorders>
            <w:noWrap/>
            <w:hideMark/>
          </w:tcPr>
          <w:p w14:paraId="3FED2578" w14:textId="77777777" w:rsidR="00C320F6" w:rsidRPr="0029641F" w:rsidRDefault="00C320F6" w:rsidP="000D2D7F">
            <w:pPr>
              <w:spacing w:before="0"/>
              <w:outlineLvl w:val="1"/>
              <w:rPr>
                <w:rFonts w:ascii="Calibri" w:eastAsia="Times New Roman" w:hAnsi="Calibri" w:cs="Calibri"/>
                <w:sz w:val="22"/>
                <w:szCs w:val="22"/>
              </w:rPr>
            </w:pPr>
            <w:r w:rsidRPr="0029641F">
              <w:rPr>
                <w:rFonts w:ascii="Calibri" w:eastAsia="Times New Roman" w:hAnsi="Calibri" w:cs="Calibri"/>
                <w:sz w:val="22"/>
                <w:szCs w:val="22"/>
              </w:rPr>
              <w:t> </w:t>
            </w:r>
          </w:p>
        </w:tc>
      </w:tr>
      <w:tr w:rsidR="00C320F6" w:rsidRPr="0029641F" w14:paraId="0A4A7581" w14:textId="77777777" w:rsidTr="00C320F6">
        <w:trPr>
          <w:trHeight w:val="300"/>
        </w:trPr>
        <w:tc>
          <w:tcPr>
            <w:tcW w:w="468" w:type="dxa"/>
            <w:tcBorders>
              <w:top w:val="single" w:sz="4" w:space="0" w:color="808080"/>
              <w:left w:val="single" w:sz="4" w:space="0" w:color="808080"/>
              <w:bottom w:val="nil"/>
              <w:right w:val="single" w:sz="4" w:space="0" w:color="808080"/>
            </w:tcBorders>
            <w:shd w:val="clear" w:color="000000" w:fill="E6E6E6"/>
            <w:noWrap/>
            <w:hideMark/>
          </w:tcPr>
          <w:p w14:paraId="6AD09237" w14:textId="77777777" w:rsidR="00C320F6" w:rsidRPr="0029641F" w:rsidRDefault="00C320F6" w:rsidP="000D2D7F">
            <w:pPr>
              <w:spacing w:before="0"/>
              <w:outlineLvl w:val="1"/>
              <w:rPr>
                <w:rFonts w:ascii="Calibri" w:eastAsia="Times New Roman" w:hAnsi="Calibri" w:cs="Calibri"/>
                <w:sz w:val="22"/>
                <w:szCs w:val="22"/>
              </w:rPr>
            </w:pPr>
            <w:r w:rsidRPr="0029641F">
              <w:rPr>
                <w:rFonts w:ascii="Calibri" w:eastAsia="Times New Roman" w:hAnsi="Calibri" w:cs="Calibri"/>
                <w:sz w:val="22"/>
                <w:szCs w:val="22"/>
              </w:rPr>
              <w:t>2</w:t>
            </w:r>
          </w:p>
        </w:tc>
        <w:tc>
          <w:tcPr>
            <w:tcW w:w="4122" w:type="dxa"/>
            <w:tcBorders>
              <w:top w:val="single" w:sz="4" w:space="0" w:color="808080"/>
              <w:left w:val="nil"/>
              <w:bottom w:val="nil"/>
              <w:right w:val="single" w:sz="4" w:space="0" w:color="808080"/>
            </w:tcBorders>
            <w:shd w:val="clear" w:color="000000" w:fill="E6E6E6"/>
            <w:hideMark/>
          </w:tcPr>
          <w:p w14:paraId="5E8643AF" w14:textId="77777777" w:rsidR="00C320F6" w:rsidRPr="0029641F" w:rsidRDefault="00C320F6" w:rsidP="000D2D7F">
            <w:pPr>
              <w:spacing w:before="0"/>
              <w:outlineLvl w:val="1"/>
              <w:rPr>
                <w:rFonts w:ascii="Calibri" w:eastAsia="Times New Roman" w:hAnsi="Calibri" w:cs="Calibri"/>
                <w:sz w:val="22"/>
                <w:szCs w:val="22"/>
              </w:rPr>
            </w:pPr>
            <w:hyperlink r:id="rId859" w:anchor="RANGE!fulla2fce6786a189327bdeeedc0221fcf6eb9e795c7c22c1f4162f7f850ce0cd4da" w:history="1">
              <w:r w:rsidRPr="0029641F">
                <w:rPr>
                  <w:rFonts w:ascii="Calibri" w:eastAsia="Times New Roman" w:hAnsi="Calibri" w:cs="Calibri"/>
                  <w:sz w:val="22"/>
                  <w:szCs w:val="22"/>
                </w:rPr>
                <w:t xml:space="preserve">        Cancellation Right</w:t>
              </w:r>
            </w:hyperlink>
          </w:p>
        </w:tc>
        <w:tc>
          <w:tcPr>
            <w:tcW w:w="2340" w:type="dxa"/>
            <w:tcBorders>
              <w:top w:val="single" w:sz="4" w:space="0" w:color="808080"/>
              <w:left w:val="nil"/>
              <w:bottom w:val="nil"/>
              <w:right w:val="single" w:sz="4" w:space="0" w:color="808080"/>
            </w:tcBorders>
            <w:shd w:val="clear" w:color="000000" w:fill="E6E6E6"/>
            <w:hideMark/>
          </w:tcPr>
          <w:p w14:paraId="5FDF8C94" w14:textId="77777777" w:rsidR="00C320F6" w:rsidRPr="0029641F" w:rsidRDefault="00C320F6" w:rsidP="000D2D7F">
            <w:pPr>
              <w:spacing w:before="0"/>
              <w:outlineLvl w:val="1"/>
              <w:rPr>
                <w:rFonts w:ascii="Calibri" w:eastAsia="Times New Roman" w:hAnsi="Calibri" w:cs="Calibri"/>
                <w:sz w:val="22"/>
                <w:szCs w:val="22"/>
              </w:rPr>
            </w:pPr>
            <w:r w:rsidRPr="0029641F">
              <w:rPr>
                <w:rFonts w:ascii="Calibri" w:eastAsia="Times New Roman" w:hAnsi="Calibri" w:cs="Calibri"/>
                <w:sz w:val="22"/>
                <w:szCs w:val="22"/>
              </w:rPr>
              <w:t>&lt;CxlRght&gt;</w:t>
            </w:r>
          </w:p>
        </w:tc>
        <w:tc>
          <w:tcPr>
            <w:tcW w:w="810" w:type="dxa"/>
            <w:tcBorders>
              <w:top w:val="single" w:sz="4" w:space="0" w:color="808080"/>
              <w:left w:val="nil"/>
              <w:bottom w:val="nil"/>
              <w:right w:val="single" w:sz="4" w:space="0" w:color="808080"/>
            </w:tcBorders>
            <w:shd w:val="clear" w:color="000000" w:fill="E6E6E6"/>
            <w:noWrap/>
            <w:hideMark/>
          </w:tcPr>
          <w:p w14:paraId="1E20FB36" w14:textId="77777777" w:rsidR="00C320F6" w:rsidRPr="0029641F" w:rsidRDefault="00C320F6" w:rsidP="000D2D7F">
            <w:pPr>
              <w:spacing w:before="0"/>
              <w:outlineLvl w:val="1"/>
              <w:rPr>
                <w:rFonts w:ascii="Calibri" w:eastAsia="Times New Roman" w:hAnsi="Calibri" w:cs="Calibri"/>
                <w:sz w:val="22"/>
                <w:szCs w:val="22"/>
              </w:rPr>
            </w:pPr>
            <w:r w:rsidRPr="0029641F">
              <w:rPr>
                <w:rFonts w:ascii="Calibri" w:eastAsia="Times New Roman" w:hAnsi="Calibri" w:cs="Calibri"/>
                <w:sz w:val="22"/>
                <w:szCs w:val="22"/>
              </w:rPr>
              <w:t>[0..1]</w:t>
            </w:r>
          </w:p>
        </w:tc>
        <w:tc>
          <w:tcPr>
            <w:tcW w:w="2160" w:type="dxa"/>
            <w:tcBorders>
              <w:top w:val="single" w:sz="4" w:space="0" w:color="808080"/>
              <w:left w:val="nil"/>
              <w:bottom w:val="nil"/>
              <w:right w:val="single" w:sz="4" w:space="0" w:color="808080"/>
            </w:tcBorders>
            <w:shd w:val="clear" w:color="000000" w:fill="E6E6E6"/>
            <w:noWrap/>
            <w:hideMark/>
          </w:tcPr>
          <w:p w14:paraId="7251FA3D" w14:textId="77777777" w:rsidR="00C320F6" w:rsidRPr="0029641F" w:rsidRDefault="00C320F6" w:rsidP="000D2D7F">
            <w:pPr>
              <w:spacing w:before="0"/>
              <w:outlineLvl w:val="1"/>
              <w:rPr>
                <w:rFonts w:ascii="Calibri" w:eastAsia="Times New Roman" w:hAnsi="Calibri" w:cs="Calibri"/>
                <w:sz w:val="22"/>
                <w:szCs w:val="22"/>
              </w:rPr>
            </w:pPr>
            <w:r w:rsidRPr="0029641F">
              <w:rPr>
                <w:rFonts w:ascii="Calibri" w:eastAsia="Times New Roman" w:hAnsi="Calibri" w:cs="Calibri"/>
                <w:sz w:val="22"/>
                <w:szCs w:val="22"/>
              </w:rPr>
              <w:t>Choice</w:t>
            </w:r>
          </w:p>
        </w:tc>
        <w:tc>
          <w:tcPr>
            <w:tcW w:w="990" w:type="dxa"/>
            <w:tcBorders>
              <w:top w:val="single" w:sz="4" w:space="0" w:color="808080"/>
              <w:left w:val="nil"/>
              <w:bottom w:val="nil"/>
              <w:right w:val="single" w:sz="4" w:space="0" w:color="808080"/>
            </w:tcBorders>
            <w:noWrap/>
            <w:hideMark/>
          </w:tcPr>
          <w:p w14:paraId="4DF9FC22" w14:textId="77777777" w:rsidR="00C320F6" w:rsidRPr="0029641F" w:rsidRDefault="00C320F6" w:rsidP="000D2D7F">
            <w:pPr>
              <w:spacing w:before="0"/>
              <w:outlineLvl w:val="1"/>
              <w:rPr>
                <w:rFonts w:ascii="Calibri" w:eastAsia="Times New Roman" w:hAnsi="Calibri" w:cs="Calibri"/>
                <w:sz w:val="22"/>
                <w:szCs w:val="22"/>
              </w:rPr>
            </w:pPr>
            <w:r w:rsidRPr="0029641F">
              <w:rPr>
                <w:rFonts w:ascii="Calibri" w:eastAsia="Times New Roman" w:hAnsi="Calibri" w:cs="Calibri"/>
                <w:sz w:val="22"/>
                <w:szCs w:val="22"/>
              </w:rPr>
              <w:t> </w:t>
            </w:r>
          </w:p>
        </w:tc>
      </w:tr>
      <w:tr w:rsidR="00C320F6" w:rsidRPr="0029641F" w14:paraId="1D690B17" w14:textId="77777777" w:rsidTr="00C320F6">
        <w:trPr>
          <w:trHeight w:val="300"/>
        </w:trPr>
        <w:tc>
          <w:tcPr>
            <w:tcW w:w="468" w:type="dxa"/>
            <w:tcBorders>
              <w:top w:val="single" w:sz="4" w:space="0" w:color="808080"/>
              <w:left w:val="single" w:sz="4" w:space="0" w:color="808080"/>
              <w:bottom w:val="nil"/>
              <w:right w:val="single" w:sz="4" w:space="0" w:color="808080"/>
            </w:tcBorders>
            <w:shd w:val="clear" w:color="000000" w:fill="E6E6E6"/>
            <w:noWrap/>
            <w:hideMark/>
          </w:tcPr>
          <w:p w14:paraId="658A7E79" w14:textId="77777777" w:rsidR="00C320F6" w:rsidRPr="0029641F" w:rsidRDefault="00C320F6" w:rsidP="000D2D7F">
            <w:pPr>
              <w:spacing w:before="0"/>
              <w:outlineLvl w:val="1"/>
              <w:rPr>
                <w:rFonts w:ascii="Calibri" w:eastAsia="Times New Roman" w:hAnsi="Calibri" w:cs="Calibri"/>
                <w:sz w:val="22"/>
                <w:szCs w:val="22"/>
              </w:rPr>
            </w:pPr>
            <w:r w:rsidRPr="0029641F">
              <w:rPr>
                <w:rFonts w:ascii="Calibri" w:eastAsia="Times New Roman" w:hAnsi="Calibri" w:cs="Calibri"/>
                <w:sz w:val="22"/>
                <w:szCs w:val="22"/>
              </w:rPr>
              <w:t>2</w:t>
            </w:r>
          </w:p>
        </w:tc>
        <w:tc>
          <w:tcPr>
            <w:tcW w:w="4122" w:type="dxa"/>
            <w:tcBorders>
              <w:top w:val="single" w:sz="4" w:space="0" w:color="808080"/>
              <w:left w:val="nil"/>
              <w:bottom w:val="nil"/>
              <w:right w:val="single" w:sz="4" w:space="0" w:color="808080"/>
            </w:tcBorders>
            <w:shd w:val="clear" w:color="000000" w:fill="E6E6E6"/>
            <w:hideMark/>
          </w:tcPr>
          <w:p w14:paraId="0D22D308" w14:textId="77777777" w:rsidR="00C320F6" w:rsidRPr="0029641F" w:rsidRDefault="00C320F6" w:rsidP="000D2D7F">
            <w:pPr>
              <w:spacing w:before="0"/>
              <w:outlineLvl w:val="1"/>
              <w:rPr>
                <w:rFonts w:ascii="Calibri" w:eastAsia="Times New Roman" w:hAnsi="Calibri" w:cs="Calibri"/>
                <w:sz w:val="22"/>
                <w:szCs w:val="22"/>
              </w:rPr>
            </w:pPr>
            <w:hyperlink r:id="rId860" w:anchor="RANGE!full05e79546e84143b2a637be2d030823699d32e35af9ed9f45baf887aa4715e3a2" w:history="1">
              <w:r w:rsidRPr="0029641F">
                <w:rPr>
                  <w:rFonts w:ascii="Calibri" w:eastAsia="Times New Roman" w:hAnsi="Calibri" w:cs="Calibri"/>
                  <w:sz w:val="22"/>
                  <w:szCs w:val="22"/>
                </w:rPr>
                <w:t xml:space="preserve">        Investment Account Details</w:t>
              </w:r>
            </w:hyperlink>
          </w:p>
        </w:tc>
        <w:tc>
          <w:tcPr>
            <w:tcW w:w="2340" w:type="dxa"/>
            <w:tcBorders>
              <w:top w:val="single" w:sz="4" w:space="0" w:color="808080"/>
              <w:left w:val="nil"/>
              <w:bottom w:val="nil"/>
              <w:right w:val="single" w:sz="4" w:space="0" w:color="808080"/>
            </w:tcBorders>
            <w:shd w:val="clear" w:color="000000" w:fill="E6E6E6"/>
            <w:hideMark/>
          </w:tcPr>
          <w:p w14:paraId="0C06A30A" w14:textId="77777777" w:rsidR="00C320F6" w:rsidRPr="0029641F" w:rsidRDefault="00C320F6" w:rsidP="000D2D7F">
            <w:pPr>
              <w:spacing w:before="0"/>
              <w:outlineLvl w:val="1"/>
              <w:rPr>
                <w:rFonts w:ascii="Calibri" w:eastAsia="Times New Roman" w:hAnsi="Calibri" w:cs="Calibri"/>
                <w:sz w:val="22"/>
                <w:szCs w:val="22"/>
              </w:rPr>
            </w:pPr>
            <w:r w:rsidRPr="0029641F">
              <w:rPr>
                <w:rFonts w:ascii="Calibri" w:eastAsia="Times New Roman" w:hAnsi="Calibri" w:cs="Calibri"/>
                <w:sz w:val="22"/>
                <w:szCs w:val="22"/>
              </w:rPr>
              <w:t>&lt;InvstmtAcctDtls&gt;</w:t>
            </w:r>
          </w:p>
        </w:tc>
        <w:tc>
          <w:tcPr>
            <w:tcW w:w="810" w:type="dxa"/>
            <w:tcBorders>
              <w:top w:val="single" w:sz="4" w:space="0" w:color="808080"/>
              <w:left w:val="nil"/>
              <w:bottom w:val="nil"/>
              <w:right w:val="single" w:sz="4" w:space="0" w:color="808080"/>
            </w:tcBorders>
            <w:shd w:val="clear" w:color="000000" w:fill="E6E6E6"/>
            <w:noWrap/>
            <w:hideMark/>
          </w:tcPr>
          <w:p w14:paraId="75A974E5" w14:textId="77777777" w:rsidR="00C320F6" w:rsidRPr="0029641F" w:rsidRDefault="00C320F6" w:rsidP="000D2D7F">
            <w:pPr>
              <w:spacing w:before="0"/>
              <w:outlineLvl w:val="1"/>
              <w:rPr>
                <w:rFonts w:ascii="Calibri" w:eastAsia="Times New Roman" w:hAnsi="Calibri" w:cs="Calibri"/>
                <w:sz w:val="22"/>
                <w:szCs w:val="22"/>
              </w:rPr>
            </w:pPr>
            <w:r w:rsidRPr="0029641F">
              <w:rPr>
                <w:rFonts w:ascii="Calibri" w:eastAsia="Times New Roman" w:hAnsi="Calibri" w:cs="Calibri"/>
                <w:sz w:val="22"/>
                <w:szCs w:val="22"/>
              </w:rPr>
              <w:t>[1..1]</w:t>
            </w:r>
          </w:p>
        </w:tc>
        <w:tc>
          <w:tcPr>
            <w:tcW w:w="2160" w:type="dxa"/>
            <w:tcBorders>
              <w:top w:val="single" w:sz="4" w:space="0" w:color="808080"/>
              <w:left w:val="nil"/>
              <w:bottom w:val="nil"/>
              <w:right w:val="single" w:sz="4" w:space="0" w:color="808080"/>
            </w:tcBorders>
            <w:shd w:val="clear" w:color="000000" w:fill="E6E6E6"/>
            <w:noWrap/>
            <w:hideMark/>
          </w:tcPr>
          <w:p w14:paraId="00F6733A" w14:textId="77777777" w:rsidR="00C320F6" w:rsidRPr="0029641F" w:rsidRDefault="00C320F6" w:rsidP="000D2D7F">
            <w:pPr>
              <w:spacing w:before="0"/>
              <w:outlineLvl w:val="1"/>
              <w:rPr>
                <w:rFonts w:ascii="Calibri" w:eastAsia="Times New Roman" w:hAnsi="Calibri" w:cs="Calibri"/>
                <w:sz w:val="22"/>
                <w:szCs w:val="22"/>
              </w:rPr>
            </w:pPr>
            <w:r w:rsidRPr="0029641F">
              <w:rPr>
                <w:rFonts w:ascii="Calibri" w:eastAsia="Times New Roman" w:hAnsi="Calibri" w:cs="Calibri"/>
                <w:sz w:val="22"/>
                <w:szCs w:val="22"/>
              </w:rPr>
              <w:t> </w:t>
            </w:r>
          </w:p>
        </w:tc>
        <w:tc>
          <w:tcPr>
            <w:tcW w:w="990" w:type="dxa"/>
            <w:tcBorders>
              <w:top w:val="single" w:sz="4" w:space="0" w:color="808080"/>
              <w:left w:val="nil"/>
              <w:bottom w:val="nil"/>
              <w:right w:val="single" w:sz="4" w:space="0" w:color="808080"/>
            </w:tcBorders>
            <w:noWrap/>
            <w:hideMark/>
          </w:tcPr>
          <w:p w14:paraId="09AF1944" w14:textId="77777777" w:rsidR="00C320F6" w:rsidRPr="0029641F" w:rsidRDefault="00C320F6" w:rsidP="000D2D7F">
            <w:pPr>
              <w:spacing w:before="0"/>
              <w:outlineLvl w:val="1"/>
              <w:rPr>
                <w:rFonts w:ascii="Calibri" w:eastAsia="Times New Roman" w:hAnsi="Calibri" w:cs="Calibri"/>
                <w:sz w:val="22"/>
                <w:szCs w:val="22"/>
              </w:rPr>
            </w:pPr>
            <w:r w:rsidRPr="0029641F">
              <w:rPr>
                <w:rFonts w:ascii="Calibri" w:eastAsia="Times New Roman" w:hAnsi="Calibri" w:cs="Calibri"/>
                <w:sz w:val="22"/>
                <w:szCs w:val="22"/>
              </w:rPr>
              <w:t>Yes</w:t>
            </w:r>
          </w:p>
        </w:tc>
      </w:tr>
      <w:tr w:rsidR="00C320F6" w:rsidRPr="0029641F" w14:paraId="7AB50CD3" w14:textId="77777777" w:rsidTr="00C320F6">
        <w:trPr>
          <w:trHeight w:val="300"/>
        </w:trPr>
        <w:tc>
          <w:tcPr>
            <w:tcW w:w="468" w:type="dxa"/>
            <w:tcBorders>
              <w:top w:val="single" w:sz="4" w:space="0" w:color="808080"/>
              <w:left w:val="single" w:sz="4" w:space="0" w:color="808080"/>
              <w:bottom w:val="nil"/>
              <w:right w:val="single" w:sz="4" w:space="0" w:color="808080"/>
            </w:tcBorders>
            <w:shd w:val="clear" w:color="000000" w:fill="E6E6E6"/>
            <w:noWrap/>
            <w:hideMark/>
          </w:tcPr>
          <w:p w14:paraId="61DB37F9" w14:textId="77777777" w:rsidR="00C320F6" w:rsidRPr="0029641F" w:rsidRDefault="00C320F6" w:rsidP="000D2D7F">
            <w:pPr>
              <w:spacing w:before="0"/>
              <w:outlineLvl w:val="1"/>
              <w:rPr>
                <w:rFonts w:ascii="Calibri" w:eastAsia="Times New Roman" w:hAnsi="Calibri" w:cs="Calibri"/>
                <w:sz w:val="22"/>
                <w:szCs w:val="22"/>
              </w:rPr>
            </w:pPr>
            <w:r w:rsidRPr="0029641F">
              <w:rPr>
                <w:rFonts w:ascii="Calibri" w:eastAsia="Times New Roman" w:hAnsi="Calibri" w:cs="Calibri"/>
                <w:sz w:val="22"/>
                <w:szCs w:val="22"/>
              </w:rPr>
              <w:t>2</w:t>
            </w:r>
          </w:p>
        </w:tc>
        <w:tc>
          <w:tcPr>
            <w:tcW w:w="4122" w:type="dxa"/>
            <w:tcBorders>
              <w:top w:val="single" w:sz="4" w:space="0" w:color="808080"/>
              <w:left w:val="nil"/>
              <w:bottom w:val="nil"/>
              <w:right w:val="single" w:sz="4" w:space="0" w:color="808080"/>
            </w:tcBorders>
            <w:shd w:val="clear" w:color="000000" w:fill="E6E6E6"/>
            <w:hideMark/>
          </w:tcPr>
          <w:p w14:paraId="31FF4002" w14:textId="77777777" w:rsidR="00C320F6" w:rsidRPr="0029641F" w:rsidRDefault="00C320F6" w:rsidP="000D2D7F">
            <w:pPr>
              <w:spacing w:before="0"/>
              <w:outlineLvl w:val="1"/>
              <w:rPr>
                <w:rFonts w:ascii="Calibri" w:eastAsia="Times New Roman" w:hAnsi="Calibri" w:cs="Calibri"/>
                <w:sz w:val="22"/>
                <w:szCs w:val="22"/>
              </w:rPr>
            </w:pPr>
            <w:hyperlink r:id="rId861" w:anchor="RANGE!full4d826717cfcab693c7a902bc0692df2c5f0dc5f60876fea4d55e1a4496545f03" w:history="1">
              <w:r w:rsidRPr="0029641F">
                <w:rPr>
                  <w:rFonts w:ascii="Calibri" w:eastAsia="Times New Roman" w:hAnsi="Calibri" w:cs="Calibri"/>
                  <w:sz w:val="22"/>
                  <w:szCs w:val="22"/>
                </w:rPr>
                <w:t xml:space="preserve">        Beneficiary Details</w:t>
              </w:r>
            </w:hyperlink>
          </w:p>
        </w:tc>
        <w:tc>
          <w:tcPr>
            <w:tcW w:w="2340" w:type="dxa"/>
            <w:tcBorders>
              <w:top w:val="single" w:sz="4" w:space="0" w:color="808080"/>
              <w:left w:val="nil"/>
              <w:bottom w:val="nil"/>
              <w:right w:val="single" w:sz="4" w:space="0" w:color="808080"/>
            </w:tcBorders>
            <w:shd w:val="clear" w:color="000000" w:fill="E6E6E6"/>
            <w:hideMark/>
          </w:tcPr>
          <w:p w14:paraId="28476824" w14:textId="77777777" w:rsidR="00C320F6" w:rsidRPr="0029641F" w:rsidRDefault="00C320F6" w:rsidP="000D2D7F">
            <w:pPr>
              <w:spacing w:before="0"/>
              <w:outlineLvl w:val="1"/>
              <w:rPr>
                <w:rFonts w:ascii="Calibri" w:eastAsia="Times New Roman" w:hAnsi="Calibri" w:cs="Calibri"/>
                <w:sz w:val="22"/>
                <w:szCs w:val="22"/>
              </w:rPr>
            </w:pPr>
            <w:r w:rsidRPr="0029641F">
              <w:rPr>
                <w:rFonts w:ascii="Calibri" w:eastAsia="Times New Roman" w:hAnsi="Calibri" w:cs="Calibri"/>
                <w:sz w:val="22"/>
                <w:szCs w:val="22"/>
              </w:rPr>
              <w:t>&lt;BnfcryDtls&gt;</w:t>
            </w:r>
          </w:p>
        </w:tc>
        <w:tc>
          <w:tcPr>
            <w:tcW w:w="810" w:type="dxa"/>
            <w:tcBorders>
              <w:top w:val="single" w:sz="4" w:space="0" w:color="808080"/>
              <w:left w:val="nil"/>
              <w:bottom w:val="nil"/>
              <w:right w:val="single" w:sz="4" w:space="0" w:color="808080"/>
            </w:tcBorders>
            <w:shd w:val="clear" w:color="000000" w:fill="E6E6E6"/>
            <w:noWrap/>
            <w:hideMark/>
          </w:tcPr>
          <w:p w14:paraId="5672F7A1" w14:textId="77777777" w:rsidR="00C320F6" w:rsidRPr="0029641F" w:rsidRDefault="00C320F6" w:rsidP="000D2D7F">
            <w:pPr>
              <w:spacing w:before="0"/>
              <w:outlineLvl w:val="1"/>
              <w:rPr>
                <w:rFonts w:ascii="Calibri" w:eastAsia="Times New Roman" w:hAnsi="Calibri" w:cs="Calibri"/>
                <w:sz w:val="22"/>
                <w:szCs w:val="22"/>
              </w:rPr>
            </w:pPr>
            <w:r w:rsidRPr="0029641F">
              <w:rPr>
                <w:rFonts w:ascii="Calibri" w:eastAsia="Times New Roman" w:hAnsi="Calibri" w:cs="Calibri"/>
                <w:sz w:val="22"/>
                <w:szCs w:val="22"/>
              </w:rPr>
              <w:t>[0..*]</w:t>
            </w:r>
          </w:p>
        </w:tc>
        <w:tc>
          <w:tcPr>
            <w:tcW w:w="2160" w:type="dxa"/>
            <w:tcBorders>
              <w:top w:val="single" w:sz="4" w:space="0" w:color="808080"/>
              <w:left w:val="nil"/>
              <w:bottom w:val="nil"/>
              <w:right w:val="single" w:sz="4" w:space="0" w:color="808080"/>
            </w:tcBorders>
            <w:shd w:val="clear" w:color="000000" w:fill="E6E6E6"/>
            <w:noWrap/>
            <w:hideMark/>
          </w:tcPr>
          <w:p w14:paraId="1392D16E" w14:textId="77777777" w:rsidR="00C320F6" w:rsidRPr="0029641F" w:rsidRDefault="00C320F6" w:rsidP="000D2D7F">
            <w:pPr>
              <w:spacing w:before="0"/>
              <w:outlineLvl w:val="1"/>
              <w:rPr>
                <w:rFonts w:ascii="Calibri" w:eastAsia="Times New Roman" w:hAnsi="Calibri" w:cs="Calibri"/>
                <w:sz w:val="22"/>
                <w:szCs w:val="22"/>
              </w:rPr>
            </w:pPr>
            <w:r w:rsidRPr="0029641F">
              <w:rPr>
                <w:rFonts w:ascii="Calibri" w:eastAsia="Times New Roman" w:hAnsi="Calibri" w:cs="Calibri"/>
                <w:sz w:val="22"/>
                <w:szCs w:val="22"/>
              </w:rPr>
              <w:t> </w:t>
            </w:r>
          </w:p>
        </w:tc>
        <w:tc>
          <w:tcPr>
            <w:tcW w:w="990" w:type="dxa"/>
            <w:tcBorders>
              <w:top w:val="single" w:sz="4" w:space="0" w:color="808080"/>
              <w:left w:val="nil"/>
              <w:bottom w:val="nil"/>
              <w:right w:val="single" w:sz="4" w:space="0" w:color="808080"/>
            </w:tcBorders>
            <w:noWrap/>
            <w:hideMark/>
          </w:tcPr>
          <w:p w14:paraId="027918B2" w14:textId="77777777" w:rsidR="00C320F6" w:rsidRPr="0029641F" w:rsidRDefault="00C320F6" w:rsidP="000D2D7F">
            <w:pPr>
              <w:spacing w:before="0"/>
              <w:outlineLvl w:val="1"/>
              <w:rPr>
                <w:rFonts w:ascii="Calibri" w:eastAsia="Times New Roman" w:hAnsi="Calibri" w:cs="Calibri"/>
                <w:sz w:val="22"/>
                <w:szCs w:val="22"/>
              </w:rPr>
            </w:pPr>
            <w:r w:rsidRPr="0029641F">
              <w:rPr>
                <w:rFonts w:ascii="Calibri" w:eastAsia="Times New Roman" w:hAnsi="Calibri" w:cs="Calibri"/>
                <w:sz w:val="22"/>
                <w:szCs w:val="22"/>
              </w:rPr>
              <w:t> </w:t>
            </w:r>
          </w:p>
        </w:tc>
      </w:tr>
      <w:tr w:rsidR="00C320F6" w:rsidRPr="0029641F" w14:paraId="2FA740FE" w14:textId="77777777" w:rsidTr="00C320F6">
        <w:trPr>
          <w:trHeight w:val="300"/>
        </w:trPr>
        <w:tc>
          <w:tcPr>
            <w:tcW w:w="468" w:type="dxa"/>
            <w:tcBorders>
              <w:top w:val="single" w:sz="4" w:space="0" w:color="808080"/>
              <w:left w:val="single" w:sz="4" w:space="0" w:color="808080"/>
              <w:bottom w:val="nil"/>
              <w:right w:val="single" w:sz="4" w:space="0" w:color="808080"/>
            </w:tcBorders>
            <w:shd w:val="clear" w:color="000000" w:fill="E6E6E6"/>
            <w:noWrap/>
            <w:hideMark/>
          </w:tcPr>
          <w:p w14:paraId="0EB9E249" w14:textId="77777777" w:rsidR="00C320F6" w:rsidRPr="0029641F" w:rsidRDefault="00C320F6" w:rsidP="000D2D7F">
            <w:pPr>
              <w:spacing w:before="0"/>
              <w:outlineLvl w:val="1"/>
              <w:rPr>
                <w:rFonts w:ascii="Calibri" w:eastAsia="Times New Roman" w:hAnsi="Calibri" w:cs="Calibri"/>
                <w:sz w:val="22"/>
                <w:szCs w:val="22"/>
              </w:rPr>
            </w:pPr>
            <w:r w:rsidRPr="0029641F">
              <w:rPr>
                <w:rFonts w:ascii="Calibri" w:eastAsia="Times New Roman" w:hAnsi="Calibri" w:cs="Calibri"/>
                <w:sz w:val="22"/>
                <w:szCs w:val="22"/>
              </w:rPr>
              <w:t>2</w:t>
            </w:r>
          </w:p>
        </w:tc>
        <w:tc>
          <w:tcPr>
            <w:tcW w:w="4122" w:type="dxa"/>
            <w:tcBorders>
              <w:top w:val="single" w:sz="4" w:space="0" w:color="808080"/>
              <w:left w:val="nil"/>
              <w:bottom w:val="nil"/>
              <w:right w:val="single" w:sz="4" w:space="0" w:color="808080"/>
            </w:tcBorders>
            <w:shd w:val="clear" w:color="000000" w:fill="E6E6E6"/>
            <w:hideMark/>
          </w:tcPr>
          <w:p w14:paraId="0C2AB6A8" w14:textId="77777777" w:rsidR="00C320F6" w:rsidRPr="0029641F" w:rsidRDefault="00C320F6" w:rsidP="000D2D7F">
            <w:pPr>
              <w:spacing w:before="0"/>
              <w:outlineLvl w:val="1"/>
              <w:rPr>
                <w:rFonts w:ascii="Calibri" w:eastAsia="Times New Roman" w:hAnsi="Calibri" w:cs="Calibri"/>
                <w:sz w:val="22"/>
                <w:szCs w:val="22"/>
              </w:rPr>
            </w:pPr>
            <w:hyperlink r:id="rId862" w:anchor="RANGE!fullc38c8697f299a8da8f80ba8d20ffbbbbe00eaab109cc9aab67552c974e0c8e7f" w:history="1">
              <w:r w:rsidRPr="0029641F">
                <w:rPr>
                  <w:rFonts w:ascii="Calibri" w:eastAsia="Times New Roman" w:hAnsi="Calibri" w:cs="Calibri"/>
                  <w:sz w:val="22"/>
                  <w:szCs w:val="22"/>
                </w:rPr>
                <w:t xml:space="preserve">        Individual Execution Details</w:t>
              </w:r>
            </w:hyperlink>
          </w:p>
        </w:tc>
        <w:tc>
          <w:tcPr>
            <w:tcW w:w="2340" w:type="dxa"/>
            <w:tcBorders>
              <w:top w:val="single" w:sz="4" w:space="0" w:color="808080"/>
              <w:left w:val="nil"/>
              <w:bottom w:val="nil"/>
              <w:right w:val="single" w:sz="4" w:space="0" w:color="808080"/>
            </w:tcBorders>
            <w:shd w:val="clear" w:color="000000" w:fill="E6E6E6"/>
            <w:hideMark/>
          </w:tcPr>
          <w:p w14:paraId="5DADFDFB" w14:textId="77777777" w:rsidR="00C320F6" w:rsidRPr="0029641F" w:rsidRDefault="00C320F6" w:rsidP="000D2D7F">
            <w:pPr>
              <w:spacing w:before="0"/>
              <w:outlineLvl w:val="1"/>
              <w:rPr>
                <w:rFonts w:ascii="Calibri" w:eastAsia="Times New Roman" w:hAnsi="Calibri" w:cs="Calibri"/>
                <w:sz w:val="22"/>
                <w:szCs w:val="22"/>
              </w:rPr>
            </w:pPr>
            <w:r w:rsidRPr="0029641F">
              <w:rPr>
                <w:rFonts w:ascii="Calibri" w:eastAsia="Times New Roman" w:hAnsi="Calibri" w:cs="Calibri"/>
                <w:sz w:val="22"/>
                <w:szCs w:val="22"/>
              </w:rPr>
              <w:t>&lt;IndvExctnDtls&gt;</w:t>
            </w:r>
          </w:p>
        </w:tc>
        <w:tc>
          <w:tcPr>
            <w:tcW w:w="810" w:type="dxa"/>
            <w:tcBorders>
              <w:top w:val="single" w:sz="4" w:space="0" w:color="808080"/>
              <w:left w:val="nil"/>
              <w:bottom w:val="nil"/>
              <w:right w:val="single" w:sz="4" w:space="0" w:color="808080"/>
            </w:tcBorders>
            <w:shd w:val="clear" w:color="000000" w:fill="E6E6E6"/>
            <w:noWrap/>
            <w:hideMark/>
          </w:tcPr>
          <w:p w14:paraId="76F573CD" w14:textId="77777777" w:rsidR="00C320F6" w:rsidRPr="0029641F" w:rsidRDefault="00C320F6" w:rsidP="000D2D7F">
            <w:pPr>
              <w:spacing w:before="0"/>
              <w:outlineLvl w:val="1"/>
              <w:rPr>
                <w:rFonts w:ascii="Calibri" w:eastAsia="Times New Roman" w:hAnsi="Calibri" w:cs="Calibri"/>
                <w:sz w:val="22"/>
                <w:szCs w:val="22"/>
              </w:rPr>
            </w:pPr>
            <w:r w:rsidRPr="0029641F">
              <w:rPr>
                <w:rFonts w:ascii="Calibri" w:eastAsia="Times New Roman" w:hAnsi="Calibri" w:cs="Calibri"/>
                <w:sz w:val="22"/>
                <w:szCs w:val="22"/>
              </w:rPr>
              <w:t>[1..*]</w:t>
            </w:r>
          </w:p>
        </w:tc>
        <w:tc>
          <w:tcPr>
            <w:tcW w:w="2160" w:type="dxa"/>
            <w:tcBorders>
              <w:top w:val="single" w:sz="4" w:space="0" w:color="808080"/>
              <w:left w:val="nil"/>
              <w:bottom w:val="nil"/>
              <w:right w:val="single" w:sz="4" w:space="0" w:color="808080"/>
            </w:tcBorders>
            <w:shd w:val="clear" w:color="000000" w:fill="E6E6E6"/>
            <w:noWrap/>
            <w:hideMark/>
          </w:tcPr>
          <w:p w14:paraId="416875B6" w14:textId="77777777" w:rsidR="00C320F6" w:rsidRPr="0029641F" w:rsidRDefault="00C320F6" w:rsidP="000D2D7F">
            <w:pPr>
              <w:spacing w:before="0"/>
              <w:outlineLvl w:val="1"/>
              <w:rPr>
                <w:rFonts w:ascii="Calibri" w:eastAsia="Times New Roman" w:hAnsi="Calibri" w:cs="Calibri"/>
                <w:sz w:val="22"/>
                <w:szCs w:val="22"/>
              </w:rPr>
            </w:pPr>
            <w:r w:rsidRPr="0029641F">
              <w:rPr>
                <w:rFonts w:ascii="Calibri" w:eastAsia="Times New Roman" w:hAnsi="Calibri" w:cs="Calibri"/>
                <w:sz w:val="22"/>
                <w:szCs w:val="22"/>
              </w:rPr>
              <w:t> </w:t>
            </w:r>
          </w:p>
        </w:tc>
        <w:tc>
          <w:tcPr>
            <w:tcW w:w="990" w:type="dxa"/>
            <w:tcBorders>
              <w:top w:val="single" w:sz="4" w:space="0" w:color="808080"/>
              <w:left w:val="nil"/>
              <w:bottom w:val="nil"/>
              <w:right w:val="single" w:sz="4" w:space="0" w:color="808080"/>
            </w:tcBorders>
            <w:noWrap/>
            <w:hideMark/>
          </w:tcPr>
          <w:p w14:paraId="5F7892DE" w14:textId="77777777" w:rsidR="00C320F6" w:rsidRPr="0029641F" w:rsidRDefault="00C320F6" w:rsidP="000D2D7F">
            <w:pPr>
              <w:spacing w:before="0"/>
              <w:outlineLvl w:val="1"/>
              <w:rPr>
                <w:rFonts w:ascii="Calibri" w:eastAsia="Times New Roman" w:hAnsi="Calibri" w:cs="Calibri"/>
                <w:sz w:val="22"/>
                <w:szCs w:val="22"/>
              </w:rPr>
            </w:pPr>
            <w:r w:rsidRPr="0029641F">
              <w:rPr>
                <w:rFonts w:ascii="Calibri" w:eastAsia="Times New Roman" w:hAnsi="Calibri" w:cs="Calibri"/>
                <w:sz w:val="22"/>
                <w:szCs w:val="22"/>
              </w:rPr>
              <w:t>Yes</w:t>
            </w:r>
          </w:p>
        </w:tc>
      </w:tr>
      <w:tr w:rsidR="00C320F6" w:rsidRPr="0029641F" w14:paraId="7CAAF483" w14:textId="77777777" w:rsidTr="00C320F6">
        <w:trPr>
          <w:trHeight w:val="300"/>
        </w:trPr>
        <w:tc>
          <w:tcPr>
            <w:tcW w:w="468" w:type="dxa"/>
            <w:tcBorders>
              <w:top w:val="single" w:sz="4" w:space="0" w:color="808080"/>
              <w:left w:val="single" w:sz="4" w:space="0" w:color="808080"/>
              <w:bottom w:val="nil"/>
              <w:right w:val="single" w:sz="4" w:space="0" w:color="808080"/>
            </w:tcBorders>
            <w:noWrap/>
            <w:hideMark/>
          </w:tcPr>
          <w:p w14:paraId="3E750ACB" w14:textId="77777777" w:rsidR="00C320F6" w:rsidRPr="0029641F" w:rsidRDefault="00C320F6" w:rsidP="000D2D7F">
            <w:pPr>
              <w:spacing w:before="0"/>
              <w:outlineLvl w:val="2"/>
              <w:rPr>
                <w:rFonts w:ascii="Calibri" w:eastAsia="Times New Roman" w:hAnsi="Calibri" w:cs="Calibri"/>
                <w:sz w:val="22"/>
                <w:szCs w:val="22"/>
              </w:rPr>
            </w:pPr>
            <w:r w:rsidRPr="0029641F">
              <w:rPr>
                <w:rFonts w:ascii="Calibri" w:eastAsia="Times New Roman" w:hAnsi="Calibri" w:cs="Calibri"/>
                <w:sz w:val="22"/>
                <w:szCs w:val="22"/>
              </w:rPr>
              <w:t>3</w:t>
            </w:r>
          </w:p>
        </w:tc>
        <w:tc>
          <w:tcPr>
            <w:tcW w:w="4122" w:type="dxa"/>
            <w:tcBorders>
              <w:top w:val="single" w:sz="4" w:space="0" w:color="808080"/>
              <w:left w:val="nil"/>
              <w:bottom w:val="nil"/>
              <w:right w:val="single" w:sz="4" w:space="0" w:color="808080"/>
            </w:tcBorders>
            <w:hideMark/>
          </w:tcPr>
          <w:p w14:paraId="2B2BE244" w14:textId="77777777" w:rsidR="00C320F6" w:rsidRPr="0029641F" w:rsidRDefault="00C320F6" w:rsidP="000D2D7F">
            <w:pPr>
              <w:spacing w:before="0"/>
              <w:outlineLvl w:val="2"/>
              <w:rPr>
                <w:rFonts w:ascii="Calibri" w:eastAsia="Times New Roman" w:hAnsi="Calibri" w:cs="Calibri"/>
                <w:sz w:val="22"/>
                <w:szCs w:val="22"/>
              </w:rPr>
            </w:pPr>
            <w:hyperlink r:id="rId863" w:anchor="RANGE!full21916dde2418a3148c370a715ac1707073132b0ea2100f92a7b0613c412fec60" w:history="1">
              <w:r w:rsidRPr="0029641F">
                <w:rPr>
                  <w:rFonts w:ascii="Calibri" w:eastAsia="Times New Roman" w:hAnsi="Calibri" w:cs="Calibri"/>
                  <w:sz w:val="22"/>
                  <w:szCs w:val="22"/>
                </w:rPr>
                <w:t xml:space="preserve">            Order Reference</w:t>
              </w:r>
            </w:hyperlink>
          </w:p>
        </w:tc>
        <w:tc>
          <w:tcPr>
            <w:tcW w:w="2340" w:type="dxa"/>
            <w:tcBorders>
              <w:top w:val="single" w:sz="4" w:space="0" w:color="808080"/>
              <w:left w:val="nil"/>
              <w:bottom w:val="nil"/>
              <w:right w:val="single" w:sz="4" w:space="0" w:color="808080"/>
            </w:tcBorders>
            <w:hideMark/>
          </w:tcPr>
          <w:p w14:paraId="4D942058" w14:textId="77777777" w:rsidR="00C320F6" w:rsidRPr="0029641F" w:rsidRDefault="00C320F6" w:rsidP="000D2D7F">
            <w:pPr>
              <w:spacing w:before="0"/>
              <w:outlineLvl w:val="2"/>
              <w:rPr>
                <w:rFonts w:ascii="Calibri" w:eastAsia="Times New Roman" w:hAnsi="Calibri" w:cs="Calibri"/>
                <w:sz w:val="22"/>
                <w:szCs w:val="22"/>
              </w:rPr>
            </w:pPr>
            <w:r w:rsidRPr="0029641F">
              <w:rPr>
                <w:rFonts w:ascii="Calibri" w:eastAsia="Times New Roman" w:hAnsi="Calibri" w:cs="Calibri"/>
                <w:sz w:val="22"/>
                <w:szCs w:val="22"/>
              </w:rPr>
              <w:t>&lt;OrdrRef&gt;</w:t>
            </w:r>
          </w:p>
        </w:tc>
        <w:tc>
          <w:tcPr>
            <w:tcW w:w="810" w:type="dxa"/>
            <w:tcBorders>
              <w:top w:val="single" w:sz="4" w:space="0" w:color="808080"/>
              <w:left w:val="nil"/>
              <w:bottom w:val="nil"/>
              <w:right w:val="single" w:sz="4" w:space="0" w:color="808080"/>
            </w:tcBorders>
            <w:noWrap/>
            <w:hideMark/>
          </w:tcPr>
          <w:p w14:paraId="46A9C169" w14:textId="77777777" w:rsidR="00C320F6" w:rsidRPr="0029641F" w:rsidRDefault="00C320F6" w:rsidP="000D2D7F">
            <w:pPr>
              <w:spacing w:before="0"/>
              <w:outlineLvl w:val="2"/>
              <w:rPr>
                <w:rFonts w:ascii="Calibri" w:eastAsia="Times New Roman" w:hAnsi="Calibri" w:cs="Calibri"/>
                <w:sz w:val="22"/>
                <w:szCs w:val="22"/>
              </w:rPr>
            </w:pPr>
            <w:r w:rsidRPr="0029641F">
              <w:rPr>
                <w:rFonts w:ascii="Calibri" w:eastAsia="Times New Roman" w:hAnsi="Calibri" w:cs="Calibri"/>
                <w:sz w:val="22"/>
                <w:szCs w:val="22"/>
              </w:rPr>
              <w:t>[1..1]</w:t>
            </w:r>
          </w:p>
        </w:tc>
        <w:tc>
          <w:tcPr>
            <w:tcW w:w="2160" w:type="dxa"/>
            <w:tcBorders>
              <w:top w:val="single" w:sz="4" w:space="0" w:color="808080"/>
              <w:left w:val="nil"/>
              <w:bottom w:val="nil"/>
              <w:right w:val="single" w:sz="4" w:space="0" w:color="808080"/>
            </w:tcBorders>
            <w:hideMark/>
          </w:tcPr>
          <w:p w14:paraId="796DB321" w14:textId="77777777" w:rsidR="00C320F6" w:rsidRPr="0029641F" w:rsidRDefault="00C320F6" w:rsidP="000D2D7F">
            <w:pPr>
              <w:spacing w:before="0"/>
              <w:outlineLvl w:val="2"/>
              <w:rPr>
                <w:rFonts w:ascii="Calibri" w:eastAsia="Times New Roman" w:hAnsi="Calibri" w:cs="Calibri"/>
                <w:sz w:val="22"/>
                <w:szCs w:val="22"/>
              </w:rPr>
            </w:pPr>
            <w:r w:rsidRPr="0029641F">
              <w:rPr>
                <w:rFonts w:ascii="Calibri" w:eastAsia="Times New Roman" w:hAnsi="Calibri" w:cs="Calibri"/>
                <w:sz w:val="22"/>
                <w:szCs w:val="22"/>
              </w:rPr>
              <w:t>text{1,35}</w:t>
            </w:r>
          </w:p>
        </w:tc>
        <w:tc>
          <w:tcPr>
            <w:tcW w:w="990" w:type="dxa"/>
            <w:tcBorders>
              <w:top w:val="single" w:sz="4" w:space="0" w:color="808080"/>
              <w:left w:val="nil"/>
              <w:bottom w:val="nil"/>
              <w:right w:val="single" w:sz="4" w:space="0" w:color="808080"/>
            </w:tcBorders>
            <w:noWrap/>
            <w:hideMark/>
          </w:tcPr>
          <w:p w14:paraId="007DFEF7" w14:textId="77777777" w:rsidR="00C320F6" w:rsidRPr="0029641F" w:rsidRDefault="00C320F6" w:rsidP="000D2D7F">
            <w:pPr>
              <w:spacing w:before="0"/>
              <w:outlineLvl w:val="2"/>
              <w:rPr>
                <w:rFonts w:ascii="Calibri" w:eastAsia="Times New Roman" w:hAnsi="Calibri" w:cs="Calibri"/>
                <w:sz w:val="22"/>
                <w:szCs w:val="22"/>
              </w:rPr>
            </w:pPr>
            <w:r w:rsidRPr="0029641F">
              <w:rPr>
                <w:rFonts w:ascii="Calibri" w:eastAsia="Times New Roman" w:hAnsi="Calibri" w:cs="Calibri"/>
                <w:sz w:val="22"/>
                <w:szCs w:val="22"/>
              </w:rPr>
              <w:t>Yes</w:t>
            </w:r>
          </w:p>
        </w:tc>
      </w:tr>
      <w:tr w:rsidR="00C320F6" w:rsidRPr="0029641F" w14:paraId="009CD2AD" w14:textId="77777777" w:rsidTr="00C320F6">
        <w:trPr>
          <w:trHeight w:val="300"/>
        </w:trPr>
        <w:tc>
          <w:tcPr>
            <w:tcW w:w="468" w:type="dxa"/>
            <w:tcBorders>
              <w:top w:val="single" w:sz="4" w:space="0" w:color="808080"/>
              <w:left w:val="single" w:sz="4" w:space="0" w:color="808080"/>
              <w:bottom w:val="nil"/>
              <w:right w:val="single" w:sz="4" w:space="0" w:color="808080"/>
            </w:tcBorders>
            <w:noWrap/>
            <w:hideMark/>
          </w:tcPr>
          <w:p w14:paraId="45733AEE" w14:textId="77777777" w:rsidR="00C320F6" w:rsidRPr="0029641F" w:rsidRDefault="00C320F6" w:rsidP="000D2D7F">
            <w:pPr>
              <w:spacing w:before="0"/>
              <w:outlineLvl w:val="2"/>
              <w:rPr>
                <w:rFonts w:ascii="Calibri" w:eastAsia="Times New Roman" w:hAnsi="Calibri" w:cs="Calibri"/>
                <w:sz w:val="22"/>
                <w:szCs w:val="22"/>
              </w:rPr>
            </w:pPr>
            <w:r w:rsidRPr="0029641F">
              <w:rPr>
                <w:rFonts w:ascii="Calibri" w:eastAsia="Times New Roman" w:hAnsi="Calibri" w:cs="Calibri"/>
                <w:sz w:val="22"/>
                <w:szCs w:val="22"/>
              </w:rPr>
              <w:t>3</w:t>
            </w:r>
          </w:p>
        </w:tc>
        <w:tc>
          <w:tcPr>
            <w:tcW w:w="4122" w:type="dxa"/>
            <w:tcBorders>
              <w:top w:val="single" w:sz="4" w:space="0" w:color="808080"/>
              <w:left w:val="nil"/>
              <w:bottom w:val="nil"/>
              <w:right w:val="single" w:sz="4" w:space="0" w:color="808080"/>
            </w:tcBorders>
            <w:hideMark/>
          </w:tcPr>
          <w:p w14:paraId="70A88CB5" w14:textId="77777777" w:rsidR="00C320F6" w:rsidRPr="0029641F" w:rsidRDefault="00C320F6" w:rsidP="000D2D7F">
            <w:pPr>
              <w:spacing w:before="0"/>
              <w:outlineLvl w:val="2"/>
              <w:rPr>
                <w:rFonts w:ascii="Calibri" w:eastAsia="Times New Roman" w:hAnsi="Calibri" w:cs="Calibri"/>
                <w:sz w:val="22"/>
                <w:szCs w:val="22"/>
              </w:rPr>
            </w:pPr>
            <w:hyperlink r:id="rId864" w:anchor="RANGE!full061abc3fbe1dbaa760ccb34a8d919b1f7c6a16a73ff088280b5d6204e4bb9a8a" w:history="1">
              <w:r w:rsidRPr="0029641F">
                <w:rPr>
                  <w:rFonts w:ascii="Calibri" w:eastAsia="Times New Roman" w:hAnsi="Calibri" w:cs="Calibri"/>
                  <w:sz w:val="22"/>
                  <w:szCs w:val="22"/>
                </w:rPr>
                <w:t xml:space="preserve">            Client Reference</w:t>
              </w:r>
            </w:hyperlink>
          </w:p>
        </w:tc>
        <w:tc>
          <w:tcPr>
            <w:tcW w:w="2340" w:type="dxa"/>
            <w:tcBorders>
              <w:top w:val="single" w:sz="4" w:space="0" w:color="808080"/>
              <w:left w:val="nil"/>
              <w:bottom w:val="nil"/>
              <w:right w:val="single" w:sz="4" w:space="0" w:color="808080"/>
            </w:tcBorders>
            <w:hideMark/>
          </w:tcPr>
          <w:p w14:paraId="0D2AEA34" w14:textId="77777777" w:rsidR="00C320F6" w:rsidRPr="0029641F" w:rsidRDefault="00C320F6" w:rsidP="000D2D7F">
            <w:pPr>
              <w:spacing w:before="0"/>
              <w:outlineLvl w:val="2"/>
              <w:rPr>
                <w:rFonts w:ascii="Calibri" w:eastAsia="Times New Roman" w:hAnsi="Calibri" w:cs="Calibri"/>
                <w:sz w:val="22"/>
                <w:szCs w:val="22"/>
              </w:rPr>
            </w:pPr>
            <w:r w:rsidRPr="0029641F">
              <w:rPr>
                <w:rFonts w:ascii="Calibri" w:eastAsia="Times New Roman" w:hAnsi="Calibri" w:cs="Calibri"/>
                <w:sz w:val="22"/>
                <w:szCs w:val="22"/>
              </w:rPr>
              <w:t>&lt;ClntRef&gt;</w:t>
            </w:r>
          </w:p>
        </w:tc>
        <w:tc>
          <w:tcPr>
            <w:tcW w:w="810" w:type="dxa"/>
            <w:tcBorders>
              <w:top w:val="single" w:sz="4" w:space="0" w:color="808080"/>
              <w:left w:val="nil"/>
              <w:bottom w:val="nil"/>
              <w:right w:val="single" w:sz="4" w:space="0" w:color="808080"/>
            </w:tcBorders>
            <w:noWrap/>
            <w:hideMark/>
          </w:tcPr>
          <w:p w14:paraId="4267767A" w14:textId="77777777" w:rsidR="00C320F6" w:rsidRPr="0029641F" w:rsidRDefault="00C320F6" w:rsidP="000D2D7F">
            <w:pPr>
              <w:spacing w:before="0"/>
              <w:outlineLvl w:val="2"/>
              <w:rPr>
                <w:rFonts w:ascii="Calibri" w:eastAsia="Times New Roman" w:hAnsi="Calibri" w:cs="Calibri"/>
                <w:sz w:val="22"/>
                <w:szCs w:val="22"/>
              </w:rPr>
            </w:pPr>
            <w:r w:rsidRPr="0029641F">
              <w:rPr>
                <w:rFonts w:ascii="Calibri" w:eastAsia="Times New Roman" w:hAnsi="Calibri" w:cs="Calibri"/>
                <w:sz w:val="22"/>
                <w:szCs w:val="22"/>
              </w:rPr>
              <w:t>[0..1]</w:t>
            </w:r>
          </w:p>
        </w:tc>
        <w:tc>
          <w:tcPr>
            <w:tcW w:w="2160" w:type="dxa"/>
            <w:tcBorders>
              <w:top w:val="single" w:sz="4" w:space="0" w:color="808080"/>
              <w:left w:val="nil"/>
              <w:bottom w:val="nil"/>
              <w:right w:val="single" w:sz="4" w:space="0" w:color="808080"/>
            </w:tcBorders>
            <w:hideMark/>
          </w:tcPr>
          <w:p w14:paraId="1638F8E5" w14:textId="77777777" w:rsidR="00C320F6" w:rsidRPr="0029641F" w:rsidRDefault="00C320F6" w:rsidP="000D2D7F">
            <w:pPr>
              <w:spacing w:before="0"/>
              <w:outlineLvl w:val="2"/>
              <w:rPr>
                <w:rFonts w:ascii="Calibri" w:eastAsia="Times New Roman" w:hAnsi="Calibri" w:cs="Calibri"/>
                <w:sz w:val="22"/>
                <w:szCs w:val="22"/>
              </w:rPr>
            </w:pPr>
            <w:r w:rsidRPr="0029641F">
              <w:rPr>
                <w:rFonts w:ascii="Calibri" w:eastAsia="Times New Roman" w:hAnsi="Calibri" w:cs="Calibri"/>
                <w:sz w:val="22"/>
                <w:szCs w:val="22"/>
              </w:rPr>
              <w:t>text{1,35}</w:t>
            </w:r>
          </w:p>
        </w:tc>
        <w:tc>
          <w:tcPr>
            <w:tcW w:w="990" w:type="dxa"/>
            <w:tcBorders>
              <w:top w:val="single" w:sz="4" w:space="0" w:color="808080"/>
              <w:left w:val="nil"/>
              <w:bottom w:val="nil"/>
              <w:right w:val="single" w:sz="4" w:space="0" w:color="808080"/>
            </w:tcBorders>
            <w:noWrap/>
            <w:hideMark/>
          </w:tcPr>
          <w:p w14:paraId="22B1231D" w14:textId="77777777" w:rsidR="00C320F6" w:rsidRPr="0029641F" w:rsidRDefault="00C320F6" w:rsidP="000D2D7F">
            <w:pPr>
              <w:spacing w:before="0"/>
              <w:outlineLvl w:val="2"/>
              <w:rPr>
                <w:rFonts w:ascii="Calibri" w:eastAsia="Times New Roman" w:hAnsi="Calibri" w:cs="Calibri"/>
                <w:sz w:val="22"/>
                <w:szCs w:val="22"/>
              </w:rPr>
            </w:pPr>
            <w:r w:rsidRPr="0029641F">
              <w:rPr>
                <w:rFonts w:ascii="Calibri" w:eastAsia="Times New Roman" w:hAnsi="Calibri" w:cs="Calibri"/>
                <w:sz w:val="22"/>
                <w:szCs w:val="22"/>
              </w:rPr>
              <w:t> </w:t>
            </w:r>
          </w:p>
        </w:tc>
      </w:tr>
      <w:tr w:rsidR="00C320F6" w:rsidRPr="0029641F" w14:paraId="4D9434C7" w14:textId="77777777" w:rsidTr="00C320F6">
        <w:trPr>
          <w:trHeight w:val="300"/>
        </w:trPr>
        <w:tc>
          <w:tcPr>
            <w:tcW w:w="468" w:type="dxa"/>
            <w:tcBorders>
              <w:top w:val="single" w:sz="4" w:space="0" w:color="808080"/>
              <w:left w:val="single" w:sz="4" w:space="0" w:color="808080"/>
              <w:bottom w:val="nil"/>
              <w:right w:val="single" w:sz="4" w:space="0" w:color="808080"/>
            </w:tcBorders>
            <w:noWrap/>
            <w:hideMark/>
          </w:tcPr>
          <w:p w14:paraId="1B4AE0BC" w14:textId="77777777" w:rsidR="00C320F6" w:rsidRPr="0029641F" w:rsidRDefault="00C320F6" w:rsidP="000D2D7F">
            <w:pPr>
              <w:spacing w:before="0"/>
              <w:outlineLvl w:val="2"/>
              <w:rPr>
                <w:rFonts w:ascii="Calibri" w:eastAsia="Times New Roman" w:hAnsi="Calibri" w:cs="Calibri"/>
                <w:sz w:val="22"/>
                <w:szCs w:val="22"/>
              </w:rPr>
            </w:pPr>
            <w:r w:rsidRPr="0029641F">
              <w:rPr>
                <w:rFonts w:ascii="Calibri" w:eastAsia="Times New Roman" w:hAnsi="Calibri" w:cs="Calibri"/>
                <w:sz w:val="22"/>
                <w:szCs w:val="22"/>
              </w:rPr>
              <w:t>3</w:t>
            </w:r>
          </w:p>
        </w:tc>
        <w:tc>
          <w:tcPr>
            <w:tcW w:w="4122" w:type="dxa"/>
            <w:tcBorders>
              <w:top w:val="single" w:sz="4" w:space="0" w:color="808080"/>
              <w:left w:val="nil"/>
              <w:bottom w:val="nil"/>
              <w:right w:val="single" w:sz="4" w:space="0" w:color="808080"/>
            </w:tcBorders>
            <w:hideMark/>
          </w:tcPr>
          <w:p w14:paraId="229C5462" w14:textId="77777777" w:rsidR="00C320F6" w:rsidRPr="0029641F" w:rsidRDefault="00C320F6" w:rsidP="000D2D7F">
            <w:pPr>
              <w:spacing w:before="0"/>
              <w:outlineLvl w:val="2"/>
              <w:rPr>
                <w:rFonts w:ascii="Calibri" w:eastAsia="Times New Roman" w:hAnsi="Calibri" w:cs="Calibri"/>
                <w:sz w:val="22"/>
                <w:szCs w:val="22"/>
              </w:rPr>
            </w:pPr>
            <w:hyperlink r:id="rId865" w:anchor="RANGE!fullab196659d88bd8e4815b23b5d77a2d4f91404aa7fb10e237abf45587f447276b" w:history="1">
              <w:r w:rsidRPr="0029641F">
                <w:rPr>
                  <w:rFonts w:ascii="Calibri" w:eastAsia="Times New Roman" w:hAnsi="Calibri" w:cs="Calibri"/>
                  <w:sz w:val="22"/>
                  <w:szCs w:val="22"/>
                </w:rPr>
                <w:t xml:space="preserve">            Deal Reference</w:t>
              </w:r>
            </w:hyperlink>
          </w:p>
        </w:tc>
        <w:tc>
          <w:tcPr>
            <w:tcW w:w="2340" w:type="dxa"/>
            <w:tcBorders>
              <w:top w:val="single" w:sz="4" w:space="0" w:color="808080"/>
              <w:left w:val="nil"/>
              <w:bottom w:val="nil"/>
              <w:right w:val="single" w:sz="4" w:space="0" w:color="808080"/>
            </w:tcBorders>
            <w:hideMark/>
          </w:tcPr>
          <w:p w14:paraId="625DE889" w14:textId="77777777" w:rsidR="00C320F6" w:rsidRPr="0029641F" w:rsidRDefault="00C320F6" w:rsidP="000D2D7F">
            <w:pPr>
              <w:spacing w:before="0"/>
              <w:outlineLvl w:val="2"/>
              <w:rPr>
                <w:rFonts w:ascii="Calibri" w:eastAsia="Times New Roman" w:hAnsi="Calibri" w:cs="Calibri"/>
                <w:sz w:val="22"/>
                <w:szCs w:val="22"/>
              </w:rPr>
            </w:pPr>
            <w:r w:rsidRPr="0029641F">
              <w:rPr>
                <w:rFonts w:ascii="Calibri" w:eastAsia="Times New Roman" w:hAnsi="Calibri" w:cs="Calibri"/>
                <w:sz w:val="22"/>
                <w:szCs w:val="22"/>
              </w:rPr>
              <w:t>&lt;DealRef&gt;</w:t>
            </w:r>
          </w:p>
        </w:tc>
        <w:tc>
          <w:tcPr>
            <w:tcW w:w="810" w:type="dxa"/>
            <w:tcBorders>
              <w:top w:val="single" w:sz="4" w:space="0" w:color="808080"/>
              <w:left w:val="nil"/>
              <w:bottom w:val="nil"/>
              <w:right w:val="single" w:sz="4" w:space="0" w:color="808080"/>
            </w:tcBorders>
            <w:noWrap/>
            <w:hideMark/>
          </w:tcPr>
          <w:p w14:paraId="47AEC96A" w14:textId="77777777" w:rsidR="00C320F6" w:rsidRPr="0029641F" w:rsidRDefault="00C320F6" w:rsidP="000D2D7F">
            <w:pPr>
              <w:spacing w:before="0"/>
              <w:outlineLvl w:val="2"/>
              <w:rPr>
                <w:rFonts w:ascii="Calibri" w:eastAsia="Times New Roman" w:hAnsi="Calibri" w:cs="Calibri"/>
                <w:sz w:val="22"/>
                <w:szCs w:val="22"/>
              </w:rPr>
            </w:pPr>
            <w:r w:rsidRPr="0029641F">
              <w:rPr>
                <w:rFonts w:ascii="Calibri" w:eastAsia="Times New Roman" w:hAnsi="Calibri" w:cs="Calibri"/>
                <w:sz w:val="22"/>
                <w:szCs w:val="22"/>
              </w:rPr>
              <w:t>[1..1]</w:t>
            </w:r>
          </w:p>
        </w:tc>
        <w:tc>
          <w:tcPr>
            <w:tcW w:w="2160" w:type="dxa"/>
            <w:tcBorders>
              <w:top w:val="single" w:sz="4" w:space="0" w:color="808080"/>
              <w:left w:val="nil"/>
              <w:bottom w:val="nil"/>
              <w:right w:val="single" w:sz="4" w:space="0" w:color="808080"/>
            </w:tcBorders>
            <w:hideMark/>
          </w:tcPr>
          <w:p w14:paraId="1771D069" w14:textId="77777777" w:rsidR="00C320F6" w:rsidRPr="0029641F" w:rsidRDefault="00C320F6" w:rsidP="000D2D7F">
            <w:pPr>
              <w:spacing w:before="0"/>
              <w:outlineLvl w:val="2"/>
              <w:rPr>
                <w:rFonts w:ascii="Calibri" w:eastAsia="Times New Roman" w:hAnsi="Calibri" w:cs="Calibri"/>
                <w:sz w:val="22"/>
                <w:szCs w:val="22"/>
              </w:rPr>
            </w:pPr>
            <w:r w:rsidRPr="0029641F">
              <w:rPr>
                <w:rFonts w:ascii="Calibri" w:eastAsia="Times New Roman" w:hAnsi="Calibri" w:cs="Calibri"/>
                <w:sz w:val="22"/>
                <w:szCs w:val="22"/>
              </w:rPr>
              <w:t>text{1,35}</w:t>
            </w:r>
          </w:p>
        </w:tc>
        <w:tc>
          <w:tcPr>
            <w:tcW w:w="990" w:type="dxa"/>
            <w:tcBorders>
              <w:top w:val="single" w:sz="4" w:space="0" w:color="808080"/>
              <w:left w:val="nil"/>
              <w:bottom w:val="nil"/>
              <w:right w:val="single" w:sz="4" w:space="0" w:color="808080"/>
            </w:tcBorders>
            <w:noWrap/>
            <w:hideMark/>
          </w:tcPr>
          <w:p w14:paraId="04550B03" w14:textId="77777777" w:rsidR="00C320F6" w:rsidRPr="0029641F" w:rsidRDefault="00C320F6" w:rsidP="000D2D7F">
            <w:pPr>
              <w:spacing w:before="0"/>
              <w:outlineLvl w:val="2"/>
              <w:rPr>
                <w:rFonts w:ascii="Calibri" w:eastAsia="Times New Roman" w:hAnsi="Calibri" w:cs="Calibri"/>
                <w:sz w:val="22"/>
                <w:szCs w:val="22"/>
              </w:rPr>
            </w:pPr>
            <w:r w:rsidRPr="0029641F">
              <w:rPr>
                <w:rFonts w:ascii="Calibri" w:eastAsia="Times New Roman" w:hAnsi="Calibri" w:cs="Calibri"/>
                <w:sz w:val="22"/>
                <w:szCs w:val="22"/>
              </w:rPr>
              <w:t>Yes</w:t>
            </w:r>
          </w:p>
        </w:tc>
      </w:tr>
      <w:tr w:rsidR="00C320F6" w:rsidRPr="0029641F" w14:paraId="672FDAC8" w14:textId="77777777" w:rsidTr="00C320F6">
        <w:trPr>
          <w:trHeight w:val="300"/>
        </w:trPr>
        <w:tc>
          <w:tcPr>
            <w:tcW w:w="468" w:type="dxa"/>
            <w:tcBorders>
              <w:top w:val="single" w:sz="4" w:space="0" w:color="808080"/>
              <w:left w:val="single" w:sz="4" w:space="0" w:color="808080"/>
              <w:bottom w:val="nil"/>
              <w:right w:val="single" w:sz="4" w:space="0" w:color="808080"/>
            </w:tcBorders>
            <w:noWrap/>
            <w:hideMark/>
          </w:tcPr>
          <w:p w14:paraId="49B98318" w14:textId="77777777" w:rsidR="00C320F6" w:rsidRPr="0029641F" w:rsidRDefault="00C320F6" w:rsidP="000D2D7F">
            <w:pPr>
              <w:spacing w:before="0"/>
              <w:outlineLvl w:val="2"/>
              <w:rPr>
                <w:rFonts w:ascii="Calibri" w:eastAsia="Times New Roman" w:hAnsi="Calibri" w:cs="Calibri"/>
                <w:color w:val="0070C0"/>
                <w:sz w:val="22"/>
                <w:szCs w:val="22"/>
              </w:rPr>
            </w:pPr>
            <w:r w:rsidRPr="0029641F">
              <w:rPr>
                <w:rFonts w:ascii="Calibri" w:eastAsia="Times New Roman" w:hAnsi="Calibri" w:cs="Calibri"/>
                <w:color w:val="0070C0"/>
                <w:sz w:val="22"/>
                <w:szCs w:val="22"/>
              </w:rPr>
              <w:t>3</w:t>
            </w:r>
          </w:p>
        </w:tc>
        <w:tc>
          <w:tcPr>
            <w:tcW w:w="4122" w:type="dxa"/>
            <w:tcBorders>
              <w:top w:val="single" w:sz="4" w:space="0" w:color="808080"/>
              <w:left w:val="nil"/>
              <w:bottom w:val="nil"/>
              <w:right w:val="single" w:sz="4" w:space="0" w:color="808080"/>
            </w:tcBorders>
            <w:hideMark/>
          </w:tcPr>
          <w:p w14:paraId="6CE71086" w14:textId="77777777" w:rsidR="00C320F6" w:rsidRPr="0029641F" w:rsidRDefault="00C320F6" w:rsidP="000D2D7F">
            <w:pPr>
              <w:spacing w:before="0"/>
              <w:outlineLvl w:val="2"/>
              <w:rPr>
                <w:rFonts w:ascii="Calibri" w:eastAsia="Times New Roman" w:hAnsi="Calibri" w:cs="Calibri"/>
                <w:color w:val="0070C0"/>
                <w:sz w:val="22"/>
                <w:szCs w:val="22"/>
              </w:rPr>
            </w:pPr>
            <w:hyperlink r:id="rId866" w:anchor="RANGE!fullab196659d88bd8e4815b23b5d77a2d4f91404aa7fb10e237abf45587f447276b" w:history="1">
              <w:r w:rsidRPr="0029641F">
                <w:rPr>
                  <w:rFonts w:ascii="Calibri" w:eastAsia="Times New Roman" w:hAnsi="Calibri" w:cs="Calibri"/>
                  <w:color w:val="0070C0"/>
                  <w:sz w:val="22"/>
                  <w:szCs w:val="22"/>
                </w:rPr>
                <w:t xml:space="preserve">            Nonce Identification</w:t>
              </w:r>
            </w:hyperlink>
          </w:p>
        </w:tc>
        <w:tc>
          <w:tcPr>
            <w:tcW w:w="2340" w:type="dxa"/>
            <w:tcBorders>
              <w:top w:val="single" w:sz="4" w:space="0" w:color="808080"/>
              <w:left w:val="nil"/>
              <w:bottom w:val="nil"/>
              <w:right w:val="single" w:sz="4" w:space="0" w:color="808080"/>
            </w:tcBorders>
            <w:hideMark/>
          </w:tcPr>
          <w:p w14:paraId="7771D897" w14:textId="77777777" w:rsidR="00C320F6" w:rsidRPr="0029641F" w:rsidRDefault="00C320F6" w:rsidP="000D2D7F">
            <w:pPr>
              <w:spacing w:before="0"/>
              <w:outlineLvl w:val="2"/>
              <w:rPr>
                <w:rFonts w:ascii="Calibri" w:eastAsia="Times New Roman" w:hAnsi="Calibri" w:cs="Calibri"/>
                <w:color w:val="0070C0"/>
                <w:sz w:val="22"/>
                <w:szCs w:val="22"/>
              </w:rPr>
            </w:pPr>
            <w:r w:rsidRPr="0029641F">
              <w:rPr>
                <w:rFonts w:ascii="Calibri" w:eastAsia="Times New Roman" w:hAnsi="Calibri" w:cs="Calibri"/>
                <w:color w:val="0070C0"/>
                <w:sz w:val="22"/>
                <w:szCs w:val="22"/>
              </w:rPr>
              <w:t>&lt;NonceId&gt;</w:t>
            </w:r>
          </w:p>
        </w:tc>
        <w:tc>
          <w:tcPr>
            <w:tcW w:w="810" w:type="dxa"/>
            <w:tcBorders>
              <w:top w:val="single" w:sz="4" w:space="0" w:color="808080"/>
              <w:left w:val="nil"/>
              <w:bottom w:val="nil"/>
              <w:right w:val="single" w:sz="4" w:space="0" w:color="808080"/>
            </w:tcBorders>
            <w:noWrap/>
            <w:hideMark/>
          </w:tcPr>
          <w:p w14:paraId="658F190E" w14:textId="77777777" w:rsidR="00C320F6" w:rsidRPr="0029641F" w:rsidRDefault="00C320F6" w:rsidP="000D2D7F">
            <w:pPr>
              <w:spacing w:before="0"/>
              <w:outlineLvl w:val="2"/>
              <w:rPr>
                <w:rFonts w:ascii="Calibri" w:eastAsia="Times New Roman" w:hAnsi="Calibri" w:cs="Calibri"/>
                <w:color w:val="0070C0"/>
                <w:sz w:val="22"/>
                <w:szCs w:val="22"/>
              </w:rPr>
            </w:pPr>
            <w:r w:rsidRPr="0029641F">
              <w:rPr>
                <w:rFonts w:ascii="Calibri" w:eastAsia="Times New Roman" w:hAnsi="Calibri" w:cs="Calibri"/>
                <w:color w:val="0070C0"/>
                <w:sz w:val="22"/>
                <w:szCs w:val="22"/>
              </w:rPr>
              <w:t>[0..1]</w:t>
            </w:r>
          </w:p>
        </w:tc>
        <w:tc>
          <w:tcPr>
            <w:tcW w:w="2160" w:type="dxa"/>
            <w:tcBorders>
              <w:top w:val="single" w:sz="4" w:space="0" w:color="808080"/>
              <w:left w:val="nil"/>
              <w:bottom w:val="nil"/>
              <w:right w:val="single" w:sz="4" w:space="0" w:color="808080"/>
            </w:tcBorders>
            <w:hideMark/>
          </w:tcPr>
          <w:p w14:paraId="3DC12632" w14:textId="77777777" w:rsidR="00C320F6" w:rsidRPr="0029641F" w:rsidRDefault="00C320F6" w:rsidP="000D2D7F">
            <w:pPr>
              <w:spacing w:before="0"/>
              <w:outlineLvl w:val="2"/>
              <w:rPr>
                <w:rFonts w:ascii="Calibri" w:eastAsia="Times New Roman" w:hAnsi="Calibri" w:cs="Calibri"/>
                <w:color w:val="0070C0"/>
                <w:sz w:val="22"/>
                <w:szCs w:val="22"/>
              </w:rPr>
            </w:pPr>
            <w:r w:rsidRPr="0029641F">
              <w:rPr>
                <w:rFonts w:ascii="Calibri" w:eastAsia="Times New Roman" w:hAnsi="Calibri" w:cs="Calibri"/>
                <w:color w:val="0070C0"/>
                <w:sz w:val="22"/>
                <w:szCs w:val="22"/>
              </w:rPr>
              <w:t>text{1,35}</w:t>
            </w:r>
          </w:p>
        </w:tc>
        <w:tc>
          <w:tcPr>
            <w:tcW w:w="990" w:type="dxa"/>
            <w:tcBorders>
              <w:top w:val="single" w:sz="4" w:space="0" w:color="808080"/>
              <w:left w:val="nil"/>
              <w:bottom w:val="nil"/>
              <w:right w:val="single" w:sz="4" w:space="0" w:color="808080"/>
            </w:tcBorders>
            <w:noWrap/>
            <w:hideMark/>
          </w:tcPr>
          <w:p w14:paraId="35E32C86" w14:textId="77777777" w:rsidR="00C320F6" w:rsidRPr="0029641F" w:rsidRDefault="00C320F6" w:rsidP="000D2D7F">
            <w:pPr>
              <w:spacing w:before="0"/>
              <w:outlineLvl w:val="2"/>
              <w:rPr>
                <w:rFonts w:ascii="Calibri" w:eastAsia="Times New Roman" w:hAnsi="Calibri" w:cs="Calibri"/>
                <w:sz w:val="22"/>
                <w:szCs w:val="22"/>
              </w:rPr>
            </w:pPr>
            <w:r w:rsidRPr="0029641F">
              <w:rPr>
                <w:rFonts w:ascii="Calibri" w:eastAsia="Times New Roman" w:hAnsi="Calibri" w:cs="Calibri"/>
                <w:sz w:val="22"/>
                <w:szCs w:val="22"/>
              </w:rPr>
              <w:t> </w:t>
            </w:r>
          </w:p>
        </w:tc>
      </w:tr>
      <w:tr w:rsidR="00C320F6" w:rsidRPr="0029641F" w14:paraId="16E19B78" w14:textId="77777777" w:rsidTr="00C320F6">
        <w:trPr>
          <w:trHeight w:val="300"/>
        </w:trPr>
        <w:tc>
          <w:tcPr>
            <w:tcW w:w="468" w:type="dxa"/>
            <w:tcBorders>
              <w:top w:val="single" w:sz="4" w:space="0" w:color="808080"/>
              <w:left w:val="single" w:sz="4" w:space="0" w:color="808080"/>
              <w:bottom w:val="nil"/>
              <w:right w:val="single" w:sz="4" w:space="0" w:color="808080"/>
            </w:tcBorders>
            <w:noWrap/>
            <w:hideMark/>
          </w:tcPr>
          <w:p w14:paraId="31E91D26" w14:textId="77777777" w:rsidR="00C320F6" w:rsidRPr="0029641F" w:rsidRDefault="00C320F6" w:rsidP="000D2D7F">
            <w:pPr>
              <w:spacing w:before="0"/>
              <w:outlineLvl w:val="2"/>
              <w:rPr>
                <w:rFonts w:ascii="Calibri" w:eastAsia="Times New Roman" w:hAnsi="Calibri" w:cs="Calibri"/>
                <w:sz w:val="22"/>
                <w:szCs w:val="22"/>
              </w:rPr>
            </w:pPr>
            <w:r w:rsidRPr="0029641F">
              <w:rPr>
                <w:rFonts w:ascii="Calibri" w:eastAsia="Times New Roman" w:hAnsi="Calibri" w:cs="Calibri"/>
                <w:sz w:val="22"/>
                <w:szCs w:val="22"/>
              </w:rPr>
              <w:t>3</w:t>
            </w:r>
          </w:p>
        </w:tc>
        <w:tc>
          <w:tcPr>
            <w:tcW w:w="4122" w:type="dxa"/>
            <w:tcBorders>
              <w:top w:val="single" w:sz="4" w:space="0" w:color="808080"/>
              <w:left w:val="nil"/>
              <w:bottom w:val="nil"/>
              <w:right w:val="single" w:sz="4" w:space="0" w:color="808080"/>
            </w:tcBorders>
            <w:hideMark/>
          </w:tcPr>
          <w:p w14:paraId="57100342" w14:textId="77777777" w:rsidR="00C320F6" w:rsidRPr="0029641F" w:rsidRDefault="00C320F6" w:rsidP="000D2D7F">
            <w:pPr>
              <w:spacing w:before="0"/>
              <w:outlineLvl w:val="2"/>
              <w:rPr>
                <w:rFonts w:ascii="Calibri" w:eastAsia="Times New Roman" w:hAnsi="Calibri" w:cs="Calibri"/>
                <w:sz w:val="22"/>
                <w:szCs w:val="22"/>
              </w:rPr>
            </w:pPr>
            <w:hyperlink r:id="rId867" w:anchor="RANGE!full8789aaa7946bc67b69e43ae31a3d3bec207fb905033962c1bb3e3f07e052805c" w:history="1">
              <w:r w:rsidRPr="0029641F">
                <w:rPr>
                  <w:rFonts w:ascii="Calibri" w:eastAsia="Times New Roman" w:hAnsi="Calibri" w:cs="Calibri"/>
                  <w:sz w:val="22"/>
                  <w:szCs w:val="22"/>
                </w:rPr>
                <w:t xml:space="preserve">            Order Type</w:t>
              </w:r>
            </w:hyperlink>
          </w:p>
        </w:tc>
        <w:tc>
          <w:tcPr>
            <w:tcW w:w="2340" w:type="dxa"/>
            <w:tcBorders>
              <w:top w:val="single" w:sz="4" w:space="0" w:color="808080"/>
              <w:left w:val="nil"/>
              <w:bottom w:val="nil"/>
              <w:right w:val="single" w:sz="4" w:space="0" w:color="808080"/>
            </w:tcBorders>
            <w:hideMark/>
          </w:tcPr>
          <w:p w14:paraId="1C59ED9F" w14:textId="77777777" w:rsidR="00C320F6" w:rsidRPr="0029641F" w:rsidRDefault="00C320F6" w:rsidP="000D2D7F">
            <w:pPr>
              <w:spacing w:before="0"/>
              <w:outlineLvl w:val="2"/>
              <w:rPr>
                <w:rFonts w:ascii="Calibri" w:eastAsia="Times New Roman" w:hAnsi="Calibri" w:cs="Calibri"/>
                <w:sz w:val="22"/>
                <w:szCs w:val="22"/>
              </w:rPr>
            </w:pPr>
            <w:r w:rsidRPr="0029641F">
              <w:rPr>
                <w:rFonts w:ascii="Calibri" w:eastAsia="Times New Roman" w:hAnsi="Calibri" w:cs="Calibri"/>
                <w:sz w:val="22"/>
                <w:szCs w:val="22"/>
              </w:rPr>
              <w:t>&lt;OrdrTp&gt;</w:t>
            </w:r>
          </w:p>
        </w:tc>
        <w:tc>
          <w:tcPr>
            <w:tcW w:w="810" w:type="dxa"/>
            <w:tcBorders>
              <w:top w:val="single" w:sz="4" w:space="0" w:color="808080"/>
              <w:left w:val="nil"/>
              <w:bottom w:val="nil"/>
              <w:right w:val="single" w:sz="4" w:space="0" w:color="808080"/>
            </w:tcBorders>
            <w:noWrap/>
            <w:hideMark/>
          </w:tcPr>
          <w:p w14:paraId="40FD9CCB" w14:textId="77777777" w:rsidR="00C320F6" w:rsidRPr="0029641F" w:rsidRDefault="00C320F6" w:rsidP="000D2D7F">
            <w:pPr>
              <w:spacing w:before="0"/>
              <w:outlineLvl w:val="2"/>
              <w:rPr>
                <w:rFonts w:ascii="Calibri" w:eastAsia="Times New Roman" w:hAnsi="Calibri" w:cs="Calibri"/>
                <w:sz w:val="22"/>
                <w:szCs w:val="22"/>
              </w:rPr>
            </w:pPr>
            <w:r w:rsidRPr="0029641F">
              <w:rPr>
                <w:rFonts w:ascii="Calibri" w:eastAsia="Times New Roman" w:hAnsi="Calibri" w:cs="Calibri"/>
                <w:sz w:val="22"/>
                <w:szCs w:val="22"/>
              </w:rPr>
              <w:t>[0..10]</w:t>
            </w:r>
          </w:p>
        </w:tc>
        <w:tc>
          <w:tcPr>
            <w:tcW w:w="2160" w:type="dxa"/>
            <w:tcBorders>
              <w:top w:val="single" w:sz="4" w:space="0" w:color="808080"/>
              <w:left w:val="nil"/>
              <w:bottom w:val="nil"/>
              <w:right w:val="single" w:sz="4" w:space="0" w:color="808080"/>
            </w:tcBorders>
            <w:noWrap/>
            <w:hideMark/>
          </w:tcPr>
          <w:p w14:paraId="5C74DBC8" w14:textId="77777777" w:rsidR="00C320F6" w:rsidRPr="0029641F" w:rsidRDefault="00C320F6" w:rsidP="000D2D7F">
            <w:pPr>
              <w:spacing w:before="0"/>
              <w:outlineLvl w:val="2"/>
              <w:rPr>
                <w:rFonts w:ascii="Calibri" w:eastAsia="Times New Roman" w:hAnsi="Calibri" w:cs="Calibri"/>
                <w:sz w:val="22"/>
                <w:szCs w:val="22"/>
              </w:rPr>
            </w:pPr>
            <w:r w:rsidRPr="0029641F">
              <w:rPr>
                <w:rFonts w:ascii="Calibri" w:eastAsia="Times New Roman" w:hAnsi="Calibri" w:cs="Calibri"/>
                <w:sz w:val="22"/>
                <w:szCs w:val="22"/>
              </w:rPr>
              <w:t>Choice</w:t>
            </w:r>
          </w:p>
        </w:tc>
        <w:tc>
          <w:tcPr>
            <w:tcW w:w="990" w:type="dxa"/>
            <w:tcBorders>
              <w:top w:val="single" w:sz="4" w:space="0" w:color="808080"/>
              <w:left w:val="nil"/>
              <w:bottom w:val="nil"/>
              <w:right w:val="single" w:sz="4" w:space="0" w:color="808080"/>
            </w:tcBorders>
            <w:noWrap/>
            <w:hideMark/>
          </w:tcPr>
          <w:p w14:paraId="0A205ECD" w14:textId="77777777" w:rsidR="00C320F6" w:rsidRPr="0029641F" w:rsidRDefault="00C320F6" w:rsidP="000D2D7F">
            <w:pPr>
              <w:spacing w:before="0"/>
              <w:outlineLvl w:val="2"/>
              <w:rPr>
                <w:rFonts w:ascii="Calibri" w:eastAsia="Times New Roman" w:hAnsi="Calibri" w:cs="Calibri"/>
                <w:sz w:val="22"/>
                <w:szCs w:val="22"/>
              </w:rPr>
            </w:pPr>
            <w:r w:rsidRPr="0029641F">
              <w:rPr>
                <w:rFonts w:ascii="Calibri" w:eastAsia="Times New Roman" w:hAnsi="Calibri" w:cs="Calibri"/>
                <w:sz w:val="22"/>
                <w:szCs w:val="22"/>
              </w:rPr>
              <w:t> </w:t>
            </w:r>
          </w:p>
        </w:tc>
      </w:tr>
      <w:tr w:rsidR="00C320F6" w:rsidRPr="0029641F" w14:paraId="77C1EC92" w14:textId="77777777" w:rsidTr="00C320F6">
        <w:trPr>
          <w:trHeight w:val="300"/>
        </w:trPr>
        <w:tc>
          <w:tcPr>
            <w:tcW w:w="468" w:type="dxa"/>
            <w:tcBorders>
              <w:top w:val="single" w:sz="4" w:space="0" w:color="808080"/>
              <w:left w:val="single" w:sz="4" w:space="0" w:color="808080"/>
              <w:bottom w:val="nil"/>
              <w:right w:val="single" w:sz="4" w:space="0" w:color="808080"/>
            </w:tcBorders>
            <w:noWrap/>
            <w:hideMark/>
          </w:tcPr>
          <w:p w14:paraId="6815F886" w14:textId="77777777" w:rsidR="00C320F6" w:rsidRPr="0029641F" w:rsidRDefault="00C320F6" w:rsidP="000D2D7F">
            <w:pPr>
              <w:spacing w:before="0"/>
              <w:outlineLvl w:val="2"/>
              <w:rPr>
                <w:rFonts w:ascii="Calibri" w:eastAsia="Times New Roman" w:hAnsi="Calibri" w:cs="Calibri"/>
                <w:sz w:val="22"/>
                <w:szCs w:val="22"/>
              </w:rPr>
            </w:pPr>
            <w:r w:rsidRPr="0029641F">
              <w:rPr>
                <w:rFonts w:ascii="Calibri" w:eastAsia="Times New Roman" w:hAnsi="Calibri" w:cs="Calibri"/>
                <w:sz w:val="22"/>
                <w:szCs w:val="22"/>
              </w:rPr>
              <w:t>3</w:t>
            </w:r>
          </w:p>
        </w:tc>
        <w:tc>
          <w:tcPr>
            <w:tcW w:w="4122" w:type="dxa"/>
            <w:tcBorders>
              <w:top w:val="single" w:sz="4" w:space="0" w:color="808080"/>
              <w:left w:val="nil"/>
              <w:bottom w:val="nil"/>
              <w:right w:val="single" w:sz="4" w:space="0" w:color="808080"/>
            </w:tcBorders>
            <w:hideMark/>
          </w:tcPr>
          <w:p w14:paraId="2DEC13C8" w14:textId="77777777" w:rsidR="00C320F6" w:rsidRPr="0029641F" w:rsidRDefault="00C320F6" w:rsidP="000D2D7F">
            <w:pPr>
              <w:spacing w:before="0"/>
              <w:outlineLvl w:val="2"/>
              <w:rPr>
                <w:rFonts w:ascii="Calibri" w:eastAsia="Times New Roman" w:hAnsi="Calibri" w:cs="Calibri"/>
                <w:sz w:val="22"/>
                <w:szCs w:val="22"/>
              </w:rPr>
            </w:pPr>
            <w:hyperlink r:id="rId868" w:anchor="RANGE!fullffcd103e380d550b08012fd5b1b94f959e95d98b558bf80c45ed669782365776" w:history="1">
              <w:r w:rsidRPr="0029641F">
                <w:rPr>
                  <w:rFonts w:ascii="Calibri" w:eastAsia="Times New Roman" w:hAnsi="Calibri" w:cs="Calibri"/>
                  <w:sz w:val="22"/>
                  <w:szCs w:val="22"/>
                </w:rPr>
                <w:t xml:space="preserve">            Financial Instrument Details</w:t>
              </w:r>
            </w:hyperlink>
          </w:p>
        </w:tc>
        <w:tc>
          <w:tcPr>
            <w:tcW w:w="2340" w:type="dxa"/>
            <w:tcBorders>
              <w:top w:val="single" w:sz="4" w:space="0" w:color="808080"/>
              <w:left w:val="nil"/>
              <w:bottom w:val="nil"/>
              <w:right w:val="single" w:sz="4" w:space="0" w:color="808080"/>
            </w:tcBorders>
            <w:hideMark/>
          </w:tcPr>
          <w:p w14:paraId="54BFB719" w14:textId="77777777" w:rsidR="00C320F6" w:rsidRPr="0029641F" w:rsidRDefault="00C320F6" w:rsidP="000D2D7F">
            <w:pPr>
              <w:spacing w:before="0"/>
              <w:outlineLvl w:val="2"/>
              <w:rPr>
                <w:rFonts w:ascii="Calibri" w:eastAsia="Times New Roman" w:hAnsi="Calibri" w:cs="Calibri"/>
                <w:sz w:val="22"/>
                <w:szCs w:val="22"/>
              </w:rPr>
            </w:pPr>
            <w:r w:rsidRPr="0029641F">
              <w:rPr>
                <w:rFonts w:ascii="Calibri" w:eastAsia="Times New Roman" w:hAnsi="Calibri" w:cs="Calibri"/>
                <w:sz w:val="22"/>
                <w:szCs w:val="22"/>
              </w:rPr>
              <w:t>&lt;FinInstrmDtls&gt;</w:t>
            </w:r>
          </w:p>
        </w:tc>
        <w:tc>
          <w:tcPr>
            <w:tcW w:w="810" w:type="dxa"/>
            <w:tcBorders>
              <w:top w:val="single" w:sz="4" w:space="0" w:color="808080"/>
              <w:left w:val="nil"/>
              <w:bottom w:val="nil"/>
              <w:right w:val="single" w:sz="4" w:space="0" w:color="808080"/>
            </w:tcBorders>
            <w:noWrap/>
            <w:hideMark/>
          </w:tcPr>
          <w:p w14:paraId="59E012F2" w14:textId="77777777" w:rsidR="00C320F6" w:rsidRPr="0029641F" w:rsidRDefault="00C320F6" w:rsidP="000D2D7F">
            <w:pPr>
              <w:spacing w:before="0"/>
              <w:outlineLvl w:val="2"/>
              <w:rPr>
                <w:rFonts w:ascii="Calibri" w:eastAsia="Times New Roman" w:hAnsi="Calibri" w:cs="Calibri"/>
                <w:sz w:val="22"/>
                <w:szCs w:val="22"/>
              </w:rPr>
            </w:pPr>
            <w:r w:rsidRPr="0029641F">
              <w:rPr>
                <w:rFonts w:ascii="Calibri" w:eastAsia="Times New Roman" w:hAnsi="Calibri" w:cs="Calibri"/>
                <w:sz w:val="22"/>
                <w:szCs w:val="22"/>
              </w:rPr>
              <w:t>[1..1]</w:t>
            </w:r>
          </w:p>
        </w:tc>
        <w:tc>
          <w:tcPr>
            <w:tcW w:w="2160" w:type="dxa"/>
            <w:tcBorders>
              <w:top w:val="single" w:sz="4" w:space="0" w:color="808080"/>
              <w:left w:val="nil"/>
              <w:bottom w:val="nil"/>
              <w:right w:val="single" w:sz="4" w:space="0" w:color="808080"/>
            </w:tcBorders>
            <w:noWrap/>
            <w:hideMark/>
          </w:tcPr>
          <w:p w14:paraId="0443B817" w14:textId="77777777" w:rsidR="00C320F6" w:rsidRPr="0029641F" w:rsidRDefault="00C320F6" w:rsidP="000D2D7F">
            <w:pPr>
              <w:spacing w:before="0"/>
              <w:outlineLvl w:val="2"/>
              <w:rPr>
                <w:rFonts w:ascii="Calibri" w:eastAsia="Times New Roman" w:hAnsi="Calibri" w:cs="Calibri"/>
                <w:sz w:val="22"/>
                <w:szCs w:val="22"/>
              </w:rPr>
            </w:pPr>
            <w:r w:rsidRPr="0029641F">
              <w:rPr>
                <w:rFonts w:ascii="Calibri" w:eastAsia="Times New Roman" w:hAnsi="Calibri" w:cs="Calibri"/>
                <w:sz w:val="22"/>
                <w:szCs w:val="22"/>
              </w:rPr>
              <w:t> </w:t>
            </w:r>
          </w:p>
        </w:tc>
        <w:tc>
          <w:tcPr>
            <w:tcW w:w="990" w:type="dxa"/>
            <w:tcBorders>
              <w:top w:val="single" w:sz="4" w:space="0" w:color="808080"/>
              <w:left w:val="nil"/>
              <w:bottom w:val="nil"/>
              <w:right w:val="single" w:sz="4" w:space="0" w:color="808080"/>
            </w:tcBorders>
            <w:noWrap/>
            <w:hideMark/>
          </w:tcPr>
          <w:p w14:paraId="34FA0C98" w14:textId="77777777" w:rsidR="00C320F6" w:rsidRPr="0029641F" w:rsidRDefault="00C320F6" w:rsidP="000D2D7F">
            <w:pPr>
              <w:spacing w:before="0"/>
              <w:outlineLvl w:val="2"/>
              <w:rPr>
                <w:rFonts w:ascii="Calibri" w:eastAsia="Times New Roman" w:hAnsi="Calibri" w:cs="Calibri"/>
                <w:sz w:val="22"/>
                <w:szCs w:val="22"/>
              </w:rPr>
            </w:pPr>
            <w:r w:rsidRPr="0029641F">
              <w:rPr>
                <w:rFonts w:ascii="Calibri" w:eastAsia="Times New Roman" w:hAnsi="Calibri" w:cs="Calibri"/>
                <w:sz w:val="22"/>
                <w:szCs w:val="22"/>
              </w:rPr>
              <w:t>Yes</w:t>
            </w:r>
          </w:p>
        </w:tc>
      </w:tr>
      <w:tr w:rsidR="00C320F6" w:rsidRPr="0029641F" w14:paraId="07C57B5F" w14:textId="77777777" w:rsidTr="00C320F6">
        <w:trPr>
          <w:trHeight w:val="300"/>
        </w:trPr>
        <w:tc>
          <w:tcPr>
            <w:tcW w:w="468" w:type="dxa"/>
            <w:tcBorders>
              <w:top w:val="single" w:sz="4" w:space="0" w:color="808080"/>
              <w:left w:val="single" w:sz="4" w:space="0" w:color="808080"/>
              <w:bottom w:val="nil"/>
              <w:right w:val="single" w:sz="4" w:space="0" w:color="808080"/>
            </w:tcBorders>
            <w:noWrap/>
            <w:hideMark/>
          </w:tcPr>
          <w:p w14:paraId="659D9692" w14:textId="77777777" w:rsidR="00C320F6" w:rsidRPr="0029641F" w:rsidRDefault="00C320F6" w:rsidP="000D2D7F">
            <w:pPr>
              <w:spacing w:before="0"/>
              <w:outlineLvl w:val="2"/>
              <w:rPr>
                <w:rFonts w:ascii="Calibri" w:eastAsia="Times New Roman" w:hAnsi="Calibri" w:cs="Calibri"/>
                <w:sz w:val="22"/>
                <w:szCs w:val="22"/>
              </w:rPr>
            </w:pPr>
            <w:r w:rsidRPr="0029641F">
              <w:rPr>
                <w:rFonts w:ascii="Calibri" w:eastAsia="Times New Roman" w:hAnsi="Calibri" w:cs="Calibri"/>
                <w:sz w:val="22"/>
                <w:szCs w:val="22"/>
              </w:rPr>
              <w:t>3</w:t>
            </w:r>
          </w:p>
        </w:tc>
        <w:tc>
          <w:tcPr>
            <w:tcW w:w="4122" w:type="dxa"/>
            <w:tcBorders>
              <w:top w:val="single" w:sz="4" w:space="0" w:color="808080"/>
              <w:left w:val="nil"/>
              <w:bottom w:val="nil"/>
              <w:right w:val="single" w:sz="4" w:space="0" w:color="808080"/>
            </w:tcBorders>
            <w:hideMark/>
          </w:tcPr>
          <w:p w14:paraId="69A650DA" w14:textId="77777777" w:rsidR="00C320F6" w:rsidRPr="0029641F" w:rsidRDefault="00C320F6" w:rsidP="000D2D7F">
            <w:pPr>
              <w:spacing w:before="0"/>
              <w:outlineLvl w:val="2"/>
              <w:rPr>
                <w:rFonts w:ascii="Calibri" w:eastAsia="Times New Roman" w:hAnsi="Calibri" w:cs="Calibri"/>
                <w:sz w:val="22"/>
                <w:szCs w:val="22"/>
              </w:rPr>
            </w:pPr>
            <w:hyperlink r:id="rId869" w:anchor="RANGE!full04cbba2e11f89a35c4435b24db897d95e496520e39bbbc2436da236418c7b16f" w:history="1">
              <w:r w:rsidRPr="0029641F">
                <w:rPr>
                  <w:rFonts w:ascii="Calibri" w:eastAsia="Times New Roman" w:hAnsi="Calibri" w:cs="Calibri"/>
                  <w:sz w:val="22"/>
                  <w:szCs w:val="22"/>
                </w:rPr>
                <w:t xml:space="preserve">            Sub Account For Holding</w:t>
              </w:r>
            </w:hyperlink>
          </w:p>
        </w:tc>
        <w:tc>
          <w:tcPr>
            <w:tcW w:w="2340" w:type="dxa"/>
            <w:tcBorders>
              <w:top w:val="single" w:sz="4" w:space="0" w:color="808080"/>
              <w:left w:val="nil"/>
              <w:bottom w:val="nil"/>
              <w:right w:val="single" w:sz="4" w:space="0" w:color="808080"/>
            </w:tcBorders>
            <w:hideMark/>
          </w:tcPr>
          <w:p w14:paraId="2C78B807" w14:textId="77777777" w:rsidR="00C320F6" w:rsidRPr="0029641F" w:rsidRDefault="00C320F6" w:rsidP="000D2D7F">
            <w:pPr>
              <w:spacing w:before="0"/>
              <w:outlineLvl w:val="2"/>
              <w:rPr>
                <w:rFonts w:ascii="Calibri" w:eastAsia="Times New Roman" w:hAnsi="Calibri" w:cs="Calibri"/>
                <w:sz w:val="22"/>
                <w:szCs w:val="22"/>
              </w:rPr>
            </w:pPr>
            <w:r w:rsidRPr="0029641F">
              <w:rPr>
                <w:rFonts w:ascii="Calibri" w:eastAsia="Times New Roman" w:hAnsi="Calibri" w:cs="Calibri"/>
                <w:sz w:val="22"/>
                <w:szCs w:val="22"/>
              </w:rPr>
              <w:t>&lt;SubAcctForHldg&gt;</w:t>
            </w:r>
          </w:p>
        </w:tc>
        <w:tc>
          <w:tcPr>
            <w:tcW w:w="810" w:type="dxa"/>
            <w:tcBorders>
              <w:top w:val="single" w:sz="4" w:space="0" w:color="808080"/>
              <w:left w:val="nil"/>
              <w:bottom w:val="nil"/>
              <w:right w:val="single" w:sz="4" w:space="0" w:color="808080"/>
            </w:tcBorders>
            <w:noWrap/>
            <w:hideMark/>
          </w:tcPr>
          <w:p w14:paraId="2E38AF8C" w14:textId="77777777" w:rsidR="00C320F6" w:rsidRPr="0029641F" w:rsidRDefault="00C320F6" w:rsidP="000D2D7F">
            <w:pPr>
              <w:spacing w:before="0"/>
              <w:outlineLvl w:val="2"/>
              <w:rPr>
                <w:rFonts w:ascii="Calibri" w:eastAsia="Times New Roman" w:hAnsi="Calibri" w:cs="Calibri"/>
                <w:sz w:val="22"/>
                <w:szCs w:val="22"/>
              </w:rPr>
            </w:pPr>
            <w:r w:rsidRPr="0029641F">
              <w:rPr>
                <w:rFonts w:ascii="Calibri" w:eastAsia="Times New Roman" w:hAnsi="Calibri" w:cs="Calibri"/>
                <w:sz w:val="22"/>
                <w:szCs w:val="22"/>
              </w:rPr>
              <w:t>[0..1]</w:t>
            </w:r>
          </w:p>
        </w:tc>
        <w:tc>
          <w:tcPr>
            <w:tcW w:w="2160" w:type="dxa"/>
            <w:tcBorders>
              <w:top w:val="single" w:sz="4" w:space="0" w:color="808080"/>
              <w:left w:val="nil"/>
              <w:bottom w:val="nil"/>
              <w:right w:val="single" w:sz="4" w:space="0" w:color="808080"/>
            </w:tcBorders>
            <w:noWrap/>
            <w:hideMark/>
          </w:tcPr>
          <w:p w14:paraId="4FB360E1" w14:textId="77777777" w:rsidR="00C320F6" w:rsidRPr="0029641F" w:rsidRDefault="00C320F6" w:rsidP="000D2D7F">
            <w:pPr>
              <w:spacing w:before="0"/>
              <w:outlineLvl w:val="2"/>
              <w:rPr>
                <w:rFonts w:ascii="Calibri" w:eastAsia="Times New Roman" w:hAnsi="Calibri" w:cs="Calibri"/>
                <w:sz w:val="22"/>
                <w:szCs w:val="22"/>
              </w:rPr>
            </w:pPr>
            <w:r w:rsidRPr="0029641F">
              <w:rPr>
                <w:rFonts w:ascii="Calibri" w:eastAsia="Times New Roman" w:hAnsi="Calibri" w:cs="Calibri"/>
                <w:sz w:val="22"/>
                <w:szCs w:val="22"/>
              </w:rPr>
              <w:t> </w:t>
            </w:r>
          </w:p>
        </w:tc>
        <w:tc>
          <w:tcPr>
            <w:tcW w:w="990" w:type="dxa"/>
            <w:tcBorders>
              <w:top w:val="single" w:sz="4" w:space="0" w:color="808080"/>
              <w:left w:val="nil"/>
              <w:bottom w:val="nil"/>
              <w:right w:val="single" w:sz="4" w:space="0" w:color="808080"/>
            </w:tcBorders>
            <w:noWrap/>
            <w:hideMark/>
          </w:tcPr>
          <w:p w14:paraId="2F987B78" w14:textId="77777777" w:rsidR="00C320F6" w:rsidRPr="0029641F" w:rsidRDefault="00C320F6" w:rsidP="000D2D7F">
            <w:pPr>
              <w:spacing w:before="0"/>
              <w:outlineLvl w:val="2"/>
              <w:rPr>
                <w:rFonts w:ascii="Calibri" w:eastAsia="Times New Roman" w:hAnsi="Calibri" w:cs="Calibri"/>
                <w:sz w:val="22"/>
                <w:szCs w:val="22"/>
              </w:rPr>
            </w:pPr>
            <w:r w:rsidRPr="0029641F">
              <w:rPr>
                <w:rFonts w:ascii="Calibri" w:eastAsia="Times New Roman" w:hAnsi="Calibri" w:cs="Calibri"/>
                <w:sz w:val="22"/>
                <w:szCs w:val="22"/>
              </w:rPr>
              <w:t> </w:t>
            </w:r>
          </w:p>
        </w:tc>
      </w:tr>
      <w:tr w:rsidR="00C320F6" w:rsidRPr="0029641F" w14:paraId="751C6FAF" w14:textId="77777777" w:rsidTr="00C320F6">
        <w:trPr>
          <w:trHeight w:val="900"/>
        </w:trPr>
        <w:tc>
          <w:tcPr>
            <w:tcW w:w="468" w:type="dxa"/>
            <w:tcBorders>
              <w:top w:val="single" w:sz="4" w:space="0" w:color="808080"/>
              <w:left w:val="single" w:sz="4" w:space="0" w:color="808080"/>
              <w:bottom w:val="nil"/>
              <w:right w:val="single" w:sz="4" w:space="0" w:color="808080"/>
            </w:tcBorders>
            <w:noWrap/>
            <w:hideMark/>
          </w:tcPr>
          <w:p w14:paraId="3E1A97A5" w14:textId="77777777" w:rsidR="00C320F6" w:rsidRPr="0029641F" w:rsidRDefault="00C320F6" w:rsidP="000D2D7F">
            <w:pPr>
              <w:spacing w:before="0"/>
              <w:outlineLvl w:val="2"/>
              <w:rPr>
                <w:rFonts w:ascii="Calibri" w:eastAsia="Times New Roman" w:hAnsi="Calibri" w:cs="Calibri"/>
                <w:sz w:val="22"/>
                <w:szCs w:val="22"/>
              </w:rPr>
            </w:pPr>
            <w:r w:rsidRPr="0029641F">
              <w:rPr>
                <w:rFonts w:ascii="Calibri" w:eastAsia="Times New Roman" w:hAnsi="Calibri" w:cs="Calibri"/>
                <w:sz w:val="22"/>
                <w:szCs w:val="22"/>
              </w:rPr>
              <w:t>3</w:t>
            </w:r>
          </w:p>
        </w:tc>
        <w:tc>
          <w:tcPr>
            <w:tcW w:w="4122" w:type="dxa"/>
            <w:tcBorders>
              <w:top w:val="single" w:sz="4" w:space="0" w:color="808080"/>
              <w:left w:val="nil"/>
              <w:bottom w:val="nil"/>
              <w:right w:val="single" w:sz="4" w:space="0" w:color="808080"/>
            </w:tcBorders>
            <w:hideMark/>
          </w:tcPr>
          <w:p w14:paraId="1D386E42" w14:textId="77777777" w:rsidR="00C320F6" w:rsidRPr="0029641F" w:rsidRDefault="00C320F6" w:rsidP="000D2D7F">
            <w:pPr>
              <w:spacing w:before="0"/>
              <w:outlineLvl w:val="2"/>
              <w:rPr>
                <w:rFonts w:ascii="Calibri" w:eastAsia="Times New Roman" w:hAnsi="Calibri" w:cs="Calibri"/>
                <w:sz w:val="22"/>
                <w:szCs w:val="22"/>
              </w:rPr>
            </w:pPr>
            <w:hyperlink r:id="rId870" w:anchor="RANGE!full79bf2c321a6b929d17aad6ebedc02e32eadfdf7297fe166b1170fa9a6b5909e4" w:history="1">
              <w:r w:rsidRPr="0029641F">
                <w:rPr>
                  <w:rFonts w:ascii="Calibri" w:eastAsia="Times New Roman" w:hAnsi="Calibri" w:cs="Calibri"/>
                  <w:sz w:val="22"/>
                  <w:szCs w:val="22"/>
                </w:rPr>
                <w:t xml:space="preserve">            Units Number</w:t>
              </w:r>
            </w:hyperlink>
          </w:p>
        </w:tc>
        <w:tc>
          <w:tcPr>
            <w:tcW w:w="2340" w:type="dxa"/>
            <w:tcBorders>
              <w:top w:val="single" w:sz="4" w:space="0" w:color="808080"/>
              <w:left w:val="nil"/>
              <w:bottom w:val="nil"/>
              <w:right w:val="single" w:sz="4" w:space="0" w:color="808080"/>
            </w:tcBorders>
            <w:hideMark/>
          </w:tcPr>
          <w:p w14:paraId="18EAA13C" w14:textId="77777777" w:rsidR="00C320F6" w:rsidRPr="0029641F" w:rsidRDefault="00C320F6" w:rsidP="000D2D7F">
            <w:pPr>
              <w:spacing w:before="0"/>
              <w:outlineLvl w:val="2"/>
              <w:rPr>
                <w:rFonts w:ascii="Calibri" w:eastAsia="Times New Roman" w:hAnsi="Calibri" w:cs="Calibri"/>
                <w:sz w:val="22"/>
                <w:szCs w:val="22"/>
              </w:rPr>
            </w:pPr>
            <w:r w:rsidRPr="0029641F">
              <w:rPr>
                <w:rFonts w:ascii="Calibri" w:eastAsia="Times New Roman" w:hAnsi="Calibri" w:cs="Calibri"/>
                <w:sz w:val="22"/>
                <w:szCs w:val="22"/>
              </w:rPr>
              <w:t>&lt;UnitsNb&gt;</w:t>
            </w:r>
          </w:p>
        </w:tc>
        <w:tc>
          <w:tcPr>
            <w:tcW w:w="810" w:type="dxa"/>
            <w:tcBorders>
              <w:top w:val="single" w:sz="4" w:space="0" w:color="808080"/>
              <w:left w:val="nil"/>
              <w:bottom w:val="nil"/>
              <w:right w:val="single" w:sz="4" w:space="0" w:color="808080"/>
            </w:tcBorders>
            <w:noWrap/>
            <w:hideMark/>
          </w:tcPr>
          <w:p w14:paraId="7C384AAB" w14:textId="77777777" w:rsidR="00C320F6" w:rsidRPr="0029641F" w:rsidRDefault="00C320F6" w:rsidP="000D2D7F">
            <w:pPr>
              <w:spacing w:before="0"/>
              <w:outlineLvl w:val="2"/>
              <w:rPr>
                <w:rFonts w:ascii="Calibri" w:eastAsia="Times New Roman" w:hAnsi="Calibri" w:cs="Calibri"/>
                <w:sz w:val="22"/>
                <w:szCs w:val="22"/>
              </w:rPr>
            </w:pPr>
            <w:r w:rsidRPr="0029641F">
              <w:rPr>
                <w:rFonts w:ascii="Calibri" w:eastAsia="Times New Roman" w:hAnsi="Calibri" w:cs="Calibri"/>
                <w:sz w:val="22"/>
                <w:szCs w:val="22"/>
              </w:rPr>
              <w:t>[1..1]</w:t>
            </w:r>
          </w:p>
        </w:tc>
        <w:tc>
          <w:tcPr>
            <w:tcW w:w="2160" w:type="dxa"/>
            <w:tcBorders>
              <w:top w:val="single" w:sz="4" w:space="0" w:color="808080"/>
              <w:left w:val="nil"/>
              <w:bottom w:val="nil"/>
              <w:right w:val="single" w:sz="4" w:space="0" w:color="808080"/>
            </w:tcBorders>
            <w:hideMark/>
          </w:tcPr>
          <w:p w14:paraId="16957417" w14:textId="77777777" w:rsidR="00C320F6" w:rsidRPr="0029641F" w:rsidRDefault="00C320F6" w:rsidP="000D2D7F">
            <w:pPr>
              <w:spacing w:before="0"/>
              <w:outlineLvl w:val="2"/>
              <w:rPr>
                <w:rFonts w:ascii="Calibri" w:eastAsia="Times New Roman" w:hAnsi="Calibri" w:cs="Calibri"/>
                <w:sz w:val="22"/>
                <w:szCs w:val="22"/>
              </w:rPr>
            </w:pPr>
            <w:r w:rsidRPr="0029641F">
              <w:rPr>
                <w:rFonts w:ascii="Calibri" w:eastAsia="Times New Roman" w:hAnsi="Calibri" w:cs="Calibri"/>
                <w:sz w:val="22"/>
                <w:szCs w:val="22"/>
              </w:rPr>
              <w:t>decimal</w:t>
            </w:r>
            <w:r w:rsidRPr="0029641F">
              <w:rPr>
                <w:rFonts w:ascii="Calibri" w:eastAsia="Times New Roman" w:hAnsi="Calibri" w:cs="Calibri"/>
                <w:sz w:val="22"/>
                <w:szCs w:val="22"/>
              </w:rPr>
              <w:br/>
              <w:t>td = 18</w:t>
            </w:r>
            <w:r w:rsidRPr="0029641F">
              <w:rPr>
                <w:rFonts w:ascii="Calibri" w:eastAsia="Times New Roman" w:hAnsi="Calibri" w:cs="Calibri"/>
                <w:sz w:val="22"/>
                <w:szCs w:val="22"/>
              </w:rPr>
              <w:br/>
              <w:t>fd = 17</w:t>
            </w:r>
          </w:p>
        </w:tc>
        <w:tc>
          <w:tcPr>
            <w:tcW w:w="990" w:type="dxa"/>
            <w:tcBorders>
              <w:top w:val="single" w:sz="4" w:space="0" w:color="808080"/>
              <w:left w:val="nil"/>
              <w:bottom w:val="nil"/>
              <w:right w:val="single" w:sz="4" w:space="0" w:color="808080"/>
            </w:tcBorders>
            <w:noWrap/>
            <w:hideMark/>
          </w:tcPr>
          <w:p w14:paraId="7E935478" w14:textId="77777777" w:rsidR="00C320F6" w:rsidRPr="0029641F" w:rsidRDefault="00C320F6" w:rsidP="000D2D7F">
            <w:pPr>
              <w:spacing w:before="0"/>
              <w:outlineLvl w:val="2"/>
              <w:rPr>
                <w:rFonts w:ascii="Calibri" w:eastAsia="Times New Roman" w:hAnsi="Calibri" w:cs="Calibri"/>
                <w:sz w:val="22"/>
                <w:szCs w:val="22"/>
              </w:rPr>
            </w:pPr>
            <w:r w:rsidRPr="0029641F">
              <w:rPr>
                <w:rFonts w:ascii="Calibri" w:eastAsia="Times New Roman" w:hAnsi="Calibri" w:cs="Calibri"/>
                <w:sz w:val="22"/>
                <w:szCs w:val="22"/>
              </w:rPr>
              <w:t>Yes</w:t>
            </w:r>
          </w:p>
        </w:tc>
      </w:tr>
      <w:tr w:rsidR="00C320F6" w:rsidRPr="0029641F" w14:paraId="10F2A595" w14:textId="77777777" w:rsidTr="00C320F6">
        <w:trPr>
          <w:trHeight w:val="300"/>
        </w:trPr>
        <w:tc>
          <w:tcPr>
            <w:tcW w:w="468" w:type="dxa"/>
            <w:tcBorders>
              <w:top w:val="single" w:sz="4" w:space="0" w:color="808080"/>
              <w:left w:val="single" w:sz="4" w:space="0" w:color="808080"/>
              <w:bottom w:val="nil"/>
              <w:right w:val="single" w:sz="4" w:space="0" w:color="808080"/>
            </w:tcBorders>
            <w:noWrap/>
            <w:hideMark/>
          </w:tcPr>
          <w:p w14:paraId="5EF58296" w14:textId="77777777" w:rsidR="00C320F6" w:rsidRPr="0029641F" w:rsidRDefault="00C320F6" w:rsidP="000D2D7F">
            <w:pPr>
              <w:spacing w:before="0"/>
              <w:outlineLvl w:val="2"/>
              <w:rPr>
                <w:rFonts w:ascii="Calibri" w:eastAsia="Times New Roman" w:hAnsi="Calibri" w:cs="Calibri"/>
                <w:sz w:val="22"/>
                <w:szCs w:val="22"/>
              </w:rPr>
            </w:pPr>
            <w:r w:rsidRPr="0029641F">
              <w:rPr>
                <w:rFonts w:ascii="Calibri" w:eastAsia="Times New Roman" w:hAnsi="Calibri" w:cs="Calibri"/>
                <w:sz w:val="22"/>
                <w:szCs w:val="22"/>
              </w:rPr>
              <w:t>3</w:t>
            </w:r>
          </w:p>
        </w:tc>
        <w:tc>
          <w:tcPr>
            <w:tcW w:w="4122" w:type="dxa"/>
            <w:tcBorders>
              <w:top w:val="single" w:sz="4" w:space="0" w:color="808080"/>
              <w:left w:val="nil"/>
              <w:bottom w:val="nil"/>
              <w:right w:val="single" w:sz="4" w:space="0" w:color="808080"/>
            </w:tcBorders>
            <w:hideMark/>
          </w:tcPr>
          <w:p w14:paraId="0B9F91A2" w14:textId="77777777" w:rsidR="00C320F6" w:rsidRPr="0029641F" w:rsidRDefault="00C320F6" w:rsidP="000D2D7F">
            <w:pPr>
              <w:spacing w:before="0"/>
              <w:outlineLvl w:val="2"/>
              <w:rPr>
                <w:rFonts w:ascii="Calibri" w:eastAsia="Times New Roman" w:hAnsi="Calibri" w:cs="Calibri"/>
                <w:sz w:val="22"/>
                <w:szCs w:val="22"/>
              </w:rPr>
            </w:pPr>
            <w:hyperlink r:id="rId871" w:anchor="RANGE!full24a5af2b475dea138215de41f5d3b974d8783f37352e26c8a96b0a16f7be293e" w:history="1">
              <w:r w:rsidRPr="0029641F">
                <w:rPr>
                  <w:rFonts w:ascii="Calibri" w:eastAsia="Times New Roman" w:hAnsi="Calibri" w:cs="Calibri"/>
                  <w:sz w:val="22"/>
                  <w:szCs w:val="22"/>
                </w:rPr>
                <w:t xml:space="preserve">            Rounding</w:t>
              </w:r>
            </w:hyperlink>
          </w:p>
        </w:tc>
        <w:tc>
          <w:tcPr>
            <w:tcW w:w="2340" w:type="dxa"/>
            <w:tcBorders>
              <w:top w:val="single" w:sz="4" w:space="0" w:color="808080"/>
              <w:left w:val="nil"/>
              <w:bottom w:val="nil"/>
              <w:right w:val="single" w:sz="4" w:space="0" w:color="808080"/>
            </w:tcBorders>
            <w:hideMark/>
          </w:tcPr>
          <w:p w14:paraId="03A29EDD" w14:textId="77777777" w:rsidR="00C320F6" w:rsidRPr="0029641F" w:rsidRDefault="00C320F6" w:rsidP="000D2D7F">
            <w:pPr>
              <w:spacing w:before="0"/>
              <w:outlineLvl w:val="2"/>
              <w:rPr>
                <w:rFonts w:ascii="Calibri" w:eastAsia="Times New Roman" w:hAnsi="Calibri" w:cs="Calibri"/>
                <w:sz w:val="22"/>
                <w:szCs w:val="22"/>
              </w:rPr>
            </w:pPr>
            <w:r w:rsidRPr="0029641F">
              <w:rPr>
                <w:rFonts w:ascii="Calibri" w:eastAsia="Times New Roman" w:hAnsi="Calibri" w:cs="Calibri"/>
                <w:sz w:val="22"/>
                <w:szCs w:val="22"/>
              </w:rPr>
              <w:t>&lt;Rndg&gt;</w:t>
            </w:r>
          </w:p>
        </w:tc>
        <w:tc>
          <w:tcPr>
            <w:tcW w:w="810" w:type="dxa"/>
            <w:tcBorders>
              <w:top w:val="single" w:sz="4" w:space="0" w:color="808080"/>
              <w:left w:val="nil"/>
              <w:bottom w:val="nil"/>
              <w:right w:val="single" w:sz="4" w:space="0" w:color="808080"/>
            </w:tcBorders>
            <w:noWrap/>
            <w:hideMark/>
          </w:tcPr>
          <w:p w14:paraId="10B541CE" w14:textId="77777777" w:rsidR="00C320F6" w:rsidRPr="0029641F" w:rsidRDefault="00C320F6" w:rsidP="000D2D7F">
            <w:pPr>
              <w:spacing w:before="0"/>
              <w:outlineLvl w:val="2"/>
              <w:rPr>
                <w:rFonts w:ascii="Calibri" w:eastAsia="Times New Roman" w:hAnsi="Calibri" w:cs="Calibri"/>
                <w:sz w:val="22"/>
                <w:szCs w:val="22"/>
              </w:rPr>
            </w:pPr>
            <w:r w:rsidRPr="0029641F">
              <w:rPr>
                <w:rFonts w:ascii="Calibri" w:eastAsia="Times New Roman" w:hAnsi="Calibri" w:cs="Calibri"/>
                <w:sz w:val="22"/>
                <w:szCs w:val="22"/>
              </w:rPr>
              <w:t>[0..1]</w:t>
            </w:r>
          </w:p>
        </w:tc>
        <w:tc>
          <w:tcPr>
            <w:tcW w:w="2160" w:type="dxa"/>
            <w:tcBorders>
              <w:top w:val="single" w:sz="4" w:space="0" w:color="808080"/>
              <w:left w:val="nil"/>
              <w:bottom w:val="nil"/>
              <w:right w:val="single" w:sz="4" w:space="0" w:color="808080"/>
            </w:tcBorders>
            <w:hideMark/>
          </w:tcPr>
          <w:p w14:paraId="14AA342F" w14:textId="77777777" w:rsidR="00C320F6" w:rsidRPr="0029641F" w:rsidRDefault="00C320F6" w:rsidP="000D2D7F">
            <w:pPr>
              <w:spacing w:before="0"/>
              <w:outlineLvl w:val="2"/>
              <w:rPr>
                <w:rFonts w:ascii="Calibri" w:eastAsia="Times New Roman" w:hAnsi="Calibri" w:cs="Calibri"/>
                <w:sz w:val="22"/>
                <w:szCs w:val="22"/>
              </w:rPr>
            </w:pPr>
            <w:r w:rsidRPr="0029641F">
              <w:rPr>
                <w:rFonts w:ascii="Calibri" w:eastAsia="Times New Roman" w:hAnsi="Calibri" w:cs="Calibri"/>
                <w:sz w:val="22"/>
                <w:szCs w:val="22"/>
              </w:rPr>
              <w:t>text</w:t>
            </w:r>
          </w:p>
        </w:tc>
        <w:tc>
          <w:tcPr>
            <w:tcW w:w="990" w:type="dxa"/>
            <w:tcBorders>
              <w:top w:val="single" w:sz="4" w:space="0" w:color="808080"/>
              <w:left w:val="nil"/>
              <w:bottom w:val="nil"/>
              <w:right w:val="single" w:sz="4" w:space="0" w:color="808080"/>
            </w:tcBorders>
            <w:noWrap/>
            <w:hideMark/>
          </w:tcPr>
          <w:p w14:paraId="60A0B954" w14:textId="77777777" w:rsidR="00C320F6" w:rsidRPr="0029641F" w:rsidRDefault="00C320F6" w:rsidP="000D2D7F">
            <w:pPr>
              <w:spacing w:before="0"/>
              <w:outlineLvl w:val="2"/>
              <w:rPr>
                <w:rFonts w:ascii="Calibri" w:eastAsia="Times New Roman" w:hAnsi="Calibri" w:cs="Calibri"/>
                <w:sz w:val="22"/>
                <w:szCs w:val="22"/>
              </w:rPr>
            </w:pPr>
            <w:r w:rsidRPr="0029641F">
              <w:rPr>
                <w:rFonts w:ascii="Calibri" w:eastAsia="Times New Roman" w:hAnsi="Calibri" w:cs="Calibri"/>
                <w:sz w:val="22"/>
                <w:szCs w:val="22"/>
              </w:rPr>
              <w:t> </w:t>
            </w:r>
          </w:p>
        </w:tc>
      </w:tr>
      <w:tr w:rsidR="00C320F6" w:rsidRPr="0029641F" w14:paraId="408DD9A4" w14:textId="77777777" w:rsidTr="00C320F6">
        <w:trPr>
          <w:trHeight w:val="900"/>
        </w:trPr>
        <w:tc>
          <w:tcPr>
            <w:tcW w:w="468" w:type="dxa"/>
            <w:tcBorders>
              <w:top w:val="single" w:sz="4" w:space="0" w:color="808080"/>
              <w:left w:val="single" w:sz="4" w:space="0" w:color="808080"/>
              <w:bottom w:val="nil"/>
              <w:right w:val="single" w:sz="4" w:space="0" w:color="808080"/>
            </w:tcBorders>
            <w:noWrap/>
            <w:hideMark/>
          </w:tcPr>
          <w:p w14:paraId="47C70558" w14:textId="77777777" w:rsidR="00C320F6" w:rsidRPr="0029641F" w:rsidRDefault="00C320F6" w:rsidP="000D2D7F">
            <w:pPr>
              <w:spacing w:before="0"/>
              <w:outlineLvl w:val="2"/>
              <w:rPr>
                <w:rFonts w:ascii="Calibri" w:eastAsia="Times New Roman" w:hAnsi="Calibri" w:cs="Calibri"/>
                <w:sz w:val="22"/>
                <w:szCs w:val="22"/>
              </w:rPr>
            </w:pPr>
            <w:r w:rsidRPr="0029641F">
              <w:rPr>
                <w:rFonts w:ascii="Calibri" w:eastAsia="Times New Roman" w:hAnsi="Calibri" w:cs="Calibri"/>
                <w:sz w:val="22"/>
                <w:szCs w:val="22"/>
              </w:rPr>
              <w:t>3</w:t>
            </w:r>
          </w:p>
        </w:tc>
        <w:tc>
          <w:tcPr>
            <w:tcW w:w="4122" w:type="dxa"/>
            <w:tcBorders>
              <w:top w:val="single" w:sz="4" w:space="0" w:color="808080"/>
              <w:left w:val="nil"/>
              <w:bottom w:val="nil"/>
              <w:right w:val="single" w:sz="4" w:space="0" w:color="808080"/>
            </w:tcBorders>
            <w:hideMark/>
          </w:tcPr>
          <w:p w14:paraId="3924CDFF" w14:textId="77777777" w:rsidR="00C320F6" w:rsidRPr="0029641F" w:rsidRDefault="00C320F6" w:rsidP="000D2D7F">
            <w:pPr>
              <w:spacing w:before="0"/>
              <w:outlineLvl w:val="2"/>
              <w:rPr>
                <w:rFonts w:ascii="Calibri" w:eastAsia="Times New Roman" w:hAnsi="Calibri" w:cs="Calibri"/>
                <w:sz w:val="22"/>
                <w:szCs w:val="22"/>
              </w:rPr>
            </w:pPr>
            <w:hyperlink r:id="rId872" w:anchor="RANGE!fulld92121d4b9311d2a05ef82a9e4aaf3c5ffcd13590f3f0a59071b2d43cac173f1" w:history="1">
              <w:r w:rsidRPr="0029641F">
                <w:rPr>
                  <w:rFonts w:ascii="Calibri" w:eastAsia="Times New Roman" w:hAnsi="Calibri" w:cs="Calibri"/>
                  <w:sz w:val="22"/>
                  <w:szCs w:val="22"/>
                </w:rPr>
                <w:t xml:space="preserve">            Net Amount</w:t>
              </w:r>
            </w:hyperlink>
          </w:p>
        </w:tc>
        <w:tc>
          <w:tcPr>
            <w:tcW w:w="2340" w:type="dxa"/>
            <w:tcBorders>
              <w:top w:val="single" w:sz="4" w:space="0" w:color="808080"/>
              <w:left w:val="nil"/>
              <w:bottom w:val="nil"/>
              <w:right w:val="single" w:sz="4" w:space="0" w:color="808080"/>
            </w:tcBorders>
            <w:hideMark/>
          </w:tcPr>
          <w:p w14:paraId="53FF7EFC" w14:textId="77777777" w:rsidR="00C320F6" w:rsidRPr="0029641F" w:rsidRDefault="00C320F6" w:rsidP="000D2D7F">
            <w:pPr>
              <w:spacing w:before="0"/>
              <w:outlineLvl w:val="2"/>
              <w:rPr>
                <w:rFonts w:ascii="Calibri" w:eastAsia="Times New Roman" w:hAnsi="Calibri" w:cs="Calibri"/>
                <w:sz w:val="22"/>
                <w:szCs w:val="22"/>
              </w:rPr>
            </w:pPr>
            <w:r w:rsidRPr="0029641F">
              <w:rPr>
                <w:rFonts w:ascii="Calibri" w:eastAsia="Times New Roman" w:hAnsi="Calibri" w:cs="Calibri"/>
                <w:sz w:val="22"/>
                <w:szCs w:val="22"/>
              </w:rPr>
              <w:t>&lt;NetAmt&gt;</w:t>
            </w:r>
          </w:p>
        </w:tc>
        <w:tc>
          <w:tcPr>
            <w:tcW w:w="810" w:type="dxa"/>
            <w:tcBorders>
              <w:top w:val="single" w:sz="4" w:space="0" w:color="808080"/>
              <w:left w:val="nil"/>
              <w:bottom w:val="nil"/>
              <w:right w:val="single" w:sz="4" w:space="0" w:color="808080"/>
            </w:tcBorders>
            <w:noWrap/>
            <w:hideMark/>
          </w:tcPr>
          <w:p w14:paraId="0BB7711A" w14:textId="77777777" w:rsidR="00C320F6" w:rsidRPr="0029641F" w:rsidRDefault="00C320F6" w:rsidP="000D2D7F">
            <w:pPr>
              <w:spacing w:before="0"/>
              <w:outlineLvl w:val="2"/>
              <w:rPr>
                <w:rFonts w:ascii="Calibri" w:eastAsia="Times New Roman" w:hAnsi="Calibri" w:cs="Calibri"/>
                <w:sz w:val="22"/>
                <w:szCs w:val="22"/>
              </w:rPr>
            </w:pPr>
            <w:r w:rsidRPr="0029641F">
              <w:rPr>
                <w:rFonts w:ascii="Calibri" w:eastAsia="Times New Roman" w:hAnsi="Calibri" w:cs="Calibri"/>
                <w:sz w:val="22"/>
                <w:szCs w:val="22"/>
              </w:rPr>
              <w:t>[0..1]</w:t>
            </w:r>
          </w:p>
        </w:tc>
        <w:tc>
          <w:tcPr>
            <w:tcW w:w="2160" w:type="dxa"/>
            <w:tcBorders>
              <w:top w:val="single" w:sz="4" w:space="0" w:color="808080"/>
              <w:left w:val="nil"/>
              <w:bottom w:val="nil"/>
              <w:right w:val="single" w:sz="4" w:space="0" w:color="808080"/>
            </w:tcBorders>
            <w:hideMark/>
          </w:tcPr>
          <w:p w14:paraId="177AA6F9" w14:textId="77777777" w:rsidR="00C320F6" w:rsidRPr="0029641F" w:rsidRDefault="00C320F6" w:rsidP="000D2D7F">
            <w:pPr>
              <w:spacing w:before="0"/>
              <w:outlineLvl w:val="2"/>
              <w:rPr>
                <w:rFonts w:ascii="Calibri" w:eastAsia="Times New Roman" w:hAnsi="Calibri" w:cs="Calibri"/>
                <w:sz w:val="22"/>
                <w:szCs w:val="22"/>
              </w:rPr>
            </w:pPr>
            <w:r w:rsidRPr="0029641F">
              <w:rPr>
                <w:rFonts w:ascii="Calibri" w:eastAsia="Times New Roman" w:hAnsi="Calibri" w:cs="Calibri"/>
                <w:sz w:val="22"/>
                <w:szCs w:val="22"/>
              </w:rPr>
              <w:t>0 &lt;= decimal</w:t>
            </w:r>
            <w:r w:rsidRPr="0029641F">
              <w:rPr>
                <w:rFonts w:ascii="Calibri" w:eastAsia="Times New Roman" w:hAnsi="Calibri" w:cs="Calibri"/>
                <w:sz w:val="22"/>
                <w:szCs w:val="22"/>
              </w:rPr>
              <w:br/>
              <w:t>td = 18</w:t>
            </w:r>
            <w:r w:rsidRPr="0029641F">
              <w:rPr>
                <w:rFonts w:ascii="Calibri" w:eastAsia="Times New Roman" w:hAnsi="Calibri" w:cs="Calibri"/>
                <w:sz w:val="22"/>
                <w:szCs w:val="22"/>
              </w:rPr>
              <w:br/>
              <w:t>fd = 5</w:t>
            </w:r>
          </w:p>
        </w:tc>
        <w:tc>
          <w:tcPr>
            <w:tcW w:w="990" w:type="dxa"/>
            <w:tcBorders>
              <w:top w:val="single" w:sz="4" w:space="0" w:color="808080"/>
              <w:left w:val="nil"/>
              <w:bottom w:val="nil"/>
              <w:right w:val="single" w:sz="4" w:space="0" w:color="808080"/>
            </w:tcBorders>
            <w:noWrap/>
            <w:hideMark/>
          </w:tcPr>
          <w:p w14:paraId="57645E98" w14:textId="77777777" w:rsidR="00C320F6" w:rsidRPr="0029641F" w:rsidRDefault="00C320F6" w:rsidP="000D2D7F">
            <w:pPr>
              <w:spacing w:before="0"/>
              <w:outlineLvl w:val="2"/>
              <w:rPr>
                <w:rFonts w:ascii="Calibri" w:eastAsia="Times New Roman" w:hAnsi="Calibri" w:cs="Calibri"/>
                <w:sz w:val="22"/>
                <w:szCs w:val="22"/>
              </w:rPr>
            </w:pPr>
            <w:r w:rsidRPr="0029641F">
              <w:rPr>
                <w:rFonts w:ascii="Calibri" w:eastAsia="Times New Roman" w:hAnsi="Calibri" w:cs="Calibri"/>
                <w:sz w:val="22"/>
                <w:szCs w:val="22"/>
              </w:rPr>
              <w:t> </w:t>
            </w:r>
          </w:p>
        </w:tc>
      </w:tr>
      <w:tr w:rsidR="00C320F6" w:rsidRPr="0029641F" w14:paraId="0BAEA7A5" w14:textId="77777777" w:rsidTr="00C320F6">
        <w:trPr>
          <w:trHeight w:val="900"/>
        </w:trPr>
        <w:tc>
          <w:tcPr>
            <w:tcW w:w="468" w:type="dxa"/>
            <w:tcBorders>
              <w:top w:val="single" w:sz="4" w:space="0" w:color="808080"/>
              <w:left w:val="single" w:sz="4" w:space="0" w:color="808080"/>
              <w:bottom w:val="nil"/>
              <w:right w:val="single" w:sz="4" w:space="0" w:color="808080"/>
            </w:tcBorders>
            <w:noWrap/>
            <w:hideMark/>
          </w:tcPr>
          <w:p w14:paraId="1CE33C0D" w14:textId="77777777" w:rsidR="00C320F6" w:rsidRPr="0029641F" w:rsidRDefault="00C320F6" w:rsidP="000D2D7F">
            <w:pPr>
              <w:spacing w:before="0"/>
              <w:outlineLvl w:val="2"/>
              <w:rPr>
                <w:rFonts w:ascii="Calibri" w:eastAsia="Times New Roman" w:hAnsi="Calibri" w:cs="Calibri"/>
                <w:sz w:val="22"/>
                <w:szCs w:val="22"/>
              </w:rPr>
            </w:pPr>
            <w:r w:rsidRPr="0029641F">
              <w:rPr>
                <w:rFonts w:ascii="Calibri" w:eastAsia="Times New Roman" w:hAnsi="Calibri" w:cs="Calibri"/>
                <w:sz w:val="22"/>
                <w:szCs w:val="22"/>
              </w:rPr>
              <w:t>3</w:t>
            </w:r>
          </w:p>
        </w:tc>
        <w:tc>
          <w:tcPr>
            <w:tcW w:w="4122" w:type="dxa"/>
            <w:tcBorders>
              <w:top w:val="single" w:sz="4" w:space="0" w:color="808080"/>
              <w:left w:val="nil"/>
              <w:bottom w:val="nil"/>
              <w:right w:val="single" w:sz="4" w:space="0" w:color="808080"/>
            </w:tcBorders>
            <w:hideMark/>
          </w:tcPr>
          <w:p w14:paraId="54837F89" w14:textId="77777777" w:rsidR="00C320F6" w:rsidRPr="0029641F" w:rsidRDefault="00C320F6" w:rsidP="000D2D7F">
            <w:pPr>
              <w:spacing w:before="0"/>
              <w:outlineLvl w:val="2"/>
              <w:rPr>
                <w:rFonts w:ascii="Calibri" w:eastAsia="Times New Roman" w:hAnsi="Calibri" w:cs="Calibri"/>
                <w:sz w:val="22"/>
                <w:szCs w:val="22"/>
              </w:rPr>
            </w:pPr>
            <w:hyperlink r:id="rId873" w:anchor="RANGE!full83361c40b272c9fdc8528a8a46fce18a8e71aad640f5a6d197a0f66a17ab203d" w:history="1">
              <w:r w:rsidRPr="0029641F">
                <w:rPr>
                  <w:rFonts w:ascii="Calibri" w:eastAsia="Times New Roman" w:hAnsi="Calibri" w:cs="Calibri"/>
                  <w:sz w:val="22"/>
                  <w:szCs w:val="22"/>
                </w:rPr>
                <w:t xml:space="preserve">            Gross Amount</w:t>
              </w:r>
            </w:hyperlink>
          </w:p>
        </w:tc>
        <w:tc>
          <w:tcPr>
            <w:tcW w:w="2340" w:type="dxa"/>
            <w:tcBorders>
              <w:top w:val="single" w:sz="4" w:space="0" w:color="808080"/>
              <w:left w:val="nil"/>
              <w:bottom w:val="nil"/>
              <w:right w:val="single" w:sz="4" w:space="0" w:color="808080"/>
            </w:tcBorders>
            <w:hideMark/>
          </w:tcPr>
          <w:p w14:paraId="53C0892E" w14:textId="77777777" w:rsidR="00C320F6" w:rsidRPr="0029641F" w:rsidRDefault="00C320F6" w:rsidP="000D2D7F">
            <w:pPr>
              <w:spacing w:before="0"/>
              <w:outlineLvl w:val="2"/>
              <w:rPr>
                <w:rFonts w:ascii="Calibri" w:eastAsia="Times New Roman" w:hAnsi="Calibri" w:cs="Calibri"/>
                <w:sz w:val="22"/>
                <w:szCs w:val="22"/>
              </w:rPr>
            </w:pPr>
            <w:r w:rsidRPr="0029641F">
              <w:rPr>
                <w:rFonts w:ascii="Calibri" w:eastAsia="Times New Roman" w:hAnsi="Calibri" w:cs="Calibri"/>
                <w:sz w:val="22"/>
                <w:szCs w:val="22"/>
              </w:rPr>
              <w:t>&lt;GrssAmt&gt;</w:t>
            </w:r>
          </w:p>
        </w:tc>
        <w:tc>
          <w:tcPr>
            <w:tcW w:w="810" w:type="dxa"/>
            <w:tcBorders>
              <w:top w:val="single" w:sz="4" w:space="0" w:color="808080"/>
              <w:left w:val="nil"/>
              <w:bottom w:val="nil"/>
              <w:right w:val="single" w:sz="4" w:space="0" w:color="808080"/>
            </w:tcBorders>
            <w:noWrap/>
            <w:hideMark/>
          </w:tcPr>
          <w:p w14:paraId="1C5B7E75" w14:textId="77777777" w:rsidR="00C320F6" w:rsidRPr="0029641F" w:rsidRDefault="00C320F6" w:rsidP="000D2D7F">
            <w:pPr>
              <w:spacing w:before="0"/>
              <w:outlineLvl w:val="2"/>
              <w:rPr>
                <w:rFonts w:ascii="Calibri" w:eastAsia="Times New Roman" w:hAnsi="Calibri" w:cs="Calibri"/>
                <w:sz w:val="22"/>
                <w:szCs w:val="22"/>
              </w:rPr>
            </w:pPr>
            <w:r w:rsidRPr="0029641F">
              <w:rPr>
                <w:rFonts w:ascii="Calibri" w:eastAsia="Times New Roman" w:hAnsi="Calibri" w:cs="Calibri"/>
                <w:sz w:val="22"/>
                <w:szCs w:val="22"/>
              </w:rPr>
              <w:t>[0..1]</w:t>
            </w:r>
          </w:p>
        </w:tc>
        <w:tc>
          <w:tcPr>
            <w:tcW w:w="2160" w:type="dxa"/>
            <w:tcBorders>
              <w:top w:val="single" w:sz="4" w:space="0" w:color="808080"/>
              <w:left w:val="nil"/>
              <w:bottom w:val="nil"/>
              <w:right w:val="single" w:sz="4" w:space="0" w:color="808080"/>
            </w:tcBorders>
            <w:hideMark/>
          </w:tcPr>
          <w:p w14:paraId="7D0F12AF" w14:textId="77777777" w:rsidR="00C320F6" w:rsidRPr="0029641F" w:rsidRDefault="00C320F6" w:rsidP="000D2D7F">
            <w:pPr>
              <w:spacing w:before="0"/>
              <w:outlineLvl w:val="2"/>
              <w:rPr>
                <w:rFonts w:ascii="Calibri" w:eastAsia="Times New Roman" w:hAnsi="Calibri" w:cs="Calibri"/>
                <w:sz w:val="22"/>
                <w:szCs w:val="22"/>
              </w:rPr>
            </w:pPr>
            <w:r w:rsidRPr="0029641F">
              <w:rPr>
                <w:rFonts w:ascii="Calibri" w:eastAsia="Times New Roman" w:hAnsi="Calibri" w:cs="Calibri"/>
                <w:sz w:val="22"/>
                <w:szCs w:val="22"/>
              </w:rPr>
              <w:t>0 &lt;= decimal</w:t>
            </w:r>
            <w:r w:rsidRPr="0029641F">
              <w:rPr>
                <w:rFonts w:ascii="Calibri" w:eastAsia="Times New Roman" w:hAnsi="Calibri" w:cs="Calibri"/>
                <w:sz w:val="22"/>
                <w:szCs w:val="22"/>
              </w:rPr>
              <w:br/>
              <w:t>td = 18</w:t>
            </w:r>
            <w:r w:rsidRPr="0029641F">
              <w:rPr>
                <w:rFonts w:ascii="Calibri" w:eastAsia="Times New Roman" w:hAnsi="Calibri" w:cs="Calibri"/>
                <w:sz w:val="22"/>
                <w:szCs w:val="22"/>
              </w:rPr>
              <w:br/>
              <w:t>fd = 5</w:t>
            </w:r>
          </w:p>
        </w:tc>
        <w:tc>
          <w:tcPr>
            <w:tcW w:w="990" w:type="dxa"/>
            <w:tcBorders>
              <w:top w:val="single" w:sz="4" w:space="0" w:color="808080"/>
              <w:left w:val="nil"/>
              <w:bottom w:val="nil"/>
              <w:right w:val="single" w:sz="4" w:space="0" w:color="808080"/>
            </w:tcBorders>
            <w:noWrap/>
            <w:hideMark/>
          </w:tcPr>
          <w:p w14:paraId="464CCF04" w14:textId="77777777" w:rsidR="00C320F6" w:rsidRPr="0029641F" w:rsidRDefault="00C320F6" w:rsidP="000D2D7F">
            <w:pPr>
              <w:spacing w:before="0"/>
              <w:outlineLvl w:val="2"/>
              <w:rPr>
                <w:rFonts w:ascii="Calibri" w:eastAsia="Times New Roman" w:hAnsi="Calibri" w:cs="Calibri"/>
                <w:sz w:val="22"/>
                <w:szCs w:val="22"/>
              </w:rPr>
            </w:pPr>
            <w:r w:rsidRPr="0029641F">
              <w:rPr>
                <w:rFonts w:ascii="Calibri" w:eastAsia="Times New Roman" w:hAnsi="Calibri" w:cs="Calibri"/>
                <w:sz w:val="22"/>
                <w:szCs w:val="22"/>
              </w:rPr>
              <w:t> </w:t>
            </w:r>
          </w:p>
        </w:tc>
      </w:tr>
      <w:tr w:rsidR="00C320F6" w:rsidRPr="0029641F" w14:paraId="242F1F2D" w14:textId="77777777" w:rsidTr="00C320F6">
        <w:trPr>
          <w:trHeight w:val="300"/>
        </w:trPr>
        <w:tc>
          <w:tcPr>
            <w:tcW w:w="468" w:type="dxa"/>
            <w:tcBorders>
              <w:top w:val="single" w:sz="4" w:space="0" w:color="808080"/>
              <w:left w:val="single" w:sz="4" w:space="0" w:color="808080"/>
              <w:bottom w:val="nil"/>
              <w:right w:val="single" w:sz="4" w:space="0" w:color="808080"/>
            </w:tcBorders>
            <w:noWrap/>
            <w:hideMark/>
          </w:tcPr>
          <w:p w14:paraId="46621A97" w14:textId="77777777" w:rsidR="00C320F6" w:rsidRPr="0029641F" w:rsidRDefault="00C320F6" w:rsidP="000D2D7F">
            <w:pPr>
              <w:spacing w:before="0"/>
              <w:outlineLvl w:val="2"/>
              <w:rPr>
                <w:rFonts w:ascii="Calibri" w:eastAsia="Times New Roman" w:hAnsi="Calibri" w:cs="Calibri"/>
                <w:sz w:val="22"/>
                <w:szCs w:val="22"/>
              </w:rPr>
            </w:pPr>
            <w:r w:rsidRPr="0029641F">
              <w:rPr>
                <w:rFonts w:ascii="Calibri" w:eastAsia="Times New Roman" w:hAnsi="Calibri" w:cs="Calibri"/>
                <w:sz w:val="22"/>
                <w:szCs w:val="22"/>
              </w:rPr>
              <w:t>3</w:t>
            </w:r>
          </w:p>
        </w:tc>
        <w:tc>
          <w:tcPr>
            <w:tcW w:w="4122" w:type="dxa"/>
            <w:tcBorders>
              <w:top w:val="single" w:sz="4" w:space="0" w:color="808080"/>
              <w:left w:val="nil"/>
              <w:bottom w:val="nil"/>
              <w:right w:val="single" w:sz="4" w:space="0" w:color="808080"/>
            </w:tcBorders>
            <w:hideMark/>
          </w:tcPr>
          <w:p w14:paraId="3CA2EECB" w14:textId="77777777" w:rsidR="00C320F6" w:rsidRPr="0029641F" w:rsidRDefault="00C320F6" w:rsidP="000D2D7F">
            <w:pPr>
              <w:spacing w:before="0"/>
              <w:outlineLvl w:val="2"/>
              <w:rPr>
                <w:rFonts w:ascii="Calibri" w:eastAsia="Times New Roman" w:hAnsi="Calibri" w:cs="Calibri"/>
                <w:sz w:val="22"/>
                <w:szCs w:val="22"/>
              </w:rPr>
            </w:pPr>
            <w:hyperlink r:id="rId874" w:anchor="RANGE!full6b28d1004a96de4a46318797d54b132e0a036bef46a5b0c865dfcd7e7acb85cb" w:history="1">
              <w:r w:rsidRPr="0029641F">
                <w:rPr>
                  <w:rFonts w:ascii="Calibri" w:eastAsia="Times New Roman" w:hAnsi="Calibri" w:cs="Calibri"/>
                  <w:sz w:val="22"/>
                  <w:szCs w:val="22"/>
                </w:rPr>
                <w:t xml:space="preserve">            Trade Date Time</w:t>
              </w:r>
            </w:hyperlink>
          </w:p>
        </w:tc>
        <w:tc>
          <w:tcPr>
            <w:tcW w:w="2340" w:type="dxa"/>
            <w:tcBorders>
              <w:top w:val="single" w:sz="4" w:space="0" w:color="808080"/>
              <w:left w:val="nil"/>
              <w:bottom w:val="nil"/>
              <w:right w:val="single" w:sz="4" w:space="0" w:color="808080"/>
            </w:tcBorders>
            <w:hideMark/>
          </w:tcPr>
          <w:p w14:paraId="51AFB6B7" w14:textId="77777777" w:rsidR="00C320F6" w:rsidRPr="0029641F" w:rsidRDefault="00C320F6" w:rsidP="000D2D7F">
            <w:pPr>
              <w:spacing w:before="0"/>
              <w:outlineLvl w:val="2"/>
              <w:rPr>
                <w:rFonts w:ascii="Calibri" w:eastAsia="Times New Roman" w:hAnsi="Calibri" w:cs="Calibri"/>
                <w:sz w:val="22"/>
                <w:szCs w:val="22"/>
              </w:rPr>
            </w:pPr>
            <w:r w:rsidRPr="0029641F">
              <w:rPr>
                <w:rFonts w:ascii="Calibri" w:eastAsia="Times New Roman" w:hAnsi="Calibri" w:cs="Calibri"/>
                <w:sz w:val="22"/>
                <w:szCs w:val="22"/>
              </w:rPr>
              <w:t>&lt;TradDtTm&gt;</w:t>
            </w:r>
          </w:p>
        </w:tc>
        <w:tc>
          <w:tcPr>
            <w:tcW w:w="810" w:type="dxa"/>
            <w:tcBorders>
              <w:top w:val="single" w:sz="4" w:space="0" w:color="808080"/>
              <w:left w:val="nil"/>
              <w:bottom w:val="nil"/>
              <w:right w:val="single" w:sz="4" w:space="0" w:color="808080"/>
            </w:tcBorders>
            <w:noWrap/>
            <w:hideMark/>
          </w:tcPr>
          <w:p w14:paraId="5D016392" w14:textId="77777777" w:rsidR="00C320F6" w:rsidRPr="0029641F" w:rsidRDefault="00C320F6" w:rsidP="000D2D7F">
            <w:pPr>
              <w:spacing w:before="0"/>
              <w:outlineLvl w:val="2"/>
              <w:rPr>
                <w:rFonts w:ascii="Calibri" w:eastAsia="Times New Roman" w:hAnsi="Calibri" w:cs="Calibri"/>
                <w:sz w:val="22"/>
                <w:szCs w:val="22"/>
              </w:rPr>
            </w:pPr>
            <w:r w:rsidRPr="0029641F">
              <w:rPr>
                <w:rFonts w:ascii="Calibri" w:eastAsia="Times New Roman" w:hAnsi="Calibri" w:cs="Calibri"/>
                <w:sz w:val="22"/>
                <w:szCs w:val="22"/>
              </w:rPr>
              <w:t>[1..1]</w:t>
            </w:r>
          </w:p>
        </w:tc>
        <w:tc>
          <w:tcPr>
            <w:tcW w:w="2160" w:type="dxa"/>
            <w:tcBorders>
              <w:top w:val="single" w:sz="4" w:space="0" w:color="808080"/>
              <w:left w:val="nil"/>
              <w:bottom w:val="nil"/>
              <w:right w:val="single" w:sz="4" w:space="0" w:color="808080"/>
            </w:tcBorders>
            <w:noWrap/>
            <w:hideMark/>
          </w:tcPr>
          <w:p w14:paraId="1955B0C2" w14:textId="77777777" w:rsidR="00C320F6" w:rsidRPr="0029641F" w:rsidRDefault="00C320F6" w:rsidP="000D2D7F">
            <w:pPr>
              <w:spacing w:before="0"/>
              <w:outlineLvl w:val="2"/>
              <w:rPr>
                <w:rFonts w:ascii="Calibri" w:eastAsia="Times New Roman" w:hAnsi="Calibri" w:cs="Calibri"/>
                <w:sz w:val="22"/>
                <w:szCs w:val="22"/>
              </w:rPr>
            </w:pPr>
            <w:r w:rsidRPr="0029641F">
              <w:rPr>
                <w:rFonts w:ascii="Calibri" w:eastAsia="Times New Roman" w:hAnsi="Calibri" w:cs="Calibri"/>
                <w:sz w:val="22"/>
                <w:szCs w:val="22"/>
              </w:rPr>
              <w:t>Choice</w:t>
            </w:r>
          </w:p>
        </w:tc>
        <w:tc>
          <w:tcPr>
            <w:tcW w:w="990" w:type="dxa"/>
            <w:tcBorders>
              <w:top w:val="single" w:sz="4" w:space="0" w:color="808080"/>
              <w:left w:val="nil"/>
              <w:bottom w:val="nil"/>
              <w:right w:val="single" w:sz="4" w:space="0" w:color="808080"/>
            </w:tcBorders>
            <w:noWrap/>
            <w:hideMark/>
          </w:tcPr>
          <w:p w14:paraId="076AB85B" w14:textId="77777777" w:rsidR="00C320F6" w:rsidRPr="0029641F" w:rsidRDefault="00C320F6" w:rsidP="000D2D7F">
            <w:pPr>
              <w:spacing w:before="0"/>
              <w:outlineLvl w:val="2"/>
              <w:rPr>
                <w:rFonts w:ascii="Calibri" w:eastAsia="Times New Roman" w:hAnsi="Calibri" w:cs="Calibri"/>
                <w:sz w:val="22"/>
                <w:szCs w:val="22"/>
              </w:rPr>
            </w:pPr>
            <w:r w:rsidRPr="0029641F">
              <w:rPr>
                <w:rFonts w:ascii="Calibri" w:eastAsia="Times New Roman" w:hAnsi="Calibri" w:cs="Calibri"/>
                <w:sz w:val="22"/>
                <w:szCs w:val="22"/>
              </w:rPr>
              <w:t>Yes</w:t>
            </w:r>
          </w:p>
        </w:tc>
      </w:tr>
      <w:tr w:rsidR="00C320F6" w:rsidRPr="0029641F" w14:paraId="7B1DCC68" w14:textId="77777777" w:rsidTr="00C320F6">
        <w:trPr>
          <w:trHeight w:val="300"/>
        </w:trPr>
        <w:tc>
          <w:tcPr>
            <w:tcW w:w="468" w:type="dxa"/>
            <w:tcBorders>
              <w:top w:val="single" w:sz="4" w:space="0" w:color="808080"/>
              <w:left w:val="single" w:sz="4" w:space="0" w:color="808080"/>
              <w:bottom w:val="nil"/>
              <w:right w:val="single" w:sz="4" w:space="0" w:color="808080"/>
            </w:tcBorders>
            <w:noWrap/>
            <w:hideMark/>
          </w:tcPr>
          <w:p w14:paraId="3ECBC9F4" w14:textId="77777777" w:rsidR="00C320F6" w:rsidRPr="0029641F" w:rsidRDefault="00C320F6" w:rsidP="000D2D7F">
            <w:pPr>
              <w:spacing w:before="0"/>
              <w:outlineLvl w:val="2"/>
              <w:rPr>
                <w:rFonts w:ascii="Calibri" w:eastAsia="Times New Roman" w:hAnsi="Calibri" w:cs="Calibri"/>
                <w:sz w:val="22"/>
                <w:szCs w:val="22"/>
              </w:rPr>
            </w:pPr>
            <w:r w:rsidRPr="0029641F">
              <w:rPr>
                <w:rFonts w:ascii="Calibri" w:eastAsia="Times New Roman" w:hAnsi="Calibri" w:cs="Calibri"/>
                <w:sz w:val="22"/>
                <w:szCs w:val="22"/>
              </w:rPr>
              <w:t>3</w:t>
            </w:r>
          </w:p>
        </w:tc>
        <w:tc>
          <w:tcPr>
            <w:tcW w:w="4122" w:type="dxa"/>
            <w:tcBorders>
              <w:top w:val="single" w:sz="4" w:space="0" w:color="808080"/>
              <w:left w:val="nil"/>
              <w:bottom w:val="nil"/>
              <w:right w:val="single" w:sz="4" w:space="0" w:color="808080"/>
            </w:tcBorders>
            <w:hideMark/>
          </w:tcPr>
          <w:p w14:paraId="2B0F6FDB" w14:textId="77777777" w:rsidR="00C320F6" w:rsidRPr="0029641F" w:rsidRDefault="00C320F6" w:rsidP="000D2D7F">
            <w:pPr>
              <w:spacing w:before="0"/>
              <w:outlineLvl w:val="2"/>
              <w:rPr>
                <w:rFonts w:ascii="Calibri" w:eastAsia="Times New Roman" w:hAnsi="Calibri" w:cs="Calibri"/>
                <w:sz w:val="22"/>
                <w:szCs w:val="22"/>
              </w:rPr>
            </w:pPr>
            <w:hyperlink r:id="rId875" w:anchor="RANGE!fullba5bdbac8f217cc55663bb8842d5f440a55b82f166e45aeaa8b3aaa5b8d475e5" w:history="1">
              <w:r w:rsidRPr="0029641F">
                <w:rPr>
                  <w:rFonts w:ascii="Calibri" w:eastAsia="Times New Roman" w:hAnsi="Calibri" w:cs="Calibri"/>
                  <w:sz w:val="22"/>
                  <w:szCs w:val="22"/>
                </w:rPr>
                <w:t xml:space="preserve">            Dealing Price Details</w:t>
              </w:r>
            </w:hyperlink>
          </w:p>
        </w:tc>
        <w:tc>
          <w:tcPr>
            <w:tcW w:w="2340" w:type="dxa"/>
            <w:tcBorders>
              <w:top w:val="single" w:sz="4" w:space="0" w:color="808080"/>
              <w:left w:val="nil"/>
              <w:bottom w:val="nil"/>
              <w:right w:val="single" w:sz="4" w:space="0" w:color="808080"/>
            </w:tcBorders>
            <w:hideMark/>
          </w:tcPr>
          <w:p w14:paraId="0A42F2B6" w14:textId="77777777" w:rsidR="00C320F6" w:rsidRPr="0029641F" w:rsidRDefault="00C320F6" w:rsidP="000D2D7F">
            <w:pPr>
              <w:spacing w:before="0"/>
              <w:outlineLvl w:val="2"/>
              <w:rPr>
                <w:rFonts w:ascii="Calibri" w:eastAsia="Times New Roman" w:hAnsi="Calibri" w:cs="Calibri"/>
                <w:sz w:val="22"/>
                <w:szCs w:val="22"/>
              </w:rPr>
            </w:pPr>
            <w:r w:rsidRPr="0029641F">
              <w:rPr>
                <w:rFonts w:ascii="Calibri" w:eastAsia="Times New Roman" w:hAnsi="Calibri" w:cs="Calibri"/>
                <w:sz w:val="22"/>
                <w:szCs w:val="22"/>
              </w:rPr>
              <w:t>&lt;DealgPricDtls&gt;</w:t>
            </w:r>
          </w:p>
        </w:tc>
        <w:tc>
          <w:tcPr>
            <w:tcW w:w="810" w:type="dxa"/>
            <w:tcBorders>
              <w:top w:val="single" w:sz="4" w:space="0" w:color="808080"/>
              <w:left w:val="nil"/>
              <w:bottom w:val="nil"/>
              <w:right w:val="single" w:sz="4" w:space="0" w:color="808080"/>
            </w:tcBorders>
            <w:noWrap/>
            <w:hideMark/>
          </w:tcPr>
          <w:p w14:paraId="4565F4E7" w14:textId="77777777" w:rsidR="00C320F6" w:rsidRPr="0029641F" w:rsidRDefault="00C320F6" w:rsidP="000D2D7F">
            <w:pPr>
              <w:spacing w:before="0"/>
              <w:outlineLvl w:val="2"/>
              <w:rPr>
                <w:rFonts w:ascii="Calibri" w:eastAsia="Times New Roman" w:hAnsi="Calibri" w:cs="Calibri"/>
                <w:sz w:val="22"/>
                <w:szCs w:val="22"/>
              </w:rPr>
            </w:pPr>
            <w:r w:rsidRPr="0029641F">
              <w:rPr>
                <w:rFonts w:ascii="Calibri" w:eastAsia="Times New Roman" w:hAnsi="Calibri" w:cs="Calibri"/>
                <w:sz w:val="22"/>
                <w:szCs w:val="22"/>
              </w:rPr>
              <w:t>[1..1]</w:t>
            </w:r>
          </w:p>
        </w:tc>
        <w:tc>
          <w:tcPr>
            <w:tcW w:w="2160" w:type="dxa"/>
            <w:tcBorders>
              <w:top w:val="single" w:sz="4" w:space="0" w:color="808080"/>
              <w:left w:val="nil"/>
              <w:bottom w:val="nil"/>
              <w:right w:val="single" w:sz="4" w:space="0" w:color="808080"/>
            </w:tcBorders>
            <w:noWrap/>
            <w:hideMark/>
          </w:tcPr>
          <w:p w14:paraId="73711203" w14:textId="77777777" w:rsidR="00C320F6" w:rsidRPr="0029641F" w:rsidRDefault="00C320F6" w:rsidP="000D2D7F">
            <w:pPr>
              <w:spacing w:before="0"/>
              <w:outlineLvl w:val="2"/>
              <w:rPr>
                <w:rFonts w:ascii="Calibri" w:eastAsia="Times New Roman" w:hAnsi="Calibri" w:cs="Calibri"/>
                <w:sz w:val="22"/>
                <w:szCs w:val="22"/>
              </w:rPr>
            </w:pPr>
            <w:r w:rsidRPr="0029641F">
              <w:rPr>
                <w:rFonts w:ascii="Calibri" w:eastAsia="Times New Roman" w:hAnsi="Calibri" w:cs="Calibri"/>
                <w:sz w:val="22"/>
                <w:szCs w:val="22"/>
              </w:rPr>
              <w:t> </w:t>
            </w:r>
          </w:p>
        </w:tc>
        <w:tc>
          <w:tcPr>
            <w:tcW w:w="990" w:type="dxa"/>
            <w:tcBorders>
              <w:top w:val="single" w:sz="4" w:space="0" w:color="808080"/>
              <w:left w:val="nil"/>
              <w:bottom w:val="nil"/>
              <w:right w:val="single" w:sz="4" w:space="0" w:color="808080"/>
            </w:tcBorders>
            <w:noWrap/>
            <w:hideMark/>
          </w:tcPr>
          <w:p w14:paraId="53CD03F6" w14:textId="77777777" w:rsidR="00C320F6" w:rsidRPr="0029641F" w:rsidRDefault="00C320F6" w:rsidP="000D2D7F">
            <w:pPr>
              <w:spacing w:before="0"/>
              <w:outlineLvl w:val="2"/>
              <w:rPr>
                <w:rFonts w:ascii="Calibri" w:eastAsia="Times New Roman" w:hAnsi="Calibri" w:cs="Calibri"/>
                <w:sz w:val="22"/>
                <w:szCs w:val="22"/>
              </w:rPr>
            </w:pPr>
            <w:r w:rsidRPr="0029641F">
              <w:rPr>
                <w:rFonts w:ascii="Calibri" w:eastAsia="Times New Roman" w:hAnsi="Calibri" w:cs="Calibri"/>
                <w:sz w:val="22"/>
                <w:szCs w:val="22"/>
              </w:rPr>
              <w:t>Yes</w:t>
            </w:r>
          </w:p>
        </w:tc>
      </w:tr>
      <w:tr w:rsidR="00C320F6" w:rsidRPr="0029641F" w14:paraId="44D8C269" w14:textId="77777777" w:rsidTr="00C320F6">
        <w:trPr>
          <w:trHeight w:val="300"/>
        </w:trPr>
        <w:tc>
          <w:tcPr>
            <w:tcW w:w="468" w:type="dxa"/>
            <w:tcBorders>
              <w:top w:val="single" w:sz="4" w:space="0" w:color="808080"/>
              <w:left w:val="single" w:sz="4" w:space="0" w:color="808080"/>
              <w:bottom w:val="nil"/>
              <w:right w:val="single" w:sz="4" w:space="0" w:color="808080"/>
            </w:tcBorders>
            <w:noWrap/>
            <w:hideMark/>
          </w:tcPr>
          <w:p w14:paraId="41379C08" w14:textId="77777777" w:rsidR="00C320F6" w:rsidRPr="0029641F" w:rsidRDefault="00C320F6" w:rsidP="000D2D7F">
            <w:pPr>
              <w:spacing w:before="0"/>
              <w:outlineLvl w:val="2"/>
              <w:rPr>
                <w:rFonts w:ascii="Calibri" w:eastAsia="Times New Roman" w:hAnsi="Calibri" w:cs="Calibri"/>
                <w:sz w:val="22"/>
                <w:szCs w:val="22"/>
              </w:rPr>
            </w:pPr>
            <w:r w:rsidRPr="0029641F">
              <w:rPr>
                <w:rFonts w:ascii="Calibri" w:eastAsia="Times New Roman" w:hAnsi="Calibri" w:cs="Calibri"/>
                <w:sz w:val="22"/>
                <w:szCs w:val="22"/>
              </w:rPr>
              <w:t>3</w:t>
            </w:r>
          </w:p>
        </w:tc>
        <w:tc>
          <w:tcPr>
            <w:tcW w:w="4122" w:type="dxa"/>
            <w:tcBorders>
              <w:top w:val="single" w:sz="4" w:space="0" w:color="808080"/>
              <w:left w:val="nil"/>
              <w:bottom w:val="nil"/>
              <w:right w:val="single" w:sz="4" w:space="0" w:color="808080"/>
            </w:tcBorders>
            <w:hideMark/>
          </w:tcPr>
          <w:p w14:paraId="0D69A844" w14:textId="77777777" w:rsidR="00C320F6" w:rsidRPr="0029641F" w:rsidRDefault="00C320F6" w:rsidP="000D2D7F">
            <w:pPr>
              <w:spacing w:before="0"/>
              <w:outlineLvl w:val="2"/>
              <w:rPr>
                <w:rFonts w:ascii="Calibri" w:eastAsia="Times New Roman" w:hAnsi="Calibri" w:cs="Calibri"/>
                <w:sz w:val="22"/>
                <w:szCs w:val="22"/>
              </w:rPr>
            </w:pPr>
            <w:hyperlink r:id="rId876" w:anchor="RANGE!fulle593d0420e42af24f9854fcffd3a66b8e1451af4b2153c99de4b2c18f3d616f2" w:history="1">
              <w:r w:rsidRPr="0029641F">
                <w:rPr>
                  <w:rFonts w:ascii="Calibri" w:eastAsia="Times New Roman" w:hAnsi="Calibri" w:cs="Calibri"/>
                  <w:sz w:val="22"/>
                  <w:szCs w:val="22"/>
                </w:rPr>
                <w:t xml:space="preserve">            Informative Price Details</w:t>
              </w:r>
            </w:hyperlink>
          </w:p>
        </w:tc>
        <w:tc>
          <w:tcPr>
            <w:tcW w:w="2340" w:type="dxa"/>
            <w:tcBorders>
              <w:top w:val="single" w:sz="4" w:space="0" w:color="808080"/>
              <w:left w:val="nil"/>
              <w:bottom w:val="nil"/>
              <w:right w:val="single" w:sz="4" w:space="0" w:color="808080"/>
            </w:tcBorders>
            <w:hideMark/>
          </w:tcPr>
          <w:p w14:paraId="2968E583" w14:textId="77777777" w:rsidR="00C320F6" w:rsidRPr="0029641F" w:rsidRDefault="00C320F6" w:rsidP="000D2D7F">
            <w:pPr>
              <w:spacing w:before="0"/>
              <w:outlineLvl w:val="2"/>
              <w:rPr>
                <w:rFonts w:ascii="Calibri" w:eastAsia="Times New Roman" w:hAnsi="Calibri" w:cs="Calibri"/>
                <w:sz w:val="22"/>
                <w:szCs w:val="22"/>
              </w:rPr>
            </w:pPr>
            <w:r w:rsidRPr="0029641F">
              <w:rPr>
                <w:rFonts w:ascii="Calibri" w:eastAsia="Times New Roman" w:hAnsi="Calibri" w:cs="Calibri"/>
                <w:sz w:val="22"/>
                <w:szCs w:val="22"/>
              </w:rPr>
              <w:t>&lt;InftvPricDtls&gt;</w:t>
            </w:r>
          </w:p>
        </w:tc>
        <w:tc>
          <w:tcPr>
            <w:tcW w:w="810" w:type="dxa"/>
            <w:tcBorders>
              <w:top w:val="single" w:sz="4" w:space="0" w:color="808080"/>
              <w:left w:val="nil"/>
              <w:bottom w:val="nil"/>
              <w:right w:val="single" w:sz="4" w:space="0" w:color="808080"/>
            </w:tcBorders>
            <w:noWrap/>
            <w:hideMark/>
          </w:tcPr>
          <w:p w14:paraId="38399DE5" w14:textId="77777777" w:rsidR="00C320F6" w:rsidRPr="0029641F" w:rsidRDefault="00C320F6" w:rsidP="000D2D7F">
            <w:pPr>
              <w:spacing w:before="0"/>
              <w:outlineLvl w:val="2"/>
              <w:rPr>
                <w:rFonts w:ascii="Calibri" w:eastAsia="Times New Roman" w:hAnsi="Calibri" w:cs="Calibri"/>
                <w:sz w:val="22"/>
                <w:szCs w:val="22"/>
              </w:rPr>
            </w:pPr>
            <w:r w:rsidRPr="0029641F">
              <w:rPr>
                <w:rFonts w:ascii="Calibri" w:eastAsia="Times New Roman" w:hAnsi="Calibri" w:cs="Calibri"/>
                <w:sz w:val="22"/>
                <w:szCs w:val="22"/>
              </w:rPr>
              <w:t>[0..2]</w:t>
            </w:r>
          </w:p>
        </w:tc>
        <w:tc>
          <w:tcPr>
            <w:tcW w:w="2160" w:type="dxa"/>
            <w:tcBorders>
              <w:top w:val="single" w:sz="4" w:space="0" w:color="808080"/>
              <w:left w:val="nil"/>
              <w:bottom w:val="nil"/>
              <w:right w:val="single" w:sz="4" w:space="0" w:color="808080"/>
            </w:tcBorders>
            <w:noWrap/>
            <w:hideMark/>
          </w:tcPr>
          <w:p w14:paraId="156B22BA" w14:textId="77777777" w:rsidR="00C320F6" w:rsidRPr="0029641F" w:rsidRDefault="00C320F6" w:rsidP="000D2D7F">
            <w:pPr>
              <w:spacing w:before="0"/>
              <w:outlineLvl w:val="2"/>
              <w:rPr>
                <w:rFonts w:ascii="Calibri" w:eastAsia="Times New Roman" w:hAnsi="Calibri" w:cs="Calibri"/>
                <w:sz w:val="22"/>
                <w:szCs w:val="22"/>
              </w:rPr>
            </w:pPr>
            <w:r w:rsidRPr="0029641F">
              <w:rPr>
                <w:rFonts w:ascii="Calibri" w:eastAsia="Times New Roman" w:hAnsi="Calibri" w:cs="Calibri"/>
                <w:sz w:val="22"/>
                <w:szCs w:val="22"/>
              </w:rPr>
              <w:t> </w:t>
            </w:r>
          </w:p>
        </w:tc>
        <w:tc>
          <w:tcPr>
            <w:tcW w:w="990" w:type="dxa"/>
            <w:tcBorders>
              <w:top w:val="single" w:sz="4" w:space="0" w:color="808080"/>
              <w:left w:val="nil"/>
              <w:bottom w:val="nil"/>
              <w:right w:val="single" w:sz="4" w:space="0" w:color="808080"/>
            </w:tcBorders>
            <w:noWrap/>
            <w:hideMark/>
          </w:tcPr>
          <w:p w14:paraId="4A1FE674" w14:textId="77777777" w:rsidR="00C320F6" w:rsidRPr="0029641F" w:rsidRDefault="00C320F6" w:rsidP="000D2D7F">
            <w:pPr>
              <w:spacing w:before="0"/>
              <w:outlineLvl w:val="2"/>
              <w:rPr>
                <w:rFonts w:ascii="Calibri" w:eastAsia="Times New Roman" w:hAnsi="Calibri" w:cs="Calibri"/>
                <w:sz w:val="22"/>
                <w:szCs w:val="22"/>
              </w:rPr>
            </w:pPr>
            <w:r w:rsidRPr="0029641F">
              <w:rPr>
                <w:rFonts w:ascii="Calibri" w:eastAsia="Times New Roman" w:hAnsi="Calibri" w:cs="Calibri"/>
                <w:sz w:val="22"/>
                <w:szCs w:val="22"/>
              </w:rPr>
              <w:t> </w:t>
            </w:r>
          </w:p>
        </w:tc>
      </w:tr>
      <w:tr w:rsidR="00C320F6" w:rsidRPr="0029641F" w14:paraId="55EACE8B" w14:textId="77777777" w:rsidTr="00C320F6">
        <w:trPr>
          <w:trHeight w:val="900"/>
        </w:trPr>
        <w:tc>
          <w:tcPr>
            <w:tcW w:w="468" w:type="dxa"/>
            <w:tcBorders>
              <w:top w:val="single" w:sz="4" w:space="0" w:color="808080"/>
              <w:left w:val="single" w:sz="4" w:space="0" w:color="808080"/>
              <w:bottom w:val="nil"/>
              <w:right w:val="single" w:sz="4" w:space="0" w:color="808080"/>
            </w:tcBorders>
            <w:noWrap/>
            <w:hideMark/>
          </w:tcPr>
          <w:p w14:paraId="4AA720EB" w14:textId="77777777" w:rsidR="00C320F6" w:rsidRPr="0029641F" w:rsidRDefault="00C320F6" w:rsidP="000D2D7F">
            <w:pPr>
              <w:spacing w:before="0"/>
              <w:outlineLvl w:val="2"/>
              <w:rPr>
                <w:rFonts w:ascii="Calibri" w:eastAsia="Times New Roman" w:hAnsi="Calibri" w:cs="Calibri"/>
                <w:sz w:val="22"/>
                <w:szCs w:val="22"/>
              </w:rPr>
            </w:pPr>
            <w:r w:rsidRPr="0029641F">
              <w:rPr>
                <w:rFonts w:ascii="Calibri" w:eastAsia="Times New Roman" w:hAnsi="Calibri" w:cs="Calibri"/>
                <w:sz w:val="22"/>
                <w:szCs w:val="22"/>
              </w:rPr>
              <w:lastRenderedPageBreak/>
              <w:t>3</w:t>
            </w:r>
          </w:p>
        </w:tc>
        <w:tc>
          <w:tcPr>
            <w:tcW w:w="4122" w:type="dxa"/>
            <w:tcBorders>
              <w:top w:val="single" w:sz="4" w:space="0" w:color="808080"/>
              <w:left w:val="nil"/>
              <w:bottom w:val="nil"/>
              <w:right w:val="single" w:sz="4" w:space="0" w:color="808080"/>
            </w:tcBorders>
            <w:hideMark/>
          </w:tcPr>
          <w:p w14:paraId="08A6AAFF" w14:textId="77777777" w:rsidR="00C320F6" w:rsidRPr="0029641F" w:rsidRDefault="00C320F6" w:rsidP="000D2D7F">
            <w:pPr>
              <w:spacing w:before="0"/>
              <w:outlineLvl w:val="2"/>
              <w:rPr>
                <w:rFonts w:ascii="Calibri" w:eastAsia="Times New Roman" w:hAnsi="Calibri" w:cs="Calibri"/>
                <w:sz w:val="22"/>
                <w:szCs w:val="22"/>
              </w:rPr>
            </w:pPr>
            <w:hyperlink r:id="rId877" w:anchor="RANGE!full312b61393050f76ff55bae2ee62cb8bbd2e659ed430aa4f6a4c8f66ed695e528" w:history="1">
              <w:r w:rsidRPr="0029641F">
                <w:rPr>
                  <w:rFonts w:ascii="Calibri" w:eastAsia="Times New Roman" w:hAnsi="Calibri" w:cs="Calibri"/>
                  <w:sz w:val="22"/>
                  <w:szCs w:val="22"/>
                </w:rPr>
                <w:t xml:space="preserve">            Settlement Amount</w:t>
              </w:r>
            </w:hyperlink>
          </w:p>
        </w:tc>
        <w:tc>
          <w:tcPr>
            <w:tcW w:w="2340" w:type="dxa"/>
            <w:tcBorders>
              <w:top w:val="single" w:sz="4" w:space="0" w:color="808080"/>
              <w:left w:val="nil"/>
              <w:bottom w:val="nil"/>
              <w:right w:val="single" w:sz="4" w:space="0" w:color="808080"/>
            </w:tcBorders>
            <w:hideMark/>
          </w:tcPr>
          <w:p w14:paraId="7CFAA105" w14:textId="77777777" w:rsidR="00C320F6" w:rsidRPr="0029641F" w:rsidRDefault="00C320F6" w:rsidP="000D2D7F">
            <w:pPr>
              <w:spacing w:before="0"/>
              <w:outlineLvl w:val="2"/>
              <w:rPr>
                <w:rFonts w:ascii="Calibri" w:eastAsia="Times New Roman" w:hAnsi="Calibri" w:cs="Calibri"/>
                <w:sz w:val="22"/>
                <w:szCs w:val="22"/>
              </w:rPr>
            </w:pPr>
            <w:r w:rsidRPr="0029641F">
              <w:rPr>
                <w:rFonts w:ascii="Calibri" w:eastAsia="Times New Roman" w:hAnsi="Calibri" w:cs="Calibri"/>
                <w:sz w:val="22"/>
                <w:szCs w:val="22"/>
              </w:rPr>
              <w:t>&lt;SttlmAmt&gt;</w:t>
            </w:r>
          </w:p>
        </w:tc>
        <w:tc>
          <w:tcPr>
            <w:tcW w:w="810" w:type="dxa"/>
            <w:tcBorders>
              <w:top w:val="single" w:sz="4" w:space="0" w:color="808080"/>
              <w:left w:val="nil"/>
              <w:bottom w:val="nil"/>
              <w:right w:val="single" w:sz="4" w:space="0" w:color="808080"/>
            </w:tcBorders>
            <w:noWrap/>
            <w:hideMark/>
          </w:tcPr>
          <w:p w14:paraId="36003959" w14:textId="77777777" w:rsidR="00C320F6" w:rsidRPr="0029641F" w:rsidRDefault="00C320F6" w:rsidP="000D2D7F">
            <w:pPr>
              <w:spacing w:before="0"/>
              <w:outlineLvl w:val="2"/>
              <w:rPr>
                <w:rFonts w:ascii="Calibri" w:eastAsia="Times New Roman" w:hAnsi="Calibri" w:cs="Calibri"/>
                <w:sz w:val="22"/>
                <w:szCs w:val="22"/>
              </w:rPr>
            </w:pPr>
            <w:r w:rsidRPr="0029641F">
              <w:rPr>
                <w:rFonts w:ascii="Calibri" w:eastAsia="Times New Roman" w:hAnsi="Calibri" w:cs="Calibri"/>
                <w:sz w:val="22"/>
                <w:szCs w:val="22"/>
              </w:rPr>
              <w:t>[1..1]</w:t>
            </w:r>
          </w:p>
        </w:tc>
        <w:tc>
          <w:tcPr>
            <w:tcW w:w="2160" w:type="dxa"/>
            <w:tcBorders>
              <w:top w:val="single" w:sz="4" w:space="0" w:color="808080"/>
              <w:left w:val="nil"/>
              <w:bottom w:val="nil"/>
              <w:right w:val="single" w:sz="4" w:space="0" w:color="808080"/>
            </w:tcBorders>
            <w:hideMark/>
          </w:tcPr>
          <w:p w14:paraId="41A4E0FA" w14:textId="77777777" w:rsidR="00C320F6" w:rsidRPr="0029641F" w:rsidRDefault="00C320F6" w:rsidP="000D2D7F">
            <w:pPr>
              <w:spacing w:before="0"/>
              <w:outlineLvl w:val="2"/>
              <w:rPr>
                <w:rFonts w:ascii="Calibri" w:eastAsia="Times New Roman" w:hAnsi="Calibri" w:cs="Calibri"/>
                <w:sz w:val="22"/>
                <w:szCs w:val="22"/>
              </w:rPr>
            </w:pPr>
            <w:r w:rsidRPr="0029641F">
              <w:rPr>
                <w:rFonts w:ascii="Calibri" w:eastAsia="Times New Roman" w:hAnsi="Calibri" w:cs="Calibri"/>
                <w:sz w:val="22"/>
                <w:szCs w:val="22"/>
              </w:rPr>
              <w:t>0 &lt;= decimal</w:t>
            </w:r>
            <w:r w:rsidRPr="0029641F">
              <w:rPr>
                <w:rFonts w:ascii="Calibri" w:eastAsia="Times New Roman" w:hAnsi="Calibri" w:cs="Calibri"/>
                <w:sz w:val="22"/>
                <w:szCs w:val="22"/>
              </w:rPr>
              <w:br/>
              <w:t>td = 18</w:t>
            </w:r>
            <w:r w:rsidRPr="0029641F">
              <w:rPr>
                <w:rFonts w:ascii="Calibri" w:eastAsia="Times New Roman" w:hAnsi="Calibri" w:cs="Calibri"/>
                <w:sz w:val="22"/>
                <w:szCs w:val="22"/>
              </w:rPr>
              <w:br/>
              <w:t>fd = 5</w:t>
            </w:r>
          </w:p>
        </w:tc>
        <w:tc>
          <w:tcPr>
            <w:tcW w:w="990" w:type="dxa"/>
            <w:tcBorders>
              <w:top w:val="single" w:sz="4" w:space="0" w:color="808080"/>
              <w:left w:val="nil"/>
              <w:bottom w:val="nil"/>
              <w:right w:val="single" w:sz="4" w:space="0" w:color="808080"/>
            </w:tcBorders>
            <w:noWrap/>
            <w:hideMark/>
          </w:tcPr>
          <w:p w14:paraId="6D57A1E5" w14:textId="77777777" w:rsidR="00C320F6" w:rsidRPr="0029641F" w:rsidRDefault="00C320F6" w:rsidP="000D2D7F">
            <w:pPr>
              <w:spacing w:before="0"/>
              <w:outlineLvl w:val="2"/>
              <w:rPr>
                <w:rFonts w:ascii="Calibri" w:eastAsia="Times New Roman" w:hAnsi="Calibri" w:cs="Calibri"/>
                <w:sz w:val="22"/>
                <w:szCs w:val="22"/>
              </w:rPr>
            </w:pPr>
            <w:r w:rsidRPr="0029641F">
              <w:rPr>
                <w:rFonts w:ascii="Calibri" w:eastAsia="Times New Roman" w:hAnsi="Calibri" w:cs="Calibri"/>
                <w:sz w:val="22"/>
                <w:szCs w:val="22"/>
              </w:rPr>
              <w:t>Yes</w:t>
            </w:r>
          </w:p>
        </w:tc>
      </w:tr>
      <w:tr w:rsidR="00C320F6" w:rsidRPr="0029641F" w14:paraId="4FE4B0E5" w14:textId="77777777" w:rsidTr="00C320F6">
        <w:trPr>
          <w:trHeight w:val="300"/>
        </w:trPr>
        <w:tc>
          <w:tcPr>
            <w:tcW w:w="468" w:type="dxa"/>
            <w:tcBorders>
              <w:top w:val="single" w:sz="4" w:space="0" w:color="808080"/>
              <w:left w:val="single" w:sz="4" w:space="0" w:color="808080"/>
              <w:bottom w:val="nil"/>
              <w:right w:val="single" w:sz="4" w:space="0" w:color="808080"/>
            </w:tcBorders>
            <w:noWrap/>
            <w:hideMark/>
          </w:tcPr>
          <w:p w14:paraId="2C028A2E" w14:textId="77777777" w:rsidR="00C320F6" w:rsidRPr="0029641F" w:rsidRDefault="00C320F6" w:rsidP="000D2D7F">
            <w:pPr>
              <w:spacing w:before="0"/>
              <w:outlineLvl w:val="2"/>
              <w:rPr>
                <w:rFonts w:ascii="Calibri" w:eastAsia="Times New Roman" w:hAnsi="Calibri" w:cs="Calibri"/>
                <w:sz w:val="22"/>
                <w:szCs w:val="22"/>
              </w:rPr>
            </w:pPr>
            <w:r w:rsidRPr="0029641F">
              <w:rPr>
                <w:rFonts w:ascii="Calibri" w:eastAsia="Times New Roman" w:hAnsi="Calibri" w:cs="Calibri"/>
                <w:sz w:val="22"/>
                <w:szCs w:val="22"/>
              </w:rPr>
              <w:t>3</w:t>
            </w:r>
          </w:p>
        </w:tc>
        <w:tc>
          <w:tcPr>
            <w:tcW w:w="4122" w:type="dxa"/>
            <w:tcBorders>
              <w:top w:val="single" w:sz="4" w:space="0" w:color="808080"/>
              <w:left w:val="nil"/>
              <w:bottom w:val="nil"/>
              <w:right w:val="single" w:sz="4" w:space="0" w:color="808080"/>
            </w:tcBorders>
            <w:hideMark/>
          </w:tcPr>
          <w:p w14:paraId="787BDED3" w14:textId="77777777" w:rsidR="00C320F6" w:rsidRPr="0029641F" w:rsidRDefault="00C320F6" w:rsidP="000D2D7F">
            <w:pPr>
              <w:spacing w:before="0"/>
              <w:outlineLvl w:val="2"/>
              <w:rPr>
                <w:rFonts w:ascii="Calibri" w:eastAsia="Times New Roman" w:hAnsi="Calibri" w:cs="Calibri"/>
                <w:sz w:val="22"/>
                <w:szCs w:val="22"/>
              </w:rPr>
            </w:pPr>
            <w:hyperlink r:id="rId878" w:anchor="RANGE!full366699e6b193e9a24dab19120bffaa031c5f5c78e1690ad4f058f9ae15b6f0c0" w:history="1">
              <w:r w:rsidRPr="0029641F">
                <w:rPr>
                  <w:rFonts w:ascii="Calibri" w:eastAsia="Times New Roman" w:hAnsi="Calibri" w:cs="Calibri"/>
                  <w:sz w:val="22"/>
                  <w:szCs w:val="22"/>
                </w:rPr>
                <w:t xml:space="preserve">            Cash Settlement Date</w:t>
              </w:r>
            </w:hyperlink>
          </w:p>
        </w:tc>
        <w:tc>
          <w:tcPr>
            <w:tcW w:w="2340" w:type="dxa"/>
            <w:tcBorders>
              <w:top w:val="single" w:sz="4" w:space="0" w:color="808080"/>
              <w:left w:val="nil"/>
              <w:bottom w:val="nil"/>
              <w:right w:val="single" w:sz="4" w:space="0" w:color="808080"/>
            </w:tcBorders>
            <w:hideMark/>
          </w:tcPr>
          <w:p w14:paraId="432035DE" w14:textId="77777777" w:rsidR="00C320F6" w:rsidRPr="0029641F" w:rsidRDefault="00C320F6" w:rsidP="000D2D7F">
            <w:pPr>
              <w:spacing w:before="0"/>
              <w:outlineLvl w:val="2"/>
              <w:rPr>
                <w:rFonts w:ascii="Calibri" w:eastAsia="Times New Roman" w:hAnsi="Calibri" w:cs="Calibri"/>
                <w:sz w:val="22"/>
                <w:szCs w:val="22"/>
              </w:rPr>
            </w:pPr>
            <w:r w:rsidRPr="0029641F">
              <w:rPr>
                <w:rFonts w:ascii="Calibri" w:eastAsia="Times New Roman" w:hAnsi="Calibri" w:cs="Calibri"/>
                <w:sz w:val="22"/>
                <w:szCs w:val="22"/>
              </w:rPr>
              <w:t>&lt;CshSttlmDt&gt;</w:t>
            </w:r>
          </w:p>
        </w:tc>
        <w:tc>
          <w:tcPr>
            <w:tcW w:w="810" w:type="dxa"/>
            <w:tcBorders>
              <w:top w:val="single" w:sz="4" w:space="0" w:color="808080"/>
              <w:left w:val="nil"/>
              <w:bottom w:val="nil"/>
              <w:right w:val="single" w:sz="4" w:space="0" w:color="808080"/>
            </w:tcBorders>
            <w:noWrap/>
            <w:hideMark/>
          </w:tcPr>
          <w:p w14:paraId="45BF712C" w14:textId="77777777" w:rsidR="00C320F6" w:rsidRPr="0029641F" w:rsidRDefault="00C320F6" w:rsidP="000D2D7F">
            <w:pPr>
              <w:spacing w:before="0"/>
              <w:outlineLvl w:val="2"/>
              <w:rPr>
                <w:rFonts w:ascii="Calibri" w:eastAsia="Times New Roman" w:hAnsi="Calibri" w:cs="Calibri"/>
                <w:sz w:val="22"/>
                <w:szCs w:val="22"/>
              </w:rPr>
            </w:pPr>
            <w:r w:rsidRPr="0029641F">
              <w:rPr>
                <w:rFonts w:ascii="Calibri" w:eastAsia="Times New Roman" w:hAnsi="Calibri" w:cs="Calibri"/>
                <w:sz w:val="22"/>
                <w:szCs w:val="22"/>
              </w:rPr>
              <w:t>[0..1]</w:t>
            </w:r>
          </w:p>
        </w:tc>
        <w:tc>
          <w:tcPr>
            <w:tcW w:w="2160" w:type="dxa"/>
            <w:tcBorders>
              <w:top w:val="single" w:sz="4" w:space="0" w:color="808080"/>
              <w:left w:val="nil"/>
              <w:bottom w:val="nil"/>
              <w:right w:val="single" w:sz="4" w:space="0" w:color="808080"/>
            </w:tcBorders>
            <w:hideMark/>
          </w:tcPr>
          <w:p w14:paraId="5C65718F" w14:textId="77777777" w:rsidR="00C320F6" w:rsidRPr="0029641F" w:rsidRDefault="00C320F6" w:rsidP="000D2D7F">
            <w:pPr>
              <w:spacing w:before="0"/>
              <w:outlineLvl w:val="2"/>
              <w:rPr>
                <w:rFonts w:ascii="Calibri" w:eastAsia="Times New Roman" w:hAnsi="Calibri" w:cs="Calibri"/>
                <w:sz w:val="22"/>
                <w:szCs w:val="22"/>
              </w:rPr>
            </w:pPr>
            <w:r w:rsidRPr="0029641F">
              <w:rPr>
                <w:rFonts w:ascii="Calibri" w:eastAsia="Times New Roman" w:hAnsi="Calibri" w:cs="Calibri"/>
                <w:sz w:val="22"/>
                <w:szCs w:val="22"/>
              </w:rPr>
              <w:t>date</w:t>
            </w:r>
          </w:p>
        </w:tc>
        <w:tc>
          <w:tcPr>
            <w:tcW w:w="990" w:type="dxa"/>
            <w:tcBorders>
              <w:top w:val="single" w:sz="4" w:space="0" w:color="808080"/>
              <w:left w:val="nil"/>
              <w:bottom w:val="nil"/>
              <w:right w:val="single" w:sz="4" w:space="0" w:color="808080"/>
            </w:tcBorders>
            <w:noWrap/>
            <w:hideMark/>
          </w:tcPr>
          <w:p w14:paraId="3AC26D37" w14:textId="77777777" w:rsidR="00C320F6" w:rsidRPr="0029641F" w:rsidRDefault="00C320F6" w:rsidP="000D2D7F">
            <w:pPr>
              <w:spacing w:before="0"/>
              <w:outlineLvl w:val="2"/>
              <w:rPr>
                <w:rFonts w:ascii="Calibri" w:eastAsia="Times New Roman" w:hAnsi="Calibri" w:cs="Calibri"/>
                <w:sz w:val="22"/>
                <w:szCs w:val="22"/>
              </w:rPr>
            </w:pPr>
            <w:r w:rsidRPr="0029641F">
              <w:rPr>
                <w:rFonts w:ascii="Calibri" w:eastAsia="Times New Roman" w:hAnsi="Calibri" w:cs="Calibri"/>
                <w:sz w:val="22"/>
                <w:szCs w:val="22"/>
              </w:rPr>
              <w:t> </w:t>
            </w:r>
          </w:p>
        </w:tc>
      </w:tr>
      <w:tr w:rsidR="00C320F6" w:rsidRPr="0029641F" w14:paraId="5053298E" w14:textId="77777777" w:rsidTr="00C320F6">
        <w:trPr>
          <w:trHeight w:val="300"/>
        </w:trPr>
        <w:tc>
          <w:tcPr>
            <w:tcW w:w="468" w:type="dxa"/>
            <w:tcBorders>
              <w:top w:val="single" w:sz="4" w:space="0" w:color="808080"/>
              <w:left w:val="single" w:sz="4" w:space="0" w:color="808080"/>
              <w:bottom w:val="nil"/>
              <w:right w:val="single" w:sz="4" w:space="0" w:color="808080"/>
            </w:tcBorders>
            <w:noWrap/>
            <w:hideMark/>
          </w:tcPr>
          <w:p w14:paraId="136319D6" w14:textId="77777777" w:rsidR="00C320F6" w:rsidRPr="0029641F" w:rsidRDefault="00C320F6" w:rsidP="000D2D7F">
            <w:pPr>
              <w:spacing w:before="0"/>
              <w:outlineLvl w:val="2"/>
              <w:rPr>
                <w:rFonts w:ascii="Calibri" w:eastAsia="Times New Roman" w:hAnsi="Calibri" w:cs="Calibri"/>
                <w:sz w:val="22"/>
                <w:szCs w:val="22"/>
              </w:rPr>
            </w:pPr>
            <w:r w:rsidRPr="0029641F">
              <w:rPr>
                <w:rFonts w:ascii="Calibri" w:eastAsia="Times New Roman" w:hAnsi="Calibri" w:cs="Calibri"/>
                <w:sz w:val="22"/>
                <w:szCs w:val="22"/>
              </w:rPr>
              <w:t>3</w:t>
            </w:r>
          </w:p>
        </w:tc>
        <w:tc>
          <w:tcPr>
            <w:tcW w:w="4122" w:type="dxa"/>
            <w:tcBorders>
              <w:top w:val="single" w:sz="4" w:space="0" w:color="808080"/>
              <w:left w:val="nil"/>
              <w:bottom w:val="nil"/>
              <w:right w:val="single" w:sz="4" w:space="0" w:color="808080"/>
            </w:tcBorders>
            <w:hideMark/>
          </w:tcPr>
          <w:p w14:paraId="5BE2D5A5" w14:textId="77777777" w:rsidR="00C320F6" w:rsidRPr="0029641F" w:rsidRDefault="00C320F6" w:rsidP="000D2D7F">
            <w:pPr>
              <w:spacing w:before="0"/>
              <w:outlineLvl w:val="2"/>
              <w:rPr>
                <w:rFonts w:ascii="Calibri" w:eastAsia="Times New Roman" w:hAnsi="Calibri" w:cs="Calibri"/>
                <w:sz w:val="22"/>
                <w:szCs w:val="22"/>
              </w:rPr>
            </w:pPr>
            <w:hyperlink r:id="rId879" w:anchor="RANGE!fullfd834695bec55e921a177794a2d7282ae5021908b807fc84f61436e01f6f0694" w:history="1">
              <w:r w:rsidRPr="0029641F">
                <w:rPr>
                  <w:rFonts w:ascii="Calibri" w:eastAsia="Times New Roman" w:hAnsi="Calibri" w:cs="Calibri"/>
                  <w:sz w:val="22"/>
                  <w:szCs w:val="22"/>
                </w:rPr>
                <w:t xml:space="preserve">            Settlement Method</w:t>
              </w:r>
            </w:hyperlink>
          </w:p>
        </w:tc>
        <w:tc>
          <w:tcPr>
            <w:tcW w:w="2340" w:type="dxa"/>
            <w:tcBorders>
              <w:top w:val="single" w:sz="4" w:space="0" w:color="808080"/>
              <w:left w:val="nil"/>
              <w:bottom w:val="nil"/>
              <w:right w:val="single" w:sz="4" w:space="0" w:color="808080"/>
            </w:tcBorders>
            <w:hideMark/>
          </w:tcPr>
          <w:p w14:paraId="282B0FE8" w14:textId="77777777" w:rsidR="00C320F6" w:rsidRPr="0029641F" w:rsidRDefault="00C320F6" w:rsidP="000D2D7F">
            <w:pPr>
              <w:spacing w:before="0"/>
              <w:outlineLvl w:val="2"/>
              <w:rPr>
                <w:rFonts w:ascii="Calibri" w:eastAsia="Times New Roman" w:hAnsi="Calibri" w:cs="Calibri"/>
                <w:sz w:val="22"/>
                <w:szCs w:val="22"/>
              </w:rPr>
            </w:pPr>
            <w:r w:rsidRPr="0029641F">
              <w:rPr>
                <w:rFonts w:ascii="Calibri" w:eastAsia="Times New Roman" w:hAnsi="Calibri" w:cs="Calibri"/>
                <w:sz w:val="22"/>
                <w:szCs w:val="22"/>
              </w:rPr>
              <w:t>&lt;SttlmMtd&gt;</w:t>
            </w:r>
          </w:p>
        </w:tc>
        <w:tc>
          <w:tcPr>
            <w:tcW w:w="810" w:type="dxa"/>
            <w:tcBorders>
              <w:top w:val="single" w:sz="4" w:space="0" w:color="808080"/>
              <w:left w:val="nil"/>
              <w:bottom w:val="nil"/>
              <w:right w:val="single" w:sz="4" w:space="0" w:color="808080"/>
            </w:tcBorders>
            <w:noWrap/>
            <w:hideMark/>
          </w:tcPr>
          <w:p w14:paraId="170DFF84" w14:textId="77777777" w:rsidR="00C320F6" w:rsidRPr="0029641F" w:rsidRDefault="00C320F6" w:rsidP="000D2D7F">
            <w:pPr>
              <w:spacing w:before="0"/>
              <w:outlineLvl w:val="2"/>
              <w:rPr>
                <w:rFonts w:ascii="Calibri" w:eastAsia="Times New Roman" w:hAnsi="Calibri" w:cs="Calibri"/>
                <w:sz w:val="22"/>
                <w:szCs w:val="22"/>
              </w:rPr>
            </w:pPr>
            <w:r w:rsidRPr="0029641F">
              <w:rPr>
                <w:rFonts w:ascii="Calibri" w:eastAsia="Times New Roman" w:hAnsi="Calibri" w:cs="Calibri"/>
                <w:sz w:val="22"/>
                <w:szCs w:val="22"/>
              </w:rPr>
              <w:t>[0..1]</w:t>
            </w:r>
          </w:p>
        </w:tc>
        <w:tc>
          <w:tcPr>
            <w:tcW w:w="2160" w:type="dxa"/>
            <w:tcBorders>
              <w:top w:val="single" w:sz="4" w:space="0" w:color="808080"/>
              <w:left w:val="nil"/>
              <w:bottom w:val="nil"/>
              <w:right w:val="single" w:sz="4" w:space="0" w:color="808080"/>
            </w:tcBorders>
            <w:hideMark/>
          </w:tcPr>
          <w:p w14:paraId="0F102254" w14:textId="77777777" w:rsidR="00C320F6" w:rsidRPr="0029641F" w:rsidRDefault="00C320F6" w:rsidP="000D2D7F">
            <w:pPr>
              <w:spacing w:before="0"/>
              <w:outlineLvl w:val="2"/>
              <w:rPr>
                <w:rFonts w:ascii="Calibri" w:eastAsia="Times New Roman" w:hAnsi="Calibri" w:cs="Calibri"/>
                <w:sz w:val="22"/>
                <w:szCs w:val="22"/>
              </w:rPr>
            </w:pPr>
            <w:r w:rsidRPr="0029641F">
              <w:rPr>
                <w:rFonts w:ascii="Calibri" w:eastAsia="Times New Roman" w:hAnsi="Calibri" w:cs="Calibri"/>
                <w:sz w:val="22"/>
                <w:szCs w:val="22"/>
              </w:rPr>
              <w:t>text</w:t>
            </w:r>
          </w:p>
        </w:tc>
        <w:tc>
          <w:tcPr>
            <w:tcW w:w="990" w:type="dxa"/>
            <w:tcBorders>
              <w:top w:val="single" w:sz="4" w:space="0" w:color="808080"/>
              <w:left w:val="nil"/>
              <w:bottom w:val="nil"/>
              <w:right w:val="single" w:sz="4" w:space="0" w:color="808080"/>
            </w:tcBorders>
            <w:noWrap/>
            <w:hideMark/>
          </w:tcPr>
          <w:p w14:paraId="7901ACE8" w14:textId="77777777" w:rsidR="00C320F6" w:rsidRPr="0029641F" w:rsidRDefault="00C320F6" w:rsidP="000D2D7F">
            <w:pPr>
              <w:spacing w:before="0"/>
              <w:outlineLvl w:val="2"/>
              <w:rPr>
                <w:rFonts w:ascii="Calibri" w:eastAsia="Times New Roman" w:hAnsi="Calibri" w:cs="Calibri"/>
                <w:sz w:val="22"/>
                <w:szCs w:val="22"/>
              </w:rPr>
            </w:pPr>
            <w:r w:rsidRPr="0029641F">
              <w:rPr>
                <w:rFonts w:ascii="Calibri" w:eastAsia="Times New Roman" w:hAnsi="Calibri" w:cs="Calibri"/>
                <w:sz w:val="22"/>
                <w:szCs w:val="22"/>
              </w:rPr>
              <w:t> </w:t>
            </w:r>
          </w:p>
        </w:tc>
      </w:tr>
      <w:tr w:rsidR="00C320F6" w:rsidRPr="0029641F" w14:paraId="7E02C942" w14:textId="77777777" w:rsidTr="00C320F6">
        <w:trPr>
          <w:trHeight w:val="300"/>
        </w:trPr>
        <w:tc>
          <w:tcPr>
            <w:tcW w:w="468" w:type="dxa"/>
            <w:tcBorders>
              <w:top w:val="single" w:sz="4" w:space="0" w:color="808080"/>
              <w:left w:val="single" w:sz="4" w:space="0" w:color="808080"/>
              <w:bottom w:val="nil"/>
              <w:right w:val="single" w:sz="4" w:space="0" w:color="808080"/>
            </w:tcBorders>
            <w:noWrap/>
            <w:hideMark/>
          </w:tcPr>
          <w:p w14:paraId="216E0E5F" w14:textId="77777777" w:rsidR="00C320F6" w:rsidRPr="0029641F" w:rsidRDefault="00C320F6" w:rsidP="000D2D7F">
            <w:pPr>
              <w:spacing w:before="0"/>
              <w:outlineLvl w:val="2"/>
              <w:rPr>
                <w:rFonts w:ascii="Calibri" w:eastAsia="Times New Roman" w:hAnsi="Calibri" w:cs="Calibri"/>
                <w:sz w:val="22"/>
                <w:szCs w:val="22"/>
              </w:rPr>
            </w:pPr>
            <w:r w:rsidRPr="0029641F">
              <w:rPr>
                <w:rFonts w:ascii="Calibri" w:eastAsia="Times New Roman" w:hAnsi="Calibri" w:cs="Calibri"/>
                <w:sz w:val="22"/>
                <w:szCs w:val="22"/>
              </w:rPr>
              <w:t>3</w:t>
            </w:r>
          </w:p>
        </w:tc>
        <w:tc>
          <w:tcPr>
            <w:tcW w:w="4122" w:type="dxa"/>
            <w:tcBorders>
              <w:top w:val="single" w:sz="4" w:space="0" w:color="808080"/>
              <w:left w:val="nil"/>
              <w:bottom w:val="nil"/>
              <w:right w:val="single" w:sz="4" w:space="0" w:color="808080"/>
            </w:tcBorders>
            <w:hideMark/>
          </w:tcPr>
          <w:p w14:paraId="162A0790" w14:textId="77777777" w:rsidR="00C320F6" w:rsidRPr="0029641F" w:rsidRDefault="00C320F6" w:rsidP="000D2D7F">
            <w:pPr>
              <w:spacing w:before="0"/>
              <w:outlineLvl w:val="2"/>
              <w:rPr>
                <w:rFonts w:ascii="Calibri" w:eastAsia="Times New Roman" w:hAnsi="Calibri" w:cs="Calibri"/>
                <w:sz w:val="22"/>
                <w:szCs w:val="22"/>
              </w:rPr>
            </w:pPr>
            <w:hyperlink r:id="rId880" w:anchor="RANGE!fulldb44cf4d979469ca4b0f69cd98295b759894d14e9dd74ab583956d540645dbdf" w:history="1">
              <w:r w:rsidRPr="0029641F">
                <w:rPr>
                  <w:rFonts w:ascii="Calibri" w:eastAsia="Times New Roman" w:hAnsi="Calibri" w:cs="Calibri"/>
                  <w:sz w:val="22"/>
                  <w:szCs w:val="22"/>
                </w:rPr>
                <w:t xml:space="preserve">            Partially Executed Indicator</w:t>
              </w:r>
            </w:hyperlink>
          </w:p>
        </w:tc>
        <w:tc>
          <w:tcPr>
            <w:tcW w:w="2340" w:type="dxa"/>
            <w:tcBorders>
              <w:top w:val="single" w:sz="4" w:space="0" w:color="808080"/>
              <w:left w:val="nil"/>
              <w:bottom w:val="nil"/>
              <w:right w:val="single" w:sz="4" w:space="0" w:color="808080"/>
            </w:tcBorders>
            <w:hideMark/>
          </w:tcPr>
          <w:p w14:paraId="6570E9DD" w14:textId="77777777" w:rsidR="00C320F6" w:rsidRPr="0029641F" w:rsidRDefault="00C320F6" w:rsidP="000D2D7F">
            <w:pPr>
              <w:spacing w:before="0"/>
              <w:outlineLvl w:val="2"/>
              <w:rPr>
                <w:rFonts w:ascii="Calibri" w:eastAsia="Times New Roman" w:hAnsi="Calibri" w:cs="Calibri"/>
                <w:sz w:val="22"/>
                <w:szCs w:val="22"/>
              </w:rPr>
            </w:pPr>
            <w:r w:rsidRPr="0029641F">
              <w:rPr>
                <w:rFonts w:ascii="Calibri" w:eastAsia="Times New Roman" w:hAnsi="Calibri" w:cs="Calibri"/>
                <w:sz w:val="22"/>
                <w:szCs w:val="22"/>
              </w:rPr>
              <w:t>&lt;PrtlyExctdInd&gt;</w:t>
            </w:r>
          </w:p>
        </w:tc>
        <w:tc>
          <w:tcPr>
            <w:tcW w:w="810" w:type="dxa"/>
            <w:tcBorders>
              <w:top w:val="single" w:sz="4" w:space="0" w:color="808080"/>
              <w:left w:val="nil"/>
              <w:bottom w:val="nil"/>
              <w:right w:val="single" w:sz="4" w:space="0" w:color="808080"/>
            </w:tcBorders>
            <w:noWrap/>
            <w:hideMark/>
          </w:tcPr>
          <w:p w14:paraId="37C8B939" w14:textId="77777777" w:rsidR="00C320F6" w:rsidRPr="0029641F" w:rsidRDefault="00C320F6" w:rsidP="000D2D7F">
            <w:pPr>
              <w:spacing w:before="0"/>
              <w:outlineLvl w:val="2"/>
              <w:rPr>
                <w:rFonts w:ascii="Calibri" w:eastAsia="Times New Roman" w:hAnsi="Calibri" w:cs="Calibri"/>
                <w:sz w:val="22"/>
                <w:szCs w:val="22"/>
              </w:rPr>
            </w:pPr>
            <w:r w:rsidRPr="0029641F">
              <w:rPr>
                <w:rFonts w:ascii="Calibri" w:eastAsia="Times New Roman" w:hAnsi="Calibri" w:cs="Calibri"/>
                <w:sz w:val="22"/>
                <w:szCs w:val="22"/>
              </w:rPr>
              <w:t>[1..1]</w:t>
            </w:r>
          </w:p>
        </w:tc>
        <w:tc>
          <w:tcPr>
            <w:tcW w:w="2160" w:type="dxa"/>
            <w:tcBorders>
              <w:top w:val="single" w:sz="4" w:space="0" w:color="808080"/>
              <w:left w:val="nil"/>
              <w:bottom w:val="nil"/>
              <w:right w:val="single" w:sz="4" w:space="0" w:color="808080"/>
            </w:tcBorders>
            <w:hideMark/>
          </w:tcPr>
          <w:p w14:paraId="2A7695CD" w14:textId="77777777" w:rsidR="00C320F6" w:rsidRPr="0029641F" w:rsidRDefault="00C320F6" w:rsidP="000D2D7F">
            <w:pPr>
              <w:spacing w:before="0"/>
              <w:outlineLvl w:val="2"/>
              <w:rPr>
                <w:rFonts w:ascii="Calibri" w:eastAsia="Times New Roman" w:hAnsi="Calibri" w:cs="Calibri"/>
                <w:sz w:val="22"/>
                <w:szCs w:val="22"/>
              </w:rPr>
            </w:pPr>
            <w:r w:rsidRPr="0029641F">
              <w:rPr>
                <w:rFonts w:ascii="Calibri" w:eastAsia="Times New Roman" w:hAnsi="Calibri" w:cs="Calibri"/>
                <w:sz w:val="22"/>
                <w:szCs w:val="22"/>
              </w:rPr>
              <w:t>boolean</w:t>
            </w:r>
          </w:p>
        </w:tc>
        <w:tc>
          <w:tcPr>
            <w:tcW w:w="990" w:type="dxa"/>
            <w:tcBorders>
              <w:top w:val="single" w:sz="4" w:space="0" w:color="808080"/>
              <w:left w:val="nil"/>
              <w:bottom w:val="nil"/>
              <w:right w:val="single" w:sz="4" w:space="0" w:color="808080"/>
            </w:tcBorders>
            <w:noWrap/>
            <w:hideMark/>
          </w:tcPr>
          <w:p w14:paraId="225DA800" w14:textId="77777777" w:rsidR="00C320F6" w:rsidRPr="0029641F" w:rsidRDefault="00C320F6" w:rsidP="000D2D7F">
            <w:pPr>
              <w:spacing w:before="0"/>
              <w:outlineLvl w:val="2"/>
              <w:rPr>
                <w:rFonts w:ascii="Calibri" w:eastAsia="Times New Roman" w:hAnsi="Calibri" w:cs="Calibri"/>
                <w:sz w:val="22"/>
                <w:szCs w:val="22"/>
              </w:rPr>
            </w:pPr>
            <w:r w:rsidRPr="0029641F">
              <w:rPr>
                <w:rFonts w:ascii="Calibri" w:eastAsia="Times New Roman" w:hAnsi="Calibri" w:cs="Calibri"/>
                <w:sz w:val="22"/>
                <w:szCs w:val="22"/>
              </w:rPr>
              <w:t>Yes</w:t>
            </w:r>
          </w:p>
        </w:tc>
      </w:tr>
      <w:tr w:rsidR="00C320F6" w:rsidRPr="0029641F" w14:paraId="53150427" w14:textId="77777777" w:rsidTr="00C320F6">
        <w:trPr>
          <w:trHeight w:val="300"/>
        </w:trPr>
        <w:tc>
          <w:tcPr>
            <w:tcW w:w="468" w:type="dxa"/>
            <w:tcBorders>
              <w:top w:val="single" w:sz="4" w:space="0" w:color="808080"/>
              <w:left w:val="single" w:sz="4" w:space="0" w:color="808080"/>
              <w:bottom w:val="nil"/>
              <w:right w:val="single" w:sz="4" w:space="0" w:color="808080"/>
            </w:tcBorders>
            <w:noWrap/>
            <w:hideMark/>
          </w:tcPr>
          <w:p w14:paraId="4BEFF132" w14:textId="77777777" w:rsidR="00C320F6" w:rsidRPr="0029641F" w:rsidRDefault="00C320F6" w:rsidP="000D2D7F">
            <w:pPr>
              <w:spacing w:before="0"/>
              <w:outlineLvl w:val="2"/>
              <w:rPr>
                <w:rFonts w:ascii="Calibri" w:eastAsia="Times New Roman" w:hAnsi="Calibri" w:cs="Calibri"/>
                <w:sz w:val="22"/>
                <w:szCs w:val="22"/>
              </w:rPr>
            </w:pPr>
            <w:r w:rsidRPr="0029641F">
              <w:rPr>
                <w:rFonts w:ascii="Calibri" w:eastAsia="Times New Roman" w:hAnsi="Calibri" w:cs="Calibri"/>
                <w:sz w:val="22"/>
                <w:szCs w:val="22"/>
              </w:rPr>
              <w:t>3</w:t>
            </w:r>
          </w:p>
        </w:tc>
        <w:tc>
          <w:tcPr>
            <w:tcW w:w="4122" w:type="dxa"/>
            <w:tcBorders>
              <w:top w:val="single" w:sz="4" w:space="0" w:color="808080"/>
              <w:left w:val="nil"/>
              <w:bottom w:val="nil"/>
              <w:right w:val="single" w:sz="4" w:space="0" w:color="808080"/>
            </w:tcBorders>
            <w:hideMark/>
          </w:tcPr>
          <w:p w14:paraId="4F04EDB2" w14:textId="77777777" w:rsidR="00C320F6" w:rsidRPr="0029641F" w:rsidRDefault="00C320F6" w:rsidP="000D2D7F">
            <w:pPr>
              <w:spacing w:before="0"/>
              <w:outlineLvl w:val="2"/>
              <w:rPr>
                <w:rFonts w:ascii="Calibri" w:eastAsia="Times New Roman" w:hAnsi="Calibri" w:cs="Calibri"/>
                <w:sz w:val="22"/>
                <w:szCs w:val="22"/>
              </w:rPr>
            </w:pPr>
            <w:hyperlink r:id="rId881" w:anchor="RANGE!full869766484c7f77a247879bafa02ee6dfaa071bad8c324c0d76f7c67d5c87f23f" w:history="1">
              <w:r w:rsidRPr="0029641F">
                <w:rPr>
                  <w:rFonts w:ascii="Calibri" w:eastAsia="Times New Roman" w:hAnsi="Calibri" w:cs="Calibri"/>
                  <w:sz w:val="22"/>
                  <w:szCs w:val="22"/>
                </w:rPr>
                <w:t xml:space="preserve">            Best Execution</w:t>
              </w:r>
            </w:hyperlink>
          </w:p>
        </w:tc>
        <w:tc>
          <w:tcPr>
            <w:tcW w:w="2340" w:type="dxa"/>
            <w:tcBorders>
              <w:top w:val="single" w:sz="4" w:space="0" w:color="808080"/>
              <w:left w:val="nil"/>
              <w:bottom w:val="nil"/>
              <w:right w:val="single" w:sz="4" w:space="0" w:color="808080"/>
            </w:tcBorders>
            <w:hideMark/>
          </w:tcPr>
          <w:p w14:paraId="0B1F9A09" w14:textId="77777777" w:rsidR="00C320F6" w:rsidRPr="0029641F" w:rsidRDefault="00C320F6" w:rsidP="000D2D7F">
            <w:pPr>
              <w:spacing w:before="0"/>
              <w:outlineLvl w:val="2"/>
              <w:rPr>
                <w:rFonts w:ascii="Calibri" w:eastAsia="Times New Roman" w:hAnsi="Calibri" w:cs="Calibri"/>
                <w:sz w:val="22"/>
                <w:szCs w:val="22"/>
              </w:rPr>
            </w:pPr>
            <w:r w:rsidRPr="0029641F">
              <w:rPr>
                <w:rFonts w:ascii="Calibri" w:eastAsia="Times New Roman" w:hAnsi="Calibri" w:cs="Calibri"/>
                <w:sz w:val="22"/>
                <w:szCs w:val="22"/>
              </w:rPr>
              <w:t>&lt;BestExctn&gt;</w:t>
            </w:r>
          </w:p>
        </w:tc>
        <w:tc>
          <w:tcPr>
            <w:tcW w:w="810" w:type="dxa"/>
            <w:tcBorders>
              <w:top w:val="single" w:sz="4" w:space="0" w:color="808080"/>
              <w:left w:val="nil"/>
              <w:bottom w:val="nil"/>
              <w:right w:val="single" w:sz="4" w:space="0" w:color="808080"/>
            </w:tcBorders>
            <w:noWrap/>
            <w:hideMark/>
          </w:tcPr>
          <w:p w14:paraId="566512FA" w14:textId="77777777" w:rsidR="00C320F6" w:rsidRPr="0029641F" w:rsidRDefault="00C320F6" w:rsidP="000D2D7F">
            <w:pPr>
              <w:spacing w:before="0"/>
              <w:outlineLvl w:val="2"/>
              <w:rPr>
                <w:rFonts w:ascii="Calibri" w:eastAsia="Times New Roman" w:hAnsi="Calibri" w:cs="Calibri"/>
                <w:sz w:val="22"/>
                <w:szCs w:val="22"/>
              </w:rPr>
            </w:pPr>
            <w:r w:rsidRPr="0029641F">
              <w:rPr>
                <w:rFonts w:ascii="Calibri" w:eastAsia="Times New Roman" w:hAnsi="Calibri" w:cs="Calibri"/>
                <w:sz w:val="22"/>
                <w:szCs w:val="22"/>
              </w:rPr>
              <w:t>[0..1]</w:t>
            </w:r>
          </w:p>
        </w:tc>
        <w:tc>
          <w:tcPr>
            <w:tcW w:w="2160" w:type="dxa"/>
            <w:tcBorders>
              <w:top w:val="single" w:sz="4" w:space="0" w:color="808080"/>
              <w:left w:val="nil"/>
              <w:bottom w:val="nil"/>
              <w:right w:val="single" w:sz="4" w:space="0" w:color="808080"/>
            </w:tcBorders>
            <w:hideMark/>
          </w:tcPr>
          <w:p w14:paraId="7E95D423" w14:textId="77777777" w:rsidR="00C320F6" w:rsidRPr="0029641F" w:rsidRDefault="00C320F6" w:rsidP="000D2D7F">
            <w:pPr>
              <w:spacing w:before="0"/>
              <w:outlineLvl w:val="2"/>
              <w:rPr>
                <w:rFonts w:ascii="Calibri" w:eastAsia="Times New Roman" w:hAnsi="Calibri" w:cs="Calibri"/>
                <w:sz w:val="22"/>
                <w:szCs w:val="22"/>
              </w:rPr>
            </w:pPr>
            <w:r w:rsidRPr="0029641F">
              <w:rPr>
                <w:rFonts w:ascii="Calibri" w:eastAsia="Times New Roman" w:hAnsi="Calibri" w:cs="Calibri"/>
                <w:sz w:val="22"/>
                <w:szCs w:val="22"/>
              </w:rPr>
              <w:t>text</w:t>
            </w:r>
          </w:p>
        </w:tc>
        <w:tc>
          <w:tcPr>
            <w:tcW w:w="990" w:type="dxa"/>
            <w:tcBorders>
              <w:top w:val="single" w:sz="4" w:space="0" w:color="808080"/>
              <w:left w:val="nil"/>
              <w:bottom w:val="nil"/>
              <w:right w:val="single" w:sz="4" w:space="0" w:color="808080"/>
            </w:tcBorders>
            <w:noWrap/>
            <w:hideMark/>
          </w:tcPr>
          <w:p w14:paraId="54F84251" w14:textId="77777777" w:rsidR="00C320F6" w:rsidRPr="0029641F" w:rsidRDefault="00C320F6" w:rsidP="000D2D7F">
            <w:pPr>
              <w:spacing w:before="0"/>
              <w:outlineLvl w:val="2"/>
              <w:rPr>
                <w:rFonts w:ascii="Calibri" w:eastAsia="Times New Roman" w:hAnsi="Calibri" w:cs="Calibri"/>
                <w:sz w:val="22"/>
                <w:szCs w:val="22"/>
              </w:rPr>
            </w:pPr>
            <w:r w:rsidRPr="0029641F">
              <w:rPr>
                <w:rFonts w:ascii="Calibri" w:eastAsia="Times New Roman" w:hAnsi="Calibri" w:cs="Calibri"/>
                <w:sz w:val="22"/>
                <w:szCs w:val="22"/>
              </w:rPr>
              <w:t> </w:t>
            </w:r>
          </w:p>
        </w:tc>
      </w:tr>
      <w:tr w:rsidR="00C320F6" w:rsidRPr="0029641F" w14:paraId="177EA0C3" w14:textId="77777777" w:rsidTr="00C320F6">
        <w:trPr>
          <w:trHeight w:val="300"/>
        </w:trPr>
        <w:tc>
          <w:tcPr>
            <w:tcW w:w="468" w:type="dxa"/>
            <w:tcBorders>
              <w:top w:val="single" w:sz="4" w:space="0" w:color="808080"/>
              <w:left w:val="single" w:sz="4" w:space="0" w:color="808080"/>
              <w:bottom w:val="nil"/>
              <w:right w:val="single" w:sz="4" w:space="0" w:color="808080"/>
            </w:tcBorders>
            <w:noWrap/>
            <w:hideMark/>
          </w:tcPr>
          <w:p w14:paraId="684D2721" w14:textId="77777777" w:rsidR="00C320F6" w:rsidRPr="0029641F" w:rsidRDefault="00C320F6" w:rsidP="000D2D7F">
            <w:pPr>
              <w:spacing w:before="0"/>
              <w:outlineLvl w:val="2"/>
              <w:rPr>
                <w:rFonts w:ascii="Calibri" w:eastAsia="Times New Roman" w:hAnsi="Calibri" w:cs="Calibri"/>
                <w:sz w:val="22"/>
                <w:szCs w:val="22"/>
              </w:rPr>
            </w:pPr>
            <w:r w:rsidRPr="0029641F">
              <w:rPr>
                <w:rFonts w:ascii="Calibri" w:eastAsia="Times New Roman" w:hAnsi="Calibri" w:cs="Calibri"/>
                <w:sz w:val="22"/>
                <w:szCs w:val="22"/>
              </w:rPr>
              <w:t>3</w:t>
            </w:r>
          </w:p>
        </w:tc>
        <w:tc>
          <w:tcPr>
            <w:tcW w:w="4122" w:type="dxa"/>
            <w:tcBorders>
              <w:top w:val="single" w:sz="4" w:space="0" w:color="808080"/>
              <w:left w:val="nil"/>
              <w:bottom w:val="nil"/>
              <w:right w:val="single" w:sz="4" w:space="0" w:color="808080"/>
            </w:tcBorders>
            <w:hideMark/>
          </w:tcPr>
          <w:p w14:paraId="72E30A75" w14:textId="77777777" w:rsidR="00C320F6" w:rsidRPr="0029641F" w:rsidRDefault="00C320F6" w:rsidP="000D2D7F">
            <w:pPr>
              <w:spacing w:before="0"/>
              <w:outlineLvl w:val="2"/>
              <w:rPr>
                <w:rFonts w:ascii="Calibri" w:eastAsia="Times New Roman" w:hAnsi="Calibri" w:cs="Calibri"/>
                <w:sz w:val="22"/>
                <w:szCs w:val="22"/>
              </w:rPr>
            </w:pPr>
            <w:hyperlink r:id="rId882" w:anchor="RANGE!full4b17d9f977397e434199ad29307c34705f236ec7bbe05a7c264147daa542574a" w:history="1">
              <w:r w:rsidRPr="0029641F">
                <w:rPr>
                  <w:rFonts w:ascii="Calibri" w:eastAsia="Times New Roman" w:hAnsi="Calibri" w:cs="Calibri"/>
                  <w:sz w:val="22"/>
                  <w:szCs w:val="22"/>
                </w:rPr>
                <w:t xml:space="preserve">            Cum Dividend Indicator</w:t>
              </w:r>
            </w:hyperlink>
          </w:p>
        </w:tc>
        <w:tc>
          <w:tcPr>
            <w:tcW w:w="2340" w:type="dxa"/>
            <w:tcBorders>
              <w:top w:val="single" w:sz="4" w:space="0" w:color="808080"/>
              <w:left w:val="nil"/>
              <w:bottom w:val="nil"/>
              <w:right w:val="single" w:sz="4" w:space="0" w:color="808080"/>
            </w:tcBorders>
            <w:hideMark/>
          </w:tcPr>
          <w:p w14:paraId="0B1512CF" w14:textId="77777777" w:rsidR="00C320F6" w:rsidRPr="0029641F" w:rsidRDefault="00C320F6" w:rsidP="000D2D7F">
            <w:pPr>
              <w:spacing w:before="0"/>
              <w:outlineLvl w:val="2"/>
              <w:rPr>
                <w:rFonts w:ascii="Calibri" w:eastAsia="Times New Roman" w:hAnsi="Calibri" w:cs="Calibri"/>
                <w:sz w:val="22"/>
                <w:szCs w:val="22"/>
              </w:rPr>
            </w:pPr>
            <w:r w:rsidRPr="0029641F">
              <w:rPr>
                <w:rFonts w:ascii="Calibri" w:eastAsia="Times New Roman" w:hAnsi="Calibri" w:cs="Calibri"/>
                <w:sz w:val="22"/>
                <w:szCs w:val="22"/>
              </w:rPr>
              <w:t>&lt;CumDvddInd&gt;</w:t>
            </w:r>
          </w:p>
        </w:tc>
        <w:tc>
          <w:tcPr>
            <w:tcW w:w="810" w:type="dxa"/>
            <w:tcBorders>
              <w:top w:val="single" w:sz="4" w:space="0" w:color="808080"/>
              <w:left w:val="nil"/>
              <w:bottom w:val="nil"/>
              <w:right w:val="single" w:sz="4" w:space="0" w:color="808080"/>
            </w:tcBorders>
            <w:noWrap/>
            <w:hideMark/>
          </w:tcPr>
          <w:p w14:paraId="427F3CAE" w14:textId="77777777" w:rsidR="00C320F6" w:rsidRPr="0029641F" w:rsidRDefault="00C320F6" w:rsidP="000D2D7F">
            <w:pPr>
              <w:spacing w:before="0"/>
              <w:outlineLvl w:val="2"/>
              <w:rPr>
                <w:rFonts w:ascii="Calibri" w:eastAsia="Times New Roman" w:hAnsi="Calibri" w:cs="Calibri"/>
                <w:sz w:val="22"/>
                <w:szCs w:val="22"/>
              </w:rPr>
            </w:pPr>
            <w:r w:rsidRPr="0029641F">
              <w:rPr>
                <w:rFonts w:ascii="Calibri" w:eastAsia="Times New Roman" w:hAnsi="Calibri" w:cs="Calibri"/>
                <w:sz w:val="22"/>
                <w:szCs w:val="22"/>
              </w:rPr>
              <w:t>[1..1]</w:t>
            </w:r>
          </w:p>
        </w:tc>
        <w:tc>
          <w:tcPr>
            <w:tcW w:w="2160" w:type="dxa"/>
            <w:tcBorders>
              <w:top w:val="single" w:sz="4" w:space="0" w:color="808080"/>
              <w:left w:val="nil"/>
              <w:bottom w:val="nil"/>
              <w:right w:val="single" w:sz="4" w:space="0" w:color="808080"/>
            </w:tcBorders>
            <w:hideMark/>
          </w:tcPr>
          <w:p w14:paraId="2647C2DE" w14:textId="77777777" w:rsidR="00C320F6" w:rsidRPr="0029641F" w:rsidRDefault="00C320F6" w:rsidP="000D2D7F">
            <w:pPr>
              <w:spacing w:before="0"/>
              <w:outlineLvl w:val="2"/>
              <w:rPr>
                <w:rFonts w:ascii="Calibri" w:eastAsia="Times New Roman" w:hAnsi="Calibri" w:cs="Calibri"/>
                <w:sz w:val="22"/>
                <w:szCs w:val="22"/>
              </w:rPr>
            </w:pPr>
            <w:r w:rsidRPr="0029641F">
              <w:rPr>
                <w:rFonts w:ascii="Calibri" w:eastAsia="Times New Roman" w:hAnsi="Calibri" w:cs="Calibri"/>
                <w:sz w:val="22"/>
                <w:szCs w:val="22"/>
              </w:rPr>
              <w:t>boolean</w:t>
            </w:r>
          </w:p>
        </w:tc>
        <w:tc>
          <w:tcPr>
            <w:tcW w:w="990" w:type="dxa"/>
            <w:tcBorders>
              <w:top w:val="single" w:sz="4" w:space="0" w:color="808080"/>
              <w:left w:val="nil"/>
              <w:bottom w:val="nil"/>
              <w:right w:val="single" w:sz="4" w:space="0" w:color="808080"/>
            </w:tcBorders>
            <w:noWrap/>
            <w:hideMark/>
          </w:tcPr>
          <w:p w14:paraId="2A0B8874" w14:textId="77777777" w:rsidR="00C320F6" w:rsidRPr="0029641F" w:rsidRDefault="00C320F6" w:rsidP="000D2D7F">
            <w:pPr>
              <w:spacing w:before="0"/>
              <w:outlineLvl w:val="2"/>
              <w:rPr>
                <w:rFonts w:ascii="Calibri" w:eastAsia="Times New Roman" w:hAnsi="Calibri" w:cs="Calibri"/>
                <w:sz w:val="22"/>
                <w:szCs w:val="22"/>
              </w:rPr>
            </w:pPr>
            <w:r w:rsidRPr="0029641F">
              <w:rPr>
                <w:rFonts w:ascii="Calibri" w:eastAsia="Times New Roman" w:hAnsi="Calibri" w:cs="Calibri"/>
                <w:sz w:val="22"/>
                <w:szCs w:val="22"/>
              </w:rPr>
              <w:t>Yes</w:t>
            </w:r>
          </w:p>
        </w:tc>
      </w:tr>
      <w:tr w:rsidR="00C320F6" w:rsidRPr="0029641F" w14:paraId="1D463743" w14:textId="77777777" w:rsidTr="00C320F6">
        <w:trPr>
          <w:trHeight w:val="300"/>
        </w:trPr>
        <w:tc>
          <w:tcPr>
            <w:tcW w:w="468" w:type="dxa"/>
            <w:tcBorders>
              <w:top w:val="single" w:sz="4" w:space="0" w:color="808080"/>
              <w:left w:val="single" w:sz="4" w:space="0" w:color="808080"/>
              <w:bottom w:val="nil"/>
              <w:right w:val="single" w:sz="4" w:space="0" w:color="808080"/>
            </w:tcBorders>
            <w:noWrap/>
            <w:hideMark/>
          </w:tcPr>
          <w:p w14:paraId="6FEA0B6A" w14:textId="77777777" w:rsidR="00C320F6" w:rsidRPr="0029641F" w:rsidRDefault="00C320F6" w:rsidP="000D2D7F">
            <w:pPr>
              <w:spacing w:before="0"/>
              <w:outlineLvl w:val="2"/>
              <w:rPr>
                <w:rFonts w:ascii="Calibri" w:eastAsia="Times New Roman" w:hAnsi="Calibri" w:cs="Calibri"/>
                <w:sz w:val="22"/>
                <w:szCs w:val="22"/>
              </w:rPr>
            </w:pPr>
            <w:r w:rsidRPr="0029641F">
              <w:rPr>
                <w:rFonts w:ascii="Calibri" w:eastAsia="Times New Roman" w:hAnsi="Calibri" w:cs="Calibri"/>
                <w:sz w:val="22"/>
                <w:szCs w:val="22"/>
              </w:rPr>
              <w:t>3</w:t>
            </w:r>
          </w:p>
        </w:tc>
        <w:tc>
          <w:tcPr>
            <w:tcW w:w="4122" w:type="dxa"/>
            <w:tcBorders>
              <w:top w:val="single" w:sz="4" w:space="0" w:color="808080"/>
              <w:left w:val="nil"/>
              <w:bottom w:val="nil"/>
              <w:right w:val="single" w:sz="4" w:space="0" w:color="808080"/>
            </w:tcBorders>
            <w:hideMark/>
          </w:tcPr>
          <w:p w14:paraId="00C4D2A7" w14:textId="77777777" w:rsidR="00C320F6" w:rsidRPr="0029641F" w:rsidRDefault="00C320F6" w:rsidP="000D2D7F">
            <w:pPr>
              <w:spacing w:before="0"/>
              <w:outlineLvl w:val="2"/>
              <w:rPr>
                <w:rFonts w:ascii="Calibri" w:eastAsia="Times New Roman" w:hAnsi="Calibri" w:cs="Calibri"/>
                <w:sz w:val="22"/>
                <w:szCs w:val="22"/>
              </w:rPr>
            </w:pPr>
            <w:hyperlink r:id="rId883" w:anchor="RANGE!fullc6a6f4586ac2b048a9e21ea1af0ca358537d7d9066467affa3a9de0146bc8d3d" w:history="1">
              <w:r w:rsidRPr="0029641F">
                <w:rPr>
                  <w:rFonts w:ascii="Calibri" w:eastAsia="Times New Roman" w:hAnsi="Calibri" w:cs="Calibri"/>
                  <w:sz w:val="22"/>
                  <w:szCs w:val="22"/>
                </w:rPr>
                <w:t xml:space="preserve">            Interim Profit Amount</w:t>
              </w:r>
            </w:hyperlink>
          </w:p>
        </w:tc>
        <w:tc>
          <w:tcPr>
            <w:tcW w:w="2340" w:type="dxa"/>
            <w:tcBorders>
              <w:top w:val="single" w:sz="4" w:space="0" w:color="808080"/>
              <w:left w:val="nil"/>
              <w:bottom w:val="nil"/>
              <w:right w:val="single" w:sz="4" w:space="0" w:color="808080"/>
            </w:tcBorders>
            <w:hideMark/>
          </w:tcPr>
          <w:p w14:paraId="19D20EF0" w14:textId="77777777" w:rsidR="00C320F6" w:rsidRPr="0029641F" w:rsidRDefault="00C320F6" w:rsidP="000D2D7F">
            <w:pPr>
              <w:spacing w:before="0"/>
              <w:outlineLvl w:val="2"/>
              <w:rPr>
                <w:rFonts w:ascii="Calibri" w:eastAsia="Times New Roman" w:hAnsi="Calibri" w:cs="Calibri"/>
                <w:sz w:val="22"/>
                <w:szCs w:val="22"/>
              </w:rPr>
            </w:pPr>
            <w:r w:rsidRPr="0029641F">
              <w:rPr>
                <w:rFonts w:ascii="Calibri" w:eastAsia="Times New Roman" w:hAnsi="Calibri" w:cs="Calibri"/>
                <w:sz w:val="22"/>
                <w:szCs w:val="22"/>
              </w:rPr>
              <w:t>&lt;IntrmPrftAmt&gt;</w:t>
            </w:r>
          </w:p>
        </w:tc>
        <w:tc>
          <w:tcPr>
            <w:tcW w:w="810" w:type="dxa"/>
            <w:tcBorders>
              <w:top w:val="single" w:sz="4" w:space="0" w:color="808080"/>
              <w:left w:val="nil"/>
              <w:bottom w:val="nil"/>
              <w:right w:val="single" w:sz="4" w:space="0" w:color="808080"/>
            </w:tcBorders>
            <w:noWrap/>
            <w:hideMark/>
          </w:tcPr>
          <w:p w14:paraId="2A93BE7E" w14:textId="77777777" w:rsidR="00C320F6" w:rsidRPr="0029641F" w:rsidRDefault="00C320F6" w:rsidP="000D2D7F">
            <w:pPr>
              <w:spacing w:before="0"/>
              <w:outlineLvl w:val="2"/>
              <w:rPr>
                <w:rFonts w:ascii="Calibri" w:eastAsia="Times New Roman" w:hAnsi="Calibri" w:cs="Calibri"/>
                <w:sz w:val="22"/>
                <w:szCs w:val="22"/>
              </w:rPr>
            </w:pPr>
            <w:r w:rsidRPr="0029641F">
              <w:rPr>
                <w:rFonts w:ascii="Calibri" w:eastAsia="Times New Roman" w:hAnsi="Calibri" w:cs="Calibri"/>
                <w:sz w:val="22"/>
                <w:szCs w:val="22"/>
              </w:rPr>
              <w:t>[0..1]</w:t>
            </w:r>
          </w:p>
        </w:tc>
        <w:tc>
          <w:tcPr>
            <w:tcW w:w="2160" w:type="dxa"/>
            <w:tcBorders>
              <w:top w:val="single" w:sz="4" w:space="0" w:color="808080"/>
              <w:left w:val="nil"/>
              <w:bottom w:val="nil"/>
              <w:right w:val="single" w:sz="4" w:space="0" w:color="808080"/>
            </w:tcBorders>
            <w:noWrap/>
            <w:hideMark/>
          </w:tcPr>
          <w:p w14:paraId="00FFBAB0" w14:textId="77777777" w:rsidR="00C320F6" w:rsidRPr="0029641F" w:rsidRDefault="00C320F6" w:rsidP="000D2D7F">
            <w:pPr>
              <w:spacing w:before="0"/>
              <w:outlineLvl w:val="2"/>
              <w:rPr>
                <w:rFonts w:ascii="Calibri" w:eastAsia="Times New Roman" w:hAnsi="Calibri" w:cs="Calibri"/>
                <w:sz w:val="22"/>
                <w:szCs w:val="22"/>
              </w:rPr>
            </w:pPr>
            <w:r w:rsidRPr="0029641F">
              <w:rPr>
                <w:rFonts w:ascii="Calibri" w:eastAsia="Times New Roman" w:hAnsi="Calibri" w:cs="Calibri"/>
                <w:sz w:val="22"/>
                <w:szCs w:val="22"/>
              </w:rPr>
              <w:t>Choice</w:t>
            </w:r>
          </w:p>
        </w:tc>
        <w:tc>
          <w:tcPr>
            <w:tcW w:w="990" w:type="dxa"/>
            <w:tcBorders>
              <w:top w:val="single" w:sz="4" w:space="0" w:color="808080"/>
              <w:left w:val="nil"/>
              <w:bottom w:val="nil"/>
              <w:right w:val="single" w:sz="4" w:space="0" w:color="808080"/>
            </w:tcBorders>
            <w:noWrap/>
            <w:hideMark/>
          </w:tcPr>
          <w:p w14:paraId="6DA991AB" w14:textId="77777777" w:rsidR="00C320F6" w:rsidRPr="0029641F" w:rsidRDefault="00C320F6" w:rsidP="000D2D7F">
            <w:pPr>
              <w:spacing w:before="0"/>
              <w:outlineLvl w:val="2"/>
              <w:rPr>
                <w:rFonts w:ascii="Calibri" w:eastAsia="Times New Roman" w:hAnsi="Calibri" w:cs="Calibri"/>
                <w:sz w:val="22"/>
                <w:szCs w:val="22"/>
              </w:rPr>
            </w:pPr>
            <w:r w:rsidRPr="0029641F">
              <w:rPr>
                <w:rFonts w:ascii="Calibri" w:eastAsia="Times New Roman" w:hAnsi="Calibri" w:cs="Calibri"/>
                <w:sz w:val="22"/>
                <w:szCs w:val="22"/>
              </w:rPr>
              <w:t> </w:t>
            </w:r>
          </w:p>
        </w:tc>
      </w:tr>
      <w:tr w:rsidR="00C320F6" w:rsidRPr="0029641F" w14:paraId="1A79EC13" w14:textId="77777777" w:rsidTr="00C320F6">
        <w:trPr>
          <w:trHeight w:val="300"/>
        </w:trPr>
        <w:tc>
          <w:tcPr>
            <w:tcW w:w="468" w:type="dxa"/>
            <w:tcBorders>
              <w:top w:val="single" w:sz="4" w:space="0" w:color="808080"/>
              <w:left w:val="single" w:sz="4" w:space="0" w:color="808080"/>
              <w:bottom w:val="nil"/>
              <w:right w:val="single" w:sz="4" w:space="0" w:color="808080"/>
            </w:tcBorders>
            <w:noWrap/>
            <w:hideMark/>
          </w:tcPr>
          <w:p w14:paraId="29C2BC6A" w14:textId="77777777" w:rsidR="00C320F6" w:rsidRPr="0029641F" w:rsidRDefault="00C320F6" w:rsidP="000D2D7F">
            <w:pPr>
              <w:spacing w:before="0"/>
              <w:outlineLvl w:val="2"/>
              <w:rPr>
                <w:rFonts w:ascii="Calibri" w:eastAsia="Times New Roman" w:hAnsi="Calibri" w:cs="Calibri"/>
                <w:sz w:val="22"/>
                <w:szCs w:val="22"/>
              </w:rPr>
            </w:pPr>
            <w:r w:rsidRPr="0029641F">
              <w:rPr>
                <w:rFonts w:ascii="Calibri" w:eastAsia="Times New Roman" w:hAnsi="Calibri" w:cs="Calibri"/>
                <w:sz w:val="22"/>
                <w:szCs w:val="22"/>
              </w:rPr>
              <w:t>3</w:t>
            </w:r>
          </w:p>
        </w:tc>
        <w:tc>
          <w:tcPr>
            <w:tcW w:w="4122" w:type="dxa"/>
            <w:tcBorders>
              <w:top w:val="single" w:sz="4" w:space="0" w:color="808080"/>
              <w:left w:val="nil"/>
              <w:bottom w:val="nil"/>
              <w:right w:val="single" w:sz="4" w:space="0" w:color="808080"/>
            </w:tcBorders>
            <w:hideMark/>
          </w:tcPr>
          <w:p w14:paraId="2EC2F564" w14:textId="77777777" w:rsidR="00C320F6" w:rsidRPr="0029641F" w:rsidRDefault="00C320F6" w:rsidP="000D2D7F">
            <w:pPr>
              <w:spacing w:before="0"/>
              <w:outlineLvl w:val="2"/>
              <w:rPr>
                <w:rFonts w:ascii="Calibri" w:eastAsia="Times New Roman" w:hAnsi="Calibri" w:cs="Calibri"/>
                <w:sz w:val="22"/>
                <w:szCs w:val="22"/>
              </w:rPr>
            </w:pPr>
            <w:hyperlink r:id="rId884" w:anchor="RANGE!full06b005db2aa57219d0ae93636887d37c5ad32e9f3ef737ea1540b14f01f2bf34" w:history="1">
              <w:r w:rsidRPr="0029641F">
                <w:rPr>
                  <w:rFonts w:ascii="Calibri" w:eastAsia="Times New Roman" w:hAnsi="Calibri" w:cs="Calibri"/>
                  <w:sz w:val="22"/>
                  <w:szCs w:val="22"/>
                </w:rPr>
                <w:t xml:space="preserve">            Foreign Exchange Details</w:t>
              </w:r>
            </w:hyperlink>
          </w:p>
        </w:tc>
        <w:tc>
          <w:tcPr>
            <w:tcW w:w="2340" w:type="dxa"/>
            <w:tcBorders>
              <w:top w:val="single" w:sz="4" w:space="0" w:color="808080"/>
              <w:left w:val="nil"/>
              <w:bottom w:val="nil"/>
              <w:right w:val="single" w:sz="4" w:space="0" w:color="808080"/>
            </w:tcBorders>
            <w:hideMark/>
          </w:tcPr>
          <w:p w14:paraId="084CD0BA" w14:textId="77777777" w:rsidR="00C320F6" w:rsidRPr="0029641F" w:rsidRDefault="00C320F6" w:rsidP="000D2D7F">
            <w:pPr>
              <w:spacing w:before="0"/>
              <w:outlineLvl w:val="2"/>
              <w:rPr>
                <w:rFonts w:ascii="Calibri" w:eastAsia="Times New Roman" w:hAnsi="Calibri" w:cs="Calibri"/>
                <w:sz w:val="22"/>
                <w:szCs w:val="22"/>
              </w:rPr>
            </w:pPr>
            <w:r w:rsidRPr="0029641F">
              <w:rPr>
                <w:rFonts w:ascii="Calibri" w:eastAsia="Times New Roman" w:hAnsi="Calibri" w:cs="Calibri"/>
                <w:sz w:val="22"/>
                <w:szCs w:val="22"/>
              </w:rPr>
              <w:t>&lt;FXDtls&gt;</w:t>
            </w:r>
          </w:p>
        </w:tc>
        <w:tc>
          <w:tcPr>
            <w:tcW w:w="810" w:type="dxa"/>
            <w:tcBorders>
              <w:top w:val="single" w:sz="4" w:space="0" w:color="808080"/>
              <w:left w:val="nil"/>
              <w:bottom w:val="nil"/>
              <w:right w:val="single" w:sz="4" w:space="0" w:color="808080"/>
            </w:tcBorders>
            <w:noWrap/>
            <w:hideMark/>
          </w:tcPr>
          <w:p w14:paraId="05F0296B" w14:textId="77777777" w:rsidR="00C320F6" w:rsidRPr="0029641F" w:rsidRDefault="00C320F6" w:rsidP="000D2D7F">
            <w:pPr>
              <w:spacing w:before="0"/>
              <w:outlineLvl w:val="2"/>
              <w:rPr>
                <w:rFonts w:ascii="Calibri" w:eastAsia="Times New Roman" w:hAnsi="Calibri" w:cs="Calibri"/>
                <w:sz w:val="22"/>
                <w:szCs w:val="22"/>
              </w:rPr>
            </w:pPr>
            <w:r w:rsidRPr="0029641F">
              <w:rPr>
                <w:rFonts w:ascii="Calibri" w:eastAsia="Times New Roman" w:hAnsi="Calibri" w:cs="Calibri"/>
                <w:sz w:val="22"/>
                <w:szCs w:val="22"/>
              </w:rPr>
              <w:t>[0..*]</w:t>
            </w:r>
          </w:p>
        </w:tc>
        <w:tc>
          <w:tcPr>
            <w:tcW w:w="2160" w:type="dxa"/>
            <w:tcBorders>
              <w:top w:val="single" w:sz="4" w:space="0" w:color="808080"/>
              <w:left w:val="nil"/>
              <w:bottom w:val="nil"/>
              <w:right w:val="single" w:sz="4" w:space="0" w:color="808080"/>
            </w:tcBorders>
            <w:noWrap/>
            <w:hideMark/>
          </w:tcPr>
          <w:p w14:paraId="6971AA09" w14:textId="77777777" w:rsidR="00C320F6" w:rsidRPr="0029641F" w:rsidRDefault="00C320F6" w:rsidP="000D2D7F">
            <w:pPr>
              <w:spacing w:before="0"/>
              <w:outlineLvl w:val="2"/>
              <w:rPr>
                <w:rFonts w:ascii="Calibri" w:eastAsia="Times New Roman" w:hAnsi="Calibri" w:cs="Calibri"/>
                <w:sz w:val="22"/>
                <w:szCs w:val="22"/>
              </w:rPr>
            </w:pPr>
            <w:r w:rsidRPr="0029641F">
              <w:rPr>
                <w:rFonts w:ascii="Calibri" w:eastAsia="Times New Roman" w:hAnsi="Calibri" w:cs="Calibri"/>
                <w:sz w:val="22"/>
                <w:szCs w:val="22"/>
              </w:rPr>
              <w:t> </w:t>
            </w:r>
          </w:p>
        </w:tc>
        <w:tc>
          <w:tcPr>
            <w:tcW w:w="990" w:type="dxa"/>
            <w:tcBorders>
              <w:top w:val="single" w:sz="4" w:space="0" w:color="808080"/>
              <w:left w:val="nil"/>
              <w:bottom w:val="nil"/>
              <w:right w:val="single" w:sz="4" w:space="0" w:color="808080"/>
            </w:tcBorders>
            <w:noWrap/>
            <w:hideMark/>
          </w:tcPr>
          <w:p w14:paraId="48951600" w14:textId="77777777" w:rsidR="00C320F6" w:rsidRPr="0029641F" w:rsidRDefault="00C320F6" w:rsidP="000D2D7F">
            <w:pPr>
              <w:spacing w:before="0"/>
              <w:outlineLvl w:val="2"/>
              <w:rPr>
                <w:rFonts w:ascii="Calibri" w:eastAsia="Times New Roman" w:hAnsi="Calibri" w:cs="Calibri"/>
                <w:sz w:val="22"/>
                <w:szCs w:val="22"/>
              </w:rPr>
            </w:pPr>
            <w:r w:rsidRPr="0029641F">
              <w:rPr>
                <w:rFonts w:ascii="Calibri" w:eastAsia="Times New Roman" w:hAnsi="Calibri" w:cs="Calibri"/>
                <w:sz w:val="22"/>
                <w:szCs w:val="22"/>
              </w:rPr>
              <w:t> </w:t>
            </w:r>
          </w:p>
        </w:tc>
      </w:tr>
      <w:tr w:rsidR="00C320F6" w:rsidRPr="0029641F" w14:paraId="12D9062D" w14:textId="77777777" w:rsidTr="00C320F6">
        <w:trPr>
          <w:trHeight w:val="300"/>
        </w:trPr>
        <w:tc>
          <w:tcPr>
            <w:tcW w:w="468" w:type="dxa"/>
            <w:tcBorders>
              <w:top w:val="single" w:sz="4" w:space="0" w:color="808080"/>
              <w:left w:val="single" w:sz="4" w:space="0" w:color="808080"/>
              <w:bottom w:val="nil"/>
              <w:right w:val="single" w:sz="4" w:space="0" w:color="808080"/>
            </w:tcBorders>
            <w:noWrap/>
            <w:hideMark/>
          </w:tcPr>
          <w:p w14:paraId="526241DC" w14:textId="77777777" w:rsidR="00C320F6" w:rsidRPr="0029641F" w:rsidRDefault="00C320F6" w:rsidP="000D2D7F">
            <w:pPr>
              <w:spacing w:before="0"/>
              <w:outlineLvl w:val="2"/>
              <w:rPr>
                <w:rFonts w:ascii="Calibri" w:eastAsia="Times New Roman" w:hAnsi="Calibri" w:cs="Calibri"/>
                <w:sz w:val="22"/>
                <w:szCs w:val="22"/>
              </w:rPr>
            </w:pPr>
            <w:r w:rsidRPr="0029641F">
              <w:rPr>
                <w:rFonts w:ascii="Calibri" w:eastAsia="Times New Roman" w:hAnsi="Calibri" w:cs="Calibri"/>
                <w:sz w:val="22"/>
                <w:szCs w:val="22"/>
              </w:rPr>
              <w:t>3</w:t>
            </w:r>
          </w:p>
        </w:tc>
        <w:tc>
          <w:tcPr>
            <w:tcW w:w="4122" w:type="dxa"/>
            <w:tcBorders>
              <w:top w:val="single" w:sz="4" w:space="0" w:color="808080"/>
              <w:left w:val="nil"/>
              <w:bottom w:val="nil"/>
              <w:right w:val="single" w:sz="4" w:space="0" w:color="808080"/>
            </w:tcBorders>
            <w:hideMark/>
          </w:tcPr>
          <w:p w14:paraId="1E856E2A" w14:textId="77777777" w:rsidR="00C320F6" w:rsidRPr="0029641F" w:rsidRDefault="00C320F6" w:rsidP="000D2D7F">
            <w:pPr>
              <w:spacing w:before="0"/>
              <w:outlineLvl w:val="2"/>
              <w:rPr>
                <w:rFonts w:ascii="Calibri" w:eastAsia="Times New Roman" w:hAnsi="Calibri" w:cs="Calibri"/>
                <w:sz w:val="22"/>
                <w:szCs w:val="22"/>
              </w:rPr>
            </w:pPr>
            <w:hyperlink r:id="rId885" w:anchor="RANGE!full0dff2bcfc5556ee9355b19b4566ca90394f1cf7ef4ba5363b3f23c3899c25ec1" w:history="1">
              <w:r w:rsidRPr="0029641F">
                <w:rPr>
                  <w:rFonts w:ascii="Calibri" w:eastAsia="Times New Roman" w:hAnsi="Calibri" w:cs="Calibri"/>
                  <w:sz w:val="22"/>
                  <w:szCs w:val="22"/>
                </w:rPr>
                <w:t xml:space="preserve">            Income Preference</w:t>
              </w:r>
            </w:hyperlink>
          </w:p>
        </w:tc>
        <w:tc>
          <w:tcPr>
            <w:tcW w:w="2340" w:type="dxa"/>
            <w:tcBorders>
              <w:top w:val="single" w:sz="4" w:space="0" w:color="808080"/>
              <w:left w:val="nil"/>
              <w:bottom w:val="nil"/>
              <w:right w:val="single" w:sz="4" w:space="0" w:color="808080"/>
            </w:tcBorders>
            <w:hideMark/>
          </w:tcPr>
          <w:p w14:paraId="7FE0018B" w14:textId="77777777" w:rsidR="00C320F6" w:rsidRPr="0029641F" w:rsidRDefault="00C320F6" w:rsidP="000D2D7F">
            <w:pPr>
              <w:spacing w:before="0"/>
              <w:outlineLvl w:val="2"/>
              <w:rPr>
                <w:rFonts w:ascii="Calibri" w:eastAsia="Times New Roman" w:hAnsi="Calibri" w:cs="Calibri"/>
                <w:sz w:val="22"/>
                <w:szCs w:val="22"/>
              </w:rPr>
            </w:pPr>
            <w:r w:rsidRPr="0029641F">
              <w:rPr>
                <w:rFonts w:ascii="Calibri" w:eastAsia="Times New Roman" w:hAnsi="Calibri" w:cs="Calibri"/>
                <w:sz w:val="22"/>
                <w:szCs w:val="22"/>
              </w:rPr>
              <w:t>&lt;IncmPref&gt;</w:t>
            </w:r>
          </w:p>
        </w:tc>
        <w:tc>
          <w:tcPr>
            <w:tcW w:w="810" w:type="dxa"/>
            <w:tcBorders>
              <w:top w:val="single" w:sz="4" w:space="0" w:color="808080"/>
              <w:left w:val="nil"/>
              <w:bottom w:val="nil"/>
              <w:right w:val="single" w:sz="4" w:space="0" w:color="808080"/>
            </w:tcBorders>
            <w:noWrap/>
            <w:hideMark/>
          </w:tcPr>
          <w:p w14:paraId="4FA82BDA" w14:textId="77777777" w:rsidR="00C320F6" w:rsidRPr="0029641F" w:rsidRDefault="00C320F6" w:rsidP="000D2D7F">
            <w:pPr>
              <w:spacing w:before="0"/>
              <w:outlineLvl w:val="2"/>
              <w:rPr>
                <w:rFonts w:ascii="Calibri" w:eastAsia="Times New Roman" w:hAnsi="Calibri" w:cs="Calibri"/>
                <w:sz w:val="22"/>
                <w:szCs w:val="22"/>
              </w:rPr>
            </w:pPr>
            <w:r w:rsidRPr="0029641F">
              <w:rPr>
                <w:rFonts w:ascii="Calibri" w:eastAsia="Times New Roman" w:hAnsi="Calibri" w:cs="Calibri"/>
                <w:sz w:val="22"/>
                <w:szCs w:val="22"/>
              </w:rPr>
              <w:t>[0..1]</w:t>
            </w:r>
          </w:p>
        </w:tc>
        <w:tc>
          <w:tcPr>
            <w:tcW w:w="2160" w:type="dxa"/>
            <w:tcBorders>
              <w:top w:val="single" w:sz="4" w:space="0" w:color="808080"/>
              <w:left w:val="nil"/>
              <w:bottom w:val="nil"/>
              <w:right w:val="single" w:sz="4" w:space="0" w:color="808080"/>
            </w:tcBorders>
            <w:hideMark/>
          </w:tcPr>
          <w:p w14:paraId="01A73BDE" w14:textId="77777777" w:rsidR="00C320F6" w:rsidRPr="0029641F" w:rsidRDefault="00C320F6" w:rsidP="000D2D7F">
            <w:pPr>
              <w:spacing w:before="0"/>
              <w:outlineLvl w:val="2"/>
              <w:rPr>
                <w:rFonts w:ascii="Calibri" w:eastAsia="Times New Roman" w:hAnsi="Calibri" w:cs="Calibri"/>
                <w:sz w:val="22"/>
                <w:szCs w:val="22"/>
              </w:rPr>
            </w:pPr>
            <w:r w:rsidRPr="0029641F">
              <w:rPr>
                <w:rFonts w:ascii="Calibri" w:eastAsia="Times New Roman" w:hAnsi="Calibri" w:cs="Calibri"/>
                <w:sz w:val="22"/>
                <w:szCs w:val="22"/>
              </w:rPr>
              <w:t>text</w:t>
            </w:r>
          </w:p>
        </w:tc>
        <w:tc>
          <w:tcPr>
            <w:tcW w:w="990" w:type="dxa"/>
            <w:tcBorders>
              <w:top w:val="single" w:sz="4" w:space="0" w:color="808080"/>
              <w:left w:val="nil"/>
              <w:bottom w:val="nil"/>
              <w:right w:val="single" w:sz="4" w:space="0" w:color="808080"/>
            </w:tcBorders>
            <w:noWrap/>
            <w:hideMark/>
          </w:tcPr>
          <w:p w14:paraId="07B055D2" w14:textId="77777777" w:rsidR="00C320F6" w:rsidRPr="0029641F" w:rsidRDefault="00C320F6" w:rsidP="000D2D7F">
            <w:pPr>
              <w:spacing w:before="0"/>
              <w:outlineLvl w:val="2"/>
              <w:rPr>
                <w:rFonts w:ascii="Calibri" w:eastAsia="Times New Roman" w:hAnsi="Calibri" w:cs="Calibri"/>
                <w:sz w:val="22"/>
                <w:szCs w:val="22"/>
              </w:rPr>
            </w:pPr>
            <w:r w:rsidRPr="0029641F">
              <w:rPr>
                <w:rFonts w:ascii="Calibri" w:eastAsia="Times New Roman" w:hAnsi="Calibri" w:cs="Calibri"/>
                <w:sz w:val="22"/>
                <w:szCs w:val="22"/>
              </w:rPr>
              <w:t> </w:t>
            </w:r>
          </w:p>
        </w:tc>
      </w:tr>
      <w:tr w:rsidR="00C320F6" w:rsidRPr="0029641F" w14:paraId="412327A4" w14:textId="77777777" w:rsidTr="00C320F6">
        <w:trPr>
          <w:trHeight w:val="300"/>
        </w:trPr>
        <w:tc>
          <w:tcPr>
            <w:tcW w:w="468" w:type="dxa"/>
            <w:tcBorders>
              <w:top w:val="single" w:sz="4" w:space="0" w:color="808080"/>
              <w:left w:val="single" w:sz="4" w:space="0" w:color="808080"/>
              <w:bottom w:val="nil"/>
              <w:right w:val="single" w:sz="4" w:space="0" w:color="808080"/>
            </w:tcBorders>
            <w:noWrap/>
            <w:hideMark/>
          </w:tcPr>
          <w:p w14:paraId="2ACEA3C2" w14:textId="77777777" w:rsidR="00C320F6" w:rsidRPr="0029641F" w:rsidRDefault="00C320F6" w:rsidP="000D2D7F">
            <w:pPr>
              <w:spacing w:before="0"/>
              <w:outlineLvl w:val="2"/>
              <w:rPr>
                <w:rFonts w:ascii="Calibri" w:eastAsia="Times New Roman" w:hAnsi="Calibri" w:cs="Calibri"/>
                <w:sz w:val="22"/>
                <w:szCs w:val="22"/>
              </w:rPr>
            </w:pPr>
            <w:r w:rsidRPr="0029641F">
              <w:rPr>
                <w:rFonts w:ascii="Calibri" w:eastAsia="Times New Roman" w:hAnsi="Calibri" w:cs="Calibri"/>
                <w:sz w:val="22"/>
                <w:szCs w:val="22"/>
              </w:rPr>
              <w:t>3</w:t>
            </w:r>
          </w:p>
        </w:tc>
        <w:tc>
          <w:tcPr>
            <w:tcW w:w="4122" w:type="dxa"/>
            <w:tcBorders>
              <w:top w:val="single" w:sz="4" w:space="0" w:color="808080"/>
              <w:left w:val="nil"/>
              <w:bottom w:val="nil"/>
              <w:right w:val="single" w:sz="4" w:space="0" w:color="808080"/>
            </w:tcBorders>
            <w:hideMark/>
          </w:tcPr>
          <w:p w14:paraId="546D1C89" w14:textId="77777777" w:rsidR="00C320F6" w:rsidRPr="0029641F" w:rsidRDefault="00C320F6" w:rsidP="000D2D7F">
            <w:pPr>
              <w:spacing w:before="0"/>
              <w:outlineLvl w:val="2"/>
              <w:rPr>
                <w:rFonts w:ascii="Calibri" w:eastAsia="Times New Roman" w:hAnsi="Calibri" w:cs="Calibri"/>
                <w:sz w:val="22"/>
                <w:szCs w:val="22"/>
              </w:rPr>
            </w:pPr>
            <w:hyperlink r:id="rId886" w:anchor="RANGE!full118ca35a7991169073507f4aef3fc6592b2f2eee0e4ecd20cb5504d0fca95fd9" w:history="1">
              <w:r w:rsidRPr="0029641F">
                <w:rPr>
                  <w:rFonts w:ascii="Calibri" w:eastAsia="Times New Roman" w:hAnsi="Calibri" w:cs="Calibri"/>
                  <w:sz w:val="22"/>
                  <w:szCs w:val="22"/>
                </w:rPr>
                <w:t xml:space="preserve">            Letter Intent Reference</w:t>
              </w:r>
            </w:hyperlink>
          </w:p>
        </w:tc>
        <w:tc>
          <w:tcPr>
            <w:tcW w:w="2340" w:type="dxa"/>
            <w:tcBorders>
              <w:top w:val="single" w:sz="4" w:space="0" w:color="808080"/>
              <w:left w:val="nil"/>
              <w:bottom w:val="nil"/>
              <w:right w:val="single" w:sz="4" w:space="0" w:color="808080"/>
            </w:tcBorders>
            <w:hideMark/>
          </w:tcPr>
          <w:p w14:paraId="78EC87CC" w14:textId="77777777" w:rsidR="00C320F6" w:rsidRPr="0029641F" w:rsidRDefault="00C320F6" w:rsidP="000D2D7F">
            <w:pPr>
              <w:spacing w:before="0"/>
              <w:outlineLvl w:val="2"/>
              <w:rPr>
                <w:rFonts w:ascii="Calibri" w:eastAsia="Times New Roman" w:hAnsi="Calibri" w:cs="Calibri"/>
                <w:sz w:val="22"/>
                <w:szCs w:val="22"/>
              </w:rPr>
            </w:pPr>
            <w:r w:rsidRPr="0029641F">
              <w:rPr>
                <w:rFonts w:ascii="Calibri" w:eastAsia="Times New Roman" w:hAnsi="Calibri" w:cs="Calibri"/>
                <w:sz w:val="22"/>
                <w:szCs w:val="22"/>
              </w:rPr>
              <w:t>&lt;LttrInttRef&gt;</w:t>
            </w:r>
          </w:p>
        </w:tc>
        <w:tc>
          <w:tcPr>
            <w:tcW w:w="810" w:type="dxa"/>
            <w:tcBorders>
              <w:top w:val="single" w:sz="4" w:space="0" w:color="808080"/>
              <w:left w:val="nil"/>
              <w:bottom w:val="nil"/>
              <w:right w:val="single" w:sz="4" w:space="0" w:color="808080"/>
            </w:tcBorders>
            <w:noWrap/>
            <w:hideMark/>
          </w:tcPr>
          <w:p w14:paraId="2522A555" w14:textId="77777777" w:rsidR="00C320F6" w:rsidRPr="0029641F" w:rsidRDefault="00C320F6" w:rsidP="000D2D7F">
            <w:pPr>
              <w:spacing w:before="0"/>
              <w:outlineLvl w:val="2"/>
              <w:rPr>
                <w:rFonts w:ascii="Calibri" w:eastAsia="Times New Roman" w:hAnsi="Calibri" w:cs="Calibri"/>
                <w:sz w:val="22"/>
                <w:szCs w:val="22"/>
              </w:rPr>
            </w:pPr>
            <w:r w:rsidRPr="0029641F">
              <w:rPr>
                <w:rFonts w:ascii="Calibri" w:eastAsia="Times New Roman" w:hAnsi="Calibri" w:cs="Calibri"/>
                <w:sz w:val="22"/>
                <w:szCs w:val="22"/>
              </w:rPr>
              <w:t>[0..1]</w:t>
            </w:r>
          </w:p>
        </w:tc>
        <w:tc>
          <w:tcPr>
            <w:tcW w:w="2160" w:type="dxa"/>
            <w:tcBorders>
              <w:top w:val="single" w:sz="4" w:space="0" w:color="808080"/>
              <w:left w:val="nil"/>
              <w:bottom w:val="nil"/>
              <w:right w:val="single" w:sz="4" w:space="0" w:color="808080"/>
            </w:tcBorders>
            <w:hideMark/>
          </w:tcPr>
          <w:p w14:paraId="3D2D6A0C" w14:textId="77777777" w:rsidR="00C320F6" w:rsidRPr="0029641F" w:rsidRDefault="00C320F6" w:rsidP="000D2D7F">
            <w:pPr>
              <w:spacing w:before="0"/>
              <w:outlineLvl w:val="2"/>
              <w:rPr>
                <w:rFonts w:ascii="Calibri" w:eastAsia="Times New Roman" w:hAnsi="Calibri" w:cs="Calibri"/>
                <w:sz w:val="22"/>
                <w:szCs w:val="22"/>
              </w:rPr>
            </w:pPr>
            <w:r w:rsidRPr="0029641F">
              <w:rPr>
                <w:rFonts w:ascii="Calibri" w:eastAsia="Times New Roman" w:hAnsi="Calibri" w:cs="Calibri"/>
                <w:sz w:val="22"/>
                <w:szCs w:val="22"/>
              </w:rPr>
              <w:t>text{1,35}</w:t>
            </w:r>
          </w:p>
        </w:tc>
        <w:tc>
          <w:tcPr>
            <w:tcW w:w="990" w:type="dxa"/>
            <w:tcBorders>
              <w:top w:val="single" w:sz="4" w:space="0" w:color="808080"/>
              <w:left w:val="nil"/>
              <w:bottom w:val="nil"/>
              <w:right w:val="single" w:sz="4" w:space="0" w:color="808080"/>
            </w:tcBorders>
            <w:noWrap/>
            <w:hideMark/>
          </w:tcPr>
          <w:p w14:paraId="124A22BB" w14:textId="77777777" w:rsidR="00C320F6" w:rsidRPr="0029641F" w:rsidRDefault="00C320F6" w:rsidP="000D2D7F">
            <w:pPr>
              <w:spacing w:before="0"/>
              <w:outlineLvl w:val="2"/>
              <w:rPr>
                <w:rFonts w:ascii="Calibri" w:eastAsia="Times New Roman" w:hAnsi="Calibri" w:cs="Calibri"/>
                <w:sz w:val="22"/>
                <w:szCs w:val="22"/>
              </w:rPr>
            </w:pPr>
            <w:r w:rsidRPr="0029641F">
              <w:rPr>
                <w:rFonts w:ascii="Calibri" w:eastAsia="Times New Roman" w:hAnsi="Calibri" w:cs="Calibri"/>
                <w:sz w:val="22"/>
                <w:szCs w:val="22"/>
              </w:rPr>
              <w:t> </w:t>
            </w:r>
          </w:p>
        </w:tc>
      </w:tr>
      <w:tr w:rsidR="00C320F6" w:rsidRPr="0029641F" w14:paraId="3B7764A0" w14:textId="77777777" w:rsidTr="00C320F6">
        <w:trPr>
          <w:trHeight w:val="300"/>
        </w:trPr>
        <w:tc>
          <w:tcPr>
            <w:tcW w:w="468" w:type="dxa"/>
            <w:tcBorders>
              <w:top w:val="single" w:sz="4" w:space="0" w:color="808080"/>
              <w:left w:val="single" w:sz="4" w:space="0" w:color="808080"/>
              <w:bottom w:val="nil"/>
              <w:right w:val="single" w:sz="4" w:space="0" w:color="808080"/>
            </w:tcBorders>
            <w:noWrap/>
            <w:hideMark/>
          </w:tcPr>
          <w:p w14:paraId="7CB491E5" w14:textId="77777777" w:rsidR="00C320F6" w:rsidRPr="0029641F" w:rsidRDefault="00C320F6" w:rsidP="000D2D7F">
            <w:pPr>
              <w:spacing w:before="0"/>
              <w:outlineLvl w:val="2"/>
              <w:rPr>
                <w:rFonts w:ascii="Calibri" w:eastAsia="Times New Roman" w:hAnsi="Calibri" w:cs="Calibri"/>
                <w:sz w:val="22"/>
                <w:szCs w:val="22"/>
              </w:rPr>
            </w:pPr>
            <w:r w:rsidRPr="0029641F">
              <w:rPr>
                <w:rFonts w:ascii="Calibri" w:eastAsia="Times New Roman" w:hAnsi="Calibri" w:cs="Calibri"/>
                <w:sz w:val="22"/>
                <w:szCs w:val="22"/>
              </w:rPr>
              <w:t>3</w:t>
            </w:r>
          </w:p>
        </w:tc>
        <w:tc>
          <w:tcPr>
            <w:tcW w:w="4122" w:type="dxa"/>
            <w:tcBorders>
              <w:top w:val="single" w:sz="4" w:space="0" w:color="808080"/>
              <w:left w:val="nil"/>
              <w:bottom w:val="nil"/>
              <w:right w:val="single" w:sz="4" w:space="0" w:color="808080"/>
            </w:tcBorders>
            <w:hideMark/>
          </w:tcPr>
          <w:p w14:paraId="364DFDCC" w14:textId="77777777" w:rsidR="00C320F6" w:rsidRPr="0029641F" w:rsidRDefault="00C320F6" w:rsidP="000D2D7F">
            <w:pPr>
              <w:spacing w:before="0"/>
              <w:outlineLvl w:val="2"/>
              <w:rPr>
                <w:rFonts w:ascii="Calibri" w:eastAsia="Times New Roman" w:hAnsi="Calibri" w:cs="Calibri"/>
                <w:sz w:val="22"/>
                <w:szCs w:val="22"/>
              </w:rPr>
            </w:pPr>
            <w:hyperlink r:id="rId887" w:anchor="RANGE!full2d89bcac80fa4a5efbbfbe210369a4d184a03265928e3c0cfc37bc94be001dad" w:history="1">
              <w:r w:rsidRPr="0029641F">
                <w:rPr>
                  <w:rFonts w:ascii="Calibri" w:eastAsia="Times New Roman" w:hAnsi="Calibri" w:cs="Calibri"/>
                  <w:sz w:val="22"/>
                  <w:szCs w:val="22"/>
                </w:rPr>
                <w:t xml:space="preserve">            Accumulation Right Reference</w:t>
              </w:r>
            </w:hyperlink>
          </w:p>
        </w:tc>
        <w:tc>
          <w:tcPr>
            <w:tcW w:w="2340" w:type="dxa"/>
            <w:tcBorders>
              <w:top w:val="single" w:sz="4" w:space="0" w:color="808080"/>
              <w:left w:val="nil"/>
              <w:bottom w:val="nil"/>
              <w:right w:val="single" w:sz="4" w:space="0" w:color="808080"/>
            </w:tcBorders>
            <w:hideMark/>
          </w:tcPr>
          <w:p w14:paraId="690E3B78" w14:textId="77777777" w:rsidR="00C320F6" w:rsidRPr="0029641F" w:rsidRDefault="00C320F6" w:rsidP="000D2D7F">
            <w:pPr>
              <w:spacing w:before="0"/>
              <w:outlineLvl w:val="2"/>
              <w:rPr>
                <w:rFonts w:ascii="Calibri" w:eastAsia="Times New Roman" w:hAnsi="Calibri" w:cs="Calibri"/>
                <w:sz w:val="22"/>
                <w:szCs w:val="22"/>
              </w:rPr>
            </w:pPr>
            <w:r w:rsidRPr="0029641F">
              <w:rPr>
                <w:rFonts w:ascii="Calibri" w:eastAsia="Times New Roman" w:hAnsi="Calibri" w:cs="Calibri"/>
                <w:sz w:val="22"/>
                <w:szCs w:val="22"/>
              </w:rPr>
              <w:t>&lt;AcmltnRghtRef&gt;</w:t>
            </w:r>
          </w:p>
        </w:tc>
        <w:tc>
          <w:tcPr>
            <w:tcW w:w="810" w:type="dxa"/>
            <w:tcBorders>
              <w:top w:val="single" w:sz="4" w:space="0" w:color="808080"/>
              <w:left w:val="nil"/>
              <w:bottom w:val="nil"/>
              <w:right w:val="single" w:sz="4" w:space="0" w:color="808080"/>
            </w:tcBorders>
            <w:noWrap/>
            <w:hideMark/>
          </w:tcPr>
          <w:p w14:paraId="620C6BEB" w14:textId="77777777" w:rsidR="00C320F6" w:rsidRPr="0029641F" w:rsidRDefault="00C320F6" w:rsidP="000D2D7F">
            <w:pPr>
              <w:spacing w:before="0"/>
              <w:outlineLvl w:val="2"/>
              <w:rPr>
                <w:rFonts w:ascii="Calibri" w:eastAsia="Times New Roman" w:hAnsi="Calibri" w:cs="Calibri"/>
                <w:sz w:val="22"/>
                <w:szCs w:val="22"/>
              </w:rPr>
            </w:pPr>
            <w:r w:rsidRPr="0029641F">
              <w:rPr>
                <w:rFonts w:ascii="Calibri" w:eastAsia="Times New Roman" w:hAnsi="Calibri" w:cs="Calibri"/>
                <w:sz w:val="22"/>
                <w:szCs w:val="22"/>
              </w:rPr>
              <w:t>[0..1]</w:t>
            </w:r>
          </w:p>
        </w:tc>
        <w:tc>
          <w:tcPr>
            <w:tcW w:w="2160" w:type="dxa"/>
            <w:tcBorders>
              <w:top w:val="single" w:sz="4" w:space="0" w:color="808080"/>
              <w:left w:val="nil"/>
              <w:bottom w:val="nil"/>
              <w:right w:val="single" w:sz="4" w:space="0" w:color="808080"/>
            </w:tcBorders>
            <w:hideMark/>
          </w:tcPr>
          <w:p w14:paraId="119503D8" w14:textId="77777777" w:rsidR="00C320F6" w:rsidRPr="0029641F" w:rsidRDefault="00C320F6" w:rsidP="000D2D7F">
            <w:pPr>
              <w:spacing w:before="0"/>
              <w:outlineLvl w:val="2"/>
              <w:rPr>
                <w:rFonts w:ascii="Calibri" w:eastAsia="Times New Roman" w:hAnsi="Calibri" w:cs="Calibri"/>
                <w:sz w:val="22"/>
                <w:szCs w:val="22"/>
              </w:rPr>
            </w:pPr>
            <w:r w:rsidRPr="0029641F">
              <w:rPr>
                <w:rFonts w:ascii="Calibri" w:eastAsia="Times New Roman" w:hAnsi="Calibri" w:cs="Calibri"/>
                <w:sz w:val="22"/>
                <w:szCs w:val="22"/>
              </w:rPr>
              <w:t>text{1,35}</w:t>
            </w:r>
          </w:p>
        </w:tc>
        <w:tc>
          <w:tcPr>
            <w:tcW w:w="990" w:type="dxa"/>
            <w:tcBorders>
              <w:top w:val="single" w:sz="4" w:space="0" w:color="808080"/>
              <w:left w:val="nil"/>
              <w:bottom w:val="nil"/>
              <w:right w:val="single" w:sz="4" w:space="0" w:color="808080"/>
            </w:tcBorders>
            <w:noWrap/>
            <w:hideMark/>
          </w:tcPr>
          <w:p w14:paraId="1CC13768" w14:textId="77777777" w:rsidR="00C320F6" w:rsidRPr="0029641F" w:rsidRDefault="00C320F6" w:rsidP="000D2D7F">
            <w:pPr>
              <w:spacing w:before="0"/>
              <w:outlineLvl w:val="2"/>
              <w:rPr>
                <w:rFonts w:ascii="Calibri" w:eastAsia="Times New Roman" w:hAnsi="Calibri" w:cs="Calibri"/>
                <w:sz w:val="22"/>
                <w:szCs w:val="22"/>
              </w:rPr>
            </w:pPr>
            <w:r w:rsidRPr="0029641F">
              <w:rPr>
                <w:rFonts w:ascii="Calibri" w:eastAsia="Times New Roman" w:hAnsi="Calibri" w:cs="Calibri"/>
                <w:sz w:val="22"/>
                <w:szCs w:val="22"/>
              </w:rPr>
              <w:t> </w:t>
            </w:r>
          </w:p>
        </w:tc>
      </w:tr>
      <w:tr w:rsidR="00C320F6" w:rsidRPr="0029641F" w14:paraId="6CDDCAF8" w14:textId="77777777" w:rsidTr="00C320F6">
        <w:trPr>
          <w:trHeight w:val="300"/>
        </w:trPr>
        <w:tc>
          <w:tcPr>
            <w:tcW w:w="468" w:type="dxa"/>
            <w:tcBorders>
              <w:top w:val="single" w:sz="4" w:space="0" w:color="808080"/>
              <w:left w:val="single" w:sz="4" w:space="0" w:color="808080"/>
              <w:bottom w:val="nil"/>
              <w:right w:val="single" w:sz="4" w:space="0" w:color="808080"/>
            </w:tcBorders>
            <w:noWrap/>
            <w:hideMark/>
          </w:tcPr>
          <w:p w14:paraId="6E5C31C7" w14:textId="77777777" w:rsidR="00C320F6" w:rsidRPr="0029641F" w:rsidRDefault="00C320F6" w:rsidP="000D2D7F">
            <w:pPr>
              <w:spacing w:before="0"/>
              <w:outlineLvl w:val="2"/>
              <w:rPr>
                <w:rFonts w:ascii="Calibri" w:eastAsia="Times New Roman" w:hAnsi="Calibri" w:cs="Calibri"/>
                <w:sz w:val="22"/>
                <w:szCs w:val="22"/>
              </w:rPr>
            </w:pPr>
            <w:r w:rsidRPr="0029641F">
              <w:rPr>
                <w:rFonts w:ascii="Calibri" w:eastAsia="Times New Roman" w:hAnsi="Calibri" w:cs="Calibri"/>
                <w:sz w:val="22"/>
                <w:szCs w:val="22"/>
              </w:rPr>
              <w:t>3</w:t>
            </w:r>
          </w:p>
        </w:tc>
        <w:tc>
          <w:tcPr>
            <w:tcW w:w="4122" w:type="dxa"/>
            <w:tcBorders>
              <w:top w:val="single" w:sz="4" w:space="0" w:color="808080"/>
              <w:left w:val="nil"/>
              <w:bottom w:val="nil"/>
              <w:right w:val="single" w:sz="4" w:space="0" w:color="808080"/>
            </w:tcBorders>
            <w:hideMark/>
          </w:tcPr>
          <w:p w14:paraId="61EE8F75" w14:textId="77777777" w:rsidR="00C320F6" w:rsidRPr="0029641F" w:rsidRDefault="00C320F6" w:rsidP="000D2D7F">
            <w:pPr>
              <w:spacing w:before="0"/>
              <w:outlineLvl w:val="2"/>
              <w:rPr>
                <w:rFonts w:ascii="Calibri" w:eastAsia="Times New Roman" w:hAnsi="Calibri" w:cs="Calibri"/>
                <w:sz w:val="22"/>
                <w:szCs w:val="22"/>
              </w:rPr>
            </w:pPr>
            <w:hyperlink r:id="rId888" w:anchor="RANGE!full966196704cc2732b5302719a760d5b21b79745cf766fde615c9cde8104abd5dc" w:history="1">
              <w:r w:rsidRPr="0029641F">
                <w:rPr>
                  <w:rFonts w:ascii="Calibri" w:eastAsia="Times New Roman" w:hAnsi="Calibri" w:cs="Calibri"/>
                  <w:sz w:val="22"/>
                  <w:szCs w:val="22"/>
                </w:rPr>
                <w:t xml:space="preserve">            Transaction Overhead</w:t>
              </w:r>
            </w:hyperlink>
          </w:p>
        </w:tc>
        <w:tc>
          <w:tcPr>
            <w:tcW w:w="2340" w:type="dxa"/>
            <w:tcBorders>
              <w:top w:val="single" w:sz="4" w:space="0" w:color="808080"/>
              <w:left w:val="nil"/>
              <w:bottom w:val="nil"/>
              <w:right w:val="single" w:sz="4" w:space="0" w:color="808080"/>
            </w:tcBorders>
            <w:hideMark/>
          </w:tcPr>
          <w:p w14:paraId="18027890" w14:textId="77777777" w:rsidR="00C320F6" w:rsidRPr="0029641F" w:rsidRDefault="00C320F6" w:rsidP="000D2D7F">
            <w:pPr>
              <w:spacing w:before="0"/>
              <w:outlineLvl w:val="2"/>
              <w:rPr>
                <w:rFonts w:ascii="Calibri" w:eastAsia="Times New Roman" w:hAnsi="Calibri" w:cs="Calibri"/>
                <w:sz w:val="22"/>
                <w:szCs w:val="22"/>
              </w:rPr>
            </w:pPr>
            <w:r w:rsidRPr="0029641F">
              <w:rPr>
                <w:rFonts w:ascii="Calibri" w:eastAsia="Times New Roman" w:hAnsi="Calibri" w:cs="Calibri"/>
                <w:sz w:val="22"/>
                <w:szCs w:val="22"/>
              </w:rPr>
              <w:t>&lt;TxOvrhd&gt;</w:t>
            </w:r>
          </w:p>
        </w:tc>
        <w:tc>
          <w:tcPr>
            <w:tcW w:w="810" w:type="dxa"/>
            <w:tcBorders>
              <w:top w:val="single" w:sz="4" w:space="0" w:color="808080"/>
              <w:left w:val="nil"/>
              <w:bottom w:val="nil"/>
              <w:right w:val="single" w:sz="4" w:space="0" w:color="808080"/>
            </w:tcBorders>
            <w:noWrap/>
            <w:hideMark/>
          </w:tcPr>
          <w:p w14:paraId="31D7E5DC" w14:textId="77777777" w:rsidR="00C320F6" w:rsidRPr="0029641F" w:rsidRDefault="00C320F6" w:rsidP="000D2D7F">
            <w:pPr>
              <w:spacing w:before="0"/>
              <w:outlineLvl w:val="2"/>
              <w:rPr>
                <w:rFonts w:ascii="Calibri" w:eastAsia="Times New Roman" w:hAnsi="Calibri" w:cs="Calibri"/>
                <w:sz w:val="22"/>
                <w:szCs w:val="22"/>
              </w:rPr>
            </w:pPr>
            <w:r w:rsidRPr="0029641F">
              <w:rPr>
                <w:rFonts w:ascii="Calibri" w:eastAsia="Times New Roman" w:hAnsi="Calibri" w:cs="Calibri"/>
                <w:sz w:val="22"/>
                <w:szCs w:val="22"/>
              </w:rPr>
              <w:t>[0..1]</w:t>
            </w:r>
          </w:p>
        </w:tc>
        <w:tc>
          <w:tcPr>
            <w:tcW w:w="2160" w:type="dxa"/>
            <w:tcBorders>
              <w:top w:val="single" w:sz="4" w:space="0" w:color="808080"/>
              <w:left w:val="nil"/>
              <w:bottom w:val="nil"/>
              <w:right w:val="single" w:sz="4" w:space="0" w:color="808080"/>
            </w:tcBorders>
            <w:noWrap/>
            <w:hideMark/>
          </w:tcPr>
          <w:p w14:paraId="4299EF94" w14:textId="77777777" w:rsidR="00C320F6" w:rsidRPr="0029641F" w:rsidRDefault="00C320F6" w:rsidP="000D2D7F">
            <w:pPr>
              <w:spacing w:before="0"/>
              <w:outlineLvl w:val="2"/>
              <w:rPr>
                <w:rFonts w:ascii="Calibri" w:eastAsia="Times New Roman" w:hAnsi="Calibri" w:cs="Calibri"/>
                <w:sz w:val="22"/>
                <w:szCs w:val="22"/>
              </w:rPr>
            </w:pPr>
            <w:r w:rsidRPr="0029641F">
              <w:rPr>
                <w:rFonts w:ascii="Calibri" w:eastAsia="Times New Roman" w:hAnsi="Calibri" w:cs="Calibri"/>
                <w:sz w:val="22"/>
                <w:szCs w:val="22"/>
              </w:rPr>
              <w:t> </w:t>
            </w:r>
          </w:p>
        </w:tc>
        <w:tc>
          <w:tcPr>
            <w:tcW w:w="990" w:type="dxa"/>
            <w:tcBorders>
              <w:top w:val="single" w:sz="4" w:space="0" w:color="808080"/>
              <w:left w:val="nil"/>
              <w:bottom w:val="nil"/>
              <w:right w:val="single" w:sz="4" w:space="0" w:color="808080"/>
            </w:tcBorders>
            <w:noWrap/>
            <w:hideMark/>
          </w:tcPr>
          <w:p w14:paraId="2688E59F" w14:textId="77777777" w:rsidR="00C320F6" w:rsidRPr="0029641F" w:rsidRDefault="00C320F6" w:rsidP="000D2D7F">
            <w:pPr>
              <w:spacing w:before="0"/>
              <w:outlineLvl w:val="2"/>
              <w:rPr>
                <w:rFonts w:ascii="Calibri" w:eastAsia="Times New Roman" w:hAnsi="Calibri" w:cs="Calibri"/>
                <w:sz w:val="22"/>
                <w:szCs w:val="22"/>
              </w:rPr>
            </w:pPr>
            <w:r w:rsidRPr="0029641F">
              <w:rPr>
                <w:rFonts w:ascii="Calibri" w:eastAsia="Times New Roman" w:hAnsi="Calibri" w:cs="Calibri"/>
                <w:sz w:val="22"/>
                <w:szCs w:val="22"/>
              </w:rPr>
              <w:t> </w:t>
            </w:r>
          </w:p>
        </w:tc>
      </w:tr>
      <w:tr w:rsidR="00C320F6" w:rsidRPr="0029641F" w14:paraId="64C9FC2F" w14:textId="77777777" w:rsidTr="00C320F6">
        <w:trPr>
          <w:trHeight w:val="300"/>
        </w:trPr>
        <w:tc>
          <w:tcPr>
            <w:tcW w:w="468" w:type="dxa"/>
            <w:tcBorders>
              <w:top w:val="single" w:sz="4" w:space="0" w:color="808080"/>
              <w:left w:val="single" w:sz="4" w:space="0" w:color="808080"/>
              <w:bottom w:val="nil"/>
              <w:right w:val="single" w:sz="4" w:space="0" w:color="808080"/>
            </w:tcBorders>
            <w:noWrap/>
            <w:hideMark/>
          </w:tcPr>
          <w:p w14:paraId="13C06D81" w14:textId="77777777" w:rsidR="00C320F6" w:rsidRPr="0029641F" w:rsidRDefault="00C320F6" w:rsidP="000D2D7F">
            <w:pPr>
              <w:spacing w:before="0"/>
              <w:outlineLvl w:val="2"/>
              <w:rPr>
                <w:rFonts w:ascii="Calibri" w:eastAsia="Times New Roman" w:hAnsi="Calibri" w:cs="Calibri"/>
                <w:sz w:val="22"/>
                <w:szCs w:val="22"/>
              </w:rPr>
            </w:pPr>
            <w:r w:rsidRPr="0029641F">
              <w:rPr>
                <w:rFonts w:ascii="Calibri" w:eastAsia="Times New Roman" w:hAnsi="Calibri" w:cs="Calibri"/>
                <w:sz w:val="22"/>
                <w:szCs w:val="22"/>
              </w:rPr>
              <w:t>3</w:t>
            </w:r>
          </w:p>
        </w:tc>
        <w:tc>
          <w:tcPr>
            <w:tcW w:w="4122" w:type="dxa"/>
            <w:tcBorders>
              <w:top w:val="single" w:sz="4" w:space="0" w:color="808080"/>
              <w:left w:val="nil"/>
              <w:bottom w:val="nil"/>
              <w:right w:val="single" w:sz="4" w:space="0" w:color="808080"/>
            </w:tcBorders>
            <w:hideMark/>
          </w:tcPr>
          <w:p w14:paraId="5835A66F" w14:textId="77777777" w:rsidR="00C320F6" w:rsidRPr="0029641F" w:rsidRDefault="00C320F6" w:rsidP="000D2D7F">
            <w:pPr>
              <w:spacing w:before="0"/>
              <w:outlineLvl w:val="2"/>
              <w:rPr>
                <w:rFonts w:ascii="Calibri" w:eastAsia="Times New Roman" w:hAnsi="Calibri" w:cs="Calibri"/>
                <w:sz w:val="22"/>
                <w:szCs w:val="22"/>
              </w:rPr>
            </w:pPr>
            <w:hyperlink r:id="rId889" w:anchor="RANGE!full4bd9f8b032008ad284c6fdeefc18b97fc5d9a0da40708cdf938ecf8026b21969" w:history="1">
              <w:r w:rsidRPr="0029641F">
                <w:rPr>
                  <w:rFonts w:ascii="Calibri" w:eastAsia="Times New Roman" w:hAnsi="Calibri" w:cs="Calibri"/>
                  <w:sz w:val="22"/>
                  <w:szCs w:val="22"/>
                </w:rPr>
                <w:t xml:space="preserve">            Informative Tax Details</w:t>
              </w:r>
            </w:hyperlink>
          </w:p>
        </w:tc>
        <w:tc>
          <w:tcPr>
            <w:tcW w:w="2340" w:type="dxa"/>
            <w:tcBorders>
              <w:top w:val="single" w:sz="4" w:space="0" w:color="808080"/>
              <w:left w:val="nil"/>
              <w:bottom w:val="nil"/>
              <w:right w:val="single" w:sz="4" w:space="0" w:color="808080"/>
            </w:tcBorders>
            <w:hideMark/>
          </w:tcPr>
          <w:p w14:paraId="1D3ECF7C" w14:textId="77777777" w:rsidR="00C320F6" w:rsidRPr="0029641F" w:rsidRDefault="00C320F6" w:rsidP="000D2D7F">
            <w:pPr>
              <w:spacing w:before="0"/>
              <w:outlineLvl w:val="2"/>
              <w:rPr>
                <w:rFonts w:ascii="Calibri" w:eastAsia="Times New Roman" w:hAnsi="Calibri" w:cs="Calibri"/>
                <w:sz w:val="22"/>
                <w:szCs w:val="22"/>
              </w:rPr>
            </w:pPr>
            <w:r w:rsidRPr="0029641F">
              <w:rPr>
                <w:rFonts w:ascii="Calibri" w:eastAsia="Times New Roman" w:hAnsi="Calibri" w:cs="Calibri"/>
                <w:sz w:val="22"/>
                <w:szCs w:val="22"/>
              </w:rPr>
              <w:t>&lt;InftvTaxDtls&gt;</w:t>
            </w:r>
          </w:p>
        </w:tc>
        <w:tc>
          <w:tcPr>
            <w:tcW w:w="810" w:type="dxa"/>
            <w:tcBorders>
              <w:top w:val="single" w:sz="4" w:space="0" w:color="808080"/>
              <w:left w:val="nil"/>
              <w:bottom w:val="nil"/>
              <w:right w:val="single" w:sz="4" w:space="0" w:color="808080"/>
            </w:tcBorders>
            <w:noWrap/>
            <w:hideMark/>
          </w:tcPr>
          <w:p w14:paraId="0DAA95C0" w14:textId="77777777" w:rsidR="00C320F6" w:rsidRPr="0029641F" w:rsidRDefault="00C320F6" w:rsidP="000D2D7F">
            <w:pPr>
              <w:spacing w:before="0"/>
              <w:outlineLvl w:val="2"/>
              <w:rPr>
                <w:rFonts w:ascii="Calibri" w:eastAsia="Times New Roman" w:hAnsi="Calibri" w:cs="Calibri"/>
                <w:sz w:val="22"/>
                <w:szCs w:val="22"/>
              </w:rPr>
            </w:pPr>
            <w:r w:rsidRPr="0029641F">
              <w:rPr>
                <w:rFonts w:ascii="Calibri" w:eastAsia="Times New Roman" w:hAnsi="Calibri" w:cs="Calibri"/>
                <w:sz w:val="22"/>
                <w:szCs w:val="22"/>
              </w:rPr>
              <w:t>[0..1]</w:t>
            </w:r>
          </w:p>
        </w:tc>
        <w:tc>
          <w:tcPr>
            <w:tcW w:w="2160" w:type="dxa"/>
            <w:tcBorders>
              <w:top w:val="single" w:sz="4" w:space="0" w:color="808080"/>
              <w:left w:val="nil"/>
              <w:bottom w:val="nil"/>
              <w:right w:val="single" w:sz="4" w:space="0" w:color="808080"/>
            </w:tcBorders>
            <w:noWrap/>
            <w:hideMark/>
          </w:tcPr>
          <w:p w14:paraId="643FA816" w14:textId="77777777" w:rsidR="00C320F6" w:rsidRPr="0029641F" w:rsidRDefault="00C320F6" w:rsidP="000D2D7F">
            <w:pPr>
              <w:spacing w:before="0"/>
              <w:outlineLvl w:val="2"/>
              <w:rPr>
                <w:rFonts w:ascii="Calibri" w:eastAsia="Times New Roman" w:hAnsi="Calibri" w:cs="Calibri"/>
                <w:sz w:val="22"/>
                <w:szCs w:val="22"/>
              </w:rPr>
            </w:pPr>
            <w:r w:rsidRPr="0029641F">
              <w:rPr>
                <w:rFonts w:ascii="Calibri" w:eastAsia="Times New Roman" w:hAnsi="Calibri" w:cs="Calibri"/>
                <w:sz w:val="22"/>
                <w:szCs w:val="22"/>
              </w:rPr>
              <w:t> </w:t>
            </w:r>
          </w:p>
        </w:tc>
        <w:tc>
          <w:tcPr>
            <w:tcW w:w="990" w:type="dxa"/>
            <w:tcBorders>
              <w:top w:val="single" w:sz="4" w:space="0" w:color="808080"/>
              <w:left w:val="nil"/>
              <w:bottom w:val="nil"/>
              <w:right w:val="single" w:sz="4" w:space="0" w:color="808080"/>
            </w:tcBorders>
            <w:noWrap/>
            <w:hideMark/>
          </w:tcPr>
          <w:p w14:paraId="79203CD0" w14:textId="77777777" w:rsidR="00C320F6" w:rsidRPr="0029641F" w:rsidRDefault="00C320F6" w:rsidP="000D2D7F">
            <w:pPr>
              <w:spacing w:before="0"/>
              <w:outlineLvl w:val="2"/>
              <w:rPr>
                <w:rFonts w:ascii="Calibri" w:eastAsia="Times New Roman" w:hAnsi="Calibri" w:cs="Calibri"/>
                <w:sz w:val="22"/>
                <w:szCs w:val="22"/>
              </w:rPr>
            </w:pPr>
            <w:r w:rsidRPr="0029641F">
              <w:rPr>
                <w:rFonts w:ascii="Calibri" w:eastAsia="Times New Roman" w:hAnsi="Calibri" w:cs="Calibri"/>
                <w:sz w:val="22"/>
                <w:szCs w:val="22"/>
              </w:rPr>
              <w:t> </w:t>
            </w:r>
          </w:p>
        </w:tc>
      </w:tr>
      <w:tr w:rsidR="00C320F6" w:rsidRPr="0029641F" w14:paraId="7AC03720" w14:textId="77777777" w:rsidTr="00C320F6">
        <w:trPr>
          <w:trHeight w:val="300"/>
        </w:trPr>
        <w:tc>
          <w:tcPr>
            <w:tcW w:w="468" w:type="dxa"/>
            <w:tcBorders>
              <w:top w:val="single" w:sz="4" w:space="0" w:color="808080"/>
              <w:left w:val="single" w:sz="4" w:space="0" w:color="808080"/>
              <w:bottom w:val="nil"/>
              <w:right w:val="single" w:sz="4" w:space="0" w:color="808080"/>
            </w:tcBorders>
            <w:noWrap/>
            <w:hideMark/>
          </w:tcPr>
          <w:p w14:paraId="33DC8465" w14:textId="77777777" w:rsidR="00C320F6" w:rsidRPr="0029641F" w:rsidRDefault="00C320F6" w:rsidP="000D2D7F">
            <w:pPr>
              <w:spacing w:before="0"/>
              <w:outlineLvl w:val="2"/>
              <w:rPr>
                <w:rFonts w:ascii="Calibri" w:eastAsia="Times New Roman" w:hAnsi="Calibri" w:cs="Calibri"/>
                <w:sz w:val="22"/>
                <w:szCs w:val="22"/>
              </w:rPr>
            </w:pPr>
            <w:r w:rsidRPr="0029641F">
              <w:rPr>
                <w:rFonts w:ascii="Calibri" w:eastAsia="Times New Roman" w:hAnsi="Calibri" w:cs="Calibri"/>
                <w:sz w:val="22"/>
                <w:szCs w:val="22"/>
              </w:rPr>
              <w:t>3</w:t>
            </w:r>
          </w:p>
        </w:tc>
        <w:tc>
          <w:tcPr>
            <w:tcW w:w="4122" w:type="dxa"/>
            <w:tcBorders>
              <w:top w:val="single" w:sz="4" w:space="0" w:color="808080"/>
              <w:left w:val="nil"/>
              <w:bottom w:val="nil"/>
              <w:right w:val="single" w:sz="4" w:space="0" w:color="808080"/>
            </w:tcBorders>
            <w:hideMark/>
          </w:tcPr>
          <w:p w14:paraId="2DCFF10E" w14:textId="77777777" w:rsidR="00C320F6" w:rsidRPr="0029641F" w:rsidRDefault="00C320F6" w:rsidP="000D2D7F">
            <w:pPr>
              <w:spacing w:before="0"/>
              <w:outlineLvl w:val="2"/>
              <w:rPr>
                <w:rFonts w:ascii="Calibri" w:eastAsia="Times New Roman" w:hAnsi="Calibri" w:cs="Calibri"/>
                <w:sz w:val="22"/>
                <w:szCs w:val="22"/>
              </w:rPr>
            </w:pPr>
            <w:hyperlink r:id="rId890" w:anchor="RANGE!full91de385f9584dc149c4f45b8f58c99f1be75f5bac50c032119a638013ed9b586" w:history="1">
              <w:r w:rsidRPr="0029641F">
                <w:rPr>
                  <w:rFonts w:ascii="Calibri" w:eastAsia="Times New Roman" w:hAnsi="Calibri" w:cs="Calibri"/>
                  <w:sz w:val="22"/>
                  <w:szCs w:val="22"/>
                </w:rPr>
                <w:t xml:space="preserve">            Settlement And Custody Details</w:t>
              </w:r>
            </w:hyperlink>
          </w:p>
        </w:tc>
        <w:tc>
          <w:tcPr>
            <w:tcW w:w="2340" w:type="dxa"/>
            <w:tcBorders>
              <w:top w:val="single" w:sz="4" w:space="0" w:color="808080"/>
              <w:left w:val="nil"/>
              <w:bottom w:val="nil"/>
              <w:right w:val="single" w:sz="4" w:space="0" w:color="808080"/>
            </w:tcBorders>
            <w:hideMark/>
          </w:tcPr>
          <w:p w14:paraId="1D5F822D" w14:textId="77777777" w:rsidR="00C320F6" w:rsidRPr="0029641F" w:rsidRDefault="00C320F6" w:rsidP="000D2D7F">
            <w:pPr>
              <w:spacing w:before="0"/>
              <w:outlineLvl w:val="2"/>
              <w:rPr>
                <w:rFonts w:ascii="Calibri" w:eastAsia="Times New Roman" w:hAnsi="Calibri" w:cs="Calibri"/>
                <w:sz w:val="22"/>
                <w:szCs w:val="22"/>
              </w:rPr>
            </w:pPr>
            <w:r w:rsidRPr="0029641F">
              <w:rPr>
                <w:rFonts w:ascii="Calibri" w:eastAsia="Times New Roman" w:hAnsi="Calibri" w:cs="Calibri"/>
                <w:sz w:val="22"/>
                <w:szCs w:val="22"/>
              </w:rPr>
              <w:t>&lt;SttlmAndCtdyDtls&gt;</w:t>
            </w:r>
          </w:p>
        </w:tc>
        <w:tc>
          <w:tcPr>
            <w:tcW w:w="810" w:type="dxa"/>
            <w:tcBorders>
              <w:top w:val="single" w:sz="4" w:space="0" w:color="808080"/>
              <w:left w:val="nil"/>
              <w:bottom w:val="nil"/>
              <w:right w:val="single" w:sz="4" w:space="0" w:color="808080"/>
            </w:tcBorders>
            <w:noWrap/>
            <w:hideMark/>
          </w:tcPr>
          <w:p w14:paraId="7411B4E3" w14:textId="77777777" w:rsidR="00C320F6" w:rsidRPr="0029641F" w:rsidRDefault="00C320F6" w:rsidP="000D2D7F">
            <w:pPr>
              <w:spacing w:before="0"/>
              <w:outlineLvl w:val="2"/>
              <w:rPr>
                <w:rFonts w:ascii="Calibri" w:eastAsia="Times New Roman" w:hAnsi="Calibri" w:cs="Calibri"/>
                <w:sz w:val="22"/>
                <w:szCs w:val="22"/>
              </w:rPr>
            </w:pPr>
            <w:r w:rsidRPr="0029641F">
              <w:rPr>
                <w:rFonts w:ascii="Calibri" w:eastAsia="Times New Roman" w:hAnsi="Calibri" w:cs="Calibri"/>
                <w:sz w:val="22"/>
                <w:szCs w:val="22"/>
              </w:rPr>
              <w:t>[0..1]</w:t>
            </w:r>
          </w:p>
        </w:tc>
        <w:tc>
          <w:tcPr>
            <w:tcW w:w="2160" w:type="dxa"/>
            <w:tcBorders>
              <w:top w:val="single" w:sz="4" w:space="0" w:color="808080"/>
              <w:left w:val="nil"/>
              <w:bottom w:val="nil"/>
              <w:right w:val="single" w:sz="4" w:space="0" w:color="808080"/>
            </w:tcBorders>
            <w:noWrap/>
            <w:hideMark/>
          </w:tcPr>
          <w:p w14:paraId="66555FAC" w14:textId="77777777" w:rsidR="00C320F6" w:rsidRPr="0029641F" w:rsidRDefault="00C320F6" w:rsidP="000D2D7F">
            <w:pPr>
              <w:spacing w:before="0"/>
              <w:outlineLvl w:val="2"/>
              <w:rPr>
                <w:rFonts w:ascii="Calibri" w:eastAsia="Times New Roman" w:hAnsi="Calibri" w:cs="Calibri"/>
                <w:sz w:val="22"/>
                <w:szCs w:val="22"/>
              </w:rPr>
            </w:pPr>
            <w:r w:rsidRPr="0029641F">
              <w:rPr>
                <w:rFonts w:ascii="Calibri" w:eastAsia="Times New Roman" w:hAnsi="Calibri" w:cs="Calibri"/>
                <w:sz w:val="22"/>
                <w:szCs w:val="22"/>
              </w:rPr>
              <w:t> </w:t>
            </w:r>
          </w:p>
        </w:tc>
        <w:tc>
          <w:tcPr>
            <w:tcW w:w="990" w:type="dxa"/>
            <w:tcBorders>
              <w:top w:val="single" w:sz="4" w:space="0" w:color="808080"/>
              <w:left w:val="nil"/>
              <w:bottom w:val="nil"/>
              <w:right w:val="single" w:sz="4" w:space="0" w:color="808080"/>
            </w:tcBorders>
            <w:noWrap/>
            <w:hideMark/>
          </w:tcPr>
          <w:p w14:paraId="74444962" w14:textId="77777777" w:rsidR="00C320F6" w:rsidRPr="0029641F" w:rsidRDefault="00C320F6" w:rsidP="000D2D7F">
            <w:pPr>
              <w:spacing w:before="0"/>
              <w:outlineLvl w:val="2"/>
              <w:rPr>
                <w:rFonts w:ascii="Calibri" w:eastAsia="Times New Roman" w:hAnsi="Calibri" w:cs="Calibri"/>
                <w:sz w:val="22"/>
                <w:szCs w:val="22"/>
              </w:rPr>
            </w:pPr>
            <w:r w:rsidRPr="0029641F">
              <w:rPr>
                <w:rFonts w:ascii="Calibri" w:eastAsia="Times New Roman" w:hAnsi="Calibri" w:cs="Calibri"/>
                <w:sz w:val="22"/>
                <w:szCs w:val="22"/>
              </w:rPr>
              <w:t> </w:t>
            </w:r>
          </w:p>
        </w:tc>
      </w:tr>
      <w:tr w:rsidR="00C320F6" w:rsidRPr="0029641F" w14:paraId="7675C822" w14:textId="77777777" w:rsidTr="00C320F6">
        <w:trPr>
          <w:trHeight w:val="300"/>
        </w:trPr>
        <w:tc>
          <w:tcPr>
            <w:tcW w:w="468" w:type="dxa"/>
            <w:tcBorders>
              <w:top w:val="single" w:sz="4" w:space="0" w:color="808080"/>
              <w:left w:val="single" w:sz="4" w:space="0" w:color="808080"/>
              <w:bottom w:val="nil"/>
              <w:right w:val="single" w:sz="4" w:space="0" w:color="808080"/>
            </w:tcBorders>
            <w:noWrap/>
            <w:hideMark/>
          </w:tcPr>
          <w:p w14:paraId="3B0FB0A6" w14:textId="77777777" w:rsidR="00C320F6" w:rsidRPr="0029641F" w:rsidRDefault="00C320F6" w:rsidP="000D2D7F">
            <w:pPr>
              <w:spacing w:before="0"/>
              <w:outlineLvl w:val="2"/>
              <w:rPr>
                <w:rFonts w:ascii="Calibri" w:eastAsia="Times New Roman" w:hAnsi="Calibri" w:cs="Calibri"/>
                <w:sz w:val="22"/>
                <w:szCs w:val="22"/>
              </w:rPr>
            </w:pPr>
            <w:r w:rsidRPr="0029641F">
              <w:rPr>
                <w:rFonts w:ascii="Calibri" w:eastAsia="Times New Roman" w:hAnsi="Calibri" w:cs="Calibri"/>
                <w:sz w:val="22"/>
                <w:szCs w:val="22"/>
              </w:rPr>
              <w:t>3</w:t>
            </w:r>
          </w:p>
        </w:tc>
        <w:tc>
          <w:tcPr>
            <w:tcW w:w="4122" w:type="dxa"/>
            <w:tcBorders>
              <w:top w:val="single" w:sz="4" w:space="0" w:color="808080"/>
              <w:left w:val="nil"/>
              <w:bottom w:val="nil"/>
              <w:right w:val="single" w:sz="4" w:space="0" w:color="808080"/>
            </w:tcBorders>
            <w:hideMark/>
          </w:tcPr>
          <w:p w14:paraId="63F8AB0A" w14:textId="77777777" w:rsidR="00C320F6" w:rsidRPr="0029641F" w:rsidRDefault="00C320F6" w:rsidP="000D2D7F">
            <w:pPr>
              <w:spacing w:before="0"/>
              <w:outlineLvl w:val="2"/>
              <w:rPr>
                <w:rFonts w:ascii="Calibri" w:eastAsia="Times New Roman" w:hAnsi="Calibri" w:cs="Calibri"/>
                <w:sz w:val="22"/>
                <w:szCs w:val="22"/>
              </w:rPr>
            </w:pPr>
            <w:hyperlink r:id="rId891" w:anchor="RANGE!full182ee5a1fe0ab1a0f95c2b592b8aa2ddb8b2aaa090507e203df0b0949017cfbb" w:history="1">
              <w:r w:rsidRPr="0029641F">
                <w:rPr>
                  <w:rFonts w:ascii="Calibri" w:eastAsia="Times New Roman" w:hAnsi="Calibri" w:cs="Calibri"/>
                  <w:sz w:val="22"/>
                  <w:szCs w:val="22"/>
                </w:rPr>
                <w:t xml:space="preserve">            Physical Delivery Indicator</w:t>
              </w:r>
            </w:hyperlink>
          </w:p>
        </w:tc>
        <w:tc>
          <w:tcPr>
            <w:tcW w:w="2340" w:type="dxa"/>
            <w:tcBorders>
              <w:top w:val="single" w:sz="4" w:space="0" w:color="808080"/>
              <w:left w:val="nil"/>
              <w:bottom w:val="nil"/>
              <w:right w:val="single" w:sz="4" w:space="0" w:color="808080"/>
            </w:tcBorders>
            <w:hideMark/>
          </w:tcPr>
          <w:p w14:paraId="55C69D8F" w14:textId="77777777" w:rsidR="00C320F6" w:rsidRPr="0029641F" w:rsidRDefault="00C320F6" w:rsidP="000D2D7F">
            <w:pPr>
              <w:spacing w:before="0"/>
              <w:outlineLvl w:val="2"/>
              <w:rPr>
                <w:rFonts w:ascii="Calibri" w:eastAsia="Times New Roman" w:hAnsi="Calibri" w:cs="Calibri"/>
                <w:sz w:val="22"/>
                <w:szCs w:val="22"/>
              </w:rPr>
            </w:pPr>
            <w:r w:rsidRPr="0029641F">
              <w:rPr>
                <w:rFonts w:ascii="Calibri" w:eastAsia="Times New Roman" w:hAnsi="Calibri" w:cs="Calibri"/>
                <w:sz w:val="22"/>
                <w:szCs w:val="22"/>
              </w:rPr>
              <w:t>&lt;PhysDlvryInd&gt;</w:t>
            </w:r>
          </w:p>
        </w:tc>
        <w:tc>
          <w:tcPr>
            <w:tcW w:w="810" w:type="dxa"/>
            <w:tcBorders>
              <w:top w:val="single" w:sz="4" w:space="0" w:color="808080"/>
              <w:left w:val="nil"/>
              <w:bottom w:val="nil"/>
              <w:right w:val="single" w:sz="4" w:space="0" w:color="808080"/>
            </w:tcBorders>
            <w:noWrap/>
            <w:hideMark/>
          </w:tcPr>
          <w:p w14:paraId="3F976B9D" w14:textId="77777777" w:rsidR="00C320F6" w:rsidRPr="0029641F" w:rsidRDefault="00C320F6" w:rsidP="000D2D7F">
            <w:pPr>
              <w:spacing w:before="0"/>
              <w:outlineLvl w:val="2"/>
              <w:rPr>
                <w:rFonts w:ascii="Calibri" w:eastAsia="Times New Roman" w:hAnsi="Calibri" w:cs="Calibri"/>
                <w:sz w:val="22"/>
                <w:szCs w:val="22"/>
              </w:rPr>
            </w:pPr>
            <w:r w:rsidRPr="0029641F">
              <w:rPr>
                <w:rFonts w:ascii="Calibri" w:eastAsia="Times New Roman" w:hAnsi="Calibri" w:cs="Calibri"/>
                <w:sz w:val="22"/>
                <w:szCs w:val="22"/>
              </w:rPr>
              <w:t>[1..1]</w:t>
            </w:r>
          </w:p>
        </w:tc>
        <w:tc>
          <w:tcPr>
            <w:tcW w:w="2160" w:type="dxa"/>
            <w:tcBorders>
              <w:top w:val="single" w:sz="4" w:space="0" w:color="808080"/>
              <w:left w:val="nil"/>
              <w:bottom w:val="nil"/>
              <w:right w:val="single" w:sz="4" w:space="0" w:color="808080"/>
            </w:tcBorders>
            <w:hideMark/>
          </w:tcPr>
          <w:p w14:paraId="2F0838C2" w14:textId="77777777" w:rsidR="00C320F6" w:rsidRPr="0029641F" w:rsidRDefault="00C320F6" w:rsidP="000D2D7F">
            <w:pPr>
              <w:spacing w:before="0"/>
              <w:outlineLvl w:val="2"/>
              <w:rPr>
                <w:rFonts w:ascii="Calibri" w:eastAsia="Times New Roman" w:hAnsi="Calibri" w:cs="Calibri"/>
                <w:sz w:val="22"/>
                <w:szCs w:val="22"/>
              </w:rPr>
            </w:pPr>
            <w:r w:rsidRPr="0029641F">
              <w:rPr>
                <w:rFonts w:ascii="Calibri" w:eastAsia="Times New Roman" w:hAnsi="Calibri" w:cs="Calibri"/>
                <w:sz w:val="22"/>
                <w:szCs w:val="22"/>
              </w:rPr>
              <w:t>boolean</w:t>
            </w:r>
          </w:p>
        </w:tc>
        <w:tc>
          <w:tcPr>
            <w:tcW w:w="990" w:type="dxa"/>
            <w:tcBorders>
              <w:top w:val="single" w:sz="4" w:space="0" w:color="808080"/>
              <w:left w:val="nil"/>
              <w:bottom w:val="nil"/>
              <w:right w:val="single" w:sz="4" w:space="0" w:color="808080"/>
            </w:tcBorders>
            <w:noWrap/>
            <w:hideMark/>
          </w:tcPr>
          <w:p w14:paraId="69763255" w14:textId="77777777" w:rsidR="00C320F6" w:rsidRPr="0029641F" w:rsidRDefault="00C320F6" w:rsidP="000D2D7F">
            <w:pPr>
              <w:spacing w:before="0"/>
              <w:outlineLvl w:val="2"/>
              <w:rPr>
                <w:rFonts w:ascii="Calibri" w:eastAsia="Times New Roman" w:hAnsi="Calibri" w:cs="Calibri"/>
                <w:sz w:val="22"/>
                <w:szCs w:val="22"/>
              </w:rPr>
            </w:pPr>
            <w:r w:rsidRPr="0029641F">
              <w:rPr>
                <w:rFonts w:ascii="Calibri" w:eastAsia="Times New Roman" w:hAnsi="Calibri" w:cs="Calibri"/>
                <w:sz w:val="22"/>
                <w:szCs w:val="22"/>
              </w:rPr>
              <w:t>Yes</w:t>
            </w:r>
          </w:p>
        </w:tc>
      </w:tr>
      <w:tr w:rsidR="00C320F6" w:rsidRPr="0029641F" w14:paraId="0B87E6CC" w14:textId="77777777" w:rsidTr="00C320F6">
        <w:trPr>
          <w:trHeight w:val="300"/>
        </w:trPr>
        <w:tc>
          <w:tcPr>
            <w:tcW w:w="468" w:type="dxa"/>
            <w:tcBorders>
              <w:top w:val="single" w:sz="4" w:space="0" w:color="808080"/>
              <w:left w:val="single" w:sz="4" w:space="0" w:color="808080"/>
              <w:bottom w:val="nil"/>
              <w:right w:val="single" w:sz="4" w:space="0" w:color="808080"/>
            </w:tcBorders>
            <w:noWrap/>
            <w:hideMark/>
          </w:tcPr>
          <w:p w14:paraId="1F8BB7B7" w14:textId="77777777" w:rsidR="00C320F6" w:rsidRPr="0029641F" w:rsidRDefault="00C320F6" w:rsidP="000D2D7F">
            <w:pPr>
              <w:spacing w:before="0"/>
              <w:outlineLvl w:val="2"/>
              <w:rPr>
                <w:rFonts w:ascii="Calibri" w:eastAsia="Times New Roman" w:hAnsi="Calibri" w:cs="Calibri"/>
                <w:sz w:val="22"/>
                <w:szCs w:val="22"/>
              </w:rPr>
            </w:pPr>
            <w:r w:rsidRPr="0029641F">
              <w:rPr>
                <w:rFonts w:ascii="Calibri" w:eastAsia="Times New Roman" w:hAnsi="Calibri" w:cs="Calibri"/>
                <w:sz w:val="22"/>
                <w:szCs w:val="22"/>
              </w:rPr>
              <w:t>3</w:t>
            </w:r>
          </w:p>
        </w:tc>
        <w:tc>
          <w:tcPr>
            <w:tcW w:w="4122" w:type="dxa"/>
            <w:tcBorders>
              <w:top w:val="single" w:sz="4" w:space="0" w:color="808080"/>
              <w:left w:val="nil"/>
              <w:bottom w:val="nil"/>
              <w:right w:val="single" w:sz="4" w:space="0" w:color="808080"/>
            </w:tcBorders>
            <w:hideMark/>
          </w:tcPr>
          <w:p w14:paraId="4E13A898" w14:textId="77777777" w:rsidR="00C320F6" w:rsidRPr="0029641F" w:rsidRDefault="00C320F6" w:rsidP="000D2D7F">
            <w:pPr>
              <w:spacing w:before="0"/>
              <w:outlineLvl w:val="2"/>
              <w:rPr>
                <w:rFonts w:ascii="Calibri" w:eastAsia="Times New Roman" w:hAnsi="Calibri" w:cs="Calibri"/>
                <w:sz w:val="22"/>
                <w:szCs w:val="22"/>
              </w:rPr>
            </w:pPr>
            <w:hyperlink r:id="rId892" w:anchor="RANGE!full33c43bbfa3ace19be552f00819ab6184b1fc64e58513c1021386f0a22074bc5f" w:history="1">
              <w:r w:rsidRPr="0029641F">
                <w:rPr>
                  <w:rFonts w:ascii="Calibri" w:eastAsia="Times New Roman" w:hAnsi="Calibri" w:cs="Calibri"/>
                  <w:sz w:val="22"/>
                  <w:szCs w:val="22"/>
                </w:rPr>
                <w:t xml:space="preserve">            Physical Delivery Details</w:t>
              </w:r>
            </w:hyperlink>
          </w:p>
        </w:tc>
        <w:tc>
          <w:tcPr>
            <w:tcW w:w="2340" w:type="dxa"/>
            <w:tcBorders>
              <w:top w:val="single" w:sz="4" w:space="0" w:color="808080"/>
              <w:left w:val="nil"/>
              <w:bottom w:val="nil"/>
              <w:right w:val="single" w:sz="4" w:space="0" w:color="808080"/>
            </w:tcBorders>
            <w:hideMark/>
          </w:tcPr>
          <w:p w14:paraId="6337A323" w14:textId="77777777" w:rsidR="00C320F6" w:rsidRPr="0029641F" w:rsidRDefault="00C320F6" w:rsidP="000D2D7F">
            <w:pPr>
              <w:spacing w:before="0"/>
              <w:outlineLvl w:val="2"/>
              <w:rPr>
                <w:rFonts w:ascii="Calibri" w:eastAsia="Times New Roman" w:hAnsi="Calibri" w:cs="Calibri"/>
                <w:sz w:val="22"/>
                <w:szCs w:val="22"/>
              </w:rPr>
            </w:pPr>
            <w:r w:rsidRPr="0029641F">
              <w:rPr>
                <w:rFonts w:ascii="Calibri" w:eastAsia="Times New Roman" w:hAnsi="Calibri" w:cs="Calibri"/>
                <w:sz w:val="22"/>
                <w:szCs w:val="22"/>
              </w:rPr>
              <w:t>&lt;PhysDlvryDtls&gt;</w:t>
            </w:r>
          </w:p>
        </w:tc>
        <w:tc>
          <w:tcPr>
            <w:tcW w:w="810" w:type="dxa"/>
            <w:tcBorders>
              <w:top w:val="single" w:sz="4" w:space="0" w:color="808080"/>
              <w:left w:val="nil"/>
              <w:bottom w:val="nil"/>
              <w:right w:val="single" w:sz="4" w:space="0" w:color="808080"/>
            </w:tcBorders>
            <w:noWrap/>
            <w:hideMark/>
          </w:tcPr>
          <w:p w14:paraId="687A6056" w14:textId="77777777" w:rsidR="00C320F6" w:rsidRPr="0029641F" w:rsidRDefault="00C320F6" w:rsidP="000D2D7F">
            <w:pPr>
              <w:spacing w:before="0"/>
              <w:outlineLvl w:val="2"/>
              <w:rPr>
                <w:rFonts w:ascii="Calibri" w:eastAsia="Times New Roman" w:hAnsi="Calibri" w:cs="Calibri"/>
                <w:sz w:val="22"/>
                <w:szCs w:val="22"/>
              </w:rPr>
            </w:pPr>
            <w:r w:rsidRPr="0029641F">
              <w:rPr>
                <w:rFonts w:ascii="Calibri" w:eastAsia="Times New Roman" w:hAnsi="Calibri" w:cs="Calibri"/>
                <w:sz w:val="22"/>
                <w:szCs w:val="22"/>
              </w:rPr>
              <w:t>[0..1]</w:t>
            </w:r>
          </w:p>
        </w:tc>
        <w:tc>
          <w:tcPr>
            <w:tcW w:w="2160" w:type="dxa"/>
            <w:tcBorders>
              <w:top w:val="single" w:sz="4" w:space="0" w:color="808080"/>
              <w:left w:val="nil"/>
              <w:bottom w:val="nil"/>
              <w:right w:val="single" w:sz="4" w:space="0" w:color="808080"/>
            </w:tcBorders>
            <w:noWrap/>
            <w:hideMark/>
          </w:tcPr>
          <w:p w14:paraId="39CEAF4A" w14:textId="77777777" w:rsidR="00C320F6" w:rsidRPr="0029641F" w:rsidRDefault="00C320F6" w:rsidP="000D2D7F">
            <w:pPr>
              <w:spacing w:before="0"/>
              <w:outlineLvl w:val="2"/>
              <w:rPr>
                <w:rFonts w:ascii="Calibri" w:eastAsia="Times New Roman" w:hAnsi="Calibri" w:cs="Calibri"/>
                <w:sz w:val="22"/>
                <w:szCs w:val="22"/>
              </w:rPr>
            </w:pPr>
            <w:r w:rsidRPr="0029641F">
              <w:rPr>
                <w:rFonts w:ascii="Calibri" w:eastAsia="Times New Roman" w:hAnsi="Calibri" w:cs="Calibri"/>
                <w:sz w:val="22"/>
                <w:szCs w:val="22"/>
              </w:rPr>
              <w:t> </w:t>
            </w:r>
          </w:p>
        </w:tc>
        <w:tc>
          <w:tcPr>
            <w:tcW w:w="990" w:type="dxa"/>
            <w:tcBorders>
              <w:top w:val="single" w:sz="4" w:space="0" w:color="808080"/>
              <w:left w:val="nil"/>
              <w:bottom w:val="nil"/>
              <w:right w:val="single" w:sz="4" w:space="0" w:color="808080"/>
            </w:tcBorders>
            <w:noWrap/>
            <w:hideMark/>
          </w:tcPr>
          <w:p w14:paraId="492780E0" w14:textId="77777777" w:rsidR="00C320F6" w:rsidRPr="0029641F" w:rsidRDefault="00C320F6" w:rsidP="000D2D7F">
            <w:pPr>
              <w:spacing w:before="0"/>
              <w:outlineLvl w:val="2"/>
              <w:rPr>
                <w:rFonts w:ascii="Calibri" w:eastAsia="Times New Roman" w:hAnsi="Calibri" w:cs="Calibri"/>
                <w:sz w:val="22"/>
                <w:szCs w:val="22"/>
              </w:rPr>
            </w:pPr>
            <w:r w:rsidRPr="0029641F">
              <w:rPr>
                <w:rFonts w:ascii="Calibri" w:eastAsia="Times New Roman" w:hAnsi="Calibri" w:cs="Calibri"/>
                <w:sz w:val="22"/>
                <w:szCs w:val="22"/>
              </w:rPr>
              <w:t> </w:t>
            </w:r>
          </w:p>
        </w:tc>
      </w:tr>
      <w:tr w:rsidR="00C320F6" w:rsidRPr="0029641F" w14:paraId="455E19F9" w14:textId="77777777" w:rsidTr="00C320F6">
        <w:trPr>
          <w:trHeight w:val="600"/>
        </w:trPr>
        <w:tc>
          <w:tcPr>
            <w:tcW w:w="468" w:type="dxa"/>
            <w:tcBorders>
              <w:top w:val="single" w:sz="4" w:space="0" w:color="808080"/>
              <w:left w:val="single" w:sz="4" w:space="0" w:color="808080"/>
              <w:bottom w:val="nil"/>
              <w:right w:val="single" w:sz="4" w:space="0" w:color="808080"/>
            </w:tcBorders>
            <w:noWrap/>
            <w:hideMark/>
          </w:tcPr>
          <w:p w14:paraId="77ADD648" w14:textId="77777777" w:rsidR="00C320F6" w:rsidRPr="0029641F" w:rsidRDefault="00C320F6" w:rsidP="000D2D7F">
            <w:pPr>
              <w:spacing w:before="0"/>
              <w:outlineLvl w:val="2"/>
              <w:rPr>
                <w:rFonts w:ascii="Calibri" w:eastAsia="Times New Roman" w:hAnsi="Calibri" w:cs="Calibri"/>
                <w:sz w:val="22"/>
                <w:szCs w:val="22"/>
              </w:rPr>
            </w:pPr>
            <w:r w:rsidRPr="0029641F">
              <w:rPr>
                <w:rFonts w:ascii="Calibri" w:eastAsia="Times New Roman" w:hAnsi="Calibri" w:cs="Calibri"/>
                <w:sz w:val="22"/>
                <w:szCs w:val="22"/>
              </w:rPr>
              <w:t>3</w:t>
            </w:r>
          </w:p>
        </w:tc>
        <w:tc>
          <w:tcPr>
            <w:tcW w:w="4122" w:type="dxa"/>
            <w:tcBorders>
              <w:top w:val="single" w:sz="4" w:space="0" w:color="808080"/>
              <w:left w:val="nil"/>
              <w:bottom w:val="nil"/>
              <w:right w:val="single" w:sz="4" w:space="0" w:color="808080"/>
            </w:tcBorders>
            <w:hideMark/>
          </w:tcPr>
          <w:p w14:paraId="63026E82" w14:textId="77777777" w:rsidR="00C320F6" w:rsidRPr="0029641F" w:rsidRDefault="00C320F6" w:rsidP="000D2D7F">
            <w:pPr>
              <w:spacing w:before="0"/>
              <w:outlineLvl w:val="2"/>
              <w:rPr>
                <w:rFonts w:ascii="Calibri" w:eastAsia="Times New Roman" w:hAnsi="Calibri" w:cs="Calibri"/>
                <w:sz w:val="22"/>
                <w:szCs w:val="22"/>
              </w:rPr>
            </w:pPr>
            <w:hyperlink r:id="rId893" w:anchor="RANGE!full0267bd4a94bbb9d3e02929a5a98fcb2e7ca40b50fd9190ce1cea15cd60a0246a" w:history="1">
              <w:r w:rsidRPr="0029641F">
                <w:rPr>
                  <w:rFonts w:ascii="Calibri" w:eastAsia="Times New Roman" w:hAnsi="Calibri" w:cs="Calibri"/>
                  <w:sz w:val="22"/>
                  <w:szCs w:val="22"/>
                </w:rPr>
                <w:t xml:space="preserve">            Requested Settlement Currency</w:t>
              </w:r>
            </w:hyperlink>
          </w:p>
        </w:tc>
        <w:tc>
          <w:tcPr>
            <w:tcW w:w="2340" w:type="dxa"/>
            <w:tcBorders>
              <w:top w:val="single" w:sz="4" w:space="0" w:color="808080"/>
              <w:left w:val="nil"/>
              <w:bottom w:val="nil"/>
              <w:right w:val="single" w:sz="4" w:space="0" w:color="808080"/>
            </w:tcBorders>
            <w:hideMark/>
          </w:tcPr>
          <w:p w14:paraId="6F564FDC" w14:textId="77777777" w:rsidR="00C320F6" w:rsidRPr="0029641F" w:rsidRDefault="00C320F6" w:rsidP="000D2D7F">
            <w:pPr>
              <w:spacing w:before="0"/>
              <w:outlineLvl w:val="2"/>
              <w:rPr>
                <w:rFonts w:ascii="Calibri" w:eastAsia="Times New Roman" w:hAnsi="Calibri" w:cs="Calibri"/>
                <w:sz w:val="22"/>
                <w:szCs w:val="22"/>
              </w:rPr>
            </w:pPr>
            <w:r w:rsidRPr="0029641F">
              <w:rPr>
                <w:rFonts w:ascii="Calibri" w:eastAsia="Times New Roman" w:hAnsi="Calibri" w:cs="Calibri"/>
                <w:sz w:val="22"/>
                <w:szCs w:val="22"/>
              </w:rPr>
              <w:t>&lt;ReqdSttlmCcy&gt;</w:t>
            </w:r>
          </w:p>
        </w:tc>
        <w:tc>
          <w:tcPr>
            <w:tcW w:w="810" w:type="dxa"/>
            <w:tcBorders>
              <w:top w:val="single" w:sz="4" w:space="0" w:color="808080"/>
              <w:left w:val="nil"/>
              <w:bottom w:val="nil"/>
              <w:right w:val="single" w:sz="4" w:space="0" w:color="808080"/>
            </w:tcBorders>
            <w:noWrap/>
            <w:hideMark/>
          </w:tcPr>
          <w:p w14:paraId="5D429492" w14:textId="77777777" w:rsidR="00C320F6" w:rsidRPr="0029641F" w:rsidRDefault="00C320F6" w:rsidP="000D2D7F">
            <w:pPr>
              <w:spacing w:before="0"/>
              <w:outlineLvl w:val="2"/>
              <w:rPr>
                <w:rFonts w:ascii="Calibri" w:eastAsia="Times New Roman" w:hAnsi="Calibri" w:cs="Calibri"/>
                <w:sz w:val="22"/>
                <w:szCs w:val="22"/>
              </w:rPr>
            </w:pPr>
            <w:r w:rsidRPr="0029641F">
              <w:rPr>
                <w:rFonts w:ascii="Calibri" w:eastAsia="Times New Roman" w:hAnsi="Calibri" w:cs="Calibri"/>
                <w:sz w:val="22"/>
                <w:szCs w:val="22"/>
              </w:rPr>
              <w:t>[0..1]</w:t>
            </w:r>
          </w:p>
        </w:tc>
        <w:tc>
          <w:tcPr>
            <w:tcW w:w="2160" w:type="dxa"/>
            <w:tcBorders>
              <w:top w:val="single" w:sz="4" w:space="0" w:color="808080"/>
              <w:left w:val="nil"/>
              <w:bottom w:val="nil"/>
              <w:right w:val="single" w:sz="4" w:space="0" w:color="808080"/>
            </w:tcBorders>
            <w:hideMark/>
          </w:tcPr>
          <w:p w14:paraId="5E4A835F" w14:textId="77777777" w:rsidR="00C320F6" w:rsidRPr="0029641F" w:rsidRDefault="00C320F6" w:rsidP="000D2D7F">
            <w:pPr>
              <w:spacing w:before="0"/>
              <w:outlineLvl w:val="2"/>
              <w:rPr>
                <w:rFonts w:ascii="Calibri" w:eastAsia="Times New Roman" w:hAnsi="Calibri" w:cs="Calibri"/>
                <w:sz w:val="22"/>
                <w:szCs w:val="22"/>
              </w:rPr>
            </w:pPr>
            <w:r w:rsidRPr="0029641F">
              <w:rPr>
                <w:rFonts w:ascii="Calibri" w:eastAsia="Times New Roman" w:hAnsi="Calibri" w:cs="Calibri"/>
                <w:sz w:val="22"/>
                <w:szCs w:val="22"/>
              </w:rPr>
              <w:t>text</w:t>
            </w:r>
            <w:r w:rsidRPr="0029641F">
              <w:rPr>
                <w:rFonts w:ascii="Calibri" w:eastAsia="Times New Roman" w:hAnsi="Calibri" w:cs="Calibri"/>
                <w:sz w:val="22"/>
                <w:szCs w:val="22"/>
              </w:rPr>
              <w:br/>
              <w:t>[A-Z]{3,3}</w:t>
            </w:r>
          </w:p>
        </w:tc>
        <w:tc>
          <w:tcPr>
            <w:tcW w:w="990" w:type="dxa"/>
            <w:tcBorders>
              <w:top w:val="single" w:sz="4" w:space="0" w:color="808080"/>
              <w:left w:val="nil"/>
              <w:bottom w:val="nil"/>
              <w:right w:val="single" w:sz="4" w:space="0" w:color="808080"/>
            </w:tcBorders>
            <w:noWrap/>
            <w:hideMark/>
          </w:tcPr>
          <w:p w14:paraId="6B9EC7A6" w14:textId="77777777" w:rsidR="00C320F6" w:rsidRPr="0029641F" w:rsidRDefault="00C320F6" w:rsidP="000D2D7F">
            <w:pPr>
              <w:spacing w:before="0"/>
              <w:outlineLvl w:val="2"/>
              <w:rPr>
                <w:rFonts w:ascii="Calibri" w:eastAsia="Times New Roman" w:hAnsi="Calibri" w:cs="Calibri"/>
                <w:sz w:val="22"/>
                <w:szCs w:val="22"/>
              </w:rPr>
            </w:pPr>
            <w:r w:rsidRPr="0029641F">
              <w:rPr>
                <w:rFonts w:ascii="Calibri" w:eastAsia="Times New Roman" w:hAnsi="Calibri" w:cs="Calibri"/>
                <w:sz w:val="22"/>
                <w:szCs w:val="22"/>
              </w:rPr>
              <w:t> </w:t>
            </w:r>
          </w:p>
        </w:tc>
      </w:tr>
      <w:tr w:rsidR="00C320F6" w:rsidRPr="0029641F" w14:paraId="0BDA6D18" w14:textId="77777777" w:rsidTr="00C320F6">
        <w:trPr>
          <w:trHeight w:val="600"/>
        </w:trPr>
        <w:tc>
          <w:tcPr>
            <w:tcW w:w="468" w:type="dxa"/>
            <w:tcBorders>
              <w:top w:val="single" w:sz="4" w:space="0" w:color="808080"/>
              <w:left w:val="single" w:sz="4" w:space="0" w:color="808080"/>
              <w:bottom w:val="nil"/>
              <w:right w:val="single" w:sz="4" w:space="0" w:color="808080"/>
            </w:tcBorders>
            <w:noWrap/>
            <w:hideMark/>
          </w:tcPr>
          <w:p w14:paraId="46174A3C" w14:textId="77777777" w:rsidR="00C320F6" w:rsidRPr="0029641F" w:rsidRDefault="00C320F6" w:rsidP="000D2D7F">
            <w:pPr>
              <w:spacing w:before="0"/>
              <w:outlineLvl w:val="2"/>
              <w:rPr>
                <w:rFonts w:ascii="Calibri" w:eastAsia="Times New Roman" w:hAnsi="Calibri" w:cs="Calibri"/>
                <w:sz w:val="22"/>
                <w:szCs w:val="22"/>
              </w:rPr>
            </w:pPr>
            <w:r w:rsidRPr="0029641F">
              <w:rPr>
                <w:rFonts w:ascii="Calibri" w:eastAsia="Times New Roman" w:hAnsi="Calibri" w:cs="Calibri"/>
                <w:sz w:val="22"/>
                <w:szCs w:val="22"/>
              </w:rPr>
              <w:t>3</w:t>
            </w:r>
          </w:p>
        </w:tc>
        <w:tc>
          <w:tcPr>
            <w:tcW w:w="4122" w:type="dxa"/>
            <w:tcBorders>
              <w:top w:val="single" w:sz="4" w:space="0" w:color="808080"/>
              <w:left w:val="nil"/>
              <w:bottom w:val="nil"/>
              <w:right w:val="single" w:sz="4" w:space="0" w:color="808080"/>
            </w:tcBorders>
            <w:hideMark/>
          </w:tcPr>
          <w:p w14:paraId="0687C567" w14:textId="77777777" w:rsidR="00C320F6" w:rsidRPr="0029641F" w:rsidRDefault="00C320F6" w:rsidP="000D2D7F">
            <w:pPr>
              <w:spacing w:before="0"/>
              <w:outlineLvl w:val="2"/>
              <w:rPr>
                <w:rFonts w:ascii="Calibri" w:eastAsia="Times New Roman" w:hAnsi="Calibri" w:cs="Calibri"/>
                <w:sz w:val="22"/>
                <w:szCs w:val="22"/>
              </w:rPr>
            </w:pPr>
            <w:hyperlink r:id="rId894" w:anchor="RANGE!fulla5bcc21b05f50c87ffadaa8cf69ac6802b032372b0188bb7d1e7ab8fd255b92e" w:history="1">
              <w:r w:rsidRPr="0029641F">
                <w:rPr>
                  <w:rFonts w:ascii="Calibri" w:eastAsia="Times New Roman" w:hAnsi="Calibri" w:cs="Calibri"/>
                  <w:sz w:val="22"/>
                  <w:szCs w:val="22"/>
                </w:rPr>
                <w:t xml:space="preserve">            Requested NAV Currency</w:t>
              </w:r>
            </w:hyperlink>
          </w:p>
        </w:tc>
        <w:tc>
          <w:tcPr>
            <w:tcW w:w="2340" w:type="dxa"/>
            <w:tcBorders>
              <w:top w:val="single" w:sz="4" w:space="0" w:color="808080"/>
              <w:left w:val="nil"/>
              <w:bottom w:val="nil"/>
              <w:right w:val="single" w:sz="4" w:space="0" w:color="808080"/>
            </w:tcBorders>
            <w:hideMark/>
          </w:tcPr>
          <w:p w14:paraId="21ACBF96" w14:textId="77777777" w:rsidR="00C320F6" w:rsidRPr="0029641F" w:rsidRDefault="00C320F6" w:rsidP="000D2D7F">
            <w:pPr>
              <w:spacing w:before="0"/>
              <w:outlineLvl w:val="2"/>
              <w:rPr>
                <w:rFonts w:ascii="Calibri" w:eastAsia="Times New Roman" w:hAnsi="Calibri" w:cs="Calibri"/>
                <w:sz w:val="22"/>
                <w:szCs w:val="22"/>
              </w:rPr>
            </w:pPr>
            <w:r w:rsidRPr="0029641F">
              <w:rPr>
                <w:rFonts w:ascii="Calibri" w:eastAsia="Times New Roman" w:hAnsi="Calibri" w:cs="Calibri"/>
                <w:sz w:val="22"/>
                <w:szCs w:val="22"/>
              </w:rPr>
              <w:t>&lt;ReqdNAVCcy&gt;</w:t>
            </w:r>
          </w:p>
        </w:tc>
        <w:tc>
          <w:tcPr>
            <w:tcW w:w="810" w:type="dxa"/>
            <w:tcBorders>
              <w:top w:val="single" w:sz="4" w:space="0" w:color="808080"/>
              <w:left w:val="nil"/>
              <w:bottom w:val="nil"/>
              <w:right w:val="single" w:sz="4" w:space="0" w:color="808080"/>
            </w:tcBorders>
            <w:noWrap/>
            <w:hideMark/>
          </w:tcPr>
          <w:p w14:paraId="7B3E95AF" w14:textId="77777777" w:rsidR="00C320F6" w:rsidRPr="0029641F" w:rsidRDefault="00C320F6" w:rsidP="000D2D7F">
            <w:pPr>
              <w:spacing w:before="0"/>
              <w:outlineLvl w:val="2"/>
              <w:rPr>
                <w:rFonts w:ascii="Calibri" w:eastAsia="Times New Roman" w:hAnsi="Calibri" w:cs="Calibri"/>
                <w:sz w:val="22"/>
                <w:szCs w:val="22"/>
              </w:rPr>
            </w:pPr>
            <w:r w:rsidRPr="0029641F">
              <w:rPr>
                <w:rFonts w:ascii="Calibri" w:eastAsia="Times New Roman" w:hAnsi="Calibri" w:cs="Calibri"/>
                <w:sz w:val="22"/>
                <w:szCs w:val="22"/>
              </w:rPr>
              <w:t>[0..1]</w:t>
            </w:r>
          </w:p>
        </w:tc>
        <w:tc>
          <w:tcPr>
            <w:tcW w:w="2160" w:type="dxa"/>
            <w:tcBorders>
              <w:top w:val="single" w:sz="4" w:space="0" w:color="808080"/>
              <w:left w:val="nil"/>
              <w:bottom w:val="nil"/>
              <w:right w:val="single" w:sz="4" w:space="0" w:color="808080"/>
            </w:tcBorders>
            <w:hideMark/>
          </w:tcPr>
          <w:p w14:paraId="2B01639F" w14:textId="77777777" w:rsidR="00C320F6" w:rsidRPr="0029641F" w:rsidRDefault="00C320F6" w:rsidP="000D2D7F">
            <w:pPr>
              <w:spacing w:before="0"/>
              <w:outlineLvl w:val="2"/>
              <w:rPr>
                <w:rFonts w:ascii="Calibri" w:eastAsia="Times New Roman" w:hAnsi="Calibri" w:cs="Calibri"/>
                <w:sz w:val="22"/>
                <w:szCs w:val="22"/>
              </w:rPr>
            </w:pPr>
            <w:r w:rsidRPr="0029641F">
              <w:rPr>
                <w:rFonts w:ascii="Calibri" w:eastAsia="Times New Roman" w:hAnsi="Calibri" w:cs="Calibri"/>
                <w:sz w:val="22"/>
                <w:szCs w:val="22"/>
              </w:rPr>
              <w:t>text</w:t>
            </w:r>
            <w:r w:rsidRPr="0029641F">
              <w:rPr>
                <w:rFonts w:ascii="Calibri" w:eastAsia="Times New Roman" w:hAnsi="Calibri" w:cs="Calibri"/>
                <w:sz w:val="22"/>
                <w:szCs w:val="22"/>
              </w:rPr>
              <w:br/>
              <w:t>[A-Z]{3,3}</w:t>
            </w:r>
          </w:p>
        </w:tc>
        <w:tc>
          <w:tcPr>
            <w:tcW w:w="990" w:type="dxa"/>
            <w:tcBorders>
              <w:top w:val="single" w:sz="4" w:space="0" w:color="808080"/>
              <w:left w:val="nil"/>
              <w:bottom w:val="nil"/>
              <w:right w:val="single" w:sz="4" w:space="0" w:color="808080"/>
            </w:tcBorders>
            <w:noWrap/>
            <w:hideMark/>
          </w:tcPr>
          <w:p w14:paraId="6F5786C7" w14:textId="77777777" w:rsidR="00C320F6" w:rsidRPr="0029641F" w:rsidRDefault="00C320F6" w:rsidP="000D2D7F">
            <w:pPr>
              <w:spacing w:before="0"/>
              <w:outlineLvl w:val="2"/>
              <w:rPr>
                <w:rFonts w:ascii="Calibri" w:eastAsia="Times New Roman" w:hAnsi="Calibri" w:cs="Calibri"/>
                <w:sz w:val="22"/>
                <w:szCs w:val="22"/>
              </w:rPr>
            </w:pPr>
            <w:r w:rsidRPr="0029641F">
              <w:rPr>
                <w:rFonts w:ascii="Calibri" w:eastAsia="Times New Roman" w:hAnsi="Calibri" w:cs="Calibri"/>
                <w:sz w:val="22"/>
                <w:szCs w:val="22"/>
              </w:rPr>
              <w:t> </w:t>
            </w:r>
          </w:p>
        </w:tc>
      </w:tr>
      <w:tr w:rsidR="00C320F6" w:rsidRPr="0029641F" w14:paraId="6627F5BD" w14:textId="77777777" w:rsidTr="00C320F6">
        <w:trPr>
          <w:trHeight w:val="900"/>
        </w:trPr>
        <w:tc>
          <w:tcPr>
            <w:tcW w:w="468" w:type="dxa"/>
            <w:tcBorders>
              <w:top w:val="single" w:sz="4" w:space="0" w:color="808080"/>
              <w:left w:val="single" w:sz="4" w:space="0" w:color="808080"/>
              <w:bottom w:val="nil"/>
              <w:right w:val="single" w:sz="4" w:space="0" w:color="808080"/>
            </w:tcBorders>
            <w:noWrap/>
            <w:hideMark/>
          </w:tcPr>
          <w:p w14:paraId="5597DB4E" w14:textId="77777777" w:rsidR="00C320F6" w:rsidRPr="0029641F" w:rsidRDefault="00C320F6" w:rsidP="000D2D7F">
            <w:pPr>
              <w:spacing w:before="0"/>
              <w:outlineLvl w:val="2"/>
              <w:rPr>
                <w:rFonts w:ascii="Calibri" w:eastAsia="Times New Roman" w:hAnsi="Calibri" w:cs="Calibri"/>
                <w:sz w:val="22"/>
                <w:szCs w:val="22"/>
              </w:rPr>
            </w:pPr>
            <w:r w:rsidRPr="0029641F">
              <w:rPr>
                <w:rFonts w:ascii="Calibri" w:eastAsia="Times New Roman" w:hAnsi="Calibri" w:cs="Calibri"/>
                <w:sz w:val="22"/>
                <w:szCs w:val="22"/>
              </w:rPr>
              <w:t>3</w:t>
            </w:r>
          </w:p>
        </w:tc>
        <w:tc>
          <w:tcPr>
            <w:tcW w:w="4122" w:type="dxa"/>
            <w:tcBorders>
              <w:top w:val="single" w:sz="4" w:space="0" w:color="808080"/>
              <w:left w:val="nil"/>
              <w:bottom w:val="nil"/>
              <w:right w:val="single" w:sz="4" w:space="0" w:color="808080"/>
            </w:tcBorders>
            <w:hideMark/>
          </w:tcPr>
          <w:p w14:paraId="3DC511E8" w14:textId="77777777" w:rsidR="00C320F6" w:rsidRPr="0029641F" w:rsidRDefault="00C320F6" w:rsidP="000D2D7F">
            <w:pPr>
              <w:spacing w:before="0"/>
              <w:outlineLvl w:val="2"/>
              <w:rPr>
                <w:rFonts w:ascii="Calibri" w:eastAsia="Times New Roman" w:hAnsi="Calibri" w:cs="Calibri"/>
                <w:sz w:val="22"/>
                <w:szCs w:val="22"/>
              </w:rPr>
            </w:pPr>
            <w:hyperlink r:id="rId895" w:anchor="RANGE!fullb1cbb7f70277dc6edc2831bbf0999e5ad2a940e9d3bece362be99b58757ab4e4" w:history="1">
              <w:r w:rsidRPr="0029641F">
                <w:rPr>
                  <w:rFonts w:ascii="Calibri" w:eastAsia="Times New Roman" w:hAnsi="Calibri" w:cs="Calibri"/>
                  <w:sz w:val="22"/>
                  <w:szCs w:val="22"/>
                </w:rPr>
                <w:t xml:space="preserve">            Refund</w:t>
              </w:r>
            </w:hyperlink>
          </w:p>
        </w:tc>
        <w:tc>
          <w:tcPr>
            <w:tcW w:w="2340" w:type="dxa"/>
            <w:tcBorders>
              <w:top w:val="single" w:sz="4" w:space="0" w:color="808080"/>
              <w:left w:val="nil"/>
              <w:bottom w:val="nil"/>
              <w:right w:val="single" w:sz="4" w:space="0" w:color="808080"/>
            </w:tcBorders>
            <w:hideMark/>
          </w:tcPr>
          <w:p w14:paraId="4C4CD190" w14:textId="77777777" w:rsidR="00C320F6" w:rsidRPr="0029641F" w:rsidRDefault="00C320F6" w:rsidP="000D2D7F">
            <w:pPr>
              <w:spacing w:before="0"/>
              <w:outlineLvl w:val="2"/>
              <w:rPr>
                <w:rFonts w:ascii="Calibri" w:eastAsia="Times New Roman" w:hAnsi="Calibri" w:cs="Calibri"/>
                <w:sz w:val="22"/>
                <w:szCs w:val="22"/>
              </w:rPr>
            </w:pPr>
            <w:r w:rsidRPr="0029641F">
              <w:rPr>
                <w:rFonts w:ascii="Calibri" w:eastAsia="Times New Roman" w:hAnsi="Calibri" w:cs="Calibri"/>
                <w:sz w:val="22"/>
                <w:szCs w:val="22"/>
              </w:rPr>
              <w:t>&lt;Rfnd&gt;</w:t>
            </w:r>
          </w:p>
        </w:tc>
        <w:tc>
          <w:tcPr>
            <w:tcW w:w="810" w:type="dxa"/>
            <w:tcBorders>
              <w:top w:val="single" w:sz="4" w:space="0" w:color="808080"/>
              <w:left w:val="nil"/>
              <w:bottom w:val="nil"/>
              <w:right w:val="single" w:sz="4" w:space="0" w:color="808080"/>
            </w:tcBorders>
            <w:noWrap/>
            <w:hideMark/>
          </w:tcPr>
          <w:p w14:paraId="3A106AD0" w14:textId="77777777" w:rsidR="00C320F6" w:rsidRPr="0029641F" w:rsidRDefault="00C320F6" w:rsidP="000D2D7F">
            <w:pPr>
              <w:spacing w:before="0"/>
              <w:outlineLvl w:val="2"/>
              <w:rPr>
                <w:rFonts w:ascii="Calibri" w:eastAsia="Times New Roman" w:hAnsi="Calibri" w:cs="Calibri"/>
                <w:sz w:val="22"/>
                <w:szCs w:val="22"/>
              </w:rPr>
            </w:pPr>
            <w:r w:rsidRPr="0029641F">
              <w:rPr>
                <w:rFonts w:ascii="Calibri" w:eastAsia="Times New Roman" w:hAnsi="Calibri" w:cs="Calibri"/>
                <w:sz w:val="22"/>
                <w:szCs w:val="22"/>
              </w:rPr>
              <w:t>[0..1]</w:t>
            </w:r>
          </w:p>
        </w:tc>
        <w:tc>
          <w:tcPr>
            <w:tcW w:w="2160" w:type="dxa"/>
            <w:tcBorders>
              <w:top w:val="single" w:sz="4" w:space="0" w:color="808080"/>
              <w:left w:val="nil"/>
              <w:bottom w:val="nil"/>
              <w:right w:val="single" w:sz="4" w:space="0" w:color="808080"/>
            </w:tcBorders>
            <w:hideMark/>
          </w:tcPr>
          <w:p w14:paraId="22DE7DD0" w14:textId="77777777" w:rsidR="00C320F6" w:rsidRPr="0029641F" w:rsidRDefault="00C320F6" w:rsidP="000D2D7F">
            <w:pPr>
              <w:spacing w:before="0"/>
              <w:outlineLvl w:val="2"/>
              <w:rPr>
                <w:rFonts w:ascii="Calibri" w:eastAsia="Times New Roman" w:hAnsi="Calibri" w:cs="Calibri"/>
                <w:sz w:val="22"/>
                <w:szCs w:val="22"/>
              </w:rPr>
            </w:pPr>
            <w:r w:rsidRPr="0029641F">
              <w:rPr>
                <w:rFonts w:ascii="Calibri" w:eastAsia="Times New Roman" w:hAnsi="Calibri" w:cs="Calibri"/>
                <w:sz w:val="22"/>
                <w:szCs w:val="22"/>
              </w:rPr>
              <w:t>0 &lt;= decimal</w:t>
            </w:r>
            <w:r w:rsidRPr="0029641F">
              <w:rPr>
                <w:rFonts w:ascii="Calibri" w:eastAsia="Times New Roman" w:hAnsi="Calibri" w:cs="Calibri"/>
                <w:sz w:val="22"/>
                <w:szCs w:val="22"/>
              </w:rPr>
              <w:br/>
              <w:t>td = 18</w:t>
            </w:r>
            <w:r w:rsidRPr="0029641F">
              <w:rPr>
                <w:rFonts w:ascii="Calibri" w:eastAsia="Times New Roman" w:hAnsi="Calibri" w:cs="Calibri"/>
                <w:sz w:val="22"/>
                <w:szCs w:val="22"/>
              </w:rPr>
              <w:br/>
              <w:t>fd = 5</w:t>
            </w:r>
          </w:p>
        </w:tc>
        <w:tc>
          <w:tcPr>
            <w:tcW w:w="990" w:type="dxa"/>
            <w:tcBorders>
              <w:top w:val="single" w:sz="4" w:space="0" w:color="808080"/>
              <w:left w:val="nil"/>
              <w:bottom w:val="nil"/>
              <w:right w:val="single" w:sz="4" w:space="0" w:color="808080"/>
            </w:tcBorders>
            <w:noWrap/>
            <w:hideMark/>
          </w:tcPr>
          <w:p w14:paraId="4C8D5CA5" w14:textId="77777777" w:rsidR="00C320F6" w:rsidRPr="0029641F" w:rsidRDefault="00C320F6" w:rsidP="000D2D7F">
            <w:pPr>
              <w:spacing w:before="0"/>
              <w:outlineLvl w:val="2"/>
              <w:rPr>
                <w:rFonts w:ascii="Calibri" w:eastAsia="Times New Roman" w:hAnsi="Calibri" w:cs="Calibri"/>
                <w:sz w:val="22"/>
                <w:szCs w:val="22"/>
              </w:rPr>
            </w:pPr>
            <w:r w:rsidRPr="0029641F">
              <w:rPr>
                <w:rFonts w:ascii="Calibri" w:eastAsia="Times New Roman" w:hAnsi="Calibri" w:cs="Calibri"/>
                <w:sz w:val="22"/>
                <w:szCs w:val="22"/>
              </w:rPr>
              <w:t> </w:t>
            </w:r>
          </w:p>
        </w:tc>
      </w:tr>
      <w:tr w:rsidR="00C320F6" w:rsidRPr="0029641F" w14:paraId="34F25D1E" w14:textId="77777777" w:rsidTr="00C320F6">
        <w:trPr>
          <w:trHeight w:val="900"/>
        </w:trPr>
        <w:tc>
          <w:tcPr>
            <w:tcW w:w="468" w:type="dxa"/>
            <w:tcBorders>
              <w:top w:val="single" w:sz="4" w:space="0" w:color="808080"/>
              <w:left w:val="single" w:sz="4" w:space="0" w:color="808080"/>
              <w:bottom w:val="nil"/>
              <w:right w:val="single" w:sz="4" w:space="0" w:color="808080"/>
            </w:tcBorders>
            <w:noWrap/>
            <w:hideMark/>
          </w:tcPr>
          <w:p w14:paraId="260B3EA9" w14:textId="77777777" w:rsidR="00C320F6" w:rsidRPr="0029641F" w:rsidRDefault="00C320F6" w:rsidP="000D2D7F">
            <w:pPr>
              <w:spacing w:before="0"/>
              <w:outlineLvl w:val="2"/>
              <w:rPr>
                <w:rFonts w:ascii="Calibri" w:eastAsia="Times New Roman" w:hAnsi="Calibri" w:cs="Calibri"/>
                <w:sz w:val="22"/>
                <w:szCs w:val="22"/>
              </w:rPr>
            </w:pPr>
            <w:r w:rsidRPr="0029641F">
              <w:rPr>
                <w:rFonts w:ascii="Calibri" w:eastAsia="Times New Roman" w:hAnsi="Calibri" w:cs="Calibri"/>
                <w:sz w:val="22"/>
                <w:szCs w:val="22"/>
              </w:rPr>
              <w:t>3</w:t>
            </w:r>
          </w:p>
        </w:tc>
        <w:tc>
          <w:tcPr>
            <w:tcW w:w="4122" w:type="dxa"/>
            <w:tcBorders>
              <w:top w:val="single" w:sz="4" w:space="0" w:color="808080"/>
              <w:left w:val="nil"/>
              <w:bottom w:val="nil"/>
              <w:right w:val="single" w:sz="4" w:space="0" w:color="808080"/>
            </w:tcBorders>
            <w:hideMark/>
          </w:tcPr>
          <w:p w14:paraId="186F9B8F" w14:textId="77777777" w:rsidR="00C320F6" w:rsidRPr="0029641F" w:rsidRDefault="00C320F6" w:rsidP="000D2D7F">
            <w:pPr>
              <w:spacing w:before="0"/>
              <w:outlineLvl w:val="2"/>
              <w:rPr>
                <w:rFonts w:ascii="Calibri" w:eastAsia="Times New Roman" w:hAnsi="Calibri" w:cs="Calibri"/>
                <w:sz w:val="22"/>
                <w:szCs w:val="22"/>
              </w:rPr>
            </w:pPr>
            <w:hyperlink r:id="rId896" w:anchor="RANGE!full14647913edf39318b27aa5d0757a04c7ea05d1fb28c47db02aecb61bdb8b7b5b" w:history="1">
              <w:r w:rsidRPr="0029641F">
                <w:rPr>
                  <w:rFonts w:ascii="Calibri" w:eastAsia="Times New Roman" w:hAnsi="Calibri" w:cs="Calibri"/>
                  <w:sz w:val="22"/>
                  <w:szCs w:val="22"/>
                </w:rPr>
                <w:t xml:space="preserve">            Subscription Interest</w:t>
              </w:r>
            </w:hyperlink>
          </w:p>
        </w:tc>
        <w:tc>
          <w:tcPr>
            <w:tcW w:w="2340" w:type="dxa"/>
            <w:tcBorders>
              <w:top w:val="single" w:sz="4" w:space="0" w:color="808080"/>
              <w:left w:val="nil"/>
              <w:bottom w:val="nil"/>
              <w:right w:val="single" w:sz="4" w:space="0" w:color="808080"/>
            </w:tcBorders>
            <w:hideMark/>
          </w:tcPr>
          <w:p w14:paraId="0CAF7F57" w14:textId="77777777" w:rsidR="00C320F6" w:rsidRPr="0029641F" w:rsidRDefault="00C320F6" w:rsidP="000D2D7F">
            <w:pPr>
              <w:spacing w:before="0"/>
              <w:outlineLvl w:val="2"/>
              <w:rPr>
                <w:rFonts w:ascii="Calibri" w:eastAsia="Times New Roman" w:hAnsi="Calibri" w:cs="Calibri"/>
                <w:sz w:val="22"/>
                <w:szCs w:val="22"/>
              </w:rPr>
            </w:pPr>
            <w:r w:rsidRPr="0029641F">
              <w:rPr>
                <w:rFonts w:ascii="Calibri" w:eastAsia="Times New Roman" w:hAnsi="Calibri" w:cs="Calibri"/>
                <w:sz w:val="22"/>
                <w:szCs w:val="22"/>
              </w:rPr>
              <w:t>&lt;SbcptIntrst&gt;</w:t>
            </w:r>
          </w:p>
        </w:tc>
        <w:tc>
          <w:tcPr>
            <w:tcW w:w="810" w:type="dxa"/>
            <w:tcBorders>
              <w:top w:val="single" w:sz="4" w:space="0" w:color="808080"/>
              <w:left w:val="nil"/>
              <w:bottom w:val="nil"/>
              <w:right w:val="single" w:sz="4" w:space="0" w:color="808080"/>
            </w:tcBorders>
            <w:noWrap/>
            <w:hideMark/>
          </w:tcPr>
          <w:p w14:paraId="43B4DD89" w14:textId="77777777" w:rsidR="00C320F6" w:rsidRPr="0029641F" w:rsidRDefault="00C320F6" w:rsidP="000D2D7F">
            <w:pPr>
              <w:spacing w:before="0"/>
              <w:outlineLvl w:val="2"/>
              <w:rPr>
                <w:rFonts w:ascii="Calibri" w:eastAsia="Times New Roman" w:hAnsi="Calibri" w:cs="Calibri"/>
                <w:sz w:val="22"/>
                <w:szCs w:val="22"/>
              </w:rPr>
            </w:pPr>
            <w:r w:rsidRPr="0029641F">
              <w:rPr>
                <w:rFonts w:ascii="Calibri" w:eastAsia="Times New Roman" w:hAnsi="Calibri" w:cs="Calibri"/>
                <w:sz w:val="22"/>
                <w:szCs w:val="22"/>
              </w:rPr>
              <w:t>[0..1]</w:t>
            </w:r>
          </w:p>
        </w:tc>
        <w:tc>
          <w:tcPr>
            <w:tcW w:w="2160" w:type="dxa"/>
            <w:tcBorders>
              <w:top w:val="single" w:sz="4" w:space="0" w:color="808080"/>
              <w:left w:val="nil"/>
              <w:bottom w:val="nil"/>
              <w:right w:val="single" w:sz="4" w:space="0" w:color="808080"/>
            </w:tcBorders>
            <w:hideMark/>
          </w:tcPr>
          <w:p w14:paraId="0CA39BB4" w14:textId="77777777" w:rsidR="00C320F6" w:rsidRPr="0029641F" w:rsidRDefault="00C320F6" w:rsidP="000D2D7F">
            <w:pPr>
              <w:spacing w:before="0"/>
              <w:outlineLvl w:val="2"/>
              <w:rPr>
                <w:rFonts w:ascii="Calibri" w:eastAsia="Times New Roman" w:hAnsi="Calibri" w:cs="Calibri"/>
                <w:sz w:val="22"/>
                <w:szCs w:val="22"/>
              </w:rPr>
            </w:pPr>
            <w:r w:rsidRPr="0029641F">
              <w:rPr>
                <w:rFonts w:ascii="Calibri" w:eastAsia="Times New Roman" w:hAnsi="Calibri" w:cs="Calibri"/>
                <w:sz w:val="22"/>
                <w:szCs w:val="22"/>
              </w:rPr>
              <w:t>0 &lt;= decimal</w:t>
            </w:r>
            <w:r w:rsidRPr="0029641F">
              <w:rPr>
                <w:rFonts w:ascii="Calibri" w:eastAsia="Times New Roman" w:hAnsi="Calibri" w:cs="Calibri"/>
                <w:sz w:val="22"/>
                <w:szCs w:val="22"/>
              </w:rPr>
              <w:br/>
              <w:t>td = 18</w:t>
            </w:r>
            <w:r w:rsidRPr="0029641F">
              <w:rPr>
                <w:rFonts w:ascii="Calibri" w:eastAsia="Times New Roman" w:hAnsi="Calibri" w:cs="Calibri"/>
                <w:sz w:val="22"/>
                <w:szCs w:val="22"/>
              </w:rPr>
              <w:br/>
              <w:t>fd = 5</w:t>
            </w:r>
          </w:p>
        </w:tc>
        <w:tc>
          <w:tcPr>
            <w:tcW w:w="990" w:type="dxa"/>
            <w:tcBorders>
              <w:top w:val="single" w:sz="4" w:space="0" w:color="808080"/>
              <w:left w:val="nil"/>
              <w:bottom w:val="nil"/>
              <w:right w:val="single" w:sz="4" w:space="0" w:color="808080"/>
            </w:tcBorders>
            <w:noWrap/>
            <w:hideMark/>
          </w:tcPr>
          <w:p w14:paraId="7B98EE14" w14:textId="77777777" w:rsidR="00C320F6" w:rsidRPr="0029641F" w:rsidRDefault="00C320F6" w:rsidP="000D2D7F">
            <w:pPr>
              <w:spacing w:before="0"/>
              <w:outlineLvl w:val="2"/>
              <w:rPr>
                <w:rFonts w:ascii="Calibri" w:eastAsia="Times New Roman" w:hAnsi="Calibri" w:cs="Calibri"/>
                <w:sz w:val="22"/>
                <w:szCs w:val="22"/>
              </w:rPr>
            </w:pPr>
            <w:r w:rsidRPr="0029641F">
              <w:rPr>
                <w:rFonts w:ascii="Calibri" w:eastAsia="Times New Roman" w:hAnsi="Calibri" w:cs="Calibri"/>
                <w:sz w:val="22"/>
                <w:szCs w:val="22"/>
              </w:rPr>
              <w:t> </w:t>
            </w:r>
          </w:p>
        </w:tc>
      </w:tr>
      <w:tr w:rsidR="00C320F6" w:rsidRPr="0029641F" w14:paraId="2356D08D" w14:textId="77777777" w:rsidTr="00C320F6">
        <w:trPr>
          <w:trHeight w:val="300"/>
        </w:trPr>
        <w:tc>
          <w:tcPr>
            <w:tcW w:w="468" w:type="dxa"/>
            <w:tcBorders>
              <w:top w:val="single" w:sz="4" w:space="0" w:color="808080"/>
              <w:left w:val="single" w:sz="4" w:space="0" w:color="808080"/>
              <w:bottom w:val="nil"/>
              <w:right w:val="single" w:sz="4" w:space="0" w:color="808080"/>
            </w:tcBorders>
            <w:noWrap/>
            <w:hideMark/>
          </w:tcPr>
          <w:p w14:paraId="50EB1872" w14:textId="77777777" w:rsidR="00C320F6" w:rsidRPr="0029641F" w:rsidRDefault="00C320F6" w:rsidP="000D2D7F">
            <w:pPr>
              <w:spacing w:before="0"/>
              <w:outlineLvl w:val="2"/>
              <w:rPr>
                <w:rFonts w:ascii="Calibri" w:eastAsia="Times New Roman" w:hAnsi="Calibri" w:cs="Calibri"/>
                <w:sz w:val="22"/>
                <w:szCs w:val="22"/>
              </w:rPr>
            </w:pPr>
            <w:r w:rsidRPr="0029641F">
              <w:rPr>
                <w:rFonts w:ascii="Calibri" w:eastAsia="Times New Roman" w:hAnsi="Calibri" w:cs="Calibri"/>
                <w:sz w:val="22"/>
                <w:szCs w:val="22"/>
              </w:rPr>
              <w:t>3</w:t>
            </w:r>
          </w:p>
        </w:tc>
        <w:tc>
          <w:tcPr>
            <w:tcW w:w="4122" w:type="dxa"/>
            <w:tcBorders>
              <w:top w:val="single" w:sz="4" w:space="0" w:color="808080"/>
              <w:left w:val="nil"/>
              <w:bottom w:val="nil"/>
              <w:right w:val="single" w:sz="4" w:space="0" w:color="808080"/>
            </w:tcBorders>
            <w:hideMark/>
          </w:tcPr>
          <w:p w14:paraId="6615B15E" w14:textId="77777777" w:rsidR="00C320F6" w:rsidRPr="0029641F" w:rsidRDefault="00C320F6" w:rsidP="000D2D7F">
            <w:pPr>
              <w:spacing w:before="0"/>
              <w:outlineLvl w:val="2"/>
              <w:rPr>
                <w:rFonts w:ascii="Calibri" w:eastAsia="Times New Roman" w:hAnsi="Calibri" w:cs="Calibri"/>
                <w:sz w:val="22"/>
                <w:szCs w:val="22"/>
              </w:rPr>
            </w:pPr>
            <w:hyperlink r:id="rId897" w:anchor="RANGE!fullb8cbd595f10b14627a4bbf9ce599f22151cc6881568456dc66b2508c2902f2a1" w:history="1">
              <w:r w:rsidRPr="0029641F">
                <w:rPr>
                  <w:rFonts w:ascii="Calibri" w:eastAsia="Times New Roman" w:hAnsi="Calibri" w:cs="Calibri"/>
                  <w:sz w:val="22"/>
                  <w:szCs w:val="22"/>
                </w:rPr>
                <w:t xml:space="preserve">            Cash Settlement Details</w:t>
              </w:r>
            </w:hyperlink>
          </w:p>
        </w:tc>
        <w:tc>
          <w:tcPr>
            <w:tcW w:w="2340" w:type="dxa"/>
            <w:tcBorders>
              <w:top w:val="single" w:sz="4" w:space="0" w:color="808080"/>
              <w:left w:val="nil"/>
              <w:bottom w:val="nil"/>
              <w:right w:val="single" w:sz="4" w:space="0" w:color="808080"/>
            </w:tcBorders>
            <w:hideMark/>
          </w:tcPr>
          <w:p w14:paraId="694248D3" w14:textId="77777777" w:rsidR="00C320F6" w:rsidRPr="0029641F" w:rsidRDefault="00C320F6" w:rsidP="000D2D7F">
            <w:pPr>
              <w:spacing w:before="0"/>
              <w:outlineLvl w:val="2"/>
              <w:rPr>
                <w:rFonts w:ascii="Calibri" w:eastAsia="Times New Roman" w:hAnsi="Calibri" w:cs="Calibri"/>
                <w:sz w:val="22"/>
                <w:szCs w:val="22"/>
              </w:rPr>
            </w:pPr>
            <w:r w:rsidRPr="0029641F">
              <w:rPr>
                <w:rFonts w:ascii="Calibri" w:eastAsia="Times New Roman" w:hAnsi="Calibri" w:cs="Calibri"/>
                <w:sz w:val="22"/>
                <w:szCs w:val="22"/>
              </w:rPr>
              <w:t>&lt;CshSttlmDtls&gt;</w:t>
            </w:r>
          </w:p>
        </w:tc>
        <w:tc>
          <w:tcPr>
            <w:tcW w:w="810" w:type="dxa"/>
            <w:tcBorders>
              <w:top w:val="single" w:sz="4" w:space="0" w:color="808080"/>
              <w:left w:val="nil"/>
              <w:bottom w:val="nil"/>
              <w:right w:val="single" w:sz="4" w:space="0" w:color="808080"/>
            </w:tcBorders>
            <w:noWrap/>
            <w:hideMark/>
          </w:tcPr>
          <w:p w14:paraId="2EF0B326" w14:textId="77777777" w:rsidR="00C320F6" w:rsidRPr="0029641F" w:rsidRDefault="00C320F6" w:rsidP="000D2D7F">
            <w:pPr>
              <w:spacing w:before="0"/>
              <w:outlineLvl w:val="2"/>
              <w:rPr>
                <w:rFonts w:ascii="Calibri" w:eastAsia="Times New Roman" w:hAnsi="Calibri" w:cs="Calibri"/>
                <w:sz w:val="22"/>
                <w:szCs w:val="22"/>
              </w:rPr>
            </w:pPr>
            <w:r w:rsidRPr="0029641F">
              <w:rPr>
                <w:rFonts w:ascii="Calibri" w:eastAsia="Times New Roman" w:hAnsi="Calibri" w:cs="Calibri"/>
                <w:sz w:val="22"/>
                <w:szCs w:val="22"/>
              </w:rPr>
              <w:t>[0..1]</w:t>
            </w:r>
          </w:p>
        </w:tc>
        <w:tc>
          <w:tcPr>
            <w:tcW w:w="2160" w:type="dxa"/>
            <w:tcBorders>
              <w:top w:val="single" w:sz="4" w:space="0" w:color="808080"/>
              <w:left w:val="nil"/>
              <w:bottom w:val="nil"/>
              <w:right w:val="single" w:sz="4" w:space="0" w:color="808080"/>
            </w:tcBorders>
            <w:noWrap/>
            <w:hideMark/>
          </w:tcPr>
          <w:p w14:paraId="6315933E" w14:textId="77777777" w:rsidR="00C320F6" w:rsidRPr="0029641F" w:rsidRDefault="00C320F6" w:rsidP="000D2D7F">
            <w:pPr>
              <w:spacing w:before="0"/>
              <w:outlineLvl w:val="2"/>
              <w:rPr>
                <w:rFonts w:ascii="Calibri" w:eastAsia="Times New Roman" w:hAnsi="Calibri" w:cs="Calibri"/>
                <w:sz w:val="22"/>
                <w:szCs w:val="22"/>
              </w:rPr>
            </w:pPr>
            <w:r w:rsidRPr="0029641F">
              <w:rPr>
                <w:rFonts w:ascii="Calibri" w:eastAsia="Times New Roman" w:hAnsi="Calibri" w:cs="Calibri"/>
                <w:sz w:val="22"/>
                <w:szCs w:val="22"/>
              </w:rPr>
              <w:t> </w:t>
            </w:r>
          </w:p>
        </w:tc>
        <w:tc>
          <w:tcPr>
            <w:tcW w:w="990" w:type="dxa"/>
            <w:tcBorders>
              <w:top w:val="single" w:sz="4" w:space="0" w:color="808080"/>
              <w:left w:val="nil"/>
              <w:bottom w:val="nil"/>
              <w:right w:val="single" w:sz="4" w:space="0" w:color="808080"/>
            </w:tcBorders>
            <w:noWrap/>
            <w:hideMark/>
          </w:tcPr>
          <w:p w14:paraId="4DBE9494" w14:textId="77777777" w:rsidR="00C320F6" w:rsidRPr="0029641F" w:rsidRDefault="00C320F6" w:rsidP="000D2D7F">
            <w:pPr>
              <w:spacing w:before="0"/>
              <w:outlineLvl w:val="2"/>
              <w:rPr>
                <w:rFonts w:ascii="Calibri" w:eastAsia="Times New Roman" w:hAnsi="Calibri" w:cs="Calibri"/>
                <w:sz w:val="22"/>
                <w:szCs w:val="22"/>
              </w:rPr>
            </w:pPr>
            <w:r w:rsidRPr="0029641F">
              <w:rPr>
                <w:rFonts w:ascii="Calibri" w:eastAsia="Times New Roman" w:hAnsi="Calibri" w:cs="Calibri"/>
                <w:sz w:val="22"/>
                <w:szCs w:val="22"/>
              </w:rPr>
              <w:t> </w:t>
            </w:r>
          </w:p>
        </w:tc>
      </w:tr>
      <w:tr w:rsidR="00C320F6" w:rsidRPr="0029641F" w14:paraId="036E4B0D" w14:textId="77777777" w:rsidTr="00C320F6">
        <w:trPr>
          <w:trHeight w:val="300"/>
        </w:trPr>
        <w:tc>
          <w:tcPr>
            <w:tcW w:w="468" w:type="dxa"/>
            <w:tcBorders>
              <w:top w:val="single" w:sz="4" w:space="0" w:color="808080"/>
              <w:left w:val="single" w:sz="4" w:space="0" w:color="808080"/>
              <w:bottom w:val="nil"/>
              <w:right w:val="single" w:sz="4" w:space="0" w:color="808080"/>
            </w:tcBorders>
            <w:noWrap/>
            <w:hideMark/>
          </w:tcPr>
          <w:p w14:paraId="548B8272" w14:textId="77777777" w:rsidR="00C320F6" w:rsidRPr="0029641F" w:rsidRDefault="00C320F6" w:rsidP="000D2D7F">
            <w:pPr>
              <w:spacing w:before="0"/>
              <w:outlineLvl w:val="2"/>
              <w:rPr>
                <w:rFonts w:ascii="Calibri" w:eastAsia="Times New Roman" w:hAnsi="Calibri" w:cs="Calibri"/>
                <w:sz w:val="22"/>
                <w:szCs w:val="22"/>
              </w:rPr>
            </w:pPr>
            <w:r w:rsidRPr="0029641F">
              <w:rPr>
                <w:rFonts w:ascii="Calibri" w:eastAsia="Times New Roman" w:hAnsi="Calibri" w:cs="Calibri"/>
                <w:sz w:val="22"/>
                <w:szCs w:val="22"/>
              </w:rPr>
              <w:t>3</w:t>
            </w:r>
          </w:p>
        </w:tc>
        <w:tc>
          <w:tcPr>
            <w:tcW w:w="4122" w:type="dxa"/>
            <w:tcBorders>
              <w:top w:val="single" w:sz="4" w:space="0" w:color="808080"/>
              <w:left w:val="nil"/>
              <w:bottom w:val="nil"/>
              <w:right w:val="single" w:sz="4" w:space="0" w:color="808080"/>
            </w:tcBorders>
            <w:hideMark/>
          </w:tcPr>
          <w:p w14:paraId="0718255C" w14:textId="77777777" w:rsidR="00C320F6" w:rsidRPr="0029641F" w:rsidRDefault="00C320F6" w:rsidP="000D2D7F">
            <w:pPr>
              <w:spacing w:before="0"/>
              <w:outlineLvl w:val="2"/>
              <w:rPr>
                <w:rFonts w:ascii="Calibri" w:eastAsia="Times New Roman" w:hAnsi="Calibri" w:cs="Calibri"/>
                <w:sz w:val="22"/>
                <w:szCs w:val="22"/>
              </w:rPr>
            </w:pPr>
            <w:hyperlink r:id="rId898" w:anchor="RANGE!fulle5c905bf562cb84a350b5dfda4332ded5bc2e2845f4262f68e319bb1196e8516" w:history="1">
              <w:r w:rsidRPr="0029641F">
                <w:rPr>
                  <w:rFonts w:ascii="Calibri" w:eastAsia="Times New Roman" w:hAnsi="Calibri" w:cs="Calibri"/>
                  <w:sz w:val="22"/>
                  <w:szCs w:val="22"/>
                </w:rPr>
                <w:t xml:space="preserve">            Non Standard Settlement Information</w:t>
              </w:r>
            </w:hyperlink>
          </w:p>
        </w:tc>
        <w:tc>
          <w:tcPr>
            <w:tcW w:w="2340" w:type="dxa"/>
            <w:tcBorders>
              <w:top w:val="single" w:sz="4" w:space="0" w:color="808080"/>
              <w:left w:val="nil"/>
              <w:bottom w:val="nil"/>
              <w:right w:val="single" w:sz="4" w:space="0" w:color="808080"/>
            </w:tcBorders>
            <w:hideMark/>
          </w:tcPr>
          <w:p w14:paraId="445DFB03" w14:textId="77777777" w:rsidR="00C320F6" w:rsidRPr="0029641F" w:rsidRDefault="00C320F6" w:rsidP="000D2D7F">
            <w:pPr>
              <w:spacing w:before="0"/>
              <w:outlineLvl w:val="2"/>
              <w:rPr>
                <w:rFonts w:ascii="Calibri" w:eastAsia="Times New Roman" w:hAnsi="Calibri" w:cs="Calibri"/>
                <w:sz w:val="22"/>
                <w:szCs w:val="22"/>
              </w:rPr>
            </w:pPr>
            <w:r w:rsidRPr="0029641F">
              <w:rPr>
                <w:rFonts w:ascii="Calibri" w:eastAsia="Times New Roman" w:hAnsi="Calibri" w:cs="Calibri"/>
                <w:sz w:val="22"/>
                <w:szCs w:val="22"/>
              </w:rPr>
              <w:t>&lt;NonStdSttlmInf&gt;</w:t>
            </w:r>
          </w:p>
        </w:tc>
        <w:tc>
          <w:tcPr>
            <w:tcW w:w="810" w:type="dxa"/>
            <w:tcBorders>
              <w:top w:val="single" w:sz="4" w:space="0" w:color="808080"/>
              <w:left w:val="nil"/>
              <w:bottom w:val="nil"/>
              <w:right w:val="single" w:sz="4" w:space="0" w:color="808080"/>
            </w:tcBorders>
            <w:noWrap/>
            <w:hideMark/>
          </w:tcPr>
          <w:p w14:paraId="64736B98" w14:textId="77777777" w:rsidR="00C320F6" w:rsidRPr="0029641F" w:rsidRDefault="00C320F6" w:rsidP="000D2D7F">
            <w:pPr>
              <w:spacing w:before="0"/>
              <w:outlineLvl w:val="2"/>
              <w:rPr>
                <w:rFonts w:ascii="Calibri" w:eastAsia="Times New Roman" w:hAnsi="Calibri" w:cs="Calibri"/>
                <w:sz w:val="22"/>
                <w:szCs w:val="22"/>
              </w:rPr>
            </w:pPr>
            <w:r w:rsidRPr="0029641F">
              <w:rPr>
                <w:rFonts w:ascii="Calibri" w:eastAsia="Times New Roman" w:hAnsi="Calibri" w:cs="Calibri"/>
                <w:sz w:val="22"/>
                <w:szCs w:val="22"/>
              </w:rPr>
              <w:t>[0..1]</w:t>
            </w:r>
          </w:p>
        </w:tc>
        <w:tc>
          <w:tcPr>
            <w:tcW w:w="2160" w:type="dxa"/>
            <w:tcBorders>
              <w:top w:val="single" w:sz="4" w:space="0" w:color="808080"/>
              <w:left w:val="nil"/>
              <w:bottom w:val="nil"/>
              <w:right w:val="single" w:sz="4" w:space="0" w:color="808080"/>
            </w:tcBorders>
            <w:hideMark/>
          </w:tcPr>
          <w:p w14:paraId="3AF38754" w14:textId="77777777" w:rsidR="00C320F6" w:rsidRPr="0029641F" w:rsidRDefault="00C320F6" w:rsidP="000D2D7F">
            <w:pPr>
              <w:spacing w:before="0"/>
              <w:outlineLvl w:val="2"/>
              <w:rPr>
                <w:rFonts w:ascii="Calibri" w:eastAsia="Times New Roman" w:hAnsi="Calibri" w:cs="Calibri"/>
                <w:sz w:val="22"/>
                <w:szCs w:val="22"/>
              </w:rPr>
            </w:pPr>
            <w:r w:rsidRPr="0029641F">
              <w:rPr>
                <w:rFonts w:ascii="Calibri" w:eastAsia="Times New Roman" w:hAnsi="Calibri" w:cs="Calibri"/>
                <w:sz w:val="22"/>
                <w:szCs w:val="22"/>
              </w:rPr>
              <w:t>text{1,350}</w:t>
            </w:r>
          </w:p>
        </w:tc>
        <w:tc>
          <w:tcPr>
            <w:tcW w:w="990" w:type="dxa"/>
            <w:tcBorders>
              <w:top w:val="single" w:sz="4" w:space="0" w:color="808080"/>
              <w:left w:val="nil"/>
              <w:bottom w:val="nil"/>
              <w:right w:val="single" w:sz="4" w:space="0" w:color="808080"/>
            </w:tcBorders>
            <w:noWrap/>
            <w:hideMark/>
          </w:tcPr>
          <w:p w14:paraId="2B9B6494" w14:textId="77777777" w:rsidR="00C320F6" w:rsidRPr="0029641F" w:rsidRDefault="00C320F6" w:rsidP="000D2D7F">
            <w:pPr>
              <w:spacing w:before="0"/>
              <w:outlineLvl w:val="2"/>
              <w:rPr>
                <w:rFonts w:ascii="Calibri" w:eastAsia="Times New Roman" w:hAnsi="Calibri" w:cs="Calibri"/>
                <w:sz w:val="22"/>
                <w:szCs w:val="22"/>
              </w:rPr>
            </w:pPr>
            <w:r w:rsidRPr="0029641F">
              <w:rPr>
                <w:rFonts w:ascii="Calibri" w:eastAsia="Times New Roman" w:hAnsi="Calibri" w:cs="Calibri"/>
                <w:sz w:val="22"/>
                <w:szCs w:val="22"/>
              </w:rPr>
              <w:t> </w:t>
            </w:r>
          </w:p>
        </w:tc>
      </w:tr>
      <w:tr w:rsidR="00C320F6" w:rsidRPr="0029641F" w14:paraId="043A3E1E" w14:textId="77777777" w:rsidTr="00C320F6">
        <w:trPr>
          <w:trHeight w:val="900"/>
        </w:trPr>
        <w:tc>
          <w:tcPr>
            <w:tcW w:w="468" w:type="dxa"/>
            <w:tcBorders>
              <w:top w:val="single" w:sz="4" w:space="0" w:color="808080"/>
              <w:left w:val="single" w:sz="4" w:space="0" w:color="808080"/>
              <w:bottom w:val="nil"/>
              <w:right w:val="single" w:sz="4" w:space="0" w:color="808080"/>
            </w:tcBorders>
            <w:noWrap/>
            <w:hideMark/>
          </w:tcPr>
          <w:p w14:paraId="3941D790" w14:textId="77777777" w:rsidR="00C320F6" w:rsidRPr="0029641F" w:rsidRDefault="00C320F6" w:rsidP="000D2D7F">
            <w:pPr>
              <w:spacing w:before="0"/>
              <w:outlineLvl w:val="2"/>
              <w:rPr>
                <w:rFonts w:ascii="Calibri" w:eastAsia="Times New Roman" w:hAnsi="Calibri" w:cs="Calibri"/>
                <w:sz w:val="22"/>
                <w:szCs w:val="22"/>
              </w:rPr>
            </w:pPr>
            <w:r w:rsidRPr="0029641F">
              <w:rPr>
                <w:rFonts w:ascii="Calibri" w:eastAsia="Times New Roman" w:hAnsi="Calibri" w:cs="Calibri"/>
                <w:sz w:val="22"/>
                <w:szCs w:val="22"/>
              </w:rPr>
              <w:t>3</w:t>
            </w:r>
          </w:p>
        </w:tc>
        <w:tc>
          <w:tcPr>
            <w:tcW w:w="4122" w:type="dxa"/>
            <w:tcBorders>
              <w:top w:val="single" w:sz="4" w:space="0" w:color="808080"/>
              <w:left w:val="nil"/>
              <w:bottom w:val="nil"/>
              <w:right w:val="single" w:sz="4" w:space="0" w:color="808080"/>
            </w:tcBorders>
            <w:hideMark/>
          </w:tcPr>
          <w:p w14:paraId="2DF77EBD" w14:textId="77777777" w:rsidR="00C320F6" w:rsidRPr="0029641F" w:rsidRDefault="00C320F6" w:rsidP="000D2D7F">
            <w:pPr>
              <w:spacing w:before="0"/>
              <w:outlineLvl w:val="2"/>
              <w:rPr>
                <w:rFonts w:ascii="Calibri" w:eastAsia="Times New Roman" w:hAnsi="Calibri" w:cs="Calibri"/>
                <w:sz w:val="22"/>
                <w:szCs w:val="22"/>
              </w:rPr>
            </w:pPr>
            <w:hyperlink r:id="rId899" w:anchor="RANGE!fullbf559267d40535749d90d61b9eff69d362d830dd1566d2253b2d3cec85e80f27" w:history="1">
              <w:r w:rsidRPr="0029641F">
                <w:rPr>
                  <w:rFonts w:ascii="Calibri" w:eastAsia="Times New Roman" w:hAnsi="Calibri" w:cs="Calibri"/>
                  <w:sz w:val="22"/>
                  <w:szCs w:val="22"/>
                </w:rPr>
                <w:t xml:space="preserve">            Partial Settlement Of Units</w:t>
              </w:r>
            </w:hyperlink>
          </w:p>
        </w:tc>
        <w:tc>
          <w:tcPr>
            <w:tcW w:w="2340" w:type="dxa"/>
            <w:tcBorders>
              <w:top w:val="single" w:sz="4" w:space="0" w:color="808080"/>
              <w:left w:val="nil"/>
              <w:bottom w:val="nil"/>
              <w:right w:val="single" w:sz="4" w:space="0" w:color="808080"/>
            </w:tcBorders>
            <w:hideMark/>
          </w:tcPr>
          <w:p w14:paraId="0AC5E0D2" w14:textId="77777777" w:rsidR="00C320F6" w:rsidRPr="0029641F" w:rsidRDefault="00C320F6" w:rsidP="000D2D7F">
            <w:pPr>
              <w:spacing w:before="0"/>
              <w:outlineLvl w:val="2"/>
              <w:rPr>
                <w:rFonts w:ascii="Calibri" w:eastAsia="Times New Roman" w:hAnsi="Calibri" w:cs="Calibri"/>
                <w:sz w:val="22"/>
                <w:szCs w:val="22"/>
              </w:rPr>
            </w:pPr>
            <w:r w:rsidRPr="0029641F">
              <w:rPr>
                <w:rFonts w:ascii="Calibri" w:eastAsia="Times New Roman" w:hAnsi="Calibri" w:cs="Calibri"/>
                <w:sz w:val="22"/>
                <w:szCs w:val="22"/>
              </w:rPr>
              <w:t>&lt;PrtlSttlmOfUnits&gt;</w:t>
            </w:r>
          </w:p>
        </w:tc>
        <w:tc>
          <w:tcPr>
            <w:tcW w:w="810" w:type="dxa"/>
            <w:tcBorders>
              <w:top w:val="single" w:sz="4" w:space="0" w:color="808080"/>
              <w:left w:val="nil"/>
              <w:bottom w:val="nil"/>
              <w:right w:val="single" w:sz="4" w:space="0" w:color="808080"/>
            </w:tcBorders>
            <w:noWrap/>
            <w:hideMark/>
          </w:tcPr>
          <w:p w14:paraId="644E88B1" w14:textId="77777777" w:rsidR="00C320F6" w:rsidRPr="0029641F" w:rsidRDefault="00C320F6" w:rsidP="000D2D7F">
            <w:pPr>
              <w:spacing w:before="0"/>
              <w:outlineLvl w:val="2"/>
              <w:rPr>
                <w:rFonts w:ascii="Calibri" w:eastAsia="Times New Roman" w:hAnsi="Calibri" w:cs="Calibri"/>
                <w:sz w:val="22"/>
                <w:szCs w:val="22"/>
              </w:rPr>
            </w:pPr>
            <w:r w:rsidRPr="0029641F">
              <w:rPr>
                <w:rFonts w:ascii="Calibri" w:eastAsia="Times New Roman" w:hAnsi="Calibri" w:cs="Calibri"/>
                <w:sz w:val="22"/>
                <w:szCs w:val="22"/>
              </w:rPr>
              <w:t>[0..1]</w:t>
            </w:r>
          </w:p>
        </w:tc>
        <w:tc>
          <w:tcPr>
            <w:tcW w:w="2160" w:type="dxa"/>
            <w:tcBorders>
              <w:top w:val="single" w:sz="4" w:space="0" w:color="808080"/>
              <w:left w:val="nil"/>
              <w:bottom w:val="nil"/>
              <w:right w:val="single" w:sz="4" w:space="0" w:color="808080"/>
            </w:tcBorders>
            <w:hideMark/>
          </w:tcPr>
          <w:p w14:paraId="33DED52E" w14:textId="77777777" w:rsidR="00C320F6" w:rsidRPr="0029641F" w:rsidRDefault="00C320F6" w:rsidP="000D2D7F">
            <w:pPr>
              <w:spacing w:before="0"/>
              <w:outlineLvl w:val="2"/>
              <w:rPr>
                <w:rFonts w:ascii="Calibri" w:eastAsia="Times New Roman" w:hAnsi="Calibri" w:cs="Calibri"/>
                <w:sz w:val="22"/>
                <w:szCs w:val="22"/>
              </w:rPr>
            </w:pPr>
            <w:r w:rsidRPr="0029641F">
              <w:rPr>
                <w:rFonts w:ascii="Calibri" w:eastAsia="Times New Roman" w:hAnsi="Calibri" w:cs="Calibri"/>
                <w:sz w:val="22"/>
                <w:szCs w:val="22"/>
              </w:rPr>
              <w:t>decimal</w:t>
            </w:r>
            <w:r w:rsidRPr="0029641F">
              <w:rPr>
                <w:rFonts w:ascii="Calibri" w:eastAsia="Times New Roman" w:hAnsi="Calibri" w:cs="Calibri"/>
                <w:sz w:val="22"/>
                <w:szCs w:val="22"/>
              </w:rPr>
              <w:br/>
              <w:t>td = 11</w:t>
            </w:r>
            <w:r w:rsidRPr="0029641F">
              <w:rPr>
                <w:rFonts w:ascii="Calibri" w:eastAsia="Times New Roman" w:hAnsi="Calibri" w:cs="Calibri"/>
                <w:sz w:val="22"/>
                <w:szCs w:val="22"/>
              </w:rPr>
              <w:br/>
              <w:t>fd = 10</w:t>
            </w:r>
          </w:p>
        </w:tc>
        <w:tc>
          <w:tcPr>
            <w:tcW w:w="990" w:type="dxa"/>
            <w:tcBorders>
              <w:top w:val="single" w:sz="4" w:space="0" w:color="808080"/>
              <w:left w:val="nil"/>
              <w:bottom w:val="nil"/>
              <w:right w:val="single" w:sz="4" w:space="0" w:color="808080"/>
            </w:tcBorders>
            <w:noWrap/>
            <w:hideMark/>
          </w:tcPr>
          <w:p w14:paraId="06A50840" w14:textId="77777777" w:rsidR="00C320F6" w:rsidRPr="0029641F" w:rsidRDefault="00C320F6" w:rsidP="000D2D7F">
            <w:pPr>
              <w:spacing w:before="0"/>
              <w:outlineLvl w:val="2"/>
              <w:rPr>
                <w:rFonts w:ascii="Calibri" w:eastAsia="Times New Roman" w:hAnsi="Calibri" w:cs="Calibri"/>
                <w:sz w:val="22"/>
                <w:szCs w:val="22"/>
              </w:rPr>
            </w:pPr>
            <w:r w:rsidRPr="0029641F">
              <w:rPr>
                <w:rFonts w:ascii="Calibri" w:eastAsia="Times New Roman" w:hAnsi="Calibri" w:cs="Calibri"/>
                <w:sz w:val="22"/>
                <w:szCs w:val="22"/>
              </w:rPr>
              <w:t> </w:t>
            </w:r>
          </w:p>
        </w:tc>
      </w:tr>
      <w:tr w:rsidR="00C320F6" w:rsidRPr="0029641F" w14:paraId="60AC68F9" w14:textId="77777777" w:rsidTr="00C320F6">
        <w:trPr>
          <w:trHeight w:val="900"/>
        </w:trPr>
        <w:tc>
          <w:tcPr>
            <w:tcW w:w="468" w:type="dxa"/>
            <w:tcBorders>
              <w:top w:val="single" w:sz="4" w:space="0" w:color="808080"/>
              <w:left w:val="single" w:sz="4" w:space="0" w:color="808080"/>
              <w:bottom w:val="nil"/>
              <w:right w:val="single" w:sz="4" w:space="0" w:color="808080"/>
            </w:tcBorders>
            <w:noWrap/>
            <w:hideMark/>
          </w:tcPr>
          <w:p w14:paraId="496DC796" w14:textId="77777777" w:rsidR="00C320F6" w:rsidRPr="0029641F" w:rsidRDefault="00C320F6" w:rsidP="000D2D7F">
            <w:pPr>
              <w:spacing w:before="0"/>
              <w:outlineLvl w:val="2"/>
              <w:rPr>
                <w:rFonts w:ascii="Calibri" w:eastAsia="Times New Roman" w:hAnsi="Calibri" w:cs="Calibri"/>
                <w:sz w:val="22"/>
                <w:szCs w:val="22"/>
              </w:rPr>
            </w:pPr>
            <w:r w:rsidRPr="0029641F">
              <w:rPr>
                <w:rFonts w:ascii="Calibri" w:eastAsia="Times New Roman" w:hAnsi="Calibri" w:cs="Calibri"/>
                <w:sz w:val="22"/>
                <w:szCs w:val="22"/>
              </w:rPr>
              <w:t>3</w:t>
            </w:r>
          </w:p>
        </w:tc>
        <w:tc>
          <w:tcPr>
            <w:tcW w:w="4122" w:type="dxa"/>
            <w:tcBorders>
              <w:top w:val="single" w:sz="4" w:space="0" w:color="808080"/>
              <w:left w:val="nil"/>
              <w:bottom w:val="nil"/>
              <w:right w:val="single" w:sz="4" w:space="0" w:color="808080"/>
            </w:tcBorders>
            <w:hideMark/>
          </w:tcPr>
          <w:p w14:paraId="138E924C" w14:textId="77777777" w:rsidR="00C320F6" w:rsidRPr="0029641F" w:rsidRDefault="00C320F6" w:rsidP="000D2D7F">
            <w:pPr>
              <w:spacing w:before="0"/>
              <w:outlineLvl w:val="2"/>
              <w:rPr>
                <w:rFonts w:ascii="Calibri" w:eastAsia="Times New Roman" w:hAnsi="Calibri" w:cs="Calibri"/>
                <w:sz w:val="22"/>
                <w:szCs w:val="22"/>
              </w:rPr>
            </w:pPr>
            <w:hyperlink r:id="rId900" w:anchor="RANGE!full9bcb7ef351528aa84d063551b49c37b94a28923942c232fbd26da89724576017" w:history="1">
              <w:r w:rsidRPr="0029641F">
                <w:rPr>
                  <w:rFonts w:ascii="Calibri" w:eastAsia="Times New Roman" w:hAnsi="Calibri" w:cs="Calibri"/>
                  <w:sz w:val="22"/>
                  <w:szCs w:val="22"/>
                </w:rPr>
                <w:t xml:space="preserve">            Partial Settlement Of Cash</w:t>
              </w:r>
            </w:hyperlink>
          </w:p>
        </w:tc>
        <w:tc>
          <w:tcPr>
            <w:tcW w:w="2340" w:type="dxa"/>
            <w:tcBorders>
              <w:top w:val="single" w:sz="4" w:space="0" w:color="808080"/>
              <w:left w:val="nil"/>
              <w:bottom w:val="nil"/>
              <w:right w:val="single" w:sz="4" w:space="0" w:color="808080"/>
            </w:tcBorders>
            <w:hideMark/>
          </w:tcPr>
          <w:p w14:paraId="5F8F280D" w14:textId="77777777" w:rsidR="00C320F6" w:rsidRPr="0029641F" w:rsidRDefault="00C320F6" w:rsidP="000D2D7F">
            <w:pPr>
              <w:spacing w:before="0"/>
              <w:outlineLvl w:val="2"/>
              <w:rPr>
                <w:rFonts w:ascii="Calibri" w:eastAsia="Times New Roman" w:hAnsi="Calibri" w:cs="Calibri"/>
                <w:sz w:val="22"/>
                <w:szCs w:val="22"/>
              </w:rPr>
            </w:pPr>
            <w:r w:rsidRPr="0029641F">
              <w:rPr>
                <w:rFonts w:ascii="Calibri" w:eastAsia="Times New Roman" w:hAnsi="Calibri" w:cs="Calibri"/>
                <w:sz w:val="22"/>
                <w:szCs w:val="22"/>
              </w:rPr>
              <w:t>&lt;PrtlSttlmOfCsh&gt;</w:t>
            </w:r>
          </w:p>
        </w:tc>
        <w:tc>
          <w:tcPr>
            <w:tcW w:w="810" w:type="dxa"/>
            <w:tcBorders>
              <w:top w:val="single" w:sz="4" w:space="0" w:color="808080"/>
              <w:left w:val="nil"/>
              <w:bottom w:val="nil"/>
              <w:right w:val="single" w:sz="4" w:space="0" w:color="808080"/>
            </w:tcBorders>
            <w:noWrap/>
            <w:hideMark/>
          </w:tcPr>
          <w:p w14:paraId="12006EA4" w14:textId="77777777" w:rsidR="00C320F6" w:rsidRPr="0029641F" w:rsidRDefault="00C320F6" w:rsidP="000D2D7F">
            <w:pPr>
              <w:spacing w:before="0"/>
              <w:outlineLvl w:val="2"/>
              <w:rPr>
                <w:rFonts w:ascii="Calibri" w:eastAsia="Times New Roman" w:hAnsi="Calibri" w:cs="Calibri"/>
                <w:sz w:val="22"/>
                <w:szCs w:val="22"/>
              </w:rPr>
            </w:pPr>
            <w:r w:rsidRPr="0029641F">
              <w:rPr>
                <w:rFonts w:ascii="Calibri" w:eastAsia="Times New Roman" w:hAnsi="Calibri" w:cs="Calibri"/>
                <w:sz w:val="22"/>
                <w:szCs w:val="22"/>
              </w:rPr>
              <w:t>[0..1]</w:t>
            </w:r>
          </w:p>
        </w:tc>
        <w:tc>
          <w:tcPr>
            <w:tcW w:w="2160" w:type="dxa"/>
            <w:tcBorders>
              <w:top w:val="single" w:sz="4" w:space="0" w:color="808080"/>
              <w:left w:val="nil"/>
              <w:bottom w:val="nil"/>
              <w:right w:val="single" w:sz="4" w:space="0" w:color="808080"/>
            </w:tcBorders>
            <w:hideMark/>
          </w:tcPr>
          <w:p w14:paraId="35A13CFB" w14:textId="77777777" w:rsidR="00C320F6" w:rsidRPr="0029641F" w:rsidRDefault="00C320F6" w:rsidP="000D2D7F">
            <w:pPr>
              <w:spacing w:before="0"/>
              <w:outlineLvl w:val="2"/>
              <w:rPr>
                <w:rFonts w:ascii="Calibri" w:eastAsia="Times New Roman" w:hAnsi="Calibri" w:cs="Calibri"/>
                <w:sz w:val="22"/>
                <w:szCs w:val="22"/>
              </w:rPr>
            </w:pPr>
            <w:r w:rsidRPr="0029641F">
              <w:rPr>
                <w:rFonts w:ascii="Calibri" w:eastAsia="Times New Roman" w:hAnsi="Calibri" w:cs="Calibri"/>
                <w:sz w:val="22"/>
                <w:szCs w:val="22"/>
              </w:rPr>
              <w:t>decimal</w:t>
            </w:r>
            <w:r w:rsidRPr="0029641F">
              <w:rPr>
                <w:rFonts w:ascii="Calibri" w:eastAsia="Times New Roman" w:hAnsi="Calibri" w:cs="Calibri"/>
                <w:sz w:val="22"/>
                <w:szCs w:val="22"/>
              </w:rPr>
              <w:br/>
              <w:t>td = 11</w:t>
            </w:r>
            <w:r w:rsidRPr="0029641F">
              <w:rPr>
                <w:rFonts w:ascii="Calibri" w:eastAsia="Times New Roman" w:hAnsi="Calibri" w:cs="Calibri"/>
                <w:sz w:val="22"/>
                <w:szCs w:val="22"/>
              </w:rPr>
              <w:br/>
              <w:t>fd = 10</w:t>
            </w:r>
          </w:p>
        </w:tc>
        <w:tc>
          <w:tcPr>
            <w:tcW w:w="990" w:type="dxa"/>
            <w:tcBorders>
              <w:top w:val="single" w:sz="4" w:space="0" w:color="808080"/>
              <w:left w:val="nil"/>
              <w:bottom w:val="nil"/>
              <w:right w:val="single" w:sz="4" w:space="0" w:color="808080"/>
            </w:tcBorders>
            <w:noWrap/>
            <w:hideMark/>
          </w:tcPr>
          <w:p w14:paraId="05AD33E4" w14:textId="77777777" w:rsidR="00C320F6" w:rsidRPr="0029641F" w:rsidRDefault="00C320F6" w:rsidP="000D2D7F">
            <w:pPr>
              <w:spacing w:before="0"/>
              <w:outlineLvl w:val="2"/>
              <w:rPr>
                <w:rFonts w:ascii="Calibri" w:eastAsia="Times New Roman" w:hAnsi="Calibri" w:cs="Calibri"/>
                <w:sz w:val="22"/>
                <w:szCs w:val="22"/>
              </w:rPr>
            </w:pPr>
            <w:r w:rsidRPr="0029641F">
              <w:rPr>
                <w:rFonts w:ascii="Calibri" w:eastAsia="Times New Roman" w:hAnsi="Calibri" w:cs="Calibri"/>
                <w:sz w:val="22"/>
                <w:szCs w:val="22"/>
              </w:rPr>
              <w:t> </w:t>
            </w:r>
          </w:p>
        </w:tc>
      </w:tr>
      <w:tr w:rsidR="00C320F6" w:rsidRPr="0029641F" w14:paraId="7E57A82F" w14:textId="77777777" w:rsidTr="00C320F6">
        <w:trPr>
          <w:trHeight w:val="300"/>
        </w:trPr>
        <w:tc>
          <w:tcPr>
            <w:tcW w:w="468" w:type="dxa"/>
            <w:tcBorders>
              <w:top w:val="single" w:sz="4" w:space="0" w:color="808080"/>
              <w:left w:val="single" w:sz="4" w:space="0" w:color="808080"/>
              <w:bottom w:val="nil"/>
              <w:right w:val="single" w:sz="4" w:space="0" w:color="808080"/>
            </w:tcBorders>
            <w:noWrap/>
            <w:hideMark/>
          </w:tcPr>
          <w:p w14:paraId="51440CAC" w14:textId="77777777" w:rsidR="00C320F6" w:rsidRPr="0029641F" w:rsidRDefault="00C320F6" w:rsidP="000D2D7F">
            <w:pPr>
              <w:spacing w:before="0"/>
              <w:outlineLvl w:val="2"/>
              <w:rPr>
                <w:rFonts w:ascii="Calibri" w:eastAsia="Times New Roman" w:hAnsi="Calibri" w:cs="Calibri"/>
                <w:sz w:val="22"/>
                <w:szCs w:val="22"/>
              </w:rPr>
            </w:pPr>
            <w:r w:rsidRPr="0029641F">
              <w:rPr>
                <w:rFonts w:ascii="Calibri" w:eastAsia="Times New Roman" w:hAnsi="Calibri" w:cs="Calibri"/>
                <w:sz w:val="22"/>
                <w:szCs w:val="22"/>
              </w:rPr>
              <w:t>3</w:t>
            </w:r>
          </w:p>
        </w:tc>
        <w:tc>
          <w:tcPr>
            <w:tcW w:w="4122" w:type="dxa"/>
            <w:tcBorders>
              <w:top w:val="single" w:sz="4" w:space="0" w:color="808080"/>
              <w:left w:val="nil"/>
              <w:bottom w:val="nil"/>
              <w:right w:val="single" w:sz="4" w:space="0" w:color="808080"/>
            </w:tcBorders>
            <w:hideMark/>
          </w:tcPr>
          <w:p w14:paraId="3AA6F1C2" w14:textId="77777777" w:rsidR="00C320F6" w:rsidRPr="0029641F" w:rsidRDefault="00C320F6" w:rsidP="000D2D7F">
            <w:pPr>
              <w:spacing w:before="0"/>
              <w:outlineLvl w:val="2"/>
              <w:rPr>
                <w:rFonts w:ascii="Calibri" w:eastAsia="Times New Roman" w:hAnsi="Calibri" w:cs="Calibri"/>
                <w:sz w:val="22"/>
                <w:szCs w:val="22"/>
              </w:rPr>
            </w:pPr>
            <w:hyperlink r:id="rId901" w:anchor="RANGE!fulld9e9af190d152f6973acd6d0dfd0c726eff86230b1d1bda9ff9561475859711a" w:history="1">
              <w:r w:rsidRPr="0029641F">
                <w:rPr>
                  <w:rFonts w:ascii="Calibri" w:eastAsia="Times New Roman" w:hAnsi="Calibri" w:cs="Calibri"/>
                  <w:sz w:val="22"/>
                  <w:szCs w:val="22"/>
                </w:rPr>
                <w:t xml:space="preserve">            Staff Client Breakdown</w:t>
              </w:r>
            </w:hyperlink>
          </w:p>
        </w:tc>
        <w:tc>
          <w:tcPr>
            <w:tcW w:w="2340" w:type="dxa"/>
            <w:tcBorders>
              <w:top w:val="single" w:sz="4" w:space="0" w:color="808080"/>
              <w:left w:val="nil"/>
              <w:bottom w:val="nil"/>
              <w:right w:val="single" w:sz="4" w:space="0" w:color="808080"/>
            </w:tcBorders>
            <w:hideMark/>
          </w:tcPr>
          <w:p w14:paraId="3195800F" w14:textId="77777777" w:rsidR="00C320F6" w:rsidRPr="0029641F" w:rsidRDefault="00C320F6" w:rsidP="000D2D7F">
            <w:pPr>
              <w:spacing w:before="0"/>
              <w:outlineLvl w:val="2"/>
              <w:rPr>
                <w:rFonts w:ascii="Calibri" w:eastAsia="Times New Roman" w:hAnsi="Calibri" w:cs="Calibri"/>
                <w:sz w:val="22"/>
                <w:szCs w:val="22"/>
              </w:rPr>
            </w:pPr>
            <w:r w:rsidRPr="0029641F">
              <w:rPr>
                <w:rFonts w:ascii="Calibri" w:eastAsia="Times New Roman" w:hAnsi="Calibri" w:cs="Calibri"/>
                <w:sz w:val="22"/>
                <w:szCs w:val="22"/>
              </w:rPr>
              <w:t>&lt;StffClntBrkdwn&gt;</w:t>
            </w:r>
          </w:p>
        </w:tc>
        <w:tc>
          <w:tcPr>
            <w:tcW w:w="810" w:type="dxa"/>
            <w:tcBorders>
              <w:top w:val="single" w:sz="4" w:space="0" w:color="808080"/>
              <w:left w:val="nil"/>
              <w:bottom w:val="nil"/>
              <w:right w:val="single" w:sz="4" w:space="0" w:color="808080"/>
            </w:tcBorders>
            <w:noWrap/>
            <w:hideMark/>
          </w:tcPr>
          <w:p w14:paraId="4F5E9E75" w14:textId="77777777" w:rsidR="00C320F6" w:rsidRPr="0029641F" w:rsidRDefault="00C320F6" w:rsidP="000D2D7F">
            <w:pPr>
              <w:spacing w:before="0"/>
              <w:outlineLvl w:val="2"/>
              <w:rPr>
                <w:rFonts w:ascii="Calibri" w:eastAsia="Times New Roman" w:hAnsi="Calibri" w:cs="Calibri"/>
                <w:sz w:val="22"/>
                <w:szCs w:val="22"/>
              </w:rPr>
            </w:pPr>
            <w:r w:rsidRPr="0029641F">
              <w:rPr>
                <w:rFonts w:ascii="Calibri" w:eastAsia="Times New Roman" w:hAnsi="Calibri" w:cs="Calibri"/>
                <w:sz w:val="22"/>
                <w:szCs w:val="22"/>
              </w:rPr>
              <w:t>[0..4]</w:t>
            </w:r>
          </w:p>
        </w:tc>
        <w:tc>
          <w:tcPr>
            <w:tcW w:w="2160" w:type="dxa"/>
            <w:tcBorders>
              <w:top w:val="single" w:sz="4" w:space="0" w:color="808080"/>
              <w:left w:val="nil"/>
              <w:bottom w:val="nil"/>
              <w:right w:val="single" w:sz="4" w:space="0" w:color="808080"/>
            </w:tcBorders>
            <w:noWrap/>
            <w:hideMark/>
          </w:tcPr>
          <w:p w14:paraId="7BF1D4A1" w14:textId="77777777" w:rsidR="00C320F6" w:rsidRPr="0029641F" w:rsidRDefault="00C320F6" w:rsidP="000D2D7F">
            <w:pPr>
              <w:spacing w:before="0"/>
              <w:outlineLvl w:val="2"/>
              <w:rPr>
                <w:rFonts w:ascii="Calibri" w:eastAsia="Times New Roman" w:hAnsi="Calibri" w:cs="Calibri"/>
                <w:sz w:val="22"/>
                <w:szCs w:val="22"/>
              </w:rPr>
            </w:pPr>
            <w:r w:rsidRPr="0029641F">
              <w:rPr>
                <w:rFonts w:ascii="Calibri" w:eastAsia="Times New Roman" w:hAnsi="Calibri" w:cs="Calibri"/>
                <w:sz w:val="22"/>
                <w:szCs w:val="22"/>
              </w:rPr>
              <w:t> </w:t>
            </w:r>
          </w:p>
        </w:tc>
        <w:tc>
          <w:tcPr>
            <w:tcW w:w="990" w:type="dxa"/>
            <w:tcBorders>
              <w:top w:val="single" w:sz="4" w:space="0" w:color="808080"/>
              <w:left w:val="nil"/>
              <w:bottom w:val="nil"/>
              <w:right w:val="single" w:sz="4" w:space="0" w:color="808080"/>
            </w:tcBorders>
            <w:noWrap/>
            <w:hideMark/>
          </w:tcPr>
          <w:p w14:paraId="0777146F" w14:textId="77777777" w:rsidR="00C320F6" w:rsidRPr="0029641F" w:rsidRDefault="00C320F6" w:rsidP="000D2D7F">
            <w:pPr>
              <w:spacing w:before="0"/>
              <w:outlineLvl w:val="2"/>
              <w:rPr>
                <w:rFonts w:ascii="Calibri" w:eastAsia="Times New Roman" w:hAnsi="Calibri" w:cs="Calibri"/>
                <w:sz w:val="22"/>
                <w:szCs w:val="22"/>
              </w:rPr>
            </w:pPr>
            <w:r w:rsidRPr="0029641F">
              <w:rPr>
                <w:rFonts w:ascii="Calibri" w:eastAsia="Times New Roman" w:hAnsi="Calibri" w:cs="Calibri"/>
                <w:sz w:val="22"/>
                <w:szCs w:val="22"/>
              </w:rPr>
              <w:t> </w:t>
            </w:r>
          </w:p>
        </w:tc>
      </w:tr>
      <w:tr w:rsidR="00C320F6" w:rsidRPr="0029641F" w14:paraId="57A44545" w14:textId="77777777" w:rsidTr="00C320F6">
        <w:trPr>
          <w:trHeight w:val="300"/>
        </w:trPr>
        <w:tc>
          <w:tcPr>
            <w:tcW w:w="468" w:type="dxa"/>
            <w:tcBorders>
              <w:top w:val="single" w:sz="4" w:space="0" w:color="808080"/>
              <w:left w:val="single" w:sz="4" w:space="0" w:color="808080"/>
              <w:bottom w:val="nil"/>
              <w:right w:val="single" w:sz="4" w:space="0" w:color="808080"/>
            </w:tcBorders>
            <w:noWrap/>
            <w:hideMark/>
          </w:tcPr>
          <w:p w14:paraId="03DC0651" w14:textId="77777777" w:rsidR="00C320F6" w:rsidRPr="0029641F" w:rsidRDefault="00C320F6" w:rsidP="000D2D7F">
            <w:pPr>
              <w:spacing w:before="0"/>
              <w:outlineLvl w:val="2"/>
              <w:rPr>
                <w:rFonts w:ascii="Calibri" w:eastAsia="Times New Roman" w:hAnsi="Calibri" w:cs="Calibri"/>
                <w:sz w:val="22"/>
                <w:szCs w:val="22"/>
              </w:rPr>
            </w:pPr>
            <w:r w:rsidRPr="0029641F">
              <w:rPr>
                <w:rFonts w:ascii="Calibri" w:eastAsia="Times New Roman" w:hAnsi="Calibri" w:cs="Calibri"/>
                <w:sz w:val="22"/>
                <w:szCs w:val="22"/>
              </w:rPr>
              <w:t>3</w:t>
            </w:r>
          </w:p>
        </w:tc>
        <w:tc>
          <w:tcPr>
            <w:tcW w:w="4122" w:type="dxa"/>
            <w:tcBorders>
              <w:top w:val="single" w:sz="4" w:space="0" w:color="808080"/>
              <w:left w:val="nil"/>
              <w:bottom w:val="nil"/>
              <w:right w:val="single" w:sz="4" w:space="0" w:color="808080"/>
            </w:tcBorders>
            <w:hideMark/>
          </w:tcPr>
          <w:p w14:paraId="2AEB12FD" w14:textId="77777777" w:rsidR="00C320F6" w:rsidRPr="0029641F" w:rsidRDefault="00C320F6" w:rsidP="000D2D7F">
            <w:pPr>
              <w:spacing w:before="0"/>
              <w:outlineLvl w:val="2"/>
              <w:rPr>
                <w:rFonts w:ascii="Calibri" w:eastAsia="Times New Roman" w:hAnsi="Calibri" w:cs="Calibri"/>
                <w:sz w:val="22"/>
                <w:szCs w:val="22"/>
              </w:rPr>
            </w:pPr>
            <w:hyperlink r:id="rId902" w:anchor="RANGE!full274819428db1c447162c37b50177a61e3760ed5e2d67e82d32af5705cc69a2dd" w:history="1">
              <w:r w:rsidRPr="0029641F">
                <w:rPr>
                  <w:rFonts w:ascii="Calibri" w:eastAsia="Times New Roman" w:hAnsi="Calibri" w:cs="Calibri"/>
                  <w:sz w:val="22"/>
                  <w:szCs w:val="22"/>
                </w:rPr>
                <w:t xml:space="preserve">            Financial Advice</w:t>
              </w:r>
            </w:hyperlink>
          </w:p>
        </w:tc>
        <w:tc>
          <w:tcPr>
            <w:tcW w:w="2340" w:type="dxa"/>
            <w:tcBorders>
              <w:top w:val="single" w:sz="4" w:space="0" w:color="808080"/>
              <w:left w:val="nil"/>
              <w:bottom w:val="nil"/>
              <w:right w:val="single" w:sz="4" w:space="0" w:color="808080"/>
            </w:tcBorders>
            <w:hideMark/>
          </w:tcPr>
          <w:p w14:paraId="17444B48" w14:textId="77777777" w:rsidR="00C320F6" w:rsidRPr="0029641F" w:rsidRDefault="00C320F6" w:rsidP="000D2D7F">
            <w:pPr>
              <w:spacing w:before="0"/>
              <w:outlineLvl w:val="2"/>
              <w:rPr>
                <w:rFonts w:ascii="Calibri" w:eastAsia="Times New Roman" w:hAnsi="Calibri" w:cs="Calibri"/>
                <w:sz w:val="22"/>
                <w:szCs w:val="22"/>
              </w:rPr>
            </w:pPr>
            <w:r w:rsidRPr="0029641F">
              <w:rPr>
                <w:rFonts w:ascii="Calibri" w:eastAsia="Times New Roman" w:hAnsi="Calibri" w:cs="Calibri"/>
                <w:sz w:val="22"/>
                <w:szCs w:val="22"/>
              </w:rPr>
              <w:t>&lt;FinAdvc&gt;</w:t>
            </w:r>
          </w:p>
        </w:tc>
        <w:tc>
          <w:tcPr>
            <w:tcW w:w="810" w:type="dxa"/>
            <w:tcBorders>
              <w:top w:val="single" w:sz="4" w:space="0" w:color="808080"/>
              <w:left w:val="nil"/>
              <w:bottom w:val="nil"/>
              <w:right w:val="single" w:sz="4" w:space="0" w:color="808080"/>
            </w:tcBorders>
            <w:noWrap/>
            <w:hideMark/>
          </w:tcPr>
          <w:p w14:paraId="3208B4B1" w14:textId="77777777" w:rsidR="00C320F6" w:rsidRPr="0029641F" w:rsidRDefault="00C320F6" w:rsidP="000D2D7F">
            <w:pPr>
              <w:spacing w:before="0"/>
              <w:outlineLvl w:val="2"/>
              <w:rPr>
                <w:rFonts w:ascii="Calibri" w:eastAsia="Times New Roman" w:hAnsi="Calibri" w:cs="Calibri"/>
                <w:sz w:val="22"/>
                <w:szCs w:val="22"/>
              </w:rPr>
            </w:pPr>
            <w:r w:rsidRPr="0029641F">
              <w:rPr>
                <w:rFonts w:ascii="Calibri" w:eastAsia="Times New Roman" w:hAnsi="Calibri" w:cs="Calibri"/>
                <w:sz w:val="22"/>
                <w:szCs w:val="22"/>
              </w:rPr>
              <w:t>[0..1]</w:t>
            </w:r>
          </w:p>
        </w:tc>
        <w:tc>
          <w:tcPr>
            <w:tcW w:w="2160" w:type="dxa"/>
            <w:tcBorders>
              <w:top w:val="single" w:sz="4" w:space="0" w:color="808080"/>
              <w:left w:val="nil"/>
              <w:bottom w:val="nil"/>
              <w:right w:val="single" w:sz="4" w:space="0" w:color="808080"/>
            </w:tcBorders>
            <w:hideMark/>
          </w:tcPr>
          <w:p w14:paraId="1308B23C" w14:textId="77777777" w:rsidR="00C320F6" w:rsidRPr="0029641F" w:rsidRDefault="00C320F6" w:rsidP="000D2D7F">
            <w:pPr>
              <w:spacing w:before="0"/>
              <w:outlineLvl w:val="2"/>
              <w:rPr>
                <w:rFonts w:ascii="Calibri" w:eastAsia="Times New Roman" w:hAnsi="Calibri" w:cs="Calibri"/>
                <w:sz w:val="22"/>
                <w:szCs w:val="22"/>
              </w:rPr>
            </w:pPr>
            <w:r w:rsidRPr="0029641F">
              <w:rPr>
                <w:rFonts w:ascii="Calibri" w:eastAsia="Times New Roman" w:hAnsi="Calibri" w:cs="Calibri"/>
                <w:sz w:val="22"/>
                <w:szCs w:val="22"/>
              </w:rPr>
              <w:t>text</w:t>
            </w:r>
          </w:p>
        </w:tc>
        <w:tc>
          <w:tcPr>
            <w:tcW w:w="990" w:type="dxa"/>
            <w:tcBorders>
              <w:top w:val="single" w:sz="4" w:space="0" w:color="808080"/>
              <w:left w:val="nil"/>
              <w:bottom w:val="nil"/>
              <w:right w:val="single" w:sz="4" w:space="0" w:color="808080"/>
            </w:tcBorders>
            <w:noWrap/>
            <w:hideMark/>
          </w:tcPr>
          <w:p w14:paraId="4FAA69A9" w14:textId="77777777" w:rsidR="00C320F6" w:rsidRPr="0029641F" w:rsidRDefault="00C320F6" w:rsidP="000D2D7F">
            <w:pPr>
              <w:spacing w:before="0"/>
              <w:outlineLvl w:val="2"/>
              <w:rPr>
                <w:rFonts w:ascii="Calibri" w:eastAsia="Times New Roman" w:hAnsi="Calibri" w:cs="Calibri"/>
                <w:sz w:val="22"/>
                <w:szCs w:val="22"/>
              </w:rPr>
            </w:pPr>
            <w:r w:rsidRPr="0029641F">
              <w:rPr>
                <w:rFonts w:ascii="Calibri" w:eastAsia="Times New Roman" w:hAnsi="Calibri" w:cs="Calibri"/>
                <w:sz w:val="22"/>
                <w:szCs w:val="22"/>
              </w:rPr>
              <w:t> </w:t>
            </w:r>
          </w:p>
        </w:tc>
      </w:tr>
      <w:tr w:rsidR="00C320F6" w:rsidRPr="0029641F" w14:paraId="437FE4D5" w14:textId="77777777" w:rsidTr="00C320F6">
        <w:trPr>
          <w:trHeight w:val="300"/>
        </w:trPr>
        <w:tc>
          <w:tcPr>
            <w:tcW w:w="468" w:type="dxa"/>
            <w:tcBorders>
              <w:top w:val="single" w:sz="4" w:space="0" w:color="808080"/>
              <w:left w:val="single" w:sz="4" w:space="0" w:color="808080"/>
              <w:bottom w:val="nil"/>
              <w:right w:val="single" w:sz="4" w:space="0" w:color="808080"/>
            </w:tcBorders>
            <w:noWrap/>
            <w:hideMark/>
          </w:tcPr>
          <w:p w14:paraId="54024FD7" w14:textId="77777777" w:rsidR="00C320F6" w:rsidRPr="0029641F" w:rsidRDefault="00C320F6" w:rsidP="000D2D7F">
            <w:pPr>
              <w:spacing w:before="0"/>
              <w:outlineLvl w:val="2"/>
              <w:rPr>
                <w:rFonts w:ascii="Calibri" w:eastAsia="Times New Roman" w:hAnsi="Calibri" w:cs="Calibri"/>
                <w:sz w:val="22"/>
                <w:szCs w:val="22"/>
              </w:rPr>
            </w:pPr>
            <w:r w:rsidRPr="0029641F">
              <w:rPr>
                <w:rFonts w:ascii="Calibri" w:eastAsia="Times New Roman" w:hAnsi="Calibri" w:cs="Calibri"/>
                <w:sz w:val="22"/>
                <w:szCs w:val="22"/>
              </w:rPr>
              <w:t>3</w:t>
            </w:r>
          </w:p>
        </w:tc>
        <w:tc>
          <w:tcPr>
            <w:tcW w:w="4122" w:type="dxa"/>
            <w:tcBorders>
              <w:top w:val="single" w:sz="4" w:space="0" w:color="808080"/>
              <w:left w:val="nil"/>
              <w:bottom w:val="nil"/>
              <w:right w:val="single" w:sz="4" w:space="0" w:color="808080"/>
            </w:tcBorders>
            <w:hideMark/>
          </w:tcPr>
          <w:p w14:paraId="77BDDAE5" w14:textId="77777777" w:rsidR="00C320F6" w:rsidRPr="0029641F" w:rsidRDefault="00C320F6" w:rsidP="000D2D7F">
            <w:pPr>
              <w:spacing w:before="0"/>
              <w:outlineLvl w:val="2"/>
              <w:rPr>
                <w:rFonts w:ascii="Calibri" w:eastAsia="Times New Roman" w:hAnsi="Calibri" w:cs="Calibri"/>
                <w:sz w:val="22"/>
                <w:szCs w:val="22"/>
              </w:rPr>
            </w:pPr>
            <w:hyperlink r:id="rId903" w:anchor="RANGE!fulla6f8174e76cc7af69fcec6ed9ecd9e8e8bc00b2945832de99d4d0e64a68f6029" w:history="1">
              <w:r w:rsidRPr="0029641F">
                <w:rPr>
                  <w:rFonts w:ascii="Calibri" w:eastAsia="Times New Roman" w:hAnsi="Calibri" w:cs="Calibri"/>
                  <w:sz w:val="22"/>
                  <w:szCs w:val="22"/>
                </w:rPr>
                <w:t xml:space="preserve">            Negotiated Trade</w:t>
              </w:r>
            </w:hyperlink>
          </w:p>
        </w:tc>
        <w:tc>
          <w:tcPr>
            <w:tcW w:w="2340" w:type="dxa"/>
            <w:tcBorders>
              <w:top w:val="single" w:sz="4" w:space="0" w:color="808080"/>
              <w:left w:val="nil"/>
              <w:bottom w:val="nil"/>
              <w:right w:val="single" w:sz="4" w:space="0" w:color="808080"/>
            </w:tcBorders>
            <w:hideMark/>
          </w:tcPr>
          <w:p w14:paraId="498383B1" w14:textId="77777777" w:rsidR="00C320F6" w:rsidRPr="0029641F" w:rsidRDefault="00C320F6" w:rsidP="000D2D7F">
            <w:pPr>
              <w:spacing w:before="0"/>
              <w:outlineLvl w:val="2"/>
              <w:rPr>
                <w:rFonts w:ascii="Calibri" w:eastAsia="Times New Roman" w:hAnsi="Calibri" w:cs="Calibri"/>
                <w:sz w:val="22"/>
                <w:szCs w:val="22"/>
              </w:rPr>
            </w:pPr>
            <w:r w:rsidRPr="0029641F">
              <w:rPr>
                <w:rFonts w:ascii="Calibri" w:eastAsia="Times New Roman" w:hAnsi="Calibri" w:cs="Calibri"/>
                <w:sz w:val="22"/>
                <w:szCs w:val="22"/>
              </w:rPr>
              <w:t>&lt;NgtdTrad&gt;</w:t>
            </w:r>
          </w:p>
        </w:tc>
        <w:tc>
          <w:tcPr>
            <w:tcW w:w="810" w:type="dxa"/>
            <w:tcBorders>
              <w:top w:val="single" w:sz="4" w:space="0" w:color="808080"/>
              <w:left w:val="nil"/>
              <w:bottom w:val="nil"/>
              <w:right w:val="single" w:sz="4" w:space="0" w:color="808080"/>
            </w:tcBorders>
            <w:noWrap/>
            <w:hideMark/>
          </w:tcPr>
          <w:p w14:paraId="55600AEB" w14:textId="77777777" w:rsidR="00C320F6" w:rsidRPr="0029641F" w:rsidRDefault="00C320F6" w:rsidP="000D2D7F">
            <w:pPr>
              <w:spacing w:before="0"/>
              <w:outlineLvl w:val="2"/>
              <w:rPr>
                <w:rFonts w:ascii="Calibri" w:eastAsia="Times New Roman" w:hAnsi="Calibri" w:cs="Calibri"/>
                <w:sz w:val="22"/>
                <w:szCs w:val="22"/>
              </w:rPr>
            </w:pPr>
            <w:r w:rsidRPr="0029641F">
              <w:rPr>
                <w:rFonts w:ascii="Calibri" w:eastAsia="Times New Roman" w:hAnsi="Calibri" w:cs="Calibri"/>
                <w:sz w:val="22"/>
                <w:szCs w:val="22"/>
              </w:rPr>
              <w:t>[0..1]</w:t>
            </w:r>
          </w:p>
        </w:tc>
        <w:tc>
          <w:tcPr>
            <w:tcW w:w="2160" w:type="dxa"/>
            <w:tcBorders>
              <w:top w:val="single" w:sz="4" w:space="0" w:color="808080"/>
              <w:left w:val="nil"/>
              <w:bottom w:val="nil"/>
              <w:right w:val="single" w:sz="4" w:space="0" w:color="808080"/>
            </w:tcBorders>
            <w:hideMark/>
          </w:tcPr>
          <w:p w14:paraId="608FCF9B" w14:textId="77777777" w:rsidR="00C320F6" w:rsidRPr="0029641F" w:rsidRDefault="00C320F6" w:rsidP="000D2D7F">
            <w:pPr>
              <w:spacing w:before="0"/>
              <w:outlineLvl w:val="2"/>
              <w:rPr>
                <w:rFonts w:ascii="Calibri" w:eastAsia="Times New Roman" w:hAnsi="Calibri" w:cs="Calibri"/>
                <w:sz w:val="22"/>
                <w:szCs w:val="22"/>
              </w:rPr>
            </w:pPr>
            <w:r w:rsidRPr="0029641F">
              <w:rPr>
                <w:rFonts w:ascii="Calibri" w:eastAsia="Times New Roman" w:hAnsi="Calibri" w:cs="Calibri"/>
                <w:sz w:val="22"/>
                <w:szCs w:val="22"/>
              </w:rPr>
              <w:t>text</w:t>
            </w:r>
          </w:p>
        </w:tc>
        <w:tc>
          <w:tcPr>
            <w:tcW w:w="990" w:type="dxa"/>
            <w:tcBorders>
              <w:top w:val="single" w:sz="4" w:space="0" w:color="808080"/>
              <w:left w:val="nil"/>
              <w:bottom w:val="nil"/>
              <w:right w:val="single" w:sz="4" w:space="0" w:color="808080"/>
            </w:tcBorders>
            <w:noWrap/>
            <w:hideMark/>
          </w:tcPr>
          <w:p w14:paraId="081C5F47" w14:textId="77777777" w:rsidR="00C320F6" w:rsidRPr="0029641F" w:rsidRDefault="00C320F6" w:rsidP="000D2D7F">
            <w:pPr>
              <w:spacing w:before="0"/>
              <w:outlineLvl w:val="2"/>
              <w:rPr>
                <w:rFonts w:ascii="Calibri" w:eastAsia="Times New Roman" w:hAnsi="Calibri" w:cs="Calibri"/>
                <w:sz w:val="22"/>
                <w:szCs w:val="22"/>
              </w:rPr>
            </w:pPr>
            <w:r w:rsidRPr="0029641F">
              <w:rPr>
                <w:rFonts w:ascii="Calibri" w:eastAsia="Times New Roman" w:hAnsi="Calibri" w:cs="Calibri"/>
                <w:sz w:val="22"/>
                <w:szCs w:val="22"/>
              </w:rPr>
              <w:t> </w:t>
            </w:r>
          </w:p>
        </w:tc>
      </w:tr>
      <w:tr w:rsidR="00C320F6" w:rsidRPr="0029641F" w14:paraId="5EEA9E5F" w14:textId="77777777" w:rsidTr="00C320F6">
        <w:trPr>
          <w:trHeight w:val="300"/>
        </w:trPr>
        <w:tc>
          <w:tcPr>
            <w:tcW w:w="468" w:type="dxa"/>
            <w:tcBorders>
              <w:top w:val="single" w:sz="4" w:space="0" w:color="808080"/>
              <w:left w:val="single" w:sz="4" w:space="0" w:color="808080"/>
              <w:bottom w:val="nil"/>
              <w:right w:val="single" w:sz="4" w:space="0" w:color="808080"/>
            </w:tcBorders>
            <w:noWrap/>
            <w:hideMark/>
          </w:tcPr>
          <w:p w14:paraId="1C7AA881" w14:textId="77777777" w:rsidR="00C320F6" w:rsidRPr="0029641F" w:rsidRDefault="00C320F6" w:rsidP="000D2D7F">
            <w:pPr>
              <w:spacing w:before="0"/>
              <w:outlineLvl w:val="2"/>
              <w:rPr>
                <w:rFonts w:ascii="Calibri" w:eastAsia="Times New Roman" w:hAnsi="Calibri" w:cs="Calibri"/>
                <w:sz w:val="22"/>
                <w:szCs w:val="22"/>
              </w:rPr>
            </w:pPr>
            <w:r w:rsidRPr="0029641F">
              <w:rPr>
                <w:rFonts w:ascii="Calibri" w:eastAsia="Times New Roman" w:hAnsi="Calibri" w:cs="Calibri"/>
                <w:sz w:val="22"/>
                <w:szCs w:val="22"/>
              </w:rPr>
              <w:t>3</w:t>
            </w:r>
          </w:p>
        </w:tc>
        <w:tc>
          <w:tcPr>
            <w:tcW w:w="4122" w:type="dxa"/>
            <w:tcBorders>
              <w:top w:val="single" w:sz="4" w:space="0" w:color="808080"/>
              <w:left w:val="nil"/>
              <w:bottom w:val="nil"/>
              <w:right w:val="single" w:sz="4" w:space="0" w:color="808080"/>
            </w:tcBorders>
            <w:hideMark/>
          </w:tcPr>
          <w:p w14:paraId="289F30A3" w14:textId="77777777" w:rsidR="00C320F6" w:rsidRPr="0029641F" w:rsidRDefault="00C320F6" w:rsidP="000D2D7F">
            <w:pPr>
              <w:spacing w:before="0"/>
              <w:outlineLvl w:val="2"/>
              <w:rPr>
                <w:rFonts w:ascii="Calibri" w:eastAsia="Times New Roman" w:hAnsi="Calibri" w:cs="Calibri"/>
                <w:sz w:val="22"/>
                <w:szCs w:val="22"/>
              </w:rPr>
            </w:pPr>
            <w:hyperlink r:id="rId904" w:anchor="RANGE!full06223b1a7ecd0cf05ccd53729b33ca142f5962162dbd47fb32ff7b18f37db13f" w:history="1">
              <w:r w:rsidRPr="0029641F">
                <w:rPr>
                  <w:rFonts w:ascii="Calibri" w:eastAsia="Times New Roman" w:hAnsi="Calibri" w:cs="Calibri"/>
                  <w:sz w:val="22"/>
                  <w:szCs w:val="22"/>
                </w:rPr>
                <w:t xml:space="preserve">            Late Report</w:t>
              </w:r>
            </w:hyperlink>
          </w:p>
        </w:tc>
        <w:tc>
          <w:tcPr>
            <w:tcW w:w="2340" w:type="dxa"/>
            <w:tcBorders>
              <w:top w:val="single" w:sz="4" w:space="0" w:color="808080"/>
              <w:left w:val="nil"/>
              <w:bottom w:val="nil"/>
              <w:right w:val="single" w:sz="4" w:space="0" w:color="808080"/>
            </w:tcBorders>
            <w:hideMark/>
          </w:tcPr>
          <w:p w14:paraId="7E199389" w14:textId="77777777" w:rsidR="00C320F6" w:rsidRPr="0029641F" w:rsidRDefault="00C320F6" w:rsidP="000D2D7F">
            <w:pPr>
              <w:spacing w:before="0"/>
              <w:outlineLvl w:val="2"/>
              <w:rPr>
                <w:rFonts w:ascii="Calibri" w:eastAsia="Times New Roman" w:hAnsi="Calibri" w:cs="Calibri"/>
                <w:sz w:val="22"/>
                <w:szCs w:val="22"/>
              </w:rPr>
            </w:pPr>
            <w:r w:rsidRPr="0029641F">
              <w:rPr>
                <w:rFonts w:ascii="Calibri" w:eastAsia="Times New Roman" w:hAnsi="Calibri" w:cs="Calibri"/>
                <w:sz w:val="22"/>
                <w:szCs w:val="22"/>
              </w:rPr>
              <w:t>&lt;LateRpt&gt;</w:t>
            </w:r>
          </w:p>
        </w:tc>
        <w:tc>
          <w:tcPr>
            <w:tcW w:w="810" w:type="dxa"/>
            <w:tcBorders>
              <w:top w:val="single" w:sz="4" w:space="0" w:color="808080"/>
              <w:left w:val="nil"/>
              <w:bottom w:val="nil"/>
              <w:right w:val="single" w:sz="4" w:space="0" w:color="808080"/>
            </w:tcBorders>
            <w:noWrap/>
            <w:hideMark/>
          </w:tcPr>
          <w:p w14:paraId="363DE30F" w14:textId="77777777" w:rsidR="00C320F6" w:rsidRPr="0029641F" w:rsidRDefault="00C320F6" w:rsidP="000D2D7F">
            <w:pPr>
              <w:spacing w:before="0"/>
              <w:outlineLvl w:val="2"/>
              <w:rPr>
                <w:rFonts w:ascii="Calibri" w:eastAsia="Times New Roman" w:hAnsi="Calibri" w:cs="Calibri"/>
                <w:sz w:val="22"/>
                <w:szCs w:val="22"/>
              </w:rPr>
            </w:pPr>
            <w:r w:rsidRPr="0029641F">
              <w:rPr>
                <w:rFonts w:ascii="Calibri" w:eastAsia="Times New Roman" w:hAnsi="Calibri" w:cs="Calibri"/>
                <w:sz w:val="22"/>
                <w:szCs w:val="22"/>
              </w:rPr>
              <w:t>[0..1]</w:t>
            </w:r>
          </w:p>
        </w:tc>
        <w:tc>
          <w:tcPr>
            <w:tcW w:w="2160" w:type="dxa"/>
            <w:tcBorders>
              <w:top w:val="single" w:sz="4" w:space="0" w:color="808080"/>
              <w:left w:val="nil"/>
              <w:bottom w:val="nil"/>
              <w:right w:val="single" w:sz="4" w:space="0" w:color="808080"/>
            </w:tcBorders>
            <w:hideMark/>
          </w:tcPr>
          <w:p w14:paraId="7F3C8CB0" w14:textId="77777777" w:rsidR="00C320F6" w:rsidRPr="0029641F" w:rsidRDefault="00C320F6" w:rsidP="000D2D7F">
            <w:pPr>
              <w:spacing w:before="0"/>
              <w:outlineLvl w:val="2"/>
              <w:rPr>
                <w:rFonts w:ascii="Calibri" w:eastAsia="Times New Roman" w:hAnsi="Calibri" w:cs="Calibri"/>
                <w:sz w:val="22"/>
                <w:szCs w:val="22"/>
              </w:rPr>
            </w:pPr>
            <w:r w:rsidRPr="0029641F">
              <w:rPr>
                <w:rFonts w:ascii="Calibri" w:eastAsia="Times New Roman" w:hAnsi="Calibri" w:cs="Calibri"/>
                <w:sz w:val="22"/>
                <w:szCs w:val="22"/>
              </w:rPr>
              <w:t>text</w:t>
            </w:r>
          </w:p>
        </w:tc>
        <w:tc>
          <w:tcPr>
            <w:tcW w:w="990" w:type="dxa"/>
            <w:tcBorders>
              <w:top w:val="single" w:sz="4" w:space="0" w:color="808080"/>
              <w:left w:val="nil"/>
              <w:bottom w:val="nil"/>
              <w:right w:val="single" w:sz="4" w:space="0" w:color="808080"/>
            </w:tcBorders>
            <w:noWrap/>
            <w:hideMark/>
          </w:tcPr>
          <w:p w14:paraId="50EE3EC3" w14:textId="77777777" w:rsidR="00C320F6" w:rsidRPr="0029641F" w:rsidRDefault="00C320F6" w:rsidP="000D2D7F">
            <w:pPr>
              <w:spacing w:before="0"/>
              <w:outlineLvl w:val="2"/>
              <w:rPr>
                <w:rFonts w:ascii="Calibri" w:eastAsia="Times New Roman" w:hAnsi="Calibri" w:cs="Calibri"/>
                <w:sz w:val="22"/>
                <w:szCs w:val="22"/>
              </w:rPr>
            </w:pPr>
            <w:r w:rsidRPr="0029641F">
              <w:rPr>
                <w:rFonts w:ascii="Calibri" w:eastAsia="Times New Roman" w:hAnsi="Calibri" w:cs="Calibri"/>
                <w:sz w:val="22"/>
                <w:szCs w:val="22"/>
              </w:rPr>
              <w:t> </w:t>
            </w:r>
          </w:p>
        </w:tc>
      </w:tr>
      <w:tr w:rsidR="00C320F6" w:rsidRPr="0029641F" w14:paraId="743A25DF" w14:textId="77777777" w:rsidTr="00C320F6">
        <w:trPr>
          <w:trHeight w:val="300"/>
        </w:trPr>
        <w:tc>
          <w:tcPr>
            <w:tcW w:w="468" w:type="dxa"/>
            <w:tcBorders>
              <w:top w:val="single" w:sz="4" w:space="0" w:color="808080"/>
              <w:left w:val="single" w:sz="4" w:space="0" w:color="808080"/>
              <w:bottom w:val="nil"/>
              <w:right w:val="single" w:sz="4" w:space="0" w:color="808080"/>
            </w:tcBorders>
            <w:noWrap/>
            <w:hideMark/>
          </w:tcPr>
          <w:p w14:paraId="69CA930D" w14:textId="77777777" w:rsidR="00C320F6" w:rsidRPr="0029641F" w:rsidRDefault="00C320F6" w:rsidP="000D2D7F">
            <w:pPr>
              <w:spacing w:before="0"/>
              <w:outlineLvl w:val="2"/>
              <w:rPr>
                <w:rFonts w:ascii="Calibri" w:eastAsia="Times New Roman" w:hAnsi="Calibri" w:cs="Calibri"/>
                <w:sz w:val="22"/>
                <w:szCs w:val="22"/>
              </w:rPr>
            </w:pPr>
            <w:r w:rsidRPr="0029641F">
              <w:rPr>
                <w:rFonts w:ascii="Calibri" w:eastAsia="Times New Roman" w:hAnsi="Calibri" w:cs="Calibri"/>
                <w:sz w:val="22"/>
                <w:szCs w:val="22"/>
              </w:rPr>
              <w:t>3</w:t>
            </w:r>
          </w:p>
        </w:tc>
        <w:tc>
          <w:tcPr>
            <w:tcW w:w="4122" w:type="dxa"/>
            <w:tcBorders>
              <w:top w:val="single" w:sz="4" w:space="0" w:color="808080"/>
              <w:left w:val="nil"/>
              <w:bottom w:val="nil"/>
              <w:right w:val="single" w:sz="4" w:space="0" w:color="808080"/>
            </w:tcBorders>
            <w:hideMark/>
          </w:tcPr>
          <w:p w14:paraId="1B78532F" w14:textId="77777777" w:rsidR="00C320F6" w:rsidRPr="0029641F" w:rsidRDefault="00C320F6" w:rsidP="000D2D7F">
            <w:pPr>
              <w:spacing w:before="0"/>
              <w:outlineLvl w:val="2"/>
              <w:rPr>
                <w:rFonts w:ascii="Calibri" w:eastAsia="Times New Roman" w:hAnsi="Calibri" w:cs="Calibri"/>
                <w:sz w:val="22"/>
                <w:szCs w:val="22"/>
              </w:rPr>
            </w:pPr>
            <w:hyperlink r:id="rId905" w:anchor="RANGE!fullabda64276e79c6002e654670db98a0fd968df7a1799a633cdc26eaa54972b645" w:history="1">
              <w:r w:rsidRPr="0029641F">
                <w:rPr>
                  <w:rFonts w:ascii="Calibri" w:eastAsia="Times New Roman" w:hAnsi="Calibri" w:cs="Calibri"/>
                  <w:sz w:val="22"/>
                  <w:szCs w:val="22"/>
                </w:rPr>
                <w:t xml:space="preserve">            Related Party Details</w:t>
              </w:r>
            </w:hyperlink>
          </w:p>
        </w:tc>
        <w:tc>
          <w:tcPr>
            <w:tcW w:w="2340" w:type="dxa"/>
            <w:tcBorders>
              <w:top w:val="single" w:sz="4" w:space="0" w:color="808080"/>
              <w:left w:val="nil"/>
              <w:bottom w:val="nil"/>
              <w:right w:val="single" w:sz="4" w:space="0" w:color="808080"/>
            </w:tcBorders>
            <w:hideMark/>
          </w:tcPr>
          <w:p w14:paraId="721BF668" w14:textId="77777777" w:rsidR="00C320F6" w:rsidRPr="0029641F" w:rsidRDefault="00C320F6" w:rsidP="000D2D7F">
            <w:pPr>
              <w:spacing w:before="0"/>
              <w:outlineLvl w:val="2"/>
              <w:rPr>
                <w:rFonts w:ascii="Calibri" w:eastAsia="Times New Roman" w:hAnsi="Calibri" w:cs="Calibri"/>
                <w:sz w:val="22"/>
                <w:szCs w:val="22"/>
              </w:rPr>
            </w:pPr>
            <w:r w:rsidRPr="0029641F">
              <w:rPr>
                <w:rFonts w:ascii="Calibri" w:eastAsia="Times New Roman" w:hAnsi="Calibri" w:cs="Calibri"/>
                <w:sz w:val="22"/>
                <w:szCs w:val="22"/>
              </w:rPr>
              <w:t>&lt;RltdPtyDtls&gt;</w:t>
            </w:r>
          </w:p>
        </w:tc>
        <w:tc>
          <w:tcPr>
            <w:tcW w:w="810" w:type="dxa"/>
            <w:tcBorders>
              <w:top w:val="single" w:sz="4" w:space="0" w:color="808080"/>
              <w:left w:val="nil"/>
              <w:bottom w:val="nil"/>
              <w:right w:val="single" w:sz="4" w:space="0" w:color="808080"/>
            </w:tcBorders>
            <w:noWrap/>
            <w:hideMark/>
          </w:tcPr>
          <w:p w14:paraId="35C8E6CC" w14:textId="77777777" w:rsidR="00C320F6" w:rsidRPr="0029641F" w:rsidRDefault="00C320F6" w:rsidP="000D2D7F">
            <w:pPr>
              <w:spacing w:before="0"/>
              <w:outlineLvl w:val="2"/>
              <w:rPr>
                <w:rFonts w:ascii="Calibri" w:eastAsia="Times New Roman" w:hAnsi="Calibri" w:cs="Calibri"/>
                <w:sz w:val="22"/>
                <w:szCs w:val="22"/>
              </w:rPr>
            </w:pPr>
            <w:r w:rsidRPr="0029641F">
              <w:rPr>
                <w:rFonts w:ascii="Calibri" w:eastAsia="Times New Roman" w:hAnsi="Calibri" w:cs="Calibri"/>
                <w:sz w:val="22"/>
                <w:szCs w:val="22"/>
              </w:rPr>
              <w:t>[0..10]</w:t>
            </w:r>
          </w:p>
        </w:tc>
        <w:tc>
          <w:tcPr>
            <w:tcW w:w="2160" w:type="dxa"/>
            <w:tcBorders>
              <w:top w:val="single" w:sz="4" w:space="0" w:color="808080"/>
              <w:left w:val="nil"/>
              <w:bottom w:val="nil"/>
              <w:right w:val="single" w:sz="4" w:space="0" w:color="808080"/>
            </w:tcBorders>
            <w:noWrap/>
            <w:hideMark/>
          </w:tcPr>
          <w:p w14:paraId="774AF30D" w14:textId="77777777" w:rsidR="00C320F6" w:rsidRPr="0029641F" w:rsidRDefault="00C320F6" w:rsidP="000D2D7F">
            <w:pPr>
              <w:spacing w:before="0"/>
              <w:outlineLvl w:val="2"/>
              <w:rPr>
                <w:rFonts w:ascii="Calibri" w:eastAsia="Times New Roman" w:hAnsi="Calibri" w:cs="Calibri"/>
                <w:sz w:val="22"/>
                <w:szCs w:val="22"/>
              </w:rPr>
            </w:pPr>
            <w:r w:rsidRPr="0029641F">
              <w:rPr>
                <w:rFonts w:ascii="Calibri" w:eastAsia="Times New Roman" w:hAnsi="Calibri" w:cs="Calibri"/>
                <w:sz w:val="22"/>
                <w:szCs w:val="22"/>
              </w:rPr>
              <w:t> </w:t>
            </w:r>
          </w:p>
        </w:tc>
        <w:tc>
          <w:tcPr>
            <w:tcW w:w="990" w:type="dxa"/>
            <w:tcBorders>
              <w:top w:val="single" w:sz="4" w:space="0" w:color="808080"/>
              <w:left w:val="nil"/>
              <w:bottom w:val="nil"/>
              <w:right w:val="single" w:sz="4" w:space="0" w:color="808080"/>
            </w:tcBorders>
            <w:noWrap/>
            <w:hideMark/>
          </w:tcPr>
          <w:p w14:paraId="115B3CDA" w14:textId="77777777" w:rsidR="00C320F6" w:rsidRPr="0029641F" w:rsidRDefault="00C320F6" w:rsidP="000D2D7F">
            <w:pPr>
              <w:spacing w:before="0"/>
              <w:outlineLvl w:val="2"/>
              <w:rPr>
                <w:rFonts w:ascii="Calibri" w:eastAsia="Times New Roman" w:hAnsi="Calibri" w:cs="Calibri"/>
                <w:sz w:val="22"/>
                <w:szCs w:val="22"/>
              </w:rPr>
            </w:pPr>
            <w:r w:rsidRPr="0029641F">
              <w:rPr>
                <w:rFonts w:ascii="Calibri" w:eastAsia="Times New Roman" w:hAnsi="Calibri" w:cs="Calibri"/>
                <w:sz w:val="22"/>
                <w:szCs w:val="22"/>
              </w:rPr>
              <w:t> </w:t>
            </w:r>
          </w:p>
        </w:tc>
      </w:tr>
      <w:tr w:rsidR="00C320F6" w:rsidRPr="0029641F" w14:paraId="67F29745" w14:textId="77777777" w:rsidTr="00C320F6">
        <w:trPr>
          <w:trHeight w:val="300"/>
        </w:trPr>
        <w:tc>
          <w:tcPr>
            <w:tcW w:w="468" w:type="dxa"/>
            <w:tcBorders>
              <w:top w:val="single" w:sz="4" w:space="0" w:color="808080"/>
              <w:left w:val="single" w:sz="4" w:space="0" w:color="808080"/>
              <w:bottom w:val="nil"/>
              <w:right w:val="single" w:sz="4" w:space="0" w:color="808080"/>
            </w:tcBorders>
            <w:noWrap/>
            <w:hideMark/>
          </w:tcPr>
          <w:p w14:paraId="75CBE26E" w14:textId="77777777" w:rsidR="00C320F6" w:rsidRPr="0029641F" w:rsidRDefault="00C320F6" w:rsidP="000D2D7F">
            <w:pPr>
              <w:spacing w:before="0"/>
              <w:outlineLvl w:val="2"/>
              <w:rPr>
                <w:rFonts w:ascii="Calibri" w:eastAsia="Times New Roman" w:hAnsi="Calibri" w:cs="Calibri"/>
                <w:sz w:val="22"/>
                <w:szCs w:val="22"/>
              </w:rPr>
            </w:pPr>
            <w:r w:rsidRPr="0029641F">
              <w:rPr>
                <w:rFonts w:ascii="Calibri" w:eastAsia="Times New Roman" w:hAnsi="Calibri" w:cs="Calibri"/>
                <w:sz w:val="22"/>
                <w:szCs w:val="22"/>
              </w:rPr>
              <w:t>3</w:t>
            </w:r>
          </w:p>
        </w:tc>
        <w:tc>
          <w:tcPr>
            <w:tcW w:w="4122" w:type="dxa"/>
            <w:tcBorders>
              <w:top w:val="single" w:sz="4" w:space="0" w:color="808080"/>
              <w:left w:val="nil"/>
              <w:bottom w:val="nil"/>
              <w:right w:val="single" w:sz="4" w:space="0" w:color="808080"/>
            </w:tcBorders>
            <w:hideMark/>
          </w:tcPr>
          <w:p w14:paraId="29BA9112" w14:textId="77777777" w:rsidR="00C320F6" w:rsidRPr="0029641F" w:rsidRDefault="00C320F6" w:rsidP="000D2D7F">
            <w:pPr>
              <w:spacing w:before="0"/>
              <w:outlineLvl w:val="2"/>
              <w:rPr>
                <w:rFonts w:ascii="Calibri" w:eastAsia="Times New Roman" w:hAnsi="Calibri" w:cs="Calibri"/>
                <w:sz w:val="22"/>
                <w:szCs w:val="22"/>
              </w:rPr>
            </w:pPr>
            <w:hyperlink r:id="rId906" w:anchor="RANGE!full15ac315b39d7047edb815760757420ef795bb6289632a55419eacaa83c5d9ac0" w:history="1">
              <w:r w:rsidRPr="0029641F">
                <w:rPr>
                  <w:rFonts w:ascii="Calibri" w:eastAsia="Times New Roman" w:hAnsi="Calibri" w:cs="Calibri"/>
                  <w:sz w:val="22"/>
                  <w:szCs w:val="22"/>
                </w:rPr>
                <w:t xml:space="preserve">            Equalisation</w:t>
              </w:r>
            </w:hyperlink>
          </w:p>
        </w:tc>
        <w:tc>
          <w:tcPr>
            <w:tcW w:w="2340" w:type="dxa"/>
            <w:tcBorders>
              <w:top w:val="single" w:sz="4" w:space="0" w:color="808080"/>
              <w:left w:val="nil"/>
              <w:bottom w:val="nil"/>
              <w:right w:val="single" w:sz="4" w:space="0" w:color="808080"/>
            </w:tcBorders>
            <w:hideMark/>
          </w:tcPr>
          <w:p w14:paraId="755C23CC" w14:textId="77777777" w:rsidR="00C320F6" w:rsidRPr="0029641F" w:rsidRDefault="00C320F6" w:rsidP="000D2D7F">
            <w:pPr>
              <w:spacing w:before="0"/>
              <w:outlineLvl w:val="2"/>
              <w:rPr>
                <w:rFonts w:ascii="Calibri" w:eastAsia="Times New Roman" w:hAnsi="Calibri" w:cs="Calibri"/>
                <w:sz w:val="22"/>
                <w:szCs w:val="22"/>
              </w:rPr>
            </w:pPr>
            <w:r w:rsidRPr="0029641F">
              <w:rPr>
                <w:rFonts w:ascii="Calibri" w:eastAsia="Times New Roman" w:hAnsi="Calibri" w:cs="Calibri"/>
                <w:sz w:val="22"/>
                <w:szCs w:val="22"/>
              </w:rPr>
              <w:t>&lt;Equlstn&gt;</w:t>
            </w:r>
          </w:p>
        </w:tc>
        <w:tc>
          <w:tcPr>
            <w:tcW w:w="810" w:type="dxa"/>
            <w:tcBorders>
              <w:top w:val="single" w:sz="4" w:space="0" w:color="808080"/>
              <w:left w:val="nil"/>
              <w:bottom w:val="nil"/>
              <w:right w:val="single" w:sz="4" w:space="0" w:color="808080"/>
            </w:tcBorders>
            <w:noWrap/>
            <w:hideMark/>
          </w:tcPr>
          <w:p w14:paraId="6AD63527" w14:textId="77777777" w:rsidR="00C320F6" w:rsidRPr="0029641F" w:rsidRDefault="00C320F6" w:rsidP="000D2D7F">
            <w:pPr>
              <w:spacing w:before="0"/>
              <w:outlineLvl w:val="2"/>
              <w:rPr>
                <w:rFonts w:ascii="Calibri" w:eastAsia="Times New Roman" w:hAnsi="Calibri" w:cs="Calibri"/>
                <w:sz w:val="22"/>
                <w:szCs w:val="22"/>
              </w:rPr>
            </w:pPr>
            <w:r w:rsidRPr="0029641F">
              <w:rPr>
                <w:rFonts w:ascii="Calibri" w:eastAsia="Times New Roman" w:hAnsi="Calibri" w:cs="Calibri"/>
                <w:sz w:val="22"/>
                <w:szCs w:val="22"/>
              </w:rPr>
              <w:t>[0..1]</w:t>
            </w:r>
          </w:p>
        </w:tc>
        <w:tc>
          <w:tcPr>
            <w:tcW w:w="2160" w:type="dxa"/>
            <w:tcBorders>
              <w:top w:val="single" w:sz="4" w:space="0" w:color="808080"/>
              <w:left w:val="nil"/>
              <w:bottom w:val="nil"/>
              <w:right w:val="single" w:sz="4" w:space="0" w:color="808080"/>
            </w:tcBorders>
            <w:noWrap/>
            <w:hideMark/>
          </w:tcPr>
          <w:p w14:paraId="36C216AC" w14:textId="77777777" w:rsidR="00C320F6" w:rsidRPr="0029641F" w:rsidRDefault="00C320F6" w:rsidP="000D2D7F">
            <w:pPr>
              <w:spacing w:before="0"/>
              <w:outlineLvl w:val="2"/>
              <w:rPr>
                <w:rFonts w:ascii="Calibri" w:eastAsia="Times New Roman" w:hAnsi="Calibri" w:cs="Calibri"/>
                <w:sz w:val="22"/>
                <w:szCs w:val="22"/>
              </w:rPr>
            </w:pPr>
            <w:r w:rsidRPr="0029641F">
              <w:rPr>
                <w:rFonts w:ascii="Calibri" w:eastAsia="Times New Roman" w:hAnsi="Calibri" w:cs="Calibri"/>
                <w:sz w:val="22"/>
                <w:szCs w:val="22"/>
              </w:rPr>
              <w:t> </w:t>
            </w:r>
          </w:p>
        </w:tc>
        <w:tc>
          <w:tcPr>
            <w:tcW w:w="990" w:type="dxa"/>
            <w:tcBorders>
              <w:top w:val="single" w:sz="4" w:space="0" w:color="808080"/>
              <w:left w:val="nil"/>
              <w:bottom w:val="nil"/>
              <w:right w:val="single" w:sz="4" w:space="0" w:color="808080"/>
            </w:tcBorders>
            <w:noWrap/>
            <w:hideMark/>
          </w:tcPr>
          <w:p w14:paraId="4EECA7EA" w14:textId="77777777" w:rsidR="00C320F6" w:rsidRPr="0029641F" w:rsidRDefault="00C320F6" w:rsidP="000D2D7F">
            <w:pPr>
              <w:spacing w:before="0"/>
              <w:outlineLvl w:val="2"/>
              <w:rPr>
                <w:rFonts w:ascii="Calibri" w:eastAsia="Times New Roman" w:hAnsi="Calibri" w:cs="Calibri"/>
                <w:sz w:val="22"/>
                <w:szCs w:val="22"/>
              </w:rPr>
            </w:pPr>
            <w:r w:rsidRPr="0029641F">
              <w:rPr>
                <w:rFonts w:ascii="Calibri" w:eastAsia="Times New Roman" w:hAnsi="Calibri" w:cs="Calibri"/>
                <w:sz w:val="22"/>
                <w:szCs w:val="22"/>
              </w:rPr>
              <w:t> </w:t>
            </w:r>
          </w:p>
        </w:tc>
      </w:tr>
      <w:tr w:rsidR="00C320F6" w:rsidRPr="0029641F" w14:paraId="7CBE44BE" w14:textId="77777777" w:rsidTr="00C320F6">
        <w:trPr>
          <w:trHeight w:val="300"/>
        </w:trPr>
        <w:tc>
          <w:tcPr>
            <w:tcW w:w="468" w:type="dxa"/>
            <w:tcBorders>
              <w:top w:val="single" w:sz="4" w:space="0" w:color="808080"/>
              <w:left w:val="single" w:sz="4" w:space="0" w:color="808080"/>
              <w:bottom w:val="nil"/>
              <w:right w:val="single" w:sz="4" w:space="0" w:color="808080"/>
            </w:tcBorders>
            <w:noWrap/>
            <w:hideMark/>
          </w:tcPr>
          <w:p w14:paraId="60A2150C" w14:textId="77777777" w:rsidR="00C320F6" w:rsidRPr="0029641F" w:rsidRDefault="00C320F6" w:rsidP="000D2D7F">
            <w:pPr>
              <w:spacing w:before="0"/>
              <w:outlineLvl w:val="2"/>
              <w:rPr>
                <w:rFonts w:ascii="Calibri" w:eastAsia="Times New Roman" w:hAnsi="Calibri" w:cs="Calibri"/>
                <w:sz w:val="22"/>
                <w:szCs w:val="22"/>
              </w:rPr>
            </w:pPr>
            <w:r w:rsidRPr="0029641F">
              <w:rPr>
                <w:rFonts w:ascii="Calibri" w:eastAsia="Times New Roman" w:hAnsi="Calibri" w:cs="Calibri"/>
                <w:sz w:val="22"/>
                <w:szCs w:val="22"/>
              </w:rPr>
              <w:lastRenderedPageBreak/>
              <w:t>3</w:t>
            </w:r>
          </w:p>
        </w:tc>
        <w:tc>
          <w:tcPr>
            <w:tcW w:w="4122" w:type="dxa"/>
            <w:tcBorders>
              <w:top w:val="single" w:sz="4" w:space="0" w:color="808080"/>
              <w:left w:val="nil"/>
              <w:bottom w:val="nil"/>
              <w:right w:val="single" w:sz="4" w:space="0" w:color="808080"/>
            </w:tcBorders>
            <w:hideMark/>
          </w:tcPr>
          <w:p w14:paraId="450E452D" w14:textId="77777777" w:rsidR="00C320F6" w:rsidRPr="0029641F" w:rsidRDefault="00C320F6" w:rsidP="000D2D7F">
            <w:pPr>
              <w:spacing w:before="0"/>
              <w:outlineLvl w:val="2"/>
              <w:rPr>
                <w:rFonts w:ascii="Calibri" w:eastAsia="Times New Roman" w:hAnsi="Calibri" w:cs="Calibri"/>
                <w:sz w:val="22"/>
                <w:szCs w:val="22"/>
              </w:rPr>
            </w:pPr>
            <w:hyperlink r:id="rId907" w:anchor="RANGE!full43e34a28633d2a9acbb7a30a4206e3f7ca511bbdbc60a6e4bf094dfb2406fba8" w:history="1">
              <w:r w:rsidRPr="0029641F">
                <w:rPr>
                  <w:rFonts w:ascii="Calibri" w:eastAsia="Times New Roman" w:hAnsi="Calibri" w:cs="Calibri"/>
                  <w:sz w:val="22"/>
                  <w:szCs w:val="22"/>
                </w:rPr>
                <w:t xml:space="preserve">            Source Of Cash</w:t>
              </w:r>
            </w:hyperlink>
          </w:p>
        </w:tc>
        <w:tc>
          <w:tcPr>
            <w:tcW w:w="2340" w:type="dxa"/>
            <w:tcBorders>
              <w:top w:val="single" w:sz="4" w:space="0" w:color="808080"/>
              <w:left w:val="nil"/>
              <w:bottom w:val="nil"/>
              <w:right w:val="single" w:sz="4" w:space="0" w:color="808080"/>
            </w:tcBorders>
            <w:hideMark/>
          </w:tcPr>
          <w:p w14:paraId="4F80A4B1" w14:textId="77777777" w:rsidR="00C320F6" w:rsidRPr="0029641F" w:rsidRDefault="00C320F6" w:rsidP="000D2D7F">
            <w:pPr>
              <w:spacing w:before="0"/>
              <w:outlineLvl w:val="2"/>
              <w:rPr>
                <w:rFonts w:ascii="Calibri" w:eastAsia="Times New Roman" w:hAnsi="Calibri" w:cs="Calibri"/>
                <w:sz w:val="22"/>
                <w:szCs w:val="22"/>
              </w:rPr>
            </w:pPr>
            <w:r w:rsidRPr="0029641F">
              <w:rPr>
                <w:rFonts w:ascii="Calibri" w:eastAsia="Times New Roman" w:hAnsi="Calibri" w:cs="Calibri"/>
                <w:sz w:val="22"/>
                <w:szCs w:val="22"/>
              </w:rPr>
              <w:t>&lt;SrcOfCsh&gt;</w:t>
            </w:r>
          </w:p>
        </w:tc>
        <w:tc>
          <w:tcPr>
            <w:tcW w:w="810" w:type="dxa"/>
            <w:tcBorders>
              <w:top w:val="single" w:sz="4" w:space="0" w:color="808080"/>
              <w:left w:val="nil"/>
              <w:bottom w:val="nil"/>
              <w:right w:val="single" w:sz="4" w:space="0" w:color="808080"/>
            </w:tcBorders>
            <w:noWrap/>
            <w:hideMark/>
          </w:tcPr>
          <w:p w14:paraId="153AEFDF" w14:textId="77777777" w:rsidR="00C320F6" w:rsidRPr="0029641F" w:rsidRDefault="00C320F6" w:rsidP="000D2D7F">
            <w:pPr>
              <w:spacing w:before="0"/>
              <w:outlineLvl w:val="2"/>
              <w:rPr>
                <w:rFonts w:ascii="Calibri" w:eastAsia="Times New Roman" w:hAnsi="Calibri" w:cs="Calibri"/>
                <w:sz w:val="22"/>
                <w:szCs w:val="22"/>
              </w:rPr>
            </w:pPr>
            <w:r w:rsidRPr="0029641F">
              <w:rPr>
                <w:rFonts w:ascii="Calibri" w:eastAsia="Times New Roman" w:hAnsi="Calibri" w:cs="Calibri"/>
                <w:sz w:val="22"/>
                <w:szCs w:val="22"/>
              </w:rPr>
              <w:t>[0..*]</w:t>
            </w:r>
          </w:p>
        </w:tc>
        <w:tc>
          <w:tcPr>
            <w:tcW w:w="2160" w:type="dxa"/>
            <w:tcBorders>
              <w:top w:val="single" w:sz="4" w:space="0" w:color="808080"/>
              <w:left w:val="nil"/>
              <w:bottom w:val="nil"/>
              <w:right w:val="single" w:sz="4" w:space="0" w:color="808080"/>
            </w:tcBorders>
            <w:noWrap/>
            <w:hideMark/>
          </w:tcPr>
          <w:p w14:paraId="11110220" w14:textId="77777777" w:rsidR="00C320F6" w:rsidRPr="0029641F" w:rsidRDefault="00C320F6" w:rsidP="000D2D7F">
            <w:pPr>
              <w:spacing w:before="0"/>
              <w:outlineLvl w:val="2"/>
              <w:rPr>
                <w:rFonts w:ascii="Calibri" w:eastAsia="Times New Roman" w:hAnsi="Calibri" w:cs="Calibri"/>
                <w:sz w:val="22"/>
                <w:szCs w:val="22"/>
              </w:rPr>
            </w:pPr>
            <w:r w:rsidRPr="0029641F">
              <w:rPr>
                <w:rFonts w:ascii="Calibri" w:eastAsia="Times New Roman" w:hAnsi="Calibri" w:cs="Calibri"/>
                <w:sz w:val="22"/>
                <w:szCs w:val="22"/>
              </w:rPr>
              <w:t>Choice</w:t>
            </w:r>
          </w:p>
        </w:tc>
        <w:tc>
          <w:tcPr>
            <w:tcW w:w="990" w:type="dxa"/>
            <w:tcBorders>
              <w:top w:val="single" w:sz="4" w:space="0" w:color="808080"/>
              <w:left w:val="nil"/>
              <w:bottom w:val="nil"/>
              <w:right w:val="single" w:sz="4" w:space="0" w:color="808080"/>
            </w:tcBorders>
            <w:noWrap/>
            <w:hideMark/>
          </w:tcPr>
          <w:p w14:paraId="548B3D5F" w14:textId="77777777" w:rsidR="00C320F6" w:rsidRPr="0029641F" w:rsidRDefault="00C320F6" w:rsidP="000D2D7F">
            <w:pPr>
              <w:spacing w:before="0"/>
              <w:outlineLvl w:val="2"/>
              <w:rPr>
                <w:rFonts w:ascii="Calibri" w:eastAsia="Times New Roman" w:hAnsi="Calibri" w:cs="Calibri"/>
                <w:sz w:val="22"/>
                <w:szCs w:val="22"/>
              </w:rPr>
            </w:pPr>
            <w:r w:rsidRPr="0029641F">
              <w:rPr>
                <w:rFonts w:ascii="Calibri" w:eastAsia="Times New Roman" w:hAnsi="Calibri" w:cs="Calibri"/>
                <w:sz w:val="22"/>
                <w:szCs w:val="22"/>
              </w:rPr>
              <w:t> </w:t>
            </w:r>
          </w:p>
        </w:tc>
      </w:tr>
      <w:tr w:rsidR="00C320F6" w:rsidRPr="0029641F" w14:paraId="0F4D4E11" w14:textId="77777777" w:rsidTr="00C320F6">
        <w:trPr>
          <w:trHeight w:val="300"/>
        </w:trPr>
        <w:tc>
          <w:tcPr>
            <w:tcW w:w="468" w:type="dxa"/>
            <w:tcBorders>
              <w:top w:val="single" w:sz="4" w:space="0" w:color="808080"/>
              <w:left w:val="single" w:sz="4" w:space="0" w:color="808080"/>
              <w:bottom w:val="nil"/>
              <w:right w:val="single" w:sz="4" w:space="0" w:color="808080"/>
            </w:tcBorders>
            <w:noWrap/>
            <w:hideMark/>
          </w:tcPr>
          <w:p w14:paraId="2A60280F" w14:textId="77777777" w:rsidR="00C320F6" w:rsidRPr="0029641F" w:rsidRDefault="00C320F6" w:rsidP="000D2D7F">
            <w:pPr>
              <w:spacing w:before="0"/>
              <w:outlineLvl w:val="2"/>
              <w:rPr>
                <w:rFonts w:ascii="Calibri" w:eastAsia="Times New Roman" w:hAnsi="Calibri" w:cs="Calibri"/>
                <w:sz w:val="22"/>
                <w:szCs w:val="22"/>
              </w:rPr>
            </w:pPr>
            <w:r w:rsidRPr="0029641F">
              <w:rPr>
                <w:rFonts w:ascii="Calibri" w:eastAsia="Times New Roman" w:hAnsi="Calibri" w:cs="Calibri"/>
                <w:sz w:val="22"/>
                <w:szCs w:val="22"/>
              </w:rPr>
              <w:t>3</w:t>
            </w:r>
          </w:p>
        </w:tc>
        <w:tc>
          <w:tcPr>
            <w:tcW w:w="4122" w:type="dxa"/>
            <w:tcBorders>
              <w:top w:val="single" w:sz="4" w:space="0" w:color="808080"/>
              <w:left w:val="nil"/>
              <w:bottom w:val="nil"/>
              <w:right w:val="single" w:sz="4" w:space="0" w:color="808080"/>
            </w:tcBorders>
            <w:hideMark/>
          </w:tcPr>
          <w:p w14:paraId="45ED84D1" w14:textId="77777777" w:rsidR="00C320F6" w:rsidRPr="0029641F" w:rsidRDefault="00C320F6" w:rsidP="000D2D7F">
            <w:pPr>
              <w:spacing w:before="0"/>
              <w:outlineLvl w:val="2"/>
              <w:rPr>
                <w:rFonts w:ascii="Calibri" w:eastAsia="Times New Roman" w:hAnsi="Calibri" w:cs="Calibri"/>
                <w:sz w:val="22"/>
                <w:szCs w:val="22"/>
              </w:rPr>
            </w:pPr>
            <w:hyperlink r:id="rId908" w:anchor="RANGE!full5f7173e26cb95d51366d6357618f4b962b2e87f045a6a4bdc2c6965dcaa4e874" w:history="1">
              <w:r w:rsidRPr="0029641F">
                <w:rPr>
                  <w:rFonts w:ascii="Calibri" w:eastAsia="Times New Roman" w:hAnsi="Calibri" w:cs="Calibri"/>
                  <w:sz w:val="22"/>
                  <w:szCs w:val="22"/>
                </w:rPr>
                <w:t xml:space="preserve">            Customer Conduct Classification</w:t>
              </w:r>
            </w:hyperlink>
          </w:p>
        </w:tc>
        <w:tc>
          <w:tcPr>
            <w:tcW w:w="2340" w:type="dxa"/>
            <w:tcBorders>
              <w:top w:val="single" w:sz="4" w:space="0" w:color="808080"/>
              <w:left w:val="nil"/>
              <w:bottom w:val="nil"/>
              <w:right w:val="single" w:sz="4" w:space="0" w:color="808080"/>
            </w:tcBorders>
            <w:hideMark/>
          </w:tcPr>
          <w:p w14:paraId="440D16B3" w14:textId="77777777" w:rsidR="00C320F6" w:rsidRPr="0029641F" w:rsidRDefault="00C320F6" w:rsidP="000D2D7F">
            <w:pPr>
              <w:spacing w:before="0"/>
              <w:outlineLvl w:val="2"/>
              <w:rPr>
                <w:rFonts w:ascii="Calibri" w:eastAsia="Times New Roman" w:hAnsi="Calibri" w:cs="Calibri"/>
                <w:sz w:val="22"/>
                <w:szCs w:val="22"/>
              </w:rPr>
            </w:pPr>
            <w:r w:rsidRPr="0029641F">
              <w:rPr>
                <w:rFonts w:ascii="Calibri" w:eastAsia="Times New Roman" w:hAnsi="Calibri" w:cs="Calibri"/>
                <w:sz w:val="22"/>
                <w:szCs w:val="22"/>
              </w:rPr>
              <w:t>&lt;CstmrCndctClssfctn&gt;</w:t>
            </w:r>
          </w:p>
        </w:tc>
        <w:tc>
          <w:tcPr>
            <w:tcW w:w="810" w:type="dxa"/>
            <w:tcBorders>
              <w:top w:val="single" w:sz="4" w:space="0" w:color="808080"/>
              <w:left w:val="nil"/>
              <w:bottom w:val="nil"/>
              <w:right w:val="single" w:sz="4" w:space="0" w:color="808080"/>
            </w:tcBorders>
            <w:noWrap/>
            <w:hideMark/>
          </w:tcPr>
          <w:p w14:paraId="452CA386" w14:textId="77777777" w:rsidR="00C320F6" w:rsidRPr="0029641F" w:rsidRDefault="00C320F6" w:rsidP="000D2D7F">
            <w:pPr>
              <w:spacing w:before="0"/>
              <w:outlineLvl w:val="2"/>
              <w:rPr>
                <w:rFonts w:ascii="Calibri" w:eastAsia="Times New Roman" w:hAnsi="Calibri" w:cs="Calibri"/>
                <w:sz w:val="22"/>
                <w:szCs w:val="22"/>
              </w:rPr>
            </w:pPr>
            <w:r w:rsidRPr="0029641F">
              <w:rPr>
                <w:rFonts w:ascii="Calibri" w:eastAsia="Times New Roman" w:hAnsi="Calibri" w:cs="Calibri"/>
                <w:sz w:val="22"/>
                <w:szCs w:val="22"/>
              </w:rPr>
              <w:t>[0..1]</w:t>
            </w:r>
          </w:p>
        </w:tc>
        <w:tc>
          <w:tcPr>
            <w:tcW w:w="2160" w:type="dxa"/>
            <w:tcBorders>
              <w:top w:val="single" w:sz="4" w:space="0" w:color="808080"/>
              <w:left w:val="nil"/>
              <w:bottom w:val="nil"/>
              <w:right w:val="single" w:sz="4" w:space="0" w:color="808080"/>
            </w:tcBorders>
            <w:noWrap/>
            <w:hideMark/>
          </w:tcPr>
          <w:p w14:paraId="5C8A24FE" w14:textId="77777777" w:rsidR="00C320F6" w:rsidRPr="0029641F" w:rsidRDefault="00C320F6" w:rsidP="000D2D7F">
            <w:pPr>
              <w:spacing w:before="0"/>
              <w:outlineLvl w:val="2"/>
              <w:rPr>
                <w:rFonts w:ascii="Calibri" w:eastAsia="Times New Roman" w:hAnsi="Calibri" w:cs="Calibri"/>
                <w:sz w:val="22"/>
                <w:szCs w:val="22"/>
              </w:rPr>
            </w:pPr>
            <w:r w:rsidRPr="0029641F">
              <w:rPr>
                <w:rFonts w:ascii="Calibri" w:eastAsia="Times New Roman" w:hAnsi="Calibri" w:cs="Calibri"/>
                <w:sz w:val="22"/>
                <w:szCs w:val="22"/>
              </w:rPr>
              <w:t>Choice</w:t>
            </w:r>
          </w:p>
        </w:tc>
        <w:tc>
          <w:tcPr>
            <w:tcW w:w="990" w:type="dxa"/>
            <w:tcBorders>
              <w:top w:val="single" w:sz="4" w:space="0" w:color="808080"/>
              <w:left w:val="nil"/>
              <w:bottom w:val="nil"/>
              <w:right w:val="single" w:sz="4" w:space="0" w:color="808080"/>
            </w:tcBorders>
            <w:noWrap/>
            <w:hideMark/>
          </w:tcPr>
          <w:p w14:paraId="3ABA11E5" w14:textId="77777777" w:rsidR="00C320F6" w:rsidRPr="0029641F" w:rsidRDefault="00C320F6" w:rsidP="000D2D7F">
            <w:pPr>
              <w:spacing w:before="0"/>
              <w:outlineLvl w:val="2"/>
              <w:rPr>
                <w:rFonts w:ascii="Calibri" w:eastAsia="Times New Roman" w:hAnsi="Calibri" w:cs="Calibri"/>
                <w:sz w:val="22"/>
                <w:szCs w:val="22"/>
              </w:rPr>
            </w:pPr>
            <w:r w:rsidRPr="0029641F">
              <w:rPr>
                <w:rFonts w:ascii="Calibri" w:eastAsia="Times New Roman" w:hAnsi="Calibri" w:cs="Calibri"/>
                <w:sz w:val="22"/>
                <w:szCs w:val="22"/>
              </w:rPr>
              <w:t> </w:t>
            </w:r>
          </w:p>
        </w:tc>
      </w:tr>
      <w:tr w:rsidR="00C320F6" w:rsidRPr="0029641F" w14:paraId="499A577E" w14:textId="77777777" w:rsidTr="00C320F6">
        <w:trPr>
          <w:trHeight w:val="300"/>
        </w:trPr>
        <w:tc>
          <w:tcPr>
            <w:tcW w:w="468" w:type="dxa"/>
            <w:tcBorders>
              <w:top w:val="single" w:sz="4" w:space="0" w:color="808080"/>
              <w:left w:val="single" w:sz="4" w:space="0" w:color="808080"/>
              <w:bottom w:val="nil"/>
              <w:right w:val="single" w:sz="4" w:space="0" w:color="808080"/>
            </w:tcBorders>
            <w:noWrap/>
            <w:hideMark/>
          </w:tcPr>
          <w:p w14:paraId="23B8ADC8" w14:textId="77777777" w:rsidR="00C320F6" w:rsidRPr="0029641F" w:rsidRDefault="00C320F6" w:rsidP="000D2D7F">
            <w:pPr>
              <w:spacing w:before="0"/>
              <w:outlineLvl w:val="2"/>
              <w:rPr>
                <w:rFonts w:ascii="Calibri" w:eastAsia="Times New Roman" w:hAnsi="Calibri" w:cs="Calibri"/>
                <w:sz w:val="22"/>
                <w:szCs w:val="22"/>
              </w:rPr>
            </w:pPr>
            <w:r w:rsidRPr="0029641F">
              <w:rPr>
                <w:rFonts w:ascii="Calibri" w:eastAsia="Times New Roman" w:hAnsi="Calibri" w:cs="Calibri"/>
                <w:sz w:val="22"/>
                <w:szCs w:val="22"/>
              </w:rPr>
              <w:t>3</w:t>
            </w:r>
          </w:p>
        </w:tc>
        <w:tc>
          <w:tcPr>
            <w:tcW w:w="4122" w:type="dxa"/>
            <w:tcBorders>
              <w:top w:val="single" w:sz="4" w:space="0" w:color="808080"/>
              <w:left w:val="nil"/>
              <w:bottom w:val="nil"/>
              <w:right w:val="single" w:sz="4" w:space="0" w:color="808080"/>
            </w:tcBorders>
            <w:hideMark/>
          </w:tcPr>
          <w:p w14:paraId="7EEF8FB2" w14:textId="77777777" w:rsidR="00C320F6" w:rsidRPr="0029641F" w:rsidRDefault="00C320F6" w:rsidP="000D2D7F">
            <w:pPr>
              <w:spacing w:before="0"/>
              <w:outlineLvl w:val="2"/>
              <w:rPr>
                <w:rFonts w:ascii="Calibri" w:eastAsia="Times New Roman" w:hAnsi="Calibri" w:cs="Calibri"/>
                <w:sz w:val="22"/>
                <w:szCs w:val="22"/>
              </w:rPr>
            </w:pPr>
            <w:hyperlink r:id="rId909" w:anchor="RANGE!fullcb00882657af926fbdeada53771335dce1ea27ac82f650c433d6167ad50b95b4" w:history="1">
              <w:r w:rsidRPr="0029641F">
                <w:rPr>
                  <w:rFonts w:ascii="Calibri" w:eastAsia="Times New Roman" w:hAnsi="Calibri" w:cs="Calibri"/>
                  <w:sz w:val="22"/>
                  <w:szCs w:val="22"/>
                </w:rPr>
                <w:t xml:space="preserve">            Transaction Channel Type</w:t>
              </w:r>
            </w:hyperlink>
          </w:p>
        </w:tc>
        <w:tc>
          <w:tcPr>
            <w:tcW w:w="2340" w:type="dxa"/>
            <w:tcBorders>
              <w:top w:val="single" w:sz="4" w:space="0" w:color="808080"/>
              <w:left w:val="nil"/>
              <w:bottom w:val="nil"/>
              <w:right w:val="single" w:sz="4" w:space="0" w:color="808080"/>
            </w:tcBorders>
            <w:hideMark/>
          </w:tcPr>
          <w:p w14:paraId="476888CA" w14:textId="77777777" w:rsidR="00C320F6" w:rsidRPr="0029641F" w:rsidRDefault="00C320F6" w:rsidP="000D2D7F">
            <w:pPr>
              <w:spacing w:before="0"/>
              <w:outlineLvl w:val="2"/>
              <w:rPr>
                <w:rFonts w:ascii="Calibri" w:eastAsia="Times New Roman" w:hAnsi="Calibri" w:cs="Calibri"/>
                <w:sz w:val="22"/>
                <w:szCs w:val="22"/>
              </w:rPr>
            </w:pPr>
            <w:r w:rsidRPr="0029641F">
              <w:rPr>
                <w:rFonts w:ascii="Calibri" w:eastAsia="Times New Roman" w:hAnsi="Calibri" w:cs="Calibri"/>
                <w:sz w:val="22"/>
                <w:szCs w:val="22"/>
              </w:rPr>
              <w:t>&lt;TxChanlTp&gt;</w:t>
            </w:r>
          </w:p>
        </w:tc>
        <w:tc>
          <w:tcPr>
            <w:tcW w:w="810" w:type="dxa"/>
            <w:tcBorders>
              <w:top w:val="single" w:sz="4" w:space="0" w:color="808080"/>
              <w:left w:val="nil"/>
              <w:bottom w:val="nil"/>
              <w:right w:val="single" w:sz="4" w:space="0" w:color="808080"/>
            </w:tcBorders>
            <w:noWrap/>
            <w:hideMark/>
          </w:tcPr>
          <w:p w14:paraId="1054813B" w14:textId="77777777" w:rsidR="00C320F6" w:rsidRPr="0029641F" w:rsidRDefault="00C320F6" w:rsidP="000D2D7F">
            <w:pPr>
              <w:spacing w:before="0"/>
              <w:outlineLvl w:val="2"/>
              <w:rPr>
                <w:rFonts w:ascii="Calibri" w:eastAsia="Times New Roman" w:hAnsi="Calibri" w:cs="Calibri"/>
                <w:sz w:val="22"/>
                <w:szCs w:val="22"/>
              </w:rPr>
            </w:pPr>
            <w:r w:rsidRPr="0029641F">
              <w:rPr>
                <w:rFonts w:ascii="Calibri" w:eastAsia="Times New Roman" w:hAnsi="Calibri" w:cs="Calibri"/>
                <w:sz w:val="22"/>
                <w:szCs w:val="22"/>
              </w:rPr>
              <w:t>[0..1]</w:t>
            </w:r>
          </w:p>
        </w:tc>
        <w:tc>
          <w:tcPr>
            <w:tcW w:w="2160" w:type="dxa"/>
            <w:tcBorders>
              <w:top w:val="single" w:sz="4" w:space="0" w:color="808080"/>
              <w:left w:val="nil"/>
              <w:bottom w:val="nil"/>
              <w:right w:val="single" w:sz="4" w:space="0" w:color="808080"/>
            </w:tcBorders>
            <w:noWrap/>
            <w:hideMark/>
          </w:tcPr>
          <w:p w14:paraId="14EE71BA" w14:textId="77777777" w:rsidR="00C320F6" w:rsidRPr="0029641F" w:rsidRDefault="00C320F6" w:rsidP="000D2D7F">
            <w:pPr>
              <w:spacing w:before="0"/>
              <w:outlineLvl w:val="2"/>
              <w:rPr>
                <w:rFonts w:ascii="Calibri" w:eastAsia="Times New Roman" w:hAnsi="Calibri" w:cs="Calibri"/>
                <w:sz w:val="22"/>
                <w:szCs w:val="22"/>
              </w:rPr>
            </w:pPr>
            <w:r w:rsidRPr="0029641F">
              <w:rPr>
                <w:rFonts w:ascii="Calibri" w:eastAsia="Times New Roman" w:hAnsi="Calibri" w:cs="Calibri"/>
                <w:sz w:val="22"/>
                <w:szCs w:val="22"/>
              </w:rPr>
              <w:t>Choice</w:t>
            </w:r>
          </w:p>
        </w:tc>
        <w:tc>
          <w:tcPr>
            <w:tcW w:w="990" w:type="dxa"/>
            <w:tcBorders>
              <w:top w:val="single" w:sz="4" w:space="0" w:color="808080"/>
              <w:left w:val="nil"/>
              <w:bottom w:val="nil"/>
              <w:right w:val="single" w:sz="4" w:space="0" w:color="808080"/>
            </w:tcBorders>
            <w:noWrap/>
            <w:hideMark/>
          </w:tcPr>
          <w:p w14:paraId="1A8DB661" w14:textId="77777777" w:rsidR="00C320F6" w:rsidRPr="0029641F" w:rsidRDefault="00C320F6" w:rsidP="000D2D7F">
            <w:pPr>
              <w:spacing w:before="0"/>
              <w:outlineLvl w:val="2"/>
              <w:rPr>
                <w:rFonts w:ascii="Calibri" w:eastAsia="Times New Roman" w:hAnsi="Calibri" w:cs="Calibri"/>
                <w:sz w:val="22"/>
                <w:szCs w:val="22"/>
              </w:rPr>
            </w:pPr>
            <w:r w:rsidRPr="0029641F">
              <w:rPr>
                <w:rFonts w:ascii="Calibri" w:eastAsia="Times New Roman" w:hAnsi="Calibri" w:cs="Calibri"/>
                <w:sz w:val="22"/>
                <w:szCs w:val="22"/>
              </w:rPr>
              <w:t> </w:t>
            </w:r>
          </w:p>
        </w:tc>
      </w:tr>
      <w:tr w:rsidR="00C320F6" w:rsidRPr="0029641F" w14:paraId="14760BBA" w14:textId="77777777" w:rsidTr="00C320F6">
        <w:trPr>
          <w:trHeight w:val="300"/>
        </w:trPr>
        <w:tc>
          <w:tcPr>
            <w:tcW w:w="468" w:type="dxa"/>
            <w:tcBorders>
              <w:top w:val="single" w:sz="4" w:space="0" w:color="808080"/>
              <w:left w:val="single" w:sz="4" w:space="0" w:color="808080"/>
              <w:bottom w:val="nil"/>
              <w:right w:val="single" w:sz="4" w:space="0" w:color="808080"/>
            </w:tcBorders>
            <w:noWrap/>
            <w:hideMark/>
          </w:tcPr>
          <w:p w14:paraId="411B55B7" w14:textId="77777777" w:rsidR="00C320F6" w:rsidRPr="0029641F" w:rsidRDefault="00C320F6" w:rsidP="000D2D7F">
            <w:pPr>
              <w:spacing w:before="0"/>
              <w:outlineLvl w:val="2"/>
              <w:rPr>
                <w:rFonts w:ascii="Calibri" w:eastAsia="Times New Roman" w:hAnsi="Calibri" w:cs="Calibri"/>
                <w:sz w:val="22"/>
                <w:szCs w:val="22"/>
              </w:rPr>
            </w:pPr>
            <w:r w:rsidRPr="0029641F">
              <w:rPr>
                <w:rFonts w:ascii="Calibri" w:eastAsia="Times New Roman" w:hAnsi="Calibri" w:cs="Calibri"/>
                <w:sz w:val="22"/>
                <w:szCs w:val="22"/>
              </w:rPr>
              <w:t>3</w:t>
            </w:r>
          </w:p>
        </w:tc>
        <w:tc>
          <w:tcPr>
            <w:tcW w:w="4122" w:type="dxa"/>
            <w:tcBorders>
              <w:top w:val="single" w:sz="4" w:space="0" w:color="808080"/>
              <w:left w:val="nil"/>
              <w:bottom w:val="nil"/>
              <w:right w:val="single" w:sz="4" w:space="0" w:color="808080"/>
            </w:tcBorders>
            <w:hideMark/>
          </w:tcPr>
          <w:p w14:paraId="50B41842" w14:textId="77777777" w:rsidR="00C320F6" w:rsidRPr="0029641F" w:rsidRDefault="00C320F6" w:rsidP="000D2D7F">
            <w:pPr>
              <w:spacing w:before="0"/>
              <w:outlineLvl w:val="2"/>
              <w:rPr>
                <w:rFonts w:ascii="Calibri" w:eastAsia="Times New Roman" w:hAnsi="Calibri" w:cs="Calibri"/>
                <w:sz w:val="22"/>
                <w:szCs w:val="22"/>
              </w:rPr>
            </w:pPr>
            <w:hyperlink r:id="rId910" w:anchor="RANGE!full20f8f6ae5e967867e759efe1c448f532cd7442164661ad7665b72bdbb8db34df" w:history="1">
              <w:r w:rsidRPr="0029641F">
                <w:rPr>
                  <w:rFonts w:ascii="Calibri" w:eastAsia="Times New Roman" w:hAnsi="Calibri" w:cs="Calibri"/>
                  <w:sz w:val="22"/>
                  <w:szCs w:val="22"/>
                </w:rPr>
                <w:t xml:space="preserve">            Signature Type</w:t>
              </w:r>
            </w:hyperlink>
          </w:p>
        </w:tc>
        <w:tc>
          <w:tcPr>
            <w:tcW w:w="2340" w:type="dxa"/>
            <w:tcBorders>
              <w:top w:val="single" w:sz="4" w:space="0" w:color="808080"/>
              <w:left w:val="nil"/>
              <w:bottom w:val="nil"/>
              <w:right w:val="single" w:sz="4" w:space="0" w:color="808080"/>
            </w:tcBorders>
            <w:hideMark/>
          </w:tcPr>
          <w:p w14:paraId="28138075" w14:textId="77777777" w:rsidR="00C320F6" w:rsidRPr="0029641F" w:rsidRDefault="00C320F6" w:rsidP="000D2D7F">
            <w:pPr>
              <w:spacing w:before="0"/>
              <w:outlineLvl w:val="2"/>
              <w:rPr>
                <w:rFonts w:ascii="Calibri" w:eastAsia="Times New Roman" w:hAnsi="Calibri" w:cs="Calibri"/>
                <w:sz w:val="22"/>
                <w:szCs w:val="22"/>
              </w:rPr>
            </w:pPr>
            <w:r w:rsidRPr="0029641F">
              <w:rPr>
                <w:rFonts w:ascii="Calibri" w:eastAsia="Times New Roman" w:hAnsi="Calibri" w:cs="Calibri"/>
                <w:sz w:val="22"/>
                <w:szCs w:val="22"/>
              </w:rPr>
              <w:t>&lt;SgntrTp&gt;</w:t>
            </w:r>
          </w:p>
        </w:tc>
        <w:tc>
          <w:tcPr>
            <w:tcW w:w="810" w:type="dxa"/>
            <w:tcBorders>
              <w:top w:val="single" w:sz="4" w:space="0" w:color="808080"/>
              <w:left w:val="nil"/>
              <w:bottom w:val="nil"/>
              <w:right w:val="single" w:sz="4" w:space="0" w:color="808080"/>
            </w:tcBorders>
            <w:noWrap/>
            <w:hideMark/>
          </w:tcPr>
          <w:p w14:paraId="0F33D23D" w14:textId="77777777" w:rsidR="00C320F6" w:rsidRPr="0029641F" w:rsidRDefault="00C320F6" w:rsidP="000D2D7F">
            <w:pPr>
              <w:spacing w:before="0"/>
              <w:outlineLvl w:val="2"/>
              <w:rPr>
                <w:rFonts w:ascii="Calibri" w:eastAsia="Times New Roman" w:hAnsi="Calibri" w:cs="Calibri"/>
                <w:sz w:val="22"/>
                <w:szCs w:val="22"/>
              </w:rPr>
            </w:pPr>
            <w:r w:rsidRPr="0029641F">
              <w:rPr>
                <w:rFonts w:ascii="Calibri" w:eastAsia="Times New Roman" w:hAnsi="Calibri" w:cs="Calibri"/>
                <w:sz w:val="22"/>
                <w:szCs w:val="22"/>
              </w:rPr>
              <w:t>[0..1]</w:t>
            </w:r>
          </w:p>
        </w:tc>
        <w:tc>
          <w:tcPr>
            <w:tcW w:w="2160" w:type="dxa"/>
            <w:tcBorders>
              <w:top w:val="single" w:sz="4" w:space="0" w:color="808080"/>
              <w:left w:val="nil"/>
              <w:bottom w:val="nil"/>
              <w:right w:val="single" w:sz="4" w:space="0" w:color="808080"/>
            </w:tcBorders>
            <w:noWrap/>
            <w:hideMark/>
          </w:tcPr>
          <w:p w14:paraId="52151772" w14:textId="77777777" w:rsidR="00C320F6" w:rsidRPr="0029641F" w:rsidRDefault="00C320F6" w:rsidP="000D2D7F">
            <w:pPr>
              <w:spacing w:before="0"/>
              <w:outlineLvl w:val="2"/>
              <w:rPr>
                <w:rFonts w:ascii="Calibri" w:eastAsia="Times New Roman" w:hAnsi="Calibri" w:cs="Calibri"/>
                <w:sz w:val="22"/>
                <w:szCs w:val="22"/>
              </w:rPr>
            </w:pPr>
            <w:r w:rsidRPr="0029641F">
              <w:rPr>
                <w:rFonts w:ascii="Calibri" w:eastAsia="Times New Roman" w:hAnsi="Calibri" w:cs="Calibri"/>
                <w:sz w:val="22"/>
                <w:szCs w:val="22"/>
              </w:rPr>
              <w:t>Choice</w:t>
            </w:r>
          </w:p>
        </w:tc>
        <w:tc>
          <w:tcPr>
            <w:tcW w:w="990" w:type="dxa"/>
            <w:tcBorders>
              <w:top w:val="single" w:sz="4" w:space="0" w:color="808080"/>
              <w:left w:val="nil"/>
              <w:bottom w:val="nil"/>
              <w:right w:val="single" w:sz="4" w:space="0" w:color="808080"/>
            </w:tcBorders>
            <w:noWrap/>
            <w:hideMark/>
          </w:tcPr>
          <w:p w14:paraId="0E314D7A" w14:textId="77777777" w:rsidR="00C320F6" w:rsidRPr="0029641F" w:rsidRDefault="00C320F6" w:rsidP="000D2D7F">
            <w:pPr>
              <w:spacing w:before="0"/>
              <w:outlineLvl w:val="2"/>
              <w:rPr>
                <w:rFonts w:ascii="Calibri" w:eastAsia="Times New Roman" w:hAnsi="Calibri" w:cs="Calibri"/>
                <w:sz w:val="22"/>
                <w:szCs w:val="22"/>
              </w:rPr>
            </w:pPr>
            <w:r w:rsidRPr="0029641F">
              <w:rPr>
                <w:rFonts w:ascii="Calibri" w:eastAsia="Times New Roman" w:hAnsi="Calibri" w:cs="Calibri"/>
                <w:sz w:val="22"/>
                <w:szCs w:val="22"/>
              </w:rPr>
              <w:t> </w:t>
            </w:r>
          </w:p>
        </w:tc>
      </w:tr>
      <w:tr w:rsidR="00C320F6" w:rsidRPr="0029641F" w14:paraId="3F7D8904" w14:textId="77777777" w:rsidTr="00C320F6">
        <w:trPr>
          <w:trHeight w:val="300"/>
        </w:trPr>
        <w:tc>
          <w:tcPr>
            <w:tcW w:w="468" w:type="dxa"/>
            <w:tcBorders>
              <w:top w:val="single" w:sz="4" w:space="0" w:color="808080"/>
              <w:left w:val="single" w:sz="4" w:space="0" w:color="808080"/>
              <w:bottom w:val="nil"/>
              <w:right w:val="single" w:sz="4" w:space="0" w:color="808080"/>
            </w:tcBorders>
            <w:noWrap/>
            <w:hideMark/>
          </w:tcPr>
          <w:p w14:paraId="0FACA036" w14:textId="77777777" w:rsidR="00C320F6" w:rsidRPr="0029641F" w:rsidRDefault="00C320F6" w:rsidP="000D2D7F">
            <w:pPr>
              <w:spacing w:before="0"/>
              <w:outlineLvl w:val="2"/>
              <w:rPr>
                <w:rFonts w:ascii="Calibri" w:eastAsia="Times New Roman" w:hAnsi="Calibri" w:cs="Calibri"/>
                <w:sz w:val="22"/>
                <w:szCs w:val="22"/>
              </w:rPr>
            </w:pPr>
            <w:r w:rsidRPr="0029641F">
              <w:rPr>
                <w:rFonts w:ascii="Calibri" w:eastAsia="Times New Roman" w:hAnsi="Calibri" w:cs="Calibri"/>
                <w:sz w:val="22"/>
                <w:szCs w:val="22"/>
              </w:rPr>
              <w:t>3</w:t>
            </w:r>
          </w:p>
        </w:tc>
        <w:tc>
          <w:tcPr>
            <w:tcW w:w="4122" w:type="dxa"/>
            <w:tcBorders>
              <w:top w:val="single" w:sz="4" w:space="0" w:color="808080"/>
              <w:left w:val="nil"/>
              <w:bottom w:val="nil"/>
              <w:right w:val="single" w:sz="4" w:space="0" w:color="808080"/>
            </w:tcBorders>
            <w:hideMark/>
          </w:tcPr>
          <w:p w14:paraId="6C8AEF96" w14:textId="77777777" w:rsidR="00C320F6" w:rsidRPr="0029641F" w:rsidRDefault="00C320F6" w:rsidP="000D2D7F">
            <w:pPr>
              <w:spacing w:before="0"/>
              <w:outlineLvl w:val="2"/>
              <w:rPr>
                <w:rFonts w:ascii="Calibri" w:eastAsia="Times New Roman" w:hAnsi="Calibri" w:cs="Calibri"/>
                <w:sz w:val="22"/>
                <w:szCs w:val="22"/>
              </w:rPr>
            </w:pPr>
            <w:hyperlink r:id="rId911" w:anchor="RANGE!full66262bfc517e18184c71ae42c38db4924ee24d8128f7f62c6755e7cd8edf16e3" w:history="1">
              <w:r w:rsidRPr="0029641F">
                <w:rPr>
                  <w:rFonts w:ascii="Calibri" w:eastAsia="Times New Roman" w:hAnsi="Calibri" w:cs="Calibri"/>
                  <w:sz w:val="22"/>
                  <w:szCs w:val="22"/>
                </w:rPr>
                <w:t xml:space="preserve">            Order Waiver Details</w:t>
              </w:r>
            </w:hyperlink>
          </w:p>
        </w:tc>
        <w:tc>
          <w:tcPr>
            <w:tcW w:w="2340" w:type="dxa"/>
            <w:tcBorders>
              <w:top w:val="single" w:sz="4" w:space="0" w:color="808080"/>
              <w:left w:val="nil"/>
              <w:bottom w:val="nil"/>
              <w:right w:val="single" w:sz="4" w:space="0" w:color="808080"/>
            </w:tcBorders>
            <w:hideMark/>
          </w:tcPr>
          <w:p w14:paraId="291641A2" w14:textId="77777777" w:rsidR="00C320F6" w:rsidRPr="0029641F" w:rsidRDefault="00C320F6" w:rsidP="000D2D7F">
            <w:pPr>
              <w:spacing w:before="0"/>
              <w:outlineLvl w:val="2"/>
              <w:rPr>
                <w:rFonts w:ascii="Calibri" w:eastAsia="Times New Roman" w:hAnsi="Calibri" w:cs="Calibri"/>
                <w:sz w:val="22"/>
                <w:szCs w:val="22"/>
              </w:rPr>
            </w:pPr>
            <w:r w:rsidRPr="0029641F">
              <w:rPr>
                <w:rFonts w:ascii="Calibri" w:eastAsia="Times New Roman" w:hAnsi="Calibri" w:cs="Calibri"/>
                <w:sz w:val="22"/>
                <w:szCs w:val="22"/>
              </w:rPr>
              <w:t>&lt;OrdrWvrDtls&gt;</w:t>
            </w:r>
          </w:p>
        </w:tc>
        <w:tc>
          <w:tcPr>
            <w:tcW w:w="810" w:type="dxa"/>
            <w:tcBorders>
              <w:top w:val="single" w:sz="4" w:space="0" w:color="808080"/>
              <w:left w:val="nil"/>
              <w:bottom w:val="nil"/>
              <w:right w:val="single" w:sz="4" w:space="0" w:color="808080"/>
            </w:tcBorders>
            <w:noWrap/>
            <w:hideMark/>
          </w:tcPr>
          <w:p w14:paraId="55E0AC4E" w14:textId="77777777" w:rsidR="00C320F6" w:rsidRPr="0029641F" w:rsidRDefault="00C320F6" w:rsidP="000D2D7F">
            <w:pPr>
              <w:spacing w:before="0"/>
              <w:outlineLvl w:val="2"/>
              <w:rPr>
                <w:rFonts w:ascii="Calibri" w:eastAsia="Times New Roman" w:hAnsi="Calibri" w:cs="Calibri"/>
                <w:sz w:val="22"/>
                <w:szCs w:val="22"/>
              </w:rPr>
            </w:pPr>
            <w:r w:rsidRPr="0029641F">
              <w:rPr>
                <w:rFonts w:ascii="Calibri" w:eastAsia="Times New Roman" w:hAnsi="Calibri" w:cs="Calibri"/>
                <w:sz w:val="22"/>
                <w:szCs w:val="22"/>
              </w:rPr>
              <w:t>[0..1]</w:t>
            </w:r>
          </w:p>
        </w:tc>
        <w:tc>
          <w:tcPr>
            <w:tcW w:w="2160" w:type="dxa"/>
            <w:tcBorders>
              <w:top w:val="single" w:sz="4" w:space="0" w:color="808080"/>
              <w:left w:val="nil"/>
              <w:bottom w:val="nil"/>
              <w:right w:val="single" w:sz="4" w:space="0" w:color="808080"/>
            </w:tcBorders>
            <w:noWrap/>
            <w:hideMark/>
          </w:tcPr>
          <w:p w14:paraId="273F1EFA" w14:textId="77777777" w:rsidR="00C320F6" w:rsidRPr="0029641F" w:rsidRDefault="00C320F6" w:rsidP="000D2D7F">
            <w:pPr>
              <w:spacing w:before="0"/>
              <w:outlineLvl w:val="2"/>
              <w:rPr>
                <w:rFonts w:ascii="Calibri" w:eastAsia="Times New Roman" w:hAnsi="Calibri" w:cs="Calibri"/>
                <w:sz w:val="22"/>
                <w:szCs w:val="22"/>
              </w:rPr>
            </w:pPr>
            <w:r w:rsidRPr="0029641F">
              <w:rPr>
                <w:rFonts w:ascii="Calibri" w:eastAsia="Times New Roman" w:hAnsi="Calibri" w:cs="Calibri"/>
                <w:sz w:val="22"/>
                <w:szCs w:val="22"/>
              </w:rPr>
              <w:t> </w:t>
            </w:r>
          </w:p>
        </w:tc>
        <w:tc>
          <w:tcPr>
            <w:tcW w:w="990" w:type="dxa"/>
            <w:tcBorders>
              <w:top w:val="single" w:sz="4" w:space="0" w:color="808080"/>
              <w:left w:val="nil"/>
              <w:bottom w:val="nil"/>
              <w:right w:val="single" w:sz="4" w:space="0" w:color="808080"/>
            </w:tcBorders>
            <w:noWrap/>
            <w:hideMark/>
          </w:tcPr>
          <w:p w14:paraId="3B943337" w14:textId="77777777" w:rsidR="00C320F6" w:rsidRPr="0029641F" w:rsidRDefault="00C320F6" w:rsidP="000D2D7F">
            <w:pPr>
              <w:spacing w:before="0"/>
              <w:outlineLvl w:val="2"/>
              <w:rPr>
                <w:rFonts w:ascii="Calibri" w:eastAsia="Times New Roman" w:hAnsi="Calibri" w:cs="Calibri"/>
                <w:sz w:val="22"/>
                <w:szCs w:val="22"/>
              </w:rPr>
            </w:pPr>
            <w:r w:rsidRPr="0029641F">
              <w:rPr>
                <w:rFonts w:ascii="Calibri" w:eastAsia="Times New Roman" w:hAnsi="Calibri" w:cs="Calibri"/>
                <w:sz w:val="22"/>
                <w:szCs w:val="22"/>
              </w:rPr>
              <w:t> </w:t>
            </w:r>
          </w:p>
        </w:tc>
      </w:tr>
      <w:tr w:rsidR="00C320F6" w:rsidRPr="0029641F" w14:paraId="0B7251E2" w14:textId="77777777" w:rsidTr="00C320F6">
        <w:trPr>
          <w:trHeight w:val="900"/>
        </w:trPr>
        <w:tc>
          <w:tcPr>
            <w:tcW w:w="468" w:type="dxa"/>
            <w:tcBorders>
              <w:top w:val="single" w:sz="4" w:space="0" w:color="808080"/>
              <w:left w:val="single" w:sz="4" w:space="0" w:color="808080"/>
              <w:bottom w:val="nil"/>
              <w:right w:val="single" w:sz="4" w:space="0" w:color="808080"/>
            </w:tcBorders>
            <w:shd w:val="clear" w:color="000000" w:fill="E6E6E6"/>
            <w:noWrap/>
            <w:hideMark/>
          </w:tcPr>
          <w:p w14:paraId="4DFE3598" w14:textId="77777777" w:rsidR="00C320F6" w:rsidRPr="0029641F" w:rsidRDefault="00C320F6" w:rsidP="000D2D7F">
            <w:pPr>
              <w:spacing w:before="0"/>
              <w:outlineLvl w:val="1"/>
              <w:rPr>
                <w:rFonts w:ascii="Calibri" w:eastAsia="Times New Roman" w:hAnsi="Calibri" w:cs="Calibri"/>
                <w:sz w:val="22"/>
                <w:szCs w:val="22"/>
              </w:rPr>
            </w:pPr>
            <w:r w:rsidRPr="0029641F">
              <w:rPr>
                <w:rFonts w:ascii="Calibri" w:eastAsia="Times New Roman" w:hAnsi="Calibri" w:cs="Calibri"/>
                <w:sz w:val="22"/>
                <w:szCs w:val="22"/>
              </w:rPr>
              <w:t>2</w:t>
            </w:r>
          </w:p>
        </w:tc>
        <w:tc>
          <w:tcPr>
            <w:tcW w:w="4122" w:type="dxa"/>
            <w:tcBorders>
              <w:top w:val="single" w:sz="4" w:space="0" w:color="808080"/>
              <w:left w:val="nil"/>
              <w:bottom w:val="nil"/>
              <w:right w:val="single" w:sz="4" w:space="0" w:color="808080"/>
            </w:tcBorders>
            <w:shd w:val="clear" w:color="000000" w:fill="E6E6E6"/>
            <w:hideMark/>
          </w:tcPr>
          <w:p w14:paraId="2C5AEB93" w14:textId="77777777" w:rsidR="00C320F6" w:rsidRPr="0029641F" w:rsidRDefault="00C320F6" w:rsidP="000D2D7F">
            <w:pPr>
              <w:spacing w:before="0"/>
              <w:outlineLvl w:val="1"/>
              <w:rPr>
                <w:rFonts w:ascii="Calibri" w:eastAsia="Times New Roman" w:hAnsi="Calibri" w:cs="Calibri"/>
                <w:sz w:val="22"/>
                <w:szCs w:val="22"/>
              </w:rPr>
            </w:pPr>
            <w:hyperlink r:id="rId912" w:anchor="RANGE!fulld25ee530945b3c42c8f36168dd6ac4f9e1536096205f8d5c9d3081e670bf639b" w:history="1">
              <w:r w:rsidRPr="0029641F">
                <w:rPr>
                  <w:rFonts w:ascii="Calibri" w:eastAsia="Times New Roman" w:hAnsi="Calibri" w:cs="Calibri"/>
                  <w:sz w:val="22"/>
                  <w:szCs w:val="22"/>
                </w:rPr>
                <w:t xml:space="preserve">        Total Settlement Amount</w:t>
              </w:r>
            </w:hyperlink>
          </w:p>
        </w:tc>
        <w:tc>
          <w:tcPr>
            <w:tcW w:w="2340" w:type="dxa"/>
            <w:tcBorders>
              <w:top w:val="single" w:sz="4" w:space="0" w:color="808080"/>
              <w:left w:val="nil"/>
              <w:bottom w:val="nil"/>
              <w:right w:val="single" w:sz="4" w:space="0" w:color="808080"/>
            </w:tcBorders>
            <w:shd w:val="clear" w:color="000000" w:fill="E6E6E6"/>
            <w:hideMark/>
          </w:tcPr>
          <w:p w14:paraId="370C3AB3" w14:textId="77777777" w:rsidR="00C320F6" w:rsidRPr="0029641F" w:rsidRDefault="00C320F6" w:rsidP="000D2D7F">
            <w:pPr>
              <w:spacing w:before="0"/>
              <w:outlineLvl w:val="1"/>
              <w:rPr>
                <w:rFonts w:ascii="Calibri" w:eastAsia="Times New Roman" w:hAnsi="Calibri" w:cs="Calibri"/>
                <w:sz w:val="22"/>
                <w:szCs w:val="22"/>
              </w:rPr>
            </w:pPr>
            <w:r w:rsidRPr="0029641F">
              <w:rPr>
                <w:rFonts w:ascii="Calibri" w:eastAsia="Times New Roman" w:hAnsi="Calibri" w:cs="Calibri"/>
                <w:sz w:val="22"/>
                <w:szCs w:val="22"/>
              </w:rPr>
              <w:t>&lt;TtlSttlmAmt&gt;</w:t>
            </w:r>
          </w:p>
        </w:tc>
        <w:tc>
          <w:tcPr>
            <w:tcW w:w="810" w:type="dxa"/>
            <w:tcBorders>
              <w:top w:val="single" w:sz="4" w:space="0" w:color="808080"/>
              <w:left w:val="nil"/>
              <w:bottom w:val="nil"/>
              <w:right w:val="single" w:sz="4" w:space="0" w:color="808080"/>
            </w:tcBorders>
            <w:shd w:val="clear" w:color="000000" w:fill="E6E6E6"/>
            <w:noWrap/>
            <w:hideMark/>
          </w:tcPr>
          <w:p w14:paraId="6B34A5C3" w14:textId="77777777" w:rsidR="00C320F6" w:rsidRPr="0029641F" w:rsidRDefault="00C320F6" w:rsidP="000D2D7F">
            <w:pPr>
              <w:spacing w:before="0"/>
              <w:outlineLvl w:val="1"/>
              <w:rPr>
                <w:rFonts w:ascii="Calibri" w:eastAsia="Times New Roman" w:hAnsi="Calibri" w:cs="Calibri"/>
                <w:sz w:val="22"/>
                <w:szCs w:val="22"/>
              </w:rPr>
            </w:pPr>
            <w:r w:rsidRPr="0029641F">
              <w:rPr>
                <w:rFonts w:ascii="Calibri" w:eastAsia="Times New Roman" w:hAnsi="Calibri" w:cs="Calibri"/>
                <w:sz w:val="22"/>
                <w:szCs w:val="22"/>
              </w:rPr>
              <w:t>[0..1]</w:t>
            </w:r>
          </w:p>
        </w:tc>
        <w:tc>
          <w:tcPr>
            <w:tcW w:w="2160" w:type="dxa"/>
            <w:tcBorders>
              <w:top w:val="single" w:sz="4" w:space="0" w:color="808080"/>
              <w:left w:val="nil"/>
              <w:bottom w:val="nil"/>
              <w:right w:val="single" w:sz="4" w:space="0" w:color="808080"/>
            </w:tcBorders>
            <w:shd w:val="clear" w:color="000000" w:fill="E6E6E6"/>
            <w:hideMark/>
          </w:tcPr>
          <w:p w14:paraId="5DC827A5" w14:textId="77777777" w:rsidR="00C320F6" w:rsidRPr="0029641F" w:rsidRDefault="00C320F6" w:rsidP="000D2D7F">
            <w:pPr>
              <w:spacing w:before="0"/>
              <w:outlineLvl w:val="1"/>
              <w:rPr>
                <w:rFonts w:ascii="Calibri" w:eastAsia="Times New Roman" w:hAnsi="Calibri" w:cs="Calibri"/>
                <w:sz w:val="22"/>
                <w:szCs w:val="22"/>
              </w:rPr>
            </w:pPr>
            <w:r w:rsidRPr="0029641F">
              <w:rPr>
                <w:rFonts w:ascii="Calibri" w:eastAsia="Times New Roman" w:hAnsi="Calibri" w:cs="Calibri"/>
                <w:sz w:val="22"/>
                <w:szCs w:val="22"/>
              </w:rPr>
              <w:t>0 &lt;= decimal</w:t>
            </w:r>
            <w:r w:rsidRPr="0029641F">
              <w:rPr>
                <w:rFonts w:ascii="Calibri" w:eastAsia="Times New Roman" w:hAnsi="Calibri" w:cs="Calibri"/>
                <w:sz w:val="22"/>
                <w:szCs w:val="22"/>
              </w:rPr>
              <w:br/>
              <w:t>td = 18</w:t>
            </w:r>
            <w:r w:rsidRPr="0029641F">
              <w:rPr>
                <w:rFonts w:ascii="Calibri" w:eastAsia="Times New Roman" w:hAnsi="Calibri" w:cs="Calibri"/>
                <w:sz w:val="22"/>
                <w:szCs w:val="22"/>
              </w:rPr>
              <w:br/>
              <w:t>fd = 5</w:t>
            </w:r>
          </w:p>
        </w:tc>
        <w:tc>
          <w:tcPr>
            <w:tcW w:w="990" w:type="dxa"/>
            <w:tcBorders>
              <w:top w:val="single" w:sz="4" w:space="0" w:color="808080"/>
              <w:left w:val="nil"/>
              <w:bottom w:val="nil"/>
              <w:right w:val="single" w:sz="4" w:space="0" w:color="808080"/>
            </w:tcBorders>
            <w:noWrap/>
            <w:hideMark/>
          </w:tcPr>
          <w:p w14:paraId="62A5BDE1" w14:textId="77777777" w:rsidR="00C320F6" w:rsidRPr="0029641F" w:rsidRDefault="00C320F6" w:rsidP="000D2D7F">
            <w:pPr>
              <w:spacing w:before="0"/>
              <w:outlineLvl w:val="1"/>
              <w:rPr>
                <w:rFonts w:ascii="Calibri" w:eastAsia="Times New Roman" w:hAnsi="Calibri" w:cs="Calibri"/>
                <w:sz w:val="22"/>
                <w:szCs w:val="22"/>
              </w:rPr>
            </w:pPr>
            <w:r w:rsidRPr="0029641F">
              <w:rPr>
                <w:rFonts w:ascii="Calibri" w:eastAsia="Times New Roman" w:hAnsi="Calibri" w:cs="Calibri"/>
                <w:sz w:val="22"/>
                <w:szCs w:val="22"/>
              </w:rPr>
              <w:t> </w:t>
            </w:r>
          </w:p>
        </w:tc>
      </w:tr>
      <w:tr w:rsidR="00C320F6" w:rsidRPr="0029641F" w14:paraId="38709A81" w14:textId="77777777" w:rsidTr="00C320F6">
        <w:trPr>
          <w:trHeight w:val="300"/>
        </w:trPr>
        <w:tc>
          <w:tcPr>
            <w:tcW w:w="468" w:type="dxa"/>
            <w:tcBorders>
              <w:top w:val="single" w:sz="4" w:space="0" w:color="808080"/>
              <w:left w:val="single" w:sz="4" w:space="0" w:color="808080"/>
              <w:bottom w:val="nil"/>
              <w:right w:val="single" w:sz="4" w:space="0" w:color="808080"/>
            </w:tcBorders>
            <w:shd w:val="clear" w:color="000000" w:fill="E6E6E6"/>
            <w:noWrap/>
            <w:hideMark/>
          </w:tcPr>
          <w:p w14:paraId="3BBC0938" w14:textId="77777777" w:rsidR="00C320F6" w:rsidRPr="0029641F" w:rsidRDefault="00C320F6" w:rsidP="000D2D7F">
            <w:pPr>
              <w:spacing w:before="0"/>
              <w:outlineLvl w:val="1"/>
              <w:rPr>
                <w:rFonts w:ascii="Calibri" w:eastAsia="Times New Roman" w:hAnsi="Calibri" w:cs="Calibri"/>
                <w:sz w:val="22"/>
                <w:szCs w:val="22"/>
              </w:rPr>
            </w:pPr>
            <w:r w:rsidRPr="0029641F">
              <w:rPr>
                <w:rFonts w:ascii="Calibri" w:eastAsia="Times New Roman" w:hAnsi="Calibri" w:cs="Calibri"/>
                <w:sz w:val="22"/>
                <w:szCs w:val="22"/>
              </w:rPr>
              <w:t>2</w:t>
            </w:r>
          </w:p>
        </w:tc>
        <w:tc>
          <w:tcPr>
            <w:tcW w:w="4122" w:type="dxa"/>
            <w:tcBorders>
              <w:top w:val="single" w:sz="4" w:space="0" w:color="808080"/>
              <w:left w:val="nil"/>
              <w:bottom w:val="nil"/>
              <w:right w:val="single" w:sz="4" w:space="0" w:color="808080"/>
            </w:tcBorders>
            <w:shd w:val="clear" w:color="000000" w:fill="E6E6E6"/>
            <w:hideMark/>
          </w:tcPr>
          <w:p w14:paraId="37BA7313" w14:textId="77777777" w:rsidR="00C320F6" w:rsidRPr="0029641F" w:rsidRDefault="00C320F6" w:rsidP="000D2D7F">
            <w:pPr>
              <w:spacing w:before="0"/>
              <w:outlineLvl w:val="1"/>
              <w:rPr>
                <w:rFonts w:ascii="Calibri" w:eastAsia="Times New Roman" w:hAnsi="Calibri" w:cs="Calibri"/>
                <w:sz w:val="22"/>
                <w:szCs w:val="22"/>
              </w:rPr>
            </w:pPr>
            <w:hyperlink r:id="rId913" w:anchor="RANGE!full3164d22ff4ec864a433068a2b2e889907845c41ed730f3f3efd30bdc63c2aac6" w:history="1">
              <w:r w:rsidRPr="0029641F">
                <w:rPr>
                  <w:rFonts w:ascii="Calibri" w:eastAsia="Times New Roman" w:hAnsi="Calibri" w:cs="Calibri"/>
                  <w:sz w:val="22"/>
                  <w:szCs w:val="22"/>
                </w:rPr>
                <w:t xml:space="preserve">        Bulk Cash Settlement Details</w:t>
              </w:r>
            </w:hyperlink>
          </w:p>
        </w:tc>
        <w:tc>
          <w:tcPr>
            <w:tcW w:w="2340" w:type="dxa"/>
            <w:tcBorders>
              <w:top w:val="single" w:sz="4" w:space="0" w:color="808080"/>
              <w:left w:val="nil"/>
              <w:bottom w:val="nil"/>
              <w:right w:val="single" w:sz="4" w:space="0" w:color="808080"/>
            </w:tcBorders>
            <w:shd w:val="clear" w:color="000000" w:fill="E6E6E6"/>
            <w:hideMark/>
          </w:tcPr>
          <w:p w14:paraId="06DD6F8E" w14:textId="77777777" w:rsidR="00C320F6" w:rsidRPr="0029641F" w:rsidRDefault="00C320F6" w:rsidP="000D2D7F">
            <w:pPr>
              <w:spacing w:before="0"/>
              <w:outlineLvl w:val="1"/>
              <w:rPr>
                <w:rFonts w:ascii="Calibri" w:eastAsia="Times New Roman" w:hAnsi="Calibri" w:cs="Calibri"/>
                <w:sz w:val="22"/>
                <w:szCs w:val="22"/>
              </w:rPr>
            </w:pPr>
            <w:r w:rsidRPr="0029641F">
              <w:rPr>
                <w:rFonts w:ascii="Calibri" w:eastAsia="Times New Roman" w:hAnsi="Calibri" w:cs="Calibri"/>
                <w:sz w:val="22"/>
                <w:szCs w:val="22"/>
              </w:rPr>
              <w:t>&lt;BlkCshSttlmDtls&gt;</w:t>
            </w:r>
          </w:p>
        </w:tc>
        <w:tc>
          <w:tcPr>
            <w:tcW w:w="810" w:type="dxa"/>
            <w:tcBorders>
              <w:top w:val="single" w:sz="4" w:space="0" w:color="808080"/>
              <w:left w:val="nil"/>
              <w:bottom w:val="nil"/>
              <w:right w:val="single" w:sz="4" w:space="0" w:color="808080"/>
            </w:tcBorders>
            <w:shd w:val="clear" w:color="000000" w:fill="E6E6E6"/>
            <w:noWrap/>
            <w:hideMark/>
          </w:tcPr>
          <w:p w14:paraId="780D5148" w14:textId="77777777" w:rsidR="00C320F6" w:rsidRPr="0029641F" w:rsidRDefault="00C320F6" w:rsidP="000D2D7F">
            <w:pPr>
              <w:spacing w:before="0"/>
              <w:outlineLvl w:val="1"/>
              <w:rPr>
                <w:rFonts w:ascii="Calibri" w:eastAsia="Times New Roman" w:hAnsi="Calibri" w:cs="Calibri"/>
                <w:sz w:val="22"/>
                <w:szCs w:val="22"/>
              </w:rPr>
            </w:pPr>
            <w:r w:rsidRPr="0029641F">
              <w:rPr>
                <w:rFonts w:ascii="Calibri" w:eastAsia="Times New Roman" w:hAnsi="Calibri" w:cs="Calibri"/>
                <w:sz w:val="22"/>
                <w:szCs w:val="22"/>
              </w:rPr>
              <w:t>[0..1]</w:t>
            </w:r>
          </w:p>
        </w:tc>
        <w:tc>
          <w:tcPr>
            <w:tcW w:w="2160" w:type="dxa"/>
            <w:tcBorders>
              <w:top w:val="single" w:sz="4" w:space="0" w:color="808080"/>
              <w:left w:val="nil"/>
              <w:bottom w:val="nil"/>
              <w:right w:val="single" w:sz="4" w:space="0" w:color="808080"/>
            </w:tcBorders>
            <w:shd w:val="clear" w:color="000000" w:fill="E6E6E6"/>
            <w:noWrap/>
            <w:hideMark/>
          </w:tcPr>
          <w:p w14:paraId="31F427ED" w14:textId="77777777" w:rsidR="00C320F6" w:rsidRPr="0029641F" w:rsidRDefault="00C320F6" w:rsidP="000D2D7F">
            <w:pPr>
              <w:spacing w:before="0"/>
              <w:outlineLvl w:val="1"/>
              <w:rPr>
                <w:rFonts w:ascii="Calibri" w:eastAsia="Times New Roman" w:hAnsi="Calibri" w:cs="Calibri"/>
                <w:sz w:val="22"/>
                <w:szCs w:val="22"/>
              </w:rPr>
            </w:pPr>
            <w:r w:rsidRPr="0029641F">
              <w:rPr>
                <w:rFonts w:ascii="Calibri" w:eastAsia="Times New Roman" w:hAnsi="Calibri" w:cs="Calibri"/>
                <w:sz w:val="22"/>
                <w:szCs w:val="22"/>
              </w:rPr>
              <w:t> </w:t>
            </w:r>
          </w:p>
        </w:tc>
        <w:tc>
          <w:tcPr>
            <w:tcW w:w="990" w:type="dxa"/>
            <w:tcBorders>
              <w:top w:val="single" w:sz="4" w:space="0" w:color="808080"/>
              <w:left w:val="nil"/>
              <w:bottom w:val="nil"/>
              <w:right w:val="single" w:sz="4" w:space="0" w:color="808080"/>
            </w:tcBorders>
            <w:noWrap/>
            <w:hideMark/>
          </w:tcPr>
          <w:p w14:paraId="7EAC70CE" w14:textId="77777777" w:rsidR="00C320F6" w:rsidRPr="0029641F" w:rsidRDefault="00C320F6" w:rsidP="000D2D7F">
            <w:pPr>
              <w:spacing w:before="0"/>
              <w:outlineLvl w:val="1"/>
              <w:rPr>
                <w:rFonts w:ascii="Calibri" w:eastAsia="Times New Roman" w:hAnsi="Calibri" w:cs="Calibri"/>
                <w:sz w:val="22"/>
                <w:szCs w:val="22"/>
              </w:rPr>
            </w:pPr>
            <w:r w:rsidRPr="0029641F">
              <w:rPr>
                <w:rFonts w:ascii="Calibri" w:eastAsia="Times New Roman" w:hAnsi="Calibri" w:cs="Calibri"/>
                <w:sz w:val="22"/>
                <w:szCs w:val="22"/>
              </w:rPr>
              <w:t> </w:t>
            </w:r>
          </w:p>
        </w:tc>
      </w:tr>
      <w:tr w:rsidR="00C320F6" w:rsidRPr="0029641F" w14:paraId="32AE5876" w14:textId="77777777" w:rsidTr="00C320F6">
        <w:trPr>
          <w:trHeight w:val="300"/>
        </w:trPr>
        <w:tc>
          <w:tcPr>
            <w:tcW w:w="468" w:type="dxa"/>
            <w:tcBorders>
              <w:top w:val="single" w:sz="4" w:space="0" w:color="808080"/>
              <w:left w:val="single" w:sz="4" w:space="0" w:color="808080"/>
              <w:bottom w:val="single" w:sz="4" w:space="0" w:color="808080"/>
              <w:right w:val="single" w:sz="4" w:space="0" w:color="808080"/>
            </w:tcBorders>
            <w:shd w:val="clear" w:color="000000" w:fill="D7EBFF"/>
            <w:noWrap/>
            <w:hideMark/>
          </w:tcPr>
          <w:p w14:paraId="52E41084" w14:textId="77777777" w:rsidR="00C320F6" w:rsidRPr="0029641F" w:rsidRDefault="00C320F6" w:rsidP="000D2D7F">
            <w:pPr>
              <w:spacing w:before="0"/>
              <w:outlineLvl w:val="0"/>
              <w:rPr>
                <w:rFonts w:ascii="Calibri" w:eastAsia="Times New Roman" w:hAnsi="Calibri" w:cs="Calibri"/>
                <w:sz w:val="22"/>
                <w:szCs w:val="22"/>
              </w:rPr>
            </w:pPr>
            <w:r w:rsidRPr="0029641F">
              <w:rPr>
                <w:rFonts w:ascii="Calibri" w:eastAsia="Times New Roman" w:hAnsi="Calibri" w:cs="Calibri"/>
                <w:sz w:val="22"/>
                <w:szCs w:val="22"/>
              </w:rPr>
              <w:t>1</w:t>
            </w:r>
          </w:p>
        </w:tc>
        <w:tc>
          <w:tcPr>
            <w:tcW w:w="4122" w:type="dxa"/>
            <w:tcBorders>
              <w:top w:val="single" w:sz="4" w:space="0" w:color="808080"/>
              <w:left w:val="nil"/>
              <w:bottom w:val="single" w:sz="4" w:space="0" w:color="808080"/>
              <w:right w:val="single" w:sz="4" w:space="0" w:color="808080"/>
            </w:tcBorders>
            <w:shd w:val="clear" w:color="000000" w:fill="D7EBFF"/>
            <w:hideMark/>
          </w:tcPr>
          <w:p w14:paraId="125A8700" w14:textId="77777777" w:rsidR="00C320F6" w:rsidRPr="0029641F" w:rsidRDefault="00C320F6" w:rsidP="000D2D7F">
            <w:pPr>
              <w:spacing w:before="0"/>
              <w:outlineLvl w:val="0"/>
              <w:rPr>
                <w:rFonts w:ascii="Calibri" w:eastAsia="Times New Roman" w:hAnsi="Calibri" w:cs="Calibri"/>
                <w:sz w:val="22"/>
                <w:szCs w:val="22"/>
              </w:rPr>
            </w:pPr>
            <w:hyperlink r:id="rId914" w:anchor="RANGE!full523c6d4baf31c66ff6c160393aeab093fcdddd496019c5493bdd18771a7a1603" w:history="1">
              <w:r w:rsidRPr="0029641F">
                <w:rPr>
                  <w:rFonts w:ascii="Calibri" w:eastAsia="Times New Roman" w:hAnsi="Calibri" w:cs="Calibri"/>
                  <w:sz w:val="22"/>
                  <w:szCs w:val="22"/>
                </w:rPr>
                <w:t xml:space="preserve">    Copy Details</w:t>
              </w:r>
            </w:hyperlink>
          </w:p>
        </w:tc>
        <w:tc>
          <w:tcPr>
            <w:tcW w:w="2340" w:type="dxa"/>
            <w:tcBorders>
              <w:top w:val="single" w:sz="4" w:space="0" w:color="808080"/>
              <w:left w:val="nil"/>
              <w:bottom w:val="single" w:sz="4" w:space="0" w:color="808080"/>
              <w:right w:val="single" w:sz="4" w:space="0" w:color="808080"/>
            </w:tcBorders>
            <w:shd w:val="clear" w:color="000000" w:fill="D7EBFF"/>
            <w:hideMark/>
          </w:tcPr>
          <w:p w14:paraId="35F9C5D2" w14:textId="77777777" w:rsidR="00C320F6" w:rsidRPr="0029641F" w:rsidRDefault="00C320F6" w:rsidP="000D2D7F">
            <w:pPr>
              <w:spacing w:before="0"/>
              <w:outlineLvl w:val="0"/>
              <w:rPr>
                <w:rFonts w:ascii="Calibri" w:eastAsia="Times New Roman" w:hAnsi="Calibri" w:cs="Calibri"/>
                <w:sz w:val="22"/>
                <w:szCs w:val="22"/>
              </w:rPr>
            </w:pPr>
            <w:r w:rsidRPr="0029641F">
              <w:rPr>
                <w:rFonts w:ascii="Calibri" w:eastAsia="Times New Roman" w:hAnsi="Calibri" w:cs="Calibri"/>
                <w:sz w:val="22"/>
                <w:szCs w:val="22"/>
              </w:rPr>
              <w:t>&lt;CpyDtls&gt;</w:t>
            </w:r>
          </w:p>
        </w:tc>
        <w:tc>
          <w:tcPr>
            <w:tcW w:w="810" w:type="dxa"/>
            <w:tcBorders>
              <w:top w:val="single" w:sz="4" w:space="0" w:color="808080"/>
              <w:left w:val="nil"/>
              <w:bottom w:val="single" w:sz="4" w:space="0" w:color="808080"/>
              <w:right w:val="single" w:sz="4" w:space="0" w:color="808080"/>
            </w:tcBorders>
            <w:shd w:val="clear" w:color="000000" w:fill="D7EBFF"/>
            <w:noWrap/>
            <w:hideMark/>
          </w:tcPr>
          <w:p w14:paraId="4A26D351" w14:textId="77777777" w:rsidR="00C320F6" w:rsidRPr="0029641F" w:rsidRDefault="00C320F6" w:rsidP="000D2D7F">
            <w:pPr>
              <w:spacing w:before="0"/>
              <w:outlineLvl w:val="0"/>
              <w:rPr>
                <w:rFonts w:ascii="Calibri" w:eastAsia="Times New Roman" w:hAnsi="Calibri" w:cs="Calibri"/>
                <w:sz w:val="22"/>
                <w:szCs w:val="22"/>
              </w:rPr>
            </w:pPr>
            <w:r w:rsidRPr="0029641F">
              <w:rPr>
                <w:rFonts w:ascii="Calibri" w:eastAsia="Times New Roman" w:hAnsi="Calibri" w:cs="Calibri"/>
                <w:sz w:val="22"/>
                <w:szCs w:val="22"/>
              </w:rPr>
              <w:t>[0..1]</w:t>
            </w:r>
          </w:p>
        </w:tc>
        <w:tc>
          <w:tcPr>
            <w:tcW w:w="2160" w:type="dxa"/>
            <w:tcBorders>
              <w:top w:val="single" w:sz="4" w:space="0" w:color="808080"/>
              <w:left w:val="nil"/>
              <w:bottom w:val="single" w:sz="4" w:space="0" w:color="808080"/>
              <w:right w:val="single" w:sz="4" w:space="0" w:color="808080"/>
            </w:tcBorders>
            <w:shd w:val="clear" w:color="000000" w:fill="D7EBFF"/>
            <w:noWrap/>
            <w:hideMark/>
          </w:tcPr>
          <w:p w14:paraId="4E85B5F3" w14:textId="77777777" w:rsidR="00C320F6" w:rsidRPr="0029641F" w:rsidRDefault="00C320F6" w:rsidP="000D2D7F">
            <w:pPr>
              <w:spacing w:before="0"/>
              <w:outlineLvl w:val="0"/>
              <w:rPr>
                <w:rFonts w:ascii="Calibri" w:eastAsia="Times New Roman" w:hAnsi="Calibri" w:cs="Calibri"/>
                <w:sz w:val="22"/>
                <w:szCs w:val="22"/>
              </w:rPr>
            </w:pPr>
            <w:r w:rsidRPr="0029641F">
              <w:rPr>
                <w:rFonts w:ascii="Calibri" w:eastAsia="Times New Roman" w:hAnsi="Calibri" w:cs="Calibri"/>
                <w:sz w:val="22"/>
                <w:szCs w:val="22"/>
              </w:rPr>
              <w:t> </w:t>
            </w:r>
          </w:p>
        </w:tc>
        <w:tc>
          <w:tcPr>
            <w:tcW w:w="990" w:type="dxa"/>
            <w:tcBorders>
              <w:top w:val="single" w:sz="4" w:space="0" w:color="808080"/>
              <w:left w:val="nil"/>
              <w:bottom w:val="single" w:sz="4" w:space="0" w:color="808080"/>
              <w:right w:val="single" w:sz="4" w:space="0" w:color="808080"/>
            </w:tcBorders>
            <w:noWrap/>
            <w:hideMark/>
          </w:tcPr>
          <w:p w14:paraId="7AA1F7DA" w14:textId="77777777" w:rsidR="00C320F6" w:rsidRPr="0029641F" w:rsidRDefault="00C320F6" w:rsidP="000D2D7F">
            <w:pPr>
              <w:spacing w:before="0"/>
              <w:outlineLvl w:val="0"/>
              <w:rPr>
                <w:rFonts w:ascii="Calibri" w:eastAsia="Times New Roman" w:hAnsi="Calibri" w:cs="Calibri"/>
                <w:sz w:val="22"/>
                <w:szCs w:val="22"/>
              </w:rPr>
            </w:pPr>
            <w:r w:rsidRPr="0029641F">
              <w:rPr>
                <w:rFonts w:ascii="Calibri" w:eastAsia="Times New Roman" w:hAnsi="Calibri" w:cs="Calibri"/>
                <w:sz w:val="22"/>
                <w:szCs w:val="22"/>
              </w:rPr>
              <w:t> </w:t>
            </w:r>
          </w:p>
        </w:tc>
      </w:tr>
      <w:tr w:rsidR="00C320F6" w:rsidRPr="0029641F" w14:paraId="4E8C0A1A" w14:textId="77777777" w:rsidTr="00C320F6">
        <w:trPr>
          <w:trHeight w:val="300"/>
        </w:trPr>
        <w:tc>
          <w:tcPr>
            <w:tcW w:w="468" w:type="dxa"/>
            <w:tcBorders>
              <w:top w:val="single" w:sz="4" w:space="0" w:color="808080"/>
              <w:left w:val="single" w:sz="4" w:space="0" w:color="808080"/>
              <w:bottom w:val="single" w:sz="4" w:space="0" w:color="auto"/>
              <w:right w:val="single" w:sz="4" w:space="0" w:color="808080"/>
            </w:tcBorders>
            <w:shd w:val="clear" w:color="000000" w:fill="D7EBFF"/>
            <w:noWrap/>
            <w:hideMark/>
          </w:tcPr>
          <w:p w14:paraId="658480DB" w14:textId="77777777" w:rsidR="00C320F6" w:rsidRPr="0029641F" w:rsidRDefault="00C320F6" w:rsidP="000D2D7F">
            <w:pPr>
              <w:spacing w:before="0"/>
              <w:outlineLvl w:val="0"/>
              <w:rPr>
                <w:rFonts w:ascii="Calibri" w:eastAsia="Times New Roman" w:hAnsi="Calibri" w:cs="Calibri"/>
                <w:sz w:val="22"/>
                <w:szCs w:val="22"/>
              </w:rPr>
            </w:pPr>
            <w:r w:rsidRPr="0029641F">
              <w:rPr>
                <w:rFonts w:ascii="Calibri" w:eastAsia="Times New Roman" w:hAnsi="Calibri" w:cs="Calibri"/>
                <w:sz w:val="22"/>
                <w:szCs w:val="22"/>
              </w:rPr>
              <w:t>1</w:t>
            </w:r>
          </w:p>
        </w:tc>
        <w:tc>
          <w:tcPr>
            <w:tcW w:w="4122" w:type="dxa"/>
            <w:tcBorders>
              <w:top w:val="single" w:sz="4" w:space="0" w:color="808080"/>
              <w:left w:val="nil"/>
              <w:bottom w:val="single" w:sz="4" w:space="0" w:color="auto"/>
              <w:right w:val="single" w:sz="4" w:space="0" w:color="808080"/>
            </w:tcBorders>
            <w:shd w:val="clear" w:color="000000" w:fill="D7EBFF"/>
            <w:hideMark/>
          </w:tcPr>
          <w:p w14:paraId="2750312B" w14:textId="77777777" w:rsidR="00C320F6" w:rsidRPr="0029641F" w:rsidRDefault="00C320F6" w:rsidP="000D2D7F">
            <w:pPr>
              <w:spacing w:before="0"/>
              <w:outlineLvl w:val="0"/>
              <w:rPr>
                <w:rFonts w:ascii="Calibri" w:eastAsia="Times New Roman" w:hAnsi="Calibri" w:cs="Calibri"/>
                <w:sz w:val="22"/>
                <w:szCs w:val="22"/>
              </w:rPr>
            </w:pPr>
            <w:hyperlink r:id="rId915" w:anchor="RANGE!full3909dfeeeca3da1898c1c67a6bda2092cc7240ef7d23a8ea697c3aa52bf9343c" w:history="1">
              <w:r w:rsidRPr="0029641F">
                <w:rPr>
                  <w:rFonts w:ascii="Calibri" w:eastAsia="Times New Roman" w:hAnsi="Calibri" w:cs="Calibri"/>
                  <w:sz w:val="22"/>
                  <w:szCs w:val="22"/>
                </w:rPr>
                <w:t xml:space="preserve">    Extension</w:t>
              </w:r>
            </w:hyperlink>
          </w:p>
        </w:tc>
        <w:tc>
          <w:tcPr>
            <w:tcW w:w="2340" w:type="dxa"/>
            <w:tcBorders>
              <w:top w:val="single" w:sz="4" w:space="0" w:color="808080"/>
              <w:left w:val="nil"/>
              <w:bottom w:val="single" w:sz="4" w:space="0" w:color="auto"/>
              <w:right w:val="single" w:sz="4" w:space="0" w:color="808080"/>
            </w:tcBorders>
            <w:shd w:val="clear" w:color="000000" w:fill="D7EBFF"/>
            <w:hideMark/>
          </w:tcPr>
          <w:p w14:paraId="4A7B0FC5" w14:textId="77777777" w:rsidR="00C320F6" w:rsidRPr="0029641F" w:rsidRDefault="00C320F6" w:rsidP="000D2D7F">
            <w:pPr>
              <w:spacing w:before="0"/>
              <w:outlineLvl w:val="0"/>
              <w:rPr>
                <w:rFonts w:ascii="Calibri" w:eastAsia="Times New Roman" w:hAnsi="Calibri" w:cs="Calibri"/>
                <w:sz w:val="22"/>
                <w:szCs w:val="22"/>
              </w:rPr>
            </w:pPr>
            <w:r w:rsidRPr="0029641F">
              <w:rPr>
                <w:rFonts w:ascii="Calibri" w:eastAsia="Times New Roman" w:hAnsi="Calibri" w:cs="Calibri"/>
                <w:sz w:val="22"/>
                <w:szCs w:val="22"/>
              </w:rPr>
              <w:t>&lt;Xtnsn&gt;</w:t>
            </w:r>
          </w:p>
        </w:tc>
        <w:tc>
          <w:tcPr>
            <w:tcW w:w="810" w:type="dxa"/>
            <w:tcBorders>
              <w:top w:val="single" w:sz="4" w:space="0" w:color="808080"/>
              <w:left w:val="nil"/>
              <w:bottom w:val="single" w:sz="4" w:space="0" w:color="auto"/>
              <w:right w:val="single" w:sz="4" w:space="0" w:color="808080"/>
            </w:tcBorders>
            <w:shd w:val="clear" w:color="000000" w:fill="D7EBFF"/>
            <w:noWrap/>
            <w:hideMark/>
          </w:tcPr>
          <w:p w14:paraId="6E18C78A" w14:textId="77777777" w:rsidR="00C320F6" w:rsidRPr="0029641F" w:rsidRDefault="00C320F6" w:rsidP="000D2D7F">
            <w:pPr>
              <w:spacing w:before="0"/>
              <w:outlineLvl w:val="0"/>
              <w:rPr>
                <w:rFonts w:ascii="Calibri" w:eastAsia="Times New Roman" w:hAnsi="Calibri" w:cs="Calibri"/>
                <w:sz w:val="22"/>
                <w:szCs w:val="22"/>
              </w:rPr>
            </w:pPr>
            <w:r w:rsidRPr="0029641F">
              <w:rPr>
                <w:rFonts w:ascii="Calibri" w:eastAsia="Times New Roman" w:hAnsi="Calibri" w:cs="Calibri"/>
                <w:sz w:val="22"/>
                <w:szCs w:val="22"/>
              </w:rPr>
              <w:t>[0..*]</w:t>
            </w:r>
          </w:p>
        </w:tc>
        <w:tc>
          <w:tcPr>
            <w:tcW w:w="2160" w:type="dxa"/>
            <w:tcBorders>
              <w:top w:val="single" w:sz="4" w:space="0" w:color="808080"/>
              <w:left w:val="nil"/>
              <w:bottom w:val="single" w:sz="4" w:space="0" w:color="auto"/>
              <w:right w:val="single" w:sz="4" w:space="0" w:color="808080"/>
            </w:tcBorders>
            <w:shd w:val="clear" w:color="000000" w:fill="D7EBFF"/>
            <w:noWrap/>
            <w:hideMark/>
          </w:tcPr>
          <w:p w14:paraId="47ABE435" w14:textId="77777777" w:rsidR="00C320F6" w:rsidRPr="0029641F" w:rsidRDefault="00C320F6" w:rsidP="000D2D7F">
            <w:pPr>
              <w:spacing w:before="0"/>
              <w:outlineLvl w:val="0"/>
              <w:rPr>
                <w:rFonts w:ascii="Calibri" w:eastAsia="Times New Roman" w:hAnsi="Calibri" w:cs="Calibri"/>
                <w:sz w:val="22"/>
                <w:szCs w:val="22"/>
              </w:rPr>
            </w:pPr>
            <w:r w:rsidRPr="0029641F">
              <w:rPr>
                <w:rFonts w:ascii="Calibri" w:eastAsia="Times New Roman" w:hAnsi="Calibri" w:cs="Calibri"/>
                <w:sz w:val="22"/>
                <w:szCs w:val="22"/>
              </w:rPr>
              <w:t> </w:t>
            </w:r>
          </w:p>
        </w:tc>
        <w:tc>
          <w:tcPr>
            <w:tcW w:w="990" w:type="dxa"/>
            <w:tcBorders>
              <w:top w:val="single" w:sz="4" w:space="0" w:color="808080"/>
              <w:left w:val="nil"/>
              <w:bottom w:val="single" w:sz="4" w:space="0" w:color="auto"/>
              <w:right w:val="single" w:sz="4" w:space="0" w:color="808080"/>
            </w:tcBorders>
            <w:noWrap/>
            <w:hideMark/>
          </w:tcPr>
          <w:p w14:paraId="285E8E76" w14:textId="77777777" w:rsidR="00C320F6" w:rsidRPr="0029641F" w:rsidRDefault="00C320F6" w:rsidP="000D2D7F">
            <w:pPr>
              <w:spacing w:before="0"/>
              <w:outlineLvl w:val="0"/>
              <w:rPr>
                <w:rFonts w:ascii="Calibri" w:eastAsia="Times New Roman" w:hAnsi="Calibri" w:cs="Calibri"/>
                <w:sz w:val="22"/>
                <w:szCs w:val="22"/>
              </w:rPr>
            </w:pPr>
            <w:r w:rsidRPr="0029641F">
              <w:rPr>
                <w:rFonts w:ascii="Calibri" w:eastAsia="Times New Roman" w:hAnsi="Calibri" w:cs="Calibri"/>
                <w:sz w:val="22"/>
                <w:szCs w:val="22"/>
              </w:rPr>
              <w:t> </w:t>
            </w:r>
          </w:p>
        </w:tc>
      </w:tr>
    </w:tbl>
    <w:p w14:paraId="6D6C5AFD" w14:textId="77777777" w:rsidR="00C320F6" w:rsidRDefault="00C320F6" w:rsidP="00C320F6">
      <w:pPr>
        <w:rPr>
          <w:bCs/>
          <w:u w:val="single"/>
          <w:lang w:val="en-GB"/>
        </w:rPr>
      </w:pPr>
    </w:p>
    <w:p w14:paraId="70EB8A0D" w14:textId="1230AF29" w:rsidR="00C320F6" w:rsidRDefault="00C320F6" w:rsidP="00C320F6">
      <w:pPr>
        <w:rPr>
          <w:b/>
          <w:lang w:val="en-GB"/>
        </w:rPr>
      </w:pPr>
      <w:r>
        <w:rPr>
          <w:b/>
          <w:lang w:val="en-GB"/>
        </w:rPr>
        <w:t>CR002167:</w:t>
      </w:r>
    </w:p>
    <w:p w14:paraId="171C1587" w14:textId="77777777" w:rsidR="00C320F6" w:rsidRPr="00EC77D5" w:rsidRDefault="00C320F6" w:rsidP="00C320F6">
      <w:pPr>
        <w:rPr>
          <w:b/>
          <w:strike/>
          <w:lang w:val="en-GB"/>
        </w:rPr>
      </w:pPr>
      <w:r w:rsidRPr="00EC77D5">
        <w:rPr>
          <w:bCs/>
          <w:u w:val="single"/>
          <w:lang w:val="en-GB"/>
        </w:rPr>
        <w:t>Impacted messages:</w:t>
      </w:r>
      <w:r w:rsidRPr="00EC77D5">
        <w:rPr>
          <w:b/>
          <w:lang w:val="en-GB"/>
        </w:rPr>
        <w:t xml:space="preserve"> </w:t>
      </w:r>
      <w:r w:rsidRPr="00EC77D5">
        <w:rPr>
          <w:bCs/>
          <w:lang w:val="en-GB"/>
        </w:rPr>
        <w:t xml:space="preserve">setr.001, setr.003, setr.004, </w:t>
      </w:r>
      <w:r w:rsidRPr="00EC77D5">
        <w:rPr>
          <w:bCs/>
          <w:strike/>
          <w:highlight w:val="yellow"/>
          <w:lang w:val="en-GB"/>
        </w:rPr>
        <w:t>setr.005</w:t>
      </w:r>
      <w:r w:rsidRPr="00EC77D5">
        <w:rPr>
          <w:bCs/>
          <w:lang w:val="en-GB"/>
        </w:rPr>
        <w:t xml:space="preserve">, setr.006, setr.007, </w:t>
      </w:r>
      <w:r w:rsidRPr="00EC77D5">
        <w:rPr>
          <w:bCs/>
          <w:strike/>
          <w:highlight w:val="yellow"/>
          <w:lang w:val="en-GB"/>
        </w:rPr>
        <w:t>setr.008</w:t>
      </w:r>
      <w:r w:rsidRPr="00EC77D5">
        <w:rPr>
          <w:bCs/>
          <w:lang w:val="en-GB"/>
        </w:rPr>
        <w:t xml:space="preserve">, setr.009, setr.010, setr.012, setr.013, </w:t>
      </w:r>
      <w:r w:rsidRPr="00EC77D5">
        <w:rPr>
          <w:bCs/>
          <w:strike/>
          <w:highlight w:val="yellow"/>
          <w:lang w:val="en-GB"/>
        </w:rPr>
        <w:t>setr.014</w:t>
      </w:r>
      <w:r w:rsidRPr="00EC77D5">
        <w:rPr>
          <w:bCs/>
          <w:lang w:val="en-GB"/>
        </w:rPr>
        <w:t xml:space="preserve">, setr.015, </w:t>
      </w:r>
      <w:r w:rsidRPr="00EC77D5">
        <w:rPr>
          <w:bCs/>
          <w:strike/>
          <w:highlight w:val="yellow"/>
          <w:lang w:val="en-GB"/>
        </w:rPr>
        <w:t>setr.016</w:t>
      </w:r>
      <w:r w:rsidRPr="00EC77D5">
        <w:rPr>
          <w:bCs/>
          <w:lang w:val="en-GB"/>
        </w:rPr>
        <w:t xml:space="preserve">, </w:t>
      </w:r>
      <w:r w:rsidRPr="00EC77D5">
        <w:rPr>
          <w:bCs/>
          <w:strike/>
          <w:highlight w:val="yellow"/>
          <w:lang w:val="en-GB"/>
        </w:rPr>
        <w:t>setr.017</w:t>
      </w:r>
      <w:r w:rsidRPr="00EC77D5">
        <w:rPr>
          <w:bCs/>
          <w:lang w:val="en-GB"/>
        </w:rPr>
        <w:t xml:space="preserve">, </w:t>
      </w:r>
      <w:r w:rsidRPr="00EC77D5">
        <w:rPr>
          <w:bCs/>
          <w:strike/>
          <w:highlight w:val="yellow"/>
          <w:lang w:val="en-GB"/>
        </w:rPr>
        <w:t>setr.047, setr.049, setr.051, setr.053, setr.055, setr.057, setr.058</w:t>
      </w:r>
    </w:p>
    <w:p w14:paraId="2B7298D0" w14:textId="77777777" w:rsidR="00C320F6" w:rsidRDefault="00C320F6" w:rsidP="00C320F6">
      <w:pPr>
        <w:rPr>
          <w:b/>
          <w:color w:val="FF0000"/>
          <w:lang w:val="en-GB"/>
        </w:rPr>
      </w:pPr>
      <w:r w:rsidRPr="000D1DEC">
        <w:rPr>
          <w:bCs/>
          <w:u w:val="single"/>
          <w:lang w:val="en-GB"/>
        </w:rPr>
        <w:t>Update</w:t>
      </w:r>
      <w:r>
        <w:rPr>
          <w:bCs/>
          <w:u w:val="single"/>
          <w:lang w:val="en-GB"/>
        </w:rPr>
        <w:t>(s):</w:t>
      </w:r>
      <w:r w:rsidRPr="00BE296E">
        <w:rPr>
          <w:bCs/>
          <w:lang w:val="en-GB"/>
        </w:rPr>
        <w:t xml:space="preserve"> </w:t>
      </w:r>
      <w:r>
        <w:rPr>
          <w:bCs/>
          <w:lang w:val="en-GB"/>
        </w:rPr>
        <w:t>For the network fees that need to be expressed as a currency amount, add ‘</w:t>
      </w:r>
      <w:r w:rsidRPr="00F62967">
        <w:rPr>
          <w:bCs/>
          <w:color w:val="0070C0"/>
          <w:lang w:val="en-GB"/>
        </w:rPr>
        <w:t>Network Fee [NTWK]</w:t>
      </w:r>
      <w:r>
        <w:rPr>
          <w:bCs/>
          <w:lang w:val="en-GB"/>
        </w:rPr>
        <w:t xml:space="preserve">’ </w:t>
      </w:r>
      <w:r w:rsidRPr="00F62967">
        <w:rPr>
          <w:bCs/>
          <w:color w:val="0070C0"/>
          <w:lang w:val="en-GB"/>
        </w:rPr>
        <w:t xml:space="preserve">code </w:t>
      </w:r>
      <w:r>
        <w:rPr>
          <w:bCs/>
          <w:lang w:val="en-GB"/>
        </w:rPr>
        <w:t xml:space="preserve">to the </w:t>
      </w:r>
      <w:r w:rsidRPr="00F62967">
        <w:rPr>
          <w:bCs/>
          <w:lang w:val="en-GB"/>
        </w:rPr>
        <w:t>Individual</w:t>
      </w:r>
      <w:r>
        <w:rPr>
          <w:bCs/>
          <w:lang w:val="en-GB"/>
        </w:rPr>
        <w:t xml:space="preserve"> </w:t>
      </w:r>
      <w:r w:rsidRPr="00F62967">
        <w:rPr>
          <w:bCs/>
          <w:lang w:val="en-GB"/>
        </w:rPr>
        <w:t>Fee/Type/Code</w:t>
      </w:r>
      <w:r>
        <w:rPr>
          <w:bCs/>
          <w:lang w:val="en-GB"/>
        </w:rPr>
        <w:t xml:space="preserve"> code list with the following definition: </w:t>
      </w:r>
      <w:r w:rsidRPr="00EB3F8B">
        <w:rPr>
          <w:bCs/>
          <w:i/>
          <w:iCs/>
        </w:rPr>
        <w:t>Network fee assigned to a transaction on a DLT network</w:t>
      </w:r>
      <w:r>
        <w:rPr>
          <w:bCs/>
          <w:lang w:val="en-GB"/>
        </w:rPr>
        <w:t xml:space="preserve">. </w:t>
      </w:r>
    </w:p>
    <w:p w14:paraId="34336B92" w14:textId="086D8A60" w:rsidR="00C61E8A" w:rsidRDefault="00C320F6" w:rsidP="00C320F6">
      <w:pPr>
        <w:rPr>
          <w:bCs/>
          <w:lang w:val="en-GB"/>
        </w:rPr>
      </w:pPr>
      <w:r>
        <w:rPr>
          <w:bCs/>
          <w:lang w:val="en-GB"/>
        </w:rPr>
        <w:t>For the network fees that need to be expressed as a unit of a tokenised asset, a</w:t>
      </w:r>
      <w:r w:rsidRPr="004A6C07">
        <w:rPr>
          <w:bCs/>
          <w:lang w:val="en-GB"/>
        </w:rPr>
        <w:t xml:space="preserve">dd </w:t>
      </w:r>
      <w:r w:rsidRPr="00285D58">
        <w:rPr>
          <w:bCs/>
          <w:color w:val="0070C0"/>
          <w:highlight w:val="yellow"/>
          <w:lang w:val="en-GB"/>
        </w:rPr>
        <w:t xml:space="preserve">Digital </w:t>
      </w:r>
      <w:r w:rsidR="00737F16">
        <w:rPr>
          <w:bCs/>
          <w:color w:val="0070C0"/>
          <w:highlight w:val="yellow"/>
          <w:lang w:val="en-GB"/>
        </w:rPr>
        <w:t>Asset</w:t>
      </w:r>
      <w:r w:rsidR="00285D58" w:rsidRPr="00285D58">
        <w:rPr>
          <w:bCs/>
          <w:color w:val="0070C0"/>
          <w:highlight w:val="yellow"/>
          <w:lang w:val="en-GB"/>
        </w:rPr>
        <w:t xml:space="preserve"> Settlement</w:t>
      </w:r>
      <w:r w:rsidRPr="00285D58">
        <w:rPr>
          <w:bCs/>
          <w:color w:val="0070C0"/>
          <w:highlight w:val="yellow"/>
          <w:lang w:val="en-GB"/>
        </w:rPr>
        <w:t xml:space="preserve"> </w:t>
      </w:r>
      <w:r w:rsidR="00AF5E43" w:rsidRPr="00545E59">
        <w:rPr>
          <w:bCs/>
          <w:lang w:val="en-GB"/>
        </w:rPr>
        <w:t>sequence</w:t>
      </w:r>
      <w:r w:rsidRPr="0037110E">
        <w:rPr>
          <w:bCs/>
          <w:color w:val="0070C0"/>
          <w:lang w:val="en-GB"/>
        </w:rPr>
        <w:t xml:space="preserve"> </w:t>
      </w:r>
      <w:r>
        <w:rPr>
          <w:bCs/>
          <w:lang w:val="en-GB"/>
        </w:rPr>
        <w:t>in the Transaction Overhead sequence.</w:t>
      </w:r>
    </w:p>
    <w:p w14:paraId="33B28426" w14:textId="77777777" w:rsidR="00C320F6" w:rsidRDefault="00C320F6" w:rsidP="00C320F6">
      <w:pPr>
        <w:rPr>
          <w:bCs/>
          <w:lang w:val="en-GB"/>
        </w:rPr>
      </w:pPr>
      <w:r w:rsidRPr="00545E59">
        <w:rPr>
          <w:bCs/>
          <w:lang w:val="en-GB"/>
        </w:rPr>
        <w:t xml:space="preserve">Question: are we ok with the security types being identified via an external code set? </w:t>
      </w:r>
      <w:r w:rsidRPr="00545E59">
        <w:rPr>
          <w:bCs/>
          <w:highlight w:val="yellow"/>
          <w:lang w:val="en-GB"/>
        </w:rPr>
        <w:t>Not ok from the community, we will go for the replication of the external code set internally in the message schema.</w:t>
      </w:r>
      <w:r>
        <w:rPr>
          <w:bCs/>
          <w:lang w:val="en-GB"/>
        </w:rPr>
        <w:t xml:space="preserve"> </w:t>
      </w:r>
    </w:p>
    <w:p w14:paraId="628483EA" w14:textId="77777777" w:rsidR="00545E59" w:rsidRPr="00545E59" w:rsidRDefault="00545E59" w:rsidP="00545E59">
      <w:pPr>
        <w:rPr>
          <w:bCs/>
          <w:lang w:val="en-GB"/>
        </w:rPr>
      </w:pPr>
      <w:r>
        <w:rPr>
          <w:bCs/>
          <w:lang w:val="en-GB"/>
        </w:rPr>
        <w:t xml:space="preserve">Question: </w:t>
      </w:r>
      <w:r w:rsidRPr="00545E59">
        <w:rPr>
          <w:bCs/>
          <w:lang w:val="en-GB"/>
        </w:rPr>
        <w:t>Check with the S&amp;R SWG and the SMPG Digital Asset task force how to specify the DTI in the financial instruments.</w:t>
      </w:r>
      <w:r>
        <w:rPr>
          <w:bCs/>
          <w:lang w:val="en-GB"/>
        </w:rPr>
        <w:t xml:space="preserve"> =&gt; </w:t>
      </w:r>
      <w:r w:rsidRPr="00545E59">
        <w:rPr>
          <w:bCs/>
          <w:highlight w:val="yellow"/>
          <w:lang w:val="en-GB"/>
        </w:rPr>
        <w:t xml:space="preserve">Use the DTID code in </w:t>
      </w:r>
      <w:r w:rsidRPr="00545E59">
        <w:rPr>
          <w:bCs/>
          <w:i/>
          <w:iCs/>
          <w:highlight w:val="yellow"/>
          <w:lang w:val="en-GB"/>
        </w:rPr>
        <w:t>FinancialInstrumentIdentificationType1Code</w:t>
      </w:r>
      <w:r w:rsidRPr="00545E59">
        <w:rPr>
          <w:bCs/>
          <w:highlight w:val="yellow"/>
          <w:lang w:val="en-GB"/>
        </w:rPr>
        <w:t>, which is available in the Digital Payment Settlement</w:t>
      </w:r>
      <w:r>
        <w:rPr>
          <w:bCs/>
          <w:lang w:val="en-GB"/>
        </w:rPr>
        <w:t>.</w:t>
      </w:r>
    </w:p>
    <w:p w14:paraId="10C5873F" w14:textId="77777777" w:rsidR="00545E59" w:rsidRDefault="00545E59" w:rsidP="00C320F6">
      <w:pPr>
        <w:rPr>
          <w:bCs/>
          <w:lang w:val="en-GB"/>
        </w:rPr>
      </w:pPr>
    </w:p>
    <w:p w14:paraId="04E22A32" w14:textId="77777777" w:rsidR="00C320F6" w:rsidRPr="004A6C07" w:rsidRDefault="00C320F6" w:rsidP="00C320F6">
      <w:pPr>
        <w:rPr>
          <w:bCs/>
          <w:lang w:val="en-GB"/>
        </w:rPr>
      </w:pPr>
    </w:p>
    <w:p w14:paraId="73797D61" w14:textId="77777777" w:rsidR="00C320F6" w:rsidRDefault="00C320F6" w:rsidP="00C320F6">
      <w:pPr>
        <w:rPr>
          <w:bCs/>
          <w:u w:val="single"/>
          <w:lang w:val="en-GB"/>
        </w:rPr>
      </w:pPr>
      <w:r w:rsidRPr="00870649">
        <w:rPr>
          <w:bCs/>
          <w:u w:val="single"/>
          <w:lang w:val="en-GB"/>
        </w:rPr>
        <w:t xml:space="preserve">Example: </w:t>
      </w:r>
    </w:p>
    <w:p w14:paraId="16CBDB71" w14:textId="77777777" w:rsidR="00C320F6" w:rsidRDefault="00C320F6" w:rsidP="00C320F6">
      <w:pPr>
        <w:rPr>
          <w:bCs/>
          <w:u w:val="single"/>
          <w:lang w:val="en-GB"/>
        </w:rPr>
      </w:pPr>
    </w:p>
    <w:tbl>
      <w:tblPr>
        <w:tblW w:w="10962" w:type="dxa"/>
        <w:tblInd w:w="-972" w:type="dxa"/>
        <w:tblLook w:val="04A0" w:firstRow="1" w:lastRow="0" w:firstColumn="1" w:lastColumn="0" w:noHBand="0" w:noVBand="1"/>
      </w:tblPr>
      <w:tblGrid>
        <w:gridCol w:w="468"/>
        <w:gridCol w:w="3182"/>
        <w:gridCol w:w="2520"/>
        <w:gridCol w:w="810"/>
        <w:gridCol w:w="3982"/>
      </w:tblGrid>
      <w:tr w:rsidR="00C320F6" w:rsidRPr="005003B4" w14:paraId="018C15F1" w14:textId="77777777" w:rsidTr="009F71BE">
        <w:trPr>
          <w:trHeight w:val="600"/>
        </w:trPr>
        <w:tc>
          <w:tcPr>
            <w:tcW w:w="468" w:type="dxa"/>
            <w:tcBorders>
              <w:bottom w:val="single" w:sz="4" w:space="0" w:color="auto"/>
            </w:tcBorders>
          </w:tcPr>
          <w:p w14:paraId="25AE326D" w14:textId="77777777" w:rsidR="00C320F6" w:rsidRPr="005003B4" w:rsidRDefault="00C320F6" w:rsidP="000D2D7F">
            <w:pPr>
              <w:spacing w:before="0"/>
              <w:rPr>
                <w:rFonts w:ascii="Calibri" w:eastAsia="Times New Roman" w:hAnsi="Calibri" w:cs="Calibri"/>
                <w:b/>
                <w:bCs/>
                <w:sz w:val="22"/>
                <w:szCs w:val="22"/>
              </w:rPr>
            </w:pPr>
          </w:p>
        </w:tc>
        <w:tc>
          <w:tcPr>
            <w:tcW w:w="3182" w:type="dxa"/>
            <w:tcBorders>
              <w:bottom w:val="single" w:sz="4" w:space="0" w:color="auto"/>
            </w:tcBorders>
          </w:tcPr>
          <w:p w14:paraId="26D1582A" w14:textId="77777777" w:rsidR="00C320F6" w:rsidRPr="005003B4" w:rsidRDefault="00C320F6" w:rsidP="000D2D7F">
            <w:pPr>
              <w:spacing w:before="0"/>
              <w:rPr>
                <w:rFonts w:ascii="Calibri" w:eastAsia="Times New Roman" w:hAnsi="Calibri" w:cs="Calibri"/>
                <w:b/>
                <w:bCs/>
                <w:sz w:val="22"/>
                <w:szCs w:val="22"/>
              </w:rPr>
            </w:pPr>
            <w:r>
              <w:rPr>
                <w:rFonts w:ascii="Calibri" w:eastAsia="Times New Roman" w:hAnsi="Calibri" w:cs="Calibri"/>
                <w:b/>
                <w:bCs/>
                <w:sz w:val="22"/>
                <w:szCs w:val="22"/>
              </w:rPr>
              <w:t>Added Element:</w:t>
            </w:r>
          </w:p>
        </w:tc>
        <w:tc>
          <w:tcPr>
            <w:tcW w:w="2520" w:type="dxa"/>
            <w:tcBorders>
              <w:bottom w:val="single" w:sz="4" w:space="0" w:color="auto"/>
            </w:tcBorders>
          </w:tcPr>
          <w:p w14:paraId="4830118F" w14:textId="77777777" w:rsidR="00C320F6" w:rsidRPr="005003B4" w:rsidRDefault="00C320F6" w:rsidP="000D2D7F">
            <w:pPr>
              <w:spacing w:before="0"/>
              <w:rPr>
                <w:rFonts w:ascii="Calibri" w:eastAsia="Times New Roman" w:hAnsi="Calibri" w:cs="Calibri"/>
                <w:b/>
                <w:bCs/>
                <w:sz w:val="22"/>
                <w:szCs w:val="22"/>
              </w:rPr>
            </w:pPr>
            <w:hyperlink r:id="rId916" w:anchor="RANGE!fullac8eeaa9ffb1c3aaa464cd59840cde8a16dbcae905417ba683744831c3bb451f" w:history="1">
              <w:r w:rsidRPr="00377595">
                <w:rPr>
                  <w:rFonts w:ascii="Calibri" w:eastAsia="Times New Roman" w:hAnsi="Calibri" w:cs="Calibri"/>
                  <w:color w:val="0070C0"/>
                  <w:sz w:val="22"/>
                  <w:szCs w:val="22"/>
                </w:rPr>
                <w:t xml:space="preserve"> IBAN</w:t>
              </w:r>
            </w:hyperlink>
          </w:p>
        </w:tc>
        <w:tc>
          <w:tcPr>
            <w:tcW w:w="810" w:type="dxa"/>
            <w:tcBorders>
              <w:bottom w:val="single" w:sz="4" w:space="0" w:color="auto"/>
            </w:tcBorders>
          </w:tcPr>
          <w:p w14:paraId="771E6DAB" w14:textId="77777777" w:rsidR="00C320F6" w:rsidRPr="005003B4" w:rsidRDefault="00C320F6" w:rsidP="000D2D7F">
            <w:pPr>
              <w:spacing w:before="0"/>
              <w:rPr>
                <w:rFonts w:ascii="Calibri" w:eastAsia="Times New Roman" w:hAnsi="Calibri" w:cs="Calibri"/>
                <w:b/>
                <w:bCs/>
                <w:sz w:val="22"/>
                <w:szCs w:val="22"/>
              </w:rPr>
            </w:pPr>
          </w:p>
        </w:tc>
        <w:tc>
          <w:tcPr>
            <w:tcW w:w="3982" w:type="dxa"/>
            <w:tcBorders>
              <w:bottom w:val="single" w:sz="4" w:space="0" w:color="auto"/>
            </w:tcBorders>
          </w:tcPr>
          <w:p w14:paraId="65622757" w14:textId="77777777" w:rsidR="00C320F6" w:rsidRPr="005003B4" w:rsidRDefault="00C320F6" w:rsidP="000D2D7F">
            <w:pPr>
              <w:spacing w:before="0"/>
              <w:rPr>
                <w:rFonts w:ascii="Calibri" w:eastAsia="Times New Roman" w:hAnsi="Calibri" w:cs="Calibri"/>
                <w:b/>
                <w:bCs/>
                <w:sz w:val="22"/>
                <w:szCs w:val="22"/>
              </w:rPr>
            </w:pPr>
          </w:p>
        </w:tc>
      </w:tr>
      <w:tr w:rsidR="00C320F6" w:rsidRPr="005003B4" w14:paraId="0AC6B042" w14:textId="77777777" w:rsidTr="009F71BE">
        <w:trPr>
          <w:trHeight w:val="600"/>
        </w:trPr>
        <w:tc>
          <w:tcPr>
            <w:tcW w:w="468" w:type="dxa"/>
            <w:tcBorders>
              <w:top w:val="single" w:sz="4" w:space="0" w:color="auto"/>
              <w:left w:val="single" w:sz="4" w:space="0" w:color="808080"/>
              <w:bottom w:val="nil"/>
              <w:right w:val="single" w:sz="4" w:space="0" w:color="808080"/>
            </w:tcBorders>
            <w:hideMark/>
          </w:tcPr>
          <w:p w14:paraId="76327026" w14:textId="77777777" w:rsidR="00C320F6" w:rsidRPr="005003B4" w:rsidRDefault="00C320F6" w:rsidP="000D2D7F">
            <w:pPr>
              <w:spacing w:before="0"/>
              <w:rPr>
                <w:rFonts w:ascii="Calibri" w:eastAsia="Times New Roman" w:hAnsi="Calibri" w:cs="Calibri"/>
                <w:b/>
                <w:bCs/>
                <w:sz w:val="22"/>
                <w:szCs w:val="22"/>
              </w:rPr>
            </w:pPr>
            <w:r w:rsidRPr="005003B4">
              <w:rPr>
                <w:rFonts w:ascii="Calibri" w:eastAsia="Times New Roman" w:hAnsi="Calibri" w:cs="Calibri"/>
                <w:b/>
                <w:bCs/>
                <w:sz w:val="22"/>
                <w:szCs w:val="22"/>
              </w:rPr>
              <w:t>Lvl</w:t>
            </w:r>
          </w:p>
        </w:tc>
        <w:tc>
          <w:tcPr>
            <w:tcW w:w="3182" w:type="dxa"/>
            <w:tcBorders>
              <w:top w:val="single" w:sz="4" w:space="0" w:color="auto"/>
              <w:left w:val="nil"/>
              <w:bottom w:val="nil"/>
              <w:right w:val="single" w:sz="4" w:space="0" w:color="808080"/>
            </w:tcBorders>
            <w:hideMark/>
          </w:tcPr>
          <w:p w14:paraId="08056B74" w14:textId="77777777" w:rsidR="00C320F6" w:rsidRPr="005003B4" w:rsidRDefault="00C320F6" w:rsidP="000D2D7F">
            <w:pPr>
              <w:spacing w:before="0"/>
              <w:rPr>
                <w:rFonts w:ascii="Calibri" w:eastAsia="Times New Roman" w:hAnsi="Calibri" w:cs="Calibri"/>
                <w:b/>
                <w:bCs/>
                <w:sz w:val="22"/>
                <w:szCs w:val="22"/>
              </w:rPr>
            </w:pPr>
            <w:r w:rsidRPr="005003B4">
              <w:rPr>
                <w:rFonts w:ascii="Calibri" w:eastAsia="Times New Roman" w:hAnsi="Calibri" w:cs="Calibri"/>
                <w:b/>
                <w:bCs/>
                <w:sz w:val="22"/>
                <w:szCs w:val="22"/>
              </w:rPr>
              <w:t>Name</w:t>
            </w:r>
          </w:p>
        </w:tc>
        <w:tc>
          <w:tcPr>
            <w:tcW w:w="2520" w:type="dxa"/>
            <w:tcBorders>
              <w:top w:val="single" w:sz="4" w:space="0" w:color="auto"/>
              <w:left w:val="nil"/>
              <w:bottom w:val="nil"/>
              <w:right w:val="single" w:sz="4" w:space="0" w:color="808080"/>
            </w:tcBorders>
            <w:hideMark/>
          </w:tcPr>
          <w:p w14:paraId="52F7F3B7" w14:textId="77777777" w:rsidR="00C320F6" w:rsidRPr="005003B4" w:rsidRDefault="00C320F6" w:rsidP="000D2D7F">
            <w:pPr>
              <w:spacing w:before="0"/>
              <w:rPr>
                <w:rFonts w:ascii="Calibri" w:eastAsia="Times New Roman" w:hAnsi="Calibri" w:cs="Calibri"/>
                <w:b/>
                <w:bCs/>
                <w:sz w:val="22"/>
                <w:szCs w:val="22"/>
              </w:rPr>
            </w:pPr>
            <w:r w:rsidRPr="005003B4">
              <w:rPr>
                <w:rFonts w:ascii="Calibri" w:eastAsia="Times New Roman" w:hAnsi="Calibri" w:cs="Calibri"/>
                <w:b/>
                <w:bCs/>
                <w:sz w:val="22"/>
                <w:szCs w:val="22"/>
              </w:rPr>
              <w:t>XML Tag</w:t>
            </w:r>
          </w:p>
        </w:tc>
        <w:tc>
          <w:tcPr>
            <w:tcW w:w="810" w:type="dxa"/>
            <w:tcBorders>
              <w:top w:val="single" w:sz="4" w:space="0" w:color="auto"/>
              <w:left w:val="nil"/>
              <w:bottom w:val="nil"/>
              <w:right w:val="single" w:sz="4" w:space="0" w:color="808080"/>
            </w:tcBorders>
            <w:hideMark/>
          </w:tcPr>
          <w:p w14:paraId="0D4DA4A0" w14:textId="77777777" w:rsidR="00C320F6" w:rsidRPr="005003B4" w:rsidRDefault="00C320F6" w:rsidP="000D2D7F">
            <w:pPr>
              <w:spacing w:before="0"/>
              <w:rPr>
                <w:rFonts w:ascii="Calibri" w:eastAsia="Times New Roman" w:hAnsi="Calibri" w:cs="Calibri"/>
                <w:b/>
                <w:bCs/>
                <w:sz w:val="22"/>
                <w:szCs w:val="22"/>
              </w:rPr>
            </w:pPr>
            <w:r w:rsidRPr="005003B4">
              <w:rPr>
                <w:rFonts w:ascii="Calibri" w:eastAsia="Times New Roman" w:hAnsi="Calibri" w:cs="Calibri"/>
                <w:b/>
                <w:bCs/>
                <w:sz w:val="22"/>
                <w:szCs w:val="22"/>
              </w:rPr>
              <w:t>Mult</w:t>
            </w:r>
          </w:p>
        </w:tc>
        <w:tc>
          <w:tcPr>
            <w:tcW w:w="3982" w:type="dxa"/>
            <w:tcBorders>
              <w:top w:val="single" w:sz="4" w:space="0" w:color="auto"/>
              <w:left w:val="nil"/>
              <w:bottom w:val="nil"/>
              <w:right w:val="single" w:sz="4" w:space="0" w:color="808080"/>
            </w:tcBorders>
            <w:hideMark/>
          </w:tcPr>
          <w:p w14:paraId="76B14C3D" w14:textId="77777777" w:rsidR="00C320F6" w:rsidRPr="005003B4" w:rsidRDefault="00C320F6" w:rsidP="000D2D7F">
            <w:pPr>
              <w:spacing w:before="0"/>
              <w:rPr>
                <w:rFonts w:ascii="Calibri" w:eastAsia="Times New Roman" w:hAnsi="Calibri" w:cs="Calibri"/>
                <w:b/>
                <w:bCs/>
                <w:sz w:val="22"/>
                <w:szCs w:val="22"/>
              </w:rPr>
            </w:pPr>
            <w:r w:rsidRPr="005003B4">
              <w:rPr>
                <w:rFonts w:ascii="Calibri" w:eastAsia="Times New Roman" w:hAnsi="Calibri" w:cs="Calibri"/>
                <w:b/>
                <w:bCs/>
                <w:sz w:val="22"/>
                <w:szCs w:val="22"/>
              </w:rPr>
              <w:t>Type / Code</w:t>
            </w:r>
          </w:p>
        </w:tc>
      </w:tr>
      <w:tr w:rsidR="00C320F6" w:rsidRPr="005003B4" w14:paraId="636B001E" w14:textId="77777777" w:rsidTr="009F71BE">
        <w:trPr>
          <w:trHeight w:val="300"/>
        </w:trPr>
        <w:tc>
          <w:tcPr>
            <w:tcW w:w="468" w:type="dxa"/>
            <w:tcBorders>
              <w:top w:val="single" w:sz="4" w:space="0" w:color="808080"/>
              <w:left w:val="single" w:sz="4" w:space="0" w:color="808080"/>
              <w:bottom w:val="nil"/>
              <w:right w:val="single" w:sz="4" w:space="0" w:color="808080"/>
            </w:tcBorders>
            <w:noWrap/>
            <w:hideMark/>
          </w:tcPr>
          <w:p w14:paraId="03647D44" w14:textId="77777777" w:rsidR="00C320F6" w:rsidRPr="005003B4" w:rsidRDefault="00C320F6" w:rsidP="000D2D7F">
            <w:pPr>
              <w:spacing w:before="0"/>
              <w:rPr>
                <w:rFonts w:ascii="Calibri" w:eastAsia="Times New Roman" w:hAnsi="Calibri" w:cs="Calibri"/>
                <w:sz w:val="22"/>
                <w:szCs w:val="22"/>
              </w:rPr>
            </w:pPr>
            <w:r w:rsidRPr="005003B4">
              <w:rPr>
                <w:rFonts w:ascii="Calibri" w:eastAsia="Times New Roman" w:hAnsi="Calibri" w:cs="Calibri"/>
                <w:sz w:val="22"/>
                <w:szCs w:val="22"/>
              </w:rPr>
              <w:t>0</w:t>
            </w:r>
          </w:p>
        </w:tc>
        <w:tc>
          <w:tcPr>
            <w:tcW w:w="3182" w:type="dxa"/>
            <w:tcBorders>
              <w:top w:val="single" w:sz="4" w:space="0" w:color="808080"/>
              <w:left w:val="nil"/>
              <w:bottom w:val="nil"/>
              <w:right w:val="single" w:sz="4" w:space="0" w:color="808080"/>
            </w:tcBorders>
            <w:hideMark/>
          </w:tcPr>
          <w:p w14:paraId="41265067" w14:textId="77777777" w:rsidR="00C320F6" w:rsidRPr="005003B4" w:rsidRDefault="00C320F6" w:rsidP="000D2D7F">
            <w:pPr>
              <w:spacing w:before="0"/>
              <w:rPr>
                <w:rFonts w:ascii="Calibri" w:eastAsia="Times New Roman" w:hAnsi="Calibri" w:cs="Calibri"/>
                <w:sz w:val="22"/>
                <w:szCs w:val="22"/>
              </w:rPr>
            </w:pPr>
            <w:hyperlink r:id="rId917" w:anchor="RANGE!full1b2e7428a5e3d1f380200f61232e1a9156ad45e154ed2932dfa470cad4eb7564" w:history="1">
              <w:r w:rsidRPr="005003B4">
                <w:rPr>
                  <w:rFonts w:ascii="Calibri" w:eastAsia="Times New Roman" w:hAnsi="Calibri" w:cs="Calibri"/>
                  <w:sz w:val="22"/>
                  <w:szCs w:val="22"/>
                </w:rPr>
                <w:t>Subscription Order Confirmation V05 (setr.012.001.05)</w:t>
              </w:r>
            </w:hyperlink>
          </w:p>
        </w:tc>
        <w:tc>
          <w:tcPr>
            <w:tcW w:w="2520" w:type="dxa"/>
            <w:tcBorders>
              <w:top w:val="single" w:sz="4" w:space="0" w:color="808080"/>
              <w:left w:val="nil"/>
              <w:bottom w:val="nil"/>
              <w:right w:val="single" w:sz="4" w:space="0" w:color="808080"/>
            </w:tcBorders>
            <w:hideMark/>
          </w:tcPr>
          <w:p w14:paraId="75E749D2" w14:textId="77777777" w:rsidR="00C320F6" w:rsidRPr="005003B4" w:rsidRDefault="00C320F6" w:rsidP="000D2D7F">
            <w:pPr>
              <w:spacing w:before="0"/>
              <w:rPr>
                <w:rFonts w:ascii="Calibri" w:eastAsia="Times New Roman" w:hAnsi="Calibri" w:cs="Calibri"/>
                <w:sz w:val="22"/>
                <w:szCs w:val="22"/>
              </w:rPr>
            </w:pPr>
            <w:r w:rsidRPr="005003B4">
              <w:rPr>
                <w:rFonts w:ascii="Calibri" w:eastAsia="Times New Roman" w:hAnsi="Calibri" w:cs="Calibri"/>
                <w:sz w:val="22"/>
                <w:szCs w:val="22"/>
              </w:rPr>
              <w:t>&lt;SbcptOrdrConf&gt;</w:t>
            </w:r>
          </w:p>
        </w:tc>
        <w:tc>
          <w:tcPr>
            <w:tcW w:w="810" w:type="dxa"/>
            <w:tcBorders>
              <w:top w:val="single" w:sz="4" w:space="0" w:color="808080"/>
              <w:left w:val="nil"/>
              <w:bottom w:val="nil"/>
              <w:right w:val="single" w:sz="4" w:space="0" w:color="808080"/>
            </w:tcBorders>
            <w:noWrap/>
            <w:hideMark/>
          </w:tcPr>
          <w:p w14:paraId="4507E54A" w14:textId="77777777" w:rsidR="00C320F6" w:rsidRPr="005003B4" w:rsidRDefault="00C320F6" w:rsidP="000D2D7F">
            <w:pPr>
              <w:spacing w:before="0"/>
              <w:rPr>
                <w:rFonts w:ascii="Calibri" w:eastAsia="Times New Roman" w:hAnsi="Calibri" w:cs="Calibri"/>
                <w:sz w:val="22"/>
                <w:szCs w:val="22"/>
              </w:rPr>
            </w:pPr>
            <w:r w:rsidRPr="005003B4">
              <w:rPr>
                <w:rFonts w:ascii="Calibri" w:eastAsia="Times New Roman" w:hAnsi="Calibri" w:cs="Calibri"/>
                <w:sz w:val="22"/>
                <w:szCs w:val="22"/>
              </w:rPr>
              <w:t> </w:t>
            </w:r>
          </w:p>
        </w:tc>
        <w:tc>
          <w:tcPr>
            <w:tcW w:w="3982" w:type="dxa"/>
            <w:tcBorders>
              <w:top w:val="single" w:sz="4" w:space="0" w:color="808080"/>
              <w:left w:val="nil"/>
              <w:bottom w:val="nil"/>
              <w:right w:val="single" w:sz="4" w:space="0" w:color="808080"/>
            </w:tcBorders>
            <w:noWrap/>
            <w:hideMark/>
          </w:tcPr>
          <w:p w14:paraId="5AF42637" w14:textId="77777777" w:rsidR="00C320F6" w:rsidRPr="005003B4" w:rsidRDefault="00C320F6" w:rsidP="000D2D7F">
            <w:pPr>
              <w:spacing w:before="0"/>
              <w:rPr>
                <w:rFonts w:ascii="Calibri" w:eastAsia="Times New Roman" w:hAnsi="Calibri" w:cs="Calibri"/>
                <w:sz w:val="22"/>
                <w:szCs w:val="22"/>
              </w:rPr>
            </w:pPr>
            <w:r w:rsidRPr="005003B4">
              <w:rPr>
                <w:rFonts w:ascii="Calibri" w:eastAsia="Times New Roman" w:hAnsi="Calibri" w:cs="Calibri"/>
                <w:sz w:val="22"/>
                <w:szCs w:val="22"/>
              </w:rPr>
              <w:t> </w:t>
            </w:r>
          </w:p>
        </w:tc>
      </w:tr>
      <w:tr w:rsidR="00C320F6" w:rsidRPr="005003B4" w14:paraId="3B8B8FF8" w14:textId="77777777" w:rsidTr="009F71BE">
        <w:trPr>
          <w:trHeight w:val="300"/>
        </w:trPr>
        <w:tc>
          <w:tcPr>
            <w:tcW w:w="468" w:type="dxa"/>
            <w:tcBorders>
              <w:top w:val="single" w:sz="4" w:space="0" w:color="808080"/>
              <w:left w:val="single" w:sz="4" w:space="0" w:color="808080"/>
              <w:bottom w:val="nil"/>
              <w:right w:val="single" w:sz="4" w:space="0" w:color="808080"/>
            </w:tcBorders>
            <w:shd w:val="clear" w:color="000000" w:fill="D7EBFF"/>
            <w:noWrap/>
            <w:hideMark/>
          </w:tcPr>
          <w:p w14:paraId="1AF06D92" w14:textId="77777777" w:rsidR="00C320F6" w:rsidRPr="005003B4" w:rsidRDefault="00C320F6" w:rsidP="000D2D7F">
            <w:pPr>
              <w:spacing w:before="0"/>
              <w:outlineLvl w:val="0"/>
              <w:rPr>
                <w:rFonts w:ascii="Calibri" w:eastAsia="Times New Roman" w:hAnsi="Calibri" w:cs="Calibri"/>
                <w:sz w:val="22"/>
                <w:szCs w:val="22"/>
              </w:rPr>
            </w:pPr>
            <w:r w:rsidRPr="005003B4">
              <w:rPr>
                <w:rFonts w:ascii="Calibri" w:eastAsia="Times New Roman" w:hAnsi="Calibri" w:cs="Calibri"/>
                <w:sz w:val="22"/>
                <w:szCs w:val="22"/>
              </w:rPr>
              <w:t>1</w:t>
            </w:r>
          </w:p>
        </w:tc>
        <w:tc>
          <w:tcPr>
            <w:tcW w:w="3182" w:type="dxa"/>
            <w:tcBorders>
              <w:top w:val="single" w:sz="4" w:space="0" w:color="808080"/>
              <w:left w:val="nil"/>
              <w:bottom w:val="nil"/>
              <w:right w:val="single" w:sz="4" w:space="0" w:color="808080"/>
            </w:tcBorders>
            <w:shd w:val="clear" w:color="000000" w:fill="D7EBFF"/>
            <w:hideMark/>
          </w:tcPr>
          <w:p w14:paraId="14A83862" w14:textId="77777777" w:rsidR="00C320F6" w:rsidRPr="005003B4" w:rsidRDefault="00C320F6" w:rsidP="000D2D7F">
            <w:pPr>
              <w:spacing w:before="0"/>
              <w:outlineLvl w:val="0"/>
              <w:rPr>
                <w:rFonts w:ascii="Calibri" w:eastAsia="Times New Roman" w:hAnsi="Calibri" w:cs="Calibri"/>
                <w:sz w:val="22"/>
                <w:szCs w:val="22"/>
              </w:rPr>
            </w:pPr>
            <w:hyperlink r:id="rId918" w:anchor="RANGE!full292778c50eecb1ab34ac24e8e7599c779ca7fc20e04715b8d7d742e586388e4e" w:history="1">
              <w:r w:rsidRPr="005003B4">
                <w:rPr>
                  <w:rFonts w:ascii="Calibri" w:eastAsia="Times New Roman" w:hAnsi="Calibri" w:cs="Calibri"/>
                  <w:sz w:val="22"/>
                  <w:szCs w:val="22"/>
                </w:rPr>
                <w:t xml:space="preserve">    Message Identification</w:t>
              </w:r>
            </w:hyperlink>
          </w:p>
        </w:tc>
        <w:tc>
          <w:tcPr>
            <w:tcW w:w="2520" w:type="dxa"/>
            <w:tcBorders>
              <w:top w:val="single" w:sz="4" w:space="0" w:color="808080"/>
              <w:left w:val="nil"/>
              <w:bottom w:val="nil"/>
              <w:right w:val="single" w:sz="4" w:space="0" w:color="808080"/>
            </w:tcBorders>
            <w:shd w:val="clear" w:color="000000" w:fill="D7EBFF"/>
            <w:hideMark/>
          </w:tcPr>
          <w:p w14:paraId="1487BFE0" w14:textId="77777777" w:rsidR="00C320F6" w:rsidRPr="005003B4" w:rsidRDefault="00C320F6" w:rsidP="000D2D7F">
            <w:pPr>
              <w:spacing w:before="0"/>
              <w:outlineLvl w:val="0"/>
              <w:rPr>
                <w:rFonts w:ascii="Calibri" w:eastAsia="Times New Roman" w:hAnsi="Calibri" w:cs="Calibri"/>
                <w:sz w:val="22"/>
                <w:szCs w:val="22"/>
              </w:rPr>
            </w:pPr>
            <w:r w:rsidRPr="005003B4">
              <w:rPr>
                <w:rFonts w:ascii="Calibri" w:eastAsia="Times New Roman" w:hAnsi="Calibri" w:cs="Calibri"/>
                <w:sz w:val="22"/>
                <w:szCs w:val="22"/>
              </w:rPr>
              <w:t>&lt;MsgId&gt;</w:t>
            </w:r>
          </w:p>
        </w:tc>
        <w:tc>
          <w:tcPr>
            <w:tcW w:w="810" w:type="dxa"/>
            <w:tcBorders>
              <w:top w:val="single" w:sz="4" w:space="0" w:color="808080"/>
              <w:left w:val="nil"/>
              <w:bottom w:val="nil"/>
              <w:right w:val="single" w:sz="4" w:space="0" w:color="808080"/>
            </w:tcBorders>
            <w:shd w:val="clear" w:color="000000" w:fill="D7EBFF"/>
            <w:noWrap/>
            <w:hideMark/>
          </w:tcPr>
          <w:p w14:paraId="36D8B7A9" w14:textId="77777777" w:rsidR="00C320F6" w:rsidRPr="005003B4" w:rsidRDefault="00C320F6" w:rsidP="000D2D7F">
            <w:pPr>
              <w:spacing w:before="0"/>
              <w:outlineLvl w:val="0"/>
              <w:rPr>
                <w:rFonts w:ascii="Calibri" w:eastAsia="Times New Roman" w:hAnsi="Calibri" w:cs="Calibri"/>
                <w:sz w:val="22"/>
                <w:szCs w:val="22"/>
              </w:rPr>
            </w:pPr>
            <w:r w:rsidRPr="005003B4">
              <w:rPr>
                <w:rFonts w:ascii="Calibri" w:eastAsia="Times New Roman" w:hAnsi="Calibri" w:cs="Calibri"/>
                <w:sz w:val="22"/>
                <w:szCs w:val="22"/>
              </w:rPr>
              <w:t>[1..1]</w:t>
            </w:r>
          </w:p>
        </w:tc>
        <w:tc>
          <w:tcPr>
            <w:tcW w:w="3982" w:type="dxa"/>
            <w:tcBorders>
              <w:top w:val="single" w:sz="4" w:space="0" w:color="808080"/>
              <w:left w:val="nil"/>
              <w:bottom w:val="nil"/>
              <w:right w:val="single" w:sz="4" w:space="0" w:color="808080"/>
            </w:tcBorders>
            <w:shd w:val="clear" w:color="000000" w:fill="D7EBFF"/>
            <w:noWrap/>
            <w:hideMark/>
          </w:tcPr>
          <w:p w14:paraId="330AAC95" w14:textId="77777777" w:rsidR="00C320F6" w:rsidRPr="005003B4" w:rsidRDefault="00C320F6" w:rsidP="000D2D7F">
            <w:pPr>
              <w:spacing w:before="0"/>
              <w:outlineLvl w:val="0"/>
              <w:rPr>
                <w:rFonts w:ascii="Calibri" w:eastAsia="Times New Roman" w:hAnsi="Calibri" w:cs="Calibri"/>
                <w:sz w:val="22"/>
                <w:szCs w:val="22"/>
              </w:rPr>
            </w:pPr>
            <w:r w:rsidRPr="005003B4">
              <w:rPr>
                <w:rFonts w:ascii="Calibri" w:eastAsia="Times New Roman" w:hAnsi="Calibri" w:cs="Calibri"/>
                <w:sz w:val="22"/>
                <w:szCs w:val="22"/>
              </w:rPr>
              <w:t> </w:t>
            </w:r>
          </w:p>
        </w:tc>
      </w:tr>
      <w:tr w:rsidR="00C320F6" w:rsidRPr="005003B4" w14:paraId="15E04C5A" w14:textId="77777777" w:rsidTr="009F71BE">
        <w:trPr>
          <w:trHeight w:val="300"/>
        </w:trPr>
        <w:tc>
          <w:tcPr>
            <w:tcW w:w="468" w:type="dxa"/>
            <w:tcBorders>
              <w:top w:val="single" w:sz="4" w:space="0" w:color="808080"/>
              <w:left w:val="single" w:sz="4" w:space="0" w:color="808080"/>
              <w:bottom w:val="nil"/>
              <w:right w:val="single" w:sz="4" w:space="0" w:color="808080"/>
            </w:tcBorders>
            <w:shd w:val="clear" w:color="000000" w:fill="D7EBFF"/>
            <w:noWrap/>
            <w:hideMark/>
          </w:tcPr>
          <w:p w14:paraId="741EEDA4" w14:textId="77777777" w:rsidR="00C320F6" w:rsidRPr="005003B4" w:rsidRDefault="00C320F6" w:rsidP="000D2D7F">
            <w:pPr>
              <w:spacing w:before="0"/>
              <w:outlineLvl w:val="0"/>
              <w:rPr>
                <w:rFonts w:ascii="Calibri" w:eastAsia="Times New Roman" w:hAnsi="Calibri" w:cs="Calibri"/>
                <w:sz w:val="22"/>
                <w:szCs w:val="22"/>
              </w:rPr>
            </w:pPr>
            <w:r w:rsidRPr="005003B4">
              <w:rPr>
                <w:rFonts w:ascii="Calibri" w:eastAsia="Times New Roman" w:hAnsi="Calibri" w:cs="Calibri"/>
                <w:sz w:val="22"/>
                <w:szCs w:val="22"/>
              </w:rPr>
              <w:t>1</w:t>
            </w:r>
          </w:p>
        </w:tc>
        <w:tc>
          <w:tcPr>
            <w:tcW w:w="3182" w:type="dxa"/>
            <w:tcBorders>
              <w:top w:val="single" w:sz="4" w:space="0" w:color="808080"/>
              <w:left w:val="nil"/>
              <w:bottom w:val="nil"/>
              <w:right w:val="single" w:sz="4" w:space="0" w:color="808080"/>
            </w:tcBorders>
            <w:shd w:val="clear" w:color="000000" w:fill="D7EBFF"/>
            <w:hideMark/>
          </w:tcPr>
          <w:p w14:paraId="618F9088" w14:textId="77777777" w:rsidR="00C320F6" w:rsidRPr="005003B4" w:rsidRDefault="00C320F6" w:rsidP="000D2D7F">
            <w:pPr>
              <w:spacing w:before="0"/>
              <w:outlineLvl w:val="0"/>
              <w:rPr>
                <w:rFonts w:ascii="Calibri" w:eastAsia="Times New Roman" w:hAnsi="Calibri" w:cs="Calibri"/>
                <w:sz w:val="22"/>
                <w:szCs w:val="22"/>
              </w:rPr>
            </w:pPr>
            <w:hyperlink r:id="rId919" w:anchor="RANGE!full87f20686779249ab406cdb9cc11367e1f60d4e407ff960973aacfa0262177b6d" w:history="1">
              <w:r w:rsidRPr="005003B4">
                <w:rPr>
                  <w:rFonts w:ascii="Calibri" w:eastAsia="Times New Roman" w:hAnsi="Calibri" w:cs="Calibri"/>
                  <w:sz w:val="22"/>
                  <w:szCs w:val="22"/>
                </w:rPr>
                <w:t xml:space="preserve">    Pool Reference</w:t>
              </w:r>
            </w:hyperlink>
          </w:p>
        </w:tc>
        <w:tc>
          <w:tcPr>
            <w:tcW w:w="2520" w:type="dxa"/>
            <w:tcBorders>
              <w:top w:val="single" w:sz="4" w:space="0" w:color="808080"/>
              <w:left w:val="nil"/>
              <w:bottom w:val="nil"/>
              <w:right w:val="single" w:sz="4" w:space="0" w:color="808080"/>
            </w:tcBorders>
            <w:shd w:val="clear" w:color="000000" w:fill="D7EBFF"/>
            <w:hideMark/>
          </w:tcPr>
          <w:p w14:paraId="5BA8973C" w14:textId="77777777" w:rsidR="00C320F6" w:rsidRPr="005003B4" w:rsidRDefault="00C320F6" w:rsidP="000D2D7F">
            <w:pPr>
              <w:spacing w:before="0"/>
              <w:outlineLvl w:val="0"/>
              <w:rPr>
                <w:rFonts w:ascii="Calibri" w:eastAsia="Times New Roman" w:hAnsi="Calibri" w:cs="Calibri"/>
                <w:sz w:val="22"/>
                <w:szCs w:val="22"/>
              </w:rPr>
            </w:pPr>
            <w:r w:rsidRPr="005003B4">
              <w:rPr>
                <w:rFonts w:ascii="Calibri" w:eastAsia="Times New Roman" w:hAnsi="Calibri" w:cs="Calibri"/>
                <w:sz w:val="22"/>
                <w:szCs w:val="22"/>
              </w:rPr>
              <w:t>&lt;PoolRef&gt;</w:t>
            </w:r>
          </w:p>
        </w:tc>
        <w:tc>
          <w:tcPr>
            <w:tcW w:w="810" w:type="dxa"/>
            <w:tcBorders>
              <w:top w:val="single" w:sz="4" w:space="0" w:color="808080"/>
              <w:left w:val="nil"/>
              <w:bottom w:val="nil"/>
              <w:right w:val="single" w:sz="4" w:space="0" w:color="808080"/>
            </w:tcBorders>
            <w:shd w:val="clear" w:color="000000" w:fill="D7EBFF"/>
            <w:noWrap/>
            <w:hideMark/>
          </w:tcPr>
          <w:p w14:paraId="6DBEACDD" w14:textId="77777777" w:rsidR="00C320F6" w:rsidRPr="005003B4" w:rsidRDefault="00C320F6" w:rsidP="000D2D7F">
            <w:pPr>
              <w:spacing w:before="0"/>
              <w:outlineLvl w:val="0"/>
              <w:rPr>
                <w:rFonts w:ascii="Calibri" w:eastAsia="Times New Roman" w:hAnsi="Calibri" w:cs="Calibri"/>
                <w:sz w:val="22"/>
                <w:szCs w:val="22"/>
              </w:rPr>
            </w:pPr>
            <w:r w:rsidRPr="005003B4">
              <w:rPr>
                <w:rFonts w:ascii="Calibri" w:eastAsia="Times New Roman" w:hAnsi="Calibri" w:cs="Calibri"/>
                <w:sz w:val="22"/>
                <w:szCs w:val="22"/>
              </w:rPr>
              <w:t>[0..1]</w:t>
            </w:r>
          </w:p>
        </w:tc>
        <w:tc>
          <w:tcPr>
            <w:tcW w:w="3982" w:type="dxa"/>
            <w:tcBorders>
              <w:top w:val="single" w:sz="4" w:space="0" w:color="808080"/>
              <w:left w:val="nil"/>
              <w:bottom w:val="nil"/>
              <w:right w:val="single" w:sz="4" w:space="0" w:color="808080"/>
            </w:tcBorders>
            <w:shd w:val="clear" w:color="000000" w:fill="D7EBFF"/>
            <w:noWrap/>
            <w:hideMark/>
          </w:tcPr>
          <w:p w14:paraId="46FA92D8" w14:textId="77777777" w:rsidR="00C320F6" w:rsidRPr="005003B4" w:rsidRDefault="00C320F6" w:rsidP="000D2D7F">
            <w:pPr>
              <w:spacing w:before="0"/>
              <w:outlineLvl w:val="0"/>
              <w:rPr>
                <w:rFonts w:ascii="Calibri" w:eastAsia="Times New Roman" w:hAnsi="Calibri" w:cs="Calibri"/>
                <w:sz w:val="22"/>
                <w:szCs w:val="22"/>
              </w:rPr>
            </w:pPr>
            <w:r w:rsidRPr="005003B4">
              <w:rPr>
                <w:rFonts w:ascii="Calibri" w:eastAsia="Times New Roman" w:hAnsi="Calibri" w:cs="Calibri"/>
                <w:sz w:val="22"/>
                <w:szCs w:val="22"/>
              </w:rPr>
              <w:t> </w:t>
            </w:r>
          </w:p>
        </w:tc>
      </w:tr>
      <w:tr w:rsidR="00C320F6" w:rsidRPr="005003B4" w14:paraId="588146A8" w14:textId="77777777" w:rsidTr="009F71BE">
        <w:trPr>
          <w:trHeight w:val="300"/>
        </w:trPr>
        <w:tc>
          <w:tcPr>
            <w:tcW w:w="468" w:type="dxa"/>
            <w:tcBorders>
              <w:top w:val="single" w:sz="4" w:space="0" w:color="808080"/>
              <w:left w:val="single" w:sz="4" w:space="0" w:color="808080"/>
              <w:bottom w:val="nil"/>
              <w:right w:val="single" w:sz="4" w:space="0" w:color="808080"/>
            </w:tcBorders>
            <w:shd w:val="clear" w:color="000000" w:fill="D7EBFF"/>
            <w:noWrap/>
            <w:hideMark/>
          </w:tcPr>
          <w:p w14:paraId="58DDD10A" w14:textId="77777777" w:rsidR="00C320F6" w:rsidRPr="005003B4" w:rsidRDefault="00C320F6" w:rsidP="000D2D7F">
            <w:pPr>
              <w:spacing w:before="0"/>
              <w:outlineLvl w:val="0"/>
              <w:rPr>
                <w:rFonts w:ascii="Calibri" w:eastAsia="Times New Roman" w:hAnsi="Calibri" w:cs="Calibri"/>
                <w:sz w:val="22"/>
                <w:szCs w:val="22"/>
              </w:rPr>
            </w:pPr>
            <w:r w:rsidRPr="005003B4">
              <w:rPr>
                <w:rFonts w:ascii="Calibri" w:eastAsia="Times New Roman" w:hAnsi="Calibri" w:cs="Calibri"/>
                <w:sz w:val="22"/>
                <w:szCs w:val="22"/>
              </w:rPr>
              <w:lastRenderedPageBreak/>
              <w:t>1</w:t>
            </w:r>
          </w:p>
        </w:tc>
        <w:tc>
          <w:tcPr>
            <w:tcW w:w="3182" w:type="dxa"/>
            <w:tcBorders>
              <w:top w:val="single" w:sz="4" w:space="0" w:color="808080"/>
              <w:left w:val="nil"/>
              <w:bottom w:val="nil"/>
              <w:right w:val="single" w:sz="4" w:space="0" w:color="808080"/>
            </w:tcBorders>
            <w:shd w:val="clear" w:color="000000" w:fill="D7EBFF"/>
            <w:hideMark/>
          </w:tcPr>
          <w:p w14:paraId="50A95D40" w14:textId="77777777" w:rsidR="00C320F6" w:rsidRPr="005003B4" w:rsidRDefault="00C320F6" w:rsidP="000D2D7F">
            <w:pPr>
              <w:spacing w:before="0"/>
              <w:outlineLvl w:val="0"/>
              <w:rPr>
                <w:rFonts w:ascii="Calibri" w:eastAsia="Times New Roman" w:hAnsi="Calibri" w:cs="Calibri"/>
                <w:sz w:val="22"/>
                <w:szCs w:val="22"/>
              </w:rPr>
            </w:pPr>
            <w:hyperlink r:id="rId920" w:anchor="RANGE!fullef7f321c0009794e0c636641177224030eda372013017bb5b8a4eead4f7dc30c" w:history="1">
              <w:r w:rsidRPr="005003B4">
                <w:rPr>
                  <w:rFonts w:ascii="Calibri" w:eastAsia="Times New Roman" w:hAnsi="Calibri" w:cs="Calibri"/>
                  <w:sz w:val="22"/>
                  <w:szCs w:val="22"/>
                </w:rPr>
                <w:t xml:space="preserve">    Previous Reference</w:t>
              </w:r>
            </w:hyperlink>
          </w:p>
        </w:tc>
        <w:tc>
          <w:tcPr>
            <w:tcW w:w="2520" w:type="dxa"/>
            <w:tcBorders>
              <w:top w:val="single" w:sz="4" w:space="0" w:color="808080"/>
              <w:left w:val="nil"/>
              <w:bottom w:val="nil"/>
              <w:right w:val="single" w:sz="4" w:space="0" w:color="808080"/>
            </w:tcBorders>
            <w:shd w:val="clear" w:color="000000" w:fill="D7EBFF"/>
            <w:hideMark/>
          </w:tcPr>
          <w:p w14:paraId="0C6B3A51" w14:textId="77777777" w:rsidR="00C320F6" w:rsidRPr="005003B4" w:rsidRDefault="00C320F6" w:rsidP="000D2D7F">
            <w:pPr>
              <w:spacing w:before="0"/>
              <w:outlineLvl w:val="0"/>
              <w:rPr>
                <w:rFonts w:ascii="Calibri" w:eastAsia="Times New Roman" w:hAnsi="Calibri" w:cs="Calibri"/>
                <w:sz w:val="22"/>
                <w:szCs w:val="22"/>
              </w:rPr>
            </w:pPr>
            <w:r w:rsidRPr="005003B4">
              <w:rPr>
                <w:rFonts w:ascii="Calibri" w:eastAsia="Times New Roman" w:hAnsi="Calibri" w:cs="Calibri"/>
                <w:sz w:val="22"/>
                <w:szCs w:val="22"/>
              </w:rPr>
              <w:t>&lt;PrvsRef&gt;</w:t>
            </w:r>
          </w:p>
        </w:tc>
        <w:tc>
          <w:tcPr>
            <w:tcW w:w="810" w:type="dxa"/>
            <w:tcBorders>
              <w:top w:val="single" w:sz="4" w:space="0" w:color="808080"/>
              <w:left w:val="nil"/>
              <w:bottom w:val="nil"/>
              <w:right w:val="single" w:sz="4" w:space="0" w:color="808080"/>
            </w:tcBorders>
            <w:shd w:val="clear" w:color="000000" w:fill="D7EBFF"/>
            <w:noWrap/>
            <w:hideMark/>
          </w:tcPr>
          <w:p w14:paraId="08A8F5A5" w14:textId="77777777" w:rsidR="00C320F6" w:rsidRPr="005003B4" w:rsidRDefault="00C320F6" w:rsidP="000D2D7F">
            <w:pPr>
              <w:spacing w:before="0"/>
              <w:outlineLvl w:val="0"/>
              <w:rPr>
                <w:rFonts w:ascii="Calibri" w:eastAsia="Times New Roman" w:hAnsi="Calibri" w:cs="Calibri"/>
                <w:sz w:val="22"/>
                <w:szCs w:val="22"/>
              </w:rPr>
            </w:pPr>
            <w:r w:rsidRPr="005003B4">
              <w:rPr>
                <w:rFonts w:ascii="Calibri" w:eastAsia="Times New Roman" w:hAnsi="Calibri" w:cs="Calibri"/>
                <w:sz w:val="22"/>
                <w:szCs w:val="22"/>
              </w:rPr>
              <w:t>[0..*]</w:t>
            </w:r>
          </w:p>
        </w:tc>
        <w:tc>
          <w:tcPr>
            <w:tcW w:w="3982" w:type="dxa"/>
            <w:tcBorders>
              <w:top w:val="single" w:sz="4" w:space="0" w:color="808080"/>
              <w:left w:val="nil"/>
              <w:bottom w:val="nil"/>
              <w:right w:val="single" w:sz="4" w:space="0" w:color="808080"/>
            </w:tcBorders>
            <w:shd w:val="clear" w:color="000000" w:fill="D7EBFF"/>
            <w:noWrap/>
            <w:hideMark/>
          </w:tcPr>
          <w:p w14:paraId="54E4619A" w14:textId="77777777" w:rsidR="00C320F6" w:rsidRPr="005003B4" w:rsidRDefault="00C320F6" w:rsidP="000D2D7F">
            <w:pPr>
              <w:spacing w:before="0"/>
              <w:outlineLvl w:val="0"/>
              <w:rPr>
                <w:rFonts w:ascii="Calibri" w:eastAsia="Times New Roman" w:hAnsi="Calibri" w:cs="Calibri"/>
                <w:sz w:val="22"/>
                <w:szCs w:val="22"/>
              </w:rPr>
            </w:pPr>
            <w:r w:rsidRPr="005003B4">
              <w:rPr>
                <w:rFonts w:ascii="Calibri" w:eastAsia="Times New Roman" w:hAnsi="Calibri" w:cs="Calibri"/>
                <w:sz w:val="22"/>
                <w:szCs w:val="22"/>
              </w:rPr>
              <w:t> </w:t>
            </w:r>
          </w:p>
        </w:tc>
      </w:tr>
      <w:tr w:rsidR="00C320F6" w:rsidRPr="005003B4" w14:paraId="07140F8A" w14:textId="77777777" w:rsidTr="009F71BE">
        <w:trPr>
          <w:trHeight w:val="300"/>
        </w:trPr>
        <w:tc>
          <w:tcPr>
            <w:tcW w:w="468" w:type="dxa"/>
            <w:tcBorders>
              <w:top w:val="single" w:sz="4" w:space="0" w:color="808080"/>
              <w:left w:val="single" w:sz="4" w:space="0" w:color="808080"/>
              <w:bottom w:val="nil"/>
              <w:right w:val="single" w:sz="4" w:space="0" w:color="808080"/>
            </w:tcBorders>
            <w:shd w:val="clear" w:color="000000" w:fill="D7EBFF"/>
            <w:noWrap/>
            <w:hideMark/>
          </w:tcPr>
          <w:p w14:paraId="72808294" w14:textId="77777777" w:rsidR="00C320F6" w:rsidRPr="005003B4" w:rsidRDefault="00C320F6" w:rsidP="000D2D7F">
            <w:pPr>
              <w:spacing w:before="0"/>
              <w:outlineLvl w:val="0"/>
              <w:rPr>
                <w:rFonts w:ascii="Calibri" w:eastAsia="Times New Roman" w:hAnsi="Calibri" w:cs="Calibri"/>
                <w:sz w:val="22"/>
                <w:szCs w:val="22"/>
              </w:rPr>
            </w:pPr>
            <w:r w:rsidRPr="005003B4">
              <w:rPr>
                <w:rFonts w:ascii="Calibri" w:eastAsia="Times New Roman" w:hAnsi="Calibri" w:cs="Calibri"/>
                <w:sz w:val="22"/>
                <w:szCs w:val="22"/>
              </w:rPr>
              <w:t>1</w:t>
            </w:r>
          </w:p>
        </w:tc>
        <w:tc>
          <w:tcPr>
            <w:tcW w:w="3182" w:type="dxa"/>
            <w:tcBorders>
              <w:top w:val="single" w:sz="4" w:space="0" w:color="808080"/>
              <w:left w:val="nil"/>
              <w:bottom w:val="nil"/>
              <w:right w:val="single" w:sz="4" w:space="0" w:color="808080"/>
            </w:tcBorders>
            <w:shd w:val="clear" w:color="000000" w:fill="D7EBFF"/>
            <w:hideMark/>
          </w:tcPr>
          <w:p w14:paraId="471E6904" w14:textId="77777777" w:rsidR="00C320F6" w:rsidRPr="005003B4" w:rsidRDefault="00C320F6" w:rsidP="000D2D7F">
            <w:pPr>
              <w:spacing w:before="0"/>
              <w:outlineLvl w:val="0"/>
              <w:rPr>
                <w:rFonts w:ascii="Calibri" w:eastAsia="Times New Roman" w:hAnsi="Calibri" w:cs="Calibri"/>
                <w:sz w:val="22"/>
                <w:szCs w:val="22"/>
              </w:rPr>
            </w:pPr>
            <w:hyperlink r:id="rId921" w:anchor="RANGE!full0d2f51ed56b9006c212cbb4be59f4c7a70d379ae5c36d8e21515d8dfdaea96bb" w:history="1">
              <w:r w:rsidRPr="005003B4">
                <w:rPr>
                  <w:rFonts w:ascii="Calibri" w:eastAsia="Times New Roman" w:hAnsi="Calibri" w:cs="Calibri"/>
                  <w:sz w:val="22"/>
                  <w:szCs w:val="22"/>
                </w:rPr>
                <w:t xml:space="preserve">    Related Reference</w:t>
              </w:r>
            </w:hyperlink>
          </w:p>
        </w:tc>
        <w:tc>
          <w:tcPr>
            <w:tcW w:w="2520" w:type="dxa"/>
            <w:tcBorders>
              <w:top w:val="single" w:sz="4" w:space="0" w:color="808080"/>
              <w:left w:val="nil"/>
              <w:bottom w:val="nil"/>
              <w:right w:val="single" w:sz="4" w:space="0" w:color="808080"/>
            </w:tcBorders>
            <w:shd w:val="clear" w:color="000000" w:fill="D7EBFF"/>
            <w:hideMark/>
          </w:tcPr>
          <w:p w14:paraId="74AFA507" w14:textId="77777777" w:rsidR="00C320F6" w:rsidRPr="005003B4" w:rsidRDefault="00C320F6" w:rsidP="000D2D7F">
            <w:pPr>
              <w:spacing w:before="0"/>
              <w:outlineLvl w:val="0"/>
              <w:rPr>
                <w:rFonts w:ascii="Calibri" w:eastAsia="Times New Roman" w:hAnsi="Calibri" w:cs="Calibri"/>
                <w:sz w:val="22"/>
                <w:szCs w:val="22"/>
              </w:rPr>
            </w:pPr>
            <w:r w:rsidRPr="005003B4">
              <w:rPr>
                <w:rFonts w:ascii="Calibri" w:eastAsia="Times New Roman" w:hAnsi="Calibri" w:cs="Calibri"/>
                <w:sz w:val="22"/>
                <w:szCs w:val="22"/>
              </w:rPr>
              <w:t>&lt;RltdRef&gt;</w:t>
            </w:r>
          </w:p>
        </w:tc>
        <w:tc>
          <w:tcPr>
            <w:tcW w:w="810" w:type="dxa"/>
            <w:tcBorders>
              <w:top w:val="single" w:sz="4" w:space="0" w:color="808080"/>
              <w:left w:val="nil"/>
              <w:bottom w:val="nil"/>
              <w:right w:val="single" w:sz="4" w:space="0" w:color="808080"/>
            </w:tcBorders>
            <w:shd w:val="clear" w:color="000000" w:fill="D7EBFF"/>
            <w:noWrap/>
            <w:hideMark/>
          </w:tcPr>
          <w:p w14:paraId="115AF0F0" w14:textId="77777777" w:rsidR="00C320F6" w:rsidRPr="005003B4" w:rsidRDefault="00C320F6" w:rsidP="000D2D7F">
            <w:pPr>
              <w:spacing w:before="0"/>
              <w:outlineLvl w:val="0"/>
              <w:rPr>
                <w:rFonts w:ascii="Calibri" w:eastAsia="Times New Roman" w:hAnsi="Calibri" w:cs="Calibri"/>
                <w:sz w:val="22"/>
                <w:szCs w:val="22"/>
              </w:rPr>
            </w:pPr>
            <w:r w:rsidRPr="005003B4">
              <w:rPr>
                <w:rFonts w:ascii="Calibri" w:eastAsia="Times New Roman" w:hAnsi="Calibri" w:cs="Calibri"/>
                <w:sz w:val="22"/>
                <w:szCs w:val="22"/>
              </w:rPr>
              <w:t>[0..1]</w:t>
            </w:r>
          </w:p>
        </w:tc>
        <w:tc>
          <w:tcPr>
            <w:tcW w:w="3982" w:type="dxa"/>
            <w:tcBorders>
              <w:top w:val="single" w:sz="4" w:space="0" w:color="808080"/>
              <w:left w:val="nil"/>
              <w:bottom w:val="nil"/>
              <w:right w:val="single" w:sz="4" w:space="0" w:color="808080"/>
            </w:tcBorders>
            <w:shd w:val="clear" w:color="000000" w:fill="D7EBFF"/>
            <w:noWrap/>
            <w:hideMark/>
          </w:tcPr>
          <w:p w14:paraId="68D9D02C" w14:textId="77777777" w:rsidR="00C320F6" w:rsidRPr="005003B4" w:rsidRDefault="00C320F6" w:rsidP="000D2D7F">
            <w:pPr>
              <w:spacing w:before="0"/>
              <w:outlineLvl w:val="0"/>
              <w:rPr>
                <w:rFonts w:ascii="Calibri" w:eastAsia="Times New Roman" w:hAnsi="Calibri" w:cs="Calibri"/>
                <w:sz w:val="22"/>
                <w:szCs w:val="22"/>
              </w:rPr>
            </w:pPr>
            <w:r w:rsidRPr="005003B4">
              <w:rPr>
                <w:rFonts w:ascii="Calibri" w:eastAsia="Times New Roman" w:hAnsi="Calibri" w:cs="Calibri"/>
                <w:sz w:val="22"/>
                <w:szCs w:val="22"/>
              </w:rPr>
              <w:t> </w:t>
            </w:r>
          </w:p>
        </w:tc>
      </w:tr>
      <w:tr w:rsidR="00C320F6" w:rsidRPr="005003B4" w14:paraId="1EFD6C02" w14:textId="77777777" w:rsidTr="009F71BE">
        <w:trPr>
          <w:trHeight w:val="300"/>
        </w:trPr>
        <w:tc>
          <w:tcPr>
            <w:tcW w:w="468" w:type="dxa"/>
            <w:tcBorders>
              <w:top w:val="single" w:sz="4" w:space="0" w:color="808080"/>
              <w:left w:val="single" w:sz="4" w:space="0" w:color="808080"/>
              <w:bottom w:val="nil"/>
              <w:right w:val="single" w:sz="4" w:space="0" w:color="808080"/>
            </w:tcBorders>
            <w:shd w:val="clear" w:color="000000" w:fill="D7EBFF"/>
            <w:noWrap/>
            <w:hideMark/>
          </w:tcPr>
          <w:p w14:paraId="27A4D5A9" w14:textId="77777777" w:rsidR="00C320F6" w:rsidRPr="005003B4" w:rsidRDefault="00C320F6" w:rsidP="000D2D7F">
            <w:pPr>
              <w:spacing w:before="0"/>
              <w:outlineLvl w:val="0"/>
              <w:rPr>
                <w:rFonts w:ascii="Calibri" w:eastAsia="Times New Roman" w:hAnsi="Calibri" w:cs="Calibri"/>
                <w:sz w:val="22"/>
                <w:szCs w:val="22"/>
              </w:rPr>
            </w:pPr>
            <w:r w:rsidRPr="005003B4">
              <w:rPr>
                <w:rFonts w:ascii="Calibri" w:eastAsia="Times New Roman" w:hAnsi="Calibri" w:cs="Calibri"/>
                <w:sz w:val="22"/>
                <w:szCs w:val="22"/>
              </w:rPr>
              <w:t>1</w:t>
            </w:r>
          </w:p>
        </w:tc>
        <w:tc>
          <w:tcPr>
            <w:tcW w:w="3182" w:type="dxa"/>
            <w:tcBorders>
              <w:top w:val="single" w:sz="4" w:space="0" w:color="808080"/>
              <w:left w:val="nil"/>
              <w:bottom w:val="nil"/>
              <w:right w:val="single" w:sz="4" w:space="0" w:color="808080"/>
            </w:tcBorders>
            <w:shd w:val="clear" w:color="000000" w:fill="D7EBFF"/>
            <w:hideMark/>
          </w:tcPr>
          <w:p w14:paraId="79A57488" w14:textId="77777777" w:rsidR="00C320F6" w:rsidRPr="005003B4" w:rsidRDefault="00C320F6" w:rsidP="000D2D7F">
            <w:pPr>
              <w:spacing w:before="0"/>
              <w:outlineLvl w:val="0"/>
              <w:rPr>
                <w:rFonts w:ascii="Calibri" w:eastAsia="Times New Roman" w:hAnsi="Calibri" w:cs="Calibri"/>
                <w:sz w:val="22"/>
                <w:szCs w:val="22"/>
              </w:rPr>
            </w:pPr>
            <w:hyperlink r:id="rId922" w:anchor="RANGE!fullef79f01c7e234686aa2c1af5fe2f8e8d6feaa8ce5c3ffd528f47988c84f4c83e" w:history="1">
              <w:r w:rsidRPr="005003B4">
                <w:rPr>
                  <w:rFonts w:ascii="Calibri" w:eastAsia="Times New Roman" w:hAnsi="Calibri" w:cs="Calibri"/>
                  <w:sz w:val="22"/>
                  <w:szCs w:val="22"/>
                </w:rPr>
                <w:t xml:space="preserve">    Multiple Execution Details</w:t>
              </w:r>
            </w:hyperlink>
          </w:p>
        </w:tc>
        <w:tc>
          <w:tcPr>
            <w:tcW w:w="2520" w:type="dxa"/>
            <w:tcBorders>
              <w:top w:val="single" w:sz="4" w:space="0" w:color="808080"/>
              <w:left w:val="nil"/>
              <w:bottom w:val="nil"/>
              <w:right w:val="single" w:sz="4" w:space="0" w:color="808080"/>
            </w:tcBorders>
            <w:shd w:val="clear" w:color="000000" w:fill="D7EBFF"/>
            <w:hideMark/>
          </w:tcPr>
          <w:p w14:paraId="5B7471D3" w14:textId="77777777" w:rsidR="00C320F6" w:rsidRPr="005003B4" w:rsidRDefault="00C320F6" w:rsidP="000D2D7F">
            <w:pPr>
              <w:spacing w:before="0"/>
              <w:outlineLvl w:val="0"/>
              <w:rPr>
                <w:rFonts w:ascii="Calibri" w:eastAsia="Times New Roman" w:hAnsi="Calibri" w:cs="Calibri"/>
                <w:sz w:val="22"/>
                <w:szCs w:val="22"/>
              </w:rPr>
            </w:pPr>
            <w:r w:rsidRPr="005003B4">
              <w:rPr>
                <w:rFonts w:ascii="Calibri" w:eastAsia="Times New Roman" w:hAnsi="Calibri" w:cs="Calibri"/>
                <w:sz w:val="22"/>
                <w:szCs w:val="22"/>
              </w:rPr>
              <w:t>&lt;MltplExctnDtls&gt;</w:t>
            </w:r>
          </w:p>
        </w:tc>
        <w:tc>
          <w:tcPr>
            <w:tcW w:w="810" w:type="dxa"/>
            <w:tcBorders>
              <w:top w:val="single" w:sz="4" w:space="0" w:color="808080"/>
              <w:left w:val="nil"/>
              <w:bottom w:val="nil"/>
              <w:right w:val="single" w:sz="4" w:space="0" w:color="808080"/>
            </w:tcBorders>
            <w:shd w:val="clear" w:color="000000" w:fill="D7EBFF"/>
            <w:noWrap/>
            <w:hideMark/>
          </w:tcPr>
          <w:p w14:paraId="1D3FA590" w14:textId="77777777" w:rsidR="00C320F6" w:rsidRPr="005003B4" w:rsidRDefault="00C320F6" w:rsidP="000D2D7F">
            <w:pPr>
              <w:spacing w:before="0"/>
              <w:outlineLvl w:val="0"/>
              <w:rPr>
                <w:rFonts w:ascii="Calibri" w:eastAsia="Times New Roman" w:hAnsi="Calibri" w:cs="Calibri"/>
                <w:sz w:val="22"/>
                <w:szCs w:val="22"/>
              </w:rPr>
            </w:pPr>
            <w:r w:rsidRPr="005003B4">
              <w:rPr>
                <w:rFonts w:ascii="Calibri" w:eastAsia="Times New Roman" w:hAnsi="Calibri" w:cs="Calibri"/>
                <w:sz w:val="22"/>
                <w:szCs w:val="22"/>
              </w:rPr>
              <w:t>[1..1]</w:t>
            </w:r>
          </w:p>
        </w:tc>
        <w:tc>
          <w:tcPr>
            <w:tcW w:w="3982" w:type="dxa"/>
            <w:tcBorders>
              <w:top w:val="single" w:sz="4" w:space="0" w:color="808080"/>
              <w:left w:val="nil"/>
              <w:bottom w:val="nil"/>
              <w:right w:val="single" w:sz="4" w:space="0" w:color="808080"/>
            </w:tcBorders>
            <w:shd w:val="clear" w:color="000000" w:fill="D7EBFF"/>
            <w:noWrap/>
            <w:hideMark/>
          </w:tcPr>
          <w:p w14:paraId="2DBF4D18" w14:textId="77777777" w:rsidR="00C320F6" w:rsidRPr="005003B4" w:rsidRDefault="00C320F6" w:rsidP="000D2D7F">
            <w:pPr>
              <w:spacing w:before="0"/>
              <w:outlineLvl w:val="0"/>
              <w:rPr>
                <w:rFonts w:ascii="Calibri" w:eastAsia="Times New Roman" w:hAnsi="Calibri" w:cs="Calibri"/>
                <w:sz w:val="22"/>
                <w:szCs w:val="22"/>
              </w:rPr>
            </w:pPr>
            <w:r w:rsidRPr="005003B4">
              <w:rPr>
                <w:rFonts w:ascii="Calibri" w:eastAsia="Times New Roman" w:hAnsi="Calibri" w:cs="Calibri"/>
                <w:sz w:val="22"/>
                <w:szCs w:val="22"/>
              </w:rPr>
              <w:t> </w:t>
            </w:r>
          </w:p>
        </w:tc>
      </w:tr>
      <w:tr w:rsidR="00C320F6" w:rsidRPr="005003B4" w14:paraId="550A8A57" w14:textId="77777777" w:rsidTr="009F71BE">
        <w:trPr>
          <w:trHeight w:val="300"/>
        </w:trPr>
        <w:tc>
          <w:tcPr>
            <w:tcW w:w="468" w:type="dxa"/>
            <w:tcBorders>
              <w:top w:val="single" w:sz="4" w:space="0" w:color="808080"/>
              <w:left w:val="single" w:sz="4" w:space="0" w:color="808080"/>
              <w:bottom w:val="nil"/>
              <w:right w:val="single" w:sz="4" w:space="0" w:color="808080"/>
            </w:tcBorders>
            <w:noWrap/>
            <w:hideMark/>
          </w:tcPr>
          <w:p w14:paraId="7B255DD8" w14:textId="77777777" w:rsidR="00C320F6" w:rsidRPr="005003B4" w:rsidRDefault="00C320F6" w:rsidP="000D2D7F">
            <w:pPr>
              <w:spacing w:before="0"/>
              <w:outlineLvl w:val="1"/>
              <w:rPr>
                <w:rFonts w:ascii="Calibri" w:eastAsia="Times New Roman" w:hAnsi="Calibri" w:cs="Calibri"/>
                <w:sz w:val="22"/>
                <w:szCs w:val="22"/>
              </w:rPr>
            </w:pPr>
            <w:r w:rsidRPr="005003B4">
              <w:rPr>
                <w:rFonts w:ascii="Calibri" w:eastAsia="Times New Roman" w:hAnsi="Calibri" w:cs="Calibri"/>
                <w:sz w:val="22"/>
                <w:szCs w:val="22"/>
              </w:rPr>
              <w:t>2</w:t>
            </w:r>
          </w:p>
        </w:tc>
        <w:tc>
          <w:tcPr>
            <w:tcW w:w="3182" w:type="dxa"/>
            <w:tcBorders>
              <w:top w:val="single" w:sz="4" w:space="0" w:color="808080"/>
              <w:left w:val="nil"/>
              <w:bottom w:val="nil"/>
              <w:right w:val="single" w:sz="4" w:space="0" w:color="808080"/>
            </w:tcBorders>
            <w:hideMark/>
          </w:tcPr>
          <w:p w14:paraId="638E0E7E" w14:textId="77777777" w:rsidR="00C320F6" w:rsidRPr="005003B4" w:rsidRDefault="00C320F6" w:rsidP="000D2D7F">
            <w:pPr>
              <w:spacing w:before="0"/>
              <w:outlineLvl w:val="1"/>
              <w:rPr>
                <w:rFonts w:ascii="Calibri" w:eastAsia="Times New Roman" w:hAnsi="Calibri" w:cs="Calibri"/>
                <w:sz w:val="22"/>
                <w:szCs w:val="22"/>
              </w:rPr>
            </w:pPr>
            <w:hyperlink r:id="rId923" w:anchor="RANGE!fullf8ead87accef4491b6a019302c12343b9f211e81f88c61c84afca9291b63a031" w:history="1">
              <w:r w:rsidRPr="005003B4">
                <w:rPr>
                  <w:rFonts w:ascii="Calibri" w:eastAsia="Times New Roman" w:hAnsi="Calibri" w:cs="Calibri"/>
                  <w:sz w:val="22"/>
                  <w:szCs w:val="22"/>
                </w:rPr>
                <w:t xml:space="preserve">        Amendment Indicator</w:t>
              </w:r>
            </w:hyperlink>
          </w:p>
        </w:tc>
        <w:tc>
          <w:tcPr>
            <w:tcW w:w="2520" w:type="dxa"/>
            <w:tcBorders>
              <w:top w:val="single" w:sz="4" w:space="0" w:color="808080"/>
              <w:left w:val="nil"/>
              <w:bottom w:val="nil"/>
              <w:right w:val="single" w:sz="4" w:space="0" w:color="808080"/>
            </w:tcBorders>
            <w:hideMark/>
          </w:tcPr>
          <w:p w14:paraId="5BCEEEAF" w14:textId="77777777" w:rsidR="00C320F6" w:rsidRPr="005003B4" w:rsidRDefault="00C320F6" w:rsidP="000D2D7F">
            <w:pPr>
              <w:spacing w:before="0"/>
              <w:outlineLvl w:val="1"/>
              <w:rPr>
                <w:rFonts w:ascii="Calibri" w:eastAsia="Times New Roman" w:hAnsi="Calibri" w:cs="Calibri"/>
                <w:sz w:val="22"/>
                <w:szCs w:val="22"/>
              </w:rPr>
            </w:pPr>
            <w:r w:rsidRPr="005003B4">
              <w:rPr>
                <w:rFonts w:ascii="Calibri" w:eastAsia="Times New Roman" w:hAnsi="Calibri" w:cs="Calibri"/>
                <w:sz w:val="22"/>
                <w:szCs w:val="22"/>
              </w:rPr>
              <w:t>&lt;AmdmntInd&gt;</w:t>
            </w:r>
          </w:p>
        </w:tc>
        <w:tc>
          <w:tcPr>
            <w:tcW w:w="810" w:type="dxa"/>
            <w:tcBorders>
              <w:top w:val="single" w:sz="4" w:space="0" w:color="808080"/>
              <w:left w:val="nil"/>
              <w:bottom w:val="nil"/>
              <w:right w:val="single" w:sz="4" w:space="0" w:color="808080"/>
            </w:tcBorders>
            <w:noWrap/>
            <w:hideMark/>
          </w:tcPr>
          <w:p w14:paraId="2CA79388" w14:textId="77777777" w:rsidR="00C320F6" w:rsidRPr="005003B4" w:rsidRDefault="00C320F6" w:rsidP="000D2D7F">
            <w:pPr>
              <w:spacing w:before="0"/>
              <w:outlineLvl w:val="1"/>
              <w:rPr>
                <w:rFonts w:ascii="Calibri" w:eastAsia="Times New Roman" w:hAnsi="Calibri" w:cs="Calibri"/>
                <w:sz w:val="22"/>
                <w:szCs w:val="22"/>
              </w:rPr>
            </w:pPr>
            <w:r w:rsidRPr="005003B4">
              <w:rPr>
                <w:rFonts w:ascii="Calibri" w:eastAsia="Times New Roman" w:hAnsi="Calibri" w:cs="Calibri"/>
                <w:sz w:val="22"/>
                <w:szCs w:val="22"/>
              </w:rPr>
              <w:t>[0..1]</w:t>
            </w:r>
          </w:p>
        </w:tc>
        <w:tc>
          <w:tcPr>
            <w:tcW w:w="3982" w:type="dxa"/>
            <w:tcBorders>
              <w:top w:val="single" w:sz="4" w:space="0" w:color="808080"/>
              <w:left w:val="nil"/>
              <w:bottom w:val="nil"/>
              <w:right w:val="single" w:sz="4" w:space="0" w:color="808080"/>
            </w:tcBorders>
            <w:hideMark/>
          </w:tcPr>
          <w:p w14:paraId="33D387B9" w14:textId="77777777" w:rsidR="00C320F6" w:rsidRPr="005003B4" w:rsidRDefault="00C320F6" w:rsidP="000D2D7F">
            <w:pPr>
              <w:spacing w:before="0"/>
              <w:outlineLvl w:val="1"/>
              <w:rPr>
                <w:rFonts w:ascii="Calibri" w:eastAsia="Times New Roman" w:hAnsi="Calibri" w:cs="Calibri"/>
                <w:sz w:val="22"/>
                <w:szCs w:val="22"/>
              </w:rPr>
            </w:pPr>
            <w:r w:rsidRPr="005003B4">
              <w:rPr>
                <w:rFonts w:ascii="Calibri" w:eastAsia="Times New Roman" w:hAnsi="Calibri" w:cs="Calibri"/>
                <w:sz w:val="22"/>
                <w:szCs w:val="22"/>
              </w:rPr>
              <w:t>boolean</w:t>
            </w:r>
          </w:p>
        </w:tc>
      </w:tr>
      <w:tr w:rsidR="00C320F6" w:rsidRPr="005003B4" w14:paraId="5430CEDF" w14:textId="77777777" w:rsidTr="009F71BE">
        <w:trPr>
          <w:trHeight w:val="300"/>
        </w:trPr>
        <w:tc>
          <w:tcPr>
            <w:tcW w:w="468" w:type="dxa"/>
            <w:tcBorders>
              <w:top w:val="single" w:sz="4" w:space="0" w:color="808080"/>
              <w:left w:val="single" w:sz="4" w:space="0" w:color="808080"/>
              <w:bottom w:val="nil"/>
              <w:right w:val="single" w:sz="4" w:space="0" w:color="808080"/>
            </w:tcBorders>
            <w:noWrap/>
            <w:hideMark/>
          </w:tcPr>
          <w:p w14:paraId="106A060C" w14:textId="77777777" w:rsidR="00C320F6" w:rsidRPr="005003B4" w:rsidRDefault="00C320F6" w:rsidP="000D2D7F">
            <w:pPr>
              <w:spacing w:before="0"/>
              <w:outlineLvl w:val="1"/>
              <w:rPr>
                <w:rFonts w:ascii="Calibri" w:eastAsia="Times New Roman" w:hAnsi="Calibri" w:cs="Calibri"/>
                <w:sz w:val="22"/>
                <w:szCs w:val="22"/>
              </w:rPr>
            </w:pPr>
            <w:r w:rsidRPr="005003B4">
              <w:rPr>
                <w:rFonts w:ascii="Calibri" w:eastAsia="Times New Roman" w:hAnsi="Calibri" w:cs="Calibri"/>
                <w:sz w:val="22"/>
                <w:szCs w:val="22"/>
              </w:rPr>
              <w:t>2</w:t>
            </w:r>
          </w:p>
        </w:tc>
        <w:tc>
          <w:tcPr>
            <w:tcW w:w="3182" w:type="dxa"/>
            <w:tcBorders>
              <w:top w:val="single" w:sz="4" w:space="0" w:color="808080"/>
              <w:left w:val="nil"/>
              <w:bottom w:val="nil"/>
              <w:right w:val="single" w:sz="4" w:space="0" w:color="808080"/>
            </w:tcBorders>
            <w:hideMark/>
          </w:tcPr>
          <w:p w14:paraId="4E76B70D" w14:textId="77777777" w:rsidR="00C320F6" w:rsidRPr="005003B4" w:rsidRDefault="00C320F6" w:rsidP="000D2D7F">
            <w:pPr>
              <w:spacing w:before="0"/>
              <w:outlineLvl w:val="1"/>
              <w:rPr>
                <w:rFonts w:ascii="Calibri" w:eastAsia="Times New Roman" w:hAnsi="Calibri" w:cs="Calibri"/>
                <w:sz w:val="22"/>
                <w:szCs w:val="22"/>
              </w:rPr>
            </w:pPr>
            <w:hyperlink r:id="rId924" w:anchor="RANGE!full551278da2583cae5037f92f7243fc09525d0912c2d0c499c3fea4e7bb9a82d43" w:history="1">
              <w:r w:rsidRPr="005003B4">
                <w:rPr>
                  <w:rFonts w:ascii="Calibri" w:eastAsia="Times New Roman" w:hAnsi="Calibri" w:cs="Calibri"/>
                  <w:sz w:val="22"/>
                  <w:szCs w:val="22"/>
                </w:rPr>
                <w:t xml:space="preserve">        Master Reference</w:t>
              </w:r>
            </w:hyperlink>
          </w:p>
        </w:tc>
        <w:tc>
          <w:tcPr>
            <w:tcW w:w="2520" w:type="dxa"/>
            <w:tcBorders>
              <w:top w:val="single" w:sz="4" w:space="0" w:color="808080"/>
              <w:left w:val="nil"/>
              <w:bottom w:val="nil"/>
              <w:right w:val="single" w:sz="4" w:space="0" w:color="808080"/>
            </w:tcBorders>
            <w:hideMark/>
          </w:tcPr>
          <w:p w14:paraId="3B594C82" w14:textId="77777777" w:rsidR="00C320F6" w:rsidRPr="005003B4" w:rsidRDefault="00C320F6" w:rsidP="000D2D7F">
            <w:pPr>
              <w:spacing w:before="0"/>
              <w:outlineLvl w:val="1"/>
              <w:rPr>
                <w:rFonts w:ascii="Calibri" w:eastAsia="Times New Roman" w:hAnsi="Calibri" w:cs="Calibri"/>
                <w:sz w:val="22"/>
                <w:szCs w:val="22"/>
              </w:rPr>
            </w:pPr>
            <w:r w:rsidRPr="005003B4">
              <w:rPr>
                <w:rFonts w:ascii="Calibri" w:eastAsia="Times New Roman" w:hAnsi="Calibri" w:cs="Calibri"/>
                <w:sz w:val="22"/>
                <w:szCs w:val="22"/>
              </w:rPr>
              <w:t>&lt;MstrRef&gt;</w:t>
            </w:r>
          </w:p>
        </w:tc>
        <w:tc>
          <w:tcPr>
            <w:tcW w:w="810" w:type="dxa"/>
            <w:tcBorders>
              <w:top w:val="single" w:sz="4" w:space="0" w:color="808080"/>
              <w:left w:val="nil"/>
              <w:bottom w:val="nil"/>
              <w:right w:val="single" w:sz="4" w:space="0" w:color="808080"/>
            </w:tcBorders>
            <w:noWrap/>
            <w:hideMark/>
          </w:tcPr>
          <w:p w14:paraId="6BD8E872" w14:textId="77777777" w:rsidR="00C320F6" w:rsidRPr="005003B4" w:rsidRDefault="00C320F6" w:rsidP="000D2D7F">
            <w:pPr>
              <w:spacing w:before="0"/>
              <w:outlineLvl w:val="1"/>
              <w:rPr>
                <w:rFonts w:ascii="Calibri" w:eastAsia="Times New Roman" w:hAnsi="Calibri" w:cs="Calibri"/>
                <w:sz w:val="22"/>
                <w:szCs w:val="22"/>
              </w:rPr>
            </w:pPr>
            <w:r w:rsidRPr="005003B4">
              <w:rPr>
                <w:rFonts w:ascii="Calibri" w:eastAsia="Times New Roman" w:hAnsi="Calibri" w:cs="Calibri"/>
                <w:sz w:val="22"/>
                <w:szCs w:val="22"/>
              </w:rPr>
              <w:t>[0..1]</w:t>
            </w:r>
          </w:p>
        </w:tc>
        <w:tc>
          <w:tcPr>
            <w:tcW w:w="3982" w:type="dxa"/>
            <w:tcBorders>
              <w:top w:val="single" w:sz="4" w:space="0" w:color="808080"/>
              <w:left w:val="nil"/>
              <w:bottom w:val="nil"/>
              <w:right w:val="single" w:sz="4" w:space="0" w:color="808080"/>
            </w:tcBorders>
            <w:hideMark/>
          </w:tcPr>
          <w:p w14:paraId="7B5A59B8" w14:textId="77777777" w:rsidR="00C320F6" w:rsidRPr="005003B4" w:rsidRDefault="00C320F6" w:rsidP="000D2D7F">
            <w:pPr>
              <w:spacing w:before="0"/>
              <w:outlineLvl w:val="1"/>
              <w:rPr>
                <w:rFonts w:ascii="Calibri" w:eastAsia="Times New Roman" w:hAnsi="Calibri" w:cs="Calibri"/>
                <w:sz w:val="22"/>
                <w:szCs w:val="22"/>
              </w:rPr>
            </w:pPr>
            <w:r w:rsidRPr="005003B4">
              <w:rPr>
                <w:rFonts w:ascii="Calibri" w:eastAsia="Times New Roman" w:hAnsi="Calibri" w:cs="Calibri"/>
                <w:sz w:val="22"/>
                <w:szCs w:val="22"/>
              </w:rPr>
              <w:t>text{1,35}</w:t>
            </w:r>
          </w:p>
        </w:tc>
      </w:tr>
      <w:tr w:rsidR="00C320F6" w:rsidRPr="005003B4" w14:paraId="032220D6" w14:textId="77777777" w:rsidTr="009F71BE">
        <w:trPr>
          <w:trHeight w:val="300"/>
        </w:trPr>
        <w:tc>
          <w:tcPr>
            <w:tcW w:w="468" w:type="dxa"/>
            <w:tcBorders>
              <w:top w:val="single" w:sz="4" w:space="0" w:color="808080"/>
              <w:left w:val="single" w:sz="4" w:space="0" w:color="808080"/>
              <w:bottom w:val="nil"/>
              <w:right w:val="single" w:sz="4" w:space="0" w:color="808080"/>
            </w:tcBorders>
            <w:shd w:val="clear" w:color="000000" w:fill="E6E6E6"/>
            <w:noWrap/>
            <w:hideMark/>
          </w:tcPr>
          <w:p w14:paraId="6F7D118F" w14:textId="77777777" w:rsidR="00C320F6" w:rsidRPr="005003B4" w:rsidRDefault="00C320F6" w:rsidP="000D2D7F">
            <w:pPr>
              <w:spacing w:before="0"/>
              <w:outlineLvl w:val="1"/>
              <w:rPr>
                <w:rFonts w:ascii="Calibri" w:eastAsia="Times New Roman" w:hAnsi="Calibri" w:cs="Calibri"/>
                <w:sz w:val="22"/>
                <w:szCs w:val="22"/>
              </w:rPr>
            </w:pPr>
            <w:r w:rsidRPr="005003B4">
              <w:rPr>
                <w:rFonts w:ascii="Calibri" w:eastAsia="Times New Roman" w:hAnsi="Calibri" w:cs="Calibri"/>
                <w:sz w:val="22"/>
                <w:szCs w:val="22"/>
              </w:rPr>
              <w:t>2</w:t>
            </w:r>
          </w:p>
        </w:tc>
        <w:tc>
          <w:tcPr>
            <w:tcW w:w="3182" w:type="dxa"/>
            <w:tcBorders>
              <w:top w:val="single" w:sz="4" w:space="0" w:color="808080"/>
              <w:left w:val="nil"/>
              <w:bottom w:val="nil"/>
              <w:right w:val="single" w:sz="4" w:space="0" w:color="808080"/>
            </w:tcBorders>
            <w:shd w:val="clear" w:color="000000" w:fill="E6E6E6"/>
            <w:hideMark/>
          </w:tcPr>
          <w:p w14:paraId="2C177EE8" w14:textId="77777777" w:rsidR="00C320F6" w:rsidRPr="005003B4" w:rsidRDefault="00C320F6" w:rsidP="000D2D7F">
            <w:pPr>
              <w:spacing w:before="0"/>
              <w:outlineLvl w:val="1"/>
              <w:rPr>
                <w:rFonts w:ascii="Calibri" w:eastAsia="Times New Roman" w:hAnsi="Calibri" w:cs="Calibri"/>
                <w:sz w:val="22"/>
                <w:szCs w:val="22"/>
              </w:rPr>
            </w:pPr>
            <w:hyperlink r:id="rId925" w:anchor="RANGE!fullc1713fdd9fab94f35ab3f08687436c866c2988aa663d3dbc59591d32d0521cb2" w:history="1">
              <w:r w:rsidRPr="005003B4">
                <w:rPr>
                  <w:rFonts w:ascii="Calibri" w:eastAsia="Times New Roman" w:hAnsi="Calibri" w:cs="Calibri"/>
                  <w:sz w:val="22"/>
                  <w:szCs w:val="22"/>
                </w:rPr>
                <w:t xml:space="preserve">        Place Of Trade</w:t>
              </w:r>
            </w:hyperlink>
          </w:p>
        </w:tc>
        <w:tc>
          <w:tcPr>
            <w:tcW w:w="2520" w:type="dxa"/>
            <w:tcBorders>
              <w:top w:val="single" w:sz="4" w:space="0" w:color="808080"/>
              <w:left w:val="nil"/>
              <w:bottom w:val="nil"/>
              <w:right w:val="single" w:sz="4" w:space="0" w:color="808080"/>
            </w:tcBorders>
            <w:shd w:val="clear" w:color="000000" w:fill="E6E6E6"/>
            <w:hideMark/>
          </w:tcPr>
          <w:p w14:paraId="1C6C49BF" w14:textId="77777777" w:rsidR="00C320F6" w:rsidRPr="005003B4" w:rsidRDefault="00C320F6" w:rsidP="000D2D7F">
            <w:pPr>
              <w:spacing w:before="0"/>
              <w:outlineLvl w:val="1"/>
              <w:rPr>
                <w:rFonts w:ascii="Calibri" w:eastAsia="Times New Roman" w:hAnsi="Calibri" w:cs="Calibri"/>
                <w:sz w:val="22"/>
                <w:szCs w:val="22"/>
              </w:rPr>
            </w:pPr>
            <w:r w:rsidRPr="005003B4">
              <w:rPr>
                <w:rFonts w:ascii="Calibri" w:eastAsia="Times New Roman" w:hAnsi="Calibri" w:cs="Calibri"/>
                <w:sz w:val="22"/>
                <w:szCs w:val="22"/>
              </w:rPr>
              <w:t>&lt;PlcOfTrad&gt;</w:t>
            </w:r>
          </w:p>
        </w:tc>
        <w:tc>
          <w:tcPr>
            <w:tcW w:w="810" w:type="dxa"/>
            <w:tcBorders>
              <w:top w:val="single" w:sz="4" w:space="0" w:color="808080"/>
              <w:left w:val="nil"/>
              <w:bottom w:val="nil"/>
              <w:right w:val="single" w:sz="4" w:space="0" w:color="808080"/>
            </w:tcBorders>
            <w:shd w:val="clear" w:color="000000" w:fill="E6E6E6"/>
            <w:noWrap/>
            <w:hideMark/>
          </w:tcPr>
          <w:p w14:paraId="0155F876" w14:textId="77777777" w:rsidR="00C320F6" w:rsidRPr="005003B4" w:rsidRDefault="00C320F6" w:rsidP="000D2D7F">
            <w:pPr>
              <w:spacing w:before="0"/>
              <w:outlineLvl w:val="1"/>
              <w:rPr>
                <w:rFonts w:ascii="Calibri" w:eastAsia="Times New Roman" w:hAnsi="Calibri" w:cs="Calibri"/>
                <w:sz w:val="22"/>
                <w:szCs w:val="22"/>
              </w:rPr>
            </w:pPr>
            <w:r w:rsidRPr="005003B4">
              <w:rPr>
                <w:rFonts w:ascii="Calibri" w:eastAsia="Times New Roman" w:hAnsi="Calibri" w:cs="Calibri"/>
                <w:sz w:val="22"/>
                <w:szCs w:val="22"/>
              </w:rPr>
              <w:t>[0..1]</w:t>
            </w:r>
          </w:p>
        </w:tc>
        <w:tc>
          <w:tcPr>
            <w:tcW w:w="3982" w:type="dxa"/>
            <w:tcBorders>
              <w:top w:val="single" w:sz="4" w:space="0" w:color="808080"/>
              <w:left w:val="nil"/>
              <w:bottom w:val="nil"/>
              <w:right w:val="single" w:sz="4" w:space="0" w:color="808080"/>
            </w:tcBorders>
            <w:shd w:val="clear" w:color="000000" w:fill="E6E6E6"/>
            <w:noWrap/>
            <w:hideMark/>
          </w:tcPr>
          <w:p w14:paraId="5A2972B3" w14:textId="77777777" w:rsidR="00C320F6" w:rsidRPr="005003B4" w:rsidRDefault="00C320F6" w:rsidP="000D2D7F">
            <w:pPr>
              <w:spacing w:before="0"/>
              <w:outlineLvl w:val="1"/>
              <w:rPr>
                <w:rFonts w:ascii="Calibri" w:eastAsia="Times New Roman" w:hAnsi="Calibri" w:cs="Calibri"/>
                <w:sz w:val="22"/>
                <w:szCs w:val="22"/>
              </w:rPr>
            </w:pPr>
            <w:r w:rsidRPr="005003B4">
              <w:rPr>
                <w:rFonts w:ascii="Calibri" w:eastAsia="Times New Roman" w:hAnsi="Calibri" w:cs="Calibri"/>
                <w:sz w:val="22"/>
                <w:szCs w:val="22"/>
              </w:rPr>
              <w:t>Choice</w:t>
            </w:r>
          </w:p>
        </w:tc>
      </w:tr>
      <w:tr w:rsidR="00C320F6" w:rsidRPr="005003B4" w14:paraId="217BA37B" w14:textId="77777777" w:rsidTr="009F71BE">
        <w:trPr>
          <w:trHeight w:val="300"/>
        </w:trPr>
        <w:tc>
          <w:tcPr>
            <w:tcW w:w="468" w:type="dxa"/>
            <w:tcBorders>
              <w:top w:val="single" w:sz="4" w:space="0" w:color="808080"/>
              <w:left w:val="single" w:sz="4" w:space="0" w:color="808080"/>
              <w:bottom w:val="nil"/>
              <w:right w:val="single" w:sz="4" w:space="0" w:color="808080"/>
            </w:tcBorders>
            <w:noWrap/>
            <w:hideMark/>
          </w:tcPr>
          <w:p w14:paraId="4F526E95" w14:textId="77777777" w:rsidR="00C320F6" w:rsidRPr="005003B4" w:rsidRDefault="00C320F6" w:rsidP="000D2D7F">
            <w:pPr>
              <w:spacing w:before="0"/>
              <w:outlineLvl w:val="1"/>
              <w:rPr>
                <w:rFonts w:ascii="Calibri" w:eastAsia="Times New Roman" w:hAnsi="Calibri" w:cs="Calibri"/>
                <w:sz w:val="22"/>
                <w:szCs w:val="22"/>
              </w:rPr>
            </w:pPr>
            <w:r w:rsidRPr="005003B4">
              <w:rPr>
                <w:rFonts w:ascii="Calibri" w:eastAsia="Times New Roman" w:hAnsi="Calibri" w:cs="Calibri"/>
                <w:sz w:val="22"/>
                <w:szCs w:val="22"/>
              </w:rPr>
              <w:t>2</w:t>
            </w:r>
          </w:p>
        </w:tc>
        <w:tc>
          <w:tcPr>
            <w:tcW w:w="3182" w:type="dxa"/>
            <w:tcBorders>
              <w:top w:val="single" w:sz="4" w:space="0" w:color="808080"/>
              <w:left w:val="nil"/>
              <w:bottom w:val="nil"/>
              <w:right w:val="single" w:sz="4" w:space="0" w:color="808080"/>
            </w:tcBorders>
            <w:hideMark/>
          </w:tcPr>
          <w:p w14:paraId="286936DB" w14:textId="77777777" w:rsidR="00C320F6" w:rsidRPr="005003B4" w:rsidRDefault="00C320F6" w:rsidP="000D2D7F">
            <w:pPr>
              <w:spacing w:before="0"/>
              <w:outlineLvl w:val="1"/>
              <w:rPr>
                <w:rFonts w:ascii="Calibri" w:eastAsia="Times New Roman" w:hAnsi="Calibri" w:cs="Calibri"/>
                <w:sz w:val="22"/>
                <w:szCs w:val="22"/>
              </w:rPr>
            </w:pPr>
            <w:hyperlink r:id="rId926" w:anchor="RANGE!full96170301f1942decc088e8badc0745e27b5eea3531baa6d14203521606fc8498" w:history="1">
              <w:r w:rsidRPr="005003B4">
                <w:rPr>
                  <w:rFonts w:ascii="Calibri" w:eastAsia="Times New Roman" w:hAnsi="Calibri" w:cs="Calibri"/>
                  <w:sz w:val="22"/>
                  <w:szCs w:val="22"/>
                </w:rPr>
                <w:t xml:space="preserve">        Order Date Time</w:t>
              </w:r>
            </w:hyperlink>
          </w:p>
        </w:tc>
        <w:tc>
          <w:tcPr>
            <w:tcW w:w="2520" w:type="dxa"/>
            <w:tcBorders>
              <w:top w:val="single" w:sz="4" w:space="0" w:color="808080"/>
              <w:left w:val="nil"/>
              <w:bottom w:val="nil"/>
              <w:right w:val="single" w:sz="4" w:space="0" w:color="808080"/>
            </w:tcBorders>
            <w:hideMark/>
          </w:tcPr>
          <w:p w14:paraId="676A292D" w14:textId="77777777" w:rsidR="00C320F6" w:rsidRPr="005003B4" w:rsidRDefault="00C320F6" w:rsidP="000D2D7F">
            <w:pPr>
              <w:spacing w:before="0"/>
              <w:outlineLvl w:val="1"/>
              <w:rPr>
                <w:rFonts w:ascii="Calibri" w:eastAsia="Times New Roman" w:hAnsi="Calibri" w:cs="Calibri"/>
                <w:sz w:val="22"/>
                <w:szCs w:val="22"/>
              </w:rPr>
            </w:pPr>
            <w:r w:rsidRPr="005003B4">
              <w:rPr>
                <w:rFonts w:ascii="Calibri" w:eastAsia="Times New Roman" w:hAnsi="Calibri" w:cs="Calibri"/>
                <w:sz w:val="22"/>
                <w:szCs w:val="22"/>
              </w:rPr>
              <w:t>&lt;OrdrDtTm&gt;</w:t>
            </w:r>
          </w:p>
        </w:tc>
        <w:tc>
          <w:tcPr>
            <w:tcW w:w="810" w:type="dxa"/>
            <w:tcBorders>
              <w:top w:val="single" w:sz="4" w:space="0" w:color="808080"/>
              <w:left w:val="nil"/>
              <w:bottom w:val="nil"/>
              <w:right w:val="single" w:sz="4" w:space="0" w:color="808080"/>
            </w:tcBorders>
            <w:noWrap/>
            <w:hideMark/>
          </w:tcPr>
          <w:p w14:paraId="6EBA9756" w14:textId="77777777" w:rsidR="00C320F6" w:rsidRPr="005003B4" w:rsidRDefault="00C320F6" w:rsidP="000D2D7F">
            <w:pPr>
              <w:spacing w:before="0"/>
              <w:outlineLvl w:val="1"/>
              <w:rPr>
                <w:rFonts w:ascii="Calibri" w:eastAsia="Times New Roman" w:hAnsi="Calibri" w:cs="Calibri"/>
                <w:sz w:val="22"/>
                <w:szCs w:val="22"/>
              </w:rPr>
            </w:pPr>
            <w:r w:rsidRPr="005003B4">
              <w:rPr>
                <w:rFonts w:ascii="Calibri" w:eastAsia="Times New Roman" w:hAnsi="Calibri" w:cs="Calibri"/>
                <w:sz w:val="22"/>
                <w:szCs w:val="22"/>
              </w:rPr>
              <w:t>[0..1]</w:t>
            </w:r>
          </w:p>
        </w:tc>
        <w:tc>
          <w:tcPr>
            <w:tcW w:w="3982" w:type="dxa"/>
            <w:tcBorders>
              <w:top w:val="single" w:sz="4" w:space="0" w:color="808080"/>
              <w:left w:val="nil"/>
              <w:bottom w:val="nil"/>
              <w:right w:val="single" w:sz="4" w:space="0" w:color="808080"/>
            </w:tcBorders>
            <w:hideMark/>
          </w:tcPr>
          <w:p w14:paraId="074C9EFA" w14:textId="77777777" w:rsidR="00C320F6" w:rsidRPr="005003B4" w:rsidRDefault="00C320F6" w:rsidP="000D2D7F">
            <w:pPr>
              <w:spacing w:before="0"/>
              <w:outlineLvl w:val="1"/>
              <w:rPr>
                <w:rFonts w:ascii="Calibri" w:eastAsia="Times New Roman" w:hAnsi="Calibri" w:cs="Calibri"/>
                <w:sz w:val="22"/>
                <w:szCs w:val="22"/>
              </w:rPr>
            </w:pPr>
            <w:r w:rsidRPr="005003B4">
              <w:rPr>
                <w:rFonts w:ascii="Calibri" w:eastAsia="Times New Roman" w:hAnsi="Calibri" w:cs="Calibri"/>
                <w:sz w:val="22"/>
                <w:szCs w:val="22"/>
              </w:rPr>
              <w:t>dateTime</w:t>
            </w:r>
          </w:p>
        </w:tc>
      </w:tr>
      <w:tr w:rsidR="00C320F6" w:rsidRPr="005003B4" w14:paraId="725E0735" w14:textId="77777777" w:rsidTr="009F71BE">
        <w:trPr>
          <w:trHeight w:val="300"/>
        </w:trPr>
        <w:tc>
          <w:tcPr>
            <w:tcW w:w="468" w:type="dxa"/>
            <w:tcBorders>
              <w:top w:val="single" w:sz="4" w:space="0" w:color="808080"/>
              <w:left w:val="single" w:sz="4" w:space="0" w:color="808080"/>
              <w:bottom w:val="nil"/>
              <w:right w:val="single" w:sz="4" w:space="0" w:color="808080"/>
            </w:tcBorders>
            <w:noWrap/>
            <w:hideMark/>
          </w:tcPr>
          <w:p w14:paraId="1F3B642D" w14:textId="77777777" w:rsidR="00C320F6" w:rsidRPr="005003B4" w:rsidRDefault="00C320F6" w:rsidP="000D2D7F">
            <w:pPr>
              <w:spacing w:before="0"/>
              <w:outlineLvl w:val="1"/>
              <w:rPr>
                <w:rFonts w:ascii="Calibri" w:eastAsia="Times New Roman" w:hAnsi="Calibri" w:cs="Calibri"/>
                <w:sz w:val="22"/>
                <w:szCs w:val="22"/>
              </w:rPr>
            </w:pPr>
            <w:r w:rsidRPr="005003B4">
              <w:rPr>
                <w:rFonts w:ascii="Calibri" w:eastAsia="Times New Roman" w:hAnsi="Calibri" w:cs="Calibri"/>
                <w:sz w:val="22"/>
                <w:szCs w:val="22"/>
              </w:rPr>
              <w:t>2</w:t>
            </w:r>
          </w:p>
        </w:tc>
        <w:tc>
          <w:tcPr>
            <w:tcW w:w="3182" w:type="dxa"/>
            <w:tcBorders>
              <w:top w:val="single" w:sz="4" w:space="0" w:color="808080"/>
              <w:left w:val="nil"/>
              <w:bottom w:val="nil"/>
              <w:right w:val="single" w:sz="4" w:space="0" w:color="808080"/>
            </w:tcBorders>
            <w:hideMark/>
          </w:tcPr>
          <w:p w14:paraId="447ED88E" w14:textId="77777777" w:rsidR="00C320F6" w:rsidRPr="005003B4" w:rsidRDefault="00C320F6" w:rsidP="000D2D7F">
            <w:pPr>
              <w:spacing w:before="0"/>
              <w:outlineLvl w:val="1"/>
              <w:rPr>
                <w:rFonts w:ascii="Calibri" w:eastAsia="Times New Roman" w:hAnsi="Calibri" w:cs="Calibri"/>
                <w:sz w:val="22"/>
                <w:szCs w:val="22"/>
              </w:rPr>
            </w:pPr>
            <w:hyperlink r:id="rId927" w:anchor="RANGE!full6bc27f868a589aac852a2f5a37541f94beec216f536014d6682107f4eb195ba5" w:history="1">
              <w:r w:rsidRPr="005003B4">
                <w:rPr>
                  <w:rFonts w:ascii="Calibri" w:eastAsia="Times New Roman" w:hAnsi="Calibri" w:cs="Calibri"/>
                  <w:sz w:val="22"/>
                  <w:szCs w:val="22"/>
                </w:rPr>
                <w:t xml:space="preserve">        Received Date Time</w:t>
              </w:r>
            </w:hyperlink>
          </w:p>
        </w:tc>
        <w:tc>
          <w:tcPr>
            <w:tcW w:w="2520" w:type="dxa"/>
            <w:tcBorders>
              <w:top w:val="single" w:sz="4" w:space="0" w:color="808080"/>
              <w:left w:val="nil"/>
              <w:bottom w:val="nil"/>
              <w:right w:val="single" w:sz="4" w:space="0" w:color="808080"/>
            </w:tcBorders>
            <w:hideMark/>
          </w:tcPr>
          <w:p w14:paraId="5146A0FE" w14:textId="77777777" w:rsidR="00C320F6" w:rsidRPr="005003B4" w:rsidRDefault="00C320F6" w:rsidP="000D2D7F">
            <w:pPr>
              <w:spacing w:before="0"/>
              <w:outlineLvl w:val="1"/>
              <w:rPr>
                <w:rFonts w:ascii="Calibri" w:eastAsia="Times New Roman" w:hAnsi="Calibri" w:cs="Calibri"/>
                <w:sz w:val="22"/>
                <w:szCs w:val="22"/>
              </w:rPr>
            </w:pPr>
            <w:r w:rsidRPr="005003B4">
              <w:rPr>
                <w:rFonts w:ascii="Calibri" w:eastAsia="Times New Roman" w:hAnsi="Calibri" w:cs="Calibri"/>
                <w:sz w:val="22"/>
                <w:szCs w:val="22"/>
              </w:rPr>
              <w:t>&lt;RcvdDtTm&gt;</w:t>
            </w:r>
          </w:p>
        </w:tc>
        <w:tc>
          <w:tcPr>
            <w:tcW w:w="810" w:type="dxa"/>
            <w:tcBorders>
              <w:top w:val="single" w:sz="4" w:space="0" w:color="808080"/>
              <w:left w:val="nil"/>
              <w:bottom w:val="nil"/>
              <w:right w:val="single" w:sz="4" w:space="0" w:color="808080"/>
            </w:tcBorders>
            <w:noWrap/>
            <w:hideMark/>
          </w:tcPr>
          <w:p w14:paraId="1D9B0F36" w14:textId="77777777" w:rsidR="00C320F6" w:rsidRPr="005003B4" w:rsidRDefault="00C320F6" w:rsidP="000D2D7F">
            <w:pPr>
              <w:spacing w:before="0"/>
              <w:outlineLvl w:val="1"/>
              <w:rPr>
                <w:rFonts w:ascii="Calibri" w:eastAsia="Times New Roman" w:hAnsi="Calibri" w:cs="Calibri"/>
                <w:sz w:val="22"/>
                <w:szCs w:val="22"/>
              </w:rPr>
            </w:pPr>
            <w:r w:rsidRPr="005003B4">
              <w:rPr>
                <w:rFonts w:ascii="Calibri" w:eastAsia="Times New Roman" w:hAnsi="Calibri" w:cs="Calibri"/>
                <w:sz w:val="22"/>
                <w:szCs w:val="22"/>
              </w:rPr>
              <w:t>[0..1]</w:t>
            </w:r>
          </w:p>
        </w:tc>
        <w:tc>
          <w:tcPr>
            <w:tcW w:w="3982" w:type="dxa"/>
            <w:tcBorders>
              <w:top w:val="single" w:sz="4" w:space="0" w:color="808080"/>
              <w:left w:val="nil"/>
              <w:bottom w:val="nil"/>
              <w:right w:val="single" w:sz="4" w:space="0" w:color="808080"/>
            </w:tcBorders>
            <w:hideMark/>
          </w:tcPr>
          <w:p w14:paraId="60A34369" w14:textId="77777777" w:rsidR="00C320F6" w:rsidRPr="005003B4" w:rsidRDefault="00C320F6" w:rsidP="000D2D7F">
            <w:pPr>
              <w:spacing w:before="0"/>
              <w:outlineLvl w:val="1"/>
              <w:rPr>
                <w:rFonts w:ascii="Calibri" w:eastAsia="Times New Roman" w:hAnsi="Calibri" w:cs="Calibri"/>
                <w:sz w:val="22"/>
                <w:szCs w:val="22"/>
              </w:rPr>
            </w:pPr>
            <w:r w:rsidRPr="005003B4">
              <w:rPr>
                <w:rFonts w:ascii="Calibri" w:eastAsia="Times New Roman" w:hAnsi="Calibri" w:cs="Calibri"/>
                <w:sz w:val="22"/>
                <w:szCs w:val="22"/>
              </w:rPr>
              <w:t>dateTime</w:t>
            </w:r>
          </w:p>
        </w:tc>
      </w:tr>
      <w:tr w:rsidR="00C320F6" w:rsidRPr="005003B4" w14:paraId="396376B2" w14:textId="77777777" w:rsidTr="009F71BE">
        <w:trPr>
          <w:trHeight w:val="300"/>
        </w:trPr>
        <w:tc>
          <w:tcPr>
            <w:tcW w:w="468" w:type="dxa"/>
            <w:tcBorders>
              <w:top w:val="single" w:sz="4" w:space="0" w:color="808080"/>
              <w:left w:val="single" w:sz="4" w:space="0" w:color="808080"/>
              <w:bottom w:val="nil"/>
              <w:right w:val="single" w:sz="4" w:space="0" w:color="808080"/>
            </w:tcBorders>
            <w:noWrap/>
            <w:hideMark/>
          </w:tcPr>
          <w:p w14:paraId="1C4763F5" w14:textId="77777777" w:rsidR="00C320F6" w:rsidRPr="005003B4" w:rsidRDefault="00C320F6" w:rsidP="000D2D7F">
            <w:pPr>
              <w:spacing w:before="0"/>
              <w:outlineLvl w:val="1"/>
              <w:rPr>
                <w:rFonts w:ascii="Calibri" w:eastAsia="Times New Roman" w:hAnsi="Calibri" w:cs="Calibri"/>
                <w:sz w:val="22"/>
                <w:szCs w:val="22"/>
              </w:rPr>
            </w:pPr>
            <w:r w:rsidRPr="005003B4">
              <w:rPr>
                <w:rFonts w:ascii="Calibri" w:eastAsia="Times New Roman" w:hAnsi="Calibri" w:cs="Calibri"/>
                <w:sz w:val="22"/>
                <w:szCs w:val="22"/>
              </w:rPr>
              <w:t>2</w:t>
            </w:r>
          </w:p>
        </w:tc>
        <w:tc>
          <w:tcPr>
            <w:tcW w:w="3182" w:type="dxa"/>
            <w:tcBorders>
              <w:top w:val="single" w:sz="4" w:space="0" w:color="808080"/>
              <w:left w:val="nil"/>
              <w:bottom w:val="nil"/>
              <w:right w:val="single" w:sz="4" w:space="0" w:color="808080"/>
            </w:tcBorders>
            <w:hideMark/>
          </w:tcPr>
          <w:p w14:paraId="79D27076" w14:textId="77777777" w:rsidR="00C320F6" w:rsidRPr="005003B4" w:rsidRDefault="00C320F6" w:rsidP="000D2D7F">
            <w:pPr>
              <w:spacing w:before="0"/>
              <w:outlineLvl w:val="1"/>
              <w:rPr>
                <w:rFonts w:ascii="Calibri" w:eastAsia="Times New Roman" w:hAnsi="Calibri" w:cs="Calibri"/>
                <w:sz w:val="22"/>
                <w:szCs w:val="22"/>
              </w:rPr>
            </w:pPr>
            <w:hyperlink r:id="rId928" w:anchor="RANGE!full552e9052ed723139c8b3ea47b531a47b222e2150e7138e070de0814d9d639f41" w:history="1">
              <w:r w:rsidRPr="005003B4">
                <w:rPr>
                  <w:rFonts w:ascii="Calibri" w:eastAsia="Times New Roman" w:hAnsi="Calibri" w:cs="Calibri"/>
                  <w:sz w:val="22"/>
                  <w:szCs w:val="22"/>
                </w:rPr>
                <w:t xml:space="preserve">        Requested Future Trade Date</w:t>
              </w:r>
            </w:hyperlink>
          </w:p>
        </w:tc>
        <w:tc>
          <w:tcPr>
            <w:tcW w:w="2520" w:type="dxa"/>
            <w:tcBorders>
              <w:top w:val="single" w:sz="4" w:space="0" w:color="808080"/>
              <w:left w:val="nil"/>
              <w:bottom w:val="nil"/>
              <w:right w:val="single" w:sz="4" w:space="0" w:color="808080"/>
            </w:tcBorders>
            <w:hideMark/>
          </w:tcPr>
          <w:p w14:paraId="1931637E" w14:textId="77777777" w:rsidR="00C320F6" w:rsidRPr="005003B4" w:rsidRDefault="00C320F6" w:rsidP="000D2D7F">
            <w:pPr>
              <w:spacing w:before="0"/>
              <w:outlineLvl w:val="1"/>
              <w:rPr>
                <w:rFonts w:ascii="Calibri" w:eastAsia="Times New Roman" w:hAnsi="Calibri" w:cs="Calibri"/>
                <w:sz w:val="22"/>
                <w:szCs w:val="22"/>
              </w:rPr>
            </w:pPr>
            <w:r w:rsidRPr="005003B4">
              <w:rPr>
                <w:rFonts w:ascii="Calibri" w:eastAsia="Times New Roman" w:hAnsi="Calibri" w:cs="Calibri"/>
                <w:sz w:val="22"/>
                <w:szCs w:val="22"/>
              </w:rPr>
              <w:t>&lt;ReqdFutrTradDt&gt;</w:t>
            </w:r>
          </w:p>
        </w:tc>
        <w:tc>
          <w:tcPr>
            <w:tcW w:w="810" w:type="dxa"/>
            <w:tcBorders>
              <w:top w:val="single" w:sz="4" w:space="0" w:color="808080"/>
              <w:left w:val="nil"/>
              <w:bottom w:val="nil"/>
              <w:right w:val="single" w:sz="4" w:space="0" w:color="808080"/>
            </w:tcBorders>
            <w:noWrap/>
            <w:hideMark/>
          </w:tcPr>
          <w:p w14:paraId="16C29FBC" w14:textId="77777777" w:rsidR="00C320F6" w:rsidRPr="005003B4" w:rsidRDefault="00C320F6" w:rsidP="000D2D7F">
            <w:pPr>
              <w:spacing w:before="0"/>
              <w:outlineLvl w:val="1"/>
              <w:rPr>
                <w:rFonts w:ascii="Calibri" w:eastAsia="Times New Roman" w:hAnsi="Calibri" w:cs="Calibri"/>
                <w:sz w:val="22"/>
                <w:szCs w:val="22"/>
              </w:rPr>
            </w:pPr>
            <w:r w:rsidRPr="005003B4">
              <w:rPr>
                <w:rFonts w:ascii="Calibri" w:eastAsia="Times New Roman" w:hAnsi="Calibri" w:cs="Calibri"/>
                <w:sz w:val="22"/>
                <w:szCs w:val="22"/>
              </w:rPr>
              <w:t>[0..1]</w:t>
            </w:r>
          </w:p>
        </w:tc>
        <w:tc>
          <w:tcPr>
            <w:tcW w:w="3982" w:type="dxa"/>
            <w:tcBorders>
              <w:top w:val="single" w:sz="4" w:space="0" w:color="808080"/>
              <w:left w:val="nil"/>
              <w:bottom w:val="nil"/>
              <w:right w:val="single" w:sz="4" w:space="0" w:color="808080"/>
            </w:tcBorders>
            <w:hideMark/>
          </w:tcPr>
          <w:p w14:paraId="4376A34C" w14:textId="77777777" w:rsidR="00C320F6" w:rsidRPr="005003B4" w:rsidRDefault="00C320F6" w:rsidP="000D2D7F">
            <w:pPr>
              <w:spacing w:before="0"/>
              <w:outlineLvl w:val="1"/>
              <w:rPr>
                <w:rFonts w:ascii="Calibri" w:eastAsia="Times New Roman" w:hAnsi="Calibri" w:cs="Calibri"/>
                <w:sz w:val="22"/>
                <w:szCs w:val="22"/>
              </w:rPr>
            </w:pPr>
            <w:r w:rsidRPr="005003B4">
              <w:rPr>
                <w:rFonts w:ascii="Calibri" w:eastAsia="Times New Roman" w:hAnsi="Calibri" w:cs="Calibri"/>
                <w:sz w:val="22"/>
                <w:szCs w:val="22"/>
              </w:rPr>
              <w:t>date</w:t>
            </w:r>
          </w:p>
        </w:tc>
      </w:tr>
      <w:tr w:rsidR="00C320F6" w:rsidRPr="005003B4" w14:paraId="25545C1D" w14:textId="77777777" w:rsidTr="009F71BE">
        <w:trPr>
          <w:trHeight w:val="300"/>
        </w:trPr>
        <w:tc>
          <w:tcPr>
            <w:tcW w:w="468" w:type="dxa"/>
            <w:tcBorders>
              <w:top w:val="single" w:sz="4" w:space="0" w:color="808080"/>
              <w:left w:val="single" w:sz="4" w:space="0" w:color="808080"/>
              <w:bottom w:val="nil"/>
              <w:right w:val="single" w:sz="4" w:space="0" w:color="808080"/>
            </w:tcBorders>
            <w:shd w:val="clear" w:color="000000" w:fill="E6E6E6"/>
            <w:noWrap/>
            <w:hideMark/>
          </w:tcPr>
          <w:p w14:paraId="37CD6D92" w14:textId="77777777" w:rsidR="00C320F6" w:rsidRPr="005003B4" w:rsidRDefault="00C320F6" w:rsidP="000D2D7F">
            <w:pPr>
              <w:spacing w:before="0"/>
              <w:outlineLvl w:val="1"/>
              <w:rPr>
                <w:rFonts w:ascii="Calibri" w:eastAsia="Times New Roman" w:hAnsi="Calibri" w:cs="Calibri"/>
                <w:sz w:val="22"/>
                <w:szCs w:val="22"/>
              </w:rPr>
            </w:pPr>
            <w:r w:rsidRPr="005003B4">
              <w:rPr>
                <w:rFonts w:ascii="Calibri" w:eastAsia="Times New Roman" w:hAnsi="Calibri" w:cs="Calibri"/>
                <w:sz w:val="22"/>
                <w:szCs w:val="22"/>
              </w:rPr>
              <w:t>2</w:t>
            </w:r>
          </w:p>
        </w:tc>
        <w:tc>
          <w:tcPr>
            <w:tcW w:w="3182" w:type="dxa"/>
            <w:tcBorders>
              <w:top w:val="single" w:sz="4" w:space="0" w:color="808080"/>
              <w:left w:val="nil"/>
              <w:bottom w:val="nil"/>
              <w:right w:val="single" w:sz="4" w:space="0" w:color="808080"/>
            </w:tcBorders>
            <w:shd w:val="clear" w:color="000000" w:fill="E6E6E6"/>
            <w:hideMark/>
          </w:tcPr>
          <w:p w14:paraId="5EF14AE3" w14:textId="77777777" w:rsidR="00C320F6" w:rsidRPr="005003B4" w:rsidRDefault="00C320F6" w:rsidP="000D2D7F">
            <w:pPr>
              <w:spacing w:before="0"/>
              <w:outlineLvl w:val="1"/>
              <w:rPr>
                <w:rFonts w:ascii="Calibri" w:eastAsia="Times New Roman" w:hAnsi="Calibri" w:cs="Calibri"/>
                <w:sz w:val="22"/>
                <w:szCs w:val="22"/>
              </w:rPr>
            </w:pPr>
            <w:hyperlink r:id="rId929" w:anchor="RANGE!fulla2fce6786a189327bdeeedc0221fcf6eb9e795c7c22c1f4162f7f850ce0cd4da" w:history="1">
              <w:r w:rsidRPr="005003B4">
                <w:rPr>
                  <w:rFonts w:ascii="Calibri" w:eastAsia="Times New Roman" w:hAnsi="Calibri" w:cs="Calibri"/>
                  <w:sz w:val="22"/>
                  <w:szCs w:val="22"/>
                </w:rPr>
                <w:t xml:space="preserve">        Cancellation Right</w:t>
              </w:r>
            </w:hyperlink>
          </w:p>
        </w:tc>
        <w:tc>
          <w:tcPr>
            <w:tcW w:w="2520" w:type="dxa"/>
            <w:tcBorders>
              <w:top w:val="single" w:sz="4" w:space="0" w:color="808080"/>
              <w:left w:val="nil"/>
              <w:bottom w:val="nil"/>
              <w:right w:val="single" w:sz="4" w:space="0" w:color="808080"/>
            </w:tcBorders>
            <w:shd w:val="clear" w:color="000000" w:fill="E6E6E6"/>
            <w:hideMark/>
          </w:tcPr>
          <w:p w14:paraId="69D2BFED" w14:textId="77777777" w:rsidR="00C320F6" w:rsidRPr="005003B4" w:rsidRDefault="00C320F6" w:rsidP="000D2D7F">
            <w:pPr>
              <w:spacing w:before="0"/>
              <w:outlineLvl w:val="1"/>
              <w:rPr>
                <w:rFonts w:ascii="Calibri" w:eastAsia="Times New Roman" w:hAnsi="Calibri" w:cs="Calibri"/>
                <w:sz w:val="22"/>
                <w:szCs w:val="22"/>
              </w:rPr>
            </w:pPr>
            <w:r w:rsidRPr="005003B4">
              <w:rPr>
                <w:rFonts w:ascii="Calibri" w:eastAsia="Times New Roman" w:hAnsi="Calibri" w:cs="Calibri"/>
                <w:sz w:val="22"/>
                <w:szCs w:val="22"/>
              </w:rPr>
              <w:t>&lt;CxlRght&gt;</w:t>
            </w:r>
          </w:p>
        </w:tc>
        <w:tc>
          <w:tcPr>
            <w:tcW w:w="810" w:type="dxa"/>
            <w:tcBorders>
              <w:top w:val="single" w:sz="4" w:space="0" w:color="808080"/>
              <w:left w:val="nil"/>
              <w:bottom w:val="nil"/>
              <w:right w:val="single" w:sz="4" w:space="0" w:color="808080"/>
            </w:tcBorders>
            <w:shd w:val="clear" w:color="000000" w:fill="E6E6E6"/>
            <w:noWrap/>
            <w:hideMark/>
          </w:tcPr>
          <w:p w14:paraId="5519E2A7" w14:textId="77777777" w:rsidR="00C320F6" w:rsidRPr="005003B4" w:rsidRDefault="00C320F6" w:rsidP="000D2D7F">
            <w:pPr>
              <w:spacing w:before="0"/>
              <w:outlineLvl w:val="1"/>
              <w:rPr>
                <w:rFonts w:ascii="Calibri" w:eastAsia="Times New Roman" w:hAnsi="Calibri" w:cs="Calibri"/>
                <w:sz w:val="22"/>
                <w:szCs w:val="22"/>
              </w:rPr>
            </w:pPr>
            <w:r w:rsidRPr="005003B4">
              <w:rPr>
                <w:rFonts w:ascii="Calibri" w:eastAsia="Times New Roman" w:hAnsi="Calibri" w:cs="Calibri"/>
                <w:sz w:val="22"/>
                <w:szCs w:val="22"/>
              </w:rPr>
              <w:t>[0..1]</w:t>
            </w:r>
          </w:p>
        </w:tc>
        <w:tc>
          <w:tcPr>
            <w:tcW w:w="3982" w:type="dxa"/>
            <w:tcBorders>
              <w:top w:val="single" w:sz="4" w:space="0" w:color="808080"/>
              <w:left w:val="nil"/>
              <w:bottom w:val="nil"/>
              <w:right w:val="single" w:sz="4" w:space="0" w:color="808080"/>
            </w:tcBorders>
            <w:shd w:val="clear" w:color="000000" w:fill="E6E6E6"/>
            <w:noWrap/>
            <w:hideMark/>
          </w:tcPr>
          <w:p w14:paraId="5D190EA9" w14:textId="77777777" w:rsidR="00C320F6" w:rsidRPr="005003B4" w:rsidRDefault="00C320F6" w:rsidP="000D2D7F">
            <w:pPr>
              <w:spacing w:before="0"/>
              <w:outlineLvl w:val="1"/>
              <w:rPr>
                <w:rFonts w:ascii="Calibri" w:eastAsia="Times New Roman" w:hAnsi="Calibri" w:cs="Calibri"/>
                <w:sz w:val="22"/>
                <w:szCs w:val="22"/>
              </w:rPr>
            </w:pPr>
            <w:r w:rsidRPr="005003B4">
              <w:rPr>
                <w:rFonts w:ascii="Calibri" w:eastAsia="Times New Roman" w:hAnsi="Calibri" w:cs="Calibri"/>
                <w:sz w:val="22"/>
                <w:szCs w:val="22"/>
              </w:rPr>
              <w:t>Choice</w:t>
            </w:r>
          </w:p>
        </w:tc>
      </w:tr>
      <w:tr w:rsidR="00C320F6" w:rsidRPr="005003B4" w14:paraId="24C38C63" w14:textId="77777777" w:rsidTr="009F71BE">
        <w:trPr>
          <w:trHeight w:val="300"/>
        </w:trPr>
        <w:tc>
          <w:tcPr>
            <w:tcW w:w="468" w:type="dxa"/>
            <w:tcBorders>
              <w:top w:val="single" w:sz="4" w:space="0" w:color="808080"/>
              <w:left w:val="single" w:sz="4" w:space="0" w:color="808080"/>
              <w:bottom w:val="nil"/>
              <w:right w:val="single" w:sz="4" w:space="0" w:color="808080"/>
            </w:tcBorders>
            <w:shd w:val="clear" w:color="000000" w:fill="E6E6E6"/>
            <w:noWrap/>
            <w:hideMark/>
          </w:tcPr>
          <w:p w14:paraId="305E7B89" w14:textId="77777777" w:rsidR="00C320F6" w:rsidRPr="005003B4" w:rsidRDefault="00C320F6" w:rsidP="000D2D7F">
            <w:pPr>
              <w:spacing w:before="0"/>
              <w:outlineLvl w:val="1"/>
              <w:rPr>
                <w:rFonts w:ascii="Calibri" w:eastAsia="Times New Roman" w:hAnsi="Calibri" w:cs="Calibri"/>
                <w:sz w:val="22"/>
                <w:szCs w:val="22"/>
              </w:rPr>
            </w:pPr>
            <w:r w:rsidRPr="005003B4">
              <w:rPr>
                <w:rFonts w:ascii="Calibri" w:eastAsia="Times New Roman" w:hAnsi="Calibri" w:cs="Calibri"/>
                <w:sz w:val="22"/>
                <w:szCs w:val="22"/>
              </w:rPr>
              <w:t>2</w:t>
            </w:r>
          </w:p>
        </w:tc>
        <w:tc>
          <w:tcPr>
            <w:tcW w:w="3182" w:type="dxa"/>
            <w:tcBorders>
              <w:top w:val="single" w:sz="4" w:space="0" w:color="808080"/>
              <w:left w:val="nil"/>
              <w:bottom w:val="nil"/>
              <w:right w:val="single" w:sz="4" w:space="0" w:color="808080"/>
            </w:tcBorders>
            <w:shd w:val="clear" w:color="000000" w:fill="E6E6E6"/>
            <w:hideMark/>
          </w:tcPr>
          <w:p w14:paraId="33B5F6AF" w14:textId="77777777" w:rsidR="00C320F6" w:rsidRPr="005003B4" w:rsidRDefault="00C320F6" w:rsidP="000D2D7F">
            <w:pPr>
              <w:spacing w:before="0"/>
              <w:outlineLvl w:val="1"/>
              <w:rPr>
                <w:rFonts w:ascii="Calibri" w:eastAsia="Times New Roman" w:hAnsi="Calibri" w:cs="Calibri"/>
                <w:sz w:val="22"/>
                <w:szCs w:val="22"/>
              </w:rPr>
            </w:pPr>
            <w:hyperlink r:id="rId930" w:anchor="RANGE!full05e79546e84143b2a637be2d030823699d32e35af9ed9f45baf887aa4715e3a2" w:history="1">
              <w:r w:rsidRPr="005003B4">
                <w:rPr>
                  <w:rFonts w:ascii="Calibri" w:eastAsia="Times New Roman" w:hAnsi="Calibri" w:cs="Calibri"/>
                  <w:sz w:val="22"/>
                  <w:szCs w:val="22"/>
                </w:rPr>
                <w:t xml:space="preserve">        Investment Account Details</w:t>
              </w:r>
            </w:hyperlink>
          </w:p>
        </w:tc>
        <w:tc>
          <w:tcPr>
            <w:tcW w:w="2520" w:type="dxa"/>
            <w:tcBorders>
              <w:top w:val="single" w:sz="4" w:space="0" w:color="808080"/>
              <w:left w:val="nil"/>
              <w:bottom w:val="nil"/>
              <w:right w:val="single" w:sz="4" w:space="0" w:color="808080"/>
            </w:tcBorders>
            <w:shd w:val="clear" w:color="000000" w:fill="E6E6E6"/>
            <w:hideMark/>
          </w:tcPr>
          <w:p w14:paraId="66C56F17" w14:textId="77777777" w:rsidR="00C320F6" w:rsidRPr="005003B4" w:rsidRDefault="00C320F6" w:rsidP="000D2D7F">
            <w:pPr>
              <w:spacing w:before="0"/>
              <w:outlineLvl w:val="1"/>
              <w:rPr>
                <w:rFonts w:ascii="Calibri" w:eastAsia="Times New Roman" w:hAnsi="Calibri" w:cs="Calibri"/>
                <w:sz w:val="22"/>
                <w:szCs w:val="22"/>
              </w:rPr>
            </w:pPr>
            <w:r w:rsidRPr="005003B4">
              <w:rPr>
                <w:rFonts w:ascii="Calibri" w:eastAsia="Times New Roman" w:hAnsi="Calibri" w:cs="Calibri"/>
                <w:sz w:val="22"/>
                <w:szCs w:val="22"/>
              </w:rPr>
              <w:t>&lt;InvstmtAcctDtls&gt;</w:t>
            </w:r>
          </w:p>
        </w:tc>
        <w:tc>
          <w:tcPr>
            <w:tcW w:w="810" w:type="dxa"/>
            <w:tcBorders>
              <w:top w:val="single" w:sz="4" w:space="0" w:color="808080"/>
              <w:left w:val="nil"/>
              <w:bottom w:val="nil"/>
              <w:right w:val="single" w:sz="4" w:space="0" w:color="808080"/>
            </w:tcBorders>
            <w:shd w:val="clear" w:color="000000" w:fill="E6E6E6"/>
            <w:noWrap/>
            <w:hideMark/>
          </w:tcPr>
          <w:p w14:paraId="3F43A530" w14:textId="77777777" w:rsidR="00C320F6" w:rsidRPr="005003B4" w:rsidRDefault="00C320F6" w:rsidP="000D2D7F">
            <w:pPr>
              <w:spacing w:before="0"/>
              <w:outlineLvl w:val="1"/>
              <w:rPr>
                <w:rFonts w:ascii="Calibri" w:eastAsia="Times New Roman" w:hAnsi="Calibri" w:cs="Calibri"/>
                <w:sz w:val="22"/>
                <w:szCs w:val="22"/>
              </w:rPr>
            </w:pPr>
            <w:r w:rsidRPr="005003B4">
              <w:rPr>
                <w:rFonts w:ascii="Calibri" w:eastAsia="Times New Roman" w:hAnsi="Calibri" w:cs="Calibri"/>
                <w:sz w:val="22"/>
                <w:szCs w:val="22"/>
              </w:rPr>
              <w:t>[1..1]</w:t>
            </w:r>
          </w:p>
        </w:tc>
        <w:tc>
          <w:tcPr>
            <w:tcW w:w="3982" w:type="dxa"/>
            <w:tcBorders>
              <w:top w:val="single" w:sz="4" w:space="0" w:color="808080"/>
              <w:left w:val="nil"/>
              <w:bottom w:val="nil"/>
              <w:right w:val="single" w:sz="4" w:space="0" w:color="808080"/>
            </w:tcBorders>
            <w:shd w:val="clear" w:color="000000" w:fill="E6E6E6"/>
            <w:noWrap/>
            <w:hideMark/>
          </w:tcPr>
          <w:p w14:paraId="2125087E" w14:textId="77777777" w:rsidR="00C320F6" w:rsidRPr="005003B4" w:rsidRDefault="00C320F6" w:rsidP="000D2D7F">
            <w:pPr>
              <w:spacing w:before="0"/>
              <w:outlineLvl w:val="1"/>
              <w:rPr>
                <w:rFonts w:ascii="Calibri" w:eastAsia="Times New Roman" w:hAnsi="Calibri" w:cs="Calibri"/>
                <w:sz w:val="22"/>
                <w:szCs w:val="22"/>
              </w:rPr>
            </w:pPr>
            <w:r w:rsidRPr="005003B4">
              <w:rPr>
                <w:rFonts w:ascii="Calibri" w:eastAsia="Times New Roman" w:hAnsi="Calibri" w:cs="Calibri"/>
                <w:sz w:val="22"/>
                <w:szCs w:val="22"/>
              </w:rPr>
              <w:t> </w:t>
            </w:r>
          </w:p>
        </w:tc>
      </w:tr>
      <w:tr w:rsidR="00C320F6" w:rsidRPr="005003B4" w14:paraId="4C9A32E6" w14:textId="77777777" w:rsidTr="009F71BE">
        <w:trPr>
          <w:trHeight w:val="300"/>
        </w:trPr>
        <w:tc>
          <w:tcPr>
            <w:tcW w:w="468" w:type="dxa"/>
            <w:tcBorders>
              <w:top w:val="single" w:sz="4" w:space="0" w:color="808080"/>
              <w:left w:val="single" w:sz="4" w:space="0" w:color="808080"/>
              <w:bottom w:val="nil"/>
              <w:right w:val="single" w:sz="4" w:space="0" w:color="808080"/>
            </w:tcBorders>
            <w:shd w:val="clear" w:color="000000" w:fill="E6E6E6"/>
            <w:noWrap/>
            <w:hideMark/>
          </w:tcPr>
          <w:p w14:paraId="7CED77CB" w14:textId="77777777" w:rsidR="00C320F6" w:rsidRPr="005003B4" w:rsidRDefault="00C320F6" w:rsidP="000D2D7F">
            <w:pPr>
              <w:spacing w:before="0"/>
              <w:outlineLvl w:val="1"/>
              <w:rPr>
                <w:rFonts w:ascii="Calibri" w:eastAsia="Times New Roman" w:hAnsi="Calibri" w:cs="Calibri"/>
                <w:sz w:val="22"/>
                <w:szCs w:val="22"/>
              </w:rPr>
            </w:pPr>
            <w:r w:rsidRPr="005003B4">
              <w:rPr>
                <w:rFonts w:ascii="Calibri" w:eastAsia="Times New Roman" w:hAnsi="Calibri" w:cs="Calibri"/>
                <w:sz w:val="22"/>
                <w:szCs w:val="22"/>
              </w:rPr>
              <w:t>2</w:t>
            </w:r>
          </w:p>
        </w:tc>
        <w:tc>
          <w:tcPr>
            <w:tcW w:w="3182" w:type="dxa"/>
            <w:tcBorders>
              <w:top w:val="single" w:sz="4" w:space="0" w:color="808080"/>
              <w:left w:val="nil"/>
              <w:bottom w:val="nil"/>
              <w:right w:val="single" w:sz="4" w:space="0" w:color="808080"/>
            </w:tcBorders>
            <w:shd w:val="clear" w:color="000000" w:fill="E6E6E6"/>
            <w:hideMark/>
          </w:tcPr>
          <w:p w14:paraId="3D19B20A" w14:textId="77777777" w:rsidR="00C320F6" w:rsidRPr="005003B4" w:rsidRDefault="00C320F6" w:rsidP="000D2D7F">
            <w:pPr>
              <w:spacing w:before="0"/>
              <w:outlineLvl w:val="1"/>
              <w:rPr>
                <w:rFonts w:ascii="Calibri" w:eastAsia="Times New Roman" w:hAnsi="Calibri" w:cs="Calibri"/>
                <w:sz w:val="22"/>
                <w:szCs w:val="22"/>
              </w:rPr>
            </w:pPr>
            <w:hyperlink r:id="rId931" w:anchor="RANGE!full4d826717cfcab693c7a902bc0692df2c5f0dc5f60876fea4d55e1a4496545f03" w:history="1">
              <w:r w:rsidRPr="005003B4">
                <w:rPr>
                  <w:rFonts w:ascii="Calibri" w:eastAsia="Times New Roman" w:hAnsi="Calibri" w:cs="Calibri"/>
                  <w:sz w:val="22"/>
                  <w:szCs w:val="22"/>
                </w:rPr>
                <w:t xml:space="preserve">        Beneficiary Details</w:t>
              </w:r>
            </w:hyperlink>
          </w:p>
        </w:tc>
        <w:tc>
          <w:tcPr>
            <w:tcW w:w="2520" w:type="dxa"/>
            <w:tcBorders>
              <w:top w:val="single" w:sz="4" w:space="0" w:color="808080"/>
              <w:left w:val="nil"/>
              <w:bottom w:val="nil"/>
              <w:right w:val="single" w:sz="4" w:space="0" w:color="808080"/>
            </w:tcBorders>
            <w:shd w:val="clear" w:color="000000" w:fill="E6E6E6"/>
            <w:hideMark/>
          </w:tcPr>
          <w:p w14:paraId="1DCFF6E3" w14:textId="77777777" w:rsidR="00C320F6" w:rsidRPr="005003B4" w:rsidRDefault="00C320F6" w:rsidP="000D2D7F">
            <w:pPr>
              <w:spacing w:before="0"/>
              <w:outlineLvl w:val="1"/>
              <w:rPr>
                <w:rFonts w:ascii="Calibri" w:eastAsia="Times New Roman" w:hAnsi="Calibri" w:cs="Calibri"/>
                <w:sz w:val="22"/>
                <w:szCs w:val="22"/>
              </w:rPr>
            </w:pPr>
            <w:r w:rsidRPr="005003B4">
              <w:rPr>
                <w:rFonts w:ascii="Calibri" w:eastAsia="Times New Roman" w:hAnsi="Calibri" w:cs="Calibri"/>
                <w:sz w:val="22"/>
                <w:szCs w:val="22"/>
              </w:rPr>
              <w:t>&lt;BnfcryDtls&gt;</w:t>
            </w:r>
          </w:p>
        </w:tc>
        <w:tc>
          <w:tcPr>
            <w:tcW w:w="810" w:type="dxa"/>
            <w:tcBorders>
              <w:top w:val="single" w:sz="4" w:space="0" w:color="808080"/>
              <w:left w:val="nil"/>
              <w:bottom w:val="nil"/>
              <w:right w:val="single" w:sz="4" w:space="0" w:color="808080"/>
            </w:tcBorders>
            <w:shd w:val="clear" w:color="000000" w:fill="E6E6E6"/>
            <w:noWrap/>
            <w:hideMark/>
          </w:tcPr>
          <w:p w14:paraId="4E3F205B" w14:textId="77777777" w:rsidR="00C320F6" w:rsidRPr="005003B4" w:rsidRDefault="00C320F6" w:rsidP="000D2D7F">
            <w:pPr>
              <w:spacing w:before="0"/>
              <w:outlineLvl w:val="1"/>
              <w:rPr>
                <w:rFonts w:ascii="Calibri" w:eastAsia="Times New Roman" w:hAnsi="Calibri" w:cs="Calibri"/>
                <w:sz w:val="22"/>
                <w:szCs w:val="22"/>
              </w:rPr>
            </w:pPr>
            <w:r w:rsidRPr="005003B4">
              <w:rPr>
                <w:rFonts w:ascii="Calibri" w:eastAsia="Times New Roman" w:hAnsi="Calibri" w:cs="Calibri"/>
                <w:sz w:val="22"/>
                <w:szCs w:val="22"/>
              </w:rPr>
              <w:t>[0..*]</w:t>
            </w:r>
          </w:p>
        </w:tc>
        <w:tc>
          <w:tcPr>
            <w:tcW w:w="3982" w:type="dxa"/>
            <w:tcBorders>
              <w:top w:val="single" w:sz="4" w:space="0" w:color="808080"/>
              <w:left w:val="nil"/>
              <w:bottom w:val="nil"/>
              <w:right w:val="single" w:sz="4" w:space="0" w:color="808080"/>
            </w:tcBorders>
            <w:shd w:val="clear" w:color="000000" w:fill="E6E6E6"/>
            <w:noWrap/>
            <w:hideMark/>
          </w:tcPr>
          <w:p w14:paraId="66C91E3F" w14:textId="77777777" w:rsidR="00C320F6" w:rsidRPr="005003B4" w:rsidRDefault="00C320F6" w:rsidP="000D2D7F">
            <w:pPr>
              <w:spacing w:before="0"/>
              <w:outlineLvl w:val="1"/>
              <w:rPr>
                <w:rFonts w:ascii="Calibri" w:eastAsia="Times New Roman" w:hAnsi="Calibri" w:cs="Calibri"/>
                <w:sz w:val="22"/>
                <w:szCs w:val="22"/>
              </w:rPr>
            </w:pPr>
            <w:r w:rsidRPr="005003B4">
              <w:rPr>
                <w:rFonts w:ascii="Calibri" w:eastAsia="Times New Roman" w:hAnsi="Calibri" w:cs="Calibri"/>
                <w:sz w:val="22"/>
                <w:szCs w:val="22"/>
              </w:rPr>
              <w:t> </w:t>
            </w:r>
          </w:p>
        </w:tc>
      </w:tr>
      <w:tr w:rsidR="00C320F6" w:rsidRPr="005003B4" w14:paraId="6874AEE3" w14:textId="77777777" w:rsidTr="009F71BE">
        <w:trPr>
          <w:trHeight w:val="300"/>
        </w:trPr>
        <w:tc>
          <w:tcPr>
            <w:tcW w:w="468" w:type="dxa"/>
            <w:tcBorders>
              <w:top w:val="single" w:sz="4" w:space="0" w:color="808080"/>
              <w:left w:val="single" w:sz="4" w:space="0" w:color="808080"/>
              <w:bottom w:val="nil"/>
              <w:right w:val="single" w:sz="4" w:space="0" w:color="808080"/>
            </w:tcBorders>
            <w:shd w:val="clear" w:color="000000" w:fill="E6E6E6"/>
            <w:noWrap/>
            <w:hideMark/>
          </w:tcPr>
          <w:p w14:paraId="529F7D7E" w14:textId="77777777" w:rsidR="00C320F6" w:rsidRPr="005003B4" w:rsidRDefault="00C320F6" w:rsidP="000D2D7F">
            <w:pPr>
              <w:spacing w:before="0"/>
              <w:outlineLvl w:val="1"/>
              <w:rPr>
                <w:rFonts w:ascii="Calibri" w:eastAsia="Times New Roman" w:hAnsi="Calibri" w:cs="Calibri"/>
                <w:sz w:val="22"/>
                <w:szCs w:val="22"/>
              </w:rPr>
            </w:pPr>
            <w:r w:rsidRPr="005003B4">
              <w:rPr>
                <w:rFonts w:ascii="Calibri" w:eastAsia="Times New Roman" w:hAnsi="Calibri" w:cs="Calibri"/>
                <w:sz w:val="22"/>
                <w:szCs w:val="22"/>
              </w:rPr>
              <w:t>2</w:t>
            </w:r>
          </w:p>
        </w:tc>
        <w:tc>
          <w:tcPr>
            <w:tcW w:w="3182" w:type="dxa"/>
            <w:tcBorders>
              <w:top w:val="single" w:sz="4" w:space="0" w:color="808080"/>
              <w:left w:val="nil"/>
              <w:bottom w:val="nil"/>
              <w:right w:val="single" w:sz="4" w:space="0" w:color="808080"/>
            </w:tcBorders>
            <w:shd w:val="clear" w:color="000000" w:fill="E6E6E6"/>
            <w:hideMark/>
          </w:tcPr>
          <w:p w14:paraId="4B9E1FBE" w14:textId="77777777" w:rsidR="00C320F6" w:rsidRPr="005003B4" w:rsidRDefault="00C320F6" w:rsidP="000D2D7F">
            <w:pPr>
              <w:spacing w:before="0"/>
              <w:outlineLvl w:val="1"/>
              <w:rPr>
                <w:rFonts w:ascii="Calibri" w:eastAsia="Times New Roman" w:hAnsi="Calibri" w:cs="Calibri"/>
                <w:sz w:val="22"/>
                <w:szCs w:val="22"/>
              </w:rPr>
            </w:pPr>
            <w:hyperlink r:id="rId932" w:anchor="RANGE!fullc38c8697f299a8da8f80ba8d20ffbbbbe00eaab109cc9aab67552c974e0c8e7f" w:history="1">
              <w:r w:rsidRPr="005003B4">
                <w:rPr>
                  <w:rFonts w:ascii="Calibri" w:eastAsia="Times New Roman" w:hAnsi="Calibri" w:cs="Calibri"/>
                  <w:sz w:val="22"/>
                  <w:szCs w:val="22"/>
                </w:rPr>
                <w:t xml:space="preserve">        Individual Execution Details</w:t>
              </w:r>
            </w:hyperlink>
          </w:p>
        </w:tc>
        <w:tc>
          <w:tcPr>
            <w:tcW w:w="2520" w:type="dxa"/>
            <w:tcBorders>
              <w:top w:val="single" w:sz="4" w:space="0" w:color="808080"/>
              <w:left w:val="nil"/>
              <w:bottom w:val="nil"/>
              <w:right w:val="single" w:sz="4" w:space="0" w:color="808080"/>
            </w:tcBorders>
            <w:shd w:val="clear" w:color="000000" w:fill="E6E6E6"/>
            <w:hideMark/>
          </w:tcPr>
          <w:p w14:paraId="0C34951E" w14:textId="77777777" w:rsidR="00C320F6" w:rsidRPr="005003B4" w:rsidRDefault="00C320F6" w:rsidP="000D2D7F">
            <w:pPr>
              <w:spacing w:before="0"/>
              <w:outlineLvl w:val="1"/>
              <w:rPr>
                <w:rFonts w:ascii="Calibri" w:eastAsia="Times New Roman" w:hAnsi="Calibri" w:cs="Calibri"/>
                <w:sz w:val="22"/>
                <w:szCs w:val="22"/>
              </w:rPr>
            </w:pPr>
            <w:r w:rsidRPr="005003B4">
              <w:rPr>
                <w:rFonts w:ascii="Calibri" w:eastAsia="Times New Roman" w:hAnsi="Calibri" w:cs="Calibri"/>
                <w:sz w:val="22"/>
                <w:szCs w:val="22"/>
              </w:rPr>
              <w:t>&lt;IndvExctnDtls&gt;</w:t>
            </w:r>
          </w:p>
        </w:tc>
        <w:tc>
          <w:tcPr>
            <w:tcW w:w="810" w:type="dxa"/>
            <w:tcBorders>
              <w:top w:val="single" w:sz="4" w:space="0" w:color="808080"/>
              <w:left w:val="nil"/>
              <w:bottom w:val="nil"/>
              <w:right w:val="single" w:sz="4" w:space="0" w:color="808080"/>
            </w:tcBorders>
            <w:shd w:val="clear" w:color="000000" w:fill="E6E6E6"/>
            <w:noWrap/>
            <w:hideMark/>
          </w:tcPr>
          <w:p w14:paraId="58495240" w14:textId="77777777" w:rsidR="00C320F6" w:rsidRPr="005003B4" w:rsidRDefault="00C320F6" w:rsidP="000D2D7F">
            <w:pPr>
              <w:spacing w:before="0"/>
              <w:outlineLvl w:val="1"/>
              <w:rPr>
                <w:rFonts w:ascii="Calibri" w:eastAsia="Times New Roman" w:hAnsi="Calibri" w:cs="Calibri"/>
                <w:sz w:val="22"/>
                <w:szCs w:val="22"/>
              </w:rPr>
            </w:pPr>
            <w:r w:rsidRPr="005003B4">
              <w:rPr>
                <w:rFonts w:ascii="Calibri" w:eastAsia="Times New Roman" w:hAnsi="Calibri" w:cs="Calibri"/>
                <w:sz w:val="22"/>
                <w:szCs w:val="22"/>
              </w:rPr>
              <w:t>[1..*]</w:t>
            </w:r>
          </w:p>
        </w:tc>
        <w:tc>
          <w:tcPr>
            <w:tcW w:w="3982" w:type="dxa"/>
            <w:tcBorders>
              <w:top w:val="single" w:sz="4" w:space="0" w:color="808080"/>
              <w:left w:val="nil"/>
              <w:bottom w:val="nil"/>
              <w:right w:val="single" w:sz="4" w:space="0" w:color="808080"/>
            </w:tcBorders>
            <w:shd w:val="clear" w:color="000000" w:fill="E6E6E6"/>
            <w:noWrap/>
            <w:hideMark/>
          </w:tcPr>
          <w:p w14:paraId="0FE53D7D" w14:textId="77777777" w:rsidR="00C320F6" w:rsidRPr="005003B4" w:rsidRDefault="00C320F6" w:rsidP="000D2D7F">
            <w:pPr>
              <w:spacing w:before="0"/>
              <w:outlineLvl w:val="1"/>
              <w:rPr>
                <w:rFonts w:ascii="Calibri" w:eastAsia="Times New Roman" w:hAnsi="Calibri" w:cs="Calibri"/>
                <w:sz w:val="22"/>
                <w:szCs w:val="22"/>
              </w:rPr>
            </w:pPr>
            <w:r w:rsidRPr="005003B4">
              <w:rPr>
                <w:rFonts w:ascii="Calibri" w:eastAsia="Times New Roman" w:hAnsi="Calibri" w:cs="Calibri"/>
                <w:sz w:val="22"/>
                <w:szCs w:val="22"/>
              </w:rPr>
              <w:t> </w:t>
            </w:r>
          </w:p>
        </w:tc>
      </w:tr>
      <w:tr w:rsidR="00C320F6" w:rsidRPr="005003B4" w14:paraId="6FB626DF" w14:textId="77777777" w:rsidTr="009F71BE">
        <w:trPr>
          <w:trHeight w:val="300"/>
        </w:trPr>
        <w:tc>
          <w:tcPr>
            <w:tcW w:w="468" w:type="dxa"/>
            <w:tcBorders>
              <w:top w:val="single" w:sz="4" w:space="0" w:color="808080"/>
              <w:left w:val="single" w:sz="4" w:space="0" w:color="808080"/>
              <w:bottom w:val="nil"/>
              <w:right w:val="single" w:sz="4" w:space="0" w:color="808080"/>
            </w:tcBorders>
            <w:noWrap/>
            <w:hideMark/>
          </w:tcPr>
          <w:p w14:paraId="5F66296F" w14:textId="77777777" w:rsidR="00C320F6" w:rsidRPr="005003B4" w:rsidRDefault="00C320F6" w:rsidP="000D2D7F">
            <w:pPr>
              <w:spacing w:before="0"/>
              <w:outlineLvl w:val="2"/>
              <w:rPr>
                <w:rFonts w:ascii="Calibri" w:eastAsia="Times New Roman" w:hAnsi="Calibri" w:cs="Calibri"/>
                <w:sz w:val="22"/>
                <w:szCs w:val="22"/>
              </w:rPr>
            </w:pPr>
            <w:r w:rsidRPr="005003B4">
              <w:rPr>
                <w:rFonts w:ascii="Calibri" w:eastAsia="Times New Roman" w:hAnsi="Calibri" w:cs="Calibri"/>
                <w:sz w:val="22"/>
                <w:szCs w:val="22"/>
              </w:rPr>
              <w:t>3</w:t>
            </w:r>
          </w:p>
        </w:tc>
        <w:tc>
          <w:tcPr>
            <w:tcW w:w="3182" w:type="dxa"/>
            <w:tcBorders>
              <w:top w:val="single" w:sz="4" w:space="0" w:color="808080"/>
              <w:left w:val="nil"/>
              <w:bottom w:val="nil"/>
              <w:right w:val="single" w:sz="4" w:space="0" w:color="808080"/>
            </w:tcBorders>
            <w:hideMark/>
          </w:tcPr>
          <w:p w14:paraId="6D506189" w14:textId="77777777" w:rsidR="00C320F6" w:rsidRPr="005003B4" w:rsidRDefault="00C320F6" w:rsidP="000D2D7F">
            <w:pPr>
              <w:spacing w:before="0"/>
              <w:outlineLvl w:val="2"/>
              <w:rPr>
                <w:rFonts w:ascii="Calibri" w:eastAsia="Times New Roman" w:hAnsi="Calibri" w:cs="Calibri"/>
                <w:sz w:val="22"/>
                <w:szCs w:val="22"/>
              </w:rPr>
            </w:pPr>
            <w:hyperlink r:id="rId933" w:anchor="RANGE!full21916dde2418a3148c370a715ac1707073132b0ea2100f92a7b0613c412fec60" w:history="1">
              <w:r w:rsidRPr="005003B4">
                <w:rPr>
                  <w:rFonts w:ascii="Calibri" w:eastAsia="Times New Roman" w:hAnsi="Calibri" w:cs="Calibri"/>
                  <w:sz w:val="22"/>
                  <w:szCs w:val="22"/>
                </w:rPr>
                <w:t xml:space="preserve">            Order Reference</w:t>
              </w:r>
            </w:hyperlink>
          </w:p>
        </w:tc>
        <w:tc>
          <w:tcPr>
            <w:tcW w:w="2520" w:type="dxa"/>
            <w:tcBorders>
              <w:top w:val="single" w:sz="4" w:space="0" w:color="808080"/>
              <w:left w:val="nil"/>
              <w:bottom w:val="nil"/>
              <w:right w:val="single" w:sz="4" w:space="0" w:color="808080"/>
            </w:tcBorders>
            <w:hideMark/>
          </w:tcPr>
          <w:p w14:paraId="3FBAB949" w14:textId="77777777" w:rsidR="00C320F6" w:rsidRPr="005003B4" w:rsidRDefault="00C320F6" w:rsidP="000D2D7F">
            <w:pPr>
              <w:spacing w:before="0"/>
              <w:outlineLvl w:val="2"/>
              <w:rPr>
                <w:rFonts w:ascii="Calibri" w:eastAsia="Times New Roman" w:hAnsi="Calibri" w:cs="Calibri"/>
                <w:sz w:val="22"/>
                <w:szCs w:val="22"/>
              </w:rPr>
            </w:pPr>
            <w:r w:rsidRPr="005003B4">
              <w:rPr>
                <w:rFonts w:ascii="Calibri" w:eastAsia="Times New Roman" w:hAnsi="Calibri" w:cs="Calibri"/>
                <w:sz w:val="22"/>
                <w:szCs w:val="22"/>
              </w:rPr>
              <w:t>&lt;OrdrRef&gt;</w:t>
            </w:r>
          </w:p>
        </w:tc>
        <w:tc>
          <w:tcPr>
            <w:tcW w:w="810" w:type="dxa"/>
            <w:tcBorders>
              <w:top w:val="single" w:sz="4" w:space="0" w:color="808080"/>
              <w:left w:val="nil"/>
              <w:bottom w:val="nil"/>
              <w:right w:val="single" w:sz="4" w:space="0" w:color="808080"/>
            </w:tcBorders>
            <w:noWrap/>
            <w:hideMark/>
          </w:tcPr>
          <w:p w14:paraId="7962EA60" w14:textId="77777777" w:rsidR="00C320F6" w:rsidRPr="005003B4" w:rsidRDefault="00C320F6" w:rsidP="000D2D7F">
            <w:pPr>
              <w:spacing w:before="0"/>
              <w:outlineLvl w:val="2"/>
              <w:rPr>
                <w:rFonts w:ascii="Calibri" w:eastAsia="Times New Roman" w:hAnsi="Calibri" w:cs="Calibri"/>
                <w:sz w:val="22"/>
                <w:szCs w:val="22"/>
              </w:rPr>
            </w:pPr>
            <w:r w:rsidRPr="005003B4">
              <w:rPr>
                <w:rFonts w:ascii="Calibri" w:eastAsia="Times New Roman" w:hAnsi="Calibri" w:cs="Calibri"/>
                <w:sz w:val="22"/>
                <w:szCs w:val="22"/>
              </w:rPr>
              <w:t>[1..1]</w:t>
            </w:r>
          </w:p>
        </w:tc>
        <w:tc>
          <w:tcPr>
            <w:tcW w:w="3982" w:type="dxa"/>
            <w:tcBorders>
              <w:top w:val="single" w:sz="4" w:space="0" w:color="808080"/>
              <w:left w:val="nil"/>
              <w:bottom w:val="nil"/>
              <w:right w:val="single" w:sz="4" w:space="0" w:color="808080"/>
            </w:tcBorders>
            <w:hideMark/>
          </w:tcPr>
          <w:p w14:paraId="62C6624E" w14:textId="77777777" w:rsidR="00C320F6" w:rsidRPr="005003B4" w:rsidRDefault="00C320F6" w:rsidP="000D2D7F">
            <w:pPr>
              <w:spacing w:before="0"/>
              <w:outlineLvl w:val="2"/>
              <w:rPr>
                <w:rFonts w:ascii="Calibri" w:eastAsia="Times New Roman" w:hAnsi="Calibri" w:cs="Calibri"/>
                <w:sz w:val="22"/>
                <w:szCs w:val="22"/>
              </w:rPr>
            </w:pPr>
            <w:r w:rsidRPr="005003B4">
              <w:rPr>
                <w:rFonts w:ascii="Calibri" w:eastAsia="Times New Roman" w:hAnsi="Calibri" w:cs="Calibri"/>
                <w:sz w:val="22"/>
                <w:szCs w:val="22"/>
              </w:rPr>
              <w:t>text{1,35}</w:t>
            </w:r>
          </w:p>
        </w:tc>
      </w:tr>
      <w:tr w:rsidR="00C320F6" w:rsidRPr="005003B4" w14:paraId="158ED4F1" w14:textId="77777777" w:rsidTr="009F71BE">
        <w:trPr>
          <w:trHeight w:val="300"/>
        </w:trPr>
        <w:tc>
          <w:tcPr>
            <w:tcW w:w="468" w:type="dxa"/>
            <w:tcBorders>
              <w:top w:val="single" w:sz="4" w:space="0" w:color="808080"/>
              <w:left w:val="single" w:sz="4" w:space="0" w:color="808080"/>
              <w:bottom w:val="nil"/>
              <w:right w:val="single" w:sz="4" w:space="0" w:color="808080"/>
            </w:tcBorders>
            <w:noWrap/>
            <w:hideMark/>
          </w:tcPr>
          <w:p w14:paraId="39FE1F5D" w14:textId="77777777" w:rsidR="00C320F6" w:rsidRPr="005003B4" w:rsidRDefault="00C320F6" w:rsidP="000D2D7F">
            <w:pPr>
              <w:spacing w:before="0"/>
              <w:outlineLvl w:val="2"/>
              <w:rPr>
                <w:rFonts w:ascii="Calibri" w:eastAsia="Times New Roman" w:hAnsi="Calibri" w:cs="Calibri"/>
                <w:sz w:val="22"/>
                <w:szCs w:val="22"/>
              </w:rPr>
            </w:pPr>
            <w:r w:rsidRPr="005003B4">
              <w:rPr>
                <w:rFonts w:ascii="Calibri" w:eastAsia="Times New Roman" w:hAnsi="Calibri" w:cs="Calibri"/>
                <w:sz w:val="22"/>
                <w:szCs w:val="22"/>
              </w:rPr>
              <w:t>3</w:t>
            </w:r>
          </w:p>
        </w:tc>
        <w:tc>
          <w:tcPr>
            <w:tcW w:w="3182" w:type="dxa"/>
            <w:tcBorders>
              <w:top w:val="single" w:sz="4" w:space="0" w:color="808080"/>
              <w:left w:val="nil"/>
              <w:bottom w:val="nil"/>
              <w:right w:val="single" w:sz="4" w:space="0" w:color="808080"/>
            </w:tcBorders>
            <w:hideMark/>
          </w:tcPr>
          <w:p w14:paraId="6506116B" w14:textId="77777777" w:rsidR="00C320F6" w:rsidRPr="005003B4" w:rsidRDefault="00C320F6" w:rsidP="000D2D7F">
            <w:pPr>
              <w:spacing w:before="0"/>
              <w:outlineLvl w:val="2"/>
              <w:rPr>
                <w:rFonts w:ascii="Calibri" w:eastAsia="Times New Roman" w:hAnsi="Calibri" w:cs="Calibri"/>
                <w:sz w:val="22"/>
                <w:szCs w:val="22"/>
              </w:rPr>
            </w:pPr>
            <w:hyperlink r:id="rId934" w:anchor="RANGE!full061abc3fbe1dbaa760ccb34a8d919b1f7c6a16a73ff088280b5d6204e4bb9a8a" w:history="1">
              <w:r w:rsidRPr="005003B4">
                <w:rPr>
                  <w:rFonts w:ascii="Calibri" w:eastAsia="Times New Roman" w:hAnsi="Calibri" w:cs="Calibri"/>
                  <w:sz w:val="22"/>
                  <w:szCs w:val="22"/>
                </w:rPr>
                <w:t xml:space="preserve">            Client Reference</w:t>
              </w:r>
            </w:hyperlink>
          </w:p>
        </w:tc>
        <w:tc>
          <w:tcPr>
            <w:tcW w:w="2520" w:type="dxa"/>
            <w:tcBorders>
              <w:top w:val="single" w:sz="4" w:space="0" w:color="808080"/>
              <w:left w:val="nil"/>
              <w:bottom w:val="nil"/>
              <w:right w:val="single" w:sz="4" w:space="0" w:color="808080"/>
            </w:tcBorders>
            <w:hideMark/>
          </w:tcPr>
          <w:p w14:paraId="34D71F85" w14:textId="77777777" w:rsidR="00C320F6" w:rsidRPr="005003B4" w:rsidRDefault="00C320F6" w:rsidP="000D2D7F">
            <w:pPr>
              <w:spacing w:before="0"/>
              <w:outlineLvl w:val="2"/>
              <w:rPr>
                <w:rFonts w:ascii="Calibri" w:eastAsia="Times New Roman" w:hAnsi="Calibri" w:cs="Calibri"/>
                <w:sz w:val="22"/>
                <w:szCs w:val="22"/>
              </w:rPr>
            </w:pPr>
            <w:r w:rsidRPr="005003B4">
              <w:rPr>
                <w:rFonts w:ascii="Calibri" w:eastAsia="Times New Roman" w:hAnsi="Calibri" w:cs="Calibri"/>
                <w:sz w:val="22"/>
                <w:szCs w:val="22"/>
              </w:rPr>
              <w:t>&lt;ClntRef&gt;</w:t>
            </w:r>
          </w:p>
        </w:tc>
        <w:tc>
          <w:tcPr>
            <w:tcW w:w="810" w:type="dxa"/>
            <w:tcBorders>
              <w:top w:val="single" w:sz="4" w:space="0" w:color="808080"/>
              <w:left w:val="nil"/>
              <w:bottom w:val="nil"/>
              <w:right w:val="single" w:sz="4" w:space="0" w:color="808080"/>
            </w:tcBorders>
            <w:noWrap/>
            <w:hideMark/>
          </w:tcPr>
          <w:p w14:paraId="3BE10F80" w14:textId="77777777" w:rsidR="00C320F6" w:rsidRPr="005003B4" w:rsidRDefault="00C320F6" w:rsidP="000D2D7F">
            <w:pPr>
              <w:spacing w:before="0"/>
              <w:outlineLvl w:val="2"/>
              <w:rPr>
                <w:rFonts w:ascii="Calibri" w:eastAsia="Times New Roman" w:hAnsi="Calibri" w:cs="Calibri"/>
                <w:sz w:val="22"/>
                <w:szCs w:val="22"/>
              </w:rPr>
            </w:pPr>
            <w:r w:rsidRPr="005003B4">
              <w:rPr>
                <w:rFonts w:ascii="Calibri" w:eastAsia="Times New Roman" w:hAnsi="Calibri" w:cs="Calibri"/>
                <w:sz w:val="22"/>
                <w:szCs w:val="22"/>
              </w:rPr>
              <w:t>[0..1]</w:t>
            </w:r>
          </w:p>
        </w:tc>
        <w:tc>
          <w:tcPr>
            <w:tcW w:w="3982" w:type="dxa"/>
            <w:tcBorders>
              <w:top w:val="single" w:sz="4" w:space="0" w:color="808080"/>
              <w:left w:val="nil"/>
              <w:bottom w:val="nil"/>
              <w:right w:val="single" w:sz="4" w:space="0" w:color="808080"/>
            </w:tcBorders>
            <w:hideMark/>
          </w:tcPr>
          <w:p w14:paraId="441C87B4" w14:textId="77777777" w:rsidR="00C320F6" w:rsidRPr="005003B4" w:rsidRDefault="00C320F6" w:rsidP="000D2D7F">
            <w:pPr>
              <w:spacing w:before="0"/>
              <w:outlineLvl w:val="2"/>
              <w:rPr>
                <w:rFonts w:ascii="Calibri" w:eastAsia="Times New Roman" w:hAnsi="Calibri" w:cs="Calibri"/>
                <w:sz w:val="22"/>
                <w:szCs w:val="22"/>
              </w:rPr>
            </w:pPr>
            <w:r w:rsidRPr="005003B4">
              <w:rPr>
                <w:rFonts w:ascii="Calibri" w:eastAsia="Times New Roman" w:hAnsi="Calibri" w:cs="Calibri"/>
                <w:sz w:val="22"/>
                <w:szCs w:val="22"/>
              </w:rPr>
              <w:t>text{1,35}</w:t>
            </w:r>
          </w:p>
        </w:tc>
      </w:tr>
      <w:tr w:rsidR="00C320F6" w:rsidRPr="00F83BE7" w14:paraId="35F09901" w14:textId="77777777" w:rsidTr="009F71BE">
        <w:trPr>
          <w:trHeight w:val="300"/>
        </w:trPr>
        <w:tc>
          <w:tcPr>
            <w:tcW w:w="468" w:type="dxa"/>
            <w:tcBorders>
              <w:top w:val="single" w:sz="4" w:space="0" w:color="808080"/>
              <w:left w:val="single" w:sz="4" w:space="0" w:color="808080"/>
              <w:bottom w:val="nil"/>
              <w:right w:val="single" w:sz="4" w:space="0" w:color="808080"/>
            </w:tcBorders>
            <w:shd w:val="clear" w:color="auto" w:fill="CAEDFB"/>
            <w:noWrap/>
          </w:tcPr>
          <w:p w14:paraId="238BDF25" w14:textId="77777777" w:rsidR="00C320F6" w:rsidRPr="00F83BE7" w:rsidRDefault="00C320F6" w:rsidP="000D2D7F">
            <w:pPr>
              <w:spacing w:before="0"/>
              <w:outlineLvl w:val="2"/>
              <w:rPr>
                <w:rFonts w:ascii="Calibri" w:eastAsia="Times New Roman" w:hAnsi="Calibri" w:cs="Calibri"/>
                <w:b/>
                <w:bCs/>
                <w:sz w:val="22"/>
                <w:szCs w:val="22"/>
              </w:rPr>
            </w:pPr>
            <w:r>
              <w:rPr>
                <w:rFonts w:ascii="Calibri" w:eastAsia="Times New Roman" w:hAnsi="Calibri" w:cs="Calibri"/>
                <w:b/>
                <w:bCs/>
                <w:sz w:val="22"/>
                <w:szCs w:val="22"/>
              </w:rPr>
              <w:t>…</w:t>
            </w:r>
          </w:p>
        </w:tc>
        <w:tc>
          <w:tcPr>
            <w:tcW w:w="3182" w:type="dxa"/>
            <w:tcBorders>
              <w:top w:val="single" w:sz="4" w:space="0" w:color="808080"/>
              <w:left w:val="nil"/>
              <w:bottom w:val="nil"/>
              <w:right w:val="single" w:sz="4" w:space="0" w:color="808080"/>
            </w:tcBorders>
            <w:shd w:val="clear" w:color="auto" w:fill="CAEDFB"/>
          </w:tcPr>
          <w:p w14:paraId="47FC4DC1" w14:textId="77777777" w:rsidR="00C320F6" w:rsidRPr="00F83BE7" w:rsidRDefault="00C320F6" w:rsidP="000D2D7F">
            <w:pPr>
              <w:spacing w:before="0"/>
              <w:outlineLvl w:val="2"/>
              <w:rPr>
                <w:rFonts w:ascii="Calibri" w:eastAsia="Times New Roman" w:hAnsi="Calibri" w:cs="Calibri"/>
                <w:b/>
                <w:bCs/>
                <w:sz w:val="22"/>
                <w:szCs w:val="22"/>
              </w:rPr>
            </w:pPr>
            <w:r>
              <w:rPr>
                <w:rFonts w:ascii="Calibri" w:eastAsia="Times New Roman" w:hAnsi="Calibri" w:cs="Calibri"/>
                <w:b/>
                <w:bCs/>
                <w:sz w:val="22"/>
                <w:szCs w:val="22"/>
              </w:rPr>
              <w:t>…</w:t>
            </w:r>
          </w:p>
        </w:tc>
        <w:tc>
          <w:tcPr>
            <w:tcW w:w="2520" w:type="dxa"/>
            <w:tcBorders>
              <w:top w:val="single" w:sz="4" w:space="0" w:color="808080"/>
              <w:left w:val="nil"/>
              <w:bottom w:val="nil"/>
              <w:right w:val="single" w:sz="4" w:space="0" w:color="808080"/>
            </w:tcBorders>
            <w:shd w:val="clear" w:color="auto" w:fill="CAEDFB"/>
          </w:tcPr>
          <w:p w14:paraId="353FD19C" w14:textId="77777777" w:rsidR="00C320F6" w:rsidRPr="00F83BE7" w:rsidRDefault="00C320F6" w:rsidP="000D2D7F">
            <w:pPr>
              <w:spacing w:before="0"/>
              <w:outlineLvl w:val="2"/>
              <w:rPr>
                <w:rFonts w:ascii="Calibri" w:eastAsia="Times New Roman" w:hAnsi="Calibri" w:cs="Calibri"/>
                <w:b/>
                <w:bCs/>
                <w:sz w:val="22"/>
                <w:szCs w:val="22"/>
              </w:rPr>
            </w:pPr>
            <w:r>
              <w:rPr>
                <w:rFonts w:ascii="Calibri" w:eastAsia="Times New Roman" w:hAnsi="Calibri" w:cs="Calibri"/>
                <w:b/>
                <w:bCs/>
                <w:sz w:val="22"/>
                <w:szCs w:val="22"/>
              </w:rPr>
              <w:t>…</w:t>
            </w:r>
          </w:p>
        </w:tc>
        <w:tc>
          <w:tcPr>
            <w:tcW w:w="810" w:type="dxa"/>
            <w:tcBorders>
              <w:top w:val="single" w:sz="4" w:space="0" w:color="808080"/>
              <w:left w:val="nil"/>
              <w:bottom w:val="nil"/>
              <w:right w:val="single" w:sz="4" w:space="0" w:color="808080"/>
            </w:tcBorders>
            <w:shd w:val="clear" w:color="auto" w:fill="CAEDFB"/>
            <w:noWrap/>
          </w:tcPr>
          <w:p w14:paraId="6C59281C" w14:textId="77777777" w:rsidR="00C320F6" w:rsidRPr="00F83BE7" w:rsidRDefault="00C320F6" w:rsidP="000D2D7F">
            <w:pPr>
              <w:spacing w:before="0"/>
              <w:outlineLvl w:val="2"/>
              <w:rPr>
                <w:rFonts w:ascii="Calibri" w:eastAsia="Times New Roman" w:hAnsi="Calibri" w:cs="Calibri"/>
                <w:b/>
                <w:bCs/>
                <w:sz w:val="22"/>
                <w:szCs w:val="22"/>
              </w:rPr>
            </w:pPr>
            <w:r>
              <w:rPr>
                <w:rFonts w:ascii="Calibri" w:eastAsia="Times New Roman" w:hAnsi="Calibri" w:cs="Calibri"/>
                <w:b/>
                <w:bCs/>
                <w:sz w:val="22"/>
                <w:szCs w:val="22"/>
              </w:rPr>
              <w:t>…</w:t>
            </w:r>
          </w:p>
        </w:tc>
        <w:tc>
          <w:tcPr>
            <w:tcW w:w="3982" w:type="dxa"/>
            <w:tcBorders>
              <w:top w:val="single" w:sz="4" w:space="0" w:color="808080"/>
              <w:left w:val="nil"/>
              <w:bottom w:val="nil"/>
              <w:right w:val="single" w:sz="4" w:space="0" w:color="808080"/>
            </w:tcBorders>
            <w:shd w:val="clear" w:color="auto" w:fill="CAEDFB"/>
          </w:tcPr>
          <w:p w14:paraId="33649D3A" w14:textId="77777777" w:rsidR="00C320F6" w:rsidRPr="00F83BE7" w:rsidRDefault="00C320F6" w:rsidP="000D2D7F">
            <w:pPr>
              <w:spacing w:before="0"/>
              <w:outlineLvl w:val="2"/>
              <w:rPr>
                <w:rFonts w:ascii="Calibri" w:eastAsia="Times New Roman" w:hAnsi="Calibri" w:cs="Calibri"/>
                <w:b/>
                <w:bCs/>
                <w:sz w:val="22"/>
                <w:szCs w:val="22"/>
              </w:rPr>
            </w:pPr>
            <w:r>
              <w:rPr>
                <w:rFonts w:ascii="Calibri" w:eastAsia="Times New Roman" w:hAnsi="Calibri" w:cs="Calibri"/>
                <w:b/>
                <w:bCs/>
                <w:sz w:val="22"/>
                <w:szCs w:val="22"/>
              </w:rPr>
              <w:t>…</w:t>
            </w:r>
          </w:p>
        </w:tc>
      </w:tr>
      <w:tr w:rsidR="00C320F6" w:rsidRPr="005003B4" w14:paraId="1E0ED482" w14:textId="77777777" w:rsidTr="009F71BE">
        <w:trPr>
          <w:trHeight w:val="300"/>
        </w:trPr>
        <w:tc>
          <w:tcPr>
            <w:tcW w:w="468" w:type="dxa"/>
            <w:tcBorders>
              <w:top w:val="single" w:sz="4" w:space="0" w:color="808080"/>
              <w:left w:val="single" w:sz="4" w:space="0" w:color="808080"/>
              <w:bottom w:val="nil"/>
              <w:right w:val="single" w:sz="4" w:space="0" w:color="808080"/>
            </w:tcBorders>
            <w:noWrap/>
            <w:hideMark/>
          </w:tcPr>
          <w:p w14:paraId="6A2A9A85" w14:textId="77777777" w:rsidR="00C320F6" w:rsidRPr="005003B4" w:rsidRDefault="00C320F6" w:rsidP="000D2D7F">
            <w:pPr>
              <w:spacing w:before="0"/>
              <w:outlineLvl w:val="2"/>
              <w:rPr>
                <w:rFonts w:ascii="Calibri" w:eastAsia="Times New Roman" w:hAnsi="Calibri" w:cs="Calibri"/>
                <w:sz w:val="22"/>
                <w:szCs w:val="22"/>
              </w:rPr>
            </w:pPr>
            <w:r w:rsidRPr="005003B4">
              <w:rPr>
                <w:rFonts w:ascii="Calibri" w:eastAsia="Times New Roman" w:hAnsi="Calibri" w:cs="Calibri"/>
                <w:sz w:val="22"/>
                <w:szCs w:val="22"/>
              </w:rPr>
              <w:t>3</w:t>
            </w:r>
          </w:p>
        </w:tc>
        <w:tc>
          <w:tcPr>
            <w:tcW w:w="3182" w:type="dxa"/>
            <w:tcBorders>
              <w:top w:val="single" w:sz="4" w:space="0" w:color="808080"/>
              <w:left w:val="nil"/>
              <w:bottom w:val="nil"/>
              <w:right w:val="single" w:sz="4" w:space="0" w:color="808080"/>
            </w:tcBorders>
            <w:hideMark/>
          </w:tcPr>
          <w:p w14:paraId="7F76D460" w14:textId="77777777" w:rsidR="00C320F6" w:rsidRPr="005003B4" w:rsidRDefault="00C320F6" w:rsidP="000D2D7F">
            <w:pPr>
              <w:spacing w:before="0"/>
              <w:outlineLvl w:val="2"/>
              <w:rPr>
                <w:rFonts w:ascii="Calibri" w:eastAsia="Times New Roman" w:hAnsi="Calibri" w:cs="Calibri"/>
                <w:sz w:val="22"/>
                <w:szCs w:val="22"/>
              </w:rPr>
            </w:pPr>
            <w:hyperlink r:id="rId935" w:anchor="RANGE!full2d89bcac80fa4a5efbbfbe210369a4d184a03265928e3c0cfc37bc94be001dad" w:history="1">
              <w:r w:rsidRPr="005003B4">
                <w:rPr>
                  <w:rFonts w:ascii="Calibri" w:eastAsia="Times New Roman" w:hAnsi="Calibri" w:cs="Calibri"/>
                  <w:sz w:val="22"/>
                  <w:szCs w:val="22"/>
                </w:rPr>
                <w:t xml:space="preserve">            Accumulation Right Reference</w:t>
              </w:r>
            </w:hyperlink>
          </w:p>
        </w:tc>
        <w:tc>
          <w:tcPr>
            <w:tcW w:w="2520" w:type="dxa"/>
            <w:tcBorders>
              <w:top w:val="single" w:sz="4" w:space="0" w:color="808080"/>
              <w:left w:val="nil"/>
              <w:bottom w:val="nil"/>
              <w:right w:val="single" w:sz="4" w:space="0" w:color="808080"/>
            </w:tcBorders>
            <w:hideMark/>
          </w:tcPr>
          <w:p w14:paraId="0CBE74F1" w14:textId="77777777" w:rsidR="00C320F6" w:rsidRPr="005003B4" w:rsidRDefault="00C320F6" w:rsidP="000D2D7F">
            <w:pPr>
              <w:spacing w:before="0"/>
              <w:outlineLvl w:val="2"/>
              <w:rPr>
                <w:rFonts w:ascii="Calibri" w:eastAsia="Times New Roman" w:hAnsi="Calibri" w:cs="Calibri"/>
                <w:sz w:val="22"/>
                <w:szCs w:val="22"/>
              </w:rPr>
            </w:pPr>
            <w:r w:rsidRPr="005003B4">
              <w:rPr>
                <w:rFonts w:ascii="Calibri" w:eastAsia="Times New Roman" w:hAnsi="Calibri" w:cs="Calibri"/>
                <w:sz w:val="22"/>
                <w:szCs w:val="22"/>
              </w:rPr>
              <w:t>&lt;AcmltnRghtRef&gt;</w:t>
            </w:r>
          </w:p>
        </w:tc>
        <w:tc>
          <w:tcPr>
            <w:tcW w:w="810" w:type="dxa"/>
            <w:tcBorders>
              <w:top w:val="single" w:sz="4" w:space="0" w:color="808080"/>
              <w:left w:val="nil"/>
              <w:bottom w:val="nil"/>
              <w:right w:val="single" w:sz="4" w:space="0" w:color="808080"/>
            </w:tcBorders>
            <w:noWrap/>
            <w:hideMark/>
          </w:tcPr>
          <w:p w14:paraId="01990404" w14:textId="77777777" w:rsidR="00C320F6" w:rsidRPr="005003B4" w:rsidRDefault="00C320F6" w:rsidP="000D2D7F">
            <w:pPr>
              <w:spacing w:before="0"/>
              <w:outlineLvl w:val="2"/>
              <w:rPr>
                <w:rFonts w:ascii="Calibri" w:eastAsia="Times New Roman" w:hAnsi="Calibri" w:cs="Calibri"/>
                <w:sz w:val="22"/>
                <w:szCs w:val="22"/>
              </w:rPr>
            </w:pPr>
            <w:r w:rsidRPr="005003B4">
              <w:rPr>
                <w:rFonts w:ascii="Calibri" w:eastAsia="Times New Roman" w:hAnsi="Calibri" w:cs="Calibri"/>
                <w:sz w:val="22"/>
                <w:szCs w:val="22"/>
              </w:rPr>
              <w:t>[0..1]</w:t>
            </w:r>
          </w:p>
        </w:tc>
        <w:tc>
          <w:tcPr>
            <w:tcW w:w="3982" w:type="dxa"/>
            <w:tcBorders>
              <w:top w:val="single" w:sz="4" w:space="0" w:color="808080"/>
              <w:left w:val="nil"/>
              <w:bottom w:val="nil"/>
              <w:right w:val="single" w:sz="4" w:space="0" w:color="808080"/>
            </w:tcBorders>
            <w:hideMark/>
          </w:tcPr>
          <w:p w14:paraId="663BC559" w14:textId="77777777" w:rsidR="00C320F6" w:rsidRPr="005003B4" w:rsidRDefault="00C320F6" w:rsidP="000D2D7F">
            <w:pPr>
              <w:spacing w:before="0"/>
              <w:outlineLvl w:val="2"/>
              <w:rPr>
                <w:rFonts w:ascii="Calibri" w:eastAsia="Times New Roman" w:hAnsi="Calibri" w:cs="Calibri"/>
                <w:sz w:val="22"/>
                <w:szCs w:val="22"/>
              </w:rPr>
            </w:pPr>
            <w:r w:rsidRPr="005003B4">
              <w:rPr>
                <w:rFonts w:ascii="Calibri" w:eastAsia="Times New Roman" w:hAnsi="Calibri" w:cs="Calibri"/>
                <w:sz w:val="22"/>
                <w:szCs w:val="22"/>
              </w:rPr>
              <w:t>text{1,35}</w:t>
            </w:r>
          </w:p>
        </w:tc>
      </w:tr>
      <w:tr w:rsidR="00C320F6" w:rsidRPr="005003B4" w14:paraId="426493D7" w14:textId="77777777" w:rsidTr="009F71BE">
        <w:trPr>
          <w:trHeight w:val="300"/>
        </w:trPr>
        <w:tc>
          <w:tcPr>
            <w:tcW w:w="468" w:type="dxa"/>
            <w:tcBorders>
              <w:top w:val="single" w:sz="4" w:space="0" w:color="808080"/>
              <w:left w:val="single" w:sz="4" w:space="0" w:color="808080"/>
              <w:bottom w:val="nil"/>
              <w:right w:val="single" w:sz="4" w:space="0" w:color="808080"/>
            </w:tcBorders>
            <w:noWrap/>
            <w:hideMark/>
          </w:tcPr>
          <w:p w14:paraId="39FB30C1" w14:textId="77777777" w:rsidR="00C320F6" w:rsidRPr="005003B4" w:rsidRDefault="00C320F6" w:rsidP="000D2D7F">
            <w:pPr>
              <w:spacing w:before="0"/>
              <w:outlineLvl w:val="2"/>
              <w:rPr>
                <w:rFonts w:ascii="Calibri" w:eastAsia="Times New Roman" w:hAnsi="Calibri" w:cs="Calibri"/>
                <w:sz w:val="22"/>
                <w:szCs w:val="22"/>
              </w:rPr>
            </w:pPr>
            <w:r w:rsidRPr="005003B4">
              <w:rPr>
                <w:rFonts w:ascii="Calibri" w:eastAsia="Times New Roman" w:hAnsi="Calibri" w:cs="Calibri"/>
                <w:sz w:val="22"/>
                <w:szCs w:val="22"/>
              </w:rPr>
              <w:t>3</w:t>
            </w:r>
          </w:p>
        </w:tc>
        <w:tc>
          <w:tcPr>
            <w:tcW w:w="3182" w:type="dxa"/>
            <w:tcBorders>
              <w:top w:val="single" w:sz="4" w:space="0" w:color="808080"/>
              <w:left w:val="nil"/>
              <w:bottom w:val="nil"/>
              <w:right w:val="single" w:sz="4" w:space="0" w:color="808080"/>
            </w:tcBorders>
            <w:hideMark/>
          </w:tcPr>
          <w:p w14:paraId="748A386C" w14:textId="77777777" w:rsidR="00C320F6" w:rsidRPr="005003B4" w:rsidRDefault="00C320F6" w:rsidP="000D2D7F">
            <w:pPr>
              <w:spacing w:before="0"/>
              <w:outlineLvl w:val="2"/>
              <w:rPr>
                <w:rFonts w:ascii="Calibri" w:eastAsia="Times New Roman" w:hAnsi="Calibri" w:cs="Calibri"/>
                <w:sz w:val="22"/>
                <w:szCs w:val="22"/>
              </w:rPr>
            </w:pPr>
            <w:hyperlink r:id="rId936" w:anchor="RANGE!full966196704cc2732b5302719a760d5b21b79745cf766fde615c9cde8104abd5dc" w:history="1">
              <w:r w:rsidRPr="005003B4">
                <w:rPr>
                  <w:rFonts w:ascii="Calibri" w:eastAsia="Times New Roman" w:hAnsi="Calibri" w:cs="Calibri"/>
                  <w:sz w:val="22"/>
                  <w:szCs w:val="22"/>
                </w:rPr>
                <w:t xml:space="preserve">            Transaction Overhead</w:t>
              </w:r>
            </w:hyperlink>
          </w:p>
        </w:tc>
        <w:tc>
          <w:tcPr>
            <w:tcW w:w="2520" w:type="dxa"/>
            <w:tcBorders>
              <w:top w:val="single" w:sz="4" w:space="0" w:color="808080"/>
              <w:left w:val="nil"/>
              <w:bottom w:val="nil"/>
              <w:right w:val="single" w:sz="4" w:space="0" w:color="808080"/>
            </w:tcBorders>
            <w:hideMark/>
          </w:tcPr>
          <w:p w14:paraId="75A37F0B" w14:textId="77777777" w:rsidR="00C320F6" w:rsidRPr="005003B4" w:rsidRDefault="00C320F6" w:rsidP="000D2D7F">
            <w:pPr>
              <w:spacing w:before="0"/>
              <w:outlineLvl w:val="2"/>
              <w:rPr>
                <w:rFonts w:ascii="Calibri" w:eastAsia="Times New Roman" w:hAnsi="Calibri" w:cs="Calibri"/>
                <w:sz w:val="22"/>
                <w:szCs w:val="22"/>
              </w:rPr>
            </w:pPr>
            <w:r w:rsidRPr="005003B4">
              <w:rPr>
                <w:rFonts w:ascii="Calibri" w:eastAsia="Times New Roman" w:hAnsi="Calibri" w:cs="Calibri"/>
                <w:sz w:val="22"/>
                <w:szCs w:val="22"/>
              </w:rPr>
              <w:t>&lt;TxOvrhd&gt;</w:t>
            </w:r>
          </w:p>
        </w:tc>
        <w:tc>
          <w:tcPr>
            <w:tcW w:w="810" w:type="dxa"/>
            <w:tcBorders>
              <w:top w:val="single" w:sz="4" w:space="0" w:color="808080"/>
              <w:left w:val="nil"/>
              <w:bottom w:val="nil"/>
              <w:right w:val="single" w:sz="4" w:space="0" w:color="808080"/>
            </w:tcBorders>
            <w:noWrap/>
            <w:hideMark/>
          </w:tcPr>
          <w:p w14:paraId="1C4DB3EC" w14:textId="77777777" w:rsidR="00C320F6" w:rsidRPr="005003B4" w:rsidRDefault="00C320F6" w:rsidP="000D2D7F">
            <w:pPr>
              <w:spacing w:before="0"/>
              <w:outlineLvl w:val="2"/>
              <w:rPr>
                <w:rFonts w:ascii="Calibri" w:eastAsia="Times New Roman" w:hAnsi="Calibri" w:cs="Calibri"/>
                <w:sz w:val="22"/>
                <w:szCs w:val="22"/>
              </w:rPr>
            </w:pPr>
            <w:r w:rsidRPr="005003B4">
              <w:rPr>
                <w:rFonts w:ascii="Calibri" w:eastAsia="Times New Roman" w:hAnsi="Calibri" w:cs="Calibri"/>
                <w:sz w:val="22"/>
                <w:szCs w:val="22"/>
              </w:rPr>
              <w:t>[0..1]</w:t>
            </w:r>
          </w:p>
        </w:tc>
        <w:tc>
          <w:tcPr>
            <w:tcW w:w="3982" w:type="dxa"/>
            <w:tcBorders>
              <w:top w:val="single" w:sz="4" w:space="0" w:color="808080"/>
              <w:left w:val="nil"/>
              <w:bottom w:val="nil"/>
              <w:right w:val="single" w:sz="4" w:space="0" w:color="808080"/>
            </w:tcBorders>
            <w:noWrap/>
            <w:hideMark/>
          </w:tcPr>
          <w:p w14:paraId="6BFC2000" w14:textId="77777777" w:rsidR="00C320F6" w:rsidRPr="005003B4" w:rsidRDefault="00C320F6" w:rsidP="000D2D7F">
            <w:pPr>
              <w:spacing w:before="0"/>
              <w:outlineLvl w:val="2"/>
              <w:rPr>
                <w:rFonts w:ascii="Calibri" w:eastAsia="Times New Roman" w:hAnsi="Calibri" w:cs="Calibri"/>
                <w:sz w:val="22"/>
                <w:szCs w:val="22"/>
              </w:rPr>
            </w:pPr>
            <w:r w:rsidRPr="005003B4">
              <w:rPr>
                <w:rFonts w:ascii="Calibri" w:eastAsia="Times New Roman" w:hAnsi="Calibri" w:cs="Calibri"/>
                <w:sz w:val="22"/>
                <w:szCs w:val="22"/>
              </w:rPr>
              <w:t> </w:t>
            </w:r>
          </w:p>
        </w:tc>
      </w:tr>
      <w:tr w:rsidR="00C320F6" w:rsidRPr="005003B4" w14:paraId="514199A7" w14:textId="77777777" w:rsidTr="009F71BE">
        <w:trPr>
          <w:trHeight w:val="900"/>
        </w:trPr>
        <w:tc>
          <w:tcPr>
            <w:tcW w:w="468" w:type="dxa"/>
            <w:tcBorders>
              <w:top w:val="single" w:sz="4" w:space="0" w:color="808080"/>
              <w:left w:val="single" w:sz="4" w:space="0" w:color="808080"/>
              <w:bottom w:val="nil"/>
              <w:right w:val="single" w:sz="4" w:space="0" w:color="808080"/>
            </w:tcBorders>
            <w:noWrap/>
            <w:hideMark/>
          </w:tcPr>
          <w:p w14:paraId="2788720E" w14:textId="77777777" w:rsidR="00C320F6" w:rsidRPr="005003B4" w:rsidRDefault="00C320F6" w:rsidP="000D2D7F">
            <w:pPr>
              <w:spacing w:before="0"/>
              <w:outlineLvl w:val="3"/>
              <w:rPr>
                <w:rFonts w:ascii="Calibri" w:eastAsia="Times New Roman" w:hAnsi="Calibri" w:cs="Calibri"/>
                <w:sz w:val="22"/>
                <w:szCs w:val="22"/>
              </w:rPr>
            </w:pPr>
            <w:r w:rsidRPr="005003B4">
              <w:rPr>
                <w:rFonts w:ascii="Calibri" w:eastAsia="Times New Roman" w:hAnsi="Calibri" w:cs="Calibri"/>
                <w:sz w:val="22"/>
                <w:szCs w:val="22"/>
              </w:rPr>
              <w:t>4</w:t>
            </w:r>
          </w:p>
        </w:tc>
        <w:tc>
          <w:tcPr>
            <w:tcW w:w="3182" w:type="dxa"/>
            <w:tcBorders>
              <w:top w:val="single" w:sz="4" w:space="0" w:color="808080"/>
              <w:left w:val="nil"/>
              <w:bottom w:val="nil"/>
              <w:right w:val="single" w:sz="4" w:space="0" w:color="808080"/>
            </w:tcBorders>
            <w:hideMark/>
          </w:tcPr>
          <w:p w14:paraId="388C397C" w14:textId="77777777" w:rsidR="00C320F6" w:rsidRPr="005003B4" w:rsidRDefault="00C320F6" w:rsidP="000D2D7F">
            <w:pPr>
              <w:spacing w:before="0"/>
              <w:outlineLvl w:val="3"/>
              <w:rPr>
                <w:rFonts w:ascii="Calibri" w:eastAsia="Times New Roman" w:hAnsi="Calibri" w:cs="Calibri"/>
                <w:sz w:val="22"/>
                <w:szCs w:val="22"/>
              </w:rPr>
            </w:pPr>
            <w:hyperlink r:id="rId937" w:anchor="RANGE!fullf2219d3ff384e241edd22184c358dbafceb09c7645d4b6f5c0b3cd3a4a35b6c9" w:history="1">
              <w:r w:rsidRPr="005003B4">
                <w:rPr>
                  <w:rFonts w:ascii="Calibri" w:eastAsia="Times New Roman" w:hAnsi="Calibri" w:cs="Calibri"/>
                  <w:sz w:val="22"/>
                  <w:szCs w:val="22"/>
                </w:rPr>
                <w:t xml:space="preserve">                Total Overhead Applied</w:t>
              </w:r>
            </w:hyperlink>
          </w:p>
        </w:tc>
        <w:tc>
          <w:tcPr>
            <w:tcW w:w="2520" w:type="dxa"/>
            <w:tcBorders>
              <w:top w:val="single" w:sz="4" w:space="0" w:color="808080"/>
              <w:left w:val="nil"/>
              <w:bottom w:val="nil"/>
              <w:right w:val="single" w:sz="4" w:space="0" w:color="808080"/>
            </w:tcBorders>
            <w:hideMark/>
          </w:tcPr>
          <w:p w14:paraId="76861EF0" w14:textId="77777777" w:rsidR="00C320F6" w:rsidRPr="005003B4" w:rsidRDefault="00C320F6" w:rsidP="000D2D7F">
            <w:pPr>
              <w:spacing w:before="0"/>
              <w:outlineLvl w:val="3"/>
              <w:rPr>
                <w:rFonts w:ascii="Calibri" w:eastAsia="Times New Roman" w:hAnsi="Calibri" w:cs="Calibri"/>
                <w:sz w:val="22"/>
                <w:szCs w:val="22"/>
              </w:rPr>
            </w:pPr>
            <w:r w:rsidRPr="005003B4">
              <w:rPr>
                <w:rFonts w:ascii="Calibri" w:eastAsia="Times New Roman" w:hAnsi="Calibri" w:cs="Calibri"/>
                <w:sz w:val="22"/>
                <w:szCs w:val="22"/>
              </w:rPr>
              <w:t>&lt;TtlOvrhdApld&gt;</w:t>
            </w:r>
          </w:p>
        </w:tc>
        <w:tc>
          <w:tcPr>
            <w:tcW w:w="810" w:type="dxa"/>
            <w:tcBorders>
              <w:top w:val="single" w:sz="4" w:space="0" w:color="808080"/>
              <w:left w:val="nil"/>
              <w:bottom w:val="nil"/>
              <w:right w:val="single" w:sz="4" w:space="0" w:color="808080"/>
            </w:tcBorders>
            <w:noWrap/>
            <w:hideMark/>
          </w:tcPr>
          <w:p w14:paraId="125DD5AD" w14:textId="77777777" w:rsidR="00C320F6" w:rsidRPr="005003B4" w:rsidRDefault="00C320F6" w:rsidP="000D2D7F">
            <w:pPr>
              <w:spacing w:before="0"/>
              <w:outlineLvl w:val="3"/>
              <w:rPr>
                <w:rFonts w:ascii="Calibri" w:eastAsia="Times New Roman" w:hAnsi="Calibri" w:cs="Calibri"/>
                <w:sz w:val="22"/>
                <w:szCs w:val="22"/>
              </w:rPr>
            </w:pPr>
            <w:r w:rsidRPr="005003B4">
              <w:rPr>
                <w:rFonts w:ascii="Calibri" w:eastAsia="Times New Roman" w:hAnsi="Calibri" w:cs="Calibri"/>
                <w:sz w:val="22"/>
                <w:szCs w:val="22"/>
              </w:rPr>
              <w:t>[0..1]</w:t>
            </w:r>
          </w:p>
        </w:tc>
        <w:tc>
          <w:tcPr>
            <w:tcW w:w="3982" w:type="dxa"/>
            <w:tcBorders>
              <w:top w:val="single" w:sz="4" w:space="0" w:color="808080"/>
              <w:left w:val="nil"/>
              <w:bottom w:val="nil"/>
              <w:right w:val="single" w:sz="4" w:space="0" w:color="808080"/>
            </w:tcBorders>
            <w:hideMark/>
          </w:tcPr>
          <w:p w14:paraId="34DB0452" w14:textId="77777777" w:rsidR="00C320F6" w:rsidRPr="005003B4" w:rsidRDefault="00C320F6" w:rsidP="000D2D7F">
            <w:pPr>
              <w:spacing w:before="0"/>
              <w:outlineLvl w:val="3"/>
              <w:rPr>
                <w:rFonts w:ascii="Calibri" w:eastAsia="Times New Roman" w:hAnsi="Calibri" w:cs="Calibri"/>
                <w:sz w:val="22"/>
                <w:szCs w:val="22"/>
              </w:rPr>
            </w:pPr>
            <w:r w:rsidRPr="005003B4">
              <w:rPr>
                <w:rFonts w:ascii="Calibri" w:eastAsia="Times New Roman" w:hAnsi="Calibri" w:cs="Calibri"/>
                <w:sz w:val="22"/>
                <w:szCs w:val="22"/>
              </w:rPr>
              <w:t>0 &lt;= decimal</w:t>
            </w:r>
            <w:r w:rsidRPr="005003B4">
              <w:rPr>
                <w:rFonts w:ascii="Calibri" w:eastAsia="Times New Roman" w:hAnsi="Calibri" w:cs="Calibri"/>
                <w:sz w:val="22"/>
                <w:szCs w:val="22"/>
              </w:rPr>
              <w:br/>
              <w:t>td = 18</w:t>
            </w:r>
            <w:r w:rsidRPr="005003B4">
              <w:rPr>
                <w:rFonts w:ascii="Calibri" w:eastAsia="Times New Roman" w:hAnsi="Calibri" w:cs="Calibri"/>
                <w:sz w:val="22"/>
                <w:szCs w:val="22"/>
              </w:rPr>
              <w:br/>
              <w:t>fd = 5</w:t>
            </w:r>
          </w:p>
        </w:tc>
      </w:tr>
      <w:tr w:rsidR="00C320F6" w:rsidRPr="005003B4" w14:paraId="62895507" w14:textId="77777777" w:rsidTr="009F71BE">
        <w:trPr>
          <w:trHeight w:val="900"/>
        </w:trPr>
        <w:tc>
          <w:tcPr>
            <w:tcW w:w="468" w:type="dxa"/>
            <w:tcBorders>
              <w:top w:val="single" w:sz="4" w:space="0" w:color="808080"/>
              <w:left w:val="single" w:sz="4" w:space="0" w:color="808080"/>
              <w:bottom w:val="nil"/>
              <w:right w:val="single" w:sz="4" w:space="0" w:color="808080"/>
            </w:tcBorders>
            <w:noWrap/>
            <w:hideMark/>
          </w:tcPr>
          <w:p w14:paraId="5CB069AB" w14:textId="77777777" w:rsidR="00C320F6" w:rsidRPr="005003B4" w:rsidRDefault="00C320F6" w:rsidP="000D2D7F">
            <w:pPr>
              <w:spacing w:before="0"/>
              <w:outlineLvl w:val="3"/>
              <w:rPr>
                <w:rFonts w:ascii="Calibri" w:eastAsia="Times New Roman" w:hAnsi="Calibri" w:cs="Calibri"/>
                <w:sz w:val="22"/>
                <w:szCs w:val="22"/>
              </w:rPr>
            </w:pPr>
            <w:r w:rsidRPr="005003B4">
              <w:rPr>
                <w:rFonts w:ascii="Calibri" w:eastAsia="Times New Roman" w:hAnsi="Calibri" w:cs="Calibri"/>
                <w:sz w:val="22"/>
                <w:szCs w:val="22"/>
              </w:rPr>
              <w:t>4</w:t>
            </w:r>
          </w:p>
        </w:tc>
        <w:tc>
          <w:tcPr>
            <w:tcW w:w="3182" w:type="dxa"/>
            <w:tcBorders>
              <w:top w:val="single" w:sz="4" w:space="0" w:color="808080"/>
              <w:left w:val="nil"/>
              <w:bottom w:val="nil"/>
              <w:right w:val="single" w:sz="4" w:space="0" w:color="808080"/>
            </w:tcBorders>
            <w:hideMark/>
          </w:tcPr>
          <w:p w14:paraId="76D2A254" w14:textId="77777777" w:rsidR="00C320F6" w:rsidRPr="005003B4" w:rsidRDefault="00C320F6" w:rsidP="000D2D7F">
            <w:pPr>
              <w:spacing w:before="0"/>
              <w:outlineLvl w:val="3"/>
              <w:rPr>
                <w:rFonts w:ascii="Calibri" w:eastAsia="Times New Roman" w:hAnsi="Calibri" w:cs="Calibri"/>
                <w:sz w:val="22"/>
                <w:szCs w:val="22"/>
              </w:rPr>
            </w:pPr>
            <w:hyperlink r:id="rId938" w:anchor="RANGE!full1158f33ba15217ac6d9a1b5b941e7616ef2710aa7357b341ba679ba6e408033a" w:history="1">
              <w:r w:rsidRPr="005003B4">
                <w:rPr>
                  <w:rFonts w:ascii="Calibri" w:eastAsia="Times New Roman" w:hAnsi="Calibri" w:cs="Calibri"/>
                  <w:sz w:val="22"/>
                  <w:szCs w:val="22"/>
                </w:rPr>
                <w:t xml:space="preserve">                Total Fees</w:t>
              </w:r>
            </w:hyperlink>
          </w:p>
        </w:tc>
        <w:tc>
          <w:tcPr>
            <w:tcW w:w="2520" w:type="dxa"/>
            <w:tcBorders>
              <w:top w:val="single" w:sz="4" w:space="0" w:color="808080"/>
              <w:left w:val="nil"/>
              <w:bottom w:val="nil"/>
              <w:right w:val="single" w:sz="4" w:space="0" w:color="808080"/>
            </w:tcBorders>
            <w:hideMark/>
          </w:tcPr>
          <w:p w14:paraId="09AA6F39" w14:textId="77777777" w:rsidR="00C320F6" w:rsidRPr="005003B4" w:rsidRDefault="00C320F6" w:rsidP="000D2D7F">
            <w:pPr>
              <w:spacing w:before="0"/>
              <w:outlineLvl w:val="3"/>
              <w:rPr>
                <w:rFonts w:ascii="Calibri" w:eastAsia="Times New Roman" w:hAnsi="Calibri" w:cs="Calibri"/>
                <w:sz w:val="22"/>
                <w:szCs w:val="22"/>
              </w:rPr>
            </w:pPr>
            <w:r w:rsidRPr="005003B4">
              <w:rPr>
                <w:rFonts w:ascii="Calibri" w:eastAsia="Times New Roman" w:hAnsi="Calibri" w:cs="Calibri"/>
                <w:sz w:val="22"/>
                <w:szCs w:val="22"/>
              </w:rPr>
              <w:t>&lt;TtlFees&gt;</w:t>
            </w:r>
          </w:p>
        </w:tc>
        <w:tc>
          <w:tcPr>
            <w:tcW w:w="810" w:type="dxa"/>
            <w:tcBorders>
              <w:top w:val="single" w:sz="4" w:space="0" w:color="808080"/>
              <w:left w:val="nil"/>
              <w:bottom w:val="nil"/>
              <w:right w:val="single" w:sz="4" w:space="0" w:color="808080"/>
            </w:tcBorders>
            <w:noWrap/>
            <w:hideMark/>
          </w:tcPr>
          <w:p w14:paraId="6A79972D" w14:textId="77777777" w:rsidR="00C320F6" w:rsidRPr="005003B4" w:rsidRDefault="00C320F6" w:rsidP="000D2D7F">
            <w:pPr>
              <w:spacing w:before="0"/>
              <w:outlineLvl w:val="3"/>
              <w:rPr>
                <w:rFonts w:ascii="Calibri" w:eastAsia="Times New Roman" w:hAnsi="Calibri" w:cs="Calibri"/>
                <w:sz w:val="22"/>
                <w:szCs w:val="22"/>
              </w:rPr>
            </w:pPr>
            <w:r w:rsidRPr="005003B4">
              <w:rPr>
                <w:rFonts w:ascii="Calibri" w:eastAsia="Times New Roman" w:hAnsi="Calibri" w:cs="Calibri"/>
                <w:sz w:val="22"/>
                <w:szCs w:val="22"/>
              </w:rPr>
              <w:t>[0..1]</w:t>
            </w:r>
          </w:p>
        </w:tc>
        <w:tc>
          <w:tcPr>
            <w:tcW w:w="3982" w:type="dxa"/>
            <w:tcBorders>
              <w:top w:val="single" w:sz="4" w:space="0" w:color="808080"/>
              <w:left w:val="nil"/>
              <w:bottom w:val="nil"/>
              <w:right w:val="single" w:sz="4" w:space="0" w:color="808080"/>
            </w:tcBorders>
            <w:hideMark/>
          </w:tcPr>
          <w:p w14:paraId="55A97F66" w14:textId="77777777" w:rsidR="00C320F6" w:rsidRPr="005003B4" w:rsidRDefault="00C320F6" w:rsidP="000D2D7F">
            <w:pPr>
              <w:spacing w:before="0"/>
              <w:outlineLvl w:val="3"/>
              <w:rPr>
                <w:rFonts w:ascii="Calibri" w:eastAsia="Times New Roman" w:hAnsi="Calibri" w:cs="Calibri"/>
                <w:sz w:val="22"/>
                <w:szCs w:val="22"/>
              </w:rPr>
            </w:pPr>
            <w:r w:rsidRPr="005003B4">
              <w:rPr>
                <w:rFonts w:ascii="Calibri" w:eastAsia="Times New Roman" w:hAnsi="Calibri" w:cs="Calibri"/>
                <w:sz w:val="22"/>
                <w:szCs w:val="22"/>
              </w:rPr>
              <w:t>0 &lt;= decimal</w:t>
            </w:r>
            <w:r w:rsidRPr="005003B4">
              <w:rPr>
                <w:rFonts w:ascii="Calibri" w:eastAsia="Times New Roman" w:hAnsi="Calibri" w:cs="Calibri"/>
                <w:sz w:val="22"/>
                <w:szCs w:val="22"/>
              </w:rPr>
              <w:br/>
              <w:t>td = 18</w:t>
            </w:r>
            <w:r w:rsidRPr="005003B4">
              <w:rPr>
                <w:rFonts w:ascii="Calibri" w:eastAsia="Times New Roman" w:hAnsi="Calibri" w:cs="Calibri"/>
                <w:sz w:val="22"/>
                <w:szCs w:val="22"/>
              </w:rPr>
              <w:br/>
              <w:t>fd = 5</w:t>
            </w:r>
          </w:p>
        </w:tc>
      </w:tr>
      <w:tr w:rsidR="00C320F6" w:rsidRPr="005003B4" w14:paraId="3E606AAE" w14:textId="77777777" w:rsidTr="009F71BE">
        <w:trPr>
          <w:trHeight w:val="900"/>
        </w:trPr>
        <w:tc>
          <w:tcPr>
            <w:tcW w:w="468" w:type="dxa"/>
            <w:tcBorders>
              <w:top w:val="single" w:sz="4" w:space="0" w:color="808080"/>
              <w:left w:val="single" w:sz="4" w:space="0" w:color="808080"/>
              <w:bottom w:val="nil"/>
              <w:right w:val="single" w:sz="4" w:space="0" w:color="808080"/>
            </w:tcBorders>
            <w:noWrap/>
            <w:hideMark/>
          </w:tcPr>
          <w:p w14:paraId="498FD9BD" w14:textId="77777777" w:rsidR="00C320F6" w:rsidRPr="005003B4" w:rsidRDefault="00C320F6" w:rsidP="000D2D7F">
            <w:pPr>
              <w:spacing w:before="0"/>
              <w:outlineLvl w:val="3"/>
              <w:rPr>
                <w:rFonts w:ascii="Calibri" w:eastAsia="Times New Roman" w:hAnsi="Calibri" w:cs="Calibri"/>
                <w:sz w:val="22"/>
                <w:szCs w:val="22"/>
              </w:rPr>
            </w:pPr>
            <w:r w:rsidRPr="005003B4">
              <w:rPr>
                <w:rFonts w:ascii="Calibri" w:eastAsia="Times New Roman" w:hAnsi="Calibri" w:cs="Calibri"/>
                <w:sz w:val="22"/>
                <w:szCs w:val="22"/>
              </w:rPr>
              <w:t>4</w:t>
            </w:r>
          </w:p>
        </w:tc>
        <w:tc>
          <w:tcPr>
            <w:tcW w:w="3182" w:type="dxa"/>
            <w:tcBorders>
              <w:top w:val="single" w:sz="4" w:space="0" w:color="808080"/>
              <w:left w:val="nil"/>
              <w:bottom w:val="nil"/>
              <w:right w:val="single" w:sz="4" w:space="0" w:color="808080"/>
            </w:tcBorders>
            <w:hideMark/>
          </w:tcPr>
          <w:p w14:paraId="2EA10C97" w14:textId="77777777" w:rsidR="00C320F6" w:rsidRPr="005003B4" w:rsidRDefault="00C320F6" w:rsidP="000D2D7F">
            <w:pPr>
              <w:spacing w:before="0"/>
              <w:outlineLvl w:val="3"/>
              <w:rPr>
                <w:rFonts w:ascii="Calibri" w:eastAsia="Times New Roman" w:hAnsi="Calibri" w:cs="Calibri"/>
                <w:sz w:val="22"/>
                <w:szCs w:val="22"/>
              </w:rPr>
            </w:pPr>
            <w:hyperlink r:id="rId939" w:anchor="RANGE!fullc1ff27a603efd43c2cb2743792eeea44bbd37148b433123a314ba4abe0b7e43c" w:history="1">
              <w:r w:rsidRPr="005003B4">
                <w:rPr>
                  <w:rFonts w:ascii="Calibri" w:eastAsia="Times New Roman" w:hAnsi="Calibri" w:cs="Calibri"/>
                  <w:sz w:val="22"/>
                  <w:szCs w:val="22"/>
                </w:rPr>
                <w:t xml:space="preserve">                Total Taxes</w:t>
              </w:r>
            </w:hyperlink>
          </w:p>
        </w:tc>
        <w:tc>
          <w:tcPr>
            <w:tcW w:w="2520" w:type="dxa"/>
            <w:tcBorders>
              <w:top w:val="single" w:sz="4" w:space="0" w:color="808080"/>
              <w:left w:val="nil"/>
              <w:bottom w:val="nil"/>
              <w:right w:val="single" w:sz="4" w:space="0" w:color="808080"/>
            </w:tcBorders>
            <w:hideMark/>
          </w:tcPr>
          <w:p w14:paraId="736CCA07" w14:textId="77777777" w:rsidR="00C320F6" w:rsidRPr="005003B4" w:rsidRDefault="00C320F6" w:rsidP="000D2D7F">
            <w:pPr>
              <w:spacing w:before="0"/>
              <w:outlineLvl w:val="3"/>
              <w:rPr>
                <w:rFonts w:ascii="Calibri" w:eastAsia="Times New Roman" w:hAnsi="Calibri" w:cs="Calibri"/>
                <w:sz w:val="22"/>
                <w:szCs w:val="22"/>
              </w:rPr>
            </w:pPr>
            <w:r w:rsidRPr="005003B4">
              <w:rPr>
                <w:rFonts w:ascii="Calibri" w:eastAsia="Times New Roman" w:hAnsi="Calibri" w:cs="Calibri"/>
                <w:sz w:val="22"/>
                <w:szCs w:val="22"/>
              </w:rPr>
              <w:t>&lt;TtlTaxs&gt;</w:t>
            </w:r>
          </w:p>
        </w:tc>
        <w:tc>
          <w:tcPr>
            <w:tcW w:w="810" w:type="dxa"/>
            <w:tcBorders>
              <w:top w:val="single" w:sz="4" w:space="0" w:color="808080"/>
              <w:left w:val="nil"/>
              <w:bottom w:val="nil"/>
              <w:right w:val="single" w:sz="4" w:space="0" w:color="808080"/>
            </w:tcBorders>
            <w:noWrap/>
            <w:hideMark/>
          </w:tcPr>
          <w:p w14:paraId="2F8F7231" w14:textId="77777777" w:rsidR="00C320F6" w:rsidRPr="005003B4" w:rsidRDefault="00C320F6" w:rsidP="000D2D7F">
            <w:pPr>
              <w:spacing w:before="0"/>
              <w:outlineLvl w:val="3"/>
              <w:rPr>
                <w:rFonts w:ascii="Calibri" w:eastAsia="Times New Roman" w:hAnsi="Calibri" w:cs="Calibri"/>
                <w:sz w:val="22"/>
                <w:szCs w:val="22"/>
              </w:rPr>
            </w:pPr>
            <w:r w:rsidRPr="005003B4">
              <w:rPr>
                <w:rFonts w:ascii="Calibri" w:eastAsia="Times New Roman" w:hAnsi="Calibri" w:cs="Calibri"/>
                <w:sz w:val="22"/>
                <w:szCs w:val="22"/>
              </w:rPr>
              <w:t>[0..1]</w:t>
            </w:r>
          </w:p>
        </w:tc>
        <w:tc>
          <w:tcPr>
            <w:tcW w:w="3982" w:type="dxa"/>
            <w:tcBorders>
              <w:top w:val="single" w:sz="4" w:space="0" w:color="808080"/>
              <w:left w:val="nil"/>
              <w:bottom w:val="nil"/>
              <w:right w:val="single" w:sz="4" w:space="0" w:color="808080"/>
            </w:tcBorders>
            <w:hideMark/>
          </w:tcPr>
          <w:p w14:paraId="2D1CA130" w14:textId="77777777" w:rsidR="00C320F6" w:rsidRPr="005003B4" w:rsidRDefault="00C320F6" w:rsidP="000D2D7F">
            <w:pPr>
              <w:spacing w:before="0"/>
              <w:outlineLvl w:val="3"/>
              <w:rPr>
                <w:rFonts w:ascii="Calibri" w:eastAsia="Times New Roman" w:hAnsi="Calibri" w:cs="Calibri"/>
                <w:sz w:val="22"/>
                <w:szCs w:val="22"/>
              </w:rPr>
            </w:pPr>
            <w:r w:rsidRPr="005003B4">
              <w:rPr>
                <w:rFonts w:ascii="Calibri" w:eastAsia="Times New Roman" w:hAnsi="Calibri" w:cs="Calibri"/>
                <w:sz w:val="22"/>
                <w:szCs w:val="22"/>
              </w:rPr>
              <w:t>0 &lt;= decimal</w:t>
            </w:r>
            <w:r w:rsidRPr="005003B4">
              <w:rPr>
                <w:rFonts w:ascii="Calibri" w:eastAsia="Times New Roman" w:hAnsi="Calibri" w:cs="Calibri"/>
                <w:sz w:val="22"/>
                <w:szCs w:val="22"/>
              </w:rPr>
              <w:br/>
              <w:t>td = 18</w:t>
            </w:r>
            <w:r w:rsidRPr="005003B4">
              <w:rPr>
                <w:rFonts w:ascii="Calibri" w:eastAsia="Times New Roman" w:hAnsi="Calibri" w:cs="Calibri"/>
                <w:sz w:val="22"/>
                <w:szCs w:val="22"/>
              </w:rPr>
              <w:br/>
              <w:t>fd = 5</w:t>
            </w:r>
          </w:p>
        </w:tc>
      </w:tr>
      <w:tr w:rsidR="00C320F6" w:rsidRPr="005003B4" w14:paraId="181EF410" w14:textId="77777777" w:rsidTr="009F71BE">
        <w:trPr>
          <w:trHeight w:val="300"/>
        </w:trPr>
        <w:tc>
          <w:tcPr>
            <w:tcW w:w="468" w:type="dxa"/>
            <w:tcBorders>
              <w:top w:val="single" w:sz="4" w:space="0" w:color="808080"/>
              <w:left w:val="single" w:sz="4" w:space="0" w:color="808080"/>
              <w:bottom w:val="nil"/>
              <w:right w:val="single" w:sz="4" w:space="0" w:color="808080"/>
            </w:tcBorders>
            <w:noWrap/>
            <w:hideMark/>
          </w:tcPr>
          <w:p w14:paraId="13E9708D" w14:textId="77777777" w:rsidR="00C320F6" w:rsidRPr="005003B4" w:rsidRDefault="00C320F6" w:rsidP="000D2D7F">
            <w:pPr>
              <w:spacing w:before="0"/>
              <w:outlineLvl w:val="3"/>
              <w:rPr>
                <w:rFonts w:ascii="Calibri" w:eastAsia="Times New Roman" w:hAnsi="Calibri" w:cs="Calibri"/>
                <w:sz w:val="22"/>
                <w:szCs w:val="22"/>
              </w:rPr>
            </w:pPr>
            <w:r w:rsidRPr="005003B4">
              <w:rPr>
                <w:rFonts w:ascii="Calibri" w:eastAsia="Times New Roman" w:hAnsi="Calibri" w:cs="Calibri"/>
                <w:sz w:val="22"/>
                <w:szCs w:val="22"/>
              </w:rPr>
              <w:t>4</w:t>
            </w:r>
          </w:p>
        </w:tc>
        <w:tc>
          <w:tcPr>
            <w:tcW w:w="3182" w:type="dxa"/>
            <w:tcBorders>
              <w:top w:val="single" w:sz="4" w:space="0" w:color="808080"/>
              <w:left w:val="nil"/>
              <w:bottom w:val="nil"/>
              <w:right w:val="single" w:sz="4" w:space="0" w:color="808080"/>
            </w:tcBorders>
            <w:hideMark/>
          </w:tcPr>
          <w:p w14:paraId="7D8F94CE" w14:textId="77777777" w:rsidR="00C320F6" w:rsidRPr="005003B4" w:rsidRDefault="00C320F6" w:rsidP="000D2D7F">
            <w:pPr>
              <w:spacing w:before="0"/>
              <w:outlineLvl w:val="3"/>
              <w:rPr>
                <w:rFonts w:ascii="Calibri" w:eastAsia="Times New Roman" w:hAnsi="Calibri" w:cs="Calibri"/>
                <w:sz w:val="22"/>
                <w:szCs w:val="22"/>
              </w:rPr>
            </w:pPr>
            <w:hyperlink r:id="rId940" w:anchor="RANGE!full715d55ad95ada6aee7484fbfdb17aa7d73a6e06bf919eb812fa26a780c482144" w:history="1">
              <w:r w:rsidRPr="005003B4">
                <w:rPr>
                  <w:rFonts w:ascii="Calibri" w:eastAsia="Times New Roman" w:hAnsi="Calibri" w:cs="Calibri"/>
                  <w:sz w:val="22"/>
                  <w:szCs w:val="22"/>
                </w:rPr>
                <w:t xml:space="preserve">                Commercial Agreement Reference</w:t>
              </w:r>
            </w:hyperlink>
          </w:p>
        </w:tc>
        <w:tc>
          <w:tcPr>
            <w:tcW w:w="2520" w:type="dxa"/>
            <w:tcBorders>
              <w:top w:val="single" w:sz="4" w:space="0" w:color="808080"/>
              <w:left w:val="nil"/>
              <w:bottom w:val="nil"/>
              <w:right w:val="single" w:sz="4" w:space="0" w:color="808080"/>
            </w:tcBorders>
            <w:hideMark/>
          </w:tcPr>
          <w:p w14:paraId="084C9CE6" w14:textId="77777777" w:rsidR="00C320F6" w:rsidRPr="005003B4" w:rsidRDefault="00C320F6" w:rsidP="000D2D7F">
            <w:pPr>
              <w:spacing w:before="0"/>
              <w:outlineLvl w:val="3"/>
              <w:rPr>
                <w:rFonts w:ascii="Calibri" w:eastAsia="Times New Roman" w:hAnsi="Calibri" w:cs="Calibri"/>
                <w:sz w:val="22"/>
                <w:szCs w:val="22"/>
              </w:rPr>
            </w:pPr>
            <w:r w:rsidRPr="005003B4">
              <w:rPr>
                <w:rFonts w:ascii="Calibri" w:eastAsia="Times New Roman" w:hAnsi="Calibri" w:cs="Calibri"/>
                <w:sz w:val="22"/>
                <w:szCs w:val="22"/>
              </w:rPr>
              <w:t>&lt;ComrclAgrmtRef&gt;</w:t>
            </w:r>
          </w:p>
        </w:tc>
        <w:tc>
          <w:tcPr>
            <w:tcW w:w="810" w:type="dxa"/>
            <w:tcBorders>
              <w:top w:val="single" w:sz="4" w:space="0" w:color="808080"/>
              <w:left w:val="nil"/>
              <w:bottom w:val="nil"/>
              <w:right w:val="single" w:sz="4" w:space="0" w:color="808080"/>
            </w:tcBorders>
            <w:noWrap/>
            <w:hideMark/>
          </w:tcPr>
          <w:p w14:paraId="7E2BD2FB" w14:textId="77777777" w:rsidR="00C320F6" w:rsidRPr="005003B4" w:rsidRDefault="00C320F6" w:rsidP="000D2D7F">
            <w:pPr>
              <w:spacing w:before="0"/>
              <w:outlineLvl w:val="3"/>
              <w:rPr>
                <w:rFonts w:ascii="Calibri" w:eastAsia="Times New Roman" w:hAnsi="Calibri" w:cs="Calibri"/>
                <w:sz w:val="22"/>
                <w:szCs w:val="22"/>
              </w:rPr>
            </w:pPr>
            <w:r w:rsidRPr="005003B4">
              <w:rPr>
                <w:rFonts w:ascii="Calibri" w:eastAsia="Times New Roman" w:hAnsi="Calibri" w:cs="Calibri"/>
                <w:sz w:val="22"/>
                <w:szCs w:val="22"/>
              </w:rPr>
              <w:t>[0..1]</w:t>
            </w:r>
          </w:p>
        </w:tc>
        <w:tc>
          <w:tcPr>
            <w:tcW w:w="3982" w:type="dxa"/>
            <w:tcBorders>
              <w:top w:val="single" w:sz="4" w:space="0" w:color="808080"/>
              <w:left w:val="nil"/>
              <w:bottom w:val="nil"/>
              <w:right w:val="single" w:sz="4" w:space="0" w:color="808080"/>
            </w:tcBorders>
            <w:hideMark/>
          </w:tcPr>
          <w:p w14:paraId="7249E68F" w14:textId="77777777" w:rsidR="00C320F6" w:rsidRPr="005003B4" w:rsidRDefault="00C320F6" w:rsidP="000D2D7F">
            <w:pPr>
              <w:spacing w:before="0"/>
              <w:outlineLvl w:val="3"/>
              <w:rPr>
                <w:rFonts w:ascii="Calibri" w:eastAsia="Times New Roman" w:hAnsi="Calibri" w:cs="Calibri"/>
                <w:sz w:val="22"/>
                <w:szCs w:val="22"/>
              </w:rPr>
            </w:pPr>
            <w:r w:rsidRPr="005003B4">
              <w:rPr>
                <w:rFonts w:ascii="Calibri" w:eastAsia="Times New Roman" w:hAnsi="Calibri" w:cs="Calibri"/>
                <w:sz w:val="22"/>
                <w:szCs w:val="22"/>
              </w:rPr>
              <w:t>text{1,35}</w:t>
            </w:r>
          </w:p>
        </w:tc>
      </w:tr>
      <w:tr w:rsidR="00C320F6" w:rsidRPr="005003B4" w14:paraId="2A3A2AB0" w14:textId="77777777" w:rsidTr="009F71BE">
        <w:trPr>
          <w:trHeight w:val="300"/>
        </w:trPr>
        <w:tc>
          <w:tcPr>
            <w:tcW w:w="468" w:type="dxa"/>
            <w:tcBorders>
              <w:top w:val="single" w:sz="4" w:space="0" w:color="808080"/>
              <w:left w:val="single" w:sz="4" w:space="0" w:color="808080"/>
              <w:bottom w:val="nil"/>
              <w:right w:val="single" w:sz="4" w:space="0" w:color="808080"/>
            </w:tcBorders>
            <w:noWrap/>
            <w:hideMark/>
          </w:tcPr>
          <w:p w14:paraId="7685C3E1" w14:textId="77777777" w:rsidR="00C320F6" w:rsidRPr="005003B4" w:rsidRDefault="00C320F6" w:rsidP="000D2D7F">
            <w:pPr>
              <w:spacing w:before="0"/>
              <w:outlineLvl w:val="3"/>
              <w:rPr>
                <w:rFonts w:ascii="Calibri" w:eastAsia="Times New Roman" w:hAnsi="Calibri" w:cs="Calibri"/>
                <w:sz w:val="22"/>
                <w:szCs w:val="22"/>
              </w:rPr>
            </w:pPr>
            <w:r w:rsidRPr="005003B4">
              <w:rPr>
                <w:rFonts w:ascii="Calibri" w:eastAsia="Times New Roman" w:hAnsi="Calibri" w:cs="Calibri"/>
                <w:sz w:val="22"/>
                <w:szCs w:val="22"/>
              </w:rPr>
              <w:t>4</w:t>
            </w:r>
          </w:p>
        </w:tc>
        <w:tc>
          <w:tcPr>
            <w:tcW w:w="3182" w:type="dxa"/>
            <w:tcBorders>
              <w:top w:val="single" w:sz="4" w:space="0" w:color="808080"/>
              <w:left w:val="nil"/>
              <w:bottom w:val="nil"/>
              <w:right w:val="single" w:sz="4" w:space="0" w:color="808080"/>
            </w:tcBorders>
            <w:hideMark/>
          </w:tcPr>
          <w:p w14:paraId="04B8862E" w14:textId="77777777" w:rsidR="00C320F6" w:rsidRPr="005003B4" w:rsidRDefault="00C320F6" w:rsidP="000D2D7F">
            <w:pPr>
              <w:spacing w:before="0"/>
              <w:outlineLvl w:val="3"/>
              <w:rPr>
                <w:rFonts w:ascii="Calibri" w:eastAsia="Times New Roman" w:hAnsi="Calibri" w:cs="Calibri"/>
                <w:sz w:val="22"/>
                <w:szCs w:val="22"/>
              </w:rPr>
            </w:pPr>
            <w:hyperlink r:id="rId941" w:anchor="RANGE!full1ac475645713cb15ae67da73e7375e8da6f727659c45b5ec0f1520f407256616" w:history="1">
              <w:r w:rsidRPr="005003B4">
                <w:rPr>
                  <w:rFonts w:ascii="Calibri" w:eastAsia="Times New Roman" w:hAnsi="Calibri" w:cs="Calibri"/>
                  <w:sz w:val="22"/>
                  <w:szCs w:val="22"/>
                </w:rPr>
                <w:t xml:space="preserve">                Individual Fee</w:t>
              </w:r>
            </w:hyperlink>
          </w:p>
        </w:tc>
        <w:tc>
          <w:tcPr>
            <w:tcW w:w="2520" w:type="dxa"/>
            <w:tcBorders>
              <w:top w:val="single" w:sz="4" w:space="0" w:color="808080"/>
              <w:left w:val="nil"/>
              <w:bottom w:val="nil"/>
              <w:right w:val="single" w:sz="4" w:space="0" w:color="808080"/>
            </w:tcBorders>
            <w:hideMark/>
          </w:tcPr>
          <w:p w14:paraId="36003481" w14:textId="77777777" w:rsidR="00C320F6" w:rsidRPr="005003B4" w:rsidRDefault="00C320F6" w:rsidP="000D2D7F">
            <w:pPr>
              <w:spacing w:before="0"/>
              <w:outlineLvl w:val="3"/>
              <w:rPr>
                <w:rFonts w:ascii="Calibri" w:eastAsia="Times New Roman" w:hAnsi="Calibri" w:cs="Calibri"/>
                <w:sz w:val="22"/>
                <w:szCs w:val="22"/>
              </w:rPr>
            </w:pPr>
            <w:r w:rsidRPr="005003B4">
              <w:rPr>
                <w:rFonts w:ascii="Calibri" w:eastAsia="Times New Roman" w:hAnsi="Calibri" w:cs="Calibri"/>
                <w:sz w:val="22"/>
                <w:szCs w:val="22"/>
              </w:rPr>
              <w:t>&lt;IndvFee&gt;</w:t>
            </w:r>
          </w:p>
        </w:tc>
        <w:tc>
          <w:tcPr>
            <w:tcW w:w="810" w:type="dxa"/>
            <w:tcBorders>
              <w:top w:val="single" w:sz="4" w:space="0" w:color="808080"/>
              <w:left w:val="nil"/>
              <w:bottom w:val="nil"/>
              <w:right w:val="single" w:sz="4" w:space="0" w:color="808080"/>
            </w:tcBorders>
            <w:noWrap/>
            <w:hideMark/>
          </w:tcPr>
          <w:p w14:paraId="40EB0FA1" w14:textId="77777777" w:rsidR="00C320F6" w:rsidRPr="005003B4" w:rsidRDefault="00C320F6" w:rsidP="000D2D7F">
            <w:pPr>
              <w:spacing w:before="0"/>
              <w:outlineLvl w:val="3"/>
              <w:rPr>
                <w:rFonts w:ascii="Calibri" w:eastAsia="Times New Roman" w:hAnsi="Calibri" w:cs="Calibri"/>
                <w:sz w:val="22"/>
                <w:szCs w:val="22"/>
              </w:rPr>
            </w:pPr>
            <w:r w:rsidRPr="005003B4">
              <w:rPr>
                <w:rFonts w:ascii="Calibri" w:eastAsia="Times New Roman" w:hAnsi="Calibri" w:cs="Calibri"/>
                <w:sz w:val="22"/>
                <w:szCs w:val="22"/>
              </w:rPr>
              <w:t>[0..*]</w:t>
            </w:r>
          </w:p>
        </w:tc>
        <w:tc>
          <w:tcPr>
            <w:tcW w:w="3982" w:type="dxa"/>
            <w:tcBorders>
              <w:top w:val="single" w:sz="4" w:space="0" w:color="808080"/>
              <w:left w:val="nil"/>
              <w:bottom w:val="nil"/>
              <w:right w:val="single" w:sz="4" w:space="0" w:color="808080"/>
            </w:tcBorders>
            <w:noWrap/>
            <w:hideMark/>
          </w:tcPr>
          <w:p w14:paraId="14C37A5E" w14:textId="77777777" w:rsidR="00C320F6" w:rsidRPr="005003B4" w:rsidRDefault="00C320F6" w:rsidP="000D2D7F">
            <w:pPr>
              <w:spacing w:before="0"/>
              <w:outlineLvl w:val="3"/>
              <w:rPr>
                <w:rFonts w:ascii="Calibri" w:eastAsia="Times New Roman" w:hAnsi="Calibri" w:cs="Calibri"/>
                <w:sz w:val="22"/>
                <w:szCs w:val="22"/>
              </w:rPr>
            </w:pPr>
            <w:r w:rsidRPr="005003B4">
              <w:rPr>
                <w:rFonts w:ascii="Calibri" w:eastAsia="Times New Roman" w:hAnsi="Calibri" w:cs="Calibri"/>
                <w:sz w:val="22"/>
                <w:szCs w:val="22"/>
              </w:rPr>
              <w:t> </w:t>
            </w:r>
          </w:p>
        </w:tc>
      </w:tr>
      <w:tr w:rsidR="00C320F6" w:rsidRPr="005003B4" w14:paraId="7F5C99FD" w14:textId="77777777" w:rsidTr="009F71BE">
        <w:trPr>
          <w:trHeight w:val="300"/>
        </w:trPr>
        <w:tc>
          <w:tcPr>
            <w:tcW w:w="468" w:type="dxa"/>
            <w:tcBorders>
              <w:top w:val="single" w:sz="4" w:space="0" w:color="808080"/>
              <w:left w:val="single" w:sz="4" w:space="0" w:color="808080"/>
              <w:bottom w:val="nil"/>
              <w:right w:val="single" w:sz="4" w:space="0" w:color="808080"/>
            </w:tcBorders>
            <w:noWrap/>
          </w:tcPr>
          <w:p w14:paraId="148460CE" w14:textId="77777777" w:rsidR="00C320F6" w:rsidRPr="005003B4" w:rsidRDefault="00C320F6" w:rsidP="000D2D7F">
            <w:pPr>
              <w:spacing w:before="0"/>
              <w:outlineLvl w:val="3"/>
              <w:rPr>
                <w:rFonts w:ascii="Calibri" w:eastAsia="Times New Roman" w:hAnsi="Calibri" w:cs="Calibri"/>
                <w:sz w:val="22"/>
                <w:szCs w:val="22"/>
              </w:rPr>
            </w:pPr>
            <w:r w:rsidRPr="005003B4">
              <w:rPr>
                <w:rFonts w:ascii="Calibri" w:eastAsia="Times New Roman" w:hAnsi="Calibri" w:cs="Calibri"/>
                <w:sz w:val="22"/>
                <w:szCs w:val="22"/>
              </w:rPr>
              <w:t>5</w:t>
            </w:r>
          </w:p>
        </w:tc>
        <w:tc>
          <w:tcPr>
            <w:tcW w:w="3182" w:type="dxa"/>
            <w:tcBorders>
              <w:top w:val="single" w:sz="4" w:space="0" w:color="808080"/>
              <w:left w:val="nil"/>
              <w:bottom w:val="nil"/>
              <w:right w:val="single" w:sz="4" w:space="0" w:color="808080"/>
            </w:tcBorders>
          </w:tcPr>
          <w:p w14:paraId="35828186" w14:textId="77777777" w:rsidR="00C320F6" w:rsidRDefault="00C320F6" w:rsidP="000D2D7F">
            <w:pPr>
              <w:spacing w:before="0"/>
              <w:outlineLvl w:val="3"/>
            </w:pPr>
            <w:hyperlink r:id="rId942" w:anchor="RANGE!full717a879f70b6edadaa5478ff9ae78d8bae0e7c2b43c37646c104f7df660aa392" w:history="1">
              <w:r w:rsidRPr="005003B4">
                <w:rPr>
                  <w:rFonts w:ascii="Calibri" w:eastAsia="Times New Roman" w:hAnsi="Calibri" w:cs="Calibri"/>
                  <w:sz w:val="22"/>
                  <w:szCs w:val="22"/>
                </w:rPr>
                <w:t xml:space="preserve">                    Type</w:t>
              </w:r>
            </w:hyperlink>
          </w:p>
        </w:tc>
        <w:tc>
          <w:tcPr>
            <w:tcW w:w="2520" w:type="dxa"/>
            <w:tcBorders>
              <w:top w:val="single" w:sz="4" w:space="0" w:color="808080"/>
              <w:left w:val="nil"/>
              <w:bottom w:val="nil"/>
              <w:right w:val="single" w:sz="4" w:space="0" w:color="808080"/>
            </w:tcBorders>
          </w:tcPr>
          <w:p w14:paraId="6AAFBE7B" w14:textId="77777777" w:rsidR="00C320F6" w:rsidRPr="005003B4" w:rsidRDefault="00C320F6" w:rsidP="000D2D7F">
            <w:pPr>
              <w:spacing w:before="0"/>
              <w:outlineLvl w:val="3"/>
              <w:rPr>
                <w:rFonts w:ascii="Calibri" w:eastAsia="Times New Roman" w:hAnsi="Calibri" w:cs="Calibri"/>
                <w:sz w:val="22"/>
                <w:szCs w:val="22"/>
              </w:rPr>
            </w:pPr>
            <w:r w:rsidRPr="005003B4">
              <w:rPr>
                <w:rFonts w:ascii="Calibri" w:eastAsia="Times New Roman" w:hAnsi="Calibri" w:cs="Calibri"/>
                <w:sz w:val="22"/>
                <w:szCs w:val="22"/>
              </w:rPr>
              <w:t>&lt;Tp&gt;</w:t>
            </w:r>
          </w:p>
        </w:tc>
        <w:tc>
          <w:tcPr>
            <w:tcW w:w="810" w:type="dxa"/>
            <w:tcBorders>
              <w:top w:val="single" w:sz="4" w:space="0" w:color="808080"/>
              <w:left w:val="nil"/>
              <w:bottom w:val="nil"/>
              <w:right w:val="single" w:sz="4" w:space="0" w:color="808080"/>
            </w:tcBorders>
            <w:noWrap/>
          </w:tcPr>
          <w:p w14:paraId="732B557D" w14:textId="77777777" w:rsidR="00C320F6" w:rsidRPr="005003B4" w:rsidRDefault="00C320F6" w:rsidP="000D2D7F">
            <w:pPr>
              <w:spacing w:before="0"/>
              <w:outlineLvl w:val="3"/>
              <w:rPr>
                <w:rFonts w:ascii="Calibri" w:eastAsia="Times New Roman" w:hAnsi="Calibri" w:cs="Calibri"/>
                <w:sz w:val="22"/>
                <w:szCs w:val="22"/>
              </w:rPr>
            </w:pPr>
            <w:r w:rsidRPr="005003B4">
              <w:rPr>
                <w:rFonts w:ascii="Calibri" w:eastAsia="Times New Roman" w:hAnsi="Calibri" w:cs="Calibri"/>
                <w:sz w:val="22"/>
                <w:szCs w:val="22"/>
              </w:rPr>
              <w:t>[1..1]</w:t>
            </w:r>
          </w:p>
        </w:tc>
        <w:tc>
          <w:tcPr>
            <w:tcW w:w="3982" w:type="dxa"/>
            <w:tcBorders>
              <w:top w:val="single" w:sz="4" w:space="0" w:color="808080"/>
              <w:left w:val="nil"/>
              <w:bottom w:val="nil"/>
              <w:right w:val="single" w:sz="4" w:space="0" w:color="808080"/>
            </w:tcBorders>
            <w:noWrap/>
          </w:tcPr>
          <w:p w14:paraId="607B9053" w14:textId="77777777" w:rsidR="00C320F6" w:rsidRPr="005003B4" w:rsidRDefault="00C320F6" w:rsidP="000D2D7F">
            <w:pPr>
              <w:spacing w:before="0"/>
              <w:outlineLvl w:val="3"/>
              <w:rPr>
                <w:rFonts w:ascii="Calibri" w:eastAsia="Times New Roman" w:hAnsi="Calibri" w:cs="Calibri"/>
                <w:sz w:val="22"/>
                <w:szCs w:val="22"/>
              </w:rPr>
            </w:pPr>
            <w:r w:rsidRPr="005003B4">
              <w:rPr>
                <w:rFonts w:ascii="Calibri" w:eastAsia="Times New Roman" w:hAnsi="Calibri" w:cs="Calibri"/>
                <w:sz w:val="22"/>
                <w:szCs w:val="22"/>
              </w:rPr>
              <w:t>Choice</w:t>
            </w:r>
          </w:p>
        </w:tc>
      </w:tr>
      <w:tr w:rsidR="00C320F6" w:rsidRPr="005003B4" w14:paraId="4F3700A9" w14:textId="77777777" w:rsidTr="009F71BE">
        <w:trPr>
          <w:trHeight w:val="300"/>
        </w:trPr>
        <w:tc>
          <w:tcPr>
            <w:tcW w:w="468" w:type="dxa"/>
            <w:tcBorders>
              <w:top w:val="single" w:sz="4" w:space="0" w:color="808080"/>
              <w:left w:val="single" w:sz="4" w:space="0" w:color="808080"/>
              <w:bottom w:val="nil"/>
              <w:right w:val="single" w:sz="4" w:space="0" w:color="808080"/>
            </w:tcBorders>
            <w:noWrap/>
          </w:tcPr>
          <w:p w14:paraId="1E8C76F3" w14:textId="77777777" w:rsidR="00C320F6" w:rsidRPr="005003B4" w:rsidRDefault="00C320F6" w:rsidP="000D2D7F">
            <w:pPr>
              <w:spacing w:before="0"/>
              <w:outlineLvl w:val="3"/>
              <w:rPr>
                <w:rFonts w:ascii="Calibri" w:eastAsia="Times New Roman" w:hAnsi="Calibri" w:cs="Calibri"/>
                <w:sz w:val="22"/>
                <w:szCs w:val="22"/>
              </w:rPr>
            </w:pPr>
            <w:r w:rsidRPr="005003B4">
              <w:rPr>
                <w:rFonts w:ascii="Calibri" w:eastAsia="Times New Roman" w:hAnsi="Calibri" w:cs="Calibri"/>
                <w:sz w:val="22"/>
                <w:szCs w:val="22"/>
              </w:rPr>
              <w:t>6</w:t>
            </w:r>
          </w:p>
        </w:tc>
        <w:tc>
          <w:tcPr>
            <w:tcW w:w="3182" w:type="dxa"/>
            <w:tcBorders>
              <w:top w:val="single" w:sz="4" w:space="0" w:color="808080"/>
              <w:left w:val="nil"/>
              <w:bottom w:val="nil"/>
              <w:right w:val="single" w:sz="4" w:space="0" w:color="808080"/>
            </w:tcBorders>
          </w:tcPr>
          <w:p w14:paraId="0DBBFB75" w14:textId="77777777" w:rsidR="00C320F6" w:rsidRDefault="00C320F6" w:rsidP="000D2D7F">
            <w:pPr>
              <w:spacing w:before="0"/>
              <w:outlineLvl w:val="3"/>
            </w:pPr>
            <w:hyperlink r:id="rId943" w:anchor="RANGE!full64edac0591a837f72ccade076e8ed4f1176968dc21711cc7ef6aaf8d665ae813" w:history="1">
              <w:r w:rsidRPr="005003B4">
                <w:rPr>
                  <w:rFonts w:ascii="Calibri" w:eastAsia="Times New Roman" w:hAnsi="Calibri" w:cs="Calibri"/>
                  <w:sz w:val="22"/>
                  <w:szCs w:val="22"/>
                </w:rPr>
                <w:t xml:space="preserve">                        Code</w:t>
              </w:r>
            </w:hyperlink>
          </w:p>
        </w:tc>
        <w:tc>
          <w:tcPr>
            <w:tcW w:w="2520" w:type="dxa"/>
            <w:tcBorders>
              <w:top w:val="single" w:sz="4" w:space="0" w:color="808080"/>
              <w:left w:val="nil"/>
              <w:bottom w:val="nil"/>
              <w:right w:val="single" w:sz="4" w:space="0" w:color="808080"/>
            </w:tcBorders>
          </w:tcPr>
          <w:p w14:paraId="7FAA6D4D" w14:textId="77777777" w:rsidR="00C320F6" w:rsidRPr="005003B4" w:rsidRDefault="00C320F6" w:rsidP="000D2D7F">
            <w:pPr>
              <w:spacing w:before="0"/>
              <w:outlineLvl w:val="3"/>
              <w:rPr>
                <w:rFonts w:ascii="Calibri" w:eastAsia="Times New Roman" w:hAnsi="Calibri" w:cs="Calibri"/>
                <w:sz w:val="22"/>
                <w:szCs w:val="22"/>
              </w:rPr>
            </w:pPr>
            <w:r w:rsidRPr="005003B4">
              <w:rPr>
                <w:rFonts w:ascii="Calibri" w:eastAsia="Times New Roman" w:hAnsi="Calibri" w:cs="Calibri"/>
                <w:sz w:val="22"/>
                <w:szCs w:val="22"/>
              </w:rPr>
              <w:t>&lt;Cd&gt;</w:t>
            </w:r>
          </w:p>
        </w:tc>
        <w:tc>
          <w:tcPr>
            <w:tcW w:w="810" w:type="dxa"/>
            <w:tcBorders>
              <w:top w:val="single" w:sz="4" w:space="0" w:color="808080"/>
              <w:left w:val="nil"/>
              <w:bottom w:val="nil"/>
              <w:right w:val="single" w:sz="4" w:space="0" w:color="808080"/>
            </w:tcBorders>
            <w:noWrap/>
          </w:tcPr>
          <w:p w14:paraId="48300CD9" w14:textId="77777777" w:rsidR="00C320F6" w:rsidRPr="005003B4" w:rsidRDefault="00C320F6" w:rsidP="000D2D7F">
            <w:pPr>
              <w:spacing w:before="0"/>
              <w:outlineLvl w:val="3"/>
              <w:rPr>
                <w:rFonts w:ascii="Calibri" w:eastAsia="Times New Roman" w:hAnsi="Calibri" w:cs="Calibri"/>
                <w:sz w:val="22"/>
                <w:szCs w:val="22"/>
              </w:rPr>
            </w:pPr>
            <w:r w:rsidRPr="005003B4">
              <w:rPr>
                <w:rFonts w:ascii="Calibri" w:eastAsia="Times New Roman" w:hAnsi="Calibri" w:cs="Calibri"/>
                <w:sz w:val="22"/>
                <w:szCs w:val="22"/>
              </w:rPr>
              <w:t>[1..1]</w:t>
            </w:r>
          </w:p>
        </w:tc>
        <w:tc>
          <w:tcPr>
            <w:tcW w:w="3982" w:type="dxa"/>
            <w:tcBorders>
              <w:top w:val="single" w:sz="4" w:space="0" w:color="808080"/>
              <w:left w:val="nil"/>
              <w:bottom w:val="nil"/>
              <w:right w:val="single" w:sz="4" w:space="0" w:color="808080"/>
            </w:tcBorders>
            <w:noWrap/>
          </w:tcPr>
          <w:p w14:paraId="7669ADA1" w14:textId="77777777" w:rsidR="00C320F6" w:rsidRPr="005003B4" w:rsidRDefault="00C320F6" w:rsidP="000D2D7F">
            <w:pPr>
              <w:spacing w:before="0"/>
              <w:outlineLvl w:val="3"/>
              <w:rPr>
                <w:rFonts w:ascii="Calibri" w:eastAsia="Times New Roman" w:hAnsi="Calibri" w:cs="Calibri"/>
                <w:sz w:val="22"/>
                <w:szCs w:val="22"/>
              </w:rPr>
            </w:pPr>
            <w:r w:rsidRPr="005003B4">
              <w:rPr>
                <w:rFonts w:ascii="Calibri" w:eastAsia="Times New Roman" w:hAnsi="Calibri" w:cs="Calibri"/>
                <w:sz w:val="22"/>
                <w:szCs w:val="22"/>
              </w:rPr>
              <w:t>text</w:t>
            </w:r>
          </w:p>
        </w:tc>
      </w:tr>
      <w:tr w:rsidR="00C320F6" w:rsidRPr="005003B4" w14:paraId="7CD672C8" w14:textId="77777777" w:rsidTr="009F71BE">
        <w:trPr>
          <w:trHeight w:val="300"/>
        </w:trPr>
        <w:tc>
          <w:tcPr>
            <w:tcW w:w="468" w:type="dxa"/>
            <w:tcBorders>
              <w:top w:val="single" w:sz="4" w:space="0" w:color="808080"/>
              <w:left w:val="single" w:sz="4" w:space="0" w:color="808080"/>
              <w:bottom w:val="nil"/>
              <w:right w:val="single" w:sz="4" w:space="0" w:color="808080"/>
            </w:tcBorders>
            <w:noWrap/>
          </w:tcPr>
          <w:p w14:paraId="0C2120F3" w14:textId="77777777" w:rsidR="00C320F6" w:rsidRPr="005003B4" w:rsidRDefault="00C320F6" w:rsidP="000D2D7F">
            <w:pPr>
              <w:spacing w:before="0"/>
              <w:outlineLvl w:val="3"/>
              <w:rPr>
                <w:rFonts w:ascii="Calibri" w:eastAsia="Times New Roman" w:hAnsi="Calibri" w:cs="Calibri"/>
                <w:sz w:val="22"/>
                <w:szCs w:val="22"/>
              </w:rPr>
            </w:pPr>
            <w:r w:rsidRPr="005003B4">
              <w:rPr>
                <w:rFonts w:ascii="Calibri" w:eastAsia="Times New Roman" w:hAnsi="Calibri" w:cs="Calibri"/>
                <w:sz w:val="22"/>
                <w:szCs w:val="22"/>
              </w:rPr>
              <w:t>7</w:t>
            </w:r>
          </w:p>
        </w:tc>
        <w:tc>
          <w:tcPr>
            <w:tcW w:w="3182" w:type="dxa"/>
            <w:tcBorders>
              <w:top w:val="single" w:sz="4" w:space="0" w:color="808080"/>
              <w:left w:val="nil"/>
              <w:bottom w:val="nil"/>
              <w:right w:val="single" w:sz="4" w:space="0" w:color="808080"/>
            </w:tcBorders>
          </w:tcPr>
          <w:p w14:paraId="6DF9BDAD" w14:textId="77777777" w:rsidR="00C320F6" w:rsidRDefault="00C320F6" w:rsidP="000D2D7F">
            <w:pPr>
              <w:spacing w:before="0"/>
              <w:outlineLvl w:val="3"/>
            </w:pPr>
            <w:hyperlink r:id="rId944" w:anchor="RANGE!full0bc2c2d92aeb7ac891e1cc62ef6bd07644897d993eac1d37c60f9ad1cbcb99d8" w:history="1">
              <w:r w:rsidRPr="005003B4">
                <w:rPr>
                  <w:rFonts w:ascii="Calibri" w:eastAsia="Times New Roman" w:hAnsi="Calibri" w:cs="Calibri"/>
                  <w:sz w:val="22"/>
                  <w:szCs w:val="22"/>
                </w:rPr>
                <w:t xml:space="preserve">                                Back End Load</w:t>
              </w:r>
            </w:hyperlink>
          </w:p>
        </w:tc>
        <w:tc>
          <w:tcPr>
            <w:tcW w:w="2520" w:type="dxa"/>
            <w:tcBorders>
              <w:top w:val="single" w:sz="4" w:space="0" w:color="808080"/>
              <w:left w:val="nil"/>
              <w:bottom w:val="nil"/>
              <w:right w:val="single" w:sz="4" w:space="0" w:color="808080"/>
            </w:tcBorders>
          </w:tcPr>
          <w:p w14:paraId="20EE86EB" w14:textId="77777777" w:rsidR="00C320F6" w:rsidRPr="005003B4" w:rsidRDefault="00C320F6" w:rsidP="000D2D7F">
            <w:pPr>
              <w:spacing w:before="0"/>
              <w:outlineLvl w:val="3"/>
              <w:rPr>
                <w:rFonts w:ascii="Calibri" w:eastAsia="Times New Roman" w:hAnsi="Calibri" w:cs="Calibri"/>
                <w:sz w:val="22"/>
                <w:szCs w:val="22"/>
              </w:rPr>
            </w:pPr>
            <w:r w:rsidRPr="005003B4">
              <w:rPr>
                <w:rFonts w:ascii="Calibri" w:eastAsia="Times New Roman" w:hAnsi="Calibri" w:cs="Calibri"/>
                <w:sz w:val="22"/>
                <w:szCs w:val="22"/>
              </w:rPr>
              <w:t> </w:t>
            </w:r>
          </w:p>
        </w:tc>
        <w:tc>
          <w:tcPr>
            <w:tcW w:w="810" w:type="dxa"/>
            <w:tcBorders>
              <w:top w:val="single" w:sz="4" w:space="0" w:color="808080"/>
              <w:left w:val="nil"/>
              <w:bottom w:val="nil"/>
              <w:right w:val="single" w:sz="4" w:space="0" w:color="808080"/>
            </w:tcBorders>
            <w:noWrap/>
          </w:tcPr>
          <w:p w14:paraId="79BA9C97" w14:textId="77777777" w:rsidR="00C320F6" w:rsidRPr="005003B4" w:rsidRDefault="00C320F6" w:rsidP="000D2D7F">
            <w:pPr>
              <w:spacing w:before="0"/>
              <w:outlineLvl w:val="3"/>
              <w:rPr>
                <w:rFonts w:ascii="Calibri" w:eastAsia="Times New Roman" w:hAnsi="Calibri" w:cs="Calibri"/>
                <w:sz w:val="22"/>
                <w:szCs w:val="22"/>
              </w:rPr>
            </w:pPr>
            <w:r w:rsidRPr="005003B4">
              <w:rPr>
                <w:rFonts w:ascii="Calibri" w:eastAsia="Times New Roman" w:hAnsi="Calibri" w:cs="Calibri"/>
                <w:sz w:val="22"/>
                <w:szCs w:val="22"/>
              </w:rPr>
              <w:t> </w:t>
            </w:r>
          </w:p>
        </w:tc>
        <w:tc>
          <w:tcPr>
            <w:tcW w:w="3982" w:type="dxa"/>
            <w:tcBorders>
              <w:top w:val="single" w:sz="4" w:space="0" w:color="808080"/>
              <w:left w:val="nil"/>
              <w:bottom w:val="nil"/>
              <w:right w:val="single" w:sz="4" w:space="0" w:color="808080"/>
            </w:tcBorders>
            <w:noWrap/>
          </w:tcPr>
          <w:p w14:paraId="0716480B" w14:textId="77777777" w:rsidR="00C320F6" w:rsidRPr="005003B4" w:rsidRDefault="00C320F6" w:rsidP="000D2D7F">
            <w:pPr>
              <w:spacing w:before="0"/>
              <w:outlineLvl w:val="3"/>
              <w:rPr>
                <w:rFonts w:ascii="Calibri" w:eastAsia="Times New Roman" w:hAnsi="Calibri" w:cs="Calibri"/>
                <w:sz w:val="22"/>
                <w:szCs w:val="22"/>
              </w:rPr>
            </w:pPr>
            <w:r w:rsidRPr="005003B4">
              <w:rPr>
                <w:rFonts w:ascii="Calibri" w:eastAsia="Times New Roman" w:hAnsi="Calibri" w:cs="Calibri"/>
                <w:sz w:val="22"/>
                <w:szCs w:val="22"/>
              </w:rPr>
              <w:t>BEND</w:t>
            </w:r>
          </w:p>
        </w:tc>
      </w:tr>
      <w:tr w:rsidR="00C320F6" w:rsidRPr="005003B4" w14:paraId="27338D87" w14:textId="77777777" w:rsidTr="009F71BE">
        <w:trPr>
          <w:trHeight w:val="300"/>
        </w:trPr>
        <w:tc>
          <w:tcPr>
            <w:tcW w:w="468" w:type="dxa"/>
            <w:tcBorders>
              <w:top w:val="single" w:sz="4" w:space="0" w:color="808080"/>
              <w:left w:val="single" w:sz="4" w:space="0" w:color="808080"/>
              <w:bottom w:val="nil"/>
              <w:right w:val="single" w:sz="4" w:space="0" w:color="808080"/>
            </w:tcBorders>
            <w:noWrap/>
          </w:tcPr>
          <w:p w14:paraId="49FE69FA" w14:textId="77777777" w:rsidR="00C320F6" w:rsidRPr="005003B4" w:rsidRDefault="00C320F6" w:rsidP="000D2D7F">
            <w:pPr>
              <w:spacing w:before="0"/>
              <w:outlineLvl w:val="3"/>
              <w:rPr>
                <w:rFonts w:ascii="Calibri" w:eastAsia="Times New Roman" w:hAnsi="Calibri" w:cs="Calibri"/>
                <w:sz w:val="22"/>
                <w:szCs w:val="22"/>
              </w:rPr>
            </w:pPr>
            <w:r w:rsidRPr="005003B4">
              <w:rPr>
                <w:rFonts w:ascii="Calibri" w:eastAsia="Times New Roman" w:hAnsi="Calibri" w:cs="Calibri"/>
                <w:sz w:val="22"/>
                <w:szCs w:val="22"/>
              </w:rPr>
              <w:t>7</w:t>
            </w:r>
          </w:p>
        </w:tc>
        <w:tc>
          <w:tcPr>
            <w:tcW w:w="3182" w:type="dxa"/>
            <w:tcBorders>
              <w:top w:val="single" w:sz="4" w:space="0" w:color="808080"/>
              <w:left w:val="nil"/>
              <w:bottom w:val="nil"/>
              <w:right w:val="single" w:sz="4" w:space="0" w:color="808080"/>
            </w:tcBorders>
          </w:tcPr>
          <w:p w14:paraId="40347775" w14:textId="77777777" w:rsidR="00C320F6" w:rsidRDefault="00C320F6" w:rsidP="000D2D7F">
            <w:pPr>
              <w:spacing w:before="0"/>
              <w:outlineLvl w:val="3"/>
            </w:pPr>
            <w:hyperlink r:id="rId945" w:anchor="RANGE!fullc5b5616b87b960d910774fa1ad4ec53ab1b1eb0a300038428c12c156a5fbf449" w:history="1">
              <w:r w:rsidRPr="005003B4">
                <w:rPr>
                  <w:rFonts w:ascii="Calibri" w:eastAsia="Times New Roman" w:hAnsi="Calibri" w:cs="Calibri"/>
                  <w:sz w:val="22"/>
                  <w:szCs w:val="22"/>
                </w:rPr>
                <w:t xml:space="preserve">                                Brokerage Fee</w:t>
              </w:r>
            </w:hyperlink>
          </w:p>
        </w:tc>
        <w:tc>
          <w:tcPr>
            <w:tcW w:w="2520" w:type="dxa"/>
            <w:tcBorders>
              <w:top w:val="single" w:sz="4" w:space="0" w:color="808080"/>
              <w:left w:val="nil"/>
              <w:bottom w:val="nil"/>
              <w:right w:val="single" w:sz="4" w:space="0" w:color="808080"/>
            </w:tcBorders>
          </w:tcPr>
          <w:p w14:paraId="37D7A2F7" w14:textId="77777777" w:rsidR="00C320F6" w:rsidRPr="005003B4" w:rsidRDefault="00C320F6" w:rsidP="000D2D7F">
            <w:pPr>
              <w:spacing w:before="0"/>
              <w:outlineLvl w:val="3"/>
              <w:rPr>
                <w:rFonts w:ascii="Calibri" w:eastAsia="Times New Roman" w:hAnsi="Calibri" w:cs="Calibri"/>
                <w:sz w:val="22"/>
                <w:szCs w:val="22"/>
              </w:rPr>
            </w:pPr>
            <w:r w:rsidRPr="005003B4">
              <w:rPr>
                <w:rFonts w:ascii="Calibri" w:eastAsia="Times New Roman" w:hAnsi="Calibri" w:cs="Calibri"/>
                <w:sz w:val="22"/>
                <w:szCs w:val="22"/>
              </w:rPr>
              <w:t> </w:t>
            </w:r>
          </w:p>
        </w:tc>
        <w:tc>
          <w:tcPr>
            <w:tcW w:w="810" w:type="dxa"/>
            <w:tcBorders>
              <w:top w:val="single" w:sz="4" w:space="0" w:color="808080"/>
              <w:left w:val="nil"/>
              <w:bottom w:val="nil"/>
              <w:right w:val="single" w:sz="4" w:space="0" w:color="808080"/>
            </w:tcBorders>
            <w:noWrap/>
          </w:tcPr>
          <w:p w14:paraId="6693A0F0" w14:textId="77777777" w:rsidR="00C320F6" w:rsidRPr="005003B4" w:rsidRDefault="00C320F6" w:rsidP="000D2D7F">
            <w:pPr>
              <w:spacing w:before="0"/>
              <w:outlineLvl w:val="3"/>
              <w:rPr>
                <w:rFonts w:ascii="Calibri" w:eastAsia="Times New Roman" w:hAnsi="Calibri" w:cs="Calibri"/>
                <w:sz w:val="22"/>
                <w:szCs w:val="22"/>
              </w:rPr>
            </w:pPr>
            <w:r w:rsidRPr="005003B4">
              <w:rPr>
                <w:rFonts w:ascii="Calibri" w:eastAsia="Times New Roman" w:hAnsi="Calibri" w:cs="Calibri"/>
                <w:sz w:val="22"/>
                <w:szCs w:val="22"/>
              </w:rPr>
              <w:t> </w:t>
            </w:r>
          </w:p>
        </w:tc>
        <w:tc>
          <w:tcPr>
            <w:tcW w:w="3982" w:type="dxa"/>
            <w:tcBorders>
              <w:top w:val="single" w:sz="4" w:space="0" w:color="808080"/>
              <w:left w:val="nil"/>
              <w:bottom w:val="nil"/>
              <w:right w:val="single" w:sz="4" w:space="0" w:color="808080"/>
            </w:tcBorders>
            <w:noWrap/>
          </w:tcPr>
          <w:p w14:paraId="489214C4" w14:textId="77777777" w:rsidR="00C320F6" w:rsidRPr="005003B4" w:rsidRDefault="00C320F6" w:rsidP="000D2D7F">
            <w:pPr>
              <w:spacing w:before="0"/>
              <w:outlineLvl w:val="3"/>
              <w:rPr>
                <w:rFonts w:ascii="Calibri" w:eastAsia="Times New Roman" w:hAnsi="Calibri" w:cs="Calibri"/>
                <w:sz w:val="22"/>
                <w:szCs w:val="22"/>
              </w:rPr>
            </w:pPr>
            <w:r w:rsidRPr="005003B4">
              <w:rPr>
                <w:rFonts w:ascii="Calibri" w:eastAsia="Times New Roman" w:hAnsi="Calibri" w:cs="Calibri"/>
                <w:sz w:val="22"/>
                <w:szCs w:val="22"/>
              </w:rPr>
              <w:t>BRKF</w:t>
            </w:r>
          </w:p>
        </w:tc>
      </w:tr>
      <w:tr w:rsidR="00C320F6" w:rsidRPr="005003B4" w14:paraId="594BA080" w14:textId="77777777" w:rsidTr="009F71BE">
        <w:trPr>
          <w:trHeight w:val="300"/>
        </w:trPr>
        <w:tc>
          <w:tcPr>
            <w:tcW w:w="468" w:type="dxa"/>
            <w:tcBorders>
              <w:top w:val="single" w:sz="4" w:space="0" w:color="808080"/>
              <w:left w:val="single" w:sz="4" w:space="0" w:color="808080"/>
              <w:bottom w:val="nil"/>
              <w:right w:val="single" w:sz="4" w:space="0" w:color="808080"/>
            </w:tcBorders>
            <w:noWrap/>
          </w:tcPr>
          <w:p w14:paraId="7FC94436" w14:textId="77777777" w:rsidR="00C320F6" w:rsidRPr="005003B4" w:rsidRDefault="00C320F6" w:rsidP="000D2D7F">
            <w:pPr>
              <w:spacing w:before="0"/>
              <w:outlineLvl w:val="3"/>
              <w:rPr>
                <w:rFonts w:ascii="Calibri" w:eastAsia="Times New Roman" w:hAnsi="Calibri" w:cs="Calibri"/>
                <w:sz w:val="22"/>
                <w:szCs w:val="22"/>
              </w:rPr>
            </w:pPr>
            <w:r w:rsidRPr="005003B4">
              <w:rPr>
                <w:rFonts w:ascii="Calibri" w:eastAsia="Times New Roman" w:hAnsi="Calibri" w:cs="Calibri"/>
                <w:sz w:val="22"/>
                <w:szCs w:val="22"/>
              </w:rPr>
              <w:t>7</w:t>
            </w:r>
          </w:p>
        </w:tc>
        <w:tc>
          <w:tcPr>
            <w:tcW w:w="3182" w:type="dxa"/>
            <w:tcBorders>
              <w:top w:val="single" w:sz="4" w:space="0" w:color="808080"/>
              <w:left w:val="nil"/>
              <w:bottom w:val="nil"/>
              <w:right w:val="single" w:sz="4" w:space="0" w:color="808080"/>
            </w:tcBorders>
          </w:tcPr>
          <w:p w14:paraId="674AD974" w14:textId="77777777" w:rsidR="00C320F6" w:rsidRDefault="00C320F6" w:rsidP="000D2D7F">
            <w:pPr>
              <w:spacing w:before="0"/>
              <w:outlineLvl w:val="3"/>
            </w:pPr>
            <w:hyperlink r:id="rId946" w:anchor="RANGE!full6b2adc2b2e798c588be14517abb02753ede4317e73058a88ea9c31cbc921566f" w:history="1">
              <w:r w:rsidRPr="005003B4">
                <w:rPr>
                  <w:rFonts w:ascii="Calibri" w:eastAsia="Times New Roman" w:hAnsi="Calibri" w:cs="Calibri"/>
                  <w:sz w:val="22"/>
                  <w:szCs w:val="22"/>
                </w:rPr>
                <w:t xml:space="preserve">                                Commission</w:t>
              </w:r>
            </w:hyperlink>
          </w:p>
        </w:tc>
        <w:tc>
          <w:tcPr>
            <w:tcW w:w="2520" w:type="dxa"/>
            <w:tcBorders>
              <w:top w:val="single" w:sz="4" w:space="0" w:color="808080"/>
              <w:left w:val="nil"/>
              <w:bottom w:val="nil"/>
              <w:right w:val="single" w:sz="4" w:space="0" w:color="808080"/>
            </w:tcBorders>
          </w:tcPr>
          <w:p w14:paraId="3D853180" w14:textId="77777777" w:rsidR="00C320F6" w:rsidRPr="005003B4" w:rsidRDefault="00C320F6" w:rsidP="000D2D7F">
            <w:pPr>
              <w:spacing w:before="0"/>
              <w:outlineLvl w:val="3"/>
              <w:rPr>
                <w:rFonts w:ascii="Calibri" w:eastAsia="Times New Roman" w:hAnsi="Calibri" w:cs="Calibri"/>
                <w:sz w:val="22"/>
                <w:szCs w:val="22"/>
              </w:rPr>
            </w:pPr>
            <w:r w:rsidRPr="005003B4">
              <w:rPr>
                <w:rFonts w:ascii="Calibri" w:eastAsia="Times New Roman" w:hAnsi="Calibri" w:cs="Calibri"/>
                <w:sz w:val="22"/>
                <w:szCs w:val="22"/>
              </w:rPr>
              <w:t> </w:t>
            </w:r>
          </w:p>
        </w:tc>
        <w:tc>
          <w:tcPr>
            <w:tcW w:w="810" w:type="dxa"/>
            <w:tcBorders>
              <w:top w:val="single" w:sz="4" w:space="0" w:color="808080"/>
              <w:left w:val="nil"/>
              <w:bottom w:val="nil"/>
              <w:right w:val="single" w:sz="4" w:space="0" w:color="808080"/>
            </w:tcBorders>
            <w:noWrap/>
          </w:tcPr>
          <w:p w14:paraId="39C8C6BB" w14:textId="77777777" w:rsidR="00C320F6" w:rsidRPr="005003B4" w:rsidRDefault="00C320F6" w:rsidP="000D2D7F">
            <w:pPr>
              <w:spacing w:before="0"/>
              <w:outlineLvl w:val="3"/>
              <w:rPr>
                <w:rFonts w:ascii="Calibri" w:eastAsia="Times New Roman" w:hAnsi="Calibri" w:cs="Calibri"/>
                <w:sz w:val="22"/>
                <w:szCs w:val="22"/>
              </w:rPr>
            </w:pPr>
            <w:r w:rsidRPr="005003B4">
              <w:rPr>
                <w:rFonts w:ascii="Calibri" w:eastAsia="Times New Roman" w:hAnsi="Calibri" w:cs="Calibri"/>
                <w:sz w:val="22"/>
                <w:szCs w:val="22"/>
              </w:rPr>
              <w:t> </w:t>
            </w:r>
          </w:p>
        </w:tc>
        <w:tc>
          <w:tcPr>
            <w:tcW w:w="3982" w:type="dxa"/>
            <w:tcBorders>
              <w:top w:val="single" w:sz="4" w:space="0" w:color="808080"/>
              <w:left w:val="nil"/>
              <w:bottom w:val="nil"/>
              <w:right w:val="single" w:sz="4" w:space="0" w:color="808080"/>
            </w:tcBorders>
            <w:noWrap/>
          </w:tcPr>
          <w:p w14:paraId="667CB57E" w14:textId="77777777" w:rsidR="00C320F6" w:rsidRPr="005003B4" w:rsidRDefault="00C320F6" w:rsidP="000D2D7F">
            <w:pPr>
              <w:spacing w:before="0"/>
              <w:outlineLvl w:val="3"/>
              <w:rPr>
                <w:rFonts w:ascii="Calibri" w:eastAsia="Times New Roman" w:hAnsi="Calibri" w:cs="Calibri"/>
                <w:sz w:val="22"/>
                <w:szCs w:val="22"/>
              </w:rPr>
            </w:pPr>
            <w:r w:rsidRPr="005003B4">
              <w:rPr>
                <w:rFonts w:ascii="Calibri" w:eastAsia="Times New Roman" w:hAnsi="Calibri" w:cs="Calibri"/>
                <w:sz w:val="22"/>
                <w:szCs w:val="22"/>
              </w:rPr>
              <w:t>COMM</w:t>
            </w:r>
          </w:p>
        </w:tc>
      </w:tr>
      <w:tr w:rsidR="00C320F6" w:rsidRPr="005003B4" w14:paraId="5ED64D90" w14:textId="77777777" w:rsidTr="009F71BE">
        <w:trPr>
          <w:trHeight w:val="300"/>
        </w:trPr>
        <w:tc>
          <w:tcPr>
            <w:tcW w:w="468" w:type="dxa"/>
            <w:tcBorders>
              <w:top w:val="single" w:sz="4" w:space="0" w:color="808080"/>
              <w:left w:val="single" w:sz="4" w:space="0" w:color="808080"/>
              <w:bottom w:val="nil"/>
              <w:right w:val="single" w:sz="4" w:space="0" w:color="808080"/>
            </w:tcBorders>
            <w:noWrap/>
          </w:tcPr>
          <w:p w14:paraId="455946C3" w14:textId="77777777" w:rsidR="00C320F6" w:rsidRPr="005003B4" w:rsidRDefault="00C320F6" w:rsidP="000D2D7F">
            <w:pPr>
              <w:spacing w:before="0"/>
              <w:outlineLvl w:val="3"/>
              <w:rPr>
                <w:rFonts w:ascii="Calibri" w:eastAsia="Times New Roman" w:hAnsi="Calibri" w:cs="Calibri"/>
                <w:sz w:val="22"/>
                <w:szCs w:val="22"/>
              </w:rPr>
            </w:pPr>
            <w:r w:rsidRPr="005003B4">
              <w:rPr>
                <w:rFonts w:ascii="Calibri" w:eastAsia="Times New Roman" w:hAnsi="Calibri" w:cs="Calibri"/>
                <w:sz w:val="22"/>
                <w:szCs w:val="22"/>
              </w:rPr>
              <w:t>7</w:t>
            </w:r>
          </w:p>
        </w:tc>
        <w:tc>
          <w:tcPr>
            <w:tcW w:w="3182" w:type="dxa"/>
            <w:tcBorders>
              <w:top w:val="single" w:sz="4" w:space="0" w:color="808080"/>
              <w:left w:val="nil"/>
              <w:bottom w:val="nil"/>
              <w:right w:val="single" w:sz="4" w:space="0" w:color="808080"/>
            </w:tcBorders>
          </w:tcPr>
          <w:p w14:paraId="0CFC6EC6" w14:textId="77777777" w:rsidR="00C320F6" w:rsidRDefault="00C320F6" w:rsidP="000D2D7F">
            <w:pPr>
              <w:spacing w:before="0"/>
              <w:outlineLvl w:val="3"/>
            </w:pPr>
            <w:hyperlink r:id="rId947" w:anchor="RANGE!full4d98c4a3826fedb6c4922b924c1c42ea7bb552127ab5ffed3f8188305db84b20" w:history="1">
              <w:r w:rsidRPr="005003B4">
                <w:rPr>
                  <w:rFonts w:ascii="Calibri" w:eastAsia="Times New Roman" w:hAnsi="Calibri" w:cs="Calibri"/>
                  <w:sz w:val="22"/>
                  <w:szCs w:val="22"/>
                </w:rPr>
                <w:t xml:space="preserve">                                Commission De Placement</w:t>
              </w:r>
            </w:hyperlink>
          </w:p>
        </w:tc>
        <w:tc>
          <w:tcPr>
            <w:tcW w:w="2520" w:type="dxa"/>
            <w:tcBorders>
              <w:top w:val="single" w:sz="4" w:space="0" w:color="808080"/>
              <w:left w:val="nil"/>
              <w:bottom w:val="nil"/>
              <w:right w:val="single" w:sz="4" w:space="0" w:color="808080"/>
            </w:tcBorders>
          </w:tcPr>
          <w:p w14:paraId="4B3263CB" w14:textId="77777777" w:rsidR="00C320F6" w:rsidRPr="005003B4" w:rsidRDefault="00C320F6" w:rsidP="000D2D7F">
            <w:pPr>
              <w:spacing w:before="0"/>
              <w:outlineLvl w:val="3"/>
              <w:rPr>
                <w:rFonts w:ascii="Calibri" w:eastAsia="Times New Roman" w:hAnsi="Calibri" w:cs="Calibri"/>
                <w:sz w:val="22"/>
                <w:szCs w:val="22"/>
              </w:rPr>
            </w:pPr>
            <w:r w:rsidRPr="005003B4">
              <w:rPr>
                <w:rFonts w:ascii="Calibri" w:eastAsia="Times New Roman" w:hAnsi="Calibri" w:cs="Calibri"/>
                <w:sz w:val="22"/>
                <w:szCs w:val="22"/>
              </w:rPr>
              <w:t> </w:t>
            </w:r>
          </w:p>
        </w:tc>
        <w:tc>
          <w:tcPr>
            <w:tcW w:w="810" w:type="dxa"/>
            <w:tcBorders>
              <w:top w:val="single" w:sz="4" w:space="0" w:color="808080"/>
              <w:left w:val="nil"/>
              <w:bottom w:val="nil"/>
              <w:right w:val="single" w:sz="4" w:space="0" w:color="808080"/>
            </w:tcBorders>
            <w:noWrap/>
          </w:tcPr>
          <w:p w14:paraId="672B2F9F" w14:textId="77777777" w:rsidR="00C320F6" w:rsidRPr="005003B4" w:rsidRDefault="00C320F6" w:rsidP="000D2D7F">
            <w:pPr>
              <w:spacing w:before="0"/>
              <w:outlineLvl w:val="3"/>
              <w:rPr>
                <w:rFonts w:ascii="Calibri" w:eastAsia="Times New Roman" w:hAnsi="Calibri" w:cs="Calibri"/>
                <w:sz w:val="22"/>
                <w:szCs w:val="22"/>
              </w:rPr>
            </w:pPr>
            <w:r w:rsidRPr="005003B4">
              <w:rPr>
                <w:rFonts w:ascii="Calibri" w:eastAsia="Times New Roman" w:hAnsi="Calibri" w:cs="Calibri"/>
                <w:sz w:val="22"/>
                <w:szCs w:val="22"/>
              </w:rPr>
              <w:t> </w:t>
            </w:r>
          </w:p>
        </w:tc>
        <w:tc>
          <w:tcPr>
            <w:tcW w:w="3982" w:type="dxa"/>
            <w:tcBorders>
              <w:top w:val="single" w:sz="4" w:space="0" w:color="808080"/>
              <w:left w:val="nil"/>
              <w:bottom w:val="nil"/>
              <w:right w:val="single" w:sz="4" w:space="0" w:color="808080"/>
            </w:tcBorders>
            <w:noWrap/>
          </w:tcPr>
          <w:p w14:paraId="7ECECE89" w14:textId="77777777" w:rsidR="00C320F6" w:rsidRPr="005003B4" w:rsidRDefault="00C320F6" w:rsidP="000D2D7F">
            <w:pPr>
              <w:spacing w:before="0"/>
              <w:outlineLvl w:val="3"/>
              <w:rPr>
                <w:rFonts w:ascii="Calibri" w:eastAsia="Times New Roman" w:hAnsi="Calibri" w:cs="Calibri"/>
                <w:sz w:val="22"/>
                <w:szCs w:val="22"/>
              </w:rPr>
            </w:pPr>
            <w:r w:rsidRPr="005003B4">
              <w:rPr>
                <w:rFonts w:ascii="Calibri" w:eastAsia="Times New Roman" w:hAnsi="Calibri" w:cs="Calibri"/>
                <w:sz w:val="22"/>
                <w:szCs w:val="22"/>
              </w:rPr>
              <w:t>CDPL</w:t>
            </w:r>
          </w:p>
        </w:tc>
      </w:tr>
      <w:tr w:rsidR="00C320F6" w:rsidRPr="005003B4" w14:paraId="0EB923BD" w14:textId="77777777" w:rsidTr="009F71BE">
        <w:trPr>
          <w:trHeight w:val="300"/>
        </w:trPr>
        <w:tc>
          <w:tcPr>
            <w:tcW w:w="468" w:type="dxa"/>
            <w:tcBorders>
              <w:top w:val="single" w:sz="4" w:space="0" w:color="808080"/>
              <w:left w:val="single" w:sz="4" w:space="0" w:color="808080"/>
              <w:bottom w:val="nil"/>
              <w:right w:val="single" w:sz="4" w:space="0" w:color="808080"/>
            </w:tcBorders>
            <w:noWrap/>
          </w:tcPr>
          <w:p w14:paraId="5E6A6773" w14:textId="77777777" w:rsidR="00C320F6" w:rsidRPr="005003B4" w:rsidRDefault="00C320F6" w:rsidP="000D2D7F">
            <w:pPr>
              <w:spacing w:before="0"/>
              <w:outlineLvl w:val="3"/>
              <w:rPr>
                <w:rFonts w:ascii="Calibri" w:eastAsia="Times New Roman" w:hAnsi="Calibri" w:cs="Calibri"/>
                <w:sz w:val="22"/>
                <w:szCs w:val="22"/>
              </w:rPr>
            </w:pPr>
            <w:r w:rsidRPr="005003B4">
              <w:rPr>
                <w:rFonts w:ascii="Calibri" w:eastAsia="Times New Roman" w:hAnsi="Calibri" w:cs="Calibri"/>
                <w:sz w:val="22"/>
                <w:szCs w:val="22"/>
              </w:rPr>
              <w:t>7</w:t>
            </w:r>
          </w:p>
        </w:tc>
        <w:tc>
          <w:tcPr>
            <w:tcW w:w="3182" w:type="dxa"/>
            <w:tcBorders>
              <w:top w:val="single" w:sz="4" w:space="0" w:color="808080"/>
              <w:left w:val="nil"/>
              <w:bottom w:val="nil"/>
              <w:right w:val="single" w:sz="4" w:space="0" w:color="808080"/>
            </w:tcBorders>
          </w:tcPr>
          <w:p w14:paraId="330F9453" w14:textId="77777777" w:rsidR="00C320F6" w:rsidRDefault="00C320F6" w:rsidP="000D2D7F">
            <w:pPr>
              <w:spacing w:before="0"/>
              <w:outlineLvl w:val="3"/>
            </w:pPr>
            <w:hyperlink r:id="rId948" w:anchor="RANGE!fullc73cccecff525bfdbbd1cc3d8661fe67ff06a783d083cd2c2e816d07ad332c51" w:history="1">
              <w:r w:rsidRPr="005003B4">
                <w:rPr>
                  <w:rFonts w:ascii="Calibri" w:eastAsia="Times New Roman" w:hAnsi="Calibri" w:cs="Calibri"/>
                  <w:sz w:val="22"/>
                  <w:szCs w:val="22"/>
                </w:rPr>
                <w:t xml:space="preserve">                                Contingent Deferred Sales Charge</w:t>
              </w:r>
            </w:hyperlink>
          </w:p>
        </w:tc>
        <w:tc>
          <w:tcPr>
            <w:tcW w:w="2520" w:type="dxa"/>
            <w:tcBorders>
              <w:top w:val="single" w:sz="4" w:space="0" w:color="808080"/>
              <w:left w:val="nil"/>
              <w:bottom w:val="nil"/>
              <w:right w:val="single" w:sz="4" w:space="0" w:color="808080"/>
            </w:tcBorders>
          </w:tcPr>
          <w:p w14:paraId="77B9FD0E" w14:textId="77777777" w:rsidR="00C320F6" w:rsidRPr="005003B4" w:rsidRDefault="00C320F6" w:rsidP="000D2D7F">
            <w:pPr>
              <w:spacing w:before="0"/>
              <w:outlineLvl w:val="3"/>
              <w:rPr>
                <w:rFonts w:ascii="Calibri" w:eastAsia="Times New Roman" w:hAnsi="Calibri" w:cs="Calibri"/>
                <w:sz w:val="22"/>
                <w:szCs w:val="22"/>
              </w:rPr>
            </w:pPr>
            <w:r w:rsidRPr="005003B4">
              <w:rPr>
                <w:rFonts w:ascii="Calibri" w:eastAsia="Times New Roman" w:hAnsi="Calibri" w:cs="Calibri"/>
                <w:sz w:val="22"/>
                <w:szCs w:val="22"/>
              </w:rPr>
              <w:t> </w:t>
            </w:r>
          </w:p>
        </w:tc>
        <w:tc>
          <w:tcPr>
            <w:tcW w:w="810" w:type="dxa"/>
            <w:tcBorders>
              <w:top w:val="single" w:sz="4" w:space="0" w:color="808080"/>
              <w:left w:val="nil"/>
              <w:bottom w:val="nil"/>
              <w:right w:val="single" w:sz="4" w:space="0" w:color="808080"/>
            </w:tcBorders>
            <w:noWrap/>
          </w:tcPr>
          <w:p w14:paraId="352DF82D" w14:textId="77777777" w:rsidR="00C320F6" w:rsidRPr="005003B4" w:rsidRDefault="00C320F6" w:rsidP="000D2D7F">
            <w:pPr>
              <w:spacing w:before="0"/>
              <w:outlineLvl w:val="3"/>
              <w:rPr>
                <w:rFonts w:ascii="Calibri" w:eastAsia="Times New Roman" w:hAnsi="Calibri" w:cs="Calibri"/>
                <w:sz w:val="22"/>
                <w:szCs w:val="22"/>
              </w:rPr>
            </w:pPr>
            <w:r w:rsidRPr="005003B4">
              <w:rPr>
                <w:rFonts w:ascii="Calibri" w:eastAsia="Times New Roman" w:hAnsi="Calibri" w:cs="Calibri"/>
                <w:sz w:val="22"/>
                <w:szCs w:val="22"/>
              </w:rPr>
              <w:t> </w:t>
            </w:r>
          </w:p>
        </w:tc>
        <w:tc>
          <w:tcPr>
            <w:tcW w:w="3982" w:type="dxa"/>
            <w:tcBorders>
              <w:top w:val="single" w:sz="4" w:space="0" w:color="808080"/>
              <w:left w:val="nil"/>
              <w:bottom w:val="nil"/>
              <w:right w:val="single" w:sz="4" w:space="0" w:color="808080"/>
            </w:tcBorders>
            <w:noWrap/>
          </w:tcPr>
          <w:p w14:paraId="3F969404" w14:textId="77777777" w:rsidR="00C320F6" w:rsidRPr="005003B4" w:rsidRDefault="00C320F6" w:rsidP="000D2D7F">
            <w:pPr>
              <w:spacing w:before="0"/>
              <w:outlineLvl w:val="3"/>
              <w:rPr>
                <w:rFonts w:ascii="Calibri" w:eastAsia="Times New Roman" w:hAnsi="Calibri" w:cs="Calibri"/>
                <w:sz w:val="22"/>
                <w:szCs w:val="22"/>
              </w:rPr>
            </w:pPr>
            <w:r w:rsidRPr="005003B4">
              <w:rPr>
                <w:rFonts w:ascii="Calibri" w:eastAsia="Times New Roman" w:hAnsi="Calibri" w:cs="Calibri"/>
                <w:sz w:val="22"/>
                <w:szCs w:val="22"/>
              </w:rPr>
              <w:t>CDSC</w:t>
            </w:r>
          </w:p>
        </w:tc>
      </w:tr>
      <w:tr w:rsidR="00C320F6" w:rsidRPr="005003B4" w14:paraId="08EBE04D" w14:textId="77777777" w:rsidTr="009F71BE">
        <w:trPr>
          <w:trHeight w:val="300"/>
        </w:trPr>
        <w:tc>
          <w:tcPr>
            <w:tcW w:w="468" w:type="dxa"/>
            <w:tcBorders>
              <w:top w:val="single" w:sz="4" w:space="0" w:color="808080"/>
              <w:left w:val="single" w:sz="4" w:space="0" w:color="808080"/>
              <w:bottom w:val="nil"/>
              <w:right w:val="single" w:sz="4" w:space="0" w:color="808080"/>
            </w:tcBorders>
            <w:noWrap/>
          </w:tcPr>
          <w:p w14:paraId="6F9CCBAB" w14:textId="77777777" w:rsidR="00C320F6" w:rsidRPr="005003B4" w:rsidRDefault="00C320F6" w:rsidP="000D2D7F">
            <w:pPr>
              <w:spacing w:before="0"/>
              <w:outlineLvl w:val="3"/>
              <w:rPr>
                <w:rFonts w:ascii="Calibri" w:eastAsia="Times New Roman" w:hAnsi="Calibri" w:cs="Calibri"/>
                <w:sz w:val="22"/>
                <w:szCs w:val="22"/>
              </w:rPr>
            </w:pPr>
            <w:r w:rsidRPr="005003B4">
              <w:rPr>
                <w:rFonts w:ascii="Calibri" w:eastAsia="Times New Roman" w:hAnsi="Calibri" w:cs="Calibri"/>
                <w:sz w:val="22"/>
                <w:szCs w:val="22"/>
              </w:rPr>
              <w:t>7</w:t>
            </w:r>
          </w:p>
        </w:tc>
        <w:tc>
          <w:tcPr>
            <w:tcW w:w="3182" w:type="dxa"/>
            <w:tcBorders>
              <w:top w:val="single" w:sz="4" w:space="0" w:color="808080"/>
              <w:left w:val="nil"/>
              <w:bottom w:val="nil"/>
              <w:right w:val="single" w:sz="4" w:space="0" w:color="808080"/>
            </w:tcBorders>
          </w:tcPr>
          <w:p w14:paraId="6D3E604C" w14:textId="77777777" w:rsidR="00C320F6" w:rsidRDefault="00C320F6" w:rsidP="000D2D7F">
            <w:pPr>
              <w:spacing w:before="0"/>
              <w:outlineLvl w:val="3"/>
            </w:pPr>
            <w:hyperlink r:id="rId949" w:anchor="RANGE!full772e7cb55f6e6aaff8b3a096024348faff51395050070c5c1de9521e0b9d5c9d" w:history="1">
              <w:r w:rsidRPr="005003B4">
                <w:rPr>
                  <w:rFonts w:ascii="Calibri" w:eastAsia="Times New Roman" w:hAnsi="Calibri" w:cs="Calibri"/>
                  <w:sz w:val="22"/>
                  <w:szCs w:val="22"/>
                </w:rPr>
                <w:t xml:space="preserve">                                Correspondent Bank Charge</w:t>
              </w:r>
            </w:hyperlink>
          </w:p>
        </w:tc>
        <w:tc>
          <w:tcPr>
            <w:tcW w:w="2520" w:type="dxa"/>
            <w:tcBorders>
              <w:top w:val="single" w:sz="4" w:space="0" w:color="808080"/>
              <w:left w:val="nil"/>
              <w:bottom w:val="nil"/>
              <w:right w:val="single" w:sz="4" w:space="0" w:color="808080"/>
            </w:tcBorders>
          </w:tcPr>
          <w:p w14:paraId="0D012325" w14:textId="77777777" w:rsidR="00C320F6" w:rsidRPr="005003B4" w:rsidRDefault="00C320F6" w:rsidP="000D2D7F">
            <w:pPr>
              <w:spacing w:before="0"/>
              <w:outlineLvl w:val="3"/>
              <w:rPr>
                <w:rFonts w:ascii="Calibri" w:eastAsia="Times New Roman" w:hAnsi="Calibri" w:cs="Calibri"/>
                <w:sz w:val="22"/>
                <w:szCs w:val="22"/>
              </w:rPr>
            </w:pPr>
            <w:r w:rsidRPr="005003B4">
              <w:rPr>
                <w:rFonts w:ascii="Calibri" w:eastAsia="Times New Roman" w:hAnsi="Calibri" w:cs="Calibri"/>
                <w:sz w:val="22"/>
                <w:szCs w:val="22"/>
              </w:rPr>
              <w:t> </w:t>
            </w:r>
          </w:p>
        </w:tc>
        <w:tc>
          <w:tcPr>
            <w:tcW w:w="810" w:type="dxa"/>
            <w:tcBorders>
              <w:top w:val="single" w:sz="4" w:space="0" w:color="808080"/>
              <w:left w:val="nil"/>
              <w:bottom w:val="nil"/>
              <w:right w:val="single" w:sz="4" w:space="0" w:color="808080"/>
            </w:tcBorders>
            <w:noWrap/>
          </w:tcPr>
          <w:p w14:paraId="7FAE0CB1" w14:textId="77777777" w:rsidR="00C320F6" w:rsidRPr="005003B4" w:rsidRDefault="00C320F6" w:rsidP="000D2D7F">
            <w:pPr>
              <w:spacing w:before="0"/>
              <w:outlineLvl w:val="3"/>
              <w:rPr>
                <w:rFonts w:ascii="Calibri" w:eastAsia="Times New Roman" w:hAnsi="Calibri" w:cs="Calibri"/>
                <w:sz w:val="22"/>
                <w:szCs w:val="22"/>
              </w:rPr>
            </w:pPr>
            <w:r w:rsidRPr="005003B4">
              <w:rPr>
                <w:rFonts w:ascii="Calibri" w:eastAsia="Times New Roman" w:hAnsi="Calibri" w:cs="Calibri"/>
                <w:sz w:val="22"/>
                <w:szCs w:val="22"/>
              </w:rPr>
              <w:t> </w:t>
            </w:r>
          </w:p>
        </w:tc>
        <w:tc>
          <w:tcPr>
            <w:tcW w:w="3982" w:type="dxa"/>
            <w:tcBorders>
              <w:top w:val="single" w:sz="4" w:space="0" w:color="808080"/>
              <w:left w:val="nil"/>
              <w:bottom w:val="nil"/>
              <w:right w:val="single" w:sz="4" w:space="0" w:color="808080"/>
            </w:tcBorders>
            <w:noWrap/>
          </w:tcPr>
          <w:p w14:paraId="5329E2BA" w14:textId="77777777" w:rsidR="00C320F6" w:rsidRPr="005003B4" w:rsidRDefault="00C320F6" w:rsidP="000D2D7F">
            <w:pPr>
              <w:spacing w:before="0"/>
              <w:outlineLvl w:val="3"/>
              <w:rPr>
                <w:rFonts w:ascii="Calibri" w:eastAsia="Times New Roman" w:hAnsi="Calibri" w:cs="Calibri"/>
                <w:sz w:val="22"/>
                <w:szCs w:val="22"/>
              </w:rPr>
            </w:pPr>
            <w:r w:rsidRPr="005003B4">
              <w:rPr>
                <w:rFonts w:ascii="Calibri" w:eastAsia="Times New Roman" w:hAnsi="Calibri" w:cs="Calibri"/>
                <w:sz w:val="22"/>
                <w:szCs w:val="22"/>
              </w:rPr>
              <w:t>CBCH</w:t>
            </w:r>
          </w:p>
        </w:tc>
      </w:tr>
      <w:tr w:rsidR="00C320F6" w:rsidRPr="005003B4" w14:paraId="5A1E1811" w14:textId="77777777" w:rsidTr="009F71BE">
        <w:trPr>
          <w:trHeight w:val="300"/>
        </w:trPr>
        <w:tc>
          <w:tcPr>
            <w:tcW w:w="468" w:type="dxa"/>
            <w:tcBorders>
              <w:top w:val="single" w:sz="4" w:space="0" w:color="808080"/>
              <w:left w:val="single" w:sz="4" w:space="0" w:color="808080"/>
              <w:bottom w:val="nil"/>
              <w:right w:val="single" w:sz="4" w:space="0" w:color="808080"/>
            </w:tcBorders>
            <w:noWrap/>
          </w:tcPr>
          <w:p w14:paraId="5C089E92" w14:textId="77777777" w:rsidR="00C320F6" w:rsidRPr="005003B4" w:rsidRDefault="00C320F6" w:rsidP="000D2D7F">
            <w:pPr>
              <w:spacing w:before="0"/>
              <w:outlineLvl w:val="3"/>
              <w:rPr>
                <w:rFonts w:ascii="Calibri" w:eastAsia="Times New Roman" w:hAnsi="Calibri" w:cs="Calibri"/>
                <w:sz w:val="22"/>
                <w:szCs w:val="22"/>
              </w:rPr>
            </w:pPr>
            <w:r w:rsidRPr="005003B4">
              <w:rPr>
                <w:rFonts w:ascii="Calibri" w:eastAsia="Times New Roman" w:hAnsi="Calibri" w:cs="Calibri"/>
                <w:sz w:val="22"/>
                <w:szCs w:val="22"/>
              </w:rPr>
              <w:t>7</w:t>
            </w:r>
          </w:p>
        </w:tc>
        <w:tc>
          <w:tcPr>
            <w:tcW w:w="3182" w:type="dxa"/>
            <w:tcBorders>
              <w:top w:val="single" w:sz="4" w:space="0" w:color="808080"/>
              <w:left w:val="nil"/>
              <w:bottom w:val="nil"/>
              <w:right w:val="single" w:sz="4" w:space="0" w:color="808080"/>
            </w:tcBorders>
          </w:tcPr>
          <w:p w14:paraId="51B83482" w14:textId="77777777" w:rsidR="00C320F6" w:rsidRDefault="00C320F6" w:rsidP="000D2D7F">
            <w:pPr>
              <w:spacing w:before="0"/>
              <w:outlineLvl w:val="3"/>
            </w:pPr>
            <w:hyperlink r:id="rId950" w:anchor="RANGE!full343c394af2a15ec52863a2be1f97992c97e593a4c535bd7f09a8a6d626f8a5c2" w:history="1">
              <w:r w:rsidRPr="005003B4">
                <w:rPr>
                  <w:rFonts w:ascii="Calibri" w:eastAsia="Times New Roman" w:hAnsi="Calibri" w:cs="Calibri"/>
                  <w:sz w:val="22"/>
                  <w:szCs w:val="22"/>
                </w:rPr>
                <w:t xml:space="preserve">                                Dilution Levy</w:t>
              </w:r>
            </w:hyperlink>
          </w:p>
        </w:tc>
        <w:tc>
          <w:tcPr>
            <w:tcW w:w="2520" w:type="dxa"/>
            <w:tcBorders>
              <w:top w:val="single" w:sz="4" w:space="0" w:color="808080"/>
              <w:left w:val="nil"/>
              <w:bottom w:val="nil"/>
              <w:right w:val="single" w:sz="4" w:space="0" w:color="808080"/>
            </w:tcBorders>
          </w:tcPr>
          <w:p w14:paraId="22C34787" w14:textId="77777777" w:rsidR="00C320F6" w:rsidRPr="005003B4" w:rsidRDefault="00C320F6" w:rsidP="000D2D7F">
            <w:pPr>
              <w:spacing w:before="0"/>
              <w:outlineLvl w:val="3"/>
              <w:rPr>
                <w:rFonts w:ascii="Calibri" w:eastAsia="Times New Roman" w:hAnsi="Calibri" w:cs="Calibri"/>
                <w:sz w:val="22"/>
                <w:szCs w:val="22"/>
              </w:rPr>
            </w:pPr>
            <w:r w:rsidRPr="005003B4">
              <w:rPr>
                <w:rFonts w:ascii="Calibri" w:eastAsia="Times New Roman" w:hAnsi="Calibri" w:cs="Calibri"/>
                <w:sz w:val="22"/>
                <w:szCs w:val="22"/>
              </w:rPr>
              <w:t> </w:t>
            </w:r>
          </w:p>
        </w:tc>
        <w:tc>
          <w:tcPr>
            <w:tcW w:w="810" w:type="dxa"/>
            <w:tcBorders>
              <w:top w:val="single" w:sz="4" w:space="0" w:color="808080"/>
              <w:left w:val="nil"/>
              <w:bottom w:val="nil"/>
              <w:right w:val="single" w:sz="4" w:space="0" w:color="808080"/>
            </w:tcBorders>
            <w:noWrap/>
          </w:tcPr>
          <w:p w14:paraId="389BD9E3" w14:textId="77777777" w:rsidR="00C320F6" w:rsidRPr="005003B4" w:rsidRDefault="00C320F6" w:rsidP="000D2D7F">
            <w:pPr>
              <w:spacing w:before="0"/>
              <w:outlineLvl w:val="3"/>
              <w:rPr>
                <w:rFonts w:ascii="Calibri" w:eastAsia="Times New Roman" w:hAnsi="Calibri" w:cs="Calibri"/>
                <w:sz w:val="22"/>
                <w:szCs w:val="22"/>
              </w:rPr>
            </w:pPr>
            <w:r w:rsidRPr="005003B4">
              <w:rPr>
                <w:rFonts w:ascii="Calibri" w:eastAsia="Times New Roman" w:hAnsi="Calibri" w:cs="Calibri"/>
                <w:sz w:val="22"/>
                <w:szCs w:val="22"/>
              </w:rPr>
              <w:t> </w:t>
            </w:r>
          </w:p>
        </w:tc>
        <w:tc>
          <w:tcPr>
            <w:tcW w:w="3982" w:type="dxa"/>
            <w:tcBorders>
              <w:top w:val="single" w:sz="4" w:space="0" w:color="808080"/>
              <w:left w:val="nil"/>
              <w:bottom w:val="nil"/>
              <w:right w:val="single" w:sz="4" w:space="0" w:color="808080"/>
            </w:tcBorders>
            <w:noWrap/>
          </w:tcPr>
          <w:p w14:paraId="4E02BD1E" w14:textId="77777777" w:rsidR="00C320F6" w:rsidRPr="005003B4" w:rsidRDefault="00C320F6" w:rsidP="000D2D7F">
            <w:pPr>
              <w:spacing w:before="0"/>
              <w:outlineLvl w:val="3"/>
              <w:rPr>
                <w:rFonts w:ascii="Calibri" w:eastAsia="Times New Roman" w:hAnsi="Calibri" w:cs="Calibri"/>
                <w:sz w:val="22"/>
                <w:szCs w:val="22"/>
              </w:rPr>
            </w:pPr>
            <w:r w:rsidRPr="005003B4">
              <w:rPr>
                <w:rFonts w:ascii="Calibri" w:eastAsia="Times New Roman" w:hAnsi="Calibri" w:cs="Calibri"/>
                <w:sz w:val="22"/>
                <w:szCs w:val="22"/>
              </w:rPr>
              <w:t>DLEV</w:t>
            </w:r>
          </w:p>
        </w:tc>
      </w:tr>
      <w:tr w:rsidR="00C320F6" w:rsidRPr="005003B4" w14:paraId="238371BC" w14:textId="77777777" w:rsidTr="009F71BE">
        <w:trPr>
          <w:trHeight w:val="300"/>
        </w:trPr>
        <w:tc>
          <w:tcPr>
            <w:tcW w:w="468" w:type="dxa"/>
            <w:tcBorders>
              <w:top w:val="single" w:sz="4" w:space="0" w:color="808080"/>
              <w:left w:val="single" w:sz="4" w:space="0" w:color="808080"/>
              <w:bottom w:val="nil"/>
              <w:right w:val="single" w:sz="4" w:space="0" w:color="808080"/>
            </w:tcBorders>
            <w:noWrap/>
          </w:tcPr>
          <w:p w14:paraId="4F8E1ACB" w14:textId="77777777" w:rsidR="00C320F6" w:rsidRPr="005003B4" w:rsidRDefault="00C320F6" w:rsidP="000D2D7F">
            <w:pPr>
              <w:spacing w:before="0"/>
              <w:outlineLvl w:val="3"/>
              <w:rPr>
                <w:rFonts w:ascii="Calibri" w:eastAsia="Times New Roman" w:hAnsi="Calibri" w:cs="Calibri"/>
                <w:sz w:val="22"/>
                <w:szCs w:val="22"/>
              </w:rPr>
            </w:pPr>
            <w:r w:rsidRPr="005003B4">
              <w:rPr>
                <w:rFonts w:ascii="Calibri" w:eastAsia="Times New Roman" w:hAnsi="Calibri" w:cs="Calibri"/>
                <w:sz w:val="22"/>
                <w:szCs w:val="22"/>
              </w:rPr>
              <w:lastRenderedPageBreak/>
              <w:t>7</w:t>
            </w:r>
          </w:p>
        </w:tc>
        <w:tc>
          <w:tcPr>
            <w:tcW w:w="3182" w:type="dxa"/>
            <w:tcBorders>
              <w:top w:val="single" w:sz="4" w:space="0" w:color="808080"/>
              <w:left w:val="nil"/>
              <w:bottom w:val="nil"/>
              <w:right w:val="single" w:sz="4" w:space="0" w:color="808080"/>
            </w:tcBorders>
          </w:tcPr>
          <w:p w14:paraId="19A6B6B0" w14:textId="77777777" w:rsidR="00C320F6" w:rsidRDefault="00C320F6" w:rsidP="000D2D7F">
            <w:pPr>
              <w:spacing w:before="0"/>
              <w:outlineLvl w:val="3"/>
            </w:pPr>
            <w:hyperlink r:id="rId951" w:anchor="RANGE!full7689bb6ed104720f0f8dd78365ef4bde3d939ad89732e21157440e454a6fc977" w:history="1">
              <w:r w:rsidRPr="005003B4">
                <w:rPr>
                  <w:rFonts w:ascii="Calibri" w:eastAsia="Times New Roman" w:hAnsi="Calibri" w:cs="Calibri"/>
                  <w:sz w:val="22"/>
                  <w:szCs w:val="22"/>
                </w:rPr>
                <w:t xml:space="preserve">                                Front End Load</w:t>
              </w:r>
            </w:hyperlink>
          </w:p>
        </w:tc>
        <w:tc>
          <w:tcPr>
            <w:tcW w:w="2520" w:type="dxa"/>
            <w:tcBorders>
              <w:top w:val="single" w:sz="4" w:space="0" w:color="808080"/>
              <w:left w:val="nil"/>
              <w:bottom w:val="nil"/>
              <w:right w:val="single" w:sz="4" w:space="0" w:color="808080"/>
            </w:tcBorders>
          </w:tcPr>
          <w:p w14:paraId="2BBB48B8" w14:textId="77777777" w:rsidR="00C320F6" w:rsidRPr="005003B4" w:rsidRDefault="00C320F6" w:rsidP="000D2D7F">
            <w:pPr>
              <w:spacing w:before="0"/>
              <w:outlineLvl w:val="3"/>
              <w:rPr>
                <w:rFonts w:ascii="Calibri" w:eastAsia="Times New Roman" w:hAnsi="Calibri" w:cs="Calibri"/>
                <w:sz w:val="22"/>
                <w:szCs w:val="22"/>
              </w:rPr>
            </w:pPr>
            <w:r w:rsidRPr="005003B4">
              <w:rPr>
                <w:rFonts w:ascii="Calibri" w:eastAsia="Times New Roman" w:hAnsi="Calibri" w:cs="Calibri"/>
                <w:sz w:val="22"/>
                <w:szCs w:val="22"/>
              </w:rPr>
              <w:t> </w:t>
            </w:r>
          </w:p>
        </w:tc>
        <w:tc>
          <w:tcPr>
            <w:tcW w:w="810" w:type="dxa"/>
            <w:tcBorders>
              <w:top w:val="single" w:sz="4" w:space="0" w:color="808080"/>
              <w:left w:val="nil"/>
              <w:bottom w:val="nil"/>
              <w:right w:val="single" w:sz="4" w:space="0" w:color="808080"/>
            </w:tcBorders>
            <w:noWrap/>
          </w:tcPr>
          <w:p w14:paraId="4AE178F5" w14:textId="77777777" w:rsidR="00C320F6" w:rsidRPr="005003B4" w:rsidRDefault="00C320F6" w:rsidP="000D2D7F">
            <w:pPr>
              <w:spacing w:before="0"/>
              <w:outlineLvl w:val="3"/>
              <w:rPr>
                <w:rFonts w:ascii="Calibri" w:eastAsia="Times New Roman" w:hAnsi="Calibri" w:cs="Calibri"/>
                <w:sz w:val="22"/>
                <w:szCs w:val="22"/>
              </w:rPr>
            </w:pPr>
            <w:r w:rsidRPr="005003B4">
              <w:rPr>
                <w:rFonts w:ascii="Calibri" w:eastAsia="Times New Roman" w:hAnsi="Calibri" w:cs="Calibri"/>
                <w:sz w:val="22"/>
                <w:szCs w:val="22"/>
              </w:rPr>
              <w:t> </w:t>
            </w:r>
          </w:p>
        </w:tc>
        <w:tc>
          <w:tcPr>
            <w:tcW w:w="3982" w:type="dxa"/>
            <w:tcBorders>
              <w:top w:val="single" w:sz="4" w:space="0" w:color="808080"/>
              <w:left w:val="nil"/>
              <w:bottom w:val="nil"/>
              <w:right w:val="single" w:sz="4" w:space="0" w:color="808080"/>
            </w:tcBorders>
            <w:noWrap/>
          </w:tcPr>
          <w:p w14:paraId="46EA3F19" w14:textId="77777777" w:rsidR="00C320F6" w:rsidRPr="005003B4" w:rsidRDefault="00C320F6" w:rsidP="000D2D7F">
            <w:pPr>
              <w:spacing w:before="0"/>
              <w:outlineLvl w:val="3"/>
              <w:rPr>
                <w:rFonts w:ascii="Calibri" w:eastAsia="Times New Roman" w:hAnsi="Calibri" w:cs="Calibri"/>
                <w:sz w:val="22"/>
                <w:szCs w:val="22"/>
              </w:rPr>
            </w:pPr>
            <w:r w:rsidRPr="005003B4">
              <w:rPr>
                <w:rFonts w:ascii="Calibri" w:eastAsia="Times New Roman" w:hAnsi="Calibri" w:cs="Calibri"/>
                <w:sz w:val="22"/>
                <w:szCs w:val="22"/>
              </w:rPr>
              <w:t>FEND</w:t>
            </w:r>
          </w:p>
        </w:tc>
      </w:tr>
      <w:tr w:rsidR="00C320F6" w:rsidRPr="005003B4" w14:paraId="06EFCD4A" w14:textId="77777777" w:rsidTr="009F71BE">
        <w:trPr>
          <w:trHeight w:val="300"/>
        </w:trPr>
        <w:tc>
          <w:tcPr>
            <w:tcW w:w="468" w:type="dxa"/>
            <w:tcBorders>
              <w:top w:val="single" w:sz="4" w:space="0" w:color="808080"/>
              <w:left w:val="single" w:sz="4" w:space="0" w:color="808080"/>
              <w:bottom w:val="nil"/>
              <w:right w:val="single" w:sz="4" w:space="0" w:color="808080"/>
            </w:tcBorders>
            <w:noWrap/>
          </w:tcPr>
          <w:p w14:paraId="04AEF000" w14:textId="77777777" w:rsidR="00C320F6" w:rsidRPr="005003B4" w:rsidRDefault="00C320F6" w:rsidP="000D2D7F">
            <w:pPr>
              <w:spacing w:before="0"/>
              <w:outlineLvl w:val="3"/>
              <w:rPr>
                <w:rFonts w:ascii="Calibri" w:eastAsia="Times New Roman" w:hAnsi="Calibri" w:cs="Calibri"/>
                <w:sz w:val="22"/>
                <w:szCs w:val="22"/>
              </w:rPr>
            </w:pPr>
            <w:r w:rsidRPr="005003B4">
              <w:rPr>
                <w:rFonts w:ascii="Calibri" w:eastAsia="Times New Roman" w:hAnsi="Calibri" w:cs="Calibri"/>
                <w:sz w:val="22"/>
                <w:szCs w:val="22"/>
              </w:rPr>
              <w:t>7</w:t>
            </w:r>
          </w:p>
        </w:tc>
        <w:tc>
          <w:tcPr>
            <w:tcW w:w="3182" w:type="dxa"/>
            <w:tcBorders>
              <w:top w:val="single" w:sz="4" w:space="0" w:color="808080"/>
              <w:left w:val="nil"/>
              <w:bottom w:val="nil"/>
              <w:right w:val="single" w:sz="4" w:space="0" w:color="808080"/>
            </w:tcBorders>
          </w:tcPr>
          <w:p w14:paraId="4639D40A" w14:textId="77777777" w:rsidR="00C320F6" w:rsidRDefault="00C320F6" w:rsidP="000D2D7F">
            <w:pPr>
              <w:spacing w:before="0"/>
              <w:outlineLvl w:val="3"/>
            </w:pPr>
            <w:hyperlink r:id="rId952" w:anchor="RANGE!full92785b77daa07ce7c7895843d5feee80bbc7d8a103c7bd82d03f5b8bf9c7e1fe" w:history="1">
              <w:r w:rsidRPr="005003B4">
                <w:rPr>
                  <w:rFonts w:ascii="Calibri" w:eastAsia="Times New Roman" w:hAnsi="Calibri" w:cs="Calibri"/>
                  <w:sz w:val="22"/>
                  <w:szCs w:val="22"/>
                </w:rPr>
                <w:t xml:space="preserve">                                Initial Charge</w:t>
              </w:r>
            </w:hyperlink>
          </w:p>
        </w:tc>
        <w:tc>
          <w:tcPr>
            <w:tcW w:w="2520" w:type="dxa"/>
            <w:tcBorders>
              <w:top w:val="single" w:sz="4" w:space="0" w:color="808080"/>
              <w:left w:val="nil"/>
              <w:bottom w:val="nil"/>
              <w:right w:val="single" w:sz="4" w:space="0" w:color="808080"/>
            </w:tcBorders>
          </w:tcPr>
          <w:p w14:paraId="33886BA2" w14:textId="77777777" w:rsidR="00C320F6" w:rsidRPr="005003B4" w:rsidRDefault="00C320F6" w:rsidP="000D2D7F">
            <w:pPr>
              <w:spacing w:before="0"/>
              <w:outlineLvl w:val="3"/>
              <w:rPr>
                <w:rFonts w:ascii="Calibri" w:eastAsia="Times New Roman" w:hAnsi="Calibri" w:cs="Calibri"/>
                <w:sz w:val="22"/>
                <w:szCs w:val="22"/>
              </w:rPr>
            </w:pPr>
            <w:r w:rsidRPr="005003B4">
              <w:rPr>
                <w:rFonts w:ascii="Calibri" w:eastAsia="Times New Roman" w:hAnsi="Calibri" w:cs="Calibri"/>
                <w:sz w:val="22"/>
                <w:szCs w:val="22"/>
              </w:rPr>
              <w:t> </w:t>
            </w:r>
          </w:p>
        </w:tc>
        <w:tc>
          <w:tcPr>
            <w:tcW w:w="810" w:type="dxa"/>
            <w:tcBorders>
              <w:top w:val="single" w:sz="4" w:space="0" w:color="808080"/>
              <w:left w:val="nil"/>
              <w:bottom w:val="nil"/>
              <w:right w:val="single" w:sz="4" w:space="0" w:color="808080"/>
            </w:tcBorders>
            <w:noWrap/>
          </w:tcPr>
          <w:p w14:paraId="13960430" w14:textId="77777777" w:rsidR="00C320F6" w:rsidRPr="005003B4" w:rsidRDefault="00C320F6" w:rsidP="000D2D7F">
            <w:pPr>
              <w:spacing w:before="0"/>
              <w:outlineLvl w:val="3"/>
              <w:rPr>
                <w:rFonts w:ascii="Calibri" w:eastAsia="Times New Roman" w:hAnsi="Calibri" w:cs="Calibri"/>
                <w:sz w:val="22"/>
                <w:szCs w:val="22"/>
              </w:rPr>
            </w:pPr>
            <w:r w:rsidRPr="005003B4">
              <w:rPr>
                <w:rFonts w:ascii="Calibri" w:eastAsia="Times New Roman" w:hAnsi="Calibri" w:cs="Calibri"/>
                <w:sz w:val="22"/>
                <w:szCs w:val="22"/>
              </w:rPr>
              <w:t> </w:t>
            </w:r>
          </w:p>
        </w:tc>
        <w:tc>
          <w:tcPr>
            <w:tcW w:w="3982" w:type="dxa"/>
            <w:tcBorders>
              <w:top w:val="single" w:sz="4" w:space="0" w:color="808080"/>
              <w:left w:val="nil"/>
              <w:bottom w:val="nil"/>
              <w:right w:val="single" w:sz="4" w:space="0" w:color="808080"/>
            </w:tcBorders>
            <w:noWrap/>
          </w:tcPr>
          <w:p w14:paraId="7D2B7336" w14:textId="77777777" w:rsidR="00C320F6" w:rsidRPr="005003B4" w:rsidRDefault="00C320F6" w:rsidP="000D2D7F">
            <w:pPr>
              <w:spacing w:before="0"/>
              <w:outlineLvl w:val="3"/>
              <w:rPr>
                <w:rFonts w:ascii="Calibri" w:eastAsia="Times New Roman" w:hAnsi="Calibri" w:cs="Calibri"/>
                <w:sz w:val="22"/>
                <w:szCs w:val="22"/>
              </w:rPr>
            </w:pPr>
            <w:r w:rsidRPr="005003B4">
              <w:rPr>
                <w:rFonts w:ascii="Calibri" w:eastAsia="Times New Roman" w:hAnsi="Calibri" w:cs="Calibri"/>
                <w:sz w:val="22"/>
                <w:szCs w:val="22"/>
              </w:rPr>
              <w:t>INIT</w:t>
            </w:r>
          </w:p>
        </w:tc>
      </w:tr>
      <w:tr w:rsidR="00C320F6" w:rsidRPr="005003B4" w14:paraId="0F197369" w14:textId="77777777" w:rsidTr="009F71BE">
        <w:trPr>
          <w:trHeight w:val="300"/>
        </w:trPr>
        <w:tc>
          <w:tcPr>
            <w:tcW w:w="468" w:type="dxa"/>
            <w:tcBorders>
              <w:top w:val="single" w:sz="4" w:space="0" w:color="808080"/>
              <w:left w:val="single" w:sz="4" w:space="0" w:color="808080"/>
              <w:bottom w:val="nil"/>
              <w:right w:val="single" w:sz="4" w:space="0" w:color="808080"/>
            </w:tcBorders>
            <w:noWrap/>
          </w:tcPr>
          <w:p w14:paraId="38A34E4D" w14:textId="77777777" w:rsidR="00C320F6" w:rsidRPr="005003B4" w:rsidRDefault="00C320F6" w:rsidP="000D2D7F">
            <w:pPr>
              <w:spacing w:before="0"/>
              <w:outlineLvl w:val="3"/>
              <w:rPr>
                <w:rFonts w:ascii="Calibri" w:eastAsia="Times New Roman" w:hAnsi="Calibri" w:cs="Calibri"/>
                <w:sz w:val="22"/>
                <w:szCs w:val="22"/>
              </w:rPr>
            </w:pPr>
            <w:r w:rsidRPr="005003B4">
              <w:rPr>
                <w:rFonts w:ascii="Calibri" w:eastAsia="Times New Roman" w:hAnsi="Calibri" w:cs="Calibri"/>
                <w:sz w:val="22"/>
                <w:szCs w:val="22"/>
              </w:rPr>
              <w:t>7</w:t>
            </w:r>
          </w:p>
        </w:tc>
        <w:tc>
          <w:tcPr>
            <w:tcW w:w="3182" w:type="dxa"/>
            <w:tcBorders>
              <w:top w:val="single" w:sz="4" w:space="0" w:color="808080"/>
              <w:left w:val="nil"/>
              <w:bottom w:val="nil"/>
              <w:right w:val="single" w:sz="4" w:space="0" w:color="808080"/>
            </w:tcBorders>
          </w:tcPr>
          <w:p w14:paraId="6BFF9F36" w14:textId="77777777" w:rsidR="00C320F6" w:rsidRDefault="00C320F6" w:rsidP="000D2D7F">
            <w:pPr>
              <w:spacing w:before="0"/>
              <w:outlineLvl w:val="3"/>
            </w:pPr>
            <w:hyperlink r:id="rId953" w:anchor="RANGE!full375a47701b04ebfb36f9f8938ca06e56f84f1e98ca596a974b9c8715e7d510b3" w:history="1">
              <w:r w:rsidRPr="005003B4">
                <w:rPr>
                  <w:rFonts w:ascii="Calibri" w:eastAsia="Times New Roman" w:hAnsi="Calibri" w:cs="Calibri"/>
                  <w:sz w:val="22"/>
                  <w:szCs w:val="22"/>
                </w:rPr>
                <w:t xml:space="preserve">                                Additional Fee</w:t>
              </w:r>
            </w:hyperlink>
          </w:p>
        </w:tc>
        <w:tc>
          <w:tcPr>
            <w:tcW w:w="2520" w:type="dxa"/>
            <w:tcBorders>
              <w:top w:val="single" w:sz="4" w:space="0" w:color="808080"/>
              <w:left w:val="nil"/>
              <w:bottom w:val="nil"/>
              <w:right w:val="single" w:sz="4" w:space="0" w:color="808080"/>
            </w:tcBorders>
          </w:tcPr>
          <w:p w14:paraId="488BC025" w14:textId="77777777" w:rsidR="00C320F6" w:rsidRPr="005003B4" w:rsidRDefault="00C320F6" w:rsidP="000D2D7F">
            <w:pPr>
              <w:spacing w:before="0"/>
              <w:outlineLvl w:val="3"/>
              <w:rPr>
                <w:rFonts w:ascii="Calibri" w:eastAsia="Times New Roman" w:hAnsi="Calibri" w:cs="Calibri"/>
                <w:sz w:val="22"/>
                <w:szCs w:val="22"/>
              </w:rPr>
            </w:pPr>
            <w:r w:rsidRPr="005003B4">
              <w:rPr>
                <w:rFonts w:ascii="Calibri" w:eastAsia="Times New Roman" w:hAnsi="Calibri" w:cs="Calibri"/>
                <w:sz w:val="22"/>
                <w:szCs w:val="22"/>
              </w:rPr>
              <w:t> </w:t>
            </w:r>
          </w:p>
        </w:tc>
        <w:tc>
          <w:tcPr>
            <w:tcW w:w="810" w:type="dxa"/>
            <w:tcBorders>
              <w:top w:val="single" w:sz="4" w:space="0" w:color="808080"/>
              <w:left w:val="nil"/>
              <w:bottom w:val="nil"/>
              <w:right w:val="single" w:sz="4" w:space="0" w:color="808080"/>
            </w:tcBorders>
            <w:noWrap/>
          </w:tcPr>
          <w:p w14:paraId="34572A14" w14:textId="77777777" w:rsidR="00C320F6" w:rsidRPr="005003B4" w:rsidRDefault="00C320F6" w:rsidP="000D2D7F">
            <w:pPr>
              <w:spacing w:before="0"/>
              <w:outlineLvl w:val="3"/>
              <w:rPr>
                <w:rFonts w:ascii="Calibri" w:eastAsia="Times New Roman" w:hAnsi="Calibri" w:cs="Calibri"/>
                <w:sz w:val="22"/>
                <w:szCs w:val="22"/>
              </w:rPr>
            </w:pPr>
            <w:r w:rsidRPr="005003B4">
              <w:rPr>
                <w:rFonts w:ascii="Calibri" w:eastAsia="Times New Roman" w:hAnsi="Calibri" w:cs="Calibri"/>
                <w:sz w:val="22"/>
                <w:szCs w:val="22"/>
              </w:rPr>
              <w:t> </w:t>
            </w:r>
          </w:p>
        </w:tc>
        <w:tc>
          <w:tcPr>
            <w:tcW w:w="3982" w:type="dxa"/>
            <w:tcBorders>
              <w:top w:val="single" w:sz="4" w:space="0" w:color="808080"/>
              <w:left w:val="nil"/>
              <w:bottom w:val="nil"/>
              <w:right w:val="single" w:sz="4" w:space="0" w:color="808080"/>
            </w:tcBorders>
            <w:noWrap/>
          </w:tcPr>
          <w:p w14:paraId="0EF6048E" w14:textId="77777777" w:rsidR="00C320F6" w:rsidRPr="005003B4" w:rsidRDefault="00C320F6" w:rsidP="000D2D7F">
            <w:pPr>
              <w:spacing w:before="0"/>
              <w:outlineLvl w:val="3"/>
              <w:rPr>
                <w:rFonts w:ascii="Calibri" w:eastAsia="Times New Roman" w:hAnsi="Calibri" w:cs="Calibri"/>
                <w:sz w:val="22"/>
                <w:szCs w:val="22"/>
              </w:rPr>
            </w:pPr>
            <w:r w:rsidRPr="005003B4">
              <w:rPr>
                <w:rFonts w:ascii="Calibri" w:eastAsia="Times New Roman" w:hAnsi="Calibri" w:cs="Calibri"/>
                <w:sz w:val="22"/>
                <w:szCs w:val="22"/>
              </w:rPr>
              <w:t>ADDF</w:t>
            </w:r>
          </w:p>
        </w:tc>
      </w:tr>
      <w:tr w:rsidR="00C320F6" w:rsidRPr="005003B4" w14:paraId="258F69C5" w14:textId="77777777" w:rsidTr="009F71BE">
        <w:trPr>
          <w:trHeight w:val="300"/>
        </w:trPr>
        <w:tc>
          <w:tcPr>
            <w:tcW w:w="468" w:type="dxa"/>
            <w:tcBorders>
              <w:top w:val="single" w:sz="4" w:space="0" w:color="808080"/>
              <w:left w:val="single" w:sz="4" w:space="0" w:color="808080"/>
              <w:bottom w:val="nil"/>
              <w:right w:val="single" w:sz="4" w:space="0" w:color="808080"/>
            </w:tcBorders>
            <w:noWrap/>
          </w:tcPr>
          <w:p w14:paraId="5E6D42FB" w14:textId="77777777" w:rsidR="00C320F6" w:rsidRPr="005003B4" w:rsidRDefault="00C320F6" w:rsidP="000D2D7F">
            <w:pPr>
              <w:spacing w:before="0"/>
              <w:outlineLvl w:val="3"/>
              <w:rPr>
                <w:rFonts w:ascii="Calibri" w:eastAsia="Times New Roman" w:hAnsi="Calibri" w:cs="Calibri"/>
                <w:sz w:val="22"/>
                <w:szCs w:val="22"/>
              </w:rPr>
            </w:pPr>
            <w:r w:rsidRPr="005003B4">
              <w:rPr>
                <w:rFonts w:ascii="Calibri" w:eastAsia="Times New Roman" w:hAnsi="Calibri" w:cs="Calibri"/>
                <w:sz w:val="22"/>
                <w:szCs w:val="22"/>
              </w:rPr>
              <w:t>7</w:t>
            </w:r>
          </w:p>
        </w:tc>
        <w:tc>
          <w:tcPr>
            <w:tcW w:w="3182" w:type="dxa"/>
            <w:tcBorders>
              <w:top w:val="single" w:sz="4" w:space="0" w:color="808080"/>
              <w:left w:val="nil"/>
              <w:bottom w:val="nil"/>
              <w:right w:val="single" w:sz="4" w:space="0" w:color="808080"/>
            </w:tcBorders>
          </w:tcPr>
          <w:p w14:paraId="20AF8E19" w14:textId="77777777" w:rsidR="00C320F6" w:rsidRDefault="00C320F6" w:rsidP="000D2D7F">
            <w:pPr>
              <w:spacing w:before="0"/>
              <w:outlineLvl w:val="3"/>
            </w:pPr>
            <w:hyperlink r:id="rId954" w:anchor="RANGE!full271a761e4303c22cb3e7762a64d97bdb7a9603697e3b8e00bcb1672901301d5a" w:history="1">
              <w:r w:rsidRPr="005003B4">
                <w:rPr>
                  <w:rFonts w:ascii="Calibri" w:eastAsia="Times New Roman" w:hAnsi="Calibri" w:cs="Calibri"/>
                  <w:sz w:val="22"/>
                  <w:szCs w:val="22"/>
                </w:rPr>
                <w:t xml:space="preserve">                                Postage Charge</w:t>
              </w:r>
            </w:hyperlink>
          </w:p>
        </w:tc>
        <w:tc>
          <w:tcPr>
            <w:tcW w:w="2520" w:type="dxa"/>
            <w:tcBorders>
              <w:top w:val="single" w:sz="4" w:space="0" w:color="808080"/>
              <w:left w:val="nil"/>
              <w:bottom w:val="nil"/>
              <w:right w:val="single" w:sz="4" w:space="0" w:color="808080"/>
            </w:tcBorders>
          </w:tcPr>
          <w:p w14:paraId="09EB12AD" w14:textId="77777777" w:rsidR="00C320F6" w:rsidRPr="005003B4" w:rsidRDefault="00C320F6" w:rsidP="000D2D7F">
            <w:pPr>
              <w:spacing w:before="0"/>
              <w:outlineLvl w:val="3"/>
              <w:rPr>
                <w:rFonts w:ascii="Calibri" w:eastAsia="Times New Roman" w:hAnsi="Calibri" w:cs="Calibri"/>
                <w:sz w:val="22"/>
                <w:szCs w:val="22"/>
              </w:rPr>
            </w:pPr>
            <w:r w:rsidRPr="005003B4">
              <w:rPr>
                <w:rFonts w:ascii="Calibri" w:eastAsia="Times New Roman" w:hAnsi="Calibri" w:cs="Calibri"/>
                <w:sz w:val="22"/>
                <w:szCs w:val="22"/>
              </w:rPr>
              <w:t> </w:t>
            </w:r>
          </w:p>
        </w:tc>
        <w:tc>
          <w:tcPr>
            <w:tcW w:w="810" w:type="dxa"/>
            <w:tcBorders>
              <w:top w:val="single" w:sz="4" w:space="0" w:color="808080"/>
              <w:left w:val="nil"/>
              <w:bottom w:val="nil"/>
              <w:right w:val="single" w:sz="4" w:space="0" w:color="808080"/>
            </w:tcBorders>
            <w:noWrap/>
          </w:tcPr>
          <w:p w14:paraId="1A38362A" w14:textId="77777777" w:rsidR="00C320F6" w:rsidRPr="005003B4" w:rsidRDefault="00C320F6" w:rsidP="000D2D7F">
            <w:pPr>
              <w:spacing w:before="0"/>
              <w:outlineLvl w:val="3"/>
              <w:rPr>
                <w:rFonts w:ascii="Calibri" w:eastAsia="Times New Roman" w:hAnsi="Calibri" w:cs="Calibri"/>
                <w:sz w:val="22"/>
                <w:szCs w:val="22"/>
              </w:rPr>
            </w:pPr>
            <w:r w:rsidRPr="005003B4">
              <w:rPr>
                <w:rFonts w:ascii="Calibri" w:eastAsia="Times New Roman" w:hAnsi="Calibri" w:cs="Calibri"/>
                <w:sz w:val="22"/>
                <w:szCs w:val="22"/>
              </w:rPr>
              <w:t> </w:t>
            </w:r>
          </w:p>
        </w:tc>
        <w:tc>
          <w:tcPr>
            <w:tcW w:w="3982" w:type="dxa"/>
            <w:tcBorders>
              <w:top w:val="single" w:sz="4" w:space="0" w:color="808080"/>
              <w:left w:val="nil"/>
              <w:bottom w:val="nil"/>
              <w:right w:val="single" w:sz="4" w:space="0" w:color="808080"/>
            </w:tcBorders>
            <w:noWrap/>
          </w:tcPr>
          <w:p w14:paraId="7982AF63" w14:textId="77777777" w:rsidR="00C320F6" w:rsidRPr="005003B4" w:rsidRDefault="00C320F6" w:rsidP="000D2D7F">
            <w:pPr>
              <w:spacing w:before="0"/>
              <w:outlineLvl w:val="3"/>
              <w:rPr>
                <w:rFonts w:ascii="Calibri" w:eastAsia="Times New Roman" w:hAnsi="Calibri" w:cs="Calibri"/>
                <w:sz w:val="22"/>
                <w:szCs w:val="22"/>
              </w:rPr>
            </w:pPr>
            <w:r w:rsidRPr="005003B4">
              <w:rPr>
                <w:rFonts w:ascii="Calibri" w:eastAsia="Times New Roman" w:hAnsi="Calibri" w:cs="Calibri"/>
                <w:sz w:val="22"/>
                <w:szCs w:val="22"/>
              </w:rPr>
              <w:t>POST</w:t>
            </w:r>
          </w:p>
        </w:tc>
      </w:tr>
      <w:tr w:rsidR="00C320F6" w:rsidRPr="005003B4" w14:paraId="52F0EB7A" w14:textId="77777777" w:rsidTr="009F71BE">
        <w:trPr>
          <w:trHeight w:val="300"/>
        </w:trPr>
        <w:tc>
          <w:tcPr>
            <w:tcW w:w="468" w:type="dxa"/>
            <w:tcBorders>
              <w:top w:val="single" w:sz="4" w:space="0" w:color="808080"/>
              <w:left w:val="single" w:sz="4" w:space="0" w:color="808080"/>
              <w:bottom w:val="nil"/>
              <w:right w:val="single" w:sz="4" w:space="0" w:color="808080"/>
            </w:tcBorders>
            <w:noWrap/>
          </w:tcPr>
          <w:p w14:paraId="09D96756" w14:textId="77777777" w:rsidR="00C320F6" w:rsidRPr="005003B4" w:rsidRDefault="00C320F6" w:rsidP="000D2D7F">
            <w:pPr>
              <w:spacing w:before="0"/>
              <w:outlineLvl w:val="3"/>
              <w:rPr>
                <w:rFonts w:ascii="Calibri" w:eastAsia="Times New Roman" w:hAnsi="Calibri" w:cs="Calibri"/>
                <w:sz w:val="22"/>
                <w:szCs w:val="22"/>
              </w:rPr>
            </w:pPr>
            <w:r w:rsidRPr="005003B4">
              <w:rPr>
                <w:rFonts w:ascii="Calibri" w:eastAsia="Times New Roman" w:hAnsi="Calibri" w:cs="Calibri"/>
                <w:sz w:val="22"/>
                <w:szCs w:val="22"/>
              </w:rPr>
              <w:t>7</w:t>
            </w:r>
          </w:p>
        </w:tc>
        <w:tc>
          <w:tcPr>
            <w:tcW w:w="3182" w:type="dxa"/>
            <w:tcBorders>
              <w:top w:val="single" w:sz="4" w:space="0" w:color="808080"/>
              <w:left w:val="nil"/>
              <w:bottom w:val="nil"/>
              <w:right w:val="single" w:sz="4" w:space="0" w:color="808080"/>
            </w:tcBorders>
          </w:tcPr>
          <w:p w14:paraId="745E0DA1" w14:textId="77777777" w:rsidR="00C320F6" w:rsidRDefault="00C320F6" w:rsidP="000D2D7F">
            <w:pPr>
              <w:spacing w:before="0"/>
              <w:outlineLvl w:val="3"/>
            </w:pPr>
            <w:hyperlink r:id="rId955" w:anchor="RANGE!full9db3fefee218b0eff24c4caf6728c5a4b941cd2eefbbb1d34283e09d46dfd41f" w:history="1">
              <w:r w:rsidRPr="005003B4">
                <w:rPr>
                  <w:rFonts w:ascii="Calibri" w:eastAsia="Times New Roman" w:hAnsi="Calibri" w:cs="Calibri"/>
                  <w:sz w:val="22"/>
                  <w:szCs w:val="22"/>
                </w:rPr>
                <w:t xml:space="preserve">                                Premium</w:t>
              </w:r>
            </w:hyperlink>
          </w:p>
        </w:tc>
        <w:tc>
          <w:tcPr>
            <w:tcW w:w="2520" w:type="dxa"/>
            <w:tcBorders>
              <w:top w:val="single" w:sz="4" w:space="0" w:color="808080"/>
              <w:left w:val="nil"/>
              <w:bottom w:val="nil"/>
              <w:right w:val="single" w:sz="4" w:space="0" w:color="808080"/>
            </w:tcBorders>
          </w:tcPr>
          <w:p w14:paraId="573DCCF4" w14:textId="77777777" w:rsidR="00C320F6" w:rsidRPr="005003B4" w:rsidRDefault="00C320F6" w:rsidP="000D2D7F">
            <w:pPr>
              <w:spacing w:before="0"/>
              <w:outlineLvl w:val="3"/>
              <w:rPr>
                <w:rFonts w:ascii="Calibri" w:eastAsia="Times New Roman" w:hAnsi="Calibri" w:cs="Calibri"/>
                <w:sz w:val="22"/>
                <w:szCs w:val="22"/>
              </w:rPr>
            </w:pPr>
            <w:r w:rsidRPr="005003B4">
              <w:rPr>
                <w:rFonts w:ascii="Calibri" w:eastAsia="Times New Roman" w:hAnsi="Calibri" w:cs="Calibri"/>
                <w:sz w:val="22"/>
                <w:szCs w:val="22"/>
              </w:rPr>
              <w:t> </w:t>
            </w:r>
          </w:p>
        </w:tc>
        <w:tc>
          <w:tcPr>
            <w:tcW w:w="810" w:type="dxa"/>
            <w:tcBorders>
              <w:top w:val="single" w:sz="4" w:space="0" w:color="808080"/>
              <w:left w:val="nil"/>
              <w:bottom w:val="nil"/>
              <w:right w:val="single" w:sz="4" w:space="0" w:color="808080"/>
            </w:tcBorders>
            <w:noWrap/>
          </w:tcPr>
          <w:p w14:paraId="78EC8308" w14:textId="77777777" w:rsidR="00C320F6" w:rsidRPr="005003B4" w:rsidRDefault="00C320F6" w:rsidP="000D2D7F">
            <w:pPr>
              <w:spacing w:before="0"/>
              <w:outlineLvl w:val="3"/>
              <w:rPr>
                <w:rFonts w:ascii="Calibri" w:eastAsia="Times New Roman" w:hAnsi="Calibri" w:cs="Calibri"/>
                <w:sz w:val="22"/>
                <w:szCs w:val="22"/>
              </w:rPr>
            </w:pPr>
            <w:r w:rsidRPr="005003B4">
              <w:rPr>
                <w:rFonts w:ascii="Calibri" w:eastAsia="Times New Roman" w:hAnsi="Calibri" w:cs="Calibri"/>
                <w:sz w:val="22"/>
                <w:szCs w:val="22"/>
              </w:rPr>
              <w:t> </w:t>
            </w:r>
          </w:p>
        </w:tc>
        <w:tc>
          <w:tcPr>
            <w:tcW w:w="3982" w:type="dxa"/>
            <w:tcBorders>
              <w:top w:val="single" w:sz="4" w:space="0" w:color="808080"/>
              <w:left w:val="nil"/>
              <w:bottom w:val="nil"/>
              <w:right w:val="single" w:sz="4" w:space="0" w:color="808080"/>
            </w:tcBorders>
            <w:noWrap/>
          </w:tcPr>
          <w:p w14:paraId="246BB44E" w14:textId="77777777" w:rsidR="00C320F6" w:rsidRPr="005003B4" w:rsidRDefault="00C320F6" w:rsidP="000D2D7F">
            <w:pPr>
              <w:spacing w:before="0"/>
              <w:outlineLvl w:val="3"/>
              <w:rPr>
                <w:rFonts w:ascii="Calibri" w:eastAsia="Times New Roman" w:hAnsi="Calibri" w:cs="Calibri"/>
                <w:sz w:val="22"/>
                <w:szCs w:val="22"/>
              </w:rPr>
            </w:pPr>
            <w:r w:rsidRPr="005003B4">
              <w:rPr>
                <w:rFonts w:ascii="Calibri" w:eastAsia="Times New Roman" w:hAnsi="Calibri" w:cs="Calibri"/>
                <w:sz w:val="22"/>
                <w:szCs w:val="22"/>
              </w:rPr>
              <w:t>PREM</w:t>
            </w:r>
          </w:p>
        </w:tc>
      </w:tr>
      <w:tr w:rsidR="00C320F6" w:rsidRPr="005003B4" w14:paraId="54A1255B" w14:textId="77777777" w:rsidTr="009F71BE">
        <w:trPr>
          <w:trHeight w:val="300"/>
        </w:trPr>
        <w:tc>
          <w:tcPr>
            <w:tcW w:w="468" w:type="dxa"/>
            <w:tcBorders>
              <w:top w:val="single" w:sz="4" w:space="0" w:color="808080"/>
              <w:left w:val="single" w:sz="4" w:space="0" w:color="808080"/>
              <w:bottom w:val="nil"/>
              <w:right w:val="single" w:sz="4" w:space="0" w:color="808080"/>
            </w:tcBorders>
            <w:noWrap/>
          </w:tcPr>
          <w:p w14:paraId="7F868AAC" w14:textId="77777777" w:rsidR="00C320F6" w:rsidRPr="005003B4" w:rsidRDefault="00C320F6" w:rsidP="000D2D7F">
            <w:pPr>
              <w:spacing w:before="0"/>
              <w:outlineLvl w:val="3"/>
              <w:rPr>
                <w:rFonts w:ascii="Calibri" w:eastAsia="Times New Roman" w:hAnsi="Calibri" w:cs="Calibri"/>
                <w:sz w:val="22"/>
                <w:szCs w:val="22"/>
              </w:rPr>
            </w:pPr>
            <w:r w:rsidRPr="005003B4">
              <w:rPr>
                <w:rFonts w:ascii="Calibri" w:eastAsia="Times New Roman" w:hAnsi="Calibri" w:cs="Calibri"/>
                <w:sz w:val="22"/>
                <w:szCs w:val="22"/>
              </w:rPr>
              <w:t>7</w:t>
            </w:r>
          </w:p>
        </w:tc>
        <w:tc>
          <w:tcPr>
            <w:tcW w:w="3182" w:type="dxa"/>
            <w:tcBorders>
              <w:top w:val="single" w:sz="4" w:space="0" w:color="808080"/>
              <w:left w:val="nil"/>
              <w:bottom w:val="nil"/>
              <w:right w:val="single" w:sz="4" w:space="0" w:color="808080"/>
            </w:tcBorders>
          </w:tcPr>
          <w:p w14:paraId="6782E324" w14:textId="77777777" w:rsidR="00C320F6" w:rsidRDefault="00C320F6" w:rsidP="000D2D7F">
            <w:pPr>
              <w:spacing w:before="0"/>
              <w:outlineLvl w:val="3"/>
            </w:pPr>
            <w:hyperlink r:id="rId956" w:anchor="RANGE!full5a9b9bdea3a48c89eaa45684f269c50d456d999b55010d90080b268fb20fb9b2" w:history="1">
              <w:r w:rsidRPr="005003B4">
                <w:rPr>
                  <w:rFonts w:ascii="Calibri" w:eastAsia="Times New Roman" w:hAnsi="Calibri" w:cs="Calibri"/>
                  <w:sz w:val="22"/>
                  <w:szCs w:val="22"/>
                </w:rPr>
                <w:t xml:space="preserve">                                Service Provision Fee</w:t>
              </w:r>
            </w:hyperlink>
          </w:p>
        </w:tc>
        <w:tc>
          <w:tcPr>
            <w:tcW w:w="2520" w:type="dxa"/>
            <w:tcBorders>
              <w:top w:val="single" w:sz="4" w:space="0" w:color="808080"/>
              <w:left w:val="nil"/>
              <w:bottom w:val="nil"/>
              <w:right w:val="single" w:sz="4" w:space="0" w:color="808080"/>
            </w:tcBorders>
          </w:tcPr>
          <w:p w14:paraId="2350C342" w14:textId="77777777" w:rsidR="00C320F6" w:rsidRPr="005003B4" w:rsidRDefault="00C320F6" w:rsidP="000D2D7F">
            <w:pPr>
              <w:spacing w:before="0"/>
              <w:outlineLvl w:val="3"/>
              <w:rPr>
                <w:rFonts w:ascii="Calibri" w:eastAsia="Times New Roman" w:hAnsi="Calibri" w:cs="Calibri"/>
                <w:sz w:val="22"/>
                <w:szCs w:val="22"/>
              </w:rPr>
            </w:pPr>
            <w:r w:rsidRPr="005003B4">
              <w:rPr>
                <w:rFonts w:ascii="Calibri" w:eastAsia="Times New Roman" w:hAnsi="Calibri" w:cs="Calibri"/>
                <w:sz w:val="22"/>
                <w:szCs w:val="22"/>
              </w:rPr>
              <w:t> </w:t>
            </w:r>
          </w:p>
        </w:tc>
        <w:tc>
          <w:tcPr>
            <w:tcW w:w="810" w:type="dxa"/>
            <w:tcBorders>
              <w:top w:val="single" w:sz="4" w:space="0" w:color="808080"/>
              <w:left w:val="nil"/>
              <w:bottom w:val="nil"/>
              <w:right w:val="single" w:sz="4" w:space="0" w:color="808080"/>
            </w:tcBorders>
            <w:noWrap/>
          </w:tcPr>
          <w:p w14:paraId="6C5F7305" w14:textId="77777777" w:rsidR="00C320F6" w:rsidRPr="005003B4" w:rsidRDefault="00C320F6" w:rsidP="000D2D7F">
            <w:pPr>
              <w:spacing w:before="0"/>
              <w:outlineLvl w:val="3"/>
              <w:rPr>
                <w:rFonts w:ascii="Calibri" w:eastAsia="Times New Roman" w:hAnsi="Calibri" w:cs="Calibri"/>
                <w:sz w:val="22"/>
                <w:szCs w:val="22"/>
              </w:rPr>
            </w:pPr>
            <w:r w:rsidRPr="005003B4">
              <w:rPr>
                <w:rFonts w:ascii="Calibri" w:eastAsia="Times New Roman" w:hAnsi="Calibri" w:cs="Calibri"/>
                <w:sz w:val="22"/>
                <w:szCs w:val="22"/>
              </w:rPr>
              <w:t> </w:t>
            </w:r>
          </w:p>
        </w:tc>
        <w:tc>
          <w:tcPr>
            <w:tcW w:w="3982" w:type="dxa"/>
            <w:tcBorders>
              <w:top w:val="single" w:sz="4" w:space="0" w:color="808080"/>
              <w:left w:val="nil"/>
              <w:bottom w:val="nil"/>
              <w:right w:val="single" w:sz="4" w:space="0" w:color="808080"/>
            </w:tcBorders>
            <w:noWrap/>
          </w:tcPr>
          <w:p w14:paraId="24CC81ED" w14:textId="77777777" w:rsidR="00C320F6" w:rsidRPr="005003B4" w:rsidRDefault="00C320F6" w:rsidP="000D2D7F">
            <w:pPr>
              <w:spacing w:before="0"/>
              <w:outlineLvl w:val="3"/>
              <w:rPr>
                <w:rFonts w:ascii="Calibri" w:eastAsia="Times New Roman" w:hAnsi="Calibri" w:cs="Calibri"/>
                <w:sz w:val="22"/>
                <w:szCs w:val="22"/>
              </w:rPr>
            </w:pPr>
            <w:r w:rsidRPr="005003B4">
              <w:rPr>
                <w:rFonts w:ascii="Calibri" w:eastAsia="Times New Roman" w:hAnsi="Calibri" w:cs="Calibri"/>
                <w:sz w:val="22"/>
                <w:szCs w:val="22"/>
              </w:rPr>
              <w:t>CHAR</w:t>
            </w:r>
          </w:p>
        </w:tc>
      </w:tr>
      <w:tr w:rsidR="00C320F6" w:rsidRPr="005003B4" w14:paraId="56CC9D59" w14:textId="77777777" w:rsidTr="009F71BE">
        <w:trPr>
          <w:trHeight w:val="300"/>
        </w:trPr>
        <w:tc>
          <w:tcPr>
            <w:tcW w:w="468" w:type="dxa"/>
            <w:tcBorders>
              <w:top w:val="single" w:sz="4" w:space="0" w:color="808080"/>
              <w:left w:val="single" w:sz="4" w:space="0" w:color="808080"/>
              <w:bottom w:val="nil"/>
              <w:right w:val="single" w:sz="4" w:space="0" w:color="808080"/>
            </w:tcBorders>
            <w:noWrap/>
          </w:tcPr>
          <w:p w14:paraId="4523001B" w14:textId="77777777" w:rsidR="00C320F6" w:rsidRPr="005003B4" w:rsidRDefault="00C320F6" w:rsidP="000D2D7F">
            <w:pPr>
              <w:spacing w:before="0"/>
              <w:outlineLvl w:val="3"/>
              <w:rPr>
                <w:rFonts w:ascii="Calibri" w:eastAsia="Times New Roman" w:hAnsi="Calibri" w:cs="Calibri"/>
                <w:sz w:val="22"/>
                <w:szCs w:val="22"/>
              </w:rPr>
            </w:pPr>
            <w:r w:rsidRPr="005003B4">
              <w:rPr>
                <w:rFonts w:ascii="Calibri" w:eastAsia="Times New Roman" w:hAnsi="Calibri" w:cs="Calibri"/>
                <w:sz w:val="22"/>
                <w:szCs w:val="22"/>
              </w:rPr>
              <w:t>7</w:t>
            </w:r>
          </w:p>
        </w:tc>
        <w:tc>
          <w:tcPr>
            <w:tcW w:w="3182" w:type="dxa"/>
            <w:tcBorders>
              <w:top w:val="single" w:sz="4" w:space="0" w:color="808080"/>
              <w:left w:val="nil"/>
              <w:bottom w:val="nil"/>
              <w:right w:val="single" w:sz="4" w:space="0" w:color="808080"/>
            </w:tcBorders>
          </w:tcPr>
          <w:p w14:paraId="6AC7E2CC" w14:textId="77777777" w:rsidR="00C320F6" w:rsidRDefault="00C320F6" w:rsidP="000D2D7F">
            <w:pPr>
              <w:spacing w:before="0"/>
              <w:outlineLvl w:val="3"/>
            </w:pPr>
            <w:hyperlink r:id="rId957" w:anchor="RANGE!full8ea1f4af35d7ce3ffc42cad8e365f2a0f12113d97cf9760d32b8666a7d46cb71" w:history="1">
              <w:r w:rsidRPr="005003B4">
                <w:rPr>
                  <w:rFonts w:ascii="Calibri" w:eastAsia="Times New Roman" w:hAnsi="Calibri" w:cs="Calibri"/>
                  <w:sz w:val="22"/>
                  <w:szCs w:val="22"/>
                </w:rPr>
                <w:t xml:space="preserve">                                Shipping Charge</w:t>
              </w:r>
            </w:hyperlink>
          </w:p>
        </w:tc>
        <w:tc>
          <w:tcPr>
            <w:tcW w:w="2520" w:type="dxa"/>
            <w:tcBorders>
              <w:top w:val="single" w:sz="4" w:space="0" w:color="808080"/>
              <w:left w:val="nil"/>
              <w:bottom w:val="nil"/>
              <w:right w:val="single" w:sz="4" w:space="0" w:color="808080"/>
            </w:tcBorders>
          </w:tcPr>
          <w:p w14:paraId="1154A7E5" w14:textId="77777777" w:rsidR="00C320F6" w:rsidRPr="005003B4" w:rsidRDefault="00C320F6" w:rsidP="000D2D7F">
            <w:pPr>
              <w:spacing w:before="0"/>
              <w:outlineLvl w:val="3"/>
              <w:rPr>
                <w:rFonts w:ascii="Calibri" w:eastAsia="Times New Roman" w:hAnsi="Calibri" w:cs="Calibri"/>
                <w:sz w:val="22"/>
                <w:szCs w:val="22"/>
              </w:rPr>
            </w:pPr>
            <w:r w:rsidRPr="005003B4">
              <w:rPr>
                <w:rFonts w:ascii="Calibri" w:eastAsia="Times New Roman" w:hAnsi="Calibri" w:cs="Calibri"/>
                <w:sz w:val="22"/>
                <w:szCs w:val="22"/>
              </w:rPr>
              <w:t> </w:t>
            </w:r>
          </w:p>
        </w:tc>
        <w:tc>
          <w:tcPr>
            <w:tcW w:w="810" w:type="dxa"/>
            <w:tcBorders>
              <w:top w:val="single" w:sz="4" w:space="0" w:color="808080"/>
              <w:left w:val="nil"/>
              <w:bottom w:val="nil"/>
              <w:right w:val="single" w:sz="4" w:space="0" w:color="808080"/>
            </w:tcBorders>
            <w:noWrap/>
          </w:tcPr>
          <w:p w14:paraId="77B9B25D" w14:textId="77777777" w:rsidR="00C320F6" w:rsidRPr="005003B4" w:rsidRDefault="00C320F6" w:rsidP="000D2D7F">
            <w:pPr>
              <w:spacing w:before="0"/>
              <w:outlineLvl w:val="3"/>
              <w:rPr>
                <w:rFonts w:ascii="Calibri" w:eastAsia="Times New Roman" w:hAnsi="Calibri" w:cs="Calibri"/>
                <w:sz w:val="22"/>
                <w:szCs w:val="22"/>
              </w:rPr>
            </w:pPr>
            <w:r w:rsidRPr="005003B4">
              <w:rPr>
                <w:rFonts w:ascii="Calibri" w:eastAsia="Times New Roman" w:hAnsi="Calibri" w:cs="Calibri"/>
                <w:sz w:val="22"/>
                <w:szCs w:val="22"/>
              </w:rPr>
              <w:t> </w:t>
            </w:r>
          </w:p>
        </w:tc>
        <w:tc>
          <w:tcPr>
            <w:tcW w:w="3982" w:type="dxa"/>
            <w:tcBorders>
              <w:top w:val="single" w:sz="4" w:space="0" w:color="808080"/>
              <w:left w:val="nil"/>
              <w:bottom w:val="nil"/>
              <w:right w:val="single" w:sz="4" w:space="0" w:color="808080"/>
            </w:tcBorders>
            <w:noWrap/>
          </w:tcPr>
          <w:p w14:paraId="29FC8024" w14:textId="77777777" w:rsidR="00C320F6" w:rsidRPr="005003B4" w:rsidRDefault="00C320F6" w:rsidP="000D2D7F">
            <w:pPr>
              <w:spacing w:before="0"/>
              <w:outlineLvl w:val="3"/>
              <w:rPr>
                <w:rFonts w:ascii="Calibri" w:eastAsia="Times New Roman" w:hAnsi="Calibri" w:cs="Calibri"/>
                <w:sz w:val="22"/>
                <w:szCs w:val="22"/>
              </w:rPr>
            </w:pPr>
            <w:r w:rsidRPr="005003B4">
              <w:rPr>
                <w:rFonts w:ascii="Calibri" w:eastAsia="Times New Roman" w:hAnsi="Calibri" w:cs="Calibri"/>
                <w:sz w:val="22"/>
                <w:szCs w:val="22"/>
              </w:rPr>
              <w:t>SHIP</w:t>
            </w:r>
          </w:p>
        </w:tc>
      </w:tr>
      <w:tr w:rsidR="00C320F6" w:rsidRPr="005003B4" w14:paraId="4F28546E" w14:textId="77777777" w:rsidTr="009F71BE">
        <w:trPr>
          <w:trHeight w:val="300"/>
        </w:trPr>
        <w:tc>
          <w:tcPr>
            <w:tcW w:w="468" w:type="dxa"/>
            <w:tcBorders>
              <w:top w:val="single" w:sz="4" w:space="0" w:color="808080"/>
              <w:left w:val="single" w:sz="4" w:space="0" w:color="808080"/>
              <w:bottom w:val="nil"/>
              <w:right w:val="single" w:sz="4" w:space="0" w:color="808080"/>
            </w:tcBorders>
            <w:noWrap/>
          </w:tcPr>
          <w:p w14:paraId="02BD48FC" w14:textId="77777777" w:rsidR="00C320F6" w:rsidRPr="005003B4" w:rsidRDefault="00C320F6" w:rsidP="000D2D7F">
            <w:pPr>
              <w:spacing w:before="0"/>
              <w:outlineLvl w:val="3"/>
              <w:rPr>
                <w:rFonts w:ascii="Calibri" w:eastAsia="Times New Roman" w:hAnsi="Calibri" w:cs="Calibri"/>
                <w:sz w:val="22"/>
                <w:szCs w:val="22"/>
              </w:rPr>
            </w:pPr>
            <w:r w:rsidRPr="005003B4">
              <w:rPr>
                <w:rFonts w:ascii="Calibri" w:eastAsia="Times New Roman" w:hAnsi="Calibri" w:cs="Calibri"/>
                <w:sz w:val="22"/>
                <w:szCs w:val="22"/>
              </w:rPr>
              <w:t>7</w:t>
            </w:r>
          </w:p>
        </w:tc>
        <w:tc>
          <w:tcPr>
            <w:tcW w:w="3182" w:type="dxa"/>
            <w:tcBorders>
              <w:top w:val="single" w:sz="4" w:space="0" w:color="808080"/>
              <w:left w:val="nil"/>
              <w:bottom w:val="nil"/>
              <w:right w:val="single" w:sz="4" w:space="0" w:color="808080"/>
            </w:tcBorders>
          </w:tcPr>
          <w:p w14:paraId="32A5A35F" w14:textId="77777777" w:rsidR="00C320F6" w:rsidRDefault="00C320F6" w:rsidP="000D2D7F">
            <w:pPr>
              <w:spacing w:before="0"/>
              <w:outlineLvl w:val="3"/>
            </w:pPr>
            <w:hyperlink r:id="rId958" w:anchor="RANGE!fullf884dbdc4635b3273807cf16622475ff3a449e9eaccef1a7e4dfd10d57b7418c" w:history="1">
              <w:r w:rsidRPr="005003B4">
                <w:rPr>
                  <w:rFonts w:ascii="Calibri" w:eastAsia="Times New Roman" w:hAnsi="Calibri" w:cs="Calibri"/>
                  <w:sz w:val="22"/>
                  <w:szCs w:val="22"/>
                </w:rPr>
                <w:t xml:space="preserve">                                Switch</w:t>
              </w:r>
            </w:hyperlink>
          </w:p>
        </w:tc>
        <w:tc>
          <w:tcPr>
            <w:tcW w:w="2520" w:type="dxa"/>
            <w:tcBorders>
              <w:top w:val="single" w:sz="4" w:space="0" w:color="808080"/>
              <w:left w:val="nil"/>
              <w:bottom w:val="nil"/>
              <w:right w:val="single" w:sz="4" w:space="0" w:color="808080"/>
            </w:tcBorders>
          </w:tcPr>
          <w:p w14:paraId="1779335B" w14:textId="77777777" w:rsidR="00C320F6" w:rsidRPr="005003B4" w:rsidRDefault="00C320F6" w:rsidP="000D2D7F">
            <w:pPr>
              <w:spacing w:before="0"/>
              <w:outlineLvl w:val="3"/>
              <w:rPr>
                <w:rFonts w:ascii="Calibri" w:eastAsia="Times New Roman" w:hAnsi="Calibri" w:cs="Calibri"/>
                <w:sz w:val="22"/>
                <w:szCs w:val="22"/>
              </w:rPr>
            </w:pPr>
            <w:r w:rsidRPr="005003B4">
              <w:rPr>
                <w:rFonts w:ascii="Calibri" w:eastAsia="Times New Roman" w:hAnsi="Calibri" w:cs="Calibri"/>
                <w:sz w:val="22"/>
                <w:szCs w:val="22"/>
              </w:rPr>
              <w:t> </w:t>
            </w:r>
          </w:p>
        </w:tc>
        <w:tc>
          <w:tcPr>
            <w:tcW w:w="810" w:type="dxa"/>
            <w:tcBorders>
              <w:top w:val="single" w:sz="4" w:space="0" w:color="808080"/>
              <w:left w:val="nil"/>
              <w:bottom w:val="nil"/>
              <w:right w:val="single" w:sz="4" w:space="0" w:color="808080"/>
            </w:tcBorders>
            <w:noWrap/>
          </w:tcPr>
          <w:p w14:paraId="1FB3EB40" w14:textId="77777777" w:rsidR="00C320F6" w:rsidRPr="005003B4" w:rsidRDefault="00C320F6" w:rsidP="000D2D7F">
            <w:pPr>
              <w:spacing w:before="0"/>
              <w:outlineLvl w:val="3"/>
              <w:rPr>
                <w:rFonts w:ascii="Calibri" w:eastAsia="Times New Roman" w:hAnsi="Calibri" w:cs="Calibri"/>
                <w:sz w:val="22"/>
                <w:szCs w:val="22"/>
              </w:rPr>
            </w:pPr>
            <w:r w:rsidRPr="005003B4">
              <w:rPr>
                <w:rFonts w:ascii="Calibri" w:eastAsia="Times New Roman" w:hAnsi="Calibri" w:cs="Calibri"/>
                <w:sz w:val="22"/>
                <w:szCs w:val="22"/>
              </w:rPr>
              <w:t> </w:t>
            </w:r>
          </w:p>
        </w:tc>
        <w:tc>
          <w:tcPr>
            <w:tcW w:w="3982" w:type="dxa"/>
            <w:tcBorders>
              <w:top w:val="single" w:sz="4" w:space="0" w:color="808080"/>
              <w:left w:val="nil"/>
              <w:bottom w:val="nil"/>
              <w:right w:val="single" w:sz="4" w:space="0" w:color="808080"/>
            </w:tcBorders>
            <w:noWrap/>
          </w:tcPr>
          <w:p w14:paraId="5454AAC6" w14:textId="77777777" w:rsidR="00C320F6" w:rsidRPr="005003B4" w:rsidRDefault="00C320F6" w:rsidP="000D2D7F">
            <w:pPr>
              <w:spacing w:before="0"/>
              <w:outlineLvl w:val="3"/>
              <w:rPr>
                <w:rFonts w:ascii="Calibri" w:eastAsia="Times New Roman" w:hAnsi="Calibri" w:cs="Calibri"/>
                <w:sz w:val="22"/>
                <w:szCs w:val="22"/>
              </w:rPr>
            </w:pPr>
            <w:r w:rsidRPr="005003B4">
              <w:rPr>
                <w:rFonts w:ascii="Calibri" w:eastAsia="Times New Roman" w:hAnsi="Calibri" w:cs="Calibri"/>
                <w:sz w:val="22"/>
                <w:szCs w:val="22"/>
              </w:rPr>
              <w:t>SWIT</w:t>
            </w:r>
          </w:p>
        </w:tc>
      </w:tr>
      <w:tr w:rsidR="00C320F6" w:rsidRPr="005003B4" w14:paraId="15673E5A" w14:textId="77777777" w:rsidTr="009F71BE">
        <w:trPr>
          <w:trHeight w:val="300"/>
        </w:trPr>
        <w:tc>
          <w:tcPr>
            <w:tcW w:w="468" w:type="dxa"/>
            <w:tcBorders>
              <w:top w:val="single" w:sz="4" w:space="0" w:color="808080"/>
              <w:left w:val="single" w:sz="4" w:space="0" w:color="808080"/>
              <w:bottom w:val="nil"/>
              <w:right w:val="single" w:sz="4" w:space="0" w:color="808080"/>
            </w:tcBorders>
            <w:noWrap/>
          </w:tcPr>
          <w:p w14:paraId="593BEC62" w14:textId="77777777" w:rsidR="00C320F6" w:rsidRPr="005003B4" w:rsidRDefault="00C320F6" w:rsidP="000D2D7F">
            <w:pPr>
              <w:spacing w:before="0"/>
              <w:outlineLvl w:val="3"/>
              <w:rPr>
                <w:rFonts w:ascii="Calibri" w:eastAsia="Times New Roman" w:hAnsi="Calibri" w:cs="Calibri"/>
                <w:sz w:val="22"/>
                <w:szCs w:val="22"/>
              </w:rPr>
            </w:pPr>
            <w:r w:rsidRPr="005003B4">
              <w:rPr>
                <w:rFonts w:ascii="Calibri" w:eastAsia="Times New Roman" w:hAnsi="Calibri" w:cs="Calibri"/>
                <w:sz w:val="22"/>
                <w:szCs w:val="22"/>
              </w:rPr>
              <w:t>7</w:t>
            </w:r>
          </w:p>
        </w:tc>
        <w:tc>
          <w:tcPr>
            <w:tcW w:w="3182" w:type="dxa"/>
            <w:tcBorders>
              <w:top w:val="single" w:sz="4" w:space="0" w:color="808080"/>
              <w:left w:val="nil"/>
              <w:bottom w:val="nil"/>
              <w:right w:val="single" w:sz="4" w:space="0" w:color="808080"/>
            </w:tcBorders>
          </w:tcPr>
          <w:p w14:paraId="6AE83F12" w14:textId="77777777" w:rsidR="00C320F6" w:rsidRDefault="00C320F6" w:rsidP="000D2D7F">
            <w:pPr>
              <w:spacing w:before="0"/>
              <w:outlineLvl w:val="3"/>
            </w:pPr>
            <w:hyperlink r:id="rId959" w:anchor="RANGE!fulld872d4df82f9390b0ae358b8058439cf2167e5c83af4c77f775a0a369a4ba6b6" w:history="1">
              <w:r w:rsidRPr="005003B4">
                <w:rPr>
                  <w:rFonts w:ascii="Calibri" w:eastAsia="Times New Roman" w:hAnsi="Calibri" w:cs="Calibri"/>
                  <w:sz w:val="22"/>
                  <w:szCs w:val="22"/>
                </w:rPr>
                <w:t xml:space="preserve">                                UCITS Commission</w:t>
              </w:r>
            </w:hyperlink>
          </w:p>
        </w:tc>
        <w:tc>
          <w:tcPr>
            <w:tcW w:w="2520" w:type="dxa"/>
            <w:tcBorders>
              <w:top w:val="single" w:sz="4" w:space="0" w:color="808080"/>
              <w:left w:val="nil"/>
              <w:bottom w:val="nil"/>
              <w:right w:val="single" w:sz="4" w:space="0" w:color="808080"/>
            </w:tcBorders>
          </w:tcPr>
          <w:p w14:paraId="6AC87CB7" w14:textId="77777777" w:rsidR="00C320F6" w:rsidRPr="005003B4" w:rsidRDefault="00C320F6" w:rsidP="000D2D7F">
            <w:pPr>
              <w:spacing w:before="0"/>
              <w:outlineLvl w:val="3"/>
              <w:rPr>
                <w:rFonts w:ascii="Calibri" w:eastAsia="Times New Roman" w:hAnsi="Calibri" w:cs="Calibri"/>
                <w:sz w:val="22"/>
                <w:szCs w:val="22"/>
              </w:rPr>
            </w:pPr>
            <w:r w:rsidRPr="005003B4">
              <w:rPr>
                <w:rFonts w:ascii="Calibri" w:eastAsia="Times New Roman" w:hAnsi="Calibri" w:cs="Calibri"/>
                <w:sz w:val="22"/>
                <w:szCs w:val="22"/>
              </w:rPr>
              <w:t> </w:t>
            </w:r>
          </w:p>
        </w:tc>
        <w:tc>
          <w:tcPr>
            <w:tcW w:w="810" w:type="dxa"/>
            <w:tcBorders>
              <w:top w:val="single" w:sz="4" w:space="0" w:color="808080"/>
              <w:left w:val="nil"/>
              <w:bottom w:val="nil"/>
              <w:right w:val="single" w:sz="4" w:space="0" w:color="808080"/>
            </w:tcBorders>
            <w:noWrap/>
          </w:tcPr>
          <w:p w14:paraId="286556F8" w14:textId="77777777" w:rsidR="00C320F6" w:rsidRPr="005003B4" w:rsidRDefault="00C320F6" w:rsidP="000D2D7F">
            <w:pPr>
              <w:spacing w:before="0"/>
              <w:outlineLvl w:val="3"/>
              <w:rPr>
                <w:rFonts w:ascii="Calibri" w:eastAsia="Times New Roman" w:hAnsi="Calibri" w:cs="Calibri"/>
                <w:sz w:val="22"/>
                <w:szCs w:val="22"/>
              </w:rPr>
            </w:pPr>
            <w:r w:rsidRPr="005003B4">
              <w:rPr>
                <w:rFonts w:ascii="Calibri" w:eastAsia="Times New Roman" w:hAnsi="Calibri" w:cs="Calibri"/>
                <w:sz w:val="22"/>
                <w:szCs w:val="22"/>
              </w:rPr>
              <w:t> </w:t>
            </w:r>
          </w:p>
        </w:tc>
        <w:tc>
          <w:tcPr>
            <w:tcW w:w="3982" w:type="dxa"/>
            <w:tcBorders>
              <w:top w:val="single" w:sz="4" w:space="0" w:color="808080"/>
              <w:left w:val="nil"/>
              <w:bottom w:val="nil"/>
              <w:right w:val="single" w:sz="4" w:space="0" w:color="808080"/>
            </w:tcBorders>
            <w:noWrap/>
          </w:tcPr>
          <w:p w14:paraId="52C61D84" w14:textId="77777777" w:rsidR="00C320F6" w:rsidRPr="005003B4" w:rsidRDefault="00C320F6" w:rsidP="000D2D7F">
            <w:pPr>
              <w:spacing w:before="0"/>
              <w:outlineLvl w:val="3"/>
              <w:rPr>
                <w:rFonts w:ascii="Calibri" w:eastAsia="Times New Roman" w:hAnsi="Calibri" w:cs="Calibri"/>
                <w:sz w:val="22"/>
                <w:szCs w:val="22"/>
              </w:rPr>
            </w:pPr>
            <w:r w:rsidRPr="005003B4">
              <w:rPr>
                <w:rFonts w:ascii="Calibri" w:eastAsia="Times New Roman" w:hAnsi="Calibri" w:cs="Calibri"/>
                <w:sz w:val="22"/>
                <w:szCs w:val="22"/>
              </w:rPr>
              <w:t>UCIC</w:t>
            </w:r>
          </w:p>
        </w:tc>
      </w:tr>
      <w:tr w:rsidR="00C320F6" w:rsidRPr="005003B4" w14:paraId="114A19E3" w14:textId="77777777" w:rsidTr="009F71BE">
        <w:trPr>
          <w:trHeight w:val="300"/>
        </w:trPr>
        <w:tc>
          <w:tcPr>
            <w:tcW w:w="468" w:type="dxa"/>
            <w:tcBorders>
              <w:top w:val="single" w:sz="4" w:space="0" w:color="808080"/>
              <w:left w:val="single" w:sz="4" w:space="0" w:color="808080"/>
              <w:bottom w:val="nil"/>
              <w:right w:val="single" w:sz="4" w:space="0" w:color="808080"/>
            </w:tcBorders>
            <w:noWrap/>
          </w:tcPr>
          <w:p w14:paraId="34CFBDAA" w14:textId="77777777" w:rsidR="00C320F6" w:rsidRPr="005003B4" w:rsidRDefault="00C320F6" w:rsidP="000D2D7F">
            <w:pPr>
              <w:spacing w:before="0"/>
              <w:outlineLvl w:val="3"/>
              <w:rPr>
                <w:rFonts w:ascii="Calibri" w:eastAsia="Times New Roman" w:hAnsi="Calibri" w:cs="Calibri"/>
                <w:sz w:val="22"/>
                <w:szCs w:val="22"/>
              </w:rPr>
            </w:pPr>
            <w:r w:rsidRPr="005003B4">
              <w:rPr>
                <w:rFonts w:ascii="Calibri" w:eastAsia="Times New Roman" w:hAnsi="Calibri" w:cs="Calibri"/>
                <w:sz w:val="22"/>
                <w:szCs w:val="22"/>
              </w:rPr>
              <w:t>7</w:t>
            </w:r>
          </w:p>
        </w:tc>
        <w:tc>
          <w:tcPr>
            <w:tcW w:w="3182" w:type="dxa"/>
            <w:tcBorders>
              <w:top w:val="single" w:sz="4" w:space="0" w:color="808080"/>
              <w:left w:val="nil"/>
              <w:bottom w:val="nil"/>
              <w:right w:val="single" w:sz="4" w:space="0" w:color="808080"/>
            </w:tcBorders>
          </w:tcPr>
          <w:p w14:paraId="20ABFABA" w14:textId="77777777" w:rsidR="00C320F6" w:rsidRDefault="00C320F6" w:rsidP="000D2D7F">
            <w:pPr>
              <w:spacing w:before="0"/>
              <w:outlineLvl w:val="3"/>
            </w:pPr>
            <w:hyperlink r:id="rId960" w:anchor="RANGE!full570b7277d6b04fca2a68ee3cc1fe8e9b88e5d34c868877e41eaa8f1233558f08" w:history="1">
              <w:r w:rsidRPr="005003B4">
                <w:rPr>
                  <w:rFonts w:ascii="Calibri" w:eastAsia="Times New Roman" w:hAnsi="Calibri" w:cs="Calibri"/>
                  <w:sz w:val="22"/>
                  <w:szCs w:val="22"/>
                </w:rPr>
                <w:t xml:space="preserve">                                Regulatory Fee</w:t>
              </w:r>
            </w:hyperlink>
          </w:p>
        </w:tc>
        <w:tc>
          <w:tcPr>
            <w:tcW w:w="2520" w:type="dxa"/>
            <w:tcBorders>
              <w:top w:val="single" w:sz="4" w:space="0" w:color="808080"/>
              <w:left w:val="nil"/>
              <w:bottom w:val="nil"/>
              <w:right w:val="single" w:sz="4" w:space="0" w:color="808080"/>
            </w:tcBorders>
          </w:tcPr>
          <w:p w14:paraId="00BE6E7E" w14:textId="77777777" w:rsidR="00C320F6" w:rsidRPr="005003B4" w:rsidRDefault="00C320F6" w:rsidP="000D2D7F">
            <w:pPr>
              <w:spacing w:before="0"/>
              <w:outlineLvl w:val="3"/>
              <w:rPr>
                <w:rFonts w:ascii="Calibri" w:eastAsia="Times New Roman" w:hAnsi="Calibri" w:cs="Calibri"/>
                <w:sz w:val="22"/>
                <w:szCs w:val="22"/>
              </w:rPr>
            </w:pPr>
            <w:r w:rsidRPr="005003B4">
              <w:rPr>
                <w:rFonts w:ascii="Calibri" w:eastAsia="Times New Roman" w:hAnsi="Calibri" w:cs="Calibri"/>
                <w:sz w:val="22"/>
                <w:szCs w:val="22"/>
              </w:rPr>
              <w:t> </w:t>
            </w:r>
          </w:p>
        </w:tc>
        <w:tc>
          <w:tcPr>
            <w:tcW w:w="810" w:type="dxa"/>
            <w:tcBorders>
              <w:top w:val="single" w:sz="4" w:space="0" w:color="808080"/>
              <w:left w:val="nil"/>
              <w:bottom w:val="nil"/>
              <w:right w:val="single" w:sz="4" w:space="0" w:color="808080"/>
            </w:tcBorders>
            <w:noWrap/>
          </w:tcPr>
          <w:p w14:paraId="24A17EBD" w14:textId="77777777" w:rsidR="00C320F6" w:rsidRPr="005003B4" w:rsidRDefault="00C320F6" w:rsidP="000D2D7F">
            <w:pPr>
              <w:spacing w:before="0"/>
              <w:outlineLvl w:val="3"/>
              <w:rPr>
                <w:rFonts w:ascii="Calibri" w:eastAsia="Times New Roman" w:hAnsi="Calibri" w:cs="Calibri"/>
                <w:sz w:val="22"/>
                <w:szCs w:val="22"/>
              </w:rPr>
            </w:pPr>
            <w:r w:rsidRPr="005003B4">
              <w:rPr>
                <w:rFonts w:ascii="Calibri" w:eastAsia="Times New Roman" w:hAnsi="Calibri" w:cs="Calibri"/>
                <w:sz w:val="22"/>
                <w:szCs w:val="22"/>
              </w:rPr>
              <w:t> </w:t>
            </w:r>
          </w:p>
        </w:tc>
        <w:tc>
          <w:tcPr>
            <w:tcW w:w="3982" w:type="dxa"/>
            <w:tcBorders>
              <w:top w:val="single" w:sz="4" w:space="0" w:color="808080"/>
              <w:left w:val="nil"/>
              <w:bottom w:val="nil"/>
              <w:right w:val="single" w:sz="4" w:space="0" w:color="808080"/>
            </w:tcBorders>
            <w:noWrap/>
          </w:tcPr>
          <w:p w14:paraId="6287DD85" w14:textId="77777777" w:rsidR="00C320F6" w:rsidRPr="005003B4" w:rsidRDefault="00C320F6" w:rsidP="000D2D7F">
            <w:pPr>
              <w:spacing w:before="0"/>
              <w:outlineLvl w:val="3"/>
              <w:rPr>
                <w:rFonts w:ascii="Calibri" w:eastAsia="Times New Roman" w:hAnsi="Calibri" w:cs="Calibri"/>
                <w:sz w:val="22"/>
                <w:szCs w:val="22"/>
              </w:rPr>
            </w:pPr>
            <w:r w:rsidRPr="005003B4">
              <w:rPr>
                <w:rFonts w:ascii="Calibri" w:eastAsia="Times New Roman" w:hAnsi="Calibri" w:cs="Calibri"/>
                <w:sz w:val="22"/>
                <w:szCs w:val="22"/>
              </w:rPr>
              <w:t>REGF</w:t>
            </w:r>
          </w:p>
        </w:tc>
      </w:tr>
      <w:tr w:rsidR="00C320F6" w:rsidRPr="005003B4" w14:paraId="328585B2" w14:textId="77777777" w:rsidTr="009F71BE">
        <w:trPr>
          <w:trHeight w:val="300"/>
        </w:trPr>
        <w:tc>
          <w:tcPr>
            <w:tcW w:w="468" w:type="dxa"/>
            <w:tcBorders>
              <w:top w:val="single" w:sz="4" w:space="0" w:color="808080"/>
              <w:left w:val="single" w:sz="4" w:space="0" w:color="808080"/>
              <w:bottom w:val="nil"/>
              <w:right w:val="single" w:sz="4" w:space="0" w:color="808080"/>
            </w:tcBorders>
            <w:noWrap/>
          </w:tcPr>
          <w:p w14:paraId="62CFDE19" w14:textId="77777777" w:rsidR="00C320F6" w:rsidRPr="005003B4" w:rsidRDefault="00C320F6" w:rsidP="000D2D7F">
            <w:pPr>
              <w:spacing w:before="0"/>
              <w:outlineLvl w:val="3"/>
              <w:rPr>
                <w:rFonts w:ascii="Calibri" w:eastAsia="Times New Roman" w:hAnsi="Calibri" w:cs="Calibri"/>
                <w:sz w:val="22"/>
                <w:szCs w:val="22"/>
              </w:rPr>
            </w:pPr>
            <w:r w:rsidRPr="005003B4">
              <w:rPr>
                <w:rFonts w:ascii="Calibri" w:eastAsia="Times New Roman" w:hAnsi="Calibri" w:cs="Calibri"/>
                <w:sz w:val="22"/>
                <w:szCs w:val="22"/>
              </w:rPr>
              <w:t>7</w:t>
            </w:r>
          </w:p>
        </w:tc>
        <w:tc>
          <w:tcPr>
            <w:tcW w:w="3182" w:type="dxa"/>
            <w:tcBorders>
              <w:top w:val="single" w:sz="4" w:space="0" w:color="808080"/>
              <w:left w:val="nil"/>
              <w:bottom w:val="nil"/>
              <w:right w:val="single" w:sz="4" w:space="0" w:color="808080"/>
            </w:tcBorders>
          </w:tcPr>
          <w:p w14:paraId="5B884D9B" w14:textId="77777777" w:rsidR="00C320F6" w:rsidRDefault="00C320F6" w:rsidP="000D2D7F">
            <w:pPr>
              <w:spacing w:before="0"/>
              <w:outlineLvl w:val="3"/>
            </w:pPr>
            <w:hyperlink r:id="rId961" w:anchor="RANGE!fullaf29fb008b3b68c066ffb92c74952037d8c5188571018c6374a50b018007ad0b" w:history="1">
              <w:r w:rsidRPr="005003B4">
                <w:rPr>
                  <w:rFonts w:ascii="Calibri" w:eastAsia="Times New Roman" w:hAnsi="Calibri" w:cs="Calibri"/>
                  <w:sz w:val="22"/>
                  <w:szCs w:val="22"/>
                </w:rPr>
                <w:t xml:space="preserve">                                Penalty</w:t>
              </w:r>
            </w:hyperlink>
          </w:p>
        </w:tc>
        <w:tc>
          <w:tcPr>
            <w:tcW w:w="2520" w:type="dxa"/>
            <w:tcBorders>
              <w:top w:val="single" w:sz="4" w:space="0" w:color="808080"/>
              <w:left w:val="nil"/>
              <w:bottom w:val="nil"/>
              <w:right w:val="single" w:sz="4" w:space="0" w:color="808080"/>
            </w:tcBorders>
          </w:tcPr>
          <w:p w14:paraId="17161C10" w14:textId="77777777" w:rsidR="00C320F6" w:rsidRPr="005003B4" w:rsidRDefault="00C320F6" w:rsidP="000D2D7F">
            <w:pPr>
              <w:spacing w:before="0"/>
              <w:outlineLvl w:val="3"/>
              <w:rPr>
                <w:rFonts w:ascii="Calibri" w:eastAsia="Times New Roman" w:hAnsi="Calibri" w:cs="Calibri"/>
                <w:sz w:val="22"/>
                <w:szCs w:val="22"/>
              </w:rPr>
            </w:pPr>
            <w:r w:rsidRPr="005003B4">
              <w:rPr>
                <w:rFonts w:ascii="Calibri" w:eastAsia="Times New Roman" w:hAnsi="Calibri" w:cs="Calibri"/>
                <w:sz w:val="22"/>
                <w:szCs w:val="22"/>
              </w:rPr>
              <w:t> </w:t>
            </w:r>
          </w:p>
        </w:tc>
        <w:tc>
          <w:tcPr>
            <w:tcW w:w="810" w:type="dxa"/>
            <w:tcBorders>
              <w:top w:val="single" w:sz="4" w:space="0" w:color="808080"/>
              <w:left w:val="nil"/>
              <w:bottom w:val="nil"/>
              <w:right w:val="single" w:sz="4" w:space="0" w:color="808080"/>
            </w:tcBorders>
            <w:noWrap/>
          </w:tcPr>
          <w:p w14:paraId="463F42BE" w14:textId="77777777" w:rsidR="00C320F6" w:rsidRPr="005003B4" w:rsidRDefault="00C320F6" w:rsidP="000D2D7F">
            <w:pPr>
              <w:spacing w:before="0"/>
              <w:outlineLvl w:val="3"/>
              <w:rPr>
                <w:rFonts w:ascii="Calibri" w:eastAsia="Times New Roman" w:hAnsi="Calibri" w:cs="Calibri"/>
                <w:sz w:val="22"/>
                <w:szCs w:val="22"/>
              </w:rPr>
            </w:pPr>
            <w:r w:rsidRPr="005003B4">
              <w:rPr>
                <w:rFonts w:ascii="Calibri" w:eastAsia="Times New Roman" w:hAnsi="Calibri" w:cs="Calibri"/>
                <w:sz w:val="22"/>
                <w:szCs w:val="22"/>
              </w:rPr>
              <w:t> </w:t>
            </w:r>
          </w:p>
        </w:tc>
        <w:tc>
          <w:tcPr>
            <w:tcW w:w="3982" w:type="dxa"/>
            <w:tcBorders>
              <w:top w:val="single" w:sz="4" w:space="0" w:color="808080"/>
              <w:left w:val="nil"/>
              <w:bottom w:val="nil"/>
              <w:right w:val="single" w:sz="4" w:space="0" w:color="808080"/>
            </w:tcBorders>
            <w:noWrap/>
          </w:tcPr>
          <w:p w14:paraId="03F03DF5" w14:textId="77777777" w:rsidR="00C320F6" w:rsidRPr="005003B4" w:rsidRDefault="00C320F6" w:rsidP="000D2D7F">
            <w:pPr>
              <w:spacing w:before="0"/>
              <w:outlineLvl w:val="3"/>
              <w:rPr>
                <w:rFonts w:ascii="Calibri" w:eastAsia="Times New Roman" w:hAnsi="Calibri" w:cs="Calibri"/>
                <w:sz w:val="22"/>
                <w:szCs w:val="22"/>
              </w:rPr>
            </w:pPr>
            <w:r w:rsidRPr="005003B4">
              <w:rPr>
                <w:rFonts w:ascii="Calibri" w:eastAsia="Times New Roman" w:hAnsi="Calibri" w:cs="Calibri"/>
                <w:sz w:val="22"/>
                <w:szCs w:val="22"/>
              </w:rPr>
              <w:t>PENA</w:t>
            </w:r>
          </w:p>
        </w:tc>
      </w:tr>
      <w:tr w:rsidR="00C320F6" w:rsidRPr="005003B4" w14:paraId="4EAF42D6" w14:textId="77777777" w:rsidTr="009F71BE">
        <w:trPr>
          <w:trHeight w:val="300"/>
        </w:trPr>
        <w:tc>
          <w:tcPr>
            <w:tcW w:w="468" w:type="dxa"/>
            <w:tcBorders>
              <w:top w:val="single" w:sz="4" w:space="0" w:color="808080"/>
              <w:left w:val="single" w:sz="4" w:space="0" w:color="808080"/>
              <w:bottom w:val="nil"/>
              <w:right w:val="single" w:sz="4" w:space="0" w:color="808080"/>
            </w:tcBorders>
            <w:noWrap/>
          </w:tcPr>
          <w:p w14:paraId="4766BF27" w14:textId="77777777" w:rsidR="00C320F6" w:rsidRPr="005003B4" w:rsidRDefault="00C320F6" w:rsidP="000D2D7F">
            <w:pPr>
              <w:spacing w:before="0"/>
              <w:outlineLvl w:val="3"/>
              <w:rPr>
                <w:rFonts w:ascii="Calibri" w:eastAsia="Times New Roman" w:hAnsi="Calibri" w:cs="Calibri"/>
                <w:sz w:val="22"/>
                <w:szCs w:val="22"/>
              </w:rPr>
            </w:pPr>
            <w:r w:rsidRPr="005003B4">
              <w:rPr>
                <w:rFonts w:ascii="Calibri" w:eastAsia="Times New Roman" w:hAnsi="Calibri" w:cs="Calibri"/>
                <w:color w:val="0070C0"/>
                <w:sz w:val="22"/>
                <w:szCs w:val="22"/>
              </w:rPr>
              <w:t>7</w:t>
            </w:r>
          </w:p>
        </w:tc>
        <w:tc>
          <w:tcPr>
            <w:tcW w:w="3182" w:type="dxa"/>
            <w:tcBorders>
              <w:top w:val="single" w:sz="4" w:space="0" w:color="808080"/>
              <w:left w:val="nil"/>
              <w:bottom w:val="nil"/>
              <w:right w:val="single" w:sz="4" w:space="0" w:color="808080"/>
            </w:tcBorders>
          </w:tcPr>
          <w:p w14:paraId="4BC00B91" w14:textId="77777777" w:rsidR="00C320F6" w:rsidRDefault="00C320F6" w:rsidP="000D2D7F">
            <w:pPr>
              <w:spacing w:before="0"/>
              <w:outlineLvl w:val="3"/>
            </w:pPr>
            <w:hyperlink r:id="rId962" w:anchor="RANGE!fullaf29fb008b3b68c066ffb92c74952037d8c5188571018c6374a50b018007ad0b" w:history="1">
              <w:r w:rsidRPr="005003B4">
                <w:rPr>
                  <w:rFonts w:ascii="Calibri" w:eastAsia="Times New Roman" w:hAnsi="Calibri" w:cs="Calibri"/>
                  <w:color w:val="0070C0"/>
                  <w:sz w:val="22"/>
                  <w:szCs w:val="22"/>
                </w:rPr>
                <w:t xml:space="preserve">                                Network Fee</w:t>
              </w:r>
            </w:hyperlink>
          </w:p>
        </w:tc>
        <w:tc>
          <w:tcPr>
            <w:tcW w:w="2520" w:type="dxa"/>
            <w:tcBorders>
              <w:top w:val="single" w:sz="4" w:space="0" w:color="808080"/>
              <w:left w:val="nil"/>
              <w:bottom w:val="nil"/>
              <w:right w:val="single" w:sz="4" w:space="0" w:color="808080"/>
            </w:tcBorders>
          </w:tcPr>
          <w:p w14:paraId="21888FB2" w14:textId="77777777" w:rsidR="00C320F6" w:rsidRPr="005003B4" w:rsidRDefault="00C320F6" w:rsidP="000D2D7F">
            <w:pPr>
              <w:spacing w:before="0"/>
              <w:outlineLvl w:val="3"/>
              <w:rPr>
                <w:rFonts w:ascii="Calibri" w:eastAsia="Times New Roman" w:hAnsi="Calibri" w:cs="Calibri"/>
                <w:sz w:val="22"/>
                <w:szCs w:val="22"/>
              </w:rPr>
            </w:pPr>
            <w:r w:rsidRPr="005003B4">
              <w:rPr>
                <w:rFonts w:ascii="Calibri" w:eastAsia="Times New Roman" w:hAnsi="Calibri" w:cs="Calibri"/>
                <w:color w:val="0070C0"/>
                <w:sz w:val="22"/>
                <w:szCs w:val="22"/>
              </w:rPr>
              <w:t> </w:t>
            </w:r>
          </w:p>
        </w:tc>
        <w:tc>
          <w:tcPr>
            <w:tcW w:w="810" w:type="dxa"/>
            <w:tcBorders>
              <w:top w:val="single" w:sz="4" w:space="0" w:color="808080"/>
              <w:left w:val="nil"/>
              <w:bottom w:val="nil"/>
              <w:right w:val="single" w:sz="4" w:space="0" w:color="808080"/>
            </w:tcBorders>
            <w:noWrap/>
          </w:tcPr>
          <w:p w14:paraId="0EFD6739" w14:textId="77777777" w:rsidR="00C320F6" w:rsidRPr="005003B4" w:rsidRDefault="00C320F6" w:rsidP="000D2D7F">
            <w:pPr>
              <w:spacing w:before="0"/>
              <w:outlineLvl w:val="3"/>
              <w:rPr>
                <w:rFonts w:ascii="Calibri" w:eastAsia="Times New Roman" w:hAnsi="Calibri" w:cs="Calibri"/>
                <w:sz w:val="22"/>
                <w:szCs w:val="22"/>
              </w:rPr>
            </w:pPr>
            <w:r w:rsidRPr="005003B4">
              <w:rPr>
                <w:rFonts w:ascii="Calibri" w:eastAsia="Times New Roman" w:hAnsi="Calibri" w:cs="Calibri"/>
                <w:color w:val="0070C0"/>
                <w:sz w:val="22"/>
                <w:szCs w:val="22"/>
              </w:rPr>
              <w:t> </w:t>
            </w:r>
          </w:p>
        </w:tc>
        <w:tc>
          <w:tcPr>
            <w:tcW w:w="3982" w:type="dxa"/>
            <w:tcBorders>
              <w:top w:val="single" w:sz="4" w:space="0" w:color="808080"/>
              <w:left w:val="nil"/>
              <w:bottom w:val="nil"/>
              <w:right w:val="single" w:sz="4" w:space="0" w:color="808080"/>
            </w:tcBorders>
            <w:noWrap/>
          </w:tcPr>
          <w:p w14:paraId="2A6DBB18" w14:textId="77777777" w:rsidR="00C320F6" w:rsidRPr="005003B4" w:rsidRDefault="00C320F6" w:rsidP="000D2D7F">
            <w:pPr>
              <w:spacing w:before="0"/>
              <w:outlineLvl w:val="3"/>
              <w:rPr>
                <w:rFonts w:ascii="Calibri" w:eastAsia="Times New Roman" w:hAnsi="Calibri" w:cs="Calibri"/>
                <w:sz w:val="22"/>
                <w:szCs w:val="22"/>
              </w:rPr>
            </w:pPr>
            <w:r w:rsidRPr="005003B4">
              <w:rPr>
                <w:rFonts w:ascii="Calibri" w:eastAsia="Times New Roman" w:hAnsi="Calibri" w:cs="Calibri"/>
                <w:color w:val="0070C0"/>
                <w:sz w:val="22"/>
                <w:szCs w:val="22"/>
              </w:rPr>
              <w:t>NTWK</w:t>
            </w:r>
          </w:p>
        </w:tc>
      </w:tr>
      <w:tr w:rsidR="00C320F6" w:rsidRPr="005003B4" w14:paraId="5E46FFE2" w14:textId="77777777" w:rsidTr="009F71BE">
        <w:trPr>
          <w:trHeight w:val="300"/>
        </w:trPr>
        <w:tc>
          <w:tcPr>
            <w:tcW w:w="468" w:type="dxa"/>
            <w:tcBorders>
              <w:top w:val="single" w:sz="4" w:space="0" w:color="808080"/>
              <w:left w:val="single" w:sz="4" w:space="0" w:color="808080"/>
              <w:bottom w:val="nil"/>
              <w:right w:val="single" w:sz="4" w:space="0" w:color="808080"/>
            </w:tcBorders>
            <w:noWrap/>
          </w:tcPr>
          <w:p w14:paraId="34A3F1A5" w14:textId="77777777" w:rsidR="00C320F6" w:rsidRPr="005003B4" w:rsidRDefault="00C320F6" w:rsidP="000D2D7F">
            <w:pPr>
              <w:spacing w:before="0"/>
              <w:outlineLvl w:val="3"/>
              <w:rPr>
                <w:rFonts w:ascii="Calibri" w:eastAsia="Times New Roman" w:hAnsi="Calibri" w:cs="Calibri"/>
                <w:sz w:val="22"/>
                <w:szCs w:val="22"/>
              </w:rPr>
            </w:pPr>
            <w:r w:rsidRPr="005003B4">
              <w:rPr>
                <w:rFonts w:ascii="Calibri" w:eastAsia="Times New Roman" w:hAnsi="Calibri" w:cs="Calibri"/>
                <w:sz w:val="22"/>
                <w:szCs w:val="22"/>
              </w:rPr>
              <w:t>6</w:t>
            </w:r>
          </w:p>
        </w:tc>
        <w:tc>
          <w:tcPr>
            <w:tcW w:w="3182" w:type="dxa"/>
            <w:tcBorders>
              <w:top w:val="single" w:sz="4" w:space="0" w:color="808080"/>
              <w:left w:val="nil"/>
              <w:bottom w:val="nil"/>
              <w:right w:val="single" w:sz="4" w:space="0" w:color="808080"/>
            </w:tcBorders>
          </w:tcPr>
          <w:p w14:paraId="107A21FC" w14:textId="77777777" w:rsidR="00C320F6" w:rsidRDefault="00C320F6" w:rsidP="000D2D7F">
            <w:pPr>
              <w:spacing w:before="0"/>
              <w:outlineLvl w:val="3"/>
            </w:pPr>
            <w:hyperlink r:id="rId963" w:anchor="RANGE!fullbe432a0d17ecfd32ed7d69570acc043e4f207a6591ff17d2776d1003df5e456a" w:history="1">
              <w:r w:rsidRPr="005003B4">
                <w:rPr>
                  <w:rFonts w:ascii="Calibri" w:eastAsia="Times New Roman" w:hAnsi="Calibri" w:cs="Calibri"/>
                  <w:sz w:val="22"/>
                  <w:szCs w:val="22"/>
                </w:rPr>
                <w:t xml:space="preserve">                        Proprietary</w:t>
              </w:r>
            </w:hyperlink>
          </w:p>
        </w:tc>
        <w:tc>
          <w:tcPr>
            <w:tcW w:w="2520" w:type="dxa"/>
            <w:tcBorders>
              <w:top w:val="single" w:sz="4" w:space="0" w:color="808080"/>
              <w:left w:val="nil"/>
              <w:bottom w:val="nil"/>
              <w:right w:val="single" w:sz="4" w:space="0" w:color="808080"/>
            </w:tcBorders>
          </w:tcPr>
          <w:p w14:paraId="38766842" w14:textId="77777777" w:rsidR="00C320F6" w:rsidRPr="005003B4" w:rsidRDefault="00C320F6" w:rsidP="000D2D7F">
            <w:pPr>
              <w:spacing w:before="0"/>
              <w:outlineLvl w:val="3"/>
              <w:rPr>
                <w:rFonts w:ascii="Calibri" w:eastAsia="Times New Roman" w:hAnsi="Calibri" w:cs="Calibri"/>
                <w:sz w:val="22"/>
                <w:szCs w:val="22"/>
              </w:rPr>
            </w:pPr>
            <w:r w:rsidRPr="005003B4">
              <w:rPr>
                <w:rFonts w:ascii="Calibri" w:eastAsia="Times New Roman" w:hAnsi="Calibri" w:cs="Calibri"/>
                <w:sz w:val="22"/>
                <w:szCs w:val="22"/>
              </w:rPr>
              <w:t>&lt;Prtry&gt;</w:t>
            </w:r>
          </w:p>
        </w:tc>
        <w:tc>
          <w:tcPr>
            <w:tcW w:w="810" w:type="dxa"/>
            <w:tcBorders>
              <w:top w:val="single" w:sz="4" w:space="0" w:color="808080"/>
              <w:left w:val="nil"/>
              <w:bottom w:val="nil"/>
              <w:right w:val="single" w:sz="4" w:space="0" w:color="808080"/>
            </w:tcBorders>
            <w:noWrap/>
          </w:tcPr>
          <w:p w14:paraId="318A9028" w14:textId="77777777" w:rsidR="00C320F6" w:rsidRPr="005003B4" w:rsidRDefault="00C320F6" w:rsidP="000D2D7F">
            <w:pPr>
              <w:spacing w:before="0"/>
              <w:outlineLvl w:val="3"/>
              <w:rPr>
                <w:rFonts w:ascii="Calibri" w:eastAsia="Times New Roman" w:hAnsi="Calibri" w:cs="Calibri"/>
                <w:sz w:val="22"/>
                <w:szCs w:val="22"/>
              </w:rPr>
            </w:pPr>
            <w:r w:rsidRPr="005003B4">
              <w:rPr>
                <w:rFonts w:ascii="Calibri" w:eastAsia="Times New Roman" w:hAnsi="Calibri" w:cs="Calibri"/>
                <w:sz w:val="22"/>
                <w:szCs w:val="22"/>
              </w:rPr>
              <w:t>[1..1]</w:t>
            </w:r>
          </w:p>
        </w:tc>
        <w:tc>
          <w:tcPr>
            <w:tcW w:w="3982" w:type="dxa"/>
            <w:tcBorders>
              <w:top w:val="single" w:sz="4" w:space="0" w:color="808080"/>
              <w:left w:val="nil"/>
              <w:bottom w:val="nil"/>
              <w:right w:val="single" w:sz="4" w:space="0" w:color="808080"/>
            </w:tcBorders>
            <w:noWrap/>
          </w:tcPr>
          <w:p w14:paraId="2BC922C1" w14:textId="77777777" w:rsidR="00C320F6" w:rsidRPr="005003B4" w:rsidRDefault="00C320F6" w:rsidP="000D2D7F">
            <w:pPr>
              <w:spacing w:before="0"/>
              <w:outlineLvl w:val="3"/>
              <w:rPr>
                <w:rFonts w:ascii="Calibri" w:eastAsia="Times New Roman" w:hAnsi="Calibri" w:cs="Calibri"/>
                <w:sz w:val="22"/>
                <w:szCs w:val="22"/>
              </w:rPr>
            </w:pPr>
            <w:r w:rsidRPr="005003B4">
              <w:rPr>
                <w:rFonts w:ascii="Calibri" w:eastAsia="Times New Roman" w:hAnsi="Calibri" w:cs="Calibri"/>
                <w:sz w:val="22"/>
                <w:szCs w:val="22"/>
              </w:rPr>
              <w:t> </w:t>
            </w:r>
          </w:p>
        </w:tc>
      </w:tr>
      <w:tr w:rsidR="00C320F6" w:rsidRPr="005003B4" w14:paraId="6DCE3081" w14:textId="77777777" w:rsidTr="009F71BE">
        <w:trPr>
          <w:trHeight w:val="300"/>
        </w:trPr>
        <w:tc>
          <w:tcPr>
            <w:tcW w:w="468" w:type="dxa"/>
            <w:tcBorders>
              <w:top w:val="single" w:sz="4" w:space="0" w:color="808080"/>
              <w:left w:val="single" w:sz="4" w:space="0" w:color="808080"/>
              <w:bottom w:val="nil"/>
              <w:right w:val="single" w:sz="4" w:space="0" w:color="808080"/>
            </w:tcBorders>
            <w:noWrap/>
          </w:tcPr>
          <w:p w14:paraId="64D35CA9" w14:textId="77777777" w:rsidR="00C320F6" w:rsidRPr="005003B4" w:rsidRDefault="00C320F6" w:rsidP="000D2D7F">
            <w:pPr>
              <w:spacing w:before="0"/>
              <w:outlineLvl w:val="3"/>
              <w:rPr>
                <w:rFonts w:ascii="Calibri" w:eastAsia="Times New Roman" w:hAnsi="Calibri" w:cs="Calibri"/>
                <w:sz w:val="22"/>
                <w:szCs w:val="22"/>
              </w:rPr>
            </w:pPr>
            <w:r w:rsidRPr="005003B4">
              <w:rPr>
                <w:rFonts w:ascii="Calibri" w:eastAsia="Times New Roman" w:hAnsi="Calibri" w:cs="Calibri"/>
                <w:sz w:val="22"/>
                <w:szCs w:val="22"/>
              </w:rPr>
              <w:t>5</w:t>
            </w:r>
          </w:p>
        </w:tc>
        <w:tc>
          <w:tcPr>
            <w:tcW w:w="3182" w:type="dxa"/>
            <w:tcBorders>
              <w:top w:val="single" w:sz="4" w:space="0" w:color="808080"/>
              <w:left w:val="nil"/>
              <w:bottom w:val="nil"/>
              <w:right w:val="single" w:sz="4" w:space="0" w:color="808080"/>
            </w:tcBorders>
          </w:tcPr>
          <w:p w14:paraId="1B96BE40" w14:textId="77777777" w:rsidR="00C320F6" w:rsidRDefault="00C320F6" w:rsidP="000D2D7F">
            <w:pPr>
              <w:spacing w:before="0"/>
              <w:outlineLvl w:val="3"/>
            </w:pPr>
            <w:hyperlink r:id="rId964" w:anchor="RANGE!full773458552d9845e2d149dd2458150948f5504cff2acf7791acfe127479439a71" w:history="1">
              <w:r w:rsidRPr="005003B4">
                <w:rPr>
                  <w:rFonts w:ascii="Calibri" w:eastAsia="Times New Roman" w:hAnsi="Calibri" w:cs="Calibri"/>
                  <w:sz w:val="22"/>
                  <w:szCs w:val="22"/>
                </w:rPr>
                <w:t xml:space="preserve">                    Basis</w:t>
              </w:r>
            </w:hyperlink>
          </w:p>
        </w:tc>
        <w:tc>
          <w:tcPr>
            <w:tcW w:w="2520" w:type="dxa"/>
            <w:tcBorders>
              <w:top w:val="single" w:sz="4" w:space="0" w:color="808080"/>
              <w:left w:val="nil"/>
              <w:bottom w:val="nil"/>
              <w:right w:val="single" w:sz="4" w:space="0" w:color="808080"/>
            </w:tcBorders>
          </w:tcPr>
          <w:p w14:paraId="010D6496" w14:textId="77777777" w:rsidR="00C320F6" w:rsidRPr="005003B4" w:rsidRDefault="00C320F6" w:rsidP="000D2D7F">
            <w:pPr>
              <w:spacing w:before="0"/>
              <w:outlineLvl w:val="3"/>
              <w:rPr>
                <w:rFonts w:ascii="Calibri" w:eastAsia="Times New Roman" w:hAnsi="Calibri" w:cs="Calibri"/>
                <w:sz w:val="22"/>
                <w:szCs w:val="22"/>
              </w:rPr>
            </w:pPr>
            <w:r w:rsidRPr="005003B4">
              <w:rPr>
                <w:rFonts w:ascii="Calibri" w:eastAsia="Times New Roman" w:hAnsi="Calibri" w:cs="Calibri"/>
                <w:sz w:val="22"/>
                <w:szCs w:val="22"/>
              </w:rPr>
              <w:t>&lt;Bsis&gt;</w:t>
            </w:r>
          </w:p>
        </w:tc>
        <w:tc>
          <w:tcPr>
            <w:tcW w:w="810" w:type="dxa"/>
            <w:tcBorders>
              <w:top w:val="single" w:sz="4" w:space="0" w:color="808080"/>
              <w:left w:val="nil"/>
              <w:bottom w:val="nil"/>
              <w:right w:val="single" w:sz="4" w:space="0" w:color="808080"/>
            </w:tcBorders>
            <w:noWrap/>
          </w:tcPr>
          <w:p w14:paraId="79D87EF8" w14:textId="77777777" w:rsidR="00C320F6" w:rsidRPr="005003B4" w:rsidRDefault="00C320F6" w:rsidP="000D2D7F">
            <w:pPr>
              <w:spacing w:before="0"/>
              <w:outlineLvl w:val="3"/>
              <w:rPr>
                <w:rFonts w:ascii="Calibri" w:eastAsia="Times New Roman" w:hAnsi="Calibri" w:cs="Calibri"/>
                <w:sz w:val="22"/>
                <w:szCs w:val="22"/>
              </w:rPr>
            </w:pPr>
            <w:r w:rsidRPr="005003B4">
              <w:rPr>
                <w:rFonts w:ascii="Calibri" w:eastAsia="Times New Roman" w:hAnsi="Calibri" w:cs="Calibri"/>
                <w:sz w:val="22"/>
                <w:szCs w:val="22"/>
              </w:rPr>
              <w:t>[0..1]</w:t>
            </w:r>
          </w:p>
        </w:tc>
        <w:tc>
          <w:tcPr>
            <w:tcW w:w="3982" w:type="dxa"/>
            <w:tcBorders>
              <w:top w:val="single" w:sz="4" w:space="0" w:color="808080"/>
              <w:left w:val="nil"/>
              <w:bottom w:val="nil"/>
              <w:right w:val="single" w:sz="4" w:space="0" w:color="808080"/>
            </w:tcBorders>
            <w:noWrap/>
          </w:tcPr>
          <w:p w14:paraId="018BDDF2" w14:textId="77777777" w:rsidR="00C320F6" w:rsidRPr="005003B4" w:rsidRDefault="00C320F6" w:rsidP="000D2D7F">
            <w:pPr>
              <w:spacing w:before="0"/>
              <w:outlineLvl w:val="3"/>
              <w:rPr>
                <w:rFonts w:ascii="Calibri" w:eastAsia="Times New Roman" w:hAnsi="Calibri" w:cs="Calibri"/>
                <w:sz w:val="22"/>
                <w:szCs w:val="22"/>
              </w:rPr>
            </w:pPr>
            <w:r w:rsidRPr="005003B4">
              <w:rPr>
                <w:rFonts w:ascii="Calibri" w:eastAsia="Times New Roman" w:hAnsi="Calibri" w:cs="Calibri"/>
                <w:sz w:val="22"/>
                <w:szCs w:val="22"/>
              </w:rPr>
              <w:t>Choice</w:t>
            </w:r>
          </w:p>
        </w:tc>
      </w:tr>
      <w:tr w:rsidR="00C320F6" w:rsidRPr="005003B4" w14:paraId="095BD3E0" w14:textId="77777777" w:rsidTr="009F71BE">
        <w:trPr>
          <w:trHeight w:val="300"/>
        </w:trPr>
        <w:tc>
          <w:tcPr>
            <w:tcW w:w="468" w:type="dxa"/>
            <w:tcBorders>
              <w:top w:val="single" w:sz="4" w:space="0" w:color="808080"/>
              <w:left w:val="single" w:sz="4" w:space="0" w:color="808080"/>
              <w:bottom w:val="nil"/>
              <w:right w:val="single" w:sz="4" w:space="0" w:color="808080"/>
            </w:tcBorders>
            <w:noWrap/>
          </w:tcPr>
          <w:p w14:paraId="1A27A96C" w14:textId="77777777" w:rsidR="00C320F6" w:rsidRPr="005003B4" w:rsidRDefault="00C320F6" w:rsidP="000D2D7F">
            <w:pPr>
              <w:spacing w:before="0"/>
              <w:outlineLvl w:val="3"/>
              <w:rPr>
                <w:rFonts w:ascii="Calibri" w:eastAsia="Times New Roman" w:hAnsi="Calibri" w:cs="Calibri"/>
                <w:sz w:val="22"/>
                <w:szCs w:val="22"/>
              </w:rPr>
            </w:pPr>
            <w:r w:rsidRPr="005003B4">
              <w:rPr>
                <w:rFonts w:ascii="Calibri" w:eastAsia="Times New Roman" w:hAnsi="Calibri" w:cs="Calibri"/>
                <w:sz w:val="22"/>
                <w:szCs w:val="22"/>
              </w:rPr>
              <w:t>5</w:t>
            </w:r>
          </w:p>
        </w:tc>
        <w:tc>
          <w:tcPr>
            <w:tcW w:w="3182" w:type="dxa"/>
            <w:tcBorders>
              <w:top w:val="single" w:sz="4" w:space="0" w:color="808080"/>
              <w:left w:val="nil"/>
              <w:bottom w:val="nil"/>
              <w:right w:val="single" w:sz="4" w:space="0" w:color="808080"/>
            </w:tcBorders>
          </w:tcPr>
          <w:p w14:paraId="7E9B4A1B" w14:textId="77777777" w:rsidR="00C320F6" w:rsidRDefault="00C320F6" w:rsidP="000D2D7F">
            <w:pPr>
              <w:spacing w:before="0"/>
              <w:outlineLvl w:val="3"/>
            </w:pPr>
            <w:hyperlink r:id="rId965" w:anchor="RANGE!full1f04ec695b8a24cda5e85233aac88b411adcdeea6fc2ea2f942370994e76d87c" w:history="1">
              <w:r w:rsidRPr="005003B4">
                <w:rPr>
                  <w:rFonts w:ascii="Calibri" w:eastAsia="Times New Roman" w:hAnsi="Calibri" w:cs="Calibri"/>
                  <w:sz w:val="22"/>
                  <w:szCs w:val="22"/>
                </w:rPr>
                <w:t xml:space="preserve">                    Standard Amount</w:t>
              </w:r>
            </w:hyperlink>
          </w:p>
        </w:tc>
        <w:tc>
          <w:tcPr>
            <w:tcW w:w="2520" w:type="dxa"/>
            <w:tcBorders>
              <w:top w:val="single" w:sz="4" w:space="0" w:color="808080"/>
              <w:left w:val="nil"/>
              <w:bottom w:val="nil"/>
              <w:right w:val="single" w:sz="4" w:space="0" w:color="808080"/>
            </w:tcBorders>
          </w:tcPr>
          <w:p w14:paraId="2676DEA7" w14:textId="77777777" w:rsidR="00C320F6" w:rsidRPr="005003B4" w:rsidRDefault="00C320F6" w:rsidP="000D2D7F">
            <w:pPr>
              <w:spacing w:before="0"/>
              <w:outlineLvl w:val="3"/>
              <w:rPr>
                <w:rFonts w:ascii="Calibri" w:eastAsia="Times New Roman" w:hAnsi="Calibri" w:cs="Calibri"/>
                <w:sz w:val="22"/>
                <w:szCs w:val="22"/>
              </w:rPr>
            </w:pPr>
            <w:r w:rsidRPr="005003B4">
              <w:rPr>
                <w:rFonts w:ascii="Calibri" w:eastAsia="Times New Roman" w:hAnsi="Calibri" w:cs="Calibri"/>
                <w:sz w:val="22"/>
                <w:szCs w:val="22"/>
              </w:rPr>
              <w:t>&lt;StdAmt&gt;</w:t>
            </w:r>
          </w:p>
        </w:tc>
        <w:tc>
          <w:tcPr>
            <w:tcW w:w="810" w:type="dxa"/>
            <w:tcBorders>
              <w:top w:val="single" w:sz="4" w:space="0" w:color="808080"/>
              <w:left w:val="nil"/>
              <w:bottom w:val="nil"/>
              <w:right w:val="single" w:sz="4" w:space="0" w:color="808080"/>
            </w:tcBorders>
            <w:noWrap/>
          </w:tcPr>
          <w:p w14:paraId="3948756D" w14:textId="77777777" w:rsidR="00C320F6" w:rsidRPr="005003B4" w:rsidRDefault="00C320F6" w:rsidP="000D2D7F">
            <w:pPr>
              <w:spacing w:before="0"/>
              <w:outlineLvl w:val="3"/>
              <w:rPr>
                <w:rFonts w:ascii="Calibri" w:eastAsia="Times New Roman" w:hAnsi="Calibri" w:cs="Calibri"/>
                <w:sz w:val="22"/>
                <w:szCs w:val="22"/>
              </w:rPr>
            </w:pPr>
            <w:r w:rsidRPr="005003B4">
              <w:rPr>
                <w:rFonts w:ascii="Calibri" w:eastAsia="Times New Roman" w:hAnsi="Calibri" w:cs="Calibri"/>
                <w:sz w:val="22"/>
                <w:szCs w:val="22"/>
              </w:rPr>
              <w:t>[0..1]</w:t>
            </w:r>
          </w:p>
        </w:tc>
        <w:tc>
          <w:tcPr>
            <w:tcW w:w="3982" w:type="dxa"/>
            <w:tcBorders>
              <w:top w:val="single" w:sz="4" w:space="0" w:color="808080"/>
              <w:left w:val="nil"/>
              <w:bottom w:val="nil"/>
              <w:right w:val="single" w:sz="4" w:space="0" w:color="808080"/>
            </w:tcBorders>
            <w:noWrap/>
          </w:tcPr>
          <w:p w14:paraId="2BCD9863" w14:textId="77777777" w:rsidR="00C320F6" w:rsidRPr="005003B4" w:rsidRDefault="00C320F6" w:rsidP="000D2D7F">
            <w:pPr>
              <w:spacing w:before="0"/>
              <w:outlineLvl w:val="3"/>
              <w:rPr>
                <w:rFonts w:ascii="Calibri" w:eastAsia="Times New Roman" w:hAnsi="Calibri" w:cs="Calibri"/>
                <w:sz w:val="22"/>
                <w:szCs w:val="22"/>
              </w:rPr>
            </w:pPr>
            <w:r w:rsidRPr="005003B4">
              <w:rPr>
                <w:rFonts w:ascii="Calibri" w:eastAsia="Times New Roman" w:hAnsi="Calibri" w:cs="Calibri"/>
                <w:sz w:val="22"/>
                <w:szCs w:val="22"/>
              </w:rPr>
              <w:t>0 &lt;= decimal</w:t>
            </w:r>
            <w:r w:rsidRPr="005003B4">
              <w:rPr>
                <w:rFonts w:ascii="Calibri" w:eastAsia="Times New Roman" w:hAnsi="Calibri" w:cs="Calibri"/>
                <w:sz w:val="22"/>
                <w:szCs w:val="22"/>
              </w:rPr>
              <w:br/>
              <w:t>td = 18</w:t>
            </w:r>
            <w:r w:rsidRPr="005003B4">
              <w:rPr>
                <w:rFonts w:ascii="Calibri" w:eastAsia="Times New Roman" w:hAnsi="Calibri" w:cs="Calibri"/>
                <w:sz w:val="22"/>
                <w:szCs w:val="22"/>
              </w:rPr>
              <w:br/>
              <w:t>fd = 5</w:t>
            </w:r>
          </w:p>
        </w:tc>
      </w:tr>
      <w:tr w:rsidR="00C320F6" w:rsidRPr="005003B4" w14:paraId="5127360F" w14:textId="77777777" w:rsidTr="009F71BE">
        <w:trPr>
          <w:trHeight w:val="300"/>
        </w:trPr>
        <w:tc>
          <w:tcPr>
            <w:tcW w:w="468" w:type="dxa"/>
            <w:tcBorders>
              <w:top w:val="single" w:sz="4" w:space="0" w:color="808080"/>
              <w:left w:val="single" w:sz="4" w:space="0" w:color="808080"/>
              <w:bottom w:val="nil"/>
              <w:right w:val="single" w:sz="4" w:space="0" w:color="808080"/>
            </w:tcBorders>
            <w:noWrap/>
          </w:tcPr>
          <w:p w14:paraId="22DBFDE9" w14:textId="77777777" w:rsidR="00C320F6" w:rsidRPr="005003B4" w:rsidRDefault="00C320F6" w:rsidP="000D2D7F">
            <w:pPr>
              <w:spacing w:before="0"/>
              <w:outlineLvl w:val="3"/>
              <w:rPr>
                <w:rFonts w:ascii="Calibri" w:eastAsia="Times New Roman" w:hAnsi="Calibri" w:cs="Calibri"/>
                <w:sz w:val="22"/>
                <w:szCs w:val="22"/>
              </w:rPr>
            </w:pPr>
            <w:r w:rsidRPr="005003B4">
              <w:rPr>
                <w:rFonts w:ascii="Calibri" w:eastAsia="Times New Roman" w:hAnsi="Calibri" w:cs="Calibri"/>
                <w:sz w:val="22"/>
                <w:szCs w:val="22"/>
              </w:rPr>
              <w:t>5</w:t>
            </w:r>
          </w:p>
        </w:tc>
        <w:tc>
          <w:tcPr>
            <w:tcW w:w="3182" w:type="dxa"/>
            <w:tcBorders>
              <w:top w:val="single" w:sz="4" w:space="0" w:color="808080"/>
              <w:left w:val="nil"/>
              <w:bottom w:val="nil"/>
              <w:right w:val="single" w:sz="4" w:space="0" w:color="808080"/>
            </w:tcBorders>
          </w:tcPr>
          <w:p w14:paraId="6CA89CB2" w14:textId="77777777" w:rsidR="00C320F6" w:rsidRDefault="00C320F6" w:rsidP="000D2D7F">
            <w:pPr>
              <w:spacing w:before="0"/>
              <w:outlineLvl w:val="3"/>
            </w:pPr>
            <w:hyperlink r:id="rId966" w:anchor="RANGE!fulle53c9ae4e997b958bd1b3b170bb831893b2d720584515057f095338ab90f32a9" w:history="1">
              <w:r w:rsidRPr="005003B4">
                <w:rPr>
                  <w:rFonts w:ascii="Calibri" w:eastAsia="Times New Roman" w:hAnsi="Calibri" w:cs="Calibri"/>
                  <w:sz w:val="22"/>
                  <w:szCs w:val="22"/>
                </w:rPr>
                <w:t xml:space="preserve">                    Standard Rate</w:t>
              </w:r>
            </w:hyperlink>
          </w:p>
        </w:tc>
        <w:tc>
          <w:tcPr>
            <w:tcW w:w="2520" w:type="dxa"/>
            <w:tcBorders>
              <w:top w:val="single" w:sz="4" w:space="0" w:color="808080"/>
              <w:left w:val="nil"/>
              <w:bottom w:val="nil"/>
              <w:right w:val="single" w:sz="4" w:space="0" w:color="808080"/>
            </w:tcBorders>
          </w:tcPr>
          <w:p w14:paraId="1B905CB1" w14:textId="77777777" w:rsidR="00C320F6" w:rsidRPr="005003B4" w:rsidRDefault="00C320F6" w:rsidP="000D2D7F">
            <w:pPr>
              <w:spacing w:before="0"/>
              <w:outlineLvl w:val="3"/>
              <w:rPr>
                <w:rFonts w:ascii="Calibri" w:eastAsia="Times New Roman" w:hAnsi="Calibri" w:cs="Calibri"/>
                <w:sz w:val="22"/>
                <w:szCs w:val="22"/>
              </w:rPr>
            </w:pPr>
            <w:r w:rsidRPr="005003B4">
              <w:rPr>
                <w:rFonts w:ascii="Calibri" w:eastAsia="Times New Roman" w:hAnsi="Calibri" w:cs="Calibri"/>
                <w:sz w:val="22"/>
                <w:szCs w:val="22"/>
              </w:rPr>
              <w:t>&lt;StdRate&gt;</w:t>
            </w:r>
          </w:p>
        </w:tc>
        <w:tc>
          <w:tcPr>
            <w:tcW w:w="810" w:type="dxa"/>
            <w:tcBorders>
              <w:top w:val="single" w:sz="4" w:space="0" w:color="808080"/>
              <w:left w:val="nil"/>
              <w:bottom w:val="nil"/>
              <w:right w:val="single" w:sz="4" w:space="0" w:color="808080"/>
            </w:tcBorders>
            <w:noWrap/>
          </w:tcPr>
          <w:p w14:paraId="0C40A7E1" w14:textId="77777777" w:rsidR="00C320F6" w:rsidRPr="005003B4" w:rsidRDefault="00C320F6" w:rsidP="000D2D7F">
            <w:pPr>
              <w:spacing w:before="0"/>
              <w:outlineLvl w:val="3"/>
              <w:rPr>
                <w:rFonts w:ascii="Calibri" w:eastAsia="Times New Roman" w:hAnsi="Calibri" w:cs="Calibri"/>
                <w:sz w:val="22"/>
                <w:szCs w:val="22"/>
              </w:rPr>
            </w:pPr>
            <w:r w:rsidRPr="005003B4">
              <w:rPr>
                <w:rFonts w:ascii="Calibri" w:eastAsia="Times New Roman" w:hAnsi="Calibri" w:cs="Calibri"/>
                <w:sz w:val="22"/>
                <w:szCs w:val="22"/>
              </w:rPr>
              <w:t>[0..1]</w:t>
            </w:r>
          </w:p>
        </w:tc>
        <w:tc>
          <w:tcPr>
            <w:tcW w:w="3982" w:type="dxa"/>
            <w:tcBorders>
              <w:top w:val="single" w:sz="4" w:space="0" w:color="808080"/>
              <w:left w:val="nil"/>
              <w:bottom w:val="nil"/>
              <w:right w:val="single" w:sz="4" w:space="0" w:color="808080"/>
            </w:tcBorders>
            <w:noWrap/>
          </w:tcPr>
          <w:p w14:paraId="27751158" w14:textId="77777777" w:rsidR="00C320F6" w:rsidRPr="005003B4" w:rsidRDefault="00C320F6" w:rsidP="000D2D7F">
            <w:pPr>
              <w:spacing w:before="0"/>
              <w:outlineLvl w:val="3"/>
              <w:rPr>
                <w:rFonts w:ascii="Calibri" w:eastAsia="Times New Roman" w:hAnsi="Calibri" w:cs="Calibri"/>
                <w:sz w:val="22"/>
                <w:szCs w:val="22"/>
              </w:rPr>
            </w:pPr>
            <w:r w:rsidRPr="005003B4">
              <w:rPr>
                <w:rFonts w:ascii="Calibri" w:eastAsia="Times New Roman" w:hAnsi="Calibri" w:cs="Calibri"/>
                <w:sz w:val="22"/>
                <w:szCs w:val="22"/>
              </w:rPr>
              <w:t>decimal</w:t>
            </w:r>
            <w:r w:rsidRPr="005003B4">
              <w:rPr>
                <w:rFonts w:ascii="Calibri" w:eastAsia="Times New Roman" w:hAnsi="Calibri" w:cs="Calibri"/>
                <w:sz w:val="22"/>
                <w:szCs w:val="22"/>
              </w:rPr>
              <w:br/>
              <w:t>td = 11</w:t>
            </w:r>
            <w:r w:rsidRPr="005003B4">
              <w:rPr>
                <w:rFonts w:ascii="Calibri" w:eastAsia="Times New Roman" w:hAnsi="Calibri" w:cs="Calibri"/>
                <w:sz w:val="22"/>
                <w:szCs w:val="22"/>
              </w:rPr>
              <w:br/>
              <w:t>fd = 10</w:t>
            </w:r>
          </w:p>
        </w:tc>
      </w:tr>
      <w:tr w:rsidR="00C320F6" w:rsidRPr="005003B4" w14:paraId="13EB10EB" w14:textId="77777777" w:rsidTr="009F71BE">
        <w:trPr>
          <w:trHeight w:val="300"/>
        </w:trPr>
        <w:tc>
          <w:tcPr>
            <w:tcW w:w="468" w:type="dxa"/>
            <w:tcBorders>
              <w:top w:val="single" w:sz="4" w:space="0" w:color="808080"/>
              <w:left w:val="single" w:sz="4" w:space="0" w:color="808080"/>
              <w:bottom w:val="nil"/>
              <w:right w:val="single" w:sz="4" w:space="0" w:color="808080"/>
            </w:tcBorders>
            <w:noWrap/>
          </w:tcPr>
          <w:p w14:paraId="6851B62A" w14:textId="77777777" w:rsidR="00C320F6" w:rsidRPr="005003B4" w:rsidRDefault="00C320F6" w:rsidP="000D2D7F">
            <w:pPr>
              <w:spacing w:before="0"/>
              <w:outlineLvl w:val="3"/>
              <w:rPr>
                <w:rFonts w:ascii="Calibri" w:eastAsia="Times New Roman" w:hAnsi="Calibri" w:cs="Calibri"/>
                <w:sz w:val="22"/>
                <w:szCs w:val="22"/>
              </w:rPr>
            </w:pPr>
            <w:r w:rsidRPr="005003B4">
              <w:rPr>
                <w:rFonts w:ascii="Calibri" w:eastAsia="Times New Roman" w:hAnsi="Calibri" w:cs="Calibri"/>
                <w:sz w:val="22"/>
                <w:szCs w:val="22"/>
              </w:rPr>
              <w:t>5</w:t>
            </w:r>
          </w:p>
        </w:tc>
        <w:tc>
          <w:tcPr>
            <w:tcW w:w="3182" w:type="dxa"/>
            <w:tcBorders>
              <w:top w:val="single" w:sz="4" w:space="0" w:color="808080"/>
              <w:left w:val="nil"/>
              <w:bottom w:val="nil"/>
              <w:right w:val="single" w:sz="4" w:space="0" w:color="808080"/>
            </w:tcBorders>
          </w:tcPr>
          <w:p w14:paraId="21C6457F" w14:textId="77777777" w:rsidR="00C320F6" w:rsidRDefault="00C320F6" w:rsidP="000D2D7F">
            <w:pPr>
              <w:spacing w:before="0"/>
              <w:outlineLvl w:val="3"/>
            </w:pPr>
            <w:hyperlink r:id="rId967" w:anchor="RANGE!full0783cf1c192fefa3c0dfa446e00f4aefb96ea5cfd8ebfff5f573d7f23c718134" w:history="1">
              <w:r w:rsidRPr="005003B4">
                <w:rPr>
                  <w:rFonts w:ascii="Calibri" w:eastAsia="Times New Roman" w:hAnsi="Calibri" w:cs="Calibri"/>
                  <w:sz w:val="22"/>
                  <w:szCs w:val="22"/>
                </w:rPr>
                <w:t xml:space="preserve">                    Discount Details</w:t>
              </w:r>
            </w:hyperlink>
          </w:p>
        </w:tc>
        <w:tc>
          <w:tcPr>
            <w:tcW w:w="2520" w:type="dxa"/>
            <w:tcBorders>
              <w:top w:val="single" w:sz="4" w:space="0" w:color="808080"/>
              <w:left w:val="nil"/>
              <w:bottom w:val="nil"/>
              <w:right w:val="single" w:sz="4" w:space="0" w:color="808080"/>
            </w:tcBorders>
          </w:tcPr>
          <w:p w14:paraId="4E64E39D" w14:textId="77777777" w:rsidR="00C320F6" w:rsidRPr="005003B4" w:rsidRDefault="00C320F6" w:rsidP="000D2D7F">
            <w:pPr>
              <w:spacing w:before="0"/>
              <w:outlineLvl w:val="3"/>
              <w:rPr>
                <w:rFonts w:ascii="Calibri" w:eastAsia="Times New Roman" w:hAnsi="Calibri" w:cs="Calibri"/>
                <w:sz w:val="22"/>
                <w:szCs w:val="22"/>
              </w:rPr>
            </w:pPr>
            <w:r w:rsidRPr="005003B4">
              <w:rPr>
                <w:rFonts w:ascii="Calibri" w:eastAsia="Times New Roman" w:hAnsi="Calibri" w:cs="Calibri"/>
                <w:sz w:val="22"/>
                <w:szCs w:val="22"/>
              </w:rPr>
              <w:t>&lt;DscntDtls&gt;</w:t>
            </w:r>
          </w:p>
        </w:tc>
        <w:tc>
          <w:tcPr>
            <w:tcW w:w="810" w:type="dxa"/>
            <w:tcBorders>
              <w:top w:val="single" w:sz="4" w:space="0" w:color="808080"/>
              <w:left w:val="nil"/>
              <w:bottom w:val="nil"/>
              <w:right w:val="single" w:sz="4" w:space="0" w:color="808080"/>
            </w:tcBorders>
            <w:noWrap/>
          </w:tcPr>
          <w:p w14:paraId="0F7CED02" w14:textId="77777777" w:rsidR="00C320F6" w:rsidRPr="005003B4" w:rsidRDefault="00C320F6" w:rsidP="000D2D7F">
            <w:pPr>
              <w:spacing w:before="0"/>
              <w:outlineLvl w:val="3"/>
              <w:rPr>
                <w:rFonts w:ascii="Calibri" w:eastAsia="Times New Roman" w:hAnsi="Calibri" w:cs="Calibri"/>
                <w:sz w:val="22"/>
                <w:szCs w:val="22"/>
              </w:rPr>
            </w:pPr>
            <w:r w:rsidRPr="005003B4">
              <w:rPr>
                <w:rFonts w:ascii="Calibri" w:eastAsia="Times New Roman" w:hAnsi="Calibri" w:cs="Calibri"/>
                <w:sz w:val="22"/>
                <w:szCs w:val="22"/>
              </w:rPr>
              <w:t>[0..1]</w:t>
            </w:r>
          </w:p>
        </w:tc>
        <w:tc>
          <w:tcPr>
            <w:tcW w:w="3982" w:type="dxa"/>
            <w:tcBorders>
              <w:top w:val="single" w:sz="4" w:space="0" w:color="808080"/>
              <w:left w:val="nil"/>
              <w:bottom w:val="nil"/>
              <w:right w:val="single" w:sz="4" w:space="0" w:color="808080"/>
            </w:tcBorders>
            <w:noWrap/>
          </w:tcPr>
          <w:p w14:paraId="469D1994" w14:textId="77777777" w:rsidR="00C320F6" w:rsidRPr="005003B4" w:rsidRDefault="00C320F6" w:rsidP="000D2D7F">
            <w:pPr>
              <w:spacing w:before="0"/>
              <w:outlineLvl w:val="3"/>
              <w:rPr>
                <w:rFonts w:ascii="Calibri" w:eastAsia="Times New Roman" w:hAnsi="Calibri" w:cs="Calibri"/>
                <w:sz w:val="22"/>
                <w:szCs w:val="22"/>
              </w:rPr>
            </w:pPr>
            <w:r w:rsidRPr="005003B4">
              <w:rPr>
                <w:rFonts w:ascii="Calibri" w:eastAsia="Times New Roman" w:hAnsi="Calibri" w:cs="Calibri"/>
                <w:sz w:val="22"/>
                <w:szCs w:val="22"/>
              </w:rPr>
              <w:t> </w:t>
            </w:r>
          </w:p>
        </w:tc>
      </w:tr>
      <w:tr w:rsidR="00C320F6" w:rsidRPr="005003B4" w14:paraId="04E8AB4A" w14:textId="77777777" w:rsidTr="009F71BE">
        <w:trPr>
          <w:trHeight w:val="300"/>
        </w:trPr>
        <w:tc>
          <w:tcPr>
            <w:tcW w:w="468" w:type="dxa"/>
            <w:tcBorders>
              <w:top w:val="single" w:sz="4" w:space="0" w:color="808080"/>
              <w:left w:val="single" w:sz="4" w:space="0" w:color="808080"/>
              <w:bottom w:val="nil"/>
              <w:right w:val="single" w:sz="4" w:space="0" w:color="808080"/>
            </w:tcBorders>
            <w:noWrap/>
          </w:tcPr>
          <w:p w14:paraId="3BF4CC28" w14:textId="77777777" w:rsidR="00C320F6" w:rsidRPr="005003B4" w:rsidRDefault="00C320F6" w:rsidP="000D2D7F">
            <w:pPr>
              <w:spacing w:before="0"/>
              <w:outlineLvl w:val="3"/>
              <w:rPr>
                <w:rFonts w:ascii="Calibri" w:eastAsia="Times New Roman" w:hAnsi="Calibri" w:cs="Calibri"/>
                <w:sz w:val="22"/>
                <w:szCs w:val="22"/>
              </w:rPr>
            </w:pPr>
            <w:r w:rsidRPr="005003B4">
              <w:rPr>
                <w:rFonts w:ascii="Calibri" w:eastAsia="Times New Roman" w:hAnsi="Calibri" w:cs="Calibri"/>
                <w:sz w:val="22"/>
                <w:szCs w:val="22"/>
              </w:rPr>
              <w:t>5</w:t>
            </w:r>
          </w:p>
        </w:tc>
        <w:tc>
          <w:tcPr>
            <w:tcW w:w="3182" w:type="dxa"/>
            <w:tcBorders>
              <w:top w:val="single" w:sz="4" w:space="0" w:color="808080"/>
              <w:left w:val="nil"/>
              <w:bottom w:val="nil"/>
              <w:right w:val="single" w:sz="4" w:space="0" w:color="808080"/>
            </w:tcBorders>
          </w:tcPr>
          <w:p w14:paraId="3948EAA1" w14:textId="77777777" w:rsidR="00C320F6" w:rsidRDefault="00C320F6" w:rsidP="000D2D7F">
            <w:pPr>
              <w:spacing w:before="0"/>
              <w:outlineLvl w:val="3"/>
            </w:pPr>
            <w:hyperlink r:id="rId968" w:anchor="RANGE!full82bf69b7fda96691dd7ba200ea3ed5c83bc67bbb73b37d1339d538ad155fcff3" w:history="1">
              <w:r w:rsidRPr="005003B4">
                <w:rPr>
                  <w:rFonts w:ascii="Calibri" w:eastAsia="Times New Roman" w:hAnsi="Calibri" w:cs="Calibri"/>
                  <w:sz w:val="22"/>
                  <w:szCs w:val="22"/>
                </w:rPr>
                <w:t xml:space="preserve">                    Applied Amount</w:t>
              </w:r>
            </w:hyperlink>
          </w:p>
        </w:tc>
        <w:tc>
          <w:tcPr>
            <w:tcW w:w="2520" w:type="dxa"/>
            <w:tcBorders>
              <w:top w:val="single" w:sz="4" w:space="0" w:color="808080"/>
              <w:left w:val="nil"/>
              <w:bottom w:val="nil"/>
              <w:right w:val="single" w:sz="4" w:space="0" w:color="808080"/>
            </w:tcBorders>
          </w:tcPr>
          <w:p w14:paraId="3D5E02FF" w14:textId="77777777" w:rsidR="00C320F6" w:rsidRPr="005003B4" w:rsidRDefault="00C320F6" w:rsidP="000D2D7F">
            <w:pPr>
              <w:spacing w:before="0"/>
              <w:outlineLvl w:val="3"/>
              <w:rPr>
                <w:rFonts w:ascii="Calibri" w:eastAsia="Times New Roman" w:hAnsi="Calibri" w:cs="Calibri"/>
                <w:sz w:val="22"/>
                <w:szCs w:val="22"/>
              </w:rPr>
            </w:pPr>
            <w:r w:rsidRPr="005003B4">
              <w:rPr>
                <w:rFonts w:ascii="Calibri" w:eastAsia="Times New Roman" w:hAnsi="Calibri" w:cs="Calibri"/>
                <w:sz w:val="22"/>
                <w:szCs w:val="22"/>
              </w:rPr>
              <w:t>&lt;ApldAmt&gt;</w:t>
            </w:r>
          </w:p>
        </w:tc>
        <w:tc>
          <w:tcPr>
            <w:tcW w:w="810" w:type="dxa"/>
            <w:tcBorders>
              <w:top w:val="single" w:sz="4" w:space="0" w:color="808080"/>
              <w:left w:val="nil"/>
              <w:bottom w:val="nil"/>
              <w:right w:val="single" w:sz="4" w:space="0" w:color="808080"/>
            </w:tcBorders>
            <w:noWrap/>
          </w:tcPr>
          <w:p w14:paraId="5AA5C8AD" w14:textId="77777777" w:rsidR="00C320F6" w:rsidRPr="005003B4" w:rsidRDefault="00C320F6" w:rsidP="000D2D7F">
            <w:pPr>
              <w:spacing w:before="0"/>
              <w:outlineLvl w:val="3"/>
              <w:rPr>
                <w:rFonts w:ascii="Calibri" w:eastAsia="Times New Roman" w:hAnsi="Calibri" w:cs="Calibri"/>
                <w:sz w:val="22"/>
                <w:szCs w:val="22"/>
              </w:rPr>
            </w:pPr>
            <w:r w:rsidRPr="005003B4">
              <w:rPr>
                <w:rFonts w:ascii="Calibri" w:eastAsia="Times New Roman" w:hAnsi="Calibri" w:cs="Calibri"/>
                <w:sz w:val="22"/>
                <w:szCs w:val="22"/>
              </w:rPr>
              <w:t>[0..1]</w:t>
            </w:r>
          </w:p>
        </w:tc>
        <w:tc>
          <w:tcPr>
            <w:tcW w:w="3982" w:type="dxa"/>
            <w:tcBorders>
              <w:top w:val="single" w:sz="4" w:space="0" w:color="808080"/>
              <w:left w:val="nil"/>
              <w:bottom w:val="nil"/>
              <w:right w:val="single" w:sz="4" w:space="0" w:color="808080"/>
            </w:tcBorders>
            <w:noWrap/>
          </w:tcPr>
          <w:p w14:paraId="25107F19" w14:textId="77777777" w:rsidR="00C320F6" w:rsidRPr="005003B4" w:rsidRDefault="00C320F6" w:rsidP="000D2D7F">
            <w:pPr>
              <w:spacing w:before="0"/>
              <w:outlineLvl w:val="3"/>
              <w:rPr>
                <w:rFonts w:ascii="Calibri" w:eastAsia="Times New Roman" w:hAnsi="Calibri" w:cs="Calibri"/>
                <w:sz w:val="22"/>
                <w:szCs w:val="22"/>
              </w:rPr>
            </w:pPr>
            <w:r w:rsidRPr="005003B4">
              <w:rPr>
                <w:rFonts w:ascii="Calibri" w:eastAsia="Times New Roman" w:hAnsi="Calibri" w:cs="Calibri"/>
                <w:sz w:val="22"/>
                <w:szCs w:val="22"/>
              </w:rPr>
              <w:t>0 &lt;= decimal</w:t>
            </w:r>
            <w:r w:rsidRPr="005003B4">
              <w:rPr>
                <w:rFonts w:ascii="Calibri" w:eastAsia="Times New Roman" w:hAnsi="Calibri" w:cs="Calibri"/>
                <w:sz w:val="22"/>
                <w:szCs w:val="22"/>
              </w:rPr>
              <w:br/>
              <w:t>td = 18</w:t>
            </w:r>
            <w:r w:rsidRPr="005003B4">
              <w:rPr>
                <w:rFonts w:ascii="Calibri" w:eastAsia="Times New Roman" w:hAnsi="Calibri" w:cs="Calibri"/>
                <w:sz w:val="22"/>
                <w:szCs w:val="22"/>
              </w:rPr>
              <w:br/>
              <w:t>fd = 5</w:t>
            </w:r>
          </w:p>
        </w:tc>
      </w:tr>
      <w:tr w:rsidR="00C320F6" w:rsidRPr="005003B4" w14:paraId="3826D035" w14:textId="77777777" w:rsidTr="009F71BE">
        <w:trPr>
          <w:trHeight w:val="300"/>
        </w:trPr>
        <w:tc>
          <w:tcPr>
            <w:tcW w:w="468" w:type="dxa"/>
            <w:tcBorders>
              <w:top w:val="single" w:sz="4" w:space="0" w:color="808080"/>
              <w:left w:val="single" w:sz="4" w:space="0" w:color="808080"/>
              <w:bottom w:val="nil"/>
              <w:right w:val="single" w:sz="4" w:space="0" w:color="808080"/>
            </w:tcBorders>
            <w:noWrap/>
          </w:tcPr>
          <w:p w14:paraId="6CFFFB1D" w14:textId="77777777" w:rsidR="00C320F6" w:rsidRPr="005003B4" w:rsidRDefault="00C320F6" w:rsidP="000D2D7F">
            <w:pPr>
              <w:spacing w:before="0"/>
              <w:outlineLvl w:val="3"/>
              <w:rPr>
                <w:rFonts w:ascii="Calibri" w:eastAsia="Times New Roman" w:hAnsi="Calibri" w:cs="Calibri"/>
                <w:sz w:val="22"/>
                <w:szCs w:val="22"/>
              </w:rPr>
            </w:pPr>
            <w:r w:rsidRPr="005003B4">
              <w:rPr>
                <w:rFonts w:ascii="Calibri" w:eastAsia="Times New Roman" w:hAnsi="Calibri" w:cs="Calibri"/>
                <w:sz w:val="22"/>
                <w:szCs w:val="22"/>
              </w:rPr>
              <w:t>5</w:t>
            </w:r>
          </w:p>
        </w:tc>
        <w:tc>
          <w:tcPr>
            <w:tcW w:w="3182" w:type="dxa"/>
            <w:tcBorders>
              <w:top w:val="single" w:sz="4" w:space="0" w:color="808080"/>
              <w:left w:val="nil"/>
              <w:bottom w:val="nil"/>
              <w:right w:val="single" w:sz="4" w:space="0" w:color="808080"/>
            </w:tcBorders>
          </w:tcPr>
          <w:p w14:paraId="33518172" w14:textId="77777777" w:rsidR="00C320F6" w:rsidRDefault="00C320F6" w:rsidP="000D2D7F">
            <w:pPr>
              <w:spacing w:before="0"/>
              <w:outlineLvl w:val="3"/>
            </w:pPr>
            <w:hyperlink r:id="rId969" w:anchor="RANGE!fullfaf94688b8a010d37c0672e541028d214d7cbbed49ccb4f4570669e49931730d" w:history="1">
              <w:r w:rsidRPr="005003B4">
                <w:rPr>
                  <w:rFonts w:ascii="Calibri" w:eastAsia="Times New Roman" w:hAnsi="Calibri" w:cs="Calibri"/>
                  <w:sz w:val="22"/>
                  <w:szCs w:val="22"/>
                </w:rPr>
                <w:t xml:space="preserve">                    Applied Rate</w:t>
              </w:r>
            </w:hyperlink>
          </w:p>
        </w:tc>
        <w:tc>
          <w:tcPr>
            <w:tcW w:w="2520" w:type="dxa"/>
            <w:tcBorders>
              <w:top w:val="single" w:sz="4" w:space="0" w:color="808080"/>
              <w:left w:val="nil"/>
              <w:bottom w:val="nil"/>
              <w:right w:val="single" w:sz="4" w:space="0" w:color="808080"/>
            </w:tcBorders>
          </w:tcPr>
          <w:p w14:paraId="58DFBA45" w14:textId="77777777" w:rsidR="00C320F6" w:rsidRPr="005003B4" w:rsidRDefault="00C320F6" w:rsidP="000D2D7F">
            <w:pPr>
              <w:spacing w:before="0"/>
              <w:outlineLvl w:val="3"/>
              <w:rPr>
                <w:rFonts w:ascii="Calibri" w:eastAsia="Times New Roman" w:hAnsi="Calibri" w:cs="Calibri"/>
                <w:sz w:val="22"/>
                <w:szCs w:val="22"/>
              </w:rPr>
            </w:pPr>
            <w:r w:rsidRPr="005003B4">
              <w:rPr>
                <w:rFonts w:ascii="Calibri" w:eastAsia="Times New Roman" w:hAnsi="Calibri" w:cs="Calibri"/>
                <w:sz w:val="22"/>
                <w:szCs w:val="22"/>
              </w:rPr>
              <w:t>&lt;ApldRate&gt;</w:t>
            </w:r>
          </w:p>
        </w:tc>
        <w:tc>
          <w:tcPr>
            <w:tcW w:w="810" w:type="dxa"/>
            <w:tcBorders>
              <w:top w:val="single" w:sz="4" w:space="0" w:color="808080"/>
              <w:left w:val="nil"/>
              <w:bottom w:val="nil"/>
              <w:right w:val="single" w:sz="4" w:space="0" w:color="808080"/>
            </w:tcBorders>
            <w:noWrap/>
          </w:tcPr>
          <w:p w14:paraId="19F9CA53" w14:textId="77777777" w:rsidR="00C320F6" w:rsidRPr="005003B4" w:rsidRDefault="00C320F6" w:rsidP="000D2D7F">
            <w:pPr>
              <w:spacing w:before="0"/>
              <w:outlineLvl w:val="3"/>
              <w:rPr>
                <w:rFonts w:ascii="Calibri" w:eastAsia="Times New Roman" w:hAnsi="Calibri" w:cs="Calibri"/>
                <w:sz w:val="22"/>
                <w:szCs w:val="22"/>
              </w:rPr>
            </w:pPr>
            <w:r w:rsidRPr="005003B4">
              <w:rPr>
                <w:rFonts w:ascii="Calibri" w:eastAsia="Times New Roman" w:hAnsi="Calibri" w:cs="Calibri"/>
                <w:sz w:val="22"/>
                <w:szCs w:val="22"/>
              </w:rPr>
              <w:t>[0..1]</w:t>
            </w:r>
          </w:p>
        </w:tc>
        <w:tc>
          <w:tcPr>
            <w:tcW w:w="3982" w:type="dxa"/>
            <w:tcBorders>
              <w:top w:val="single" w:sz="4" w:space="0" w:color="808080"/>
              <w:left w:val="nil"/>
              <w:bottom w:val="nil"/>
              <w:right w:val="single" w:sz="4" w:space="0" w:color="808080"/>
            </w:tcBorders>
            <w:noWrap/>
          </w:tcPr>
          <w:p w14:paraId="1ED3A327" w14:textId="77777777" w:rsidR="00C320F6" w:rsidRPr="005003B4" w:rsidRDefault="00C320F6" w:rsidP="000D2D7F">
            <w:pPr>
              <w:spacing w:before="0"/>
              <w:outlineLvl w:val="3"/>
              <w:rPr>
                <w:rFonts w:ascii="Calibri" w:eastAsia="Times New Roman" w:hAnsi="Calibri" w:cs="Calibri"/>
                <w:sz w:val="22"/>
                <w:szCs w:val="22"/>
              </w:rPr>
            </w:pPr>
            <w:r w:rsidRPr="005003B4">
              <w:rPr>
                <w:rFonts w:ascii="Calibri" w:eastAsia="Times New Roman" w:hAnsi="Calibri" w:cs="Calibri"/>
                <w:sz w:val="22"/>
                <w:szCs w:val="22"/>
              </w:rPr>
              <w:t>decimal</w:t>
            </w:r>
            <w:r w:rsidRPr="005003B4">
              <w:rPr>
                <w:rFonts w:ascii="Calibri" w:eastAsia="Times New Roman" w:hAnsi="Calibri" w:cs="Calibri"/>
                <w:sz w:val="22"/>
                <w:szCs w:val="22"/>
              </w:rPr>
              <w:br/>
              <w:t>td = 11</w:t>
            </w:r>
            <w:r w:rsidRPr="005003B4">
              <w:rPr>
                <w:rFonts w:ascii="Calibri" w:eastAsia="Times New Roman" w:hAnsi="Calibri" w:cs="Calibri"/>
                <w:sz w:val="22"/>
                <w:szCs w:val="22"/>
              </w:rPr>
              <w:br/>
              <w:t>fd = 10</w:t>
            </w:r>
          </w:p>
        </w:tc>
      </w:tr>
      <w:tr w:rsidR="00C320F6" w:rsidRPr="005003B4" w14:paraId="356D6035" w14:textId="77777777" w:rsidTr="009F71BE">
        <w:trPr>
          <w:trHeight w:val="300"/>
        </w:trPr>
        <w:tc>
          <w:tcPr>
            <w:tcW w:w="468" w:type="dxa"/>
            <w:tcBorders>
              <w:top w:val="single" w:sz="4" w:space="0" w:color="808080"/>
              <w:left w:val="single" w:sz="4" w:space="0" w:color="808080"/>
              <w:bottom w:val="nil"/>
              <w:right w:val="single" w:sz="4" w:space="0" w:color="808080"/>
            </w:tcBorders>
            <w:noWrap/>
          </w:tcPr>
          <w:p w14:paraId="440E4E35" w14:textId="77777777" w:rsidR="00C320F6" w:rsidRPr="005003B4" w:rsidRDefault="00C320F6" w:rsidP="000D2D7F">
            <w:pPr>
              <w:spacing w:before="0"/>
              <w:outlineLvl w:val="3"/>
              <w:rPr>
                <w:rFonts w:ascii="Calibri" w:eastAsia="Times New Roman" w:hAnsi="Calibri" w:cs="Calibri"/>
                <w:sz w:val="22"/>
                <w:szCs w:val="22"/>
              </w:rPr>
            </w:pPr>
            <w:r w:rsidRPr="005003B4">
              <w:rPr>
                <w:rFonts w:ascii="Calibri" w:eastAsia="Times New Roman" w:hAnsi="Calibri" w:cs="Calibri"/>
                <w:sz w:val="22"/>
                <w:szCs w:val="22"/>
              </w:rPr>
              <w:t>5</w:t>
            </w:r>
          </w:p>
        </w:tc>
        <w:tc>
          <w:tcPr>
            <w:tcW w:w="3182" w:type="dxa"/>
            <w:tcBorders>
              <w:top w:val="single" w:sz="4" w:space="0" w:color="808080"/>
              <w:left w:val="nil"/>
              <w:bottom w:val="nil"/>
              <w:right w:val="single" w:sz="4" w:space="0" w:color="808080"/>
            </w:tcBorders>
          </w:tcPr>
          <w:p w14:paraId="73DB0FA2" w14:textId="77777777" w:rsidR="00C320F6" w:rsidRDefault="00C320F6" w:rsidP="000D2D7F">
            <w:pPr>
              <w:spacing w:before="0"/>
              <w:outlineLvl w:val="3"/>
            </w:pPr>
            <w:hyperlink r:id="rId970" w:anchor="RANGE!full4bfa90359437d26cffc0e21d96bf1331f6bab0e2c76783b599e9497ccd497809" w:history="1">
              <w:r w:rsidRPr="005003B4">
                <w:rPr>
                  <w:rFonts w:ascii="Calibri" w:eastAsia="Times New Roman" w:hAnsi="Calibri" w:cs="Calibri"/>
                  <w:sz w:val="22"/>
                  <w:szCs w:val="22"/>
                </w:rPr>
                <w:t xml:space="preserve">                    Non Standard SLA Reference</w:t>
              </w:r>
            </w:hyperlink>
          </w:p>
        </w:tc>
        <w:tc>
          <w:tcPr>
            <w:tcW w:w="2520" w:type="dxa"/>
            <w:tcBorders>
              <w:top w:val="single" w:sz="4" w:space="0" w:color="808080"/>
              <w:left w:val="nil"/>
              <w:bottom w:val="nil"/>
              <w:right w:val="single" w:sz="4" w:space="0" w:color="808080"/>
            </w:tcBorders>
          </w:tcPr>
          <w:p w14:paraId="35F3A586" w14:textId="77777777" w:rsidR="00C320F6" w:rsidRPr="005003B4" w:rsidRDefault="00C320F6" w:rsidP="000D2D7F">
            <w:pPr>
              <w:spacing w:before="0"/>
              <w:outlineLvl w:val="3"/>
              <w:rPr>
                <w:rFonts w:ascii="Calibri" w:eastAsia="Times New Roman" w:hAnsi="Calibri" w:cs="Calibri"/>
                <w:sz w:val="22"/>
                <w:szCs w:val="22"/>
              </w:rPr>
            </w:pPr>
            <w:r w:rsidRPr="005003B4">
              <w:rPr>
                <w:rFonts w:ascii="Calibri" w:eastAsia="Times New Roman" w:hAnsi="Calibri" w:cs="Calibri"/>
                <w:sz w:val="22"/>
                <w:szCs w:val="22"/>
              </w:rPr>
              <w:t>&lt;NonStdSLARef&gt;</w:t>
            </w:r>
          </w:p>
        </w:tc>
        <w:tc>
          <w:tcPr>
            <w:tcW w:w="810" w:type="dxa"/>
            <w:tcBorders>
              <w:top w:val="single" w:sz="4" w:space="0" w:color="808080"/>
              <w:left w:val="nil"/>
              <w:bottom w:val="nil"/>
              <w:right w:val="single" w:sz="4" w:space="0" w:color="808080"/>
            </w:tcBorders>
            <w:noWrap/>
          </w:tcPr>
          <w:p w14:paraId="5F21E044" w14:textId="77777777" w:rsidR="00C320F6" w:rsidRPr="005003B4" w:rsidRDefault="00C320F6" w:rsidP="000D2D7F">
            <w:pPr>
              <w:spacing w:before="0"/>
              <w:outlineLvl w:val="3"/>
              <w:rPr>
                <w:rFonts w:ascii="Calibri" w:eastAsia="Times New Roman" w:hAnsi="Calibri" w:cs="Calibri"/>
                <w:sz w:val="22"/>
                <w:szCs w:val="22"/>
              </w:rPr>
            </w:pPr>
            <w:r w:rsidRPr="005003B4">
              <w:rPr>
                <w:rFonts w:ascii="Calibri" w:eastAsia="Times New Roman" w:hAnsi="Calibri" w:cs="Calibri"/>
                <w:sz w:val="22"/>
                <w:szCs w:val="22"/>
              </w:rPr>
              <w:t>[0..1]</w:t>
            </w:r>
          </w:p>
        </w:tc>
        <w:tc>
          <w:tcPr>
            <w:tcW w:w="3982" w:type="dxa"/>
            <w:tcBorders>
              <w:top w:val="single" w:sz="4" w:space="0" w:color="808080"/>
              <w:left w:val="nil"/>
              <w:bottom w:val="nil"/>
              <w:right w:val="single" w:sz="4" w:space="0" w:color="808080"/>
            </w:tcBorders>
            <w:noWrap/>
          </w:tcPr>
          <w:p w14:paraId="31A581B2" w14:textId="77777777" w:rsidR="00C320F6" w:rsidRPr="005003B4" w:rsidRDefault="00C320F6" w:rsidP="000D2D7F">
            <w:pPr>
              <w:spacing w:before="0"/>
              <w:outlineLvl w:val="3"/>
              <w:rPr>
                <w:rFonts w:ascii="Calibri" w:eastAsia="Times New Roman" w:hAnsi="Calibri" w:cs="Calibri"/>
                <w:sz w:val="22"/>
                <w:szCs w:val="22"/>
              </w:rPr>
            </w:pPr>
            <w:r w:rsidRPr="005003B4">
              <w:rPr>
                <w:rFonts w:ascii="Calibri" w:eastAsia="Times New Roman" w:hAnsi="Calibri" w:cs="Calibri"/>
                <w:sz w:val="22"/>
                <w:szCs w:val="22"/>
              </w:rPr>
              <w:t>text{1,35}</w:t>
            </w:r>
          </w:p>
        </w:tc>
      </w:tr>
      <w:tr w:rsidR="00C320F6" w:rsidRPr="005003B4" w14:paraId="1ACE890D" w14:textId="77777777" w:rsidTr="009F71BE">
        <w:trPr>
          <w:trHeight w:val="300"/>
        </w:trPr>
        <w:tc>
          <w:tcPr>
            <w:tcW w:w="468" w:type="dxa"/>
            <w:tcBorders>
              <w:top w:val="single" w:sz="4" w:space="0" w:color="808080"/>
              <w:left w:val="single" w:sz="4" w:space="0" w:color="808080"/>
              <w:bottom w:val="nil"/>
              <w:right w:val="single" w:sz="4" w:space="0" w:color="808080"/>
            </w:tcBorders>
            <w:noWrap/>
          </w:tcPr>
          <w:p w14:paraId="4010A33A" w14:textId="77777777" w:rsidR="00C320F6" w:rsidRPr="005003B4" w:rsidRDefault="00C320F6" w:rsidP="000D2D7F">
            <w:pPr>
              <w:spacing w:before="0"/>
              <w:outlineLvl w:val="3"/>
              <w:rPr>
                <w:rFonts w:ascii="Calibri" w:eastAsia="Times New Roman" w:hAnsi="Calibri" w:cs="Calibri"/>
                <w:sz w:val="22"/>
                <w:szCs w:val="22"/>
              </w:rPr>
            </w:pPr>
            <w:r w:rsidRPr="005003B4">
              <w:rPr>
                <w:rFonts w:ascii="Calibri" w:eastAsia="Times New Roman" w:hAnsi="Calibri" w:cs="Calibri"/>
                <w:sz w:val="22"/>
                <w:szCs w:val="22"/>
              </w:rPr>
              <w:t>5</w:t>
            </w:r>
          </w:p>
        </w:tc>
        <w:tc>
          <w:tcPr>
            <w:tcW w:w="3182" w:type="dxa"/>
            <w:tcBorders>
              <w:top w:val="single" w:sz="4" w:space="0" w:color="808080"/>
              <w:left w:val="nil"/>
              <w:bottom w:val="nil"/>
              <w:right w:val="single" w:sz="4" w:space="0" w:color="808080"/>
            </w:tcBorders>
          </w:tcPr>
          <w:p w14:paraId="5952B6F8" w14:textId="77777777" w:rsidR="00C320F6" w:rsidRDefault="00C320F6" w:rsidP="000D2D7F">
            <w:pPr>
              <w:spacing w:before="0"/>
              <w:outlineLvl w:val="3"/>
            </w:pPr>
            <w:hyperlink r:id="rId971" w:anchor="RANGE!fulle2962efb7a19e61d0491af75ec9d458197511e387901d692c6d8d92870c12aa9" w:history="1">
              <w:r w:rsidRPr="005003B4">
                <w:rPr>
                  <w:rFonts w:ascii="Calibri" w:eastAsia="Times New Roman" w:hAnsi="Calibri" w:cs="Calibri"/>
                  <w:sz w:val="22"/>
                  <w:szCs w:val="22"/>
                </w:rPr>
                <w:t xml:space="preserve">                    Recipient Identification</w:t>
              </w:r>
            </w:hyperlink>
          </w:p>
        </w:tc>
        <w:tc>
          <w:tcPr>
            <w:tcW w:w="2520" w:type="dxa"/>
            <w:tcBorders>
              <w:top w:val="single" w:sz="4" w:space="0" w:color="808080"/>
              <w:left w:val="nil"/>
              <w:bottom w:val="nil"/>
              <w:right w:val="single" w:sz="4" w:space="0" w:color="808080"/>
            </w:tcBorders>
          </w:tcPr>
          <w:p w14:paraId="55422C32" w14:textId="77777777" w:rsidR="00C320F6" w:rsidRPr="005003B4" w:rsidRDefault="00C320F6" w:rsidP="000D2D7F">
            <w:pPr>
              <w:spacing w:before="0"/>
              <w:outlineLvl w:val="3"/>
              <w:rPr>
                <w:rFonts w:ascii="Calibri" w:eastAsia="Times New Roman" w:hAnsi="Calibri" w:cs="Calibri"/>
                <w:sz w:val="22"/>
                <w:szCs w:val="22"/>
              </w:rPr>
            </w:pPr>
            <w:r w:rsidRPr="005003B4">
              <w:rPr>
                <w:rFonts w:ascii="Calibri" w:eastAsia="Times New Roman" w:hAnsi="Calibri" w:cs="Calibri"/>
                <w:sz w:val="22"/>
                <w:szCs w:val="22"/>
              </w:rPr>
              <w:t>&lt;RcptId&gt;</w:t>
            </w:r>
          </w:p>
        </w:tc>
        <w:tc>
          <w:tcPr>
            <w:tcW w:w="810" w:type="dxa"/>
            <w:tcBorders>
              <w:top w:val="single" w:sz="4" w:space="0" w:color="808080"/>
              <w:left w:val="nil"/>
              <w:bottom w:val="nil"/>
              <w:right w:val="single" w:sz="4" w:space="0" w:color="808080"/>
            </w:tcBorders>
            <w:noWrap/>
          </w:tcPr>
          <w:p w14:paraId="66A66DC7" w14:textId="77777777" w:rsidR="00C320F6" w:rsidRPr="005003B4" w:rsidRDefault="00C320F6" w:rsidP="000D2D7F">
            <w:pPr>
              <w:spacing w:before="0"/>
              <w:outlineLvl w:val="3"/>
              <w:rPr>
                <w:rFonts w:ascii="Calibri" w:eastAsia="Times New Roman" w:hAnsi="Calibri" w:cs="Calibri"/>
                <w:sz w:val="22"/>
                <w:szCs w:val="22"/>
              </w:rPr>
            </w:pPr>
            <w:r w:rsidRPr="005003B4">
              <w:rPr>
                <w:rFonts w:ascii="Calibri" w:eastAsia="Times New Roman" w:hAnsi="Calibri" w:cs="Calibri"/>
                <w:sz w:val="22"/>
                <w:szCs w:val="22"/>
              </w:rPr>
              <w:t>[0..1]</w:t>
            </w:r>
          </w:p>
        </w:tc>
        <w:tc>
          <w:tcPr>
            <w:tcW w:w="3982" w:type="dxa"/>
            <w:tcBorders>
              <w:top w:val="single" w:sz="4" w:space="0" w:color="808080"/>
              <w:left w:val="nil"/>
              <w:bottom w:val="nil"/>
              <w:right w:val="single" w:sz="4" w:space="0" w:color="808080"/>
            </w:tcBorders>
            <w:noWrap/>
          </w:tcPr>
          <w:p w14:paraId="19CE4F8D" w14:textId="77777777" w:rsidR="00C320F6" w:rsidRPr="005003B4" w:rsidRDefault="00C320F6" w:rsidP="000D2D7F">
            <w:pPr>
              <w:spacing w:before="0"/>
              <w:outlineLvl w:val="3"/>
              <w:rPr>
                <w:rFonts w:ascii="Calibri" w:eastAsia="Times New Roman" w:hAnsi="Calibri" w:cs="Calibri"/>
                <w:sz w:val="22"/>
                <w:szCs w:val="22"/>
              </w:rPr>
            </w:pPr>
            <w:r w:rsidRPr="005003B4">
              <w:rPr>
                <w:rFonts w:ascii="Calibri" w:eastAsia="Times New Roman" w:hAnsi="Calibri" w:cs="Calibri"/>
                <w:sz w:val="22"/>
                <w:szCs w:val="22"/>
              </w:rPr>
              <w:t> </w:t>
            </w:r>
          </w:p>
        </w:tc>
      </w:tr>
      <w:tr w:rsidR="00C320F6" w:rsidRPr="005003B4" w14:paraId="4BC984C7" w14:textId="77777777" w:rsidTr="009F71BE">
        <w:trPr>
          <w:trHeight w:val="300"/>
        </w:trPr>
        <w:tc>
          <w:tcPr>
            <w:tcW w:w="468" w:type="dxa"/>
            <w:tcBorders>
              <w:top w:val="single" w:sz="4" w:space="0" w:color="808080"/>
              <w:left w:val="single" w:sz="4" w:space="0" w:color="808080"/>
              <w:bottom w:val="nil"/>
              <w:right w:val="single" w:sz="4" w:space="0" w:color="808080"/>
            </w:tcBorders>
            <w:noWrap/>
          </w:tcPr>
          <w:p w14:paraId="006C6D60" w14:textId="77777777" w:rsidR="00C320F6" w:rsidRPr="005003B4" w:rsidRDefault="00C320F6" w:rsidP="000D2D7F">
            <w:pPr>
              <w:spacing w:before="0"/>
              <w:outlineLvl w:val="3"/>
              <w:rPr>
                <w:rFonts w:ascii="Calibri" w:eastAsia="Times New Roman" w:hAnsi="Calibri" w:cs="Calibri"/>
                <w:sz w:val="22"/>
                <w:szCs w:val="22"/>
              </w:rPr>
            </w:pPr>
            <w:r w:rsidRPr="005003B4">
              <w:rPr>
                <w:rFonts w:ascii="Calibri" w:eastAsia="Times New Roman" w:hAnsi="Calibri" w:cs="Calibri"/>
                <w:sz w:val="22"/>
                <w:szCs w:val="22"/>
              </w:rPr>
              <w:t>5</w:t>
            </w:r>
          </w:p>
        </w:tc>
        <w:tc>
          <w:tcPr>
            <w:tcW w:w="3182" w:type="dxa"/>
            <w:tcBorders>
              <w:top w:val="single" w:sz="4" w:space="0" w:color="808080"/>
              <w:left w:val="nil"/>
              <w:bottom w:val="nil"/>
              <w:right w:val="single" w:sz="4" w:space="0" w:color="808080"/>
            </w:tcBorders>
          </w:tcPr>
          <w:p w14:paraId="5AACB173" w14:textId="77777777" w:rsidR="00C320F6" w:rsidRDefault="00C320F6" w:rsidP="000D2D7F">
            <w:pPr>
              <w:spacing w:before="0"/>
              <w:outlineLvl w:val="3"/>
            </w:pPr>
            <w:hyperlink r:id="rId972" w:anchor="RANGE!fulle8dfb1034a44301c424838dc3f07c4953da3df3f8599da26ba51950512cb90c2" w:history="1">
              <w:r w:rsidRPr="005003B4">
                <w:rPr>
                  <w:rFonts w:ascii="Calibri" w:eastAsia="Times New Roman" w:hAnsi="Calibri" w:cs="Calibri"/>
                  <w:sz w:val="22"/>
                  <w:szCs w:val="22"/>
                </w:rPr>
                <w:t xml:space="preserve">                    Informative Indicator</w:t>
              </w:r>
            </w:hyperlink>
          </w:p>
        </w:tc>
        <w:tc>
          <w:tcPr>
            <w:tcW w:w="2520" w:type="dxa"/>
            <w:tcBorders>
              <w:top w:val="single" w:sz="4" w:space="0" w:color="808080"/>
              <w:left w:val="nil"/>
              <w:bottom w:val="nil"/>
              <w:right w:val="single" w:sz="4" w:space="0" w:color="808080"/>
            </w:tcBorders>
          </w:tcPr>
          <w:p w14:paraId="2E205DC0" w14:textId="77777777" w:rsidR="00C320F6" w:rsidRPr="005003B4" w:rsidRDefault="00C320F6" w:rsidP="000D2D7F">
            <w:pPr>
              <w:spacing w:before="0"/>
              <w:outlineLvl w:val="3"/>
              <w:rPr>
                <w:rFonts w:ascii="Calibri" w:eastAsia="Times New Roman" w:hAnsi="Calibri" w:cs="Calibri"/>
                <w:sz w:val="22"/>
                <w:szCs w:val="22"/>
              </w:rPr>
            </w:pPr>
            <w:r w:rsidRPr="005003B4">
              <w:rPr>
                <w:rFonts w:ascii="Calibri" w:eastAsia="Times New Roman" w:hAnsi="Calibri" w:cs="Calibri"/>
                <w:sz w:val="22"/>
                <w:szCs w:val="22"/>
              </w:rPr>
              <w:t>&lt;InftvInd&gt;</w:t>
            </w:r>
          </w:p>
        </w:tc>
        <w:tc>
          <w:tcPr>
            <w:tcW w:w="810" w:type="dxa"/>
            <w:tcBorders>
              <w:top w:val="single" w:sz="4" w:space="0" w:color="808080"/>
              <w:left w:val="nil"/>
              <w:bottom w:val="nil"/>
              <w:right w:val="single" w:sz="4" w:space="0" w:color="808080"/>
            </w:tcBorders>
            <w:noWrap/>
          </w:tcPr>
          <w:p w14:paraId="2AB94CF1" w14:textId="77777777" w:rsidR="00C320F6" w:rsidRPr="005003B4" w:rsidRDefault="00C320F6" w:rsidP="000D2D7F">
            <w:pPr>
              <w:spacing w:before="0"/>
              <w:outlineLvl w:val="3"/>
              <w:rPr>
                <w:rFonts w:ascii="Calibri" w:eastAsia="Times New Roman" w:hAnsi="Calibri" w:cs="Calibri"/>
                <w:sz w:val="22"/>
                <w:szCs w:val="22"/>
              </w:rPr>
            </w:pPr>
            <w:r w:rsidRPr="005003B4">
              <w:rPr>
                <w:rFonts w:ascii="Calibri" w:eastAsia="Times New Roman" w:hAnsi="Calibri" w:cs="Calibri"/>
                <w:sz w:val="22"/>
                <w:szCs w:val="22"/>
              </w:rPr>
              <w:t>[1..1]</w:t>
            </w:r>
          </w:p>
        </w:tc>
        <w:tc>
          <w:tcPr>
            <w:tcW w:w="3982" w:type="dxa"/>
            <w:tcBorders>
              <w:top w:val="single" w:sz="4" w:space="0" w:color="808080"/>
              <w:left w:val="nil"/>
              <w:bottom w:val="nil"/>
              <w:right w:val="single" w:sz="4" w:space="0" w:color="808080"/>
            </w:tcBorders>
            <w:noWrap/>
          </w:tcPr>
          <w:p w14:paraId="21C98A40" w14:textId="77777777" w:rsidR="00C320F6" w:rsidRPr="005003B4" w:rsidRDefault="00C320F6" w:rsidP="000D2D7F">
            <w:pPr>
              <w:spacing w:before="0"/>
              <w:outlineLvl w:val="3"/>
              <w:rPr>
                <w:rFonts w:ascii="Calibri" w:eastAsia="Times New Roman" w:hAnsi="Calibri" w:cs="Calibri"/>
                <w:sz w:val="22"/>
                <w:szCs w:val="22"/>
              </w:rPr>
            </w:pPr>
            <w:r w:rsidRPr="005003B4">
              <w:rPr>
                <w:rFonts w:ascii="Calibri" w:eastAsia="Times New Roman" w:hAnsi="Calibri" w:cs="Calibri"/>
                <w:sz w:val="22"/>
                <w:szCs w:val="22"/>
              </w:rPr>
              <w:t>boolean</w:t>
            </w:r>
          </w:p>
        </w:tc>
      </w:tr>
      <w:tr w:rsidR="00C320F6" w:rsidRPr="005003B4" w14:paraId="447CB7FE" w14:textId="77777777" w:rsidTr="009F71BE">
        <w:trPr>
          <w:trHeight w:val="300"/>
        </w:trPr>
        <w:tc>
          <w:tcPr>
            <w:tcW w:w="468" w:type="dxa"/>
            <w:tcBorders>
              <w:top w:val="single" w:sz="4" w:space="0" w:color="808080"/>
              <w:left w:val="single" w:sz="4" w:space="0" w:color="808080"/>
              <w:bottom w:val="nil"/>
              <w:right w:val="single" w:sz="4" w:space="0" w:color="808080"/>
            </w:tcBorders>
            <w:noWrap/>
          </w:tcPr>
          <w:p w14:paraId="0CF7A3BB" w14:textId="77777777" w:rsidR="00C320F6" w:rsidRPr="005003B4" w:rsidRDefault="00C320F6" w:rsidP="000D2D7F">
            <w:pPr>
              <w:spacing w:before="0"/>
              <w:outlineLvl w:val="4"/>
              <w:rPr>
                <w:rFonts w:ascii="Calibri" w:eastAsia="Times New Roman" w:hAnsi="Calibri" w:cs="Calibri"/>
                <w:sz w:val="22"/>
                <w:szCs w:val="22"/>
              </w:rPr>
            </w:pPr>
            <w:r w:rsidRPr="005003B4">
              <w:rPr>
                <w:rFonts w:ascii="Calibri" w:eastAsia="Times New Roman" w:hAnsi="Calibri" w:cs="Calibri"/>
                <w:sz w:val="22"/>
                <w:szCs w:val="22"/>
              </w:rPr>
              <w:t>4</w:t>
            </w:r>
          </w:p>
        </w:tc>
        <w:tc>
          <w:tcPr>
            <w:tcW w:w="3182" w:type="dxa"/>
            <w:tcBorders>
              <w:top w:val="single" w:sz="4" w:space="0" w:color="808080"/>
              <w:left w:val="nil"/>
              <w:bottom w:val="nil"/>
              <w:right w:val="single" w:sz="4" w:space="0" w:color="808080"/>
            </w:tcBorders>
          </w:tcPr>
          <w:p w14:paraId="135103D2" w14:textId="77777777" w:rsidR="00C320F6" w:rsidRDefault="00C320F6" w:rsidP="000D2D7F">
            <w:pPr>
              <w:spacing w:before="0"/>
              <w:outlineLvl w:val="4"/>
            </w:pPr>
            <w:hyperlink r:id="rId973" w:anchor="RANGE!full7d4a3f549c2feb24dae235790da71c9051cce7c10248abdd0cb18fa802557383" w:history="1">
              <w:r w:rsidRPr="005003B4">
                <w:rPr>
                  <w:rFonts w:ascii="Calibri" w:eastAsia="Times New Roman" w:hAnsi="Calibri" w:cs="Calibri"/>
                  <w:sz w:val="22"/>
                  <w:szCs w:val="22"/>
                </w:rPr>
                <w:t xml:space="preserve">                Individual Tax</w:t>
              </w:r>
            </w:hyperlink>
          </w:p>
        </w:tc>
        <w:tc>
          <w:tcPr>
            <w:tcW w:w="2520" w:type="dxa"/>
            <w:tcBorders>
              <w:top w:val="single" w:sz="4" w:space="0" w:color="808080"/>
              <w:left w:val="nil"/>
              <w:bottom w:val="nil"/>
              <w:right w:val="single" w:sz="4" w:space="0" w:color="808080"/>
            </w:tcBorders>
          </w:tcPr>
          <w:p w14:paraId="260C3C53" w14:textId="77777777" w:rsidR="00C320F6" w:rsidRPr="005003B4" w:rsidRDefault="00C320F6" w:rsidP="000D2D7F">
            <w:pPr>
              <w:spacing w:before="0"/>
              <w:outlineLvl w:val="4"/>
              <w:rPr>
                <w:rFonts w:ascii="Calibri" w:eastAsia="Times New Roman" w:hAnsi="Calibri" w:cs="Calibri"/>
                <w:sz w:val="22"/>
                <w:szCs w:val="22"/>
              </w:rPr>
            </w:pPr>
            <w:r w:rsidRPr="005003B4">
              <w:rPr>
                <w:rFonts w:ascii="Calibri" w:eastAsia="Times New Roman" w:hAnsi="Calibri" w:cs="Calibri"/>
                <w:sz w:val="22"/>
                <w:szCs w:val="22"/>
              </w:rPr>
              <w:t>&lt;IndvTax&gt;</w:t>
            </w:r>
          </w:p>
        </w:tc>
        <w:tc>
          <w:tcPr>
            <w:tcW w:w="810" w:type="dxa"/>
            <w:tcBorders>
              <w:top w:val="single" w:sz="4" w:space="0" w:color="808080"/>
              <w:left w:val="nil"/>
              <w:bottom w:val="nil"/>
              <w:right w:val="single" w:sz="4" w:space="0" w:color="808080"/>
            </w:tcBorders>
            <w:noWrap/>
          </w:tcPr>
          <w:p w14:paraId="3E72F5FF" w14:textId="77777777" w:rsidR="00C320F6" w:rsidRPr="005003B4" w:rsidRDefault="00C320F6" w:rsidP="000D2D7F">
            <w:pPr>
              <w:spacing w:before="0"/>
              <w:outlineLvl w:val="4"/>
              <w:rPr>
                <w:rFonts w:ascii="Calibri" w:eastAsia="Times New Roman" w:hAnsi="Calibri" w:cs="Calibri"/>
                <w:sz w:val="22"/>
                <w:szCs w:val="22"/>
              </w:rPr>
            </w:pPr>
            <w:r w:rsidRPr="005003B4">
              <w:rPr>
                <w:rFonts w:ascii="Calibri" w:eastAsia="Times New Roman" w:hAnsi="Calibri" w:cs="Calibri"/>
                <w:sz w:val="22"/>
                <w:szCs w:val="22"/>
              </w:rPr>
              <w:t>[0..*]</w:t>
            </w:r>
          </w:p>
        </w:tc>
        <w:tc>
          <w:tcPr>
            <w:tcW w:w="3982" w:type="dxa"/>
            <w:tcBorders>
              <w:top w:val="single" w:sz="4" w:space="0" w:color="808080"/>
              <w:left w:val="nil"/>
              <w:bottom w:val="nil"/>
              <w:right w:val="single" w:sz="4" w:space="0" w:color="808080"/>
            </w:tcBorders>
            <w:noWrap/>
          </w:tcPr>
          <w:p w14:paraId="5B541A2B" w14:textId="77777777" w:rsidR="00C320F6" w:rsidRPr="005003B4" w:rsidRDefault="00C320F6" w:rsidP="000D2D7F">
            <w:pPr>
              <w:spacing w:before="0"/>
              <w:outlineLvl w:val="4"/>
              <w:rPr>
                <w:rFonts w:ascii="Calibri" w:eastAsia="Times New Roman" w:hAnsi="Calibri" w:cs="Calibri"/>
                <w:sz w:val="22"/>
                <w:szCs w:val="22"/>
              </w:rPr>
            </w:pPr>
            <w:r w:rsidRPr="005003B4">
              <w:rPr>
                <w:rFonts w:ascii="Calibri" w:eastAsia="Times New Roman" w:hAnsi="Calibri" w:cs="Calibri"/>
                <w:sz w:val="22"/>
                <w:szCs w:val="22"/>
              </w:rPr>
              <w:t> </w:t>
            </w:r>
          </w:p>
        </w:tc>
      </w:tr>
      <w:tr w:rsidR="00C320F6" w:rsidRPr="005003B4" w14:paraId="13549D7F" w14:textId="77777777" w:rsidTr="009F71BE">
        <w:trPr>
          <w:trHeight w:val="300"/>
        </w:trPr>
        <w:tc>
          <w:tcPr>
            <w:tcW w:w="468" w:type="dxa"/>
            <w:tcBorders>
              <w:top w:val="single" w:sz="4" w:space="0" w:color="808080"/>
              <w:left w:val="single" w:sz="4" w:space="0" w:color="808080"/>
              <w:bottom w:val="nil"/>
              <w:right w:val="single" w:sz="4" w:space="0" w:color="808080"/>
            </w:tcBorders>
            <w:noWrap/>
            <w:hideMark/>
          </w:tcPr>
          <w:p w14:paraId="7FAB52FA" w14:textId="77777777" w:rsidR="00C320F6" w:rsidRPr="00285D58" w:rsidRDefault="00C320F6" w:rsidP="000D2D7F">
            <w:pPr>
              <w:spacing w:before="0"/>
              <w:outlineLvl w:val="4"/>
              <w:rPr>
                <w:rFonts w:ascii="Calibri" w:eastAsia="Times New Roman" w:hAnsi="Calibri" w:cs="Calibri"/>
                <w:color w:val="0070C0"/>
                <w:sz w:val="22"/>
                <w:szCs w:val="22"/>
                <w:highlight w:val="yellow"/>
              </w:rPr>
            </w:pPr>
            <w:r w:rsidRPr="00285D58">
              <w:rPr>
                <w:rFonts w:ascii="Calibri" w:eastAsia="Times New Roman" w:hAnsi="Calibri" w:cs="Calibri"/>
                <w:color w:val="0070C0"/>
                <w:sz w:val="22"/>
                <w:szCs w:val="22"/>
                <w:highlight w:val="yellow"/>
              </w:rPr>
              <w:t>4</w:t>
            </w:r>
          </w:p>
        </w:tc>
        <w:tc>
          <w:tcPr>
            <w:tcW w:w="3182" w:type="dxa"/>
            <w:tcBorders>
              <w:top w:val="single" w:sz="4" w:space="0" w:color="808080"/>
              <w:left w:val="nil"/>
              <w:bottom w:val="nil"/>
              <w:right w:val="single" w:sz="4" w:space="0" w:color="808080"/>
            </w:tcBorders>
            <w:hideMark/>
          </w:tcPr>
          <w:p w14:paraId="6A9B3A80" w14:textId="50AC32A9" w:rsidR="00C320F6" w:rsidRPr="00285D58" w:rsidRDefault="00C320F6" w:rsidP="000D2D7F">
            <w:pPr>
              <w:spacing w:before="0"/>
              <w:outlineLvl w:val="4"/>
              <w:rPr>
                <w:rFonts w:ascii="Calibri" w:eastAsia="Times New Roman" w:hAnsi="Calibri" w:cs="Calibri"/>
                <w:color w:val="0070C0"/>
                <w:sz w:val="22"/>
                <w:szCs w:val="22"/>
                <w:highlight w:val="yellow"/>
              </w:rPr>
            </w:pPr>
            <w:r w:rsidRPr="00285D58">
              <w:rPr>
                <w:rFonts w:ascii="Calibri" w:hAnsi="Calibri" w:cs="Calibri"/>
                <w:color w:val="0070C0"/>
                <w:sz w:val="22"/>
                <w:szCs w:val="22"/>
                <w:highlight w:val="yellow"/>
              </w:rPr>
              <w:t xml:space="preserve">                </w:t>
            </w:r>
            <w:r w:rsidR="00285D58" w:rsidRPr="00285D58">
              <w:rPr>
                <w:rFonts w:ascii="Calibri" w:hAnsi="Calibri" w:cs="Calibri"/>
                <w:color w:val="0070C0"/>
                <w:sz w:val="22"/>
                <w:szCs w:val="22"/>
                <w:highlight w:val="yellow"/>
              </w:rPr>
              <w:t xml:space="preserve">Digital </w:t>
            </w:r>
            <w:r w:rsidR="00B533E0">
              <w:rPr>
                <w:rFonts w:ascii="Calibri" w:hAnsi="Calibri" w:cs="Calibri"/>
                <w:color w:val="0070C0"/>
                <w:sz w:val="22"/>
                <w:szCs w:val="22"/>
                <w:highlight w:val="yellow"/>
              </w:rPr>
              <w:t>Network Fee</w:t>
            </w:r>
          </w:p>
        </w:tc>
        <w:tc>
          <w:tcPr>
            <w:tcW w:w="2520" w:type="dxa"/>
            <w:tcBorders>
              <w:top w:val="single" w:sz="4" w:space="0" w:color="808080"/>
              <w:left w:val="nil"/>
              <w:bottom w:val="nil"/>
              <w:right w:val="single" w:sz="4" w:space="0" w:color="808080"/>
            </w:tcBorders>
            <w:hideMark/>
          </w:tcPr>
          <w:p w14:paraId="6020401A" w14:textId="6BA45127" w:rsidR="00C320F6" w:rsidRPr="00285D58" w:rsidRDefault="00C320F6" w:rsidP="000D2D7F">
            <w:pPr>
              <w:spacing w:before="0"/>
              <w:outlineLvl w:val="4"/>
              <w:rPr>
                <w:rFonts w:ascii="Calibri" w:eastAsia="Times New Roman" w:hAnsi="Calibri" w:cs="Calibri"/>
                <w:color w:val="0070C0"/>
                <w:sz w:val="22"/>
                <w:szCs w:val="22"/>
                <w:highlight w:val="yellow"/>
              </w:rPr>
            </w:pPr>
            <w:r w:rsidRPr="00285D58">
              <w:rPr>
                <w:rFonts w:ascii="Calibri" w:hAnsi="Calibri" w:cs="Calibri"/>
                <w:color w:val="0070C0"/>
                <w:sz w:val="22"/>
                <w:szCs w:val="22"/>
                <w:highlight w:val="yellow"/>
              </w:rPr>
              <w:t>&lt;</w:t>
            </w:r>
            <w:r w:rsidR="00B533E0" w:rsidRPr="00285D58">
              <w:rPr>
                <w:rFonts w:ascii="Calibri" w:hAnsi="Calibri" w:cs="Calibri"/>
                <w:color w:val="0070C0"/>
                <w:sz w:val="22"/>
                <w:szCs w:val="22"/>
                <w:highlight w:val="yellow"/>
              </w:rPr>
              <w:t>Dgtl</w:t>
            </w:r>
            <w:r w:rsidR="00B533E0">
              <w:rPr>
                <w:rFonts w:ascii="Calibri" w:hAnsi="Calibri" w:cs="Calibri"/>
                <w:color w:val="0070C0"/>
                <w:sz w:val="22"/>
                <w:szCs w:val="22"/>
                <w:highlight w:val="yellow"/>
              </w:rPr>
              <w:t>NtwrkFee</w:t>
            </w:r>
            <w:r w:rsidRPr="00285D58">
              <w:rPr>
                <w:rFonts w:ascii="Calibri" w:hAnsi="Calibri" w:cs="Calibri"/>
                <w:color w:val="0070C0"/>
                <w:sz w:val="22"/>
                <w:szCs w:val="22"/>
                <w:highlight w:val="yellow"/>
              </w:rPr>
              <w:t>&gt;</w:t>
            </w:r>
          </w:p>
        </w:tc>
        <w:tc>
          <w:tcPr>
            <w:tcW w:w="810" w:type="dxa"/>
            <w:tcBorders>
              <w:top w:val="single" w:sz="4" w:space="0" w:color="808080"/>
              <w:left w:val="nil"/>
              <w:bottom w:val="nil"/>
              <w:right w:val="single" w:sz="4" w:space="0" w:color="808080"/>
            </w:tcBorders>
            <w:noWrap/>
            <w:hideMark/>
          </w:tcPr>
          <w:p w14:paraId="50480C19" w14:textId="77777777" w:rsidR="00C320F6" w:rsidRPr="00285D58" w:rsidRDefault="00C320F6" w:rsidP="000D2D7F">
            <w:pPr>
              <w:spacing w:before="0"/>
              <w:outlineLvl w:val="4"/>
              <w:rPr>
                <w:rFonts w:ascii="Calibri" w:eastAsia="Times New Roman" w:hAnsi="Calibri" w:cs="Calibri"/>
                <w:color w:val="0070C0"/>
                <w:sz w:val="22"/>
                <w:szCs w:val="22"/>
                <w:highlight w:val="yellow"/>
              </w:rPr>
            </w:pPr>
            <w:r w:rsidRPr="00285D58">
              <w:rPr>
                <w:rFonts w:ascii="Calibri" w:hAnsi="Calibri" w:cs="Calibri"/>
                <w:color w:val="0070C0"/>
                <w:sz w:val="22"/>
                <w:szCs w:val="22"/>
                <w:highlight w:val="yellow"/>
              </w:rPr>
              <w:t>[0..</w:t>
            </w:r>
            <w:r w:rsidR="00285D58" w:rsidRPr="00285D58">
              <w:rPr>
                <w:rFonts w:ascii="Calibri" w:hAnsi="Calibri" w:cs="Calibri"/>
                <w:color w:val="0070C0"/>
                <w:sz w:val="22"/>
                <w:szCs w:val="22"/>
                <w:highlight w:val="yellow"/>
              </w:rPr>
              <w:t>2</w:t>
            </w:r>
            <w:r w:rsidRPr="00285D58">
              <w:rPr>
                <w:rFonts w:ascii="Calibri" w:hAnsi="Calibri" w:cs="Calibri"/>
                <w:color w:val="0070C0"/>
                <w:sz w:val="22"/>
                <w:szCs w:val="22"/>
                <w:highlight w:val="yellow"/>
              </w:rPr>
              <w:t>]</w:t>
            </w:r>
          </w:p>
        </w:tc>
        <w:tc>
          <w:tcPr>
            <w:tcW w:w="3982" w:type="dxa"/>
            <w:tcBorders>
              <w:top w:val="single" w:sz="4" w:space="0" w:color="808080"/>
              <w:left w:val="nil"/>
              <w:bottom w:val="nil"/>
              <w:right w:val="single" w:sz="4" w:space="0" w:color="808080"/>
            </w:tcBorders>
            <w:noWrap/>
            <w:hideMark/>
          </w:tcPr>
          <w:p w14:paraId="7704EF13" w14:textId="77777777" w:rsidR="00C320F6" w:rsidRPr="007B5837" w:rsidRDefault="00C320F6" w:rsidP="000D2D7F">
            <w:pPr>
              <w:spacing w:before="0"/>
              <w:outlineLvl w:val="4"/>
              <w:rPr>
                <w:rFonts w:ascii="Calibri" w:eastAsia="Times New Roman" w:hAnsi="Calibri" w:cs="Calibri"/>
                <w:color w:val="0070C0"/>
                <w:sz w:val="22"/>
                <w:szCs w:val="22"/>
              </w:rPr>
            </w:pPr>
            <w:r w:rsidRPr="007B5837">
              <w:rPr>
                <w:rFonts w:ascii="Calibri" w:hAnsi="Calibri" w:cs="Calibri"/>
                <w:color w:val="0070C0"/>
                <w:sz w:val="22"/>
                <w:szCs w:val="22"/>
              </w:rPr>
              <w:t> </w:t>
            </w:r>
          </w:p>
        </w:tc>
      </w:tr>
      <w:tr w:rsidR="00C320F6" w:rsidRPr="005003B4" w14:paraId="766FB286" w14:textId="77777777" w:rsidTr="009F71BE">
        <w:trPr>
          <w:trHeight w:val="300"/>
        </w:trPr>
        <w:tc>
          <w:tcPr>
            <w:tcW w:w="468" w:type="dxa"/>
            <w:tcBorders>
              <w:top w:val="single" w:sz="4" w:space="0" w:color="808080"/>
              <w:left w:val="single" w:sz="4" w:space="0" w:color="808080"/>
              <w:bottom w:val="nil"/>
              <w:right w:val="single" w:sz="4" w:space="0" w:color="808080"/>
            </w:tcBorders>
            <w:noWrap/>
            <w:hideMark/>
          </w:tcPr>
          <w:p w14:paraId="302AD2B3" w14:textId="77777777" w:rsidR="00C320F6" w:rsidRPr="009F71BE" w:rsidRDefault="00C320F6" w:rsidP="000D2D7F">
            <w:pPr>
              <w:spacing w:before="0"/>
              <w:outlineLvl w:val="5"/>
              <w:rPr>
                <w:rFonts w:ascii="Calibri" w:eastAsia="Times New Roman" w:hAnsi="Calibri" w:cs="Calibri"/>
                <w:color w:val="0070C0"/>
                <w:sz w:val="22"/>
                <w:szCs w:val="22"/>
                <w:highlight w:val="yellow"/>
              </w:rPr>
            </w:pPr>
            <w:r w:rsidRPr="009F71BE">
              <w:rPr>
                <w:rFonts w:ascii="Calibri" w:eastAsia="Times New Roman" w:hAnsi="Calibri" w:cs="Calibri"/>
                <w:color w:val="0070C0"/>
                <w:sz w:val="22"/>
                <w:szCs w:val="22"/>
                <w:highlight w:val="yellow"/>
              </w:rPr>
              <w:t>5</w:t>
            </w:r>
          </w:p>
        </w:tc>
        <w:tc>
          <w:tcPr>
            <w:tcW w:w="3182" w:type="dxa"/>
            <w:tcBorders>
              <w:top w:val="single" w:sz="4" w:space="0" w:color="808080"/>
              <w:left w:val="nil"/>
              <w:bottom w:val="nil"/>
              <w:right w:val="single" w:sz="4" w:space="0" w:color="808080"/>
            </w:tcBorders>
            <w:hideMark/>
          </w:tcPr>
          <w:p w14:paraId="75E1F464" w14:textId="77777777" w:rsidR="00C320F6" w:rsidRPr="009F71BE" w:rsidRDefault="00C320F6" w:rsidP="000D2D7F">
            <w:pPr>
              <w:spacing w:before="0"/>
              <w:outlineLvl w:val="5"/>
              <w:rPr>
                <w:rFonts w:ascii="Calibri" w:eastAsia="Times New Roman" w:hAnsi="Calibri" w:cs="Calibri"/>
                <w:color w:val="0070C0"/>
                <w:sz w:val="22"/>
                <w:szCs w:val="22"/>
                <w:highlight w:val="yellow"/>
              </w:rPr>
            </w:pPr>
            <w:r w:rsidRPr="009F71BE">
              <w:rPr>
                <w:rFonts w:ascii="Calibri" w:hAnsi="Calibri" w:cs="Calibri"/>
                <w:color w:val="0070C0"/>
                <w:sz w:val="22"/>
                <w:szCs w:val="22"/>
                <w:highlight w:val="yellow"/>
              </w:rPr>
              <w:t xml:space="preserve">                    Financial Instrument Identification</w:t>
            </w:r>
          </w:p>
        </w:tc>
        <w:tc>
          <w:tcPr>
            <w:tcW w:w="2520" w:type="dxa"/>
            <w:tcBorders>
              <w:top w:val="single" w:sz="4" w:space="0" w:color="808080"/>
              <w:left w:val="nil"/>
              <w:bottom w:val="nil"/>
              <w:right w:val="single" w:sz="4" w:space="0" w:color="808080"/>
            </w:tcBorders>
            <w:hideMark/>
          </w:tcPr>
          <w:p w14:paraId="78699896" w14:textId="77777777" w:rsidR="00C320F6" w:rsidRPr="009F71BE" w:rsidRDefault="00C320F6" w:rsidP="000D2D7F">
            <w:pPr>
              <w:spacing w:before="0"/>
              <w:outlineLvl w:val="5"/>
              <w:rPr>
                <w:rFonts w:ascii="Calibri" w:eastAsia="Times New Roman" w:hAnsi="Calibri" w:cs="Calibri"/>
                <w:color w:val="0070C0"/>
                <w:sz w:val="22"/>
                <w:szCs w:val="22"/>
                <w:highlight w:val="yellow"/>
              </w:rPr>
            </w:pPr>
            <w:r w:rsidRPr="009F71BE">
              <w:rPr>
                <w:rFonts w:ascii="Calibri" w:hAnsi="Calibri" w:cs="Calibri"/>
                <w:color w:val="0070C0"/>
                <w:sz w:val="22"/>
                <w:szCs w:val="22"/>
                <w:highlight w:val="yellow"/>
              </w:rPr>
              <w:t>&lt;FinInstrmId&gt;</w:t>
            </w:r>
          </w:p>
        </w:tc>
        <w:tc>
          <w:tcPr>
            <w:tcW w:w="810" w:type="dxa"/>
            <w:tcBorders>
              <w:top w:val="single" w:sz="4" w:space="0" w:color="808080"/>
              <w:left w:val="nil"/>
              <w:bottom w:val="nil"/>
              <w:right w:val="single" w:sz="4" w:space="0" w:color="808080"/>
            </w:tcBorders>
            <w:noWrap/>
            <w:hideMark/>
          </w:tcPr>
          <w:p w14:paraId="060FA0DE" w14:textId="77777777" w:rsidR="00C320F6" w:rsidRPr="009F71BE" w:rsidRDefault="00C320F6" w:rsidP="000D2D7F">
            <w:pPr>
              <w:spacing w:before="0"/>
              <w:outlineLvl w:val="5"/>
              <w:rPr>
                <w:rFonts w:ascii="Calibri" w:eastAsia="Times New Roman" w:hAnsi="Calibri" w:cs="Calibri"/>
                <w:color w:val="0070C0"/>
                <w:sz w:val="22"/>
                <w:szCs w:val="22"/>
                <w:highlight w:val="yellow"/>
              </w:rPr>
            </w:pPr>
            <w:r w:rsidRPr="009F71BE">
              <w:rPr>
                <w:rFonts w:ascii="Calibri" w:hAnsi="Calibri" w:cs="Calibri"/>
                <w:color w:val="0070C0"/>
                <w:sz w:val="22"/>
                <w:szCs w:val="22"/>
                <w:highlight w:val="yellow"/>
              </w:rPr>
              <w:t>[1..1]</w:t>
            </w:r>
          </w:p>
        </w:tc>
        <w:tc>
          <w:tcPr>
            <w:tcW w:w="3982" w:type="dxa"/>
            <w:tcBorders>
              <w:top w:val="single" w:sz="4" w:space="0" w:color="808080"/>
              <w:left w:val="nil"/>
              <w:bottom w:val="nil"/>
              <w:right w:val="single" w:sz="4" w:space="0" w:color="808080"/>
            </w:tcBorders>
            <w:hideMark/>
          </w:tcPr>
          <w:p w14:paraId="209B0731" w14:textId="77777777" w:rsidR="00C320F6" w:rsidRPr="009F71BE" w:rsidRDefault="00C320F6" w:rsidP="000D2D7F">
            <w:pPr>
              <w:spacing w:before="0"/>
              <w:outlineLvl w:val="5"/>
              <w:rPr>
                <w:rFonts w:ascii="Calibri" w:eastAsia="Times New Roman" w:hAnsi="Calibri" w:cs="Calibri"/>
                <w:color w:val="0070C0"/>
                <w:sz w:val="22"/>
                <w:szCs w:val="22"/>
                <w:highlight w:val="yellow"/>
              </w:rPr>
            </w:pPr>
            <w:r w:rsidRPr="009F71BE">
              <w:rPr>
                <w:rFonts w:ascii="Calibri" w:hAnsi="Calibri" w:cs="Calibri"/>
                <w:color w:val="0070C0"/>
                <w:sz w:val="22"/>
                <w:szCs w:val="22"/>
                <w:highlight w:val="yellow"/>
              </w:rPr>
              <w:t> </w:t>
            </w:r>
          </w:p>
        </w:tc>
      </w:tr>
      <w:tr w:rsidR="00C320F6" w:rsidRPr="005003B4" w14:paraId="55E536C7" w14:textId="77777777" w:rsidTr="009F71BE">
        <w:trPr>
          <w:trHeight w:val="300"/>
        </w:trPr>
        <w:tc>
          <w:tcPr>
            <w:tcW w:w="468" w:type="dxa"/>
            <w:tcBorders>
              <w:top w:val="single" w:sz="4" w:space="0" w:color="808080"/>
              <w:left w:val="single" w:sz="4" w:space="0" w:color="808080"/>
              <w:bottom w:val="nil"/>
              <w:right w:val="single" w:sz="4" w:space="0" w:color="808080"/>
            </w:tcBorders>
            <w:noWrap/>
            <w:hideMark/>
          </w:tcPr>
          <w:p w14:paraId="3620A2B6" w14:textId="77777777" w:rsidR="00C320F6" w:rsidRPr="009F71BE" w:rsidRDefault="00C320F6" w:rsidP="000D2D7F">
            <w:pPr>
              <w:spacing w:before="0"/>
              <w:outlineLvl w:val="6"/>
              <w:rPr>
                <w:rFonts w:ascii="Calibri" w:eastAsia="Times New Roman" w:hAnsi="Calibri" w:cs="Calibri"/>
                <w:color w:val="0070C0"/>
                <w:sz w:val="22"/>
                <w:szCs w:val="22"/>
                <w:highlight w:val="yellow"/>
              </w:rPr>
            </w:pPr>
            <w:r w:rsidRPr="009F71BE">
              <w:rPr>
                <w:rFonts w:ascii="Calibri" w:eastAsia="Times New Roman" w:hAnsi="Calibri" w:cs="Calibri"/>
                <w:color w:val="0070C0"/>
                <w:sz w:val="22"/>
                <w:szCs w:val="22"/>
                <w:highlight w:val="yellow"/>
              </w:rPr>
              <w:t>6</w:t>
            </w:r>
          </w:p>
        </w:tc>
        <w:tc>
          <w:tcPr>
            <w:tcW w:w="3182" w:type="dxa"/>
            <w:tcBorders>
              <w:top w:val="single" w:sz="4" w:space="0" w:color="808080"/>
              <w:left w:val="nil"/>
              <w:bottom w:val="nil"/>
              <w:right w:val="single" w:sz="4" w:space="0" w:color="808080"/>
            </w:tcBorders>
            <w:hideMark/>
          </w:tcPr>
          <w:p w14:paraId="1D0EE67A" w14:textId="77777777" w:rsidR="00C320F6" w:rsidRPr="009F71BE" w:rsidRDefault="00C320F6" w:rsidP="000D2D7F">
            <w:pPr>
              <w:spacing w:before="0"/>
              <w:outlineLvl w:val="6"/>
              <w:rPr>
                <w:rFonts w:ascii="Calibri" w:eastAsia="Times New Roman" w:hAnsi="Calibri" w:cs="Calibri"/>
                <w:color w:val="0070C0"/>
                <w:sz w:val="22"/>
                <w:szCs w:val="22"/>
                <w:highlight w:val="yellow"/>
              </w:rPr>
            </w:pPr>
            <w:r w:rsidRPr="009F71BE">
              <w:rPr>
                <w:rFonts w:ascii="Calibri" w:hAnsi="Calibri" w:cs="Calibri"/>
                <w:color w:val="0070C0"/>
                <w:sz w:val="22"/>
                <w:szCs w:val="22"/>
                <w:highlight w:val="yellow"/>
              </w:rPr>
              <w:t xml:space="preserve">                        ISIN</w:t>
            </w:r>
          </w:p>
        </w:tc>
        <w:tc>
          <w:tcPr>
            <w:tcW w:w="2520" w:type="dxa"/>
            <w:tcBorders>
              <w:top w:val="single" w:sz="4" w:space="0" w:color="808080"/>
              <w:left w:val="nil"/>
              <w:bottom w:val="nil"/>
              <w:right w:val="single" w:sz="4" w:space="0" w:color="808080"/>
            </w:tcBorders>
            <w:noWrap/>
            <w:hideMark/>
          </w:tcPr>
          <w:p w14:paraId="5FAC9F4D" w14:textId="77777777" w:rsidR="00C320F6" w:rsidRPr="009F71BE" w:rsidRDefault="00C320F6" w:rsidP="000D2D7F">
            <w:pPr>
              <w:spacing w:before="0"/>
              <w:outlineLvl w:val="6"/>
              <w:rPr>
                <w:rFonts w:ascii="Calibri" w:eastAsia="Times New Roman" w:hAnsi="Calibri" w:cs="Calibri"/>
                <w:color w:val="0070C0"/>
                <w:sz w:val="22"/>
                <w:szCs w:val="22"/>
                <w:highlight w:val="yellow"/>
              </w:rPr>
            </w:pPr>
            <w:r w:rsidRPr="009F71BE">
              <w:rPr>
                <w:rFonts w:ascii="Calibri" w:hAnsi="Calibri" w:cs="Calibri"/>
                <w:color w:val="0070C0"/>
                <w:sz w:val="22"/>
                <w:szCs w:val="22"/>
                <w:highlight w:val="yellow"/>
              </w:rPr>
              <w:t>&lt;ISIN&gt;</w:t>
            </w:r>
          </w:p>
        </w:tc>
        <w:tc>
          <w:tcPr>
            <w:tcW w:w="810" w:type="dxa"/>
            <w:tcBorders>
              <w:top w:val="single" w:sz="4" w:space="0" w:color="808080"/>
              <w:left w:val="nil"/>
              <w:bottom w:val="nil"/>
              <w:right w:val="single" w:sz="4" w:space="0" w:color="808080"/>
            </w:tcBorders>
            <w:noWrap/>
            <w:hideMark/>
          </w:tcPr>
          <w:p w14:paraId="7C6823A9" w14:textId="77777777" w:rsidR="00C320F6" w:rsidRPr="009F71BE" w:rsidRDefault="00C320F6" w:rsidP="000D2D7F">
            <w:pPr>
              <w:spacing w:before="0"/>
              <w:outlineLvl w:val="6"/>
              <w:rPr>
                <w:rFonts w:ascii="Calibri" w:eastAsia="Times New Roman" w:hAnsi="Calibri" w:cs="Calibri"/>
                <w:color w:val="0070C0"/>
                <w:sz w:val="22"/>
                <w:szCs w:val="22"/>
                <w:highlight w:val="yellow"/>
              </w:rPr>
            </w:pPr>
            <w:r w:rsidRPr="009F71BE">
              <w:rPr>
                <w:rFonts w:ascii="Calibri" w:hAnsi="Calibri" w:cs="Calibri"/>
                <w:color w:val="0070C0"/>
                <w:sz w:val="22"/>
                <w:szCs w:val="22"/>
                <w:highlight w:val="yellow"/>
              </w:rPr>
              <w:t>[0..1]</w:t>
            </w:r>
          </w:p>
        </w:tc>
        <w:tc>
          <w:tcPr>
            <w:tcW w:w="3982" w:type="dxa"/>
            <w:tcBorders>
              <w:top w:val="single" w:sz="4" w:space="0" w:color="808080"/>
              <w:left w:val="nil"/>
              <w:bottom w:val="nil"/>
              <w:right w:val="single" w:sz="4" w:space="0" w:color="808080"/>
            </w:tcBorders>
            <w:hideMark/>
          </w:tcPr>
          <w:p w14:paraId="422D10AB" w14:textId="77777777" w:rsidR="00C320F6" w:rsidRPr="009F71BE" w:rsidRDefault="00C320F6" w:rsidP="000D2D7F">
            <w:pPr>
              <w:spacing w:before="0"/>
              <w:outlineLvl w:val="6"/>
              <w:rPr>
                <w:rFonts w:ascii="Calibri" w:eastAsia="Times New Roman" w:hAnsi="Calibri" w:cs="Calibri"/>
                <w:color w:val="0070C0"/>
                <w:sz w:val="22"/>
                <w:szCs w:val="22"/>
                <w:highlight w:val="yellow"/>
              </w:rPr>
            </w:pPr>
            <w:r w:rsidRPr="009F71BE">
              <w:rPr>
                <w:rFonts w:ascii="Calibri" w:hAnsi="Calibri" w:cs="Calibri"/>
                <w:color w:val="0070C0"/>
                <w:sz w:val="22"/>
                <w:szCs w:val="22"/>
                <w:highlight w:val="yellow"/>
              </w:rPr>
              <w:t>text</w:t>
            </w:r>
            <w:r w:rsidRPr="009F71BE">
              <w:rPr>
                <w:rFonts w:ascii="Calibri" w:hAnsi="Calibri" w:cs="Calibri"/>
                <w:color w:val="0070C0"/>
                <w:sz w:val="22"/>
                <w:szCs w:val="22"/>
                <w:highlight w:val="yellow"/>
              </w:rPr>
              <w:br/>
              <w:t>[A-Z]{2,2}[A-Z0-9]{9,9}[0-9]{1,1}</w:t>
            </w:r>
          </w:p>
        </w:tc>
      </w:tr>
      <w:tr w:rsidR="00C320F6" w:rsidRPr="005003B4" w14:paraId="3B5CF9BB" w14:textId="77777777" w:rsidTr="009F71BE">
        <w:trPr>
          <w:trHeight w:val="300"/>
        </w:trPr>
        <w:tc>
          <w:tcPr>
            <w:tcW w:w="468" w:type="dxa"/>
            <w:tcBorders>
              <w:top w:val="single" w:sz="4" w:space="0" w:color="808080"/>
              <w:left w:val="single" w:sz="4" w:space="0" w:color="808080"/>
              <w:bottom w:val="nil"/>
              <w:right w:val="single" w:sz="4" w:space="0" w:color="808080"/>
            </w:tcBorders>
            <w:noWrap/>
            <w:hideMark/>
          </w:tcPr>
          <w:p w14:paraId="55735525" w14:textId="77777777" w:rsidR="00C320F6" w:rsidRPr="009F71BE" w:rsidRDefault="00C320F6" w:rsidP="000D2D7F">
            <w:pPr>
              <w:spacing w:before="0"/>
              <w:outlineLvl w:val="6"/>
              <w:rPr>
                <w:rFonts w:ascii="Calibri" w:eastAsia="Times New Roman" w:hAnsi="Calibri" w:cs="Calibri"/>
                <w:color w:val="0070C0"/>
                <w:sz w:val="22"/>
                <w:szCs w:val="22"/>
                <w:highlight w:val="yellow"/>
              </w:rPr>
            </w:pPr>
            <w:r w:rsidRPr="009F71BE">
              <w:rPr>
                <w:rFonts w:ascii="Calibri" w:eastAsia="Times New Roman" w:hAnsi="Calibri" w:cs="Calibri"/>
                <w:color w:val="0070C0"/>
                <w:sz w:val="22"/>
                <w:szCs w:val="22"/>
                <w:highlight w:val="yellow"/>
              </w:rPr>
              <w:t>6</w:t>
            </w:r>
          </w:p>
        </w:tc>
        <w:tc>
          <w:tcPr>
            <w:tcW w:w="3182" w:type="dxa"/>
            <w:tcBorders>
              <w:top w:val="single" w:sz="4" w:space="0" w:color="808080"/>
              <w:left w:val="nil"/>
              <w:bottom w:val="nil"/>
              <w:right w:val="single" w:sz="4" w:space="0" w:color="808080"/>
            </w:tcBorders>
            <w:hideMark/>
          </w:tcPr>
          <w:p w14:paraId="44965903" w14:textId="77777777" w:rsidR="00C320F6" w:rsidRPr="009F71BE" w:rsidRDefault="00C320F6" w:rsidP="000D2D7F">
            <w:pPr>
              <w:spacing w:before="0"/>
              <w:outlineLvl w:val="6"/>
              <w:rPr>
                <w:rFonts w:ascii="Calibri" w:eastAsia="Times New Roman" w:hAnsi="Calibri" w:cs="Calibri"/>
                <w:color w:val="0070C0"/>
                <w:sz w:val="22"/>
                <w:szCs w:val="22"/>
                <w:highlight w:val="yellow"/>
              </w:rPr>
            </w:pPr>
            <w:r w:rsidRPr="009F71BE">
              <w:rPr>
                <w:rFonts w:ascii="Calibri" w:hAnsi="Calibri" w:cs="Calibri"/>
                <w:color w:val="0070C0"/>
                <w:sz w:val="22"/>
                <w:szCs w:val="22"/>
                <w:highlight w:val="yellow"/>
              </w:rPr>
              <w:t xml:space="preserve">                        Other Identification</w:t>
            </w:r>
          </w:p>
        </w:tc>
        <w:tc>
          <w:tcPr>
            <w:tcW w:w="2520" w:type="dxa"/>
            <w:tcBorders>
              <w:top w:val="single" w:sz="4" w:space="0" w:color="808080"/>
              <w:left w:val="nil"/>
              <w:bottom w:val="nil"/>
              <w:right w:val="single" w:sz="4" w:space="0" w:color="808080"/>
            </w:tcBorders>
            <w:noWrap/>
            <w:hideMark/>
          </w:tcPr>
          <w:p w14:paraId="56E1A97F" w14:textId="77777777" w:rsidR="00C320F6" w:rsidRPr="009F71BE" w:rsidRDefault="00C320F6" w:rsidP="000D2D7F">
            <w:pPr>
              <w:spacing w:before="0"/>
              <w:outlineLvl w:val="6"/>
              <w:rPr>
                <w:rFonts w:ascii="Calibri" w:eastAsia="Times New Roman" w:hAnsi="Calibri" w:cs="Calibri"/>
                <w:color w:val="0070C0"/>
                <w:sz w:val="22"/>
                <w:szCs w:val="22"/>
                <w:highlight w:val="yellow"/>
              </w:rPr>
            </w:pPr>
            <w:r w:rsidRPr="009F71BE">
              <w:rPr>
                <w:rFonts w:ascii="Calibri" w:hAnsi="Calibri" w:cs="Calibri"/>
                <w:color w:val="0070C0"/>
                <w:sz w:val="22"/>
                <w:szCs w:val="22"/>
                <w:highlight w:val="yellow"/>
              </w:rPr>
              <w:t>&lt;OthrId&gt;</w:t>
            </w:r>
          </w:p>
        </w:tc>
        <w:tc>
          <w:tcPr>
            <w:tcW w:w="810" w:type="dxa"/>
            <w:tcBorders>
              <w:top w:val="single" w:sz="4" w:space="0" w:color="808080"/>
              <w:left w:val="nil"/>
              <w:bottom w:val="nil"/>
              <w:right w:val="single" w:sz="4" w:space="0" w:color="808080"/>
            </w:tcBorders>
            <w:noWrap/>
            <w:hideMark/>
          </w:tcPr>
          <w:p w14:paraId="2A304C13" w14:textId="77777777" w:rsidR="00C320F6" w:rsidRPr="009F71BE" w:rsidRDefault="00C320F6" w:rsidP="000D2D7F">
            <w:pPr>
              <w:spacing w:before="0"/>
              <w:outlineLvl w:val="6"/>
              <w:rPr>
                <w:rFonts w:ascii="Calibri" w:eastAsia="Times New Roman" w:hAnsi="Calibri" w:cs="Calibri"/>
                <w:color w:val="0070C0"/>
                <w:sz w:val="22"/>
                <w:szCs w:val="22"/>
                <w:highlight w:val="yellow"/>
              </w:rPr>
            </w:pPr>
            <w:r w:rsidRPr="009F71BE">
              <w:rPr>
                <w:rFonts w:ascii="Calibri" w:hAnsi="Calibri" w:cs="Calibri"/>
                <w:color w:val="0070C0"/>
                <w:sz w:val="22"/>
                <w:szCs w:val="22"/>
                <w:highlight w:val="yellow"/>
              </w:rPr>
              <w:t>[0..*]</w:t>
            </w:r>
          </w:p>
        </w:tc>
        <w:tc>
          <w:tcPr>
            <w:tcW w:w="3982" w:type="dxa"/>
            <w:tcBorders>
              <w:top w:val="single" w:sz="4" w:space="0" w:color="808080"/>
              <w:left w:val="nil"/>
              <w:bottom w:val="nil"/>
              <w:right w:val="single" w:sz="4" w:space="0" w:color="808080"/>
            </w:tcBorders>
            <w:hideMark/>
          </w:tcPr>
          <w:p w14:paraId="19E32DB3" w14:textId="77777777" w:rsidR="00C320F6" w:rsidRPr="009F71BE" w:rsidRDefault="00C320F6" w:rsidP="000D2D7F">
            <w:pPr>
              <w:spacing w:before="0"/>
              <w:outlineLvl w:val="6"/>
              <w:rPr>
                <w:rFonts w:ascii="Calibri" w:eastAsia="Times New Roman" w:hAnsi="Calibri" w:cs="Calibri"/>
                <w:color w:val="0070C0"/>
                <w:sz w:val="22"/>
                <w:szCs w:val="22"/>
                <w:highlight w:val="yellow"/>
              </w:rPr>
            </w:pPr>
            <w:r w:rsidRPr="009F71BE">
              <w:rPr>
                <w:rFonts w:ascii="Calibri" w:hAnsi="Calibri" w:cs="Calibri"/>
                <w:color w:val="0070C0"/>
                <w:sz w:val="22"/>
                <w:szCs w:val="22"/>
                <w:highlight w:val="yellow"/>
              </w:rPr>
              <w:t> </w:t>
            </w:r>
          </w:p>
        </w:tc>
      </w:tr>
      <w:tr w:rsidR="00C320F6" w:rsidRPr="005003B4" w14:paraId="212DB21C" w14:textId="77777777" w:rsidTr="009F71BE">
        <w:trPr>
          <w:trHeight w:val="300"/>
        </w:trPr>
        <w:tc>
          <w:tcPr>
            <w:tcW w:w="468" w:type="dxa"/>
            <w:tcBorders>
              <w:top w:val="single" w:sz="4" w:space="0" w:color="808080"/>
              <w:left w:val="single" w:sz="4" w:space="0" w:color="808080"/>
              <w:bottom w:val="nil"/>
              <w:right w:val="single" w:sz="4" w:space="0" w:color="808080"/>
            </w:tcBorders>
            <w:noWrap/>
            <w:hideMark/>
          </w:tcPr>
          <w:p w14:paraId="78E53C45" w14:textId="77777777" w:rsidR="00C320F6" w:rsidRPr="009F71BE" w:rsidRDefault="00C320F6" w:rsidP="000D2D7F">
            <w:pPr>
              <w:spacing w:before="0"/>
              <w:outlineLvl w:val="6"/>
              <w:rPr>
                <w:rFonts w:ascii="Calibri" w:eastAsia="Times New Roman" w:hAnsi="Calibri" w:cs="Calibri"/>
                <w:color w:val="0070C0"/>
                <w:sz w:val="22"/>
                <w:szCs w:val="22"/>
                <w:highlight w:val="yellow"/>
              </w:rPr>
            </w:pPr>
            <w:r w:rsidRPr="009F71BE">
              <w:rPr>
                <w:rFonts w:ascii="Calibri" w:eastAsia="Times New Roman" w:hAnsi="Calibri" w:cs="Calibri"/>
                <w:color w:val="0070C0"/>
                <w:sz w:val="22"/>
                <w:szCs w:val="22"/>
                <w:highlight w:val="yellow"/>
              </w:rPr>
              <w:t>7</w:t>
            </w:r>
          </w:p>
        </w:tc>
        <w:tc>
          <w:tcPr>
            <w:tcW w:w="3182" w:type="dxa"/>
            <w:tcBorders>
              <w:top w:val="single" w:sz="4" w:space="0" w:color="808080"/>
              <w:left w:val="nil"/>
              <w:bottom w:val="nil"/>
              <w:right w:val="single" w:sz="4" w:space="0" w:color="808080"/>
            </w:tcBorders>
            <w:hideMark/>
          </w:tcPr>
          <w:p w14:paraId="0D460BE5" w14:textId="77777777" w:rsidR="00C320F6" w:rsidRPr="009F71BE" w:rsidRDefault="00C320F6" w:rsidP="000D2D7F">
            <w:pPr>
              <w:spacing w:before="0"/>
              <w:outlineLvl w:val="6"/>
              <w:rPr>
                <w:rFonts w:ascii="Calibri" w:eastAsia="Times New Roman" w:hAnsi="Calibri" w:cs="Calibri"/>
                <w:color w:val="0070C0"/>
                <w:sz w:val="22"/>
                <w:szCs w:val="22"/>
                <w:highlight w:val="yellow"/>
              </w:rPr>
            </w:pPr>
            <w:r w:rsidRPr="009F71BE">
              <w:rPr>
                <w:rFonts w:ascii="Calibri" w:hAnsi="Calibri" w:cs="Calibri"/>
                <w:color w:val="0070C0"/>
                <w:sz w:val="22"/>
                <w:szCs w:val="22"/>
                <w:highlight w:val="yellow"/>
              </w:rPr>
              <w:t xml:space="preserve">                            Identification</w:t>
            </w:r>
          </w:p>
        </w:tc>
        <w:tc>
          <w:tcPr>
            <w:tcW w:w="2520" w:type="dxa"/>
            <w:tcBorders>
              <w:top w:val="single" w:sz="4" w:space="0" w:color="808080"/>
              <w:left w:val="nil"/>
              <w:bottom w:val="nil"/>
              <w:right w:val="single" w:sz="4" w:space="0" w:color="808080"/>
            </w:tcBorders>
            <w:noWrap/>
            <w:hideMark/>
          </w:tcPr>
          <w:p w14:paraId="53430829" w14:textId="77777777" w:rsidR="00C320F6" w:rsidRPr="009F71BE" w:rsidRDefault="00C320F6" w:rsidP="000D2D7F">
            <w:pPr>
              <w:spacing w:before="0"/>
              <w:outlineLvl w:val="6"/>
              <w:rPr>
                <w:rFonts w:ascii="Calibri" w:eastAsia="Times New Roman" w:hAnsi="Calibri" w:cs="Calibri"/>
                <w:color w:val="0070C0"/>
                <w:sz w:val="22"/>
                <w:szCs w:val="22"/>
                <w:highlight w:val="yellow"/>
              </w:rPr>
            </w:pPr>
            <w:r w:rsidRPr="009F71BE">
              <w:rPr>
                <w:rFonts w:ascii="Calibri" w:hAnsi="Calibri" w:cs="Calibri"/>
                <w:color w:val="0070C0"/>
                <w:sz w:val="22"/>
                <w:szCs w:val="22"/>
                <w:highlight w:val="yellow"/>
              </w:rPr>
              <w:t>&lt;Id&gt;</w:t>
            </w:r>
          </w:p>
        </w:tc>
        <w:tc>
          <w:tcPr>
            <w:tcW w:w="810" w:type="dxa"/>
            <w:tcBorders>
              <w:top w:val="single" w:sz="4" w:space="0" w:color="808080"/>
              <w:left w:val="nil"/>
              <w:bottom w:val="nil"/>
              <w:right w:val="single" w:sz="4" w:space="0" w:color="808080"/>
            </w:tcBorders>
            <w:noWrap/>
            <w:hideMark/>
          </w:tcPr>
          <w:p w14:paraId="4D9D0108" w14:textId="77777777" w:rsidR="00C320F6" w:rsidRPr="009F71BE" w:rsidRDefault="00C320F6" w:rsidP="000D2D7F">
            <w:pPr>
              <w:spacing w:before="0"/>
              <w:outlineLvl w:val="6"/>
              <w:rPr>
                <w:rFonts w:ascii="Calibri" w:eastAsia="Times New Roman" w:hAnsi="Calibri" w:cs="Calibri"/>
                <w:color w:val="0070C0"/>
                <w:sz w:val="22"/>
                <w:szCs w:val="22"/>
                <w:highlight w:val="yellow"/>
              </w:rPr>
            </w:pPr>
            <w:r w:rsidRPr="009F71BE">
              <w:rPr>
                <w:rFonts w:ascii="Calibri" w:hAnsi="Calibri" w:cs="Calibri"/>
                <w:color w:val="0070C0"/>
                <w:sz w:val="22"/>
                <w:szCs w:val="22"/>
                <w:highlight w:val="yellow"/>
              </w:rPr>
              <w:t>[1..1]</w:t>
            </w:r>
          </w:p>
        </w:tc>
        <w:tc>
          <w:tcPr>
            <w:tcW w:w="3982" w:type="dxa"/>
            <w:tcBorders>
              <w:top w:val="single" w:sz="4" w:space="0" w:color="808080"/>
              <w:left w:val="nil"/>
              <w:bottom w:val="nil"/>
              <w:right w:val="single" w:sz="4" w:space="0" w:color="808080"/>
            </w:tcBorders>
            <w:hideMark/>
          </w:tcPr>
          <w:p w14:paraId="1B3D7E94" w14:textId="77777777" w:rsidR="00C320F6" w:rsidRPr="009F71BE" w:rsidRDefault="00C320F6" w:rsidP="000D2D7F">
            <w:pPr>
              <w:spacing w:before="0"/>
              <w:outlineLvl w:val="6"/>
              <w:rPr>
                <w:rFonts w:ascii="Calibri" w:eastAsia="Times New Roman" w:hAnsi="Calibri" w:cs="Calibri"/>
                <w:color w:val="0070C0"/>
                <w:sz w:val="22"/>
                <w:szCs w:val="22"/>
                <w:highlight w:val="yellow"/>
              </w:rPr>
            </w:pPr>
            <w:r w:rsidRPr="009F71BE">
              <w:rPr>
                <w:rFonts w:ascii="Calibri" w:hAnsi="Calibri" w:cs="Calibri"/>
                <w:color w:val="0070C0"/>
                <w:sz w:val="22"/>
                <w:szCs w:val="22"/>
                <w:highlight w:val="yellow"/>
              </w:rPr>
              <w:t>text{1,35}</w:t>
            </w:r>
          </w:p>
        </w:tc>
      </w:tr>
      <w:tr w:rsidR="00C320F6" w:rsidRPr="005003B4" w14:paraId="09BA341B" w14:textId="77777777" w:rsidTr="009F71BE">
        <w:trPr>
          <w:trHeight w:val="300"/>
        </w:trPr>
        <w:tc>
          <w:tcPr>
            <w:tcW w:w="468" w:type="dxa"/>
            <w:tcBorders>
              <w:top w:val="single" w:sz="4" w:space="0" w:color="808080"/>
              <w:left w:val="single" w:sz="4" w:space="0" w:color="808080"/>
              <w:bottom w:val="nil"/>
              <w:right w:val="single" w:sz="4" w:space="0" w:color="808080"/>
            </w:tcBorders>
            <w:noWrap/>
            <w:hideMark/>
          </w:tcPr>
          <w:p w14:paraId="71169471" w14:textId="77777777" w:rsidR="00C320F6" w:rsidRPr="009F71BE" w:rsidRDefault="00C320F6" w:rsidP="000D2D7F">
            <w:pPr>
              <w:spacing w:before="0"/>
              <w:outlineLvl w:val="6"/>
              <w:rPr>
                <w:rFonts w:ascii="Calibri" w:eastAsia="Times New Roman" w:hAnsi="Calibri" w:cs="Calibri"/>
                <w:color w:val="0070C0"/>
                <w:sz w:val="22"/>
                <w:szCs w:val="22"/>
                <w:highlight w:val="yellow"/>
              </w:rPr>
            </w:pPr>
            <w:r w:rsidRPr="009F71BE">
              <w:rPr>
                <w:rFonts w:ascii="Calibri" w:eastAsia="Times New Roman" w:hAnsi="Calibri" w:cs="Calibri"/>
                <w:color w:val="0070C0"/>
                <w:sz w:val="22"/>
                <w:szCs w:val="22"/>
                <w:highlight w:val="yellow"/>
              </w:rPr>
              <w:t>7</w:t>
            </w:r>
          </w:p>
        </w:tc>
        <w:tc>
          <w:tcPr>
            <w:tcW w:w="3182" w:type="dxa"/>
            <w:tcBorders>
              <w:top w:val="single" w:sz="4" w:space="0" w:color="808080"/>
              <w:left w:val="nil"/>
              <w:bottom w:val="nil"/>
              <w:right w:val="single" w:sz="4" w:space="0" w:color="808080"/>
            </w:tcBorders>
            <w:hideMark/>
          </w:tcPr>
          <w:p w14:paraId="0A499CB4" w14:textId="77777777" w:rsidR="00C320F6" w:rsidRPr="009F71BE" w:rsidRDefault="00C320F6" w:rsidP="000D2D7F">
            <w:pPr>
              <w:spacing w:before="0"/>
              <w:outlineLvl w:val="6"/>
              <w:rPr>
                <w:rFonts w:ascii="Calibri" w:eastAsia="Times New Roman" w:hAnsi="Calibri" w:cs="Calibri"/>
                <w:color w:val="0070C0"/>
                <w:sz w:val="22"/>
                <w:szCs w:val="22"/>
                <w:highlight w:val="yellow"/>
              </w:rPr>
            </w:pPr>
            <w:r w:rsidRPr="009F71BE">
              <w:rPr>
                <w:rFonts w:ascii="Calibri" w:hAnsi="Calibri" w:cs="Calibri"/>
                <w:color w:val="0070C0"/>
                <w:sz w:val="22"/>
                <w:szCs w:val="22"/>
                <w:highlight w:val="yellow"/>
              </w:rPr>
              <w:t xml:space="preserve">                            Suffix</w:t>
            </w:r>
          </w:p>
        </w:tc>
        <w:tc>
          <w:tcPr>
            <w:tcW w:w="2520" w:type="dxa"/>
            <w:tcBorders>
              <w:top w:val="single" w:sz="4" w:space="0" w:color="808080"/>
              <w:left w:val="nil"/>
              <w:bottom w:val="nil"/>
              <w:right w:val="single" w:sz="4" w:space="0" w:color="808080"/>
            </w:tcBorders>
            <w:noWrap/>
            <w:hideMark/>
          </w:tcPr>
          <w:p w14:paraId="450D5D5D" w14:textId="77777777" w:rsidR="00C320F6" w:rsidRPr="009F71BE" w:rsidRDefault="00C320F6" w:rsidP="000D2D7F">
            <w:pPr>
              <w:spacing w:before="0"/>
              <w:outlineLvl w:val="6"/>
              <w:rPr>
                <w:rFonts w:ascii="Calibri" w:eastAsia="Times New Roman" w:hAnsi="Calibri" w:cs="Calibri"/>
                <w:color w:val="0070C0"/>
                <w:sz w:val="22"/>
                <w:szCs w:val="22"/>
                <w:highlight w:val="yellow"/>
              </w:rPr>
            </w:pPr>
            <w:r w:rsidRPr="009F71BE">
              <w:rPr>
                <w:rFonts w:ascii="Calibri" w:hAnsi="Calibri" w:cs="Calibri"/>
                <w:color w:val="0070C0"/>
                <w:sz w:val="22"/>
                <w:szCs w:val="22"/>
                <w:highlight w:val="yellow"/>
              </w:rPr>
              <w:t>&lt;Sfx&gt;</w:t>
            </w:r>
          </w:p>
        </w:tc>
        <w:tc>
          <w:tcPr>
            <w:tcW w:w="810" w:type="dxa"/>
            <w:tcBorders>
              <w:top w:val="single" w:sz="4" w:space="0" w:color="808080"/>
              <w:left w:val="nil"/>
              <w:bottom w:val="nil"/>
              <w:right w:val="single" w:sz="4" w:space="0" w:color="808080"/>
            </w:tcBorders>
            <w:noWrap/>
            <w:hideMark/>
          </w:tcPr>
          <w:p w14:paraId="2CC38690" w14:textId="77777777" w:rsidR="00C320F6" w:rsidRPr="009F71BE" w:rsidRDefault="00C320F6" w:rsidP="000D2D7F">
            <w:pPr>
              <w:spacing w:before="0"/>
              <w:outlineLvl w:val="6"/>
              <w:rPr>
                <w:rFonts w:ascii="Calibri" w:eastAsia="Times New Roman" w:hAnsi="Calibri" w:cs="Calibri"/>
                <w:color w:val="0070C0"/>
                <w:sz w:val="22"/>
                <w:szCs w:val="22"/>
                <w:highlight w:val="yellow"/>
              </w:rPr>
            </w:pPr>
            <w:r w:rsidRPr="009F71BE">
              <w:rPr>
                <w:rFonts w:ascii="Calibri" w:hAnsi="Calibri" w:cs="Calibri"/>
                <w:color w:val="0070C0"/>
                <w:sz w:val="22"/>
                <w:szCs w:val="22"/>
                <w:highlight w:val="yellow"/>
              </w:rPr>
              <w:t>[0..1]</w:t>
            </w:r>
          </w:p>
        </w:tc>
        <w:tc>
          <w:tcPr>
            <w:tcW w:w="3982" w:type="dxa"/>
            <w:tcBorders>
              <w:top w:val="single" w:sz="4" w:space="0" w:color="808080"/>
              <w:left w:val="nil"/>
              <w:bottom w:val="nil"/>
              <w:right w:val="single" w:sz="4" w:space="0" w:color="808080"/>
            </w:tcBorders>
            <w:hideMark/>
          </w:tcPr>
          <w:p w14:paraId="640E0A9E" w14:textId="77777777" w:rsidR="00C320F6" w:rsidRPr="009F71BE" w:rsidRDefault="00C320F6" w:rsidP="000D2D7F">
            <w:pPr>
              <w:spacing w:before="0"/>
              <w:outlineLvl w:val="6"/>
              <w:rPr>
                <w:rFonts w:ascii="Calibri" w:eastAsia="Times New Roman" w:hAnsi="Calibri" w:cs="Calibri"/>
                <w:color w:val="0070C0"/>
                <w:sz w:val="22"/>
                <w:szCs w:val="22"/>
                <w:highlight w:val="yellow"/>
              </w:rPr>
            </w:pPr>
            <w:r w:rsidRPr="009F71BE">
              <w:rPr>
                <w:rFonts w:ascii="Calibri" w:hAnsi="Calibri" w:cs="Calibri"/>
                <w:color w:val="0070C0"/>
                <w:sz w:val="22"/>
                <w:szCs w:val="22"/>
                <w:highlight w:val="yellow"/>
              </w:rPr>
              <w:t>text{1,16}</w:t>
            </w:r>
          </w:p>
        </w:tc>
      </w:tr>
      <w:tr w:rsidR="00C320F6" w:rsidRPr="005003B4" w14:paraId="1FF4759A" w14:textId="77777777" w:rsidTr="009F71BE">
        <w:trPr>
          <w:trHeight w:val="300"/>
        </w:trPr>
        <w:tc>
          <w:tcPr>
            <w:tcW w:w="468" w:type="dxa"/>
            <w:tcBorders>
              <w:top w:val="single" w:sz="4" w:space="0" w:color="808080"/>
              <w:left w:val="single" w:sz="4" w:space="0" w:color="808080"/>
              <w:bottom w:val="nil"/>
              <w:right w:val="single" w:sz="4" w:space="0" w:color="808080"/>
            </w:tcBorders>
            <w:noWrap/>
            <w:hideMark/>
          </w:tcPr>
          <w:p w14:paraId="476DA814" w14:textId="77777777" w:rsidR="00C320F6" w:rsidRPr="009F71BE" w:rsidRDefault="00C320F6" w:rsidP="000D2D7F">
            <w:pPr>
              <w:spacing w:before="0"/>
              <w:outlineLvl w:val="6"/>
              <w:rPr>
                <w:rFonts w:ascii="Calibri" w:eastAsia="Times New Roman" w:hAnsi="Calibri" w:cs="Calibri"/>
                <w:color w:val="0070C0"/>
                <w:sz w:val="22"/>
                <w:szCs w:val="22"/>
                <w:highlight w:val="yellow"/>
              </w:rPr>
            </w:pPr>
            <w:r w:rsidRPr="009F71BE">
              <w:rPr>
                <w:rFonts w:ascii="Calibri" w:eastAsia="Times New Roman" w:hAnsi="Calibri" w:cs="Calibri"/>
                <w:color w:val="0070C0"/>
                <w:sz w:val="22"/>
                <w:szCs w:val="22"/>
                <w:highlight w:val="yellow"/>
              </w:rPr>
              <w:t>7</w:t>
            </w:r>
          </w:p>
        </w:tc>
        <w:tc>
          <w:tcPr>
            <w:tcW w:w="3182" w:type="dxa"/>
            <w:tcBorders>
              <w:top w:val="single" w:sz="4" w:space="0" w:color="808080"/>
              <w:left w:val="nil"/>
              <w:bottom w:val="nil"/>
              <w:right w:val="single" w:sz="4" w:space="0" w:color="808080"/>
            </w:tcBorders>
            <w:hideMark/>
          </w:tcPr>
          <w:p w14:paraId="54D5F0EA" w14:textId="77777777" w:rsidR="00C320F6" w:rsidRPr="009F71BE" w:rsidRDefault="00C320F6" w:rsidP="000D2D7F">
            <w:pPr>
              <w:spacing w:before="0"/>
              <w:outlineLvl w:val="6"/>
              <w:rPr>
                <w:rFonts w:ascii="Calibri" w:eastAsia="Times New Roman" w:hAnsi="Calibri" w:cs="Calibri"/>
                <w:color w:val="0070C0"/>
                <w:sz w:val="22"/>
                <w:szCs w:val="22"/>
                <w:highlight w:val="yellow"/>
              </w:rPr>
            </w:pPr>
            <w:r w:rsidRPr="009F71BE">
              <w:rPr>
                <w:rFonts w:ascii="Calibri" w:hAnsi="Calibri" w:cs="Calibri"/>
                <w:color w:val="0070C0"/>
                <w:sz w:val="22"/>
                <w:szCs w:val="22"/>
                <w:highlight w:val="yellow"/>
              </w:rPr>
              <w:t xml:space="preserve">                            Type</w:t>
            </w:r>
          </w:p>
        </w:tc>
        <w:tc>
          <w:tcPr>
            <w:tcW w:w="2520" w:type="dxa"/>
            <w:tcBorders>
              <w:top w:val="single" w:sz="4" w:space="0" w:color="808080"/>
              <w:left w:val="nil"/>
              <w:bottom w:val="nil"/>
              <w:right w:val="single" w:sz="4" w:space="0" w:color="808080"/>
            </w:tcBorders>
            <w:noWrap/>
            <w:hideMark/>
          </w:tcPr>
          <w:p w14:paraId="2E881F32" w14:textId="77777777" w:rsidR="00C320F6" w:rsidRPr="009F71BE" w:rsidRDefault="00C320F6" w:rsidP="000D2D7F">
            <w:pPr>
              <w:spacing w:before="0"/>
              <w:outlineLvl w:val="6"/>
              <w:rPr>
                <w:rFonts w:ascii="Calibri" w:eastAsia="Times New Roman" w:hAnsi="Calibri" w:cs="Calibri"/>
                <w:color w:val="0070C0"/>
                <w:sz w:val="22"/>
                <w:szCs w:val="22"/>
                <w:highlight w:val="yellow"/>
              </w:rPr>
            </w:pPr>
            <w:r w:rsidRPr="009F71BE">
              <w:rPr>
                <w:rFonts w:ascii="Calibri" w:hAnsi="Calibri" w:cs="Calibri"/>
                <w:color w:val="0070C0"/>
                <w:sz w:val="22"/>
                <w:szCs w:val="22"/>
                <w:highlight w:val="yellow"/>
              </w:rPr>
              <w:t>&lt;Tp&gt;</w:t>
            </w:r>
          </w:p>
        </w:tc>
        <w:tc>
          <w:tcPr>
            <w:tcW w:w="810" w:type="dxa"/>
            <w:tcBorders>
              <w:top w:val="single" w:sz="4" w:space="0" w:color="808080"/>
              <w:left w:val="nil"/>
              <w:bottom w:val="nil"/>
              <w:right w:val="single" w:sz="4" w:space="0" w:color="808080"/>
            </w:tcBorders>
            <w:noWrap/>
            <w:hideMark/>
          </w:tcPr>
          <w:p w14:paraId="37218101" w14:textId="77777777" w:rsidR="00C320F6" w:rsidRPr="009F71BE" w:rsidRDefault="00C320F6" w:rsidP="000D2D7F">
            <w:pPr>
              <w:spacing w:before="0"/>
              <w:outlineLvl w:val="6"/>
              <w:rPr>
                <w:rFonts w:ascii="Calibri" w:eastAsia="Times New Roman" w:hAnsi="Calibri" w:cs="Calibri"/>
                <w:color w:val="0070C0"/>
                <w:sz w:val="22"/>
                <w:szCs w:val="22"/>
                <w:highlight w:val="yellow"/>
              </w:rPr>
            </w:pPr>
            <w:r w:rsidRPr="009F71BE">
              <w:rPr>
                <w:rFonts w:ascii="Calibri" w:hAnsi="Calibri" w:cs="Calibri"/>
                <w:color w:val="0070C0"/>
                <w:sz w:val="22"/>
                <w:szCs w:val="22"/>
                <w:highlight w:val="yellow"/>
              </w:rPr>
              <w:t>[1..1]</w:t>
            </w:r>
          </w:p>
        </w:tc>
        <w:tc>
          <w:tcPr>
            <w:tcW w:w="3982" w:type="dxa"/>
            <w:tcBorders>
              <w:top w:val="single" w:sz="4" w:space="0" w:color="808080"/>
              <w:left w:val="nil"/>
              <w:bottom w:val="nil"/>
              <w:right w:val="single" w:sz="4" w:space="0" w:color="808080"/>
            </w:tcBorders>
            <w:hideMark/>
          </w:tcPr>
          <w:p w14:paraId="1B5ED3EA" w14:textId="77777777" w:rsidR="00C320F6" w:rsidRPr="009F71BE" w:rsidRDefault="00C320F6" w:rsidP="000D2D7F">
            <w:pPr>
              <w:spacing w:before="0"/>
              <w:outlineLvl w:val="6"/>
              <w:rPr>
                <w:rFonts w:ascii="Calibri" w:eastAsia="Times New Roman" w:hAnsi="Calibri" w:cs="Calibri"/>
                <w:color w:val="0070C0"/>
                <w:sz w:val="22"/>
                <w:szCs w:val="22"/>
                <w:highlight w:val="yellow"/>
              </w:rPr>
            </w:pPr>
            <w:r w:rsidRPr="009F71BE">
              <w:rPr>
                <w:rFonts w:ascii="Calibri" w:hAnsi="Calibri" w:cs="Calibri"/>
                <w:color w:val="0070C0"/>
                <w:sz w:val="22"/>
                <w:szCs w:val="22"/>
                <w:highlight w:val="yellow"/>
              </w:rPr>
              <w:t>Choice</w:t>
            </w:r>
          </w:p>
        </w:tc>
      </w:tr>
      <w:tr w:rsidR="00C320F6" w:rsidRPr="005003B4" w14:paraId="26330737" w14:textId="77777777" w:rsidTr="009F71BE">
        <w:trPr>
          <w:trHeight w:val="300"/>
        </w:trPr>
        <w:tc>
          <w:tcPr>
            <w:tcW w:w="468" w:type="dxa"/>
            <w:tcBorders>
              <w:top w:val="single" w:sz="4" w:space="0" w:color="808080"/>
              <w:left w:val="single" w:sz="4" w:space="0" w:color="808080"/>
              <w:bottom w:val="nil"/>
              <w:right w:val="single" w:sz="4" w:space="0" w:color="808080"/>
            </w:tcBorders>
            <w:noWrap/>
            <w:hideMark/>
          </w:tcPr>
          <w:p w14:paraId="00505444" w14:textId="77777777" w:rsidR="00C320F6" w:rsidRPr="009F71BE" w:rsidRDefault="00C320F6" w:rsidP="000D2D7F">
            <w:pPr>
              <w:spacing w:before="0"/>
              <w:outlineLvl w:val="6"/>
              <w:rPr>
                <w:rFonts w:ascii="Calibri" w:eastAsia="Times New Roman" w:hAnsi="Calibri" w:cs="Calibri"/>
                <w:color w:val="0070C0"/>
                <w:sz w:val="22"/>
                <w:szCs w:val="22"/>
                <w:highlight w:val="yellow"/>
              </w:rPr>
            </w:pPr>
            <w:r w:rsidRPr="009F71BE">
              <w:rPr>
                <w:rFonts w:ascii="Calibri" w:eastAsia="Times New Roman" w:hAnsi="Calibri" w:cs="Calibri"/>
                <w:color w:val="0070C0"/>
                <w:sz w:val="22"/>
                <w:szCs w:val="22"/>
                <w:highlight w:val="yellow"/>
              </w:rPr>
              <w:lastRenderedPageBreak/>
              <w:t>8</w:t>
            </w:r>
          </w:p>
        </w:tc>
        <w:tc>
          <w:tcPr>
            <w:tcW w:w="3182" w:type="dxa"/>
            <w:tcBorders>
              <w:top w:val="single" w:sz="4" w:space="0" w:color="808080"/>
              <w:left w:val="nil"/>
              <w:bottom w:val="nil"/>
              <w:right w:val="single" w:sz="4" w:space="0" w:color="808080"/>
            </w:tcBorders>
            <w:hideMark/>
          </w:tcPr>
          <w:p w14:paraId="24BD547A" w14:textId="77777777" w:rsidR="00C320F6" w:rsidRPr="009F71BE" w:rsidRDefault="00C320F6" w:rsidP="000D2D7F">
            <w:pPr>
              <w:spacing w:before="0"/>
              <w:outlineLvl w:val="6"/>
              <w:rPr>
                <w:rFonts w:ascii="Calibri" w:eastAsia="Times New Roman" w:hAnsi="Calibri" w:cs="Calibri"/>
                <w:color w:val="0070C0"/>
                <w:sz w:val="22"/>
                <w:szCs w:val="22"/>
                <w:highlight w:val="yellow"/>
              </w:rPr>
            </w:pPr>
            <w:r w:rsidRPr="009F71BE">
              <w:rPr>
                <w:rFonts w:ascii="Calibri" w:hAnsi="Calibri" w:cs="Calibri"/>
                <w:color w:val="0070C0"/>
                <w:sz w:val="22"/>
                <w:szCs w:val="22"/>
                <w:highlight w:val="yellow"/>
              </w:rPr>
              <w:t xml:space="preserve">                                Code</w:t>
            </w:r>
          </w:p>
        </w:tc>
        <w:tc>
          <w:tcPr>
            <w:tcW w:w="2520" w:type="dxa"/>
            <w:tcBorders>
              <w:top w:val="single" w:sz="4" w:space="0" w:color="808080"/>
              <w:left w:val="nil"/>
              <w:bottom w:val="nil"/>
              <w:right w:val="single" w:sz="4" w:space="0" w:color="808080"/>
            </w:tcBorders>
            <w:noWrap/>
            <w:hideMark/>
          </w:tcPr>
          <w:p w14:paraId="0E5E8066" w14:textId="77777777" w:rsidR="00C320F6" w:rsidRPr="009F71BE" w:rsidRDefault="00C320F6" w:rsidP="000D2D7F">
            <w:pPr>
              <w:spacing w:before="0"/>
              <w:outlineLvl w:val="6"/>
              <w:rPr>
                <w:rFonts w:ascii="Calibri" w:eastAsia="Times New Roman" w:hAnsi="Calibri" w:cs="Calibri"/>
                <w:color w:val="0070C0"/>
                <w:sz w:val="22"/>
                <w:szCs w:val="22"/>
                <w:highlight w:val="yellow"/>
              </w:rPr>
            </w:pPr>
            <w:r w:rsidRPr="009F71BE">
              <w:rPr>
                <w:rFonts w:ascii="Calibri" w:hAnsi="Calibri" w:cs="Calibri"/>
                <w:color w:val="0070C0"/>
                <w:sz w:val="22"/>
                <w:szCs w:val="22"/>
                <w:highlight w:val="yellow"/>
              </w:rPr>
              <w:t>&lt;Cd&gt;</w:t>
            </w:r>
          </w:p>
        </w:tc>
        <w:tc>
          <w:tcPr>
            <w:tcW w:w="810" w:type="dxa"/>
            <w:tcBorders>
              <w:top w:val="single" w:sz="4" w:space="0" w:color="808080"/>
              <w:left w:val="nil"/>
              <w:bottom w:val="nil"/>
              <w:right w:val="single" w:sz="4" w:space="0" w:color="808080"/>
            </w:tcBorders>
            <w:noWrap/>
            <w:hideMark/>
          </w:tcPr>
          <w:p w14:paraId="5A709422" w14:textId="77777777" w:rsidR="00C320F6" w:rsidRPr="009F71BE" w:rsidRDefault="00C320F6" w:rsidP="000D2D7F">
            <w:pPr>
              <w:spacing w:before="0"/>
              <w:outlineLvl w:val="6"/>
              <w:rPr>
                <w:rFonts w:ascii="Calibri" w:eastAsia="Times New Roman" w:hAnsi="Calibri" w:cs="Calibri"/>
                <w:color w:val="0070C0"/>
                <w:sz w:val="22"/>
                <w:szCs w:val="22"/>
                <w:highlight w:val="yellow"/>
              </w:rPr>
            </w:pPr>
            <w:r w:rsidRPr="009F71BE">
              <w:rPr>
                <w:rFonts w:ascii="Calibri" w:hAnsi="Calibri" w:cs="Calibri"/>
                <w:color w:val="0070C0"/>
                <w:sz w:val="22"/>
                <w:szCs w:val="22"/>
                <w:highlight w:val="yellow"/>
              </w:rPr>
              <w:t>[1..1]</w:t>
            </w:r>
          </w:p>
        </w:tc>
        <w:tc>
          <w:tcPr>
            <w:tcW w:w="3982" w:type="dxa"/>
            <w:tcBorders>
              <w:top w:val="single" w:sz="4" w:space="0" w:color="808080"/>
              <w:left w:val="nil"/>
              <w:bottom w:val="nil"/>
              <w:right w:val="single" w:sz="4" w:space="0" w:color="808080"/>
            </w:tcBorders>
            <w:hideMark/>
          </w:tcPr>
          <w:p w14:paraId="5F0B48C0" w14:textId="77777777" w:rsidR="007528F4" w:rsidRPr="007528F4" w:rsidRDefault="007528F4" w:rsidP="007528F4">
            <w:pPr>
              <w:spacing w:before="0"/>
              <w:outlineLvl w:val="6"/>
              <w:rPr>
                <w:rFonts w:ascii="Calibri" w:eastAsia="Times New Roman" w:hAnsi="Calibri" w:cs="Calibri"/>
                <w:sz w:val="22"/>
                <w:szCs w:val="22"/>
              </w:rPr>
            </w:pPr>
            <w:r w:rsidRPr="007528F4">
              <w:rPr>
                <w:rFonts w:ascii="Calibri" w:eastAsia="Times New Roman" w:hAnsi="Calibri" w:cs="Calibri"/>
                <w:sz w:val="22"/>
                <w:szCs w:val="22"/>
              </w:rPr>
              <w:t>BELC</w:t>
            </w:r>
          </w:p>
          <w:p w14:paraId="4EF2DB85" w14:textId="77777777" w:rsidR="007528F4" w:rsidRPr="007528F4" w:rsidRDefault="007528F4" w:rsidP="007528F4">
            <w:pPr>
              <w:spacing w:before="0"/>
              <w:outlineLvl w:val="6"/>
              <w:rPr>
                <w:rFonts w:ascii="Calibri" w:eastAsia="Times New Roman" w:hAnsi="Calibri" w:cs="Calibri"/>
                <w:sz w:val="22"/>
                <w:szCs w:val="22"/>
              </w:rPr>
            </w:pPr>
            <w:r w:rsidRPr="007528F4">
              <w:rPr>
                <w:rFonts w:ascii="Calibri" w:eastAsia="Times New Roman" w:hAnsi="Calibri" w:cs="Calibri"/>
                <w:sz w:val="22"/>
                <w:szCs w:val="22"/>
              </w:rPr>
              <w:t>BLOM</w:t>
            </w:r>
          </w:p>
          <w:p w14:paraId="55DC5B20" w14:textId="77777777" w:rsidR="007528F4" w:rsidRPr="007528F4" w:rsidRDefault="007528F4" w:rsidP="007528F4">
            <w:pPr>
              <w:spacing w:before="0"/>
              <w:outlineLvl w:val="6"/>
              <w:rPr>
                <w:rFonts w:ascii="Calibri" w:eastAsia="Times New Roman" w:hAnsi="Calibri" w:cs="Calibri"/>
                <w:sz w:val="22"/>
                <w:szCs w:val="22"/>
              </w:rPr>
            </w:pPr>
            <w:r w:rsidRPr="007528F4">
              <w:rPr>
                <w:rFonts w:ascii="Calibri" w:eastAsia="Times New Roman" w:hAnsi="Calibri" w:cs="Calibri"/>
                <w:sz w:val="22"/>
                <w:szCs w:val="22"/>
              </w:rPr>
              <w:t>CCCD</w:t>
            </w:r>
          </w:p>
          <w:p w14:paraId="01A0C45A" w14:textId="77777777" w:rsidR="007528F4" w:rsidRPr="007528F4" w:rsidRDefault="007528F4" w:rsidP="007528F4">
            <w:pPr>
              <w:spacing w:before="0"/>
              <w:outlineLvl w:val="6"/>
              <w:rPr>
                <w:rFonts w:ascii="Calibri" w:eastAsia="Times New Roman" w:hAnsi="Calibri" w:cs="Calibri"/>
                <w:sz w:val="22"/>
                <w:szCs w:val="22"/>
              </w:rPr>
            </w:pPr>
            <w:r w:rsidRPr="007528F4">
              <w:rPr>
                <w:rFonts w:ascii="Calibri" w:eastAsia="Times New Roman" w:hAnsi="Calibri" w:cs="Calibri"/>
                <w:sz w:val="22"/>
                <w:szCs w:val="22"/>
              </w:rPr>
              <w:t>CMED</w:t>
            </w:r>
          </w:p>
          <w:p w14:paraId="0F996F7D" w14:textId="77777777" w:rsidR="007528F4" w:rsidRPr="007528F4" w:rsidRDefault="007528F4" w:rsidP="007528F4">
            <w:pPr>
              <w:spacing w:before="0"/>
              <w:outlineLvl w:val="6"/>
              <w:rPr>
                <w:rFonts w:ascii="Calibri" w:eastAsia="Times New Roman" w:hAnsi="Calibri" w:cs="Calibri"/>
                <w:sz w:val="22"/>
                <w:szCs w:val="22"/>
              </w:rPr>
            </w:pPr>
            <w:r w:rsidRPr="007528F4">
              <w:rPr>
                <w:rFonts w:ascii="Calibri" w:eastAsia="Times New Roman" w:hAnsi="Calibri" w:cs="Calibri"/>
                <w:sz w:val="22"/>
                <w:szCs w:val="22"/>
              </w:rPr>
              <w:t>COMM</w:t>
            </w:r>
          </w:p>
          <w:p w14:paraId="0C56CA22" w14:textId="77777777" w:rsidR="007528F4" w:rsidRPr="007528F4" w:rsidRDefault="007528F4" w:rsidP="007528F4">
            <w:pPr>
              <w:spacing w:before="0"/>
              <w:outlineLvl w:val="6"/>
              <w:rPr>
                <w:rFonts w:ascii="Calibri" w:eastAsia="Times New Roman" w:hAnsi="Calibri" w:cs="Calibri"/>
                <w:sz w:val="22"/>
                <w:szCs w:val="22"/>
              </w:rPr>
            </w:pPr>
            <w:r w:rsidRPr="007528F4">
              <w:rPr>
                <w:rFonts w:ascii="Calibri" w:eastAsia="Times New Roman" w:hAnsi="Calibri" w:cs="Calibri"/>
                <w:sz w:val="22"/>
                <w:szCs w:val="22"/>
              </w:rPr>
              <w:t>CTAC</w:t>
            </w:r>
          </w:p>
          <w:p w14:paraId="78953069" w14:textId="77777777" w:rsidR="007528F4" w:rsidRPr="007528F4" w:rsidRDefault="007528F4" w:rsidP="007528F4">
            <w:pPr>
              <w:spacing w:before="0"/>
              <w:outlineLvl w:val="6"/>
              <w:rPr>
                <w:rFonts w:ascii="Calibri" w:eastAsia="Times New Roman" w:hAnsi="Calibri" w:cs="Calibri"/>
                <w:sz w:val="22"/>
                <w:szCs w:val="22"/>
              </w:rPr>
            </w:pPr>
            <w:r w:rsidRPr="007528F4">
              <w:rPr>
                <w:rFonts w:ascii="Calibri" w:eastAsia="Times New Roman" w:hAnsi="Calibri" w:cs="Calibri"/>
                <w:sz w:val="22"/>
                <w:szCs w:val="22"/>
              </w:rPr>
              <w:t>CUSP</w:t>
            </w:r>
          </w:p>
          <w:p w14:paraId="0E6F1B3B" w14:textId="77777777" w:rsidR="007528F4" w:rsidRPr="007528F4" w:rsidRDefault="007528F4" w:rsidP="007528F4">
            <w:pPr>
              <w:spacing w:before="0"/>
              <w:outlineLvl w:val="6"/>
              <w:rPr>
                <w:rFonts w:ascii="Calibri" w:eastAsia="Times New Roman" w:hAnsi="Calibri" w:cs="Calibri"/>
                <w:sz w:val="22"/>
                <w:szCs w:val="22"/>
              </w:rPr>
            </w:pPr>
            <w:r w:rsidRPr="007528F4">
              <w:rPr>
                <w:rFonts w:ascii="Calibri" w:eastAsia="Times New Roman" w:hAnsi="Calibri" w:cs="Calibri"/>
                <w:sz w:val="22"/>
                <w:szCs w:val="22"/>
              </w:rPr>
              <w:t>FIGC</w:t>
            </w:r>
          </w:p>
          <w:p w14:paraId="577451AB" w14:textId="77777777" w:rsidR="007528F4" w:rsidRPr="007528F4" w:rsidRDefault="007528F4" w:rsidP="007528F4">
            <w:pPr>
              <w:spacing w:before="0"/>
              <w:outlineLvl w:val="6"/>
              <w:rPr>
                <w:rFonts w:ascii="Calibri" w:eastAsia="Times New Roman" w:hAnsi="Calibri" w:cs="Calibri"/>
                <w:sz w:val="22"/>
                <w:szCs w:val="22"/>
              </w:rPr>
            </w:pPr>
            <w:r w:rsidRPr="007528F4">
              <w:rPr>
                <w:rFonts w:ascii="Calibri" w:eastAsia="Times New Roman" w:hAnsi="Calibri" w:cs="Calibri"/>
                <w:sz w:val="22"/>
                <w:szCs w:val="22"/>
              </w:rPr>
              <w:t>FIGG</w:t>
            </w:r>
          </w:p>
          <w:p w14:paraId="246DDF8B" w14:textId="77777777" w:rsidR="007528F4" w:rsidRPr="007528F4" w:rsidRDefault="007528F4" w:rsidP="007528F4">
            <w:pPr>
              <w:spacing w:before="0"/>
              <w:outlineLvl w:val="6"/>
              <w:rPr>
                <w:rFonts w:ascii="Calibri" w:eastAsia="Times New Roman" w:hAnsi="Calibri" w:cs="Calibri"/>
                <w:sz w:val="22"/>
                <w:szCs w:val="22"/>
              </w:rPr>
            </w:pPr>
            <w:r w:rsidRPr="007528F4">
              <w:rPr>
                <w:rFonts w:ascii="Calibri" w:eastAsia="Times New Roman" w:hAnsi="Calibri" w:cs="Calibri"/>
                <w:sz w:val="22"/>
                <w:szCs w:val="22"/>
              </w:rPr>
              <w:t>FIGI</w:t>
            </w:r>
          </w:p>
          <w:p w14:paraId="2625A9D8" w14:textId="77777777" w:rsidR="007528F4" w:rsidRPr="007528F4" w:rsidRDefault="007528F4" w:rsidP="007528F4">
            <w:pPr>
              <w:spacing w:before="0"/>
              <w:outlineLvl w:val="6"/>
              <w:rPr>
                <w:rFonts w:ascii="Calibri" w:eastAsia="Times New Roman" w:hAnsi="Calibri" w:cs="Calibri"/>
                <w:sz w:val="22"/>
                <w:szCs w:val="22"/>
              </w:rPr>
            </w:pPr>
            <w:r w:rsidRPr="007528F4">
              <w:rPr>
                <w:rFonts w:ascii="Calibri" w:eastAsia="Times New Roman" w:hAnsi="Calibri" w:cs="Calibri"/>
                <w:sz w:val="22"/>
                <w:szCs w:val="22"/>
              </w:rPr>
              <w:t>ISDU</w:t>
            </w:r>
          </w:p>
          <w:p w14:paraId="0DF18EDA" w14:textId="77777777" w:rsidR="007528F4" w:rsidRPr="007528F4" w:rsidRDefault="007528F4" w:rsidP="007528F4">
            <w:pPr>
              <w:spacing w:before="0"/>
              <w:outlineLvl w:val="6"/>
              <w:rPr>
                <w:rFonts w:ascii="Calibri" w:eastAsia="Times New Roman" w:hAnsi="Calibri" w:cs="Calibri"/>
                <w:sz w:val="22"/>
                <w:szCs w:val="22"/>
              </w:rPr>
            </w:pPr>
            <w:r w:rsidRPr="007528F4">
              <w:rPr>
                <w:rFonts w:ascii="Calibri" w:eastAsia="Times New Roman" w:hAnsi="Calibri" w:cs="Calibri"/>
                <w:sz w:val="22"/>
                <w:szCs w:val="22"/>
              </w:rPr>
              <w:t>ISDX</w:t>
            </w:r>
          </w:p>
          <w:p w14:paraId="0701EA56" w14:textId="77777777" w:rsidR="007528F4" w:rsidRPr="007528F4" w:rsidRDefault="007528F4" w:rsidP="007528F4">
            <w:pPr>
              <w:spacing w:before="0"/>
              <w:outlineLvl w:val="6"/>
              <w:rPr>
                <w:rFonts w:ascii="Calibri" w:eastAsia="Times New Roman" w:hAnsi="Calibri" w:cs="Calibri"/>
                <w:sz w:val="22"/>
                <w:szCs w:val="22"/>
              </w:rPr>
            </w:pPr>
            <w:r w:rsidRPr="007528F4">
              <w:rPr>
                <w:rFonts w:ascii="Calibri" w:eastAsia="Times New Roman" w:hAnsi="Calibri" w:cs="Calibri"/>
                <w:sz w:val="22"/>
                <w:szCs w:val="22"/>
              </w:rPr>
              <w:t>LCHD</w:t>
            </w:r>
          </w:p>
          <w:p w14:paraId="6F878E00" w14:textId="77777777" w:rsidR="007528F4" w:rsidRPr="007528F4" w:rsidRDefault="007528F4" w:rsidP="007528F4">
            <w:pPr>
              <w:spacing w:before="0"/>
              <w:outlineLvl w:val="6"/>
              <w:rPr>
                <w:rFonts w:ascii="Calibri" w:eastAsia="Times New Roman" w:hAnsi="Calibri" w:cs="Calibri"/>
                <w:sz w:val="22"/>
                <w:szCs w:val="22"/>
              </w:rPr>
            </w:pPr>
            <w:r w:rsidRPr="007528F4">
              <w:rPr>
                <w:rFonts w:ascii="Calibri" w:eastAsia="Times New Roman" w:hAnsi="Calibri" w:cs="Calibri"/>
                <w:sz w:val="22"/>
                <w:szCs w:val="22"/>
              </w:rPr>
              <w:t>OCCS</w:t>
            </w:r>
          </w:p>
          <w:p w14:paraId="3E5F8F02" w14:textId="77777777" w:rsidR="007528F4" w:rsidRPr="007528F4" w:rsidRDefault="007528F4" w:rsidP="007528F4">
            <w:pPr>
              <w:spacing w:before="0"/>
              <w:outlineLvl w:val="6"/>
              <w:rPr>
                <w:rFonts w:ascii="Calibri" w:eastAsia="Times New Roman" w:hAnsi="Calibri" w:cs="Calibri"/>
                <w:sz w:val="22"/>
                <w:szCs w:val="22"/>
              </w:rPr>
            </w:pPr>
            <w:r w:rsidRPr="007528F4">
              <w:rPr>
                <w:rFonts w:ascii="Calibri" w:eastAsia="Times New Roman" w:hAnsi="Calibri" w:cs="Calibri"/>
                <w:sz w:val="22"/>
                <w:szCs w:val="22"/>
              </w:rPr>
              <w:t>OPRA</w:t>
            </w:r>
          </w:p>
          <w:p w14:paraId="72FE270D" w14:textId="77777777" w:rsidR="007528F4" w:rsidRPr="007528F4" w:rsidRDefault="007528F4" w:rsidP="007528F4">
            <w:pPr>
              <w:spacing w:before="0"/>
              <w:outlineLvl w:val="6"/>
              <w:rPr>
                <w:rFonts w:ascii="Calibri" w:eastAsia="Times New Roman" w:hAnsi="Calibri" w:cs="Calibri"/>
                <w:sz w:val="22"/>
                <w:szCs w:val="22"/>
              </w:rPr>
            </w:pPr>
            <w:r w:rsidRPr="007528F4">
              <w:rPr>
                <w:rFonts w:ascii="Calibri" w:eastAsia="Times New Roman" w:hAnsi="Calibri" w:cs="Calibri"/>
                <w:sz w:val="22"/>
                <w:szCs w:val="22"/>
              </w:rPr>
              <w:t>RCMD</w:t>
            </w:r>
          </w:p>
          <w:p w14:paraId="1B2D0A12" w14:textId="77777777" w:rsidR="007528F4" w:rsidRPr="007528F4" w:rsidRDefault="007528F4" w:rsidP="007528F4">
            <w:pPr>
              <w:spacing w:before="0"/>
              <w:outlineLvl w:val="6"/>
              <w:rPr>
                <w:rFonts w:ascii="Calibri" w:eastAsia="Times New Roman" w:hAnsi="Calibri" w:cs="Calibri"/>
                <w:sz w:val="22"/>
                <w:szCs w:val="22"/>
              </w:rPr>
            </w:pPr>
            <w:r w:rsidRPr="007528F4">
              <w:rPr>
                <w:rFonts w:ascii="Calibri" w:eastAsia="Times New Roman" w:hAnsi="Calibri" w:cs="Calibri"/>
                <w:sz w:val="22"/>
                <w:szCs w:val="22"/>
              </w:rPr>
              <w:t>RICC</w:t>
            </w:r>
          </w:p>
          <w:p w14:paraId="29E82131" w14:textId="77777777" w:rsidR="007528F4" w:rsidRPr="007528F4" w:rsidRDefault="007528F4" w:rsidP="007528F4">
            <w:pPr>
              <w:spacing w:before="0"/>
              <w:outlineLvl w:val="6"/>
              <w:rPr>
                <w:rFonts w:ascii="Calibri" w:eastAsia="Times New Roman" w:hAnsi="Calibri" w:cs="Calibri"/>
                <w:sz w:val="22"/>
                <w:szCs w:val="22"/>
              </w:rPr>
            </w:pPr>
            <w:r w:rsidRPr="007528F4">
              <w:rPr>
                <w:rFonts w:ascii="Calibri" w:eastAsia="Times New Roman" w:hAnsi="Calibri" w:cs="Calibri"/>
                <w:sz w:val="22"/>
                <w:szCs w:val="22"/>
              </w:rPr>
              <w:t>SEDL</w:t>
            </w:r>
          </w:p>
          <w:p w14:paraId="494E27AC" w14:textId="77777777" w:rsidR="007528F4" w:rsidRPr="007528F4" w:rsidRDefault="007528F4" w:rsidP="007528F4">
            <w:pPr>
              <w:spacing w:before="0"/>
              <w:outlineLvl w:val="6"/>
              <w:rPr>
                <w:rFonts w:ascii="Calibri" w:eastAsia="Times New Roman" w:hAnsi="Calibri" w:cs="Calibri"/>
                <w:sz w:val="22"/>
                <w:szCs w:val="22"/>
              </w:rPr>
            </w:pPr>
            <w:r w:rsidRPr="007528F4">
              <w:rPr>
                <w:rFonts w:ascii="Calibri" w:eastAsia="Times New Roman" w:hAnsi="Calibri" w:cs="Calibri"/>
                <w:sz w:val="22"/>
                <w:szCs w:val="22"/>
              </w:rPr>
              <w:t>SICC</w:t>
            </w:r>
          </w:p>
          <w:p w14:paraId="5654C747" w14:textId="77777777" w:rsidR="007528F4" w:rsidRPr="007528F4" w:rsidRDefault="007528F4" w:rsidP="007528F4">
            <w:pPr>
              <w:spacing w:before="0"/>
              <w:outlineLvl w:val="6"/>
              <w:rPr>
                <w:rFonts w:ascii="Calibri" w:eastAsia="Times New Roman" w:hAnsi="Calibri" w:cs="Calibri"/>
                <w:sz w:val="22"/>
                <w:szCs w:val="22"/>
              </w:rPr>
            </w:pPr>
            <w:r w:rsidRPr="007528F4">
              <w:rPr>
                <w:rFonts w:ascii="Calibri" w:eastAsia="Times New Roman" w:hAnsi="Calibri" w:cs="Calibri"/>
                <w:sz w:val="22"/>
                <w:szCs w:val="22"/>
              </w:rPr>
              <w:t>TIKR</w:t>
            </w:r>
          </w:p>
          <w:p w14:paraId="0D6DC7D0" w14:textId="77777777" w:rsidR="007528F4" w:rsidRPr="007528F4" w:rsidRDefault="007528F4" w:rsidP="007528F4">
            <w:pPr>
              <w:spacing w:before="0"/>
              <w:outlineLvl w:val="6"/>
              <w:rPr>
                <w:rFonts w:ascii="Calibri" w:eastAsia="Times New Roman" w:hAnsi="Calibri" w:cs="Calibri"/>
                <w:sz w:val="22"/>
                <w:szCs w:val="22"/>
              </w:rPr>
            </w:pPr>
            <w:r w:rsidRPr="007528F4">
              <w:rPr>
                <w:rFonts w:ascii="Calibri" w:eastAsia="Times New Roman" w:hAnsi="Calibri" w:cs="Calibri"/>
                <w:sz w:val="22"/>
                <w:szCs w:val="22"/>
              </w:rPr>
              <w:t>VALO</w:t>
            </w:r>
          </w:p>
          <w:p w14:paraId="479721F2" w14:textId="77777777" w:rsidR="007528F4" w:rsidRPr="007528F4" w:rsidRDefault="007528F4" w:rsidP="007528F4">
            <w:pPr>
              <w:spacing w:before="0"/>
              <w:outlineLvl w:val="6"/>
              <w:rPr>
                <w:rFonts w:ascii="Calibri" w:eastAsia="Times New Roman" w:hAnsi="Calibri" w:cs="Calibri"/>
                <w:sz w:val="22"/>
                <w:szCs w:val="22"/>
              </w:rPr>
            </w:pPr>
            <w:r w:rsidRPr="007528F4">
              <w:rPr>
                <w:rFonts w:ascii="Calibri" w:eastAsia="Times New Roman" w:hAnsi="Calibri" w:cs="Calibri"/>
                <w:sz w:val="22"/>
                <w:szCs w:val="22"/>
              </w:rPr>
              <w:t>WKNR</w:t>
            </w:r>
          </w:p>
          <w:p w14:paraId="0BFE2146" w14:textId="77777777" w:rsidR="007528F4" w:rsidRPr="007528F4" w:rsidRDefault="007528F4" w:rsidP="007528F4">
            <w:pPr>
              <w:spacing w:before="0"/>
              <w:outlineLvl w:val="6"/>
              <w:rPr>
                <w:rFonts w:ascii="Calibri" w:eastAsia="Times New Roman" w:hAnsi="Calibri" w:cs="Calibri"/>
                <w:sz w:val="22"/>
                <w:szCs w:val="22"/>
              </w:rPr>
            </w:pPr>
            <w:r w:rsidRPr="007528F4">
              <w:rPr>
                <w:rFonts w:ascii="Calibri" w:eastAsia="Times New Roman" w:hAnsi="Calibri" w:cs="Calibri"/>
                <w:sz w:val="22"/>
                <w:szCs w:val="22"/>
              </w:rPr>
              <w:t>CCDC</w:t>
            </w:r>
          </w:p>
          <w:p w14:paraId="2BEFB658" w14:textId="2F4F4489" w:rsidR="00C320F6" w:rsidRPr="007B5837" w:rsidRDefault="007528F4" w:rsidP="007528F4">
            <w:pPr>
              <w:spacing w:before="0"/>
              <w:outlineLvl w:val="6"/>
              <w:rPr>
                <w:rFonts w:ascii="Calibri" w:eastAsia="Times New Roman" w:hAnsi="Calibri" w:cs="Calibri"/>
                <w:color w:val="0070C0"/>
                <w:sz w:val="22"/>
                <w:szCs w:val="22"/>
              </w:rPr>
            </w:pPr>
            <w:r w:rsidRPr="007528F4">
              <w:rPr>
                <w:rFonts w:ascii="Calibri" w:eastAsia="Times New Roman" w:hAnsi="Calibri" w:cs="Calibri"/>
                <w:color w:val="0070C0"/>
                <w:sz w:val="22"/>
                <w:szCs w:val="22"/>
                <w:highlight w:val="yellow"/>
              </w:rPr>
              <w:t>DTID</w:t>
            </w:r>
          </w:p>
        </w:tc>
      </w:tr>
      <w:tr w:rsidR="00C320F6" w:rsidRPr="005003B4" w14:paraId="63BBE21B" w14:textId="77777777" w:rsidTr="009F71BE">
        <w:trPr>
          <w:trHeight w:val="300"/>
        </w:trPr>
        <w:tc>
          <w:tcPr>
            <w:tcW w:w="468" w:type="dxa"/>
            <w:tcBorders>
              <w:top w:val="single" w:sz="4" w:space="0" w:color="808080"/>
              <w:left w:val="single" w:sz="4" w:space="0" w:color="808080"/>
              <w:bottom w:val="nil"/>
              <w:right w:val="single" w:sz="4" w:space="0" w:color="808080"/>
            </w:tcBorders>
            <w:noWrap/>
            <w:hideMark/>
          </w:tcPr>
          <w:p w14:paraId="0EA89A22" w14:textId="77777777" w:rsidR="00C320F6" w:rsidRPr="009F71BE" w:rsidRDefault="00C320F6" w:rsidP="000D2D7F">
            <w:pPr>
              <w:spacing w:before="0"/>
              <w:outlineLvl w:val="6"/>
              <w:rPr>
                <w:rFonts w:ascii="Calibri" w:eastAsia="Times New Roman" w:hAnsi="Calibri" w:cs="Calibri"/>
                <w:color w:val="0070C0"/>
                <w:sz w:val="22"/>
                <w:szCs w:val="22"/>
                <w:highlight w:val="yellow"/>
              </w:rPr>
            </w:pPr>
            <w:r w:rsidRPr="009F71BE">
              <w:rPr>
                <w:rFonts w:ascii="Calibri" w:eastAsia="Times New Roman" w:hAnsi="Calibri" w:cs="Calibri"/>
                <w:color w:val="0070C0"/>
                <w:sz w:val="22"/>
                <w:szCs w:val="22"/>
                <w:highlight w:val="yellow"/>
              </w:rPr>
              <w:t>8</w:t>
            </w:r>
          </w:p>
        </w:tc>
        <w:tc>
          <w:tcPr>
            <w:tcW w:w="3182" w:type="dxa"/>
            <w:tcBorders>
              <w:top w:val="single" w:sz="4" w:space="0" w:color="808080"/>
              <w:left w:val="nil"/>
              <w:bottom w:val="nil"/>
              <w:right w:val="single" w:sz="4" w:space="0" w:color="808080"/>
            </w:tcBorders>
            <w:hideMark/>
          </w:tcPr>
          <w:p w14:paraId="752DB2F6" w14:textId="77777777" w:rsidR="00C320F6" w:rsidRPr="009F71BE" w:rsidRDefault="00C320F6" w:rsidP="000D2D7F">
            <w:pPr>
              <w:spacing w:before="0"/>
              <w:outlineLvl w:val="6"/>
              <w:rPr>
                <w:rFonts w:ascii="Calibri" w:eastAsia="Times New Roman" w:hAnsi="Calibri" w:cs="Calibri"/>
                <w:color w:val="0070C0"/>
                <w:sz w:val="22"/>
                <w:szCs w:val="22"/>
                <w:highlight w:val="yellow"/>
              </w:rPr>
            </w:pPr>
            <w:r w:rsidRPr="009F71BE">
              <w:rPr>
                <w:rFonts w:ascii="Calibri" w:hAnsi="Calibri" w:cs="Calibri"/>
                <w:color w:val="0070C0"/>
                <w:sz w:val="22"/>
                <w:szCs w:val="22"/>
                <w:highlight w:val="yellow"/>
              </w:rPr>
              <w:t xml:space="preserve">                                Proprietary</w:t>
            </w:r>
          </w:p>
        </w:tc>
        <w:tc>
          <w:tcPr>
            <w:tcW w:w="2520" w:type="dxa"/>
            <w:tcBorders>
              <w:top w:val="single" w:sz="4" w:space="0" w:color="808080"/>
              <w:left w:val="nil"/>
              <w:bottom w:val="nil"/>
              <w:right w:val="single" w:sz="4" w:space="0" w:color="808080"/>
            </w:tcBorders>
            <w:noWrap/>
            <w:hideMark/>
          </w:tcPr>
          <w:p w14:paraId="75377270" w14:textId="77777777" w:rsidR="00C320F6" w:rsidRPr="009F71BE" w:rsidRDefault="00C320F6" w:rsidP="000D2D7F">
            <w:pPr>
              <w:spacing w:before="0"/>
              <w:outlineLvl w:val="6"/>
              <w:rPr>
                <w:rFonts w:ascii="Calibri" w:eastAsia="Times New Roman" w:hAnsi="Calibri" w:cs="Calibri"/>
                <w:color w:val="0070C0"/>
                <w:sz w:val="22"/>
                <w:szCs w:val="22"/>
                <w:highlight w:val="yellow"/>
              </w:rPr>
            </w:pPr>
            <w:r w:rsidRPr="009F71BE">
              <w:rPr>
                <w:rFonts w:ascii="Calibri" w:hAnsi="Calibri" w:cs="Calibri"/>
                <w:color w:val="0070C0"/>
                <w:sz w:val="22"/>
                <w:szCs w:val="22"/>
                <w:highlight w:val="yellow"/>
              </w:rPr>
              <w:t>&lt;Prtry&gt;</w:t>
            </w:r>
          </w:p>
        </w:tc>
        <w:tc>
          <w:tcPr>
            <w:tcW w:w="810" w:type="dxa"/>
            <w:tcBorders>
              <w:top w:val="single" w:sz="4" w:space="0" w:color="808080"/>
              <w:left w:val="nil"/>
              <w:bottom w:val="nil"/>
              <w:right w:val="single" w:sz="4" w:space="0" w:color="808080"/>
            </w:tcBorders>
            <w:noWrap/>
            <w:hideMark/>
          </w:tcPr>
          <w:p w14:paraId="6B2E2241" w14:textId="77777777" w:rsidR="00C320F6" w:rsidRPr="009F71BE" w:rsidRDefault="00C320F6" w:rsidP="000D2D7F">
            <w:pPr>
              <w:spacing w:before="0"/>
              <w:outlineLvl w:val="6"/>
              <w:rPr>
                <w:rFonts w:ascii="Calibri" w:eastAsia="Times New Roman" w:hAnsi="Calibri" w:cs="Calibri"/>
                <w:color w:val="0070C0"/>
                <w:sz w:val="22"/>
                <w:szCs w:val="22"/>
                <w:highlight w:val="yellow"/>
              </w:rPr>
            </w:pPr>
            <w:r w:rsidRPr="009F71BE">
              <w:rPr>
                <w:rFonts w:ascii="Calibri" w:hAnsi="Calibri" w:cs="Calibri"/>
                <w:color w:val="0070C0"/>
                <w:sz w:val="22"/>
                <w:szCs w:val="22"/>
                <w:highlight w:val="yellow"/>
              </w:rPr>
              <w:t>[1..1]</w:t>
            </w:r>
          </w:p>
        </w:tc>
        <w:tc>
          <w:tcPr>
            <w:tcW w:w="3982" w:type="dxa"/>
            <w:tcBorders>
              <w:top w:val="single" w:sz="4" w:space="0" w:color="808080"/>
              <w:left w:val="nil"/>
              <w:bottom w:val="nil"/>
              <w:right w:val="single" w:sz="4" w:space="0" w:color="808080"/>
            </w:tcBorders>
            <w:hideMark/>
          </w:tcPr>
          <w:p w14:paraId="63E50349" w14:textId="77777777" w:rsidR="00C320F6" w:rsidRPr="009F71BE" w:rsidRDefault="00C320F6" w:rsidP="000D2D7F">
            <w:pPr>
              <w:spacing w:before="0"/>
              <w:outlineLvl w:val="6"/>
              <w:rPr>
                <w:rFonts w:ascii="Calibri" w:eastAsia="Times New Roman" w:hAnsi="Calibri" w:cs="Calibri"/>
                <w:color w:val="0070C0"/>
                <w:sz w:val="22"/>
                <w:szCs w:val="22"/>
                <w:highlight w:val="yellow"/>
              </w:rPr>
            </w:pPr>
            <w:r w:rsidRPr="009F71BE">
              <w:rPr>
                <w:rFonts w:ascii="Calibri" w:hAnsi="Calibri" w:cs="Calibri"/>
                <w:color w:val="0070C0"/>
                <w:sz w:val="22"/>
                <w:szCs w:val="22"/>
                <w:highlight w:val="yellow"/>
              </w:rPr>
              <w:t>text{1,35}</w:t>
            </w:r>
          </w:p>
        </w:tc>
      </w:tr>
      <w:tr w:rsidR="00C320F6" w:rsidRPr="005003B4" w14:paraId="43E24BC6" w14:textId="77777777" w:rsidTr="009F71BE">
        <w:trPr>
          <w:trHeight w:val="300"/>
        </w:trPr>
        <w:tc>
          <w:tcPr>
            <w:tcW w:w="468" w:type="dxa"/>
            <w:tcBorders>
              <w:top w:val="single" w:sz="4" w:space="0" w:color="808080"/>
              <w:left w:val="single" w:sz="4" w:space="0" w:color="808080"/>
              <w:bottom w:val="nil"/>
              <w:right w:val="single" w:sz="4" w:space="0" w:color="808080"/>
            </w:tcBorders>
            <w:noWrap/>
            <w:hideMark/>
          </w:tcPr>
          <w:p w14:paraId="39DE16CD" w14:textId="77777777" w:rsidR="00C320F6" w:rsidRPr="009F71BE" w:rsidRDefault="00C320F6" w:rsidP="000D2D7F">
            <w:pPr>
              <w:spacing w:before="0"/>
              <w:outlineLvl w:val="6"/>
              <w:rPr>
                <w:rFonts w:ascii="Calibri" w:eastAsia="Times New Roman" w:hAnsi="Calibri" w:cs="Calibri"/>
                <w:color w:val="0070C0"/>
                <w:sz w:val="22"/>
                <w:szCs w:val="22"/>
                <w:highlight w:val="yellow"/>
              </w:rPr>
            </w:pPr>
            <w:r w:rsidRPr="009F71BE">
              <w:rPr>
                <w:rFonts w:ascii="Calibri" w:eastAsia="Times New Roman" w:hAnsi="Calibri" w:cs="Calibri"/>
                <w:color w:val="0070C0"/>
                <w:sz w:val="22"/>
                <w:szCs w:val="22"/>
                <w:highlight w:val="yellow"/>
              </w:rPr>
              <w:t>6</w:t>
            </w:r>
          </w:p>
        </w:tc>
        <w:tc>
          <w:tcPr>
            <w:tcW w:w="3182" w:type="dxa"/>
            <w:tcBorders>
              <w:top w:val="single" w:sz="4" w:space="0" w:color="808080"/>
              <w:left w:val="nil"/>
              <w:bottom w:val="nil"/>
              <w:right w:val="single" w:sz="4" w:space="0" w:color="808080"/>
            </w:tcBorders>
            <w:hideMark/>
          </w:tcPr>
          <w:p w14:paraId="181D8D05" w14:textId="77777777" w:rsidR="00C320F6" w:rsidRPr="009F71BE" w:rsidRDefault="00C320F6" w:rsidP="000D2D7F">
            <w:pPr>
              <w:spacing w:before="0"/>
              <w:outlineLvl w:val="6"/>
              <w:rPr>
                <w:rFonts w:ascii="Calibri" w:eastAsia="Times New Roman" w:hAnsi="Calibri" w:cs="Calibri"/>
                <w:color w:val="0070C0"/>
                <w:sz w:val="22"/>
                <w:szCs w:val="22"/>
                <w:highlight w:val="yellow"/>
              </w:rPr>
            </w:pPr>
            <w:r w:rsidRPr="009F71BE">
              <w:rPr>
                <w:rFonts w:ascii="Calibri" w:hAnsi="Calibri" w:cs="Calibri"/>
                <w:color w:val="0070C0"/>
                <w:sz w:val="22"/>
                <w:szCs w:val="22"/>
                <w:highlight w:val="yellow"/>
              </w:rPr>
              <w:t xml:space="preserve">                        Description</w:t>
            </w:r>
          </w:p>
        </w:tc>
        <w:tc>
          <w:tcPr>
            <w:tcW w:w="2520" w:type="dxa"/>
            <w:tcBorders>
              <w:top w:val="single" w:sz="4" w:space="0" w:color="808080"/>
              <w:left w:val="nil"/>
              <w:bottom w:val="nil"/>
              <w:right w:val="single" w:sz="4" w:space="0" w:color="808080"/>
            </w:tcBorders>
            <w:noWrap/>
            <w:hideMark/>
          </w:tcPr>
          <w:p w14:paraId="40B7A46D" w14:textId="77777777" w:rsidR="00C320F6" w:rsidRPr="009F71BE" w:rsidRDefault="00C320F6" w:rsidP="000D2D7F">
            <w:pPr>
              <w:spacing w:before="0"/>
              <w:outlineLvl w:val="6"/>
              <w:rPr>
                <w:rFonts w:ascii="Calibri" w:eastAsia="Times New Roman" w:hAnsi="Calibri" w:cs="Calibri"/>
                <w:color w:val="0070C0"/>
                <w:sz w:val="22"/>
                <w:szCs w:val="22"/>
                <w:highlight w:val="yellow"/>
              </w:rPr>
            </w:pPr>
            <w:r w:rsidRPr="009F71BE">
              <w:rPr>
                <w:rFonts w:ascii="Calibri" w:hAnsi="Calibri" w:cs="Calibri"/>
                <w:color w:val="0070C0"/>
                <w:sz w:val="22"/>
                <w:szCs w:val="22"/>
                <w:highlight w:val="yellow"/>
              </w:rPr>
              <w:t>&lt;Desc&gt;</w:t>
            </w:r>
          </w:p>
        </w:tc>
        <w:tc>
          <w:tcPr>
            <w:tcW w:w="810" w:type="dxa"/>
            <w:tcBorders>
              <w:top w:val="single" w:sz="4" w:space="0" w:color="808080"/>
              <w:left w:val="nil"/>
              <w:bottom w:val="nil"/>
              <w:right w:val="single" w:sz="4" w:space="0" w:color="808080"/>
            </w:tcBorders>
            <w:noWrap/>
            <w:hideMark/>
          </w:tcPr>
          <w:p w14:paraId="602BB87F" w14:textId="77777777" w:rsidR="00C320F6" w:rsidRPr="009F71BE" w:rsidRDefault="00C320F6" w:rsidP="000D2D7F">
            <w:pPr>
              <w:spacing w:before="0"/>
              <w:outlineLvl w:val="6"/>
              <w:rPr>
                <w:rFonts w:ascii="Calibri" w:eastAsia="Times New Roman" w:hAnsi="Calibri" w:cs="Calibri"/>
                <w:color w:val="0070C0"/>
                <w:sz w:val="22"/>
                <w:szCs w:val="22"/>
                <w:highlight w:val="yellow"/>
              </w:rPr>
            </w:pPr>
            <w:r w:rsidRPr="009F71BE">
              <w:rPr>
                <w:rFonts w:ascii="Calibri" w:hAnsi="Calibri" w:cs="Calibri"/>
                <w:color w:val="0070C0"/>
                <w:sz w:val="22"/>
                <w:szCs w:val="22"/>
                <w:highlight w:val="yellow"/>
              </w:rPr>
              <w:t>[0..1]</w:t>
            </w:r>
          </w:p>
        </w:tc>
        <w:tc>
          <w:tcPr>
            <w:tcW w:w="3982" w:type="dxa"/>
            <w:tcBorders>
              <w:top w:val="single" w:sz="4" w:space="0" w:color="808080"/>
              <w:left w:val="nil"/>
              <w:bottom w:val="nil"/>
              <w:right w:val="single" w:sz="4" w:space="0" w:color="808080"/>
            </w:tcBorders>
            <w:hideMark/>
          </w:tcPr>
          <w:p w14:paraId="0851C43F" w14:textId="77777777" w:rsidR="00C320F6" w:rsidRPr="009F71BE" w:rsidRDefault="00C320F6" w:rsidP="000D2D7F">
            <w:pPr>
              <w:spacing w:before="0"/>
              <w:outlineLvl w:val="6"/>
              <w:rPr>
                <w:rFonts w:ascii="Calibri" w:eastAsia="Times New Roman" w:hAnsi="Calibri" w:cs="Calibri"/>
                <w:color w:val="0070C0"/>
                <w:sz w:val="22"/>
                <w:szCs w:val="22"/>
                <w:highlight w:val="yellow"/>
              </w:rPr>
            </w:pPr>
            <w:r w:rsidRPr="009F71BE">
              <w:rPr>
                <w:rFonts w:ascii="Calibri" w:hAnsi="Calibri" w:cs="Calibri"/>
                <w:color w:val="0070C0"/>
                <w:sz w:val="22"/>
                <w:szCs w:val="22"/>
                <w:highlight w:val="yellow"/>
              </w:rPr>
              <w:t>text{1,140}</w:t>
            </w:r>
          </w:p>
        </w:tc>
      </w:tr>
      <w:tr w:rsidR="00C320F6" w:rsidRPr="005003B4" w14:paraId="736C1F60" w14:textId="77777777" w:rsidTr="009F71BE">
        <w:trPr>
          <w:trHeight w:val="300"/>
        </w:trPr>
        <w:tc>
          <w:tcPr>
            <w:tcW w:w="468" w:type="dxa"/>
            <w:tcBorders>
              <w:top w:val="single" w:sz="4" w:space="0" w:color="808080"/>
              <w:left w:val="single" w:sz="4" w:space="0" w:color="808080"/>
              <w:bottom w:val="nil"/>
              <w:right w:val="single" w:sz="4" w:space="0" w:color="808080"/>
            </w:tcBorders>
            <w:noWrap/>
            <w:hideMark/>
          </w:tcPr>
          <w:p w14:paraId="5B81CF2F" w14:textId="77777777" w:rsidR="00C320F6" w:rsidRPr="00285D58" w:rsidRDefault="00C320F6" w:rsidP="000D2D7F">
            <w:pPr>
              <w:spacing w:before="0"/>
              <w:outlineLvl w:val="6"/>
              <w:rPr>
                <w:rFonts w:ascii="Calibri" w:eastAsia="Times New Roman" w:hAnsi="Calibri" w:cs="Calibri"/>
                <w:color w:val="0070C0"/>
                <w:sz w:val="22"/>
                <w:szCs w:val="22"/>
                <w:highlight w:val="yellow"/>
              </w:rPr>
            </w:pPr>
            <w:r w:rsidRPr="00285D58">
              <w:rPr>
                <w:rFonts w:ascii="Calibri" w:eastAsia="Times New Roman" w:hAnsi="Calibri" w:cs="Calibri"/>
                <w:color w:val="0070C0"/>
                <w:sz w:val="22"/>
                <w:szCs w:val="22"/>
                <w:highlight w:val="yellow"/>
              </w:rPr>
              <w:t>5</w:t>
            </w:r>
          </w:p>
        </w:tc>
        <w:tc>
          <w:tcPr>
            <w:tcW w:w="3182" w:type="dxa"/>
            <w:tcBorders>
              <w:top w:val="single" w:sz="4" w:space="0" w:color="808080"/>
              <w:left w:val="nil"/>
              <w:bottom w:val="nil"/>
              <w:right w:val="single" w:sz="4" w:space="0" w:color="808080"/>
            </w:tcBorders>
            <w:hideMark/>
          </w:tcPr>
          <w:p w14:paraId="1DF61944" w14:textId="77777777" w:rsidR="00C320F6" w:rsidRPr="00285D58" w:rsidRDefault="00C320F6" w:rsidP="000D2D7F">
            <w:pPr>
              <w:spacing w:before="0"/>
              <w:outlineLvl w:val="6"/>
              <w:rPr>
                <w:rFonts w:ascii="Calibri" w:eastAsia="Times New Roman" w:hAnsi="Calibri" w:cs="Calibri"/>
                <w:color w:val="0070C0"/>
                <w:sz w:val="22"/>
                <w:szCs w:val="22"/>
                <w:highlight w:val="yellow"/>
              </w:rPr>
            </w:pPr>
            <w:r w:rsidRPr="00285D58">
              <w:rPr>
                <w:rFonts w:ascii="Calibri" w:hAnsi="Calibri" w:cs="Calibri"/>
                <w:color w:val="0070C0"/>
                <w:sz w:val="22"/>
                <w:szCs w:val="22"/>
                <w:highlight w:val="yellow"/>
              </w:rPr>
              <w:t xml:space="preserve">                    </w:t>
            </w:r>
            <w:r w:rsidR="00285D58" w:rsidRPr="00285D58">
              <w:rPr>
                <w:rFonts w:ascii="Calibri" w:hAnsi="Calibri" w:cs="Calibri"/>
                <w:color w:val="0070C0"/>
                <w:sz w:val="22"/>
                <w:szCs w:val="22"/>
                <w:highlight w:val="yellow"/>
              </w:rPr>
              <w:t>Quantity</w:t>
            </w:r>
            <w:r w:rsidR="00285D58">
              <w:rPr>
                <w:rFonts w:ascii="Calibri" w:hAnsi="Calibri" w:cs="Calibri"/>
                <w:color w:val="0070C0"/>
                <w:sz w:val="22"/>
                <w:szCs w:val="22"/>
                <w:highlight w:val="yellow"/>
              </w:rPr>
              <w:t xml:space="preserve"> </w:t>
            </w:r>
            <w:r w:rsidR="00285D58" w:rsidRPr="00285D58">
              <w:rPr>
                <w:rFonts w:ascii="Calibri" w:hAnsi="Calibri" w:cs="Calibri"/>
                <w:color w:val="0070C0"/>
                <w:sz w:val="22"/>
                <w:szCs w:val="22"/>
                <w:highlight w:val="yellow"/>
              </w:rPr>
              <w:t>Choice</w:t>
            </w:r>
          </w:p>
        </w:tc>
        <w:tc>
          <w:tcPr>
            <w:tcW w:w="2520" w:type="dxa"/>
            <w:tcBorders>
              <w:top w:val="single" w:sz="4" w:space="0" w:color="808080"/>
              <w:left w:val="nil"/>
              <w:bottom w:val="nil"/>
              <w:right w:val="single" w:sz="4" w:space="0" w:color="808080"/>
            </w:tcBorders>
            <w:noWrap/>
            <w:hideMark/>
          </w:tcPr>
          <w:p w14:paraId="0533FB5B" w14:textId="77777777" w:rsidR="00C320F6" w:rsidRPr="00285D58" w:rsidRDefault="00C320F6" w:rsidP="000D2D7F">
            <w:pPr>
              <w:spacing w:before="0"/>
              <w:outlineLvl w:val="6"/>
              <w:rPr>
                <w:rFonts w:ascii="Calibri" w:eastAsia="Times New Roman" w:hAnsi="Calibri" w:cs="Calibri"/>
                <w:color w:val="0070C0"/>
                <w:sz w:val="22"/>
                <w:szCs w:val="22"/>
                <w:highlight w:val="yellow"/>
              </w:rPr>
            </w:pPr>
            <w:r w:rsidRPr="00285D58">
              <w:rPr>
                <w:rFonts w:ascii="Calibri" w:hAnsi="Calibri" w:cs="Calibri"/>
                <w:color w:val="0070C0"/>
                <w:sz w:val="22"/>
                <w:szCs w:val="22"/>
                <w:highlight w:val="yellow"/>
              </w:rPr>
              <w:t>&lt;Qty</w:t>
            </w:r>
            <w:r w:rsidR="00285D58" w:rsidRPr="00285D58">
              <w:rPr>
                <w:rFonts w:ascii="Calibri" w:hAnsi="Calibri" w:cs="Calibri"/>
                <w:color w:val="0070C0"/>
                <w:sz w:val="22"/>
                <w:szCs w:val="22"/>
                <w:highlight w:val="yellow"/>
              </w:rPr>
              <w:t>Chc</w:t>
            </w:r>
            <w:r w:rsidRPr="00285D58">
              <w:rPr>
                <w:rFonts w:ascii="Calibri" w:hAnsi="Calibri" w:cs="Calibri"/>
                <w:color w:val="0070C0"/>
                <w:sz w:val="22"/>
                <w:szCs w:val="22"/>
                <w:highlight w:val="yellow"/>
              </w:rPr>
              <w:t>&gt;</w:t>
            </w:r>
          </w:p>
        </w:tc>
        <w:tc>
          <w:tcPr>
            <w:tcW w:w="810" w:type="dxa"/>
            <w:tcBorders>
              <w:top w:val="single" w:sz="4" w:space="0" w:color="808080"/>
              <w:left w:val="nil"/>
              <w:bottom w:val="nil"/>
              <w:right w:val="single" w:sz="4" w:space="0" w:color="808080"/>
            </w:tcBorders>
            <w:noWrap/>
            <w:hideMark/>
          </w:tcPr>
          <w:p w14:paraId="363E87A2" w14:textId="77777777" w:rsidR="00C320F6" w:rsidRPr="00285D58" w:rsidRDefault="00C320F6" w:rsidP="000D2D7F">
            <w:pPr>
              <w:spacing w:before="0"/>
              <w:outlineLvl w:val="6"/>
              <w:rPr>
                <w:rFonts w:ascii="Calibri" w:eastAsia="Times New Roman" w:hAnsi="Calibri" w:cs="Calibri"/>
                <w:color w:val="0070C0"/>
                <w:sz w:val="22"/>
                <w:szCs w:val="22"/>
                <w:highlight w:val="yellow"/>
              </w:rPr>
            </w:pPr>
            <w:r w:rsidRPr="00285D58">
              <w:rPr>
                <w:rFonts w:ascii="Calibri" w:hAnsi="Calibri" w:cs="Calibri"/>
                <w:color w:val="0070C0"/>
                <w:sz w:val="22"/>
                <w:szCs w:val="22"/>
                <w:highlight w:val="yellow"/>
              </w:rPr>
              <w:t>[1..1]</w:t>
            </w:r>
          </w:p>
        </w:tc>
        <w:tc>
          <w:tcPr>
            <w:tcW w:w="3982" w:type="dxa"/>
            <w:tcBorders>
              <w:top w:val="single" w:sz="4" w:space="0" w:color="808080"/>
              <w:left w:val="nil"/>
              <w:bottom w:val="nil"/>
              <w:right w:val="single" w:sz="4" w:space="0" w:color="808080"/>
            </w:tcBorders>
            <w:hideMark/>
          </w:tcPr>
          <w:p w14:paraId="17E626D3" w14:textId="77777777" w:rsidR="00C320F6" w:rsidRPr="00285D58" w:rsidRDefault="00C320F6" w:rsidP="000D2D7F">
            <w:pPr>
              <w:spacing w:before="0"/>
              <w:outlineLvl w:val="6"/>
              <w:rPr>
                <w:rFonts w:ascii="Calibri" w:eastAsia="Times New Roman" w:hAnsi="Calibri" w:cs="Calibri"/>
                <w:color w:val="0070C0"/>
                <w:sz w:val="22"/>
                <w:szCs w:val="22"/>
                <w:highlight w:val="yellow"/>
              </w:rPr>
            </w:pPr>
          </w:p>
        </w:tc>
      </w:tr>
      <w:tr w:rsidR="00285D58" w:rsidRPr="005003B4" w14:paraId="79D559CB" w14:textId="77777777" w:rsidTr="009F71BE">
        <w:trPr>
          <w:trHeight w:val="300"/>
        </w:trPr>
        <w:tc>
          <w:tcPr>
            <w:tcW w:w="468" w:type="dxa"/>
            <w:tcBorders>
              <w:top w:val="single" w:sz="4" w:space="0" w:color="808080"/>
              <w:left w:val="single" w:sz="4" w:space="0" w:color="808080"/>
              <w:bottom w:val="nil"/>
              <w:right w:val="single" w:sz="4" w:space="0" w:color="808080"/>
            </w:tcBorders>
            <w:noWrap/>
          </w:tcPr>
          <w:p w14:paraId="15FCA4F5" w14:textId="77777777" w:rsidR="00285D58" w:rsidRPr="00285D58" w:rsidRDefault="00285D58" w:rsidP="00285D58">
            <w:pPr>
              <w:spacing w:before="0"/>
              <w:outlineLvl w:val="6"/>
              <w:rPr>
                <w:rFonts w:ascii="Calibri" w:eastAsia="Times New Roman" w:hAnsi="Calibri" w:cs="Calibri"/>
                <w:color w:val="0070C0"/>
                <w:sz w:val="22"/>
                <w:szCs w:val="22"/>
                <w:highlight w:val="yellow"/>
              </w:rPr>
            </w:pPr>
            <w:r w:rsidRPr="00285D58">
              <w:rPr>
                <w:rFonts w:ascii="Calibri" w:eastAsia="Times New Roman" w:hAnsi="Calibri" w:cs="Calibri"/>
                <w:color w:val="0070C0"/>
                <w:sz w:val="22"/>
                <w:szCs w:val="22"/>
                <w:highlight w:val="yellow"/>
              </w:rPr>
              <w:t>6</w:t>
            </w:r>
          </w:p>
        </w:tc>
        <w:tc>
          <w:tcPr>
            <w:tcW w:w="3182" w:type="dxa"/>
            <w:tcBorders>
              <w:top w:val="single" w:sz="4" w:space="0" w:color="808080"/>
              <w:left w:val="nil"/>
              <w:bottom w:val="nil"/>
              <w:right w:val="single" w:sz="4" w:space="0" w:color="808080"/>
            </w:tcBorders>
          </w:tcPr>
          <w:p w14:paraId="185100E1" w14:textId="1D470877" w:rsidR="00285D58" w:rsidRPr="00285D58" w:rsidRDefault="00285D58" w:rsidP="00285D58">
            <w:pPr>
              <w:spacing w:before="0"/>
              <w:outlineLvl w:val="6"/>
              <w:rPr>
                <w:rFonts w:ascii="Calibri" w:hAnsi="Calibri" w:cs="Calibri"/>
                <w:color w:val="0070C0"/>
                <w:sz w:val="22"/>
                <w:szCs w:val="22"/>
                <w:highlight w:val="yellow"/>
              </w:rPr>
            </w:pPr>
            <w:r w:rsidRPr="00285D58">
              <w:rPr>
                <w:rFonts w:ascii="Calibri" w:hAnsi="Calibri" w:cs="Calibri"/>
                <w:color w:val="0070C0"/>
                <w:sz w:val="22"/>
                <w:szCs w:val="22"/>
                <w:highlight w:val="yellow"/>
              </w:rPr>
              <w:t xml:space="preserve">                        </w:t>
            </w:r>
            <w:r w:rsidR="00A42AA4">
              <w:rPr>
                <w:rFonts w:ascii="Calibri" w:hAnsi="Calibri" w:cs="Calibri"/>
                <w:color w:val="0070C0"/>
                <w:sz w:val="22"/>
                <w:szCs w:val="22"/>
                <w:highlight w:val="yellow"/>
              </w:rPr>
              <w:t>Quantity</w:t>
            </w:r>
          </w:p>
        </w:tc>
        <w:tc>
          <w:tcPr>
            <w:tcW w:w="2520" w:type="dxa"/>
            <w:tcBorders>
              <w:top w:val="single" w:sz="4" w:space="0" w:color="808080"/>
              <w:left w:val="nil"/>
              <w:bottom w:val="nil"/>
              <w:right w:val="single" w:sz="4" w:space="0" w:color="808080"/>
            </w:tcBorders>
            <w:noWrap/>
          </w:tcPr>
          <w:p w14:paraId="769B8237" w14:textId="05DF6714" w:rsidR="00285D58" w:rsidRPr="00285D58" w:rsidRDefault="00A42AA4" w:rsidP="00285D58">
            <w:pPr>
              <w:spacing w:before="0"/>
              <w:outlineLvl w:val="6"/>
              <w:rPr>
                <w:rFonts w:ascii="Calibri" w:hAnsi="Calibri" w:cs="Calibri"/>
                <w:color w:val="0070C0"/>
                <w:sz w:val="22"/>
                <w:szCs w:val="22"/>
                <w:highlight w:val="yellow"/>
              </w:rPr>
            </w:pPr>
            <w:r>
              <w:rPr>
                <w:rFonts w:ascii="Calibri" w:hAnsi="Calibri" w:cs="Calibri"/>
                <w:color w:val="0070C0"/>
                <w:sz w:val="22"/>
                <w:szCs w:val="22"/>
                <w:highlight w:val="yellow"/>
              </w:rPr>
              <w:t>&lt;Qty&gt;</w:t>
            </w:r>
          </w:p>
        </w:tc>
        <w:tc>
          <w:tcPr>
            <w:tcW w:w="810" w:type="dxa"/>
            <w:tcBorders>
              <w:top w:val="single" w:sz="4" w:space="0" w:color="808080"/>
              <w:left w:val="nil"/>
              <w:bottom w:val="nil"/>
              <w:right w:val="single" w:sz="4" w:space="0" w:color="808080"/>
            </w:tcBorders>
            <w:noWrap/>
          </w:tcPr>
          <w:p w14:paraId="46DF66F3" w14:textId="77777777" w:rsidR="00285D58" w:rsidRPr="00285D58" w:rsidRDefault="00285D58" w:rsidP="00285D58">
            <w:pPr>
              <w:spacing w:before="0"/>
              <w:outlineLvl w:val="6"/>
              <w:rPr>
                <w:rFonts w:ascii="Calibri" w:hAnsi="Calibri" w:cs="Calibri"/>
                <w:color w:val="0070C0"/>
                <w:sz w:val="22"/>
                <w:szCs w:val="22"/>
                <w:highlight w:val="yellow"/>
              </w:rPr>
            </w:pPr>
            <w:r w:rsidRPr="00285D58">
              <w:rPr>
                <w:rFonts w:ascii="Calibri" w:hAnsi="Calibri" w:cs="Calibri"/>
                <w:color w:val="0070C0"/>
                <w:sz w:val="22"/>
                <w:szCs w:val="22"/>
                <w:highlight w:val="yellow"/>
              </w:rPr>
              <w:t>[</w:t>
            </w:r>
            <w:r w:rsidR="0053725B">
              <w:rPr>
                <w:rFonts w:ascii="Calibri" w:hAnsi="Calibri" w:cs="Calibri"/>
                <w:color w:val="0070C0"/>
                <w:sz w:val="22"/>
                <w:szCs w:val="22"/>
                <w:highlight w:val="yellow"/>
              </w:rPr>
              <w:t>1</w:t>
            </w:r>
            <w:r w:rsidRPr="00285D58">
              <w:rPr>
                <w:rFonts w:ascii="Calibri" w:hAnsi="Calibri" w:cs="Calibri"/>
                <w:color w:val="0070C0"/>
                <w:sz w:val="22"/>
                <w:szCs w:val="22"/>
                <w:highlight w:val="yellow"/>
              </w:rPr>
              <w:t>..1]</w:t>
            </w:r>
          </w:p>
        </w:tc>
        <w:tc>
          <w:tcPr>
            <w:tcW w:w="3982" w:type="dxa"/>
            <w:tcBorders>
              <w:top w:val="single" w:sz="4" w:space="0" w:color="808080"/>
              <w:left w:val="nil"/>
              <w:bottom w:val="nil"/>
              <w:right w:val="single" w:sz="4" w:space="0" w:color="808080"/>
            </w:tcBorders>
          </w:tcPr>
          <w:p w14:paraId="037D5292" w14:textId="408242D4" w:rsidR="00285D58" w:rsidRPr="00285D58" w:rsidRDefault="00285D58" w:rsidP="00285D58">
            <w:pPr>
              <w:spacing w:before="0"/>
              <w:outlineLvl w:val="6"/>
              <w:rPr>
                <w:rFonts w:ascii="Calibri" w:hAnsi="Calibri" w:cs="Calibri"/>
                <w:color w:val="0070C0"/>
                <w:sz w:val="22"/>
                <w:szCs w:val="22"/>
                <w:highlight w:val="yellow"/>
              </w:rPr>
            </w:pPr>
          </w:p>
        </w:tc>
      </w:tr>
      <w:tr w:rsidR="0024532D" w:rsidRPr="005003B4" w14:paraId="30464610" w14:textId="77777777" w:rsidTr="009F71BE">
        <w:trPr>
          <w:trHeight w:val="300"/>
        </w:trPr>
        <w:tc>
          <w:tcPr>
            <w:tcW w:w="468" w:type="dxa"/>
            <w:tcBorders>
              <w:top w:val="single" w:sz="4" w:space="0" w:color="808080"/>
              <w:left w:val="single" w:sz="4" w:space="0" w:color="808080"/>
              <w:bottom w:val="nil"/>
              <w:right w:val="single" w:sz="4" w:space="0" w:color="808080"/>
            </w:tcBorders>
            <w:noWrap/>
          </w:tcPr>
          <w:p w14:paraId="144312B1" w14:textId="7DD051B2" w:rsidR="0024532D" w:rsidRPr="009F71BE" w:rsidRDefault="0024532D" w:rsidP="0024532D">
            <w:pPr>
              <w:spacing w:before="0"/>
              <w:outlineLvl w:val="6"/>
              <w:rPr>
                <w:rFonts w:ascii="Calibri" w:eastAsia="Times New Roman" w:hAnsi="Calibri" w:cs="Calibri"/>
                <w:color w:val="0070C0"/>
                <w:sz w:val="22"/>
                <w:szCs w:val="22"/>
                <w:highlight w:val="yellow"/>
              </w:rPr>
            </w:pPr>
            <w:r w:rsidRPr="009F71BE">
              <w:rPr>
                <w:rFonts w:ascii="Calibri" w:eastAsia="Times New Roman" w:hAnsi="Calibri" w:cs="Calibri"/>
                <w:color w:val="0070C0"/>
                <w:sz w:val="22"/>
                <w:szCs w:val="22"/>
                <w:highlight w:val="yellow"/>
              </w:rPr>
              <w:t>7</w:t>
            </w:r>
          </w:p>
        </w:tc>
        <w:tc>
          <w:tcPr>
            <w:tcW w:w="3182" w:type="dxa"/>
            <w:tcBorders>
              <w:top w:val="single" w:sz="4" w:space="0" w:color="808080"/>
              <w:left w:val="nil"/>
              <w:bottom w:val="nil"/>
              <w:right w:val="single" w:sz="4" w:space="0" w:color="808080"/>
            </w:tcBorders>
          </w:tcPr>
          <w:p w14:paraId="6C30CB7E" w14:textId="1B46682B" w:rsidR="0024532D" w:rsidRPr="009F71BE" w:rsidRDefault="0024532D" w:rsidP="0024532D">
            <w:pPr>
              <w:spacing w:before="0"/>
              <w:outlineLvl w:val="6"/>
              <w:rPr>
                <w:rFonts w:ascii="Calibri" w:hAnsi="Calibri" w:cs="Calibri"/>
                <w:color w:val="0070C0"/>
                <w:sz w:val="22"/>
                <w:szCs w:val="22"/>
                <w:highlight w:val="yellow"/>
              </w:rPr>
            </w:pPr>
            <w:r w:rsidRPr="009F71BE">
              <w:rPr>
                <w:rFonts w:ascii="Calibri" w:hAnsi="Calibri" w:cs="Calibri"/>
                <w:color w:val="0070C0"/>
                <w:sz w:val="22"/>
                <w:szCs w:val="22"/>
                <w:highlight w:val="yellow"/>
              </w:rPr>
              <w:t xml:space="preserve">                            Unit</w:t>
            </w:r>
          </w:p>
        </w:tc>
        <w:tc>
          <w:tcPr>
            <w:tcW w:w="2520" w:type="dxa"/>
            <w:tcBorders>
              <w:top w:val="single" w:sz="4" w:space="0" w:color="808080"/>
              <w:left w:val="nil"/>
              <w:bottom w:val="nil"/>
              <w:right w:val="single" w:sz="4" w:space="0" w:color="808080"/>
            </w:tcBorders>
            <w:noWrap/>
          </w:tcPr>
          <w:p w14:paraId="26FB8DA5" w14:textId="2091941A" w:rsidR="0024532D" w:rsidRPr="009F71BE" w:rsidRDefault="0024532D" w:rsidP="0024532D">
            <w:pPr>
              <w:spacing w:before="0"/>
              <w:outlineLvl w:val="6"/>
              <w:rPr>
                <w:rFonts w:ascii="Calibri" w:hAnsi="Calibri" w:cs="Calibri"/>
                <w:color w:val="0070C0"/>
                <w:sz w:val="22"/>
                <w:szCs w:val="22"/>
                <w:highlight w:val="yellow"/>
              </w:rPr>
            </w:pPr>
            <w:r w:rsidRPr="009F71BE">
              <w:rPr>
                <w:rFonts w:ascii="Calibri" w:hAnsi="Calibri" w:cs="Calibri"/>
                <w:color w:val="0070C0"/>
                <w:sz w:val="22"/>
                <w:szCs w:val="22"/>
                <w:highlight w:val="yellow"/>
              </w:rPr>
              <w:t>&lt;Unit&gt;</w:t>
            </w:r>
          </w:p>
        </w:tc>
        <w:tc>
          <w:tcPr>
            <w:tcW w:w="810" w:type="dxa"/>
            <w:tcBorders>
              <w:top w:val="single" w:sz="4" w:space="0" w:color="808080"/>
              <w:left w:val="nil"/>
              <w:bottom w:val="nil"/>
              <w:right w:val="single" w:sz="4" w:space="0" w:color="808080"/>
            </w:tcBorders>
            <w:noWrap/>
          </w:tcPr>
          <w:p w14:paraId="1B75C9F0" w14:textId="2D759B07" w:rsidR="0024532D" w:rsidRPr="009F71BE" w:rsidRDefault="0024532D" w:rsidP="0024532D">
            <w:pPr>
              <w:spacing w:before="0"/>
              <w:outlineLvl w:val="6"/>
              <w:rPr>
                <w:rFonts w:ascii="Calibri" w:hAnsi="Calibri" w:cs="Calibri"/>
                <w:color w:val="0070C0"/>
                <w:sz w:val="22"/>
                <w:szCs w:val="22"/>
                <w:highlight w:val="yellow"/>
              </w:rPr>
            </w:pPr>
            <w:r w:rsidRPr="009F71BE">
              <w:rPr>
                <w:rFonts w:ascii="Calibri" w:hAnsi="Calibri" w:cs="Calibri"/>
                <w:color w:val="0070C0"/>
                <w:sz w:val="22"/>
                <w:szCs w:val="22"/>
                <w:highlight w:val="yellow"/>
              </w:rPr>
              <w:t>[1..1]</w:t>
            </w:r>
          </w:p>
        </w:tc>
        <w:tc>
          <w:tcPr>
            <w:tcW w:w="3982" w:type="dxa"/>
            <w:tcBorders>
              <w:top w:val="single" w:sz="4" w:space="0" w:color="808080"/>
              <w:left w:val="nil"/>
              <w:bottom w:val="nil"/>
              <w:right w:val="single" w:sz="4" w:space="0" w:color="808080"/>
            </w:tcBorders>
          </w:tcPr>
          <w:p w14:paraId="10D0AB3F" w14:textId="604A92C9" w:rsidR="0024532D" w:rsidRPr="00285D58" w:rsidRDefault="0024532D" w:rsidP="0024532D">
            <w:pPr>
              <w:spacing w:before="0"/>
              <w:outlineLvl w:val="6"/>
              <w:rPr>
                <w:rFonts w:ascii="Calibri" w:hAnsi="Calibri" w:cs="Calibri"/>
                <w:color w:val="0070C0"/>
                <w:sz w:val="22"/>
                <w:szCs w:val="22"/>
                <w:highlight w:val="yellow"/>
              </w:rPr>
            </w:pPr>
          </w:p>
        </w:tc>
      </w:tr>
      <w:tr w:rsidR="0024532D" w:rsidRPr="005003B4" w14:paraId="30E1B56F" w14:textId="77777777" w:rsidTr="009F71BE">
        <w:trPr>
          <w:trHeight w:val="300"/>
        </w:trPr>
        <w:tc>
          <w:tcPr>
            <w:tcW w:w="468" w:type="dxa"/>
            <w:tcBorders>
              <w:top w:val="single" w:sz="4" w:space="0" w:color="808080"/>
              <w:left w:val="single" w:sz="4" w:space="0" w:color="808080"/>
              <w:bottom w:val="nil"/>
              <w:right w:val="single" w:sz="4" w:space="0" w:color="808080"/>
            </w:tcBorders>
            <w:noWrap/>
          </w:tcPr>
          <w:p w14:paraId="7C00463E" w14:textId="24FB715A" w:rsidR="0024532D" w:rsidRPr="009F71BE" w:rsidRDefault="0024532D" w:rsidP="0024532D">
            <w:pPr>
              <w:spacing w:before="0"/>
              <w:outlineLvl w:val="6"/>
              <w:rPr>
                <w:rFonts w:ascii="Calibri" w:eastAsia="Times New Roman" w:hAnsi="Calibri" w:cs="Calibri"/>
                <w:color w:val="0070C0"/>
                <w:sz w:val="22"/>
                <w:szCs w:val="22"/>
                <w:highlight w:val="yellow"/>
              </w:rPr>
            </w:pPr>
            <w:r w:rsidRPr="009F71BE">
              <w:rPr>
                <w:rFonts w:ascii="Calibri" w:eastAsia="Times New Roman" w:hAnsi="Calibri" w:cs="Calibri"/>
                <w:color w:val="0070C0"/>
                <w:sz w:val="22"/>
                <w:szCs w:val="22"/>
                <w:highlight w:val="yellow"/>
              </w:rPr>
              <w:t>7</w:t>
            </w:r>
          </w:p>
        </w:tc>
        <w:tc>
          <w:tcPr>
            <w:tcW w:w="3182" w:type="dxa"/>
            <w:tcBorders>
              <w:top w:val="single" w:sz="4" w:space="0" w:color="808080"/>
              <w:left w:val="nil"/>
              <w:bottom w:val="nil"/>
              <w:right w:val="single" w:sz="4" w:space="0" w:color="808080"/>
            </w:tcBorders>
          </w:tcPr>
          <w:p w14:paraId="3193A3BF" w14:textId="21F2F16D" w:rsidR="0024532D" w:rsidRPr="009F71BE" w:rsidRDefault="0024532D" w:rsidP="0024532D">
            <w:pPr>
              <w:spacing w:before="0"/>
              <w:outlineLvl w:val="6"/>
              <w:rPr>
                <w:rFonts w:ascii="Calibri" w:hAnsi="Calibri" w:cs="Calibri"/>
                <w:color w:val="0070C0"/>
                <w:sz w:val="22"/>
                <w:szCs w:val="22"/>
                <w:highlight w:val="yellow"/>
              </w:rPr>
            </w:pPr>
            <w:r w:rsidRPr="009F71BE">
              <w:rPr>
                <w:rFonts w:ascii="Calibri" w:hAnsi="Calibri" w:cs="Calibri"/>
                <w:color w:val="0070C0"/>
                <w:sz w:val="22"/>
                <w:szCs w:val="22"/>
                <w:highlight w:val="yellow"/>
              </w:rPr>
              <w:t xml:space="preserve">                            Face Amount</w:t>
            </w:r>
          </w:p>
        </w:tc>
        <w:tc>
          <w:tcPr>
            <w:tcW w:w="2520" w:type="dxa"/>
            <w:tcBorders>
              <w:top w:val="single" w:sz="4" w:space="0" w:color="808080"/>
              <w:left w:val="nil"/>
              <w:bottom w:val="nil"/>
              <w:right w:val="single" w:sz="4" w:space="0" w:color="808080"/>
            </w:tcBorders>
            <w:noWrap/>
          </w:tcPr>
          <w:p w14:paraId="07FDAD88" w14:textId="6191C1CC" w:rsidR="0024532D" w:rsidRPr="009F71BE" w:rsidRDefault="0024532D" w:rsidP="0024532D">
            <w:pPr>
              <w:spacing w:before="0"/>
              <w:outlineLvl w:val="6"/>
              <w:rPr>
                <w:rFonts w:ascii="Calibri" w:hAnsi="Calibri" w:cs="Calibri"/>
                <w:color w:val="0070C0"/>
                <w:sz w:val="22"/>
                <w:szCs w:val="22"/>
                <w:highlight w:val="yellow"/>
              </w:rPr>
            </w:pPr>
            <w:r w:rsidRPr="009F71BE">
              <w:rPr>
                <w:rFonts w:ascii="Calibri" w:hAnsi="Calibri" w:cs="Calibri"/>
                <w:color w:val="0070C0"/>
                <w:sz w:val="22"/>
                <w:szCs w:val="22"/>
                <w:highlight w:val="yellow"/>
              </w:rPr>
              <w:t>&lt;FaceAmt&gt;</w:t>
            </w:r>
          </w:p>
        </w:tc>
        <w:tc>
          <w:tcPr>
            <w:tcW w:w="810" w:type="dxa"/>
            <w:tcBorders>
              <w:top w:val="single" w:sz="4" w:space="0" w:color="808080"/>
              <w:left w:val="nil"/>
              <w:bottom w:val="nil"/>
              <w:right w:val="single" w:sz="4" w:space="0" w:color="808080"/>
            </w:tcBorders>
            <w:noWrap/>
          </w:tcPr>
          <w:p w14:paraId="29F6F766" w14:textId="5CA11764" w:rsidR="0024532D" w:rsidRPr="009F71BE" w:rsidRDefault="0024532D" w:rsidP="0024532D">
            <w:pPr>
              <w:spacing w:before="0"/>
              <w:outlineLvl w:val="6"/>
              <w:rPr>
                <w:rFonts w:ascii="Calibri" w:hAnsi="Calibri" w:cs="Calibri"/>
                <w:color w:val="0070C0"/>
                <w:sz w:val="22"/>
                <w:szCs w:val="22"/>
                <w:highlight w:val="yellow"/>
              </w:rPr>
            </w:pPr>
            <w:r w:rsidRPr="009F71BE">
              <w:rPr>
                <w:rFonts w:ascii="Calibri" w:hAnsi="Calibri" w:cs="Calibri"/>
                <w:color w:val="0070C0"/>
                <w:sz w:val="22"/>
                <w:szCs w:val="22"/>
                <w:highlight w:val="yellow"/>
              </w:rPr>
              <w:t>[1..1]</w:t>
            </w:r>
          </w:p>
        </w:tc>
        <w:tc>
          <w:tcPr>
            <w:tcW w:w="3982" w:type="dxa"/>
            <w:tcBorders>
              <w:top w:val="single" w:sz="4" w:space="0" w:color="808080"/>
              <w:left w:val="nil"/>
              <w:bottom w:val="nil"/>
              <w:right w:val="single" w:sz="4" w:space="0" w:color="808080"/>
            </w:tcBorders>
          </w:tcPr>
          <w:p w14:paraId="027DD85A" w14:textId="27EE05B5" w:rsidR="0024532D" w:rsidRPr="00285D58" w:rsidRDefault="0024532D" w:rsidP="0024532D">
            <w:pPr>
              <w:spacing w:before="0"/>
              <w:outlineLvl w:val="6"/>
              <w:rPr>
                <w:rFonts w:ascii="Calibri" w:hAnsi="Calibri" w:cs="Calibri"/>
                <w:color w:val="0070C0"/>
                <w:sz w:val="22"/>
                <w:szCs w:val="22"/>
                <w:highlight w:val="yellow"/>
              </w:rPr>
            </w:pPr>
          </w:p>
        </w:tc>
      </w:tr>
      <w:tr w:rsidR="0024532D" w:rsidRPr="005003B4" w14:paraId="403F1637" w14:textId="77777777" w:rsidTr="009F71BE">
        <w:trPr>
          <w:trHeight w:val="300"/>
        </w:trPr>
        <w:tc>
          <w:tcPr>
            <w:tcW w:w="468" w:type="dxa"/>
            <w:tcBorders>
              <w:top w:val="single" w:sz="4" w:space="0" w:color="808080"/>
              <w:left w:val="single" w:sz="4" w:space="0" w:color="808080"/>
              <w:bottom w:val="nil"/>
              <w:right w:val="single" w:sz="4" w:space="0" w:color="808080"/>
            </w:tcBorders>
            <w:noWrap/>
          </w:tcPr>
          <w:p w14:paraId="63A731E3" w14:textId="6841A697" w:rsidR="0024532D" w:rsidRPr="009F71BE" w:rsidRDefault="0024532D" w:rsidP="0024532D">
            <w:pPr>
              <w:spacing w:before="0"/>
              <w:outlineLvl w:val="6"/>
              <w:rPr>
                <w:rFonts w:ascii="Calibri" w:eastAsia="Times New Roman" w:hAnsi="Calibri" w:cs="Calibri"/>
                <w:color w:val="0070C0"/>
                <w:sz w:val="22"/>
                <w:szCs w:val="22"/>
                <w:highlight w:val="yellow"/>
              </w:rPr>
            </w:pPr>
            <w:r w:rsidRPr="009F71BE">
              <w:rPr>
                <w:rFonts w:ascii="Calibri" w:eastAsia="Times New Roman" w:hAnsi="Calibri" w:cs="Calibri"/>
                <w:color w:val="0070C0"/>
                <w:sz w:val="22"/>
                <w:szCs w:val="22"/>
                <w:highlight w:val="yellow"/>
              </w:rPr>
              <w:t>7</w:t>
            </w:r>
          </w:p>
        </w:tc>
        <w:tc>
          <w:tcPr>
            <w:tcW w:w="3182" w:type="dxa"/>
            <w:tcBorders>
              <w:top w:val="single" w:sz="4" w:space="0" w:color="808080"/>
              <w:left w:val="nil"/>
              <w:bottom w:val="nil"/>
              <w:right w:val="single" w:sz="4" w:space="0" w:color="808080"/>
            </w:tcBorders>
          </w:tcPr>
          <w:p w14:paraId="2031B845" w14:textId="30778F65" w:rsidR="0024532D" w:rsidRPr="009F71BE" w:rsidRDefault="0024532D" w:rsidP="0024532D">
            <w:pPr>
              <w:spacing w:before="0"/>
              <w:outlineLvl w:val="6"/>
              <w:rPr>
                <w:rFonts w:ascii="Calibri" w:hAnsi="Calibri" w:cs="Calibri"/>
                <w:color w:val="0070C0"/>
                <w:sz w:val="22"/>
                <w:szCs w:val="22"/>
                <w:highlight w:val="yellow"/>
              </w:rPr>
            </w:pPr>
            <w:r w:rsidRPr="009F71BE">
              <w:rPr>
                <w:rFonts w:ascii="Calibri" w:hAnsi="Calibri" w:cs="Calibri"/>
                <w:color w:val="0070C0"/>
                <w:sz w:val="22"/>
                <w:szCs w:val="22"/>
                <w:highlight w:val="yellow"/>
              </w:rPr>
              <w:t xml:space="preserve">                            Amortised Value</w:t>
            </w:r>
          </w:p>
        </w:tc>
        <w:tc>
          <w:tcPr>
            <w:tcW w:w="2520" w:type="dxa"/>
            <w:tcBorders>
              <w:top w:val="single" w:sz="4" w:space="0" w:color="808080"/>
              <w:left w:val="nil"/>
              <w:bottom w:val="nil"/>
              <w:right w:val="single" w:sz="4" w:space="0" w:color="808080"/>
            </w:tcBorders>
            <w:noWrap/>
          </w:tcPr>
          <w:p w14:paraId="2E76EAA3" w14:textId="25E8745C" w:rsidR="0024532D" w:rsidRPr="009F71BE" w:rsidRDefault="0024532D" w:rsidP="0024532D">
            <w:pPr>
              <w:spacing w:before="0"/>
              <w:outlineLvl w:val="6"/>
              <w:rPr>
                <w:rFonts w:ascii="Calibri" w:hAnsi="Calibri" w:cs="Calibri"/>
                <w:color w:val="0070C0"/>
                <w:sz w:val="22"/>
                <w:szCs w:val="22"/>
                <w:highlight w:val="yellow"/>
              </w:rPr>
            </w:pPr>
            <w:r w:rsidRPr="009F71BE">
              <w:rPr>
                <w:rFonts w:ascii="Calibri" w:hAnsi="Calibri" w:cs="Calibri"/>
                <w:color w:val="0070C0"/>
                <w:sz w:val="22"/>
                <w:szCs w:val="22"/>
                <w:highlight w:val="yellow"/>
              </w:rPr>
              <w:t>&lt;AmtsdVal&gt;</w:t>
            </w:r>
          </w:p>
        </w:tc>
        <w:tc>
          <w:tcPr>
            <w:tcW w:w="810" w:type="dxa"/>
            <w:tcBorders>
              <w:top w:val="single" w:sz="4" w:space="0" w:color="808080"/>
              <w:left w:val="nil"/>
              <w:bottom w:val="nil"/>
              <w:right w:val="single" w:sz="4" w:space="0" w:color="808080"/>
            </w:tcBorders>
            <w:noWrap/>
          </w:tcPr>
          <w:p w14:paraId="23143234" w14:textId="793ED87A" w:rsidR="0024532D" w:rsidRPr="009F71BE" w:rsidRDefault="0024532D" w:rsidP="0024532D">
            <w:pPr>
              <w:spacing w:before="0"/>
              <w:outlineLvl w:val="6"/>
              <w:rPr>
                <w:rFonts w:ascii="Calibri" w:hAnsi="Calibri" w:cs="Calibri"/>
                <w:color w:val="0070C0"/>
                <w:sz w:val="22"/>
                <w:szCs w:val="22"/>
                <w:highlight w:val="yellow"/>
              </w:rPr>
            </w:pPr>
            <w:r w:rsidRPr="009F71BE">
              <w:rPr>
                <w:rFonts w:ascii="Calibri" w:hAnsi="Calibri" w:cs="Calibri"/>
                <w:color w:val="0070C0"/>
                <w:sz w:val="22"/>
                <w:szCs w:val="22"/>
                <w:highlight w:val="yellow"/>
              </w:rPr>
              <w:t>[1..1]</w:t>
            </w:r>
          </w:p>
        </w:tc>
        <w:tc>
          <w:tcPr>
            <w:tcW w:w="3982" w:type="dxa"/>
            <w:tcBorders>
              <w:top w:val="single" w:sz="4" w:space="0" w:color="808080"/>
              <w:left w:val="nil"/>
              <w:bottom w:val="nil"/>
              <w:right w:val="single" w:sz="4" w:space="0" w:color="808080"/>
            </w:tcBorders>
          </w:tcPr>
          <w:p w14:paraId="58D6B733" w14:textId="715DBEAD" w:rsidR="0024532D" w:rsidRPr="00285D58" w:rsidRDefault="0024532D" w:rsidP="0024532D">
            <w:pPr>
              <w:spacing w:before="0"/>
              <w:outlineLvl w:val="6"/>
              <w:rPr>
                <w:rFonts w:ascii="Calibri" w:hAnsi="Calibri" w:cs="Calibri"/>
                <w:color w:val="0070C0"/>
                <w:sz w:val="22"/>
                <w:szCs w:val="22"/>
                <w:highlight w:val="yellow"/>
              </w:rPr>
            </w:pPr>
          </w:p>
        </w:tc>
      </w:tr>
      <w:tr w:rsidR="0024532D" w:rsidRPr="005003B4" w14:paraId="55A4A0BE" w14:textId="77777777" w:rsidTr="009F71BE">
        <w:trPr>
          <w:trHeight w:val="300"/>
        </w:trPr>
        <w:tc>
          <w:tcPr>
            <w:tcW w:w="468" w:type="dxa"/>
            <w:tcBorders>
              <w:top w:val="single" w:sz="4" w:space="0" w:color="808080"/>
              <w:left w:val="single" w:sz="4" w:space="0" w:color="808080"/>
              <w:bottom w:val="nil"/>
              <w:right w:val="single" w:sz="4" w:space="0" w:color="808080"/>
            </w:tcBorders>
            <w:noWrap/>
          </w:tcPr>
          <w:p w14:paraId="2EC8A510" w14:textId="564ED0D8" w:rsidR="0024532D" w:rsidRPr="009F71BE" w:rsidRDefault="0024532D" w:rsidP="0024532D">
            <w:pPr>
              <w:spacing w:before="0"/>
              <w:outlineLvl w:val="6"/>
              <w:rPr>
                <w:rFonts w:ascii="Calibri" w:eastAsia="Times New Roman" w:hAnsi="Calibri" w:cs="Calibri"/>
                <w:color w:val="0070C0"/>
                <w:sz w:val="22"/>
                <w:szCs w:val="22"/>
                <w:highlight w:val="yellow"/>
              </w:rPr>
            </w:pPr>
            <w:r w:rsidRPr="009F71BE">
              <w:rPr>
                <w:rFonts w:ascii="Calibri" w:eastAsia="Times New Roman" w:hAnsi="Calibri" w:cs="Calibri"/>
                <w:color w:val="0070C0"/>
                <w:sz w:val="22"/>
                <w:szCs w:val="22"/>
                <w:highlight w:val="yellow"/>
              </w:rPr>
              <w:t>7</w:t>
            </w:r>
          </w:p>
        </w:tc>
        <w:tc>
          <w:tcPr>
            <w:tcW w:w="3182" w:type="dxa"/>
            <w:tcBorders>
              <w:top w:val="single" w:sz="4" w:space="0" w:color="808080"/>
              <w:left w:val="nil"/>
              <w:bottom w:val="nil"/>
              <w:right w:val="single" w:sz="4" w:space="0" w:color="808080"/>
            </w:tcBorders>
          </w:tcPr>
          <w:p w14:paraId="62711E84" w14:textId="109C4CB0" w:rsidR="0024532D" w:rsidRPr="009F71BE" w:rsidRDefault="0024532D" w:rsidP="0024532D">
            <w:pPr>
              <w:spacing w:before="0"/>
              <w:outlineLvl w:val="6"/>
              <w:rPr>
                <w:rFonts w:ascii="Calibri" w:hAnsi="Calibri" w:cs="Calibri"/>
                <w:color w:val="0070C0"/>
                <w:sz w:val="22"/>
                <w:szCs w:val="22"/>
                <w:highlight w:val="yellow"/>
              </w:rPr>
            </w:pPr>
            <w:r w:rsidRPr="009F71BE">
              <w:rPr>
                <w:rFonts w:ascii="Calibri" w:hAnsi="Calibri" w:cs="Calibri"/>
                <w:color w:val="0070C0"/>
                <w:sz w:val="22"/>
                <w:szCs w:val="22"/>
                <w:highlight w:val="yellow"/>
              </w:rPr>
              <w:t xml:space="preserve">                            Digital Token Unit</w:t>
            </w:r>
          </w:p>
        </w:tc>
        <w:tc>
          <w:tcPr>
            <w:tcW w:w="2520" w:type="dxa"/>
            <w:tcBorders>
              <w:top w:val="single" w:sz="4" w:space="0" w:color="808080"/>
              <w:left w:val="nil"/>
              <w:bottom w:val="nil"/>
              <w:right w:val="single" w:sz="4" w:space="0" w:color="808080"/>
            </w:tcBorders>
            <w:noWrap/>
          </w:tcPr>
          <w:p w14:paraId="28ACA7A3" w14:textId="51FE0AF7" w:rsidR="0024532D" w:rsidRPr="009F71BE" w:rsidRDefault="0024532D" w:rsidP="0024532D">
            <w:pPr>
              <w:spacing w:before="0"/>
              <w:outlineLvl w:val="6"/>
              <w:rPr>
                <w:rFonts w:ascii="Calibri" w:hAnsi="Calibri" w:cs="Calibri"/>
                <w:color w:val="0070C0"/>
                <w:sz w:val="22"/>
                <w:szCs w:val="22"/>
                <w:highlight w:val="yellow"/>
              </w:rPr>
            </w:pPr>
            <w:r w:rsidRPr="009F71BE">
              <w:rPr>
                <w:rFonts w:ascii="Calibri" w:hAnsi="Calibri" w:cs="Calibri"/>
                <w:color w:val="0070C0"/>
                <w:sz w:val="22"/>
                <w:szCs w:val="22"/>
                <w:highlight w:val="yellow"/>
              </w:rPr>
              <w:t>&lt;DgtlTknUnit&gt;</w:t>
            </w:r>
          </w:p>
        </w:tc>
        <w:tc>
          <w:tcPr>
            <w:tcW w:w="810" w:type="dxa"/>
            <w:tcBorders>
              <w:top w:val="single" w:sz="4" w:space="0" w:color="808080"/>
              <w:left w:val="nil"/>
              <w:bottom w:val="nil"/>
              <w:right w:val="single" w:sz="4" w:space="0" w:color="808080"/>
            </w:tcBorders>
            <w:noWrap/>
          </w:tcPr>
          <w:p w14:paraId="02A7F175" w14:textId="68192F28" w:rsidR="0024532D" w:rsidRPr="009F71BE" w:rsidRDefault="0024532D" w:rsidP="0024532D">
            <w:pPr>
              <w:spacing w:before="0"/>
              <w:outlineLvl w:val="6"/>
              <w:rPr>
                <w:rFonts w:ascii="Calibri" w:hAnsi="Calibri" w:cs="Calibri"/>
                <w:color w:val="0070C0"/>
                <w:sz w:val="22"/>
                <w:szCs w:val="22"/>
                <w:highlight w:val="yellow"/>
              </w:rPr>
            </w:pPr>
            <w:r w:rsidRPr="009F71BE">
              <w:rPr>
                <w:rFonts w:ascii="Calibri" w:hAnsi="Calibri" w:cs="Calibri"/>
                <w:color w:val="0070C0"/>
                <w:sz w:val="22"/>
                <w:szCs w:val="22"/>
                <w:highlight w:val="yellow"/>
              </w:rPr>
              <w:t>[1..1]</w:t>
            </w:r>
          </w:p>
        </w:tc>
        <w:tc>
          <w:tcPr>
            <w:tcW w:w="3982" w:type="dxa"/>
            <w:tcBorders>
              <w:top w:val="single" w:sz="4" w:space="0" w:color="808080"/>
              <w:left w:val="nil"/>
              <w:bottom w:val="nil"/>
              <w:right w:val="single" w:sz="4" w:space="0" w:color="808080"/>
            </w:tcBorders>
          </w:tcPr>
          <w:p w14:paraId="7FE6D5CA" w14:textId="71BE12D3" w:rsidR="0024532D" w:rsidRPr="00285D58" w:rsidRDefault="0024532D" w:rsidP="0024532D">
            <w:pPr>
              <w:spacing w:before="0"/>
              <w:outlineLvl w:val="6"/>
              <w:rPr>
                <w:rFonts w:ascii="Calibri" w:hAnsi="Calibri" w:cs="Calibri"/>
                <w:color w:val="0070C0"/>
                <w:sz w:val="22"/>
                <w:szCs w:val="22"/>
                <w:highlight w:val="yellow"/>
              </w:rPr>
            </w:pPr>
            <w:r w:rsidRPr="0024532D">
              <w:rPr>
                <w:rFonts w:ascii="Calibri" w:hAnsi="Calibri" w:cs="Calibri"/>
                <w:color w:val="0070C0"/>
                <w:sz w:val="22"/>
                <w:szCs w:val="22"/>
                <w:highlight w:val="yellow"/>
              </w:rPr>
              <w:t>Max30DecimalNumber</w:t>
            </w:r>
          </w:p>
        </w:tc>
      </w:tr>
      <w:tr w:rsidR="00285D58" w:rsidRPr="005003B4" w14:paraId="76587711" w14:textId="77777777" w:rsidTr="009F71BE">
        <w:trPr>
          <w:trHeight w:val="300"/>
        </w:trPr>
        <w:tc>
          <w:tcPr>
            <w:tcW w:w="468" w:type="dxa"/>
            <w:tcBorders>
              <w:top w:val="single" w:sz="4" w:space="0" w:color="808080"/>
              <w:left w:val="single" w:sz="4" w:space="0" w:color="808080"/>
              <w:bottom w:val="nil"/>
              <w:right w:val="single" w:sz="4" w:space="0" w:color="808080"/>
            </w:tcBorders>
            <w:noWrap/>
          </w:tcPr>
          <w:p w14:paraId="08E2A7C7" w14:textId="77777777" w:rsidR="00285D58" w:rsidRPr="00285D58" w:rsidRDefault="00285D58" w:rsidP="00285D58">
            <w:pPr>
              <w:spacing w:before="0"/>
              <w:outlineLvl w:val="6"/>
              <w:rPr>
                <w:rFonts w:ascii="Calibri" w:eastAsia="Times New Roman" w:hAnsi="Calibri" w:cs="Calibri"/>
                <w:color w:val="0070C0"/>
                <w:sz w:val="22"/>
                <w:szCs w:val="22"/>
                <w:highlight w:val="yellow"/>
              </w:rPr>
            </w:pPr>
            <w:r w:rsidRPr="00285D58">
              <w:rPr>
                <w:rFonts w:ascii="Calibri" w:eastAsia="Times New Roman" w:hAnsi="Calibri" w:cs="Calibri"/>
                <w:color w:val="0070C0"/>
                <w:sz w:val="22"/>
                <w:szCs w:val="22"/>
                <w:highlight w:val="yellow"/>
              </w:rPr>
              <w:t>6</w:t>
            </w:r>
          </w:p>
        </w:tc>
        <w:tc>
          <w:tcPr>
            <w:tcW w:w="3182" w:type="dxa"/>
            <w:tcBorders>
              <w:top w:val="single" w:sz="4" w:space="0" w:color="808080"/>
              <w:left w:val="nil"/>
              <w:bottom w:val="nil"/>
              <w:right w:val="single" w:sz="4" w:space="0" w:color="808080"/>
            </w:tcBorders>
          </w:tcPr>
          <w:p w14:paraId="7A4B2779" w14:textId="46C3F702" w:rsidR="00285D58" w:rsidRPr="00285D58" w:rsidRDefault="00285D58" w:rsidP="00285D58">
            <w:pPr>
              <w:spacing w:before="0"/>
              <w:outlineLvl w:val="6"/>
              <w:rPr>
                <w:rFonts w:ascii="Calibri" w:hAnsi="Calibri" w:cs="Calibri"/>
                <w:color w:val="0070C0"/>
                <w:sz w:val="22"/>
                <w:szCs w:val="22"/>
                <w:highlight w:val="yellow"/>
              </w:rPr>
            </w:pPr>
            <w:r w:rsidRPr="00285D58">
              <w:rPr>
                <w:rFonts w:ascii="Calibri" w:hAnsi="Calibri" w:cs="Calibri"/>
                <w:color w:val="0070C0"/>
                <w:sz w:val="22"/>
                <w:szCs w:val="22"/>
                <w:highlight w:val="yellow"/>
              </w:rPr>
              <w:t xml:space="preserve">                        </w:t>
            </w:r>
            <w:r w:rsidR="003F620D">
              <w:rPr>
                <w:rFonts w:ascii="Calibri" w:hAnsi="Calibri" w:cs="Calibri"/>
                <w:color w:val="0070C0"/>
                <w:sz w:val="22"/>
                <w:szCs w:val="22"/>
                <w:highlight w:val="yellow"/>
              </w:rPr>
              <w:t>Proprietary Quantity</w:t>
            </w:r>
          </w:p>
        </w:tc>
        <w:tc>
          <w:tcPr>
            <w:tcW w:w="2520" w:type="dxa"/>
            <w:tcBorders>
              <w:top w:val="single" w:sz="4" w:space="0" w:color="808080"/>
              <w:left w:val="nil"/>
              <w:bottom w:val="nil"/>
              <w:right w:val="single" w:sz="4" w:space="0" w:color="808080"/>
            </w:tcBorders>
            <w:noWrap/>
          </w:tcPr>
          <w:p w14:paraId="30365747" w14:textId="76D60924" w:rsidR="00285D58" w:rsidRPr="000A537C" w:rsidRDefault="000A537C" w:rsidP="000A537C">
            <w:pPr>
              <w:spacing w:before="0"/>
              <w:outlineLvl w:val="6"/>
              <w:rPr>
                <w:rFonts w:ascii="Calibri" w:hAnsi="Calibri" w:cs="Calibri"/>
                <w:color w:val="0070C0"/>
                <w:sz w:val="22"/>
                <w:szCs w:val="22"/>
                <w:highlight w:val="yellow"/>
              </w:rPr>
            </w:pPr>
            <w:r w:rsidRPr="000A537C">
              <w:rPr>
                <w:rFonts w:ascii="Calibri" w:hAnsi="Calibri" w:cs="Calibri"/>
                <w:color w:val="0070C0"/>
                <w:sz w:val="22"/>
                <w:szCs w:val="22"/>
                <w:highlight w:val="yellow"/>
              </w:rPr>
              <w:t>&lt;PrtryQty&gt;</w:t>
            </w:r>
          </w:p>
        </w:tc>
        <w:tc>
          <w:tcPr>
            <w:tcW w:w="810" w:type="dxa"/>
            <w:tcBorders>
              <w:top w:val="single" w:sz="4" w:space="0" w:color="808080"/>
              <w:left w:val="nil"/>
              <w:bottom w:val="nil"/>
              <w:right w:val="single" w:sz="4" w:space="0" w:color="808080"/>
            </w:tcBorders>
            <w:noWrap/>
          </w:tcPr>
          <w:p w14:paraId="2FBEFE42" w14:textId="77777777" w:rsidR="00285D58" w:rsidRPr="00285D58" w:rsidRDefault="00285D58" w:rsidP="00285D58">
            <w:pPr>
              <w:spacing w:before="0"/>
              <w:outlineLvl w:val="6"/>
              <w:rPr>
                <w:rFonts w:ascii="Calibri" w:hAnsi="Calibri" w:cs="Calibri"/>
                <w:color w:val="0070C0"/>
                <w:sz w:val="22"/>
                <w:szCs w:val="22"/>
                <w:highlight w:val="yellow"/>
              </w:rPr>
            </w:pPr>
            <w:r w:rsidRPr="00285D58">
              <w:rPr>
                <w:rFonts w:ascii="Calibri" w:hAnsi="Calibri" w:cs="Calibri"/>
                <w:color w:val="0070C0"/>
                <w:sz w:val="22"/>
                <w:szCs w:val="22"/>
                <w:highlight w:val="yellow"/>
              </w:rPr>
              <w:t>[</w:t>
            </w:r>
            <w:r w:rsidR="0053725B">
              <w:rPr>
                <w:rFonts w:ascii="Calibri" w:hAnsi="Calibri" w:cs="Calibri"/>
                <w:color w:val="0070C0"/>
                <w:sz w:val="22"/>
                <w:szCs w:val="22"/>
                <w:highlight w:val="yellow"/>
              </w:rPr>
              <w:t>1</w:t>
            </w:r>
            <w:r w:rsidRPr="00285D58">
              <w:rPr>
                <w:rFonts w:ascii="Calibri" w:hAnsi="Calibri" w:cs="Calibri"/>
                <w:color w:val="0070C0"/>
                <w:sz w:val="22"/>
                <w:szCs w:val="22"/>
                <w:highlight w:val="yellow"/>
              </w:rPr>
              <w:t>..1]</w:t>
            </w:r>
          </w:p>
        </w:tc>
        <w:tc>
          <w:tcPr>
            <w:tcW w:w="3982" w:type="dxa"/>
            <w:tcBorders>
              <w:top w:val="single" w:sz="4" w:space="0" w:color="808080"/>
              <w:left w:val="nil"/>
              <w:bottom w:val="nil"/>
              <w:right w:val="single" w:sz="4" w:space="0" w:color="808080"/>
            </w:tcBorders>
          </w:tcPr>
          <w:p w14:paraId="6CBEFF63" w14:textId="2945E247" w:rsidR="00285D58" w:rsidRPr="00285D58" w:rsidRDefault="00285D58" w:rsidP="00285D58">
            <w:pPr>
              <w:spacing w:before="0"/>
              <w:outlineLvl w:val="6"/>
              <w:rPr>
                <w:rFonts w:ascii="Calibri" w:hAnsi="Calibri" w:cs="Calibri"/>
                <w:color w:val="0070C0"/>
                <w:sz w:val="22"/>
                <w:szCs w:val="22"/>
                <w:highlight w:val="yellow"/>
              </w:rPr>
            </w:pPr>
          </w:p>
        </w:tc>
      </w:tr>
      <w:tr w:rsidR="009F71BE" w:rsidRPr="005003B4" w14:paraId="2D02E366" w14:textId="77777777" w:rsidTr="009F71BE">
        <w:trPr>
          <w:trHeight w:val="300"/>
        </w:trPr>
        <w:tc>
          <w:tcPr>
            <w:tcW w:w="468" w:type="dxa"/>
            <w:tcBorders>
              <w:top w:val="single" w:sz="4" w:space="0" w:color="808080"/>
              <w:left w:val="single" w:sz="4" w:space="0" w:color="808080"/>
              <w:bottom w:val="nil"/>
              <w:right w:val="single" w:sz="4" w:space="0" w:color="808080"/>
            </w:tcBorders>
            <w:noWrap/>
          </w:tcPr>
          <w:p w14:paraId="3ADCBBFD" w14:textId="77777777" w:rsidR="009F71BE" w:rsidRPr="00B52AC8" w:rsidRDefault="009F71BE" w:rsidP="009F71BE">
            <w:pPr>
              <w:spacing w:before="0"/>
              <w:outlineLvl w:val="6"/>
              <w:rPr>
                <w:rFonts w:ascii="Calibri" w:eastAsia="Times New Roman" w:hAnsi="Calibri" w:cs="Calibri"/>
                <w:color w:val="0070C0"/>
                <w:sz w:val="22"/>
                <w:szCs w:val="22"/>
                <w:highlight w:val="yellow"/>
              </w:rPr>
            </w:pPr>
            <w:r w:rsidRPr="00B52AC8">
              <w:rPr>
                <w:rFonts w:ascii="Calibri" w:eastAsia="Times New Roman" w:hAnsi="Calibri" w:cs="Calibri"/>
                <w:color w:val="0070C0"/>
                <w:sz w:val="22"/>
                <w:szCs w:val="22"/>
                <w:highlight w:val="yellow"/>
              </w:rPr>
              <w:t>5</w:t>
            </w:r>
          </w:p>
        </w:tc>
        <w:tc>
          <w:tcPr>
            <w:tcW w:w="3182" w:type="dxa"/>
            <w:tcBorders>
              <w:top w:val="single" w:sz="4" w:space="0" w:color="808080"/>
              <w:left w:val="nil"/>
              <w:bottom w:val="nil"/>
              <w:right w:val="single" w:sz="4" w:space="0" w:color="808080"/>
            </w:tcBorders>
          </w:tcPr>
          <w:p w14:paraId="4124B9A5" w14:textId="19934B9F" w:rsidR="009F71BE" w:rsidRPr="00B52AC8" w:rsidRDefault="009F71BE" w:rsidP="009F71BE">
            <w:pPr>
              <w:spacing w:before="0"/>
              <w:outlineLvl w:val="6"/>
              <w:rPr>
                <w:rFonts w:ascii="Calibri" w:hAnsi="Calibri" w:cs="Calibri"/>
                <w:color w:val="0070C0"/>
                <w:sz w:val="22"/>
                <w:szCs w:val="22"/>
                <w:highlight w:val="yellow"/>
              </w:rPr>
            </w:pPr>
            <w:r w:rsidRPr="00B52AC8">
              <w:rPr>
                <w:rFonts w:ascii="Calibri" w:hAnsi="Calibri" w:cs="Calibri"/>
                <w:color w:val="0070C0"/>
                <w:sz w:val="22"/>
                <w:szCs w:val="22"/>
                <w:highlight w:val="yellow"/>
              </w:rPr>
              <w:t xml:space="preserve">                    </w:t>
            </w:r>
            <w:r>
              <w:rPr>
                <w:rFonts w:ascii="Calibri" w:hAnsi="Calibri" w:cs="Calibri"/>
                <w:color w:val="0070C0"/>
                <w:sz w:val="22"/>
                <w:szCs w:val="22"/>
                <w:highlight w:val="yellow"/>
              </w:rPr>
              <w:t>Digital Ledger Identification</w:t>
            </w:r>
          </w:p>
        </w:tc>
        <w:tc>
          <w:tcPr>
            <w:tcW w:w="2520" w:type="dxa"/>
            <w:tcBorders>
              <w:top w:val="single" w:sz="4" w:space="0" w:color="808080"/>
              <w:left w:val="nil"/>
              <w:bottom w:val="nil"/>
              <w:right w:val="single" w:sz="4" w:space="0" w:color="808080"/>
            </w:tcBorders>
            <w:noWrap/>
          </w:tcPr>
          <w:p w14:paraId="38F2B586" w14:textId="61FF0D62" w:rsidR="009F71BE" w:rsidRPr="00B52AC8" w:rsidRDefault="009F71BE" w:rsidP="009F71BE">
            <w:pPr>
              <w:spacing w:before="0"/>
              <w:outlineLvl w:val="6"/>
              <w:rPr>
                <w:rFonts w:ascii="Calibri" w:hAnsi="Calibri" w:cs="Calibri"/>
                <w:color w:val="0070C0"/>
                <w:sz w:val="22"/>
                <w:szCs w:val="22"/>
                <w:highlight w:val="yellow"/>
              </w:rPr>
            </w:pPr>
            <w:r w:rsidRPr="009F71BE">
              <w:rPr>
                <w:rFonts w:ascii="Calibri" w:hAnsi="Calibri" w:cs="Calibri"/>
                <w:color w:val="0070C0"/>
                <w:sz w:val="22"/>
                <w:szCs w:val="22"/>
                <w:highlight w:val="yellow"/>
              </w:rPr>
              <w:t>&lt;DgtlLdgrId&gt;</w:t>
            </w:r>
          </w:p>
        </w:tc>
        <w:tc>
          <w:tcPr>
            <w:tcW w:w="810" w:type="dxa"/>
            <w:tcBorders>
              <w:top w:val="single" w:sz="4" w:space="0" w:color="808080"/>
              <w:left w:val="nil"/>
              <w:bottom w:val="nil"/>
              <w:right w:val="single" w:sz="4" w:space="0" w:color="808080"/>
            </w:tcBorders>
            <w:noWrap/>
          </w:tcPr>
          <w:p w14:paraId="522AB390" w14:textId="2F18B96A" w:rsidR="009F71BE" w:rsidRPr="00B52AC8" w:rsidRDefault="009F71BE" w:rsidP="009F71BE">
            <w:pPr>
              <w:spacing w:before="0"/>
              <w:outlineLvl w:val="6"/>
              <w:rPr>
                <w:rFonts w:ascii="Calibri" w:hAnsi="Calibri" w:cs="Calibri"/>
                <w:color w:val="0070C0"/>
                <w:sz w:val="22"/>
                <w:szCs w:val="22"/>
                <w:highlight w:val="yellow"/>
              </w:rPr>
            </w:pPr>
            <w:r w:rsidRPr="00B52AC8">
              <w:rPr>
                <w:rFonts w:ascii="Calibri" w:hAnsi="Calibri" w:cs="Calibri"/>
                <w:color w:val="0070C0"/>
                <w:sz w:val="22"/>
                <w:szCs w:val="22"/>
                <w:highlight w:val="yellow"/>
              </w:rPr>
              <w:t>[</w:t>
            </w:r>
            <w:r>
              <w:rPr>
                <w:rFonts w:ascii="Calibri" w:hAnsi="Calibri" w:cs="Calibri"/>
                <w:color w:val="0070C0"/>
                <w:sz w:val="22"/>
                <w:szCs w:val="22"/>
                <w:highlight w:val="yellow"/>
              </w:rPr>
              <w:t>1</w:t>
            </w:r>
            <w:r w:rsidRPr="00B52AC8">
              <w:rPr>
                <w:rFonts w:ascii="Calibri" w:hAnsi="Calibri" w:cs="Calibri"/>
                <w:color w:val="0070C0"/>
                <w:sz w:val="22"/>
                <w:szCs w:val="22"/>
                <w:highlight w:val="yellow"/>
              </w:rPr>
              <w:t>..1]</w:t>
            </w:r>
          </w:p>
        </w:tc>
        <w:tc>
          <w:tcPr>
            <w:tcW w:w="3982" w:type="dxa"/>
            <w:tcBorders>
              <w:top w:val="single" w:sz="4" w:space="0" w:color="808080"/>
              <w:left w:val="nil"/>
              <w:bottom w:val="nil"/>
              <w:right w:val="single" w:sz="4" w:space="0" w:color="808080"/>
            </w:tcBorders>
          </w:tcPr>
          <w:p w14:paraId="4B378C01" w14:textId="212E0B4D" w:rsidR="009F71BE" w:rsidRPr="00285D58" w:rsidRDefault="009F71BE" w:rsidP="009F71BE">
            <w:pPr>
              <w:spacing w:before="0"/>
              <w:outlineLvl w:val="6"/>
              <w:rPr>
                <w:rFonts w:ascii="Calibri" w:hAnsi="Calibri" w:cs="Calibri"/>
                <w:color w:val="0070C0"/>
                <w:sz w:val="22"/>
                <w:szCs w:val="22"/>
              </w:rPr>
            </w:pPr>
            <w:r w:rsidRPr="00B52AC8">
              <w:rPr>
                <w:rFonts w:ascii="Calibri" w:hAnsi="Calibri" w:cs="Calibri"/>
                <w:color w:val="0070C0"/>
                <w:sz w:val="22"/>
                <w:szCs w:val="22"/>
                <w:highlight w:val="yellow"/>
              </w:rPr>
              <w:t>DTID2024Identifier</w:t>
            </w:r>
          </w:p>
        </w:tc>
      </w:tr>
      <w:tr w:rsidR="009F71BE" w:rsidRPr="005003B4" w14:paraId="27EC3A8E" w14:textId="77777777" w:rsidTr="009F71BE">
        <w:trPr>
          <w:trHeight w:val="300"/>
        </w:trPr>
        <w:tc>
          <w:tcPr>
            <w:tcW w:w="468" w:type="dxa"/>
            <w:tcBorders>
              <w:top w:val="single" w:sz="4" w:space="0" w:color="808080"/>
              <w:left w:val="single" w:sz="4" w:space="0" w:color="808080"/>
              <w:bottom w:val="nil"/>
              <w:right w:val="single" w:sz="4" w:space="0" w:color="808080"/>
            </w:tcBorders>
            <w:noWrap/>
            <w:hideMark/>
          </w:tcPr>
          <w:p w14:paraId="1F2541E9" w14:textId="77777777" w:rsidR="009F71BE" w:rsidRPr="005003B4" w:rsidRDefault="009F71BE" w:rsidP="009F71BE">
            <w:pPr>
              <w:spacing w:before="0"/>
              <w:outlineLvl w:val="2"/>
              <w:rPr>
                <w:rFonts w:ascii="Calibri" w:eastAsia="Times New Roman" w:hAnsi="Calibri" w:cs="Calibri"/>
                <w:sz w:val="22"/>
                <w:szCs w:val="22"/>
              </w:rPr>
            </w:pPr>
            <w:r w:rsidRPr="005003B4">
              <w:rPr>
                <w:rFonts w:ascii="Calibri" w:eastAsia="Times New Roman" w:hAnsi="Calibri" w:cs="Calibri"/>
                <w:sz w:val="22"/>
                <w:szCs w:val="22"/>
              </w:rPr>
              <w:t>3</w:t>
            </w:r>
          </w:p>
        </w:tc>
        <w:tc>
          <w:tcPr>
            <w:tcW w:w="3182" w:type="dxa"/>
            <w:tcBorders>
              <w:top w:val="single" w:sz="4" w:space="0" w:color="808080"/>
              <w:left w:val="nil"/>
              <w:bottom w:val="nil"/>
              <w:right w:val="single" w:sz="4" w:space="0" w:color="808080"/>
            </w:tcBorders>
            <w:hideMark/>
          </w:tcPr>
          <w:p w14:paraId="735E59EA" w14:textId="77777777" w:rsidR="009F71BE" w:rsidRPr="005003B4" w:rsidRDefault="009F71BE" w:rsidP="009F71BE">
            <w:pPr>
              <w:spacing w:before="0"/>
              <w:outlineLvl w:val="2"/>
              <w:rPr>
                <w:rFonts w:ascii="Calibri" w:eastAsia="Times New Roman" w:hAnsi="Calibri" w:cs="Calibri"/>
                <w:sz w:val="22"/>
                <w:szCs w:val="22"/>
              </w:rPr>
            </w:pPr>
            <w:hyperlink r:id="rId974" w:anchor="RANGE!full4bd9f8b032008ad284c6fdeefc18b97fc5d9a0da40708cdf938ecf8026b21969" w:history="1">
              <w:r w:rsidRPr="005003B4">
                <w:rPr>
                  <w:rFonts w:ascii="Calibri" w:eastAsia="Times New Roman" w:hAnsi="Calibri" w:cs="Calibri"/>
                  <w:sz w:val="22"/>
                  <w:szCs w:val="22"/>
                </w:rPr>
                <w:t xml:space="preserve">            Informative Tax Details</w:t>
              </w:r>
            </w:hyperlink>
          </w:p>
        </w:tc>
        <w:tc>
          <w:tcPr>
            <w:tcW w:w="2520" w:type="dxa"/>
            <w:tcBorders>
              <w:top w:val="single" w:sz="4" w:space="0" w:color="808080"/>
              <w:left w:val="nil"/>
              <w:bottom w:val="nil"/>
              <w:right w:val="single" w:sz="4" w:space="0" w:color="808080"/>
            </w:tcBorders>
            <w:hideMark/>
          </w:tcPr>
          <w:p w14:paraId="05AC50C9" w14:textId="77777777" w:rsidR="009F71BE" w:rsidRPr="005003B4" w:rsidRDefault="009F71BE" w:rsidP="009F71BE">
            <w:pPr>
              <w:spacing w:before="0"/>
              <w:outlineLvl w:val="2"/>
              <w:rPr>
                <w:rFonts w:ascii="Calibri" w:eastAsia="Times New Roman" w:hAnsi="Calibri" w:cs="Calibri"/>
                <w:sz w:val="22"/>
                <w:szCs w:val="22"/>
              </w:rPr>
            </w:pPr>
            <w:r w:rsidRPr="005003B4">
              <w:rPr>
                <w:rFonts w:ascii="Calibri" w:eastAsia="Times New Roman" w:hAnsi="Calibri" w:cs="Calibri"/>
                <w:sz w:val="22"/>
                <w:szCs w:val="22"/>
              </w:rPr>
              <w:t>&lt;InftvTaxDtls&gt;</w:t>
            </w:r>
          </w:p>
        </w:tc>
        <w:tc>
          <w:tcPr>
            <w:tcW w:w="810" w:type="dxa"/>
            <w:tcBorders>
              <w:top w:val="single" w:sz="4" w:space="0" w:color="808080"/>
              <w:left w:val="nil"/>
              <w:bottom w:val="nil"/>
              <w:right w:val="single" w:sz="4" w:space="0" w:color="808080"/>
            </w:tcBorders>
            <w:noWrap/>
            <w:hideMark/>
          </w:tcPr>
          <w:p w14:paraId="3EA3DC5A" w14:textId="77777777" w:rsidR="009F71BE" w:rsidRPr="005003B4" w:rsidRDefault="009F71BE" w:rsidP="009F71BE">
            <w:pPr>
              <w:spacing w:before="0"/>
              <w:outlineLvl w:val="2"/>
              <w:rPr>
                <w:rFonts w:ascii="Calibri" w:eastAsia="Times New Roman" w:hAnsi="Calibri" w:cs="Calibri"/>
                <w:sz w:val="22"/>
                <w:szCs w:val="22"/>
              </w:rPr>
            </w:pPr>
            <w:r w:rsidRPr="005003B4">
              <w:rPr>
                <w:rFonts w:ascii="Calibri" w:eastAsia="Times New Roman" w:hAnsi="Calibri" w:cs="Calibri"/>
                <w:sz w:val="22"/>
                <w:szCs w:val="22"/>
              </w:rPr>
              <w:t>[0..1]</w:t>
            </w:r>
          </w:p>
        </w:tc>
        <w:tc>
          <w:tcPr>
            <w:tcW w:w="3982" w:type="dxa"/>
            <w:tcBorders>
              <w:top w:val="single" w:sz="4" w:space="0" w:color="808080"/>
              <w:left w:val="nil"/>
              <w:bottom w:val="nil"/>
              <w:right w:val="single" w:sz="4" w:space="0" w:color="808080"/>
            </w:tcBorders>
            <w:noWrap/>
            <w:hideMark/>
          </w:tcPr>
          <w:p w14:paraId="2F493E6A" w14:textId="77777777" w:rsidR="009F71BE" w:rsidRPr="005003B4" w:rsidRDefault="009F71BE" w:rsidP="009F71BE">
            <w:pPr>
              <w:spacing w:before="0"/>
              <w:outlineLvl w:val="2"/>
              <w:rPr>
                <w:rFonts w:ascii="Calibri" w:eastAsia="Times New Roman" w:hAnsi="Calibri" w:cs="Calibri"/>
                <w:sz w:val="22"/>
                <w:szCs w:val="22"/>
              </w:rPr>
            </w:pPr>
            <w:r w:rsidRPr="005003B4">
              <w:rPr>
                <w:rFonts w:ascii="Calibri" w:eastAsia="Times New Roman" w:hAnsi="Calibri" w:cs="Calibri"/>
                <w:sz w:val="22"/>
                <w:szCs w:val="22"/>
              </w:rPr>
              <w:t> </w:t>
            </w:r>
          </w:p>
        </w:tc>
      </w:tr>
      <w:tr w:rsidR="009F71BE" w:rsidRPr="005003B4" w14:paraId="6B9CC2DF" w14:textId="77777777" w:rsidTr="009F71BE">
        <w:trPr>
          <w:trHeight w:val="300"/>
        </w:trPr>
        <w:tc>
          <w:tcPr>
            <w:tcW w:w="468" w:type="dxa"/>
            <w:tcBorders>
              <w:top w:val="single" w:sz="4" w:space="0" w:color="808080"/>
              <w:left w:val="single" w:sz="4" w:space="0" w:color="808080"/>
              <w:bottom w:val="nil"/>
              <w:right w:val="single" w:sz="4" w:space="0" w:color="808080"/>
            </w:tcBorders>
            <w:noWrap/>
            <w:hideMark/>
          </w:tcPr>
          <w:p w14:paraId="2C8F2F75" w14:textId="77777777" w:rsidR="009F71BE" w:rsidRPr="005003B4" w:rsidRDefault="009F71BE" w:rsidP="009F71BE">
            <w:pPr>
              <w:spacing w:before="0"/>
              <w:outlineLvl w:val="2"/>
              <w:rPr>
                <w:rFonts w:ascii="Calibri" w:eastAsia="Times New Roman" w:hAnsi="Calibri" w:cs="Calibri"/>
                <w:sz w:val="22"/>
                <w:szCs w:val="22"/>
              </w:rPr>
            </w:pPr>
            <w:r w:rsidRPr="005003B4">
              <w:rPr>
                <w:rFonts w:ascii="Calibri" w:eastAsia="Times New Roman" w:hAnsi="Calibri" w:cs="Calibri"/>
                <w:sz w:val="22"/>
                <w:szCs w:val="22"/>
              </w:rPr>
              <w:t>3</w:t>
            </w:r>
          </w:p>
        </w:tc>
        <w:tc>
          <w:tcPr>
            <w:tcW w:w="3182" w:type="dxa"/>
            <w:tcBorders>
              <w:top w:val="single" w:sz="4" w:space="0" w:color="808080"/>
              <w:left w:val="nil"/>
              <w:bottom w:val="nil"/>
              <w:right w:val="single" w:sz="4" w:space="0" w:color="808080"/>
            </w:tcBorders>
            <w:hideMark/>
          </w:tcPr>
          <w:p w14:paraId="0C1C5521" w14:textId="77777777" w:rsidR="009F71BE" w:rsidRPr="005003B4" w:rsidRDefault="009F71BE" w:rsidP="009F71BE">
            <w:pPr>
              <w:spacing w:before="0"/>
              <w:outlineLvl w:val="2"/>
              <w:rPr>
                <w:rFonts w:ascii="Calibri" w:eastAsia="Times New Roman" w:hAnsi="Calibri" w:cs="Calibri"/>
                <w:sz w:val="22"/>
                <w:szCs w:val="22"/>
              </w:rPr>
            </w:pPr>
            <w:hyperlink r:id="rId975" w:anchor="RANGE!full91de385f9584dc149c4f45b8f58c99f1be75f5bac50c032119a638013ed9b586" w:history="1">
              <w:r w:rsidRPr="005003B4">
                <w:rPr>
                  <w:rFonts w:ascii="Calibri" w:eastAsia="Times New Roman" w:hAnsi="Calibri" w:cs="Calibri"/>
                  <w:sz w:val="22"/>
                  <w:szCs w:val="22"/>
                </w:rPr>
                <w:t xml:space="preserve">            Settlement And Custody Details</w:t>
              </w:r>
            </w:hyperlink>
          </w:p>
        </w:tc>
        <w:tc>
          <w:tcPr>
            <w:tcW w:w="2520" w:type="dxa"/>
            <w:tcBorders>
              <w:top w:val="single" w:sz="4" w:space="0" w:color="808080"/>
              <w:left w:val="nil"/>
              <w:bottom w:val="nil"/>
              <w:right w:val="single" w:sz="4" w:space="0" w:color="808080"/>
            </w:tcBorders>
            <w:hideMark/>
          </w:tcPr>
          <w:p w14:paraId="35FA7A40" w14:textId="77777777" w:rsidR="009F71BE" w:rsidRPr="005003B4" w:rsidRDefault="009F71BE" w:rsidP="009F71BE">
            <w:pPr>
              <w:spacing w:before="0"/>
              <w:outlineLvl w:val="2"/>
              <w:rPr>
                <w:rFonts w:ascii="Calibri" w:eastAsia="Times New Roman" w:hAnsi="Calibri" w:cs="Calibri"/>
                <w:sz w:val="22"/>
                <w:szCs w:val="22"/>
              </w:rPr>
            </w:pPr>
            <w:r w:rsidRPr="005003B4">
              <w:rPr>
                <w:rFonts w:ascii="Calibri" w:eastAsia="Times New Roman" w:hAnsi="Calibri" w:cs="Calibri"/>
                <w:sz w:val="22"/>
                <w:szCs w:val="22"/>
              </w:rPr>
              <w:t>&lt;SttlmAndCtdyDtls&gt;</w:t>
            </w:r>
          </w:p>
        </w:tc>
        <w:tc>
          <w:tcPr>
            <w:tcW w:w="810" w:type="dxa"/>
            <w:tcBorders>
              <w:top w:val="single" w:sz="4" w:space="0" w:color="808080"/>
              <w:left w:val="nil"/>
              <w:bottom w:val="nil"/>
              <w:right w:val="single" w:sz="4" w:space="0" w:color="808080"/>
            </w:tcBorders>
            <w:noWrap/>
            <w:hideMark/>
          </w:tcPr>
          <w:p w14:paraId="6530C9FB" w14:textId="77777777" w:rsidR="009F71BE" w:rsidRPr="005003B4" w:rsidRDefault="009F71BE" w:rsidP="009F71BE">
            <w:pPr>
              <w:spacing w:before="0"/>
              <w:outlineLvl w:val="2"/>
              <w:rPr>
                <w:rFonts w:ascii="Calibri" w:eastAsia="Times New Roman" w:hAnsi="Calibri" w:cs="Calibri"/>
                <w:sz w:val="22"/>
                <w:szCs w:val="22"/>
              </w:rPr>
            </w:pPr>
            <w:r w:rsidRPr="005003B4">
              <w:rPr>
                <w:rFonts w:ascii="Calibri" w:eastAsia="Times New Roman" w:hAnsi="Calibri" w:cs="Calibri"/>
                <w:sz w:val="22"/>
                <w:szCs w:val="22"/>
              </w:rPr>
              <w:t>[0..1]</w:t>
            </w:r>
          </w:p>
        </w:tc>
        <w:tc>
          <w:tcPr>
            <w:tcW w:w="3982" w:type="dxa"/>
            <w:tcBorders>
              <w:top w:val="single" w:sz="4" w:space="0" w:color="808080"/>
              <w:left w:val="nil"/>
              <w:bottom w:val="nil"/>
              <w:right w:val="single" w:sz="4" w:space="0" w:color="808080"/>
            </w:tcBorders>
            <w:noWrap/>
            <w:hideMark/>
          </w:tcPr>
          <w:p w14:paraId="1BC18F22" w14:textId="77777777" w:rsidR="009F71BE" w:rsidRPr="005003B4" w:rsidRDefault="009F71BE" w:rsidP="009F71BE">
            <w:pPr>
              <w:spacing w:before="0"/>
              <w:outlineLvl w:val="2"/>
              <w:rPr>
                <w:rFonts w:ascii="Calibri" w:eastAsia="Times New Roman" w:hAnsi="Calibri" w:cs="Calibri"/>
                <w:sz w:val="22"/>
                <w:szCs w:val="22"/>
              </w:rPr>
            </w:pPr>
            <w:r w:rsidRPr="005003B4">
              <w:rPr>
                <w:rFonts w:ascii="Calibri" w:eastAsia="Times New Roman" w:hAnsi="Calibri" w:cs="Calibri"/>
                <w:sz w:val="22"/>
                <w:szCs w:val="22"/>
              </w:rPr>
              <w:t> </w:t>
            </w:r>
          </w:p>
        </w:tc>
      </w:tr>
      <w:tr w:rsidR="009F71BE" w:rsidRPr="00667626" w14:paraId="16FEC37F" w14:textId="77777777" w:rsidTr="009F71BE">
        <w:trPr>
          <w:trHeight w:val="300"/>
        </w:trPr>
        <w:tc>
          <w:tcPr>
            <w:tcW w:w="468" w:type="dxa"/>
            <w:tcBorders>
              <w:top w:val="single" w:sz="4" w:space="0" w:color="808080"/>
              <w:left w:val="single" w:sz="4" w:space="0" w:color="808080"/>
              <w:bottom w:val="nil"/>
              <w:right w:val="single" w:sz="4" w:space="0" w:color="808080"/>
            </w:tcBorders>
            <w:shd w:val="clear" w:color="auto" w:fill="CAEDFB"/>
            <w:noWrap/>
          </w:tcPr>
          <w:p w14:paraId="77ECD5B3" w14:textId="77777777" w:rsidR="009F71BE" w:rsidRPr="002769B0" w:rsidRDefault="009F71BE" w:rsidP="009F71BE">
            <w:pPr>
              <w:spacing w:before="0"/>
              <w:outlineLvl w:val="2"/>
              <w:rPr>
                <w:rFonts w:ascii="Calibri" w:eastAsia="Times New Roman" w:hAnsi="Calibri" w:cs="Calibri"/>
                <w:b/>
                <w:bCs/>
                <w:sz w:val="22"/>
                <w:szCs w:val="22"/>
                <w:lang w:val="en-GB"/>
              </w:rPr>
            </w:pPr>
            <w:r>
              <w:rPr>
                <w:rFonts w:ascii="Calibri" w:eastAsia="Times New Roman" w:hAnsi="Calibri" w:cs="Calibri"/>
                <w:b/>
                <w:bCs/>
                <w:sz w:val="22"/>
                <w:szCs w:val="22"/>
                <w:lang w:val="en-GB"/>
              </w:rPr>
              <w:t>…</w:t>
            </w:r>
          </w:p>
        </w:tc>
        <w:tc>
          <w:tcPr>
            <w:tcW w:w="3182" w:type="dxa"/>
            <w:tcBorders>
              <w:top w:val="single" w:sz="4" w:space="0" w:color="808080"/>
              <w:left w:val="nil"/>
              <w:bottom w:val="nil"/>
              <w:right w:val="single" w:sz="4" w:space="0" w:color="808080"/>
            </w:tcBorders>
            <w:shd w:val="clear" w:color="auto" w:fill="CAEDFB"/>
          </w:tcPr>
          <w:p w14:paraId="53CF3B6C" w14:textId="77777777" w:rsidR="009F71BE" w:rsidRPr="00667626" w:rsidRDefault="009F71BE" w:rsidP="009F71BE">
            <w:pPr>
              <w:spacing w:before="0"/>
              <w:outlineLvl w:val="2"/>
              <w:rPr>
                <w:rFonts w:ascii="Calibri" w:eastAsia="Times New Roman" w:hAnsi="Calibri" w:cs="Calibri"/>
                <w:b/>
                <w:bCs/>
                <w:sz w:val="22"/>
                <w:szCs w:val="22"/>
              </w:rPr>
            </w:pPr>
            <w:r>
              <w:rPr>
                <w:rFonts w:ascii="Calibri" w:eastAsia="Times New Roman" w:hAnsi="Calibri" w:cs="Calibri"/>
                <w:b/>
                <w:bCs/>
                <w:sz w:val="22"/>
                <w:szCs w:val="22"/>
              </w:rPr>
              <w:t>…</w:t>
            </w:r>
          </w:p>
        </w:tc>
        <w:tc>
          <w:tcPr>
            <w:tcW w:w="2520" w:type="dxa"/>
            <w:tcBorders>
              <w:top w:val="single" w:sz="4" w:space="0" w:color="808080"/>
              <w:left w:val="nil"/>
              <w:bottom w:val="nil"/>
              <w:right w:val="single" w:sz="4" w:space="0" w:color="808080"/>
            </w:tcBorders>
            <w:shd w:val="clear" w:color="auto" w:fill="CAEDFB"/>
          </w:tcPr>
          <w:p w14:paraId="502780C4" w14:textId="77777777" w:rsidR="009F71BE" w:rsidRPr="00667626" w:rsidRDefault="009F71BE" w:rsidP="009F71BE">
            <w:pPr>
              <w:spacing w:before="0"/>
              <w:outlineLvl w:val="2"/>
              <w:rPr>
                <w:rFonts w:ascii="Calibri" w:eastAsia="Times New Roman" w:hAnsi="Calibri" w:cs="Calibri"/>
                <w:b/>
                <w:bCs/>
                <w:sz w:val="22"/>
                <w:szCs w:val="22"/>
              </w:rPr>
            </w:pPr>
            <w:r>
              <w:rPr>
                <w:rFonts w:ascii="Calibri" w:eastAsia="Times New Roman" w:hAnsi="Calibri" w:cs="Calibri"/>
                <w:b/>
                <w:bCs/>
                <w:sz w:val="22"/>
                <w:szCs w:val="22"/>
              </w:rPr>
              <w:t>…</w:t>
            </w:r>
          </w:p>
        </w:tc>
        <w:tc>
          <w:tcPr>
            <w:tcW w:w="810" w:type="dxa"/>
            <w:tcBorders>
              <w:top w:val="single" w:sz="4" w:space="0" w:color="808080"/>
              <w:left w:val="nil"/>
              <w:bottom w:val="nil"/>
              <w:right w:val="single" w:sz="4" w:space="0" w:color="808080"/>
            </w:tcBorders>
            <w:shd w:val="clear" w:color="auto" w:fill="CAEDFB"/>
            <w:noWrap/>
          </w:tcPr>
          <w:p w14:paraId="1683B393" w14:textId="77777777" w:rsidR="009F71BE" w:rsidRPr="00667626" w:rsidRDefault="009F71BE" w:rsidP="009F71BE">
            <w:pPr>
              <w:spacing w:before="0"/>
              <w:outlineLvl w:val="2"/>
              <w:rPr>
                <w:rFonts w:ascii="Calibri" w:eastAsia="Times New Roman" w:hAnsi="Calibri" w:cs="Calibri"/>
                <w:b/>
                <w:bCs/>
                <w:sz w:val="22"/>
                <w:szCs w:val="22"/>
              </w:rPr>
            </w:pPr>
            <w:r>
              <w:rPr>
                <w:rFonts w:ascii="Calibri" w:eastAsia="Times New Roman" w:hAnsi="Calibri" w:cs="Calibri"/>
                <w:b/>
                <w:bCs/>
                <w:sz w:val="22"/>
                <w:szCs w:val="22"/>
              </w:rPr>
              <w:t>…</w:t>
            </w:r>
          </w:p>
        </w:tc>
        <w:tc>
          <w:tcPr>
            <w:tcW w:w="3982" w:type="dxa"/>
            <w:tcBorders>
              <w:top w:val="single" w:sz="4" w:space="0" w:color="808080"/>
              <w:left w:val="nil"/>
              <w:bottom w:val="nil"/>
              <w:right w:val="single" w:sz="4" w:space="0" w:color="808080"/>
            </w:tcBorders>
            <w:shd w:val="clear" w:color="auto" w:fill="CAEDFB"/>
            <w:noWrap/>
          </w:tcPr>
          <w:p w14:paraId="558CD61C" w14:textId="77777777" w:rsidR="009F71BE" w:rsidRPr="00667626" w:rsidRDefault="009F71BE" w:rsidP="009F71BE">
            <w:pPr>
              <w:spacing w:before="0"/>
              <w:outlineLvl w:val="2"/>
              <w:rPr>
                <w:rFonts w:ascii="Calibri" w:eastAsia="Times New Roman" w:hAnsi="Calibri" w:cs="Calibri"/>
                <w:b/>
                <w:bCs/>
                <w:sz w:val="22"/>
                <w:szCs w:val="22"/>
              </w:rPr>
            </w:pPr>
            <w:r>
              <w:rPr>
                <w:rFonts w:ascii="Calibri" w:eastAsia="Times New Roman" w:hAnsi="Calibri" w:cs="Calibri"/>
                <w:b/>
                <w:bCs/>
                <w:sz w:val="22"/>
                <w:szCs w:val="22"/>
              </w:rPr>
              <w:t>…</w:t>
            </w:r>
          </w:p>
        </w:tc>
      </w:tr>
      <w:tr w:rsidR="009F71BE" w:rsidRPr="005003B4" w14:paraId="7258E519" w14:textId="77777777" w:rsidTr="009F71BE">
        <w:trPr>
          <w:trHeight w:val="300"/>
        </w:trPr>
        <w:tc>
          <w:tcPr>
            <w:tcW w:w="468" w:type="dxa"/>
            <w:tcBorders>
              <w:top w:val="single" w:sz="4" w:space="0" w:color="808080"/>
              <w:left w:val="single" w:sz="4" w:space="0" w:color="808080"/>
              <w:bottom w:val="nil"/>
              <w:right w:val="single" w:sz="4" w:space="0" w:color="808080"/>
            </w:tcBorders>
            <w:noWrap/>
            <w:hideMark/>
          </w:tcPr>
          <w:p w14:paraId="469E9203" w14:textId="77777777" w:rsidR="009F71BE" w:rsidRPr="005003B4" w:rsidRDefault="009F71BE" w:rsidP="009F71BE">
            <w:pPr>
              <w:spacing w:before="0"/>
              <w:outlineLvl w:val="2"/>
              <w:rPr>
                <w:rFonts w:ascii="Calibri" w:eastAsia="Times New Roman" w:hAnsi="Calibri" w:cs="Calibri"/>
                <w:sz w:val="22"/>
                <w:szCs w:val="22"/>
              </w:rPr>
            </w:pPr>
            <w:r w:rsidRPr="005003B4">
              <w:rPr>
                <w:rFonts w:ascii="Calibri" w:eastAsia="Times New Roman" w:hAnsi="Calibri" w:cs="Calibri"/>
                <w:sz w:val="22"/>
                <w:szCs w:val="22"/>
              </w:rPr>
              <w:t>3</w:t>
            </w:r>
          </w:p>
        </w:tc>
        <w:tc>
          <w:tcPr>
            <w:tcW w:w="3182" w:type="dxa"/>
            <w:tcBorders>
              <w:top w:val="single" w:sz="4" w:space="0" w:color="808080"/>
              <w:left w:val="nil"/>
              <w:bottom w:val="nil"/>
              <w:right w:val="single" w:sz="4" w:space="0" w:color="808080"/>
            </w:tcBorders>
            <w:hideMark/>
          </w:tcPr>
          <w:p w14:paraId="4C5463BE" w14:textId="77777777" w:rsidR="009F71BE" w:rsidRPr="005003B4" w:rsidRDefault="009F71BE" w:rsidP="009F71BE">
            <w:pPr>
              <w:spacing w:before="0"/>
              <w:outlineLvl w:val="2"/>
              <w:rPr>
                <w:rFonts w:ascii="Calibri" w:eastAsia="Times New Roman" w:hAnsi="Calibri" w:cs="Calibri"/>
                <w:sz w:val="22"/>
                <w:szCs w:val="22"/>
              </w:rPr>
            </w:pPr>
            <w:hyperlink r:id="rId976" w:anchor="RANGE!full66262bfc517e18184c71ae42c38db4924ee24d8128f7f62c6755e7cd8edf16e3" w:history="1">
              <w:r w:rsidRPr="005003B4">
                <w:rPr>
                  <w:rFonts w:ascii="Calibri" w:eastAsia="Times New Roman" w:hAnsi="Calibri" w:cs="Calibri"/>
                  <w:sz w:val="22"/>
                  <w:szCs w:val="22"/>
                </w:rPr>
                <w:t xml:space="preserve">            Order Waiver Details</w:t>
              </w:r>
            </w:hyperlink>
          </w:p>
        </w:tc>
        <w:tc>
          <w:tcPr>
            <w:tcW w:w="2520" w:type="dxa"/>
            <w:tcBorders>
              <w:top w:val="single" w:sz="4" w:space="0" w:color="808080"/>
              <w:left w:val="nil"/>
              <w:bottom w:val="nil"/>
              <w:right w:val="single" w:sz="4" w:space="0" w:color="808080"/>
            </w:tcBorders>
            <w:hideMark/>
          </w:tcPr>
          <w:p w14:paraId="5C834404" w14:textId="77777777" w:rsidR="009F71BE" w:rsidRPr="005003B4" w:rsidRDefault="009F71BE" w:rsidP="009F71BE">
            <w:pPr>
              <w:spacing w:before="0"/>
              <w:outlineLvl w:val="2"/>
              <w:rPr>
                <w:rFonts w:ascii="Calibri" w:eastAsia="Times New Roman" w:hAnsi="Calibri" w:cs="Calibri"/>
                <w:sz w:val="22"/>
                <w:szCs w:val="22"/>
              </w:rPr>
            </w:pPr>
            <w:r w:rsidRPr="005003B4">
              <w:rPr>
                <w:rFonts w:ascii="Calibri" w:eastAsia="Times New Roman" w:hAnsi="Calibri" w:cs="Calibri"/>
                <w:sz w:val="22"/>
                <w:szCs w:val="22"/>
              </w:rPr>
              <w:t>&lt;OrdrWvrDtls&gt;</w:t>
            </w:r>
          </w:p>
        </w:tc>
        <w:tc>
          <w:tcPr>
            <w:tcW w:w="810" w:type="dxa"/>
            <w:tcBorders>
              <w:top w:val="single" w:sz="4" w:space="0" w:color="808080"/>
              <w:left w:val="nil"/>
              <w:bottom w:val="nil"/>
              <w:right w:val="single" w:sz="4" w:space="0" w:color="808080"/>
            </w:tcBorders>
            <w:noWrap/>
            <w:hideMark/>
          </w:tcPr>
          <w:p w14:paraId="32D53F0C" w14:textId="77777777" w:rsidR="009F71BE" w:rsidRPr="005003B4" w:rsidRDefault="009F71BE" w:rsidP="009F71BE">
            <w:pPr>
              <w:spacing w:before="0"/>
              <w:outlineLvl w:val="2"/>
              <w:rPr>
                <w:rFonts w:ascii="Calibri" w:eastAsia="Times New Roman" w:hAnsi="Calibri" w:cs="Calibri"/>
                <w:sz w:val="22"/>
                <w:szCs w:val="22"/>
              </w:rPr>
            </w:pPr>
            <w:r w:rsidRPr="005003B4">
              <w:rPr>
                <w:rFonts w:ascii="Calibri" w:eastAsia="Times New Roman" w:hAnsi="Calibri" w:cs="Calibri"/>
                <w:sz w:val="22"/>
                <w:szCs w:val="22"/>
              </w:rPr>
              <w:t>[0..1]</w:t>
            </w:r>
          </w:p>
        </w:tc>
        <w:tc>
          <w:tcPr>
            <w:tcW w:w="3982" w:type="dxa"/>
            <w:tcBorders>
              <w:top w:val="single" w:sz="4" w:space="0" w:color="808080"/>
              <w:left w:val="nil"/>
              <w:bottom w:val="nil"/>
              <w:right w:val="single" w:sz="4" w:space="0" w:color="808080"/>
            </w:tcBorders>
            <w:noWrap/>
            <w:hideMark/>
          </w:tcPr>
          <w:p w14:paraId="39E070EC" w14:textId="77777777" w:rsidR="009F71BE" w:rsidRPr="005003B4" w:rsidRDefault="009F71BE" w:rsidP="009F71BE">
            <w:pPr>
              <w:spacing w:before="0"/>
              <w:outlineLvl w:val="2"/>
              <w:rPr>
                <w:rFonts w:ascii="Calibri" w:eastAsia="Times New Roman" w:hAnsi="Calibri" w:cs="Calibri"/>
                <w:sz w:val="22"/>
                <w:szCs w:val="22"/>
              </w:rPr>
            </w:pPr>
            <w:r w:rsidRPr="005003B4">
              <w:rPr>
                <w:rFonts w:ascii="Calibri" w:eastAsia="Times New Roman" w:hAnsi="Calibri" w:cs="Calibri"/>
                <w:sz w:val="22"/>
                <w:szCs w:val="22"/>
              </w:rPr>
              <w:t> </w:t>
            </w:r>
          </w:p>
        </w:tc>
      </w:tr>
      <w:tr w:rsidR="009F71BE" w:rsidRPr="005003B4" w14:paraId="2EFC27E0" w14:textId="77777777" w:rsidTr="009F71BE">
        <w:trPr>
          <w:trHeight w:val="900"/>
        </w:trPr>
        <w:tc>
          <w:tcPr>
            <w:tcW w:w="468" w:type="dxa"/>
            <w:tcBorders>
              <w:top w:val="single" w:sz="4" w:space="0" w:color="808080"/>
              <w:left w:val="single" w:sz="4" w:space="0" w:color="808080"/>
              <w:bottom w:val="nil"/>
              <w:right w:val="single" w:sz="4" w:space="0" w:color="808080"/>
            </w:tcBorders>
            <w:shd w:val="clear" w:color="000000" w:fill="E6E6E6"/>
            <w:noWrap/>
            <w:hideMark/>
          </w:tcPr>
          <w:p w14:paraId="5759E857" w14:textId="77777777" w:rsidR="009F71BE" w:rsidRPr="005003B4" w:rsidRDefault="009F71BE" w:rsidP="009F71BE">
            <w:pPr>
              <w:spacing w:before="0"/>
              <w:outlineLvl w:val="1"/>
              <w:rPr>
                <w:rFonts w:ascii="Calibri" w:eastAsia="Times New Roman" w:hAnsi="Calibri" w:cs="Calibri"/>
                <w:sz w:val="22"/>
                <w:szCs w:val="22"/>
              </w:rPr>
            </w:pPr>
            <w:r w:rsidRPr="005003B4">
              <w:rPr>
                <w:rFonts w:ascii="Calibri" w:eastAsia="Times New Roman" w:hAnsi="Calibri" w:cs="Calibri"/>
                <w:sz w:val="22"/>
                <w:szCs w:val="22"/>
              </w:rPr>
              <w:t>2</w:t>
            </w:r>
          </w:p>
        </w:tc>
        <w:tc>
          <w:tcPr>
            <w:tcW w:w="3182" w:type="dxa"/>
            <w:tcBorders>
              <w:top w:val="single" w:sz="4" w:space="0" w:color="808080"/>
              <w:left w:val="nil"/>
              <w:bottom w:val="nil"/>
              <w:right w:val="single" w:sz="4" w:space="0" w:color="808080"/>
            </w:tcBorders>
            <w:shd w:val="clear" w:color="000000" w:fill="E6E6E6"/>
            <w:hideMark/>
          </w:tcPr>
          <w:p w14:paraId="2F333FFA" w14:textId="77777777" w:rsidR="009F71BE" w:rsidRPr="005003B4" w:rsidRDefault="009F71BE" w:rsidP="009F71BE">
            <w:pPr>
              <w:spacing w:before="0"/>
              <w:outlineLvl w:val="1"/>
              <w:rPr>
                <w:rFonts w:ascii="Calibri" w:eastAsia="Times New Roman" w:hAnsi="Calibri" w:cs="Calibri"/>
                <w:sz w:val="22"/>
                <w:szCs w:val="22"/>
              </w:rPr>
            </w:pPr>
            <w:hyperlink r:id="rId977" w:anchor="RANGE!fulld25ee530945b3c42c8f36168dd6ac4f9e1536096205f8d5c9d3081e670bf639b" w:history="1">
              <w:r w:rsidRPr="005003B4">
                <w:rPr>
                  <w:rFonts w:ascii="Calibri" w:eastAsia="Times New Roman" w:hAnsi="Calibri" w:cs="Calibri"/>
                  <w:sz w:val="22"/>
                  <w:szCs w:val="22"/>
                </w:rPr>
                <w:t xml:space="preserve">        Total Settlement Amount</w:t>
              </w:r>
            </w:hyperlink>
          </w:p>
        </w:tc>
        <w:tc>
          <w:tcPr>
            <w:tcW w:w="2520" w:type="dxa"/>
            <w:tcBorders>
              <w:top w:val="single" w:sz="4" w:space="0" w:color="808080"/>
              <w:left w:val="nil"/>
              <w:bottom w:val="nil"/>
              <w:right w:val="single" w:sz="4" w:space="0" w:color="808080"/>
            </w:tcBorders>
            <w:shd w:val="clear" w:color="000000" w:fill="E6E6E6"/>
            <w:hideMark/>
          </w:tcPr>
          <w:p w14:paraId="5C2A22A6" w14:textId="77777777" w:rsidR="009F71BE" w:rsidRPr="005003B4" w:rsidRDefault="009F71BE" w:rsidP="009F71BE">
            <w:pPr>
              <w:spacing w:before="0"/>
              <w:outlineLvl w:val="1"/>
              <w:rPr>
                <w:rFonts w:ascii="Calibri" w:eastAsia="Times New Roman" w:hAnsi="Calibri" w:cs="Calibri"/>
                <w:sz w:val="22"/>
                <w:szCs w:val="22"/>
              </w:rPr>
            </w:pPr>
            <w:r w:rsidRPr="005003B4">
              <w:rPr>
                <w:rFonts w:ascii="Calibri" w:eastAsia="Times New Roman" w:hAnsi="Calibri" w:cs="Calibri"/>
                <w:sz w:val="22"/>
                <w:szCs w:val="22"/>
              </w:rPr>
              <w:t>&lt;TtlSttlmAmt&gt;</w:t>
            </w:r>
          </w:p>
        </w:tc>
        <w:tc>
          <w:tcPr>
            <w:tcW w:w="810" w:type="dxa"/>
            <w:tcBorders>
              <w:top w:val="single" w:sz="4" w:space="0" w:color="808080"/>
              <w:left w:val="nil"/>
              <w:bottom w:val="nil"/>
              <w:right w:val="single" w:sz="4" w:space="0" w:color="808080"/>
            </w:tcBorders>
            <w:shd w:val="clear" w:color="000000" w:fill="E6E6E6"/>
            <w:noWrap/>
            <w:hideMark/>
          </w:tcPr>
          <w:p w14:paraId="5780296C" w14:textId="77777777" w:rsidR="009F71BE" w:rsidRPr="005003B4" w:rsidRDefault="009F71BE" w:rsidP="009F71BE">
            <w:pPr>
              <w:spacing w:before="0"/>
              <w:outlineLvl w:val="1"/>
              <w:rPr>
                <w:rFonts w:ascii="Calibri" w:eastAsia="Times New Roman" w:hAnsi="Calibri" w:cs="Calibri"/>
                <w:sz w:val="22"/>
                <w:szCs w:val="22"/>
              </w:rPr>
            </w:pPr>
            <w:r w:rsidRPr="005003B4">
              <w:rPr>
                <w:rFonts w:ascii="Calibri" w:eastAsia="Times New Roman" w:hAnsi="Calibri" w:cs="Calibri"/>
                <w:sz w:val="22"/>
                <w:szCs w:val="22"/>
              </w:rPr>
              <w:t>[0..1]</w:t>
            </w:r>
          </w:p>
        </w:tc>
        <w:tc>
          <w:tcPr>
            <w:tcW w:w="3982" w:type="dxa"/>
            <w:tcBorders>
              <w:top w:val="single" w:sz="4" w:space="0" w:color="808080"/>
              <w:left w:val="nil"/>
              <w:bottom w:val="nil"/>
              <w:right w:val="single" w:sz="4" w:space="0" w:color="808080"/>
            </w:tcBorders>
            <w:shd w:val="clear" w:color="000000" w:fill="E6E6E6"/>
            <w:hideMark/>
          </w:tcPr>
          <w:p w14:paraId="6AC1FC62" w14:textId="77777777" w:rsidR="009F71BE" w:rsidRPr="005003B4" w:rsidRDefault="009F71BE" w:rsidP="009F71BE">
            <w:pPr>
              <w:spacing w:before="0"/>
              <w:outlineLvl w:val="1"/>
              <w:rPr>
                <w:rFonts w:ascii="Calibri" w:eastAsia="Times New Roman" w:hAnsi="Calibri" w:cs="Calibri"/>
                <w:sz w:val="22"/>
                <w:szCs w:val="22"/>
              </w:rPr>
            </w:pPr>
            <w:r w:rsidRPr="005003B4">
              <w:rPr>
                <w:rFonts w:ascii="Calibri" w:eastAsia="Times New Roman" w:hAnsi="Calibri" w:cs="Calibri"/>
                <w:sz w:val="22"/>
                <w:szCs w:val="22"/>
              </w:rPr>
              <w:t>0 &lt;= decimal</w:t>
            </w:r>
            <w:r w:rsidRPr="005003B4">
              <w:rPr>
                <w:rFonts w:ascii="Calibri" w:eastAsia="Times New Roman" w:hAnsi="Calibri" w:cs="Calibri"/>
                <w:sz w:val="22"/>
                <w:szCs w:val="22"/>
              </w:rPr>
              <w:br/>
              <w:t>td = 18</w:t>
            </w:r>
            <w:r w:rsidRPr="005003B4">
              <w:rPr>
                <w:rFonts w:ascii="Calibri" w:eastAsia="Times New Roman" w:hAnsi="Calibri" w:cs="Calibri"/>
                <w:sz w:val="22"/>
                <w:szCs w:val="22"/>
              </w:rPr>
              <w:br/>
              <w:t>fd = 5</w:t>
            </w:r>
          </w:p>
        </w:tc>
      </w:tr>
      <w:tr w:rsidR="009F71BE" w:rsidRPr="005003B4" w14:paraId="0B3A627E" w14:textId="77777777" w:rsidTr="009F71BE">
        <w:trPr>
          <w:trHeight w:val="300"/>
        </w:trPr>
        <w:tc>
          <w:tcPr>
            <w:tcW w:w="468" w:type="dxa"/>
            <w:tcBorders>
              <w:top w:val="single" w:sz="4" w:space="0" w:color="808080"/>
              <w:left w:val="single" w:sz="4" w:space="0" w:color="808080"/>
              <w:bottom w:val="nil"/>
              <w:right w:val="single" w:sz="4" w:space="0" w:color="808080"/>
            </w:tcBorders>
            <w:shd w:val="clear" w:color="000000" w:fill="E6E6E6"/>
            <w:noWrap/>
            <w:hideMark/>
          </w:tcPr>
          <w:p w14:paraId="1A9281E9" w14:textId="77777777" w:rsidR="009F71BE" w:rsidRPr="005003B4" w:rsidRDefault="009F71BE" w:rsidP="009F71BE">
            <w:pPr>
              <w:spacing w:before="0"/>
              <w:outlineLvl w:val="1"/>
              <w:rPr>
                <w:rFonts w:ascii="Calibri" w:eastAsia="Times New Roman" w:hAnsi="Calibri" w:cs="Calibri"/>
                <w:sz w:val="22"/>
                <w:szCs w:val="22"/>
              </w:rPr>
            </w:pPr>
            <w:r w:rsidRPr="005003B4">
              <w:rPr>
                <w:rFonts w:ascii="Calibri" w:eastAsia="Times New Roman" w:hAnsi="Calibri" w:cs="Calibri"/>
                <w:sz w:val="22"/>
                <w:szCs w:val="22"/>
              </w:rPr>
              <w:t>2</w:t>
            </w:r>
          </w:p>
        </w:tc>
        <w:tc>
          <w:tcPr>
            <w:tcW w:w="3182" w:type="dxa"/>
            <w:tcBorders>
              <w:top w:val="single" w:sz="4" w:space="0" w:color="808080"/>
              <w:left w:val="nil"/>
              <w:bottom w:val="nil"/>
              <w:right w:val="single" w:sz="4" w:space="0" w:color="808080"/>
            </w:tcBorders>
            <w:shd w:val="clear" w:color="000000" w:fill="E6E6E6"/>
            <w:hideMark/>
          </w:tcPr>
          <w:p w14:paraId="018E90B4" w14:textId="77777777" w:rsidR="009F71BE" w:rsidRPr="005003B4" w:rsidRDefault="009F71BE" w:rsidP="009F71BE">
            <w:pPr>
              <w:spacing w:before="0"/>
              <w:outlineLvl w:val="1"/>
              <w:rPr>
                <w:rFonts w:ascii="Calibri" w:eastAsia="Times New Roman" w:hAnsi="Calibri" w:cs="Calibri"/>
                <w:sz w:val="22"/>
                <w:szCs w:val="22"/>
              </w:rPr>
            </w:pPr>
            <w:hyperlink r:id="rId978" w:anchor="RANGE!full3164d22ff4ec864a433068a2b2e889907845c41ed730f3f3efd30bdc63c2aac6" w:history="1">
              <w:r w:rsidRPr="005003B4">
                <w:rPr>
                  <w:rFonts w:ascii="Calibri" w:eastAsia="Times New Roman" w:hAnsi="Calibri" w:cs="Calibri"/>
                  <w:sz w:val="22"/>
                  <w:szCs w:val="22"/>
                </w:rPr>
                <w:t xml:space="preserve">        Bulk Cash Settlement Details</w:t>
              </w:r>
            </w:hyperlink>
          </w:p>
        </w:tc>
        <w:tc>
          <w:tcPr>
            <w:tcW w:w="2520" w:type="dxa"/>
            <w:tcBorders>
              <w:top w:val="single" w:sz="4" w:space="0" w:color="808080"/>
              <w:left w:val="nil"/>
              <w:bottom w:val="nil"/>
              <w:right w:val="single" w:sz="4" w:space="0" w:color="808080"/>
            </w:tcBorders>
            <w:shd w:val="clear" w:color="000000" w:fill="E6E6E6"/>
            <w:hideMark/>
          </w:tcPr>
          <w:p w14:paraId="555200B0" w14:textId="77777777" w:rsidR="009F71BE" w:rsidRPr="005003B4" w:rsidRDefault="009F71BE" w:rsidP="009F71BE">
            <w:pPr>
              <w:spacing w:before="0"/>
              <w:outlineLvl w:val="1"/>
              <w:rPr>
                <w:rFonts w:ascii="Calibri" w:eastAsia="Times New Roman" w:hAnsi="Calibri" w:cs="Calibri"/>
                <w:sz w:val="22"/>
                <w:szCs w:val="22"/>
              </w:rPr>
            </w:pPr>
            <w:r w:rsidRPr="005003B4">
              <w:rPr>
                <w:rFonts w:ascii="Calibri" w:eastAsia="Times New Roman" w:hAnsi="Calibri" w:cs="Calibri"/>
                <w:sz w:val="22"/>
                <w:szCs w:val="22"/>
              </w:rPr>
              <w:t>&lt;BlkCshSttlmDtls&gt;</w:t>
            </w:r>
          </w:p>
        </w:tc>
        <w:tc>
          <w:tcPr>
            <w:tcW w:w="810" w:type="dxa"/>
            <w:tcBorders>
              <w:top w:val="single" w:sz="4" w:space="0" w:color="808080"/>
              <w:left w:val="nil"/>
              <w:bottom w:val="nil"/>
              <w:right w:val="single" w:sz="4" w:space="0" w:color="808080"/>
            </w:tcBorders>
            <w:shd w:val="clear" w:color="000000" w:fill="E6E6E6"/>
            <w:noWrap/>
            <w:hideMark/>
          </w:tcPr>
          <w:p w14:paraId="45F13BBA" w14:textId="77777777" w:rsidR="009F71BE" w:rsidRPr="005003B4" w:rsidRDefault="009F71BE" w:rsidP="009F71BE">
            <w:pPr>
              <w:spacing w:before="0"/>
              <w:outlineLvl w:val="1"/>
              <w:rPr>
                <w:rFonts w:ascii="Calibri" w:eastAsia="Times New Roman" w:hAnsi="Calibri" w:cs="Calibri"/>
                <w:sz w:val="22"/>
                <w:szCs w:val="22"/>
              </w:rPr>
            </w:pPr>
            <w:r w:rsidRPr="005003B4">
              <w:rPr>
                <w:rFonts w:ascii="Calibri" w:eastAsia="Times New Roman" w:hAnsi="Calibri" w:cs="Calibri"/>
                <w:sz w:val="22"/>
                <w:szCs w:val="22"/>
              </w:rPr>
              <w:t>[0..1]</w:t>
            </w:r>
          </w:p>
        </w:tc>
        <w:tc>
          <w:tcPr>
            <w:tcW w:w="3982" w:type="dxa"/>
            <w:tcBorders>
              <w:top w:val="single" w:sz="4" w:space="0" w:color="808080"/>
              <w:left w:val="nil"/>
              <w:bottom w:val="nil"/>
              <w:right w:val="single" w:sz="4" w:space="0" w:color="808080"/>
            </w:tcBorders>
            <w:shd w:val="clear" w:color="000000" w:fill="E6E6E6"/>
            <w:noWrap/>
            <w:hideMark/>
          </w:tcPr>
          <w:p w14:paraId="528D2111" w14:textId="77777777" w:rsidR="009F71BE" w:rsidRPr="005003B4" w:rsidRDefault="009F71BE" w:rsidP="009F71BE">
            <w:pPr>
              <w:spacing w:before="0"/>
              <w:outlineLvl w:val="1"/>
              <w:rPr>
                <w:rFonts w:ascii="Calibri" w:eastAsia="Times New Roman" w:hAnsi="Calibri" w:cs="Calibri"/>
                <w:sz w:val="22"/>
                <w:szCs w:val="22"/>
              </w:rPr>
            </w:pPr>
            <w:r w:rsidRPr="005003B4">
              <w:rPr>
                <w:rFonts w:ascii="Calibri" w:eastAsia="Times New Roman" w:hAnsi="Calibri" w:cs="Calibri"/>
                <w:sz w:val="22"/>
                <w:szCs w:val="22"/>
              </w:rPr>
              <w:t> </w:t>
            </w:r>
          </w:p>
        </w:tc>
      </w:tr>
      <w:tr w:rsidR="009F71BE" w:rsidRPr="005003B4" w14:paraId="787CB28D" w14:textId="77777777" w:rsidTr="009F71BE">
        <w:trPr>
          <w:trHeight w:val="300"/>
        </w:trPr>
        <w:tc>
          <w:tcPr>
            <w:tcW w:w="468" w:type="dxa"/>
            <w:tcBorders>
              <w:top w:val="single" w:sz="4" w:space="0" w:color="808080"/>
              <w:left w:val="single" w:sz="4" w:space="0" w:color="808080"/>
              <w:bottom w:val="single" w:sz="4" w:space="0" w:color="808080"/>
              <w:right w:val="single" w:sz="4" w:space="0" w:color="808080"/>
            </w:tcBorders>
            <w:shd w:val="clear" w:color="000000" w:fill="D7EBFF"/>
            <w:noWrap/>
            <w:hideMark/>
          </w:tcPr>
          <w:p w14:paraId="59E14307" w14:textId="77777777" w:rsidR="009F71BE" w:rsidRPr="005003B4" w:rsidRDefault="009F71BE" w:rsidP="009F71BE">
            <w:pPr>
              <w:spacing w:before="0"/>
              <w:outlineLvl w:val="0"/>
              <w:rPr>
                <w:rFonts w:ascii="Calibri" w:eastAsia="Times New Roman" w:hAnsi="Calibri" w:cs="Calibri"/>
                <w:sz w:val="22"/>
                <w:szCs w:val="22"/>
              </w:rPr>
            </w:pPr>
            <w:r w:rsidRPr="005003B4">
              <w:rPr>
                <w:rFonts w:ascii="Calibri" w:eastAsia="Times New Roman" w:hAnsi="Calibri" w:cs="Calibri"/>
                <w:sz w:val="22"/>
                <w:szCs w:val="22"/>
              </w:rPr>
              <w:t>1</w:t>
            </w:r>
          </w:p>
        </w:tc>
        <w:tc>
          <w:tcPr>
            <w:tcW w:w="3182" w:type="dxa"/>
            <w:tcBorders>
              <w:top w:val="single" w:sz="4" w:space="0" w:color="808080"/>
              <w:left w:val="nil"/>
              <w:bottom w:val="single" w:sz="4" w:space="0" w:color="808080"/>
              <w:right w:val="single" w:sz="4" w:space="0" w:color="808080"/>
            </w:tcBorders>
            <w:shd w:val="clear" w:color="000000" w:fill="D7EBFF"/>
            <w:hideMark/>
          </w:tcPr>
          <w:p w14:paraId="31D559C8" w14:textId="77777777" w:rsidR="009F71BE" w:rsidRPr="005003B4" w:rsidRDefault="009F71BE" w:rsidP="009F71BE">
            <w:pPr>
              <w:spacing w:before="0"/>
              <w:outlineLvl w:val="0"/>
              <w:rPr>
                <w:rFonts w:ascii="Calibri" w:eastAsia="Times New Roman" w:hAnsi="Calibri" w:cs="Calibri"/>
                <w:sz w:val="22"/>
                <w:szCs w:val="22"/>
              </w:rPr>
            </w:pPr>
            <w:hyperlink r:id="rId979" w:anchor="RANGE!full523c6d4baf31c66ff6c160393aeab093fcdddd496019c5493bdd18771a7a1603" w:history="1">
              <w:r w:rsidRPr="005003B4">
                <w:rPr>
                  <w:rFonts w:ascii="Calibri" w:eastAsia="Times New Roman" w:hAnsi="Calibri" w:cs="Calibri"/>
                  <w:sz w:val="22"/>
                  <w:szCs w:val="22"/>
                </w:rPr>
                <w:t xml:space="preserve">    Copy Details</w:t>
              </w:r>
            </w:hyperlink>
          </w:p>
        </w:tc>
        <w:tc>
          <w:tcPr>
            <w:tcW w:w="2520" w:type="dxa"/>
            <w:tcBorders>
              <w:top w:val="single" w:sz="4" w:space="0" w:color="808080"/>
              <w:left w:val="nil"/>
              <w:bottom w:val="single" w:sz="4" w:space="0" w:color="808080"/>
              <w:right w:val="single" w:sz="4" w:space="0" w:color="808080"/>
            </w:tcBorders>
            <w:shd w:val="clear" w:color="000000" w:fill="D7EBFF"/>
            <w:hideMark/>
          </w:tcPr>
          <w:p w14:paraId="60E21942" w14:textId="77777777" w:rsidR="009F71BE" w:rsidRPr="005003B4" w:rsidRDefault="009F71BE" w:rsidP="009F71BE">
            <w:pPr>
              <w:spacing w:before="0"/>
              <w:outlineLvl w:val="0"/>
              <w:rPr>
                <w:rFonts w:ascii="Calibri" w:eastAsia="Times New Roman" w:hAnsi="Calibri" w:cs="Calibri"/>
                <w:sz w:val="22"/>
                <w:szCs w:val="22"/>
              </w:rPr>
            </w:pPr>
            <w:r w:rsidRPr="005003B4">
              <w:rPr>
                <w:rFonts w:ascii="Calibri" w:eastAsia="Times New Roman" w:hAnsi="Calibri" w:cs="Calibri"/>
                <w:sz w:val="22"/>
                <w:szCs w:val="22"/>
              </w:rPr>
              <w:t>&lt;CpyDtls&gt;</w:t>
            </w:r>
          </w:p>
        </w:tc>
        <w:tc>
          <w:tcPr>
            <w:tcW w:w="810" w:type="dxa"/>
            <w:tcBorders>
              <w:top w:val="single" w:sz="4" w:space="0" w:color="808080"/>
              <w:left w:val="nil"/>
              <w:bottom w:val="single" w:sz="4" w:space="0" w:color="808080"/>
              <w:right w:val="single" w:sz="4" w:space="0" w:color="808080"/>
            </w:tcBorders>
            <w:shd w:val="clear" w:color="000000" w:fill="D7EBFF"/>
            <w:noWrap/>
            <w:hideMark/>
          </w:tcPr>
          <w:p w14:paraId="5CEFDD61" w14:textId="77777777" w:rsidR="009F71BE" w:rsidRPr="005003B4" w:rsidRDefault="009F71BE" w:rsidP="009F71BE">
            <w:pPr>
              <w:spacing w:before="0"/>
              <w:outlineLvl w:val="0"/>
              <w:rPr>
                <w:rFonts w:ascii="Calibri" w:eastAsia="Times New Roman" w:hAnsi="Calibri" w:cs="Calibri"/>
                <w:sz w:val="22"/>
                <w:szCs w:val="22"/>
              </w:rPr>
            </w:pPr>
            <w:r w:rsidRPr="005003B4">
              <w:rPr>
                <w:rFonts w:ascii="Calibri" w:eastAsia="Times New Roman" w:hAnsi="Calibri" w:cs="Calibri"/>
                <w:sz w:val="22"/>
                <w:szCs w:val="22"/>
              </w:rPr>
              <w:t>[0..1]</w:t>
            </w:r>
          </w:p>
        </w:tc>
        <w:tc>
          <w:tcPr>
            <w:tcW w:w="3982" w:type="dxa"/>
            <w:tcBorders>
              <w:top w:val="single" w:sz="4" w:space="0" w:color="808080"/>
              <w:left w:val="nil"/>
              <w:bottom w:val="single" w:sz="4" w:space="0" w:color="808080"/>
              <w:right w:val="single" w:sz="4" w:space="0" w:color="808080"/>
            </w:tcBorders>
            <w:shd w:val="clear" w:color="000000" w:fill="D7EBFF"/>
            <w:noWrap/>
            <w:hideMark/>
          </w:tcPr>
          <w:p w14:paraId="790CBB5C" w14:textId="77777777" w:rsidR="009F71BE" w:rsidRPr="005003B4" w:rsidRDefault="009F71BE" w:rsidP="009F71BE">
            <w:pPr>
              <w:spacing w:before="0"/>
              <w:outlineLvl w:val="0"/>
              <w:rPr>
                <w:rFonts w:ascii="Calibri" w:eastAsia="Times New Roman" w:hAnsi="Calibri" w:cs="Calibri"/>
                <w:sz w:val="22"/>
                <w:szCs w:val="22"/>
              </w:rPr>
            </w:pPr>
            <w:r w:rsidRPr="005003B4">
              <w:rPr>
                <w:rFonts w:ascii="Calibri" w:eastAsia="Times New Roman" w:hAnsi="Calibri" w:cs="Calibri"/>
                <w:sz w:val="22"/>
                <w:szCs w:val="22"/>
              </w:rPr>
              <w:t> </w:t>
            </w:r>
          </w:p>
        </w:tc>
      </w:tr>
      <w:tr w:rsidR="009F71BE" w:rsidRPr="005003B4" w14:paraId="338C7479" w14:textId="77777777" w:rsidTr="009F71BE">
        <w:trPr>
          <w:trHeight w:val="300"/>
        </w:trPr>
        <w:tc>
          <w:tcPr>
            <w:tcW w:w="468" w:type="dxa"/>
            <w:tcBorders>
              <w:top w:val="single" w:sz="4" w:space="0" w:color="808080"/>
              <w:left w:val="single" w:sz="4" w:space="0" w:color="808080"/>
              <w:bottom w:val="single" w:sz="4" w:space="0" w:color="auto"/>
              <w:right w:val="single" w:sz="4" w:space="0" w:color="808080"/>
            </w:tcBorders>
            <w:shd w:val="clear" w:color="000000" w:fill="D7EBFF"/>
            <w:noWrap/>
            <w:hideMark/>
          </w:tcPr>
          <w:p w14:paraId="62DACE6C" w14:textId="77777777" w:rsidR="009F71BE" w:rsidRPr="005003B4" w:rsidRDefault="009F71BE" w:rsidP="009F71BE">
            <w:pPr>
              <w:spacing w:before="0"/>
              <w:outlineLvl w:val="0"/>
              <w:rPr>
                <w:rFonts w:ascii="Calibri" w:eastAsia="Times New Roman" w:hAnsi="Calibri" w:cs="Calibri"/>
                <w:sz w:val="22"/>
                <w:szCs w:val="22"/>
              </w:rPr>
            </w:pPr>
            <w:r w:rsidRPr="005003B4">
              <w:rPr>
                <w:rFonts w:ascii="Calibri" w:eastAsia="Times New Roman" w:hAnsi="Calibri" w:cs="Calibri"/>
                <w:sz w:val="22"/>
                <w:szCs w:val="22"/>
              </w:rPr>
              <w:lastRenderedPageBreak/>
              <w:t>1</w:t>
            </w:r>
          </w:p>
        </w:tc>
        <w:tc>
          <w:tcPr>
            <w:tcW w:w="3182" w:type="dxa"/>
            <w:tcBorders>
              <w:top w:val="single" w:sz="4" w:space="0" w:color="808080"/>
              <w:left w:val="nil"/>
              <w:bottom w:val="single" w:sz="4" w:space="0" w:color="auto"/>
              <w:right w:val="single" w:sz="4" w:space="0" w:color="808080"/>
            </w:tcBorders>
            <w:shd w:val="clear" w:color="000000" w:fill="D7EBFF"/>
            <w:hideMark/>
          </w:tcPr>
          <w:p w14:paraId="7F2DE12B" w14:textId="77777777" w:rsidR="009F71BE" w:rsidRPr="005003B4" w:rsidRDefault="009F71BE" w:rsidP="009F71BE">
            <w:pPr>
              <w:spacing w:before="0"/>
              <w:outlineLvl w:val="0"/>
              <w:rPr>
                <w:rFonts w:ascii="Calibri" w:eastAsia="Times New Roman" w:hAnsi="Calibri" w:cs="Calibri"/>
                <w:sz w:val="22"/>
                <w:szCs w:val="22"/>
              </w:rPr>
            </w:pPr>
            <w:hyperlink r:id="rId980" w:anchor="RANGE!full3909dfeeeca3da1898c1c67a6bda2092cc7240ef7d23a8ea697c3aa52bf9343c" w:history="1">
              <w:r w:rsidRPr="005003B4">
                <w:rPr>
                  <w:rFonts w:ascii="Calibri" w:eastAsia="Times New Roman" w:hAnsi="Calibri" w:cs="Calibri"/>
                  <w:sz w:val="22"/>
                  <w:szCs w:val="22"/>
                </w:rPr>
                <w:t xml:space="preserve">    Extension</w:t>
              </w:r>
            </w:hyperlink>
          </w:p>
        </w:tc>
        <w:tc>
          <w:tcPr>
            <w:tcW w:w="2520" w:type="dxa"/>
            <w:tcBorders>
              <w:top w:val="single" w:sz="4" w:space="0" w:color="808080"/>
              <w:left w:val="nil"/>
              <w:bottom w:val="single" w:sz="4" w:space="0" w:color="auto"/>
              <w:right w:val="single" w:sz="4" w:space="0" w:color="808080"/>
            </w:tcBorders>
            <w:shd w:val="clear" w:color="000000" w:fill="D7EBFF"/>
            <w:hideMark/>
          </w:tcPr>
          <w:p w14:paraId="1E2429F5" w14:textId="77777777" w:rsidR="009F71BE" w:rsidRPr="005003B4" w:rsidRDefault="009F71BE" w:rsidP="009F71BE">
            <w:pPr>
              <w:spacing w:before="0"/>
              <w:outlineLvl w:val="0"/>
              <w:rPr>
                <w:rFonts w:ascii="Calibri" w:eastAsia="Times New Roman" w:hAnsi="Calibri" w:cs="Calibri"/>
                <w:sz w:val="22"/>
                <w:szCs w:val="22"/>
              </w:rPr>
            </w:pPr>
            <w:r w:rsidRPr="005003B4">
              <w:rPr>
                <w:rFonts w:ascii="Calibri" w:eastAsia="Times New Roman" w:hAnsi="Calibri" w:cs="Calibri"/>
                <w:sz w:val="22"/>
                <w:szCs w:val="22"/>
              </w:rPr>
              <w:t>&lt;Xtnsn&gt;</w:t>
            </w:r>
          </w:p>
        </w:tc>
        <w:tc>
          <w:tcPr>
            <w:tcW w:w="810" w:type="dxa"/>
            <w:tcBorders>
              <w:top w:val="single" w:sz="4" w:space="0" w:color="808080"/>
              <w:left w:val="nil"/>
              <w:bottom w:val="single" w:sz="4" w:space="0" w:color="auto"/>
              <w:right w:val="single" w:sz="4" w:space="0" w:color="808080"/>
            </w:tcBorders>
            <w:shd w:val="clear" w:color="000000" w:fill="D7EBFF"/>
            <w:noWrap/>
            <w:hideMark/>
          </w:tcPr>
          <w:p w14:paraId="6C6A4EE1" w14:textId="77777777" w:rsidR="009F71BE" w:rsidRPr="005003B4" w:rsidRDefault="009F71BE" w:rsidP="009F71BE">
            <w:pPr>
              <w:spacing w:before="0"/>
              <w:outlineLvl w:val="0"/>
              <w:rPr>
                <w:rFonts w:ascii="Calibri" w:eastAsia="Times New Roman" w:hAnsi="Calibri" w:cs="Calibri"/>
                <w:sz w:val="22"/>
                <w:szCs w:val="22"/>
              </w:rPr>
            </w:pPr>
            <w:r w:rsidRPr="005003B4">
              <w:rPr>
                <w:rFonts w:ascii="Calibri" w:eastAsia="Times New Roman" w:hAnsi="Calibri" w:cs="Calibri"/>
                <w:sz w:val="22"/>
                <w:szCs w:val="22"/>
              </w:rPr>
              <w:t>[0..*]</w:t>
            </w:r>
          </w:p>
        </w:tc>
        <w:tc>
          <w:tcPr>
            <w:tcW w:w="3982" w:type="dxa"/>
            <w:tcBorders>
              <w:top w:val="single" w:sz="4" w:space="0" w:color="808080"/>
              <w:left w:val="nil"/>
              <w:bottom w:val="single" w:sz="4" w:space="0" w:color="auto"/>
              <w:right w:val="single" w:sz="4" w:space="0" w:color="808080"/>
            </w:tcBorders>
            <w:shd w:val="clear" w:color="000000" w:fill="D7EBFF"/>
            <w:noWrap/>
            <w:hideMark/>
          </w:tcPr>
          <w:p w14:paraId="4560F464" w14:textId="77777777" w:rsidR="009F71BE" w:rsidRPr="005003B4" w:rsidRDefault="009F71BE" w:rsidP="009F71BE">
            <w:pPr>
              <w:spacing w:before="0"/>
              <w:outlineLvl w:val="0"/>
              <w:rPr>
                <w:rFonts w:ascii="Calibri" w:eastAsia="Times New Roman" w:hAnsi="Calibri" w:cs="Calibri"/>
                <w:sz w:val="22"/>
                <w:szCs w:val="22"/>
              </w:rPr>
            </w:pPr>
            <w:r w:rsidRPr="005003B4">
              <w:rPr>
                <w:rFonts w:ascii="Calibri" w:eastAsia="Times New Roman" w:hAnsi="Calibri" w:cs="Calibri"/>
                <w:sz w:val="22"/>
                <w:szCs w:val="22"/>
              </w:rPr>
              <w:t> </w:t>
            </w:r>
          </w:p>
        </w:tc>
      </w:tr>
    </w:tbl>
    <w:p w14:paraId="2DE67FC3" w14:textId="77777777" w:rsidR="00712092" w:rsidRDefault="00712092" w:rsidP="00C320F6">
      <w:pPr>
        <w:rPr>
          <w:bCs/>
          <w:u w:val="single"/>
          <w:lang w:val="en-GB"/>
        </w:rPr>
      </w:pPr>
    </w:p>
    <w:p w14:paraId="07677C3A" w14:textId="77777777" w:rsidR="00712092" w:rsidRDefault="00712092" w:rsidP="00C320F6">
      <w:pPr>
        <w:rPr>
          <w:bCs/>
          <w:u w:val="single"/>
          <w:lang w:val="en-GB"/>
        </w:rPr>
      </w:pPr>
    </w:p>
    <w:p w14:paraId="5882C92E" w14:textId="4E2EA4F7" w:rsidR="00712092" w:rsidRDefault="00712092" w:rsidP="00712092">
      <w:pPr>
        <w:rPr>
          <w:b/>
          <w:lang w:val="en-GB"/>
        </w:rPr>
      </w:pPr>
      <w:r w:rsidRPr="009E6F19">
        <w:rPr>
          <w:b/>
          <w:lang w:val="en-GB"/>
        </w:rPr>
        <w:t>CR003059</w:t>
      </w:r>
      <w:r>
        <w:rPr>
          <w:b/>
          <w:lang w:val="en-GB"/>
        </w:rPr>
        <w:t>:</w:t>
      </w:r>
    </w:p>
    <w:p w14:paraId="2C6CC2A7" w14:textId="77777777" w:rsidR="00712092" w:rsidRPr="00EC77D5" w:rsidRDefault="00712092" w:rsidP="00712092">
      <w:pPr>
        <w:rPr>
          <w:b/>
          <w:strike/>
          <w:lang w:val="en-GB"/>
        </w:rPr>
      </w:pPr>
      <w:r w:rsidRPr="00EC77D5">
        <w:rPr>
          <w:bCs/>
          <w:u w:val="single"/>
          <w:lang w:val="en-GB"/>
        </w:rPr>
        <w:t>Impacted messages:</w:t>
      </w:r>
      <w:r w:rsidRPr="00EC77D5">
        <w:rPr>
          <w:b/>
          <w:lang w:val="en-GB"/>
        </w:rPr>
        <w:t xml:space="preserve"> </w:t>
      </w:r>
      <w:r w:rsidRPr="00EC77D5">
        <w:rPr>
          <w:bCs/>
          <w:lang w:val="en-GB"/>
        </w:rPr>
        <w:t xml:space="preserve">setr.001, setr.003, setr.004, </w:t>
      </w:r>
      <w:r w:rsidRPr="00EC77D5">
        <w:rPr>
          <w:bCs/>
          <w:strike/>
          <w:highlight w:val="yellow"/>
          <w:lang w:val="en-GB"/>
        </w:rPr>
        <w:t>setr.005</w:t>
      </w:r>
      <w:r w:rsidRPr="00EC77D5">
        <w:rPr>
          <w:bCs/>
          <w:lang w:val="en-GB"/>
        </w:rPr>
        <w:t xml:space="preserve">, setr.006, setr.007, </w:t>
      </w:r>
      <w:r w:rsidRPr="00EC77D5">
        <w:rPr>
          <w:bCs/>
          <w:strike/>
          <w:highlight w:val="yellow"/>
          <w:lang w:val="en-GB"/>
        </w:rPr>
        <w:t>setr.008</w:t>
      </w:r>
      <w:r w:rsidRPr="00EC77D5">
        <w:rPr>
          <w:bCs/>
          <w:lang w:val="en-GB"/>
        </w:rPr>
        <w:t xml:space="preserve">, setr.009, setr.010, setr.012, setr.013, </w:t>
      </w:r>
      <w:r w:rsidRPr="00EC77D5">
        <w:rPr>
          <w:bCs/>
          <w:strike/>
          <w:highlight w:val="yellow"/>
          <w:lang w:val="en-GB"/>
        </w:rPr>
        <w:t>setr.014</w:t>
      </w:r>
      <w:r w:rsidRPr="00EC77D5">
        <w:rPr>
          <w:bCs/>
          <w:lang w:val="en-GB"/>
        </w:rPr>
        <w:t xml:space="preserve">, setr.015, </w:t>
      </w:r>
      <w:r w:rsidRPr="00EC77D5">
        <w:rPr>
          <w:bCs/>
          <w:strike/>
          <w:highlight w:val="yellow"/>
          <w:lang w:val="en-GB"/>
        </w:rPr>
        <w:t>setr.016</w:t>
      </w:r>
      <w:r w:rsidRPr="00EC77D5">
        <w:rPr>
          <w:bCs/>
          <w:lang w:val="en-GB"/>
        </w:rPr>
        <w:t xml:space="preserve">, </w:t>
      </w:r>
      <w:r w:rsidRPr="00EC77D5">
        <w:rPr>
          <w:bCs/>
          <w:strike/>
          <w:highlight w:val="yellow"/>
          <w:lang w:val="en-GB"/>
        </w:rPr>
        <w:t>setr.017</w:t>
      </w:r>
      <w:r w:rsidRPr="00EC77D5">
        <w:rPr>
          <w:bCs/>
          <w:lang w:val="en-GB"/>
        </w:rPr>
        <w:t xml:space="preserve">, </w:t>
      </w:r>
      <w:r w:rsidRPr="00EC77D5">
        <w:rPr>
          <w:bCs/>
          <w:strike/>
          <w:highlight w:val="yellow"/>
          <w:lang w:val="en-GB"/>
        </w:rPr>
        <w:t>setr.047, setr.049, setr.051, setr.053, setr.055, setr.057, setr.058</w:t>
      </w:r>
    </w:p>
    <w:p w14:paraId="7C7FE0DE" w14:textId="2538FB7D" w:rsidR="00712092" w:rsidRPr="00872E8E" w:rsidRDefault="00712092" w:rsidP="00943D6E">
      <w:pPr>
        <w:rPr>
          <w:bCs/>
          <w:lang w:val="en-GB"/>
        </w:rPr>
      </w:pPr>
      <w:r w:rsidRPr="000D1DEC">
        <w:rPr>
          <w:bCs/>
          <w:u w:val="single"/>
          <w:lang w:val="en-GB"/>
        </w:rPr>
        <w:t>Update</w:t>
      </w:r>
      <w:r>
        <w:rPr>
          <w:bCs/>
          <w:u w:val="single"/>
          <w:lang w:val="en-GB"/>
        </w:rPr>
        <w:t>(s):</w:t>
      </w:r>
      <w:r w:rsidRPr="00BE296E">
        <w:rPr>
          <w:bCs/>
          <w:lang w:val="en-GB"/>
        </w:rPr>
        <w:t xml:space="preserve"> </w:t>
      </w:r>
      <w:r w:rsidR="0008535A" w:rsidRPr="00872E8E">
        <w:t>Addition of a Place of Settlement for a Digital Cash Payment System</w:t>
      </w:r>
      <w:r w:rsidR="001C23DD" w:rsidRPr="00872E8E">
        <w:t>.</w:t>
      </w:r>
      <w:r w:rsidR="0008535A" w:rsidRPr="00872E8E">
        <w:rPr>
          <w:bCs/>
          <w:lang w:val="en-GB"/>
        </w:rPr>
        <w:t xml:space="preserve"> </w:t>
      </w:r>
    </w:p>
    <w:p w14:paraId="73C192D1" w14:textId="518A3C89" w:rsidR="00943D6E" w:rsidRDefault="00943D6E" w:rsidP="00943D6E">
      <w:pPr>
        <w:rPr>
          <w:bCs/>
          <w:lang w:val="en-GB"/>
        </w:rPr>
      </w:pPr>
      <w:r w:rsidRPr="00872E8E">
        <w:rPr>
          <w:bCs/>
          <w:lang w:val="en-GB"/>
        </w:rPr>
        <w:t>For the delivery and receive versus payment, securities token the payment can be done on a different DLT platform than the Securities Token. If this is the case, there is a need to identify the place of settlement of the cash settlement system with a digital Ledger Identifier the same way it is done for the place of settlement for the securities token.</w:t>
      </w:r>
      <w:r>
        <w:rPr>
          <w:bCs/>
          <w:lang w:val="en-GB"/>
        </w:rPr>
        <w:t xml:space="preserve"> </w:t>
      </w:r>
      <w:r w:rsidR="002D745D">
        <w:rPr>
          <w:bCs/>
          <w:highlight w:val="yellow"/>
          <w:lang w:val="en-GB"/>
        </w:rPr>
        <w:t>I</w:t>
      </w:r>
      <w:r w:rsidR="002D745D" w:rsidRPr="00AF5E43">
        <w:rPr>
          <w:bCs/>
          <w:highlight w:val="yellow"/>
          <w:lang w:val="en-GB"/>
        </w:rPr>
        <w:t xml:space="preserve">n the </w:t>
      </w:r>
      <w:r w:rsidR="002D745D">
        <w:rPr>
          <w:bCs/>
          <w:color w:val="0070C0"/>
          <w:highlight w:val="yellow"/>
          <w:lang w:val="en-GB"/>
        </w:rPr>
        <w:t xml:space="preserve">Cash Settlement Details </w:t>
      </w:r>
      <w:r w:rsidR="002D745D" w:rsidRPr="00AF5E43">
        <w:rPr>
          <w:bCs/>
          <w:highlight w:val="yellow"/>
          <w:lang w:val="en-GB"/>
        </w:rPr>
        <w:t>sequence</w:t>
      </w:r>
      <w:r w:rsidR="002D745D">
        <w:rPr>
          <w:bCs/>
          <w:highlight w:val="yellow"/>
          <w:lang w:val="en-GB"/>
        </w:rPr>
        <w:t>, a</w:t>
      </w:r>
      <w:r w:rsidRPr="00AF5E43">
        <w:rPr>
          <w:bCs/>
          <w:highlight w:val="yellow"/>
          <w:lang w:val="en-GB"/>
        </w:rPr>
        <w:t>dd</w:t>
      </w:r>
      <w:r w:rsidR="002D745D">
        <w:rPr>
          <w:bCs/>
          <w:highlight w:val="yellow"/>
          <w:lang w:val="en-GB"/>
        </w:rPr>
        <w:t xml:space="preserve"> a</w:t>
      </w:r>
      <w:r w:rsidRPr="00AF5E43">
        <w:rPr>
          <w:bCs/>
          <w:highlight w:val="yellow"/>
          <w:lang w:val="en-GB"/>
        </w:rPr>
        <w:t xml:space="preserve"> </w:t>
      </w:r>
      <w:r w:rsidR="00587D3B">
        <w:rPr>
          <w:bCs/>
          <w:color w:val="0070C0"/>
          <w:highlight w:val="yellow"/>
          <w:lang w:val="en-GB"/>
        </w:rPr>
        <w:t xml:space="preserve">Block Chain Cash Wallet </w:t>
      </w:r>
      <w:r w:rsidRPr="00AF5E43">
        <w:rPr>
          <w:bCs/>
          <w:highlight w:val="yellow"/>
          <w:lang w:val="en-GB"/>
        </w:rPr>
        <w:t>sequence</w:t>
      </w:r>
      <w:r w:rsidR="00872E8E">
        <w:rPr>
          <w:bCs/>
          <w:highlight w:val="yellow"/>
          <w:lang w:val="en-GB"/>
        </w:rPr>
        <w:t xml:space="preserve"> that contains </w:t>
      </w:r>
      <w:r w:rsidR="00CC5F82">
        <w:rPr>
          <w:bCs/>
          <w:highlight w:val="yellow"/>
          <w:lang w:val="en-GB"/>
        </w:rPr>
        <w:t xml:space="preserve">the </w:t>
      </w:r>
      <w:r w:rsidR="00CC5F82" w:rsidRPr="00CC5F82">
        <w:rPr>
          <w:bCs/>
          <w:color w:val="0070C0"/>
          <w:highlight w:val="yellow"/>
          <w:lang w:val="en-GB"/>
        </w:rPr>
        <w:t>Digital Ledger Identification</w:t>
      </w:r>
      <w:r w:rsidRPr="00AF5E43">
        <w:rPr>
          <w:bCs/>
          <w:highlight w:val="yellow"/>
          <w:lang w:val="en-GB"/>
        </w:rPr>
        <w:t>.</w:t>
      </w:r>
    </w:p>
    <w:p w14:paraId="50E2B02A" w14:textId="77777777" w:rsidR="00712092" w:rsidRPr="004A6C07" w:rsidRDefault="00712092" w:rsidP="00712092">
      <w:pPr>
        <w:rPr>
          <w:bCs/>
          <w:lang w:val="en-GB"/>
        </w:rPr>
      </w:pPr>
    </w:p>
    <w:p w14:paraId="238D1D7E" w14:textId="77777777" w:rsidR="00712092" w:rsidRDefault="00712092" w:rsidP="00712092">
      <w:pPr>
        <w:rPr>
          <w:bCs/>
          <w:u w:val="single"/>
          <w:lang w:val="en-GB"/>
        </w:rPr>
      </w:pPr>
      <w:r w:rsidRPr="00870649">
        <w:rPr>
          <w:bCs/>
          <w:u w:val="single"/>
          <w:lang w:val="en-GB"/>
        </w:rPr>
        <w:t xml:space="preserve">Example: </w:t>
      </w:r>
    </w:p>
    <w:p w14:paraId="77B12344" w14:textId="77777777" w:rsidR="00712092" w:rsidRDefault="00712092" w:rsidP="00712092">
      <w:pPr>
        <w:rPr>
          <w:bCs/>
          <w:u w:val="single"/>
          <w:lang w:val="en-GB"/>
        </w:rPr>
      </w:pPr>
    </w:p>
    <w:tbl>
      <w:tblPr>
        <w:tblW w:w="10530" w:type="dxa"/>
        <w:tblInd w:w="-972" w:type="dxa"/>
        <w:tblLook w:val="04A0" w:firstRow="1" w:lastRow="0" w:firstColumn="1" w:lastColumn="0" w:noHBand="0" w:noVBand="1"/>
      </w:tblPr>
      <w:tblGrid>
        <w:gridCol w:w="468"/>
        <w:gridCol w:w="3900"/>
        <w:gridCol w:w="2520"/>
        <w:gridCol w:w="810"/>
        <w:gridCol w:w="2832"/>
      </w:tblGrid>
      <w:tr w:rsidR="00712092" w:rsidRPr="005003B4" w14:paraId="39021E37" w14:textId="77777777" w:rsidTr="002766ED">
        <w:trPr>
          <w:trHeight w:val="600"/>
        </w:trPr>
        <w:tc>
          <w:tcPr>
            <w:tcW w:w="468" w:type="dxa"/>
            <w:tcBorders>
              <w:bottom w:val="single" w:sz="4" w:space="0" w:color="auto"/>
            </w:tcBorders>
          </w:tcPr>
          <w:p w14:paraId="61A2E641" w14:textId="77777777" w:rsidR="00712092" w:rsidRPr="005003B4" w:rsidRDefault="00712092" w:rsidP="003A1339">
            <w:pPr>
              <w:spacing w:before="0"/>
              <w:rPr>
                <w:rFonts w:ascii="Calibri" w:eastAsia="Times New Roman" w:hAnsi="Calibri" w:cs="Calibri"/>
                <w:b/>
                <w:bCs/>
                <w:sz w:val="22"/>
                <w:szCs w:val="22"/>
              </w:rPr>
            </w:pPr>
          </w:p>
        </w:tc>
        <w:tc>
          <w:tcPr>
            <w:tcW w:w="3900" w:type="dxa"/>
            <w:tcBorders>
              <w:bottom w:val="single" w:sz="4" w:space="0" w:color="auto"/>
            </w:tcBorders>
          </w:tcPr>
          <w:p w14:paraId="416843E0" w14:textId="77777777" w:rsidR="00712092" w:rsidRPr="005003B4" w:rsidRDefault="00712092" w:rsidP="003A1339">
            <w:pPr>
              <w:spacing w:before="0"/>
              <w:rPr>
                <w:rFonts w:ascii="Calibri" w:eastAsia="Times New Roman" w:hAnsi="Calibri" w:cs="Calibri"/>
                <w:b/>
                <w:bCs/>
                <w:sz w:val="22"/>
                <w:szCs w:val="22"/>
              </w:rPr>
            </w:pPr>
            <w:r>
              <w:rPr>
                <w:rFonts w:ascii="Calibri" w:eastAsia="Times New Roman" w:hAnsi="Calibri" w:cs="Calibri"/>
                <w:b/>
                <w:bCs/>
                <w:sz w:val="22"/>
                <w:szCs w:val="22"/>
              </w:rPr>
              <w:t>Added Element:</w:t>
            </w:r>
          </w:p>
        </w:tc>
        <w:tc>
          <w:tcPr>
            <w:tcW w:w="2520" w:type="dxa"/>
            <w:tcBorders>
              <w:bottom w:val="single" w:sz="4" w:space="0" w:color="auto"/>
            </w:tcBorders>
          </w:tcPr>
          <w:p w14:paraId="5800B04E" w14:textId="77777777" w:rsidR="00712092" w:rsidRPr="005003B4" w:rsidRDefault="00712092" w:rsidP="003A1339">
            <w:pPr>
              <w:spacing w:before="0"/>
              <w:rPr>
                <w:rFonts w:ascii="Calibri" w:eastAsia="Times New Roman" w:hAnsi="Calibri" w:cs="Calibri"/>
                <w:b/>
                <w:bCs/>
                <w:sz w:val="22"/>
                <w:szCs w:val="22"/>
              </w:rPr>
            </w:pPr>
            <w:hyperlink r:id="rId981" w:anchor="RANGE!fullac8eeaa9ffb1c3aaa464cd59840cde8a16dbcae905417ba683744831c3bb451f" w:history="1">
              <w:r w:rsidRPr="00377595">
                <w:rPr>
                  <w:rFonts w:ascii="Calibri" w:eastAsia="Times New Roman" w:hAnsi="Calibri" w:cs="Calibri"/>
                  <w:color w:val="0070C0"/>
                  <w:sz w:val="22"/>
                  <w:szCs w:val="22"/>
                </w:rPr>
                <w:t xml:space="preserve"> IBAN</w:t>
              </w:r>
            </w:hyperlink>
          </w:p>
        </w:tc>
        <w:tc>
          <w:tcPr>
            <w:tcW w:w="810" w:type="dxa"/>
            <w:tcBorders>
              <w:bottom w:val="single" w:sz="4" w:space="0" w:color="auto"/>
            </w:tcBorders>
          </w:tcPr>
          <w:p w14:paraId="2D788890" w14:textId="77777777" w:rsidR="00712092" w:rsidRPr="005003B4" w:rsidRDefault="00712092" w:rsidP="003A1339">
            <w:pPr>
              <w:spacing w:before="0"/>
              <w:rPr>
                <w:rFonts w:ascii="Calibri" w:eastAsia="Times New Roman" w:hAnsi="Calibri" w:cs="Calibri"/>
                <w:b/>
                <w:bCs/>
                <w:sz w:val="22"/>
                <w:szCs w:val="22"/>
              </w:rPr>
            </w:pPr>
          </w:p>
        </w:tc>
        <w:tc>
          <w:tcPr>
            <w:tcW w:w="2832" w:type="dxa"/>
            <w:tcBorders>
              <w:bottom w:val="single" w:sz="4" w:space="0" w:color="auto"/>
            </w:tcBorders>
          </w:tcPr>
          <w:p w14:paraId="041BC931" w14:textId="77777777" w:rsidR="00712092" w:rsidRPr="005003B4" w:rsidRDefault="00712092" w:rsidP="003A1339">
            <w:pPr>
              <w:spacing w:before="0"/>
              <w:rPr>
                <w:rFonts w:ascii="Calibri" w:eastAsia="Times New Roman" w:hAnsi="Calibri" w:cs="Calibri"/>
                <w:b/>
                <w:bCs/>
                <w:sz w:val="22"/>
                <w:szCs w:val="22"/>
              </w:rPr>
            </w:pPr>
          </w:p>
        </w:tc>
      </w:tr>
      <w:tr w:rsidR="00712092" w:rsidRPr="005003B4" w14:paraId="6036EBE8" w14:textId="77777777" w:rsidTr="002766ED">
        <w:trPr>
          <w:trHeight w:val="600"/>
        </w:trPr>
        <w:tc>
          <w:tcPr>
            <w:tcW w:w="468" w:type="dxa"/>
            <w:tcBorders>
              <w:top w:val="single" w:sz="4" w:space="0" w:color="auto"/>
              <w:left w:val="single" w:sz="4" w:space="0" w:color="808080"/>
              <w:bottom w:val="nil"/>
              <w:right w:val="single" w:sz="4" w:space="0" w:color="808080"/>
            </w:tcBorders>
            <w:hideMark/>
          </w:tcPr>
          <w:p w14:paraId="214DED6A" w14:textId="77777777" w:rsidR="00712092" w:rsidRPr="005003B4" w:rsidRDefault="00712092" w:rsidP="003A1339">
            <w:pPr>
              <w:spacing w:before="0"/>
              <w:rPr>
                <w:rFonts w:ascii="Calibri" w:eastAsia="Times New Roman" w:hAnsi="Calibri" w:cs="Calibri"/>
                <w:b/>
                <w:bCs/>
                <w:sz w:val="22"/>
                <w:szCs w:val="22"/>
              </w:rPr>
            </w:pPr>
            <w:r w:rsidRPr="005003B4">
              <w:rPr>
                <w:rFonts w:ascii="Calibri" w:eastAsia="Times New Roman" w:hAnsi="Calibri" w:cs="Calibri"/>
                <w:b/>
                <w:bCs/>
                <w:sz w:val="22"/>
                <w:szCs w:val="22"/>
              </w:rPr>
              <w:t>Lvl</w:t>
            </w:r>
          </w:p>
        </w:tc>
        <w:tc>
          <w:tcPr>
            <w:tcW w:w="3900" w:type="dxa"/>
            <w:tcBorders>
              <w:top w:val="single" w:sz="4" w:space="0" w:color="auto"/>
              <w:left w:val="nil"/>
              <w:bottom w:val="nil"/>
              <w:right w:val="single" w:sz="4" w:space="0" w:color="808080"/>
            </w:tcBorders>
            <w:hideMark/>
          </w:tcPr>
          <w:p w14:paraId="4599AF49" w14:textId="77777777" w:rsidR="00712092" w:rsidRPr="005003B4" w:rsidRDefault="00712092" w:rsidP="003A1339">
            <w:pPr>
              <w:spacing w:before="0"/>
              <w:rPr>
                <w:rFonts w:ascii="Calibri" w:eastAsia="Times New Roman" w:hAnsi="Calibri" w:cs="Calibri"/>
                <w:b/>
                <w:bCs/>
                <w:sz w:val="22"/>
                <w:szCs w:val="22"/>
              </w:rPr>
            </w:pPr>
            <w:r w:rsidRPr="005003B4">
              <w:rPr>
                <w:rFonts w:ascii="Calibri" w:eastAsia="Times New Roman" w:hAnsi="Calibri" w:cs="Calibri"/>
                <w:b/>
                <w:bCs/>
                <w:sz w:val="22"/>
                <w:szCs w:val="22"/>
              </w:rPr>
              <w:t>Name</w:t>
            </w:r>
          </w:p>
        </w:tc>
        <w:tc>
          <w:tcPr>
            <w:tcW w:w="2520" w:type="dxa"/>
            <w:tcBorders>
              <w:top w:val="single" w:sz="4" w:space="0" w:color="auto"/>
              <w:left w:val="nil"/>
              <w:bottom w:val="nil"/>
              <w:right w:val="single" w:sz="4" w:space="0" w:color="808080"/>
            </w:tcBorders>
            <w:hideMark/>
          </w:tcPr>
          <w:p w14:paraId="33E64AB4" w14:textId="77777777" w:rsidR="00712092" w:rsidRPr="005003B4" w:rsidRDefault="00712092" w:rsidP="003A1339">
            <w:pPr>
              <w:spacing w:before="0"/>
              <w:rPr>
                <w:rFonts w:ascii="Calibri" w:eastAsia="Times New Roman" w:hAnsi="Calibri" w:cs="Calibri"/>
                <w:b/>
                <w:bCs/>
                <w:sz w:val="22"/>
                <w:szCs w:val="22"/>
              </w:rPr>
            </w:pPr>
            <w:r w:rsidRPr="005003B4">
              <w:rPr>
                <w:rFonts w:ascii="Calibri" w:eastAsia="Times New Roman" w:hAnsi="Calibri" w:cs="Calibri"/>
                <w:b/>
                <w:bCs/>
                <w:sz w:val="22"/>
                <w:szCs w:val="22"/>
              </w:rPr>
              <w:t>XML Tag</w:t>
            </w:r>
          </w:p>
        </w:tc>
        <w:tc>
          <w:tcPr>
            <w:tcW w:w="810" w:type="dxa"/>
            <w:tcBorders>
              <w:top w:val="single" w:sz="4" w:space="0" w:color="auto"/>
              <w:left w:val="nil"/>
              <w:bottom w:val="nil"/>
              <w:right w:val="single" w:sz="4" w:space="0" w:color="808080"/>
            </w:tcBorders>
            <w:hideMark/>
          </w:tcPr>
          <w:p w14:paraId="24CCA44C" w14:textId="77777777" w:rsidR="00712092" w:rsidRPr="005003B4" w:rsidRDefault="00712092" w:rsidP="003A1339">
            <w:pPr>
              <w:spacing w:before="0"/>
              <w:rPr>
                <w:rFonts w:ascii="Calibri" w:eastAsia="Times New Roman" w:hAnsi="Calibri" w:cs="Calibri"/>
                <w:b/>
                <w:bCs/>
                <w:sz w:val="22"/>
                <w:szCs w:val="22"/>
              </w:rPr>
            </w:pPr>
            <w:r w:rsidRPr="005003B4">
              <w:rPr>
                <w:rFonts w:ascii="Calibri" w:eastAsia="Times New Roman" w:hAnsi="Calibri" w:cs="Calibri"/>
                <w:b/>
                <w:bCs/>
                <w:sz w:val="22"/>
                <w:szCs w:val="22"/>
              </w:rPr>
              <w:t>Mult</w:t>
            </w:r>
          </w:p>
        </w:tc>
        <w:tc>
          <w:tcPr>
            <w:tcW w:w="2832" w:type="dxa"/>
            <w:tcBorders>
              <w:top w:val="single" w:sz="4" w:space="0" w:color="auto"/>
              <w:left w:val="nil"/>
              <w:bottom w:val="nil"/>
              <w:right w:val="single" w:sz="4" w:space="0" w:color="808080"/>
            </w:tcBorders>
            <w:hideMark/>
          </w:tcPr>
          <w:p w14:paraId="59C7C755" w14:textId="77777777" w:rsidR="00712092" w:rsidRPr="005003B4" w:rsidRDefault="00712092" w:rsidP="003A1339">
            <w:pPr>
              <w:spacing w:before="0"/>
              <w:rPr>
                <w:rFonts w:ascii="Calibri" w:eastAsia="Times New Roman" w:hAnsi="Calibri" w:cs="Calibri"/>
                <w:b/>
                <w:bCs/>
                <w:sz w:val="22"/>
                <w:szCs w:val="22"/>
              </w:rPr>
            </w:pPr>
            <w:r w:rsidRPr="005003B4">
              <w:rPr>
                <w:rFonts w:ascii="Calibri" w:eastAsia="Times New Roman" w:hAnsi="Calibri" w:cs="Calibri"/>
                <w:b/>
                <w:bCs/>
                <w:sz w:val="22"/>
                <w:szCs w:val="22"/>
              </w:rPr>
              <w:t>Type / Code</w:t>
            </w:r>
          </w:p>
        </w:tc>
      </w:tr>
      <w:tr w:rsidR="00712092" w:rsidRPr="005003B4" w14:paraId="7032BF39" w14:textId="77777777" w:rsidTr="002766ED">
        <w:trPr>
          <w:trHeight w:val="300"/>
        </w:trPr>
        <w:tc>
          <w:tcPr>
            <w:tcW w:w="468" w:type="dxa"/>
            <w:tcBorders>
              <w:top w:val="single" w:sz="4" w:space="0" w:color="808080"/>
              <w:left w:val="single" w:sz="4" w:space="0" w:color="808080"/>
              <w:bottom w:val="nil"/>
              <w:right w:val="single" w:sz="4" w:space="0" w:color="808080"/>
            </w:tcBorders>
            <w:noWrap/>
            <w:hideMark/>
          </w:tcPr>
          <w:p w14:paraId="36050FEE" w14:textId="77777777" w:rsidR="00712092" w:rsidRPr="005003B4" w:rsidRDefault="00712092" w:rsidP="003A1339">
            <w:pPr>
              <w:spacing w:before="0"/>
              <w:rPr>
                <w:rFonts w:ascii="Calibri" w:eastAsia="Times New Roman" w:hAnsi="Calibri" w:cs="Calibri"/>
                <w:sz w:val="22"/>
                <w:szCs w:val="22"/>
              </w:rPr>
            </w:pPr>
            <w:r w:rsidRPr="005003B4">
              <w:rPr>
                <w:rFonts w:ascii="Calibri" w:eastAsia="Times New Roman" w:hAnsi="Calibri" w:cs="Calibri"/>
                <w:sz w:val="22"/>
                <w:szCs w:val="22"/>
              </w:rPr>
              <w:t>0</w:t>
            </w:r>
          </w:p>
        </w:tc>
        <w:tc>
          <w:tcPr>
            <w:tcW w:w="3900" w:type="dxa"/>
            <w:tcBorders>
              <w:top w:val="single" w:sz="4" w:space="0" w:color="808080"/>
              <w:left w:val="nil"/>
              <w:bottom w:val="nil"/>
              <w:right w:val="single" w:sz="4" w:space="0" w:color="808080"/>
            </w:tcBorders>
            <w:hideMark/>
          </w:tcPr>
          <w:p w14:paraId="7B40DF78" w14:textId="77777777" w:rsidR="00712092" w:rsidRPr="005003B4" w:rsidRDefault="00712092" w:rsidP="003A1339">
            <w:pPr>
              <w:spacing w:before="0"/>
              <w:rPr>
                <w:rFonts w:ascii="Calibri" w:eastAsia="Times New Roman" w:hAnsi="Calibri" w:cs="Calibri"/>
                <w:sz w:val="22"/>
                <w:szCs w:val="22"/>
              </w:rPr>
            </w:pPr>
            <w:hyperlink r:id="rId982" w:anchor="RANGE!full1b2e7428a5e3d1f380200f61232e1a9156ad45e154ed2932dfa470cad4eb7564" w:history="1">
              <w:r w:rsidRPr="005003B4">
                <w:rPr>
                  <w:rFonts w:ascii="Calibri" w:eastAsia="Times New Roman" w:hAnsi="Calibri" w:cs="Calibri"/>
                  <w:sz w:val="22"/>
                  <w:szCs w:val="22"/>
                </w:rPr>
                <w:t>Subscription Order Confirmation V05 (setr.012.001.05)</w:t>
              </w:r>
            </w:hyperlink>
          </w:p>
        </w:tc>
        <w:tc>
          <w:tcPr>
            <w:tcW w:w="2520" w:type="dxa"/>
            <w:tcBorders>
              <w:top w:val="single" w:sz="4" w:space="0" w:color="808080"/>
              <w:left w:val="nil"/>
              <w:bottom w:val="nil"/>
              <w:right w:val="single" w:sz="4" w:space="0" w:color="808080"/>
            </w:tcBorders>
            <w:hideMark/>
          </w:tcPr>
          <w:p w14:paraId="02C9FFC6" w14:textId="77777777" w:rsidR="00712092" w:rsidRPr="005003B4" w:rsidRDefault="00712092" w:rsidP="003A1339">
            <w:pPr>
              <w:spacing w:before="0"/>
              <w:rPr>
                <w:rFonts w:ascii="Calibri" w:eastAsia="Times New Roman" w:hAnsi="Calibri" w:cs="Calibri"/>
                <w:sz w:val="22"/>
                <w:szCs w:val="22"/>
              </w:rPr>
            </w:pPr>
            <w:r w:rsidRPr="005003B4">
              <w:rPr>
                <w:rFonts w:ascii="Calibri" w:eastAsia="Times New Roman" w:hAnsi="Calibri" w:cs="Calibri"/>
                <w:sz w:val="22"/>
                <w:szCs w:val="22"/>
              </w:rPr>
              <w:t>&lt;SbcptOrdrConf&gt;</w:t>
            </w:r>
          </w:p>
        </w:tc>
        <w:tc>
          <w:tcPr>
            <w:tcW w:w="810" w:type="dxa"/>
            <w:tcBorders>
              <w:top w:val="single" w:sz="4" w:space="0" w:color="808080"/>
              <w:left w:val="nil"/>
              <w:bottom w:val="nil"/>
              <w:right w:val="single" w:sz="4" w:space="0" w:color="808080"/>
            </w:tcBorders>
            <w:noWrap/>
            <w:hideMark/>
          </w:tcPr>
          <w:p w14:paraId="1A66081A" w14:textId="77777777" w:rsidR="00712092" w:rsidRPr="005003B4" w:rsidRDefault="00712092" w:rsidP="003A1339">
            <w:pPr>
              <w:spacing w:before="0"/>
              <w:rPr>
                <w:rFonts w:ascii="Calibri" w:eastAsia="Times New Roman" w:hAnsi="Calibri" w:cs="Calibri"/>
                <w:sz w:val="22"/>
                <w:szCs w:val="22"/>
              </w:rPr>
            </w:pPr>
            <w:r w:rsidRPr="005003B4">
              <w:rPr>
                <w:rFonts w:ascii="Calibri" w:eastAsia="Times New Roman" w:hAnsi="Calibri" w:cs="Calibri"/>
                <w:sz w:val="22"/>
                <w:szCs w:val="22"/>
              </w:rPr>
              <w:t> </w:t>
            </w:r>
          </w:p>
        </w:tc>
        <w:tc>
          <w:tcPr>
            <w:tcW w:w="2832" w:type="dxa"/>
            <w:tcBorders>
              <w:top w:val="single" w:sz="4" w:space="0" w:color="808080"/>
              <w:left w:val="nil"/>
              <w:bottom w:val="nil"/>
              <w:right w:val="single" w:sz="4" w:space="0" w:color="808080"/>
            </w:tcBorders>
            <w:noWrap/>
            <w:hideMark/>
          </w:tcPr>
          <w:p w14:paraId="575197A0" w14:textId="77777777" w:rsidR="00712092" w:rsidRPr="005003B4" w:rsidRDefault="00712092" w:rsidP="003A1339">
            <w:pPr>
              <w:spacing w:before="0"/>
              <w:rPr>
                <w:rFonts w:ascii="Calibri" w:eastAsia="Times New Roman" w:hAnsi="Calibri" w:cs="Calibri"/>
                <w:sz w:val="22"/>
                <w:szCs w:val="22"/>
              </w:rPr>
            </w:pPr>
            <w:r w:rsidRPr="005003B4">
              <w:rPr>
                <w:rFonts w:ascii="Calibri" w:eastAsia="Times New Roman" w:hAnsi="Calibri" w:cs="Calibri"/>
                <w:sz w:val="22"/>
                <w:szCs w:val="22"/>
              </w:rPr>
              <w:t> </w:t>
            </w:r>
          </w:p>
        </w:tc>
      </w:tr>
      <w:tr w:rsidR="00712092" w:rsidRPr="005003B4" w14:paraId="64798740" w14:textId="77777777" w:rsidTr="002766ED">
        <w:trPr>
          <w:trHeight w:val="300"/>
        </w:trPr>
        <w:tc>
          <w:tcPr>
            <w:tcW w:w="468" w:type="dxa"/>
            <w:tcBorders>
              <w:top w:val="single" w:sz="4" w:space="0" w:color="808080"/>
              <w:left w:val="single" w:sz="4" w:space="0" w:color="808080"/>
              <w:bottom w:val="nil"/>
              <w:right w:val="single" w:sz="4" w:space="0" w:color="808080"/>
            </w:tcBorders>
            <w:shd w:val="clear" w:color="000000" w:fill="D7EBFF"/>
            <w:noWrap/>
            <w:hideMark/>
          </w:tcPr>
          <w:p w14:paraId="65DECF56" w14:textId="77777777" w:rsidR="00712092" w:rsidRPr="005003B4" w:rsidRDefault="00712092" w:rsidP="003A1339">
            <w:pPr>
              <w:spacing w:before="0"/>
              <w:outlineLvl w:val="0"/>
              <w:rPr>
                <w:rFonts w:ascii="Calibri" w:eastAsia="Times New Roman" w:hAnsi="Calibri" w:cs="Calibri"/>
                <w:sz w:val="22"/>
                <w:szCs w:val="22"/>
              </w:rPr>
            </w:pPr>
            <w:r w:rsidRPr="005003B4">
              <w:rPr>
                <w:rFonts w:ascii="Calibri" w:eastAsia="Times New Roman" w:hAnsi="Calibri" w:cs="Calibri"/>
                <w:sz w:val="22"/>
                <w:szCs w:val="22"/>
              </w:rPr>
              <w:t>1</w:t>
            </w:r>
          </w:p>
        </w:tc>
        <w:tc>
          <w:tcPr>
            <w:tcW w:w="3900" w:type="dxa"/>
            <w:tcBorders>
              <w:top w:val="single" w:sz="4" w:space="0" w:color="808080"/>
              <w:left w:val="nil"/>
              <w:bottom w:val="nil"/>
              <w:right w:val="single" w:sz="4" w:space="0" w:color="808080"/>
            </w:tcBorders>
            <w:shd w:val="clear" w:color="000000" w:fill="D7EBFF"/>
            <w:hideMark/>
          </w:tcPr>
          <w:p w14:paraId="2FC50A28" w14:textId="77777777" w:rsidR="00712092" w:rsidRPr="005003B4" w:rsidRDefault="00712092" w:rsidP="003A1339">
            <w:pPr>
              <w:spacing w:before="0"/>
              <w:outlineLvl w:val="0"/>
              <w:rPr>
                <w:rFonts w:ascii="Calibri" w:eastAsia="Times New Roman" w:hAnsi="Calibri" w:cs="Calibri"/>
                <w:sz w:val="22"/>
                <w:szCs w:val="22"/>
              </w:rPr>
            </w:pPr>
            <w:hyperlink r:id="rId983" w:anchor="RANGE!full292778c50eecb1ab34ac24e8e7599c779ca7fc20e04715b8d7d742e586388e4e" w:history="1">
              <w:r w:rsidRPr="005003B4">
                <w:rPr>
                  <w:rFonts w:ascii="Calibri" w:eastAsia="Times New Roman" w:hAnsi="Calibri" w:cs="Calibri"/>
                  <w:sz w:val="22"/>
                  <w:szCs w:val="22"/>
                </w:rPr>
                <w:t xml:space="preserve">    Message Identification</w:t>
              </w:r>
            </w:hyperlink>
          </w:p>
        </w:tc>
        <w:tc>
          <w:tcPr>
            <w:tcW w:w="2520" w:type="dxa"/>
            <w:tcBorders>
              <w:top w:val="single" w:sz="4" w:space="0" w:color="808080"/>
              <w:left w:val="nil"/>
              <w:bottom w:val="nil"/>
              <w:right w:val="single" w:sz="4" w:space="0" w:color="808080"/>
            </w:tcBorders>
            <w:shd w:val="clear" w:color="000000" w:fill="D7EBFF"/>
            <w:hideMark/>
          </w:tcPr>
          <w:p w14:paraId="35237A4C" w14:textId="77777777" w:rsidR="00712092" w:rsidRPr="005003B4" w:rsidRDefault="00712092" w:rsidP="003A1339">
            <w:pPr>
              <w:spacing w:before="0"/>
              <w:outlineLvl w:val="0"/>
              <w:rPr>
                <w:rFonts w:ascii="Calibri" w:eastAsia="Times New Roman" w:hAnsi="Calibri" w:cs="Calibri"/>
                <w:sz w:val="22"/>
                <w:szCs w:val="22"/>
              </w:rPr>
            </w:pPr>
            <w:r w:rsidRPr="005003B4">
              <w:rPr>
                <w:rFonts w:ascii="Calibri" w:eastAsia="Times New Roman" w:hAnsi="Calibri" w:cs="Calibri"/>
                <w:sz w:val="22"/>
                <w:szCs w:val="22"/>
              </w:rPr>
              <w:t>&lt;MsgId&gt;</w:t>
            </w:r>
          </w:p>
        </w:tc>
        <w:tc>
          <w:tcPr>
            <w:tcW w:w="810" w:type="dxa"/>
            <w:tcBorders>
              <w:top w:val="single" w:sz="4" w:space="0" w:color="808080"/>
              <w:left w:val="nil"/>
              <w:bottom w:val="nil"/>
              <w:right w:val="single" w:sz="4" w:space="0" w:color="808080"/>
            </w:tcBorders>
            <w:shd w:val="clear" w:color="000000" w:fill="D7EBFF"/>
            <w:noWrap/>
            <w:hideMark/>
          </w:tcPr>
          <w:p w14:paraId="2D178050" w14:textId="77777777" w:rsidR="00712092" w:rsidRPr="005003B4" w:rsidRDefault="00712092" w:rsidP="003A1339">
            <w:pPr>
              <w:spacing w:before="0"/>
              <w:outlineLvl w:val="0"/>
              <w:rPr>
                <w:rFonts w:ascii="Calibri" w:eastAsia="Times New Roman" w:hAnsi="Calibri" w:cs="Calibri"/>
                <w:sz w:val="22"/>
                <w:szCs w:val="22"/>
              </w:rPr>
            </w:pPr>
            <w:r w:rsidRPr="005003B4">
              <w:rPr>
                <w:rFonts w:ascii="Calibri" w:eastAsia="Times New Roman" w:hAnsi="Calibri" w:cs="Calibri"/>
                <w:sz w:val="22"/>
                <w:szCs w:val="22"/>
              </w:rPr>
              <w:t>[1..1]</w:t>
            </w:r>
          </w:p>
        </w:tc>
        <w:tc>
          <w:tcPr>
            <w:tcW w:w="2832" w:type="dxa"/>
            <w:tcBorders>
              <w:top w:val="single" w:sz="4" w:space="0" w:color="808080"/>
              <w:left w:val="nil"/>
              <w:bottom w:val="nil"/>
              <w:right w:val="single" w:sz="4" w:space="0" w:color="808080"/>
            </w:tcBorders>
            <w:shd w:val="clear" w:color="000000" w:fill="D7EBFF"/>
            <w:noWrap/>
            <w:hideMark/>
          </w:tcPr>
          <w:p w14:paraId="79A25A92" w14:textId="77777777" w:rsidR="00712092" w:rsidRPr="005003B4" w:rsidRDefault="00712092" w:rsidP="003A1339">
            <w:pPr>
              <w:spacing w:before="0"/>
              <w:outlineLvl w:val="0"/>
              <w:rPr>
                <w:rFonts w:ascii="Calibri" w:eastAsia="Times New Roman" w:hAnsi="Calibri" w:cs="Calibri"/>
                <w:sz w:val="22"/>
                <w:szCs w:val="22"/>
              </w:rPr>
            </w:pPr>
            <w:r w:rsidRPr="005003B4">
              <w:rPr>
                <w:rFonts w:ascii="Calibri" w:eastAsia="Times New Roman" w:hAnsi="Calibri" w:cs="Calibri"/>
                <w:sz w:val="22"/>
                <w:szCs w:val="22"/>
              </w:rPr>
              <w:t> </w:t>
            </w:r>
          </w:p>
        </w:tc>
      </w:tr>
      <w:tr w:rsidR="00712092" w:rsidRPr="005003B4" w14:paraId="05F8F37F" w14:textId="77777777" w:rsidTr="002766ED">
        <w:trPr>
          <w:trHeight w:val="300"/>
        </w:trPr>
        <w:tc>
          <w:tcPr>
            <w:tcW w:w="468" w:type="dxa"/>
            <w:tcBorders>
              <w:top w:val="single" w:sz="4" w:space="0" w:color="808080"/>
              <w:left w:val="single" w:sz="4" w:space="0" w:color="808080"/>
              <w:bottom w:val="nil"/>
              <w:right w:val="single" w:sz="4" w:space="0" w:color="808080"/>
            </w:tcBorders>
            <w:shd w:val="clear" w:color="000000" w:fill="D7EBFF"/>
            <w:noWrap/>
            <w:hideMark/>
          </w:tcPr>
          <w:p w14:paraId="254697F7" w14:textId="77777777" w:rsidR="00712092" w:rsidRPr="005003B4" w:rsidRDefault="00712092" w:rsidP="003A1339">
            <w:pPr>
              <w:spacing w:before="0"/>
              <w:outlineLvl w:val="0"/>
              <w:rPr>
                <w:rFonts w:ascii="Calibri" w:eastAsia="Times New Roman" w:hAnsi="Calibri" w:cs="Calibri"/>
                <w:sz w:val="22"/>
                <w:szCs w:val="22"/>
              </w:rPr>
            </w:pPr>
            <w:r w:rsidRPr="005003B4">
              <w:rPr>
                <w:rFonts w:ascii="Calibri" w:eastAsia="Times New Roman" w:hAnsi="Calibri" w:cs="Calibri"/>
                <w:sz w:val="22"/>
                <w:szCs w:val="22"/>
              </w:rPr>
              <w:t>1</w:t>
            </w:r>
          </w:p>
        </w:tc>
        <w:tc>
          <w:tcPr>
            <w:tcW w:w="3900" w:type="dxa"/>
            <w:tcBorders>
              <w:top w:val="single" w:sz="4" w:space="0" w:color="808080"/>
              <w:left w:val="nil"/>
              <w:bottom w:val="nil"/>
              <w:right w:val="single" w:sz="4" w:space="0" w:color="808080"/>
            </w:tcBorders>
            <w:shd w:val="clear" w:color="000000" w:fill="D7EBFF"/>
            <w:hideMark/>
          </w:tcPr>
          <w:p w14:paraId="20409FEC" w14:textId="77777777" w:rsidR="00712092" w:rsidRPr="005003B4" w:rsidRDefault="00712092" w:rsidP="003A1339">
            <w:pPr>
              <w:spacing w:before="0"/>
              <w:outlineLvl w:val="0"/>
              <w:rPr>
                <w:rFonts w:ascii="Calibri" w:eastAsia="Times New Roman" w:hAnsi="Calibri" w:cs="Calibri"/>
                <w:sz w:val="22"/>
                <w:szCs w:val="22"/>
              </w:rPr>
            </w:pPr>
            <w:hyperlink r:id="rId984" w:anchor="RANGE!full87f20686779249ab406cdb9cc11367e1f60d4e407ff960973aacfa0262177b6d" w:history="1">
              <w:r w:rsidRPr="005003B4">
                <w:rPr>
                  <w:rFonts w:ascii="Calibri" w:eastAsia="Times New Roman" w:hAnsi="Calibri" w:cs="Calibri"/>
                  <w:sz w:val="22"/>
                  <w:szCs w:val="22"/>
                </w:rPr>
                <w:t xml:space="preserve">    Pool Reference</w:t>
              </w:r>
            </w:hyperlink>
          </w:p>
        </w:tc>
        <w:tc>
          <w:tcPr>
            <w:tcW w:w="2520" w:type="dxa"/>
            <w:tcBorders>
              <w:top w:val="single" w:sz="4" w:space="0" w:color="808080"/>
              <w:left w:val="nil"/>
              <w:bottom w:val="nil"/>
              <w:right w:val="single" w:sz="4" w:space="0" w:color="808080"/>
            </w:tcBorders>
            <w:shd w:val="clear" w:color="000000" w:fill="D7EBFF"/>
            <w:hideMark/>
          </w:tcPr>
          <w:p w14:paraId="6A43D542" w14:textId="77777777" w:rsidR="00712092" w:rsidRPr="005003B4" w:rsidRDefault="00712092" w:rsidP="003A1339">
            <w:pPr>
              <w:spacing w:before="0"/>
              <w:outlineLvl w:val="0"/>
              <w:rPr>
                <w:rFonts w:ascii="Calibri" w:eastAsia="Times New Roman" w:hAnsi="Calibri" w:cs="Calibri"/>
                <w:sz w:val="22"/>
                <w:szCs w:val="22"/>
              </w:rPr>
            </w:pPr>
            <w:r w:rsidRPr="005003B4">
              <w:rPr>
                <w:rFonts w:ascii="Calibri" w:eastAsia="Times New Roman" w:hAnsi="Calibri" w:cs="Calibri"/>
                <w:sz w:val="22"/>
                <w:szCs w:val="22"/>
              </w:rPr>
              <w:t>&lt;PoolRef&gt;</w:t>
            </w:r>
          </w:p>
        </w:tc>
        <w:tc>
          <w:tcPr>
            <w:tcW w:w="810" w:type="dxa"/>
            <w:tcBorders>
              <w:top w:val="single" w:sz="4" w:space="0" w:color="808080"/>
              <w:left w:val="nil"/>
              <w:bottom w:val="nil"/>
              <w:right w:val="single" w:sz="4" w:space="0" w:color="808080"/>
            </w:tcBorders>
            <w:shd w:val="clear" w:color="000000" w:fill="D7EBFF"/>
            <w:noWrap/>
            <w:hideMark/>
          </w:tcPr>
          <w:p w14:paraId="47592B7A" w14:textId="77777777" w:rsidR="00712092" w:rsidRPr="005003B4" w:rsidRDefault="00712092" w:rsidP="003A1339">
            <w:pPr>
              <w:spacing w:before="0"/>
              <w:outlineLvl w:val="0"/>
              <w:rPr>
                <w:rFonts w:ascii="Calibri" w:eastAsia="Times New Roman" w:hAnsi="Calibri" w:cs="Calibri"/>
                <w:sz w:val="22"/>
                <w:szCs w:val="22"/>
              </w:rPr>
            </w:pPr>
            <w:r w:rsidRPr="005003B4">
              <w:rPr>
                <w:rFonts w:ascii="Calibri" w:eastAsia="Times New Roman" w:hAnsi="Calibri" w:cs="Calibri"/>
                <w:sz w:val="22"/>
                <w:szCs w:val="22"/>
              </w:rPr>
              <w:t>[0..1]</w:t>
            </w:r>
          </w:p>
        </w:tc>
        <w:tc>
          <w:tcPr>
            <w:tcW w:w="2832" w:type="dxa"/>
            <w:tcBorders>
              <w:top w:val="single" w:sz="4" w:space="0" w:color="808080"/>
              <w:left w:val="nil"/>
              <w:bottom w:val="nil"/>
              <w:right w:val="single" w:sz="4" w:space="0" w:color="808080"/>
            </w:tcBorders>
            <w:shd w:val="clear" w:color="000000" w:fill="D7EBFF"/>
            <w:noWrap/>
            <w:hideMark/>
          </w:tcPr>
          <w:p w14:paraId="42E5D3BE" w14:textId="77777777" w:rsidR="00712092" w:rsidRPr="005003B4" w:rsidRDefault="00712092" w:rsidP="003A1339">
            <w:pPr>
              <w:spacing w:before="0"/>
              <w:outlineLvl w:val="0"/>
              <w:rPr>
                <w:rFonts w:ascii="Calibri" w:eastAsia="Times New Roman" w:hAnsi="Calibri" w:cs="Calibri"/>
                <w:sz w:val="22"/>
                <w:szCs w:val="22"/>
              </w:rPr>
            </w:pPr>
            <w:r w:rsidRPr="005003B4">
              <w:rPr>
                <w:rFonts w:ascii="Calibri" w:eastAsia="Times New Roman" w:hAnsi="Calibri" w:cs="Calibri"/>
                <w:sz w:val="22"/>
                <w:szCs w:val="22"/>
              </w:rPr>
              <w:t> </w:t>
            </w:r>
          </w:p>
        </w:tc>
      </w:tr>
      <w:tr w:rsidR="00712092" w:rsidRPr="005003B4" w14:paraId="085A9B98" w14:textId="77777777" w:rsidTr="002766ED">
        <w:trPr>
          <w:trHeight w:val="300"/>
        </w:trPr>
        <w:tc>
          <w:tcPr>
            <w:tcW w:w="468" w:type="dxa"/>
            <w:tcBorders>
              <w:top w:val="single" w:sz="4" w:space="0" w:color="808080"/>
              <w:left w:val="single" w:sz="4" w:space="0" w:color="808080"/>
              <w:bottom w:val="nil"/>
              <w:right w:val="single" w:sz="4" w:space="0" w:color="808080"/>
            </w:tcBorders>
            <w:shd w:val="clear" w:color="000000" w:fill="D7EBFF"/>
            <w:noWrap/>
            <w:hideMark/>
          </w:tcPr>
          <w:p w14:paraId="3AA20FF3" w14:textId="77777777" w:rsidR="00712092" w:rsidRPr="005003B4" w:rsidRDefault="00712092" w:rsidP="003A1339">
            <w:pPr>
              <w:spacing w:before="0"/>
              <w:outlineLvl w:val="0"/>
              <w:rPr>
                <w:rFonts w:ascii="Calibri" w:eastAsia="Times New Roman" w:hAnsi="Calibri" w:cs="Calibri"/>
                <w:sz w:val="22"/>
                <w:szCs w:val="22"/>
              </w:rPr>
            </w:pPr>
            <w:r w:rsidRPr="005003B4">
              <w:rPr>
                <w:rFonts w:ascii="Calibri" w:eastAsia="Times New Roman" w:hAnsi="Calibri" w:cs="Calibri"/>
                <w:sz w:val="22"/>
                <w:szCs w:val="22"/>
              </w:rPr>
              <w:t>1</w:t>
            </w:r>
          </w:p>
        </w:tc>
        <w:tc>
          <w:tcPr>
            <w:tcW w:w="3900" w:type="dxa"/>
            <w:tcBorders>
              <w:top w:val="single" w:sz="4" w:space="0" w:color="808080"/>
              <w:left w:val="nil"/>
              <w:bottom w:val="nil"/>
              <w:right w:val="single" w:sz="4" w:space="0" w:color="808080"/>
            </w:tcBorders>
            <w:shd w:val="clear" w:color="000000" w:fill="D7EBFF"/>
            <w:hideMark/>
          </w:tcPr>
          <w:p w14:paraId="764ABBAF" w14:textId="77777777" w:rsidR="00712092" w:rsidRPr="005003B4" w:rsidRDefault="00712092" w:rsidP="003A1339">
            <w:pPr>
              <w:spacing w:before="0"/>
              <w:outlineLvl w:val="0"/>
              <w:rPr>
                <w:rFonts w:ascii="Calibri" w:eastAsia="Times New Roman" w:hAnsi="Calibri" w:cs="Calibri"/>
                <w:sz w:val="22"/>
                <w:szCs w:val="22"/>
              </w:rPr>
            </w:pPr>
            <w:hyperlink r:id="rId985" w:anchor="RANGE!fullef7f321c0009794e0c636641177224030eda372013017bb5b8a4eead4f7dc30c" w:history="1">
              <w:r w:rsidRPr="005003B4">
                <w:rPr>
                  <w:rFonts w:ascii="Calibri" w:eastAsia="Times New Roman" w:hAnsi="Calibri" w:cs="Calibri"/>
                  <w:sz w:val="22"/>
                  <w:szCs w:val="22"/>
                </w:rPr>
                <w:t xml:space="preserve">    Previous Reference</w:t>
              </w:r>
            </w:hyperlink>
          </w:p>
        </w:tc>
        <w:tc>
          <w:tcPr>
            <w:tcW w:w="2520" w:type="dxa"/>
            <w:tcBorders>
              <w:top w:val="single" w:sz="4" w:space="0" w:color="808080"/>
              <w:left w:val="nil"/>
              <w:bottom w:val="nil"/>
              <w:right w:val="single" w:sz="4" w:space="0" w:color="808080"/>
            </w:tcBorders>
            <w:shd w:val="clear" w:color="000000" w:fill="D7EBFF"/>
            <w:hideMark/>
          </w:tcPr>
          <w:p w14:paraId="2C0F23AF" w14:textId="77777777" w:rsidR="00712092" w:rsidRPr="005003B4" w:rsidRDefault="00712092" w:rsidP="003A1339">
            <w:pPr>
              <w:spacing w:before="0"/>
              <w:outlineLvl w:val="0"/>
              <w:rPr>
                <w:rFonts w:ascii="Calibri" w:eastAsia="Times New Roman" w:hAnsi="Calibri" w:cs="Calibri"/>
                <w:sz w:val="22"/>
                <w:szCs w:val="22"/>
              </w:rPr>
            </w:pPr>
            <w:r w:rsidRPr="005003B4">
              <w:rPr>
                <w:rFonts w:ascii="Calibri" w:eastAsia="Times New Roman" w:hAnsi="Calibri" w:cs="Calibri"/>
                <w:sz w:val="22"/>
                <w:szCs w:val="22"/>
              </w:rPr>
              <w:t>&lt;PrvsRef&gt;</w:t>
            </w:r>
          </w:p>
        </w:tc>
        <w:tc>
          <w:tcPr>
            <w:tcW w:w="810" w:type="dxa"/>
            <w:tcBorders>
              <w:top w:val="single" w:sz="4" w:space="0" w:color="808080"/>
              <w:left w:val="nil"/>
              <w:bottom w:val="nil"/>
              <w:right w:val="single" w:sz="4" w:space="0" w:color="808080"/>
            </w:tcBorders>
            <w:shd w:val="clear" w:color="000000" w:fill="D7EBFF"/>
            <w:noWrap/>
            <w:hideMark/>
          </w:tcPr>
          <w:p w14:paraId="5BD8B4D5" w14:textId="77777777" w:rsidR="00712092" w:rsidRPr="005003B4" w:rsidRDefault="00712092" w:rsidP="003A1339">
            <w:pPr>
              <w:spacing w:before="0"/>
              <w:outlineLvl w:val="0"/>
              <w:rPr>
                <w:rFonts w:ascii="Calibri" w:eastAsia="Times New Roman" w:hAnsi="Calibri" w:cs="Calibri"/>
                <w:sz w:val="22"/>
                <w:szCs w:val="22"/>
              </w:rPr>
            </w:pPr>
            <w:r w:rsidRPr="005003B4">
              <w:rPr>
                <w:rFonts w:ascii="Calibri" w:eastAsia="Times New Roman" w:hAnsi="Calibri" w:cs="Calibri"/>
                <w:sz w:val="22"/>
                <w:szCs w:val="22"/>
              </w:rPr>
              <w:t>[0..*]</w:t>
            </w:r>
          </w:p>
        </w:tc>
        <w:tc>
          <w:tcPr>
            <w:tcW w:w="2832" w:type="dxa"/>
            <w:tcBorders>
              <w:top w:val="single" w:sz="4" w:space="0" w:color="808080"/>
              <w:left w:val="nil"/>
              <w:bottom w:val="nil"/>
              <w:right w:val="single" w:sz="4" w:space="0" w:color="808080"/>
            </w:tcBorders>
            <w:shd w:val="clear" w:color="000000" w:fill="D7EBFF"/>
            <w:noWrap/>
            <w:hideMark/>
          </w:tcPr>
          <w:p w14:paraId="239E3B6D" w14:textId="77777777" w:rsidR="00712092" w:rsidRPr="005003B4" w:rsidRDefault="00712092" w:rsidP="003A1339">
            <w:pPr>
              <w:spacing w:before="0"/>
              <w:outlineLvl w:val="0"/>
              <w:rPr>
                <w:rFonts w:ascii="Calibri" w:eastAsia="Times New Roman" w:hAnsi="Calibri" w:cs="Calibri"/>
                <w:sz w:val="22"/>
                <w:szCs w:val="22"/>
              </w:rPr>
            </w:pPr>
            <w:r w:rsidRPr="005003B4">
              <w:rPr>
                <w:rFonts w:ascii="Calibri" w:eastAsia="Times New Roman" w:hAnsi="Calibri" w:cs="Calibri"/>
                <w:sz w:val="22"/>
                <w:szCs w:val="22"/>
              </w:rPr>
              <w:t> </w:t>
            </w:r>
          </w:p>
        </w:tc>
      </w:tr>
      <w:tr w:rsidR="00712092" w:rsidRPr="005003B4" w14:paraId="6882FB50" w14:textId="77777777" w:rsidTr="002766ED">
        <w:trPr>
          <w:trHeight w:val="300"/>
        </w:trPr>
        <w:tc>
          <w:tcPr>
            <w:tcW w:w="468" w:type="dxa"/>
            <w:tcBorders>
              <w:top w:val="single" w:sz="4" w:space="0" w:color="808080"/>
              <w:left w:val="single" w:sz="4" w:space="0" w:color="808080"/>
              <w:bottom w:val="nil"/>
              <w:right w:val="single" w:sz="4" w:space="0" w:color="808080"/>
            </w:tcBorders>
            <w:shd w:val="clear" w:color="000000" w:fill="D7EBFF"/>
            <w:noWrap/>
            <w:hideMark/>
          </w:tcPr>
          <w:p w14:paraId="170FC547" w14:textId="77777777" w:rsidR="00712092" w:rsidRPr="005003B4" w:rsidRDefault="00712092" w:rsidP="003A1339">
            <w:pPr>
              <w:spacing w:before="0"/>
              <w:outlineLvl w:val="0"/>
              <w:rPr>
                <w:rFonts w:ascii="Calibri" w:eastAsia="Times New Roman" w:hAnsi="Calibri" w:cs="Calibri"/>
                <w:sz w:val="22"/>
                <w:szCs w:val="22"/>
              </w:rPr>
            </w:pPr>
            <w:r w:rsidRPr="005003B4">
              <w:rPr>
                <w:rFonts w:ascii="Calibri" w:eastAsia="Times New Roman" w:hAnsi="Calibri" w:cs="Calibri"/>
                <w:sz w:val="22"/>
                <w:szCs w:val="22"/>
              </w:rPr>
              <w:t>1</w:t>
            </w:r>
          </w:p>
        </w:tc>
        <w:tc>
          <w:tcPr>
            <w:tcW w:w="3900" w:type="dxa"/>
            <w:tcBorders>
              <w:top w:val="single" w:sz="4" w:space="0" w:color="808080"/>
              <w:left w:val="nil"/>
              <w:bottom w:val="nil"/>
              <w:right w:val="single" w:sz="4" w:space="0" w:color="808080"/>
            </w:tcBorders>
            <w:shd w:val="clear" w:color="000000" w:fill="D7EBFF"/>
            <w:hideMark/>
          </w:tcPr>
          <w:p w14:paraId="530FEAF7" w14:textId="77777777" w:rsidR="00712092" w:rsidRPr="005003B4" w:rsidRDefault="00712092" w:rsidP="003A1339">
            <w:pPr>
              <w:spacing w:before="0"/>
              <w:outlineLvl w:val="0"/>
              <w:rPr>
                <w:rFonts w:ascii="Calibri" w:eastAsia="Times New Roman" w:hAnsi="Calibri" w:cs="Calibri"/>
                <w:sz w:val="22"/>
                <w:szCs w:val="22"/>
              </w:rPr>
            </w:pPr>
            <w:hyperlink r:id="rId986" w:anchor="RANGE!full0d2f51ed56b9006c212cbb4be59f4c7a70d379ae5c36d8e21515d8dfdaea96bb" w:history="1">
              <w:r w:rsidRPr="005003B4">
                <w:rPr>
                  <w:rFonts w:ascii="Calibri" w:eastAsia="Times New Roman" w:hAnsi="Calibri" w:cs="Calibri"/>
                  <w:sz w:val="22"/>
                  <w:szCs w:val="22"/>
                </w:rPr>
                <w:t xml:space="preserve">    Related Reference</w:t>
              </w:r>
            </w:hyperlink>
          </w:p>
        </w:tc>
        <w:tc>
          <w:tcPr>
            <w:tcW w:w="2520" w:type="dxa"/>
            <w:tcBorders>
              <w:top w:val="single" w:sz="4" w:space="0" w:color="808080"/>
              <w:left w:val="nil"/>
              <w:bottom w:val="nil"/>
              <w:right w:val="single" w:sz="4" w:space="0" w:color="808080"/>
            </w:tcBorders>
            <w:shd w:val="clear" w:color="000000" w:fill="D7EBFF"/>
            <w:hideMark/>
          </w:tcPr>
          <w:p w14:paraId="24B5EC16" w14:textId="77777777" w:rsidR="00712092" w:rsidRPr="005003B4" w:rsidRDefault="00712092" w:rsidP="003A1339">
            <w:pPr>
              <w:spacing w:before="0"/>
              <w:outlineLvl w:val="0"/>
              <w:rPr>
                <w:rFonts w:ascii="Calibri" w:eastAsia="Times New Roman" w:hAnsi="Calibri" w:cs="Calibri"/>
                <w:sz w:val="22"/>
                <w:szCs w:val="22"/>
              </w:rPr>
            </w:pPr>
            <w:r w:rsidRPr="005003B4">
              <w:rPr>
                <w:rFonts w:ascii="Calibri" w:eastAsia="Times New Roman" w:hAnsi="Calibri" w:cs="Calibri"/>
                <w:sz w:val="22"/>
                <w:szCs w:val="22"/>
              </w:rPr>
              <w:t>&lt;RltdRef&gt;</w:t>
            </w:r>
          </w:p>
        </w:tc>
        <w:tc>
          <w:tcPr>
            <w:tcW w:w="810" w:type="dxa"/>
            <w:tcBorders>
              <w:top w:val="single" w:sz="4" w:space="0" w:color="808080"/>
              <w:left w:val="nil"/>
              <w:bottom w:val="nil"/>
              <w:right w:val="single" w:sz="4" w:space="0" w:color="808080"/>
            </w:tcBorders>
            <w:shd w:val="clear" w:color="000000" w:fill="D7EBFF"/>
            <w:noWrap/>
            <w:hideMark/>
          </w:tcPr>
          <w:p w14:paraId="722EC01C" w14:textId="77777777" w:rsidR="00712092" w:rsidRPr="005003B4" w:rsidRDefault="00712092" w:rsidP="003A1339">
            <w:pPr>
              <w:spacing w:before="0"/>
              <w:outlineLvl w:val="0"/>
              <w:rPr>
                <w:rFonts w:ascii="Calibri" w:eastAsia="Times New Roman" w:hAnsi="Calibri" w:cs="Calibri"/>
                <w:sz w:val="22"/>
                <w:szCs w:val="22"/>
              </w:rPr>
            </w:pPr>
            <w:r w:rsidRPr="005003B4">
              <w:rPr>
                <w:rFonts w:ascii="Calibri" w:eastAsia="Times New Roman" w:hAnsi="Calibri" w:cs="Calibri"/>
                <w:sz w:val="22"/>
                <w:szCs w:val="22"/>
              </w:rPr>
              <w:t>[0..1]</w:t>
            </w:r>
          </w:p>
        </w:tc>
        <w:tc>
          <w:tcPr>
            <w:tcW w:w="2832" w:type="dxa"/>
            <w:tcBorders>
              <w:top w:val="single" w:sz="4" w:space="0" w:color="808080"/>
              <w:left w:val="nil"/>
              <w:bottom w:val="nil"/>
              <w:right w:val="single" w:sz="4" w:space="0" w:color="808080"/>
            </w:tcBorders>
            <w:shd w:val="clear" w:color="000000" w:fill="D7EBFF"/>
            <w:noWrap/>
            <w:hideMark/>
          </w:tcPr>
          <w:p w14:paraId="068CF440" w14:textId="77777777" w:rsidR="00712092" w:rsidRPr="005003B4" w:rsidRDefault="00712092" w:rsidP="003A1339">
            <w:pPr>
              <w:spacing w:before="0"/>
              <w:outlineLvl w:val="0"/>
              <w:rPr>
                <w:rFonts w:ascii="Calibri" w:eastAsia="Times New Roman" w:hAnsi="Calibri" w:cs="Calibri"/>
                <w:sz w:val="22"/>
                <w:szCs w:val="22"/>
              </w:rPr>
            </w:pPr>
            <w:r w:rsidRPr="005003B4">
              <w:rPr>
                <w:rFonts w:ascii="Calibri" w:eastAsia="Times New Roman" w:hAnsi="Calibri" w:cs="Calibri"/>
                <w:sz w:val="22"/>
                <w:szCs w:val="22"/>
              </w:rPr>
              <w:t> </w:t>
            </w:r>
          </w:p>
        </w:tc>
      </w:tr>
      <w:tr w:rsidR="00712092" w:rsidRPr="005003B4" w14:paraId="46D3925C" w14:textId="77777777" w:rsidTr="002766ED">
        <w:trPr>
          <w:trHeight w:val="300"/>
        </w:trPr>
        <w:tc>
          <w:tcPr>
            <w:tcW w:w="468" w:type="dxa"/>
            <w:tcBorders>
              <w:top w:val="single" w:sz="4" w:space="0" w:color="808080"/>
              <w:left w:val="single" w:sz="4" w:space="0" w:color="808080"/>
              <w:bottom w:val="nil"/>
              <w:right w:val="single" w:sz="4" w:space="0" w:color="808080"/>
            </w:tcBorders>
            <w:shd w:val="clear" w:color="000000" w:fill="D7EBFF"/>
            <w:noWrap/>
            <w:hideMark/>
          </w:tcPr>
          <w:p w14:paraId="03F01185" w14:textId="77777777" w:rsidR="00712092" w:rsidRPr="005003B4" w:rsidRDefault="00712092" w:rsidP="003A1339">
            <w:pPr>
              <w:spacing w:before="0"/>
              <w:outlineLvl w:val="0"/>
              <w:rPr>
                <w:rFonts w:ascii="Calibri" w:eastAsia="Times New Roman" w:hAnsi="Calibri" w:cs="Calibri"/>
                <w:sz w:val="22"/>
                <w:szCs w:val="22"/>
              </w:rPr>
            </w:pPr>
            <w:r w:rsidRPr="005003B4">
              <w:rPr>
                <w:rFonts w:ascii="Calibri" w:eastAsia="Times New Roman" w:hAnsi="Calibri" w:cs="Calibri"/>
                <w:sz w:val="22"/>
                <w:szCs w:val="22"/>
              </w:rPr>
              <w:t>1</w:t>
            </w:r>
          </w:p>
        </w:tc>
        <w:tc>
          <w:tcPr>
            <w:tcW w:w="3900" w:type="dxa"/>
            <w:tcBorders>
              <w:top w:val="single" w:sz="4" w:space="0" w:color="808080"/>
              <w:left w:val="nil"/>
              <w:bottom w:val="nil"/>
              <w:right w:val="single" w:sz="4" w:space="0" w:color="808080"/>
            </w:tcBorders>
            <w:shd w:val="clear" w:color="000000" w:fill="D7EBFF"/>
            <w:hideMark/>
          </w:tcPr>
          <w:p w14:paraId="2BDCCC8C" w14:textId="77777777" w:rsidR="00712092" w:rsidRPr="005003B4" w:rsidRDefault="00712092" w:rsidP="003A1339">
            <w:pPr>
              <w:spacing w:before="0"/>
              <w:outlineLvl w:val="0"/>
              <w:rPr>
                <w:rFonts w:ascii="Calibri" w:eastAsia="Times New Roman" w:hAnsi="Calibri" w:cs="Calibri"/>
                <w:sz w:val="22"/>
                <w:szCs w:val="22"/>
              </w:rPr>
            </w:pPr>
            <w:hyperlink r:id="rId987" w:anchor="RANGE!fullef79f01c7e234686aa2c1af5fe2f8e8d6feaa8ce5c3ffd528f47988c84f4c83e" w:history="1">
              <w:r w:rsidRPr="005003B4">
                <w:rPr>
                  <w:rFonts w:ascii="Calibri" w:eastAsia="Times New Roman" w:hAnsi="Calibri" w:cs="Calibri"/>
                  <w:sz w:val="22"/>
                  <w:szCs w:val="22"/>
                </w:rPr>
                <w:t xml:space="preserve">    Multiple Execution Details</w:t>
              </w:r>
            </w:hyperlink>
          </w:p>
        </w:tc>
        <w:tc>
          <w:tcPr>
            <w:tcW w:w="2520" w:type="dxa"/>
            <w:tcBorders>
              <w:top w:val="single" w:sz="4" w:space="0" w:color="808080"/>
              <w:left w:val="nil"/>
              <w:bottom w:val="nil"/>
              <w:right w:val="single" w:sz="4" w:space="0" w:color="808080"/>
            </w:tcBorders>
            <w:shd w:val="clear" w:color="000000" w:fill="D7EBFF"/>
            <w:hideMark/>
          </w:tcPr>
          <w:p w14:paraId="509FD74C" w14:textId="77777777" w:rsidR="00712092" w:rsidRPr="005003B4" w:rsidRDefault="00712092" w:rsidP="003A1339">
            <w:pPr>
              <w:spacing w:before="0"/>
              <w:outlineLvl w:val="0"/>
              <w:rPr>
                <w:rFonts w:ascii="Calibri" w:eastAsia="Times New Roman" w:hAnsi="Calibri" w:cs="Calibri"/>
                <w:sz w:val="22"/>
                <w:szCs w:val="22"/>
              </w:rPr>
            </w:pPr>
            <w:r w:rsidRPr="005003B4">
              <w:rPr>
                <w:rFonts w:ascii="Calibri" w:eastAsia="Times New Roman" w:hAnsi="Calibri" w:cs="Calibri"/>
                <w:sz w:val="22"/>
                <w:szCs w:val="22"/>
              </w:rPr>
              <w:t>&lt;MltplExctnDtls&gt;</w:t>
            </w:r>
          </w:p>
        </w:tc>
        <w:tc>
          <w:tcPr>
            <w:tcW w:w="810" w:type="dxa"/>
            <w:tcBorders>
              <w:top w:val="single" w:sz="4" w:space="0" w:color="808080"/>
              <w:left w:val="nil"/>
              <w:bottom w:val="nil"/>
              <w:right w:val="single" w:sz="4" w:space="0" w:color="808080"/>
            </w:tcBorders>
            <w:shd w:val="clear" w:color="000000" w:fill="D7EBFF"/>
            <w:noWrap/>
            <w:hideMark/>
          </w:tcPr>
          <w:p w14:paraId="1F13608B" w14:textId="77777777" w:rsidR="00712092" w:rsidRPr="005003B4" w:rsidRDefault="00712092" w:rsidP="003A1339">
            <w:pPr>
              <w:spacing w:before="0"/>
              <w:outlineLvl w:val="0"/>
              <w:rPr>
                <w:rFonts w:ascii="Calibri" w:eastAsia="Times New Roman" w:hAnsi="Calibri" w:cs="Calibri"/>
                <w:sz w:val="22"/>
                <w:szCs w:val="22"/>
              </w:rPr>
            </w:pPr>
            <w:r w:rsidRPr="005003B4">
              <w:rPr>
                <w:rFonts w:ascii="Calibri" w:eastAsia="Times New Roman" w:hAnsi="Calibri" w:cs="Calibri"/>
                <w:sz w:val="22"/>
                <w:szCs w:val="22"/>
              </w:rPr>
              <w:t>[1..1]</w:t>
            </w:r>
          </w:p>
        </w:tc>
        <w:tc>
          <w:tcPr>
            <w:tcW w:w="2832" w:type="dxa"/>
            <w:tcBorders>
              <w:top w:val="single" w:sz="4" w:space="0" w:color="808080"/>
              <w:left w:val="nil"/>
              <w:bottom w:val="nil"/>
              <w:right w:val="single" w:sz="4" w:space="0" w:color="808080"/>
            </w:tcBorders>
            <w:shd w:val="clear" w:color="000000" w:fill="D7EBFF"/>
            <w:noWrap/>
            <w:hideMark/>
          </w:tcPr>
          <w:p w14:paraId="456B777B" w14:textId="77777777" w:rsidR="00712092" w:rsidRPr="005003B4" w:rsidRDefault="00712092" w:rsidP="003A1339">
            <w:pPr>
              <w:spacing w:before="0"/>
              <w:outlineLvl w:val="0"/>
              <w:rPr>
                <w:rFonts w:ascii="Calibri" w:eastAsia="Times New Roman" w:hAnsi="Calibri" w:cs="Calibri"/>
                <w:sz w:val="22"/>
                <w:szCs w:val="22"/>
              </w:rPr>
            </w:pPr>
            <w:r w:rsidRPr="005003B4">
              <w:rPr>
                <w:rFonts w:ascii="Calibri" w:eastAsia="Times New Roman" w:hAnsi="Calibri" w:cs="Calibri"/>
                <w:sz w:val="22"/>
                <w:szCs w:val="22"/>
              </w:rPr>
              <w:t> </w:t>
            </w:r>
          </w:p>
        </w:tc>
      </w:tr>
      <w:tr w:rsidR="00712092" w:rsidRPr="005003B4" w14:paraId="40025EEA" w14:textId="77777777" w:rsidTr="002766ED">
        <w:trPr>
          <w:trHeight w:val="300"/>
        </w:trPr>
        <w:tc>
          <w:tcPr>
            <w:tcW w:w="468" w:type="dxa"/>
            <w:tcBorders>
              <w:top w:val="single" w:sz="4" w:space="0" w:color="808080"/>
              <w:left w:val="single" w:sz="4" w:space="0" w:color="808080"/>
              <w:bottom w:val="nil"/>
              <w:right w:val="single" w:sz="4" w:space="0" w:color="808080"/>
            </w:tcBorders>
            <w:noWrap/>
            <w:hideMark/>
          </w:tcPr>
          <w:p w14:paraId="3DA2A3BF" w14:textId="77777777" w:rsidR="00712092" w:rsidRPr="005003B4" w:rsidRDefault="00712092" w:rsidP="003A1339">
            <w:pPr>
              <w:spacing w:before="0"/>
              <w:outlineLvl w:val="1"/>
              <w:rPr>
                <w:rFonts w:ascii="Calibri" w:eastAsia="Times New Roman" w:hAnsi="Calibri" w:cs="Calibri"/>
                <w:sz w:val="22"/>
                <w:szCs w:val="22"/>
              </w:rPr>
            </w:pPr>
            <w:r w:rsidRPr="005003B4">
              <w:rPr>
                <w:rFonts w:ascii="Calibri" w:eastAsia="Times New Roman" w:hAnsi="Calibri" w:cs="Calibri"/>
                <w:sz w:val="22"/>
                <w:szCs w:val="22"/>
              </w:rPr>
              <w:t>2</w:t>
            </w:r>
          </w:p>
        </w:tc>
        <w:tc>
          <w:tcPr>
            <w:tcW w:w="3900" w:type="dxa"/>
            <w:tcBorders>
              <w:top w:val="single" w:sz="4" w:space="0" w:color="808080"/>
              <w:left w:val="nil"/>
              <w:bottom w:val="nil"/>
              <w:right w:val="single" w:sz="4" w:space="0" w:color="808080"/>
            </w:tcBorders>
            <w:hideMark/>
          </w:tcPr>
          <w:p w14:paraId="2370A570" w14:textId="77777777" w:rsidR="00712092" w:rsidRPr="005003B4" w:rsidRDefault="00712092" w:rsidP="003A1339">
            <w:pPr>
              <w:spacing w:before="0"/>
              <w:outlineLvl w:val="1"/>
              <w:rPr>
                <w:rFonts w:ascii="Calibri" w:eastAsia="Times New Roman" w:hAnsi="Calibri" w:cs="Calibri"/>
                <w:sz w:val="22"/>
                <w:szCs w:val="22"/>
              </w:rPr>
            </w:pPr>
            <w:hyperlink r:id="rId988" w:anchor="RANGE!fullf8ead87accef4491b6a019302c12343b9f211e81f88c61c84afca9291b63a031" w:history="1">
              <w:r w:rsidRPr="005003B4">
                <w:rPr>
                  <w:rFonts w:ascii="Calibri" w:eastAsia="Times New Roman" w:hAnsi="Calibri" w:cs="Calibri"/>
                  <w:sz w:val="22"/>
                  <w:szCs w:val="22"/>
                </w:rPr>
                <w:t xml:space="preserve">        Amendment Indicator</w:t>
              </w:r>
            </w:hyperlink>
          </w:p>
        </w:tc>
        <w:tc>
          <w:tcPr>
            <w:tcW w:w="2520" w:type="dxa"/>
            <w:tcBorders>
              <w:top w:val="single" w:sz="4" w:space="0" w:color="808080"/>
              <w:left w:val="nil"/>
              <w:bottom w:val="nil"/>
              <w:right w:val="single" w:sz="4" w:space="0" w:color="808080"/>
            </w:tcBorders>
            <w:hideMark/>
          </w:tcPr>
          <w:p w14:paraId="3387855E" w14:textId="77777777" w:rsidR="00712092" w:rsidRPr="005003B4" w:rsidRDefault="00712092" w:rsidP="003A1339">
            <w:pPr>
              <w:spacing w:before="0"/>
              <w:outlineLvl w:val="1"/>
              <w:rPr>
                <w:rFonts w:ascii="Calibri" w:eastAsia="Times New Roman" w:hAnsi="Calibri" w:cs="Calibri"/>
                <w:sz w:val="22"/>
                <w:szCs w:val="22"/>
              </w:rPr>
            </w:pPr>
            <w:r w:rsidRPr="005003B4">
              <w:rPr>
                <w:rFonts w:ascii="Calibri" w:eastAsia="Times New Roman" w:hAnsi="Calibri" w:cs="Calibri"/>
                <w:sz w:val="22"/>
                <w:szCs w:val="22"/>
              </w:rPr>
              <w:t>&lt;AmdmntInd&gt;</w:t>
            </w:r>
          </w:p>
        </w:tc>
        <w:tc>
          <w:tcPr>
            <w:tcW w:w="810" w:type="dxa"/>
            <w:tcBorders>
              <w:top w:val="single" w:sz="4" w:space="0" w:color="808080"/>
              <w:left w:val="nil"/>
              <w:bottom w:val="nil"/>
              <w:right w:val="single" w:sz="4" w:space="0" w:color="808080"/>
            </w:tcBorders>
            <w:noWrap/>
            <w:hideMark/>
          </w:tcPr>
          <w:p w14:paraId="71142C28" w14:textId="77777777" w:rsidR="00712092" w:rsidRPr="005003B4" w:rsidRDefault="00712092" w:rsidP="003A1339">
            <w:pPr>
              <w:spacing w:before="0"/>
              <w:outlineLvl w:val="1"/>
              <w:rPr>
                <w:rFonts w:ascii="Calibri" w:eastAsia="Times New Roman" w:hAnsi="Calibri" w:cs="Calibri"/>
                <w:sz w:val="22"/>
                <w:szCs w:val="22"/>
              </w:rPr>
            </w:pPr>
            <w:r w:rsidRPr="005003B4">
              <w:rPr>
                <w:rFonts w:ascii="Calibri" w:eastAsia="Times New Roman" w:hAnsi="Calibri" w:cs="Calibri"/>
                <w:sz w:val="22"/>
                <w:szCs w:val="22"/>
              </w:rPr>
              <w:t>[0..1]</w:t>
            </w:r>
          </w:p>
        </w:tc>
        <w:tc>
          <w:tcPr>
            <w:tcW w:w="2832" w:type="dxa"/>
            <w:tcBorders>
              <w:top w:val="single" w:sz="4" w:space="0" w:color="808080"/>
              <w:left w:val="nil"/>
              <w:bottom w:val="nil"/>
              <w:right w:val="single" w:sz="4" w:space="0" w:color="808080"/>
            </w:tcBorders>
            <w:hideMark/>
          </w:tcPr>
          <w:p w14:paraId="2DEEDF89" w14:textId="77777777" w:rsidR="00712092" w:rsidRPr="005003B4" w:rsidRDefault="00712092" w:rsidP="003A1339">
            <w:pPr>
              <w:spacing w:before="0"/>
              <w:outlineLvl w:val="1"/>
              <w:rPr>
                <w:rFonts w:ascii="Calibri" w:eastAsia="Times New Roman" w:hAnsi="Calibri" w:cs="Calibri"/>
                <w:sz w:val="22"/>
                <w:szCs w:val="22"/>
              </w:rPr>
            </w:pPr>
            <w:r w:rsidRPr="005003B4">
              <w:rPr>
                <w:rFonts w:ascii="Calibri" w:eastAsia="Times New Roman" w:hAnsi="Calibri" w:cs="Calibri"/>
                <w:sz w:val="22"/>
                <w:szCs w:val="22"/>
              </w:rPr>
              <w:t>boolean</w:t>
            </w:r>
          </w:p>
        </w:tc>
      </w:tr>
      <w:tr w:rsidR="00712092" w:rsidRPr="005003B4" w14:paraId="68B08FBD" w14:textId="77777777" w:rsidTr="002766ED">
        <w:trPr>
          <w:trHeight w:val="300"/>
        </w:trPr>
        <w:tc>
          <w:tcPr>
            <w:tcW w:w="468" w:type="dxa"/>
            <w:tcBorders>
              <w:top w:val="single" w:sz="4" w:space="0" w:color="808080"/>
              <w:left w:val="single" w:sz="4" w:space="0" w:color="808080"/>
              <w:bottom w:val="nil"/>
              <w:right w:val="single" w:sz="4" w:space="0" w:color="808080"/>
            </w:tcBorders>
            <w:noWrap/>
            <w:hideMark/>
          </w:tcPr>
          <w:p w14:paraId="3600102C" w14:textId="77777777" w:rsidR="00712092" w:rsidRPr="005003B4" w:rsidRDefault="00712092" w:rsidP="003A1339">
            <w:pPr>
              <w:spacing w:before="0"/>
              <w:outlineLvl w:val="1"/>
              <w:rPr>
                <w:rFonts w:ascii="Calibri" w:eastAsia="Times New Roman" w:hAnsi="Calibri" w:cs="Calibri"/>
                <w:sz w:val="22"/>
                <w:szCs w:val="22"/>
              </w:rPr>
            </w:pPr>
            <w:r w:rsidRPr="005003B4">
              <w:rPr>
                <w:rFonts w:ascii="Calibri" w:eastAsia="Times New Roman" w:hAnsi="Calibri" w:cs="Calibri"/>
                <w:sz w:val="22"/>
                <w:szCs w:val="22"/>
              </w:rPr>
              <w:t>2</w:t>
            </w:r>
          </w:p>
        </w:tc>
        <w:tc>
          <w:tcPr>
            <w:tcW w:w="3900" w:type="dxa"/>
            <w:tcBorders>
              <w:top w:val="single" w:sz="4" w:space="0" w:color="808080"/>
              <w:left w:val="nil"/>
              <w:bottom w:val="nil"/>
              <w:right w:val="single" w:sz="4" w:space="0" w:color="808080"/>
            </w:tcBorders>
            <w:hideMark/>
          </w:tcPr>
          <w:p w14:paraId="3B7947AB" w14:textId="77777777" w:rsidR="00712092" w:rsidRPr="005003B4" w:rsidRDefault="00712092" w:rsidP="003A1339">
            <w:pPr>
              <w:spacing w:before="0"/>
              <w:outlineLvl w:val="1"/>
              <w:rPr>
                <w:rFonts w:ascii="Calibri" w:eastAsia="Times New Roman" w:hAnsi="Calibri" w:cs="Calibri"/>
                <w:sz w:val="22"/>
                <w:szCs w:val="22"/>
              </w:rPr>
            </w:pPr>
            <w:hyperlink r:id="rId989" w:anchor="RANGE!full551278da2583cae5037f92f7243fc09525d0912c2d0c499c3fea4e7bb9a82d43" w:history="1">
              <w:r w:rsidRPr="005003B4">
                <w:rPr>
                  <w:rFonts w:ascii="Calibri" w:eastAsia="Times New Roman" w:hAnsi="Calibri" w:cs="Calibri"/>
                  <w:sz w:val="22"/>
                  <w:szCs w:val="22"/>
                </w:rPr>
                <w:t xml:space="preserve">        Master Reference</w:t>
              </w:r>
            </w:hyperlink>
          </w:p>
        </w:tc>
        <w:tc>
          <w:tcPr>
            <w:tcW w:w="2520" w:type="dxa"/>
            <w:tcBorders>
              <w:top w:val="single" w:sz="4" w:space="0" w:color="808080"/>
              <w:left w:val="nil"/>
              <w:bottom w:val="nil"/>
              <w:right w:val="single" w:sz="4" w:space="0" w:color="808080"/>
            </w:tcBorders>
            <w:hideMark/>
          </w:tcPr>
          <w:p w14:paraId="36BF433D" w14:textId="77777777" w:rsidR="00712092" w:rsidRPr="005003B4" w:rsidRDefault="00712092" w:rsidP="003A1339">
            <w:pPr>
              <w:spacing w:before="0"/>
              <w:outlineLvl w:val="1"/>
              <w:rPr>
                <w:rFonts w:ascii="Calibri" w:eastAsia="Times New Roman" w:hAnsi="Calibri" w:cs="Calibri"/>
                <w:sz w:val="22"/>
                <w:szCs w:val="22"/>
              </w:rPr>
            </w:pPr>
            <w:r w:rsidRPr="005003B4">
              <w:rPr>
                <w:rFonts w:ascii="Calibri" w:eastAsia="Times New Roman" w:hAnsi="Calibri" w:cs="Calibri"/>
                <w:sz w:val="22"/>
                <w:szCs w:val="22"/>
              </w:rPr>
              <w:t>&lt;MstrRef&gt;</w:t>
            </w:r>
          </w:p>
        </w:tc>
        <w:tc>
          <w:tcPr>
            <w:tcW w:w="810" w:type="dxa"/>
            <w:tcBorders>
              <w:top w:val="single" w:sz="4" w:space="0" w:color="808080"/>
              <w:left w:val="nil"/>
              <w:bottom w:val="nil"/>
              <w:right w:val="single" w:sz="4" w:space="0" w:color="808080"/>
            </w:tcBorders>
            <w:noWrap/>
            <w:hideMark/>
          </w:tcPr>
          <w:p w14:paraId="62834603" w14:textId="77777777" w:rsidR="00712092" w:rsidRPr="005003B4" w:rsidRDefault="00712092" w:rsidP="003A1339">
            <w:pPr>
              <w:spacing w:before="0"/>
              <w:outlineLvl w:val="1"/>
              <w:rPr>
                <w:rFonts w:ascii="Calibri" w:eastAsia="Times New Roman" w:hAnsi="Calibri" w:cs="Calibri"/>
                <w:sz w:val="22"/>
                <w:szCs w:val="22"/>
              </w:rPr>
            </w:pPr>
            <w:r w:rsidRPr="005003B4">
              <w:rPr>
                <w:rFonts w:ascii="Calibri" w:eastAsia="Times New Roman" w:hAnsi="Calibri" w:cs="Calibri"/>
                <w:sz w:val="22"/>
                <w:szCs w:val="22"/>
              </w:rPr>
              <w:t>[0..1]</w:t>
            </w:r>
          </w:p>
        </w:tc>
        <w:tc>
          <w:tcPr>
            <w:tcW w:w="2832" w:type="dxa"/>
            <w:tcBorders>
              <w:top w:val="single" w:sz="4" w:space="0" w:color="808080"/>
              <w:left w:val="nil"/>
              <w:bottom w:val="nil"/>
              <w:right w:val="single" w:sz="4" w:space="0" w:color="808080"/>
            </w:tcBorders>
            <w:hideMark/>
          </w:tcPr>
          <w:p w14:paraId="6121CC89" w14:textId="77777777" w:rsidR="00712092" w:rsidRPr="005003B4" w:rsidRDefault="00712092" w:rsidP="003A1339">
            <w:pPr>
              <w:spacing w:before="0"/>
              <w:outlineLvl w:val="1"/>
              <w:rPr>
                <w:rFonts w:ascii="Calibri" w:eastAsia="Times New Roman" w:hAnsi="Calibri" w:cs="Calibri"/>
                <w:sz w:val="22"/>
                <w:szCs w:val="22"/>
              </w:rPr>
            </w:pPr>
            <w:r w:rsidRPr="005003B4">
              <w:rPr>
                <w:rFonts w:ascii="Calibri" w:eastAsia="Times New Roman" w:hAnsi="Calibri" w:cs="Calibri"/>
                <w:sz w:val="22"/>
                <w:szCs w:val="22"/>
              </w:rPr>
              <w:t>text{1,35}</w:t>
            </w:r>
          </w:p>
        </w:tc>
      </w:tr>
      <w:tr w:rsidR="00712092" w:rsidRPr="005003B4" w14:paraId="36C7B1DC" w14:textId="77777777" w:rsidTr="002766ED">
        <w:trPr>
          <w:trHeight w:val="300"/>
        </w:trPr>
        <w:tc>
          <w:tcPr>
            <w:tcW w:w="468" w:type="dxa"/>
            <w:tcBorders>
              <w:top w:val="single" w:sz="4" w:space="0" w:color="808080"/>
              <w:left w:val="single" w:sz="4" w:space="0" w:color="808080"/>
              <w:bottom w:val="nil"/>
              <w:right w:val="single" w:sz="4" w:space="0" w:color="808080"/>
            </w:tcBorders>
            <w:shd w:val="clear" w:color="000000" w:fill="E6E6E6"/>
            <w:noWrap/>
            <w:hideMark/>
          </w:tcPr>
          <w:p w14:paraId="58873C0C" w14:textId="77777777" w:rsidR="00712092" w:rsidRPr="005003B4" w:rsidRDefault="00712092" w:rsidP="003A1339">
            <w:pPr>
              <w:spacing w:before="0"/>
              <w:outlineLvl w:val="1"/>
              <w:rPr>
                <w:rFonts w:ascii="Calibri" w:eastAsia="Times New Roman" w:hAnsi="Calibri" w:cs="Calibri"/>
                <w:sz w:val="22"/>
                <w:szCs w:val="22"/>
              </w:rPr>
            </w:pPr>
            <w:r w:rsidRPr="005003B4">
              <w:rPr>
                <w:rFonts w:ascii="Calibri" w:eastAsia="Times New Roman" w:hAnsi="Calibri" w:cs="Calibri"/>
                <w:sz w:val="22"/>
                <w:szCs w:val="22"/>
              </w:rPr>
              <w:t>2</w:t>
            </w:r>
          </w:p>
        </w:tc>
        <w:tc>
          <w:tcPr>
            <w:tcW w:w="3900" w:type="dxa"/>
            <w:tcBorders>
              <w:top w:val="single" w:sz="4" w:space="0" w:color="808080"/>
              <w:left w:val="nil"/>
              <w:bottom w:val="nil"/>
              <w:right w:val="single" w:sz="4" w:space="0" w:color="808080"/>
            </w:tcBorders>
            <w:shd w:val="clear" w:color="000000" w:fill="E6E6E6"/>
            <w:hideMark/>
          </w:tcPr>
          <w:p w14:paraId="571771E6" w14:textId="77777777" w:rsidR="00712092" w:rsidRPr="005003B4" w:rsidRDefault="00712092" w:rsidP="003A1339">
            <w:pPr>
              <w:spacing w:before="0"/>
              <w:outlineLvl w:val="1"/>
              <w:rPr>
                <w:rFonts w:ascii="Calibri" w:eastAsia="Times New Roman" w:hAnsi="Calibri" w:cs="Calibri"/>
                <w:sz w:val="22"/>
                <w:szCs w:val="22"/>
              </w:rPr>
            </w:pPr>
            <w:hyperlink r:id="rId990" w:anchor="RANGE!fullc1713fdd9fab94f35ab3f08687436c866c2988aa663d3dbc59591d32d0521cb2" w:history="1">
              <w:r w:rsidRPr="005003B4">
                <w:rPr>
                  <w:rFonts w:ascii="Calibri" w:eastAsia="Times New Roman" w:hAnsi="Calibri" w:cs="Calibri"/>
                  <w:sz w:val="22"/>
                  <w:szCs w:val="22"/>
                </w:rPr>
                <w:t xml:space="preserve">        Place Of Trade</w:t>
              </w:r>
            </w:hyperlink>
          </w:p>
        </w:tc>
        <w:tc>
          <w:tcPr>
            <w:tcW w:w="2520" w:type="dxa"/>
            <w:tcBorders>
              <w:top w:val="single" w:sz="4" w:space="0" w:color="808080"/>
              <w:left w:val="nil"/>
              <w:bottom w:val="nil"/>
              <w:right w:val="single" w:sz="4" w:space="0" w:color="808080"/>
            </w:tcBorders>
            <w:shd w:val="clear" w:color="000000" w:fill="E6E6E6"/>
            <w:hideMark/>
          </w:tcPr>
          <w:p w14:paraId="397960B8" w14:textId="77777777" w:rsidR="00712092" w:rsidRPr="005003B4" w:rsidRDefault="00712092" w:rsidP="003A1339">
            <w:pPr>
              <w:spacing w:before="0"/>
              <w:outlineLvl w:val="1"/>
              <w:rPr>
                <w:rFonts w:ascii="Calibri" w:eastAsia="Times New Roman" w:hAnsi="Calibri" w:cs="Calibri"/>
                <w:sz w:val="22"/>
                <w:szCs w:val="22"/>
              </w:rPr>
            </w:pPr>
            <w:r w:rsidRPr="005003B4">
              <w:rPr>
                <w:rFonts w:ascii="Calibri" w:eastAsia="Times New Roman" w:hAnsi="Calibri" w:cs="Calibri"/>
                <w:sz w:val="22"/>
                <w:szCs w:val="22"/>
              </w:rPr>
              <w:t>&lt;PlcOfTrad&gt;</w:t>
            </w:r>
          </w:p>
        </w:tc>
        <w:tc>
          <w:tcPr>
            <w:tcW w:w="810" w:type="dxa"/>
            <w:tcBorders>
              <w:top w:val="single" w:sz="4" w:space="0" w:color="808080"/>
              <w:left w:val="nil"/>
              <w:bottom w:val="nil"/>
              <w:right w:val="single" w:sz="4" w:space="0" w:color="808080"/>
            </w:tcBorders>
            <w:shd w:val="clear" w:color="000000" w:fill="E6E6E6"/>
            <w:noWrap/>
            <w:hideMark/>
          </w:tcPr>
          <w:p w14:paraId="0080365C" w14:textId="77777777" w:rsidR="00712092" w:rsidRPr="005003B4" w:rsidRDefault="00712092" w:rsidP="003A1339">
            <w:pPr>
              <w:spacing w:before="0"/>
              <w:outlineLvl w:val="1"/>
              <w:rPr>
                <w:rFonts w:ascii="Calibri" w:eastAsia="Times New Roman" w:hAnsi="Calibri" w:cs="Calibri"/>
                <w:sz w:val="22"/>
                <w:szCs w:val="22"/>
              </w:rPr>
            </w:pPr>
            <w:r w:rsidRPr="005003B4">
              <w:rPr>
                <w:rFonts w:ascii="Calibri" w:eastAsia="Times New Roman" w:hAnsi="Calibri" w:cs="Calibri"/>
                <w:sz w:val="22"/>
                <w:szCs w:val="22"/>
              </w:rPr>
              <w:t>[0..1]</w:t>
            </w:r>
          </w:p>
        </w:tc>
        <w:tc>
          <w:tcPr>
            <w:tcW w:w="2832" w:type="dxa"/>
            <w:tcBorders>
              <w:top w:val="single" w:sz="4" w:space="0" w:color="808080"/>
              <w:left w:val="nil"/>
              <w:bottom w:val="nil"/>
              <w:right w:val="single" w:sz="4" w:space="0" w:color="808080"/>
            </w:tcBorders>
            <w:shd w:val="clear" w:color="000000" w:fill="E6E6E6"/>
            <w:noWrap/>
            <w:hideMark/>
          </w:tcPr>
          <w:p w14:paraId="51B20DC9" w14:textId="77777777" w:rsidR="00712092" w:rsidRPr="005003B4" w:rsidRDefault="00712092" w:rsidP="003A1339">
            <w:pPr>
              <w:spacing w:before="0"/>
              <w:outlineLvl w:val="1"/>
              <w:rPr>
                <w:rFonts w:ascii="Calibri" w:eastAsia="Times New Roman" w:hAnsi="Calibri" w:cs="Calibri"/>
                <w:sz w:val="22"/>
                <w:szCs w:val="22"/>
              </w:rPr>
            </w:pPr>
            <w:r w:rsidRPr="005003B4">
              <w:rPr>
                <w:rFonts w:ascii="Calibri" w:eastAsia="Times New Roman" w:hAnsi="Calibri" w:cs="Calibri"/>
                <w:sz w:val="22"/>
                <w:szCs w:val="22"/>
              </w:rPr>
              <w:t>Choice</w:t>
            </w:r>
          </w:p>
        </w:tc>
      </w:tr>
      <w:tr w:rsidR="00712092" w:rsidRPr="005003B4" w14:paraId="4240237E" w14:textId="77777777" w:rsidTr="002766ED">
        <w:trPr>
          <w:trHeight w:val="300"/>
        </w:trPr>
        <w:tc>
          <w:tcPr>
            <w:tcW w:w="468" w:type="dxa"/>
            <w:tcBorders>
              <w:top w:val="single" w:sz="4" w:space="0" w:color="808080"/>
              <w:left w:val="single" w:sz="4" w:space="0" w:color="808080"/>
              <w:bottom w:val="nil"/>
              <w:right w:val="single" w:sz="4" w:space="0" w:color="808080"/>
            </w:tcBorders>
            <w:noWrap/>
            <w:hideMark/>
          </w:tcPr>
          <w:p w14:paraId="25FF220F" w14:textId="77777777" w:rsidR="00712092" w:rsidRPr="005003B4" w:rsidRDefault="00712092" w:rsidP="003A1339">
            <w:pPr>
              <w:spacing w:before="0"/>
              <w:outlineLvl w:val="1"/>
              <w:rPr>
                <w:rFonts w:ascii="Calibri" w:eastAsia="Times New Roman" w:hAnsi="Calibri" w:cs="Calibri"/>
                <w:sz w:val="22"/>
                <w:szCs w:val="22"/>
              </w:rPr>
            </w:pPr>
            <w:r w:rsidRPr="005003B4">
              <w:rPr>
                <w:rFonts w:ascii="Calibri" w:eastAsia="Times New Roman" w:hAnsi="Calibri" w:cs="Calibri"/>
                <w:sz w:val="22"/>
                <w:szCs w:val="22"/>
              </w:rPr>
              <w:t>2</w:t>
            </w:r>
          </w:p>
        </w:tc>
        <w:tc>
          <w:tcPr>
            <w:tcW w:w="3900" w:type="dxa"/>
            <w:tcBorders>
              <w:top w:val="single" w:sz="4" w:space="0" w:color="808080"/>
              <w:left w:val="nil"/>
              <w:bottom w:val="nil"/>
              <w:right w:val="single" w:sz="4" w:space="0" w:color="808080"/>
            </w:tcBorders>
            <w:hideMark/>
          </w:tcPr>
          <w:p w14:paraId="47CA6AD2" w14:textId="77777777" w:rsidR="00712092" w:rsidRPr="005003B4" w:rsidRDefault="00712092" w:rsidP="003A1339">
            <w:pPr>
              <w:spacing w:before="0"/>
              <w:outlineLvl w:val="1"/>
              <w:rPr>
                <w:rFonts w:ascii="Calibri" w:eastAsia="Times New Roman" w:hAnsi="Calibri" w:cs="Calibri"/>
                <w:sz w:val="22"/>
                <w:szCs w:val="22"/>
              </w:rPr>
            </w:pPr>
            <w:hyperlink r:id="rId991" w:anchor="RANGE!full96170301f1942decc088e8badc0745e27b5eea3531baa6d14203521606fc8498" w:history="1">
              <w:r w:rsidRPr="005003B4">
                <w:rPr>
                  <w:rFonts w:ascii="Calibri" w:eastAsia="Times New Roman" w:hAnsi="Calibri" w:cs="Calibri"/>
                  <w:sz w:val="22"/>
                  <w:szCs w:val="22"/>
                </w:rPr>
                <w:t xml:space="preserve">        Order Date Time</w:t>
              </w:r>
            </w:hyperlink>
          </w:p>
        </w:tc>
        <w:tc>
          <w:tcPr>
            <w:tcW w:w="2520" w:type="dxa"/>
            <w:tcBorders>
              <w:top w:val="single" w:sz="4" w:space="0" w:color="808080"/>
              <w:left w:val="nil"/>
              <w:bottom w:val="nil"/>
              <w:right w:val="single" w:sz="4" w:space="0" w:color="808080"/>
            </w:tcBorders>
            <w:hideMark/>
          </w:tcPr>
          <w:p w14:paraId="3B70DE2B" w14:textId="77777777" w:rsidR="00712092" w:rsidRPr="005003B4" w:rsidRDefault="00712092" w:rsidP="003A1339">
            <w:pPr>
              <w:spacing w:before="0"/>
              <w:outlineLvl w:val="1"/>
              <w:rPr>
                <w:rFonts w:ascii="Calibri" w:eastAsia="Times New Roman" w:hAnsi="Calibri" w:cs="Calibri"/>
                <w:sz w:val="22"/>
                <w:szCs w:val="22"/>
              </w:rPr>
            </w:pPr>
            <w:r w:rsidRPr="005003B4">
              <w:rPr>
                <w:rFonts w:ascii="Calibri" w:eastAsia="Times New Roman" w:hAnsi="Calibri" w:cs="Calibri"/>
                <w:sz w:val="22"/>
                <w:szCs w:val="22"/>
              </w:rPr>
              <w:t>&lt;OrdrDtTm&gt;</w:t>
            </w:r>
          </w:p>
        </w:tc>
        <w:tc>
          <w:tcPr>
            <w:tcW w:w="810" w:type="dxa"/>
            <w:tcBorders>
              <w:top w:val="single" w:sz="4" w:space="0" w:color="808080"/>
              <w:left w:val="nil"/>
              <w:bottom w:val="nil"/>
              <w:right w:val="single" w:sz="4" w:space="0" w:color="808080"/>
            </w:tcBorders>
            <w:noWrap/>
            <w:hideMark/>
          </w:tcPr>
          <w:p w14:paraId="7407F654" w14:textId="77777777" w:rsidR="00712092" w:rsidRPr="005003B4" w:rsidRDefault="00712092" w:rsidP="003A1339">
            <w:pPr>
              <w:spacing w:before="0"/>
              <w:outlineLvl w:val="1"/>
              <w:rPr>
                <w:rFonts w:ascii="Calibri" w:eastAsia="Times New Roman" w:hAnsi="Calibri" w:cs="Calibri"/>
                <w:sz w:val="22"/>
                <w:szCs w:val="22"/>
              </w:rPr>
            </w:pPr>
            <w:r w:rsidRPr="005003B4">
              <w:rPr>
                <w:rFonts w:ascii="Calibri" w:eastAsia="Times New Roman" w:hAnsi="Calibri" w:cs="Calibri"/>
                <w:sz w:val="22"/>
                <w:szCs w:val="22"/>
              </w:rPr>
              <w:t>[0..1]</w:t>
            </w:r>
          </w:p>
        </w:tc>
        <w:tc>
          <w:tcPr>
            <w:tcW w:w="2832" w:type="dxa"/>
            <w:tcBorders>
              <w:top w:val="single" w:sz="4" w:space="0" w:color="808080"/>
              <w:left w:val="nil"/>
              <w:bottom w:val="nil"/>
              <w:right w:val="single" w:sz="4" w:space="0" w:color="808080"/>
            </w:tcBorders>
            <w:hideMark/>
          </w:tcPr>
          <w:p w14:paraId="7081E521" w14:textId="77777777" w:rsidR="00712092" w:rsidRPr="005003B4" w:rsidRDefault="00712092" w:rsidP="003A1339">
            <w:pPr>
              <w:spacing w:before="0"/>
              <w:outlineLvl w:val="1"/>
              <w:rPr>
                <w:rFonts w:ascii="Calibri" w:eastAsia="Times New Roman" w:hAnsi="Calibri" w:cs="Calibri"/>
                <w:sz w:val="22"/>
                <w:szCs w:val="22"/>
              </w:rPr>
            </w:pPr>
            <w:r w:rsidRPr="005003B4">
              <w:rPr>
                <w:rFonts w:ascii="Calibri" w:eastAsia="Times New Roman" w:hAnsi="Calibri" w:cs="Calibri"/>
                <w:sz w:val="22"/>
                <w:szCs w:val="22"/>
              </w:rPr>
              <w:t>dateTime</w:t>
            </w:r>
          </w:p>
        </w:tc>
      </w:tr>
      <w:tr w:rsidR="00712092" w:rsidRPr="005003B4" w14:paraId="49DC8B8E" w14:textId="77777777" w:rsidTr="002766ED">
        <w:trPr>
          <w:trHeight w:val="300"/>
        </w:trPr>
        <w:tc>
          <w:tcPr>
            <w:tcW w:w="468" w:type="dxa"/>
            <w:tcBorders>
              <w:top w:val="single" w:sz="4" w:space="0" w:color="808080"/>
              <w:left w:val="single" w:sz="4" w:space="0" w:color="808080"/>
              <w:bottom w:val="nil"/>
              <w:right w:val="single" w:sz="4" w:space="0" w:color="808080"/>
            </w:tcBorders>
            <w:noWrap/>
            <w:hideMark/>
          </w:tcPr>
          <w:p w14:paraId="319E6008" w14:textId="77777777" w:rsidR="00712092" w:rsidRPr="005003B4" w:rsidRDefault="00712092" w:rsidP="003A1339">
            <w:pPr>
              <w:spacing w:before="0"/>
              <w:outlineLvl w:val="1"/>
              <w:rPr>
                <w:rFonts w:ascii="Calibri" w:eastAsia="Times New Roman" w:hAnsi="Calibri" w:cs="Calibri"/>
                <w:sz w:val="22"/>
                <w:szCs w:val="22"/>
              </w:rPr>
            </w:pPr>
            <w:r w:rsidRPr="005003B4">
              <w:rPr>
                <w:rFonts w:ascii="Calibri" w:eastAsia="Times New Roman" w:hAnsi="Calibri" w:cs="Calibri"/>
                <w:sz w:val="22"/>
                <w:szCs w:val="22"/>
              </w:rPr>
              <w:t>2</w:t>
            </w:r>
          </w:p>
        </w:tc>
        <w:tc>
          <w:tcPr>
            <w:tcW w:w="3900" w:type="dxa"/>
            <w:tcBorders>
              <w:top w:val="single" w:sz="4" w:space="0" w:color="808080"/>
              <w:left w:val="nil"/>
              <w:bottom w:val="nil"/>
              <w:right w:val="single" w:sz="4" w:space="0" w:color="808080"/>
            </w:tcBorders>
            <w:hideMark/>
          </w:tcPr>
          <w:p w14:paraId="23D6E2C8" w14:textId="77777777" w:rsidR="00712092" w:rsidRPr="005003B4" w:rsidRDefault="00712092" w:rsidP="003A1339">
            <w:pPr>
              <w:spacing w:before="0"/>
              <w:outlineLvl w:val="1"/>
              <w:rPr>
                <w:rFonts w:ascii="Calibri" w:eastAsia="Times New Roman" w:hAnsi="Calibri" w:cs="Calibri"/>
                <w:sz w:val="22"/>
                <w:szCs w:val="22"/>
              </w:rPr>
            </w:pPr>
            <w:hyperlink r:id="rId992" w:anchor="RANGE!full6bc27f868a589aac852a2f5a37541f94beec216f536014d6682107f4eb195ba5" w:history="1">
              <w:r w:rsidRPr="005003B4">
                <w:rPr>
                  <w:rFonts w:ascii="Calibri" w:eastAsia="Times New Roman" w:hAnsi="Calibri" w:cs="Calibri"/>
                  <w:sz w:val="22"/>
                  <w:szCs w:val="22"/>
                </w:rPr>
                <w:t xml:space="preserve">        Received Date Time</w:t>
              </w:r>
            </w:hyperlink>
          </w:p>
        </w:tc>
        <w:tc>
          <w:tcPr>
            <w:tcW w:w="2520" w:type="dxa"/>
            <w:tcBorders>
              <w:top w:val="single" w:sz="4" w:space="0" w:color="808080"/>
              <w:left w:val="nil"/>
              <w:bottom w:val="nil"/>
              <w:right w:val="single" w:sz="4" w:space="0" w:color="808080"/>
            </w:tcBorders>
            <w:hideMark/>
          </w:tcPr>
          <w:p w14:paraId="05C6DE43" w14:textId="77777777" w:rsidR="00712092" w:rsidRPr="005003B4" w:rsidRDefault="00712092" w:rsidP="003A1339">
            <w:pPr>
              <w:spacing w:before="0"/>
              <w:outlineLvl w:val="1"/>
              <w:rPr>
                <w:rFonts w:ascii="Calibri" w:eastAsia="Times New Roman" w:hAnsi="Calibri" w:cs="Calibri"/>
                <w:sz w:val="22"/>
                <w:szCs w:val="22"/>
              </w:rPr>
            </w:pPr>
            <w:r w:rsidRPr="005003B4">
              <w:rPr>
                <w:rFonts w:ascii="Calibri" w:eastAsia="Times New Roman" w:hAnsi="Calibri" w:cs="Calibri"/>
                <w:sz w:val="22"/>
                <w:szCs w:val="22"/>
              </w:rPr>
              <w:t>&lt;RcvdDtTm&gt;</w:t>
            </w:r>
          </w:p>
        </w:tc>
        <w:tc>
          <w:tcPr>
            <w:tcW w:w="810" w:type="dxa"/>
            <w:tcBorders>
              <w:top w:val="single" w:sz="4" w:space="0" w:color="808080"/>
              <w:left w:val="nil"/>
              <w:bottom w:val="nil"/>
              <w:right w:val="single" w:sz="4" w:space="0" w:color="808080"/>
            </w:tcBorders>
            <w:noWrap/>
            <w:hideMark/>
          </w:tcPr>
          <w:p w14:paraId="39496E62" w14:textId="77777777" w:rsidR="00712092" w:rsidRPr="005003B4" w:rsidRDefault="00712092" w:rsidP="003A1339">
            <w:pPr>
              <w:spacing w:before="0"/>
              <w:outlineLvl w:val="1"/>
              <w:rPr>
                <w:rFonts w:ascii="Calibri" w:eastAsia="Times New Roman" w:hAnsi="Calibri" w:cs="Calibri"/>
                <w:sz w:val="22"/>
                <w:szCs w:val="22"/>
              </w:rPr>
            </w:pPr>
            <w:r w:rsidRPr="005003B4">
              <w:rPr>
                <w:rFonts w:ascii="Calibri" w:eastAsia="Times New Roman" w:hAnsi="Calibri" w:cs="Calibri"/>
                <w:sz w:val="22"/>
                <w:szCs w:val="22"/>
              </w:rPr>
              <w:t>[0..1]</w:t>
            </w:r>
          </w:p>
        </w:tc>
        <w:tc>
          <w:tcPr>
            <w:tcW w:w="2832" w:type="dxa"/>
            <w:tcBorders>
              <w:top w:val="single" w:sz="4" w:space="0" w:color="808080"/>
              <w:left w:val="nil"/>
              <w:bottom w:val="nil"/>
              <w:right w:val="single" w:sz="4" w:space="0" w:color="808080"/>
            </w:tcBorders>
            <w:hideMark/>
          </w:tcPr>
          <w:p w14:paraId="511C685D" w14:textId="77777777" w:rsidR="00712092" w:rsidRPr="005003B4" w:rsidRDefault="00712092" w:rsidP="003A1339">
            <w:pPr>
              <w:spacing w:before="0"/>
              <w:outlineLvl w:val="1"/>
              <w:rPr>
                <w:rFonts w:ascii="Calibri" w:eastAsia="Times New Roman" w:hAnsi="Calibri" w:cs="Calibri"/>
                <w:sz w:val="22"/>
                <w:szCs w:val="22"/>
              </w:rPr>
            </w:pPr>
            <w:r w:rsidRPr="005003B4">
              <w:rPr>
                <w:rFonts w:ascii="Calibri" w:eastAsia="Times New Roman" w:hAnsi="Calibri" w:cs="Calibri"/>
                <w:sz w:val="22"/>
                <w:szCs w:val="22"/>
              </w:rPr>
              <w:t>dateTime</w:t>
            </w:r>
          </w:p>
        </w:tc>
      </w:tr>
      <w:tr w:rsidR="00712092" w:rsidRPr="005003B4" w14:paraId="4F3E745C" w14:textId="77777777" w:rsidTr="002766ED">
        <w:trPr>
          <w:trHeight w:val="300"/>
        </w:trPr>
        <w:tc>
          <w:tcPr>
            <w:tcW w:w="468" w:type="dxa"/>
            <w:tcBorders>
              <w:top w:val="single" w:sz="4" w:space="0" w:color="808080"/>
              <w:left w:val="single" w:sz="4" w:space="0" w:color="808080"/>
              <w:bottom w:val="nil"/>
              <w:right w:val="single" w:sz="4" w:space="0" w:color="808080"/>
            </w:tcBorders>
            <w:noWrap/>
            <w:hideMark/>
          </w:tcPr>
          <w:p w14:paraId="2CE2A346" w14:textId="77777777" w:rsidR="00712092" w:rsidRPr="005003B4" w:rsidRDefault="00712092" w:rsidP="003A1339">
            <w:pPr>
              <w:spacing w:before="0"/>
              <w:outlineLvl w:val="1"/>
              <w:rPr>
                <w:rFonts w:ascii="Calibri" w:eastAsia="Times New Roman" w:hAnsi="Calibri" w:cs="Calibri"/>
                <w:sz w:val="22"/>
                <w:szCs w:val="22"/>
              </w:rPr>
            </w:pPr>
            <w:r w:rsidRPr="005003B4">
              <w:rPr>
                <w:rFonts w:ascii="Calibri" w:eastAsia="Times New Roman" w:hAnsi="Calibri" w:cs="Calibri"/>
                <w:sz w:val="22"/>
                <w:szCs w:val="22"/>
              </w:rPr>
              <w:t>2</w:t>
            </w:r>
          </w:p>
        </w:tc>
        <w:tc>
          <w:tcPr>
            <w:tcW w:w="3900" w:type="dxa"/>
            <w:tcBorders>
              <w:top w:val="single" w:sz="4" w:space="0" w:color="808080"/>
              <w:left w:val="nil"/>
              <w:bottom w:val="nil"/>
              <w:right w:val="single" w:sz="4" w:space="0" w:color="808080"/>
            </w:tcBorders>
            <w:hideMark/>
          </w:tcPr>
          <w:p w14:paraId="0D9E825C" w14:textId="77777777" w:rsidR="00712092" w:rsidRPr="005003B4" w:rsidRDefault="00712092" w:rsidP="003A1339">
            <w:pPr>
              <w:spacing w:before="0"/>
              <w:outlineLvl w:val="1"/>
              <w:rPr>
                <w:rFonts w:ascii="Calibri" w:eastAsia="Times New Roman" w:hAnsi="Calibri" w:cs="Calibri"/>
                <w:sz w:val="22"/>
                <w:szCs w:val="22"/>
              </w:rPr>
            </w:pPr>
            <w:hyperlink r:id="rId993" w:anchor="RANGE!full552e9052ed723139c8b3ea47b531a47b222e2150e7138e070de0814d9d639f41" w:history="1">
              <w:r w:rsidRPr="005003B4">
                <w:rPr>
                  <w:rFonts w:ascii="Calibri" w:eastAsia="Times New Roman" w:hAnsi="Calibri" w:cs="Calibri"/>
                  <w:sz w:val="22"/>
                  <w:szCs w:val="22"/>
                </w:rPr>
                <w:t xml:space="preserve">        Requested Future Trade Date</w:t>
              </w:r>
            </w:hyperlink>
          </w:p>
        </w:tc>
        <w:tc>
          <w:tcPr>
            <w:tcW w:w="2520" w:type="dxa"/>
            <w:tcBorders>
              <w:top w:val="single" w:sz="4" w:space="0" w:color="808080"/>
              <w:left w:val="nil"/>
              <w:bottom w:val="nil"/>
              <w:right w:val="single" w:sz="4" w:space="0" w:color="808080"/>
            </w:tcBorders>
            <w:hideMark/>
          </w:tcPr>
          <w:p w14:paraId="14FBB34E" w14:textId="77777777" w:rsidR="00712092" w:rsidRPr="005003B4" w:rsidRDefault="00712092" w:rsidP="003A1339">
            <w:pPr>
              <w:spacing w:before="0"/>
              <w:outlineLvl w:val="1"/>
              <w:rPr>
                <w:rFonts w:ascii="Calibri" w:eastAsia="Times New Roman" w:hAnsi="Calibri" w:cs="Calibri"/>
                <w:sz w:val="22"/>
                <w:szCs w:val="22"/>
              </w:rPr>
            </w:pPr>
            <w:r w:rsidRPr="005003B4">
              <w:rPr>
                <w:rFonts w:ascii="Calibri" w:eastAsia="Times New Roman" w:hAnsi="Calibri" w:cs="Calibri"/>
                <w:sz w:val="22"/>
                <w:szCs w:val="22"/>
              </w:rPr>
              <w:t>&lt;ReqdFutrTradDt&gt;</w:t>
            </w:r>
          </w:p>
        </w:tc>
        <w:tc>
          <w:tcPr>
            <w:tcW w:w="810" w:type="dxa"/>
            <w:tcBorders>
              <w:top w:val="single" w:sz="4" w:space="0" w:color="808080"/>
              <w:left w:val="nil"/>
              <w:bottom w:val="nil"/>
              <w:right w:val="single" w:sz="4" w:space="0" w:color="808080"/>
            </w:tcBorders>
            <w:noWrap/>
            <w:hideMark/>
          </w:tcPr>
          <w:p w14:paraId="171A6D70" w14:textId="77777777" w:rsidR="00712092" w:rsidRPr="005003B4" w:rsidRDefault="00712092" w:rsidP="003A1339">
            <w:pPr>
              <w:spacing w:before="0"/>
              <w:outlineLvl w:val="1"/>
              <w:rPr>
                <w:rFonts w:ascii="Calibri" w:eastAsia="Times New Roman" w:hAnsi="Calibri" w:cs="Calibri"/>
                <w:sz w:val="22"/>
                <w:szCs w:val="22"/>
              </w:rPr>
            </w:pPr>
            <w:r w:rsidRPr="005003B4">
              <w:rPr>
                <w:rFonts w:ascii="Calibri" w:eastAsia="Times New Roman" w:hAnsi="Calibri" w:cs="Calibri"/>
                <w:sz w:val="22"/>
                <w:szCs w:val="22"/>
              </w:rPr>
              <w:t>[0..1]</w:t>
            </w:r>
          </w:p>
        </w:tc>
        <w:tc>
          <w:tcPr>
            <w:tcW w:w="2832" w:type="dxa"/>
            <w:tcBorders>
              <w:top w:val="single" w:sz="4" w:space="0" w:color="808080"/>
              <w:left w:val="nil"/>
              <w:bottom w:val="nil"/>
              <w:right w:val="single" w:sz="4" w:space="0" w:color="808080"/>
            </w:tcBorders>
            <w:hideMark/>
          </w:tcPr>
          <w:p w14:paraId="6BE51AB5" w14:textId="77777777" w:rsidR="00712092" w:rsidRPr="005003B4" w:rsidRDefault="00712092" w:rsidP="003A1339">
            <w:pPr>
              <w:spacing w:before="0"/>
              <w:outlineLvl w:val="1"/>
              <w:rPr>
                <w:rFonts w:ascii="Calibri" w:eastAsia="Times New Roman" w:hAnsi="Calibri" w:cs="Calibri"/>
                <w:sz w:val="22"/>
                <w:szCs w:val="22"/>
              </w:rPr>
            </w:pPr>
            <w:r w:rsidRPr="005003B4">
              <w:rPr>
                <w:rFonts w:ascii="Calibri" w:eastAsia="Times New Roman" w:hAnsi="Calibri" w:cs="Calibri"/>
                <w:sz w:val="22"/>
                <w:szCs w:val="22"/>
              </w:rPr>
              <w:t>date</w:t>
            </w:r>
          </w:p>
        </w:tc>
      </w:tr>
      <w:tr w:rsidR="00712092" w:rsidRPr="005003B4" w14:paraId="66CADC3C" w14:textId="77777777" w:rsidTr="002766ED">
        <w:trPr>
          <w:trHeight w:val="300"/>
        </w:trPr>
        <w:tc>
          <w:tcPr>
            <w:tcW w:w="468" w:type="dxa"/>
            <w:tcBorders>
              <w:top w:val="single" w:sz="4" w:space="0" w:color="808080"/>
              <w:left w:val="single" w:sz="4" w:space="0" w:color="808080"/>
              <w:bottom w:val="nil"/>
              <w:right w:val="single" w:sz="4" w:space="0" w:color="808080"/>
            </w:tcBorders>
            <w:shd w:val="clear" w:color="000000" w:fill="E6E6E6"/>
            <w:noWrap/>
            <w:hideMark/>
          </w:tcPr>
          <w:p w14:paraId="2A02C8C3" w14:textId="77777777" w:rsidR="00712092" w:rsidRPr="005003B4" w:rsidRDefault="00712092" w:rsidP="003A1339">
            <w:pPr>
              <w:spacing w:before="0"/>
              <w:outlineLvl w:val="1"/>
              <w:rPr>
                <w:rFonts w:ascii="Calibri" w:eastAsia="Times New Roman" w:hAnsi="Calibri" w:cs="Calibri"/>
                <w:sz w:val="22"/>
                <w:szCs w:val="22"/>
              </w:rPr>
            </w:pPr>
            <w:r w:rsidRPr="005003B4">
              <w:rPr>
                <w:rFonts w:ascii="Calibri" w:eastAsia="Times New Roman" w:hAnsi="Calibri" w:cs="Calibri"/>
                <w:sz w:val="22"/>
                <w:szCs w:val="22"/>
              </w:rPr>
              <w:t>2</w:t>
            </w:r>
          </w:p>
        </w:tc>
        <w:tc>
          <w:tcPr>
            <w:tcW w:w="3900" w:type="dxa"/>
            <w:tcBorders>
              <w:top w:val="single" w:sz="4" w:space="0" w:color="808080"/>
              <w:left w:val="nil"/>
              <w:bottom w:val="nil"/>
              <w:right w:val="single" w:sz="4" w:space="0" w:color="808080"/>
            </w:tcBorders>
            <w:shd w:val="clear" w:color="000000" w:fill="E6E6E6"/>
            <w:hideMark/>
          </w:tcPr>
          <w:p w14:paraId="47DCA46D" w14:textId="77777777" w:rsidR="00712092" w:rsidRPr="005003B4" w:rsidRDefault="00712092" w:rsidP="003A1339">
            <w:pPr>
              <w:spacing w:before="0"/>
              <w:outlineLvl w:val="1"/>
              <w:rPr>
                <w:rFonts w:ascii="Calibri" w:eastAsia="Times New Roman" w:hAnsi="Calibri" w:cs="Calibri"/>
                <w:sz w:val="22"/>
                <w:szCs w:val="22"/>
              </w:rPr>
            </w:pPr>
            <w:hyperlink r:id="rId994" w:anchor="RANGE!fulla2fce6786a189327bdeeedc0221fcf6eb9e795c7c22c1f4162f7f850ce0cd4da" w:history="1">
              <w:r w:rsidRPr="005003B4">
                <w:rPr>
                  <w:rFonts w:ascii="Calibri" w:eastAsia="Times New Roman" w:hAnsi="Calibri" w:cs="Calibri"/>
                  <w:sz w:val="22"/>
                  <w:szCs w:val="22"/>
                </w:rPr>
                <w:t xml:space="preserve">        Cancellation Right</w:t>
              </w:r>
            </w:hyperlink>
          </w:p>
        </w:tc>
        <w:tc>
          <w:tcPr>
            <w:tcW w:w="2520" w:type="dxa"/>
            <w:tcBorders>
              <w:top w:val="single" w:sz="4" w:space="0" w:color="808080"/>
              <w:left w:val="nil"/>
              <w:bottom w:val="nil"/>
              <w:right w:val="single" w:sz="4" w:space="0" w:color="808080"/>
            </w:tcBorders>
            <w:shd w:val="clear" w:color="000000" w:fill="E6E6E6"/>
            <w:hideMark/>
          </w:tcPr>
          <w:p w14:paraId="769CBD4A" w14:textId="77777777" w:rsidR="00712092" w:rsidRPr="005003B4" w:rsidRDefault="00712092" w:rsidP="003A1339">
            <w:pPr>
              <w:spacing w:before="0"/>
              <w:outlineLvl w:val="1"/>
              <w:rPr>
                <w:rFonts w:ascii="Calibri" w:eastAsia="Times New Roman" w:hAnsi="Calibri" w:cs="Calibri"/>
                <w:sz w:val="22"/>
                <w:szCs w:val="22"/>
              </w:rPr>
            </w:pPr>
            <w:r w:rsidRPr="005003B4">
              <w:rPr>
                <w:rFonts w:ascii="Calibri" w:eastAsia="Times New Roman" w:hAnsi="Calibri" w:cs="Calibri"/>
                <w:sz w:val="22"/>
                <w:szCs w:val="22"/>
              </w:rPr>
              <w:t>&lt;CxlRght&gt;</w:t>
            </w:r>
          </w:p>
        </w:tc>
        <w:tc>
          <w:tcPr>
            <w:tcW w:w="810" w:type="dxa"/>
            <w:tcBorders>
              <w:top w:val="single" w:sz="4" w:space="0" w:color="808080"/>
              <w:left w:val="nil"/>
              <w:bottom w:val="nil"/>
              <w:right w:val="single" w:sz="4" w:space="0" w:color="808080"/>
            </w:tcBorders>
            <w:shd w:val="clear" w:color="000000" w:fill="E6E6E6"/>
            <w:noWrap/>
            <w:hideMark/>
          </w:tcPr>
          <w:p w14:paraId="7616BBF6" w14:textId="77777777" w:rsidR="00712092" w:rsidRPr="005003B4" w:rsidRDefault="00712092" w:rsidP="003A1339">
            <w:pPr>
              <w:spacing w:before="0"/>
              <w:outlineLvl w:val="1"/>
              <w:rPr>
                <w:rFonts w:ascii="Calibri" w:eastAsia="Times New Roman" w:hAnsi="Calibri" w:cs="Calibri"/>
                <w:sz w:val="22"/>
                <w:szCs w:val="22"/>
              </w:rPr>
            </w:pPr>
            <w:r w:rsidRPr="005003B4">
              <w:rPr>
                <w:rFonts w:ascii="Calibri" w:eastAsia="Times New Roman" w:hAnsi="Calibri" w:cs="Calibri"/>
                <w:sz w:val="22"/>
                <w:szCs w:val="22"/>
              </w:rPr>
              <w:t>[0..1]</w:t>
            </w:r>
          </w:p>
        </w:tc>
        <w:tc>
          <w:tcPr>
            <w:tcW w:w="2832" w:type="dxa"/>
            <w:tcBorders>
              <w:top w:val="single" w:sz="4" w:space="0" w:color="808080"/>
              <w:left w:val="nil"/>
              <w:bottom w:val="nil"/>
              <w:right w:val="single" w:sz="4" w:space="0" w:color="808080"/>
            </w:tcBorders>
            <w:shd w:val="clear" w:color="000000" w:fill="E6E6E6"/>
            <w:noWrap/>
            <w:hideMark/>
          </w:tcPr>
          <w:p w14:paraId="6135C4C6" w14:textId="77777777" w:rsidR="00712092" w:rsidRPr="005003B4" w:rsidRDefault="00712092" w:rsidP="003A1339">
            <w:pPr>
              <w:spacing w:before="0"/>
              <w:outlineLvl w:val="1"/>
              <w:rPr>
                <w:rFonts w:ascii="Calibri" w:eastAsia="Times New Roman" w:hAnsi="Calibri" w:cs="Calibri"/>
                <w:sz w:val="22"/>
                <w:szCs w:val="22"/>
              </w:rPr>
            </w:pPr>
            <w:r w:rsidRPr="005003B4">
              <w:rPr>
                <w:rFonts w:ascii="Calibri" w:eastAsia="Times New Roman" w:hAnsi="Calibri" w:cs="Calibri"/>
                <w:sz w:val="22"/>
                <w:szCs w:val="22"/>
              </w:rPr>
              <w:t>Choice</w:t>
            </w:r>
          </w:p>
        </w:tc>
      </w:tr>
      <w:tr w:rsidR="00712092" w:rsidRPr="005003B4" w14:paraId="15346368" w14:textId="77777777" w:rsidTr="002766ED">
        <w:trPr>
          <w:trHeight w:val="300"/>
        </w:trPr>
        <w:tc>
          <w:tcPr>
            <w:tcW w:w="468" w:type="dxa"/>
            <w:tcBorders>
              <w:top w:val="single" w:sz="4" w:space="0" w:color="808080"/>
              <w:left w:val="single" w:sz="4" w:space="0" w:color="808080"/>
              <w:bottom w:val="nil"/>
              <w:right w:val="single" w:sz="4" w:space="0" w:color="808080"/>
            </w:tcBorders>
            <w:shd w:val="clear" w:color="000000" w:fill="E6E6E6"/>
            <w:noWrap/>
            <w:hideMark/>
          </w:tcPr>
          <w:p w14:paraId="0F6FD0C0" w14:textId="77777777" w:rsidR="00712092" w:rsidRPr="005003B4" w:rsidRDefault="00712092" w:rsidP="003A1339">
            <w:pPr>
              <w:spacing w:before="0"/>
              <w:outlineLvl w:val="1"/>
              <w:rPr>
                <w:rFonts w:ascii="Calibri" w:eastAsia="Times New Roman" w:hAnsi="Calibri" w:cs="Calibri"/>
                <w:sz w:val="22"/>
                <w:szCs w:val="22"/>
              </w:rPr>
            </w:pPr>
            <w:r w:rsidRPr="005003B4">
              <w:rPr>
                <w:rFonts w:ascii="Calibri" w:eastAsia="Times New Roman" w:hAnsi="Calibri" w:cs="Calibri"/>
                <w:sz w:val="22"/>
                <w:szCs w:val="22"/>
              </w:rPr>
              <w:t>2</w:t>
            </w:r>
          </w:p>
        </w:tc>
        <w:tc>
          <w:tcPr>
            <w:tcW w:w="3900" w:type="dxa"/>
            <w:tcBorders>
              <w:top w:val="single" w:sz="4" w:space="0" w:color="808080"/>
              <w:left w:val="nil"/>
              <w:bottom w:val="nil"/>
              <w:right w:val="single" w:sz="4" w:space="0" w:color="808080"/>
            </w:tcBorders>
            <w:shd w:val="clear" w:color="000000" w:fill="E6E6E6"/>
            <w:hideMark/>
          </w:tcPr>
          <w:p w14:paraId="4FA81F41" w14:textId="77777777" w:rsidR="00712092" w:rsidRPr="005003B4" w:rsidRDefault="00712092" w:rsidP="003A1339">
            <w:pPr>
              <w:spacing w:before="0"/>
              <w:outlineLvl w:val="1"/>
              <w:rPr>
                <w:rFonts w:ascii="Calibri" w:eastAsia="Times New Roman" w:hAnsi="Calibri" w:cs="Calibri"/>
                <w:sz w:val="22"/>
                <w:szCs w:val="22"/>
              </w:rPr>
            </w:pPr>
            <w:hyperlink r:id="rId995" w:anchor="RANGE!full05e79546e84143b2a637be2d030823699d32e35af9ed9f45baf887aa4715e3a2" w:history="1">
              <w:r w:rsidRPr="005003B4">
                <w:rPr>
                  <w:rFonts w:ascii="Calibri" w:eastAsia="Times New Roman" w:hAnsi="Calibri" w:cs="Calibri"/>
                  <w:sz w:val="22"/>
                  <w:szCs w:val="22"/>
                </w:rPr>
                <w:t xml:space="preserve">        Investment Account Details</w:t>
              </w:r>
            </w:hyperlink>
          </w:p>
        </w:tc>
        <w:tc>
          <w:tcPr>
            <w:tcW w:w="2520" w:type="dxa"/>
            <w:tcBorders>
              <w:top w:val="single" w:sz="4" w:space="0" w:color="808080"/>
              <w:left w:val="nil"/>
              <w:bottom w:val="nil"/>
              <w:right w:val="single" w:sz="4" w:space="0" w:color="808080"/>
            </w:tcBorders>
            <w:shd w:val="clear" w:color="000000" w:fill="E6E6E6"/>
            <w:hideMark/>
          </w:tcPr>
          <w:p w14:paraId="7FC3E1B7" w14:textId="77777777" w:rsidR="00712092" w:rsidRPr="005003B4" w:rsidRDefault="00712092" w:rsidP="003A1339">
            <w:pPr>
              <w:spacing w:before="0"/>
              <w:outlineLvl w:val="1"/>
              <w:rPr>
                <w:rFonts w:ascii="Calibri" w:eastAsia="Times New Roman" w:hAnsi="Calibri" w:cs="Calibri"/>
                <w:sz w:val="22"/>
                <w:szCs w:val="22"/>
              </w:rPr>
            </w:pPr>
            <w:r w:rsidRPr="005003B4">
              <w:rPr>
                <w:rFonts w:ascii="Calibri" w:eastAsia="Times New Roman" w:hAnsi="Calibri" w:cs="Calibri"/>
                <w:sz w:val="22"/>
                <w:szCs w:val="22"/>
              </w:rPr>
              <w:t>&lt;InvstmtAcctDtls&gt;</w:t>
            </w:r>
          </w:p>
        </w:tc>
        <w:tc>
          <w:tcPr>
            <w:tcW w:w="810" w:type="dxa"/>
            <w:tcBorders>
              <w:top w:val="single" w:sz="4" w:space="0" w:color="808080"/>
              <w:left w:val="nil"/>
              <w:bottom w:val="nil"/>
              <w:right w:val="single" w:sz="4" w:space="0" w:color="808080"/>
            </w:tcBorders>
            <w:shd w:val="clear" w:color="000000" w:fill="E6E6E6"/>
            <w:noWrap/>
            <w:hideMark/>
          </w:tcPr>
          <w:p w14:paraId="18B73945" w14:textId="77777777" w:rsidR="00712092" w:rsidRPr="005003B4" w:rsidRDefault="00712092" w:rsidP="003A1339">
            <w:pPr>
              <w:spacing w:before="0"/>
              <w:outlineLvl w:val="1"/>
              <w:rPr>
                <w:rFonts w:ascii="Calibri" w:eastAsia="Times New Roman" w:hAnsi="Calibri" w:cs="Calibri"/>
                <w:sz w:val="22"/>
                <w:szCs w:val="22"/>
              </w:rPr>
            </w:pPr>
            <w:r w:rsidRPr="005003B4">
              <w:rPr>
                <w:rFonts w:ascii="Calibri" w:eastAsia="Times New Roman" w:hAnsi="Calibri" w:cs="Calibri"/>
                <w:sz w:val="22"/>
                <w:szCs w:val="22"/>
              </w:rPr>
              <w:t>[1..1]</w:t>
            </w:r>
          </w:p>
        </w:tc>
        <w:tc>
          <w:tcPr>
            <w:tcW w:w="2832" w:type="dxa"/>
            <w:tcBorders>
              <w:top w:val="single" w:sz="4" w:space="0" w:color="808080"/>
              <w:left w:val="nil"/>
              <w:bottom w:val="nil"/>
              <w:right w:val="single" w:sz="4" w:space="0" w:color="808080"/>
            </w:tcBorders>
            <w:shd w:val="clear" w:color="000000" w:fill="E6E6E6"/>
            <w:noWrap/>
            <w:hideMark/>
          </w:tcPr>
          <w:p w14:paraId="481CD56C" w14:textId="77777777" w:rsidR="00712092" w:rsidRPr="005003B4" w:rsidRDefault="00712092" w:rsidP="003A1339">
            <w:pPr>
              <w:spacing w:before="0"/>
              <w:outlineLvl w:val="1"/>
              <w:rPr>
                <w:rFonts w:ascii="Calibri" w:eastAsia="Times New Roman" w:hAnsi="Calibri" w:cs="Calibri"/>
                <w:sz w:val="22"/>
                <w:szCs w:val="22"/>
              </w:rPr>
            </w:pPr>
            <w:r w:rsidRPr="005003B4">
              <w:rPr>
                <w:rFonts w:ascii="Calibri" w:eastAsia="Times New Roman" w:hAnsi="Calibri" w:cs="Calibri"/>
                <w:sz w:val="22"/>
                <w:szCs w:val="22"/>
              </w:rPr>
              <w:t> </w:t>
            </w:r>
          </w:p>
        </w:tc>
      </w:tr>
      <w:tr w:rsidR="00712092" w:rsidRPr="005003B4" w14:paraId="49C9065B" w14:textId="77777777" w:rsidTr="002766ED">
        <w:trPr>
          <w:trHeight w:val="300"/>
        </w:trPr>
        <w:tc>
          <w:tcPr>
            <w:tcW w:w="468" w:type="dxa"/>
            <w:tcBorders>
              <w:top w:val="single" w:sz="4" w:space="0" w:color="808080"/>
              <w:left w:val="single" w:sz="4" w:space="0" w:color="808080"/>
              <w:bottom w:val="nil"/>
              <w:right w:val="single" w:sz="4" w:space="0" w:color="808080"/>
            </w:tcBorders>
            <w:shd w:val="clear" w:color="000000" w:fill="E6E6E6"/>
            <w:noWrap/>
            <w:hideMark/>
          </w:tcPr>
          <w:p w14:paraId="15D65816" w14:textId="77777777" w:rsidR="00712092" w:rsidRPr="005003B4" w:rsidRDefault="00712092" w:rsidP="003A1339">
            <w:pPr>
              <w:spacing w:before="0"/>
              <w:outlineLvl w:val="1"/>
              <w:rPr>
                <w:rFonts w:ascii="Calibri" w:eastAsia="Times New Roman" w:hAnsi="Calibri" w:cs="Calibri"/>
                <w:sz w:val="22"/>
                <w:szCs w:val="22"/>
              </w:rPr>
            </w:pPr>
            <w:r w:rsidRPr="005003B4">
              <w:rPr>
                <w:rFonts w:ascii="Calibri" w:eastAsia="Times New Roman" w:hAnsi="Calibri" w:cs="Calibri"/>
                <w:sz w:val="22"/>
                <w:szCs w:val="22"/>
              </w:rPr>
              <w:t>2</w:t>
            </w:r>
          </w:p>
        </w:tc>
        <w:tc>
          <w:tcPr>
            <w:tcW w:w="3900" w:type="dxa"/>
            <w:tcBorders>
              <w:top w:val="single" w:sz="4" w:space="0" w:color="808080"/>
              <w:left w:val="nil"/>
              <w:bottom w:val="nil"/>
              <w:right w:val="single" w:sz="4" w:space="0" w:color="808080"/>
            </w:tcBorders>
            <w:shd w:val="clear" w:color="000000" w:fill="E6E6E6"/>
            <w:hideMark/>
          </w:tcPr>
          <w:p w14:paraId="5AFE0C85" w14:textId="77777777" w:rsidR="00712092" w:rsidRPr="005003B4" w:rsidRDefault="00712092" w:rsidP="003A1339">
            <w:pPr>
              <w:spacing w:before="0"/>
              <w:outlineLvl w:val="1"/>
              <w:rPr>
                <w:rFonts w:ascii="Calibri" w:eastAsia="Times New Roman" w:hAnsi="Calibri" w:cs="Calibri"/>
                <w:sz w:val="22"/>
                <w:szCs w:val="22"/>
              </w:rPr>
            </w:pPr>
            <w:hyperlink r:id="rId996" w:anchor="RANGE!full4d826717cfcab693c7a902bc0692df2c5f0dc5f60876fea4d55e1a4496545f03" w:history="1">
              <w:r w:rsidRPr="005003B4">
                <w:rPr>
                  <w:rFonts w:ascii="Calibri" w:eastAsia="Times New Roman" w:hAnsi="Calibri" w:cs="Calibri"/>
                  <w:sz w:val="22"/>
                  <w:szCs w:val="22"/>
                </w:rPr>
                <w:t xml:space="preserve">        Beneficiary Details</w:t>
              </w:r>
            </w:hyperlink>
          </w:p>
        </w:tc>
        <w:tc>
          <w:tcPr>
            <w:tcW w:w="2520" w:type="dxa"/>
            <w:tcBorders>
              <w:top w:val="single" w:sz="4" w:space="0" w:color="808080"/>
              <w:left w:val="nil"/>
              <w:bottom w:val="nil"/>
              <w:right w:val="single" w:sz="4" w:space="0" w:color="808080"/>
            </w:tcBorders>
            <w:shd w:val="clear" w:color="000000" w:fill="E6E6E6"/>
            <w:hideMark/>
          </w:tcPr>
          <w:p w14:paraId="5F3343EC" w14:textId="77777777" w:rsidR="00712092" w:rsidRPr="005003B4" w:rsidRDefault="00712092" w:rsidP="003A1339">
            <w:pPr>
              <w:spacing w:before="0"/>
              <w:outlineLvl w:val="1"/>
              <w:rPr>
                <w:rFonts w:ascii="Calibri" w:eastAsia="Times New Roman" w:hAnsi="Calibri" w:cs="Calibri"/>
                <w:sz w:val="22"/>
                <w:szCs w:val="22"/>
              </w:rPr>
            </w:pPr>
            <w:r w:rsidRPr="005003B4">
              <w:rPr>
                <w:rFonts w:ascii="Calibri" w:eastAsia="Times New Roman" w:hAnsi="Calibri" w:cs="Calibri"/>
                <w:sz w:val="22"/>
                <w:szCs w:val="22"/>
              </w:rPr>
              <w:t>&lt;BnfcryDtls&gt;</w:t>
            </w:r>
          </w:p>
        </w:tc>
        <w:tc>
          <w:tcPr>
            <w:tcW w:w="810" w:type="dxa"/>
            <w:tcBorders>
              <w:top w:val="single" w:sz="4" w:space="0" w:color="808080"/>
              <w:left w:val="nil"/>
              <w:bottom w:val="nil"/>
              <w:right w:val="single" w:sz="4" w:space="0" w:color="808080"/>
            </w:tcBorders>
            <w:shd w:val="clear" w:color="000000" w:fill="E6E6E6"/>
            <w:noWrap/>
            <w:hideMark/>
          </w:tcPr>
          <w:p w14:paraId="4CC1AD5E" w14:textId="77777777" w:rsidR="00712092" w:rsidRPr="005003B4" w:rsidRDefault="00712092" w:rsidP="003A1339">
            <w:pPr>
              <w:spacing w:before="0"/>
              <w:outlineLvl w:val="1"/>
              <w:rPr>
                <w:rFonts w:ascii="Calibri" w:eastAsia="Times New Roman" w:hAnsi="Calibri" w:cs="Calibri"/>
                <w:sz w:val="22"/>
                <w:szCs w:val="22"/>
              </w:rPr>
            </w:pPr>
            <w:r w:rsidRPr="005003B4">
              <w:rPr>
                <w:rFonts w:ascii="Calibri" w:eastAsia="Times New Roman" w:hAnsi="Calibri" w:cs="Calibri"/>
                <w:sz w:val="22"/>
                <w:szCs w:val="22"/>
              </w:rPr>
              <w:t>[0..*]</w:t>
            </w:r>
          </w:p>
        </w:tc>
        <w:tc>
          <w:tcPr>
            <w:tcW w:w="2832" w:type="dxa"/>
            <w:tcBorders>
              <w:top w:val="single" w:sz="4" w:space="0" w:color="808080"/>
              <w:left w:val="nil"/>
              <w:bottom w:val="nil"/>
              <w:right w:val="single" w:sz="4" w:space="0" w:color="808080"/>
            </w:tcBorders>
            <w:shd w:val="clear" w:color="000000" w:fill="E6E6E6"/>
            <w:noWrap/>
            <w:hideMark/>
          </w:tcPr>
          <w:p w14:paraId="3D24D9EC" w14:textId="77777777" w:rsidR="00712092" w:rsidRPr="005003B4" w:rsidRDefault="00712092" w:rsidP="003A1339">
            <w:pPr>
              <w:spacing w:before="0"/>
              <w:outlineLvl w:val="1"/>
              <w:rPr>
                <w:rFonts w:ascii="Calibri" w:eastAsia="Times New Roman" w:hAnsi="Calibri" w:cs="Calibri"/>
                <w:sz w:val="22"/>
                <w:szCs w:val="22"/>
              </w:rPr>
            </w:pPr>
            <w:r w:rsidRPr="005003B4">
              <w:rPr>
                <w:rFonts w:ascii="Calibri" w:eastAsia="Times New Roman" w:hAnsi="Calibri" w:cs="Calibri"/>
                <w:sz w:val="22"/>
                <w:szCs w:val="22"/>
              </w:rPr>
              <w:t> </w:t>
            </w:r>
          </w:p>
        </w:tc>
      </w:tr>
      <w:tr w:rsidR="00712092" w:rsidRPr="005003B4" w14:paraId="7F5165C7" w14:textId="77777777" w:rsidTr="002766ED">
        <w:trPr>
          <w:trHeight w:val="300"/>
        </w:trPr>
        <w:tc>
          <w:tcPr>
            <w:tcW w:w="468" w:type="dxa"/>
            <w:tcBorders>
              <w:top w:val="single" w:sz="4" w:space="0" w:color="808080"/>
              <w:left w:val="single" w:sz="4" w:space="0" w:color="808080"/>
              <w:bottom w:val="nil"/>
              <w:right w:val="single" w:sz="4" w:space="0" w:color="808080"/>
            </w:tcBorders>
            <w:shd w:val="clear" w:color="000000" w:fill="E6E6E6"/>
            <w:noWrap/>
            <w:hideMark/>
          </w:tcPr>
          <w:p w14:paraId="40059FCF" w14:textId="77777777" w:rsidR="00712092" w:rsidRPr="005003B4" w:rsidRDefault="00712092" w:rsidP="003A1339">
            <w:pPr>
              <w:spacing w:before="0"/>
              <w:outlineLvl w:val="1"/>
              <w:rPr>
                <w:rFonts w:ascii="Calibri" w:eastAsia="Times New Roman" w:hAnsi="Calibri" w:cs="Calibri"/>
                <w:sz w:val="22"/>
                <w:szCs w:val="22"/>
              </w:rPr>
            </w:pPr>
            <w:r w:rsidRPr="005003B4">
              <w:rPr>
                <w:rFonts w:ascii="Calibri" w:eastAsia="Times New Roman" w:hAnsi="Calibri" w:cs="Calibri"/>
                <w:sz w:val="22"/>
                <w:szCs w:val="22"/>
              </w:rPr>
              <w:t>2</w:t>
            </w:r>
          </w:p>
        </w:tc>
        <w:tc>
          <w:tcPr>
            <w:tcW w:w="3900" w:type="dxa"/>
            <w:tcBorders>
              <w:top w:val="single" w:sz="4" w:space="0" w:color="808080"/>
              <w:left w:val="nil"/>
              <w:bottom w:val="nil"/>
              <w:right w:val="single" w:sz="4" w:space="0" w:color="808080"/>
            </w:tcBorders>
            <w:shd w:val="clear" w:color="000000" w:fill="E6E6E6"/>
            <w:hideMark/>
          </w:tcPr>
          <w:p w14:paraId="32D09E5E" w14:textId="77777777" w:rsidR="00712092" w:rsidRPr="005003B4" w:rsidRDefault="00712092" w:rsidP="003A1339">
            <w:pPr>
              <w:spacing w:before="0"/>
              <w:outlineLvl w:val="1"/>
              <w:rPr>
                <w:rFonts w:ascii="Calibri" w:eastAsia="Times New Roman" w:hAnsi="Calibri" w:cs="Calibri"/>
                <w:sz w:val="22"/>
                <w:szCs w:val="22"/>
              </w:rPr>
            </w:pPr>
            <w:hyperlink r:id="rId997" w:anchor="RANGE!fullc38c8697f299a8da8f80ba8d20ffbbbbe00eaab109cc9aab67552c974e0c8e7f" w:history="1">
              <w:r w:rsidRPr="005003B4">
                <w:rPr>
                  <w:rFonts w:ascii="Calibri" w:eastAsia="Times New Roman" w:hAnsi="Calibri" w:cs="Calibri"/>
                  <w:sz w:val="22"/>
                  <w:szCs w:val="22"/>
                </w:rPr>
                <w:t xml:space="preserve">        Individual Execution Details</w:t>
              </w:r>
            </w:hyperlink>
          </w:p>
        </w:tc>
        <w:tc>
          <w:tcPr>
            <w:tcW w:w="2520" w:type="dxa"/>
            <w:tcBorders>
              <w:top w:val="single" w:sz="4" w:space="0" w:color="808080"/>
              <w:left w:val="nil"/>
              <w:bottom w:val="nil"/>
              <w:right w:val="single" w:sz="4" w:space="0" w:color="808080"/>
            </w:tcBorders>
            <w:shd w:val="clear" w:color="000000" w:fill="E6E6E6"/>
            <w:hideMark/>
          </w:tcPr>
          <w:p w14:paraId="085851A5" w14:textId="77777777" w:rsidR="00712092" w:rsidRPr="005003B4" w:rsidRDefault="00712092" w:rsidP="003A1339">
            <w:pPr>
              <w:spacing w:before="0"/>
              <w:outlineLvl w:val="1"/>
              <w:rPr>
                <w:rFonts w:ascii="Calibri" w:eastAsia="Times New Roman" w:hAnsi="Calibri" w:cs="Calibri"/>
                <w:sz w:val="22"/>
                <w:szCs w:val="22"/>
              </w:rPr>
            </w:pPr>
            <w:r w:rsidRPr="005003B4">
              <w:rPr>
                <w:rFonts w:ascii="Calibri" w:eastAsia="Times New Roman" w:hAnsi="Calibri" w:cs="Calibri"/>
                <w:sz w:val="22"/>
                <w:szCs w:val="22"/>
              </w:rPr>
              <w:t>&lt;IndvExctnDtls&gt;</w:t>
            </w:r>
          </w:p>
        </w:tc>
        <w:tc>
          <w:tcPr>
            <w:tcW w:w="810" w:type="dxa"/>
            <w:tcBorders>
              <w:top w:val="single" w:sz="4" w:space="0" w:color="808080"/>
              <w:left w:val="nil"/>
              <w:bottom w:val="nil"/>
              <w:right w:val="single" w:sz="4" w:space="0" w:color="808080"/>
            </w:tcBorders>
            <w:shd w:val="clear" w:color="000000" w:fill="E6E6E6"/>
            <w:noWrap/>
            <w:hideMark/>
          </w:tcPr>
          <w:p w14:paraId="3F40E415" w14:textId="77777777" w:rsidR="00712092" w:rsidRPr="005003B4" w:rsidRDefault="00712092" w:rsidP="003A1339">
            <w:pPr>
              <w:spacing w:before="0"/>
              <w:outlineLvl w:val="1"/>
              <w:rPr>
                <w:rFonts w:ascii="Calibri" w:eastAsia="Times New Roman" w:hAnsi="Calibri" w:cs="Calibri"/>
                <w:sz w:val="22"/>
                <w:szCs w:val="22"/>
              </w:rPr>
            </w:pPr>
            <w:r w:rsidRPr="005003B4">
              <w:rPr>
                <w:rFonts w:ascii="Calibri" w:eastAsia="Times New Roman" w:hAnsi="Calibri" w:cs="Calibri"/>
                <w:sz w:val="22"/>
                <w:szCs w:val="22"/>
              </w:rPr>
              <w:t>[1..*]</w:t>
            </w:r>
          </w:p>
        </w:tc>
        <w:tc>
          <w:tcPr>
            <w:tcW w:w="2832" w:type="dxa"/>
            <w:tcBorders>
              <w:top w:val="single" w:sz="4" w:space="0" w:color="808080"/>
              <w:left w:val="nil"/>
              <w:bottom w:val="nil"/>
              <w:right w:val="single" w:sz="4" w:space="0" w:color="808080"/>
            </w:tcBorders>
            <w:shd w:val="clear" w:color="000000" w:fill="E6E6E6"/>
            <w:noWrap/>
            <w:hideMark/>
          </w:tcPr>
          <w:p w14:paraId="377ADBDC" w14:textId="77777777" w:rsidR="00712092" w:rsidRPr="005003B4" w:rsidRDefault="00712092" w:rsidP="003A1339">
            <w:pPr>
              <w:spacing w:before="0"/>
              <w:outlineLvl w:val="1"/>
              <w:rPr>
                <w:rFonts w:ascii="Calibri" w:eastAsia="Times New Roman" w:hAnsi="Calibri" w:cs="Calibri"/>
                <w:sz w:val="22"/>
                <w:szCs w:val="22"/>
              </w:rPr>
            </w:pPr>
            <w:r w:rsidRPr="005003B4">
              <w:rPr>
                <w:rFonts w:ascii="Calibri" w:eastAsia="Times New Roman" w:hAnsi="Calibri" w:cs="Calibri"/>
                <w:sz w:val="22"/>
                <w:szCs w:val="22"/>
              </w:rPr>
              <w:t> </w:t>
            </w:r>
          </w:p>
        </w:tc>
      </w:tr>
      <w:tr w:rsidR="00712092" w:rsidRPr="005003B4" w14:paraId="230E5D36" w14:textId="77777777" w:rsidTr="002766ED">
        <w:trPr>
          <w:trHeight w:val="300"/>
        </w:trPr>
        <w:tc>
          <w:tcPr>
            <w:tcW w:w="468" w:type="dxa"/>
            <w:tcBorders>
              <w:top w:val="single" w:sz="4" w:space="0" w:color="808080"/>
              <w:left w:val="single" w:sz="4" w:space="0" w:color="808080"/>
              <w:bottom w:val="nil"/>
              <w:right w:val="single" w:sz="4" w:space="0" w:color="808080"/>
            </w:tcBorders>
            <w:noWrap/>
            <w:hideMark/>
          </w:tcPr>
          <w:p w14:paraId="70BA81D8" w14:textId="77777777" w:rsidR="00712092" w:rsidRPr="005003B4" w:rsidRDefault="00712092" w:rsidP="003A1339">
            <w:pPr>
              <w:spacing w:before="0"/>
              <w:outlineLvl w:val="2"/>
              <w:rPr>
                <w:rFonts w:ascii="Calibri" w:eastAsia="Times New Roman" w:hAnsi="Calibri" w:cs="Calibri"/>
                <w:sz w:val="22"/>
                <w:szCs w:val="22"/>
              </w:rPr>
            </w:pPr>
            <w:r w:rsidRPr="005003B4">
              <w:rPr>
                <w:rFonts w:ascii="Calibri" w:eastAsia="Times New Roman" w:hAnsi="Calibri" w:cs="Calibri"/>
                <w:sz w:val="22"/>
                <w:szCs w:val="22"/>
              </w:rPr>
              <w:t>3</w:t>
            </w:r>
          </w:p>
        </w:tc>
        <w:tc>
          <w:tcPr>
            <w:tcW w:w="3900" w:type="dxa"/>
            <w:tcBorders>
              <w:top w:val="single" w:sz="4" w:space="0" w:color="808080"/>
              <w:left w:val="nil"/>
              <w:bottom w:val="nil"/>
              <w:right w:val="single" w:sz="4" w:space="0" w:color="808080"/>
            </w:tcBorders>
            <w:hideMark/>
          </w:tcPr>
          <w:p w14:paraId="3E1433BB" w14:textId="77777777" w:rsidR="00712092" w:rsidRPr="005003B4" w:rsidRDefault="00712092" w:rsidP="003A1339">
            <w:pPr>
              <w:spacing w:before="0"/>
              <w:outlineLvl w:val="2"/>
              <w:rPr>
                <w:rFonts w:ascii="Calibri" w:eastAsia="Times New Roman" w:hAnsi="Calibri" w:cs="Calibri"/>
                <w:sz w:val="22"/>
                <w:szCs w:val="22"/>
              </w:rPr>
            </w:pPr>
            <w:hyperlink r:id="rId998" w:anchor="RANGE!full21916dde2418a3148c370a715ac1707073132b0ea2100f92a7b0613c412fec60" w:history="1">
              <w:r w:rsidRPr="005003B4">
                <w:rPr>
                  <w:rFonts w:ascii="Calibri" w:eastAsia="Times New Roman" w:hAnsi="Calibri" w:cs="Calibri"/>
                  <w:sz w:val="22"/>
                  <w:szCs w:val="22"/>
                </w:rPr>
                <w:t xml:space="preserve">            Order Reference</w:t>
              </w:r>
            </w:hyperlink>
          </w:p>
        </w:tc>
        <w:tc>
          <w:tcPr>
            <w:tcW w:w="2520" w:type="dxa"/>
            <w:tcBorders>
              <w:top w:val="single" w:sz="4" w:space="0" w:color="808080"/>
              <w:left w:val="nil"/>
              <w:bottom w:val="nil"/>
              <w:right w:val="single" w:sz="4" w:space="0" w:color="808080"/>
            </w:tcBorders>
            <w:hideMark/>
          </w:tcPr>
          <w:p w14:paraId="281154F1" w14:textId="77777777" w:rsidR="00712092" w:rsidRPr="005003B4" w:rsidRDefault="00712092" w:rsidP="003A1339">
            <w:pPr>
              <w:spacing w:before="0"/>
              <w:outlineLvl w:val="2"/>
              <w:rPr>
                <w:rFonts w:ascii="Calibri" w:eastAsia="Times New Roman" w:hAnsi="Calibri" w:cs="Calibri"/>
                <w:sz w:val="22"/>
                <w:szCs w:val="22"/>
              </w:rPr>
            </w:pPr>
            <w:r w:rsidRPr="005003B4">
              <w:rPr>
                <w:rFonts w:ascii="Calibri" w:eastAsia="Times New Roman" w:hAnsi="Calibri" w:cs="Calibri"/>
                <w:sz w:val="22"/>
                <w:szCs w:val="22"/>
              </w:rPr>
              <w:t>&lt;OrdrRef&gt;</w:t>
            </w:r>
          </w:p>
        </w:tc>
        <w:tc>
          <w:tcPr>
            <w:tcW w:w="810" w:type="dxa"/>
            <w:tcBorders>
              <w:top w:val="single" w:sz="4" w:space="0" w:color="808080"/>
              <w:left w:val="nil"/>
              <w:bottom w:val="nil"/>
              <w:right w:val="single" w:sz="4" w:space="0" w:color="808080"/>
            </w:tcBorders>
            <w:noWrap/>
            <w:hideMark/>
          </w:tcPr>
          <w:p w14:paraId="3BF46A62" w14:textId="77777777" w:rsidR="00712092" w:rsidRPr="005003B4" w:rsidRDefault="00712092" w:rsidP="003A1339">
            <w:pPr>
              <w:spacing w:before="0"/>
              <w:outlineLvl w:val="2"/>
              <w:rPr>
                <w:rFonts w:ascii="Calibri" w:eastAsia="Times New Roman" w:hAnsi="Calibri" w:cs="Calibri"/>
                <w:sz w:val="22"/>
                <w:szCs w:val="22"/>
              </w:rPr>
            </w:pPr>
            <w:r w:rsidRPr="005003B4">
              <w:rPr>
                <w:rFonts w:ascii="Calibri" w:eastAsia="Times New Roman" w:hAnsi="Calibri" w:cs="Calibri"/>
                <w:sz w:val="22"/>
                <w:szCs w:val="22"/>
              </w:rPr>
              <w:t>[1..1]</w:t>
            </w:r>
          </w:p>
        </w:tc>
        <w:tc>
          <w:tcPr>
            <w:tcW w:w="2832" w:type="dxa"/>
            <w:tcBorders>
              <w:top w:val="single" w:sz="4" w:space="0" w:color="808080"/>
              <w:left w:val="nil"/>
              <w:bottom w:val="nil"/>
              <w:right w:val="single" w:sz="4" w:space="0" w:color="808080"/>
            </w:tcBorders>
            <w:hideMark/>
          </w:tcPr>
          <w:p w14:paraId="2AA1FA5C" w14:textId="77777777" w:rsidR="00712092" w:rsidRPr="005003B4" w:rsidRDefault="00712092" w:rsidP="003A1339">
            <w:pPr>
              <w:spacing w:before="0"/>
              <w:outlineLvl w:val="2"/>
              <w:rPr>
                <w:rFonts w:ascii="Calibri" w:eastAsia="Times New Roman" w:hAnsi="Calibri" w:cs="Calibri"/>
                <w:sz w:val="22"/>
                <w:szCs w:val="22"/>
              </w:rPr>
            </w:pPr>
            <w:r w:rsidRPr="005003B4">
              <w:rPr>
                <w:rFonts w:ascii="Calibri" w:eastAsia="Times New Roman" w:hAnsi="Calibri" w:cs="Calibri"/>
                <w:sz w:val="22"/>
                <w:szCs w:val="22"/>
              </w:rPr>
              <w:t>text{1,35}</w:t>
            </w:r>
          </w:p>
        </w:tc>
      </w:tr>
      <w:tr w:rsidR="00712092" w:rsidRPr="005003B4" w14:paraId="5252B9F3" w14:textId="77777777" w:rsidTr="002766ED">
        <w:trPr>
          <w:trHeight w:val="300"/>
        </w:trPr>
        <w:tc>
          <w:tcPr>
            <w:tcW w:w="468" w:type="dxa"/>
            <w:tcBorders>
              <w:top w:val="single" w:sz="4" w:space="0" w:color="808080"/>
              <w:left w:val="single" w:sz="4" w:space="0" w:color="808080"/>
              <w:bottom w:val="nil"/>
              <w:right w:val="single" w:sz="4" w:space="0" w:color="808080"/>
            </w:tcBorders>
            <w:noWrap/>
            <w:hideMark/>
          </w:tcPr>
          <w:p w14:paraId="791AA686" w14:textId="77777777" w:rsidR="00712092" w:rsidRPr="005003B4" w:rsidRDefault="00712092" w:rsidP="003A1339">
            <w:pPr>
              <w:spacing w:before="0"/>
              <w:outlineLvl w:val="2"/>
              <w:rPr>
                <w:rFonts w:ascii="Calibri" w:eastAsia="Times New Roman" w:hAnsi="Calibri" w:cs="Calibri"/>
                <w:sz w:val="22"/>
                <w:szCs w:val="22"/>
              </w:rPr>
            </w:pPr>
            <w:r w:rsidRPr="005003B4">
              <w:rPr>
                <w:rFonts w:ascii="Calibri" w:eastAsia="Times New Roman" w:hAnsi="Calibri" w:cs="Calibri"/>
                <w:sz w:val="22"/>
                <w:szCs w:val="22"/>
              </w:rPr>
              <w:t>3</w:t>
            </w:r>
          </w:p>
        </w:tc>
        <w:tc>
          <w:tcPr>
            <w:tcW w:w="3900" w:type="dxa"/>
            <w:tcBorders>
              <w:top w:val="single" w:sz="4" w:space="0" w:color="808080"/>
              <w:left w:val="nil"/>
              <w:bottom w:val="nil"/>
              <w:right w:val="single" w:sz="4" w:space="0" w:color="808080"/>
            </w:tcBorders>
            <w:hideMark/>
          </w:tcPr>
          <w:p w14:paraId="0E734E94" w14:textId="77777777" w:rsidR="00712092" w:rsidRPr="005003B4" w:rsidRDefault="00712092" w:rsidP="003A1339">
            <w:pPr>
              <w:spacing w:before="0"/>
              <w:outlineLvl w:val="2"/>
              <w:rPr>
                <w:rFonts w:ascii="Calibri" w:eastAsia="Times New Roman" w:hAnsi="Calibri" w:cs="Calibri"/>
                <w:sz w:val="22"/>
                <w:szCs w:val="22"/>
              </w:rPr>
            </w:pPr>
            <w:hyperlink r:id="rId999" w:anchor="RANGE!full061abc3fbe1dbaa760ccb34a8d919b1f7c6a16a73ff088280b5d6204e4bb9a8a" w:history="1">
              <w:r w:rsidRPr="005003B4">
                <w:rPr>
                  <w:rFonts w:ascii="Calibri" w:eastAsia="Times New Roman" w:hAnsi="Calibri" w:cs="Calibri"/>
                  <w:sz w:val="22"/>
                  <w:szCs w:val="22"/>
                </w:rPr>
                <w:t xml:space="preserve">            Client Reference</w:t>
              </w:r>
            </w:hyperlink>
          </w:p>
        </w:tc>
        <w:tc>
          <w:tcPr>
            <w:tcW w:w="2520" w:type="dxa"/>
            <w:tcBorders>
              <w:top w:val="single" w:sz="4" w:space="0" w:color="808080"/>
              <w:left w:val="nil"/>
              <w:bottom w:val="nil"/>
              <w:right w:val="single" w:sz="4" w:space="0" w:color="808080"/>
            </w:tcBorders>
            <w:hideMark/>
          </w:tcPr>
          <w:p w14:paraId="789A4CD1" w14:textId="77777777" w:rsidR="00712092" w:rsidRPr="005003B4" w:rsidRDefault="00712092" w:rsidP="003A1339">
            <w:pPr>
              <w:spacing w:before="0"/>
              <w:outlineLvl w:val="2"/>
              <w:rPr>
                <w:rFonts w:ascii="Calibri" w:eastAsia="Times New Roman" w:hAnsi="Calibri" w:cs="Calibri"/>
                <w:sz w:val="22"/>
                <w:szCs w:val="22"/>
              </w:rPr>
            </w:pPr>
            <w:r w:rsidRPr="005003B4">
              <w:rPr>
                <w:rFonts w:ascii="Calibri" w:eastAsia="Times New Roman" w:hAnsi="Calibri" w:cs="Calibri"/>
                <w:sz w:val="22"/>
                <w:szCs w:val="22"/>
              </w:rPr>
              <w:t>&lt;ClntRef&gt;</w:t>
            </w:r>
          </w:p>
        </w:tc>
        <w:tc>
          <w:tcPr>
            <w:tcW w:w="810" w:type="dxa"/>
            <w:tcBorders>
              <w:top w:val="single" w:sz="4" w:space="0" w:color="808080"/>
              <w:left w:val="nil"/>
              <w:bottom w:val="nil"/>
              <w:right w:val="single" w:sz="4" w:space="0" w:color="808080"/>
            </w:tcBorders>
            <w:noWrap/>
            <w:hideMark/>
          </w:tcPr>
          <w:p w14:paraId="5281F1F3" w14:textId="77777777" w:rsidR="00712092" w:rsidRPr="005003B4" w:rsidRDefault="00712092" w:rsidP="003A1339">
            <w:pPr>
              <w:spacing w:before="0"/>
              <w:outlineLvl w:val="2"/>
              <w:rPr>
                <w:rFonts w:ascii="Calibri" w:eastAsia="Times New Roman" w:hAnsi="Calibri" w:cs="Calibri"/>
                <w:sz w:val="22"/>
                <w:szCs w:val="22"/>
              </w:rPr>
            </w:pPr>
            <w:r w:rsidRPr="005003B4">
              <w:rPr>
                <w:rFonts w:ascii="Calibri" w:eastAsia="Times New Roman" w:hAnsi="Calibri" w:cs="Calibri"/>
                <w:sz w:val="22"/>
                <w:szCs w:val="22"/>
              </w:rPr>
              <w:t>[0..1]</w:t>
            </w:r>
          </w:p>
        </w:tc>
        <w:tc>
          <w:tcPr>
            <w:tcW w:w="2832" w:type="dxa"/>
            <w:tcBorders>
              <w:top w:val="single" w:sz="4" w:space="0" w:color="808080"/>
              <w:left w:val="nil"/>
              <w:bottom w:val="nil"/>
              <w:right w:val="single" w:sz="4" w:space="0" w:color="808080"/>
            </w:tcBorders>
            <w:hideMark/>
          </w:tcPr>
          <w:p w14:paraId="5E2BD336" w14:textId="77777777" w:rsidR="00712092" w:rsidRPr="005003B4" w:rsidRDefault="00712092" w:rsidP="003A1339">
            <w:pPr>
              <w:spacing w:before="0"/>
              <w:outlineLvl w:val="2"/>
              <w:rPr>
                <w:rFonts w:ascii="Calibri" w:eastAsia="Times New Roman" w:hAnsi="Calibri" w:cs="Calibri"/>
                <w:sz w:val="22"/>
                <w:szCs w:val="22"/>
              </w:rPr>
            </w:pPr>
            <w:r w:rsidRPr="005003B4">
              <w:rPr>
                <w:rFonts w:ascii="Calibri" w:eastAsia="Times New Roman" w:hAnsi="Calibri" w:cs="Calibri"/>
                <w:sz w:val="22"/>
                <w:szCs w:val="22"/>
              </w:rPr>
              <w:t>text{1,35}</w:t>
            </w:r>
          </w:p>
        </w:tc>
      </w:tr>
      <w:tr w:rsidR="00712092" w:rsidRPr="00F83BE7" w14:paraId="2BC780B7" w14:textId="77777777" w:rsidTr="002766ED">
        <w:trPr>
          <w:trHeight w:val="300"/>
        </w:trPr>
        <w:tc>
          <w:tcPr>
            <w:tcW w:w="468" w:type="dxa"/>
            <w:tcBorders>
              <w:top w:val="single" w:sz="4" w:space="0" w:color="808080"/>
              <w:left w:val="single" w:sz="4" w:space="0" w:color="808080"/>
              <w:bottom w:val="nil"/>
              <w:right w:val="single" w:sz="4" w:space="0" w:color="808080"/>
            </w:tcBorders>
            <w:shd w:val="clear" w:color="auto" w:fill="CAEDFB"/>
            <w:noWrap/>
          </w:tcPr>
          <w:p w14:paraId="4AB4785E" w14:textId="77777777" w:rsidR="00712092" w:rsidRPr="00F83BE7" w:rsidRDefault="00712092" w:rsidP="003A1339">
            <w:pPr>
              <w:spacing w:before="0"/>
              <w:outlineLvl w:val="2"/>
              <w:rPr>
                <w:rFonts w:ascii="Calibri" w:eastAsia="Times New Roman" w:hAnsi="Calibri" w:cs="Calibri"/>
                <w:b/>
                <w:bCs/>
                <w:sz w:val="22"/>
                <w:szCs w:val="22"/>
              </w:rPr>
            </w:pPr>
            <w:r>
              <w:rPr>
                <w:rFonts w:ascii="Calibri" w:eastAsia="Times New Roman" w:hAnsi="Calibri" w:cs="Calibri"/>
                <w:b/>
                <w:bCs/>
                <w:sz w:val="22"/>
                <w:szCs w:val="22"/>
              </w:rPr>
              <w:lastRenderedPageBreak/>
              <w:t>…</w:t>
            </w:r>
          </w:p>
        </w:tc>
        <w:tc>
          <w:tcPr>
            <w:tcW w:w="3900" w:type="dxa"/>
            <w:tcBorders>
              <w:top w:val="single" w:sz="4" w:space="0" w:color="808080"/>
              <w:left w:val="nil"/>
              <w:bottom w:val="nil"/>
              <w:right w:val="single" w:sz="4" w:space="0" w:color="808080"/>
            </w:tcBorders>
            <w:shd w:val="clear" w:color="auto" w:fill="CAEDFB"/>
          </w:tcPr>
          <w:p w14:paraId="087A86DE" w14:textId="77777777" w:rsidR="00712092" w:rsidRPr="00F83BE7" w:rsidRDefault="00712092" w:rsidP="003A1339">
            <w:pPr>
              <w:spacing w:before="0"/>
              <w:outlineLvl w:val="2"/>
              <w:rPr>
                <w:rFonts w:ascii="Calibri" w:eastAsia="Times New Roman" w:hAnsi="Calibri" w:cs="Calibri"/>
                <w:b/>
                <w:bCs/>
                <w:sz w:val="22"/>
                <w:szCs w:val="22"/>
              </w:rPr>
            </w:pPr>
            <w:r>
              <w:rPr>
                <w:rFonts w:ascii="Calibri" w:eastAsia="Times New Roman" w:hAnsi="Calibri" w:cs="Calibri"/>
                <w:b/>
                <w:bCs/>
                <w:sz w:val="22"/>
                <w:szCs w:val="22"/>
              </w:rPr>
              <w:t>…</w:t>
            </w:r>
          </w:p>
        </w:tc>
        <w:tc>
          <w:tcPr>
            <w:tcW w:w="2520" w:type="dxa"/>
            <w:tcBorders>
              <w:top w:val="single" w:sz="4" w:space="0" w:color="808080"/>
              <w:left w:val="nil"/>
              <w:bottom w:val="nil"/>
              <w:right w:val="single" w:sz="4" w:space="0" w:color="808080"/>
            </w:tcBorders>
            <w:shd w:val="clear" w:color="auto" w:fill="CAEDFB"/>
          </w:tcPr>
          <w:p w14:paraId="5F94A885" w14:textId="77777777" w:rsidR="00712092" w:rsidRPr="00F83BE7" w:rsidRDefault="00712092" w:rsidP="003A1339">
            <w:pPr>
              <w:spacing w:before="0"/>
              <w:outlineLvl w:val="2"/>
              <w:rPr>
                <w:rFonts w:ascii="Calibri" w:eastAsia="Times New Roman" w:hAnsi="Calibri" w:cs="Calibri"/>
                <w:b/>
                <w:bCs/>
                <w:sz w:val="22"/>
                <w:szCs w:val="22"/>
              </w:rPr>
            </w:pPr>
            <w:r>
              <w:rPr>
                <w:rFonts w:ascii="Calibri" w:eastAsia="Times New Roman" w:hAnsi="Calibri" w:cs="Calibri"/>
                <w:b/>
                <w:bCs/>
                <w:sz w:val="22"/>
                <w:szCs w:val="22"/>
              </w:rPr>
              <w:t>…</w:t>
            </w:r>
          </w:p>
        </w:tc>
        <w:tc>
          <w:tcPr>
            <w:tcW w:w="810" w:type="dxa"/>
            <w:tcBorders>
              <w:top w:val="single" w:sz="4" w:space="0" w:color="808080"/>
              <w:left w:val="nil"/>
              <w:bottom w:val="nil"/>
              <w:right w:val="single" w:sz="4" w:space="0" w:color="808080"/>
            </w:tcBorders>
            <w:shd w:val="clear" w:color="auto" w:fill="CAEDFB"/>
            <w:noWrap/>
          </w:tcPr>
          <w:p w14:paraId="6511E728" w14:textId="77777777" w:rsidR="00712092" w:rsidRPr="00F83BE7" w:rsidRDefault="00712092" w:rsidP="003A1339">
            <w:pPr>
              <w:spacing w:before="0"/>
              <w:outlineLvl w:val="2"/>
              <w:rPr>
                <w:rFonts w:ascii="Calibri" w:eastAsia="Times New Roman" w:hAnsi="Calibri" w:cs="Calibri"/>
                <w:b/>
                <w:bCs/>
                <w:sz w:val="22"/>
                <w:szCs w:val="22"/>
              </w:rPr>
            </w:pPr>
            <w:r>
              <w:rPr>
                <w:rFonts w:ascii="Calibri" w:eastAsia="Times New Roman" w:hAnsi="Calibri" w:cs="Calibri"/>
                <w:b/>
                <w:bCs/>
                <w:sz w:val="22"/>
                <w:szCs w:val="22"/>
              </w:rPr>
              <w:t>…</w:t>
            </w:r>
          </w:p>
        </w:tc>
        <w:tc>
          <w:tcPr>
            <w:tcW w:w="2832" w:type="dxa"/>
            <w:tcBorders>
              <w:top w:val="single" w:sz="4" w:space="0" w:color="808080"/>
              <w:left w:val="nil"/>
              <w:bottom w:val="nil"/>
              <w:right w:val="single" w:sz="4" w:space="0" w:color="808080"/>
            </w:tcBorders>
            <w:shd w:val="clear" w:color="auto" w:fill="CAEDFB"/>
          </w:tcPr>
          <w:p w14:paraId="7ADDD87F" w14:textId="77777777" w:rsidR="00712092" w:rsidRPr="00F83BE7" w:rsidRDefault="00712092" w:rsidP="003A1339">
            <w:pPr>
              <w:spacing w:before="0"/>
              <w:outlineLvl w:val="2"/>
              <w:rPr>
                <w:rFonts w:ascii="Calibri" w:eastAsia="Times New Roman" w:hAnsi="Calibri" w:cs="Calibri"/>
                <w:b/>
                <w:bCs/>
                <w:sz w:val="22"/>
                <w:szCs w:val="22"/>
              </w:rPr>
            </w:pPr>
            <w:r>
              <w:rPr>
                <w:rFonts w:ascii="Calibri" w:eastAsia="Times New Roman" w:hAnsi="Calibri" w:cs="Calibri"/>
                <w:b/>
                <w:bCs/>
                <w:sz w:val="22"/>
                <w:szCs w:val="22"/>
              </w:rPr>
              <w:t>…</w:t>
            </w:r>
          </w:p>
        </w:tc>
      </w:tr>
      <w:tr w:rsidR="00712092" w:rsidRPr="005003B4" w14:paraId="73300183" w14:textId="77777777" w:rsidTr="002766ED">
        <w:trPr>
          <w:trHeight w:val="300"/>
        </w:trPr>
        <w:tc>
          <w:tcPr>
            <w:tcW w:w="468" w:type="dxa"/>
            <w:tcBorders>
              <w:top w:val="single" w:sz="4" w:space="0" w:color="808080"/>
              <w:left w:val="single" w:sz="4" w:space="0" w:color="808080"/>
              <w:bottom w:val="nil"/>
              <w:right w:val="single" w:sz="4" w:space="0" w:color="808080"/>
            </w:tcBorders>
            <w:noWrap/>
            <w:hideMark/>
          </w:tcPr>
          <w:p w14:paraId="1FA1BAA2" w14:textId="77777777" w:rsidR="00712092" w:rsidRPr="005003B4" w:rsidRDefault="00712092" w:rsidP="003A1339">
            <w:pPr>
              <w:spacing w:before="0"/>
              <w:outlineLvl w:val="2"/>
              <w:rPr>
                <w:rFonts w:ascii="Calibri" w:eastAsia="Times New Roman" w:hAnsi="Calibri" w:cs="Calibri"/>
                <w:sz w:val="22"/>
                <w:szCs w:val="22"/>
              </w:rPr>
            </w:pPr>
            <w:r w:rsidRPr="005003B4">
              <w:rPr>
                <w:rFonts w:ascii="Calibri" w:eastAsia="Times New Roman" w:hAnsi="Calibri" w:cs="Calibri"/>
                <w:sz w:val="22"/>
                <w:szCs w:val="22"/>
              </w:rPr>
              <w:t>3</w:t>
            </w:r>
          </w:p>
        </w:tc>
        <w:tc>
          <w:tcPr>
            <w:tcW w:w="3900" w:type="dxa"/>
            <w:tcBorders>
              <w:top w:val="single" w:sz="4" w:space="0" w:color="808080"/>
              <w:left w:val="nil"/>
              <w:bottom w:val="nil"/>
              <w:right w:val="single" w:sz="4" w:space="0" w:color="808080"/>
            </w:tcBorders>
            <w:hideMark/>
          </w:tcPr>
          <w:p w14:paraId="1A819DA3" w14:textId="77777777" w:rsidR="00712092" w:rsidRPr="005003B4" w:rsidRDefault="00712092" w:rsidP="003A1339">
            <w:pPr>
              <w:spacing w:before="0"/>
              <w:outlineLvl w:val="2"/>
              <w:rPr>
                <w:rFonts w:ascii="Calibri" w:eastAsia="Times New Roman" w:hAnsi="Calibri" w:cs="Calibri"/>
                <w:sz w:val="22"/>
                <w:szCs w:val="22"/>
              </w:rPr>
            </w:pPr>
            <w:hyperlink r:id="rId1000" w:anchor="RANGE!full2d89bcac80fa4a5efbbfbe210369a4d184a03265928e3c0cfc37bc94be001dad" w:history="1">
              <w:r w:rsidRPr="005003B4">
                <w:rPr>
                  <w:rFonts w:ascii="Calibri" w:eastAsia="Times New Roman" w:hAnsi="Calibri" w:cs="Calibri"/>
                  <w:sz w:val="22"/>
                  <w:szCs w:val="22"/>
                </w:rPr>
                <w:t xml:space="preserve">            Accumulation Right Reference</w:t>
              </w:r>
            </w:hyperlink>
          </w:p>
        </w:tc>
        <w:tc>
          <w:tcPr>
            <w:tcW w:w="2520" w:type="dxa"/>
            <w:tcBorders>
              <w:top w:val="single" w:sz="4" w:space="0" w:color="808080"/>
              <w:left w:val="nil"/>
              <w:bottom w:val="nil"/>
              <w:right w:val="single" w:sz="4" w:space="0" w:color="808080"/>
            </w:tcBorders>
            <w:hideMark/>
          </w:tcPr>
          <w:p w14:paraId="7989464F" w14:textId="77777777" w:rsidR="00712092" w:rsidRPr="005003B4" w:rsidRDefault="00712092" w:rsidP="003A1339">
            <w:pPr>
              <w:spacing w:before="0"/>
              <w:outlineLvl w:val="2"/>
              <w:rPr>
                <w:rFonts w:ascii="Calibri" w:eastAsia="Times New Roman" w:hAnsi="Calibri" w:cs="Calibri"/>
                <w:sz w:val="22"/>
                <w:szCs w:val="22"/>
              </w:rPr>
            </w:pPr>
            <w:r w:rsidRPr="005003B4">
              <w:rPr>
                <w:rFonts w:ascii="Calibri" w:eastAsia="Times New Roman" w:hAnsi="Calibri" w:cs="Calibri"/>
                <w:sz w:val="22"/>
                <w:szCs w:val="22"/>
              </w:rPr>
              <w:t>&lt;AcmltnRghtRef&gt;</w:t>
            </w:r>
          </w:p>
        </w:tc>
        <w:tc>
          <w:tcPr>
            <w:tcW w:w="810" w:type="dxa"/>
            <w:tcBorders>
              <w:top w:val="single" w:sz="4" w:space="0" w:color="808080"/>
              <w:left w:val="nil"/>
              <w:bottom w:val="nil"/>
              <w:right w:val="single" w:sz="4" w:space="0" w:color="808080"/>
            </w:tcBorders>
            <w:noWrap/>
            <w:hideMark/>
          </w:tcPr>
          <w:p w14:paraId="225B4B93" w14:textId="77777777" w:rsidR="00712092" w:rsidRPr="005003B4" w:rsidRDefault="00712092" w:rsidP="003A1339">
            <w:pPr>
              <w:spacing w:before="0"/>
              <w:outlineLvl w:val="2"/>
              <w:rPr>
                <w:rFonts w:ascii="Calibri" w:eastAsia="Times New Roman" w:hAnsi="Calibri" w:cs="Calibri"/>
                <w:sz w:val="22"/>
                <w:szCs w:val="22"/>
              </w:rPr>
            </w:pPr>
            <w:r w:rsidRPr="005003B4">
              <w:rPr>
                <w:rFonts w:ascii="Calibri" w:eastAsia="Times New Roman" w:hAnsi="Calibri" w:cs="Calibri"/>
                <w:sz w:val="22"/>
                <w:szCs w:val="22"/>
              </w:rPr>
              <w:t>[0..1]</w:t>
            </w:r>
          </w:p>
        </w:tc>
        <w:tc>
          <w:tcPr>
            <w:tcW w:w="2832" w:type="dxa"/>
            <w:tcBorders>
              <w:top w:val="single" w:sz="4" w:space="0" w:color="808080"/>
              <w:left w:val="nil"/>
              <w:bottom w:val="nil"/>
              <w:right w:val="single" w:sz="4" w:space="0" w:color="808080"/>
            </w:tcBorders>
            <w:hideMark/>
          </w:tcPr>
          <w:p w14:paraId="236EF815" w14:textId="77777777" w:rsidR="00712092" w:rsidRPr="005003B4" w:rsidRDefault="00712092" w:rsidP="003A1339">
            <w:pPr>
              <w:spacing w:before="0"/>
              <w:outlineLvl w:val="2"/>
              <w:rPr>
                <w:rFonts w:ascii="Calibri" w:eastAsia="Times New Roman" w:hAnsi="Calibri" w:cs="Calibri"/>
                <w:sz w:val="22"/>
                <w:szCs w:val="22"/>
              </w:rPr>
            </w:pPr>
            <w:r w:rsidRPr="005003B4">
              <w:rPr>
                <w:rFonts w:ascii="Calibri" w:eastAsia="Times New Roman" w:hAnsi="Calibri" w:cs="Calibri"/>
                <w:sz w:val="22"/>
                <w:szCs w:val="22"/>
              </w:rPr>
              <w:t>text{1,35}</w:t>
            </w:r>
          </w:p>
        </w:tc>
      </w:tr>
      <w:tr w:rsidR="00712092" w:rsidRPr="005003B4" w14:paraId="77CFBD13" w14:textId="77777777" w:rsidTr="002766ED">
        <w:trPr>
          <w:trHeight w:val="300"/>
        </w:trPr>
        <w:tc>
          <w:tcPr>
            <w:tcW w:w="468" w:type="dxa"/>
            <w:tcBorders>
              <w:top w:val="single" w:sz="4" w:space="0" w:color="808080"/>
              <w:left w:val="single" w:sz="4" w:space="0" w:color="808080"/>
              <w:bottom w:val="nil"/>
              <w:right w:val="single" w:sz="4" w:space="0" w:color="808080"/>
            </w:tcBorders>
            <w:noWrap/>
            <w:hideMark/>
          </w:tcPr>
          <w:p w14:paraId="13B6EE29" w14:textId="77777777" w:rsidR="00712092" w:rsidRPr="005003B4" w:rsidRDefault="00712092" w:rsidP="003A1339">
            <w:pPr>
              <w:spacing w:before="0"/>
              <w:outlineLvl w:val="2"/>
              <w:rPr>
                <w:rFonts w:ascii="Calibri" w:eastAsia="Times New Roman" w:hAnsi="Calibri" w:cs="Calibri"/>
                <w:sz w:val="22"/>
                <w:szCs w:val="22"/>
              </w:rPr>
            </w:pPr>
            <w:r w:rsidRPr="005003B4">
              <w:rPr>
                <w:rFonts w:ascii="Calibri" w:eastAsia="Times New Roman" w:hAnsi="Calibri" w:cs="Calibri"/>
                <w:sz w:val="22"/>
                <w:szCs w:val="22"/>
              </w:rPr>
              <w:t>3</w:t>
            </w:r>
          </w:p>
        </w:tc>
        <w:tc>
          <w:tcPr>
            <w:tcW w:w="3900" w:type="dxa"/>
            <w:tcBorders>
              <w:top w:val="single" w:sz="4" w:space="0" w:color="808080"/>
              <w:left w:val="nil"/>
              <w:bottom w:val="nil"/>
              <w:right w:val="single" w:sz="4" w:space="0" w:color="808080"/>
            </w:tcBorders>
            <w:hideMark/>
          </w:tcPr>
          <w:p w14:paraId="6BDB6033" w14:textId="77777777" w:rsidR="00712092" w:rsidRPr="005003B4" w:rsidRDefault="00712092" w:rsidP="003A1339">
            <w:pPr>
              <w:spacing w:before="0"/>
              <w:outlineLvl w:val="2"/>
              <w:rPr>
                <w:rFonts w:ascii="Calibri" w:eastAsia="Times New Roman" w:hAnsi="Calibri" w:cs="Calibri"/>
                <w:sz w:val="22"/>
                <w:szCs w:val="22"/>
              </w:rPr>
            </w:pPr>
            <w:hyperlink r:id="rId1001" w:anchor="RANGE!full966196704cc2732b5302719a760d5b21b79745cf766fde615c9cde8104abd5dc" w:history="1">
              <w:r w:rsidRPr="005003B4">
                <w:rPr>
                  <w:rFonts w:ascii="Calibri" w:eastAsia="Times New Roman" w:hAnsi="Calibri" w:cs="Calibri"/>
                  <w:sz w:val="22"/>
                  <w:szCs w:val="22"/>
                </w:rPr>
                <w:t xml:space="preserve">            Transaction Overhead</w:t>
              </w:r>
            </w:hyperlink>
          </w:p>
        </w:tc>
        <w:tc>
          <w:tcPr>
            <w:tcW w:w="2520" w:type="dxa"/>
            <w:tcBorders>
              <w:top w:val="single" w:sz="4" w:space="0" w:color="808080"/>
              <w:left w:val="nil"/>
              <w:bottom w:val="nil"/>
              <w:right w:val="single" w:sz="4" w:space="0" w:color="808080"/>
            </w:tcBorders>
            <w:hideMark/>
          </w:tcPr>
          <w:p w14:paraId="5A068567" w14:textId="77777777" w:rsidR="00712092" w:rsidRPr="005003B4" w:rsidRDefault="00712092" w:rsidP="003A1339">
            <w:pPr>
              <w:spacing w:before="0"/>
              <w:outlineLvl w:val="2"/>
              <w:rPr>
                <w:rFonts w:ascii="Calibri" w:eastAsia="Times New Roman" w:hAnsi="Calibri" w:cs="Calibri"/>
                <w:sz w:val="22"/>
                <w:szCs w:val="22"/>
              </w:rPr>
            </w:pPr>
            <w:r w:rsidRPr="005003B4">
              <w:rPr>
                <w:rFonts w:ascii="Calibri" w:eastAsia="Times New Roman" w:hAnsi="Calibri" w:cs="Calibri"/>
                <w:sz w:val="22"/>
                <w:szCs w:val="22"/>
              </w:rPr>
              <w:t>&lt;TxOvrhd&gt;</w:t>
            </w:r>
          </w:p>
        </w:tc>
        <w:tc>
          <w:tcPr>
            <w:tcW w:w="810" w:type="dxa"/>
            <w:tcBorders>
              <w:top w:val="single" w:sz="4" w:space="0" w:color="808080"/>
              <w:left w:val="nil"/>
              <w:bottom w:val="nil"/>
              <w:right w:val="single" w:sz="4" w:space="0" w:color="808080"/>
            </w:tcBorders>
            <w:noWrap/>
            <w:hideMark/>
          </w:tcPr>
          <w:p w14:paraId="4738AA71" w14:textId="77777777" w:rsidR="00712092" w:rsidRPr="005003B4" w:rsidRDefault="00712092" w:rsidP="003A1339">
            <w:pPr>
              <w:spacing w:before="0"/>
              <w:outlineLvl w:val="2"/>
              <w:rPr>
                <w:rFonts w:ascii="Calibri" w:eastAsia="Times New Roman" w:hAnsi="Calibri" w:cs="Calibri"/>
                <w:sz w:val="22"/>
                <w:szCs w:val="22"/>
              </w:rPr>
            </w:pPr>
            <w:r w:rsidRPr="005003B4">
              <w:rPr>
                <w:rFonts w:ascii="Calibri" w:eastAsia="Times New Roman" w:hAnsi="Calibri" w:cs="Calibri"/>
                <w:sz w:val="22"/>
                <w:szCs w:val="22"/>
              </w:rPr>
              <w:t>[0..1]</w:t>
            </w:r>
          </w:p>
        </w:tc>
        <w:tc>
          <w:tcPr>
            <w:tcW w:w="2832" w:type="dxa"/>
            <w:tcBorders>
              <w:top w:val="single" w:sz="4" w:space="0" w:color="808080"/>
              <w:left w:val="nil"/>
              <w:bottom w:val="nil"/>
              <w:right w:val="single" w:sz="4" w:space="0" w:color="808080"/>
            </w:tcBorders>
            <w:noWrap/>
            <w:hideMark/>
          </w:tcPr>
          <w:p w14:paraId="63EF8BB6" w14:textId="77777777" w:rsidR="00712092" w:rsidRPr="005003B4" w:rsidRDefault="00712092" w:rsidP="003A1339">
            <w:pPr>
              <w:spacing w:before="0"/>
              <w:outlineLvl w:val="2"/>
              <w:rPr>
                <w:rFonts w:ascii="Calibri" w:eastAsia="Times New Roman" w:hAnsi="Calibri" w:cs="Calibri"/>
                <w:sz w:val="22"/>
                <w:szCs w:val="22"/>
              </w:rPr>
            </w:pPr>
            <w:r w:rsidRPr="005003B4">
              <w:rPr>
                <w:rFonts w:ascii="Calibri" w:eastAsia="Times New Roman" w:hAnsi="Calibri" w:cs="Calibri"/>
                <w:sz w:val="22"/>
                <w:szCs w:val="22"/>
              </w:rPr>
              <w:t> </w:t>
            </w:r>
          </w:p>
        </w:tc>
      </w:tr>
      <w:tr w:rsidR="005944C3" w:rsidRPr="005003B4" w14:paraId="2B6BAC78" w14:textId="77777777" w:rsidTr="002766ED">
        <w:trPr>
          <w:trHeight w:val="900"/>
        </w:trPr>
        <w:tc>
          <w:tcPr>
            <w:tcW w:w="468" w:type="dxa"/>
            <w:tcBorders>
              <w:top w:val="single" w:sz="4" w:space="0" w:color="808080"/>
              <w:left w:val="single" w:sz="4" w:space="0" w:color="808080"/>
              <w:bottom w:val="nil"/>
              <w:right w:val="single" w:sz="4" w:space="0" w:color="808080"/>
            </w:tcBorders>
            <w:noWrap/>
            <w:hideMark/>
          </w:tcPr>
          <w:p w14:paraId="77957AAF" w14:textId="1DE8EEFD" w:rsidR="005944C3" w:rsidRPr="005003B4" w:rsidRDefault="005944C3" w:rsidP="005944C3">
            <w:pPr>
              <w:spacing w:before="0"/>
              <w:outlineLvl w:val="3"/>
              <w:rPr>
                <w:rFonts w:ascii="Calibri" w:eastAsia="Times New Roman" w:hAnsi="Calibri" w:cs="Calibri"/>
                <w:sz w:val="22"/>
                <w:szCs w:val="22"/>
              </w:rPr>
            </w:pPr>
            <w:r w:rsidRPr="005003B4">
              <w:rPr>
                <w:rFonts w:ascii="Calibri" w:eastAsia="Times New Roman" w:hAnsi="Calibri" w:cs="Calibri"/>
                <w:sz w:val="22"/>
                <w:szCs w:val="22"/>
              </w:rPr>
              <w:t>3</w:t>
            </w:r>
          </w:p>
        </w:tc>
        <w:tc>
          <w:tcPr>
            <w:tcW w:w="3900" w:type="dxa"/>
            <w:tcBorders>
              <w:top w:val="single" w:sz="4" w:space="0" w:color="808080"/>
              <w:left w:val="nil"/>
              <w:bottom w:val="nil"/>
              <w:right w:val="single" w:sz="4" w:space="0" w:color="808080"/>
            </w:tcBorders>
            <w:hideMark/>
          </w:tcPr>
          <w:p w14:paraId="3C908449" w14:textId="078A95F0" w:rsidR="005944C3" w:rsidRPr="005003B4" w:rsidRDefault="005944C3" w:rsidP="005944C3">
            <w:pPr>
              <w:spacing w:before="0"/>
              <w:outlineLvl w:val="3"/>
              <w:rPr>
                <w:rFonts w:ascii="Calibri" w:eastAsia="Times New Roman" w:hAnsi="Calibri" w:cs="Calibri"/>
                <w:sz w:val="22"/>
                <w:szCs w:val="22"/>
              </w:rPr>
            </w:pPr>
            <w:hyperlink r:id="rId1002" w:anchor="RANGE!full4bd9f8b032008ad284c6fdeefc18b97fc5d9a0da40708cdf938ecf8026b21969" w:history="1">
              <w:r w:rsidRPr="005003B4">
                <w:rPr>
                  <w:rFonts w:ascii="Calibri" w:eastAsia="Times New Roman" w:hAnsi="Calibri" w:cs="Calibri"/>
                  <w:sz w:val="22"/>
                  <w:szCs w:val="22"/>
                </w:rPr>
                <w:t xml:space="preserve">            Informative Tax Details</w:t>
              </w:r>
            </w:hyperlink>
          </w:p>
        </w:tc>
        <w:tc>
          <w:tcPr>
            <w:tcW w:w="2520" w:type="dxa"/>
            <w:tcBorders>
              <w:top w:val="single" w:sz="4" w:space="0" w:color="808080"/>
              <w:left w:val="nil"/>
              <w:bottom w:val="nil"/>
              <w:right w:val="single" w:sz="4" w:space="0" w:color="808080"/>
            </w:tcBorders>
            <w:hideMark/>
          </w:tcPr>
          <w:p w14:paraId="0F2FAFFA" w14:textId="1E94CB44" w:rsidR="005944C3" w:rsidRPr="005003B4" w:rsidRDefault="005944C3" w:rsidP="005944C3">
            <w:pPr>
              <w:spacing w:before="0"/>
              <w:outlineLvl w:val="3"/>
              <w:rPr>
                <w:rFonts w:ascii="Calibri" w:eastAsia="Times New Roman" w:hAnsi="Calibri" w:cs="Calibri"/>
                <w:sz w:val="22"/>
                <w:szCs w:val="22"/>
              </w:rPr>
            </w:pPr>
            <w:r w:rsidRPr="005003B4">
              <w:rPr>
                <w:rFonts w:ascii="Calibri" w:eastAsia="Times New Roman" w:hAnsi="Calibri" w:cs="Calibri"/>
                <w:sz w:val="22"/>
                <w:szCs w:val="22"/>
              </w:rPr>
              <w:t>&lt;InftvTaxDtls&gt;</w:t>
            </w:r>
          </w:p>
        </w:tc>
        <w:tc>
          <w:tcPr>
            <w:tcW w:w="810" w:type="dxa"/>
            <w:tcBorders>
              <w:top w:val="single" w:sz="4" w:space="0" w:color="808080"/>
              <w:left w:val="nil"/>
              <w:bottom w:val="nil"/>
              <w:right w:val="single" w:sz="4" w:space="0" w:color="808080"/>
            </w:tcBorders>
            <w:noWrap/>
            <w:hideMark/>
          </w:tcPr>
          <w:p w14:paraId="337EB9ED" w14:textId="2A8186CA" w:rsidR="005944C3" w:rsidRPr="005003B4" w:rsidRDefault="005944C3" w:rsidP="005944C3">
            <w:pPr>
              <w:spacing w:before="0"/>
              <w:outlineLvl w:val="3"/>
              <w:rPr>
                <w:rFonts w:ascii="Calibri" w:eastAsia="Times New Roman" w:hAnsi="Calibri" w:cs="Calibri"/>
                <w:sz w:val="22"/>
                <w:szCs w:val="22"/>
              </w:rPr>
            </w:pPr>
            <w:r w:rsidRPr="005003B4">
              <w:rPr>
                <w:rFonts w:ascii="Calibri" w:eastAsia="Times New Roman" w:hAnsi="Calibri" w:cs="Calibri"/>
                <w:sz w:val="22"/>
                <w:szCs w:val="22"/>
              </w:rPr>
              <w:t>[0..1]</w:t>
            </w:r>
          </w:p>
        </w:tc>
        <w:tc>
          <w:tcPr>
            <w:tcW w:w="2832" w:type="dxa"/>
            <w:tcBorders>
              <w:top w:val="single" w:sz="4" w:space="0" w:color="808080"/>
              <w:left w:val="nil"/>
              <w:bottom w:val="nil"/>
              <w:right w:val="single" w:sz="4" w:space="0" w:color="808080"/>
            </w:tcBorders>
            <w:hideMark/>
          </w:tcPr>
          <w:p w14:paraId="1FAF841A" w14:textId="572855D7" w:rsidR="005944C3" w:rsidRPr="005003B4" w:rsidRDefault="005944C3" w:rsidP="005944C3">
            <w:pPr>
              <w:spacing w:before="0"/>
              <w:outlineLvl w:val="3"/>
              <w:rPr>
                <w:rFonts w:ascii="Calibri" w:eastAsia="Times New Roman" w:hAnsi="Calibri" w:cs="Calibri"/>
                <w:sz w:val="22"/>
                <w:szCs w:val="22"/>
              </w:rPr>
            </w:pPr>
            <w:r w:rsidRPr="005003B4">
              <w:rPr>
                <w:rFonts w:ascii="Calibri" w:eastAsia="Times New Roman" w:hAnsi="Calibri" w:cs="Calibri"/>
                <w:sz w:val="22"/>
                <w:szCs w:val="22"/>
              </w:rPr>
              <w:t> </w:t>
            </w:r>
          </w:p>
        </w:tc>
      </w:tr>
      <w:tr w:rsidR="005944C3" w:rsidRPr="005003B4" w14:paraId="69D5F635" w14:textId="77777777" w:rsidTr="002766ED">
        <w:trPr>
          <w:trHeight w:val="900"/>
        </w:trPr>
        <w:tc>
          <w:tcPr>
            <w:tcW w:w="468" w:type="dxa"/>
            <w:tcBorders>
              <w:top w:val="single" w:sz="4" w:space="0" w:color="808080"/>
              <w:left w:val="single" w:sz="4" w:space="0" w:color="808080"/>
              <w:bottom w:val="nil"/>
              <w:right w:val="single" w:sz="4" w:space="0" w:color="808080"/>
            </w:tcBorders>
            <w:noWrap/>
            <w:hideMark/>
          </w:tcPr>
          <w:p w14:paraId="5CC434F5" w14:textId="4B3A22D2" w:rsidR="005944C3" w:rsidRPr="005003B4" w:rsidRDefault="005944C3" w:rsidP="005944C3">
            <w:pPr>
              <w:spacing w:before="0"/>
              <w:outlineLvl w:val="3"/>
              <w:rPr>
                <w:rFonts w:ascii="Calibri" w:eastAsia="Times New Roman" w:hAnsi="Calibri" w:cs="Calibri"/>
                <w:sz w:val="22"/>
                <w:szCs w:val="22"/>
              </w:rPr>
            </w:pPr>
            <w:r w:rsidRPr="005003B4">
              <w:rPr>
                <w:rFonts w:ascii="Calibri" w:eastAsia="Times New Roman" w:hAnsi="Calibri" w:cs="Calibri"/>
                <w:sz w:val="22"/>
                <w:szCs w:val="22"/>
              </w:rPr>
              <w:t>3</w:t>
            </w:r>
          </w:p>
        </w:tc>
        <w:tc>
          <w:tcPr>
            <w:tcW w:w="3900" w:type="dxa"/>
            <w:tcBorders>
              <w:top w:val="single" w:sz="4" w:space="0" w:color="808080"/>
              <w:left w:val="nil"/>
              <w:bottom w:val="nil"/>
              <w:right w:val="single" w:sz="4" w:space="0" w:color="808080"/>
            </w:tcBorders>
            <w:hideMark/>
          </w:tcPr>
          <w:p w14:paraId="6E309223" w14:textId="66363541" w:rsidR="005944C3" w:rsidRPr="005003B4" w:rsidRDefault="005944C3" w:rsidP="005944C3">
            <w:pPr>
              <w:spacing w:before="0"/>
              <w:outlineLvl w:val="3"/>
              <w:rPr>
                <w:rFonts w:ascii="Calibri" w:eastAsia="Times New Roman" w:hAnsi="Calibri" w:cs="Calibri"/>
                <w:sz w:val="22"/>
                <w:szCs w:val="22"/>
              </w:rPr>
            </w:pPr>
            <w:hyperlink r:id="rId1003" w:anchor="RANGE!full91de385f9584dc149c4f45b8f58c99f1be75f5bac50c032119a638013ed9b586" w:history="1">
              <w:r w:rsidRPr="005003B4">
                <w:rPr>
                  <w:rFonts w:ascii="Calibri" w:eastAsia="Times New Roman" w:hAnsi="Calibri" w:cs="Calibri"/>
                  <w:sz w:val="22"/>
                  <w:szCs w:val="22"/>
                </w:rPr>
                <w:t xml:space="preserve">            Settlement And Custody Details</w:t>
              </w:r>
            </w:hyperlink>
          </w:p>
        </w:tc>
        <w:tc>
          <w:tcPr>
            <w:tcW w:w="2520" w:type="dxa"/>
            <w:tcBorders>
              <w:top w:val="single" w:sz="4" w:space="0" w:color="808080"/>
              <w:left w:val="nil"/>
              <w:bottom w:val="nil"/>
              <w:right w:val="single" w:sz="4" w:space="0" w:color="808080"/>
            </w:tcBorders>
            <w:hideMark/>
          </w:tcPr>
          <w:p w14:paraId="58634193" w14:textId="22C30E63" w:rsidR="005944C3" w:rsidRPr="005003B4" w:rsidRDefault="005944C3" w:rsidP="005944C3">
            <w:pPr>
              <w:spacing w:before="0"/>
              <w:outlineLvl w:val="3"/>
              <w:rPr>
                <w:rFonts w:ascii="Calibri" w:eastAsia="Times New Roman" w:hAnsi="Calibri" w:cs="Calibri"/>
                <w:sz w:val="22"/>
                <w:szCs w:val="22"/>
              </w:rPr>
            </w:pPr>
            <w:r w:rsidRPr="005003B4">
              <w:rPr>
                <w:rFonts w:ascii="Calibri" w:eastAsia="Times New Roman" w:hAnsi="Calibri" w:cs="Calibri"/>
                <w:sz w:val="22"/>
                <w:szCs w:val="22"/>
              </w:rPr>
              <w:t>&lt;SttlmAndCtdyDtls&gt;</w:t>
            </w:r>
          </w:p>
        </w:tc>
        <w:tc>
          <w:tcPr>
            <w:tcW w:w="810" w:type="dxa"/>
            <w:tcBorders>
              <w:top w:val="single" w:sz="4" w:space="0" w:color="808080"/>
              <w:left w:val="nil"/>
              <w:bottom w:val="nil"/>
              <w:right w:val="single" w:sz="4" w:space="0" w:color="808080"/>
            </w:tcBorders>
            <w:noWrap/>
            <w:hideMark/>
          </w:tcPr>
          <w:p w14:paraId="72D77DCA" w14:textId="48B9E62E" w:rsidR="005944C3" w:rsidRPr="005003B4" w:rsidRDefault="005944C3" w:rsidP="005944C3">
            <w:pPr>
              <w:spacing w:before="0"/>
              <w:outlineLvl w:val="3"/>
              <w:rPr>
                <w:rFonts w:ascii="Calibri" w:eastAsia="Times New Roman" w:hAnsi="Calibri" w:cs="Calibri"/>
                <w:sz w:val="22"/>
                <w:szCs w:val="22"/>
              </w:rPr>
            </w:pPr>
            <w:r w:rsidRPr="005003B4">
              <w:rPr>
                <w:rFonts w:ascii="Calibri" w:eastAsia="Times New Roman" w:hAnsi="Calibri" w:cs="Calibri"/>
                <w:sz w:val="22"/>
                <w:szCs w:val="22"/>
              </w:rPr>
              <w:t>[0..1]</w:t>
            </w:r>
          </w:p>
        </w:tc>
        <w:tc>
          <w:tcPr>
            <w:tcW w:w="2832" w:type="dxa"/>
            <w:tcBorders>
              <w:top w:val="single" w:sz="4" w:space="0" w:color="808080"/>
              <w:left w:val="nil"/>
              <w:bottom w:val="nil"/>
              <w:right w:val="single" w:sz="4" w:space="0" w:color="808080"/>
            </w:tcBorders>
            <w:hideMark/>
          </w:tcPr>
          <w:p w14:paraId="5001A2F8" w14:textId="5270ACF4" w:rsidR="005944C3" w:rsidRPr="005003B4" w:rsidRDefault="005944C3" w:rsidP="005944C3">
            <w:pPr>
              <w:spacing w:before="0"/>
              <w:outlineLvl w:val="3"/>
              <w:rPr>
                <w:rFonts w:ascii="Calibri" w:eastAsia="Times New Roman" w:hAnsi="Calibri" w:cs="Calibri"/>
                <w:sz w:val="22"/>
                <w:szCs w:val="22"/>
              </w:rPr>
            </w:pPr>
            <w:r w:rsidRPr="005003B4">
              <w:rPr>
                <w:rFonts w:ascii="Calibri" w:eastAsia="Times New Roman" w:hAnsi="Calibri" w:cs="Calibri"/>
                <w:sz w:val="22"/>
                <w:szCs w:val="22"/>
              </w:rPr>
              <w:t> </w:t>
            </w:r>
          </w:p>
        </w:tc>
      </w:tr>
      <w:tr w:rsidR="007344A9" w:rsidRPr="005003B4" w14:paraId="4D7616A1" w14:textId="77777777" w:rsidTr="002766ED">
        <w:trPr>
          <w:trHeight w:val="900"/>
        </w:trPr>
        <w:tc>
          <w:tcPr>
            <w:tcW w:w="468" w:type="dxa"/>
            <w:tcBorders>
              <w:top w:val="single" w:sz="4" w:space="0" w:color="808080"/>
              <w:left w:val="single" w:sz="4" w:space="0" w:color="808080"/>
              <w:bottom w:val="nil"/>
              <w:right w:val="single" w:sz="4" w:space="0" w:color="808080"/>
            </w:tcBorders>
            <w:noWrap/>
          </w:tcPr>
          <w:p w14:paraId="50534198" w14:textId="368CF119" w:rsidR="007344A9" w:rsidRPr="005003B4" w:rsidRDefault="007344A9" w:rsidP="007344A9">
            <w:pPr>
              <w:spacing w:before="0"/>
              <w:outlineLvl w:val="3"/>
              <w:rPr>
                <w:rFonts w:ascii="Calibri" w:eastAsia="Times New Roman" w:hAnsi="Calibri" w:cs="Calibri"/>
                <w:sz w:val="22"/>
                <w:szCs w:val="22"/>
              </w:rPr>
            </w:pPr>
            <w:r w:rsidRPr="005003B4">
              <w:rPr>
                <w:rFonts w:ascii="Calibri" w:eastAsia="Times New Roman" w:hAnsi="Calibri" w:cs="Calibri"/>
                <w:sz w:val="22"/>
                <w:szCs w:val="22"/>
              </w:rPr>
              <w:t>3</w:t>
            </w:r>
          </w:p>
        </w:tc>
        <w:tc>
          <w:tcPr>
            <w:tcW w:w="3900" w:type="dxa"/>
            <w:tcBorders>
              <w:top w:val="single" w:sz="4" w:space="0" w:color="808080"/>
              <w:left w:val="nil"/>
              <w:bottom w:val="nil"/>
              <w:right w:val="single" w:sz="4" w:space="0" w:color="808080"/>
            </w:tcBorders>
          </w:tcPr>
          <w:p w14:paraId="2508451A" w14:textId="2439ACDB" w:rsidR="007344A9" w:rsidRPr="005003B4" w:rsidRDefault="007344A9" w:rsidP="007344A9">
            <w:pPr>
              <w:spacing w:before="0"/>
              <w:outlineLvl w:val="3"/>
              <w:rPr>
                <w:rFonts w:ascii="Calibri" w:eastAsia="Times New Roman" w:hAnsi="Calibri" w:cs="Calibri"/>
                <w:sz w:val="22"/>
                <w:szCs w:val="22"/>
              </w:rPr>
            </w:pPr>
            <w:r w:rsidRPr="008A5823">
              <w:rPr>
                <w:rFonts w:ascii="Calibri" w:eastAsia="Times New Roman" w:hAnsi="Calibri" w:cs="Calibri"/>
                <w:sz w:val="22"/>
                <w:szCs w:val="22"/>
              </w:rPr>
              <w:t xml:space="preserve">            </w:t>
            </w:r>
            <w:r w:rsidRPr="00230626">
              <w:rPr>
                <w:rFonts w:ascii="Calibri" w:eastAsia="Times New Roman" w:hAnsi="Calibri" w:cs="Calibri"/>
                <w:sz w:val="22"/>
                <w:szCs w:val="22"/>
              </w:rPr>
              <w:t>Physical</w:t>
            </w:r>
            <w:r>
              <w:rPr>
                <w:rFonts w:ascii="Calibri" w:eastAsia="Times New Roman" w:hAnsi="Calibri" w:cs="Calibri"/>
                <w:sz w:val="22"/>
                <w:szCs w:val="22"/>
              </w:rPr>
              <w:t xml:space="preserve"> </w:t>
            </w:r>
            <w:r w:rsidRPr="00230626">
              <w:rPr>
                <w:rFonts w:ascii="Calibri" w:eastAsia="Times New Roman" w:hAnsi="Calibri" w:cs="Calibri"/>
                <w:sz w:val="22"/>
                <w:szCs w:val="22"/>
              </w:rPr>
              <w:t>Delivery</w:t>
            </w:r>
            <w:r>
              <w:rPr>
                <w:rFonts w:ascii="Calibri" w:eastAsia="Times New Roman" w:hAnsi="Calibri" w:cs="Calibri"/>
                <w:sz w:val="22"/>
                <w:szCs w:val="22"/>
              </w:rPr>
              <w:t xml:space="preserve"> </w:t>
            </w:r>
            <w:r w:rsidRPr="00230626">
              <w:rPr>
                <w:rFonts w:ascii="Calibri" w:eastAsia="Times New Roman" w:hAnsi="Calibri" w:cs="Calibri"/>
                <w:sz w:val="22"/>
                <w:szCs w:val="22"/>
              </w:rPr>
              <w:t>Indicator</w:t>
            </w:r>
          </w:p>
        </w:tc>
        <w:tc>
          <w:tcPr>
            <w:tcW w:w="2520" w:type="dxa"/>
            <w:tcBorders>
              <w:top w:val="single" w:sz="4" w:space="0" w:color="808080"/>
              <w:left w:val="nil"/>
              <w:bottom w:val="nil"/>
              <w:right w:val="single" w:sz="4" w:space="0" w:color="808080"/>
            </w:tcBorders>
          </w:tcPr>
          <w:p w14:paraId="494FCAF7" w14:textId="2F9A3F94" w:rsidR="007344A9" w:rsidRPr="005003B4" w:rsidRDefault="007344A9" w:rsidP="007344A9">
            <w:pPr>
              <w:spacing w:before="0"/>
              <w:outlineLvl w:val="3"/>
              <w:rPr>
                <w:rFonts w:ascii="Calibri" w:eastAsia="Times New Roman" w:hAnsi="Calibri" w:cs="Calibri"/>
                <w:sz w:val="22"/>
                <w:szCs w:val="22"/>
              </w:rPr>
            </w:pPr>
            <w:r w:rsidRPr="007344A9">
              <w:rPr>
                <w:rFonts w:ascii="Calibri" w:eastAsia="Times New Roman" w:hAnsi="Calibri" w:cs="Calibri"/>
                <w:sz w:val="22"/>
                <w:szCs w:val="22"/>
              </w:rPr>
              <w:t>&lt;PhysDlvryInd&gt;</w:t>
            </w:r>
          </w:p>
        </w:tc>
        <w:tc>
          <w:tcPr>
            <w:tcW w:w="810" w:type="dxa"/>
            <w:tcBorders>
              <w:top w:val="single" w:sz="4" w:space="0" w:color="808080"/>
              <w:left w:val="nil"/>
              <w:bottom w:val="nil"/>
              <w:right w:val="single" w:sz="4" w:space="0" w:color="808080"/>
            </w:tcBorders>
            <w:noWrap/>
          </w:tcPr>
          <w:p w14:paraId="152A3B60" w14:textId="690FF3FC" w:rsidR="007344A9" w:rsidRPr="005003B4" w:rsidRDefault="007344A9" w:rsidP="007344A9">
            <w:pPr>
              <w:spacing w:before="0"/>
              <w:outlineLvl w:val="3"/>
              <w:rPr>
                <w:rFonts w:ascii="Calibri" w:eastAsia="Times New Roman" w:hAnsi="Calibri" w:cs="Calibri"/>
                <w:sz w:val="22"/>
                <w:szCs w:val="22"/>
              </w:rPr>
            </w:pPr>
            <w:r w:rsidRPr="002E5CA7">
              <w:rPr>
                <w:rFonts w:ascii="Calibri" w:eastAsia="Times New Roman" w:hAnsi="Calibri" w:cs="Calibri"/>
                <w:sz w:val="22"/>
                <w:szCs w:val="22"/>
              </w:rPr>
              <w:t>[1..1]</w:t>
            </w:r>
          </w:p>
        </w:tc>
        <w:tc>
          <w:tcPr>
            <w:tcW w:w="2832" w:type="dxa"/>
            <w:tcBorders>
              <w:top w:val="single" w:sz="4" w:space="0" w:color="808080"/>
              <w:left w:val="nil"/>
              <w:bottom w:val="nil"/>
              <w:right w:val="single" w:sz="4" w:space="0" w:color="808080"/>
            </w:tcBorders>
          </w:tcPr>
          <w:p w14:paraId="10349CF5" w14:textId="09D52877" w:rsidR="007344A9" w:rsidRPr="005003B4" w:rsidRDefault="007344A9" w:rsidP="007344A9">
            <w:pPr>
              <w:spacing w:before="0"/>
              <w:outlineLvl w:val="3"/>
              <w:rPr>
                <w:rFonts w:ascii="Calibri" w:eastAsia="Times New Roman" w:hAnsi="Calibri" w:cs="Calibri"/>
                <w:sz w:val="22"/>
                <w:szCs w:val="22"/>
              </w:rPr>
            </w:pPr>
          </w:p>
        </w:tc>
      </w:tr>
      <w:tr w:rsidR="007344A9" w:rsidRPr="005003B4" w14:paraId="56B28A70" w14:textId="77777777" w:rsidTr="002766ED">
        <w:trPr>
          <w:trHeight w:val="300"/>
        </w:trPr>
        <w:tc>
          <w:tcPr>
            <w:tcW w:w="468" w:type="dxa"/>
            <w:tcBorders>
              <w:top w:val="single" w:sz="4" w:space="0" w:color="808080"/>
              <w:left w:val="single" w:sz="4" w:space="0" w:color="808080"/>
              <w:bottom w:val="nil"/>
              <w:right w:val="single" w:sz="4" w:space="0" w:color="808080"/>
            </w:tcBorders>
            <w:noWrap/>
          </w:tcPr>
          <w:p w14:paraId="464EFE19" w14:textId="580A1D87" w:rsidR="007344A9" w:rsidRPr="005003B4" w:rsidRDefault="007344A9" w:rsidP="007344A9">
            <w:pPr>
              <w:spacing w:before="0"/>
              <w:outlineLvl w:val="3"/>
              <w:rPr>
                <w:rFonts w:ascii="Calibri" w:eastAsia="Times New Roman" w:hAnsi="Calibri" w:cs="Calibri"/>
                <w:sz w:val="22"/>
                <w:szCs w:val="22"/>
              </w:rPr>
            </w:pPr>
            <w:r w:rsidRPr="005003B4">
              <w:rPr>
                <w:rFonts w:ascii="Calibri" w:eastAsia="Times New Roman" w:hAnsi="Calibri" w:cs="Calibri"/>
                <w:sz w:val="22"/>
                <w:szCs w:val="22"/>
              </w:rPr>
              <w:t>3</w:t>
            </w:r>
          </w:p>
        </w:tc>
        <w:tc>
          <w:tcPr>
            <w:tcW w:w="3900" w:type="dxa"/>
            <w:tcBorders>
              <w:top w:val="single" w:sz="4" w:space="0" w:color="808080"/>
              <w:left w:val="nil"/>
              <w:bottom w:val="nil"/>
              <w:right w:val="single" w:sz="4" w:space="0" w:color="808080"/>
            </w:tcBorders>
          </w:tcPr>
          <w:p w14:paraId="5F76D63A" w14:textId="19B8787B" w:rsidR="007344A9" w:rsidRPr="005003B4" w:rsidRDefault="007344A9" w:rsidP="007344A9">
            <w:pPr>
              <w:spacing w:before="0"/>
              <w:outlineLvl w:val="3"/>
              <w:rPr>
                <w:rFonts w:ascii="Calibri" w:eastAsia="Times New Roman" w:hAnsi="Calibri" w:cs="Calibri"/>
                <w:sz w:val="22"/>
                <w:szCs w:val="22"/>
              </w:rPr>
            </w:pPr>
            <w:r w:rsidRPr="008A5823">
              <w:rPr>
                <w:rFonts w:ascii="Calibri" w:eastAsia="Times New Roman" w:hAnsi="Calibri" w:cs="Calibri"/>
                <w:sz w:val="22"/>
                <w:szCs w:val="22"/>
              </w:rPr>
              <w:t xml:space="preserve">            </w:t>
            </w:r>
            <w:r w:rsidRPr="00230626">
              <w:rPr>
                <w:rFonts w:ascii="Calibri" w:eastAsia="Times New Roman" w:hAnsi="Calibri" w:cs="Calibri"/>
                <w:sz w:val="22"/>
                <w:szCs w:val="22"/>
              </w:rPr>
              <w:t>Physical</w:t>
            </w:r>
            <w:r>
              <w:rPr>
                <w:rFonts w:ascii="Calibri" w:eastAsia="Times New Roman" w:hAnsi="Calibri" w:cs="Calibri"/>
                <w:sz w:val="22"/>
                <w:szCs w:val="22"/>
              </w:rPr>
              <w:t xml:space="preserve"> </w:t>
            </w:r>
            <w:r w:rsidRPr="00230626">
              <w:rPr>
                <w:rFonts w:ascii="Calibri" w:eastAsia="Times New Roman" w:hAnsi="Calibri" w:cs="Calibri"/>
                <w:sz w:val="22"/>
                <w:szCs w:val="22"/>
              </w:rPr>
              <w:t>Delivery</w:t>
            </w:r>
            <w:r>
              <w:rPr>
                <w:rFonts w:ascii="Calibri" w:eastAsia="Times New Roman" w:hAnsi="Calibri" w:cs="Calibri"/>
                <w:sz w:val="22"/>
                <w:szCs w:val="22"/>
              </w:rPr>
              <w:t xml:space="preserve"> </w:t>
            </w:r>
            <w:r w:rsidRPr="00230626">
              <w:rPr>
                <w:rFonts w:ascii="Calibri" w:eastAsia="Times New Roman" w:hAnsi="Calibri" w:cs="Calibri"/>
                <w:sz w:val="22"/>
                <w:szCs w:val="22"/>
              </w:rPr>
              <w:t>Details</w:t>
            </w:r>
          </w:p>
        </w:tc>
        <w:tc>
          <w:tcPr>
            <w:tcW w:w="2520" w:type="dxa"/>
            <w:tcBorders>
              <w:top w:val="single" w:sz="4" w:space="0" w:color="808080"/>
              <w:left w:val="nil"/>
              <w:bottom w:val="nil"/>
              <w:right w:val="single" w:sz="4" w:space="0" w:color="808080"/>
            </w:tcBorders>
          </w:tcPr>
          <w:p w14:paraId="6D056468" w14:textId="4B85EECD" w:rsidR="007344A9" w:rsidRPr="005003B4" w:rsidRDefault="007344A9" w:rsidP="007344A9">
            <w:pPr>
              <w:spacing w:before="0"/>
              <w:outlineLvl w:val="3"/>
              <w:rPr>
                <w:rFonts w:ascii="Calibri" w:eastAsia="Times New Roman" w:hAnsi="Calibri" w:cs="Calibri"/>
                <w:sz w:val="22"/>
                <w:szCs w:val="22"/>
              </w:rPr>
            </w:pPr>
            <w:r w:rsidRPr="007344A9">
              <w:rPr>
                <w:rFonts w:ascii="Calibri" w:eastAsia="Times New Roman" w:hAnsi="Calibri" w:cs="Calibri"/>
                <w:sz w:val="22"/>
                <w:szCs w:val="22"/>
              </w:rPr>
              <w:t>&lt;PhysDlvryDtls&gt;</w:t>
            </w:r>
          </w:p>
        </w:tc>
        <w:tc>
          <w:tcPr>
            <w:tcW w:w="810" w:type="dxa"/>
            <w:tcBorders>
              <w:top w:val="single" w:sz="4" w:space="0" w:color="808080"/>
              <w:left w:val="nil"/>
              <w:bottom w:val="nil"/>
              <w:right w:val="single" w:sz="4" w:space="0" w:color="808080"/>
            </w:tcBorders>
            <w:noWrap/>
          </w:tcPr>
          <w:p w14:paraId="02E9D4DC" w14:textId="240FECDB" w:rsidR="007344A9" w:rsidRPr="005003B4" w:rsidRDefault="007344A9" w:rsidP="007344A9">
            <w:pPr>
              <w:spacing w:before="0"/>
              <w:outlineLvl w:val="3"/>
              <w:rPr>
                <w:rFonts w:ascii="Calibri" w:eastAsia="Times New Roman" w:hAnsi="Calibri" w:cs="Calibri"/>
                <w:sz w:val="22"/>
                <w:szCs w:val="22"/>
              </w:rPr>
            </w:pPr>
            <w:r w:rsidRPr="002E5CA7">
              <w:rPr>
                <w:rFonts w:ascii="Calibri" w:eastAsia="Times New Roman" w:hAnsi="Calibri" w:cs="Calibri"/>
                <w:sz w:val="22"/>
                <w:szCs w:val="22"/>
              </w:rPr>
              <w:t>[0..1]</w:t>
            </w:r>
          </w:p>
        </w:tc>
        <w:tc>
          <w:tcPr>
            <w:tcW w:w="2832" w:type="dxa"/>
            <w:tcBorders>
              <w:top w:val="single" w:sz="4" w:space="0" w:color="808080"/>
              <w:left w:val="nil"/>
              <w:bottom w:val="nil"/>
              <w:right w:val="single" w:sz="4" w:space="0" w:color="808080"/>
            </w:tcBorders>
          </w:tcPr>
          <w:p w14:paraId="5F979EC3" w14:textId="73EDD5AB" w:rsidR="007344A9" w:rsidRPr="005003B4" w:rsidRDefault="007344A9" w:rsidP="007344A9">
            <w:pPr>
              <w:spacing w:before="0"/>
              <w:outlineLvl w:val="3"/>
              <w:rPr>
                <w:rFonts w:ascii="Calibri" w:eastAsia="Times New Roman" w:hAnsi="Calibri" w:cs="Calibri"/>
                <w:sz w:val="22"/>
                <w:szCs w:val="22"/>
              </w:rPr>
            </w:pPr>
          </w:p>
        </w:tc>
      </w:tr>
      <w:tr w:rsidR="007344A9" w:rsidRPr="005003B4" w14:paraId="448C521F" w14:textId="77777777" w:rsidTr="002766ED">
        <w:trPr>
          <w:trHeight w:val="300"/>
        </w:trPr>
        <w:tc>
          <w:tcPr>
            <w:tcW w:w="468" w:type="dxa"/>
            <w:tcBorders>
              <w:top w:val="single" w:sz="4" w:space="0" w:color="808080"/>
              <w:left w:val="single" w:sz="4" w:space="0" w:color="808080"/>
              <w:bottom w:val="nil"/>
              <w:right w:val="single" w:sz="4" w:space="0" w:color="808080"/>
            </w:tcBorders>
            <w:noWrap/>
          </w:tcPr>
          <w:p w14:paraId="1A75D53D" w14:textId="171BAEE5" w:rsidR="007344A9" w:rsidRPr="005003B4" w:rsidRDefault="007344A9" w:rsidP="007344A9">
            <w:pPr>
              <w:spacing w:before="0"/>
              <w:outlineLvl w:val="3"/>
              <w:rPr>
                <w:rFonts w:ascii="Calibri" w:eastAsia="Times New Roman" w:hAnsi="Calibri" w:cs="Calibri"/>
                <w:sz w:val="22"/>
                <w:szCs w:val="22"/>
              </w:rPr>
            </w:pPr>
            <w:r w:rsidRPr="005003B4">
              <w:rPr>
                <w:rFonts w:ascii="Calibri" w:eastAsia="Times New Roman" w:hAnsi="Calibri" w:cs="Calibri"/>
                <w:sz w:val="22"/>
                <w:szCs w:val="22"/>
              </w:rPr>
              <w:t>3</w:t>
            </w:r>
          </w:p>
        </w:tc>
        <w:tc>
          <w:tcPr>
            <w:tcW w:w="3900" w:type="dxa"/>
            <w:tcBorders>
              <w:top w:val="single" w:sz="4" w:space="0" w:color="808080"/>
              <w:left w:val="nil"/>
              <w:bottom w:val="nil"/>
              <w:right w:val="single" w:sz="4" w:space="0" w:color="808080"/>
            </w:tcBorders>
          </w:tcPr>
          <w:p w14:paraId="358243E0" w14:textId="021B4332" w:rsidR="007344A9" w:rsidRPr="005003B4" w:rsidRDefault="007344A9" w:rsidP="007344A9">
            <w:pPr>
              <w:spacing w:before="0"/>
              <w:outlineLvl w:val="3"/>
              <w:rPr>
                <w:rFonts w:ascii="Calibri" w:eastAsia="Times New Roman" w:hAnsi="Calibri" w:cs="Calibri"/>
                <w:sz w:val="22"/>
                <w:szCs w:val="22"/>
              </w:rPr>
            </w:pPr>
            <w:r w:rsidRPr="008A5823">
              <w:rPr>
                <w:rFonts w:ascii="Calibri" w:eastAsia="Times New Roman" w:hAnsi="Calibri" w:cs="Calibri"/>
                <w:sz w:val="22"/>
                <w:szCs w:val="22"/>
              </w:rPr>
              <w:t xml:space="preserve">            </w:t>
            </w:r>
            <w:r w:rsidRPr="00230626">
              <w:rPr>
                <w:rFonts w:ascii="Calibri" w:eastAsia="Times New Roman" w:hAnsi="Calibri" w:cs="Calibri"/>
                <w:sz w:val="22"/>
                <w:szCs w:val="22"/>
              </w:rPr>
              <w:t>Requested</w:t>
            </w:r>
            <w:r>
              <w:rPr>
                <w:rFonts w:ascii="Calibri" w:eastAsia="Times New Roman" w:hAnsi="Calibri" w:cs="Calibri"/>
                <w:sz w:val="22"/>
                <w:szCs w:val="22"/>
              </w:rPr>
              <w:t xml:space="preserve"> </w:t>
            </w:r>
            <w:r w:rsidRPr="00230626">
              <w:rPr>
                <w:rFonts w:ascii="Calibri" w:eastAsia="Times New Roman" w:hAnsi="Calibri" w:cs="Calibri"/>
                <w:sz w:val="22"/>
                <w:szCs w:val="22"/>
              </w:rPr>
              <w:t>Settlement</w:t>
            </w:r>
            <w:r>
              <w:rPr>
                <w:rFonts w:ascii="Calibri" w:eastAsia="Times New Roman" w:hAnsi="Calibri" w:cs="Calibri"/>
                <w:sz w:val="22"/>
                <w:szCs w:val="22"/>
              </w:rPr>
              <w:t xml:space="preserve"> </w:t>
            </w:r>
            <w:r w:rsidRPr="00230626">
              <w:rPr>
                <w:rFonts w:ascii="Calibri" w:eastAsia="Times New Roman" w:hAnsi="Calibri" w:cs="Calibri"/>
                <w:sz w:val="22"/>
                <w:szCs w:val="22"/>
              </w:rPr>
              <w:t>Currency</w:t>
            </w:r>
          </w:p>
        </w:tc>
        <w:tc>
          <w:tcPr>
            <w:tcW w:w="2520" w:type="dxa"/>
            <w:tcBorders>
              <w:top w:val="single" w:sz="4" w:space="0" w:color="808080"/>
              <w:left w:val="nil"/>
              <w:bottom w:val="nil"/>
              <w:right w:val="single" w:sz="4" w:space="0" w:color="808080"/>
            </w:tcBorders>
          </w:tcPr>
          <w:p w14:paraId="6172C37C" w14:textId="6C2706BC" w:rsidR="007344A9" w:rsidRPr="005003B4" w:rsidRDefault="007344A9" w:rsidP="007344A9">
            <w:pPr>
              <w:spacing w:before="0"/>
              <w:outlineLvl w:val="3"/>
              <w:rPr>
                <w:rFonts w:ascii="Calibri" w:eastAsia="Times New Roman" w:hAnsi="Calibri" w:cs="Calibri"/>
                <w:sz w:val="22"/>
                <w:szCs w:val="22"/>
              </w:rPr>
            </w:pPr>
            <w:r w:rsidRPr="007344A9">
              <w:rPr>
                <w:rFonts w:ascii="Calibri" w:eastAsia="Times New Roman" w:hAnsi="Calibri" w:cs="Calibri"/>
                <w:sz w:val="22"/>
                <w:szCs w:val="22"/>
              </w:rPr>
              <w:t>&lt;ReqdSttlmCcy&gt;</w:t>
            </w:r>
          </w:p>
        </w:tc>
        <w:tc>
          <w:tcPr>
            <w:tcW w:w="810" w:type="dxa"/>
            <w:tcBorders>
              <w:top w:val="single" w:sz="4" w:space="0" w:color="808080"/>
              <w:left w:val="nil"/>
              <w:bottom w:val="nil"/>
              <w:right w:val="single" w:sz="4" w:space="0" w:color="808080"/>
            </w:tcBorders>
            <w:noWrap/>
          </w:tcPr>
          <w:p w14:paraId="0AC26775" w14:textId="11FE4D07" w:rsidR="007344A9" w:rsidRPr="005003B4" w:rsidRDefault="007344A9" w:rsidP="007344A9">
            <w:pPr>
              <w:spacing w:before="0"/>
              <w:outlineLvl w:val="3"/>
              <w:rPr>
                <w:rFonts w:ascii="Calibri" w:eastAsia="Times New Roman" w:hAnsi="Calibri" w:cs="Calibri"/>
                <w:sz w:val="22"/>
                <w:szCs w:val="22"/>
              </w:rPr>
            </w:pPr>
            <w:r w:rsidRPr="002E5CA7">
              <w:rPr>
                <w:rFonts w:ascii="Calibri" w:eastAsia="Times New Roman" w:hAnsi="Calibri" w:cs="Calibri"/>
                <w:sz w:val="22"/>
                <w:szCs w:val="22"/>
              </w:rPr>
              <w:t>[0..1]</w:t>
            </w:r>
          </w:p>
        </w:tc>
        <w:tc>
          <w:tcPr>
            <w:tcW w:w="2832" w:type="dxa"/>
            <w:tcBorders>
              <w:top w:val="single" w:sz="4" w:space="0" w:color="808080"/>
              <w:left w:val="nil"/>
              <w:bottom w:val="nil"/>
              <w:right w:val="single" w:sz="4" w:space="0" w:color="808080"/>
            </w:tcBorders>
            <w:noWrap/>
          </w:tcPr>
          <w:p w14:paraId="5F07AD32" w14:textId="0C2A2262" w:rsidR="007344A9" w:rsidRPr="005003B4" w:rsidRDefault="007344A9" w:rsidP="007344A9">
            <w:pPr>
              <w:spacing w:before="0"/>
              <w:outlineLvl w:val="3"/>
              <w:rPr>
                <w:rFonts w:ascii="Calibri" w:eastAsia="Times New Roman" w:hAnsi="Calibri" w:cs="Calibri"/>
                <w:sz w:val="22"/>
                <w:szCs w:val="22"/>
              </w:rPr>
            </w:pPr>
          </w:p>
        </w:tc>
      </w:tr>
      <w:tr w:rsidR="007344A9" w:rsidRPr="005003B4" w14:paraId="08AD659E" w14:textId="77777777" w:rsidTr="002766ED">
        <w:trPr>
          <w:trHeight w:val="300"/>
        </w:trPr>
        <w:tc>
          <w:tcPr>
            <w:tcW w:w="468" w:type="dxa"/>
            <w:tcBorders>
              <w:top w:val="single" w:sz="4" w:space="0" w:color="808080"/>
              <w:left w:val="single" w:sz="4" w:space="0" w:color="808080"/>
              <w:bottom w:val="nil"/>
              <w:right w:val="single" w:sz="4" w:space="0" w:color="808080"/>
            </w:tcBorders>
            <w:noWrap/>
          </w:tcPr>
          <w:p w14:paraId="56374BDF" w14:textId="1C113B6B" w:rsidR="007344A9" w:rsidRPr="005003B4" w:rsidRDefault="007344A9" w:rsidP="007344A9">
            <w:pPr>
              <w:spacing w:before="0"/>
              <w:outlineLvl w:val="3"/>
              <w:rPr>
                <w:rFonts w:ascii="Calibri" w:eastAsia="Times New Roman" w:hAnsi="Calibri" w:cs="Calibri"/>
                <w:sz w:val="22"/>
                <w:szCs w:val="22"/>
              </w:rPr>
            </w:pPr>
            <w:r w:rsidRPr="005003B4">
              <w:rPr>
                <w:rFonts w:ascii="Calibri" w:eastAsia="Times New Roman" w:hAnsi="Calibri" w:cs="Calibri"/>
                <w:sz w:val="22"/>
                <w:szCs w:val="22"/>
              </w:rPr>
              <w:t>3</w:t>
            </w:r>
          </w:p>
        </w:tc>
        <w:tc>
          <w:tcPr>
            <w:tcW w:w="3900" w:type="dxa"/>
            <w:tcBorders>
              <w:top w:val="single" w:sz="4" w:space="0" w:color="808080"/>
              <w:left w:val="nil"/>
              <w:bottom w:val="nil"/>
              <w:right w:val="single" w:sz="4" w:space="0" w:color="808080"/>
            </w:tcBorders>
          </w:tcPr>
          <w:p w14:paraId="22669756" w14:textId="354C7101" w:rsidR="007344A9" w:rsidRPr="00230626" w:rsidRDefault="007344A9" w:rsidP="007344A9">
            <w:pPr>
              <w:spacing w:before="0"/>
              <w:outlineLvl w:val="3"/>
              <w:rPr>
                <w:rFonts w:ascii="Calibri" w:eastAsia="Times New Roman" w:hAnsi="Calibri" w:cs="Calibri"/>
                <w:sz w:val="22"/>
                <w:szCs w:val="22"/>
              </w:rPr>
            </w:pPr>
            <w:r w:rsidRPr="008A5823">
              <w:rPr>
                <w:rFonts w:ascii="Calibri" w:eastAsia="Times New Roman" w:hAnsi="Calibri" w:cs="Calibri"/>
                <w:sz w:val="22"/>
                <w:szCs w:val="22"/>
              </w:rPr>
              <w:t xml:space="preserve">            </w:t>
            </w:r>
            <w:r w:rsidRPr="00230626">
              <w:rPr>
                <w:rFonts w:ascii="Calibri" w:eastAsia="Times New Roman" w:hAnsi="Calibri" w:cs="Calibri"/>
                <w:sz w:val="22"/>
                <w:szCs w:val="22"/>
              </w:rPr>
              <w:t>Requested</w:t>
            </w:r>
            <w:r>
              <w:rPr>
                <w:rFonts w:ascii="Calibri" w:eastAsia="Times New Roman" w:hAnsi="Calibri" w:cs="Calibri"/>
                <w:sz w:val="22"/>
                <w:szCs w:val="22"/>
              </w:rPr>
              <w:t xml:space="preserve"> </w:t>
            </w:r>
            <w:r w:rsidRPr="00230626">
              <w:rPr>
                <w:rFonts w:ascii="Calibri" w:eastAsia="Times New Roman" w:hAnsi="Calibri" w:cs="Calibri"/>
                <w:sz w:val="22"/>
                <w:szCs w:val="22"/>
              </w:rPr>
              <w:t>NAV</w:t>
            </w:r>
            <w:r>
              <w:rPr>
                <w:rFonts w:ascii="Calibri" w:eastAsia="Times New Roman" w:hAnsi="Calibri" w:cs="Calibri"/>
                <w:sz w:val="22"/>
                <w:szCs w:val="22"/>
              </w:rPr>
              <w:t xml:space="preserve"> </w:t>
            </w:r>
            <w:r w:rsidRPr="00230626">
              <w:rPr>
                <w:rFonts w:ascii="Calibri" w:eastAsia="Times New Roman" w:hAnsi="Calibri" w:cs="Calibri"/>
                <w:sz w:val="22"/>
                <w:szCs w:val="22"/>
              </w:rPr>
              <w:t>Currency</w:t>
            </w:r>
          </w:p>
        </w:tc>
        <w:tc>
          <w:tcPr>
            <w:tcW w:w="2520" w:type="dxa"/>
            <w:tcBorders>
              <w:top w:val="single" w:sz="4" w:space="0" w:color="808080"/>
              <w:left w:val="nil"/>
              <w:bottom w:val="nil"/>
              <w:right w:val="single" w:sz="4" w:space="0" w:color="808080"/>
            </w:tcBorders>
          </w:tcPr>
          <w:p w14:paraId="54C8723E" w14:textId="303A5974" w:rsidR="007344A9" w:rsidRPr="005003B4" w:rsidRDefault="007344A9" w:rsidP="007344A9">
            <w:pPr>
              <w:spacing w:before="0"/>
              <w:outlineLvl w:val="3"/>
              <w:rPr>
                <w:rFonts w:ascii="Calibri" w:eastAsia="Times New Roman" w:hAnsi="Calibri" w:cs="Calibri"/>
                <w:sz w:val="22"/>
                <w:szCs w:val="22"/>
              </w:rPr>
            </w:pPr>
            <w:r w:rsidRPr="007344A9">
              <w:rPr>
                <w:rFonts w:ascii="Calibri" w:eastAsia="Times New Roman" w:hAnsi="Calibri" w:cs="Calibri"/>
                <w:sz w:val="22"/>
                <w:szCs w:val="22"/>
              </w:rPr>
              <w:t>&lt;ReqdNAVCcy&gt;</w:t>
            </w:r>
          </w:p>
        </w:tc>
        <w:tc>
          <w:tcPr>
            <w:tcW w:w="810" w:type="dxa"/>
            <w:tcBorders>
              <w:top w:val="single" w:sz="4" w:space="0" w:color="808080"/>
              <w:left w:val="nil"/>
              <w:bottom w:val="nil"/>
              <w:right w:val="single" w:sz="4" w:space="0" w:color="808080"/>
            </w:tcBorders>
            <w:noWrap/>
          </w:tcPr>
          <w:p w14:paraId="28D3909D" w14:textId="63DDB33F" w:rsidR="007344A9" w:rsidRPr="005003B4" w:rsidRDefault="007344A9" w:rsidP="007344A9">
            <w:pPr>
              <w:spacing w:before="0"/>
              <w:outlineLvl w:val="3"/>
              <w:rPr>
                <w:rFonts w:ascii="Calibri" w:eastAsia="Times New Roman" w:hAnsi="Calibri" w:cs="Calibri"/>
                <w:sz w:val="22"/>
                <w:szCs w:val="22"/>
              </w:rPr>
            </w:pPr>
            <w:r w:rsidRPr="002E5CA7">
              <w:rPr>
                <w:rFonts w:ascii="Calibri" w:eastAsia="Times New Roman" w:hAnsi="Calibri" w:cs="Calibri"/>
                <w:sz w:val="22"/>
                <w:szCs w:val="22"/>
              </w:rPr>
              <w:t>[0..1]</w:t>
            </w:r>
          </w:p>
        </w:tc>
        <w:tc>
          <w:tcPr>
            <w:tcW w:w="2832" w:type="dxa"/>
            <w:tcBorders>
              <w:top w:val="single" w:sz="4" w:space="0" w:color="808080"/>
              <w:left w:val="nil"/>
              <w:bottom w:val="nil"/>
              <w:right w:val="single" w:sz="4" w:space="0" w:color="808080"/>
            </w:tcBorders>
            <w:noWrap/>
          </w:tcPr>
          <w:p w14:paraId="575F9393" w14:textId="1DCCB38C" w:rsidR="007344A9" w:rsidRPr="005003B4" w:rsidRDefault="007344A9" w:rsidP="007344A9">
            <w:pPr>
              <w:spacing w:before="0"/>
              <w:outlineLvl w:val="3"/>
              <w:rPr>
                <w:rFonts w:ascii="Calibri" w:eastAsia="Times New Roman" w:hAnsi="Calibri" w:cs="Calibri"/>
                <w:sz w:val="22"/>
                <w:szCs w:val="22"/>
              </w:rPr>
            </w:pPr>
          </w:p>
        </w:tc>
      </w:tr>
      <w:tr w:rsidR="007344A9" w:rsidRPr="005003B4" w14:paraId="3ABA030D" w14:textId="77777777" w:rsidTr="002766ED">
        <w:trPr>
          <w:trHeight w:val="300"/>
        </w:trPr>
        <w:tc>
          <w:tcPr>
            <w:tcW w:w="468" w:type="dxa"/>
            <w:tcBorders>
              <w:top w:val="single" w:sz="4" w:space="0" w:color="808080"/>
              <w:left w:val="single" w:sz="4" w:space="0" w:color="808080"/>
              <w:bottom w:val="nil"/>
              <w:right w:val="single" w:sz="4" w:space="0" w:color="808080"/>
            </w:tcBorders>
            <w:noWrap/>
          </w:tcPr>
          <w:p w14:paraId="7F20117F" w14:textId="5C214280" w:rsidR="007344A9" w:rsidRPr="005003B4" w:rsidRDefault="007344A9" w:rsidP="007344A9">
            <w:pPr>
              <w:spacing w:before="0"/>
              <w:outlineLvl w:val="3"/>
              <w:rPr>
                <w:rFonts w:ascii="Calibri" w:eastAsia="Times New Roman" w:hAnsi="Calibri" w:cs="Calibri"/>
                <w:sz w:val="22"/>
                <w:szCs w:val="22"/>
              </w:rPr>
            </w:pPr>
            <w:r w:rsidRPr="005003B4">
              <w:rPr>
                <w:rFonts w:ascii="Calibri" w:eastAsia="Times New Roman" w:hAnsi="Calibri" w:cs="Calibri"/>
                <w:sz w:val="22"/>
                <w:szCs w:val="22"/>
              </w:rPr>
              <w:t>3</w:t>
            </w:r>
          </w:p>
        </w:tc>
        <w:tc>
          <w:tcPr>
            <w:tcW w:w="3900" w:type="dxa"/>
            <w:tcBorders>
              <w:top w:val="single" w:sz="4" w:space="0" w:color="808080"/>
              <w:left w:val="nil"/>
              <w:bottom w:val="nil"/>
              <w:right w:val="single" w:sz="4" w:space="0" w:color="808080"/>
            </w:tcBorders>
          </w:tcPr>
          <w:p w14:paraId="0C4C30B2" w14:textId="5CEFE0B9" w:rsidR="007344A9" w:rsidRPr="00230626" w:rsidRDefault="007344A9" w:rsidP="007344A9">
            <w:pPr>
              <w:spacing w:before="0"/>
              <w:outlineLvl w:val="3"/>
              <w:rPr>
                <w:rFonts w:ascii="Calibri" w:eastAsia="Times New Roman" w:hAnsi="Calibri" w:cs="Calibri"/>
                <w:sz w:val="22"/>
                <w:szCs w:val="22"/>
              </w:rPr>
            </w:pPr>
            <w:r w:rsidRPr="008A5823">
              <w:rPr>
                <w:rFonts w:ascii="Calibri" w:eastAsia="Times New Roman" w:hAnsi="Calibri" w:cs="Calibri"/>
                <w:sz w:val="22"/>
                <w:szCs w:val="22"/>
              </w:rPr>
              <w:t xml:space="preserve">            </w:t>
            </w:r>
            <w:r w:rsidRPr="00230626">
              <w:rPr>
                <w:rFonts w:ascii="Calibri" w:eastAsia="Times New Roman" w:hAnsi="Calibri" w:cs="Calibri"/>
                <w:sz w:val="22"/>
                <w:szCs w:val="22"/>
              </w:rPr>
              <w:t>Refund</w:t>
            </w:r>
          </w:p>
        </w:tc>
        <w:tc>
          <w:tcPr>
            <w:tcW w:w="2520" w:type="dxa"/>
            <w:tcBorders>
              <w:top w:val="single" w:sz="4" w:space="0" w:color="808080"/>
              <w:left w:val="nil"/>
              <w:bottom w:val="nil"/>
              <w:right w:val="single" w:sz="4" w:space="0" w:color="808080"/>
            </w:tcBorders>
          </w:tcPr>
          <w:p w14:paraId="61F4E45E" w14:textId="4986740F" w:rsidR="007344A9" w:rsidRPr="005003B4" w:rsidRDefault="007344A9" w:rsidP="007344A9">
            <w:pPr>
              <w:spacing w:before="0"/>
              <w:outlineLvl w:val="3"/>
              <w:rPr>
                <w:rFonts w:ascii="Calibri" w:eastAsia="Times New Roman" w:hAnsi="Calibri" w:cs="Calibri"/>
                <w:sz w:val="22"/>
                <w:szCs w:val="22"/>
              </w:rPr>
            </w:pPr>
            <w:r w:rsidRPr="007344A9">
              <w:rPr>
                <w:rFonts w:ascii="Calibri" w:eastAsia="Times New Roman" w:hAnsi="Calibri" w:cs="Calibri"/>
                <w:sz w:val="22"/>
                <w:szCs w:val="22"/>
              </w:rPr>
              <w:t>&lt;Rfnd&gt;</w:t>
            </w:r>
          </w:p>
        </w:tc>
        <w:tc>
          <w:tcPr>
            <w:tcW w:w="810" w:type="dxa"/>
            <w:tcBorders>
              <w:top w:val="single" w:sz="4" w:space="0" w:color="808080"/>
              <w:left w:val="nil"/>
              <w:bottom w:val="nil"/>
              <w:right w:val="single" w:sz="4" w:space="0" w:color="808080"/>
            </w:tcBorders>
            <w:noWrap/>
          </w:tcPr>
          <w:p w14:paraId="0AE9E3D6" w14:textId="4B327072" w:rsidR="007344A9" w:rsidRPr="005003B4" w:rsidRDefault="007344A9" w:rsidP="007344A9">
            <w:pPr>
              <w:spacing w:before="0"/>
              <w:outlineLvl w:val="3"/>
              <w:rPr>
                <w:rFonts w:ascii="Calibri" w:eastAsia="Times New Roman" w:hAnsi="Calibri" w:cs="Calibri"/>
                <w:sz w:val="22"/>
                <w:szCs w:val="22"/>
              </w:rPr>
            </w:pPr>
            <w:r w:rsidRPr="002E5CA7">
              <w:rPr>
                <w:rFonts w:ascii="Calibri" w:eastAsia="Times New Roman" w:hAnsi="Calibri" w:cs="Calibri"/>
                <w:sz w:val="22"/>
                <w:szCs w:val="22"/>
              </w:rPr>
              <w:t>[0..1]</w:t>
            </w:r>
          </w:p>
        </w:tc>
        <w:tc>
          <w:tcPr>
            <w:tcW w:w="2832" w:type="dxa"/>
            <w:tcBorders>
              <w:top w:val="single" w:sz="4" w:space="0" w:color="808080"/>
              <w:left w:val="nil"/>
              <w:bottom w:val="nil"/>
              <w:right w:val="single" w:sz="4" w:space="0" w:color="808080"/>
            </w:tcBorders>
            <w:noWrap/>
          </w:tcPr>
          <w:p w14:paraId="49D63B9E" w14:textId="60DD1092" w:rsidR="007344A9" w:rsidRPr="005003B4" w:rsidRDefault="007344A9" w:rsidP="007344A9">
            <w:pPr>
              <w:spacing w:before="0"/>
              <w:outlineLvl w:val="3"/>
              <w:rPr>
                <w:rFonts w:ascii="Calibri" w:eastAsia="Times New Roman" w:hAnsi="Calibri" w:cs="Calibri"/>
                <w:sz w:val="22"/>
                <w:szCs w:val="22"/>
              </w:rPr>
            </w:pPr>
          </w:p>
        </w:tc>
      </w:tr>
      <w:tr w:rsidR="002E5CA7" w:rsidRPr="005003B4" w14:paraId="12E65F59" w14:textId="77777777" w:rsidTr="002766ED">
        <w:trPr>
          <w:trHeight w:val="300"/>
        </w:trPr>
        <w:tc>
          <w:tcPr>
            <w:tcW w:w="468" w:type="dxa"/>
            <w:tcBorders>
              <w:top w:val="single" w:sz="4" w:space="0" w:color="808080"/>
              <w:left w:val="single" w:sz="4" w:space="0" w:color="808080"/>
              <w:bottom w:val="nil"/>
              <w:right w:val="single" w:sz="4" w:space="0" w:color="808080"/>
            </w:tcBorders>
            <w:noWrap/>
          </w:tcPr>
          <w:p w14:paraId="43F09120" w14:textId="0300FF0C" w:rsidR="002E5CA7" w:rsidRPr="005003B4" w:rsidRDefault="002E5CA7" w:rsidP="002E5CA7">
            <w:pPr>
              <w:spacing w:before="0"/>
              <w:outlineLvl w:val="3"/>
              <w:rPr>
                <w:rFonts w:ascii="Calibri" w:eastAsia="Times New Roman" w:hAnsi="Calibri" w:cs="Calibri"/>
                <w:sz w:val="22"/>
                <w:szCs w:val="22"/>
              </w:rPr>
            </w:pPr>
            <w:r w:rsidRPr="005003B4">
              <w:rPr>
                <w:rFonts w:ascii="Calibri" w:eastAsia="Times New Roman" w:hAnsi="Calibri" w:cs="Calibri"/>
                <w:sz w:val="22"/>
                <w:szCs w:val="22"/>
              </w:rPr>
              <w:t>3</w:t>
            </w:r>
          </w:p>
        </w:tc>
        <w:tc>
          <w:tcPr>
            <w:tcW w:w="3900" w:type="dxa"/>
            <w:tcBorders>
              <w:top w:val="single" w:sz="4" w:space="0" w:color="808080"/>
              <w:left w:val="nil"/>
              <w:bottom w:val="nil"/>
              <w:right w:val="single" w:sz="4" w:space="0" w:color="808080"/>
            </w:tcBorders>
          </w:tcPr>
          <w:p w14:paraId="7EFC63FE" w14:textId="509801D0" w:rsidR="002E5CA7" w:rsidRPr="00230626" w:rsidRDefault="002E5CA7" w:rsidP="002E5CA7">
            <w:pPr>
              <w:spacing w:before="0"/>
              <w:outlineLvl w:val="3"/>
              <w:rPr>
                <w:rFonts w:ascii="Calibri" w:eastAsia="Times New Roman" w:hAnsi="Calibri" w:cs="Calibri"/>
                <w:sz w:val="22"/>
                <w:szCs w:val="22"/>
              </w:rPr>
            </w:pPr>
            <w:r w:rsidRPr="008A5823">
              <w:rPr>
                <w:rFonts w:ascii="Calibri" w:eastAsia="Times New Roman" w:hAnsi="Calibri" w:cs="Calibri"/>
                <w:sz w:val="22"/>
                <w:szCs w:val="22"/>
              </w:rPr>
              <w:t xml:space="preserve">            </w:t>
            </w:r>
            <w:r w:rsidRPr="00230626">
              <w:rPr>
                <w:rFonts w:ascii="Calibri" w:eastAsia="Times New Roman" w:hAnsi="Calibri" w:cs="Calibri"/>
                <w:sz w:val="22"/>
                <w:szCs w:val="22"/>
              </w:rPr>
              <w:t>Subscription</w:t>
            </w:r>
            <w:r w:rsidR="00C87FDA">
              <w:rPr>
                <w:rFonts w:ascii="Calibri" w:eastAsia="Times New Roman" w:hAnsi="Calibri" w:cs="Calibri"/>
                <w:sz w:val="22"/>
                <w:szCs w:val="22"/>
              </w:rPr>
              <w:t xml:space="preserve"> </w:t>
            </w:r>
            <w:r w:rsidRPr="00230626">
              <w:rPr>
                <w:rFonts w:ascii="Calibri" w:eastAsia="Times New Roman" w:hAnsi="Calibri" w:cs="Calibri"/>
                <w:sz w:val="22"/>
                <w:szCs w:val="22"/>
              </w:rPr>
              <w:t>Interest</w:t>
            </w:r>
          </w:p>
        </w:tc>
        <w:tc>
          <w:tcPr>
            <w:tcW w:w="2520" w:type="dxa"/>
            <w:tcBorders>
              <w:top w:val="single" w:sz="4" w:space="0" w:color="808080"/>
              <w:left w:val="nil"/>
              <w:bottom w:val="nil"/>
              <w:right w:val="single" w:sz="4" w:space="0" w:color="808080"/>
            </w:tcBorders>
          </w:tcPr>
          <w:p w14:paraId="339512A4" w14:textId="6A2E57E2" w:rsidR="002E5CA7" w:rsidRPr="005003B4" w:rsidRDefault="007344A9" w:rsidP="002E5CA7">
            <w:pPr>
              <w:spacing w:before="0"/>
              <w:outlineLvl w:val="3"/>
              <w:rPr>
                <w:rFonts w:ascii="Calibri" w:eastAsia="Times New Roman" w:hAnsi="Calibri" w:cs="Calibri"/>
                <w:sz w:val="22"/>
                <w:szCs w:val="22"/>
              </w:rPr>
            </w:pPr>
            <w:r w:rsidRPr="007344A9">
              <w:rPr>
                <w:rFonts w:ascii="Calibri" w:eastAsia="Times New Roman" w:hAnsi="Calibri" w:cs="Calibri"/>
                <w:sz w:val="22"/>
                <w:szCs w:val="22"/>
              </w:rPr>
              <w:t>&lt;SbcptIntrst&gt;</w:t>
            </w:r>
          </w:p>
        </w:tc>
        <w:tc>
          <w:tcPr>
            <w:tcW w:w="810" w:type="dxa"/>
            <w:tcBorders>
              <w:top w:val="single" w:sz="4" w:space="0" w:color="808080"/>
              <w:left w:val="nil"/>
              <w:bottom w:val="nil"/>
              <w:right w:val="single" w:sz="4" w:space="0" w:color="808080"/>
            </w:tcBorders>
            <w:noWrap/>
          </w:tcPr>
          <w:p w14:paraId="78F8F1B8" w14:textId="472696C9" w:rsidR="002E5CA7" w:rsidRPr="005003B4" w:rsidRDefault="002E5CA7" w:rsidP="002E5CA7">
            <w:pPr>
              <w:spacing w:before="0"/>
              <w:outlineLvl w:val="3"/>
              <w:rPr>
                <w:rFonts w:ascii="Calibri" w:eastAsia="Times New Roman" w:hAnsi="Calibri" w:cs="Calibri"/>
                <w:sz w:val="22"/>
                <w:szCs w:val="22"/>
              </w:rPr>
            </w:pPr>
            <w:r w:rsidRPr="002E5CA7">
              <w:rPr>
                <w:rFonts w:ascii="Calibri" w:eastAsia="Times New Roman" w:hAnsi="Calibri" w:cs="Calibri"/>
                <w:sz w:val="22"/>
                <w:szCs w:val="22"/>
              </w:rPr>
              <w:t>[0..1]</w:t>
            </w:r>
          </w:p>
        </w:tc>
        <w:tc>
          <w:tcPr>
            <w:tcW w:w="2832" w:type="dxa"/>
            <w:tcBorders>
              <w:top w:val="single" w:sz="4" w:space="0" w:color="808080"/>
              <w:left w:val="nil"/>
              <w:bottom w:val="nil"/>
              <w:right w:val="single" w:sz="4" w:space="0" w:color="808080"/>
            </w:tcBorders>
            <w:noWrap/>
          </w:tcPr>
          <w:p w14:paraId="015E1F60" w14:textId="7E79F124" w:rsidR="002E5CA7" w:rsidRPr="005003B4" w:rsidRDefault="002E5CA7" w:rsidP="002E5CA7">
            <w:pPr>
              <w:spacing w:before="0"/>
              <w:outlineLvl w:val="3"/>
              <w:rPr>
                <w:rFonts w:ascii="Calibri" w:eastAsia="Times New Roman" w:hAnsi="Calibri" w:cs="Calibri"/>
                <w:sz w:val="22"/>
                <w:szCs w:val="22"/>
              </w:rPr>
            </w:pPr>
          </w:p>
        </w:tc>
      </w:tr>
      <w:tr w:rsidR="002E5CA7" w:rsidRPr="005003B4" w14:paraId="5CBBE980" w14:textId="77777777" w:rsidTr="002766ED">
        <w:trPr>
          <w:trHeight w:val="300"/>
        </w:trPr>
        <w:tc>
          <w:tcPr>
            <w:tcW w:w="468" w:type="dxa"/>
            <w:tcBorders>
              <w:top w:val="single" w:sz="4" w:space="0" w:color="808080"/>
              <w:left w:val="single" w:sz="4" w:space="0" w:color="808080"/>
              <w:bottom w:val="nil"/>
              <w:right w:val="single" w:sz="4" w:space="0" w:color="808080"/>
            </w:tcBorders>
            <w:noWrap/>
          </w:tcPr>
          <w:p w14:paraId="2F8304AC" w14:textId="58451AF7" w:rsidR="002E5CA7" w:rsidRPr="005003B4" w:rsidRDefault="002E5CA7" w:rsidP="002E5CA7">
            <w:pPr>
              <w:spacing w:before="0"/>
              <w:outlineLvl w:val="3"/>
              <w:rPr>
                <w:rFonts w:ascii="Calibri" w:eastAsia="Times New Roman" w:hAnsi="Calibri" w:cs="Calibri"/>
                <w:sz w:val="22"/>
                <w:szCs w:val="22"/>
              </w:rPr>
            </w:pPr>
            <w:r w:rsidRPr="005003B4">
              <w:rPr>
                <w:rFonts w:ascii="Calibri" w:eastAsia="Times New Roman" w:hAnsi="Calibri" w:cs="Calibri"/>
                <w:sz w:val="22"/>
                <w:szCs w:val="22"/>
              </w:rPr>
              <w:t>3</w:t>
            </w:r>
          </w:p>
        </w:tc>
        <w:tc>
          <w:tcPr>
            <w:tcW w:w="3900" w:type="dxa"/>
            <w:tcBorders>
              <w:top w:val="single" w:sz="4" w:space="0" w:color="808080"/>
              <w:left w:val="nil"/>
              <w:bottom w:val="nil"/>
              <w:right w:val="single" w:sz="4" w:space="0" w:color="808080"/>
            </w:tcBorders>
          </w:tcPr>
          <w:p w14:paraId="50570C01" w14:textId="42F36F52" w:rsidR="002E5CA7" w:rsidRPr="00230626" w:rsidRDefault="002E5CA7" w:rsidP="002E5CA7">
            <w:pPr>
              <w:spacing w:before="0"/>
              <w:outlineLvl w:val="3"/>
              <w:rPr>
                <w:rFonts w:ascii="Calibri" w:eastAsia="Times New Roman" w:hAnsi="Calibri" w:cs="Calibri"/>
                <w:sz w:val="22"/>
                <w:szCs w:val="22"/>
              </w:rPr>
            </w:pPr>
            <w:r w:rsidRPr="008A5823">
              <w:rPr>
                <w:rFonts w:ascii="Calibri" w:eastAsia="Times New Roman" w:hAnsi="Calibri" w:cs="Calibri"/>
                <w:sz w:val="22"/>
                <w:szCs w:val="22"/>
              </w:rPr>
              <w:t xml:space="preserve">            </w:t>
            </w:r>
            <w:r w:rsidRPr="00230626">
              <w:rPr>
                <w:rFonts w:ascii="Calibri" w:eastAsia="Times New Roman" w:hAnsi="Calibri" w:cs="Calibri"/>
                <w:sz w:val="22"/>
                <w:szCs w:val="22"/>
              </w:rPr>
              <w:t>Cash</w:t>
            </w:r>
            <w:r w:rsidR="00C87FDA">
              <w:rPr>
                <w:rFonts w:ascii="Calibri" w:eastAsia="Times New Roman" w:hAnsi="Calibri" w:cs="Calibri"/>
                <w:sz w:val="22"/>
                <w:szCs w:val="22"/>
              </w:rPr>
              <w:t xml:space="preserve"> </w:t>
            </w:r>
            <w:r w:rsidRPr="00230626">
              <w:rPr>
                <w:rFonts w:ascii="Calibri" w:eastAsia="Times New Roman" w:hAnsi="Calibri" w:cs="Calibri"/>
                <w:sz w:val="22"/>
                <w:szCs w:val="22"/>
              </w:rPr>
              <w:t>Settlement</w:t>
            </w:r>
            <w:r w:rsidR="00C87FDA">
              <w:rPr>
                <w:rFonts w:ascii="Calibri" w:eastAsia="Times New Roman" w:hAnsi="Calibri" w:cs="Calibri"/>
                <w:sz w:val="22"/>
                <w:szCs w:val="22"/>
              </w:rPr>
              <w:t xml:space="preserve"> </w:t>
            </w:r>
            <w:r w:rsidRPr="00230626">
              <w:rPr>
                <w:rFonts w:ascii="Calibri" w:eastAsia="Times New Roman" w:hAnsi="Calibri" w:cs="Calibri"/>
                <w:sz w:val="22"/>
                <w:szCs w:val="22"/>
              </w:rPr>
              <w:t>Details</w:t>
            </w:r>
          </w:p>
        </w:tc>
        <w:tc>
          <w:tcPr>
            <w:tcW w:w="2520" w:type="dxa"/>
            <w:tcBorders>
              <w:top w:val="single" w:sz="4" w:space="0" w:color="808080"/>
              <w:left w:val="nil"/>
              <w:bottom w:val="nil"/>
              <w:right w:val="single" w:sz="4" w:space="0" w:color="808080"/>
            </w:tcBorders>
          </w:tcPr>
          <w:p w14:paraId="3674742E" w14:textId="4DD3C833" w:rsidR="002E5CA7" w:rsidRPr="005003B4" w:rsidRDefault="00544E23" w:rsidP="002E5CA7">
            <w:pPr>
              <w:spacing w:before="0"/>
              <w:outlineLvl w:val="3"/>
              <w:rPr>
                <w:rFonts w:ascii="Calibri" w:eastAsia="Times New Roman" w:hAnsi="Calibri" w:cs="Calibri"/>
                <w:sz w:val="22"/>
                <w:szCs w:val="22"/>
              </w:rPr>
            </w:pPr>
            <w:r w:rsidRPr="00544E23">
              <w:rPr>
                <w:rFonts w:ascii="Calibri" w:eastAsia="Times New Roman" w:hAnsi="Calibri" w:cs="Calibri"/>
                <w:sz w:val="22"/>
                <w:szCs w:val="22"/>
              </w:rPr>
              <w:t>&lt;CshSttlmDtls&gt;</w:t>
            </w:r>
          </w:p>
        </w:tc>
        <w:tc>
          <w:tcPr>
            <w:tcW w:w="810" w:type="dxa"/>
            <w:tcBorders>
              <w:top w:val="single" w:sz="4" w:space="0" w:color="808080"/>
              <w:left w:val="nil"/>
              <w:bottom w:val="nil"/>
              <w:right w:val="single" w:sz="4" w:space="0" w:color="808080"/>
            </w:tcBorders>
            <w:noWrap/>
          </w:tcPr>
          <w:p w14:paraId="2C99DF2E" w14:textId="12B0D024" w:rsidR="002E5CA7" w:rsidRPr="005003B4" w:rsidRDefault="002E5CA7" w:rsidP="002E5CA7">
            <w:pPr>
              <w:spacing w:before="0"/>
              <w:outlineLvl w:val="3"/>
              <w:rPr>
                <w:rFonts w:ascii="Calibri" w:eastAsia="Times New Roman" w:hAnsi="Calibri" w:cs="Calibri"/>
                <w:sz w:val="22"/>
                <w:szCs w:val="22"/>
              </w:rPr>
            </w:pPr>
            <w:r w:rsidRPr="002E5CA7">
              <w:rPr>
                <w:rFonts w:ascii="Calibri" w:eastAsia="Times New Roman" w:hAnsi="Calibri" w:cs="Calibri"/>
                <w:sz w:val="22"/>
                <w:szCs w:val="22"/>
              </w:rPr>
              <w:t>[0..1]</w:t>
            </w:r>
          </w:p>
        </w:tc>
        <w:tc>
          <w:tcPr>
            <w:tcW w:w="2832" w:type="dxa"/>
            <w:tcBorders>
              <w:top w:val="single" w:sz="4" w:space="0" w:color="808080"/>
              <w:left w:val="nil"/>
              <w:bottom w:val="nil"/>
              <w:right w:val="single" w:sz="4" w:space="0" w:color="808080"/>
            </w:tcBorders>
            <w:noWrap/>
          </w:tcPr>
          <w:p w14:paraId="2613B2B7" w14:textId="6443F65D" w:rsidR="002E5CA7" w:rsidRPr="005003B4" w:rsidRDefault="002E5CA7" w:rsidP="002E5CA7">
            <w:pPr>
              <w:spacing w:before="0"/>
              <w:outlineLvl w:val="3"/>
              <w:rPr>
                <w:rFonts w:ascii="Calibri" w:eastAsia="Times New Roman" w:hAnsi="Calibri" w:cs="Calibri"/>
                <w:sz w:val="22"/>
                <w:szCs w:val="22"/>
              </w:rPr>
            </w:pPr>
          </w:p>
        </w:tc>
      </w:tr>
      <w:tr w:rsidR="002E5CA7" w:rsidRPr="005003B4" w14:paraId="5FA9D245" w14:textId="77777777" w:rsidTr="002766ED">
        <w:trPr>
          <w:trHeight w:val="300"/>
        </w:trPr>
        <w:tc>
          <w:tcPr>
            <w:tcW w:w="468" w:type="dxa"/>
            <w:tcBorders>
              <w:top w:val="single" w:sz="4" w:space="0" w:color="808080"/>
              <w:left w:val="single" w:sz="4" w:space="0" w:color="808080"/>
              <w:bottom w:val="nil"/>
              <w:right w:val="single" w:sz="4" w:space="0" w:color="808080"/>
            </w:tcBorders>
            <w:noWrap/>
          </w:tcPr>
          <w:p w14:paraId="2FF9B73B" w14:textId="708F887C" w:rsidR="002E5CA7" w:rsidRPr="00070B8D" w:rsidRDefault="002E5CA7" w:rsidP="002E5CA7">
            <w:pPr>
              <w:spacing w:before="0"/>
              <w:outlineLvl w:val="3"/>
              <w:rPr>
                <w:rFonts w:ascii="Calibri" w:eastAsia="Times New Roman" w:hAnsi="Calibri" w:cs="Calibri"/>
                <w:sz w:val="22"/>
                <w:szCs w:val="22"/>
              </w:rPr>
            </w:pPr>
            <w:r w:rsidRPr="00070B8D">
              <w:rPr>
                <w:rFonts w:ascii="Calibri" w:eastAsia="Times New Roman" w:hAnsi="Calibri" w:cs="Calibri"/>
                <w:sz w:val="22"/>
                <w:szCs w:val="22"/>
              </w:rPr>
              <w:t>4</w:t>
            </w:r>
          </w:p>
        </w:tc>
        <w:tc>
          <w:tcPr>
            <w:tcW w:w="3900" w:type="dxa"/>
            <w:tcBorders>
              <w:top w:val="single" w:sz="4" w:space="0" w:color="808080"/>
              <w:left w:val="nil"/>
              <w:bottom w:val="nil"/>
              <w:right w:val="single" w:sz="4" w:space="0" w:color="808080"/>
            </w:tcBorders>
          </w:tcPr>
          <w:p w14:paraId="19F72335" w14:textId="73A780B7" w:rsidR="002E5CA7" w:rsidRPr="00070B8D" w:rsidRDefault="002E5CA7" w:rsidP="002E5CA7">
            <w:pPr>
              <w:spacing w:before="0"/>
              <w:outlineLvl w:val="3"/>
            </w:pPr>
            <w:r w:rsidRPr="00070B8D">
              <w:rPr>
                <w:rFonts w:ascii="Calibri" w:hAnsi="Calibri" w:cs="Calibri"/>
                <w:sz w:val="22"/>
                <w:szCs w:val="22"/>
              </w:rPr>
              <w:t xml:space="preserve">                Payment Instrument</w:t>
            </w:r>
          </w:p>
        </w:tc>
        <w:tc>
          <w:tcPr>
            <w:tcW w:w="2520" w:type="dxa"/>
            <w:tcBorders>
              <w:top w:val="single" w:sz="4" w:space="0" w:color="808080"/>
              <w:left w:val="nil"/>
              <w:bottom w:val="nil"/>
              <w:right w:val="single" w:sz="4" w:space="0" w:color="808080"/>
            </w:tcBorders>
          </w:tcPr>
          <w:p w14:paraId="390E7AC0" w14:textId="5DE8A3D8" w:rsidR="002E5CA7" w:rsidRPr="00070B8D" w:rsidRDefault="002E5CA7" w:rsidP="002E5CA7">
            <w:pPr>
              <w:spacing w:before="0"/>
              <w:outlineLvl w:val="3"/>
              <w:rPr>
                <w:rFonts w:ascii="Calibri" w:eastAsia="Times New Roman" w:hAnsi="Calibri" w:cs="Calibri"/>
                <w:sz w:val="22"/>
                <w:szCs w:val="22"/>
              </w:rPr>
            </w:pPr>
            <w:r w:rsidRPr="00070B8D">
              <w:rPr>
                <w:rFonts w:ascii="Calibri" w:hAnsi="Calibri" w:cs="Calibri"/>
                <w:sz w:val="22"/>
                <w:szCs w:val="22"/>
              </w:rPr>
              <w:t>&lt;PmtInstrm&gt;</w:t>
            </w:r>
          </w:p>
        </w:tc>
        <w:tc>
          <w:tcPr>
            <w:tcW w:w="810" w:type="dxa"/>
            <w:tcBorders>
              <w:top w:val="single" w:sz="4" w:space="0" w:color="808080"/>
              <w:left w:val="nil"/>
              <w:bottom w:val="nil"/>
              <w:right w:val="single" w:sz="4" w:space="0" w:color="808080"/>
            </w:tcBorders>
            <w:noWrap/>
          </w:tcPr>
          <w:p w14:paraId="7B87F110" w14:textId="7838E029" w:rsidR="002E5CA7" w:rsidRPr="00070B8D" w:rsidRDefault="002E5CA7" w:rsidP="002E5CA7">
            <w:pPr>
              <w:spacing w:before="0"/>
              <w:outlineLvl w:val="3"/>
              <w:rPr>
                <w:rFonts w:ascii="Calibri" w:eastAsia="Times New Roman" w:hAnsi="Calibri" w:cs="Calibri"/>
                <w:sz w:val="22"/>
                <w:szCs w:val="22"/>
              </w:rPr>
            </w:pPr>
            <w:r w:rsidRPr="00070B8D">
              <w:rPr>
                <w:rFonts w:ascii="Calibri" w:hAnsi="Calibri" w:cs="Calibri"/>
                <w:sz w:val="22"/>
                <w:szCs w:val="22"/>
              </w:rPr>
              <w:t>[1..1]</w:t>
            </w:r>
          </w:p>
        </w:tc>
        <w:tc>
          <w:tcPr>
            <w:tcW w:w="2832" w:type="dxa"/>
            <w:tcBorders>
              <w:top w:val="single" w:sz="4" w:space="0" w:color="808080"/>
              <w:left w:val="nil"/>
              <w:bottom w:val="nil"/>
              <w:right w:val="single" w:sz="4" w:space="0" w:color="808080"/>
            </w:tcBorders>
            <w:noWrap/>
          </w:tcPr>
          <w:p w14:paraId="2937E06F" w14:textId="1A25FE5C" w:rsidR="002E5CA7" w:rsidRPr="00070B8D" w:rsidRDefault="002E5CA7" w:rsidP="002E5CA7">
            <w:pPr>
              <w:spacing w:before="0"/>
              <w:jc w:val="both"/>
              <w:outlineLvl w:val="3"/>
              <w:rPr>
                <w:rFonts w:ascii="Calibri" w:eastAsia="Times New Roman" w:hAnsi="Calibri" w:cs="Calibri"/>
                <w:sz w:val="22"/>
                <w:szCs w:val="22"/>
              </w:rPr>
            </w:pPr>
          </w:p>
        </w:tc>
      </w:tr>
      <w:tr w:rsidR="002E5CA7" w:rsidRPr="005003B4" w14:paraId="696A93F5" w14:textId="77777777" w:rsidTr="002766ED">
        <w:trPr>
          <w:trHeight w:val="300"/>
        </w:trPr>
        <w:tc>
          <w:tcPr>
            <w:tcW w:w="468" w:type="dxa"/>
            <w:tcBorders>
              <w:top w:val="single" w:sz="4" w:space="0" w:color="808080"/>
              <w:left w:val="single" w:sz="4" w:space="0" w:color="808080"/>
              <w:bottom w:val="nil"/>
              <w:right w:val="single" w:sz="4" w:space="0" w:color="808080"/>
            </w:tcBorders>
            <w:noWrap/>
          </w:tcPr>
          <w:p w14:paraId="10F49A01" w14:textId="214428D8" w:rsidR="002E5CA7" w:rsidRPr="00070B8D" w:rsidRDefault="002E5CA7" w:rsidP="002E5CA7">
            <w:pPr>
              <w:spacing w:before="0"/>
              <w:outlineLvl w:val="3"/>
              <w:rPr>
                <w:rFonts w:ascii="Calibri" w:eastAsia="Times New Roman" w:hAnsi="Calibri" w:cs="Calibri"/>
                <w:sz w:val="22"/>
                <w:szCs w:val="22"/>
              </w:rPr>
            </w:pPr>
            <w:r w:rsidRPr="00070B8D">
              <w:rPr>
                <w:rFonts w:ascii="Calibri" w:eastAsia="Times New Roman" w:hAnsi="Calibri" w:cs="Calibri"/>
                <w:sz w:val="22"/>
                <w:szCs w:val="22"/>
              </w:rPr>
              <w:t>5</w:t>
            </w:r>
          </w:p>
        </w:tc>
        <w:tc>
          <w:tcPr>
            <w:tcW w:w="3900" w:type="dxa"/>
            <w:tcBorders>
              <w:top w:val="single" w:sz="4" w:space="0" w:color="808080"/>
              <w:left w:val="nil"/>
              <w:bottom w:val="nil"/>
              <w:right w:val="single" w:sz="4" w:space="0" w:color="808080"/>
            </w:tcBorders>
          </w:tcPr>
          <w:p w14:paraId="12C4D249" w14:textId="4ACA01EF" w:rsidR="002E5CA7" w:rsidRPr="00070B8D" w:rsidRDefault="002E5CA7" w:rsidP="002E5CA7">
            <w:pPr>
              <w:spacing w:before="0"/>
              <w:outlineLvl w:val="3"/>
              <w:rPr>
                <w:rFonts w:ascii="Calibri" w:eastAsia="Times New Roman" w:hAnsi="Calibri" w:cs="Calibri"/>
                <w:sz w:val="22"/>
                <w:szCs w:val="22"/>
              </w:rPr>
            </w:pPr>
            <w:r w:rsidRPr="00070B8D">
              <w:rPr>
                <w:rFonts w:ascii="Calibri" w:hAnsi="Calibri" w:cs="Calibri"/>
                <w:color w:val="0070C0"/>
                <w:sz w:val="22"/>
                <w:szCs w:val="22"/>
              </w:rPr>
              <w:t xml:space="preserve">                    </w:t>
            </w:r>
            <w:r w:rsidRPr="00070B8D">
              <w:rPr>
                <w:rFonts w:ascii="Calibri" w:eastAsia="Times New Roman" w:hAnsi="Calibri" w:cs="Calibri"/>
                <w:sz w:val="22"/>
                <w:szCs w:val="22"/>
              </w:rPr>
              <w:t>Payment</w:t>
            </w:r>
            <w:r w:rsidR="00C87FDA">
              <w:rPr>
                <w:rFonts w:ascii="Calibri" w:eastAsia="Times New Roman" w:hAnsi="Calibri" w:cs="Calibri"/>
                <w:sz w:val="22"/>
                <w:szCs w:val="22"/>
              </w:rPr>
              <w:t xml:space="preserve"> </w:t>
            </w:r>
            <w:r w:rsidRPr="00070B8D">
              <w:rPr>
                <w:rFonts w:ascii="Calibri" w:eastAsia="Times New Roman" w:hAnsi="Calibri" w:cs="Calibri"/>
                <w:sz w:val="22"/>
                <w:szCs w:val="22"/>
              </w:rPr>
              <w:t>Card</w:t>
            </w:r>
            <w:r w:rsidR="00C87FDA">
              <w:rPr>
                <w:rFonts w:ascii="Calibri" w:eastAsia="Times New Roman" w:hAnsi="Calibri" w:cs="Calibri"/>
                <w:sz w:val="22"/>
                <w:szCs w:val="22"/>
              </w:rPr>
              <w:t xml:space="preserve"> </w:t>
            </w:r>
            <w:r w:rsidRPr="00070B8D">
              <w:rPr>
                <w:rFonts w:ascii="Calibri" w:eastAsia="Times New Roman" w:hAnsi="Calibri" w:cs="Calibri"/>
                <w:sz w:val="22"/>
                <w:szCs w:val="22"/>
              </w:rPr>
              <w:t>Details</w:t>
            </w:r>
          </w:p>
        </w:tc>
        <w:tc>
          <w:tcPr>
            <w:tcW w:w="2520" w:type="dxa"/>
            <w:tcBorders>
              <w:top w:val="single" w:sz="4" w:space="0" w:color="808080"/>
              <w:left w:val="nil"/>
              <w:bottom w:val="nil"/>
              <w:right w:val="single" w:sz="4" w:space="0" w:color="808080"/>
            </w:tcBorders>
          </w:tcPr>
          <w:p w14:paraId="23C3FDA8" w14:textId="7DB39769" w:rsidR="002E5CA7" w:rsidRPr="005A5B0E" w:rsidRDefault="002E5CA7" w:rsidP="002E5CA7">
            <w:pPr>
              <w:spacing w:before="0"/>
              <w:outlineLvl w:val="3"/>
              <w:rPr>
                <w:rFonts w:ascii="Calibri" w:hAnsi="Calibri" w:cs="Calibri"/>
                <w:sz w:val="22"/>
                <w:szCs w:val="22"/>
              </w:rPr>
            </w:pPr>
            <w:r w:rsidRPr="005A5B0E">
              <w:rPr>
                <w:rFonts w:ascii="Calibri" w:hAnsi="Calibri" w:cs="Calibri"/>
                <w:sz w:val="22"/>
                <w:szCs w:val="22"/>
              </w:rPr>
              <w:t>&lt;PmtCardDtls&gt;</w:t>
            </w:r>
          </w:p>
        </w:tc>
        <w:tc>
          <w:tcPr>
            <w:tcW w:w="810" w:type="dxa"/>
            <w:tcBorders>
              <w:top w:val="single" w:sz="4" w:space="0" w:color="808080"/>
              <w:left w:val="nil"/>
              <w:bottom w:val="nil"/>
              <w:right w:val="single" w:sz="4" w:space="0" w:color="808080"/>
            </w:tcBorders>
            <w:noWrap/>
          </w:tcPr>
          <w:p w14:paraId="30E6E648" w14:textId="5B92C3C0" w:rsidR="002E5CA7" w:rsidRPr="005003B4" w:rsidRDefault="002E5CA7" w:rsidP="002E5CA7">
            <w:pPr>
              <w:spacing w:before="0"/>
              <w:outlineLvl w:val="3"/>
              <w:rPr>
                <w:rFonts w:ascii="Calibri" w:eastAsia="Times New Roman" w:hAnsi="Calibri" w:cs="Calibri"/>
                <w:sz w:val="22"/>
                <w:szCs w:val="22"/>
              </w:rPr>
            </w:pPr>
            <w:r w:rsidRPr="00070B8D">
              <w:rPr>
                <w:rFonts w:ascii="Calibri" w:hAnsi="Calibri" w:cs="Calibri"/>
                <w:sz w:val="22"/>
                <w:szCs w:val="22"/>
              </w:rPr>
              <w:t>[1..1]</w:t>
            </w:r>
          </w:p>
        </w:tc>
        <w:tc>
          <w:tcPr>
            <w:tcW w:w="2832" w:type="dxa"/>
            <w:tcBorders>
              <w:top w:val="single" w:sz="4" w:space="0" w:color="808080"/>
              <w:left w:val="nil"/>
              <w:bottom w:val="nil"/>
              <w:right w:val="single" w:sz="4" w:space="0" w:color="808080"/>
            </w:tcBorders>
            <w:noWrap/>
          </w:tcPr>
          <w:p w14:paraId="251D203D" w14:textId="30AB8610" w:rsidR="002E5CA7" w:rsidRPr="005003B4" w:rsidRDefault="002E5CA7" w:rsidP="002E5CA7">
            <w:pPr>
              <w:spacing w:before="0"/>
              <w:jc w:val="both"/>
              <w:outlineLvl w:val="3"/>
              <w:rPr>
                <w:rFonts w:ascii="Calibri" w:eastAsia="Times New Roman" w:hAnsi="Calibri" w:cs="Calibri"/>
                <w:sz w:val="22"/>
                <w:szCs w:val="22"/>
              </w:rPr>
            </w:pPr>
          </w:p>
        </w:tc>
      </w:tr>
      <w:tr w:rsidR="002E5CA7" w:rsidRPr="005003B4" w14:paraId="1D4CB555" w14:textId="77777777" w:rsidTr="002766ED">
        <w:trPr>
          <w:trHeight w:val="300"/>
        </w:trPr>
        <w:tc>
          <w:tcPr>
            <w:tcW w:w="468" w:type="dxa"/>
            <w:tcBorders>
              <w:top w:val="single" w:sz="4" w:space="0" w:color="808080"/>
              <w:left w:val="single" w:sz="4" w:space="0" w:color="808080"/>
              <w:bottom w:val="nil"/>
              <w:right w:val="single" w:sz="4" w:space="0" w:color="808080"/>
            </w:tcBorders>
            <w:noWrap/>
          </w:tcPr>
          <w:p w14:paraId="38BB0901" w14:textId="4EDFB24C" w:rsidR="002E5CA7" w:rsidRPr="00070B8D" w:rsidRDefault="002E5CA7" w:rsidP="002E5CA7">
            <w:pPr>
              <w:spacing w:before="0"/>
              <w:outlineLvl w:val="3"/>
              <w:rPr>
                <w:rFonts w:ascii="Calibri" w:eastAsia="Times New Roman" w:hAnsi="Calibri" w:cs="Calibri"/>
                <w:sz w:val="22"/>
                <w:szCs w:val="22"/>
              </w:rPr>
            </w:pPr>
            <w:r w:rsidRPr="00070B8D">
              <w:rPr>
                <w:rFonts w:ascii="Calibri" w:eastAsia="Times New Roman" w:hAnsi="Calibri" w:cs="Calibri"/>
                <w:sz w:val="22"/>
                <w:szCs w:val="22"/>
              </w:rPr>
              <w:t>5</w:t>
            </w:r>
          </w:p>
        </w:tc>
        <w:tc>
          <w:tcPr>
            <w:tcW w:w="3900" w:type="dxa"/>
            <w:tcBorders>
              <w:top w:val="single" w:sz="4" w:space="0" w:color="808080"/>
              <w:left w:val="nil"/>
              <w:bottom w:val="nil"/>
              <w:right w:val="single" w:sz="4" w:space="0" w:color="808080"/>
            </w:tcBorders>
          </w:tcPr>
          <w:p w14:paraId="7A552D86" w14:textId="5064CB0C" w:rsidR="002E5CA7" w:rsidRPr="00070B8D" w:rsidRDefault="002E5CA7" w:rsidP="002E5CA7">
            <w:pPr>
              <w:spacing w:before="0"/>
              <w:outlineLvl w:val="3"/>
              <w:rPr>
                <w:rFonts w:ascii="Calibri" w:eastAsia="Times New Roman" w:hAnsi="Calibri" w:cs="Calibri"/>
                <w:sz w:val="22"/>
                <w:szCs w:val="22"/>
              </w:rPr>
            </w:pPr>
            <w:r w:rsidRPr="00070B8D">
              <w:rPr>
                <w:rFonts w:ascii="Calibri" w:hAnsi="Calibri" w:cs="Calibri"/>
                <w:color w:val="0070C0"/>
                <w:sz w:val="22"/>
                <w:szCs w:val="22"/>
              </w:rPr>
              <w:t xml:space="preserve">                    </w:t>
            </w:r>
            <w:r w:rsidRPr="00070B8D">
              <w:rPr>
                <w:rFonts w:ascii="Calibri" w:eastAsia="Times New Roman" w:hAnsi="Calibri" w:cs="Calibri"/>
                <w:sz w:val="22"/>
                <w:szCs w:val="22"/>
              </w:rPr>
              <w:t>Credit</w:t>
            </w:r>
            <w:r w:rsidR="00C87FDA">
              <w:rPr>
                <w:rFonts w:ascii="Calibri" w:eastAsia="Times New Roman" w:hAnsi="Calibri" w:cs="Calibri"/>
                <w:sz w:val="22"/>
                <w:szCs w:val="22"/>
              </w:rPr>
              <w:t xml:space="preserve"> </w:t>
            </w:r>
            <w:r w:rsidRPr="00070B8D">
              <w:rPr>
                <w:rFonts w:ascii="Calibri" w:eastAsia="Times New Roman" w:hAnsi="Calibri" w:cs="Calibri"/>
                <w:sz w:val="22"/>
                <w:szCs w:val="22"/>
              </w:rPr>
              <w:t>Transfer</w:t>
            </w:r>
            <w:r w:rsidR="00C87FDA">
              <w:rPr>
                <w:rFonts w:ascii="Calibri" w:eastAsia="Times New Roman" w:hAnsi="Calibri" w:cs="Calibri"/>
                <w:sz w:val="22"/>
                <w:szCs w:val="22"/>
              </w:rPr>
              <w:t xml:space="preserve"> </w:t>
            </w:r>
            <w:r w:rsidRPr="00070B8D">
              <w:rPr>
                <w:rFonts w:ascii="Calibri" w:eastAsia="Times New Roman" w:hAnsi="Calibri" w:cs="Calibri"/>
                <w:sz w:val="22"/>
                <w:szCs w:val="22"/>
              </w:rPr>
              <w:t>Details</w:t>
            </w:r>
          </w:p>
        </w:tc>
        <w:tc>
          <w:tcPr>
            <w:tcW w:w="2520" w:type="dxa"/>
            <w:tcBorders>
              <w:top w:val="single" w:sz="4" w:space="0" w:color="808080"/>
              <w:left w:val="nil"/>
              <w:bottom w:val="nil"/>
              <w:right w:val="single" w:sz="4" w:space="0" w:color="808080"/>
            </w:tcBorders>
          </w:tcPr>
          <w:p w14:paraId="30C0566E" w14:textId="6DC49FA9" w:rsidR="002E5CA7" w:rsidRPr="005A5B0E" w:rsidRDefault="002E5CA7" w:rsidP="002E5CA7">
            <w:pPr>
              <w:spacing w:before="0"/>
              <w:outlineLvl w:val="3"/>
              <w:rPr>
                <w:rFonts w:ascii="Calibri" w:hAnsi="Calibri" w:cs="Calibri"/>
                <w:sz w:val="22"/>
                <w:szCs w:val="22"/>
              </w:rPr>
            </w:pPr>
            <w:r w:rsidRPr="005A5B0E">
              <w:rPr>
                <w:rFonts w:ascii="Calibri" w:hAnsi="Calibri" w:cs="Calibri"/>
                <w:sz w:val="22"/>
                <w:szCs w:val="22"/>
              </w:rPr>
              <w:t>&lt;CdtTrfDtls&gt;</w:t>
            </w:r>
          </w:p>
        </w:tc>
        <w:tc>
          <w:tcPr>
            <w:tcW w:w="810" w:type="dxa"/>
            <w:tcBorders>
              <w:top w:val="single" w:sz="4" w:space="0" w:color="808080"/>
              <w:left w:val="nil"/>
              <w:bottom w:val="nil"/>
              <w:right w:val="single" w:sz="4" w:space="0" w:color="808080"/>
            </w:tcBorders>
            <w:noWrap/>
          </w:tcPr>
          <w:p w14:paraId="5DC09167" w14:textId="286C7C83" w:rsidR="002E5CA7" w:rsidRPr="005003B4" w:rsidRDefault="002E5CA7" w:rsidP="002E5CA7">
            <w:pPr>
              <w:spacing w:before="0"/>
              <w:outlineLvl w:val="3"/>
              <w:rPr>
                <w:rFonts w:ascii="Calibri" w:eastAsia="Times New Roman" w:hAnsi="Calibri" w:cs="Calibri"/>
                <w:sz w:val="22"/>
                <w:szCs w:val="22"/>
              </w:rPr>
            </w:pPr>
            <w:r w:rsidRPr="00070B8D">
              <w:rPr>
                <w:rFonts w:ascii="Calibri" w:hAnsi="Calibri" w:cs="Calibri"/>
                <w:sz w:val="22"/>
                <w:szCs w:val="22"/>
              </w:rPr>
              <w:t>[1..1]</w:t>
            </w:r>
          </w:p>
        </w:tc>
        <w:tc>
          <w:tcPr>
            <w:tcW w:w="2832" w:type="dxa"/>
            <w:tcBorders>
              <w:top w:val="single" w:sz="4" w:space="0" w:color="808080"/>
              <w:left w:val="nil"/>
              <w:bottom w:val="nil"/>
              <w:right w:val="single" w:sz="4" w:space="0" w:color="808080"/>
            </w:tcBorders>
            <w:noWrap/>
          </w:tcPr>
          <w:p w14:paraId="3F96F549" w14:textId="3F42D945" w:rsidR="002E5CA7" w:rsidRPr="005003B4" w:rsidRDefault="002E5CA7" w:rsidP="002E5CA7">
            <w:pPr>
              <w:spacing w:before="0"/>
              <w:jc w:val="both"/>
              <w:outlineLvl w:val="3"/>
              <w:rPr>
                <w:rFonts w:ascii="Calibri" w:eastAsia="Times New Roman" w:hAnsi="Calibri" w:cs="Calibri"/>
                <w:sz w:val="22"/>
                <w:szCs w:val="22"/>
              </w:rPr>
            </w:pPr>
          </w:p>
        </w:tc>
      </w:tr>
      <w:tr w:rsidR="002E5CA7" w:rsidRPr="005003B4" w14:paraId="0A84F6D3" w14:textId="77777777" w:rsidTr="002766ED">
        <w:trPr>
          <w:trHeight w:val="300"/>
        </w:trPr>
        <w:tc>
          <w:tcPr>
            <w:tcW w:w="468" w:type="dxa"/>
            <w:tcBorders>
              <w:top w:val="single" w:sz="4" w:space="0" w:color="808080"/>
              <w:left w:val="single" w:sz="4" w:space="0" w:color="808080"/>
              <w:bottom w:val="nil"/>
              <w:right w:val="single" w:sz="4" w:space="0" w:color="808080"/>
            </w:tcBorders>
            <w:noWrap/>
          </w:tcPr>
          <w:p w14:paraId="22D5401E" w14:textId="76C7E08D" w:rsidR="002E5CA7" w:rsidRPr="00070B8D" w:rsidRDefault="002E5CA7" w:rsidP="002E5CA7">
            <w:pPr>
              <w:spacing w:before="0"/>
              <w:outlineLvl w:val="3"/>
              <w:rPr>
                <w:rFonts w:ascii="Calibri" w:eastAsia="Times New Roman" w:hAnsi="Calibri" w:cs="Calibri"/>
                <w:sz w:val="22"/>
                <w:szCs w:val="22"/>
              </w:rPr>
            </w:pPr>
            <w:r w:rsidRPr="00070B8D">
              <w:rPr>
                <w:rFonts w:ascii="Calibri" w:eastAsia="Times New Roman" w:hAnsi="Calibri" w:cs="Calibri"/>
                <w:sz w:val="22"/>
                <w:szCs w:val="22"/>
              </w:rPr>
              <w:t>5</w:t>
            </w:r>
          </w:p>
        </w:tc>
        <w:tc>
          <w:tcPr>
            <w:tcW w:w="3900" w:type="dxa"/>
            <w:tcBorders>
              <w:top w:val="single" w:sz="4" w:space="0" w:color="808080"/>
              <w:left w:val="nil"/>
              <w:bottom w:val="nil"/>
              <w:right w:val="single" w:sz="4" w:space="0" w:color="808080"/>
            </w:tcBorders>
          </w:tcPr>
          <w:p w14:paraId="6A098840" w14:textId="1D20C3C4" w:rsidR="002E5CA7" w:rsidRPr="00070B8D" w:rsidRDefault="002E5CA7" w:rsidP="002E5CA7">
            <w:pPr>
              <w:spacing w:before="0"/>
              <w:outlineLvl w:val="3"/>
              <w:rPr>
                <w:rFonts w:ascii="Calibri" w:eastAsia="Times New Roman" w:hAnsi="Calibri" w:cs="Calibri"/>
                <w:sz w:val="22"/>
                <w:szCs w:val="22"/>
              </w:rPr>
            </w:pPr>
            <w:r w:rsidRPr="00070B8D">
              <w:rPr>
                <w:rFonts w:ascii="Calibri" w:hAnsi="Calibri" w:cs="Calibri"/>
                <w:color w:val="0070C0"/>
                <w:sz w:val="22"/>
                <w:szCs w:val="22"/>
              </w:rPr>
              <w:t xml:space="preserve">                    </w:t>
            </w:r>
            <w:r w:rsidRPr="00070B8D">
              <w:rPr>
                <w:rFonts w:ascii="Calibri" w:eastAsia="Times New Roman" w:hAnsi="Calibri" w:cs="Calibri"/>
                <w:sz w:val="22"/>
                <w:szCs w:val="22"/>
              </w:rPr>
              <w:t>Direct</w:t>
            </w:r>
            <w:r w:rsidR="00C87FDA">
              <w:rPr>
                <w:rFonts w:ascii="Calibri" w:eastAsia="Times New Roman" w:hAnsi="Calibri" w:cs="Calibri"/>
                <w:sz w:val="22"/>
                <w:szCs w:val="22"/>
              </w:rPr>
              <w:t xml:space="preserve"> </w:t>
            </w:r>
            <w:r w:rsidRPr="00070B8D">
              <w:rPr>
                <w:rFonts w:ascii="Calibri" w:eastAsia="Times New Roman" w:hAnsi="Calibri" w:cs="Calibri"/>
                <w:sz w:val="22"/>
                <w:szCs w:val="22"/>
              </w:rPr>
              <w:t>Debit</w:t>
            </w:r>
            <w:r w:rsidR="00C87FDA">
              <w:rPr>
                <w:rFonts w:ascii="Calibri" w:eastAsia="Times New Roman" w:hAnsi="Calibri" w:cs="Calibri"/>
                <w:sz w:val="22"/>
                <w:szCs w:val="22"/>
              </w:rPr>
              <w:t xml:space="preserve"> </w:t>
            </w:r>
            <w:r w:rsidRPr="00070B8D">
              <w:rPr>
                <w:rFonts w:ascii="Calibri" w:eastAsia="Times New Roman" w:hAnsi="Calibri" w:cs="Calibri"/>
                <w:sz w:val="22"/>
                <w:szCs w:val="22"/>
              </w:rPr>
              <w:t>Details</w:t>
            </w:r>
          </w:p>
        </w:tc>
        <w:tc>
          <w:tcPr>
            <w:tcW w:w="2520" w:type="dxa"/>
            <w:tcBorders>
              <w:top w:val="single" w:sz="4" w:space="0" w:color="808080"/>
              <w:left w:val="nil"/>
              <w:bottom w:val="nil"/>
              <w:right w:val="single" w:sz="4" w:space="0" w:color="808080"/>
            </w:tcBorders>
          </w:tcPr>
          <w:p w14:paraId="0ABCF8CA" w14:textId="2B2E14CD" w:rsidR="002E5CA7" w:rsidRPr="005A5B0E" w:rsidRDefault="002E5CA7" w:rsidP="002E5CA7">
            <w:pPr>
              <w:spacing w:before="0"/>
              <w:outlineLvl w:val="3"/>
              <w:rPr>
                <w:rFonts w:ascii="Calibri" w:hAnsi="Calibri" w:cs="Calibri"/>
                <w:sz w:val="22"/>
                <w:szCs w:val="22"/>
              </w:rPr>
            </w:pPr>
            <w:r w:rsidRPr="005A5B0E">
              <w:rPr>
                <w:rFonts w:ascii="Calibri" w:hAnsi="Calibri" w:cs="Calibri"/>
                <w:sz w:val="22"/>
                <w:szCs w:val="22"/>
              </w:rPr>
              <w:t>&lt;DrctDbtDtls&gt;</w:t>
            </w:r>
          </w:p>
        </w:tc>
        <w:tc>
          <w:tcPr>
            <w:tcW w:w="810" w:type="dxa"/>
            <w:tcBorders>
              <w:top w:val="single" w:sz="4" w:space="0" w:color="808080"/>
              <w:left w:val="nil"/>
              <w:bottom w:val="nil"/>
              <w:right w:val="single" w:sz="4" w:space="0" w:color="808080"/>
            </w:tcBorders>
            <w:noWrap/>
          </w:tcPr>
          <w:p w14:paraId="0EA10253" w14:textId="64F1664F" w:rsidR="002E5CA7" w:rsidRPr="005003B4" w:rsidRDefault="002E5CA7" w:rsidP="002E5CA7">
            <w:pPr>
              <w:spacing w:before="0"/>
              <w:outlineLvl w:val="3"/>
              <w:rPr>
                <w:rFonts w:ascii="Calibri" w:eastAsia="Times New Roman" w:hAnsi="Calibri" w:cs="Calibri"/>
                <w:sz w:val="22"/>
                <w:szCs w:val="22"/>
              </w:rPr>
            </w:pPr>
            <w:r w:rsidRPr="00070B8D">
              <w:rPr>
                <w:rFonts w:ascii="Calibri" w:hAnsi="Calibri" w:cs="Calibri"/>
                <w:sz w:val="22"/>
                <w:szCs w:val="22"/>
              </w:rPr>
              <w:t>[1..1]</w:t>
            </w:r>
          </w:p>
        </w:tc>
        <w:tc>
          <w:tcPr>
            <w:tcW w:w="2832" w:type="dxa"/>
            <w:tcBorders>
              <w:top w:val="single" w:sz="4" w:space="0" w:color="808080"/>
              <w:left w:val="nil"/>
              <w:bottom w:val="nil"/>
              <w:right w:val="single" w:sz="4" w:space="0" w:color="808080"/>
            </w:tcBorders>
            <w:noWrap/>
          </w:tcPr>
          <w:p w14:paraId="51E2F2AF" w14:textId="02961485" w:rsidR="002E5CA7" w:rsidRPr="005003B4" w:rsidRDefault="002E5CA7" w:rsidP="002E5CA7">
            <w:pPr>
              <w:spacing w:before="0"/>
              <w:jc w:val="both"/>
              <w:outlineLvl w:val="3"/>
              <w:rPr>
                <w:rFonts w:ascii="Calibri" w:eastAsia="Times New Roman" w:hAnsi="Calibri" w:cs="Calibri"/>
                <w:sz w:val="22"/>
                <w:szCs w:val="22"/>
              </w:rPr>
            </w:pPr>
          </w:p>
        </w:tc>
      </w:tr>
      <w:tr w:rsidR="002E5CA7" w:rsidRPr="005003B4" w14:paraId="1518524E" w14:textId="77777777" w:rsidTr="002766ED">
        <w:trPr>
          <w:trHeight w:val="300"/>
        </w:trPr>
        <w:tc>
          <w:tcPr>
            <w:tcW w:w="468" w:type="dxa"/>
            <w:tcBorders>
              <w:top w:val="single" w:sz="4" w:space="0" w:color="808080"/>
              <w:left w:val="single" w:sz="4" w:space="0" w:color="808080"/>
              <w:bottom w:val="nil"/>
              <w:right w:val="single" w:sz="4" w:space="0" w:color="808080"/>
            </w:tcBorders>
            <w:noWrap/>
          </w:tcPr>
          <w:p w14:paraId="29FDA890" w14:textId="6CFE8458" w:rsidR="002E5CA7" w:rsidRPr="00070B8D" w:rsidRDefault="002E5CA7" w:rsidP="002E5CA7">
            <w:pPr>
              <w:spacing w:before="0"/>
              <w:outlineLvl w:val="3"/>
              <w:rPr>
                <w:rFonts w:ascii="Calibri" w:eastAsia="Times New Roman" w:hAnsi="Calibri" w:cs="Calibri"/>
                <w:sz w:val="22"/>
                <w:szCs w:val="22"/>
              </w:rPr>
            </w:pPr>
            <w:r w:rsidRPr="00070B8D">
              <w:rPr>
                <w:rFonts w:ascii="Calibri" w:eastAsia="Times New Roman" w:hAnsi="Calibri" w:cs="Calibri"/>
                <w:sz w:val="22"/>
                <w:szCs w:val="22"/>
              </w:rPr>
              <w:t>5</w:t>
            </w:r>
          </w:p>
        </w:tc>
        <w:tc>
          <w:tcPr>
            <w:tcW w:w="3900" w:type="dxa"/>
            <w:tcBorders>
              <w:top w:val="single" w:sz="4" w:space="0" w:color="808080"/>
              <w:left w:val="nil"/>
              <w:bottom w:val="nil"/>
              <w:right w:val="single" w:sz="4" w:space="0" w:color="808080"/>
            </w:tcBorders>
          </w:tcPr>
          <w:p w14:paraId="033860BA" w14:textId="0D02FEF6" w:rsidR="002E5CA7" w:rsidRPr="00070B8D" w:rsidRDefault="002E5CA7" w:rsidP="002E5CA7">
            <w:pPr>
              <w:spacing w:before="0"/>
              <w:outlineLvl w:val="3"/>
              <w:rPr>
                <w:rFonts w:ascii="Calibri" w:eastAsia="Times New Roman" w:hAnsi="Calibri" w:cs="Calibri"/>
                <w:sz w:val="22"/>
                <w:szCs w:val="22"/>
              </w:rPr>
            </w:pPr>
            <w:r w:rsidRPr="00070B8D">
              <w:rPr>
                <w:rFonts w:ascii="Calibri" w:hAnsi="Calibri" w:cs="Calibri"/>
                <w:color w:val="0070C0"/>
                <w:sz w:val="22"/>
                <w:szCs w:val="22"/>
              </w:rPr>
              <w:t xml:space="preserve">                    </w:t>
            </w:r>
            <w:r w:rsidRPr="00070B8D">
              <w:rPr>
                <w:rFonts w:ascii="Calibri" w:eastAsia="Times New Roman" w:hAnsi="Calibri" w:cs="Calibri"/>
                <w:sz w:val="22"/>
                <w:szCs w:val="22"/>
              </w:rPr>
              <w:t>Cheque</w:t>
            </w:r>
            <w:r w:rsidR="00C87FDA">
              <w:rPr>
                <w:rFonts w:ascii="Calibri" w:eastAsia="Times New Roman" w:hAnsi="Calibri" w:cs="Calibri"/>
                <w:sz w:val="22"/>
                <w:szCs w:val="22"/>
              </w:rPr>
              <w:t xml:space="preserve"> </w:t>
            </w:r>
            <w:r w:rsidRPr="00070B8D">
              <w:rPr>
                <w:rFonts w:ascii="Calibri" w:eastAsia="Times New Roman" w:hAnsi="Calibri" w:cs="Calibri"/>
                <w:sz w:val="22"/>
                <w:szCs w:val="22"/>
              </w:rPr>
              <w:t>Details</w:t>
            </w:r>
          </w:p>
        </w:tc>
        <w:tc>
          <w:tcPr>
            <w:tcW w:w="2520" w:type="dxa"/>
            <w:tcBorders>
              <w:top w:val="single" w:sz="4" w:space="0" w:color="808080"/>
              <w:left w:val="nil"/>
              <w:bottom w:val="nil"/>
              <w:right w:val="single" w:sz="4" w:space="0" w:color="808080"/>
            </w:tcBorders>
          </w:tcPr>
          <w:p w14:paraId="24E36CD4" w14:textId="21E0C06F" w:rsidR="002E5CA7" w:rsidRPr="005A5B0E" w:rsidRDefault="002E5CA7" w:rsidP="002E5CA7">
            <w:pPr>
              <w:spacing w:before="0"/>
              <w:outlineLvl w:val="3"/>
              <w:rPr>
                <w:rFonts w:ascii="Calibri" w:hAnsi="Calibri" w:cs="Calibri"/>
                <w:sz w:val="22"/>
                <w:szCs w:val="22"/>
              </w:rPr>
            </w:pPr>
            <w:r w:rsidRPr="005A5B0E">
              <w:rPr>
                <w:rFonts w:ascii="Calibri" w:hAnsi="Calibri" w:cs="Calibri"/>
                <w:sz w:val="22"/>
                <w:szCs w:val="22"/>
              </w:rPr>
              <w:t>&lt;ChqDtls&gt;</w:t>
            </w:r>
          </w:p>
        </w:tc>
        <w:tc>
          <w:tcPr>
            <w:tcW w:w="810" w:type="dxa"/>
            <w:tcBorders>
              <w:top w:val="single" w:sz="4" w:space="0" w:color="808080"/>
              <w:left w:val="nil"/>
              <w:bottom w:val="nil"/>
              <w:right w:val="single" w:sz="4" w:space="0" w:color="808080"/>
            </w:tcBorders>
            <w:noWrap/>
          </w:tcPr>
          <w:p w14:paraId="43D2CFC5" w14:textId="1BEED1CC" w:rsidR="002E5CA7" w:rsidRPr="005003B4" w:rsidRDefault="002E5CA7" w:rsidP="002E5CA7">
            <w:pPr>
              <w:spacing w:before="0"/>
              <w:outlineLvl w:val="3"/>
              <w:rPr>
                <w:rFonts w:ascii="Calibri" w:eastAsia="Times New Roman" w:hAnsi="Calibri" w:cs="Calibri"/>
                <w:sz w:val="22"/>
                <w:szCs w:val="22"/>
              </w:rPr>
            </w:pPr>
            <w:r w:rsidRPr="00070B8D">
              <w:rPr>
                <w:rFonts w:ascii="Calibri" w:hAnsi="Calibri" w:cs="Calibri"/>
                <w:sz w:val="22"/>
                <w:szCs w:val="22"/>
              </w:rPr>
              <w:t>[1..1]</w:t>
            </w:r>
          </w:p>
        </w:tc>
        <w:tc>
          <w:tcPr>
            <w:tcW w:w="2832" w:type="dxa"/>
            <w:tcBorders>
              <w:top w:val="single" w:sz="4" w:space="0" w:color="808080"/>
              <w:left w:val="nil"/>
              <w:bottom w:val="nil"/>
              <w:right w:val="single" w:sz="4" w:space="0" w:color="808080"/>
            </w:tcBorders>
            <w:noWrap/>
          </w:tcPr>
          <w:p w14:paraId="09797F61" w14:textId="529DEDBC" w:rsidR="002E5CA7" w:rsidRPr="005003B4" w:rsidRDefault="002E5CA7" w:rsidP="002E5CA7">
            <w:pPr>
              <w:spacing w:before="0"/>
              <w:jc w:val="both"/>
              <w:outlineLvl w:val="3"/>
              <w:rPr>
                <w:rFonts w:ascii="Calibri" w:eastAsia="Times New Roman" w:hAnsi="Calibri" w:cs="Calibri"/>
                <w:sz w:val="22"/>
                <w:szCs w:val="22"/>
              </w:rPr>
            </w:pPr>
          </w:p>
        </w:tc>
      </w:tr>
      <w:tr w:rsidR="002E5CA7" w:rsidRPr="005003B4" w14:paraId="0789B58C" w14:textId="77777777" w:rsidTr="002766ED">
        <w:trPr>
          <w:trHeight w:val="300"/>
        </w:trPr>
        <w:tc>
          <w:tcPr>
            <w:tcW w:w="468" w:type="dxa"/>
            <w:tcBorders>
              <w:top w:val="single" w:sz="4" w:space="0" w:color="808080"/>
              <w:left w:val="single" w:sz="4" w:space="0" w:color="808080"/>
              <w:bottom w:val="nil"/>
              <w:right w:val="single" w:sz="4" w:space="0" w:color="808080"/>
            </w:tcBorders>
            <w:noWrap/>
          </w:tcPr>
          <w:p w14:paraId="611A384D" w14:textId="7B281F5F" w:rsidR="002E5CA7" w:rsidRPr="00070B8D" w:rsidRDefault="002E5CA7" w:rsidP="002E5CA7">
            <w:pPr>
              <w:spacing w:before="0"/>
              <w:outlineLvl w:val="3"/>
              <w:rPr>
                <w:rFonts w:ascii="Calibri" w:eastAsia="Times New Roman" w:hAnsi="Calibri" w:cs="Calibri"/>
                <w:sz w:val="22"/>
                <w:szCs w:val="22"/>
              </w:rPr>
            </w:pPr>
            <w:r w:rsidRPr="00070B8D">
              <w:rPr>
                <w:rFonts w:ascii="Calibri" w:eastAsia="Times New Roman" w:hAnsi="Calibri" w:cs="Calibri"/>
                <w:sz w:val="22"/>
                <w:szCs w:val="22"/>
              </w:rPr>
              <w:t>5</w:t>
            </w:r>
          </w:p>
        </w:tc>
        <w:tc>
          <w:tcPr>
            <w:tcW w:w="3900" w:type="dxa"/>
            <w:tcBorders>
              <w:top w:val="single" w:sz="4" w:space="0" w:color="808080"/>
              <w:left w:val="nil"/>
              <w:bottom w:val="nil"/>
              <w:right w:val="single" w:sz="4" w:space="0" w:color="808080"/>
            </w:tcBorders>
          </w:tcPr>
          <w:p w14:paraId="45EEC421" w14:textId="4892F570" w:rsidR="002E5CA7" w:rsidRPr="00070B8D" w:rsidRDefault="002E5CA7" w:rsidP="002E5CA7">
            <w:pPr>
              <w:spacing w:before="0"/>
              <w:outlineLvl w:val="3"/>
              <w:rPr>
                <w:rFonts w:ascii="Calibri" w:eastAsia="Times New Roman" w:hAnsi="Calibri" w:cs="Calibri"/>
                <w:sz w:val="22"/>
                <w:szCs w:val="22"/>
              </w:rPr>
            </w:pPr>
            <w:r w:rsidRPr="00070B8D">
              <w:rPr>
                <w:rFonts w:ascii="Calibri" w:hAnsi="Calibri" w:cs="Calibri"/>
                <w:color w:val="0070C0"/>
                <w:sz w:val="22"/>
                <w:szCs w:val="22"/>
              </w:rPr>
              <w:t xml:space="preserve">                    </w:t>
            </w:r>
            <w:r w:rsidRPr="00070B8D">
              <w:rPr>
                <w:rFonts w:ascii="Calibri" w:eastAsia="Times New Roman" w:hAnsi="Calibri" w:cs="Calibri"/>
                <w:sz w:val="22"/>
                <w:szCs w:val="22"/>
              </w:rPr>
              <w:t>Bankers</w:t>
            </w:r>
            <w:r w:rsidR="00C87FDA">
              <w:rPr>
                <w:rFonts w:ascii="Calibri" w:eastAsia="Times New Roman" w:hAnsi="Calibri" w:cs="Calibri"/>
                <w:sz w:val="22"/>
                <w:szCs w:val="22"/>
              </w:rPr>
              <w:t xml:space="preserve"> </w:t>
            </w:r>
            <w:r w:rsidRPr="00070B8D">
              <w:rPr>
                <w:rFonts w:ascii="Calibri" w:eastAsia="Times New Roman" w:hAnsi="Calibri" w:cs="Calibri"/>
                <w:sz w:val="22"/>
                <w:szCs w:val="22"/>
              </w:rPr>
              <w:t>Draft</w:t>
            </w:r>
            <w:r w:rsidR="00C87FDA">
              <w:rPr>
                <w:rFonts w:ascii="Calibri" w:eastAsia="Times New Roman" w:hAnsi="Calibri" w:cs="Calibri"/>
                <w:sz w:val="22"/>
                <w:szCs w:val="22"/>
              </w:rPr>
              <w:t xml:space="preserve"> </w:t>
            </w:r>
            <w:r w:rsidRPr="00070B8D">
              <w:rPr>
                <w:rFonts w:ascii="Calibri" w:eastAsia="Times New Roman" w:hAnsi="Calibri" w:cs="Calibri"/>
                <w:sz w:val="22"/>
                <w:szCs w:val="22"/>
              </w:rPr>
              <w:t>Details</w:t>
            </w:r>
          </w:p>
        </w:tc>
        <w:tc>
          <w:tcPr>
            <w:tcW w:w="2520" w:type="dxa"/>
            <w:tcBorders>
              <w:top w:val="single" w:sz="4" w:space="0" w:color="808080"/>
              <w:left w:val="nil"/>
              <w:bottom w:val="nil"/>
              <w:right w:val="single" w:sz="4" w:space="0" w:color="808080"/>
            </w:tcBorders>
          </w:tcPr>
          <w:p w14:paraId="73E6FDE0" w14:textId="4643327F" w:rsidR="002E5CA7" w:rsidRPr="005A5B0E" w:rsidRDefault="002E5CA7" w:rsidP="002E5CA7">
            <w:pPr>
              <w:spacing w:before="0"/>
              <w:outlineLvl w:val="3"/>
              <w:rPr>
                <w:rFonts w:ascii="Calibri" w:hAnsi="Calibri" w:cs="Calibri"/>
                <w:sz w:val="22"/>
                <w:szCs w:val="22"/>
              </w:rPr>
            </w:pPr>
            <w:r w:rsidRPr="005A5B0E">
              <w:rPr>
                <w:rFonts w:ascii="Calibri" w:hAnsi="Calibri" w:cs="Calibri"/>
                <w:sz w:val="22"/>
                <w:szCs w:val="22"/>
              </w:rPr>
              <w:t>&lt;BkrsDrftDtls&gt;</w:t>
            </w:r>
          </w:p>
        </w:tc>
        <w:tc>
          <w:tcPr>
            <w:tcW w:w="810" w:type="dxa"/>
            <w:tcBorders>
              <w:top w:val="single" w:sz="4" w:space="0" w:color="808080"/>
              <w:left w:val="nil"/>
              <w:bottom w:val="nil"/>
              <w:right w:val="single" w:sz="4" w:space="0" w:color="808080"/>
            </w:tcBorders>
            <w:noWrap/>
          </w:tcPr>
          <w:p w14:paraId="7FA67D0C" w14:textId="33F34492" w:rsidR="002E5CA7" w:rsidRPr="005003B4" w:rsidRDefault="002E5CA7" w:rsidP="002E5CA7">
            <w:pPr>
              <w:spacing w:before="0"/>
              <w:outlineLvl w:val="3"/>
              <w:rPr>
                <w:rFonts w:ascii="Calibri" w:eastAsia="Times New Roman" w:hAnsi="Calibri" w:cs="Calibri"/>
                <w:sz w:val="22"/>
                <w:szCs w:val="22"/>
              </w:rPr>
            </w:pPr>
            <w:r w:rsidRPr="00070B8D">
              <w:rPr>
                <w:rFonts w:ascii="Calibri" w:hAnsi="Calibri" w:cs="Calibri"/>
                <w:sz w:val="22"/>
                <w:szCs w:val="22"/>
              </w:rPr>
              <w:t>[1..1]</w:t>
            </w:r>
          </w:p>
        </w:tc>
        <w:tc>
          <w:tcPr>
            <w:tcW w:w="2832" w:type="dxa"/>
            <w:tcBorders>
              <w:top w:val="single" w:sz="4" w:space="0" w:color="808080"/>
              <w:left w:val="nil"/>
              <w:bottom w:val="nil"/>
              <w:right w:val="single" w:sz="4" w:space="0" w:color="808080"/>
            </w:tcBorders>
            <w:noWrap/>
          </w:tcPr>
          <w:p w14:paraId="31182D2C" w14:textId="0FB620B7" w:rsidR="002E5CA7" w:rsidRPr="005003B4" w:rsidRDefault="002E5CA7" w:rsidP="002E5CA7">
            <w:pPr>
              <w:spacing w:before="0"/>
              <w:jc w:val="both"/>
              <w:outlineLvl w:val="3"/>
              <w:rPr>
                <w:rFonts w:ascii="Calibri" w:eastAsia="Times New Roman" w:hAnsi="Calibri" w:cs="Calibri"/>
                <w:sz w:val="22"/>
                <w:szCs w:val="22"/>
              </w:rPr>
            </w:pPr>
          </w:p>
        </w:tc>
      </w:tr>
      <w:tr w:rsidR="002E5CA7" w:rsidRPr="005003B4" w14:paraId="55AD1AFC" w14:textId="77777777" w:rsidTr="002766ED">
        <w:trPr>
          <w:trHeight w:val="300"/>
        </w:trPr>
        <w:tc>
          <w:tcPr>
            <w:tcW w:w="468" w:type="dxa"/>
            <w:tcBorders>
              <w:top w:val="single" w:sz="4" w:space="0" w:color="808080"/>
              <w:left w:val="single" w:sz="4" w:space="0" w:color="808080"/>
              <w:bottom w:val="nil"/>
              <w:right w:val="single" w:sz="4" w:space="0" w:color="808080"/>
            </w:tcBorders>
            <w:noWrap/>
          </w:tcPr>
          <w:p w14:paraId="4906770D" w14:textId="4D488602" w:rsidR="002E5CA7" w:rsidRPr="00070B8D" w:rsidRDefault="002E5CA7" w:rsidP="002E5CA7">
            <w:pPr>
              <w:spacing w:before="0"/>
              <w:outlineLvl w:val="3"/>
              <w:rPr>
                <w:rFonts w:ascii="Calibri" w:eastAsia="Times New Roman" w:hAnsi="Calibri" w:cs="Calibri"/>
                <w:sz w:val="22"/>
                <w:szCs w:val="22"/>
              </w:rPr>
            </w:pPr>
            <w:r w:rsidRPr="00070B8D">
              <w:rPr>
                <w:rFonts w:ascii="Calibri" w:eastAsia="Times New Roman" w:hAnsi="Calibri" w:cs="Calibri"/>
                <w:sz w:val="22"/>
                <w:szCs w:val="22"/>
              </w:rPr>
              <w:t>5</w:t>
            </w:r>
          </w:p>
        </w:tc>
        <w:tc>
          <w:tcPr>
            <w:tcW w:w="3900" w:type="dxa"/>
            <w:tcBorders>
              <w:top w:val="single" w:sz="4" w:space="0" w:color="808080"/>
              <w:left w:val="nil"/>
              <w:bottom w:val="nil"/>
              <w:right w:val="single" w:sz="4" w:space="0" w:color="808080"/>
            </w:tcBorders>
          </w:tcPr>
          <w:p w14:paraId="18121A99" w14:textId="22E9048D" w:rsidR="002E5CA7" w:rsidRPr="00070B8D" w:rsidRDefault="002E5CA7" w:rsidP="002E5CA7">
            <w:pPr>
              <w:spacing w:before="0"/>
              <w:outlineLvl w:val="3"/>
              <w:rPr>
                <w:rFonts w:ascii="Calibri" w:eastAsia="Times New Roman" w:hAnsi="Calibri" w:cs="Calibri"/>
                <w:sz w:val="22"/>
                <w:szCs w:val="22"/>
              </w:rPr>
            </w:pPr>
            <w:r w:rsidRPr="00070B8D">
              <w:rPr>
                <w:rFonts w:ascii="Calibri" w:hAnsi="Calibri" w:cs="Calibri"/>
                <w:color w:val="0070C0"/>
                <w:sz w:val="22"/>
                <w:szCs w:val="22"/>
              </w:rPr>
              <w:t xml:space="preserve">                    </w:t>
            </w:r>
            <w:r w:rsidRPr="00070B8D">
              <w:rPr>
                <w:rFonts w:ascii="Calibri" w:eastAsia="Times New Roman" w:hAnsi="Calibri" w:cs="Calibri"/>
                <w:sz w:val="22"/>
                <w:szCs w:val="22"/>
              </w:rPr>
              <w:t>Cash</w:t>
            </w:r>
            <w:r w:rsidR="00C87FDA">
              <w:rPr>
                <w:rFonts w:ascii="Calibri" w:eastAsia="Times New Roman" w:hAnsi="Calibri" w:cs="Calibri"/>
                <w:sz w:val="22"/>
                <w:szCs w:val="22"/>
              </w:rPr>
              <w:t xml:space="preserve"> </w:t>
            </w:r>
            <w:r w:rsidRPr="00070B8D">
              <w:rPr>
                <w:rFonts w:ascii="Calibri" w:eastAsia="Times New Roman" w:hAnsi="Calibri" w:cs="Calibri"/>
                <w:sz w:val="22"/>
                <w:szCs w:val="22"/>
              </w:rPr>
              <w:t>Account</w:t>
            </w:r>
            <w:r w:rsidR="00C87FDA">
              <w:rPr>
                <w:rFonts w:ascii="Calibri" w:eastAsia="Times New Roman" w:hAnsi="Calibri" w:cs="Calibri"/>
                <w:sz w:val="22"/>
                <w:szCs w:val="22"/>
              </w:rPr>
              <w:t xml:space="preserve"> </w:t>
            </w:r>
            <w:r w:rsidRPr="00070B8D">
              <w:rPr>
                <w:rFonts w:ascii="Calibri" w:eastAsia="Times New Roman" w:hAnsi="Calibri" w:cs="Calibri"/>
                <w:sz w:val="22"/>
                <w:szCs w:val="22"/>
              </w:rPr>
              <w:t>Details</w:t>
            </w:r>
          </w:p>
        </w:tc>
        <w:tc>
          <w:tcPr>
            <w:tcW w:w="2520" w:type="dxa"/>
            <w:tcBorders>
              <w:top w:val="single" w:sz="4" w:space="0" w:color="808080"/>
              <w:left w:val="nil"/>
              <w:bottom w:val="nil"/>
              <w:right w:val="single" w:sz="4" w:space="0" w:color="808080"/>
            </w:tcBorders>
          </w:tcPr>
          <w:p w14:paraId="09931024" w14:textId="1AF5199E" w:rsidR="002E5CA7" w:rsidRPr="005A5B0E" w:rsidRDefault="002E5CA7" w:rsidP="002E5CA7">
            <w:pPr>
              <w:spacing w:before="0"/>
              <w:outlineLvl w:val="3"/>
              <w:rPr>
                <w:rFonts w:ascii="Calibri" w:hAnsi="Calibri" w:cs="Calibri"/>
                <w:sz w:val="22"/>
                <w:szCs w:val="22"/>
              </w:rPr>
            </w:pPr>
            <w:r w:rsidRPr="005A5B0E">
              <w:rPr>
                <w:rFonts w:ascii="Calibri" w:hAnsi="Calibri" w:cs="Calibri"/>
                <w:sz w:val="22"/>
                <w:szCs w:val="22"/>
              </w:rPr>
              <w:t>&lt;CshAcctDtls&gt;</w:t>
            </w:r>
          </w:p>
        </w:tc>
        <w:tc>
          <w:tcPr>
            <w:tcW w:w="810" w:type="dxa"/>
            <w:tcBorders>
              <w:top w:val="single" w:sz="4" w:space="0" w:color="808080"/>
              <w:left w:val="nil"/>
              <w:bottom w:val="nil"/>
              <w:right w:val="single" w:sz="4" w:space="0" w:color="808080"/>
            </w:tcBorders>
            <w:noWrap/>
          </w:tcPr>
          <w:p w14:paraId="69DEDD2A" w14:textId="169A5721" w:rsidR="002E5CA7" w:rsidRPr="005003B4" w:rsidRDefault="002E5CA7" w:rsidP="002E5CA7">
            <w:pPr>
              <w:spacing w:before="0"/>
              <w:outlineLvl w:val="3"/>
              <w:rPr>
                <w:rFonts w:ascii="Calibri" w:eastAsia="Times New Roman" w:hAnsi="Calibri" w:cs="Calibri"/>
                <w:sz w:val="22"/>
                <w:szCs w:val="22"/>
              </w:rPr>
            </w:pPr>
            <w:r w:rsidRPr="00070B8D">
              <w:rPr>
                <w:rFonts w:ascii="Calibri" w:hAnsi="Calibri" w:cs="Calibri"/>
                <w:sz w:val="22"/>
                <w:szCs w:val="22"/>
              </w:rPr>
              <w:t>[1..1]</w:t>
            </w:r>
          </w:p>
        </w:tc>
        <w:tc>
          <w:tcPr>
            <w:tcW w:w="2832" w:type="dxa"/>
            <w:tcBorders>
              <w:top w:val="single" w:sz="4" w:space="0" w:color="808080"/>
              <w:left w:val="nil"/>
              <w:bottom w:val="nil"/>
              <w:right w:val="single" w:sz="4" w:space="0" w:color="808080"/>
            </w:tcBorders>
            <w:noWrap/>
          </w:tcPr>
          <w:p w14:paraId="25D774EB" w14:textId="5911C7AC" w:rsidR="002E5CA7" w:rsidRPr="005003B4" w:rsidRDefault="002E5CA7" w:rsidP="002E5CA7">
            <w:pPr>
              <w:spacing w:before="0"/>
              <w:jc w:val="both"/>
              <w:outlineLvl w:val="3"/>
              <w:rPr>
                <w:rFonts w:ascii="Calibri" w:eastAsia="Times New Roman" w:hAnsi="Calibri" w:cs="Calibri"/>
                <w:sz w:val="22"/>
                <w:szCs w:val="22"/>
              </w:rPr>
            </w:pPr>
          </w:p>
        </w:tc>
      </w:tr>
      <w:tr w:rsidR="002E5CA7" w:rsidRPr="005003B4" w14:paraId="1D3B1E8E" w14:textId="77777777" w:rsidTr="002766ED">
        <w:trPr>
          <w:trHeight w:val="300"/>
        </w:trPr>
        <w:tc>
          <w:tcPr>
            <w:tcW w:w="468" w:type="dxa"/>
            <w:tcBorders>
              <w:top w:val="single" w:sz="4" w:space="0" w:color="808080"/>
              <w:left w:val="single" w:sz="4" w:space="0" w:color="808080"/>
              <w:bottom w:val="nil"/>
              <w:right w:val="single" w:sz="4" w:space="0" w:color="808080"/>
            </w:tcBorders>
            <w:noWrap/>
          </w:tcPr>
          <w:p w14:paraId="6CF1178D" w14:textId="7249D65C" w:rsidR="002E5CA7" w:rsidRPr="00206852" w:rsidRDefault="002E5CA7" w:rsidP="002E5CA7">
            <w:pPr>
              <w:spacing w:before="0"/>
              <w:outlineLvl w:val="3"/>
              <w:rPr>
                <w:rFonts w:ascii="Calibri" w:eastAsia="Times New Roman" w:hAnsi="Calibri" w:cs="Calibri"/>
                <w:color w:val="0070C0"/>
                <w:sz w:val="22"/>
                <w:szCs w:val="22"/>
                <w:highlight w:val="yellow"/>
              </w:rPr>
            </w:pPr>
            <w:r w:rsidRPr="00206852">
              <w:rPr>
                <w:rFonts w:ascii="Calibri" w:eastAsia="Times New Roman" w:hAnsi="Calibri" w:cs="Calibri"/>
                <w:color w:val="0070C0"/>
                <w:sz w:val="22"/>
                <w:szCs w:val="22"/>
                <w:highlight w:val="yellow"/>
              </w:rPr>
              <w:t>5</w:t>
            </w:r>
          </w:p>
        </w:tc>
        <w:tc>
          <w:tcPr>
            <w:tcW w:w="3900" w:type="dxa"/>
            <w:tcBorders>
              <w:top w:val="single" w:sz="4" w:space="0" w:color="808080"/>
              <w:left w:val="nil"/>
              <w:bottom w:val="nil"/>
              <w:right w:val="single" w:sz="4" w:space="0" w:color="808080"/>
            </w:tcBorders>
          </w:tcPr>
          <w:p w14:paraId="78216C89" w14:textId="4BADE0D7" w:rsidR="002E5CA7" w:rsidRPr="00206852" w:rsidRDefault="002E5CA7" w:rsidP="002E5CA7">
            <w:pPr>
              <w:spacing w:before="0"/>
              <w:outlineLvl w:val="3"/>
              <w:rPr>
                <w:rFonts w:ascii="Calibri" w:eastAsia="Times New Roman" w:hAnsi="Calibri" w:cs="Calibri"/>
                <w:color w:val="0070C0"/>
                <w:sz w:val="22"/>
                <w:szCs w:val="22"/>
                <w:highlight w:val="yellow"/>
              </w:rPr>
            </w:pPr>
            <w:r w:rsidRPr="00206852">
              <w:rPr>
                <w:rFonts w:ascii="Calibri" w:hAnsi="Calibri" w:cs="Calibri"/>
                <w:color w:val="0070C0"/>
                <w:sz w:val="22"/>
                <w:szCs w:val="22"/>
                <w:highlight w:val="yellow"/>
              </w:rPr>
              <w:t xml:space="preserve">                    </w:t>
            </w:r>
            <w:r w:rsidRPr="00206852">
              <w:rPr>
                <w:rFonts w:ascii="Calibri" w:eastAsia="Times New Roman" w:hAnsi="Calibri" w:cs="Calibri"/>
                <w:color w:val="0070C0"/>
                <w:sz w:val="22"/>
                <w:szCs w:val="22"/>
                <w:highlight w:val="yellow"/>
              </w:rPr>
              <w:t>Block</w:t>
            </w:r>
            <w:r w:rsidR="00C87FDA">
              <w:rPr>
                <w:rFonts w:ascii="Calibri" w:eastAsia="Times New Roman" w:hAnsi="Calibri" w:cs="Calibri"/>
                <w:color w:val="0070C0"/>
                <w:sz w:val="22"/>
                <w:szCs w:val="22"/>
                <w:highlight w:val="yellow"/>
              </w:rPr>
              <w:t xml:space="preserve"> </w:t>
            </w:r>
            <w:r w:rsidRPr="00206852">
              <w:rPr>
                <w:rFonts w:ascii="Calibri" w:eastAsia="Times New Roman" w:hAnsi="Calibri" w:cs="Calibri"/>
                <w:color w:val="0070C0"/>
                <w:sz w:val="22"/>
                <w:szCs w:val="22"/>
                <w:highlight w:val="yellow"/>
              </w:rPr>
              <w:t>Chain</w:t>
            </w:r>
            <w:r w:rsidR="00C87FDA">
              <w:rPr>
                <w:rFonts w:ascii="Calibri" w:eastAsia="Times New Roman" w:hAnsi="Calibri" w:cs="Calibri"/>
                <w:color w:val="0070C0"/>
                <w:sz w:val="22"/>
                <w:szCs w:val="22"/>
                <w:highlight w:val="yellow"/>
              </w:rPr>
              <w:t xml:space="preserve"> </w:t>
            </w:r>
            <w:r w:rsidRPr="00206852">
              <w:rPr>
                <w:rFonts w:ascii="Calibri" w:eastAsia="Times New Roman" w:hAnsi="Calibri" w:cs="Calibri"/>
                <w:color w:val="0070C0"/>
                <w:sz w:val="22"/>
                <w:szCs w:val="22"/>
                <w:highlight w:val="yellow"/>
              </w:rPr>
              <w:t>Cash</w:t>
            </w:r>
            <w:r w:rsidR="00C87FDA">
              <w:rPr>
                <w:rFonts w:ascii="Calibri" w:eastAsia="Times New Roman" w:hAnsi="Calibri" w:cs="Calibri"/>
                <w:color w:val="0070C0"/>
                <w:sz w:val="22"/>
                <w:szCs w:val="22"/>
                <w:highlight w:val="yellow"/>
              </w:rPr>
              <w:t xml:space="preserve"> </w:t>
            </w:r>
            <w:r w:rsidRPr="00206852">
              <w:rPr>
                <w:rFonts w:ascii="Calibri" w:eastAsia="Times New Roman" w:hAnsi="Calibri" w:cs="Calibri"/>
                <w:color w:val="0070C0"/>
                <w:sz w:val="22"/>
                <w:szCs w:val="22"/>
                <w:highlight w:val="yellow"/>
              </w:rPr>
              <w:t>Wallet</w:t>
            </w:r>
          </w:p>
        </w:tc>
        <w:tc>
          <w:tcPr>
            <w:tcW w:w="2520" w:type="dxa"/>
            <w:tcBorders>
              <w:top w:val="single" w:sz="4" w:space="0" w:color="808080"/>
              <w:left w:val="nil"/>
              <w:bottom w:val="nil"/>
              <w:right w:val="single" w:sz="4" w:space="0" w:color="808080"/>
            </w:tcBorders>
          </w:tcPr>
          <w:p w14:paraId="354DCEC3" w14:textId="47E46FF4" w:rsidR="002E5CA7" w:rsidRPr="00206852" w:rsidRDefault="002E5CA7" w:rsidP="002E5CA7">
            <w:pPr>
              <w:spacing w:before="0"/>
              <w:outlineLvl w:val="3"/>
              <w:rPr>
                <w:rFonts w:ascii="Calibri" w:hAnsi="Calibri" w:cs="Calibri"/>
                <w:color w:val="0070C0"/>
                <w:sz w:val="22"/>
                <w:szCs w:val="22"/>
                <w:highlight w:val="yellow"/>
              </w:rPr>
            </w:pPr>
            <w:r w:rsidRPr="00206852">
              <w:rPr>
                <w:rFonts w:ascii="Calibri" w:hAnsi="Calibri" w:cs="Calibri"/>
                <w:color w:val="0070C0"/>
                <w:sz w:val="22"/>
                <w:szCs w:val="22"/>
                <w:highlight w:val="yellow"/>
              </w:rPr>
              <w:t>&lt;BlckChainCshWllt&gt;</w:t>
            </w:r>
          </w:p>
        </w:tc>
        <w:tc>
          <w:tcPr>
            <w:tcW w:w="810" w:type="dxa"/>
            <w:tcBorders>
              <w:top w:val="single" w:sz="4" w:space="0" w:color="808080"/>
              <w:left w:val="nil"/>
              <w:bottom w:val="nil"/>
              <w:right w:val="single" w:sz="4" w:space="0" w:color="808080"/>
            </w:tcBorders>
            <w:noWrap/>
          </w:tcPr>
          <w:p w14:paraId="0501E696" w14:textId="3A0D4868" w:rsidR="002E5CA7" w:rsidRPr="00206852" w:rsidRDefault="002E5CA7" w:rsidP="002E5CA7">
            <w:pPr>
              <w:spacing w:before="0"/>
              <w:outlineLvl w:val="3"/>
              <w:rPr>
                <w:rFonts w:ascii="Calibri" w:eastAsia="Times New Roman" w:hAnsi="Calibri" w:cs="Calibri"/>
                <w:color w:val="0070C0"/>
                <w:sz w:val="22"/>
                <w:szCs w:val="22"/>
                <w:highlight w:val="yellow"/>
              </w:rPr>
            </w:pPr>
            <w:r w:rsidRPr="00206852">
              <w:rPr>
                <w:rFonts w:ascii="Calibri" w:hAnsi="Calibri" w:cs="Calibri"/>
                <w:color w:val="0070C0"/>
                <w:sz w:val="22"/>
                <w:szCs w:val="22"/>
                <w:highlight w:val="yellow"/>
              </w:rPr>
              <w:t>[1..1]</w:t>
            </w:r>
          </w:p>
        </w:tc>
        <w:tc>
          <w:tcPr>
            <w:tcW w:w="2832" w:type="dxa"/>
            <w:tcBorders>
              <w:top w:val="single" w:sz="4" w:space="0" w:color="808080"/>
              <w:left w:val="nil"/>
              <w:bottom w:val="nil"/>
              <w:right w:val="single" w:sz="4" w:space="0" w:color="808080"/>
            </w:tcBorders>
            <w:noWrap/>
          </w:tcPr>
          <w:p w14:paraId="34F7B081" w14:textId="50B029D3" w:rsidR="002E5CA7" w:rsidRPr="00206852" w:rsidRDefault="002E5CA7" w:rsidP="002E5CA7">
            <w:pPr>
              <w:spacing w:before="0"/>
              <w:jc w:val="both"/>
              <w:outlineLvl w:val="3"/>
              <w:rPr>
                <w:rFonts w:ascii="Calibri" w:eastAsia="Times New Roman" w:hAnsi="Calibri" w:cs="Calibri"/>
                <w:color w:val="0070C0"/>
                <w:sz w:val="22"/>
                <w:szCs w:val="22"/>
                <w:highlight w:val="yellow"/>
              </w:rPr>
            </w:pPr>
            <w:r w:rsidRPr="00206852">
              <w:rPr>
                <w:rFonts w:ascii="Calibri" w:eastAsia="Times New Roman" w:hAnsi="Calibri" w:cs="Calibri"/>
                <w:color w:val="0070C0"/>
                <w:sz w:val="22"/>
                <w:szCs w:val="22"/>
                <w:highlight w:val="yellow"/>
              </w:rPr>
              <w:t>BlockChainAddressWallet14</w:t>
            </w:r>
          </w:p>
        </w:tc>
      </w:tr>
      <w:tr w:rsidR="006D12A6" w:rsidRPr="005003B4" w14:paraId="3F81E366" w14:textId="77777777" w:rsidTr="002766ED">
        <w:trPr>
          <w:trHeight w:val="300"/>
        </w:trPr>
        <w:tc>
          <w:tcPr>
            <w:tcW w:w="468" w:type="dxa"/>
            <w:tcBorders>
              <w:top w:val="single" w:sz="4" w:space="0" w:color="808080"/>
              <w:left w:val="single" w:sz="4" w:space="0" w:color="808080"/>
              <w:bottom w:val="nil"/>
              <w:right w:val="single" w:sz="4" w:space="0" w:color="808080"/>
            </w:tcBorders>
            <w:noWrap/>
          </w:tcPr>
          <w:p w14:paraId="000FF153" w14:textId="4F90F846" w:rsidR="006D12A6" w:rsidRPr="00206852" w:rsidRDefault="006D12A6" w:rsidP="006D12A6">
            <w:pPr>
              <w:spacing w:before="0"/>
              <w:outlineLvl w:val="3"/>
              <w:rPr>
                <w:rFonts w:ascii="Calibri" w:eastAsia="Times New Roman" w:hAnsi="Calibri" w:cs="Calibri"/>
                <w:color w:val="0070C0"/>
                <w:sz w:val="22"/>
                <w:szCs w:val="22"/>
                <w:highlight w:val="yellow"/>
              </w:rPr>
            </w:pPr>
            <w:r w:rsidRPr="00206852">
              <w:rPr>
                <w:rFonts w:ascii="Calibri" w:eastAsia="Times New Roman" w:hAnsi="Calibri" w:cs="Calibri"/>
                <w:color w:val="0070C0"/>
                <w:sz w:val="22"/>
                <w:szCs w:val="22"/>
                <w:highlight w:val="yellow"/>
              </w:rPr>
              <w:t>6</w:t>
            </w:r>
          </w:p>
        </w:tc>
        <w:tc>
          <w:tcPr>
            <w:tcW w:w="3900" w:type="dxa"/>
            <w:tcBorders>
              <w:top w:val="single" w:sz="4" w:space="0" w:color="808080"/>
              <w:left w:val="nil"/>
              <w:bottom w:val="nil"/>
              <w:right w:val="single" w:sz="4" w:space="0" w:color="808080"/>
            </w:tcBorders>
          </w:tcPr>
          <w:p w14:paraId="7EA9B86B" w14:textId="4896F174" w:rsidR="006D12A6" w:rsidRPr="00206852" w:rsidRDefault="006D12A6" w:rsidP="006D12A6">
            <w:pPr>
              <w:spacing w:before="0"/>
              <w:outlineLvl w:val="3"/>
              <w:rPr>
                <w:rFonts w:ascii="Calibri" w:eastAsia="Times New Roman" w:hAnsi="Calibri" w:cs="Calibri"/>
                <w:color w:val="0070C0"/>
                <w:sz w:val="22"/>
                <w:szCs w:val="22"/>
                <w:highlight w:val="yellow"/>
              </w:rPr>
            </w:pPr>
            <w:r w:rsidRPr="00206852">
              <w:rPr>
                <w:rFonts w:ascii="Calibri" w:hAnsi="Calibri" w:cs="Calibri"/>
                <w:color w:val="0070C0"/>
                <w:sz w:val="22"/>
                <w:szCs w:val="22"/>
                <w:highlight w:val="yellow"/>
              </w:rPr>
              <w:t xml:space="preserve">                        </w:t>
            </w:r>
            <w:r w:rsidRPr="00206852">
              <w:rPr>
                <w:rFonts w:ascii="Calibri" w:eastAsia="Times New Roman" w:hAnsi="Calibri" w:cs="Calibri"/>
                <w:color w:val="0070C0"/>
                <w:sz w:val="22"/>
                <w:szCs w:val="22"/>
                <w:highlight w:val="yellow"/>
              </w:rPr>
              <w:t>Identification</w:t>
            </w:r>
          </w:p>
        </w:tc>
        <w:tc>
          <w:tcPr>
            <w:tcW w:w="2520" w:type="dxa"/>
            <w:tcBorders>
              <w:top w:val="single" w:sz="4" w:space="0" w:color="808080"/>
              <w:left w:val="nil"/>
              <w:bottom w:val="nil"/>
              <w:right w:val="single" w:sz="4" w:space="0" w:color="808080"/>
            </w:tcBorders>
          </w:tcPr>
          <w:p w14:paraId="5014D4B6" w14:textId="3C6C342C" w:rsidR="006D12A6" w:rsidRPr="004D0512" w:rsidRDefault="006D12A6" w:rsidP="006D12A6">
            <w:pPr>
              <w:spacing w:before="0"/>
              <w:outlineLvl w:val="3"/>
              <w:rPr>
                <w:rFonts w:ascii="Calibri" w:hAnsi="Calibri" w:cs="Calibri"/>
                <w:color w:val="0070C0"/>
                <w:sz w:val="22"/>
                <w:szCs w:val="22"/>
                <w:highlight w:val="yellow"/>
              </w:rPr>
            </w:pPr>
            <w:r w:rsidRPr="004D0512">
              <w:rPr>
                <w:rFonts w:ascii="Calibri" w:hAnsi="Calibri" w:cs="Calibri"/>
                <w:color w:val="0070C0"/>
                <w:sz w:val="22"/>
                <w:szCs w:val="22"/>
                <w:highlight w:val="yellow"/>
              </w:rPr>
              <w:t>&lt;Id&gt;</w:t>
            </w:r>
          </w:p>
        </w:tc>
        <w:tc>
          <w:tcPr>
            <w:tcW w:w="810" w:type="dxa"/>
            <w:tcBorders>
              <w:top w:val="single" w:sz="4" w:space="0" w:color="808080"/>
              <w:left w:val="nil"/>
              <w:bottom w:val="nil"/>
              <w:right w:val="single" w:sz="4" w:space="0" w:color="808080"/>
            </w:tcBorders>
            <w:noWrap/>
          </w:tcPr>
          <w:p w14:paraId="4A312AB3" w14:textId="24A16E7B" w:rsidR="006D12A6" w:rsidRPr="00206852" w:rsidRDefault="006D12A6" w:rsidP="006D12A6">
            <w:pPr>
              <w:spacing w:before="0"/>
              <w:outlineLvl w:val="3"/>
              <w:rPr>
                <w:rFonts w:ascii="Calibri" w:eastAsia="Times New Roman" w:hAnsi="Calibri" w:cs="Calibri"/>
                <w:color w:val="0070C0"/>
                <w:sz w:val="22"/>
                <w:szCs w:val="22"/>
                <w:highlight w:val="yellow"/>
              </w:rPr>
            </w:pPr>
            <w:r w:rsidRPr="00206852">
              <w:rPr>
                <w:rFonts w:ascii="Calibri" w:hAnsi="Calibri" w:cs="Calibri"/>
                <w:color w:val="0070C0"/>
                <w:sz w:val="22"/>
                <w:szCs w:val="22"/>
                <w:highlight w:val="yellow"/>
              </w:rPr>
              <w:t>[1..1]</w:t>
            </w:r>
          </w:p>
        </w:tc>
        <w:tc>
          <w:tcPr>
            <w:tcW w:w="2832" w:type="dxa"/>
            <w:tcBorders>
              <w:top w:val="single" w:sz="4" w:space="0" w:color="808080"/>
              <w:left w:val="nil"/>
              <w:bottom w:val="nil"/>
              <w:right w:val="single" w:sz="4" w:space="0" w:color="808080"/>
            </w:tcBorders>
            <w:noWrap/>
          </w:tcPr>
          <w:p w14:paraId="5B3FF409" w14:textId="5E3CE89D" w:rsidR="006D12A6" w:rsidRPr="00206852" w:rsidRDefault="006D12A6" w:rsidP="006D12A6">
            <w:pPr>
              <w:spacing w:before="0"/>
              <w:outlineLvl w:val="3"/>
              <w:rPr>
                <w:rFonts w:ascii="Calibri" w:eastAsia="Times New Roman" w:hAnsi="Calibri" w:cs="Calibri"/>
                <w:color w:val="0070C0"/>
                <w:sz w:val="22"/>
                <w:szCs w:val="22"/>
                <w:highlight w:val="yellow"/>
              </w:rPr>
            </w:pPr>
            <w:r w:rsidRPr="00206852">
              <w:rPr>
                <w:rFonts w:ascii="Calibri" w:eastAsia="Times New Roman" w:hAnsi="Calibri" w:cs="Calibri"/>
                <w:color w:val="0070C0"/>
                <w:sz w:val="22"/>
                <w:szCs w:val="22"/>
                <w:highlight w:val="yellow"/>
              </w:rPr>
              <w:t>Max140Text</w:t>
            </w:r>
          </w:p>
        </w:tc>
      </w:tr>
      <w:tr w:rsidR="006D12A6" w:rsidRPr="005003B4" w14:paraId="4C6B3383" w14:textId="77777777" w:rsidTr="002766ED">
        <w:trPr>
          <w:trHeight w:val="300"/>
        </w:trPr>
        <w:tc>
          <w:tcPr>
            <w:tcW w:w="468" w:type="dxa"/>
            <w:tcBorders>
              <w:top w:val="single" w:sz="4" w:space="0" w:color="808080"/>
              <w:left w:val="single" w:sz="4" w:space="0" w:color="808080"/>
              <w:bottom w:val="nil"/>
              <w:right w:val="single" w:sz="4" w:space="0" w:color="808080"/>
            </w:tcBorders>
            <w:noWrap/>
          </w:tcPr>
          <w:p w14:paraId="74FD89A2" w14:textId="07917E8F" w:rsidR="006D12A6" w:rsidRPr="00206852" w:rsidRDefault="006D12A6" w:rsidP="006D12A6">
            <w:pPr>
              <w:spacing w:before="0"/>
              <w:outlineLvl w:val="3"/>
              <w:rPr>
                <w:rFonts w:ascii="Calibri" w:eastAsia="Times New Roman" w:hAnsi="Calibri" w:cs="Calibri"/>
                <w:color w:val="0070C0"/>
                <w:sz w:val="22"/>
                <w:szCs w:val="22"/>
                <w:highlight w:val="yellow"/>
              </w:rPr>
            </w:pPr>
            <w:r w:rsidRPr="00206852">
              <w:rPr>
                <w:rFonts w:ascii="Calibri" w:eastAsia="Times New Roman" w:hAnsi="Calibri" w:cs="Calibri"/>
                <w:color w:val="0070C0"/>
                <w:sz w:val="22"/>
                <w:szCs w:val="22"/>
                <w:highlight w:val="yellow"/>
              </w:rPr>
              <w:t>6</w:t>
            </w:r>
          </w:p>
        </w:tc>
        <w:tc>
          <w:tcPr>
            <w:tcW w:w="3900" w:type="dxa"/>
            <w:tcBorders>
              <w:top w:val="single" w:sz="4" w:space="0" w:color="808080"/>
              <w:left w:val="nil"/>
              <w:bottom w:val="nil"/>
              <w:right w:val="single" w:sz="4" w:space="0" w:color="808080"/>
            </w:tcBorders>
          </w:tcPr>
          <w:p w14:paraId="3D95F3ED" w14:textId="61B9BC9D" w:rsidR="006D12A6" w:rsidRPr="00206852" w:rsidRDefault="006D12A6" w:rsidP="006D12A6">
            <w:pPr>
              <w:spacing w:before="0"/>
              <w:outlineLvl w:val="3"/>
              <w:rPr>
                <w:rFonts w:ascii="Calibri" w:eastAsia="Times New Roman" w:hAnsi="Calibri" w:cs="Calibri"/>
                <w:color w:val="0070C0"/>
                <w:sz w:val="22"/>
                <w:szCs w:val="22"/>
                <w:highlight w:val="yellow"/>
              </w:rPr>
            </w:pPr>
            <w:r w:rsidRPr="00206852">
              <w:rPr>
                <w:rFonts w:ascii="Calibri" w:hAnsi="Calibri" w:cs="Calibri"/>
                <w:color w:val="0070C0"/>
                <w:sz w:val="22"/>
                <w:szCs w:val="22"/>
                <w:highlight w:val="yellow"/>
              </w:rPr>
              <w:t xml:space="preserve">                        </w:t>
            </w:r>
            <w:r w:rsidRPr="00206852">
              <w:rPr>
                <w:rFonts w:ascii="Calibri" w:eastAsia="Times New Roman" w:hAnsi="Calibri" w:cs="Calibri"/>
                <w:color w:val="0070C0"/>
                <w:sz w:val="22"/>
                <w:szCs w:val="22"/>
                <w:highlight w:val="yellow"/>
              </w:rPr>
              <w:t>Type</w:t>
            </w:r>
          </w:p>
        </w:tc>
        <w:tc>
          <w:tcPr>
            <w:tcW w:w="2520" w:type="dxa"/>
            <w:tcBorders>
              <w:top w:val="single" w:sz="4" w:space="0" w:color="808080"/>
              <w:left w:val="nil"/>
              <w:bottom w:val="nil"/>
              <w:right w:val="single" w:sz="4" w:space="0" w:color="808080"/>
            </w:tcBorders>
          </w:tcPr>
          <w:p w14:paraId="3CBBB07A" w14:textId="1E1A4D49" w:rsidR="006D12A6" w:rsidRPr="004D0512" w:rsidRDefault="006D12A6" w:rsidP="006D12A6">
            <w:pPr>
              <w:spacing w:before="0"/>
              <w:outlineLvl w:val="3"/>
              <w:rPr>
                <w:rFonts w:ascii="Calibri" w:hAnsi="Calibri" w:cs="Calibri"/>
                <w:color w:val="0070C0"/>
                <w:sz w:val="22"/>
                <w:szCs w:val="22"/>
                <w:highlight w:val="yellow"/>
              </w:rPr>
            </w:pPr>
            <w:r w:rsidRPr="004D0512">
              <w:rPr>
                <w:rFonts w:ascii="Calibri" w:hAnsi="Calibri" w:cs="Calibri"/>
                <w:color w:val="0070C0"/>
                <w:sz w:val="22"/>
                <w:szCs w:val="22"/>
                <w:highlight w:val="yellow"/>
              </w:rPr>
              <w:t>&lt;Tp&gt;</w:t>
            </w:r>
          </w:p>
        </w:tc>
        <w:tc>
          <w:tcPr>
            <w:tcW w:w="810" w:type="dxa"/>
            <w:tcBorders>
              <w:top w:val="single" w:sz="4" w:space="0" w:color="808080"/>
              <w:left w:val="nil"/>
              <w:bottom w:val="nil"/>
              <w:right w:val="single" w:sz="4" w:space="0" w:color="808080"/>
            </w:tcBorders>
            <w:noWrap/>
          </w:tcPr>
          <w:p w14:paraId="076E08F2" w14:textId="4A5304F1" w:rsidR="006D12A6" w:rsidRPr="00206852" w:rsidRDefault="006D12A6" w:rsidP="006D12A6">
            <w:pPr>
              <w:spacing w:before="0"/>
              <w:outlineLvl w:val="3"/>
              <w:rPr>
                <w:rFonts w:ascii="Calibri" w:eastAsia="Times New Roman" w:hAnsi="Calibri" w:cs="Calibri"/>
                <w:color w:val="0070C0"/>
                <w:sz w:val="22"/>
                <w:szCs w:val="22"/>
                <w:highlight w:val="yellow"/>
              </w:rPr>
            </w:pPr>
            <w:r w:rsidRPr="00206852">
              <w:rPr>
                <w:rFonts w:ascii="Calibri" w:eastAsia="Times New Roman" w:hAnsi="Calibri" w:cs="Calibri"/>
                <w:color w:val="0070C0"/>
                <w:sz w:val="22"/>
                <w:szCs w:val="22"/>
                <w:highlight w:val="yellow"/>
              </w:rPr>
              <w:t>[0..1]</w:t>
            </w:r>
          </w:p>
        </w:tc>
        <w:tc>
          <w:tcPr>
            <w:tcW w:w="2832" w:type="dxa"/>
            <w:tcBorders>
              <w:top w:val="single" w:sz="4" w:space="0" w:color="808080"/>
              <w:left w:val="nil"/>
              <w:bottom w:val="nil"/>
              <w:right w:val="single" w:sz="4" w:space="0" w:color="808080"/>
            </w:tcBorders>
            <w:noWrap/>
          </w:tcPr>
          <w:p w14:paraId="2359F07A" w14:textId="5155163E" w:rsidR="006D12A6" w:rsidRPr="00206852" w:rsidRDefault="006D12A6" w:rsidP="006D12A6">
            <w:pPr>
              <w:spacing w:before="0"/>
              <w:outlineLvl w:val="3"/>
              <w:rPr>
                <w:rFonts w:ascii="Calibri" w:eastAsia="Times New Roman" w:hAnsi="Calibri" w:cs="Calibri"/>
                <w:color w:val="0070C0"/>
                <w:sz w:val="22"/>
                <w:szCs w:val="22"/>
                <w:highlight w:val="yellow"/>
              </w:rPr>
            </w:pPr>
          </w:p>
        </w:tc>
      </w:tr>
      <w:tr w:rsidR="004D0512" w:rsidRPr="005003B4" w14:paraId="7A7BC8F7" w14:textId="77777777" w:rsidTr="002766ED">
        <w:trPr>
          <w:trHeight w:val="300"/>
        </w:trPr>
        <w:tc>
          <w:tcPr>
            <w:tcW w:w="468" w:type="dxa"/>
            <w:tcBorders>
              <w:top w:val="single" w:sz="4" w:space="0" w:color="808080"/>
              <w:left w:val="single" w:sz="4" w:space="0" w:color="808080"/>
              <w:bottom w:val="nil"/>
              <w:right w:val="single" w:sz="4" w:space="0" w:color="808080"/>
            </w:tcBorders>
            <w:noWrap/>
          </w:tcPr>
          <w:p w14:paraId="47A41576" w14:textId="73B0E15A" w:rsidR="004D0512" w:rsidRPr="00206852" w:rsidRDefault="004D0512" w:rsidP="004D0512">
            <w:pPr>
              <w:spacing w:before="0"/>
              <w:outlineLvl w:val="3"/>
              <w:rPr>
                <w:rFonts w:ascii="Calibri" w:eastAsia="Times New Roman" w:hAnsi="Calibri" w:cs="Calibri"/>
                <w:color w:val="0070C0"/>
                <w:sz w:val="22"/>
                <w:szCs w:val="22"/>
                <w:highlight w:val="yellow"/>
              </w:rPr>
            </w:pPr>
            <w:r w:rsidRPr="00206852">
              <w:rPr>
                <w:rFonts w:ascii="Calibri" w:eastAsia="Times New Roman" w:hAnsi="Calibri" w:cs="Calibri"/>
                <w:color w:val="0070C0"/>
                <w:sz w:val="22"/>
                <w:szCs w:val="22"/>
                <w:highlight w:val="yellow"/>
              </w:rPr>
              <w:t>6</w:t>
            </w:r>
          </w:p>
        </w:tc>
        <w:tc>
          <w:tcPr>
            <w:tcW w:w="3900" w:type="dxa"/>
            <w:tcBorders>
              <w:top w:val="single" w:sz="4" w:space="0" w:color="808080"/>
              <w:left w:val="nil"/>
              <w:bottom w:val="nil"/>
              <w:right w:val="single" w:sz="4" w:space="0" w:color="808080"/>
            </w:tcBorders>
          </w:tcPr>
          <w:p w14:paraId="7CD826C8" w14:textId="2D85CC32" w:rsidR="004D0512" w:rsidRPr="00206852" w:rsidRDefault="004D0512" w:rsidP="004D0512">
            <w:pPr>
              <w:spacing w:before="0"/>
              <w:outlineLvl w:val="3"/>
              <w:rPr>
                <w:rFonts w:ascii="Calibri" w:eastAsia="Times New Roman" w:hAnsi="Calibri" w:cs="Calibri"/>
                <w:color w:val="0070C0"/>
                <w:sz w:val="22"/>
                <w:szCs w:val="22"/>
                <w:highlight w:val="yellow"/>
              </w:rPr>
            </w:pPr>
            <w:r w:rsidRPr="00206852">
              <w:rPr>
                <w:rFonts w:ascii="Calibri" w:hAnsi="Calibri" w:cs="Calibri"/>
                <w:color w:val="0070C0"/>
                <w:sz w:val="22"/>
                <w:szCs w:val="22"/>
                <w:highlight w:val="yellow"/>
              </w:rPr>
              <w:t xml:space="preserve">                        </w:t>
            </w:r>
            <w:r w:rsidRPr="00206852">
              <w:rPr>
                <w:rFonts w:ascii="Calibri" w:eastAsia="Times New Roman" w:hAnsi="Calibri" w:cs="Calibri"/>
                <w:color w:val="0070C0"/>
                <w:sz w:val="22"/>
                <w:szCs w:val="22"/>
                <w:highlight w:val="yellow"/>
              </w:rPr>
              <w:t>Name</w:t>
            </w:r>
          </w:p>
        </w:tc>
        <w:tc>
          <w:tcPr>
            <w:tcW w:w="2520" w:type="dxa"/>
            <w:tcBorders>
              <w:top w:val="single" w:sz="4" w:space="0" w:color="808080"/>
              <w:left w:val="nil"/>
              <w:bottom w:val="nil"/>
              <w:right w:val="single" w:sz="4" w:space="0" w:color="808080"/>
            </w:tcBorders>
          </w:tcPr>
          <w:p w14:paraId="0B54BB79" w14:textId="20A1D8EE" w:rsidR="004D0512" w:rsidRPr="004D0512" w:rsidRDefault="004D0512" w:rsidP="004D0512">
            <w:pPr>
              <w:spacing w:before="0"/>
              <w:outlineLvl w:val="3"/>
              <w:rPr>
                <w:rFonts w:ascii="Calibri" w:hAnsi="Calibri" w:cs="Calibri"/>
                <w:color w:val="0070C0"/>
                <w:sz w:val="22"/>
                <w:szCs w:val="22"/>
                <w:highlight w:val="yellow"/>
              </w:rPr>
            </w:pPr>
            <w:r w:rsidRPr="004D0512">
              <w:rPr>
                <w:rFonts w:ascii="Calibri" w:hAnsi="Calibri" w:cs="Calibri"/>
                <w:color w:val="0070C0"/>
                <w:sz w:val="22"/>
                <w:szCs w:val="22"/>
                <w:highlight w:val="yellow"/>
              </w:rPr>
              <w:t>&lt;Nm&gt;</w:t>
            </w:r>
          </w:p>
        </w:tc>
        <w:tc>
          <w:tcPr>
            <w:tcW w:w="810" w:type="dxa"/>
            <w:tcBorders>
              <w:top w:val="single" w:sz="4" w:space="0" w:color="808080"/>
              <w:left w:val="nil"/>
              <w:bottom w:val="nil"/>
              <w:right w:val="single" w:sz="4" w:space="0" w:color="808080"/>
            </w:tcBorders>
            <w:noWrap/>
          </w:tcPr>
          <w:p w14:paraId="4CA8CB53" w14:textId="15DED94A" w:rsidR="004D0512" w:rsidRPr="00206852" w:rsidRDefault="004D0512" w:rsidP="004D0512">
            <w:pPr>
              <w:spacing w:before="0"/>
              <w:outlineLvl w:val="3"/>
              <w:rPr>
                <w:rFonts w:ascii="Calibri" w:eastAsia="Times New Roman" w:hAnsi="Calibri" w:cs="Calibri"/>
                <w:color w:val="0070C0"/>
                <w:sz w:val="22"/>
                <w:szCs w:val="22"/>
                <w:highlight w:val="yellow"/>
              </w:rPr>
            </w:pPr>
            <w:r w:rsidRPr="00206852">
              <w:rPr>
                <w:rFonts w:ascii="Calibri" w:eastAsia="Times New Roman" w:hAnsi="Calibri" w:cs="Calibri"/>
                <w:color w:val="0070C0"/>
                <w:sz w:val="22"/>
                <w:szCs w:val="22"/>
                <w:highlight w:val="yellow"/>
              </w:rPr>
              <w:t>[0..1]</w:t>
            </w:r>
          </w:p>
        </w:tc>
        <w:tc>
          <w:tcPr>
            <w:tcW w:w="2832" w:type="dxa"/>
            <w:tcBorders>
              <w:top w:val="single" w:sz="4" w:space="0" w:color="808080"/>
              <w:left w:val="nil"/>
              <w:bottom w:val="nil"/>
              <w:right w:val="single" w:sz="4" w:space="0" w:color="808080"/>
            </w:tcBorders>
            <w:noWrap/>
          </w:tcPr>
          <w:p w14:paraId="028D1C1A" w14:textId="2E61BF66" w:rsidR="004D0512" w:rsidRPr="00206852" w:rsidRDefault="004D0512" w:rsidP="004D0512">
            <w:pPr>
              <w:spacing w:before="0"/>
              <w:outlineLvl w:val="3"/>
              <w:rPr>
                <w:rFonts w:ascii="Calibri" w:eastAsia="Times New Roman" w:hAnsi="Calibri" w:cs="Calibri"/>
                <w:color w:val="0070C0"/>
                <w:sz w:val="22"/>
                <w:szCs w:val="22"/>
                <w:highlight w:val="yellow"/>
              </w:rPr>
            </w:pPr>
          </w:p>
        </w:tc>
      </w:tr>
      <w:tr w:rsidR="00814CDD" w:rsidRPr="005003B4" w14:paraId="03B504FE" w14:textId="77777777" w:rsidTr="002766ED">
        <w:trPr>
          <w:trHeight w:val="300"/>
        </w:trPr>
        <w:tc>
          <w:tcPr>
            <w:tcW w:w="468" w:type="dxa"/>
            <w:tcBorders>
              <w:top w:val="single" w:sz="4" w:space="0" w:color="808080"/>
              <w:left w:val="single" w:sz="4" w:space="0" w:color="808080"/>
              <w:bottom w:val="nil"/>
              <w:right w:val="single" w:sz="4" w:space="0" w:color="808080"/>
            </w:tcBorders>
            <w:noWrap/>
          </w:tcPr>
          <w:p w14:paraId="79D99C6C" w14:textId="63C23CBE" w:rsidR="00814CDD" w:rsidRPr="00206852" w:rsidRDefault="00814CDD" w:rsidP="00814CDD">
            <w:pPr>
              <w:spacing w:before="0"/>
              <w:outlineLvl w:val="3"/>
              <w:rPr>
                <w:rFonts w:ascii="Calibri" w:eastAsia="Times New Roman" w:hAnsi="Calibri" w:cs="Calibri"/>
                <w:color w:val="0070C0"/>
                <w:sz w:val="22"/>
                <w:szCs w:val="22"/>
                <w:highlight w:val="yellow"/>
              </w:rPr>
            </w:pPr>
            <w:r w:rsidRPr="00206852">
              <w:rPr>
                <w:rFonts w:ascii="Calibri" w:eastAsia="Times New Roman" w:hAnsi="Calibri" w:cs="Calibri"/>
                <w:color w:val="0070C0"/>
                <w:sz w:val="22"/>
                <w:szCs w:val="22"/>
                <w:highlight w:val="yellow"/>
              </w:rPr>
              <w:t>6</w:t>
            </w:r>
          </w:p>
        </w:tc>
        <w:tc>
          <w:tcPr>
            <w:tcW w:w="3900" w:type="dxa"/>
            <w:tcBorders>
              <w:top w:val="single" w:sz="4" w:space="0" w:color="808080"/>
              <w:left w:val="nil"/>
              <w:bottom w:val="nil"/>
              <w:right w:val="single" w:sz="4" w:space="0" w:color="808080"/>
            </w:tcBorders>
          </w:tcPr>
          <w:p w14:paraId="2C52D359" w14:textId="00F768FE" w:rsidR="00814CDD" w:rsidRPr="00206852" w:rsidRDefault="00814CDD" w:rsidP="00814CDD">
            <w:pPr>
              <w:spacing w:before="0"/>
              <w:outlineLvl w:val="3"/>
              <w:rPr>
                <w:rFonts w:ascii="Calibri" w:eastAsia="Times New Roman" w:hAnsi="Calibri" w:cs="Calibri"/>
                <w:color w:val="0070C0"/>
                <w:sz w:val="22"/>
                <w:szCs w:val="22"/>
                <w:highlight w:val="yellow"/>
              </w:rPr>
            </w:pPr>
            <w:r w:rsidRPr="00206852">
              <w:rPr>
                <w:rFonts w:ascii="Calibri" w:hAnsi="Calibri" w:cs="Calibri"/>
                <w:color w:val="0070C0"/>
                <w:sz w:val="22"/>
                <w:szCs w:val="22"/>
                <w:highlight w:val="yellow"/>
              </w:rPr>
              <w:t xml:space="preserve">                        </w:t>
            </w:r>
            <w:r w:rsidRPr="00206852">
              <w:rPr>
                <w:rFonts w:ascii="Calibri" w:eastAsia="Times New Roman" w:hAnsi="Calibri" w:cs="Calibri"/>
                <w:color w:val="0070C0"/>
                <w:sz w:val="22"/>
                <w:szCs w:val="22"/>
                <w:highlight w:val="yellow"/>
              </w:rPr>
              <w:t>Digital Ledger Identification</w:t>
            </w:r>
          </w:p>
        </w:tc>
        <w:tc>
          <w:tcPr>
            <w:tcW w:w="2520" w:type="dxa"/>
            <w:tcBorders>
              <w:top w:val="single" w:sz="4" w:space="0" w:color="808080"/>
              <w:left w:val="nil"/>
              <w:bottom w:val="nil"/>
              <w:right w:val="single" w:sz="4" w:space="0" w:color="808080"/>
            </w:tcBorders>
          </w:tcPr>
          <w:p w14:paraId="0082B768" w14:textId="7C0BE140" w:rsidR="00814CDD" w:rsidRPr="004D0512" w:rsidRDefault="00814CDD" w:rsidP="00814CDD">
            <w:pPr>
              <w:spacing w:before="0"/>
              <w:outlineLvl w:val="3"/>
              <w:rPr>
                <w:rFonts w:ascii="Calibri" w:hAnsi="Calibri" w:cs="Calibri"/>
                <w:color w:val="0070C0"/>
                <w:sz w:val="22"/>
                <w:szCs w:val="22"/>
                <w:highlight w:val="yellow"/>
              </w:rPr>
            </w:pPr>
            <w:r w:rsidRPr="004D0512">
              <w:rPr>
                <w:rFonts w:ascii="Calibri" w:hAnsi="Calibri" w:cs="Calibri"/>
                <w:color w:val="0070C0"/>
                <w:sz w:val="22"/>
                <w:szCs w:val="22"/>
                <w:highlight w:val="yellow"/>
              </w:rPr>
              <w:t>&lt;DgtlLdgrId&gt;</w:t>
            </w:r>
          </w:p>
        </w:tc>
        <w:tc>
          <w:tcPr>
            <w:tcW w:w="810" w:type="dxa"/>
            <w:tcBorders>
              <w:top w:val="single" w:sz="4" w:space="0" w:color="808080"/>
              <w:left w:val="nil"/>
              <w:bottom w:val="nil"/>
              <w:right w:val="single" w:sz="4" w:space="0" w:color="808080"/>
            </w:tcBorders>
            <w:noWrap/>
          </w:tcPr>
          <w:p w14:paraId="31C2BB7E" w14:textId="5B4FB0EE" w:rsidR="00814CDD" w:rsidRPr="00206852" w:rsidRDefault="00814CDD" w:rsidP="00814CDD">
            <w:pPr>
              <w:spacing w:before="0"/>
              <w:outlineLvl w:val="3"/>
              <w:rPr>
                <w:rFonts w:ascii="Calibri" w:eastAsia="Times New Roman" w:hAnsi="Calibri" w:cs="Calibri"/>
                <w:color w:val="0070C0"/>
                <w:sz w:val="22"/>
                <w:szCs w:val="22"/>
                <w:highlight w:val="yellow"/>
              </w:rPr>
            </w:pPr>
            <w:r w:rsidRPr="00206852">
              <w:rPr>
                <w:rFonts w:ascii="Calibri" w:eastAsia="Times New Roman" w:hAnsi="Calibri" w:cs="Calibri"/>
                <w:color w:val="0070C0"/>
                <w:sz w:val="22"/>
                <w:szCs w:val="22"/>
                <w:highlight w:val="yellow"/>
              </w:rPr>
              <w:t>[0..1]</w:t>
            </w:r>
          </w:p>
        </w:tc>
        <w:tc>
          <w:tcPr>
            <w:tcW w:w="2832" w:type="dxa"/>
            <w:tcBorders>
              <w:top w:val="single" w:sz="4" w:space="0" w:color="808080"/>
              <w:left w:val="nil"/>
              <w:bottom w:val="nil"/>
              <w:right w:val="single" w:sz="4" w:space="0" w:color="808080"/>
            </w:tcBorders>
            <w:noWrap/>
          </w:tcPr>
          <w:p w14:paraId="169F98C9" w14:textId="41B1D1B5" w:rsidR="00814CDD" w:rsidRPr="00206852" w:rsidRDefault="00814CDD" w:rsidP="00814CDD">
            <w:pPr>
              <w:spacing w:before="0"/>
              <w:outlineLvl w:val="3"/>
              <w:rPr>
                <w:rFonts w:ascii="Calibri" w:eastAsia="Times New Roman" w:hAnsi="Calibri" w:cs="Calibri"/>
                <w:color w:val="0070C0"/>
                <w:sz w:val="22"/>
                <w:szCs w:val="22"/>
                <w:highlight w:val="yellow"/>
              </w:rPr>
            </w:pPr>
            <w:r w:rsidRPr="00B52AC8">
              <w:rPr>
                <w:rFonts w:ascii="Calibri" w:hAnsi="Calibri" w:cs="Calibri"/>
                <w:color w:val="0070C0"/>
                <w:sz w:val="22"/>
                <w:szCs w:val="22"/>
                <w:highlight w:val="yellow"/>
              </w:rPr>
              <w:t>DTID2024Identifier</w:t>
            </w:r>
          </w:p>
        </w:tc>
      </w:tr>
      <w:tr w:rsidR="00814CDD" w:rsidRPr="005003B4" w14:paraId="30E7EB32" w14:textId="77777777" w:rsidTr="002766ED">
        <w:trPr>
          <w:trHeight w:val="300"/>
        </w:trPr>
        <w:tc>
          <w:tcPr>
            <w:tcW w:w="468" w:type="dxa"/>
            <w:tcBorders>
              <w:top w:val="single" w:sz="4" w:space="0" w:color="808080"/>
              <w:left w:val="single" w:sz="4" w:space="0" w:color="808080"/>
              <w:bottom w:val="nil"/>
              <w:right w:val="single" w:sz="4" w:space="0" w:color="808080"/>
            </w:tcBorders>
            <w:noWrap/>
          </w:tcPr>
          <w:p w14:paraId="528D3550" w14:textId="593FE3BC" w:rsidR="00814CDD" w:rsidRPr="005003B4" w:rsidRDefault="00814CDD" w:rsidP="00814CDD">
            <w:pPr>
              <w:spacing w:before="0"/>
              <w:outlineLvl w:val="3"/>
              <w:rPr>
                <w:rFonts w:ascii="Calibri" w:eastAsia="Times New Roman" w:hAnsi="Calibri" w:cs="Calibri"/>
                <w:sz w:val="22"/>
                <w:szCs w:val="22"/>
              </w:rPr>
            </w:pPr>
            <w:r>
              <w:rPr>
                <w:rFonts w:ascii="Calibri" w:eastAsia="Times New Roman" w:hAnsi="Calibri" w:cs="Calibri"/>
                <w:sz w:val="22"/>
                <w:szCs w:val="22"/>
              </w:rPr>
              <w:t>3</w:t>
            </w:r>
          </w:p>
        </w:tc>
        <w:tc>
          <w:tcPr>
            <w:tcW w:w="3900" w:type="dxa"/>
            <w:tcBorders>
              <w:top w:val="single" w:sz="4" w:space="0" w:color="808080"/>
              <w:left w:val="nil"/>
              <w:bottom w:val="nil"/>
              <w:right w:val="single" w:sz="4" w:space="0" w:color="808080"/>
            </w:tcBorders>
          </w:tcPr>
          <w:p w14:paraId="0E4326A1" w14:textId="161A95A8" w:rsidR="00814CDD" w:rsidRPr="0084201D" w:rsidRDefault="00814CDD" w:rsidP="00814CDD">
            <w:pPr>
              <w:spacing w:before="0"/>
              <w:outlineLvl w:val="3"/>
              <w:rPr>
                <w:rFonts w:ascii="Calibri" w:eastAsia="Times New Roman" w:hAnsi="Calibri" w:cs="Calibri"/>
                <w:sz w:val="22"/>
                <w:szCs w:val="22"/>
              </w:rPr>
            </w:pPr>
            <w:r w:rsidRPr="008A5823">
              <w:rPr>
                <w:rFonts w:ascii="Calibri" w:eastAsia="Times New Roman" w:hAnsi="Calibri" w:cs="Calibri"/>
                <w:sz w:val="22"/>
                <w:szCs w:val="22"/>
              </w:rPr>
              <w:t xml:space="preserve">            </w:t>
            </w:r>
            <w:r w:rsidRPr="0084201D">
              <w:rPr>
                <w:rFonts w:ascii="Calibri" w:eastAsia="Times New Roman" w:hAnsi="Calibri" w:cs="Calibri"/>
                <w:sz w:val="22"/>
                <w:szCs w:val="22"/>
              </w:rPr>
              <w:t>Digital</w:t>
            </w:r>
            <w:r>
              <w:rPr>
                <w:rFonts w:ascii="Calibri" w:eastAsia="Times New Roman" w:hAnsi="Calibri" w:cs="Calibri"/>
                <w:sz w:val="22"/>
                <w:szCs w:val="22"/>
              </w:rPr>
              <w:t xml:space="preserve"> </w:t>
            </w:r>
            <w:r w:rsidRPr="0084201D">
              <w:rPr>
                <w:rFonts w:ascii="Calibri" w:eastAsia="Times New Roman" w:hAnsi="Calibri" w:cs="Calibri"/>
                <w:sz w:val="22"/>
                <w:szCs w:val="22"/>
              </w:rPr>
              <w:t>Asset</w:t>
            </w:r>
            <w:r>
              <w:rPr>
                <w:rFonts w:ascii="Calibri" w:eastAsia="Times New Roman" w:hAnsi="Calibri" w:cs="Calibri"/>
                <w:sz w:val="22"/>
                <w:szCs w:val="22"/>
              </w:rPr>
              <w:t xml:space="preserve"> </w:t>
            </w:r>
            <w:r w:rsidRPr="0084201D">
              <w:rPr>
                <w:rFonts w:ascii="Calibri" w:eastAsia="Times New Roman" w:hAnsi="Calibri" w:cs="Calibri"/>
                <w:sz w:val="22"/>
                <w:szCs w:val="22"/>
              </w:rPr>
              <w:t>Settlement</w:t>
            </w:r>
          </w:p>
        </w:tc>
        <w:tc>
          <w:tcPr>
            <w:tcW w:w="2520" w:type="dxa"/>
            <w:tcBorders>
              <w:top w:val="single" w:sz="4" w:space="0" w:color="808080"/>
              <w:left w:val="nil"/>
              <w:bottom w:val="nil"/>
              <w:right w:val="single" w:sz="4" w:space="0" w:color="808080"/>
            </w:tcBorders>
          </w:tcPr>
          <w:p w14:paraId="412DA124" w14:textId="27B73F08" w:rsidR="00814CDD" w:rsidRPr="004D0512" w:rsidRDefault="00814CDD" w:rsidP="00814CDD">
            <w:pPr>
              <w:spacing w:before="0"/>
              <w:outlineLvl w:val="3"/>
              <w:rPr>
                <w:rFonts w:ascii="Calibri" w:hAnsi="Calibri" w:cs="Calibri"/>
                <w:sz w:val="22"/>
                <w:szCs w:val="22"/>
              </w:rPr>
            </w:pPr>
            <w:r w:rsidRPr="004D0512">
              <w:rPr>
                <w:rFonts w:ascii="Calibri" w:hAnsi="Calibri" w:cs="Calibri"/>
                <w:sz w:val="22"/>
                <w:szCs w:val="22"/>
              </w:rPr>
              <w:t>&lt;DgtlAsstSttlm&gt;</w:t>
            </w:r>
          </w:p>
        </w:tc>
        <w:tc>
          <w:tcPr>
            <w:tcW w:w="810" w:type="dxa"/>
            <w:tcBorders>
              <w:top w:val="single" w:sz="4" w:space="0" w:color="808080"/>
              <w:left w:val="nil"/>
              <w:bottom w:val="nil"/>
              <w:right w:val="single" w:sz="4" w:space="0" w:color="808080"/>
            </w:tcBorders>
            <w:noWrap/>
          </w:tcPr>
          <w:p w14:paraId="0E8BB3D4" w14:textId="50360A6B" w:rsidR="00814CDD" w:rsidRPr="00C87FDA" w:rsidRDefault="00814CDD" w:rsidP="00814CDD">
            <w:pPr>
              <w:spacing w:before="0"/>
              <w:outlineLvl w:val="3"/>
              <w:rPr>
                <w:rFonts w:ascii="Calibri" w:hAnsi="Calibri" w:cs="Calibri"/>
                <w:sz w:val="22"/>
                <w:szCs w:val="22"/>
              </w:rPr>
            </w:pPr>
            <w:r w:rsidRPr="00C87FDA">
              <w:rPr>
                <w:rFonts w:ascii="Calibri" w:hAnsi="Calibri" w:cs="Calibri"/>
                <w:sz w:val="22"/>
                <w:szCs w:val="22"/>
              </w:rPr>
              <w:t>[0..1]</w:t>
            </w:r>
          </w:p>
        </w:tc>
        <w:tc>
          <w:tcPr>
            <w:tcW w:w="2832" w:type="dxa"/>
            <w:tcBorders>
              <w:top w:val="single" w:sz="4" w:space="0" w:color="808080"/>
              <w:left w:val="nil"/>
              <w:bottom w:val="nil"/>
              <w:right w:val="single" w:sz="4" w:space="0" w:color="808080"/>
            </w:tcBorders>
            <w:noWrap/>
          </w:tcPr>
          <w:p w14:paraId="207E8603" w14:textId="41BFD5A8" w:rsidR="00814CDD" w:rsidRPr="005003B4" w:rsidRDefault="00814CDD" w:rsidP="00814CDD">
            <w:pPr>
              <w:spacing w:before="0"/>
              <w:outlineLvl w:val="3"/>
              <w:rPr>
                <w:rFonts w:ascii="Calibri" w:eastAsia="Times New Roman" w:hAnsi="Calibri" w:cs="Calibri"/>
                <w:sz w:val="22"/>
                <w:szCs w:val="22"/>
              </w:rPr>
            </w:pPr>
          </w:p>
        </w:tc>
      </w:tr>
      <w:tr w:rsidR="00814CDD" w:rsidRPr="005003B4" w14:paraId="7CFC490C" w14:textId="77777777" w:rsidTr="002766ED">
        <w:trPr>
          <w:trHeight w:val="300"/>
        </w:trPr>
        <w:tc>
          <w:tcPr>
            <w:tcW w:w="468" w:type="dxa"/>
            <w:tcBorders>
              <w:top w:val="single" w:sz="4" w:space="0" w:color="808080"/>
              <w:left w:val="single" w:sz="4" w:space="0" w:color="808080"/>
              <w:bottom w:val="nil"/>
              <w:right w:val="single" w:sz="4" w:space="0" w:color="808080"/>
            </w:tcBorders>
            <w:noWrap/>
          </w:tcPr>
          <w:p w14:paraId="4C36A94A" w14:textId="0310798B" w:rsidR="00814CDD" w:rsidRPr="005003B4" w:rsidRDefault="00814CDD" w:rsidP="00814CDD">
            <w:pPr>
              <w:spacing w:before="0"/>
              <w:outlineLvl w:val="3"/>
              <w:rPr>
                <w:rFonts w:ascii="Calibri" w:eastAsia="Times New Roman" w:hAnsi="Calibri" w:cs="Calibri"/>
                <w:sz w:val="22"/>
                <w:szCs w:val="22"/>
              </w:rPr>
            </w:pPr>
            <w:r>
              <w:rPr>
                <w:rFonts w:ascii="Calibri" w:eastAsia="Times New Roman" w:hAnsi="Calibri" w:cs="Calibri"/>
                <w:sz w:val="22"/>
                <w:szCs w:val="22"/>
              </w:rPr>
              <w:t>3</w:t>
            </w:r>
          </w:p>
        </w:tc>
        <w:tc>
          <w:tcPr>
            <w:tcW w:w="3900" w:type="dxa"/>
            <w:tcBorders>
              <w:top w:val="single" w:sz="4" w:space="0" w:color="808080"/>
              <w:left w:val="nil"/>
              <w:bottom w:val="nil"/>
              <w:right w:val="single" w:sz="4" w:space="0" w:color="808080"/>
            </w:tcBorders>
          </w:tcPr>
          <w:p w14:paraId="68096AB3" w14:textId="747F1751" w:rsidR="00814CDD" w:rsidRPr="0084201D" w:rsidRDefault="00814CDD" w:rsidP="00814CDD">
            <w:pPr>
              <w:spacing w:before="0"/>
              <w:outlineLvl w:val="3"/>
              <w:rPr>
                <w:rFonts w:ascii="Calibri" w:eastAsia="Times New Roman" w:hAnsi="Calibri" w:cs="Calibri"/>
                <w:sz w:val="22"/>
                <w:szCs w:val="22"/>
              </w:rPr>
            </w:pPr>
            <w:r w:rsidRPr="008A5823">
              <w:rPr>
                <w:rFonts w:ascii="Calibri" w:eastAsia="Times New Roman" w:hAnsi="Calibri" w:cs="Calibri"/>
                <w:sz w:val="22"/>
                <w:szCs w:val="22"/>
              </w:rPr>
              <w:t xml:space="preserve">            </w:t>
            </w:r>
            <w:r w:rsidRPr="0084201D">
              <w:rPr>
                <w:rFonts w:ascii="Calibri" w:eastAsia="Times New Roman" w:hAnsi="Calibri" w:cs="Calibri"/>
                <w:sz w:val="22"/>
                <w:szCs w:val="22"/>
              </w:rPr>
              <w:t>Non</w:t>
            </w:r>
            <w:r>
              <w:rPr>
                <w:rFonts w:ascii="Calibri" w:eastAsia="Times New Roman" w:hAnsi="Calibri" w:cs="Calibri"/>
                <w:sz w:val="22"/>
                <w:szCs w:val="22"/>
              </w:rPr>
              <w:t xml:space="preserve"> </w:t>
            </w:r>
            <w:r w:rsidRPr="0084201D">
              <w:rPr>
                <w:rFonts w:ascii="Calibri" w:eastAsia="Times New Roman" w:hAnsi="Calibri" w:cs="Calibri"/>
                <w:sz w:val="22"/>
                <w:szCs w:val="22"/>
              </w:rPr>
              <w:t>Standard</w:t>
            </w:r>
            <w:r>
              <w:rPr>
                <w:rFonts w:ascii="Calibri" w:eastAsia="Times New Roman" w:hAnsi="Calibri" w:cs="Calibri"/>
                <w:sz w:val="22"/>
                <w:szCs w:val="22"/>
              </w:rPr>
              <w:t xml:space="preserve"> </w:t>
            </w:r>
            <w:r w:rsidRPr="0084201D">
              <w:rPr>
                <w:rFonts w:ascii="Calibri" w:eastAsia="Times New Roman" w:hAnsi="Calibri" w:cs="Calibri"/>
                <w:sz w:val="22"/>
                <w:szCs w:val="22"/>
              </w:rPr>
              <w:t>Settlement</w:t>
            </w:r>
            <w:r>
              <w:rPr>
                <w:rFonts w:ascii="Calibri" w:eastAsia="Times New Roman" w:hAnsi="Calibri" w:cs="Calibri"/>
                <w:sz w:val="22"/>
                <w:szCs w:val="22"/>
              </w:rPr>
              <w:t xml:space="preserve"> </w:t>
            </w:r>
            <w:r w:rsidRPr="0084201D">
              <w:rPr>
                <w:rFonts w:ascii="Calibri" w:eastAsia="Times New Roman" w:hAnsi="Calibri" w:cs="Calibri"/>
                <w:sz w:val="22"/>
                <w:szCs w:val="22"/>
              </w:rPr>
              <w:t>Information</w:t>
            </w:r>
          </w:p>
        </w:tc>
        <w:tc>
          <w:tcPr>
            <w:tcW w:w="2520" w:type="dxa"/>
            <w:tcBorders>
              <w:top w:val="single" w:sz="4" w:space="0" w:color="808080"/>
              <w:left w:val="nil"/>
              <w:bottom w:val="nil"/>
              <w:right w:val="single" w:sz="4" w:space="0" w:color="808080"/>
            </w:tcBorders>
          </w:tcPr>
          <w:p w14:paraId="4C4F47AB" w14:textId="5C60A5D9" w:rsidR="00814CDD" w:rsidRPr="00C87FDA" w:rsidRDefault="00814CDD" w:rsidP="00814CDD">
            <w:pPr>
              <w:spacing w:before="0"/>
              <w:outlineLvl w:val="3"/>
              <w:rPr>
                <w:rFonts w:ascii="Calibri" w:hAnsi="Calibri" w:cs="Calibri"/>
                <w:sz w:val="22"/>
                <w:szCs w:val="22"/>
              </w:rPr>
            </w:pPr>
            <w:r w:rsidRPr="004D0512">
              <w:rPr>
                <w:rFonts w:ascii="Calibri" w:hAnsi="Calibri" w:cs="Calibri"/>
                <w:sz w:val="22"/>
                <w:szCs w:val="22"/>
              </w:rPr>
              <w:t>&lt;NonStdSttlmInf&gt;</w:t>
            </w:r>
          </w:p>
        </w:tc>
        <w:tc>
          <w:tcPr>
            <w:tcW w:w="810" w:type="dxa"/>
            <w:tcBorders>
              <w:top w:val="single" w:sz="4" w:space="0" w:color="808080"/>
              <w:left w:val="nil"/>
              <w:bottom w:val="nil"/>
              <w:right w:val="single" w:sz="4" w:space="0" w:color="808080"/>
            </w:tcBorders>
            <w:noWrap/>
          </w:tcPr>
          <w:p w14:paraId="187D4184" w14:textId="443A8B01" w:rsidR="00814CDD" w:rsidRPr="00C87FDA" w:rsidRDefault="00814CDD" w:rsidP="00814CDD">
            <w:pPr>
              <w:spacing w:before="0"/>
              <w:outlineLvl w:val="3"/>
              <w:rPr>
                <w:rFonts w:ascii="Calibri" w:hAnsi="Calibri" w:cs="Calibri"/>
                <w:sz w:val="22"/>
                <w:szCs w:val="22"/>
              </w:rPr>
            </w:pPr>
            <w:r w:rsidRPr="00C87FDA">
              <w:rPr>
                <w:rFonts w:ascii="Calibri" w:hAnsi="Calibri" w:cs="Calibri"/>
                <w:sz w:val="22"/>
                <w:szCs w:val="22"/>
              </w:rPr>
              <w:t>[0..1]</w:t>
            </w:r>
          </w:p>
        </w:tc>
        <w:tc>
          <w:tcPr>
            <w:tcW w:w="2832" w:type="dxa"/>
            <w:tcBorders>
              <w:top w:val="single" w:sz="4" w:space="0" w:color="808080"/>
              <w:left w:val="nil"/>
              <w:bottom w:val="nil"/>
              <w:right w:val="single" w:sz="4" w:space="0" w:color="808080"/>
            </w:tcBorders>
            <w:noWrap/>
          </w:tcPr>
          <w:p w14:paraId="184728FE" w14:textId="5C8A901C" w:rsidR="00814CDD" w:rsidRPr="005003B4" w:rsidRDefault="00814CDD" w:rsidP="00814CDD">
            <w:pPr>
              <w:spacing w:before="0"/>
              <w:outlineLvl w:val="3"/>
              <w:rPr>
                <w:rFonts w:ascii="Calibri" w:eastAsia="Times New Roman" w:hAnsi="Calibri" w:cs="Calibri"/>
                <w:sz w:val="22"/>
                <w:szCs w:val="22"/>
              </w:rPr>
            </w:pPr>
          </w:p>
        </w:tc>
      </w:tr>
      <w:tr w:rsidR="00814CDD" w:rsidRPr="005003B4" w14:paraId="68ABD16A" w14:textId="77777777" w:rsidTr="002766ED">
        <w:trPr>
          <w:trHeight w:val="300"/>
        </w:trPr>
        <w:tc>
          <w:tcPr>
            <w:tcW w:w="468" w:type="dxa"/>
            <w:tcBorders>
              <w:top w:val="single" w:sz="4" w:space="0" w:color="808080"/>
              <w:left w:val="single" w:sz="4" w:space="0" w:color="808080"/>
              <w:bottom w:val="nil"/>
              <w:right w:val="single" w:sz="4" w:space="0" w:color="808080"/>
            </w:tcBorders>
            <w:noWrap/>
          </w:tcPr>
          <w:p w14:paraId="758B5B13" w14:textId="2A137F99" w:rsidR="00814CDD" w:rsidRPr="005003B4" w:rsidRDefault="00814CDD" w:rsidP="00814CDD">
            <w:pPr>
              <w:spacing w:before="0"/>
              <w:outlineLvl w:val="3"/>
              <w:rPr>
                <w:rFonts w:ascii="Calibri" w:eastAsia="Times New Roman" w:hAnsi="Calibri" w:cs="Calibri"/>
                <w:sz w:val="22"/>
                <w:szCs w:val="22"/>
              </w:rPr>
            </w:pPr>
            <w:r>
              <w:rPr>
                <w:rFonts w:ascii="Calibri" w:eastAsia="Times New Roman" w:hAnsi="Calibri" w:cs="Calibri"/>
                <w:sz w:val="22"/>
                <w:szCs w:val="22"/>
              </w:rPr>
              <w:t>3</w:t>
            </w:r>
          </w:p>
        </w:tc>
        <w:tc>
          <w:tcPr>
            <w:tcW w:w="3900" w:type="dxa"/>
            <w:tcBorders>
              <w:top w:val="single" w:sz="4" w:space="0" w:color="808080"/>
              <w:left w:val="nil"/>
              <w:bottom w:val="nil"/>
              <w:right w:val="single" w:sz="4" w:space="0" w:color="808080"/>
            </w:tcBorders>
          </w:tcPr>
          <w:p w14:paraId="7E31E2B5" w14:textId="70E4D42A" w:rsidR="00814CDD" w:rsidRPr="0084201D" w:rsidRDefault="00814CDD" w:rsidP="00814CDD">
            <w:pPr>
              <w:spacing w:before="0"/>
              <w:outlineLvl w:val="3"/>
              <w:rPr>
                <w:rFonts w:ascii="Calibri" w:eastAsia="Times New Roman" w:hAnsi="Calibri" w:cs="Calibri"/>
                <w:sz w:val="22"/>
                <w:szCs w:val="22"/>
              </w:rPr>
            </w:pPr>
            <w:r w:rsidRPr="008A5823">
              <w:rPr>
                <w:rFonts w:ascii="Calibri" w:eastAsia="Times New Roman" w:hAnsi="Calibri" w:cs="Calibri"/>
                <w:sz w:val="22"/>
                <w:szCs w:val="22"/>
              </w:rPr>
              <w:t xml:space="preserve">            </w:t>
            </w:r>
            <w:r w:rsidRPr="0084201D">
              <w:rPr>
                <w:rFonts w:ascii="Calibri" w:eastAsia="Times New Roman" w:hAnsi="Calibri" w:cs="Calibri"/>
                <w:sz w:val="22"/>
                <w:szCs w:val="22"/>
              </w:rPr>
              <w:t>Partial</w:t>
            </w:r>
            <w:r>
              <w:rPr>
                <w:rFonts w:ascii="Calibri" w:eastAsia="Times New Roman" w:hAnsi="Calibri" w:cs="Calibri"/>
                <w:sz w:val="22"/>
                <w:szCs w:val="22"/>
              </w:rPr>
              <w:t xml:space="preserve"> </w:t>
            </w:r>
            <w:r w:rsidRPr="0084201D">
              <w:rPr>
                <w:rFonts w:ascii="Calibri" w:eastAsia="Times New Roman" w:hAnsi="Calibri" w:cs="Calibri"/>
                <w:sz w:val="22"/>
                <w:szCs w:val="22"/>
              </w:rPr>
              <w:t>Settlement</w:t>
            </w:r>
            <w:r>
              <w:rPr>
                <w:rFonts w:ascii="Calibri" w:eastAsia="Times New Roman" w:hAnsi="Calibri" w:cs="Calibri"/>
                <w:sz w:val="22"/>
                <w:szCs w:val="22"/>
              </w:rPr>
              <w:t xml:space="preserve"> </w:t>
            </w:r>
            <w:r w:rsidRPr="0084201D">
              <w:rPr>
                <w:rFonts w:ascii="Calibri" w:eastAsia="Times New Roman" w:hAnsi="Calibri" w:cs="Calibri"/>
                <w:sz w:val="22"/>
                <w:szCs w:val="22"/>
              </w:rPr>
              <w:t>Of</w:t>
            </w:r>
            <w:r>
              <w:rPr>
                <w:rFonts w:ascii="Calibri" w:eastAsia="Times New Roman" w:hAnsi="Calibri" w:cs="Calibri"/>
                <w:sz w:val="22"/>
                <w:szCs w:val="22"/>
              </w:rPr>
              <w:t xml:space="preserve"> </w:t>
            </w:r>
            <w:r w:rsidRPr="0084201D">
              <w:rPr>
                <w:rFonts w:ascii="Calibri" w:eastAsia="Times New Roman" w:hAnsi="Calibri" w:cs="Calibri"/>
                <w:sz w:val="22"/>
                <w:szCs w:val="22"/>
              </w:rPr>
              <w:t>Units</w:t>
            </w:r>
          </w:p>
        </w:tc>
        <w:tc>
          <w:tcPr>
            <w:tcW w:w="2520" w:type="dxa"/>
            <w:tcBorders>
              <w:top w:val="single" w:sz="4" w:space="0" w:color="808080"/>
              <w:left w:val="nil"/>
              <w:bottom w:val="nil"/>
              <w:right w:val="single" w:sz="4" w:space="0" w:color="808080"/>
            </w:tcBorders>
          </w:tcPr>
          <w:p w14:paraId="5AD32EDE" w14:textId="02C75AC4" w:rsidR="00814CDD" w:rsidRPr="00C87FDA" w:rsidRDefault="00814CDD" w:rsidP="00814CDD">
            <w:pPr>
              <w:spacing w:before="0"/>
              <w:outlineLvl w:val="3"/>
              <w:rPr>
                <w:rFonts w:ascii="Calibri" w:hAnsi="Calibri" w:cs="Calibri"/>
                <w:sz w:val="22"/>
                <w:szCs w:val="22"/>
              </w:rPr>
            </w:pPr>
            <w:r w:rsidRPr="004D0512">
              <w:rPr>
                <w:rFonts w:ascii="Calibri" w:hAnsi="Calibri" w:cs="Calibri"/>
                <w:sz w:val="22"/>
                <w:szCs w:val="22"/>
              </w:rPr>
              <w:t>&lt;PrtlSttlmOfUnits&gt;</w:t>
            </w:r>
          </w:p>
        </w:tc>
        <w:tc>
          <w:tcPr>
            <w:tcW w:w="810" w:type="dxa"/>
            <w:tcBorders>
              <w:top w:val="single" w:sz="4" w:space="0" w:color="808080"/>
              <w:left w:val="nil"/>
              <w:bottom w:val="nil"/>
              <w:right w:val="single" w:sz="4" w:space="0" w:color="808080"/>
            </w:tcBorders>
            <w:noWrap/>
          </w:tcPr>
          <w:p w14:paraId="72B9D0E3" w14:textId="14F380EE" w:rsidR="00814CDD" w:rsidRPr="00C87FDA" w:rsidRDefault="00814CDD" w:rsidP="00814CDD">
            <w:pPr>
              <w:spacing w:before="0"/>
              <w:outlineLvl w:val="3"/>
              <w:rPr>
                <w:rFonts w:ascii="Calibri" w:hAnsi="Calibri" w:cs="Calibri"/>
                <w:sz w:val="22"/>
                <w:szCs w:val="22"/>
              </w:rPr>
            </w:pPr>
            <w:r w:rsidRPr="00C87FDA">
              <w:rPr>
                <w:rFonts w:ascii="Calibri" w:hAnsi="Calibri" w:cs="Calibri"/>
                <w:sz w:val="22"/>
                <w:szCs w:val="22"/>
              </w:rPr>
              <w:t>[0..1]</w:t>
            </w:r>
          </w:p>
        </w:tc>
        <w:tc>
          <w:tcPr>
            <w:tcW w:w="2832" w:type="dxa"/>
            <w:tcBorders>
              <w:top w:val="single" w:sz="4" w:space="0" w:color="808080"/>
              <w:left w:val="nil"/>
              <w:bottom w:val="nil"/>
              <w:right w:val="single" w:sz="4" w:space="0" w:color="808080"/>
            </w:tcBorders>
            <w:noWrap/>
          </w:tcPr>
          <w:p w14:paraId="5D8F974A" w14:textId="0C4838B5" w:rsidR="00814CDD" w:rsidRPr="005003B4" w:rsidRDefault="00814CDD" w:rsidP="00814CDD">
            <w:pPr>
              <w:spacing w:before="0"/>
              <w:outlineLvl w:val="3"/>
              <w:rPr>
                <w:rFonts w:ascii="Calibri" w:eastAsia="Times New Roman" w:hAnsi="Calibri" w:cs="Calibri"/>
                <w:sz w:val="22"/>
                <w:szCs w:val="22"/>
              </w:rPr>
            </w:pPr>
          </w:p>
        </w:tc>
      </w:tr>
      <w:tr w:rsidR="00814CDD" w:rsidRPr="005003B4" w14:paraId="4766490D" w14:textId="77777777" w:rsidTr="002766ED">
        <w:trPr>
          <w:trHeight w:val="300"/>
        </w:trPr>
        <w:tc>
          <w:tcPr>
            <w:tcW w:w="468" w:type="dxa"/>
            <w:tcBorders>
              <w:top w:val="single" w:sz="4" w:space="0" w:color="808080"/>
              <w:left w:val="single" w:sz="4" w:space="0" w:color="808080"/>
              <w:bottom w:val="nil"/>
              <w:right w:val="single" w:sz="4" w:space="0" w:color="808080"/>
            </w:tcBorders>
            <w:noWrap/>
          </w:tcPr>
          <w:p w14:paraId="228DC00D" w14:textId="4912C99B" w:rsidR="00814CDD" w:rsidRPr="005003B4" w:rsidRDefault="00814CDD" w:rsidP="00814CDD">
            <w:pPr>
              <w:spacing w:before="0"/>
              <w:outlineLvl w:val="3"/>
              <w:rPr>
                <w:rFonts w:ascii="Calibri" w:eastAsia="Times New Roman" w:hAnsi="Calibri" w:cs="Calibri"/>
                <w:sz w:val="22"/>
                <w:szCs w:val="22"/>
              </w:rPr>
            </w:pPr>
            <w:r>
              <w:rPr>
                <w:rFonts w:ascii="Calibri" w:eastAsia="Times New Roman" w:hAnsi="Calibri" w:cs="Calibri"/>
                <w:sz w:val="22"/>
                <w:szCs w:val="22"/>
              </w:rPr>
              <w:t>3</w:t>
            </w:r>
          </w:p>
        </w:tc>
        <w:tc>
          <w:tcPr>
            <w:tcW w:w="3900" w:type="dxa"/>
            <w:tcBorders>
              <w:top w:val="single" w:sz="4" w:space="0" w:color="808080"/>
              <w:left w:val="nil"/>
              <w:bottom w:val="nil"/>
              <w:right w:val="single" w:sz="4" w:space="0" w:color="808080"/>
            </w:tcBorders>
          </w:tcPr>
          <w:p w14:paraId="330D85D2" w14:textId="66B8126E" w:rsidR="00814CDD" w:rsidRPr="0084201D" w:rsidRDefault="00814CDD" w:rsidP="00814CDD">
            <w:pPr>
              <w:spacing w:before="0"/>
              <w:outlineLvl w:val="3"/>
              <w:rPr>
                <w:rFonts w:ascii="Calibri" w:eastAsia="Times New Roman" w:hAnsi="Calibri" w:cs="Calibri"/>
                <w:sz w:val="22"/>
                <w:szCs w:val="22"/>
              </w:rPr>
            </w:pPr>
            <w:r w:rsidRPr="008A5823">
              <w:rPr>
                <w:rFonts w:ascii="Calibri" w:eastAsia="Times New Roman" w:hAnsi="Calibri" w:cs="Calibri"/>
                <w:sz w:val="22"/>
                <w:szCs w:val="22"/>
              </w:rPr>
              <w:t xml:space="preserve">            </w:t>
            </w:r>
            <w:r w:rsidRPr="0084201D">
              <w:rPr>
                <w:rFonts w:ascii="Calibri" w:eastAsia="Times New Roman" w:hAnsi="Calibri" w:cs="Calibri"/>
                <w:sz w:val="22"/>
                <w:szCs w:val="22"/>
              </w:rPr>
              <w:t>Partial</w:t>
            </w:r>
            <w:r>
              <w:rPr>
                <w:rFonts w:ascii="Calibri" w:eastAsia="Times New Roman" w:hAnsi="Calibri" w:cs="Calibri"/>
                <w:sz w:val="22"/>
                <w:szCs w:val="22"/>
              </w:rPr>
              <w:t xml:space="preserve"> </w:t>
            </w:r>
            <w:r w:rsidRPr="0084201D">
              <w:rPr>
                <w:rFonts w:ascii="Calibri" w:eastAsia="Times New Roman" w:hAnsi="Calibri" w:cs="Calibri"/>
                <w:sz w:val="22"/>
                <w:szCs w:val="22"/>
              </w:rPr>
              <w:t>Settlement</w:t>
            </w:r>
            <w:r>
              <w:rPr>
                <w:rFonts w:ascii="Calibri" w:eastAsia="Times New Roman" w:hAnsi="Calibri" w:cs="Calibri"/>
                <w:sz w:val="22"/>
                <w:szCs w:val="22"/>
              </w:rPr>
              <w:t xml:space="preserve"> </w:t>
            </w:r>
            <w:r w:rsidRPr="0084201D">
              <w:rPr>
                <w:rFonts w:ascii="Calibri" w:eastAsia="Times New Roman" w:hAnsi="Calibri" w:cs="Calibri"/>
                <w:sz w:val="22"/>
                <w:szCs w:val="22"/>
              </w:rPr>
              <w:t>Of</w:t>
            </w:r>
            <w:r>
              <w:rPr>
                <w:rFonts w:ascii="Calibri" w:eastAsia="Times New Roman" w:hAnsi="Calibri" w:cs="Calibri"/>
                <w:sz w:val="22"/>
                <w:szCs w:val="22"/>
              </w:rPr>
              <w:t xml:space="preserve"> </w:t>
            </w:r>
            <w:r w:rsidRPr="0084201D">
              <w:rPr>
                <w:rFonts w:ascii="Calibri" w:eastAsia="Times New Roman" w:hAnsi="Calibri" w:cs="Calibri"/>
                <w:sz w:val="22"/>
                <w:szCs w:val="22"/>
              </w:rPr>
              <w:t>Cash</w:t>
            </w:r>
          </w:p>
        </w:tc>
        <w:tc>
          <w:tcPr>
            <w:tcW w:w="2520" w:type="dxa"/>
            <w:tcBorders>
              <w:top w:val="single" w:sz="4" w:space="0" w:color="808080"/>
              <w:left w:val="nil"/>
              <w:bottom w:val="nil"/>
              <w:right w:val="single" w:sz="4" w:space="0" w:color="808080"/>
            </w:tcBorders>
          </w:tcPr>
          <w:p w14:paraId="28D38DA0" w14:textId="34F1B804" w:rsidR="00814CDD" w:rsidRPr="00C87FDA" w:rsidRDefault="00814CDD" w:rsidP="00814CDD">
            <w:pPr>
              <w:spacing w:before="0"/>
              <w:outlineLvl w:val="3"/>
              <w:rPr>
                <w:rFonts w:ascii="Calibri" w:hAnsi="Calibri" w:cs="Calibri"/>
                <w:sz w:val="22"/>
                <w:szCs w:val="22"/>
              </w:rPr>
            </w:pPr>
            <w:r w:rsidRPr="004D0512">
              <w:rPr>
                <w:rFonts w:ascii="Calibri" w:hAnsi="Calibri" w:cs="Calibri"/>
                <w:sz w:val="22"/>
                <w:szCs w:val="22"/>
              </w:rPr>
              <w:t>&lt;PrtlSttlmOfCsh&gt;</w:t>
            </w:r>
          </w:p>
        </w:tc>
        <w:tc>
          <w:tcPr>
            <w:tcW w:w="810" w:type="dxa"/>
            <w:tcBorders>
              <w:top w:val="single" w:sz="4" w:space="0" w:color="808080"/>
              <w:left w:val="nil"/>
              <w:bottom w:val="nil"/>
              <w:right w:val="single" w:sz="4" w:space="0" w:color="808080"/>
            </w:tcBorders>
            <w:noWrap/>
          </w:tcPr>
          <w:p w14:paraId="56ECFFC7" w14:textId="5CA5DC96" w:rsidR="00814CDD" w:rsidRPr="00C87FDA" w:rsidRDefault="00814CDD" w:rsidP="00814CDD">
            <w:pPr>
              <w:spacing w:before="0"/>
              <w:outlineLvl w:val="3"/>
              <w:rPr>
                <w:rFonts w:ascii="Calibri" w:hAnsi="Calibri" w:cs="Calibri"/>
                <w:sz w:val="22"/>
                <w:szCs w:val="22"/>
              </w:rPr>
            </w:pPr>
            <w:r w:rsidRPr="00C87FDA">
              <w:rPr>
                <w:rFonts w:ascii="Calibri" w:hAnsi="Calibri" w:cs="Calibri"/>
                <w:sz w:val="22"/>
                <w:szCs w:val="22"/>
              </w:rPr>
              <w:t>[0..1]</w:t>
            </w:r>
          </w:p>
        </w:tc>
        <w:tc>
          <w:tcPr>
            <w:tcW w:w="2832" w:type="dxa"/>
            <w:tcBorders>
              <w:top w:val="single" w:sz="4" w:space="0" w:color="808080"/>
              <w:left w:val="nil"/>
              <w:bottom w:val="nil"/>
              <w:right w:val="single" w:sz="4" w:space="0" w:color="808080"/>
            </w:tcBorders>
            <w:noWrap/>
          </w:tcPr>
          <w:p w14:paraId="5D1D482A" w14:textId="1DFA5F57" w:rsidR="00814CDD" w:rsidRPr="005003B4" w:rsidRDefault="00814CDD" w:rsidP="00814CDD">
            <w:pPr>
              <w:spacing w:before="0"/>
              <w:outlineLvl w:val="3"/>
              <w:rPr>
                <w:rFonts w:ascii="Calibri" w:eastAsia="Times New Roman" w:hAnsi="Calibri" w:cs="Calibri"/>
                <w:sz w:val="22"/>
                <w:szCs w:val="22"/>
              </w:rPr>
            </w:pPr>
          </w:p>
        </w:tc>
      </w:tr>
      <w:tr w:rsidR="00814CDD" w:rsidRPr="005003B4" w14:paraId="47115759" w14:textId="77777777" w:rsidTr="002766ED">
        <w:trPr>
          <w:trHeight w:val="300"/>
        </w:trPr>
        <w:tc>
          <w:tcPr>
            <w:tcW w:w="468" w:type="dxa"/>
            <w:tcBorders>
              <w:top w:val="single" w:sz="4" w:space="0" w:color="808080"/>
              <w:left w:val="single" w:sz="4" w:space="0" w:color="808080"/>
              <w:bottom w:val="nil"/>
              <w:right w:val="single" w:sz="4" w:space="0" w:color="808080"/>
            </w:tcBorders>
            <w:noWrap/>
          </w:tcPr>
          <w:p w14:paraId="3A0D50BD" w14:textId="70CD128D" w:rsidR="00814CDD" w:rsidRPr="005003B4" w:rsidRDefault="00814CDD" w:rsidP="00814CDD">
            <w:pPr>
              <w:spacing w:before="0"/>
              <w:outlineLvl w:val="3"/>
              <w:rPr>
                <w:rFonts w:ascii="Calibri" w:eastAsia="Times New Roman" w:hAnsi="Calibri" w:cs="Calibri"/>
                <w:sz w:val="22"/>
                <w:szCs w:val="22"/>
              </w:rPr>
            </w:pPr>
            <w:r>
              <w:rPr>
                <w:rFonts w:ascii="Calibri" w:eastAsia="Times New Roman" w:hAnsi="Calibri" w:cs="Calibri"/>
                <w:sz w:val="22"/>
                <w:szCs w:val="22"/>
              </w:rPr>
              <w:t>3</w:t>
            </w:r>
          </w:p>
        </w:tc>
        <w:tc>
          <w:tcPr>
            <w:tcW w:w="3900" w:type="dxa"/>
            <w:tcBorders>
              <w:top w:val="single" w:sz="4" w:space="0" w:color="808080"/>
              <w:left w:val="nil"/>
              <w:bottom w:val="nil"/>
              <w:right w:val="single" w:sz="4" w:space="0" w:color="808080"/>
            </w:tcBorders>
          </w:tcPr>
          <w:p w14:paraId="2BDF3469" w14:textId="4BE50EC1" w:rsidR="00814CDD" w:rsidRPr="0084201D" w:rsidRDefault="00814CDD" w:rsidP="00814CDD">
            <w:pPr>
              <w:spacing w:before="0"/>
              <w:outlineLvl w:val="3"/>
              <w:rPr>
                <w:rFonts w:ascii="Calibri" w:eastAsia="Times New Roman" w:hAnsi="Calibri" w:cs="Calibri"/>
                <w:sz w:val="22"/>
                <w:szCs w:val="22"/>
              </w:rPr>
            </w:pPr>
            <w:r w:rsidRPr="008A5823">
              <w:rPr>
                <w:rFonts w:ascii="Calibri" w:eastAsia="Times New Roman" w:hAnsi="Calibri" w:cs="Calibri"/>
                <w:sz w:val="22"/>
                <w:szCs w:val="22"/>
              </w:rPr>
              <w:t xml:space="preserve">            </w:t>
            </w:r>
            <w:r w:rsidRPr="0084201D">
              <w:rPr>
                <w:rFonts w:ascii="Calibri" w:eastAsia="Times New Roman" w:hAnsi="Calibri" w:cs="Calibri"/>
                <w:sz w:val="22"/>
                <w:szCs w:val="22"/>
              </w:rPr>
              <w:t>Staff</w:t>
            </w:r>
            <w:r>
              <w:rPr>
                <w:rFonts w:ascii="Calibri" w:eastAsia="Times New Roman" w:hAnsi="Calibri" w:cs="Calibri"/>
                <w:sz w:val="22"/>
                <w:szCs w:val="22"/>
              </w:rPr>
              <w:t xml:space="preserve"> </w:t>
            </w:r>
            <w:r w:rsidRPr="0084201D">
              <w:rPr>
                <w:rFonts w:ascii="Calibri" w:eastAsia="Times New Roman" w:hAnsi="Calibri" w:cs="Calibri"/>
                <w:sz w:val="22"/>
                <w:szCs w:val="22"/>
              </w:rPr>
              <w:t>Client</w:t>
            </w:r>
            <w:r>
              <w:rPr>
                <w:rFonts w:ascii="Calibri" w:eastAsia="Times New Roman" w:hAnsi="Calibri" w:cs="Calibri"/>
                <w:sz w:val="22"/>
                <w:szCs w:val="22"/>
              </w:rPr>
              <w:t xml:space="preserve"> </w:t>
            </w:r>
            <w:r w:rsidRPr="0084201D">
              <w:rPr>
                <w:rFonts w:ascii="Calibri" w:eastAsia="Times New Roman" w:hAnsi="Calibri" w:cs="Calibri"/>
                <w:sz w:val="22"/>
                <w:szCs w:val="22"/>
              </w:rPr>
              <w:t>Breakdown</w:t>
            </w:r>
          </w:p>
        </w:tc>
        <w:tc>
          <w:tcPr>
            <w:tcW w:w="2520" w:type="dxa"/>
            <w:tcBorders>
              <w:top w:val="single" w:sz="4" w:space="0" w:color="808080"/>
              <w:left w:val="nil"/>
              <w:bottom w:val="nil"/>
              <w:right w:val="single" w:sz="4" w:space="0" w:color="808080"/>
            </w:tcBorders>
          </w:tcPr>
          <w:p w14:paraId="2CEA5A24" w14:textId="382D4EBE" w:rsidR="00814CDD" w:rsidRPr="00C87FDA" w:rsidRDefault="00814CDD" w:rsidP="00814CDD">
            <w:pPr>
              <w:spacing w:before="0"/>
              <w:outlineLvl w:val="3"/>
              <w:rPr>
                <w:rFonts w:ascii="Calibri" w:hAnsi="Calibri" w:cs="Calibri"/>
                <w:sz w:val="22"/>
                <w:szCs w:val="22"/>
              </w:rPr>
            </w:pPr>
            <w:r w:rsidRPr="004D0512">
              <w:rPr>
                <w:rFonts w:ascii="Calibri" w:hAnsi="Calibri" w:cs="Calibri"/>
                <w:sz w:val="22"/>
                <w:szCs w:val="22"/>
              </w:rPr>
              <w:t>&lt;StffClntBrkdwn&gt;</w:t>
            </w:r>
          </w:p>
        </w:tc>
        <w:tc>
          <w:tcPr>
            <w:tcW w:w="810" w:type="dxa"/>
            <w:tcBorders>
              <w:top w:val="single" w:sz="4" w:space="0" w:color="808080"/>
              <w:left w:val="nil"/>
              <w:bottom w:val="nil"/>
              <w:right w:val="single" w:sz="4" w:space="0" w:color="808080"/>
            </w:tcBorders>
            <w:noWrap/>
          </w:tcPr>
          <w:p w14:paraId="3590E12F" w14:textId="620C542F" w:rsidR="00814CDD" w:rsidRPr="00C87FDA" w:rsidRDefault="00814CDD" w:rsidP="00814CDD">
            <w:pPr>
              <w:spacing w:before="0"/>
              <w:outlineLvl w:val="3"/>
              <w:rPr>
                <w:rFonts w:ascii="Calibri" w:hAnsi="Calibri" w:cs="Calibri"/>
                <w:sz w:val="22"/>
                <w:szCs w:val="22"/>
              </w:rPr>
            </w:pPr>
            <w:r w:rsidRPr="00C87FDA">
              <w:rPr>
                <w:rFonts w:ascii="Calibri" w:hAnsi="Calibri" w:cs="Calibri"/>
                <w:sz w:val="22"/>
                <w:szCs w:val="22"/>
              </w:rPr>
              <w:t>[0..4]</w:t>
            </w:r>
          </w:p>
        </w:tc>
        <w:tc>
          <w:tcPr>
            <w:tcW w:w="2832" w:type="dxa"/>
            <w:tcBorders>
              <w:top w:val="single" w:sz="4" w:space="0" w:color="808080"/>
              <w:left w:val="nil"/>
              <w:bottom w:val="nil"/>
              <w:right w:val="single" w:sz="4" w:space="0" w:color="808080"/>
            </w:tcBorders>
            <w:noWrap/>
          </w:tcPr>
          <w:p w14:paraId="121B9434" w14:textId="6319C252" w:rsidR="00814CDD" w:rsidRPr="005003B4" w:rsidRDefault="00814CDD" w:rsidP="00814CDD">
            <w:pPr>
              <w:spacing w:before="0"/>
              <w:outlineLvl w:val="3"/>
              <w:rPr>
                <w:rFonts w:ascii="Calibri" w:eastAsia="Times New Roman" w:hAnsi="Calibri" w:cs="Calibri"/>
                <w:sz w:val="22"/>
                <w:szCs w:val="22"/>
              </w:rPr>
            </w:pPr>
          </w:p>
        </w:tc>
      </w:tr>
      <w:tr w:rsidR="00814CDD" w:rsidRPr="005003B4" w14:paraId="27435EE1" w14:textId="77777777" w:rsidTr="002766ED">
        <w:trPr>
          <w:trHeight w:val="300"/>
        </w:trPr>
        <w:tc>
          <w:tcPr>
            <w:tcW w:w="468" w:type="dxa"/>
            <w:tcBorders>
              <w:top w:val="single" w:sz="4" w:space="0" w:color="808080"/>
              <w:left w:val="single" w:sz="4" w:space="0" w:color="808080"/>
              <w:bottom w:val="nil"/>
              <w:right w:val="single" w:sz="4" w:space="0" w:color="808080"/>
            </w:tcBorders>
            <w:noWrap/>
          </w:tcPr>
          <w:p w14:paraId="7F50BD9B" w14:textId="064DA3DC" w:rsidR="00814CDD" w:rsidRPr="005003B4" w:rsidRDefault="00814CDD" w:rsidP="00814CDD">
            <w:pPr>
              <w:spacing w:before="0"/>
              <w:outlineLvl w:val="3"/>
              <w:rPr>
                <w:rFonts w:ascii="Calibri" w:eastAsia="Times New Roman" w:hAnsi="Calibri" w:cs="Calibri"/>
                <w:sz w:val="22"/>
                <w:szCs w:val="22"/>
              </w:rPr>
            </w:pPr>
            <w:r>
              <w:rPr>
                <w:rFonts w:ascii="Calibri" w:eastAsia="Times New Roman" w:hAnsi="Calibri" w:cs="Calibri"/>
                <w:sz w:val="22"/>
                <w:szCs w:val="22"/>
              </w:rPr>
              <w:t>3</w:t>
            </w:r>
          </w:p>
        </w:tc>
        <w:tc>
          <w:tcPr>
            <w:tcW w:w="3900" w:type="dxa"/>
            <w:tcBorders>
              <w:top w:val="single" w:sz="4" w:space="0" w:color="808080"/>
              <w:left w:val="nil"/>
              <w:bottom w:val="nil"/>
              <w:right w:val="single" w:sz="4" w:space="0" w:color="808080"/>
            </w:tcBorders>
          </w:tcPr>
          <w:p w14:paraId="5786E010" w14:textId="2D73D223" w:rsidR="00814CDD" w:rsidRPr="0084201D" w:rsidRDefault="00814CDD" w:rsidP="00814CDD">
            <w:pPr>
              <w:spacing w:before="0"/>
              <w:outlineLvl w:val="3"/>
              <w:rPr>
                <w:rFonts w:ascii="Calibri" w:eastAsia="Times New Roman" w:hAnsi="Calibri" w:cs="Calibri"/>
                <w:sz w:val="22"/>
                <w:szCs w:val="22"/>
              </w:rPr>
            </w:pPr>
            <w:r w:rsidRPr="008A5823">
              <w:rPr>
                <w:rFonts w:ascii="Calibri" w:eastAsia="Times New Roman" w:hAnsi="Calibri" w:cs="Calibri"/>
                <w:sz w:val="22"/>
                <w:szCs w:val="22"/>
              </w:rPr>
              <w:t xml:space="preserve">            </w:t>
            </w:r>
            <w:r w:rsidRPr="0084201D">
              <w:rPr>
                <w:rFonts w:ascii="Calibri" w:eastAsia="Times New Roman" w:hAnsi="Calibri" w:cs="Calibri"/>
                <w:sz w:val="22"/>
                <w:szCs w:val="22"/>
              </w:rPr>
              <w:t>Financial</w:t>
            </w:r>
            <w:r>
              <w:rPr>
                <w:rFonts w:ascii="Calibri" w:eastAsia="Times New Roman" w:hAnsi="Calibri" w:cs="Calibri"/>
                <w:sz w:val="22"/>
                <w:szCs w:val="22"/>
              </w:rPr>
              <w:t xml:space="preserve"> </w:t>
            </w:r>
            <w:r w:rsidRPr="0084201D">
              <w:rPr>
                <w:rFonts w:ascii="Calibri" w:eastAsia="Times New Roman" w:hAnsi="Calibri" w:cs="Calibri"/>
                <w:sz w:val="22"/>
                <w:szCs w:val="22"/>
              </w:rPr>
              <w:t>Advice</w:t>
            </w:r>
          </w:p>
        </w:tc>
        <w:tc>
          <w:tcPr>
            <w:tcW w:w="2520" w:type="dxa"/>
            <w:tcBorders>
              <w:top w:val="single" w:sz="4" w:space="0" w:color="808080"/>
              <w:left w:val="nil"/>
              <w:bottom w:val="nil"/>
              <w:right w:val="single" w:sz="4" w:space="0" w:color="808080"/>
            </w:tcBorders>
          </w:tcPr>
          <w:p w14:paraId="6C4EB049" w14:textId="3D329EF9" w:rsidR="00814CDD" w:rsidRPr="00C87FDA" w:rsidRDefault="00814CDD" w:rsidP="00814CDD">
            <w:pPr>
              <w:spacing w:before="0"/>
              <w:outlineLvl w:val="3"/>
              <w:rPr>
                <w:rFonts w:ascii="Calibri" w:hAnsi="Calibri" w:cs="Calibri"/>
                <w:sz w:val="22"/>
                <w:szCs w:val="22"/>
              </w:rPr>
            </w:pPr>
            <w:r w:rsidRPr="004D0512">
              <w:rPr>
                <w:rFonts w:ascii="Calibri" w:hAnsi="Calibri" w:cs="Calibri"/>
                <w:sz w:val="22"/>
                <w:szCs w:val="22"/>
              </w:rPr>
              <w:t>&lt;FinAdvc&gt;</w:t>
            </w:r>
          </w:p>
        </w:tc>
        <w:tc>
          <w:tcPr>
            <w:tcW w:w="810" w:type="dxa"/>
            <w:tcBorders>
              <w:top w:val="single" w:sz="4" w:space="0" w:color="808080"/>
              <w:left w:val="nil"/>
              <w:bottom w:val="nil"/>
              <w:right w:val="single" w:sz="4" w:space="0" w:color="808080"/>
            </w:tcBorders>
            <w:noWrap/>
          </w:tcPr>
          <w:p w14:paraId="21CDBEA2" w14:textId="0E068C48" w:rsidR="00814CDD" w:rsidRPr="00C87FDA" w:rsidRDefault="00814CDD" w:rsidP="00814CDD">
            <w:pPr>
              <w:spacing w:before="0"/>
              <w:outlineLvl w:val="3"/>
              <w:rPr>
                <w:rFonts w:ascii="Calibri" w:hAnsi="Calibri" w:cs="Calibri"/>
                <w:sz w:val="22"/>
                <w:szCs w:val="22"/>
              </w:rPr>
            </w:pPr>
            <w:r w:rsidRPr="00C87FDA">
              <w:rPr>
                <w:rFonts w:ascii="Calibri" w:hAnsi="Calibri" w:cs="Calibri"/>
                <w:sz w:val="22"/>
                <w:szCs w:val="22"/>
              </w:rPr>
              <w:t>[0..1]</w:t>
            </w:r>
          </w:p>
        </w:tc>
        <w:tc>
          <w:tcPr>
            <w:tcW w:w="2832" w:type="dxa"/>
            <w:tcBorders>
              <w:top w:val="single" w:sz="4" w:space="0" w:color="808080"/>
              <w:left w:val="nil"/>
              <w:bottom w:val="nil"/>
              <w:right w:val="single" w:sz="4" w:space="0" w:color="808080"/>
            </w:tcBorders>
            <w:noWrap/>
          </w:tcPr>
          <w:p w14:paraId="6D1705B8" w14:textId="6B76A5BB" w:rsidR="00814CDD" w:rsidRPr="005003B4" w:rsidRDefault="00814CDD" w:rsidP="00814CDD">
            <w:pPr>
              <w:spacing w:before="0"/>
              <w:outlineLvl w:val="3"/>
              <w:rPr>
                <w:rFonts w:ascii="Calibri" w:eastAsia="Times New Roman" w:hAnsi="Calibri" w:cs="Calibri"/>
                <w:sz w:val="22"/>
                <w:szCs w:val="22"/>
              </w:rPr>
            </w:pPr>
          </w:p>
        </w:tc>
      </w:tr>
      <w:tr w:rsidR="00814CDD" w:rsidRPr="005003B4" w14:paraId="31224893" w14:textId="77777777" w:rsidTr="002766ED">
        <w:trPr>
          <w:trHeight w:val="300"/>
        </w:trPr>
        <w:tc>
          <w:tcPr>
            <w:tcW w:w="468" w:type="dxa"/>
            <w:tcBorders>
              <w:top w:val="single" w:sz="4" w:space="0" w:color="808080"/>
              <w:left w:val="single" w:sz="4" w:space="0" w:color="808080"/>
              <w:bottom w:val="nil"/>
              <w:right w:val="single" w:sz="4" w:space="0" w:color="808080"/>
            </w:tcBorders>
            <w:noWrap/>
          </w:tcPr>
          <w:p w14:paraId="5E9B9B1A" w14:textId="6B93F37B" w:rsidR="00814CDD" w:rsidRPr="005003B4" w:rsidRDefault="00814CDD" w:rsidP="00814CDD">
            <w:pPr>
              <w:spacing w:before="0"/>
              <w:outlineLvl w:val="3"/>
              <w:rPr>
                <w:rFonts w:ascii="Calibri" w:eastAsia="Times New Roman" w:hAnsi="Calibri" w:cs="Calibri"/>
                <w:sz w:val="22"/>
                <w:szCs w:val="22"/>
              </w:rPr>
            </w:pPr>
            <w:r>
              <w:rPr>
                <w:rFonts w:ascii="Calibri" w:eastAsia="Times New Roman" w:hAnsi="Calibri" w:cs="Calibri"/>
                <w:sz w:val="22"/>
                <w:szCs w:val="22"/>
              </w:rPr>
              <w:t>3</w:t>
            </w:r>
          </w:p>
        </w:tc>
        <w:tc>
          <w:tcPr>
            <w:tcW w:w="3900" w:type="dxa"/>
            <w:tcBorders>
              <w:top w:val="single" w:sz="4" w:space="0" w:color="808080"/>
              <w:left w:val="nil"/>
              <w:bottom w:val="nil"/>
              <w:right w:val="single" w:sz="4" w:space="0" w:color="808080"/>
            </w:tcBorders>
          </w:tcPr>
          <w:p w14:paraId="129A2B96" w14:textId="4F516241" w:rsidR="00814CDD" w:rsidRPr="0084201D" w:rsidRDefault="00814CDD" w:rsidP="00814CDD">
            <w:pPr>
              <w:spacing w:before="0"/>
              <w:outlineLvl w:val="3"/>
              <w:rPr>
                <w:rFonts w:ascii="Calibri" w:eastAsia="Times New Roman" w:hAnsi="Calibri" w:cs="Calibri"/>
                <w:sz w:val="22"/>
                <w:szCs w:val="22"/>
              </w:rPr>
            </w:pPr>
            <w:r w:rsidRPr="008A5823">
              <w:rPr>
                <w:rFonts w:ascii="Calibri" w:eastAsia="Times New Roman" w:hAnsi="Calibri" w:cs="Calibri"/>
                <w:sz w:val="22"/>
                <w:szCs w:val="22"/>
              </w:rPr>
              <w:t xml:space="preserve">            </w:t>
            </w:r>
            <w:r w:rsidRPr="0084201D">
              <w:rPr>
                <w:rFonts w:ascii="Calibri" w:eastAsia="Times New Roman" w:hAnsi="Calibri" w:cs="Calibri"/>
                <w:sz w:val="22"/>
                <w:szCs w:val="22"/>
              </w:rPr>
              <w:t>Negotiated</w:t>
            </w:r>
            <w:r>
              <w:rPr>
                <w:rFonts w:ascii="Calibri" w:eastAsia="Times New Roman" w:hAnsi="Calibri" w:cs="Calibri"/>
                <w:sz w:val="22"/>
                <w:szCs w:val="22"/>
              </w:rPr>
              <w:t xml:space="preserve"> </w:t>
            </w:r>
            <w:r w:rsidRPr="0084201D">
              <w:rPr>
                <w:rFonts w:ascii="Calibri" w:eastAsia="Times New Roman" w:hAnsi="Calibri" w:cs="Calibri"/>
                <w:sz w:val="22"/>
                <w:szCs w:val="22"/>
              </w:rPr>
              <w:t>Trade</w:t>
            </w:r>
          </w:p>
        </w:tc>
        <w:tc>
          <w:tcPr>
            <w:tcW w:w="2520" w:type="dxa"/>
            <w:tcBorders>
              <w:top w:val="single" w:sz="4" w:space="0" w:color="808080"/>
              <w:left w:val="nil"/>
              <w:bottom w:val="nil"/>
              <w:right w:val="single" w:sz="4" w:space="0" w:color="808080"/>
            </w:tcBorders>
          </w:tcPr>
          <w:p w14:paraId="3F86C5A0" w14:textId="5A098907" w:rsidR="00814CDD" w:rsidRPr="00C87FDA" w:rsidRDefault="00814CDD" w:rsidP="00814CDD">
            <w:pPr>
              <w:spacing w:before="0"/>
              <w:outlineLvl w:val="3"/>
              <w:rPr>
                <w:rFonts w:ascii="Calibri" w:hAnsi="Calibri" w:cs="Calibri"/>
                <w:sz w:val="22"/>
                <w:szCs w:val="22"/>
              </w:rPr>
            </w:pPr>
            <w:r w:rsidRPr="004D0512">
              <w:rPr>
                <w:rFonts w:ascii="Calibri" w:hAnsi="Calibri" w:cs="Calibri"/>
                <w:sz w:val="22"/>
                <w:szCs w:val="22"/>
              </w:rPr>
              <w:t>&lt;NgtdTrad&gt;</w:t>
            </w:r>
          </w:p>
        </w:tc>
        <w:tc>
          <w:tcPr>
            <w:tcW w:w="810" w:type="dxa"/>
            <w:tcBorders>
              <w:top w:val="single" w:sz="4" w:space="0" w:color="808080"/>
              <w:left w:val="nil"/>
              <w:bottom w:val="nil"/>
              <w:right w:val="single" w:sz="4" w:space="0" w:color="808080"/>
            </w:tcBorders>
            <w:noWrap/>
          </w:tcPr>
          <w:p w14:paraId="30586471" w14:textId="2C406DA4" w:rsidR="00814CDD" w:rsidRPr="00C87FDA" w:rsidRDefault="00814CDD" w:rsidP="00814CDD">
            <w:pPr>
              <w:spacing w:before="0"/>
              <w:outlineLvl w:val="3"/>
              <w:rPr>
                <w:rFonts w:ascii="Calibri" w:hAnsi="Calibri" w:cs="Calibri"/>
                <w:sz w:val="22"/>
                <w:szCs w:val="22"/>
              </w:rPr>
            </w:pPr>
            <w:r w:rsidRPr="00C87FDA">
              <w:rPr>
                <w:rFonts w:ascii="Calibri" w:hAnsi="Calibri" w:cs="Calibri"/>
                <w:sz w:val="22"/>
                <w:szCs w:val="22"/>
              </w:rPr>
              <w:t>[0..1]</w:t>
            </w:r>
          </w:p>
        </w:tc>
        <w:tc>
          <w:tcPr>
            <w:tcW w:w="2832" w:type="dxa"/>
            <w:tcBorders>
              <w:top w:val="single" w:sz="4" w:space="0" w:color="808080"/>
              <w:left w:val="nil"/>
              <w:bottom w:val="nil"/>
              <w:right w:val="single" w:sz="4" w:space="0" w:color="808080"/>
            </w:tcBorders>
            <w:noWrap/>
          </w:tcPr>
          <w:p w14:paraId="4A120A4F" w14:textId="5D40A8A6" w:rsidR="00814CDD" w:rsidRPr="005003B4" w:rsidRDefault="00814CDD" w:rsidP="00814CDD">
            <w:pPr>
              <w:spacing w:before="0"/>
              <w:outlineLvl w:val="3"/>
              <w:rPr>
                <w:rFonts w:ascii="Calibri" w:eastAsia="Times New Roman" w:hAnsi="Calibri" w:cs="Calibri"/>
                <w:sz w:val="22"/>
                <w:szCs w:val="22"/>
              </w:rPr>
            </w:pPr>
          </w:p>
        </w:tc>
      </w:tr>
      <w:tr w:rsidR="00814CDD" w:rsidRPr="005003B4" w14:paraId="4327632E" w14:textId="77777777" w:rsidTr="002766ED">
        <w:trPr>
          <w:trHeight w:val="300"/>
        </w:trPr>
        <w:tc>
          <w:tcPr>
            <w:tcW w:w="468" w:type="dxa"/>
            <w:tcBorders>
              <w:top w:val="single" w:sz="4" w:space="0" w:color="808080"/>
              <w:left w:val="single" w:sz="4" w:space="0" w:color="808080"/>
              <w:bottom w:val="nil"/>
              <w:right w:val="single" w:sz="4" w:space="0" w:color="808080"/>
            </w:tcBorders>
            <w:noWrap/>
          </w:tcPr>
          <w:p w14:paraId="0B46FB02" w14:textId="25F0973E" w:rsidR="00814CDD" w:rsidRPr="005003B4" w:rsidRDefault="00814CDD" w:rsidP="00814CDD">
            <w:pPr>
              <w:spacing w:before="0"/>
              <w:outlineLvl w:val="3"/>
              <w:rPr>
                <w:rFonts w:ascii="Calibri" w:eastAsia="Times New Roman" w:hAnsi="Calibri" w:cs="Calibri"/>
                <w:sz w:val="22"/>
                <w:szCs w:val="22"/>
              </w:rPr>
            </w:pPr>
            <w:r>
              <w:rPr>
                <w:rFonts w:ascii="Calibri" w:eastAsia="Times New Roman" w:hAnsi="Calibri" w:cs="Calibri"/>
                <w:sz w:val="22"/>
                <w:szCs w:val="22"/>
              </w:rPr>
              <w:t>3</w:t>
            </w:r>
          </w:p>
        </w:tc>
        <w:tc>
          <w:tcPr>
            <w:tcW w:w="3900" w:type="dxa"/>
            <w:tcBorders>
              <w:top w:val="single" w:sz="4" w:space="0" w:color="808080"/>
              <w:left w:val="nil"/>
              <w:bottom w:val="nil"/>
              <w:right w:val="single" w:sz="4" w:space="0" w:color="808080"/>
            </w:tcBorders>
          </w:tcPr>
          <w:p w14:paraId="3D1839C5" w14:textId="003333C8" w:rsidR="00814CDD" w:rsidRPr="0084201D" w:rsidRDefault="00814CDD" w:rsidP="00814CDD">
            <w:pPr>
              <w:spacing w:before="0"/>
              <w:outlineLvl w:val="3"/>
              <w:rPr>
                <w:rFonts w:ascii="Calibri" w:eastAsia="Times New Roman" w:hAnsi="Calibri" w:cs="Calibri"/>
                <w:sz w:val="22"/>
                <w:szCs w:val="22"/>
              </w:rPr>
            </w:pPr>
            <w:r w:rsidRPr="008A5823">
              <w:rPr>
                <w:rFonts w:ascii="Calibri" w:eastAsia="Times New Roman" w:hAnsi="Calibri" w:cs="Calibri"/>
                <w:sz w:val="22"/>
                <w:szCs w:val="22"/>
              </w:rPr>
              <w:t xml:space="preserve">            </w:t>
            </w:r>
            <w:r w:rsidRPr="0084201D">
              <w:rPr>
                <w:rFonts w:ascii="Calibri" w:eastAsia="Times New Roman" w:hAnsi="Calibri" w:cs="Calibri"/>
                <w:sz w:val="22"/>
                <w:szCs w:val="22"/>
              </w:rPr>
              <w:t>Late</w:t>
            </w:r>
            <w:r>
              <w:rPr>
                <w:rFonts w:ascii="Calibri" w:eastAsia="Times New Roman" w:hAnsi="Calibri" w:cs="Calibri"/>
                <w:sz w:val="22"/>
                <w:szCs w:val="22"/>
              </w:rPr>
              <w:t xml:space="preserve"> </w:t>
            </w:r>
            <w:r w:rsidRPr="0084201D">
              <w:rPr>
                <w:rFonts w:ascii="Calibri" w:eastAsia="Times New Roman" w:hAnsi="Calibri" w:cs="Calibri"/>
                <w:sz w:val="22"/>
                <w:szCs w:val="22"/>
              </w:rPr>
              <w:t>Report</w:t>
            </w:r>
          </w:p>
        </w:tc>
        <w:tc>
          <w:tcPr>
            <w:tcW w:w="2520" w:type="dxa"/>
            <w:tcBorders>
              <w:top w:val="single" w:sz="4" w:space="0" w:color="808080"/>
              <w:left w:val="nil"/>
              <w:bottom w:val="nil"/>
              <w:right w:val="single" w:sz="4" w:space="0" w:color="808080"/>
            </w:tcBorders>
          </w:tcPr>
          <w:p w14:paraId="656CFD53" w14:textId="3ADAB1D4" w:rsidR="00814CDD" w:rsidRPr="00C87FDA" w:rsidRDefault="00814CDD" w:rsidP="00814CDD">
            <w:pPr>
              <w:spacing w:before="0"/>
              <w:outlineLvl w:val="3"/>
              <w:rPr>
                <w:rFonts w:ascii="Calibri" w:hAnsi="Calibri" w:cs="Calibri"/>
                <w:sz w:val="22"/>
                <w:szCs w:val="22"/>
              </w:rPr>
            </w:pPr>
            <w:r w:rsidRPr="004D0512">
              <w:rPr>
                <w:rFonts w:ascii="Calibri" w:hAnsi="Calibri" w:cs="Calibri"/>
                <w:sz w:val="22"/>
                <w:szCs w:val="22"/>
              </w:rPr>
              <w:t>&lt;LateRpt&gt;</w:t>
            </w:r>
          </w:p>
        </w:tc>
        <w:tc>
          <w:tcPr>
            <w:tcW w:w="810" w:type="dxa"/>
            <w:tcBorders>
              <w:top w:val="single" w:sz="4" w:space="0" w:color="808080"/>
              <w:left w:val="nil"/>
              <w:bottom w:val="nil"/>
              <w:right w:val="single" w:sz="4" w:space="0" w:color="808080"/>
            </w:tcBorders>
            <w:noWrap/>
          </w:tcPr>
          <w:p w14:paraId="213F534A" w14:textId="3EBAEAFE" w:rsidR="00814CDD" w:rsidRPr="00C87FDA" w:rsidRDefault="00814CDD" w:rsidP="00814CDD">
            <w:pPr>
              <w:spacing w:before="0"/>
              <w:outlineLvl w:val="3"/>
              <w:rPr>
                <w:rFonts w:ascii="Calibri" w:hAnsi="Calibri" w:cs="Calibri"/>
                <w:sz w:val="22"/>
                <w:szCs w:val="22"/>
              </w:rPr>
            </w:pPr>
            <w:r w:rsidRPr="00C87FDA">
              <w:rPr>
                <w:rFonts w:ascii="Calibri" w:hAnsi="Calibri" w:cs="Calibri"/>
                <w:sz w:val="22"/>
                <w:szCs w:val="22"/>
              </w:rPr>
              <w:t>[0..1]</w:t>
            </w:r>
          </w:p>
        </w:tc>
        <w:tc>
          <w:tcPr>
            <w:tcW w:w="2832" w:type="dxa"/>
            <w:tcBorders>
              <w:top w:val="single" w:sz="4" w:space="0" w:color="808080"/>
              <w:left w:val="nil"/>
              <w:bottom w:val="nil"/>
              <w:right w:val="single" w:sz="4" w:space="0" w:color="808080"/>
            </w:tcBorders>
            <w:noWrap/>
          </w:tcPr>
          <w:p w14:paraId="156AF435" w14:textId="3B726560" w:rsidR="00814CDD" w:rsidRPr="005003B4" w:rsidRDefault="00814CDD" w:rsidP="00814CDD">
            <w:pPr>
              <w:spacing w:before="0"/>
              <w:outlineLvl w:val="3"/>
              <w:rPr>
                <w:rFonts w:ascii="Calibri" w:eastAsia="Times New Roman" w:hAnsi="Calibri" w:cs="Calibri"/>
                <w:sz w:val="22"/>
                <w:szCs w:val="22"/>
              </w:rPr>
            </w:pPr>
          </w:p>
        </w:tc>
      </w:tr>
      <w:tr w:rsidR="00814CDD" w:rsidRPr="005003B4" w14:paraId="2A850908" w14:textId="77777777" w:rsidTr="002766ED">
        <w:trPr>
          <w:trHeight w:val="300"/>
        </w:trPr>
        <w:tc>
          <w:tcPr>
            <w:tcW w:w="468" w:type="dxa"/>
            <w:tcBorders>
              <w:top w:val="single" w:sz="4" w:space="0" w:color="808080"/>
              <w:left w:val="single" w:sz="4" w:space="0" w:color="808080"/>
              <w:bottom w:val="nil"/>
              <w:right w:val="single" w:sz="4" w:space="0" w:color="808080"/>
            </w:tcBorders>
            <w:noWrap/>
          </w:tcPr>
          <w:p w14:paraId="5914B1F4" w14:textId="19E6EC2F" w:rsidR="00814CDD" w:rsidRPr="005003B4" w:rsidRDefault="00814CDD" w:rsidP="00814CDD">
            <w:pPr>
              <w:spacing w:before="0"/>
              <w:outlineLvl w:val="3"/>
              <w:rPr>
                <w:rFonts w:ascii="Calibri" w:eastAsia="Times New Roman" w:hAnsi="Calibri" w:cs="Calibri"/>
                <w:sz w:val="22"/>
                <w:szCs w:val="22"/>
              </w:rPr>
            </w:pPr>
            <w:r>
              <w:rPr>
                <w:rFonts w:ascii="Calibri" w:eastAsia="Times New Roman" w:hAnsi="Calibri" w:cs="Calibri"/>
                <w:sz w:val="22"/>
                <w:szCs w:val="22"/>
              </w:rPr>
              <w:t>3</w:t>
            </w:r>
          </w:p>
        </w:tc>
        <w:tc>
          <w:tcPr>
            <w:tcW w:w="3900" w:type="dxa"/>
            <w:tcBorders>
              <w:top w:val="single" w:sz="4" w:space="0" w:color="808080"/>
              <w:left w:val="nil"/>
              <w:bottom w:val="nil"/>
              <w:right w:val="single" w:sz="4" w:space="0" w:color="808080"/>
            </w:tcBorders>
          </w:tcPr>
          <w:p w14:paraId="09FBBA1B" w14:textId="4D9BD790" w:rsidR="00814CDD" w:rsidRPr="0084201D" w:rsidRDefault="00814CDD" w:rsidP="00814CDD">
            <w:pPr>
              <w:spacing w:before="0"/>
              <w:outlineLvl w:val="3"/>
              <w:rPr>
                <w:rFonts w:ascii="Calibri" w:eastAsia="Times New Roman" w:hAnsi="Calibri" w:cs="Calibri"/>
                <w:sz w:val="22"/>
                <w:szCs w:val="22"/>
              </w:rPr>
            </w:pPr>
            <w:r w:rsidRPr="008A5823">
              <w:rPr>
                <w:rFonts w:ascii="Calibri" w:eastAsia="Times New Roman" w:hAnsi="Calibri" w:cs="Calibri"/>
                <w:sz w:val="22"/>
                <w:szCs w:val="22"/>
              </w:rPr>
              <w:t xml:space="preserve">            </w:t>
            </w:r>
            <w:r w:rsidRPr="0084201D">
              <w:rPr>
                <w:rFonts w:ascii="Calibri" w:eastAsia="Times New Roman" w:hAnsi="Calibri" w:cs="Calibri"/>
                <w:sz w:val="22"/>
                <w:szCs w:val="22"/>
              </w:rPr>
              <w:t>Related</w:t>
            </w:r>
            <w:r>
              <w:rPr>
                <w:rFonts w:ascii="Calibri" w:eastAsia="Times New Roman" w:hAnsi="Calibri" w:cs="Calibri"/>
                <w:sz w:val="22"/>
                <w:szCs w:val="22"/>
              </w:rPr>
              <w:t xml:space="preserve"> </w:t>
            </w:r>
            <w:r w:rsidRPr="0084201D">
              <w:rPr>
                <w:rFonts w:ascii="Calibri" w:eastAsia="Times New Roman" w:hAnsi="Calibri" w:cs="Calibri"/>
                <w:sz w:val="22"/>
                <w:szCs w:val="22"/>
              </w:rPr>
              <w:t>Party</w:t>
            </w:r>
            <w:r>
              <w:rPr>
                <w:rFonts w:ascii="Calibri" w:eastAsia="Times New Roman" w:hAnsi="Calibri" w:cs="Calibri"/>
                <w:sz w:val="22"/>
                <w:szCs w:val="22"/>
              </w:rPr>
              <w:t xml:space="preserve"> </w:t>
            </w:r>
            <w:r w:rsidRPr="0084201D">
              <w:rPr>
                <w:rFonts w:ascii="Calibri" w:eastAsia="Times New Roman" w:hAnsi="Calibri" w:cs="Calibri"/>
                <w:sz w:val="22"/>
                <w:szCs w:val="22"/>
              </w:rPr>
              <w:t>Details</w:t>
            </w:r>
          </w:p>
        </w:tc>
        <w:tc>
          <w:tcPr>
            <w:tcW w:w="2520" w:type="dxa"/>
            <w:tcBorders>
              <w:top w:val="single" w:sz="4" w:space="0" w:color="808080"/>
              <w:left w:val="nil"/>
              <w:bottom w:val="nil"/>
              <w:right w:val="single" w:sz="4" w:space="0" w:color="808080"/>
            </w:tcBorders>
          </w:tcPr>
          <w:p w14:paraId="191F56D5" w14:textId="72E4D526" w:rsidR="00814CDD" w:rsidRPr="00C87FDA" w:rsidRDefault="00814CDD" w:rsidP="00814CDD">
            <w:pPr>
              <w:spacing w:before="0"/>
              <w:outlineLvl w:val="3"/>
              <w:rPr>
                <w:rFonts w:ascii="Calibri" w:hAnsi="Calibri" w:cs="Calibri"/>
                <w:sz w:val="22"/>
                <w:szCs w:val="22"/>
              </w:rPr>
            </w:pPr>
            <w:r w:rsidRPr="004D0512">
              <w:rPr>
                <w:rFonts w:ascii="Calibri" w:hAnsi="Calibri" w:cs="Calibri"/>
                <w:sz w:val="22"/>
                <w:szCs w:val="22"/>
              </w:rPr>
              <w:t>&lt;RltdPtyDtls&gt;</w:t>
            </w:r>
          </w:p>
        </w:tc>
        <w:tc>
          <w:tcPr>
            <w:tcW w:w="810" w:type="dxa"/>
            <w:tcBorders>
              <w:top w:val="single" w:sz="4" w:space="0" w:color="808080"/>
              <w:left w:val="nil"/>
              <w:bottom w:val="nil"/>
              <w:right w:val="single" w:sz="4" w:space="0" w:color="808080"/>
            </w:tcBorders>
            <w:noWrap/>
          </w:tcPr>
          <w:p w14:paraId="6252E59F" w14:textId="23D5F7E1" w:rsidR="00814CDD" w:rsidRPr="00C87FDA" w:rsidRDefault="00814CDD" w:rsidP="00814CDD">
            <w:pPr>
              <w:spacing w:before="0"/>
              <w:outlineLvl w:val="3"/>
              <w:rPr>
                <w:rFonts w:ascii="Calibri" w:hAnsi="Calibri" w:cs="Calibri"/>
                <w:sz w:val="22"/>
                <w:szCs w:val="22"/>
              </w:rPr>
            </w:pPr>
            <w:r w:rsidRPr="00C87FDA">
              <w:rPr>
                <w:rFonts w:ascii="Calibri" w:hAnsi="Calibri" w:cs="Calibri"/>
                <w:sz w:val="22"/>
                <w:szCs w:val="22"/>
              </w:rPr>
              <w:t>[0..10]</w:t>
            </w:r>
          </w:p>
        </w:tc>
        <w:tc>
          <w:tcPr>
            <w:tcW w:w="2832" w:type="dxa"/>
            <w:tcBorders>
              <w:top w:val="single" w:sz="4" w:space="0" w:color="808080"/>
              <w:left w:val="nil"/>
              <w:bottom w:val="nil"/>
              <w:right w:val="single" w:sz="4" w:space="0" w:color="808080"/>
            </w:tcBorders>
            <w:noWrap/>
          </w:tcPr>
          <w:p w14:paraId="213FE01A" w14:textId="1DB30170" w:rsidR="00814CDD" w:rsidRPr="005003B4" w:rsidRDefault="00814CDD" w:rsidP="00814CDD">
            <w:pPr>
              <w:spacing w:before="0"/>
              <w:outlineLvl w:val="3"/>
              <w:rPr>
                <w:rFonts w:ascii="Calibri" w:eastAsia="Times New Roman" w:hAnsi="Calibri" w:cs="Calibri"/>
                <w:sz w:val="22"/>
                <w:szCs w:val="22"/>
              </w:rPr>
            </w:pPr>
          </w:p>
        </w:tc>
      </w:tr>
      <w:tr w:rsidR="00814CDD" w:rsidRPr="00667626" w14:paraId="0C29C785" w14:textId="77777777" w:rsidTr="002766ED">
        <w:trPr>
          <w:trHeight w:val="300"/>
        </w:trPr>
        <w:tc>
          <w:tcPr>
            <w:tcW w:w="468" w:type="dxa"/>
            <w:tcBorders>
              <w:top w:val="single" w:sz="4" w:space="0" w:color="808080"/>
              <w:left w:val="single" w:sz="4" w:space="0" w:color="808080"/>
              <w:bottom w:val="nil"/>
              <w:right w:val="single" w:sz="4" w:space="0" w:color="808080"/>
            </w:tcBorders>
            <w:shd w:val="clear" w:color="auto" w:fill="CAEDFB"/>
            <w:noWrap/>
          </w:tcPr>
          <w:p w14:paraId="34CA0CEF" w14:textId="77777777" w:rsidR="00814CDD" w:rsidRPr="002769B0" w:rsidRDefault="00814CDD" w:rsidP="00814CDD">
            <w:pPr>
              <w:spacing w:before="0"/>
              <w:outlineLvl w:val="2"/>
              <w:rPr>
                <w:rFonts w:ascii="Calibri" w:eastAsia="Times New Roman" w:hAnsi="Calibri" w:cs="Calibri"/>
                <w:b/>
                <w:bCs/>
                <w:sz w:val="22"/>
                <w:szCs w:val="22"/>
                <w:lang w:val="en-GB"/>
              </w:rPr>
            </w:pPr>
            <w:r>
              <w:rPr>
                <w:rFonts w:ascii="Calibri" w:eastAsia="Times New Roman" w:hAnsi="Calibri" w:cs="Calibri"/>
                <w:b/>
                <w:bCs/>
                <w:sz w:val="22"/>
                <w:szCs w:val="22"/>
                <w:lang w:val="en-GB"/>
              </w:rPr>
              <w:t>…</w:t>
            </w:r>
          </w:p>
        </w:tc>
        <w:tc>
          <w:tcPr>
            <w:tcW w:w="3900" w:type="dxa"/>
            <w:tcBorders>
              <w:top w:val="single" w:sz="4" w:space="0" w:color="808080"/>
              <w:left w:val="nil"/>
              <w:bottom w:val="nil"/>
              <w:right w:val="single" w:sz="4" w:space="0" w:color="808080"/>
            </w:tcBorders>
            <w:shd w:val="clear" w:color="auto" w:fill="CAEDFB"/>
          </w:tcPr>
          <w:p w14:paraId="465EFCEC" w14:textId="77777777" w:rsidR="00814CDD" w:rsidRPr="00667626" w:rsidRDefault="00814CDD" w:rsidP="00814CDD">
            <w:pPr>
              <w:spacing w:before="0"/>
              <w:outlineLvl w:val="2"/>
              <w:rPr>
                <w:rFonts w:ascii="Calibri" w:eastAsia="Times New Roman" w:hAnsi="Calibri" w:cs="Calibri"/>
                <w:b/>
                <w:bCs/>
                <w:sz w:val="22"/>
                <w:szCs w:val="22"/>
              </w:rPr>
            </w:pPr>
            <w:r>
              <w:rPr>
                <w:rFonts w:ascii="Calibri" w:eastAsia="Times New Roman" w:hAnsi="Calibri" w:cs="Calibri"/>
                <w:b/>
                <w:bCs/>
                <w:sz w:val="22"/>
                <w:szCs w:val="22"/>
              </w:rPr>
              <w:t>…</w:t>
            </w:r>
          </w:p>
        </w:tc>
        <w:tc>
          <w:tcPr>
            <w:tcW w:w="2520" w:type="dxa"/>
            <w:tcBorders>
              <w:top w:val="single" w:sz="4" w:space="0" w:color="808080"/>
              <w:left w:val="nil"/>
              <w:bottom w:val="nil"/>
              <w:right w:val="single" w:sz="4" w:space="0" w:color="808080"/>
            </w:tcBorders>
            <w:shd w:val="clear" w:color="auto" w:fill="CAEDFB"/>
          </w:tcPr>
          <w:p w14:paraId="4519CA3E" w14:textId="77777777" w:rsidR="00814CDD" w:rsidRPr="00667626" w:rsidRDefault="00814CDD" w:rsidP="00814CDD">
            <w:pPr>
              <w:spacing w:before="0"/>
              <w:outlineLvl w:val="2"/>
              <w:rPr>
                <w:rFonts w:ascii="Calibri" w:eastAsia="Times New Roman" w:hAnsi="Calibri" w:cs="Calibri"/>
                <w:b/>
                <w:bCs/>
                <w:sz w:val="22"/>
                <w:szCs w:val="22"/>
              </w:rPr>
            </w:pPr>
            <w:r>
              <w:rPr>
                <w:rFonts w:ascii="Calibri" w:eastAsia="Times New Roman" w:hAnsi="Calibri" w:cs="Calibri"/>
                <w:b/>
                <w:bCs/>
                <w:sz w:val="22"/>
                <w:szCs w:val="22"/>
              </w:rPr>
              <w:t>…</w:t>
            </w:r>
          </w:p>
        </w:tc>
        <w:tc>
          <w:tcPr>
            <w:tcW w:w="810" w:type="dxa"/>
            <w:tcBorders>
              <w:top w:val="single" w:sz="4" w:space="0" w:color="808080"/>
              <w:left w:val="nil"/>
              <w:bottom w:val="nil"/>
              <w:right w:val="single" w:sz="4" w:space="0" w:color="808080"/>
            </w:tcBorders>
            <w:shd w:val="clear" w:color="auto" w:fill="CAEDFB"/>
            <w:noWrap/>
          </w:tcPr>
          <w:p w14:paraId="09708491" w14:textId="77777777" w:rsidR="00814CDD" w:rsidRPr="00667626" w:rsidRDefault="00814CDD" w:rsidP="00814CDD">
            <w:pPr>
              <w:spacing w:before="0"/>
              <w:outlineLvl w:val="2"/>
              <w:rPr>
                <w:rFonts w:ascii="Calibri" w:eastAsia="Times New Roman" w:hAnsi="Calibri" w:cs="Calibri"/>
                <w:b/>
                <w:bCs/>
                <w:sz w:val="22"/>
                <w:szCs w:val="22"/>
              </w:rPr>
            </w:pPr>
            <w:r>
              <w:rPr>
                <w:rFonts w:ascii="Calibri" w:eastAsia="Times New Roman" w:hAnsi="Calibri" w:cs="Calibri"/>
                <w:b/>
                <w:bCs/>
                <w:sz w:val="22"/>
                <w:szCs w:val="22"/>
              </w:rPr>
              <w:t>…</w:t>
            </w:r>
          </w:p>
        </w:tc>
        <w:tc>
          <w:tcPr>
            <w:tcW w:w="2832" w:type="dxa"/>
            <w:tcBorders>
              <w:top w:val="single" w:sz="4" w:space="0" w:color="808080"/>
              <w:left w:val="nil"/>
              <w:bottom w:val="nil"/>
              <w:right w:val="single" w:sz="4" w:space="0" w:color="808080"/>
            </w:tcBorders>
            <w:shd w:val="clear" w:color="auto" w:fill="CAEDFB"/>
            <w:noWrap/>
          </w:tcPr>
          <w:p w14:paraId="3C9A7290" w14:textId="77777777" w:rsidR="00814CDD" w:rsidRPr="00667626" w:rsidRDefault="00814CDD" w:rsidP="00814CDD">
            <w:pPr>
              <w:spacing w:before="0"/>
              <w:outlineLvl w:val="2"/>
              <w:rPr>
                <w:rFonts w:ascii="Calibri" w:eastAsia="Times New Roman" w:hAnsi="Calibri" w:cs="Calibri"/>
                <w:b/>
                <w:bCs/>
                <w:sz w:val="22"/>
                <w:szCs w:val="22"/>
              </w:rPr>
            </w:pPr>
            <w:r>
              <w:rPr>
                <w:rFonts w:ascii="Calibri" w:eastAsia="Times New Roman" w:hAnsi="Calibri" w:cs="Calibri"/>
                <w:b/>
                <w:bCs/>
                <w:sz w:val="22"/>
                <w:szCs w:val="22"/>
              </w:rPr>
              <w:t>…</w:t>
            </w:r>
          </w:p>
        </w:tc>
      </w:tr>
      <w:tr w:rsidR="00814CDD" w:rsidRPr="005003B4" w14:paraId="7FCD31C3" w14:textId="77777777" w:rsidTr="002766ED">
        <w:trPr>
          <w:trHeight w:val="300"/>
        </w:trPr>
        <w:tc>
          <w:tcPr>
            <w:tcW w:w="468" w:type="dxa"/>
            <w:tcBorders>
              <w:top w:val="single" w:sz="4" w:space="0" w:color="808080"/>
              <w:left w:val="single" w:sz="4" w:space="0" w:color="808080"/>
              <w:bottom w:val="nil"/>
              <w:right w:val="single" w:sz="4" w:space="0" w:color="808080"/>
            </w:tcBorders>
            <w:noWrap/>
            <w:hideMark/>
          </w:tcPr>
          <w:p w14:paraId="39D7FE8D" w14:textId="77777777" w:rsidR="00814CDD" w:rsidRPr="005003B4" w:rsidRDefault="00814CDD" w:rsidP="00814CDD">
            <w:pPr>
              <w:spacing w:before="0"/>
              <w:outlineLvl w:val="2"/>
              <w:rPr>
                <w:rFonts w:ascii="Calibri" w:eastAsia="Times New Roman" w:hAnsi="Calibri" w:cs="Calibri"/>
                <w:sz w:val="22"/>
                <w:szCs w:val="22"/>
              </w:rPr>
            </w:pPr>
            <w:r w:rsidRPr="005003B4">
              <w:rPr>
                <w:rFonts w:ascii="Calibri" w:eastAsia="Times New Roman" w:hAnsi="Calibri" w:cs="Calibri"/>
                <w:sz w:val="22"/>
                <w:szCs w:val="22"/>
              </w:rPr>
              <w:t>3</w:t>
            </w:r>
          </w:p>
        </w:tc>
        <w:tc>
          <w:tcPr>
            <w:tcW w:w="3900" w:type="dxa"/>
            <w:tcBorders>
              <w:top w:val="single" w:sz="4" w:space="0" w:color="808080"/>
              <w:left w:val="nil"/>
              <w:bottom w:val="nil"/>
              <w:right w:val="single" w:sz="4" w:space="0" w:color="808080"/>
            </w:tcBorders>
            <w:hideMark/>
          </w:tcPr>
          <w:p w14:paraId="2E4D3AC5" w14:textId="77777777" w:rsidR="00814CDD" w:rsidRPr="005003B4" w:rsidRDefault="00814CDD" w:rsidP="00814CDD">
            <w:pPr>
              <w:spacing w:before="0"/>
              <w:outlineLvl w:val="2"/>
              <w:rPr>
                <w:rFonts w:ascii="Calibri" w:eastAsia="Times New Roman" w:hAnsi="Calibri" w:cs="Calibri"/>
                <w:sz w:val="22"/>
                <w:szCs w:val="22"/>
              </w:rPr>
            </w:pPr>
            <w:hyperlink r:id="rId1004" w:anchor="RANGE!full66262bfc517e18184c71ae42c38db4924ee24d8128f7f62c6755e7cd8edf16e3" w:history="1">
              <w:r w:rsidRPr="005003B4">
                <w:rPr>
                  <w:rFonts w:ascii="Calibri" w:eastAsia="Times New Roman" w:hAnsi="Calibri" w:cs="Calibri"/>
                  <w:sz w:val="22"/>
                  <w:szCs w:val="22"/>
                </w:rPr>
                <w:t xml:space="preserve">            Order Waiver Details</w:t>
              </w:r>
            </w:hyperlink>
          </w:p>
        </w:tc>
        <w:tc>
          <w:tcPr>
            <w:tcW w:w="2520" w:type="dxa"/>
            <w:tcBorders>
              <w:top w:val="single" w:sz="4" w:space="0" w:color="808080"/>
              <w:left w:val="nil"/>
              <w:bottom w:val="nil"/>
              <w:right w:val="single" w:sz="4" w:space="0" w:color="808080"/>
            </w:tcBorders>
            <w:hideMark/>
          </w:tcPr>
          <w:p w14:paraId="63D45F59" w14:textId="77777777" w:rsidR="00814CDD" w:rsidRPr="005003B4" w:rsidRDefault="00814CDD" w:rsidP="00814CDD">
            <w:pPr>
              <w:spacing w:before="0"/>
              <w:outlineLvl w:val="2"/>
              <w:rPr>
                <w:rFonts w:ascii="Calibri" w:eastAsia="Times New Roman" w:hAnsi="Calibri" w:cs="Calibri"/>
                <w:sz w:val="22"/>
                <w:szCs w:val="22"/>
              </w:rPr>
            </w:pPr>
            <w:r w:rsidRPr="005003B4">
              <w:rPr>
                <w:rFonts w:ascii="Calibri" w:eastAsia="Times New Roman" w:hAnsi="Calibri" w:cs="Calibri"/>
                <w:sz w:val="22"/>
                <w:szCs w:val="22"/>
              </w:rPr>
              <w:t>&lt;OrdrWvrDtls&gt;</w:t>
            </w:r>
          </w:p>
        </w:tc>
        <w:tc>
          <w:tcPr>
            <w:tcW w:w="810" w:type="dxa"/>
            <w:tcBorders>
              <w:top w:val="single" w:sz="4" w:space="0" w:color="808080"/>
              <w:left w:val="nil"/>
              <w:bottom w:val="nil"/>
              <w:right w:val="single" w:sz="4" w:space="0" w:color="808080"/>
            </w:tcBorders>
            <w:noWrap/>
            <w:hideMark/>
          </w:tcPr>
          <w:p w14:paraId="655AB39E" w14:textId="77777777" w:rsidR="00814CDD" w:rsidRPr="005003B4" w:rsidRDefault="00814CDD" w:rsidP="00814CDD">
            <w:pPr>
              <w:spacing w:before="0"/>
              <w:outlineLvl w:val="2"/>
              <w:rPr>
                <w:rFonts w:ascii="Calibri" w:eastAsia="Times New Roman" w:hAnsi="Calibri" w:cs="Calibri"/>
                <w:sz w:val="22"/>
                <w:szCs w:val="22"/>
              </w:rPr>
            </w:pPr>
            <w:r w:rsidRPr="005003B4">
              <w:rPr>
                <w:rFonts w:ascii="Calibri" w:eastAsia="Times New Roman" w:hAnsi="Calibri" w:cs="Calibri"/>
                <w:sz w:val="22"/>
                <w:szCs w:val="22"/>
              </w:rPr>
              <w:t>[0..1]</w:t>
            </w:r>
          </w:p>
        </w:tc>
        <w:tc>
          <w:tcPr>
            <w:tcW w:w="2832" w:type="dxa"/>
            <w:tcBorders>
              <w:top w:val="single" w:sz="4" w:space="0" w:color="808080"/>
              <w:left w:val="nil"/>
              <w:bottom w:val="nil"/>
              <w:right w:val="single" w:sz="4" w:space="0" w:color="808080"/>
            </w:tcBorders>
            <w:noWrap/>
            <w:hideMark/>
          </w:tcPr>
          <w:p w14:paraId="63A9AFE1" w14:textId="77777777" w:rsidR="00814CDD" w:rsidRPr="005003B4" w:rsidRDefault="00814CDD" w:rsidP="00814CDD">
            <w:pPr>
              <w:spacing w:before="0"/>
              <w:outlineLvl w:val="2"/>
              <w:rPr>
                <w:rFonts w:ascii="Calibri" w:eastAsia="Times New Roman" w:hAnsi="Calibri" w:cs="Calibri"/>
                <w:sz w:val="22"/>
                <w:szCs w:val="22"/>
              </w:rPr>
            </w:pPr>
            <w:r w:rsidRPr="005003B4">
              <w:rPr>
                <w:rFonts w:ascii="Calibri" w:eastAsia="Times New Roman" w:hAnsi="Calibri" w:cs="Calibri"/>
                <w:sz w:val="22"/>
                <w:szCs w:val="22"/>
              </w:rPr>
              <w:t> </w:t>
            </w:r>
          </w:p>
        </w:tc>
      </w:tr>
      <w:tr w:rsidR="00814CDD" w:rsidRPr="005003B4" w14:paraId="744FB490" w14:textId="77777777" w:rsidTr="002766ED">
        <w:trPr>
          <w:trHeight w:val="900"/>
        </w:trPr>
        <w:tc>
          <w:tcPr>
            <w:tcW w:w="468" w:type="dxa"/>
            <w:tcBorders>
              <w:top w:val="single" w:sz="4" w:space="0" w:color="808080"/>
              <w:left w:val="single" w:sz="4" w:space="0" w:color="808080"/>
              <w:bottom w:val="nil"/>
              <w:right w:val="single" w:sz="4" w:space="0" w:color="808080"/>
            </w:tcBorders>
            <w:shd w:val="clear" w:color="000000" w:fill="E6E6E6"/>
            <w:noWrap/>
            <w:hideMark/>
          </w:tcPr>
          <w:p w14:paraId="7DFAFCAC" w14:textId="77777777" w:rsidR="00814CDD" w:rsidRPr="005003B4" w:rsidRDefault="00814CDD" w:rsidP="00814CDD">
            <w:pPr>
              <w:spacing w:before="0"/>
              <w:outlineLvl w:val="1"/>
              <w:rPr>
                <w:rFonts w:ascii="Calibri" w:eastAsia="Times New Roman" w:hAnsi="Calibri" w:cs="Calibri"/>
                <w:sz w:val="22"/>
                <w:szCs w:val="22"/>
              </w:rPr>
            </w:pPr>
            <w:r w:rsidRPr="005003B4">
              <w:rPr>
                <w:rFonts w:ascii="Calibri" w:eastAsia="Times New Roman" w:hAnsi="Calibri" w:cs="Calibri"/>
                <w:sz w:val="22"/>
                <w:szCs w:val="22"/>
              </w:rPr>
              <w:lastRenderedPageBreak/>
              <w:t>2</w:t>
            </w:r>
          </w:p>
        </w:tc>
        <w:tc>
          <w:tcPr>
            <w:tcW w:w="3900" w:type="dxa"/>
            <w:tcBorders>
              <w:top w:val="single" w:sz="4" w:space="0" w:color="808080"/>
              <w:left w:val="nil"/>
              <w:bottom w:val="nil"/>
              <w:right w:val="single" w:sz="4" w:space="0" w:color="808080"/>
            </w:tcBorders>
            <w:shd w:val="clear" w:color="000000" w:fill="E6E6E6"/>
            <w:hideMark/>
          </w:tcPr>
          <w:p w14:paraId="20BC55FC" w14:textId="77777777" w:rsidR="00814CDD" w:rsidRPr="005003B4" w:rsidRDefault="00814CDD" w:rsidP="00814CDD">
            <w:pPr>
              <w:spacing w:before="0"/>
              <w:outlineLvl w:val="1"/>
              <w:rPr>
                <w:rFonts w:ascii="Calibri" w:eastAsia="Times New Roman" w:hAnsi="Calibri" w:cs="Calibri"/>
                <w:sz w:val="22"/>
                <w:szCs w:val="22"/>
              </w:rPr>
            </w:pPr>
            <w:hyperlink r:id="rId1005" w:anchor="RANGE!fulld25ee530945b3c42c8f36168dd6ac4f9e1536096205f8d5c9d3081e670bf639b" w:history="1">
              <w:r w:rsidRPr="005003B4">
                <w:rPr>
                  <w:rFonts w:ascii="Calibri" w:eastAsia="Times New Roman" w:hAnsi="Calibri" w:cs="Calibri"/>
                  <w:sz w:val="22"/>
                  <w:szCs w:val="22"/>
                </w:rPr>
                <w:t xml:space="preserve">        Total Settlement Amount</w:t>
              </w:r>
            </w:hyperlink>
          </w:p>
        </w:tc>
        <w:tc>
          <w:tcPr>
            <w:tcW w:w="2520" w:type="dxa"/>
            <w:tcBorders>
              <w:top w:val="single" w:sz="4" w:space="0" w:color="808080"/>
              <w:left w:val="nil"/>
              <w:bottom w:val="nil"/>
              <w:right w:val="single" w:sz="4" w:space="0" w:color="808080"/>
            </w:tcBorders>
            <w:shd w:val="clear" w:color="000000" w:fill="E6E6E6"/>
            <w:hideMark/>
          </w:tcPr>
          <w:p w14:paraId="743B75FE" w14:textId="77777777" w:rsidR="00814CDD" w:rsidRPr="005003B4" w:rsidRDefault="00814CDD" w:rsidP="00814CDD">
            <w:pPr>
              <w:spacing w:before="0"/>
              <w:outlineLvl w:val="1"/>
              <w:rPr>
                <w:rFonts w:ascii="Calibri" w:eastAsia="Times New Roman" w:hAnsi="Calibri" w:cs="Calibri"/>
                <w:sz w:val="22"/>
                <w:szCs w:val="22"/>
              </w:rPr>
            </w:pPr>
            <w:r w:rsidRPr="005003B4">
              <w:rPr>
                <w:rFonts w:ascii="Calibri" w:eastAsia="Times New Roman" w:hAnsi="Calibri" w:cs="Calibri"/>
                <w:sz w:val="22"/>
                <w:szCs w:val="22"/>
              </w:rPr>
              <w:t>&lt;TtlSttlmAmt&gt;</w:t>
            </w:r>
          </w:p>
        </w:tc>
        <w:tc>
          <w:tcPr>
            <w:tcW w:w="810" w:type="dxa"/>
            <w:tcBorders>
              <w:top w:val="single" w:sz="4" w:space="0" w:color="808080"/>
              <w:left w:val="nil"/>
              <w:bottom w:val="nil"/>
              <w:right w:val="single" w:sz="4" w:space="0" w:color="808080"/>
            </w:tcBorders>
            <w:shd w:val="clear" w:color="000000" w:fill="E6E6E6"/>
            <w:noWrap/>
            <w:hideMark/>
          </w:tcPr>
          <w:p w14:paraId="282A7C1F" w14:textId="77777777" w:rsidR="00814CDD" w:rsidRPr="005003B4" w:rsidRDefault="00814CDD" w:rsidP="00814CDD">
            <w:pPr>
              <w:spacing w:before="0"/>
              <w:outlineLvl w:val="1"/>
              <w:rPr>
                <w:rFonts w:ascii="Calibri" w:eastAsia="Times New Roman" w:hAnsi="Calibri" w:cs="Calibri"/>
                <w:sz w:val="22"/>
                <w:szCs w:val="22"/>
              </w:rPr>
            </w:pPr>
            <w:r w:rsidRPr="005003B4">
              <w:rPr>
                <w:rFonts w:ascii="Calibri" w:eastAsia="Times New Roman" w:hAnsi="Calibri" w:cs="Calibri"/>
                <w:sz w:val="22"/>
                <w:szCs w:val="22"/>
              </w:rPr>
              <w:t>[0..1]</w:t>
            </w:r>
          </w:p>
        </w:tc>
        <w:tc>
          <w:tcPr>
            <w:tcW w:w="2832" w:type="dxa"/>
            <w:tcBorders>
              <w:top w:val="single" w:sz="4" w:space="0" w:color="808080"/>
              <w:left w:val="nil"/>
              <w:bottom w:val="nil"/>
              <w:right w:val="single" w:sz="4" w:space="0" w:color="808080"/>
            </w:tcBorders>
            <w:shd w:val="clear" w:color="000000" w:fill="E6E6E6"/>
            <w:hideMark/>
          </w:tcPr>
          <w:p w14:paraId="00E88C01" w14:textId="77777777" w:rsidR="00814CDD" w:rsidRPr="005003B4" w:rsidRDefault="00814CDD" w:rsidP="00814CDD">
            <w:pPr>
              <w:spacing w:before="0"/>
              <w:outlineLvl w:val="1"/>
              <w:rPr>
                <w:rFonts w:ascii="Calibri" w:eastAsia="Times New Roman" w:hAnsi="Calibri" w:cs="Calibri"/>
                <w:sz w:val="22"/>
                <w:szCs w:val="22"/>
              </w:rPr>
            </w:pPr>
            <w:r w:rsidRPr="005003B4">
              <w:rPr>
                <w:rFonts w:ascii="Calibri" w:eastAsia="Times New Roman" w:hAnsi="Calibri" w:cs="Calibri"/>
                <w:sz w:val="22"/>
                <w:szCs w:val="22"/>
              </w:rPr>
              <w:t>0 &lt;= decimal</w:t>
            </w:r>
            <w:r w:rsidRPr="005003B4">
              <w:rPr>
                <w:rFonts w:ascii="Calibri" w:eastAsia="Times New Roman" w:hAnsi="Calibri" w:cs="Calibri"/>
                <w:sz w:val="22"/>
                <w:szCs w:val="22"/>
              </w:rPr>
              <w:br/>
              <w:t>td = 18</w:t>
            </w:r>
            <w:r w:rsidRPr="005003B4">
              <w:rPr>
                <w:rFonts w:ascii="Calibri" w:eastAsia="Times New Roman" w:hAnsi="Calibri" w:cs="Calibri"/>
                <w:sz w:val="22"/>
                <w:szCs w:val="22"/>
              </w:rPr>
              <w:br/>
              <w:t>fd = 5</w:t>
            </w:r>
          </w:p>
        </w:tc>
      </w:tr>
      <w:tr w:rsidR="00814CDD" w:rsidRPr="005003B4" w14:paraId="6F0F1DCF" w14:textId="77777777" w:rsidTr="002766ED">
        <w:trPr>
          <w:trHeight w:val="300"/>
        </w:trPr>
        <w:tc>
          <w:tcPr>
            <w:tcW w:w="468" w:type="dxa"/>
            <w:tcBorders>
              <w:top w:val="single" w:sz="4" w:space="0" w:color="808080"/>
              <w:left w:val="single" w:sz="4" w:space="0" w:color="808080"/>
              <w:bottom w:val="nil"/>
              <w:right w:val="single" w:sz="4" w:space="0" w:color="808080"/>
            </w:tcBorders>
            <w:shd w:val="clear" w:color="000000" w:fill="E6E6E6"/>
            <w:noWrap/>
            <w:hideMark/>
          </w:tcPr>
          <w:p w14:paraId="30CEECFA" w14:textId="77777777" w:rsidR="00814CDD" w:rsidRPr="005003B4" w:rsidRDefault="00814CDD" w:rsidP="00814CDD">
            <w:pPr>
              <w:spacing w:before="0"/>
              <w:outlineLvl w:val="1"/>
              <w:rPr>
                <w:rFonts w:ascii="Calibri" w:eastAsia="Times New Roman" w:hAnsi="Calibri" w:cs="Calibri"/>
                <w:sz w:val="22"/>
                <w:szCs w:val="22"/>
              </w:rPr>
            </w:pPr>
            <w:r w:rsidRPr="005003B4">
              <w:rPr>
                <w:rFonts w:ascii="Calibri" w:eastAsia="Times New Roman" w:hAnsi="Calibri" w:cs="Calibri"/>
                <w:sz w:val="22"/>
                <w:szCs w:val="22"/>
              </w:rPr>
              <w:t>2</w:t>
            </w:r>
          </w:p>
        </w:tc>
        <w:tc>
          <w:tcPr>
            <w:tcW w:w="3900" w:type="dxa"/>
            <w:tcBorders>
              <w:top w:val="single" w:sz="4" w:space="0" w:color="808080"/>
              <w:left w:val="nil"/>
              <w:bottom w:val="nil"/>
              <w:right w:val="single" w:sz="4" w:space="0" w:color="808080"/>
            </w:tcBorders>
            <w:shd w:val="clear" w:color="000000" w:fill="E6E6E6"/>
            <w:hideMark/>
          </w:tcPr>
          <w:p w14:paraId="0D661129" w14:textId="77777777" w:rsidR="00814CDD" w:rsidRPr="005003B4" w:rsidRDefault="00814CDD" w:rsidP="00814CDD">
            <w:pPr>
              <w:spacing w:before="0"/>
              <w:outlineLvl w:val="1"/>
              <w:rPr>
                <w:rFonts w:ascii="Calibri" w:eastAsia="Times New Roman" w:hAnsi="Calibri" w:cs="Calibri"/>
                <w:sz w:val="22"/>
                <w:szCs w:val="22"/>
              </w:rPr>
            </w:pPr>
            <w:hyperlink r:id="rId1006" w:anchor="RANGE!full3164d22ff4ec864a433068a2b2e889907845c41ed730f3f3efd30bdc63c2aac6" w:history="1">
              <w:r w:rsidRPr="005003B4">
                <w:rPr>
                  <w:rFonts w:ascii="Calibri" w:eastAsia="Times New Roman" w:hAnsi="Calibri" w:cs="Calibri"/>
                  <w:sz w:val="22"/>
                  <w:szCs w:val="22"/>
                </w:rPr>
                <w:t xml:space="preserve">        Bulk Cash Settlement Details</w:t>
              </w:r>
            </w:hyperlink>
          </w:p>
        </w:tc>
        <w:tc>
          <w:tcPr>
            <w:tcW w:w="2520" w:type="dxa"/>
            <w:tcBorders>
              <w:top w:val="single" w:sz="4" w:space="0" w:color="808080"/>
              <w:left w:val="nil"/>
              <w:bottom w:val="nil"/>
              <w:right w:val="single" w:sz="4" w:space="0" w:color="808080"/>
            </w:tcBorders>
            <w:shd w:val="clear" w:color="000000" w:fill="E6E6E6"/>
            <w:hideMark/>
          </w:tcPr>
          <w:p w14:paraId="1FACF94F" w14:textId="77777777" w:rsidR="00814CDD" w:rsidRPr="005003B4" w:rsidRDefault="00814CDD" w:rsidP="00814CDD">
            <w:pPr>
              <w:spacing w:before="0"/>
              <w:outlineLvl w:val="1"/>
              <w:rPr>
                <w:rFonts w:ascii="Calibri" w:eastAsia="Times New Roman" w:hAnsi="Calibri" w:cs="Calibri"/>
                <w:sz w:val="22"/>
                <w:szCs w:val="22"/>
              </w:rPr>
            </w:pPr>
            <w:r w:rsidRPr="005003B4">
              <w:rPr>
                <w:rFonts w:ascii="Calibri" w:eastAsia="Times New Roman" w:hAnsi="Calibri" w:cs="Calibri"/>
                <w:sz w:val="22"/>
                <w:szCs w:val="22"/>
              </w:rPr>
              <w:t>&lt;BlkCshSttlmDtls&gt;</w:t>
            </w:r>
          </w:p>
        </w:tc>
        <w:tc>
          <w:tcPr>
            <w:tcW w:w="810" w:type="dxa"/>
            <w:tcBorders>
              <w:top w:val="single" w:sz="4" w:space="0" w:color="808080"/>
              <w:left w:val="nil"/>
              <w:bottom w:val="nil"/>
              <w:right w:val="single" w:sz="4" w:space="0" w:color="808080"/>
            </w:tcBorders>
            <w:shd w:val="clear" w:color="000000" w:fill="E6E6E6"/>
            <w:noWrap/>
            <w:hideMark/>
          </w:tcPr>
          <w:p w14:paraId="49E51401" w14:textId="77777777" w:rsidR="00814CDD" w:rsidRPr="005003B4" w:rsidRDefault="00814CDD" w:rsidP="00814CDD">
            <w:pPr>
              <w:spacing w:before="0"/>
              <w:outlineLvl w:val="1"/>
              <w:rPr>
                <w:rFonts w:ascii="Calibri" w:eastAsia="Times New Roman" w:hAnsi="Calibri" w:cs="Calibri"/>
                <w:sz w:val="22"/>
                <w:szCs w:val="22"/>
              </w:rPr>
            </w:pPr>
            <w:r w:rsidRPr="005003B4">
              <w:rPr>
                <w:rFonts w:ascii="Calibri" w:eastAsia="Times New Roman" w:hAnsi="Calibri" w:cs="Calibri"/>
                <w:sz w:val="22"/>
                <w:szCs w:val="22"/>
              </w:rPr>
              <w:t>[0..1]</w:t>
            </w:r>
          </w:p>
        </w:tc>
        <w:tc>
          <w:tcPr>
            <w:tcW w:w="2832" w:type="dxa"/>
            <w:tcBorders>
              <w:top w:val="single" w:sz="4" w:space="0" w:color="808080"/>
              <w:left w:val="nil"/>
              <w:bottom w:val="nil"/>
              <w:right w:val="single" w:sz="4" w:space="0" w:color="808080"/>
            </w:tcBorders>
            <w:shd w:val="clear" w:color="000000" w:fill="E6E6E6"/>
            <w:noWrap/>
            <w:hideMark/>
          </w:tcPr>
          <w:p w14:paraId="743D4F10" w14:textId="77777777" w:rsidR="00814CDD" w:rsidRPr="005003B4" w:rsidRDefault="00814CDD" w:rsidP="00814CDD">
            <w:pPr>
              <w:spacing w:before="0"/>
              <w:outlineLvl w:val="1"/>
              <w:rPr>
                <w:rFonts w:ascii="Calibri" w:eastAsia="Times New Roman" w:hAnsi="Calibri" w:cs="Calibri"/>
                <w:sz w:val="22"/>
                <w:szCs w:val="22"/>
              </w:rPr>
            </w:pPr>
            <w:r w:rsidRPr="005003B4">
              <w:rPr>
                <w:rFonts w:ascii="Calibri" w:eastAsia="Times New Roman" w:hAnsi="Calibri" w:cs="Calibri"/>
                <w:sz w:val="22"/>
                <w:szCs w:val="22"/>
              </w:rPr>
              <w:t> </w:t>
            </w:r>
          </w:p>
        </w:tc>
      </w:tr>
      <w:tr w:rsidR="00814CDD" w:rsidRPr="005003B4" w14:paraId="6877B1BA" w14:textId="77777777" w:rsidTr="002766ED">
        <w:trPr>
          <w:trHeight w:val="300"/>
        </w:trPr>
        <w:tc>
          <w:tcPr>
            <w:tcW w:w="468" w:type="dxa"/>
            <w:tcBorders>
              <w:top w:val="single" w:sz="4" w:space="0" w:color="808080"/>
              <w:left w:val="single" w:sz="4" w:space="0" w:color="808080"/>
              <w:bottom w:val="single" w:sz="4" w:space="0" w:color="808080"/>
              <w:right w:val="single" w:sz="4" w:space="0" w:color="808080"/>
            </w:tcBorders>
            <w:shd w:val="clear" w:color="000000" w:fill="D7EBFF"/>
            <w:noWrap/>
            <w:hideMark/>
          </w:tcPr>
          <w:p w14:paraId="31F777ED" w14:textId="77777777" w:rsidR="00814CDD" w:rsidRPr="005003B4" w:rsidRDefault="00814CDD" w:rsidP="00814CDD">
            <w:pPr>
              <w:spacing w:before="0"/>
              <w:outlineLvl w:val="0"/>
              <w:rPr>
                <w:rFonts w:ascii="Calibri" w:eastAsia="Times New Roman" w:hAnsi="Calibri" w:cs="Calibri"/>
                <w:sz w:val="22"/>
                <w:szCs w:val="22"/>
              </w:rPr>
            </w:pPr>
            <w:r w:rsidRPr="005003B4">
              <w:rPr>
                <w:rFonts w:ascii="Calibri" w:eastAsia="Times New Roman" w:hAnsi="Calibri" w:cs="Calibri"/>
                <w:sz w:val="22"/>
                <w:szCs w:val="22"/>
              </w:rPr>
              <w:t>1</w:t>
            </w:r>
          </w:p>
        </w:tc>
        <w:tc>
          <w:tcPr>
            <w:tcW w:w="3900" w:type="dxa"/>
            <w:tcBorders>
              <w:top w:val="single" w:sz="4" w:space="0" w:color="808080"/>
              <w:left w:val="nil"/>
              <w:bottom w:val="single" w:sz="4" w:space="0" w:color="808080"/>
              <w:right w:val="single" w:sz="4" w:space="0" w:color="808080"/>
            </w:tcBorders>
            <w:shd w:val="clear" w:color="000000" w:fill="D7EBFF"/>
            <w:hideMark/>
          </w:tcPr>
          <w:p w14:paraId="7DC07DF6" w14:textId="77777777" w:rsidR="00814CDD" w:rsidRPr="005003B4" w:rsidRDefault="00814CDD" w:rsidP="00814CDD">
            <w:pPr>
              <w:spacing w:before="0"/>
              <w:outlineLvl w:val="0"/>
              <w:rPr>
                <w:rFonts w:ascii="Calibri" w:eastAsia="Times New Roman" w:hAnsi="Calibri" w:cs="Calibri"/>
                <w:sz w:val="22"/>
                <w:szCs w:val="22"/>
              </w:rPr>
            </w:pPr>
            <w:hyperlink r:id="rId1007" w:anchor="RANGE!full523c6d4baf31c66ff6c160393aeab093fcdddd496019c5493bdd18771a7a1603" w:history="1">
              <w:r w:rsidRPr="005003B4">
                <w:rPr>
                  <w:rFonts w:ascii="Calibri" w:eastAsia="Times New Roman" w:hAnsi="Calibri" w:cs="Calibri"/>
                  <w:sz w:val="22"/>
                  <w:szCs w:val="22"/>
                </w:rPr>
                <w:t xml:space="preserve">    Copy Details</w:t>
              </w:r>
            </w:hyperlink>
          </w:p>
        </w:tc>
        <w:tc>
          <w:tcPr>
            <w:tcW w:w="2520" w:type="dxa"/>
            <w:tcBorders>
              <w:top w:val="single" w:sz="4" w:space="0" w:color="808080"/>
              <w:left w:val="nil"/>
              <w:bottom w:val="single" w:sz="4" w:space="0" w:color="808080"/>
              <w:right w:val="single" w:sz="4" w:space="0" w:color="808080"/>
            </w:tcBorders>
            <w:shd w:val="clear" w:color="000000" w:fill="D7EBFF"/>
            <w:hideMark/>
          </w:tcPr>
          <w:p w14:paraId="5CAD2F6A" w14:textId="77777777" w:rsidR="00814CDD" w:rsidRPr="005003B4" w:rsidRDefault="00814CDD" w:rsidP="00814CDD">
            <w:pPr>
              <w:spacing w:before="0"/>
              <w:outlineLvl w:val="0"/>
              <w:rPr>
                <w:rFonts w:ascii="Calibri" w:eastAsia="Times New Roman" w:hAnsi="Calibri" w:cs="Calibri"/>
                <w:sz w:val="22"/>
                <w:szCs w:val="22"/>
              </w:rPr>
            </w:pPr>
            <w:r w:rsidRPr="005003B4">
              <w:rPr>
                <w:rFonts w:ascii="Calibri" w:eastAsia="Times New Roman" w:hAnsi="Calibri" w:cs="Calibri"/>
                <w:sz w:val="22"/>
                <w:szCs w:val="22"/>
              </w:rPr>
              <w:t>&lt;CpyDtls&gt;</w:t>
            </w:r>
          </w:p>
        </w:tc>
        <w:tc>
          <w:tcPr>
            <w:tcW w:w="810" w:type="dxa"/>
            <w:tcBorders>
              <w:top w:val="single" w:sz="4" w:space="0" w:color="808080"/>
              <w:left w:val="nil"/>
              <w:bottom w:val="single" w:sz="4" w:space="0" w:color="808080"/>
              <w:right w:val="single" w:sz="4" w:space="0" w:color="808080"/>
            </w:tcBorders>
            <w:shd w:val="clear" w:color="000000" w:fill="D7EBFF"/>
            <w:noWrap/>
            <w:hideMark/>
          </w:tcPr>
          <w:p w14:paraId="7B00E8D2" w14:textId="77777777" w:rsidR="00814CDD" w:rsidRPr="005003B4" w:rsidRDefault="00814CDD" w:rsidP="00814CDD">
            <w:pPr>
              <w:spacing w:before="0"/>
              <w:outlineLvl w:val="0"/>
              <w:rPr>
                <w:rFonts w:ascii="Calibri" w:eastAsia="Times New Roman" w:hAnsi="Calibri" w:cs="Calibri"/>
                <w:sz w:val="22"/>
                <w:szCs w:val="22"/>
              </w:rPr>
            </w:pPr>
            <w:r w:rsidRPr="005003B4">
              <w:rPr>
                <w:rFonts w:ascii="Calibri" w:eastAsia="Times New Roman" w:hAnsi="Calibri" w:cs="Calibri"/>
                <w:sz w:val="22"/>
                <w:szCs w:val="22"/>
              </w:rPr>
              <w:t>[0..1]</w:t>
            </w:r>
          </w:p>
        </w:tc>
        <w:tc>
          <w:tcPr>
            <w:tcW w:w="2832" w:type="dxa"/>
            <w:tcBorders>
              <w:top w:val="single" w:sz="4" w:space="0" w:color="808080"/>
              <w:left w:val="nil"/>
              <w:bottom w:val="single" w:sz="4" w:space="0" w:color="808080"/>
              <w:right w:val="single" w:sz="4" w:space="0" w:color="808080"/>
            </w:tcBorders>
            <w:shd w:val="clear" w:color="000000" w:fill="D7EBFF"/>
            <w:noWrap/>
            <w:hideMark/>
          </w:tcPr>
          <w:p w14:paraId="6CF0AF08" w14:textId="77777777" w:rsidR="00814CDD" w:rsidRPr="005003B4" w:rsidRDefault="00814CDD" w:rsidP="00814CDD">
            <w:pPr>
              <w:spacing w:before="0"/>
              <w:outlineLvl w:val="0"/>
              <w:rPr>
                <w:rFonts w:ascii="Calibri" w:eastAsia="Times New Roman" w:hAnsi="Calibri" w:cs="Calibri"/>
                <w:sz w:val="22"/>
                <w:szCs w:val="22"/>
              </w:rPr>
            </w:pPr>
            <w:r w:rsidRPr="005003B4">
              <w:rPr>
                <w:rFonts w:ascii="Calibri" w:eastAsia="Times New Roman" w:hAnsi="Calibri" w:cs="Calibri"/>
                <w:sz w:val="22"/>
                <w:szCs w:val="22"/>
              </w:rPr>
              <w:t> </w:t>
            </w:r>
          </w:p>
        </w:tc>
      </w:tr>
      <w:tr w:rsidR="00814CDD" w:rsidRPr="005003B4" w14:paraId="5DAB83A2" w14:textId="77777777" w:rsidTr="002766ED">
        <w:trPr>
          <w:trHeight w:val="300"/>
        </w:trPr>
        <w:tc>
          <w:tcPr>
            <w:tcW w:w="468" w:type="dxa"/>
            <w:tcBorders>
              <w:top w:val="single" w:sz="4" w:space="0" w:color="808080"/>
              <w:left w:val="single" w:sz="4" w:space="0" w:color="808080"/>
              <w:bottom w:val="single" w:sz="4" w:space="0" w:color="auto"/>
              <w:right w:val="single" w:sz="4" w:space="0" w:color="808080"/>
            </w:tcBorders>
            <w:shd w:val="clear" w:color="000000" w:fill="D7EBFF"/>
            <w:noWrap/>
            <w:hideMark/>
          </w:tcPr>
          <w:p w14:paraId="52EA1518" w14:textId="77777777" w:rsidR="00814CDD" w:rsidRPr="005003B4" w:rsidRDefault="00814CDD" w:rsidP="00814CDD">
            <w:pPr>
              <w:spacing w:before="0"/>
              <w:outlineLvl w:val="0"/>
              <w:rPr>
                <w:rFonts w:ascii="Calibri" w:eastAsia="Times New Roman" w:hAnsi="Calibri" w:cs="Calibri"/>
                <w:sz w:val="22"/>
                <w:szCs w:val="22"/>
              </w:rPr>
            </w:pPr>
            <w:r w:rsidRPr="005003B4">
              <w:rPr>
                <w:rFonts w:ascii="Calibri" w:eastAsia="Times New Roman" w:hAnsi="Calibri" w:cs="Calibri"/>
                <w:sz w:val="22"/>
                <w:szCs w:val="22"/>
              </w:rPr>
              <w:t>1</w:t>
            </w:r>
          </w:p>
        </w:tc>
        <w:tc>
          <w:tcPr>
            <w:tcW w:w="3900" w:type="dxa"/>
            <w:tcBorders>
              <w:top w:val="single" w:sz="4" w:space="0" w:color="808080"/>
              <w:left w:val="nil"/>
              <w:bottom w:val="single" w:sz="4" w:space="0" w:color="auto"/>
              <w:right w:val="single" w:sz="4" w:space="0" w:color="808080"/>
            </w:tcBorders>
            <w:shd w:val="clear" w:color="000000" w:fill="D7EBFF"/>
            <w:hideMark/>
          </w:tcPr>
          <w:p w14:paraId="79382277" w14:textId="77777777" w:rsidR="00814CDD" w:rsidRPr="005003B4" w:rsidRDefault="00814CDD" w:rsidP="00814CDD">
            <w:pPr>
              <w:spacing w:before="0"/>
              <w:outlineLvl w:val="0"/>
              <w:rPr>
                <w:rFonts w:ascii="Calibri" w:eastAsia="Times New Roman" w:hAnsi="Calibri" w:cs="Calibri"/>
                <w:sz w:val="22"/>
                <w:szCs w:val="22"/>
              </w:rPr>
            </w:pPr>
            <w:hyperlink r:id="rId1008" w:anchor="RANGE!full3909dfeeeca3da1898c1c67a6bda2092cc7240ef7d23a8ea697c3aa52bf9343c" w:history="1">
              <w:r w:rsidRPr="005003B4">
                <w:rPr>
                  <w:rFonts w:ascii="Calibri" w:eastAsia="Times New Roman" w:hAnsi="Calibri" w:cs="Calibri"/>
                  <w:sz w:val="22"/>
                  <w:szCs w:val="22"/>
                </w:rPr>
                <w:t xml:space="preserve">    Extension</w:t>
              </w:r>
            </w:hyperlink>
          </w:p>
        </w:tc>
        <w:tc>
          <w:tcPr>
            <w:tcW w:w="2520" w:type="dxa"/>
            <w:tcBorders>
              <w:top w:val="single" w:sz="4" w:space="0" w:color="808080"/>
              <w:left w:val="nil"/>
              <w:bottom w:val="single" w:sz="4" w:space="0" w:color="auto"/>
              <w:right w:val="single" w:sz="4" w:space="0" w:color="808080"/>
            </w:tcBorders>
            <w:shd w:val="clear" w:color="000000" w:fill="D7EBFF"/>
            <w:hideMark/>
          </w:tcPr>
          <w:p w14:paraId="798F2CE2" w14:textId="77777777" w:rsidR="00814CDD" w:rsidRPr="005003B4" w:rsidRDefault="00814CDD" w:rsidP="00814CDD">
            <w:pPr>
              <w:spacing w:before="0"/>
              <w:outlineLvl w:val="0"/>
              <w:rPr>
                <w:rFonts w:ascii="Calibri" w:eastAsia="Times New Roman" w:hAnsi="Calibri" w:cs="Calibri"/>
                <w:sz w:val="22"/>
                <w:szCs w:val="22"/>
              </w:rPr>
            </w:pPr>
            <w:r w:rsidRPr="005003B4">
              <w:rPr>
                <w:rFonts w:ascii="Calibri" w:eastAsia="Times New Roman" w:hAnsi="Calibri" w:cs="Calibri"/>
                <w:sz w:val="22"/>
                <w:szCs w:val="22"/>
              </w:rPr>
              <w:t>&lt;Xtnsn&gt;</w:t>
            </w:r>
          </w:p>
        </w:tc>
        <w:tc>
          <w:tcPr>
            <w:tcW w:w="810" w:type="dxa"/>
            <w:tcBorders>
              <w:top w:val="single" w:sz="4" w:space="0" w:color="808080"/>
              <w:left w:val="nil"/>
              <w:bottom w:val="single" w:sz="4" w:space="0" w:color="auto"/>
              <w:right w:val="single" w:sz="4" w:space="0" w:color="808080"/>
            </w:tcBorders>
            <w:shd w:val="clear" w:color="000000" w:fill="D7EBFF"/>
            <w:noWrap/>
            <w:hideMark/>
          </w:tcPr>
          <w:p w14:paraId="04B9CB79" w14:textId="77777777" w:rsidR="00814CDD" w:rsidRPr="005003B4" w:rsidRDefault="00814CDD" w:rsidP="00814CDD">
            <w:pPr>
              <w:spacing w:before="0"/>
              <w:outlineLvl w:val="0"/>
              <w:rPr>
                <w:rFonts w:ascii="Calibri" w:eastAsia="Times New Roman" w:hAnsi="Calibri" w:cs="Calibri"/>
                <w:sz w:val="22"/>
                <w:szCs w:val="22"/>
              </w:rPr>
            </w:pPr>
            <w:r w:rsidRPr="005003B4">
              <w:rPr>
                <w:rFonts w:ascii="Calibri" w:eastAsia="Times New Roman" w:hAnsi="Calibri" w:cs="Calibri"/>
                <w:sz w:val="22"/>
                <w:szCs w:val="22"/>
              </w:rPr>
              <w:t>[0..*]</w:t>
            </w:r>
          </w:p>
        </w:tc>
        <w:tc>
          <w:tcPr>
            <w:tcW w:w="2832" w:type="dxa"/>
            <w:tcBorders>
              <w:top w:val="single" w:sz="4" w:space="0" w:color="808080"/>
              <w:left w:val="nil"/>
              <w:bottom w:val="single" w:sz="4" w:space="0" w:color="auto"/>
              <w:right w:val="single" w:sz="4" w:space="0" w:color="808080"/>
            </w:tcBorders>
            <w:shd w:val="clear" w:color="000000" w:fill="D7EBFF"/>
            <w:noWrap/>
            <w:hideMark/>
          </w:tcPr>
          <w:p w14:paraId="66BF8DB0" w14:textId="77777777" w:rsidR="00814CDD" w:rsidRPr="005003B4" w:rsidRDefault="00814CDD" w:rsidP="00814CDD">
            <w:pPr>
              <w:spacing w:before="0"/>
              <w:outlineLvl w:val="0"/>
              <w:rPr>
                <w:rFonts w:ascii="Calibri" w:eastAsia="Times New Roman" w:hAnsi="Calibri" w:cs="Calibri"/>
                <w:sz w:val="22"/>
                <w:szCs w:val="22"/>
              </w:rPr>
            </w:pPr>
            <w:r w:rsidRPr="005003B4">
              <w:rPr>
                <w:rFonts w:ascii="Calibri" w:eastAsia="Times New Roman" w:hAnsi="Calibri" w:cs="Calibri"/>
                <w:sz w:val="22"/>
                <w:szCs w:val="22"/>
              </w:rPr>
              <w:t> </w:t>
            </w:r>
          </w:p>
        </w:tc>
      </w:tr>
    </w:tbl>
    <w:p w14:paraId="17E5D0DF" w14:textId="77777777" w:rsidR="00712092" w:rsidRDefault="00712092" w:rsidP="00712092">
      <w:pPr>
        <w:rPr>
          <w:bCs/>
          <w:u w:val="single"/>
          <w:lang w:val="en-GB"/>
        </w:rPr>
      </w:pPr>
    </w:p>
    <w:p w14:paraId="6A05EA0D" w14:textId="77777777" w:rsidR="00712092" w:rsidRDefault="00712092" w:rsidP="00C320F6">
      <w:pPr>
        <w:rPr>
          <w:bCs/>
          <w:u w:val="single"/>
          <w:lang w:val="en-GB"/>
        </w:rPr>
      </w:pPr>
    </w:p>
    <w:p w14:paraId="535138AC" w14:textId="7A9F8DD6" w:rsidR="00712092" w:rsidRDefault="00712092" w:rsidP="00712092">
      <w:pPr>
        <w:rPr>
          <w:b/>
          <w:lang w:val="en-GB"/>
        </w:rPr>
      </w:pPr>
      <w:r w:rsidRPr="009E6F19">
        <w:rPr>
          <w:b/>
          <w:lang w:val="en-GB"/>
        </w:rPr>
        <w:t>CR003117:</w:t>
      </w:r>
    </w:p>
    <w:p w14:paraId="6DF80296" w14:textId="77777777" w:rsidR="00712092" w:rsidRPr="00EC77D5" w:rsidRDefault="00712092" w:rsidP="00712092">
      <w:pPr>
        <w:rPr>
          <w:b/>
          <w:strike/>
          <w:lang w:val="en-GB"/>
        </w:rPr>
      </w:pPr>
      <w:r w:rsidRPr="00EC77D5">
        <w:rPr>
          <w:bCs/>
          <w:u w:val="single"/>
          <w:lang w:val="en-GB"/>
        </w:rPr>
        <w:t>Impacted messages:</w:t>
      </w:r>
      <w:r w:rsidRPr="00EC77D5">
        <w:rPr>
          <w:b/>
          <w:lang w:val="en-GB"/>
        </w:rPr>
        <w:t xml:space="preserve"> </w:t>
      </w:r>
      <w:r w:rsidRPr="00EC77D5">
        <w:rPr>
          <w:bCs/>
          <w:lang w:val="en-GB"/>
        </w:rPr>
        <w:t xml:space="preserve">setr.001, setr.003, setr.004, </w:t>
      </w:r>
      <w:r w:rsidRPr="00EC77D5">
        <w:rPr>
          <w:bCs/>
          <w:strike/>
          <w:highlight w:val="yellow"/>
          <w:lang w:val="en-GB"/>
        </w:rPr>
        <w:t>setr.005</w:t>
      </w:r>
      <w:r w:rsidRPr="00EC77D5">
        <w:rPr>
          <w:bCs/>
          <w:lang w:val="en-GB"/>
        </w:rPr>
        <w:t xml:space="preserve">, setr.006, setr.007, </w:t>
      </w:r>
      <w:r w:rsidRPr="00EC77D5">
        <w:rPr>
          <w:bCs/>
          <w:strike/>
          <w:highlight w:val="yellow"/>
          <w:lang w:val="en-GB"/>
        </w:rPr>
        <w:t>setr.008</w:t>
      </w:r>
      <w:r w:rsidRPr="00EC77D5">
        <w:rPr>
          <w:bCs/>
          <w:lang w:val="en-GB"/>
        </w:rPr>
        <w:t xml:space="preserve">, setr.009, setr.010, setr.012, setr.013, </w:t>
      </w:r>
      <w:r w:rsidRPr="00EC77D5">
        <w:rPr>
          <w:bCs/>
          <w:strike/>
          <w:highlight w:val="yellow"/>
          <w:lang w:val="en-GB"/>
        </w:rPr>
        <w:t>setr.014</w:t>
      </w:r>
      <w:r w:rsidRPr="00EC77D5">
        <w:rPr>
          <w:bCs/>
          <w:lang w:val="en-GB"/>
        </w:rPr>
        <w:t xml:space="preserve">, setr.015, </w:t>
      </w:r>
      <w:r w:rsidRPr="00EC77D5">
        <w:rPr>
          <w:bCs/>
          <w:strike/>
          <w:highlight w:val="yellow"/>
          <w:lang w:val="en-GB"/>
        </w:rPr>
        <w:t>setr.016</w:t>
      </w:r>
      <w:r w:rsidRPr="00EC77D5">
        <w:rPr>
          <w:bCs/>
          <w:lang w:val="en-GB"/>
        </w:rPr>
        <w:t xml:space="preserve">, </w:t>
      </w:r>
      <w:r w:rsidRPr="00EC77D5">
        <w:rPr>
          <w:bCs/>
          <w:strike/>
          <w:highlight w:val="yellow"/>
          <w:lang w:val="en-GB"/>
        </w:rPr>
        <w:t>setr.017</w:t>
      </w:r>
      <w:r w:rsidRPr="00EC77D5">
        <w:rPr>
          <w:bCs/>
          <w:lang w:val="en-GB"/>
        </w:rPr>
        <w:t xml:space="preserve">, </w:t>
      </w:r>
      <w:r w:rsidRPr="00EC77D5">
        <w:rPr>
          <w:bCs/>
          <w:strike/>
          <w:highlight w:val="yellow"/>
          <w:lang w:val="en-GB"/>
        </w:rPr>
        <w:t>setr.047, setr.049, setr.051, setr.053, setr.055, setr.057, setr.058</w:t>
      </w:r>
    </w:p>
    <w:p w14:paraId="44018960" w14:textId="77777777" w:rsidR="00943D6E" w:rsidRDefault="00712092" w:rsidP="00943D6E">
      <w:pPr>
        <w:rPr>
          <w:bCs/>
          <w:lang w:val="en-GB"/>
        </w:rPr>
      </w:pPr>
      <w:r w:rsidRPr="000D1DEC">
        <w:rPr>
          <w:bCs/>
          <w:u w:val="single"/>
          <w:lang w:val="en-GB"/>
        </w:rPr>
        <w:t>Update</w:t>
      </w:r>
      <w:r>
        <w:rPr>
          <w:bCs/>
          <w:u w:val="single"/>
          <w:lang w:val="en-GB"/>
        </w:rPr>
        <w:t>(s):</w:t>
      </w:r>
      <w:r w:rsidRPr="00BE296E">
        <w:rPr>
          <w:bCs/>
          <w:lang w:val="en-GB"/>
        </w:rPr>
        <w:t xml:space="preserve"> </w:t>
      </w:r>
    </w:p>
    <w:p w14:paraId="6D16C8F1" w14:textId="1E27AE61" w:rsidR="00A5500F" w:rsidRDefault="00A5500F" w:rsidP="00943D6E">
      <w:pPr>
        <w:rPr>
          <w:bCs/>
          <w:lang w:val="en-GB"/>
        </w:rPr>
      </w:pPr>
      <w:r w:rsidRPr="00AA239C">
        <w:rPr>
          <w:highlight w:val="yellow"/>
        </w:rPr>
        <w:t>Addition of E-money token identification and quantity as a means of payment</w:t>
      </w:r>
    </w:p>
    <w:p w14:paraId="22E91AE8" w14:textId="6956DA4C" w:rsidR="00712092" w:rsidRPr="00E13F34" w:rsidRDefault="00712092" w:rsidP="00943D6E">
      <w:pPr>
        <w:rPr>
          <w:bCs/>
          <w:lang w:val="en-GB"/>
        </w:rPr>
      </w:pPr>
      <w:r w:rsidRPr="00E13F34">
        <w:rPr>
          <w:bCs/>
          <w:lang w:val="en-GB"/>
        </w:rPr>
        <w:t xml:space="preserve">For the delivery and receive versus payment, securities token can be paid with stablecoins and more specifically electronic money that qualifies as e-money under EU s Electronic Money Directive as: </w:t>
      </w:r>
    </w:p>
    <w:p w14:paraId="63B9EC3A" w14:textId="77777777" w:rsidR="00712092" w:rsidRPr="00E13F34" w:rsidRDefault="00712092" w:rsidP="00712092">
      <w:pPr>
        <w:numPr>
          <w:ilvl w:val="0"/>
          <w:numId w:val="37"/>
        </w:numPr>
        <w:rPr>
          <w:bCs/>
          <w:lang w:val="en-GB"/>
        </w:rPr>
      </w:pPr>
      <w:r w:rsidRPr="00E13F34">
        <w:rPr>
          <w:bCs/>
          <w:lang w:val="en-GB"/>
        </w:rPr>
        <w:t>They are fully backed by fiat reserves.</w:t>
      </w:r>
    </w:p>
    <w:p w14:paraId="6EA864E1" w14:textId="77777777" w:rsidR="00712092" w:rsidRPr="00E13F34" w:rsidRDefault="00712092" w:rsidP="00712092">
      <w:pPr>
        <w:numPr>
          <w:ilvl w:val="0"/>
          <w:numId w:val="37"/>
        </w:numPr>
        <w:rPr>
          <w:bCs/>
          <w:lang w:val="en-GB"/>
        </w:rPr>
      </w:pPr>
      <w:r w:rsidRPr="00E13F34">
        <w:rPr>
          <w:bCs/>
          <w:lang w:val="en-GB"/>
        </w:rPr>
        <w:t>The issuer offers redemption at par value.</w:t>
      </w:r>
    </w:p>
    <w:p w14:paraId="4D32F696" w14:textId="77777777" w:rsidR="00712092" w:rsidRPr="00E13F34" w:rsidRDefault="00712092" w:rsidP="00712092">
      <w:pPr>
        <w:numPr>
          <w:ilvl w:val="0"/>
          <w:numId w:val="37"/>
        </w:numPr>
        <w:rPr>
          <w:bCs/>
          <w:lang w:val="en-GB"/>
        </w:rPr>
      </w:pPr>
      <w:r w:rsidRPr="00E13F34">
        <w:rPr>
          <w:bCs/>
          <w:lang w:val="en-GB"/>
        </w:rPr>
        <w:t>They are issued by a licensed e-money institution.</w:t>
      </w:r>
    </w:p>
    <w:p w14:paraId="372AB33B" w14:textId="77777777" w:rsidR="00712092" w:rsidRPr="00E13F34" w:rsidRDefault="00712092" w:rsidP="00712092">
      <w:pPr>
        <w:rPr>
          <w:bCs/>
          <w:lang w:val="en-GB"/>
        </w:rPr>
      </w:pPr>
      <w:r w:rsidRPr="00E13F34">
        <w:rPr>
          <w:bCs/>
          <w:lang w:val="en-GB"/>
        </w:rPr>
        <w:t>In fact, under the EU s Markets in Crypto-Assets (MiCA) regulation (coming into effect in 2024 2025), fiat-referenced stablecoins (called e-money tokens) are explicitly treated as e-money and subject to similar requirements.</w:t>
      </w:r>
    </w:p>
    <w:p w14:paraId="7C2AB6FF" w14:textId="3366DA4C" w:rsidR="00712092" w:rsidRPr="004A6C07" w:rsidRDefault="00712092" w:rsidP="00712092">
      <w:pPr>
        <w:rPr>
          <w:bCs/>
          <w:lang w:val="en-GB"/>
        </w:rPr>
      </w:pPr>
      <w:r w:rsidRPr="00E13F34">
        <w:rPr>
          <w:bCs/>
          <w:highlight w:val="yellow"/>
          <w:lang w:val="en-GB"/>
        </w:rPr>
        <w:t xml:space="preserve">Therefore, in the settlement message the e-money token used as a mean of payment should be identifiable with a specific Digital Token Identifier and a quantity. Add a specific </w:t>
      </w:r>
      <w:r w:rsidRPr="00E13F34">
        <w:rPr>
          <w:bCs/>
          <w:color w:val="0070C0"/>
          <w:highlight w:val="yellow"/>
          <w:lang w:val="en-GB"/>
        </w:rPr>
        <w:t>Quantity Choice</w:t>
      </w:r>
      <w:r w:rsidRPr="00E13F34">
        <w:rPr>
          <w:bCs/>
          <w:highlight w:val="yellow"/>
          <w:lang w:val="en-GB"/>
        </w:rPr>
        <w:t xml:space="preserve"> in the </w:t>
      </w:r>
      <w:r w:rsidRPr="00E13F34">
        <w:rPr>
          <w:bCs/>
          <w:color w:val="0070C0"/>
          <w:highlight w:val="yellow"/>
          <w:lang w:val="en-GB"/>
        </w:rPr>
        <w:t xml:space="preserve">Digital </w:t>
      </w:r>
      <w:r w:rsidR="00A5500F" w:rsidRPr="00E13F34">
        <w:rPr>
          <w:bCs/>
          <w:color w:val="0070C0"/>
          <w:highlight w:val="yellow"/>
          <w:lang w:val="en-GB"/>
        </w:rPr>
        <w:t>Asset</w:t>
      </w:r>
      <w:r w:rsidRPr="00E13F34">
        <w:rPr>
          <w:bCs/>
          <w:color w:val="0070C0"/>
          <w:highlight w:val="yellow"/>
          <w:lang w:val="en-GB"/>
        </w:rPr>
        <w:t xml:space="preserve"> Settlement</w:t>
      </w:r>
      <w:r w:rsidRPr="00E13F34">
        <w:rPr>
          <w:bCs/>
          <w:highlight w:val="yellow"/>
          <w:lang w:val="en-GB"/>
        </w:rPr>
        <w:t xml:space="preserve"> sequence.</w:t>
      </w:r>
    </w:p>
    <w:p w14:paraId="6A51D49A" w14:textId="77777777" w:rsidR="00712092" w:rsidRPr="004A6C07" w:rsidRDefault="00712092" w:rsidP="00712092">
      <w:pPr>
        <w:rPr>
          <w:bCs/>
          <w:lang w:val="en-GB"/>
        </w:rPr>
      </w:pPr>
    </w:p>
    <w:p w14:paraId="6055FBD3" w14:textId="77777777" w:rsidR="00712092" w:rsidRDefault="00712092" w:rsidP="00712092">
      <w:pPr>
        <w:rPr>
          <w:bCs/>
          <w:u w:val="single"/>
          <w:lang w:val="en-GB"/>
        </w:rPr>
      </w:pPr>
      <w:r w:rsidRPr="00870649">
        <w:rPr>
          <w:bCs/>
          <w:u w:val="single"/>
          <w:lang w:val="en-GB"/>
        </w:rPr>
        <w:t xml:space="preserve">Example: </w:t>
      </w:r>
    </w:p>
    <w:tbl>
      <w:tblPr>
        <w:tblW w:w="10530" w:type="dxa"/>
        <w:tblInd w:w="-972" w:type="dxa"/>
        <w:tblLook w:val="04A0" w:firstRow="1" w:lastRow="0" w:firstColumn="1" w:lastColumn="0" w:noHBand="0" w:noVBand="1"/>
      </w:tblPr>
      <w:tblGrid>
        <w:gridCol w:w="468"/>
        <w:gridCol w:w="3900"/>
        <w:gridCol w:w="2520"/>
        <w:gridCol w:w="810"/>
        <w:gridCol w:w="2832"/>
      </w:tblGrid>
      <w:tr w:rsidR="009B17D3" w:rsidRPr="005003B4" w14:paraId="77887FDB" w14:textId="77777777" w:rsidTr="003A1339">
        <w:trPr>
          <w:trHeight w:val="600"/>
        </w:trPr>
        <w:tc>
          <w:tcPr>
            <w:tcW w:w="468" w:type="dxa"/>
            <w:tcBorders>
              <w:bottom w:val="single" w:sz="4" w:space="0" w:color="auto"/>
            </w:tcBorders>
          </w:tcPr>
          <w:p w14:paraId="1EAFFB71" w14:textId="77777777" w:rsidR="009B17D3" w:rsidRPr="005003B4" w:rsidRDefault="009B17D3" w:rsidP="003A1339">
            <w:pPr>
              <w:spacing w:before="0"/>
              <w:rPr>
                <w:rFonts w:ascii="Calibri" w:eastAsia="Times New Roman" w:hAnsi="Calibri" w:cs="Calibri"/>
                <w:b/>
                <w:bCs/>
                <w:sz w:val="22"/>
                <w:szCs w:val="22"/>
              </w:rPr>
            </w:pPr>
          </w:p>
        </w:tc>
        <w:tc>
          <w:tcPr>
            <w:tcW w:w="3900" w:type="dxa"/>
            <w:tcBorders>
              <w:bottom w:val="single" w:sz="4" w:space="0" w:color="auto"/>
            </w:tcBorders>
          </w:tcPr>
          <w:p w14:paraId="604DF0C5" w14:textId="77777777" w:rsidR="009B17D3" w:rsidRPr="005003B4" w:rsidRDefault="009B17D3" w:rsidP="003A1339">
            <w:pPr>
              <w:spacing w:before="0"/>
              <w:rPr>
                <w:rFonts w:ascii="Calibri" w:eastAsia="Times New Roman" w:hAnsi="Calibri" w:cs="Calibri"/>
                <w:b/>
                <w:bCs/>
                <w:sz w:val="22"/>
                <w:szCs w:val="22"/>
              </w:rPr>
            </w:pPr>
            <w:r>
              <w:rPr>
                <w:rFonts w:ascii="Calibri" w:eastAsia="Times New Roman" w:hAnsi="Calibri" w:cs="Calibri"/>
                <w:b/>
                <w:bCs/>
                <w:sz w:val="22"/>
                <w:szCs w:val="22"/>
              </w:rPr>
              <w:t>Added Element:</w:t>
            </w:r>
          </w:p>
        </w:tc>
        <w:tc>
          <w:tcPr>
            <w:tcW w:w="2520" w:type="dxa"/>
            <w:tcBorders>
              <w:bottom w:val="single" w:sz="4" w:space="0" w:color="auto"/>
            </w:tcBorders>
          </w:tcPr>
          <w:p w14:paraId="291AA3CA" w14:textId="77777777" w:rsidR="009B17D3" w:rsidRPr="005003B4" w:rsidRDefault="009B17D3" w:rsidP="003A1339">
            <w:pPr>
              <w:spacing w:before="0"/>
              <w:rPr>
                <w:rFonts w:ascii="Calibri" w:eastAsia="Times New Roman" w:hAnsi="Calibri" w:cs="Calibri"/>
                <w:b/>
                <w:bCs/>
                <w:sz w:val="22"/>
                <w:szCs w:val="22"/>
              </w:rPr>
            </w:pPr>
            <w:hyperlink r:id="rId1009" w:anchor="RANGE!fullac8eeaa9ffb1c3aaa464cd59840cde8a16dbcae905417ba683744831c3bb451f" w:history="1">
              <w:r w:rsidRPr="00377595">
                <w:rPr>
                  <w:rFonts w:ascii="Calibri" w:eastAsia="Times New Roman" w:hAnsi="Calibri" w:cs="Calibri"/>
                  <w:color w:val="0070C0"/>
                  <w:sz w:val="22"/>
                  <w:szCs w:val="22"/>
                </w:rPr>
                <w:t xml:space="preserve"> IBAN</w:t>
              </w:r>
            </w:hyperlink>
          </w:p>
        </w:tc>
        <w:tc>
          <w:tcPr>
            <w:tcW w:w="810" w:type="dxa"/>
            <w:tcBorders>
              <w:bottom w:val="single" w:sz="4" w:space="0" w:color="auto"/>
            </w:tcBorders>
          </w:tcPr>
          <w:p w14:paraId="7E0A3746" w14:textId="77777777" w:rsidR="009B17D3" w:rsidRPr="005003B4" w:rsidRDefault="009B17D3" w:rsidP="003A1339">
            <w:pPr>
              <w:spacing w:before="0"/>
              <w:rPr>
                <w:rFonts w:ascii="Calibri" w:eastAsia="Times New Roman" w:hAnsi="Calibri" w:cs="Calibri"/>
                <w:b/>
                <w:bCs/>
                <w:sz w:val="22"/>
                <w:szCs w:val="22"/>
              </w:rPr>
            </w:pPr>
          </w:p>
        </w:tc>
        <w:tc>
          <w:tcPr>
            <w:tcW w:w="2832" w:type="dxa"/>
            <w:tcBorders>
              <w:bottom w:val="single" w:sz="4" w:space="0" w:color="auto"/>
            </w:tcBorders>
          </w:tcPr>
          <w:p w14:paraId="68F76FCA" w14:textId="77777777" w:rsidR="009B17D3" w:rsidRPr="005003B4" w:rsidRDefault="009B17D3" w:rsidP="003A1339">
            <w:pPr>
              <w:spacing w:before="0"/>
              <w:rPr>
                <w:rFonts w:ascii="Calibri" w:eastAsia="Times New Roman" w:hAnsi="Calibri" w:cs="Calibri"/>
                <w:b/>
                <w:bCs/>
                <w:sz w:val="22"/>
                <w:szCs w:val="22"/>
              </w:rPr>
            </w:pPr>
          </w:p>
        </w:tc>
      </w:tr>
      <w:tr w:rsidR="009B17D3" w:rsidRPr="005003B4" w14:paraId="7954FBCA" w14:textId="77777777" w:rsidTr="003A1339">
        <w:trPr>
          <w:trHeight w:val="600"/>
        </w:trPr>
        <w:tc>
          <w:tcPr>
            <w:tcW w:w="468" w:type="dxa"/>
            <w:tcBorders>
              <w:top w:val="single" w:sz="4" w:space="0" w:color="auto"/>
              <w:left w:val="single" w:sz="4" w:space="0" w:color="808080"/>
              <w:bottom w:val="nil"/>
              <w:right w:val="single" w:sz="4" w:space="0" w:color="808080"/>
            </w:tcBorders>
            <w:hideMark/>
          </w:tcPr>
          <w:p w14:paraId="4A9DEED7" w14:textId="77777777" w:rsidR="009B17D3" w:rsidRPr="005003B4" w:rsidRDefault="009B17D3" w:rsidP="003A1339">
            <w:pPr>
              <w:spacing w:before="0"/>
              <w:rPr>
                <w:rFonts w:ascii="Calibri" w:eastAsia="Times New Roman" w:hAnsi="Calibri" w:cs="Calibri"/>
                <w:b/>
                <w:bCs/>
                <w:sz w:val="22"/>
                <w:szCs w:val="22"/>
              </w:rPr>
            </w:pPr>
            <w:r w:rsidRPr="005003B4">
              <w:rPr>
                <w:rFonts w:ascii="Calibri" w:eastAsia="Times New Roman" w:hAnsi="Calibri" w:cs="Calibri"/>
                <w:b/>
                <w:bCs/>
                <w:sz w:val="22"/>
                <w:szCs w:val="22"/>
              </w:rPr>
              <w:t>Lvl</w:t>
            </w:r>
          </w:p>
        </w:tc>
        <w:tc>
          <w:tcPr>
            <w:tcW w:w="3900" w:type="dxa"/>
            <w:tcBorders>
              <w:top w:val="single" w:sz="4" w:space="0" w:color="auto"/>
              <w:left w:val="nil"/>
              <w:bottom w:val="nil"/>
              <w:right w:val="single" w:sz="4" w:space="0" w:color="808080"/>
            </w:tcBorders>
            <w:hideMark/>
          </w:tcPr>
          <w:p w14:paraId="27E098BB" w14:textId="77777777" w:rsidR="009B17D3" w:rsidRPr="005003B4" w:rsidRDefault="009B17D3" w:rsidP="003A1339">
            <w:pPr>
              <w:spacing w:before="0"/>
              <w:rPr>
                <w:rFonts w:ascii="Calibri" w:eastAsia="Times New Roman" w:hAnsi="Calibri" w:cs="Calibri"/>
                <w:b/>
                <w:bCs/>
                <w:sz w:val="22"/>
                <w:szCs w:val="22"/>
              </w:rPr>
            </w:pPr>
            <w:r w:rsidRPr="005003B4">
              <w:rPr>
                <w:rFonts w:ascii="Calibri" w:eastAsia="Times New Roman" w:hAnsi="Calibri" w:cs="Calibri"/>
                <w:b/>
                <w:bCs/>
                <w:sz w:val="22"/>
                <w:szCs w:val="22"/>
              </w:rPr>
              <w:t>Name</w:t>
            </w:r>
          </w:p>
        </w:tc>
        <w:tc>
          <w:tcPr>
            <w:tcW w:w="2520" w:type="dxa"/>
            <w:tcBorders>
              <w:top w:val="single" w:sz="4" w:space="0" w:color="auto"/>
              <w:left w:val="nil"/>
              <w:bottom w:val="nil"/>
              <w:right w:val="single" w:sz="4" w:space="0" w:color="808080"/>
            </w:tcBorders>
            <w:hideMark/>
          </w:tcPr>
          <w:p w14:paraId="6E50039D" w14:textId="77777777" w:rsidR="009B17D3" w:rsidRPr="005003B4" w:rsidRDefault="009B17D3" w:rsidP="003A1339">
            <w:pPr>
              <w:spacing w:before="0"/>
              <w:rPr>
                <w:rFonts w:ascii="Calibri" w:eastAsia="Times New Roman" w:hAnsi="Calibri" w:cs="Calibri"/>
                <w:b/>
                <w:bCs/>
                <w:sz w:val="22"/>
                <w:szCs w:val="22"/>
              </w:rPr>
            </w:pPr>
            <w:r w:rsidRPr="005003B4">
              <w:rPr>
                <w:rFonts w:ascii="Calibri" w:eastAsia="Times New Roman" w:hAnsi="Calibri" w:cs="Calibri"/>
                <w:b/>
                <w:bCs/>
                <w:sz w:val="22"/>
                <w:szCs w:val="22"/>
              </w:rPr>
              <w:t>XML Tag</w:t>
            </w:r>
          </w:p>
        </w:tc>
        <w:tc>
          <w:tcPr>
            <w:tcW w:w="810" w:type="dxa"/>
            <w:tcBorders>
              <w:top w:val="single" w:sz="4" w:space="0" w:color="auto"/>
              <w:left w:val="nil"/>
              <w:bottom w:val="nil"/>
              <w:right w:val="single" w:sz="4" w:space="0" w:color="808080"/>
            </w:tcBorders>
            <w:hideMark/>
          </w:tcPr>
          <w:p w14:paraId="0EA79B65" w14:textId="77777777" w:rsidR="009B17D3" w:rsidRPr="005003B4" w:rsidRDefault="009B17D3" w:rsidP="003A1339">
            <w:pPr>
              <w:spacing w:before="0"/>
              <w:rPr>
                <w:rFonts w:ascii="Calibri" w:eastAsia="Times New Roman" w:hAnsi="Calibri" w:cs="Calibri"/>
                <w:b/>
                <w:bCs/>
                <w:sz w:val="22"/>
                <w:szCs w:val="22"/>
              </w:rPr>
            </w:pPr>
            <w:r w:rsidRPr="005003B4">
              <w:rPr>
                <w:rFonts w:ascii="Calibri" w:eastAsia="Times New Roman" w:hAnsi="Calibri" w:cs="Calibri"/>
                <w:b/>
                <w:bCs/>
                <w:sz w:val="22"/>
                <w:szCs w:val="22"/>
              </w:rPr>
              <w:t>Mult</w:t>
            </w:r>
          </w:p>
        </w:tc>
        <w:tc>
          <w:tcPr>
            <w:tcW w:w="2832" w:type="dxa"/>
            <w:tcBorders>
              <w:top w:val="single" w:sz="4" w:space="0" w:color="auto"/>
              <w:left w:val="nil"/>
              <w:bottom w:val="nil"/>
              <w:right w:val="single" w:sz="4" w:space="0" w:color="808080"/>
            </w:tcBorders>
            <w:hideMark/>
          </w:tcPr>
          <w:p w14:paraId="4F0120D2" w14:textId="77777777" w:rsidR="009B17D3" w:rsidRPr="005003B4" w:rsidRDefault="009B17D3" w:rsidP="003A1339">
            <w:pPr>
              <w:spacing w:before="0"/>
              <w:rPr>
                <w:rFonts w:ascii="Calibri" w:eastAsia="Times New Roman" w:hAnsi="Calibri" w:cs="Calibri"/>
                <w:b/>
                <w:bCs/>
                <w:sz w:val="22"/>
                <w:szCs w:val="22"/>
              </w:rPr>
            </w:pPr>
            <w:r w:rsidRPr="005003B4">
              <w:rPr>
                <w:rFonts w:ascii="Calibri" w:eastAsia="Times New Roman" w:hAnsi="Calibri" w:cs="Calibri"/>
                <w:b/>
                <w:bCs/>
                <w:sz w:val="22"/>
                <w:szCs w:val="22"/>
              </w:rPr>
              <w:t>Type / Code</w:t>
            </w:r>
          </w:p>
        </w:tc>
      </w:tr>
      <w:tr w:rsidR="009B17D3" w:rsidRPr="005003B4" w14:paraId="2D1428C3" w14:textId="77777777" w:rsidTr="003A1339">
        <w:trPr>
          <w:trHeight w:val="300"/>
        </w:trPr>
        <w:tc>
          <w:tcPr>
            <w:tcW w:w="468" w:type="dxa"/>
            <w:tcBorders>
              <w:top w:val="single" w:sz="4" w:space="0" w:color="808080"/>
              <w:left w:val="single" w:sz="4" w:space="0" w:color="808080"/>
              <w:bottom w:val="nil"/>
              <w:right w:val="single" w:sz="4" w:space="0" w:color="808080"/>
            </w:tcBorders>
            <w:noWrap/>
            <w:hideMark/>
          </w:tcPr>
          <w:p w14:paraId="4C4C7CFA" w14:textId="77777777" w:rsidR="009B17D3" w:rsidRPr="005003B4" w:rsidRDefault="009B17D3" w:rsidP="003A1339">
            <w:pPr>
              <w:spacing w:before="0"/>
              <w:rPr>
                <w:rFonts w:ascii="Calibri" w:eastAsia="Times New Roman" w:hAnsi="Calibri" w:cs="Calibri"/>
                <w:sz w:val="22"/>
                <w:szCs w:val="22"/>
              </w:rPr>
            </w:pPr>
            <w:r w:rsidRPr="005003B4">
              <w:rPr>
                <w:rFonts w:ascii="Calibri" w:eastAsia="Times New Roman" w:hAnsi="Calibri" w:cs="Calibri"/>
                <w:sz w:val="22"/>
                <w:szCs w:val="22"/>
              </w:rPr>
              <w:t>0</w:t>
            </w:r>
          </w:p>
        </w:tc>
        <w:tc>
          <w:tcPr>
            <w:tcW w:w="3900" w:type="dxa"/>
            <w:tcBorders>
              <w:top w:val="single" w:sz="4" w:space="0" w:color="808080"/>
              <w:left w:val="nil"/>
              <w:bottom w:val="nil"/>
              <w:right w:val="single" w:sz="4" w:space="0" w:color="808080"/>
            </w:tcBorders>
            <w:hideMark/>
          </w:tcPr>
          <w:p w14:paraId="2D6361C2" w14:textId="77777777" w:rsidR="009B17D3" w:rsidRPr="005003B4" w:rsidRDefault="009B17D3" w:rsidP="003A1339">
            <w:pPr>
              <w:spacing w:before="0"/>
              <w:rPr>
                <w:rFonts w:ascii="Calibri" w:eastAsia="Times New Roman" w:hAnsi="Calibri" w:cs="Calibri"/>
                <w:sz w:val="22"/>
                <w:szCs w:val="22"/>
              </w:rPr>
            </w:pPr>
            <w:hyperlink r:id="rId1010" w:anchor="RANGE!full1b2e7428a5e3d1f380200f61232e1a9156ad45e154ed2932dfa470cad4eb7564" w:history="1">
              <w:r w:rsidRPr="005003B4">
                <w:rPr>
                  <w:rFonts w:ascii="Calibri" w:eastAsia="Times New Roman" w:hAnsi="Calibri" w:cs="Calibri"/>
                  <w:sz w:val="22"/>
                  <w:szCs w:val="22"/>
                </w:rPr>
                <w:t>Subscription Order Confirmation V05 (setr.012.001.05)</w:t>
              </w:r>
            </w:hyperlink>
          </w:p>
        </w:tc>
        <w:tc>
          <w:tcPr>
            <w:tcW w:w="2520" w:type="dxa"/>
            <w:tcBorders>
              <w:top w:val="single" w:sz="4" w:space="0" w:color="808080"/>
              <w:left w:val="nil"/>
              <w:bottom w:val="nil"/>
              <w:right w:val="single" w:sz="4" w:space="0" w:color="808080"/>
            </w:tcBorders>
            <w:hideMark/>
          </w:tcPr>
          <w:p w14:paraId="58AA0845" w14:textId="77777777" w:rsidR="009B17D3" w:rsidRPr="005003B4" w:rsidRDefault="009B17D3" w:rsidP="003A1339">
            <w:pPr>
              <w:spacing w:before="0"/>
              <w:rPr>
                <w:rFonts w:ascii="Calibri" w:eastAsia="Times New Roman" w:hAnsi="Calibri" w:cs="Calibri"/>
                <w:sz w:val="22"/>
                <w:szCs w:val="22"/>
              </w:rPr>
            </w:pPr>
            <w:r w:rsidRPr="005003B4">
              <w:rPr>
                <w:rFonts w:ascii="Calibri" w:eastAsia="Times New Roman" w:hAnsi="Calibri" w:cs="Calibri"/>
                <w:sz w:val="22"/>
                <w:szCs w:val="22"/>
              </w:rPr>
              <w:t>&lt;SbcptOrdrConf&gt;</w:t>
            </w:r>
          </w:p>
        </w:tc>
        <w:tc>
          <w:tcPr>
            <w:tcW w:w="810" w:type="dxa"/>
            <w:tcBorders>
              <w:top w:val="single" w:sz="4" w:space="0" w:color="808080"/>
              <w:left w:val="nil"/>
              <w:bottom w:val="nil"/>
              <w:right w:val="single" w:sz="4" w:space="0" w:color="808080"/>
            </w:tcBorders>
            <w:noWrap/>
            <w:hideMark/>
          </w:tcPr>
          <w:p w14:paraId="0E0C3322" w14:textId="77777777" w:rsidR="009B17D3" w:rsidRPr="005003B4" w:rsidRDefault="009B17D3" w:rsidP="003A1339">
            <w:pPr>
              <w:spacing w:before="0"/>
              <w:rPr>
                <w:rFonts w:ascii="Calibri" w:eastAsia="Times New Roman" w:hAnsi="Calibri" w:cs="Calibri"/>
                <w:sz w:val="22"/>
                <w:szCs w:val="22"/>
              </w:rPr>
            </w:pPr>
            <w:r w:rsidRPr="005003B4">
              <w:rPr>
                <w:rFonts w:ascii="Calibri" w:eastAsia="Times New Roman" w:hAnsi="Calibri" w:cs="Calibri"/>
                <w:sz w:val="22"/>
                <w:szCs w:val="22"/>
              </w:rPr>
              <w:t> </w:t>
            </w:r>
          </w:p>
        </w:tc>
        <w:tc>
          <w:tcPr>
            <w:tcW w:w="2832" w:type="dxa"/>
            <w:tcBorders>
              <w:top w:val="single" w:sz="4" w:space="0" w:color="808080"/>
              <w:left w:val="nil"/>
              <w:bottom w:val="nil"/>
              <w:right w:val="single" w:sz="4" w:space="0" w:color="808080"/>
            </w:tcBorders>
            <w:noWrap/>
            <w:hideMark/>
          </w:tcPr>
          <w:p w14:paraId="051260B1" w14:textId="77777777" w:rsidR="009B17D3" w:rsidRPr="005003B4" w:rsidRDefault="009B17D3" w:rsidP="003A1339">
            <w:pPr>
              <w:spacing w:before="0"/>
              <w:rPr>
                <w:rFonts w:ascii="Calibri" w:eastAsia="Times New Roman" w:hAnsi="Calibri" w:cs="Calibri"/>
                <w:sz w:val="22"/>
                <w:szCs w:val="22"/>
              </w:rPr>
            </w:pPr>
            <w:r w:rsidRPr="005003B4">
              <w:rPr>
                <w:rFonts w:ascii="Calibri" w:eastAsia="Times New Roman" w:hAnsi="Calibri" w:cs="Calibri"/>
                <w:sz w:val="22"/>
                <w:szCs w:val="22"/>
              </w:rPr>
              <w:t> </w:t>
            </w:r>
          </w:p>
        </w:tc>
      </w:tr>
      <w:tr w:rsidR="009B17D3" w:rsidRPr="005003B4" w14:paraId="0BA0ABDA" w14:textId="77777777" w:rsidTr="003A1339">
        <w:trPr>
          <w:trHeight w:val="300"/>
        </w:trPr>
        <w:tc>
          <w:tcPr>
            <w:tcW w:w="468" w:type="dxa"/>
            <w:tcBorders>
              <w:top w:val="single" w:sz="4" w:space="0" w:color="808080"/>
              <w:left w:val="single" w:sz="4" w:space="0" w:color="808080"/>
              <w:bottom w:val="nil"/>
              <w:right w:val="single" w:sz="4" w:space="0" w:color="808080"/>
            </w:tcBorders>
            <w:shd w:val="clear" w:color="000000" w:fill="D7EBFF"/>
            <w:noWrap/>
            <w:hideMark/>
          </w:tcPr>
          <w:p w14:paraId="796C9F19" w14:textId="77777777" w:rsidR="009B17D3" w:rsidRPr="005003B4" w:rsidRDefault="009B17D3" w:rsidP="003A1339">
            <w:pPr>
              <w:spacing w:before="0"/>
              <w:outlineLvl w:val="0"/>
              <w:rPr>
                <w:rFonts w:ascii="Calibri" w:eastAsia="Times New Roman" w:hAnsi="Calibri" w:cs="Calibri"/>
                <w:sz w:val="22"/>
                <w:szCs w:val="22"/>
              </w:rPr>
            </w:pPr>
            <w:r w:rsidRPr="005003B4">
              <w:rPr>
                <w:rFonts w:ascii="Calibri" w:eastAsia="Times New Roman" w:hAnsi="Calibri" w:cs="Calibri"/>
                <w:sz w:val="22"/>
                <w:szCs w:val="22"/>
              </w:rPr>
              <w:t>1</w:t>
            </w:r>
          </w:p>
        </w:tc>
        <w:tc>
          <w:tcPr>
            <w:tcW w:w="3900" w:type="dxa"/>
            <w:tcBorders>
              <w:top w:val="single" w:sz="4" w:space="0" w:color="808080"/>
              <w:left w:val="nil"/>
              <w:bottom w:val="nil"/>
              <w:right w:val="single" w:sz="4" w:space="0" w:color="808080"/>
            </w:tcBorders>
            <w:shd w:val="clear" w:color="000000" w:fill="D7EBFF"/>
            <w:hideMark/>
          </w:tcPr>
          <w:p w14:paraId="57206F40" w14:textId="77777777" w:rsidR="009B17D3" w:rsidRPr="005003B4" w:rsidRDefault="009B17D3" w:rsidP="003A1339">
            <w:pPr>
              <w:spacing w:before="0"/>
              <w:outlineLvl w:val="0"/>
              <w:rPr>
                <w:rFonts w:ascii="Calibri" w:eastAsia="Times New Roman" w:hAnsi="Calibri" w:cs="Calibri"/>
                <w:sz w:val="22"/>
                <w:szCs w:val="22"/>
              </w:rPr>
            </w:pPr>
            <w:hyperlink r:id="rId1011" w:anchor="RANGE!full292778c50eecb1ab34ac24e8e7599c779ca7fc20e04715b8d7d742e586388e4e" w:history="1">
              <w:r w:rsidRPr="005003B4">
                <w:rPr>
                  <w:rFonts w:ascii="Calibri" w:eastAsia="Times New Roman" w:hAnsi="Calibri" w:cs="Calibri"/>
                  <w:sz w:val="22"/>
                  <w:szCs w:val="22"/>
                </w:rPr>
                <w:t xml:space="preserve">    Message Identification</w:t>
              </w:r>
            </w:hyperlink>
          </w:p>
        </w:tc>
        <w:tc>
          <w:tcPr>
            <w:tcW w:w="2520" w:type="dxa"/>
            <w:tcBorders>
              <w:top w:val="single" w:sz="4" w:space="0" w:color="808080"/>
              <w:left w:val="nil"/>
              <w:bottom w:val="nil"/>
              <w:right w:val="single" w:sz="4" w:space="0" w:color="808080"/>
            </w:tcBorders>
            <w:shd w:val="clear" w:color="000000" w:fill="D7EBFF"/>
            <w:hideMark/>
          </w:tcPr>
          <w:p w14:paraId="1258DD1E" w14:textId="77777777" w:rsidR="009B17D3" w:rsidRPr="005003B4" w:rsidRDefault="009B17D3" w:rsidP="003A1339">
            <w:pPr>
              <w:spacing w:before="0"/>
              <w:outlineLvl w:val="0"/>
              <w:rPr>
                <w:rFonts w:ascii="Calibri" w:eastAsia="Times New Roman" w:hAnsi="Calibri" w:cs="Calibri"/>
                <w:sz w:val="22"/>
                <w:szCs w:val="22"/>
              </w:rPr>
            </w:pPr>
            <w:r w:rsidRPr="005003B4">
              <w:rPr>
                <w:rFonts w:ascii="Calibri" w:eastAsia="Times New Roman" w:hAnsi="Calibri" w:cs="Calibri"/>
                <w:sz w:val="22"/>
                <w:szCs w:val="22"/>
              </w:rPr>
              <w:t>&lt;MsgId&gt;</w:t>
            </w:r>
          </w:p>
        </w:tc>
        <w:tc>
          <w:tcPr>
            <w:tcW w:w="810" w:type="dxa"/>
            <w:tcBorders>
              <w:top w:val="single" w:sz="4" w:space="0" w:color="808080"/>
              <w:left w:val="nil"/>
              <w:bottom w:val="nil"/>
              <w:right w:val="single" w:sz="4" w:space="0" w:color="808080"/>
            </w:tcBorders>
            <w:shd w:val="clear" w:color="000000" w:fill="D7EBFF"/>
            <w:noWrap/>
            <w:hideMark/>
          </w:tcPr>
          <w:p w14:paraId="76278CD4" w14:textId="77777777" w:rsidR="009B17D3" w:rsidRPr="005003B4" w:rsidRDefault="009B17D3" w:rsidP="003A1339">
            <w:pPr>
              <w:spacing w:before="0"/>
              <w:outlineLvl w:val="0"/>
              <w:rPr>
                <w:rFonts w:ascii="Calibri" w:eastAsia="Times New Roman" w:hAnsi="Calibri" w:cs="Calibri"/>
                <w:sz w:val="22"/>
                <w:szCs w:val="22"/>
              </w:rPr>
            </w:pPr>
            <w:r w:rsidRPr="005003B4">
              <w:rPr>
                <w:rFonts w:ascii="Calibri" w:eastAsia="Times New Roman" w:hAnsi="Calibri" w:cs="Calibri"/>
                <w:sz w:val="22"/>
                <w:szCs w:val="22"/>
              </w:rPr>
              <w:t>[1..1]</w:t>
            </w:r>
          </w:p>
        </w:tc>
        <w:tc>
          <w:tcPr>
            <w:tcW w:w="2832" w:type="dxa"/>
            <w:tcBorders>
              <w:top w:val="single" w:sz="4" w:space="0" w:color="808080"/>
              <w:left w:val="nil"/>
              <w:bottom w:val="nil"/>
              <w:right w:val="single" w:sz="4" w:space="0" w:color="808080"/>
            </w:tcBorders>
            <w:shd w:val="clear" w:color="000000" w:fill="D7EBFF"/>
            <w:noWrap/>
            <w:hideMark/>
          </w:tcPr>
          <w:p w14:paraId="6652A569" w14:textId="77777777" w:rsidR="009B17D3" w:rsidRPr="005003B4" w:rsidRDefault="009B17D3" w:rsidP="003A1339">
            <w:pPr>
              <w:spacing w:before="0"/>
              <w:outlineLvl w:val="0"/>
              <w:rPr>
                <w:rFonts w:ascii="Calibri" w:eastAsia="Times New Roman" w:hAnsi="Calibri" w:cs="Calibri"/>
                <w:sz w:val="22"/>
                <w:szCs w:val="22"/>
              </w:rPr>
            </w:pPr>
            <w:r w:rsidRPr="005003B4">
              <w:rPr>
                <w:rFonts w:ascii="Calibri" w:eastAsia="Times New Roman" w:hAnsi="Calibri" w:cs="Calibri"/>
                <w:sz w:val="22"/>
                <w:szCs w:val="22"/>
              </w:rPr>
              <w:t> </w:t>
            </w:r>
          </w:p>
        </w:tc>
      </w:tr>
      <w:tr w:rsidR="009B17D3" w:rsidRPr="005003B4" w14:paraId="38FA4300" w14:textId="77777777" w:rsidTr="003A1339">
        <w:trPr>
          <w:trHeight w:val="300"/>
        </w:trPr>
        <w:tc>
          <w:tcPr>
            <w:tcW w:w="468" w:type="dxa"/>
            <w:tcBorders>
              <w:top w:val="single" w:sz="4" w:space="0" w:color="808080"/>
              <w:left w:val="single" w:sz="4" w:space="0" w:color="808080"/>
              <w:bottom w:val="nil"/>
              <w:right w:val="single" w:sz="4" w:space="0" w:color="808080"/>
            </w:tcBorders>
            <w:shd w:val="clear" w:color="000000" w:fill="D7EBFF"/>
            <w:noWrap/>
            <w:hideMark/>
          </w:tcPr>
          <w:p w14:paraId="2DED8398" w14:textId="77777777" w:rsidR="009B17D3" w:rsidRPr="005003B4" w:rsidRDefault="009B17D3" w:rsidP="003A1339">
            <w:pPr>
              <w:spacing w:before="0"/>
              <w:outlineLvl w:val="0"/>
              <w:rPr>
                <w:rFonts w:ascii="Calibri" w:eastAsia="Times New Roman" w:hAnsi="Calibri" w:cs="Calibri"/>
                <w:sz w:val="22"/>
                <w:szCs w:val="22"/>
              </w:rPr>
            </w:pPr>
            <w:r w:rsidRPr="005003B4">
              <w:rPr>
                <w:rFonts w:ascii="Calibri" w:eastAsia="Times New Roman" w:hAnsi="Calibri" w:cs="Calibri"/>
                <w:sz w:val="22"/>
                <w:szCs w:val="22"/>
              </w:rPr>
              <w:t>1</w:t>
            </w:r>
          </w:p>
        </w:tc>
        <w:tc>
          <w:tcPr>
            <w:tcW w:w="3900" w:type="dxa"/>
            <w:tcBorders>
              <w:top w:val="single" w:sz="4" w:space="0" w:color="808080"/>
              <w:left w:val="nil"/>
              <w:bottom w:val="nil"/>
              <w:right w:val="single" w:sz="4" w:space="0" w:color="808080"/>
            </w:tcBorders>
            <w:shd w:val="clear" w:color="000000" w:fill="D7EBFF"/>
            <w:hideMark/>
          </w:tcPr>
          <w:p w14:paraId="0BDE16F1" w14:textId="77777777" w:rsidR="009B17D3" w:rsidRPr="005003B4" w:rsidRDefault="009B17D3" w:rsidP="003A1339">
            <w:pPr>
              <w:spacing w:before="0"/>
              <w:outlineLvl w:val="0"/>
              <w:rPr>
                <w:rFonts w:ascii="Calibri" w:eastAsia="Times New Roman" w:hAnsi="Calibri" w:cs="Calibri"/>
                <w:sz w:val="22"/>
                <w:szCs w:val="22"/>
              </w:rPr>
            </w:pPr>
            <w:hyperlink r:id="rId1012" w:anchor="RANGE!full87f20686779249ab406cdb9cc11367e1f60d4e407ff960973aacfa0262177b6d" w:history="1">
              <w:r w:rsidRPr="005003B4">
                <w:rPr>
                  <w:rFonts w:ascii="Calibri" w:eastAsia="Times New Roman" w:hAnsi="Calibri" w:cs="Calibri"/>
                  <w:sz w:val="22"/>
                  <w:szCs w:val="22"/>
                </w:rPr>
                <w:t xml:space="preserve">    Pool Reference</w:t>
              </w:r>
            </w:hyperlink>
          </w:p>
        </w:tc>
        <w:tc>
          <w:tcPr>
            <w:tcW w:w="2520" w:type="dxa"/>
            <w:tcBorders>
              <w:top w:val="single" w:sz="4" w:space="0" w:color="808080"/>
              <w:left w:val="nil"/>
              <w:bottom w:val="nil"/>
              <w:right w:val="single" w:sz="4" w:space="0" w:color="808080"/>
            </w:tcBorders>
            <w:shd w:val="clear" w:color="000000" w:fill="D7EBFF"/>
            <w:hideMark/>
          </w:tcPr>
          <w:p w14:paraId="6222E248" w14:textId="77777777" w:rsidR="009B17D3" w:rsidRPr="005003B4" w:rsidRDefault="009B17D3" w:rsidP="003A1339">
            <w:pPr>
              <w:spacing w:before="0"/>
              <w:outlineLvl w:val="0"/>
              <w:rPr>
                <w:rFonts w:ascii="Calibri" w:eastAsia="Times New Roman" w:hAnsi="Calibri" w:cs="Calibri"/>
                <w:sz w:val="22"/>
                <w:szCs w:val="22"/>
              </w:rPr>
            </w:pPr>
            <w:r w:rsidRPr="005003B4">
              <w:rPr>
                <w:rFonts w:ascii="Calibri" w:eastAsia="Times New Roman" w:hAnsi="Calibri" w:cs="Calibri"/>
                <w:sz w:val="22"/>
                <w:szCs w:val="22"/>
              </w:rPr>
              <w:t>&lt;PoolRef&gt;</w:t>
            </w:r>
          </w:p>
        </w:tc>
        <w:tc>
          <w:tcPr>
            <w:tcW w:w="810" w:type="dxa"/>
            <w:tcBorders>
              <w:top w:val="single" w:sz="4" w:space="0" w:color="808080"/>
              <w:left w:val="nil"/>
              <w:bottom w:val="nil"/>
              <w:right w:val="single" w:sz="4" w:space="0" w:color="808080"/>
            </w:tcBorders>
            <w:shd w:val="clear" w:color="000000" w:fill="D7EBFF"/>
            <w:noWrap/>
            <w:hideMark/>
          </w:tcPr>
          <w:p w14:paraId="6F4FCFFA" w14:textId="77777777" w:rsidR="009B17D3" w:rsidRPr="005003B4" w:rsidRDefault="009B17D3" w:rsidP="003A1339">
            <w:pPr>
              <w:spacing w:before="0"/>
              <w:outlineLvl w:val="0"/>
              <w:rPr>
                <w:rFonts w:ascii="Calibri" w:eastAsia="Times New Roman" w:hAnsi="Calibri" w:cs="Calibri"/>
                <w:sz w:val="22"/>
                <w:szCs w:val="22"/>
              </w:rPr>
            </w:pPr>
            <w:r w:rsidRPr="005003B4">
              <w:rPr>
                <w:rFonts w:ascii="Calibri" w:eastAsia="Times New Roman" w:hAnsi="Calibri" w:cs="Calibri"/>
                <w:sz w:val="22"/>
                <w:szCs w:val="22"/>
              </w:rPr>
              <w:t>[0..1]</w:t>
            </w:r>
          </w:p>
        </w:tc>
        <w:tc>
          <w:tcPr>
            <w:tcW w:w="2832" w:type="dxa"/>
            <w:tcBorders>
              <w:top w:val="single" w:sz="4" w:space="0" w:color="808080"/>
              <w:left w:val="nil"/>
              <w:bottom w:val="nil"/>
              <w:right w:val="single" w:sz="4" w:space="0" w:color="808080"/>
            </w:tcBorders>
            <w:shd w:val="clear" w:color="000000" w:fill="D7EBFF"/>
            <w:noWrap/>
            <w:hideMark/>
          </w:tcPr>
          <w:p w14:paraId="63EA9245" w14:textId="77777777" w:rsidR="009B17D3" w:rsidRPr="005003B4" w:rsidRDefault="009B17D3" w:rsidP="003A1339">
            <w:pPr>
              <w:spacing w:before="0"/>
              <w:outlineLvl w:val="0"/>
              <w:rPr>
                <w:rFonts w:ascii="Calibri" w:eastAsia="Times New Roman" w:hAnsi="Calibri" w:cs="Calibri"/>
                <w:sz w:val="22"/>
                <w:szCs w:val="22"/>
              </w:rPr>
            </w:pPr>
            <w:r w:rsidRPr="005003B4">
              <w:rPr>
                <w:rFonts w:ascii="Calibri" w:eastAsia="Times New Roman" w:hAnsi="Calibri" w:cs="Calibri"/>
                <w:sz w:val="22"/>
                <w:szCs w:val="22"/>
              </w:rPr>
              <w:t> </w:t>
            </w:r>
          </w:p>
        </w:tc>
      </w:tr>
      <w:tr w:rsidR="009B17D3" w:rsidRPr="005003B4" w14:paraId="76B4A9C8" w14:textId="77777777" w:rsidTr="003A1339">
        <w:trPr>
          <w:trHeight w:val="300"/>
        </w:trPr>
        <w:tc>
          <w:tcPr>
            <w:tcW w:w="468" w:type="dxa"/>
            <w:tcBorders>
              <w:top w:val="single" w:sz="4" w:space="0" w:color="808080"/>
              <w:left w:val="single" w:sz="4" w:space="0" w:color="808080"/>
              <w:bottom w:val="nil"/>
              <w:right w:val="single" w:sz="4" w:space="0" w:color="808080"/>
            </w:tcBorders>
            <w:shd w:val="clear" w:color="000000" w:fill="D7EBFF"/>
            <w:noWrap/>
            <w:hideMark/>
          </w:tcPr>
          <w:p w14:paraId="73E919FC" w14:textId="77777777" w:rsidR="009B17D3" w:rsidRPr="005003B4" w:rsidRDefault="009B17D3" w:rsidP="003A1339">
            <w:pPr>
              <w:spacing w:before="0"/>
              <w:outlineLvl w:val="0"/>
              <w:rPr>
                <w:rFonts w:ascii="Calibri" w:eastAsia="Times New Roman" w:hAnsi="Calibri" w:cs="Calibri"/>
                <w:sz w:val="22"/>
                <w:szCs w:val="22"/>
              </w:rPr>
            </w:pPr>
            <w:r w:rsidRPr="005003B4">
              <w:rPr>
                <w:rFonts w:ascii="Calibri" w:eastAsia="Times New Roman" w:hAnsi="Calibri" w:cs="Calibri"/>
                <w:sz w:val="22"/>
                <w:szCs w:val="22"/>
              </w:rPr>
              <w:t>1</w:t>
            </w:r>
          </w:p>
        </w:tc>
        <w:tc>
          <w:tcPr>
            <w:tcW w:w="3900" w:type="dxa"/>
            <w:tcBorders>
              <w:top w:val="single" w:sz="4" w:space="0" w:color="808080"/>
              <w:left w:val="nil"/>
              <w:bottom w:val="nil"/>
              <w:right w:val="single" w:sz="4" w:space="0" w:color="808080"/>
            </w:tcBorders>
            <w:shd w:val="clear" w:color="000000" w:fill="D7EBFF"/>
            <w:hideMark/>
          </w:tcPr>
          <w:p w14:paraId="5096C139" w14:textId="77777777" w:rsidR="009B17D3" w:rsidRPr="005003B4" w:rsidRDefault="009B17D3" w:rsidP="003A1339">
            <w:pPr>
              <w:spacing w:before="0"/>
              <w:outlineLvl w:val="0"/>
              <w:rPr>
                <w:rFonts w:ascii="Calibri" w:eastAsia="Times New Roman" w:hAnsi="Calibri" w:cs="Calibri"/>
                <w:sz w:val="22"/>
                <w:szCs w:val="22"/>
              </w:rPr>
            </w:pPr>
            <w:hyperlink r:id="rId1013" w:anchor="RANGE!fullef7f321c0009794e0c636641177224030eda372013017bb5b8a4eead4f7dc30c" w:history="1">
              <w:r w:rsidRPr="005003B4">
                <w:rPr>
                  <w:rFonts w:ascii="Calibri" w:eastAsia="Times New Roman" w:hAnsi="Calibri" w:cs="Calibri"/>
                  <w:sz w:val="22"/>
                  <w:szCs w:val="22"/>
                </w:rPr>
                <w:t xml:space="preserve">    Previous Reference</w:t>
              </w:r>
            </w:hyperlink>
          </w:p>
        </w:tc>
        <w:tc>
          <w:tcPr>
            <w:tcW w:w="2520" w:type="dxa"/>
            <w:tcBorders>
              <w:top w:val="single" w:sz="4" w:space="0" w:color="808080"/>
              <w:left w:val="nil"/>
              <w:bottom w:val="nil"/>
              <w:right w:val="single" w:sz="4" w:space="0" w:color="808080"/>
            </w:tcBorders>
            <w:shd w:val="clear" w:color="000000" w:fill="D7EBFF"/>
            <w:hideMark/>
          </w:tcPr>
          <w:p w14:paraId="427F781B" w14:textId="77777777" w:rsidR="009B17D3" w:rsidRPr="005003B4" w:rsidRDefault="009B17D3" w:rsidP="003A1339">
            <w:pPr>
              <w:spacing w:before="0"/>
              <w:outlineLvl w:val="0"/>
              <w:rPr>
                <w:rFonts w:ascii="Calibri" w:eastAsia="Times New Roman" w:hAnsi="Calibri" w:cs="Calibri"/>
                <w:sz w:val="22"/>
                <w:szCs w:val="22"/>
              </w:rPr>
            </w:pPr>
            <w:r w:rsidRPr="005003B4">
              <w:rPr>
                <w:rFonts w:ascii="Calibri" w:eastAsia="Times New Roman" w:hAnsi="Calibri" w:cs="Calibri"/>
                <w:sz w:val="22"/>
                <w:szCs w:val="22"/>
              </w:rPr>
              <w:t>&lt;PrvsRef&gt;</w:t>
            </w:r>
          </w:p>
        </w:tc>
        <w:tc>
          <w:tcPr>
            <w:tcW w:w="810" w:type="dxa"/>
            <w:tcBorders>
              <w:top w:val="single" w:sz="4" w:space="0" w:color="808080"/>
              <w:left w:val="nil"/>
              <w:bottom w:val="nil"/>
              <w:right w:val="single" w:sz="4" w:space="0" w:color="808080"/>
            </w:tcBorders>
            <w:shd w:val="clear" w:color="000000" w:fill="D7EBFF"/>
            <w:noWrap/>
            <w:hideMark/>
          </w:tcPr>
          <w:p w14:paraId="2F2F79D4" w14:textId="77777777" w:rsidR="009B17D3" w:rsidRPr="005003B4" w:rsidRDefault="009B17D3" w:rsidP="003A1339">
            <w:pPr>
              <w:spacing w:before="0"/>
              <w:outlineLvl w:val="0"/>
              <w:rPr>
                <w:rFonts w:ascii="Calibri" w:eastAsia="Times New Roman" w:hAnsi="Calibri" w:cs="Calibri"/>
                <w:sz w:val="22"/>
                <w:szCs w:val="22"/>
              </w:rPr>
            </w:pPr>
            <w:r w:rsidRPr="005003B4">
              <w:rPr>
                <w:rFonts w:ascii="Calibri" w:eastAsia="Times New Roman" w:hAnsi="Calibri" w:cs="Calibri"/>
                <w:sz w:val="22"/>
                <w:szCs w:val="22"/>
              </w:rPr>
              <w:t>[0..*]</w:t>
            </w:r>
          </w:p>
        </w:tc>
        <w:tc>
          <w:tcPr>
            <w:tcW w:w="2832" w:type="dxa"/>
            <w:tcBorders>
              <w:top w:val="single" w:sz="4" w:space="0" w:color="808080"/>
              <w:left w:val="nil"/>
              <w:bottom w:val="nil"/>
              <w:right w:val="single" w:sz="4" w:space="0" w:color="808080"/>
            </w:tcBorders>
            <w:shd w:val="clear" w:color="000000" w:fill="D7EBFF"/>
            <w:noWrap/>
            <w:hideMark/>
          </w:tcPr>
          <w:p w14:paraId="4B618192" w14:textId="77777777" w:rsidR="009B17D3" w:rsidRPr="005003B4" w:rsidRDefault="009B17D3" w:rsidP="003A1339">
            <w:pPr>
              <w:spacing w:before="0"/>
              <w:outlineLvl w:val="0"/>
              <w:rPr>
                <w:rFonts w:ascii="Calibri" w:eastAsia="Times New Roman" w:hAnsi="Calibri" w:cs="Calibri"/>
                <w:sz w:val="22"/>
                <w:szCs w:val="22"/>
              </w:rPr>
            </w:pPr>
            <w:r w:rsidRPr="005003B4">
              <w:rPr>
                <w:rFonts w:ascii="Calibri" w:eastAsia="Times New Roman" w:hAnsi="Calibri" w:cs="Calibri"/>
                <w:sz w:val="22"/>
                <w:szCs w:val="22"/>
              </w:rPr>
              <w:t> </w:t>
            </w:r>
          </w:p>
        </w:tc>
      </w:tr>
      <w:tr w:rsidR="009B17D3" w:rsidRPr="005003B4" w14:paraId="21C1E981" w14:textId="77777777" w:rsidTr="003A1339">
        <w:trPr>
          <w:trHeight w:val="300"/>
        </w:trPr>
        <w:tc>
          <w:tcPr>
            <w:tcW w:w="468" w:type="dxa"/>
            <w:tcBorders>
              <w:top w:val="single" w:sz="4" w:space="0" w:color="808080"/>
              <w:left w:val="single" w:sz="4" w:space="0" w:color="808080"/>
              <w:bottom w:val="nil"/>
              <w:right w:val="single" w:sz="4" w:space="0" w:color="808080"/>
            </w:tcBorders>
            <w:shd w:val="clear" w:color="000000" w:fill="D7EBFF"/>
            <w:noWrap/>
            <w:hideMark/>
          </w:tcPr>
          <w:p w14:paraId="0BE26581" w14:textId="77777777" w:rsidR="009B17D3" w:rsidRPr="005003B4" w:rsidRDefault="009B17D3" w:rsidP="003A1339">
            <w:pPr>
              <w:spacing w:before="0"/>
              <w:outlineLvl w:val="0"/>
              <w:rPr>
                <w:rFonts w:ascii="Calibri" w:eastAsia="Times New Roman" w:hAnsi="Calibri" w:cs="Calibri"/>
                <w:sz w:val="22"/>
                <w:szCs w:val="22"/>
              </w:rPr>
            </w:pPr>
            <w:r w:rsidRPr="005003B4">
              <w:rPr>
                <w:rFonts w:ascii="Calibri" w:eastAsia="Times New Roman" w:hAnsi="Calibri" w:cs="Calibri"/>
                <w:sz w:val="22"/>
                <w:szCs w:val="22"/>
              </w:rPr>
              <w:t>1</w:t>
            </w:r>
          </w:p>
        </w:tc>
        <w:tc>
          <w:tcPr>
            <w:tcW w:w="3900" w:type="dxa"/>
            <w:tcBorders>
              <w:top w:val="single" w:sz="4" w:space="0" w:color="808080"/>
              <w:left w:val="nil"/>
              <w:bottom w:val="nil"/>
              <w:right w:val="single" w:sz="4" w:space="0" w:color="808080"/>
            </w:tcBorders>
            <w:shd w:val="clear" w:color="000000" w:fill="D7EBFF"/>
            <w:hideMark/>
          </w:tcPr>
          <w:p w14:paraId="075CC57B" w14:textId="77777777" w:rsidR="009B17D3" w:rsidRPr="005003B4" w:rsidRDefault="009B17D3" w:rsidP="003A1339">
            <w:pPr>
              <w:spacing w:before="0"/>
              <w:outlineLvl w:val="0"/>
              <w:rPr>
                <w:rFonts w:ascii="Calibri" w:eastAsia="Times New Roman" w:hAnsi="Calibri" w:cs="Calibri"/>
                <w:sz w:val="22"/>
                <w:szCs w:val="22"/>
              </w:rPr>
            </w:pPr>
            <w:hyperlink r:id="rId1014" w:anchor="RANGE!full0d2f51ed56b9006c212cbb4be59f4c7a70d379ae5c36d8e21515d8dfdaea96bb" w:history="1">
              <w:r w:rsidRPr="005003B4">
                <w:rPr>
                  <w:rFonts w:ascii="Calibri" w:eastAsia="Times New Roman" w:hAnsi="Calibri" w:cs="Calibri"/>
                  <w:sz w:val="22"/>
                  <w:szCs w:val="22"/>
                </w:rPr>
                <w:t xml:space="preserve">    Related Reference</w:t>
              </w:r>
            </w:hyperlink>
          </w:p>
        </w:tc>
        <w:tc>
          <w:tcPr>
            <w:tcW w:w="2520" w:type="dxa"/>
            <w:tcBorders>
              <w:top w:val="single" w:sz="4" w:space="0" w:color="808080"/>
              <w:left w:val="nil"/>
              <w:bottom w:val="nil"/>
              <w:right w:val="single" w:sz="4" w:space="0" w:color="808080"/>
            </w:tcBorders>
            <w:shd w:val="clear" w:color="000000" w:fill="D7EBFF"/>
            <w:hideMark/>
          </w:tcPr>
          <w:p w14:paraId="0D10BB54" w14:textId="77777777" w:rsidR="009B17D3" w:rsidRPr="005003B4" w:rsidRDefault="009B17D3" w:rsidP="003A1339">
            <w:pPr>
              <w:spacing w:before="0"/>
              <w:outlineLvl w:val="0"/>
              <w:rPr>
                <w:rFonts w:ascii="Calibri" w:eastAsia="Times New Roman" w:hAnsi="Calibri" w:cs="Calibri"/>
                <w:sz w:val="22"/>
                <w:szCs w:val="22"/>
              </w:rPr>
            </w:pPr>
            <w:r w:rsidRPr="005003B4">
              <w:rPr>
                <w:rFonts w:ascii="Calibri" w:eastAsia="Times New Roman" w:hAnsi="Calibri" w:cs="Calibri"/>
                <w:sz w:val="22"/>
                <w:szCs w:val="22"/>
              </w:rPr>
              <w:t>&lt;RltdRef&gt;</w:t>
            </w:r>
          </w:p>
        </w:tc>
        <w:tc>
          <w:tcPr>
            <w:tcW w:w="810" w:type="dxa"/>
            <w:tcBorders>
              <w:top w:val="single" w:sz="4" w:space="0" w:color="808080"/>
              <w:left w:val="nil"/>
              <w:bottom w:val="nil"/>
              <w:right w:val="single" w:sz="4" w:space="0" w:color="808080"/>
            </w:tcBorders>
            <w:shd w:val="clear" w:color="000000" w:fill="D7EBFF"/>
            <w:noWrap/>
            <w:hideMark/>
          </w:tcPr>
          <w:p w14:paraId="55EF4F78" w14:textId="77777777" w:rsidR="009B17D3" w:rsidRPr="005003B4" w:rsidRDefault="009B17D3" w:rsidP="003A1339">
            <w:pPr>
              <w:spacing w:before="0"/>
              <w:outlineLvl w:val="0"/>
              <w:rPr>
                <w:rFonts w:ascii="Calibri" w:eastAsia="Times New Roman" w:hAnsi="Calibri" w:cs="Calibri"/>
                <w:sz w:val="22"/>
                <w:szCs w:val="22"/>
              </w:rPr>
            </w:pPr>
            <w:r w:rsidRPr="005003B4">
              <w:rPr>
                <w:rFonts w:ascii="Calibri" w:eastAsia="Times New Roman" w:hAnsi="Calibri" w:cs="Calibri"/>
                <w:sz w:val="22"/>
                <w:szCs w:val="22"/>
              </w:rPr>
              <w:t>[0..1]</w:t>
            </w:r>
          </w:p>
        </w:tc>
        <w:tc>
          <w:tcPr>
            <w:tcW w:w="2832" w:type="dxa"/>
            <w:tcBorders>
              <w:top w:val="single" w:sz="4" w:space="0" w:color="808080"/>
              <w:left w:val="nil"/>
              <w:bottom w:val="nil"/>
              <w:right w:val="single" w:sz="4" w:space="0" w:color="808080"/>
            </w:tcBorders>
            <w:shd w:val="clear" w:color="000000" w:fill="D7EBFF"/>
            <w:noWrap/>
            <w:hideMark/>
          </w:tcPr>
          <w:p w14:paraId="58C89325" w14:textId="77777777" w:rsidR="009B17D3" w:rsidRPr="005003B4" w:rsidRDefault="009B17D3" w:rsidP="003A1339">
            <w:pPr>
              <w:spacing w:before="0"/>
              <w:outlineLvl w:val="0"/>
              <w:rPr>
                <w:rFonts w:ascii="Calibri" w:eastAsia="Times New Roman" w:hAnsi="Calibri" w:cs="Calibri"/>
                <w:sz w:val="22"/>
                <w:szCs w:val="22"/>
              </w:rPr>
            </w:pPr>
            <w:r w:rsidRPr="005003B4">
              <w:rPr>
                <w:rFonts w:ascii="Calibri" w:eastAsia="Times New Roman" w:hAnsi="Calibri" w:cs="Calibri"/>
                <w:sz w:val="22"/>
                <w:szCs w:val="22"/>
              </w:rPr>
              <w:t> </w:t>
            </w:r>
          </w:p>
        </w:tc>
      </w:tr>
      <w:tr w:rsidR="009B17D3" w:rsidRPr="005003B4" w14:paraId="70BF3783" w14:textId="77777777" w:rsidTr="003A1339">
        <w:trPr>
          <w:trHeight w:val="300"/>
        </w:trPr>
        <w:tc>
          <w:tcPr>
            <w:tcW w:w="468" w:type="dxa"/>
            <w:tcBorders>
              <w:top w:val="single" w:sz="4" w:space="0" w:color="808080"/>
              <w:left w:val="single" w:sz="4" w:space="0" w:color="808080"/>
              <w:bottom w:val="nil"/>
              <w:right w:val="single" w:sz="4" w:space="0" w:color="808080"/>
            </w:tcBorders>
            <w:shd w:val="clear" w:color="000000" w:fill="D7EBFF"/>
            <w:noWrap/>
            <w:hideMark/>
          </w:tcPr>
          <w:p w14:paraId="2727C565" w14:textId="77777777" w:rsidR="009B17D3" w:rsidRPr="005003B4" w:rsidRDefault="009B17D3" w:rsidP="003A1339">
            <w:pPr>
              <w:spacing w:before="0"/>
              <w:outlineLvl w:val="0"/>
              <w:rPr>
                <w:rFonts w:ascii="Calibri" w:eastAsia="Times New Roman" w:hAnsi="Calibri" w:cs="Calibri"/>
                <w:sz w:val="22"/>
                <w:szCs w:val="22"/>
              </w:rPr>
            </w:pPr>
            <w:r w:rsidRPr="005003B4">
              <w:rPr>
                <w:rFonts w:ascii="Calibri" w:eastAsia="Times New Roman" w:hAnsi="Calibri" w:cs="Calibri"/>
                <w:sz w:val="22"/>
                <w:szCs w:val="22"/>
              </w:rPr>
              <w:t>1</w:t>
            </w:r>
          </w:p>
        </w:tc>
        <w:tc>
          <w:tcPr>
            <w:tcW w:w="3900" w:type="dxa"/>
            <w:tcBorders>
              <w:top w:val="single" w:sz="4" w:space="0" w:color="808080"/>
              <w:left w:val="nil"/>
              <w:bottom w:val="nil"/>
              <w:right w:val="single" w:sz="4" w:space="0" w:color="808080"/>
            </w:tcBorders>
            <w:shd w:val="clear" w:color="000000" w:fill="D7EBFF"/>
            <w:hideMark/>
          </w:tcPr>
          <w:p w14:paraId="3BCC6AC4" w14:textId="77777777" w:rsidR="009B17D3" w:rsidRPr="005003B4" w:rsidRDefault="009B17D3" w:rsidP="003A1339">
            <w:pPr>
              <w:spacing w:before="0"/>
              <w:outlineLvl w:val="0"/>
              <w:rPr>
                <w:rFonts w:ascii="Calibri" w:eastAsia="Times New Roman" w:hAnsi="Calibri" w:cs="Calibri"/>
                <w:sz w:val="22"/>
                <w:szCs w:val="22"/>
              </w:rPr>
            </w:pPr>
            <w:hyperlink r:id="rId1015" w:anchor="RANGE!fullef79f01c7e234686aa2c1af5fe2f8e8d6feaa8ce5c3ffd528f47988c84f4c83e" w:history="1">
              <w:r w:rsidRPr="005003B4">
                <w:rPr>
                  <w:rFonts w:ascii="Calibri" w:eastAsia="Times New Roman" w:hAnsi="Calibri" w:cs="Calibri"/>
                  <w:sz w:val="22"/>
                  <w:szCs w:val="22"/>
                </w:rPr>
                <w:t xml:space="preserve">    Multiple Execution Details</w:t>
              </w:r>
            </w:hyperlink>
          </w:p>
        </w:tc>
        <w:tc>
          <w:tcPr>
            <w:tcW w:w="2520" w:type="dxa"/>
            <w:tcBorders>
              <w:top w:val="single" w:sz="4" w:space="0" w:color="808080"/>
              <w:left w:val="nil"/>
              <w:bottom w:val="nil"/>
              <w:right w:val="single" w:sz="4" w:space="0" w:color="808080"/>
            </w:tcBorders>
            <w:shd w:val="clear" w:color="000000" w:fill="D7EBFF"/>
            <w:hideMark/>
          </w:tcPr>
          <w:p w14:paraId="2C28A816" w14:textId="77777777" w:rsidR="009B17D3" w:rsidRPr="005003B4" w:rsidRDefault="009B17D3" w:rsidP="003A1339">
            <w:pPr>
              <w:spacing w:before="0"/>
              <w:outlineLvl w:val="0"/>
              <w:rPr>
                <w:rFonts w:ascii="Calibri" w:eastAsia="Times New Roman" w:hAnsi="Calibri" w:cs="Calibri"/>
                <w:sz w:val="22"/>
                <w:szCs w:val="22"/>
              </w:rPr>
            </w:pPr>
            <w:r w:rsidRPr="005003B4">
              <w:rPr>
                <w:rFonts w:ascii="Calibri" w:eastAsia="Times New Roman" w:hAnsi="Calibri" w:cs="Calibri"/>
                <w:sz w:val="22"/>
                <w:szCs w:val="22"/>
              </w:rPr>
              <w:t>&lt;MltplExctnDtls&gt;</w:t>
            </w:r>
          </w:p>
        </w:tc>
        <w:tc>
          <w:tcPr>
            <w:tcW w:w="810" w:type="dxa"/>
            <w:tcBorders>
              <w:top w:val="single" w:sz="4" w:space="0" w:color="808080"/>
              <w:left w:val="nil"/>
              <w:bottom w:val="nil"/>
              <w:right w:val="single" w:sz="4" w:space="0" w:color="808080"/>
            </w:tcBorders>
            <w:shd w:val="clear" w:color="000000" w:fill="D7EBFF"/>
            <w:noWrap/>
            <w:hideMark/>
          </w:tcPr>
          <w:p w14:paraId="2EC52764" w14:textId="77777777" w:rsidR="009B17D3" w:rsidRPr="005003B4" w:rsidRDefault="009B17D3" w:rsidP="003A1339">
            <w:pPr>
              <w:spacing w:before="0"/>
              <w:outlineLvl w:val="0"/>
              <w:rPr>
                <w:rFonts w:ascii="Calibri" w:eastAsia="Times New Roman" w:hAnsi="Calibri" w:cs="Calibri"/>
                <w:sz w:val="22"/>
                <w:szCs w:val="22"/>
              </w:rPr>
            </w:pPr>
            <w:r w:rsidRPr="005003B4">
              <w:rPr>
                <w:rFonts w:ascii="Calibri" w:eastAsia="Times New Roman" w:hAnsi="Calibri" w:cs="Calibri"/>
                <w:sz w:val="22"/>
                <w:szCs w:val="22"/>
              </w:rPr>
              <w:t>[1..1]</w:t>
            </w:r>
          </w:p>
        </w:tc>
        <w:tc>
          <w:tcPr>
            <w:tcW w:w="2832" w:type="dxa"/>
            <w:tcBorders>
              <w:top w:val="single" w:sz="4" w:space="0" w:color="808080"/>
              <w:left w:val="nil"/>
              <w:bottom w:val="nil"/>
              <w:right w:val="single" w:sz="4" w:space="0" w:color="808080"/>
            </w:tcBorders>
            <w:shd w:val="clear" w:color="000000" w:fill="D7EBFF"/>
            <w:noWrap/>
            <w:hideMark/>
          </w:tcPr>
          <w:p w14:paraId="5C84E12C" w14:textId="77777777" w:rsidR="009B17D3" w:rsidRPr="005003B4" w:rsidRDefault="009B17D3" w:rsidP="003A1339">
            <w:pPr>
              <w:spacing w:before="0"/>
              <w:outlineLvl w:val="0"/>
              <w:rPr>
                <w:rFonts w:ascii="Calibri" w:eastAsia="Times New Roman" w:hAnsi="Calibri" w:cs="Calibri"/>
                <w:sz w:val="22"/>
                <w:szCs w:val="22"/>
              </w:rPr>
            </w:pPr>
            <w:r w:rsidRPr="005003B4">
              <w:rPr>
                <w:rFonts w:ascii="Calibri" w:eastAsia="Times New Roman" w:hAnsi="Calibri" w:cs="Calibri"/>
                <w:sz w:val="22"/>
                <w:szCs w:val="22"/>
              </w:rPr>
              <w:t> </w:t>
            </w:r>
          </w:p>
        </w:tc>
      </w:tr>
      <w:tr w:rsidR="009B17D3" w:rsidRPr="005003B4" w14:paraId="521E1BB6" w14:textId="77777777" w:rsidTr="003A1339">
        <w:trPr>
          <w:trHeight w:val="300"/>
        </w:trPr>
        <w:tc>
          <w:tcPr>
            <w:tcW w:w="468" w:type="dxa"/>
            <w:tcBorders>
              <w:top w:val="single" w:sz="4" w:space="0" w:color="808080"/>
              <w:left w:val="single" w:sz="4" w:space="0" w:color="808080"/>
              <w:bottom w:val="nil"/>
              <w:right w:val="single" w:sz="4" w:space="0" w:color="808080"/>
            </w:tcBorders>
            <w:noWrap/>
            <w:hideMark/>
          </w:tcPr>
          <w:p w14:paraId="72C19752" w14:textId="77777777" w:rsidR="009B17D3" w:rsidRPr="005003B4" w:rsidRDefault="009B17D3" w:rsidP="003A1339">
            <w:pPr>
              <w:spacing w:before="0"/>
              <w:outlineLvl w:val="1"/>
              <w:rPr>
                <w:rFonts w:ascii="Calibri" w:eastAsia="Times New Roman" w:hAnsi="Calibri" w:cs="Calibri"/>
                <w:sz w:val="22"/>
                <w:szCs w:val="22"/>
              </w:rPr>
            </w:pPr>
            <w:r w:rsidRPr="005003B4">
              <w:rPr>
                <w:rFonts w:ascii="Calibri" w:eastAsia="Times New Roman" w:hAnsi="Calibri" w:cs="Calibri"/>
                <w:sz w:val="22"/>
                <w:szCs w:val="22"/>
              </w:rPr>
              <w:lastRenderedPageBreak/>
              <w:t>2</w:t>
            </w:r>
          </w:p>
        </w:tc>
        <w:tc>
          <w:tcPr>
            <w:tcW w:w="3900" w:type="dxa"/>
            <w:tcBorders>
              <w:top w:val="single" w:sz="4" w:space="0" w:color="808080"/>
              <w:left w:val="nil"/>
              <w:bottom w:val="nil"/>
              <w:right w:val="single" w:sz="4" w:space="0" w:color="808080"/>
            </w:tcBorders>
            <w:hideMark/>
          </w:tcPr>
          <w:p w14:paraId="07D71303" w14:textId="77777777" w:rsidR="009B17D3" w:rsidRPr="005003B4" w:rsidRDefault="009B17D3" w:rsidP="003A1339">
            <w:pPr>
              <w:spacing w:before="0"/>
              <w:outlineLvl w:val="1"/>
              <w:rPr>
                <w:rFonts w:ascii="Calibri" w:eastAsia="Times New Roman" w:hAnsi="Calibri" w:cs="Calibri"/>
                <w:sz w:val="22"/>
                <w:szCs w:val="22"/>
              </w:rPr>
            </w:pPr>
            <w:hyperlink r:id="rId1016" w:anchor="RANGE!fullf8ead87accef4491b6a019302c12343b9f211e81f88c61c84afca9291b63a031" w:history="1">
              <w:r w:rsidRPr="005003B4">
                <w:rPr>
                  <w:rFonts w:ascii="Calibri" w:eastAsia="Times New Roman" w:hAnsi="Calibri" w:cs="Calibri"/>
                  <w:sz w:val="22"/>
                  <w:szCs w:val="22"/>
                </w:rPr>
                <w:t xml:space="preserve">        Amendment Indicator</w:t>
              </w:r>
            </w:hyperlink>
          </w:p>
        </w:tc>
        <w:tc>
          <w:tcPr>
            <w:tcW w:w="2520" w:type="dxa"/>
            <w:tcBorders>
              <w:top w:val="single" w:sz="4" w:space="0" w:color="808080"/>
              <w:left w:val="nil"/>
              <w:bottom w:val="nil"/>
              <w:right w:val="single" w:sz="4" w:space="0" w:color="808080"/>
            </w:tcBorders>
            <w:hideMark/>
          </w:tcPr>
          <w:p w14:paraId="6101150F" w14:textId="77777777" w:rsidR="009B17D3" w:rsidRPr="005003B4" w:rsidRDefault="009B17D3" w:rsidP="003A1339">
            <w:pPr>
              <w:spacing w:before="0"/>
              <w:outlineLvl w:val="1"/>
              <w:rPr>
                <w:rFonts w:ascii="Calibri" w:eastAsia="Times New Roman" w:hAnsi="Calibri" w:cs="Calibri"/>
                <w:sz w:val="22"/>
                <w:szCs w:val="22"/>
              </w:rPr>
            </w:pPr>
            <w:r w:rsidRPr="005003B4">
              <w:rPr>
                <w:rFonts w:ascii="Calibri" w:eastAsia="Times New Roman" w:hAnsi="Calibri" w:cs="Calibri"/>
                <w:sz w:val="22"/>
                <w:szCs w:val="22"/>
              </w:rPr>
              <w:t>&lt;AmdmntInd&gt;</w:t>
            </w:r>
          </w:p>
        </w:tc>
        <w:tc>
          <w:tcPr>
            <w:tcW w:w="810" w:type="dxa"/>
            <w:tcBorders>
              <w:top w:val="single" w:sz="4" w:space="0" w:color="808080"/>
              <w:left w:val="nil"/>
              <w:bottom w:val="nil"/>
              <w:right w:val="single" w:sz="4" w:space="0" w:color="808080"/>
            </w:tcBorders>
            <w:noWrap/>
            <w:hideMark/>
          </w:tcPr>
          <w:p w14:paraId="0191B86B" w14:textId="77777777" w:rsidR="009B17D3" w:rsidRPr="005003B4" w:rsidRDefault="009B17D3" w:rsidP="003A1339">
            <w:pPr>
              <w:spacing w:before="0"/>
              <w:outlineLvl w:val="1"/>
              <w:rPr>
                <w:rFonts w:ascii="Calibri" w:eastAsia="Times New Roman" w:hAnsi="Calibri" w:cs="Calibri"/>
                <w:sz w:val="22"/>
                <w:szCs w:val="22"/>
              </w:rPr>
            </w:pPr>
            <w:r w:rsidRPr="005003B4">
              <w:rPr>
                <w:rFonts w:ascii="Calibri" w:eastAsia="Times New Roman" w:hAnsi="Calibri" w:cs="Calibri"/>
                <w:sz w:val="22"/>
                <w:szCs w:val="22"/>
              </w:rPr>
              <w:t>[0..1]</w:t>
            </w:r>
          </w:p>
        </w:tc>
        <w:tc>
          <w:tcPr>
            <w:tcW w:w="2832" w:type="dxa"/>
            <w:tcBorders>
              <w:top w:val="single" w:sz="4" w:space="0" w:color="808080"/>
              <w:left w:val="nil"/>
              <w:bottom w:val="nil"/>
              <w:right w:val="single" w:sz="4" w:space="0" w:color="808080"/>
            </w:tcBorders>
            <w:hideMark/>
          </w:tcPr>
          <w:p w14:paraId="4E5C9DCA" w14:textId="77777777" w:rsidR="009B17D3" w:rsidRPr="005003B4" w:rsidRDefault="009B17D3" w:rsidP="003A1339">
            <w:pPr>
              <w:spacing w:before="0"/>
              <w:outlineLvl w:val="1"/>
              <w:rPr>
                <w:rFonts w:ascii="Calibri" w:eastAsia="Times New Roman" w:hAnsi="Calibri" w:cs="Calibri"/>
                <w:sz w:val="22"/>
                <w:szCs w:val="22"/>
              </w:rPr>
            </w:pPr>
            <w:r w:rsidRPr="005003B4">
              <w:rPr>
                <w:rFonts w:ascii="Calibri" w:eastAsia="Times New Roman" w:hAnsi="Calibri" w:cs="Calibri"/>
                <w:sz w:val="22"/>
                <w:szCs w:val="22"/>
              </w:rPr>
              <w:t>boolean</w:t>
            </w:r>
          </w:p>
        </w:tc>
      </w:tr>
      <w:tr w:rsidR="009B17D3" w:rsidRPr="005003B4" w14:paraId="7DA4E8B3" w14:textId="77777777" w:rsidTr="003A1339">
        <w:trPr>
          <w:trHeight w:val="300"/>
        </w:trPr>
        <w:tc>
          <w:tcPr>
            <w:tcW w:w="468" w:type="dxa"/>
            <w:tcBorders>
              <w:top w:val="single" w:sz="4" w:space="0" w:color="808080"/>
              <w:left w:val="single" w:sz="4" w:space="0" w:color="808080"/>
              <w:bottom w:val="nil"/>
              <w:right w:val="single" w:sz="4" w:space="0" w:color="808080"/>
            </w:tcBorders>
            <w:noWrap/>
            <w:hideMark/>
          </w:tcPr>
          <w:p w14:paraId="6819E570" w14:textId="77777777" w:rsidR="009B17D3" w:rsidRPr="005003B4" w:rsidRDefault="009B17D3" w:rsidP="003A1339">
            <w:pPr>
              <w:spacing w:before="0"/>
              <w:outlineLvl w:val="1"/>
              <w:rPr>
                <w:rFonts w:ascii="Calibri" w:eastAsia="Times New Roman" w:hAnsi="Calibri" w:cs="Calibri"/>
                <w:sz w:val="22"/>
                <w:szCs w:val="22"/>
              </w:rPr>
            </w:pPr>
            <w:r w:rsidRPr="005003B4">
              <w:rPr>
                <w:rFonts w:ascii="Calibri" w:eastAsia="Times New Roman" w:hAnsi="Calibri" w:cs="Calibri"/>
                <w:sz w:val="22"/>
                <w:szCs w:val="22"/>
              </w:rPr>
              <w:t>2</w:t>
            </w:r>
          </w:p>
        </w:tc>
        <w:tc>
          <w:tcPr>
            <w:tcW w:w="3900" w:type="dxa"/>
            <w:tcBorders>
              <w:top w:val="single" w:sz="4" w:space="0" w:color="808080"/>
              <w:left w:val="nil"/>
              <w:bottom w:val="nil"/>
              <w:right w:val="single" w:sz="4" w:space="0" w:color="808080"/>
            </w:tcBorders>
            <w:hideMark/>
          </w:tcPr>
          <w:p w14:paraId="4483EF1A" w14:textId="77777777" w:rsidR="009B17D3" w:rsidRPr="005003B4" w:rsidRDefault="009B17D3" w:rsidP="003A1339">
            <w:pPr>
              <w:spacing w:before="0"/>
              <w:outlineLvl w:val="1"/>
              <w:rPr>
                <w:rFonts w:ascii="Calibri" w:eastAsia="Times New Roman" w:hAnsi="Calibri" w:cs="Calibri"/>
                <w:sz w:val="22"/>
                <w:szCs w:val="22"/>
              </w:rPr>
            </w:pPr>
            <w:hyperlink r:id="rId1017" w:anchor="RANGE!full551278da2583cae5037f92f7243fc09525d0912c2d0c499c3fea4e7bb9a82d43" w:history="1">
              <w:r w:rsidRPr="005003B4">
                <w:rPr>
                  <w:rFonts w:ascii="Calibri" w:eastAsia="Times New Roman" w:hAnsi="Calibri" w:cs="Calibri"/>
                  <w:sz w:val="22"/>
                  <w:szCs w:val="22"/>
                </w:rPr>
                <w:t xml:space="preserve">        Master Reference</w:t>
              </w:r>
            </w:hyperlink>
          </w:p>
        </w:tc>
        <w:tc>
          <w:tcPr>
            <w:tcW w:w="2520" w:type="dxa"/>
            <w:tcBorders>
              <w:top w:val="single" w:sz="4" w:space="0" w:color="808080"/>
              <w:left w:val="nil"/>
              <w:bottom w:val="nil"/>
              <w:right w:val="single" w:sz="4" w:space="0" w:color="808080"/>
            </w:tcBorders>
            <w:hideMark/>
          </w:tcPr>
          <w:p w14:paraId="14788420" w14:textId="77777777" w:rsidR="009B17D3" w:rsidRPr="005003B4" w:rsidRDefault="009B17D3" w:rsidP="003A1339">
            <w:pPr>
              <w:spacing w:before="0"/>
              <w:outlineLvl w:val="1"/>
              <w:rPr>
                <w:rFonts w:ascii="Calibri" w:eastAsia="Times New Roman" w:hAnsi="Calibri" w:cs="Calibri"/>
                <w:sz w:val="22"/>
                <w:szCs w:val="22"/>
              </w:rPr>
            </w:pPr>
            <w:r w:rsidRPr="005003B4">
              <w:rPr>
                <w:rFonts w:ascii="Calibri" w:eastAsia="Times New Roman" w:hAnsi="Calibri" w:cs="Calibri"/>
                <w:sz w:val="22"/>
                <w:szCs w:val="22"/>
              </w:rPr>
              <w:t>&lt;MstrRef&gt;</w:t>
            </w:r>
          </w:p>
        </w:tc>
        <w:tc>
          <w:tcPr>
            <w:tcW w:w="810" w:type="dxa"/>
            <w:tcBorders>
              <w:top w:val="single" w:sz="4" w:space="0" w:color="808080"/>
              <w:left w:val="nil"/>
              <w:bottom w:val="nil"/>
              <w:right w:val="single" w:sz="4" w:space="0" w:color="808080"/>
            </w:tcBorders>
            <w:noWrap/>
            <w:hideMark/>
          </w:tcPr>
          <w:p w14:paraId="6E7184A2" w14:textId="77777777" w:rsidR="009B17D3" w:rsidRPr="005003B4" w:rsidRDefault="009B17D3" w:rsidP="003A1339">
            <w:pPr>
              <w:spacing w:before="0"/>
              <w:outlineLvl w:val="1"/>
              <w:rPr>
                <w:rFonts w:ascii="Calibri" w:eastAsia="Times New Roman" w:hAnsi="Calibri" w:cs="Calibri"/>
                <w:sz w:val="22"/>
                <w:szCs w:val="22"/>
              </w:rPr>
            </w:pPr>
            <w:r w:rsidRPr="005003B4">
              <w:rPr>
                <w:rFonts w:ascii="Calibri" w:eastAsia="Times New Roman" w:hAnsi="Calibri" w:cs="Calibri"/>
                <w:sz w:val="22"/>
                <w:szCs w:val="22"/>
              </w:rPr>
              <w:t>[0..1]</w:t>
            </w:r>
          </w:p>
        </w:tc>
        <w:tc>
          <w:tcPr>
            <w:tcW w:w="2832" w:type="dxa"/>
            <w:tcBorders>
              <w:top w:val="single" w:sz="4" w:space="0" w:color="808080"/>
              <w:left w:val="nil"/>
              <w:bottom w:val="nil"/>
              <w:right w:val="single" w:sz="4" w:space="0" w:color="808080"/>
            </w:tcBorders>
            <w:hideMark/>
          </w:tcPr>
          <w:p w14:paraId="13FA1FDC" w14:textId="77777777" w:rsidR="009B17D3" w:rsidRPr="005003B4" w:rsidRDefault="009B17D3" w:rsidP="003A1339">
            <w:pPr>
              <w:spacing w:before="0"/>
              <w:outlineLvl w:val="1"/>
              <w:rPr>
                <w:rFonts w:ascii="Calibri" w:eastAsia="Times New Roman" w:hAnsi="Calibri" w:cs="Calibri"/>
                <w:sz w:val="22"/>
                <w:szCs w:val="22"/>
              </w:rPr>
            </w:pPr>
            <w:r w:rsidRPr="005003B4">
              <w:rPr>
                <w:rFonts w:ascii="Calibri" w:eastAsia="Times New Roman" w:hAnsi="Calibri" w:cs="Calibri"/>
                <w:sz w:val="22"/>
                <w:szCs w:val="22"/>
              </w:rPr>
              <w:t>text{1,35}</w:t>
            </w:r>
          </w:p>
        </w:tc>
      </w:tr>
      <w:tr w:rsidR="009B17D3" w:rsidRPr="005003B4" w14:paraId="18BAB314" w14:textId="77777777" w:rsidTr="003A1339">
        <w:trPr>
          <w:trHeight w:val="300"/>
        </w:trPr>
        <w:tc>
          <w:tcPr>
            <w:tcW w:w="468" w:type="dxa"/>
            <w:tcBorders>
              <w:top w:val="single" w:sz="4" w:space="0" w:color="808080"/>
              <w:left w:val="single" w:sz="4" w:space="0" w:color="808080"/>
              <w:bottom w:val="nil"/>
              <w:right w:val="single" w:sz="4" w:space="0" w:color="808080"/>
            </w:tcBorders>
            <w:shd w:val="clear" w:color="000000" w:fill="E6E6E6"/>
            <w:noWrap/>
            <w:hideMark/>
          </w:tcPr>
          <w:p w14:paraId="3A801A8E" w14:textId="77777777" w:rsidR="009B17D3" w:rsidRPr="005003B4" w:rsidRDefault="009B17D3" w:rsidP="003A1339">
            <w:pPr>
              <w:spacing w:before="0"/>
              <w:outlineLvl w:val="1"/>
              <w:rPr>
                <w:rFonts w:ascii="Calibri" w:eastAsia="Times New Roman" w:hAnsi="Calibri" w:cs="Calibri"/>
                <w:sz w:val="22"/>
                <w:szCs w:val="22"/>
              </w:rPr>
            </w:pPr>
            <w:r w:rsidRPr="005003B4">
              <w:rPr>
                <w:rFonts w:ascii="Calibri" w:eastAsia="Times New Roman" w:hAnsi="Calibri" w:cs="Calibri"/>
                <w:sz w:val="22"/>
                <w:szCs w:val="22"/>
              </w:rPr>
              <w:t>2</w:t>
            </w:r>
          </w:p>
        </w:tc>
        <w:tc>
          <w:tcPr>
            <w:tcW w:w="3900" w:type="dxa"/>
            <w:tcBorders>
              <w:top w:val="single" w:sz="4" w:space="0" w:color="808080"/>
              <w:left w:val="nil"/>
              <w:bottom w:val="nil"/>
              <w:right w:val="single" w:sz="4" w:space="0" w:color="808080"/>
            </w:tcBorders>
            <w:shd w:val="clear" w:color="000000" w:fill="E6E6E6"/>
            <w:hideMark/>
          </w:tcPr>
          <w:p w14:paraId="5F87996B" w14:textId="77777777" w:rsidR="009B17D3" w:rsidRPr="005003B4" w:rsidRDefault="009B17D3" w:rsidP="003A1339">
            <w:pPr>
              <w:spacing w:before="0"/>
              <w:outlineLvl w:val="1"/>
              <w:rPr>
                <w:rFonts w:ascii="Calibri" w:eastAsia="Times New Roman" w:hAnsi="Calibri" w:cs="Calibri"/>
                <w:sz w:val="22"/>
                <w:szCs w:val="22"/>
              </w:rPr>
            </w:pPr>
            <w:hyperlink r:id="rId1018" w:anchor="RANGE!fullc1713fdd9fab94f35ab3f08687436c866c2988aa663d3dbc59591d32d0521cb2" w:history="1">
              <w:r w:rsidRPr="005003B4">
                <w:rPr>
                  <w:rFonts w:ascii="Calibri" w:eastAsia="Times New Roman" w:hAnsi="Calibri" w:cs="Calibri"/>
                  <w:sz w:val="22"/>
                  <w:szCs w:val="22"/>
                </w:rPr>
                <w:t xml:space="preserve">        Place Of Trade</w:t>
              </w:r>
            </w:hyperlink>
          </w:p>
        </w:tc>
        <w:tc>
          <w:tcPr>
            <w:tcW w:w="2520" w:type="dxa"/>
            <w:tcBorders>
              <w:top w:val="single" w:sz="4" w:space="0" w:color="808080"/>
              <w:left w:val="nil"/>
              <w:bottom w:val="nil"/>
              <w:right w:val="single" w:sz="4" w:space="0" w:color="808080"/>
            </w:tcBorders>
            <w:shd w:val="clear" w:color="000000" w:fill="E6E6E6"/>
            <w:hideMark/>
          </w:tcPr>
          <w:p w14:paraId="701583EC" w14:textId="77777777" w:rsidR="009B17D3" w:rsidRPr="005003B4" w:rsidRDefault="009B17D3" w:rsidP="003A1339">
            <w:pPr>
              <w:spacing w:before="0"/>
              <w:outlineLvl w:val="1"/>
              <w:rPr>
                <w:rFonts w:ascii="Calibri" w:eastAsia="Times New Roman" w:hAnsi="Calibri" w:cs="Calibri"/>
                <w:sz w:val="22"/>
                <w:szCs w:val="22"/>
              </w:rPr>
            </w:pPr>
            <w:r w:rsidRPr="005003B4">
              <w:rPr>
                <w:rFonts w:ascii="Calibri" w:eastAsia="Times New Roman" w:hAnsi="Calibri" w:cs="Calibri"/>
                <w:sz w:val="22"/>
                <w:szCs w:val="22"/>
              </w:rPr>
              <w:t>&lt;PlcOfTrad&gt;</w:t>
            </w:r>
          </w:p>
        </w:tc>
        <w:tc>
          <w:tcPr>
            <w:tcW w:w="810" w:type="dxa"/>
            <w:tcBorders>
              <w:top w:val="single" w:sz="4" w:space="0" w:color="808080"/>
              <w:left w:val="nil"/>
              <w:bottom w:val="nil"/>
              <w:right w:val="single" w:sz="4" w:space="0" w:color="808080"/>
            </w:tcBorders>
            <w:shd w:val="clear" w:color="000000" w:fill="E6E6E6"/>
            <w:noWrap/>
            <w:hideMark/>
          </w:tcPr>
          <w:p w14:paraId="0472DDB6" w14:textId="77777777" w:rsidR="009B17D3" w:rsidRPr="005003B4" w:rsidRDefault="009B17D3" w:rsidP="003A1339">
            <w:pPr>
              <w:spacing w:before="0"/>
              <w:outlineLvl w:val="1"/>
              <w:rPr>
                <w:rFonts w:ascii="Calibri" w:eastAsia="Times New Roman" w:hAnsi="Calibri" w:cs="Calibri"/>
                <w:sz w:val="22"/>
                <w:szCs w:val="22"/>
              </w:rPr>
            </w:pPr>
            <w:r w:rsidRPr="005003B4">
              <w:rPr>
                <w:rFonts w:ascii="Calibri" w:eastAsia="Times New Roman" w:hAnsi="Calibri" w:cs="Calibri"/>
                <w:sz w:val="22"/>
                <w:szCs w:val="22"/>
              </w:rPr>
              <w:t>[0..1]</w:t>
            </w:r>
          </w:p>
        </w:tc>
        <w:tc>
          <w:tcPr>
            <w:tcW w:w="2832" w:type="dxa"/>
            <w:tcBorders>
              <w:top w:val="single" w:sz="4" w:space="0" w:color="808080"/>
              <w:left w:val="nil"/>
              <w:bottom w:val="nil"/>
              <w:right w:val="single" w:sz="4" w:space="0" w:color="808080"/>
            </w:tcBorders>
            <w:shd w:val="clear" w:color="000000" w:fill="E6E6E6"/>
            <w:noWrap/>
            <w:hideMark/>
          </w:tcPr>
          <w:p w14:paraId="45B05506" w14:textId="77777777" w:rsidR="009B17D3" w:rsidRPr="005003B4" w:rsidRDefault="009B17D3" w:rsidP="003A1339">
            <w:pPr>
              <w:spacing w:before="0"/>
              <w:outlineLvl w:val="1"/>
              <w:rPr>
                <w:rFonts w:ascii="Calibri" w:eastAsia="Times New Roman" w:hAnsi="Calibri" w:cs="Calibri"/>
                <w:sz w:val="22"/>
                <w:szCs w:val="22"/>
              </w:rPr>
            </w:pPr>
            <w:r w:rsidRPr="005003B4">
              <w:rPr>
                <w:rFonts w:ascii="Calibri" w:eastAsia="Times New Roman" w:hAnsi="Calibri" w:cs="Calibri"/>
                <w:sz w:val="22"/>
                <w:szCs w:val="22"/>
              </w:rPr>
              <w:t>Choice</w:t>
            </w:r>
          </w:p>
        </w:tc>
      </w:tr>
      <w:tr w:rsidR="009B17D3" w:rsidRPr="005003B4" w14:paraId="3B02B6F5" w14:textId="77777777" w:rsidTr="003A1339">
        <w:trPr>
          <w:trHeight w:val="300"/>
        </w:trPr>
        <w:tc>
          <w:tcPr>
            <w:tcW w:w="468" w:type="dxa"/>
            <w:tcBorders>
              <w:top w:val="single" w:sz="4" w:space="0" w:color="808080"/>
              <w:left w:val="single" w:sz="4" w:space="0" w:color="808080"/>
              <w:bottom w:val="nil"/>
              <w:right w:val="single" w:sz="4" w:space="0" w:color="808080"/>
            </w:tcBorders>
            <w:noWrap/>
            <w:hideMark/>
          </w:tcPr>
          <w:p w14:paraId="4D74CF52" w14:textId="77777777" w:rsidR="009B17D3" w:rsidRPr="005003B4" w:rsidRDefault="009B17D3" w:rsidP="003A1339">
            <w:pPr>
              <w:spacing w:before="0"/>
              <w:outlineLvl w:val="1"/>
              <w:rPr>
                <w:rFonts w:ascii="Calibri" w:eastAsia="Times New Roman" w:hAnsi="Calibri" w:cs="Calibri"/>
                <w:sz w:val="22"/>
                <w:szCs w:val="22"/>
              </w:rPr>
            </w:pPr>
            <w:r w:rsidRPr="005003B4">
              <w:rPr>
                <w:rFonts w:ascii="Calibri" w:eastAsia="Times New Roman" w:hAnsi="Calibri" w:cs="Calibri"/>
                <w:sz w:val="22"/>
                <w:szCs w:val="22"/>
              </w:rPr>
              <w:t>2</w:t>
            </w:r>
          </w:p>
        </w:tc>
        <w:tc>
          <w:tcPr>
            <w:tcW w:w="3900" w:type="dxa"/>
            <w:tcBorders>
              <w:top w:val="single" w:sz="4" w:space="0" w:color="808080"/>
              <w:left w:val="nil"/>
              <w:bottom w:val="nil"/>
              <w:right w:val="single" w:sz="4" w:space="0" w:color="808080"/>
            </w:tcBorders>
            <w:hideMark/>
          </w:tcPr>
          <w:p w14:paraId="15425A74" w14:textId="77777777" w:rsidR="009B17D3" w:rsidRPr="005003B4" w:rsidRDefault="009B17D3" w:rsidP="003A1339">
            <w:pPr>
              <w:spacing w:before="0"/>
              <w:outlineLvl w:val="1"/>
              <w:rPr>
                <w:rFonts w:ascii="Calibri" w:eastAsia="Times New Roman" w:hAnsi="Calibri" w:cs="Calibri"/>
                <w:sz w:val="22"/>
                <w:szCs w:val="22"/>
              </w:rPr>
            </w:pPr>
            <w:hyperlink r:id="rId1019" w:anchor="RANGE!full96170301f1942decc088e8badc0745e27b5eea3531baa6d14203521606fc8498" w:history="1">
              <w:r w:rsidRPr="005003B4">
                <w:rPr>
                  <w:rFonts w:ascii="Calibri" w:eastAsia="Times New Roman" w:hAnsi="Calibri" w:cs="Calibri"/>
                  <w:sz w:val="22"/>
                  <w:szCs w:val="22"/>
                </w:rPr>
                <w:t xml:space="preserve">        Order Date Time</w:t>
              </w:r>
            </w:hyperlink>
          </w:p>
        </w:tc>
        <w:tc>
          <w:tcPr>
            <w:tcW w:w="2520" w:type="dxa"/>
            <w:tcBorders>
              <w:top w:val="single" w:sz="4" w:space="0" w:color="808080"/>
              <w:left w:val="nil"/>
              <w:bottom w:val="nil"/>
              <w:right w:val="single" w:sz="4" w:space="0" w:color="808080"/>
            </w:tcBorders>
            <w:hideMark/>
          </w:tcPr>
          <w:p w14:paraId="2D94C991" w14:textId="77777777" w:rsidR="009B17D3" w:rsidRPr="005003B4" w:rsidRDefault="009B17D3" w:rsidP="003A1339">
            <w:pPr>
              <w:spacing w:before="0"/>
              <w:outlineLvl w:val="1"/>
              <w:rPr>
                <w:rFonts w:ascii="Calibri" w:eastAsia="Times New Roman" w:hAnsi="Calibri" w:cs="Calibri"/>
                <w:sz w:val="22"/>
                <w:szCs w:val="22"/>
              </w:rPr>
            </w:pPr>
            <w:r w:rsidRPr="005003B4">
              <w:rPr>
                <w:rFonts w:ascii="Calibri" w:eastAsia="Times New Roman" w:hAnsi="Calibri" w:cs="Calibri"/>
                <w:sz w:val="22"/>
                <w:szCs w:val="22"/>
              </w:rPr>
              <w:t>&lt;OrdrDtTm&gt;</w:t>
            </w:r>
          </w:p>
        </w:tc>
        <w:tc>
          <w:tcPr>
            <w:tcW w:w="810" w:type="dxa"/>
            <w:tcBorders>
              <w:top w:val="single" w:sz="4" w:space="0" w:color="808080"/>
              <w:left w:val="nil"/>
              <w:bottom w:val="nil"/>
              <w:right w:val="single" w:sz="4" w:space="0" w:color="808080"/>
            </w:tcBorders>
            <w:noWrap/>
            <w:hideMark/>
          </w:tcPr>
          <w:p w14:paraId="400586B5" w14:textId="77777777" w:rsidR="009B17D3" w:rsidRPr="005003B4" w:rsidRDefault="009B17D3" w:rsidP="003A1339">
            <w:pPr>
              <w:spacing w:before="0"/>
              <w:outlineLvl w:val="1"/>
              <w:rPr>
                <w:rFonts w:ascii="Calibri" w:eastAsia="Times New Roman" w:hAnsi="Calibri" w:cs="Calibri"/>
                <w:sz w:val="22"/>
                <w:szCs w:val="22"/>
              </w:rPr>
            </w:pPr>
            <w:r w:rsidRPr="005003B4">
              <w:rPr>
                <w:rFonts w:ascii="Calibri" w:eastAsia="Times New Roman" w:hAnsi="Calibri" w:cs="Calibri"/>
                <w:sz w:val="22"/>
                <w:szCs w:val="22"/>
              </w:rPr>
              <w:t>[0..1]</w:t>
            </w:r>
          </w:p>
        </w:tc>
        <w:tc>
          <w:tcPr>
            <w:tcW w:w="2832" w:type="dxa"/>
            <w:tcBorders>
              <w:top w:val="single" w:sz="4" w:space="0" w:color="808080"/>
              <w:left w:val="nil"/>
              <w:bottom w:val="nil"/>
              <w:right w:val="single" w:sz="4" w:space="0" w:color="808080"/>
            </w:tcBorders>
            <w:hideMark/>
          </w:tcPr>
          <w:p w14:paraId="2F0DAF16" w14:textId="77777777" w:rsidR="009B17D3" w:rsidRPr="005003B4" w:rsidRDefault="009B17D3" w:rsidP="003A1339">
            <w:pPr>
              <w:spacing w:before="0"/>
              <w:outlineLvl w:val="1"/>
              <w:rPr>
                <w:rFonts w:ascii="Calibri" w:eastAsia="Times New Roman" w:hAnsi="Calibri" w:cs="Calibri"/>
                <w:sz w:val="22"/>
                <w:szCs w:val="22"/>
              </w:rPr>
            </w:pPr>
            <w:r w:rsidRPr="005003B4">
              <w:rPr>
                <w:rFonts w:ascii="Calibri" w:eastAsia="Times New Roman" w:hAnsi="Calibri" w:cs="Calibri"/>
                <w:sz w:val="22"/>
                <w:szCs w:val="22"/>
              </w:rPr>
              <w:t>dateTime</w:t>
            </w:r>
          </w:p>
        </w:tc>
      </w:tr>
      <w:tr w:rsidR="009B17D3" w:rsidRPr="005003B4" w14:paraId="512CCB13" w14:textId="77777777" w:rsidTr="003A1339">
        <w:trPr>
          <w:trHeight w:val="300"/>
        </w:trPr>
        <w:tc>
          <w:tcPr>
            <w:tcW w:w="468" w:type="dxa"/>
            <w:tcBorders>
              <w:top w:val="single" w:sz="4" w:space="0" w:color="808080"/>
              <w:left w:val="single" w:sz="4" w:space="0" w:color="808080"/>
              <w:bottom w:val="nil"/>
              <w:right w:val="single" w:sz="4" w:space="0" w:color="808080"/>
            </w:tcBorders>
            <w:noWrap/>
            <w:hideMark/>
          </w:tcPr>
          <w:p w14:paraId="7231B848" w14:textId="77777777" w:rsidR="009B17D3" w:rsidRPr="005003B4" w:rsidRDefault="009B17D3" w:rsidP="003A1339">
            <w:pPr>
              <w:spacing w:before="0"/>
              <w:outlineLvl w:val="1"/>
              <w:rPr>
                <w:rFonts w:ascii="Calibri" w:eastAsia="Times New Roman" w:hAnsi="Calibri" w:cs="Calibri"/>
                <w:sz w:val="22"/>
                <w:szCs w:val="22"/>
              </w:rPr>
            </w:pPr>
            <w:r w:rsidRPr="005003B4">
              <w:rPr>
                <w:rFonts w:ascii="Calibri" w:eastAsia="Times New Roman" w:hAnsi="Calibri" w:cs="Calibri"/>
                <w:sz w:val="22"/>
                <w:szCs w:val="22"/>
              </w:rPr>
              <w:t>2</w:t>
            </w:r>
          </w:p>
        </w:tc>
        <w:tc>
          <w:tcPr>
            <w:tcW w:w="3900" w:type="dxa"/>
            <w:tcBorders>
              <w:top w:val="single" w:sz="4" w:space="0" w:color="808080"/>
              <w:left w:val="nil"/>
              <w:bottom w:val="nil"/>
              <w:right w:val="single" w:sz="4" w:space="0" w:color="808080"/>
            </w:tcBorders>
            <w:hideMark/>
          </w:tcPr>
          <w:p w14:paraId="787795D8" w14:textId="77777777" w:rsidR="009B17D3" w:rsidRPr="005003B4" w:rsidRDefault="009B17D3" w:rsidP="003A1339">
            <w:pPr>
              <w:spacing w:before="0"/>
              <w:outlineLvl w:val="1"/>
              <w:rPr>
                <w:rFonts w:ascii="Calibri" w:eastAsia="Times New Roman" w:hAnsi="Calibri" w:cs="Calibri"/>
                <w:sz w:val="22"/>
                <w:szCs w:val="22"/>
              </w:rPr>
            </w:pPr>
            <w:hyperlink r:id="rId1020" w:anchor="RANGE!full6bc27f868a589aac852a2f5a37541f94beec216f536014d6682107f4eb195ba5" w:history="1">
              <w:r w:rsidRPr="005003B4">
                <w:rPr>
                  <w:rFonts w:ascii="Calibri" w:eastAsia="Times New Roman" w:hAnsi="Calibri" w:cs="Calibri"/>
                  <w:sz w:val="22"/>
                  <w:szCs w:val="22"/>
                </w:rPr>
                <w:t xml:space="preserve">        Received Date Time</w:t>
              </w:r>
            </w:hyperlink>
          </w:p>
        </w:tc>
        <w:tc>
          <w:tcPr>
            <w:tcW w:w="2520" w:type="dxa"/>
            <w:tcBorders>
              <w:top w:val="single" w:sz="4" w:space="0" w:color="808080"/>
              <w:left w:val="nil"/>
              <w:bottom w:val="nil"/>
              <w:right w:val="single" w:sz="4" w:space="0" w:color="808080"/>
            </w:tcBorders>
            <w:hideMark/>
          </w:tcPr>
          <w:p w14:paraId="1EBC6AB2" w14:textId="77777777" w:rsidR="009B17D3" w:rsidRPr="005003B4" w:rsidRDefault="009B17D3" w:rsidP="003A1339">
            <w:pPr>
              <w:spacing w:before="0"/>
              <w:outlineLvl w:val="1"/>
              <w:rPr>
                <w:rFonts w:ascii="Calibri" w:eastAsia="Times New Roman" w:hAnsi="Calibri" w:cs="Calibri"/>
                <w:sz w:val="22"/>
                <w:szCs w:val="22"/>
              </w:rPr>
            </w:pPr>
            <w:r w:rsidRPr="005003B4">
              <w:rPr>
                <w:rFonts w:ascii="Calibri" w:eastAsia="Times New Roman" w:hAnsi="Calibri" w:cs="Calibri"/>
                <w:sz w:val="22"/>
                <w:szCs w:val="22"/>
              </w:rPr>
              <w:t>&lt;RcvdDtTm&gt;</w:t>
            </w:r>
          </w:p>
        </w:tc>
        <w:tc>
          <w:tcPr>
            <w:tcW w:w="810" w:type="dxa"/>
            <w:tcBorders>
              <w:top w:val="single" w:sz="4" w:space="0" w:color="808080"/>
              <w:left w:val="nil"/>
              <w:bottom w:val="nil"/>
              <w:right w:val="single" w:sz="4" w:space="0" w:color="808080"/>
            </w:tcBorders>
            <w:noWrap/>
            <w:hideMark/>
          </w:tcPr>
          <w:p w14:paraId="3D55DF71" w14:textId="77777777" w:rsidR="009B17D3" w:rsidRPr="005003B4" w:rsidRDefault="009B17D3" w:rsidP="003A1339">
            <w:pPr>
              <w:spacing w:before="0"/>
              <w:outlineLvl w:val="1"/>
              <w:rPr>
                <w:rFonts w:ascii="Calibri" w:eastAsia="Times New Roman" w:hAnsi="Calibri" w:cs="Calibri"/>
                <w:sz w:val="22"/>
                <w:szCs w:val="22"/>
              </w:rPr>
            </w:pPr>
            <w:r w:rsidRPr="005003B4">
              <w:rPr>
                <w:rFonts w:ascii="Calibri" w:eastAsia="Times New Roman" w:hAnsi="Calibri" w:cs="Calibri"/>
                <w:sz w:val="22"/>
                <w:szCs w:val="22"/>
              </w:rPr>
              <w:t>[0..1]</w:t>
            </w:r>
          </w:p>
        </w:tc>
        <w:tc>
          <w:tcPr>
            <w:tcW w:w="2832" w:type="dxa"/>
            <w:tcBorders>
              <w:top w:val="single" w:sz="4" w:space="0" w:color="808080"/>
              <w:left w:val="nil"/>
              <w:bottom w:val="nil"/>
              <w:right w:val="single" w:sz="4" w:space="0" w:color="808080"/>
            </w:tcBorders>
            <w:hideMark/>
          </w:tcPr>
          <w:p w14:paraId="2269D568" w14:textId="77777777" w:rsidR="009B17D3" w:rsidRPr="005003B4" w:rsidRDefault="009B17D3" w:rsidP="003A1339">
            <w:pPr>
              <w:spacing w:before="0"/>
              <w:outlineLvl w:val="1"/>
              <w:rPr>
                <w:rFonts w:ascii="Calibri" w:eastAsia="Times New Roman" w:hAnsi="Calibri" w:cs="Calibri"/>
                <w:sz w:val="22"/>
                <w:szCs w:val="22"/>
              </w:rPr>
            </w:pPr>
            <w:r w:rsidRPr="005003B4">
              <w:rPr>
                <w:rFonts w:ascii="Calibri" w:eastAsia="Times New Roman" w:hAnsi="Calibri" w:cs="Calibri"/>
                <w:sz w:val="22"/>
                <w:szCs w:val="22"/>
              </w:rPr>
              <w:t>dateTime</w:t>
            </w:r>
          </w:p>
        </w:tc>
      </w:tr>
      <w:tr w:rsidR="009B17D3" w:rsidRPr="005003B4" w14:paraId="05500C59" w14:textId="77777777" w:rsidTr="003A1339">
        <w:trPr>
          <w:trHeight w:val="300"/>
        </w:trPr>
        <w:tc>
          <w:tcPr>
            <w:tcW w:w="468" w:type="dxa"/>
            <w:tcBorders>
              <w:top w:val="single" w:sz="4" w:space="0" w:color="808080"/>
              <w:left w:val="single" w:sz="4" w:space="0" w:color="808080"/>
              <w:bottom w:val="nil"/>
              <w:right w:val="single" w:sz="4" w:space="0" w:color="808080"/>
            </w:tcBorders>
            <w:noWrap/>
            <w:hideMark/>
          </w:tcPr>
          <w:p w14:paraId="3E777F01" w14:textId="77777777" w:rsidR="009B17D3" w:rsidRPr="005003B4" w:rsidRDefault="009B17D3" w:rsidP="003A1339">
            <w:pPr>
              <w:spacing w:before="0"/>
              <w:outlineLvl w:val="1"/>
              <w:rPr>
                <w:rFonts w:ascii="Calibri" w:eastAsia="Times New Roman" w:hAnsi="Calibri" w:cs="Calibri"/>
                <w:sz w:val="22"/>
                <w:szCs w:val="22"/>
              </w:rPr>
            </w:pPr>
            <w:r w:rsidRPr="005003B4">
              <w:rPr>
                <w:rFonts w:ascii="Calibri" w:eastAsia="Times New Roman" w:hAnsi="Calibri" w:cs="Calibri"/>
                <w:sz w:val="22"/>
                <w:szCs w:val="22"/>
              </w:rPr>
              <w:t>2</w:t>
            </w:r>
          </w:p>
        </w:tc>
        <w:tc>
          <w:tcPr>
            <w:tcW w:w="3900" w:type="dxa"/>
            <w:tcBorders>
              <w:top w:val="single" w:sz="4" w:space="0" w:color="808080"/>
              <w:left w:val="nil"/>
              <w:bottom w:val="nil"/>
              <w:right w:val="single" w:sz="4" w:space="0" w:color="808080"/>
            </w:tcBorders>
            <w:hideMark/>
          </w:tcPr>
          <w:p w14:paraId="095020CF" w14:textId="77777777" w:rsidR="009B17D3" w:rsidRPr="005003B4" w:rsidRDefault="009B17D3" w:rsidP="003A1339">
            <w:pPr>
              <w:spacing w:before="0"/>
              <w:outlineLvl w:val="1"/>
              <w:rPr>
                <w:rFonts w:ascii="Calibri" w:eastAsia="Times New Roman" w:hAnsi="Calibri" w:cs="Calibri"/>
                <w:sz w:val="22"/>
                <w:szCs w:val="22"/>
              </w:rPr>
            </w:pPr>
            <w:hyperlink r:id="rId1021" w:anchor="RANGE!full552e9052ed723139c8b3ea47b531a47b222e2150e7138e070de0814d9d639f41" w:history="1">
              <w:r w:rsidRPr="005003B4">
                <w:rPr>
                  <w:rFonts w:ascii="Calibri" w:eastAsia="Times New Roman" w:hAnsi="Calibri" w:cs="Calibri"/>
                  <w:sz w:val="22"/>
                  <w:szCs w:val="22"/>
                </w:rPr>
                <w:t xml:space="preserve">        Requested Future Trade Date</w:t>
              </w:r>
            </w:hyperlink>
          </w:p>
        </w:tc>
        <w:tc>
          <w:tcPr>
            <w:tcW w:w="2520" w:type="dxa"/>
            <w:tcBorders>
              <w:top w:val="single" w:sz="4" w:space="0" w:color="808080"/>
              <w:left w:val="nil"/>
              <w:bottom w:val="nil"/>
              <w:right w:val="single" w:sz="4" w:space="0" w:color="808080"/>
            </w:tcBorders>
            <w:hideMark/>
          </w:tcPr>
          <w:p w14:paraId="620757B3" w14:textId="77777777" w:rsidR="009B17D3" w:rsidRPr="005003B4" w:rsidRDefault="009B17D3" w:rsidP="003A1339">
            <w:pPr>
              <w:spacing w:before="0"/>
              <w:outlineLvl w:val="1"/>
              <w:rPr>
                <w:rFonts w:ascii="Calibri" w:eastAsia="Times New Roman" w:hAnsi="Calibri" w:cs="Calibri"/>
                <w:sz w:val="22"/>
                <w:szCs w:val="22"/>
              </w:rPr>
            </w:pPr>
            <w:r w:rsidRPr="005003B4">
              <w:rPr>
                <w:rFonts w:ascii="Calibri" w:eastAsia="Times New Roman" w:hAnsi="Calibri" w:cs="Calibri"/>
                <w:sz w:val="22"/>
                <w:szCs w:val="22"/>
              </w:rPr>
              <w:t>&lt;ReqdFutrTradDt&gt;</w:t>
            </w:r>
          </w:p>
        </w:tc>
        <w:tc>
          <w:tcPr>
            <w:tcW w:w="810" w:type="dxa"/>
            <w:tcBorders>
              <w:top w:val="single" w:sz="4" w:space="0" w:color="808080"/>
              <w:left w:val="nil"/>
              <w:bottom w:val="nil"/>
              <w:right w:val="single" w:sz="4" w:space="0" w:color="808080"/>
            </w:tcBorders>
            <w:noWrap/>
            <w:hideMark/>
          </w:tcPr>
          <w:p w14:paraId="4EBC5833" w14:textId="77777777" w:rsidR="009B17D3" w:rsidRPr="005003B4" w:rsidRDefault="009B17D3" w:rsidP="003A1339">
            <w:pPr>
              <w:spacing w:before="0"/>
              <w:outlineLvl w:val="1"/>
              <w:rPr>
                <w:rFonts w:ascii="Calibri" w:eastAsia="Times New Roman" w:hAnsi="Calibri" w:cs="Calibri"/>
                <w:sz w:val="22"/>
                <w:szCs w:val="22"/>
              </w:rPr>
            </w:pPr>
            <w:r w:rsidRPr="005003B4">
              <w:rPr>
                <w:rFonts w:ascii="Calibri" w:eastAsia="Times New Roman" w:hAnsi="Calibri" w:cs="Calibri"/>
                <w:sz w:val="22"/>
                <w:szCs w:val="22"/>
              </w:rPr>
              <w:t>[0..1]</w:t>
            </w:r>
          </w:p>
        </w:tc>
        <w:tc>
          <w:tcPr>
            <w:tcW w:w="2832" w:type="dxa"/>
            <w:tcBorders>
              <w:top w:val="single" w:sz="4" w:space="0" w:color="808080"/>
              <w:left w:val="nil"/>
              <w:bottom w:val="nil"/>
              <w:right w:val="single" w:sz="4" w:space="0" w:color="808080"/>
            </w:tcBorders>
            <w:hideMark/>
          </w:tcPr>
          <w:p w14:paraId="2A908521" w14:textId="77777777" w:rsidR="009B17D3" w:rsidRPr="005003B4" w:rsidRDefault="009B17D3" w:rsidP="003A1339">
            <w:pPr>
              <w:spacing w:before="0"/>
              <w:outlineLvl w:val="1"/>
              <w:rPr>
                <w:rFonts w:ascii="Calibri" w:eastAsia="Times New Roman" w:hAnsi="Calibri" w:cs="Calibri"/>
                <w:sz w:val="22"/>
                <w:szCs w:val="22"/>
              </w:rPr>
            </w:pPr>
            <w:r w:rsidRPr="005003B4">
              <w:rPr>
                <w:rFonts w:ascii="Calibri" w:eastAsia="Times New Roman" w:hAnsi="Calibri" w:cs="Calibri"/>
                <w:sz w:val="22"/>
                <w:szCs w:val="22"/>
              </w:rPr>
              <w:t>date</w:t>
            </w:r>
          </w:p>
        </w:tc>
      </w:tr>
      <w:tr w:rsidR="009B17D3" w:rsidRPr="005003B4" w14:paraId="6FAD472B" w14:textId="77777777" w:rsidTr="003A1339">
        <w:trPr>
          <w:trHeight w:val="300"/>
        </w:trPr>
        <w:tc>
          <w:tcPr>
            <w:tcW w:w="468" w:type="dxa"/>
            <w:tcBorders>
              <w:top w:val="single" w:sz="4" w:space="0" w:color="808080"/>
              <w:left w:val="single" w:sz="4" w:space="0" w:color="808080"/>
              <w:bottom w:val="nil"/>
              <w:right w:val="single" w:sz="4" w:space="0" w:color="808080"/>
            </w:tcBorders>
            <w:shd w:val="clear" w:color="000000" w:fill="E6E6E6"/>
            <w:noWrap/>
            <w:hideMark/>
          </w:tcPr>
          <w:p w14:paraId="6AF65F23" w14:textId="77777777" w:rsidR="009B17D3" w:rsidRPr="005003B4" w:rsidRDefault="009B17D3" w:rsidP="003A1339">
            <w:pPr>
              <w:spacing w:before="0"/>
              <w:outlineLvl w:val="1"/>
              <w:rPr>
                <w:rFonts w:ascii="Calibri" w:eastAsia="Times New Roman" w:hAnsi="Calibri" w:cs="Calibri"/>
                <w:sz w:val="22"/>
                <w:szCs w:val="22"/>
              </w:rPr>
            </w:pPr>
            <w:r w:rsidRPr="005003B4">
              <w:rPr>
                <w:rFonts w:ascii="Calibri" w:eastAsia="Times New Roman" w:hAnsi="Calibri" w:cs="Calibri"/>
                <w:sz w:val="22"/>
                <w:szCs w:val="22"/>
              </w:rPr>
              <w:t>2</w:t>
            </w:r>
          </w:p>
        </w:tc>
        <w:tc>
          <w:tcPr>
            <w:tcW w:w="3900" w:type="dxa"/>
            <w:tcBorders>
              <w:top w:val="single" w:sz="4" w:space="0" w:color="808080"/>
              <w:left w:val="nil"/>
              <w:bottom w:val="nil"/>
              <w:right w:val="single" w:sz="4" w:space="0" w:color="808080"/>
            </w:tcBorders>
            <w:shd w:val="clear" w:color="000000" w:fill="E6E6E6"/>
            <w:hideMark/>
          </w:tcPr>
          <w:p w14:paraId="08ACB363" w14:textId="77777777" w:rsidR="009B17D3" w:rsidRPr="005003B4" w:rsidRDefault="009B17D3" w:rsidP="003A1339">
            <w:pPr>
              <w:spacing w:before="0"/>
              <w:outlineLvl w:val="1"/>
              <w:rPr>
                <w:rFonts w:ascii="Calibri" w:eastAsia="Times New Roman" w:hAnsi="Calibri" w:cs="Calibri"/>
                <w:sz w:val="22"/>
                <w:szCs w:val="22"/>
              </w:rPr>
            </w:pPr>
            <w:hyperlink r:id="rId1022" w:anchor="RANGE!fulla2fce6786a189327bdeeedc0221fcf6eb9e795c7c22c1f4162f7f850ce0cd4da" w:history="1">
              <w:r w:rsidRPr="005003B4">
                <w:rPr>
                  <w:rFonts w:ascii="Calibri" w:eastAsia="Times New Roman" w:hAnsi="Calibri" w:cs="Calibri"/>
                  <w:sz w:val="22"/>
                  <w:szCs w:val="22"/>
                </w:rPr>
                <w:t xml:space="preserve">        Cancellation Right</w:t>
              </w:r>
            </w:hyperlink>
          </w:p>
        </w:tc>
        <w:tc>
          <w:tcPr>
            <w:tcW w:w="2520" w:type="dxa"/>
            <w:tcBorders>
              <w:top w:val="single" w:sz="4" w:space="0" w:color="808080"/>
              <w:left w:val="nil"/>
              <w:bottom w:val="nil"/>
              <w:right w:val="single" w:sz="4" w:space="0" w:color="808080"/>
            </w:tcBorders>
            <w:shd w:val="clear" w:color="000000" w:fill="E6E6E6"/>
            <w:hideMark/>
          </w:tcPr>
          <w:p w14:paraId="646A7F35" w14:textId="77777777" w:rsidR="009B17D3" w:rsidRPr="005003B4" w:rsidRDefault="009B17D3" w:rsidP="003A1339">
            <w:pPr>
              <w:spacing w:before="0"/>
              <w:outlineLvl w:val="1"/>
              <w:rPr>
                <w:rFonts w:ascii="Calibri" w:eastAsia="Times New Roman" w:hAnsi="Calibri" w:cs="Calibri"/>
                <w:sz w:val="22"/>
                <w:szCs w:val="22"/>
              </w:rPr>
            </w:pPr>
            <w:r w:rsidRPr="005003B4">
              <w:rPr>
                <w:rFonts w:ascii="Calibri" w:eastAsia="Times New Roman" w:hAnsi="Calibri" w:cs="Calibri"/>
                <w:sz w:val="22"/>
                <w:szCs w:val="22"/>
              </w:rPr>
              <w:t>&lt;CxlRght&gt;</w:t>
            </w:r>
          </w:p>
        </w:tc>
        <w:tc>
          <w:tcPr>
            <w:tcW w:w="810" w:type="dxa"/>
            <w:tcBorders>
              <w:top w:val="single" w:sz="4" w:space="0" w:color="808080"/>
              <w:left w:val="nil"/>
              <w:bottom w:val="nil"/>
              <w:right w:val="single" w:sz="4" w:space="0" w:color="808080"/>
            </w:tcBorders>
            <w:shd w:val="clear" w:color="000000" w:fill="E6E6E6"/>
            <w:noWrap/>
            <w:hideMark/>
          </w:tcPr>
          <w:p w14:paraId="649EEE77" w14:textId="77777777" w:rsidR="009B17D3" w:rsidRPr="005003B4" w:rsidRDefault="009B17D3" w:rsidP="003A1339">
            <w:pPr>
              <w:spacing w:before="0"/>
              <w:outlineLvl w:val="1"/>
              <w:rPr>
                <w:rFonts w:ascii="Calibri" w:eastAsia="Times New Roman" w:hAnsi="Calibri" w:cs="Calibri"/>
                <w:sz w:val="22"/>
                <w:szCs w:val="22"/>
              </w:rPr>
            </w:pPr>
            <w:r w:rsidRPr="005003B4">
              <w:rPr>
                <w:rFonts w:ascii="Calibri" w:eastAsia="Times New Roman" w:hAnsi="Calibri" w:cs="Calibri"/>
                <w:sz w:val="22"/>
                <w:szCs w:val="22"/>
              </w:rPr>
              <w:t>[0..1]</w:t>
            </w:r>
          </w:p>
        </w:tc>
        <w:tc>
          <w:tcPr>
            <w:tcW w:w="2832" w:type="dxa"/>
            <w:tcBorders>
              <w:top w:val="single" w:sz="4" w:space="0" w:color="808080"/>
              <w:left w:val="nil"/>
              <w:bottom w:val="nil"/>
              <w:right w:val="single" w:sz="4" w:space="0" w:color="808080"/>
            </w:tcBorders>
            <w:shd w:val="clear" w:color="000000" w:fill="E6E6E6"/>
            <w:noWrap/>
            <w:hideMark/>
          </w:tcPr>
          <w:p w14:paraId="402F3FBF" w14:textId="77777777" w:rsidR="009B17D3" w:rsidRPr="005003B4" w:rsidRDefault="009B17D3" w:rsidP="003A1339">
            <w:pPr>
              <w:spacing w:before="0"/>
              <w:outlineLvl w:val="1"/>
              <w:rPr>
                <w:rFonts w:ascii="Calibri" w:eastAsia="Times New Roman" w:hAnsi="Calibri" w:cs="Calibri"/>
                <w:sz w:val="22"/>
                <w:szCs w:val="22"/>
              </w:rPr>
            </w:pPr>
            <w:r w:rsidRPr="005003B4">
              <w:rPr>
                <w:rFonts w:ascii="Calibri" w:eastAsia="Times New Roman" w:hAnsi="Calibri" w:cs="Calibri"/>
                <w:sz w:val="22"/>
                <w:szCs w:val="22"/>
              </w:rPr>
              <w:t>Choice</w:t>
            </w:r>
          </w:p>
        </w:tc>
      </w:tr>
      <w:tr w:rsidR="009B17D3" w:rsidRPr="005003B4" w14:paraId="7DAC15DF" w14:textId="77777777" w:rsidTr="003A1339">
        <w:trPr>
          <w:trHeight w:val="300"/>
        </w:trPr>
        <w:tc>
          <w:tcPr>
            <w:tcW w:w="468" w:type="dxa"/>
            <w:tcBorders>
              <w:top w:val="single" w:sz="4" w:space="0" w:color="808080"/>
              <w:left w:val="single" w:sz="4" w:space="0" w:color="808080"/>
              <w:bottom w:val="nil"/>
              <w:right w:val="single" w:sz="4" w:space="0" w:color="808080"/>
            </w:tcBorders>
            <w:shd w:val="clear" w:color="000000" w:fill="E6E6E6"/>
            <w:noWrap/>
            <w:hideMark/>
          </w:tcPr>
          <w:p w14:paraId="65903315" w14:textId="77777777" w:rsidR="009B17D3" w:rsidRPr="005003B4" w:rsidRDefault="009B17D3" w:rsidP="003A1339">
            <w:pPr>
              <w:spacing w:before="0"/>
              <w:outlineLvl w:val="1"/>
              <w:rPr>
                <w:rFonts w:ascii="Calibri" w:eastAsia="Times New Roman" w:hAnsi="Calibri" w:cs="Calibri"/>
                <w:sz w:val="22"/>
                <w:szCs w:val="22"/>
              </w:rPr>
            </w:pPr>
            <w:r w:rsidRPr="005003B4">
              <w:rPr>
                <w:rFonts w:ascii="Calibri" w:eastAsia="Times New Roman" w:hAnsi="Calibri" w:cs="Calibri"/>
                <w:sz w:val="22"/>
                <w:szCs w:val="22"/>
              </w:rPr>
              <w:t>2</w:t>
            </w:r>
          </w:p>
        </w:tc>
        <w:tc>
          <w:tcPr>
            <w:tcW w:w="3900" w:type="dxa"/>
            <w:tcBorders>
              <w:top w:val="single" w:sz="4" w:space="0" w:color="808080"/>
              <w:left w:val="nil"/>
              <w:bottom w:val="nil"/>
              <w:right w:val="single" w:sz="4" w:space="0" w:color="808080"/>
            </w:tcBorders>
            <w:shd w:val="clear" w:color="000000" w:fill="E6E6E6"/>
            <w:hideMark/>
          </w:tcPr>
          <w:p w14:paraId="68048D36" w14:textId="77777777" w:rsidR="009B17D3" w:rsidRPr="005003B4" w:rsidRDefault="009B17D3" w:rsidP="003A1339">
            <w:pPr>
              <w:spacing w:before="0"/>
              <w:outlineLvl w:val="1"/>
              <w:rPr>
                <w:rFonts w:ascii="Calibri" w:eastAsia="Times New Roman" w:hAnsi="Calibri" w:cs="Calibri"/>
                <w:sz w:val="22"/>
                <w:szCs w:val="22"/>
              </w:rPr>
            </w:pPr>
            <w:hyperlink r:id="rId1023" w:anchor="RANGE!full05e79546e84143b2a637be2d030823699d32e35af9ed9f45baf887aa4715e3a2" w:history="1">
              <w:r w:rsidRPr="005003B4">
                <w:rPr>
                  <w:rFonts w:ascii="Calibri" w:eastAsia="Times New Roman" w:hAnsi="Calibri" w:cs="Calibri"/>
                  <w:sz w:val="22"/>
                  <w:szCs w:val="22"/>
                </w:rPr>
                <w:t xml:space="preserve">        Investment Account Details</w:t>
              </w:r>
            </w:hyperlink>
          </w:p>
        </w:tc>
        <w:tc>
          <w:tcPr>
            <w:tcW w:w="2520" w:type="dxa"/>
            <w:tcBorders>
              <w:top w:val="single" w:sz="4" w:space="0" w:color="808080"/>
              <w:left w:val="nil"/>
              <w:bottom w:val="nil"/>
              <w:right w:val="single" w:sz="4" w:space="0" w:color="808080"/>
            </w:tcBorders>
            <w:shd w:val="clear" w:color="000000" w:fill="E6E6E6"/>
            <w:hideMark/>
          </w:tcPr>
          <w:p w14:paraId="11AA2FA1" w14:textId="77777777" w:rsidR="009B17D3" w:rsidRPr="005003B4" w:rsidRDefault="009B17D3" w:rsidP="003A1339">
            <w:pPr>
              <w:spacing w:before="0"/>
              <w:outlineLvl w:val="1"/>
              <w:rPr>
                <w:rFonts w:ascii="Calibri" w:eastAsia="Times New Roman" w:hAnsi="Calibri" w:cs="Calibri"/>
                <w:sz w:val="22"/>
                <w:szCs w:val="22"/>
              </w:rPr>
            </w:pPr>
            <w:r w:rsidRPr="005003B4">
              <w:rPr>
                <w:rFonts w:ascii="Calibri" w:eastAsia="Times New Roman" w:hAnsi="Calibri" w:cs="Calibri"/>
                <w:sz w:val="22"/>
                <w:szCs w:val="22"/>
              </w:rPr>
              <w:t>&lt;InvstmtAcctDtls&gt;</w:t>
            </w:r>
          </w:p>
        </w:tc>
        <w:tc>
          <w:tcPr>
            <w:tcW w:w="810" w:type="dxa"/>
            <w:tcBorders>
              <w:top w:val="single" w:sz="4" w:space="0" w:color="808080"/>
              <w:left w:val="nil"/>
              <w:bottom w:val="nil"/>
              <w:right w:val="single" w:sz="4" w:space="0" w:color="808080"/>
            </w:tcBorders>
            <w:shd w:val="clear" w:color="000000" w:fill="E6E6E6"/>
            <w:noWrap/>
            <w:hideMark/>
          </w:tcPr>
          <w:p w14:paraId="48F1F341" w14:textId="77777777" w:rsidR="009B17D3" w:rsidRPr="005003B4" w:rsidRDefault="009B17D3" w:rsidP="003A1339">
            <w:pPr>
              <w:spacing w:before="0"/>
              <w:outlineLvl w:val="1"/>
              <w:rPr>
                <w:rFonts w:ascii="Calibri" w:eastAsia="Times New Roman" w:hAnsi="Calibri" w:cs="Calibri"/>
                <w:sz w:val="22"/>
                <w:szCs w:val="22"/>
              </w:rPr>
            </w:pPr>
            <w:r w:rsidRPr="005003B4">
              <w:rPr>
                <w:rFonts w:ascii="Calibri" w:eastAsia="Times New Roman" w:hAnsi="Calibri" w:cs="Calibri"/>
                <w:sz w:val="22"/>
                <w:szCs w:val="22"/>
              </w:rPr>
              <w:t>[1..1]</w:t>
            </w:r>
          </w:p>
        </w:tc>
        <w:tc>
          <w:tcPr>
            <w:tcW w:w="2832" w:type="dxa"/>
            <w:tcBorders>
              <w:top w:val="single" w:sz="4" w:space="0" w:color="808080"/>
              <w:left w:val="nil"/>
              <w:bottom w:val="nil"/>
              <w:right w:val="single" w:sz="4" w:space="0" w:color="808080"/>
            </w:tcBorders>
            <w:shd w:val="clear" w:color="000000" w:fill="E6E6E6"/>
            <w:noWrap/>
            <w:hideMark/>
          </w:tcPr>
          <w:p w14:paraId="050DCE32" w14:textId="77777777" w:rsidR="009B17D3" w:rsidRPr="005003B4" w:rsidRDefault="009B17D3" w:rsidP="003A1339">
            <w:pPr>
              <w:spacing w:before="0"/>
              <w:outlineLvl w:val="1"/>
              <w:rPr>
                <w:rFonts w:ascii="Calibri" w:eastAsia="Times New Roman" w:hAnsi="Calibri" w:cs="Calibri"/>
                <w:sz w:val="22"/>
                <w:szCs w:val="22"/>
              </w:rPr>
            </w:pPr>
            <w:r w:rsidRPr="005003B4">
              <w:rPr>
                <w:rFonts w:ascii="Calibri" w:eastAsia="Times New Roman" w:hAnsi="Calibri" w:cs="Calibri"/>
                <w:sz w:val="22"/>
                <w:szCs w:val="22"/>
              </w:rPr>
              <w:t> </w:t>
            </w:r>
          </w:p>
        </w:tc>
      </w:tr>
      <w:tr w:rsidR="009B17D3" w:rsidRPr="005003B4" w14:paraId="396FA49C" w14:textId="77777777" w:rsidTr="003A1339">
        <w:trPr>
          <w:trHeight w:val="300"/>
        </w:trPr>
        <w:tc>
          <w:tcPr>
            <w:tcW w:w="468" w:type="dxa"/>
            <w:tcBorders>
              <w:top w:val="single" w:sz="4" w:space="0" w:color="808080"/>
              <w:left w:val="single" w:sz="4" w:space="0" w:color="808080"/>
              <w:bottom w:val="nil"/>
              <w:right w:val="single" w:sz="4" w:space="0" w:color="808080"/>
            </w:tcBorders>
            <w:shd w:val="clear" w:color="000000" w:fill="E6E6E6"/>
            <w:noWrap/>
            <w:hideMark/>
          </w:tcPr>
          <w:p w14:paraId="4DD017AD" w14:textId="77777777" w:rsidR="009B17D3" w:rsidRPr="005003B4" w:rsidRDefault="009B17D3" w:rsidP="003A1339">
            <w:pPr>
              <w:spacing w:before="0"/>
              <w:outlineLvl w:val="1"/>
              <w:rPr>
                <w:rFonts w:ascii="Calibri" w:eastAsia="Times New Roman" w:hAnsi="Calibri" w:cs="Calibri"/>
                <w:sz w:val="22"/>
                <w:szCs w:val="22"/>
              </w:rPr>
            </w:pPr>
            <w:r w:rsidRPr="005003B4">
              <w:rPr>
                <w:rFonts w:ascii="Calibri" w:eastAsia="Times New Roman" w:hAnsi="Calibri" w:cs="Calibri"/>
                <w:sz w:val="22"/>
                <w:szCs w:val="22"/>
              </w:rPr>
              <w:t>2</w:t>
            </w:r>
          </w:p>
        </w:tc>
        <w:tc>
          <w:tcPr>
            <w:tcW w:w="3900" w:type="dxa"/>
            <w:tcBorders>
              <w:top w:val="single" w:sz="4" w:space="0" w:color="808080"/>
              <w:left w:val="nil"/>
              <w:bottom w:val="nil"/>
              <w:right w:val="single" w:sz="4" w:space="0" w:color="808080"/>
            </w:tcBorders>
            <w:shd w:val="clear" w:color="000000" w:fill="E6E6E6"/>
            <w:hideMark/>
          </w:tcPr>
          <w:p w14:paraId="432937DE" w14:textId="77777777" w:rsidR="009B17D3" w:rsidRPr="005003B4" w:rsidRDefault="009B17D3" w:rsidP="003A1339">
            <w:pPr>
              <w:spacing w:before="0"/>
              <w:outlineLvl w:val="1"/>
              <w:rPr>
                <w:rFonts w:ascii="Calibri" w:eastAsia="Times New Roman" w:hAnsi="Calibri" w:cs="Calibri"/>
                <w:sz w:val="22"/>
                <w:szCs w:val="22"/>
              </w:rPr>
            </w:pPr>
            <w:hyperlink r:id="rId1024" w:anchor="RANGE!full4d826717cfcab693c7a902bc0692df2c5f0dc5f60876fea4d55e1a4496545f03" w:history="1">
              <w:r w:rsidRPr="005003B4">
                <w:rPr>
                  <w:rFonts w:ascii="Calibri" w:eastAsia="Times New Roman" w:hAnsi="Calibri" w:cs="Calibri"/>
                  <w:sz w:val="22"/>
                  <w:szCs w:val="22"/>
                </w:rPr>
                <w:t xml:space="preserve">        Beneficiary Details</w:t>
              </w:r>
            </w:hyperlink>
          </w:p>
        </w:tc>
        <w:tc>
          <w:tcPr>
            <w:tcW w:w="2520" w:type="dxa"/>
            <w:tcBorders>
              <w:top w:val="single" w:sz="4" w:space="0" w:color="808080"/>
              <w:left w:val="nil"/>
              <w:bottom w:val="nil"/>
              <w:right w:val="single" w:sz="4" w:space="0" w:color="808080"/>
            </w:tcBorders>
            <w:shd w:val="clear" w:color="000000" w:fill="E6E6E6"/>
            <w:hideMark/>
          </w:tcPr>
          <w:p w14:paraId="1F510855" w14:textId="77777777" w:rsidR="009B17D3" w:rsidRPr="005003B4" w:rsidRDefault="009B17D3" w:rsidP="003A1339">
            <w:pPr>
              <w:spacing w:before="0"/>
              <w:outlineLvl w:val="1"/>
              <w:rPr>
                <w:rFonts w:ascii="Calibri" w:eastAsia="Times New Roman" w:hAnsi="Calibri" w:cs="Calibri"/>
                <w:sz w:val="22"/>
                <w:szCs w:val="22"/>
              </w:rPr>
            </w:pPr>
            <w:r w:rsidRPr="005003B4">
              <w:rPr>
                <w:rFonts w:ascii="Calibri" w:eastAsia="Times New Roman" w:hAnsi="Calibri" w:cs="Calibri"/>
                <w:sz w:val="22"/>
                <w:szCs w:val="22"/>
              </w:rPr>
              <w:t>&lt;BnfcryDtls&gt;</w:t>
            </w:r>
          </w:p>
        </w:tc>
        <w:tc>
          <w:tcPr>
            <w:tcW w:w="810" w:type="dxa"/>
            <w:tcBorders>
              <w:top w:val="single" w:sz="4" w:space="0" w:color="808080"/>
              <w:left w:val="nil"/>
              <w:bottom w:val="nil"/>
              <w:right w:val="single" w:sz="4" w:space="0" w:color="808080"/>
            </w:tcBorders>
            <w:shd w:val="clear" w:color="000000" w:fill="E6E6E6"/>
            <w:noWrap/>
            <w:hideMark/>
          </w:tcPr>
          <w:p w14:paraId="02B95FB4" w14:textId="77777777" w:rsidR="009B17D3" w:rsidRPr="005003B4" w:rsidRDefault="009B17D3" w:rsidP="003A1339">
            <w:pPr>
              <w:spacing w:before="0"/>
              <w:outlineLvl w:val="1"/>
              <w:rPr>
                <w:rFonts w:ascii="Calibri" w:eastAsia="Times New Roman" w:hAnsi="Calibri" w:cs="Calibri"/>
                <w:sz w:val="22"/>
                <w:szCs w:val="22"/>
              </w:rPr>
            </w:pPr>
            <w:r w:rsidRPr="005003B4">
              <w:rPr>
                <w:rFonts w:ascii="Calibri" w:eastAsia="Times New Roman" w:hAnsi="Calibri" w:cs="Calibri"/>
                <w:sz w:val="22"/>
                <w:szCs w:val="22"/>
              </w:rPr>
              <w:t>[0..*]</w:t>
            </w:r>
          </w:p>
        </w:tc>
        <w:tc>
          <w:tcPr>
            <w:tcW w:w="2832" w:type="dxa"/>
            <w:tcBorders>
              <w:top w:val="single" w:sz="4" w:space="0" w:color="808080"/>
              <w:left w:val="nil"/>
              <w:bottom w:val="nil"/>
              <w:right w:val="single" w:sz="4" w:space="0" w:color="808080"/>
            </w:tcBorders>
            <w:shd w:val="clear" w:color="000000" w:fill="E6E6E6"/>
            <w:noWrap/>
            <w:hideMark/>
          </w:tcPr>
          <w:p w14:paraId="1C99200F" w14:textId="77777777" w:rsidR="009B17D3" w:rsidRPr="005003B4" w:rsidRDefault="009B17D3" w:rsidP="003A1339">
            <w:pPr>
              <w:spacing w:before="0"/>
              <w:outlineLvl w:val="1"/>
              <w:rPr>
                <w:rFonts w:ascii="Calibri" w:eastAsia="Times New Roman" w:hAnsi="Calibri" w:cs="Calibri"/>
                <w:sz w:val="22"/>
                <w:szCs w:val="22"/>
              </w:rPr>
            </w:pPr>
            <w:r w:rsidRPr="005003B4">
              <w:rPr>
                <w:rFonts w:ascii="Calibri" w:eastAsia="Times New Roman" w:hAnsi="Calibri" w:cs="Calibri"/>
                <w:sz w:val="22"/>
                <w:szCs w:val="22"/>
              </w:rPr>
              <w:t> </w:t>
            </w:r>
          </w:p>
        </w:tc>
      </w:tr>
      <w:tr w:rsidR="009B17D3" w:rsidRPr="005003B4" w14:paraId="69FD521E" w14:textId="77777777" w:rsidTr="003A1339">
        <w:trPr>
          <w:trHeight w:val="300"/>
        </w:trPr>
        <w:tc>
          <w:tcPr>
            <w:tcW w:w="468" w:type="dxa"/>
            <w:tcBorders>
              <w:top w:val="single" w:sz="4" w:space="0" w:color="808080"/>
              <w:left w:val="single" w:sz="4" w:space="0" w:color="808080"/>
              <w:bottom w:val="nil"/>
              <w:right w:val="single" w:sz="4" w:space="0" w:color="808080"/>
            </w:tcBorders>
            <w:shd w:val="clear" w:color="000000" w:fill="E6E6E6"/>
            <w:noWrap/>
            <w:hideMark/>
          </w:tcPr>
          <w:p w14:paraId="0B0AD841" w14:textId="77777777" w:rsidR="009B17D3" w:rsidRPr="005003B4" w:rsidRDefault="009B17D3" w:rsidP="003A1339">
            <w:pPr>
              <w:spacing w:before="0"/>
              <w:outlineLvl w:val="1"/>
              <w:rPr>
                <w:rFonts w:ascii="Calibri" w:eastAsia="Times New Roman" w:hAnsi="Calibri" w:cs="Calibri"/>
                <w:sz w:val="22"/>
                <w:szCs w:val="22"/>
              </w:rPr>
            </w:pPr>
            <w:r w:rsidRPr="005003B4">
              <w:rPr>
                <w:rFonts w:ascii="Calibri" w:eastAsia="Times New Roman" w:hAnsi="Calibri" w:cs="Calibri"/>
                <w:sz w:val="22"/>
                <w:szCs w:val="22"/>
              </w:rPr>
              <w:t>2</w:t>
            </w:r>
          </w:p>
        </w:tc>
        <w:tc>
          <w:tcPr>
            <w:tcW w:w="3900" w:type="dxa"/>
            <w:tcBorders>
              <w:top w:val="single" w:sz="4" w:space="0" w:color="808080"/>
              <w:left w:val="nil"/>
              <w:bottom w:val="nil"/>
              <w:right w:val="single" w:sz="4" w:space="0" w:color="808080"/>
            </w:tcBorders>
            <w:shd w:val="clear" w:color="000000" w:fill="E6E6E6"/>
            <w:hideMark/>
          </w:tcPr>
          <w:p w14:paraId="3A16F873" w14:textId="77777777" w:rsidR="009B17D3" w:rsidRPr="005003B4" w:rsidRDefault="009B17D3" w:rsidP="003A1339">
            <w:pPr>
              <w:spacing w:before="0"/>
              <w:outlineLvl w:val="1"/>
              <w:rPr>
                <w:rFonts w:ascii="Calibri" w:eastAsia="Times New Roman" w:hAnsi="Calibri" w:cs="Calibri"/>
                <w:sz w:val="22"/>
                <w:szCs w:val="22"/>
              </w:rPr>
            </w:pPr>
            <w:hyperlink r:id="rId1025" w:anchor="RANGE!fullc38c8697f299a8da8f80ba8d20ffbbbbe00eaab109cc9aab67552c974e0c8e7f" w:history="1">
              <w:r w:rsidRPr="005003B4">
                <w:rPr>
                  <w:rFonts w:ascii="Calibri" w:eastAsia="Times New Roman" w:hAnsi="Calibri" w:cs="Calibri"/>
                  <w:sz w:val="22"/>
                  <w:szCs w:val="22"/>
                </w:rPr>
                <w:t xml:space="preserve">        Individual Execution Details</w:t>
              </w:r>
            </w:hyperlink>
          </w:p>
        </w:tc>
        <w:tc>
          <w:tcPr>
            <w:tcW w:w="2520" w:type="dxa"/>
            <w:tcBorders>
              <w:top w:val="single" w:sz="4" w:space="0" w:color="808080"/>
              <w:left w:val="nil"/>
              <w:bottom w:val="nil"/>
              <w:right w:val="single" w:sz="4" w:space="0" w:color="808080"/>
            </w:tcBorders>
            <w:shd w:val="clear" w:color="000000" w:fill="E6E6E6"/>
            <w:hideMark/>
          </w:tcPr>
          <w:p w14:paraId="1E462E85" w14:textId="77777777" w:rsidR="009B17D3" w:rsidRPr="005003B4" w:rsidRDefault="009B17D3" w:rsidP="003A1339">
            <w:pPr>
              <w:spacing w:before="0"/>
              <w:outlineLvl w:val="1"/>
              <w:rPr>
                <w:rFonts w:ascii="Calibri" w:eastAsia="Times New Roman" w:hAnsi="Calibri" w:cs="Calibri"/>
                <w:sz w:val="22"/>
                <w:szCs w:val="22"/>
              </w:rPr>
            </w:pPr>
            <w:r w:rsidRPr="005003B4">
              <w:rPr>
                <w:rFonts w:ascii="Calibri" w:eastAsia="Times New Roman" w:hAnsi="Calibri" w:cs="Calibri"/>
                <w:sz w:val="22"/>
                <w:szCs w:val="22"/>
              </w:rPr>
              <w:t>&lt;IndvExctnDtls&gt;</w:t>
            </w:r>
          </w:p>
        </w:tc>
        <w:tc>
          <w:tcPr>
            <w:tcW w:w="810" w:type="dxa"/>
            <w:tcBorders>
              <w:top w:val="single" w:sz="4" w:space="0" w:color="808080"/>
              <w:left w:val="nil"/>
              <w:bottom w:val="nil"/>
              <w:right w:val="single" w:sz="4" w:space="0" w:color="808080"/>
            </w:tcBorders>
            <w:shd w:val="clear" w:color="000000" w:fill="E6E6E6"/>
            <w:noWrap/>
            <w:hideMark/>
          </w:tcPr>
          <w:p w14:paraId="05735686" w14:textId="77777777" w:rsidR="009B17D3" w:rsidRPr="005003B4" w:rsidRDefault="009B17D3" w:rsidP="003A1339">
            <w:pPr>
              <w:spacing w:before="0"/>
              <w:outlineLvl w:val="1"/>
              <w:rPr>
                <w:rFonts w:ascii="Calibri" w:eastAsia="Times New Roman" w:hAnsi="Calibri" w:cs="Calibri"/>
                <w:sz w:val="22"/>
                <w:szCs w:val="22"/>
              </w:rPr>
            </w:pPr>
            <w:r w:rsidRPr="005003B4">
              <w:rPr>
                <w:rFonts w:ascii="Calibri" w:eastAsia="Times New Roman" w:hAnsi="Calibri" w:cs="Calibri"/>
                <w:sz w:val="22"/>
                <w:szCs w:val="22"/>
              </w:rPr>
              <w:t>[1..*]</w:t>
            </w:r>
          </w:p>
        </w:tc>
        <w:tc>
          <w:tcPr>
            <w:tcW w:w="2832" w:type="dxa"/>
            <w:tcBorders>
              <w:top w:val="single" w:sz="4" w:space="0" w:color="808080"/>
              <w:left w:val="nil"/>
              <w:bottom w:val="nil"/>
              <w:right w:val="single" w:sz="4" w:space="0" w:color="808080"/>
            </w:tcBorders>
            <w:shd w:val="clear" w:color="000000" w:fill="E6E6E6"/>
            <w:noWrap/>
            <w:hideMark/>
          </w:tcPr>
          <w:p w14:paraId="34CAFA9E" w14:textId="77777777" w:rsidR="009B17D3" w:rsidRPr="005003B4" w:rsidRDefault="009B17D3" w:rsidP="003A1339">
            <w:pPr>
              <w:spacing w:before="0"/>
              <w:outlineLvl w:val="1"/>
              <w:rPr>
                <w:rFonts w:ascii="Calibri" w:eastAsia="Times New Roman" w:hAnsi="Calibri" w:cs="Calibri"/>
                <w:sz w:val="22"/>
                <w:szCs w:val="22"/>
              </w:rPr>
            </w:pPr>
            <w:r w:rsidRPr="005003B4">
              <w:rPr>
                <w:rFonts w:ascii="Calibri" w:eastAsia="Times New Roman" w:hAnsi="Calibri" w:cs="Calibri"/>
                <w:sz w:val="22"/>
                <w:szCs w:val="22"/>
              </w:rPr>
              <w:t> </w:t>
            </w:r>
          </w:p>
        </w:tc>
      </w:tr>
      <w:tr w:rsidR="009B17D3" w:rsidRPr="005003B4" w14:paraId="18566A6C" w14:textId="77777777" w:rsidTr="003A1339">
        <w:trPr>
          <w:trHeight w:val="300"/>
        </w:trPr>
        <w:tc>
          <w:tcPr>
            <w:tcW w:w="468" w:type="dxa"/>
            <w:tcBorders>
              <w:top w:val="single" w:sz="4" w:space="0" w:color="808080"/>
              <w:left w:val="single" w:sz="4" w:space="0" w:color="808080"/>
              <w:bottom w:val="nil"/>
              <w:right w:val="single" w:sz="4" w:space="0" w:color="808080"/>
            </w:tcBorders>
            <w:noWrap/>
            <w:hideMark/>
          </w:tcPr>
          <w:p w14:paraId="3644371E" w14:textId="77777777" w:rsidR="009B17D3" w:rsidRPr="005003B4" w:rsidRDefault="009B17D3" w:rsidP="003A1339">
            <w:pPr>
              <w:spacing w:before="0"/>
              <w:outlineLvl w:val="2"/>
              <w:rPr>
                <w:rFonts w:ascii="Calibri" w:eastAsia="Times New Roman" w:hAnsi="Calibri" w:cs="Calibri"/>
                <w:sz w:val="22"/>
                <w:szCs w:val="22"/>
              </w:rPr>
            </w:pPr>
            <w:r w:rsidRPr="005003B4">
              <w:rPr>
                <w:rFonts w:ascii="Calibri" w:eastAsia="Times New Roman" w:hAnsi="Calibri" w:cs="Calibri"/>
                <w:sz w:val="22"/>
                <w:szCs w:val="22"/>
              </w:rPr>
              <w:t>3</w:t>
            </w:r>
          </w:p>
        </w:tc>
        <w:tc>
          <w:tcPr>
            <w:tcW w:w="3900" w:type="dxa"/>
            <w:tcBorders>
              <w:top w:val="single" w:sz="4" w:space="0" w:color="808080"/>
              <w:left w:val="nil"/>
              <w:bottom w:val="nil"/>
              <w:right w:val="single" w:sz="4" w:space="0" w:color="808080"/>
            </w:tcBorders>
            <w:hideMark/>
          </w:tcPr>
          <w:p w14:paraId="72035B27" w14:textId="77777777" w:rsidR="009B17D3" w:rsidRPr="005003B4" w:rsidRDefault="009B17D3" w:rsidP="003A1339">
            <w:pPr>
              <w:spacing w:before="0"/>
              <w:outlineLvl w:val="2"/>
              <w:rPr>
                <w:rFonts w:ascii="Calibri" w:eastAsia="Times New Roman" w:hAnsi="Calibri" w:cs="Calibri"/>
                <w:sz w:val="22"/>
                <w:szCs w:val="22"/>
              </w:rPr>
            </w:pPr>
            <w:hyperlink r:id="rId1026" w:anchor="RANGE!full21916dde2418a3148c370a715ac1707073132b0ea2100f92a7b0613c412fec60" w:history="1">
              <w:r w:rsidRPr="005003B4">
                <w:rPr>
                  <w:rFonts w:ascii="Calibri" w:eastAsia="Times New Roman" w:hAnsi="Calibri" w:cs="Calibri"/>
                  <w:sz w:val="22"/>
                  <w:szCs w:val="22"/>
                </w:rPr>
                <w:t xml:space="preserve">            Order Reference</w:t>
              </w:r>
            </w:hyperlink>
          </w:p>
        </w:tc>
        <w:tc>
          <w:tcPr>
            <w:tcW w:w="2520" w:type="dxa"/>
            <w:tcBorders>
              <w:top w:val="single" w:sz="4" w:space="0" w:color="808080"/>
              <w:left w:val="nil"/>
              <w:bottom w:val="nil"/>
              <w:right w:val="single" w:sz="4" w:space="0" w:color="808080"/>
            </w:tcBorders>
            <w:hideMark/>
          </w:tcPr>
          <w:p w14:paraId="05CCDE88" w14:textId="77777777" w:rsidR="009B17D3" w:rsidRPr="005003B4" w:rsidRDefault="009B17D3" w:rsidP="003A1339">
            <w:pPr>
              <w:spacing w:before="0"/>
              <w:outlineLvl w:val="2"/>
              <w:rPr>
                <w:rFonts w:ascii="Calibri" w:eastAsia="Times New Roman" w:hAnsi="Calibri" w:cs="Calibri"/>
                <w:sz w:val="22"/>
                <w:szCs w:val="22"/>
              </w:rPr>
            </w:pPr>
            <w:r w:rsidRPr="005003B4">
              <w:rPr>
                <w:rFonts w:ascii="Calibri" w:eastAsia="Times New Roman" w:hAnsi="Calibri" w:cs="Calibri"/>
                <w:sz w:val="22"/>
                <w:szCs w:val="22"/>
              </w:rPr>
              <w:t>&lt;OrdrRef&gt;</w:t>
            </w:r>
          </w:p>
        </w:tc>
        <w:tc>
          <w:tcPr>
            <w:tcW w:w="810" w:type="dxa"/>
            <w:tcBorders>
              <w:top w:val="single" w:sz="4" w:space="0" w:color="808080"/>
              <w:left w:val="nil"/>
              <w:bottom w:val="nil"/>
              <w:right w:val="single" w:sz="4" w:space="0" w:color="808080"/>
            </w:tcBorders>
            <w:noWrap/>
            <w:hideMark/>
          </w:tcPr>
          <w:p w14:paraId="1F81C885" w14:textId="77777777" w:rsidR="009B17D3" w:rsidRPr="005003B4" w:rsidRDefault="009B17D3" w:rsidP="003A1339">
            <w:pPr>
              <w:spacing w:before="0"/>
              <w:outlineLvl w:val="2"/>
              <w:rPr>
                <w:rFonts w:ascii="Calibri" w:eastAsia="Times New Roman" w:hAnsi="Calibri" w:cs="Calibri"/>
                <w:sz w:val="22"/>
                <w:szCs w:val="22"/>
              </w:rPr>
            </w:pPr>
            <w:r w:rsidRPr="005003B4">
              <w:rPr>
                <w:rFonts w:ascii="Calibri" w:eastAsia="Times New Roman" w:hAnsi="Calibri" w:cs="Calibri"/>
                <w:sz w:val="22"/>
                <w:szCs w:val="22"/>
              </w:rPr>
              <w:t>[1..1]</w:t>
            </w:r>
          </w:p>
        </w:tc>
        <w:tc>
          <w:tcPr>
            <w:tcW w:w="2832" w:type="dxa"/>
            <w:tcBorders>
              <w:top w:val="single" w:sz="4" w:space="0" w:color="808080"/>
              <w:left w:val="nil"/>
              <w:bottom w:val="nil"/>
              <w:right w:val="single" w:sz="4" w:space="0" w:color="808080"/>
            </w:tcBorders>
            <w:hideMark/>
          </w:tcPr>
          <w:p w14:paraId="50F66A3C" w14:textId="77777777" w:rsidR="009B17D3" w:rsidRPr="005003B4" w:rsidRDefault="009B17D3" w:rsidP="003A1339">
            <w:pPr>
              <w:spacing w:before="0"/>
              <w:outlineLvl w:val="2"/>
              <w:rPr>
                <w:rFonts w:ascii="Calibri" w:eastAsia="Times New Roman" w:hAnsi="Calibri" w:cs="Calibri"/>
                <w:sz w:val="22"/>
                <w:szCs w:val="22"/>
              </w:rPr>
            </w:pPr>
            <w:r w:rsidRPr="005003B4">
              <w:rPr>
                <w:rFonts w:ascii="Calibri" w:eastAsia="Times New Roman" w:hAnsi="Calibri" w:cs="Calibri"/>
                <w:sz w:val="22"/>
                <w:szCs w:val="22"/>
              </w:rPr>
              <w:t>text{1,35}</w:t>
            </w:r>
          </w:p>
        </w:tc>
      </w:tr>
      <w:tr w:rsidR="009B17D3" w:rsidRPr="005003B4" w14:paraId="5CED5BC3" w14:textId="77777777" w:rsidTr="003A1339">
        <w:trPr>
          <w:trHeight w:val="300"/>
        </w:trPr>
        <w:tc>
          <w:tcPr>
            <w:tcW w:w="468" w:type="dxa"/>
            <w:tcBorders>
              <w:top w:val="single" w:sz="4" w:space="0" w:color="808080"/>
              <w:left w:val="single" w:sz="4" w:space="0" w:color="808080"/>
              <w:bottom w:val="nil"/>
              <w:right w:val="single" w:sz="4" w:space="0" w:color="808080"/>
            </w:tcBorders>
            <w:noWrap/>
            <w:hideMark/>
          </w:tcPr>
          <w:p w14:paraId="463D76EB" w14:textId="77777777" w:rsidR="009B17D3" w:rsidRPr="005003B4" w:rsidRDefault="009B17D3" w:rsidP="003A1339">
            <w:pPr>
              <w:spacing w:before="0"/>
              <w:outlineLvl w:val="2"/>
              <w:rPr>
                <w:rFonts w:ascii="Calibri" w:eastAsia="Times New Roman" w:hAnsi="Calibri" w:cs="Calibri"/>
                <w:sz w:val="22"/>
                <w:szCs w:val="22"/>
              </w:rPr>
            </w:pPr>
            <w:r w:rsidRPr="005003B4">
              <w:rPr>
                <w:rFonts w:ascii="Calibri" w:eastAsia="Times New Roman" w:hAnsi="Calibri" w:cs="Calibri"/>
                <w:sz w:val="22"/>
                <w:szCs w:val="22"/>
              </w:rPr>
              <w:t>3</w:t>
            </w:r>
          </w:p>
        </w:tc>
        <w:tc>
          <w:tcPr>
            <w:tcW w:w="3900" w:type="dxa"/>
            <w:tcBorders>
              <w:top w:val="single" w:sz="4" w:space="0" w:color="808080"/>
              <w:left w:val="nil"/>
              <w:bottom w:val="nil"/>
              <w:right w:val="single" w:sz="4" w:space="0" w:color="808080"/>
            </w:tcBorders>
            <w:hideMark/>
          </w:tcPr>
          <w:p w14:paraId="3F07EC5D" w14:textId="77777777" w:rsidR="009B17D3" w:rsidRPr="005003B4" w:rsidRDefault="009B17D3" w:rsidP="003A1339">
            <w:pPr>
              <w:spacing w:before="0"/>
              <w:outlineLvl w:val="2"/>
              <w:rPr>
                <w:rFonts w:ascii="Calibri" w:eastAsia="Times New Roman" w:hAnsi="Calibri" w:cs="Calibri"/>
                <w:sz w:val="22"/>
                <w:szCs w:val="22"/>
              </w:rPr>
            </w:pPr>
            <w:hyperlink r:id="rId1027" w:anchor="RANGE!full061abc3fbe1dbaa760ccb34a8d919b1f7c6a16a73ff088280b5d6204e4bb9a8a" w:history="1">
              <w:r w:rsidRPr="005003B4">
                <w:rPr>
                  <w:rFonts w:ascii="Calibri" w:eastAsia="Times New Roman" w:hAnsi="Calibri" w:cs="Calibri"/>
                  <w:sz w:val="22"/>
                  <w:szCs w:val="22"/>
                </w:rPr>
                <w:t xml:space="preserve">            Client Reference</w:t>
              </w:r>
            </w:hyperlink>
          </w:p>
        </w:tc>
        <w:tc>
          <w:tcPr>
            <w:tcW w:w="2520" w:type="dxa"/>
            <w:tcBorders>
              <w:top w:val="single" w:sz="4" w:space="0" w:color="808080"/>
              <w:left w:val="nil"/>
              <w:bottom w:val="nil"/>
              <w:right w:val="single" w:sz="4" w:space="0" w:color="808080"/>
            </w:tcBorders>
            <w:hideMark/>
          </w:tcPr>
          <w:p w14:paraId="2E038134" w14:textId="77777777" w:rsidR="009B17D3" w:rsidRPr="005003B4" w:rsidRDefault="009B17D3" w:rsidP="003A1339">
            <w:pPr>
              <w:spacing w:before="0"/>
              <w:outlineLvl w:val="2"/>
              <w:rPr>
                <w:rFonts w:ascii="Calibri" w:eastAsia="Times New Roman" w:hAnsi="Calibri" w:cs="Calibri"/>
                <w:sz w:val="22"/>
                <w:szCs w:val="22"/>
              </w:rPr>
            </w:pPr>
            <w:r w:rsidRPr="005003B4">
              <w:rPr>
                <w:rFonts w:ascii="Calibri" w:eastAsia="Times New Roman" w:hAnsi="Calibri" w:cs="Calibri"/>
                <w:sz w:val="22"/>
                <w:szCs w:val="22"/>
              </w:rPr>
              <w:t>&lt;ClntRef&gt;</w:t>
            </w:r>
          </w:p>
        </w:tc>
        <w:tc>
          <w:tcPr>
            <w:tcW w:w="810" w:type="dxa"/>
            <w:tcBorders>
              <w:top w:val="single" w:sz="4" w:space="0" w:color="808080"/>
              <w:left w:val="nil"/>
              <w:bottom w:val="nil"/>
              <w:right w:val="single" w:sz="4" w:space="0" w:color="808080"/>
            </w:tcBorders>
            <w:noWrap/>
            <w:hideMark/>
          </w:tcPr>
          <w:p w14:paraId="5780846D" w14:textId="77777777" w:rsidR="009B17D3" w:rsidRPr="005003B4" w:rsidRDefault="009B17D3" w:rsidP="003A1339">
            <w:pPr>
              <w:spacing w:before="0"/>
              <w:outlineLvl w:val="2"/>
              <w:rPr>
                <w:rFonts w:ascii="Calibri" w:eastAsia="Times New Roman" w:hAnsi="Calibri" w:cs="Calibri"/>
                <w:sz w:val="22"/>
                <w:szCs w:val="22"/>
              </w:rPr>
            </w:pPr>
            <w:r w:rsidRPr="005003B4">
              <w:rPr>
                <w:rFonts w:ascii="Calibri" w:eastAsia="Times New Roman" w:hAnsi="Calibri" w:cs="Calibri"/>
                <w:sz w:val="22"/>
                <w:szCs w:val="22"/>
              </w:rPr>
              <w:t>[0..1]</w:t>
            </w:r>
          </w:p>
        </w:tc>
        <w:tc>
          <w:tcPr>
            <w:tcW w:w="2832" w:type="dxa"/>
            <w:tcBorders>
              <w:top w:val="single" w:sz="4" w:space="0" w:color="808080"/>
              <w:left w:val="nil"/>
              <w:bottom w:val="nil"/>
              <w:right w:val="single" w:sz="4" w:space="0" w:color="808080"/>
            </w:tcBorders>
            <w:hideMark/>
          </w:tcPr>
          <w:p w14:paraId="78652FF2" w14:textId="77777777" w:rsidR="009B17D3" w:rsidRPr="005003B4" w:rsidRDefault="009B17D3" w:rsidP="003A1339">
            <w:pPr>
              <w:spacing w:before="0"/>
              <w:outlineLvl w:val="2"/>
              <w:rPr>
                <w:rFonts w:ascii="Calibri" w:eastAsia="Times New Roman" w:hAnsi="Calibri" w:cs="Calibri"/>
                <w:sz w:val="22"/>
                <w:szCs w:val="22"/>
              </w:rPr>
            </w:pPr>
            <w:r w:rsidRPr="005003B4">
              <w:rPr>
                <w:rFonts w:ascii="Calibri" w:eastAsia="Times New Roman" w:hAnsi="Calibri" w:cs="Calibri"/>
                <w:sz w:val="22"/>
                <w:szCs w:val="22"/>
              </w:rPr>
              <w:t>text{1,35}</w:t>
            </w:r>
          </w:p>
        </w:tc>
      </w:tr>
      <w:tr w:rsidR="009B17D3" w:rsidRPr="00F83BE7" w14:paraId="57CBB6A8" w14:textId="77777777" w:rsidTr="003A1339">
        <w:trPr>
          <w:trHeight w:val="300"/>
        </w:trPr>
        <w:tc>
          <w:tcPr>
            <w:tcW w:w="468" w:type="dxa"/>
            <w:tcBorders>
              <w:top w:val="single" w:sz="4" w:space="0" w:color="808080"/>
              <w:left w:val="single" w:sz="4" w:space="0" w:color="808080"/>
              <w:bottom w:val="nil"/>
              <w:right w:val="single" w:sz="4" w:space="0" w:color="808080"/>
            </w:tcBorders>
            <w:shd w:val="clear" w:color="auto" w:fill="CAEDFB"/>
            <w:noWrap/>
          </w:tcPr>
          <w:p w14:paraId="18E623A1" w14:textId="77777777" w:rsidR="009B17D3" w:rsidRPr="00F83BE7" w:rsidRDefault="009B17D3" w:rsidP="003A1339">
            <w:pPr>
              <w:spacing w:before="0"/>
              <w:outlineLvl w:val="2"/>
              <w:rPr>
                <w:rFonts w:ascii="Calibri" w:eastAsia="Times New Roman" w:hAnsi="Calibri" w:cs="Calibri"/>
                <w:b/>
                <w:bCs/>
                <w:sz w:val="22"/>
                <w:szCs w:val="22"/>
              </w:rPr>
            </w:pPr>
            <w:r>
              <w:rPr>
                <w:rFonts w:ascii="Calibri" w:eastAsia="Times New Roman" w:hAnsi="Calibri" w:cs="Calibri"/>
                <w:b/>
                <w:bCs/>
                <w:sz w:val="22"/>
                <w:szCs w:val="22"/>
              </w:rPr>
              <w:t>…</w:t>
            </w:r>
          </w:p>
        </w:tc>
        <w:tc>
          <w:tcPr>
            <w:tcW w:w="3900" w:type="dxa"/>
            <w:tcBorders>
              <w:top w:val="single" w:sz="4" w:space="0" w:color="808080"/>
              <w:left w:val="nil"/>
              <w:bottom w:val="nil"/>
              <w:right w:val="single" w:sz="4" w:space="0" w:color="808080"/>
            </w:tcBorders>
            <w:shd w:val="clear" w:color="auto" w:fill="CAEDFB"/>
          </w:tcPr>
          <w:p w14:paraId="4FF19E85" w14:textId="77777777" w:rsidR="009B17D3" w:rsidRPr="00F83BE7" w:rsidRDefault="009B17D3" w:rsidP="003A1339">
            <w:pPr>
              <w:spacing w:before="0"/>
              <w:outlineLvl w:val="2"/>
              <w:rPr>
                <w:rFonts w:ascii="Calibri" w:eastAsia="Times New Roman" w:hAnsi="Calibri" w:cs="Calibri"/>
                <w:b/>
                <w:bCs/>
                <w:sz w:val="22"/>
                <w:szCs w:val="22"/>
              </w:rPr>
            </w:pPr>
            <w:r>
              <w:rPr>
                <w:rFonts w:ascii="Calibri" w:eastAsia="Times New Roman" w:hAnsi="Calibri" w:cs="Calibri"/>
                <w:b/>
                <w:bCs/>
                <w:sz w:val="22"/>
                <w:szCs w:val="22"/>
              </w:rPr>
              <w:t>…</w:t>
            </w:r>
          </w:p>
        </w:tc>
        <w:tc>
          <w:tcPr>
            <w:tcW w:w="2520" w:type="dxa"/>
            <w:tcBorders>
              <w:top w:val="single" w:sz="4" w:space="0" w:color="808080"/>
              <w:left w:val="nil"/>
              <w:bottom w:val="nil"/>
              <w:right w:val="single" w:sz="4" w:space="0" w:color="808080"/>
            </w:tcBorders>
            <w:shd w:val="clear" w:color="auto" w:fill="CAEDFB"/>
          </w:tcPr>
          <w:p w14:paraId="035B35A7" w14:textId="77777777" w:rsidR="009B17D3" w:rsidRPr="00F83BE7" w:rsidRDefault="009B17D3" w:rsidP="003A1339">
            <w:pPr>
              <w:spacing w:before="0"/>
              <w:outlineLvl w:val="2"/>
              <w:rPr>
                <w:rFonts w:ascii="Calibri" w:eastAsia="Times New Roman" w:hAnsi="Calibri" w:cs="Calibri"/>
                <w:b/>
                <w:bCs/>
                <w:sz w:val="22"/>
                <w:szCs w:val="22"/>
              </w:rPr>
            </w:pPr>
            <w:r>
              <w:rPr>
                <w:rFonts w:ascii="Calibri" w:eastAsia="Times New Roman" w:hAnsi="Calibri" w:cs="Calibri"/>
                <w:b/>
                <w:bCs/>
                <w:sz w:val="22"/>
                <w:szCs w:val="22"/>
              </w:rPr>
              <w:t>…</w:t>
            </w:r>
          </w:p>
        </w:tc>
        <w:tc>
          <w:tcPr>
            <w:tcW w:w="810" w:type="dxa"/>
            <w:tcBorders>
              <w:top w:val="single" w:sz="4" w:space="0" w:color="808080"/>
              <w:left w:val="nil"/>
              <w:bottom w:val="nil"/>
              <w:right w:val="single" w:sz="4" w:space="0" w:color="808080"/>
            </w:tcBorders>
            <w:shd w:val="clear" w:color="auto" w:fill="CAEDFB"/>
            <w:noWrap/>
          </w:tcPr>
          <w:p w14:paraId="5D25F945" w14:textId="77777777" w:rsidR="009B17D3" w:rsidRPr="00F83BE7" w:rsidRDefault="009B17D3" w:rsidP="003A1339">
            <w:pPr>
              <w:spacing w:before="0"/>
              <w:outlineLvl w:val="2"/>
              <w:rPr>
                <w:rFonts w:ascii="Calibri" w:eastAsia="Times New Roman" w:hAnsi="Calibri" w:cs="Calibri"/>
                <w:b/>
                <w:bCs/>
                <w:sz w:val="22"/>
                <w:szCs w:val="22"/>
              </w:rPr>
            </w:pPr>
            <w:r>
              <w:rPr>
                <w:rFonts w:ascii="Calibri" w:eastAsia="Times New Roman" w:hAnsi="Calibri" w:cs="Calibri"/>
                <w:b/>
                <w:bCs/>
                <w:sz w:val="22"/>
                <w:szCs w:val="22"/>
              </w:rPr>
              <w:t>…</w:t>
            </w:r>
          </w:p>
        </w:tc>
        <w:tc>
          <w:tcPr>
            <w:tcW w:w="2832" w:type="dxa"/>
            <w:tcBorders>
              <w:top w:val="single" w:sz="4" w:space="0" w:color="808080"/>
              <w:left w:val="nil"/>
              <w:bottom w:val="nil"/>
              <w:right w:val="single" w:sz="4" w:space="0" w:color="808080"/>
            </w:tcBorders>
            <w:shd w:val="clear" w:color="auto" w:fill="CAEDFB"/>
          </w:tcPr>
          <w:p w14:paraId="14D8AF59" w14:textId="77777777" w:rsidR="009B17D3" w:rsidRPr="00F83BE7" w:rsidRDefault="009B17D3" w:rsidP="003A1339">
            <w:pPr>
              <w:spacing w:before="0"/>
              <w:outlineLvl w:val="2"/>
              <w:rPr>
                <w:rFonts w:ascii="Calibri" w:eastAsia="Times New Roman" w:hAnsi="Calibri" w:cs="Calibri"/>
                <w:b/>
                <w:bCs/>
                <w:sz w:val="22"/>
                <w:szCs w:val="22"/>
              </w:rPr>
            </w:pPr>
            <w:r>
              <w:rPr>
                <w:rFonts w:ascii="Calibri" w:eastAsia="Times New Roman" w:hAnsi="Calibri" w:cs="Calibri"/>
                <w:b/>
                <w:bCs/>
                <w:sz w:val="22"/>
                <w:szCs w:val="22"/>
              </w:rPr>
              <w:t>…</w:t>
            </w:r>
          </w:p>
        </w:tc>
      </w:tr>
      <w:tr w:rsidR="009B17D3" w:rsidRPr="005003B4" w14:paraId="789F7DBF" w14:textId="77777777" w:rsidTr="003A1339">
        <w:trPr>
          <w:trHeight w:val="300"/>
        </w:trPr>
        <w:tc>
          <w:tcPr>
            <w:tcW w:w="468" w:type="dxa"/>
            <w:tcBorders>
              <w:top w:val="single" w:sz="4" w:space="0" w:color="808080"/>
              <w:left w:val="single" w:sz="4" w:space="0" w:color="808080"/>
              <w:bottom w:val="nil"/>
              <w:right w:val="single" w:sz="4" w:space="0" w:color="808080"/>
            </w:tcBorders>
            <w:noWrap/>
            <w:hideMark/>
          </w:tcPr>
          <w:p w14:paraId="3D2B3641" w14:textId="77777777" w:rsidR="009B17D3" w:rsidRPr="005003B4" w:rsidRDefault="009B17D3" w:rsidP="003A1339">
            <w:pPr>
              <w:spacing w:before="0"/>
              <w:outlineLvl w:val="2"/>
              <w:rPr>
                <w:rFonts w:ascii="Calibri" w:eastAsia="Times New Roman" w:hAnsi="Calibri" w:cs="Calibri"/>
                <w:sz w:val="22"/>
                <w:szCs w:val="22"/>
              </w:rPr>
            </w:pPr>
            <w:r w:rsidRPr="005003B4">
              <w:rPr>
                <w:rFonts w:ascii="Calibri" w:eastAsia="Times New Roman" w:hAnsi="Calibri" w:cs="Calibri"/>
                <w:sz w:val="22"/>
                <w:szCs w:val="22"/>
              </w:rPr>
              <w:t>3</w:t>
            </w:r>
          </w:p>
        </w:tc>
        <w:tc>
          <w:tcPr>
            <w:tcW w:w="3900" w:type="dxa"/>
            <w:tcBorders>
              <w:top w:val="single" w:sz="4" w:space="0" w:color="808080"/>
              <w:left w:val="nil"/>
              <w:bottom w:val="nil"/>
              <w:right w:val="single" w:sz="4" w:space="0" w:color="808080"/>
            </w:tcBorders>
            <w:hideMark/>
          </w:tcPr>
          <w:p w14:paraId="3DCD32AE" w14:textId="77777777" w:rsidR="009B17D3" w:rsidRPr="005003B4" w:rsidRDefault="009B17D3" w:rsidP="003A1339">
            <w:pPr>
              <w:spacing w:before="0"/>
              <w:outlineLvl w:val="2"/>
              <w:rPr>
                <w:rFonts w:ascii="Calibri" w:eastAsia="Times New Roman" w:hAnsi="Calibri" w:cs="Calibri"/>
                <w:sz w:val="22"/>
                <w:szCs w:val="22"/>
              </w:rPr>
            </w:pPr>
            <w:hyperlink r:id="rId1028" w:anchor="RANGE!full2d89bcac80fa4a5efbbfbe210369a4d184a03265928e3c0cfc37bc94be001dad" w:history="1">
              <w:r w:rsidRPr="005003B4">
                <w:rPr>
                  <w:rFonts w:ascii="Calibri" w:eastAsia="Times New Roman" w:hAnsi="Calibri" w:cs="Calibri"/>
                  <w:sz w:val="22"/>
                  <w:szCs w:val="22"/>
                </w:rPr>
                <w:t xml:space="preserve">            Accumulation Right Reference</w:t>
              </w:r>
            </w:hyperlink>
          </w:p>
        </w:tc>
        <w:tc>
          <w:tcPr>
            <w:tcW w:w="2520" w:type="dxa"/>
            <w:tcBorders>
              <w:top w:val="single" w:sz="4" w:space="0" w:color="808080"/>
              <w:left w:val="nil"/>
              <w:bottom w:val="nil"/>
              <w:right w:val="single" w:sz="4" w:space="0" w:color="808080"/>
            </w:tcBorders>
            <w:hideMark/>
          </w:tcPr>
          <w:p w14:paraId="041E199A" w14:textId="77777777" w:rsidR="009B17D3" w:rsidRPr="005003B4" w:rsidRDefault="009B17D3" w:rsidP="003A1339">
            <w:pPr>
              <w:spacing w:before="0"/>
              <w:outlineLvl w:val="2"/>
              <w:rPr>
                <w:rFonts w:ascii="Calibri" w:eastAsia="Times New Roman" w:hAnsi="Calibri" w:cs="Calibri"/>
                <w:sz w:val="22"/>
                <w:szCs w:val="22"/>
              </w:rPr>
            </w:pPr>
            <w:r w:rsidRPr="005003B4">
              <w:rPr>
                <w:rFonts w:ascii="Calibri" w:eastAsia="Times New Roman" w:hAnsi="Calibri" w:cs="Calibri"/>
                <w:sz w:val="22"/>
                <w:szCs w:val="22"/>
              </w:rPr>
              <w:t>&lt;AcmltnRghtRef&gt;</w:t>
            </w:r>
          </w:p>
        </w:tc>
        <w:tc>
          <w:tcPr>
            <w:tcW w:w="810" w:type="dxa"/>
            <w:tcBorders>
              <w:top w:val="single" w:sz="4" w:space="0" w:color="808080"/>
              <w:left w:val="nil"/>
              <w:bottom w:val="nil"/>
              <w:right w:val="single" w:sz="4" w:space="0" w:color="808080"/>
            </w:tcBorders>
            <w:noWrap/>
            <w:hideMark/>
          </w:tcPr>
          <w:p w14:paraId="11C8DB00" w14:textId="77777777" w:rsidR="009B17D3" w:rsidRPr="005003B4" w:rsidRDefault="009B17D3" w:rsidP="003A1339">
            <w:pPr>
              <w:spacing w:before="0"/>
              <w:outlineLvl w:val="2"/>
              <w:rPr>
                <w:rFonts w:ascii="Calibri" w:eastAsia="Times New Roman" w:hAnsi="Calibri" w:cs="Calibri"/>
                <w:sz w:val="22"/>
                <w:szCs w:val="22"/>
              </w:rPr>
            </w:pPr>
            <w:r w:rsidRPr="005003B4">
              <w:rPr>
                <w:rFonts w:ascii="Calibri" w:eastAsia="Times New Roman" w:hAnsi="Calibri" w:cs="Calibri"/>
                <w:sz w:val="22"/>
                <w:szCs w:val="22"/>
              </w:rPr>
              <w:t>[0..1]</w:t>
            </w:r>
          </w:p>
        </w:tc>
        <w:tc>
          <w:tcPr>
            <w:tcW w:w="2832" w:type="dxa"/>
            <w:tcBorders>
              <w:top w:val="single" w:sz="4" w:space="0" w:color="808080"/>
              <w:left w:val="nil"/>
              <w:bottom w:val="nil"/>
              <w:right w:val="single" w:sz="4" w:space="0" w:color="808080"/>
            </w:tcBorders>
            <w:hideMark/>
          </w:tcPr>
          <w:p w14:paraId="61864F5D" w14:textId="77777777" w:rsidR="009B17D3" w:rsidRPr="005003B4" w:rsidRDefault="009B17D3" w:rsidP="003A1339">
            <w:pPr>
              <w:spacing w:before="0"/>
              <w:outlineLvl w:val="2"/>
              <w:rPr>
                <w:rFonts w:ascii="Calibri" w:eastAsia="Times New Roman" w:hAnsi="Calibri" w:cs="Calibri"/>
                <w:sz w:val="22"/>
                <w:szCs w:val="22"/>
              </w:rPr>
            </w:pPr>
            <w:r w:rsidRPr="005003B4">
              <w:rPr>
                <w:rFonts w:ascii="Calibri" w:eastAsia="Times New Roman" w:hAnsi="Calibri" w:cs="Calibri"/>
                <w:sz w:val="22"/>
                <w:szCs w:val="22"/>
              </w:rPr>
              <w:t>text{1,35}</w:t>
            </w:r>
          </w:p>
        </w:tc>
      </w:tr>
      <w:tr w:rsidR="009B17D3" w:rsidRPr="005003B4" w14:paraId="04A04DB6" w14:textId="77777777" w:rsidTr="003A1339">
        <w:trPr>
          <w:trHeight w:val="300"/>
        </w:trPr>
        <w:tc>
          <w:tcPr>
            <w:tcW w:w="468" w:type="dxa"/>
            <w:tcBorders>
              <w:top w:val="single" w:sz="4" w:space="0" w:color="808080"/>
              <w:left w:val="single" w:sz="4" w:space="0" w:color="808080"/>
              <w:bottom w:val="nil"/>
              <w:right w:val="single" w:sz="4" w:space="0" w:color="808080"/>
            </w:tcBorders>
            <w:noWrap/>
            <w:hideMark/>
          </w:tcPr>
          <w:p w14:paraId="19A7F5DC" w14:textId="77777777" w:rsidR="009B17D3" w:rsidRPr="005003B4" w:rsidRDefault="009B17D3" w:rsidP="003A1339">
            <w:pPr>
              <w:spacing w:before="0"/>
              <w:outlineLvl w:val="2"/>
              <w:rPr>
                <w:rFonts w:ascii="Calibri" w:eastAsia="Times New Roman" w:hAnsi="Calibri" w:cs="Calibri"/>
                <w:sz w:val="22"/>
                <w:szCs w:val="22"/>
              </w:rPr>
            </w:pPr>
            <w:r w:rsidRPr="005003B4">
              <w:rPr>
                <w:rFonts w:ascii="Calibri" w:eastAsia="Times New Roman" w:hAnsi="Calibri" w:cs="Calibri"/>
                <w:sz w:val="22"/>
                <w:szCs w:val="22"/>
              </w:rPr>
              <w:t>3</w:t>
            </w:r>
          </w:p>
        </w:tc>
        <w:tc>
          <w:tcPr>
            <w:tcW w:w="3900" w:type="dxa"/>
            <w:tcBorders>
              <w:top w:val="single" w:sz="4" w:space="0" w:color="808080"/>
              <w:left w:val="nil"/>
              <w:bottom w:val="nil"/>
              <w:right w:val="single" w:sz="4" w:space="0" w:color="808080"/>
            </w:tcBorders>
            <w:hideMark/>
          </w:tcPr>
          <w:p w14:paraId="5B8FBAEF" w14:textId="77777777" w:rsidR="009B17D3" w:rsidRPr="005003B4" w:rsidRDefault="009B17D3" w:rsidP="003A1339">
            <w:pPr>
              <w:spacing w:before="0"/>
              <w:outlineLvl w:val="2"/>
              <w:rPr>
                <w:rFonts w:ascii="Calibri" w:eastAsia="Times New Roman" w:hAnsi="Calibri" w:cs="Calibri"/>
                <w:sz w:val="22"/>
                <w:szCs w:val="22"/>
              </w:rPr>
            </w:pPr>
            <w:hyperlink r:id="rId1029" w:anchor="RANGE!full966196704cc2732b5302719a760d5b21b79745cf766fde615c9cde8104abd5dc" w:history="1">
              <w:r w:rsidRPr="005003B4">
                <w:rPr>
                  <w:rFonts w:ascii="Calibri" w:eastAsia="Times New Roman" w:hAnsi="Calibri" w:cs="Calibri"/>
                  <w:sz w:val="22"/>
                  <w:szCs w:val="22"/>
                </w:rPr>
                <w:t xml:space="preserve">            Transaction Overhead</w:t>
              </w:r>
            </w:hyperlink>
          </w:p>
        </w:tc>
        <w:tc>
          <w:tcPr>
            <w:tcW w:w="2520" w:type="dxa"/>
            <w:tcBorders>
              <w:top w:val="single" w:sz="4" w:space="0" w:color="808080"/>
              <w:left w:val="nil"/>
              <w:bottom w:val="nil"/>
              <w:right w:val="single" w:sz="4" w:space="0" w:color="808080"/>
            </w:tcBorders>
            <w:hideMark/>
          </w:tcPr>
          <w:p w14:paraId="34033DA3" w14:textId="77777777" w:rsidR="009B17D3" w:rsidRPr="005003B4" w:rsidRDefault="009B17D3" w:rsidP="003A1339">
            <w:pPr>
              <w:spacing w:before="0"/>
              <w:outlineLvl w:val="2"/>
              <w:rPr>
                <w:rFonts w:ascii="Calibri" w:eastAsia="Times New Roman" w:hAnsi="Calibri" w:cs="Calibri"/>
                <w:sz w:val="22"/>
                <w:szCs w:val="22"/>
              </w:rPr>
            </w:pPr>
            <w:r w:rsidRPr="005003B4">
              <w:rPr>
                <w:rFonts w:ascii="Calibri" w:eastAsia="Times New Roman" w:hAnsi="Calibri" w:cs="Calibri"/>
                <w:sz w:val="22"/>
                <w:szCs w:val="22"/>
              </w:rPr>
              <w:t>&lt;TxOvrhd&gt;</w:t>
            </w:r>
          </w:p>
        </w:tc>
        <w:tc>
          <w:tcPr>
            <w:tcW w:w="810" w:type="dxa"/>
            <w:tcBorders>
              <w:top w:val="single" w:sz="4" w:space="0" w:color="808080"/>
              <w:left w:val="nil"/>
              <w:bottom w:val="nil"/>
              <w:right w:val="single" w:sz="4" w:space="0" w:color="808080"/>
            </w:tcBorders>
            <w:noWrap/>
            <w:hideMark/>
          </w:tcPr>
          <w:p w14:paraId="7B6075BF" w14:textId="77777777" w:rsidR="009B17D3" w:rsidRPr="005003B4" w:rsidRDefault="009B17D3" w:rsidP="003A1339">
            <w:pPr>
              <w:spacing w:before="0"/>
              <w:outlineLvl w:val="2"/>
              <w:rPr>
                <w:rFonts w:ascii="Calibri" w:eastAsia="Times New Roman" w:hAnsi="Calibri" w:cs="Calibri"/>
                <w:sz w:val="22"/>
                <w:szCs w:val="22"/>
              </w:rPr>
            </w:pPr>
            <w:r w:rsidRPr="005003B4">
              <w:rPr>
                <w:rFonts w:ascii="Calibri" w:eastAsia="Times New Roman" w:hAnsi="Calibri" w:cs="Calibri"/>
                <w:sz w:val="22"/>
                <w:szCs w:val="22"/>
              </w:rPr>
              <w:t>[0..1]</w:t>
            </w:r>
          </w:p>
        </w:tc>
        <w:tc>
          <w:tcPr>
            <w:tcW w:w="2832" w:type="dxa"/>
            <w:tcBorders>
              <w:top w:val="single" w:sz="4" w:space="0" w:color="808080"/>
              <w:left w:val="nil"/>
              <w:bottom w:val="nil"/>
              <w:right w:val="single" w:sz="4" w:space="0" w:color="808080"/>
            </w:tcBorders>
            <w:noWrap/>
            <w:hideMark/>
          </w:tcPr>
          <w:p w14:paraId="3E9210EE" w14:textId="77777777" w:rsidR="009B17D3" w:rsidRPr="005003B4" w:rsidRDefault="009B17D3" w:rsidP="003A1339">
            <w:pPr>
              <w:spacing w:before="0"/>
              <w:outlineLvl w:val="2"/>
              <w:rPr>
                <w:rFonts w:ascii="Calibri" w:eastAsia="Times New Roman" w:hAnsi="Calibri" w:cs="Calibri"/>
                <w:sz w:val="22"/>
                <w:szCs w:val="22"/>
              </w:rPr>
            </w:pPr>
            <w:r w:rsidRPr="005003B4">
              <w:rPr>
                <w:rFonts w:ascii="Calibri" w:eastAsia="Times New Roman" w:hAnsi="Calibri" w:cs="Calibri"/>
                <w:sz w:val="22"/>
                <w:szCs w:val="22"/>
              </w:rPr>
              <w:t> </w:t>
            </w:r>
          </w:p>
        </w:tc>
      </w:tr>
      <w:tr w:rsidR="009B17D3" w:rsidRPr="005003B4" w14:paraId="3CD8C62C" w14:textId="77777777" w:rsidTr="003A1339">
        <w:trPr>
          <w:trHeight w:val="900"/>
        </w:trPr>
        <w:tc>
          <w:tcPr>
            <w:tcW w:w="468" w:type="dxa"/>
            <w:tcBorders>
              <w:top w:val="single" w:sz="4" w:space="0" w:color="808080"/>
              <w:left w:val="single" w:sz="4" w:space="0" w:color="808080"/>
              <w:bottom w:val="nil"/>
              <w:right w:val="single" w:sz="4" w:space="0" w:color="808080"/>
            </w:tcBorders>
            <w:noWrap/>
            <w:hideMark/>
          </w:tcPr>
          <w:p w14:paraId="14D1EB07" w14:textId="77777777" w:rsidR="009B17D3" w:rsidRPr="005003B4" w:rsidRDefault="009B17D3" w:rsidP="003A1339">
            <w:pPr>
              <w:spacing w:before="0"/>
              <w:outlineLvl w:val="3"/>
              <w:rPr>
                <w:rFonts w:ascii="Calibri" w:eastAsia="Times New Roman" w:hAnsi="Calibri" w:cs="Calibri"/>
                <w:sz w:val="22"/>
                <w:szCs w:val="22"/>
              </w:rPr>
            </w:pPr>
            <w:r w:rsidRPr="005003B4">
              <w:rPr>
                <w:rFonts w:ascii="Calibri" w:eastAsia="Times New Roman" w:hAnsi="Calibri" w:cs="Calibri"/>
                <w:sz w:val="22"/>
                <w:szCs w:val="22"/>
              </w:rPr>
              <w:t>3</w:t>
            </w:r>
          </w:p>
        </w:tc>
        <w:tc>
          <w:tcPr>
            <w:tcW w:w="3900" w:type="dxa"/>
            <w:tcBorders>
              <w:top w:val="single" w:sz="4" w:space="0" w:color="808080"/>
              <w:left w:val="nil"/>
              <w:bottom w:val="nil"/>
              <w:right w:val="single" w:sz="4" w:space="0" w:color="808080"/>
            </w:tcBorders>
            <w:hideMark/>
          </w:tcPr>
          <w:p w14:paraId="54322FF4" w14:textId="77777777" w:rsidR="009B17D3" w:rsidRPr="005003B4" w:rsidRDefault="009B17D3" w:rsidP="003A1339">
            <w:pPr>
              <w:spacing w:before="0"/>
              <w:outlineLvl w:val="3"/>
              <w:rPr>
                <w:rFonts w:ascii="Calibri" w:eastAsia="Times New Roman" w:hAnsi="Calibri" w:cs="Calibri"/>
                <w:sz w:val="22"/>
                <w:szCs w:val="22"/>
              </w:rPr>
            </w:pPr>
            <w:hyperlink r:id="rId1030" w:anchor="RANGE!full4bd9f8b032008ad284c6fdeefc18b97fc5d9a0da40708cdf938ecf8026b21969" w:history="1">
              <w:r w:rsidRPr="005003B4">
                <w:rPr>
                  <w:rFonts w:ascii="Calibri" w:eastAsia="Times New Roman" w:hAnsi="Calibri" w:cs="Calibri"/>
                  <w:sz w:val="22"/>
                  <w:szCs w:val="22"/>
                </w:rPr>
                <w:t xml:space="preserve">            Informative Tax Details</w:t>
              </w:r>
            </w:hyperlink>
          </w:p>
        </w:tc>
        <w:tc>
          <w:tcPr>
            <w:tcW w:w="2520" w:type="dxa"/>
            <w:tcBorders>
              <w:top w:val="single" w:sz="4" w:space="0" w:color="808080"/>
              <w:left w:val="nil"/>
              <w:bottom w:val="nil"/>
              <w:right w:val="single" w:sz="4" w:space="0" w:color="808080"/>
            </w:tcBorders>
            <w:hideMark/>
          </w:tcPr>
          <w:p w14:paraId="24667743" w14:textId="77777777" w:rsidR="009B17D3" w:rsidRPr="005003B4" w:rsidRDefault="009B17D3" w:rsidP="003A1339">
            <w:pPr>
              <w:spacing w:before="0"/>
              <w:outlineLvl w:val="3"/>
              <w:rPr>
                <w:rFonts w:ascii="Calibri" w:eastAsia="Times New Roman" w:hAnsi="Calibri" w:cs="Calibri"/>
                <w:sz w:val="22"/>
                <w:szCs w:val="22"/>
              </w:rPr>
            </w:pPr>
            <w:r w:rsidRPr="005003B4">
              <w:rPr>
                <w:rFonts w:ascii="Calibri" w:eastAsia="Times New Roman" w:hAnsi="Calibri" w:cs="Calibri"/>
                <w:sz w:val="22"/>
                <w:szCs w:val="22"/>
              </w:rPr>
              <w:t>&lt;InftvTaxDtls&gt;</w:t>
            </w:r>
          </w:p>
        </w:tc>
        <w:tc>
          <w:tcPr>
            <w:tcW w:w="810" w:type="dxa"/>
            <w:tcBorders>
              <w:top w:val="single" w:sz="4" w:space="0" w:color="808080"/>
              <w:left w:val="nil"/>
              <w:bottom w:val="nil"/>
              <w:right w:val="single" w:sz="4" w:space="0" w:color="808080"/>
            </w:tcBorders>
            <w:noWrap/>
            <w:hideMark/>
          </w:tcPr>
          <w:p w14:paraId="09FA1418" w14:textId="77777777" w:rsidR="009B17D3" w:rsidRPr="005003B4" w:rsidRDefault="009B17D3" w:rsidP="003A1339">
            <w:pPr>
              <w:spacing w:before="0"/>
              <w:outlineLvl w:val="3"/>
              <w:rPr>
                <w:rFonts w:ascii="Calibri" w:eastAsia="Times New Roman" w:hAnsi="Calibri" w:cs="Calibri"/>
                <w:sz w:val="22"/>
                <w:szCs w:val="22"/>
              </w:rPr>
            </w:pPr>
            <w:r w:rsidRPr="005003B4">
              <w:rPr>
                <w:rFonts w:ascii="Calibri" w:eastAsia="Times New Roman" w:hAnsi="Calibri" w:cs="Calibri"/>
                <w:sz w:val="22"/>
                <w:szCs w:val="22"/>
              </w:rPr>
              <w:t>[0..1]</w:t>
            </w:r>
          </w:p>
        </w:tc>
        <w:tc>
          <w:tcPr>
            <w:tcW w:w="2832" w:type="dxa"/>
            <w:tcBorders>
              <w:top w:val="single" w:sz="4" w:space="0" w:color="808080"/>
              <w:left w:val="nil"/>
              <w:bottom w:val="nil"/>
              <w:right w:val="single" w:sz="4" w:space="0" w:color="808080"/>
            </w:tcBorders>
            <w:hideMark/>
          </w:tcPr>
          <w:p w14:paraId="59E18C86" w14:textId="77777777" w:rsidR="009B17D3" w:rsidRPr="005003B4" w:rsidRDefault="009B17D3" w:rsidP="003A1339">
            <w:pPr>
              <w:spacing w:before="0"/>
              <w:outlineLvl w:val="3"/>
              <w:rPr>
                <w:rFonts w:ascii="Calibri" w:eastAsia="Times New Roman" w:hAnsi="Calibri" w:cs="Calibri"/>
                <w:sz w:val="22"/>
                <w:szCs w:val="22"/>
              </w:rPr>
            </w:pPr>
            <w:r w:rsidRPr="005003B4">
              <w:rPr>
                <w:rFonts w:ascii="Calibri" w:eastAsia="Times New Roman" w:hAnsi="Calibri" w:cs="Calibri"/>
                <w:sz w:val="22"/>
                <w:szCs w:val="22"/>
              </w:rPr>
              <w:t> </w:t>
            </w:r>
          </w:p>
        </w:tc>
      </w:tr>
      <w:tr w:rsidR="009B17D3" w:rsidRPr="005003B4" w14:paraId="11F05647" w14:textId="77777777" w:rsidTr="003A1339">
        <w:trPr>
          <w:trHeight w:val="900"/>
        </w:trPr>
        <w:tc>
          <w:tcPr>
            <w:tcW w:w="468" w:type="dxa"/>
            <w:tcBorders>
              <w:top w:val="single" w:sz="4" w:space="0" w:color="808080"/>
              <w:left w:val="single" w:sz="4" w:space="0" w:color="808080"/>
              <w:bottom w:val="nil"/>
              <w:right w:val="single" w:sz="4" w:space="0" w:color="808080"/>
            </w:tcBorders>
            <w:noWrap/>
            <w:hideMark/>
          </w:tcPr>
          <w:p w14:paraId="6337697D" w14:textId="77777777" w:rsidR="009B17D3" w:rsidRPr="005003B4" w:rsidRDefault="009B17D3" w:rsidP="003A1339">
            <w:pPr>
              <w:spacing w:before="0"/>
              <w:outlineLvl w:val="3"/>
              <w:rPr>
                <w:rFonts w:ascii="Calibri" w:eastAsia="Times New Roman" w:hAnsi="Calibri" w:cs="Calibri"/>
                <w:sz w:val="22"/>
                <w:szCs w:val="22"/>
              </w:rPr>
            </w:pPr>
            <w:r w:rsidRPr="005003B4">
              <w:rPr>
                <w:rFonts w:ascii="Calibri" w:eastAsia="Times New Roman" w:hAnsi="Calibri" w:cs="Calibri"/>
                <w:sz w:val="22"/>
                <w:szCs w:val="22"/>
              </w:rPr>
              <w:t>3</w:t>
            </w:r>
          </w:p>
        </w:tc>
        <w:tc>
          <w:tcPr>
            <w:tcW w:w="3900" w:type="dxa"/>
            <w:tcBorders>
              <w:top w:val="single" w:sz="4" w:space="0" w:color="808080"/>
              <w:left w:val="nil"/>
              <w:bottom w:val="nil"/>
              <w:right w:val="single" w:sz="4" w:space="0" w:color="808080"/>
            </w:tcBorders>
            <w:hideMark/>
          </w:tcPr>
          <w:p w14:paraId="5FD6C2A4" w14:textId="77777777" w:rsidR="009B17D3" w:rsidRPr="005003B4" w:rsidRDefault="009B17D3" w:rsidP="003A1339">
            <w:pPr>
              <w:spacing w:before="0"/>
              <w:outlineLvl w:val="3"/>
              <w:rPr>
                <w:rFonts w:ascii="Calibri" w:eastAsia="Times New Roman" w:hAnsi="Calibri" w:cs="Calibri"/>
                <w:sz w:val="22"/>
                <w:szCs w:val="22"/>
              </w:rPr>
            </w:pPr>
            <w:hyperlink r:id="rId1031" w:anchor="RANGE!full91de385f9584dc149c4f45b8f58c99f1be75f5bac50c032119a638013ed9b586" w:history="1">
              <w:r w:rsidRPr="005003B4">
                <w:rPr>
                  <w:rFonts w:ascii="Calibri" w:eastAsia="Times New Roman" w:hAnsi="Calibri" w:cs="Calibri"/>
                  <w:sz w:val="22"/>
                  <w:szCs w:val="22"/>
                </w:rPr>
                <w:t xml:space="preserve">            Settlement And Custody Details</w:t>
              </w:r>
            </w:hyperlink>
          </w:p>
        </w:tc>
        <w:tc>
          <w:tcPr>
            <w:tcW w:w="2520" w:type="dxa"/>
            <w:tcBorders>
              <w:top w:val="single" w:sz="4" w:space="0" w:color="808080"/>
              <w:left w:val="nil"/>
              <w:bottom w:val="nil"/>
              <w:right w:val="single" w:sz="4" w:space="0" w:color="808080"/>
            </w:tcBorders>
            <w:hideMark/>
          </w:tcPr>
          <w:p w14:paraId="4CF5EC70" w14:textId="77777777" w:rsidR="009B17D3" w:rsidRPr="005003B4" w:rsidRDefault="009B17D3" w:rsidP="003A1339">
            <w:pPr>
              <w:spacing w:before="0"/>
              <w:outlineLvl w:val="3"/>
              <w:rPr>
                <w:rFonts w:ascii="Calibri" w:eastAsia="Times New Roman" w:hAnsi="Calibri" w:cs="Calibri"/>
                <w:sz w:val="22"/>
                <w:szCs w:val="22"/>
              </w:rPr>
            </w:pPr>
            <w:r w:rsidRPr="005003B4">
              <w:rPr>
                <w:rFonts w:ascii="Calibri" w:eastAsia="Times New Roman" w:hAnsi="Calibri" w:cs="Calibri"/>
                <w:sz w:val="22"/>
                <w:szCs w:val="22"/>
              </w:rPr>
              <w:t>&lt;SttlmAndCtdyDtls&gt;</w:t>
            </w:r>
          </w:p>
        </w:tc>
        <w:tc>
          <w:tcPr>
            <w:tcW w:w="810" w:type="dxa"/>
            <w:tcBorders>
              <w:top w:val="single" w:sz="4" w:space="0" w:color="808080"/>
              <w:left w:val="nil"/>
              <w:bottom w:val="nil"/>
              <w:right w:val="single" w:sz="4" w:space="0" w:color="808080"/>
            </w:tcBorders>
            <w:noWrap/>
            <w:hideMark/>
          </w:tcPr>
          <w:p w14:paraId="117C5CE2" w14:textId="77777777" w:rsidR="009B17D3" w:rsidRPr="005003B4" w:rsidRDefault="009B17D3" w:rsidP="003A1339">
            <w:pPr>
              <w:spacing w:before="0"/>
              <w:outlineLvl w:val="3"/>
              <w:rPr>
                <w:rFonts w:ascii="Calibri" w:eastAsia="Times New Roman" w:hAnsi="Calibri" w:cs="Calibri"/>
                <w:sz w:val="22"/>
                <w:szCs w:val="22"/>
              </w:rPr>
            </w:pPr>
            <w:r w:rsidRPr="005003B4">
              <w:rPr>
                <w:rFonts w:ascii="Calibri" w:eastAsia="Times New Roman" w:hAnsi="Calibri" w:cs="Calibri"/>
                <w:sz w:val="22"/>
                <w:szCs w:val="22"/>
              </w:rPr>
              <w:t>[0..1]</w:t>
            </w:r>
          </w:p>
        </w:tc>
        <w:tc>
          <w:tcPr>
            <w:tcW w:w="2832" w:type="dxa"/>
            <w:tcBorders>
              <w:top w:val="single" w:sz="4" w:space="0" w:color="808080"/>
              <w:left w:val="nil"/>
              <w:bottom w:val="nil"/>
              <w:right w:val="single" w:sz="4" w:space="0" w:color="808080"/>
            </w:tcBorders>
            <w:hideMark/>
          </w:tcPr>
          <w:p w14:paraId="6B03F58F" w14:textId="77777777" w:rsidR="009B17D3" w:rsidRPr="005003B4" w:rsidRDefault="009B17D3" w:rsidP="003A1339">
            <w:pPr>
              <w:spacing w:before="0"/>
              <w:outlineLvl w:val="3"/>
              <w:rPr>
                <w:rFonts w:ascii="Calibri" w:eastAsia="Times New Roman" w:hAnsi="Calibri" w:cs="Calibri"/>
                <w:sz w:val="22"/>
                <w:szCs w:val="22"/>
              </w:rPr>
            </w:pPr>
            <w:r w:rsidRPr="005003B4">
              <w:rPr>
                <w:rFonts w:ascii="Calibri" w:eastAsia="Times New Roman" w:hAnsi="Calibri" w:cs="Calibri"/>
                <w:sz w:val="22"/>
                <w:szCs w:val="22"/>
              </w:rPr>
              <w:t> </w:t>
            </w:r>
          </w:p>
        </w:tc>
      </w:tr>
      <w:tr w:rsidR="00110BCD" w:rsidRPr="005003B4" w14:paraId="435DA2AE" w14:textId="77777777" w:rsidTr="003A1339">
        <w:trPr>
          <w:trHeight w:val="900"/>
        </w:trPr>
        <w:tc>
          <w:tcPr>
            <w:tcW w:w="468" w:type="dxa"/>
            <w:tcBorders>
              <w:top w:val="single" w:sz="4" w:space="0" w:color="808080"/>
              <w:left w:val="single" w:sz="4" w:space="0" w:color="808080"/>
              <w:bottom w:val="nil"/>
              <w:right w:val="single" w:sz="4" w:space="0" w:color="808080"/>
            </w:tcBorders>
            <w:noWrap/>
          </w:tcPr>
          <w:p w14:paraId="4C2AA7DA" w14:textId="77777777" w:rsidR="00110BCD" w:rsidRPr="005003B4" w:rsidRDefault="00110BCD" w:rsidP="00110BCD">
            <w:pPr>
              <w:spacing w:before="0"/>
              <w:outlineLvl w:val="3"/>
              <w:rPr>
                <w:rFonts w:ascii="Calibri" w:eastAsia="Times New Roman" w:hAnsi="Calibri" w:cs="Calibri"/>
                <w:sz w:val="22"/>
                <w:szCs w:val="22"/>
              </w:rPr>
            </w:pPr>
            <w:r w:rsidRPr="005003B4">
              <w:rPr>
                <w:rFonts w:ascii="Calibri" w:eastAsia="Times New Roman" w:hAnsi="Calibri" w:cs="Calibri"/>
                <w:sz w:val="22"/>
                <w:szCs w:val="22"/>
              </w:rPr>
              <w:t>3</w:t>
            </w:r>
          </w:p>
        </w:tc>
        <w:tc>
          <w:tcPr>
            <w:tcW w:w="3900" w:type="dxa"/>
            <w:tcBorders>
              <w:top w:val="single" w:sz="4" w:space="0" w:color="808080"/>
              <w:left w:val="nil"/>
              <w:bottom w:val="nil"/>
              <w:right w:val="single" w:sz="4" w:space="0" w:color="808080"/>
            </w:tcBorders>
          </w:tcPr>
          <w:p w14:paraId="1B7629AB" w14:textId="77777777" w:rsidR="00110BCD" w:rsidRPr="005003B4" w:rsidRDefault="00110BCD" w:rsidP="00110BCD">
            <w:pPr>
              <w:spacing w:before="0"/>
              <w:outlineLvl w:val="3"/>
              <w:rPr>
                <w:rFonts w:ascii="Calibri" w:eastAsia="Times New Roman" w:hAnsi="Calibri" w:cs="Calibri"/>
                <w:sz w:val="22"/>
                <w:szCs w:val="22"/>
              </w:rPr>
            </w:pPr>
            <w:r w:rsidRPr="008A5823">
              <w:rPr>
                <w:rFonts w:ascii="Calibri" w:eastAsia="Times New Roman" w:hAnsi="Calibri" w:cs="Calibri"/>
                <w:sz w:val="22"/>
                <w:szCs w:val="22"/>
              </w:rPr>
              <w:t xml:space="preserve">            </w:t>
            </w:r>
            <w:r w:rsidRPr="00230626">
              <w:rPr>
                <w:rFonts w:ascii="Calibri" w:eastAsia="Times New Roman" w:hAnsi="Calibri" w:cs="Calibri"/>
                <w:sz w:val="22"/>
                <w:szCs w:val="22"/>
              </w:rPr>
              <w:t>Physical</w:t>
            </w:r>
            <w:r>
              <w:rPr>
                <w:rFonts w:ascii="Calibri" w:eastAsia="Times New Roman" w:hAnsi="Calibri" w:cs="Calibri"/>
                <w:sz w:val="22"/>
                <w:szCs w:val="22"/>
              </w:rPr>
              <w:t xml:space="preserve"> </w:t>
            </w:r>
            <w:r w:rsidRPr="00230626">
              <w:rPr>
                <w:rFonts w:ascii="Calibri" w:eastAsia="Times New Roman" w:hAnsi="Calibri" w:cs="Calibri"/>
                <w:sz w:val="22"/>
                <w:szCs w:val="22"/>
              </w:rPr>
              <w:t>Delivery</w:t>
            </w:r>
            <w:r>
              <w:rPr>
                <w:rFonts w:ascii="Calibri" w:eastAsia="Times New Roman" w:hAnsi="Calibri" w:cs="Calibri"/>
                <w:sz w:val="22"/>
                <w:szCs w:val="22"/>
              </w:rPr>
              <w:t xml:space="preserve"> </w:t>
            </w:r>
            <w:r w:rsidRPr="00230626">
              <w:rPr>
                <w:rFonts w:ascii="Calibri" w:eastAsia="Times New Roman" w:hAnsi="Calibri" w:cs="Calibri"/>
                <w:sz w:val="22"/>
                <w:szCs w:val="22"/>
              </w:rPr>
              <w:t>Indicator</w:t>
            </w:r>
          </w:p>
        </w:tc>
        <w:tc>
          <w:tcPr>
            <w:tcW w:w="2520" w:type="dxa"/>
            <w:tcBorders>
              <w:top w:val="single" w:sz="4" w:space="0" w:color="808080"/>
              <w:left w:val="nil"/>
              <w:bottom w:val="nil"/>
              <w:right w:val="single" w:sz="4" w:space="0" w:color="808080"/>
            </w:tcBorders>
          </w:tcPr>
          <w:p w14:paraId="1F2945F0" w14:textId="1C878204" w:rsidR="00110BCD" w:rsidRPr="005003B4" w:rsidRDefault="00110BCD" w:rsidP="00110BCD">
            <w:pPr>
              <w:spacing w:before="0"/>
              <w:outlineLvl w:val="3"/>
              <w:rPr>
                <w:rFonts w:ascii="Calibri" w:eastAsia="Times New Roman" w:hAnsi="Calibri" w:cs="Calibri"/>
                <w:sz w:val="22"/>
                <w:szCs w:val="22"/>
              </w:rPr>
            </w:pPr>
            <w:r w:rsidRPr="00110BCD">
              <w:rPr>
                <w:rFonts w:ascii="Calibri" w:eastAsia="Times New Roman" w:hAnsi="Calibri" w:cs="Calibri"/>
                <w:sz w:val="22"/>
                <w:szCs w:val="22"/>
              </w:rPr>
              <w:t>&lt;PhysDlvryInd&gt;</w:t>
            </w:r>
          </w:p>
        </w:tc>
        <w:tc>
          <w:tcPr>
            <w:tcW w:w="810" w:type="dxa"/>
            <w:tcBorders>
              <w:top w:val="single" w:sz="4" w:space="0" w:color="808080"/>
              <w:left w:val="nil"/>
              <w:bottom w:val="nil"/>
              <w:right w:val="single" w:sz="4" w:space="0" w:color="808080"/>
            </w:tcBorders>
            <w:noWrap/>
          </w:tcPr>
          <w:p w14:paraId="0D6CC03D" w14:textId="77777777" w:rsidR="00110BCD" w:rsidRPr="005003B4" w:rsidRDefault="00110BCD" w:rsidP="00110BCD">
            <w:pPr>
              <w:spacing w:before="0"/>
              <w:outlineLvl w:val="3"/>
              <w:rPr>
                <w:rFonts w:ascii="Calibri" w:eastAsia="Times New Roman" w:hAnsi="Calibri" w:cs="Calibri"/>
                <w:sz w:val="22"/>
                <w:szCs w:val="22"/>
              </w:rPr>
            </w:pPr>
            <w:r w:rsidRPr="002E5CA7">
              <w:rPr>
                <w:rFonts w:ascii="Calibri" w:eastAsia="Times New Roman" w:hAnsi="Calibri" w:cs="Calibri"/>
                <w:sz w:val="22"/>
                <w:szCs w:val="22"/>
              </w:rPr>
              <w:t>[1..1]</w:t>
            </w:r>
          </w:p>
        </w:tc>
        <w:tc>
          <w:tcPr>
            <w:tcW w:w="2832" w:type="dxa"/>
            <w:tcBorders>
              <w:top w:val="single" w:sz="4" w:space="0" w:color="808080"/>
              <w:left w:val="nil"/>
              <w:bottom w:val="nil"/>
              <w:right w:val="single" w:sz="4" w:space="0" w:color="808080"/>
            </w:tcBorders>
          </w:tcPr>
          <w:p w14:paraId="2017928B" w14:textId="77777777" w:rsidR="00110BCD" w:rsidRPr="005003B4" w:rsidRDefault="00110BCD" w:rsidP="00110BCD">
            <w:pPr>
              <w:spacing w:before="0"/>
              <w:outlineLvl w:val="3"/>
              <w:rPr>
                <w:rFonts w:ascii="Calibri" w:eastAsia="Times New Roman" w:hAnsi="Calibri" w:cs="Calibri"/>
                <w:sz w:val="22"/>
                <w:szCs w:val="22"/>
              </w:rPr>
            </w:pPr>
          </w:p>
        </w:tc>
      </w:tr>
      <w:tr w:rsidR="00110BCD" w:rsidRPr="005003B4" w14:paraId="4000FC02" w14:textId="77777777" w:rsidTr="003A1339">
        <w:trPr>
          <w:trHeight w:val="300"/>
        </w:trPr>
        <w:tc>
          <w:tcPr>
            <w:tcW w:w="468" w:type="dxa"/>
            <w:tcBorders>
              <w:top w:val="single" w:sz="4" w:space="0" w:color="808080"/>
              <w:left w:val="single" w:sz="4" w:space="0" w:color="808080"/>
              <w:bottom w:val="nil"/>
              <w:right w:val="single" w:sz="4" w:space="0" w:color="808080"/>
            </w:tcBorders>
            <w:noWrap/>
          </w:tcPr>
          <w:p w14:paraId="7A36D249" w14:textId="77777777" w:rsidR="00110BCD" w:rsidRPr="005003B4" w:rsidRDefault="00110BCD" w:rsidP="00110BCD">
            <w:pPr>
              <w:spacing w:before="0"/>
              <w:outlineLvl w:val="3"/>
              <w:rPr>
                <w:rFonts w:ascii="Calibri" w:eastAsia="Times New Roman" w:hAnsi="Calibri" w:cs="Calibri"/>
                <w:sz w:val="22"/>
                <w:szCs w:val="22"/>
              </w:rPr>
            </w:pPr>
            <w:r w:rsidRPr="005003B4">
              <w:rPr>
                <w:rFonts w:ascii="Calibri" w:eastAsia="Times New Roman" w:hAnsi="Calibri" w:cs="Calibri"/>
                <w:sz w:val="22"/>
                <w:szCs w:val="22"/>
              </w:rPr>
              <w:t>3</w:t>
            </w:r>
          </w:p>
        </w:tc>
        <w:tc>
          <w:tcPr>
            <w:tcW w:w="3900" w:type="dxa"/>
            <w:tcBorders>
              <w:top w:val="single" w:sz="4" w:space="0" w:color="808080"/>
              <w:left w:val="nil"/>
              <w:bottom w:val="nil"/>
              <w:right w:val="single" w:sz="4" w:space="0" w:color="808080"/>
            </w:tcBorders>
          </w:tcPr>
          <w:p w14:paraId="242E3BFF" w14:textId="77777777" w:rsidR="00110BCD" w:rsidRPr="005003B4" w:rsidRDefault="00110BCD" w:rsidP="00110BCD">
            <w:pPr>
              <w:spacing w:before="0"/>
              <w:outlineLvl w:val="3"/>
              <w:rPr>
                <w:rFonts w:ascii="Calibri" w:eastAsia="Times New Roman" w:hAnsi="Calibri" w:cs="Calibri"/>
                <w:sz w:val="22"/>
                <w:szCs w:val="22"/>
              </w:rPr>
            </w:pPr>
            <w:r w:rsidRPr="008A5823">
              <w:rPr>
                <w:rFonts w:ascii="Calibri" w:eastAsia="Times New Roman" w:hAnsi="Calibri" w:cs="Calibri"/>
                <w:sz w:val="22"/>
                <w:szCs w:val="22"/>
              </w:rPr>
              <w:t xml:space="preserve">            </w:t>
            </w:r>
            <w:r w:rsidRPr="00230626">
              <w:rPr>
                <w:rFonts w:ascii="Calibri" w:eastAsia="Times New Roman" w:hAnsi="Calibri" w:cs="Calibri"/>
                <w:sz w:val="22"/>
                <w:szCs w:val="22"/>
              </w:rPr>
              <w:t>Physical</w:t>
            </w:r>
            <w:r>
              <w:rPr>
                <w:rFonts w:ascii="Calibri" w:eastAsia="Times New Roman" w:hAnsi="Calibri" w:cs="Calibri"/>
                <w:sz w:val="22"/>
                <w:szCs w:val="22"/>
              </w:rPr>
              <w:t xml:space="preserve"> </w:t>
            </w:r>
            <w:r w:rsidRPr="00230626">
              <w:rPr>
                <w:rFonts w:ascii="Calibri" w:eastAsia="Times New Roman" w:hAnsi="Calibri" w:cs="Calibri"/>
                <w:sz w:val="22"/>
                <w:szCs w:val="22"/>
              </w:rPr>
              <w:t>Delivery</w:t>
            </w:r>
            <w:r>
              <w:rPr>
                <w:rFonts w:ascii="Calibri" w:eastAsia="Times New Roman" w:hAnsi="Calibri" w:cs="Calibri"/>
                <w:sz w:val="22"/>
                <w:szCs w:val="22"/>
              </w:rPr>
              <w:t xml:space="preserve"> </w:t>
            </w:r>
            <w:r w:rsidRPr="00230626">
              <w:rPr>
                <w:rFonts w:ascii="Calibri" w:eastAsia="Times New Roman" w:hAnsi="Calibri" w:cs="Calibri"/>
                <w:sz w:val="22"/>
                <w:szCs w:val="22"/>
              </w:rPr>
              <w:t>Details</w:t>
            </w:r>
          </w:p>
        </w:tc>
        <w:tc>
          <w:tcPr>
            <w:tcW w:w="2520" w:type="dxa"/>
            <w:tcBorders>
              <w:top w:val="single" w:sz="4" w:space="0" w:color="808080"/>
              <w:left w:val="nil"/>
              <w:bottom w:val="nil"/>
              <w:right w:val="single" w:sz="4" w:space="0" w:color="808080"/>
            </w:tcBorders>
          </w:tcPr>
          <w:p w14:paraId="1CC07AAF" w14:textId="1593946B" w:rsidR="00110BCD" w:rsidRPr="005003B4" w:rsidRDefault="00110BCD" w:rsidP="00110BCD">
            <w:pPr>
              <w:spacing w:before="0"/>
              <w:outlineLvl w:val="3"/>
              <w:rPr>
                <w:rFonts w:ascii="Calibri" w:eastAsia="Times New Roman" w:hAnsi="Calibri" w:cs="Calibri"/>
                <w:sz w:val="22"/>
                <w:szCs w:val="22"/>
              </w:rPr>
            </w:pPr>
            <w:r w:rsidRPr="00110BCD">
              <w:rPr>
                <w:rFonts w:ascii="Calibri" w:eastAsia="Times New Roman" w:hAnsi="Calibri" w:cs="Calibri"/>
                <w:sz w:val="22"/>
                <w:szCs w:val="22"/>
              </w:rPr>
              <w:t>&lt;PhysDlvryDtls&gt;</w:t>
            </w:r>
          </w:p>
        </w:tc>
        <w:tc>
          <w:tcPr>
            <w:tcW w:w="810" w:type="dxa"/>
            <w:tcBorders>
              <w:top w:val="single" w:sz="4" w:space="0" w:color="808080"/>
              <w:left w:val="nil"/>
              <w:bottom w:val="nil"/>
              <w:right w:val="single" w:sz="4" w:space="0" w:color="808080"/>
            </w:tcBorders>
            <w:noWrap/>
          </w:tcPr>
          <w:p w14:paraId="1F2F4545" w14:textId="77777777" w:rsidR="00110BCD" w:rsidRPr="005003B4" w:rsidRDefault="00110BCD" w:rsidP="00110BCD">
            <w:pPr>
              <w:spacing w:before="0"/>
              <w:outlineLvl w:val="3"/>
              <w:rPr>
                <w:rFonts w:ascii="Calibri" w:eastAsia="Times New Roman" w:hAnsi="Calibri" w:cs="Calibri"/>
                <w:sz w:val="22"/>
                <w:szCs w:val="22"/>
              </w:rPr>
            </w:pPr>
            <w:r w:rsidRPr="002E5CA7">
              <w:rPr>
                <w:rFonts w:ascii="Calibri" w:eastAsia="Times New Roman" w:hAnsi="Calibri" w:cs="Calibri"/>
                <w:sz w:val="22"/>
                <w:szCs w:val="22"/>
              </w:rPr>
              <w:t>[0..1]</w:t>
            </w:r>
          </w:p>
        </w:tc>
        <w:tc>
          <w:tcPr>
            <w:tcW w:w="2832" w:type="dxa"/>
            <w:tcBorders>
              <w:top w:val="single" w:sz="4" w:space="0" w:color="808080"/>
              <w:left w:val="nil"/>
              <w:bottom w:val="nil"/>
              <w:right w:val="single" w:sz="4" w:space="0" w:color="808080"/>
            </w:tcBorders>
          </w:tcPr>
          <w:p w14:paraId="73813CA8" w14:textId="77777777" w:rsidR="00110BCD" w:rsidRPr="005003B4" w:rsidRDefault="00110BCD" w:rsidP="00110BCD">
            <w:pPr>
              <w:spacing w:before="0"/>
              <w:outlineLvl w:val="3"/>
              <w:rPr>
                <w:rFonts w:ascii="Calibri" w:eastAsia="Times New Roman" w:hAnsi="Calibri" w:cs="Calibri"/>
                <w:sz w:val="22"/>
                <w:szCs w:val="22"/>
              </w:rPr>
            </w:pPr>
          </w:p>
        </w:tc>
      </w:tr>
      <w:tr w:rsidR="00110BCD" w:rsidRPr="005003B4" w14:paraId="34AD2E18" w14:textId="77777777" w:rsidTr="003A1339">
        <w:trPr>
          <w:trHeight w:val="300"/>
        </w:trPr>
        <w:tc>
          <w:tcPr>
            <w:tcW w:w="468" w:type="dxa"/>
            <w:tcBorders>
              <w:top w:val="single" w:sz="4" w:space="0" w:color="808080"/>
              <w:left w:val="single" w:sz="4" w:space="0" w:color="808080"/>
              <w:bottom w:val="nil"/>
              <w:right w:val="single" w:sz="4" w:space="0" w:color="808080"/>
            </w:tcBorders>
            <w:noWrap/>
          </w:tcPr>
          <w:p w14:paraId="00D09FB0" w14:textId="77777777" w:rsidR="00110BCD" w:rsidRPr="005003B4" w:rsidRDefault="00110BCD" w:rsidP="00110BCD">
            <w:pPr>
              <w:spacing w:before="0"/>
              <w:outlineLvl w:val="3"/>
              <w:rPr>
                <w:rFonts w:ascii="Calibri" w:eastAsia="Times New Roman" w:hAnsi="Calibri" w:cs="Calibri"/>
                <w:sz w:val="22"/>
                <w:szCs w:val="22"/>
              </w:rPr>
            </w:pPr>
            <w:r w:rsidRPr="005003B4">
              <w:rPr>
                <w:rFonts w:ascii="Calibri" w:eastAsia="Times New Roman" w:hAnsi="Calibri" w:cs="Calibri"/>
                <w:sz w:val="22"/>
                <w:szCs w:val="22"/>
              </w:rPr>
              <w:t>3</w:t>
            </w:r>
          </w:p>
        </w:tc>
        <w:tc>
          <w:tcPr>
            <w:tcW w:w="3900" w:type="dxa"/>
            <w:tcBorders>
              <w:top w:val="single" w:sz="4" w:space="0" w:color="808080"/>
              <w:left w:val="nil"/>
              <w:bottom w:val="nil"/>
              <w:right w:val="single" w:sz="4" w:space="0" w:color="808080"/>
            </w:tcBorders>
          </w:tcPr>
          <w:p w14:paraId="5E8AD6F0" w14:textId="77777777" w:rsidR="00110BCD" w:rsidRPr="005003B4" w:rsidRDefault="00110BCD" w:rsidP="00110BCD">
            <w:pPr>
              <w:spacing w:before="0"/>
              <w:outlineLvl w:val="3"/>
              <w:rPr>
                <w:rFonts w:ascii="Calibri" w:eastAsia="Times New Roman" w:hAnsi="Calibri" w:cs="Calibri"/>
                <w:sz w:val="22"/>
                <w:szCs w:val="22"/>
              </w:rPr>
            </w:pPr>
            <w:r w:rsidRPr="008A5823">
              <w:rPr>
                <w:rFonts w:ascii="Calibri" w:eastAsia="Times New Roman" w:hAnsi="Calibri" w:cs="Calibri"/>
                <w:sz w:val="22"/>
                <w:szCs w:val="22"/>
              </w:rPr>
              <w:t xml:space="preserve">            </w:t>
            </w:r>
            <w:r w:rsidRPr="00230626">
              <w:rPr>
                <w:rFonts w:ascii="Calibri" w:eastAsia="Times New Roman" w:hAnsi="Calibri" w:cs="Calibri"/>
                <w:sz w:val="22"/>
                <w:szCs w:val="22"/>
              </w:rPr>
              <w:t>Requested</w:t>
            </w:r>
            <w:r>
              <w:rPr>
                <w:rFonts w:ascii="Calibri" w:eastAsia="Times New Roman" w:hAnsi="Calibri" w:cs="Calibri"/>
                <w:sz w:val="22"/>
                <w:szCs w:val="22"/>
              </w:rPr>
              <w:t xml:space="preserve"> </w:t>
            </w:r>
            <w:r w:rsidRPr="00230626">
              <w:rPr>
                <w:rFonts w:ascii="Calibri" w:eastAsia="Times New Roman" w:hAnsi="Calibri" w:cs="Calibri"/>
                <w:sz w:val="22"/>
                <w:szCs w:val="22"/>
              </w:rPr>
              <w:t>Settlement</w:t>
            </w:r>
            <w:r>
              <w:rPr>
                <w:rFonts w:ascii="Calibri" w:eastAsia="Times New Roman" w:hAnsi="Calibri" w:cs="Calibri"/>
                <w:sz w:val="22"/>
                <w:szCs w:val="22"/>
              </w:rPr>
              <w:t xml:space="preserve"> </w:t>
            </w:r>
            <w:r w:rsidRPr="00230626">
              <w:rPr>
                <w:rFonts w:ascii="Calibri" w:eastAsia="Times New Roman" w:hAnsi="Calibri" w:cs="Calibri"/>
                <w:sz w:val="22"/>
                <w:szCs w:val="22"/>
              </w:rPr>
              <w:t>Currency</w:t>
            </w:r>
          </w:p>
        </w:tc>
        <w:tc>
          <w:tcPr>
            <w:tcW w:w="2520" w:type="dxa"/>
            <w:tcBorders>
              <w:top w:val="single" w:sz="4" w:space="0" w:color="808080"/>
              <w:left w:val="nil"/>
              <w:bottom w:val="nil"/>
              <w:right w:val="single" w:sz="4" w:space="0" w:color="808080"/>
            </w:tcBorders>
          </w:tcPr>
          <w:p w14:paraId="0F649147" w14:textId="59B192DA" w:rsidR="00110BCD" w:rsidRPr="005003B4" w:rsidRDefault="00110BCD" w:rsidP="00110BCD">
            <w:pPr>
              <w:spacing w:before="0"/>
              <w:outlineLvl w:val="3"/>
              <w:rPr>
                <w:rFonts w:ascii="Calibri" w:eastAsia="Times New Roman" w:hAnsi="Calibri" w:cs="Calibri"/>
                <w:sz w:val="22"/>
                <w:szCs w:val="22"/>
              </w:rPr>
            </w:pPr>
            <w:r w:rsidRPr="00110BCD">
              <w:rPr>
                <w:rFonts w:ascii="Calibri" w:eastAsia="Times New Roman" w:hAnsi="Calibri" w:cs="Calibri"/>
                <w:sz w:val="22"/>
                <w:szCs w:val="22"/>
              </w:rPr>
              <w:t>&lt;ReqdSttlmCcy&gt;</w:t>
            </w:r>
          </w:p>
        </w:tc>
        <w:tc>
          <w:tcPr>
            <w:tcW w:w="810" w:type="dxa"/>
            <w:tcBorders>
              <w:top w:val="single" w:sz="4" w:space="0" w:color="808080"/>
              <w:left w:val="nil"/>
              <w:bottom w:val="nil"/>
              <w:right w:val="single" w:sz="4" w:space="0" w:color="808080"/>
            </w:tcBorders>
            <w:noWrap/>
          </w:tcPr>
          <w:p w14:paraId="202618CD" w14:textId="77777777" w:rsidR="00110BCD" w:rsidRPr="005003B4" w:rsidRDefault="00110BCD" w:rsidP="00110BCD">
            <w:pPr>
              <w:spacing w:before="0"/>
              <w:outlineLvl w:val="3"/>
              <w:rPr>
                <w:rFonts w:ascii="Calibri" w:eastAsia="Times New Roman" w:hAnsi="Calibri" w:cs="Calibri"/>
                <w:sz w:val="22"/>
                <w:szCs w:val="22"/>
              </w:rPr>
            </w:pPr>
            <w:r w:rsidRPr="002E5CA7">
              <w:rPr>
                <w:rFonts w:ascii="Calibri" w:eastAsia="Times New Roman" w:hAnsi="Calibri" w:cs="Calibri"/>
                <w:sz w:val="22"/>
                <w:szCs w:val="22"/>
              </w:rPr>
              <w:t>[0..1]</w:t>
            </w:r>
          </w:p>
        </w:tc>
        <w:tc>
          <w:tcPr>
            <w:tcW w:w="2832" w:type="dxa"/>
            <w:tcBorders>
              <w:top w:val="single" w:sz="4" w:space="0" w:color="808080"/>
              <w:left w:val="nil"/>
              <w:bottom w:val="nil"/>
              <w:right w:val="single" w:sz="4" w:space="0" w:color="808080"/>
            </w:tcBorders>
            <w:noWrap/>
          </w:tcPr>
          <w:p w14:paraId="7092394D" w14:textId="77777777" w:rsidR="00110BCD" w:rsidRPr="005003B4" w:rsidRDefault="00110BCD" w:rsidP="00110BCD">
            <w:pPr>
              <w:spacing w:before="0"/>
              <w:outlineLvl w:val="3"/>
              <w:rPr>
                <w:rFonts w:ascii="Calibri" w:eastAsia="Times New Roman" w:hAnsi="Calibri" w:cs="Calibri"/>
                <w:sz w:val="22"/>
                <w:szCs w:val="22"/>
              </w:rPr>
            </w:pPr>
          </w:p>
        </w:tc>
      </w:tr>
      <w:tr w:rsidR="00110BCD" w:rsidRPr="005003B4" w14:paraId="72F783BC" w14:textId="77777777" w:rsidTr="003A1339">
        <w:trPr>
          <w:trHeight w:val="300"/>
        </w:trPr>
        <w:tc>
          <w:tcPr>
            <w:tcW w:w="468" w:type="dxa"/>
            <w:tcBorders>
              <w:top w:val="single" w:sz="4" w:space="0" w:color="808080"/>
              <w:left w:val="single" w:sz="4" w:space="0" w:color="808080"/>
              <w:bottom w:val="nil"/>
              <w:right w:val="single" w:sz="4" w:space="0" w:color="808080"/>
            </w:tcBorders>
            <w:noWrap/>
          </w:tcPr>
          <w:p w14:paraId="72CE1094" w14:textId="77777777" w:rsidR="00110BCD" w:rsidRPr="005003B4" w:rsidRDefault="00110BCD" w:rsidP="00110BCD">
            <w:pPr>
              <w:spacing w:before="0"/>
              <w:outlineLvl w:val="3"/>
              <w:rPr>
                <w:rFonts w:ascii="Calibri" w:eastAsia="Times New Roman" w:hAnsi="Calibri" w:cs="Calibri"/>
                <w:sz w:val="22"/>
                <w:szCs w:val="22"/>
              </w:rPr>
            </w:pPr>
            <w:r w:rsidRPr="005003B4">
              <w:rPr>
                <w:rFonts w:ascii="Calibri" w:eastAsia="Times New Roman" w:hAnsi="Calibri" w:cs="Calibri"/>
                <w:sz w:val="22"/>
                <w:szCs w:val="22"/>
              </w:rPr>
              <w:t>3</w:t>
            </w:r>
          </w:p>
        </w:tc>
        <w:tc>
          <w:tcPr>
            <w:tcW w:w="3900" w:type="dxa"/>
            <w:tcBorders>
              <w:top w:val="single" w:sz="4" w:space="0" w:color="808080"/>
              <w:left w:val="nil"/>
              <w:bottom w:val="nil"/>
              <w:right w:val="single" w:sz="4" w:space="0" w:color="808080"/>
            </w:tcBorders>
          </w:tcPr>
          <w:p w14:paraId="665EF101" w14:textId="77777777" w:rsidR="00110BCD" w:rsidRPr="00230626" w:rsidRDefault="00110BCD" w:rsidP="00110BCD">
            <w:pPr>
              <w:spacing w:before="0"/>
              <w:outlineLvl w:val="3"/>
              <w:rPr>
                <w:rFonts w:ascii="Calibri" w:eastAsia="Times New Roman" w:hAnsi="Calibri" w:cs="Calibri"/>
                <w:sz w:val="22"/>
                <w:szCs w:val="22"/>
              </w:rPr>
            </w:pPr>
            <w:r w:rsidRPr="008A5823">
              <w:rPr>
                <w:rFonts w:ascii="Calibri" w:eastAsia="Times New Roman" w:hAnsi="Calibri" w:cs="Calibri"/>
                <w:sz w:val="22"/>
                <w:szCs w:val="22"/>
              </w:rPr>
              <w:t xml:space="preserve">            </w:t>
            </w:r>
            <w:r w:rsidRPr="00230626">
              <w:rPr>
                <w:rFonts w:ascii="Calibri" w:eastAsia="Times New Roman" w:hAnsi="Calibri" w:cs="Calibri"/>
                <w:sz w:val="22"/>
                <w:szCs w:val="22"/>
              </w:rPr>
              <w:t>Requested</w:t>
            </w:r>
            <w:r>
              <w:rPr>
                <w:rFonts w:ascii="Calibri" w:eastAsia="Times New Roman" w:hAnsi="Calibri" w:cs="Calibri"/>
                <w:sz w:val="22"/>
                <w:szCs w:val="22"/>
              </w:rPr>
              <w:t xml:space="preserve"> </w:t>
            </w:r>
            <w:r w:rsidRPr="00230626">
              <w:rPr>
                <w:rFonts w:ascii="Calibri" w:eastAsia="Times New Roman" w:hAnsi="Calibri" w:cs="Calibri"/>
                <w:sz w:val="22"/>
                <w:szCs w:val="22"/>
              </w:rPr>
              <w:t>NAV</w:t>
            </w:r>
            <w:r>
              <w:rPr>
                <w:rFonts w:ascii="Calibri" w:eastAsia="Times New Roman" w:hAnsi="Calibri" w:cs="Calibri"/>
                <w:sz w:val="22"/>
                <w:szCs w:val="22"/>
              </w:rPr>
              <w:t xml:space="preserve"> </w:t>
            </w:r>
            <w:r w:rsidRPr="00230626">
              <w:rPr>
                <w:rFonts w:ascii="Calibri" w:eastAsia="Times New Roman" w:hAnsi="Calibri" w:cs="Calibri"/>
                <w:sz w:val="22"/>
                <w:szCs w:val="22"/>
              </w:rPr>
              <w:t>Currency</w:t>
            </w:r>
          </w:p>
        </w:tc>
        <w:tc>
          <w:tcPr>
            <w:tcW w:w="2520" w:type="dxa"/>
            <w:tcBorders>
              <w:top w:val="single" w:sz="4" w:space="0" w:color="808080"/>
              <w:left w:val="nil"/>
              <w:bottom w:val="nil"/>
              <w:right w:val="single" w:sz="4" w:space="0" w:color="808080"/>
            </w:tcBorders>
          </w:tcPr>
          <w:p w14:paraId="63509B49" w14:textId="0C5BA810" w:rsidR="00110BCD" w:rsidRPr="005003B4" w:rsidRDefault="00110BCD" w:rsidP="00110BCD">
            <w:pPr>
              <w:spacing w:before="0"/>
              <w:outlineLvl w:val="3"/>
              <w:rPr>
                <w:rFonts w:ascii="Calibri" w:eastAsia="Times New Roman" w:hAnsi="Calibri" w:cs="Calibri"/>
                <w:sz w:val="22"/>
                <w:szCs w:val="22"/>
              </w:rPr>
            </w:pPr>
            <w:r w:rsidRPr="00110BCD">
              <w:rPr>
                <w:rFonts w:ascii="Calibri" w:eastAsia="Times New Roman" w:hAnsi="Calibri" w:cs="Calibri"/>
                <w:sz w:val="22"/>
                <w:szCs w:val="22"/>
              </w:rPr>
              <w:t>&lt;ReqdNAVCcy&gt;</w:t>
            </w:r>
          </w:p>
        </w:tc>
        <w:tc>
          <w:tcPr>
            <w:tcW w:w="810" w:type="dxa"/>
            <w:tcBorders>
              <w:top w:val="single" w:sz="4" w:space="0" w:color="808080"/>
              <w:left w:val="nil"/>
              <w:bottom w:val="nil"/>
              <w:right w:val="single" w:sz="4" w:space="0" w:color="808080"/>
            </w:tcBorders>
            <w:noWrap/>
          </w:tcPr>
          <w:p w14:paraId="26623D40" w14:textId="77777777" w:rsidR="00110BCD" w:rsidRPr="005003B4" w:rsidRDefault="00110BCD" w:rsidP="00110BCD">
            <w:pPr>
              <w:spacing w:before="0"/>
              <w:outlineLvl w:val="3"/>
              <w:rPr>
                <w:rFonts w:ascii="Calibri" w:eastAsia="Times New Roman" w:hAnsi="Calibri" w:cs="Calibri"/>
                <w:sz w:val="22"/>
                <w:szCs w:val="22"/>
              </w:rPr>
            </w:pPr>
            <w:r w:rsidRPr="002E5CA7">
              <w:rPr>
                <w:rFonts w:ascii="Calibri" w:eastAsia="Times New Roman" w:hAnsi="Calibri" w:cs="Calibri"/>
                <w:sz w:val="22"/>
                <w:szCs w:val="22"/>
              </w:rPr>
              <w:t>[0..1]</w:t>
            </w:r>
          </w:p>
        </w:tc>
        <w:tc>
          <w:tcPr>
            <w:tcW w:w="2832" w:type="dxa"/>
            <w:tcBorders>
              <w:top w:val="single" w:sz="4" w:space="0" w:color="808080"/>
              <w:left w:val="nil"/>
              <w:bottom w:val="nil"/>
              <w:right w:val="single" w:sz="4" w:space="0" w:color="808080"/>
            </w:tcBorders>
            <w:noWrap/>
          </w:tcPr>
          <w:p w14:paraId="21D49226" w14:textId="77777777" w:rsidR="00110BCD" w:rsidRPr="005003B4" w:rsidRDefault="00110BCD" w:rsidP="00110BCD">
            <w:pPr>
              <w:spacing w:before="0"/>
              <w:outlineLvl w:val="3"/>
              <w:rPr>
                <w:rFonts w:ascii="Calibri" w:eastAsia="Times New Roman" w:hAnsi="Calibri" w:cs="Calibri"/>
                <w:sz w:val="22"/>
                <w:szCs w:val="22"/>
              </w:rPr>
            </w:pPr>
          </w:p>
        </w:tc>
      </w:tr>
      <w:tr w:rsidR="00110BCD" w:rsidRPr="005003B4" w14:paraId="68913346" w14:textId="77777777" w:rsidTr="003A1339">
        <w:trPr>
          <w:trHeight w:val="300"/>
        </w:trPr>
        <w:tc>
          <w:tcPr>
            <w:tcW w:w="468" w:type="dxa"/>
            <w:tcBorders>
              <w:top w:val="single" w:sz="4" w:space="0" w:color="808080"/>
              <w:left w:val="single" w:sz="4" w:space="0" w:color="808080"/>
              <w:bottom w:val="nil"/>
              <w:right w:val="single" w:sz="4" w:space="0" w:color="808080"/>
            </w:tcBorders>
            <w:noWrap/>
          </w:tcPr>
          <w:p w14:paraId="1C85AB86" w14:textId="77777777" w:rsidR="00110BCD" w:rsidRPr="005003B4" w:rsidRDefault="00110BCD" w:rsidP="00110BCD">
            <w:pPr>
              <w:spacing w:before="0"/>
              <w:outlineLvl w:val="3"/>
              <w:rPr>
                <w:rFonts w:ascii="Calibri" w:eastAsia="Times New Roman" w:hAnsi="Calibri" w:cs="Calibri"/>
                <w:sz w:val="22"/>
                <w:szCs w:val="22"/>
              </w:rPr>
            </w:pPr>
            <w:r w:rsidRPr="005003B4">
              <w:rPr>
                <w:rFonts w:ascii="Calibri" w:eastAsia="Times New Roman" w:hAnsi="Calibri" w:cs="Calibri"/>
                <w:sz w:val="22"/>
                <w:szCs w:val="22"/>
              </w:rPr>
              <w:t>3</w:t>
            </w:r>
          </w:p>
        </w:tc>
        <w:tc>
          <w:tcPr>
            <w:tcW w:w="3900" w:type="dxa"/>
            <w:tcBorders>
              <w:top w:val="single" w:sz="4" w:space="0" w:color="808080"/>
              <w:left w:val="nil"/>
              <w:bottom w:val="nil"/>
              <w:right w:val="single" w:sz="4" w:space="0" w:color="808080"/>
            </w:tcBorders>
          </w:tcPr>
          <w:p w14:paraId="4F1200A1" w14:textId="77777777" w:rsidR="00110BCD" w:rsidRPr="00230626" w:rsidRDefault="00110BCD" w:rsidP="00110BCD">
            <w:pPr>
              <w:spacing w:before="0"/>
              <w:outlineLvl w:val="3"/>
              <w:rPr>
                <w:rFonts w:ascii="Calibri" w:eastAsia="Times New Roman" w:hAnsi="Calibri" w:cs="Calibri"/>
                <w:sz w:val="22"/>
                <w:szCs w:val="22"/>
              </w:rPr>
            </w:pPr>
            <w:r w:rsidRPr="008A5823">
              <w:rPr>
                <w:rFonts w:ascii="Calibri" w:eastAsia="Times New Roman" w:hAnsi="Calibri" w:cs="Calibri"/>
                <w:sz w:val="22"/>
                <w:szCs w:val="22"/>
              </w:rPr>
              <w:t xml:space="preserve">            </w:t>
            </w:r>
            <w:r w:rsidRPr="00230626">
              <w:rPr>
                <w:rFonts w:ascii="Calibri" w:eastAsia="Times New Roman" w:hAnsi="Calibri" w:cs="Calibri"/>
                <w:sz w:val="22"/>
                <w:szCs w:val="22"/>
              </w:rPr>
              <w:t>Refund</w:t>
            </w:r>
          </w:p>
        </w:tc>
        <w:tc>
          <w:tcPr>
            <w:tcW w:w="2520" w:type="dxa"/>
            <w:tcBorders>
              <w:top w:val="single" w:sz="4" w:space="0" w:color="808080"/>
              <w:left w:val="nil"/>
              <w:bottom w:val="nil"/>
              <w:right w:val="single" w:sz="4" w:space="0" w:color="808080"/>
            </w:tcBorders>
          </w:tcPr>
          <w:p w14:paraId="00AF0F3D" w14:textId="334B32BF" w:rsidR="00110BCD" w:rsidRPr="005003B4" w:rsidRDefault="00110BCD" w:rsidP="00110BCD">
            <w:pPr>
              <w:spacing w:before="0"/>
              <w:outlineLvl w:val="3"/>
              <w:rPr>
                <w:rFonts w:ascii="Calibri" w:eastAsia="Times New Roman" w:hAnsi="Calibri" w:cs="Calibri"/>
                <w:sz w:val="22"/>
                <w:szCs w:val="22"/>
              </w:rPr>
            </w:pPr>
            <w:r w:rsidRPr="00110BCD">
              <w:rPr>
                <w:rFonts w:ascii="Calibri" w:eastAsia="Times New Roman" w:hAnsi="Calibri" w:cs="Calibri"/>
                <w:sz w:val="22"/>
                <w:szCs w:val="22"/>
              </w:rPr>
              <w:t>&lt;Rfnd&gt;</w:t>
            </w:r>
          </w:p>
        </w:tc>
        <w:tc>
          <w:tcPr>
            <w:tcW w:w="810" w:type="dxa"/>
            <w:tcBorders>
              <w:top w:val="single" w:sz="4" w:space="0" w:color="808080"/>
              <w:left w:val="nil"/>
              <w:bottom w:val="nil"/>
              <w:right w:val="single" w:sz="4" w:space="0" w:color="808080"/>
            </w:tcBorders>
            <w:noWrap/>
          </w:tcPr>
          <w:p w14:paraId="56E8361B" w14:textId="77777777" w:rsidR="00110BCD" w:rsidRPr="005003B4" w:rsidRDefault="00110BCD" w:rsidP="00110BCD">
            <w:pPr>
              <w:spacing w:before="0"/>
              <w:outlineLvl w:val="3"/>
              <w:rPr>
                <w:rFonts w:ascii="Calibri" w:eastAsia="Times New Roman" w:hAnsi="Calibri" w:cs="Calibri"/>
                <w:sz w:val="22"/>
                <w:szCs w:val="22"/>
              </w:rPr>
            </w:pPr>
            <w:r w:rsidRPr="002E5CA7">
              <w:rPr>
                <w:rFonts w:ascii="Calibri" w:eastAsia="Times New Roman" w:hAnsi="Calibri" w:cs="Calibri"/>
                <w:sz w:val="22"/>
                <w:szCs w:val="22"/>
              </w:rPr>
              <w:t>[0..1]</w:t>
            </w:r>
          </w:p>
        </w:tc>
        <w:tc>
          <w:tcPr>
            <w:tcW w:w="2832" w:type="dxa"/>
            <w:tcBorders>
              <w:top w:val="single" w:sz="4" w:space="0" w:color="808080"/>
              <w:left w:val="nil"/>
              <w:bottom w:val="nil"/>
              <w:right w:val="single" w:sz="4" w:space="0" w:color="808080"/>
            </w:tcBorders>
            <w:noWrap/>
          </w:tcPr>
          <w:p w14:paraId="25708453" w14:textId="77777777" w:rsidR="00110BCD" w:rsidRPr="005003B4" w:rsidRDefault="00110BCD" w:rsidP="00110BCD">
            <w:pPr>
              <w:spacing w:before="0"/>
              <w:outlineLvl w:val="3"/>
              <w:rPr>
                <w:rFonts w:ascii="Calibri" w:eastAsia="Times New Roman" w:hAnsi="Calibri" w:cs="Calibri"/>
                <w:sz w:val="22"/>
                <w:szCs w:val="22"/>
              </w:rPr>
            </w:pPr>
          </w:p>
        </w:tc>
      </w:tr>
      <w:tr w:rsidR="009B17D3" w:rsidRPr="005003B4" w14:paraId="40BF36F7" w14:textId="77777777" w:rsidTr="003A1339">
        <w:trPr>
          <w:trHeight w:val="300"/>
        </w:trPr>
        <w:tc>
          <w:tcPr>
            <w:tcW w:w="468" w:type="dxa"/>
            <w:tcBorders>
              <w:top w:val="single" w:sz="4" w:space="0" w:color="808080"/>
              <w:left w:val="single" w:sz="4" w:space="0" w:color="808080"/>
              <w:bottom w:val="nil"/>
              <w:right w:val="single" w:sz="4" w:space="0" w:color="808080"/>
            </w:tcBorders>
            <w:noWrap/>
          </w:tcPr>
          <w:p w14:paraId="2568FD71" w14:textId="77777777" w:rsidR="009B17D3" w:rsidRPr="005003B4" w:rsidRDefault="009B17D3" w:rsidP="003A1339">
            <w:pPr>
              <w:spacing w:before="0"/>
              <w:outlineLvl w:val="3"/>
              <w:rPr>
                <w:rFonts w:ascii="Calibri" w:eastAsia="Times New Roman" w:hAnsi="Calibri" w:cs="Calibri"/>
                <w:sz w:val="22"/>
                <w:szCs w:val="22"/>
              </w:rPr>
            </w:pPr>
            <w:r w:rsidRPr="005003B4">
              <w:rPr>
                <w:rFonts w:ascii="Calibri" w:eastAsia="Times New Roman" w:hAnsi="Calibri" w:cs="Calibri"/>
                <w:sz w:val="22"/>
                <w:szCs w:val="22"/>
              </w:rPr>
              <w:t>3</w:t>
            </w:r>
          </w:p>
        </w:tc>
        <w:tc>
          <w:tcPr>
            <w:tcW w:w="3900" w:type="dxa"/>
            <w:tcBorders>
              <w:top w:val="single" w:sz="4" w:space="0" w:color="808080"/>
              <w:left w:val="nil"/>
              <w:bottom w:val="nil"/>
              <w:right w:val="single" w:sz="4" w:space="0" w:color="808080"/>
            </w:tcBorders>
          </w:tcPr>
          <w:p w14:paraId="47CF98F0" w14:textId="77777777" w:rsidR="009B17D3" w:rsidRPr="00230626" w:rsidRDefault="009B17D3" w:rsidP="003A1339">
            <w:pPr>
              <w:spacing w:before="0"/>
              <w:outlineLvl w:val="3"/>
              <w:rPr>
                <w:rFonts w:ascii="Calibri" w:eastAsia="Times New Roman" w:hAnsi="Calibri" w:cs="Calibri"/>
                <w:sz w:val="22"/>
                <w:szCs w:val="22"/>
              </w:rPr>
            </w:pPr>
            <w:r w:rsidRPr="008A5823">
              <w:rPr>
                <w:rFonts w:ascii="Calibri" w:eastAsia="Times New Roman" w:hAnsi="Calibri" w:cs="Calibri"/>
                <w:sz w:val="22"/>
                <w:szCs w:val="22"/>
              </w:rPr>
              <w:t xml:space="preserve">            </w:t>
            </w:r>
            <w:r w:rsidRPr="00230626">
              <w:rPr>
                <w:rFonts w:ascii="Calibri" w:eastAsia="Times New Roman" w:hAnsi="Calibri" w:cs="Calibri"/>
                <w:sz w:val="22"/>
                <w:szCs w:val="22"/>
              </w:rPr>
              <w:t>Subscription</w:t>
            </w:r>
            <w:r>
              <w:rPr>
                <w:rFonts w:ascii="Calibri" w:eastAsia="Times New Roman" w:hAnsi="Calibri" w:cs="Calibri"/>
                <w:sz w:val="22"/>
                <w:szCs w:val="22"/>
              </w:rPr>
              <w:t xml:space="preserve"> </w:t>
            </w:r>
            <w:r w:rsidRPr="00230626">
              <w:rPr>
                <w:rFonts w:ascii="Calibri" w:eastAsia="Times New Roman" w:hAnsi="Calibri" w:cs="Calibri"/>
                <w:sz w:val="22"/>
                <w:szCs w:val="22"/>
              </w:rPr>
              <w:t>Interest</w:t>
            </w:r>
          </w:p>
        </w:tc>
        <w:tc>
          <w:tcPr>
            <w:tcW w:w="2520" w:type="dxa"/>
            <w:tcBorders>
              <w:top w:val="single" w:sz="4" w:space="0" w:color="808080"/>
              <w:left w:val="nil"/>
              <w:bottom w:val="nil"/>
              <w:right w:val="single" w:sz="4" w:space="0" w:color="808080"/>
            </w:tcBorders>
          </w:tcPr>
          <w:p w14:paraId="022B1492" w14:textId="76FE4373" w:rsidR="009B17D3" w:rsidRPr="005003B4" w:rsidRDefault="003C5BA9" w:rsidP="003C5BA9">
            <w:pPr>
              <w:spacing w:before="0"/>
              <w:outlineLvl w:val="3"/>
              <w:rPr>
                <w:rFonts w:ascii="Calibri" w:eastAsia="Times New Roman" w:hAnsi="Calibri" w:cs="Calibri"/>
                <w:sz w:val="22"/>
                <w:szCs w:val="22"/>
              </w:rPr>
            </w:pPr>
            <w:r w:rsidRPr="003C5BA9">
              <w:rPr>
                <w:rFonts w:ascii="Calibri" w:eastAsia="Times New Roman" w:hAnsi="Calibri" w:cs="Calibri"/>
                <w:sz w:val="22"/>
                <w:szCs w:val="22"/>
              </w:rPr>
              <w:t>&lt;SbcptIntrst&gt;</w:t>
            </w:r>
          </w:p>
        </w:tc>
        <w:tc>
          <w:tcPr>
            <w:tcW w:w="810" w:type="dxa"/>
            <w:tcBorders>
              <w:top w:val="single" w:sz="4" w:space="0" w:color="808080"/>
              <w:left w:val="nil"/>
              <w:bottom w:val="nil"/>
              <w:right w:val="single" w:sz="4" w:space="0" w:color="808080"/>
            </w:tcBorders>
            <w:noWrap/>
          </w:tcPr>
          <w:p w14:paraId="49C0CF4C" w14:textId="77777777" w:rsidR="009B17D3" w:rsidRPr="005003B4" w:rsidRDefault="009B17D3" w:rsidP="003A1339">
            <w:pPr>
              <w:spacing w:before="0"/>
              <w:outlineLvl w:val="3"/>
              <w:rPr>
                <w:rFonts w:ascii="Calibri" w:eastAsia="Times New Roman" w:hAnsi="Calibri" w:cs="Calibri"/>
                <w:sz w:val="22"/>
                <w:szCs w:val="22"/>
              </w:rPr>
            </w:pPr>
            <w:r w:rsidRPr="002E5CA7">
              <w:rPr>
                <w:rFonts w:ascii="Calibri" w:eastAsia="Times New Roman" w:hAnsi="Calibri" w:cs="Calibri"/>
                <w:sz w:val="22"/>
                <w:szCs w:val="22"/>
              </w:rPr>
              <w:t>[0..1]</w:t>
            </w:r>
          </w:p>
        </w:tc>
        <w:tc>
          <w:tcPr>
            <w:tcW w:w="2832" w:type="dxa"/>
            <w:tcBorders>
              <w:top w:val="single" w:sz="4" w:space="0" w:color="808080"/>
              <w:left w:val="nil"/>
              <w:bottom w:val="nil"/>
              <w:right w:val="single" w:sz="4" w:space="0" w:color="808080"/>
            </w:tcBorders>
            <w:noWrap/>
          </w:tcPr>
          <w:p w14:paraId="04DD818A" w14:textId="77777777" w:rsidR="009B17D3" w:rsidRPr="005003B4" w:rsidRDefault="009B17D3" w:rsidP="003A1339">
            <w:pPr>
              <w:spacing w:before="0"/>
              <w:outlineLvl w:val="3"/>
              <w:rPr>
                <w:rFonts w:ascii="Calibri" w:eastAsia="Times New Roman" w:hAnsi="Calibri" w:cs="Calibri"/>
                <w:sz w:val="22"/>
                <w:szCs w:val="22"/>
              </w:rPr>
            </w:pPr>
          </w:p>
        </w:tc>
      </w:tr>
      <w:tr w:rsidR="009B17D3" w:rsidRPr="005003B4" w14:paraId="6C975228" w14:textId="77777777" w:rsidTr="003A1339">
        <w:trPr>
          <w:trHeight w:val="300"/>
        </w:trPr>
        <w:tc>
          <w:tcPr>
            <w:tcW w:w="468" w:type="dxa"/>
            <w:tcBorders>
              <w:top w:val="single" w:sz="4" w:space="0" w:color="808080"/>
              <w:left w:val="single" w:sz="4" w:space="0" w:color="808080"/>
              <w:bottom w:val="nil"/>
              <w:right w:val="single" w:sz="4" w:space="0" w:color="808080"/>
            </w:tcBorders>
            <w:noWrap/>
          </w:tcPr>
          <w:p w14:paraId="02AC858A" w14:textId="77777777" w:rsidR="009B17D3" w:rsidRPr="005003B4" w:rsidRDefault="009B17D3" w:rsidP="003A1339">
            <w:pPr>
              <w:spacing w:before="0"/>
              <w:outlineLvl w:val="3"/>
              <w:rPr>
                <w:rFonts w:ascii="Calibri" w:eastAsia="Times New Roman" w:hAnsi="Calibri" w:cs="Calibri"/>
                <w:sz w:val="22"/>
                <w:szCs w:val="22"/>
              </w:rPr>
            </w:pPr>
            <w:r w:rsidRPr="005003B4">
              <w:rPr>
                <w:rFonts w:ascii="Calibri" w:eastAsia="Times New Roman" w:hAnsi="Calibri" w:cs="Calibri"/>
                <w:sz w:val="22"/>
                <w:szCs w:val="22"/>
              </w:rPr>
              <w:t>3</w:t>
            </w:r>
          </w:p>
        </w:tc>
        <w:tc>
          <w:tcPr>
            <w:tcW w:w="3900" w:type="dxa"/>
            <w:tcBorders>
              <w:top w:val="single" w:sz="4" w:space="0" w:color="808080"/>
              <w:left w:val="nil"/>
              <w:bottom w:val="nil"/>
              <w:right w:val="single" w:sz="4" w:space="0" w:color="808080"/>
            </w:tcBorders>
          </w:tcPr>
          <w:p w14:paraId="2F8BB083" w14:textId="77777777" w:rsidR="009B17D3" w:rsidRPr="00230626" w:rsidRDefault="009B17D3" w:rsidP="003A1339">
            <w:pPr>
              <w:spacing w:before="0"/>
              <w:outlineLvl w:val="3"/>
              <w:rPr>
                <w:rFonts w:ascii="Calibri" w:eastAsia="Times New Roman" w:hAnsi="Calibri" w:cs="Calibri"/>
                <w:sz w:val="22"/>
                <w:szCs w:val="22"/>
              </w:rPr>
            </w:pPr>
            <w:r w:rsidRPr="008A5823">
              <w:rPr>
                <w:rFonts w:ascii="Calibri" w:eastAsia="Times New Roman" w:hAnsi="Calibri" w:cs="Calibri"/>
                <w:sz w:val="22"/>
                <w:szCs w:val="22"/>
              </w:rPr>
              <w:t xml:space="preserve">            </w:t>
            </w:r>
            <w:r w:rsidRPr="00230626">
              <w:rPr>
                <w:rFonts w:ascii="Calibri" w:eastAsia="Times New Roman" w:hAnsi="Calibri" w:cs="Calibri"/>
                <w:sz w:val="22"/>
                <w:szCs w:val="22"/>
              </w:rPr>
              <w:t>Cash</w:t>
            </w:r>
            <w:r>
              <w:rPr>
                <w:rFonts w:ascii="Calibri" w:eastAsia="Times New Roman" w:hAnsi="Calibri" w:cs="Calibri"/>
                <w:sz w:val="22"/>
                <w:szCs w:val="22"/>
              </w:rPr>
              <w:t xml:space="preserve"> </w:t>
            </w:r>
            <w:r w:rsidRPr="00230626">
              <w:rPr>
                <w:rFonts w:ascii="Calibri" w:eastAsia="Times New Roman" w:hAnsi="Calibri" w:cs="Calibri"/>
                <w:sz w:val="22"/>
                <w:szCs w:val="22"/>
              </w:rPr>
              <w:t>Settlement</w:t>
            </w:r>
            <w:r>
              <w:rPr>
                <w:rFonts w:ascii="Calibri" w:eastAsia="Times New Roman" w:hAnsi="Calibri" w:cs="Calibri"/>
                <w:sz w:val="22"/>
                <w:szCs w:val="22"/>
              </w:rPr>
              <w:t xml:space="preserve"> </w:t>
            </w:r>
            <w:r w:rsidRPr="00230626">
              <w:rPr>
                <w:rFonts w:ascii="Calibri" w:eastAsia="Times New Roman" w:hAnsi="Calibri" w:cs="Calibri"/>
                <w:sz w:val="22"/>
                <w:szCs w:val="22"/>
              </w:rPr>
              <w:t>Details</w:t>
            </w:r>
          </w:p>
        </w:tc>
        <w:tc>
          <w:tcPr>
            <w:tcW w:w="2520" w:type="dxa"/>
            <w:tcBorders>
              <w:top w:val="single" w:sz="4" w:space="0" w:color="808080"/>
              <w:left w:val="nil"/>
              <w:bottom w:val="nil"/>
              <w:right w:val="single" w:sz="4" w:space="0" w:color="808080"/>
            </w:tcBorders>
          </w:tcPr>
          <w:p w14:paraId="1CFF5FF8" w14:textId="19D448C1" w:rsidR="009B17D3" w:rsidRPr="005003B4" w:rsidRDefault="003C5BA9" w:rsidP="003A1339">
            <w:pPr>
              <w:spacing w:before="0"/>
              <w:outlineLvl w:val="3"/>
              <w:rPr>
                <w:rFonts w:ascii="Calibri" w:eastAsia="Times New Roman" w:hAnsi="Calibri" w:cs="Calibri"/>
                <w:sz w:val="22"/>
                <w:szCs w:val="22"/>
              </w:rPr>
            </w:pPr>
            <w:r w:rsidRPr="003C5BA9">
              <w:rPr>
                <w:rFonts w:ascii="Calibri" w:eastAsia="Times New Roman" w:hAnsi="Calibri" w:cs="Calibri"/>
                <w:sz w:val="22"/>
                <w:szCs w:val="22"/>
              </w:rPr>
              <w:t>&lt;CshSttlmDtls&gt;</w:t>
            </w:r>
          </w:p>
        </w:tc>
        <w:tc>
          <w:tcPr>
            <w:tcW w:w="810" w:type="dxa"/>
            <w:tcBorders>
              <w:top w:val="single" w:sz="4" w:space="0" w:color="808080"/>
              <w:left w:val="nil"/>
              <w:bottom w:val="nil"/>
              <w:right w:val="single" w:sz="4" w:space="0" w:color="808080"/>
            </w:tcBorders>
            <w:noWrap/>
          </w:tcPr>
          <w:p w14:paraId="0C11776D" w14:textId="77777777" w:rsidR="009B17D3" w:rsidRPr="005003B4" w:rsidRDefault="009B17D3" w:rsidP="003A1339">
            <w:pPr>
              <w:spacing w:before="0"/>
              <w:outlineLvl w:val="3"/>
              <w:rPr>
                <w:rFonts w:ascii="Calibri" w:eastAsia="Times New Roman" w:hAnsi="Calibri" w:cs="Calibri"/>
                <w:sz w:val="22"/>
                <w:szCs w:val="22"/>
              </w:rPr>
            </w:pPr>
            <w:r w:rsidRPr="002E5CA7">
              <w:rPr>
                <w:rFonts w:ascii="Calibri" w:eastAsia="Times New Roman" w:hAnsi="Calibri" w:cs="Calibri"/>
                <w:sz w:val="22"/>
                <w:szCs w:val="22"/>
              </w:rPr>
              <w:t>[0..1]</w:t>
            </w:r>
          </w:p>
        </w:tc>
        <w:tc>
          <w:tcPr>
            <w:tcW w:w="2832" w:type="dxa"/>
            <w:tcBorders>
              <w:top w:val="single" w:sz="4" w:space="0" w:color="808080"/>
              <w:left w:val="nil"/>
              <w:bottom w:val="nil"/>
              <w:right w:val="single" w:sz="4" w:space="0" w:color="808080"/>
            </w:tcBorders>
            <w:noWrap/>
          </w:tcPr>
          <w:p w14:paraId="151F4B45" w14:textId="77777777" w:rsidR="009B17D3" w:rsidRPr="005003B4" w:rsidRDefault="009B17D3" w:rsidP="003A1339">
            <w:pPr>
              <w:spacing w:before="0"/>
              <w:outlineLvl w:val="3"/>
              <w:rPr>
                <w:rFonts w:ascii="Calibri" w:eastAsia="Times New Roman" w:hAnsi="Calibri" w:cs="Calibri"/>
                <w:sz w:val="22"/>
                <w:szCs w:val="22"/>
              </w:rPr>
            </w:pPr>
          </w:p>
        </w:tc>
      </w:tr>
      <w:tr w:rsidR="00760121" w:rsidRPr="005003B4" w14:paraId="7C844FF3" w14:textId="77777777" w:rsidTr="003A1339">
        <w:trPr>
          <w:trHeight w:val="300"/>
        </w:trPr>
        <w:tc>
          <w:tcPr>
            <w:tcW w:w="468" w:type="dxa"/>
            <w:tcBorders>
              <w:top w:val="single" w:sz="4" w:space="0" w:color="808080"/>
              <w:left w:val="single" w:sz="4" w:space="0" w:color="808080"/>
              <w:bottom w:val="nil"/>
              <w:right w:val="single" w:sz="4" w:space="0" w:color="808080"/>
            </w:tcBorders>
            <w:noWrap/>
          </w:tcPr>
          <w:p w14:paraId="0437BC4D" w14:textId="4B4FC605" w:rsidR="00760121" w:rsidRPr="009B37FE" w:rsidRDefault="00760121" w:rsidP="00760121">
            <w:pPr>
              <w:spacing w:before="0"/>
              <w:outlineLvl w:val="3"/>
              <w:rPr>
                <w:rFonts w:ascii="Calibri" w:eastAsia="Times New Roman" w:hAnsi="Calibri" w:cs="Calibri"/>
                <w:color w:val="0070C0"/>
                <w:sz w:val="22"/>
                <w:szCs w:val="22"/>
                <w:highlight w:val="yellow"/>
              </w:rPr>
            </w:pPr>
            <w:r w:rsidRPr="009B37FE">
              <w:rPr>
                <w:rFonts w:ascii="Calibri" w:eastAsia="Times New Roman" w:hAnsi="Calibri" w:cs="Calibri"/>
                <w:color w:val="0070C0"/>
                <w:sz w:val="22"/>
                <w:szCs w:val="22"/>
                <w:highlight w:val="yellow"/>
              </w:rPr>
              <w:t>3</w:t>
            </w:r>
          </w:p>
        </w:tc>
        <w:tc>
          <w:tcPr>
            <w:tcW w:w="3900" w:type="dxa"/>
            <w:tcBorders>
              <w:top w:val="single" w:sz="4" w:space="0" w:color="808080"/>
              <w:left w:val="nil"/>
              <w:bottom w:val="nil"/>
              <w:right w:val="single" w:sz="4" w:space="0" w:color="808080"/>
            </w:tcBorders>
          </w:tcPr>
          <w:p w14:paraId="693F7B82" w14:textId="4E6C99B6" w:rsidR="00760121" w:rsidRPr="009B37FE" w:rsidRDefault="00760121" w:rsidP="00760121">
            <w:pPr>
              <w:spacing w:before="0"/>
              <w:outlineLvl w:val="3"/>
              <w:rPr>
                <w:color w:val="0070C0"/>
                <w:highlight w:val="yellow"/>
              </w:rPr>
            </w:pPr>
            <w:r w:rsidRPr="009B37FE">
              <w:rPr>
                <w:rFonts w:ascii="Calibri" w:eastAsia="Times New Roman" w:hAnsi="Calibri" w:cs="Calibri"/>
                <w:color w:val="0070C0"/>
                <w:sz w:val="22"/>
                <w:szCs w:val="22"/>
                <w:highlight w:val="yellow"/>
              </w:rPr>
              <w:t xml:space="preserve">            Digital Asset Settlement</w:t>
            </w:r>
          </w:p>
        </w:tc>
        <w:tc>
          <w:tcPr>
            <w:tcW w:w="2520" w:type="dxa"/>
            <w:tcBorders>
              <w:top w:val="single" w:sz="4" w:space="0" w:color="808080"/>
              <w:left w:val="nil"/>
              <w:bottom w:val="nil"/>
              <w:right w:val="single" w:sz="4" w:space="0" w:color="808080"/>
            </w:tcBorders>
          </w:tcPr>
          <w:p w14:paraId="43722A81" w14:textId="1B22D6D2" w:rsidR="00760121" w:rsidRPr="009B37FE" w:rsidRDefault="000D4349" w:rsidP="000D4349">
            <w:pPr>
              <w:spacing w:before="0"/>
              <w:outlineLvl w:val="3"/>
              <w:rPr>
                <w:rFonts w:ascii="Calibri" w:hAnsi="Calibri" w:cs="Calibri"/>
                <w:color w:val="0070C0"/>
                <w:sz w:val="22"/>
                <w:szCs w:val="22"/>
                <w:highlight w:val="yellow"/>
              </w:rPr>
            </w:pPr>
            <w:r w:rsidRPr="009B37FE">
              <w:rPr>
                <w:rFonts w:ascii="Calibri" w:hAnsi="Calibri" w:cs="Calibri"/>
                <w:color w:val="0070C0"/>
                <w:sz w:val="22"/>
                <w:szCs w:val="22"/>
                <w:highlight w:val="yellow"/>
              </w:rPr>
              <w:t>&lt;DgtlAsstSttlm&gt;</w:t>
            </w:r>
          </w:p>
        </w:tc>
        <w:tc>
          <w:tcPr>
            <w:tcW w:w="810" w:type="dxa"/>
            <w:tcBorders>
              <w:top w:val="single" w:sz="4" w:space="0" w:color="808080"/>
              <w:left w:val="nil"/>
              <w:bottom w:val="nil"/>
              <w:right w:val="single" w:sz="4" w:space="0" w:color="808080"/>
            </w:tcBorders>
            <w:noWrap/>
          </w:tcPr>
          <w:p w14:paraId="0DD56F82" w14:textId="3751CA89" w:rsidR="00760121" w:rsidRPr="009B37FE" w:rsidRDefault="00760121" w:rsidP="00760121">
            <w:pPr>
              <w:spacing w:before="0"/>
              <w:outlineLvl w:val="3"/>
              <w:rPr>
                <w:rFonts w:ascii="Calibri" w:hAnsi="Calibri" w:cs="Calibri"/>
                <w:color w:val="0070C0"/>
                <w:sz w:val="22"/>
                <w:szCs w:val="22"/>
                <w:highlight w:val="yellow"/>
              </w:rPr>
            </w:pPr>
            <w:r w:rsidRPr="009B37FE">
              <w:rPr>
                <w:rFonts w:ascii="Calibri" w:hAnsi="Calibri" w:cs="Calibri"/>
                <w:color w:val="0070C0"/>
                <w:sz w:val="22"/>
                <w:szCs w:val="22"/>
                <w:highlight w:val="yellow"/>
              </w:rPr>
              <w:t>[0..1]</w:t>
            </w:r>
          </w:p>
        </w:tc>
        <w:tc>
          <w:tcPr>
            <w:tcW w:w="2832" w:type="dxa"/>
            <w:tcBorders>
              <w:top w:val="single" w:sz="4" w:space="0" w:color="808080"/>
              <w:left w:val="nil"/>
              <w:bottom w:val="nil"/>
              <w:right w:val="single" w:sz="4" w:space="0" w:color="808080"/>
            </w:tcBorders>
            <w:noWrap/>
          </w:tcPr>
          <w:p w14:paraId="50237D22" w14:textId="77777777" w:rsidR="00760121" w:rsidRPr="00070B8D" w:rsidRDefault="00760121" w:rsidP="00760121">
            <w:pPr>
              <w:spacing w:before="0"/>
              <w:jc w:val="both"/>
              <w:outlineLvl w:val="3"/>
              <w:rPr>
                <w:rFonts w:ascii="Calibri" w:eastAsia="Times New Roman" w:hAnsi="Calibri" w:cs="Calibri"/>
                <w:sz w:val="22"/>
                <w:szCs w:val="22"/>
              </w:rPr>
            </w:pPr>
          </w:p>
        </w:tc>
      </w:tr>
      <w:tr w:rsidR="00031D09" w:rsidRPr="005003B4" w14:paraId="30707911" w14:textId="77777777" w:rsidTr="003A1339">
        <w:trPr>
          <w:trHeight w:val="300"/>
        </w:trPr>
        <w:tc>
          <w:tcPr>
            <w:tcW w:w="468" w:type="dxa"/>
            <w:tcBorders>
              <w:top w:val="single" w:sz="4" w:space="0" w:color="808080"/>
              <w:left w:val="single" w:sz="4" w:space="0" w:color="808080"/>
              <w:bottom w:val="nil"/>
              <w:right w:val="single" w:sz="4" w:space="0" w:color="808080"/>
            </w:tcBorders>
            <w:noWrap/>
          </w:tcPr>
          <w:p w14:paraId="7AFC0BDE" w14:textId="57D3C76E" w:rsidR="00031D09" w:rsidRPr="009B37FE" w:rsidRDefault="00031D09" w:rsidP="00031D09">
            <w:pPr>
              <w:spacing w:before="0"/>
              <w:outlineLvl w:val="3"/>
              <w:rPr>
                <w:rFonts w:ascii="Calibri" w:eastAsia="Times New Roman" w:hAnsi="Calibri" w:cs="Calibri"/>
                <w:color w:val="0070C0"/>
                <w:sz w:val="22"/>
                <w:szCs w:val="22"/>
                <w:highlight w:val="yellow"/>
              </w:rPr>
            </w:pPr>
            <w:r w:rsidRPr="009B37FE">
              <w:rPr>
                <w:rFonts w:ascii="Calibri" w:eastAsia="Times New Roman" w:hAnsi="Calibri" w:cs="Calibri"/>
                <w:color w:val="0070C0"/>
                <w:sz w:val="22"/>
                <w:szCs w:val="22"/>
                <w:highlight w:val="yellow"/>
              </w:rPr>
              <w:t>4</w:t>
            </w:r>
          </w:p>
        </w:tc>
        <w:tc>
          <w:tcPr>
            <w:tcW w:w="3900" w:type="dxa"/>
            <w:tcBorders>
              <w:top w:val="single" w:sz="4" w:space="0" w:color="808080"/>
              <w:left w:val="nil"/>
              <w:bottom w:val="nil"/>
              <w:right w:val="single" w:sz="4" w:space="0" w:color="808080"/>
            </w:tcBorders>
          </w:tcPr>
          <w:p w14:paraId="326047C0" w14:textId="666AB37D" w:rsidR="00031D09" w:rsidRPr="009B37FE" w:rsidRDefault="00031D09" w:rsidP="00031D09">
            <w:pPr>
              <w:spacing w:before="0"/>
              <w:outlineLvl w:val="3"/>
              <w:rPr>
                <w:rFonts w:ascii="Calibri" w:eastAsia="Times New Roman" w:hAnsi="Calibri" w:cs="Calibri"/>
                <w:color w:val="0070C0"/>
                <w:sz w:val="22"/>
                <w:szCs w:val="22"/>
                <w:highlight w:val="yellow"/>
              </w:rPr>
            </w:pPr>
            <w:r w:rsidRPr="009B37FE">
              <w:rPr>
                <w:rFonts w:ascii="Calibri" w:hAnsi="Calibri" w:cs="Calibri"/>
                <w:color w:val="0070C0"/>
                <w:sz w:val="22"/>
                <w:szCs w:val="22"/>
                <w:highlight w:val="yellow"/>
              </w:rPr>
              <w:t xml:space="preserve">                Financial Instrument Identification</w:t>
            </w:r>
          </w:p>
        </w:tc>
        <w:tc>
          <w:tcPr>
            <w:tcW w:w="2520" w:type="dxa"/>
            <w:tcBorders>
              <w:top w:val="single" w:sz="4" w:space="0" w:color="808080"/>
              <w:left w:val="nil"/>
              <w:bottom w:val="nil"/>
              <w:right w:val="single" w:sz="4" w:space="0" w:color="808080"/>
            </w:tcBorders>
          </w:tcPr>
          <w:p w14:paraId="32AD4D38" w14:textId="1B033F9F" w:rsidR="00031D09" w:rsidRPr="009B37FE" w:rsidRDefault="00031D09" w:rsidP="00031D09">
            <w:pPr>
              <w:spacing w:before="0"/>
              <w:outlineLvl w:val="3"/>
              <w:rPr>
                <w:rFonts w:ascii="Calibri" w:hAnsi="Calibri" w:cs="Calibri"/>
                <w:color w:val="0070C0"/>
                <w:sz w:val="22"/>
                <w:szCs w:val="22"/>
                <w:highlight w:val="yellow"/>
              </w:rPr>
            </w:pPr>
            <w:r w:rsidRPr="009B37FE">
              <w:rPr>
                <w:rFonts w:ascii="Calibri" w:hAnsi="Calibri" w:cs="Calibri"/>
                <w:color w:val="0070C0"/>
                <w:sz w:val="22"/>
                <w:szCs w:val="22"/>
                <w:highlight w:val="yellow"/>
              </w:rPr>
              <w:t>&lt;FinInstrmId&gt;</w:t>
            </w:r>
          </w:p>
        </w:tc>
        <w:tc>
          <w:tcPr>
            <w:tcW w:w="810" w:type="dxa"/>
            <w:tcBorders>
              <w:top w:val="single" w:sz="4" w:space="0" w:color="808080"/>
              <w:left w:val="nil"/>
              <w:bottom w:val="nil"/>
              <w:right w:val="single" w:sz="4" w:space="0" w:color="808080"/>
            </w:tcBorders>
            <w:noWrap/>
          </w:tcPr>
          <w:p w14:paraId="3D782739" w14:textId="2FE9E7FD" w:rsidR="00031D09" w:rsidRPr="009B37FE" w:rsidRDefault="00031D09" w:rsidP="00031D09">
            <w:pPr>
              <w:spacing w:before="0"/>
              <w:outlineLvl w:val="3"/>
              <w:rPr>
                <w:rFonts w:ascii="Calibri" w:hAnsi="Calibri" w:cs="Calibri"/>
                <w:color w:val="0070C0"/>
                <w:sz w:val="22"/>
                <w:szCs w:val="22"/>
                <w:highlight w:val="yellow"/>
              </w:rPr>
            </w:pPr>
            <w:r w:rsidRPr="009B37FE">
              <w:rPr>
                <w:rFonts w:ascii="Calibri" w:hAnsi="Calibri" w:cs="Calibri"/>
                <w:color w:val="0070C0"/>
                <w:sz w:val="22"/>
                <w:szCs w:val="22"/>
                <w:highlight w:val="yellow"/>
              </w:rPr>
              <w:t>[1..1]</w:t>
            </w:r>
          </w:p>
        </w:tc>
        <w:tc>
          <w:tcPr>
            <w:tcW w:w="2832" w:type="dxa"/>
            <w:tcBorders>
              <w:top w:val="single" w:sz="4" w:space="0" w:color="808080"/>
              <w:left w:val="nil"/>
              <w:bottom w:val="nil"/>
              <w:right w:val="single" w:sz="4" w:space="0" w:color="808080"/>
            </w:tcBorders>
            <w:noWrap/>
          </w:tcPr>
          <w:p w14:paraId="4585934B" w14:textId="77777777" w:rsidR="00031D09" w:rsidRPr="005003B4" w:rsidRDefault="00031D09" w:rsidP="00031D09">
            <w:pPr>
              <w:spacing w:before="0"/>
              <w:jc w:val="both"/>
              <w:outlineLvl w:val="3"/>
              <w:rPr>
                <w:rFonts w:ascii="Calibri" w:eastAsia="Times New Roman" w:hAnsi="Calibri" w:cs="Calibri"/>
                <w:sz w:val="22"/>
                <w:szCs w:val="22"/>
              </w:rPr>
            </w:pPr>
          </w:p>
        </w:tc>
      </w:tr>
      <w:tr w:rsidR="00031D09" w:rsidRPr="005003B4" w14:paraId="2040EE0C" w14:textId="77777777" w:rsidTr="003A1339">
        <w:trPr>
          <w:trHeight w:val="300"/>
        </w:trPr>
        <w:tc>
          <w:tcPr>
            <w:tcW w:w="468" w:type="dxa"/>
            <w:tcBorders>
              <w:top w:val="single" w:sz="4" w:space="0" w:color="808080"/>
              <w:left w:val="single" w:sz="4" w:space="0" w:color="808080"/>
              <w:bottom w:val="nil"/>
              <w:right w:val="single" w:sz="4" w:space="0" w:color="808080"/>
            </w:tcBorders>
            <w:noWrap/>
          </w:tcPr>
          <w:p w14:paraId="65E14C54" w14:textId="3B75ACE0" w:rsidR="00031D09" w:rsidRPr="009B37FE" w:rsidRDefault="00031D09" w:rsidP="00031D09">
            <w:pPr>
              <w:spacing w:before="0"/>
              <w:outlineLvl w:val="3"/>
              <w:rPr>
                <w:rFonts w:ascii="Calibri" w:eastAsia="Times New Roman" w:hAnsi="Calibri" w:cs="Calibri"/>
                <w:color w:val="0070C0"/>
                <w:sz w:val="22"/>
                <w:szCs w:val="22"/>
                <w:highlight w:val="yellow"/>
              </w:rPr>
            </w:pPr>
            <w:r w:rsidRPr="009B37FE">
              <w:rPr>
                <w:rFonts w:ascii="Calibri" w:eastAsia="Times New Roman" w:hAnsi="Calibri" w:cs="Calibri"/>
                <w:color w:val="0070C0"/>
                <w:sz w:val="22"/>
                <w:szCs w:val="22"/>
                <w:highlight w:val="yellow"/>
              </w:rPr>
              <w:t>5</w:t>
            </w:r>
          </w:p>
        </w:tc>
        <w:tc>
          <w:tcPr>
            <w:tcW w:w="3900" w:type="dxa"/>
            <w:tcBorders>
              <w:top w:val="single" w:sz="4" w:space="0" w:color="808080"/>
              <w:left w:val="nil"/>
              <w:bottom w:val="nil"/>
              <w:right w:val="single" w:sz="4" w:space="0" w:color="808080"/>
            </w:tcBorders>
          </w:tcPr>
          <w:p w14:paraId="0F3A137A" w14:textId="23425396" w:rsidR="00031D09" w:rsidRPr="009B37FE" w:rsidRDefault="00031D09" w:rsidP="00031D09">
            <w:pPr>
              <w:spacing w:before="0"/>
              <w:outlineLvl w:val="3"/>
              <w:rPr>
                <w:rFonts w:ascii="Calibri" w:eastAsia="Times New Roman" w:hAnsi="Calibri" w:cs="Calibri"/>
                <w:color w:val="0070C0"/>
                <w:sz w:val="22"/>
                <w:szCs w:val="22"/>
                <w:highlight w:val="yellow"/>
              </w:rPr>
            </w:pPr>
            <w:r w:rsidRPr="009B37FE">
              <w:rPr>
                <w:rFonts w:ascii="Calibri" w:hAnsi="Calibri" w:cs="Calibri"/>
                <w:color w:val="0070C0"/>
                <w:sz w:val="22"/>
                <w:szCs w:val="22"/>
                <w:highlight w:val="yellow"/>
              </w:rPr>
              <w:t xml:space="preserve">                    </w:t>
            </w:r>
            <w:r w:rsidRPr="009B37FE">
              <w:rPr>
                <w:rFonts w:ascii="Calibri" w:eastAsia="Times New Roman" w:hAnsi="Calibri" w:cs="Calibri"/>
                <w:color w:val="0070C0"/>
                <w:sz w:val="22"/>
                <w:szCs w:val="22"/>
                <w:highlight w:val="yellow"/>
              </w:rPr>
              <w:t>ISIN</w:t>
            </w:r>
          </w:p>
        </w:tc>
        <w:tc>
          <w:tcPr>
            <w:tcW w:w="2520" w:type="dxa"/>
            <w:tcBorders>
              <w:top w:val="single" w:sz="4" w:space="0" w:color="808080"/>
              <w:left w:val="nil"/>
              <w:bottom w:val="nil"/>
              <w:right w:val="single" w:sz="4" w:space="0" w:color="808080"/>
            </w:tcBorders>
          </w:tcPr>
          <w:p w14:paraId="4209E472" w14:textId="0273F54E" w:rsidR="00031D09" w:rsidRPr="009B37FE" w:rsidRDefault="00031D09" w:rsidP="00031D09">
            <w:pPr>
              <w:spacing w:before="0"/>
              <w:outlineLvl w:val="3"/>
              <w:rPr>
                <w:rFonts w:ascii="Calibri" w:hAnsi="Calibri" w:cs="Calibri"/>
                <w:color w:val="0070C0"/>
                <w:sz w:val="22"/>
                <w:szCs w:val="22"/>
                <w:highlight w:val="yellow"/>
              </w:rPr>
            </w:pPr>
            <w:r w:rsidRPr="009B37FE">
              <w:rPr>
                <w:rFonts w:ascii="Calibri" w:hAnsi="Calibri" w:cs="Calibri"/>
                <w:color w:val="0070C0"/>
                <w:sz w:val="22"/>
                <w:szCs w:val="22"/>
                <w:highlight w:val="yellow"/>
              </w:rPr>
              <w:t>&lt;ISIN&gt;</w:t>
            </w:r>
          </w:p>
        </w:tc>
        <w:tc>
          <w:tcPr>
            <w:tcW w:w="810" w:type="dxa"/>
            <w:tcBorders>
              <w:top w:val="single" w:sz="4" w:space="0" w:color="808080"/>
              <w:left w:val="nil"/>
              <w:bottom w:val="nil"/>
              <w:right w:val="single" w:sz="4" w:space="0" w:color="808080"/>
            </w:tcBorders>
            <w:noWrap/>
          </w:tcPr>
          <w:p w14:paraId="108DBAF0" w14:textId="25CBD048" w:rsidR="00031D09" w:rsidRPr="009B37FE" w:rsidRDefault="00031D09" w:rsidP="00031D09">
            <w:pPr>
              <w:spacing w:before="0"/>
              <w:outlineLvl w:val="3"/>
              <w:rPr>
                <w:rFonts w:ascii="Calibri" w:hAnsi="Calibri" w:cs="Calibri"/>
                <w:color w:val="0070C0"/>
                <w:sz w:val="22"/>
                <w:szCs w:val="22"/>
                <w:highlight w:val="yellow"/>
              </w:rPr>
            </w:pPr>
            <w:r w:rsidRPr="009B37FE">
              <w:rPr>
                <w:rFonts w:ascii="Calibri" w:hAnsi="Calibri" w:cs="Calibri"/>
                <w:color w:val="0070C0"/>
                <w:sz w:val="22"/>
                <w:szCs w:val="22"/>
                <w:highlight w:val="yellow"/>
              </w:rPr>
              <w:t>[1..1]</w:t>
            </w:r>
          </w:p>
        </w:tc>
        <w:tc>
          <w:tcPr>
            <w:tcW w:w="2832" w:type="dxa"/>
            <w:tcBorders>
              <w:top w:val="single" w:sz="4" w:space="0" w:color="808080"/>
              <w:left w:val="nil"/>
              <w:bottom w:val="nil"/>
              <w:right w:val="single" w:sz="4" w:space="0" w:color="808080"/>
            </w:tcBorders>
            <w:noWrap/>
          </w:tcPr>
          <w:p w14:paraId="284954A4" w14:textId="77777777" w:rsidR="00031D09" w:rsidRPr="005003B4" w:rsidRDefault="00031D09" w:rsidP="00031D09">
            <w:pPr>
              <w:spacing w:before="0"/>
              <w:jc w:val="both"/>
              <w:outlineLvl w:val="3"/>
              <w:rPr>
                <w:rFonts w:ascii="Calibri" w:eastAsia="Times New Roman" w:hAnsi="Calibri" w:cs="Calibri"/>
                <w:sz w:val="22"/>
                <w:szCs w:val="22"/>
              </w:rPr>
            </w:pPr>
          </w:p>
        </w:tc>
      </w:tr>
      <w:tr w:rsidR="00031D09" w:rsidRPr="005003B4" w14:paraId="12892EA3" w14:textId="77777777" w:rsidTr="003A1339">
        <w:trPr>
          <w:trHeight w:val="300"/>
        </w:trPr>
        <w:tc>
          <w:tcPr>
            <w:tcW w:w="468" w:type="dxa"/>
            <w:tcBorders>
              <w:top w:val="single" w:sz="4" w:space="0" w:color="808080"/>
              <w:left w:val="single" w:sz="4" w:space="0" w:color="808080"/>
              <w:bottom w:val="nil"/>
              <w:right w:val="single" w:sz="4" w:space="0" w:color="808080"/>
            </w:tcBorders>
            <w:noWrap/>
          </w:tcPr>
          <w:p w14:paraId="75F90D5C" w14:textId="1702313A" w:rsidR="00031D09" w:rsidRPr="009B37FE" w:rsidRDefault="00031D09" w:rsidP="00031D09">
            <w:pPr>
              <w:spacing w:before="0"/>
              <w:outlineLvl w:val="3"/>
              <w:rPr>
                <w:rFonts w:ascii="Calibri" w:eastAsia="Times New Roman" w:hAnsi="Calibri" w:cs="Calibri"/>
                <w:color w:val="0070C0"/>
                <w:sz w:val="22"/>
                <w:szCs w:val="22"/>
                <w:highlight w:val="yellow"/>
              </w:rPr>
            </w:pPr>
            <w:r w:rsidRPr="009B37FE">
              <w:rPr>
                <w:rFonts w:ascii="Calibri" w:eastAsia="Times New Roman" w:hAnsi="Calibri" w:cs="Calibri"/>
                <w:color w:val="0070C0"/>
                <w:sz w:val="22"/>
                <w:szCs w:val="22"/>
                <w:highlight w:val="yellow"/>
              </w:rPr>
              <w:t>5</w:t>
            </w:r>
          </w:p>
        </w:tc>
        <w:tc>
          <w:tcPr>
            <w:tcW w:w="3900" w:type="dxa"/>
            <w:tcBorders>
              <w:top w:val="single" w:sz="4" w:space="0" w:color="808080"/>
              <w:left w:val="nil"/>
              <w:bottom w:val="nil"/>
              <w:right w:val="single" w:sz="4" w:space="0" w:color="808080"/>
            </w:tcBorders>
          </w:tcPr>
          <w:p w14:paraId="6E827BCE" w14:textId="0D581F39" w:rsidR="00031D09" w:rsidRPr="009B37FE" w:rsidRDefault="00031D09" w:rsidP="00031D09">
            <w:pPr>
              <w:spacing w:before="0"/>
              <w:outlineLvl w:val="3"/>
              <w:rPr>
                <w:rFonts w:ascii="Calibri" w:eastAsia="Times New Roman" w:hAnsi="Calibri" w:cs="Calibri"/>
                <w:color w:val="0070C0"/>
                <w:sz w:val="22"/>
                <w:szCs w:val="22"/>
                <w:highlight w:val="yellow"/>
              </w:rPr>
            </w:pPr>
            <w:r w:rsidRPr="009B37FE">
              <w:rPr>
                <w:rFonts w:ascii="Calibri" w:hAnsi="Calibri" w:cs="Calibri"/>
                <w:color w:val="0070C0"/>
                <w:sz w:val="22"/>
                <w:szCs w:val="22"/>
                <w:highlight w:val="yellow"/>
              </w:rPr>
              <w:t xml:space="preserve">                    </w:t>
            </w:r>
            <w:r w:rsidRPr="009B37FE">
              <w:rPr>
                <w:rFonts w:ascii="Calibri" w:eastAsia="Times New Roman" w:hAnsi="Calibri" w:cs="Calibri"/>
                <w:color w:val="0070C0"/>
                <w:sz w:val="22"/>
                <w:szCs w:val="22"/>
                <w:highlight w:val="yellow"/>
              </w:rPr>
              <w:t>Other Identification</w:t>
            </w:r>
          </w:p>
        </w:tc>
        <w:tc>
          <w:tcPr>
            <w:tcW w:w="2520" w:type="dxa"/>
            <w:tcBorders>
              <w:top w:val="single" w:sz="4" w:space="0" w:color="808080"/>
              <w:left w:val="nil"/>
              <w:bottom w:val="nil"/>
              <w:right w:val="single" w:sz="4" w:space="0" w:color="808080"/>
            </w:tcBorders>
          </w:tcPr>
          <w:p w14:paraId="1ED47191" w14:textId="67699CEE" w:rsidR="00031D09" w:rsidRPr="009B37FE" w:rsidRDefault="00031D09" w:rsidP="00031D09">
            <w:pPr>
              <w:spacing w:before="0"/>
              <w:outlineLvl w:val="3"/>
              <w:rPr>
                <w:rFonts w:ascii="Calibri" w:hAnsi="Calibri" w:cs="Calibri"/>
                <w:color w:val="0070C0"/>
                <w:sz w:val="22"/>
                <w:szCs w:val="22"/>
                <w:highlight w:val="yellow"/>
              </w:rPr>
            </w:pPr>
            <w:r w:rsidRPr="009B37FE">
              <w:rPr>
                <w:rFonts w:ascii="Calibri" w:hAnsi="Calibri" w:cs="Calibri"/>
                <w:color w:val="0070C0"/>
                <w:sz w:val="22"/>
                <w:szCs w:val="22"/>
                <w:highlight w:val="yellow"/>
              </w:rPr>
              <w:t>&lt;OthrId&gt;</w:t>
            </w:r>
          </w:p>
        </w:tc>
        <w:tc>
          <w:tcPr>
            <w:tcW w:w="810" w:type="dxa"/>
            <w:tcBorders>
              <w:top w:val="single" w:sz="4" w:space="0" w:color="808080"/>
              <w:left w:val="nil"/>
              <w:bottom w:val="nil"/>
              <w:right w:val="single" w:sz="4" w:space="0" w:color="808080"/>
            </w:tcBorders>
            <w:noWrap/>
          </w:tcPr>
          <w:p w14:paraId="57159886" w14:textId="56FCE014" w:rsidR="00031D09" w:rsidRPr="009B37FE" w:rsidRDefault="00031D09" w:rsidP="00031D09">
            <w:pPr>
              <w:spacing w:before="0"/>
              <w:outlineLvl w:val="3"/>
              <w:rPr>
                <w:rFonts w:ascii="Calibri" w:hAnsi="Calibri" w:cs="Calibri"/>
                <w:color w:val="0070C0"/>
                <w:sz w:val="22"/>
                <w:szCs w:val="22"/>
                <w:highlight w:val="yellow"/>
              </w:rPr>
            </w:pPr>
            <w:r w:rsidRPr="009B37FE">
              <w:rPr>
                <w:rFonts w:ascii="Calibri" w:hAnsi="Calibri" w:cs="Calibri"/>
                <w:color w:val="0070C0"/>
                <w:sz w:val="22"/>
                <w:szCs w:val="22"/>
                <w:highlight w:val="yellow"/>
              </w:rPr>
              <w:t>[1..1]</w:t>
            </w:r>
          </w:p>
        </w:tc>
        <w:tc>
          <w:tcPr>
            <w:tcW w:w="2832" w:type="dxa"/>
            <w:tcBorders>
              <w:top w:val="single" w:sz="4" w:space="0" w:color="808080"/>
              <w:left w:val="nil"/>
              <w:bottom w:val="nil"/>
              <w:right w:val="single" w:sz="4" w:space="0" w:color="808080"/>
            </w:tcBorders>
            <w:noWrap/>
          </w:tcPr>
          <w:p w14:paraId="72892624" w14:textId="77777777" w:rsidR="00031D09" w:rsidRPr="005003B4" w:rsidRDefault="00031D09" w:rsidP="00031D09">
            <w:pPr>
              <w:spacing w:before="0"/>
              <w:jc w:val="both"/>
              <w:outlineLvl w:val="3"/>
              <w:rPr>
                <w:rFonts w:ascii="Calibri" w:eastAsia="Times New Roman" w:hAnsi="Calibri" w:cs="Calibri"/>
                <w:sz w:val="22"/>
                <w:szCs w:val="22"/>
              </w:rPr>
            </w:pPr>
          </w:p>
        </w:tc>
      </w:tr>
      <w:tr w:rsidR="00031D09" w:rsidRPr="005003B4" w14:paraId="72AB439B" w14:textId="77777777" w:rsidTr="003A1339">
        <w:trPr>
          <w:trHeight w:val="300"/>
        </w:trPr>
        <w:tc>
          <w:tcPr>
            <w:tcW w:w="468" w:type="dxa"/>
            <w:tcBorders>
              <w:top w:val="single" w:sz="4" w:space="0" w:color="808080"/>
              <w:left w:val="single" w:sz="4" w:space="0" w:color="808080"/>
              <w:bottom w:val="nil"/>
              <w:right w:val="single" w:sz="4" w:space="0" w:color="808080"/>
            </w:tcBorders>
            <w:noWrap/>
          </w:tcPr>
          <w:p w14:paraId="33CEEAEC" w14:textId="45A93429" w:rsidR="00031D09" w:rsidRPr="009B37FE" w:rsidRDefault="00031D09" w:rsidP="00031D09">
            <w:pPr>
              <w:spacing w:before="0"/>
              <w:outlineLvl w:val="3"/>
              <w:rPr>
                <w:rFonts w:ascii="Calibri" w:eastAsia="Times New Roman" w:hAnsi="Calibri" w:cs="Calibri"/>
                <w:color w:val="0070C0"/>
                <w:sz w:val="22"/>
                <w:szCs w:val="22"/>
                <w:highlight w:val="yellow"/>
              </w:rPr>
            </w:pPr>
            <w:r w:rsidRPr="009B37FE">
              <w:rPr>
                <w:rFonts w:ascii="Calibri" w:eastAsia="Times New Roman" w:hAnsi="Calibri" w:cs="Calibri"/>
                <w:color w:val="0070C0"/>
                <w:sz w:val="22"/>
                <w:szCs w:val="22"/>
                <w:highlight w:val="yellow"/>
              </w:rPr>
              <w:t>6</w:t>
            </w:r>
          </w:p>
        </w:tc>
        <w:tc>
          <w:tcPr>
            <w:tcW w:w="3900" w:type="dxa"/>
            <w:tcBorders>
              <w:top w:val="single" w:sz="4" w:space="0" w:color="808080"/>
              <w:left w:val="nil"/>
              <w:bottom w:val="nil"/>
              <w:right w:val="single" w:sz="4" w:space="0" w:color="808080"/>
            </w:tcBorders>
          </w:tcPr>
          <w:p w14:paraId="2417330F" w14:textId="2CE9ED7F" w:rsidR="00031D09" w:rsidRPr="009B37FE" w:rsidRDefault="00031D09" w:rsidP="00031D09">
            <w:pPr>
              <w:spacing w:before="0"/>
              <w:outlineLvl w:val="3"/>
              <w:rPr>
                <w:rFonts w:ascii="Calibri" w:eastAsia="Times New Roman" w:hAnsi="Calibri" w:cs="Calibri"/>
                <w:color w:val="0070C0"/>
                <w:sz w:val="22"/>
                <w:szCs w:val="22"/>
                <w:highlight w:val="yellow"/>
              </w:rPr>
            </w:pPr>
            <w:r w:rsidRPr="009B37FE">
              <w:rPr>
                <w:rFonts w:ascii="Calibri" w:hAnsi="Calibri" w:cs="Calibri"/>
                <w:color w:val="0070C0"/>
                <w:sz w:val="22"/>
                <w:szCs w:val="22"/>
                <w:highlight w:val="yellow"/>
              </w:rPr>
              <w:t xml:space="preserve">                        </w:t>
            </w:r>
            <w:r w:rsidRPr="009B37FE">
              <w:rPr>
                <w:rFonts w:ascii="Calibri" w:eastAsia="Times New Roman" w:hAnsi="Calibri" w:cs="Calibri"/>
                <w:color w:val="0070C0"/>
                <w:sz w:val="22"/>
                <w:szCs w:val="22"/>
                <w:highlight w:val="yellow"/>
              </w:rPr>
              <w:t>Identification</w:t>
            </w:r>
          </w:p>
        </w:tc>
        <w:tc>
          <w:tcPr>
            <w:tcW w:w="2520" w:type="dxa"/>
            <w:tcBorders>
              <w:top w:val="single" w:sz="4" w:space="0" w:color="808080"/>
              <w:left w:val="nil"/>
              <w:bottom w:val="nil"/>
              <w:right w:val="single" w:sz="4" w:space="0" w:color="808080"/>
            </w:tcBorders>
          </w:tcPr>
          <w:p w14:paraId="290E7954" w14:textId="418F5BCB" w:rsidR="00031D09" w:rsidRPr="009B37FE" w:rsidRDefault="00031D09" w:rsidP="00031D09">
            <w:pPr>
              <w:spacing w:before="0"/>
              <w:outlineLvl w:val="3"/>
              <w:rPr>
                <w:rFonts w:ascii="Calibri" w:hAnsi="Calibri" w:cs="Calibri"/>
                <w:color w:val="0070C0"/>
                <w:sz w:val="22"/>
                <w:szCs w:val="22"/>
                <w:highlight w:val="yellow"/>
              </w:rPr>
            </w:pPr>
            <w:r w:rsidRPr="009B37FE">
              <w:rPr>
                <w:rFonts w:ascii="Calibri" w:hAnsi="Calibri" w:cs="Calibri"/>
                <w:color w:val="0070C0"/>
                <w:sz w:val="22"/>
                <w:szCs w:val="22"/>
                <w:highlight w:val="yellow"/>
              </w:rPr>
              <w:t>&lt;Id&gt;</w:t>
            </w:r>
          </w:p>
        </w:tc>
        <w:tc>
          <w:tcPr>
            <w:tcW w:w="810" w:type="dxa"/>
            <w:tcBorders>
              <w:top w:val="single" w:sz="4" w:space="0" w:color="808080"/>
              <w:left w:val="nil"/>
              <w:bottom w:val="nil"/>
              <w:right w:val="single" w:sz="4" w:space="0" w:color="808080"/>
            </w:tcBorders>
            <w:noWrap/>
          </w:tcPr>
          <w:p w14:paraId="2B514BCE" w14:textId="6866242B" w:rsidR="00031D09" w:rsidRPr="009B37FE" w:rsidRDefault="00031D09" w:rsidP="00031D09">
            <w:pPr>
              <w:spacing w:before="0"/>
              <w:outlineLvl w:val="3"/>
              <w:rPr>
                <w:rFonts w:ascii="Calibri" w:hAnsi="Calibri" w:cs="Calibri"/>
                <w:color w:val="0070C0"/>
                <w:sz w:val="22"/>
                <w:szCs w:val="22"/>
                <w:highlight w:val="yellow"/>
              </w:rPr>
            </w:pPr>
            <w:r w:rsidRPr="009B37FE">
              <w:rPr>
                <w:rFonts w:ascii="Calibri" w:hAnsi="Calibri" w:cs="Calibri"/>
                <w:color w:val="0070C0"/>
                <w:sz w:val="22"/>
                <w:szCs w:val="22"/>
                <w:highlight w:val="yellow"/>
              </w:rPr>
              <w:t>[1..1]</w:t>
            </w:r>
          </w:p>
        </w:tc>
        <w:tc>
          <w:tcPr>
            <w:tcW w:w="2832" w:type="dxa"/>
            <w:tcBorders>
              <w:top w:val="single" w:sz="4" w:space="0" w:color="808080"/>
              <w:left w:val="nil"/>
              <w:bottom w:val="nil"/>
              <w:right w:val="single" w:sz="4" w:space="0" w:color="808080"/>
            </w:tcBorders>
            <w:noWrap/>
          </w:tcPr>
          <w:p w14:paraId="68D5F1D4" w14:textId="77777777" w:rsidR="00031D09" w:rsidRPr="005003B4" w:rsidRDefault="00031D09" w:rsidP="00031D09">
            <w:pPr>
              <w:spacing w:before="0"/>
              <w:jc w:val="both"/>
              <w:outlineLvl w:val="3"/>
              <w:rPr>
                <w:rFonts w:ascii="Calibri" w:eastAsia="Times New Roman" w:hAnsi="Calibri" w:cs="Calibri"/>
                <w:sz w:val="22"/>
                <w:szCs w:val="22"/>
              </w:rPr>
            </w:pPr>
          </w:p>
        </w:tc>
      </w:tr>
      <w:tr w:rsidR="00031D09" w:rsidRPr="005003B4" w14:paraId="2E4608F7" w14:textId="77777777" w:rsidTr="003A1339">
        <w:trPr>
          <w:trHeight w:val="300"/>
        </w:trPr>
        <w:tc>
          <w:tcPr>
            <w:tcW w:w="468" w:type="dxa"/>
            <w:tcBorders>
              <w:top w:val="single" w:sz="4" w:space="0" w:color="808080"/>
              <w:left w:val="single" w:sz="4" w:space="0" w:color="808080"/>
              <w:bottom w:val="nil"/>
              <w:right w:val="single" w:sz="4" w:space="0" w:color="808080"/>
            </w:tcBorders>
            <w:noWrap/>
          </w:tcPr>
          <w:p w14:paraId="2F4D793C" w14:textId="77B7E9B1" w:rsidR="00031D09" w:rsidRPr="009B37FE" w:rsidRDefault="00031D09" w:rsidP="00031D09">
            <w:pPr>
              <w:spacing w:before="0"/>
              <w:outlineLvl w:val="3"/>
              <w:rPr>
                <w:rFonts w:ascii="Calibri" w:eastAsia="Times New Roman" w:hAnsi="Calibri" w:cs="Calibri"/>
                <w:color w:val="0070C0"/>
                <w:sz w:val="22"/>
                <w:szCs w:val="22"/>
                <w:highlight w:val="yellow"/>
              </w:rPr>
            </w:pPr>
            <w:r w:rsidRPr="009B37FE">
              <w:rPr>
                <w:rFonts w:ascii="Calibri" w:eastAsia="Times New Roman" w:hAnsi="Calibri" w:cs="Calibri"/>
                <w:color w:val="0070C0"/>
                <w:sz w:val="22"/>
                <w:szCs w:val="22"/>
                <w:highlight w:val="yellow"/>
              </w:rPr>
              <w:t>6</w:t>
            </w:r>
          </w:p>
        </w:tc>
        <w:tc>
          <w:tcPr>
            <w:tcW w:w="3900" w:type="dxa"/>
            <w:tcBorders>
              <w:top w:val="single" w:sz="4" w:space="0" w:color="808080"/>
              <w:left w:val="nil"/>
              <w:bottom w:val="nil"/>
              <w:right w:val="single" w:sz="4" w:space="0" w:color="808080"/>
            </w:tcBorders>
          </w:tcPr>
          <w:p w14:paraId="4A30CA3D" w14:textId="0BF58D87" w:rsidR="00031D09" w:rsidRPr="009B37FE" w:rsidRDefault="00031D09" w:rsidP="00031D09">
            <w:pPr>
              <w:spacing w:before="0"/>
              <w:outlineLvl w:val="3"/>
              <w:rPr>
                <w:rFonts w:ascii="Calibri" w:eastAsia="Times New Roman" w:hAnsi="Calibri" w:cs="Calibri"/>
                <w:color w:val="0070C0"/>
                <w:sz w:val="22"/>
                <w:szCs w:val="22"/>
                <w:highlight w:val="yellow"/>
              </w:rPr>
            </w:pPr>
            <w:r w:rsidRPr="009B37FE">
              <w:rPr>
                <w:rFonts w:ascii="Calibri" w:hAnsi="Calibri" w:cs="Calibri"/>
                <w:color w:val="0070C0"/>
                <w:sz w:val="22"/>
                <w:szCs w:val="22"/>
                <w:highlight w:val="yellow"/>
              </w:rPr>
              <w:t xml:space="preserve">                        </w:t>
            </w:r>
            <w:r w:rsidRPr="009B37FE">
              <w:rPr>
                <w:rFonts w:ascii="Calibri" w:eastAsia="Times New Roman" w:hAnsi="Calibri" w:cs="Calibri"/>
                <w:color w:val="0070C0"/>
                <w:sz w:val="22"/>
                <w:szCs w:val="22"/>
                <w:highlight w:val="yellow"/>
              </w:rPr>
              <w:t>Suffix</w:t>
            </w:r>
          </w:p>
        </w:tc>
        <w:tc>
          <w:tcPr>
            <w:tcW w:w="2520" w:type="dxa"/>
            <w:tcBorders>
              <w:top w:val="single" w:sz="4" w:space="0" w:color="808080"/>
              <w:left w:val="nil"/>
              <w:bottom w:val="nil"/>
              <w:right w:val="single" w:sz="4" w:space="0" w:color="808080"/>
            </w:tcBorders>
          </w:tcPr>
          <w:p w14:paraId="4CCB5F06" w14:textId="1C3B4021" w:rsidR="00031D09" w:rsidRPr="009B37FE" w:rsidRDefault="00031D09" w:rsidP="00031D09">
            <w:pPr>
              <w:spacing w:before="0"/>
              <w:outlineLvl w:val="3"/>
              <w:rPr>
                <w:rFonts w:ascii="Calibri" w:hAnsi="Calibri" w:cs="Calibri"/>
                <w:color w:val="0070C0"/>
                <w:sz w:val="22"/>
                <w:szCs w:val="22"/>
                <w:highlight w:val="yellow"/>
              </w:rPr>
            </w:pPr>
            <w:r w:rsidRPr="009B37FE">
              <w:rPr>
                <w:rFonts w:ascii="Calibri" w:hAnsi="Calibri" w:cs="Calibri"/>
                <w:color w:val="0070C0"/>
                <w:sz w:val="22"/>
                <w:szCs w:val="22"/>
                <w:highlight w:val="yellow"/>
              </w:rPr>
              <w:t>&lt;Sfx&gt;</w:t>
            </w:r>
          </w:p>
        </w:tc>
        <w:tc>
          <w:tcPr>
            <w:tcW w:w="810" w:type="dxa"/>
            <w:tcBorders>
              <w:top w:val="single" w:sz="4" w:space="0" w:color="808080"/>
              <w:left w:val="nil"/>
              <w:bottom w:val="nil"/>
              <w:right w:val="single" w:sz="4" w:space="0" w:color="808080"/>
            </w:tcBorders>
            <w:noWrap/>
          </w:tcPr>
          <w:p w14:paraId="3109535B" w14:textId="2EB05378" w:rsidR="00031D09" w:rsidRPr="009B37FE" w:rsidRDefault="00031D09" w:rsidP="00031D09">
            <w:pPr>
              <w:spacing w:before="0"/>
              <w:outlineLvl w:val="3"/>
              <w:rPr>
                <w:rFonts w:ascii="Calibri" w:hAnsi="Calibri" w:cs="Calibri"/>
                <w:color w:val="0070C0"/>
                <w:sz w:val="22"/>
                <w:szCs w:val="22"/>
                <w:highlight w:val="yellow"/>
              </w:rPr>
            </w:pPr>
            <w:r w:rsidRPr="009B37FE">
              <w:rPr>
                <w:rFonts w:ascii="Calibri" w:hAnsi="Calibri" w:cs="Calibri"/>
                <w:color w:val="0070C0"/>
                <w:sz w:val="22"/>
                <w:szCs w:val="22"/>
                <w:highlight w:val="yellow"/>
              </w:rPr>
              <w:t>[1..1]</w:t>
            </w:r>
          </w:p>
        </w:tc>
        <w:tc>
          <w:tcPr>
            <w:tcW w:w="2832" w:type="dxa"/>
            <w:tcBorders>
              <w:top w:val="single" w:sz="4" w:space="0" w:color="808080"/>
              <w:left w:val="nil"/>
              <w:bottom w:val="nil"/>
              <w:right w:val="single" w:sz="4" w:space="0" w:color="808080"/>
            </w:tcBorders>
            <w:noWrap/>
          </w:tcPr>
          <w:p w14:paraId="4DCF8C4B" w14:textId="77777777" w:rsidR="00031D09" w:rsidRPr="005003B4" w:rsidRDefault="00031D09" w:rsidP="00031D09">
            <w:pPr>
              <w:spacing w:before="0"/>
              <w:jc w:val="both"/>
              <w:outlineLvl w:val="3"/>
              <w:rPr>
                <w:rFonts w:ascii="Calibri" w:eastAsia="Times New Roman" w:hAnsi="Calibri" w:cs="Calibri"/>
                <w:sz w:val="22"/>
                <w:szCs w:val="22"/>
              </w:rPr>
            </w:pPr>
          </w:p>
        </w:tc>
      </w:tr>
      <w:tr w:rsidR="00031D09" w:rsidRPr="005003B4" w14:paraId="3C42D27F" w14:textId="77777777" w:rsidTr="003A1339">
        <w:trPr>
          <w:trHeight w:val="300"/>
        </w:trPr>
        <w:tc>
          <w:tcPr>
            <w:tcW w:w="468" w:type="dxa"/>
            <w:tcBorders>
              <w:top w:val="single" w:sz="4" w:space="0" w:color="808080"/>
              <w:left w:val="single" w:sz="4" w:space="0" w:color="808080"/>
              <w:bottom w:val="nil"/>
              <w:right w:val="single" w:sz="4" w:space="0" w:color="808080"/>
            </w:tcBorders>
            <w:noWrap/>
          </w:tcPr>
          <w:p w14:paraId="4FD2BEE6" w14:textId="505A81C0" w:rsidR="00031D09" w:rsidRPr="009B37FE" w:rsidRDefault="00031D09" w:rsidP="00031D09">
            <w:pPr>
              <w:spacing w:before="0"/>
              <w:outlineLvl w:val="3"/>
              <w:rPr>
                <w:rFonts w:ascii="Calibri" w:eastAsia="Times New Roman" w:hAnsi="Calibri" w:cs="Calibri"/>
                <w:color w:val="0070C0"/>
                <w:sz w:val="22"/>
                <w:szCs w:val="22"/>
                <w:highlight w:val="yellow"/>
              </w:rPr>
            </w:pPr>
            <w:r w:rsidRPr="009B37FE">
              <w:rPr>
                <w:rFonts w:ascii="Calibri" w:eastAsia="Times New Roman" w:hAnsi="Calibri" w:cs="Calibri"/>
                <w:color w:val="0070C0"/>
                <w:sz w:val="22"/>
                <w:szCs w:val="22"/>
                <w:highlight w:val="yellow"/>
              </w:rPr>
              <w:t>6</w:t>
            </w:r>
          </w:p>
        </w:tc>
        <w:tc>
          <w:tcPr>
            <w:tcW w:w="3900" w:type="dxa"/>
            <w:tcBorders>
              <w:top w:val="single" w:sz="4" w:space="0" w:color="808080"/>
              <w:left w:val="nil"/>
              <w:bottom w:val="nil"/>
              <w:right w:val="single" w:sz="4" w:space="0" w:color="808080"/>
            </w:tcBorders>
          </w:tcPr>
          <w:p w14:paraId="62F26F38" w14:textId="19C692EB" w:rsidR="00031D09" w:rsidRPr="009B37FE" w:rsidRDefault="00031D09" w:rsidP="00031D09">
            <w:pPr>
              <w:spacing w:before="0"/>
              <w:outlineLvl w:val="3"/>
              <w:rPr>
                <w:rFonts w:ascii="Calibri" w:eastAsia="Times New Roman" w:hAnsi="Calibri" w:cs="Calibri"/>
                <w:color w:val="0070C0"/>
                <w:sz w:val="22"/>
                <w:szCs w:val="22"/>
                <w:highlight w:val="yellow"/>
              </w:rPr>
            </w:pPr>
            <w:r w:rsidRPr="009B37FE">
              <w:rPr>
                <w:rFonts w:ascii="Calibri" w:hAnsi="Calibri" w:cs="Calibri"/>
                <w:color w:val="0070C0"/>
                <w:sz w:val="22"/>
                <w:szCs w:val="22"/>
                <w:highlight w:val="yellow"/>
              </w:rPr>
              <w:t xml:space="preserve">                        </w:t>
            </w:r>
            <w:r w:rsidRPr="009B37FE">
              <w:rPr>
                <w:rFonts w:ascii="Calibri" w:eastAsia="Times New Roman" w:hAnsi="Calibri" w:cs="Calibri"/>
                <w:color w:val="0070C0"/>
                <w:sz w:val="22"/>
                <w:szCs w:val="22"/>
                <w:highlight w:val="yellow"/>
              </w:rPr>
              <w:t>Type</w:t>
            </w:r>
          </w:p>
        </w:tc>
        <w:tc>
          <w:tcPr>
            <w:tcW w:w="2520" w:type="dxa"/>
            <w:tcBorders>
              <w:top w:val="single" w:sz="4" w:space="0" w:color="808080"/>
              <w:left w:val="nil"/>
              <w:bottom w:val="nil"/>
              <w:right w:val="single" w:sz="4" w:space="0" w:color="808080"/>
            </w:tcBorders>
          </w:tcPr>
          <w:p w14:paraId="09A1A63E" w14:textId="3BA1EBAC" w:rsidR="00031D09" w:rsidRPr="009B37FE" w:rsidRDefault="00031D09" w:rsidP="00031D09">
            <w:pPr>
              <w:spacing w:before="0"/>
              <w:outlineLvl w:val="3"/>
              <w:rPr>
                <w:rFonts w:ascii="Calibri" w:hAnsi="Calibri" w:cs="Calibri"/>
                <w:color w:val="0070C0"/>
                <w:sz w:val="22"/>
                <w:szCs w:val="22"/>
                <w:highlight w:val="yellow"/>
              </w:rPr>
            </w:pPr>
            <w:r w:rsidRPr="009B37FE">
              <w:rPr>
                <w:rFonts w:ascii="Calibri" w:hAnsi="Calibri" w:cs="Calibri"/>
                <w:color w:val="0070C0"/>
                <w:sz w:val="22"/>
                <w:szCs w:val="22"/>
                <w:highlight w:val="yellow"/>
              </w:rPr>
              <w:t>&lt;Tp&gt;</w:t>
            </w:r>
          </w:p>
        </w:tc>
        <w:tc>
          <w:tcPr>
            <w:tcW w:w="810" w:type="dxa"/>
            <w:tcBorders>
              <w:top w:val="single" w:sz="4" w:space="0" w:color="808080"/>
              <w:left w:val="nil"/>
              <w:bottom w:val="nil"/>
              <w:right w:val="single" w:sz="4" w:space="0" w:color="808080"/>
            </w:tcBorders>
            <w:noWrap/>
          </w:tcPr>
          <w:p w14:paraId="19734568" w14:textId="6B70E902" w:rsidR="00031D09" w:rsidRPr="009B37FE" w:rsidRDefault="00031D09" w:rsidP="00031D09">
            <w:pPr>
              <w:spacing w:before="0"/>
              <w:outlineLvl w:val="3"/>
              <w:rPr>
                <w:rFonts w:ascii="Calibri" w:hAnsi="Calibri" w:cs="Calibri"/>
                <w:color w:val="0070C0"/>
                <w:sz w:val="22"/>
                <w:szCs w:val="22"/>
                <w:highlight w:val="yellow"/>
              </w:rPr>
            </w:pPr>
            <w:r w:rsidRPr="009B37FE">
              <w:rPr>
                <w:rFonts w:ascii="Calibri" w:hAnsi="Calibri" w:cs="Calibri"/>
                <w:color w:val="0070C0"/>
                <w:sz w:val="22"/>
                <w:szCs w:val="22"/>
                <w:highlight w:val="yellow"/>
              </w:rPr>
              <w:t>[1..1]</w:t>
            </w:r>
          </w:p>
        </w:tc>
        <w:tc>
          <w:tcPr>
            <w:tcW w:w="2832" w:type="dxa"/>
            <w:tcBorders>
              <w:top w:val="single" w:sz="4" w:space="0" w:color="808080"/>
              <w:left w:val="nil"/>
              <w:bottom w:val="nil"/>
              <w:right w:val="single" w:sz="4" w:space="0" w:color="808080"/>
            </w:tcBorders>
            <w:noWrap/>
          </w:tcPr>
          <w:p w14:paraId="763A790D" w14:textId="77777777" w:rsidR="00031D09" w:rsidRPr="005003B4" w:rsidRDefault="00031D09" w:rsidP="00031D09">
            <w:pPr>
              <w:spacing w:before="0"/>
              <w:jc w:val="both"/>
              <w:outlineLvl w:val="3"/>
              <w:rPr>
                <w:rFonts w:ascii="Calibri" w:eastAsia="Times New Roman" w:hAnsi="Calibri" w:cs="Calibri"/>
                <w:sz w:val="22"/>
                <w:szCs w:val="22"/>
              </w:rPr>
            </w:pPr>
          </w:p>
        </w:tc>
      </w:tr>
      <w:tr w:rsidR="00031D09" w:rsidRPr="005003B4" w14:paraId="0C24D520" w14:textId="77777777" w:rsidTr="003A1339">
        <w:trPr>
          <w:trHeight w:val="300"/>
        </w:trPr>
        <w:tc>
          <w:tcPr>
            <w:tcW w:w="468" w:type="dxa"/>
            <w:tcBorders>
              <w:top w:val="single" w:sz="4" w:space="0" w:color="808080"/>
              <w:left w:val="single" w:sz="4" w:space="0" w:color="808080"/>
              <w:bottom w:val="nil"/>
              <w:right w:val="single" w:sz="4" w:space="0" w:color="808080"/>
            </w:tcBorders>
            <w:noWrap/>
          </w:tcPr>
          <w:p w14:paraId="6A9225D4" w14:textId="6026463F" w:rsidR="00031D09" w:rsidRPr="009B37FE" w:rsidRDefault="00031D09" w:rsidP="00031D09">
            <w:pPr>
              <w:spacing w:before="0"/>
              <w:outlineLvl w:val="3"/>
              <w:rPr>
                <w:rFonts w:ascii="Calibri" w:eastAsia="Times New Roman" w:hAnsi="Calibri" w:cs="Calibri"/>
                <w:color w:val="0070C0"/>
                <w:sz w:val="22"/>
                <w:szCs w:val="22"/>
                <w:highlight w:val="yellow"/>
              </w:rPr>
            </w:pPr>
            <w:r w:rsidRPr="009B37FE">
              <w:rPr>
                <w:rFonts w:ascii="Calibri" w:eastAsia="Times New Roman" w:hAnsi="Calibri" w:cs="Calibri"/>
                <w:color w:val="0070C0"/>
                <w:sz w:val="22"/>
                <w:szCs w:val="22"/>
                <w:highlight w:val="yellow"/>
              </w:rPr>
              <w:t>7</w:t>
            </w:r>
          </w:p>
        </w:tc>
        <w:tc>
          <w:tcPr>
            <w:tcW w:w="3900" w:type="dxa"/>
            <w:tcBorders>
              <w:top w:val="single" w:sz="4" w:space="0" w:color="808080"/>
              <w:left w:val="nil"/>
              <w:bottom w:val="nil"/>
              <w:right w:val="single" w:sz="4" w:space="0" w:color="808080"/>
            </w:tcBorders>
          </w:tcPr>
          <w:p w14:paraId="03C2321A" w14:textId="0D02A0F5" w:rsidR="00031D09" w:rsidRPr="009B37FE" w:rsidRDefault="00031D09" w:rsidP="00031D09">
            <w:pPr>
              <w:spacing w:before="0"/>
              <w:outlineLvl w:val="3"/>
              <w:rPr>
                <w:rFonts w:ascii="Calibri" w:eastAsia="Times New Roman" w:hAnsi="Calibri" w:cs="Calibri"/>
                <w:color w:val="0070C0"/>
                <w:sz w:val="22"/>
                <w:szCs w:val="22"/>
                <w:highlight w:val="yellow"/>
              </w:rPr>
            </w:pPr>
            <w:r w:rsidRPr="009B37FE">
              <w:rPr>
                <w:rFonts w:ascii="Calibri" w:hAnsi="Calibri" w:cs="Calibri"/>
                <w:color w:val="0070C0"/>
                <w:sz w:val="22"/>
                <w:szCs w:val="22"/>
                <w:highlight w:val="yellow"/>
              </w:rPr>
              <w:t xml:space="preserve">                            </w:t>
            </w:r>
            <w:r w:rsidRPr="009B37FE">
              <w:rPr>
                <w:rFonts w:ascii="Calibri" w:eastAsia="Times New Roman" w:hAnsi="Calibri" w:cs="Calibri"/>
                <w:color w:val="0070C0"/>
                <w:sz w:val="22"/>
                <w:szCs w:val="22"/>
                <w:highlight w:val="yellow"/>
              </w:rPr>
              <w:t>Code</w:t>
            </w:r>
          </w:p>
        </w:tc>
        <w:tc>
          <w:tcPr>
            <w:tcW w:w="2520" w:type="dxa"/>
            <w:tcBorders>
              <w:top w:val="single" w:sz="4" w:space="0" w:color="808080"/>
              <w:left w:val="nil"/>
              <w:bottom w:val="nil"/>
              <w:right w:val="single" w:sz="4" w:space="0" w:color="808080"/>
            </w:tcBorders>
          </w:tcPr>
          <w:p w14:paraId="4C08BB21" w14:textId="66F1D445" w:rsidR="00031D09" w:rsidRPr="009B37FE" w:rsidRDefault="00031D09" w:rsidP="00031D09">
            <w:pPr>
              <w:spacing w:before="0"/>
              <w:outlineLvl w:val="3"/>
              <w:rPr>
                <w:rFonts w:ascii="Calibri" w:hAnsi="Calibri" w:cs="Calibri"/>
                <w:color w:val="0070C0"/>
                <w:sz w:val="22"/>
                <w:szCs w:val="22"/>
                <w:highlight w:val="yellow"/>
              </w:rPr>
            </w:pPr>
            <w:r w:rsidRPr="009B37FE">
              <w:rPr>
                <w:rFonts w:ascii="Calibri" w:hAnsi="Calibri" w:cs="Calibri"/>
                <w:color w:val="0070C0"/>
                <w:sz w:val="22"/>
                <w:szCs w:val="22"/>
                <w:highlight w:val="yellow"/>
              </w:rPr>
              <w:t>&lt;Cd&gt;</w:t>
            </w:r>
          </w:p>
        </w:tc>
        <w:tc>
          <w:tcPr>
            <w:tcW w:w="810" w:type="dxa"/>
            <w:tcBorders>
              <w:top w:val="single" w:sz="4" w:space="0" w:color="808080"/>
              <w:left w:val="nil"/>
              <w:bottom w:val="nil"/>
              <w:right w:val="single" w:sz="4" w:space="0" w:color="808080"/>
            </w:tcBorders>
            <w:noWrap/>
          </w:tcPr>
          <w:p w14:paraId="05FFB6DC" w14:textId="00FF31E7" w:rsidR="00031D09" w:rsidRPr="009B37FE" w:rsidRDefault="00031D09" w:rsidP="00031D09">
            <w:pPr>
              <w:spacing w:before="0"/>
              <w:outlineLvl w:val="3"/>
              <w:rPr>
                <w:rFonts w:ascii="Calibri" w:hAnsi="Calibri" w:cs="Calibri"/>
                <w:color w:val="0070C0"/>
                <w:sz w:val="22"/>
                <w:szCs w:val="22"/>
                <w:highlight w:val="yellow"/>
              </w:rPr>
            </w:pPr>
            <w:r w:rsidRPr="009B37FE">
              <w:rPr>
                <w:rFonts w:ascii="Calibri" w:hAnsi="Calibri" w:cs="Calibri"/>
                <w:color w:val="0070C0"/>
                <w:sz w:val="22"/>
                <w:szCs w:val="22"/>
                <w:highlight w:val="yellow"/>
              </w:rPr>
              <w:t>[1..1]</w:t>
            </w:r>
          </w:p>
        </w:tc>
        <w:tc>
          <w:tcPr>
            <w:tcW w:w="2832" w:type="dxa"/>
            <w:tcBorders>
              <w:top w:val="single" w:sz="4" w:space="0" w:color="808080"/>
              <w:left w:val="nil"/>
              <w:bottom w:val="nil"/>
              <w:right w:val="single" w:sz="4" w:space="0" w:color="808080"/>
            </w:tcBorders>
            <w:noWrap/>
          </w:tcPr>
          <w:p w14:paraId="38F57122" w14:textId="77777777" w:rsidR="00031D09" w:rsidRPr="007528F4" w:rsidRDefault="00031D09" w:rsidP="00031D09">
            <w:pPr>
              <w:spacing w:before="0"/>
              <w:outlineLvl w:val="6"/>
              <w:rPr>
                <w:rFonts w:ascii="Calibri" w:eastAsia="Times New Roman" w:hAnsi="Calibri" w:cs="Calibri"/>
                <w:sz w:val="22"/>
                <w:szCs w:val="22"/>
              </w:rPr>
            </w:pPr>
            <w:r w:rsidRPr="007528F4">
              <w:rPr>
                <w:rFonts w:ascii="Calibri" w:eastAsia="Times New Roman" w:hAnsi="Calibri" w:cs="Calibri"/>
                <w:sz w:val="22"/>
                <w:szCs w:val="22"/>
              </w:rPr>
              <w:t>BELC</w:t>
            </w:r>
          </w:p>
          <w:p w14:paraId="3B01EA49" w14:textId="77777777" w:rsidR="00031D09" w:rsidRPr="007528F4" w:rsidRDefault="00031D09" w:rsidP="00031D09">
            <w:pPr>
              <w:spacing w:before="0"/>
              <w:outlineLvl w:val="6"/>
              <w:rPr>
                <w:rFonts w:ascii="Calibri" w:eastAsia="Times New Roman" w:hAnsi="Calibri" w:cs="Calibri"/>
                <w:sz w:val="22"/>
                <w:szCs w:val="22"/>
              </w:rPr>
            </w:pPr>
            <w:r w:rsidRPr="007528F4">
              <w:rPr>
                <w:rFonts w:ascii="Calibri" w:eastAsia="Times New Roman" w:hAnsi="Calibri" w:cs="Calibri"/>
                <w:sz w:val="22"/>
                <w:szCs w:val="22"/>
              </w:rPr>
              <w:t>BLOM</w:t>
            </w:r>
          </w:p>
          <w:p w14:paraId="5385D08E" w14:textId="77777777" w:rsidR="00031D09" w:rsidRPr="007528F4" w:rsidRDefault="00031D09" w:rsidP="00031D09">
            <w:pPr>
              <w:spacing w:before="0"/>
              <w:outlineLvl w:val="6"/>
              <w:rPr>
                <w:rFonts w:ascii="Calibri" w:eastAsia="Times New Roman" w:hAnsi="Calibri" w:cs="Calibri"/>
                <w:sz w:val="22"/>
                <w:szCs w:val="22"/>
              </w:rPr>
            </w:pPr>
            <w:r w:rsidRPr="007528F4">
              <w:rPr>
                <w:rFonts w:ascii="Calibri" w:eastAsia="Times New Roman" w:hAnsi="Calibri" w:cs="Calibri"/>
                <w:sz w:val="22"/>
                <w:szCs w:val="22"/>
              </w:rPr>
              <w:t>CCCD</w:t>
            </w:r>
          </w:p>
          <w:p w14:paraId="4F9EAFDA" w14:textId="77777777" w:rsidR="00031D09" w:rsidRPr="007528F4" w:rsidRDefault="00031D09" w:rsidP="00031D09">
            <w:pPr>
              <w:spacing w:before="0"/>
              <w:outlineLvl w:val="6"/>
              <w:rPr>
                <w:rFonts w:ascii="Calibri" w:eastAsia="Times New Roman" w:hAnsi="Calibri" w:cs="Calibri"/>
                <w:sz w:val="22"/>
                <w:szCs w:val="22"/>
              </w:rPr>
            </w:pPr>
            <w:r w:rsidRPr="007528F4">
              <w:rPr>
                <w:rFonts w:ascii="Calibri" w:eastAsia="Times New Roman" w:hAnsi="Calibri" w:cs="Calibri"/>
                <w:sz w:val="22"/>
                <w:szCs w:val="22"/>
              </w:rPr>
              <w:t>CMED</w:t>
            </w:r>
          </w:p>
          <w:p w14:paraId="15CD16FD" w14:textId="77777777" w:rsidR="00031D09" w:rsidRPr="007528F4" w:rsidRDefault="00031D09" w:rsidP="00031D09">
            <w:pPr>
              <w:spacing w:before="0"/>
              <w:outlineLvl w:val="6"/>
              <w:rPr>
                <w:rFonts w:ascii="Calibri" w:eastAsia="Times New Roman" w:hAnsi="Calibri" w:cs="Calibri"/>
                <w:sz w:val="22"/>
                <w:szCs w:val="22"/>
              </w:rPr>
            </w:pPr>
            <w:r w:rsidRPr="007528F4">
              <w:rPr>
                <w:rFonts w:ascii="Calibri" w:eastAsia="Times New Roman" w:hAnsi="Calibri" w:cs="Calibri"/>
                <w:sz w:val="22"/>
                <w:szCs w:val="22"/>
              </w:rPr>
              <w:t>COMM</w:t>
            </w:r>
          </w:p>
          <w:p w14:paraId="77F7A4C0" w14:textId="77777777" w:rsidR="00031D09" w:rsidRPr="007528F4" w:rsidRDefault="00031D09" w:rsidP="00031D09">
            <w:pPr>
              <w:spacing w:before="0"/>
              <w:outlineLvl w:val="6"/>
              <w:rPr>
                <w:rFonts w:ascii="Calibri" w:eastAsia="Times New Roman" w:hAnsi="Calibri" w:cs="Calibri"/>
                <w:sz w:val="22"/>
                <w:szCs w:val="22"/>
              </w:rPr>
            </w:pPr>
            <w:r w:rsidRPr="007528F4">
              <w:rPr>
                <w:rFonts w:ascii="Calibri" w:eastAsia="Times New Roman" w:hAnsi="Calibri" w:cs="Calibri"/>
                <w:sz w:val="22"/>
                <w:szCs w:val="22"/>
              </w:rPr>
              <w:t>CTAC</w:t>
            </w:r>
          </w:p>
          <w:p w14:paraId="72784678" w14:textId="77777777" w:rsidR="00031D09" w:rsidRPr="007528F4" w:rsidRDefault="00031D09" w:rsidP="00031D09">
            <w:pPr>
              <w:spacing w:before="0"/>
              <w:outlineLvl w:val="6"/>
              <w:rPr>
                <w:rFonts w:ascii="Calibri" w:eastAsia="Times New Roman" w:hAnsi="Calibri" w:cs="Calibri"/>
                <w:sz w:val="22"/>
                <w:szCs w:val="22"/>
              </w:rPr>
            </w:pPr>
            <w:r w:rsidRPr="007528F4">
              <w:rPr>
                <w:rFonts w:ascii="Calibri" w:eastAsia="Times New Roman" w:hAnsi="Calibri" w:cs="Calibri"/>
                <w:sz w:val="22"/>
                <w:szCs w:val="22"/>
              </w:rPr>
              <w:lastRenderedPageBreak/>
              <w:t>CUSP</w:t>
            </w:r>
          </w:p>
          <w:p w14:paraId="0B345904" w14:textId="77777777" w:rsidR="00031D09" w:rsidRPr="007528F4" w:rsidRDefault="00031D09" w:rsidP="00031D09">
            <w:pPr>
              <w:spacing w:before="0"/>
              <w:outlineLvl w:val="6"/>
              <w:rPr>
                <w:rFonts w:ascii="Calibri" w:eastAsia="Times New Roman" w:hAnsi="Calibri" w:cs="Calibri"/>
                <w:sz w:val="22"/>
                <w:szCs w:val="22"/>
              </w:rPr>
            </w:pPr>
            <w:r w:rsidRPr="007528F4">
              <w:rPr>
                <w:rFonts w:ascii="Calibri" w:eastAsia="Times New Roman" w:hAnsi="Calibri" w:cs="Calibri"/>
                <w:sz w:val="22"/>
                <w:szCs w:val="22"/>
              </w:rPr>
              <w:t>FIGC</w:t>
            </w:r>
          </w:p>
          <w:p w14:paraId="7247A5D3" w14:textId="77777777" w:rsidR="00031D09" w:rsidRPr="007528F4" w:rsidRDefault="00031D09" w:rsidP="00031D09">
            <w:pPr>
              <w:spacing w:before="0"/>
              <w:outlineLvl w:val="6"/>
              <w:rPr>
                <w:rFonts w:ascii="Calibri" w:eastAsia="Times New Roman" w:hAnsi="Calibri" w:cs="Calibri"/>
                <w:sz w:val="22"/>
                <w:szCs w:val="22"/>
              </w:rPr>
            </w:pPr>
            <w:r w:rsidRPr="007528F4">
              <w:rPr>
                <w:rFonts w:ascii="Calibri" w:eastAsia="Times New Roman" w:hAnsi="Calibri" w:cs="Calibri"/>
                <w:sz w:val="22"/>
                <w:szCs w:val="22"/>
              </w:rPr>
              <w:t>FIGG</w:t>
            </w:r>
          </w:p>
          <w:p w14:paraId="41B17268" w14:textId="77777777" w:rsidR="00031D09" w:rsidRPr="007528F4" w:rsidRDefault="00031D09" w:rsidP="00031D09">
            <w:pPr>
              <w:spacing w:before="0"/>
              <w:outlineLvl w:val="6"/>
              <w:rPr>
                <w:rFonts w:ascii="Calibri" w:eastAsia="Times New Roman" w:hAnsi="Calibri" w:cs="Calibri"/>
                <w:sz w:val="22"/>
                <w:szCs w:val="22"/>
              </w:rPr>
            </w:pPr>
            <w:r w:rsidRPr="007528F4">
              <w:rPr>
                <w:rFonts w:ascii="Calibri" w:eastAsia="Times New Roman" w:hAnsi="Calibri" w:cs="Calibri"/>
                <w:sz w:val="22"/>
                <w:szCs w:val="22"/>
              </w:rPr>
              <w:t>FIGI</w:t>
            </w:r>
          </w:p>
          <w:p w14:paraId="4F7EE934" w14:textId="77777777" w:rsidR="00031D09" w:rsidRPr="007528F4" w:rsidRDefault="00031D09" w:rsidP="00031D09">
            <w:pPr>
              <w:spacing w:before="0"/>
              <w:outlineLvl w:val="6"/>
              <w:rPr>
                <w:rFonts w:ascii="Calibri" w:eastAsia="Times New Roman" w:hAnsi="Calibri" w:cs="Calibri"/>
                <w:sz w:val="22"/>
                <w:szCs w:val="22"/>
              </w:rPr>
            </w:pPr>
            <w:r w:rsidRPr="007528F4">
              <w:rPr>
                <w:rFonts w:ascii="Calibri" w:eastAsia="Times New Roman" w:hAnsi="Calibri" w:cs="Calibri"/>
                <w:sz w:val="22"/>
                <w:szCs w:val="22"/>
              </w:rPr>
              <w:t>ISDU</w:t>
            </w:r>
          </w:p>
          <w:p w14:paraId="52C55F88" w14:textId="77777777" w:rsidR="00031D09" w:rsidRPr="007528F4" w:rsidRDefault="00031D09" w:rsidP="00031D09">
            <w:pPr>
              <w:spacing w:before="0"/>
              <w:outlineLvl w:val="6"/>
              <w:rPr>
                <w:rFonts w:ascii="Calibri" w:eastAsia="Times New Roman" w:hAnsi="Calibri" w:cs="Calibri"/>
                <w:sz w:val="22"/>
                <w:szCs w:val="22"/>
              </w:rPr>
            </w:pPr>
            <w:r w:rsidRPr="007528F4">
              <w:rPr>
                <w:rFonts w:ascii="Calibri" w:eastAsia="Times New Roman" w:hAnsi="Calibri" w:cs="Calibri"/>
                <w:sz w:val="22"/>
                <w:szCs w:val="22"/>
              </w:rPr>
              <w:t>ISDX</w:t>
            </w:r>
          </w:p>
          <w:p w14:paraId="78EED6F8" w14:textId="77777777" w:rsidR="00031D09" w:rsidRPr="007528F4" w:rsidRDefault="00031D09" w:rsidP="00031D09">
            <w:pPr>
              <w:spacing w:before="0"/>
              <w:outlineLvl w:val="6"/>
              <w:rPr>
                <w:rFonts w:ascii="Calibri" w:eastAsia="Times New Roman" w:hAnsi="Calibri" w:cs="Calibri"/>
                <w:sz w:val="22"/>
                <w:szCs w:val="22"/>
              </w:rPr>
            </w:pPr>
            <w:r w:rsidRPr="007528F4">
              <w:rPr>
                <w:rFonts w:ascii="Calibri" w:eastAsia="Times New Roman" w:hAnsi="Calibri" w:cs="Calibri"/>
                <w:sz w:val="22"/>
                <w:szCs w:val="22"/>
              </w:rPr>
              <w:t>LCHD</w:t>
            </w:r>
          </w:p>
          <w:p w14:paraId="7DB9DDE1" w14:textId="77777777" w:rsidR="00031D09" w:rsidRPr="007528F4" w:rsidRDefault="00031D09" w:rsidP="00031D09">
            <w:pPr>
              <w:spacing w:before="0"/>
              <w:outlineLvl w:val="6"/>
              <w:rPr>
                <w:rFonts w:ascii="Calibri" w:eastAsia="Times New Roman" w:hAnsi="Calibri" w:cs="Calibri"/>
                <w:sz w:val="22"/>
                <w:szCs w:val="22"/>
              </w:rPr>
            </w:pPr>
            <w:r w:rsidRPr="007528F4">
              <w:rPr>
                <w:rFonts w:ascii="Calibri" w:eastAsia="Times New Roman" w:hAnsi="Calibri" w:cs="Calibri"/>
                <w:sz w:val="22"/>
                <w:szCs w:val="22"/>
              </w:rPr>
              <w:t>OCCS</w:t>
            </w:r>
          </w:p>
          <w:p w14:paraId="5E81EF42" w14:textId="77777777" w:rsidR="00031D09" w:rsidRPr="007528F4" w:rsidRDefault="00031D09" w:rsidP="00031D09">
            <w:pPr>
              <w:spacing w:before="0"/>
              <w:outlineLvl w:val="6"/>
              <w:rPr>
                <w:rFonts w:ascii="Calibri" w:eastAsia="Times New Roman" w:hAnsi="Calibri" w:cs="Calibri"/>
                <w:sz w:val="22"/>
                <w:szCs w:val="22"/>
              </w:rPr>
            </w:pPr>
            <w:r w:rsidRPr="007528F4">
              <w:rPr>
                <w:rFonts w:ascii="Calibri" w:eastAsia="Times New Roman" w:hAnsi="Calibri" w:cs="Calibri"/>
                <w:sz w:val="22"/>
                <w:szCs w:val="22"/>
              </w:rPr>
              <w:t>OPRA</w:t>
            </w:r>
          </w:p>
          <w:p w14:paraId="39C48DD2" w14:textId="77777777" w:rsidR="00031D09" w:rsidRPr="007528F4" w:rsidRDefault="00031D09" w:rsidP="00031D09">
            <w:pPr>
              <w:spacing w:before="0"/>
              <w:outlineLvl w:val="6"/>
              <w:rPr>
                <w:rFonts w:ascii="Calibri" w:eastAsia="Times New Roman" w:hAnsi="Calibri" w:cs="Calibri"/>
                <w:sz w:val="22"/>
                <w:szCs w:val="22"/>
              </w:rPr>
            </w:pPr>
            <w:r w:rsidRPr="007528F4">
              <w:rPr>
                <w:rFonts w:ascii="Calibri" w:eastAsia="Times New Roman" w:hAnsi="Calibri" w:cs="Calibri"/>
                <w:sz w:val="22"/>
                <w:szCs w:val="22"/>
              </w:rPr>
              <w:t>RCMD</w:t>
            </w:r>
          </w:p>
          <w:p w14:paraId="448178C5" w14:textId="77777777" w:rsidR="00031D09" w:rsidRPr="007528F4" w:rsidRDefault="00031D09" w:rsidP="00031D09">
            <w:pPr>
              <w:spacing w:before="0"/>
              <w:outlineLvl w:val="6"/>
              <w:rPr>
                <w:rFonts w:ascii="Calibri" w:eastAsia="Times New Roman" w:hAnsi="Calibri" w:cs="Calibri"/>
                <w:sz w:val="22"/>
                <w:szCs w:val="22"/>
              </w:rPr>
            </w:pPr>
            <w:r w:rsidRPr="007528F4">
              <w:rPr>
                <w:rFonts w:ascii="Calibri" w:eastAsia="Times New Roman" w:hAnsi="Calibri" w:cs="Calibri"/>
                <w:sz w:val="22"/>
                <w:szCs w:val="22"/>
              </w:rPr>
              <w:t>RICC</w:t>
            </w:r>
          </w:p>
          <w:p w14:paraId="36030259" w14:textId="77777777" w:rsidR="00031D09" w:rsidRPr="007528F4" w:rsidRDefault="00031D09" w:rsidP="00031D09">
            <w:pPr>
              <w:spacing w:before="0"/>
              <w:outlineLvl w:val="6"/>
              <w:rPr>
                <w:rFonts w:ascii="Calibri" w:eastAsia="Times New Roman" w:hAnsi="Calibri" w:cs="Calibri"/>
                <w:sz w:val="22"/>
                <w:szCs w:val="22"/>
              </w:rPr>
            </w:pPr>
            <w:r w:rsidRPr="007528F4">
              <w:rPr>
                <w:rFonts w:ascii="Calibri" w:eastAsia="Times New Roman" w:hAnsi="Calibri" w:cs="Calibri"/>
                <w:sz w:val="22"/>
                <w:szCs w:val="22"/>
              </w:rPr>
              <w:t>SEDL</w:t>
            </w:r>
          </w:p>
          <w:p w14:paraId="2C7DCF93" w14:textId="77777777" w:rsidR="00031D09" w:rsidRPr="007528F4" w:rsidRDefault="00031D09" w:rsidP="00031D09">
            <w:pPr>
              <w:spacing w:before="0"/>
              <w:outlineLvl w:val="6"/>
              <w:rPr>
                <w:rFonts w:ascii="Calibri" w:eastAsia="Times New Roman" w:hAnsi="Calibri" w:cs="Calibri"/>
                <w:sz w:val="22"/>
                <w:szCs w:val="22"/>
              </w:rPr>
            </w:pPr>
            <w:r w:rsidRPr="007528F4">
              <w:rPr>
                <w:rFonts w:ascii="Calibri" w:eastAsia="Times New Roman" w:hAnsi="Calibri" w:cs="Calibri"/>
                <w:sz w:val="22"/>
                <w:szCs w:val="22"/>
              </w:rPr>
              <w:t>SICC</w:t>
            </w:r>
          </w:p>
          <w:p w14:paraId="7190F990" w14:textId="77777777" w:rsidR="00031D09" w:rsidRPr="007528F4" w:rsidRDefault="00031D09" w:rsidP="00031D09">
            <w:pPr>
              <w:spacing w:before="0"/>
              <w:outlineLvl w:val="6"/>
              <w:rPr>
                <w:rFonts w:ascii="Calibri" w:eastAsia="Times New Roman" w:hAnsi="Calibri" w:cs="Calibri"/>
                <w:sz w:val="22"/>
                <w:szCs w:val="22"/>
              </w:rPr>
            </w:pPr>
            <w:r w:rsidRPr="007528F4">
              <w:rPr>
                <w:rFonts w:ascii="Calibri" w:eastAsia="Times New Roman" w:hAnsi="Calibri" w:cs="Calibri"/>
                <w:sz w:val="22"/>
                <w:szCs w:val="22"/>
              </w:rPr>
              <w:t>TIKR</w:t>
            </w:r>
          </w:p>
          <w:p w14:paraId="61C30E3C" w14:textId="77777777" w:rsidR="00031D09" w:rsidRPr="007528F4" w:rsidRDefault="00031D09" w:rsidP="00031D09">
            <w:pPr>
              <w:spacing w:before="0"/>
              <w:outlineLvl w:val="6"/>
              <w:rPr>
                <w:rFonts w:ascii="Calibri" w:eastAsia="Times New Roman" w:hAnsi="Calibri" w:cs="Calibri"/>
                <w:sz w:val="22"/>
                <w:szCs w:val="22"/>
              </w:rPr>
            </w:pPr>
            <w:r w:rsidRPr="007528F4">
              <w:rPr>
                <w:rFonts w:ascii="Calibri" w:eastAsia="Times New Roman" w:hAnsi="Calibri" w:cs="Calibri"/>
                <w:sz w:val="22"/>
                <w:szCs w:val="22"/>
              </w:rPr>
              <w:t>VALO</w:t>
            </w:r>
          </w:p>
          <w:p w14:paraId="1305F6A1" w14:textId="77777777" w:rsidR="00031D09" w:rsidRPr="007528F4" w:rsidRDefault="00031D09" w:rsidP="00031D09">
            <w:pPr>
              <w:spacing w:before="0"/>
              <w:outlineLvl w:val="6"/>
              <w:rPr>
                <w:rFonts w:ascii="Calibri" w:eastAsia="Times New Roman" w:hAnsi="Calibri" w:cs="Calibri"/>
                <w:sz w:val="22"/>
                <w:szCs w:val="22"/>
              </w:rPr>
            </w:pPr>
            <w:r w:rsidRPr="007528F4">
              <w:rPr>
                <w:rFonts w:ascii="Calibri" w:eastAsia="Times New Roman" w:hAnsi="Calibri" w:cs="Calibri"/>
                <w:sz w:val="22"/>
                <w:szCs w:val="22"/>
              </w:rPr>
              <w:t>WKNR</w:t>
            </w:r>
          </w:p>
          <w:p w14:paraId="66D3485E" w14:textId="77777777" w:rsidR="00031D09" w:rsidRPr="007528F4" w:rsidRDefault="00031D09" w:rsidP="00031D09">
            <w:pPr>
              <w:spacing w:before="0"/>
              <w:outlineLvl w:val="6"/>
              <w:rPr>
                <w:rFonts w:ascii="Calibri" w:eastAsia="Times New Roman" w:hAnsi="Calibri" w:cs="Calibri"/>
                <w:sz w:val="22"/>
                <w:szCs w:val="22"/>
              </w:rPr>
            </w:pPr>
            <w:r w:rsidRPr="007528F4">
              <w:rPr>
                <w:rFonts w:ascii="Calibri" w:eastAsia="Times New Roman" w:hAnsi="Calibri" w:cs="Calibri"/>
                <w:sz w:val="22"/>
                <w:szCs w:val="22"/>
              </w:rPr>
              <w:t>CCDC</w:t>
            </w:r>
          </w:p>
          <w:p w14:paraId="3E16CF8B" w14:textId="528C1BBC" w:rsidR="00031D09" w:rsidRPr="00206852" w:rsidRDefault="00031D09" w:rsidP="00031D09">
            <w:pPr>
              <w:spacing w:before="0"/>
              <w:jc w:val="both"/>
              <w:outlineLvl w:val="3"/>
              <w:rPr>
                <w:rFonts w:ascii="Calibri" w:eastAsia="Times New Roman" w:hAnsi="Calibri" w:cs="Calibri"/>
                <w:color w:val="0070C0"/>
                <w:sz w:val="22"/>
                <w:szCs w:val="22"/>
                <w:highlight w:val="yellow"/>
              </w:rPr>
            </w:pPr>
            <w:r w:rsidRPr="007528F4">
              <w:rPr>
                <w:rFonts w:ascii="Calibri" w:eastAsia="Times New Roman" w:hAnsi="Calibri" w:cs="Calibri"/>
                <w:color w:val="0070C0"/>
                <w:sz w:val="22"/>
                <w:szCs w:val="22"/>
                <w:highlight w:val="yellow"/>
              </w:rPr>
              <w:t>DTID</w:t>
            </w:r>
          </w:p>
        </w:tc>
      </w:tr>
      <w:tr w:rsidR="00F87EF8" w:rsidRPr="005003B4" w14:paraId="149330E0" w14:textId="77777777" w:rsidTr="003A1339">
        <w:trPr>
          <w:trHeight w:val="300"/>
        </w:trPr>
        <w:tc>
          <w:tcPr>
            <w:tcW w:w="468" w:type="dxa"/>
            <w:tcBorders>
              <w:top w:val="single" w:sz="4" w:space="0" w:color="808080"/>
              <w:left w:val="single" w:sz="4" w:space="0" w:color="808080"/>
              <w:bottom w:val="nil"/>
              <w:right w:val="single" w:sz="4" w:space="0" w:color="808080"/>
            </w:tcBorders>
            <w:noWrap/>
          </w:tcPr>
          <w:p w14:paraId="7C10E6FE" w14:textId="0D4CA5D6" w:rsidR="00F87EF8" w:rsidRPr="009B37FE" w:rsidRDefault="00F87EF8" w:rsidP="00F87EF8">
            <w:pPr>
              <w:spacing w:before="0"/>
              <w:outlineLvl w:val="3"/>
              <w:rPr>
                <w:rFonts w:ascii="Calibri" w:eastAsia="Times New Roman" w:hAnsi="Calibri" w:cs="Calibri"/>
                <w:color w:val="0070C0"/>
                <w:sz w:val="22"/>
                <w:szCs w:val="22"/>
                <w:highlight w:val="yellow"/>
              </w:rPr>
            </w:pPr>
            <w:r w:rsidRPr="009B37FE">
              <w:rPr>
                <w:rFonts w:ascii="Calibri" w:eastAsia="Times New Roman" w:hAnsi="Calibri" w:cs="Calibri"/>
                <w:color w:val="0070C0"/>
                <w:sz w:val="22"/>
                <w:szCs w:val="22"/>
                <w:highlight w:val="yellow"/>
              </w:rPr>
              <w:lastRenderedPageBreak/>
              <w:t>7</w:t>
            </w:r>
          </w:p>
        </w:tc>
        <w:tc>
          <w:tcPr>
            <w:tcW w:w="3900" w:type="dxa"/>
            <w:tcBorders>
              <w:top w:val="single" w:sz="4" w:space="0" w:color="808080"/>
              <w:left w:val="nil"/>
              <w:bottom w:val="nil"/>
              <w:right w:val="single" w:sz="4" w:space="0" w:color="808080"/>
            </w:tcBorders>
          </w:tcPr>
          <w:p w14:paraId="2F7A8B38" w14:textId="01C96DAB" w:rsidR="00F87EF8" w:rsidRPr="009B37FE" w:rsidRDefault="00F87EF8" w:rsidP="00F87EF8">
            <w:pPr>
              <w:spacing w:before="0"/>
              <w:outlineLvl w:val="3"/>
              <w:rPr>
                <w:rFonts w:ascii="Calibri" w:eastAsia="Times New Roman" w:hAnsi="Calibri" w:cs="Calibri"/>
                <w:color w:val="0070C0"/>
                <w:sz w:val="22"/>
                <w:szCs w:val="22"/>
                <w:highlight w:val="yellow"/>
              </w:rPr>
            </w:pPr>
            <w:r w:rsidRPr="009B37FE">
              <w:rPr>
                <w:rFonts w:ascii="Calibri" w:hAnsi="Calibri" w:cs="Calibri"/>
                <w:color w:val="0070C0"/>
                <w:sz w:val="22"/>
                <w:szCs w:val="22"/>
                <w:highlight w:val="yellow"/>
              </w:rPr>
              <w:t xml:space="preserve">                            </w:t>
            </w:r>
            <w:r w:rsidRPr="009B37FE">
              <w:rPr>
                <w:rFonts w:ascii="Calibri" w:eastAsia="Times New Roman" w:hAnsi="Calibri" w:cs="Calibri"/>
                <w:color w:val="0070C0"/>
                <w:sz w:val="22"/>
                <w:szCs w:val="22"/>
                <w:highlight w:val="yellow"/>
              </w:rPr>
              <w:t>Proprietary</w:t>
            </w:r>
          </w:p>
        </w:tc>
        <w:tc>
          <w:tcPr>
            <w:tcW w:w="2520" w:type="dxa"/>
            <w:tcBorders>
              <w:top w:val="single" w:sz="4" w:space="0" w:color="808080"/>
              <w:left w:val="nil"/>
              <w:bottom w:val="nil"/>
              <w:right w:val="single" w:sz="4" w:space="0" w:color="808080"/>
            </w:tcBorders>
          </w:tcPr>
          <w:p w14:paraId="0B3BC162" w14:textId="566CBDF6" w:rsidR="00F87EF8" w:rsidRPr="009B37FE" w:rsidRDefault="00031D09" w:rsidP="00F87EF8">
            <w:pPr>
              <w:spacing w:before="0"/>
              <w:outlineLvl w:val="3"/>
              <w:rPr>
                <w:rFonts w:ascii="Calibri" w:hAnsi="Calibri" w:cs="Calibri"/>
                <w:color w:val="0070C0"/>
                <w:sz w:val="22"/>
                <w:szCs w:val="22"/>
                <w:highlight w:val="yellow"/>
              </w:rPr>
            </w:pPr>
            <w:r w:rsidRPr="009B37FE">
              <w:rPr>
                <w:rFonts w:ascii="Calibri" w:hAnsi="Calibri" w:cs="Calibri"/>
                <w:color w:val="0070C0"/>
                <w:sz w:val="22"/>
                <w:szCs w:val="22"/>
                <w:highlight w:val="yellow"/>
              </w:rPr>
              <w:t>&lt;Prtry&gt;</w:t>
            </w:r>
          </w:p>
        </w:tc>
        <w:tc>
          <w:tcPr>
            <w:tcW w:w="810" w:type="dxa"/>
            <w:tcBorders>
              <w:top w:val="single" w:sz="4" w:space="0" w:color="808080"/>
              <w:left w:val="nil"/>
              <w:bottom w:val="nil"/>
              <w:right w:val="single" w:sz="4" w:space="0" w:color="808080"/>
            </w:tcBorders>
            <w:noWrap/>
          </w:tcPr>
          <w:p w14:paraId="0E767E82" w14:textId="3A247EE2" w:rsidR="00F87EF8" w:rsidRPr="009B37FE" w:rsidRDefault="00F87EF8" w:rsidP="00F87EF8">
            <w:pPr>
              <w:spacing w:before="0"/>
              <w:outlineLvl w:val="3"/>
              <w:rPr>
                <w:rFonts w:ascii="Calibri" w:hAnsi="Calibri" w:cs="Calibri"/>
                <w:color w:val="0070C0"/>
                <w:sz w:val="22"/>
                <w:szCs w:val="22"/>
                <w:highlight w:val="yellow"/>
              </w:rPr>
            </w:pPr>
            <w:r w:rsidRPr="009B37FE">
              <w:rPr>
                <w:rFonts w:ascii="Calibri" w:hAnsi="Calibri" w:cs="Calibri"/>
                <w:color w:val="0070C0"/>
                <w:sz w:val="22"/>
                <w:szCs w:val="22"/>
                <w:highlight w:val="yellow"/>
              </w:rPr>
              <w:t>[1..1]</w:t>
            </w:r>
          </w:p>
        </w:tc>
        <w:tc>
          <w:tcPr>
            <w:tcW w:w="2832" w:type="dxa"/>
            <w:tcBorders>
              <w:top w:val="single" w:sz="4" w:space="0" w:color="808080"/>
              <w:left w:val="nil"/>
              <w:bottom w:val="nil"/>
              <w:right w:val="single" w:sz="4" w:space="0" w:color="808080"/>
            </w:tcBorders>
            <w:noWrap/>
          </w:tcPr>
          <w:p w14:paraId="72DFF3A7" w14:textId="3BE619C8" w:rsidR="00F87EF8" w:rsidRPr="00206852" w:rsidRDefault="00F87EF8" w:rsidP="00F87EF8">
            <w:pPr>
              <w:spacing w:before="0"/>
              <w:outlineLvl w:val="3"/>
              <w:rPr>
                <w:rFonts w:ascii="Calibri" w:eastAsia="Times New Roman" w:hAnsi="Calibri" w:cs="Calibri"/>
                <w:color w:val="0070C0"/>
                <w:sz w:val="22"/>
                <w:szCs w:val="22"/>
                <w:highlight w:val="yellow"/>
              </w:rPr>
            </w:pPr>
          </w:p>
        </w:tc>
      </w:tr>
      <w:tr w:rsidR="009B37FE" w:rsidRPr="005003B4" w14:paraId="73629985" w14:textId="77777777" w:rsidTr="003A1339">
        <w:trPr>
          <w:trHeight w:val="300"/>
        </w:trPr>
        <w:tc>
          <w:tcPr>
            <w:tcW w:w="468" w:type="dxa"/>
            <w:tcBorders>
              <w:top w:val="single" w:sz="4" w:space="0" w:color="808080"/>
              <w:left w:val="single" w:sz="4" w:space="0" w:color="808080"/>
              <w:bottom w:val="nil"/>
              <w:right w:val="single" w:sz="4" w:space="0" w:color="808080"/>
            </w:tcBorders>
            <w:noWrap/>
          </w:tcPr>
          <w:p w14:paraId="4F26D28A" w14:textId="768849F8" w:rsidR="009B37FE" w:rsidRPr="009B37FE" w:rsidRDefault="009B37FE" w:rsidP="009B37FE">
            <w:pPr>
              <w:spacing w:before="0"/>
              <w:outlineLvl w:val="3"/>
              <w:rPr>
                <w:rFonts w:ascii="Calibri" w:eastAsia="Times New Roman" w:hAnsi="Calibri" w:cs="Calibri"/>
                <w:color w:val="0070C0"/>
                <w:sz w:val="22"/>
                <w:szCs w:val="22"/>
                <w:highlight w:val="yellow"/>
              </w:rPr>
            </w:pPr>
            <w:r w:rsidRPr="009B37FE">
              <w:rPr>
                <w:rFonts w:ascii="Calibri" w:eastAsia="Times New Roman" w:hAnsi="Calibri" w:cs="Calibri"/>
                <w:color w:val="0070C0"/>
                <w:sz w:val="22"/>
                <w:szCs w:val="22"/>
                <w:highlight w:val="yellow"/>
              </w:rPr>
              <w:t>5</w:t>
            </w:r>
          </w:p>
        </w:tc>
        <w:tc>
          <w:tcPr>
            <w:tcW w:w="3900" w:type="dxa"/>
            <w:tcBorders>
              <w:top w:val="single" w:sz="4" w:space="0" w:color="808080"/>
              <w:left w:val="nil"/>
              <w:bottom w:val="nil"/>
              <w:right w:val="single" w:sz="4" w:space="0" w:color="808080"/>
            </w:tcBorders>
          </w:tcPr>
          <w:p w14:paraId="1F67D2F3" w14:textId="6CA26392" w:rsidR="009B37FE" w:rsidRPr="009B37FE" w:rsidRDefault="009B37FE" w:rsidP="009B37FE">
            <w:pPr>
              <w:spacing w:before="0"/>
              <w:outlineLvl w:val="3"/>
              <w:rPr>
                <w:rFonts w:ascii="Calibri" w:hAnsi="Calibri" w:cs="Calibri"/>
                <w:color w:val="0070C0"/>
                <w:sz w:val="22"/>
                <w:szCs w:val="22"/>
                <w:highlight w:val="yellow"/>
              </w:rPr>
            </w:pPr>
            <w:r w:rsidRPr="009B37FE">
              <w:rPr>
                <w:rFonts w:ascii="Calibri" w:hAnsi="Calibri" w:cs="Calibri"/>
                <w:color w:val="0070C0"/>
                <w:sz w:val="22"/>
                <w:szCs w:val="22"/>
                <w:highlight w:val="yellow"/>
              </w:rPr>
              <w:t xml:space="preserve">                        Description</w:t>
            </w:r>
          </w:p>
        </w:tc>
        <w:tc>
          <w:tcPr>
            <w:tcW w:w="2520" w:type="dxa"/>
            <w:tcBorders>
              <w:top w:val="single" w:sz="4" w:space="0" w:color="808080"/>
              <w:left w:val="nil"/>
              <w:bottom w:val="nil"/>
              <w:right w:val="single" w:sz="4" w:space="0" w:color="808080"/>
            </w:tcBorders>
          </w:tcPr>
          <w:p w14:paraId="6D146D72" w14:textId="57BA98A2" w:rsidR="009B37FE" w:rsidRPr="009B37FE" w:rsidRDefault="009B37FE" w:rsidP="009B37FE">
            <w:pPr>
              <w:spacing w:before="0"/>
              <w:outlineLvl w:val="3"/>
              <w:rPr>
                <w:rFonts w:ascii="Calibri" w:hAnsi="Calibri" w:cs="Calibri"/>
                <w:color w:val="0070C0"/>
                <w:sz w:val="22"/>
                <w:szCs w:val="22"/>
                <w:highlight w:val="yellow"/>
              </w:rPr>
            </w:pPr>
            <w:r w:rsidRPr="009B37FE">
              <w:rPr>
                <w:rFonts w:ascii="Calibri" w:hAnsi="Calibri" w:cs="Calibri"/>
                <w:color w:val="0070C0"/>
                <w:sz w:val="22"/>
                <w:szCs w:val="22"/>
                <w:highlight w:val="yellow"/>
              </w:rPr>
              <w:t>&lt;Desc&gt;</w:t>
            </w:r>
          </w:p>
        </w:tc>
        <w:tc>
          <w:tcPr>
            <w:tcW w:w="810" w:type="dxa"/>
            <w:tcBorders>
              <w:top w:val="single" w:sz="4" w:space="0" w:color="808080"/>
              <w:left w:val="nil"/>
              <w:bottom w:val="nil"/>
              <w:right w:val="single" w:sz="4" w:space="0" w:color="808080"/>
            </w:tcBorders>
            <w:noWrap/>
          </w:tcPr>
          <w:p w14:paraId="43B79EF5" w14:textId="2C7E5639" w:rsidR="009B37FE" w:rsidRPr="009B37FE" w:rsidRDefault="009B37FE" w:rsidP="009B37FE">
            <w:pPr>
              <w:spacing w:before="0"/>
              <w:outlineLvl w:val="3"/>
              <w:rPr>
                <w:rFonts w:ascii="Calibri" w:hAnsi="Calibri" w:cs="Calibri"/>
                <w:color w:val="0070C0"/>
                <w:sz w:val="22"/>
                <w:szCs w:val="22"/>
                <w:highlight w:val="yellow"/>
              </w:rPr>
            </w:pPr>
            <w:r w:rsidRPr="009B37FE">
              <w:rPr>
                <w:rFonts w:ascii="Calibri" w:hAnsi="Calibri" w:cs="Calibri"/>
                <w:color w:val="0070C0"/>
                <w:sz w:val="22"/>
                <w:szCs w:val="22"/>
                <w:highlight w:val="yellow"/>
              </w:rPr>
              <w:t>[0..1]</w:t>
            </w:r>
          </w:p>
        </w:tc>
        <w:tc>
          <w:tcPr>
            <w:tcW w:w="2832" w:type="dxa"/>
            <w:tcBorders>
              <w:top w:val="single" w:sz="4" w:space="0" w:color="808080"/>
              <w:left w:val="nil"/>
              <w:bottom w:val="nil"/>
              <w:right w:val="single" w:sz="4" w:space="0" w:color="808080"/>
            </w:tcBorders>
            <w:noWrap/>
          </w:tcPr>
          <w:p w14:paraId="7659F03F" w14:textId="0D412858" w:rsidR="009B37FE" w:rsidRPr="00206852" w:rsidRDefault="009B37FE" w:rsidP="009B37FE">
            <w:pPr>
              <w:spacing w:before="0"/>
              <w:outlineLvl w:val="3"/>
              <w:rPr>
                <w:rFonts w:ascii="Calibri" w:eastAsia="Times New Roman" w:hAnsi="Calibri" w:cs="Calibri"/>
                <w:color w:val="0070C0"/>
                <w:sz w:val="22"/>
                <w:szCs w:val="22"/>
                <w:highlight w:val="yellow"/>
              </w:rPr>
            </w:pPr>
            <w:r>
              <w:rPr>
                <w:rFonts w:ascii="Calibri" w:eastAsia="Times New Roman" w:hAnsi="Calibri" w:cs="Calibri"/>
                <w:color w:val="0070C0"/>
                <w:sz w:val="22"/>
                <w:szCs w:val="22"/>
                <w:highlight w:val="yellow"/>
              </w:rPr>
              <w:t>Max140Text</w:t>
            </w:r>
          </w:p>
        </w:tc>
      </w:tr>
      <w:tr w:rsidR="0008359F" w:rsidRPr="005003B4" w14:paraId="6AD9416A" w14:textId="77777777" w:rsidTr="003A1339">
        <w:trPr>
          <w:trHeight w:val="300"/>
        </w:trPr>
        <w:tc>
          <w:tcPr>
            <w:tcW w:w="468" w:type="dxa"/>
            <w:tcBorders>
              <w:top w:val="single" w:sz="4" w:space="0" w:color="808080"/>
              <w:left w:val="single" w:sz="4" w:space="0" w:color="808080"/>
              <w:bottom w:val="nil"/>
              <w:right w:val="single" w:sz="4" w:space="0" w:color="808080"/>
            </w:tcBorders>
            <w:noWrap/>
          </w:tcPr>
          <w:p w14:paraId="6DC6C7BB" w14:textId="5CA44122" w:rsidR="0008359F" w:rsidRPr="00206852" w:rsidRDefault="0069449A" w:rsidP="0008359F">
            <w:pPr>
              <w:spacing w:before="0"/>
              <w:outlineLvl w:val="3"/>
              <w:rPr>
                <w:rFonts w:ascii="Calibri" w:eastAsia="Times New Roman" w:hAnsi="Calibri" w:cs="Calibri"/>
                <w:color w:val="0070C0"/>
                <w:sz w:val="22"/>
                <w:szCs w:val="22"/>
                <w:highlight w:val="yellow"/>
              </w:rPr>
            </w:pPr>
            <w:r>
              <w:rPr>
                <w:rFonts w:ascii="Calibri" w:eastAsia="Times New Roman" w:hAnsi="Calibri" w:cs="Calibri"/>
                <w:color w:val="0070C0"/>
                <w:sz w:val="22"/>
                <w:szCs w:val="22"/>
                <w:highlight w:val="yellow"/>
              </w:rPr>
              <w:t>4</w:t>
            </w:r>
          </w:p>
        </w:tc>
        <w:tc>
          <w:tcPr>
            <w:tcW w:w="3900" w:type="dxa"/>
            <w:tcBorders>
              <w:top w:val="single" w:sz="4" w:space="0" w:color="808080"/>
              <w:left w:val="nil"/>
              <w:bottom w:val="nil"/>
              <w:right w:val="single" w:sz="4" w:space="0" w:color="808080"/>
            </w:tcBorders>
          </w:tcPr>
          <w:p w14:paraId="7DE94046" w14:textId="283B440C" w:rsidR="0008359F" w:rsidRPr="00206852" w:rsidRDefault="0008359F" w:rsidP="0008359F">
            <w:pPr>
              <w:spacing w:before="0"/>
              <w:outlineLvl w:val="3"/>
              <w:rPr>
                <w:rFonts w:ascii="Calibri" w:eastAsia="Times New Roman" w:hAnsi="Calibri" w:cs="Calibri"/>
                <w:color w:val="0070C0"/>
                <w:sz w:val="22"/>
                <w:szCs w:val="22"/>
                <w:highlight w:val="yellow"/>
              </w:rPr>
            </w:pPr>
            <w:r w:rsidRPr="00285D58">
              <w:rPr>
                <w:rFonts w:ascii="Calibri" w:hAnsi="Calibri" w:cs="Calibri"/>
                <w:color w:val="0070C0"/>
                <w:sz w:val="22"/>
                <w:szCs w:val="22"/>
                <w:highlight w:val="yellow"/>
              </w:rPr>
              <w:t xml:space="preserve">                    Quantity</w:t>
            </w:r>
            <w:r>
              <w:rPr>
                <w:rFonts w:ascii="Calibri" w:hAnsi="Calibri" w:cs="Calibri"/>
                <w:color w:val="0070C0"/>
                <w:sz w:val="22"/>
                <w:szCs w:val="22"/>
                <w:highlight w:val="yellow"/>
              </w:rPr>
              <w:t xml:space="preserve"> </w:t>
            </w:r>
            <w:r w:rsidRPr="00285D58">
              <w:rPr>
                <w:rFonts w:ascii="Calibri" w:hAnsi="Calibri" w:cs="Calibri"/>
                <w:color w:val="0070C0"/>
                <w:sz w:val="22"/>
                <w:szCs w:val="22"/>
                <w:highlight w:val="yellow"/>
              </w:rPr>
              <w:t>Choice</w:t>
            </w:r>
          </w:p>
        </w:tc>
        <w:tc>
          <w:tcPr>
            <w:tcW w:w="2520" w:type="dxa"/>
            <w:tcBorders>
              <w:top w:val="single" w:sz="4" w:space="0" w:color="808080"/>
              <w:left w:val="nil"/>
              <w:bottom w:val="nil"/>
              <w:right w:val="single" w:sz="4" w:space="0" w:color="808080"/>
            </w:tcBorders>
          </w:tcPr>
          <w:p w14:paraId="7853BAA2" w14:textId="04AE411A" w:rsidR="0008359F" w:rsidRPr="00206852" w:rsidRDefault="0008359F" w:rsidP="0008359F">
            <w:pPr>
              <w:spacing w:before="0"/>
              <w:outlineLvl w:val="3"/>
              <w:rPr>
                <w:rFonts w:ascii="Calibri" w:eastAsia="Times New Roman" w:hAnsi="Calibri" w:cs="Calibri"/>
                <w:color w:val="0070C0"/>
                <w:sz w:val="22"/>
                <w:szCs w:val="22"/>
                <w:highlight w:val="yellow"/>
              </w:rPr>
            </w:pPr>
            <w:r w:rsidRPr="00285D58">
              <w:rPr>
                <w:rFonts w:ascii="Calibri" w:hAnsi="Calibri" w:cs="Calibri"/>
                <w:color w:val="0070C0"/>
                <w:sz w:val="22"/>
                <w:szCs w:val="22"/>
                <w:highlight w:val="yellow"/>
              </w:rPr>
              <w:t>&lt;QtyChc&gt;</w:t>
            </w:r>
          </w:p>
        </w:tc>
        <w:tc>
          <w:tcPr>
            <w:tcW w:w="810" w:type="dxa"/>
            <w:tcBorders>
              <w:top w:val="single" w:sz="4" w:space="0" w:color="808080"/>
              <w:left w:val="nil"/>
              <w:bottom w:val="nil"/>
              <w:right w:val="single" w:sz="4" w:space="0" w:color="808080"/>
            </w:tcBorders>
            <w:noWrap/>
          </w:tcPr>
          <w:p w14:paraId="3F2BC6C6" w14:textId="3839748C" w:rsidR="0008359F" w:rsidRPr="00206852" w:rsidRDefault="0008359F" w:rsidP="0008359F">
            <w:pPr>
              <w:spacing w:before="0"/>
              <w:outlineLvl w:val="3"/>
              <w:rPr>
                <w:rFonts w:ascii="Calibri" w:eastAsia="Times New Roman" w:hAnsi="Calibri" w:cs="Calibri"/>
                <w:color w:val="0070C0"/>
                <w:sz w:val="22"/>
                <w:szCs w:val="22"/>
                <w:highlight w:val="yellow"/>
              </w:rPr>
            </w:pPr>
            <w:r w:rsidRPr="00285D58">
              <w:rPr>
                <w:rFonts w:ascii="Calibri" w:hAnsi="Calibri" w:cs="Calibri"/>
                <w:color w:val="0070C0"/>
                <w:sz w:val="22"/>
                <w:szCs w:val="22"/>
                <w:highlight w:val="yellow"/>
              </w:rPr>
              <w:t>[1..1]</w:t>
            </w:r>
          </w:p>
        </w:tc>
        <w:tc>
          <w:tcPr>
            <w:tcW w:w="2832" w:type="dxa"/>
            <w:tcBorders>
              <w:top w:val="single" w:sz="4" w:space="0" w:color="808080"/>
              <w:left w:val="nil"/>
              <w:bottom w:val="nil"/>
              <w:right w:val="single" w:sz="4" w:space="0" w:color="808080"/>
            </w:tcBorders>
            <w:noWrap/>
          </w:tcPr>
          <w:p w14:paraId="0D755F64" w14:textId="0F38E2AC" w:rsidR="0008359F" w:rsidRPr="00206852" w:rsidRDefault="0008359F" w:rsidP="0008359F">
            <w:pPr>
              <w:spacing w:before="0"/>
              <w:outlineLvl w:val="3"/>
              <w:rPr>
                <w:rFonts w:ascii="Calibri" w:eastAsia="Times New Roman" w:hAnsi="Calibri" w:cs="Calibri"/>
                <w:color w:val="0070C0"/>
                <w:sz w:val="22"/>
                <w:szCs w:val="22"/>
                <w:highlight w:val="yellow"/>
              </w:rPr>
            </w:pPr>
          </w:p>
        </w:tc>
      </w:tr>
      <w:tr w:rsidR="0008359F" w:rsidRPr="005003B4" w14:paraId="6C380C25" w14:textId="77777777" w:rsidTr="003A1339">
        <w:trPr>
          <w:trHeight w:val="300"/>
        </w:trPr>
        <w:tc>
          <w:tcPr>
            <w:tcW w:w="468" w:type="dxa"/>
            <w:tcBorders>
              <w:top w:val="single" w:sz="4" w:space="0" w:color="808080"/>
              <w:left w:val="single" w:sz="4" w:space="0" w:color="808080"/>
              <w:bottom w:val="nil"/>
              <w:right w:val="single" w:sz="4" w:space="0" w:color="808080"/>
            </w:tcBorders>
            <w:noWrap/>
          </w:tcPr>
          <w:p w14:paraId="2BAF614A" w14:textId="1B36D3F1" w:rsidR="0008359F" w:rsidRPr="00206852" w:rsidRDefault="0069449A" w:rsidP="0008359F">
            <w:pPr>
              <w:spacing w:before="0"/>
              <w:outlineLvl w:val="3"/>
              <w:rPr>
                <w:rFonts w:ascii="Calibri" w:eastAsia="Times New Roman" w:hAnsi="Calibri" w:cs="Calibri"/>
                <w:color w:val="0070C0"/>
                <w:sz w:val="22"/>
                <w:szCs w:val="22"/>
                <w:highlight w:val="yellow"/>
              </w:rPr>
            </w:pPr>
            <w:r>
              <w:rPr>
                <w:rFonts w:ascii="Calibri" w:eastAsia="Times New Roman" w:hAnsi="Calibri" w:cs="Calibri"/>
                <w:color w:val="0070C0"/>
                <w:sz w:val="22"/>
                <w:szCs w:val="22"/>
                <w:highlight w:val="yellow"/>
              </w:rPr>
              <w:t>5</w:t>
            </w:r>
          </w:p>
        </w:tc>
        <w:tc>
          <w:tcPr>
            <w:tcW w:w="3900" w:type="dxa"/>
            <w:tcBorders>
              <w:top w:val="single" w:sz="4" w:space="0" w:color="808080"/>
              <w:left w:val="nil"/>
              <w:bottom w:val="nil"/>
              <w:right w:val="single" w:sz="4" w:space="0" w:color="808080"/>
            </w:tcBorders>
          </w:tcPr>
          <w:p w14:paraId="02342F60" w14:textId="1510075A" w:rsidR="0008359F" w:rsidRPr="00206852" w:rsidRDefault="0008359F" w:rsidP="0008359F">
            <w:pPr>
              <w:spacing w:before="0"/>
              <w:outlineLvl w:val="3"/>
              <w:rPr>
                <w:rFonts w:ascii="Calibri" w:eastAsia="Times New Roman" w:hAnsi="Calibri" w:cs="Calibri"/>
                <w:color w:val="0070C0"/>
                <w:sz w:val="22"/>
                <w:szCs w:val="22"/>
                <w:highlight w:val="yellow"/>
              </w:rPr>
            </w:pPr>
            <w:r w:rsidRPr="00285D58">
              <w:rPr>
                <w:rFonts w:ascii="Calibri" w:hAnsi="Calibri" w:cs="Calibri"/>
                <w:color w:val="0070C0"/>
                <w:sz w:val="22"/>
                <w:szCs w:val="22"/>
                <w:highlight w:val="yellow"/>
              </w:rPr>
              <w:t xml:space="preserve">                        </w:t>
            </w:r>
            <w:r>
              <w:rPr>
                <w:rFonts w:ascii="Calibri" w:hAnsi="Calibri" w:cs="Calibri"/>
                <w:color w:val="0070C0"/>
                <w:sz w:val="22"/>
                <w:szCs w:val="22"/>
                <w:highlight w:val="yellow"/>
              </w:rPr>
              <w:t>Quantity</w:t>
            </w:r>
          </w:p>
        </w:tc>
        <w:tc>
          <w:tcPr>
            <w:tcW w:w="2520" w:type="dxa"/>
            <w:tcBorders>
              <w:top w:val="single" w:sz="4" w:space="0" w:color="808080"/>
              <w:left w:val="nil"/>
              <w:bottom w:val="nil"/>
              <w:right w:val="single" w:sz="4" w:space="0" w:color="808080"/>
            </w:tcBorders>
          </w:tcPr>
          <w:p w14:paraId="270A2109" w14:textId="22F6D03A" w:rsidR="0008359F" w:rsidRPr="00206852" w:rsidRDefault="0008359F" w:rsidP="0008359F">
            <w:pPr>
              <w:spacing w:before="0"/>
              <w:outlineLvl w:val="3"/>
              <w:rPr>
                <w:rFonts w:ascii="Calibri" w:eastAsia="Times New Roman" w:hAnsi="Calibri" w:cs="Calibri"/>
                <w:color w:val="0070C0"/>
                <w:sz w:val="22"/>
                <w:szCs w:val="22"/>
                <w:highlight w:val="yellow"/>
              </w:rPr>
            </w:pPr>
            <w:r>
              <w:rPr>
                <w:rFonts w:ascii="Calibri" w:hAnsi="Calibri" w:cs="Calibri"/>
                <w:color w:val="0070C0"/>
                <w:sz w:val="22"/>
                <w:szCs w:val="22"/>
                <w:highlight w:val="yellow"/>
              </w:rPr>
              <w:t>&lt;Qty&gt;</w:t>
            </w:r>
          </w:p>
        </w:tc>
        <w:tc>
          <w:tcPr>
            <w:tcW w:w="810" w:type="dxa"/>
            <w:tcBorders>
              <w:top w:val="single" w:sz="4" w:space="0" w:color="808080"/>
              <w:left w:val="nil"/>
              <w:bottom w:val="nil"/>
              <w:right w:val="single" w:sz="4" w:space="0" w:color="808080"/>
            </w:tcBorders>
            <w:noWrap/>
          </w:tcPr>
          <w:p w14:paraId="4AA221B9" w14:textId="7EDB39B2" w:rsidR="0008359F" w:rsidRPr="00206852" w:rsidRDefault="0008359F" w:rsidP="0008359F">
            <w:pPr>
              <w:spacing w:before="0"/>
              <w:outlineLvl w:val="3"/>
              <w:rPr>
                <w:rFonts w:ascii="Calibri" w:eastAsia="Times New Roman" w:hAnsi="Calibri" w:cs="Calibri"/>
                <w:color w:val="0070C0"/>
                <w:sz w:val="22"/>
                <w:szCs w:val="22"/>
                <w:highlight w:val="yellow"/>
              </w:rPr>
            </w:pPr>
            <w:r w:rsidRPr="00285D58">
              <w:rPr>
                <w:rFonts w:ascii="Calibri" w:hAnsi="Calibri" w:cs="Calibri"/>
                <w:color w:val="0070C0"/>
                <w:sz w:val="22"/>
                <w:szCs w:val="22"/>
                <w:highlight w:val="yellow"/>
              </w:rPr>
              <w:t>[</w:t>
            </w:r>
            <w:r>
              <w:rPr>
                <w:rFonts w:ascii="Calibri" w:hAnsi="Calibri" w:cs="Calibri"/>
                <w:color w:val="0070C0"/>
                <w:sz w:val="22"/>
                <w:szCs w:val="22"/>
                <w:highlight w:val="yellow"/>
              </w:rPr>
              <w:t>1</w:t>
            </w:r>
            <w:r w:rsidRPr="00285D58">
              <w:rPr>
                <w:rFonts w:ascii="Calibri" w:hAnsi="Calibri" w:cs="Calibri"/>
                <w:color w:val="0070C0"/>
                <w:sz w:val="22"/>
                <w:szCs w:val="22"/>
                <w:highlight w:val="yellow"/>
              </w:rPr>
              <w:t>..1]</w:t>
            </w:r>
          </w:p>
        </w:tc>
        <w:tc>
          <w:tcPr>
            <w:tcW w:w="2832" w:type="dxa"/>
            <w:tcBorders>
              <w:top w:val="single" w:sz="4" w:space="0" w:color="808080"/>
              <w:left w:val="nil"/>
              <w:bottom w:val="nil"/>
              <w:right w:val="single" w:sz="4" w:space="0" w:color="808080"/>
            </w:tcBorders>
            <w:noWrap/>
          </w:tcPr>
          <w:p w14:paraId="48F4A3AD" w14:textId="77777777" w:rsidR="0008359F" w:rsidRPr="00206852" w:rsidRDefault="0008359F" w:rsidP="0008359F">
            <w:pPr>
              <w:spacing w:before="0"/>
              <w:outlineLvl w:val="3"/>
              <w:rPr>
                <w:rFonts w:ascii="Calibri" w:eastAsia="Times New Roman" w:hAnsi="Calibri" w:cs="Calibri"/>
                <w:color w:val="0070C0"/>
                <w:sz w:val="22"/>
                <w:szCs w:val="22"/>
                <w:highlight w:val="yellow"/>
              </w:rPr>
            </w:pPr>
          </w:p>
        </w:tc>
      </w:tr>
      <w:tr w:rsidR="0008359F" w:rsidRPr="005003B4" w14:paraId="75AC578A" w14:textId="77777777" w:rsidTr="003A1339">
        <w:trPr>
          <w:trHeight w:val="300"/>
        </w:trPr>
        <w:tc>
          <w:tcPr>
            <w:tcW w:w="468" w:type="dxa"/>
            <w:tcBorders>
              <w:top w:val="single" w:sz="4" w:space="0" w:color="808080"/>
              <w:left w:val="single" w:sz="4" w:space="0" w:color="808080"/>
              <w:bottom w:val="nil"/>
              <w:right w:val="single" w:sz="4" w:space="0" w:color="808080"/>
            </w:tcBorders>
            <w:noWrap/>
          </w:tcPr>
          <w:p w14:paraId="3D36E1A6" w14:textId="7F0CFCF0" w:rsidR="0008359F" w:rsidRPr="00206852" w:rsidRDefault="0069449A" w:rsidP="0008359F">
            <w:pPr>
              <w:spacing w:before="0"/>
              <w:outlineLvl w:val="3"/>
              <w:rPr>
                <w:rFonts w:ascii="Calibri" w:eastAsia="Times New Roman" w:hAnsi="Calibri" w:cs="Calibri"/>
                <w:color w:val="0070C0"/>
                <w:sz w:val="22"/>
                <w:szCs w:val="22"/>
                <w:highlight w:val="yellow"/>
              </w:rPr>
            </w:pPr>
            <w:r>
              <w:rPr>
                <w:rFonts w:ascii="Calibri" w:eastAsia="Times New Roman" w:hAnsi="Calibri" w:cs="Calibri"/>
                <w:color w:val="0070C0"/>
                <w:sz w:val="22"/>
                <w:szCs w:val="22"/>
                <w:highlight w:val="yellow"/>
              </w:rPr>
              <w:t>6</w:t>
            </w:r>
          </w:p>
        </w:tc>
        <w:tc>
          <w:tcPr>
            <w:tcW w:w="3900" w:type="dxa"/>
            <w:tcBorders>
              <w:top w:val="single" w:sz="4" w:space="0" w:color="808080"/>
              <w:left w:val="nil"/>
              <w:bottom w:val="nil"/>
              <w:right w:val="single" w:sz="4" w:space="0" w:color="808080"/>
            </w:tcBorders>
          </w:tcPr>
          <w:p w14:paraId="7D7B8108" w14:textId="6A81053D" w:rsidR="0008359F" w:rsidRPr="00206852" w:rsidRDefault="0008359F" w:rsidP="0008359F">
            <w:pPr>
              <w:spacing w:before="0"/>
              <w:outlineLvl w:val="3"/>
              <w:rPr>
                <w:rFonts w:ascii="Calibri" w:eastAsia="Times New Roman" w:hAnsi="Calibri" w:cs="Calibri"/>
                <w:color w:val="0070C0"/>
                <w:sz w:val="22"/>
                <w:szCs w:val="22"/>
                <w:highlight w:val="yellow"/>
              </w:rPr>
            </w:pPr>
            <w:r w:rsidRPr="009F71BE">
              <w:rPr>
                <w:rFonts w:ascii="Calibri" w:hAnsi="Calibri" w:cs="Calibri"/>
                <w:color w:val="0070C0"/>
                <w:sz w:val="22"/>
                <w:szCs w:val="22"/>
                <w:highlight w:val="yellow"/>
              </w:rPr>
              <w:t xml:space="preserve">                            Unit</w:t>
            </w:r>
          </w:p>
        </w:tc>
        <w:tc>
          <w:tcPr>
            <w:tcW w:w="2520" w:type="dxa"/>
            <w:tcBorders>
              <w:top w:val="single" w:sz="4" w:space="0" w:color="808080"/>
              <w:left w:val="nil"/>
              <w:bottom w:val="nil"/>
              <w:right w:val="single" w:sz="4" w:space="0" w:color="808080"/>
            </w:tcBorders>
          </w:tcPr>
          <w:p w14:paraId="0612070C" w14:textId="72B2EA58" w:rsidR="0008359F" w:rsidRPr="00206852" w:rsidRDefault="0008359F" w:rsidP="0008359F">
            <w:pPr>
              <w:spacing w:before="0"/>
              <w:outlineLvl w:val="3"/>
              <w:rPr>
                <w:rFonts w:ascii="Calibri" w:eastAsia="Times New Roman" w:hAnsi="Calibri" w:cs="Calibri"/>
                <w:color w:val="0070C0"/>
                <w:sz w:val="22"/>
                <w:szCs w:val="22"/>
                <w:highlight w:val="yellow"/>
              </w:rPr>
            </w:pPr>
            <w:r w:rsidRPr="009F71BE">
              <w:rPr>
                <w:rFonts w:ascii="Calibri" w:hAnsi="Calibri" w:cs="Calibri"/>
                <w:color w:val="0070C0"/>
                <w:sz w:val="22"/>
                <w:szCs w:val="22"/>
                <w:highlight w:val="yellow"/>
              </w:rPr>
              <w:t>&lt;Unit&gt;</w:t>
            </w:r>
          </w:p>
        </w:tc>
        <w:tc>
          <w:tcPr>
            <w:tcW w:w="810" w:type="dxa"/>
            <w:tcBorders>
              <w:top w:val="single" w:sz="4" w:space="0" w:color="808080"/>
              <w:left w:val="nil"/>
              <w:bottom w:val="nil"/>
              <w:right w:val="single" w:sz="4" w:space="0" w:color="808080"/>
            </w:tcBorders>
            <w:noWrap/>
          </w:tcPr>
          <w:p w14:paraId="7CA503A3" w14:textId="12710E0B" w:rsidR="0008359F" w:rsidRPr="00206852" w:rsidRDefault="0008359F" w:rsidP="0008359F">
            <w:pPr>
              <w:spacing w:before="0"/>
              <w:outlineLvl w:val="3"/>
              <w:rPr>
                <w:rFonts w:ascii="Calibri" w:eastAsia="Times New Roman" w:hAnsi="Calibri" w:cs="Calibri"/>
                <w:color w:val="0070C0"/>
                <w:sz w:val="22"/>
                <w:szCs w:val="22"/>
                <w:highlight w:val="yellow"/>
              </w:rPr>
            </w:pPr>
            <w:r w:rsidRPr="009F71BE">
              <w:rPr>
                <w:rFonts w:ascii="Calibri" w:hAnsi="Calibri" w:cs="Calibri"/>
                <w:color w:val="0070C0"/>
                <w:sz w:val="22"/>
                <w:szCs w:val="22"/>
                <w:highlight w:val="yellow"/>
              </w:rPr>
              <w:t>[1..1]</w:t>
            </w:r>
          </w:p>
        </w:tc>
        <w:tc>
          <w:tcPr>
            <w:tcW w:w="2832" w:type="dxa"/>
            <w:tcBorders>
              <w:top w:val="single" w:sz="4" w:space="0" w:color="808080"/>
              <w:left w:val="nil"/>
              <w:bottom w:val="nil"/>
              <w:right w:val="single" w:sz="4" w:space="0" w:color="808080"/>
            </w:tcBorders>
            <w:noWrap/>
          </w:tcPr>
          <w:p w14:paraId="618991D4" w14:textId="77777777" w:rsidR="0008359F" w:rsidRPr="00206852" w:rsidRDefault="0008359F" w:rsidP="0008359F">
            <w:pPr>
              <w:spacing w:before="0"/>
              <w:outlineLvl w:val="3"/>
              <w:rPr>
                <w:rFonts w:ascii="Calibri" w:eastAsia="Times New Roman" w:hAnsi="Calibri" w:cs="Calibri"/>
                <w:color w:val="0070C0"/>
                <w:sz w:val="22"/>
                <w:szCs w:val="22"/>
                <w:highlight w:val="yellow"/>
              </w:rPr>
            </w:pPr>
          </w:p>
        </w:tc>
      </w:tr>
      <w:tr w:rsidR="0008359F" w:rsidRPr="005003B4" w14:paraId="26FBB3DB" w14:textId="77777777" w:rsidTr="003A1339">
        <w:trPr>
          <w:trHeight w:val="300"/>
        </w:trPr>
        <w:tc>
          <w:tcPr>
            <w:tcW w:w="468" w:type="dxa"/>
            <w:tcBorders>
              <w:top w:val="single" w:sz="4" w:space="0" w:color="808080"/>
              <w:left w:val="single" w:sz="4" w:space="0" w:color="808080"/>
              <w:bottom w:val="nil"/>
              <w:right w:val="single" w:sz="4" w:space="0" w:color="808080"/>
            </w:tcBorders>
            <w:noWrap/>
          </w:tcPr>
          <w:p w14:paraId="6FA74E0E" w14:textId="195AC145" w:rsidR="0008359F" w:rsidRPr="0069449A" w:rsidRDefault="0069449A" w:rsidP="0008359F">
            <w:pPr>
              <w:spacing w:before="0"/>
              <w:outlineLvl w:val="3"/>
              <w:rPr>
                <w:rFonts w:ascii="Calibri" w:eastAsia="Times New Roman" w:hAnsi="Calibri" w:cs="Calibri"/>
                <w:color w:val="0070C0"/>
                <w:sz w:val="22"/>
                <w:szCs w:val="22"/>
                <w:highlight w:val="yellow"/>
              </w:rPr>
            </w:pPr>
            <w:r w:rsidRPr="0069449A">
              <w:rPr>
                <w:rFonts w:ascii="Calibri" w:eastAsia="Times New Roman" w:hAnsi="Calibri" w:cs="Calibri"/>
                <w:color w:val="0070C0"/>
                <w:sz w:val="22"/>
                <w:szCs w:val="22"/>
                <w:highlight w:val="yellow"/>
              </w:rPr>
              <w:t>6</w:t>
            </w:r>
          </w:p>
        </w:tc>
        <w:tc>
          <w:tcPr>
            <w:tcW w:w="3900" w:type="dxa"/>
            <w:tcBorders>
              <w:top w:val="single" w:sz="4" w:space="0" w:color="808080"/>
              <w:left w:val="nil"/>
              <w:bottom w:val="nil"/>
              <w:right w:val="single" w:sz="4" w:space="0" w:color="808080"/>
            </w:tcBorders>
          </w:tcPr>
          <w:p w14:paraId="006A51EC" w14:textId="35B00EFE" w:rsidR="0008359F" w:rsidRPr="0084201D" w:rsidRDefault="0008359F" w:rsidP="0008359F">
            <w:pPr>
              <w:spacing w:before="0"/>
              <w:outlineLvl w:val="3"/>
              <w:rPr>
                <w:rFonts w:ascii="Calibri" w:eastAsia="Times New Roman" w:hAnsi="Calibri" w:cs="Calibri"/>
                <w:sz w:val="22"/>
                <w:szCs w:val="22"/>
              </w:rPr>
            </w:pPr>
            <w:r w:rsidRPr="009F71BE">
              <w:rPr>
                <w:rFonts w:ascii="Calibri" w:hAnsi="Calibri" w:cs="Calibri"/>
                <w:color w:val="0070C0"/>
                <w:sz w:val="22"/>
                <w:szCs w:val="22"/>
                <w:highlight w:val="yellow"/>
              </w:rPr>
              <w:t xml:space="preserve">                            Face Amount</w:t>
            </w:r>
          </w:p>
        </w:tc>
        <w:tc>
          <w:tcPr>
            <w:tcW w:w="2520" w:type="dxa"/>
            <w:tcBorders>
              <w:top w:val="single" w:sz="4" w:space="0" w:color="808080"/>
              <w:left w:val="nil"/>
              <w:bottom w:val="nil"/>
              <w:right w:val="single" w:sz="4" w:space="0" w:color="808080"/>
            </w:tcBorders>
          </w:tcPr>
          <w:p w14:paraId="09D56E54" w14:textId="3E3BF83F" w:rsidR="0008359F" w:rsidRPr="00C87FDA" w:rsidRDefault="0008359F" w:rsidP="0008359F">
            <w:pPr>
              <w:spacing w:before="0"/>
              <w:outlineLvl w:val="3"/>
              <w:rPr>
                <w:rFonts w:ascii="Calibri" w:hAnsi="Calibri" w:cs="Calibri"/>
                <w:sz w:val="22"/>
                <w:szCs w:val="22"/>
              </w:rPr>
            </w:pPr>
            <w:r w:rsidRPr="009F71BE">
              <w:rPr>
                <w:rFonts w:ascii="Calibri" w:hAnsi="Calibri" w:cs="Calibri"/>
                <w:color w:val="0070C0"/>
                <w:sz w:val="22"/>
                <w:szCs w:val="22"/>
                <w:highlight w:val="yellow"/>
              </w:rPr>
              <w:t>&lt;FaceAmt&gt;</w:t>
            </w:r>
          </w:p>
        </w:tc>
        <w:tc>
          <w:tcPr>
            <w:tcW w:w="810" w:type="dxa"/>
            <w:tcBorders>
              <w:top w:val="single" w:sz="4" w:space="0" w:color="808080"/>
              <w:left w:val="nil"/>
              <w:bottom w:val="nil"/>
              <w:right w:val="single" w:sz="4" w:space="0" w:color="808080"/>
            </w:tcBorders>
            <w:noWrap/>
          </w:tcPr>
          <w:p w14:paraId="5BF64AB5" w14:textId="6AC79E1F" w:rsidR="0008359F" w:rsidRPr="00C87FDA" w:rsidRDefault="0008359F" w:rsidP="0008359F">
            <w:pPr>
              <w:spacing w:before="0"/>
              <w:outlineLvl w:val="3"/>
              <w:rPr>
                <w:rFonts w:ascii="Calibri" w:hAnsi="Calibri" w:cs="Calibri"/>
                <w:sz w:val="22"/>
                <w:szCs w:val="22"/>
              </w:rPr>
            </w:pPr>
            <w:r w:rsidRPr="009F71BE">
              <w:rPr>
                <w:rFonts w:ascii="Calibri" w:hAnsi="Calibri" w:cs="Calibri"/>
                <w:color w:val="0070C0"/>
                <w:sz w:val="22"/>
                <w:szCs w:val="22"/>
                <w:highlight w:val="yellow"/>
              </w:rPr>
              <w:t>[1..1]</w:t>
            </w:r>
          </w:p>
        </w:tc>
        <w:tc>
          <w:tcPr>
            <w:tcW w:w="2832" w:type="dxa"/>
            <w:tcBorders>
              <w:top w:val="single" w:sz="4" w:space="0" w:color="808080"/>
              <w:left w:val="nil"/>
              <w:bottom w:val="nil"/>
              <w:right w:val="single" w:sz="4" w:space="0" w:color="808080"/>
            </w:tcBorders>
            <w:noWrap/>
          </w:tcPr>
          <w:p w14:paraId="129CDDF5" w14:textId="77777777" w:rsidR="0008359F" w:rsidRPr="005003B4" w:rsidRDefault="0008359F" w:rsidP="0008359F">
            <w:pPr>
              <w:spacing w:before="0"/>
              <w:outlineLvl w:val="3"/>
              <w:rPr>
                <w:rFonts w:ascii="Calibri" w:eastAsia="Times New Roman" w:hAnsi="Calibri" w:cs="Calibri"/>
                <w:sz w:val="22"/>
                <w:szCs w:val="22"/>
              </w:rPr>
            </w:pPr>
          </w:p>
        </w:tc>
      </w:tr>
      <w:tr w:rsidR="0008359F" w:rsidRPr="005003B4" w14:paraId="268A4E66" w14:textId="77777777" w:rsidTr="003A1339">
        <w:trPr>
          <w:trHeight w:val="300"/>
        </w:trPr>
        <w:tc>
          <w:tcPr>
            <w:tcW w:w="468" w:type="dxa"/>
            <w:tcBorders>
              <w:top w:val="single" w:sz="4" w:space="0" w:color="808080"/>
              <w:left w:val="single" w:sz="4" w:space="0" w:color="808080"/>
              <w:bottom w:val="nil"/>
              <w:right w:val="single" w:sz="4" w:space="0" w:color="808080"/>
            </w:tcBorders>
            <w:noWrap/>
          </w:tcPr>
          <w:p w14:paraId="212FA6B6" w14:textId="491C0A3E" w:rsidR="0008359F" w:rsidRPr="0069449A" w:rsidRDefault="0069449A" w:rsidP="0008359F">
            <w:pPr>
              <w:spacing w:before="0"/>
              <w:outlineLvl w:val="3"/>
              <w:rPr>
                <w:rFonts w:ascii="Calibri" w:eastAsia="Times New Roman" w:hAnsi="Calibri" w:cs="Calibri"/>
                <w:color w:val="0070C0"/>
                <w:sz w:val="22"/>
                <w:szCs w:val="22"/>
                <w:highlight w:val="yellow"/>
              </w:rPr>
            </w:pPr>
            <w:r w:rsidRPr="0069449A">
              <w:rPr>
                <w:rFonts w:ascii="Calibri" w:eastAsia="Times New Roman" w:hAnsi="Calibri" w:cs="Calibri"/>
                <w:color w:val="0070C0"/>
                <w:sz w:val="22"/>
                <w:szCs w:val="22"/>
                <w:highlight w:val="yellow"/>
              </w:rPr>
              <w:t>6</w:t>
            </w:r>
          </w:p>
        </w:tc>
        <w:tc>
          <w:tcPr>
            <w:tcW w:w="3900" w:type="dxa"/>
            <w:tcBorders>
              <w:top w:val="single" w:sz="4" w:space="0" w:color="808080"/>
              <w:left w:val="nil"/>
              <w:bottom w:val="nil"/>
              <w:right w:val="single" w:sz="4" w:space="0" w:color="808080"/>
            </w:tcBorders>
          </w:tcPr>
          <w:p w14:paraId="3C1B58E7" w14:textId="2583BBB5" w:rsidR="0008359F" w:rsidRPr="0084201D" w:rsidRDefault="0008359F" w:rsidP="0008359F">
            <w:pPr>
              <w:spacing w:before="0"/>
              <w:outlineLvl w:val="3"/>
              <w:rPr>
                <w:rFonts w:ascii="Calibri" w:eastAsia="Times New Roman" w:hAnsi="Calibri" w:cs="Calibri"/>
                <w:sz w:val="22"/>
                <w:szCs w:val="22"/>
              </w:rPr>
            </w:pPr>
            <w:r w:rsidRPr="009F71BE">
              <w:rPr>
                <w:rFonts w:ascii="Calibri" w:hAnsi="Calibri" w:cs="Calibri"/>
                <w:color w:val="0070C0"/>
                <w:sz w:val="22"/>
                <w:szCs w:val="22"/>
                <w:highlight w:val="yellow"/>
              </w:rPr>
              <w:t xml:space="preserve">                            Amortised Value</w:t>
            </w:r>
          </w:p>
        </w:tc>
        <w:tc>
          <w:tcPr>
            <w:tcW w:w="2520" w:type="dxa"/>
            <w:tcBorders>
              <w:top w:val="single" w:sz="4" w:space="0" w:color="808080"/>
              <w:left w:val="nil"/>
              <w:bottom w:val="nil"/>
              <w:right w:val="single" w:sz="4" w:space="0" w:color="808080"/>
            </w:tcBorders>
          </w:tcPr>
          <w:p w14:paraId="002E6605" w14:textId="49C4CA8C" w:rsidR="0008359F" w:rsidRPr="00C87FDA" w:rsidRDefault="0008359F" w:rsidP="0008359F">
            <w:pPr>
              <w:spacing w:before="0"/>
              <w:outlineLvl w:val="3"/>
              <w:rPr>
                <w:rFonts w:ascii="Calibri" w:hAnsi="Calibri" w:cs="Calibri"/>
                <w:sz w:val="22"/>
                <w:szCs w:val="22"/>
              </w:rPr>
            </w:pPr>
            <w:r w:rsidRPr="009F71BE">
              <w:rPr>
                <w:rFonts w:ascii="Calibri" w:hAnsi="Calibri" w:cs="Calibri"/>
                <w:color w:val="0070C0"/>
                <w:sz w:val="22"/>
                <w:szCs w:val="22"/>
                <w:highlight w:val="yellow"/>
              </w:rPr>
              <w:t>&lt;AmtsdVal&gt;</w:t>
            </w:r>
          </w:p>
        </w:tc>
        <w:tc>
          <w:tcPr>
            <w:tcW w:w="810" w:type="dxa"/>
            <w:tcBorders>
              <w:top w:val="single" w:sz="4" w:space="0" w:color="808080"/>
              <w:left w:val="nil"/>
              <w:bottom w:val="nil"/>
              <w:right w:val="single" w:sz="4" w:space="0" w:color="808080"/>
            </w:tcBorders>
            <w:noWrap/>
          </w:tcPr>
          <w:p w14:paraId="0F0C87F7" w14:textId="1D9B34C1" w:rsidR="0008359F" w:rsidRPr="00C87FDA" w:rsidRDefault="0008359F" w:rsidP="0008359F">
            <w:pPr>
              <w:spacing w:before="0"/>
              <w:outlineLvl w:val="3"/>
              <w:rPr>
                <w:rFonts w:ascii="Calibri" w:hAnsi="Calibri" w:cs="Calibri"/>
                <w:sz w:val="22"/>
                <w:szCs w:val="22"/>
              </w:rPr>
            </w:pPr>
            <w:r w:rsidRPr="009F71BE">
              <w:rPr>
                <w:rFonts w:ascii="Calibri" w:hAnsi="Calibri" w:cs="Calibri"/>
                <w:color w:val="0070C0"/>
                <w:sz w:val="22"/>
                <w:szCs w:val="22"/>
                <w:highlight w:val="yellow"/>
              </w:rPr>
              <w:t>[1..1]</w:t>
            </w:r>
          </w:p>
        </w:tc>
        <w:tc>
          <w:tcPr>
            <w:tcW w:w="2832" w:type="dxa"/>
            <w:tcBorders>
              <w:top w:val="single" w:sz="4" w:space="0" w:color="808080"/>
              <w:left w:val="nil"/>
              <w:bottom w:val="nil"/>
              <w:right w:val="single" w:sz="4" w:space="0" w:color="808080"/>
            </w:tcBorders>
            <w:noWrap/>
          </w:tcPr>
          <w:p w14:paraId="6EC8C068" w14:textId="77777777" w:rsidR="0008359F" w:rsidRPr="005003B4" w:rsidRDefault="0008359F" w:rsidP="0008359F">
            <w:pPr>
              <w:spacing w:before="0"/>
              <w:outlineLvl w:val="3"/>
              <w:rPr>
                <w:rFonts w:ascii="Calibri" w:eastAsia="Times New Roman" w:hAnsi="Calibri" w:cs="Calibri"/>
                <w:sz w:val="22"/>
                <w:szCs w:val="22"/>
              </w:rPr>
            </w:pPr>
          </w:p>
        </w:tc>
      </w:tr>
      <w:tr w:rsidR="0008359F" w:rsidRPr="005003B4" w14:paraId="3DA901DA" w14:textId="77777777" w:rsidTr="003A1339">
        <w:trPr>
          <w:trHeight w:val="300"/>
        </w:trPr>
        <w:tc>
          <w:tcPr>
            <w:tcW w:w="468" w:type="dxa"/>
            <w:tcBorders>
              <w:top w:val="single" w:sz="4" w:space="0" w:color="808080"/>
              <w:left w:val="single" w:sz="4" w:space="0" w:color="808080"/>
              <w:bottom w:val="nil"/>
              <w:right w:val="single" w:sz="4" w:space="0" w:color="808080"/>
            </w:tcBorders>
            <w:noWrap/>
          </w:tcPr>
          <w:p w14:paraId="22EE6B69" w14:textId="49E6E659" w:rsidR="0008359F" w:rsidRPr="0069449A" w:rsidRDefault="0069449A" w:rsidP="0008359F">
            <w:pPr>
              <w:spacing w:before="0"/>
              <w:outlineLvl w:val="3"/>
              <w:rPr>
                <w:rFonts w:ascii="Calibri" w:eastAsia="Times New Roman" w:hAnsi="Calibri" w:cs="Calibri"/>
                <w:color w:val="0070C0"/>
                <w:sz w:val="22"/>
                <w:szCs w:val="22"/>
                <w:highlight w:val="yellow"/>
              </w:rPr>
            </w:pPr>
            <w:r w:rsidRPr="0069449A">
              <w:rPr>
                <w:rFonts w:ascii="Calibri" w:eastAsia="Times New Roman" w:hAnsi="Calibri" w:cs="Calibri"/>
                <w:color w:val="0070C0"/>
                <w:sz w:val="22"/>
                <w:szCs w:val="22"/>
                <w:highlight w:val="yellow"/>
              </w:rPr>
              <w:t>6</w:t>
            </w:r>
          </w:p>
        </w:tc>
        <w:tc>
          <w:tcPr>
            <w:tcW w:w="3900" w:type="dxa"/>
            <w:tcBorders>
              <w:top w:val="single" w:sz="4" w:space="0" w:color="808080"/>
              <w:left w:val="nil"/>
              <w:bottom w:val="nil"/>
              <w:right w:val="single" w:sz="4" w:space="0" w:color="808080"/>
            </w:tcBorders>
          </w:tcPr>
          <w:p w14:paraId="2F9B5225" w14:textId="477AE542" w:rsidR="0008359F" w:rsidRPr="0084201D" w:rsidRDefault="0008359F" w:rsidP="0008359F">
            <w:pPr>
              <w:spacing w:before="0"/>
              <w:outlineLvl w:val="3"/>
              <w:rPr>
                <w:rFonts w:ascii="Calibri" w:eastAsia="Times New Roman" w:hAnsi="Calibri" w:cs="Calibri"/>
                <w:sz w:val="22"/>
                <w:szCs w:val="22"/>
              </w:rPr>
            </w:pPr>
            <w:r w:rsidRPr="009F71BE">
              <w:rPr>
                <w:rFonts w:ascii="Calibri" w:hAnsi="Calibri" w:cs="Calibri"/>
                <w:color w:val="0070C0"/>
                <w:sz w:val="22"/>
                <w:szCs w:val="22"/>
                <w:highlight w:val="yellow"/>
              </w:rPr>
              <w:t xml:space="preserve">                            Digital Token Unit</w:t>
            </w:r>
          </w:p>
        </w:tc>
        <w:tc>
          <w:tcPr>
            <w:tcW w:w="2520" w:type="dxa"/>
            <w:tcBorders>
              <w:top w:val="single" w:sz="4" w:space="0" w:color="808080"/>
              <w:left w:val="nil"/>
              <w:bottom w:val="nil"/>
              <w:right w:val="single" w:sz="4" w:space="0" w:color="808080"/>
            </w:tcBorders>
          </w:tcPr>
          <w:p w14:paraId="74AB155A" w14:textId="50B9FFD3" w:rsidR="0008359F" w:rsidRPr="00C87FDA" w:rsidRDefault="0008359F" w:rsidP="0008359F">
            <w:pPr>
              <w:spacing w:before="0"/>
              <w:outlineLvl w:val="3"/>
              <w:rPr>
                <w:rFonts w:ascii="Calibri" w:hAnsi="Calibri" w:cs="Calibri"/>
                <w:sz w:val="22"/>
                <w:szCs w:val="22"/>
              </w:rPr>
            </w:pPr>
            <w:r w:rsidRPr="009F71BE">
              <w:rPr>
                <w:rFonts w:ascii="Calibri" w:hAnsi="Calibri" w:cs="Calibri"/>
                <w:color w:val="0070C0"/>
                <w:sz w:val="22"/>
                <w:szCs w:val="22"/>
                <w:highlight w:val="yellow"/>
              </w:rPr>
              <w:t>&lt;DgtlTknUnit&gt;</w:t>
            </w:r>
          </w:p>
        </w:tc>
        <w:tc>
          <w:tcPr>
            <w:tcW w:w="810" w:type="dxa"/>
            <w:tcBorders>
              <w:top w:val="single" w:sz="4" w:space="0" w:color="808080"/>
              <w:left w:val="nil"/>
              <w:bottom w:val="nil"/>
              <w:right w:val="single" w:sz="4" w:space="0" w:color="808080"/>
            </w:tcBorders>
            <w:noWrap/>
          </w:tcPr>
          <w:p w14:paraId="625F1B93" w14:textId="0A981C3F" w:rsidR="0008359F" w:rsidRPr="00C87FDA" w:rsidRDefault="0008359F" w:rsidP="0008359F">
            <w:pPr>
              <w:spacing w:before="0"/>
              <w:outlineLvl w:val="3"/>
              <w:rPr>
                <w:rFonts w:ascii="Calibri" w:hAnsi="Calibri" w:cs="Calibri"/>
                <w:sz w:val="22"/>
                <w:szCs w:val="22"/>
              </w:rPr>
            </w:pPr>
            <w:r w:rsidRPr="009F71BE">
              <w:rPr>
                <w:rFonts w:ascii="Calibri" w:hAnsi="Calibri" w:cs="Calibri"/>
                <w:color w:val="0070C0"/>
                <w:sz w:val="22"/>
                <w:szCs w:val="22"/>
                <w:highlight w:val="yellow"/>
              </w:rPr>
              <w:t>[1..1]</w:t>
            </w:r>
          </w:p>
        </w:tc>
        <w:tc>
          <w:tcPr>
            <w:tcW w:w="2832" w:type="dxa"/>
            <w:tcBorders>
              <w:top w:val="single" w:sz="4" w:space="0" w:color="808080"/>
              <w:left w:val="nil"/>
              <w:bottom w:val="nil"/>
              <w:right w:val="single" w:sz="4" w:space="0" w:color="808080"/>
            </w:tcBorders>
            <w:noWrap/>
          </w:tcPr>
          <w:p w14:paraId="75B1B63C" w14:textId="08804128" w:rsidR="0008359F" w:rsidRPr="005003B4" w:rsidRDefault="0008359F" w:rsidP="0008359F">
            <w:pPr>
              <w:spacing w:before="0"/>
              <w:outlineLvl w:val="3"/>
              <w:rPr>
                <w:rFonts w:ascii="Calibri" w:eastAsia="Times New Roman" w:hAnsi="Calibri" w:cs="Calibri"/>
                <w:sz w:val="22"/>
                <w:szCs w:val="22"/>
              </w:rPr>
            </w:pPr>
            <w:r w:rsidRPr="0024532D">
              <w:rPr>
                <w:rFonts w:ascii="Calibri" w:hAnsi="Calibri" w:cs="Calibri"/>
                <w:color w:val="0070C0"/>
                <w:sz w:val="22"/>
                <w:szCs w:val="22"/>
                <w:highlight w:val="yellow"/>
              </w:rPr>
              <w:t>Max30DecimalNumber</w:t>
            </w:r>
          </w:p>
        </w:tc>
      </w:tr>
      <w:tr w:rsidR="0008359F" w:rsidRPr="005003B4" w14:paraId="6999543A" w14:textId="77777777" w:rsidTr="003A1339">
        <w:trPr>
          <w:trHeight w:val="300"/>
        </w:trPr>
        <w:tc>
          <w:tcPr>
            <w:tcW w:w="468" w:type="dxa"/>
            <w:tcBorders>
              <w:top w:val="single" w:sz="4" w:space="0" w:color="808080"/>
              <w:left w:val="single" w:sz="4" w:space="0" w:color="808080"/>
              <w:bottom w:val="nil"/>
              <w:right w:val="single" w:sz="4" w:space="0" w:color="808080"/>
            </w:tcBorders>
            <w:noWrap/>
          </w:tcPr>
          <w:p w14:paraId="17B8CAF6" w14:textId="6ED24F86" w:rsidR="0008359F" w:rsidRPr="0069449A" w:rsidRDefault="0069449A" w:rsidP="0008359F">
            <w:pPr>
              <w:spacing w:before="0"/>
              <w:outlineLvl w:val="3"/>
              <w:rPr>
                <w:rFonts w:ascii="Calibri" w:eastAsia="Times New Roman" w:hAnsi="Calibri" w:cs="Calibri"/>
                <w:color w:val="0070C0"/>
                <w:sz w:val="22"/>
                <w:szCs w:val="22"/>
                <w:highlight w:val="yellow"/>
              </w:rPr>
            </w:pPr>
            <w:r w:rsidRPr="0069449A">
              <w:rPr>
                <w:rFonts w:ascii="Calibri" w:eastAsia="Times New Roman" w:hAnsi="Calibri" w:cs="Calibri"/>
                <w:color w:val="0070C0"/>
                <w:sz w:val="22"/>
                <w:szCs w:val="22"/>
                <w:highlight w:val="yellow"/>
              </w:rPr>
              <w:t>5</w:t>
            </w:r>
          </w:p>
        </w:tc>
        <w:tc>
          <w:tcPr>
            <w:tcW w:w="3900" w:type="dxa"/>
            <w:tcBorders>
              <w:top w:val="single" w:sz="4" w:space="0" w:color="808080"/>
              <w:left w:val="nil"/>
              <w:bottom w:val="nil"/>
              <w:right w:val="single" w:sz="4" w:space="0" w:color="808080"/>
            </w:tcBorders>
          </w:tcPr>
          <w:p w14:paraId="274EECC7" w14:textId="12755718" w:rsidR="0008359F" w:rsidRPr="0084201D" w:rsidRDefault="0008359F" w:rsidP="0008359F">
            <w:pPr>
              <w:spacing w:before="0"/>
              <w:outlineLvl w:val="3"/>
              <w:rPr>
                <w:rFonts w:ascii="Calibri" w:eastAsia="Times New Roman" w:hAnsi="Calibri" w:cs="Calibri"/>
                <w:sz w:val="22"/>
                <w:szCs w:val="22"/>
              </w:rPr>
            </w:pPr>
            <w:r w:rsidRPr="00285D58">
              <w:rPr>
                <w:rFonts w:ascii="Calibri" w:hAnsi="Calibri" w:cs="Calibri"/>
                <w:color w:val="0070C0"/>
                <w:sz w:val="22"/>
                <w:szCs w:val="22"/>
                <w:highlight w:val="yellow"/>
              </w:rPr>
              <w:t xml:space="preserve">                        </w:t>
            </w:r>
            <w:r>
              <w:rPr>
                <w:rFonts w:ascii="Calibri" w:hAnsi="Calibri" w:cs="Calibri"/>
                <w:color w:val="0070C0"/>
                <w:sz w:val="22"/>
                <w:szCs w:val="22"/>
                <w:highlight w:val="yellow"/>
              </w:rPr>
              <w:t>Proprietary Quantity</w:t>
            </w:r>
          </w:p>
        </w:tc>
        <w:tc>
          <w:tcPr>
            <w:tcW w:w="2520" w:type="dxa"/>
            <w:tcBorders>
              <w:top w:val="single" w:sz="4" w:space="0" w:color="808080"/>
              <w:left w:val="nil"/>
              <w:bottom w:val="nil"/>
              <w:right w:val="single" w:sz="4" w:space="0" w:color="808080"/>
            </w:tcBorders>
          </w:tcPr>
          <w:p w14:paraId="19DE449E" w14:textId="3A9ADC41" w:rsidR="0008359F" w:rsidRPr="00C87FDA" w:rsidRDefault="0008359F" w:rsidP="0008359F">
            <w:pPr>
              <w:spacing w:before="0"/>
              <w:outlineLvl w:val="3"/>
              <w:rPr>
                <w:rFonts w:ascii="Calibri" w:hAnsi="Calibri" w:cs="Calibri"/>
                <w:sz w:val="22"/>
                <w:szCs w:val="22"/>
              </w:rPr>
            </w:pPr>
            <w:r w:rsidRPr="000A537C">
              <w:rPr>
                <w:rFonts w:ascii="Calibri" w:hAnsi="Calibri" w:cs="Calibri"/>
                <w:color w:val="0070C0"/>
                <w:sz w:val="22"/>
                <w:szCs w:val="22"/>
                <w:highlight w:val="yellow"/>
              </w:rPr>
              <w:t>&lt;PrtryQty&gt;</w:t>
            </w:r>
          </w:p>
        </w:tc>
        <w:tc>
          <w:tcPr>
            <w:tcW w:w="810" w:type="dxa"/>
            <w:tcBorders>
              <w:top w:val="single" w:sz="4" w:space="0" w:color="808080"/>
              <w:left w:val="nil"/>
              <w:bottom w:val="nil"/>
              <w:right w:val="single" w:sz="4" w:space="0" w:color="808080"/>
            </w:tcBorders>
            <w:noWrap/>
          </w:tcPr>
          <w:p w14:paraId="7EFB2F52" w14:textId="62008DB7" w:rsidR="0008359F" w:rsidRPr="00C87FDA" w:rsidRDefault="0008359F" w:rsidP="0008359F">
            <w:pPr>
              <w:spacing w:before="0"/>
              <w:outlineLvl w:val="3"/>
              <w:rPr>
                <w:rFonts w:ascii="Calibri" w:hAnsi="Calibri" w:cs="Calibri"/>
                <w:sz w:val="22"/>
                <w:szCs w:val="22"/>
              </w:rPr>
            </w:pPr>
            <w:r w:rsidRPr="00285D58">
              <w:rPr>
                <w:rFonts w:ascii="Calibri" w:hAnsi="Calibri" w:cs="Calibri"/>
                <w:color w:val="0070C0"/>
                <w:sz w:val="22"/>
                <w:szCs w:val="22"/>
                <w:highlight w:val="yellow"/>
              </w:rPr>
              <w:t>[</w:t>
            </w:r>
            <w:r>
              <w:rPr>
                <w:rFonts w:ascii="Calibri" w:hAnsi="Calibri" w:cs="Calibri"/>
                <w:color w:val="0070C0"/>
                <w:sz w:val="22"/>
                <w:szCs w:val="22"/>
                <w:highlight w:val="yellow"/>
              </w:rPr>
              <w:t>1</w:t>
            </w:r>
            <w:r w:rsidRPr="00285D58">
              <w:rPr>
                <w:rFonts w:ascii="Calibri" w:hAnsi="Calibri" w:cs="Calibri"/>
                <w:color w:val="0070C0"/>
                <w:sz w:val="22"/>
                <w:szCs w:val="22"/>
                <w:highlight w:val="yellow"/>
              </w:rPr>
              <w:t>..1]</w:t>
            </w:r>
          </w:p>
        </w:tc>
        <w:tc>
          <w:tcPr>
            <w:tcW w:w="2832" w:type="dxa"/>
            <w:tcBorders>
              <w:top w:val="single" w:sz="4" w:space="0" w:color="808080"/>
              <w:left w:val="nil"/>
              <w:bottom w:val="nil"/>
              <w:right w:val="single" w:sz="4" w:space="0" w:color="808080"/>
            </w:tcBorders>
            <w:noWrap/>
          </w:tcPr>
          <w:p w14:paraId="05535966" w14:textId="77777777" w:rsidR="0008359F" w:rsidRPr="005003B4" w:rsidRDefault="0008359F" w:rsidP="0008359F">
            <w:pPr>
              <w:spacing w:before="0"/>
              <w:outlineLvl w:val="3"/>
              <w:rPr>
                <w:rFonts w:ascii="Calibri" w:eastAsia="Times New Roman" w:hAnsi="Calibri" w:cs="Calibri"/>
                <w:sz w:val="22"/>
                <w:szCs w:val="22"/>
              </w:rPr>
            </w:pPr>
          </w:p>
        </w:tc>
      </w:tr>
      <w:tr w:rsidR="0008359F" w:rsidRPr="005003B4" w14:paraId="189D8417" w14:textId="77777777" w:rsidTr="003A1339">
        <w:trPr>
          <w:trHeight w:val="300"/>
        </w:trPr>
        <w:tc>
          <w:tcPr>
            <w:tcW w:w="468" w:type="dxa"/>
            <w:tcBorders>
              <w:top w:val="single" w:sz="4" w:space="0" w:color="808080"/>
              <w:left w:val="single" w:sz="4" w:space="0" w:color="808080"/>
              <w:bottom w:val="nil"/>
              <w:right w:val="single" w:sz="4" w:space="0" w:color="808080"/>
            </w:tcBorders>
            <w:noWrap/>
          </w:tcPr>
          <w:p w14:paraId="3A411B6C" w14:textId="16EEA2D1" w:rsidR="0008359F" w:rsidRPr="0069449A" w:rsidRDefault="0069449A" w:rsidP="0008359F">
            <w:pPr>
              <w:spacing w:before="0"/>
              <w:outlineLvl w:val="3"/>
              <w:rPr>
                <w:rFonts w:ascii="Calibri" w:eastAsia="Times New Roman" w:hAnsi="Calibri" w:cs="Calibri"/>
                <w:color w:val="0070C0"/>
                <w:sz w:val="22"/>
                <w:szCs w:val="22"/>
                <w:highlight w:val="yellow"/>
              </w:rPr>
            </w:pPr>
            <w:r w:rsidRPr="0069449A">
              <w:rPr>
                <w:rFonts w:ascii="Calibri" w:eastAsia="Times New Roman" w:hAnsi="Calibri" w:cs="Calibri"/>
                <w:color w:val="0070C0"/>
                <w:sz w:val="22"/>
                <w:szCs w:val="22"/>
                <w:highlight w:val="yellow"/>
              </w:rPr>
              <w:t>4</w:t>
            </w:r>
          </w:p>
        </w:tc>
        <w:tc>
          <w:tcPr>
            <w:tcW w:w="3900" w:type="dxa"/>
            <w:tcBorders>
              <w:top w:val="single" w:sz="4" w:space="0" w:color="808080"/>
              <w:left w:val="nil"/>
              <w:bottom w:val="nil"/>
              <w:right w:val="single" w:sz="4" w:space="0" w:color="808080"/>
            </w:tcBorders>
          </w:tcPr>
          <w:p w14:paraId="6EC5DCB7" w14:textId="048311FA" w:rsidR="0008359F" w:rsidRPr="0084201D" w:rsidRDefault="0008359F" w:rsidP="0008359F">
            <w:pPr>
              <w:spacing w:before="0"/>
              <w:outlineLvl w:val="3"/>
              <w:rPr>
                <w:rFonts w:ascii="Calibri" w:eastAsia="Times New Roman" w:hAnsi="Calibri" w:cs="Calibri"/>
                <w:sz w:val="22"/>
                <w:szCs w:val="22"/>
              </w:rPr>
            </w:pPr>
            <w:r w:rsidRPr="00B52AC8">
              <w:rPr>
                <w:rFonts w:ascii="Calibri" w:hAnsi="Calibri" w:cs="Calibri"/>
                <w:color w:val="0070C0"/>
                <w:sz w:val="22"/>
                <w:szCs w:val="22"/>
                <w:highlight w:val="yellow"/>
              </w:rPr>
              <w:t xml:space="preserve">                    </w:t>
            </w:r>
            <w:r>
              <w:rPr>
                <w:rFonts w:ascii="Calibri" w:hAnsi="Calibri" w:cs="Calibri"/>
                <w:color w:val="0070C0"/>
                <w:sz w:val="22"/>
                <w:szCs w:val="22"/>
                <w:highlight w:val="yellow"/>
              </w:rPr>
              <w:t>Digital Ledger Identification</w:t>
            </w:r>
          </w:p>
        </w:tc>
        <w:tc>
          <w:tcPr>
            <w:tcW w:w="2520" w:type="dxa"/>
            <w:tcBorders>
              <w:top w:val="single" w:sz="4" w:space="0" w:color="808080"/>
              <w:left w:val="nil"/>
              <w:bottom w:val="nil"/>
              <w:right w:val="single" w:sz="4" w:space="0" w:color="808080"/>
            </w:tcBorders>
          </w:tcPr>
          <w:p w14:paraId="37B15A8F" w14:textId="335558A5" w:rsidR="0008359F" w:rsidRPr="00C87FDA" w:rsidRDefault="0008359F" w:rsidP="0008359F">
            <w:pPr>
              <w:spacing w:before="0"/>
              <w:outlineLvl w:val="3"/>
              <w:rPr>
                <w:rFonts w:ascii="Calibri" w:hAnsi="Calibri" w:cs="Calibri"/>
                <w:sz w:val="22"/>
                <w:szCs w:val="22"/>
              </w:rPr>
            </w:pPr>
            <w:r w:rsidRPr="009F71BE">
              <w:rPr>
                <w:rFonts w:ascii="Calibri" w:hAnsi="Calibri" w:cs="Calibri"/>
                <w:color w:val="0070C0"/>
                <w:sz w:val="22"/>
                <w:szCs w:val="22"/>
                <w:highlight w:val="yellow"/>
              </w:rPr>
              <w:t>&lt;DgtlLdgrId&gt;</w:t>
            </w:r>
          </w:p>
        </w:tc>
        <w:tc>
          <w:tcPr>
            <w:tcW w:w="810" w:type="dxa"/>
            <w:tcBorders>
              <w:top w:val="single" w:sz="4" w:space="0" w:color="808080"/>
              <w:left w:val="nil"/>
              <w:bottom w:val="nil"/>
              <w:right w:val="single" w:sz="4" w:space="0" w:color="808080"/>
            </w:tcBorders>
            <w:noWrap/>
          </w:tcPr>
          <w:p w14:paraId="29EBE004" w14:textId="6C368DF3" w:rsidR="0008359F" w:rsidRPr="00C87FDA" w:rsidRDefault="0008359F" w:rsidP="0008359F">
            <w:pPr>
              <w:spacing w:before="0"/>
              <w:outlineLvl w:val="3"/>
              <w:rPr>
                <w:rFonts w:ascii="Calibri" w:hAnsi="Calibri" w:cs="Calibri"/>
                <w:sz w:val="22"/>
                <w:szCs w:val="22"/>
              </w:rPr>
            </w:pPr>
            <w:r w:rsidRPr="00B52AC8">
              <w:rPr>
                <w:rFonts w:ascii="Calibri" w:hAnsi="Calibri" w:cs="Calibri"/>
                <w:color w:val="0070C0"/>
                <w:sz w:val="22"/>
                <w:szCs w:val="22"/>
                <w:highlight w:val="yellow"/>
              </w:rPr>
              <w:t>[</w:t>
            </w:r>
            <w:r>
              <w:rPr>
                <w:rFonts w:ascii="Calibri" w:hAnsi="Calibri" w:cs="Calibri"/>
                <w:color w:val="0070C0"/>
                <w:sz w:val="22"/>
                <w:szCs w:val="22"/>
                <w:highlight w:val="yellow"/>
              </w:rPr>
              <w:t>1</w:t>
            </w:r>
            <w:r w:rsidRPr="00B52AC8">
              <w:rPr>
                <w:rFonts w:ascii="Calibri" w:hAnsi="Calibri" w:cs="Calibri"/>
                <w:color w:val="0070C0"/>
                <w:sz w:val="22"/>
                <w:szCs w:val="22"/>
                <w:highlight w:val="yellow"/>
              </w:rPr>
              <w:t>..1]</w:t>
            </w:r>
          </w:p>
        </w:tc>
        <w:tc>
          <w:tcPr>
            <w:tcW w:w="2832" w:type="dxa"/>
            <w:tcBorders>
              <w:top w:val="single" w:sz="4" w:space="0" w:color="808080"/>
              <w:left w:val="nil"/>
              <w:bottom w:val="nil"/>
              <w:right w:val="single" w:sz="4" w:space="0" w:color="808080"/>
            </w:tcBorders>
            <w:noWrap/>
          </w:tcPr>
          <w:p w14:paraId="58FDB88B" w14:textId="03F0A595" w:rsidR="0008359F" w:rsidRPr="005003B4" w:rsidRDefault="0008359F" w:rsidP="0008359F">
            <w:pPr>
              <w:spacing w:before="0"/>
              <w:outlineLvl w:val="3"/>
              <w:rPr>
                <w:rFonts w:ascii="Calibri" w:eastAsia="Times New Roman" w:hAnsi="Calibri" w:cs="Calibri"/>
                <w:sz w:val="22"/>
                <w:szCs w:val="22"/>
              </w:rPr>
            </w:pPr>
            <w:r w:rsidRPr="00B52AC8">
              <w:rPr>
                <w:rFonts w:ascii="Calibri" w:hAnsi="Calibri" w:cs="Calibri"/>
                <w:color w:val="0070C0"/>
                <w:sz w:val="22"/>
                <w:szCs w:val="22"/>
                <w:highlight w:val="yellow"/>
              </w:rPr>
              <w:t>DTID2024Identifier</w:t>
            </w:r>
          </w:p>
        </w:tc>
      </w:tr>
      <w:tr w:rsidR="009758E7" w:rsidRPr="005003B4" w14:paraId="682D3C1A" w14:textId="77777777" w:rsidTr="003A1339">
        <w:trPr>
          <w:trHeight w:val="300"/>
        </w:trPr>
        <w:tc>
          <w:tcPr>
            <w:tcW w:w="468" w:type="dxa"/>
            <w:tcBorders>
              <w:top w:val="single" w:sz="4" w:space="0" w:color="808080"/>
              <w:left w:val="single" w:sz="4" w:space="0" w:color="808080"/>
              <w:bottom w:val="nil"/>
              <w:right w:val="single" w:sz="4" w:space="0" w:color="808080"/>
            </w:tcBorders>
            <w:noWrap/>
          </w:tcPr>
          <w:p w14:paraId="6DE126CB" w14:textId="48F3784E" w:rsidR="009758E7" w:rsidRPr="005003B4" w:rsidRDefault="009758E7" w:rsidP="009758E7">
            <w:pPr>
              <w:spacing w:before="0"/>
              <w:outlineLvl w:val="3"/>
              <w:rPr>
                <w:rFonts w:ascii="Calibri" w:eastAsia="Times New Roman" w:hAnsi="Calibri" w:cs="Calibri"/>
                <w:sz w:val="22"/>
                <w:szCs w:val="22"/>
              </w:rPr>
            </w:pPr>
            <w:r>
              <w:rPr>
                <w:rFonts w:ascii="Calibri" w:eastAsia="Times New Roman" w:hAnsi="Calibri" w:cs="Calibri"/>
                <w:sz w:val="22"/>
                <w:szCs w:val="22"/>
              </w:rPr>
              <w:t>3</w:t>
            </w:r>
          </w:p>
        </w:tc>
        <w:tc>
          <w:tcPr>
            <w:tcW w:w="3900" w:type="dxa"/>
            <w:tcBorders>
              <w:top w:val="single" w:sz="4" w:space="0" w:color="808080"/>
              <w:left w:val="nil"/>
              <w:bottom w:val="nil"/>
              <w:right w:val="single" w:sz="4" w:space="0" w:color="808080"/>
            </w:tcBorders>
          </w:tcPr>
          <w:p w14:paraId="719A1BAD" w14:textId="3F5B1F7A" w:rsidR="009758E7" w:rsidRPr="0084201D" w:rsidRDefault="009758E7" w:rsidP="009758E7">
            <w:pPr>
              <w:spacing w:before="0"/>
              <w:outlineLvl w:val="3"/>
              <w:rPr>
                <w:rFonts w:ascii="Calibri" w:eastAsia="Times New Roman" w:hAnsi="Calibri" w:cs="Calibri"/>
                <w:sz w:val="22"/>
                <w:szCs w:val="22"/>
              </w:rPr>
            </w:pPr>
            <w:r w:rsidRPr="008A5823">
              <w:rPr>
                <w:rFonts w:ascii="Calibri" w:eastAsia="Times New Roman" w:hAnsi="Calibri" w:cs="Calibri"/>
                <w:sz w:val="22"/>
                <w:szCs w:val="22"/>
              </w:rPr>
              <w:t xml:space="preserve">            </w:t>
            </w:r>
            <w:r w:rsidRPr="0084201D">
              <w:rPr>
                <w:rFonts w:ascii="Calibri" w:eastAsia="Times New Roman" w:hAnsi="Calibri" w:cs="Calibri"/>
                <w:sz w:val="22"/>
                <w:szCs w:val="22"/>
              </w:rPr>
              <w:t>Non</w:t>
            </w:r>
            <w:r>
              <w:rPr>
                <w:rFonts w:ascii="Calibri" w:eastAsia="Times New Roman" w:hAnsi="Calibri" w:cs="Calibri"/>
                <w:sz w:val="22"/>
                <w:szCs w:val="22"/>
              </w:rPr>
              <w:t xml:space="preserve"> </w:t>
            </w:r>
            <w:r w:rsidRPr="0084201D">
              <w:rPr>
                <w:rFonts w:ascii="Calibri" w:eastAsia="Times New Roman" w:hAnsi="Calibri" w:cs="Calibri"/>
                <w:sz w:val="22"/>
                <w:szCs w:val="22"/>
              </w:rPr>
              <w:t>Standard</w:t>
            </w:r>
            <w:r>
              <w:rPr>
                <w:rFonts w:ascii="Calibri" w:eastAsia="Times New Roman" w:hAnsi="Calibri" w:cs="Calibri"/>
                <w:sz w:val="22"/>
                <w:szCs w:val="22"/>
              </w:rPr>
              <w:t xml:space="preserve"> </w:t>
            </w:r>
            <w:r w:rsidRPr="0084201D">
              <w:rPr>
                <w:rFonts w:ascii="Calibri" w:eastAsia="Times New Roman" w:hAnsi="Calibri" w:cs="Calibri"/>
                <w:sz w:val="22"/>
                <w:szCs w:val="22"/>
              </w:rPr>
              <w:t>Settlement</w:t>
            </w:r>
            <w:r>
              <w:rPr>
                <w:rFonts w:ascii="Calibri" w:eastAsia="Times New Roman" w:hAnsi="Calibri" w:cs="Calibri"/>
                <w:sz w:val="22"/>
                <w:szCs w:val="22"/>
              </w:rPr>
              <w:t xml:space="preserve"> </w:t>
            </w:r>
            <w:r w:rsidRPr="0084201D">
              <w:rPr>
                <w:rFonts w:ascii="Calibri" w:eastAsia="Times New Roman" w:hAnsi="Calibri" w:cs="Calibri"/>
                <w:sz w:val="22"/>
                <w:szCs w:val="22"/>
              </w:rPr>
              <w:t>Information</w:t>
            </w:r>
          </w:p>
        </w:tc>
        <w:tc>
          <w:tcPr>
            <w:tcW w:w="2520" w:type="dxa"/>
            <w:tcBorders>
              <w:top w:val="single" w:sz="4" w:space="0" w:color="808080"/>
              <w:left w:val="nil"/>
              <w:bottom w:val="nil"/>
              <w:right w:val="single" w:sz="4" w:space="0" w:color="808080"/>
            </w:tcBorders>
          </w:tcPr>
          <w:p w14:paraId="4024A546" w14:textId="6A8E7528" w:rsidR="009758E7" w:rsidRPr="00C87FDA" w:rsidRDefault="0063236F" w:rsidP="009758E7">
            <w:pPr>
              <w:spacing w:before="0"/>
              <w:outlineLvl w:val="3"/>
              <w:rPr>
                <w:rFonts w:ascii="Calibri" w:hAnsi="Calibri" w:cs="Calibri"/>
                <w:sz w:val="22"/>
                <w:szCs w:val="22"/>
              </w:rPr>
            </w:pPr>
            <w:r w:rsidRPr="0063236F">
              <w:rPr>
                <w:rFonts w:ascii="Calibri" w:hAnsi="Calibri" w:cs="Calibri"/>
                <w:sz w:val="22"/>
                <w:szCs w:val="22"/>
              </w:rPr>
              <w:t>&lt;NonStdSttlmInf&gt;</w:t>
            </w:r>
          </w:p>
        </w:tc>
        <w:tc>
          <w:tcPr>
            <w:tcW w:w="810" w:type="dxa"/>
            <w:tcBorders>
              <w:top w:val="single" w:sz="4" w:space="0" w:color="808080"/>
              <w:left w:val="nil"/>
              <w:bottom w:val="nil"/>
              <w:right w:val="single" w:sz="4" w:space="0" w:color="808080"/>
            </w:tcBorders>
            <w:noWrap/>
          </w:tcPr>
          <w:p w14:paraId="58E537C9" w14:textId="25D36EAD" w:rsidR="009758E7" w:rsidRPr="00C87FDA" w:rsidRDefault="009758E7" w:rsidP="009758E7">
            <w:pPr>
              <w:spacing w:before="0"/>
              <w:outlineLvl w:val="3"/>
              <w:rPr>
                <w:rFonts w:ascii="Calibri" w:hAnsi="Calibri" w:cs="Calibri"/>
                <w:sz w:val="22"/>
                <w:szCs w:val="22"/>
              </w:rPr>
            </w:pPr>
            <w:r w:rsidRPr="00C87FDA">
              <w:rPr>
                <w:rFonts w:ascii="Calibri" w:hAnsi="Calibri" w:cs="Calibri"/>
                <w:sz w:val="22"/>
                <w:szCs w:val="22"/>
              </w:rPr>
              <w:t>[0..1]</w:t>
            </w:r>
          </w:p>
        </w:tc>
        <w:tc>
          <w:tcPr>
            <w:tcW w:w="2832" w:type="dxa"/>
            <w:tcBorders>
              <w:top w:val="single" w:sz="4" w:space="0" w:color="808080"/>
              <w:left w:val="nil"/>
              <w:bottom w:val="nil"/>
              <w:right w:val="single" w:sz="4" w:space="0" w:color="808080"/>
            </w:tcBorders>
            <w:noWrap/>
          </w:tcPr>
          <w:p w14:paraId="6C99ED30" w14:textId="77777777" w:rsidR="009758E7" w:rsidRPr="005003B4" w:rsidRDefault="009758E7" w:rsidP="009758E7">
            <w:pPr>
              <w:spacing w:before="0"/>
              <w:outlineLvl w:val="3"/>
              <w:rPr>
                <w:rFonts w:ascii="Calibri" w:eastAsia="Times New Roman" w:hAnsi="Calibri" w:cs="Calibri"/>
                <w:sz w:val="22"/>
                <w:szCs w:val="22"/>
              </w:rPr>
            </w:pPr>
          </w:p>
        </w:tc>
      </w:tr>
      <w:tr w:rsidR="009758E7" w:rsidRPr="00667626" w14:paraId="1A6EC5A7" w14:textId="77777777" w:rsidTr="003A1339">
        <w:trPr>
          <w:trHeight w:val="300"/>
        </w:trPr>
        <w:tc>
          <w:tcPr>
            <w:tcW w:w="468" w:type="dxa"/>
            <w:tcBorders>
              <w:top w:val="single" w:sz="4" w:space="0" w:color="808080"/>
              <w:left w:val="single" w:sz="4" w:space="0" w:color="808080"/>
              <w:bottom w:val="nil"/>
              <w:right w:val="single" w:sz="4" w:space="0" w:color="808080"/>
            </w:tcBorders>
            <w:shd w:val="clear" w:color="auto" w:fill="CAEDFB"/>
            <w:noWrap/>
          </w:tcPr>
          <w:p w14:paraId="11F276F7" w14:textId="77777777" w:rsidR="009758E7" w:rsidRPr="002769B0" w:rsidRDefault="009758E7" w:rsidP="009758E7">
            <w:pPr>
              <w:spacing w:before="0"/>
              <w:outlineLvl w:val="2"/>
              <w:rPr>
                <w:rFonts w:ascii="Calibri" w:eastAsia="Times New Roman" w:hAnsi="Calibri" w:cs="Calibri"/>
                <w:b/>
                <w:bCs/>
                <w:sz w:val="22"/>
                <w:szCs w:val="22"/>
                <w:lang w:val="en-GB"/>
              </w:rPr>
            </w:pPr>
            <w:r>
              <w:rPr>
                <w:rFonts w:ascii="Calibri" w:eastAsia="Times New Roman" w:hAnsi="Calibri" w:cs="Calibri"/>
                <w:b/>
                <w:bCs/>
                <w:sz w:val="22"/>
                <w:szCs w:val="22"/>
                <w:lang w:val="en-GB"/>
              </w:rPr>
              <w:t>…</w:t>
            </w:r>
          </w:p>
        </w:tc>
        <w:tc>
          <w:tcPr>
            <w:tcW w:w="3900" w:type="dxa"/>
            <w:tcBorders>
              <w:top w:val="single" w:sz="4" w:space="0" w:color="808080"/>
              <w:left w:val="nil"/>
              <w:bottom w:val="nil"/>
              <w:right w:val="single" w:sz="4" w:space="0" w:color="808080"/>
            </w:tcBorders>
            <w:shd w:val="clear" w:color="auto" w:fill="CAEDFB"/>
          </w:tcPr>
          <w:p w14:paraId="1DCA9954" w14:textId="77777777" w:rsidR="009758E7" w:rsidRPr="00667626" w:rsidRDefault="009758E7" w:rsidP="009758E7">
            <w:pPr>
              <w:spacing w:before="0"/>
              <w:outlineLvl w:val="2"/>
              <w:rPr>
                <w:rFonts w:ascii="Calibri" w:eastAsia="Times New Roman" w:hAnsi="Calibri" w:cs="Calibri"/>
                <w:b/>
                <w:bCs/>
                <w:sz w:val="22"/>
                <w:szCs w:val="22"/>
              </w:rPr>
            </w:pPr>
            <w:r>
              <w:rPr>
                <w:rFonts w:ascii="Calibri" w:eastAsia="Times New Roman" w:hAnsi="Calibri" w:cs="Calibri"/>
                <w:b/>
                <w:bCs/>
                <w:sz w:val="22"/>
                <w:szCs w:val="22"/>
              </w:rPr>
              <w:t>…</w:t>
            </w:r>
          </w:p>
        </w:tc>
        <w:tc>
          <w:tcPr>
            <w:tcW w:w="2520" w:type="dxa"/>
            <w:tcBorders>
              <w:top w:val="single" w:sz="4" w:space="0" w:color="808080"/>
              <w:left w:val="nil"/>
              <w:bottom w:val="nil"/>
              <w:right w:val="single" w:sz="4" w:space="0" w:color="808080"/>
            </w:tcBorders>
            <w:shd w:val="clear" w:color="auto" w:fill="CAEDFB"/>
          </w:tcPr>
          <w:p w14:paraId="0068FCD1" w14:textId="77777777" w:rsidR="009758E7" w:rsidRPr="00667626" w:rsidRDefault="009758E7" w:rsidP="009758E7">
            <w:pPr>
              <w:spacing w:before="0"/>
              <w:outlineLvl w:val="2"/>
              <w:rPr>
                <w:rFonts w:ascii="Calibri" w:eastAsia="Times New Roman" w:hAnsi="Calibri" w:cs="Calibri"/>
                <w:b/>
                <w:bCs/>
                <w:sz w:val="22"/>
                <w:szCs w:val="22"/>
              </w:rPr>
            </w:pPr>
            <w:r>
              <w:rPr>
                <w:rFonts w:ascii="Calibri" w:eastAsia="Times New Roman" w:hAnsi="Calibri" w:cs="Calibri"/>
                <w:b/>
                <w:bCs/>
                <w:sz w:val="22"/>
                <w:szCs w:val="22"/>
              </w:rPr>
              <w:t>…</w:t>
            </w:r>
          </w:p>
        </w:tc>
        <w:tc>
          <w:tcPr>
            <w:tcW w:w="810" w:type="dxa"/>
            <w:tcBorders>
              <w:top w:val="single" w:sz="4" w:space="0" w:color="808080"/>
              <w:left w:val="nil"/>
              <w:bottom w:val="nil"/>
              <w:right w:val="single" w:sz="4" w:space="0" w:color="808080"/>
            </w:tcBorders>
            <w:shd w:val="clear" w:color="auto" w:fill="CAEDFB"/>
            <w:noWrap/>
          </w:tcPr>
          <w:p w14:paraId="56B79479" w14:textId="77777777" w:rsidR="009758E7" w:rsidRPr="00667626" w:rsidRDefault="009758E7" w:rsidP="009758E7">
            <w:pPr>
              <w:spacing w:before="0"/>
              <w:outlineLvl w:val="2"/>
              <w:rPr>
                <w:rFonts w:ascii="Calibri" w:eastAsia="Times New Roman" w:hAnsi="Calibri" w:cs="Calibri"/>
                <w:b/>
                <w:bCs/>
                <w:sz w:val="22"/>
                <w:szCs w:val="22"/>
              </w:rPr>
            </w:pPr>
            <w:r>
              <w:rPr>
                <w:rFonts w:ascii="Calibri" w:eastAsia="Times New Roman" w:hAnsi="Calibri" w:cs="Calibri"/>
                <w:b/>
                <w:bCs/>
                <w:sz w:val="22"/>
                <w:szCs w:val="22"/>
              </w:rPr>
              <w:t>…</w:t>
            </w:r>
          </w:p>
        </w:tc>
        <w:tc>
          <w:tcPr>
            <w:tcW w:w="2832" w:type="dxa"/>
            <w:tcBorders>
              <w:top w:val="single" w:sz="4" w:space="0" w:color="808080"/>
              <w:left w:val="nil"/>
              <w:bottom w:val="nil"/>
              <w:right w:val="single" w:sz="4" w:space="0" w:color="808080"/>
            </w:tcBorders>
            <w:shd w:val="clear" w:color="auto" w:fill="CAEDFB"/>
            <w:noWrap/>
          </w:tcPr>
          <w:p w14:paraId="5BC7C8CA" w14:textId="77777777" w:rsidR="009758E7" w:rsidRPr="00667626" w:rsidRDefault="009758E7" w:rsidP="009758E7">
            <w:pPr>
              <w:spacing w:before="0"/>
              <w:outlineLvl w:val="2"/>
              <w:rPr>
                <w:rFonts w:ascii="Calibri" w:eastAsia="Times New Roman" w:hAnsi="Calibri" w:cs="Calibri"/>
                <w:b/>
                <w:bCs/>
                <w:sz w:val="22"/>
                <w:szCs w:val="22"/>
              </w:rPr>
            </w:pPr>
            <w:r>
              <w:rPr>
                <w:rFonts w:ascii="Calibri" w:eastAsia="Times New Roman" w:hAnsi="Calibri" w:cs="Calibri"/>
                <w:b/>
                <w:bCs/>
                <w:sz w:val="22"/>
                <w:szCs w:val="22"/>
              </w:rPr>
              <w:t>…</w:t>
            </w:r>
          </w:p>
        </w:tc>
      </w:tr>
      <w:tr w:rsidR="009758E7" w:rsidRPr="005003B4" w14:paraId="166C1513" w14:textId="77777777" w:rsidTr="003A1339">
        <w:trPr>
          <w:trHeight w:val="300"/>
        </w:trPr>
        <w:tc>
          <w:tcPr>
            <w:tcW w:w="468" w:type="dxa"/>
            <w:tcBorders>
              <w:top w:val="single" w:sz="4" w:space="0" w:color="808080"/>
              <w:left w:val="single" w:sz="4" w:space="0" w:color="808080"/>
              <w:bottom w:val="nil"/>
              <w:right w:val="single" w:sz="4" w:space="0" w:color="808080"/>
            </w:tcBorders>
            <w:noWrap/>
            <w:hideMark/>
          </w:tcPr>
          <w:p w14:paraId="26A14A19" w14:textId="77777777" w:rsidR="009758E7" w:rsidRPr="005003B4" w:rsidRDefault="009758E7" w:rsidP="009758E7">
            <w:pPr>
              <w:spacing w:before="0"/>
              <w:outlineLvl w:val="2"/>
              <w:rPr>
                <w:rFonts w:ascii="Calibri" w:eastAsia="Times New Roman" w:hAnsi="Calibri" w:cs="Calibri"/>
                <w:sz w:val="22"/>
                <w:szCs w:val="22"/>
              </w:rPr>
            </w:pPr>
            <w:r w:rsidRPr="005003B4">
              <w:rPr>
                <w:rFonts w:ascii="Calibri" w:eastAsia="Times New Roman" w:hAnsi="Calibri" w:cs="Calibri"/>
                <w:sz w:val="22"/>
                <w:szCs w:val="22"/>
              </w:rPr>
              <w:t>3</w:t>
            </w:r>
          </w:p>
        </w:tc>
        <w:tc>
          <w:tcPr>
            <w:tcW w:w="3900" w:type="dxa"/>
            <w:tcBorders>
              <w:top w:val="single" w:sz="4" w:space="0" w:color="808080"/>
              <w:left w:val="nil"/>
              <w:bottom w:val="nil"/>
              <w:right w:val="single" w:sz="4" w:space="0" w:color="808080"/>
            </w:tcBorders>
            <w:hideMark/>
          </w:tcPr>
          <w:p w14:paraId="14A45DED" w14:textId="77777777" w:rsidR="009758E7" w:rsidRPr="005003B4" w:rsidRDefault="009758E7" w:rsidP="009758E7">
            <w:pPr>
              <w:spacing w:before="0"/>
              <w:outlineLvl w:val="2"/>
              <w:rPr>
                <w:rFonts w:ascii="Calibri" w:eastAsia="Times New Roman" w:hAnsi="Calibri" w:cs="Calibri"/>
                <w:sz w:val="22"/>
                <w:szCs w:val="22"/>
              </w:rPr>
            </w:pPr>
            <w:hyperlink r:id="rId1032" w:anchor="RANGE!full66262bfc517e18184c71ae42c38db4924ee24d8128f7f62c6755e7cd8edf16e3" w:history="1">
              <w:r w:rsidRPr="005003B4">
                <w:rPr>
                  <w:rFonts w:ascii="Calibri" w:eastAsia="Times New Roman" w:hAnsi="Calibri" w:cs="Calibri"/>
                  <w:sz w:val="22"/>
                  <w:szCs w:val="22"/>
                </w:rPr>
                <w:t xml:space="preserve">            Order Waiver Details</w:t>
              </w:r>
            </w:hyperlink>
          </w:p>
        </w:tc>
        <w:tc>
          <w:tcPr>
            <w:tcW w:w="2520" w:type="dxa"/>
            <w:tcBorders>
              <w:top w:val="single" w:sz="4" w:space="0" w:color="808080"/>
              <w:left w:val="nil"/>
              <w:bottom w:val="nil"/>
              <w:right w:val="single" w:sz="4" w:space="0" w:color="808080"/>
            </w:tcBorders>
            <w:hideMark/>
          </w:tcPr>
          <w:p w14:paraId="00B41376" w14:textId="77777777" w:rsidR="009758E7" w:rsidRPr="005003B4" w:rsidRDefault="009758E7" w:rsidP="009758E7">
            <w:pPr>
              <w:spacing w:before="0"/>
              <w:outlineLvl w:val="2"/>
              <w:rPr>
                <w:rFonts w:ascii="Calibri" w:eastAsia="Times New Roman" w:hAnsi="Calibri" w:cs="Calibri"/>
                <w:sz w:val="22"/>
                <w:szCs w:val="22"/>
              </w:rPr>
            </w:pPr>
            <w:r w:rsidRPr="005003B4">
              <w:rPr>
                <w:rFonts w:ascii="Calibri" w:eastAsia="Times New Roman" w:hAnsi="Calibri" w:cs="Calibri"/>
                <w:sz w:val="22"/>
                <w:szCs w:val="22"/>
              </w:rPr>
              <w:t>&lt;OrdrWvrDtls&gt;</w:t>
            </w:r>
          </w:p>
        </w:tc>
        <w:tc>
          <w:tcPr>
            <w:tcW w:w="810" w:type="dxa"/>
            <w:tcBorders>
              <w:top w:val="single" w:sz="4" w:space="0" w:color="808080"/>
              <w:left w:val="nil"/>
              <w:bottom w:val="nil"/>
              <w:right w:val="single" w:sz="4" w:space="0" w:color="808080"/>
            </w:tcBorders>
            <w:noWrap/>
            <w:hideMark/>
          </w:tcPr>
          <w:p w14:paraId="175B387D" w14:textId="77777777" w:rsidR="009758E7" w:rsidRPr="005003B4" w:rsidRDefault="009758E7" w:rsidP="009758E7">
            <w:pPr>
              <w:spacing w:before="0"/>
              <w:outlineLvl w:val="2"/>
              <w:rPr>
                <w:rFonts w:ascii="Calibri" w:eastAsia="Times New Roman" w:hAnsi="Calibri" w:cs="Calibri"/>
                <w:sz w:val="22"/>
                <w:szCs w:val="22"/>
              </w:rPr>
            </w:pPr>
            <w:r w:rsidRPr="005003B4">
              <w:rPr>
                <w:rFonts w:ascii="Calibri" w:eastAsia="Times New Roman" w:hAnsi="Calibri" w:cs="Calibri"/>
                <w:sz w:val="22"/>
                <w:szCs w:val="22"/>
              </w:rPr>
              <w:t>[0..1]</w:t>
            </w:r>
          </w:p>
        </w:tc>
        <w:tc>
          <w:tcPr>
            <w:tcW w:w="2832" w:type="dxa"/>
            <w:tcBorders>
              <w:top w:val="single" w:sz="4" w:space="0" w:color="808080"/>
              <w:left w:val="nil"/>
              <w:bottom w:val="nil"/>
              <w:right w:val="single" w:sz="4" w:space="0" w:color="808080"/>
            </w:tcBorders>
            <w:noWrap/>
            <w:hideMark/>
          </w:tcPr>
          <w:p w14:paraId="2192C3BE" w14:textId="77777777" w:rsidR="009758E7" w:rsidRPr="005003B4" w:rsidRDefault="009758E7" w:rsidP="009758E7">
            <w:pPr>
              <w:spacing w:before="0"/>
              <w:outlineLvl w:val="2"/>
              <w:rPr>
                <w:rFonts w:ascii="Calibri" w:eastAsia="Times New Roman" w:hAnsi="Calibri" w:cs="Calibri"/>
                <w:sz w:val="22"/>
                <w:szCs w:val="22"/>
              </w:rPr>
            </w:pPr>
            <w:r w:rsidRPr="005003B4">
              <w:rPr>
                <w:rFonts w:ascii="Calibri" w:eastAsia="Times New Roman" w:hAnsi="Calibri" w:cs="Calibri"/>
                <w:sz w:val="22"/>
                <w:szCs w:val="22"/>
              </w:rPr>
              <w:t> </w:t>
            </w:r>
          </w:p>
        </w:tc>
      </w:tr>
      <w:tr w:rsidR="009758E7" w:rsidRPr="005003B4" w14:paraId="6D933BDD" w14:textId="77777777" w:rsidTr="003A1339">
        <w:trPr>
          <w:trHeight w:val="900"/>
        </w:trPr>
        <w:tc>
          <w:tcPr>
            <w:tcW w:w="468" w:type="dxa"/>
            <w:tcBorders>
              <w:top w:val="single" w:sz="4" w:space="0" w:color="808080"/>
              <w:left w:val="single" w:sz="4" w:space="0" w:color="808080"/>
              <w:bottom w:val="nil"/>
              <w:right w:val="single" w:sz="4" w:space="0" w:color="808080"/>
            </w:tcBorders>
            <w:shd w:val="clear" w:color="000000" w:fill="E6E6E6"/>
            <w:noWrap/>
            <w:hideMark/>
          </w:tcPr>
          <w:p w14:paraId="4B7128D8" w14:textId="77777777" w:rsidR="009758E7" w:rsidRPr="005003B4" w:rsidRDefault="009758E7" w:rsidP="009758E7">
            <w:pPr>
              <w:spacing w:before="0"/>
              <w:outlineLvl w:val="1"/>
              <w:rPr>
                <w:rFonts w:ascii="Calibri" w:eastAsia="Times New Roman" w:hAnsi="Calibri" w:cs="Calibri"/>
                <w:sz w:val="22"/>
                <w:szCs w:val="22"/>
              </w:rPr>
            </w:pPr>
            <w:r w:rsidRPr="005003B4">
              <w:rPr>
                <w:rFonts w:ascii="Calibri" w:eastAsia="Times New Roman" w:hAnsi="Calibri" w:cs="Calibri"/>
                <w:sz w:val="22"/>
                <w:szCs w:val="22"/>
              </w:rPr>
              <w:t>2</w:t>
            </w:r>
          </w:p>
        </w:tc>
        <w:tc>
          <w:tcPr>
            <w:tcW w:w="3900" w:type="dxa"/>
            <w:tcBorders>
              <w:top w:val="single" w:sz="4" w:space="0" w:color="808080"/>
              <w:left w:val="nil"/>
              <w:bottom w:val="nil"/>
              <w:right w:val="single" w:sz="4" w:space="0" w:color="808080"/>
            </w:tcBorders>
            <w:shd w:val="clear" w:color="000000" w:fill="E6E6E6"/>
            <w:hideMark/>
          </w:tcPr>
          <w:p w14:paraId="4F38CBBC" w14:textId="77777777" w:rsidR="009758E7" w:rsidRPr="005003B4" w:rsidRDefault="009758E7" w:rsidP="009758E7">
            <w:pPr>
              <w:spacing w:before="0"/>
              <w:outlineLvl w:val="1"/>
              <w:rPr>
                <w:rFonts w:ascii="Calibri" w:eastAsia="Times New Roman" w:hAnsi="Calibri" w:cs="Calibri"/>
                <w:sz w:val="22"/>
                <w:szCs w:val="22"/>
              </w:rPr>
            </w:pPr>
            <w:hyperlink r:id="rId1033" w:anchor="RANGE!fulld25ee530945b3c42c8f36168dd6ac4f9e1536096205f8d5c9d3081e670bf639b" w:history="1">
              <w:r w:rsidRPr="005003B4">
                <w:rPr>
                  <w:rFonts w:ascii="Calibri" w:eastAsia="Times New Roman" w:hAnsi="Calibri" w:cs="Calibri"/>
                  <w:sz w:val="22"/>
                  <w:szCs w:val="22"/>
                </w:rPr>
                <w:t xml:space="preserve">        Total Settlement Amount</w:t>
              </w:r>
            </w:hyperlink>
          </w:p>
        </w:tc>
        <w:tc>
          <w:tcPr>
            <w:tcW w:w="2520" w:type="dxa"/>
            <w:tcBorders>
              <w:top w:val="single" w:sz="4" w:space="0" w:color="808080"/>
              <w:left w:val="nil"/>
              <w:bottom w:val="nil"/>
              <w:right w:val="single" w:sz="4" w:space="0" w:color="808080"/>
            </w:tcBorders>
            <w:shd w:val="clear" w:color="000000" w:fill="E6E6E6"/>
            <w:hideMark/>
          </w:tcPr>
          <w:p w14:paraId="50ECC49C" w14:textId="77777777" w:rsidR="009758E7" w:rsidRPr="005003B4" w:rsidRDefault="009758E7" w:rsidP="009758E7">
            <w:pPr>
              <w:spacing w:before="0"/>
              <w:outlineLvl w:val="1"/>
              <w:rPr>
                <w:rFonts w:ascii="Calibri" w:eastAsia="Times New Roman" w:hAnsi="Calibri" w:cs="Calibri"/>
                <w:sz w:val="22"/>
                <w:szCs w:val="22"/>
              </w:rPr>
            </w:pPr>
            <w:r w:rsidRPr="005003B4">
              <w:rPr>
                <w:rFonts w:ascii="Calibri" w:eastAsia="Times New Roman" w:hAnsi="Calibri" w:cs="Calibri"/>
                <w:sz w:val="22"/>
                <w:szCs w:val="22"/>
              </w:rPr>
              <w:t>&lt;TtlSttlmAmt&gt;</w:t>
            </w:r>
          </w:p>
        </w:tc>
        <w:tc>
          <w:tcPr>
            <w:tcW w:w="810" w:type="dxa"/>
            <w:tcBorders>
              <w:top w:val="single" w:sz="4" w:space="0" w:color="808080"/>
              <w:left w:val="nil"/>
              <w:bottom w:val="nil"/>
              <w:right w:val="single" w:sz="4" w:space="0" w:color="808080"/>
            </w:tcBorders>
            <w:shd w:val="clear" w:color="000000" w:fill="E6E6E6"/>
            <w:noWrap/>
            <w:hideMark/>
          </w:tcPr>
          <w:p w14:paraId="263F824B" w14:textId="77777777" w:rsidR="009758E7" w:rsidRPr="005003B4" w:rsidRDefault="009758E7" w:rsidP="009758E7">
            <w:pPr>
              <w:spacing w:before="0"/>
              <w:outlineLvl w:val="1"/>
              <w:rPr>
                <w:rFonts w:ascii="Calibri" w:eastAsia="Times New Roman" w:hAnsi="Calibri" w:cs="Calibri"/>
                <w:sz w:val="22"/>
                <w:szCs w:val="22"/>
              </w:rPr>
            </w:pPr>
            <w:r w:rsidRPr="005003B4">
              <w:rPr>
                <w:rFonts w:ascii="Calibri" w:eastAsia="Times New Roman" w:hAnsi="Calibri" w:cs="Calibri"/>
                <w:sz w:val="22"/>
                <w:szCs w:val="22"/>
              </w:rPr>
              <w:t>[0..1]</w:t>
            </w:r>
          </w:p>
        </w:tc>
        <w:tc>
          <w:tcPr>
            <w:tcW w:w="2832" w:type="dxa"/>
            <w:tcBorders>
              <w:top w:val="single" w:sz="4" w:space="0" w:color="808080"/>
              <w:left w:val="nil"/>
              <w:bottom w:val="nil"/>
              <w:right w:val="single" w:sz="4" w:space="0" w:color="808080"/>
            </w:tcBorders>
            <w:shd w:val="clear" w:color="000000" w:fill="E6E6E6"/>
            <w:hideMark/>
          </w:tcPr>
          <w:p w14:paraId="6D76471E" w14:textId="77777777" w:rsidR="009758E7" w:rsidRPr="005003B4" w:rsidRDefault="009758E7" w:rsidP="009758E7">
            <w:pPr>
              <w:spacing w:before="0"/>
              <w:outlineLvl w:val="1"/>
              <w:rPr>
                <w:rFonts w:ascii="Calibri" w:eastAsia="Times New Roman" w:hAnsi="Calibri" w:cs="Calibri"/>
                <w:sz w:val="22"/>
                <w:szCs w:val="22"/>
              </w:rPr>
            </w:pPr>
            <w:r w:rsidRPr="005003B4">
              <w:rPr>
                <w:rFonts w:ascii="Calibri" w:eastAsia="Times New Roman" w:hAnsi="Calibri" w:cs="Calibri"/>
                <w:sz w:val="22"/>
                <w:szCs w:val="22"/>
              </w:rPr>
              <w:t>0 &lt;= decimal</w:t>
            </w:r>
            <w:r w:rsidRPr="005003B4">
              <w:rPr>
                <w:rFonts w:ascii="Calibri" w:eastAsia="Times New Roman" w:hAnsi="Calibri" w:cs="Calibri"/>
                <w:sz w:val="22"/>
                <w:szCs w:val="22"/>
              </w:rPr>
              <w:br/>
              <w:t>td = 18</w:t>
            </w:r>
            <w:r w:rsidRPr="005003B4">
              <w:rPr>
                <w:rFonts w:ascii="Calibri" w:eastAsia="Times New Roman" w:hAnsi="Calibri" w:cs="Calibri"/>
                <w:sz w:val="22"/>
                <w:szCs w:val="22"/>
              </w:rPr>
              <w:br/>
              <w:t>fd = 5</w:t>
            </w:r>
          </w:p>
        </w:tc>
      </w:tr>
      <w:tr w:rsidR="009758E7" w:rsidRPr="005003B4" w14:paraId="388CE1B7" w14:textId="77777777" w:rsidTr="003A1339">
        <w:trPr>
          <w:trHeight w:val="300"/>
        </w:trPr>
        <w:tc>
          <w:tcPr>
            <w:tcW w:w="468" w:type="dxa"/>
            <w:tcBorders>
              <w:top w:val="single" w:sz="4" w:space="0" w:color="808080"/>
              <w:left w:val="single" w:sz="4" w:space="0" w:color="808080"/>
              <w:bottom w:val="nil"/>
              <w:right w:val="single" w:sz="4" w:space="0" w:color="808080"/>
            </w:tcBorders>
            <w:shd w:val="clear" w:color="000000" w:fill="E6E6E6"/>
            <w:noWrap/>
            <w:hideMark/>
          </w:tcPr>
          <w:p w14:paraId="446C71C4" w14:textId="77777777" w:rsidR="009758E7" w:rsidRPr="005003B4" w:rsidRDefault="009758E7" w:rsidP="009758E7">
            <w:pPr>
              <w:spacing w:before="0"/>
              <w:outlineLvl w:val="1"/>
              <w:rPr>
                <w:rFonts w:ascii="Calibri" w:eastAsia="Times New Roman" w:hAnsi="Calibri" w:cs="Calibri"/>
                <w:sz w:val="22"/>
                <w:szCs w:val="22"/>
              </w:rPr>
            </w:pPr>
            <w:r w:rsidRPr="005003B4">
              <w:rPr>
                <w:rFonts w:ascii="Calibri" w:eastAsia="Times New Roman" w:hAnsi="Calibri" w:cs="Calibri"/>
                <w:sz w:val="22"/>
                <w:szCs w:val="22"/>
              </w:rPr>
              <w:t>2</w:t>
            </w:r>
          </w:p>
        </w:tc>
        <w:tc>
          <w:tcPr>
            <w:tcW w:w="3900" w:type="dxa"/>
            <w:tcBorders>
              <w:top w:val="single" w:sz="4" w:space="0" w:color="808080"/>
              <w:left w:val="nil"/>
              <w:bottom w:val="nil"/>
              <w:right w:val="single" w:sz="4" w:space="0" w:color="808080"/>
            </w:tcBorders>
            <w:shd w:val="clear" w:color="000000" w:fill="E6E6E6"/>
            <w:hideMark/>
          </w:tcPr>
          <w:p w14:paraId="0F553603" w14:textId="77777777" w:rsidR="009758E7" w:rsidRPr="005003B4" w:rsidRDefault="009758E7" w:rsidP="009758E7">
            <w:pPr>
              <w:spacing w:before="0"/>
              <w:outlineLvl w:val="1"/>
              <w:rPr>
                <w:rFonts w:ascii="Calibri" w:eastAsia="Times New Roman" w:hAnsi="Calibri" w:cs="Calibri"/>
                <w:sz w:val="22"/>
                <w:szCs w:val="22"/>
              </w:rPr>
            </w:pPr>
            <w:hyperlink r:id="rId1034" w:anchor="RANGE!full3164d22ff4ec864a433068a2b2e889907845c41ed730f3f3efd30bdc63c2aac6" w:history="1">
              <w:r w:rsidRPr="005003B4">
                <w:rPr>
                  <w:rFonts w:ascii="Calibri" w:eastAsia="Times New Roman" w:hAnsi="Calibri" w:cs="Calibri"/>
                  <w:sz w:val="22"/>
                  <w:szCs w:val="22"/>
                </w:rPr>
                <w:t xml:space="preserve">        Bulk Cash Settlement Details</w:t>
              </w:r>
            </w:hyperlink>
          </w:p>
        </w:tc>
        <w:tc>
          <w:tcPr>
            <w:tcW w:w="2520" w:type="dxa"/>
            <w:tcBorders>
              <w:top w:val="single" w:sz="4" w:space="0" w:color="808080"/>
              <w:left w:val="nil"/>
              <w:bottom w:val="nil"/>
              <w:right w:val="single" w:sz="4" w:space="0" w:color="808080"/>
            </w:tcBorders>
            <w:shd w:val="clear" w:color="000000" w:fill="E6E6E6"/>
            <w:hideMark/>
          </w:tcPr>
          <w:p w14:paraId="5305C158" w14:textId="77777777" w:rsidR="009758E7" w:rsidRPr="005003B4" w:rsidRDefault="009758E7" w:rsidP="009758E7">
            <w:pPr>
              <w:spacing w:before="0"/>
              <w:outlineLvl w:val="1"/>
              <w:rPr>
                <w:rFonts w:ascii="Calibri" w:eastAsia="Times New Roman" w:hAnsi="Calibri" w:cs="Calibri"/>
                <w:sz w:val="22"/>
                <w:szCs w:val="22"/>
              </w:rPr>
            </w:pPr>
            <w:r w:rsidRPr="005003B4">
              <w:rPr>
                <w:rFonts w:ascii="Calibri" w:eastAsia="Times New Roman" w:hAnsi="Calibri" w:cs="Calibri"/>
                <w:sz w:val="22"/>
                <w:szCs w:val="22"/>
              </w:rPr>
              <w:t>&lt;BlkCshSttlmDtls&gt;</w:t>
            </w:r>
          </w:p>
        </w:tc>
        <w:tc>
          <w:tcPr>
            <w:tcW w:w="810" w:type="dxa"/>
            <w:tcBorders>
              <w:top w:val="single" w:sz="4" w:space="0" w:color="808080"/>
              <w:left w:val="nil"/>
              <w:bottom w:val="nil"/>
              <w:right w:val="single" w:sz="4" w:space="0" w:color="808080"/>
            </w:tcBorders>
            <w:shd w:val="clear" w:color="000000" w:fill="E6E6E6"/>
            <w:noWrap/>
            <w:hideMark/>
          </w:tcPr>
          <w:p w14:paraId="1ED725E9" w14:textId="77777777" w:rsidR="009758E7" w:rsidRPr="005003B4" w:rsidRDefault="009758E7" w:rsidP="009758E7">
            <w:pPr>
              <w:spacing w:before="0"/>
              <w:outlineLvl w:val="1"/>
              <w:rPr>
                <w:rFonts w:ascii="Calibri" w:eastAsia="Times New Roman" w:hAnsi="Calibri" w:cs="Calibri"/>
                <w:sz w:val="22"/>
                <w:szCs w:val="22"/>
              </w:rPr>
            </w:pPr>
            <w:r w:rsidRPr="005003B4">
              <w:rPr>
                <w:rFonts w:ascii="Calibri" w:eastAsia="Times New Roman" w:hAnsi="Calibri" w:cs="Calibri"/>
                <w:sz w:val="22"/>
                <w:szCs w:val="22"/>
              </w:rPr>
              <w:t>[0..1]</w:t>
            </w:r>
          </w:p>
        </w:tc>
        <w:tc>
          <w:tcPr>
            <w:tcW w:w="2832" w:type="dxa"/>
            <w:tcBorders>
              <w:top w:val="single" w:sz="4" w:space="0" w:color="808080"/>
              <w:left w:val="nil"/>
              <w:bottom w:val="nil"/>
              <w:right w:val="single" w:sz="4" w:space="0" w:color="808080"/>
            </w:tcBorders>
            <w:shd w:val="clear" w:color="000000" w:fill="E6E6E6"/>
            <w:noWrap/>
            <w:hideMark/>
          </w:tcPr>
          <w:p w14:paraId="3ED6266C" w14:textId="77777777" w:rsidR="009758E7" w:rsidRPr="005003B4" w:rsidRDefault="009758E7" w:rsidP="009758E7">
            <w:pPr>
              <w:spacing w:before="0"/>
              <w:outlineLvl w:val="1"/>
              <w:rPr>
                <w:rFonts w:ascii="Calibri" w:eastAsia="Times New Roman" w:hAnsi="Calibri" w:cs="Calibri"/>
                <w:sz w:val="22"/>
                <w:szCs w:val="22"/>
              </w:rPr>
            </w:pPr>
            <w:r w:rsidRPr="005003B4">
              <w:rPr>
                <w:rFonts w:ascii="Calibri" w:eastAsia="Times New Roman" w:hAnsi="Calibri" w:cs="Calibri"/>
                <w:sz w:val="22"/>
                <w:szCs w:val="22"/>
              </w:rPr>
              <w:t> </w:t>
            </w:r>
          </w:p>
        </w:tc>
      </w:tr>
      <w:tr w:rsidR="009758E7" w:rsidRPr="005003B4" w14:paraId="46B7EEE8" w14:textId="77777777" w:rsidTr="003A1339">
        <w:trPr>
          <w:trHeight w:val="300"/>
        </w:trPr>
        <w:tc>
          <w:tcPr>
            <w:tcW w:w="468" w:type="dxa"/>
            <w:tcBorders>
              <w:top w:val="single" w:sz="4" w:space="0" w:color="808080"/>
              <w:left w:val="single" w:sz="4" w:space="0" w:color="808080"/>
              <w:bottom w:val="single" w:sz="4" w:space="0" w:color="808080"/>
              <w:right w:val="single" w:sz="4" w:space="0" w:color="808080"/>
            </w:tcBorders>
            <w:shd w:val="clear" w:color="000000" w:fill="D7EBFF"/>
            <w:noWrap/>
            <w:hideMark/>
          </w:tcPr>
          <w:p w14:paraId="0FBBF337" w14:textId="77777777" w:rsidR="009758E7" w:rsidRPr="005003B4" w:rsidRDefault="009758E7" w:rsidP="009758E7">
            <w:pPr>
              <w:spacing w:before="0"/>
              <w:outlineLvl w:val="0"/>
              <w:rPr>
                <w:rFonts w:ascii="Calibri" w:eastAsia="Times New Roman" w:hAnsi="Calibri" w:cs="Calibri"/>
                <w:sz w:val="22"/>
                <w:szCs w:val="22"/>
              </w:rPr>
            </w:pPr>
            <w:r w:rsidRPr="005003B4">
              <w:rPr>
                <w:rFonts w:ascii="Calibri" w:eastAsia="Times New Roman" w:hAnsi="Calibri" w:cs="Calibri"/>
                <w:sz w:val="22"/>
                <w:szCs w:val="22"/>
              </w:rPr>
              <w:t>1</w:t>
            </w:r>
          </w:p>
        </w:tc>
        <w:tc>
          <w:tcPr>
            <w:tcW w:w="3900" w:type="dxa"/>
            <w:tcBorders>
              <w:top w:val="single" w:sz="4" w:space="0" w:color="808080"/>
              <w:left w:val="nil"/>
              <w:bottom w:val="single" w:sz="4" w:space="0" w:color="808080"/>
              <w:right w:val="single" w:sz="4" w:space="0" w:color="808080"/>
            </w:tcBorders>
            <w:shd w:val="clear" w:color="000000" w:fill="D7EBFF"/>
            <w:hideMark/>
          </w:tcPr>
          <w:p w14:paraId="386E2E44" w14:textId="77777777" w:rsidR="009758E7" w:rsidRPr="005003B4" w:rsidRDefault="009758E7" w:rsidP="009758E7">
            <w:pPr>
              <w:spacing w:before="0"/>
              <w:outlineLvl w:val="0"/>
              <w:rPr>
                <w:rFonts w:ascii="Calibri" w:eastAsia="Times New Roman" w:hAnsi="Calibri" w:cs="Calibri"/>
                <w:sz w:val="22"/>
                <w:szCs w:val="22"/>
              </w:rPr>
            </w:pPr>
            <w:hyperlink r:id="rId1035" w:anchor="RANGE!full523c6d4baf31c66ff6c160393aeab093fcdddd496019c5493bdd18771a7a1603" w:history="1">
              <w:r w:rsidRPr="005003B4">
                <w:rPr>
                  <w:rFonts w:ascii="Calibri" w:eastAsia="Times New Roman" w:hAnsi="Calibri" w:cs="Calibri"/>
                  <w:sz w:val="22"/>
                  <w:szCs w:val="22"/>
                </w:rPr>
                <w:t xml:space="preserve">    Copy Details</w:t>
              </w:r>
            </w:hyperlink>
          </w:p>
        </w:tc>
        <w:tc>
          <w:tcPr>
            <w:tcW w:w="2520" w:type="dxa"/>
            <w:tcBorders>
              <w:top w:val="single" w:sz="4" w:space="0" w:color="808080"/>
              <w:left w:val="nil"/>
              <w:bottom w:val="single" w:sz="4" w:space="0" w:color="808080"/>
              <w:right w:val="single" w:sz="4" w:space="0" w:color="808080"/>
            </w:tcBorders>
            <w:shd w:val="clear" w:color="000000" w:fill="D7EBFF"/>
            <w:hideMark/>
          </w:tcPr>
          <w:p w14:paraId="75F1C3C3" w14:textId="77777777" w:rsidR="009758E7" w:rsidRPr="005003B4" w:rsidRDefault="009758E7" w:rsidP="009758E7">
            <w:pPr>
              <w:spacing w:before="0"/>
              <w:outlineLvl w:val="0"/>
              <w:rPr>
                <w:rFonts w:ascii="Calibri" w:eastAsia="Times New Roman" w:hAnsi="Calibri" w:cs="Calibri"/>
                <w:sz w:val="22"/>
                <w:szCs w:val="22"/>
              </w:rPr>
            </w:pPr>
            <w:r w:rsidRPr="005003B4">
              <w:rPr>
                <w:rFonts w:ascii="Calibri" w:eastAsia="Times New Roman" w:hAnsi="Calibri" w:cs="Calibri"/>
                <w:sz w:val="22"/>
                <w:szCs w:val="22"/>
              </w:rPr>
              <w:t>&lt;CpyDtls&gt;</w:t>
            </w:r>
          </w:p>
        </w:tc>
        <w:tc>
          <w:tcPr>
            <w:tcW w:w="810" w:type="dxa"/>
            <w:tcBorders>
              <w:top w:val="single" w:sz="4" w:space="0" w:color="808080"/>
              <w:left w:val="nil"/>
              <w:bottom w:val="single" w:sz="4" w:space="0" w:color="808080"/>
              <w:right w:val="single" w:sz="4" w:space="0" w:color="808080"/>
            </w:tcBorders>
            <w:shd w:val="clear" w:color="000000" w:fill="D7EBFF"/>
            <w:noWrap/>
            <w:hideMark/>
          </w:tcPr>
          <w:p w14:paraId="56F0009B" w14:textId="77777777" w:rsidR="009758E7" w:rsidRPr="005003B4" w:rsidRDefault="009758E7" w:rsidP="009758E7">
            <w:pPr>
              <w:spacing w:before="0"/>
              <w:outlineLvl w:val="0"/>
              <w:rPr>
                <w:rFonts w:ascii="Calibri" w:eastAsia="Times New Roman" w:hAnsi="Calibri" w:cs="Calibri"/>
                <w:sz w:val="22"/>
                <w:szCs w:val="22"/>
              </w:rPr>
            </w:pPr>
            <w:r w:rsidRPr="005003B4">
              <w:rPr>
                <w:rFonts w:ascii="Calibri" w:eastAsia="Times New Roman" w:hAnsi="Calibri" w:cs="Calibri"/>
                <w:sz w:val="22"/>
                <w:szCs w:val="22"/>
              </w:rPr>
              <w:t>[0..1]</w:t>
            </w:r>
          </w:p>
        </w:tc>
        <w:tc>
          <w:tcPr>
            <w:tcW w:w="2832" w:type="dxa"/>
            <w:tcBorders>
              <w:top w:val="single" w:sz="4" w:space="0" w:color="808080"/>
              <w:left w:val="nil"/>
              <w:bottom w:val="single" w:sz="4" w:space="0" w:color="808080"/>
              <w:right w:val="single" w:sz="4" w:space="0" w:color="808080"/>
            </w:tcBorders>
            <w:shd w:val="clear" w:color="000000" w:fill="D7EBFF"/>
            <w:noWrap/>
            <w:hideMark/>
          </w:tcPr>
          <w:p w14:paraId="50542262" w14:textId="77777777" w:rsidR="009758E7" w:rsidRPr="005003B4" w:rsidRDefault="009758E7" w:rsidP="009758E7">
            <w:pPr>
              <w:spacing w:before="0"/>
              <w:outlineLvl w:val="0"/>
              <w:rPr>
                <w:rFonts w:ascii="Calibri" w:eastAsia="Times New Roman" w:hAnsi="Calibri" w:cs="Calibri"/>
                <w:sz w:val="22"/>
                <w:szCs w:val="22"/>
              </w:rPr>
            </w:pPr>
            <w:r w:rsidRPr="005003B4">
              <w:rPr>
                <w:rFonts w:ascii="Calibri" w:eastAsia="Times New Roman" w:hAnsi="Calibri" w:cs="Calibri"/>
                <w:sz w:val="22"/>
                <w:szCs w:val="22"/>
              </w:rPr>
              <w:t> </w:t>
            </w:r>
          </w:p>
        </w:tc>
      </w:tr>
      <w:tr w:rsidR="009758E7" w:rsidRPr="005003B4" w14:paraId="2FF64FCE" w14:textId="77777777" w:rsidTr="003A1339">
        <w:trPr>
          <w:trHeight w:val="300"/>
        </w:trPr>
        <w:tc>
          <w:tcPr>
            <w:tcW w:w="468" w:type="dxa"/>
            <w:tcBorders>
              <w:top w:val="single" w:sz="4" w:space="0" w:color="808080"/>
              <w:left w:val="single" w:sz="4" w:space="0" w:color="808080"/>
              <w:bottom w:val="single" w:sz="4" w:space="0" w:color="auto"/>
              <w:right w:val="single" w:sz="4" w:space="0" w:color="808080"/>
            </w:tcBorders>
            <w:shd w:val="clear" w:color="000000" w:fill="D7EBFF"/>
            <w:noWrap/>
            <w:hideMark/>
          </w:tcPr>
          <w:p w14:paraId="195503F0" w14:textId="77777777" w:rsidR="009758E7" w:rsidRPr="005003B4" w:rsidRDefault="009758E7" w:rsidP="009758E7">
            <w:pPr>
              <w:spacing w:before="0"/>
              <w:outlineLvl w:val="0"/>
              <w:rPr>
                <w:rFonts w:ascii="Calibri" w:eastAsia="Times New Roman" w:hAnsi="Calibri" w:cs="Calibri"/>
                <w:sz w:val="22"/>
                <w:szCs w:val="22"/>
              </w:rPr>
            </w:pPr>
            <w:r w:rsidRPr="005003B4">
              <w:rPr>
                <w:rFonts w:ascii="Calibri" w:eastAsia="Times New Roman" w:hAnsi="Calibri" w:cs="Calibri"/>
                <w:sz w:val="22"/>
                <w:szCs w:val="22"/>
              </w:rPr>
              <w:t>1</w:t>
            </w:r>
          </w:p>
        </w:tc>
        <w:tc>
          <w:tcPr>
            <w:tcW w:w="3900" w:type="dxa"/>
            <w:tcBorders>
              <w:top w:val="single" w:sz="4" w:space="0" w:color="808080"/>
              <w:left w:val="nil"/>
              <w:bottom w:val="single" w:sz="4" w:space="0" w:color="auto"/>
              <w:right w:val="single" w:sz="4" w:space="0" w:color="808080"/>
            </w:tcBorders>
            <w:shd w:val="clear" w:color="000000" w:fill="D7EBFF"/>
            <w:hideMark/>
          </w:tcPr>
          <w:p w14:paraId="6D84D6DE" w14:textId="77777777" w:rsidR="009758E7" w:rsidRPr="005003B4" w:rsidRDefault="009758E7" w:rsidP="009758E7">
            <w:pPr>
              <w:spacing w:before="0"/>
              <w:outlineLvl w:val="0"/>
              <w:rPr>
                <w:rFonts w:ascii="Calibri" w:eastAsia="Times New Roman" w:hAnsi="Calibri" w:cs="Calibri"/>
                <w:sz w:val="22"/>
                <w:szCs w:val="22"/>
              </w:rPr>
            </w:pPr>
            <w:hyperlink r:id="rId1036" w:anchor="RANGE!full3909dfeeeca3da1898c1c67a6bda2092cc7240ef7d23a8ea697c3aa52bf9343c" w:history="1">
              <w:r w:rsidRPr="005003B4">
                <w:rPr>
                  <w:rFonts w:ascii="Calibri" w:eastAsia="Times New Roman" w:hAnsi="Calibri" w:cs="Calibri"/>
                  <w:sz w:val="22"/>
                  <w:szCs w:val="22"/>
                </w:rPr>
                <w:t xml:space="preserve">    Extension</w:t>
              </w:r>
            </w:hyperlink>
          </w:p>
        </w:tc>
        <w:tc>
          <w:tcPr>
            <w:tcW w:w="2520" w:type="dxa"/>
            <w:tcBorders>
              <w:top w:val="single" w:sz="4" w:space="0" w:color="808080"/>
              <w:left w:val="nil"/>
              <w:bottom w:val="single" w:sz="4" w:space="0" w:color="auto"/>
              <w:right w:val="single" w:sz="4" w:space="0" w:color="808080"/>
            </w:tcBorders>
            <w:shd w:val="clear" w:color="000000" w:fill="D7EBFF"/>
            <w:hideMark/>
          </w:tcPr>
          <w:p w14:paraId="1C33E3D5" w14:textId="77777777" w:rsidR="009758E7" w:rsidRPr="005003B4" w:rsidRDefault="009758E7" w:rsidP="009758E7">
            <w:pPr>
              <w:spacing w:before="0"/>
              <w:outlineLvl w:val="0"/>
              <w:rPr>
                <w:rFonts w:ascii="Calibri" w:eastAsia="Times New Roman" w:hAnsi="Calibri" w:cs="Calibri"/>
                <w:sz w:val="22"/>
                <w:szCs w:val="22"/>
              </w:rPr>
            </w:pPr>
            <w:r w:rsidRPr="005003B4">
              <w:rPr>
                <w:rFonts w:ascii="Calibri" w:eastAsia="Times New Roman" w:hAnsi="Calibri" w:cs="Calibri"/>
                <w:sz w:val="22"/>
                <w:szCs w:val="22"/>
              </w:rPr>
              <w:t>&lt;Xtnsn&gt;</w:t>
            </w:r>
          </w:p>
        </w:tc>
        <w:tc>
          <w:tcPr>
            <w:tcW w:w="810" w:type="dxa"/>
            <w:tcBorders>
              <w:top w:val="single" w:sz="4" w:space="0" w:color="808080"/>
              <w:left w:val="nil"/>
              <w:bottom w:val="single" w:sz="4" w:space="0" w:color="auto"/>
              <w:right w:val="single" w:sz="4" w:space="0" w:color="808080"/>
            </w:tcBorders>
            <w:shd w:val="clear" w:color="000000" w:fill="D7EBFF"/>
            <w:noWrap/>
            <w:hideMark/>
          </w:tcPr>
          <w:p w14:paraId="0DB82C7D" w14:textId="77777777" w:rsidR="009758E7" w:rsidRPr="005003B4" w:rsidRDefault="009758E7" w:rsidP="009758E7">
            <w:pPr>
              <w:spacing w:before="0"/>
              <w:outlineLvl w:val="0"/>
              <w:rPr>
                <w:rFonts w:ascii="Calibri" w:eastAsia="Times New Roman" w:hAnsi="Calibri" w:cs="Calibri"/>
                <w:sz w:val="22"/>
                <w:szCs w:val="22"/>
              </w:rPr>
            </w:pPr>
            <w:r w:rsidRPr="005003B4">
              <w:rPr>
                <w:rFonts w:ascii="Calibri" w:eastAsia="Times New Roman" w:hAnsi="Calibri" w:cs="Calibri"/>
                <w:sz w:val="22"/>
                <w:szCs w:val="22"/>
              </w:rPr>
              <w:t>[0..*]</w:t>
            </w:r>
          </w:p>
        </w:tc>
        <w:tc>
          <w:tcPr>
            <w:tcW w:w="2832" w:type="dxa"/>
            <w:tcBorders>
              <w:top w:val="single" w:sz="4" w:space="0" w:color="808080"/>
              <w:left w:val="nil"/>
              <w:bottom w:val="single" w:sz="4" w:space="0" w:color="auto"/>
              <w:right w:val="single" w:sz="4" w:space="0" w:color="808080"/>
            </w:tcBorders>
            <w:shd w:val="clear" w:color="000000" w:fill="D7EBFF"/>
            <w:noWrap/>
            <w:hideMark/>
          </w:tcPr>
          <w:p w14:paraId="6D8F5D2C" w14:textId="77777777" w:rsidR="009758E7" w:rsidRPr="005003B4" w:rsidRDefault="009758E7" w:rsidP="009758E7">
            <w:pPr>
              <w:spacing w:before="0"/>
              <w:outlineLvl w:val="0"/>
              <w:rPr>
                <w:rFonts w:ascii="Calibri" w:eastAsia="Times New Roman" w:hAnsi="Calibri" w:cs="Calibri"/>
                <w:sz w:val="22"/>
                <w:szCs w:val="22"/>
              </w:rPr>
            </w:pPr>
            <w:r w:rsidRPr="005003B4">
              <w:rPr>
                <w:rFonts w:ascii="Calibri" w:eastAsia="Times New Roman" w:hAnsi="Calibri" w:cs="Calibri"/>
                <w:sz w:val="22"/>
                <w:szCs w:val="22"/>
              </w:rPr>
              <w:t> </w:t>
            </w:r>
          </w:p>
        </w:tc>
      </w:tr>
    </w:tbl>
    <w:p w14:paraId="52266707" w14:textId="77777777" w:rsidR="00C320F6" w:rsidRPr="00FF4162" w:rsidRDefault="00C320F6" w:rsidP="00C320F6">
      <w:pPr>
        <w:rPr>
          <w:bCs/>
          <w:lang w:val="en-GB"/>
        </w:rPr>
      </w:pPr>
    </w:p>
    <w:p w14:paraId="264B68C3" w14:textId="77777777" w:rsidR="000C3BE0" w:rsidRDefault="000C3BE0" w:rsidP="008101DE">
      <w:pPr>
        <w:numPr>
          <w:ilvl w:val="0"/>
          <w:numId w:val="35"/>
        </w:numPr>
        <w:rPr>
          <w:b/>
          <w:lang w:val="en-GB"/>
        </w:rPr>
      </w:pPr>
      <w:r>
        <w:rPr>
          <w:b/>
          <w:lang w:val="en-GB"/>
        </w:rPr>
        <w:t>Proposed timing:</w:t>
      </w:r>
    </w:p>
    <w:p w14:paraId="35FEC5ED" w14:textId="77777777" w:rsidR="000C3BE0" w:rsidRDefault="000C3BE0" w:rsidP="000C3BE0">
      <w:pPr>
        <w:rPr>
          <w:lang w:val="en-GB"/>
        </w:rPr>
      </w:pPr>
      <w:r w:rsidRPr="0005123F">
        <w:rPr>
          <w:lang w:val="en-GB"/>
        </w:rPr>
        <w:t>The submitting organization</w:t>
      </w:r>
      <w:r>
        <w:rPr>
          <w:lang w:val="en-GB"/>
        </w:rPr>
        <w:t xml:space="preserve"> confirms that it can implement the requested changes in the requested timing, or, if not, proposes another timing.</w:t>
      </w:r>
    </w:p>
    <w:p w14:paraId="09FBDAB6" w14:textId="77777777" w:rsidR="000C3BE0" w:rsidRPr="0005123F" w:rsidRDefault="000C3BE0" w:rsidP="000C3BE0">
      <w:pPr>
        <w:rPr>
          <w:lang w:val="en-GB"/>
        </w:rPr>
      </w:pPr>
      <w:r>
        <w:rPr>
          <w:lang w:val="en-GB"/>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3543"/>
      </w:tblGrid>
      <w:tr w:rsidR="000C3BE0" w:rsidRPr="006D7FF8" w14:paraId="1017CF8B" w14:textId="77777777" w:rsidTr="00F86990">
        <w:tc>
          <w:tcPr>
            <w:tcW w:w="1101" w:type="dxa"/>
            <w:tcBorders>
              <w:bottom w:val="single" w:sz="4" w:space="0" w:color="auto"/>
            </w:tcBorders>
          </w:tcPr>
          <w:p w14:paraId="1E0221C8" w14:textId="77777777" w:rsidR="000C3BE0" w:rsidRPr="006D7FF8" w:rsidRDefault="000C3BE0" w:rsidP="00F86990">
            <w:pPr>
              <w:rPr>
                <w:szCs w:val="24"/>
                <w:lang w:val="en-GB"/>
              </w:rPr>
            </w:pPr>
            <w:r>
              <w:rPr>
                <w:szCs w:val="24"/>
                <w:lang w:val="en-GB"/>
              </w:rPr>
              <w:lastRenderedPageBreak/>
              <w:t>Timing</w:t>
            </w:r>
          </w:p>
        </w:tc>
        <w:tc>
          <w:tcPr>
            <w:tcW w:w="3543" w:type="dxa"/>
          </w:tcPr>
          <w:p w14:paraId="52D6A8D5" w14:textId="77777777" w:rsidR="000C3BE0" w:rsidRPr="006D7FF8" w:rsidRDefault="000C3BE0" w:rsidP="008101DE">
            <w:pPr>
              <w:numPr>
                <w:ilvl w:val="0"/>
                <w:numId w:val="6"/>
              </w:numPr>
              <w:jc w:val="both"/>
              <w:rPr>
                <w:szCs w:val="24"/>
                <w:lang w:val="en-GB"/>
              </w:rPr>
            </w:pPr>
            <w:r>
              <w:rPr>
                <w:szCs w:val="24"/>
                <w:lang w:val="en-GB"/>
              </w:rPr>
              <w:t xml:space="preserve">As requested </w:t>
            </w:r>
          </w:p>
        </w:tc>
      </w:tr>
      <w:tr w:rsidR="000C3BE0" w14:paraId="6A5DB3FA" w14:textId="77777777" w:rsidTr="00F86990">
        <w:tc>
          <w:tcPr>
            <w:tcW w:w="1101" w:type="dxa"/>
            <w:tcBorders>
              <w:left w:val="nil"/>
              <w:bottom w:val="nil"/>
            </w:tcBorders>
          </w:tcPr>
          <w:p w14:paraId="7C81CB01" w14:textId="77777777" w:rsidR="000C3BE0" w:rsidRDefault="000C3BE0" w:rsidP="00F86990">
            <w:pPr>
              <w:rPr>
                <w:szCs w:val="24"/>
                <w:lang w:val="en-GB"/>
              </w:rPr>
            </w:pPr>
          </w:p>
        </w:tc>
        <w:tc>
          <w:tcPr>
            <w:tcW w:w="3543" w:type="dxa"/>
          </w:tcPr>
          <w:p w14:paraId="1A55D875" w14:textId="77777777" w:rsidR="000C3BE0" w:rsidRDefault="000C3BE0" w:rsidP="008101DE">
            <w:pPr>
              <w:numPr>
                <w:ilvl w:val="0"/>
                <w:numId w:val="6"/>
              </w:numPr>
              <w:jc w:val="both"/>
              <w:rPr>
                <w:szCs w:val="24"/>
                <w:lang w:val="en-GB"/>
              </w:rPr>
            </w:pPr>
            <w:r>
              <w:rPr>
                <w:szCs w:val="24"/>
                <w:lang w:val="en-GB"/>
              </w:rPr>
              <w:t>Other:</w:t>
            </w:r>
          </w:p>
        </w:tc>
      </w:tr>
    </w:tbl>
    <w:p w14:paraId="27CE75DB" w14:textId="77777777" w:rsidR="000C3BE0" w:rsidRDefault="000C3BE0" w:rsidP="000C3BE0">
      <w:pPr>
        <w:rPr>
          <w:b/>
          <w:lang w:val="en-GB"/>
        </w:rPr>
      </w:pPr>
    </w:p>
    <w:p w14:paraId="368C2BF3" w14:textId="77777777" w:rsidR="000C3BE0" w:rsidRPr="00E8579D" w:rsidRDefault="000C3BE0" w:rsidP="008101DE">
      <w:pPr>
        <w:numPr>
          <w:ilvl w:val="0"/>
          <w:numId w:val="35"/>
        </w:numPr>
        <w:rPr>
          <w:b/>
          <w:lang w:val="en-GB"/>
        </w:rPr>
      </w:pPr>
      <w:r>
        <w:rPr>
          <w:b/>
          <w:lang w:val="en-GB"/>
        </w:rPr>
        <w:t>Final decision of the SEG(s):</w:t>
      </w:r>
    </w:p>
    <w:p w14:paraId="3A7ED781" w14:textId="77777777" w:rsidR="000C3BE0" w:rsidRDefault="000C3BE0" w:rsidP="000C3BE0">
      <w:pPr>
        <w:rPr>
          <w:szCs w:val="24"/>
          <w:lang w:val="en-GB"/>
        </w:rPr>
      </w:pPr>
      <w:r w:rsidRPr="00C46C5A">
        <w:rPr>
          <w:i/>
          <w:szCs w:val="24"/>
          <w:lang w:val="en-GB"/>
        </w:rPr>
        <w:t>T</w:t>
      </w:r>
      <w:r>
        <w:rPr>
          <w:i/>
          <w:szCs w:val="24"/>
          <w:lang w:val="en-GB"/>
        </w:rPr>
        <w:t>his section is not to be taken care of by the submitting organization. It will be completed in due time by the</w:t>
      </w:r>
      <w:r w:rsidRPr="00C46C5A">
        <w:rPr>
          <w:i/>
          <w:szCs w:val="24"/>
          <w:lang w:val="en-GB"/>
        </w:rPr>
        <w:t xml:space="preserve"> SEG(s) </w:t>
      </w:r>
      <w:r>
        <w:rPr>
          <w:i/>
          <w:szCs w:val="24"/>
          <w:lang w:val="en-GB"/>
        </w:rPr>
        <w:t>in charge of the related ISO 20022 messages.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1559"/>
      </w:tblGrid>
      <w:tr w:rsidR="000C3BE0" w:rsidRPr="006D7FF8" w14:paraId="369C8BC2" w14:textId="77777777" w:rsidTr="00F86990">
        <w:tc>
          <w:tcPr>
            <w:tcW w:w="1101" w:type="dxa"/>
          </w:tcPr>
          <w:p w14:paraId="2F1E3B9E" w14:textId="77777777" w:rsidR="000C3BE0" w:rsidRPr="006D7FF8" w:rsidRDefault="000C3BE0" w:rsidP="00F86990">
            <w:pPr>
              <w:rPr>
                <w:szCs w:val="24"/>
                <w:lang w:val="en-GB"/>
              </w:rPr>
            </w:pPr>
            <w:r w:rsidRPr="006D7FF8">
              <w:rPr>
                <w:szCs w:val="24"/>
                <w:lang w:val="en-GB"/>
              </w:rPr>
              <w:t>Approve</w:t>
            </w:r>
          </w:p>
        </w:tc>
        <w:tc>
          <w:tcPr>
            <w:tcW w:w="1559" w:type="dxa"/>
          </w:tcPr>
          <w:p w14:paraId="35E1E860" w14:textId="77777777" w:rsidR="000C3BE0" w:rsidRPr="006D7FF8" w:rsidRDefault="00C320F6" w:rsidP="00F86990">
            <w:pPr>
              <w:rPr>
                <w:szCs w:val="24"/>
                <w:lang w:val="en-GB"/>
              </w:rPr>
            </w:pPr>
            <w:r>
              <w:rPr>
                <w:szCs w:val="24"/>
                <w:lang w:val="en-GB"/>
              </w:rPr>
              <w:t>X</w:t>
            </w:r>
          </w:p>
        </w:tc>
      </w:tr>
    </w:tbl>
    <w:p w14:paraId="2EAA65FF" w14:textId="77777777" w:rsidR="000C3BE0" w:rsidRDefault="000C3BE0" w:rsidP="000C3BE0">
      <w:pPr>
        <w:rPr>
          <w:szCs w:val="24"/>
          <w:lang w:val="en-GB"/>
        </w:rPr>
      </w:pPr>
      <w:r>
        <w:rPr>
          <w:szCs w:val="24"/>
          <w:lang w:val="en-GB"/>
        </w:rPr>
        <w:t>Comments:</w:t>
      </w:r>
    </w:p>
    <w:p w14:paraId="5A17BD47" w14:textId="77777777" w:rsidR="000C3BE0" w:rsidRDefault="000C3BE0" w:rsidP="000C3BE0">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1559"/>
      </w:tblGrid>
      <w:tr w:rsidR="000C3BE0" w:rsidRPr="006D7FF8" w14:paraId="1EA7C7A1" w14:textId="77777777" w:rsidTr="00F86990">
        <w:tc>
          <w:tcPr>
            <w:tcW w:w="1101" w:type="dxa"/>
          </w:tcPr>
          <w:p w14:paraId="5BC53E3C" w14:textId="77777777" w:rsidR="000C3BE0" w:rsidRPr="006D7FF8" w:rsidRDefault="000C3BE0" w:rsidP="00F86990">
            <w:pPr>
              <w:rPr>
                <w:szCs w:val="24"/>
                <w:lang w:val="en-GB"/>
              </w:rPr>
            </w:pPr>
            <w:r w:rsidRPr="006D7FF8">
              <w:rPr>
                <w:szCs w:val="24"/>
                <w:lang w:val="en-GB"/>
              </w:rPr>
              <w:t>Reject</w:t>
            </w:r>
          </w:p>
        </w:tc>
        <w:tc>
          <w:tcPr>
            <w:tcW w:w="1559" w:type="dxa"/>
          </w:tcPr>
          <w:p w14:paraId="38F15DC9" w14:textId="77777777" w:rsidR="000C3BE0" w:rsidRPr="006D7FF8" w:rsidRDefault="000C3BE0" w:rsidP="00F86990">
            <w:pPr>
              <w:rPr>
                <w:szCs w:val="24"/>
                <w:lang w:val="en-GB"/>
              </w:rPr>
            </w:pPr>
          </w:p>
        </w:tc>
      </w:tr>
    </w:tbl>
    <w:p w14:paraId="25A23CA3" w14:textId="77777777" w:rsidR="000C3BE0" w:rsidRDefault="000C3BE0" w:rsidP="000C3BE0">
      <w:pPr>
        <w:rPr>
          <w:szCs w:val="24"/>
          <w:lang w:val="en-GB"/>
        </w:rPr>
      </w:pPr>
      <w:r>
        <w:rPr>
          <w:szCs w:val="24"/>
          <w:lang w:val="en-GB"/>
        </w:rPr>
        <w:t>Reason for rejection:</w:t>
      </w:r>
    </w:p>
    <w:p w14:paraId="5BFD0830" w14:textId="77777777" w:rsidR="004E1F21" w:rsidRDefault="004E1F21" w:rsidP="00B8336E">
      <w:pPr>
        <w:rPr>
          <w:szCs w:val="24"/>
          <w:lang w:val="en-GB"/>
        </w:rPr>
      </w:pPr>
    </w:p>
    <w:sectPr w:rsidR="004E1F21" w:rsidSect="00AC6F9B">
      <w:footerReference w:type="default" r:id="rId1037"/>
      <w:pgSz w:w="11909" w:h="16834" w:code="9"/>
      <w:pgMar w:top="1440" w:right="1134" w:bottom="1440" w:left="1797"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C24898" w14:textId="77777777" w:rsidR="002F3AA1" w:rsidRDefault="002F3AA1">
      <w:r>
        <w:separator/>
      </w:r>
    </w:p>
  </w:endnote>
  <w:endnote w:type="continuationSeparator" w:id="0">
    <w:p w14:paraId="2AC0A659" w14:textId="77777777" w:rsidR="002F3AA1" w:rsidRDefault="002F3A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3AF77C" w14:textId="36328019" w:rsidR="008C4E70" w:rsidRDefault="0087551F">
    <w:pPr>
      <w:pStyle w:val="Footer"/>
      <w:rPr>
        <w:rStyle w:val="PageNumber"/>
      </w:rPr>
    </w:pPr>
    <w:fldSimple w:instr=" FILENAME   \* MERGEFORMAT ">
      <w:r>
        <w:rPr>
          <w:noProof/>
        </w:rPr>
        <w:t>273_MCR_Swift_InvestmentFunds_Maintenance_2025_2026_v4.docx</w:t>
      </w:r>
    </w:fldSimple>
    <w:r w:rsidR="008C4E70">
      <w:tab/>
      <w:t xml:space="preserve">Produced by </w:t>
    </w:r>
    <w:r>
      <w:t>Swift</w:t>
    </w:r>
    <w:r w:rsidR="008C4E70" w:rsidDel="00CC062F">
      <w:t xml:space="preserve"> </w:t>
    </w:r>
    <w:r w:rsidR="008C4E70">
      <w:tab/>
      <w:t xml:space="preserve">Page </w:t>
    </w:r>
    <w:r w:rsidR="008C4E70">
      <w:rPr>
        <w:rStyle w:val="PageNumber"/>
      </w:rPr>
      <w:fldChar w:fldCharType="begin"/>
    </w:r>
    <w:r w:rsidR="008C4E70">
      <w:rPr>
        <w:rStyle w:val="PageNumber"/>
      </w:rPr>
      <w:instrText xml:space="preserve"> PAGE </w:instrText>
    </w:r>
    <w:r w:rsidR="008C4E70">
      <w:rPr>
        <w:rStyle w:val="PageNumber"/>
      </w:rPr>
      <w:fldChar w:fldCharType="separate"/>
    </w:r>
    <w:r w:rsidR="003647C9">
      <w:rPr>
        <w:rStyle w:val="PageNumber"/>
        <w:noProof/>
      </w:rPr>
      <w:t>1</w:t>
    </w:r>
    <w:r w:rsidR="008C4E70">
      <w:rPr>
        <w:rStyle w:val="PageNumber"/>
      </w:rPr>
      <w:fldChar w:fldCharType="end"/>
    </w:r>
  </w:p>
  <w:p w14:paraId="33350F36" w14:textId="77777777" w:rsidR="008C4E70" w:rsidRDefault="008C4E70">
    <w:pPr>
      <w:pStyle w:val="Footer"/>
      <w:rPr>
        <w:rStyle w:val="PageNumber"/>
      </w:rPr>
    </w:pPr>
  </w:p>
  <w:p w14:paraId="1595692E" w14:textId="77777777" w:rsidR="008C4E70" w:rsidRDefault="008C4E70" w:rsidP="000B65C7">
    <w:pPr>
      <w:pStyle w:val="Footer"/>
      <w:spacing w:before="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666257" w14:textId="77777777" w:rsidR="002F3AA1" w:rsidRDefault="002F3AA1">
      <w:r>
        <w:separator/>
      </w:r>
    </w:p>
  </w:footnote>
  <w:footnote w:type="continuationSeparator" w:id="0">
    <w:p w14:paraId="56447572" w14:textId="77777777" w:rsidR="002F3AA1" w:rsidRDefault="002F3AA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00000000"/>
    <w:lvl w:ilvl="0">
      <w:start w:val="1"/>
      <w:numFmt w:val="bullet"/>
      <w:pStyle w:val="ListBullet2"/>
      <w:lvlText w:val="–"/>
      <w:lvlJc w:val="left"/>
      <w:pPr>
        <w:tabs>
          <w:tab w:val="num" w:pos="360"/>
        </w:tabs>
        <w:ind w:left="360" w:hanging="360"/>
      </w:pPr>
      <w:rPr>
        <w:rFonts w:ascii="Times New Roman" w:hAnsi="Times New Roman" w:hint="default"/>
        <w:b w:val="0"/>
        <w:i w:val="0"/>
        <w:sz w:val="20"/>
      </w:rPr>
    </w:lvl>
  </w:abstractNum>
  <w:abstractNum w:abstractNumId="1" w15:restartNumberingAfterBreak="0">
    <w:nsid w:val="FFFFFF88"/>
    <w:multiLevelType w:val="singleLevel"/>
    <w:tmpl w:val="00000000"/>
    <w:lvl w:ilvl="0">
      <w:start w:val="1"/>
      <w:numFmt w:val="lowerLetter"/>
      <w:pStyle w:val="ListNumber"/>
      <w:lvlText w:val="%1)"/>
      <w:lvlJc w:val="left"/>
      <w:pPr>
        <w:tabs>
          <w:tab w:val="num" w:pos="360"/>
        </w:tabs>
        <w:ind w:left="360" w:hanging="360"/>
      </w:pPr>
    </w:lvl>
  </w:abstractNum>
  <w:abstractNum w:abstractNumId="2" w15:restartNumberingAfterBreak="0">
    <w:nsid w:val="FFFFFF89"/>
    <w:multiLevelType w:val="singleLevel"/>
    <w:tmpl w:val="00000000"/>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0FD23B5"/>
    <w:multiLevelType w:val="hybridMultilevel"/>
    <w:tmpl w:val="2A64A998"/>
    <w:lvl w:ilvl="0" w:tplc="FFFFFFFF">
      <w:start w:val="1"/>
      <w:numFmt w:val="upperLetter"/>
      <w:lvlText w:val="%1."/>
      <w:lvlJc w:val="left"/>
      <w:pPr>
        <w:tabs>
          <w:tab w:val="num" w:pos="360"/>
        </w:tabs>
        <w:ind w:left="360" w:hanging="360"/>
      </w:pPr>
      <w:rPr>
        <w:rFonts w:hint="default"/>
        <w:b w:val="0"/>
        <w:i w:val="0"/>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4" w15:restartNumberingAfterBreak="0">
    <w:nsid w:val="04696FD2"/>
    <w:multiLevelType w:val="hybridMultilevel"/>
    <w:tmpl w:val="B9DA9A60"/>
    <w:lvl w:ilvl="0" w:tplc="FFFFFFFF">
      <w:start w:val="1"/>
      <w:numFmt w:val="upperLetter"/>
      <w:lvlText w:val="%1."/>
      <w:lvlJc w:val="left"/>
      <w:pPr>
        <w:tabs>
          <w:tab w:val="num" w:pos="360"/>
        </w:tabs>
        <w:ind w:left="360" w:hanging="360"/>
      </w:pPr>
      <w:rPr>
        <w:rFonts w:hint="default"/>
        <w:b w:val="0"/>
        <w:i w:val="0"/>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5" w15:restartNumberingAfterBreak="0">
    <w:nsid w:val="08252F05"/>
    <w:multiLevelType w:val="hybridMultilevel"/>
    <w:tmpl w:val="B9DA9A60"/>
    <w:lvl w:ilvl="0" w:tplc="FFFFFFFF">
      <w:start w:val="1"/>
      <w:numFmt w:val="upperLetter"/>
      <w:lvlText w:val="%1."/>
      <w:lvlJc w:val="left"/>
      <w:pPr>
        <w:tabs>
          <w:tab w:val="num" w:pos="360"/>
        </w:tabs>
        <w:ind w:left="360" w:hanging="360"/>
      </w:pPr>
      <w:rPr>
        <w:rFonts w:hint="default"/>
        <w:b w:val="0"/>
        <w:i w:val="0"/>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6" w15:restartNumberingAfterBreak="0">
    <w:nsid w:val="088A525F"/>
    <w:multiLevelType w:val="hybridMultilevel"/>
    <w:tmpl w:val="B9DA9A60"/>
    <w:lvl w:ilvl="0" w:tplc="FFFFFFFF">
      <w:start w:val="1"/>
      <w:numFmt w:val="upperLetter"/>
      <w:lvlText w:val="%1."/>
      <w:lvlJc w:val="left"/>
      <w:pPr>
        <w:tabs>
          <w:tab w:val="num" w:pos="360"/>
        </w:tabs>
        <w:ind w:left="360" w:hanging="360"/>
      </w:pPr>
      <w:rPr>
        <w:rFonts w:hint="default"/>
        <w:b w:val="0"/>
        <w:i w:val="0"/>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7" w15:restartNumberingAfterBreak="0">
    <w:nsid w:val="093F742B"/>
    <w:multiLevelType w:val="hybridMultilevel"/>
    <w:tmpl w:val="B9DA9A60"/>
    <w:lvl w:ilvl="0" w:tplc="FFFFFFFF">
      <w:start w:val="1"/>
      <w:numFmt w:val="upperLetter"/>
      <w:lvlText w:val="%1."/>
      <w:lvlJc w:val="left"/>
      <w:pPr>
        <w:tabs>
          <w:tab w:val="num" w:pos="360"/>
        </w:tabs>
        <w:ind w:left="360" w:hanging="360"/>
      </w:pPr>
      <w:rPr>
        <w:rFonts w:hint="default"/>
        <w:b w:val="0"/>
        <w:i w:val="0"/>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8" w15:restartNumberingAfterBreak="0">
    <w:nsid w:val="0A855485"/>
    <w:multiLevelType w:val="hybridMultilevel"/>
    <w:tmpl w:val="B9DA9A60"/>
    <w:lvl w:ilvl="0" w:tplc="FFFFFFFF">
      <w:start w:val="1"/>
      <w:numFmt w:val="upperLetter"/>
      <w:lvlText w:val="%1."/>
      <w:lvlJc w:val="left"/>
      <w:pPr>
        <w:tabs>
          <w:tab w:val="num" w:pos="360"/>
        </w:tabs>
        <w:ind w:left="360" w:hanging="360"/>
      </w:pPr>
      <w:rPr>
        <w:rFonts w:hint="default"/>
        <w:b w:val="0"/>
        <w:i w:val="0"/>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9" w15:restartNumberingAfterBreak="0">
    <w:nsid w:val="0F8338C3"/>
    <w:multiLevelType w:val="hybridMultilevel"/>
    <w:tmpl w:val="B9DA9A60"/>
    <w:lvl w:ilvl="0" w:tplc="FFFFFFFF">
      <w:start w:val="1"/>
      <w:numFmt w:val="upperLetter"/>
      <w:lvlText w:val="%1."/>
      <w:lvlJc w:val="left"/>
      <w:pPr>
        <w:tabs>
          <w:tab w:val="num" w:pos="360"/>
        </w:tabs>
        <w:ind w:left="360" w:hanging="360"/>
      </w:pPr>
      <w:rPr>
        <w:rFonts w:hint="default"/>
        <w:b w:val="0"/>
        <w:i w:val="0"/>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0" w15:restartNumberingAfterBreak="0">
    <w:nsid w:val="14A9553E"/>
    <w:multiLevelType w:val="hybridMultilevel"/>
    <w:tmpl w:val="D1E6E948"/>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rPr>
        <w:rFonts w:cs="Times New Roman"/>
      </w:rPr>
    </w:lvl>
    <w:lvl w:ilvl="2" w:tplc="08090005">
      <w:start w:val="1"/>
      <w:numFmt w:val="decimal"/>
      <w:lvlText w:val="%3."/>
      <w:lvlJc w:val="left"/>
      <w:pPr>
        <w:tabs>
          <w:tab w:val="num" w:pos="2160"/>
        </w:tabs>
        <w:ind w:left="2160" w:hanging="360"/>
      </w:pPr>
      <w:rPr>
        <w:rFonts w:cs="Times New Roman"/>
      </w:rPr>
    </w:lvl>
    <w:lvl w:ilvl="3" w:tplc="08090001">
      <w:start w:val="1"/>
      <w:numFmt w:val="decimal"/>
      <w:lvlText w:val="%4."/>
      <w:lvlJc w:val="left"/>
      <w:pPr>
        <w:tabs>
          <w:tab w:val="num" w:pos="2880"/>
        </w:tabs>
        <w:ind w:left="2880" w:hanging="360"/>
      </w:pPr>
      <w:rPr>
        <w:rFonts w:cs="Times New Roman"/>
      </w:rPr>
    </w:lvl>
    <w:lvl w:ilvl="4" w:tplc="08090003">
      <w:start w:val="1"/>
      <w:numFmt w:val="decimal"/>
      <w:lvlText w:val="%5."/>
      <w:lvlJc w:val="left"/>
      <w:pPr>
        <w:tabs>
          <w:tab w:val="num" w:pos="3600"/>
        </w:tabs>
        <w:ind w:left="3600" w:hanging="360"/>
      </w:pPr>
      <w:rPr>
        <w:rFonts w:cs="Times New Roman"/>
      </w:rPr>
    </w:lvl>
    <w:lvl w:ilvl="5" w:tplc="08090005">
      <w:start w:val="1"/>
      <w:numFmt w:val="decimal"/>
      <w:lvlText w:val="%6."/>
      <w:lvlJc w:val="left"/>
      <w:pPr>
        <w:tabs>
          <w:tab w:val="num" w:pos="4320"/>
        </w:tabs>
        <w:ind w:left="4320" w:hanging="360"/>
      </w:pPr>
      <w:rPr>
        <w:rFonts w:cs="Times New Roman"/>
      </w:rPr>
    </w:lvl>
    <w:lvl w:ilvl="6" w:tplc="08090001">
      <w:start w:val="1"/>
      <w:numFmt w:val="decimal"/>
      <w:lvlText w:val="%7."/>
      <w:lvlJc w:val="left"/>
      <w:pPr>
        <w:tabs>
          <w:tab w:val="num" w:pos="5040"/>
        </w:tabs>
        <w:ind w:left="5040" w:hanging="360"/>
      </w:pPr>
      <w:rPr>
        <w:rFonts w:cs="Times New Roman"/>
      </w:rPr>
    </w:lvl>
    <w:lvl w:ilvl="7" w:tplc="08090003">
      <w:start w:val="1"/>
      <w:numFmt w:val="decimal"/>
      <w:lvlText w:val="%8."/>
      <w:lvlJc w:val="left"/>
      <w:pPr>
        <w:tabs>
          <w:tab w:val="num" w:pos="5760"/>
        </w:tabs>
        <w:ind w:left="5760" w:hanging="360"/>
      </w:pPr>
      <w:rPr>
        <w:rFonts w:cs="Times New Roman"/>
      </w:rPr>
    </w:lvl>
    <w:lvl w:ilvl="8" w:tplc="08090005">
      <w:start w:val="1"/>
      <w:numFmt w:val="decimal"/>
      <w:lvlText w:val="%9."/>
      <w:lvlJc w:val="left"/>
      <w:pPr>
        <w:tabs>
          <w:tab w:val="num" w:pos="6480"/>
        </w:tabs>
        <w:ind w:left="6480" w:hanging="360"/>
      </w:pPr>
      <w:rPr>
        <w:rFonts w:cs="Times New Roman"/>
      </w:rPr>
    </w:lvl>
  </w:abstractNum>
  <w:abstractNum w:abstractNumId="11" w15:restartNumberingAfterBreak="0">
    <w:nsid w:val="1731724F"/>
    <w:multiLevelType w:val="hybridMultilevel"/>
    <w:tmpl w:val="2A64A998"/>
    <w:lvl w:ilvl="0" w:tplc="FFFFFFFF">
      <w:start w:val="1"/>
      <w:numFmt w:val="upperLetter"/>
      <w:lvlText w:val="%1."/>
      <w:lvlJc w:val="left"/>
      <w:pPr>
        <w:tabs>
          <w:tab w:val="num" w:pos="360"/>
        </w:tabs>
        <w:ind w:left="360" w:hanging="360"/>
      </w:pPr>
      <w:rPr>
        <w:rFonts w:hint="default"/>
        <w:b w:val="0"/>
        <w:i w:val="0"/>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2" w15:restartNumberingAfterBreak="0">
    <w:nsid w:val="1BA1339F"/>
    <w:multiLevelType w:val="hybridMultilevel"/>
    <w:tmpl w:val="2A64A998"/>
    <w:lvl w:ilvl="0" w:tplc="FFFFFFFF">
      <w:start w:val="1"/>
      <w:numFmt w:val="upperLetter"/>
      <w:lvlText w:val="%1."/>
      <w:lvlJc w:val="left"/>
      <w:pPr>
        <w:tabs>
          <w:tab w:val="num" w:pos="360"/>
        </w:tabs>
        <w:ind w:left="360" w:hanging="360"/>
      </w:pPr>
      <w:rPr>
        <w:rFonts w:hint="default"/>
        <w:b w:val="0"/>
        <w:i w:val="0"/>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3" w15:restartNumberingAfterBreak="0">
    <w:nsid w:val="1C3C5B81"/>
    <w:multiLevelType w:val="hybridMultilevel"/>
    <w:tmpl w:val="F63AA246"/>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15:restartNumberingAfterBreak="0">
    <w:nsid w:val="1EE456A3"/>
    <w:multiLevelType w:val="hybridMultilevel"/>
    <w:tmpl w:val="6EE8300E"/>
    <w:lvl w:ilvl="0" w:tplc="1CA664CE">
      <w:start w:val="1"/>
      <w:numFmt w:val="upperLetter"/>
      <w:lvlText w:val="%1."/>
      <w:lvlJc w:val="left"/>
      <w:pPr>
        <w:tabs>
          <w:tab w:val="num" w:pos="360"/>
        </w:tabs>
        <w:ind w:left="360" w:hanging="360"/>
      </w:pPr>
      <w:rPr>
        <w:rFonts w:hint="default"/>
        <w:b w:val="0"/>
        <w:i w:val="0"/>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5" w15:restartNumberingAfterBreak="0">
    <w:nsid w:val="1FD15C7B"/>
    <w:multiLevelType w:val="hybridMultilevel"/>
    <w:tmpl w:val="3DF8B88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25AD1D0A"/>
    <w:multiLevelType w:val="hybridMultilevel"/>
    <w:tmpl w:val="7D4EAE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8ED4B72"/>
    <w:multiLevelType w:val="hybridMultilevel"/>
    <w:tmpl w:val="37E238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AAA6FCC"/>
    <w:multiLevelType w:val="hybridMultilevel"/>
    <w:tmpl w:val="B9DA9A60"/>
    <w:lvl w:ilvl="0" w:tplc="FFFFFFFF">
      <w:start w:val="1"/>
      <w:numFmt w:val="upperLetter"/>
      <w:lvlText w:val="%1."/>
      <w:lvlJc w:val="left"/>
      <w:pPr>
        <w:tabs>
          <w:tab w:val="num" w:pos="360"/>
        </w:tabs>
        <w:ind w:left="360" w:hanging="360"/>
      </w:pPr>
      <w:rPr>
        <w:rFonts w:hint="default"/>
        <w:b w:val="0"/>
        <w:i w:val="0"/>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9" w15:restartNumberingAfterBreak="0">
    <w:nsid w:val="2E4600D4"/>
    <w:multiLevelType w:val="hybridMultilevel"/>
    <w:tmpl w:val="B9DA9A60"/>
    <w:lvl w:ilvl="0" w:tplc="FFFFFFFF">
      <w:start w:val="1"/>
      <w:numFmt w:val="upperLetter"/>
      <w:lvlText w:val="%1."/>
      <w:lvlJc w:val="left"/>
      <w:pPr>
        <w:tabs>
          <w:tab w:val="num" w:pos="360"/>
        </w:tabs>
        <w:ind w:left="360" w:hanging="360"/>
      </w:pPr>
      <w:rPr>
        <w:rFonts w:hint="default"/>
        <w:b w:val="0"/>
        <w:i w:val="0"/>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0" w15:restartNumberingAfterBreak="0">
    <w:nsid w:val="2E924EC9"/>
    <w:multiLevelType w:val="hybridMultilevel"/>
    <w:tmpl w:val="20187938"/>
    <w:lvl w:ilvl="0" w:tplc="0809000F">
      <w:start w:val="1"/>
      <w:numFmt w:val="decimal"/>
      <w:lvlText w:val="%1."/>
      <w:lvlJc w:val="left"/>
      <w:pPr>
        <w:ind w:left="720" w:hanging="360"/>
      </w:p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1" w15:restartNumberingAfterBreak="0">
    <w:nsid w:val="349C0F21"/>
    <w:multiLevelType w:val="hybridMultilevel"/>
    <w:tmpl w:val="14AA17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81007D9"/>
    <w:multiLevelType w:val="hybridMultilevel"/>
    <w:tmpl w:val="60FC1188"/>
    <w:lvl w:ilvl="0" w:tplc="49F26078">
      <w:start w:val="15"/>
      <w:numFmt w:val="bullet"/>
      <w:lvlText w:val="-"/>
      <w:lvlJc w:val="left"/>
      <w:pPr>
        <w:ind w:left="360" w:hanging="360"/>
      </w:pPr>
      <w:rPr>
        <w:rFonts w:ascii="Times New Roman" w:eastAsia="Times"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38915863"/>
    <w:multiLevelType w:val="hybridMultilevel"/>
    <w:tmpl w:val="C1E851F8"/>
    <w:lvl w:ilvl="0" w:tplc="FFFFFFFF">
      <w:start w:val="1"/>
      <w:numFmt w:val="upperLetter"/>
      <w:lvlText w:val="%1."/>
      <w:lvlJc w:val="left"/>
      <w:pPr>
        <w:tabs>
          <w:tab w:val="num" w:pos="360"/>
        </w:tabs>
        <w:ind w:left="360" w:hanging="360"/>
      </w:pPr>
      <w:rPr>
        <w:rFonts w:hint="default"/>
        <w:b w:val="0"/>
        <w:i w:val="0"/>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4" w15:restartNumberingAfterBreak="0">
    <w:nsid w:val="3C960DBA"/>
    <w:multiLevelType w:val="hybridMultilevel"/>
    <w:tmpl w:val="3DF8B88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3D035850"/>
    <w:multiLevelType w:val="hybridMultilevel"/>
    <w:tmpl w:val="575825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EF606EA"/>
    <w:multiLevelType w:val="hybridMultilevel"/>
    <w:tmpl w:val="418036AA"/>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7" w15:restartNumberingAfterBreak="0">
    <w:nsid w:val="550E4193"/>
    <w:multiLevelType w:val="hybridMultilevel"/>
    <w:tmpl w:val="C1E851F8"/>
    <w:lvl w:ilvl="0" w:tplc="FFFFFFFF">
      <w:start w:val="1"/>
      <w:numFmt w:val="upperLetter"/>
      <w:lvlText w:val="%1."/>
      <w:lvlJc w:val="left"/>
      <w:pPr>
        <w:tabs>
          <w:tab w:val="num" w:pos="360"/>
        </w:tabs>
        <w:ind w:left="360" w:hanging="360"/>
      </w:pPr>
      <w:rPr>
        <w:rFonts w:hint="default"/>
        <w:b w:val="0"/>
        <w:i w:val="0"/>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8" w15:restartNumberingAfterBreak="0">
    <w:nsid w:val="5B1E56FE"/>
    <w:multiLevelType w:val="hybridMultilevel"/>
    <w:tmpl w:val="3DF8B88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61AD03F5"/>
    <w:multiLevelType w:val="hybridMultilevel"/>
    <w:tmpl w:val="2A64A998"/>
    <w:lvl w:ilvl="0" w:tplc="FFFFFFFF">
      <w:start w:val="1"/>
      <w:numFmt w:val="upperLetter"/>
      <w:lvlText w:val="%1."/>
      <w:lvlJc w:val="left"/>
      <w:pPr>
        <w:tabs>
          <w:tab w:val="num" w:pos="360"/>
        </w:tabs>
        <w:ind w:left="360" w:hanging="360"/>
      </w:pPr>
      <w:rPr>
        <w:rFonts w:hint="default"/>
        <w:b w:val="0"/>
        <w:i w:val="0"/>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30" w15:restartNumberingAfterBreak="0">
    <w:nsid w:val="65151C32"/>
    <w:multiLevelType w:val="hybridMultilevel"/>
    <w:tmpl w:val="AB846C5E"/>
    <w:lvl w:ilvl="0" w:tplc="990A8880">
      <w:start w:val="9"/>
      <w:numFmt w:val="bullet"/>
      <w:lvlText w:val="-"/>
      <w:lvlJc w:val="left"/>
      <w:pPr>
        <w:tabs>
          <w:tab w:val="num" w:pos="720"/>
        </w:tabs>
        <w:ind w:left="720" w:hanging="360"/>
      </w:pPr>
      <w:rPr>
        <w:rFonts w:ascii="Times New Roman" w:eastAsia="Times" w:hAnsi="Times New Roman" w:cs="Times New Roman" w:hint="default"/>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994237E"/>
    <w:multiLevelType w:val="hybridMultilevel"/>
    <w:tmpl w:val="66B824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B7D65A2"/>
    <w:multiLevelType w:val="hybridMultilevel"/>
    <w:tmpl w:val="0C80032C"/>
    <w:lvl w:ilvl="0" w:tplc="FFFFFFFF">
      <w:start w:val="1"/>
      <w:numFmt w:val="upperLetter"/>
      <w:lvlText w:val="%1."/>
      <w:lvlJc w:val="left"/>
      <w:pPr>
        <w:tabs>
          <w:tab w:val="num" w:pos="360"/>
        </w:tabs>
        <w:ind w:left="360" w:hanging="360"/>
      </w:pPr>
      <w:rPr>
        <w:rFonts w:hint="default"/>
        <w:b w:val="0"/>
        <w:i w:val="0"/>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33" w15:restartNumberingAfterBreak="0">
    <w:nsid w:val="6BA433E8"/>
    <w:multiLevelType w:val="hybridMultilevel"/>
    <w:tmpl w:val="B9DA9A60"/>
    <w:lvl w:ilvl="0" w:tplc="FFFFFFFF">
      <w:start w:val="1"/>
      <w:numFmt w:val="upperLetter"/>
      <w:lvlText w:val="%1."/>
      <w:lvlJc w:val="left"/>
      <w:pPr>
        <w:tabs>
          <w:tab w:val="num" w:pos="360"/>
        </w:tabs>
        <w:ind w:left="360" w:hanging="360"/>
      </w:pPr>
      <w:rPr>
        <w:rFonts w:hint="default"/>
        <w:b w:val="0"/>
        <w:i w:val="0"/>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34" w15:restartNumberingAfterBreak="0">
    <w:nsid w:val="6C0428FA"/>
    <w:multiLevelType w:val="hybridMultilevel"/>
    <w:tmpl w:val="5C082A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5186498"/>
    <w:multiLevelType w:val="hybridMultilevel"/>
    <w:tmpl w:val="95DEFBB8"/>
    <w:lvl w:ilvl="0" w:tplc="41389632">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5477661"/>
    <w:multiLevelType w:val="hybridMultilevel"/>
    <w:tmpl w:val="B9DA9A60"/>
    <w:lvl w:ilvl="0" w:tplc="FFFFFFFF">
      <w:start w:val="1"/>
      <w:numFmt w:val="upperLetter"/>
      <w:lvlText w:val="%1."/>
      <w:lvlJc w:val="left"/>
      <w:pPr>
        <w:tabs>
          <w:tab w:val="num" w:pos="360"/>
        </w:tabs>
        <w:ind w:left="360" w:hanging="360"/>
      </w:pPr>
      <w:rPr>
        <w:rFonts w:hint="default"/>
        <w:b w:val="0"/>
        <w:i w:val="0"/>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16cid:durableId="296960722">
    <w:abstractNumId w:val="2"/>
  </w:num>
  <w:num w:numId="2" w16cid:durableId="1115711433">
    <w:abstractNumId w:val="0"/>
  </w:num>
  <w:num w:numId="3" w16cid:durableId="1611204903">
    <w:abstractNumId w:val="1"/>
  </w:num>
  <w:num w:numId="4" w16cid:durableId="1491556939">
    <w:abstractNumId w:val="30"/>
  </w:num>
  <w:num w:numId="5" w16cid:durableId="1142425184">
    <w:abstractNumId w:val="14"/>
  </w:num>
  <w:num w:numId="6" w16cid:durableId="2132044473">
    <w:abstractNumId w:val="22"/>
  </w:num>
  <w:num w:numId="7" w16cid:durableId="118494649">
    <w:abstractNumId w:val="34"/>
  </w:num>
  <w:num w:numId="8" w16cid:durableId="1233195083">
    <w:abstractNumId w:val="25"/>
  </w:num>
  <w:num w:numId="9" w16cid:durableId="837618863">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263413989">
    <w:abstractNumId w:val="3"/>
  </w:num>
  <w:num w:numId="11" w16cid:durableId="1082949228">
    <w:abstractNumId w:val="15"/>
  </w:num>
  <w:num w:numId="12" w16cid:durableId="1174875758">
    <w:abstractNumId w:val="29"/>
  </w:num>
  <w:num w:numId="13" w16cid:durableId="1695420764">
    <w:abstractNumId w:val="28"/>
  </w:num>
  <w:num w:numId="14" w16cid:durableId="452134999">
    <w:abstractNumId w:val="12"/>
  </w:num>
  <w:num w:numId="15" w16cid:durableId="506948027">
    <w:abstractNumId w:val="24"/>
  </w:num>
  <w:num w:numId="16" w16cid:durableId="1796941312">
    <w:abstractNumId w:val="11"/>
  </w:num>
  <w:num w:numId="17" w16cid:durableId="2025135212">
    <w:abstractNumId w:val="35"/>
  </w:num>
  <w:num w:numId="18" w16cid:durableId="166211031">
    <w:abstractNumId w:val="19"/>
  </w:num>
  <w:num w:numId="19" w16cid:durableId="464852496">
    <w:abstractNumId w:val="26"/>
  </w:num>
  <w:num w:numId="20" w16cid:durableId="122892399">
    <w:abstractNumId w:val="18"/>
  </w:num>
  <w:num w:numId="21" w16cid:durableId="1196844670">
    <w:abstractNumId w:val="6"/>
  </w:num>
  <w:num w:numId="22" w16cid:durableId="718474812">
    <w:abstractNumId w:val="21"/>
  </w:num>
  <w:num w:numId="23" w16cid:durableId="403650069">
    <w:abstractNumId w:val="17"/>
  </w:num>
  <w:num w:numId="24" w16cid:durableId="231238277">
    <w:abstractNumId w:val="32"/>
  </w:num>
  <w:num w:numId="25" w16cid:durableId="1297564414">
    <w:abstractNumId w:val="31"/>
  </w:num>
  <w:num w:numId="26" w16cid:durableId="1171989112">
    <w:abstractNumId w:val="33"/>
  </w:num>
  <w:num w:numId="27" w16cid:durableId="299380787">
    <w:abstractNumId w:val="5"/>
  </w:num>
  <w:num w:numId="28" w16cid:durableId="1244292619">
    <w:abstractNumId w:val="7"/>
  </w:num>
  <w:num w:numId="29" w16cid:durableId="241108238">
    <w:abstractNumId w:val="20"/>
    <w:lvlOverride w:ilvl="0">
      <w:startOverride w:val="1"/>
    </w:lvlOverride>
    <w:lvlOverride w:ilvl="1"/>
    <w:lvlOverride w:ilvl="2"/>
    <w:lvlOverride w:ilvl="3"/>
    <w:lvlOverride w:ilvl="4"/>
    <w:lvlOverride w:ilvl="5"/>
    <w:lvlOverride w:ilvl="6"/>
    <w:lvlOverride w:ilvl="7"/>
    <w:lvlOverride w:ilvl="8"/>
  </w:num>
  <w:num w:numId="30" w16cid:durableId="533932253">
    <w:abstractNumId w:val="4"/>
  </w:num>
  <w:num w:numId="31" w16cid:durableId="1499030609">
    <w:abstractNumId w:val="8"/>
  </w:num>
  <w:num w:numId="32" w16cid:durableId="1161240536">
    <w:abstractNumId w:val="27"/>
  </w:num>
  <w:num w:numId="33" w16cid:durableId="1490633744">
    <w:abstractNumId w:val="23"/>
  </w:num>
  <w:num w:numId="34" w16cid:durableId="1502811970">
    <w:abstractNumId w:val="9"/>
  </w:num>
  <w:num w:numId="35" w16cid:durableId="1689217537">
    <w:abstractNumId w:val="36"/>
  </w:num>
  <w:num w:numId="36" w16cid:durableId="1714115053">
    <w:abstractNumId w:val="13"/>
  </w:num>
  <w:num w:numId="37" w16cid:durableId="1134715061">
    <w:abstractNumId w:val="16"/>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5C2F"/>
    <w:rsid w:val="000026F5"/>
    <w:rsid w:val="000127ED"/>
    <w:rsid w:val="00021C86"/>
    <w:rsid w:val="00031D09"/>
    <w:rsid w:val="00032896"/>
    <w:rsid w:val="0003395A"/>
    <w:rsid w:val="00035DCF"/>
    <w:rsid w:val="00041661"/>
    <w:rsid w:val="00044962"/>
    <w:rsid w:val="0005123F"/>
    <w:rsid w:val="000558EF"/>
    <w:rsid w:val="00065B53"/>
    <w:rsid w:val="000676EF"/>
    <w:rsid w:val="00070308"/>
    <w:rsid w:val="00070B8D"/>
    <w:rsid w:val="00072F17"/>
    <w:rsid w:val="00080D3A"/>
    <w:rsid w:val="000823AA"/>
    <w:rsid w:val="00082743"/>
    <w:rsid w:val="0008359F"/>
    <w:rsid w:val="000837C7"/>
    <w:rsid w:val="00083C96"/>
    <w:rsid w:val="0008535A"/>
    <w:rsid w:val="000870F1"/>
    <w:rsid w:val="000924B6"/>
    <w:rsid w:val="00092B8E"/>
    <w:rsid w:val="000A20E4"/>
    <w:rsid w:val="000A37A5"/>
    <w:rsid w:val="000A537C"/>
    <w:rsid w:val="000B5551"/>
    <w:rsid w:val="000B65C7"/>
    <w:rsid w:val="000C015D"/>
    <w:rsid w:val="000C3BE0"/>
    <w:rsid w:val="000D0831"/>
    <w:rsid w:val="000D1509"/>
    <w:rsid w:val="000D2D7F"/>
    <w:rsid w:val="000D4349"/>
    <w:rsid w:val="000D68A5"/>
    <w:rsid w:val="000E0BF4"/>
    <w:rsid w:val="000E2471"/>
    <w:rsid w:val="000E47CA"/>
    <w:rsid w:val="000F3C8B"/>
    <w:rsid w:val="000F43E3"/>
    <w:rsid w:val="000F551A"/>
    <w:rsid w:val="00101212"/>
    <w:rsid w:val="00104364"/>
    <w:rsid w:val="0010502E"/>
    <w:rsid w:val="00110BCD"/>
    <w:rsid w:val="00120259"/>
    <w:rsid w:val="00120629"/>
    <w:rsid w:val="0014379C"/>
    <w:rsid w:val="00144F90"/>
    <w:rsid w:val="00146D78"/>
    <w:rsid w:val="00153ED1"/>
    <w:rsid w:val="001551A4"/>
    <w:rsid w:val="0016256F"/>
    <w:rsid w:val="001711D3"/>
    <w:rsid w:val="00176660"/>
    <w:rsid w:val="0018367B"/>
    <w:rsid w:val="00185453"/>
    <w:rsid w:val="001A755C"/>
    <w:rsid w:val="001A7946"/>
    <w:rsid w:val="001B2B4E"/>
    <w:rsid w:val="001C23DD"/>
    <w:rsid w:val="001D0BD6"/>
    <w:rsid w:val="001D0D1B"/>
    <w:rsid w:val="001D111B"/>
    <w:rsid w:val="001D176B"/>
    <w:rsid w:val="001D20B3"/>
    <w:rsid w:val="001E287E"/>
    <w:rsid w:val="001E2B1C"/>
    <w:rsid w:val="001E3BCF"/>
    <w:rsid w:val="001F1EC0"/>
    <w:rsid w:val="001F4125"/>
    <w:rsid w:val="00206852"/>
    <w:rsid w:val="002074F9"/>
    <w:rsid w:val="00217122"/>
    <w:rsid w:val="00225243"/>
    <w:rsid w:val="00225AA9"/>
    <w:rsid w:val="00230574"/>
    <w:rsid w:val="00230626"/>
    <w:rsid w:val="00241812"/>
    <w:rsid w:val="0024532D"/>
    <w:rsid w:val="002472D9"/>
    <w:rsid w:val="002509A2"/>
    <w:rsid w:val="00250F87"/>
    <w:rsid w:val="0025610C"/>
    <w:rsid w:val="00262210"/>
    <w:rsid w:val="00264699"/>
    <w:rsid w:val="002711E6"/>
    <w:rsid w:val="002766ED"/>
    <w:rsid w:val="00285D58"/>
    <w:rsid w:val="002904C8"/>
    <w:rsid w:val="0029737A"/>
    <w:rsid w:val="002C679B"/>
    <w:rsid w:val="002D1D82"/>
    <w:rsid w:val="002D549A"/>
    <w:rsid w:val="002D745D"/>
    <w:rsid w:val="002E013E"/>
    <w:rsid w:val="002E5CA7"/>
    <w:rsid w:val="002F0754"/>
    <w:rsid w:val="002F20AC"/>
    <w:rsid w:val="002F3AA1"/>
    <w:rsid w:val="003006F2"/>
    <w:rsid w:val="0030261D"/>
    <w:rsid w:val="00303E94"/>
    <w:rsid w:val="00304151"/>
    <w:rsid w:val="00316F04"/>
    <w:rsid w:val="00320A89"/>
    <w:rsid w:val="00321311"/>
    <w:rsid w:val="00324C6F"/>
    <w:rsid w:val="00336209"/>
    <w:rsid w:val="00336ED6"/>
    <w:rsid w:val="00342638"/>
    <w:rsid w:val="00345800"/>
    <w:rsid w:val="0035042B"/>
    <w:rsid w:val="00356216"/>
    <w:rsid w:val="00360300"/>
    <w:rsid w:val="003647C9"/>
    <w:rsid w:val="00365714"/>
    <w:rsid w:val="00367B8D"/>
    <w:rsid w:val="00380928"/>
    <w:rsid w:val="003819FF"/>
    <w:rsid w:val="00384B76"/>
    <w:rsid w:val="00385982"/>
    <w:rsid w:val="00386B78"/>
    <w:rsid w:val="003871D4"/>
    <w:rsid w:val="003A14B8"/>
    <w:rsid w:val="003A3CBC"/>
    <w:rsid w:val="003A3D7D"/>
    <w:rsid w:val="003C0213"/>
    <w:rsid w:val="003C0267"/>
    <w:rsid w:val="003C3840"/>
    <w:rsid w:val="003C5BA9"/>
    <w:rsid w:val="003D56E3"/>
    <w:rsid w:val="003E59BF"/>
    <w:rsid w:val="003E6042"/>
    <w:rsid w:val="003E67E5"/>
    <w:rsid w:val="003F4657"/>
    <w:rsid w:val="003F547E"/>
    <w:rsid w:val="003F57CE"/>
    <w:rsid w:val="003F620D"/>
    <w:rsid w:val="003F6B05"/>
    <w:rsid w:val="00401998"/>
    <w:rsid w:val="00414544"/>
    <w:rsid w:val="004242A1"/>
    <w:rsid w:val="004245E7"/>
    <w:rsid w:val="00427966"/>
    <w:rsid w:val="0043285E"/>
    <w:rsid w:val="00446B25"/>
    <w:rsid w:val="004475F9"/>
    <w:rsid w:val="00451986"/>
    <w:rsid w:val="00452C04"/>
    <w:rsid w:val="00454796"/>
    <w:rsid w:val="004618D8"/>
    <w:rsid w:val="00462051"/>
    <w:rsid w:val="00465900"/>
    <w:rsid w:val="00475EAA"/>
    <w:rsid w:val="00476266"/>
    <w:rsid w:val="00477404"/>
    <w:rsid w:val="00483745"/>
    <w:rsid w:val="004A4530"/>
    <w:rsid w:val="004A65DE"/>
    <w:rsid w:val="004B5A22"/>
    <w:rsid w:val="004B6C4F"/>
    <w:rsid w:val="004C063D"/>
    <w:rsid w:val="004D0512"/>
    <w:rsid w:val="004D34B5"/>
    <w:rsid w:val="004E1F21"/>
    <w:rsid w:val="004E1FB4"/>
    <w:rsid w:val="004E35D7"/>
    <w:rsid w:val="004F0578"/>
    <w:rsid w:val="004F08AF"/>
    <w:rsid w:val="004F201C"/>
    <w:rsid w:val="004F4D10"/>
    <w:rsid w:val="004F4F2E"/>
    <w:rsid w:val="004F61D5"/>
    <w:rsid w:val="004F7365"/>
    <w:rsid w:val="0050171A"/>
    <w:rsid w:val="00515BDA"/>
    <w:rsid w:val="005246BE"/>
    <w:rsid w:val="00531AF7"/>
    <w:rsid w:val="0053725B"/>
    <w:rsid w:val="00544E23"/>
    <w:rsid w:val="00545E59"/>
    <w:rsid w:val="00560842"/>
    <w:rsid w:val="00563FFF"/>
    <w:rsid w:val="00564322"/>
    <w:rsid w:val="005677B8"/>
    <w:rsid w:val="0057138A"/>
    <w:rsid w:val="00577BCC"/>
    <w:rsid w:val="005810CA"/>
    <w:rsid w:val="00581FF8"/>
    <w:rsid w:val="005855CB"/>
    <w:rsid w:val="005868E1"/>
    <w:rsid w:val="00587D3B"/>
    <w:rsid w:val="0059290C"/>
    <w:rsid w:val="00593E9F"/>
    <w:rsid w:val="005944C3"/>
    <w:rsid w:val="005960E2"/>
    <w:rsid w:val="00596453"/>
    <w:rsid w:val="005A5AD5"/>
    <w:rsid w:val="005A5B0E"/>
    <w:rsid w:val="005A7F37"/>
    <w:rsid w:val="005B602E"/>
    <w:rsid w:val="005C22AC"/>
    <w:rsid w:val="005C4C5F"/>
    <w:rsid w:val="005D06FE"/>
    <w:rsid w:val="005E1210"/>
    <w:rsid w:val="005E2379"/>
    <w:rsid w:val="005E3784"/>
    <w:rsid w:val="005E46E4"/>
    <w:rsid w:val="005F05DB"/>
    <w:rsid w:val="00601834"/>
    <w:rsid w:val="006043A9"/>
    <w:rsid w:val="00604CC3"/>
    <w:rsid w:val="00610B1B"/>
    <w:rsid w:val="00610F9A"/>
    <w:rsid w:val="00620E3F"/>
    <w:rsid w:val="00630D14"/>
    <w:rsid w:val="00631A43"/>
    <w:rsid w:val="0063236F"/>
    <w:rsid w:val="00634608"/>
    <w:rsid w:val="00643F53"/>
    <w:rsid w:val="006516B7"/>
    <w:rsid w:val="00657B66"/>
    <w:rsid w:val="00661C10"/>
    <w:rsid w:val="006631EA"/>
    <w:rsid w:val="006643DC"/>
    <w:rsid w:val="00664EFE"/>
    <w:rsid w:val="00665AF2"/>
    <w:rsid w:val="00671282"/>
    <w:rsid w:val="0069241E"/>
    <w:rsid w:val="0069449A"/>
    <w:rsid w:val="00695A47"/>
    <w:rsid w:val="006A79CE"/>
    <w:rsid w:val="006A7B96"/>
    <w:rsid w:val="006B1C1A"/>
    <w:rsid w:val="006B20DC"/>
    <w:rsid w:val="006B26F5"/>
    <w:rsid w:val="006B2FE8"/>
    <w:rsid w:val="006B4874"/>
    <w:rsid w:val="006B576A"/>
    <w:rsid w:val="006C192F"/>
    <w:rsid w:val="006C6A2B"/>
    <w:rsid w:val="006D12A6"/>
    <w:rsid w:val="006D7764"/>
    <w:rsid w:val="006D7FF8"/>
    <w:rsid w:val="006E0580"/>
    <w:rsid w:val="00700FE3"/>
    <w:rsid w:val="0070242D"/>
    <w:rsid w:val="00705A06"/>
    <w:rsid w:val="0071044A"/>
    <w:rsid w:val="00712092"/>
    <w:rsid w:val="00723B7F"/>
    <w:rsid w:val="00723DE0"/>
    <w:rsid w:val="00732595"/>
    <w:rsid w:val="007344A9"/>
    <w:rsid w:val="00737F16"/>
    <w:rsid w:val="00737FF6"/>
    <w:rsid w:val="00742217"/>
    <w:rsid w:val="00743342"/>
    <w:rsid w:val="0074349F"/>
    <w:rsid w:val="007528F4"/>
    <w:rsid w:val="0075466C"/>
    <w:rsid w:val="00760121"/>
    <w:rsid w:val="00761583"/>
    <w:rsid w:val="00765CE4"/>
    <w:rsid w:val="00766D7B"/>
    <w:rsid w:val="00774921"/>
    <w:rsid w:val="007828B0"/>
    <w:rsid w:val="00783891"/>
    <w:rsid w:val="00783D0B"/>
    <w:rsid w:val="007C7CD2"/>
    <w:rsid w:val="007D69B5"/>
    <w:rsid w:val="007D6A9F"/>
    <w:rsid w:val="007E0BEE"/>
    <w:rsid w:val="007E40BD"/>
    <w:rsid w:val="007E55BD"/>
    <w:rsid w:val="007E64D9"/>
    <w:rsid w:val="007F6A8C"/>
    <w:rsid w:val="008101DE"/>
    <w:rsid w:val="00812324"/>
    <w:rsid w:val="00814A08"/>
    <w:rsid w:val="00814CDD"/>
    <w:rsid w:val="008209C2"/>
    <w:rsid w:val="008270CD"/>
    <w:rsid w:val="008270DF"/>
    <w:rsid w:val="00840FDA"/>
    <w:rsid w:val="0084201D"/>
    <w:rsid w:val="0084244C"/>
    <w:rsid w:val="00843FE8"/>
    <w:rsid w:val="00845D55"/>
    <w:rsid w:val="00861DA2"/>
    <w:rsid w:val="008656A6"/>
    <w:rsid w:val="00865C2F"/>
    <w:rsid w:val="00872E8E"/>
    <w:rsid w:val="00874E2C"/>
    <w:rsid w:val="00875210"/>
    <w:rsid w:val="0087551F"/>
    <w:rsid w:val="008869D6"/>
    <w:rsid w:val="00895886"/>
    <w:rsid w:val="008A5823"/>
    <w:rsid w:val="008A7F65"/>
    <w:rsid w:val="008B0CEB"/>
    <w:rsid w:val="008C17A0"/>
    <w:rsid w:val="008C4E70"/>
    <w:rsid w:val="008E6D99"/>
    <w:rsid w:val="008F655C"/>
    <w:rsid w:val="00902846"/>
    <w:rsid w:val="00906C6A"/>
    <w:rsid w:val="00914273"/>
    <w:rsid w:val="009279BF"/>
    <w:rsid w:val="00931281"/>
    <w:rsid w:val="00933C4D"/>
    <w:rsid w:val="00937D26"/>
    <w:rsid w:val="00943D6E"/>
    <w:rsid w:val="00951556"/>
    <w:rsid w:val="00951C86"/>
    <w:rsid w:val="00956D7A"/>
    <w:rsid w:val="00961B9E"/>
    <w:rsid w:val="009758E7"/>
    <w:rsid w:val="00996CDF"/>
    <w:rsid w:val="009A1141"/>
    <w:rsid w:val="009A3F63"/>
    <w:rsid w:val="009B17D3"/>
    <w:rsid w:val="009B37FE"/>
    <w:rsid w:val="009C0DEE"/>
    <w:rsid w:val="009C1445"/>
    <w:rsid w:val="009D129E"/>
    <w:rsid w:val="009D1D56"/>
    <w:rsid w:val="009E41FA"/>
    <w:rsid w:val="009E6F19"/>
    <w:rsid w:val="009F03FF"/>
    <w:rsid w:val="009F231F"/>
    <w:rsid w:val="009F3684"/>
    <w:rsid w:val="009F71BE"/>
    <w:rsid w:val="00A1104A"/>
    <w:rsid w:val="00A11F06"/>
    <w:rsid w:val="00A21B8D"/>
    <w:rsid w:val="00A25B84"/>
    <w:rsid w:val="00A3510E"/>
    <w:rsid w:val="00A40FA6"/>
    <w:rsid w:val="00A42AA4"/>
    <w:rsid w:val="00A46877"/>
    <w:rsid w:val="00A4694F"/>
    <w:rsid w:val="00A46B46"/>
    <w:rsid w:val="00A47C6F"/>
    <w:rsid w:val="00A5492F"/>
    <w:rsid w:val="00A5500F"/>
    <w:rsid w:val="00A60DC3"/>
    <w:rsid w:val="00A67425"/>
    <w:rsid w:val="00A875A9"/>
    <w:rsid w:val="00A91F56"/>
    <w:rsid w:val="00A959B5"/>
    <w:rsid w:val="00A96FEE"/>
    <w:rsid w:val="00AA239C"/>
    <w:rsid w:val="00AA39C5"/>
    <w:rsid w:val="00AA4B5A"/>
    <w:rsid w:val="00AA72F1"/>
    <w:rsid w:val="00AC2273"/>
    <w:rsid w:val="00AC6F9B"/>
    <w:rsid w:val="00AD159A"/>
    <w:rsid w:val="00AE010E"/>
    <w:rsid w:val="00AE0372"/>
    <w:rsid w:val="00AE0A90"/>
    <w:rsid w:val="00AE22F7"/>
    <w:rsid w:val="00AE7DD0"/>
    <w:rsid w:val="00AF09E1"/>
    <w:rsid w:val="00AF2EBF"/>
    <w:rsid w:val="00AF5E43"/>
    <w:rsid w:val="00B06CA8"/>
    <w:rsid w:val="00B1285C"/>
    <w:rsid w:val="00B14259"/>
    <w:rsid w:val="00B201CE"/>
    <w:rsid w:val="00B21761"/>
    <w:rsid w:val="00B24C0C"/>
    <w:rsid w:val="00B37676"/>
    <w:rsid w:val="00B420EC"/>
    <w:rsid w:val="00B44DEE"/>
    <w:rsid w:val="00B45490"/>
    <w:rsid w:val="00B527E7"/>
    <w:rsid w:val="00B52AC8"/>
    <w:rsid w:val="00B533E0"/>
    <w:rsid w:val="00B5520C"/>
    <w:rsid w:val="00B70B84"/>
    <w:rsid w:val="00B72BD3"/>
    <w:rsid w:val="00B76CA7"/>
    <w:rsid w:val="00B81FFA"/>
    <w:rsid w:val="00B8336E"/>
    <w:rsid w:val="00B8366A"/>
    <w:rsid w:val="00B865DB"/>
    <w:rsid w:val="00B921E0"/>
    <w:rsid w:val="00BA1600"/>
    <w:rsid w:val="00BA4C70"/>
    <w:rsid w:val="00BA611B"/>
    <w:rsid w:val="00BA7C84"/>
    <w:rsid w:val="00BB7F97"/>
    <w:rsid w:val="00BC19B3"/>
    <w:rsid w:val="00BC3A1F"/>
    <w:rsid w:val="00BC4D68"/>
    <w:rsid w:val="00BD181D"/>
    <w:rsid w:val="00BD6786"/>
    <w:rsid w:val="00C05A04"/>
    <w:rsid w:val="00C06496"/>
    <w:rsid w:val="00C122AE"/>
    <w:rsid w:val="00C12911"/>
    <w:rsid w:val="00C17665"/>
    <w:rsid w:val="00C24B83"/>
    <w:rsid w:val="00C320F6"/>
    <w:rsid w:val="00C32DF8"/>
    <w:rsid w:val="00C35FD9"/>
    <w:rsid w:val="00C43E4D"/>
    <w:rsid w:val="00C46C5A"/>
    <w:rsid w:val="00C608D5"/>
    <w:rsid w:val="00C61E8A"/>
    <w:rsid w:val="00C656B1"/>
    <w:rsid w:val="00C707EE"/>
    <w:rsid w:val="00C70D12"/>
    <w:rsid w:val="00C75C40"/>
    <w:rsid w:val="00C77093"/>
    <w:rsid w:val="00C80D06"/>
    <w:rsid w:val="00C873DB"/>
    <w:rsid w:val="00C87FDA"/>
    <w:rsid w:val="00C90E38"/>
    <w:rsid w:val="00C92E4F"/>
    <w:rsid w:val="00CB3E95"/>
    <w:rsid w:val="00CB7C2C"/>
    <w:rsid w:val="00CC062F"/>
    <w:rsid w:val="00CC116A"/>
    <w:rsid w:val="00CC1516"/>
    <w:rsid w:val="00CC5F82"/>
    <w:rsid w:val="00CD0745"/>
    <w:rsid w:val="00CD239E"/>
    <w:rsid w:val="00CD3C90"/>
    <w:rsid w:val="00D00B54"/>
    <w:rsid w:val="00D01E7A"/>
    <w:rsid w:val="00D123C1"/>
    <w:rsid w:val="00D234FD"/>
    <w:rsid w:val="00D27391"/>
    <w:rsid w:val="00D27B98"/>
    <w:rsid w:val="00D36FEC"/>
    <w:rsid w:val="00D51B61"/>
    <w:rsid w:val="00D53311"/>
    <w:rsid w:val="00D54097"/>
    <w:rsid w:val="00D56571"/>
    <w:rsid w:val="00D56E38"/>
    <w:rsid w:val="00D61F97"/>
    <w:rsid w:val="00D649CE"/>
    <w:rsid w:val="00D67DE0"/>
    <w:rsid w:val="00D74F66"/>
    <w:rsid w:val="00D76A1E"/>
    <w:rsid w:val="00D76AEE"/>
    <w:rsid w:val="00D85481"/>
    <w:rsid w:val="00D9338F"/>
    <w:rsid w:val="00D9582C"/>
    <w:rsid w:val="00DA043A"/>
    <w:rsid w:val="00DA116C"/>
    <w:rsid w:val="00DA22C9"/>
    <w:rsid w:val="00DA2D66"/>
    <w:rsid w:val="00DA487C"/>
    <w:rsid w:val="00DA49DE"/>
    <w:rsid w:val="00DB0E7A"/>
    <w:rsid w:val="00DB419A"/>
    <w:rsid w:val="00DC195F"/>
    <w:rsid w:val="00DC68D5"/>
    <w:rsid w:val="00DD37B4"/>
    <w:rsid w:val="00DF6845"/>
    <w:rsid w:val="00E03F66"/>
    <w:rsid w:val="00E077A8"/>
    <w:rsid w:val="00E11D29"/>
    <w:rsid w:val="00E1369E"/>
    <w:rsid w:val="00E13F34"/>
    <w:rsid w:val="00E1588B"/>
    <w:rsid w:val="00E15BF3"/>
    <w:rsid w:val="00E30675"/>
    <w:rsid w:val="00E5111B"/>
    <w:rsid w:val="00E61509"/>
    <w:rsid w:val="00E62019"/>
    <w:rsid w:val="00E648DE"/>
    <w:rsid w:val="00E67C11"/>
    <w:rsid w:val="00E7537D"/>
    <w:rsid w:val="00E7689B"/>
    <w:rsid w:val="00E77F48"/>
    <w:rsid w:val="00E845AB"/>
    <w:rsid w:val="00E8579D"/>
    <w:rsid w:val="00E91778"/>
    <w:rsid w:val="00E91B3B"/>
    <w:rsid w:val="00EA0B1C"/>
    <w:rsid w:val="00EA1D1D"/>
    <w:rsid w:val="00EA246B"/>
    <w:rsid w:val="00EA3454"/>
    <w:rsid w:val="00EB2786"/>
    <w:rsid w:val="00EB61A6"/>
    <w:rsid w:val="00EC08B5"/>
    <w:rsid w:val="00ED1FC8"/>
    <w:rsid w:val="00ED43BB"/>
    <w:rsid w:val="00EE4BB4"/>
    <w:rsid w:val="00EE5711"/>
    <w:rsid w:val="00EE6C74"/>
    <w:rsid w:val="00EF1E93"/>
    <w:rsid w:val="00EF1F94"/>
    <w:rsid w:val="00EF3F75"/>
    <w:rsid w:val="00EF6661"/>
    <w:rsid w:val="00F10195"/>
    <w:rsid w:val="00F15279"/>
    <w:rsid w:val="00F218B1"/>
    <w:rsid w:val="00F25441"/>
    <w:rsid w:val="00F3061B"/>
    <w:rsid w:val="00F308DB"/>
    <w:rsid w:val="00F315B5"/>
    <w:rsid w:val="00F31C7E"/>
    <w:rsid w:val="00F33643"/>
    <w:rsid w:val="00F340A5"/>
    <w:rsid w:val="00F56866"/>
    <w:rsid w:val="00F5696E"/>
    <w:rsid w:val="00F60EDE"/>
    <w:rsid w:val="00F62A6F"/>
    <w:rsid w:val="00F6410E"/>
    <w:rsid w:val="00F74EB6"/>
    <w:rsid w:val="00F7724A"/>
    <w:rsid w:val="00F86990"/>
    <w:rsid w:val="00F87039"/>
    <w:rsid w:val="00F87EF8"/>
    <w:rsid w:val="00F91D83"/>
    <w:rsid w:val="00F91F93"/>
    <w:rsid w:val="00F93A64"/>
    <w:rsid w:val="00F94A2A"/>
    <w:rsid w:val="00F97CB5"/>
    <w:rsid w:val="00FA112C"/>
    <w:rsid w:val="00FA3499"/>
    <w:rsid w:val="00FA4EE9"/>
    <w:rsid w:val="00FA5FB3"/>
    <w:rsid w:val="00FB56E2"/>
    <w:rsid w:val="00FC5011"/>
    <w:rsid w:val="00FD0B96"/>
    <w:rsid w:val="00FD0DA8"/>
    <w:rsid w:val="00FD5197"/>
    <w:rsid w:val="00FD54A5"/>
    <w:rsid w:val="00FD58BE"/>
    <w:rsid w:val="00FE640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4:docId w14:val="2AEC0EA4"/>
  <w15:chartTrackingRefBased/>
  <w15:docId w15:val="{EC20E0BC-2E68-451A-8AEF-410C7D4D10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Times" w:hAnsi="Times"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List Bullet 2" w:qFormat="1"/>
    <w:lsdException w:name="Title" w:qFormat="1"/>
    <w:lsdException w:name="Subtitle" w:qFormat="1"/>
    <w:lsdException w:name="Hyperlink" w:uiPriority="99" w:qFormat="1"/>
    <w:lsdException w:name="Followed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14A08"/>
    <w:pPr>
      <w:spacing w:before="140"/>
    </w:pPr>
    <w:rPr>
      <w:rFonts w:ascii="Times New Roman" w:hAnsi="Times New Roman"/>
      <w:sz w:val="24"/>
      <w:lang w:val="en-US" w:eastAsia="en-US"/>
    </w:rPr>
  </w:style>
  <w:style w:type="paragraph" w:styleId="Heading1">
    <w:name w:val="heading 1"/>
    <w:next w:val="Normal"/>
    <w:link w:val="Heading1Char"/>
    <w:qFormat/>
    <w:pPr>
      <w:keepNext/>
      <w:spacing w:before="300" w:after="60"/>
      <w:ind w:left="450" w:hanging="450"/>
      <w:outlineLvl w:val="0"/>
    </w:pPr>
    <w:rPr>
      <w:rFonts w:ascii="Arial" w:hAnsi="Arial"/>
      <w:b/>
      <w:noProof/>
      <w:kern w:val="28"/>
      <w:sz w:val="28"/>
      <w:lang w:val="en-US" w:eastAsia="en-US"/>
    </w:rPr>
  </w:style>
  <w:style w:type="paragraph" w:styleId="Heading2">
    <w:name w:val="heading 2"/>
    <w:next w:val="Normal"/>
    <w:link w:val="Heading2Char"/>
    <w:qFormat/>
    <w:pPr>
      <w:keepNext/>
      <w:spacing w:before="300" w:after="60"/>
      <w:ind w:left="630" w:hanging="630"/>
      <w:outlineLvl w:val="1"/>
    </w:pPr>
    <w:rPr>
      <w:rFonts w:ascii="Arial" w:hAnsi="Arial"/>
      <w:b/>
      <w:noProof/>
      <w:sz w:val="26"/>
      <w:lang w:val="en-US" w:eastAsia="en-US"/>
    </w:rPr>
  </w:style>
  <w:style w:type="paragraph" w:styleId="Heading3">
    <w:name w:val="heading 3"/>
    <w:next w:val="Normal"/>
    <w:link w:val="Heading3Char"/>
    <w:qFormat/>
    <w:pPr>
      <w:keepNext/>
      <w:spacing w:before="240" w:after="60"/>
      <w:ind w:left="720" w:hanging="720"/>
      <w:outlineLvl w:val="2"/>
    </w:pPr>
    <w:rPr>
      <w:rFonts w:ascii="Arial" w:hAnsi="Arial"/>
      <w:b/>
      <w:noProof/>
      <w:sz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ListBullet">
    <w:name w:val="List Bullet"/>
    <w:pPr>
      <w:numPr>
        <w:numId w:val="1"/>
      </w:numPr>
      <w:spacing w:before="60" w:after="20"/>
    </w:pPr>
    <w:rPr>
      <w:rFonts w:ascii="Times New Roman" w:hAnsi="Times New Roman"/>
      <w:noProof/>
      <w:sz w:val="24"/>
      <w:lang w:val="en-US" w:eastAsia="en-US"/>
    </w:rPr>
  </w:style>
  <w:style w:type="paragraph" w:styleId="ListBullet2">
    <w:name w:val="List Bullet 2"/>
    <w:qFormat/>
    <w:pPr>
      <w:numPr>
        <w:numId w:val="2"/>
      </w:numPr>
      <w:tabs>
        <w:tab w:val="clear" w:pos="360"/>
        <w:tab w:val="num" w:pos="810"/>
      </w:tabs>
      <w:spacing w:before="60" w:after="20"/>
      <w:ind w:left="806"/>
    </w:pPr>
    <w:rPr>
      <w:rFonts w:ascii="Times New Roman" w:hAnsi="Times New Roman"/>
      <w:noProof/>
      <w:sz w:val="24"/>
      <w:lang w:val="en-US" w:eastAsia="en-US"/>
    </w:rPr>
  </w:style>
  <w:style w:type="paragraph" w:styleId="ListNumber">
    <w:name w:val="List Number"/>
    <w:pPr>
      <w:numPr>
        <w:numId w:val="3"/>
      </w:numPr>
      <w:spacing w:before="60" w:after="20"/>
    </w:pPr>
    <w:rPr>
      <w:rFonts w:ascii="Times New Roman" w:hAnsi="Times New Roman"/>
      <w:noProof/>
      <w:sz w:val="24"/>
      <w:lang w:val="en-US" w:eastAsia="en-US"/>
    </w:rPr>
  </w:style>
  <w:style w:type="paragraph" w:styleId="Footer">
    <w:name w:val="footer"/>
    <w:basedOn w:val="Normal"/>
    <w:link w:val="FooterChar"/>
    <w:pPr>
      <w:pBdr>
        <w:top w:val="single" w:sz="2" w:space="1" w:color="auto"/>
      </w:pBdr>
      <w:tabs>
        <w:tab w:val="left" w:pos="3600"/>
        <w:tab w:val="right" w:pos="8640"/>
      </w:tabs>
      <w:spacing w:before="200"/>
    </w:pPr>
    <w:rPr>
      <w:rFonts w:eastAsia="Times New Roman"/>
      <w:sz w:val="20"/>
    </w:rPr>
  </w:style>
  <w:style w:type="character" w:styleId="PageNumber">
    <w:name w:val="page number"/>
    <w:basedOn w:val="DefaultParagraphFont"/>
  </w:style>
  <w:style w:type="character" w:styleId="CommentReference">
    <w:name w:val="annotation reference"/>
    <w:semiHidden/>
    <w:rsid w:val="007D69B5"/>
    <w:rPr>
      <w:sz w:val="16"/>
      <w:szCs w:val="16"/>
    </w:rPr>
  </w:style>
  <w:style w:type="paragraph" w:customStyle="1" w:styleId="Documenttitle">
    <w:name w:val="Document title"/>
    <w:basedOn w:val="Normal"/>
    <w:pPr>
      <w:spacing w:after="280"/>
      <w:jc w:val="center"/>
    </w:pPr>
    <w:rPr>
      <w:rFonts w:ascii="Arial" w:hAnsi="Arial"/>
      <w:b/>
      <w:sz w:val="32"/>
    </w:rPr>
  </w:style>
  <w:style w:type="paragraph" w:styleId="CommentText">
    <w:name w:val="annotation text"/>
    <w:basedOn w:val="Normal"/>
    <w:link w:val="CommentTextChar"/>
    <w:semiHidden/>
    <w:rsid w:val="007D69B5"/>
    <w:rPr>
      <w:sz w:val="20"/>
    </w:rPr>
  </w:style>
  <w:style w:type="paragraph" w:styleId="CommentSubject">
    <w:name w:val="annotation subject"/>
    <w:basedOn w:val="CommentText"/>
    <w:next w:val="CommentText"/>
    <w:link w:val="CommentSubjectChar"/>
    <w:semiHidden/>
    <w:rsid w:val="007D69B5"/>
    <w:rPr>
      <w:b/>
      <w:bCs/>
    </w:rPr>
  </w:style>
  <w:style w:type="paragraph" w:styleId="BalloonText">
    <w:name w:val="Balloon Text"/>
    <w:basedOn w:val="Normal"/>
    <w:link w:val="BalloonTextChar"/>
    <w:semiHidden/>
    <w:rsid w:val="007D69B5"/>
    <w:rPr>
      <w:rFonts w:ascii="Tahoma" w:hAnsi="Tahoma" w:cs="Tahoma"/>
      <w:sz w:val="16"/>
      <w:szCs w:val="16"/>
    </w:rPr>
  </w:style>
  <w:style w:type="character" w:styleId="Hyperlink">
    <w:name w:val="Hyperlink"/>
    <w:uiPriority w:val="99"/>
    <w:qFormat/>
    <w:rsid w:val="00DD37B4"/>
    <w:rPr>
      <w:color w:val="0000FF"/>
      <w:u w:val="single"/>
    </w:rPr>
  </w:style>
  <w:style w:type="table" w:styleId="TableGrid">
    <w:name w:val="Table Grid"/>
    <w:basedOn w:val="TableNormal"/>
    <w:rsid w:val="004E1F21"/>
    <w:pPr>
      <w:spacing w:before="1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rsid w:val="00B06CA8"/>
  </w:style>
  <w:style w:type="paragraph" w:customStyle="1" w:styleId="Normalbeforetable">
    <w:name w:val="Normal before table"/>
    <w:basedOn w:val="Normal"/>
    <w:qFormat/>
    <w:rsid w:val="00AA39C5"/>
    <w:pPr>
      <w:suppressAutoHyphens/>
      <w:spacing w:before="120" w:after="180"/>
    </w:pPr>
    <w:rPr>
      <w:rFonts w:ascii="Calibri" w:hAnsi="Calibri" w:cs="Calibri"/>
      <w:sz w:val="22"/>
      <w:szCs w:val="22"/>
      <w:lang w:val="en-GB"/>
    </w:rPr>
  </w:style>
  <w:style w:type="paragraph" w:customStyle="1" w:styleId="TableText10pt">
    <w:name w:val="Table Text 10pt"/>
    <w:basedOn w:val="Normal"/>
    <w:qFormat/>
    <w:rsid w:val="00AA39C5"/>
    <w:pPr>
      <w:suppressAutoHyphens/>
      <w:spacing w:before="20" w:after="20"/>
    </w:pPr>
    <w:rPr>
      <w:rFonts w:ascii="Calibri" w:hAnsi="Calibri" w:cs="Calibri"/>
      <w:sz w:val="20"/>
      <w:lang w:val="en-GB"/>
    </w:rPr>
  </w:style>
  <w:style w:type="paragraph" w:customStyle="1" w:styleId="TableText10ptbold">
    <w:name w:val="Table Text 10pt bold"/>
    <w:basedOn w:val="TableText10pt"/>
    <w:qFormat/>
    <w:rsid w:val="00AA39C5"/>
    <w:rPr>
      <w:b/>
    </w:rPr>
  </w:style>
  <w:style w:type="character" w:customStyle="1" w:styleId="Heading1Char">
    <w:name w:val="Heading 1 Char"/>
    <w:link w:val="Heading1"/>
    <w:rsid w:val="00CC116A"/>
    <w:rPr>
      <w:rFonts w:ascii="Arial" w:hAnsi="Arial"/>
      <w:b/>
      <w:noProof/>
      <w:kern w:val="28"/>
      <w:sz w:val="28"/>
    </w:rPr>
  </w:style>
  <w:style w:type="character" w:customStyle="1" w:styleId="Heading2Char">
    <w:name w:val="Heading 2 Char"/>
    <w:link w:val="Heading2"/>
    <w:rsid w:val="00CC116A"/>
    <w:rPr>
      <w:rFonts w:ascii="Arial" w:hAnsi="Arial"/>
      <w:b/>
      <w:noProof/>
      <w:sz w:val="26"/>
    </w:rPr>
  </w:style>
  <w:style w:type="character" w:customStyle="1" w:styleId="Heading3Char">
    <w:name w:val="Heading 3 Char"/>
    <w:link w:val="Heading3"/>
    <w:rsid w:val="00CC116A"/>
    <w:rPr>
      <w:rFonts w:ascii="Arial" w:hAnsi="Arial"/>
      <w:b/>
      <w:noProof/>
      <w:sz w:val="24"/>
    </w:rPr>
  </w:style>
  <w:style w:type="character" w:customStyle="1" w:styleId="HeaderChar">
    <w:name w:val="Header Char"/>
    <w:link w:val="Header"/>
    <w:uiPriority w:val="99"/>
    <w:rsid w:val="00CC116A"/>
    <w:rPr>
      <w:rFonts w:ascii="Times New Roman" w:hAnsi="Times New Roman"/>
      <w:sz w:val="24"/>
    </w:rPr>
  </w:style>
  <w:style w:type="character" w:customStyle="1" w:styleId="FooterChar">
    <w:name w:val="Footer Char"/>
    <w:link w:val="Footer"/>
    <w:rsid w:val="00CC116A"/>
    <w:rPr>
      <w:rFonts w:ascii="Times New Roman" w:eastAsia="Times New Roman" w:hAnsi="Times New Roman"/>
    </w:rPr>
  </w:style>
  <w:style w:type="character" w:customStyle="1" w:styleId="CommentTextChar">
    <w:name w:val="Comment Text Char"/>
    <w:link w:val="CommentText"/>
    <w:semiHidden/>
    <w:rsid w:val="00CC116A"/>
    <w:rPr>
      <w:rFonts w:ascii="Times New Roman" w:hAnsi="Times New Roman"/>
    </w:rPr>
  </w:style>
  <w:style w:type="character" w:customStyle="1" w:styleId="CommentSubjectChar">
    <w:name w:val="Comment Subject Char"/>
    <w:link w:val="CommentSubject"/>
    <w:semiHidden/>
    <w:rsid w:val="00CC116A"/>
    <w:rPr>
      <w:rFonts w:ascii="Times New Roman" w:hAnsi="Times New Roman"/>
      <w:b/>
      <w:bCs/>
    </w:rPr>
  </w:style>
  <w:style w:type="character" w:customStyle="1" w:styleId="BalloonTextChar">
    <w:name w:val="Balloon Text Char"/>
    <w:link w:val="BalloonText"/>
    <w:semiHidden/>
    <w:rsid w:val="00CC116A"/>
    <w:rPr>
      <w:rFonts w:ascii="Tahoma" w:hAnsi="Tahoma" w:cs="Tahoma"/>
      <w:sz w:val="16"/>
      <w:szCs w:val="16"/>
    </w:rPr>
  </w:style>
  <w:style w:type="paragraph" w:styleId="ListParagraph">
    <w:name w:val="List Paragraph"/>
    <w:basedOn w:val="Normal"/>
    <w:uiPriority w:val="34"/>
    <w:qFormat/>
    <w:rsid w:val="00CC116A"/>
    <w:pPr>
      <w:suppressAutoHyphens/>
      <w:spacing w:before="120" w:after="120"/>
      <w:ind w:left="720"/>
      <w:contextualSpacing/>
    </w:pPr>
    <w:rPr>
      <w:rFonts w:ascii="Calibri" w:hAnsi="Calibri"/>
      <w:sz w:val="22"/>
      <w:lang w:val="en-GB"/>
    </w:rPr>
  </w:style>
  <w:style w:type="character" w:styleId="FollowedHyperlink">
    <w:name w:val="FollowedHyperlink"/>
    <w:uiPriority w:val="99"/>
    <w:unhideWhenUsed/>
    <w:rsid w:val="00CC116A"/>
    <w:rPr>
      <w:color w:val="96607D"/>
      <w:u w:val="single"/>
    </w:rPr>
  </w:style>
  <w:style w:type="paragraph" w:customStyle="1" w:styleId="msonormal0">
    <w:name w:val="msonormal"/>
    <w:basedOn w:val="Normal"/>
    <w:rsid w:val="00CC116A"/>
    <w:pPr>
      <w:spacing w:before="100" w:beforeAutospacing="1" w:after="100" w:afterAutospacing="1"/>
    </w:pPr>
    <w:rPr>
      <w:rFonts w:eastAsia="Times New Roman"/>
      <w:szCs w:val="24"/>
    </w:rPr>
  </w:style>
  <w:style w:type="paragraph" w:customStyle="1" w:styleId="xl65">
    <w:name w:val="xl65"/>
    <w:basedOn w:val="Normal"/>
    <w:rsid w:val="00CC116A"/>
    <w:pPr>
      <w:pBdr>
        <w:top w:val="single" w:sz="4" w:space="0" w:color="808080"/>
        <w:left w:val="single" w:sz="4" w:space="0" w:color="808080"/>
        <w:right w:val="single" w:sz="4" w:space="0" w:color="808080"/>
      </w:pBdr>
      <w:spacing w:before="100" w:beforeAutospacing="1" w:after="100" w:afterAutospacing="1"/>
      <w:textAlignment w:val="top"/>
    </w:pPr>
    <w:rPr>
      <w:rFonts w:ascii="Calibri" w:eastAsia="Times New Roman" w:hAnsi="Calibri" w:cs="Calibri"/>
      <w:b/>
      <w:bCs/>
      <w:szCs w:val="24"/>
    </w:rPr>
  </w:style>
  <w:style w:type="paragraph" w:customStyle="1" w:styleId="xl66">
    <w:name w:val="xl66"/>
    <w:basedOn w:val="Normal"/>
    <w:rsid w:val="00CC116A"/>
    <w:pPr>
      <w:pBdr>
        <w:top w:val="single" w:sz="4" w:space="0" w:color="808080"/>
        <w:left w:val="single" w:sz="4" w:space="0" w:color="808080"/>
        <w:right w:val="single" w:sz="4" w:space="0" w:color="808080"/>
      </w:pBdr>
      <w:spacing w:before="100" w:beforeAutospacing="1" w:after="100" w:afterAutospacing="1"/>
      <w:textAlignment w:val="top"/>
    </w:pPr>
    <w:rPr>
      <w:rFonts w:ascii="Calibri" w:eastAsia="Times New Roman" w:hAnsi="Calibri" w:cs="Calibri"/>
      <w:szCs w:val="24"/>
    </w:rPr>
  </w:style>
  <w:style w:type="paragraph" w:customStyle="1" w:styleId="xl67">
    <w:name w:val="xl67"/>
    <w:basedOn w:val="Normal"/>
    <w:rsid w:val="00CC116A"/>
    <w:pPr>
      <w:pBdr>
        <w:top w:val="single" w:sz="4" w:space="0" w:color="808080"/>
        <w:left w:val="single" w:sz="4" w:space="0" w:color="808080"/>
        <w:right w:val="single" w:sz="4" w:space="0" w:color="808080"/>
      </w:pBdr>
      <w:spacing w:before="100" w:beforeAutospacing="1" w:after="100" w:afterAutospacing="1"/>
      <w:textAlignment w:val="top"/>
    </w:pPr>
    <w:rPr>
      <w:rFonts w:ascii="Calibri" w:eastAsia="Times New Roman" w:hAnsi="Calibri" w:cs="Calibri"/>
      <w:szCs w:val="24"/>
    </w:rPr>
  </w:style>
  <w:style w:type="paragraph" w:customStyle="1" w:styleId="xl68">
    <w:name w:val="xl68"/>
    <w:basedOn w:val="Normal"/>
    <w:rsid w:val="00CC116A"/>
    <w:pPr>
      <w:pBdr>
        <w:top w:val="single" w:sz="4" w:space="0" w:color="808080"/>
        <w:left w:val="single" w:sz="4" w:space="0" w:color="808080"/>
        <w:right w:val="single" w:sz="4" w:space="0" w:color="808080"/>
      </w:pBdr>
      <w:spacing w:before="100" w:beforeAutospacing="1" w:after="100" w:afterAutospacing="1"/>
      <w:textAlignment w:val="top"/>
    </w:pPr>
    <w:rPr>
      <w:rFonts w:ascii="Calibri" w:eastAsia="Times New Roman" w:hAnsi="Calibri" w:cs="Calibri"/>
      <w:szCs w:val="24"/>
    </w:rPr>
  </w:style>
  <w:style w:type="paragraph" w:customStyle="1" w:styleId="xl69">
    <w:name w:val="xl69"/>
    <w:basedOn w:val="Normal"/>
    <w:rsid w:val="00CC116A"/>
    <w:pPr>
      <w:pBdr>
        <w:top w:val="single" w:sz="4" w:space="0" w:color="808080"/>
        <w:left w:val="single" w:sz="4" w:space="0" w:color="808080"/>
        <w:right w:val="single" w:sz="4" w:space="0" w:color="808080"/>
      </w:pBdr>
      <w:shd w:val="clear" w:color="000000" w:fill="D7EBFF"/>
      <w:spacing w:before="100" w:beforeAutospacing="1" w:after="100" w:afterAutospacing="1"/>
      <w:textAlignment w:val="top"/>
    </w:pPr>
    <w:rPr>
      <w:rFonts w:ascii="Calibri" w:eastAsia="Times New Roman" w:hAnsi="Calibri" w:cs="Calibri"/>
      <w:szCs w:val="24"/>
    </w:rPr>
  </w:style>
  <w:style w:type="paragraph" w:customStyle="1" w:styleId="xl70">
    <w:name w:val="xl70"/>
    <w:basedOn w:val="Normal"/>
    <w:rsid w:val="00CC116A"/>
    <w:pPr>
      <w:pBdr>
        <w:top w:val="single" w:sz="4" w:space="0" w:color="808080"/>
        <w:left w:val="single" w:sz="4" w:space="0" w:color="808080"/>
        <w:right w:val="single" w:sz="4" w:space="0" w:color="808080"/>
      </w:pBdr>
      <w:shd w:val="clear" w:color="000000" w:fill="D7EBFF"/>
      <w:spacing w:before="100" w:beforeAutospacing="1" w:after="100" w:afterAutospacing="1"/>
      <w:textAlignment w:val="top"/>
    </w:pPr>
    <w:rPr>
      <w:rFonts w:ascii="Calibri" w:eastAsia="Times New Roman" w:hAnsi="Calibri" w:cs="Calibri"/>
      <w:szCs w:val="24"/>
    </w:rPr>
  </w:style>
  <w:style w:type="paragraph" w:customStyle="1" w:styleId="xl71">
    <w:name w:val="xl71"/>
    <w:basedOn w:val="Normal"/>
    <w:rsid w:val="00CC116A"/>
    <w:pPr>
      <w:pBdr>
        <w:top w:val="single" w:sz="4" w:space="0" w:color="808080"/>
        <w:left w:val="single" w:sz="4" w:space="0" w:color="808080"/>
        <w:right w:val="single" w:sz="4" w:space="0" w:color="808080"/>
      </w:pBdr>
      <w:shd w:val="clear" w:color="000000" w:fill="D7EBFF"/>
      <w:spacing w:before="100" w:beforeAutospacing="1" w:after="100" w:afterAutospacing="1"/>
      <w:textAlignment w:val="top"/>
    </w:pPr>
    <w:rPr>
      <w:rFonts w:ascii="Calibri" w:eastAsia="Times New Roman" w:hAnsi="Calibri" w:cs="Calibri"/>
      <w:szCs w:val="24"/>
    </w:rPr>
  </w:style>
  <w:style w:type="paragraph" w:customStyle="1" w:styleId="xl72">
    <w:name w:val="xl72"/>
    <w:basedOn w:val="Normal"/>
    <w:rsid w:val="00CC116A"/>
    <w:pPr>
      <w:pBdr>
        <w:top w:val="single" w:sz="4" w:space="0" w:color="808080"/>
        <w:left w:val="single" w:sz="4" w:space="0" w:color="808080"/>
        <w:right w:val="single" w:sz="4" w:space="0" w:color="808080"/>
      </w:pBdr>
      <w:shd w:val="clear" w:color="000000" w:fill="E6E6E6"/>
      <w:spacing w:before="100" w:beforeAutospacing="1" w:after="100" w:afterAutospacing="1"/>
      <w:textAlignment w:val="top"/>
    </w:pPr>
    <w:rPr>
      <w:rFonts w:ascii="Calibri" w:eastAsia="Times New Roman" w:hAnsi="Calibri" w:cs="Calibri"/>
      <w:szCs w:val="24"/>
    </w:rPr>
  </w:style>
  <w:style w:type="paragraph" w:customStyle="1" w:styleId="xl73">
    <w:name w:val="xl73"/>
    <w:basedOn w:val="Normal"/>
    <w:rsid w:val="00CC116A"/>
    <w:pPr>
      <w:pBdr>
        <w:top w:val="single" w:sz="4" w:space="0" w:color="808080"/>
        <w:left w:val="single" w:sz="4" w:space="0" w:color="808080"/>
        <w:right w:val="single" w:sz="4" w:space="0" w:color="808080"/>
      </w:pBdr>
      <w:shd w:val="clear" w:color="000000" w:fill="E6E6E6"/>
      <w:spacing w:before="100" w:beforeAutospacing="1" w:after="100" w:afterAutospacing="1"/>
      <w:textAlignment w:val="top"/>
    </w:pPr>
    <w:rPr>
      <w:rFonts w:ascii="Calibri" w:eastAsia="Times New Roman" w:hAnsi="Calibri" w:cs="Calibri"/>
      <w:szCs w:val="24"/>
    </w:rPr>
  </w:style>
  <w:style w:type="paragraph" w:customStyle="1" w:styleId="xl74">
    <w:name w:val="xl74"/>
    <w:basedOn w:val="Normal"/>
    <w:rsid w:val="00CC116A"/>
    <w:pPr>
      <w:pBdr>
        <w:top w:val="single" w:sz="4" w:space="0" w:color="808080"/>
        <w:left w:val="single" w:sz="4" w:space="0" w:color="808080"/>
        <w:right w:val="single" w:sz="4" w:space="0" w:color="808080"/>
      </w:pBdr>
      <w:shd w:val="clear" w:color="000000" w:fill="E6E6E6"/>
      <w:spacing w:before="100" w:beforeAutospacing="1" w:after="100" w:afterAutospacing="1"/>
      <w:textAlignment w:val="top"/>
    </w:pPr>
    <w:rPr>
      <w:rFonts w:ascii="Calibri" w:eastAsia="Times New Roman" w:hAnsi="Calibri" w:cs="Calibri"/>
      <w:szCs w:val="24"/>
    </w:rPr>
  </w:style>
  <w:style w:type="character" w:customStyle="1" w:styleId="ng-binding">
    <w:name w:val="ng-binding"/>
    <w:rsid w:val="003E6042"/>
  </w:style>
  <w:style w:type="character" w:styleId="UnresolvedMention">
    <w:name w:val="Unresolved Mention"/>
    <w:uiPriority w:val="99"/>
    <w:semiHidden/>
    <w:unhideWhenUsed/>
    <w:rsid w:val="00840FDA"/>
    <w:rPr>
      <w:color w:val="605E5C"/>
      <w:shd w:val="clear" w:color="auto" w:fill="E1DFDD"/>
    </w:rPr>
  </w:style>
  <w:style w:type="paragraph" w:customStyle="1" w:styleId="xl75">
    <w:name w:val="xl75"/>
    <w:basedOn w:val="Normal"/>
    <w:rsid w:val="00840FDA"/>
    <w:pPr>
      <w:pBdr>
        <w:top w:val="single" w:sz="4" w:space="0" w:color="808080"/>
        <w:left w:val="single" w:sz="4" w:space="0" w:color="808080"/>
        <w:right w:val="single" w:sz="4" w:space="0" w:color="808080"/>
      </w:pBdr>
      <w:shd w:val="clear" w:color="000000" w:fill="D7EBFF"/>
      <w:spacing w:before="100" w:beforeAutospacing="1" w:after="100" w:afterAutospacing="1"/>
      <w:textAlignment w:val="top"/>
    </w:pPr>
    <w:rPr>
      <w:rFonts w:ascii="Calibri" w:eastAsia="Times New Roman" w:hAnsi="Calibri" w:cs="Calibri"/>
      <w:szCs w:val="24"/>
    </w:rPr>
  </w:style>
  <w:style w:type="paragraph" w:customStyle="1" w:styleId="xl76">
    <w:name w:val="xl76"/>
    <w:basedOn w:val="Normal"/>
    <w:rsid w:val="00840FDA"/>
    <w:pPr>
      <w:pBdr>
        <w:top w:val="single" w:sz="4" w:space="0" w:color="808080"/>
        <w:left w:val="single" w:sz="4" w:space="0" w:color="808080"/>
      </w:pBdr>
      <w:shd w:val="clear" w:color="000000" w:fill="E6E6E6"/>
      <w:spacing w:before="100" w:beforeAutospacing="1" w:after="100" w:afterAutospacing="1"/>
      <w:textAlignment w:val="top"/>
    </w:pPr>
    <w:rPr>
      <w:rFonts w:ascii="Calibri" w:eastAsia="Times New Roman" w:hAnsi="Calibri" w:cs="Calibri"/>
      <w:szCs w:val="24"/>
    </w:rPr>
  </w:style>
  <w:style w:type="paragraph" w:customStyle="1" w:styleId="xl77">
    <w:name w:val="xl77"/>
    <w:basedOn w:val="Normal"/>
    <w:rsid w:val="00840FDA"/>
    <w:pPr>
      <w:pBdr>
        <w:top w:val="single" w:sz="4" w:space="0" w:color="808080"/>
        <w:left w:val="single" w:sz="4" w:space="0" w:color="808080"/>
        <w:right w:val="single" w:sz="4" w:space="0" w:color="808080"/>
      </w:pBdr>
      <w:shd w:val="clear" w:color="000000" w:fill="E6E6E6"/>
      <w:spacing w:before="100" w:beforeAutospacing="1" w:after="100" w:afterAutospacing="1"/>
      <w:textAlignment w:val="top"/>
    </w:pPr>
    <w:rPr>
      <w:rFonts w:ascii="Calibri" w:eastAsia="Times New Roman" w:hAnsi="Calibri" w:cs="Calibri"/>
      <w:szCs w:val="24"/>
    </w:rPr>
  </w:style>
  <w:style w:type="paragraph" w:customStyle="1" w:styleId="xl78">
    <w:name w:val="xl78"/>
    <w:basedOn w:val="Normal"/>
    <w:rsid w:val="00840FDA"/>
    <w:pPr>
      <w:pBdr>
        <w:top w:val="single" w:sz="4" w:space="0" w:color="808080"/>
        <w:left w:val="single" w:sz="4" w:space="0" w:color="808080"/>
        <w:right w:val="single" w:sz="4" w:space="0" w:color="808080"/>
      </w:pBdr>
      <w:shd w:val="clear" w:color="000000" w:fill="E6E6E6"/>
      <w:spacing w:before="100" w:beforeAutospacing="1" w:after="100" w:afterAutospacing="1"/>
      <w:textAlignment w:val="top"/>
    </w:pPr>
    <w:rPr>
      <w:rFonts w:ascii="Calibri" w:eastAsia="Times New Roman" w:hAnsi="Calibri" w:cs="Calibri"/>
      <w:szCs w:val="24"/>
    </w:rPr>
  </w:style>
  <w:style w:type="paragraph" w:customStyle="1" w:styleId="xl79">
    <w:name w:val="xl79"/>
    <w:basedOn w:val="Normal"/>
    <w:rsid w:val="00840FDA"/>
    <w:pPr>
      <w:pBdr>
        <w:top w:val="single" w:sz="4" w:space="0" w:color="808080"/>
        <w:left w:val="single" w:sz="4" w:space="0" w:color="808080"/>
        <w:right w:val="single" w:sz="4" w:space="0" w:color="808080"/>
      </w:pBdr>
      <w:shd w:val="clear" w:color="000000" w:fill="E6E6E6"/>
      <w:spacing w:before="100" w:beforeAutospacing="1" w:after="100" w:afterAutospacing="1"/>
      <w:textAlignment w:val="top"/>
    </w:pPr>
    <w:rPr>
      <w:rFonts w:ascii="Calibri" w:eastAsia="Times New Roman" w:hAnsi="Calibri" w:cs="Calibri"/>
      <w:szCs w:val="24"/>
    </w:rPr>
  </w:style>
  <w:style w:type="paragraph" w:customStyle="1" w:styleId="xl80">
    <w:name w:val="xl80"/>
    <w:basedOn w:val="Normal"/>
    <w:rsid w:val="00840FDA"/>
    <w:pPr>
      <w:pBdr>
        <w:top w:val="single" w:sz="4" w:space="0" w:color="808080"/>
        <w:left w:val="single" w:sz="4" w:space="0" w:color="808080"/>
        <w:right w:val="single" w:sz="4" w:space="0" w:color="808080"/>
      </w:pBdr>
      <w:spacing w:before="100" w:beforeAutospacing="1" w:after="100" w:afterAutospacing="1"/>
      <w:textAlignment w:val="top"/>
    </w:pPr>
    <w:rPr>
      <w:rFonts w:ascii="Calibri" w:eastAsia="Times New Roman" w:hAnsi="Calibri" w:cs="Calibri"/>
      <w:color w:val="FF0000"/>
      <w:szCs w:val="24"/>
    </w:rPr>
  </w:style>
  <w:style w:type="paragraph" w:customStyle="1" w:styleId="xl81">
    <w:name w:val="xl81"/>
    <w:basedOn w:val="Normal"/>
    <w:rsid w:val="00840FDA"/>
    <w:pPr>
      <w:pBdr>
        <w:top w:val="single" w:sz="4" w:space="0" w:color="808080"/>
        <w:left w:val="single" w:sz="4" w:space="0" w:color="808080"/>
        <w:right w:val="single" w:sz="4" w:space="0" w:color="808080"/>
      </w:pBdr>
      <w:spacing w:before="100" w:beforeAutospacing="1" w:after="100" w:afterAutospacing="1"/>
      <w:textAlignment w:val="top"/>
    </w:pPr>
    <w:rPr>
      <w:rFonts w:ascii="Calibri" w:eastAsia="Times New Roman" w:hAnsi="Calibri" w:cs="Calibri"/>
      <w:color w:val="FF0000"/>
      <w:szCs w:val="24"/>
    </w:rPr>
  </w:style>
  <w:style w:type="paragraph" w:customStyle="1" w:styleId="xl82">
    <w:name w:val="xl82"/>
    <w:basedOn w:val="Normal"/>
    <w:rsid w:val="00840FDA"/>
    <w:pPr>
      <w:pBdr>
        <w:top w:val="single" w:sz="4" w:space="0" w:color="808080"/>
        <w:left w:val="single" w:sz="4" w:space="0" w:color="808080"/>
        <w:right w:val="single" w:sz="4" w:space="0" w:color="808080"/>
      </w:pBdr>
      <w:spacing w:before="100" w:beforeAutospacing="1" w:after="100" w:afterAutospacing="1"/>
      <w:textAlignment w:val="top"/>
    </w:pPr>
    <w:rPr>
      <w:rFonts w:ascii="Calibri" w:eastAsia="Times New Roman" w:hAnsi="Calibri" w:cs="Calibri"/>
      <w:color w:val="FF0000"/>
      <w:szCs w:val="24"/>
    </w:rPr>
  </w:style>
  <w:style w:type="paragraph" w:customStyle="1" w:styleId="xl83">
    <w:name w:val="xl83"/>
    <w:basedOn w:val="Normal"/>
    <w:rsid w:val="00840FDA"/>
    <w:pPr>
      <w:pBdr>
        <w:top w:val="single" w:sz="4" w:space="0" w:color="808080"/>
        <w:left w:val="single" w:sz="4" w:space="0" w:color="808080"/>
        <w:right w:val="single" w:sz="4" w:space="0" w:color="808080"/>
      </w:pBdr>
      <w:spacing w:before="100" w:beforeAutospacing="1" w:after="100" w:afterAutospacing="1"/>
      <w:textAlignment w:val="top"/>
    </w:pPr>
    <w:rPr>
      <w:rFonts w:ascii="Calibri" w:eastAsia="Times New Roman" w:hAnsi="Calibri" w:cs="Calibri"/>
      <w:color w:val="0070C0"/>
      <w:szCs w:val="24"/>
    </w:rPr>
  </w:style>
  <w:style w:type="paragraph" w:customStyle="1" w:styleId="xl84">
    <w:name w:val="xl84"/>
    <w:basedOn w:val="Normal"/>
    <w:rsid w:val="00840FDA"/>
    <w:pPr>
      <w:pBdr>
        <w:top w:val="single" w:sz="4" w:space="0" w:color="808080"/>
        <w:left w:val="single" w:sz="4" w:space="0" w:color="808080"/>
        <w:right w:val="single" w:sz="4" w:space="0" w:color="808080"/>
      </w:pBdr>
      <w:spacing w:before="100" w:beforeAutospacing="1" w:after="100" w:afterAutospacing="1"/>
      <w:textAlignment w:val="top"/>
    </w:pPr>
    <w:rPr>
      <w:rFonts w:ascii="Calibri" w:eastAsia="Times New Roman" w:hAnsi="Calibri" w:cs="Calibri"/>
      <w:color w:val="0070C0"/>
      <w:szCs w:val="24"/>
    </w:rPr>
  </w:style>
  <w:style w:type="paragraph" w:customStyle="1" w:styleId="xl85">
    <w:name w:val="xl85"/>
    <w:basedOn w:val="Normal"/>
    <w:rsid w:val="00840FDA"/>
    <w:pPr>
      <w:pBdr>
        <w:top w:val="single" w:sz="4" w:space="0" w:color="808080"/>
        <w:left w:val="single" w:sz="4" w:space="0" w:color="808080"/>
        <w:right w:val="single" w:sz="4" w:space="0" w:color="808080"/>
      </w:pBdr>
      <w:spacing w:before="100" w:beforeAutospacing="1" w:after="100" w:afterAutospacing="1"/>
      <w:textAlignment w:val="top"/>
    </w:pPr>
    <w:rPr>
      <w:rFonts w:ascii="Calibri" w:eastAsia="Times New Roman" w:hAnsi="Calibri" w:cs="Calibri"/>
      <w:color w:val="0070C0"/>
      <w:szCs w:val="24"/>
    </w:rPr>
  </w:style>
  <w:style w:type="paragraph" w:styleId="Revision">
    <w:name w:val="Revision"/>
    <w:hidden/>
    <w:uiPriority w:val="99"/>
    <w:semiHidden/>
    <w:rsid w:val="00321311"/>
    <w:rPr>
      <w:rFonts w:ascii="Times New Roman" w:hAnsi="Times New Roman"/>
      <w:sz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3945098">
      <w:bodyDiv w:val="1"/>
      <w:marLeft w:val="0"/>
      <w:marRight w:val="0"/>
      <w:marTop w:val="0"/>
      <w:marBottom w:val="0"/>
      <w:divBdr>
        <w:top w:val="none" w:sz="0" w:space="0" w:color="auto"/>
        <w:left w:val="none" w:sz="0" w:space="0" w:color="auto"/>
        <w:bottom w:val="none" w:sz="0" w:space="0" w:color="auto"/>
        <w:right w:val="none" w:sz="0" w:space="0" w:color="auto"/>
      </w:divBdr>
    </w:div>
    <w:div w:id="756947021">
      <w:bodyDiv w:val="1"/>
      <w:marLeft w:val="0"/>
      <w:marRight w:val="0"/>
      <w:marTop w:val="0"/>
      <w:marBottom w:val="0"/>
      <w:divBdr>
        <w:top w:val="none" w:sz="0" w:space="0" w:color="auto"/>
        <w:left w:val="none" w:sz="0" w:space="0" w:color="auto"/>
        <w:bottom w:val="none" w:sz="0" w:space="0" w:color="auto"/>
        <w:right w:val="none" w:sz="0" w:space="0" w:color="auto"/>
      </w:divBdr>
    </w:div>
    <w:div w:id="1079592349">
      <w:bodyDiv w:val="1"/>
      <w:marLeft w:val="0"/>
      <w:marRight w:val="0"/>
      <w:marTop w:val="0"/>
      <w:marBottom w:val="0"/>
      <w:divBdr>
        <w:top w:val="none" w:sz="0" w:space="0" w:color="auto"/>
        <w:left w:val="none" w:sz="0" w:space="0" w:color="auto"/>
        <w:bottom w:val="none" w:sz="0" w:space="0" w:color="auto"/>
        <w:right w:val="none" w:sz="0" w:space="0" w:color="auto"/>
      </w:divBdr>
    </w:div>
    <w:div w:id="1389256200">
      <w:bodyDiv w:val="1"/>
      <w:marLeft w:val="0"/>
      <w:marRight w:val="0"/>
      <w:marTop w:val="0"/>
      <w:marBottom w:val="0"/>
      <w:divBdr>
        <w:top w:val="none" w:sz="0" w:space="0" w:color="auto"/>
        <w:left w:val="none" w:sz="0" w:space="0" w:color="auto"/>
        <w:bottom w:val="none" w:sz="0" w:space="0" w:color="auto"/>
        <w:right w:val="none" w:sz="0" w:space="0" w:color="auto"/>
      </w:divBdr>
    </w:div>
    <w:div w:id="19803338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1" Type="http://schemas.openxmlformats.org/officeDocument/2006/relationships/hyperlink" Target="file:///C:\Users\gmestdag\AppData\Local\Microsoft\Windows\INetCache\Content.MSO\78C06882.xlsx" TargetMode="External"/><Relationship Id="rId170" Type="http://schemas.openxmlformats.org/officeDocument/2006/relationships/hyperlink" Target="file:///C:\Users\gmestdag\Downloads\Order_and_Confirmation_(incl__Switch_Order)_setr_010_001_04-_SubscriptionOrderV04_20250703_0321.xlsx" TargetMode="External"/><Relationship Id="rId268" Type="http://schemas.openxmlformats.org/officeDocument/2006/relationships/hyperlink" Target="file:///C:\Users\gmestdag\Downloads\Statements_semt_002_001_02-_CustodyStatementOfHoldingsV02_20250702_1317.xlsx" TargetMode="External"/><Relationship Id="rId475" Type="http://schemas.openxmlformats.org/officeDocument/2006/relationships/hyperlink" Target="file:///C:\Users\gmestdag\AppData\Local\Microsoft\Windows\INetCache\Content.MSO\CD475CCF.xlsx" TargetMode="External"/><Relationship Id="rId682" Type="http://schemas.openxmlformats.org/officeDocument/2006/relationships/hyperlink" Target="file:///C:\Users\gmestdag\AppData\Local\Microsoft\Windows\INetCache\Content.MSO\D09CA1D3.xlsx" TargetMode="External"/><Relationship Id="rId32" Type="http://schemas.openxmlformats.org/officeDocument/2006/relationships/hyperlink" Target="file:///C:\Users\gmestdag\AppData\Local\Microsoft\Windows\INetCache\Content.MSO\78C06882.xlsx" TargetMode="External"/><Relationship Id="rId128" Type="http://schemas.openxmlformats.org/officeDocument/2006/relationships/hyperlink" Target="file:///C:\Users\gmestdag\Downloads\Order_and_Confirmation_(incl__Switch_Order)_setr_010_001_04-_SubscriptionOrderV04_20250703_0321.xlsx" TargetMode="External"/><Relationship Id="rId335" Type="http://schemas.openxmlformats.org/officeDocument/2006/relationships/hyperlink" Target="file:///C:\Users\gmestdag\Downloads\Order_and_Confirmation_(incl__Switch_Order)_setr_017_001_04-_OrderCancellationStatusReportV04_20250702_1615.xlsx" TargetMode="External"/><Relationship Id="rId542" Type="http://schemas.openxmlformats.org/officeDocument/2006/relationships/hyperlink" Target="file:///C:\Users\gmestdag\AppData\Local\Microsoft\Windows\INetCache\Content.MSO\C478E043.xlsx" TargetMode="External"/><Relationship Id="rId987" Type="http://schemas.openxmlformats.org/officeDocument/2006/relationships/hyperlink" Target="file:///C:\Users\gmestdag\AppData\Local\Microsoft\Windows\INetCache\Content.MSO\F2DCC55.xlsx" TargetMode="External"/><Relationship Id="rId181" Type="http://schemas.openxmlformats.org/officeDocument/2006/relationships/hyperlink" Target="file:///C:\Users\gmestdag\Downloads\Order_and_Confirmation_(incl__Switch_Order)_setr_010_001_04-_SubscriptionOrderV04_20250703_0321.xlsx" TargetMode="External"/><Relationship Id="rId402" Type="http://schemas.openxmlformats.org/officeDocument/2006/relationships/hyperlink" Target="file:///C:\Users\gmestdag\Downloads\Order_and_Confirmation_(incl__Switch_Order)_setr_016_001_04-_OrderInstructionStatusReportV04_20250702_1629.xlsx" TargetMode="External"/><Relationship Id="rId847" Type="http://schemas.openxmlformats.org/officeDocument/2006/relationships/hyperlink" Target="file:///C:\Users\gmestdag\AppData\Local\Microsoft\Windows\INetCache\Content.MSO\B14E3B51.xlsx" TargetMode="External"/><Relationship Id="rId1032" Type="http://schemas.openxmlformats.org/officeDocument/2006/relationships/hyperlink" Target="file:///C:\Users\gmestdag\AppData\Local\Microsoft\Windows\INetCache\Content.MSO\F2DCC55.xlsx" TargetMode="External"/><Relationship Id="rId279" Type="http://schemas.openxmlformats.org/officeDocument/2006/relationships/hyperlink" Target="file:///C:\Users\gmestdag\Downloads\Statements_semt_002_001_02-_CustodyStatementOfHoldingsV02_20250702_1317.xlsx" TargetMode="External"/><Relationship Id="rId486" Type="http://schemas.openxmlformats.org/officeDocument/2006/relationships/hyperlink" Target="file:///C:\Users\gmestdag\AppData\Local\Microsoft\Windows\INetCache\Content.MSO\C478E043.xlsx" TargetMode="External"/><Relationship Id="rId693" Type="http://schemas.openxmlformats.org/officeDocument/2006/relationships/hyperlink" Target="file:///C:\Users\gmestdag\AppData\Local\Microsoft\Windows\INetCache\Content.MSO\D09CA1D3.xlsx" TargetMode="External"/><Relationship Id="rId707" Type="http://schemas.openxmlformats.org/officeDocument/2006/relationships/hyperlink" Target="file:///C:\Users\gmestdag\AppData\Local\Microsoft\Windows\INetCache\Content.MSO\D09CA1D3.xlsx" TargetMode="External"/><Relationship Id="rId914" Type="http://schemas.openxmlformats.org/officeDocument/2006/relationships/hyperlink" Target="file:///C:\Users\gmestdag\AppData\Local\Microsoft\Windows\INetCache\Content.MSO\B14E3B51.xlsx" TargetMode="External"/><Relationship Id="rId43" Type="http://schemas.openxmlformats.org/officeDocument/2006/relationships/hyperlink" Target="file:///C:\Users\gmestdag\AppData\Local\Microsoft\Windows\INetCache\Content.MSO\78C06882.xlsx" TargetMode="External"/><Relationship Id="rId139" Type="http://schemas.openxmlformats.org/officeDocument/2006/relationships/hyperlink" Target="file:///C:\Users\gmestdag\Downloads\Order_and_Confirmation_(incl__Switch_Order)_setr_010_001_04-_SubscriptionOrderV04_20250703_0321.xlsx" TargetMode="External"/><Relationship Id="rId346" Type="http://schemas.openxmlformats.org/officeDocument/2006/relationships/hyperlink" Target="file:///C:\Users\gmestdag\Downloads\Order_and_Confirmation_(incl__Switch_Order)_setr_017_001_04-_OrderCancellationStatusReportV04_20250702_1615.xlsx" TargetMode="External"/><Relationship Id="rId553" Type="http://schemas.openxmlformats.org/officeDocument/2006/relationships/hyperlink" Target="file:///C:\Users\gmestdag\AppData\Local\Microsoft\Windows\INetCache\Content.MSO\C478E043.xlsx" TargetMode="External"/><Relationship Id="rId760" Type="http://schemas.openxmlformats.org/officeDocument/2006/relationships/hyperlink" Target="file:///C:\Users\gmestdag\AppData\Local\Microsoft\Windows\INetCache\Content.MSO\CD475CCF.xlsx" TargetMode="External"/><Relationship Id="rId998" Type="http://schemas.openxmlformats.org/officeDocument/2006/relationships/hyperlink" Target="file:///C:\Users\gmestdag\AppData\Local\Microsoft\Windows\INetCache\Content.MSO\F2DCC55.xlsx" TargetMode="External"/><Relationship Id="rId192" Type="http://schemas.openxmlformats.org/officeDocument/2006/relationships/hyperlink" Target="file:///C:\Users\gmestdag\Downloads\Order_and_Confirmation_(incl__Switch_Order)_setr_010_001_04-_SubscriptionOrderV04_20250703_0321.xlsx" TargetMode="External"/><Relationship Id="rId206" Type="http://schemas.openxmlformats.org/officeDocument/2006/relationships/hyperlink" Target="file:///C:\Users\gmestdag\Downloads\Price_Report_reda_001_001_04-_PriceReportV04_20250619_1530%20(2).xlsx" TargetMode="External"/><Relationship Id="rId413" Type="http://schemas.openxmlformats.org/officeDocument/2006/relationships/hyperlink" Target="file:///C:\Users\gmestdag\Downloads\Order_and_Confirmation_(incl__Switch_Order)_setr_016_001_04-_OrderInstructionStatusReportV04_20250702_1629.xlsx" TargetMode="External"/><Relationship Id="rId858" Type="http://schemas.openxmlformats.org/officeDocument/2006/relationships/hyperlink" Target="file:///C:\Users\gmestdag\AppData\Local\Microsoft\Windows\INetCache\Content.MSO\B14E3B51.xlsx" TargetMode="External"/><Relationship Id="rId497" Type="http://schemas.openxmlformats.org/officeDocument/2006/relationships/hyperlink" Target="file:///C:\Users\gmestdag\AppData\Local\Microsoft\Windows\INetCache\Content.MSO\C478E043.xlsx" TargetMode="External"/><Relationship Id="rId620" Type="http://schemas.openxmlformats.org/officeDocument/2006/relationships/hyperlink" Target="file:///C:\Users\gmestdag\AppData\Local\Microsoft\Windows\INetCache\Content.MSO\D09CA1D3.xlsx" TargetMode="External"/><Relationship Id="rId718" Type="http://schemas.openxmlformats.org/officeDocument/2006/relationships/hyperlink" Target="file:///C:\Users\gmestdag\AppData\Local\Microsoft\Windows\INetCache\Content.MSO\D09CA1D3.xlsx" TargetMode="External"/><Relationship Id="rId925" Type="http://schemas.openxmlformats.org/officeDocument/2006/relationships/hyperlink" Target="file:///C:\Users\gmestdag\AppData\Local\Microsoft\Windows\INetCache\Content.MSO\F2DCC55.xlsx" TargetMode="External"/><Relationship Id="rId357" Type="http://schemas.openxmlformats.org/officeDocument/2006/relationships/hyperlink" Target="file:///C:\Users\gmestdag\Downloads\Order_and_Confirmation_(incl__Switch_Order)_setr_017_001_04-_OrderCancellationStatusReportV04_20250702_1615.xlsx" TargetMode="External"/><Relationship Id="rId54" Type="http://schemas.openxmlformats.org/officeDocument/2006/relationships/hyperlink" Target="file:///C:\Users\gmestdag\AppData\Local\Microsoft\Windows\INetCache\Content.MSO\78C06882.xlsx" TargetMode="External"/><Relationship Id="rId217" Type="http://schemas.openxmlformats.org/officeDocument/2006/relationships/hyperlink" Target="file:///C:\Users\gmestdag\Downloads\Price_Report_reda_001_001_04-_PriceReportV04_20250619_1530%20(2).xlsx" TargetMode="External"/><Relationship Id="rId564" Type="http://schemas.openxmlformats.org/officeDocument/2006/relationships/hyperlink" Target="file:///C:\Users\gmestdag\AppData\Local\Microsoft\Windows\INetCache\Content.MSO\C478E043.xlsx" TargetMode="External"/><Relationship Id="rId771" Type="http://schemas.openxmlformats.org/officeDocument/2006/relationships/hyperlink" Target="file:///C:\Users\gmestdag\AppData\Local\Microsoft\Windows\INetCache\Content.MSO\CD475CCF.xlsx" TargetMode="External"/><Relationship Id="rId869" Type="http://schemas.openxmlformats.org/officeDocument/2006/relationships/hyperlink" Target="file:///C:\Users\gmestdag\AppData\Local\Microsoft\Windows\INetCache\Content.MSO\B14E3B51.xlsx" TargetMode="External"/><Relationship Id="rId424" Type="http://schemas.openxmlformats.org/officeDocument/2006/relationships/hyperlink" Target="file:///C:\Users\gmestdag\Downloads\Order_and_Confirmation_(incl__Switch_Order)_setr_016_001_04-_OrderInstructionStatusReportV04_20250702_1629.xlsx" TargetMode="External"/><Relationship Id="rId631" Type="http://schemas.openxmlformats.org/officeDocument/2006/relationships/hyperlink" Target="file:///C:\Users\gmestdag\AppData\Local\Microsoft\Windows\INetCache\Content.MSO\D09CA1D3.xlsx" TargetMode="External"/><Relationship Id="rId729" Type="http://schemas.openxmlformats.org/officeDocument/2006/relationships/hyperlink" Target="file:///C:\Users\gmestdag\AppData\Local\Microsoft\Windows\INetCache\Content.MSO\CD475CCF.xlsx" TargetMode="External"/><Relationship Id="rId270" Type="http://schemas.openxmlformats.org/officeDocument/2006/relationships/hyperlink" Target="file:///C:\Users\gmestdag\Downloads\Statements_semt_002_001_02-_CustodyStatementOfHoldingsV02_20250702_1317.xlsx" TargetMode="External"/><Relationship Id="rId936" Type="http://schemas.openxmlformats.org/officeDocument/2006/relationships/hyperlink" Target="file:///C:\Users\gmestdag\AppData\Local\Microsoft\Windows\INetCache\Content.MSO\F2DCC55.xlsx" TargetMode="External"/><Relationship Id="rId65" Type="http://schemas.openxmlformats.org/officeDocument/2006/relationships/hyperlink" Target="file:///C:\Users\gmestdag\AppData\Local\Microsoft\Windows\INetCache\Content.MSO\78C06882.xlsx" TargetMode="External"/><Relationship Id="rId130" Type="http://schemas.openxmlformats.org/officeDocument/2006/relationships/hyperlink" Target="file:///C:\Users\gmestdag\Downloads\Order_and_Confirmation_(incl__Switch_Order)_setr_010_001_04-_SubscriptionOrderV04_20250703_0321.xlsx" TargetMode="External"/><Relationship Id="rId368" Type="http://schemas.openxmlformats.org/officeDocument/2006/relationships/hyperlink" Target="file:///C:\Users\gmestdag\Downloads\Order_and_Confirmation_(incl__Switch_Order)_setr_017_001_04-_OrderCancellationStatusReportV04_20250702_1615.xlsx" TargetMode="External"/><Relationship Id="rId575" Type="http://schemas.openxmlformats.org/officeDocument/2006/relationships/hyperlink" Target="file:///C:\Users\gmestdag\AppData\Local\Microsoft\Windows\INetCache\Content.MSO\CD475CCF.xlsx" TargetMode="External"/><Relationship Id="rId782" Type="http://schemas.openxmlformats.org/officeDocument/2006/relationships/hyperlink" Target="file:///C:\Users\gmestdag\AppData\Local\Microsoft\Windows\INetCache\Content.MSO\CD475CCF.xlsx" TargetMode="External"/><Relationship Id="rId228" Type="http://schemas.openxmlformats.org/officeDocument/2006/relationships/hyperlink" Target="file:///C:\Users\gmestdag\Downloads\Price_Report_reda_001_001_04-_PriceReportV04_20250619_1530%20(2).xlsx" TargetMode="External"/><Relationship Id="rId435" Type="http://schemas.openxmlformats.org/officeDocument/2006/relationships/hyperlink" Target="file:///C:\Users\gmestdag\Downloads\Order_and_Confirmation_(incl__Switch_Order)_setr_016_001_04-_OrderInstructionStatusReportV04_20250702_1629.xlsx" TargetMode="External"/><Relationship Id="rId642" Type="http://schemas.openxmlformats.org/officeDocument/2006/relationships/hyperlink" Target="file:///C:\Users\gmestdag\AppData\Local\Microsoft\Windows\INetCache\Content.MSO\D09CA1D3.xlsx" TargetMode="External"/><Relationship Id="rId281" Type="http://schemas.openxmlformats.org/officeDocument/2006/relationships/hyperlink" Target="file:///C:\Users\gmestdag\Downloads\Statements_semt_002_001_02-_CustodyStatementOfHoldingsV02_20250702_1317.xlsx" TargetMode="External"/><Relationship Id="rId502" Type="http://schemas.openxmlformats.org/officeDocument/2006/relationships/hyperlink" Target="file:///C:\Users\gmestdag\AppData\Local\Microsoft\Windows\INetCache\Content.MSO\C478E043.xlsx" TargetMode="External"/><Relationship Id="rId947" Type="http://schemas.openxmlformats.org/officeDocument/2006/relationships/hyperlink" Target="file:///C:\Users\gmestdag\AppData\Local\Microsoft\Windows\INetCache\Content.MSO\F2DCC55.xlsx" TargetMode="External"/><Relationship Id="rId76" Type="http://schemas.openxmlformats.org/officeDocument/2006/relationships/hyperlink" Target="file:///C:\Users\gmestdag\AppData\Local\Microsoft\Windows\INetCache\Content.MSO\78C06882.xlsx" TargetMode="External"/><Relationship Id="rId141" Type="http://schemas.openxmlformats.org/officeDocument/2006/relationships/hyperlink" Target="file:///C:\Users\gmestdag\Downloads\Order_and_Confirmation_(incl__Switch_Order)_setr_010_001_04-_SubscriptionOrderV04_20250703_0321.xlsx" TargetMode="External"/><Relationship Id="rId379" Type="http://schemas.openxmlformats.org/officeDocument/2006/relationships/hyperlink" Target="file:///C:\Users\gmestdag\Downloads\Order_and_Confirmation_(incl__Switch_Order)_setr_016_001_04-_OrderInstructionStatusReportV04_20250702_1629.xlsx" TargetMode="External"/><Relationship Id="rId586" Type="http://schemas.openxmlformats.org/officeDocument/2006/relationships/hyperlink" Target="file:///C:\Users\gmestdag\AppData\Local\Microsoft\Windows\INetCache\Content.MSO\DA04029E.xlsx" TargetMode="External"/><Relationship Id="rId793" Type="http://schemas.openxmlformats.org/officeDocument/2006/relationships/hyperlink" Target="file:///C:\Users\gmestdag\AppData\Local\Microsoft\Windows\INetCache\Content.MSO\CD475CCF.xlsx" TargetMode="External"/><Relationship Id="rId807" Type="http://schemas.openxmlformats.org/officeDocument/2006/relationships/hyperlink" Target="file:///C:\Users\gmestdag\AppData\Local\Microsoft\Windows\INetCache\Content.MSO\B15569B2.xlsx" TargetMode="External"/><Relationship Id="rId7" Type="http://schemas.openxmlformats.org/officeDocument/2006/relationships/settings" Target="settings.xml"/><Relationship Id="rId239" Type="http://schemas.openxmlformats.org/officeDocument/2006/relationships/hyperlink" Target="file:///C:\Users\gmestdag\Downloads\Price_Report_reda_001_001_04-_PriceReportV04_20250619_1530%20(2).xlsx" TargetMode="External"/><Relationship Id="rId446" Type="http://schemas.openxmlformats.org/officeDocument/2006/relationships/hyperlink" Target="file:///C:\Users\gmestdag\Downloads\Order_and_Confirmation_(incl__Switch_Order)_setr_016_001_04-_OrderInstructionStatusReportV04_20250702_1629.xlsx" TargetMode="External"/><Relationship Id="rId653" Type="http://schemas.openxmlformats.org/officeDocument/2006/relationships/hyperlink" Target="file:///C:\Users\gmestdag\AppData\Local\Microsoft\Windows\INetCache\Content.MSO\D09CA1D3.xlsx" TargetMode="External"/><Relationship Id="rId292" Type="http://schemas.openxmlformats.org/officeDocument/2006/relationships/hyperlink" Target="file:///C:\Users\gmestdag\Downloads\Statements_semt_002_001_02-_CustodyStatementOfHoldingsV02_20250702_1317.xlsx" TargetMode="External"/><Relationship Id="rId306" Type="http://schemas.openxmlformats.org/officeDocument/2006/relationships/hyperlink" Target="file:///C:\Users\gmestdag\Downloads\Statements_semt_002_001_02-_CustodyStatementOfHoldingsV02_20250702_1317.xlsx" TargetMode="External"/><Relationship Id="rId860" Type="http://schemas.openxmlformats.org/officeDocument/2006/relationships/hyperlink" Target="file:///C:\Users\gmestdag\AppData\Local\Microsoft\Windows\INetCache\Content.MSO\B14E3B51.xlsx" TargetMode="External"/><Relationship Id="rId958" Type="http://schemas.openxmlformats.org/officeDocument/2006/relationships/hyperlink" Target="file:///C:\Users\gmestdag\AppData\Local\Microsoft\Windows\INetCache\Content.MSO\F2DCC55.xlsx" TargetMode="External"/><Relationship Id="rId87" Type="http://schemas.openxmlformats.org/officeDocument/2006/relationships/hyperlink" Target="file:///C:\Users\gmestdag\AppData\Local\Microsoft\Windows\INetCache\Content.MSO\78C06882.xlsx" TargetMode="External"/><Relationship Id="rId513" Type="http://schemas.openxmlformats.org/officeDocument/2006/relationships/hyperlink" Target="file:///C:\Users\gmestdag\AppData\Local\Microsoft\Windows\INetCache\Content.MSO\C478E043.xlsx" TargetMode="External"/><Relationship Id="rId597" Type="http://schemas.openxmlformats.org/officeDocument/2006/relationships/hyperlink" Target="file:///C:\Users\gmestdag\AppData\Local\Microsoft\Windows\INetCache\Content.MSO\CD475CCF.xlsx" TargetMode="External"/><Relationship Id="rId720" Type="http://schemas.openxmlformats.org/officeDocument/2006/relationships/hyperlink" Target="file:///C:\Users\gmestdag\AppData\Local\Microsoft\Windows\INetCache\Content.MSO\D09CA1D3.xlsx" TargetMode="External"/><Relationship Id="rId818" Type="http://schemas.openxmlformats.org/officeDocument/2006/relationships/hyperlink" Target="file:///C:\Users\gmestdag\AppData\Local\Microsoft\Windows\INetCache\Content.MSO\B15569B2.xlsx" TargetMode="External"/><Relationship Id="rId152" Type="http://schemas.openxmlformats.org/officeDocument/2006/relationships/hyperlink" Target="file:///C:\Users\gmestdag\Downloads\Order_and_Confirmation_(incl__Switch_Order)_setr_010_001_04-_SubscriptionOrderV04_20250703_0321.xlsx" TargetMode="External"/><Relationship Id="rId457" Type="http://schemas.openxmlformats.org/officeDocument/2006/relationships/hyperlink" Target="file:///C:\Users\gmestdag\Downloads\Order_and_Confirmation_(incl__Switch_Order)_setr_017_001_04-_OrderCancellationStatusReportV04_20250702_1615.xlsx" TargetMode="External"/><Relationship Id="rId1003" Type="http://schemas.openxmlformats.org/officeDocument/2006/relationships/hyperlink" Target="file:///C:\Users\gmestdag\AppData\Local\Microsoft\Windows\INetCache\Content.MSO\F2DCC55.xlsx" TargetMode="External"/><Relationship Id="rId664" Type="http://schemas.openxmlformats.org/officeDocument/2006/relationships/hyperlink" Target="file:///C:\Users\gmestdag\AppData\Local\Microsoft\Windows\INetCache\Content.MSO\D09CA1D3.xlsx" TargetMode="External"/><Relationship Id="rId871" Type="http://schemas.openxmlformats.org/officeDocument/2006/relationships/hyperlink" Target="file:///C:\Users\gmestdag\AppData\Local\Microsoft\Windows\INetCache\Content.MSO\B14E3B51.xlsx" TargetMode="External"/><Relationship Id="rId969" Type="http://schemas.openxmlformats.org/officeDocument/2006/relationships/hyperlink" Target="file:///C:\Users\gmestdag\AppData\Local\Microsoft\Windows\INetCache\Content.MSO\F2DCC55.xlsx" TargetMode="External"/><Relationship Id="rId14" Type="http://schemas.openxmlformats.org/officeDocument/2006/relationships/hyperlink" Target="file:///C:\Users\gmestdag\AppData\Local\Microsoft\Windows\INetCache\Content.MSO\78C06882.xlsx" TargetMode="External"/><Relationship Id="rId317" Type="http://schemas.openxmlformats.org/officeDocument/2006/relationships/hyperlink" Target="file:///C:\Users\gmestdag\Downloads\Order_and_Confirmation_(incl__Switch_Order)_setr_017_001_04-_OrderCancellationStatusReportV04_20250702_1615.xlsx" TargetMode="External"/><Relationship Id="rId524" Type="http://schemas.openxmlformats.org/officeDocument/2006/relationships/hyperlink" Target="file:///C:\Users\gmestdag\AppData\Local\Microsoft\Windows\INetCache\Content.MSO\C478E043.xlsx" TargetMode="External"/><Relationship Id="rId731" Type="http://schemas.openxmlformats.org/officeDocument/2006/relationships/hyperlink" Target="file:///C:\Users\gmestdag\AppData\Local\Microsoft\Windows\INetCache\Content.MSO\CD475CCF.xlsx" TargetMode="External"/><Relationship Id="rId98" Type="http://schemas.openxmlformats.org/officeDocument/2006/relationships/hyperlink" Target="file:///C:\Users\gmestdag\Downloads\Order_and_Confirmation_(incl__Switch_Order)_setr_010_001_04-_SubscriptionOrderV04_20250703_0321.xlsx" TargetMode="External"/><Relationship Id="rId163" Type="http://schemas.openxmlformats.org/officeDocument/2006/relationships/hyperlink" Target="file:///C:\Users\gmestdag\Downloads\Order_and_Confirmation_(incl__Switch_Order)_setr_010_001_04-_SubscriptionOrderV04_20250703_0321.xlsx" TargetMode="External"/><Relationship Id="rId370" Type="http://schemas.openxmlformats.org/officeDocument/2006/relationships/image" Target="media/image9.png"/><Relationship Id="rId829" Type="http://schemas.openxmlformats.org/officeDocument/2006/relationships/hyperlink" Target="file:///C:\Users\gmestdag\AppData\Local\Microsoft\Windows\INetCache\Content.MSO\B15569B2.xlsx" TargetMode="External"/><Relationship Id="rId1014" Type="http://schemas.openxmlformats.org/officeDocument/2006/relationships/hyperlink" Target="file:///C:\Users\gmestdag\AppData\Local\Microsoft\Windows\INetCache\Content.MSO\F2DCC55.xlsx" TargetMode="External"/><Relationship Id="rId230" Type="http://schemas.openxmlformats.org/officeDocument/2006/relationships/hyperlink" Target="file:///C:\Users\gmestdag\Downloads\Price_Report_reda_001_001_04-_PriceReportV04_20250619_1530%20(2).xlsx" TargetMode="External"/><Relationship Id="rId468" Type="http://schemas.openxmlformats.org/officeDocument/2006/relationships/hyperlink" Target="file:///C:\Users\gmestdag\Downloads\Order_and_Confirmation_(incl__Switch_Order)_setr_017_001_04-_OrderCancellationStatusReportV04_20250702_1615.xlsx" TargetMode="External"/><Relationship Id="rId675" Type="http://schemas.openxmlformats.org/officeDocument/2006/relationships/hyperlink" Target="file:///C:\Users\gmestdag\AppData\Local\Microsoft\Windows\INetCache\Content.MSO\D09CA1D3.xlsx" TargetMode="External"/><Relationship Id="rId882" Type="http://schemas.openxmlformats.org/officeDocument/2006/relationships/hyperlink" Target="file:///C:\Users\gmestdag\AppData\Local\Microsoft\Windows\INetCache\Content.MSO\B14E3B51.xlsx" TargetMode="External"/><Relationship Id="rId25" Type="http://schemas.openxmlformats.org/officeDocument/2006/relationships/hyperlink" Target="file:///C:\Users\gmestdag\AppData\Local\Microsoft\Windows\INetCache\Content.MSO\78C06882.xlsx" TargetMode="External"/><Relationship Id="rId328" Type="http://schemas.openxmlformats.org/officeDocument/2006/relationships/hyperlink" Target="file:///C:\Users\gmestdag\Downloads\Order_and_Confirmation_(incl__Switch_Order)_setr_017_001_04-_OrderCancellationStatusReportV04_20250702_1615.xlsx" TargetMode="External"/><Relationship Id="rId535" Type="http://schemas.openxmlformats.org/officeDocument/2006/relationships/hyperlink" Target="file:///C:\Users\gmestdag\AppData\Local\Microsoft\Windows\INetCache\Content.MSO\C478E043.xlsx" TargetMode="External"/><Relationship Id="rId742" Type="http://schemas.openxmlformats.org/officeDocument/2006/relationships/hyperlink" Target="file:///C:\Users\gmestdag\AppData\Local\Microsoft\Windows\INetCache\Content.MSO\CD475CCF.xlsx" TargetMode="External"/><Relationship Id="rId174" Type="http://schemas.openxmlformats.org/officeDocument/2006/relationships/hyperlink" Target="file:///C:\Users\gmestdag\Downloads\Order_and_Confirmation_(incl__Switch_Order)_setr_010_001_04-_SubscriptionOrderV04_20250703_0321.xlsx" TargetMode="External"/><Relationship Id="rId381" Type="http://schemas.openxmlformats.org/officeDocument/2006/relationships/hyperlink" Target="file:///C:\Users\gmestdag\Downloads\Order_and_Confirmation_(incl__Switch_Order)_setr_016_001_04-_OrderInstructionStatusReportV04_20250702_1629.xlsx" TargetMode="External"/><Relationship Id="rId602" Type="http://schemas.openxmlformats.org/officeDocument/2006/relationships/hyperlink" Target="file:///C:\Users\gmestdag\AppData\Local\Microsoft\Windows\INetCache\Content.MSO\CD475CCF.xlsx" TargetMode="External"/><Relationship Id="rId1025" Type="http://schemas.openxmlformats.org/officeDocument/2006/relationships/hyperlink" Target="file:///C:\Users\gmestdag\AppData\Local\Microsoft\Windows\INetCache\Content.MSO\F2DCC55.xlsx" TargetMode="External"/><Relationship Id="rId241" Type="http://schemas.openxmlformats.org/officeDocument/2006/relationships/hyperlink" Target="file:///C:\Users\gmestdag\AppData\Local\Microsoft\Windows\INetCache\Content.MSO\CD475CCF.xlsx" TargetMode="External"/><Relationship Id="rId479" Type="http://schemas.openxmlformats.org/officeDocument/2006/relationships/hyperlink" Target="file:///C:\Users\gmestdag\AppData\Local\Microsoft\Windows\INetCache\Content.MSO\C478E043.xlsx" TargetMode="External"/><Relationship Id="rId686" Type="http://schemas.openxmlformats.org/officeDocument/2006/relationships/hyperlink" Target="file:///C:\Users\gmestdag\AppData\Local\Microsoft\Windows\INetCache\Content.MSO\D09CA1D3.xlsx" TargetMode="External"/><Relationship Id="rId893" Type="http://schemas.openxmlformats.org/officeDocument/2006/relationships/hyperlink" Target="file:///C:\Users\gmestdag\AppData\Local\Microsoft\Windows\INetCache\Content.MSO\B14E3B51.xlsx" TargetMode="External"/><Relationship Id="rId907" Type="http://schemas.openxmlformats.org/officeDocument/2006/relationships/hyperlink" Target="file:///C:\Users\gmestdag\AppData\Local\Microsoft\Windows\INetCache\Content.MSO\B14E3B51.xlsx" TargetMode="External"/><Relationship Id="rId36" Type="http://schemas.openxmlformats.org/officeDocument/2006/relationships/hyperlink" Target="file:///C:\Users\gmestdag\AppData\Local\Microsoft\Windows\INetCache\Content.MSO\78C06882.xlsx" TargetMode="External"/><Relationship Id="rId339" Type="http://schemas.openxmlformats.org/officeDocument/2006/relationships/hyperlink" Target="file:///C:\Users\gmestdag\Downloads\Order_and_Confirmation_(incl__Switch_Order)_setr_017_001_04-_OrderCancellationStatusReportV04_20250702_1615.xlsx" TargetMode="External"/><Relationship Id="rId546" Type="http://schemas.openxmlformats.org/officeDocument/2006/relationships/hyperlink" Target="file:///C:\Users\gmestdag\AppData\Local\Microsoft\Windows\INetCache\Content.MSO\C478E043.xlsx" TargetMode="External"/><Relationship Id="rId753" Type="http://schemas.openxmlformats.org/officeDocument/2006/relationships/hyperlink" Target="file:///C:\Users\gmestdag\AppData\Local\Microsoft\Windows\INetCache\Content.MSO\CD475CCF.xlsx" TargetMode="External"/><Relationship Id="rId101" Type="http://schemas.openxmlformats.org/officeDocument/2006/relationships/hyperlink" Target="file:///C:\Users\gmestdag\Downloads\Order_and_Confirmation_(incl__Switch_Order)_setr_010_001_04-_SubscriptionOrderV04_20250703_0321.xlsx" TargetMode="External"/><Relationship Id="rId185" Type="http://schemas.openxmlformats.org/officeDocument/2006/relationships/hyperlink" Target="file:///C:\Users\gmestdag\Downloads\Order_and_Confirmation_(incl__Switch_Order)_setr_010_001_04-_SubscriptionOrderV04_20250703_0321.xlsx" TargetMode="External"/><Relationship Id="rId406" Type="http://schemas.openxmlformats.org/officeDocument/2006/relationships/hyperlink" Target="file:///C:\Users\gmestdag\Downloads\Order_and_Confirmation_(incl__Switch_Order)_setr_016_001_04-_OrderInstructionStatusReportV04_20250702_1629.xlsx" TargetMode="External"/><Relationship Id="rId960" Type="http://schemas.openxmlformats.org/officeDocument/2006/relationships/hyperlink" Target="file:///C:\Users\gmestdag\AppData\Local\Microsoft\Windows\INetCache\Content.MSO\F2DCC55.xlsx" TargetMode="External"/><Relationship Id="rId1036" Type="http://schemas.openxmlformats.org/officeDocument/2006/relationships/hyperlink" Target="file:///C:\Users\gmestdag\AppData\Local\Microsoft\Windows\INetCache\Content.MSO\F2DCC55.xlsx" TargetMode="External"/><Relationship Id="rId392" Type="http://schemas.openxmlformats.org/officeDocument/2006/relationships/hyperlink" Target="file:///C:\Users\gmestdag\Downloads\Order_and_Confirmation_(incl__Switch_Order)_setr_016_001_04-_OrderInstructionStatusReportV04_20250702_1629.xlsx" TargetMode="External"/><Relationship Id="rId613" Type="http://schemas.openxmlformats.org/officeDocument/2006/relationships/hyperlink" Target="file:///C:\Users\gmestdag\AppData\Local\Microsoft\Windows\INetCache\Content.MSO\D09CA1D3.xlsx" TargetMode="External"/><Relationship Id="rId697" Type="http://schemas.openxmlformats.org/officeDocument/2006/relationships/hyperlink" Target="file:///C:\Users\gmestdag\AppData\Local\Microsoft\Windows\INetCache\Content.MSO\D09CA1D3.xlsx" TargetMode="External"/><Relationship Id="rId820" Type="http://schemas.openxmlformats.org/officeDocument/2006/relationships/hyperlink" Target="file:///C:\Users\gmestdag\AppData\Local\Microsoft\Windows\INetCache\Content.MSO\B15569B2.xlsx" TargetMode="External"/><Relationship Id="rId918" Type="http://schemas.openxmlformats.org/officeDocument/2006/relationships/hyperlink" Target="file:///C:\Users\gmestdag\AppData\Local\Microsoft\Windows\INetCache\Content.MSO\F2DCC55.xlsx" TargetMode="External"/><Relationship Id="rId252" Type="http://schemas.openxmlformats.org/officeDocument/2006/relationships/hyperlink" Target="file:///C:\Users\gmestdag\Downloads\Statements_semt_002_001_02-_CustodyStatementOfHoldingsV02_20250702_1317.xlsx" TargetMode="External"/><Relationship Id="rId47" Type="http://schemas.openxmlformats.org/officeDocument/2006/relationships/hyperlink" Target="file:///C:\Users\gmestdag\AppData\Local\Microsoft\Windows\INetCache\Content.MSO\78C06882.xlsx" TargetMode="External"/><Relationship Id="rId112" Type="http://schemas.openxmlformats.org/officeDocument/2006/relationships/hyperlink" Target="file:///C:\Users\gmestdag\Downloads\Order_and_Confirmation_(incl__Switch_Order)_setr_010_001_04-_SubscriptionOrderV04_20250703_0321.xlsx" TargetMode="External"/><Relationship Id="rId557" Type="http://schemas.openxmlformats.org/officeDocument/2006/relationships/hyperlink" Target="file:///C:\Users\gmestdag\AppData\Local\Microsoft\Windows\INetCache\Content.MSO\C478E043.xlsx" TargetMode="External"/><Relationship Id="rId764" Type="http://schemas.openxmlformats.org/officeDocument/2006/relationships/hyperlink" Target="file:///C:\Users\gmestdag\AppData\Local\Microsoft\Windows\INetCache\Content.MSO\CD475CCF.xlsx" TargetMode="External"/><Relationship Id="rId971" Type="http://schemas.openxmlformats.org/officeDocument/2006/relationships/hyperlink" Target="file:///C:\Users\gmestdag\AppData\Local\Microsoft\Windows\INetCache\Content.MSO\F2DCC55.xlsx" TargetMode="External"/><Relationship Id="rId196" Type="http://schemas.openxmlformats.org/officeDocument/2006/relationships/hyperlink" Target="file:///C:\Users\gmestdag\Downloads\Order_and_Confirmation_(incl__Switch_Order)_setr_010_001_04-_SubscriptionOrderV04_20250703_0321.xlsx" TargetMode="External"/><Relationship Id="rId417" Type="http://schemas.openxmlformats.org/officeDocument/2006/relationships/hyperlink" Target="file:///C:\Users\gmestdag\Downloads\Order_and_Confirmation_(incl__Switch_Order)_setr_016_001_04-_OrderInstructionStatusReportV04_20250702_1629.xlsx" TargetMode="External"/><Relationship Id="rId624" Type="http://schemas.openxmlformats.org/officeDocument/2006/relationships/hyperlink" Target="file:///C:\Users\gmestdag\AppData\Local\Microsoft\Windows\INetCache\Content.MSO\D09CA1D3.xlsx" TargetMode="External"/><Relationship Id="rId831" Type="http://schemas.openxmlformats.org/officeDocument/2006/relationships/hyperlink" Target="file:///C:\Users\gmestdag\AppData\Local\Microsoft\Windows\INetCache\Content.MSO\B15569B2.xlsx" TargetMode="External"/><Relationship Id="rId263" Type="http://schemas.openxmlformats.org/officeDocument/2006/relationships/hyperlink" Target="file:///C:\Users\gmestdag\Downloads\Statements_semt_002_001_02-_CustodyStatementOfHoldingsV02_20250702_1317.xlsx" TargetMode="External"/><Relationship Id="rId470" Type="http://schemas.openxmlformats.org/officeDocument/2006/relationships/hyperlink" Target="file:///C:\Users\gmestdag\Downloads\Order_and_Confirmation_(incl__Switch_Order)_setr_017_001_04-_OrderCancellationStatusReportV04_20250702_1615.xlsx" TargetMode="External"/><Relationship Id="rId929" Type="http://schemas.openxmlformats.org/officeDocument/2006/relationships/hyperlink" Target="file:///C:\Users\gmestdag\AppData\Local\Microsoft\Windows\INetCache\Content.MSO\F2DCC55.xlsx" TargetMode="External"/><Relationship Id="rId58" Type="http://schemas.openxmlformats.org/officeDocument/2006/relationships/hyperlink" Target="file:///C:\Users\gmestdag\AppData\Local\Microsoft\Windows\INetCache\Content.MSO\78C06882.xlsx" TargetMode="External"/><Relationship Id="rId123" Type="http://schemas.openxmlformats.org/officeDocument/2006/relationships/hyperlink" Target="file:///C:\Users\gmestdag\Downloads\Order_and_Confirmation_(incl__Switch_Order)_setr_010_001_04-_SubscriptionOrderV04_20250703_0321.xlsx" TargetMode="External"/><Relationship Id="rId330" Type="http://schemas.openxmlformats.org/officeDocument/2006/relationships/hyperlink" Target="file:///C:\Users\gmestdag\Downloads\Order_and_Confirmation_(incl__Switch_Order)_setr_017_001_04-_OrderCancellationStatusReportV04_20250702_1615.xlsx" TargetMode="External"/><Relationship Id="rId568" Type="http://schemas.openxmlformats.org/officeDocument/2006/relationships/hyperlink" Target="file:///C:\Users\gmestdag\AppData\Local\Microsoft\Windows\INetCache\Content.MSO\CD475CCF.xlsx" TargetMode="External"/><Relationship Id="rId775" Type="http://schemas.openxmlformats.org/officeDocument/2006/relationships/hyperlink" Target="file:///C:\Users\gmestdag\AppData\Local\Microsoft\Windows\INetCache\Content.MSO\CD475CCF.xlsx" TargetMode="External"/><Relationship Id="rId982" Type="http://schemas.openxmlformats.org/officeDocument/2006/relationships/hyperlink" Target="file:///C:\Users\gmestdag\AppData\Local\Microsoft\Windows\INetCache\Content.MSO\F2DCC55.xlsx" TargetMode="External"/><Relationship Id="rId428" Type="http://schemas.openxmlformats.org/officeDocument/2006/relationships/hyperlink" Target="file:///C:\Users\gmestdag\Downloads\Order_and_Confirmation_(incl__Switch_Order)_setr_016_001_04-_OrderInstructionStatusReportV04_20250702_1629.xlsx" TargetMode="External"/><Relationship Id="rId635" Type="http://schemas.openxmlformats.org/officeDocument/2006/relationships/hyperlink" Target="file:///C:\Users\gmestdag\AppData\Local\Microsoft\Windows\INetCache\Content.MSO\D09CA1D3.xlsx" TargetMode="External"/><Relationship Id="rId842" Type="http://schemas.openxmlformats.org/officeDocument/2006/relationships/hyperlink" Target="file:///C:\Users\gmestdag\AppData\Local\Microsoft\Windows\INetCache\Content.MSO\B15569B2.xlsx" TargetMode="External"/><Relationship Id="rId274" Type="http://schemas.openxmlformats.org/officeDocument/2006/relationships/hyperlink" Target="file:///C:\Users\gmestdag\Downloads\Statements_semt_002_001_02-_CustodyStatementOfHoldingsV02_20250702_1317.xlsx" TargetMode="External"/><Relationship Id="rId481" Type="http://schemas.openxmlformats.org/officeDocument/2006/relationships/hyperlink" Target="file:///C:\Users\gmestdag\AppData\Local\Microsoft\Windows\INetCache\Content.MSO\C478E043.xlsx" TargetMode="External"/><Relationship Id="rId702" Type="http://schemas.openxmlformats.org/officeDocument/2006/relationships/hyperlink" Target="file:///C:\Users\gmestdag\AppData\Local\Microsoft\Windows\INetCache\Content.MSO\D09CA1D3.xlsx" TargetMode="External"/><Relationship Id="rId69" Type="http://schemas.openxmlformats.org/officeDocument/2006/relationships/hyperlink" Target="file:///C:\Users\gmestdag\AppData\Local\Microsoft\Windows\INetCache\Content.MSO\78C06882.xlsx" TargetMode="External"/><Relationship Id="rId134" Type="http://schemas.openxmlformats.org/officeDocument/2006/relationships/hyperlink" Target="file:///C:\Users\gmestdag\Downloads\Order_and_Confirmation_(incl__Switch_Order)_setr_010_001_04-_SubscriptionOrderV04_20250703_0321.xlsx" TargetMode="External"/><Relationship Id="rId579" Type="http://schemas.openxmlformats.org/officeDocument/2006/relationships/hyperlink" Target="file:///C:\Users\gmestdag\AppData\Local\Microsoft\Windows\INetCache\Content.MSO\CD475CCF.xlsx" TargetMode="External"/><Relationship Id="rId786" Type="http://schemas.openxmlformats.org/officeDocument/2006/relationships/hyperlink" Target="file:///C:\Users\gmestdag\AppData\Local\Microsoft\Windows\INetCache\Content.MSO\CD475CCF.xlsx" TargetMode="External"/><Relationship Id="rId993" Type="http://schemas.openxmlformats.org/officeDocument/2006/relationships/hyperlink" Target="file:///C:\Users\gmestdag\AppData\Local\Microsoft\Windows\INetCache\Content.MSO\F2DCC55.xlsx" TargetMode="External"/><Relationship Id="rId341" Type="http://schemas.openxmlformats.org/officeDocument/2006/relationships/image" Target="media/image7.png"/><Relationship Id="rId439" Type="http://schemas.openxmlformats.org/officeDocument/2006/relationships/hyperlink" Target="file:///C:\Users\gmestdag\Downloads\Order_and_Confirmation_(incl__Switch_Order)_setr_016_001_04-_OrderInstructionStatusReportV04_20250702_1629.xlsx" TargetMode="External"/><Relationship Id="rId646" Type="http://schemas.openxmlformats.org/officeDocument/2006/relationships/hyperlink" Target="file:///C:\Users\gmestdag\AppData\Local\Microsoft\Windows\INetCache\Content.MSO\D09CA1D3.xlsx" TargetMode="External"/><Relationship Id="rId201" Type="http://schemas.openxmlformats.org/officeDocument/2006/relationships/image" Target="media/image3.png"/><Relationship Id="rId285" Type="http://schemas.openxmlformats.org/officeDocument/2006/relationships/hyperlink" Target="file:///C:\Users\gmestdag\Downloads\Statements_semt_002_001_02-_CustodyStatementOfHoldingsV02_20250702_1317.xlsx" TargetMode="External"/><Relationship Id="rId506" Type="http://schemas.openxmlformats.org/officeDocument/2006/relationships/hyperlink" Target="file:///C:\Users\gmestdag\AppData\Local\Microsoft\Windows\INetCache\Content.MSO\C478E043.xlsx" TargetMode="External"/><Relationship Id="rId853" Type="http://schemas.openxmlformats.org/officeDocument/2006/relationships/hyperlink" Target="file:///C:\Users\gmestdag\AppData\Local\Microsoft\Windows\INetCache\Content.MSO\B14E3B51.xlsx" TargetMode="External"/><Relationship Id="rId492" Type="http://schemas.openxmlformats.org/officeDocument/2006/relationships/hyperlink" Target="file:///C:\Users\gmestdag\AppData\Local\Microsoft\Windows\INetCache\Content.MSO\C478E043.xlsx" TargetMode="External"/><Relationship Id="rId713" Type="http://schemas.openxmlformats.org/officeDocument/2006/relationships/hyperlink" Target="file:///C:\Users\gmestdag\AppData\Local\Microsoft\Windows\INetCache\Content.MSO\D09CA1D3.xlsx" TargetMode="External"/><Relationship Id="rId797" Type="http://schemas.openxmlformats.org/officeDocument/2006/relationships/hyperlink" Target="file:///C:\Users\gmestdag\AppData\Local\Microsoft\Windows\INetCache\Content.MSO\CD475CCF.xlsx" TargetMode="External"/><Relationship Id="rId920" Type="http://schemas.openxmlformats.org/officeDocument/2006/relationships/hyperlink" Target="file:///C:\Users\gmestdag\AppData\Local\Microsoft\Windows\INetCache\Content.MSO\F2DCC55.xlsx" TargetMode="External"/><Relationship Id="rId145" Type="http://schemas.openxmlformats.org/officeDocument/2006/relationships/hyperlink" Target="file:///C:\Users\gmestdag\Downloads\Order_and_Confirmation_(incl__Switch_Order)_setr_010_001_04-_SubscriptionOrderV04_20250703_0321.xlsx" TargetMode="External"/><Relationship Id="rId352" Type="http://schemas.openxmlformats.org/officeDocument/2006/relationships/hyperlink" Target="file:///C:\Users\gmestdag\Downloads\Order_and_Confirmation_(incl__Switch_Order)_setr_017_001_04-_OrderCancellationStatusReportV04_20250702_1615.xlsx" TargetMode="External"/><Relationship Id="rId212" Type="http://schemas.openxmlformats.org/officeDocument/2006/relationships/hyperlink" Target="file:///C:\Users\gmestdag\Downloads\Price_Report_reda_001_001_04-_PriceReportV04_20250619_1530%20(2).xlsx" TargetMode="External"/><Relationship Id="rId657" Type="http://schemas.openxmlformats.org/officeDocument/2006/relationships/hyperlink" Target="file:///C:\Users\gmestdag\AppData\Local\Microsoft\Windows\INetCache\Content.MSO\D09CA1D3.xlsx" TargetMode="External"/><Relationship Id="rId864" Type="http://schemas.openxmlformats.org/officeDocument/2006/relationships/hyperlink" Target="file:///C:\Users\gmestdag\AppData\Local\Microsoft\Windows\INetCache\Content.MSO\B14E3B51.xlsx" TargetMode="External"/><Relationship Id="rId296" Type="http://schemas.openxmlformats.org/officeDocument/2006/relationships/hyperlink" Target="file:///C:\Users\gmestdag\Downloads\Statements_semt_002_001_02-_CustodyStatementOfHoldingsV02_20250702_1317.xlsx" TargetMode="External"/><Relationship Id="rId517" Type="http://schemas.openxmlformats.org/officeDocument/2006/relationships/hyperlink" Target="file:///C:\Users\gmestdag\AppData\Local\Microsoft\Windows\INetCache\Content.MSO\C478E043.xlsx" TargetMode="External"/><Relationship Id="rId724" Type="http://schemas.openxmlformats.org/officeDocument/2006/relationships/hyperlink" Target="file:///C:\Users\gmestdag\AppData\Local\Microsoft\Windows\INetCache\Content.MSO\D09CA1D3.xlsx" TargetMode="External"/><Relationship Id="rId931" Type="http://schemas.openxmlformats.org/officeDocument/2006/relationships/hyperlink" Target="file:///C:\Users\gmestdag\AppData\Local\Microsoft\Windows\INetCache\Content.MSO\F2DCC55.xlsx" TargetMode="External"/><Relationship Id="rId60" Type="http://schemas.openxmlformats.org/officeDocument/2006/relationships/hyperlink" Target="file:///C:\Users\gmestdag\AppData\Local\Microsoft\Windows\INetCache\Content.MSO\78C06882.xlsx" TargetMode="External"/><Relationship Id="rId156" Type="http://schemas.openxmlformats.org/officeDocument/2006/relationships/hyperlink" Target="file:///C:\Users\gmestdag\Downloads\Order_and_Confirmation_(incl__Switch_Order)_setr_010_001_04-_SubscriptionOrderV04_20250703_0321.xlsx" TargetMode="External"/><Relationship Id="rId363" Type="http://schemas.openxmlformats.org/officeDocument/2006/relationships/hyperlink" Target="file:///C:\Users\gmestdag\Downloads\Order_and_Confirmation_(incl__Switch_Order)_setr_017_001_04-_OrderCancellationStatusReportV04_20250702_1615.xlsx" TargetMode="External"/><Relationship Id="rId570" Type="http://schemas.openxmlformats.org/officeDocument/2006/relationships/hyperlink" Target="file:///C:\Users\gmestdag\AppData\Local\Microsoft\Windows\INetCache\Content.MSO\CD475CCF.xlsx" TargetMode="External"/><Relationship Id="rId1007" Type="http://schemas.openxmlformats.org/officeDocument/2006/relationships/hyperlink" Target="file:///C:\Users\gmestdag\AppData\Local\Microsoft\Windows\INetCache\Content.MSO\F2DCC55.xlsx" TargetMode="External"/><Relationship Id="rId223" Type="http://schemas.openxmlformats.org/officeDocument/2006/relationships/hyperlink" Target="file:///C:\Users\gmestdag\Downloads\Price_Report_reda_001_001_04-_PriceReportV04_20250619_1530%20(2).xlsx" TargetMode="External"/><Relationship Id="rId430" Type="http://schemas.openxmlformats.org/officeDocument/2006/relationships/hyperlink" Target="file:///C:\Users\gmestdag\Downloads\Order_and_Confirmation_(incl__Switch_Order)_setr_016_001_04-_OrderInstructionStatusReportV04_20250702_1629.xlsx" TargetMode="External"/><Relationship Id="rId668" Type="http://schemas.openxmlformats.org/officeDocument/2006/relationships/hyperlink" Target="file:///C:\Users\gmestdag\AppData\Local\Microsoft\Windows\INetCache\Content.MSO\D09CA1D3.xlsx" TargetMode="External"/><Relationship Id="rId875" Type="http://schemas.openxmlformats.org/officeDocument/2006/relationships/hyperlink" Target="file:///C:\Users\gmestdag\AppData\Local\Microsoft\Windows\INetCache\Content.MSO\B14E3B51.xlsx" TargetMode="External"/><Relationship Id="rId18" Type="http://schemas.openxmlformats.org/officeDocument/2006/relationships/hyperlink" Target="file:///C:\Users\gmestdag\AppData\Local\Microsoft\Windows\INetCache\Content.MSO\78C06882.xlsx" TargetMode="External"/><Relationship Id="rId528" Type="http://schemas.openxmlformats.org/officeDocument/2006/relationships/hyperlink" Target="file:///C:\Users\gmestdag\AppData\Local\Microsoft\Windows\INetCache\Content.MSO\C478E043.xlsx" TargetMode="External"/><Relationship Id="rId735" Type="http://schemas.openxmlformats.org/officeDocument/2006/relationships/hyperlink" Target="file:///C:\Users\gmestdag\AppData\Local\Microsoft\Windows\INetCache\Content.MSO\CD475CCF.xlsx" TargetMode="External"/><Relationship Id="rId942" Type="http://schemas.openxmlformats.org/officeDocument/2006/relationships/hyperlink" Target="file:///C:\Users\gmestdag\AppData\Local\Microsoft\Windows\INetCache\Content.MSO\F2DCC55.xlsx" TargetMode="External"/><Relationship Id="rId167" Type="http://schemas.openxmlformats.org/officeDocument/2006/relationships/hyperlink" Target="file:///C:\Users\gmestdag\Downloads\Order_and_Confirmation_(incl__Switch_Order)_setr_010_001_04-_SubscriptionOrderV04_20250703_0321.xlsx" TargetMode="External"/><Relationship Id="rId374" Type="http://schemas.openxmlformats.org/officeDocument/2006/relationships/hyperlink" Target="file:///C:\Users\gmestdag\Downloads\Order_and_Confirmation_(incl__Switch_Order)_setr_016_001_04-_OrderInstructionStatusReportV04_20250702_1629.xlsx" TargetMode="External"/><Relationship Id="rId581" Type="http://schemas.openxmlformats.org/officeDocument/2006/relationships/hyperlink" Target="file:///C:\Users\gmestdag\AppData\Local\Microsoft\Windows\INetCache\Content.MSO\CD475CCF.xlsx" TargetMode="External"/><Relationship Id="rId1018" Type="http://schemas.openxmlformats.org/officeDocument/2006/relationships/hyperlink" Target="file:///C:\Users\gmestdag\AppData\Local\Microsoft\Windows\INetCache\Content.MSO\F2DCC55.xlsx" TargetMode="External"/><Relationship Id="rId71" Type="http://schemas.openxmlformats.org/officeDocument/2006/relationships/hyperlink" Target="file:///C:\Users\gmestdag\AppData\Local\Microsoft\Windows\INetCache\Content.MSO\78C06882.xlsx" TargetMode="External"/><Relationship Id="rId234" Type="http://schemas.openxmlformats.org/officeDocument/2006/relationships/hyperlink" Target="file:///C:\Users\gmestdag\Downloads\Price_Report_reda_001_001_04-_PriceReportV04_20250619_1530%20(2).xlsx" TargetMode="External"/><Relationship Id="rId679" Type="http://schemas.openxmlformats.org/officeDocument/2006/relationships/hyperlink" Target="file:///C:\Users\gmestdag\AppData\Local\Microsoft\Windows\INetCache\Content.MSO\D09CA1D3.xlsx" TargetMode="External"/><Relationship Id="rId802" Type="http://schemas.openxmlformats.org/officeDocument/2006/relationships/hyperlink" Target="file:///C:\Users\gmestdag\AppData\Local\Microsoft\Windows\INetCache\Content.MSO\B15569B2.xlsx" TargetMode="External"/><Relationship Id="rId886" Type="http://schemas.openxmlformats.org/officeDocument/2006/relationships/hyperlink" Target="file:///C:\Users\gmestdag\AppData\Local\Microsoft\Windows\INetCache\Content.MSO\B14E3B51.xlsx" TargetMode="External"/><Relationship Id="rId2" Type="http://schemas.openxmlformats.org/officeDocument/2006/relationships/customXml" Target="../customXml/item2.xml"/><Relationship Id="rId29" Type="http://schemas.openxmlformats.org/officeDocument/2006/relationships/hyperlink" Target="file:///C:\Users\gmestdag\AppData\Local\Microsoft\Windows\INetCache\Content.MSO\78C06882.xlsx" TargetMode="External"/><Relationship Id="rId441" Type="http://schemas.openxmlformats.org/officeDocument/2006/relationships/hyperlink" Target="file:///C:\Users\gmestdag\Downloads\Order_and_Confirmation_(incl__Switch_Order)_setr_016_001_04-_OrderInstructionStatusReportV04_20250702_1629.xlsx" TargetMode="External"/><Relationship Id="rId539" Type="http://schemas.openxmlformats.org/officeDocument/2006/relationships/hyperlink" Target="file:///C:\Users\gmestdag\AppData\Local\Microsoft\Windows\INetCache\Content.MSO\C478E043.xlsx" TargetMode="External"/><Relationship Id="rId746" Type="http://schemas.openxmlformats.org/officeDocument/2006/relationships/hyperlink" Target="file:///C:\Users\gmestdag\AppData\Local\Microsoft\Windows\INetCache\Content.MSO\CD475CCF.xlsx" TargetMode="External"/><Relationship Id="rId178" Type="http://schemas.openxmlformats.org/officeDocument/2006/relationships/hyperlink" Target="file:///C:\Users\gmestdag\Downloads\Order_and_Confirmation_(incl__Switch_Order)_setr_010_001_04-_SubscriptionOrderV04_20250703_0321.xlsx" TargetMode="External"/><Relationship Id="rId301" Type="http://schemas.openxmlformats.org/officeDocument/2006/relationships/hyperlink" Target="file:///C:\Users\gmestdag\Downloads\Statements_semt_002_001_02-_CustodyStatementOfHoldingsV02_20250702_1317.xlsx" TargetMode="External"/><Relationship Id="rId953" Type="http://schemas.openxmlformats.org/officeDocument/2006/relationships/hyperlink" Target="file:///C:\Users\gmestdag\AppData\Local\Microsoft\Windows\INetCache\Content.MSO\F2DCC55.xlsx" TargetMode="External"/><Relationship Id="rId1029" Type="http://schemas.openxmlformats.org/officeDocument/2006/relationships/hyperlink" Target="file:///C:\Users\gmestdag\AppData\Local\Microsoft\Windows\INetCache\Content.MSO\F2DCC55.xlsx" TargetMode="External"/><Relationship Id="rId82" Type="http://schemas.openxmlformats.org/officeDocument/2006/relationships/hyperlink" Target="file:///C:\Users\gmestdag\AppData\Local\Microsoft\Windows\INetCache\Content.MSO\78C06882.xlsx" TargetMode="External"/><Relationship Id="rId385" Type="http://schemas.openxmlformats.org/officeDocument/2006/relationships/hyperlink" Target="file:///C:\Users\gmestdag\Downloads\Order_and_Confirmation_(incl__Switch_Order)_setr_016_001_04-_OrderInstructionStatusReportV04_20250702_1629.xlsx" TargetMode="External"/><Relationship Id="rId592" Type="http://schemas.openxmlformats.org/officeDocument/2006/relationships/hyperlink" Target="file:///C:\Users\gmestdag\AppData\Local\Microsoft\Windows\INetCache\Content.MSO\DA04029E.xlsx" TargetMode="External"/><Relationship Id="rId606" Type="http://schemas.openxmlformats.org/officeDocument/2006/relationships/hyperlink" Target="file:///C:\Users\gmestdag\AppData\Local\Microsoft\Windows\INetCache\Content.MSO\D09CA1D3.xlsx" TargetMode="External"/><Relationship Id="rId813" Type="http://schemas.openxmlformats.org/officeDocument/2006/relationships/hyperlink" Target="file:///C:\Users\gmestdag\AppData\Local\Microsoft\Windows\INetCache\Content.MSO\B15569B2.xlsx" TargetMode="External"/><Relationship Id="rId245" Type="http://schemas.openxmlformats.org/officeDocument/2006/relationships/hyperlink" Target="file:///C:\Users\gmestdag\Downloads\Statements_semt_002_001_02-_CustodyStatementOfHoldingsV02_20250702_1317.xlsx" TargetMode="External"/><Relationship Id="rId452" Type="http://schemas.openxmlformats.org/officeDocument/2006/relationships/hyperlink" Target="file:///C:\Users\gmestdag\Downloads\Order_and_Confirmation_(incl__Switch_Order)_setr_017_001_04-_OrderCancellationStatusReportV04_20250702_1615.xlsx" TargetMode="External"/><Relationship Id="rId897" Type="http://schemas.openxmlformats.org/officeDocument/2006/relationships/hyperlink" Target="file:///C:\Users\gmestdag\AppData\Local\Microsoft\Windows\INetCache\Content.MSO\B14E3B51.xlsx" TargetMode="External"/><Relationship Id="rId105" Type="http://schemas.openxmlformats.org/officeDocument/2006/relationships/hyperlink" Target="file:///C:\Users\gmestdag\Downloads\Order_and_Confirmation_(incl__Switch_Order)_setr_010_001_04-_SubscriptionOrderV04_20250703_0321.xlsx" TargetMode="External"/><Relationship Id="rId312" Type="http://schemas.openxmlformats.org/officeDocument/2006/relationships/image" Target="media/image5.png"/><Relationship Id="rId757" Type="http://schemas.openxmlformats.org/officeDocument/2006/relationships/hyperlink" Target="file:///C:\Users\gmestdag\AppData\Local\Microsoft\Windows\INetCache\Content.MSO\CD475CCF.xlsx" TargetMode="External"/><Relationship Id="rId964" Type="http://schemas.openxmlformats.org/officeDocument/2006/relationships/hyperlink" Target="file:///C:\Users\gmestdag\AppData\Local\Microsoft\Windows\INetCache\Content.MSO\F2DCC55.xlsx" TargetMode="External"/><Relationship Id="rId93" Type="http://schemas.openxmlformats.org/officeDocument/2006/relationships/hyperlink" Target="file:///C:\Users\gmestdag\AppData\Local\Microsoft\Windows\INetCache\Content.MSO\78C06882.xlsx" TargetMode="External"/><Relationship Id="rId189" Type="http://schemas.openxmlformats.org/officeDocument/2006/relationships/hyperlink" Target="file:///C:\Users\gmestdag\Downloads\Order_and_Confirmation_(incl__Switch_Order)_setr_010_001_04-_SubscriptionOrderV04_20250703_0321.xlsx" TargetMode="External"/><Relationship Id="rId396" Type="http://schemas.openxmlformats.org/officeDocument/2006/relationships/hyperlink" Target="file:///C:\Users\gmestdag\Downloads\Order_and_Confirmation_(incl__Switch_Order)_setr_016_001_04-_OrderInstructionStatusReportV04_20250702_1629.xlsx" TargetMode="External"/><Relationship Id="rId617" Type="http://schemas.openxmlformats.org/officeDocument/2006/relationships/hyperlink" Target="file:///C:\Users\gmestdag\AppData\Local\Microsoft\Windows\INetCache\Content.MSO\D09CA1D3.xlsx" TargetMode="External"/><Relationship Id="rId824" Type="http://schemas.openxmlformats.org/officeDocument/2006/relationships/hyperlink" Target="file:///C:\Users\gmestdag\AppData\Local\Microsoft\Windows\INetCache\Content.MSO\B15569B2.xlsx" TargetMode="External"/><Relationship Id="rId256" Type="http://schemas.openxmlformats.org/officeDocument/2006/relationships/hyperlink" Target="file:///C:\Users\gmestdag\Downloads\Statements_semt_002_001_02-_CustodyStatementOfHoldingsV02_20250702_1317.xlsx" TargetMode="External"/><Relationship Id="rId463" Type="http://schemas.openxmlformats.org/officeDocument/2006/relationships/hyperlink" Target="file:///C:\Users\gmestdag\Downloads\Order_and_Confirmation_(incl__Switch_Order)_setr_017_001_04-_OrderCancellationStatusReportV04_20250702_1615.xlsx" TargetMode="External"/><Relationship Id="rId670" Type="http://schemas.openxmlformats.org/officeDocument/2006/relationships/hyperlink" Target="file:///C:\Users\gmestdag\AppData\Local\Microsoft\Windows\INetCache\Content.MSO\D09CA1D3.xlsx" TargetMode="External"/><Relationship Id="rId116" Type="http://schemas.openxmlformats.org/officeDocument/2006/relationships/hyperlink" Target="file:///C:\Users\gmestdag\Downloads\Order_and_Confirmation_(incl__Switch_Order)_setr_010_001_04-_SubscriptionOrderV04_20250703_0321.xlsx" TargetMode="External"/><Relationship Id="rId323" Type="http://schemas.openxmlformats.org/officeDocument/2006/relationships/hyperlink" Target="file:///C:\Users\gmestdag\Downloads\Order_and_Confirmation_(incl__Switch_Order)_setr_017_001_04-_OrderCancellationStatusReportV04_20250702_1615.xlsx" TargetMode="External"/><Relationship Id="rId530" Type="http://schemas.openxmlformats.org/officeDocument/2006/relationships/hyperlink" Target="file:///C:\Users\gmestdag\AppData\Local\Microsoft\Windows\INetCache\Content.MSO\C478E043.xlsx" TargetMode="External"/><Relationship Id="rId768" Type="http://schemas.openxmlformats.org/officeDocument/2006/relationships/hyperlink" Target="file:///C:\Users\gmestdag\AppData\Local\Microsoft\Windows\INetCache\Content.MSO\CD475CCF.xlsx" TargetMode="External"/><Relationship Id="rId975" Type="http://schemas.openxmlformats.org/officeDocument/2006/relationships/hyperlink" Target="file:///C:\Users\gmestdag\AppData\Local\Microsoft\Windows\INetCache\Content.MSO\F2DCC55.xlsx" TargetMode="External"/><Relationship Id="rId20" Type="http://schemas.openxmlformats.org/officeDocument/2006/relationships/hyperlink" Target="file:///C:\Users\gmestdag\AppData\Local\Microsoft\Windows\INetCache\Content.MSO\78C06882.xlsx" TargetMode="External"/><Relationship Id="rId628" Type="http://schemas.openxmlformats.org/officeDocument/2006/relationships/hyperlink" Target="file:///C:\Users\gmestdag\AppData\Local\Microsoft\Windows\INetCache\Content.MSO\D09CA1D3.xlsx" TargetMode="External"/><Relationship Id="rId835" Type="http://schemas.openxmlformats.org/officeDocument/2006/relationships/hyperlink" Target="file:///C:\Users\gmestdag\AppData\Local\Microsoft\Windows\INetCache\Content.MSO\B15569B2.xlsx" TargetMode="External"/><Relationship Id="rId267" Type="http://schemas.openxmlformats.org/officeDocument/2006/relationships/hyperlink" Target="file:///C:\Users\gmestdag\Downloads\Statements_semt_002_001_02-_CustodyStatementOfHoldingsV02_20250702_1317.xlsx" TargetMode="External"/><Relationship Id="rId474" Type="http://schemas.openxmlformats.org/officeDocument/2006/relationships/hyperlink" Target="file:///C:\Users\gmestdag\Downloads\Order_and_Confirmation_(incl__Switch_Order)_setr_017_001_04-_OrderCancellationStatusReportV04_20250702_1615.xlsx" TargetMode="External"/><Relationship Id="rId1020" Type="http://schemas.openxmlformats.org/officeDocument/2006/relationships/hyperlink" Target="file:///C:\Users\gmestdag\AppData\Local\Microsoft\Windows\INetCache\Content.MSO\F2DCC55.xlsx" TargetMode="External"/><Relationship Id="rId127" Type="http://schemas.openxmlformats.org/officeDocument/2006/relationships/hyperlink" Target="file:///C:\Users\gmestdag\Downloads\Order_and_Confirmation_(incl__Switch_Order)_setr_010_001_04-_SubscriptionOrderV04_20250703_0321.xlsx" TargetMode="External"/><Relationship Id="rId681" Type="http://schemas.openxmlformats.org/officeDocument/2006/relationships/hyperlink" Target="file:///C:\Users\gmestdag\AppData\Local\Microsoft\Windows\INetCache\Content.MSO\D09CA1D3.xlsx" TargetMode="External"/><Relationship Id="rId779" Type="http://schemas.openxmlformats.org/officeDocument/2006/relationships/hyperlink" Target="file:///C:\Users\gmestdag\AppData\Local\Microsoft\Windows\INetCache\Content.MSO\CD475CCF.xlsx" TargetMode="External"/><Relationship Id="rId902" Type="http://schemas.openxmlformats.org/officeDocument/2006/relationships/hyperlink" Target="file:///C:\Users\gmestdag\AppData\Local\Microsoft\Windows\INetCache\Content.MSO\B14E3B51.xlsx" TargetMode="External"/><Relationship Id="rId986" Type="http://schemas.openxmlformats.org/officeDocument/2006/relationships/hyperlink" Target="file:///C:\Users\gmestdag\AppData\Local\Microsoft\Windows\INetCache\Content.MSO\F2DCC55.xlsx" TargetMode="External"/><Relationship Id="rId31" Type="http://schemas.openxmlformats.org/officeDocument/2006/relationships/hyperlink" Target="file:///C:\Users\gmestdag\AppData\Local\Microsoft\Windows\INetCache\Content.MSO\78C06882.xlsx" TargetMode="External"/><Relationship Id="rId334" Type="http://schemas.openxmlformats.org/officeDocument/2006/relationships/hyperlink" Target="file:///C:\Users\gmestdag\Downloads\Order_and_Confirmation_(incl__Switch_Order)_setr_017_001_04-_OrderCancellationStatusReportV04_20250702_1615.xlsx" TargetMode="External"/><Relationship Id="rId541" Type="http://schemas.openxmlformats.org/officeDocument/2006/relationships/hyperlink" Target="file:///C:\Users\gmestdag\AppData\Local\Microsoft\Windows\INetCache\Content.MSO\C478E043.xlsx" TargetMode="External"/><Relationship Id="rId639" Type="http://schemas.openxmlformats.org/officeDocument/2006/relationships/hyperlink" Target="file:///C:\Users\gmestdag\AppData\Local\Microsoft\Windows\INetCache\Content.MSO\D09CA1D3.xlsx" TargetMode="External"/><Relationship Id="rId180" Type="http://schemas.openxmlformats.org/officeDocument/2006/relationships/hyperlink" Target="file:///C:\Users\gmestdag\Downloads\Order_and_Confirmation_(incl__Switch_Order)_setr_010_001_04-_SubscriptionOrderV04_20250703_0321.xlsx" TargetMode="External"/><Relationship Id="rId278" Type="http://schemas.openxmlformats.org/officeDocument/2006/relationships/hyperlink" Target="file:///C:\Users\gmestdag\Downloads\Statements_semt_002_001_02-_CustodyStatementOfHoldingsV02_20250702_1317.xlsx" TargetMode="External"/><Relationship Id="rId401" Type="http://schemas.openxmlformats.org/officeDocument/2006/relationships/hyperlink" Target="file:///C:\Users\gmestdag\Downloads\Order_and_Confirmation_(incl__Switch_Order)_setr_016_001_04-_OrderInstructionStatusReportV04_20250702_1629.xlsx" TargetMode="External"/><Relationship Id="rId846" Type="http://schemas.openxmlformats.org/officeDocument/2006/relationships/hyperlink" Target="file:///C:\Users\gmestdag\AppData\Local\Microsoft\Windows\INetCache\Content.MSO\CD475CCF.xlsx" TargetMode="External"/><Relationship Id="rId1031" Type="http://schemas.openxmlformats.org/officeDocument/2006/relationships/hyperlink" Target="file:///C:\Users\gmestdag\AppData\Local\Microsoft\Windows\INetCache\Content.MSO\F2DCC55.xlsx" TargetMode="External"/><Relationship Id="rId485" Type="http://schemas.openxmlformats.org/officeDocument/2006/relationships/hyperlink" Target="file:///C:\Users\gmestdag\AppData\Local\Microsoft\Windows\INetCache\Content.MSO\C478E043.xlsx" TargetMode="External"/><Relationship Id="rId692" Type="http://schemas.openxmlformats.org/officeDocument/2006/relationships/hyperlink" Target="file:///C:\Users\gmestdag\AppData\Local\Microsoft\Windows\INetCache\Content.MSO\D09CA1D3.xlsx" TargetMode="External"/><Relationship Id="rId706" Type="http://schemas.openxmlformats.org/officeDocument/2006/relationships/hyperlink" Target="file:///C:\Users\gmestdag\AppData\Local\Microsoft\Windows\INetCache\Content.MSO\D09CA1D3.xlsx" TargetMode="External"/><Relationship Id="rId913" Type="http://schemas.openxmlformats.org/officeDocument/2006/relationships/hyperlink" Target="file:///C:\Users\gmestdag\AppData\Local\Microsoft\Windows\INetCache\Content.MSO\B14E3B51.xlsx" TargetMode="External"/><Relationship Id="rId42" Type="http://schemas.openxmlformats.org/officeDocument/2006/relationships/hyperlink" Target="file:///C:\Users\gmestdag\AppData\Local\Microsoft\Windows\INetCache\Content.MSO\78C06882.xlsx" TargetMode="External"/><Relationship Id="rId138" Type="http://schemas.openxmlformats.org/officeDocument/2006/relationships/hyperlink" Target="file:///C:\Users\gmestdag\Downloads\Order_and_Confirmation_(incl__Switch_Order)_setr_010_001_04-_SubscriptionOrderV04_20250703_0321.xlsx" TargetMode="External"/><Relationship Id="rId345" Type="http://schemas.openxmlformats.org/officeDocument/2006/relationships/hyperlink" Target="file:///C:\Users\gmestdag\Downloads\Order_and_Confirmation_(incl__Switch_Order)_setr_017_001_04-_OrderCancellationStatusReportV04_20250702_1615.xlsx" TargetMode="External"/><Relationship Id="rId552" Type="http://schemas.openxmlformats.org/officeDocument/2006/relationships/hyperlink" Target="file:///C:\Users\gmestdag\AppData\Local\Microsoft\Windows\INetCache\Content.MSO\C478E043.xlsx" TargetMode="External"/><Relationship Id="rId997" Type="http://schemas.openxmlformats.org/officeDocument/2006/relationships/hyperlink" Target="file:///C:\Users\gmestdag\AppData\Local\Microsoft\Windows\INetCache\Content.MSO\F2DCC55.xlsx" TargetMode="External"/><Relationship Id="rId191" Type="http://schemas.openxmlformats.org/officeDocument/2006/relationships/hyperlink" Target="file:///C:\Users\gmestdag\Downloads\Order_and_Confirmation_(incl__Switch_Order)_setr_010_001_04-_SubscriptionOrderV04_20250703_0321.xlsx" TargetMode="External"/><Relationship Id="rId205" Type="http://schemas.openxmlformats.org/officeDocument/2006/relationships/hyperlink" Target="file:///C:\Users\gmestdag\Downloads\Price_Report_reda_001_001_04-_PriceReportV04_20250619_1530%20(2).xlsx" TargetMode="External"/><Relationship Id="rId412" Type="http://schemas.openxmlformats.org/officeDocument/2006/relationships/hyperlink" Target="file:///C:\Users\gmestdag\Downloads\Order_and_Confirmation_(incl__Switch_Order)_setr_016_001_04-_OrderInstructionStatusReportV04_20250702_1629.xlsx" TargetMode="External"/><Relationship Id="rId857" Type="http://schemas.openxmlformats.org/officeDocument/2006/relationships/hyperlink" Target="file:///C:\Users\gmestdag\AppData\Local\Microsoft\Windows\INetCache\Content.MSO\B14E3B51.xlsx" TargetMode="External"/><Relationship Id="rId289" Type="http://schemas.openxmlformats.org/officeDocument/2006/relationships/hyperlink" Target="file:///C:\Users\gmestdag\Downloads\Statements_semt_002_001_02-_CustodyStatementOfHoldingsV02_20250702_1317.xlsx" TargetMode="External"/><Relationship Id="rId496" Type="http://schemas.openxmlformats.org/officeDocument/2006/relationships/hyperlink" Target="file:///C:\Users\gmestdag\AppData\Local\Microsoft\Windows\INetCache\Content.MSO\C478E043.xlsx" TargetMode="External"/><Relationship Id="rId717" Type="http://schemas.openxmlformats.org/officeDocument/2006/relationships/hyperlink" Target="file:///C:\Users\gmestdag\AppData\Local\Microsoft\Windows\INetCache\Content.MSO\D09CA1D3.xlsx" TargetMode="External"/><Relationship Id="rId924" Type="http://schemas.openxmlformats.org/officeDocument/2006/relationships/hyperlink" Target="file:///C:\Users\gmestdag\AppData\Local\Microsoft\Windows\INetCache\Content.MSO\F2DCC55.xlsx" TargetMode="External"/><Relationship Id="rId53" Type="http://schemas.openxmlformats.org/officeDocument/2006/relationships/hyperlink" Target="file:///C:\Users\gmestdag\AppData\Local\Microsoft\Windows\INetCache\Content.MSO\78C06882.xlsx" TargetMode="External"/><Relationship Id="rId149" Type="http://schemas.openxmlformats.org/officeDocument/2006/relationships/hyperlink" Target="file:///C:\Users\gmestdag\Downloads\Order_and_Confirmation_(incl__Switch_Order)_setr_010_001_04-_SubscriptionOrderV04_20250703_0321.xlsx" TargetMode="External"/><Relationship Id="rId356" Type="http://schemas.openxmlformats.org/officeDocument/2006/relationships/hyperlink" Target="file:///C:\Users\gmestdag\Downloads\Order_and_Confirmation_(incl__Switch_Order)_setr_017_001_04-_OrderCancellationStatusReportV04_20250702_1615.xlsx" TargetMode="External"/><Relationship Id="rId563" Type="http://schemas.openxmlformats.org/officeDocument/2006/relationships/hyperlink" Target="file:///C:\Users\gmestdag\AppData\Local\Microsoft\Windows\INetCache\Content.MSO\C478E043.xlsx" TargetMode="External"/><Relationship Id="rId770" Type="http://schemas.openxmlformats.org/officeDocument/2006/relationships/hyperlink" Target="file:///C:\Users\gmestdag\AppData\Local\Microsoft\Windows\INetCache\Content.MSO\CD475CCF.xlsx" TargetMode="External"/><Relationship Id="rId216" Type="http://schemas.openxmlformats.org/officeDocument/2006/relationships/hyperlink" Target="file:///C:\Users\gmestdag\Downloads\Price_Report_reda_001_001_04-_PriceReportV04_20250619_1530%20(2).xlsx" TargetMode="External"/><Relationship Id="rId423" Type="http://schemas.openxmlformats.org/officeDocument/2006/relationships/hyperlink" Target="file:///C:\Users\gmestdag\Downloads\Order_and_Confirmation_(incl__Switch_Order)_setr_016_001_04-_OrderInstructionStatusReportV04_20250702_1629.xlsx" TargetMode="External"/><Relationship Id="rId868" Type="http://schemas.openxmlformats.org/officeDocument/2006/relationships/hyperlink" Target="file:///C:\Users\gmestdag\AppData\Local\Microsoft\Windows\INetCache\Content.MSO\B14E3B51.xlsx" TargetMode="External"/><Relationship Id="rId630" Type="http://schemas.openxmlformats.org/officeDocument/2006/relationships/hyperlink" Target="file:///C:\Users\gmestdag\AppData\Local\Microsoft\Windows\INetCache\Content.MSO\D09CA1D3.xlsx" TargetMode="External"/><Relationship Id="rId728" Type="http://schemas.openxmlformats.org/officeDocument/2006/relationships/hyperlink" Target="file:///C:\Users\gmestdag\AppData\Local\Microsoft\Windows\INetCache\Content.MSO\CD475CCF.xlsx" TargetMode="External"/><Relationship Id="rId935" Type="http://schemas.openxmlformats.org/officeDocument/2006/relationships/hyperlink" Target="file:///C:\Users\gmestdag\AppData\Local\Microsoft\Windows\INetCache\Content.MSO\F2DCC55.xlsx" TargetMode="External"/><Relationship Id="rId64" Type="http://schemas.openxmlformats.org/officeDocument/2006/relationships/hyperlink" Target="file:///C:\Users\gmestdag\AppData\Local\Microsoft\Windows\INetCache\Content.MSO\78C06882.xlsx" TargetMode="External"/><Relationship Id="rId367" Type="http://schemas.openxmlformats.org/officeDocument/2006/relationships/hyperlink" Target="file:///C:\Users\gmestdag\Downloads\Order_and_Confirmation_(incl__Switch_Order)_setr_017_001_04-_OrderCancellationStatusReportV04_20250702_1615.xlsx" TargetMode="External"/><Relationship Id="rId574" Type="http://schemas.openxmlformats.org/officeDocument/2006/relationships/hyperlink" Target="file:///C:\Users\gmestdag\AppData\Local\Microsoft\Windows\INetCache\Content.MSO\CD475CCF.xlsx" TargetMode="External"/><Relationship Id="rId227" Type="http://schemas.openxmlformats.org/officeDocument/2006/relationships/hyperlink" Target="file:///C:\Users\gmestdag\Downloads\Price_Report_reda_001_001_04-_PriceReportV04_20250619_1530%20(2).xlsx" TargetMode="External"/><Relationship Id="rId781" Type="http://schemas.openxmlformats.org/officeDocument/2006/relationships/hyperlink" Target="file:///C:\Users\gmestdag\AppData\Local\Microsoft\Windows\INetCache\Content.MSO\CD475CCF.xlsx" TargetMode="External"/><Relationship Id="rId879" Type="http://schemas.openxmlformats.org/officeDocument/2006/relationships/hyperlink" Target="file:///C:\Users\gmestdag\AppData\Local\Microsoft\Windows\INetCache\Content.MSO\B14E3B51.xlsx" TargetMode="External"/><Relationship Id="rId434" Type="http://schemas.openxmlformats.org/officeDocument/2006/relationships/hyperlink" Target="file:///C:\Users\gmestdag\Downloads\Order_and_Confirmation_(incl__Switch_Order)_setr_016_001_04-_OrderInstructionStatusReportV04_20250702_1629.xlsx" TargetMode="External"/><Relationship Id="rId641" Type="http://schemas.openxmlformats.org/officeDocument/2006/relationships/hyperlink" Target="file:///C:\Users\gmestdag\AppData\Local\Microsoft\Windows\INetCache\Content.MSO\D09CA1D3.xlsx" TargetMode="External"/><Relationship Id="rId739" Type="http://schemas.openxmlformats.org/officeDocument/2006/relationships/hyperlink" Target="file:///C:\Users\gmestdag\AppData\Local\Microsoft\Windows\INetCache\Content.MSO\CD475CCF.xlsx" TargetMode="External"/><Relationship Id="rId280" Type="http://schemas.openxmlformats.org/officeDocument/2006/relationships/hyperlink" Target="file:///C:\Users\gmestdag\Downloads\Statements_semt_002_001_02-_CustodyStatementOfHoldingsV02_20250702_1317.xlsx" TargetMode="External"/><Relationship Id="rId501" Type="http://schemas.openxmlformats.org/officeDocument/2006/relationships/hyperlink" Target="file:///C:\Users\gmestdag\AppData\Local\Microsoft\Windows\INetCache\Content.MSO\C478E043.xlsx" TargetMode="External"/><Relationship Id="rId946" Type="http://schemas.openxmlformats.org/officeDocument/2006/relationships/hyperlink" Target="file:///C:\Users\gmestdag\AppData\Local\Microsoft\Windows\INetCache\Content.MSO\F2DCC55.xlsx" TargetMode="External"/><Relationship Id="rId75" Type="http://schemas.openxmlformats.org/officeDocument/2006/relationships/hyperlink" Target="file:///C:\Users\gmestdag\AppData\Local\Microsoft\Windows\INetCache\Content.MSO\78C06882.xlsx" TargetMode="External"/><Relationship Id="rId140" Type="http://schemas.openxmlformats.org/officeDocument/2006/relationships/hyperlink" Target="file:///C:\Users\gmestdag\Downloads\Order_and_Confirmation_(incl__Switch_Order)_setr_010_001_04-_SubscriptionOrderV04_20250703_0321.xlsx" TargetMode="External"/><Relationship Id="rId378" Type="http://schemas.openxmlformats.org/officeDocument/2006/relationships/hyperlink" Target="file:///C:\Users\gmestdag\Downloads\Order_and_Confirmation_(incl__Switch_Order)_setr_016_001_04-_OrderInstructionStatusReportV04_20250702_1629.xlsx" TargetMode="External"/><Relationship Id="rId585" Type="http://schemas.openxmlformats.org/officeDocument/2006/relationships/hyperlink" Target="file:///C:\Users\gmestdag\AppData\Local\Microsoft\Windows\INetCache\Content.MSO\DA04029E.xlsx" TargetMode="External"/><Relationship Id="rId792" Type="http://schemas.openxmlformats.org/officeDocument/2006/relationships/hyperlink" Target="file:///C:\Users\gmestdag\AppData\Local\Microsoft\Windows\INetCache\Content.MSO\CD475CCF.xlsx" TargetMode="External"/><Relationship Id="rId806" Type="http://schemas.openxmlformats.org/officeDocument/2006/relationships/hyperlink" Target="file:///C:\Users\gmestdag\AppData\Local\Microsoft\Windows\INetCache\Content.MSO\B15569B2.xlsx" TargetMode="External"/><Relationship Id="rId6" Type="http://schemas.openxmlformats.org/officeDocument/2006/relationships/styles" Target="styles.xml"/><Relationship Id="rId238" Type="http://schemas.openxmlformats.org/officeDocument/2006/relationships/hyperlink" Target="file:///C:\Users\gmestdag\Downloads\Price_Report_reda_001_001_04-_PriceReportV04_20250619_1530%20(2).xlsx" TargetMode="External"/><Relationship Id="rId445" Type="http://schemas.openxmlformats.org/officeDocument/2006/relationships/hyperlink" Target="file:///C:\Users\gmestdag\Downloads\Order_and_Confirmation_(incl__Switch_Order)_setr_016_001_04-_OrderInstructionStatusReportV04_20250702_1629.xlsx" TargetMode="External"/><Relationship Id="rId652" Type="http://schemas.openxmlformats.org/officeDocument/2006/relationships/hyperlink" Target="file:///C:\Users\gmestdag\AppData\Local\Microsoft\Windows\INetCache\Content.MSO\D09CA1D3.xlsx" TargetMode="External"/><Relationship Id="rId291" Type="http://schemas.openxmlformats.org/officeDocument/2006/relationships/hyperlink" Target="file:///C:\Users\gmestdag\Downloads\Statements_semt_002_001_02-_CustodyStatementOfHoldingsV02_20250702_1317.xlsx" TargetMode="External"/><Relationship Id="rId305" Type="http://schemas.openxmlformats.org/officeDocument/2006/relationships/hyperlink" Target="file:///C:\Users\gmestdag\Downloads\Statements_semt_002_001_02-_CustodyStatementOfHoldingsV02_20250702_1317.xlsx" TargetMode="External"/><Relationship Id="rId512" Type="http://schemas.openxmlformats.org/officeDocument/2006/relationships/hyperlink" Target="file:///C:\Users\gmestdag\AppData\Local\Microsoft\Windows\INetCache\Content.MSO\C478E043.xlsx" TargetMode="External"/><Relationship Id="rId957" Type="http://schemas.openxmlformats.org/officeDocument/2006/relationships/hyperlink" Target="file:///C:\Users\gmestdag\AppData\Local\Microsoft\Windows\INetCache\Content.MSO\F2DCC55.xlsx" TargetMode="External"/><Relationship Id="rId86" Type="http://schemas.openxmlformats.org/officeDocument/2006/relationships/hyperlink" Target="file:///C:\Users\gmestdag\AppData\Local\Microsoft\Windows\INetCache\Content.MSO\78C06882.xlsx" TargetMode="External"/><Relationship Id="rId151" Type="http://schemas.openxmlformats.org/officeDocument/2006/relationships/hyperlink" Target="file:///C:\Users\gmestdag\Downloads\Order_and_Confirmation_(incl__Switch_Order)_setr_010_001_04-_SubscriptionOrderV04_20250703_0321.xlsx" TargetMode="External"/><Relationship Id="rId389" Type="http://schemas.openxmlformats.org/officeDocument/2006/relationships/hyperlink" Target="file:///C:\Users\gmestdag\Downloads\Order_and_Confirmation_(incl__Switch_Order)_setr_016_001_04-_OrderInstructionStatusReportV04_20250702_1629.xlsx" TargetMode="External"/><Relationship Id="rId596" Type="http://schemas.openxmlformats.org/officeDocument/2006/relationships/hyperlink" Target="file:///C:\Users\gmestdag\AppData\Local\Microsoft\Windows\INetCache\Content.MSO\CD475CCF.xlsx" TargetMode="External"/><Relationship Id="rId817" Type="http://schemas.openxmlformats.org/officeDocument/2006/relationships/hyperlink" Target="file:///C:\Users\gmestdag\AppData\Local\Microsoft\Windows\INetCache\Content.MSO\B15569B2.xlsx" TargetMode="External"/><Relationship Id="rId1002" Type="http://schemas.openxmlformats.org/officeDocument/2006/relationships/hyperlink" Target="file:///C:\Users\gmestdag\AppData\Local\Microsoft\Windows\INetCache\Content.MSO\F2DCC55.xlsx" TargetMode="External"/><Relationship Id="rId249" Type="http://schemas.openxmlformats.org/officeDocument/2006/relationships/hyperlink" Target="file:///C:\Users\gmestdag\Downloads\Statements_semt_002_001_02-_CustodyStatementOfHoldingsV02_20250702_1317.xlsx" TargetMode="External"/><Relationship Id="rId456" Type="http://schemas.openxmlformats.org/officeDocument/2006/relationships/hyperlink" Target="file:///C:\Users\gmestdag\Downloads\Order_and_Confirmation_(incl__Switch_Order)_setr_017_001_04-_OrderCancellationStatusReportV04_20250702_1615.xlsx" TargetMode="External"/><Relationship Id="rId663" Type="http://schemas.openxmlformats.org/officeDocument/2006/relationships/hyperlink" Target="file:///C:\Users\gmestdag\AppData\Local\Microsoft\Windows\INetCache\Content.MSO\D09CA1D3.xlsx" TargetMode="External"/><Relationship Id="rId870" Type="http://schemas.openxmlformats.org/officeDocument/2006/relationships/hyperlink" Target="file:///C:\Users\gmestdag\AppData\Local\Microsoft\Windows\INetCache\Content.MSO\B14E3B51.xlsx" TargetMode="External"/><Relationship Id="rId13" Type="http://schemas.openxmlformats.org/officeDocument/2006/relationships/hyperlink" Target="mailto:gregory.mestdag@swift.com" TargetMode="External"/><Relationship Id="rId109" Type="http://schemas.openxmlformats.org/officeDocument/2006/relationships/hyperlink" Target="file:///C:\Users\gmestdag\Downloads\Order_and_Confirmation_(incl__Switch_Order)_setr_010_001_04-_SubscriptionOrderV04_20250703_0321.xlsx" TargetMode="External"/><Relationship Id="rId316" Type="http://schemas.openxmlformats.org/officeDocument/2006/relationships/hyperlink" Target="file:///C:\Users\gmestdag\Downloads\Order_and_Confirmation_(incl__Switch_Order)_setr_017_001_04-_OrderCancellationStatusReportV04_20250702_1615.xlsx" TargetMode="External"/><Relationship Id="rId523" Type="http://schemas.openxmlformats.org/officeDocument/2006/relationships/hyperlink" Target="file:///C:\Users\gmestdag\AppData\Local\Microsoft\Windows\INetCache\Content.MSO\C478E043.xlsx" TargetMode="External"/><Relationship Id="rId968" Type="http://schemas.openxmlformats.org/officeDocument/2006/relationships/hyperlink" Target="file:///C:\Users\gmestdag\AppData\Local\Microsoft\Windows\INetCache\Content.MSO\F2DCC55.xlsx" TargetMode="External"/><Relationship Id="rId97" Type="http://schemas.openxmlformats.org/officeDocument/2006/relationships/hyperlink" Target="file:///C:\Users\gmestdag\Downloads\Order_and_Confirmation_(incl__Switch_Order)_setr_010_001_04-_SubscriptionOrderV04_20250703_0321.xlsx" TargetMode="External"/><Relationship Id="rId730" Type="http://schemas.openxmlformats.org/officeDocument/2006/relationships/hyperlink" Target="file:///C:\Users\gmestdag\AppData\Local\Microsoft\Windows\INetCache\Content.MSO\CD475CCF.xlsx" TargetMode="External"/><Relationship Id="rId828" Type="http://schemas.openxmlformats.org/officeDocument/2006/relationships/hyperlink" Target="file:///C:\Users\gmestdag\AppData\Local\Microsoft\Windows\INetCache\Content.MSO\B15569B2.xlsx" TargetMode="External"/><Relationship Id="rId1013" Type="http://schemas.openxmlformats.org/officeDocument/2006/relationships/hyperlink" Target="file:///C:\Users\gmestdag\AppData\Local\Microsoft\Windows\INetCache\Content.MSO\F2DCC55.xlsx" TargetMode="External"/><Relationship Id="rId162" Type="http://schemas.openxmlformats.org/officeDocument/2006/relationships/hyperlink" Target="file:///C:\Users\gmestdag\Downloads\Order_and_Confirmation_(incl__Switch_Order)_setr_010_001_04-_SubscriptionOrderV04_20250703_0321.xlsx" TargetMode="External"/><Relationship Id="rId467" Type="http://schemas.openxmlformats.org/officeDocument/2006/relationships/hyperlink" Target="file:///C:\Users\gmestdag\Downloads\Order_and_Confirmation_(incl__Switch_Order)_setr_017_001_04-_OrderCancellationStatusReportV04_20250702_1615.xlsx" TargetMode="External"/><Relationship Id="rId674" Type="http://schemas.openxmlformats.org/officeDocument/2006/relationships/hyperlink" Target="file:///C:\Users\gmestdag\AppData\Local\Microsoft\Windows\INetCache\Content.MSO\D09CA1D3.xlsx" TargetMode="External"/><Relationship Id="rId881" Type="http://schemas.openxmlformats.org/officeDocument/2006/relationships/hyperlink" Target="file:///C:\Users\gmestdag\AppData\Local\Microsoft\Windows\INetCache\Content.MSO\B14E3B51.xlsx" TargetMode="External"/><Relationship Id="rId979" Type="http://schemas.openxmlformats.org/officeDocument/2006/relationships/hyperlink" Target="file:///C:\Users\gmestdag\AppData\Local\Microsoft\Windows\INetCache\Content.MSO\F2DCC55.xlsx" TargetMode="External"/><Relationship Id="rId24" Type="http://schemas.openxmlformats.org/officeDocument/2006/relationships/hyperlink" Target="file:///C:\Users\gmestdag\AppData\Local\Microsoft\Windows\INetCache\Content.MSO\78C06882.xlsx" TargetMode="External"/><Relationship Id="rId327" Type="http://schemas.openxmlformats.org/officeDocument/2006/relationships/hyperlink" Target="file:///C:\Users\gmestdag\Downloads\Order_and_Confirmation_(incl__Switch_Order)_setr_017_001_04-_OrderCancellationStatusReportV04_20250702_1615.xlsx" TargetMode="External"/><Relationship Id="rId534" Type="http://schemas.openxmlformats.org/officeDocument/2006/relationships/hyperlink" Target="file:///C:\Users\gmestdag\AppData\Local\Microsoft\Windows\INetCache\Content.MSO\C478E043.xlsx" TargetMode="External"/><Relationship Id="rId741" Type="http://schemas.openxmlformats.org/officeDocument/2006/relationships/hyperlink" Target="file:///C:\Users\gmestdag\AppData\Local\Microsoft\Windows\INetCache\Content.MSO\CD475CCF.xlsx" TargetMode="External"/><Relationship Id="rId839" Type="http://schemas.openxmlformats.org/officeDocument/2006/relationships/hyperlink" Target="file:///C:\Users\gmestdag\AppData\Local\Microsoft\Windows\INetCache\Content.MSO\B15569B2.xlsx" TargetMode="External"/><Relationship Id="rId173" Type="http://schemas.openxmlformats.org/officeDocument/2006/relationships/hyperlink" Target="file:///C:\Users\gmestdag\Downloads\Order_and_Confirmation_(incl__Switch_Order)_setr_010_001_04-_SubscriptionOrderV04_20250703_0321.xlsx" TargetMode="External"/><Relationship Id="rId380" Type="http://schemas.openxmlformats.org/officeDocument/2006/relationships/hyperlink" Target="file:///C:\Users\gmestdag\Downloads\Order_and_Confirmation_(incl__Switch_Order)_setr_016_001_04-_OrderInstructionStatusReportV04_20250702_1629.xlsx" TargetMode="External"/><Relationship Id="rId601" Type="http://schemas.openxmlformats.org/officeDocument/2006/relationships/hyperlink" Target="file:///C:\Users\gmestdag\AppData\Local\Microsoft\Windows\INetCache\Content.MSO\CD475CCF.xlsx" TargetMode="External"/><Relationship Id="rId1024" Type="http://schemas.openxmlformats.org/officeDocument/2006/relationships/hyperlink" Target="file:///C:\Users\gmestdag\AppData\Local\Microsoft\Windows\INetCache\Content.MSO\F2DCC55.xlsx" TargetMode="External"/><Relationship Id="rId240" Type="http://schemas.openxmlformats.org/officeDocument/2006/relationships/hyperlink" Target="file:///C:\Users\gmestdag\Downloads\Price_Report_reda_001_001_04-_PriceReportV04_20250619_1530%20(2).xlsx" TargetMode="External"/><Relationship Id="rId478" Type="http://schemas.openxmlformats.org/officeDocument/2006/relationships/hyperlink" Target="file:///C:\Users\gmestdag\AppData\Local\Microsoft\Windows\INetCache\Content.MSO\C478E043.xlsx" TargetMode="External"/><Relationship Id="rId685" Type="http://schemas.openxmlformats.org/officeDocument/2006/relationships/hyperlink" Target="file:///C:\Users\gmestdag\AppData\Local\Microsoft\Windows\INetCache\Content.MSO\D09CA1D3.xlsx" TargetMode="External"/><Relationship Id="rId892" Type="http://schemas.openxmlformats.org/officeDocument/2006/relationships/hyperlink" Target="file:///C:\Users\gmestdag\AppData\Local\Microsoft\Windows\INetCache\Content.MSO\B14E3B51.xlsx" TargetMode="External"/><Relationship Id="rId906" Type="http://schemas.openxmlformats.org/officeDocument/2006/relationships/hyperlink" Target="file:///C:\Users\gmestdag\AppData\Local\Microsoft\Windows\INetCache\Content.MSO\B14E3B51.xlsx" TargetMode="External"/><Relationship Id="rId35" Type="http://schemas.openxmlformats.org/officeDocument/2006/relationships/hyperlink" Target="file:///C:\Users\gmestdag\AppData\Local\Microsoft\Windows\INetCache\Content.MSO\78C06882.xlsx" TargetMode="External"/><Relationship Id="rId100" Type="http://schemas.openxmlformats.org/officeDocument/2006/relationships/hyperlink" Target="file:///C:\Users\gmestdag\Downloads\Order_and_Confirmation_(incl__Switch_Order)_setr_010_001_04-_SubscriptionOrderV04_20250703_0321.xlsx" TargetMode="External"/><Relationship Id="rId338" Type="http://schemas.openxmlformats.org/officeDocument/2006/relationships/hyperlink" Target="file:///C:\Users\gmestdag\Downloads\Order_and_Confirmation_(incl__Switch_Order)_setr_017_001_04-_OrderCancellationStatusReportV04_20250702_1615.xlsx" TargetMode="External"/><Relationship Id="rId545" Type="http://schemas.openxmlformats.org/officeDocument/2006/relationships/hyperlink" Target="file:///C:\Users\gmestdag\AppData\Local\Microsoft\Windows\INetCache\Content.MSO\C478E043.xlsx" TargetMode="External"/><Relationship Id="rId752" Type="http://schemas.openxmlformats.org/officeDocument/2006/relationships/hyperlink" Target="file:///C:\Users\gmestdag\AppData\Local\Microsoft\Windows\INetCache\Content.MSO\CD475CCF.xlsx" TargetMode="External"/><Relationship Id="rId184" Type="http://schemas.openxmlformats.org/officeDocument/2006/relationships/hyperlink" Target="file:///C:\Users\gmestdag\Downloads\Order_and_Confirmation_(incl__Switch_Order)_setr_010_001_04-_SubscriptionOrderV04_20250703_0321.xlsx" TargetMode="External"/><Relationship Id="rId391" Type="http://schemas.openxmlformats.org/officeDocument/2006/relationships/hyperlink" Target="file:///C:\Users\gmestdag\Downloads\Order_and_Confirmation_(incl__Switch_Order)_setr_016_001_04-_OrderInstructionStatusReportV04_20250702_1629.xlsx" TargetMode="External"/><Relationship Id="rId405" Type="http://schemas.openxmlformats.org/officeDocument/2006/relationships/hyperlink" Target="file:///C:\Users\gmestdag\Downloads\Order_and_Confirmation_(incl__Switch_Order)_setr_016_001_04-_OrderInstructionStatusReportV04_20250702_1629.xlsx" TargetMode="External"/><Relationship Id="rId612" Type="http://schemas.openxmlformats.org/officeDocument/2006/relationships/hyperlink" Target="file:///C:\Users\gmestdag\AppData\Local\Microsoft\Windows\INetCache\Content.MSO\D09CA1D3.xlsx" TargetMode="External"/><Relationship Id="rId1035" Type="http://schemas.openxmlformats.org/officeDocument/2006/relationships/hyperlink" Target="file:///C:\Users\gmestdag\AppData\Local\Microsoft\Windows\INetCache\Content.MSO\F2DCC55.xlsx" TargetMode="External"/><Relationship Id="rId251" Type="http://schemas.openxmlformats.org/officeDocument/2006/relationships/hyperlink" Target="file:///C:\Users\gmestdag\Downloads\Statements_semt_002_001_02-_CustodyStatementOfHoldingsV02_20250702_1317.xlsx" TargetMode="External"/><Relationship Id="rId489" Type="http://schemas.openxmlformats.org/officeDocument/2006/relationships/hyperlink" Target="file:///C:\Users\gmestdag\AppData\Local\Microsoft\Windows\INetCache\Content.MSO\C478E043.xlsx" TargetMode="External"/><Relationship Id="rId696" Type="http://schemas.openxmlformats.org/officeDocument/2006/relationships/hyperlink" Target="file:///C:\Users\gmestdag\AppData\Local\Microsoft\Windows\INetCache\Content.MSO\D09CA1D3.xlsx" TargetMode="External"/><Relationship Id="rId917" Type="http://schemas.openxmlformats.org/officeDocument/2006/relationships/hyperlink" Target="file:///C:\Users\gmestdag\AppData\Local\Microsoft\Windows\INetCache\Content.MSO\F2DCC55.xlsx" TargetMode="External"/><Relationship Id="rId46" Type="http://schemas.openxmlformats.org/officeDocument/2006/relationships/hyperlink" Target="file:///C:\Users\gmestdag\AppData\Local\Microsoft\Windows\INetCache\Content.MSO\78C06882.xlsx" TargetMode="External"/><Relationship Id="rId349" Type="http://schemas.openxmlformats.org/officeDocument/2006/relationships/hyperlink" Target="file:///C:\Users\gmestdag\Downloads\Order_and_Confirmation_(incl__Switch_Order)_setr_017_001_04-_OrderCancellationStatusReportV04_20250702_1615.xlsx" TargetMode="External"/><Relationship Id="rId556" Type="http://schemas.openxmlformats.org/officeDocument/2006/relationships/hyperlink" Target="file:///C:\Users\gmestdag\AppData\Local\Microsoft\Windows\INetCache\Content.MSO\C478E043.xlsx" TargetMode="External"/><Relationship Id="rId763" Type="http://schemas.openxmlformats.org/officeDocument/2006/relationships/hyperlink" Target="file:///C:\Users\gmestdag\AppData\Local\Microsoft\Windows\INetCache\Content.MSO\CD475CCF.xlsx" TargetMode="External"/><Relationship Id="rId111" Type="http://schemas.openxmlformats.org/officeDocument/2006/relationships/hyperlink" Target="file:///C:\Users\gmestdag\Downloads\Order_and_Confirmation_(incl__Switch_Order)_setr_010_001_04-_SubscriptionOrderV04_20250703_0321.xlsx" TargetMode="External"/><Relationship Id="rId195" Type="http://schemas.openxmlformats.org/officeDocument/2006/relationships/hyperlink" Target="file:///C:\Users\gmestdag\Downloads\Order_and_Confirmation_(incl__Switch_Order)_setr_010_001_04-_SubscriptionOrderV04_20250703_0321.xlsx" TargetMode="External"/><Relationship Id="rId209" Type="http://schemas.openxmlformats.org/officeDocument/2006/relationships/hyperlink" Target="file:///C:\Users\gmestdag\Downloads\Price_Report_reda_001_001_04-_PriceReportV04_20250619_1530%20(2).xlsx" TargetMode="External"/><Relationship Id="rId416" Type="http://schemas.openxmlformats.org/officeDocument/2006/relationships/hyperlink" Target="file:///C:\Users\gmestdag\Downloads\Order_and_Confirmation_(incl__Switch_Order)_setr_016_001_04-_OrderInstructionStatusReportV04_20250702_1629.xlsx" TargetMode="External"/><Relationship Id="rId970" Type="http://schemas.openxmlformats.org/officeDocument/2006/relationships/hyperlink" Target="file:///C:\Users\gmestdag\AppData\Local\Microsoft\Windows\INetCache\Content.MSO\F2DCC55.xlsx" TargetMode="External"/><Relationship Id="rId623" Type="http://schemas.openxmlformats.org/officeDocument/2006/relationships/hyperlink" Target="file:///C:\Users\gmestdag\AppData\Local\Microsoft\Windows\INetCache\Content.MSO\D09CA1D3.xlsx" TargetMode="External"/><Relationship Id="rId830" Type="http://schemas.openxmlformats.org/officeDocument/2006/relationships/hyperlink" Target="file:///C:\Users\gmestdag\AppData\Local\Microsoft\Windows\INetCache\Content.MSO\B15569B2.xlsx" TargetMode="External"/><Relationship Id="rId928" Type="http://schemas.openxmlformats.org/officeDocument/2006/relationships/hyperlink" Target="file:///C:\Users\gmestdag\AppData\Local\Microsoft\Windows\INetCache\Content.MSO\F2DCC55.xlsx" TargetMode="External"/><Relationship Id="rId57" Type="http://schemas.openxmlformats.org/officeDocument/2006/relationships/hyperlink" Target="file:///C:\Users\gmestdag\AppData\Local\Microsoft\Windows\INetCache\Content.MSO\78C06882.xlsx" TargetMode="External"/><Relationship Id="rId262" Type="http://schemas.openxmlformats.org/officeDocument/2006/relationships/hyperlink" Target="file:///C:\Users\gmestdag\Downloads\Statements_semt_002_001_02-_CustodyStatementOfHoldingsV02_20250702_1317.xlsx" TargetMode="External"/><Relationship Id="rId567" Type="http://schemas.openxmlformats.org/officeDocument/2006/relationships/hyperlink" Target="file:///C:\Users\gmestdag\AppData\Local\Microsoft\Windows\INetCache\Content.MSO\CD475CCF.xlsx" TargetMode="External"/><Relationship Id="rId122" Type="http://schemas.openxmlformats.org/officeDocument/2006/relationships/hyperlink" Target="file:///C:\Users\gmestdag\Downloads\Order_and_Confirmation_(incl__Switch_Order)_setr_010_001_04-_SubscriptionOrderV04_20250703_0321.xlsx" TargetMode="External"/><Relationship Id="rId774" Type="http://schemas.openxmlformats.org/officeDocument/2006/relationships/hyperlink" Target="file:///C:\Users\gmestdag\AppData\Local\Microsoft\Windows\INetCache\Content.MSO\CD475CCF.xlsx" TargetMode="External"/><Relationship Id="rId981" Type="http://schemas.openxmlformats.org/officeDocument/2006/relationships/hyperlink" Target="file:///C:\Users\gmestdag\AppData\Local\Microsoft\Windows\INetCache\Content.MSO\CD475CCF.xlsx" TargetMode="External"/><Relationship Id="rId427" Type="http://schemas.openxmlformats.org/officeDocument/2006/relationships/hyperlink" Target="file:///C:\Users\gmestdag\Downloads\Order_and_Confirmation_(incl__Switch_Order)_setr_016_001_04-_OrderInstructionStatusReportV04_20250702_1629.xlsx" TargetMode="External"/><Relationship Id="rId634" Type="http://schemas.openxmlformats.org/officeDocument/2006/relationships/hyperlink" Target="file:///C:\Users\gmestdag\AppData\Local\Microsoft\Windows\INetCache\Content.MSO\D09CA1D3.xlsx" TargetMode="External"/><Relationship Id="rId841" Type="http://schemas.openxmlformats.org/officeDocument/2006/relationships/hyperlink" Target="file:///C:\Users\gmestdag\AppData\Local\Microsoft\Windows\INetCache\Content.MSO\B15569B2.xlsx" TargetMode="External"/><Relationship Id="rId273" Type="http://schemas.openxmlformats.org/officeDocument/2006/relationships/hyperlink" Target="file:///C:\Users\gmestdag\Downloads\Statements_semt_002_001_02-_CustodyStatementOfHoldingsV02_20250702_1317.xlsx" TargetMode="External"/><Relationship Id="rId480" Type="http://schemas.openxmlformats.org/officeDocument/2006/relationships/hyperlink" Target="file:///C:\Users\gmestdag\AppData\Local\Microsoft\Windows\INetCache\Content.MSO\C478E043.xlsx" TargetMode="External"/><Relationship Id="rId701" Type="http://schemas.openxmlformats.org/officeDocument/2006/relationships/hyperlink" Target="file:///C:\Users\gmestdag\AppData\Local\Microsoft\Windows\INetCache\Content.MSO\D09CA1D3.xlsx" TargetMode="External"/><Relationship Id="rId939" Type="http://schemas.openxmlformats.org/officeDocument/2006/relationships/hyperlink" Target="file:///C:\Users\gmestdag\AppData\Local\Microsoft\Windows\INetCache\Content.MSO\F2DCC55.xlsx" TargetMode="External"/><Relationship Id="rId68" Type="http://schemas.openxmlformats.org/officeDocument/2006/relationships/hyperlink" Target="file:///C:\Users\gmestdag\AppData\Local\Microsoft\Windows\INetCache\Content.MSO\78C06882.xlsx" TargetMode="External"/><Relationship Id="rId133" Type="http://schemas.openxmlformats.org/officeDocument/2006/relationships/hyperlink" Target="file:///C:\Users\gmestdag\Downloads\Order_and_Confirmation_(incl__Switch_Order)_setr_010_001_04-_SubscriptionOrderV04_20250703_0321.xlsx" TargetMode="External"/><Relationship Id="rId340" Type="http://schemas.openxmlformats.org/officeDocument/2006/relationships/hyperlink" Target="file:///C:\Users\gmestdag\Downloads\Order_and_Confirmation_(incl__Switch_Order)_setr_017_001_04-_OrderCancellationStatusReportV04_20250702_1615.xlsx" TargetMode="External"/><Relationship Id="rId578" Type="http://schemas.openxmlformats.org/officeDocument/2006/relationships/hyperlink" Target="file:///C:\Users\gmestdag\AppData\Local\Microsoft\Windows\INetCache\Content.MSO\CD475CCF.xlsx" TargetMode="External"/><Relationship Id="rId785" Type="http://schemas.openxmlformats.org/officeDocument/2006/relationships/hyperlink" Target="file:///C:\Users\gmestdag\AppData\Local\Microsoft\Windows\INetCache\Content.MSO\CD475CCF.xlsx" TargetMode="External"/><Relationship Id="rId992" Type="http://schemas.openxmlformats.org/officeDocument/2006/relationships/hyperlink" Target="file:///C:\Users\gmestdag\AppData\Local\Microsoft\Windows\INetCache\Content.MSO\F2DCC55.xlsx" TargetMode="External"/><Relationship Id="rId200" Type="http://schemas.openxmlformats.org/officeDocument/2006/relationships/hyperlink" Target="file:///C:\Users\gmestdag\Downloads\Order_and_Confirmation_(incl__Switch_Order)_setr_010_001_04-_SubscriptionOrderV04_20250703_0321.xlsx" TargetMode="External"/><Relationship Id="rId438" Type="http://schemas.openxmlformats.org/officeDocument/2006/relationships/hyperlink" Target="file:///C:\Users\gmestdag\Downloads\Order_and_Confirmation_(incl__Switch_Order)_setr_016_001_04-_OrderInstructionStatusReportV04_20250702_1629.xlsx" TargetMode="External"/><Relationship Id="rId645" Type="http://schemas.openxmlformats.org/officeDocument/2006/relationships/hyperlink" Target="file:///C:\Users\gmestdag\AppData\Local\Microsoft\Windows\INetCache\Content.MSO\D09CA1D3.xlsx" TargetMode="External"/><Relationship Id="rId852" Type="http://schemas.openxmlformats.org/officeDocument/2006/relationships/hyperlink" Target="file:///C:\Users\gmestdag\AppData\Local\Microsoft\Windows\INetCache\Content.MSO\B14E3B51.xlsx" TargetMode="External"/><Relationship Id="rId284" Type="http://schemas.openxmlformats.org/officeDocument/2006/relationships/hyperlink" Target="file:///C:\Users\gmestdag\Downloads\Statements_semt_002_001_02-_CustodyStatementOfHoldingsV02_20250702_1317.xlsx" TargetMode="External"/><Relationship Id="rId491" Type="http://schemas.openxmlformats.org/officeDocument/2006/relationships/hyperlink" Target="file:///C:\Users\gmestdag\AppData\Local\Microsoft\Windows\INetCache\Content.MSO\C478E043.xlsx" TargetMode="External"/><Relationship Id="rId505" Type="http://schemas.openxmlformats.org/officeDocument/2006/relationships/hyperlink" Target="file:///C:\Users\gmestdag\AppData\Local\Microsoft\Windows\INetCache\Content.MSO\C478E043.xlsx" TargetMode="External"/><Relationship Id="rId712" Type="http://schemas.openxmlformats.org/officeDocument/2006/relationships/hyperlink" Target="file:///C:\Users\gmestdag\AppData\Local\Microsoft\Windows\INetCache\Content.MSO\D09CA1D3.xlsx" TargetMode="External"/><Relationship Id="rId79" Type="http://schemas.openxmlformats.org/officeDocument/2006/relationships/hyperlink" Target="file:///C:\Users\gmestdag\AppData\Local\Microsoft\Windows\INetCache\Content.MSO\78C06882.xlsx" TargetMode="External"/><Relationship Id="rId144" Type="http://schemas.openxmlformats.org/officeDocument/2006/relationships/hyperlink" Target="file:///C:\Users\gmestdag\Downloads\Order_and_Confirmation_(incl__Switch_Order)_setr_010_001_04-_SubscriptionOrderV04_20250703_0321.xlsx" TargetMode="External"/><Relationship Id="rId589" Type="http://schemas.openxmlformats.org/officeDocument/2006/relationships/hyperlink" Target="file:///C:\Users\gmestdag\AppData\Local\Microsoft\Windows\INetCache\Content.MSO\DA04029E.xlsx" TargetMode="External"/><Relationship Id="rId796" Type="http://schemas.openxmlformats.org/officeDocument/2006/relationships/hyperlink" Target="file:///C:\Users\gmestdag\AppData\Local\Microsoft\Windows\INetCache\Content.MSO\CD475CCF.xlsx" TargetMode="External"/><Relationship Id="rId351" Type="http://schemas.openxmlformats.org/officeDocument/2006/relationships/hyperlink" Target="file:///C:\Users\gmestdag\Downloads\Order_and_Confirmation_(incl__Switch_Order)_setr_017_001_04-_OrderCancellationStatusReportV04_20250702_1615.xlsx" TargetMode="External"/><Relationship Id="rId449" Type="http://schemas.openxmlformats.org/officeDocument/2006/relationships/hyperlink" Target="file:///C:\Users\gmestdag\Downloads\Order_and_Confirmation_(incl__Switch_Order)_setr_017_001_04-_OrderCancellationStatusReportV04_20250702_1615.xlsx" TargetMode="External"/><Relationship Id="rId656" Type="http://schemas.openxmlformats.org/officeDocument/2006/relationships/hyperlink" Target="file:///C:\Users\gmestdag\AppData\Local\Microsoft\Windows\INetCache\Content.MSO\D09CA1D3.xlsx" TargetMode="External"/><Relationship Id="rId863" Type="http://schemas.openxmlformats.org/officeDocument/2006/relationships/hyperlink" Target="file:///C:\Users\gmestdag\AppData\Local\Microsoft\Windows\INetCache\Content.MSO\B14E3B51.xlsx" TargetMode="External"/><Relationship Id="rId211" Type="http://schemas.openxmlformats.org/officeDocument/2006/relationships/hyperlink" Target="file:///C:\Users\gmestdag\Downloads\Price_Report_reda_001_001_04-_PriceReportV04_20250619_1530%20(2).xlsx" TargetMode="External"/><Relationship Id="rId295" Type="http://schemas.openxmlformats.org/officeDocument/2006/relationships/hyperlink" Target="file:///C:\Users\gmestdag\Downloads\Statements_semt_002_001_02-_CustodyStatementOfHoldingsV02_20250702_1317.xlsx" TargetMode="External"/><Relationship Id="rId309" Type="http://schemas.openxmlformats.org/officeDocument/2006/relationships/hyperlink" Target="file:///C:\Users\gmestdag\Downloads\Statements_semt_002_001_02-_CustodyStatementOfHoldingsV02_20250702_1317.xlsx" TargetMode="External"/><Relationship Id="rId516" Type="http://schemas.openxmlformats.org/officeDocument/2006/relationships/hyperlink" Target="file:///C:\Users\gmestdag\AppData\Local\Microsoft\Windows\INetCache\Content.MSO\C478E043.xlsx" TargetMode="External"/><Relationship Id="rId723" Type="http://schemas.openxmlformats.org/officeDocument/2006/relationships/hyperlink" Target="file:///C:\Users\gmestdag\AppData\Local\Microsoft\Windows\INetCache\Content.MSO\D09CA1D3.xlsx" TargetMode="External"/><Relationship Id="rId930" Type="http://schemas.openxmlformats.org/officeDocument/2006/relationships/hyperlink" Target="file:///C:\Users\gmestdag\AppData\Local\Microsoft\Windows\INetCache\Content.MSO\F2DCC55.xlsx" TargetMode="External"/><Relationship Id="rId1006" Type="http://schemas.openxmlformats.org/officeDocument/2006/relationships/hyperlink" Target="file:///C:\Users\gmestdag\AppData\Local\Microsoft\Windows\INetCache\Content.MSO\F2DCC55.xlsx" TargetMode="External"/><Relationship Id="rId155" Type="http://schemas.openxmlformats.org/officeDocument/2006/relationships/hyperlink" Target="file:///C:\Users\gmestdag\Downloads\Order_and_Confirmation_(incl__Switch_Order)_setr_010_001_04-_SubscriptionOrderV04_20250703_0321.xlsx" TargetMode="External"/><Relationship Id="rId362" Type="http://schemas.openxmlformats.org/officeDocument/2006/relationships/hyperlink" Target="file:///C:\Users\gmestdag\Downloads\Order_and_Confirmation_(incl__Switch_Order)_setr_017_001_04-_OrderCancellationStatusReportV04_20250702_1615.xlsx" TargetMode="External"/><Relationship Id="rId222" Type="http://schemas.openxmlformats.org/officeDocument/2006/relationships/hyperlink" Target="file:///C:\Users\gmestdag\Downloads\Price_Report_reda_001_001_04-_PriceReportV04_20250619_1530%20(2).xlsx" TargetMode="External"/><Relationship Id="rId667" Type="http://schemas.openxmlformats.org/officeDocument/2006/relationships/hyperlink" Target="file:///C:\Users\gmestdag\AppData\Local\Microsoft\Windows\INetCache\Content.MSO\D09CA1D3.xlsx" TargetMode="External"/><Relationship Id="rId874" Type="http://schemas.openxmlformats.org/officeDocument/2006/relationships/hyperlink" Target="file:///C:\Users\gmestdag\AppData\Local\Microsoft\Windows\INetCache\Content.MSO\B14E3B51.xlsx" TargetMode="External"/><Relationship Id="rId17" Type="http://schemas.openxmlformats.org/officeDocument/2006/relationships/hyperlink" Target="file:///C:\Users\gmestdag\AppData\Local\Microsoft\Windows\INetCache\Content.MSO\78C06882.xlsx" TargetMode="External"/><Relationship Id="rId527" Type="http://schemas.openxmlformats.org/officeDocument/2006/relationships/hyperlink" Target="file:///C:\Users\gmestdag\AppData\Local\Microsoft\Windows\INetCache\Content.MSO\C478E043.xlsx" TargetMode="External"/><Relationship Id="rId734" Type="http://schemas.openxmlformats.org/officeDocument/2006/relationships/hyperlink" Target="file:///C:\Users\gmestdag\AppData\Local\Microsoft\Windows\INetCache\Content.MSO\CD475CCF.xlsx" TargetMode="External"/><Relationship Id="rId941" Type="http://schemas.openxmlformats.org/officeDocument/2006/relationships/hyperlink" Target="file:///C:\Users\gmestdag\AppData\Local\Microsoft\Windows\INetCache\Content.MSO\F2DCC55.xlsx" TargetMode="External"/><Relationship Id="rId70" Type="http://schemas.openxmlformats.org/officeDocument/2006/relationships/hyperlink" Target="file:///C:\Users\gmestdag\AppData\Local\Microsoft\Windows\INetCache\Content.MSO\78C06882.xlsx" TargetMode="External"/><Relationship Id="rId166" Type="http://schemas.openxmlformats.org/officeDocument/2006/relationships/hyperlink" Target="file:///C:\Users\gmestdag\Downloads\Order_and_Confirmation_(incl__Switch_Order)_setr_010_001_04-_SubscriptionOrderV04_20250703_0321.xlsx" TargetMode="External"/><Relationship Id="rId373" Type="http://schemas.openxmlformats.org/officeDocument/2006/relationships/hyperlink" Target="file:///C:\Users\gmestdag\Downloads\Order_and_Confirmation_(incl__Switch_Order)_setr_016_001_04-_OrderInstructionStatusReportV04_20250702_1629.xlsx" TargetMode="External"/><Relationship Id="rId580" Type="http://schemas.openxmlformats.org/officeDocument/2006/relationships/hyperlink" Target="file:///C:\Users\gmestdag\AppData\Local\Microsoft\Windows\INetCache\Content.MSO\CD475CCF.xlsx" TargetMode="External"/><Relationship Id="rId801" Type="http://schemas.openxmlformats.org/officeDocument/2006/relationships/hyperlink" Target="file:///C:\Users\gmestdag\AppData\Local\Microsoft\Windows\INetCache\Content.MSO\B15569B2.xlsx" TargetMode="External"/><Relationship Id="rId1017" Type="http://schemas.openxmlformats.org/officeDocument/2006/relationships/hyperlink" Target="file:///C:\Users\gmestdag\AppData\Local\Microsoft\Windows\INetCache\Content.MSO\F2DCC55.xlsx" TargetMode="External"/><Relationship Id="rId1" Type="http://schemas.openxmlformats.org/officeDocument/2006/relationships/customXml" Target="../customXml/item1.xml"/><Relationship Id="rId233" Type="http://schemas.openxmlformats.org/officeDocument/2006/relationships/hyperlink" Target="file:///C:\Users\gmestdag\Downloads\Price_Report_reda_001_001_04-_PriceReportV04_20250619_1530%20(2).xlsx" TargetMode="External"/><Relationship Id="rId440" Type="http://schemas.openxmlformats.org/officeDocument/2006/relationships/hyperlink" Target="file:///C:\Users\gmestdag\Downloads\Order_and_Confirmation_(incl__Switch_Order)_setr_016_001_04-_OrderInstructionStatusReportV04_20250702_1629.xlsx" TargetMode="External"/><Relationship Id="rId678" Type="http://schemas.openxmlformats.org/officeDocument/2006/relationships/hyperlink" Target="file:///C:\Users\gmestdag\AppData\Local\Microsoft\Windows\INetCache\Content.MSO\D09CA1D3.xlsx" TargetMode="External"/><Relationship Id="rId885" Type="http://schemas.openxmlformats.org/officeDocument/2006/relationships/hyperlink" Target="file:///C:\Users\gmestdag\AppData\Local\Microsoft\Windows\INetCache\Content.MSO\B14E3B51.xlsx" TargetMode="External"/><Relationship Id="rId28" Type="http://schemas.openxmlformats.org/officeDocument/2006/relationships/hyperlink" Target="file:///C:\Users\gmestdag\AppData\Local\Microsoft\Windows\INetCache\Content.MSO\78C06882.xlsx" TargetMode="External"/><Relationship Id="rId300" Type="http://schemas.openxmlformats.org/officeDocument/2006/relationships/hyperlink" Target="file:///C:\Users\gmestdag\Downloads\Statements_semt_002_001_02-_CustodyStatementOfHoldingsV02_20250702_1317.xlsx" TargetMode="External"/><Relationship Id="rId538" Type="http://schemas.openxmlformats.org/officeDocument/2006/relationships/hyperlink" Target="file:///C:\Users\gmestdag\AppData\Local\Microsoft\Windows\INetCache\Content.MSO\C478E043.xlsx" TargetMode="External"/><Relationship Id="rId745" Type="http://schemas.openxmlformats.org/officeDocument/2006/relationships/hyperlink" Target="file:///C:\Users\gmestdag\AppData\Local\Microsoft\Windows\INetCache\Content.MSO\CD475CCF.xlsx" TargetMode="External"/><Relationship Id="rId952" Type="http://schemas.openxmlformats.org/officeDocument/2006/relationships/hyperlink" Target="file:///C:\Users\gmestdag\AppData\Local\Microsoft\Windows\INetCache\Content.MSO\F2DCC55.xlsx" TargetMode="External"/><Relationship Id="rId81" Type="http://schemas.openxmlformats.org/officeDocument/2006/relationships/hyperlink" Target="file:///C:\Users\gmestdag\AppData\Local\Microsoft\Windows\INetCache\Content.MSO\78C06882.xlsx" TargetMode="External"/><Relationship Id="rId177" Type="http://schemas.openxmlformats.org/officeDocument/2006/relationships/hyperlink" Target="file:///C:\Users\gmestdag\Downloads\Order_and_Confirmation_(incl__Switch_Order)_setr_010_001_04-_SubscriptionOrderV04_20250703_0321.xlsx" TargetMode="External"/><Relationship Id="rId384" Type="http://schemas.openxmlformats.org/officeDocument/2006/relationships/hyperlink" Target="file:///C:\Users\gmestdag\Downloads\Order_and_Confirmation_(incl__Switch_Order)_setr_016_001_04-_OrderInstructionStatusReportV04_20250702_1629.xlsx" TargetMode="External"/><Relationship Id="rId591" Type="http://schemas.openxmlformats.org/officeDocument/2006/relationships/hyperlink" Target="file:///C:\Users\gmestdag\AppData\Local\Microsoft\Windows\INetCache\Content.MSO\DA04029E.xlsx" TargetMode="External"/><Relationship Id="rId605" Type="http://schemas.openxmlformats.org/officeDocument/2006/relationships/hyperlink" Target="file:///C:\Users\gmestdag\AppData\Local\Microsoft\Windows\INetCache\Content.MSO\CD475CCF.xlsx" TargetMode="External"/><Relationship Id="rId812" Type="http://schemas.openxmlformats.org/officeDocument/2006/relationships/hyperlink" Target="file:///C:\Users\gmestdag\AppData\Local\Microsoft\Windows\INetCache\Content.MSO\B15569B2.xlsx" TargetMode="External"/><Relationship Id="rId1028" Type="http://schemas.openxmlformats.org/officeDocument/2006/relationships/hyperlink" Target="file:///C:\Users\gmestdag\AppData\Local\Microsoft\Windows\INetCache\Content.MSO\F2DCC55.xlsx" TargetMode="External"/><Relationship Id="rId244" Type="http://schemas.openxmlformats.org/officeDocument/2006/relationships/hyperlink" Target="file:///C:\Users\gmestdag\Downloads\Statements_semt_002_001_02-_CustodyStatementOfHoldingsV02_20250702_1317.xlsx" TargetMode="External"/><Relationship Id="rId689" Type="http://schemas.openxmlformats.org/officeDocument/2006/relationships/hyperlink" Target="file:///C:\Users\gmestdag\AppData\Local\Microsoft\Windows\INetCache\Content.MSO\D09CA1D3.xlsx" TargetMode="External"/><Relationship Id="rId896" Type="http://schemas.openxmlformats.org/officeDocument/2006/relationships/hyperlink" Target="file:///C:\Users\gmestdag\AppData\Local\Microsoft\Windows\INetCache\Content.MSO\B14E3B51.xlsx" TargetMode="External"/><Relationship Id="rId39" Type="http://schemas.openxmlformats.org/officeDocument/2006/relationships/hyperlink" Target="file:///C:\Users\gmestdag\AppData\Local\Microsoft\Windows\INetCache\Content.MSO\78C06882.xlsx" TargetMode="External"/><Relationship Id="rId451" Type="http://schemas.openxmlformats.org/officeDocument/2006/relationships/hyperlink" Target="file:///C:\Users\gmestdag\Downloads\Order_and_Confirmation_(incl__Switch_Order)_setr_017_001_04-_OrderCancellationStatusReportV04_20250702_1615.xlsx" TargetMode="External"/><Relationship Id="rId549" Type="http://schemas.openxmlformats.org/officeDocument/2006/relationships/hyperlink" Target="file:///C:\Users\gmestdag\AppData\Local\Microsoft\Windows\INetCache\Content.MSO\C478E043.xlsx" TargetMode="External"/><Relationship Id="rId756" Type="http://schemas.openxmlformats.org/officeDocument/2006/relationships/hyperlink" Target="file:///C:\Users\gmestdag\AppData\Local\Microsoft\Windows\INetCache\Content.MSO\CD475CCF.xlsx" TargetMode="External"/><Relationship Id="rId104" Type="http://schemas.openxmlformats.org/officeDocument/2006/relationships/hyperlink" Target="file:///C:\Users\gmestdag\Downloads\Order_and_Confirmation_(incl__Switch_Order)_setr_010_001_04-_SubscriptionOrderV04_20250703_0321.xlsx" TargetMode="External"/><Relationship Id="rId188" Type="http://schemas.openxmlformats.org/officeDocument/2006/relationships/hyperlink" Target="file:///C:\Users\gmestdag\Downloads\Order_and_Confirmation_(incl__Switch_Order)_setr_010_001_04-_SubscriptionOrderV04_20250703_0321.xlsx" TargetMode="External"/><Relationship Id="rId311" Type="http://schemas.openxmlformats.org/officeDocument/2006/relationships/image" Target="media/image4.png"/><Relationship Id="rId395" Type="http://schemas.openxmlformats.org/officeDocument/2006/relationships/hyperlink" Target="file:///C:\Users\gmestdag\Downloads\Order_and_Confirmation_(incl__Switch_Order)_setr_016_001_04-_OrderInstructionStatusReportV04_20250702_1629.xlsx" TargetMode="External"/><Relationship Id="rId409" Type="http://schemas.openxmlformats.org/officeDocument/2006/relationships/hyperlink" Target="file:///C:\Users\gmestdag\Downloads\Order_and_Confirmation_(incl__Switch_Order)_setr_016_001_04-_OrderInstructionStatusReportV04_20250702_1629.xlsx" TargetMode="External"/><Relationship Id="rId963" Type="http://schemas.openxmlformats.org/officeDocument/2006/relationships/hyperlink" Target="file:///C:\Users\gmestdag\AppData\Local\Microsoft\Windows\INetCache\Content.MSO\F2DCC55.xlsx" TargetMode="External"/><Relationship Id="rId1039" Type="http://schemas.openxmlformats.org/officeDocument/2006/relationships/theme" Target="theme/theme1.xml"/><Relationship Id="rId92" Type="http://schemas.openxmlformats.org/officeDocument/2006/relationships/hyperlink" Target="file:///C:\Users\gmestdag\AppData\Local\Microsoft\Windows\INetCache\Content.MSO\78C06882.xlsx" TargetMode="External"/><Relationship Id="rId616" Type="http://schemas.openxmlformats.org/officeDocument/2006/relationships/hyperlink" Target="file:///C:\Users\gmestdag\AppData\Local\Microsoft\Windows\INetCache\Content.MSO\D09CA1D3.xlsx" TargetMode="External"/><Relationship Id="rId823" Type="http://schemas.openxmlformats.org/officeDocument/2006/relationships/hyperlink" Target="file:///C:\Users\gmestdag\AppData\Local\Microsoft\Windows\INetCache\Content.MSO\B15569B2.xlsx" TargetMode="External"/><Relationship Id="rId255" Type="http://schemas.openxmlformats.org/officeDocument/2006/relationships/hyperlink" Target="file:///C:\Users\gmestdag\Downloads\Statements_semt_002_001_02-_CustodyStatementOfHoldingsV02_20250702_1317.xlsx" TargetMode="External"/><Relationship Id="rId462" Type="http://schemas.openxmlformats.org/officeDocument/2006/relationships/hyperlink" Target="file:///C:\Users\gmestdag\Downloads\Order_and_Confirmation_(incl__Switch_Order)_setr_017_001_04-_OrderCancellationStatusReportV04_20250702_1615.xlsx" TargetMode="External"/><Relationship Id="rId115" Type="http://schemas.openxmlformats.org/officeDocument/2006/relationships/hyperlink" Target="file:///C:\Users\gmestdag\Downloads\Order_and_Confirmation_(incl__Switch_Order)_setr_010_001_04-_SubscriptionOrderV04_20250703_0321.xlsx" TargetMode="External"/><Relationship Id="rId322" Type="http://schemas.openxmlformats.org/officeDocument/2006/relationships/hyperlink" Target="file:///C:\Users\gmestdag\Downloads\Order_and_Confirmation_(incl__Switch_Order)_setr_017_001_04-_OrderCancellationStatusReportV04_20250702_1615.xlsx" TargetMode="External"/><Relationship Id="rId767" Type="http://schemas.openxmlformats.org/officeDocument/2006/relationships/hyperlink" Target="file:///C:\Users\gmestdag\AppData\Local\Microsoft\Windows\INetCache\Content.MSO\CD475CCF.xlsx" TargetMode="External"/><Relationship Id="rId974" Type="http://schemas.openxmlformats.org/officeDocument/2006/relationships/hyperlink" Target="file:///C:\Users\gmestdag\AppData\Local\Microsoft\Windows\INetCache\Content.MSO\F2DCC55.xlsx" TargetMode="External"/><Relationship Id="rId199" Type="http://schemas.openxmlformats.org/officeDocument/2006/relationships/hyperlink" Target="file:///C:\Users\gmestdag\Downloads\Order_and_Confirmation_(incl__Switch_Order)_setr_010_001_04-_SubscriptionOrderV04_20250703_0321.xlsx" TargetMode="External"/><Relationship Id="rId627" Type="http://schemas.openxmlformats.org/officeDocument/2006/relationships/hyperlink" Target="file:///C:\Users\gmestdag\AppData\Local\Microsoft\Windows\INetCache\Content.MSO\D09CA1D3.xlsx" TargetMode="External"/><Relationship Id="rId834" Type="http://schemas.openxmlformats.org/officeDocument/2006/relationships/hyperlink" Target="file:///C:\Users\gmestdag\AppData\Local\Microsoft\Windows\INetCache\Content.MSO\B15569B2.xlsx" TargetMode="External"/><Relationship Id="rId266" Type="http://schemas.openxmlformats.org/officeDocument/2006/relationships/hyperlink" Target="file:///C:\Users\gmestdag\Downloads\Statements_semt_002_001_02-_CustodyStatementOfHoldingsV02_20250702_1317.xlsx" TargetMode="External"/><Relationship Id="rId473" Type="http://schemas.openxmlformats.org/officeDocument/2006/relationships/hyperlink" Target="file:///C:\Users\gmestdag\Downloads\Order_and_Confirmation_(incl__Switch_Order)_setr_017_001_04-_OrderCancellationStatusReportV04_20250702_1615.xlsx" TargetMode="External"/><Relationship Id="rId680" Type="http://schemas.openxmlformats.org/officeDocument/2006/relationships/hyperlink" Target="file:///C:\Users\gmestdag\AppData\Local\Microsoft\Windows\INetCache\Content.MSO\D09CA1D3.xlsx" TargetMode="External"/><Relationship Id="rId901" Type="http://schemas.openxmlformats.org/officeDocument/2006/relationships/hyperlink" Target="file:///C:\Users\gmestdag\AppData\Local\Microsoft\Windows\INetCache\Content.MSO\B14E3B51.xlsx" TargetMode="External"/><Relationship Id="rId30" Type="http://schemas.openxmlformats.org/officeDocument/2006/relationships/hyperlink" Target="file:///C:\Users\gmestdag\AppData\Local\Microsoft\Windows\INetCache\Content.MSO\78C06882.xlsx" TargetMode="External"/><Relationship Id="rId126" Type="http://schemas.openxmlformats.org/officeDocument/2006/relationships/hyperlink" Target="file:///C:\Users\gmestdag\Downloads\Order_and_Confirmation_(incl__Switch_Order)_setr_010_001_04-_SubscriptionOrderV04_20250703_0321.xlsx" TargetMode="External"/><Relationship Id="rId333" Type="http://schemas.openxmlformats.org/officeDocument/2006/relationships/hyperlink" Target="file:///C:\Users\gmestdag\Downloads\Order_and_Confirmation_(incl__Switch_Order)_setr_017_001_04-_OrderCancellationStatusReportV04_20250702_1615.xlsx" TargetMode="External"/><Relationship Id="rId540" Type="http://schemas.openxmlformats.org/officeDocument/2006/relationships/hyperlink" Target="file:///C:\Users\gmestdag\AppData\Local\Microsoft\Windows\INetCache\Content.MSO\C478E043.xlsx" TargetMode="External"/><Relationship Id="rId778" Type="http://schemas.openxmlformats.org/officeDocument/2006/relationships/hyperlink" Target="file:///C:\Users\gmestdag\AppData\Local\Microsoft\Windows\INetCache\Content.MSO\CD475CCF.xlsx" TargetMode="External"/><Relationship Id="rId985" Type="http://schemas.openxmlformats.org/officeDocument/2006/relationships/hyperlink" Target="file:///C:\Users\gmestdag\AppData\Local\Microsoft\Windows\INetCache\Content.MSO\F2DCC55.xlsx" TargetMode="External"/><Relationship Id="rId638" Type="http://schemas.openxmlformats.org/officeDocument/2006/relationships/hyperlink" Target="file:///C:\Users\gmestdag\AppData\Local\Microsoft\Windows\INetCache\Content.MSO\D09CA1D3.xlsx" TargetMode="External"/><Relationship Id="rId845" Type="http://schemas.openxmlformats.org/officeDocument/2006/relationships/hyperlink" Target="file:///C:\Users\gmestdag\AppData\Local\Microsoft\Windows\INetCache\Content.MSO\B15569B2.xlsx" TargetMode="External"/><Relationship Id="rId1030" Type="http://schemas.openxmlformats.org/officeDocument/2006/relationships/hyperlink" Target="file:///C:\Users\gmestdag\AppData\Local\Microsoft\Windows\INetCache\Content.MSO\F2DCC55.xlsx" TargetMode="External"/><Relationship Id="rId277" Type="http://schemas.openxmlformats.org/officeDocument/2006/relationships/hyperlink" Target="file:///C:\Users\gmestdag\AppData\Local\Microsoft\Windows\INetCache\Content.MSO\CD475CCF.xlsx" TargetMode="External"/><Relationship Id="rId400" Type="http://schemas.openxmlformats.org/officeDocument/2006/relationships/hyperlink" Target="file:///C:\Users\gmestdag\Downloads\Order_and_Confirmation_(incl__Switch_Order)_setr_016_001_04-_OrderInstructionStatusReportV04_20250702_1629.xlsx" TargetMode="External"/><Relationship Id="rId484" Type="http://schemas.openxmlformats.org/officeDocument/2006/relationships/hyperlink" Target="file:///C:\Users\gmestdag\AppData\Local\Microsoft\Windows\INetCache\Content.MSO\C478E043.xlsx" TargetMode="External"/><Relationship Id="rId705" Type="http://schemas.openxmlformats.org/officeDocument/2006/relationships/hyperlink" Target="file:///C:\Users\gmestdag\AppData\Local\Microsoft\Windows\INetCache\Content.MSO\D09CA1D3.xlsx" TargetMode="External"/><Relationship Id="rId137" Type="http://schemas.openxmlformats.org/officeDocument/2006/relationships/hyperlink" Target="file:///C:\Users\gmestdag\Downloads\Order_and_Confirmation_(incl__Switch_Order)_setr_010_001_04-_SubscriptionOrderV04_20250703_0321.xlsx" TargetMode="External"/><Relationship Id="rId344" Type="http://schemas.openxmlformats.org/officeDocument/2006/relationships/hyperlink" Target="file:///C:\Users\gmestdag\Downloads\Order_and_Confirmation_(incl__Switch_Order)_setr_017_001_04-_OrderCancellationStatusReportV04_20250702_1615.xlsx" TargetMode="External"/><Relationship Id="rId691" Type="http://schemas.openxmlformats.org/officeDocument/2006/relationships/hyperlink" Target="file:///C:\Users\gmestdag\AppData\Local\Microsoft\Windows\INetCache\Content.MSO\D09CA1D3.xlsx" TargetMode="External"/><Relationship Id="rId789" Type="http://schemas.openxmlformats.org/officeDocument/2006/relationships/hyperlink" Target="file:///C:\Users\gmestdag\AppData\Local\Microsoft\Windows\INetCache\Content.MSO\CD475CCF.xlsx" TargetMode="External"/><Relationship Id="rId912" Type="http://schemas.openxmlformats.org/officeDocument/2006/relationships/hyperlink" Target="file:///C:\Users\gmestdag\AppData\Local\Microsoft\Windows\INetCache\Content.MSO\B14E3B51.xlsx" TargetMode="External"/><Relationship Id="rId996" Type="http://schemas.openxmlformats.org/officeDocument/2006/relationships/hyperlink" Target="file:///C:\Users\gmestdag\AppData\Local\Microsoft\Windows\INetCache\Content.MSO\F2DCC55.xlsx" TargetMode="External"/><Relationship Id="rId41" Type="http://schemas.openxmlformats.org/officeDocument/2006/relationships/hyperlink" Target="file:///C:\Users\gmestdag\AppData\Local\Microsoft\Windows\INetCache\Content.MSO\78C06882.xlsx" TargetMode="External"/><Relationship Id="rId551" Type="http://schemas.openxmlformats.org/officeDocument/2006/relationships/hyperlink" Target="file:///C:\Users\gmestdag\AppData\Local\Microsoft\Windows\INetCache\Content.MSO\C478E043.xlsx" TargetMode="External"/><Relationship Id="rId649" Type="http://schemas.openxmlformats.org/officeDocument/2006/relationships/hyperlink" Target="file:///C:\Users\gmestdag\AppData\Local\Microsoft\Windows\INetCache\Content.MSO\D09CA1D3.xlsx" TargetMode="External"/><Relationship Id="rId856" Type="http://schemas.openxmlformats.org/officeDocument/2006/relationships/hyperlink" Target="file:///C:\Users\gmestdag\AppData\Local\Microsoft\Windows\INetCache\Content.MSO\B14E3B51.xlsx" TargetMode="External"/><Relationship Id="rId190" Type="http://schemas.openxmlformats.org/officeDocument/2006/relationships/hyperlink" Target="file:///C:\Users\gmestdag\Downloads\Order_and_Confirmation_(incl__Switch_Order)_setr_010_001_04-_SubscriptionOrderV04_20250703_0321.xlsx" TargetMode="External"/><Relationship Id="rId204" Type="http://schemas.openxmlformats.org/officeDocument/2006/relationships/hyperlink" Target="file:///C:\Users\gmestdag\Downloads\Price_Report_reda_001_001_04-_PriceReportV04_20250619_1530%20(2).xlsx" TargetMode="External"/><Relationship Id="rId288" Type="http://schemas.openxmlformats.org/officeDocument/2006/relationships/hyperlink" Target="file:///C:\Users\gmestdag\Downloads\Statements_semt_002_001_02-_CustodyStatementOfHoldingsV02_20250702_1317.xlsx" TargetMode="External"/><Relationship Id="rId411" Type="http://schemas.openxmlformats.org/officeDocument/2006/relationships/hyperlink" Target="file:///C:\Users\gmestdag\Downloads\Order_and_Confirmation_(incl__Switch_Order)_setr_016_001_04-_OrderInstructionStatusReportV04_20250702_1629.xlsx" TargetMode="External"/><Relationship Id="rId509" Type="http://schemas.openxmlformats.org/officeDocument/2006/relationships/hyperlink" Target="file:///C:\Users\gmestdag\AppData\Local\Microsoft\Windows\INetCache\Content.MSO\C478E043.xlsx" TargetMode="External"/><Relationship Id="rId495" Type="http://schemas.openxmlformats.org/officeDocument/2006/relationships/hyperlink" Target="file:///C:\Users\gmestdag\AppData\Local\Microsoft\Windows\INetCache\Content.MSO\C478E043.xlsx" TargetMode="External"/><Relationship Id="rId716" Type="http://schemas.openxmlformats.org/officeDocument/2006/relationships/hyperlink" Target="file:///C:\Users\gmestdag\AppData\Local\Microsoft\Windows\INetCache\Content.MSO\D09CA1D3.xlsx" TargetMode="External"/><Relationship Id="rId923" Type="http://schemas.openxmlformats.org/officeDocument/2006/relationships/hyperlink" Target="file:///C:\Users\gmestdag\AppData\Local\Microsoft\Windows\INetCache\Content.MSO\F2DCC55.xlsx" TargetMode="External"/><Relationship Id="rId52" Type="http://schemas.openxmlformats.org/officeDocument/2006/relationships/hyperlink" Target="file:///C:\Users\gmestdag\AppData\Local\Microsoft\Windows\INetCache\Content.MSO\78C06882.xlsx" TargetMode="External"/><Relationship Id="rId148" Type="http://schemas.openxmlformats.org/officeDocument/2006/relationships/hyperlink" Target="file:///C:\Users\gmestdag\Downloads\Order_and_Confirmation_(incl__Switch_Order)_setr_010_001_04-_SubscriptionOrderV04_20250703_0321.xlsx" TargetMode="External"/><Relationship Id="rId355" Type="http://schemas.openxmlformats.org/officeDocument/2006/relationships/hyperlink" Target="file:///C:\Users\gmestdag\Downloads\Order_and_Confirmation_(incl__Switch_Order)_setr_017_001_04-_OrderCancellationStatusReportV04_20250702_1615.xlsx" TargetMode="External"/><Relationship Id="rId562" Type="http://schemas.openxmlformats.org/officeDocument/2006/relationships/hyperlink" Target="file:///C:\Users\gmestdag\AppData\Local\Microsoft\Windows\INetCache\Content.MSO\C478E043.xlsx" TargetMode="External"/><Relationship Id="rId215" Type="http://schemas.openxmlformats.org/officeDocument/2006/relationships/hyperlink" Target="file:///C:\Users\gmestdag\Downloads\Price_Report_reda_001_001_04-_PriceReportV04_20250619_1530%20(2).xlsx" TargetMode="External"/><Relationship Id="rId422" Type="http://schemas.openxmlformats.org/officeDocument/2006/relationships/hyperlink" Target="file:///C:\Users\gmestdag\Downloads\Order_and_Confirmation_(incl__Switch_Order)_setr_016_001_04-_OrderInstructionStatusReportV04_20250702_1629.xlsx" TargetMode="External"/><Relationship Id="rId867" Type="http://schemas.openxmlformats.org/officeDocument/2006/relationships/hyperlink" Target="file:///C:\Users\gmestdag\AppData\Local\Microsoft\Windows\INetCache\Content.MSO\B14E3B51.xlsx" TargetMode="External"/><Relationship Id="rId299" Type="http://schemas.openxmlformats.org/officeDocument/2006/relationships/hyperlink" Target="file:///C:\Users\gmestdag\Downloads\Statements_semt_002_001_02-_CustodyStatementOfHoldingsV02_20250702_1317.xlsx" TargetMode="External"/><Relationship Id="rId727" Type="http://schemas.openxmlformats.org/officeDocument/2006/relationships/hyperlink" Target="file:///C:\Users\gmestdag\AppData\Local\Microsoft\Windows\INetCache\Content.MSO\D09CA1D3.xlsx" TargetMode="External"/><Relationship Id="rId934" Type="http://schemas.openxmlformats.org/officeDocument/2006/relationships/hyperlink" Target="file:///C:\Users\gmestdag\AppData\Local\Microsoft\Windows\INetCache\Content.MSO\F2DCC55.xlsx" TargetMode="External"/><Relationship Id="rId63" Type="http://schemas.openxmlformats.org/officeDocument/2006/relationships/hyperlink" Target="file:///C:\Users\gmestdag\AppData\Local\Microsoft\Windows\INetCache\Content.MSO\78C06882.xlsx" TargetMode="External"/><Relationship Id="rId159" Type="http://schemas.openxmlformats.org/officeDocument/2006/relationships/hyperlink" Target="file:///C:\Users\gmestdag\Downloads\Order_and_Confirmation_(incl__Switch_Order)_setr_010_001_04-_SubscriptionOrderV04_20250703_0321.xlsx" TargetMode="External"/><Relationship Id="rId366" Type="http://schemas.openxmlformats.org/officeDocument/2006/relationships/hyperlink" Target="file:///C:\Users\gmestdag\Downloads\Order_and_Confirmation_(incl__Switch_Order)_setr_017_001_04-_OrderCancellationStatusReportV04_20250702_1615.xlsx" TargetMode="External"/><Relationship Id="rId573" Type="http://schemas.openxmlformats.org/officeDocument/2006/relationships/hyperlink" Target="file:///C:\Users\gmestdag\AppData\Local\Microsoft\Windows\INetCache\Content.MSO\CD475CCF.xlsx" TargetMode="External"/><Relationship Id="rId780" Type="http://schemas.openxmlformats.org/officeDocument/2006/relationships/hyperlink" Target="file:///C:\Users\gmestdag\AppData\Local\Microsoft\Windows\INetCache\Content.MSO\CD475CCF.xlsx" TargetMode="External"/><Relationship Id="rId226" Type="http://schemas.openxmlformats.org/officeDocument/2006/relationships/hyperlink" Target="file:///C:\Users\gmestdag\Downloads\Price_Report_reda_001_001_04-_PriceReportV04_20250619_1530%20(2).xlsx" TargetMode="External"/><Relationship Id="rId433" Type="http://schemas.openxmlformats.org/officeDocument/2006/relationships/hyperlink" Target="file:///C:\Users\gmestdag\Downloads\Order_and_Confirmation_(incl__Switch_Order)_setr_016_001_04-_OrderInstructionStatusReportV04_20250702_1629.xlsx" TargetMode="External"/><Relationship Id="rId878" Type="http://schemas.openxmlformats.org/officeDocument/2006/relationships/hyperlink" Target="file:///C:\Users\gmestdag\AppData\Local\Microsoft\Windows\INetCache\Content.MSO\B14E3B51.xlsx" TargetMode="External"/><Relationship Id="rId640" Type="http://schemas.openxmlformats.org/officeDocument/2006/relationships/hyperlink" Target="file:///C:\Users\gmestdag\AppData\Local\Microsoft\Windows\INetCache\Content.MSO\D09CA1D3.xlsx" TargetMode="External"/><Relationship Id="rId738" Type="http://schemas.openxmlformats.org/officeDocument/2006/relationships/hyperlink" Target="file:///C:\Users\gmestdag\AppData\Local\Microsoft\Windows\INetCache\Content.MSO\CD475CCF.xlsx" TargetMode="External"/><Relationship Id="rId945" Type="http://schemas.openxmlformats.org/officeDocument/2006/relationships/hyperlink" Target="file:///C:\Users\gmestdag\AppData\Local\Microsoft\Windows\INetCache\Content.MSO\F2DCC55.xlsx" TargetMode="External"/><Relationship Id="rId74" Type="http://schemas.openxmlformats.org/officeDocument/2006/relationships/hyperlink" Target="file:///C:\Users\gmestdag\AppData\Local\Microsoft\Windows\INetCache\Content.MSO\78C06882.xlsx" TargetMode="External"/><Relationship Id="rId377" Type="http://schemas.openxmlformats.org/officeDocument/2006/relationships/hyperlink" Target="file:///C:\Users\gmestdag\Downloads\Order_and_Confirmation_(incl__Switch_Order)_setr_016_001_04-_OrderInstructionStatusReportV04_20250702_1629.xlsx" TargetMode="External"/><Relationship Id="rId500" Type="http://schemas.openxmlformats.org/officeDocument/2006/relationships/hyperlink" Target="file:///C:\Users\gmestdag\AppData\Local\Microsoft\Windows\INetCache\Content.MSO\C478E043.xlsx" TargetMode="External"/><Relationship Id="rId584" Type="http://schemas.openxmlformats.org/officeDocument/2006/relationships/hyperlink" Target="file:///C:\Users\gmestdag\AppData\Local\Microsoft\Windows\INetCache\Content.MSO\DA04029E.xlsx" TargetMode="External"/><Relationship Id="rId805" Type="http://schemas.openxmlformats.org/officeDocument/2006/relationships/hyperlink" Target="file:///C:\Users\gmestdag\AppData\Local\Microsoft\Windows\INetCache\Content.MSO\B15569B2.xlsx" TargetMode="External"/><Relationship Id="rId5" Type="http://schemas.openxmlformats.org/officeDocument/2006/relationships/numbering" Target="numbering.xml"/><Relationship Id="rId237" Type="http://schemas.openxmlformats.org/officeDocument/2006/relationships/hyperlink" Target="file:///C:\Users\gmestdag\Downloads\Price_Report_reda_001_001_04-_PriceReportV04_20250619_1530%20(2).xlsx" TargetMode="External"/><Relationship Id="rId791" Type="http://schemas.openxmlformats.org/officeDocument/2006/relationships/hyperlink" Target="file:///C:\Users\gmestdag\AppData\Local\Microsoft\Windows\INetCache\Content.MSO\CD475CCF.xlsx" TargetMode="External"/><Relationship Id="rId889" Type="http://schemas.openxmlformats.org/officeDocument/2006/relationships/hyperlink" Target="file:///C:\Users\gmestdag\AppData\Local\Microsoft\Windows\INetCache\Content.MSO\B14E3B51.xlsx" TargetMode="External"/><Relationship Id="rId444" Type="http://schemas.openxmlformats.org/officeDocument/2006/relationships/hyperlink" Target="file:///C:\Users\gmestdag\Downloads\Order_and_Confirmation_(incl__Switch_Order)_setr_016_001_04-_OrderInstructionStatusReportV04_20250702_1629.xlsx" TargetMode="External"/><Relationship Id="rId651" Type="http://schemas.openxmlformats.org/officeDocument/2006/relationships/hyperlink" Target="file:///C:\Users\gmestdag\AppData\Local\Microsoft\Windows\INetCache\Content.MSO\D09CA1D3.xlsx" TargetMode="External"/><Relationship Id="rId749" Type="http://schemas.openxmlformats.org/officeDocument/2006/relationships/hyperlink" Target="file:///C:\Users\gmestdag\AppData\Local\Microsoft\Windows\INetCache\Content.MSO\CD475CCF.xlsx" TargetMode="External"/><Relationship Id="rId290" Type="http://schemas.openxmlformats.org/officeDocument/2006/relationships/hyperlink" Target="file:///C:\Users\gmestdag\Downloads\Statements_semt_002_001_02-_CustodyStatementOfHoldingsV02_20250702_1317.xlsx" TargetMode="External"/><Relationship Id="rId304" Type="http://schemas.openxmlformats.org/officeDocument/2006/relationships/hyperlink" Target="file:///C:\Users\gmestdag\Downloads\Statements_semt_002_001_02-_CustodyStatementOfHoldingsV02_20250702_1317.xlsx" TargetMode="External"/><Relationship Id="rId388" Type="http://schemas.openxmlformats.org/officeDocument/2006/relationships/hyperlink" Target="file:///C:\Users\gmestdag\Downloads\Order_and_Confirmation_(incl__Switch_Order)_setr_016_001_04-_OrderInstructionStatusReportV04_20250702_1629.xlsx" TargetMode="External"/><Relationship Id="rId511" Type="http://schemas.openxmlformats.org/officeDocument/2006/relationships/hyperlink" Target="file:///C:\Users\gmestdag\AppData\Local\Microsoft\Windows\INetCache\Content.MSO\C478E043.xlsx" TargetMode="External"/><Relationship Id="rId609" Type="http://schemas.openxmlformats.org/officeDocument/2006/relationships/hyperlink" Target="file:///C:\Users\gmestdag\AppData\Local\Microsoft\Windows\INetCache\Content.MSO\D09CA1D3.xlsx" TargetMode="External"/><Relationship Id="rId956" Type="http://schemas.openxmlformats.org/officeDocument/2006/relationships/hyperlink" Target="file:///C:\Users\gmestdag\AppData\Local\Microsoft\Windows\INetCache\Content.MSO\F2DCC55.xlsx" TargetMode="External"/><Relationship Id="rId85" Type="http://schemas.openxmlformats.org/officeDocument/2006/relationships/hyperlink" Target="file:///C:\Users\gmestdag\AppData\Local\Microsoft\Windows\INetCache\Content.MSO\78C06882.xlsx" TargetMode="External"/><Relationship Id="rId150" Type="http://schemas.openxmlformats.org/officeDocument/2006/relationships/hyperlink" Target="file:///C:\Users\gmestdag\Downloads\Order_and_Confirmation_(incl__Switch_Order)_setr_010_001_04-_SubscriptionOrderV04_20250703_0321.xlsx" TargetMode="External"/><Relationship Id="rId595" Type="http://schemas.openxmlformats.org/officeDocument/2006/relationships/hyperlink" Target="file:///C:\Users\gmestdag\AppData\Local\Microsoft\Windows\INetCache\Content.MSO\DA04029E.xlsx" TargetMode="External"/><Relationship Id="rId816" Type="http://schemas.openxmlformats.org/officeDocument/2006/relationships/hyperlink" Target="file:///C:\Users\gmestdag\AppData\Local\Microsoft\Windows\INetCache\Content.MSO\B15569B2.xlsx" TargetMode="External"/><Relationship Id="rId1001" Type="http://schemas.openxmlformats.org/officeDocument/2006/relationships/hyperlink" Target="file:///C:\Users\gmestdag\AppData\Local\Microsoft\Windows\INetCache\Content.MSO\F2DCC55.xlsx" TargetMode="External"/><Relationship Id="rId248" Type="http://schemas.openxmlformats.org/officeDocument/2006/relationships/hyperlink" Target="file:///C:\Users\gmestdag\Downloads\Statements_semt_002_001_02-_CustodyStatementOfHoldingsV02_20250702_1317.xlsx" TargetMode="External"/><Relationship Id="rId455" Type="http://schemas.openxmlformats.org/officeDocument/2006/relationships/hyperlink" Target="file:///C:\Users\gmestdag\Downloads\Order_and_Confirmation_(incl__Switch_Order)_setr_017_001_04-_OrderCancellationStatusReportV04_20250702_1615.xlsx" TargetMode="External"/><Relationship Id="rId662" Type="http://schemas.openxmlformats.org/officeDocument/2006/relationships/hyperlink" Target="file:///C:\Users\gmestdag\AppData\Local\Microsoft\Windows\INetCache\Content.MSO\D09CA1D3.xlsx" TargetMode="External"/><Relationship Id="rId12" Type="http://schemas.openxmlformats.org/officeDocument/2006/relationships/hyperlink" Target="mailto:iso20022ra@iso20022.org" TargetMode="External"/><Relationship Id="rId108" Type="http://schemas.openxmlformats.org/officeDocument/2006/relationships/hyperlink" Target="file:///C:\Users\gmestdag\Downloads\Order_and_Confirmation_(incl__Switch_Order)_setr_010_001_04-_SubscriptionOrderV04_20250703_0321.xlsx" TargetMode="External"/><Relationship Id="rId315" Type="http://schemas.openxmlformats.org/officeDocument/2006/relationships/hyperlink" Target="file:///C:\Users\gmestdag\Downloads\Order_and_Confirmation_(incl__Switch_Order)_setr_017_001_04-_OrderCancellationStatusReportV04_20250702_1615.xlsx" TargetMode="External"/><Relationship Id="rId522" Type="http://schemas.openxmlformats.org/officeDocument/2006/relationships/hyperlink" Target="file:///C:\Users\gmestdag\AppData\Local\Microsoft\Windows\INetCache\Content.MSO\C478E043.xlsx" TargetMode="External"/><Relationship Id="rId967" Type="http://schemas.openxmlformats.org/officeDocument/2006/relationships/hyperlink" Target="file:///C:\Users\gmestdag\AppData\Local\Microsoft\Windows\INetCache\Content.MSO\F2DCC55.xlsx" TargetMode="External"/><Relationship Id="rId96" Type="http://schemas.openxmlformats.org/officeDocument/2006/relationships/hyperlink" Target="file:///C:\Users\gmestdag\Downloads\Order_and_Confirmation_(incl__Switch_Order)_setr_010_001_04-_SubscriptionOrderV04_20250703_0321.xlsx" TargetMode="External"/><Relationship Id="rId161" Type="http://schemas.openxmlformats.org/officeDocument/2006/relationships/hyperlink" Target="file:///C:\Users\gmestdag\Downloads\Order_and_Confirmation_(incl__Switch_Order)_setr_010_001_04-_SubscriptionOrderV04_20250703_0321.xlsx" TargetMode="External"/><Relationship Id="rId399" Type="http://schemas.openxmlformats.org/officeDocument/2006/relationships/hyperlink" Target="file:///C:\Users\gmestdag\Downloads\Order_and_Confirmation_(incl__Switch_Order)_setr_016_001_04-_OrderInstructionStatusReportV04_20250702_1629.xlsx" TargetMode="External"/><Relationship Id="rId827" Type="http://schemas.openxmlformats.org/officeDocument/2006/relationships/hyperlink" Target="file:///C:\Users\gmestdag\AppData\Local\Microsoft\Windows\INetCache\Content.MSO\B15569B2.xlsx" TargetMode="External"/><Relationship Id="rId1012" Type="http://schemas.openxmlformats.org/officeDocument/2006/relationships/hyperlink" Target="file:///C:\Users\gmestdag\AppData\Local\Microsoft\Windows\INetCache\Content.MSO\F2DCC55.xlsx" TargetMode="External"/><Relationship Id="rId259" Type="http://schemas.openxmlformats.org/officeDocument/2006/relationships/hyperlink" Target="file:///C:\Users\gmestdag\Downloads\Statements_semt_002_001_02-_CustodyStatementOfHoldingsV02_20250702_1317.xlsx" TargetMode="External"/><Relationship Id="rId466" Type="http://schemas.openxmlformats.org/officeDocument/2006/relationships/hyperlink" Target="file:///C:\Users\gmestdag\Downloads\Order_and_Confirmation_(incl__Switch_Order)_setr_017_001_04-_OrderCancellationStatusReportV04_20250702_1615.xlsx" TargetMode="External"/><Relationship Id="rId673" Type="http://schemas.openxmlformats.org/officeDocument/2006/relationships/hyperlink" Target="file:///C:\Users\gmestdag\AppData\Local\Microsoft\Windows\INetCache\Content.MSO\D09CA1D3.xlsx" TargetMode="External"/><Relationship Id="rId880" Type="http://schemas.openxmlformats.org/officeDocument/2006/relationships/hyperlink" Target="file:///C:\Users\gmestdag\AppData\Local\Microsoft\Windows\INetCache\Content.MSO\B14E3B51.xlsx" TargetMode="External"/><Relationship Id="rId23" Type="http://schemas.openxmlformats.org/officeDocument/2006/relationships/hyperlink" Target="file:///C:\Users\gmestdag\AppData\Local\Microsoft\Windows\INetCache\Content.MSO\78C06882.xlsx" TargetMode="External"/><Relationship Id="rId119" Type="http://schemas.openxmlformats.org/officeDocument/2006/relationships/hyperlink" Target="file:///C:\Users\gmestdag\Downloads\Order_and_Confirmation_(incl__Switch_Order)_setr_010_001_04-_SubscriptionOrderV04_20250703_0321.xlsx" TargetMode="External"/><Relationship Id="rId326" Type="http://schemas.openxmlformats.org/officeDocument/2006/relationships/hyperlink" Target="file:///C:\Users\gmestdag\Downloads\Order_and_Confirmation_(incl__Switch_Order)_setr_017_001_04-_OrderCancellationStatusReportV04_20250702_1615.xlsx" TargetMode="External"/><Relationship Id="rId533" Type="http://schemas.openxmlformats.org/officeDocument/2006/relationships/hyperlink" Target="file:///C:\Users\gmestdag\AppData\Local\Microsoft\Windows\INetCache\Content.MSO\C478E043.xlsx" TargetMode="External"/><Relationship Id="rId978" Type="http://schemas.openxmlformats.org/officeDocument/2006/relationships/hyperlink" Target="file:///C:\Users\gmestdag\AppData\Local\Microsoft\Windows\INetCache\Content.MSO\F2DCC55.xlsx" TargetMode="External"/><Relationship Id="rId740" Type="http://schemas.openxmlformats.org/officeDocument/2006/relationships/hyperlink" Target="file:///C:\Users\gmestdag\AppData\Local\Microsoft\Windows\INetCache\Content.MSO\CD475CCF.xlsx" TargetMode="External"/><Relationship Id="rId838" Type="http://schemas.openxmlformats.org/officeDocument/2006/relationships/hyperlink" Target="file:///C:\Users\gmestdag\AppData\Local\Microsoft\Windows\INetCache\Content.MSO\B15569B2.xlsx" TargetMode="External"/><Relationship Id="rId1023" Type="http://schemas.openxmlformats.org/officeDocument/2006/relationships/hyperlink" Target="file:///C:\Users\gmestdag\AppData\Local\Microsoft\Windows\INetCache\Content.MSO\F2DCC55.xlsx" TargetMode="External"/><Relationship Id="rId172" Type="http://schemas.openxmlformats.org/officeDocument/2006/relationships/hyperlink" Target="file:///C:\Users\gmestdag\Downloads\Order_and_Confirmation_(incl__Switch_Order)_setr_010_001_04-_SubscriptionOrderV04_20250703_0321.xlsx" TargetMode="External"/><Relationship Id="rId477" Type="http://schemas.openxmlformats.org/officeDocument/2006/relationships/hyperlink" Target="file:///C:\Users\gmestdag\AppData\Local\Microsoft\Windows\INetCache\Content.MSO\C478E043.xlsx" TargetMode="External"/><Relationship Id="rId600" Type="http://schemas.openxmlformats.org/officeDocument/2006/relationships/hyperlink" Target="file:///C:\Users\gmestdag\AppData\Local\Microsoft\Windows\INetCache\Content.MSO\CD475CCF.xlsx" TargetMode="External"/><Relationship Id="rId684" Type="http://schemas.openxmlformats.org/officeDocument/2006/relationships/hyperlink" Target="file:///C:\Users\gmestdag\AppData\Local\Microsoft\Windows\INetCache\Content.MSO\D09CA1D3.xlsx" TargetMode="External"/><Relationship Id="rId337" Type="http://schemas.openxmlformats.org/officeDocument/2006/relationships/hyperlink" Target="file:///C:\Users\gmestdag\Downloads\Order_and_Confirmation_(incl__Switch_Order)_setr_017_001_04-_OrderCancellationStatusReportV04_20250702_1615.xlsx" TargetMode="External"/><Relationship Id="rId891" Type="http://schemas.openxmlformats.org/officeDocument/2006/relationships/hyperlink" Target="file:///C:\Users\gmestdag\AppData\Local\Microsoft\Windows\INetCache\Content.MSO\B14E3B51.xlsx" TargetMode="External"/><Relationship Id="rId905" Type="http://schemas.openxmlformats.org/officeDocument/2006/relationships/hyperlink" Target="file:///C:\Users\gmestdag\AppData\Local\Microsoft\Windows\INetCache\Content.MSO\B14E3B51.xlsx" TargetMode="External"/><Relationship Id="rId989" Type="http://schemas.openxmlformats.org/officeDocument/2006/relationships/hyperlink" Target="file:///C:\Users\gmestdag\AppData\Local\Microsoft\Windows\INetCache\Content.MSO\F2DCC55.xlsx" TargetMode="External"/><Relationship Id="rId34" Type="http://schemas.openxmlformats.org/officeDocument/2006/relationships/oleObject" Target="embeddings/oleObject1.bin"/><Relationship Id="rId544" Type="http://schemas.openxmlformats.org/officeDocument/2006/relationships/hyperlink" Target="file:///C:\Users\gmestdag\AppData\Local\Microsoft\Windows\INetCache\Content.MSO\C478E043.xlsx" TargetMode="External"/><Relationship Id="rId751" Type="http://schemas.openxmlformats.org/officeDocument/2006/relationships/hyperlink" Target="file:///C:\Users\gmestdag\AppData\Local\Microsoft\Windows\INetCache\Content.MSO\CD475CCF.xlsx" TargetMode="External"/><Relationship Id="rId849" Type="http://schemas.openxmlformats.org/officeDocument/2006/relationships/hyperlink" Target="file:///C:\Users\gmestdag\AppData\Local\Microsoft\Windows\INetCache\Content.MSO\B14E3B51.xlsx" TargetMode="External"/><Relationship Id="rId183" Type="http://schemas.openxmlformats.org/officeDocument/2006/relationships/hyperlink" Target="file:///C:\Users\gmestdag\Downloads\Order_and_Confirmation_(incl__Switch_Order)_setr_010_001_04-_SubscriptionOrderV04_20250703_0321.xlsx" TargetMode="External"/><Relationship Id="rId390" Type="http://schemas.openxmlformats.org/officeDocument/2006/relationships/hyperlink" Target="file:///C:\Users\gmestdag\Downloads\Order_and_Confirmation_(incl__Switch_Order)_setr_016_001_04-_OrderInstructionStatusReportV04_20250702_1629.xlsx" TargetMode="External"/><Relationship Id="rId404" Type="http://schemas.openxmlformats.org/officeDocument/2006/relationships/hyperlink" Target="file:///C:\Users\gmestdag\Downloads\Order_and_Confirmation_(incl__Switch_Order)_setr_016_001_04-_OrderInstructionStatusReportV04_20250702_1629.xlsx" TargetMode="External"/><Relationship Id="rId611" Type="http://schemas.openxmlformats.org/officeDocument/2006/relationships/hyperlink" Target="file:///C:\Users\gmestdag\AppData\Local\Microsoft\Windows\INetCache\Content.MSO\D09CA1D3.xlsx" TargetMode="External"/><Relationship Id="rId1034" Type="http://schemas.openxmlformats.org/officeDocument/2006/relationships/hyperlink" Target="file:///C:\Users\gmestdag\AppData\Local\Microsoft\Windows\INetCache\Content.MSO\F2DCC55.xlsx" TargetMode="External"/><Relationship Id="rId250" Type="http://schemas.openxmlformats.org/officeDocument/2006/relationships/hyperlink" Target="file:///C:\Users\gmestdag\Downloads\Statements_semt_002_001_02-_CustodyStatementOfHoldingsV02_20250702_1317.xlsx" TargetMode="External"/><Relationship Id="rId488" Type="http://schemas.openxmlformats.org/officeDocument/2006/relationships/hyperlink" Target="file:///C:\Users\gmestdag\AppData\Local\Microsoft\Windows\INetCache\Content.MSO\C478E043.xlsx" TargetMode="External"/><Relationship Id="rId695" Type="http://schemas.openxmlformats.org/officeDocument/2006/relationships/hyperlink" Target="file:///C:\Users\gmestdag\AppData\Local\Microsoft\Windows\INetCache\Content.MSO\D09CA1D3.xlsx" TargetMode="External"/><Relationship Id="rId709" Type="http://schemas.openxmlformats.org/officeDocument/2006/relationships/hyperlink" Target="file:///C:\Users\gmestdag\AppData\Local\Microsoft\Windows\INetCache\Content.MSO\D09CA1D3.xlsx" TargetMode="External"/><Relationship Id="rId916" Type="http://schemas.openxmlformats.org/officeDocument/2006/relationships/hyperlink" Target="file:///C:\Users\gmestdag\AppData\Local\Microsoft\Windows\INetCache\Content.MSO\CD475CCF.xlsx" TargetMode="External"/><Relationship Id="rId45" Type="http://schemas.openxmlformats.org/officeDocument/2006/relationships/hyperlink" Target="file:///C:\Users\gmestdag\AppData\Local\Microsoft\Windows\INetCache\Content.MSO\78C06882.xlsx" TargetMode="External"/><Relationship Id="rId110" Type="http://schemas.openxmlformats.org/officeDocument/2006/relationships/hyperlink" Target="file:///C:\Users\gmestdag\Downloads\Order_and_Confirmation_(incl__Switch_Order)_setr_010_001_04-_SubscriptionOrderV04_20250703_0321.xlsx" TargetMode="External"/><Relationship Id="rId348" Type="http://schemas.openxmlformats.org/officeDocument/2006/relationships/hyperlink" Target="file:///C:\Users\gmestdag\Downloads\Order_and_Confirmation_(incl__Switch_Order)_setr_017_001_04-_OrderCancellationStatusReportV04_20250702_1615.xlsx" TargetMode="External"/><Relationship Id="rId555" Type="http://schemas.openxmlformats.org/officeDocument/2006/relationships/hyperlink" Target="file:///C:\Users\gmestdag\AppData\Local\Microsoft\Windows\INetCache\Content.MSO\C478E043.xlsx" TargetMode="External"/><Relationship Id="rId762" Type="http://schemas.openxmlformats.org/officeDocument/2006/relationships/hyperlink" Target="file:///C:\Users\gmestdag\AppData\Local\Microsoft\Windows\INetCache\Content.MSO\CD475CCF.xlsx" TargetMode="External"/><Relationship Id="rId194" Type="http://schemas.openxmlformats.org/officeDocument/2006/relationships/hyperlink" Target="file:///C:\Users\gmestdag\Downloads\Order_and_Confirmation_(incl__Switch_Order)_setr_010_001_04-_SubscriptionOrderV04_20250703_0321.xlsx" TargetMode="External"/><Relationship Id="rId208" Type="http://schemas.openxmlformats.org/officeDocument/2006/relationships/hyperlink" Target="file:///C:\Users\gmestdag\Downloads\Price_Report_reda_001_001_04-_PriceReportV04_20250619_1530%20(2).xlsx" TargetMode="External"/><Relationship Id="rId415" Type="http://schemas.openxmlformats.org/officeDocument/2006/relationships/hyperlink" Target="file:///C:\Users\gmestdag\Downloads\Order_and_Confirmation_(incl__Switch_Order)_setr_016_001_04-_OrderInstructionStatusReportV04_20250702_1629.xlsx" TargetMode="External"/><Relationship Id="rId622" Type="http://schemas.openxmlformats.org/officeDocument/2006/relationships/hyperlink" Target="file:///C:\Users\gmestdag\AppData\Local\Microsoft\Windows\INetCache\Content.MSO\D09CA1D3.xlsx" TargetMode="External"/><Relationship Id="rId261" Type="http://schemas.openxmlformats.org/officeDocument/2006/relationships/hyperlink" Target="file:///C:\Users\gmestdag\Downloads\Statements_semt_002_001_02-_CustodyStatementOfHoldingsV02_20250702_1317.xlsx" TargetMode="External"/><Relationship Id="rId499" Type="http://schemas.openxmlformats.org/officeDocument/2006/relationships/hyperlink" Target="file:///C:\Users\gmestdag\AppData\Local\Microsoft\Windows\INetCache\Content.MSO\C478E043.xlsx" TargetMode="External"/><Relationship Id="rId927" Type="http://schemas.openxmlformats.org/officeDocument/2006/relationships/hyperlink" Target="file:///C:\Users\gmestdag\AppData\Local\Microsoft\Windows\INetCache\Content.MSO\F2DCC55.xlsx" TargetMode="External"/><Relationship Id="rId56" Type="http://schemas.openxmlformats.org/officeDocument/2006/relationships/hyperlink" Target="file:///C:\Users\gmestdag\AppData\Local\Microsoft\Windows\INetCache\Content.MSO\78C06882.xlsx" TargetMode="External"/><Relationship Id="rId359" Type="http://schemas.openxmlformats.org/officeDocument/2006/relationships/hyperlink" Target="file:///C:\Users\gmestdag\Downloads\Order_and_Confirmation_(incl__Switch_Order)_setr_017_001_04-_OrderCancellationStatusReportV04_20250702_1615.xlsx" TargetMode="External"/><Relationship Id="rId566" Type="http://schemas.openxmlformats.org/officeDocument/2006/relationships/hyperlink" Target="file:///C:\Users\gmestdag\AppData\Local\Microsoft\Windows\INetCache\Content.MSO\CD475CCF.xlsx" TargetMode="External"/><Relationship Id="rId773" Type="http://schemas.openxmlformats.org/officeDocument/2006/relationships/hyperlink" Target="file:///C:\Users\gmestdag\AppData\Local\Microsoft\Windows\INetCache\Content.MSO\CD475CCF.xlsx" TargetMode="External"/><Relationship Id="rId121" Type="http://schemas.openxmlformats.org/officeDocument/2006/relationships/hyperlink" Target="file:///C:\Users\gmestdag\Downloads\Order_and_Confirmation_(incl__Switch_Order)_setr_010_001_04-_SubscriptionOrderV04_20250703_0321.xlsx" TargetMode="External"/><Relationship Id="rId219" Type="http://schemas.openxmlformats.org/officeDocument/2006/relationships/hyperlink" Target="file:///C:\Users\gmestdag\Downloads\Price_Report_reda_001_001_04-_PriceReportV04_20250619_1530%20(2).xlsx" TargetMode="External"/><Relationship Id="rId426" Type="http://schemas.openxmlformats.org/officeDocument/2006/relationships/hyperlink" Target="file:///C:\Users\gmestdag\Downloads\Order_and_Confirmation_(incl__Switch_Order)_setr_016_001_04-_OrderInstructionStatusReportV04_20250702_1629.xlsx" TargetMode="External"/><Relationship Id="rId633" Type="http://schemas.openxmlformats.org/officeDocument/2006/relationships/hyperlink" Target="file:///C:\Users\gmestdag\AppData\Local\Microsoft\Windows\INetCache\Content.MSO\D09CA1D3.xlsx" TargetMode="External"/><Relationship Id="rId980" Type="http://schemas.openxmlformats.org/officeDocument/2006/relationships/hyperlink" Target="file:///C:\Users\gmestdag\AppData\Local\Microsoft\Windows\INetCache\Content.MSO\F2DCC55.xlsx" TargetMode="External"/><Relationship Id="rId840" Type="http://schemas.openxmlformats.org/officeDocument/2006/relationships/hyperlink" Target="file:///C:\Users\gmestdag\AppData\Local\Microsoft\Windows\INetCache\Content.MSO\B15569B2.xlsx" TargetMode="External"/><Relationship Id="rId938" Type="http://schemas.openxmlformats.org/officeDocument/2006/relationships/hyperlink" Target="file:///C:\Users\gmestdag\AppData\Local\Microsoft\Windows\INetCache\Content.MSO\F2DCC55.xlsx" TargetMode="External"/><Relationship Id="rId67" Type="http://schemas.openxmlformats.org/officeDocument/2006/relationships/hyperlink" Target="file:///C:\Users\gmestdag\AppData\Local\Microsoft\Windows\INetCache\Content.MSO\78C06882.xlsx" TargetMode="External"/><Relationship Id="rId272" Type="http://schemas.openxmlformats.org/officeDocument/2006/relationships/hyperlink" Target="file:///C:\Users\gmestdag\Downloads\Statements_semt_002_001_02-_CustodyStatementOfHoldingsV02_20250702_1317.xlsx" TargetMode="External"/><Relationship Id="rId577" Type="http://schemas.openxmlformats.org/officeDocument/2006/relationships/hyperlink" Target="file:///C:\Users\gmestdag\AppData\Local\Microsoft\Windows\INetCache\Content.MSO\CD475CCF.xlsx" TargetMode="External"/><Relationship Id="rId700" Type="http://schemas.openxmlformats.org/officeDocument/2006/relationships/hyperlink" Target="file:///C:\Users\gmestdag\AppData\Local\Microsoft\Windows\INetCache\Content.MSO\D09CA1D3.xlsx" TargetMode="External"/><Relationship Id="rId132" Type="http://schemas.openxmlformats.org/officeDocument/2006/relationships/hyperlink" Target="file:///C:\Users\gmestdag\Downloads\Order_and_Confirmation_(incl__Switch_Order)_setr_010_001_04-_SubscriptionOrderV04_20250703_0321.xlsx" TargetMode="External"/><Relationship Id="rId784" Type="http://schemas.openxmlformats.org/officeDocument/2006/relationships/hyperlink" Target="file:///C:\Users\gmestdag\AppData\Local\Microsoft\Windows\INetCache\Content.MSO\CD475CCF.xlsx" TargetMode="External"/><Relationship Id="rId991" Type="http://schemas.openxmlformats.org/officeDocument/2006/relationships/hyperlink" Target="file:///C:\Users\gmestdag\AppData\Local\Microsoft\Windows\INetCache\Content.MSO\F2DCC55.xlsx" TargetMode="External"/><Relationship Id="rId437" Type="http://schemas.openxmlformats.org/officeDocument/2006/relationships/hyperlink" Target="file:///C:\Users\gmestdag\Downloads\Order_and_Confirmation_(incl__Switch_Order)_setr_016_001_04-_OrderInstructionStatusReportV04_20250702_1629.xlsx" TargetMode="External"/><Relationship Id="rId644" Type="http://schemas.openxmlformats.org/officeDocument/2006/relationships/hyperlink" Target="file:///C:\Users\gmestdag\AppData\Local\Microsoft\Windows\INetCache\Content.MSO\D09CA1D3.xlsx" TargetMode="External"/><Relationship Id="rId851" Type="http://schemas.openxmlformats.org/officeDocument/2006/relationships/hyperlink" Target="file:///C:\Users\gmestdag\AppData\Local\Microsoft\Windows\INetCache\Content.MSO\B14E3B51.xlsx" TargetMode="External"/><Relationship Id="rId283" Type="http://schemas.openxmlformats.org/officeDocument/2006/relationships/hyperlink" Target="file:///C:\Users\gmestdag\Downloads\Statements_semt_002_001_02-_CustodyStatementOfHoldingsV02_20250702_1317.xlsx" TargetMode="External"/><Relationship Id="rId490" Type="http://schemas.openxmlformats.org/officeDocument/2006/relationships/hyperlink" Target="file:///C:\Users\gmestdag\AppData\Local\Microsoft\Windows\INetCache\Content.MSO\C478E043.xlsx" TargetMode="External"/><Relationship Id="rId504" Type="http://schemas.openxmlformats.org/officeDocument/2006/relationships/hyperlink" Target="file:///C:\Users\gmestdag\AppData\Local\Microsoft\Windows\INetCache\Content.MSO\C478E043.xlsx" TargetMode="External"/><Relationship Id="rId711" Type="http://schemas.openxmlformats.org/officeDocument/2006/relationships/hyperlink" Target="file:///C:\Users\gmestdag\AppData\Local\Microsoft\Windows\INetCache\Content.MSO\D09CA1D3.xlsx" TargetMode="External"/><Relationship Id="rId949" Type="http://schemas.openxmlformats.org/officeDocument/2006/relationships/hyperlink" Target="file:///C:\Users\gmestdag\AppData\Local\Microsoft\Windows\INetCache\Content.MSO\F2DCC55.xlsx" TargetMode="External"/><Relationship Id="rId78" Type="http://schemas.openxmlformats.org/officeDocument/2006/relationships/hyperlink" Target="file:///C:\Users\gmestdag\AppData\Local\Microsoft\Windows\INetCache\Content.MSO\78C06882.xlsx" TargetMode="External"/><Relationship Id="rId143" Type="http://schemas.openxmlformats.org/officeDocument/2006/relationships/hyperlink" Target="file:///C:\Users\gmestdag\Downloads\Order_and_Confirmation_(incl__Switch_Order)_setr_010_001_04-_SubscriptionOrderV04_20250703_0321.xlsx" TargetMode="External"/><Relationship Id="rId350" Type="http://schemas.openxmlformats.org/officeDocument/2006/relationships/hyperlink" Target="file:///C:\Users\gmestdag\Downloads\Order_and_Confirmation_(incl__Switch_Order)_setr_017_001_04-_OrderCancellationStatusReportV04_20250702_1615.xlsx" TargetMode="External"/><Relationship Id="rId588" Type="http://schemas.openxmlformats.org/officeDocument/2006/relationships/hyperlink" Target="file:///C:\Users\gmestdag\AppData\Local\Microsoft\Windows\INetCache\Content.MSO\DA04029E.xlsx" TargetMode="External"/><Relationship Id="rId795" Type="http://schemas.openxmlformats.org/officeDocument/2006/relationships/hyperlink" Target="file:///C:\Users\gmestdag\AppData\Local\Microsoft\Windows\INetCache\Content.MSO\CD475CCF.xlsx" TargetMode="External"/><Relationship Id="rId809" Type="http://schemas.openxmlformats.org/officeDocument/2006/relationships/hyperlink" Target="file:///C:\Users\gmestdag\AppData\Local\Microsoft\Windows\INetCache\Content.MSO\B15569B2.xlsx" TargetMode="External"/><Relationship Id="rId9" Type="http://schemas.openxmlformats.org/officeDocument/2006/relationships/footnotes" Target="footnotes.xml"/><Relationship Id="rId210" Type="http://schemas.openxmlformats.org/officeDocument/2006/relationships/hyperlink" Target="file:///C:\Users\gmestdag\Downloads\Price_Report_reda_001_001_04-_PriceReportV04_20250619_1530%20(2).xlsx" TargetMode="External"/><Relationship Id="rId448" Type="http://schemas.openxmlformats.org/officeDocument/2006/relationships/hyperlink" Target="file:///C:\Users\gmestdag\Downloads\Order_and_Confirmation_(incl__Switch_Order)_setr_017_001_04-_OrderCancellationStatusReportV04_20250702_1615.xlsx" TargetMode="External"/><Relationship Id="rId655" Type="http://schemas.openxmlformats.org/officeDocument/2006/relationships/hyperlink" Target="file:///C:\Users\gmestdag\AppData\Local\Microsoft\Windows\INetCache\Content.MSO\D09CA1D3.xlsx" TargetMode="External"/><Relationship Id="rId862" Type="http://schemas.openxmlformats.org/officeDocument/2006/relationships/hyperlink" Target="file:///C:\Users\gmestdag\AppData\Local\Microsoft\Windows\INetCache\Content.MSO\B14E3B51.xlsx" TargetMode="External"/><Relationship Id="rId294" Type="http://schemas.openxmlformats.org/officeDocument/2006/relationships/hyperlink" Target="file:///C:\Users\gmestdag\Downloads\Statements_semt_002_001_02-_CustodyStatementOfHoldingsV02_20250702_1317.xlsx" TargetMode="External"/><Relationship Id="rId308" Type="http://schemas.openxmlformats.org/officeDocument/2006/relationships/hyperlink" Target="file:///C:\Users\gmestdag\Downloads\Statements_semt_002_001_02-_CustodyStatementOfHoldingsV02_20250702_1317.xlsx" TargetMode="External"/><Relationship Id="rId515" Type="http://schemas.openxmlformats.org/officeDocument/2006/relationships/hyperlink" Target="file:///C:\Users\gmestdag\AppData\Local\Microsoft\Windows\INetCache\Content.MSO\C478E043.xlsx" TargetMode="External"/><Relationship Id="rId722" Type="http://schemas.openxmlformats.org/officeDocument/2006/relationships/hyperlink" Target="file:///C:\Users\gmestdag\AppData\Local\Microsoft\Windows\INetCache\Content.MSO\D09CA1D3.xlsx" TargetMode="External"/><Relationship Id="rId89" Type="http://schemas.openxmlformats.org/officeDocument/2006/relationships/hyperlink" Target="file:///C:\Users\gmestdag\AppData\Local\Microsoft\Windows\INetCache\Content.MSO\78C06882.xlsx" TargetMode="External"/><Relationship Id="rId154" Type="http://schemas.openxmlformats.org/officeDocument/2006/relationships/hyperlink" Target="file:///C:\Users\gmestdag\Downloads\Order_and_Confirmation_(incl__Switch_Order)_setr_010_001_04-_SubscriptionOrderV04_20250703_0321.xlsx" TargetMode="External"/><Relationship Id="rId361" Type="http://schemas.openxmlformats.org/officeDocument/2006/relationships/hyperlink" Target="file:///C:\Users\gmestdag\Downloads\Order_and_Confirmation_(incl__Switch_Order)_setr_017_001_04-_OrderCancellationStatusReportV04_20250702_1615.xlsx" TargetMode="External"/><Relationship Id="rId599" Type="http://schemas.openxmlformats.org/officeDocument/2006/relationships/hyperlink" Target="file:///C:\Users\gmestdag\AppData\Local\Microsoft\Windows\INetCache\Content.MSO\CD475CCF.xlsx" TargetMode="External"/><Relationship Id="rId1005" Type="http://schemas.openxmlformats.org/officeDocument/2006/relationships/hyperlink" Target="file:///C:\Users\gmestdag\AppData\Local\Microsoft\Windows\INetCache\Content.MSO\F2DCC55.xlsx" TargetMode="External"/><Relationship Id="rId459" Type="http://schemas.openxmlformats.org/officeDocument/2006/relationships/hyperlink" Target="file:///C:\Users\gmestdag\Downloads\Order_and_Confirmation_(incl__Switch_Order)_setr_017_001_04-_OrderCancellationStatusReportV04_20250702_1615.xlsx" TargetMode="External"/><Relationship Id="rId666" Type="http://schemas.openxmlformats.org/officeDocument/2006/relationships/hyperlink" Target="file:///C:\Users\gmestdag\AppData\Local\Microsoft\Windows\INetCache\Content.MSO\D09CA1D3.xlsx" TargetMode="External"/><Relationship Id="rId873" Type="http://schemas.openxmlformats.org/officeDocument/2006/relationships/hyperlink" Target="file:///C:\Users\gmestdag\AppData\Local\Microsoft\Windows\INetCache\Content.MSO\B14E3B51.xlsx" TargetMode="External"/><Relationship Id="rId16" Type="http://schemas.openxmlformats.org/officeDocument/2006/relationships/hyperlink" Target="file:///C:\Users\gmestdag\AppData\Local\Microsoft\Windows\INetCache\Content.MSO\78C06882.xlsx" TargetMode="External"/><Relationship Id="rId221" Type="http://schemas.openxmlformats.org/officeDocument/2006/relationships/hyperlink" Target="file:///C:\Users\gmestdag\Downloads\Price_Report_reda_001_001_04-_PriceReportV04_20250619_1530%20(2).xlsx" TargetMode="External"/><Relationship Id="rId319" Type="http://schemas.openxmlformats.org/officeDocument/2006/relationships/hyperlink" Target="file:///C:\Users\gmestdag\Downloads\Order_and_Confirmation_(incl__Switch_Order)_setr_017_001_04-_OrderCancellationStatusReportV04_20250702_1615.xlsx" TargetMode="External"/><Relationship Id="rId526" Type="http://schemas.openxmlformats.org/officeDocument/2006/relationships/hyperlink" Target="file:///C:\Users\gmestdag\AppData\Local\Microsoft\Windows\INetCache\Content.MSO\C478E043.xlsx" TargetMode="External"/><Relationship Id="rId733" Type="http://schemas.openxmlformats.org/officeDocument/2006/relationships/hyperlink" Target="file:///C:\Users\gmestdag\AppData\Local\Microsoft\Windows\INetCache\Content.MSO\CD475CCF.xlsx" TargetMode="External"/><Relationship Id="rId940" Type="http://schemas.openxmlformats.org/officeDocument/2006/relationships/hyperlink" Target="file:///C:\Users\gmestdag\AppData\Local\Microsoft\Windows\INetCache\Content.MSO\F2DCC55.xlsx" TargetMode="External"/><Relationship Id="rId1016" Type="http://schemas.openxmlformats.org/officeDocument/2006/relationships/hyperlink" Target="file:///C:\Users\gmestdag\AppData\Local\Microsoft\Windows\INetCache\Content.MSO\F2DCC55.xlsx" TargetMode="External"/><Relationship Id="rId165" Type="http://schemas.openxmlformats.org/officeDocument/2006/relationships/hyperlink" Target="file:///C:\Users\gmestdag\Downloads\Order_and_Confirmation_(incl__Switch_Order)_setr_010_001_04-_SubscriptionOrderV04_20250703_0321.xlsx" TargetMode="External"/><Relationship Id="rId372" Type="http://schemas.openxmlformats.org/officeDocument/2006/relationships/hyperlink" Target="file:///C:\Users\gmestdag\Downloads\Order_and_Confirmation_(incl__Switch_Order)_setr_016_001_04-_OrderInstructionStatusReportV04_20250702_1629.xlsx" TargetMode="External"/><Relationship Id="rId677" Type="http://schemas.openxmlformats.org/officeDocument/2006/relationships/hyperlink" Target="file:///C:\Users\gmestdag\AppData\Local\Microsoft\Windows\INetCache\Content.MSO\D09CA1D3.xlsx" TargetMode="External"/><Relationship Id="rId800" Type="http://schemas.openxmlformats.org/officeDocument/2006/relationships/hyperlink" Target="file:///C:\Users\gmestdag\AppData\Local\Microsoft\Windows\INetCache\Content.MSO\B15569B2.xlsx" TargetMode="External"/><Relationship Id="rId232" Type="http://schemas.openxmlformats.org/officeDocument/2006/relationships/hyperlink" Target="file:///C:\Users\gmestdag\Downloads\Price_Report_reda_001_001_04-_PriceReportV04_20250619_1530%20(2).xlsx" TargetMode="External"/><Relationship Id="rId884" Type="http://schemas.openxmlformats.org/officeDocument/2006/relationships/hyperlink" Target="file:///C:\Users\gmestdag\AppData\Local\Microsoft\Windows\INetCache\Content.MSO\B14E3B51.xlsx" TargetMode="External"/><Relationship Id="rId27" Type="http://schemas.openxmlformats.org/officeDocument/2006/relationships/hyperlink" Target="file:///C:\Users\gmestdag\AppData\Local\Microsoft\Windows\INetCache\Content.MSO\78C06882.xlsx" TargetMode="External"/><Relationship Id="rId537" Type="http://schemas.openxmlformats.org/officeDocument/2006/relationships/hyperlink" Target="file:///C:\Users\gmestdag\AppData\Local\Microsoft\Windows\INetCache\Content.MSO\C478E043.xlsx" TargetMode="External"/><Relationship Id="rId744" Type="http://schemas.openxmlformats.org/officeDocument/2006/relationships/hyperlink" Target="file:///C:\Users\gmestdag\AppData\Local\Microsoft\Windows\INetCache\Content.MSO\CD475CCF.xlsx" TargetMode="External"/><Relationship Id="rId951" Type="http://schemas.openxmlformats.org/officeDocument/2006/relationships/hyperlink" Target="file:///C:\Users\gmestdag\AppData\Local\Microsoft\Windows\INetCache\Content.MSO\F2DCC55.xlsx" TargetMode="External"/><Relationship Id="rId80" Type="http://schemas.openxmlformats.org/officeDocument/2006/relationships/hyperlink" Target="file:///C:\Users\gmestdag\AppData\Local\Microsoft\Windows\INetCache\Content.MSO\78C06882.xlsx" TargetMode="External"/><Relationship Id="rId176" Type="http://schemas.openxmlformats.org/officeDocument/2006/relationships/hyperlink" Target="file:///C:\Users\gmestdag\Downloads\Order_and_Confirmation_(incl__Switch_Order)_setr_010_001_04-_SubscriptionOrderV04_20250703_0321.xlsx" TargetMode="External"/><Relationship Id="rId383" Type="http://schemas.openxmlformats.org/officeDocument/2006/relationships/hyperlink" Target="file:///C:\Users\gmestdag\Downloads\Order_and_Confirmation_(incl__Switch_Order)_setr_016_001_04-_OrderInstructionStatusReportV04_20250702_1629.xlsx" TargetMode="External"/><Relationship Id="rId590" Type="http://schemas.openxmlformats.org/officeDocument/2006/relationships/hyperlink" Target="file:///C:\Users\gmestdag\AppData\Local\Microsoft\Windows\INetCache\Content.MSO\DA04029E.xlsx" TargetMode="External"/><Relationship Id="rId604" Type="http://schemas.openxmlformats.org/officeDocument/2006/relationships/hyperlink" Target="file:///C:\Users\gmestdag\AppData\Local\Microsoft\Windows\INetCache\Content.MSO\CD475CCF.xlsx" TargetMode="External"/><Relationship Id="rId811" Type="http://schemas.openxmlformats.org/officeDocument/2006/relationships/hyperlink" Target="file:///C:\Users\gmestdag\AppData\Local\Microsoft\Windows\INetCache\Content.MSO\B15569B2.xlsx" TargetMode="External"/><Relationship Id="rId1027" Type="http://schemas.openxmlformats.org/officeDocument/2006/relationships/hyperlink" Target="file:///C:\Users\gmestdag\AppData\Local\Microsoft\Windows\INetCache\Content.MSO\F2DCC55.xlsx" TargetMode="External"/><Relationship Id="rId243" Type="http://schemas.openxmlformats.org/officeDocument/2006/relationships/hyperlink" Target="file:///C:\Users\gmestdag\Downloads\Statements_semt_002_001_02-_CustodyStatementOfHoldingsV02_20250702_1317.xlsx" TargetMode="External"/><Relationship Id="rId450" Type="http://schemas.openxmlformats.org/officeDocument/2006/relationships/hyperlink" Target="file:///C:\Users\gmestdag\Downloads\Order_and_Confirmation_(incl__Switch_Order)_setr_017_001_04-_OrderCancellationStatusReportV04_20250702_1615.xlsx" TargetMode="External"/><Relationship Id="rId688" Type="http://schemas.openxmlformats.org/officeDocument/2006/relationships/hyperlink" Target="file:///C:\Users\gmestdag\AppData\Local\Microsoft\Windows\INetCache\Content.MSO\D09CA1D3.xlsx" TargetMode="External"/><Relationship Id="rId895" Type="http://schemas.openxmlformats.org/officeDocument/2006/relationships/hyperlink" Target="file:///C:\Users\gmestdag\AppData\Local\Microsoft\Windows\INetCache\Content.MSO\B14E3B51.xlsx" TargetMode="External"/><Relationship Id="rId909" Type="http://schemas.openxmlformats.org/officeDocument/2006/relationships/hyperlink" Target="file:///C:\Users\gmestdag\AppData\Local\Microsoft\Windows\INetCache\Content.MSO\B14E3B51.xlsx" TargetMode="External"/><Relationship Id="rId38" Type="http://schemas.openxmlformats.org/officeDocument/2006/relationships/hyperlink" Target="file:///C:\Users\gmestdag\AppData\Local\Microsoft\Windows\INetCache\Content.MSO\78C06882.xlsx" TargetMode="External"/><Relationship Id="rId103" Type="http://schemas.openxmlformats.org/officeDocument/2006/relationships/hyperlink" Target="file:///C:\Users\gmestdag\Downloads\Order_and_Confirmation_(incl__Switch_Order)_setr_010_001_04-_SubscriptionOrderV04_20250703_0321.xlsx" TargetMode="External"/><Relationship Id="rId310" Type="http://schemas.openxmlformats.org/officeDocument/2006/relationships/hyperlink" Target="file:///C:\Users\gmestdag\Downloads\Statements_semt_002_001_02-_CustodyStatementOfHoldingsV02_20250702_1317.xlsx" TargetMode="External"/><Relationship Id="rId548" Type="http://schemas.openxmlformats.org/officeDocument/2006/relationships/hyperlink" Target="file:///C:\Users\gmestdag\AppData\Local\Microsoft\Windows\INetCache\Content.MSO\C478E043.xlsx" TargetMode="External"/><Relationship Id="rId755" Type="http://schemas.openxmlformats.org/officeDocument/2006/relationships/hyperlink" Target="file:///C:\Users\gmestdag\AppData\Local\Microsoft\Windows\INetCache\Content.MSO\CD475CCF.xlsx" TargetMode="External"/><Relationship Id="rId962" Type="http://schemas.openxmlformats.org/officeDocument/2006/relationships/hyperlink" Target="file:///C:\Users\gmestdag\AppData\Local\Microsoft\Windows\INetCache\Content.MSO\F2DCC55.xlsx" TargetMode="External"/><Relationship Id="rId91" Type="http://schemas.openxmlformats.org/officeDocument/2006/relationships/hyperlink" Target="file:///C:\Users\gmestdag\AppData\Local\Microsoft\Windows\INetCache\Content.MSO\78C06882.xlsx" TargetMode="External"/><Relationship Id="rId187" Type="http://schemas.openxmlformats.org/officeDocument/2006/relationships/hyperlink" Target="file:///C:\Users\gmestdag\Downloads\Order_and_Confirmation_(incl__Switch_Order)_setr_010_001_04-_SubscriptionOrderV04_20250703_0321.xlsx" TargetMode="External"/><Relationship Id="rId394" Type="http://schemas.openxmlformats.org/officeDocument/2006/relationships/hyperlink" Target="file:///C:\Users\gmestdag\Downloads\Order_and_Confirmation_(incl__Switch_Order)_setr_016_001_04-_OrderInstructionStatusReportV04_20250702_1629.xlsx" TargetMode="External"/><Relationship Id="rId408" Type="http://schemas.openxmlformats.org/officeDocument/2006/relationships/hyperlink" Target="file:///C:\Users\gmestdag\Downloads\Order_and_Confirmation_(incl__Switch_Order)_setr_016_001_04-_OrderInstructionStatusReportV04_20250702_1629.xlsx" TargetMode="External"/><Relationship Id="rId615" Type="http://schemas.openxmlformats.org/officeDocument/2006/relationships/hyperlink" Target="file:///C:\Users\gmestdag\AppData\Local\Microsoft\Windows\INetCache\Content.MSO\D09CA1D3.xlsx" TargetMode="External"/><Relationship Id="rId822" Type="http://schemas.openxmlformats.org/officeDocument/2006/relationships/hyperlink" Target="file:///C:\Users\gmestdag\AppData\Local\Microsoft\Windows\INetCache\Content.MSO\B15569B2.xlsx" TargetMode="External"/><Relationship Id="rId1038" Type="http://schemas.openxmlformats.org/officeDocument/2006/relationships/fontTable" Target="fontTable.xml"/><Relationship Id="rId254" Type="http://schemas.openxmlformats.org/officeDocument/2006/relationships/hyperlink" Target="file:///C:\Users\gmestdag\Downloads\Statements_semt_002_001_02-_CustodyStatementOfHoldingsV02_20250702_1317.xlsx" TargetMode="External"/><Relationship Id="rId699" Type="http://schemas.openxmlformats.org/officeDocument/2006/relationships/hyperlink" Target="file:///C:\Users\gmestdag\AppData\Local\Microsoft\Windows\INetCache\Content.MSO\D09CA1D3.xlsx" TargetMode="External"/><Relationship Id="rId49" Type="http://schemas.openxmlformats.org/officeDocument/2006/relationships/hyperlink" Target="file:///C:\Users\gmestdag\AppData\Local\Microsoft\Windows\INetCache\Content.MSO\78C06882.xlsx" TargetMode="External"/><Relationship Id="rId114" Type="http://schemas.openxmlformats.org/officeDocument/2006/relationships/hyperlink" Target="file:///C:\Users\gmestdag\Downloads\Order_and_Confirmation_(incl__Switch_Order)_setr_010_001_04-_SubscriptionOrderV04_20250703_0321.xlsx" TargetMode="External"/><Relationship Id="rId461" Type="http://schemas.openxmlformats.org/officeDocument/2006/relationships/hyperlink" Target="file:///C:\Users\gmestdag\Downloads\Order_and_Confirmation_(incl__Switch_Order)_setr_017_001_04-_OrderCancellationStatusReportV04_20250702_1615.xlsx" TargetMode="External"/><Relationship Id="rId559" Type="http://schemas.openxmlformats.org/officeDocument/2006/relationships/hyperlink" Target="file:///C:\Users\gmestdag\AppData\Local\Microsoft\Windows\INetCache\Content.MSO\C478E043.xlsx" TargetMode="External"/><Relationship Id="rId766" Type="http://schemas.openxmlformats.org/officeDocument/2006/relationships/hyperlink" Target="file:///C:\Users\gmestdag\AppData\Local\Microsoft\Windows\INetCache\Content.MSO\CD475CCF.xlsx" TargetMode="External"/><Relationship Id="rId198" Type="http://schemas.openxmlformats.org/officeDocument/2006/relationships/hyperlink" Target="file:///C:\Users\gmestdag\Downloads\Order_and_Confirmation_(incl__Switch_Order)_setr_010_001_04-_SubscriptionOrderV04_20250703_0321.xlsx" TargetMode="External"/><Relationship Id="rId321" Type="http://schemas.openxmlformats.org/officeDocument/2006/relationships/hyperlink" Target="file:///C:\Users\gmestdag\Downloads\Order_and_Confirmation_(incl__Switch_Order)_setr_017_001_04-_OrderCancellationStatusReportV04_20250702_1615.xlsx" TargetMode="External"/><Relationship Id="rId419" Type="http://schemas.openxmlformats.org/officeDocument/2006/relationships/hyperlink" Target="file:///C:\Users\gmestdag\Downloads\Order_and_Confirmation_(incl__Switch_Order)_setr_016_001_04-_OrderInstructionStatusReportV04_20250702_1629.xlsx" TargetMode="External"/><Relationship Id="rId626" Type="http://schemas.openxmlformats.org/officeDocument/2006/relationships/hyperlink" Target="file:///C:\Users\gmestdag\AppData\Local\Microsoft\Windows\INetCache\Content.MSO\D09CA1D3.xlsx" TargetMode="External"/><Relationship Id="rId973" Type="http://schemas.openxmlformats.org/officeDocument/2006/relationships/hyperlink" Target="file:///C:\Users\gmestdag\AppData\Local\Microsoft\Windows\INetCache\Content.MSO\F2DCC55.xlsx" TargetMode="External"/><Relationship Id="rId833" Type="http://schemas.openxmlformats.org/officeDocument/2006/relationships/hyperlink" Target="file:///C:\Users\gmestdag\AppData\Local\Microsoft\Windows\INetCache\Content.MSO\B15569B2.xlsx" TargetMode="External"/><Relationship Id="rId265" Type="http://schemas.openxmlformats.org/officeDocument/2006/relationships/hyperlink" Target="file:///C:\Users\gmestdag\Downloads\Statements_semt_002_001_02-_CustodyStatementOfHoldingsV02_20250702_1317.xlsx" TargetMode="External"/><Relationship Id="rId472" Type="http://schemas.openxmlformats.org/officeDocument/2006/relationships/hyperlink" Target="file:///C:\Users\gmestdag\Downloads\Order_and_Confirmation_(incl__Switch_Order)_setr_017_001_04-_OrderCancellationStatusReportV04_20250702_1615.xlsx" TargetMode="External"/><Relationship Id="rId900" Type="http://schemas.openxmlformats.org/officeDocument/2006/relationships/hyperlink" Target="file:///C:\Users\gmestdag\AppData\Local\Microsoft\Windows\INetCache\Content.MSO\B14E3B51.xlsx" TargetMode="External"/><Relationship Id="rId125" Type="http://schemas.openxmlformats.org/officeDocument/2006/relationships/hyperlink" Target="file:///C:\Users\gmestdag\Downloads\Order_and_Confirmation_(incl__Switch_Order)_setr_010_001_04-_SubscriptionOrderV04_20250703_0321.xlsx" TargetMode="External"/><Relationship Id="rId332" Type="http://schemas.openxmlformats.org/officeDocument/2006/relationships/hyperlink" Target="file:///C:\Users\gmestdag\Downloads\Order_and_Confirmation_(incl__Switch_Order)_setr_017_001_04-_OrderCancellationStatusReportV04_20250702_1615.xlsx" TargetMode="External"/><Relationship Id="rId777" Type="http://schemas.openxmlformats.org/officeDocument/2006/relationships/hyperlink" Target="file:///C:\Users\gmestdag\AppData\Local\Microsoft\Windows\INetCache\Content.MSO\CD475CCF.xlsx" TargetMode="External"/><Relationship Id="rId984" Type="http://schemas.openxmlformats.org/officeDocument/2006/relationships/hyperlink" Target="file:///C:\Users\gmestdag\AppData\Local\Microsoft\Windows\INetCache\Content.MSO\F2DCC55.xlsx" TargetMode="External"/><Relationship Id="rId637" Type="http://schemas.openxmlformats.org/officeDocument/2006/relationships/hyperlink" Target="file:///C:\Users\gmestdag\AppData\Local\Microsoft\Windows\INetCache\Content.MSO\D09CA1D3.xlsx" TargetMode="External"/><Relationship Id="rId844" Type="http://schemas.openxmlformats.org/officeDocument/2006/relationships/hyperlink" Target="file:///C:\Users\gmestdag\AppData\Local\Microsoft\Windows\INetCache\Content.MSO\B15569B2.xlsx" TargetMode="External"/><Relationship Id="rId276" Type="http://schemas.openxmlformats.org/officeDocument/2006/relationships/hyperlink" Target="file:///C:\Users\gmestdag\AppData\Local\Microsoft\Windows\INetCache\Content.MSO\CD475CCF.xlsx" TargetMode="External"/><Relationship Id="rId483" Type="http://schemas.openxmlformats.org/officeDocument/2006/relationships/hyperlink" Target="file:///C:\Users\gmestdag\AppData\Local\Microsoft\Windows\INetCache\Content.MSO\C478E043.xlsx" TargetMode="External"/><Relationship Id="rId690" Type="http://schemas.openxmlformats.org/officeDocument/2006/relationships/hyperlink" Target="file:///C:\Users\gmestdag\AppData\Local\Microsoft\Windows\INetCache\Content.MSO\D09CA1D3.xlsx" TargetMode="External"/><Relationship Id="rId704" Type="http://schemas.openxmlformats.org/officeDocument/2006/relationships/hyperlink" Target="file:///C:\Users\gmestdag\AppData\Local\Microsoft\Windows\INetCache\Content.MSO\D09CA1D3.xlsx" TargetMode="External"/><Relationship Id="rId911" Type="http://schemas.openxmlformats.org/officeDocument/2006/relationships/hyperlink" Target="file:///C:\Users\gmestdag\AppData\Local\Microsoft\Windows\INetCache\Content.MSO\B14E3B51.xlsx" TargetMode="External"/><Relationship Id="rId40" Type="http://schemas.openxmlformats.org/officeDocument/2006/relationships/hyperlink" Target="file:///C:\Users\gmestdag\AppData\Local\Microsoft\Windows\INetCache\Content.MSO\78C06882.xlsx" TargetMode="External"/><Relationship Id="rId136" Type="http://schemas.openxmlformats.org/officeDocument/2006/relationships/hyperlink" Target="file:///C:\Users\gmestdag\Downloads\Order_and_Confirmation_(incl__Switch_Order)_setr_010_001_04-_SubscriptionOrderV04_20250703_0321.xlsx" TargetMode="External"/><Relationship Id="rId343" Type="http://schemas.openxmlformats.org/officeDocument/2006/relationships/hyperlink" Target="file:///C:\Users\gmestdag\Downloads\Order_and_Confirmation_(incl__Switch_Order)_setr_017_001_04-_OrderCancellationStatusReportV04_20250702_1615.xlsx" TargetMode="External"/><Relationship Id="rId550" Type="http://schemas.openxmlformats.org/officeDocument/2006/relationships/hyperlink" Target="file:///C:\Users\gmestdag\AppData\Local\Microsoft\Windows\INetCache\Content.MSO\C478E043.xlsx" TargetMode="External"/><Relationship Id="rId788" Type="http://schemas.openxmlformats.org/officeDocument/2006/relationships/hyperlink" Target="file:///C:\Users\gmestdag\AppData\Local\Microsoft\Windows\INetCache\Content.MSO\CD475CCF.xlsx" TargetMode="External"/><Relationship Id="rId995" Type="http://schemas.openxmlformats.org/officeDocument/2006/relationships/hyperlink" Target="file:///C:\Users\gmestdag\AppData\Local\Microsoft\Windows\INetCache\Content.MSO\F2DCC55.xlsx" TargetMode="External"/><Relationship Id="rId203" Type="http://schemas.openxmlformats.org/officeDocument/2006/relationships/hyperlink" Target="file:///C:\Users\gmestdag\Downloads\Price_Report_reda_001_001_04-_PriceReportV04_20250619_1530%20(2).xlsx" TargetMode="External"/><Relationship Id="rId648" Type="http://schemas.openxmlformats.org/officeDocument/2006/relationships/hyperlink" Target="file:///C:\Users\gmestdag\AppData\Local\Microsoft\Windows\INetCache\Content.MSO\D09CA1D3.xlsx" TargetMode="External"/><Relationship Id="rId855" Type="http://schemas.openxmlformats.org/officeDocument/2006/relationships/hyperlink" Target="file:///C:\Users\gmestdag\AppData\Local\Microsoft\Windows\INetCache\Content.MSO\B14E3B51.xlsx" TargetMode="External"/><Relationship Id="rId287" Type="http://schemas.openxmlformats.org/officeDocument/2006/relationships/hyperlink" Target="file:///C:\Users\gmestdag\Downloads\Statements_semt_002_001_02-_CustodyStatementOfHoldingsV02_20250702_1317.xlsx" TargetMode="External"/><Relationship Id="rId410" Type="http://schemas.openxmlformats.org/officeDocument/2006/relationships/hyperlink" Target="file:///C:\Users\gmestdag\Downloads\Order_and_Confirmation_(incl__Switch_Order)_setr_016_001_04-_OrderInstructionStatusReportV04_20250702_1629.xlsx" TargetMode="External"/><Relationship Id="rId494" Type="http://schemas.openxmlformats.org/officeDocument/2006/relationships/hyperlink" Target="file:///C:\Users\gmestdag\AppData\Local\Microsoft\Windows\INetCache\Content.MSO\C478E043.xlsx" TargetMode="External"/><Relationship Id="rId508" Type="http://schemas.openxmlformats.org/officeDocument/2006/relationships/hyperlink" Target="file:///C:\Users\gmestdag\AppData\Local\Microsoft\Windows\INetCache\Content.MSO\C478E043.xlsx" TargetMode="External"/><Relationship Id="rId715" Type="http://schemas.openxmlformats.org/officeDocument/2006/relationships/hyperlink" Target="file:///C:\Users\gmestdag\AppData\Local\Microsoft\Windows\INetCache\Content.MSO\D09CA1D3.xlsx" TargetMode="External"/><Relationship Id="rId922" Type="http://schemas.openxmlformats.org/officeDocument/2006/relationships/hyperlink" Target="file:///C:\Users\gmestdag\AppData\Local\Microsoft\Windows\INetCache\Content.MSO\F2DCC55.xlsx" TargetMode="External"/><Relationship Id="rId147" Type="http://schemas.openxmlformats.org/officeDocument/2006/relationships/hyperlink" Target="file:///C:\Users\gmestdag\Downloads\Order_and_Confirmation_(incl__Switch_Order)_setr_010_001_04-_SubscriptionOrderV04_20250703_0321.xlsx" TargetMode="External"/><Relationship Id="rId354" Type="http://schemas.openxmlformats.org/officeDocument/2006/relationships/hyperlink" Target="file:///C:\Users\gmestdag\Downloads\Order_and_Confirmation_(incl__Switch_Order)_setr_017_001_04-_OrderCancellationStatusReportV04_20250702_1615.xlsx" TargetMode="External"/><Relationship Id="rId799" Type="http://schemas.openxmlformats.org/officeDocument/2006/relationships/hyperlink" Target="file:///C:\Users\gmestdag\AppData\Local\Microsoft\Windows\INetCache\Content.MSO\B15569B2.xlsx" TargetMode="External"/><Relationship Id="rId51" Type="http://schemas.openxmlformats.org/officeDocument/2006/relationships/hyperlink" Target="file:///C:\Users\gmestdag\AppData\Local\Microsoft\Windows\INetCache\Content.MSO\78C06882.xlsx" TargetMode="External"/><Relationship Id="rId561" Type="http://schemas.openxmlformats.org/officeDocument/2006/relationships/hyperlink" Target="file:///C:\Users\gmestdag\AppData\Local\Microsoft\Windows\INetCache\Content.MSO\C478E043.xlsx" TargetMode="External"/><Relationship Id="rId659" Type="http://schemas.openxmlformats.org/officeDocument/2006/relationships/hyperlink" Target="file:///C:\Users\gmestdag\AppData\Local\Microsoft\Windows\INetCache\Content.MSO\D09CA1D3.xlsx" TargetMode="External"/><Relationship Id="rId866" Type="http://schemas.openxmlformats.org/officeDocument/2006/relationships/hyperlink" Target="file:///C:\Users\gmestdag\AppData\Local\Microsoft\Windows\INetCache\Content.MSO\B14E3B51.xlsx" TargetMode="External"/><Relationship Id="rId214" Type="http://schemas.openxmlformats.org/officeDocument/2006/relationships/hyperlink" Target="file:///C:\Users\gmestdag\Downloads\Price_Report_reda_001_001_04-_PriceReportV04_20250619_1530%20(2).xlsx" TargetMode="External"/><Relationship Id="rId298" Type="http://schemas.openxmlformats.org/officeDocument/2006/relationships/hyperlink" Target="file:///C:\Users\gmestdag\Downloads\Statements_semt_002_001_02-_CustodyStatementOfHoldingsV02_20250702_1317.xlsx" TargetMode="External"/><Relationship Id="rId421" Type="http://schemas.openxmlformats.org/officeDocument/2006/relationships/hyperlink" Target="file:///C:\Users\gmestdag\Downloads\Order_and_Confirmation_(incl__Switch_Order)_setr_016_001_04-_OrderInstructionStatusReportV04_20250702_1629.xlsx" TargetMode="External"/><Relationship Id="rId519" Type="http://schemas.openxmlformats.org/officeDocument/2006/relationships/hyperlink" Target="file:///C:\Users\gmestdag\AppData\Local\Microsoft\Windows\INetCache\Content.MSO\C478E043.xlsx" TargetMode="External"/><Relationship Id="rId158" Type="http://schemas.openxmlformats.org/officeDocument/2006/relationships/hyperlink" Target="file:///C:\Users\gmestdag\Downloads\Order_and_Confirmation_(incl__Switch_Order)_setr_010_001_04-_SubscriptionOrderV04_20250703_0321.xlsx" TargetMode="External"/><Relationship Id="rId726" Type="http://schemas.openxmlformats.org/officeDocument/2006/relationships/hyperlink" Target="file:///C:\Users\gmestdag\AppData\Local\Microsoft\Windows\INetCache\Content.MSO\D09CA1D3.xlsx" TargetMode="External"/><Relationship Id="rId933" Type="http://schemas.openxmlformats.org/officeDocument/2006/relationships/hyperlink" Target="file:///C:\Users\gmestdag\AppData\Local\Microsoft\Windows\INetCache\Content.MSO\F2DCC55.xlsx" TargetMode="External"/><Relationship Id="rId1009" Type="http://schemas.openxmlformats.org/officeDocument/2006/relationships/hyperlink" Target="file:///C:\Users\gmestdag\AppData\Local\Microsoft\Windows\INetCache\Content.MSO\CD475CCF.xlsx" TargetMode="External"/><Relationship Id="rId62" Type="http://schemas.openxmlformats.org/officeDocument/2006/relationships/hyperlink" Target="file:///C:\Users\gmestdag\AppData\Local\Microsoft\Windows\INetCache\Content.MSO\78C06882.xlsx" TargetMode="External"/><Relationship Id="rId365" Type="http://schemas.openxmlformats.org/officeDocument/2006/relationships/hyperlink" Target="file:///C:\Users\gmestdag\Downloads\Order_and_Confirmation_(incl__Switch_Order)_setr_017_001_04-_OrderCancellationStatusReportV04_20250702_1615.xlsx" TargetMode="External"/><Relationship Id="rId572" Type="http://schemas.openxmlformats.org/officeDocument/2006/relationships/hyperlink" Target="file:///C:\Users\gmestdag\AppData\Local\Microsoft\Windows\INetCache\Content.MSO\CD475CCF.xlsx" TargetMode="External"/><Relationship Id="rId225" Type="http://schemas.openxmlformats.org/officeDocument/2006/relationships/hyperlink" Target="file:///C:\Users\gmestdag\Downloads\Price_Report_reda_001_001_04-_PriceReportV04_20250619_1530%20(2).xlsx" TargetMode="External"/><Relationship Id="rId432" Type="http://schemas.openxmlformats.org/officeDocument/2006/relationships/hyperlink" Target="file:///C:\Users\gmestdag\Downloads\Order_and_Confirmation_(incl__Switch_Order)_setr_016_001_04-_OrderInstructionStatusReportV04_20250702_1629.xlsx" TargetMode="External"/><Relationship Id="rId877" Type="http://schemas.openxmlformats.org/officeDocument/2006/relationships/hyperlink" Target="file:///C:\Users\gmestdag\AppData\Local\Microsoft\Windows\INetCache\Content.MSO\B14E3B51.xlsx" TargetMode="External"/><Relationship Id="rId737" Type="http://schemas.openxmlformats.org/officeDocument/2006/relationships/hyperlink" Target="file:///C:\Users\gmestdag\AppData\Local\Microsoft\Windows\INetCache\Content.MSO\CD475CCF.xlsx" TargetMode="External"/><Relationship Id="rId944" Type="http://schemas.openxmlformats.org/officeDocument/2006/relationships/hyperlink" Target="file:///C:\Users\gmestdag\AppData\Local\Microsoft\Windows\INetCache\Content.MSO\F2DCC55.xlsx" TargetMode="External"/><Relationship Id="rId73" Type="http://schemas.openxmlformats.org/officeDocument/2006/relationships/hyperlink" Target="file:///C:\Users\gmestdag\AppData\Local\Microsoft\Windows\INetCache\Content.MSO\78C06882.xlsx" TargetMode="External"/><Relationship Id="rId169" Type="http://schemas.openxmlformats.org/officeDocument/2006/relationships/hyperlink" Target="file:///C:\Users\gmestdag\Downloads\Order_and_Confirmation_(incl__Switch_Order)_setr_010_001_04-_SubscriptionOrderV04_20250703_0321.xlsx" TargetMode="External"/><Relationship Id="rId376" Type="http://schemas.openxmlformats.org/officeDocument/2006/relationships/hyperlink" Target="file:///C:\Users\gmestdag\Downloads\Order_and_Confirmation_(incl__Switch_Order)_setr_016_001_04-_OrderInstructionStatusReportV04_20250702_1629.xlsx" TargetMode="External"/><Relationship Id="rId583" Type="http://schemas.openxmlformats.org/officeDocument/2006/relationships/hyperlink" Target="file:///C:\Users\gmestdag\AppData\Local\Microsoft\Windows\INetCache\Content.MSO\CD475CCF.xlsx" TargetMode="External"/><Relationship Id="rId790" Type="http://schemas.openxmlformats.org/officeDocument/2006/relationships/hyperlink" Target="file:///C:\Users\gmestdag\AppData\Local\Microsoft\Windows\INetCache\Content.MSO\CD475CCF.xlsx" TargetMode="External"/><Relationship Id="rId804" Type="http://schemas.openxmlformats.org/officeDocument/2006/relationships/hyperlink" Target="file:///C:\Users\gmestdag\AppData\Local\Microsoft\Windows\INetCache\Content.MSO\B15569B2.xlsx" TargetMode="External"/><Relationship Id="rId4" Type="http://schemas.openxmlformats.org/officeDocument/2006/relationships/customXml" Target="../customXml/item4.xml"/><Relationship Id="rId236" Type="http://schemas.openxmlformats.org/officeDocument/2006/relationships/hyperlink" Target="file:///C:\Users\gmestdag\Downloads\Price_Report_reda_001_001_04-_PriceReportV04_20250619_1530%20(2).xlsx" TargetMode="External"/><Relationship Id="rId443" Type="http://schemas.openxmlformats.org/officeDocument/2006/relationships/hyperlink" Target="file:///C:\Users\gmestdag\Downloads\Order_and_Confirmation_(incl__Switch_Order)_setr_016_001_04-_OrderInstructionStatusReportV04_20250702_1629.xlsx" TargetMode="External"/><Relationship Id="rId650" Type="http://schemas.openxmlformats.org/officeDocument/2006/relationships/hyperlink" Target="file:///C:\Users\gmestdag\AppData\Local\Microsoft\Windows\INetCache\Content.MSO\D09CA1D3.xlsx" TargetMode="External"/><Relationship Id="rId888" Type="http://schemas.openxmlformats.org/officeDocument/2006/relationships/hyperlink" Target="file:///C:\Users\gmestdag\AppData\Local\Microsoft\Windows\INetCache\Content.MSO\B14E3B51.xlsx" TargetMode="External"/><Relationship Id="rId303" Type="http://schemas.openxmlformats.org/officeDocument/2006/relationships/hyperlink" Target="file:///C:\Users\gmestdag\Downloads\Statements_semt_002_001_02-_CustodyStatementOfHoldingsV02_20250702_1317.xlsx" TargetMode="External"/><Relationship Id="rId748" Type="http://schemas.openxmlformats.org/officeDocument/2006/relationships/hyperlink" Target="file:///C:\Users\gmestdag\AppData\Local\Microsoft\Windows\INetCache\Content.MSO\CD475CCF.xlsx" TargetMode="External"/><Relationship Id="rId955" Type="http://schemas.openxmlformats.org/officeDocument/2006/relationships/hyperlink" Target="file:///C:\Users\gmestdag\AppData\Local\Microsoft\Windows\INetCache\Content.MSO\F2DCC55.xlsx" TargetMode="External"/><Relationship Id="rId84" Type="http://schemas.openxmlformats.org/officeDocument/2006/relationships/hyperlink" Target="file:///C:\Users\gmestdag\AppData\Local\Microsoft\Windows\INetCache\Content.MSO\78C06882.xlsx" TargetMode="External"/><Relationship Id="rId387" Type="http://schemas.openxmlformats.org/officeDocument/2006/relationships/hyperlink" Target="file:///C:\Users\gmestdag\Downloads\Order_and_Confirmation_(incl__Switch_Order)_setr_016_001_04-_OrderInstructionStatusReportV04_20250702_1629.xlsx" TargetMode="External"/><Relationship Id="rId510" Type="http://schemas.openxmlformats.org/officeDocument/2006/relationships/hyperlink" Target="file:///C:\Users\gmestdag\AppData\Local\Microsoft\Windows\INetCache\Content.MSO\C478E043.xlsx" TargetMode="External"/><Relationship Id="rId594" Type="http://schemas.openxmlformats.org/officeDocument/2006/relationships/hyperlink" Target="file:///C:\Users\gmestdag\AppData\Local\Microsoft\Windows\INetCache\Content.MSO\DA04029E.xlsx" TargetMode="External"/><Relationship Id="rId608" Type="http://schemas.openxmlformats.org/officeDocument/2006/relationships/hyperlink" Target="file:///C:\Users\gmestdag\AppData\Local\Microsoft\Windows\INetCache\Content.MSO\D09CA1D3.xlsx" TargetMode="External"/><Relationship Id="rId815" Type="http://schemas.openxmlformats.org/officeDocument/2006/relationships/hyperlink" Target="file:///C:\Users\gmestdag\AppData\Local\Microsoft\Windows\INetCache\Content.MSO\B15569B2.xlsx" TargetMode="External"/><Relationship Id="rId247" Type="http://schemas.openxmlformats.org/officeDocument/2006/relationships/hyperlink" Target="file:///C:\Users\gmestdag\Downloads\Statements_semt_002_001_02-_CustodyStatementOfHoldingsV02_20250702_1317.xlsx" TargetMode="External"/><Relationship Id="rId899" Type="http://schemas.openxmlformats.org/officeDocument/2006/relationships/hyperlink" Target="file:///C:\Users\gmestdag\AppData\Local\Microsoft\Windows\INetCache\Content.MSO\B14E3B51.xlsx" TargetMode="External"/><Relationship Id="rId1000" Type="http://schemas.openxmlformats.org/officeDocument/2006/relationships/hyperlink" Target="file:///C:\Users\gmestdag\AppData\Local\Microsoft\Windows\INetCache\Content.MSO\F2DCC55.xlsx" TargetMode="External"/><Relationship Id="rId107" Type="http://schemas.openxmlformats.org/officeDocument/2006/relationships/hyperlink" Target="file:///C:\Users\gmestdag\Downloads\Order_and_Confirmation_(incl__Switch_Order)_setr_010_001_04-_SubscriptionOrderV04_20250703_0321.xlsx" TargetMode="External"/><Relationship Id="rId454" Type="http://schemas.openxmlformats.org/officeDocument/2006/relationships/hyperlink" Target="file:///C:\Users\gmestdag\Downloads\Order_and_Confirmation_(incl__Switch_Order)_setr_017_001_04-_OrderCancellationStatusReportV04_20250702_1615.xlsx" TargetMode="External"/><Relationship Id="rId661" Type="http://schemas.openxmlformats.org/officeDocument/2006/relationships/hyperlink" Target="file:///C:\Users\gmestdag\AppData\Local\Microsoft\Windows\INetCache\Content.MSO\D09CA1D3.xlsx" TargetMode="External"/><Relationship Id="rId759" Type="http://schemas.openxmlformats.org/officeDocument/2006/relationships/hyperlink" Target="file:///C:\Users\gmestdag\AppData\Local\Microsoft\Windows\INetCache\Content.MSO\CD475CCF.xlsx" TargetMode="External"/><Relationship Id="rId966" Type="http://schemas.openxmlformats.org/officeDocument/2006/relationships/hyperlink" Target="file:///C:\Users\gmestdag\AppData\Local\Microsoft\Windows\INetCache\Content.MSO\F2DCC55.xlsx" TargetMode="External"/><Relationship Id="rId11" Type="http://schemas.openxmlformats.org/officeDocument/2006/relationships/hyperlink" Target="http://www.iso20022.org/maintenance.page" TargetMode="External"/><Relationship Id="rId314" Type="http://schemas.openxmlformats.org/officeDocument/2006/relationships/hyperlink" Target="file:///C:\Users\gmestdag\Downloads\Order_and_Confirmation_(incl__Switch_Order)_setr_017_001_04-_OrderCancellationStatusReportV04_20250702_1615.xlsx" TargetMode="External"/><Relationship Id="rId398" Type="http://schemas.openxmlformats.org/officeDocument/2006/relationships/hyperlink" Target="file:///C:\Users\gmestdag\Downloads\Order_and_Confirmation_(incl__Switch_Order)_setr_016_001_04-_OrderInstructionStatusReportV04_20250702_1629.xlsx" TargetMode="External"/><Relationship Id="rId521" Type="http://schemas.openxmlformats.org/officeDocument/2006/relationships/hyperlink" Target="file:///C:\Users\gmestdag\AppData\Local\Microsoft\Windows\INetCache\Content.MSO\C478E043.xlsx" TargetMode="External"/><Relationship Id="rId619" Type="http://schemas.openxmlformats.org/officeDocument/2006/relationships/hyperlink" Target="file:///C:\Users\gmestdag\AppData\Local\Microsoft\Windows\INetCache\Content.MSO\D09CA1D3.xlsx" TargetMode="External"/><Relationship Id="rId95" Type="http://schemas.openxmlformats.org/officeDocument/2006/relationships/hyperlink" Target="file:///C:\Users\gmestdag\Downloads\Order_and_Confirmation_(incl__Switch_Order)_setr_010_001_04-_SubscriptionOrderV04_20250703_0321.xlsx" TargetMode="External"/><Relationship Id="rId160" Type="http://schemas.openxmlformats.org/officeDocument/2006/relationships/hyperlink" Target="file:///C:\Users\gmestdag\Downloads\Order_and_Confirmation_(incl__Switch_Order)_setr_010_001_04-_SubscriptionOrderV04_20250703_0321.xlsx" TargetMode="External"/><Relationship Id="rId826" Type="http://schemas.openxmlformats.org/officeDocument/2006/relationships/hyperlink" Target="file:///C:\Users\gmestdag\AppData\Local\Microsoft\Windows\INetCache\Content.MSO\B15569B2.xlsx" TargetMode="External"/><Relationship Id="rId1011" Type="http://schemas.openxmlformats.org/officeDocument/2006/relationships/hyperlink" Target="file:///C:\Users\gmestdag\AppData\Local\Microsoft\Windows\INetCache\Content.MSO\F2DCC55.xlsx" TargetMode="External"/><Relationship Id="rId258" Type="http://schemas.openxmlformats.org/officeDocument/2006/relationships/hyperlink" Target="file:///C:\Users\gmestdag\Downloads\Statements_semt_002_001_02-_CustodyStatementOfHoldingsV02_20250702_1317.xlsx" TargetMode="External"/><Relationship Id="rId465" Type="http://schemas.openxmlformats.org/officeDocument/2006/relationships/hyperlink" Target="file:///C:\Users\gmestdag\Downloads\Order_and_Confirmation_(incl__Switch_Order)_setr_017_001_04-_OrderCancellationStatusReportV04_20250702_1615.xlsx" TargetMode="External"/><Relationship Id="rId672" Type="http://schemas.openxmlformats.org/officeDocument/2006/relationships/hyperlink" Target="file:///C:\Users\gmestdag\AppData\Local\Microsoft\Windows\INetCache\Content.MSO\D09CA1D3.xlsx" TargetMode="External"/><Relationship Id="rId22" Type="http://schemas.openxmlformats.org/officeDocument/2006/relationships/hyperlink" Target="file:///C:\Users\gmestdag\AppData\Local\Microsoft\Windows\INetCache\Content.MSO\78C06882.xlsx" TargetMode="External"/><Relationship Id="rId118" Type="http://schemas.openxmlformats.org/officeDocument/2006/relationships/hyperlink" Target="file:///C:\Users\gmestdag\Downloads\Order_and_Confirmation_(incl__Switch_Order)_setr_010_001_04-_SubscriptionOrderV04_20250703_0321.xlsx" TargetMode="External"/><Relationship Id="rId325" Type="http://schemas.openxmlformats.org/officeDocument/2006/relationships/hyperlink" Target="file:///C:\Users\gmestdag\Downloads\Order_and_Confirmation_(incl__Switch_Order)_setr_017_001_04-_OrderCancellationStatusReportV04_20250702_1615.xlsx" TargetMode="External"/><Relationship Id="rId532" Type="http://schemas.openxmlformats.org/officeDocument/2006/relationships/hyperlink" Target="file:///C:\Users\gmestdag\AppData\Local\Microsoft\Windows\INetCache\Content.MSO\C478E043.xlsx" TargetMode="External"/><Relationship Id="rId977" Type="http://schemas.openxmlformats.org/officeDocument/2006/relationships/hyperlink" Target="file:///C:\Users\gmestdag\AppData\Local\Microsoft\Windows\INetCache\Content.MSO\F2DCC55.xlsx" TargetMode="External"/><Relationship Id="rId171" Type="http://schemas.openxmlformats.org/officeDocument/2006/relationships/hyperlink" Target="file:///C:\Users\gmestdag\Downloads\Order_and_Confirmation_(incl__Switch_Order)_setr_010_001_04-_SubscriptionOrderV04_20250703_0321.xlsx" TargetMode="External"/><Relationship Id="rId837" Type="http://schemas.openxmlformats.org/officeDocument/2006/relationships/hyperlink" Target="file:///C:\Users\gmestdag\AppData\Local\Microsoft\Windows\INetCache\Content.MSO\B15569B2.xlsx" TargetMode="External"/><Relationship Id="rId1022" Type="http://schemas.openxmlformats.org/officeDocument/2006/relationships/hyperlink" Target="file:///C:\Users\gmestdag\AppData\Local\Microsoft\Windows\INetCache\Content.MSO\F2DCC55.xlsx" TargetMode="External"/><Relationship Id="rId269" Type="http://schemas.openxmlformats.org/officeDocument/2006/relationships/hyperlink" Target="file:///C:\Users\gmestdag\Downloads\Statements_semt_002_001_02-_CustodyStatementOfHoldingsV02_20250702_1317.xlsx" TargetMode="External"/><Relationship Id="rId476" Type="http://schemas.openxmlformats.org/officeDocument/2006/relationships/hyperlink" Target="file:///C:\Users\gmestdag\AppData\Local\Microsoft\Windows\INetCache\Content.MSO\C478E043.xlsx" TargetMode="External"/><Relationship Id="rId683" Type="http://schemas.openxmlformats.org/officeDocument/2006/relationships/hyperlink" Target="file:///C:\Users\gmestdag\AppData\Local\Microsoft\Windows\INetCache\Content.MSO\D09CA1D3.xlsx" TargetMode="External"/><Relationship Id="rId890" Type="http://schemas.openxmlformats.org/officeDocument/2006/relationships/hyperlink" Target="file:///C:\Users\gmestdag\AppData\Local\Microsoft\Windows\INetCache\Content.MSO\B14E3B51.xlsx" TargetMode="External"/><Relationship Id="rId904" Type="http://schemas.openxmlformats.org/officeDocument/2006/relationships/hyperlink" Target="file:///C:\Users\gmestdag\AppData\Local\Microsoft\Windows\INetCache\Content.MSO\B14E3B51.xlsx" TargetMode="External"/><Relationship Id="rId33" Type="http://schemas.openxmlformats.org/officeDocument/2006/relationships/image" Target="media/image1.png"/><Relationship Id="rId129" Type="http://schemas.openxmlformats.org/officeDocument/2006/relationships/hyperlink" Target="file:///C:\Users\gmestdag\Downloads\Order_and_Confirmation_(incl__Switch_Order)_setr_010_001_04-_SubscriptionOrderV04_20250703_0321.xlsx" TargetMode="External"/><Relationship Id="rId336" Type="http://schemas.openxmlformats.org/officeDocument/2006/relationships/hyperlink" Target="file:///C:\Users\gmestdag\Downloads\Order_and_Confirmation_(incl__Switch_Order)_setr_017_001_04-_OrderCancellationStatusReportV04_20250702_1615.xlsx" TargetMode="External"/><Relationship Id="rId543" Type="http://schemas.openxmlformats.org/officeDocument/2006/relationships/hyperlink" Target="file:///C:\Users\gmestdag\AppData\Local\Microsoft\Windows\INetCache\Content.MSO\C478E043.xlsx" TargetMode="External"/><Relationship Id="rId988" Type="http://schemas.openxmlformats.org/officeDocument/2006/relationships/hyperlink" Target="file:///C:\Users\gmestdag\AppData\Local\Microsoft\Windows\INetCache\Content.MSO\F2DCC55.xlsx" TargetMode="External"/><Relationship Id="rId182" Type="http://schemas.openxmlformats.org/officeDocument/2006/relationships/hyperlink" Target="file:///C:\Users\gmestdag\Downloads\Order_and_Confirmation_(incl__Switch_Order)_setr_010_001_04-_SubscriptionOrderV04_20250703_0321.xlsx" TargetMode="External"/><Relationship Id="rId403" Type="http://schemas.openxmlformats.org/officeDocument/2006/relationships/hyperlink" Target="file:///C:\Users\gmestdag\Downloads\Order_and_Confirmation_(incl__Switch_Order)_setr_016_001_04-_OrderInstructionStatusReportV04_20250702_1629.xlsx" TargetMode="External"/><Relationship Id="rId750" Type="http://schemas.openxmlformats.org/officeDocument/2006/relationships/hyperlink" Target="file:///C:\Users\gmestdag\AppData\Local\Microsoft\Windows\INetCache\Content.MSO\CD475CCF.xlsx" TargetMode="External"/><Relationship Id="rId848" Type="http://schemas.openxmlformats.org/officeDocument/2006/relationships/hyperlink" Target="file:///C:\Users\gmestdag\AppData\Local\Microsoft\Windows\INetCache\Content.MSO\B14E3B51.xlsx" TargetMode="External"/><Relationship Id="rId1033" Type="http://schemas.openxmlformats.org/officeDocument/2006/relationships/hyperlink" Target="file:///C:\Users\gmestdag\AppData\Local\Microsoft\Windows\INetCache\Content.MSO\F2DCC55.xlsx" TargetMode="External"/><Relationship Id="rId487" Type="http://schemas.openxmlformats.org/officeDocument/2006/relationships/hyperlink" Target="file:///C:\Users\gmestdag\AppData\Local\Microsoft\Windows\INetCache\Content.MSO\C478E043.xlsx" TargetMode="External"/><Relationship Id="rId610" Type="http://schemas.openxmlformats.org/officeDocument/2006/relationships/hyperlink" Target="file:///C:\Users\gmestdag\AppData\Local\Microsoft\Windows\INetCache\Content.MSO\D09CA1D3.xlsx" TargetMode="External"/><Relationship Id="rId694" Type="http://schemas.openxmlformats.org/officeDocument/2006/relationships/hyperlink" Target="file:///C:\Users\gmestdag\AppData\Local\Microsoft\Windows\INetCache\Content.MSO\D09CA1D3.xlsx" TargetMode="External"/><Relationship Id="rId708" Type="http://schemas.openxmlformats.org/officeDocument/2006/relationships/hyperlink" Target="file:///C:\Users\gmestdag\AppData\Local\Microsoft\Windows\INetCache\Content.MSO\D09CA1D3.xlsx" TargetMode="External"/><Relationship Id="rId915" Type="http://schemas.openxmlformats.org/officeDocument/2006/relationships/hyperlink" Target="file:///C:\Users\gmestdag\AppData\Local\Microsoft\Windows\INetCache\Content.MSO\B14E3B51.xlsx" TargetMode="External"/><Relationship Id="rId347" Type="http://schemas.openxmlformats.org/officeDocument/2006/relationships/hyperlink" Target="file:///C:\Users\gmestdag\Downloads\Order_and_Confirmation_(incl__Switch_Order)_setr_017_001_04-_OrderCancellationStatusReportV04_20250702_1615.xlsx" TargetMode="External"/><Relationship Id="rId999" Type="http://schemas.openxmlformats.org/officeDocument/2006/relationships/hyperlink" Target="file:///C:\Users\gmestdag\AppData\Local\Microsoft\Windows\INetCache\Content.MSO\F2DCC55.xlsx" TargetMode="External"/><Relationship Id="rId44" Type="http://schemas.openxmlformats.org/officeDocument/2006/relationships/hyperlink" Target="file:///C:\Users\gmestdag\AppData\Local\Microsoft\Windows\INetCache\Content.MSO\78C06882.xlsx" TargetMode="External"/><Relationship Id="rId554" Type="http://schemas.openxmlformats.org/officeDocument/2006/relationships/hyperlink" Target="file:///C:\Users\gmestdag\AppData\Local\Microsoft\Windows\INetCache\Content.MSO\C478E043.xlsx" TargetMode="External"/><Relationship Id="rId761" Type="http://schemas.openxmlformats.org/officeDocument/2006/relationships/hyperlink" Target="file:///C:\Users\gmestdag\AppData\Local\Microsoft\Windows\INetCache\Content.MSO\CD475CCF.xlsx" TargetMode="External"/><Relationship Id="rId859" Type="http://schemas.openxmlformats.org/officeDocument/2006/relationships/hyperlink" Target="file:///C:\Users\gmestdag\AppData\Local\Microsoft\Windows\INetCache\Content.MSO\B14E3B51.xlsx" TargetMode="External"/><Relationship Id="rId193" Type="http://schemas.openxmlformats.org/officeDocument/2006/relationships/hyperlink" Target="file:///C:\Users\gmestdag\Downloads\Order_and_Confirmation_(incl__Switch_Order)_setr_010_001_04-_SubscriptionOrderV04_20250703_0321.xlsx" TargetMode="External"/><Relationship Id="rId207" Type="http://schemas.openxmlformats.org/officeDocument/2006/relationships/hyperlink" Target="file:///C:\Users\gmestdag\Downloads\Price_Report_reda_001_001_04-_PriceReportV04_20250619_1530%20(2).xlsx" TargetMode="External"/><Relationship Id="rId414" Type="http://schemas.openxmlformats.org/officeDocument/2006/relationships/hyperlink" Target="file:///C:\Users\gmestdag\Downloads\Order_and_Confirmation_(incl__Switch_Order)_setr_016_001_04-_OrderInstructionStatusReportV04_20250702_1629.xlsx" TargetMode="External"/><Relationship Id="rId498" Type="http://schemas.openxmlformats.org/officeDocument/2006/relationships/hyperlink" Target="file:///C:\Users\gmestdag\AppData\Local\Microsoft\Windows\INetCache\Content.MSO\C478E043.xlsx" TargetMode="External"/><Relationship Id="rId621" Type="http://schemas.openxmlformats.org/officeDocument/2006/relationships/hyperlink" Target="file:///C:\Users\gmestdag\AppData\Local\Microsoft\Windows\INetCache\Content.MSO\D09CA1D3.xlsx" TargetMode="External"/><Relationship Id="rId260" Type="http://schemas.openxmlformats.org/officeDocument/2006/relationships/hyperlink" Target="file:///C:\Users\gmestdag\Downloads\Statements_semt_002_001_02-_CustodyStatementOfHoldingsV02_20250702_1317.xlsx" TargetMode="External"/><Relationship Id="rId719" Type="http://schemas.openxmlformats.org/officeDocument/2006/relationships/hyperlink" Target="file:///C:\Users\gmestdag\AppData\Local\Microsoft\Windows\INetCache\Content.MSO\D09CA1D3.xlsx" TargetMode="External"/><Relationship Id="rId926" Type="http://schemas.openxmlformats.org/officeDocument/2006/relationships/hyperlink" Target="file:///C:\Users\gmestdag\AppData\Local\Microsoft\Windows\INetCache\Content.MSO\F2DCC55.xlsx" TargetMode="External"/><Relationship Id="rId55" Type="http://schemas.openxmlformats.org/officeDocument/2006/relationships/hyperlink" Target="file:///C:\Users\gmestdag\AppData\Local\Microsoft\Windows\INetCache\Content.MSO\78C06882.xlsx" TargetMode="External"/><Relationship Id="rId120" Type="http://schemas.openxmlformats.org/officeDocument/2006/relationships/hyperlink" Target="file:///C:\Users\gmestdag\Downloads\Order_and_Confirmation_(incl__Switch_Order)_setr_010_001_04-_SubscriptionOrderV04_20250703_0321.xlsx" TargetMode="External"/><Relationship Id="rId358" Type="http://schemas.openxmlformats.org/officeDocument/2006/relationships/hyperlink" Target="file:///C:\Users\gmestdag\Downloads\Order_and_Confirmation_(incl__Switch_Order)_setr_017_001_04-_OrderCancellationStatusReportV04_20250702_1615.xlsx" TargetMode="External"/><Relationship Id="rId565" Type="http://schemas.openxmlformats.org/officeDocument/2006/relationships/hyperlink" Target="file:///C:\Users\gmestdag\AppData\Local\Microsoft\Windows\INetCache\Content.MSO\CD475CCF.xlsx" TargetMode="External"/><Relationship Id="rId772" Type="http://schemas.openxmlformats.org/officeDocument/2006/relationships/hyperlink" Target="file:///C:\Users\gmestdag\AppData\Local\Microsoft\Windows\INetCache\Content.MSO\CD475CCF.xlsx" TargetMode="External"/><Relationship Id="rId218" Type="http://schemas.openxmlformats.org/officeDocument/2006/relationships/hyperlink" Target="file:///C:\Users\gmestdag\Downloads\Price_Report_reda_001_001_04-_PriceReportV04_20250619_1530%20(2).xlsx" TargetMode="External"/><Relationship Id="rId425" Type="http://schemas.openxmlformats.org/officeDocument/2006/relationships/hyperlink" Target="file:///C:\Users\gmestdag\Downloads\Order_and_Confirmation_(incl__Switch_Order)_setr_016_001_04-_OrderInstructionStatusReportV04_20250702_1629.xlsx" TargetMode="External"/><Relationship Id="rId632" Type="http://schemas.openxmlformats.org/officeDocument/2006/relationships/hyperlink" Target="file:///C:\Users\gmestdag\AppData\Local\Microsoft\Windows\INetCache\Content.MSO\D09CA1D3.xlsx" TargetMode="External"/><Relationship Id="rId271" Type="http://schemas.openxmlformats.org/officeDocument/2006/relationships/hyperlink" Target="file:///C:\Users\gmestdag\Downloads\Statements_semt_002_001_02-_CustodyStatementOfHoldingsV02_20250702_1317.xlsx" TargetMode="External"/><Relationship Id="rId937" Type="http://schemas.openxmlformats.org/officeDocument/2006/relationships/hyperlink" Target="file:///C:\Users\gmestdag\AppData\Local\Microsoft\Windows\INetCache\Content.MSO\F2DCC55.xlsx" TargetMode="External"/><Relationship Id="rId66" Type="http://schemas.openxmlformats.org/officeDocument/2006/relationships/hyperlink" Target="file:///C:\Users\gmestdag\AppData\Local\Microsoft\Windows\INetCache\Content.MSO\78C06882.xlsx" TargetMode="External"/><Relationship Id="rId131" Type="http://schemas.openxmlformats.org/officeDocument/2006/relationships/hyperlink" Target="file:///C:\Users\gmestdag\Downloads\Order_and_Confirmation_(incl__Switch_Order)_setr_010_001_04-_SubscriptionOrderV04_20250703_0321.xlsx" TargetMode="External"/><Relationship Id="rId369" Type="http://schemas.openxmlformats.org/officeDocument/2006/relationships/image" Target="media/image8.png"/><Relationship Id="rId576" Type="http://schemas.openxmlformats.org/officeDocument/2006/relationships/hyperlink" Target="file:///C:\Users\gmestdag\AppData\Local\Microsoft\Windows\INetCache\Content.MSO\CD475CCF.xlsx" TargetMode="External"/><Relationship Id="rId783" Type="http://schemas.openxmlformats.org/officeDocument/2006/relationships/hyperlink" Target="file:///C:\Users\gmestdag\AppData\Local\Microsoft\Windows\INetCache\Content.MSO\CD475CCF.xlsx" TargetMode="External"/><Relationship Id="rId990" Type="http://schemas.openxmlformats.org/officeDocument/2006/relationships/hyperlink" Target="file:///C:\Users\gmestdag\AppData\Local\Microsoft\Windows\INetCache\Content.MSO\F2DCC55.xlsx" TargetMode="External"/><Relationship Id="rId229" Type="http://schemas.openxmlformats.org/officeDocument/2006/relationships/hyperlink" Target="file:///C:\Users\gmestdag\Downloads\Price_Report_reda_001_001_04-_PriceReportV04_20250619_1530%20(2).xlsx" TargetMode="External"/><Relationship Id="rId436" Type="http://schemas.openxmlformats.org/officeDocument/2006/relationships/hyperlink" Target="file:///C:\Users\gmestdag\Downloads\Order_and_Confirmation_(incl__Switch_Order)_setr_016_001_04-_OrderInstructionStatusReportV04_20250702_1629.xlsx" TargetMode="External"/><Relationship Id="rId643" Type="http://schemas.openxmlformats.org/officeDocument/2006/relationships/hyperlink" Target="file:///C:\Users\gmestdag\AppData\Local\Microsoft\Windows\INetCache\Content.MSO\D09CA1D3.xlsx" TargetMode="External"/><Relationship Id="rId850" Type="http://schemas.openxmlformats.org/officeDocument/2006/relationships/hyperlink" Target="file:///C:\Users\gmestdag\AppData\Local\Microsoft\Windows\INetCache\Content.MSO\B14E3B51.xlsx" TargetMode="External"/><Relationship Id="rId948" Type="http://schemas.openxmlformats.org/officeDocument/2006/relationships/hyperlink" Target="file:///C:\Users\gmestdag\AppData\Local\Microsoft\Windows\INetCache\Content.MSO\F2DCC55.xlsx" TargetMode="External"/><Relationship Id="rId77" Type="http://schemas.openxmlformats.org/officeDocument/2006/relationships/hyperlink" Target="file:///C:\Users\gmestdag\AppData\Local\Microsoft\Windows\INetCache\Content.MSO\78C06882.xlsx" TargetMode="External"/><Relationship Id="rId282" Type="http://schemas.openxmlformats.org/officeDocument/2006/relationships/hyperlink" Target="file:///C:\Users\gmestdag\Downloads\Statements_semt_002_001_02-_CustodyStatementOfHoldingsV02_20250702_1317.xlsx" TargetMode="External"/><Relationship Id="rId503" Type="http://schemas.openxmlformats.org/officeDocument/2006/relationships/hyperlink" Target="file:///C:\Users\gmestdag\AppData\Local\Microsoft\Windows\INetCache\Content.MSO\C478E043.xlsx" TargetMode="External"/><Relationship Id="rId587" Type="http://schemas.openxmlformats.org/officeDocument/2006/relationships/hyperlink" Target="file:///C:\Users\gmestdag\AppData\Local\Microsoft\Windows\INetCache\Content.MSO\DA04029E.xlsx" TargetMode="External"/><Relationship Id="rId710" Type="http://schemas.openxmlformats.org/officeDocument/2006/relationships/hyperlink" Target="file:///C:\Users\gmestdag\AppData\Local\Microsoft\Windows\INetCache\Content.MSO\D09CA1D3.xlsx" TargetMode="External"/><Relationship Id="rId808" Type="http://schemas.openxmlformats.org/officeDocument/2006/relationships/hyperlink" Target="file:///C:\Users\gmestdag\AppData\Local\Microsoft\Windows\INetCache\Content.MSO\B15569B2.xlsx" TargetMode="External"/><Relationship Id="rId8" Type="http://schemas.openxmlformats.org/officeDocument/2006/relationships/webSettings" Target="webSettings.xml"/><Relationship Id="rId142" Type="http://schemas.openxmlformats.org/officeDocument/2006/relationships/hyperlink" Target="file:///C:\Users\gmestdag\Downloads\Order_and_Confirmation_(incl__Switch_Order)_setr_010_001_04-_SubscriptionOrderV04_20250703_0321.xlsx" TargetMode="External"/><Relationship Id="rId447" Type="http://schemas.openxmlformats.org/officeDocument/2006/relationships/hyperlink" Target="file:///C:\Users\gmestdag\Downloads\Order_and_Confirmation_(incl__Switch_Order)_setr_016_001_04-_OrderInstructionStatusReportV04_20250702_1629.xlsx" TargetMode="External"/><Relationship Id="rId794" Type="http://schemas.openxmlformats.org/officeDocument/2006/relationships/hyperlink" Target="file:///C:\Users\gmestdag\AppData\Local\Microsoft\Windows\INetCache\Content.MSO\CD475CCF.xlsx" TargetMode="External"/><Relationship Id="rId654" Type="http://schemas.openxmlformats.org/officeDocument/2006/relationships/hyperlink" Target="file:///C:\Users\gmestdag\AppData\Local\Microsoft\Windows\INetCache\Content.MSO\D09CA1D3.xlsx" TargetMode="External"/><Relationship Id="rId861" Type="http://schemas.openxmlformats.org/officeDocument/2006/relationships/hyperlink" Target="file:///C:\Users\gmestdag\AppData\Local\Microsoft\Windows\INetCache\Content.MSO\B14E3B51.xlsx" TargetMode="External"/><Relationship Id="rId959" Type="http://schemas.openxmlformats.org/officeDocument/2006/relationships/hyperlink" Target="file:///C:\Users\gmestdag\AppData\Local\Microsoft\Windows\INetCache\Content.MSO\F2DCC55.xlsx" TargetMode="External"/><Relationship Id="rId293" Type="http://schemas.openxmlformats.org/officeDocument/2006/relationships/hyperlink" Target="file:///C:\Users\gmestdag\Downloads\Statements_semt_002_001_02-_CustodyStatementOfHoldingsV02_20250702_1317.xlsx" TargetMode="External"/><Relationship Id="rId307" Type="http://schemas.openxmlformats.org/officeDocument/2006/relationships/hyperlink" Target="file:///C:\Users\gmestdag\Downloads\Statements_semt_002_001_02-_CustodyStatementOfHoldingsV02_20250702_1317.xlsx" TargetMode="External"/><Relationship Id="rId514" Type="http://schemas.openxmlformats.org/officeDocument/2006/relationships/hyperlink" Target="file:///C:\Users\gmestdag\AppData\Local\Microsoft\Windows\INetCache\Content.MSO\C478E043.xlsx" TargetMode="External"/><Relationship Id="rId721" Type="http://schemas.openxmlformats.org/officeDocument/2006/relationships/hyperlink" Target="file:///C:\Users\gmestdag\AppData\Local\Microsoft\Windows\INetCache\Content.MSO\D09CA1D3.xlsx" TargetMode="External"/><Relationship Id="rId88" Type="http://schemas.openxmlformats.org/officeDocument/2006/relationships/hyperlink" Target="file:///C:\Users\gmestdag\AppData\Local\Microsoft\Windows\INetCache\Content.MSO\78C06882.xlsx" TargetMode="External"/><Relationship Id="rId153" Type="http://schemas.openxmlformats.org/officeDocument/2006/relationships/hyperlink" Target="file:///C:\Users\gmestdag\Downloads\Order_and_Confirmation_(incl__Switch_Order)_setr_010_001_04-_SubscriptionOrderV04_20250703_0321.xlsx" TargetMode="External"/><Relationship Id="rId360" Type="http://schemas.openxmlformats.org/officeDocument/2006/relationships/hyperlink" Target="file:///C:\Users\gmestdag\Downloads\Order_and_Confirmation_(incl__Switch_Order)_setr_017_001_04-_OrderCancellationStatusReportV04_20250702_1615.xlsx" TargetMode="External"/><Relationship Id="rId598" Type="http://schemas.openxmlformats.org/officeDocument/2006/relationships/hyperlink" Target="file:///C:\Users\gmestdag\AppData\Local\Microsoft\Windows\INetCache\Content.MSO\CD475CCF.xlsx" TargetMode="External"/><Relationship Id="rId819" Type="http://schemas.openxmlformats.org/officeDocument/2006/relationships/hyperlink" Target="file:///C:\Users\gmestdag\AppData\Local\Microsoft\Windows\INetCache\Content.MSO\B15569B2.xlsx" TargetMode="External"/><Relationship Id="rId1004" Type="http://schemas.openxmlformats.org/officeDocument/2006/relationships/hyperlink" Target="file:///C:\Users\gmestdag\AppData\Local\Microsoft\Windows\INetCache\Content.MSO\F2DCC55.xlsx" TargetMode="External"/><Relationship Id="rId220" Type="http://schemas.openxmlformats.org/officeDocument/2006/relationships/hyperlink" Target="file:///C:\Users\gmestdag\Downloads\Price_Report_reda_001_001_04-_PriceReportV04_20250619_1530%20(2).xlsx" TargetMode="External"/><Relationship Id="rId458" Type="http://schemas.openxmlformats.org/officeDocument/2006/relationships/hyperlink" Target="file:///C:\Users\gmestdag\Downloads\Order_and_Confirmation_(incl__Switch_Order)_setr_017_001_04-_OrderCancellationStatusReportV04_20250702_1615.xlsx" TargetMode="External"/><Relationship Id="rId665" Type="http://schemas.openxmlformats.org/officeDocument/2006/relationships/hyperlink" Target="file:///C:\Users\gmestdag\AppData\Local\Microsoft\Windows\INetCache\Content.MSO\D09CA1D3.xlsx" TargetMode="External"/><Relationship Id="rId872" Type="http://schemas.openxmlformats.org/officeDocument/2006/relationships/hyperlink" Target="file:///C:\Users\gmestdag\AppData\Local\Microsoft\Windows\INetCache\Content.MSO\B14E3B51.xlsx" TargetMode="External"/><Relationship Id="rId15" Type="http://schemas.openxmlformats.org/officeDocument/2006/relationships/hyperlink" Target="file:///C:\Users\gmestdag\AppData\Local\Microsoft\Windows\INetCache\Content.MSO\78C06882.xlsx" TargetMode="External"/><Relationship Id="rId318" Type="http://schemas.openxmlformats.org/officeDocument/2006/relationships/hyperlink" Target="file:///C:\Users\gmestdag\Downloads\Order_and_Confirmation_(incl__Switch_Order)_setr_017_001_04-_OrderCancellationStatusReportV04_20250702_1615.xlsx" TargetMode="External"/><Relationship Id="rId525" Type="http://schemas.openxmlformats.org/officeDocument/2006/relationships/hyperlink" Target="file:///C:\Users\gmestdag\AppData\Local\Microsoft\Windows\INetCache\Content.MSO\C478E043.xlsx" TargetMode="External"/><Relationship Id="rId732" Type="http://schemas.openxmlformats.org/officeDocument/2006/relationships/hyperlink" Target="file:///C:\Users\gmestdag\AppData\Local\Microsoft\Windows\INetCache\Content.MSO\CD475CCF.xlsx" TargetMode="External"/><Relationship Id="rId99" Type="http://schemas.openxmlformats.org/officeDocument/2006/relationships/hyperlink" Target="file:///C:\Users\gmestdag\Downloads\Order_and_Confirmation_(incl__Switch_Order)_setr_010_001_04-_SubscriptionOrderV04_20250703_0321.xlsx" TargetMode="External"/><Relationship Id="rId164" Type="http://schemas.openxmlformats.org/officeDocument/2006/relationships/hyperlink" Target="file:///C:\Users\gmestdag\Downloads\Order_and_Confirmation_(incl__Switch_Order)_setr_010_001_04-_SubscriptionOrderV04_20250703_0321.xlsx" TargetMode="External"/><Relationship Id="rId371" Type="http://schemas.openxmlformats.org/officeDocument/2006/relationships/hyperlink" Target="file:///C:\Users\gmestdag\Downloads\Order_and_Confirmation_(incl__Switch_Order)_setr_016_001_04-_OrderInstructionStatusReportV04_20250702_1629.xlsx" TargetMode="External"/><Relationship Id="rId1015" Type="http://schemas.openxmlformats.org/officeDocument/2006/relationships/hyperlink" Target="file:///C:\Users\gmestdag\AppData\Local\Microsoft\Windows\INetCache\Content.MSO\F2DCC55.xlsx" TargetMode="External"/><Relationship Id="rId469" Type="http://schemas.openxmlformats.org/officeDocument/2006/relationships/hyperlink" Target="file:///C:\Users\gmestdag\Downloads\Order_and_Confirmation_(incl__Switch_Order)_setr_017_001_04-_OrderCancellationStatusReportV04_20250702_1615.xlsx" TargetMode="External"/><Relationship Id="rId676" Type="http://schemas.openxmlformats.org/officeDocument/2006/relationships/hyperlink" Target="file:///C:\Users\gmestdag\AppData\Local\Microsoft\Windows\INetCache\Content.MSO\D09CA1D3.xlsx" TargetMode="External"/><Relationship Id="rId883" Type="http://schemas.openxmlformats.org/officeDocument/2006/relationships/hyperlink" Target="file:///C:\Users\gmestdag\AppData\Local\Microsoft\Windows\INetCache\Content.MSO\B14E3B51.xlsx" TargetMode="External"/><Relationship Id="rId26" Type="http://schemas.openxmlformats.org/officeDocument/2006/relationships/hyperlink" Target="file:///C:\Users\gmestdag\AppData\Local\Microsoft\Windows\INetCache\Content.MSO\78C06882.xlsx" TargetMode="External"/><Relationship Id="rId231" Type="http://schemas.openxmlformats.org/officeDocument/2006/relationships/hyperlink" Target="file:///C:\Users\gmestdag\Downloads\Price_Report_reda_001_001_04-_PriceReportV04_20250619_1530%20(2).xlsx" TargetMode="External"/><Relationship Id="rId329" Type="http://schemas.openxmlformats.org/officeDocument/2006/relationships/hyperlink" Target="file:///C:\Users\gmestdag\Downloads\Order_and_Confirmation_(incl__Switch_Order)_setr_017_001_04-_OrderCancellationStatusReportV04_20250702_1615.xlsx" TargetMode="External"/><Relationship Id="rId536" Type="http://schemas.openxmlformats.org/officeDocument/2006/relationships/hyperlink" Target="file:///C:\Users\gmestdag\AppData\Local\Microsoft\Windows\INetCache\Content.MSO\C478E043.xlsx" TargetMode="External"/><Relationship Id="rId175" Type="http://schemas.openxmlformats.org/officeDocument/2006/relationships/hyperlink" Target="file:///C:\Users\gmestdag\Downloads\Order_and_Confirmation_(incl__Switch_Order)_setr_010_001_04-_SubscriptionOrderV04_20250703_0321.xlsx" TargetMode="External"/><Relationship Id="rId743" Type="http://schemas.openxmlformats.org/officeDocument/2006/relationships/hyperlink" Target="file:///C:\Users\gmestdag\AppData\Local\Microsoft\Windows\INetCache\Content.MSO\CD475CCF.xlsx" TargetMode="External"/><Relationship Id="rId950" Type="http://schemas.openxmlformats.org/officeDocument/2006/relationships/hyperlink" Target="file:///C:\Users\gmestdag\AppData\Local\Microsoft\Windows\INetCache\Content.MSO\F2DCC55.xlsx" TargetMode="External"/><Relationship Id="rId1026" Type="http://schemas.openxmlformats.org/officeDocument/2006/relationships/hyperlink" Target="file:///C:\Users\gmestdag\AppData\Local\Microsoft\Windows\INetCache\Content.MSO\F2DCC55.xlsx" TargetMode="External"/><Relationship Id="rId382" Type="http://schemas.openxmlformats.org/officeDocument/2006/relationships/hyperlink" Target="file:///C:\Users\gmestdag\Downloads\Order_and_Confirmation_(incl__Switch_Order)_setr_016_001_04-_OrderInstructionStatusReportV04_20250702_1629.xlsx" TargetMode="External"/><Relationship Id="rId603" Type="http://schemas.openxmlformats.org/officeDocument/2006/relationships/hyperlink" Target="file:///C:\Users\gmestdag\AppData\Local\Microsoft\Windows\INetCache\Content.MSO\CD475CCF.xlsx" TargetMode="External"/><Relationship Id="rId687" Type="http://schemas.openxmlformats.org/officeDocument/2006/relationships/hyperlink" Target="file:///C:\Users\gmestdag\AppData\Local\Microsoft\Windows\INetCache\Content.MSO\D09CA1D3.xlsx" TargetMode="External"/><Relationship Id="rId810" Type="http://schemas.openxmlformats.org/officeDocument/2006/relationships/hyperlink" Target="file:///C:\Users\gmestdag\AppData\Local\Microsoft\Windows\INetCache\Content.MSO\B15569B2.xlsx" TargetMode="External"/><Relationship Id="rId908" Type="http://schemas.openxmlformats.org/officeDocument/2006/relationships/hyperlink" Target="file:///C:\Users\gmestdag\AppData\Local\Microsoft\Windows\INetCache\Content.MSO\B14E3B51.xlsx" TargetMode="External"/><Relationship Id="rId242" Type="http://schemas.openxmlformats.org/officeDocument/2006/relationships/hyperlink" Target="file:///C:\Users\gmestdag\AppData\Local\Microsoft\Windows\INetCache\Content.MSO\CD475CCF.xlsx" TargetMode="External"/><Relationship Id="rId894" Type="http://schemas.openxmlformats.org/officeDocument/2006/relationships/hyperlink" Target="file:///C:\Users\gmestdag\AppData\Local\Microsoft\Windows\INetCache\Content.MSO\B14E3B51.xlsx" TargetMode="External"/><Relationship Id="rId37" Type="http://schemas.openxmlformats.org/officeDocument/2006/relationships/hyperlink" Target="file:///C:\Users\gmestdag\AppData\Local\Microsoft\Windows\INetCache\Content.MSO\78C06882.xlsx" TargetMode="External"/><Relationship Id="rId102" Type="http://schemas.openxmlformats.org/officeDocument/2006/relationships/hyperlink" Target="file:///C:\Users\gmestdag\Downloads\Order_and_Confirmation_(incl__Switch_Order)_setr_010_001_04-_SubscriptionOrderV04_20250703_0321.xlsx" TargetMode="External"/><Relationship Id="rId547" Type="http://schemas.openxmlformats.org/officeDocument/2006/relationships/hyperlink" Target="file:///C:\Users\gmestdag\AppData\Local\Microsoft\Windows\INetCache\Content.MSO\C478E043.xlsx" TargetMode="External"/><Relationship Id="rId754" Type="http://schemas.openxmlformats.org/officeDocument/2006/relationships/hyperlink" Target="file:///C:\Users\gmestdag\AppData\Local\Microsoft\Windows\INetCache\Content.MSO\CD475CCF.xlsx" TargetMode="External"/><Relationship Id="rId961" Type="http://schemas.openxmlformats.org/officeDocument/2006/relationships/hyperlink" Target="file:///C:\Users\gmestdag\AppData\Local\Microsoft\Windows\INetCache\Content.MSO\F2DCC55.xlsx" TargetMode="External"/><Relationship Id="rId90" Type="http://schemas.openxmlformats.org/officeDocument/2006/relationships/hyperlink" Target="file:///C:\Users\gmestdag\AppData\Local\Microsoft\Windows\INetCache\Content.MSO\78C06882.xlsx" TargetMode="External"/><Relationship Id="rId186" Type="http://schemas.openxmlformats.org/officeDocument/2006/relationships/hyperlink" Target="file:///C:\Users\gmestdag\Downloads\Order_and_Confirmation_(incl__Switch_Order)_setr_010_001_04-_SubscriptionOrderV04_20250703_0321.xlsx" TargetMode="External"/><Relationship Id="rId393" Type="http://schemas.openxmlformats.org/officeDocument/2006/relationships/hyperlink" Target="file:///C:\Users\gmestdag\Downloads\Order_and_Confirmation_(incl__Switch_Order)_setr_016_001_04-_OrderInstructionStatusReportV04_20250702_1629.xlsx" TargetMode="External"/><Relationship Id="rId407" Type="http://schemas.openxmlformats.org/officeDocument/2006/relationships/hyperlink" Target="file:///C:\Users\gmestdag\Downloads\Order_and_Confirmation_(incl__Switch_Order)_setr_016_001_04-_OrderInstructionStatusReportV04_20250702_1629.xlsx" TargetMode="External"/><Relationship Id="rId614" Type="http://schemas.openxmlformats.org/officeDocument/2006/relationships/hyperlink" Target="file:///C:\Users\gmestdag\AppData\Local\Microsoft\Windows\INetCache\Content.MSO\D09CA1D3.xlsx" TargetMode="External"/><Relationship Id="rId821" Type="http://schemas.openxmlformats.org/officeDocument/2006/relationships/hyperlink" Target="file:///C:\Users\gmestdag\AppData\Local\Microsoft\Windows\INetCache\Content.MSO\B15569B2.xlsx" TargetMode="External"/><Relationship Id="rId1037" Type="http://schemas.openxmlformats.org/officeDocument/2006/relationships/footer" Target="footer1.xml"/><Relationship Id="rId253" Type="http://schemas.openxmlformats.org/officeDocument/2006/relationships/hyperlink" Target="file:///C:\Users\gmestdag\Downloads\Statements_semt_002_001_02-_CustodyStatementOfHoldingsV02_20250702_1317.xlsx" TargetMode="External"/><Relationship Id="rId460" Type="http://schemas.openxmlformats.org/officeDocument/2006/relationships/hyperlink" Target="file:///C:\Users\gmestdag\Downloads\Order_and_Confirmation_(incl__Switch_Order)_setr_017_001_04-_OrderCancellationStatusReportV04_20250702_1615.xlsx" TargetMode="External"/><Relationship Id="rId698" Type="http://schemas.openxmlformats.org/officeDocument/2006/relationships/hyperlink" Target="file:///C:\Users\gmestdag\AppData\Local\Microsoft\Windows\INetCache\Content.MSO\D09CA1D3.xlsx" TargetMode="External"/><Relationship Id="rId919" Type="http://schemas.openxmlformats.org/officeDocument/2006/relationships/hyperlink" Target="file:///C:\Users\gmestdag\AppData\Local\Microsoft\Windows\INetCache\Content.MSO\F2DCC55.xlsx" TargetMode="External"/><Relationship Id="rId48" Type="http://schemas.openxmlformats.org/officeDocument/2006/relationships/hyperlink" Target="file:///C:\Users\gmestdag\AppData\Local\Microsoft\Windows\INetCache\Content.MSO\78C06882.xlsx" TargetMode="External"/><Relationship Id="rId113" Type="http://schemas.openxmlformats.org/officeDocument/2006/relationships/hyperlink" Target="file:///C:\Users\gmestdag\Downloads\Order_and_Confirmation_(incl__Switch_Order)_setr_010_001_04-_SubscriptionOrderV04_20250703_0321.xlsx" TargetMode="External"/><Relationship Id="rId320" Type="http://schemas.openxmlformats.org/officeDocument/2006/relationships/hyperlink" Target="file:///C:\Users\gmestdag\Downloads\Order_and_Confirmation_(incl__Switch_Order)_setr_017_001_04-_OrderCancellationStatusReportV04_20250702_1615.xlsx" TargetMode="External"/><Relationship Id="rId558" Type="http://schemas.openxmlformats.org/officeDocument/2006/relationships/hyperlink" Target="file:///C:\Users\gmestdag\AppData\Local\Microsoft\Windows\INetCache\Content.MSO\C478E043.xlsx" TargetMode="External"/><Relationship Id="rId765" Type="http://schemas.openxmlformats.org/officeDocument/2006/relationships/hyperlink" Target="file:///C:\Users\gmestdag\AppData\Local\Microsoft\Windows\INetCache\Content.MSO\CD475CCF.xlsx" TargetMode="External"/><Relationship Id="rId972" Type="http://schemas.openxmlformats.org/officeDocument/2006/relationships/hyperlink" Target="file:///C:\Users\gmestdag\AppData\Local\Microsoft\Windows\INetCache\Content.MSO\F2DCC55.xlsx" TargetMode="External"/><Relationship Id="rId197" Type="http://schemas.openxmlformats.org/officeDocument/2006/relationships/hyperlink" Target="file:///C:\Users\gmestdag\Downloads\Order_and_Confirmation_(incl__Switch_Order)_setr_010_001_04-_SubscriptionOrderV04_20250703_0321.xlsx" TargetMode="External"/><Relationship Id="rId418" Type="http://schemas.openxmlformats.org/officeDocument/2006/relationships/hyperlink" Target="file:///C:\Users\gmestdag\Downloads\Order_and_Confirmation_(incl__Switch_Order)_setr_016_001_04-_OrderInstructionStatusReportV04_20250702_1629.xlsx" TargetMode="External"/><Relationship Id="rId625" Type="http://schemas.openxmlformats.org/officeDocument/2006/relationships/hyperlink" Target="file:///C:\Users\gmestdag\AppData\Local\Microsoft\Windows\INetCache\Content.MSO\D09CA1D3.xlsx" TargetMode="External"/><Relationship Id="rId832" Type="http://schemas.openxmlformats.org/officeDocument/2006/relationships/hyperlink" Target="file:///C:\Users\gmestdag\AppData\Local\Microsoft\Windows\INetCache\Content.MSO\B15569B2.xlsx" TargetMode="External"/><Relationship Id="rId264" Type="http://schemas.openxmlformats.org/officeDocument/2006/relationships/hyperlink" Target="file:///C:\Users\gmestdag\Downloads\Statements_semt_002_001_02-_CustodyStatementOfHoldingsV02_20250702_1317.xlsx" TargetMode="External"/><Relationship Id="rId471" Type="http://schemas.openxmlformats.org/officeDocument/2006/relationships/hyperlink" Target="file:///C:\Users\gmestdag\Downloads\Order_and_Confirmation_(incl__Switch_Order)_setr_017_001_04-_OrderCancellationStatusReportV04_20250702_1615.xlsx" TargetMode="External"/><Relationship Id="rId59" Type="http://schemas.openxmlformats.org/officeDocument/2006/relationships/hyperlink" Target="file:///C:\Users\gmestdag\AppData\Local\Microsoft\Windows\INetCache\Content.MSO\78C06882.xlsx" TargetMode="External"/><Relationship Id="rId124" Type="http://schemas.openxmlformats.org/officeDocument/2006/relationships/hyperlink" Target="file:///C:\Users\gmestdag\Downloads\Order_and_Confirmation_(incl__Switch_Order)_setr_010_001_04-_SubscriptionOrderV04_20250703_0321.xlsx" TargetMode="External"/><Relationship Id="rId569" Type="http://schemas.openxmlformats.org/officeDocument/2006/relationships/hyperlink" Target="file:///C:\Users\gmestdag\AppData\Local\Microsoft\Windows\INetCache\Content.MSO\CD475CCF.xlsx" TargetMode="External"/><Relationship Id="rId776" Type="http://schemas.openxmlformats.org/officeDocument/2006/relationships/hyperlink" Target="file:///C:\Users\gmestdag\AppData\Local\Microsoft\Windows\INetCache\Content.MSO\CD475CCF.xlsx" TargetMode="External"/><Relationship Id="rId983" Type="http://schemas.openxmlformats.org/officeDocument/2006/relationships/hyperlink" Target="file:///C:\Users\gmestdag\AppData\Local\Microsoft\Windows\INetCache\Content.MSO\F2DCC55.xlsx" TargetMode="External"/><Relationship Id="rId331" Type="http://schemas.openxmlformats.org/officeDocument/2006/relationships/hyperlink" Target="file:///C:\Users\gmestdag\Downloads\Order_and_Confirmation_(incl__Switch_Order)_setr_017_001_04-_OrderCancellationStatusReportV04_20250702_1615.xlsx" TargetMode="External"/><Relationship Id="rId429" Type="http://schemas.openxmlformats.org/officeDocument/2006/relationships/hyperlink" Target="file:///C:\Users\gmestdag\Downloads\Order_and_Confirmation_(incl__Switch_Order)_setr_016_001_04-_OrderInstructionStatusReportV04_20250702_1629.xlsx" TargetMode="External"/><Relationship Id="rId636" Type="http://schemas.openxmlformats.org/officeDocument/2006/relationships/hyperlink" Target="file:///C:\Users\gmestdag\AppData\Local\Microsoft\Windows\INetCache\Content.MSO\D09CA1D3.xlsx" TargetMode="External"/><Relationship Id="rId843" Type="http://schemas.openxmlformats.org/officeDocument/2006/relationships/hyperlink" Target="file:///C:\Users\gmestdag\AppData\Local\Microsoft\Windows\INetCache\Content.MSO\B15569B2.xlsx" TargetMode="External"/><Relationship Id="rId275" Type="http://schemas.openxmlformats.org/officeDocument/2006/relationships/hyperlink" Target="file:///C:\Users\gmestdag\Downloads\Statements_semt_002_001_02-_CustodyStatementOfHoldingsV02_20250702_1317.xlsx" TargetMode="External"/><Relationship Id="rId482" Type="http://schemas.openxmlformats.org/officeDocument/2006/relationships/hyperlink" Target="file:///C:\Users\gmestdag\AppData\Local\Microsoft\Windows\INetCache\Content.MSO\C478E043.xlsx" TargetMode="External"/><Relationship Id="rId703" Type="http://schemas.openxmlformats.org/officeDocument/2006/relationships/hyperlink" Target="file:///C:\Users\gmestdag\AppData\Local\Microsoft\Windows\INetCache\Content.MSO\D09CA1D3.xlsx" TargetMode="External"/><Relationship Id="rId910" Type="http://schemas.openxmlformats.org/officeDocument/2006/relationships/hyperlink" Target="file:///C:\Users\gmestdag\AppData\Local\Microsoft\Windows\INetCache\Content.MSO\B14E3B51.xlsx" TargetMode="External"/><Relationship Id="rId135" Type="http://schemas.openxmlformats.org/officeDocument/2006/relationships/hyperlink" Target="file:///C:\Users\gmestdag\Downloads\Order_and_Confirmation_(incl__Switch_Order)_setr_010_001_04-_SubscriptionOrderV04_20250703_0321.xlsx" TargetMode="External"/><Relationship Id="rId342" Type="http://schemas.openxmlformats.org/officeDocument/2006/relationships/hyperlink" Target="file:///C:\Users\gmestdag\Downloads\Order_and_Confirmation_(incl__Switch_Order)_setr_017_001_04-_OrderCancellationStatusReportV04_20250702_1615.xlsx" TargetMode="External"/><Relationship Id="rId787" Type="http://schemas.openxmlformats.org/officeDocument/2006/relationships/hyperlink" Target="file:///C:\Users\gmestdag\AppData\Local\Microsoft\Windows\INetCache\Content.MSO\CD475CCF.xlsx" TargetMode="External"/><Relationship Id="rId994" Type="http://schemas.openxmlformats.org/officeDocument/2006/relationships/hyperlink" Target="file:///C:\Users\gmestdag\AppData\Local\Microsoft\Windows\INetCache\Content.MSO\F2DCC55.xlsx" TargetMode="External"/><Relationship Id="rId202" Type="http://schemas.openxmlformats.org/officeDocument/2006/relationships/hyperlink" Target="file:///C:\Users\gmestdag\AppData\Local\Microsoft\Windows\INetCache\Content.MSO\CD475CCF.xlsx" TargetMode="External"/><Relationship Id="rId647" Type="http://schemas.openxmlformats.org/officeDocument/2006/relationships/hyperlink" Target="file:///C:\Users\gmestdag\AppData\Local\Microsoft\Windows\INetCache\Content.MSO\D09CA1D3.xlsx" TargetMode="External"/><Relationship Id="rId854" Type="http://schemas.openxmlformats.org/officeDocument/2006/relationships/hyperlink" Target="file:///C:\Users\gmestdag\AppData\Local\Microsoft\Windows\INetCache\Content.MSO\B14E3B51.xlsx" TargetMode="External"/><Relationship Id="rId286" Type="http://schemas.openxmlformats.org/officeDocument/2006/relationships/hyperlink" Target="file:///C:\Users\gmestdag\Downloads\Statements_semt_002_001_02-_CustodyStatementOfHoldingsV02_20250702_1317.xlsx" TargetMode="External"/><Relationship Id="rId493" Type="http://schemas.openxmlformats.org/officeDocument/2006/relationships/hyperlink" Target="file:///C:\Users\gmestdag\AppData\Local\Microsoft\Windows\INetCache\Content.MSO\C478E043.xlsx" TargetMode="External"/><Relationship Id="rId507" Type="http://schemas.openxmlformats.org/officeDocument/2006/relationships/hyperlink" Target="file:///C:\Users\gmestdag\AppData\Local\Microsoft\Windows\INetCache\Content.MSO\C478E043.xlsx" TargetMode="External"/><Relationship Id="rId714" Type="http://schemas.openxmlformats.org/officeDocument/2006/relationships/hyperlink" Target="file:///C:\Users\gmestdag\AppData\Local\Microsoft\Windows\INetCache\Content.MSO\D09CA1D3.xlsx" TargetMode="External"/><Relationship Id="rId921" Type="http://schemas.openxmlformats.org/officeDocument/2006/relationships/hyperlink" Target="file:///C:\Users\gmestdag\AppData\Local\Microsoft\Windows\INetCache\Content.MSO\F2DCC55.xlsx" TargetMode="External"/><Relationship Id="rId50" Type="http://schemas.openxmlformats.org/officeDocument/2006/relationships/hyperlink" Target="file:///C:\Users\gmestdag\AppData\Local\Microsoft\Windows\INetCache\Content.MSO\78C06882.xlsx" TargetMode="External"/><Relationship Id="rId146" Type="http://schemas.openxmlformats.org/officeDocument/2006/relationships/hyperlink" Target="file:///C:\Users\gmestdag\Downloads\Order_and_Confirmation_(incl__Switch_Order)_setr_010_001_04-_SubscriptionOrderV04_20250703_0321.xlsx" TargetMode="External"/><Relationship Id="rId353" Type="http://schemas.openxmlformats.org/officeDocument/2006/relationships/hyperlink" Target="file:///C:\Users\gmestdag\Downloads\Order_and_Confirmation_(incl__Switch_Order)_setr_017_001_04-_OrderCancellationStatusReportV04_20250702_1615.xlsx" TargetMode="External"/><Relationship Id="rId560" Type="http://schemas.openxmlformats.org/officeDocument/2006/relationships/hyperlink" Target="file:///C:\Users\gmestdag\AppData\Local\Microsoft\Windows\INetCache\Content.MSO\C478E043.xlsx" TargetMode="External"/><Relationship Id="rId798" Type="http://schemas.openxmlformats.org/officeDocument/2006/relationships/hyperlink" Target="file:///C:\Users\gmestdag\AppData\Local\Microsoft\Windows\INetCache\Content.MSO\CD475CCF.xlsx" TargetMode="External"/><Relationship Id="rId213" Type="http://schemas.openxmlformats.org/officeDocument/2006/relationships/hyperlink" Target="file:///C:\Users\gmestdag\Downloads\Price_Report_reda_001_001_04-_PriceReportV04_20250619_1530%20(2).xlsx" TargetMode="External"/><Relationship Id="rId420" Type="http://schemas.openxmlformats.org/officeDocument/2006/relationships/hyperlink" Target="file:///C:\Users\gmestdag\Downloads\Order_and_Confirmation_(incl__Switch_Order)_setr_016_001_04-_OrderInstructionStatusReportV04_20250702_1629.xlsx" TargetMode="External"/><Relationship Id="rId658" Type="http://schemas.openxmlformats.org/officeDocument/2006/relationships/hyperlink" Target="file:///C:\Users\gmestdag\AppData\Local\Microsoft\Windows\INetCache\Content.MSO\D09CA1D3.xlsx" TargetMode="External"/><Relationship Id="rId865" Type="http://schemas.openxmlformats.org/officeDocument/2006/relationships/hyperlink" Target="file:///C:\Users\gmestdag\AppData\Local\Microsoft\Windows\INetCache\Content.MSO\B14E3B51.xlsx" TargetMode="External"/><Relationship Id="rId297" Type="http://schemas.openxmlformats.org/officeDocument/2006/relationships/hyperlink" Target="file:///C:\Users\gmestdag\Downloads\Statements_semt_002_001_02-_CustodyStatementOfHoldingsV02_20250702_1317.xlsx" TargetMode="External"/><Relationship Id="rId518" Type="http://schemas.openxmlformats.org/officeDocument/2006/relationships/hyperlink" Target="file:///C:\Users\gmestdag\AppData\Local\Microsoft\Windows\INetCache\Content.MSO\C478E043.xlsx" TargetMode="External"/><Relationship Id="rId725" Type="http://schemas.openxmlformats.org/officeDocument/2006/relationships/hyperlink" Target="file:///C:\Users\gmestdag\AppData\Local\Microsoft\Windows\INetCache\Content.MSO\D09CA1D3.xlsx" TargetMode="External"/><Relationship Id="rId932" Type="http://schemas.openxmlformats.org/officeDocument/2006/relationships/hyperlink" Target="file:///C:\Users\gmestdag\AppData\Local\Microsoft\Windows\INetCache\Content.MSO\F2DCC55.xlsx" TargetMode="External"/><Relationship Id="rId157" Type="http://schemas.openxmlformats.org/officeDocument/2006/relationships/hyperlink" Target="file:///C:\Users\gmestdag\Downloads\Order_and_Confirmation_(incl__Switch_Order)_setr_010_001_04-_SubscriptionOrderV04_20250703_0321.xlsx" TargetMode="External"/><Relationship Id="rId364" Type="http://schemas.openxmlformats.org/officeDocument/2006/relationships/hyperlink" Target="file:///C:\Users\gmestdag\Downloads\Order_and_Confirmation_(incl__Switch_Order)_setr_017_001_04-_OrderCancellationStatusReportV04_20250702_1615.xlsx" TargetMode="External"/><Relationship Id="rId1008" Type="http://schemas.openxmlformats.org/officeDocument/2006/relationships/hyperlink" Target="file:///C:\Users\gmestdag\AppData\Local\Microsoft\Windows\INetCache\Content.MSO\F2DCC55.xlsx" TargetMode="External"/><Relationship Id="rId61" Type="http://schemas.openxmlformats.org/officeDocument/2006/relationships/hyperlink" Target="file:///C:\Users\gmestdag\AppData\Local\Microsoft\Windows\INetCache\Content.MSO\78C06882.xlsx" TargetMode="External"/><Relationship Id="rId571" Type="http://schemas.openxmlformats.org/officeDocument/2006/relationships/hyperlink" Target="file:///C:\Users\gmestdag\AppData\Local\Microsoft\Windows\INetCache\Content.MSO\CD475CCF.xlsx" TargetMode="External"/><Relationship Id="rId669" Type="http://schemas.openxmlformats.org/officeDocument/2006/relationships/hyperlink" Target="file:///C:\Users\gmestdag\AppData\Local\Microsoft\Windows\INetCache\Content.MSO\D09CA1D3.xlsx" TargetMode="External"/><Relationship Id="rId876" Type="http://schemas.openxmlformats.org/officeDocument/2006/relationships/hyperlink" Target="file:///C:\Users\gmestdag\AppData\Local\Microsoft\Windows\INetCache\Content.MSO\B14E3B51.xlsx" TargetMode="External"/><Relationship Id="rId19" Type="http://schemas.openxmlformats.org/officeDocument/2006/relationships/hyperlink" Target="file:///C:\Users\gmestdag\AppData\Local\Microsoft\Windows\INetCache\Content.MSO\78C06882.xlsx" TargetMode="External"/><Relationship Id="rId224" Type="http://schemas.openxmlformats.org/officeDocument/2006/relationships/hyperlink" Target="file:///C:\Users\gmestdag\Downloads\Price_Report_reda_001_001_04-_PriceReportV04_20250619_1530%20(2).xlsx" TargetMode="External"/><Relationship Id="rId431" Type="http://schemas.openxmlformats.org/officeDocument/2006/relationships/hyperlink" Target="file:///C:\Users\gmestdag\Downloads\Order_and_Confirmation_(incl__Switch_Order)_setr_016_001_04-_OrderInstructionStatusReportV04_20250702_1629.xlsx" TargetMode="External"/><Relationship Id="rId529" Type="http://schemas.openxmlformats.org/officeDocument/2006/relationships/hyperlink" Target="file:///C:\Users\gmestdag\AppData\Local\Microsoft\Windows\INetCache\Content.MSO\C478E043.xlsx" TargetMode="External"/><Relationship Id="rId736" Type="http://schemas.openxmlformats.org/officeDocument/2006/relationships/hyperlink" Target="file:///C:\Users\gmestdag\AppData\Local\Microsoft\Windows\INetCache\Content.MSO\CD475CCF.xlsx" TargetMode="External"/><Relationship Id="rId168" Type="http://schemas.openxmlformats.org/officeDocument/2006/relationships/hyperlink" Target="file:///C:\Users\gmestdag\Downloads\Order_and_Confirmation_(incl__Switch_Order)_setr_010_001_04-_SubscriptionOrderV04_20250703_0321.xlsx" TargetMode="External"/><Relationship Id="rId943" Type="http://schemas.openxmlformats.org/officeDocument/2006/relationships/hyperlink" Target="file:///C:\Users\gmestdag\AppData\Local\Microsoft\Windows\INetCache\Content.MSO\F2DCC55.xlsx" TargetMode="External"/><Relationship Id="rId1019" Type="http://schemas.openxmlformats.org/officeDocument/2006/relationships/hyperlink" Target="file:///C:\Users\gmestdag\AppData\Local\Microsoft\Windows\INetCache\Content.MSO\F2DCC55.xlsx" TargetMode="External"/><Relationship Id="rId72" Type="http://schemas.openxmlformats.org/officeDocument/2006/relationships/hyperlink" Target="file:///C:\Users\gmestdag\AppData\Local\Microsoft\Windows\INetCache\Content.MSO\78C06882.xlsx" TargetMode="External"/><Relationship Id="rId375" Type="http://schemas.openxmlformats.org/officeDocument/2006/relationships/hyperlink" Target="file:///C:\Users\gmestdag\Downloads\Order_and_Confirmation_(incl__Switch_Order)_setr_016_001_04-_OrderInstructionStatusReportV04_20250702_1629.xlsx" TargetMode="External"/><Relationship Id="rId582" Type="http://schemas.openxmlformats.org/officeDocument/2006/relationships/hyperlink" Target="file:///C:\Users\gmestdag\AppData\Local\Microsoft\Windows\INetCache\Content.MSO\CD475CCF.xlsx" TargetMode="External"/><Relationship Id="rId803" Type="http://schemas.openxmlformats.org/officeDocument/2006/relationships/hyperlink" Target="file:///C:\Users\gmestdag\AppData\Local\Microsoft\Windows\INetCache\Content.MSO\B15569B2.xlsx" TargetMode="External"/><Relationship Id="rId3" Type="http://schemas.openxmlformats.org/officeDocument/2006/relationships/customXml" Target="../customXml/item3.xml"/><Relationship Id="rId235" Type="http://schemas.openxmlformats.org/officeDocument/2006/relationships/hyperlink" Target="file:///C:\Users\gmestdag\Downloads\Price_Report_reda_001_001_04-_PriceReportV04_20250619_1530%20(2).xlsx" TargetMode="External"/><Relationship Id="rId442" Type="http://schemas.openxmlformats.org/officeDocument/2006/relationships/hyperlink" Target="file:///C:\Users\gmestdag\Downloads\Order_and_Confirmation_(incl__Switch_Order)_setr_016_001_04-_OrderInstructionStatusReportV04_20250702_1629.xlsx" TargetMode="External"/><Relationship Id="rId887" Type="http://schemas.openxmlformats.org/officeDocument/2006/relationships/hyperlink" Target="file:///C:\Users\gmestdag\AppData\Local\Microsoft\Windows\INetCache\Content.MSO\B14E3B51.xlsx" TargetMode="External"/><Relationship Id="rId302" Type="http://schemas.openxmlformats.org/officeDocument/2006/relationships/hyperlink" Target="file:///C:\Users\gmestdag\Downloads\Statements_semt_002_001_02-_CustodyStatementOfHoldingsV02_20250702_1317.xlsx" TargetMode="External"/><Relationship Id="rId747" Type="http://schemas.openxmlformats.org/officeDocument/2006/relationships/hyperlink" Target="file:///C:\Users\gmestdag\AppData\Local\Microsoft\Windows\INetCache\Content.MSO\CD475CCF.xlsx" TargetMode="External"/><Relationship Id="rId954" Type="http://schemas.openxmlformats.org/officeDocument/2006/relationships/hyperlink" Target="file:///C:\Users\gmestdag\AppData\Local\Microsoft\Windows\INetCache\Content.MSO\F2DCC55.xlsx" TargetMode="External"/><Relationship Id="rId83" Type="http://schemas.openxmlformats.org/officeDocument/2006/relationships/hyperlink" Target="file:///C:\Users\gmestdag\AppData\Local\Microsoft\Windows\INetCache\Content.MSO\78C06882.xlsx" TargetMode="External"/><Relationship Id="rId179" Type="http://schemas.openxmlformats.org/officeDocument/2006/relationships/hyperlink" Target="file:///C:\Users\gmestdag\Downloads\Order_and_Confirmation_(incl__Switch_Order)_setr_010_001_04-_SubscriptionOrderV04_20250703_0321.xlsx" TargetMode="External"/><Relationship Id="rId386" Type="http://schemas.openxmlformats.org/officeDocument/2006/relationships/hyperlink" Target="file:///C:\Users\gmestdag\Downloads\Order_and_Confirmation_(incl__Switch_Order)_setr_016_001_04-_OrderInstructionStatusReportV04_20250702_1629.xlsx" TargetMode="External"/><Relationship Id="rId593" Type="http://schemas.openxmlformats.org/officeDocument/2006/relationships/hyperlink" Target="file:///C:\Users\gmestdag\AppData\Local\Microsoft\Windows\INetCache\Content.MSO\DA04029E.xlsx" TargetMode="External"/><Relationship Id="rId607" Type="http://schemas.openxmlformats.org/officeDocument/2006/relationships/hyperlink" Target="file:///C:\Users\gmestdag\AppData\Local\Microsoft\Windows\INetCache\Content.MSO\D09CA1D3.xlsx" TargetMode="External"/><Relationship Id="rId814" Type="http://schemas.openxmlformats.org/officeDocument/2006/relationships/hyperlink" Target="file:///C:\Users\gmestdag\AppData\Local\Microsoft\Windows\INetCache\Content.MSO\B15569B2.xlsx" TargetMode="External"/><Relationship Id="rId246" Type="http://schemas.openxmlformats.org/officeDocument/2006/relationships/hyperlink" Target="file:///C:\Users\gmestdag\Downloads\Statements_semt_002_001_02-_CustodyStatementOfHoldingsV02_20250702_1317.xlsx" TargetMode="External"/><Relationship Id="rId453" Type="http://schemas.openxmlformats.org/officeDocument/2006/relationships/hyperlink" Target="file:///C:\Users\gmestdag\Downloads\Order_and_Confirmation_(incl__Switch_Order)_setr_017_001_04-_OrderCancellationStatusReportV04_20250702_1615.xlsx" TargetMode="External"/><Relationship Id="rId660" Type="http://schemas.openxmlformats.org/officeDocument/2006/relationships/hyperlink" Target="file:///C:\Users\gmestdag\AppData\Local\Microsoft\Windows\INetCache\Content.MSO\D09CA1D3.xlsx" TargetMode="External"/><Relationship Id="rId898" Type="http://schemas.openxmlformats.org/officeDocument/2006/relationships/hyperlink" Target="file:///C:\Users\gmestdag\AppData\Local\Microsoft\Windows\INetCache\Content.MSO\B14E3B51.xlsx" TargetMode="External"/><Relationship Id="rId106" Type="http://schemas.openxmlformats.org/officeDocument/2006/relationships/hyperlink" Target="file:///C:\Users\gmestdag\Downloads\Order_and_Confirmation_(incl__Switch_Order)_setr_010_001_04-_SubscriptionOrderV04_20250703_0321.xlsx" TargetMode="External"/><Relationship Id="rId313" Type="http://schemas.openxmlformats.org/officeDocument/2006/relationships/image" Target="media/image6.png"/><Relationship Id="rId758" Type="http://schemas.openxmlformats.org/officeDocument/2006/relationships/hyperlink" Target="file:///C:\Users\gmestdag\AppData\Local\Microsoft\Windows\INetCache\Content.MSO\CD475CCF.xlsx" TargetMode="External"/><Relationship Id="rId965" Type="http://schemas.openxmlformats.org/officeDocument/2006/relationships/hyperlink" Target="file:///C:\Users\gmestdag\AppData\Local\Microsoft\Windows\INetCache\Content.MSO\F2DCC55.xlsx" TargetMode="External"/><Relationship Id="rId10" Type="http://schemas.openxmlformats.org/officeDocument/2006/relationships/endnotes" Target="endnotes.xml"/><Relationship Id="rId94" Type="http://schemas.openxmlformats.org/officeDocument/2006/relationships/image" Target="media/image2.png"/><Relationship Id="rId397" Type="http://schemas.openxmlformats.org/officeDocument/2006/relationships/hyperlink" Target="file:///C:\Users\gmestdag\Downloads\Order_and_Confirmation_(incl__Switch_Order)_setr_016_001_04-_OrderInstructionStatusReportV04_20250702_1629.xlsx" TargetMode="External"/><Relationship Id="rId520" Type="http://schemas.openxmlformats.org/officeDocument/2006/relationships/hyperlink" Target="file:///C:\Users\gmestdag\AppData\Local\Microsoft\Windows\INetCache\Content.MSO\C478E043.xlsx" TargetMode="External"/><Relationship Id="rId618" Type="http://schemas.openxmlformats.org/officeDocument/2006/relationships/hyperlink" Target="file:///C:\Users\gmestdag\AppData\Local\Microsoft\Windows\INetCache\Content.MSO\D09CA1D3.xlsx" TargetMode="External"/><Relationship Id="rId825" Type="http://schemas.openxmlformats.org/officeDocument/2006/relationships/hyperlink" Target="file:///C:\Users\gmestdag\AppData\Local\Microsoft\Windows\INetCache\Content.MSO\B15569B2.xlsx" TargetMode="External"/><Relationship Id="rId257" Type="http://schemas.openxmlformats.org/officeDocument/2006/relationships/hyperlink" Target="file:///C:\Users\gmestdag\Downloads\Statements_semt_002_001_02-_CustodyStatementOfHoldingsV02_20250702_1317.xlsx" TargetMode="External"/><Relationship Id="rId464" Type="http://schemas.openxmlformats.org/officeDocument/2006/relationships/hyperlink" Target="file:///C:\Users\gmestdag\Downloads\Order_and_Confirmation_(incl__Switch_Order)_setr_017_001_04-_OrderCancellationStatusReportV04_20250702_1615.xlsx" TargetMode="External"/><Relationship Id="rId1010" Type="http://schemas.openxmlformats.org/officeDocument/2006/relationships/hyperlink" Target="file:///C:\Users\gmestdag\AppData\Local\Microsoft\Windows\INetCache\Content.MSO\F2DCC55.xlsx" TargetMode="External"/><Relationship Id="rId117" Type="http://schemas.openxmlformats.org/officeDocument/2006/relationships/hyperlink" Target="file:///C:\Users\gmestdag\Downloads\Order_and_Confirmation_(incl__Switch_Order)_setr_010_001_04-_SubscriptionOrderV04_20250703_0321.xlsx" TargetMode="External"/><Relationship Id="rId671" Type="http://schemas.openxmlformats.org/officeDocument/2006/relationships/hyperlink" Target="file:///C:\Users\gmestdag\AppData\Local\Microsoft\Windows\INetCache\Content.MSO\D09CA1D3.xlsx" TargetMode="External"/><Relationship Id="rId769" Type="http://schemas.openxmlformats.org/officeDocument/2006/relationships/hyperlink" Target="file:///C:\Users\gmestdag\AppData\Local\Microsoft\Windows\INetCache\Content.MSO\CD475CCF.xlsx" TargetMode="External"/><Relationship Id="rId976" Type="http://schemas.openxmlformats.org/officeDocument/2006/relationships/hyperlink" Target="file:///C:\Users\gmestdag\AppData\Local\Microsoft\Windows\INetCache\Content.MSO\F2DCC55.xlsx" TargetMode="External"/><Relationship Id="rId324" Type="http://schemas.openxmlformats.org/officeDocument/2006/relationships/hyperlink" Target="file:///C:\Users\gmestdag\Downloads\Order_and_Confirmation_(incl__Switch_Order)_setr_017_001_04-_OrderCancellationStatusReportV04_20250702_1615.xlsx" TargetMode="External"/><Relationship Id="rId531" Type="http://schemas.openxmlformats.org/officeDocument/2006/relationships/hyperlink" Target="file:///C:\Users\gmestdag\AppData\Local\Microsoft\Windows\INetCache\Content.MSO\C478E043.xlsx" TargetMode="External"/><Relationship Id="rId629" Type="http://schemas.openxmlformats.org/officeDocument/2006/relationships/hyperlink" Target="file:///C:\Users\gmestdag\AppData\Local\Microsoft\Windows\INetCache\Content.MSO\D09CA1D3.xlsx" TargetMode="External"/><Relationship Id="rId836" Type="http://schemas.openxmlformats.org/officeDocument/2006/relationships/hyperlink" Target="file:///C:\Users\gmestdag\AppData\Local\Microsoft\Windows\INetCache\Content.MSO\B15569B2.xlsx" TargetMode="External"/><Relationship Id="rId1021" Type="http://schemas.openxmlformats.org/officeDocument/2006/relationships/hyperlink" Target="file:///C:\Users\gmestdag\AppData\Local\Microsoft\Windows\INetCache\Content.MSO\F2DCC55.xlsx" TargetMode="External"/><Relationship Id="rId903" Type="http://schemas.openxmlformats.org/officeDocument/2006/relationships/hyperlink" Target="file:///C:\Users\gmestdag\AppData\Local\Microsoft\Windows\INetCache\Content.MSO\B14E3B51.xls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cument" ma:contentTypeID="0x010100FA5E47E012EAA240A32F04A8870061BA" ma:contentTypeVersion="12" ma:contentTypeDescription="Create a new document." ma:contentTypeScope="" ma:versionID="f6096e87986d71e89cd14cd20a93d57e">
  <xsd:schema xmlns:xsd="http://www.w3.org/2001/XMLSchema" xmlns:xs="http://www.w3.org/2001/XMLSchema" xmlns:p="http://schemas.microsoft.com/office/2006/metadata/properties" xmlns:ns2="806285ac-449a-4fb1-8311-58d88e150cc7" xmlns:ns3="58487e4c-5d6e-4b39-a945-906c6e06729c" targetNamespace="http://schemas.microsoft.com/office/2006/metadata/properties" ma:root="true" ma:fieldsID="fd40cbcb8e0aa60264e244ad32c7a01d" ns2:_="" ns3:_="">
    <xsd:import namespace="806285ac-449a-4fb1-8311-58d88e150cc7"/>
    <xsd:import namespace="58487e4c-5d6e-4b39-a945-906c6e06729c"/>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6285ac-449a-4fb1-8311-58d88e150cc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7" nillable="true" ma:displayName="Taxonomy Catch All Column" ma:hidden="true" ma:list="{4b6ad534-8605-4fb4-bfc1-8ae63664b9d1}" ma:internalName="TaxCatchAll" ma:showField="CatchAllData" ma:web="806285ac-449a-4fb1-8311-58d88e150cc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8487e4c-5d6e-4b39-a945-906c6e06729c"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eb833c8c-ece3-4bed-a4be-47f8a4edbc2e"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58487e4c-5d6e-4b39-a945-906c6e06729c">
      <Terms xmlns="http://schemas.microsoft.com/office/infopath/2007/PartnerControls"/>
    </lcf76f155ced4ddcb4097134ff3c332f>
    <TaxCatchAll xmlns="806285ac-449a-4fb1-8311-58d88e150cc7" xsi:nil="true"/>
    <_dlc_DocId xmlns="806285ac-449a-4fb1-8311-58d88e150cc7">MSKTH6SNCJSU-234293521-45889</_dlc_DocId>
    <_dlc_DocIdUrl xmlns="806285ac-449a-4fb1-8311-58d88e150cc7">
      <Url>https://swiftcorp.sharepoint.com/sites/ps-ow-standards team/_layouts/15/DocIdRedir.aspx?ID=MSKTH6SNCJSU-234293521-45889</Url>
      <Description>MSKTH6SNCJSU-234293521-45889</Description>
    </_dlc_DocIdUrl>
  </documentManagement>
</p:properties>
</file>

<file path=customXml/itemProps1.xml><?xml version="1.0" encoding="utf-8"?>
<ds:datastoreItem xmlns:ds="http://schemas.openxmlformats.org/officeDocument/2006/customXml" ds:itemID="{C7F0D4D9-54BD-4847-91F8-0EB188635F00}">
  <ds:schemaRefs>
    <ds:schemaRef ds:uri="http://schemas.microsoft.com/sharepoint/v3/contenttype/forms"/>
  </ds:schemaRefs>
</ds:datastoreItem>
</file>

<file path=customXml/itemProps2.xml><?xml version="1.0" encoding="utf-8"?>
<ds:datastoreItem xmlns:ds="http://schemas.openxmlformats.org/officeDocument/2006/customXml" ds:itemID="{C075C182-0115-4B4B-BC9E-E6AA2AE135AD}">
  <ds:schemaRefs>
    <ds:schemaRef ds:uri="http://schemas.microsoft.com/sharepoint/events"/>
  </ds:schemaRefs>
</ds:datastoreItem>
</file>

<file path=customXml/itemProps3.xml><?xml version="1.0" encoding="utf-8"?>
<ds:datastoreItem xmlns:ds="http://schemas.openxmlformats.org/officeDocument/2006/customXml" ds:itemID="{1E9BCB94-D82D-4EA8-B79F-FAA7C707DF5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06285ac-449a-4fb1-8311-58d88e150cc7"/>
    <ds:schemaRef ds:uri="58487e4c-5d6e-4b39-a945-906c6e06729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98372B9-0524-41CE-A4A1-1E03C53CBA50}">
  <ds:schemaRefs>
    <ds:schemaRef ds:uri="http://schemas.microsoft.com/office/2006/metadata/properties"/>
    <ds:schemaRef ds:uri="http://schemas.microsoft.com/office/infopath/2007/PartnerControls"/>
    <ds:schemaRef ds:uri="58487e4c-5d6e-4b39-a945-906c6e06729c"/>
    <ds:schemaRef ds:uri="806285ac-449a-4fb1-8311-58d88e150cc7"/>
  </ds:schemaRefs>
</ds:datastoreItem>
</file>

<file path=docMetadata/LabelInfo.xml><?xml version="1.0" encoding="utf-8"?>
<clbl:labelList xmlns:clbl="http://schemas.microsoft.com/office/2020/mipLabelMetadata">
  <clbl:label id="{08af52eb-d54c-4fad-a68e-84ff3f406d9d}" enabled="1" method="Privileged" siteId="{45b55e44-3503-4284-bbe1-0e6bf9fa1d0a}" removed="0"/>
</clbl:labelList>
</file>

<file path=docProps/app.xml><?xml version="1.0" encoding="utf-8"?>
<Properties xmlns="http://schemas.openxmlformats.org/officeDocument/2006/extended-properties" xmlns:vt="http://schemas.openxmlformats.org/officeDocument/2006/docPropsVTypes">
  <Template>Normal.dotm</Template>
  <TotalTime>1</TotalTime>
  <Pages>123</Pages>
  <Words>20424</Words>
  <Characters>366539</Characters>
  <Application>Microsoft Office Word</Application>
  <DocSecurity>0</DocSecurity>
  <Lines>30544</Lines>
  <Paragraphs>21497</Paragraphs>
  <ScaleCrop>false</ScaleCrop>
  <HeadingPairs>
    <vt:vector size="2" baseType="variant">
      <vt:variant>
        <vt:lpstr>Title</vt:lpstr>
      </vt:variant>
      <vt:variant>
        <vt:i4>1</vt:i4>
      </vt:variant>
    </vt:vector>
  </HeadingPairs>
  <TitlesOfParts>
    <vt:vector size="1" baseType="lpstr">
      <vt:lpstr>MAINTENANCE CHANGE REQUEST</vt:lpstr>
    </vt:vector>
  </TitlesOfParts>
  <Company>S.W.I.F.T. sc</Company>
  <LinksUpToDate>false</LinksUpToDate>
  <CharactersWithSpaces>365466</CharactersWithSpaces>
  <SharedDoc>false</SharedDoc>
  <HLinks>
    <vt:vector size="5748" baseType="variant">
      <vt:variant>
        <vt:i4>852014</vt:i4>
      </vt:variant>
      <vt:variant>
        <vt:i4>2874</vt:i4>
      </vt:variant>
      <vt:variant>
        <vt:i4>0</vt:i4>
      </vt:variant>
      <vt:variant>
        <vt:i4>5</vt:i4>
      </vt:variant>
      <vt:variant>
        <vt:lpwstr>C:\Users\gmestdag\AppData\Local\Microsoft\Windows\INetCache\Content.MSO\F2DCC55.xlsx</vt:lpwstr>
      </vt:variant>
      <vt:variant>
        <vt:lpwstr>RANGE!full3909dfeeeca3da1898c1c67a6bda2092cc7240ef7d23a8ea697c3aa52bf9343c</vt:lpwstr>
      </vt:variant>
      <vt:variant>
        <vt:i4>6094963</vt:i4>
      </vt:variant>
      <vt:variant>
        <vt:i4>2871</vt:i4>
      </vt:variant>
      <vt:variant>
        <vt:i4>0</vt:i4>
      </vt:variant>
      <vt:variant>
        <vt:i4>5</vt:i4>
      </vt:variant>
      <vt:variant>
        <vt:lpwstr>C:\Users\gmestdag\AppData\Local\Microsoft\Windows\INetCache\Content.MSO\F2DCC55.xlsx</vt:lpwstr>
      </vt:variant>
      <vt:variant>
        <vt:lpwstr>RANGE!full523c6d4baf31c66ff6c160393aeab093fcdddd496019c5493bdd18771a7a1603</vt:lpwstr>
      </vt:variant>
      <vt:variant>
        <vt:i4>5308455</vt:i4>
      </vt:variant>
      <vt:variant>
        <vt:i4>2868</vt:i4>
      </vt:variant>
      <vt:variant>
        <vt:i4>0</vt:i4>
      </vt:variant>
      <vt:variant>
        <vt:i4>5</vt:i4>
      </vt:variant>
      <vt:variant>
        <vt:lpwstr>C:\Users\gmestdag\AppData\Local\Microsoft\Windows\INetCache\Content.MSO\F2DCC55.xlsx</vt:lpwstr>
      </vt:variant>
      <vt:variant>
        <vt:lpwstr>RANGE!full3164d22ff4ec864a433068a2b2e889907845c41ed730f3f3efd30bdc63c2aac6</vt:lpwstr>
      </vt:variant>
      <vt:variant>
        <vt:i4>852015</vt:i4>
      </vt:variant>
      <vt:variant>
        <vt:i4>2865</vt:i4>
      </vt:variant>
      <vt:variant>
        <vt:i4>0</vt:i4>
      </vt:variant>
      <vt:variant>
        <vt:i4>5</vt:i4>
      </vt:variant>
      <vt:variant>
        <vt:lpwstr>C:\Users\gmestdag\AppData\Local\Microsoft\Windows\INetCache\Content.MSO\F2DCC55.xlsx</vt:lpwstr>
      </vt:variant>
      <vt:variant>
        <vt:lpwstr>RANGE!fulld25ee530945b3c42c8f36168dd6ac4f9e1536096205f8d5c9d3081e670bf639b</vt:lpwstr>
      </vt:variant>
      <vt:variant>
        <vt:i4>6094973</vt:i4>
      </vt:variant>
      <vt:variant>
        <vt:i4>2862</vt:i4>
      </vt:variant>
      <vt:variant>
        <vt:i4>0</vt:i4>
      </vt:variant>
      <vt:variant>
        <vt:i4>5</vt:i4>
      </vt:variant>
      <vt:variant>
        <vt:lpwstr>C:\Users\gmestdag\AppData\Local\Microsoft\Windows\INetCache\Content.MSO\F2DCC55.xlsx</vt:lpwstr>
      </vt:variant>
      <vt:variant>
        <vt:lpwstr>RANGE!full66262bfc517e18184c71ae42c38db4924ee24d8128f7f62c6755e7cd8edf16e3</vt:lpwstr>
      </vt:variant>
      <vt:variant>
        <vt:i4>5242914</vt:i4>
      </vt:variant>
      <vt:variant>
        <vt:i4>2859</vt:i4>
      </vt:variant>
      <vt:variant>
        <vt:i4>0</vt:i4>
      </vt:variant>
      <vt:variant>
        <vt:i4>5</vt:i4>
      </vt:variant>
      <vt:variant>
        <vt:lpwstr>C:\Users\gmestdag\AppData\Local\Microsoft\Windows\INetCache\Content.MSO\F2DCC55.xlsx</vt:lpwstr>
      </vt:variant>
      <vt:variant>
        <vt:lpwstr>RANGE!full91de385f9584dc149c4f45b8f58c99f1be75f5bac50c032119a638013ed9b586</vt:lpwstr>
      </vt:variant>
      <vt:variant>
        <vt:i4>655400</vt:i4>
      </vt:variant>
      <vt:variant>
        <vt:i4>2856</vt:i4>
      </vt:variant>
      <vt:variant>
        <vt:i4>0</vt:i4>
      </vt:variant>
      <vt:variant>
        <vt:i4>5</vt:i4>
      </vt:variant>
      <vt:variant>
        <vt:lpwstr>C:\Users\gmestdag\AppData\Local\Microsoft\Windows\INetCache\Content.MSO\F2DCC55.xlsx</vt:lpwstr>
      </vt:variant>
      <vt:variant>
        <vt:lpwstr>RANGE!full4bd9f8b032008ad284c6fdeefc18b97fc5d9a0da40708cdf938ecf8026b21969</vt:lpwstr>
      </vt:variant>
      <vt:variant>
        <vt:i4>5963900</vt:i4>
      </vt:variant>
      <vt:variant>
        <vt:i4>2853</vt:i4>
      </vt:variant>
      <vt:variant>
        <vt:i4>0</vt:i4>
      </vt:variant>
      <vt:variant>
        <vt:i4>5</vt:i4>
      </vt:variant>
      <vt:variant>
        <vt:lpwstr>C:\Users\gmestdag\AppData\Local\Microsoft\Windows\INetCache\Content.MSO\F2DCC55.xlsx</vt:lpwstr>
      </vt:variant>
      <vt:variant>
        <vt:lpwstr>RANGE!full7d4a3f549c2feb24dae235790da71c9051cce7c10248abdd0cb18fa802557383</vt:lpwstr>
      </vt:variant>
      <vt:variant>
        <vt:i4>393330</vt:i4>
      </vt:variant>
      <vt:variant>
        <vt:i4>2850</vt:i4>
      </vt:variant>
      <vt:variant>
        <vt:i4>0</vt:i4>
      </vt:variant>
      <vt:variant>
        <vt:i4>5</vt:i4>
      </vt:variant>
      <vt:variant>
        <vt:lpwstr>C:\Users\gmestdag\AppData\Local\Microsoft\Windows\INetCache\Content.MSO\F2DCC55.xlsx</vt:lpwstr>
      </vt:variant>
      <vt:variant>
        <vt:lpwstr>RANGE!fulle8dfb1034a44301c424838dc3f07c4953da3df3f8599da26ba51950512cb90c2</vt:lpwstr>
      </vt:variant>
      <vt:variant>
        <vt:i4>917630</vt:i4>
      </vt:variant>
      <vt:variant>
        <vt:i4>2847</vt:i4>
      </vt:variant>
      <vt:variant>
        <vt:i4>0</vt:i4>
      </vt:variant>
      <vt:variant>
        <vt:i4>5</vt:i4>
      </vt:variant>
      <vt:variant>
        <vt:lpwstr>C:\Users\gmestdag\AppData\Local\Microsoft\Windows\INetCache\Content.MSO\F2DCC55.xlsx</vt:lpwstr>
      </vt:variant>
      <vt:variant>
        <vt:lpwstr>RANGE!fulle2962efb7a19e61d0491af75ec9d458197511e387901d692c6d8d92870c12aa9</vt:lpwstr>
      </vt:variant>
      <vt:variant>
        <vt:i4>34</vt:i4>
      </vt:variant>
      <vt:variant>
        <vt:i4>2844</vt:i4>
      </vt:variant>
      <vt:variant>
        <vt:i4>0</vt:i4>
      </vt:variant>
      <vt:variant>
        <vt:i4>5</vt:i4>
      </vt:variant>
      <vt:variant>
        <vt:lpwstr>C:\Users\gmestdag\AppData\Local\Microsoft\Windows\INetCache\Content.MSO\F2DCC55.xlsx</vt:lpwstr>
      </vt:variant>
      <vt:variant>
        <vt:lpwstr>RANGE!full4bfa90359437d26cffc0e21d96bf1331f6bab0e2c76783b599e9497ccd497809</vt:lpwstr>
      </vt:variant>
      <vt:variant>
        <vt:i4>131108</vt:i4>
      </vt:variant>
      <vt:variant>
        <vt:i4>2841</vt:i4>
      </vt:variant>
      <vt:variant>
        <vt:i4>0</vt:i4>
      </vt:variant>
      <vt:variant>
        <vt:i4>5</vt:i4>
      </vt:variant>
      <vt:variant>
        <vt:lpwstr>C:\Users\gmestdag\AppData\Local\Microsoft\Windows\INetCache\Content.MSO\F2DCC55.xlsx</vt:lpwstr>
      </vt:variant>
      <vt:variant>
        <vt:lpwstr>RANGE!fullfaf94688b8a010d37c0672e541028d214d7cbbed49ccb4f4570669e49931730d</vt:lpwstr>
      </vt:variant>
      <vt:variant>
        <vt:i4>720942</vt:i4>
      </vt:variant>
      <vt:variant>
        <vt:i4>2838</vt:i4>
      </vt:variant>
      <vt:variant>
        <vt:i4>0</vt:i4>
      </vt:variant>
      <vt:variant>
        <vt:i4>5</vt:i4>
      </vt:variant>
      <vt:variant>
        <vt:lpwstr>C:\Users\gmestdag\AppData\Local\Microsoft\Windows\INetCache\Content.MSO\F2DCC55.xlsx</vt:lpwstr>
      </vt:variant>
      <vt:variant>
        <vt:lpwstr>RANGE!full82bf69b7fda96691dd7ba200ea3ed5c83bc67bbb73b37d1339d538ad155fcff3</vt:lpwstr>
      </vt:variant>
      <vt:variant>
        <vt:i4>983081</vt:i4>
      </vt:variant>
      <vt:variant>
        <vt:i4>2835</vt:i4>
      </vt:variant>
      <vt:variant>
        <vt:i4>0</vt:i4>
      </vt:variant>
      <vt:variant>
        <vt:i4>5</vt:i4>
      </vt:variant>
      <vt:variant>
        <vt:lpwstr>C:\Users\gmestdag\AppData\Local\Microsoft\Windows\INetCache\Content.MSO\F2DCC55.xlsx</vt:lpwstr>
      </vt:variant>
      <vt:variant>
        <vt:lpwstr>RANGE!full0783cf1c192fefa3c0dfa446e00f4aefb96ea5cfd8ebfff5f573d7f23c718134</vt:lpwstr>
      </vt:variant>
      <vt:variant>
        <vt:i4>6160511</vt:i4>
      </vt:variant>
      <vt:variant>
        <vt:i4>2832</vt:i4>
      </vt:variant>
      <vt:variant>
        <vt:i4>0</vt:i4>
      </vt:variant>
      <vt:variant>
        <vt:i4>5</vt:i4>
      </vt:variant>
      <vt:variant>
        <vt:lpwstr>C:\Users\gmestdag\AppData\Local\Microsoft\Windows\INetCache\Content.MSO\F2DCC55.xlsx</vt:lpwstr>
      </vt:variant>
      <vt:variant>
        <vt:lpwstr>RANGE!fulle53c9ae4e997b958bd1b3b170bb831893b2d720584515057f095338ab90f32a9</vt:lpwstr>
      </vt:variant>
      <vt:variant>
        <vt:i4>6094888</vt:i4>
      </vt:variant>
      <vt:variant>
        <vt:i4>2829</vt:i4>
      </vt:variant>
      <vt:variant>
        <vt:i4>0</vt:i4>
      </vt:variant>
      <vt:variant>
        <vt:i4>5</vt:i4>
      </vt:variant>
      <vt:variant>
        <vt:lpwstr>C:\Users\gmestdag\AppData\Local\Microsoft\Windows\INetCache\Content.MSO\F2DCC55.xlsx</vt:lpwstr>
      </vt:variant>
      <vt:variant>
        <vt:lpwstr>RANGE!full1f04ec695b8a24cda5e85233aac88b411adcdeea6fc2ea2f942370994e76d87c</vt:lpwstr>
      </vt:variant>
      <vt:variant>
        <vt:i4>589859</vt:i4>
      </vt:variant>
      <vt:variant>
        <vt:i4>2826</vt:i4>
      </vt:variant>
      <vt:variant>
        <vt:i4>0</vt:i4>
      </vt:variant>
      <vt:variant>
        <vt:i4>5</vt:i4>
      </vt:variant>
      <vt:variant>
        <vt:lpwstr>C:\Users\gmestdag\AppData\Local\Microsoft\Windows\INetCache\Content.MSO\F2DCC55.xlsx</vt:lpwstr>
      </vt:variant>
      <vt:variant>
        <vt:lpwstr>RANGE!full773458552d9845e2d149dd2458150948f5504cff2acf7791acfe127479439a71</vt:lpwstr>
      </vt:variant>
      <vt:variant>
        <vt:i4>524323</vt:i4>
      </vt:variant>
      <vt:variant>
        <vt:i4>2823</vt:i4>
      </vt:variant>
      <vt:variant>
        <vt:i4>0</vt:i4>
      </vt:variant>
      <vt:variant>
        <vt:i4>5</vt:i4>
      </vt:variant>
      <vt:variant>
        <vt:lpwstr>C:\Users\gmestdag\AppData\Local\Microsoft\Windows\INetCache\Content.MSO\F2DCC55.xlsx</vt:lpwstr>
      </vt:variant>
      <vt:variant>
        <vt:lpwstr>RANGE!fullbe432a0d17ecfd32ed7d69570acc043e4f207a6591ff17d2776d1003df5e456a</vt:lpwstr>
      </vt:variant>
      <vt:variant>
        <vt:i4>5832821</vt:i4>
      </vt:variant>
      <vt:variant>
        <vt:i4>2820</vt:i4>
      </vt:variant>
      <vt:variant>
        <vt:i4>0</vt:i4>
      </vt:variant>
      <vt:variant>
        <vt:i4>5</vt:i4>
      </vt:variant>
      <vt:variant>
        <vt:lpwstr>C:\Users\gmestdag\AppData\Local\Microsoft\Windows\INetCache\Content.MSO\F2DCC55.xlsx</vt:lpwstr>
      </vt:variant>
      <vt:variant>
        <vt:lpwstr>RANGE!fullaf29fb008b3b68c066ffb92c74952037d8c5188571018c6374a50b018007ad0b</vt:lpwstr>
      </vt:variant>
      <vt:variant>
        <vt:i4>5832821</vt:i4>
      </vt:variant>
      <vt:variant>
        <vt:i4>2817</vt:i4>
      </vt:variant>
      <vt:variant>
        <vt:i4>0</vt:i4>
      </vt:variant>
      <vt:variant>
        <vt:i4>5</vt:i4>
      </vt:variant>
      <vt:variant>
        <vt:lpwstr>C:\Users\gmestdag\AppData\Local\Microsoft\Windows\INetCache\Content.MSO\F2DCC55.xlsx</vt:lpwstr>
      </vt:variant>
      <vt:variant>
        <vt:lpwstr>RANGE!fullaf29fb008b3b68c066ffb92c74952037d8c5188571018c6374a50b018007ad0b</vt:lpwstr>
      </vt:variant>
      <vt:variant>
        <vt:i4>5636131</vt:i4>
      </vt:variant>
      <vt:variant>
        <vt:i4>2814</vt:i4>
      </vt:variant>
      <vt:variant>
        <vt:i4>0</vt:i4>
      </vt:variant>
      <vt:variant>
        <vt:i4>5</vt:i4>
      </vt:variant>
      <vt:variant>
        <vt:lpwstr>C:\Users\gmestdag\AppData\Local\Microsoft\Windows\INetCache\Content.MSO\F2DCC55.xlsx</vt:lpwstr>
      </vt:variant>
      <vt:variant>
        <vt:lpwstr>RANGE!full570b7277d6b04fca2a68ee3cc1fe8e9b88e5d34c868877e41eaa8f1233558f08</vt:lpwstr>
      </vt:variant>
      <vt:variant>
        <vt:i4>5898353</vt:i4>
      </vt:variant>
      <vt:variant>
        <vt:i4>2811</vt:i4>
      </vt:variant>
      <vt:variant>
        <vt:i4>0</vt:i4>
      </vt:variant>
      <vt:variant>
        <vt:i4>5</vt:i4>
      </vt:variant>
      <vt:variant>
        <vt:lpwstr>C:\Users\gmestdag\AppData\Local\Microsoft\Windows\INetCache\Content.MSO\F2DCC55.xlsx</vt:lpwstr>
      </vt:variant>
      <vt:variant>
        <vt:lpwstr>RANGE!fulld872d4df82f9390b0ae358b8058439cf2167e5c83af4c77f775a0a369a4ba6b6</vt:lpwstr>
      </vt:variant>
      <vt:variant>
        <vt:i4>5439528</vt:i4>
      </vt:variant>
      <vt:variant>
        <vt:i4>2808</vt:i4>
      </vt:variant>
      <vt:variant>
        <vt:i4>0</vt:i4>
      </vt:variant>
      <vt:variant>
        <vt:i4>5</vt:i4>
      </vt:variant>
      <vt:variant>
        <vt:lpwstr>C:\Users\gmestdag\AppData\Local\Microsoft\Windows\INetCache\Content.MSO\F2DCC55.xlsx</vt:lpwstr>
      </vt:variant>
      <vt:variant>
        <vt:lpwstr>RANGE!fullf884dbdc4635b3273807cf16622475ff3a449e9eaccef1a7e4dfd10d57b7418c</vt:lpwstr>
      </vt:variant>
      <vt:variant>
        <vt:i4>393248</vt:i4>
      </vt:variant>
      <vt:variant>
        <vt:i4>2805</vt:i4>
      </vt:variant>
      <vt:variant>
        <vt:i4>0</vt:i4>
      </vt:variant>
      <vt:variant>
        <vt:i4>5</vt:i4>
      </vt:variant>
      <vt:variant>
        <vt:lpwstr>C:\Users\gmestdag\AppData\Local\Microsoft\Windows\INetCache\Content.MSO\F2DCC55.xlsx</vt:lpwstr>
      </vt:variant>
      <vt:variant>
        <vt:lpwstr>RANGE!full8ea1f4af35d7ce3ffc42cad8e365f2a0f12113d97cf9760d32b8666a7d46cb71</vt:lpwstr>
      </vt:variant>
      <vt:variant>
        <vt:i4>524324</vt:i4>
      </vt:variant>
      <vt:variant>
        <vt:i4>2802</vt:i4>
      </vt:variant>
      <vt:variant>
        <vt:i4>0</vt:i4>
      </vt:variant>
      <vt:variant>
        <vt:i4>5</vt:i4>
      </vt:variant>
      <vt:variant>
        <vt:lpwstr>C:\Users\gmestdag\AppData\Local\Microsoft\Windows\INetCache\Content.MSO\F2DCC55.xlsx</vt:lpwstr>
      </vt:variant>
      <vt:variant>
        <vt:lpwstr>RANGE!full5a9b9bdea3a48c89eaa45684f269c50d456d999b55010d90080b268fb20fb9b2</vt:lpwstr>
      </vt:variant>
      <vt:variant>
        <vt:i4>5898355</vt:i4>
      </vt:variant>
      <vt:variant>
        <vt:i4>2799</vt:i4>
      </vt:variant>
      <vt:variant>
        <vt:i4>0</vt:i4>
      </vt:variant>
      <vt:variant>
        <vt:i4>5</vt:i4>
      </vt:variant>
      <vt:variant>
        <vt:lpwstr>C:\Users\gmestdag\AppData\Local\Microsoft\Windows\INetCache\Content.MSO\F2DCC55.xlsx</vt:lpwstr>
      </vt:variant>
      <vt:variant>
        <vt:lpwstr>RANGE!full9db3fefee218b0eff24c4caf6728c5a4b941cd2eefbbb1d34283e09d46dfd41f</vt:lpwstr>
      </vt:variant>
      <vt:variant>
        <vt:i4>917629</vt:i4>
      </vt:variant>
      <vt:variant>
        <vt:i4>2796</vt:i4>
      </vt:variant>
      <vt:variant>
        <vt:i4>0</vt:i4>
      </vt:variant>
      <vt:variant>
        <vt:i4>5</vt:i4>
      </vt:variant>
      <vt:variant>
        <vt:lpwstr>C:\Users\gmestdag\AppData\Local\Microsoft\Windows\INetCache\Content.MSO\F2DCC55.xlsx</vt:lpwstr>
      </vt:variant>
      <vt:variant>
        <vt:lpwstr>RANGE!full271a761e4303c22cb3e7762a64d97bdb7a9603697e3b8e00bcb1672901301d5a</vt:lpwstr>
      </vt:variant>
      <vt:variant>
        <vt:i4>6225963</vt:i4>
      </vt:variant>
      <vt:variant>
        <vt:i4>2793</vt:i4>
      </vt:variant>
      <vt:variant>
        <vt:i4>0</vt:i4>
      </vt:variant>
      <vt:variant>
        <vt:i4>5</vt:i4>
      </vt:variant>
      <vt:variant>
        <vt:lpwstr>C:\Users\gmestdag\AppData\Local\Microsoft\Windows\INetCache\Content.MSO\F2DCC55.xlsx</vt:lpwstr>
      </vt:variant>
      <vt:variant>
        <vt:lpwstr>RANGE!full375a47701b04ebfb36f9f8938ca06e56f84f1e98ca596a974b9c8715e7d510b3</vt:lpwstr>
      </vt:variant>
      <vt:variant>
        <vt:i4>720934</vt:i4>
      </vt:variant>
      <vt:variant>
        <vt:i4>2790</vt:i4>
      </vt:variant>
      <vt:variant>
        <vt:i4>0</vt:i4>
      </vt:variant>
      <vt:variant>
        <vt:i4>5</vt:i4>
      </vt:variant>
      <vt:variant>
        <vt:lpwstr>C:\Users\gmestdag\AppData\Local\Microsoft\Windows\INetCache\Content.MSO\F2DCC55.xlsx</vt:lpwstr>
      </vt:variant>
      <vt:variant>
        <vt:lpwstr>RANGE!full92785b77daa07ce7c7895843d5feee80bbc7d8a103c7bd82d03f5b8bf9c7e1fe</vt:lpwstr>
      </vt:variant>
      <vt:variant>
        <vt:i4>655404</vt:i4>
      </vt:variant>
      <vt:variant>
        <vt:i4>2787</vt:i4>
      </vt:variant>
      <vt:variant>
        <vt:i4>0</vt:i4>
      </vt:variant>
      <vt:variant>
        <vt:i4>5</vt:i4>
      </vt:variant>
      <vt:variant>
        <vt:lpwstr>C:\Users\gmestdag\AppData\Local\Microsoft\Windows\INetCache\Content.MSO\F2DCC55.xlsx</vt:lpwstr>
      </vt:variant>
      <vt:variant>
        <vt:lpwstr>RANGE!full7689bb6ed104720f0f8dd78365ef4bde3d939ad89732e21157440e454a6fc977</vt:lpwstr>
      </vt:variant>
      <vt:variant>
        <vt:i4>5701752</vt:i4>
      </vt:variant>
      <vt:variant>
        <vt:i4>2784</vt:i4>
      </vt:variant>
      <vt:variant>
        <vt:i4>0</vt:i4>
      </vt:variant>
      <vt:variant>
        <vt:i4>5</vt:i4>
      </vt:variant>
      <vt:variant>
        <vt:lpwstr>C:\Users\gmestdag\AppData\Local\Microsoft\Windows\INetCache\Content.MSO\F2DCC55.xlsx</vt:lpwstr>
      </vt:variant>
      <vt:variant>
        <vt:lpwstr>RANGE!full343c394af2a15ec52863a2be1f97992c97e593a4c535bd7f09a8a6d626f8a5c2</vt:lpwstr>
      </vt:variant>
      <vt:variant>
        <vt:i4>5505063</vt:i4>
      </vt:variant>
      <vt:variant>
        <vt:i4>2781</vt:i4>
      </vt:variant>
      <vt:variant>
        <vt:i4>0</vt:i4>
      </vt:variant>
      <vt:variant>
        <vt:i4>5</vt:i4>
      </vt:variant>
      <vt:variant>
        <vt:lpwstr>C:\Users\gmestdag\AppData\Local\Microsoft\Windows\INetCache\Content.MSO\F2DCC55.xlsx</vt:lpwstr>
      </vt:variant>
      <vt:variant>
        <vt:lpwstr>RANGE!full772e7cb55f6e6aaff8b3a096024348faff51395050070c5c1de9521e0b9d5c9d</vt:lpwstr>
      </vt:variant>
      <vt:variant>
        <vt:i4>393260</vt:i4>
      </vt:variant>
      <vt:variant>
        <vt:i4>2778</vt:i4>
      </vt:variant>
      <vt:variant>
        <vt:i4>0</vt:i4>
      </vt:variant>
      <vt:variant>
        <vt:i4>5</vt:i4>
      </vt:variant>
      <vt:variant>
        <vt:lpwstr>C:\Users\gmestdag\AppData\Local\Microsoft\Windows\INetCache\Content.MSO\F2DCC55.xlsx</vt:lpwstr>
      </vt:variant>
      <vt:variant>
        <vt:lpwstr>RANGE!fullc73cccecff525bfdbbd1cc3d8661fe67ff06a783d083cd2c2e816d07ad332c51</vt:lpwstr>
      </vt:variant>
      <vt:variant>
        <vt:i4>5963900</vt:i4>
      </vt:variant>
      <vt:variant>
        <vt:i4>2775</vt:i4>
      </vt:variant>
      <vt:variant>
        <vt:i4>0</vt:i4>
      </vt:variant>
      <vt:variant>
        <vt:i4>5</vt:i4>
      </vt:variant>
      <vt:variant>
        <vt:lpwstr>C:\Users\gmestdag\AppData\Local\Microsoft\Windows\INetCache\Content.MSO\F2DCC55.xlsx</vt:lpwstr>
      </vt:variant>
      <vt:variant>
        <vt:lpwstr>RANGE!full4d98c4a3826fedb6c4922b924c1c42ea7bb552127ab5ffed3f8188305db84b20</vt:lpwstr>
      </vt:variant>
      <vt:variant>
        <vt:i4>196722</vt:i4>
      </vt:variant>
      <vt:variant>
        <vt:i4>2772</vt:i4>
      </vt:variant>
      <vt:variant>
        <vt:i4>0</vt:i4>
      </vt:variant>
      <vt:variant>
        <vt:i4>5</vt:i4>
      </vt:variant>
      <vt:variant>
        <vt:lpwstr>C:\Users\gmestdag\AppData\Local\Microsoft\Windows\INetCache\Content.MSO\F2DCC55.xlsx</vt:lpwstr>
      </vt:variant>
      <vt:variant>
        <vt:lpwstr>RANGE!full6b2adc2b2e798c588be14517abb02753ede4317e73058a88ea9c31cbc921566f</vt:lpwstr>
      </vt:variant>
      <vt:variant>
        <vt:i4>458797</vt:i4>
      </vt:variant>
      <vt:variant>
        <vt:i4>2769</vt:i4>
      </vt:variant>
      <vt:variant>
        <vt:i4>0</vt:i4>
      </vt:variant>
      <vt:variant>
        <vt:i4>5</vt:i4>
      </vt:variant>
      <vt:variant>
        <vt:lpwstr>C:\Users\gmestdag\AppData\Local\Microsoft\Windows\INetCache\Content.MSO\F2DCC55.xlsx</vt:lpwstr>
      </vt:variant>
      <vt:variant>
        <vt:lpwstr>RANGE!fullc5b5616b87b960d910774fa1ad4ec53ab1b1eb0a300038428c12c156a5fbf449</vt:lpwstr>
      </vt:variant>
      <vt:variant>
        <vt:i4>327798</vt:i4>
      </vt:variant>
      <vt:variant>
        <vt:i4>2766</vt:i4>
      </vt:variant>
      <vt:variant>
        <vt:i4>0</vt:i4>
      </vt:variant>
      <vt:variant>
        <vt:i4>5</vt:i4>
      </vt:variant>
      <vt:variant>
        <vt:lpwstr>C:\Users\gmestdag\AppData\Local\Microsoft\Windows\INetCache\Content.MSO\F2DCC55.xlsx</vt:lpwstr>
      </vt:variant>
      <vt:variant>
        <vt:lpwstr>RANGE!full0bc2c2d92aeb7ac891e1cc62ef6bd07644897d993eac1d37c60f9ad1cbcb99d8</vt:lpwstr>
      </vt:variant>
      <vt:variant>
        <vt:i4>5308528</vt:i4>
      </vt:variant>
      <vt:variant>
        <vt:i4>2763</vt:i4>
      </vt:variant>
      <vt:variant>
        <vt:i4>0</vt:i4>
      </vt:variant>
      <vt:variant>
        <vt:i4>5</vt:i4>
      </vt:variant>
      <vt:variant>
        <vt:lpwstr>C:\Users\gmestdag\AppData\Local\Microsoft\Windows\INetCache\Content.MSO\F2DCC55.xlsx</vt:lpwstr>
      </vt:variant>
      <vt:variant>
        <vt:lpwstr>RANGE!full64edac0591a837f72ccade076e8ed4f1176968dc21711cc7ef6aaf8d665ae813</vt:lpwstr>
      </vt:variant>
      <vt:variant>
        <vt:i4>786479</vt:i4>
      </vt:variant>
      <vt:variant>
        <vt:i4>2760</vt:i4>
      </vt:variant>
      <vt:variant>
        <vt:i4>0</vt:i4>
      </vt:variant>
      <vt:variant>
        <vt:i4>5</vt:i4>
      </vt:variant>
      <vt:variant>
        <vt:lpwstr>C:\Users\gmestdag\AppData\Local\Microsoft\Windows\INetCache\Content.MSO\F2DCC55.xlsx</vt:lpwstr>
      </vt:variant>
      <vt:variant>
        <vt:lpwstr>RANGE!full717a879f70b6edadaa5478ff9ae78d8bae0e7c2b43c37646c104f7df660aa392</vt:lpwstr>
      </vt:variant>
      <vt:variant>
        <vt:i4>196650</vt:i4>
      </vt:variant>
      <vt:variant>
        <vt:i4>2757</vt:i4>
      </vt:variant>
      <vt:variant>
        <vt:i4>0</vt:i4>
      </vt:variant>
      <vt:variant>
        <vt:i4>5</vt:i4>
      </vt:variant>
      <vt:variant>
        <vt:lpwstr>C:\Users\gmestdag\AppData\Local\Microsoft\Windows\INetCache\Content.MSO\F2DCC55.xlsx</vt:lpwstr>
      </vt:variant>
      <vt:variant>
        <vt:lpwstr>RANGE!full1ac475645713cb15ae67da73e7375e8da6f727659c45b5ec0f1520f407256616</vt:lpwstr>
      </vt:variant>
      <vt:variant>
        <vt:i4>6094972</vt:i4>
      </vt:variant>
      <vt:variant>
        <vt:i4>2754</vt:i4>
      </vt:variant>
      <vt:variant>
        <vt:i4>0</vt:i4>
      </vt:variant>
      <vt:variant>
        <vt:i4>5</vt:i4>
      </vt:variant>
      <vt:variant>
        <vt:lpwstr>C:\Users\gmestdag\AppData\Local\Microsoft\Windows\INetCache\Content.MSO\F2DCC55.xlsx</vt:lpwstr>
      </vt:variant>
      <vt:variant>
        <vt:lpwstr>RANGE!full715d55ad95ada6aee7484fbfdb17aa7d73a6e06bf919eb812fa26a780c482144</vt:lpwstr>
      </vt:variant>
      <vt:variant>
        <vt:i4>917540</vt:i4>
      </vt:variant>
      <vt:variant>
        <vt:i4>2751</vt:i4>
      </vt:variant>
      <vt:variant>
        <vt:i4>0</vt:i4>
      </vt:variant>
      <vt:variant>
        <vt:i4>5</vt:i4>
      </vt:variant>
      <vt:variant>
        <vt:lpwstr>C:\Users\gmestdag\AppData\Local\Microsoft\Windows\INetCache\Content.MSO\F2DCC55.xlsx</vt:lpwstr>
      </vt:variant>
      <vt:variant>
        <vt:lpwstr>RANGE!fullc1ff27a603efd43c2cb2743792eeea44bbd37148b433123a314ba4abe0b7e43c</vt:lpwstr>
      </vt:variant>
      <vt:variant>
        <vt:i4>5374064</vt:i4>
      </vt:variant>
      <vt:variant>
        <vt:i4>2748</vt:i4>
      </vt:variant>
      <vt:variant>
        <vt:i4>0</vt:i4>
      </vt:variant>
      <vt:variant>
        <vt:i4>5</vt:i4>
      </vt:variant>
      <vt:variant>
        <vt:lpwstr>C:\Users\gmestdag\AppData\Local\Microsoft\Windows\INetCache\Content.MSO\F2DCC55.xlsx</vt:lpwstr>
      </vt:variant>
      <vt:variant>
        <vt:lpwstr>RANGE!full1158f33ba15217ac6d9a1b5b941e7616ef2710aa7357b341ba679ba6e408033a</vt:lpwstr>
      </vt:variant>
      <vt:variant>
        <vt:i4>5570604</vt:i4>
      </vt:variant>
      <vt:variant>
        <vt:i4>2745</vt:i4>
      </vt:variant>
      <vt:variant>
        <vt:i4>0</vt:i4>
      </vt:variant>
      <vt:variant>
        <vt:i4>5</vt:i4>
      </vt:variant>
      <vt:variant>
        <vt:lpwstr>C:\Users\gmestdag\AppData\Local\Microsoft\Windows\INetCache\Content.MSO\F2DCC55.xlsx</vt:lpwstr>
      </vt:variant>
      <vt:variant>
        <vt:lpwstr>RANGE!fullf2219d3ff384e241edd22184c358dbafceb09c7645d4b6f5c0b3cd3a4a35b6c9</vt:lpwstr>
      </vt:variant>
      <vt:variant>
        <vt:i4>65583</vt:i4>
      </vt:variant>
      <vt:variant>
        <vt:i4>2742</vt:i4>
      </vt:variant>
      <vt:variant>
        <vt:i4>0</vt:i4>
      </vt:variant>
      <vt:variant>
        <vt:i4>5</vt:i4>
      </vt:variant>
      <vt:variant>
        <vt:lpwstr>C:\Users\gmestdag\AppData\Local\Microsoft\Windows\INetCache\Content.MSO\F2DCC55.xlsx</vt:lpwstr>
      </vt:variant>
      <vt:variant>
        <vt:lpwstr>RANGE!full966196704cc2732b5302719a760d5b21b79745cf766fde615c9cde8104abd5dc</vt:lpwstr>
      </vt:variant>
      <vt:variant>
        <vt:i4>393338</vt:i4>
      </vt:variant>
      <vt:variant>
        <vt:i4>2739</vt:i4>
      </vt:variant>
      <vt:variant>
        <vt:i4>0</vt:i4>
      </vt:variant>
      <vt:variant>
        <vt:i4>5</vt:i4>
      </vt:variant>
      <vt:variant>
        <vt:lpwstr>C:\Users\gmestdag\AppData\Local\Microsoft\Windows\INetCache\Content.MSO\F2DCC55.xlsx</vt:lpwstr>
      </vt:variant>
      <vt:variant>
        <vt:lpwstr>RANGE!full2d89bcac80fa4a5efbbfbe210369a4d184a03265928e3c0cfc37bc94be001dad</vt:lpwstr>
      </vt:variant>
      <vt:variant>
        <vt:i4>327720</vt:i4>
      </vt:variant>
      <vt:variant>
        <vt:i4>2736</vt:i4>
      </vt:variant>
      <vt:variant>
        <vt:i4>0</vt:i4>
      </vt:variant>
      <vt:variant>
        <vt:i4>5</vt:i4>
      </vt:variant>
      <vt:variant>
        <vt:lpwstr>C:\Users\gmestdag\AppData\Local\Microsoft\Windows\INetCache\Content.MSO\F2DCC55.xlsx</vt:lpwstr>
      </vt:variant>
      <vt:variant>
        <vt:lpwstr>RANGE!full061abc3fbe1dbaa760ccb34a8d919b1f7c6a16a73ff088280b5d6204e4bb9a8a</vt:lpwstr>
      </vt:variant>
      <vt:variant>
        <vt:i4>852087</vt:i4>
      </vt:variant>
      <vt:variant>
        <vt:i4>2733</vt:i4>
      </vt:variant>
      <vt:variant>
        <vt:i4>0</vt:i4>
      </vt:variant>
      <vt:variant>
        <vt:i4>5</vt:i4>
      </vt:variant>
      <vt:variant>
        <vt:lpwstr>C:\Users\gmestdag\AppData\Local\Microsoft\Windows\INetCache\Content.MSO\F2DCC55.xlsx</vt:lpwstr>
      </vt:variant>
      <vt:variant>
        <vt:lpwstr>RANGE!full21916dde2418a3148c370a715ac1707073132b0ea2100f92a7b0613c412fec60</vt:lpwstr>
      </vt:variant>
      <vt:variant>
        <vt:i4>5898361</vt:i4>
      </vt:variant>
      <vt:variant>
        <vt:i4>2730</vt:i4>
      </vt:variant>
      <vt:variant>
        <vt:i4>0</vt:i4>
      </vt:variant>
      <vt:variant>
        <vt:i4>5</vt:i4>
      </vt:variant>
      <vt:variant>
        <vt:lpwstr>C:\Users\gmestdag\AppData\Local\Microsoft\Windows\INetCache\Content.MSO\F2DCC55.xlsx</vt:lpwstr>
      </vt:variant>
      <vt:variant>
        <vt:lpwstr>RANGE!fullc38c8697f299a8da8f80ba8d20ffbbbbe00eaab109cc9aab67552c974e0c8e7f</vt:lpwstr>
      </vt:variant>
      <vt:variant>
        <vt:i4>5570603</vt:i4>
      </vt:variant>
      <vt:variant>
        <vt:i4>2727</vt:i4>
      </vt:variant>
      <vt:variant>
        <vt:i4>0</vt:i4>
      </vt:variant>
      <vt:variant>
        <vt:i4>5</vt:i4>
      </vt:variant>
      <vt:variant>
        <vt:lpwstr>C:\Users\gmestdag\AppData\Local\Microsoft\Windows\INetCache\Content.MSO\F2DCC55.xlsx</vt:lpwstr>
      </vt:variant>
      <vt:variant>
        <vt:lpwstr>RANGE!full4d826717cfcab693c7a902bc0692df2c5f0dc5f60876fea4d55e1a4496545f03</vt:lpwstr>
      </vt:variant>
      <vt:variant>
        <vt:i4>6094968</vt:i4>
      </vt:variant>
      <vt:variant>
        <vt:i4>2724</vt:i4>
      </vt:variant>
      <vt:variant>
        <vt:i4>0</vt:i4>
      </vt:variant>
      <vt:variant>
        <vt:i4>5</vt:i4>
      </vt:variant>
      <vt:variant>
        <vt:lpwstr>C:\Users\gmestdag\AppData\Local\Microsoft\Windows\INetCache\Content.MSO\F2DCC55.xlsx</vt:lpwstr>
      </vt:variant>
      <vt:variant>
        <vt:lpwstr>RANGE!full05e79546e84143b2a637be2d030823699d32e35af9ed9f45baf887aa4715e3a2</vt:lpwstr>
      </vt:variant>
      <vt:variant>
        <vt:i4>458878</vt:i4>
      </vt:variant>
      <vt:variant>
        <vt:i4>2721</vt:i4>
      </vt:variant>
      <vt:variant>
        <vt:i4>0</vt:i4>
      </vt:variant>
      <vt:variant>
        <vt:i4>5</vt:i4>
      </vt:variant>
      <vt:variant>
        <vt:lpwstr>C:\Users\gmestdag\AppData\Local\Microsoft\Windows\INetCache\Content.MSO\F2DCC55.xlsx</vt:lpwstr>
      </vt:variant>
      <vt:variant>
        <vt:lpwstr>RANGE!fulla2fce6786a189327bdeeedc0221fcf6eb9e795c7c22c1f4162f7f850ce0cd4da</vt:lpwstr>
      </vt:variant>
      <vt:variant>
        <vt:i4>5308455</vt:i4>
      </vt:variant>
      <vt:variant>
        <vt:i4>2718</vt:i4>
      </vt:variant>
      <vt:variant>
        <vt:i4>0</vt:i4>
      </vt:variant>
      <vt:variant>
        <vt:i4>5</vt:i4>
      </vt:variant>
      <vt:variant>
        <vt:lpwstr>C:\Users\gmestdag\AppData\Local\Microsoft\Windows\INetCache\Content.MSO\F2DCC55.xlsx</vt:lpwstr>
      </vt:variant>
      <vt:variant>
        <vt:lpwstr>RANGE!full552e9052ed723139c8b3ea47b531a47b222e2150e7138e070de0814d9d639f41</vt:lpwstr>
      </vt:variant>
      <vt:variant>
        <vt:i4>6029346</vt:i4>
      </vt:variant>
      <vt:variant>
        <vt:i4>2715</vt:i4>
      </vt:variant>
      <vt:variant>
        <vt:i4>0</vt:i4>
      </vt:variant>
      <vt:variant>
        <vt:i4>5</vt:i4>
      </vt:variant>
      <vt:variant>
        <vt:lpwstr>C:\Users\gmestdag\AppData\Local\Microsoft\Windows\INetCache\Content.MSO\F2DCC55.xlsx</vt:lpwstr>
      </vt:variant>
      <vt:variant>
        <vt:lpwstr>RANGE!full6bc27f868a589aac852a2f5a37541f94beec216f536014d6682107f4eb195ba5</vt:lpwstr>
      </vt:variant>
      <vt:variant>
        <vt:i4>524327</vt:i4>
      </vt:variant>
      <vt:variant>
        <vt:i4>2712</vt:i4>
      </vt:variant>
      <vt:variant>
        <vt:i4>0</vt:i4>
      </vt:variant>
      <vt:variant>
        <vt:i4>5</vt:i4>
      </vt:variant>
      <vt:variant>
        <vt:lpwstr>C:\Users\gmestdag\AppData\Local\Microsoft\Windows\INetCache\Content.MSO\F2DCC55.xlsx</vt:lpwstr>
      </vt:variant>
      <vt:variant>
        <vt:lpwstr>RANGE!full96170301f1942decc088e8badc0745e27b5eea3531baa6d14203521606fc8498</vt:lpwstr>
      </vt:variant>
      <vt:variant>
        <vt:i4>262191</vt:i4>
      </vt:variant>
      <vt:variant>
        <vt:i4>2709</vt:i4>
      </vt:variant>
      <vt:variant>
        <vt:i4>0</vt:i4>
      </vt:variant>
      <vt:variant>
        <vt:i4>5</vt:i4>
      </vt:variant>
      <vt:variant>
        <vt:lpwstr>C:\Users\gmestdag\AppData\Local\Microsoft\Windows\INetCache\Content.MSO\F2DCC55.xlsx</vt:lpwstr>
      </vt:variant>
      <vt:variant>
        <vt:lpwstr>RANGE!fullc1713fdd9fab94f35ab3f08687436c866c2988aa663d3dbc59591d32d0521cb2</vt:lpwstr>
      </vt:variant>
      <vt:variant>
        <vt:i4>262259</vt:i4>
      </vt:variant>
      <vt:variant>
        <vt:i4>2706</vt:i4>
      </vt:variant>
      <vt:variant>
        <vt:i4>0</vt:i4>
      </vt:variant>
      <vt:variant>
        <vt:i4>5</vt:i4>
      </vt:variant>
      <vt:variant>
        <vt:lpwstr>C:\Users\gmestdag\AppData\Local\Microsoft\Windows\INetCache\Content.MSO\F2DCC55.xlsx</vt:lpwstr>
      </vt:variant>
      <vt:variant>
        <vt:lpwstr>RANGE!full551278da2583cae5037f92f7243fc09525d0912c2d0c499c3fea4e7bb9a82d43</vt:lpwstr>
      </vt:variant>
      <vt:variant>
        <vt:i4>5767213</vt:i4>
      </vt:variant>
      <vt:variant>
        <vt:i4>2703</vt:i4>
      </vt:variant>
      <vt:variant>
        <vt:i4>0</vt:i4>
      </vt:variant>
      <vt:variant>
        <vt:i4>5</vt:i4>
      </vt:variant>
      <vt:variant>
        <vt:lpwstr>C:\Users\gmestdag\AppData\Local\Microsoft\Windows\INetCache\Content.MSO\F2DCC55.xlsx</vt:lpwstr>
      </vt:variant>
      <vt:variant>
        <vt:lpwstr>RANGE!fullf8ead87accef4491b6a019302c12343b9f211e81f88c61c84afca9291b63a031</vt:lpwstr>
      </vt:variant>
      <vt:variant>
        <vt:i4>196722</vt:i4>
      </vt:variant>
      <vt:variant>
        <vt:i4>2700</vt:i4>
      </vt:variant>
      <vt:variant>
        <vt:i4>0</vt:i4>
      </vt:variant>
      <vt:variant>
        <vt:i4>5</vt:i4>
      </vt:variant>
      <vt:variant>
        <vt:lpwstr>C:\Users\gmestdag\AppData\Local\Microsoft\Windows\INetCache\Content.MSO\F2DCC55.xlsx</vt:lpwstr>
      </vt:variant>
      <vt:variant>
        <vt:lpwstr>RANGE!fullef79f01c7e234686aa2c1af5fe2f8e8d6feaa8ce5c3ffd528f47988c84f4c83e</vt:lpwstr>
      </vt:variant>
      <vt:variant>
        <vt:i4>5308539</vt:i4>
      </vt:variant>
      <vt:variant>
        <vt:i4>2697</vt:i4>
      </vt:variant>
      <vt:variant>
        <vt:i4>0</vt:i4>
      </vt:variant>
      <vt:variant>
        <vt:i4>5</vt:i4>
      </vt:variant>
      <vt:variant>
        <vt:lpwstr>C:\Users\gmestdag\AppData\Local\Microsoft\Windows\INetCache\Content.MSO\F2DCC55.xlsx</vt:lpwstr>
      </vt:variant>
      <vt:variant>
        <vt:lpwstr>RANGE!full0d2f51ed56b9006c212cbb4be59f4c7a70d379ae5c36d8e21515d8dfdaea96bb</vt:lpwstr>
      </vt:variant>
      <vt:variant>
        <vt:i4>720940</vt:i4>
      </vt:variant>
      <vt:variant>
        <vt:i4>2694</vt:i4>
      </vt:variant>
      <vt:variant>
        <vt:i4>0</vt:i4>
      </vt:variant>
      <vt:variant>
        <vt:i4>5</vt:i4>
      </vt:variant>
      <vt:variant>
        <vt:lpwstr>C:\Users\gmestdag\AppData\Local\Microsoft\Windows\INetCache\Content.MSO\F2DCC55.xlsx</vt:lpwstr>
      </vt:variant>
      <vt:variant>
        <vt:lpwstr>RANGE!fullef7f321c0009794e0c636641177224030eda372013017bb5b8a4eead4f7dc30c</vt:lpwstr>
      </vt:variant>
      <vt:variant>
        <vt:i4>5439600</vt:i4>
      </vt:variant>
      <vt:variant>
        <vt:i4>2691</vt:i4>
      </vt:variant>
      <vt:variant>
        <vt:i4>0</vt:i4>
      </vt:variant>
      <vt:variant>
        <vt:i4>5</vt:i4>
      </vt:variant>
      <vt:variant>
        <vt:lpwstr>C:\Users\gmestdag\AppData\Local\Microsoft\Windows\INetCache\Content.MSO\F2DCC55.xlsx</vt:lpwstr>
      </vt:variant>
      <vt:variant>
        <vt:lpwstr>RANGE!full87f20686779249ab406cdb9cc11367e1f60d4e407ff960973aacfa0262177b6d</vt:lpwstr>
      </vt:variant>
      <vt:variant>
        <vt:i4>40</vt:i4>
      </vt:variant>
      <vt:variant>
        <vt:i4>2688</vt:i4>
      </vt:variant>
      <vt:variant>
        <vt:i4>0</vt:i4>
      </vt:variant>
      <vt:variant>
        <vt:i4>5</vt:i4>
      </vt:variant>
      <vt:variant>
        <vt:lpwstr>C:\Users\gmestdag\AppData\Local\Microsoft\Windows\INetCache\Content.MSO\F2DCC55.xlsx</vt:lpwstr>
      </vt:variant>
      <vt:variant>
        <vt:lpwstr>RANGE!full292778c50eecb1ab34ac24e8e7599c779ca7fc20e04715b8d7d742e586388e4e</vt:lpwstr>
      </vt:variant>
      <vt:variant>
        <vt:i4>5505064</vt:i4>
      </vt:variant>
      <vt:variant>
        <vt:i4>2685</vt:i4>
      </vt:variant>
      <vt:variant>
        <vt:i4>0</vt:i4>
      </vt:variant>
      <vt:variant>
        <vt:i4>5</vt:i4>
      </vt:variant>
      <vt:variant>
        <vt:lpwstr>C:\Users\gmestdag\AppData\Local\Microsoft\Windows\INetCache\Content.MSO\F2DCC55.xlsx</vt:lpwstr>
      </vt:variant>
      <vt:variant>
        <vt:lpwstr>RANGE!full1b2e7428a5e3d1f380200f61232e1a9156ad45e154ed2932dfa470cad4eb7564</vt:lpwstr>
      </vt:variant>
      <vt:variant>
        <vt:i4>5570614</vt:i4>
      </vt:variant>
      <vt:variant>
        <vt:i4>2682</vt:i4>
      </vt:variant>
      <vt:variant>
        <vt:i4>0</vt:i4>
      </vt:variant>
      <vt:variant>
        <vt:i4>5</vt:i4>
      </vt:variant>
      <vt:variant>
        <vt:lpwstr>C:\Users\gmestdag\AppData\Local\Microsoft\Windows\INetCache\Content.MSO\CD475CCF.xlsx</vt:lpwstr>
      </vt:variant>
      <vt:variant>
        <vt:lpwstr>RANGE!fullac8eeaa9ffb1c3aaa464cd59840cde8a16dbcae905417ba683744831c3bb451f</vt:lpwstr>
      </vt:variant>
      <vt:variant>
        <vt:i4>6226019</vt:i4>
      </vt:variant>
      <vt:variant>
        <vt:i4>2679</vt:i4>
      </vt:variant>
      <vt:variant>
        <vt:i4>0</vt:i4>
      </vt:variant>
      <vt:variant>
        <vt:i4>5</vt:i4>
      </vt:variant>
      <vt:variant>
        <vt:lpwstr>C:\Users\gmestdag\AppData\Local\Microsoft\Windows\INetCache\Content.MSO\B14E3B51.xlsx</vt:lpwstr>
      </vt:variant>
      <vt:variant>
        <vt:lpwstr>RANGE!full3909dfeeeca3da1898c1c67a6bda2092cc7240ef7d23a8ea697c3aa52bf9343c</vt:lpwstr>
      </vt:variant>
      <vt:variant>
        <vt:i4>983102</vt:i4>
      </vt:variant>
      <vt:variant>
        <vt:i4>2676</vt:i4>
      </vt:variant>
      <vt:variant>
        <vt:i4>0</vt:i4>
      </vt:variant>
      <vt:variant>
        <vt:i4>5</vt:i4>
      </vt:variant>
      <vt:variant>
        <vt:lpwstr>C:\Users\gmestdag\AppData\Local\Microsoft\Windows\INetCache\Content.MSO\B14E3B51.xlsx</vt:lpwstr>
      </vt:variant>
      <vt:variant>
        <vt:lpwstr>RANGE!full523c6d4baf31c66ff6c160393aeab093fcdddd496019c5493bdd18771a7a1603</vt:lpwstr>
      </vt:variant>
      <vt:variant>
        <vt:i4>196714</vt:i4>
      </vt:variant>
      <vt:variant>
        <vt:i4>2673</vt:i4>
      </vt:variant>
      <vt:variant>
        <vt:i4>0</vt:i4>
      </vt:variant>
      <vt:variant>
        <vt:i4>5</vt:i4>
      </vt:variant>
      <vt:variant>
        <vt:lpwstr>C:\Users\gmestdag\AppData\Local\Microsoft\Windows\INetCache\Content.MSO\B14E3B51.xlsx</vt:lpwstr>
      </vt:variant>
      <vt:variant>
        <vt:lpwstr>RANGE!full3164d22ff4ec864a433068a2b2e889907845c41ed730f3f3efd30bdc63c2aac6</vt:lpwstr>
      </vt:variant>
      <vt:variant>
        <vt:i4>6226018</vt:i4>
      </vt:variant>
      <vt:variant>
        <vt:i4>2670</vt:i4>
      </vt:variant>
      <vt:variant>
        <vt:i4>0</vt:i4>
      </vt:variant>
      <vt:variant>
        <vt:i4>5</vt:i4>
      </vt:variant>
      <vt:variant>
        <vt:lpwstr>C:\Users\gmestdag\AppData\Local\Microsoft\Windows\INetCache\Content.MSO\B14E3B51.xlsx</vt:lpwstr>
      </vt:variant>
      <vt:variant>
        <vt:lpwstr>RANGE!fulld25ee530945b3c42c8f36168dd6ac4f9e1536096205f8d5c9d3081e670bf639b</vt:lpwstr>
      </vt:variant>
      <vt:variant>
        <vt:i4>983088</vt:i4>
      </vt:variant>
      <vt:variant>
        <vt:i4>2667</vt:i4>
      </vt:variant>
      <vt:variant>
        <vt:i4>0</vt:i4>
      </vt:variant>
      <vt:variant>
        <vt:i4>5</vt:i4>
      </vt:variant>
      <vt:variant>
        <vt:lpwstr>C:\Users\gmestdag\AppData\Local\Microsoft\Windows\INetCache\Content.MSO\B14E3B51.xlsx</vt:lpwstr>
      </vt:variant>
      <vt:variant>
        <vt:lpwstr>RANGE!full66262bfc517e18184c71ae42c38db4924ee24d8128f7f62c6755e7cd8edf16e3</vt:lpwstr>
      </vt:variant>
      <vt:variant>
        <vt:i4>6225982</vt:i4>
      </vt:variant>
      <vt:variant>
        <vt:i4>2664</vt:i4>
      </vt:variant>
      <vt:variant>
        <vt:i4>0</vt:i4>
      </vt:variant>
      <vt:variant>
        <vt:i4>5</vt:i4>
      </vt:variant>
      <vt:variant>
        <vt:lpwstr>C:\Users\gmestdag\AppData\Local\Microsoft\Windows\INetCache\Content.MSO\B14E3B51.xlsx</vt:lpwstr>
      </vt:variant>
      <vt:variant>
        <vt:lpwstr>RANGE!full20f8f6ae5e967867e759efe1c448f532cd7442164661ad7665b72bdbb8db34df</vt:lpwstr>
      </vt:variant>
      <vt:variant>
        <vt:i4>6094948</vt:i4>
      </vt:variant>
      <vt:variant>
        <vt:i4>2661</vt:i4>
      </vt:variant>
      <vt:variant>
        <vt:i4>0</vt:i4>
      </vt:variant>
      <vt:variant>
        <vt:i4>5</vt:i4>
      </vt:variant>
      <vt:variant>
        <vt:lpwstr>C:\Users\gmestdag\AppData\Local\Microsoft\Windows\INetCache\Content.MSO\B14E3B51.xlsx</vt:lpwstr>
      </vt:variant>
      <vt:variant>
        <vt:lpwstr>RANGE!fullcb00882657af926fbdeada53771335dce1ea27ac82f650c433d6167ad50b95b4</vt:lpwstr>
      </vt:variant>
      <vt:variant>
        <vt:i4>5308465</vt:i4>
      </vt:variant>
      <vt:variant>
        <vt:i4>2658</vt:i4>
      </vt:variant>
      <vt:variant>
        <vt:i4>0</vt:i4>
      </vt:variant>
      <vt:variant>
        <vt:i4>5</vt:i4>
      </vt:variant>
      <vt:variant>
        <vt:lpwstr>C:\Users\gmestdag\AppData\Local\Microsoft\Windows\INetCache\Content.MSO\B14E3B51.xlsx</vt:lpwstr>
      </vt:variant>
      <vt:variant>
        <vt:lpwstr>RANGE!full5f7173e26cb95d51366d6357618f4b962b2e87f045a6a4bdc2c6965dcaa4e874</vt:lpwstr>
      </vt:variant>
      <vt:variant>
        <vt:i4>917562</vt:i4>
      </vt:variant>
      <vt:variant>
        <vt:i4>2655</vt:i4>
      </vt:variant>
      <vt:variant>
        <vt:i4>0</vt:i4>
      </vt:variant>
      <vt:variant>
        <vt:i4>5</vt:i4>
      </vt:variant>
      <vt:variant>
        <vt:lpwstr>C:\Users\gmestdag\AppData\Local\Microsoft\Windows\INetCache\Content.MSO\B14E3B51.xlsx</vt:lpwstr>
      </vt:variant>
      <vt:variant>
        <vt:lpwstr>RANGE!full43e34a28633d2a9acbb7a30a4206e3f7ca511bbdbc60a6e4bf094dfb2406fba8</vt:lpwstr>
      </vt:variant>
      <vt:variant>
        <vt:i4>6226028</vt:i4>
      </vt:variant>
      <vt:variant>
        <vt:i4>2652</vt:i4>
      </vt:variant>
      <vt:variant>
        <vt:i4>0</vt:i4>
      </vt:variant>
      <vt:variant>
        <vt:i4>5</vt:i4>
      </vt:variant>
      <vt:variant>
        <vt:lpwstr>C:\Users\gmestdag\AppData\Local\Microsoft\Windows\INetCache\Content.MSO\B14E3B51.xlsx</vt:lpwstr>
      </vt:variant>
      <vt:variant>
        <vt:lpwstr>RANGE!full15ac315b39d7047edb815760757420ef795bb6289632a55419eacaa83c5d9ac0</vt:lpwstr>
      </vt:variant>
      <vt:variant>
        <vt:i4>5636192</vt:i4>
      </vt:variant>
      <vt:variant>
        <vt:i4>2649</vt:i4>
      </vt:variant>
      <vt:variant>
        <vt:i4>0</vt:i4>
      </vt:variant>
      <vt:variant>
        <vt:i4>5</vt:i4>
      </vt:variant>
      <vt:variant>
        <vt:lpwstr>C:\Users\gmestdag\AppData\Local\Microsoft\Windows\INetCache\Content.MSO\B14E3B51.xlsx</vt:lpwstr>
      </vt:variant>
      <vt:variant>
        <vt:lpwstr>RANGE!fullabda64276e79c6002e654670db98a0fd968df7a1799a633cdc26eaa54972b645</vt:lpwstr>
      </vt:variant>
      <vt:variant>
        <vt:i4>5636155</vt:i4>
      </vt:variant>
      <vt:variant>
        <vt:i4>2646</vt:i4>
      </vt:variant>
      <vt:variant>
        <vt:i4>0</vt:i4>
      </vt:variant>
      <vt:variant>
        <vt:i4>5</vt:i4>
      </vt:variant>
      <vt:variant>
        <vt:lpwstr>C:\Users\gmestdag\AppData\Local\Microsoft\Windows\INetCache\Content.MSO\B14E3B51.xlsx</vt:lpwstr>
      </vt:variant>
      <vt:variant>
        <vt:lpwstr>RANGE!full06223b1a7ecd0cf05ccd53729b33ca142f5962162dbd47fb32ff7b18f37db13f</vt:lpwstr>
      </vt:variant>
      <vt:variant>
        <vt:i4>5570608</vt:i4>
      </vt:variant>
      <vt:variant>
        <vt:i4>2643</vt:i4>
      </vt:variant>
      <vt:variant>
        <vt:i4>0</vt:i4>
      </vt:variant>
      <vt:variant>
        <vt:i4>5</vt:i4>
      </vt:variant>
      <vt:variant>
        <vt:lpwstr>C:\Users\gmestdag\AppData\Local\Microsoft\Windows\INetCache\Content.MSO\B14E3B51.xlsx</vt:lpwstr>
      </vt:variant>
      <vt:variant>
        <vt:lpwstr>RANGE!fulla6f8174e76cc7af69fcec6ed9ecd9e8e8bc00b2945832de99d4d0e64a68f6029</vt:lpwstr>
      </vt:variant>
      <vt:variant>
        <vt:i4>131182</vt:i4>
      </vt:variant>
      <vt:variant>
        <vt:i4>2640</vt:i4>
      </vt:variant>
      <vt:variant>
        <vt:i4>0</vt:i4>
      </vt:variant>
      <vt:variant>
        <vt:i4>5</vt:i4>
      </vt:variant>
      <vt:variant>
        <vt:lpwstr>C:\Users\gmestdag\AppData\Local\Microsoft\Windows\INetCache\Content.MSO\B14E3B51.xlsx</vt:lpwstr>
      </vt:variant>
      <vt:variant>
        <vt:lpwstr>RANGE!full274819428db1c447162c37b50177a61e3760ed5e2d67e82d32af5705cc69a2dd</vt:lpwstr>
      </vt:variant>
      <vt:variant>
        <vt:i4>5505135</vt:i4>
      </vt:variant>
      <vt:variant>
        <vt:i4>2637</vt:i4>
      </vt:variant>
      <vt:variant>
        <vt:i4>0</vt:i4>
      </vt:variant>
      <vt:variant>
        <vt:i4>5</vt:i4>
      </vt:variant>
      <vt:variant>
        <vt:lpwstr>C:\Users\gmestdag\AppData\Local\Microsoft\Windows\INetCache\Content.MSO\B14E3B51.xlsx</vt:lpwstr>
      </vt:variant>
      <vt:variant>
        <vt:lpwstr>RANGE!fulld9e9af190d152f6973acd6d0dfd0c726eff86230b1d1bda9ff9561475859711a</vt:lpwstr>
      </vt:variant>
      <vt:variant>
        <vt:i4>6094906</vt:i4>
      </vt:variant>
      <vt:variant>
        <vt:i4>2634</vt:i4>
      </vt:variant>
      <vt:variant>
        <vt:i4>0</vt:i4>
      </vt:variant>
      <vt:variant>
        <vt:i4>5</vt:i4>
      </vt:variant>
      <vt:variant>
        <vt:lpwstr>C:\Users\gmestdag\AppData\Local\Microsoft\Windows\INetCache\Content.MSO\B14E3B51.xlsx</vt:lpwstr>
      </vt:variant>
      <vt:variant>
        <vt:lpwstr>RANGE!full9bcb7ef351528aa84d063551b49c37b94a28923942c232fbd26da89724576017</vt:lpwstr>
      </vt:variant>
      <vt:variant>
        <vt:i4>6160488</vt:i4>
      </vt:variant>
      <vt:variant>
        <vt:i4>2631</vt:i4>
      </vt:variant>
      <vt:variant>
        <vt:i4>0</vt:i4>
      </vt:variant>
      <vt:variant>
        <vt:i4>5</vt:i4>
      </vt:variant>
      <vt:variant>
        <vt:lpwstr>C:\Users\gmestdag\AppData\Local\Microsoft\Windows\INetCache\Content.MSO\B14E3B51.xlsx</vt:lpwstr>
      </vt:variant>
      <vt:variant>
        <vt:lpwstr>RANGE!fullbf559267d40535749d90d61b9eff69d362d830dd1566d2253b2d3cec85e80f27</vt:lpwstr>
      </vt:variant>
      <vt:variant>
        <vt:i4>6029360</vt:i4>
      </vt:variant>
      <vt:variant>
        <vt:i4>2628</vt:i4>
      </vt:variant>
      <vt:variant>
        <vt:i4>0</vt:i4>
      </vt:variant>
      <vt:variant>
        <vt:i4>5</vt:i4>
      </vt:variant>
      <vt:variant>
        <vt:lpwstr>C:\Users\gmestdag\AppData\Local\Microsoft\Windows\INetCache\Content.MSO\B14E3B51.xlsx</vt:lpwstr>
      </vt:variant>
      <vt:variant>
        <vt:lpwstr>RANGE!fulle5c905bf562cb84a350b5dfda4332ded5bc2e2845f4262f68e319bb1196e8516</vt:lpwstr>
      </vt:variant>
      <vt:variant>
        <vt:i4>5505121</vt:i4>
      </vt:variant>
      <vt:variant>
        <vt:i4>2625</vt:i4>
      </vt:variant>
      <vt:variant>
        <vt:i4>0</vt:i4>
      </vt:variant>
      <vt:variant>
        <vt:i4>5</vt:i4>
      </vt:variant>
      <vt:variant>
        <vt:lpwstr>C:\Users\gmestdag\AppData\Local\Microsoft\Windows\INetCache\Content.MSO\B14E3B51.xlsx</vt:lpwstr>
      </vt:variant>
      <vt:variant>
        <vt:lpwstr>RANGE!fullb8cbd595f10b14627a4bbf9ce599f22151cc6881568456dc66b2508c2902f2a1</vt:lpwstr>
      </vt:variant>
      <vt:variant>
        <vt:i4>6226020</vt:i4>
      </vt:variant>
      <vt:variant>
        <vt:i4>2622</vt:i4>
      </vt:variant>
      <vt:variant>
        <vt:i4>0</vt:i4>
      </vt:variant>
      <vt:variant>
        <vt:i4>5</vt:i4>
      </vt:variant>
      <vt:variant>
        <vt:lpwstr>C:\Users\gmestdag\AppData\Local\Microsoft\Windows\INetCache\Content.MSO\B14E3B51.xlsx</vt:lpwstr>
      </vt:variant>
      <vt:variant>
        <vt:lpwstr>RANGE!full14647913edf39318b27aa5d0757a04c7ea05d1fb28c47db02aecb61bdb8b7b5b</vt:lpwstr>
      </vt:variant>
      <vt:variant>
        <vt:i4>393278</vt:i4>
      </vt:variant>
      <vt:variant>
        <vt:i4>2619</vt:i4>
      </vt:variant>
      <vt:variant>
        <vt:i4>0</vt:i4>
      </vt:variant>
      <vt:variant>
        <vt:i4>5</vt:i4>
      </vt:variant>
      <vt:variant>
        <vt:lpwstr>C:\Users\gmestdag\AppData\Local\Microsoft\Windows\INetCache\Content.MSO\B14E3B51.xlsx</vt:lpwstr>
      </vt:variant>
      <vt:variant>
        <vt:lpwstr>RANGE!fullb1cbb7f70277dc6edc2831bbf0999e5ad2a940e9d3bece362be99b58757ab4e4</vt:lpwstr>
      </vt:variant>
      <vt:variant>
        <vt:i4>5636198</vt:i4>
      </vt:variant>
      <vt:variant>
        <vt:i4>2616</vt:i4>
      </vt:variant>
      <vt:variant>
        <vt:i4>0</vt:i4>
      </vt:variant>
      <vt:variant>
        <vt:i4>5</vt:i4>
      </vt:variant>
      <vt:variant>
        <vt:lpwstr>C:\Users\gmestdag\AppData\Local\Microsoft\Windows\INetCache\Content.MSO\B14E3B51.xlsx</vt:lpwstr>
      </vt:variant>
      <vt:variant>
        <vt:lpwstr>RANGE!fulla5bcc21b05f50c87ffadaa8cf69ac6802b032372b0188bb7d1e7ab8fd255b92e</vt:lpwstr>
      </vt:variant>
      <vt:variant>
        <vt:i4>196710</vt:i4>
      </vt:variant>
      <vt:variant>
        <vt:i4>2613</vt:i4>
      </vt:variant>
      <vt:variant>
        <vt:i4>0</vt:i4>
      </vt:variant>
      <vt:variant>
        <vt:i4>5</vt:i4>
      </vt:variant>
      <vt:variant>
        <vt:lpwstr>C:\Users\gmestdag\AppData\Local\Microsoft\Windows\INetCache\Content.MSO\B14E3B51.xlsx</vt:lpwstr>
      </vt:variant>
      <vt:variant>
        <vt:lpwstr>RANGE!full0267bd4a94bbb9d3e02929a5a98fcb2e7ca40b50fd9190ce1cea15cd60a0246a</vt:lpwstr>
      </vt:variant>
      <vt:variant>
        <vt:i4>48</vt:i4>
      </vt:variant>
      <vt:variant>
        <vt:i4>2610</vt:i4>
      </vt:variant>
      <vt:variant>
        <vt:i4>0</vt:i4>
      </vt:variant>
      <vt:variant>
        <vt:i4>5</vt:i4>
      </vt:variant>
      <vt:variant>
        <vt:lpwstr>C:\Users\gmestdag\AppData\Local\Microsoft\Windows\INetCache\Content.MSO\B14E3B51.xlsx</vt:lpwstr>
      </vt:variant>
      <vt:variant>
        <vt:lpwstr>RANGE!full33c43bbfa3ace19be552f00819ab6184b1fc64e58513c1021386f0a22074bc5f</vt:lpwstr>
      </vt:variant>
      <vt:variant>
        <vt:i4>5505123</vt:i4>
      </vt:variant>
      <vt:variant>
        <vt:i4>2607</vt:i4>
      </vt:variant>
      <vt:variant>
        <vt:i4>0</vt:i4>
      </vt:variant>
      <vt:variant>
        <vt:i4>5</vt:i4>
      </vt:variant>
      <vt:variant>
        <vt:lpwstr>C:\Users\gmestdag\AppData\Local\Microsoft\Windows\INetCache\Content.MSO\B14E3B51.xlsx</vt:lpwstr>
      </vt:variant>
      <vt:variant>
        <vt:lpwstr>RANGE!full182ee5a1fe0ab1a0f95c2b592b8aa2ddb8b2aaa090507e203df0b0949017cfbb</vt:lpwstr>
      </vt:variant>
      <vt:variant>
        <vt:i4>131183</vt:i4>
      </vt:variant>
      <vt:variant>
        <vt:i4>2604</vt:i4>
      </vt:variant>
      <vt:variant>
        <vt:i4>0</vt:i4>
      </vt:variant>
      <vt:variant>
        <vt:i4>5</vt:i4>
      </vt:variant>
      <vt:variant>
        <vt:lpwstr>C:\Users\gmestdag\AppData\Local\Microsoft\Windows\INetCache\Content.MSO\B14E3B51.xlsx</vt:lpwstr>
      </vt:variant>
      <vt:variant>
        <vt:lpwstr>RANGE!full91de385f9584dc149c4f45b8f58c99f1be75f5bac50c032119a638013ed9b586</vt:lpwstr>
      </vt:variant>
      <vt:variant>
        <vt:i4>5767269</vt:i4>
      </vt:variant>
      <vt:variant>
        <vt:i4>2601</vt:i4>
      </vt:variant>
      <vt:variant>
        <vt:i4>0</vt:i4>
      </vt:variant>
      <vt:variant>
        <vt:i4>5</vt:i4>
      </vt:variant>
      <vt:variant>
        <vt:lpwstr>C:\Users\gmestdag\AppData\Local\Microsoft\Windows\INetCache\Content.MSO\B14E3B51.xlsx</vt:lpwstr>
      </vt:variant>
      <vt:variant>
        <vt:lpwstr>RANGE!full4bd9f8b032008ad284c6fdeefc18b97fc5d9a0da40708cdf938ecf8026b21969</vt:lpwstr>
      </vt:variant>
      <vt:variant>
        <vt:i4>5439586</vt:i4>
      </vt:variant>
      <vt:variant>
        <vt:i4>2598</vt:i4>
      </vt:variant>
      <vt:variant>
        <vt:i4>0</vt:i4>
      </vt:variant>
      <vt:variant>
        <vt:i4>5</vt:i4>
      </vt:variant>
      <vt:variant>
        <vt:lpwstr>C:\Users\gmestdag\AppData\Local\Microsoft\Windows\INetCache\Content.MSO\B14E3B51.xlsx</vt:lpwstr>
      </vt:variant>
      <vt:variant>
        <vt:lpwstr>RANGE!full966196704cc2732b5302719a760d5b21b79745cf766fde615c9cde8104abd5dc</vt:lpwstr>
      </vt:variant>
      <vt:variant>
        <vt:i4>5505079</vt:i4>
      </vt:variant>
      <vt:variant>
        <vt:i4>2595</vt:i4>
      </vt:variant>
      <vt:variant>
        <vt:i4>0</vt:i4>
      </vt:variant>
      <vt:variant>
        <vt:i4>5</vt:i4>
      </vt:variant>
      <vt:variant>
        <vt:lpwstr>C:\Users\gmestdag\AppData\Local\Microsoft\Windows\INetCache\Content.MSO\B14E3B51.xlsx</vt:lpwstr>
      </vt:variant>
      <vt:variant>
        <vt:lpwstr>RANGE!full2d89bcac80fa4a5efbbfbe210369a4d184a03265928e3c0cfc37bc94be001dad</vt:lpwstr>
      </vt:variant>
      <vt:variant>
        <vt:i4>131176</vt:i4>
      </vt:variant>
      <vt:variant>
        <vt:i4>2592</vt:i4>
      </vt:variant>
      <vt:variant>
        <vt:i4>0</vt:i4>
      </vt:variant>
      <vt:variant>
        <vt:i4>5</vt:i4>
      </vt:variant>
      <vt:variant>
        <vt:lpwstr>C:\Users\gmestdag\AppData\Local\Microsoft\Windows\INetCache\Content.MSO\B14E3B51.xlsx</vt:lpwstr>
      </vt:variant>
      <vt:variant>
        <vt:lpwstr>RANGE!full118ca35a7991169073507f4aef3fc6592b2f2eee0e4ecd20cb5504d0fca95fd9</vt:lpwstr>
      </vt:variant>
      <vt:variant>
        <vt:i4>524389</vt:i4>
      </vt:variant>
      <vt:variant>
        <vt:i4>2589</vt:i4>
      </vt:variant>
      <vt:variant>
        <vt:i4>0</vt:i4>
      </vt:variant>
      <vt:variant>
        <vt:i4>5</vt:i4>
      </vt:variant>
      <vt:variant>
        <vt:lpwstr>C:\Users\gmestdag\AppData\Local\Microsoft\Windows\INetCache\Content.MSO\B14E3B51.xlsx</vt:lpwstr>
      </vt:variant>
      <vt:variant>
        <vt:lpwstr>RANGE!full0dff2bcfc5556ee9355b19b4566ca90394f1cf7ef4ba5363b3f23c3899c25ec1</vt:lpwstr>
      </vt:variant>
      <vt:variant>
        <vt:i4>5439597</vt:i4>
      </vt:variant>
      <vt:variant>
        <vt:i4>2586</vt:i4>
      </vt:variant>
      <vt:variant>
        <vt:i4>0</vt:i4>
      </vt:variant>
      <vt:variant>
        <vt:i4>5</vt:i4>
      </vt:variant>
      <vt:variant>
        <vt:lpwstr>C:\Users\gmestdag\AppData\Local\Microsoft\Windows\INetCache\Content.MSO\B14E3B51.xlsx</vt:lpwstr>
      </vt:variant>
      <vt:variant>
        <vt:lpwstr>RANGE!full06b005db2aa57219d0ae93636887d37c5ad32e9f3ef737ea1540b14f01f2bf34</vt:lpwstr>
      </vt:variant>
      <vt:variant>
        <vt:i4>524337</vt:i4>
      </vt:variant>
      <vt:variant>
        <vt:i4>2583</vt:i4>
      </vt:variant>
      <vt:variant>
        <vt:i4>0</vt:i4>
      </vt:variant>
      <vt:variant>
        <vt:i4>5</vt:i4>
      </vt:variant>
      <vt:variant>
        <vt:lpwstr>C:\Users\gmestdag\AppData\Local\Microsoft\Windows\INetCache\Content.MSO\B14E3B51.xlsx</vt:lpwstr>
      </vt:variant>
      <vt:variant>
        <vt:lpwstr>RANGE!fullc6a6f4586ac2b048a9e21ea1af0ca358537d7d9066467affa3a9de0146bc8d3d</vt:lpwstr>
      </vt:variant>
      <vt:variant>
        <vt:i4>5832815</vt:i4>
      </vt:variant>
      <vt:variant>
        <vt:i4>2580</vt:i4>
      </vt:variant>
      <vt:variant>
        <vt:i4>0</vt:i4>
      </vt:variant>
      <vt:variant>
        <vt:i4>5</vt:i4>
      </vt:variant>
      <vt:variant>
        <vt:lpwstr>C:\Users\gmestdag\AppData\Local\Microsoft\Windows\INetCache\Content.MSO\B14E3B51.xlsx</vt:lpwstr>
      </vt:variant>
      <vt:variant>
        <vt:lpwstr>RANGE!full4b17d9f977397e434199ad29307c34705f236ec7bbe05a7c264147daa542574a</vt:lpwstr>
      </vt:variant>
      <vt:variant>
        <vt:i4>5898343</vt:i4>
      </vt:variant>
      <vt:variant>
        <vt:i4>2577</vt:i4>
      </vt:variant>
      <vt:variant>
        <vt:i4>0</vt:i4>
      </vt:variant>
      <vt:variant>
        <vt:i4>5</vt:i4>
      </vt:variant>
      <vt:variant>
        <vt:lpwstr>C:\Users\gmestdag\AppData\Local\Microsoft\Windows\INetCache\Content.MSO\B14E3B51.xlsx</vt:lpwstr>
      </vt:variant>
      <vt:variant>
        <vt:lpwstr>RANGE!full869766484c7f77a247879bafa02ee6dfaa071bad8c324c0d76f7c67d5c87f23f</vt:lpwstr>
      </vt:variant>
      <vt:variant>
        <vt:i4>983091</vt:i4>
      </vt:variant>
      <vt:variant>
        <vt:i4>2574</vt:i4>
      </vt:variant>
      <vt:variant>
        <vt:i4>0</vt:i4>
      </vt:variant>
      <vt:variant>
        <vt:i4>5</vt:i4>
      </vt:variant>
      <vt:variant>
        <vt:lpwstr>C:\Users\gmestdag\AppData\Local\Microsoft\Windows\INetCache\Content.MSO\B14E3B51.xlsx</vt:lpwstr>
      </vt:variant>
      <vt:variant>
        <vt:lpwstr>RANGE!fulldb44cf4d979469ca4b0f69cd98295b759894d14e9dd74ab583956d540645dbdf</vt:lpwstr>
      </vt:variant>
      <vt:variant>
        <vt:i4>196710</vt:i4>
      </vt:variant>
      <vt:variant>
        <vt:i4>2571</vt:i4>
      </vt:variant>
      <vt:variant>
        <vt:i4>0</vt:i4>
      </vt:variant>
      <vt:variant>
        <vt:i4>5</vt:i4>
      </vt:variant>
      <vt:variant>
        <vt:lpwstr>C:\Users\gmestdag\AppData\Local\Microsoft\Windows\INetCache\Content.MSO\B14E3B51.xlsx</vt:lpwstr>
      </vt:variant>
      <vt:variant>
        <vt:lpwstr>RANGE!fullfd834695bec55e921a177794a2d7282ae5021908b807fc84f61436e01f6f0694</vt:lpwstr>
      </vt:variant>
      <vt:variant>
        <vt:i4>524339</vt:i4>
      </vt:variant>
      <vt:variant>
        <vt:i4>2568</vt:i4>
      </vt:variant>
      <vt:variant>
        <vt:i4>0</vt:i4>
      </vt:variant>
      <vt:variant>
        <vt:i4>5</vt:i4>
      </vt:variant>
      <vt:variant>
        <vt:lpwstr>C:\Users\gmestdag\AppData\Local\Microsoft\Windows\INetCache\Content.MSO\B14E3B51.xlsx</vt:lpwstr>
      </vt:variant>
      <vt:variant>
        <vt:lpwstr>RANGE!full366699e6b193e9a24dab19120bffaa031c5f5c78e1690ad4f058f9ae15b6f0c0</vt:lpwstr>
      </vt:variant>
      <vt:variant>
        <vt:i4>721003</vt:i4>
      </vt:variant>
      <vt:variant>
        <vt:i4>2565</vt:i4>
      </vt:variant>
      <vt:variant>
        <vt:i4>0</vt:i4>
      </vt:variant>
      <vt:variant>
        <vt:i4>5</vt:i4>
      </vt:variant>
      <vt:variant>
        <vt:lpwstr>C:\Users\gmestdag\AppData\Local\Microsoft\Windows\INetCache\Content.MSO\B14E3B51.xlsx</vt:lpwstr>
      </vt:variant>
      <vt:variant>
        <vt:lpwstr>RANGE!full312b61393050f76ff55bae2ee62cb8bbd2e659ed430aa4f6a4c8f66ed695e528</vt:lpwstr>
      </vt:variant>
      <vt:variant>
        <vt:i4>5636206</vt:i4>
      </vt:variant>
      <vt:variant>
        <vt:i4>2562</vt:i4>
      </vt:variant>
      <vt:variant>
        <vt:i4>0</vt:i4>
      </vt:variant>
      <vt:variant>
        <vt:i4>5</vt:i4>
      </vt:variant>
      <vt:variant>
        <vt:lpwstr>C:\Users\gmestdag\AppData\Local\Microsoft\Windows\INetCache\Content.MSO\B14E3B51.xlsx</vt:lpwstr>
      </vt:variant>
      <vt:variant>
        <vt:lpwstr>RANGE!fulle593d0420e42af24f9854fcffd3a66b8e1451af4b2153c99de4b2c18f3d616f2</vt:lpwstr>
      </vt:variant>
      <vt:variant>
        <vt:i4>5963885</vt:i4>
      </vt:variant>
      <vt:variant>
        <vt:i4>2559</vt:i4>
      </vt:variant>
      <vt:variant>
        <vt:i4>0</vt:i4>
      </vt:variant>
      <vt:variant>
        <vt:i4>5</vt:i4>
      </vt:variant>
      <vt:variant>
        <vt:lpwstr>C:\Users\gmestdag\AppData\Local\Microsoft\Windows\INetCache\Content.MSO\B14E3B51.xlsx</vt:lpwstr>
      </vt:variant>
      <vt:variant>
        <vt:lpwstr>RANGE!fullba5bdbac8f217cc55663bb8842d5f440a55b82f166e45aeaa8b3aaa5b8d475e5</vt:lpwstr>
      </vt:variant>
      <vt:variant>
        <vt:i4>5505074</vt:i4>
      </vt:variant>
      <vt:variant>
        <vt:i4>2556</vt:i4>
      </vt:variant>
      <vt:variant>
        <vt:i4>0</vt:i4>
      </vt:variant>
      <vt:variant>
        <vt:i4>5</vt:i4>
      </vt:variant>
      <vt:variant>
        <vt:lpwstr>C:\Users\gmestdag\AppData\Local\Microsoft\Windows\INetCache\Content.MSO\B14E3B51.xlsx</vt:lpwstr>
      </vt:variant>
      <vt:variant>
        <vt:lpwstr>RANGE!full6b28d1004a96de4a46318797d54b132e0a036bef46a5b0c865dfcd7e7acb85cb</vt:lpwstr>
      </vt:variant>
      <vt:variant>
        <vt:i4>5570663</vt:i4>
      </vt:variant>
      <vt:variant>
        <vt:i4>2553</vt:i4>
      </vt:variant>
      <vt:variant>
        <vt:i4>0</vt:i4>
      </vt:variant>
      <vt:variant>
        <vt:i4>5</vt:i4>
      </vt:variant>
      <vt:variant>
        <vt:lpwstr>C:\Users\gmestdag\AppData\Local\Microsoft\Windows\INetCache\Content.MSO\B14E3B51.xlsx</vt:lpwstr>
      </vt:variant>
      <vt:variant>
        <vt:lpwstr>RANGE!full83361c40b272c9fdc8528a8a46fce18a8e71aad640f5a6d197a0f66a17ab203d</vt:lpwstr>
      </vt:variant>
      <vt:variant>
        <vt:i4>655466</vt:i4>
      </vt:variant>
      <vt:variant>
        <vt:i4>2550</vt:i4>
      </vt:variant>
      <vt:variant>
        <vt:i4>0</vt:i4>
      </vt:variant>
      <vt:variant>
        <vt:i4>5</vt:i4>
      </vt:variant>
      <vt:variant>
        <vt:lpwstr>C:\Users\gmestdag\AppData\Local\Microsoft\Windows\INetCache\Content.MSO\B14E3B51.xlsx</vt:lpwstr>
      </vt:variant>
      <vt:variant>
        <vt:lpwstr>RANGE!fulld92121d4b9311d2a05ef82a9e4aaf3c5ffcd13590f3f0a59071b2d43cac173f1</vt:lpwstr>
      </vt:variant>
      <vt:variant>
        <vt:i4>5242991</vt:i4>
      </vt:variant>
      <vt:variant>
        <vt:i4>2547</vt:i4>
      </vt:variant>
      <vt:variant>
        <vt:i4>0</vt:i4>
      </vt:variant>
      <vt:variant>
        <vt:i4>5</vt:i4>
      </vt:variant>
      <vt:variant>
        <vt:lpwstr>C:\Users\gmestdag\AppData\Local\Microsoft\Windows\INetCache\Content.MSO\B14E3B51.xlsx</vt:lpwstr>
      </vt:variant>
      <vt:variant>
        <vt:lpwstr>RANGE!full24a5af2b475dea138215de41f5d3b974d8783f37352e26c8a96b0a16f7be293e</vt:lpwstr>
      </vt:variant>
      <vt:variant>
        <vt:i4>5832804</vt:i4>
      </vt:variant>
      <vt:variant>
        <vt:i4>2544</vt:i4>
      </vt:variant>
      <vt:variant>
        <vt:i4>0</vt:i4>
      </vt:variant>
      <vt:variant>
        <vt:i4>5</vt:i4>
      </vt:variant>
      <vt:variant>
        <vt:lpwstr>C:\Users\gmestdag\AppData\Local\Microsoft\Windows\INetCache\Content.MSO\B14E3B51.xlsx</vt:lpwstr>
      </vt:variant>
      <vt:variant>
        <vt:lpwstr>RANGE!full79bf2c321a6b929d17aad6ebedc02e32eadfdf7297fe166b1170fa9a6b5909e4</vt:lpwstr>
      </vt:variant>
      <vt:variant>
        <vt:i4>262197</vt:i4>
      </vt:variant>
      <vt:variant>
        <vt:i4>2541</vt:i4>
      </vt:variant>
      <vt:variant>
        <vt:i4>0</vt:i4>
      </vt:variant>
      <vt:variant>
        <vt:i4>5</vt:i4>
      </vt:variant>
      <vt:variant>
        <vt:lpwstr>C:\Users\gmestdag\AppData\Local\Microsoft\Windows\INetCache\Content.MSO\B14E3B51.xlsx</vt:lpwstr>
      </vt:variant>
      <vt:variant>
        <vt:lpwstr>RANGE!full04cbba2e11f89a35c4435b24db897d95e496520e39bbbc2436da236418c7b16f</vt:lpwstr>
      </vt:variant>
      <vt:variant>
        <vt:i4>917614</vt:i4>
      </vt:variant>
      <vt:variant>
        <vt:i4>2538</vt:i4>
      </vt:variant>
      <vt:variant>
        <vt:i4>0</vt:i4>
      </vt:variant>
      <vt:variant>
        <vt:i4>5</vt:i4>
      </vt:variant>
      <vt:variant>
        <vt:lpwstr>C:\Users\gmestdag\AppData\Local\Microsoft\Windows\INetCache\Content.MSO\B14E3B51.xlsx</vt:lpwstr>
      </vt:variant>
      <vt:variant>
        <vt:lpwstr>RANGE!fullffcd103e380d550b08012fd5b1b94f959e95d98b558bf80c45ed669782365776</vt:lpwstr>
      </vt:variant>
      <vt:variant>
        <vt:i4>5505120</vt:i4>
      </vt:variant>
      <vt:variant>
        <vt:i4>2535</vt:i4>
      </vt:variant>
      <vt:variant>
        <vt:i4>0</vt:i4>
      </vt:variant>
      <vt:variant>
        <vt:i4>5</vt:i4>
      </vt:variant>
      <vt:variant>
        <vt:lpwstr>C:\Users\gmestdag\AppData\Local\Microsoft\Windows\INetCache\Content.MSO\B14E3B51.xlsx</vt:lpwstr>
      </vt:variant>
      <vt:variant>
        <vt:lpwstr>RANGE!full8789aaa7946bc67b69e43ae31a3d3bec207fb905033962c1bb3e3f07e052805c</vt:lpwstr>
      </vt:variant>
      <vt:variant>
        <vt:i4>103</vt:i4>
      </vt:variant>
      <vt:variant>
        <vt:i4>2532</vt:i4>
      </vt:variant>
      <vt:variant>
        <vt:i4>0</vt:i4>
      </vt:variant>
      <vt:variant>
        <vt:i4>5</vt:i4>
      </vt:variant>
      <vt:variant>
        <vt:lpwstr>C:\Users\gmestdag\AppData\Local\Microsoft\Windows\INetCache\Content.MSO\B14E3B51.xlsx</vt:lpwstr>
      </vt:variant>
      <vt:variant>
        <vt:lpwstr>RANGE!fullab196659d88bd8e4815b23b5d77a2d4f91404aa7fb10e237abf45587f447276b</vt:lpwstr>
      </vt:variant>
      <vt:variant>
        <vt:i4>103</vt:i4>
      </vt:variant>
      <vt:variant>
        <vt:i4>2529</vt:i4>
      </vt:variant>
      <vt:variant>
        <vt:i4>0</vt:i4>
      </vt:variant>
      <vt:variant>
        <vt:i4>5</vt:i4>
      </vt:variant>
      <vt:variant>
        <vt:lpwstr>C:\Users\gmestdag\AppData\Local\Microsoft\Windows\INetCache\Content.MSO\B14E3B51.xlsx</vt:lpwstr>
      </vt:variant>
      <vt:variant>
        <vt:lpwstr>RANGE!fullab196659d88bd8e4815b23b5d77a2d4f91404aa7fb10e237abf45587f447276b</vt:lpwstr>
      </vt:variant>
      <vt:variant>
        <vt:i4>5701733</vt:i4>
      </vt:variant>
      <vt:variant>
        <vt:i4>2526</vt:i4>
      </vt:variant>
      <vt:variant>
        <vt:i4>0</vt:i4>
      </vt:variant>
      <vt:variant>
        <vt:i4>5</vt:i4>
      </vt:variant>
      <vt:variant>
        <vt:lpwstr>C:\Users\gmestdag\AppData\Local\Microsoft\Windows\INetCache\Content.MSO\B14E3B51.xlsx</vt:lpwstr>
      </vt:variant>
      <vt:variant>
        <vt:lpwstr>RANGE!full061abc3fbe1dbaa760ccb34a8d919b1f7c6a16a73ff088280b5d6204e4bb9a8a</vt:lpwstr>
      </vt:variant>
      <vt:variant>
        <vt:i4>6225978</vt:i4>
      </vt:variant>
      <vt:variant>
        <vt:i4>2523</vt:i4>
      </vt:variant>
      <vt:variant>
        <vt:i4>0</vt:i4>
      </vt:variant>
      <vt:variant>
        <vt:i4>5</vt:i4>
      </vt:variant>
      <vt:variant>
        <vt:lpwstr>C:\Users\gmestdag\AppData\Local\Microsoft\Windows\INetCache\Content.MSO\B14E3B51.xlsx</vt:lpwstr>
      </vt:variant>
      <vt:variant>
        <vt:lpwstr>RANGE!full21916dde2418a3148c370a715ac1707073132b0ea2100f92a7b0613c412fec60</vt:lpwstr>
      </vt:variant>
      <vt:variant>
        <vt:i4>524340</vt:i4>
      </vt:variant>
      <vt:variant>
        <vt:i4>2520</vt:i4>
      </vt:variant>
      <vt:variant>
        <vt:i4>0</vt:i4>
      </vt:variant>
      <vt:variant>
        <vt:i4>5</vt:i4>
      </vt:variant>
      <vt:variant>
        <vt:lpwstr>C:\Users\gmestdag\AppData\Local\Microsoft\Windows\INetCache\Content.MSO\B14E3B51.xlsx</vt:lpwstr>
      </vt:variant>
      <vt:variant>
        <vt:lpwstr>RANGE!fullc38c8697f299a8da8f80ba8d20ffbbbbe00eaab109cc9aab67552c974e0c8e7f</vt:lpwstr>
      </vt:variant>
      <vt:variant>
        <vt:i4>458854</vt:i4>
      </vt:variant>
      <vt:variant>
        <vt:i4>2517</vt:i4>
      </vt:variant>
      <vt:variant>
        <vt:i4>0</vt:i4>
      </vt:variant>
      <vt:variant>
        <vt:i4>5</vt:i4>
      </vt:variant>
      <vt:variant>
        <vt:lpwstr>C:\Users\gmestdag\AppData\Local\Microsoft\Windows\INetCache\Content.MSO\B14E3B51.xlsx</vt:lpwstr>
      </vt:variant>
      <vt:variant>
        <vt:lpwstr>RANGE!full4d826717cfcab693c7a902bc0692df2c5f0dc5f60876fea4d55e1a4496545f03</vt:lpwstr>
      </vt:variant>
      <vt:variant>
        <vt:i4>983093</vt:i4>
      </vt:variant>
      <vt:variant>
        <vt:i4>2514</vt:i4>
      </vt:variant>
      <vt:variant>
        <vt:i4>0</vt:i4>
      </vt:variant>
      <vt:variant>
        <vt:i4>5</vt:i4>
      </vt:variant>
      <vt:variant>
        <vt:lpwstr>C:\Users\gmestdag\AppData\Local\Microsoft\Windows\INetCache\Content.MSO\B14E3B51.xlsx</vt:lpwstr>
      </vt:variant>
      <vt:variant>
        <vt:lpwstr>RANGE!full05e79546e84143b2a637be2d030823699d32e35af9ed9f45baf887aa4715e3a2</vt:lpwstr>
      </vt:variant>
      <vt:variant>
        <vt:i4>5570611</vt:i4>
      </vt:variant>
      <vt:variant>
        <vt:i4>2511</vt:i4>
      </vt:variant>
      <vt:variant>
        <vt:i4>0</vt:i4>
      </vt:variant>
      <vt:variant>
        <vt:i4>5</vt:i4>
      </vt:variant>
      <vt:variant>
        <vt:lpwstr>C:\Users\gmestdag\AppData\Local\Microsoft\Windows\INetCache\Content.MSO\B14E3B51.xlsx</vt:lpwstr>
      </vt:variant>
      <vt:variant>
        <vt:lpwstr>RANGE!fulla2fce6786a189327bdeeedc0221fcf6eb9e795c7c22c1f4162f7f850ce0cd4da</vt:lpwstr>
      </vt:variant>
      <vt:variant>
        <vt:i4>196714</vt:i4>
      </vt:variant>
      <vt:variant>
        <vt:i4>2508</vt:i4>
      </vt:variant>
      <vt:variant>
        <vt:i4>0</vt:i4>
      </vt:variant>
      <vt:variant>
        <vt:i4>5</vt:i4>
      </vt:variant>
      <vt:variant>
        <vt:lpwstr>C:\Users\gmestdag\AppData\Local\Microsoft\Windows\INetCache\Content.MSO\B14E3B51.xlsx</vt:lpwstr>
      </vt:variant>
      <vt:variant>
        <vt:lpwstr>RANGE!full552e9052ed723139c8b3ea47b531a47b222e2150e7138e070de0814d9d639f41</vt:lpwstr>
      </vt:variant>
      <vt:variant>
        <vt:i4>917615</vt:i4>
      </vt:variant>
      <vt:variant>
        <vt:i4>2505</vt:i4>
      </vt:variant>
      <vt:variant>
        <vt:i4>0</vt:i4>
      </vt:variant>
      <vt:variant>
        <vt:i4>5</vt:i4>
      </vt:variant>
      <vt:variant>
        <vt:lpwstr>C:\Users\gmestdag\AppData\Local\Microsoft\Windows\INetCache\Content.MSO\B14E3B51.xlsx</vt:lpwstr>
      </vt:variant>
      <vt:variant>
        <vt:lpwstr>RANGE!full6bc27f868a589aac852a2f5a37541f94beec216f536014d6682107f4eb195ba5</vt:lpwstr>
      </vt:variant>
      <vt:variant>
        <vt:i4>5898346</vt:i4>
      </vt:variant>
      <vt:variant>
        <vt:i4>2502</vt:i4>
      </vt:variant>
      <vt:variant>
        <vt:i4>0</vt:i4>
      </vt:variant>
      <vt:variant>
        <vt:i4>5</vt:i4>
      </vt:variant>
      <vt:variant>
        <vt:lpwstr>C:\Users\gmestdag\AppData\Local\Microsoft\Windows\INetCache\Content.MSO\B14E3B51.xlsx</vt:lpwstr>
      </vt:variant>
      <vt:variant>
        <vt:lpwstr>RANGE!full96170301f1942decc088e8badc0745e27b5eea3531baa6d14203521606fc8498</vt:lpwstr>
      </vt:variant>
      <vt:variant>
        <vt:i4>5636194</vt:i4>
      </vt:variant>
      <vt:variant>
        <vt:i4>2499</vt:i4>
      </vt:variant>
      <vt:variant>
        <vt:i4>0</vt:i4>
      </vt:variant>
      <vt:variant>
        <vt:i4>5</vt:i4>
      </vt:variant>
      <vt:variant>
        <vt:lpwstr>C:\Users\gmestdag\AppData\Local\Microsoft\Windows\INetCache\Content.MSO\B14E3B51.xlsx</vt:lpwstr>
      </vt:variant>
      <vt:variant>
        <vt:lpwstr>RANGE!fullc1713fdd9fab94f35ab3f08687436c866c2988aa663d3dbc59591d32d0521cb2</vt:lpwstr>
      </vt:variant>
      <vt:variant>
        <vt:i4>5636158</vt:i4>
      </vt:variant>
      <vt:variant>
        <vt:i4>2496</vt:i4>
      </vt:variant>
      <vt:variant>
        <vt:i4>0</vt:i4>
      </vt:variant>
      <vt:variant>
        <vt:i4>5</vt:i4>
      </vt:variant>
      <vt:variant>
        <vt:lpwstr>C:\Users\gmestdag\AppData\Local\Microsoft\Windows\INetCache\Content.MSO\B14E3B51.xlsx</vt:lpwstr>
      </vt:variant>
      <vt:variant>
        <vt:lpwstr>RANGE!full551278da2583cae5037f92f7243fc09525d0912c2d0c499c3fea4e7bb9a82d43</vt:lpwstr>
      </vt:variant>
      <vt:variant>
        <vt:i4>655456</vt:i4>
      </vt:variant>
      <vt:variant>
        <vt:i4>2493</vt:i4>
      </vt:variant>
      <vt:variant>
        <vt:i4>0</vt:i4>
      </vt:variant>
      <vt:variant>
        <vt:i4>5</vt:i4>
      </vt:variant>
      <vt:variant>
        <vt:lpwstr>C:\Users\gmestdag\AppData\Local\Microsoft\Windows\INetCache\Content.MSO\B14E3B51.xlsx</vt:lpwstr>
      </vt:variant>
      <vt:variant>
        <vt:lpwstr>RANGE!fullf8ead87accef4491b6a019302c12343b9f211e81f88c61c84afca9291b63a031</vt:lpwstr>
      </vt:variant>
      <vt:variant>
        <vt:i4>5308479</vt:i4>
      </vt:variant>
      <vt:variant>
        <vt:i4>2490</vt:i4>
      </vt:variant>
      <vt:variant>
        <vt:i4>0</vt:i4>
      </vt:variant>
      <vt:variant>
        <vt:i4>5</vt:i4>
      </vt:variant>
      <vt:variant>
        <vt:lpwstr>C:\Users\gmestdag\AppData\Local\Microsoft\Windows\INetCache\Content.MSO\B14E3B51.xlsx</vt:lpwstr>
      </vt:variant>
      <vt:variant>
        <vt:lpwstr>RANGE!fullef79f01c7e234686aa2c1af5fe2f8e8d6feaa8ce5c3ffd528f47988c84f4c83e</vt:lpwstr>
      </vt:variant>
      <vt:variant>
        <vt:i4>196662</vt:i4>
      </vt:variant>
      <vt:variant>
        <vt:i4>2487</vt:i4>
      </vt:variant>
      <vt:variant>
        <vt:i4>0</vt:i4>
      </vt:variant>
      <vt:variant>
        <vt:i4>5</vt:i4>
      </vt:variant>
      <vt:variant>
        <vt:lpwstr>C:\Users\gmestdag\AppData\Local\Microsoft\Windows\INetCache\Content.MSO\B14E3B51.xlsx</vt:lpwstr>
      </vt:variant>
      <vt:variant>
        <vt:lpwstr>RANGE!full0d2f51ed56b9006c212cbb4be59f4c7a70d379ae5c36d8e21515d8dfdaea96bb</vt:lpwstr>
      </vt:variant>
      <vt:variant>
        <vt:i4>5832801</vt:i4>
      </vt:variant>
      <vt:variant>
        <vt:i4>2484</vt:i4>
      </vt:variant>
      <vt:variant>
        <vt:i4>0</vt:i4>
      </vt:variant>
      <vt:variant>
        <vt:i4>5</vt:i4>
      </vt:variant>
      <vt:variant>
        <vt:lpwstr>C:\Users\gmestdag\AppData\Local\Microsoft\Windows\INetCache\Content.MSO\B14E3B51.xlsx</vt:lpwstr>
      </vt:variant>
      <vt:variant>
        <vt:lpwstr>RANGE!fullef7f321c0009794e0c636641177224030eda372013017bb5b8a4eead4f7dc30c</vt:lpwstr>
      </vt:variant>
      <vt:variant>
        <vt:i4>65597</vt:i4>
      </vt:variant>
      <vt:variant>
        <vt:i4>2481</vt:i4>
      </vt:variant>
      <vt:variant>
        <vt:i4>0</vt:i4>
      </vt:variant>
      <vt:variant>
        <vt:i4>5</vt:i4>
      </vt:variant>
      <vt:variant>
        <vt:lpwstr>C:\Users\gmestdag\AppData\Local\Microsoft\Windows\INetCache\Content.MSO\B14E3B51.xlsx</vt:lpwstr>
      </vt:variant>
      <vt:variant>
        <vt:lpwstr>RANGE!full87f20686779249ab406cdb9cc11367e1f60d4e407ff960973aacfa0262177b6d</vt:lpwstr>
      </vt:variant>
      <vt:variant>
        <vt:i4>5374053</vt:i4>
      </vt:variant>
      <vt:variant>
        <vt:i4>2478</vt:i4>
      </vt:variant>
      <vt:variant>
        <vt:i4>0</vt:i4>
      </vt:variant>
      <vt:variant>
        <vt:i4>5</vt:i4>
      </vt:variant>
      <vt:variant>
        <vt:lpwstr>C:\Users\gmestdag\AppData\Local\Microsoft\Windows\INetCache\Content.MSO\B14E3B51.xlsx</vt:lpwstr>
      </vt:variant>
      <vt:variant>
        <vt:lpwstr>RANGE!full292778c50eecb1ab34ac24e8e7599c779ca7fc20e04715b8d7d742e586388e4e</vt:lpwstr>
      </vt:variant>
      <vt:variant>
        <vt:i4>393317</vt:i4>
      </vt:variant>
      <vt:variant>
        <vt:i4>2475</vt:i4>
      </vt:variant>
      <vt:variant>
        <vt:i4>0</vt:i4>
      </vt:variant>
      <vt:variant>
        <vt:i4>5</vt:i4>
      </vt:variant>
      <vt:variant>
        <vt:lpwstr>C:\Users\gmestdag\AppData\Local\Microsoft\Windows\INetCache\Content.MSO\B14E3B51.xlsx</vt:lpwstr>
      </vt:variant>
      <vt:variant>
        <vt:lpwstr>RANGE!full1b2e7428a5e3d1f380200f61232e1a9156ad45e154ed2932dfa470cad4eb7564</vt:lpwstr>
      </vt:variant>
      <vt:variant>
        <vt:i4>5570614</vt:i4>
      </vt:variant>
      <vt:variant>
        <vt:i4>2472</vt:i4>
      </vt:variant>
      <vt:variant>
        <vt:i4>0</vt:i4>
      </vt:variant>
      <vt:variant>
        <vt:i4>5</vt:i4>
      </vt:variant>
      <vt:variant>
        <vt:lpwstr>C:\Users\gmestdag\AppData\Local\Microsoft\Windows\INetCache\Content.MSO\CD475CCF.xlsx</vt:lpwstr>
      </vt:variant>
      <vt:variant>
        <vt:lpwstr>RANGE!fullac8eeaa9ffb1c3aaa464cd59840cde8a16dbcae905417ba683744831c3bb451f</vt:lpwstr>
      </vt:variant>
      <vt:variant>
        <vt:i4>589930</vt:i4>
      </vt:variant>
      <vt:variant>
        <vt:i4>2469</vt:i4>
      </vt:variant>
      <vt:variant>
        <vt:i4>0</vt:i4>
      </vt:variant>
      <vt:variant>
        <vt:i4>5</vt:i4>
      </vt:variant>
      <vt:variant>
        <vt:lpwstr>C:\Users\gmestdag\AppData\Local\Microsoft\Windows\INetCache\Content.MSO\B15569B2.xlsx</vt:lpwstr>
      </vt:variant>
      <vt:variant>
        <vt:lpwstr>RANGE!fulla1a30187bd9b98cb19d85f7731f3058c39a95d58432a8de1e54748e2869fdf29</vt:lpwstr>
      </vt:variant>
      <vt:variant>
        <vt:i4>327791</vt:i4>
      </vt:variant>
      <vt:variant>
        <vt:i4>2466</vt:i4>
      </vt:variant>
      <vt:variant>
        <vt:i4>0</vt:i4>
      </vt:variant>
      <vt:variant>
        <vt:i4>5</vt:i4>
      </vt:variant>
      <vt:variant>
        <vt:lpwstr>C:\Users\gmestdag\AppData\Local\Microsoft\Windows\INetCache\Content.MSO\B15569B2.xlsx</vt:lpwstr>
      </vt:variant>
      <vt:variant>
        <vt:lpwstr>RANGE!fullaf6e4017e6fe7bac3f521aa00eb8ac1a6b6cc194e63a9d529cfa332450ed3e61</vt:lpwstr>
      </vt:variant>
      <vt:variant>
        <vt:i4>5636195</vt:i4>
      </vt:variant>
      <vt:variant>
        <vt:i4>2463</vt:i4>
      </vt:variant>
      <vt:variant>
        <vt:i4>0</vt:i4>
      </vt:variant>
      <vt:variant>
        <vt:i4>5</vt:i4>
      </vt:variant>
      <vt:variant>
        <vt:lpwstr>C:\Users\gmestdag\AppData\Local\Microsoft\Windows\INetCache\Content.MSO\B15569B2.xlsx</vt:lpwstr>
      </vt:variant>
      <vt:variant>
        <vt:lpwstr>RANGE!full0d448d9d21c1f5989461db41cf379c8b541be01a8434039fd03bbad666b0543a</vt:lpwstr>
      </vt:variant>
      <vt:variant>
        <vt:i4>131133</vt:i4>
      </vt:variant>
      <vt:variant>
        <vt:i4>2460</vt:i4>
      </vt:variant>
      <vt:variant>
        <vt:i4>0</vt:i4>
      </vt:variant>
      <vt:variant>
        <vt:i4>5</vt:i4>
      </vt:variant>
      <vt:variant>
        <vt:lpwstr>C:\Users\gmestdag\AppData\Local\Microsoft\Windows\INetCache\Content.MSO\B15569B2.xlsx</vt:lpwstr>
      </vt:variant>
      <vt:variant>
        <vt:lpwstr>RANGE!full04178b7d4802a20045cc98da8f493c921985cdf6dcbebac395e472dfa378679d</vt:lpwstr>
      </vt:variant>
      <vt:variant>
        <vt:i4>59</vt:i4>
      </vt:variant>
      <vt:variant>
        <vt:i4>2457</vt:i4>
      </vt:variant>
      <vt:variant>
        <vt:i4>0</vt:i4>
      </vt:variant>
      <vt:variant>
        <vt:i4>5</vt:i4>
      </vt:variant>
      <vt:variant>
        <vt:lpwstr>C:\Users\gmestdag\AppData\Local\Microsoft\Windows\INetCache\Content.MSO\B15569B2.xlsx</vt:lpwstr>
      </vt:variant>
      <vt:variant>
        <vt:lpwstr>RANGE!full5f3895de6e91d216c45f7a912bde41095ee0bb52d1a3af6e6a14d03ea30801cd</vt:lpwstr>
      </vt:variant>
      <vt:variant>
        <vt:i4>5832753</vt:i4>
      </vt:variant>
      <vt:variant>
        <vt:i4>2454</vt:i4>
      </vt:variant>
      <vt:variant>
        <vt:i4>0</vt:i4>
      </vt:variant>
      <vt:variant>
        <vt:i4>5</vt:i4>
      </vt:variant>
      <vt:variant>
        <vt:lpwstr>C:\Users\gmestdag\AppData\Local\Microsoft\Windows\INetCache\Content.MSO\B15569B2.xlsx</vt:lpwstr>
      </vt:variant>
      <vt:variant>
        <vt:lpwstr>RANGE!full2a0858c2c12ffdee60352fdf2e8dc1802e82dbde764cf199ad12c42bd40cd8e2</vt:lpwstr>
      </vt:variant>
      <vt:variant>
        <vt:i4>5570609</vt:i4>
      </vt:variant>
      <vt:variant>
        <vt:i4>2451</vt:i4>
      </vt:variant>
      <vt:variant>
        <vt:i4>0</vt:i4>
      </vt:variant>
      <vt:variant>
        <vt:i4>5</vt:i4>
      </vt:variant>
      <vt:variant>
        <vt:lpwstr>C:\Users\gmestdag\AppData\Local\Microsoft\Windows\INetCache\Content.MSO\B15569B2.xlsx</vt:lpwstr>
      </vt:variant>
      <vt:variant>
        <vt:lpwstr>RANGE!fullfd24644b298bf76b8d014c14efff52dd7d7293b3c2f92af9e1451595e0a16242</vt:lpwstr>
      </vt:variant>
      <vt:variant>
        <vt:i4>5505121</vt:i4>
      </vt:variant>
      <vt:variant>
        <vt:i4>2448</vt:i4>
      </vt:variant>
      <vt:variant>
        <vt:i4>0</vt:i4>
      </vt:variant>
      <vt:variant>
        <vt:i4>5</vt:i4>
      </vt:variant>
      <vt:variant>
        <vt:lpwstr>C:\Users\gmestdag\AppData\Local\Microsoft\Windows\INetCache\Content.MSO\B15569B2.xlsx</vt:lpwstr>
      </vt:variant>
      <vt:variant>
        <vt:lpwstr>RANGE!fulld3dd2633eb121100c33919b12e3b70c7cfb8b7e96c664cb826c18634ffa38fa4</vt:lpwstr>
      </vt:variant>
      <vt:variant>
        <vt:i4>6160432</vt:i4>
      </vt:variant>
      <vt:variant>
        <vt:i4>2445</vt:i4>
      </vt:variant>
      <vt:variant>
        <vt:i4>0</vt:i4>
      </vt:variant>
      <vt:variant>
        <vt:i4>5</vt:i4>
      </vt:variant>
      <vt:variant>
        <vt:lpwstr>C:\Users\gmestdag\AppData\Local\Microsoft\Windows\INetCache\Content.MSO\B15569B2.xlsx</vt:lpwstr>
      </vt:variant>
      <vt:variant>
        <vt:lpwstr>RANGE!fullb30e8d4a5298d684606210dd2d7acd1ed6abce558aadf663992d9ee645bcea5c</vt:lpwstr>
      </vt:variant>
      <vt:variant>
        <vt:i4>5963835</vt:i4>
      </vt:variant>
      <vt:variant>
        <vt:i4>2442</vt:i4>
      </vt:variant>
      <vt:variant>
        <vt:i4>0</vt:i4>
      </vt:variant>
      <vt:variant>
        <vt:i4>5</vt:i4>
      </vt:variant>
      <vt:variant>
        <vt:lpwstr>C:\Users\gmestdag\AppData\Local\Microsoft\Windows\INetCache\Content.MSO\B15569B2.xlsx</vt:lpwstr>
      </vt:variant>
      <vt:variant>
        <vt:lpwstr>RANGE!fullf1a313b8f1f7e8ced469519c7dd269e22a8e708f521c1beb750c09043f4fdc19</vt:lpwstr>
      </vt:variant>
      <vt:variant>
        <vt:i4>983098</vt:i4>
      </vt:variant>
      <vt:variant>
        <vt:i4>2439</vt:i4>
      </vt:variant>
      <vt:variant>
        <vt:i4>0</vt:i4>
      </vt:variant>
      <vt:variant>
        <vt:i4>5</vt:i4>
      </vt:variant>
      <vt:variant>
        <vt:lpwstr>C:\Users\gmestdag\AppData\Local\Microsoft\Windows\INetCache\Content.MSO\B15569B2.xlsx</vt:lpwstr>
      </vt:variant>
      <vt:variant>
        <vt:lpwstr>RANGE!full1c77992265cd36d9d1ea4677f46f8d4e6a8a54a584e89dc99686c6d725052a75</vt:lpwstr>
      </vt:variant>
      <vt:variant>
        <vt:i4>196660</vt:i4>
      </vt:variant>
      <vt:variant>
        <vt:i4>2436</vt:i4>
      </vt:variant>
      <vt:variant>
        <vt:i4>0</vt:i4>
      </vt:variant>
      <vt:variant>
        <vt:i4>5</vt:i4>
      </vt:variant>
      <vt:variant>
        <vt:lpwstr>C:\Users\gmestdag\AppData\Local\Microsoft\Windows\INetCache\Content.MSO\B15569B2.xlsx</vt:lpwstr>
      </vt:variant>
      <vt:variant>
        <vt:lpwstr>RANGE!full65b269114ffa112b1327a785f56b339173e011f5e8257554f948aa1960706dd4</vt:lpwstr>
      </vt:variant>
      <vt:variant>
        <vt:i4>589929</vt:i4>
      </vt:variant>
      <vt:variant>
        <vt:i4>2433</vt:i4>
      </vt:variant>
      <vt:variant>
        <vt:i4>0</vt:i4>
      </vt:variant>
      <vt:variant>
        <vt:i4>5</vt:i4>
      </vt:variant>
      <vt:variant>
        <vt:lpwstr>C:\Users\gmestdag\AppData\Local\Microsoft\Windows\INetCache\Content.MSO\B15569B2.xlsx</vt:lpwstr>
      </vt:variant>
      <vt:variant>
        <vt:lpwstr>RANGE!full61537e8757b137452e5cb5e52e0183b96d38e6112217f4d8248fa295f7295d9a</vt:lpwstr>
      </vt:variant>
      <vt:variant>
        <vt:i4>393277</vt:i4>
      </vt:variant>
      <vt:variant>
        <vt:i4>2430</vt:i4>
      </vt:variant>
      <vt:variant>
        <vt:i4>0</vt:i4>
      </vt:variant>
      <vt:variant>
        <vt:i4>5</vt:i4>
      </vt:variant>
      <vt:variant>
        <vt:lpwstr>C:\Users\gmestdag\AppData\Local\Microsoft\Windows\INetCache\Content.MSO\B15569B2.xlsx</vt:lpwstr>
      </vt:variant>
      <vt:variant>
        <vt:lpwstr>RANGE!fullc3cb9823b9d24b3beb07b79a062d0c021903ebda70a31aec0eb77bce1ca791af</vt:lpwstr>
      </vt:variant>
      <vt:variant>
        <vt:i4>393277</vt:i4>
      </vt:variant>
      <vt:variant>
        <vt:i4>2427</vt:i4>
      </vt:variant>
      <vt:variant>
        <vt:i4>0</vt:i4>
      </vt:variant>
      <vt:variant>
        <vt:i4>5</vt:i4>
      </vt:variant>
      <vt:variant>
        <vt:lpwstr>C:\Users\gmestdag\AppData\Local\Microsoft\Windows\INetCache\Content.MSO\B15569B2.xlsx</vt:lpwstr>
      </vt:variant>
      <vt:variant>
        <vt:lpwstr>RANGE!fullc3cb9823b9d24b3beb07b79a062d0c021903ebda70a31aec0eb77bce1ca791af</vt:lpwstr>
      </vt:variant>
      <vt:variant>
        <vt:i4>5439590</vt:i4>
      </vt:variant>
      <vt:variant>
        <vt:i4>2424</vt:i4>
      </vt:variant>
      <vt:variant>
        <vt:i4>0</vt:i4>
      </vt:variant>
      <vt:variant>
        <vt:i4>5</vt:i4>
      </vt:variant>
      <vt:variant>
        <vt:lpwstr>C:\Users\gmestdag\AppData\Local\Microsoft\Windows\INetCache\Content.MSO\B15569B2.xlsx</vt:lpwstr>
      </vt:variant>
      <vt:variant>
        <vt:lpwstr>RANGE!full658d146361c630edb10b29656c18b86b16a6db80b9452bf531d7e815a5f775c4</vt:lpwstr>
      </vt:variant>
      <vt:variant>
        <vt:i4>65639</vt:i4>
      </vt:variant>
      <vt:variant>
        <vt:i4>2421</vt:i4>
      </vt:variant>
      <vt:variant>
        <vt:i4>0</vt:i4>
      </vt:variant>
      <vt:variant>
        <vt:i4>5</vt:i4>
      </vt:variant>
      <vt:variant>
        <vt:lpwstr>C:\Users\gmestdag\AppData\Local\Microsoft\Windows\INetCache\Content.MSO\B15569B2.xlsx</vt:lpwstr>
      </vt:variant>
      <vt:variant>
        <vt:lpwstr>RANGE!full5c5a28c0a154455ef4853bbc0ed3dd1fc8402e1ec6d25cebe2c252b70e368a39</vt:lpwstr>
      </vt:variant>
      <vt:variant>
        <vt:i4>5439591</vt:i4>
      </vt:variant>
      <vt:variant>
        <vt:i4>2418</vt:i4>
      </vt:variant>
      <vt:variant>
        <vt:i4>0</vt:i4>
      </vt:variant>
      <vt:variant>
        <vt:i4>5</vt:i4>
      </vt:variant>
      <vt:variant>
        <vt:lpwstr>C:\Users\gmestdag\AppData\Local\Microsoft\Windows\INetCache\Content.MSO\B15569B2.xlsx</vt:lpwstr>
      </vt:variant>
      <vt:variant>
        <vt:lpwstr>RANGE!full1622d34ffb2b7fff54778bdf94a9f29d6de678231a63720b8cf069165a007ebd</vt:lpwstr>
      </vt:variant>
      <vt:variant>
        <vt:i4>6029421</vt:i4>
      </vt:variant>
      <vt:variant>
        <vt:i4>2415</vt:i4>
      </vt:variant>
      <vt:variant>
        <vt:i4>0</vt:i4>
      </vt:variant>
      <vt:variant>
        <vt:i4>5</vt:i4>
      </vt:variant>
      <vt:variant>
        <vt:lpwstr>C:\Users\gmestdag\AppData\Local\Microsoft\Windows\INetCache\Content.MSO\B15569B2.xlsx</vt:lpwstr>
      </vt:variant>
      <vt:variant>
        <vt:lpwstr>RANGE!full87a25d05e50728c098ed8ec4676e8b9a4a82fa844974443788adc051fac69fa3</vt:lpwstr>
      </vt:variant>
      <vt:variant>
        <vt:i4>589885</vt:i4>
      </vt:variant>
      <vt:variant>
        <vt:i4>2412</vt:i4>
      </vt:variant>
      <vt:variant>
        <vt:i4>0</vt:i4>
      </vt:variant>
      <vt:variant>
        <vt:i4>5</vt:i4>
      </vt:variant>
      <vt:variant>
        <vt:lpwstr>C:\Users\gmestdag\AppData\Local\Microsoft\Windows\INetCache\Content.MSO\B15569B2.xlsx</vt:lpwstr>
      </vt:variant>
      <vt:variant>
        <vt:lpwstr>RANGE!fullbfc2844d1723eb9b1486d8b3b498d95f79a906b62691ac5fa445f5cdd446b3d9</vt:lpwstr>
      </vt:variant>
      <vt:variant>
        <vt:i4>262244</vt:i4>
      </vt:variant>
      <vt:variant>
        <vt:i4>2409</vt:i4>
      </vt:variant>
      <vt:variant>
        <vt:i4>0</vt:i4>
      </vt:variant>
      <vt:variant>
        <vt:i4>5</vt:i4>
      </vt:variant>
      <vt:variant>
        <vt:lpwstr>C:\Users\gmestdag\AppData\Local\Microsoft\Windows\INetCache\Content.MSO\B15569B2.xlsx</vt:lpwstr>
      </vt:variant>
      <vt:variant>
        <vt:lpwstr>RANGE!full1ce8b33bf7b6a5a6498cb8b2351636601b62c276a7a82fd761ad9d4f512dc9ba</vt:lpwstr>
      </vt:variant>
      <vt:variant>
        <vt:i4>6160488</vt:i4>
      </vt:variant>
      <vt:variant>
        <vt:i4>2406</vt:i4>
      </vt:variant>
      <vt:variant>
        <vt:i4>0</vt:i4>
      </vt:variant>
      <vt:variant>
        <vt:i4>5</vt:i4>
      </vt:variant>
      <vt:variant>
        <vt:lpwstr>C:\Users\gmestdag\AppData\Local\Microsoft\Windows\INetCache\Content.MSO\B15569B2.xlsx</vt:lpwstr>
      </vt:variant>
      <vt:variant>
        <vt:lpwstr>RANGE!full5bb4f8b14729cc7665a565ac1dd86e69bd639d1fcf09c61ac7c8b51f0bac10e5</vt:lpwstr>
      </vt:variant>
      <vt:variant>
        <vt:i4>721006</vt:i4>
      </vt:variant>
      <vt:variant>
        <vt:i4>2403</vt:i4>
      </vt:variant>
      <vt:variant>
        <vt:i4>0</vt:i4>
      </vt:variant>
      <vt:variant>
        <vt:i4>5</vt:i4>
      </vt:variant>
      <vt:variant>
        <vt:lpwstr>C:\Users\gmestdag\AppData\Local\Microsoft\Windows\INetCache\Content.MSO\B15569B2.xlsx</vt:lpwstr>
      </vt:variant>
      <vt:variant>
        <vt:lpwstr>RANGE!full00a4593075ff95a7b8c8009e8d55af4171c779465f3e440b76949bc5caab0cdd</vt:lpwstr>
      </vt:variant>
      <vt:variant>
        <vt:i4>917552</vt:i4>
      </vt:variant>
      <vt:variant>
        <vt:i4>2400</vt:i4>
      </vt:variant>
      <vt:variant>
        <vt:i4>0</vt:i4>
      </vt:variant>
      <vt:variant>
        <vt:i4>5</vt:i4>
      </vt:variant>
      <vt:variant>
        <vt:lpwstr>C:\Users\gmestdag\AppData\Local\Microsoft\Windows\INetCache\Content.MSO\B15569B2.xlsx</vt:lpwstr>
      </vt:variant>
      <vt:variant>
        <vt:lpwstr>RANGE!fullb1cc0d89d7575ee9727cbb250086d5c0b954c03696141351ccfb37a372388d01</vt:lpwstr>
      </vt:variant>
      <vt:variant>
        <vt:i4>655470</vt:i4>
      </vt:variant>
      <vt:variant>
        <vt:i4>2397</vt:i4>
      </vt:variant>
      <vt:variant>
        <vt:i4>0</vt:i4>
      </vt:variant>
      <vt:variant>
        <vt:i4>5</vt:i4>
      </vt:variant>
      <vt:variant>
        <vt:lpwstr>C:\Users\gmestdag\AppData\Local\Microsoft\Windows\INetCache\Content.MSO\B15569B2.xlsx</vt:lpwstr>
      </vt:variant>
      <vt:variant>
        <vt:lpwstr>RANGE!full626070f5d313f1a1866d641c6bb2ba7fb9c2e4fdfe48a179495823c8e122a72f</vt:lpwstr>
      </vt:variant>
      <vt:variant>
        <vt:i4>131181</vt:i4>
      </vt:variant>
      <vt:variant>
        <vt:i4>2394</vt:i4>
      </vt:variant>
      <vt:variant>
        <vt:i4>0</vt:i4>
      </vt:variant>
      <vt:variant>
        <vt:i4>5</vt:i4>
      </vt:variant>
      <vt:variant>
        <vt:lpwstr>C:\Users\gmestdag\AppData\Local\Microsoft\Windows\INetCache\Content.MSO\B15569B2.xlsx</vt:lpwstr>
      </vt:variant>
      <vt:variant>
        <vt:lpwstr>RANGE!full173225ca7387507ca8d3042943a5b6d185a60b9d4ae0cdd9eec2a42becf0353d</vt:lpwstr>
      </vt:variant>
      <vt:variant>
        <vt:i4>5570615</vt:i4>
      </vt:variant>
      <vt:variant>
        <vt:i4>2391</vt:i4>
      </vt:variant>
      <vt:variant>
        <vt:i4>0</vt:i4>
      </vt:variant>
      <vt:variant>
        <vt:i4>5</vt:i4>
      </vt:variant>
      <vt:variant>
        <vt:lpwstr>C:\Users\gmestdag\AppData\Local\Microsoft\Windows\INetCache\Content.MSO\B15569B2.xlsx</vt:lpwstr>
      </vt:variant>
      <vt:variant>
        <vt:lpwstr>RANGE!fullf206711c3dd71bb77d3f02d24399fed8d58033448758f0f175b1e4e97c93b9d5</vt:lpwstr>
      </vt:variant>
      <vt:variant>
        <vt:i4>5898345</vt:i4>
      </vt:variant>
      <vt:variant>
        <vt:i4>2388</vt:i4>
      </vt:variant>
      <vt:variant>
        <vt:i4>0</vt:i4>
      </vt:variant>
      <vt:variant>
        <vt:i4>5</vt:i4>
      </vt:variant>
      <vt:variant>
        <vt:lpwstr>C:\Users\gmestdag\AppData\Local\Microsoft\Windows\INetCache\Content.MSO\B15569B2.xlsx</vt:lpwstr>
      </vt:variant>
      <vt:variant>
        <vt:lpwstr>RANGE!fullca6fd23ff229d9c057a93ee247a9e3434808954036b41fae8bf78ae1317f0a6b</vt:lpwstr>
      </vt:variant>
      <vt:variant>
        <vt:i4>5505127</vt:i4>
      </vt:variant>
      <vt:variant>
        <vt:i4>2385</vt:i4>
      </vt:variant>
      <vt:variant>
        <vt:i4>0</vt:i4>
      </vt:variant>
      <vt:variant>
        <vt:i4>5</vt:i4>
      </vt:variant>
      <vt:variant>
        <vt:lpwstr>C:\Users\gmestdag\AppData\Local\Microsoft\Windows\INetCache\Content.MSO\B15569B2.xlsx</vt:lpwstr>
      </vt:variant>
      <vt:variant>
        <vt:lpwstr>RANGE!fulle553a184f32bcb7c6baed85aeb51e0234e52a91b759f5a3313a0a3d579b32133</vt:lpwstr>
      </vt:variant>
      <vt:variant>
        <vt:i4>6160480</vt:i4>
      </vt:variant>
      <vt:variant>
        <vt:i4>2382</vt:i4>
      </vt:variant>
      <vt:variant>
        <vt:i4>0</vt:i4>
      </vt:variant>
      <vt:variant>
        <vt:i4>5</vt:i4>
      </vt:variant>
      <vt:variant>
        <vt:lpwstr>C:\Users\gmestdag\AppData\Local\Microsoft\Windows\INetCache\Content.MSO\B15569B2.xlsx</vt:lpwstr>
      </vt:variant>
      <vt:variant>
        <vt:lpwstr>RANGE!full3caa97227e3efb072f644d319949a309718739eaccf9ca028dd3f0f579b32473</vt:lpwstr>
      </vt:variant>
      <vt:variant>
        <vt:i4>5570614</vt:i4>
      </vt:variant>
      <vt:variant>
        <vt:i4>2379</vt:i4>
      </vt:variant>
      <vt:variant>
        <vt:i4>0</vt:i4>
      </vt:variant>
      <vt:variant>
        <vt:i4>5</vt:i4>
      </vt:variant>
      <vt:variant>
        <vt:lpwstr>C:\Users\gmestdag\AppData\Local\Microsoft\Windows\INetCache\Content.MSO\B15569B2.xlsx</vt:lpwstr>
      </vt:variant>
      <vt:variant>
        <vt:lpwstr>RANGE!fulleffc6f19ca96039f9174fe4baf1572c12cbcb1e148db35dd7e89c4331b455b13</vt:lpwstr>
      </vt:variant>
      <vt:variant>
        <vt:i4>5242984</vt:i4>
      </vt:variant>
      <vt:variant>
        <vt:i4>2376</vt:i4>
      </vt:variant>
      <vt:variant>
        <vt:i4>0</vt:i4>
      </vt:variant>
      <vt:variant>
        <vt:i4>5</vt:i4>
      </vt:variant>
      <vt:variant>
        <vt:lpwstr>C:\Users\gmestdag\AppData\Local\Microsoft\Windows\INetCache\Content.MSO\B15569B2.xlsx</vt:lpwstr>
      </vt:variant>
      <vt:variant>
        <vt:lpwstr>RANGE!fullaa54b99af3ae5e25386441e7be3ebef069b541b823fe886cb825d8a2f1892802</vt:lpwstr>
      </vt:variant>
      <vt:variant>
        <vt:i4>5242981</vt:i4>
      </vt:variant>
      <vt:variant>
        <vt:i4>2373</vt:i4>
      </vt:variant>
      <vt:variant>
        <vt:i4>0</vt:i4>
      </vt:variant>
      <vt:variant>
        <vt:i4>5</vt:i4>
      </vt:variant>
      <vt:variant>
        <vt:lpwstr>C:\Users\gmestdag\AppData\Local\Microsoft\Windows\INetCache\Content.MSO\B15569B2.xlsx</vt:lpwstr>
      </vt:variant>
      <vt:variant>
        <vt:lpwstr>RANGE!fulld13e92058eadb4ca92695e61f1919ca820ce5aed87a52bc4085ee5cf4ebcf3ee</vt:lpwstr>
      </vt:variant>
      <vt:variant>
        <vt:i4>6160495</vt:i4>
      </vt:variant>
      <vt:variant>
        <vt:i4>2370</vt:i4>
      </vt:variant>
      <vt:variant>
        <vt:i4>0</vt:i4>
      </vt:variant>
      <vt:variant>
        <vt:i4>5</vt:i4>
      </vt:variant>
      <vt:variant>
        <vt:lpwstr>C:\Users\gmestdag\AppData\Local\Microsoft\Windows\INetCache\Content.MSO\B15569B2.xlsx</vt:lpwstr>
      </vt:variant>
      <vt:variant>
        <vt:lpwstr>RANGE!full4c995747fdf325aab439a665ff05882d6b85b2760a16b438549a972246ab5b1a</vt:lpwstr>
      </vt:variant>
      <vt:variant>
        <vt:i4>5767269</vt:i4>
      </vt:variant>
      <vt:variant>
        <vt:i4>2367</vt:i4>
      </vt:variant>
      <vt:variant>
        <vt:i4>0</vt:i4>
      </vt:variant>
      <vt:variant>
        <vt:i4>5</vt:i4>
      </vt:variant>
      <vt:variant>
        <vt:lpwstr>C:\Users\gmestdag\AppData\Local\Microsoft\Windows\INetCache\Content.MSO\B15569B2.xlsx</vt:lpwstr>
      </vt:variant>
      <vt:variant>
        <vt:lpwstr>RANGE!fullf097afe488b5f6f129a7d5a4d9c04a3b23d9031c096e2b1eeafc4471c8d53dcd</vt:lpwstr>
      </vt:variant>
      <vt:variant>
        <vt:i4>5242939</vt:i4>
      </vt:variant>
      <vt:variant>
        <vt:i4>2364</vt:i4>
      </vt:variant>
      <vt:variant>
        <vt:i4>0</vt:i4>
      </vt:variant>
      <vt:variant>
        <vt:i4>5</vt:i4>
      </vt:variant>
      <vt:variant>
        <vt:lpwstr>C:\Users\gmestdag\AppData\Local\Microsoft\Windows\INetCache\Content.MSO\B15569B2.xlsx</vt:lpwstr>
      </vt:variant>
      <vt:variant>
        <vt:lpwstr>RANGE!full8eaa63c5f465eb0348f65d048ab76f4a7c3f2ec5d23dd3c7cd5edf0d008c6b31</vt:lpwstr>
      </vt:variant>
      <vt:variant>
        <vt:i4>6094901</vt:i4>
      </vt:variant>
      <vt:variant>
        <vt:i4>2361</vt:i4>
      </vt:variant>
      <vt:variant>
        <vt:i4>0</vt:i4>
      </vt:variant>
      <vt:variant>
        <vt:i4>5</vt:i4>
      </vt:variant>
      <vt:variant>
        <vt:lpwstr>C:\Users\gmestdag\AppData\Local\Microsoft\Windows\INetCache\Content.MSO\B15569B2.xlsx</vt:lpwstr>
      </vt:variant>
      <vt:variant>
        <vt:lpwstr>RANGE!fulld128c5bcbe7f95aafb0d4a37cb81cdb72ab2a4f432c767b3c0b4e414bbc8e313</vt:lpwstr>
      </vt:variant>
      <vt:variant>
        <vt:i4>6029422</vt:i4>
      </vt:variant>
      <vt:variant>
        <vt:i4>2358</vt:i4>
      </vt:variant>
      <vt:variant>
        <vt:i4>0</vt:i4>
      </vt:variant>
      <vt:variant>
        <vt:i4>5</vt:i4>
      </vt:variant>
      <vt:variant>
        <vt:lpwstr>C:\Users\gmestdag\AppData\Local\Microsoft\Windows\INetCache\Content.MSO\B15569B2.xlsx</vt:lpwstr>
      </vt:variant>
      <vt:variant>
        <vt:lpwstr>RANGE!fullbcdff37135af6cdb8051256a9c7fd64ed23068baa494503bc24cf32a20486776</vt:lpwstr>
      </vt:variant>
      <vt:variant>
        <vt:i4>5701686</vt:i4>
      </vt:variant>
      <vt:variant>
        <vt:i4>2355</vt:i4>
      </vt:variant>
      <vt:variant>
        <vt:i4>0</vt:i4>
      </vt:variant>
      <vt:variant>
        <vt:i4>5</vt:i4>
      </vt:variant>
      <vt:variant>
        <vt:lpwstr>C:\Users\gmestdag\AppData\Local\Microsoft\Windows\INetCache\Content.MSO\B15569B2.xlsx</vt:lpwstr>
      </vt:variant>
      <vt:variant>
        <vt:lpwstr>RANGE!fullb8b87f6d6757b56ef1f589166e75648a740bbb848138dcf2eb1d44c8d3dae4c6</vt:lpwstr>
      </vt:variant>
      <vt:variant>
        <vt:i4>5963839</vt:i4>
      </vt:variant>
      <vt:variant>
        <vt:i4>2352</vt:i4>
      </vt:variant>
      <vt:variant>
        <vt:i4>0</vt:i4>
      </vt:variant>
      <vt:variant>
        <vt:i4>5</vt:i4>
      </vt:variant>
      <vt:variant>
        <vt:lpwstr>C:\Users\gmestdag\AppData\Local\Microsoft\Windows\INetCache\Content.MSO\B15569B2.xlsx</vt:lpwstr>
      </vt:variant>
      <vt:variant>
        <vt:lpwstr>RANGE!full1b9b13acfe79ed75d761eb16fc8ad4f6be316ae629546edd765d8a52fe1b452a</vt:lpwstr>
      </vt:variant>
      <vt:variant>
        <vt:i4>393325</vt:i4>
      </vt:variant>
      <vt:variant>
        <vt:i4>2349</vt:i4>
      </vt:variant>
      <vt:variant>
        <vt:i4>0</vt:i4>
      </vt:variant>
      <vt:variant>
        <vt:i4>5</vt:i4>
      </vt:variant>
      <vt:variant>
        <vt:lpwstr>C:\Users\gmestdag\AppData\Local\Microsoft\Windows\INetCache\Content.MSO\B15569B2.xlsx</vt:lpwstr>
      </vt:variant>
      <vt:variant>
        <vt:lpwstr>RANGE!fulla420b083200d3e7165a2fee1f57c401687d1a3a6ec79962ac151468f5585641a</vt:lpwstr>
      </vt:variant>
      <vt:variant>
        <vt:i4>6094951</vt:i4>
      </vt:variant>
      <vt:variant>
        <vt:i4>2346</vt:i4>
      </vt:variant>
      <vt:variant>
        <vt:i4>0</vt:i4>
      </vt:variant>
      <vt:variant>
        <vt:i4>5</vt:i4>
      </vt:variant>
      <vt:variant>
        <vt:lpwstr>C:\Users\gmestdag\AppData\Local\Microsoft\Windows\INetCache\Content.MSO\B15569B2.xlsx</vt:lpwstr>
      </vt:variant>
      <vt:variant>
        <vt:lpwstr>RANGE!full06648452e29efa8a778f41b478db00331703801ed60eec0d195a23b52c92debe</vt:lpwstr>
      </vt:variant>
      <vt:variant>
        <vt:i4>852079</vt:i4>
      </vt:variant>
      <vt:variant>
        <vt:i4>2343</vt:i4>
      </vt:variant>
      <vt:variant>
        <vt:i4>0</vt:i4>
      </vt:variant>
      <vt:variant>
        <vt:i4>5</vt:i4>
      </vt:variant>
      <vt:variant>
        <vt:lpwstr>C:\Users\gmestdag\AppData\Local\Microsoft\Windows\INetCache\Content.MSO\B15569B2.xlsx</vt:lpwstr>
      </vt:variant>
      <vt:variant>
        <vt:lpwstr>RANGE!full6b36814a49ff08ea50b999028a2a610ed818ae122249bf6734e4c1f337fe05e8</vt:lpwstr>
      </vt:variant>
      <vt:variant>
        <vt:i4>5767231</vt:i4>
      </vt:variant>
      <vt:variant>
        <vt:i4>2340</vt:i4>
      </vt:variant>
      <vt:variant>
        <vt:i4>0</vt:i4>
      </vt:variant>
      <vt:variant>
        <vt:i4>5</vt:i4>
      </vt:variant>
      <vt:variant>
        <vt:lpwstr>C:\Users\gmestdag\AppData\Local\Microsoft\Windows\INetCache\Content.MSO\B15569B2.xlsx</vt:lpwstr>
      </vt:variant>
      <vt:variant>
        <vt:lpwstr>RANGE!full6d4ad515e8515b55cc03f7d2f6a2a07a2b57bf0c5a2e747512657735a8339f57</vt:lpwstr>
      </vt:variant>
      <vt:variant>
        <vt:i4>5505080</vt:i4>
      </vt:variant>
      <vt:variant>
        <vt:i4>2337</vt:i4>
      </vt:variant>
      <vt:variant>
        <vt:i4>0</vt:i4>
      </vt:variant>
      <vt:variant>
        <vt:i4>5</vt:i4>
      </vt:variant>
      <vt:variant>
        <vt:lpwstr>C:\Users\gmestdag\AppData\Local\Microsoft\Windows\INetCache\Content.MSO\B15569B2.xlsx</vt:lpwstr>
      </vt:variant>
      <vt:variant>
        <vt:lpwstr>RANGE!full868f6127c2a8a30fa000e898d073865c1e88c13553c509edeac60db3e46f20db</vt:lpwstr>
      </vt:variant>
      <vt:variant>
        <vt:i4>983103</vt:i4>
      </vt:variant>
      <vt:variant>
        <vt:i4>2334</vt:i4>
      </vt:variant>
      <vt:variant>
        <vt:i4>0</vt:i4>
      </vt:variant>
      <vt:variant>
        <vt:i4>5</vt:i4>
      </vt:variant>
      <vt:variant>
        <vt:lpwstr>C:\Users\gmestdag\AppData\Local\Microsoft\Windows\INetCache\Content.MSO\B15569B2.xlsx</vt:lpwstr>
      </vt:variant>
      <vt:variant>
        <vt:lpwstr>RANGE!fulld05fab10a10f8af1172febb393f2e6c842c2c13942a29a32cfafdf5bd8a9d01d</vt:lpwstr>
      </vt:variant>
      <vt:variant>
        <vt:i4>786529</vt:i4>
      </vt:variant>
      <vt:variant>
        <vt:i4>2331</vt:i4>
      </vt:variant>
      <vt:variant>
        <vt:i4>0</vt:i4>
      </vt:variant>
      <vt:variant>
        <vt:i4>5</vt:i4>
      </vt:variant>
      <vt:variant>
        <vt:lpwstr>C:\Users\gmestdag\AppData\Local\Microsoft\Windows\INetCache\Content.MSO\B15569B2.xlsx</vt:lpwstr>
      </vt:variant>
      <vt:variant>
        <vt:lpwstr>RANGE!full2fe520a27a183d65e477b7170f1e9c1377a1d97b56906f385ef022fdf03c7a08</vt:lpwstr>
      </vt:variant>
      <vt:variant>
        <vt:i4>5570614</vt:i4>
      </vt:variant>
      <vt:variant>
        <vt:i4>2328</vt:i4>
      </vt:variant>
      <vt:variant>
        <vt:i4>0</vt:i4>
      </vt:variant>
      <vt:variant>
        <vt:i4>5</vt:i4>
      </vt:variant>
      <vt:variant>
        <vt:lpwstr>C:\Users\gmestdag\AppData\Local\Microsoft\Windows\INetCache\Content.MSO\CD475CCF.xlsx</vt:lpwstr>
      </vt:variant>
      <vt:variant>
        <vt:lpwstr>RANGE!fullac8eeaa9ffb1c3aaa464cd59840cde8a16dbcae905417ba683744831c3bb451f</vt:lpwstr>
      </vt:variant>
      <vt:variant>
        <vt:i4>917554</vt:i4>
      </vt:variant>
      <vt:variant>
        <vt:i4>2325</vt:i4>
      </vt:variant>
      <vt:variant>
        <vt:i4>0</vt:i4>
      </vt:variant>
      <vt:variant>
        <vt:i4>5</vt:i4>
      </vt:variant>
      <vt:variant>
        <vt:lpwstr>C:\Users\gmestdag\AppData\Local\Microsoft\Windows\INetCache\Content.MSO\CD475CCF.xlsx</vt:lpwstr>
      </vt:variant>
      <vt:variant>
        <vt:lpwstr>RANGE!full3909dfeeeca3da1898c1c67a6bda2092cc7240ef7d23a8ea697c3aa52bf9343c</vt:lpwstr>
      </vt:variant>
      <vt:variant>
        <vt:i4>6160495</vt:i4>
      </vt:variant>
      <vt:variant>
        <vt:i4>2322</vt:i4>
      </vt:variant>
      <vt:variant>
        <vt:i4>0</vt:i4>
      </vt:variant>
      <vt:variant>
        <vt:i4>5</vt:i4>
      </vt:variant>
      <vt:variant>
        <vt:lpwstr>C:\Users\gmestdag\AppData\Local\Microsoft\Windows\INetCache\Content.MSO\CD475CCF.xlsx</vt:lpwstr>
      </vt:variant>
      <vt:variant>
        <vt:lpwstr>RANGE!full523c6d4baf31c66ff6c160393aeab093fcdddd496019c5493bdd18771a7a1603</vt:lpwstr>
      </vt:variant>
      <vt:variant>
        <vt:i4>5374011</vt:i4>
      </vt:variant>
      <vt:variant>
        <vt:i4>2319</vt:i4>
      </vt:variant>
      <vt:variant>
        <vt:i4>0</vt:i4>
      </vt:variant>
      <vt:variant>
        <vt:i4>5</vt:i4>
      </vt:variant>
      <vt:variant>
        <vt:lpwstr>C:\Users\gmestdag\AppData\Local\Microsoft\Windows\INetCache\Content.MSO\CD475CCF.xlsx</vt:lpwstr>
      </vt:variant>
      <vt:variant>
        <vt:lpwstr>RANGE!full3164d22ff4ec864a433068a2b2e889907845c41ed730f3f3efd30bdc63c2aac6</vt:lpwstr>
      </vt:variant>
      <vt:variant>
        <vt:i4>917555</vt:i4>
      </vt:variant>
      <vt:variant>
        <vt:i4>2316</vt:i4>
      </vt:variant>
      <vt:variant>
        <vt:i4>0</vt:i4>
      </vt:variant>
      <vt:variant>
        <vt:i4>5</vt:i4>
      </vt:variant>
      <vt:variant>
        <vt:lpwstr>C:\Users\gmestdag\AppData\Local\Microsoft\Windows\INetCache\Content.MSO\CD475CCF.xlsx</vt:lpwstr>
      </vt:variant>
      <vt:variant>
        <vt:lpwstr>RANGE!fulld25ee530945b3c42c8f36168dd6ac4f9e1536096205f8d5c9d3081e670bf639b</vt:lpwstr>
      </vt:variant>
      <vt:variant>
        <vt:i4>6160481</vt:i4>
      </vt:variant>
      <vt:variant>
        <vt:i4>2313</vt:i4>
      </vt:variant>
      <vt:variant>
        <vt:i4>0</vt:i4>
      </vt:variant>
      <vt:variant>
        <vt:i4>5</vt:i4>
      </vt:variant>
      <vt:variant>
        <vt:lpwstr>C:\Users\gmestdag\AppData\Local\Microsoft\Windows\INetCache\Content.MSO\CD475CCF.xlsx</vt:lpwstr>
      </vt:variant>
      <vt:variant>
        <vt:lpwstr>RANGE!full66262bfc517e18184c71ae42c38db4924ee24d8128f7f62c6755e7cd8edf16e3</vt:lpwstr>
      </vt:variant>
      <vt:variant>
        <vt:i4>917615</vt:i4>
      </vt:variant>
      <vt:variant>
        <vt:i4>2310</vt:i4>
      </vt:variant>
      <vt:variant>
        <vt:i4>0</vt:i4>
      </vt:variant>
      <vt:variant>
        <vt:i4>5</vt:i4>
      </vt:variant>
      <vt:variant>
        <vt:lpwstr>C:\Users\gmestdag\AppData\Local\Microsoft\Windows\INetCache\Content.MSO\CD475CCF.xlsx</vt:lpwstr>
      </vt:variant>
      <vt:variant>
        <vt:lpwstr>RANGE!full20f8f6ae5e967867e759efe1c448f532cd7442164661ad7665b72bdbb8db34df</vt:lpwstr>
      </vt:variant>
      <vt:variant>
        <vt:i4>786485</vt:i4>
      </vt:variant>
      <vt:variant>
        <vt:i4>2307</vt:i4>
      </vt:variant>
      <vt:variant>
        <vt:i4>0</vt:i4>
      </vt:variant>
      <vt:variant>
        <vt:i4>5</vt:i4>
      </vt:variant>
      <vt:variant>
        <vt:lpwstr>C:\Users\gmestdag\AppData\Local\Microsoft\Windows\INetCache\Content.MSO\CD475CCF.xlsx</vt:lpwstr>
      </vt:variant>
      <vt:variant>
        <vt:lpwstr>RANGE!fullcb00882657af926fbdeada53771335dce1ea27ac82f650c433d6167ad50b95b4</vt:lpwstr>
      </vt:variant>
      <vt:variant>
        <vt:i4>96</vt:i4>
      </vt:variant>
      <vt:variant>
        <vt:i4>2304</vt:i4>
      </vt:variant>
      <vt:variant>
        <vt:i4>0</vt:i4>
      </vt:variant>
      <vt:variant>
        <vt:i4>5</vt:i4>
      </vt:variant>
      <vt:variant>
        <vt:lpwstr>C:\Users\gmestdag\AppData\Local\Microsoft\Windows\INetCache\Content.MSO\CD475CCF.xlsx</vt:lpwstr>
      </vt:variant>
      <vt:variant>
        <vt:lpwstr>RANGE!full5f7173e26cb95d51366d6357618f4b962b2e87f045a6a4bdc2c6965dcaa4e874</vt:lpwstr>
      </vt:variant>
      <vt:variant>
        <vt:i4>6226027</vt:i4>
      </vt:variant>
      <vt:variant>
        <vt:i4>2301</vt:i4>
      </vt:variant>
      <vt:variant>
        <vt:i4>0</vt:i4>
      </vt:variant>
      <vt:variant>
        <vt:i4>5</vt:i4>
      </vt:variant>
      <vt:variant>
        <vt:lpwstr>C:\Users\gmestdag\AppData\Local\Microsoft\Windows\INetCache\Content.MSO\CD475CCF.xlsx</vt:lpwstr>
      </vt:variant>
      <vt:variant>
        <vt:lpwstr>RANGE!full43e34a28633d2a9acbb7a30a4206e3f7ca511bbdbc60a6e4bf094dfb2406fba8</vt:lpwstr>
      </vt:variant>
      <vt:variant>
        <vt:i4>917565</vt:i4>
      </vt:variant>
      <vt:variant>
        <vt:i4>2298</vt:i4>
      </vt:variant>
      <vt:variant>
        <vt:i4>0</vt:i4>
      </vt:variant>
      <vt:variant>
        <vt:i4>5</vt:i4>
      </vt:variant>
      <vt:variant>
        <vt:lpwstr>C:\Users\gmestdag\AppData\Local\Microsoft\Windows\INetCache\Content.MSO\CD475CCF.xlsx</vt:lpwstr>
      </vt:variant>
      <vt:variant>
        <vt:lpwstr>RANGE!full15ac315b39d7047edb815760757420ef795bb6289632a55419eacaa83c5d9ac0</vt:lpwstr>
      </vt:variant>
      <vt:variant>
        <vt:i4>458801</vt:i4>
      </vt:variant>
      <vt:variant>
        <vt:i4>2295</vt:i4>
      </vt:variant>
      <vt:variant>
        <vt:i4>0</vt:i4>
      </vt:variant>
      <vt:variant>
        <vt:i4>5</vt:i4>
      </vt:variant>
      <vt:variant>
        <vt:lpwstr>C:\Users\gmestdag\AppData\Local\Microsoft\Windows\INetCache\Content.MSO\CD475CCF.xlsx</vt:lpwstr>
      </vt:variant>
      <vt:variant>
        <vt:lpwstr>RANGE!fullabda64276e79c6002e654670db98a0fd968df7a1799a633cdc26eaa54972b645</vt:lpwstr>
      </vt:variant>
      <vt:variant>
        <vt:i4>458858</vt:i4>
      </vt:variant>
      <vt:variant>
        <vt:i4>2292</vt:i4>
      </vt:variant>
      <vt:variant>
        <vt:i4>0</vt:i4>
      </vt:variant>
      <vt:variant>
        <vt:i4>5</vt:i4>
      </vt:variant>
      <vt:variant>
        <vt:lpwstr>C:\Users\gmestdag\AppData\Local\Microsoft\Windows\INetCache\Content.MSO\CD475CCF.xlsx</vt:lpwstr>
      </vt:variant>
      <vt:variant>
        <vt:lpwstr>RANGE!full06223b1a7ecd0cf05ccd53729b33ca142f5962162dbd47fb32ff7b18f37db13f</vt:lpwstr>
      </vt:variant>
      <vt:variant>
        <vt:i4>262241</vt:i4>
      </vt:variant>
      <vt:variant>
        <vt:i4>2289</vt:i4>
      </vt:variant>
      <vt:variant>
        <vt:i4>0</vt:i4>
      </vt:variant>
      <vt:variant>
        <vt:i4>5</vt:i4>
      </vt:variant>
      <vt:variant>
        <vt:lpwstr>C:\Users\gmestdag\AppData\Local\Microsoft\Windows\INetCache\Content.MSO\CD475CCF.xlsx</vt:lpwstr>
      </vt:variant>
      <vt:variant>
        <vt:lpwstr>RANGE!fulla6f8174e76cc7af69fcec6ed9ecd9e8e8bc00b2945832de99d4d0e64a68f6029</vt:lpwstr>
      </vt:variant>
      <vt:variant>
        <vt:i4>5439551</vt:i4>
      </vt:variant>
      <vt:variant>
        <vt:i4>2286</vt:i4>
      </vt:variant>
      <vt:variant>
        <vt:i4>0</vt:i4>
      </vt:variant>
      <vt:variant>
        <vt:i4>5</vt:i4>
      </vt:variant>
      <vt:variant>
        <vt:lpwstr>C:\Users\gmestdag\AppData\Local\Microsoft\Windows\INetCache\Content.MSO\CD475CCF.xlsx</vt:lpwstr>
      </vt:variant>
      <vt:variant>
        <vt:lpwstr>RANGE!full274819428db1c447162c37b50177a61e3760ed5e2d67e82d32af5705cc69a2dd</vt:lpwstr>
      </vt:variant>
      <vt:variant>
        <vt:i4>327742</vt:i4>
      </vt:variant>
      <vt:variant>
        <vt:i4>2283</vt:i4>
      </vt:variant>
      <vt:variant>
        <vt:i4>0</vt:i4>
      </vt:variant>
      <vt:variant>
        <vt:i4>5</vt:i4>
      </vt:variant>
      <vt:variant>
        <vt:lpwstr>C:\Users\gmestdag\AppData\Local\Microsoft\Windows\INetCache\Content.MSO\CD475CCF.xlsx</vt:lpwstr>
      </vt:variant>
      <vt:variant>
        <vt:lpwstr>RANGE!fulld9e9af190d152f6973acd6d0dfd0c726eff86230b1d1bda9ff9561475859711a</vt:lpwstr>
      </vt:variant>
      <vt:variant>
        <vt:i4>786539</vt:i4>
      </vt:variant>
      <vt:variant>
        <vt:i4>2280</vt:i4>
      </vt:variant>
      <vt:variant>
        <vt:i4>0</vt:i4>
      </vt:variant>
      <vt:variant>
        <vt:i4>5</vt:i4>
      </vt:variant>
      <vt:variant>
        <vt:lpwstr>C:\Users\gmestdag\AppData\Local\Microsoft\Windows\INetCache\Content.MSO\CD475CCF.xlsx</vt:lpwstr>
      </vt:variant>
      <vt:variant>
        <vt:lpwstr>RANGE!full9bcb7ef351528aa84d063551b49c37b94a28923942c232fbd26da89724576017</vt:lpwstr>
      </vt:variant>
      <vt:variant>
        <vt:i4>983097</vt:i4>
      </vt:variant>
      <vt:variant>
        <vt:i4>2277</vt:i4>
      </vt:variant>
      <vt:variant>
        <vt:i4>0</vt:i4>
      </vt:variant>
      <vt:variant>
        <vt:i4>5</vt:i4>
      </vt:variant>
      <vt:variant>
        <vt:lpwstr>C:\Users\gmestdag\AppData\Local\Microsoft\Windows\INetCache\Content.MSO\CD475CCF.xlsx</vt:lpwstr>
      </vt:variant>
      <vt:variant>
        <vt:lpwstr>RANGE!fullbf559267d40535749d90d61b9eff69d362d830dd1566d2253b2d3cec85e80f27</vt:lpwstr>
      </vt:variant>
      <vt:variant>
        <vt:i4>852065</vt:i4>
      </vt:variant>
      <vt:variant>
        <vt:i4>2274</vt:i4>
      </vt:variant>
      <vt:variant>
        <vt:i4>0</vt:i4>
      </vt:variant>
      <vt:variant>
        <vt:i4>5</vt:i4>
      </vt:variant>
      <vt:variant>
        <vt:lpwstr>C:\Users\gmestdag\AppData\Local\Microsoft\Windows\INetCache\Content.MSO\CD475CCF.xlsx</vt:lpwstr>
      </vt:variant>
      <vt:variant>
        <vt:lpwstr>RANGE!fulle5c905bf562cb84a350b5dfda4332ded5bc2e2845f4262f68e319bb1196e8516</vt:lpwstr>
      </vt:variant>
      <vt:variant>
        <vt:i4>458857</vt:i4>
      </vt:variant>
      <vt:variant>
        <vt:i4>2271</vt:i4>
      </vt:variant>
      <vt:variant>
        <vt:i4>0</vt:i4>
      </vt:variant>
      <vt:variant>
        <vt:i4>5</vt:i4>
      </vt:variant>
      <vt:variant>
        <vt:lpwstr>C:\Users\gmestdag\AppData\Local\Microsoft\Windows\INetCache\Content.MSO\CD475CCF.xlsx</vt:lpwstr>
      </vt:variant>
      <vt:variant>
        <vt:lpwstr>RANGE!full153c29272d369b6544ee4a005146118ebd9143f58027bd8352a2317b1e44091a</vt:lpwstr>
      </vt:variant>
      <vt:variant>
        <vt:i4>6029423</vt:i4>
      </vt:variant>
      <vt:variant>
        <vt:i4>2268</vt:i4>
      </vt:variant>
      <vt:variant>
        <vt:i4>0</vt:i4>
      </vt:variant>
      <vt:variant>
        <vt:i4>5</vt:i4>
      </vt:variant>
      <vt:variant>
        <vt:lpwstr>C:\Users\gmestdag\AppData\Local\Microsoft\Windows\INetCache\Content.MSO\CD475CCF.xlsx</vt:lpwstr>
      </vt:variant>
      <vt:variant>
        <vt:lpwstr>RANGE!full2381c1edd6246c1b7857b4052d6375ddec7567443da149bff83be552d949716c</vt:lpwstr>
      </vt:variant>
      <vt:variant>
        <vt:i4>786536</vt:i4>
      </vt:variant>
      <vt:variant>
        <vt:i4>2265</vt:i4>
      </vt:variant>
      <vt:variant>
        <vt:i4>0</vt:i4>
      </vt:variant>
      <vt:variant>
        <vt:i4>5</vt:i4>
      </vt:variant>
      <vt:variant>
        <vt:lpwstr>C:\Users\gmestdag\AppData\Local\Microsoft\Windows\INetCache\Content.MSO\CD475CCF.xlsx</vt:lpwstr>
      </vt:variant>
      <vt:variant>
        <vt:lpwstr>RANGE!fullab5006ef8c277a2585a6b171f3a9fba0e8593d8f522a3cf1664485d9f88e26db</vt:lpwstr>
      </vt:variant>
      <vt:variant>
        <vt:i4>5898296</vt:i4>
      </vt:variant>
      <vt:variant>
        <vt:i4>2262</vt:i4>
      </vt:variant>
      <vt:variant>
        <vt:i4>0</vt:i4>
      </vt:variant>
      <vt:variant>
        <vt:i4>5</vt:i4>
      </vt:variant>
      <vt:variant>
        <vt:lpwstr>C:\Users\gmestdag\AppData\Local\Microsoft\Windows\INetCache\Content.MSO\CD475CCF.xlsx</vt:lpwstr>
      </vt:variant>
      <vt:variant>
        <vt:lpwstr>RANGE!full4ef2cb4d370f35fc2bb719ba4698fd268ce5b7484552b9947de1cad9c6fa1743</vt:lpwstr>
      </vt:variant>
      <vt:variant>
        <vt:i4>786490</vt:i4>
      </vt:variant>
      <vt:variant>
        <vt:i4>2259</vt:i4>
      </vt:variant>
      <vt:variant>
        <vt:i4>0</vt:i4>
      </vt:variant>
      <vt:variant>
        <vt:i4>5</vt:i4>
      </vt:variant>
      <vt:variant>
        <vt:lpwstr>C:\Users\gmestdag\AppData\Local\Microsoft\Windows\INetCache\Content.MSO\CD475CCF.xlsx</vt:lpwstr>
      </vt:variant>
      <vt:variant>
        <vt:lpwstr>RANGE!fulldee7a0c0b898b84d4e88e19c947687b1dfc4a3cb99d24fc306947523515c345f</vt:lpwstr>
      </vt:variant>
      <vt:variant>
        <vt:i4>5898297</vt:i4>
      </vt:variant>
      <vt:variant>
        <vt:i4>2256</vt:i4>
      </vt:variant>
      <vt:variant>
        <vt:i4>0</vt:i4>
      </vt:variant>
      <vt:variant>
        <vt:i4>5</vt:i4>
      </vt:variant>
      <vt:variant>
        <vt:lpwstr>C:\Users\gmestdag\AppData\Local\Microsoft\Windows\INetCache\Content.MSO\CD475CCF.xlsx</vt:lpwstr>
      </vt:variant>
      <vt:variant>
        <vt:lpwstr>RANGE!fulle07fab476f6b268297baa5fb280635f8084def131fb05643358f950bce9432c6</vt:lpwstr>
      </vt:variant>
      <vt:variant>
        <vt:i4>589872</vt:i4>
      </vt:variant>
      <vt:variant>
        <vt:i4>2253</vt:i4>
      </vt:variant>
      <vt:variant>
        <vt:i4>0</vt:i4>
      </vt:variant>
      <vt:variant>
        <vt:i4>5</vt:i4>
      </vt:variant>
      <vt:variant>
        <vt:lpwstr>C:\Users\gmestdag\AppData\Local\Microsoft\Windows\INetCache\Content.MSO\CD475CCF.xlsx</vt:lpwstr>
      </vt:variant>
      <vt:variant>
        <vt:lpwstr>RANGE!full860aad58780a298fb8df8afebec11adea94324ccc23df4e5d691f717f9517ca8</vt:lpwstr>
      </vt:variant>
      <vt:variant>
        <vt:i4>6029366</vt:i4>
      </vt:variant>
      <vt:variant>
        <vt:i4>2250</vt:i4>
      </vt:variant>
      <vt:variant>
        <vt:i4>0</vt:i4>
      </vt:variant>
      <vt:variant>
        <vt:i4>5</vt:i4>
      </vt:variant>
      <vt:variant>
        <vt:lpwstr>C:\Users\gmestdag\AppData\Local\Microsoft\Windows\INetCache\Content.MSO\CD475CCF.xlsx</vt:lpwstr>
      </vt:variant>
      <vt:variant>
        <vt:lpwstr>RANGE!full5eb00de4baa963228bfc4a7700a55159cb7ecade83ca35e9a93902d5455c0ecc</vt:lpwstr>
      </vt:variant>
      <vt:variant>
        <vt:i4>5570614</vt:i4>
      </vt:variant>
      <vt:variant>
        <vt:i4>2247</vt:i4>
      </vt:variant>
      <vt:variant>
        <vt:i4>0</vt:i4>
      </vt:variant>
      <vt:variant>
        <vt:i4>5</vt:i4>
      </vt:variant>
      <vt:variant>
        <vt:lpwstr>C:\Users\gmestdag\AppData\Local\Microsoft\Windows\INetCache\Content.MSO\CD475CCF.xlsx</vt:lpwstr>
      </vt:variant>
      <vt:variant>
        <vt:lpwstr>RANGE!fullac8eeaa9ffb1c3aaa464cd59840cde8a16dbcae905417ba683744831c3bb451f</vt:lpwstr>
      </vt:variant>
      <vt:variant>
        <vt:i4>6029411</vt:i4>
      </vt:variant>
      <vt:variant>
        <vt:i4>2244</vt:i4>
      </vt:variant>
      <vt:variant>
        <vt:i4>0</vt:i4>
      </vt:variant>
      <vt:variant>
        <vt:i4>5</vt:i4>
      </vt:variant>
      <vt:variant>
        <vt:lpwstr>C:\Users\gmestdag\AppData\Local\Microsoft\Windows\INetCache\Content.MSO\CD475CCF.xlsx</vt:lpwstr>
      </vt:variant>
      <vt:variant>
        <vt:lpwstr>RANGE!fulla9f74a276a85a34b5a8e82c760ba2ffc4bac17c2491ad5e811dee02c84e62c43</vt:lpwstr>
      </vt:variant>
      <vt:variant>
        <vt:i4>5570656</vt:i4>
      </vt:variant>
      <vt:variant>
        <vt:i4>2241</vt:i4>
      </vt:variant>
      <vt:variant>
        <vt:i4>0</vt:i4>
      </vt:variant>
      <vt:variant>
        <vt:i4>5</vt:i4>
      </vt:variant>
      <vt:variant>
        <vt:lpwstr>C:\Users\gmestdag\AppData\Local\Microsoft\Windows\INetCache\Content.MSO\CD475CCF.xlsx</vt:lpwstr>
      </vt:variant>
      <vt:variant>
        <vt:lpwstr>RANGE!full03cbe5ee453abbf95218565d494b533e0771c8daf812350ecaa2e73599807310</vt:lpwstr>
      </vt:variant>
      <vt:variant>
        <vt:i4>6226030</vt:i4>
      </vt:variant>
      <vt:variant>
        <vt:i4>2238</vt:i4>
      </vt:variant>
      <vt:variant>
        <vt:i4>0</vt:i4>
      </vt:variant>
      <vt:variant>
        <vt:i4>5</vt:i4>
      </vt:variant>
      <vt:variant>
        <vt:lpwstr>C:\Users\gmestdag\AppData\Local\Microsoft\Windows\INetCache\Content.MSO\CD475CCF.xlsx</vt:lpwstr>
      </vt:variant>
      <vt:variant>
        <vt:lpwstr>RANGE!fulle17c2659a93ceab421c8956893373a6e50b64a591912f2fb4f1abeb8625ac69c</vt:lpwstr>
      </vt:variant>
      <vt:variant>
        <vt:i4>786485</vt:i4>
      </vt:variant>
      <vt:variant>
        <vt:i4>2235</vt:i4>
      </vt:variant>
      <vt:variant>
        <vt:i4>0</vt:i4>
      </vt:variant>
      <vt:variant>
        <vt:i4>5</vt:i4>
      </vt:variant>
      <vt:variant>
        <vt:lpwstr>C:\Users\gmestdag\AppData\Local\Microsoft\Windows\INetCache\Content.MSO\CD475CCF.xlsx</vt:lpwstr>
      </vt:variant>
      <vt:variant>
        <vt:lpwstr>RANGE!full477f2cb1acb370b7b96b1461000b398d5dccb7e311499ac6ba80ab251e8bdf7b</vt:lpwstr>
      </vt:variant>
      <vt:variant>
        <vt:i4>5374002</vt:i4>
      </vt:variant>
      <vt:variant>
        <vt:i4>2232</vt:i4>
      </vt:variant>
      <vt:variant>
        <vt:i4>0</vt:i4>
      </vt:variant>
      <vt:variant>
        <vt:i4>5</vt:i4>
      </vt:variant>
      <vt:variant>
        <vt:lpwstr>C:\Users\gmestdag\AppData\Local\Microsoft\Windows\INetCache\Content.MSO\CD475CCF.xlsx</vt:lpwstr>
      </vt:variant>
      <vt:variant>
        <vt:lpwstr>RANGE!full5adf6c22578879003d34941ff7b2bb284c1c155d2793f27f96e9d9abdbb3a2a9</vt:lpwstr>
      </vt:variant>
      <vt:variant>
        <vt:i4>917609</vt:i4>
      </vt:variant>
      <vt:variant>
        <vt:i4>2229</vt:i4>
      </vt:variant>
      <vt:variant>
        <vt:i4>0</vt:i4>
      </vt:variant>
      <vt:variant>
        <vt:i4>5</vt:i4>
      </vt:variant>
      <vt:variant>
        <vt:lpwstr>C:\Users\gmestdag\AppData\Local\Microsoft\Windows\INetCache\Content.MSO\CD475CCF.xlsx</vt:lpwstr>
      </vt:variant>
      <vt:variant>
        <vt:lpwstr>RANGE!fullce042458110c309537af1d9fac13198cd0a92abd886cf1500b080e9b0d566e21</vt:lpwstr>
      </vt:variant>
      <vt:variant>
        <vt:i4>5570623</vt:i4>
      </vt:variant>
      <vt:variant>
        <vt:i4>2226</vt:i4>
      </vt:variant>
      <vt:variant>
        <vt:i4>0</vt:i4>
      </vt:variant>
      <vt:variant>
        <vt:i4>5</vt:i4>
      </vt:variant>
      <vt:variant>
        <vt:lpwstr>C:\Users\gmestdag\AppData\Local\Microsoft\Windows\INetCache\Content.MSO\CD475CCF.xlsx</vt:lpwstr>
      </vt:variant>
      <vt:variant>
        <vt:lpwstr>RANGE!fullef29334122e267cf76f7d1ea2acc1c24cf4c3d63851e82ad8c1e405bffa9dc31</vt:lpwstr>
      </vt:variant>
      <vt:variant>
        <vt:i4>6029423</vt:i4>
      </vt:variant>
      <vt:variant>
        <vt:i4>2223</vt:i4>
      </vt:variant>
      <vt:variant>
        <vt:i4>0</vt:i4>
      </vt:variant>
      <vt:variant>
        <vt:i4>5</vt:i4>
      </vt:variant>
      <vt:variant>
        <vt:lpwstr>C:\Users\gmestdag\AppData\Local\Microsoft\Windows\INetCache\Content.MSO\CD475CCF.xlsx</vt:lpwstr>
      </vt:variant>
      <vt:variant>
        <vt:lpwstr>RANGE!full2381c1edd6246c1b7857b4052d6375ddec7567443da149bff83be552d949716c</vt:lpwstr>
      </vt:variant>
      <vt:variant>
        <vt:i4>786536</vt:i4>
      </vt:variant>
      <vt:variant>
        <vt:i4>2220</vt:i4>
      </vt:variant>
      <vt:variant>
        <vt:i4>0</vt:i4>
      </vt:variant>
      <vt:variant>
        <vt:i4>5</vt:i4>
      </vt:variant>
      <vt:variant>
        <vt:lpwstr>C:\Users\gmestdag\AppData\Local\Microsoft\Windows\INetCache\Content.MSO\CD475CCF.xlsx</vt:lpwstr>
      </vt:variant>
      <vt:variant>
        <vt:lpwstr>RANGE!fullab5006ef8c277a2585a6b171f3a9fba0e8593d8f522a3cf1664485d9f88e26db</vt:lpwstr>
      </vt:variant>
      <vt:variant>
        <vt:i4>5898296</vt:i4>
      </vt:variant>
      <vt:variant>
        <vt:i4>2217</vt:i4>
      </vt:variant>
      <vt:variant>
        <vt:i4>0</vt:i4>
      </vt:variant>
      <vt:variant>
        <vt:i4>5</vt:i4>
      </vt:variant>
      <vt:variant>
        <vt:lpwstr>C:\Users\gmestdag\AppData\Local\Microsoft\Windows\INetCache\Content.MSO\CD475CCF.xlsx</vt:lpwstr>
      </vt:variant>
      <vt:variant>
        <vt:lpwstr>RANGE!full4ef2cb4d370f35fc2bb719ba4698fd268ce5b7484552b9947de1cad9c6fa1743</vt:lpwstr>
      </vt:variant>
      <vt:variant>
        <vt:i4>786490</vt:i4>
      </vt:variant>
      <vt:variant>
        <vt:i4>2214</vt:i4>
      </vt:variant>
      <vt:variant>
        <vt:i4>0</vt:i4>
      </vt:variant>
      <vt:variant>
        <vt:i4>5</vt:i4>
      </vt:variant>
      <vt:variant>
        <vt:lpwstr>C:\Users\gmestdag\AppData\Local\Microsoft\Windows\INetCache\Content.MSO\CD475CCF.xlsx</vt:lpwstr>
      </vt:variant>
      <vt:variant>
        <vt:lpwstr>RANGE!fulldee7a0c0b898b84d4e88e19c947687b1dfc4a3cb99d24fc306947523515c345f</vt:lpwstr>
      </vt:variant>
      <vt:variant>
        <vt:i4>5898297</vt:i4>
      </vt:variant>
      <vt:variant>
        <vt:i4>2211</vt:i4>
      </vt:variant>
      <vt:variant>
        <vt:i4>0</vt:i4>
      </vt:variant>
      <vt:variant>
        <vt:i4>5</vt:i4>
      </vt:variant>
      <vt:variant>
        <vt:lpwstr>C:\Users\gmestdag\AppData\Local\Microsoft\Windows\INetCache\Content.MSO\CD475CCF.xlsx</vt:lpwstr>
      </vt:variant>
      <vt:variant>
        <vt:lpwstr>RANGE!fulle07fab476f6b268297baa5fb280635f8084def131fb05643358f950bce9432c6</vt:lpwstr>
      </vt:variant>
      <vt:variant>
        <vt:i4>589872</vt:i4>
      </vt:variant>
      <vt:variant>
        <vt:i4>2208</vt:i4>
      </vt:variant>
      <vt:variant>
        <vt:i4>0</vt:i4>
      </vt:variant>
      <vt:variant>
        <vt:i4>5</vt:i4>
      </vt:variant>
      <vt:variant>
        <vt:lpwstr>C:\Users\gmestdag\AppData\Local\Microsoft\Windows\INetCache\Content.MSO\CD475CCF.xlsx</vt:lpwstr>
      </vt:variant>
      <vt:variant>
        <vt:lpwstr>RANGE!full860aad58780a298fb8df8afebec11adea94324ccc23df4e5d691f717f9517ca8</vt:lpwstr>
      </vt:variant>
      <vt:variant>
        <vt:i4>6029366</vt:i4>
      </vt:variant>
      <vt:variant>
        <vt:i4>2205</vt:i4>
      </vt:variant>
      <vt:variant>
        <vt:i4>0</vt:i4>
      </vt:variant>
      <vt:variant>
        <vt:i4>5</vt:i4>
      </vt:variant>
      <vt:variant>
        <vt:lpwstr>C:\Users\gmestdag\AppData\Local\Microsoft\Windows\INetCache\Content.MSO\CD475CCF.xlsx</vt:lpwstr>
      </vt:variant>
      <vt:variant>
        <vt:lpwstr>RANGE!full5eb00de4baa963228bfc4a7700a55159cb7ecade83ca35e9a93902d5455c0ecc</vt:lpwstr>
      </vt:variant>
      <vt:variant>
        <vt:i4>983097</vt:i4>
      </vt:variant>
      <vt:variant>
        <vt:i4>2202</vt:i4>
      </vt:variant>
      <vt:variant>
        <vt:i4>0</vt:i4>
      </vt:variant>
      <vt:variant>
        <vt:i4>5</vt:i4>
      </vt:variant>
      <vt:variant>
        <vt:lpwstr>C:\Users\gmestdag\AppData\Local\Microsoft\Windows\INetCache\Content.MSO\CD475CCF.xlsx</vt:lpwstr>
      </vt:variant>
      <vt:variant>
        <vt:lpwstr>RANGE!fulla5b6e5a627675021ab4d3be6184e1a9a4ccae26419debe6de0ccf9ebab2fc165</vt:lpwstr>
      </vt:variant>
      <vt:variant>
        <vt:i4>5570613</vt:i4>
      </vt:variant>
      <vt:variant>
        <vt:i4>2199</vt:i4>
      </vt:variant>
      <vt:variant>
        <vt:i4>0</vt:i4>
      </vt:variant>
      <vt:variant>
        <vt:i4>5</vt:i4>
      </vt:variant>
      <vt:variant>
        <vt:lpwstr>C:\Users\gmestdag\AppData\Local\Microsoft\Windows\INetCache\Content.MSO\CD475CCF.xlsx</vt:lpwstr>
      </vt:variant>
      <vt:variant>
        <vt:lpwstr>RANGE!full9e7539dd9a94aee1dcfb9feafb761d7ebbf48177f981a94a61261246589b86a5</vt:lpwstr>
      </vt:variant>
      <vt:variant>
        <vt:i4>6160433</vt:i4>
      </vt:variant>
      <vt:variant>
        <vt:i4>2196</vt:i4>
      </vt:variant>
      <vt:variant>
        <vt:i4>0</vt:i4>
      </vt:variant>
      <vt:variant>
        <vt:i4>5</vt:i4>
      </vt:variant>
      <vt:variant>
        <vt:lpwstr>C:\Users\gmestdag\AppData\Local\Microsoft\Windows\INetCache\Content.MSO\CD475CCF.xlsx</vt:lpwstr>
      </vt:variant>
      <vt:variant>
        <vt:lpwstr>RANGE!full55980a7a53b47a39a38c4e13baf032542871bc2232a11795a7d0e3e183d506da</vt:lpwstr>
      </vt:variant>
      <vt:variant>
        <vt:i4>852075</vt:i4>
      </vt:variant>
      <vt:variant>
        <vt:i4>2193</vt:i4>
      </vt:variant>
      <vt:variant>
        <vt:i4>0</vt:i4>
      </vt:variant>
      <vt:variant>
        <vt:i4>5</vt:i4>
      </vt:variant>
      <vt:variant>
        <vt:lpwstr>C:\Users\gmestdag\AppData\Local\Microsoft\Windows\INetCache\Content.MSO\CD475CCF.xlsx</vt:lpwstr>
      </vt:variant>
      <vt:variant>
        <vt:lpwstr>RANGE!full255303ee6ae5e71ec6d0b64f1a5d3366e43710d350ae0d55300082ce6e2ff538</vt:lpwstr>
      </vt:variant>
      <vt:variant>
        <vt:i4>109</vt:i4>
      </vt:variant>
      <vt:variant>
        <vt:i4>2190</vt:i4>
      </vt:variant>
      <vt:variant>
        <vt:i4>0</vt:i4>
      </vt:variant>
      <vt:variant>
        <vt:i4>5</vt:i4>
      </vt:variant>
      <vt:variant>
        <vt:lpwstr>C:\Users\gmestdag\AppData\Local\Microsoft\Windows\INetCache\Content.MSO\CD475CCF.xlsx</vt:lpwstr>
      </vt:variant>
      <vt:variant>
        <vt:lpwstr>RANGE!full88c0530a7540a8b13bd1d2005e216d91476e4a89b8e98e147438657f2440957b</vt:lpwstr>
      </vt:variant>
      <vt:variant>
        <vt:i4>5832800</vt:i4>
      </vt:variant>
      <vt:variant>
        <vt:i4>2187</vt:i4>
      </vt:variant>
      <vt:variant>
        <vt:i4>0</vt:i4>
      </vt:variant>
      <vt:variant>
        <vt:i4>5</vt:i4>
      </vt:variant>
      <vt:variant>
        <vt:lpwstr>C:\Users\gmestdag\AppData\Local\Microsoft\Windows\INetCache\Content.MSO\CD475CCF.xlsx</vt:lpwstr>
      </vt:variant>
      <vt:variant>
        <vt:lpwstr>RANGE!fulla7300de3e480e3b82c2ead3a7116d505d9a87e897b8190a7f1bbbd281412564d</vt:lpwstr>
      </vt:variant>
      <vt:variant>
        <vt:i4>524336</vt:i4>
      </vt:variant>
      <vt:variant>
        <vt:i4>2184</vt:i4>
      </vt:variant>
      <vt:variant>
        <vt:i4>0</vt:i4>
      </vt:variant>
      <vt:variant>
        <vt:i4>5</vt:i4>
      </vt:variant>
      <vt:variant>
        <vt:lpwstr>C:\Users\gmestdag\AppData\Local\Microsoft\Windows\INetCache\Content.MSO\CD475CCF.xlsx</vt:lpwstr>
      </vt:variant>
      <vt:variant>
        <vt:lpwstr>RANGE!full6a50b7911e25f74d8ee4cbf639b0c95b55de697222311d0fde2136897d9e49db</vt:lpwstr>
      </vt:variant>
      <vt:variant>
        <vt:i4>5898291</vt:i4>
      </vt:variant>
      <vt:variant>
        <vt:i4>2181</vt:i4>
      </vt:variant>
      <vt:variant>
        <vt:i4>0</vt:i4>
      </vt:variant>
      <vt:variant>
        <vt:i4>5</vt:i4>
      </vt:variant>
      <vt:variant>
        <vt:lpwstr>C:\Users\gmestdag\AppData\Local\Microsoft\Windows\INetCache\Content.MSO\CD475CCF.xlsx</vt:lpwstr>
      </vt:variant>
      <vt:variant>
        <vt:lpwstr>RANGE!fullf0c4f296800043f5529dd65e05159f109b85701d25f2dadb457a9fca09cb813a</vt:lpwstr>
      </vt:variant>
      <vt:variant>
        <vt:i4>327728</vt:i4>
      </vt:variant>
      <vt:variant>
        <vt:i4>2178</vt:i4>
      </vt:variant>
      <vt:variant>
        <vt:i4>0</vt:i4>
      </vt:variant>
      <vt:variant>
        <vt:i4>5</vt:i4>
      </vt:variant>
      <vt:variant>
        <vt:lpwstr>C:\Users\gmestdag\AppData\Local\Microsoft\Windows\INetCache\Content.MSO\CD475CCF.xlsx</vt:lpwstr>
      </vt:variant>
      <vt:variant>
        <vt:lpwstr>RANGE!fullb8cbd595f10b14627a4bbf9ce599f22151cc6881568456dc66b2508c2902f2a1</vt:lpwstr>
      </vt:variant>
      <vt:variant>
        <vt:i4>393268</vt:i4>
      </vt:variant>
      <vt:variant>
        <vt:i4>2175</vt:i4>
      </vt:variant>
      <vt:variant>
        <vt:i4>0</vt:i4>
      </vt:variant>
      <vt:variant>
        <vt:i4>5</vt:i4>
      </vt:variant>
      <vt:variant>
        <vt:lpwstr>C:\Users\gmestdag\AppData\Local\Microsoft\Windows\INetCache\Content.MSO\CD475CCF.xlsx</vt:lpwstr>
      </vt:variant>
      <vt:variant>
        <vt:lpwstr>RANGE!full061abc3fbe1dbaa760ccb34a8d919b1f7c6a16a73ff088280b5d6204e4bb9a8a</vt:lpwstr>
      </vt:variant>
      <vt:variant>
        <vt:i4>917611</vt:i4>
      </vt:variant>
      <vt:variant>
        <vt:i4>2172</vt:i4>
      </vt:variant>
      <vt:variant>
        <vt:i4>0</vt:i4>
      </vt:variant>
      <vt:variant>
        <vt:i4>5</vt:i4>
      </vt:variant>
      <vt:variant>
        <vt:lpwstr>C:\Users\gmestdag\AppData\Local\Microsoft\Windows\INetCache\Content.MSO\CD475CCF.xlsx</vt:lpwstr>
      </vt:variant>
      <vt:variant>
        <vt:lpwstr>RANGE!full21916dde2418a3148c370a715ac1707073132b0ea2100f92a7b0613c412fec60</vt:lpwstr>
      </vt:variant>
      <vt:variant>
        <vt:i4>5832805</vt:i4>
      </vt:variant>
      <vt:variant>
        <vt:i4>2169</vt:i4>
      </vt:variant>
      <vt:variant>
        <vt:i4>0</vt:i4>
      </vt:variant>
      <vt:variant>
        <vt:i4>5</vt:i4>
      </vt:variant>
      <vt:variant>
        <vt:lpwstr>C:\Users\gmestdag\AppData\Local\Microsoft\Windows\INetCache\Content.MSO\CD475CCF.xlsx</vt:lpwstr>
      </vt:variant>
      <vt:variant>
        <vt:lpwstr>RANGE!fullc38c8697f299a8da8f80ba8d20ffbbbbe00eaab109cc9aab67552c974e0c8e7f</vt:lpwstr>
      </vt:variant>
      <vt:variant>
        <vt:i4>5636151</vt:i4>
      </vt:variant>
      <vt:variant>
        <vt:i4>2166</vt:i4>
      </vt:variant>
      <vt:variant>
        <vt:i4>0</vt:i4>
      </vt:variant>
      <vt:variant>
        <vt:i4>5</vt:i4>
      </vt:variant>
      <vt:variant>
        <vt:lpwstr>C:\Users\gmestdag\AppData\Local\Microsoft\Windows\INetCache\Content.MSO\CD475CCF.xlsx</vt:lpwstr>
      </vt:variant>
      <vt:variant>
        <vt:lpwstr>RANGE!full4d826717cfcab693c7a902bc0692df2c5f0dc5f60876fea4d55e1a4496545f03</vt:lpwstr>
      </vt:variant>
      <vt:variant>
        <vt:i4>6160484</vt:i4>
      </vt:variant>
      <vt:variant>
        <vt:i4>2163</vt:i4>
      </vt:variant>
      <vt:variant>
        <vt:i4>0</vt:i4>
      </vt:variant>
      <vt:variant>
        <vt:i4>5</vt:i4>
      </vt:variant>
      <vt:variant>
        <vt:lpwstr>C:\Users\gmestdag\AppData\Local\Microsoft\Windows\INetCache\Content.MSO\CD475CCF.xlsx</vt:lpwstr>
      </vt:variant>
      <vt:variant>
        <vt:lpwstr>RANGE!full05e79546e84143b2a637be2d030823699d32e35af9ed9f45baf887aa4715e3a2</vt:lpwstr>
      </vt:variant>
      <vt:variant>
        <vt:i4>262242</vt:i4>
      </vt:variant>
      <vt:variant>
        <vt:i4>2160</vt:i4>
      </vt:variant>
      <vt:variant>
        <vt:i4>0</vt:i4>
      </vt:variant>
      <vt:variant>
        <vt:i4>5</vt:i4>
      </vt:variant>
      <vt:variant>
        <vt:lpwstr>C:\Users\gmestdag\AppData\Local\Microsoft\Windows\INetCache\Content.MSO\CD475CCF.xlsx</vt:lpwstr>
      </vt:variant>
      <vt:variant>
        <vt:lpwstr>RANGE!fulla2fce6786a189327bdeeedc0221fcf6eb9e795c7c22c1f4162f7f850ce0cd4da</vt:lpwstr>
      </vt:variant>
      <vt:variant>
        <vt:i4>5374011</vt:i4>
      </vt:variant>
      <vt:variant>
        <vt:i4>2157</vt:i4>
      </vt:variant>
      <vt:variant>
        <vt:i4>0</vt:i4>
      </vt:variant>
      <vt:variant>
        <vt:i4>5</vt:i4>
      </vt:variant>
      <vt:variant>
        <vt:lpwstr>C:\Users\gmestdag\AppData\Local\Microsoft\Windows\INetCache\Content.MSO\CD475CCF.xlsx</vt:lpwstr>
      </vt:variant>
      <vt:variant>
        <vt:lpwstr>RANGE!full552e9052ed723139c8b3ea47b531a47b222e2150e7138e070de0814d9d639f41</vt:lpwstr>
      </vt:variant>
      <vt:variant>
        <vt:i4>6225982</vt:i4>
      </vt:variant>
      <vt:variant>
        <vt:i4>2154</vt:i4>
      </vt:variant>
      <vt:variant>
        <vt:i4>0</vt:i4>
      </vt:variant>
      <vt:variant>
        <vt:i4>5</vt:i4>
      </vt:variant>
      <vt:variant>
        <vt:lpwstr>C:\Users\gmestdag\AppData\Local\Microsoft\Windows\INetCache\Content.MSO\CD475CCF.xlsx</vt:lpwstr>
      </vt:variant>
      <vt:variant>
        <vt:lpwstr>RANGE!full6bc27f868a589aac852a2f5a37541f94beec216f536014d6682107f4eb195ba5</vt:lpwstr>
      </vt:variant>
      <vt:variant>
        <vt:i4>720955</vt:i4>
      </vt:variant>
      <vt:variant>
        <vt:i4>2151</vt:i4>
      </vt:variant>
      <vt:variant>
        <vt:i4>0</vt:i4>
      </vt:variant>
      <vt:variant>
        <vt:i4>5</vt:i4>
      </vt:variant>
      <vt:variant>
        <vt:lpwstr>C:\Users\gmestdag\AppData\Local\Microsoft\Windows\INetCache\Content.MSO\CD475CCF.xlsx</vt:lpwstr>
      </vt:variant>
      <vt:variant>
        <vt:lpwstr>RANGE!full96170301f1942decc088e8badc0745e27b5eea3531baa6d14203521606fc8498</vt:lpwstr>
      </vt:variant>
      <vt:variant>
        <vt:i4>458803</vt:i4>
      </vt:variant>
      <vt:variant>
        <vt:i4>2148</vt:i4>
      </vt:variant>
      <vt:variant>
        <vt:i4>0</vt:i4>
      </vt:variant>
      <vt:variant>
        <vt:i4>5</vt:i4>
      </vt:variant>
      <vt:variant>
        <vt:lpwstr>C:\Users\gmestdag\AppData\Local\Microsoft\Windows\INetCache\Content.MSO\CD475CCF.xlsx</vt:lpwstr>
      </vt:variant>
      <vt:variant>
        <vt:lpwstr>RANGE!fullc1713fdd9fab94f35ab3f08687436c866c2988aa663d3dbc59591d32d0521cb2</vt:lpwstr>
      </vt:variant>
      <vt:variant>
        <vt:i4>458863</vt:i4>
      </vt:variant>
      <vt:variant>
        <vt:i4>2145</vt:i4>
      </vt:variant>
      <vt:variant>
        <vt:i4>0</vt:i4>
      </vt:variant>
      <vt:variant>
        <vt:i4>5</vt:i4>
      </vt:variant>
      <vt:variant>
        <vt:lpwstr>C:\Users\gmestdag\AppData\Local\Microsoft\Windows\INetCache\Content.MSO\CD475CCF.xlsx</vt:lpwstr>
      </vt:variant>
      <vt:variant>
        <vt:lpwstr>RANGE!full551278da2583cae5037f92f7243fc09525d0912c2d0c499c3fea4e7bb9a82d43</vt:lpwstr>
      </vt:variant>
      <vt:variant>
        <vt:i4>5963825</vt:i4>
      </vt:variant>
      <vt:variant>
        <vt:i4>2142</vt:i4>
      </vt:variant>
      <vt:variant>
        <vt:i4>0</vt:i4>
      </vt:variant>
      <vt:variant>
        <vt:i4>5</vt:i4>
      </vt:variant>
      <vt:variant>
        <vt:lpwstr>C:\Users\gmestdag\AppData\Local\Microsoft\Windows\INetCache\Content.MSO\CD475CCF.xlsx</vt:lpwstr>
      </vt:variant>
      <vt:variant>
        <vt:lpwstr>RANGE!fullf8ead87accef4491b6a019302c12343b9f211e81f88c61c84afca9291b63a031</vt:lpwstr>
      </vt:variant>
      <vt:variant>
        <vt:i4>110</vt:i4>
      </vt:variant>
      <vt:variant>
        <vt:i4>2139</vt:i4>
      </vt:variant>
      <vt:variant>
        <vt:i4>0</vt:i4>
      </vt:variant>
      <vt:variant>
        <vt:i4>5</vt:i4>
      </vt:variant>
      <vt:variant>
        <vt:lpwstr>C:\Users\gmestdag\AppData\Local\Microsoft\Windows\INetCache\Content.MSO\CD475CCF.xlsx</vt:lpwstr>
      </vt:variant>
      <vt:variant>
        <vt:lpwstr>RANGE!fullef79f01c7e234686aa2c1af5fe2f8e8d6feaa8ce5c3ffd528f47988c84f4c83e</vt:lpwstr>
      </vt:variant>
      <vt:variant>
        <vt:i4>5374055</vt:i4>
      </vt:variant>
      <vt:variant>
        <vt:i4>2136</vt:i4>
      </vt:variant>
      <vt:variant>
        <vt:i4>0</vt:i4>
      </vt:variant>
      <vt:variant>
        <vt:i4>5</vt:i4>
      </vt:variant>
      <vt:variant>
        <vt:lpwstr>C:\Users\gmestdag\AppData\Local\Microsoft\Windows\INetCache\Content.MSO\CD475CCF.xlsx</vt:lpwstr>
      </vt:variant>
      <vt:variant>
        <vt:lpwstr>RANGE!full0d2f51ed56b9006c212cbb4be59f4c7a70d379ae5c36d8e21515d8dfdaea96bb</vt:lpwstr>
      </vt:variant>
      <vt:variant>
        <vt:i4>524336</vt:i4>
      </vt:variant>
      <vt:variant>
        <vt:i4>2133</vt:i4>
      </vt:variant>
      <vt:variant>
        <vt:i4>0</vt:i4>
      </vt:variant>
      <vt:variant>
        <vt:i4>5</vt:i4>
      </vt:variant>
      <vt:variant>
        <vt:lpwstr>C:\Users\gmestdag\AppData\Local\Microsoft\Windows\INetCache\Content.MSO\CD475CCF.xlsx</vt:lpwstr>
      </vt:variant>
      <vt:variant>
        <vt:lpwstr>RANGE!fullef7f321c0009794e0c636641177224030eda372013017bb5b8a4eead4f7dc30c</vt:lpwstr>
      </vt:variant>
      <vt:variant>
        <vt:i4>5242988</vt:i4>
      </vt:variant>
      <vt:variant>
        <vt:i4>2130</vt:i4>
      </vt:variant>
      <vt:variant>
        <vt:i4>0</vt:i4>
      </vt:variant>
      <vt:variant>
        <vt:i4>5</vt:i4>
      </vt:variant>
      <vt:variant>
        <vt:lpwstr>C:\Users\gmestdag\AppData\Local\Microsoft\Windows\INetCache\Content.MSO\CD475CCF.xlsx</vt:lpwstr>
      </vt:variant>
      <vt:variant>
        <vt:lpwstr>RANGE!full87f20686779249ab406cdb9cc11367e1f60d4e407ff960973aacfa0262177b6d</vt:lpwstr>
      </vt:variant>
      <vt:variant>
        <vt:i4>196660</vt:i4>
      </vt:variant>
      <vt:variant>
        <vt:i4>2127</vt:i4>
      </vt:variant>
      <vt:variant>
        <vt:i4>0</vt:i4>
      </vt:variant>
      <vt:variant>
        <vt:i4>5</vt:i4>
      </vt:variant>
      <vt:variant>
        <vt:lpwstr>C:\Users\gmestdag\AppData\Local\Microsoft\Windows\INetCache\Content.MSO\CD475CCF.xlsx</vt:lpwstr>
      </vt:variant>
      <vt:variant>
        <vt:lpwstr>RANGE!full292778c50eecb1ab34ac24e8e7599c779ca7fc20e04715b8d7d742e586388e4e</vt:lpwstr>
      </vt:variant>
      <vt:variant>
        <vt:i4>5701684</vt:i4>
      </vt:variant>
      <vt:variant>
        <vt:i4>2124</vt:i4>
      </vt:variant>
      <vt:variant>
        <vt:i4>0</vt:i4>
      </vt:variant>
      <vt:variant>
        <vt:i4>5</vt:i4>
      </vt:variant>
      <vt:variant>
        <vt:lpwstr>C:\Users\gmestdag\AppData\Local\Microsoft\Windows\INetCache\Content.MSO\CD475CCF.xlsx</vt:lpwstr>
      </vt:variant>
      <vt:variant>
        <vt:lpwstr>RANGE!full1b2e7428a5e3d1f380200f61232e1a9156ad45e154ed2932dfa470cad4eb7564</vt:lpwstr>
      </vt:variant>
      <vt:variant>
        <vt:i4>5570613</vt:i4>
      </vt:variant>
      <vt:variant>
        <vt:i4>2121</vt:i4>
      </vt:variant>
      <vt:variant>
        <vt:i4>0</vt:i4>
      </vt:variant>
      <vt:variant>
        <vt:i4>5</vt:i4>
      </vt:variant>
      <vt:variant>
        <vt:lpwstr>C:\Users\gmestdag\AppData\Local\Microsoft\Windows\INetCache\Content.MSO\CD475CCF.xlsx</vt:lpwstr>
      </vt:variant>
      <vt:variant>
        <vt:lpwstr>RANGE!full9e7539dd9a94aee1dcfb9feafb761d7ebbf48177f981a94a61261246589b86a5</vt:lpwstr>
      </vt:variant>
      <vt:variant>
        <vt:i4>5570614</vt:i4>
      </vt:variant>
      <vt:variant>
        <vt:i4>2118</vt:i4>
      </vt:variant>
      <vt:variant>
        <vt:i4>0</vt:i4>
      </vt:variant>
      <vt:variant>
        <vt:i4>5</vt:i4>
      </vt:variant>
      <vt:variant>
        <vt:lpwstr>C:\Users\gmestdag\AppData\Local\Microsoft\Windows\INetCache\Content.MSO\CD475CCF.xlsx</vt:lpwstr>
      </vt:variant>
      <vt:variant>
        <vt:lpwstr>RANGE!fullac8eeaa9ffb1c3aaa464cd59840cde8a16dbcae905417ba683744831c3bb451f</vt:lpwstr>
      </vt:variant>
      <vt:variant>
        <vt:i4>589931</vt:i4>
      </vt:variant>
      <vt:variant>
        <vt:i4>2115</vt:i4>
      </vt:variant>
      <vt:variant>
        <vt:i4>0</vt:i4>
      </vt:variant>
      <vt:variant>
        <vt:i4>5</vt:i4>
      </vt:variant>
      <vt:variant>
        <vt:lpwstr>C:\Users\gmestdag\AppData\Local\Microsoft\Windows\INetCache\Content.MSO\D09CA1D3.xlsx</vt:lpwstr>
      </vt:variant>
      <vt:variant>
        <vt:lpwstr>RANGE!full3909dfeeeca3da1898c1c67a6bda2092cc7240ef7d23a8ea697c3aa52bf9343c</vt:lpwstr>
      </vt:variant>
      <vt:variant>
        <vt:i4>5832758</vt:i4>
      </vt:variant>
      <vt:variant>
        <vt:i4>2112</vt:i4>
      </vt:variant>
      <vt:variant>
        <vt:i4>0</vt:i4>
      </vt:variant>
      <vt:variant>
        <vt:i4>5</vt:i4>
      </vt:variant>
      <vt:variant>
        <vt:lpwstr>C:\Users\gmestdag\AppData\Local\Microsoft\Windows\INetCache\Content.MSO\D09CA1D3.xlsx</vt:lpwstr>
      </vt:variant>
      <vt:variant>
        <vt:lpwstr>RANGE!full523c6d4baf31c66ff6c160393aeab093fcdddd496019c5493bdd18771a7a1603</vt:lpwstr>
      </vt:variant>
      <vt:variant>
        <vt:i4>5570658</vt:i4>
      </vt:variant>
      <vt:variant>
        <vt:i4>2109</vt:i4>
      </vt:variant>
      <vt:variant>
        <vt:i4>0</vt:i4>
      </vt:variant>
      <vt:variant>
        <vt:i4>5</vt:i4>
      </vt:variant>
      <vt:variant>
        <vt:lpwstr>C:\Users\gmestdag\AppData\Local\Microsoft\Windows\INetCache\Content.MSO\D09CA1D3.xlsx</vt:lpwstr>
      </vt:variant>
      <vt:variant>
        <vt:lpwstr>RANGE!full3164d22ff4ec864a433068a2b2e889907845c41ed730f3f3efd30bdc63c2aac6</vt:lpwstr>
      </vt:variant>
      <vt:variant>
        <vt:i4>589930</vt:i4>
      </vt:variant>
      <vt:variant>
        <vt:i4>2106</vt:i4>
      </vt:variant>
      <vt:variant>
        <vt:i4>0</vt:i4>
      </vt:variant>
      <vt:variant>
        <vt:i4>5</vt:i4>
      </vt:variant>
      <vt:variant>
        <vt:lpwstr>C:\Users\gmestdag\AppData\Local\Microsoft\Windows\INetCache\Content.MSO\D09CA1D3.xlsx</vt:lpwstr>
      </vt:variant>
      <vt:variant>
        <vt:lpwstr>RANGE!fulld25ee530945b3c42c8f36168dd6ac4f9e1536096205f8d5c9d3081e670bf639b</vt:lpwstr>
      </vt:variant>
      <vt:variant>
        <vt:i4>5832760</vt:i4>
      </vt:variant>
      <vt:variant>
        <vt:i4>2103</vt:i4>
      </vt:variant>
      <vt:variant>
        <vt:i4>0</vt:i4>
      </vt:variant>
      <vt:variant>
        <vt:i4>5</vt:i4>
      </vt:variant>
      <vt:variant>
        <vt:lpwstr>C:\Users\gmestdag\AppData\Local\Microsoft\Windows\INetCache\Content.MSO\D09CA1D3.xlsx</vt:lpwstr>
      </vt:variant>
      <vt:variant>
        <vt:lpwstr>RANGE!full66262bfc517e18184c71ae42c38db4924ee24d8128f7f62c6755e7cd8edf16e3</vt:lpwstr>
      </vt:variant>
      <vt:variant>
        <vt:i4>589878</vt:i4>
      </vt:variant>
      <vt:variant>
        <vt:i4>2100</vt:i4>
      </vt:variant>
      <vt:variant>
        <vt:i4>0</vt:i4>
      </vt:variant>
      <vt:variant>
        <vt:i4>5</vt:i4>
      </vt:variant>
      <vt:variant>
        <vt:lpwstr>C:\Users\gmestdag\AppData\Local\Microsoft\Windows\INetCache\Content.MSO\D09CA1D3.xlsx</vt:lpwstr>
      </vt:variant>
      <vt:variant>
        <vt:lpwstr>RANGE!full20f8f6ae5e967867e759efe1c448f532cd7442164661ad7665b72bdbb8db34df</vt:lpwstr>
      </vt:variant>
      <vt:variant>
        <vt:i4>5636152</vt:i4>
      </vt:variant>
      <vt:variant>
        <vt:i4>2097</vt:i4>
      </vt:variant>
      <vt:variant>
        <vt:i4>0</vt:i4>
      </vt:variant>
      <vt:variant>
        <vt:i4>5</vt:i4>
      </vt:variant>
      <vt:variant>
        <vt:lpwstr>C:\Users\gmestdag\AppData\Local\Microsoft\Windows\INetCache\Content.MSO\D09CA1D3.xlsx</vt:lpwstr>
      </vt:variant>
      <vt:variant>
        <vt:lpwstr>RANGE!full33c43bbfa3ace19be552f00819ab6184b1fc64e58513c1021386f0a22074bc5f</vt:lpwstr>
      </vt:variant>
      <vt:variant>
        <vt:i4>131179</vt:i4>
      </vt:variant>
      <vt:variant>
        <vt:i4>2094</vt:i4>
      </vt:variant>
      <vt:variant>
        <vt:i4>0</vt:i4>
      </vt:variant>
      <vt:variant>
        <vt:i4>5</vt:i4>
      </vt:variant>
      <vt:variant>
        <vt:lpwstr>C:\Users\gmestdag\AppData\Local\Microsoft\Windows\INetCache\Content.MSO\D09CA1D3.xlsx</vt:lpwstr>
      </vt:variant>
      <vt:variant>
        <vt:lpwstr>RANGE!full182ee5a1fe0ab1a0f95c2b592b8aa2ddb8b2aaa090507e203df0b0949017cfbb</vt:lpwstr>
      </vt:variant>
      <vt:variant>
        <vt:i4>655421</vt:i4>
      </vt:variant>
      <vt:variant>
        <vt:i4>2091</vt:i4>
      </vt:variant>
      <vt:variant>
        <vt:i4>0</vt:i4>
      </vt:variant>
      <vt:variant>
        <vt:i4>5</vt:i4>
      </vt:variant>
      <vt:variant>
        <vt:lpwstr>C:\Users\gmestdag\AppData\Local\Microsoft\Windows\INetCache\Content.MSO\D09CA1D3.xlsx</vt:lpwstr>
      </vt:variant>
      <vt:variant>
        <vt:lpwstr>RANGE!fullccb36089f7da3cbe9408e721494d04b8af7696b80c05f1a97e8de2257bbc4028</vt:lpwstr>
      </vt:variant>
      <vt:variant>
        <vt:i4>524387</vt:i4>
      </vt:variant>
      <vt:variant>
        <vt:i4>2088</vt:i4>
      </vt:variant>
      <vt:variant>
        <vt:i4>0</vt:i4>
      </vt:variant>
      <vt:variant>
        <vt:i4>5</vt:i4>
      </vt:variant>
      <vt:variant>
        <vt:lpwstr>C:\Users\gmestdag\AppData\Local\Microsoft\Windows\INetCache\Content.MSO\D09CA1D3.xlsx</vt:lpwstr>
      </vt:variant>
      <vt:variant>
        <vt:lpwstr>RANGE!full571457f0592d2e39028d1ca5739880d66018e0d062bac94bd1455e2b300f1f4d</vt:lpwstr>
      </vt:variant>
      <vt:variant>
        <vt:i4>6094906</vt:i4>
      </vt:variant>
      <vt:variant>
        <vt:i4>2085</vt:i4>
      </vt:variant>
      <vt:variant>
        <vt:i4>0</vt:i4>
      </vt:variant>
      <vt:variant>
        <vt:i4>5</vt:i4>
      </vt:variant>
      <vt:variant>
        <vt:lpwstr>C:\Users\gmestdag\AppData\Local\Microsoft\Windows\INetCache\Content.MSO\D09CA1D3.xlsx</vt:lpwstr>
      </vt:variant>
      <vt:variant>
        <vt:lpwstr>RANGE!fullcaa67f51862ab2e3d48ce5b72fb3272450afcd06df3adbc2a3f1a5a408522772</vt:lpwstr>
      </vt:variant>
      <vt:variant>
        <vt:i4>5570658</vt:i4>
      </vt:variant>
      <vt:variant>
        <vt:i4>2082</vt:i4>
      </vt:variant>
      <vt:variant>
        <vt:i4>0</vt:i4>
      </vt:variant>
      <vt:variant>
        <vt:i4>5</vt:i4>
      </vt:variant>
      <vt:variant>
        <vt:lpwstr>C:\Users\gmestdag\AppData\Local\Microsoft\Windows\INetCache\Content.MSO\D09CA1D3.xlsx</vt:lpwstr>
      </vt:variant>
      <vt:variant>
        <vt:lpwstr>RANGE!full19652d0abaaa199991b8d53603b82394804f487bce93d71a67fed4f0d75dbb4f</vt:lpwstr>
      </vt:variant>
      <vt:variant>
        <vt:i4>131120</vt:i4>
      </vt:variant>
      <vt:variant>
        <vt:i4>2079</vt:i4>
      </vt:variant>
      <vt:variant>
        <vt:i4>0</vt:i4>
      </vt:variant>
      <vt:variant>
        <vt:i4>5</vt:i4>
      </vt:variant>
      <vt:variant>
        <vt:lpwstr>C:\Users\gmestdag\AppData\Local\Microsoft\Windows\INetCache\Content.MSO\D09CA1D3.xlsx</vt:lpwstr>
      </vt:variant>
      <vt:variant>
        <vt:lpwstr>RANGE!fulla0ddd9c63830ca49641199832153878baf818f58f6aba5347c304de94f6388f9</vt:lpwstr>
      </vt:variant>
      <vt:variant>
        <vt:i4>458851</vt:i4>
      </vt:variant>
      <vt:variant>
        <vt:i4>2076</vt:i4>
      </vt:variant>
      <vt:variant>
        <vt:i4>0</vt:i4>
      </vt:variant>
      <vt:variant>
        <vt:i4>5</vt:i4>
      </vt:variant>
      <vt:variant>
        <vt:lpwstr>C:\Users\gmestdag\AppData\Local\Microsoft\Windows\INetCache\Content.MSO\D09CA1D3.xlsx</vt:lpwstr>
      </vt:variant>
      <vt:variant>
        <vt:lpwstr>RANGE!full6a15ba5c783cd7fc33c181de2ced572368b98315152ca35089c196865bed5b0b</vt:lpwstr>
      </vt:variant>
      <vt:variant>
        <vt:i4>5374005</vt:i4>
      </vt:variant>
      <vt:variant>
        <vt:i4>2073</vt:i4>
      </vt:variant>
      <vt:variant>
        <vt:i4>0</vt:i4>
      </vt:variant>
      <vt:variant>
        <vt:i4>5</vt:i4>
      </vt:variant>
      <vt:variant>
        <vt:lpwstr>C:\Users\gmestdag\AppData\Local\Microsoft\Windows\INetCache\Content.MSO\D09CA1D3.xlsx</vt:lpwstr>
      </vt:variant>
      <vt:variant>
        <vt:lpwstr>RANGE!full4a625f56c3767ddce3237ae1cc271b10adbef478dbafd8eced7aa1a687360576</vt:lpwstr>
      </vt:variant>
      <vt:variant>
        <vt:i4>786528</vt:i4>
      </vt:variant>
      <vt:variant>
        <vt:i4>2070</vt:i4>
      </vt:variant>
      <vt:variant>
        <vt:i4>0</vt:i4>
      </vt:variant>
      <vt:variant>
        <vt:i4>5</vt:i4>
      </vt:variant>
      <vt:variant>
        <vt:lpwstr>C:\Users\gmestdag\AppData\Local\Microsoft\Windows\INetCache\Content.MSO\D09CA1D3.xlsx</vt:lpwstr>
      </vt:variant>
      <vt:variant>
        <vt:lpwstr>RANGE!full519dcfcdc319019fb8bb57b5106fe33ea1de9c5b5b502abf12e0b244961f997d</vt:lpwstr>
      </vt:variant>
      <vt:variant>
        <vt:i4>5701731</vt:i4>
      </vt:variant>
      <vt:variant>
        <vt:i4>2067</vt:i4>
      </vt:variant>
      <vt:variant>
        <vt:i4>0</vt:i4>
      </vt:variant>
      <vt:variant>
        <vt:i4>5</vt:i4>
      </vt:variant>
      <vt:variant>
        <vt:lpwstr>C:\Users\gmestdag\AppData\Local\Microsoft\Windows\INetCache\Content.MSO\D09CA1D3.xlsx</vt:lpwstr>
      </vt:variant>
      <vt:variant>
        <vt:lpwstr>RANGE!full270ef5f0bfef0f17b11ace942271c2cae770d3cc4373651f3f7e6bc4caa6dba3</vt:lpwstr>
      </vt:variant>
      <vt:variant>
        <vt:i4>5701730</vt:i4>
      </vt:variant>
      <vt:variant>
        <vt:i4>2064</vt:i4>
      </vt:variant>
      <vt:variant>
        <vt:i4>0</vt:i4>
      </vt:variant>
      <vt:variant>
        <vt:i4>5</vt:i4>
      </vt:variant>
      <vt:variant>
        <vt:lpwstr>C:\Users\gmestdag\AppData\Local\Microsoft\Windows\INetCache\Content.MSO\D09CA1D3.xlsx</vt:lpwstr>
      </vt:variant>
      <vt:variant>
        <vt:lpwstr>RANGE!fullcc3349821aea65e1dbf2028d42aa62fb421881e3e697fc21c1217792dca035cb</vt:lpwstr>
      </vt:variant>
      <vt:variant>
        <vt:i4>6094956</vt:i4>
      </vt:variant>
      <vt:variant>
        <vt:i4>2061</vt:i4>
      </vt:variant>
      <vt:variant>
        <vt:i4>0</vt:i4>
      </vt:variant>
      <vt:variant>
        <vt:i4>5</vt:i4>
      </vt:variant>
      <vt:variant>
        <vt:lpwstr>C:\Users\gmestdag\AppData\Local\Microsoft\Windows\INetCache\Content.MSO\D09CA1D3.xlsx</vt:lpwstr>
      </vt:variant>
      <vt:variant>
        <vt:lpwstr>RANGE!full5627e010cf2b409efdb69bbdfb4ed7ba07c0a9d525173ebdf47bd76e1a717724</vt:lpwstr>
      </vt:variant>
      <vt:variant>
        <vt:i4>655417</vt:i4>
      </vt:variant>
      <vt:variant>
        <vt:i4>2058</vt:i4>
      </vt:variant>
      <vt:variant>
        <vt:i4>0</vt:i4>
      </vt:variant>
      <vt:variant>
        <vt:i4>5</vt:i4>
      </vt:variant>
      <vt:variant>
        <vt:lpwstr>C:\Users\gmestdag\AppData\Local\Microsoft\Windows\INetCache\Content.MSO\D09CA1D3.xlsx</vt:lpwstr>
      </vt:variant>
      <vt:variant>
        <vt:lpwstr>RANGE!fulla47f3f8eead0b39c5e05e3f7c921427500ab228b136d8342d70d1306fc465dde</vt:lpwstr>
      </vt:variant>
      <vt:variant>
        <vt:i4>5308476</vt:i4>
      </vt:variant>
      <vt:variant>
        <vt:i4>2055</vt:i4>
      </vt:variant>
      <vt:variant>
        <vt:i4>0</vt:i4>
      </vt:variant>
      <vt:variant>
        <vt:i4>5</vt:i4>
      </vt:variant>
      <vt:variant>
        <vt:lpwstr>C:\Users\gmestdag\AppData\Local\Microsoft\Windows\INetCache\Content.MSO\D09CA1D3.xlsx</vt:lpwstr>
      </vt:variant>
      <vt:variant>
        <vt:lpwstr>RANGE!full92bc2e15b7869b5097c61e4ecc083cfb722480e4732cb0c94b980820cc6ebece</vt:lpwstr>
      </vt:variant>
      <vt:variant>
        <vt:i4>5439599</vt:i4>
      </vt:variant>
      <vt:variant>
        <vt:i4>2052</vt:i4>
      </vt:variant>
      <vt:variant>
        <vt:i4>0</vt:i4>
      </vt:variant>
      <vt:variant>
        <vt:i4>5</vt:i4>
      </vt:variant>
      <vt:variant>
        <vt:lpwstr>C:\Users\gmestdag\AppData\Local\Microsoft\Windows\INetCache\Content.MSO\D09CA1D3.xlsx</vt:lpwstr>
      </vt:variant>
      <vt:variant>
        <vt:lpwstr>RANGE!full6939ce97b52d4b2f54eac3fb85bbc599212b1228acac2df851b0cc94eea81a03</vt:lpwstr>
      </vt:variant>
      <vt:variant>
        <vt:i4>5898339</vt:i4>
      </vt:variant>
      <vt:variant>
        <vt:i4>2049</vt:i4>
      </vt:variant>
      <vt:variant>
        <vt:i4>0</vt:i4>
      </vt:variant>
      <vt:variant>
        <vt:i4>5</vt:i4>
      </vt:variant>
      <vt:variant>
        <vt:lpwstr>C:\Users\gmestdag\AppData\Local\Microsoft\Windows\INetCache\Content.MSO\D09CA1D3.xlsx</vt:lpwstr>
      </vt:variant>
      <vt:variant>
        <vt:lpwstr>RANGE!full03e5008b65cb997861fd669e538c6e4a0c7103cdf9b260f2ee5c5213fac41695</vt:lpwstr>
      </vt:variant>
      <vt:variant>
        <vt:i4>393264</vt:i4>
      </vt:variant>
      <vt:variant>
        <vt:i4>2046</vt:i4>
      </vt:variant>
      <vt:variant>
        <vt:i4>0</vt:i4>
      </vt:variant>
      <vt:variant>
        <vt:i4>5</vt:i4>
      </vt:variant>
      <vt:variant>
        <vt:lpwstr>C:\Users\gmestdag\AppData\Local\Microsoft\Windows\INetCache\Content.MSO\D09CA1D3.xlsx</vt:lpwstr>
      </vt:variant>
      <vt:variant>
        <vt:lpwstr>RANGE!full17a711248c1ae4e667f5cca1b831963ea1ffbbeeae36270dc2e5129bf0d8bc12</vt:lpwstr>
      </vt:variant>
      <vt:variant>
        <vt:i4>6225970</vt:i4>
      </vt:variant>
      <vt:variant>
        <vt:i4>2043</vt:i4>
      </vt:variant>
      <vt:variant>
        <vt:i4>0</vt:i4>
      </vt:variant>
      <vt:variant>
        <vt:i4>5</vt:i4>
      </vt:variant>
      <vt:variant>
        <vt:lpwstr>C:\Users\gmestdag\AppData\Local\Microsoft\Windows\INetCache\Content.MSO\D09CA1D3.xlsx</vt:lpwstr>
      </vt:variant>
      <vt:variant>
        <vt:lpwstr>RANGE!full464fca3d1af393aafa876f7274414eab1373552bd60183364fa0eb1e3ed0d5d9</vt:lpwstr>
      </vt:variant>
      <vt:variant>
        <vt:i4>983141</vt:i4>
      </vt:variant>
      <vt:variant>
        <vt:i4>2040</vt:i4>
      </vt:variant>
      <vt:variant>
        <vt:i4>0</vt:i4>
      </vt:variant>
      <vt:variant>
        <vt:i4>5</vt:i4>
      </vt:variant>
      <vt:variant>
        <vt:lpwstr>C:\Users\gmestdag\AppData\Local\Microsoft\Windows\INetCache\Content.MSO\D09CA1D3.xlsx</vt:lpwstr>
      </vt:variant>
      <vt:variant>
        <vt:lpwstr>RANGE!fullf7dee1d1a8019419b2911eb6d869fad10e0f6e124e2c278e3182e82284c44036</vt:lpwstr>
      </vt:variant>
      <vt:variant>
        <vt:i4>917606</vt:i4>
      </vt:variant>
      <vt:variant>
        <vt:i4>2037</vt:i4>
      </vt:variant>
      <vt:variant>
        <vt:i4>0</vt:i4>
      </vt:variant>
      <vt:variant>
        <vt:i4>5</vt:i4>
      </vt:variant>
      <vt:variant>
        <vt:lpwstr>C:\Users\gmestdag\AppData\Local\Microsoft\Windows\INetCache\Content.MSO\D09CA1D3.xlsx</vt:lpwstr>
      </vt:variant>
      <vt:variant>
        <vt:lpwstr>RANGE!fulle778035d2c6bf7638dd5ba47f500e38cf5b57fdeabd11acb0cdadbea9ad1f2ff</vt:lpwstr>
      </vt:variant>
      <vt:variant>
        <vt:i4>5963886</vt:i4>
      </vt:variant>
      <vt:variant>
        <vt:i4>2034</vt:i4>
      </vt:variant>
      <vt:variant>
        <vt:i4>0</vt:i4>
      </vt:variant>
      <vt:variant>
        <vt:i4>5</vt:i4>
      </vt:variant>
      <vt:variant>
        <vt:lpwstr>C:\Users\gmestdag\AppData\Local\Microsoft\Windows\INetCache\Content.MSO\D09CA1D3.xlsx</vt:lpwstr>
      </vt:variant>
      <vt:variant>
        <vt:lpwstr>RANGE!fulld8f3f7bd7a03dc13fbbe078e37965e63fb53610b79ecdf11644eb54b586053cf</vt:lpwstr>
      </vt:variant>
      <vt:variant>
        <vt:i4>5636193</vt:i4>
      </vt:variant>
      <vt:variant>
        <vt:i4>2031</vt:i4>
      </vt:variant>
      <vt:variant>
        <vt:i4>0</vt:i4>
      </vt:variant>
      <vt:variant>
        <vt:i4>5</vt:i4>
      </vt:variant>
      <vt:variant>
        <vt:lpwstr>C:\Users\gmestdag\AppData\Local\Microsoft\Windows\INetCache\Content.MSO\D09CA1D3.xlsx</vt:lpwstr>
      </vt:variant>
      <vt:variant>
        <vt:lpwstr>RANGE!full54b3a6fec89e0ec3134445200ec509ddc25e013a45d4069d45971236d3160b6d</vt:lpwstr>
      </vt:variant>
      <vt:variant>
        <vt:i4>5439546</vt:i4>
      </vt:variant>
      <vt:variant>
        <vt:i4>2028</vt:i4>
      </vt:variant>
      <vt:variant>
        <vt:i4>0</vt:i4>
      </vt:variant>
      <vt:variant>
        <vt:i4>5</vt:i4>
      </vt:variant>
      <vt:variant>
        <vt:lpwstr>C:\Users\gmestdag\AppData\Local\Microsoft\Windows\INetCache\Content.MSO\D09CA1D3.xlsx</vt:lpwstr>
      </vt:variant>
      <vt:variant>
        <vt:lpwstr>RANGE!full9343555b6c5944a9d32cd70025b1f028c6902263d0fe0d5e250b31ef34ada85d</vt:lpwstr>
      </vt:variant>
      <vt:variant>
        <vt:i4>5832801</vt:i4>
      </vt:variant>
      <vt:variant>
        <vt:i4>2025</vt:i4>
      </vt:variant>
      <vt:variant>
        <vt:i4>0</vt:i4>
      </vt:variant>
      <vt:variant>
        <vt:i4>5</vt:i4>
      </vt:variant>
      <vt:variant>
        <vt:lpwstr>C:\Users\gmestdag\AppData\Local\Microsoft\Windows\INetCache\Content.MSO\D09CA1D3.xlsx</vt:lpwstr>
      </vt:variant>
      <vt:variant>
        <vt:lpwstr>RANGE!full055cf9060871674f136eebe37c7d7090bfa2b7aebc20b83a90fad4711de49e2b</vt:lpwstr>
      </vt:variant>
      <vt:variant>
        <vt:i4>6225974</vt:i4>
      </vt:variant>
      <vt:variant>
        <vt:i4>2022</vt:i4>
      </vt:variant>
      <vt:variant>
        <vt:i4>0</vt:i4>
      </vt:variant>
      <vt:variant>
        <vt:i4>5</vt:i4>
      </vt:variant>
      <vt:variant>
        <vt:lpwstr>C:\Users\gmestdag\AppData\Local\Microsoft\Windows\INetCache\Content.MSO\D09CA1D3.xlsx</vt:lpwstr>
      </vt:variant>
      <vt:variant>
        <vt:lpwstr>RANGE!fullb81f949b4e21549abb72a881185bab3528401bb6d80637d167c104c61aaba385</vt:lpwstr>
      </vt:variant>
      <vt:variant>
        <vt:i4>6094906</vt:i4>
      </vt:variant>
      <vt:variant>
        <vt:i4>2019</vt:i4>
      </vt:variant>
      <vt:variant>
        <vt:i4>0</vt:i4>
      </vt:variant>
      <vt:variant>
        <vt:i4>5</vt:i4>
      </vt:variant>
      <vt:variant>
        <vt:lpwstr>C:\Users\gmestdag\AppData\Local\Microsoft\Windows\INetCache\Content.MSO\D09CA1D3.xlsx</vt:lpwstr>
      </vt:variant>
      <vt:variant>
        <vt:lpwstr>RANGE!fullac96e98c89602f2dbaa6f5a3aa9a5853dcf5acf43d84bb20981aa217a68d88fa</vt:lpwstr>
      </vt:variant>
      <vt:variant>
        <vt:i4>65634</vt:i4>
      </vt:variant>
      <vt:variant>
        <vt:i4>2016</vt:i4>
      </vt:variant>
      <vt:variant>
        <vt:i4>0</vt:i4>
      </vt:variant>
      <vt:variant>
        <vt:i4>5</vt:i4>
      </vt:variant>
      <vt:variant>
        <vt:lpwstr>C:\Users\gmestdag\AppData\Local\Microsoft\Windows\INetCache\Content.MSO\D09CA1D3.xlsx</vt:lpwstr>
      </vt:variant>
      <vt:variant>
        <vt:lpwstr>RANGE!fullf0f486dd2ab9143660266b3abf9b3581669cd949573acb35827908b386953179</vt:lpwstr>
      </vt:variant>
      <vt:variant>
        <vt:i4>5308473</vt:i4>
      </vt:variant>
      <vt:variant>
        <vt:i4>2013</vt:i4>
      </vt:variant>
      <vt:variant>
        <vt:i4>0</vt:i4>
      </vt:variant>
      <vt:variant>
        <vt:i4>5</vt:i4>
      </vt:variant>
      <vt:variant>
        <vt:lpwstr>C:\Users\gmestdag\AppData\Local\Microsoft\Windows\INetCache\Content.MSO\D09CA1D3.xlsx</vt:lpwstr>
      </vt:variant>
      <vt:variant>
        <vt:lpwstr>RANGE!fulld276e3a20b0758b21625b73c9d3e7697a6a3096d3b0f2ca8e108552440005561</vt:lpwstr>
      </vt:variant>
      <vt:variant>
        <vt:i4>852075</vt:i4>
      </vt:variant>
      <vt:variant>
        <vt:i4>2010</vt:i4>
      </vt:variant>
      <vt:variant>
        <vt:i4>0</vt:i4>
      </vt:variant>
      <vt:variant>
        <vt:i4>5</vt:i4>
      </vt:variant>
      <vt:variant>
        <vt:lpwstr>C:\Users\gmestdag\AppData\Local\Microsoft\Windows\INetCache\Content.MSO\D09CA1D3.xlsx</vt:lpwstr>
      </vt:variant>
      <vt:variant>
        <vt:lpwstr>RANGE!full8bb91b134fd6332844fc541f944e776153b3761d5ecf4434c34dd8d7b5dbacfd</vt:lpwstr>
      </vt:variant>
      <vt:variant>
        <vt:i4>5701733</vt:i4>
      </vt:variant>
      <vt:variant>
        <vt:i4>2007</vt:i4>
      </vt:variant>
      <vt:variant>
        <vt:i4>0</vt:i4>
      </vt:variant>
      <vt:variant>
        <vt:i4>5</vt:i4>
      </vt:variant>
      <vt:variant>
        <vt:lpwstr>C:\Users\gmestdag\AppData\Local\Microsoft\Windows\INetCache\Content.MSO\D09CA1D3.xlsx</vt:lpwstr>
      </vt:variant>
      <vt:variant>
        <vt:lpwstr>RANGE!fullafd9ab741225e93d872e2cbc5291dc28b9bbbc7ff434911745ad1df293afd19b</vt:lpwstr>
      </vt:variant>
      <vt:variant>
        <vt:i4>5374062</vt:i4>
      </vt:variant>
      <vt:variant>
        <vt:i4>2004</vt:i4>
      </vt:variant>
      <vt:variant>
        <vt:i4>0</vt:i4>
      </vt:variant>
      <vt:variant>
        <vt:i4>5</vt:i4>
      </vt:variant>
      <vt:variant>
        <vt:lpwstr>C:\Users\gmestdag\AppData\Local\Microsoft\Windows\INetCache\Content.MSO\D09CA1D3.xlsx</vt:lpwstr>
      </vt:variant>
      <vt:variant>
        <vt:lpwstr>RANGE!full2eaff8e6ee7f07d7db589c57bf351e1e6f533b6a309a243c1f6bb4652a150c54</vt:lpwstr>
      </vt:variant>
      <vt:variant>
        <vt:i4>5701735</vt:i4>
      </vt:variant>
      <vt:variant>
        <vt:i4>2001</vt:i4>
      </vt:variant>
      <vt:variant>
        <vt:i4>0</vt:i4>
      </vt:variant>
      <vt:variant>
        <vt:i4>5</vt:i4>
      </vt:variant>
      <vt:variant>
        <vt:lpwstr>C:\Users\gmestdag\AppData\Local\Microsoft\Windows\INetCache\Content.MSO\D09CA1D3.xlsx</vt:lpwstr>
      </vt:variant>
      <vt:variant>
        <vt:lpwstr>RANGE!full19e66c18aeb58d84d22764ef15ddb81453ab8371a75f7c89025af7eb4aba8606</vt:lpwstr>
      </vt:variant>
      <vt:variant>
        <vt:i4>6094910</vt:i4>
      </vt:variant>
      <vt:variant>
        <vt:i4>1998</vt:i4>
      </vt:variant>
      <vt:variant>
        <vt:i4>0</vt:i4>
      </vt:variant>
      <vt:variant>
        <vt:i4>5</vt:i4>
      </vt:variant>
      <vt:variant>
        <vt:lpwstr>C:\Users\gmestdag\AppData\Local\Microsoft\Windows\INetCache\Content.MSO\D09CA1D3.xlsx</vt:lpwstr>
      </vt:variant>
      <vt:variant>
        <vt:lpwstr>RANGE!fulld4616caaba0a7bc6124790451f70a30d58a50defbf50c379ec9e3a9bd8ecc08e</vt:lpwstr>
      </vt:variant>
      <vt:variant>
        <vt:i4>852026</vt:i4>
      </vt:variant>
      <vt:variant>
        <vt:i4>1995</vt:i4>
      </vt:variant>
      <vt:variant>
        <vt:i4>0</vt:i4>
      </vt:variant>
      <vt:variant>
        <vt:i4>5</vt:i4>
      </vt:variant>
      <vt:variant>
        <vt:lpwstr>C:\Users\gmestdag\AppData\Local\Microsoft\Windows\INetCache\Content.MSO\D09CA1D3.xlsx</vt:lpwstr>
      </vt:variant>
      <vt:variant>
        <vt:lpwstr>RANGE!fullb5656b568c07eda99c7874506d5c11b85874fb9fbde09d6961b9c84b2eb0b55e</vt:lpwstr>
      </vt:variant>
      <vt:variant>
        <vt:i4>983091</vt:i4>
      </vt:variant>
      <vt:variant>
        <vt:i4>1992</vt:i4>
      </vt:variant>
      <vt:variant>
        <vt:i4>0</vt:i4>
      </vt:variant>
      <vt:variant>
        <vt:i4>5</vt:i4>
      </vt:variant>
      <vt:variant>
        <vt:lpwstr>C:\Users\gmestdag\AppData\Local\Microsoft\Windows\INetCache\Content.MSO\D09CA1D3.xlsx</vt:lpwstr>
      </vt:variant>
      <vt:variant>
        <vt:lpwstr>RANGE!fullb1cf5a748731cef042dc993705992003abd7bda52bf79a657acfc395c94e1564</vt:lpwstr>
      </vt:variant>
      <vt:variant>
        <vt:i4>5570621</vt:i4>
      </vt:variant>
      <vt:variant>
        <vt:i4>1989</vt:i4>
      </vt:variant>
      <vt:variant>
        <vt:i4>0</vt:i4>
      </vt:variant>
      <vt:variant>
        <vt:i4>5</vt:i4>
      </vt:variant>
      <vt:variant>
        <vt:lpwstr>C:\Users\gmestdag\AppData\Local\Microsoft\Windows\INetCache\Content.MSO\D09CA1D3.xlsx</vt:lpwstr>
      </vt:variant>
      <vt:variant>
        <vt:lpwstr>RANGE!full4b6a9401aaddd890181ef0043e7a4f6b235edcdc373ee3544353b4abc0e6d3e0</vt:lpwstr>
      </vt:variant>
      <vt:variant>
        <vt:i4>589931</vt:i4>
      </vt:variant>
      <vt:variant>
        <vt:i4>1986</vt:i4>
      </vt:variant>
      <vt:variant>
        <vt:i4>0</vt:i4>
      </vt:variant>
      <vt:variant>
        <vt:i4>5</vt:i4>
      </vt:variant>
      <vt:variant>
        <vt:lpwstr>C:\Users\gmestdag\AppData\Local\Microsoft\Windows\INetCache\Content.MSO\D09CA1D3.xlsx</vt:lpwstr>
      </vt:variant>
      <vt:variant>
        <vt:lpwstr>RANGE!full68dc4cee6224e055ce43f4b2429a04f16a38c4f4c186726aaaa38a53994e113f</vt:lpwstr>
      </vt:variant>
      <vt:variant>
        <vt:i4>917552</vt:i4>
      </vt:variant>
      <vt:variant>
        <vt:i4>1983</vt:i4>
      </vt:variant>
      <vt:variant>
        <vt:i4>0</vt:i4>
      </vt:variant>
      <vt:variant>
        <vt:i4>5</vt:i4>
      </vt:variant>
      <vt:variant>
        <vt:lpwstr>C:\Users\gmestdag\AppData\Local\Microsoft\Windows\INetCache\Content.MSO\D09CA1D3.xlsx</vt:lpwstr>
      </vt:variant>
      <vt:variant>
        <vt:lpwstr>RANGE!full63dd30fd6a521573d929ecbbb54916c48a35bfc5c6b6a19f0a736a8e025b6eb3</vt:lpwstr>
      </vt:variant>
      <vt:variant>
        <vt:i4>6160442</vt:i4>
      </vt:variant>
      <vt:variant>
        <vt:i4>1980</vt:i4>
      </vt:variant>
      <vt:variant>
        <vt:i4>0</vt:i4>
      </vt:variant>
      <vt:variant>
        <vt:i4>5</vt:i4>
      </vt:variant>
      <vt:variant>
        <vt:lpwstr>C:\Users\gmestdag\AppData\Local\Microsoft\Windows\INetCache\Content.MSO\D09CA1D3.xlsx</vt:lpwstr>
      </vt:variant>
      <vt:variant>
        <vt:lpwstr>RANGE!full63b961f96079c02987c94062fa3bb9c7f2137f574e284255fbb1c68ef6c97609</vt:lpwstr>
      </vt:variant>
      <vt:variant>
        <vt:i4>5505075</vt:i4>
      </vt:variant>
      <vt:variant>
        <vt:i4>1977</vt:i4>
      </vt:variant>
      <vt:variant>
        <vt:i4>0</vt:i4>
      </vt:variant>
      <vt:variant>
        <vt:i4>5</vt:i4>
      </vt:variant>
      <vt:variant>
        <vt:lpwstr>C:\Users\gmestdag\AppData\Local\Microsoft\Windows\INetCache\Content.MSO\D09CA1D3.xlsx</vt:lpwstr>
      </vt:variant>
      <vt:variant>
        <vt:lpwstr>RANGE!full52ab30a3e385d612af11ea7b43e4484964d16e2dde584d5edc95f11331a8e491</vt:lpwstr>
      </vt:variant>
      <vt:variant>
        <vt:i4>5242933</vt:i4>
      </vt:variant>
      <vt:variant>
        <vt:i4>1974</vt:i4>
      </vt:variant>
      <vt:variant>
        <vt:i4>0</vt:i4>
      </vt:variant>
      <vt:variant>
        <vt:i4>5</vt:i4>
      </vt:variant>
      <vt:variant>
        <vt:lpwstr>C:\Users\gmestdag\AppData\Local\Microsoft\Windows\INetCache\Content.MSO\D09CA1D3.xlsx</vt:lpwstr>
      </vt:variant>
      <vt:variant>
        <vt:lpwstr>RANGE!fullf418e555410a91f3e9a5be8364e5d9ad0c6d433b1eab4f043cdb2be9df0f8741</vt:lpwstr>
      </vt:variant>
      <vt:variant>
        <vt:i4>262252</vt:i4>
      </vt:variant>
      <vt:variant>
        <vt:i4>1971</vt:i4>
      </vt:variant>
      <vt:variant>
        <vt:i4>0</vt:i4>
      </vt:variant>
      <vt:variant>
        <vt:i4>5</vt:i4>
      </vt:variant>
      <vt:variant>
        <vt:lpwstr>C:\Users\gmestdag\AppData\Local\Microsoft\Windows\INetCache\Content.MSO\D09CA1D3.xlsx</vt:lpwstr>
      </vt:variant>
      <vt:variant>
        <vt:lpwstr>RANGE!full9e0a0b24625ce6f334823b78acd7ab2b893337db44852b5d444247b0c1c3f751</vt:lpwstr>
      </vt:variant>
      <vt:variant>
        <vt:i4>5701731</vt:i4>
      </vt:variant>
      <vt:variant>
        <vt:i4>1968</vt:i4>
      </vt:variant>
      <vt:variant>
        <vt:i4>0</vt:i4>
      </vt:variant>
      <vt:variant>
        <vt:i4>5</vt:i4>
      </vt:variant>
      <vt:variant>
        <vt:lpwstr>C:\Users\gmestdag\AppData\Local\Microsoft\Windows\INetCache\Content.MSO\D09CA1D3.xlsx</vt:lpwstr>
      </vt:variant>
      <vt:variant>
        <vt:lpwstr>RANGE!full763e94beff1f07b5d66c3cd4ab9955ae5634d2c264d467985eddd07cd37a07a3</vt:lpwstr>
      </vt:variant>
      <vt:variant>
        <vt:i4>5439541</vt:i4>
      </vt:variant>
      <vt:variant>
        <vt:i4>1965</vt:i4>
      </vt:variant>
      <vt:variant>
        <vt:i4>0</vt:i4>
      </vt:variant>
      <vt:variant>
        <vt:i4>5</vt:i4>
      </vt:variant>
      <vt:variant>
        <vt:lpwstr>C:\Users\gmestdag\AppData\Local\Microsoft\Windows\INetCache\Content.MSO\D09CA1D3.xlsx</vt:lpwstr>
      </vt:variant>
      <vt:variant>
        <vt:lpwstr>RANGE!fulla5883143672b184814c85274a1a5372c4b048123b4f8e7e2ffbb73eb54e9c081</vt:lpwstr>
      </vt:variant>
      <vt:variant>
        <vt:i4>65595</vt:i4>
      </vt:variant>
      <vt:variant>
        <vt:i4>1962</vt:i4>
      </vt:variant>
      <vt:variant>
        <vt:i4>0</vt:i4>
      </vt:variant>
      <vt:variant>
        <vt:i4>5</vt:i4>
      </vt:variant>
      <vt:variant>
        <vt:lpwstr>C:\Users\gmestdag\AppData\Local\Microsoft\Windows\INetCache\Content.MSO\D09CA1D3.xlsx</vt:lpwstr>
      </vt:variant>
      <vt:variant>
        <vt:lpwstr>RANGE!full9f233bbf74bd20a2dd58f54e4442015920bd8f02ccbd355845f8e2b5303d6211</vt:lpwstr>
      </vt:variant>
      <vt:variant>
        <vt:i4>5439592</vt:i4>
      </vt:variant>
      <vt:variant>
        <vt:i4>1959</vt:i4>
      </vt:variant>
      <vt:variant>
        <vt:i4>0</vt:i4>
      </vt:variant>
      <vt:variant>
        <vt:i4>5</vt:i4>
      </vt:variant>
      <vt:variant>
        <vt:lpwstr>C:\Users\gmestdag\AppData\Local\Microsoft\Windows\INetCache\Content.MSO\D09CA1D3.xlsx</vt:lpwstr>
      </vt:variant>
      <vt:variant>
        <vt:lpwstr>RANGE!fullb01e05e82fb221a81ee41c336d22d82ca1b300617da0fae8eadeb8ac2bdab9cf</vt:lpwstr>
      </vt:variant>
      <vt:variant>
        <vt:i4>65585</vt:i4>
      </vt:variant>
      <vt:variant>
        <vt:i4>1956</vt:i4>
      </vt:variant>
      <vt:variant>
        <vt:i4>0</vt:i4>
      </vt:variant>
      <vt:variant>
        <vt:i4>5</vt:i4>
      </vt:variant>
      <vt:variant>
        <vt:lpwstr>C:\Users\gmestdag\AppData\Local\Microsoft\Windows\INetCache\Content.MSO\D09CA1D3.xlsx</vt:lpwstr>
      </vt:variant>
      <vt:variant>
        <vt:lpwstr>RANGE!fulldcf863311b76134eaf62f5e8cd6563adc04629e30d03ccce520c02b9a425259a</vt:lpwstr>
      </vt:variant>
      <vt:variant>
        <vt:i4>524349</vt:i4>
      </vt:variant>
      <vt:variant>
        <vt:i4>1953</vt:i4>
      </vt:variant>
      <vt:variant>
        <vt:i4>0</vt:i4>
      </vt:variant>
      <vt:variant>
        <vt:i4>5</vt:i4>
      </vt:variant>
      <vt:variant>
        <vt:lpwstr>C:\Users\gmestdag\AppData\Local\Microsoft\Windows\INetCache\Content.MSO\D09CA1D3.xlsx</vt:lpwstr>
      </vt:variant>
      <vt:variant>
        <vt:lpwstr>RANGE!full98fc5745577b179c4fd6dcb32028ee3e797236635d9af5f2a54d0d8ecbf2ab5a</vt:lpwstr>
      </vt:variant>
      <vt:variant>
        <vt:i4>131180</vt:i4>
      </vt:variant>
      <vt:variant>
        <vt:i4>1950</vt:i4>
      </vt:variant>
      <vt:variant>
        <vt:i4>0</vt:i4>
      </vt:variant>
      <vt:variant>
        <vt:i4>5</vt:i4>
      </vt:variant>
      <vt:variant>
        <vt:lpwstr>C:\Users\gmestdag\AppData\Local\Microsoft\Windows\INetCache\Content.MSO\D09CA1D3.xlsx</vt:lpwstr>
      </vt:variant>
      <vt:variant>
        <vt:lpwstr>RANGE!fulld98a9c047febda90b350e07fc051d7dcd7572a7fe548865828014980ae9e28e3</vt:lpwstr>
      </vt:variant>
      <vt:variant>
        <vt:i4>5505086</vt:i4>
      </vt:variant>
      <vt:variant>
        <vt:i4>1947</vt:i4>
      </vt:variant>
      <vt:variant>
        <vt:i4>0</vt:i4>
      </vt:variant>
      <vt:variant>
        <vt:i4>5</vt:i4>
      </vt:variant>
      <vt:variant>
        <vt:lpwstr>C:\Users\gmestdag\AppData\Local\Microsoft\Windows\INetCache\Content.MSO\D09CA1D3.xlsx</vt:lpwstr>
      </vt:variant>
      <vt:variant>
        <vt:lpwstr>RANGE!fullc7879279720f2790351d0c279c41e2152689726827f9a22c34ecae0ff4650591</vt:lpwstr>
      </vt:variant>
      <vt:variant>
        <vt:i4>5439544</vt:i4>
      </vt:variant>
      <vt:variant>
        <vt:i4>1944</vt:i4>
      </vt:variant>
      <vt:variant>
        <vt:i4>0</vt:i4>
      </vt:variant>
      <vt:variant>
        <vt:i4>5</vt:i4>
      </vt:variant>
      <vt:variant>
        <vt:lpwstr>C:\Users\gmestdag\AppData\Local\Microsoft\Windows\INetCache\Content.MSO\D09CA1D3.xlsx</vt:lpwstr>
      </vt:variant>
      <vt:variant>
        <vt:lpwstr>RANGE!full8c6b9715b7a009660c4c016d153f2baf5a8b24f53a381c0edc0dac90c0267062</vt:lpwstr>
      </vt:variant>
      <vt:variant>
        <vt:i4>5374055</vt:i4>
      </vt:variant>
      <vt:variant>
        <vt:i4>1941</vt:i4>
      </vt:variant>
      <vt:variant>
        <vt:i4>0</vt:i4>
      </vt:variant>
      <vt:variant>
        <vt:i4>5</vt:i4>
      </vt:variant>
      <vt:variant>
        <vt:lpwstr>C:\Users\gmestdag\AppData\Local\Microsoft\Windows\INetCache\Content.MSO\D09CA1D3.xlsx</vt:lpwstr>
      </vt:variant>
      <vt:variant>
        <vt:lpwstr>RANGE!fullb32601144ad19af3c5249974c898e17f6f7522fca94ab0dacdba624cf4b1f2e4</vt:lpwstr>
      </vt:variant>
      <vt:variant>
        <vt:i4>786533</vt:i4>
      </vt:variant>
      <vt:variant>
        <vt:i4>1938</vt:i4>
      </vt:variant>
      <vt:variant>
        <vt:i4>0</vt:i4>
      </vt:variant>
      <vt:variant>
        <vt:i4>5</vt:i4>
      </vt:variant>
      <vt:variant>
        <vt:lpwstr>C:\Users\gmestdag\AppData\Local\Microsoft\Windows\INetCache\Content.MSO\D09CA1D3.xlsx</vt:lpwstr>
      </vt:variant>
      <vt:variant>
        <vt:lpwstr>RANGE!full38513a394b770ba51d0d3be2dc640427348a05fb810380e5fb9b3fcdf39d391e</vt:lpwstr>
      </vt:variant>
      <vt:variant>
        <vt:i4>6029361</vt:i4>
      </vt:variant>
      <vt:variant>
        <vt:i4>1935</vt:i4>
      </vt:variant>
      <vt:variant>
        <vt:i4>0</vt:i4>
      </vt:variant>
      <vt:variant>
        <vt:i4>5</vt:i4>
      </vt:variant>
      <vt:variant>
        <vt:lpwstr>C:\Users\gmestdag\AppData\Local\Microsoft\Windows\INetCache\Content.MSO\D09CA1D3.xlsx</vt:lpwstr>
      </vt:variant>
      <vt:variant>
        <vt:lpwstr>RANGE!full8bd712b7b04268b9c1b5446a11b755bff17b2d26736812690c29b23b100e6fdd</vt:lpwstr>
      </vt:variant>
      <vt:variant>
        <vt:i4>5505074</vt:i4>
      </vt:variant>
      <vt:variant>
        <vt:i4>1932</vt:i4>
      </vt:variant>
      <vt:variant>
        <vt:i4>0</vt:i4>
      </vt:variant>
      <vt:variant>
        <vt:i4>5</vt:i4>
      </vt:variant>
      <vt:variant>
        <vt:lpwstr>C:\Users\gmestdag\AppData\Local\Microsoft\Windows\INetCache\Content.MSO\D09CA1D3.xlsx</vt:lpwstr>
      </vt:variant>
      <vt:variant>
        <vt:lpwstr>RANGE!fulle00d9960f3e68db9965612e1979a6c054cbb7b16c536da828e1df4edaf366c1b</vt:lpwstr>
      </vt:variant>
      <vt:variant>
        <vt:i4>852070</vt:i4>
      </vt:variant>
      <vt:variant>
        <vt:i4>1929</vt:i4>
      </vt:variant>
      <vt:variant>
        <vt:i4>0</vt:i4>
      </vt:variant>
      <vt:variant>
        <vt:i4>5</vt:i4>
      </vt:variant>
      <vt:variant>
        <vt:lpwstr>C:\Users\gmestdag\AppData\Local\Microsoft\Windows\INetCache\Content.MSO\D09CA1D3.xlsx</vt:lpwstr>
      </vt:variant>
      <vt:variant>
        <vt:lpwstr>RANGE!fullb84cfb18087ec5e8c3dabc582111f8ee02a860c36d15d6a3356782a6d839f613</vt:lpwstr>
      </vt:variant>
      <vt:variant>
        <vt:i4>5308473</vt:i4>
      </vt:variant>
      <vt:variant>
        <vt:i4>1926</vt:i4>
      </vt:variant>
      <vt:variant>
        <vt:i4>0</vt:i4>
      </vt:variant>
      <vt:variant>
        <vt:i4>5</vt:i4>
      </vt:variant>
      <vt:variant>
        <vt:lpwstr>C:\Users\gmestdag\AppData\Local\Microsoft\Windows\INetCache\Content.MSO\D09CA1D3.xlsx</vt:lpwstr>
      </vt:variant>
      <vt:variant>
        <vt:lpwstr>RANGE!fullf4d7fa9b484382484413578cf911f417ff3464bd973d52faa4038399d6c45c61</vt:lpwstr>
      </vt:variant>
      <vt:variant>
        <vt:i4>5439544</vt:i4>
      </vt:variant>
      <vt:variant>
        <vt:i4>1923</vt:i4>
      </vt:variant>
      <vt:variant>
        <vt:i4>0</vt:i4>
      </vt:variant>
      <vt:variant>
        <vt:i4>5</vt:i4>
      </vt:variant>
      <vt:variant>
        <vt:lpwstr>C:\Users\gmestdag\AppData\Local\Microsoft\Windows\INetCache\Content.MSO\D09CA1D3.xlsx</vt:lpwstr>
      </vt:variant>
      <vt:variant>
        <vt:lpwstr>RANGE!full179ddb67f6fcd9b32a7f60e2b3903ece145ba00c2fa8d2f500ec6fd3dc350a16</vt:lpwstr>
      </vt:variant>
      <vt:variant>
        <vt:i4>5242980</vt:i4>
      </vt:variant>
      <vt:variant>
        <vt:i4>1920</vt:i4>
      </vt:variant>
      <vt:variant>
        <vt:i4>0</vt:i4>
      </vt:variant>
      <vt:variant>
        <vt:i4>5</vt:i4>
      </vt:variant>
      <vt:variant>
        <vt:lpwstr>C:\Users\gmestdag\AppData\Local\Microsoft\Windows\INetCache\Content.MSO\D09CA1D3.xlsx</vt:lpwstr>
      </vt:variant>
      <vt:variant>
        <vt:lpwstr>RANGE!full3f18ff6d254eb0645a08234aab5979c8d7ce05604172a0f655432b322da086e8</vt:lpwstr>
      </vt:variant>
      <vt:variant>
        <vt:i4>196665</vt:i4>
      </vt:variant>
      <vt:variant>
        <vt:i4>1917</vt:i4>
      </vt:variant>
      <vt:variant>
        <vt:i4>0</vt:i4>
      </vt:variant>
      <vt:variant>
        <vt:i4>5</vt:i4>
      </vt:variant>
      <vt:variant>
        <vt:lpwstr>C:\Users\gmestdag\AppData\Local\Microsoft\Windows\INetCache\Content.MSO\D09CA1D3.xlsx</vt:lpwstr>
      </vt:variant>
      <vt:variant>
        <vt:lpwstr>RANGE!full93edf5e4b53f60fea68ead7f52458c6fc18710919ae04d824e6f367269328b39</vt:lpwstr>
      </vt:variant>
      <vt:variant>
        <vt:i4>5570615</vt:i4>
      </vt:variant>
      <vt:variant>
        <vt:i4>1914</vt:i4>
      </vt:variant>
      <vt:variant>
        <vt:i4>0</vt:i4>
      </vt:variant>
      <vt:variant>
        <vt:i4>5</vt:i4>
      </vt:variant>
      <vt:variant>
        <vt:lpwstr>C:\Users\gmestdag\AppData\Local\Microsoft\Windows\INetCache\Content.MSO\D09CA1D3.xlsx</vt:lpwstr>
      </vt:variant>
      <vt:variant>
        <vt:lpwstr>RANGE!full4d881fc898b7cf579cbfe4b21c1820486710cc1635bd40aacbbdac7ceab705c9</vt:lpwstr>
      </vt:variant>
      <vt:variant>
        <vt:i4>917564</vt:i4>
      </vt:variant>
      <vt:variant>
        <vt:i4>1911</vt:i4>
      </vt:variant>
      <vt:variant>
        <vt:i4>0</vt:i4>
      </vt:variant>
      <vt:variant>
        <vt:i4>5</vt:i4>
      </vt:variant>
      <vt:variant>
        <vt:lpwstr>C:\Users\gmestdag\AppData\Local\Microsoft\Windows\INetCache\Content.MSO\D09CA1D3.xlsx</vt:lpwstr>
      </vt:variant>
      <vt:variant>
        <vt:lpwstr>RANGE!fulle7b181139df008dccb5736ac7ad1011871b7d582c859e63aea199cc661225d56</vt:lpwstr>
      </vt:variant>
      <vt:variant>
        <vt:i4>458851</vt:i4>
      </vt:variant>
      <vt:variant>
        <vt:i4>1908</vt:i4>
      </vt:variant>
      <vt:variant>
        <vt:i4>0</vt:i4>
      </vt:variant>
      <vt:variant>
        <vt:i4>5</vt:i4>
      </vt:variant>
      <vt:variant>
        <vt:lpwstr>C:\Users\gmestdag\AppData\Local\Microsoft\Windows\INetCache\Content.MSO\D09CA1D3.xlsx</vt:lpwstr>
      </vt:variant>
      <vt:variant>
        <vt:lpwstr>RANGE!full84a6ddd4f9a76902eb9e2ac4790b37ecd35412cfa7055ae6a94265ba8e524a15</vt:lpwstr>
      </vt:variant>
      <vt:variant>
        <vt:i4>6160485</vt:i4>
      </vt:variant>
      <vt:variant>
        <vt:i4>1905</vt:i4>
      </vt:variant>
      <vt:variant>
        <vt:i4>0</vt:i4>
      </vt:variant>
      <vt:variant>
        <vt:i4>5</vt:i4>
      </vt:variant>
      <vt:variant>
        <vt:lpwstr>C:\Users\gmestdag\AppData\Local\Microsoft\Windows\INetCache\Content.MSO\D09CA1D3.xlsx</vt:lpwstr>
      </vt:variant>
      <vt:variant>
        <vt:lpwstr>RANGE!fullee7b8fb41e1748878e5709b24de8bc7fcdb6237d2b7d30688f40825dcabe39a7</vt:lpwstr>
      </vt:variant>
      <vt:variant>
        <vt:i4>5701742</vt:i4>
      </vt:variant>
      <vt:variant>
        <vt:i4>1902</vt:i4>
      </vt:variant>
      <vt:variant>
        <vt:i4>0</vt:i4>
      </vt:variant>
      <vt:variant>
        <vt:i4>5</vt:i4>
      </vt:variant>
      <vt:variant>
        <vt:lpwstr>C:\Users\gmestdag\AppData\Local\Microsoft\Windows\INetCache\Content.MSO\D09CA1D3.xlsx</vt:lpwstr>
      </vt:variant>
      <vt:variant>
        <vt:lpwstr>RANGE!full066a5b94d239dc6a64a5a4c1f84becb1591215959227720c4248d42c84b3b8c9</vt:lpwstr>
      </vt:variant>
      <vt:variant>
        <vt:i4>5505135</vt:i4>
      </vt:variant>
      <vt:variant>
        <vt:i4>1899</vt:i4>
      </vt:variant>
      <vt:variant>
        <vt:i4>0</vt:i4>
      </vt:variant>
      <vt:variant>
        <vt:i4>5</vt:i4>
      </vt:variant>
      <vt:variant>
        <vt:lpwstr>C:\Users\gmestdag\AppData\Local\Microsoft\Windows\INetCache\Content.MSO\D09CA1D3.xlsx</vt:lpwstr>
      </vt:variant>
      <vt:variant>
        <vt:lpwstr>RANGE!fulld5d15ce75eb1ae3a1eb1508dde02125fbe78c3a258618e9b3ff2ac1292efcf7e</vt:lpwstr>
      </vt:variant>
      <vt:variant>
        <vt:i4>524385</vt:i4>
      </vt:variant>
      <vt:variant>
        <vt:i4>1896</vt:i4>
      </vt:variant>
      <vt:variant>
        <vt:i4>0</vt:i4>
      </vt:variant>
      <vt:variant>
        <vt:i4>5</vt:i4>
      </vt:variant>
      <vt:variant>
        <vt:lpwstr>C:\Users\gmestdag\AppData\Local\Microsoft\Windows\INetCache\Content.MSO\D09CA1D3.xlsx</vt:lpwstr>
      </vt:variant>
      <vt:variant>
        <vt:lpwstr>RANGE!full293b09bc9cacf732e59bab459ad62139f10ef8e937a63b434cd53e70895698f5</vt:lpwstr>
      </vt:variant>
      <vt:variant>
        <vt:i4>5242991</vt:i4>
      </vt:variant>
      <vt:variant>
        <vt:i4>1893</vt:i4>
      </vt:variant>
      <vt:variant>
        <vt:i4>0</vt:i4>
      </vt:variant>
      <vt:variant>
        <vt:i4>5</vt:i4>
      </vt:variant>
      <vt:variant>
        <vt:lpwstr>C:\Users\gmestdag\AppData\Local\Microsoft\Windows\INetCache\Content.MSO\D09CA1D3.xlsx</vt:lpwstr>
      </vt:variant>
      <vt:variant>
        <vt:lpwstr>RANGE!full87b98026f74ca06f256a98068ffb184951fed9a4796b8a2b0277dfc000078dec</vt:lpwstr>
      </vt:variant>
      <vt:variant>
        <vt:i4>5701693</vt:i4>
      </vt:variant>
      <vt:variant>
        <vt:i4>1890</vt:i4>
      </vt:variant>
      <vt:variant>
        <vt:i4>0</vt:i4>
      </vt:variant>
      <vt:variant>
        <vt:i4>5</vt:i4>
      </vt:variant>
      <vt:variant>
        <vt:lpwstr>C:\Users\gmestdag\AppData\Local\Microsoft\Windows\INetCache\Content.MSO\D09CA1D3.xlsx</vt:lpwstr>
      </vt:variant>
      <vt:variant>
        <vt:lpwstr>RANGE!full87ffe4df99441802b9383478d320b1bd850946b0d078628bdca2eecc29fef630</vt:lpwstr>
      </vt:variant>
      <vt:variant>
        <vt:i4>6029413</vt:i4>
      </vt:variant>
      <vt:variant>
        <vt:i4>1887</vt:i4>
      </vt:variant>
      <vt:variant>
        <vt:i4>0</vt:i4>
      </vt:variant>
      <vt:variant>
        <vt:i4>5</vt:i4>
      </vt:variant>
      <vt:variant>
        <vt:lpwstr>C:\Users\gmestdag\AppData\Local\Microsoft\Windows\INetCache\Content.MSO\D09CA1D3.xlsx</vt:lpwstr>
      </vt:variant>
      <vt:variant>
        <vt:lpwstr>RANGE!full2d7ad349537d4cc007bf9f9677d9fd377d06cb4cf54edeb7e3a4cb88b3b0056f</vt:lpwstr>
      </vt:variant>
      <vt:variant>
        <vt:i4>5767229</vt:i4>
      </vt:variant>
      <vt:variant>
        <vt:i4>1884</vt:i4>
      </vt:variant>
      <vt:variant>
        <vt:i4>0</vt:i4>
      </vt:variant>
      <vt:variant>
        <vt:i4>5</vt:i4>
      </vt:variant>
      <vt:variant>
        <vt:lpwstr>C:\Users\gmestdag\AppData\Local\Microsoft\Windows\INetCache\Content.MSO\D09CA1D3.xlsx</vt:lpwstr>
      </vt:variant>
      <vt:variant>
        <vt:lpwstr>RANGE!fullee450ffd34c32bc5132bec11bbb472232e7d798c2061c3e27822c81052de922e</vt:lpwstr>
      </vt:variant>
      <vt:variant>
        <vt:i4>5832813</vt:i4>
      </vt:variant>
      <vt:variant>
        <vt:i4>1881</vt:i4>
      </vt:variant>
      <vt:variant>
        <vt:i4>0</vt:i4>
      </vt:variant>
      <vt:variant>
        <vt:i4>5</vt:i4>
      </vt:variant>
      <vt:variant>
        <vt:lpwstr>C:\Users\gmestdag\AppData\Local\Microsoft\Windows\INetCache\Content.MSO\D09CA1D3.xlsx</vt:lpwstr>
      </vt:variant>
      <vt:variant>
        <vt:lpwstr>RANGE!full428c885326489f45b68b35266a54d9469ae3703e7c8b96ee76fad80e0884346c</vt:lpwstr>
      </vt:variant>
      <vt:variant>
        <vt:i4>5374013</vt:i4>
      </vt:variant>
      <vt:variant>
        <vt:i4>1878</vt:i4>
      </vt:variant>
      <vt:variant>
        <vt:i4>0</vt:i4>
      </vt:variant>
      <vt:variant>
        <vt:i4>5</vt:i4>
      </vt:variant>
      <vt:variant>
        <vt:lpwstr>C:\Users\gmestdag\AppData\Local\Microsoft\Windows\INetCache\Content.MSO\D09CA1D3.xlsx</vt:lpwstr>
      </vt:variant>
      <vt:variant>
        <vt:lpwstr>RANGE!full6886f55cd567ad204d5e9db3a8e68d3f8a3442bdc9e8fb2d845e1ab06fa38efe</vt:lpwstr>
      </vt:variant>
      <vt:variant>
        <vt:i4>393325</vt:i4>
      </vt:variant>
      <vt:variant>
        <vt:i4>1875</vt:i4>
      </vt:variant>
      <vt:variant>
        <vt:i4>0</vt:i4>
      </vt:variant>
      <vt:variant>
        <vt:i4>5</vt:i4>
      </vt:variant>
      <vt:variant>
        <vt:lpwstr>C:\Users\gmestdag\AppData\Local\Microsoft\Windows\INetCache\Content.MSO\D09CA1D3.xlsx</vt:lpwstr>
      </vt:variant>
      <vt:variant>
        <vt:lpwstr>RANGE!fulla81f3924453f1f625f281a8651798b8392eaa8fe544ec440bd44f3c5d00bd923</vt:lpwstr>
      </vt:variant>
      <vt:variant>
        <vt:i4>917567</vt:i4>
      </vt:variant>
      <vt:variant>
        <vt:i4>1872</vt:i4>
      </vt:variant>
      <vt:variant>
        <vt:i4>0</vt:i4>
      </vt:variant>
      <vt:variant>
        <vt:i4>5</vt:i4>
      </vt:variant>
      <vt:variant>
        <vt:lpwstr>C:\Users\gmestdag\AppData\Local\Microsoft\Windows\INetCache\Content.MSO\D09CA1D3.xlsx</vt:lpwstr>
      </vt:variant>
      <vt:variant>
        <vt:lpwstr>RANGE!fulldef5e99c1a75710ba6ab12aa6d8f0b74c7dd7218a2cc522ca7ab4b4ed572d3f8</vt:lpwstr>
      </vt:variant>
      <vt:variant>
        <vt:i4>589930</vt:i4>
      </vt:variant>
      <vt:variant>
        <vt:i4>1869</vt:i4>
      </vt:variant>
      <vt:variant>
        <vt:i4>0</vt:i4>
      </vt:variant>
      <vt:variant>
        <vt:i4>5</vt:i4>
      </vt:variant>
      <vt:variant>
        <vt:lpwstr>C:\Users\gmestdag\AppData\Local\Microsoft\Windows\INetCache\Content.MSO\D09CA1D3.xlsx</vt:lpwstr>
      </vt:variant>
      <vt:variant>
        <vt:lpwstr>RANGE!full1306e39924cf03e4af2e1b93b49c7db6c936ccb1323ce0cb51689b9d9c6122cb</vt:lpwstr>
      </vt:variant>
      <vt:variant>
        <vt:i4>5242935</vt:i4>
      </vt:variant>
      <vt:variant>
        <vt:i4>1866</vt:i4>
      </vt:variant>
      <vt:variant>
        <vt:i4>0</vt:i4>
      </vt:variant>
      <vt:variant>
        <vt:i4>5</vt:i4>
      </vt:variant>
      <vt:variant>
        <vt:lpwstr>C:\Users\gmestdag\AppData\Local\Microsoft\Windows\INetCache\Content.MSO\D09CA1D3.xlsx</vt:lpwstr>
      </vt:variant>
      <vt:variant>
        <vt:lpwstr>RANGE!full1c2ced9f18d375360be6cc02e0335ad947ae440925f305688743541bc4bd80f5</vt:lpwstr>
      </vt:variant>
      <vt:variant>
        <vt:i4>5832752</vt:i4>
      </vt:variant>
      <vt:variant>
        <vt:i4>1863</vt:i4>
      </vt:variant>
      <vt:variant>
        <vt:i4>0</vt:i4>
      </vt:variant>
      <vt:variant>
        <vt:i4>5</vt:i4>
      </vt:variant>
      <vt:variant>
        <vt:lpwstr>C:\Users\gmestdag\AppData\Local\Microsoft\Windows\INetCache\Content.MSO\D09CA1D3.xlsx</vt:lpwstr>
      </vt:variant>
      <vt:variant>
        <vt:lpwstr>RANGE!full6e074251274aa75d49b22fc35aae04e6b7324b07d76d7dfa1619986460d5a1e3</vt:lpwstr>
      </vt:variant>
      <vt:variant>
        <vt:i4>5570612</vt:i4>
      </vt:variant>
      <vt:variant>
        <vt:i4>1860</vt:i4>
      </vt:variant>
      <vt:variant>
        <vt:i4>0</vt:i4>
      </vt:variant>
      <vt:variant>
        <vt:i4>5</vt:i4>
      </vt:variant>
      <vt:variant>
        <vt:lpwstr>C:\Users\gmestdag\AppData\Local\Microsoft\Windows\INetCache\Content.MSO\D09CA1D3.xlsx</vt:lpwstr>
      </vt:variant>
      <vt:variant>
        <vt:lpwstr>RANGE!full57213d778628e5f3f9c14c4f66d4dcc89d31927ea949f6365020e8704ec05c17</vt:lpwstr>
      </vt:variant>
      <vt:variant>
        <vt:i4>917561</vt:i4>
      </vt:variant>
      <vt:variant>
        <vt:i4>1857</vt:i4>
      </vt:variant>
      <vt:variant>
        <vt:i4>0</vt:i4>
      </vt:variant>
      <vt:variant>
        <vt:i4>5</vt:i4>
      </vt:variant>
      <vt:variant>
        <vt:lpwstr>C:\Users\gmestdag\AppData\Local\Microsoft\Windows\INetCache\Content.MSO\D09CA1D3.xlsx</vt:lpwstr>
      </vt:variant>
      <vt:variant>
        <vt:lpwstr>RANGE!full7ca497e25bc997e63bd00b4527567a2963abcc4e211305a99c9076eda44545ea</vt:lpwstr>
      </vt:variant>
      <vt:variant>
        <vt:i4>852020</vt:i4>
      </vt:variant>
      <vt:variant>
        <vt:i4>1854</vt:i4>
      </vt:variant>
      <vt:variant>
        <vt:i4>0</vt:i4>
      </vt:variant>
      <vt:variant>
        <vt:i4>5</vt:i4>
      </vt:variant>
      <vt:variant>
        <vt:lpwstr>C:\Users\gmestdag\AppData\Local\Microsoft\Windows\INetCache\Content.MSO\D09CA1D3.xlsx</vt:lpwstr>
      </vt:variant>
      <vt:variant>
        <vt:lpwstr>RANGE!full12d1346e6df83f9680ca494850554ad3d025b79475ae6cfb352db6620c374c06</vt:lpwstr>
      </vt:variant>
      <vt:variant>
        <vt:i4>98</vt:i4>
      </vt:variant>
      <vt:variant>
        <vt:i4>1851</vt:i4>
      </vt:variant>
      <vt:variant>
        <vt:i4>0</vt:i4>
      </vt:variant>
      <vt:variant>
        <vt:i4>5</vt:i4>
      </vt:variant>
      <vt:variant>
        <vt:lpwstr>C:\Users\gmestdag\AppData\Local\Microsoft\Windows\INetCache\Content.MSO\D09CA1D3.xlsx</vt:lpwstr>
      </vt:variant>
      <vt:variant>
        <vt:lpwstr>RANGE!full28a614a768e1c0a8c0b3611584ecfdf98cd23367337a49d671c4a59de749a367</vt:lpwstr>
      </vt:variant>
      <vt:variant>
        <vt:i4>5701741</vt:i4>
      </vt:variant>
      <vt:variant>
        <vt:i4>1848</vt:i4>
      </vt:variant>
      <vt:variant>
        <vt:i4>0</vt:i4>
      </vt:variant>
      <vt:variant>
        <vt:i4>5</vt:i4>
      </vt:variant>
      <vt:variant>
        <vt:lpwstr>C:\Users\gmestdag\AppData\Local\Microsoft\Windows\INetCache\Content.MSO\D09CA1D3.xlsx</vt:lpwstr>
      </vt:variant>
      <vt:variant>
        <vt:lpwstr>RANGE!fullff71f7297f19919f100af2c0c28b11641c427851c1d3193fa36a161273ff8ef4</vt:lpwstr>
      </vt:variant>
      <vt:variant>
        <vt:i4>5505075</vt:i4>
      </vt:variant>
      <vt:variant>
        <vt:i4>1845</vt:i4>
      </vt:variant>
      <vt:variant>
        <vt:i4>0</vt:i4>
      </vt:variant>
      <vt:variant>
        <vt:i4>5</vt:i4>
      </vt:variant>
      <vt:variant>
        <vt:lpwstr>C:\Users\gmestdag\AppData\Local\Microsoft\Windows\INetCache\Content.MSO\D09CA1D3.xlsx</vt:lpwstr>
      </vt:variant>
      <vt:variant>
        <vt:lpwstr>RANGE!full0c5ca9c5a9b41a22cff2164f7de89fd4e67a5b1b4e6b2ea3ec7da885980977ea</vt:lpwstr>
      </vt:variant>
      <vt:variant>
        <vt:i4>655418</vt:i4>
      </vt:variant>
      <vt:variant>
        <vt:i4>1842</vt:i4>
      </vt:variant>
      <vt:variant>
        <vt:i4>0</vt:i4>
      </vt:variant>
      <vt:variant>
        <vt:i4>5</vt:i4>
      </vt:variant>
      <vt:variant>
        <vt:lpwstr>C:\Users\gmestdag\AppData\Local\Microsoft\Windows\INetCache\Content.MSO\D09CA1D3.xlsx</vt:lpwstr>
      </vt:variant>
      <vt:variant>
        <vt:lpwstr>RANGE!fullecb31d8dcfa4568044d6d6c4dacce7dfd7cd943b1886688975940a738437836c</vt:lpwstr>
      </vt:variant>
      <vt:variant>
        <vt:i4>786536</vt:i4>
      </vt:variant>
      <vt:variant>
        <vt:i4>1839</vt:i4>
      </vt:variant>
      <vt:variant>
        <vt:i4>0</vt:i4>
      </vt:variant>
      <vt:variant>
        <vt:i4>5</vt:i4>
      </vt:variant>
      <vt:variant>
        <vt:lpwstr>C:\Users\gmestdag\AppData\Local\Microsoft\Windows\INetCache\Content.MSO\D09CA1D3.xlsx</vt:lpwstr>
      </vt:variant>
      <vt:variant>
        <vt:lpwstr>RANGE!full245a2c2fbdd1c81ca5d9fdc4e21f519e3b90cbf5f3216370b15c393e3f0c829d</vt:lpwstr>
      </vt:variant>
      <vt:variant>
        <vt:i4>5242983</vt:i4>
      </vt:variant>
      <vt:variant>
        <vt:i4>1836</vt:i4>
      </vt:variant>
      <vt:variant>
        <vt:i4>0</vt:i4>
      </vt:variant>
      <vt:variant>
        <vt:i4>5</vt:i4>
      </vt:variant>
      <vt:variant>
        <vt:lpwstr>C:\Users\gmestdag\AppData\Local\Microsoft\Windows\INetCache\Content.MSO\D09CA1D3.xlsx</vt:lpwstr>
      </vt:variant>
      <vt:variant>
        <vt:lpwstr>RANGE!full065d74db9cf9fd760dc28c2683e03944e4b1b1f72d603ec117226d537a5c441a</vt:lpwstr>
      </vt:variant>
      <vt:variant>
        <vt:i4>327787</vt:i4>
      </vt:variant>
      <vt:variant>
        <vt:i4>1833</vt:i4>
      </vt:variant>
      <vt:variant>
        <vt:i4>0</vt:i4>
      </vt:variant>
      <vt:variant>
        <vt:i4>5</vt:i4>
      </vt:variant>
      <vt:variant>
        <vt:lpwstr>C:\Users\gmestdag\AppData\Local\Microsoft\Windows\INetCache\Content.MSO\D09CA1D3.xlsx</vt:lpwstr>
      </vt:variant>
      <vt:variant>
        <vt:lpwstr>RANGE!full5d8feae549027544319c4e584f5ee4c933bc1a9b12e5db6003fff3daa811be8b</vt:lpwstr>
      </vt:variant>
      <vt:variant>
        <vt:i4>852067</vt:i4>
      </vt:variant>
      <vt:variant>
        <vt:i4>1830</vt:i4>
      </vt:variant>
      <vt:variant>
        <vt:i4>0</vt:i4>
      </vt:variant>
      <vt:variant>
        <vt:i4>5</vt:i4>
      </vt:variant>
      <vt:variant>
        <vt:lpwstr>C:\Users\gmestdag\AppData\Local\Microsoft\Windows\INetCache\Content.MSO\D09CA1D3.xlsx</vt:lpwstr>
      </vt:variant>
      <vt:variant>
        <vt:lpwstr>RANGE!full5501307c253c5846c251ba5710e65394258fd894d818c22105b1b9e463561ac0</vt:lpwstr>
      </vt:variant>
      <vt:variant>
        <vt:i4>5767217</vt:i4>
      </vt:variant>
      <vt:variant>
        <vt:i4>1827</vt:i4>
      </vt:variant>
      <vt:variant>
        <vt:i4>0</vt:i4>
      </vt:variant>
      <vt:variant>
        <vt:i4>5</vt:i4>
      </vt:variant>
      <vt:variant>
        <vt:lpwstr>C:\Users\gmestdag\AppData\Local\Microsoft\Windows\INetCache\Content.MSO\D09CA1D3.xlsx</vt:lpwstr>
      </vt:variant>
      <vt:variant>
        <vt:lpwstr>RANGE!full5e3864241bfa6651e10b1d6a774369ff16e9f48368c9603b84c3876706469384</vt:lpwstr>
      </vt:variant>
      <vt:variant>
        <vt:i4>6225970</vt:i4>
      </vt:variant>
      <vt:variant>
        <vt:i4>1824</vt:i4>
      </vt:variant>
      <vt:variant>
        <vt:i4>0</vt:i4>
      </vt:variant>
      <vt:variant>
        <vt:i4>5</vt:i4>
      </vt:variant>
      <vt:variant>
        <vt:lpwstr>C:\Users\gmestdag\AppData\Local\Microsoft\Windows\INetCache\Content.MSO\D09CA1D3.xlsx</vt:lpwstr>
      </vt:variant>
      <vt:variant>
        <vt:lpwstr>RANGE!fullb1cd97afa2563f16e0577093ffbf0c3768f0b12308900d7c2a87dd6893b54312</vt:lpwstr>
      </vt:variant>
      <vt:variant>
        <vt:i4>196671</vt:i4>
      </vt:variant>
      <vt:variant>
        <vt:i4>1821</vt:i4>
      </vt:variant>
      <vt:variant>
        <vt:i4>0</vt:i4>
      </vt:variant>
      <vt:variant>
        <vt:i4>5</vt:i4>
      </vt:variant>
      <vt:variant>
        <vt:lpwstr>C:\Users\gmestdag\AppData\Local\Microsoft\Windows\INetCache\Content.MSO\D09CA1D3.xlsx</vt:lpwstr>
      </vt:variant>
      <vt:variant>
        <vt:lpwstr>RANGE!full0023d801c4dc4fd8053c2b72ee6ceb19836b7c675e13340a902a067116af0579</vt:lpwstr>
      </vt:variant>
      <vt:variant>
        <vt:i4>5505127</vt:i4>
      </vt:variant>
      <vt:variant>
        <vt:i4>1818</vt:i4>
      </vt:variant>
      <vt:variant>
        <vt:i4>0</vt:i4>
      </vt:variant>
      <vt:variant>
        <vt:i4>5</vt:i4>
      </vt:variant>
      <vt:variant>
        <vt:lpwstr>C:\Users\gmestdag\AppData\Local\Microsoft\Windows\INetCache\Content.MSO\D09CA1D3.xlsx</vt:lpwstr>
      </vt:variant>
      <vt:variant>
        <vt:lpwstr>RANGE!full91de385f9584dc149c4f45b8f58c99f1be75f5bac50c032119a638013ed9b586</vt:lpwstr>
      </vt:variant>
      <vt:variant>
        <vt:i4>917613</vt:i4>
      </vt:variant>
      <vt:variant>
        <vt:i4>1815</vt:i4>
      </vt:variant>
      <vt:variant>
        <vt:i4>0</vt:i4>
      </vt:variant>
      <vt:variant>
        <vt:i4>5</vt:i4>
      </vt:variant>
      <vt:variant>
        <vt:lpwstr>C:\Users\gmestdag\AppData\Local\Microsoft\Windows\INetCache\Content.MSO\D09CA1D3.xlsx</vt:lpwstr>
      </vt:variant>
      <vt:variant>
        <vt:lpwstr>RANGE!full4bd9f8b032008ad284c6fdeefc18b97fc5d9a0da40708cdf938ecf8026b21969</vt:lpwstr>
      </vt:variant>
      <vt:variant>
        <vt:i4>5767270</vt:i4>
      </vt:variant>
      <vt:variant>
        <vt:i4>1812</vt:i4>
      </vt:variant>
      <vt:variant>
        <vt:i4>0</vt:i4>
      </vt:variant>
      <vt:variant>
        <vt:i4>5</vt:i4>
      </vt:variant>
      <vt:variant>
        <vt:lpwstr>C:\Users\gmestdag\AppData\Local\Microsoft\Windows\INetCache\Content.MSO\D09CA1D3.xlsx</vt:lpwstr>
      </vt:variant>
      <vt:variant>
        <vt:lpwstr>RANGE!fullffcd103e380d550b08012fd5b1b94f959e95d98b558bf80c45ed669782365776</vt:lpwstr>
      </vt:variant>
      <vt:variant>
        <vt:i4>131176</vt:i4>
      </vt:variant>
      <vt:variant>
        <vt:i4>1809</vt:i4>
      </vt:variant>
      <vt:variant>
        <vt:i4>0</vt:i4>
      </vt:variant>
      <vt:variant>
        <vt:i4>5</vt:i4>
      </vt:variant>
      <vt:variant>
        <vt:lpwstr>C:\Users\gmestdag\AppData\Local\Microsoft\Windows\INetCache\Content.MSO\D09CA1D3.xlsx</vt:lpwstr>
      </vt:variant>
      <vt:variant>
        <vt:lpwstr>RANGE!full8789aaa7946bc67b69e43ae31a3d3bec207fb905033962c1bb3e3f07e052805c</vt:lpwstr>
      </vt:variant>
      <vt:variant>
        <vt:i4>5636207</vt:i4>
      </vt:variant>
      <vt:variant>
        <vt:i4>1806</vt:i4>
      </vt:variant>
      <vt:variant>
        <vt:i4>0</vt:i4>
      </vt:variant>
      <vt:variant>
        <vt:i4>5</vt:i4>
      </vt:variant>
      <vt:variant>
        <vt:lpwstr>C:\Users\gmestdag\AppData\Local\Microsoft\Windows\INetCache\Content.MSO\D09CA1D3.xlsx</vt:lpwstr>
      </vt:variant>
      <vt:variant>
        <vt:lpwstr>RANGE!fullab196659d88bd8e4815b23b5d77a2d4f91404aa7fb10e237abf45587f447276b</vt:lpwstr>
      </vt:variant>
      <vt:variant>
        <vt:i4>65645</vt:i4>
      </vt:variant>
      <vt:variant>
        <vt:i4>1803</vt:i4>
      </vt:variant>
      <vt:variant>
        <vt:i4>0</vt:i4>
      </vt:variant>
      <vt:variant>
        <vt:i4>5</vt:i4>
      </vt:variant>
      <vt:variant>
        <vt:lpwstr>C:\Users\gmestdag\AppData\Local\Microsoft\Windows\INetCache\Content.MSO\D09CA1D3.xlsx</vt:lpwstr>
      </vt:variant>
      <vt:variant>
        <vt:lpwstr>RANGE!full061abc3fbe1dbaa760ccb34a8d919b1f7c6a16a73ff088280b5d6204e4bb9a8a</vt:lpwstr>
      </vt:variant>
      <vt:variant>
        <vt:i4>589874</vt:i4>
      </vt:variant>
      <vt:variant>
        <vt:i4>1800</vt:i4>
      </vt:variant>
      <vt:variant>
        <vt:i4>0</vt:i4>
      </vt:variant>
      <vt:variant>
        <vt:i4>5</vt:i4>
      </vt:variant>
      <vt:variant>
        <vt:lpwstr>C:\Users\gmestdag\AppData\Local\Microsoft\Windows\INetCache\Content.MSO\D09CA1D3.xlsx</vt:lpwstr>
      </vt:variant>
      <vt:variant>
        <vt:lpwstr>RANGE!full21916dde2418a3148c370a715ac1707073132b0ea2100f92a7b0613c412fec60</vt:lpwstr>
      </vt:variant>
      <vt:variant>
        <vt:i4>6160444</vt:i4>
      </vt:variant>
      <vt:variant>
        <vt:i4>1797</vt:i4>
      </vt:variant>
      <vt:variant>
        <vt:i4>0</vt:i4>
      </vt:variant>
      <vt:variant>
        <vt:i4>5</vt:i4>
      </vt:variant>
      <vt:variant>
        <vt:lpwstr>C:\Users\gmestdag\AppData\Local\Microsoft\Windows\INetCache\Content.MSO\D09CA1D3.xlsx</vt:lpwstr>
      </vt:variant>
      <vt:variant>
        <vt:lpwstr>RANGE!fullc38c8697f299a8da8f80ba8d20ffbbbbe00eaab109cc9aab67552c974e0c8e7f</vt:lpwstr>
      </vt:variant>
      <vt:variant>
        <vt:i4>5308526</vt:i4>
      </vt:variant>
      <vt:variant>
        <vt:i4>1794</vt:i4>
      </vt:variant>
      <vt:variant>
        <vt:i4>0</vt:i4>
      </vt:variant>
      <vt:variant>
        <vt:i4>5</vt:i4>
      </vt:variant>
      <vt:variant>
        <vt:lpwstr>C:\Users\gmestdag\AppData\Local\Microsoft\Windows\INetCache\Content.MSO\D09CA1D3.xlsx</vt:lpwstr>
      </vt:variant>
      <vt:variant>
        <vt:lpwstr>RANGE!full4d826717cfcab693c7a902bc0692df2c5f0dc5f60876fea4d55e1a4496545f03</vt:lpwstr>
      </vt:variant>
      <vt:variant>
        <vt:i4>5832765</vt:i4>
      </vt:variant>
      <vt:variant>
        <vt:i4>1791</vt:i4>
      </vt:variant>
      <vt:variant>
        <vt:i4>0</vt:i4>
      </vt:variant>
      <vt:variant>
        <vt:i4>5</vt:i4>
      </vt:variant>
      <vt:variant>
        <vt:lpwstr>C:\Users\gmestdag\AppData\Local\Microsoft\Windows\INetCache\Content.MSO\D09CA1D3.xlsx</vt:lpwstr>
      </vt:variant>
      <vt:variant>
        <vt:lpwstr>RANGE!full05e79546e84143b2a637be2d030823699d32e35af9ed9f45baf887aa4715e3a2</vt:lpwstr>
      </vt:variant>
      <vt:variant>
        <vt:i4>196667</vt:i4>
      </vt:variant>
      <vt:variant>
        <vt:i4>1788</vt:i4>
      </vt:variant>
      <vt:variant>
        <vt:i4>0</vt:i4>
      </vt:variant>
      <vt:variant>
        <vt:i4>5</vt:i4>
      </vt:variant>
      <vt:variant>
        <vt:lpwstr>C:\Users\gmestdag\AppData\Local\Microsoft\Windows\INetCache\Content.MSO\D09CA1D3.xlsx</vt:lpwstr>
      </vt:variant>
      <vt:variant>
        <vt:lpwstr>RANGE!fulla2fce6786a189327bdeeedc0221fcf6eb9e795c7c22c1f4162f7f850ce0cd4da</vt:lpwstr>
      </vt:variant>
      <vt:variant>
        <vt:i4>5570658</vt:i4>
      </vt:variant>
      <vt:variant>
        <vt:i4>1785</vt:i4>
      </vt:variant>
      <vt:variant>
        <vt:i4>0</vt:i4>
      </vt:variant>
      <vt:variant>
        <vt:i4>5</vt:i4>
      </vt:variant>
      <vt:variant>
        <vt:lpwstr>C:\Users\gmestdag\AppData\Local\Microsoft\Windows\INetCache\Content.MSO\D09CA1D3.xlsx</vt:lpwstr>
      </vt:variant>
      <vt:variant>
        <vt:lpwstr>RANGE!full552e9052ed723139c8b3ea47b531a47b222e2150e7138e070de0814d9d639f41</vt:lpwstr>
      </vt:variant>
      <vt:variant>
        <vt:i4>5767271</vt:i4>
      </vt:variant>
      <vt:variant>
        <vt:i4>1782</vt:i4>
      </vt:variant>
      <vt:variant>
        <vt:i4>0</vt:i4>
      </vt:variant>
      <vt:variant>
        <vt:i4>5</vt:i4>
      </vt:variant>
      <vt:variant>
        <vt:lpwstr>C:\Users\gmestdag\AppData\Local\Microsoft\Windows\INetCache\Content.MSO\D09CA1D3.xlsx</vt:lpwstr>
      </vt:variant>
      <vt:variant>
        <vt:lpwstr>RANGE!full6bc27f868a589aac852a2f5a37541f94beec216f536014d6682107f4eb195ba5</vt:lpwstr>
      </vt:variant>
      <vt:variant>
        <vt:i4>786530</vt:i4>
      </vt:variant>
      <vt:variant>
        <vt:i4>1779</vt:i4>
      </vt:variant>
      <vt:variant>
        <vt:i4>0</vt:i4>
      </vt:variant>
      <vt:variant>
        <vt:i4>5</vt:i4>
      </vt:variant>
      <vt:variant>
        <vt:lpwstr>C:\Users\gmestdag\AppData\Local\Microsoft\Windows\INetCache\Content.MSO\D09CA1D3.xlsx</vt:lpwstr>
      </vt:variant>
      <vt:variant>
        <vt:lpwstr>RANGE!full96170301f1942decc088e8badc0745e27b5eea3531baa6d14203521606fc8498</vt:lpwstr>
      </vt:variant>
      <vt:variant>
        <vt:i4>106</vt:i4>
      </vt:variant>
      <vt:variant>
        <vt:i4>1776</vt:i4>
      </vt:variant>
      <vt:variant>
        <vt:i4>0</vt:i4>
      </vt:variant>
      <vt:variant>
        <vt:i4>5</vt:i4>
      </vt:variant>
      <vt:variant>
        <vt:lpwstr>C:\Users\gmestdag\AppData\Local\Microsoft\Windows\INetCache\Content.MSO\D09CA1D3.xlsx</vt:lpwstr>
      </vt:variant>
      <vt:variant>
        <vt:lpwstr>RANGE!fullc1713fdd9fab94f35ab3f08687436c866c2988aa663d3dbc59591d32d0521cb2</vt:lpwstr>
      </vt:variant>
      <vt:variant>
        <vt:i4>54</vt:i4>
      </vt:variant>
      <vt:variant>
        <vt:i4>1773</vt:i4>
      </vt:variant>
      <vt:variant>
        <vt:i4>0</vt:i4>
      </vt:variant>
      <vt:variant>
        <vt:i4>5</vt:i4>
      </vt:variant>
      <vt:variant>
        <vt:lpwstr>C:\Users\gmestdag\AppData\Local\Microsoft\Windows\INetCache\Content.MSO\D09CA1D3.xlsx</vt:lpwstr>
      </vt:variant>
      <vt:variant>
        <vt:lpwstr>RANGE!full551278da2583cae5037f92f7243fc09525d0912c2d0c499c3fea4e7bb9a82d43</vt:lpwstr>
      </vt:variant>
      <vt:variant>
        <vt:i4>6029416</vt:i4>
      </vt:variant>
      <vt:variant>
        <vt:i4>1770</vt:i4>
      </vt:variant>
      <vt:variant>
        <vt:i4>0</vt:i4>
      </vt:variant>
      <vt:variant>
        <vt:i4>5</vt:i4>
      </vt:variant>
      <vt:variant>
        <vt:lpwstr>C:\Users\gmestdag\AppData\Local\Microsoft\Windows\INetCache\Content.MSO\D09CA1D3.xlsx</vt:lpwstr>
      </vt:variant>
      <vt:variant>
        <vt:lpwstr>RANGE!fullf8ead87accef4491b6a019302c12343b9f211e81f88c61c84afca9291b63a031</vt:lpwstr>
      </vt:variant>
      <vt:variant>
        <vt:i4>458807</vt:i4>
      </vt:variant>
      <vt:variant>
        <vt:i4>1767</vt:i4>
      </vt:variant>
      <vt:variant>
        <vt:i4>0</vt:i4>
      </vt:variant>
      <vt:variant>
        <vt:i4>5</vt:i4>
      </vt:variant>
      <vt:variant>
        <vt:lpwstr>C:\Users\gmestdag\AppData\Local\Microsoft\Windows\INetCache\Content.MSO\D09CA1D3.xlsx</vt:lpwstr>
      </vt:variant>
      <vt:variant>
        <vt:lpwstr>RANGE!fullef79f01c7e234686aa2c1af5fe2f8e8d6feaa8ce5c3ffd528f47988c84f4c83e</vt:lpwstr>
      </vt:variant>
      <vt:variant>
        <vt:i4>5570622</vt:i4>
      </vt:variant>
      <vt:variant>
        <vt:i4>1764</vt:i4>
      </vt:variant>
      <vt:variant>
        <vt:i4>0</vt:i4>
      </vt:variant>
      <vt:variant>
        <vt:i4>5</vt:i4>
      </vt:variant>
      <vt:variant>
        <vt:lpwstr>C:\Users\gmestdag\AppData\Local\Microsoft\Windows\INetCache\Content.MSO\D09CA1D3.xlsx</vt:lpwstr>
      </vt:variant>
      <vt:variant>
        <vt:lpwstr>RANGE!full0d2f51ed56b9006c212cbb4be59f4c7a70d379ae5c36d8e21515d8dfdaea96bb</vt:lpwstr>
      </vt:variant>
      <vt:variant>
        <vt:i4>983145</vt:i4>
      </vt:variant>
      <vt:variant>
        <vt:i4>1761</vt:i4>
      </vt:variant>
      <vt:variant>
        <vt:i4>0</vt:i4>
      </vt:variant>
      <vt:variant>
        <vt:i4>5</vt:i4>
      </vt:variant>
      <vt:variant>
        <vt:lpwstr>C:\Users\gmestdag\AppData\Local\Microsoft\Windows\INetCache\Content.MSO\D09CA1D3.xlsx</vt:lpwstr>
      </vt:variant>
      <vt:variant>
        <vt:lpwstr>RANGE!fullef7f321c0009794e0c636641177224030eda372013017bb5b8a4eead4f7dc30c</vt:lpwstr>
      </vt:variant>
      <vt:variant>
        <vt:i4>5701685</vt:i4>
      </vt:variant>
      <vt:variant>
        <vt:i4>1758</vt:i4>
      </vt:variant>
      <vt:variant>
        <vt:i4>0</vt:i4>
      </vt:variant>
      <vt:variant>
        <vt:i4>5</vt:i4>
      </vt:variant>
      <vt:variant>
        <vt:lpwstr>C:\Users\gmestdag\AppData\Local\Microsoft\Windows\INetCache\Content.MSO\D09CA1D3.xlsx</vt:lpwstr>
      </vt:variant>
      <vt:variant>
        <vt:lpwstr>RANGE!full87f20686779249ab406cdb9cc11367e1f60d4e407ff960973aacfa0262177b6d</vt:lpwstr>
      </vt:variant>
      <vt:variant>
        <vt:i4>262253</vt:i4>
      </vt:variant>
      <vt:variant>
        <vt:i4>1755</vt:i4>
      </vt:variant>
      <vt:variant>
        <vt:i4>0</vt:i4>
      </vt:variant>
      <vt:variant>
        <vt:i4>5</vt:i4>
      </vt:variant>
      <vt:variant>
        <vt:lpwstr>C:\Users\gmestdag\AppData\Local\Microsoft\Windows\INetCache\Content.MSO\D09CA1D3.xlsx</vt:lpwstr>
      </vt:variant>
      <vt:variant>
        <vt:lpwstr>RANGE!full292778c50eecb1ab34ac24e8e7599c779ca7fc20e04715b8d7d742e586388e4e</vt:lpwstr>
      </vt:variant>
      <vt:variant>
        <vt:i4>5242989</vt:i4>
      </vt:variant>
      <vt:variant>
        <vt:i4>1752</vt:i4>
      </vt:variant>
      <vt:variant>
        <vt:i4>0</vt:i4>
      </vt:variant>
      <vt:variant>
        <vt:i4>5</vt:i4>
      </vt:variant>
      <vt:variant>
        <vt:lpwstr>C:\Users\gmestdag\AppData\Local\Microsoft\Windows\INetCache\Content.MSO\D09CA1D3.xlsx</vt:lpwstr>
      </vt:variant>
      <vt:variant>
        <vt:lpwstr>RANGE!full1b2e7428a5e3d1f380200f61232e1a9156ad45e154ed2932dfa470cad4eb7564</vt:lpwstr>
      </vt:variant>
      <vt:variant>
        <vt:i4>5570613</vt:i4>
      </vt:variant>
      <vt:variant>
        <vt:i4>1749</vt:i4>
      </vt:variant>
      <vt:variant>
        <vt:i4>0</vt:i4>
      </vt:variant>
      <vt:variant>
        <vt:i4>5</vt:i4>
      </vt:variant>
      <vt:variant>
        <vt:lpwstr>C:\Users\gmestdag\AppData\Local\Microsoft\Windows\INetCache\Content.MSO\CD475CCF.xlsx</vt:lpwstr>
      </vt:variant>
      <vt:variant>
        <vt:lpwstr>RANGE!full9e7539dd9a94aee1dcfb9feafb761d7ebbf48177f981a94a61261246589b86a5</vt:lpwstr>
      </vt:variant>
      <vt:variant>
        <vt:i4>5570614</vt:i4>
      </vt:variant>
      <vt:variant>
        <vt:i4>1746</vt:i4>
      </vt:variant>
      <vt:variant>
        <vt:i4>0</vt:i4>
      </vt:variant>
      <vt:variant>
        <vt:i4>5</vt:i4>
      </vt:variant>
      <vt:variant>
        <vt:lpwstr>C:\Users\gmestdag\AppData\Local\Microsoft\Windows\INetCache\Content.MSO\CD475CCF.xlsx</vt:lpwstr>
      </vt:variant>
      <vt:variant>
        <vt:lpwstr>RANGE!fullac8eeaa9ffb1c3aaa464cd59840cde8a16dbcae905417ba683744831c3bb451f</vt:lpwstr>
      </vt:variant>
      <vt:variant>
        <vt:i4>917554</vt:i4>
      </vt:variant>
      <vt:variant>
        <vt:i4>1743</vt:i4>
      </vt:variant>
      <vt:variant>
        <vt:i4>0</vt:i4>
      </vt:variant>
      <vt:variant>
        <vt:i4>5</vt:i4>
      </vt:variant>
      <vt:variant>
        <vt:lpwstr>C:\Users\gmestdag\AppData\Local\Microsoft\Windows\INetCache\Content.MSO\CD475CCF.xlsx</vt:lpwstr>
      </vt:variant>
      <vt:variant>
        <vt:lpwstr>RANGE!full3909dfeeeca3da1898c1c67a6bda2092cc7240ef7d23a8ea697c3aa52bf9343c</vt:lpwstr>
      </vt:variant>
      <vt:variant>
        <vt:i4>6160495</vt:i4>
      </vt:variant>
      <vt:variant>
        <vt:i4>1740</vt:i4>
      </vt:variant>
      <vt:variant>
        <vt:i4>0</vt:i4>
      </vt:variant>
      <vt:variant>
        <vt:i4>5</vt:i4>
      </vt:variant>
      <vt:variant>
        <vt:lpwstr>C:\Users\gmestdag\AppData\Local\Microsoft\Windows\INetCache\Content.MSO\CD475CCF.xlsx</vt:lpwstr>
      </vt:variant>
      <vt:variant>
        <vt:lpwstr>RANGE!full523c6d4baf31c66ff6c160393aeab093fcdddd496019c5493bdd18771a7a1603</vt:lpwstr>
      </vt:variant>
      <vt:variant>
        <vt:i4>5374011</vt:i4>
      </vt:variant>
      <vt:variant>
        <vt:i4>1737</vt:i4>
      </vt:variant>
      <vt:variant>
        <vt:i4>0</vt:i4>
      </vt:variant>
      <vt:variant>
        <vt:i4>5</vt:i4>
      </vt:variant>
      <vt:variant>
        <vt:lpwstr>C:\Users\gmestdag\AppData\Local\Microsoft\Windows\INetCache\Content.MSO\CD475CCF.xlsx</vt:lpwstr>
      </vt:variant>
      <vt:variant>
        <vt:lpwstr>RANGE!full3164d22ff4ec864a433068a2b2e889907845c41ed730f3f3efd30bdc63c2aac6</vt:lpwstr>
      </vt:variant>
      <vt:variant>
        <vt:i4>917555</vt:i4>
      </vt:variant>
      <vt:variant>
        <vt:i4>1734</vt:i4>
      </vt:variant>
      <vt:variant>
        <vt:i4>0</vt:i4>
      </vt:variant>
      <vt:variant>
        <vt:i4>5</vt:i4>
      </vt:variant>
      <vt:variant>
        <vt:lpwstr>C:\Users\gmestdag\AppData\Local\Microsoft\Windows\INetCache\Content.MSO\CD475CCF.xlsx</vt:lpwstr>
      </vt:variant>
      <vt:variant>
        <vt:lpwstr>RANGE!fulld25ee530945b3c42c8f36168dd6ac4f9e1536096205f8d5c9d3081e670bf639b</vt:lpwstr>
      </vt:variant>
      <vt:variant>
        <vt:i4>6160481</vt:i4>
      </vt:variant>
      <vt:variant>
        <vt:i4>1731</vt:i4>
      </vt:variant>
      <vt:variant>
        <vt:i4>0</vt:i4>
      </vt:variant>
      <vt:variant>
        <vt:i4>5</vt:i4>
      </vt:variant>
      <vt:variant>
        <vt:lpwstr>C:\Users\gmestdag\AppData\Local\Microsoft\Windows\INetCache\Content.MSO\CD475CCF.xlsx</vt:lpwstr>
      </vt:variant>
      <vt:variant>
        <vt:lpwstr>RANGE!full66262bfc517e18184c71ae42c38db4924ee24d8128f7f62c6755e7cd8edf16e3</vt:lpwstr>
      </vt:variant>
      <vt:variant>
        <vt:i4>917615</vt:i4>
      </vt:variant>
      <vt:variant>
        <vt:i4>1728</vt:i4>
      </vt:variant>
      <vt:variant>
        <vt:i4>0</vt:i4>
      </vt:variant>
      <vt:variant>
        <vt:i4>5</vt:i4>
      </vt:variant>
      <vt:variant>
        <vt:lpwstr>C:\Users\gmestdag\AppData\Local\Microsoft\Windows\INetCache\Content.MSO\CD475CCF.xlsx</vt:lpwstr>
      </vt:variant>
      <vt:variant>
        <vt:lpwstr>RANGE!full20f8f6ae5e967867e759efe1c448f532cd7442164661ad7665b72bdbb8db34df</vt:lpwstr>
      </vt:variant>
      <vt:variant>
        <vt:i4>786485</vt:i4>
      </vt:variant>
      <vt:variant>
        <vt:i4>1725</vt:i4>
      </vt:variant>
      <vt:variant>
        <vt:i4>0</vt:i4>
      </vt:variant>
      <vt:variant>
        <vt:i4>5</vt:i4>
      </vt:variant>
      <vt:variant>
        <vt:lpwstr>C:\Users\gmestdag\AppData\Local\Microsoft\Windows\INetCache\Content.MSO\CD475CCF.xlsx</vt:lpwstr>
      </vt:variant>
      <vt:variant>
        <vt:lpwstr>RANGE!fullcb00882657af926fbdeada53771335dce1ea27ac82f650c433d6167ad50b95b4</vt:lpwstr>
      </vt:variant>
      <vt:variant>
        <vt:i4>96</vt:i4>
      </vt:variant>
      <vt:variant>
        <vt:i4>1722</vt:i4>
      </vt:variant>
      <vt:variant>
        <vt:i4>0</vt:i4>
      </vt:variant>
      <vt:variant>
        <vt:i4>5</vt:i4>
      </vt:variant>
      <vt:variant>
        <vt:lpwstr>C:\Users\gmestdag\AppData\Local\Microsoft\Windows\INetCache\Content.MSO\CD475CCF.xlsx</vt:lpwstr>
      </vt:variant>
      <vt:variant>
        <vt:lpwstr>RANGE!full5f7173e26cb95d51366d6357618f4b962b2e87f045a6a4bdc2c6965dcaa4e874</vt:lpwstr>
      </vt:variant>
      <vt:variant>
        <vt:i4>917606</vt:i4>
      </vt:variant>
      <vt:variant>
        <vt:i4>1719</vt:i4>
      </vt:variant>
      <vt:variant>
        <vt:i4>0</vt:i4>
      </vt:variant>
      <vt:variant>
        <vt:i4>5</vt:i4>
      </vt:variant>
      <vt:variant>
        <vt:lpwstr>C:\Users\gmestdag\AppData\Local\Microsoft\Windows\INetCache\Content.MSO\DA04029E.xlsx</vt:lpwstr>
      </vt:variant>
      <vt:variant>
        <vt:lpwstr>RANGE!full312b61393050f76ff55bae2ee62cb8bbd2e659ed430aa4f6a4c8f66ed695e528</vt:lpwstr>
      </vt:variant>
      <vt:variant>
        <vt:i4>5439587</vt:i4>
      </vt:variant>
      <vt:variant>
        <vt:i4>1716</vt:i4>
      </vt:variant>
      <vt:variant>
        <vt:i4>0</vt:i4>
      </vt:variant>
      <vt:variant>
        <vt:i4>5</vt:i4>
      </vt:variant>
      <vt:variant>
        <vt:lpwstr>C:\Users\gmestdag\AppData\Local\Microsoft\Windows\INetCache\Content.MSO\DA04029E.xlsx</vt:lpwstr>
      </vt:variant>
      <vt:variant>
        <vt:lpwstr>RANGE!fulle593d0420e42af24f9854fcffd3a66b8e1451af4b2153c99de4b2c18f3d616f2</vt:lpwstr>
      </vt:variant>
      <vt:variant>
        <vt:i4>6160480</vt:i4>
      </vt:variant>
      <vt:variant>
        <vt:i4>1713</vt:i4>
      </vt:variant>
      <vt:variant>
        <vt:i4>0</vt:i4>
      </vt:variant>
      <vt:variant>
        <vt:i4>5</vt:i4>
      </vt:variant>
      <vt:variant>
        <vt:lpwstr>C:\Users\gmestdag\AppData\Local\Microsoft\Windows\INetCache\Content.MSO\DA04029E.xlsx</vt:lpwstr>
      </vt:variant>
      <vt:variant>
        <vt:lpwstr>RANGE!fullba5bdbac8f217cc55663bb8842d5f440a55b82f166e45aeaa8b3aaa5b8d475e5</vt:lpwstr>
      </vt:variant>
      <vt:variant>
        <vt:i4>5308479</vt:i4>
      </vt:variant>
      <vt:variant>
        <vt:i4>1710</vt:i4>
      </vt:variant>
      <vt:variant>
        <vt:i4>0</vt:i4>
      </vt:variant>
      <vt:variant>
        <vt:i4>5</vt:i4>
      </vt:variant>
      <vt:variant>
        <vt:lpwstr>C:\Users\gmestdag\AppData\Local\Microsoft\Windows\INetCache\Content.MSO\DA04029E.xlsx</vt:lpwstr>
      </vt:variant>
      <vt:variant>
        <vt:lpwstr>RANGE!full6b28d1004a96de4a46318797d54b132e0a036bef46a5b0c865dfcd7e7acb85cb</vt:lpwstr>
      </vt:variant>
      <vt:variant>
        <vt:i4>5242986</vt:i4>
      </vt:variant>
      <vt:variant>
        <vt:i4>1707</vt:i4>
      </vt:variant>
      <vt:variant>
        <vt:i4>0</vt:i4>
      </vt:variant>
      <vt:variant>
        <vt:i4>5</vt:i4>
      </vt:variant>
      <vt:variant>
        <vt:lpwstr>C:\Users\gmestdag\AppData\Local\Microsoft\Windows\INetCache\Content.MSO\DA04029E.xlsx</vt:lpwstr>
      </vt:variant>
      <vt:variant>
        <vt:lpwstr>RANGE!full83361c40b272c9fdc8528a8a46fce18a8e71aad640f5a6d197a0f66a17ab203d</vt:lpwstr>
      </vt:variant>
      <vt:variant>
        <vt:i4>983143</vt:i4>
      </vt:variant>
      <vt:variant>
        <vt:i4>1704</vt:i4>
      </vt:variant>
      <vt:variant>
        <vt:i4>0</vt:i4>
      </vt:variant>
      <vt:variant>
        <vt:i4>5</vt:i4>
      </vt:variant>
      <vt:variant>
        <vt:lpwstr>C:\Users\gmestdag\AppData\Local\Microsoft\Windows\INetCache\Content.MSO\DA04029E.xlsx</vt:lpwstr>
      </vt:variant>
      <vt:variant>
        <vt:lpwstr>RANGE!fulld92121d4b9311d2a05ef82a9e4aaf3c5ffcd13590f3f0a59071b2d43cac173f1</vt:lpwstr>
      </vt:variant>
      <vt:variant>
        <vt:i4>5570658</vt:i4>
      </vt:variant>
      <vt:variant>
        <vt:i4>1701</vt:i4>
      </vt:variant>
      <vt:variant>
        <vt:i4>0</vt:i4>
      </vt:variant>
      <vt:variant>
        <vt:i4>5</vt:i4>
      </vt:variant>
      <vt:variant>
        <vt:lpwstr>C:\Users\gmestdag\AppData\Local\Microsoft\Windows\INetCache\Content.MSO\DA04029E.xlsx</vt:lpwstr>
      </vt:variant>
      <vt:variant>
        <vt:lpwstr>RANGE!full24a5af2b475dea138215de41f5d3b974d8783f37352e26c8a96b0a16f7be293e</vt:lpwstr>
      </vt:variant>
      <vt:variant>
        <vt:i4>6029417</vt:i4>
      </vt:variant>
      <vt:variant>
        <vt:i4>1698</vt:i4>
      </vt:variant>
      <vt:variant>
        <vt:i4>0</vt:i4>
      </vt:variant>
      <vt:variant>
        <vt:i4>5</vt:i4>
      </vt:variant>
      <vt:variant>
        <vt:lpwstr>C:\Users\gmestdag\AppData\Local\Microsoft\Windows\INetCache\Content.MSO\DA04029E.xlsx</vt:lpwstr>
      </vt:variant>
      <vt:variant>
        <vt:lpwstr>RANGE!full79bf2c321a6b929d17aad6ebedc02e32eadfdf7297fe166b1170fa9a6b5909e4</vt:lpwstr>
      </vt:variant>
      <vt:variant>
        <vt:i4>65592</vt:i4>
      </vt:variant>
      <vt:variant>
        <vt:i4>1695</vt:i4>
      </vt:variant>
      <vt:variant>
        <vt:i4>0</vt:i4>
      </vt:variant>
      <vt:variant>
        <vt:i4>5</vt:i4>
      </vt:variant>
      <vt:variant>
        <vt:lpwstr>C:\Users\gmestdag\AppData\Local\Microsoft\Windows\INetCache\Content.MSO\DA04029E.xlsx</vt:lpwstr>
      </vt:variant>
      <vt:variant>
        <vt:lpwstr>RANGE!full04cbba2e11f89a35c4435b24db897d95e496520e39bbbc2436da236418c7b16f</vt:lpwstr>
      </vt:variant>
      <vt:variant>
        <vt:i4>720995</vt:i4>
      </vt:variant>
      <vt:variant>
        <vt:i4>1692</vt:i4>
      </vt:variant>
      <vt:variant>
        <vt:i4>0</vt:i4>
      </vt:variant>
      <vt:variant>
        <vt:i4>5</vt:i4>
      </vt:variant>
      <vt:variant>
        <vt:lpwstr>C:\Users\gmestdag\AppData\Local\Microsoft\Windows\INetCache\Content.MSO\DA04029E.xlsx</vt:lpwstr>
      </vt:variant>
      <vt:variant>
        <vt:lpwstr>RANGE!fullffcd103e380d550b08012fd5b1b94f959e95d98b558bf80c45ed669782365776</vt:lpwstr>
      </vt:variant>
      <vt:variant>
        <vt:i4>5308525</vt:i4>
      </vt:variant>
      <vt:variant>
        <vt:i4>1689</vt:i4>
      </vt:variant>
      <vt:variant>
        <vt:i4>0</vt:i4>
      </vt:variant>
      <vt:variant>
        <vt:i4>5</vt:i4>
      </vt:variant>
      <vt:variant>
        <vt:lpwstr>C:\Users\gmestdag\AppData\Local\Microsoft\Windows\INetCache\Content.MSO\DA04029E.xlsx</vt:lpwstr>
      </vt:variant>
      <vt:variant>
        <vt:lpwstr>RANGE!full8789aaa7946bc67b69e43ae31a3d3bec207fb905033962c1bb3e3f07e052805c</vt:lpwstr>
      </vt:variant>
      <vt:variant>
        <vt:i4>327786</vt:i4>
      </vt:variant>
      <vt:variant>
        <vt:i4>1686</vt:i4>
      </vt:variant>
      <vt:variant>
        <vt:i4>0</vt:i4>
      </vt:variant>
      <vt:variant>
        <vt:i4>5</vt:i4>
      </vt:variant>
      <vt:variant>
        <vt:lpwstr>C:\Users\gmestdag\AppData\Local\Microsoft\Windows\INetCache\Content.MSO\DA04029E.xlsx</vt:lpwstr>
      </vt:variant>
      <vt:variant>
        <vt:lpwstr>RANGE!fullab196659d88bd8e4815b23b5d77a2d4f91404aa7fb10e237abf45587f447276b</vt:lpwstr>
      </vt:variant>
      <vt:variant>
        <vt:i4>393268</vt:i4>
      </vt:variant>
      <vt:variant>
        <vt:i4>1683</vt:i4>
      </vt:variant>
      <vt:variant>
        <vt:i4>0</vt:i4>
      </vt:variant>
      <vt:variant>
        <vt:i4>5</vt:i4>
      </vt:variant>
      <vt:variant>
        <vt:lpwstr>C:\Users\gmestdag\AppData\Local\Microsoft\Windows\INetCache\Content.MSO\CD475CCF.xlsx</vt:lpwstr>
      </vt:variant>
      <vt:variant>
        <vt:lpwstr>RANGE!full061abc3fbe1dbaa760ccb34a8d919b1f7c6a16a73ff088280b5d6204e4bb9a8a</vt:lpwstr>
      </vt:variant>
      <vt:variant>
        <vt:i4>917611</vt:i4>
      </vt:variant>
      <vt:variant>
        <vt:i4>1680</vt:i4>
      </vt:variant>
      <vt:variant>
        <vt:i4>0</vt:i4>
      </vt:variant>
      <vt:variant>
        <vt:i4>5</vt:i4>
      </vt:variant>
      <vt:variant>
        <vt:lpwstr>C:\Users\gmestdag\AppData\Local\Microsoft\Windows\INetCache\Content.MSO\CD475CCF.xlsx</vt:lpwstr>
      </vt:variant>
      <vt:variant>
        <vt:lpwstr>RANGE!full21916dde2418a3148c370a715ac1707073132b0ea2100f92a7b0613c412fec60</vt:lpwstr>
      </vt:variant>
      <vt:variant>
        <vt:i4>5832805</vt:i4>
      </vt:variant>
      <vt:variant>
        <vt:i4>1677</vt:i4>
      </vt:variant>
      <vt:variant>
        <vt:i4>0</vt:i4>
      </vt:variant>
      <vt:variant>
        <vt:i4>5</vt:i4>
      </vt:variant>
      <vt:variant>
        <vt:lpwstr>C:\Users\gmestdag\AppData\Local\Microsoft\Windows\INetCache\Content.MSO\CD475CCF.xlsx</vt:lpwstr>
      </vt:variant>
      <vt:variant>
        <vt:lpwstr>RANGE!fullc38c8697f299a8da8f80ba8d20ffbbbbe00eaab109cc9aab67552c974e0c8e7f</vt:lpwstr>
      </vt:variant>
      <vt:variant>
        <vt:i4>5636151</vt:i4>
      </vt:variant>
      <vt:variant>
        <vt:i4>1674</vt:i4>
      </vt:variant>
      <vt:variant>
        <vt:i4>0</vt:i4>
      </vt:variant>
      <vt:variant>
        <vt:i4>5</vt:i4>
      </vt:variant>
      <vt:variant>
        <vt:lpwstr>C:\Users\gmestdag\AppData\Local\Microsoft\Windows\INetCache\Content.MSO\CD475CCF.xlsx</vt:lpwstr>
      </vt:variant>
      <vt:variant>
        <vt:lpwstr>RANGE!full4d826717cfcab693c7a902bc0692df2c5f0dc5f60876fea4d55e1a4496545f03</vt:lpwstr>
      </vt:variant>
      <vt:variant>
        <vt:i4>6160484</vt:i4>
      </vt:variant>
      <vt:variant>
        <vt:i4>1671</vt:i4>
      </vt:variant>
      <vt:variant>
        <vt:i4>0</vt:i4>
      </vt:variant>
      <vt:variant>
        <vt:i4>5</vt:i4>
      </vt:variant>
      <vt:variant>
        <vt:lpwstr>C:\Users\gmestdag\AppData\Local\Microsoft\Windows\INetCache\Content.MSO\CD475CCF.xlsx</vt:lpwstr>
      </vt:variant>
      <vt:variant>
        <vt:lpwstr>RANGE!full05e79546e84143b2a637be2d030823699d32e35af9ed9f45baf887aa4715e3a2</vt:lpwstr>
      </vt:variant>
      <vt:variant>
        <vt:i4>262242</vt:i4>
      </vt:variant>
      <vt:variant>
        <vt:i4>1668</vt:i4>
      </vt:variant>
      <vt:variant>
        <vt:i4>0</vt:i4>
      </vt:variant>
      <vt:variant>
        <vt:i4>5</vt:i4>
      </vt:variant>
      <vt:variant>
        <vt:lpwstr>C:\Users\gmestdag\AppData\Local\Microsoft\Windows\INetCache\Content.MSO\CD475CCF.xlsx</vt:lpwstr>
      </vt:variant>
      <vt:variant>
        <vt:lpwstr>RANGE!fulla2fce6786a189327bdeeedc0221fcf6eb9e795c7c22c1f4162f7f850ce0cd4da</vt:lpwstr>
      </vt:variant>
      <vt:variant>
        <vt:i4>5374011</vt:i4>
      </vt:variant>
      <vt:variant>
        <vt:i4>1665</vt:i4>
      </vt:variant>
      <vt:variant>
        <vt:i4>0</vt:i4>
      </vt:variant>
      <vt:variant>
        <vt:i4>5</vt:i4>
      </vt:variant>
      <vt:variant>
        <vt:lpwstr>C:\Users\gmestdag\AppData\Local\Microsoft\Windows\INetCache\Content.MSO\CD475CCF.xlsx</vt:lpwstr>
      </vt:variant>
      <vt:variant>
        <vt:lpwstr>RANGE!full552e9052ed723139c8b3ea47b531a47b222e2150e7138e070de0814d9d639f41</vt:lpwstr>
      </vt:variant>
      <vt:variant>
        <vt:i4>6225982</vt:i4>
      </vt:variant>
      <vt:variant>
        <vt:i4>1662</vt:i4>
      </vt:variant>
      <vt:variant>
        <vt:i4>0</vt:i4>
      </vt:variant>
      <vt:variant>
        <vt:i4>5</vt:i4>
      </vt:variant>
      <vt:variant>
        <vt:lpwstr>C:\Users\gmestdag\AppData\Local\Microsoft\Windows\INetCache\Content.MSO\CD475CCF.xlsx</vt:lpwstr>
      </vt:variant>
      <vt:variant>
        <vt:lpwstr>RANGE!full6bc27f868a589aac852a2f5a37541f94beec216f536014d6682107f4eb195ba5</vt:lpwstr>
      </vt:variant>
      <vt:variant>
        <vt:i4>720955</vt:i4>
      </vt:variant>
      <vt:variant>
        <vt:i4>1659</vt:i4>
      </vt:variant>
      <vt:variant>
        <vt:i4>0</vt:i4>
      </vt:variant>
      <vt:variant>
        <vt:i4>5</vt:i4>
      </vt:variant>
      <vt:variant>
        <vt:lpwstr>C:\Users\gmestdag\AppData\Local\Microsoft\Windows\INetCache\Content.MSO\CD475CCF.xlsx</vt:lpwstr>
      </vt:variant>
      <vt:variant>
        <vt:lpwstr>RANGE!full96170301f1942decc088e8badc0745e27b5eea3531baa6d14203521606fc8498</vt:lpwstr>
      </vt:variant>
      <vt:variant>
        <vt:i4>458803</vt:i4>
      </vt:variant>
      <vt:variant>
        <vt:i4>1656</vt:i4>
      </vt:variant>
      <vt:variant>
        <vt:i4>0</vt:i4>
      </vt:variant>
      <vt:variant>
        <vt:i4>5</vt:i4>
      </vt:variant>
      <vt:variant>
        <vt:lpwstr>C:\Users\gmestdag\AppData\Local\Microsoft\Windows\INetCache\Content.MSO\CD475CCF.xlsx</vt:lpwstr>
      </vt:variant>
      <vt:variant>
        <vt:lpwstr>RANGE!fullc1713fdd9fab94f35ab3f08687436c866c2988aa663d3dbc59591d32d0521cb2</vt:lpwstr>
      </vt:variant>
      <vt:variant>
        <vt:i4>458863</vt:i4>
      </vt:variant>
      <vt:variant>
        <vt:i4>1653</vt:i4>
      </vt:variant>
      <vt:variant>
        <vt:i4>0</vt:i4>
      </vt:variant>
      <vt:variant>
        <vt:i4>5</vt:i4>
      </vt:variant>
      <vt:variant>
        <vt:lpwstr>C:\Users\gmestdag\AppData\Local\Microsoft\Windows\INetCache\Content.MSO\CD475CCF.xlsx</vt:lpwstr>
      </vt:variant>
      <vt:variant>
        <vt:lpwstr>RANGE!full551278da2583cae5037f92f7243fc09525d0912c2d0c499c3fea4e7bb9a82d43</vt:lpwstr>
      </vt:variant>
      <vt:variant>
        <vt:i4>5963825</vt:i4>
      </vt:variant>
      <vt:variant>
        <vt:i4>1650</vt:i4>
      </vt:variant>
      <vt:variant>
        <vt:i4>0</vt:i4>
      </vt:variant>
      <vt:variant>
        <vt:i4>5</vt:i4>
      </vt:variant>
      <vt:variant>
        <vt:lpwstr>C:\Users\gmestdag\AppData\Local\Microsoft\Windows\INetCache\Content.MSO\CD475CCF.xlsx</vt:lpwstr>
      </vt:variant>
      <vt:variant>
        <vt:lpwstr>RANGE!fullf8ead87accef4491b6a019302c12343b9f211e81f88c61c84afca9291b63a031</vt:lpwstr>
      </vt:variant>
      <vt:variant>
        <vt:i4>110</vt:i4>
      </vt:variant>
      <vt:variant>
        <vt:i4>1647</vt:i4>
      </vt:variant>
      <vt:variant>
        <vt:i4>0</vt:i4>
      </vt:variant>
      <vt:variant>
        <vt:i4>5</vt:i4>
      </vt:variant>
      <vt:variant>
        <vt:lpwstr>C:\Users\gmestdag\AppData\Local\Microsoft\Windows\INetCache\Content.MSO\CD475CCF.xlsx</vt:lpwstr>
      </vt:variant>
      <vt:variant>
        <vt:lpwstr>RANGE!fullef79f01c7e234686aa2c1af5fe2f8e8d6feaa8ce5c3ffd528f47988c84f4c83e</vt:lpwstr>
      </vt:variant>
      <vt:variant>
        <vt:i4>5374055</vt:i4>
      </vt:variant>
      <vt:variant>
        <vt:i4>1644</vt:i4>
      </vt:variant>
      <vt:variant>
        <vt:i4>0</vt:i4>
      </vt:variant>
      <vt:variant>
        <vt:i4>5</vt:i4>
      </vt:variant>
      <vt:variant>
        <vt:lpwstr>C:\Users\gmestdag\AppData\Local\Microsoft\Windows\INetCache\Content.MSO\CD475CCF.xlsx</vt:lpwstr>
      </vt:variant>
      <vt:variant>
        <vt:lpwstr>RANGE!full0d2f51ed56b9006c212cbb4be59f4c7a70d379ae5c36d8e21515d8dfdaea96bb</vt:lpwstr>
      </vt:variant>
      <vt:variant>
        <vt:i4>524336</vt:i4>
      </vt:variant>
      <vt:variant>
        <vt:i4>1641</vt:i4>
      </vt:variant>
      <vt:variant>
        <vt:i4>0</vt:i4>
      </vt:variant>
      <vt:variant>
        <vt:i4>5</vt:i4>
      </vt:variant>
      <vt:variant>
        <vt:lpwstr>C:\Users\gmestdag\AppData\Local\Microsoft\Windows\INetCache\Content.MSO\CD475CCF.xlsx</vt:lpwstr>
      </vt:variant>
      <vt:variant>
        <vt:lpwstr>RANGE!fullef7f321c0009794e0c636641177224030eda372013017bb5b8a4eead4f7dc30c</vt:lpwstr>
      </vt:variant>
      <vt:variant>
        <vt:i4>5242988</vt:i4>
      </vt:variant>
      <vt:variant>
        <vt:i4>1638</vt:i4>
      </vt:variant>
      <vt:variant>
        <vt:i4>0</vt:i4>
      </vt:variant>
      <vt:variant>
        <vt:i4>5</vt:i4>
      </vt:variant>
      <vt:variant>
        <vt:lpwstr>C:\Users\gmestdag\AppData\Local\Microsoft\Windows\INetCache\Content.MSO\CD475CCF.xlsx</vt:lpwstr>
      </vt:variant>
      <vt:variant>
        <vt:lpwstr>RANGE!full87f20686779249ab406cdb9cc11367e1f60d4e407ff960973aacfa0262177b6d</vt:lpwstr>
      </vt:variant>
      <vt:variant>
        <vt:i4>196660</vt:i4>
      </vt:variant>
      <vt:variant>
        <vt:i4>1635</vt:i4>
      </vt:variant>
      <vt:variant>
        <vt:i4>0</vt:i4>
      </vt:variant>
      <vt:variant>
        <vt:i4>5</vt:i4>
      </vt:variant>
      <vt:variant>
        <vt:lpwstr>C:\Users\gmestdag\AppData\Local\Microsoft\Windows\INetCache\Content.MSO\CD475CCF.xlsx</vt:lpwstr>
      </vt:variant>
      <vt:variant>
        <vt:lpwstr>RANGE!full292778c50eecb1ab34ac24e8e7599c779ca7fc20e04715b8d7d742e586388e4e</vt:lpwstr>
      </vt:variant>
      <vt:variant>
        <vt:i4>5701684</vt:i4>
      </vt:variant>
      <vt:variant>
        <vt:i4>1632</vt:i4>
      </vt:variant>
      <vt:variant>
        <vt:i4>0</vt:i4>
      </vt:variant>
      <vt:variant>
        <vt:i4>5</vt:i4>
      </vt:variant>
      <vt:variant>
        <vt:lpwstr>C:\Users\gmestdag\AppData\Local\Microsoft\Windows\INetCache\Content.MSO\CD475CCF.xlsx</vt:lpwstr>
      </vt:variant>
      <vt:variant>
        <vt:lpwstr>RANGE!full1b2e7428a5e3d1f380200f61232e1a9156ad45e154ed2932dfa470cad4eb7564</vt:lpwstr>
      </vt:variant>
      <vt:variant>
        <vt:i4>5570614</vt:i4>
      </vt:variant>
      <vt:variant>
        <vt:i4>1629</vt:i4>
      </vt:variant>
      <vt:variant>
        <vt:i4>0</vt:i4>
      </vt:variant>
      <vt:variant>
        <vt:i4>5</vt:i4>
      </vt:variant>
      <vt:variant>
        <vt:lpwstr>C:\Users\gmestdag\AppData\Local\Microsoft\Windows\INetCache\Content.MSO\CD475CCF.xlsx</vt:lpwstr>
      </vt:variant>
      <vt:variant>
        <vt:lpwstr>RANGE!fullac8eeaa9ffb1c3aaa464cd59840cde8a16dbcae905417ba683744831c3bb451f</vt:lpwstr>
      </vt:variant>
      <vt:variant>
        <vt:i4>5701686</vt:i4>
      </vt:variant>
      <vt:variant>
        <vt:i4>1626</vt:i4>
      </vt:variant>
      <vt:variant>
        <vt:i4>0</vt:i4>
      </vt:variant>
      <vt:variant>
        <vt:i4>5</vt:i4>
      </vt:variant>
      <vt:variant>
        <vt:lpwstr>C:\Users\gmestdag\AppData\Local\Microsoft\Windows\INetCache\Content.MSO\C478E043.xlsx</vt:lpwstr>
      </vt:variant>
      <vt:variant>
        <vt:lpwstr>RANGE!full3909dfeeeca3da1898c1c67a6bda2092cc7240ef7d23a8ea697c3aa52bf9343c</vt:lpwstr>
      </vt:variant>
      <vt:variant>
        <vt:i4>458859</vt:i4>
      </vt:variant>
      <vt:variant>
        <vt:i4>1623</vt:i4>
      </vt:variant>
      <vt:variant>
        <vt:i4>0</vt:i4>
      </vt:variant>
      <vt:variant>
        <vt:i4>5</vt:i4>
      </vt:variant>
      <vt:variant>
        <vt:lpwstr>C:\Users\gmestdag\AppData\Local\Microsoft\Windows\INetCache\Content.MSO\C478E043.xlsx</vt:lpwstr>
      </vt:variant>
      <vt:variant>
        <vt:lpwstr>RANGE!full523c6d4baf31c66ff6c160393aeab093fcdddd496019c5493bdd18771a7a1603</vt:lpwstr>
      </vt:variant>
      <vt:variant>
        <vt:i4>720959</vt:i4>
      </vt:variant>
      <vt:variant>
        <vt:i4>1620</vt:i4>
      </vt:variant>
      <vt:variant>
        <vt:i4>0</vt:i4>
      </vt:variant>
      <vt:variant>
        <vt:i4>5</vt:i4>
      </vt:variant>
      <vt:variant>
        <vt:lpwstr>C:\Users\gmestdag\AppData\Local\Microsoft\Windows\INetCache\Content.MSO\C478E043.xlsx</vt:lpwstr>
      </vt:variant>
      <vt:variant>
        <vt:lpwstr>RANGE!full3164d22ff4ec864a433068a2b2e889907845c41ed730f3f3efd30bdc63c2aac6</vt:lpwstr>
      </vt:variant>
      <vt:variant>
        <vt:i4>5701687</vt:i4>
      </vt:variant>
      <vt:variant>
        <vt:i4>1617</vt:i4>
      </vt:variant>
      <vt:variant>
        <vt:i4>0</vt:i4>
      </vt:variant>
      <vt:variant>
        <vt:i4>5</vt:i4>
      </vt:variant>
      <vt:variant>
        <vt:lpwstr>C:\Users\gmestdag\AppData\Local\Microsoft\Windows\INetCache\Content.MSO\C478E043.xlsx</vt:lpwstr>
      </vt:variant>
      <vt:variant>
        <vt:lpwstr>RANGE!fulld25ee530945b3c42c8f36168dd6ac4f9e1536096205f8d5c9d3081e670bf639b</vt:lpwstr>
      </vt:variant>
      <vt:variant>
        <vt:i4>458853</vt:i4>
      </vt:variant>
      <vt:variant>
        <vt:i4>1614</vt:i4>
      </vt:variant>
      <vt:variant>
        <vt:i4>0</vt:i4>
      </vt:variant>
      <vt:variant>
        <vt:i4>5</vt:i4>
      </vt:variant>
      <vt:variant>
        <vt:lpwstr>C:\Users\gmestdag\AppData\Local\Microsoft\Windows\INetCache\Content.MSO\C478E043.xlsx</vt:lpwstr>
      </vt:variant>
      <vt:variant>
        <vt:lpwstr>RANGE!full66262bfc517e18184c71ae42c38db4924ee24d8128f7f62c6755e7cd8edf16e3</vt:lpwstr>
      </vt:variant>
      <vt:variant>
        <vt:i4>6029366</vt:i4>
      </vt:variant>
      <vt:variant>
        <vt:i4>1611</vt:i4>
      </vt:variant>
      <vt:variant>
        <vt:i4>0</vt:i4>
      </vt:variant>
      <vt:variant>
        <vt:i4>5</vt:i4>
      </vt:variant>
      <vt:variant>
        <vt:lpwstr>C:\Users\gmestdag\AppData\Local\Microsoft\Windows\INetCache\Content.MSO\C478E043.xlsx</vt:lpwstr>
      </vt:variant>
      <vt:variant>
        <vt:lpwstr>RANGE!full182ee5a1fe0ab1a0f95c2b592b8aa2ddb8b2aaa090507e203df0b0949017cfbb</vt:lpwstr>
      </vt:variant>
      <vt:variant>
        <vt:i4>5505120</vt:i4>
      </vt:variant>
      <vt:variant>
        <vt:i4>1608</vt:i4>
      </vt:variant>
      <vt:variant>
        <vt:i4>0</vt:i4>
      </vt:variant>
      <vt:variant>
        <vt:i4>5</vt:i4>
      </vt:variant>
      <vt:variant>
        <vt:lpwstr>C:\Users\gmestdag\AppData\Local\Microsoft\Windows\INetCache\Content.MSO\C478E043.xlsx</vt:lpwstr>
      </vt:variant>
      <vt:variant>
        <vt:lpwstr>RANGE!fullccb36089f7da3cbe9408e721494d04b8af7696b80c05f1a97e8de2257bbc4028</vt:lpwstr>
      </vt:variant>
      <vt:variant>
        <vt:i4>786536</vt:i4>
      </vt:variant>
      <vt:variant>
        <vt:i4>1605</vt:i4>
      </vt:variant>
      <vt:variant>
        <vt:i4>0</vt:i4>
      </vt:variant>
      <vt:variant>
        <vt:i4>5</vt:i4>
      </vt:variant>
      <vt:variant>
        <vt:lpwstr>C:\Users\gmestdag\AppData\Local\Microsoft\Windows\INetCache\Content.MSO\C478E043.xlsx</vt:lpwstr>
      </vt:variant>
      <vt:variant>
        <vt:lpwstr>RANGE!fullb3eb8bd26a9e9dedb95b21a1d2ca7b31380174659a051171e4d9d29770f308f4</vt:lpwstr>
      </vt:variant>
      <vt:variant>
        <vt:i4>327784</vt:i4>
      </vt:variant>
      <vt:variant>
        <vt:i4>1602</vt:i4>
      </vt:variant>
      <vt:variant>
        <vt:i4>0</vt:i4>
      </vt:variant>
      <vt:variant>
        <vt:i4>5</vt:i4>
      </vt:variant>
      <vt:variant>
        <vt:lpwstr>C:\Users\gmestdag\AppData\Local\Microsoft\Windows\INetCache\Content.MSO\C478E043.xlsx</vt:lpwstr>
      </vt:variant>
      <vt:variant>
        <vt:lpwstr>RANGE!full35f4567c175795df4694a8d0fa542779ec910df54f15f174712c2734583aae4b</vt:lpwstr>
      </vt:variant>
      <vt:variant>
        <vt:i4>131134</vt:i4>
      </vt:variant>
      <vt:variant>
        <vt:i4>1599</vt:i4>
      </vt:variant>
      <vt:variant>
        <vt:i4>0</vt:i4>
      </vt:variant>
      <vt:variant>
        <vt:i4>5</vt:i4>
      </vt:variant>
      <vt:variant>
        <vt:lpwstr>C:\Users\gmestdag\AppData\Local\Microsoft\Windows\INetCache\Content.MSO\C478E043.xlsx</vt:lpwstr>
      </vt:variant>
      <vt:variant>
        <vt:lpwstr>RANGE!full95c8b5cb0e62f9397f15cd79abe7397c2a6af1c2e76a666e5afee111e91975c0</vt:lpwstr>
      </vt:variant>
      <vt:variant>
        <vt:i4>65599</vt:i4>
      </vt:variant>
      <vt:variant>
        <vt:i4>1596</vt:i4>
      </vt:variant>
      <vt:variant>
        <vt:i4>0</vt:i4>
      </vt:variant>
      <vt:variant>
        <vt:i4>5</vt:i4>
      </vt:variant>
      <vt:variant>
        <vt:lpwstr>C:\Users\gmestdag\AppData\Local\Microsoft\Windows\INetCache\Content.MSO\C478E043.xlsx</vt:lpwstr>
      </vt:variant>
      <vt:variant>
        <vt:lpwstr>RANGE!fullc3390ad77b1a426606a3405c3b16643868f5d0b03539fefc9ec8b57ddc4b31cf</vt:lpwstr>
      </vt:variant>
      <vt:variant>
        <vt:i4>6225971</vt:i4>
      </vt:variant>
      <vt:variant>
        <vt:i4>1593</vt:i4>
      </vt:variant>
      <vt:variant>
        <vt:i4>0</vt:i4>
      </vt:variant>
      <vt:variant>
        <vt:i4>5</vt:i4>
      </vt:variant>
      <vt:variant>
        <vt:lpwstr>C:\Users\gmestdag\AppData\Local\Microsoft\Windows\INetCache\Content.MSO\C478E043.xlsx</vt:lpwstr>
      </vt:variant>
      <vt:variant>
        <vt:lpwstr>RANGE!fulla5cfa94c1d8330d68fba2330fae09e1d3a6f8c536c82311bd0c426b217495382</vt:lpwstr>
      </vt:variant>
      <vt:variant>
        <vt:i4>5701732</vt:i4>
      </vt:variant>
      <vt:variant>
        <vt:i4>1590</vt:i4>
      </vt:variant>
      <vt:variant>
        <vt:i4>0</vt:i4>
      </vt:variant>
      <vt:variant>
        <vt:i4>5</vt:i4>
      </vt:variant>
      <vt:variant>
        <vt:lpwstr>C:\Users\gmestdag\AppData\Local\Microsoft\Windows\INetCache\Content.MSO\C478E043.xlsx</vt:lpwstr>
      </vt:variant>
      <vt:variant>
        <vt:lpwstr>RANGE!full4ac82babfe82beeadb2159c55e3617f2f30c610d2370d684e7ffcafb793b12cb</vt:lpwstr>
      </vt:variant>
      <vt:variant>
        <vt:i4>5767268</vt:i4>
      </vt:variant>
      <vt:variant>
        <vt:i4>1587</vt:i4>
      </vt:variant>
      <vt:variant>
        <vt:i4>0</vt:i4>
      </vt:variant>
      <vt:variant>
        <vt:i4>5</vt:i4>
      </vt:variant>
      <vt:variant>
        <vt:lpwstr>C:\Users\gmestdag\AppData\Local\Microsoft\Windows\INetCache\Content.MSO\C478E043.xlsx</vt:lpwstr>
      </vt:variant>
      <vt:variant>
        <vt:lpwstr>RANGE!fullb599efb57e0a11bc3722c4819be94b745b9987f4636e202fa0ffc363caf1e883</vt:lpwstr>
      </vt:variant>
      <vt:variant>
        <vt:i4>131130</vt:i4>
      </vt:variant>
      <vt:variant>
        <vt:i4>1584</vt:i4>
      </vt:variant>
      <vt:variant>
        <vt:i4>0</vt:i4>
      </vt:variant>
      <vt:variant>
        <vt:i4>5</vt:i4>
      </vt:variant>
      <vt:variant>
        <vt:lpwstr>C:\Users\gmestdag\AppData\Local\Microsoft\Windows\INetCache\Content.MSO\C478E043.xlsx</vt:lpwstr>
      </vt:variant>
      <vt:variant>
        <vt:lpwstr>RANGE!full82f50f3da251174912b3ab0657cc3e30a491b32a83e8277b04ec2d7652a14a39</vt:lpwstr>
      </vt:variant>
      <vt:variant>
        <vt:i4>5242988</vt:i4>
      </vt:variant>
      <vt:variant>
        <vt:i4>1581</vt:i4>
      </vt:variant>
      <vt:variant>
        <vt:i4>0</vt:i4>
      </vt:variant>
      <vt:variant>
        <vt:i4>5</vt:i4>
      </vt:variant>
      <vt:variant>
        <vt:lpwstr>C:\Users\gmestdag\AppData\Local\Microsoft\Windows\INetCache\Content.MSO\C478E043.xlsx</vt:lpwstr>
      </vt:variant>
      <vt:variant>
        <vt:lpwstr>RANGE!fulle503a188e67358562696d6e4d509743ba30652807cf65cb1e87a27c73e492959</vt:lpwstr>
      </vt:variant>
      <vt:variant>
        <vt:i4>5898348</vt:i4>
      </vt:variant>
      <vt:variant>
        <vt:i4>1578</vt:i4>
      </vt:variant>
      <vt:variant>
        <vt:i4>0</vt:i4>
      </vt:variant>
      <vt:variant>
        <vt:i4>5</vt:i4>
      </vt:variant>
      <vt:variant>
        <vt:lpwstr>C:\Users\gmestdag\AppData\Local\Microsoft\Windows\INetCache\Content.MSO\C478E043.xlsx</vt:lpwstr>
      </vt:variant>
      <vt:variant>
        <vt:lpwstr>RANGE!fullde5c8caaa92eab800b1077737460fdaa8ef98a6048cbc6c108b0e30f921220b3</vt:lpwstr>
      </vt:variant>
      <vt:variant>
        <vt:i4>786536</vt:i4>
      </vt:variant>
      <vt:variant>
        <vt:i4>1575</vt:i4>
      </vt:variant>
      <vt:variant>
        <vt:i4>0</vt:i4>
      </vt:variant>
      <vt:variant>
        <vt:i4>5</vt:i4>
      </vt:variant>
      <vt:variant>
        <vt:lpwstr>C:\Users\gmestdag\AppData\Local\Microsoft\Windows\INetCache\Content.MSO\C478E043.xlsx</vt:lpwstr>
      </vt:variant>
      <vt:variant>
        <vt:lpwstr>RANGE!fullb3eb8bd26a9e9dedb95b21a1d2ca7b31380174659a051171e4d9d29770f308f4</vt:lpwstr>
      </vt:variant>
      <vt:variant>
        <vt:i4>327784</vt:i4>
      </vt:variant>
      <vt:variant>
        <vt:i4>1572</vt:i4>
      </vt:variant>
      <vt:variant>
        <vt:i4>0</vt:i4>
      </vt:variant>
      <vt:variant>
        <vt:i4>5</vt:i4>
      </vt:variant>
      <vt:variant>
        <vt:lpwstr>C:\Users\gmestdag\AppData\Local\Microsoft\Windows\INetCache\Content.MSO\C478E043.xlsx</vt:lpwstr>
      </vt:variant>
      <vt:variant>
        <vt:lpwstr>RANGE!full35f4567c175795df4694a8d0fa542779ec910df54f15f174712c2734583aae4b</vt:lpwstr>
      </vt:variant>
      <vt:variant>
        <vt:i4>131134</vt:i4>
      </vt:variant>
      <vt:variant>
        <vt:i4>1569</vt:i4>
      </vt:variant>
      <vt:variant>
        <vt:i4>0</vt:i4>
      </vt:variant>
      <vt:variant>
        <vt:i4>5</vt:i4>
      </vt:variant>
      <vt:variant>
        <vt:lpwstr>C:\Users\gmestdag\AppData\Local\Microsoft\Windows\INetCache\Content.MSO\C478E043.xlsx</vt:lpwstr>
      </vt:variant>
      <vt:variant>
        <vt:lpwstr>RANGE!full95c8b5cb0e62f9397f15cd79abe7397c2a6af1c2e76a666e5afee111e91975c0</vt:lpwstr>
      </vt:variant>
      <vt:variant>
        <vt:i4>65599</vt:i4>
      </vt:variant>
      <vt:variant>
        <vt:i4>1566</vt:i4>
      </vt:variant>
      <vt:variant>
        <vt:i4>0</vt:i4>
      </vt:variant>
      <vt:variant>
        <vt:i4>5</vt:i4>
      </vt:variant>
      <vt:variant>
        <vt:lpwstr>C:\Users\gmestdag\AppData\Local\Microsoft\Windows\INetCache\Content.MSO\C478E043.xlsx</vt:lpwstr>
      </vt:variant>
      <vt:variant>
        <vt:lpwstr>RANGE!fullc3390ad77b1a426606a3405c3b16643868f5d0b03539fefc9ec8b57ddc4b31cf</vt:lpwstr>
      </vt:variant>
      <vt:variant>
        <vt:i4>6225971</vt:i4>
      </vt:variant>
      <vt:variant>
        <vt:i4>1563</vt:i4>
      </vt:variant>
      <vt:variant>
        <vt:i4>0</vt:i4>
      </vt:variant>
      <vt:variant>
        <vt:i4>5</vt:i4>
      </vt:variant>
      <vt:variant>
        <vt:lpwstr>C:\Users\gmestdag\AppData\Local\Microsoft\Windows\INetCache\Content.MSO\C478E043.xlsx</vt:lpwstr>
      </vt:variant>
      <vt:variant>
        <vt:lpwstr>RANGE!fulla5cfa94c1d8330d68fba2330fae09e1d3a6f8c536c82311bd0c426b217495382</vt:lpwstr>
      </vt:variant>
      <vt:variant>
        <vt:i4>5701732</vt:i4>
      </vt:variant>
      <vt:variant>
        <vt:i4>1560</vt:i4>
      </vt:variant>
      <vt:variant>
        <vt:i4>0</vt:i4>
      </vt:variant>
      <vt:variant>
        <vt:i4>5</vt:i4>
      </vt:variant>
      <vt:variant>
        <vt:lpwstr>C:\Users\gmestdag\AppData\Local\Microsoft\Windows\INetCache\Content.MSO\C478E043.xlsx</vt:lpwstr>
      </vt:variant>
      <vt:variant>
        <vt:lpwstr>RANGE!full4ac82babfe82beeadb2159c55e3617f2f30c610d2370d684e7ffcafb793b12cb</vt:lpwstr>
      </vt:variant>
      <vt:variant>
        <vt:i4>5767268</vt:i4>
      </vt:variant>
      <vt:variant>
        <vt:i4>1557</vt:i4>
      </vt:variant>
      <vt:variant>
        <vt:i4>0</vt:i4>
      </vt:variant>
      <vt:variant>
        <vt:i4>5</vt:i4>
      </vt:variant>
      <vt:variant>
        <vt:lpwstr>C:\Users\gmestdag\AppData\Local\Microsoft\Windows\INetCache\Content.MSO\C478E043.xlsx</vt:lpwstr>
      </vt:variant>
      <vt:variant>
        <vt:lpwstr>RANGE!fullb599efb57e0a11bc3722c4819be94b745b9987f4636e202fa0ffc363caf1e883</vt:lpwstr>
      </vt:variant>
      <vt:variant>
        <vt:i4>6160490</vt:i4>
      </vt:variant>
      <vt:variant>
        <vt:i4>1554</vt:i4>
      </vt:variant>
      <vt:variant>
        <vt:i4>0</vt:i4>
      </vt:variant>
      <vt:variant>
        <vt:i4>5</vt:i4>
      </vt:variant>
      <vt:variant>
        <vt:lpwstr>C:\Users\gmestdag\AppData\Local\Microsoft\Windows\INetCache\Content.MSO\C478E043.xlsx</vt:lpwstr>
      </vt:variant>
      <vt:variant>
        <vt:lpwstr>RANGE!full650ce06ab497054f5d9092b9348c87542dd2a85d3bd180936e3757f3f15240e4</vt:lpwstr>
      </vt:variant>
      <vt:variant>
        <vt:i4>655467</vt:i4>
      </vt:variant>
      <vt:variant>
        <vt:i4>1551</vt:i4>
      </vt:variant>
      <vt:variant>
        <vt:i4>0</vt:i4>
      </vt:variant>
      <vt:variant>
        <vt:i4>5</vt:i4>
      </vt:variant>
      <vt:variant>
        <vt:lpwstr>C:\Users\gmestdag\AppData\Local\Microsoft\Windows\INetCache\Content.MSO\C478E043.xlsx</vt:lpwstr>
      </vt:variant>
      <vt:variant>
        <vt:lpwstr>RANGE!fulld1622adc4d415b42e9e0677f589e091bfe8bba41c7178774b8326ea4da4629b8</vt:lpwstr>
      </vt:variant>
      <vt:variant>
        <vt:i4>5832764</vt:i4>
      </vt:variant>
      <vt:variant>
        <vt:i4>1548</vt:i4>
      </vt:variant>
      <vt:variant>
        <vt:i4>0</vt:i4>
      </vt:variant>
      <vt:variant>
        <vt:i4>5</vt:i4>
      </vt:variant>
      <vt:variant>
        <vt:lpwstr>C:\Users\gmestdag\AppData\Local\Microsoft\Windows\INetCache\Content.MSO\C478E043.xlsx</vt:lpwstr>
      </vt:variant>
      <vt:variant>
        <vt:lpwstr>RANGE!full3aaa24a55f772cbbe148f8581a4288e8c53054d46c6409d48bbe36dec14b3380</vt:lpwstr>
      </vt:variant>
      <vt:variant>
        <vt:i4>786536</vt:i4>
      </vt:variant>
      <vt:variant>
        <vt:i4>1545</vt:i4>
      </vt:variant>
      <vt:variant>
        <vt:i4>0</vt:i4>
      </vt:variant>
      <vt:variant>
        <vt:i4>5</vt:i4>
      </vt:variant>
      <vt:variant>
        <vt:lpwstr>C:\Users\gmestdag\AppData\Local\Microsoft\Windows\INetCache\Content.MSO\C478E043.xlsx</vt:lpwstr>
      </vt:variant>
      <vt:variant>
        <vt:lpwstr>RANGE!fullb3eb8bd26a9e9dedb95b21a1d2ca7b31380174659a051171e4d9d29770f308f4</vt:lpwstr>
      </vt:variant>
      <vt:variant>
        <vt:i4>327784</vt:i4>
      </vt:variant>
      <vt:variant>
        <vt:i4>1542</vt:i4>
      </vt:variant>
      <vt:variant>
        <vt:i4>0</vt:i4>
      </vt:variant>
      <vt:variant>
        <vt:i4>5</vt:i4>
      </vt:variant>
      <vt:variant>
        <vt:lpwstr>C:\Users\gmestdag\AppData\Local\Microsoft\Windows\INetCache\Content.MSO\C478E043.xlsx</vt:lpwstr>
      </vt:variant>
      <vt:variant>
        <vt:lpwstr>RANGE!full35f4567c175795df4694a8d0fa542779ec910df54f15f174712c2734583aae4b</vt:lpwstr>
      </vt:variant>
      <vt:variant>
        <vt:i4>131134</vt:i4>
      </vt:variant>
      <vt:variant>
        <vt:i4>1539</vt:i4>
      </vt:variant>
      <vt:variant>
        <vt:i4>0</vt:i4>
      </vt:variant>
      <vt:variant>
        <vt:i4>5</vt:i4>
      </vt:variant>
      <vt:variant>
        <vt:lpwstr>C:\Users\gmestdag\AppData\Local\Microsoft\Windows\INetCache\Content.MSO\C478E043.xlsx</vt:lpwstr>
      </vt:variant>
      <vt:variant>
        <vt:lpwstr>RANGE!full95c8b5cb0e62f9397f15cd79abe7397c2a6af1c2e76a666e5afee111e91975c0</vt:lpwstr>
      </vt:variant>
      <vt:variant>
        <vt:i4>65599</vt:i4>
      </vt:variant>
      <vt:variant>
        <vt:i4>1536</vt:i4>
      </vt:variant>
      <vt:variant>
        <vt:i4>0</vt:i4>
      </vt:variant>
      <vt:variant>
        <vt:i4>5</vt:i4>
      </vt:variant>
      <vt:variant>
        <vt:lpwstr>C:\Users\gmestdag\AppData\Local\Microsoft\Windows\INetCache\Content.MSO\C478E043.xlsx</vt:lpwstr>
      </vt:variant>
      <vt:variant>
        <vt:lpwstr>RANGE!fullc3390ad77b1a426606a3405c3b16643868f5d0b03539fefc9ec8b57ddc4b31cf</vt:lpwstr>
      </vt:variant>
      <vt:variant>
        <vt:i4>6225971</vt:i4>
      </vt:variant>
      <vt:variant>
        <vt:i4>1533</vt:i4>
      </vt:variant>
      <vt:variant>
        <vt:i4>0</vt:i4>
      </vt:variant>
      <vt:variant>
        <vt:i4>5</vt:i4>
      </vt:variant>
      <vt:variant>
        <vt:lpwstr>C:\Users\gmestdag\AppData\Local\Microsoft\Windows\INetCache\Content.MSO\C478E043.xlsx</vt:lpwstr>
      </vt:variant>
      <vt:variant>
        <vt:lpwstr>RANGE!fulla5cfa94c1d8330d68fba2330fae09e1d3a6f8c536c82311bd0c426b217495382</vt:lpwstr>
      </vt:variant>
      <vt:variant>
        <vt:i4>5701732</vt:i4>
      </vt:variant>
      <vt:variant>
        <vt:i4>1530</vt:i4>
      </vt:variant>
      <vt:variant>
        <vt:i4>0</vt:i4>
      </vt:variant>
      <vt:variant>
        <vt:i4>5</vt:i4>
      </vt:variant>
      <vt:variant>
        <vt:lpwstr>C:\Users\gmestdag\AppData\Local\Microsoft\Windows\INetCache\Content.MSO\C478E043.xlsx</vt:lpwstr>
      </vt:variant>
      <vt:variant>
        <vt:lpwstr>RANGE!full4ac82babfe82beeadb2159c55e3617f2f30c610d2370d684e7ffcafb793b12cb</vt:lpwstr>
      </vt:variant>
      <vt:variant>
        <vt:i4>5767268</vt:i4>
      </vt:variant>
      <vt:variant>
        <vt:i4>1527</vt:i4>
      </vt:variant>
      <vt:variant>
        <vt:i4>0</vt:i4>
      </vt:variant>
      <vt:variant>
        <vt:i4>5</vt:i4>
      </vt:variant>
      <vt:variant>
        <vt:lpwstr>C:\Users\gmestdag\AppData\Local\Microsoft\Windows\INetCache\Content.MSO\C478E043.xlsx</vt:lpwstr>
      </vt:variant>
      <vt:variant>
        <vt:lpwstr>RANGE!fullb599efb57e0a11bc3722c4819be94b745b9987f4636e202fa0ffc363caf1e883</vt:lpwstr>
      </vt:variant>
      <vt:variant>
        <vt:i4>131169</vt:i4>
      </vt:variant>
      <vt:variant>
        <vt:i4>1524</vt:i4>
      </vt:variant>
      <vt:variant>
        <vt:i4>0</vt:i4>
      </vt:variant>
      <vt:variant>
        <vt:i4>5</vt:i4>
      </vt:variant>
      <vt:variant>
        <vt:lpwstr>C:\Users\gmestdag\AppData\Local\Microsoft\Windows\INetCache\Content.MSO\C478E043.xlsx</vt:lpwstr>
      </vt:variant>
      <vt:variant>
        <vt:lpwstr>RANGE!fullf3c0a7b8864e7aa3a8beba3b3ba324b4b6d296f9f5a8f39ba79ef876b702d2b5</vt:lpwstr>
      </vt:variant>
      <vt:variant>
        <vt:i4>5636159</vt:i4>
      </vt:variant>
      <vt:variant>
        <vt:i4>1521</vt:i4>
      </vt:variant>
      <vt:variant>
        <vt:i4>0</vt:i4>
      </vt:variant>
      <vt:variant>
        <vt:i4>5</vt:i4>
      </vt:variant>
      <vt:variant>
        <vt:lpwstr>C:\Users\gmestdag\AppData\Local\Microsoft\Windows\INetCache\Content.MSO\C478E043.xlsx</vt:lpwstr>
      </vt:variant>
      <vt:variant>
        <vt:lpwstr>RANGE!fullf334bc3abd0911182cd6fbc6267f02d35de6705bb55d1caa6babd083f7b43835</vt:lpwstr>
      </vt:variant>
      <vt:variant>
        <vt:i4>5636197</vt:i4>
      </vt:variant>
      <vt:variant>
        <vt:i4>1518</vt:i4>
      </vt:variant>
      <vt:variant>
        <vt:i4>0</vt:i4>
      </vt:variant>
      <vt:variant>
        <vt:i4>5</vt:i4>
      </vt:variant>
      <vt:variant>
        <vt:lpwstr>C:\Users\gmestdag\AppData\Local\Microsoft\Windows\INetCache\Content.MSO\C478E043.xlsx</vt:lpwstr>
      </vt:variant>
      <vt:variant>
        <vt:lpwstr>RANGE!full84bc09aa6d7786241504d2c3d12738561a3939b91f82e75db3d605e74c5292c2</vt:lpwstr>
      </vt:variant>
      <vt:variant>
        <vt:i4>786536</vt:i4>
      </vt:variant>
      <vt:variant>
        <vt:i4>1515</vt:i4>
      </vt:variant>
      <vt:variant>
        <vt:i4>0</vt:i4>
      </vt:variant>
      <vt:variant>
        <vt:i4>5</vt:i4>
      </vt:variant>
      <vt:variant>
        <vt:lpwstr>C:\Users\gmestdag\AppData\Local\Microsoft\Windows\INetCache\Content.MSO\C478E043.xlsx</vt:lpwstr>
      </vt:variant>
      <vt:variant>
        <vt:lpwstr>RANGE!fullb3eb8bd26a9e9dedb95b21a1d2ca7b31380174659a051171e4d9d29770f308f4</vt:lpwstr>
      </vt:variant>
      <vt:variant>
        <vt:i4>327784</vt:i4>
      </vt:variant>
      <vt:variant>
        <vt:i4>1512</vt:i4>
      </vt:variant>
      <vt:variant>
        <vt:i4>0</vt:i4>
      </vt:variant>
      <vt:variant>
        <vt:i4>5</vt:i4>
      </vt:variant>
      <vt:variant>
        <vt:lpwstr>C:\Users\gmestdag\AppData\Local\Microsoft\Windows\INetCache\Content.MSO\C478E043.xlsx</vt:lpwstr>
      </vt:variant>
      <vt:variant>
        <vt:lpwstr>RANGE!full35f4567c175795df4694a8d0fa542779ec910df54f15f174712c2734583aae4b</vt:lpwstr>
      </vt:variant>
      <vt:variant>
        <vt:i4>131134</vt:i4>
      </vt:variant>
      <vt:variant>
        <vt:i4>1509</vt:i4>
      </vt:variant>
      <vt:variant>
        <vt:i4>0</vt:i4>
      </vt:variant>
      <vt:variant>
        <vt:i4>5</vt:i4>
      </vt:variant>
      <vt:variant>
        <vt:lpwstr>C:\Users\gmestdag\AppData\Local\Microsoft\Windows\INetCache\Content.MSO\C478E043.xlsx</vt:lpwstr>
      </vt:variant>
      <vt:variant>
        <vt:lpwstr>RANGE!full95c8b5cb0e62f9397f15cd79abe7397c2a6af1c2e76a666e5afee111e91975c0</vt:lpwstr>
      </vt:variant>
      <vt:variant>
        <vt:i4>65599</vt:i4>
      </vt:variant>
      <vt:variant>
        <vt:i4>1506</vt:i4>
      </vt:variant>
      <vt:variant>
        <vt:i4>0</vt:i4>
      </vt:variant>
      <vt:variant>
        <vt:i4>5</vt:i4>
      </vt:variant>
      <vt:variant>
        <vt:lpwstr>C:\Users\gmestdag\AppData\Local\Microsoft\Windows\INetCache\Content.MSO\C478E043.xlsx</vt:lpwstr>
      </vt:variant>
      <vt:variant>
        <vt:lpwstr>RANGE!fullc3390ad77b1a426606a3405c3b16643868f5d0b03539fefc9ec8b57ddc4b31cf</vt:lpwstr>
      </vt:variant>
      <vt:variant>
        <vt:i4>6225971</vt:i4>
      </vt:variant>
      <vt:variant>
        <vt:i4>1503</vt:i4>
      </vt:variant>
      <vt:variant>
        <vt:i4>0</vt:i4>
      </vt:variant>
      <vt:variant>
        <vt:i4>5</vt:i4>
      </vt:variant>
      <vt:variant>
        <vt:lpwstr>C:\Users\gmestdag\AppData\Local\Microsoft\Windows\INetCache\Content.MSO\C478E043.xlsx</vt:lpwstr>
      </vt:variant>
      <vt:variant>
        <vt:lpwstr>RANGE!fulla5cfa94c1d8330d68fba2330fae09e1d3a6f8c536c82311bd0c426b217495382</vt:lpwstr>
      </vt:variant>
      <vt:variant>
        <vt:i4>5701732</vt:i4>
      </vt:variant>
      <vt:variant>
        <vt:i4>1500</vt:i4>
      </vt:variant>
      <vt:variant>
        <vt:i4>0</vt:i4>
      </vt:variant>
      <vt:variant>
        <vt:i4>5</vt:i4>
      </vt:variant>
      <vt:variant>
        <vt:lpwstr>C:\Users\gmestdag\AppData\Local\Microsoft\Windows\INetCache\Content.MSO\C478E043.xlsx</vt:lpwstr>
      </vt:variant>
      <vt:variant>
        <vt:lpwstr>RANGE!full4ac82babfe82beeadb2159c55e3617f2f30c610d2370d684e7ffcafb793b12cb</vt:lpwstr>
      </vt:variant>
      <vt:variant>
        <vt:i4>5767268</vt:i4>
      </vt:variant>
      <vt:variant>
        <vt:i4>1497</vt:i4>
      </vt:variant>
      <vt:variant>
        <vt:i4>0</vt:i4>
      </vt:variant>
      <vt:variant>
        <vt:i4>5</vt:i4>
      </vt:variant>
      <vt:variant>
        <vt:lpwstr>C:\Users\gmestdag\AppData\Local\Microsoft\Windows\INetCache\Content.MSO\C478E043.xlsx</vt:lpwstr>
      </vt:variant>
      <vt:variant>
        <vt:lpwstr>RANGE!fullb599efb57e0a11bc3722c4819be94b745b9987f4636e202fa0ffc363caf1e883</vt:lpwstr>
      </vt:variant>
      <vt:variant>
        <vt:i4>5898298</vt:i4>
      </vt:variant>
      <vt:variant>
        <vt:i4>1494</vt:i4>
      </vt:variant>
      <vt:variant>
        <vt:i4>0</vt:i4>
      </vt:variant>
      <vt:variant>
        <vt:i4>5</vt:i4>
      </vt:variant>
      <vt:variant>
        <vt:lpwstr>C:\Users\gmestdag\AppData\Local\Microsoft\Windows\INetCache\Content.MSO\C478E043.xlsx</vt:lpwstr>
      </vt:variant>
      <vt:variant>
        <vt:lpwstr>RANGE!fulle9aedede9ceb0a32ec56a37a7362bb5cba5f5e3ce12995c4e27b655d8ef3a025</vt:lpwstr>
      </vt:variant>
      <vt:variant>
        <vt:i4>786493</vt:i4>
      </vt:variant>
      <vt:variant>
        <vt:i4>1491</vt:i4>
      </vt:variant>
      <vt:variant>
        <vt:i4>0</vt:i4>
      </vt:variant>
      <vt:variant>
        <vt:i4>5</vt:i4>
      </vt:variant>
      <vt:variant>
        <vt:lpwstr>C:\Users\gmestdag\AppData\Local\Microsoft\Windows\INetCache\Content.MSO\C478E043.xlsx</vt:lpwstr>
      </vt:variant>
      <vt:variant>
        <vt:lpwstr>RANGE!full04386ed4bd24173364d09165906a3353db6b18d471e54f826365a2faba6f50dc</vt:lpwstr>
      </vt:variant>
      <vt:variant>
        <vt:i4>852073</vt:i4>
      </vt:variant>
      <vt:variant>
        <vt:i4>1488</vt:i4>
      </vt:variant>
      <vt:variant>
        <vt:i4>0</vt:i4>
      </vt:variant>
      <vt:variant>
        <vt:i4>5</vt:i4>
      </vt:variant>
      <vt:variant>
        <vt:lpwstr>C:\Users\gmestdag\AppData\Local\Microsoft\Windows\INetCache\Content.MSO\C478E043.xlsx</vt:lpwstr>
      </vt:variant>
      <vt:variant>
        <vt:lpwstr>RANGE!full3d38b7ebb2b65ae118ea2091afc0bb01b6387cbec98df20707ce0ed9c19903da</vt:lpwstr>
      </vt:variant>
      <vt:variant>
        <vt:i4>5636158</vt:i4>
      </vt:variant>
      <vt:variant>
        <vt:i4>1485</vt:i4>
      </vt:variant>
      <vt:variant>
        <vt:i4>0</vt:i4>
      </vt:variant>
      <vt:variant>
        <vt:i4>5</vt:i4>
      </vt:variant>
      <vt:variant>
        <vt:lpwstr>C:\Users\gmestdag\AppData\Local\Microsoft\Windows\INetCache\Content.MSO\C478E043.xlsx</vt:lpwstr>
      </vt:variant>
      <vt:variant>
        <vt:lpwstr>RANGE!full571457f0592d2e39028d1ca5739880d66018e0d062bac94bd1455e2b300f1f4d</vt:lpwstr>
      </vt:variant>
      <vt:variant>
        <vt:i4>196711</vt:i4>
      </vt:variant>
      <vt:variant>
        <vt:i4>1482</vt:i4>
      </vt:variant>
      <vt:variant>
        <vt:i4>0</vt:i4>
      </vt:variant>
      <vt:variant>
        <vt:i4>5</vt:i4>
      </vt:variant>
      <vt:variant>
        <vt:lpwstr>C:\Users\gmestdag\AppData\Local\Microsoft\Windows\INetCache\Content.MSO\C478E043.xlsx</vt:lpwstr>
      </vt:variant>
      <vt:variant>
        <vt:lpwstr>RANGE!fullcaa67f51862ab2e3d48ce5b72fb3272450afcd06df3adbc2a3f1a5a408522772</vt:lpwstr>
      </vt:variant>
      <vt:variant>
        <vt:i4>720959</vt:i4>
      </vt:variant>
      <vt:variant>
        <vt:i4>1479</vt:i4>
      </vt:variant>
      <vt:variant>
        <vt:i4>0</vt:i4>
      </vt:variant>
      <vt:variant>
        <vt:i4>5</vt:i4>
      </vt:variant>
      <vt:variant>
        <vt:lpwstr>C:\Users\gmestdag\AppData\Local\Microsoft\Windows\INetCache\Content.MSO\C478E043.xlsx</vt:lpwstr>
      </vt:variant>
      <vt:variant>
        <vt:lpwstr>RANGE!full19652d0abaaa199991b8d53603b82394804f487bce93d71a67fed4f0d75dbb4f</vt:lpwstr>
      </vt:variant>
      <vt:variant>
        <vt:i4>6029421</vt:i4>
      </vt:variant>
      <vt:variant>
        <vt:i4>1476</vt:i4>
      </vt:variant>
      <vt:variant>
        <vt:i4>0</vt:i4>
      </vt:variant>
      <vt:variant>
        <vt:i4>5</vt:i4>
      </vt:variant>
      <vt:variant>
        <vt:lpwstr>C:\Users\gmestdag\AppData\Local\Microsoft\Windows\INetCache\Content.MSO\C478E043.xlsx</vt:lpwstr>
      </vt:variant>
      <vt:variant>
        <vt:lpwstr>RANGE!fulla0ddd9c63830ca49641199832153878baf818f58f6aba5347c304de94f6388f9</vt:lpwstr>
      </vt:variant>
      <vt:variant>
        <vt:i4>65647</vt:i4>
      </vt:variant>
      <vt:variant>
        <vt:i4>1473</vt:i4>
      </vt:variant>
      <vt:variant>
        <vt:i4>0</vt:i4>
      </vt:variant>
      <vt:variant>
        <vt:i4>5</vt:i4>
      </vt:variant>
      <vt:variant>
        <vt:lpwstr>C:\Users\gmestdag\AppData\Local\Microsoft\Windows\INetCache\Content.MSO\C478E043.xlsx</vt:lpwstr>
      </vt:variant>
      <vt:variant>
        <vt:lpwstr>RANGE!fullb1cd97afa2563f16e0577093ffbf0c3768f0b12308900d7c2a87dd6893b54312</vt:lpwstr>
      </vt:variant>
      <vt:variant>
        <vt:i4>6094946</vt:i4>
      </vt:variant>
      <vt:variant>
        <vt:i4>1470</vt:i4>
      </vt:variant>
      <vt:variant>
        <vt:i4>0</vt:i4>
      </vt:variant>
      <vt:variant>
        <vt:i4>5</vt:i4>
      </vt:variant>
      <vt:variant>
        <vt:lpwstr>C:\Users\gmestdag\AppData\Local\Microsoft\Windows\INetCache\Content.MSO\C478E043.xlsx</vt:lpwstr>
      </vt:variant>
      <vt:variant>
        <vt:lpwstr>RANGE!full0023d801c4dc4fd8053c2b72ee6ceb19836b7c675e13340a902a067116af0579</vt:lpwstr>
      </vt:variant>
      <vt:variant>
        <vt:i4>655418</vt:i4>
      </vt:variant>
      <vt:variant>
        <vt:i4>1467</vt:i4>
      </vt:variant>
      <vt:variant>
        <vt:i4>0</vt:i4>
      </vt:variant>
      <vt:variant>
        <vt:i4>5</vt:i4>
      </vt:variant>
      <vt:variant>
        <vt:lpwstr>C:\Users\gmestdag\AppData\Local\Microsoft\Windows\INetCache\Content.MSO\C478E043.xlsx</vt:lpwstr>
      </vt:variant>
      <vt:variant>
        <vt:lpwstr>RANGE!full91de385f9584dc149c4f45b8f58c99f1be75f5bac50c032119a638013ed9b586</vt:lpwstr>
      </vt:variant>
      <vt:variant>
        <vt:i4>5701743</vt:i4>
      </vt:variant>
      <vt:variant>
        <vt:i4>1464</vt:i4>
      </vt:variant>
      <vt:variant>
        <vt:i4>0</vt:i4>
      </vt:variant>
      <vt:variant>
        <vt:i4>5</vt:i4>
      </vt:variant>
      <vt:variant>
        <vt:lpwstr>C:\Users\gmestdag\AppData\Local\Microsoft\Windows\INetCache\Content.MSO\C478E043.xlsx</vt:lpwstr>
      </vt:variant>
      <vt:variant>
        <vt:lpwstr>RANGE!full21916dde2418a3148c370a715ac1707073132b0ea2100f92a7b0613c412fec60</vt:lpwstr>
      </vt:variant>
      <vt:variant>
        <vt:i4>97</vt:i4>
      </vt:variant>
      <vt:variant>
        <vt:i4>1461</vt:i4>
      </vt:variant>
      <vt:variant>
        <vt:i4>0</vt:i4>
      </vt:variant>
      <vt:variant>
        <vt:i4>5</vt:i4>
      </vt:variant>
      <vt:variant>
        <vt:lpwstr>C:\Users\gmestdag\AppData\Local\Microsoft\Windows\INetCache\Content.MSO\C478E043.xlsx</vt:lpwstr>
      </vt:variant>
      <vt:variant>
        <vt:lpwstr>RANGE!fullc38c8697f299a8da8f80ba8d20ffbbbbe00eaab109cc9aab67552c974e0c8e7f</vt:lpwstr>
      </vt:variant>
      <vt:variant>
        <vt:i4>983091</vt:i4>
      </vt:variant>
      <vt:variant>
        <vt:i4>1458</vt:i4>
      </vt:variant>
      <vt:variant>
        <vt:i4>0</vt:i4>
      </vt:variant>
      <vt:variant>
        <vt:i4>5</vt:i4>
      </vt:variant>
      <vt:variant>
        <vt:lpwstr>C:\Users\gmestdag\AppData\Local\Microsoft\Windows\INetCache\Content.MSO\C478E043.xlsx</vt:lpwstr>
      </vt:variant>
      <vt:variant>
        <vt:lpwstr>RANGE!full4d826717cfcab693c7a902bc0692df2c5f0dc5f60876fea4d55e1a4496545f03</vt:lpwstr>
      </vt:variant>
      <vt:variant>
        <vt:i4>786536</vt:i4>
      </vt:variant>
      <vt:variant>
        <vt:i4>1455</vt:i4>
      </vt:variant>
      <vt:variant>
        <vt:i4>0</vt:i4>
      </vt:variant>
      <vt:variant>
        <vt:i4>5</vt:i4>
      </vt:variant>
      <vt:variant>
        <vt:lpwstr>C:\Users\gmestdag\AppData\Local\Microsoft\Windows\INetCache\Content.MSO\C478E043.xlsx</vt:lpwstr>
      </vt:variant>
      <vt:variant>
        <vt:lpwstr>RANGE!fullb3eb8bd26a9e9dedb95b21a1d2ca7b31380174659a051171e4d9d29770f308f4</vt:lpwstr>
      </vt:variant>
      <vt:variant>
        <vt:i4>327784</vt:i4>
      </vt:variant>
      <vt:variant>
        <vt:i4>1452</vt:i4>
      </vt:variant>
      <vt:variant>
        <vt:i4>0</vt:i4>
      </vt:variant>
      <vt:variant>
        <vt:i4>5</vt:i4>
      </vt:variant>
      <vt:variant>
        <vt:lpwstr>C:\Users\gmestdag\AppData\Local\Microsoft\Windows\INetCache\Content.MSO\C478E043.xlsx</vt:lpwstr>
      </vt:variant>
      <vt:variant>
        <vt:lpwstr>RANGE!full35f4567c175795df4694a8d0fa542779ec910df54f15f174712c2734583aae4b</vt:lpwstr>
      </vt:variant>
      <vt:variant>
        <vt:i4>131134</vt:i4>
      </vt:variant>
      <vt:variant>
        <vt:i4>1449</vt:i4>
      </vt:variant>
      <vt:variant>
        <vt:i4>0</vt:i4>
      </vt:variant>
      <vt:variant>
        <vt:i4>5</vt:i4>
      </vt:variant>
      <vt:variant>
        <vt:lpwstr>C:\Users\gmestdag\AppData\Local\Microsoft\Windows\INetCache\Content.MSO\C478E043.xlsx</vt:lpwstr>
      </vt:variant>
      <vt:variant>
        <vt:lpwstr>RANGE!full95c8b5cb0e62f9397f15cd79abe7397c2a6af1c2e76a666e5afee111e91975c0</vt:lpwstr>
      </vt:variant>
      <vt:variant>
        <vt:i4>65599</vt:i4>
      </vt:variant>
      <vt:variant>
        <vt:i4>1446</vt:i4>
      </vt:variant>
      <vt:variant>
        <vt:i4>0</vt:i4>
      </vt:variant>
      <vt:variant>
        <vt:i4>5</vt:i4>
      </vt:variant>
      <vt:variant>
        <vt:lpwstr>C:\Users\gmestdag\AppData\Local\Microsoft\Windows\INetCache\Content.MSO\C478E043.xlsx</vt:lpwstr>
      </vt:variant>
      <vt:variant>
        <vt:lpwstr>RANGE!fullc3390ad77b1a426606a3405c3b16643868f5d0b03539fefc9ec8b57ddc4b31cf</vt:lpwstr>
      </vt:variant>
      <vt:variant>
        <vt:i4>6225971</vt:i4>
      </vt:variant>
      <vt:variant>
        <vt:i4>1443</vt:i4>
      </vt:variant>
      <vt:variant>
        <vt:i4>0</vt:i4>
      </vt:variant>
      <vt:variant>
        <vt:i4>5</vt:i4>
      </vt:variant>
      <vt:variant>
        <vt:lpwstr>C:\Users\gmestdag\AppData\Local\Microsoft\Windows\INetCache\Content.MSO\C478E043.xlsx</vt:lpwstr>
      </vt:variant>
      <vt:variant>
        <vt:lpwstr>RANGE!fulla5cfa94c1d8330d68fba2330fae09e1d3a6f8c536c82311bd0c426b217495382</vt:lpwstr>
      </vt:variant>
      <vt:variant>
        <vt:i4>5701732</vt:i4>
      </vt:variant>
      <vt:variant>
        <vt:i4>1440</vt:i4>
      </vt:variant>
      <vt:variant>
        <vt:i4>0</vt:i4>
      </vt:variant>
      <vt:variant>
        <vt:i4>5</vt:i4>
      </vt:variant>
      <vt:variant>
        <vt:lpwstr>C:\Users\gmestdag\AppData\Local\Microsoft\Windows\INetCache\Content.MSO\C478E043.xlsx</vt:lpwstr>
      </vt:variant>
      <vt:variant>
        <vt:lpwstr>RANGE!full4ac82babfe82beeadb2159c55e3617f2f30c610d2370d684e7ffcafb793b12cb</vt:lpwstr>
      </vt:variant>
      <vt:variant>
        <vt:i4>5767268</vt:i4>
      </vt:variant>
      <vt:variant>
        <vt:i4>1437</vt:i4>
      </vt:variant>
      <vt:variant>
        <vt:i4>0</vt:i4>
      </vt:variant>
      <vt:variant>
        <vt:i4>5</vt:i4>
      </vt:variant>
      <vt:variant>
        <vt:lpwstr>C:\Users\gmestdag\AppData\Local\Microsoft\Windows\INetCache\Content.MSO\C478E043.xlsx</vt:lpwstr>
      </vt:variant>
      <vt:variant>
        <vt:lpwstr>RANGE!fullb599efb57e0a11bc3722c4819be94b745b9987f4636e202fa0ffc363caf1e883</vt:lpwstr>
      </vt:variant>
      <vt:variant>
        <vt:i4>655459</vt:i4>
      </vt:variant>
      <vt:variant>
        <vt:i4>1434</vt:i4>
      </vt:variant>
      <vt:variant>
        <vt:i4>0</vt:i4>
      </vt:variant>
      <vt:variant>
        <vt:i4>5</vt:i4>
      </vt:variant>
      <vt:variant>
        <vt:lpwstr>C:\Users\gmestdag\AppData\Local\Microsoft\Windows\INetCache\Content.MSO\C478E043.xlsx</vt:lpwstr>
      </vt:variant>
      <vt:variant>
        <vt:lpwstr>RANGE!full279d89814aa258923a5353d8d8d385defec166d055aa82971ed0817f4b6b2cca</vt:lpwstr>
      </vt:variant>
      <vt:variant>
        <vt:i4>655466</vt:i4>
      </vt:variant>
      <vt:variant>
        <vt:i4>1431</vt:i4>
      </vt:variant>
      <vt:variant>
        <vt:i4>0</vt:i4>
      </vt:variant>
      <vt:variant>
        <vt:i4>5</vt:i4>
      </vt:variant>
      <vt:variant>
        <vt:lpwstr>C:\Users\gmestdag\AppData\Local\Microsoft\Windows\INetCache\Content.MSO\C478E043.xlsx</vt:lpwstr>
      </vt:variant>
      <vt:variant>
        <vt:lpwstr>RANGE!full44b37137d8501f4e701b65d2b386c8c2a318975f5cab2fa28d9a3c5295c3c769</vt:lpwstr>
      </vt:variant>
      <vt:variant>
        <vt:i4>5242982</vt:i4>
      </vt:variant>
      <vt:variant>
        <vt:i4>1428</vt:i4>
      </vt:variant>
      <vt:variant>
        <vt:i4>0</vt:i4>
      </vt:variant>
      <vt:variant>
        <vt:i4>5</vt:i4>
      </vt:variant>
      <vt:variant>
        <vt:lpwstr>C:\Users\gmestdag\AppData\Local\Microsoft\Windows\INetCache\Content.MSO\C478E043.xlsx</vt:lpwstr>
      </vt:variant>
      <vt:variant>
        <vt:lpwstr>RANGE!fulla8768d1211c0cf792a3fad9a7381f020235aa37ea84e202f626961359867afc6</vt:lpwstr>
      </vt:variant>
      <vt:variant>
        <vt:i4>655460</vt:i4>
      </vt:variant>
      <vt:variant>
        <vt:i4>1425</vt:i4>
      </vt:variant>
      <vt:variant>
        <vt:i4>0</vt:i4>
      </vt:variant>
      <vt:variant>
        <vt:i4>5</vt:i4>
      </vt:variant>
      <vt:variant>
        <vt:lpwstr>C:\Users\gmestdag\AppData\Local\Microsoft\Windows\INetCache\Content.MSO\C478E043.xlsx</vt:lpwstr>
      </vt:variant>
      <vt:variant>
        <vt:lpwstr>RANGE!full231b3a51062f6eaa01433fe4f74b4f344767dea27ec66ab4592b435d1fa5d976</vt:lpwstr>
      </vt:variant>
      <vt:variant>
        <vt:i4>5439546</vt:i4>
      </vt:variant>
      <vt:variant>
        <vt:i4>1422</vt:i4>
      </vt:variant>
      <vt:variant>
        <vt:i4>0</vt:i4>
      </vt:variant>
      <vt:variant>
        <vt:i4>5</vt:i4>
      </vt:variant>
      <vt:variant>
        <vt:lpwstr>C:\Users\gmestdag\AppData\Local\Microsoft\Windows\INetCache\Content.MSO\C478E043.xlsx</vt:lpwstr>
      </vt:variant>
      <vt:variant>
        <vt:lpwstr>RANGE!fulle0b4fa9d88f2a9288c574b57be7a33cbe8c76a85bf66c5f5a7891275f27b535e</vt:lpwstr>
      </vt:variant>
      <vt:variant>
        <vt:i4>196713</vt:i4>
      </vt:variant>
      <vt:variant>
        <vt:i4>1419</vt:i4>
      </vt:variant>
      <vt:variant>
        <vt:i4>0</vt:i4>
      </vt:variant>
      <vt:variant>
        <vt:i4>5</vt:i4>
      </vt:variant>
      <vt:variant>
        <vt:lpwstr>C:\Users\gmestdag\AppData\Local\Microsoft\Windows\INetCache\Content.MSO\C478E043.xlsx</vt:lpwstr>
      </vt:variant>
      <vt:variant>
        <vt:lpwstr>RANGE!full82d7c4e9af9fc548ba978ba8c08bf6a84f3da23a58cf0c0480301e5b8b1221da</vt:lpwstr>
      </vt:variant>
      <vt:variant>
        <vt:i4>5570622</vt:i4>
      </vt:variant>
      <vt:variant>
        <vt:i4>1416</vt:i4>
      </vt:variant>
      <vt:variant>
        <vt:i4>0</vt:i4>
      </vt:variant>
      <vt:variant>
        <vt:i4>5</vt:i4>
      </vt:variant>
      <vt:variant>
        <vt:lpwstr>C:\Users\gmestdag\AppData\Local\Microsoft\Windows\INetCache\Content.MSO\C478E043.xlsx</vt:lpwstr>
      </vt:variant>
      <vt:variant>
        <vt:lpwstr>RANGE!full819b60e9252944831ec9ad057eace20bd9a8e834dc713f822e503299c2ba5ac1</vt:lpwstr>
      </vt:variant>
      <vt:variant>
        <vt:i4>5963829</vt:i4>
      </vt:variant>
      <vt:variant>
        <vt:i4>1413</vt:i4>
      </vt:variant>
      <vt:variant>
        <vt:i4>0</vt:i4>
      </vt:variant>
      <vt:variant>
        <vt:i4>5</vt:i4>
      </vt:variant>
      <vt:variant>
        <vt:lpwstr>C:\Users\gmestdag\AppData\Local\Microsoft\Windows\INetCache\Content.MSO\C478E043.xlsx</vt:lpwstr>
      </vt:variant>
      <vt:variant>
        <vt:lpwstr>RANGE!full638fea8f59def330c4bd747cedcc3ecca483fe21fa5217714d0d47a8da7df48a</vt:lpwstr>
      </vt:variant>
      <vt:variant>
        <vt:i4>5898299</vt:i4>
      </vt:variant>
      <vt:variant>
        <vt:i4>1410</vt:i4>
      </vt:variant>
      <vt:variant>
        <vt:i4>0</vt:i4>
      </vt:variant>
      <vt:variant>
        <vt:i4>5</vt:i4>
      </vt:variant>
      <vt:variant>
        <vt:lpwstr>C:\Users\gmestdag\AppData\Local\Microsoft\Windows\INetCache\Content.MSO\C478E043.xlsx</vt:lpwstr>
      </vt:variant>
      <vt:variant>
        <vt:lpwstr>RANGE!full10efc163bf196a998074d19a6d7d1a07970e811d082515088b4af56d3187b53d</vt:lpwstr>
      </vt:variant>
      <vt:variant>
        <vt:i4>393270</vt:i4>
      </vt:variant>
      <vt:variant>
        <vt:i4>1407</vt:i4>
      </vt:variant>
      <vt:variant>
        <vt:i4>0</vt:i4>
      </vt:variant>
      <vt:variant>
        <vt:i4>5</vt:i4>
      </vt:variant>
      <vt:variant>
        <vt:lpwstr>C:\Users\gmestdag\AppData\Local\Microsoft\Windows\INetCache\Content.MSO\C478E043.xlsx</vt:lpwstr>
      </vt:variant>
      <vt:variant>
        <vt:lpwstr>RANGE!full5afca4ce16a048d179b9c132fc61fca00d272a1f46d5e14368ad5cf4297e4e16</vt:lpwstr>
      </vt:variant>
      <vt:variant>
        <vt:i4>524337</vt:i4>
      </vt:variant>
      <vt:variant>
        <vt:i4>1404</vt:i4>
      </vt:variant>
      <vt:variant>
        <vt:i4>0</vt:i4>
      </vt:variant>
      <vt:variant>
        <vt:i4>5</vt:i4>
      </vt:variant>
      <vt:variant>
        <vt:lpwstr>C:\Users\gmestdag\AppData\Local\Microsoft\Windows\INetCache\Content.MSO\C478E043.xlsx</vt:lpwstr>
      </vt:variant>
      <vt:variant>
        <vt:lpwstr>RANGE!full06d000e0b038ae4257c9f3919e3d3d26dd8080fc8881d71bbb89e776987c49bd</vt:lpwstr>
      </vt:variant>
      <vt:variant>
        <vt:i4>458848</vt:i4>
      </vt:variant>
      <vt:variant>
        <vt:i4>1401</vt:i4>
      </vt:variant>
      <vt:variant>
        <vt:i4>0</vt:i4>
      </vt:variant>
      <vt:variant>
        <vt:i4>5</vt:i4>
      </vt:variant>
      <vt:variant>
        <vt:lpwstr>C:\Users\gmestdag\AppData\Local\Microsoft\Windows\INetCache\Content.MSO\C478E043.xlsx</vt:lpwstr>
      </vt:variant>
      <vt:variant>
        <vt:lpwstr>RANGE!full05e79546e84143b2a637be2d030823699d32e35af9ed9f45baf887aa4715e3a2</vt:lpwstr>
      </vt:variant>
      <vt:variant>
        <vt:i4>6094950</vt:i4>
      </vt:variant>
      <vt:variant>
        <vt:i4>1398</vt:i4>
      </vt:variant>
      <vt:variant>
        <vt:i4>0</vt:i4>
      </vt:variant>
      <vt:variant>
        <vt:i4>5</vt:i4>
      </vt:variant>
      <vt:variant>
        <vt:lpwstr>C:\Users\gmestdag\AppData\Local\Microsoft\Windows\INetCache\Content.MSO\C478E043.xlsx</vt:lpwstr>
      </vt:variant>
      <vt:variant>
        <vt:lpwstr>RANGE!fulla2fce6786a189327bdeeedc0221fcf6eb9e795c7c22c1f4162f7f850ce0cd4da</vt:lpwstr>
      </vt:variant>
      <vt:variant>
        <vt:i4>720959</vt:i4>
      </vt:variant>
      <vt:variant>
        <vt:i4>1395</vt:i4>
      </vt:variant>
      <vt:variant>
        <vt:i4>0</vt:i4>
      </vt:variant>
      <vt:variant>
        <vt:i4>5</vt:i4>
      </vt:variant>
      <vt:variant>
        <vt:lpwstr>C:\Users\gmestdag\AppData\Local\Microsoft\Windows\INetCache\Content.MSO\C478E043.xlsx</vt:lpwstr>
      </vt:variant>
      <vt:variant>
        <vt:lpwstr>RANGE!full552e9052ed723139c8b3ea47b531a47b222e2150e7138e070de0814d9d639f41</vt:lpwstr>
      </vt:variant>
      <vt:variant>
        <vt:i4>393274</vt:i4>
      </vt:variant>
      <vt:variant>
        <vt:i4>1392</vt:i4>
      </vt:variant>
      <vt:variant>
        <vt:i4>0</vt:i4>
      </vt:variant>
      <vt:variant>
        <vt:i4>5</vt:i4>
      </vt:variant>
      <vt:variant>
        <vt:lpwstr>C:\Users\gmestdag\AppData\Local\Microsoft\Windows\INetCache\Content.MSO\C478E043.xlsx</vt:lpwstr>
      </vt:variant>
      <vt:variant>
        <vt:lpwstr>RANGE!full6bc27f868a589aac852a2f5a37541f94beec216f536014d6682107f4eb195ba5</vt:lpwstr>
      </vt:variant>
      <vt:variant>
        <vt:i4>5374015</vt:i4>
      </vt:variant>
      <vt:variant>
        <vt:i4>1389</vt:i4>
      </vt:variant>
      <vt:variant>
        <vt:i4>0</vt:i4>
      </vt:variant>
      <vt:variant>
        <vt:i4>5</vt:i4>
      </vt:variant>
      <vt:variant>
        <vt:lpwstr>C:\Users\gmestdag\AppData\Local\Microsoft\Windows\INetCache\Content.MSO\C478E043.xlsx</vt:lpwstr>
      </vt:variant>
      <vt:variant>
        <vt:lpwstr>RANGE!full96170301f1942decc088e8badc0745e27b5eea3531baa6d14203521606fc8498</vt:lpwstr>
      </vt:variant>
      <vt:variant>
        <vt:i4>6160439</vt:i4>
      </vt:variant>
      <vt:variant>
        <vt:i4>1386</vt:i4>
      </vt:variant>
      <vt:variant>
        <vt:i4>0</vt:i4>
      </vt:variant>
      <vt:variant>
        <vt:i4>5</vt:i4>
      </vt:variant>
      <vt:variant>
        <vt:lpwstr>C:\Users\gmestdag\AppData\Local\Microsoft\Windows\INetCache\Content.MSO\C478E043.xlsx</vt:lpwstr>
      </vt:variant>
      <vt:variant>
        <vt:lpwstr>RANGE!fullc1713fdd9fab94f35ab3f08687436c866c2988aa663d3dbc59591d32d0521cb2</vt:lpwstr>
      </vt:variant>
      <vt:variant>
        <vt:i4>6160491</vt:i4>
      </vt:variant>
      <vt:variant>
        <vt:i4>1383</vt:i4>
      </vt:variant>
      <vt:variant>
        <vt:i4>0</vt:i4>
      </vt:variant>
      <vt:variant>
        <vt:i4>5</vt:i4>
      </vt:variant>
      <vt:variant>
        <vt:lpwstr>C:\Users\gmestdag\AppData\Local\Microsoft\Windows\INetCache\Content.MSO\C478E043.xlsx</vt:lpwstr>
      </vt:variant>
      <vt:variant>
        <vt:lpwstr>RANGE!full551278da2583cae5037f92f7243fc09525d0912c2d0c499c3fea4e7bb9a82d43</vt:lpwstr>
      </vt:variant>
      <vt:variant>
        <vt:i4>131125</vt:i4>
      </vt:variant>
      <vt:variant>
        <vt:i4>1380</vt:i4>
      </vt:variant>
      <vt:variant>
        <vt:i4>0</vt:i4>
      </vt:variant>
      <vt:variant>
        <vt:i4>5</vt:i4>
      </vt:variant>
      <vt:variant>
        <vt:lpwstr>C:\Users\gmestdag\AppData\Local\Microsoft\Windows\INetCache\Content.MSO\C478E043.xlsx</vt:lpwstr>
      </vt:variant>
      <vt:variant>
        <vt:lpwstr>RANGE!fullf8ead87accef4491b6a019302c12343b9f211e81f88c61c84afca9291b63a031</vt:lpwstr>
      </vt:variant>
      <vt:variant>
        <vt:i4>5832810</vt:i4>
      </vt:variant>
      <vt:variant>
        <vt:i4>1377</vt:i4>
      </vt:variant>
      <vt:variant>
        <vt:i4>0</vt:i4>
      </vt:variant>
      <vt:variant>
        <vt:i4>5</vt:i4>
      </vt:variant>
      <vt:variant>
        <vt:lpwstr>C:\Users\gmestdag\AppData\Local\Microsoft\Windows\INetCache\Content.MSO\C478E043.xlsx</vt:lpwstr>
      </vt:variant>
      <vt:variant>
        <vt:lpwstr>RANGE!fullef79f01c7e234686aa2c1af5fe2f8e8d6feaa8ce5c3ffd528f47988c84f4c83e</vt:lpwstr>
      </vt:variant>
      <vt:variant>
        <vt:i4>720995</vt:i4>
      </vt:variant>
      <vt:variant>
        <vt:i4>1374</vt:i4>
      </vt:variant>
      <vt:variant>
        <vt:i4>0</vt:i4>
      </vt:variant>
      <vt:variant>
        <vt:i4>5</vt:i4>
      </vt:variant>
      <vt:variant>
        <vt:lpwstr>C:\Users\gmestdag\AppData\Local\Microsoft\Windows\INetCache\Content.MSO\C478E043.xlsx</vt:lpwstr>
      </vt:variant>
      <vt:variant>
        <vt:lpwstr>RANGE!full0d2f51ed56b9006c212cbb4be59f4c7a70d379ae5c36d8e21515d8dfdaea96bb</vt:lpwstr>
      </vt:variant>
      <vt:variant>
        <vt:i4>5308468</vt:i4>
      </vt:variant>
      <vt:variant>
        <vt:i4>1371</vt:i4>
      </vt:variant>
      <vt:variant>
        <vt:i4>0</vt:i4>
      </vt:variant>
      <vt:variant>
        <vt:i4>5</vt:i4>
      </vt:variant>
      <vt:variant>
        <vt:lpwstr>C:\Users\gmestdag\AppData\Local\Microsoft\Windows\INetCache\Content.MSO\C478E043.xlsx</vt:lpwstr>
      </vt:variant>
      <vt:variant>
        <vt:lpwstr>RANGE!fullef7f321c0009794e0c636641177224030eda372013017bb5b8a4eead4f7dc30c</vt:lpwstr>
      </vt:variant>
      <vt:variant>
        <vt:i4>589928</vt:i4>
      </vt:variant>
      <vt:variant>
        <vt:i4>1368</vt:i4>
      </vt:variant>
      <vt:variant>
        <vt:i4>0</vt:i4>
      </vt:variant>
      <vt:variant>
        <vt:i4>5</vt:i4>
      </vt:variant>
      <vt:variant>
        <vt:lpwstr>C:\Users\gmestdag\AppData\Local\Microsoft\Windows\INetCache\Content.MSO\C478E043.xlsx</vt:lpwstr>
      </vt:variant>
      <vt:variant>
        <vt:lpwstr>RANGE!full87f20686779249ab406cdb9cc11367e1f60d4e407ff960973aacfa0262177b6d</vt:lpwstr>
      </vt:variant>
      <vt:variant>
        <vt:i4>5898288</vt:i4>
      </vt:variant>
      <vt:variant>
        <vt:i4>1365</vt:i4>
      </vt:variant>
      <vt:variant>
        <vt:i4>0</vt:i4>
      </vt:variant>
      <vt:variant>
        <vt:i4>5</vt:i4>
      </vt:variant>
      <vt:variant>
        <vt:lpwstr>C:\Users\gmestdag\AppData\Local\Microsoft\Windows\INetCache\Content.MSO\C478E043.xlsx</vt:lpwstr>
      </vt:variant>
      <vt:variant>
        <vt:lpwstr>RANGE!full292778c50eecb1ab34ac24e8e7599c779ca7fc20e04715b8d7d742e586388e4e</vt:lpwstr>
      </vt:variant>
      <vt:variant>
        <vt:i4>917552</vt:i4>
      </vt:variant>
      <vt:variant>
        <vt:i4>1362</vt:i4>
      </vt:variant>
      <vt:variant>
        <vt:i4>0</vt:i4>
      </vt:variant>
      <vt:variant>
        <vt:i4>5</vt:i4>
      </vt:variant>
      <vt:variant>
        <vt:lpwstr>C:\Users\gmestdag\AppData\Local\Microsoft\Windows\INetCache\Content.MSO\C478E043.xlsx</vt:lpwstr>
      </vt:variant>
      <vt:variant>
        <vt:lpwstr>RANGE!full1b2e7428a5e3d1f380200f61232e1a9156ad45e154ed2932dfa470cad4eb7564</vt:lpwstr>
      </vt:variant>
      <vt:variant>
        <vt:i4>5570614</vt:i4>
      </vt:variant>
      <vt:variant>
        <vt:i4>1359</vt:i4>
      </vt:variant>
      <vt:variant>
        <vt:i4>0</vt:i4>
      </vt:variant>
      <vt:variant>
        <vt:i4>5</vt:i4>
      </vt:variant>
      <vt:variant>
        <vt:lpwstr>C:\Users\gmestdag\AppData\Local\Microsoft\Windows\INetCache\Content.MSO\CD475CCF.xlsx</vt:lpwstr>
      </vt:variant>
      <vt:variant>
        <vt:lpwstr>RANGE!fullac8eeaa9ffb1c3aaa464cd59840cde8a16dbcae905417ba683744831c3bb451f</vt:lpwstr>
      </vt:variant>
      <vt:variant>
        <vt:i4>5570672</vt:i4>
      </vt:variant>
      <vt:variant>
        <vt:i4>1356</vt:i4>
      </vt:variant>
      <vt:variant>
        <vt:i4>0</vt:i4>
      </vt:variant>
      <vt:variant>
        <vt:i4>5</vt:i4>
      </vt:variant>
      <vt:variant>
        <vt:lpwstr>C:\Users\gmestdag\Downloads\Order_and_Confirmation_(incl__Switch_Order)_setr_017_001_04-_OrderCancellationStatusReportV04_20250702_1615.xlsx</vt:lpwstr>
      </vt:variant>
      <vt:variant>
        <vt:lpwstr>RANGE!full979cee8c14bf13a851fc6895b35aa00d2dde50cb920c11a33f505f974b31f1ca</vt:lpwstr>
      </vt:variant>
      <vt:variant>
        <vt:i4>131197</vt:i4>
      </vt:variant>
      <vt:variant>
        <vt:i4>1353</vt:i4>
      </vt:variant>
      <vt:variant>
        <vt:i4>0</vt:i4>
      </vt:variant>
      <vt:variant>
        <vt:i4>5</vt:i4>
      </vt:variant>
      <vt:variant>
        <vt:lpwstr>C:\Users\gmestdag\Downloads\Order_and_Confirmation_(incl__Switch_Order)_setr_017_001_04-_OrderCancellationStatusReportV04_20250702_1615.xlsx</vt:lpwstr>
      </vt:variant>
      <vt:variant>
        <vt:lpwstr>RANGE!full2b67f997fb2dba629deb4f0254b2a4903bee6e804e386f16bb0a4dcb638ca7fb</vt:lpwstr>
      </vt:variant>
      <vt:variant>
        <vt:i4>5832826</vt:i4>
      </vt:variant>
      <vt:variant>
        <vt:i4>1350</vt:i4>
      </vt:variant>
      <vt:variant>
        <vt:i4>0</vt:i4>
      </vt:variant>
      <vt:variant>
        <vt:i4>5</vt:i4>
      </vt:variant>
      <vt:variant>
        <vt:lpwstr>C:\Users\gmestdag\Downloads\Order_and_Confirmation_(incl__Switch_Order)_setr_017_001_04-_OrderCancellationStatusReportV04_20250702_1615.xlsx</vt:lpwstr>
      </vt:variant>
      <vt:variant>
        <vt:lpwstr>RANGE!full49e2ae9d0cac153424ebfe94f7ea233ab40dd2d758a10a076c785c668ecd2db3</vt:lpwstr>
      </vt:variant>
      <vt:variant>
        <vt:i4>5308448</vt:i4>
      </vt:variant>
      <vt:variant>
        <vt:i4>1347</vt:i4>
      </vt:variant>
      <vt:variant>
        <vt:i4>0</vt:i4>
      </vt:variant>
      <vt:variant>
        <vt:i4>5</vt:i4>
      </vt:variant>
      <vt:variant>
        <vt:lpwstr>C:\Users\gmestdag\Downloads\Order_and_Confirmation_(incl__Switch_Order)_setr_017_001_04-_OrderCancellationStatusReportV04_20250702_1615.xlsx</vt:lpwstr>
      </vt:variant>
      <vt:variant>
        <vt:lpwstr>RANGE!full4c361d40bfb756b251df0bdfc0afc9d16f4db354352b2b12152da1fdc17219f7</vt:lpwstr>
      </vt:variant>
      <vt:variant>
        <vt:i4>131108</vt:i4>
      </vt:variant>
      <vt:variant>
        <vt:i4>1344</vt:i4>
      </vt:variant>
      <vt:variant>
        <vt:i4>0</vt:i4>
      </vt:variant>
      <vt:variant>
        <vt:i4>5</vt:i4>
      </vt:variant>
      <vt:variant>
        <vt:lpwstr>C:\Users\gmestdag\Downloads\Order_and_Confirmation_(incl__Switch_Order)_setr_017_001_04-_OrderCancellationStatusReportV04_20250702_1615.xlsx</vt:lpwstr>
      </vt:variant>
      <vt:variant>
        <vt:lpwstr>RANGE!full3171be26d903831260e9dffe5b91ab55cf7ed9e9d8d73b0fcbd44478d14cbaa6</vt:lpwstr>
      </vt:variant>
      <vt:variant>
        <vt:i4>6160497</vt:i4>
      </vt:variant>
      <vt:variant>
        <vt:i4>1341</vt:i4>
      </vt:variant>
      <vt:variant>
        <vt:i4>0</vt:i4>
      </vt:variant>
      <vt:variant>
        <vt:i4>5</vt:i4>
      </vt:variant>
      <vt:variant>
        <vt:lpwstr>C:\Users\gmestdag\Downloads\Order_and_Confirmation_(incl__Switch_Order)_setr_017_001_04-_OrderCancellationStatusReportV04_20250702_1615.xlsx</vt:lpwstr>
      </vt:variant>
      <vt:variant>
        <vt:lpwstr>RANGE!full78ba0b144e99d2302b03e4f195fb84f309ed16680ffff92f07d01a9161f8d8bb</vt:lpwstr>
      </vt:variant>
      <vt:variant>
        <vt:i4>6160511</vt:i4>
      </vt:variant>
      <vt:variant>
        <vt:i4>1338</vt:i4>
      </vt:variant>
      <vt:variant>
        <vt:i4>0</vt:i4>
      </vt:variant>
      <vt:variant>
        <vt:i4>5</vt:i4>
      </vt:variant>
      <vt:variant>
        <vt:lpwstr>C:\Users\gmestdag\Downloads\Order_and_Confirmation_(incl__Switch_Order)_setr_017_001_04-_OrderCancellationStatusReportV04_20250702_1615.xlsx</vt:lpwstr>
      </vt:variant>
      <vt:variant>
        <vt:lpwstr>RANGE!fullc81d08215a44559db225016a9d67ffe87fccf70c0072d919042e01ec7c64be94</vt:lpwstr>
      </vt:variant>
      <vt:variant>
        <vt:i4>6094892</vt:i4>
      </vt:variant>
      <vt:variant>
        <vt:i4>1335</vt:i4>
      </vt:variant>
      <vt:variant>
        <vt:i4>0</vt:i4>
      </vt:variant>
      <vt:variant>
        <vt:i4>5</vt:i4>
      </vt:variant>
      <vt:variant>
        <vt:lpwstr>C:\Users\gmestdag\Downloads\Order_and_Confirmation_(incl__Switch_Order)_setr_017_001_04-_OrderCancellationStatusReportV04_20250702_1615.xlsx</vt:lpwstr>
      </vt:variant>
      <vt:variant>
        <vt:lpwstr>RANGE!full4d5638902b1d703018c5d6c2765d8e28128ab702fd17388327a70ded3774e881</vt:lpwstr>
      </vt:variant>
      <vt:variant>
        <vt:i4>5832817</vt:i4>
      </vt:variant>
      <vt:variant>
        <vt:i4>1332</vt:i4>
      </vt:variant>
      <vt:variant>
        <vt:i4>0</vt:i4>
      </vt:variant>
      <vt:variant>
        <vt:i4>5</vt:i4>
      </vt:variant>
      <vt:variant>
        <vt:lpwstr>C:\Users\gmestdag\Downloads\Order_and_Confirmation_(incl__Switch_Order)_setr_017_001_04-_OrderCancellationStatusReportV04_20250702_1615.xlsx</vt:lpwstr>
      </vt:variant>
      <vt:variant>
        <vt:lpwstr>RANGE!fulle57c4e9f707624dadd1549b4d01052a75a8808b35fff73eeb604e93fa8136ac6</vt:lpwstr>
      </vt:variant>
      <vt:variant>
        <vt:i4>5963809</vt:i4>
      </vt:variant>
      <vt:variant>
        <vt:i4>1329</vt:i4>
      </vt:variant>
      <vt:variant>
        <vt:i4>0</vt:i4>
      </vt:variant>
      <vt:variant>
        <vt:i4>5</vt:i4>
      </vt:variant>
      <vt:variant>
        <vt:lpwstr>C:\Users\gmestdag\Downloads\Order_and_Confirmation_(incl__Switch_Order)_setr_017_001_04-_OrderCancellationStatusReportV04_20250702_1615.xlsx</vt:lpwstr>
      </vt:variant>
      <vt:variant>
        <vt:lpwstr>RANGE!full6913b273b146d8beb15136521dad217ddd5b35ecd2c3310c4bffed25e747a846</vt:lpwstr>
      </vt:variant>
      <vt:variant>
        <vt:i4>852089</vt:i4>
      </vt:variant>
      <vt:variant>
        <vt:i4>1326</vt:i4>
      </vt:variant>
      <vt:variant>
        <vt:i4>0</vt:i4>
      </vt:variant>
      <vt:variant>
        <vt:i4>5</vt:i4>
      </vt:variant>
      <vt:variant>
        <vt:lpwstr>C:\Users\gmestdag\Downloads\Order_and_Confirmation_(incl__Switch_Order)_setr_017_001_04-_OrderCancellationStatusReportV04_20250702_1615.xlsx</vt:lpwstr>
      </vt:variant>
      <vt:variant>
        <vt:lpwstr>RANGE!fulle480c8c90992f8d4022b72984e6e0fd44848b7fce03ebf8b3f2a4f89d90d3125</vt:lpwstr>
      </vt:variant>
      <vt:variant>
        <vt:i4>5832749</vt:i4>
      </vt:variant>
      <vt:variant>
        <vt:i4>1323</vt:i4>
      </vt:variant>
      <vt:variant>
        <vt:i4>0</vt:i4>
      </vt:variant>
      <vt:variant>
        <vt:i4>5</vt:i4>
      </vt:variant>
      <vt:variant>
        <vt:lpwstr>C:\Users\gmestdag\Downloads\Order_and_Confirmation_(incl__Switch_Order)_setr_017_001_04-_OrderCancellationStatusReportV04_20250702_1615.xlsx</vt:lpwstr>
      </vt:variant>
      <vt:variant>
        <vt:lpwstr>RANGE!full3f412a09b016a534fe650c11384aac00d8f43b908880ddd8f0d0c7477c171fab</vt:lpwstr>
      </vt:variant>
      <vt:variant>
        <vt:i4>5963822</vt:i4>
      </vt:variant>
      <vt:variant>
        <vt:i4>1320</vt:i4>
      </vt:variant>
      <vt:variant>
        <vt:i4>0</vt:i4>
      </vt:variant>
      <vt:variant>
        <vt:i4>5</vt:i4>
      </vt:variant>
      <vt:variant>
        <vt:lpwstr>C:\Users\gmestdag\Downloads\Order_and_Confirmation_(incl__Switch_Order)_setr_017_001_04-_OrderCancellationStatusReportV04_20250702_1615.xlsx</vt:lpwstr>
      </vt:variant>
      <vt:variant>
        <vt:lpwstr>RANGE!fullf78201092ac9a67c0bf1c1f534cf0a6eb039384b541b64cc89b190bc232b45e4</vt:lpwstr>
      </vt:variant>
      <vt:variant>
        <vt:i4>852085</vt:i4>
      </vt:variant>
      <vt:variant>
        <vt:i4>1317</vt:i4>
      </vt:variant>
      <vt:variant>
        <vt:i4>0</vt:i4>
      </vt:variant>
      <vt:variant>
        <vt:i4>5</vt:i4>
      </vt:variant>
      <vt:variant>
        <vt:lpwstr>C:\Users\gmestdag\Downloads\Order_and_Confirmation_(incl__Switch_Order)_setr_017_001_04-_OrderCancellationStatusReportV04_20250702_1615.xlsx</vt:lpwstr>
      </vt:variant>
      <vt:variant>
        <vt:lpwstr>RANGE!full91ba51a8cab9f4b7d1f78fa999f59de3187ff5ec24d6fb484b1cce20952394e8</vt:lpwstr>
      </vt:variant>
      <vt:variant>
        <vt:i4>65654</vt:i4>
      </vt:variant>
      <vt:variant>
        <vt:i4>1314</vt:i4>
      </vt:variant>
      <vt:variant>
        <vt:i4>0</vt:i4>
      </vt:variant>
      <vt:variant>
        <vt:i4>5</vt:i4>
      </vt:variant>
      <vt:variant>
        <vt:lpwstr>C:\Users\gmestdag\Downloads\Order_and_Confirmation_(incl__Switch_Order)_setr_017_001_04-_OrderCancellationStatusReportV04_20250702_1615.xlsx</vt:lpwstr>
      </vt:variant>
      <vt:variant>
        <vt:lpwstr>RANGE!fullb20e6263676ca960681cbdc83c90bc329d214097b0e5dd59de9c1d25c5aff6a4</vt:lpwstr>
      </vt:variant>
      <vt:variant>
        <vt:i4>131195</vt:i4>
      </vt:variant>
      <vt:variant>
        <vt:i4>1311</vt:i4>
      </vt:variant>
      <vt:variant>
        <vt:i4>0</vt:i4>
      </vt:variant>
      <vt:variant>
        <vt:i4>5</vt:i4>
      </vt:variant>
      <vt:variant>
        <vt:lpwstr>C:\Users\gmestdag\Downloads\Order_and_Confirmation_(incl__Switch_Order)_setr_017_001_04-_OrderCancellationStatusReportV04_20250702_1615.xlsx</vt:lpwstr>
      </vt:variant>
      <vt:variant>
        <vt:lpwstr>RANGE!fulla22de8f00374c2787b7f2e4b654f05ee40ffbef13304bb9ba32758d9f9c9cff4</vt:lpwstr>
      </vt:variant>
      <vt:variant>
        <vt:i4>917622</vt:i4>
      </vt:variant>
      <vt:variant>
        <vt:i4>1308</vt:i4>
      </vt:variant>
      <vt:variant>
        <vt:i4>0</vt:i4>
      </vt:variant>
      <vt:variant>
        <vt:i4>5</vt:i4>
      </vt:variant>
      <vt:variant>
        <vt:lpwstr>C:\Users\gmestdag\Downloads\Order_and_Confirmation_(incl__Switch_Order)_setr_017_001_04-_OrderCancellationStatusReportV04_20250702_1615.xlsx</vt:lpwstr>
      </vt:variant>
      <vt:variant>
        <vt:lpwstr>RANGE!fulle1ce374d544a004284d1fb15c612d03805ae53bbafa45f4fd5338444f5b1776e</vt:lpwstr>
      </vt:variant>
      <vt:variant>
        <vt:i4>327793</vt:i4>
      </vt:variant>
      <vt:variant>
        <vt:i4>1305</vt:i4>
      </vt:variant>
      <vt:variant>
        <vt:i4>0</vt:i4>
      </vt:variant>
      <vt:variant>
        <vt:i4>5</vt:i4>
      </vt:variant>
      <vt:variant>
        <vt:lpwstr>C:\Users\gmestdag\Downloads\Order_and_Confirmation_(incl__Switch_Order)_setr_017_001_04-_OrderCancellationStatusReportV04_20250702_1615.xlsx</vt:lpwstr>
      </vt:variant>
      <vt:variant>
        <vt:lpwstr>RANGE!full68ca7f3852d2f3bce68bba14f74c864dde9c8777246a773e2eee4e56db8b9fab</vt:lpwstr>
      </vt:variant>
      <vt:variant>
        <vt:i4>65579</vt:i4>
      </vt:variant>
      <vt:variant>
        <vt:i4>1302</vt:i4>
      </vt:variant>
      <vt:variant>
        <vt:i4>0</vt:i4>
      </vt:variant>
      <vt:variant>
        <vt:i4>5</vt:i4>
      </vt:variant>
      <vt:variant>
        <vt:lpwstr>C:\Users\gmestdag\Downloads\Order_and_Confirmation_(incl__Switch_Order)_setr_017_001_04-_OrderCancellationStatusReportV04_20250702_1615.xlsx</vt:lpwstr>
      </vt:variant>
      <vt:variant>
        <vt:lpwstr>RANGE!fulldd5f0e06f0808cd4f55936a3d21d0245be44491deb41a48dda1ad1b2431d1314</vt:lpwstr>
      </vt:variant>
      <vt:variant>
        <vt:i4>5898356</vt:i4>
      </vt:variant>
      <vt:variant>
        <vt:i4>1299</vt:i4>
      </vt:variant>
      <vt:variant>
        <vt:i4>0</vt:i4>
      </vt:variant>
      <vt:variant>
        <vt:i4>5</vt:i4>
      </vt:variant>
      <vt:variant>
        <vt:lpwstr>C:\Users\gmestdag\Downloads\Order_and_Confirmation_(incl__Switch_Order)_setr_017_001_04-_OrderCancellationStatusReportV04_20250702_1615.xlsx</vt:lpwstr>
      </vt:variant>
      <vt:variant>
        <vt:lpwstr>RANGE!full17e62be208d26460760a55e70d19f6d5829989192d896e34c87febecc44ed723</vt:lpwstr>
      </vt:variant>
      <vt:variant>
        <vt:i4>65658</vt:i4>
      </vt:variant>
      <vt:variant>
        <vt:i4>1296</vt:i4>
      </vt:variant>
      <vt:variant>
        <vt:i4>0</vt:i4>
      </vt:variant>
      <vt:variant>
        <vt:i4>5</vt:i4>
      </vt:variant>
      <vt:variant>
        <vt:lpwstr>C:\Users\gmestdag\Downloads\Order_and_Confirmation_(incl__Switch_Order)_setr_017_001_04-_OrderCancellationStatusReportV04_20250702_1615.xlsx</vt:lpwstr>
      </vt:variant>
      <vt:variant>
        <vt:lpwstr>RANGE!fullf0a95bbd1b46d9abdaa960a6a8a641c4aa7486f826d2bdde0c1bb267791a7f63</vt:lpwstr>
      </vt:variant>
      <vt:variant>
        <vt:i4>458784</vt:i4>
      </vt:variant>
      <vt:variant>
        <vt:i4>1293</vt:i4>
      </vt:variant>
      <vt:variant>
        <vt:i4>0</vt:i4>
      </vt:variant>
      <vt:variant>
        <vt:i4>5</vt:i4>
      </vt:variant>
      <vt:variant>
        <vt:lpwstr>C:\Users\gmestdag\Downloads\Order_and_Confirmation_(incl__Switch_Order)_setr_017_001_04-_OrderCancellationStatusReportV04_20250702_1615.xlsx</vt:lpwstr>
      </vt:variant>
      <vt:variant>
        <vt:lpwstr>RANGE!full0aa14411eb10c917c56bc3bf47ff2722bceb2fb79c1f76e0af3e5b251c898b8d</vt:lpwstr>
      </vt:variant>
      <vt:variant>
        <vt:i4>524408</vt:i4>
      </vt:variant>
      <vt:variant>
        <vt:i4>1290</vt:i4>
      </vt:variant>
      <vt:variant>
        <vt:i4>0</vt:i4>
      </vt:variant>
      <vt:variant>
        <vt:i4>5</vt:i4>
      </vt:variant>
      <vt:variant>
        <vt:lpwstr>C:\Users\gmestdag\Downloads\Order_and_Confirmation_(incl__Switch_Order)_setr_017_001_04-_OrderCancellationStatusReportV04_20250702_1615.xlsx</vt:lpwstr>
      </vt:variant>
      <vt:variant>
        <vt:lpwstr>RANGE!fullfee2d1c3ba905d9cb81e409b11cd3d73dae98a5f4e79fbf227f58141738f8efd</vt:lpwstr>
      </vt:variant>
      <vt:variant>
        <vt:i4>5570596</vt:i4>
      </vt:variant>
      <vt:variant>
        <vt:i4>1287</vt:i4>
      </vt:variant>
      <vt:variant>
        <vt:i4>0</vt:i4>
      </vt:variant>
      <vt:variant>
        <vt:i4>5</vt:i4>
      </vt:variant>
      <vt:variant>
        <vt:lpwstr>C:\Users\gmestdag\Downloads\Order_and_Confirmation_(incl__Switch_Order)_setr_017_001_04-_OrderCancellationStatusReportV04_20250702_1615.xlsx</vt:lpwstr>
      </vt:variant>
      <vt:variant>
        <vt:lpwstr>RANGE!full6a77b216cd4a32dec3e2214939a7a0493f1f24fc26f2613dd15294dc821239e3</vt:lpwstr>
      </vt:variant>
      <vt:variant>
        <vt:i4>5636136</vt:i4>
      </vt:variant>
      <vt:variant>
        <vt:i4>1284</vt:i4>
      </vt:variant>
      <vt:variant>
        <vt:i4>0</vt:i4>
      </vt:variant>
      <vt:variant>
        <vt:i4>5</vt:i4>
      </vt:variant>
      <vt:variant>
        <vt:lpwstr>C:\Users\gmestdag\Downloads\Order_and_Confirmation_(incl__Switch_Order)_setr_017_001_04-_OrderCancellationStatusReportV04_20250702_1615.xlsx</vt:lpwstr>
      </vt:variant>
      <vt:variant>
        <vt:lpwstr>RANGE!full2aa5e4a3d5c23ab616ecc13e88187621c44e15f98977f03cad0e4ae49e715ce3</vt:lpwstr>
      </vt:variant>
      <vt:variant>
        <vt:i4>5505070</vt:i4>
      </vt:variant>
      <vt:variant>
        <vt:i4>1281</vt:i4>
      </vt:variant>
      <vt:variant>
        <vt:i4>0</vt:i4>
      </vt:variant>
      <vt:variant>
        <vt:i4>5</vt:i4>
      </vt:variant>
      <vt:variant>
        <vt:lpwstr>C:\Users\gmestdag\Downloads\Order_and_Confirmation_(incl__Switch_Order)_setr_017_001_04-_OrderCancellationStatusReportV04_20250702_1615.xlsx</vt:lpwstr>
      </vt:variant>
      <vt:variant>
        <vt:lpwstr>RANGE!full617ab70bc69c7ccce57e1f1b9a30f36299dc253d9bb22524d98e0cd60b30cc1a</vt:lpwstr>
      </vt:variant>
      <vt:variant>
        <vt:i4>5373990</vt:i4>
      </vt:variant>
      <vt:variant>
        <vt:i4>1278</vt:i4>
      </vt:variant>
      <vt:variant>
        <vt:i4>0</vt:i4>
      </vt:variant>
      <vt:variant>
        <vt:i4>5</vt:i4>
      </vt:variant>
      <vt:variant>
        <vt:lpwstr>C:\Users\gmestdag\Downloads\Order_and_Confirmation_(incl__Switch_Order)_setr_017_001_04-_OrderCancellationStatusReportV04_20250702_1615.xlsx</vt:lpwstr>
      </vt:variant>
      <vt:variant>
        <vt:lpwstr>RANGE!fullaf3e557e518d0912c037a557bb9f79713f245ac75f4b637ce74fbd3b34d29b96</vt:lpwstr>
      </vt:variant>
      <vt:variant>
        <vt:i4>2555970</vt:i4>
      </vt:variant>
      <vt:variant>
        <vt:i4>1275</vt:i4>
      </vt:variant>
      <vt:variant>
        <vt:i4>0</vt:i4>
      </vt:variant>
      <vt:variant>
        <vt:i4>5</vt:i4>
      </vt:variant>
      <vt:variant>
        <vt:lpwstr>C:\Users\gmestdag\Downloads\Order_and_Confirmation_(incl__Switch_Order)_setr_016_001_04-_OrderInstructionStatusReportV04_20250702_1629.xlsx</vt:lpwstr>
      </vt:variant>
      <vt:variant>
        <vt:lpwstr>RANGE!full334cd3d20fc312f4e745361cbcf4f63a01b63370699c0bc7b2422321000b9716</vt:lpwstr>
      </vt:variant>
      <vt:variant>
        <vt:i4>7536704</vt:i4>
      </vt:variant>
      <vt:variant>
        <vt:i4>1272</vt:i4>
      </vt:variant>
      <vt:variant>
        <vt:i4>0</vt:i4>
      </vt:variant>
      <vt:variant>
        <vt:i4>5</vt:i4>
      </vt:variant>
      <vt:variant>
        <vt:lpwstr>C:\Users\gmestdag\Downloads\Order_and_Confirmation_(incl__Switch_Order)_setr_016_001_04-_OrderInstructionStatusReportV04_20250702_1629.xlsx</vt:lpwstr>
      </vt:variant>
      <vt:variant>
        <vt:lpwstr>RANGE!full0ad5579b5af4bc951dce3f2e2503e734da5df1799cbeaee23651a2b97b77bb89</vt:lpwstr>
      </vt:variant>
      <vt:variant>
        <vt:i4>7340102</vt:i4>
      </vt:variant>
      <vt:variant>
        <vt:i4>1269</vt:i4>
      </vt:variant>
      <vt:variant>
        <vt:i4>0</vt:i4>
      </vt:variant>
      <vt:variant>
        <vt:i4>5</vt:i4>
      </vt:variant>
      <vt:variant>
        <vt:lpwstr>C:\Users\gmestdag\Downloads\Order_and_Confirmation_(incl__Switch_Order)_setr_016_001_04-_OrderInstructionStatusReportV04_20250702_1629.xlsx</vt:lpwstr>
      </vt:variant>
      <vt:variant>
        <vt:lpwstr>RANGE!full15e1ee0b74ed83cb51ace34e1ade7f562c0261e45bb0215623f64fd89f333174</vt:lpwstr>
      </vt:variant>
      <vt:variant>
        <vt:i4>8323138</vt:i4>
      </vt:variant>
      <vt:variant>
        <vt:i4>1266</vt:i4>
      </vt:variant>
      <vt:variant>
        <vt:i4>0</vt:i4>
      </vt:variant>
      <vt:variant>
        <vt:i4>5</vt:i4>
      </vt:variant>
      <vt:variant>
        <vt:lpwstr>C:\Users\gmestdag\Downloads\Order_and_Confirmation_(incl__Switch_Order)_setr_016_001_04-_OrderInstructionStatusReportV04_20250702_1629.xlsx</vt:lpwstr>
      </vt:variant>
      <vt:variant>
        <vt:lpwstr>RANGE!fulld48b185df503e3c453b42fe57bc8f1816c94e783c2147c315c68cebc6844b317</vt:lpwstr>
      </vt:variant>
      <vt:variant>
        <vt:i4>8126494</vt:i4>
      </vt:variant>
      <vt:variant>
        <vt:i4>1263</vt:i4>
      </vt:variant>
      <vt:variant>
        <vt:i4>0</vt:i4>
      </vt:variant>
      <vt:variant>
        <vt:i4>5</vt:i4>
      </vt:variant>
      <vt:variant>
        <vt:lpwstr>C:\Users\gmestdag\Downloads\Order_and_Confirmation_(incl__Switch_Order)_setr_016_001_04-_OrderInstructionStatusReportV04_20250702_1629.xlsx</vt:lpwstr>
      </vt:variant>
      <vt:variant>
        <vt:lpwstr>RANGE!fulla7eeeb5bcf5bc4cca98c52d6e41cdd7cddbe4ecfae04a8b4720a600af05766c7</vt:lpwstr>
      </vt:variant>
      <vt:variant>
        <vt:i4>7798808</vt:i4>
      </vt:variant>
      <vt:variant>
        <vt:i4>1260</vt:i4>
      </vt:variant>
      <vt:variant>
        <vt:i4>0</vt:i4>
      </vt:variant>
      <vt:variant>
        <vt:i4>5</vt:i4>
      </vt:variant>
      <vt:variant>
        <vt:lpwstr>C:\Users\gmestdag\Downloads\Order_and_Confirmation_(incl__Switch_Order)_setr_016_001_04-_OrderInstructionStatusReportV04_20250702_1629.xlsx</vt:lpwstr>
      </vt:variant>
      <vt:variant>
        <vt:lpwstr>RANGE!fullf38b11b3a9fc4dd27b79d5edadfe77d8b1cd3c559256b3a5b15d8bff7da640c6</vt:lpwstr>
      </vt:variant>
      <vt:variant>
        <vt:i4>8257552</vt:i4>
      </vt:variant>
      <vt:variant>
        <vt:i4>1257</vt:i4>
      </vt:variant>
      <vt:variant>
        <vt:i4>0</vt:i4>
      </vt:variant>
      <vt:variant>
        <vt:i4>5</vt:i4>
      </vt:variant>
      <vt:variant>
        <vt:lpwstr>C:\Users\gmestdag\Downloads\Order_and_Confirmation_(incl__Switch_Order)_setr_016_001_04-_OrderInstructionStatusReportV04_20250702_1629.xlsx</vt:lpwstr>
      </vt:variant>
      <vt:variant>
        <vt:lpwstr>RANGE!full228ca21f13191d45ba785f788dc6397938a56d950cd70498030bba71f727ea49</vt:lpwstr>
      </vt:variant>
      <vt:variant>
        <vt:i4>8060953</vt:i4>
      </vt:variant>
      <vt:variant>
        <vt:i4>1254</vt:i4>
      </vt:variant>
      <vt:variant>
        <vt:i4>0</vt:i4>
      </vt:variant>
      <vt:variant>
        <vt:i4>5</vt:i4>
      </vt:variant>
      <vt:variant>
        <vt:lpwstr>C:\Users\gmestdag\Downloads\Order_and_Confirmation_(incl__Switch_Order)_setr_016_001_04-_OrderInstructionStatusReportV04_20250702_1629.xlsx</vt:lpwstr>
      </vt:variant>
      <vt:variant>
        <vt:lpwstr>RANGE!full9f6636accd5e5bb39fbf151dcd0c47be9dee8dc5b02849c89b3f45966b2c9d69</vt:lpwstr>
      </vt:variant>
      <vt:variant>
        <vt:i4>3014672</vt:i4>
      </vt:variant>
      <vt:variant>
        <vt:i4>1251</vt:i4>
      </vt:variant>
      <vt:variant>
        <vt:i4>0</vt:i4>
      </vt:variant>
      <vt:variant>
        <vt:i4>5</vt:i4>
      </vt:variant>
      <vt:variant>
        <vt:lpwstr>C:\Users\gmestdag\Downloads\Order_and_Confirmation_(incl__Switch_Order)_setr_016_001_04-_OrderInstructionStatusReportV04_20250702_1629.xlsx</vt:lpwstr>
      </vt:variant>
      <vt:variant>
        <vt:lpwstr>RANGE!full10cb62e4a22ed2c3d49f05884658e9562e588fa27a6a010360d0af1c9e413f5f</vt:lpwstr>
      </vt:variant>
      <vt:variant>
        <vt:i4>7405593</vt:i4>
      </vt:variant>
      <vt:variant>
        <vt:i4>1248</vt:i4>
      </vt:variant>
      <vt:variant>
        <vt:i4>0</vt:i4>
      </vt:variant>
      <vt:variant>
        <vt:i4>5</vt:i4>
      </vt:variant>
      <vt:variant>
        <vt:lpwstr>C:\Users\gmestdag\Downloads\Order_and_Confirmation_(incl__Switch_Order)_setr_016_001_04-_OrderInstructionStatusReportV04_20250702_1629.xlsx</vt:lpwstr>
      </vt:variant>
      <vt:variant>
        <vt:lpwstr>RANGE!full8c6179adb85e6120386ac3e5e9fd667859615263f7d35907346fafd2f164ae2c</vt:lpwstr>
      </vt:variant>
      <vt:variant>
        <vt:i4>3014725</vt:i4>
      </vt:variant>
      <vt:variant>
        <vt:i4>1245</vt:i4>
      </vt:variant>
      <vt:variant>
        <vt:i4>0</vt:i4>
      </vt:variant>
      <vt:variant>
        <vt:i4>5</vt:i4>
      </vt:variant>
      <vt:variant>
        <vt:lpwstr>C:\Users\gmestdag\Downloads\Order_and_Confirmation_(incl__Switch_Order)_setr_016_001_04-_OrderInstructionStatusReportV04_20250702_1629.xlsx</vt:lpwstr>
      </vt:variant>
      <vt:variant>
        <vt:lpwstr>RANGE!fullecfe86f54d4c3a3e2c1c086431fc63025464b8f71f2f09087abdb7bf9e23665e</vt:lpwstr>
      </vt:variant>
      <vt:variant>
        <vt:i4>2424854</vt:i4>
      </vt:variant>
      <vt:variant>
        <vt:i4>1242</vt:i4>
      </vt:variant>
      <vt:variant>
        <vt:i4>0</vt:i4>
      </vt:variant>
      <vt:variant>
        <vt:i4>5</vt:i4>
      </vt:variant>
      <vt:variant>
        <vt:lpwstr>C:\Users\gmestdag\Downloads\Order_and_Confirmation_(incl__Switch_Order)_setr_016_001_04-_OrderInstructionStatusReportV04_20250702_1629.xlsx</vt:lpwstr>
      </vt:variant>
      <vt:variant>
        <vt:lpwstr>RANGE!fullba2d12f01d3578052c7951f1e1fe3cae8ac0dcf48f73ef0ca66327ec37fe09b2</vt:lpwstr>
      </vt:variant>
      <vt:variant>
        <vt:i4>2752590</vt:i4>
      </vt:variant>
      <vt:variant>
        <vt:i4>1239</vt:i4>
      </vt:variant>
      <vt:variant>
        <vt:i4>0</vt:i4>
      </vt:variant>
      <vt:variant>
        <vt:i4>5</vt:i4>
      </vt:variant>
      <vt:variant>
        <vt:lpwstr>C:\Users\gmestdag\Downloads\Order_and_Confirmation_(incl__Switch_Order)_setr_016_001_04-_OrderInstructionStatusReportV04_20250702_1629.xlsx</vt:lpwstr>
      </vt:variant>
      <vt:variant>
        <vt:lpwstr>RANGE!full804ed4c9f86fc6775535322eae06d5a0db293558fb86b7ff1383f051ec2e7f56</vt:lpwstr>
      </vt:variant>
      <vt:variant>
        <vt:i4>7864394</vt:i4>
      </vt:variant>
      <vt:variant>
        <vt:i4>1236</vt:i4>
      </vt:variant>
      <vt:variant>
        <vt:i4>0</vt:i4>
      </vt:variant>
      <vt:variant>
        <vt:i4>5</vt:i4>
      </vt:variant>
      <vt:variant>
        <vt:lpwstr>C:\Users\gmestdag\Downloads\Order_and_Confirmation_(incl__Switch_Order)_setr_016_001_04-_OrderInstructionStatusReportV04_20250702_1629.xlsx</vt:lpwstr>
      </vt:variant>
      <vt:variant>
        <vt:lpwstr>RANGE!full5fbcb309b0b6b92bb6261ca646d7d45e775c0e567ee173a208cbe3b6b3571987</vt:lpwstr>
      </vt:variant>
      <vt:variant>
        <vt:i4>8257559</vt:i4>
      </vt:variant>
      <vt:variant>
        <vt:i4>1233</vt:i4>
      </vt:variant>
      <vt:variant>
        <vt:i4>0</vt:i4>
      </vt:variant>
      <vt:variant>
        <vt:i4>5</vt:i4>
      </vt:variant>
      <vt:variant>
        <vt:lpwstr>C:\Users\gmestdag\Downloads\Order_and_Confirmation_(incl__Switch_Order)_setr_016_001_04-_OrderInstructionStatusReportV04_20250702_1629.xlsx</vt:lpwstr>
      </vt:variant>
      <vt:variant>
        <vt:lpwstr>RANGE!fulla02a0042dbf0d20e47a903be762a1874e4c3b3f43fdbd29105d9d00df0c91e90</vt:lpwstr>
      </vt:variant>
      <vt:variant>
        <vt:i4>2228298</vt:i4>
      </vt:variant>
      <vt:variant>
        <vt:i4>1230</vt:i4>
      </vt:variant>
      <vt:variant>
        <vt:i4>0</vt:i4>
      </vt:variant>
      <vt:variant>
        <vt:i4>5</vt:i4>
      </vt:variant>
      <vt:variant>
        <vt:lpwstr>C:\Users\gmestdag\Downloads\Order_and_Confirmation_(incl__Switch_Order)_setr_016_001_04-_OrderInstructionStatusReportV04_20250702_1629.xlsx</vt:lpwstr>
      </vt:variant>
      <vt:variant>
        <vt:lpwstr>RANGE!fullff899b9d2540253a4216341406f19805602d11aed55d6f627f0ff09cac5968c8</vt:lpwstr>
      </vt:variant>
      <vt:variant>
        <vt:i4>2097175</vt:i4>
      </vt:variant>
      <vt:variant>
        <vt:i4>1227</vt:i4>
      </vt:variant>
      <vt:variant>
        <vt:i4>0</vt:i4>
      </vt:variant>
      <vt:variant>
        <vt:i4>5</vt:i4>
      </vt:variant>
      <vt:variant>
        <vt:lpwstr>C:\Users\gmestdag\Downloads\Order_and_Confirmation_(incl__Switch_Order)_setr_016_001_04-_OrderInstructionStatusReportV04_20250702_1629.xlsx</vt:lpwstr>
      </vt:variant>
      <vt:variant>
        <vt:lpwstr>RANGE!full0a5c9509de4b91743074657592433ea7589ed8219d343cd49395c5eb8015575c</vt:lpwstr>
      </vt:variant>
      <vt:variant>
        <vt:i4>2359317</vt:i4>
      </vt:variant>
      <vt:variant>
        <vt:i4>1224</vt:i4>
      </vt:variant>
      <vt:variant>
        <vt:i4>0</vt:i4>
      </vt:variant>
      <vt:variant>
        <vt:i4>5</vt:i4>
      </vt:variant>
      <vt:variant>
        <vt:lpwstr>C:\Users\gmestdag\Downloads\Order_and_Confirmation_(incl__Switch_Order)_setr_016_001_04-_OrderInstructionStatusReportV04_20250702_1629.xlsx</vt:lpwstr>
      </vt:variant>
      <vt:variant>
        <vt:lpwstr>RANGE!full339495f19141a17a71feda13ebcc6b1b27b0618818f8c93da25cad2527f8feea</vt:lpwstr>
      </vt:variant>
      <vt:variant>
        <vt:i4>2555928</vt:i4>
      </vt:variant>
      <vt:variant>
        <vt:i4>1221</vt:i4>
      </vt:variant>
      <vt:variant>
        <vt:i4>0</vt:i4>
      </vt:variant>
      <vt:variant>
        <vt:i4>5</vt:i4>
      </vt:variant>
      <vt:variant>
        <vt:lpwstr>C:\Users\gmestdag\Downloads\Order_and_Confirmation_(incl__Switch_Order)_setr_016_001_04-_OrderInstructionStatusReportV04_20250702_1629.xlsx</vt:lpwstr>
      </vt:variant>
      <vt:variant>
        <vt:lpwstr>RANGE!full6308b85932c4c566a7b9cb0fef0a0dfa67bc502758cf52e54bfcb87fdd2f995f</vt:lpwstr>
      </vt:variant>
      <vt:variant>
        <vt:i4>8323096</vt:i4>
      </vt:variant>
      <vt:variant>
        <vt:i4>1218</vt:i4>
      </vt:variant>
      <vt:variant>
        <vt:i4>0</vt:i4>
      </vt:variant>
      <vt:variant>
        <vt:i4>5</vt:i4>
      </vt:variant>
      <vt:variant>
        <vt:lpwstr>C:\Users\gmestdag\Downloads\Order_and_Confirmation_(incl__Switch_Order)_setr_016_001_04-_OrderInstructionStatusReportV04_20250702_1629.xlsx</vt:lpwstr>
      </vt:variant>
      <vt:variant>
        <vt:lpwstr>RANGE!full6a84dfabf9944ddbfad9e84eed33f67c27e35f522fdc254076d522130b916972</vt:lpwstr>
      </vt:variant>
      <vt:variant>
        <vt:i4>7864391</vt:i4>
      </vt:variant>
      <vt:variant>
        <vt:i4>1215</vt:i4>
      </vt:variant>
      <vt:variant>
        <vt:i4>0</vt:i4>
      </vt:variant>
      <vt:variant>
        <vt:i4>5</vt:i4>
      </vt:variant>
      <vt:variant>
        <vt:lpwstr>C:\Users\gmestdag\Downloads\Order_and_Confirmation_(incl__Switch_Order)_setr_016_001_04-_OrderInstructionStatusReportV04_20250702_1629.xlsx</vt:lpwstr>
      </vt:variant>
      <vt:variant>
        <vt:lpwstr>RANGE!full74c1ee47e38b90221d39383d1b154cd27c6c29f2c470f4baf5a20167b8387830</vt:lpwstr>
      </vt:variant>
      <vt:variant>
        <vt:i4>7995458</vt:i4>
      </vt:variant>
      <vt:variant>
        <vt:i4>1212</vt:i4>
      </vt:variant>
      <vt:variant>
        <vt:i4>0</vt:i4>
      </vt:variant>
      <vt:variant>
        <vt:i4>5</vt:i4>
      </vt:variant>
      <vt:variant>
        <vt:lpwstr>C:\Users\gmestdag\Downloads\Order_and_Confirmation_(incl__Switch_Order)_setr_016_001_04-_OrderInstructionStatusReportV04_20250702_1629.xlsx</vt:lpwstr>
      </vt:variant>
      <vt:variant>
        <vt:lpwstr>RANGE!fulla6dcd743a24d8cffbccaba524f6f6ef76ca6229307c3b7e1a619f058c5deb1ac</vt:lpwstr>
      </vt:variant>
      <vt:variant>
        <vt:i4>7667788</vt:i4>
      </vt:variant>
      <vt:variant>
        <vt:i4>1209</vt:i4>
      </vt:variant>
      <vt:variant>
        <vt:i4>0</vt:i4>
      </vt:variant>
      <vt:variant>
        <vt:i4>5</vt:i4>
      </vt:variant>
      <vt:variant>
        <vt:lpwstr>C:\Users\gmestdag\Downloads\Order_and_Confirmation_(incl__Switch_Order)_setr_016_001_04-_OrderInstructionStatusReportV04_20250702_1629.xlsx</vt:lpwstr>
      </vt:variant>
      <vt:variant>
        <vt:lpwstr>RANGE!full8a816325ada46c55b74d235d1869e4cc2abd97477c6a1860c2afb07673df64ec</vt:lpwstr>
      </vt:variant>
      <vt:variant>
        <vt:i4>2293777</vt:i4>
      </vt:variant>
      <vt:variant>
        <vt:i4>1206</vt:i4>
      </vt:variant>
      <vt:variant>
        <vt:i4>0</vt:i4>
      </vt:variant>
      <vt:variant>
        <vt:i4>5</vt:i4>
      </vt:variant>
      <vt:variant>
        <vt:lpwstr>C:\Users\gmestdag\Downloads\Order_and_Confirmation_(incl__Switch_Order)_setr_016_001_04-_OrderInstructionStatusReportV04_20250702_1629.xlsx</vt:lpwstr>
      </vt:variant>
      <vt:variant>
        <vt:lpwstr>RANGE!full863bb6cfe4ad49c775bfbcf6f75ccc4edde21b1c4639476a1424084407343e9a</vt:lpwstr>
      </vt:variant>
      <vt:variant>
        <vt:i4>8126528</vt:i4>
      </vt:variant>
      <vt:variant>
        <vt:i4>1203</vt:i4>
      </vt:variant>
      <vt:variant>
        <vt:i4>0</vt:i4>
      </vt:variant>
      <vt:variant>
        <vt:i4>5</vt:i4>
      </vt:variant>
      <vt:variant>
        <vt:lpwstr>C:\Users\gmestdag\Downloads\Order_and_Confirmation_(incl__Switch_Order)_setr_016_001_04-_OrderInstructionStatusReportV04_20250702_1629.xlsx</vt:lpwstr>
      </vt:variant>
      <vt:variant>
        <vt:lpwstr>RANGE!full0ef9622ac21cd8aeef67baaea37c3569eb0f11036e7c1dbae43c33a13b3f58f2</vt:lpwstr>
      </vt:variant>
      <vt:variant>
        <vt:i4>2687045</vt:i4>
      </vt:variant>
      <vt:variant>
        <vt:i4>1200</vt:i4>
      </vt:variant>
      <vt:variant>
        <vt:i4>0</vt:i4>
      </vt:variant>
      <vt:variant>
        <vt:i4>5</vt:i4>
      </vt:variant>
      <vt:variant>
        <vt:lpwstr>C:\Users\gmestdag\Downloads\Order_and_Confirmation_(incl__Switch_Order)_setr_016_001_04-_OrderInstructionStatusReportV04_20250702_1629.xlsx</vt:lpwstr>
      </vt:variant>
      <vt:variant>
        <vt:lpwstr>RANGE!fulla1beef4c36a8780e7e241e13bfd8c0741b0002943003e8be11b7c0015be7f284</vt:lpwstr>
      </vt:variant>
      <vt:variant>
        <vt:i4>2424856</vt:i4>
      </vt:variant>
      <vt:variant>
        <vt:i4>1197</vt:i4>
      </vt:variant>
      <vt:variant>
        <vt:i4>0</vt:i4>
      </vt:variant>
      <vt:variant>
        <vt:i4>5</vt:i4>
      </vt:variant>
      <vt:variant>
        <vt:lpwstr>C:\Users\gmestdag\Downloads\Order_and_Confirmation_(incl__Switch_Order)_setr_016_001_04-_OrderInstructionStatusReportV04_20250702_1629.xlsx</vt:lpwstr>
      </vt:variant>
      <vt:variant>
        <vt:lpwstr>RANGE!fulla3ae99d7e175838f6cb9f62add42c749867d1f1a7b461c8d0b1e767704095d68</vt:lpwstr>
      </vt:variant>
      <vt:variant>
        <vt:i4>7864390</vt:i4>
      </vt:variant>
      <vt:variant>
        <vt:i4>1194</vt:i4>
      </vt:variant>
      <vt:variant>
        <vt:i4>0</vt:i4>
      </vt:variant>
      <vt:variant>
        <vt:i4>5</vt:i4>
      </vt:variant>
      <vt:variant>
        <vt:lpwstr>C:\Users\gmestdag\Downloads\Order_and_Confirmation_(incl__Switch_Order)_setr_016_001_04-_OrderInstructionStatusReportV04_20250702_1629.xlsx</vt:lpwstr>
      </vt:variant>
      <vt:variant>
        <vt:lpwstr>RANGE!fulle496b36971a268f190bfae09e0bb8038ef640f2c87d787a3acb57b659f110077</vt:lpwstr>
      </vt:variant>
      <vt:variant>
        <vt:i4>2293780</vt:i4>
      </vt:variant>
      <vt:variant>
        <vt:i4>1191</vt:i4>
      </vt:variant>
      <vt:variant>
        <vt:i4>0</vt:i4>
      </vt:variant>
      <vt:variant>
        <vt:i4>5</vt:i4>
      </vt:variant>
      <vt:variant>
        <vt:lpwstr>C:\Users\gmestdag\Downloads\Order_and_Confirmation_(incl__Switch_Order)_setr_016_001_04-_OrderInstructionStatusReportV04_20250702_1629.xlsx</vt:lpwstr>
      </vt:variant>
      <vt:variant>
        <vt:lpwstr>RANGE!full5290ab0d52ac58f8404b441ec175f3790a1329aab07bb6b15e8461a809082c66</vt:lpwstr>
      </vt:variant>
      <vt:variant>
        <vt:i4>7733318</vt:i4>
      </vt:variant>
      <vt:variant>
        <vt:i4>1188</vt:i4>
      </vt:variant>
      <vt:variant>
        <vt:i4>0</vt:i4>
      </vt:variant>
      <vt:variant>
        <vt:i4>5</vt:i4>
      </vt:variant>
      <vt:variant>
        <vt:lpwstr>C:\Users\gmestdag\Downloads\Order_and_Confirmation_(incl__Switch_Order)_setr_016_001_04-_OrderInstructionStatusReportV04_20250702_1629.xlsx</vt:lpwstr>
      </vt:variant>
      <vt:variant>
        <vt:lpwstr>RANGE!full0faaf850c9b6f4f9a99a6662d6e7dc9f62979681dd8e8363ff8e18acc014d12e</vt:lpwstr>
      </vt:variant>
      <vt:variant>
        <vt:i4>2949148</vt:i4>
      </vt:variant>
      <vt:variant>
        <vt:i4>1185</vt:i4>
      </vt:variant>
      <vt:variant>
        <vt:i4>0</vt:i4>
      </vt:variant>
      <vt:variant>
        <vt:i4>5</vt:i4>
      </vt:variant>
      <vt:variant>
        <vt:lpwstr>C:\Users\gmestdag\Downloads\Order_and_Confirmation_(incl__Switch_Order)_setr_016_001_04-_OrderInstructionStatusReportV04_20250702_1629.xlsx</vt:lpwstr>
      </vt:variant>
      <vt:variant>
        <vt:lpwstr>RANGE!full45874969d2dbfafb53b82aa0f91fd883b130e34746585a5e8b245be0d6350e67</vt:lpwstr>
      </vt:variant>
      <vt:variant>
        <vt:i4>3080271</vt:i4>
      </vt:variant>
      <vt:variant>
        <vt:i4>1182</vt:i4>
      </vt:variant>
      <vt:variant>
        <vt:i4>0</vt:i4>
      </vt:variant>
      <vt:variant>
        <vt:i4>5</vt:i4>
      </vt:variant>
      <vt:variant>
        <vt:lpwstr>C:\Users\gmestdag\Downloads\Order_and_Confirmation_(incl__Switch_Order)_setr_016_001_04-_OrderInstructionStatusReportV04_20250702_1629.xlsx</vt:lpwstr>
      </vt:variant>
      <vt:variant>
        <vt:lpwstr>RANGE!fulla2a1a5bd075cff9bf613c6e7a592233005efff0d95d6616b6ff5a0aa13fc30cf</vt:lpwstr>
      </vt:variant>
      <vt:variant>
        <vt:i4>3014687</vt:i4>
      </vt:variant>
      <vt:variant>
        <vt:i4>1179</vt:i4>
      </vt:variant>
      <vt:variant>
        <vt:i4>0</vt:i4>
      </vt:variant>
      <vt:variant>
        <vt:i4>5</vt:i4>
      </vt:variant>
      <vt:variant>
        <vt:lpwstr>C:\Users\gmestdag\Downloads\Order_and_Confirmation_(incl__Switch_Order)_setr_016_001_04-_OrderInstructionStatusReportV04_20250702_1629.xlsx</vt:lpwstr>
      </vt:variant>
      <vt:variant>
        <vt:lpwstr>RANGE!fullef7af8a18dd959024267980d89ff49e9bb930c56dfc912f1c2633653572fc49a</vt:lpwstr>
      </vt:variant>
      <vt:variant>
        <vt:i4>7995467</vt:i4>
      </vt:variant>
      <vt:variant>
        <vt:i4>1176</vt:i4>
      </vt:variant>
      <vt:variant>
        <vt:i4>0</vt:i4>
      </vt:variant>
      <vt:variant>
        <vt:i4>5</vt:i4>
      </vt:variant>
      <vt:variant>
        <vt:lpwstr>C:\Users\gmestdag\Downloads\Order_and_Confirmation_(incl__Switch_Order)_setr_016_001_04-_OrderInstructionStatusReportV04_20250702_1629.xlsx</vt:lpwstr>
      </vt:variant>
      <vt:variant>
        <vt:lpwstr>RANGE!full08bf2ded0386c6839f65f0c88c6777767762e757ac6e1b0dd365c63025478154</vt:lpwstr>
      </vt:variant>
      <vt:variant>
        <vt:i4>7340105</vt:i4>
      </vt:variant>
      <vt:variant>
        <vt:i4>1173</vt:i4>
      </vt:variant>
      <vt:variant>
        <vt:i4>0</vt:i4>
      </vt:variant>
      <vt:variant>
        <vt:i4>5</vt:i4>
      </vt:variant>
      <vt:variant>
        <vt:lpwstr>C:\Users\gmestdag\Downloads\Order_and_Confirmation_(incl__Switch_Order)_setr_016_001_04-_OrderInstructionStatusReportV04_20250702_1629.xlsx</vt:lpwstr>
      </vt:variant>
      <vt:variant>
        <vt:lpwstr>RANGE!full63589228d74109725dfa9ee46ac29bd2b6a420878248d290cd6e4d05b50288ea</vt:lpwstr>
      </vt:variant>
      <vt:variant>
        <vt:i4>2424904</vt:i4>
      </vt:variant>
      <vt:variant>
        <vt:i4>1170</vt:i4>
      </vt:variant>
      <vt:variant>
        <vt:i4>0</vt:i4>
      </vt:variant>
      <vt:variant>
        <vt:i4>5</vt:i4>
      </vt:variant>
      <vt:variant>
        <vt:lpwstr>C:\Users\gmestdag\Downloads\Order_and_Confirmation_(incl__Switch_Order)_setr_016_001_04-_OrderInstructionStatusReportV04_20250702_1629.xlsx</vt:lpwstr>
      </vt:variant>
      <vt:variant>
        <vt:lpwstr>RANGE!full0882e6d3301a1a001e9f93d98f11e330ba6ba983ae9edd98059f5c67c99f6e17</vt:lpwstr>
      </vt:variant>
      <vt:variant>
        <vt:i4>2424902</vt:i4>
      </vt:variant>
      <vt:variant>
        <vt:i4>1167</vt:i4>
      </vt:variant>
      <vt:variant>
        <vt:i4>0</vt:i4>
      </vt:variant>
      <vt:variant>
        <vt:i4>5</vt:i4>
      </vt:variant>
      <vt:variant>
        <vt:lpwstr>C:\Users\gmestdag\Downloads\Order_and_Confirmation_(incl__Switch_Order)_setr_016_001_04-_OrderInstructionStatusReportV04_20250702_1629.xlsx</vt:lpwstr>
      </vt:variant>
      <vt:variant>
        <vt:lpwstr>RANGE!fulle6934ac09051ce673c5bdb8b056dbbc769a11dc66a860866bd2192c0ba0a9b29</vt:lpwstr>
      </vt:variant>
      <vt:variant>
        <vt:i4>7995410</vt:i4>
      </vt:variant>
      <vt:variant>
        <vt:i4>1164</vt:i4>
      </vt:variant>
      <vt:variant>
        <vt:i4>0</vt:i4>
      </vt:variant>
      <vt:variant>
        <vt:i4>5</vt:i4>
      </vt:variant>
      <vt:variant>
        <vt:lpwstr>C:\Users\gmestdag\Downloads\Order_and_Confirmation_(incl__Switch_Order)_setr_016_001_04-_OrderInstructionStatusReportV04_20250702_1629.xlsx</vt:lpwstr>
      </vt:variant>
      <vt:variant>
        <vt:lpwstr>RANGE!full11a85e933b01b6da41317ca1bf9ad247730c3a9b3a9daa9041c2a01ed4779348</vt:lpwstr>
      </vt:variant>
      <vt:variant>
        <vt:i4>8126494</vt:i4>
      </vt:variant>
      <vt:variant>
        <vt:i4>1161</vt:i4>
      </vt:variant>
      <vt:variant>
        <vt:i4>0</vt:i4>
      </vt:variant>
      <vt:variant>
        <vt:i4>5</vt:i4>
      </vt:variant>
      <vt:variant>
        <vt:lpwstr>C:\Users\gmestdag\Downloads\Order_and_Confirmation_(incl__Switch_Order)_setr_016_001_04-_OrderInstructionStatusReportV04_20250702_1629.xlsx</vt:lpwstr>
      </vt:variant>
      <vt:variant>
        <vt:lpwstr>RANGE!fullf4b63441d3417ad79e11e2a87276ea164f521a74996291fd9aff93652a4ffb61</vt:lpwstr>
      </vt:variant>
      <vt:variant>
        <vt:i4>7995463</vt:i4>
      </vt:variant>
      <vt:variant>
        <vt:i4>1158</vt:i4>
      </vt:variant>
      <vt:variant>
        <vt:i4>0</vt:i4>
      </vt:variant>
      <vt:variant>
        <vt:i4>5</vt:i4>
      </vt:variant>
      <vt:variant>
        <vt:lpwstr>C:\Users\gmestdag\Downloads\Order_and_Confirmation_(incl__Switch_Order)_setr_016_001_04-_OrderInstructionStatusReportV04_20250702_1629.xlsx</vt:lpwstr>
      </vt:variant>
      <vt:variant>
        <vt:lpwstr>RANGE!fulld20c2f01500ee7aa385a179f8b84cf54f4758785f8d9a791c3d428c05de1b104</vt:lpwstr>
      </vt:variant>
      <vt:variant>
        <vt:i4>2162713</vt:i4>
      </vt:variant>
      <vt:variant>
        <vt:i4>1155</vt:i4>
      </vt:variant>
      <vt:variant>
        <vt:i4>0</vt:i4>
      </vt:variant>
      <vt:variant>
        <vt:i4>5</vt:i4>
      </vt:variant>
      <vt:variant>
        <vt:lpwstr>C:\Users\gmestdag\Downloads\Order_and_Confirmation_(incl__Switch_Order)_setr_016_001_04-_OrderInstructionStatusReportV04_20250702_1629.xlsx</vt:lpwstr>
      </vt:variant>
      <vt:variant>
        <vt:lpwstr>RANGE!fullb57fafce7da46f4048f1870a654cf44b124accdf2bdbd888f74934b113347c99</vt:lpwstr>
      </vt:variant>
      <vt:variant>
        <vt:i4>8257558</vt:i4>
      </vt:variant>
      <vt:variant>
        <vt:i4>1152</vt:i4>
      </vt:variant>
      <vt:variant>
        <vt:i4>0</vt:i4>
      </vt:variant>
      <vt:variant>
        <vt:i4>5</vt:i4>
      </vt:variant>
      <vt:variant>
        <vt:lpwstr>C:\Users\gmestdag\Downloads\Order_and_Confirmation_(incl__Switch_Order)_setr_016_001_04-_OrderInstructionStatusReportV04_20250702_1629.xlsx</vt:lpwstr>
      </vt:variant>
      <vt:variant>
        <vt:lpwstr>RANGE!full3b67b29eaa5d1329ee6125aa759b79d81d26c39fbbdba15d6cbb197626b280de</vt:lpwstr>
      </vt:variant>
      <vt:variant>
        <vt:i4>2162711</vt:i4>
      </vt:variant>
      <vt:variant>
        <vt:i4>1149</vt:i4>
      </vt:variant>
      <vt:variant>
        <vt:i4>0</vt:i4>
      </vt:variant>
      <vt:variant>
        <vt:i4>5</vt:i4>
      </vt:variant>
      <vt:variant>
        <vt:lpwstr>C:\Users\gmestdag\Downloads\Order_and_Confirmation_(incl__Switch_Order)_setr_016_001_04-_OrderInstructionStatusReportV04_20250702_1629.xlsx</vt:lpwstr>
      </vt:variant>
      <vt:variant>
        <vt:lpwstr>RANGE!full769ae3fcda225b0cbfdd3c42f53821f70f8151bcc325b73baa53a4c3abad24e5</vt:lpwstr>
      </vt:variant>
      <vt:variant>
        <vt:i4>8257607</vt:i4>
      </vt:variant>
      <vt:variant>
        <vt:i4>1146</vt:i4>
      </vt:variant>
      <vt:variant>
        <vt:i4>0</vt:i4>
      </vt:variant>
      <vt:variant>
        <vt:i4>5</vt:i4>
      </vt:variant>
      <vt:variant>
        <vt:lpwstr>C:\Users\gmestdag\Downloads\Order_and_Confirmation_(incl__Switch_Order)_setr_016_001_04-_OrderInstructionStatusReportV04_20250702_1629.xlsx</vt:lpwstr>
      </vt:variant>
      <vt:variant>
        <vt:lpwstr>RANGE!full84d234f59a1cf30ff351998aa2bd36d40a67e1f399a3977f8e4923698ca43006</vt:lpwstr>
      </vt:variant>
      <vt:variant>
        <vt:i4>2818120</vt:i4>
      </vt:variant>
      <vt:variant>
        <vt:i4>1143</vt:i4>
      </vt:variant>
      <vt:variant>
        <vt:i4>0</vt:i4>
      </vt:variant>
      <vt:variant>
        <vt:i4>5</vt:i4>
      </vt:variant>
      <vt:variant>
        <vt:lpwstr>C:\Users\gmestdag\Downloads\Order_and_Confirmation_(incl__Switch_Order)_setr_016_001_04-_OrderInstructionStatusReportV04_20250702_1629.xlsx</vt:lpwstr>
      </vt:variant>
      <vt:variant>
        <vt:lpwstr>RANGE!fullb804b794055b64c8fe9bf1382386c1b06a112e04a403acdc8f084309bc818e88</vt:lpwstr>
      </vt:variant>
      <vt:variant>
        <vt:i4>7733322</vt:i4>
      </vt:variant>
      <vt:variant>
        <vt:i4>1140</vt:i4>
      </vt:variant>
      <vt:variant>
        <vt:i4>0</vt:i4>
      </vt:variant>
      <vt:variant>
        <vt:i4>5</vt:i4>
      </vt:variant>
      <vt:variant>
        <vt:lpwstr>C:\Users\gmestdag\Downloads\Order_and_Confirmation_(incl__Switch_Order)_setr_016_001_04-_OrderInstructionStatusReportV04_20250702_1629.xlsx</vt:lpwstr>
      </vt:variant>
      <vt:variant>
        <vt:lpwstr>RANGE!fullf4240c1c2acdad1b5bd22d23bcc11f786dd455124d220f2aae92df6c93ea85ce</vt:lpwstr>
      </vt:variant>
      <vt:variant>
        <vt:i4>2752533</vt:i4>
      </vt:variant>
      <vt:variant>
        <vt:i4>1137</vt:i4>
      </vt:variant>
      <vt:variant>
        <vt:i4>0</vt:i4>
      </vt:variant>
      <vt:variant>
        <vt:i4>5</vt:i4>
      </vt:variant>
      <vt:variant>
        <vt:lpwstr>C:\Users\gmestdag\Downloads\Order_and_Confirmation_(incl__Switch_Order)_setr_016_001_04-_OrderInstructionStatusReportV04_20250702_1629.xlsx</vt:lpwstr>
      </vt:variant>
      <vt:variant>
        <vt:lpwstr>RANGE!full988a64e6af1b7882ae88bb4335a67fa3bec0cf1aa5ce11466cf6f8b9f94235eb</vt:lpwstr>
      </vt:variant>
      <vt:variant>
        <vt:i4>2162761</vt:i4>
      </vt:variant>
      <vt:variant>
        <vt:i4>1134</vt:i4>
      </vt:variant>
      <vt:variant>
        <vt:i4>0</vt:i4>
      </vt:variant>
      <vt:variant>
        <vt:i4>5</vt:i4>
      </vt:variant>
      <vt:variant>
        <vt:lpwstr>C:\Users\gmestdag\Downloads\Order_and_Confirmation_(incl__Switch_Order)_setr_016_001_04-_OrderInstructionStatusReportV04_20250702_1629.xlsx</vt:lpwstr>
      </vt:variant>
      <vt:variant>
        <vt:lpwstr>RANGE!full54574660aaa575c8869d3a2ef8d525f80355962baacb52b2dddd031f27ad5fb2</vt:lpwstr>
      </vt:variant>
      <vt:variant>
        <vt:i4>3080269</vt:i4>
      </vt:variant>
      <vt:variant>
        <vt:i4>1131</vt:i4>
      </vt:variant>
      <vt:variant>
        <vt:i4>0</vt:i4>
      </vt:variant>
      <vt:variant>
        <vt:i4>5</vt:i4>
      </vt:variant>
      <vt:variant>
        <vt:lpwstr>C:\Users\gmestdag\Downloads\Order_and_Confirmation_(incl__Switch_Order)_setr_016_001_04-_OrderInstructionStatusReportV04_20250702_1629.xlsx</vt:lpwstr>
      </vt:variant>
      <vt:variant>
        <vt:lpwstr>RANGE!fulld24900d04c87addc0a1e169449d66871adc1070a37a5a79df45ac1325814161a</vt:lpwstr>
      </vt:variant>
      <vt:variant>
        <vt:i4>7733275</vt:i4>
      </vt:variant>
      <vt:variant>
        <vt:i4>1128</vt:i4>
      </vt:variant>
      <vt:variant>
        <vt:i4>0</vt:i4>
      </vt:variant>
      <vt:variant>
        <vt:i4>5</vt:i4>
      </vt:variant>
      <vt:variant>
        <vt:lpwstr>C:\Users\gmestdag\Downloads\Order_and_Confirmation_(incl__Switch_Order)_setr_016_001_04-_OrderInstructionStatusReportV04_20250702_1629.xlsx</vt:lpwstr>
      </vt:variant>
      <vt:variant>
        <vt:lpwstr>RANGE!fullebd28b6148ca3e879b26130b38e1bbf8a7f22e484caec76239a2b30a33a17dcd</vt:lpwstr>
      </vt:variant>
      <vt:variant>
        <vt:i4>8323139</vt:i4>
      </vt:variant>
      <vt:variant>
        <vt:i4>1125</vt:i4>
      </vt:variant>
      <vt:variant>
        <vt:i4>0</vt:i4>
      </vt:variant>
      <vt:variant>
        <vt:i4>5</vt:i4>
      </vt:variant>
      <vt:variant>
        <vt:lpwstr>C:\Users\gmestdag\Downloads\Order_and_Confirmation_(incl__Switch_Order)_setr_016_001_04-_OrderInstructionStatusReportV04_20250702_1629.xlsx</vt:lpwstr>
      </vt:variant>
      <vt:variant>
        <vt:lpwstr>RANGE!full8c51d722106a633c06ddb50c2c07a956633acc413adf019bdd0e5d82ff2ae99c</vt:lpwstr>
      </vt:variant>
      <vt:variant>
        <vt:i4>2424858</vt:i4>
      </vt:variant>
      <vt:variant>
        <vt:i4>1122</vt:i4>
      </vt:variant>
      <vt:variant>
        <vt:i4>0</vt:i4>
      </vt:variant>
      <vt:variant>
        <vt:i4>5</vt:i4>
      </vt:variant>
      <vt:variant>
        <vt:lpwstr>C:\Users\gmestdag\Downloads\Order_and_Confirmation_(incl__Switch_Order)_setr_016_001_04-_OrderInstructionStatusReportV04_20250702_1629.xlsx</vt:lpwstr>
      </vt:variant>
      <vt:variant>
        <vt:lpwstr>RANGE!full8ea306e32a8c40e41c03c16e98f696a8556fd59c46b7e369fbdca557e1a0e2eb</vt:lpwstr>
      </vt:variant>
      <vt:variant>
        <vt:i4>2621466</vt:i4>
      </vt:variant>
      <vt:variant>
        <vt:i4>1119</vt:i4>
      </vt:variant>
      <vt:variant>
        <vt:i4>0</vt:i4>
      </vt:variant>
      <vt:variant>
        <vt:i4>5</vt:i4>
      </vt:variant>
      <vt:variant>
        <vt:lpwstr>C:\Users\gmestdag\Downloads\Order_and_Confirmation_(incl__Switch_Order)_setr_016_001_04-_OrderInstructionStatusReportV04_20250702_1629.xlsx</vt:lpwstr>
      </vt:variant>
      <vt:variant>
        <vt:lpwstr>RANGE!full745c8624de57b29b6b6a7ee591fe80d0876dfe6a4fdfdf0c713f54bbc2d164f4</vt:lpwstr>
      </vt:variant>
      <vt:variant>
        <vt:i4>3014724</vt:i4>
      </vt:variant>
      <vt:variant>
        <vt:i4>1116</vt:i4>
      </vt:variant>
      <vt:variant>
        <vt:i4>0</vt:i4>
      </vt:variant>
      <vt:variant>
        <vt:i4>5</vt:i4>
      </vt:variant>
      <vt:variant>
        <vt:lpwstr>C:\Users\gmestdag\Downloads\Order_and_Confirmation_(incl__Switch_Order)_setr_016_001_04-_OrderInstructionStatusReportV04_20250702_1629.xlsx</vt:lpwstr>
      </vt:variant>
      <vt:variant>
        <vt:lpwstr>RANGE!fullf92e200b894be4e306019d32b1d4c7bf3f1ab67a863369dd6dafee32699c420d</vt:lpwstr>
      </vt:variant>
      <vt:variant>
        <vt:i4>7864339</vt:i4>
      </vt:variant>
      <vt:variant>
        <vt:i4>1113</vt:i4>
      </vt:variant>
      <vt:variant>
        <vt:i4>0</vt:i4>
      </vt:variant>
      <vt:variant>
        <vt:i4>5</vt:i4>
      </vt:variant>
      <vt:variant>
        <vt:lpwstr>C:\Users\gmestdag\Downloads\Order_and_Confirmation_(incl__Switch_Order)_setr_016_001_04-_OrderInstructionStatusReportV04_20250702_1629.xlsx</vt:lpwstr>
      </vt:variant>
      <vt:variant>
        <vt:lpwstr>RANGE!fulld06d49ca7a93373895a331a9c4439a778ae33e9769a04ee803a20e94e8f3cd55</vt:lpwstr>
      </vt:variant>
      <vt:variant>
        <vt:i4>2359313</vt:i4>
      </vt:variant>
      <vt:variant>
        <vt:i4>1110</vt:i4>
      </vt:variant>
      <vt:variant>
        <vt:i4>0</vt:i4>
      </vt:variant>
      <vt:variant>
        <vt:i4>5</vt:i4>
      </vt:variant>
      <vt:variant>
        <vt:lpwstr>C:\Users\gmestdag\Downloads\Order_and_Confirmation_(incl__Switch_Order)_setr_016_001_04-_OrderInstructionStatusReportV04_20250702_1629.xlsx</vt:lpwstr>
      </vt:variant>
      <vt:variant>
        <vt:lpwstr>RANGE!fullfaeda9f06d8dd075a5301d93c659618209cf57c4e17214a45a1f25eb0f950d0c</vt:lpwstr>
      </vt:variant>
      <vt:variant>
        <vt:i4>2621508</vt:i4>
      </vt:variant>
      <vt:variant>
        <vt:i4>1107</vt:i4>
      </vt:variant>
      <vt:variant>
        <vt:i4>0</vt:i4>
      </vt:variant>
      <vt:variant>
        <vt:i4>5</vt:i4>
      </vt:variant>
      <vt:variant>
        <vt:lpwstr>C:\Users\gmestdag\Downloads\Order_and_Confirmation_(incl__Switch_Order)_setr_016_001_04-_OrderInstructionStatusReportV04_20250702_1629.xlsx</vt:lpwstr>
      </vt:variant>
      <vt:variant>
        <vt:lpwstr>RANGE!fulla210d5d817d7b427178b40a5fad56d252a6aba12d3468300de2ae8e753430d4c</vt:lpwstr>
      </vt:variant>
      <vt:variant>
        <vt:i4>8257562</vt:i4>
      </vt:variant>
      <vt:variant>
        <vt:i4>1104</vt:i4>
      </vt:variant>
      <vt:variant>
        <vt:i4>0</vt:i4>
      </vt:variant>
      <vt:variant>
        <vt:i4>5</vt:i4>
      </vt:variant>
      <vt:variant>
        <vt:lpwstr>C:\Users\gmestdag\Downloads\Order_and_Confirmation_(incl__Switch_Order)_setr_016_001_04-_OrderInstructionStatusReportV04_20250702_1629.xlsx</vt:lpwstr>
      </vt:variant>
      <vt:variant>
        <vt:lpwstr>RANGE!full12cd4b973aaf8537fc21eeb4ce4c0ee0a8fbcccf9e9de4b99d8326ca9de0c255</vt:lpwstr>
      </vt:variant>
      <vt:variant>
        <vt:i4>2293791</vt:i4>
      </vt:variant>
      <vt:variant>
        <vt:i4>1101</vt:i4>
      </vt:variant>
      <vt:variant>
        <vt:i4>0</vt:i4>
      </vt:variant>
      <vt:variant>
        <vt:i4>5</vt:i4>
      </vt:variant>
      <vt:variant>
        <vt:lpwstr>C:\Users\gmestdag\Downloads\Order_and_Confirmation_(incl__Switch_Order)_setr_016_001_04-_OrderInstructionStatusReportV04_20250702_1629.xlsx</vt:lpwstr>
      </vt:variant>
      <vt:variant>
        <vt:lpwstr>RANGE!full54d3869168e38a64501e5777d3dcdc8cb42c81ea071062e4959e8450a685c475</vt:lpwstr>
      </vt:variant>
      <vt:variant>
        <vt:i4>7405645</vt:i4>
      </vt:variant>
      <vt:variant>
        <vt:i4>1098</vt:i4>
      </vt:variant>
      <vt:variant>
        <vt:i4>0</vt:i4>
      </vt:variant>
      <vt:variant>
        <vt:i4>5</vt:i4>
      </vt:variant>
      <vt:variant>
        <vt:lpwstr>C:\Users\gmestdag\Downloads\Order_and_Confirmation_(incl__Switch_Order)_setr_016_001_04-_OrderInstructionStatusReportV04_20250702_1629.xlsx</vt:lpwstr>
      </vt:variant>
      <vt:variant>
        <vt:lpwstr>RANGE!full982b4650955375ab459f21d37aaf12f16b920845c59657fc548e70e130f9af94</vt:lpwstr>
      </vt:variant>
      <vt:variant>
        <vt:i4>7405635</vt:i4>
      </vt:variant>
      <vt:variant>
        <vt:i4>1095</vt:i4>
      </vt:variant>
      <vt:variant>
        <vt:i4>0</vt:i4>
      </vt:variant>
      <vt:variant>
        <vt:i4>5</vt:i4>
      </vt:variant>
      <vt:variant>
        <vt:lpwstr>C:\Users\gmestdag\Downloads\Order_and_Confirmation_(incl__Switch_Order)_setr_016_001_04-_OrderInstructionStatusReportV04_20250702_1629.xlsx</vt:lpwstr>
      </vt:variant>
      <vt:variant>
        <vt:lpwstr>RANGE!full95cd4d26f15a615322fafb41dfc2f942a727a3dc9e03ae93478bc5e7d3c5746b</vt:lpwstr>
      </vt:variant>
      <vt:variant>
        <vt:i4>3080215</vt:i4>
      </vt:variant>
      <vt:variant>
        <vt:i4>1092</vt:i4>
      </vt:variant>
      <vt:variant>
        <vt:i4>0</vt:i4>
      </vt:variant>
      <vt:variant>
        <vt:i4>5</vt:i4>
      </vt:variant>
      <vt:variant>
        <vt:lpwstr>C:\Users\gmestdag\Downloads\Order_and_Confirmation_(incl__Switch_Order)_setr_016_001_04-_OrderInstructionStatusReportV04_20250702_1629.xlsx</vt:lpwstr>
      </vt:variant>
      <vt:variant>
        <vt:lpwstr>RANGE!fullf98f3f8d0ea53c0940b77a59561803af2f247287337230b0c30ac307eb419b4e</vt:lpwstr>
      </vt:variant>
      <vt:variant>
        <vt:i4>2949139</vt:i4>
      </vt:variant>
      <vt:variant>
        <vt:i4>1089</vt:i4>
      </vt:variant>
      <vt:variant>
        <vt:i4>0</vt:i4>
      </vt:variant>
      <vt:variant>
        <vt:i4>5</vt:i4>
      </vt:variant>
      <vt:variant>
        <vt:lpwstr>C:\Users\gmestdag\Downloads\Order_and_Confirmation_(incl__Switch_Order)_setr_016_001_04-_OrderInstructionStatusReportV04_20250702_1629.xlsx</vt:lpwstr>
      </vt:variant>
      <vt:variant>
        <vt:lpwstr>RANGE!fulla562bf5a752ae54306d0a659fbed3608709c9bc3e5824441b73cc18e24a1ede7</vt:lpwstr>
      </vt:variant>
      <vt:variant>
        <vt:i4>7471172</vt:i4>
      </vt:variant>
      <vt:variant>
        <vt:i4>1086</vt:i4>
      </vt:variant>
      <vt:variant>
        <vt:i4>0</vt:i4>
      </vt:variant>
      <vt:variant>
        <vt:i4>5</vt:i4>
      </vt:variant>
      <vt:variant>
        <vt:lpwstr>C:\Users\gmestdag\Downloads\Order_and_Confirmation_(incl__Switch_Order)_setr_016_001_04-_OrderInstructionStatusReportV04_20250702_1629.xlsx</vt:lpwstr>
      </vt:variant>
      <vt:variant>
        <vt:lpwstr>RANGE!full1f9a8aaae790aef453a07884b863ab31f1e65afd26286fe535fa3c6b703b14b0</vt:lpwstr>
      </vt:variant>
      <vt:variant>
        <vt:i4>2687051</vt:i4>
      </vt:variant>
      <vt:variant>
        <vt:i4>1083</vt:i4>
      </vt:variant>
      <vt:variant>
        <vt:i4>0</vt:i4>
      </vt:variant>
      <vt:variant>
        <vt:i4>5</vt:i4>
      </vt:variant>
      <vt:variant>
        <vt:lpwstr>C:\Users\gmestdag\Downloads\Order_and_Confirmation_(incl__Switch_Order)_setr_016_001_04-_OrderInstructionStatusReportV04_20250702_1629.xlsx</vt:lpwstr>
      </vt:variant>
      <vt:variant>
        <vt:lpwstr>RANGE!full1f28995a1d6ad4cb2ae05272b86fb92923e18194cb26e92588df01b1462d98c0</vt:lpwstr>
      </vt:variant>
      <vt:variant>
        <vt:i4>2359366</vt:i4>
      </vt:variant>
      <vt:variant>
        <vt:i4>1080</vt:i4>
      </vt:variant>
      <vt:variant>
        <vt:i4>0</vt:i4>
      </vt:variant>
      <vt:variant>
        <vt:i4>5</vt:i4>
      </vt:variant>
      <vt:variant>
        <vt:lpwstr>C:\Users\gmestdag\Downloads\Order_and_Confirmation_(incl__Switch_Order)_setr_016_001_04-_OrderInstructionStatusReportV04_20250702_1629.xlsx</vt:lpwstr>
      </vt:variant>
      <vt:variant>
        <vt:lpwstr>RANGE!fulla8d5cc06f4a5d629383c1287d7b580c3604e9f0e4ca00c94cbad25b6e079ab49</vt:lpwstr>
      </vt:variant>
      <vt:variant>
        <vt:i4>2555932</vt:i4>
      </vt:variant>
      <vt:variant>
        <vt:i4>1077</vt:i4>
      </vt:variant>
      <vt:variant>
        <vt:i4>0</vt:i4>
      </vt:variant>
      <vt:variant>
        <vt:i4>5</vt:i4>
      </vt:variant>
      <vt:variant>
        <vt:lpwstr>C:\Users\gmestdag\Downloads\Order_and_Confirmation_(incl__Switch_Order)_setr_016_001_04-_OrderInstructionStatusReportV04_20250702_1629.xlsx</vt:lpwstr>
      </vt:variant>
      <vt:variant>
        <vt:lpwstr>RANGE!full40f2c07132c2c1f427bb3afc5e19e820556da67ef943f51599297712c29c9c05</vt:lpwstr>
      </vt:variant>
      <vt:variant>
        <vt:i4>2818064</vt:i4>
      </vt:variant>
      <vt:variant>
        <vt:i4>1074</vt:i4>
      </vt:variant>
      <vt:variant>
        <vt:i4>0</vt:i4>
      </vt:variant>
      <vt:variant>
        <vt:i4>5</vt:i4>
      </vt:variant>
      <vt:variant>
        <vt:lpwstr>C:\Users\gmestdag\Downloads\Order_and_Confirmation_(incl__Switch_Order)_setr_016_001_04-_OrderInstructionStatusReportV04_20250702_1629.xlsx</vt:lpwstr>
      </vt:variant>
      <vt:variant>
        <vt:lpwstr>RANGE!fulle73e206c8529196c66ed9b28c339a10921e70663131baab6debc29ffefa6d3aa</vt:lpwstr>
      </vt:variant>
      <vt:variant>
        <vt:i4>3080258</vt:i4>
      </vt:variant>
      <vt:variant>
        <vt:i4>1071</vt:i4>
      </vt:variant>
      <vt:variant>
        <vt:i4>0</vt:i4>
      </vt:variant>
      <vt:variant>
        <vt:i4>5</vt:i4>
      </vt:variant>
      <vt:variant>
        <vt:lpwstr>C:\Users\gmestdag\Downloads\Order_and_Confirmation_(incl__Switch_Order)_setr_016_001_04-_OrderInstructionStatusReportV04_20250702_1629.xlsx</vt:lpwstr>
      </vt:variant>
      <vt:variant>
        <vt:lpwstr>RANGE!fulla80c24c957448601ee832a18dc25a71b15d76614a7252e18ab523a368f8cb501</vt:lpwstr>
      </vt:variant>
      <vt:variant>
        <vt:i4>7798811</vt:i4>
      </vt:variant>
      <vt:variant>
        <vt:i4>1068</vt:i4>
      </vt:variant>
      <vt:variant>
        <vt:i4>0</vt:i4>
      </vt:variant>
      <vt:variant>
        <vt:i4>5</vt:i4>
      </vt:variant>
      <vt:variant>
        <vt:lpwstr>C:\Users\gmestdag\Downloads\Order_and_Confirmation_(incl__Switch_Order)_setr_016_001_04-_OrderInstructionStatusReportV04_20250702_1629.xlsx</vt:lpwstr>
      </vt:variant>
      <vt:variant>
        <vt:lpwstr>RANGE!fullcedfd5c627d37d4cc6986931b4752b2ddb3c798ddb794bc828a990ae2a7e1a01</vt:lpwstr>
      </vt:variant>
      <vt:variant>
        <vt:i4>3014677</vt:i4>
      </vt:variant>
      <vt:variant>
        <vt:i4>1065</vt:i4>
      </vt:variant>
      <vt:variant>
        <vt:i4>0</vt:i4>
      </vt:variant>
      <vt:variant>
        <vt:i4>5</vt:i4>
      </vt:variant>
      <vt:variant>
        <vt:lpwstr>C:\Users\gmestdag\Downloads\Order_and_Confirmation_(incl__Switch_Order)_setr_016_001_04-_OrderInstructionStatusReportV04_20250702_1629.xlsx</vt:lpwstr>
      </vt:variant>
      <vt:variant>
        <vt:lpwstr>RANGE!full10a5824a56baefdbc44300efd1d7635617e7f503e75bd16f6a98d9f1812f7e96</vt:lpwstr>
      </vt:variant>
      <vt:variant>
        <vt:i4>2687049</vt:i4>
      </vt:variant>
      <vt:variant>
        <vt:i4>1062</vt:i4>
      </vt:variant>
      <vt:variant>
        <vt:i4>0</vt:i4>
      </vt:variant>
      <vt:variant>
        <vt:i4>5</vt:i4>
      </vt:variant>
      <vt:variant>
        <vt:lpwstr>C:\Users\gmestdag\Downloads\Order_and_Confirmation_(incl__Switch_Order)_setr_016_001_04-_OrderInstructionStatusReportV04_20250702_1629.xlsx</vt:lpwstr>
      </vt:variant>
      <vt:variant>
        <vt:lpwstr>RANGE!full8d91035d2a66c67b735d31c503b71882a6a9dbfc0f42773f0dceb584558dccfd</vt:lpwstr>
      </vt:variant>
      <vt:variant>
        <vt:i4>2359369</vt:i4>
      </vt:variant>
      <vt:variant>
        <vt:i4>1059</vt:i4>
      </vt:variant>
      <vt:variant>
        <vt:i4>0</vt:i4>
      </vt:variant>
      <vt:variant>
        <vt:i4>5</vt:i4>
      </vt:variant>
      <vt:variant>
        <vt:lpwstr>C:\Users\gmestdag\Downloads\Order_and_Confirmation_(incl__Switch_Order)_setr_016_001_04-_OrderInstructionStatusReportV04_20250702_1629.xlsx</vt:lpwstr>
      </vt:variant>
      <vt:variant>
        <vt:lpwstr>RANGE!full328a0846000a02e3e80577659a7ba67fefbfcacd5fa1cd4a2c89b726abecec73</vt:lpwstr>
      </vt:variant>
      <vt:variant>
        <vt:i4>7733277</vt:i4>
      </vt:variant>
      <vt:variant>
        <vt:i4>1056</vt:i4>
      </vt:variant>
      <vt:variant>
        <vt:i4>0</vt:i4>
      </vt:variant>
      <vt:variant>
        <vt:i4>5</vt:i4>
      </vt:variant>
      <vt:variant>
        <vt:lpwstr>C:\Users\gmestdag\Downloads\Order_and_Confirmation_(incl__Switch_Order)_setr_016_001_04-_OrderInstructionStatusReportV04_20250702_1629.xlsx</vt:lpwstr>
      </vt:variant>
      <vt:variant>
        <vt:lpwstr>RANGE!full8275f4be9e3dfe96648e3775beebccdab936f37dc7c250ac1fe452cd9bd0b17e</vt:lpwstr>
      </vt:variant>
      <vt:variant>
        <vt:i4>2818064</vt:i4>
      </vt:variant>
      <vt:variant>
        <vt:i4>1053</vt:i4>
      </vt:variant>
      <vt:variant>
        <vt:i4>0</vt:i4>
      </vt:variant>
      <vt:variant>
        <vt:i4>5</vt:i4>
      </vt:variant>
      <vt:variant>
        <vt:lpwstr>C:\Users\gmestdag\Downloads\Order_and_Confirmation_(incl__Switch_Order)_setr_016_001_04-_OrderInstructionStatusReportV04_20250702_1629.xlsx</vt:lpwstr>
      </vt:variant>
      <vt:variant>
        <vt:lpwstr>RANGE!fulld45131db6a5d0544f1cd2d1ba2c77ff8eeae9b07bc7d627deb175c5740f99e50</vt:lpwstr>
      </vt:variant>
      <vt:variant>
        <vt:i4>2818070</vt:i4>
      </vt:variant>
      <vt:variant>
        <vt:i4>1050</vt:i4>
      </vt:variant>
      <vt:variant>
        <vt:i4>0</vt:i4>
      </vt:variant>
      <vt:variant>
        <vt:i4>5</vt:i4>
      </vt:variant>
      <vt:variant>
        <vt:lpwstr>C:\Users\gmestdag\Downloads\Order_and_Confirmation_(incl__Switch_Order)_setr_016_001_04-_OrderInstructionStatusReportV04_20250702_1629.xlsx</vt:lpwstr>
      </vt:variant>
      <vt:variant>
        <vt:lpwstr>RANGE!full5948b60cb64c4312b9092de2690184f91f058b3b3ac6fa0131decc661b1de774</vt:lpwstr>
      </vt:variant>
      <vt:variant>
        <vt:i4>2818066</vt:i4>
      </vt:variant>
      <vt:variant>
        <vt:i4>1047</vt:i4>
      </vt:variant>
      <vt:variant>
        <vt:i4>0</vt:i4>
      </vt:variant>
      <vt:variant>
        <vt:i4>5</vt:i4>
      </vt:variant>
      <vt:variant>
        <vt:lpwstr>C:\Users\gmestdag\Downloads\Order_and_Confirmation_(incl__Switch_Order)_setr_016_001_04-_OrderInstructionStatusReportV04_20250702_1629.xlsx</vt:lpwstr>
      </vt:variant>
      <vt:variant>
        <vt:lpwstr>RANGE!full6efd10d1f7b13d51b117e4f71d79e4cc1c0ad4a126ef652859689c87f13175ee</vt:lpwstr>
      </vt:variant>
      <vt:variant>
        <vt:i4>5570672</vt:i4>
      </vt:variant>
      <vt:variant>
        <vt:i4>1044</vt:i4>
      </vt:variant>
      <vt:variant>
        <vt:i4>0</vt:i4>
      </vt:variant>
      <vt:variant>
        <vt:i4>5</vt:i4>
      </vt:variant>
      <vt:variant>
        <vt:lpwstr>C:\Users\gmestdag\Downloads\Order_and_Confirmation_(incl__Switch_Order)_setr_017_001_04-_OrderCancellationStatusReportV04_20250702_1615.xlsx</vt:lpwstr>
      </vt:variant>
      <vt:variant>
        <vt:lpwstr>RANGE!full979cee8c14bf13a851fc6895b35aa00d2dde50cb920c11a33f505f974b31f1ca</vt:lpwstr>
      </vt:variant>
      <vt:variant>
        <vt:i4>131197</vt:i4>
      </vt:variant>
      <vt:variant>
        <vt:i4>1041</vt:i4>
      </vt:variant>
      <vt:variant>
        <vt:i4>0</vt:i4>
      </vt:variant>
      <vt:variant>
        <vt:i4>5</vt:i4>
      </vt:variant>
      <vt:variant>
        <vt:lpwstr>C:\Users\gmestdag\Downloads\Order_and_Confirmation_(incl__Switch_Order)_setr_017_001_04-_OrderCancellationStatusReportV04_20250702_1615.xlsx</vt:lpwstr>
      </vt:variant>
      <vt:variant>
        <vt:lpwstr>RANGE!full2b67f997fb2dba629deb4f0254b2a4903bee6e804e386f16bb0a4dcb638ca7fb</vt:lpwstr>
      </vt:variant>
      <vt:variant>
        <vt:i4>5832826</vt:i4>
      </vt:variant>
      <vt:variant>
        <vt:i4>1038</vt:i4>
      </vt:variant>
      <vt:variant>
        <vt:i4>0</vt:i4>
      </vt:variant>
      <vt:variant>
        <vt:i4>5</vt:i4>
      </vt:variant>
      <vt:variant>
        <vt:lpwstr>C:\Users\gmestdag\Downloads\Order_and_Confirmation_(incl__Switch_Order)_setr_017_001_04-_OrderCancellationStatusReportV04_20250702_1615.xlsx</vt:lpwstr>
      </vt:variant>
      <vt:variant>
        <vt:lpwstr>RANGE!full49e2ae9d0cac153424ebfe94f7ea233ab40dd2d758a10a076c785c668ecd2db3</vt:lpwstr>
      </vt:variant>
      <vt:variant>
        <vt:i4>5308448</vt:i4>
      </vt:variant>
      <vt:variant>
        <vt:i4>1035</vt:i4>
      </vt:variant>
      <vt:variant>
        <vt:i4>0</vt:i4>
      </vt:variant>
      <vt:variant>
        <vt:i4>5</vt:i4>
      </vt:variant>
      <vt:variant>
        <vt:lpwstr>C:\Users\gmestdag\Downloads\Order_and_Confirmation_(incl__Switch_Order)_setr_017_001_04-_OrderCancellationStatusReportV04_20250702_1615.xlsx</vt:lpwstr>
      </vt:variant>
      <vt:variant>
        <vt:lpwstr>RANGE!full4c361d40bfb756b251df0bdfc0afc9d16f4db354352b2b12152da1fdc17219f7</vt:lpwstr>
      </vt:variant>
      <vt:variant>
        <vt:i4>131108</vt:i4>
      </vt:variant>
      <vt:variant>
        <vt:i4>1032</vt:i4>
      </vt:variant>
      <vt:variant>
        <vt:i4>0</vt:i4>
      </vt:variant>
      <vt:variant>
        <vt:i4>5</vt:i4>
      </vt:variant>
      <vt:variant>
        <vt:lpwstr>C:\Users\gmestdag\Downloads\Order_and_Confirmation_(incl__Switch_Order)_setr_017_001_04-_OrderCancellationStatusReportV04_20250702_1615.xlsx</vt:lpwstr>
      </vt:variant>
      <vt:variant>
        <vt:lpwstr>RANGE!full3171be26d903831260e9dffe5b91ab55cf7ed9e9d8d73b0fcbd44478d14cbaa6</vt:lpwstr>
      </vt:variant>
      <vt:variant>
        <vt:i4>6160497</vt:i4>
      </vt:variant>
      <vt:variant>
        <vt:i4>1029</vt:i4>
      </vt:variant>
      <vt:variant>
        <vt:i4>0</vt:i4>
      </vt:variant>
      <vt:variant>
        <vt:i4>5</vt:i4>
      </vt:variant>
      <vt:variant>
        <vt:lpwstr>C:\Users\gmestdag\Downloads\Order_and_Confirmation_(incl__Switch_Order)_setr_017_001_04-_OrderCancellationStatusReportV04_20250702_1615.xlsx</vt:lpwstr>
      </vt:variant>
      <vt:variant>
        <vt:lpwstr>RANGE!full78ba0b144e99d2302b03e4f195fb84f309ed16680ffff92f07d01a9161f8d8bb</vt:lpwstr>
      </vt:variant>
      <vt:variant>
        <vt:i4>6160511</vt:i4>
      </vt:variant>
      <vt:variant>
        <vt:i4>1026</vt:i4>
      </vt:variant>
      <vt:variant>
        <vt:i4>0</vt:i4>
      </vt:variant>
      <vt:variant>
        <vt:i4>5</vt:i4>
      </vt:variant>
      <vt:variant>
        <vt:lpwstr>C:\Users\gmestdag\Downloads\Order_and_Confirmation_(incl__Switch_Order)_setr_017_001_04-_OrderCancellationStatusReportV04_20250702_1615.xlsx</vt:lpwstr>
      </vt:variant>
      <vt:variant>
        <vt:lpwstr>RANGE!fullc81d08215a44559db225016a9d67ffe87fccf70c0072d919042e01ec7c64be94</vt:lpwstr>
      </vt:variant>
      <vt:variant>
        <vt:i4>6094892</vt:i4>
      </vt:variant>
      <vt:variant>
        <vt:i4>1023</vt:i4>
      </vt:variant>
      <vt:variant>
        <vt:i4>0</vt:i4>
      </vt:variant>
      <vt:variant>
        <vt:i4>5</vt:i4>
      </vt:variant>
      <vt:variant>
        <vt:lpwstr>C:\Users\gmestdag\Downloads\Order_and_Confirmation_(incl__Switch_Order)_setr_017_001_04-_OrderCancellationStatusReportV04_20250702_1615.xlsx</vt:lpwstr>
      </vt:variant>
      <vt:variant>
        <vt:lpwstr>RANGE!full4d5638902b1d703018c5d6c2765d8e28128ab702fd17388327a70ded3774e881</vt:lpwstr>
      </vt:variant>
      <vt:variant>
        <vt:i4>5832817</vt:i4>
      </vt:variant>
      <vt:variant>
        <vt:i4>1020</vt:i4>
      </vt:variant>
      <vt:variant>
        <vt:i4>0</vt:i4>
      </vt:variant>
      <vt:variant>
        <vt:i4>5</vt:i4>
      </vt:variant>
      <vt:variant>
        <vt:lpwstr>C:\Users\gmestdag\Downloads\Order_and_Confirmation_(incl__Switch_Order)_setr_017_001_04-_OrderCancellationStatusReportV04_20250702_1615.xlsx</vt:lpwstr>
      </vt:variant>
      <vt:variant>
        <vt:lpwstr>RANGE!fulle57c4e9f707624dadd1549b4d01052a75a8808b35fff73eeb604e93fa8136ac6</vt:lpwstr>
      </vt:variant>
      <vt:variant>
        <vt:i4>5963809</vt:i4>
      </vt:variant>
      <vt:variant>
        <vt:i4>1017</vt:i4>
      </vt:variant>
      <vt:variant>
        <vt:i4>0</vt:i4>
      </vt:variant>
      <vt:variant>
        <vt:i4>5</vt:i4>
      </vt:variant>
      <vt:variant>
        <vt:lpwstr>C:\Users\gmestdag\Downloads\Order_and_Confirmation_(incl__Switch_Order)_setr_017_001_04-_OrderCancellationStatusReportV04_20250702_1615.xlsx</vt:lpwstr>
      </vt:variant>
      <vt:variant>
        <vt:lpwstr>RANGE!full6913b273b146d8beb15136521dad217ddd5b35ecd2c3310c4bffed25e747a846</vt:lpwstr>
      </vt:variant>
      <vt:variant>
        <vt:i4>852089</vt:i4>
      </vt:variant>
      <vt:variant>
        <vt:i4>1014</vt:i4>
      </vt:variant>
      <vt:variant>
        <vt:i4>0</vt:i4>
      </vt:variant>
      <vt:variant>
        <vt:i4>5</vt:i4>
      </vt:variant>
      <vt:variant>
        <vt:lpwstr>C:\Users\gmestdag\Downloads\Order_and_Confirmation_(incl__Switch_Order)_setr_017_001_04-_OrderCancellationStatusReportV04_20250702_1615.xlsx</vt:lpwstr>
      </vt:variant>
      <vt:variant>
        <vt:lpwstr>RANGE!fulle480c8c90992f8d4022b72984e6e0fd44848b7fce03ebf8b3f2a4f89d90d3125</vt:lpwstr>
      </vt:variant>
      <vt:variant>
        <vt:i4>5832749</vt:i4>
      </vt:variant>
      <vt:variant>
        <vt:i4>1011</vt:i4>
      </vt:variant>
      <vt:variant>
        <vt:i4>0</vt:i4>
      </vt:variant>
      <vt:variant>
        <vt:i4>5</vt:i4>
      </vt:variant>
      <vt:variant>
        <vt:lpwstr>C:\Users\gmestdag\Downloads\Order_and_Confirmation_(incl__Switch_Order)_setr_017_001_04-_OrderCancellationStatusReportV04_20250702_1615.xlsx</vt:lpwstr>
      </vt:variant>
      <vt:variant>
        <vt:lpwstr>RANGE!full3f412a09b016a534fe650c11384aac00d8f43b908880ddd8f0d0c7477c171fab</vt:lpwstr>
      </vt:variant>
      <vt:variant>
        <vt:i4>5963822</vt:i4>
      </vt:variant>
      <vt:variant>
        <vt:i4>1008</vt:i4>
      </vt:variant>
      <vt:variant>
        <vt:i4>0</vt:i4>
      </vt:variant>
      <vt:variant>
        <vt:i4>5</vt:i4>
      </vt:variant>
      <vt:variant>
        <vt:lpwstr>C:\Users\gmestdag\Downloads\Order_and_Confirmation_(incl__Switch_Order)_setr_017_001_04-_OrderCancellationStatusReportV04_20250702_1615.xlsx</vt:lpwstr>
      </vt:variant>
      <vt:variant>
        <vt:lpwstr>RANGE!fullf78201092ac9a67c0bf1c1f534cf0a6eb039384b541b64cc89b190bc232b45e4</vt:lpwstr>
      </vt:variant>
      <vt:variant>
        <vt:i4>852085</vt:i4>
      </vt:variant>
      <vt:variant>
        <vt:i4>1005</vt:i4>
      </vt:variant>
      <vt:variant>
        <vt:i4>0</vt:i4>
      </vt:variant>
      <vt:variant>
        <vt:i4>5</vt:i4>
      </vt:variant>
      <vt:variant>
        <vt:lpwstr>C:\Users\gmestdag\Downloads\Order_and_Confirmation_(incl__Switch_Order)_setr_017_001_04-_OrderCancellationStatusReportV04_20250702_1615.xlsx</vt:lpwstr>
      </vt:variant>
      <vt:variant>
        <vt:lpwstr>RANGE!full91ba51a8cab9f4b7d1f78fa999f59de3187ff5ec24d6fb484b1cce20952394e8</vt:lpwstr>
      </vt:variant>
      <vt:variant>
        <vt:i4>65654</vt:i4>
      </vt:variant>
      <vt:variant>
        <vt:i4>1002</vt:i4>
      </vt:variant>
      <vt:variant>
        <vt:i4>0</vt:i4>
      </vt:variant>
      <vt:variant>
        <vt:i4>5</vt:i4>
      </vt:variant>
      <vt:variant>
        <vt:lpwstr>C:\Users\gmestdag\Downloads\Order_and_Confirmation_(incl__Switch_Order)_setr_017_001_04-_OrderCancellationStatusReportV04_20250702_1615.xlsx</vt:lpwstr>
      </vt:variant>
      <vt:variant>
        <vt:lpwstr>RANGE!fullb20e6263676ca960681cbdc83c90bc329d214097b0e5dd59de9c1d25c5aff6a4</vt:lpwstr>
      </vt:variant>
      <vt:variant>
        <vt:i4>131195</vt:i4>
      </vt:variant>
      <vt:variant>
        <vt:i4>999</vt:i4>
      </vt:variant>
      <vt:variant>
        <vt:i4>0</vt:i4>
      </vt:variant>
      <vt:variant>
        <vt:i4>5</vt:i4>
      </vt:variant>
      <vt:variant>
        <vt:lpwstr>C:\Users\gmestdag\Downloads\Order_and_Confirmation_(incl__Switch_Order)_setr_017_001_04-_OrderCancellationStatusReportV04_20250702_1615.xlsx</vt:lpwstr>
      </vt:variant>
      <vt:variant>
        <vt:lpwstr>RANGE!fulla22de8f00374c2787b7f2e4b654f05ee40ffbef13304bb9ba32758d9f9c9cff4</vt:lpwstr>
      </vt:variant>
      <vt:variant>
        <vt:i4>917622</vt:i4>
      </vt:variant>
      <vt:variant>
        <vt:i4>996</vt:i4>
      </vt:variant>
      <vt:variant>
        <vt:i4>0</vt:i4>
      </vt:variant>
      <vt:variant>
        <vt:i4>5</vt:i4>
      </vt:variant>
      <vt:variant>
        <vt:lpwstr>C:\Users\gmestdag\Downloads\Order_and_Confirmation_(incl__Switch_Order)_setr_017_001_04-_OrderCancellationStatusReportV04_20250702_1615.xlsx</vt:lpwstr>
      </vt:variant>
      <vt:variant>
        <vt:lpwstr>RANGE!fulle1ce374d544a004284d1fb15c612d03805ae53bbafa45f4fd5338444f5b1776e</vt:lpwstr>
      </vt:variant>
      <vt:variant>
        <vt:i4>327793</vt:i4>
      </vt:variant>
      <vt:variant>
        <vt:i4>993</vt:i4>
      </vt:variant>
      <vt:variant>
        <vt:i4>0</vt:i4>
      </vt:variant>
      <vt:variant>
        <vt:i4>5</vt:i4>
      </vt:variant>
      <vt:variant>
        <vt:lpwstr>C:\Users\gmestdag\Downloads\Order_and_Confirmation_(incl__Switch_Order)_setr_017_001_04-_OrderCancellationStatusReportV04_20250702_1615.xlsx</vt:lpwstr>
      </vt:variant>
      <vt:variant>
        <vt:lpwstr>RANGE!full68ca7f3852d2f3bce68bba14f74c864dde9c8777246a773e2eee4e56db8b9fab</vt:lpwstr>
      </vt:variant>
      <vt:variant>
        <vt:i4>65579</vt:i4>
      </vt:variant>
      <vt:variant>
        <vt:i4>990</vt:i4>
      </vt:variant>
      <vt:variant>
        <vt:i4>0</vt:i4>
      </vt:variant>
      <vt:variant>
        <vt:i4>5</vt:i4>
      </vt:variant>
      <vt:variant>
        <vt:lpwstr>C:\Users\gmestdag\Downloads\Order_and_Confirmation_(incl__Switch_Order)_setr_017_001_04-_OrderCancellationStatusReportV04_20250702_1615.xlsx</vt:lpwstr>
      </vt:variant>
      <vt:variant>
        <vt:lpwstr>RANGE!fulldd5f0e06f0808cd4f55936a3d21d0245be44491deb41a48dda1ad1b2431d1314</vt:lpwstr>
      </vt:variant>
      <vt:variant>
        <vt:i4>5898356</vt:i4>
      </vt:variant>
      <vt:variant>
        <vt:i4>987</vt:i4>
      </vt:variant>
      <vt:variant>
        <vt:i4>0</vt:i4>
      </vt:variant>
      <vt:variant>
        <vt:i4>5</vt:i4>
      </vt:variant>
      <vt:variant>
        <vt:lpwstr>C:\Users\gmestdag\Downloads\Order_and_Confirmation_(incl__Switch_Order)_setr_017_001_04-_OrderCancellationStatusReportV04_20250702_1615.xlsx</vt:lpwstr>
      </vt:variant>
      <vt:variant>
        <vt:lpwstr>RANGE!full17e62be208d26460760a55e70d19f6d5829989192d896e34c87febecc44ed723</vt:lpwstr>
      </vt:variant>
      <vt:variant>
        <vt:i4>65658</vt:i4>
      </vt:variant>
      <vt:variant>
        <vt:i4>984</vt:i4>
      </vt:variant>
      <vt:variant>
        <vt:i4>0</vt:i4>
      </vt:variant>
      <vt:variant>
        <vt:i4>5</vt:i4>
      </vt:variant>
      <vt:variant>
        <vt:lpwstr>C:\Users\gmestdag\Downloads\Order_and_Confirmation_(incl__Switch_Order)_setr_017_001_04-_OrderCancellationStatusReportV04_20250702_1615.xlsx</vt:lpwstr>
      </vt:variant>
      <vt:variant>
        <vt:lpwstr>RANGE!fullf0a95bbd1b46d9abdaa960a6a8a641c4aa7486f826d2bdde0c1bb267791a7f63</vt:lpwstr>
      </vt:variant>
      <vt:variant>
        <vt:i4>458784</vt:i4>
      </vt:variant>
      <vt:variant>
        <vt:i4>981</vt:i4>
      </vt:variant>
      <vt:variant>
        <vt:i4>0</vt:i4>
      </vt:variant>
      <vt:variant>
        <vt:i4>5</vt:i4>
      </vt:variant>
      <vt:variant>
        <vt:lpwstr>C:\Users\gmestdag\Downloads\Order_and_Confirmation_(incl__Switch_Order)_setr_017_001_04-_OrderCancellationStatusReportV04_20250702_1615.xlsx</vt:lpwstr>
      </vt:variant>
      <vt:variant>
        <vt:lpwstr>RANGE!full0aa14411eb10c917c56bc3bf47ff2722bceb2fb79c1f76e0af3e5b251c898b8d</vt:lpwstr>
      </vt:variant>
      <vt:variant>
        <vt:i4>524408</vt:i4>
      </vt:variant>
      <vt:variant>
        <vt:i4>978</vt:i4>
      </vt:variant>
      <vt:variant>
        <vt:i4>0</vt:i4>
      </vt:variant>
      <vt:variant>
        <vt:i4>5</vt:i4>
      </vt:variant>
      <vt:variant>
        <vt:lpwstr>C:\Users\gmestdag\Downloads\Order_and_Confirmation_(incl__Switch_Order)_setr_017_001_04-_OrderCancellationStatusReportV04_20250702_1615.xlsx</vt:lpwstr>
      </vt:variant>
      <vt:variant>
        <vt:lpwstr>RANGE!fullfee2d1c3ba905d9cb81e409b11cd3d73dae98a5f4e79fbf227f58141738f8efd</vt:lpwstr>
      </vt:variant>
      <vt:variant>
        <vt:i4>5570596</vt:i4>
      </vt:variant>
      <vt:variant>
        <vt:i4>975</vt:i4>
      </vt:variant>
      <vt:variant>
        <vt:i4>0</vt:i4>
      </vt:variant>
      <vt:variant>
        <vt:i4>5</vt:i4>
      </vt:variant>
      <vt:variant>
        <vt:lpwstr>C:\Users\gmestdag\Downloads\Order_and_Confirmation_(incl__Switch_Order)_setr_017_001_04-_OrderCancellationStatusReportV04_20250702_1615.xlsx</vt:lpwstr>
      </vt:variant>
      <vt:variant>
        <vt:lpwstr>RANGE!full6a77b216cd4a32dec3e2214939a7a0493f1f24fc26f2613dd15294dc821239e3</vt:lpwstr>
      </vt:variant>
      <vt:variant>
        <vt:i4>5636136</vt:i4>
      </vt:variant>
      <vt:variant>
        <vt:i4>972</vt:i4>
      </vt:variant>
      <vt:variant>
        <vt:i4>0</vt:i4>
      </vt:variant>
      <vt:variant>
        <vt:i4>5</vt:i4>
      </vt:variant>
      <vt:variant>
        <vt:lpwstr>C:\Users\gmestdag\Downloads\Order_and_Confirmation_(incl__Switch_Order)_setr_017_001_04-_OrderCancellationStatusReportV04_20250702_1615.xlsx</vt:lpwstr>
      </vt:variant>
      <vt:variant>
        <vt:lpwstr>RANGE!full2aa5e4a3d5c23ab616ecc13e88187621c44e15f98977f03cad0e4ae49e715ce3</vt:lpwstr>
      </vt:variant>
      <vt:variant>
        <vt:i4>5505070</vt:i4>
      </vt:variant>
      <vt:variant>
        <vt:i4>969</vt:i4>
      </vt:variant>
      <vt:variant>
        <vt:i4>0</vt:i4>
      </vt:variant>
      <vt:variant>
        <vt:i4>5</vt:i4>
      </vt:variant>
      <vt:variant>
        <vt:lpwstr>C:\Users\gmestdag\Downloads\Order_and_Confirmation_(incl__Switch_Order)_setr_017_001_04-_OrderCancellationStatusReportV04_20250702_1615.xlsx</vt:lpwstr>
      </vt:variant>
      <vt:variant>
        <vt:lpwstr>RANGE!full617ab70bc69c7ccce57e1f1b9a30f36299dc253d9bb22524d98e0cd60b30cc1a</vt:lpwstr>
      </vt:variant>
      <vt:variant>
        <vt:i4>5373990</vt:i4>
      </vt:variant>
      <vt:variant>
        <vt:i4>966</vt:i4>
      </vt:variant>
      <vt:variant>
        <vt:i4>0</vt:i4>
      </vt:variant>
      <vt:variant>
        <vt:i4>5</vt:i4>
      </vt:variant>
      <vt:variant>
        <vt:lpwstr>C:\Users\gmestdag\Downloads\Order_and_Confirmation_(incl__Switch_Order)_setr_017_001_04-_OrderCancellationStatusReportV04_20250702_1615.xlsx</vt:lpwstr>
      </vt:variant>
      <vt:variant>
        <vt:lpwstr>RANGE!fullaf3e557e518d0912c037a557bb9f79713f245ac75f4b637ce74fbd3b34d29b96</vt:lpwstr>
      </vt:variant>
      <vt:variant>
        <vt:i4>5570672</vt:i4>
      </vt:variant>
      <vt:variant>
        <vt:i4>963</vt:i4>
      </vt:variant>
      <vt:variant>
        <vt:i4>0</vt:i4>
      </vt:variant>
      <vt:variant>
        <vt:i4>5</vt:i4>
      </vt:variant>
      <vt:variant>
        <vt:lpwstr>C:\Users\gmestdag\Downloads\Order_and_Confirmation_(incl__Switch_Order)_setr_017_001_04-_OrderCancellationStatusReportV04_20250702_1615.xlsx</vt:lpwstr>
      </vt:variant>
      <vt:variant>
        <vt:lpwstr>RANGE!full979cee8c14bf13a851fc6895b35aa00d2dde50cb920c11a33f505f974b31f1ca</vt:lpwstr>
      </vt:variant>
      <vt:variant>
        <vt:i4>131197</vt:i4>
      </vt:variant>
      <vt:variant>
        <vt:i4>960</vt:i4>
      </vt:variant>
      <vt:variant>
        <vt:i4>0</vt:i4>
      </vt:variant>
      <vt:variant>
        <vt:i4>5</vt:i4>
      </vt:variant>
      <vt:variant>
        <vt:lpwstr>C:\Users\gmestdag\Downloads\Order_and_Confirmation_(incl__Switch_Order)_setr_017_001_04-_OrderCancellationStatusReportV04_20250702_1615.xlsx</vt:lpwstr>
      </vt:variant>
      <vt:variant>
        <vt:lpwstr>RANGE!full2b67f997fb2dba629deb4f0254b2a4903bee6e804e386f16bb0a4dcb638ca7fb</vt:lpwstr>
      </vt:variant>
      <vt:variant>
        <vt:i4>5832826</vt:i4>
      </vt:variant>
      <vt:variant>
        <vt:i4>957</vt:i4>
      </vt:variant>
      <vt:variant>
        <vt:i4>0</vt:i4>
      </vt:variant>
      <vt:variant>
        <vt:i4>5</vt:i4>
      </vt:variant>
      <vt:variant>
        <vt:lpwstr>C:\Users\gmestdag\Downloads\Order_and_Confirmation_(incl__Switch_Order)_setr_017_001_04-_OrderCancellationStatusReportV04_20250702_1615.xlsx</vt:lpwstr>
      </vt:variant>
      <vt:variant>
        <vt:lpwstr>RANGE!full49e2ae9d0cac153424ebfe94f7ea233ab40dd2d758a10a076c785c668ecd2db3</vt:lpwstr>
      </vt:variant>
      <vt:variant>
        <vt:i4>5308448</vt:i4>
      </vt:variant>
      <vt:variant>
        <vt:i4>954</vt:i4>
      </vt:variant>
      <vt:variant>
        <vt:i4>0</vt:i4>
      </vt:variant>
      <vt:variant>
        <vt:i4>5</vt:i4>
      </vt:variant>
      <vt:variant>
        <vt:lpwstr>C:\Users\gmestdag\Downloads\Order_and_Confirmation_(incl__Switch_Order)_setr_017_001_04-_OrderCancellationStatusReportV04_20250702_1615.xlsx</vt:lpwstr>
      </vt:variant>
      <vt:variant>
        <vt:lpwstr>RANGE!full4c361d40bfb756b251df0bdfc0afc9d16f4db354352b2b12152da1fdc17219f7</vt:lpwstr>
      </vt:variant>
      <vt:variant>
        <vt:i4>131108</vt:i4>
      </vt:variant>
      <vt:variant>
        <vt:i4>951</vt:i4>
      </vt:variant>
      <vt:variant>
        <vt:i4>0</vt:i4>
      </vt:variant>
      <vt:variant>
        <vt:i4>5</vt:i4>
      </vt:variant>
      <vt:variant>
        <vt:lpwstr>C:\Users\gmestdag\Downloads\Order_and_Confirmation_(incl__Switch_Order)_setr_017_001_04-_OrderCancellationStatusReportV04_20250702_1615.xlsx</vt:lpwstr>
      </vt:variant>
      <vt:variant>
        <vt:lpwstr>RANGE!full3171be26d903831260e9dffe5b91ab55cf7ed9e9d8d73b0fcbd44478d14cbaa6</vt:lpwstr>
      </vt:variant>
      <vt:variant>
        <vt:i4>6160497</vt:i4>
      </vt:variant>
      <vt:variant>
        <vt:i4>948</vt:i4>
      </vt:variant>
      <vt:variant>
        <vt:i4>0</vt:i4>
      </vt:variant>
      <vt:variant>
        <vt:i4>5</vt:i4>
      </vt:variant>
      <vt:variant>
        <vt:lpwstr>C:\Users\gmestdag\Downloads\Order_and_Confirmation_(incl__Switch_Order)_setr_017_001_04-_OrderCancellationStatusReportV04_20250702_1615.xlsx</vt:lpwstr>
      </vt:variant>
      <vt:variant>
        <vt:lpwstr>RANGE!full78ba0b144e99d2302b03e4f195fb84f309ed16680ffff92f07d01a9161f8d8bb</vt:lpwstr>
      </vt:variant>
      <vt:variant>
        <vt:i4>6160511</vt:i4>
      </vt:variant>
      <vt:variant>
        <vt:i4>945</vt:i4>
      </vt:variant>
      <vt:variant>
        <vt:i4>0</vt:i4>
      </vt:variant>
      <vt:variant>
        <vt:i4>5</vt:i4>
      </vt:variant>
      <vt:variant>
        <vt:lpwstr>C:\Users\gmestdag\Downloads\Order_and_Confirmation_(incl__Switch_Order)_setr_017_001_04-_OrderCancellationStatusReportV04_20250702_1615.xlsx</vt:lpwstr>
      </vt:variant>
      <vt:variant>
        <vt:lpwstr>RANGE!fullc81d08215a44559db225016a9d67ffe87fccf70c0072d919042e01ec7c64be94</vt:lpwstr>
      </vt:variant>
      <vt:variant>
        <vt:i4>6094892</vt:i4>
      </vt:variant>
      <vt:variant>
        <vt:i4>942</vt:i4>
      </vt:variant>
      <vt:variant>
        <vt:i4>0</vt:i4>
      </vt:variant>
      <vt:variant>
        <vt:i4>5</vt:i4>
      </vt:variant>
      <vt:variant>
        <vt:lpwstr>C:\Users\gmestdag\Downloads\Order_and_Confirmation_(incl__Switch_Order)_setr_017_001_04-_OrderCancellationStatusReportV04_20250702_1615.xlsx</vt:lpwstr>
      </vt:variant>
      <vt:variant>
        <vt:lpwstr>RANGE!full4d5638902b1d703018c5d6c2765d8e28128ab702fd17388327a70ded3774e881</vt:lpwstr>
      </vt:variant>
      <vt:variant>
        <vt:i4>5832817</vt:i4>
      </vt:variant>
      <vt:variant>
        <vt:i4>939</vt:i4>
      </vt:variant>
      <vt:variant>
        <vt:i4>0</vt:i4>
      </vt:variant>
      <vt:variant>
        <vt:i4>5</vt:i4>
      </vt:variant>
      <vt:variant>
        <vt:lpwstr>C:\Users\gmestdag\Downloads\Order_and_Confirmation_(incl__Switch_Order)_setr_017_001_04-_OrderCancellationStatusReportV04_20250702_1615.xlsx</vt:lpwstr>
      </vt:variant>
      <vt:variant>
        <vt:lpwstr>RANGE!fulle57c4e9f707624dadd1549b4d01052a75a8808b35fff73eeb604e93fa8136ac6</vt:lpwstr>
      </vt:variant>
      <vt:variant>
        <vt:i4>5963809</vt:i4>
      </vt:variant>
      <vt:variant>
        <vt:i4>936</vt:i4>
      </vt:variant>
      <vt:variant>
        <vt:i4>0</vt:i4>
      </vt:variant>
      <vt:variant>
        <vt:i4>5</vt:i4>
      </vt:variant>
      <vt:variant>
        <vt:lpwstr>C:\Users\gmestdag\Downloads\Order_and_Confirmation_(incl__Switch_Order)_setr_017_001_04-_OrderCancellationStatusReportV04_20250702_1615.xlsx</vt:lpwstr>
      </vt:variant>
      <vt:variant>
        <vt:lpwstr>RANGE!full6913b273b146d8beb15136521dad217ddd5b35ecd2c3310c4bffed25e747a846</vt:lpwstr>
      </vt:variant>
      <vt:variant>
        <vt:i4>852089</vt:i4>
      </vt:variant>
      <vt:variant>
        <vt:i4>933</vt:i4>
      </vt:variant>
      <vt:variant>
        <vt:i4>0</vt:i4>
      </vt:variant>
      <vt:variant>
        <vt:i4>5</vt:i4>
      </vt:variant>
      <vt:variant>
        <vt:lpwstr>C:\Users\gmestdag\Downloads\Order_and_Confirmation_(incl__Switch_Order)_setr_017_001_04-_OrderCancellationStatusReportV04_20250702_1615.xlsx</vt:lpwstr>
      </vt:variant>
      <vt:variant>
        <vt:lpwstr>RANGE!fulle480c8c90992f8d4022b72984e6e0fd44848b7fce03ebf8b3f2a4f89d90d3125</vt:lpwstr>
      </vt:variant>
      <vt:variant>
        <vt:i4>5832749</vt:i4>
      </vt:variant>
      <vt:variant>
        <vt:i4>930</vt:i4>
      </vt:variant>
      <vt:variant>
        <vt:i4>0</vt:i4>
      </vt:variant>
      <vt:variant>
        <vt:i4>5</vt:i4>
      </vt:variant>
      <vt:variant>
        <vt:lpwstr>C:\Users\gmestdag\Downloads\Order_and_Confirmation_(incl__Switch_Order)_setr_017_001_04-_OrderCancellationStatusReportV04_20250702_1615.xlsx</vt:lpwstr>
      </vt:variant>
      <vt:variant>
        <vt:lpwstr>RANGE!full3f412a09b016a534fe650c11384aac00d8f43b908880ddd8f0d0c7477c171fab</vt:lpwstr>
      </vt:variant>
      <vt:variant>
        <vt:i4>5963822</vt:i4>
      </vt:variant>
      <vt:variant>
        <vt:i4>927</vt:i4>
      </vt:variant>
      <vt:variant>
        <vt:i4>0</vt:i4>
      </vt:variant>
      <vt:variant>
        <vt:i4>5</vt:i4>
      </vt:variant>
      <vt:variant>
        <vt:lpwstr>C:\Users\gmestdag\Downloads\Order_and_Confirmation_(incl__Switch_Order)_setr_017_001_04-_OrderCancellationStatusReportV04_20250702_1615.xlsx</vt:lpwstr>
      </vt:variant>
      <vt:variant>
        <vt:lpwstr>RANGE!fullf78201092ac9a67c0bf1c1f534cf0a6eb039384b541b64cc89b190bc232b45e4</vt:lpwstr>
      </vt:variant>
      <vt:variant>
        <vt:i4>852085</vt:i4>
      </vt:variant>
      <vt:variant>
        <vt:i4>924</vt:i4>
      </vt:variant>
      <vt:variant>
        <vt:i4>0</vt:i4>
      </vt:variant>
      <vt:variant>
        <vt:i4>5</vt:i4>
      </vt:variant>
      <vt:variant>
        <vt:lpwstr>C:\Users\gmestdag\Downloads\Order_and_Confirmation_(incl__Switch_Order)_setr_017_001_04-_OrderCancellationStatusReportV04_20250702_1615.xlsx</vt:lpwstr>
      </vt:variant>
      <vt:variant>
        <vt:lpwstr>RANGE!full91ba51a8cab9f4b7d1f78fa999f59de3187ff5ec24d6fb484b1cce20952394e8</vt:lpwstr>
      </vt:variant>
      <vt:variant>
        <vt:i4>65654</vt:i4>
      </vt:variant>
      <vt:variant>
        <vt:i4>921</vt:i4>
      </vt:variant>
      <vt:variant>
        <vt:i4>0</vt:i4>
      </vt:variant>
      <vt:variant>
        <vt:i4>5</vt:i4>
      </vt:variant>
      <vt:variant>
        <vt:lpwstr>C:\Users\gmestdag\Downloads\Order_and_Confirmation_(incl__Switch_Order)_setr_017_001_04-_OrderCancellationStatusReportV04_20250702_1615.xlsx</vt:lpwstr>
      </vt:variant>
      <vt:variant>
        <vt:lpwstr>RANGE!fullb20e6263676ca960681cbdc83c90bc329d214097b0e5dd59de9c1d25c5aff6a4</vt:lpwstr>
      </vt:variant>
      <vt:variant>
        <vt:i4>131195</vt:i4>
      </vt:variant>
      <vt:variant>
        <vt:i4>918</vt:i4>
      </vt:variant>
      <vt:variant>
        <vt:i4>0</vt:i4>
      </vt:variant>
      <vt:variant>
        <vt:i4>5</vt:i4>
      </vt:variant>
      <vt:variant>
        <vt:lpwstr>C:\Users\gmestdag\Downloads\Order_and_Confirmation_(incl__Switch_Order)_setr_017_001_04-_OrderCancellationStatusReportV04_20250702_1615.xlsx</vt:lpwstr>
      </vt:variant>
      <vt:variant>
        <vt:lpwstr>RANGE!fulla22de8f00374c2787b7f2e4b654f05ee40ffbef13304bb9ba32758d9f9c9cff4</vt:lpwstr>
      </vt:variant>
      <vt:variant>
        <vt:i4>917622</vt:i4>
      </vt:variant>
      <vt:variant>
        <vt:i4>915</vt:i4>
      </vt:variant>
      <vt:variant>
        <vt:i4>0</vt:i4>
      </vt:variant>
      <vt:variant>
        <vt:i4>5</vt:i4>
      </vt:variant>
      <vt:variant>
        <vt:lpwstr>C:\Users\gmestdag\Downloads\Order_and_Confirmation_(incl__Switch_Order)_setr_017_001_04-_OrderCancellationStatusReportV04_20250702_1615.xlsx</vt:lpwstr>
      </vt:variant>
      <vt:variant>
        <vt:lpwstr>RANGE!fulle1ce374d544a004284d1fb15c612d03805ae53bbafa45f4fd5338444f5b1776e</vt:lpwstr>
      </vt:variant>
      <vt:variant>
        <vt:i4>327793</vt:i4>
      </vt:variant>
      <vt:variant>
        <vt:i4>912</vt:i4>
      </vt:variant>
      <vt:variant>
        <vt:i4>0</vt:i4>
      </vt:variant>
      <vt:variant>
        <vt:i4>5</vt:i4>
      </vt:variant>
      <vt:variant>
        <vt:lpwstr>C:\Users\gmestdag\Downloads\Order_and_Confirmation_(incl__Switch_Order)_setr_017_001_04-_OrderCancellationStatusReportV04_20250702_1615.xlsx</vt:lpwstr>
      </vt:variant>
      <vt:variant>
        <vt:lpwstr>RANGE!full68ca7f3852d2f3bce68bba14f74c864dde9c8777246a773e2eee4e56db8b9fab</vt:lpwstr>
      </vt:variant>
      <vt:variant>
        <vt:i4>65579</vt:i4>
      </vt:variant>
      <vt:variant>
        <vt:i4>909</vt:i4>
      </vt:variant>
      <vt:variant>
        <vt:i4>0</vt:i4>
      </vt:variant>
      <vt:variant>
        <vt:i4>5</vt:i4>
      </vt:variant>
      <vt:variant>
        <vt:lpwstr>C:\Users\gmestdag\Downloads\Order_and_Confirmation_(incl__Switch_Order)_setr_017_001_04-_OrderCancellationStatusReportV04_20250702_1615.xlsx</vt:lpwstr>
      </vt:variant>
      <vt:variant>
        <vt:lpwstr>RANGE!fulldd5f0e06f0808cd4f55936a3d21d0245be44491deb41a48dda1ad1b2431d1314</vt:lpwstr>
      </vt:variant>
      <vt:variant>
        <vt:i4>5898356</vt:i4>
      </vt:variant>
      <vt:variant>
        <vt:i4>906</vt:i4>
      </vt:variant>
      <vt:variant>
        <vt:i4>0</vt:i4>
      </vt:variant>
      <vt:variant>
        <vt:i4>5</vt:i4>
      </vt:variant>
      <vt:variant>
        <vt:lpwstr>C:\Users\gmestdag\Downloads\Order_and_Confirmation_(incl__Switch_Order)_setr_017_001_04-_OrderCancellationStatusReportV04_20250702_1615.xlsx</vt:lpwstr>
      </vt:variant>
      <vt:variant>
        <vt:lpwstr>RANGE!full17e62be208d26460760a55e70d19f6d5829989192d896e34c87febecc44ed723</vt:lpwstr>
      </vt:variant>
      <vt:variant>
        <vt:i4>65658</vt:i4>
      </vt:variant>
      <vt:variant>
        <vt:i4>903</vt:i4>
      </vt:variant>
      <vt:variant>
        <vt:i4>0</vt:i4>
      </vt:variant>
      <vt:variant>
        <vt:i4>5</vt:i4>
      </vt:variant>
      <vt:variant>
        <vt:lpwstr>C:\Users\gmestdag\Downloads\Order_and_Confirmation_(incl__Switch_Order)_setr_017_001_04-_OrderCancellationStatusReportV04_20250702_1615.xlsx</vt:lpwstr>
      </vt:variant>
      <vt:variant>
        <vt:lpwstr>RANGE!fullf0a95bbd1b46d9abdaa960a6a8a641c4aa7486f826d2bdde0c1bb267791a7f63</vt:lpwstr>
      </vt:variant>
      <vt:variant>
        <vt:i4>458784</vt:i4>
      </vt:variant>
      <vt:variant>
        <vt:i4>900</vt:i4>
      </vt:variant>
      <vt:variant>
        <vt:i4>0</vt:i4>
      </vt:variant>
      <vt:variant>
        <vt:i4>5</vt:i4>
      </vt:variant>
      <vt:variant>
        <vt:lpwstr>C:\Users\gmestdag\Downloads\Order_and_Confirmation_(incl__Switch_Order)_setr_017_001_04-_OrderCancellationStatusReportV04_20250702_1615.xlsx</vt:lpwstr>
      </vt:variant>
      <vt:variant>
        <vt:lpwstr>RANGE!full0aa14411eb10c917c56bc3bf47ff2722bceb2fb79c1f76e0af3e5b251c898b8d</vt:lpwstr>
      </vt:variant>
      <vt:variant>
        <vt:i4>524408</vt:i4>
      </vt:variant>
      <vt:variant>
        <vt:i4>897</vt:i4>
      </vt:variant>
      <vt:variant>
        <vt:i4>0</vt:i4>
      </vt:variant>
      <vt:variant>
        <vt:i4>5</vt:i4>
      </vt:variant>
      <vt:variant>
        <vt:lpwstr>C:\Users\gmestdag\Downloads\Order_and_Confirmation_(incl__Switch_Order)_setr_017_001_04-_OrderCancellationStatusReportV04_20250702_1615.xlsx</vt:lpwstr>
      </vt:variant>
      <vt:variant>
        <vt:lpwstr>RANGE!fullfee2d1c3ba905d9cb81e409b11cd3d73dae98a5f4e79fbf227f58141738f8efd</vt:lpwstr>
      </vt:variant>
      <vt:variant>
        <vt:i4>5570596</vt:i4>
      </vt:variant>
      <vt:variant>
        <vt:i4>894</vt:i4>
      </vt:variant>
      <vt:variant>
        <vt:i4>0</vt:i4>
      </vt:variant>
      <vt:variant>
        <vt:i4>5</vt:i4>
      </vt:variant>
      <vt:variant>
        <vt:lpwstr>C:\Users\gmestdag\Downloads\Order_and_Confirmation_(incl__Switch_Order)_setr_017_001_04-_OrderCancellationStatusReportV04_20250702_1615.xlsx</vt:lpwstr>
      </vt:variant>
      <vt:variant>
        <vt:lpwstr>RANGE!full6a77b216cd4a32dec3e2214939a7a0493f1f24fc26f2613dd15294dc821239e3</vt:lpwstr>
      </vt:variant>
      <vt:variant>
        <vt:i4>5636136</vt:i4>
      </vt:variant>
      <vt:variant>
        <vt:i4>891</vt:i4>
      </vt:variant>
      <vt:variant>
        <vt:i4>0</vt:i4>
      </vt:variant>
      <vt:variant>
        <vt:i4>5</vt:i4>
      </vt:variant>
      <vt:variant>
        <vt:lpwstr>C:\Users\gmestdag\Downloads\Order_and_Confirmation_(incl__Switch_Order)_setr_017_001_04-_OrderCancellationStatusReportV04_20250702_1615.xlsx</vt:lpwstr>
      </vt:variant>
      <vt:variant>
        <vt:lpwstr>RANGE!full2aa5e4a3d5c23ab616ecc13e88187621c44e15f98977f03cad0e4ae49e715ce3</vt:lpwstr>
      </vt:variant>
      <vt:variant>
        <vt:i4>5505070</vt:i4>
      </vt:variant>
      <vt:variant>
        <vt:i4>888</vt:i4>
      </vt:variant>
      <vt:variant>
        <vt:i4>0</vt:i4>
      </vt:variant>
      <vt:variant>
        <vt:i4>5</vt:i4>
      </vt:variant>
      <vt:variant>
        <vt:lpwstr>C:\Users\gmestdag\Downloads\Order_and_Confirmation_(incl__Switch_Order)_setr_017_001_04-_OrderCancellationStatusReportV04_20250702_1615.xlsx</vt:lpwstr>
      </vt:variant>
      <vt:variant>
        <vt:lpwstr>RANGE!full617ab70bc69c7ccce57e1f1b9a30f36299dc253d9bb22524d98e0cd60b30cc1a</vt:lpwstr>
      </vt:variant>
      <vt:variant>
        <vt:i4>5373990</vt:i4>
      </vt:variant>
      <vt:variant>
        <vt:i4>885</vt:i4>
      </vt:variant>
      <vt:variant>
        <vt:i4>0</vt:i4>
      </vt:variant>
      <vt:variant>
        <vt:i4>5</vt:i4>
      </vt:variant>
      <vt:variant>
        <vt:lpwstr>C:\Users\gmestdag\Downloads\Order_and_Confirmation_(incl__Switch_Order)_setr_017_001_04-_OrderCancellationStatusReportV04_20250702_1615.xlsx</vt:lpwstr>
      </vt:variant>
      <vt:variant>
        <vt:lpwstr>RANGE!fullaf3e557e518d0912c037a557bb9f79713f245ac75f4b637ce74fbd3b34d29b96</vt:lpwstr>
      </vt:variant>
      <vt:variant>
        <vt:i4>5373990</vt:i4>
      </vt:variant>
      <vt:variant>
        <vt:i4>882</vt:i4>
      </vt:variant>
      <vt:variant>
        <vt:i4>0</vt:i4>
      </vt:variant>
      <vt:variant>
        <vt:i4>5</vt:i4>
      </vt:variant>
      <vt:variant>
        <vt:lpwstr>C:\Users\gmestdag\Downloads\Statements_semt_002_001_02-_CustodyStatementOfHoldingsV02_20250702_1317.xlsx</vt:lpwstr>
      </vt:variant>
      <vt:variant>
        <vt:lpwstr>RANGE!full4907ad4e1fdbb712ed29a4b125224939e8d6b9879dde78fee25e09d9ac7b7138</vt:lpwstr>
      </vt:variant>
      <vt:variant>
        <vt:i4>5505060</vt:i4>
      </vt:variant>
      <vt:variant>
        <vt:i4>879</vt:i4>
      </vt:variant>
      <vt:variant>
        <vt:i4>0</vt:i4>
      </vt:variant>
      <vt:variant>
        <vt:i4>5</vt:i4>
      </vt:variant>
      <vt:variant>
        <vt:lpwstr>C:\Users\gmestdag\Downloads\Statements_semt_002_001_02-_CustodyStatementOfHoldingsV02_20250702_1317.xlsx</vt:lpwstr>
      </vt:variant>
      <vt:variant>
        <vt:lpwstr>RANGE!full6877054d9f17841a9f5a52cbb5e0c2dfbe515154b8572366f752addf2c0a138e</vt:lpwstr>
      </vt:variant>
      <vt:variant>
        <vt:i4>327800</vt:i4>
      </vt:variant>
      <vt:variant>
        <vt:i4>876</vt:i4>
      </vt:variant>
      <vt:variant>
        <vt:i4>0</vt:i4>
      </vt:variant>
      <vt:variant>
        <vt:i4>5</vt:i4>
      </vt:variant>
      <vt:variant>
        <vt:lpwstr>C:\Users\gmestdag\Downloads\Statements_semt_002_001_02-_CustodyStatementOfHoldingsV02_20250702_1317.xlsx</vt:lpwstr>
      </vt:variant>
      <vt:variant>
        <vt:lpwstr>RANGE!full4e7f7c79e84647fa4df7343f1b9f96d140d8c81cee0347423b0080c7516de355</vt:lpwstr>
      </vt:variant>
      <vt:variant>
        <vt:i4>6094890</vt:i4>
      </vt:variant>
      <vt:variant>
        <vt:i4>873</vt:i4>
      </vt:variant>
      <vt:variant>
        <vt:i4>0</vt:i4>
      </vt:variant>
      <vt:variant>
        <vt:i4>5</vt:i4>
      </vt:variant>
      <vt:variant>
        <vt:lpwstr>C:\Users\gmestdag\Downloads\Statements_semt_002_001_02-_CustodyStatementOfHoldingsV02_20250702_1317.xlsx</vt:lpwstr>
      </vt:variant>
      <vt:variant>
        <vt:lpwstr>RANGE!full5e4f1d758cb11f94a6e267145cdb00134ca0b8d00d44089f94fc259e366f9098</vt:lpwstr>
      </vt:variant>
      <vt:variant>
        <vt:i4>262269</vt:i4>
      </vt:variant>
      <vt:variant>
        <vt:i4>870</vt:i4>
      </vt:variant>
      <vt:variant>
        <vt:i4>0</vt:i4>
      </vt:variant>
      <vt:variant>
        <vt:i4>5</vt:i4>
      </vt:variant>
      <vt:variant>
        <vt:lpwstr>C:\Users\gmestdag\Downloads\Statements_semt_002_001_02-_CustodyStatementOfHoldingsV02_20250702_1317.xlsx</vt:lpwstr>
      </vt:variant>
      <vt:variant>
        <vt:lpwstr>RANGE!fullef860cdb5f0b08724869b67e150c39894eb78eccc573d332f7d621074a1b1921</vt:lpwstr>
      </vt:variant>
      <vt:variant>
        <vt:i4>5439614</vt:i4>
      </vt:variant>
      <vt:variant>
        <vt:i4>867</vt:i4>
      </vt:variant>
      <vt:variant>
        <vt:i4>0</vt:i4>
      </vt:variant>
      <vt:variant>
        <vt:i4>5</vt:i4>
      </vt:variant>
      <vt:variant>
        <vt:lpwstr>C:\Users\gmestdag\Downloads\Statements_semt_002_001_02-_CustodyStatementOfHoldingsV02_20250702_1317.xlsx</vt:lpwstr>
      </vt:variant>
      <vt:variant>
        <vt:lpwstr>RANGE!fulldec5d08603ec29444b630cc58d9d3f2561d9c421429510d022ab2f87c571c211</vt:lpwstr>
      </vt:variant>
      <vt:variant>
        <vt:i4>6160416</vt:i4>
      </vt:variant>
      <vt:variant>
        <vt:i4>864</vt:i4>
      </vt:variant>
      <vt:variant>
        <vt:i4>0</vt:i4>
      </vt:variant>
      <vt:variant>
        <vt:i4>5</vt:i4>
      </vt:variant>
      <vt:variant>
        <vt:lpwstr>C:\Users\gmestdag\Downloads\Statements_semt_002_001_02-_CustodyStatementOfHoldingsV02_20250702_1317.xlsx</vt:lpwstr>
      </vt:variant>
      <vt:variant>
        <vt:lpwstr>RANGE!full53d563452f562f6ae6f3db251d25b6e6893db3212970d0390531aba28bb660de</vt:lpwstr>
      </vt:variant>
      <vt:variant>
        <vt:i4>5701758</vt:i4>
      </vt:variant>
      <vt:variant>
        <vt:i4>861</vt:i4>
      </vt:variant>
      <vt:variant>
        <vt:i4>0</vt:i4>
      </vt:variant>
      <vt:variant>
        <vt:i4>5</vt:i4>
      </vt:variant>
      <vt:variant>
        <vt:lpwstr>C:\Users\gmestdag\Downloads\Statements_semt_002_001_02-_CustodyStatementOfHoldingsV02_20250702_1317.xlsx</vt:lpwstr>
      </vt:variant>
      <vt:variant>
        <vt:lpwstr>RANGE!full558cb6c6443928aedba66c49b00974815c9de51c98cc5363e2527f2fbe18ab9f</vt:lpwstr>
      </vt:variant>
      <vt:variant>
        <vt:i4>720930</vt:i4>
      </vt:variant>
      <vt:variant>
        <vt:i4>858</vt:i4>
      </vt:variant>
      <vt:variant>
        <vt:i4>0</vt:i4>
      </vt:variant>
      <vt:variant>
        <vt:i4>5</vt:i4>
      </vt:variant>
      <vt:variant>
        <vt:lpwstr>C:\Users\gmestdag\Downloads\Statements_semt_002_001_02-_CustodyStatementOfHoldingsV02_20250702_1317.xlsx</vt:lpwstr>
      </vt:variant>
      <vt:variant>
        <vt:lpwstr>RANGE!full09adc4697f05f80ede22d4f8859a9e986be555cb764bab5b0545aeec1312ff52</vt:lpwstr>
      </vt:variant>
      <vt:variant>
        <vt:i4>5636133</vt:i4>
      </vt:variant>
      <vt:variant>
        <vt:i4>855</vt:i4>
      </vt:variant>
      <vt:variant>
        <vt:i4>0</vt:i4>
      </vt:variant>
      <vt:variant>
        <vt:i4>5</vt:i4>
      </vt:variant>
      <vt:variant>
        <vt:lpwstr>C:\Users\gmestdag\Downloads\Statements_semt_002_001_02-_CustodyStatementOfHoldingsV02_20250702_1317.xlsx</vt:lpwstr>
      </vt:variant>
      <vt:variant>
        <vt:lpwstr>RANGE!full4d76c53bc62f0edb1d55dcc85c15b766f047e6ec95e1aad75714959fb5b59950</vt:lpwstr>
      </vt:variant>
      <vt:variant>
        <vt:i4>196722</vt:i4>
      </vt:variant>
      <vt:variant>
        <vt:i4>852</vt:i4>
      </vt:variant>
      <vt:variant>
        <vt:i4>0</vt:i4>
      </vt:variant>
      <vt:variant>
        <vt:i4>5</vt:i4>
      </vt:variant>
      <vt:variant>
        <vt:lpwstr>C:\Users\gmestdag\Downloads\Statements_semt_002_001_02-_CustodyStatementOfHoldingsV02_20250702_1317.xlsx</vt:lpwstr>
      </vt:variant>
      <vt:variant>
        <vt:lpwstr>RANGE!fullbba03fdbe804e95032aa1b5cd063eba46cf01f09161838ee5ada45f1335c7e59</vt:lpwstr>
      </vt:variant>
      <vt:variant>
        <vt:i4>5636210</vt:i4>
      </vt:variant>
      <vt:variant>
        <vt:i4>849</vt:i4>
      </vt:variant>
      <vt:variant>
        <vt:i4>0</vt:i4>
      </vt:variant>
      <vt:variant>
        <vt:i4>5</vt:i4>
      </vt:variant>
      <vt:variant>
        <vt:lpwstr>C:\Users\gmestdag\Downloads\Statements_semt_002_001_02-_CustodyStatementOfHoldingsV02_20250702_1317.xlsx</vt:lpwstr>
      </vt:variant>
      <vt:variant>
        <vt:lpwstr>RANGE!fullf960f94a0293972a63d4dfdb39fb1191fe6753b7757bf966c484565c3d52b461</vt:lpwstr>
      </vt:variant>
      <vt:variant>
        <vt:i4>917539</vt:i4>
      </vt:variant>
      <vt:variant>
        <vt:i4>846</vt:i4>
      </vt:variant>
      <vt:variant>
        <vt:i4>0</vt:i4>
      </vt:variant>
      <vt:variant>
        <vt:i4>5</vt:i4>
      </vt:variant>
      <vt:variant>
        <vt:lpwstr>C:\Users\gmestdag\Downloads\Statements_semt_002_001_02-_CustodyStatementOfHoldingsV02_20250702_1317.xlsx</vt:lpwstr>
      </vt:variant>
      <vt:variant>
        <vt:lpwstr>RANGE!fulld69f16fc0d42e84bfbbfa1c88e8c9045ce410c9d5288271ce3afc23fdca8af48</vt:lpwstr>
      </vt:variant>
      <vt:variant>
        <vt:i4>262188</vt:i4>
      </vt:variant>
      <vt:variant>
        <vt:i4>843</vt:i4>
      </vt:variant>
      <vt:variant>
        <vt:i4>0</vt:i4>
      </vt:variant>
      <vt:variant>
        <vt:i4>5</vt:i4>
      </vt:variant>
      <vt:variant>
        <vt:lpwstr>C:\Users\gmestdag\Downloads\Statements_semt_002_001_02-_CustodyStatementOfHoldingsV02_20250702_1317.xlsx</vt:lpwstr>
      </vt:variant>
      <vt:variant>
        <vt:lpwstr>RANGE!full3b74cd3f234af6b32bea006bc0cb620e37868372d921895442246bda2a636170</vt:lpwstr>
      </vt:variant>
      <vt:variant>
        <vt:i4>5374073</vt:i4>
      </vt:variant>
      <vt:variant>
        <vt:i4>840</vt:i4>
      </vt:variant>
      <vt:variant>
        <vt:i4>0</vt:i4>
      </vt:variant>
      <vt:variant>
        <vt:i4>5</vt:i4>
      </vt:variant>
      <vt:variant>
        <vt:lpwstr>C:\Users\gmestdag\Downloads\Statements_semt_002_001_02-_CustodyStatementOfHoldingsV02_20250702_1317.xlsx</vt:lpwstr>
      </vt:variant>
      <vt:variant>
        <vt:lpwstr>RANGE!fullc8e190397c4644618d227a4d5ccbc94b573b8ff42affa8f974559c9548c4b0ca</vt:lpwstr>
      </vt:variant>
      <vt:variant>
        <vt:i4>720943</vt:i4>
      </vt:variant>
      <vt:variant>
        <vt:i4>837</vt:i4>
      </vt:variant>
      <vt:variant>
        <vt:i4>0</vt:i4>
      </vt:variant>
      <vt:variant>
        <vt:i4>5</vt:i4>
      </vt:variant>
      <vt:variant>
        <vt:lpwstr>C:\Users\gmestdag\Downloads\Statements_semt_002_001_02-_CustodyStatementOfHoldingsV02_20250702_1317.xlsx</vt:lpwstr>
      </vt:variant>
      <vt:variant>
        <vt:lpwstr>RANGE!full9439a5f16e6e36c008e09f5d3c311930f99fd0c8057f520072cfdca2e32177ac</vt:lpwstr>
      </vt:variant>
      <vt:variant>
        <vt:i4>65657</vt:i4>
      </vt:variant>
      <vt:variant>
        <vt:i4>834</vt:i4>
      </vt:variant>
      <vt:variant>
        <vt:i4>0</vt:i4>
      </vt:variant>
      <vt:variant>
        <vt:i4>5</vt:i4>
      </vt:variant>
      <vt:variant>
        <vt:lpwstr>C:\Users\gmestdag\Downloads\Statements_semt_002_001_02-_CustodyStatementOfHoldingsV02_20250702_1317.xlsx</vt:lpwstr>
      </vt:variant>
      <vt:variant>
        <vt:lpwstr>RANGE!full67185a2a72fcf1e4a84f327e8907e0d05f9eb7583dfa3ce44cd62affedb29522</vt:lpwstr>
      </vt:variant>
      <vt:variant>
        <vt:i4>6160511</vt:i4>
      </vt:variant>
      <vt:variant>
        <vt:i4>831</vt:i4>
      </vt:variant>
      <vt:variant>
        <vt:i4>0</vt:i4>
      </vt:variant>
      <vt:variant>
        <vt:i4>5</vt:i4>
      </vt:variant>
      <vt:variant>
        <vt:lpwstr>C:\Users\gmestdag\Downloads\Statements_semt_002_001_02-_CustodyStatementOfHoldingsV02_20250702_1317.xlsx</vt:lpwstr>
      </vt:variant>
      <vt:variant>
        <vt:lpwstr>RANGE!full73b673da0afa1e110c929a716f92be79f25328031842aeaff6af69170d4d9980</vt:lpwstr>
      </vt:variant>
      <vt:variant>
        <vt:i4>6225964</vt:i4>
      </vt:variant>
      <vt:variant>
        <vt:i4>828</vt:i4>
      </vt:variant>
      <vt:variant>
        <vt:i4>0</vt:i4>
      </vt:variant>
      <vt:variant>
        <vt:i4>5</vt:i4>
      </vt:variant>
      <vt:variant>
        <vt:lpwstr>C:\Users\gmestdag\Downloads\Statements_semt_002_001_02-_CustodyStatementOfHoldingsV02_20250702_1317.xlsx</vt:lpwstr>
      </vt:variant>
      <vt:variant>
        <vt:lpwstr>RANGE!fullf141487a95b2e1eb608ab96758da623cc0a328d8138b3cc2c8617629b9d2e853</vt:lpwstr>
      </vt:variant>
      <vt:variant>
        <vt:i4>589856</vt:i4>
      </vt:variant>
      <vt:variant>
        <vt:i4>825</vt:i4>
      </vt:variant>
      <vt:variant>
        <vt:i4>0</vt:i4>
      </vt:variant>
      <vt:variant>
        <vt:i4>5</vt:i4>
      </vt:variant>
      <vt:variant>
        <vt:lpwstr>C:\Users\gmestdag\Downloads\Statements_semt_002_001_02-_CustodyStatementOfHoldingsV02_20250702_1317.xlsx</vt:lpwstr>
      </vt:variant>
      <vt:variant>
        <vt:lpwstr>RANGE!full8aad084fefb6f15f0a4958944b6a487a6412663b1c3190b9870e6fd9e7d8013a</vt:lpwstr>
      </vt:variant>
      <vt:variant>
        <vt:i4>5242914</vt:i4>
      </vt:variant>
      <vt:variant>
        <vt:i4>822</vt:i4>
      </vt:variant>
      <vt:variant>
        <vt:i4>0</vt:i4>
      </vt:variant>
      <vt:variant>
        <vt:i4>5</vt:i4>
      </vt:variant>
      <vt:variant>
        <vt:lpwstr>C:\Users\gmestdag\Downloads\Statements_semt_002_001_02-_CustodyStatementOfHoldingsV02_20250702_1317.xlsx</vt:lpwstr>
      </vt:variant>
      <vt:variant>
        <vt:lpwstr>RANGE!full1718e9dce609134be4146d8774e608b82a87b8960ff53289b17156c93af5ca30</vt:lpwstr>
      </vt:variant>
      <vt:variant>
        <vt:i4>5767202</vt:i4>
      </vt:variant>
      <vt:variant>
        <vt:i4>819</vt:i4>
      </vt:variant>
      <vt:variant>
        <vt:i4>0</vt:i4>
      </vt:variant>
      <vt:variant>
        <vt:i4>5</vt:i4>
      </vt:variant>
      <vt:variant>
        <vt:lpwstr>C:\Users\gmestdag\Downloads\Statements_semt_002_001_02-_CustodyStatementOfHoldingsV02_20250702_1317.xlsx</vt:lpwstr>
      </vt:variant>
      <vt:variant>
        <vt:lpwstr>RANGE!full88d67ab5db411f6d0348a9e68e0c14112bd0173ad4a6bb30716abbfda80fa0b8</vt:lpwstr>
      </vt:variant>
      <vt:variant>
        <vt:i4>589940</vt:i4>
      </vt:variant>
      <vt:variant>
        <vt:i4>816</vt:i4>
      </vt:variant>
      <vt:variant>
        <vt:i4>0</vt:i4>
      </vt:variant>
      <vt:variant>
        <vt:i4>5</vt:i4>
      </vt:variant>
      <vt:variant>
        <vt:lpwstr>C:\Users\gmestdag\Downloads\Statements_semt_002_001_02-_CustodyStatementOfHoldingsV02_20250702_1317.xlsx</vt:lpwstr>
      </vt:variant>
      <vt:variant>
        <vt:lpwstr>RANGE!fulla1807fd86e2840d59dfea969468af8e4be88d7e853735dbfe0a6f6e7a4dd7c50</vt:lpwstr>
      </vt:variant>
      <vt:variant>
        <vt:i4>6029353</vt:i4>
      </vt:variant>
      <vt:variant>
        <vt:i4>813</vt:i4>
      </vt:variant>
      <vt:variant>
        <vt:i4>0</vt:i4>
      </vt:variant>
      <vt:variant>
        <vt:i4>5</vt:i4>
      </vt:variant>
      <vt:variant>
        <vt:lpwstr>C:\Users\gmestdag\Downloads\Statements_semt_002_001_02-_CustodyStatementOfHoldingsV02_20250702_1317.xlsx</vt:lpwstr>
      </vt:variant>
      <vt:variant>
        <vt:lpwstr>RANGE!fullae915d29b480a4878f38344b764a5591e608f0895d5bcfef0cd6239fc519c165</vt:lpwstr>
      </vt:variant>
      <vt:variant>
        <vt:i4>5374072</vt:i4>
      </vt:variant>
      <vt:variant>
        <vt:i4>810</vt:i4>
      </vt:variant>
      <vt:variant>
        <vt:i4>0</vt:i4>
      </vt:variant>
      <vt:variant>
        <vt:i4>5</vt:i4>
      </vt:variant>
      <vt:variant>
        <vt:lpwstr>C:\Users\gmestdag\Downloads\Statements_semt_002_001_02-_CustodyStatementOfHoldingsV02_20250702_1317.xlsx</vt:lpwstr>
      </vt:variant>
      <vt:variant>
        <vt:lpwstr>RANGE!full43708dd0ea7699708b13cb16f3331c3dcb98e64e08a4369136e0c8b0450839da</vt:lpwstr>
      </vt:variant>
      <vt:variant>
        <vt:i4>5963895</vt:i4>
      </vt:variant>
      <vt:variant>
        <vt:i4>807</vt:i4>
      </vt:variant>
      <vt:variant>
        <vt:i4>0</vt:i4>
      </vt:variant>
      <vt:variant>
        <vt:i4>5</vt:i4>
      </vt:variant>
      <vt:variant>
        <vt:lpwstr>C:\Users\gmestdag\Downloads\Statements_semt_002_001_02-_CustodyStatementOfHoldingsV02_20250702_1317.xlsx</vt:lpwstr>
      </vt:variant>
      <vt:variant>
        <vt:lpwstr>RANGE!fullb963c660bf30a4bf1f259355cdda1defad28ec7e4c22c3652041cee8980c0803</vt:lpwstr>
      </vt:variant>
      <vt:variant>
        <vt:i4>5898354</vt:i4>
      </vt:variant>
      <vt:variant>
        <vt:i4>804</vt:i4>
      </vt:variant>
      <vt:variant>
        <vt:i4>0</vt:i4>
      </vt:variant>
      <vt:variant>
        <vt:i4>5</vt:i4>
      </vt:variant>
      <vt:variant>
        <vt:lpwstr>C:\Users\gmestdag\Downloads\Statements_semt_002_001_02-_CustodyStatementOfHoldingsV02_20250702_1317.xlsx</vt:lpwstr>
      </vt:variant>
      <vt:variant>
        <vt:lpwstr>RANGE!full46046cb5154bdf006a5ae212525d3239bec56b2d97dae5e6689839e52a782612</vt:lpwstr>
      </vt:variant>
      <vt:variant>
        <vt:i4>5373985</vt:i4>
      </vt:variant>
      <vt:variant>
        <vt:i4>801</vt:i4>
      </vt:variant>
      <vt:variant>
        <vt:i4>0</vt:i4>
      </vt:variant>
      <vt:variant>
        <vt:i4>5</vt:i4>
      </vt:variant>
      <vt:variant>
        <vt:lpwstr>C:\Users\gmestdag\Downloads\Statements_semt_002_001_02-_CustodyStatementOfHoldingsV02_20250702_1317.xlsx</vt:lpwstr>
      </vt:variant>
      <vt:variant>
        <vt:lpwstr>RANGE!fulled8b515bb67932e25131e4a76e411105c24219b8da24021bf1faa480388e8fd0</vt:lpwstr>
      </vt:variant>
      <vt:variant>
        <vt:i4>5308528</vt:i4>
      </vt:variant>
      <vt:variant>
        <vt:i4>798</vt:i4>
      </vt:variant>
      <vt:variant>
        <vt:i4>0</vt:i4>
      </vt:variant>
      <vt:variant>
        <vt:i4>5</vt:i4>
      </vt:variant>
      <vt:variant>
        <vt:lpwstr>C:\Users\gmestdag\Downloads\Statements_semt_002_001_02-_CustodyStatementOfHoldingsV02_20250702_1317.xlsx</vt:lpwstr>
      </vt:variant>
      <vt:variant>
        <vt:lpwstr>RANGE!fullc9acf38a03ba8a73440cf515b3d265f8aea19914cd54224a2f1044284d2b4b8f</vt:lpwstr>
      </vt:variant>
      <vt:variant>
        <vt:i4>5308532</vt:i4>
      </vt:variant>
      <vt:variant>
        <vt:i4>795</vt:i4>
      </vt:variant>
      <vt:variant>
        <vt:i4>0</vt:i4>
      </vt:variant>
      <vt:variant>
        <vt:i4>5</vt:i4>
      </vt:variant>
      <vt:variant>
        <vt:lpwstr>C:\Users\gmestdag\Downloads\Statements_semt_002_001_02-_CustodyStatementOfHoldingsV02_20250702_1317.xlsx</vt:lpwstr>
      </vt:variant>
      <vt:variant>
        <vt:lpwstr>RANGE!full035ecc18149f0f13d1e062924050ca454d4310de36eefc2f2dfdc90cea2ca371</vt:lpwstr>
      </vt:variant>
      <vt:variant>
        <vt:i4>983165</vt:i4>
      </vt:variant>
      <vt:variant>
        <vt:i4>792</vt:i4>
      </vt:variant>
      <vt:variant>
        <vt:i4>0</vt:i4>
      </vt:variant>
      <vt:variant>
        <vt:i4>5</vt:i4>
      </vt:variant>
      <vt:variant>
        <vt:lpwstr>C:\Users\gmestdag\Downloads\Statements_semt_002_001_02-_CustodyStatementOfHoldingsV02_20250702_1317.xlsx</vt:lpwstr>
      </vt:variant>
      <vt:variant>
        <vt:lpwstr>RANGE!full435311222c08820bbfb83849a0c4d1cf81e5f2fae5804f497cc457f23ce3d7a3</vt:lpwstr>
      </vt:variant>
      <vt:variant>
        <vt:i4>5636216</vt:i4>
      </vt:variant>
      <vt:variant>
        <vt:i4>789</vt:i4>
      </vt:variant>
      <vt:variant>
        <vt:i4>0</vt:i4>
      </vt:variant>
      <vt:variant>
        <vt:i4>5</vt:i4>
      </vt:variant>
      <vt:variant>
        <vt:lpwstr>C:\Users\gmestdag\Downloads\Statements_semt_002_001_02-_CustodyStatementOfHoldingsV02_20250702_1317.xlsx</vt:lpwstr>
      </vt:variant>
      <vt:variant>
        <vt:lpwstr>RANGE!full78e8675f442e999841cce3e3c880cc4df69ce94084e5ff160699508757c9e0d1</vt:lpwstr>
      </vt:variant>
      <vt:variant>
        <vt:i4>35</vt:i4>
      </vt:variant>
      <vt:variant>
        <vt:i4>786</vt:i4>
      </vt:variant>
      <vt:variant>
        <vt:i4>0</vt:i4>
      </vt:variant>
      <vt:variant>
        <vt:i4>5</vt:i4>
      </vt:variant>
      <vt:variant>
        <vt:lpwstr>C:\Users\gmestdag\Downloads\Statements_semt_002_001_02-_CustodyStatementOfHoldingsV02_20250702_1317.xlsx</vt:lpwstr>
      </vt:variant>
      <vt:variant>
        <vt:lpwstr>RANGE!full6c81b8f8a1508c054c5e956bb99693613968c68668bad312db46ec70f1674657</vt:lpwstr>
      </vt:variant>
      <vt:variant>
        <vt:i4>5570614</vt:i4>
      </vt:variant>
      <vt:variant>
        <vt:i4>783</vt:i4>
      </vt:variant>
      <vt:variant>
        <vt:i4>0</vt:i4>
      </vt:variant>
      <vt:variant>
        <vt:i4>5</vt:i4>
      </vt:variant>
      <vt:variant>
        <vt:lpwstr>C:\Users\gmestdag\AppData\Local\Microsoft\Windows\INetCache\Content.MSO\CD475CCF.xlsx</vt:lpwstr>
      </vt:variant>
      <vt:variant>
        <vt:lpwstr>RANGE!fullac8eeaa9ffb1c3aaa464cd59840cde8a16dbcae905417ba683744831c3bb451f</vt:lpwstr>
      </vt:variant>
      <vt:variant>
        <vt:i4>5570614</vt:i4>
      </vt:variant>
      <vt:variant>
        <vt:i4>780</vt:i4>
      </vt:variant>
      <vt:variant>
        <vt:i4>0</vt:i4>
      </vt:variant>
      <vt:variant>
        <vt:i4>5</vt:i4>
      </vt:variant>
      <vt:variant>
        <vt:lpwstr>C:\Users\gmestdag\AppData\Local\Microsoft\Windows\INetCache\Content.MSO\CD475CCF.xlsx</vt:lpwstr>
      </vt:variant>
      <vt:variant>
        <vt:lpwstr>RANGE!fullac8eeaa9ffb1c3aaa464cd59840cde8a16dbcae905417ba683744831c3bb451f</vt:lpwstr>
      </vt:variant>
      <vt:variant>
        <vt:i4>5373990</vt:i4>
      </vt:variant>
      <vt:variant>
        <vt:i4>777</vt:i4>
      </vt:variant>
      <vt:variant>
        <vt:i4>0</vt:i4>
      </vt:variant>
      <vt:variant>
        <vt:i4>5</vt:i4>
      </vt:variant>
      <vt:variant>
        <vt:lpwstr>C:\Users\gmestdag\Downloads\Statements_semt_002_001_02-_CustodyStatementOfHoldingsV02_20250702_1317.xlsx</vt:lpwstr>
      </vt:variant>
      <vt:variant>
        <vt:lpwstr>RANGE!full4907ad4e1fdbb712ed29a4b125224939e8d6b9879dde78fee25e09d9ac7b7138</vt:lpwstr>
      </vt:variant>
      <vt:variant>
        <vt:i4>5505060</vt:i4>
      </vt:variant>
      <vt:variant>
        <vt:i4>774</vt:i4>
      </vt:variant>
      <vt:variant>
        <vt:i4>0</vt:i4>
      </vt:variant>
      <vt:variant>
        <vt:i4>5</vt:i4>
      </vt:variant>
      <vt:variant>
        <vt:lpwstr>C:\Users\gmestdag\Downloads\Statements_semt_002_001_02-_CustodyStatementOfHoldingsV02_20250702_1317.xlsx</vt:lpwstr>
      </vt:variant>
      <vt:variant>
        <vt:lpwstr>RANGE!full6877054d9f17841a9f5a52cbb5e0c2dfbe515154b8572366f752addf2c0a138e</vt:lpwstr>
      </vt:variant>
      <vt:variant>
        <vt:i4>327800</vt:i4>
      </vt:variant>
      <vt:variant>
        <vt:i4>771</vt:i4>
      </vt:variant>
      <vt:variant>
        <vt:i4>0</vt:i4>
      </vt:variant>
      <vt:variant>
        <vt:i4>5</vt:i4>
      </vt:variant>
      <vt:variant>
        <vt:lpwstr>C:\Users\gmestdag\Downloads\Statements_semt_002_001_02-_CustodyStatementOfHoldingsV02_20250702_1317.xlsx</vt:lpwstr>
      </vt:variant>
      <vt:variant>
        <vt:lpwstr>RANGE!full4e7f7c79e84647fa4df7343f1b9f96d140d8c81cee0347423b0080c7516de355</vt:lpwstr>
      </vt:variant>
      <vt:variant>
        <vt:i4>6094890</vt:i4>
      </vt:variant>
      <vt:variant>
        <vt:i4>768</vt:i4>
      </vt:variant>
      <vt:variant>
        <vt:i4>0</vt:i4>
      </vt:variant>
      <vt:variant>
        <vt:i4>5</vt:i4>
      </vt:variant>
      <vt:variant>
        <vt:lpwstr>C:\Users\gmestdag\Downloads\Statements_semt_002_001_02-_CustodyStatementOfHoldingsV02_20250702_1317.xlsx</vt:lpwstr>
      </vt:variant>
      <vt:variant>
        <vt:lpwstr>RANGE!full5e4f1d758cb11f94a6e267145cdb00134ca0b8d00d44089f94fc259e366f9098</vt:lpwstr>
      </vt:variant>
      <vt:variant>
        <vt:i4>262269</vt:i4>
      </vt:variant>
      <vt:variant>
        <vt:i4>765</vt:i4>
      </vt:variant>
      <vt:variant>
        <vt:i4>0</vt:i4>
      </vt:variant>
      <vt:variant>
        <vt:i4>5</vt:i4>
      </vt:variant>
      <vt:variant>
        <vt:lpwstr>C:\Users\gmestdag\Downloads\Statements_semt_002_001_02-_CustodyStatementOfHoldingsV02_20250702_1317.xlsx</vt:lpwstr>
      </vt:variant>
      <vt:variant>
        <vt:lpwstr>RANGE!fullef860cdb5f0b08724869b67e150c39894eb78eccc573d332f7d621074a1b1921</vt:lpwstr>
      </vt:variant>
      <vt:variant>
        <vt:i4>5439614</vt:i4>
      </vt:variant>
      <vt:variant>
        <vt:i4>762</vt:i4>
      </vt:variant>
      <vt:variant>
        <vt:i4>0</vt:i4>
      </vt:variant>
      <vt:variant>
        <vt:i4>5</vt:i4>
      </vt:variant>
      <vt:variant>
        <vt:lpwstr>C:\Users\gmestdag\Downloads\Statements_semt_002_001_02-_CustodyStatementOfHoldingsV02_20250702_1317.xlsx</vt:lpwstr>
      </vt:variant>
      <vt:variant>
        <vt:lpwstr>RANGE!fulldec5d08603ec29444b630cc58d9d3f2561d9c421429510d022ab2f87c571c211</vt:lpwstr>
      </vt:variant>
      <vt:variant>
        <vt:i4>6160416</vt:i4>
      </vt:variant>
      <vt:variant>
        <vt:i4>759</vt:i4>
      </vt:variant>
      <vt:variant>
        <vt:i4>0</vt:i4>
      </vt:variant>
      <vt:variant>
        <vt:i4>5</vt:i4>
      </vt:variant>
      <vt:variant>
        <vt:lpwstr>C:\Users\gmestdag\Downloads\Statements_semt_002_001_02-_CustodyStatementOfHoldingsV02_20250702_1317.xlsx</vt:lpwstr>
      </vt:variant>
      <vt:variant>
        <vt:lpwstr>RANGE!full53d563452f562f6ae6f3db251d25b6e6893db3212970d0390531aba28bb660de</vt:lpwstr>
      </vt:variant>
      <vt:variant>
        <vt:i4>5701758</vt:i4>
      </vt:variant>
      <vt:variant>
        <vt:i4>756</vt:i4>
      </vt:variant>
      <vt:variant>
        <vt:i4>0</vt:i4>
      </vt:variant>
      <vt:variant>
        <vt:i4>5</vt:i4>
      </vt:variant>
      <vt:variant>
        <vt:lpwstr>C:\Users\gmestdag\Downloads\Statements_semt_002_001_02-_CustodyStatementOfHoldingsV02_20250702_1317.xlsx</vt:lpwstr>
      </vt:variant>
      <vt:variant>
        <vt:lpwstr>RANGE!full558cb6c6443928aedba66c49b00974815c9de51c98cc5363e2527f2fbe18ab9f</vt:lpwstr>
      </vt:variant>
      <vt:variant>
        <vt:i4>720930</vt:i4>
      </vt:variant>
      <vt:variant>
        <vt:i4>753</vt:i4>
      </vt:variant>
      <vt:variant>
        <vt:i4>0</vt:i4>
      </vt:variant>
      <vt:variant>
        <vt:i4>5</vt:i4>
      </vt:variant>
      <vt:variant>
        <vt:lpwstr>C:\Users\gmestdag\Downloads\Statements_semt_002_001_02-_CustodyStatementOfHoldingsV02_20250702_1317.xlsx</vt:lpwstr>
      </vt:variant>
      <vt:variant>
        <vt:lpwstr>RANGE!full09adc4697f05f80ede22d4f8859a9e986be555cb764bab5b0545aeec1312ff52</vt:lpwstr>
      </vt:variant>
      <vt:variant>
        <vt:i4>5636133</vt:i4>
      </vt:variant>
      <vt:variant>
        <vt:i4>750</vt:i4>
      </vt:variant>
      <vt:variant>
        <vt:i4>0</vt:i4>
      </vt:variant>
      <vt:variant>
        <vt:i4>5</vt:i4>
      </vt:variant>
      <vt:variant>
        <vt:lpwstr>C:\Users\gmestdag\Downloads\Statements_semt_002_001_02-_CustodyStatementOfHoldingsV02_20250702_1317.xlsx</vt:lpwstr>
      </vt:variant>
      <vt:variant>
        <vt:lpwstr>RANGE!full4d76c53bc62f0edb1d55dcc85c15b766f047e6ec95e1aad75714959fb5b59950</vt:lpwstr>
      </vt:variant>
      <vt:variant>
        <vt:i4>196722</vt:i4>
      </vt:variant>
      <vt:variant>
        <vt:i4>747</vt:i4>
      </vt:variant>
      <vt:variant>
        <vt:i4>0</vt:i4>
      </vt:variant>
      <vt:variant>
        <vt:i4>5</vt:i4>
      </vt:variant>
      <vt:variant>
        <vt:lpwstr>C:\Users\gmestdag\Downloads\Statements_semt_002_001_02-_CustodyStatementOfHoldingsV02_20250702_1317.xlsx</vt:lpwstr>
      </vt:variant>
      <vt:variant>
        <vt:lpwstr>RANGE!fullbba03fdbe804e95032aa1b5cd063eba46cf01f09161838ee5ada45f1335c7e59</vt:lpwstr>
      </vt:variant>
      <vt:variant>
        <vt:i4>5636210</vt:i4>
      </vt:variant>
      <vt:variant>
        <vt:i4>744</vt:i4>
      </vt:variant>
      <vt:variant>
        <vt:i4>0</vt:i4>
      </vt:variant>
      <vt:variant>
        <vt:i4>5</vt:i4>
      </vt:variant>
      <vt:variant>
        <vt:lpwstr>C:\Users\gmestdag\Downloads\Statements_semt_002_001_02-_CustodyStatementOfHoldingsV02_20250702_1317.xlsx</vt:lpwstr>
      </vt:variant>
      <vt:variant>
        <vt:lpwstr>RANGE!fullf960f94a0293972a63d4dfdb39fb1191fe6753b7757bf966c484565c3d52b461</vt:lpwstr>
      </vt:variant>
      <vt:variant>
        <vt:i4>917539</vt:i4>
      </vt:variant>
      <vt:variant>
        <vt:i4>741</vt:i4>
      </vt:variant>
      <vt:variant>
        <vt:i4>0</vt:i4>
      </vt:variant>
      <vt:variant>
        <vt:i4>5</vt:i4>
      </vt:variant>
      <vt:variant>
        <vt:lpwstr>C:\Users\gmestdag\Downloads\Statements_semt_002_001_02-_CustodyStatementOfHoldingsV02_20250702_1317.xlsx</vt:lpwstr>
      </vt:variant>
      <vt:variant>
        <vt:lpwstr>RANGE!fulld69f16fc0d42e84bfbbfa1c88e8c9045ce410c9d5288271ce3afc23fdca8af48</vt:lpwstr>
      </vt:variant>
      <vt:variant>
        <vt:i4>262188</vt:i4>
      </vt:variant>
      <vt:variant>
        <vt:i4>738</vt:i4>
      </vt:variant>
      <vt:variant>
        <vt:i4>0</vt:i4>
      </vt:variant>
      <vt:variant>
        <vt:i4>5</vt:i4>
      </vt:variant>
      <vt:variant>
        <vt:lpwstr>C:\Users\gmestdag\Downloads\Statements_semt_002_001_02-_CustodyStatementOfHoldingsV02_20250702_1317.xlsx</vt:lpwstr>
      </vt:variant>
      <vt:variant>
        <vt:lpwstr>RANGE!full3b74cd3f234af6b32bea006bc0cb620e37868372d921895442246bda2a636170</vt:lpwstr>
      </vt:variant>
      <vt:variant>
        <vt:i4>5374073</vt:i4>
      </vt:variant>
      <vt:variant>
        <vt:i4>735</vt:i4>
      </vt:variant>
      <vt:variant>
        <vt:i4>0</vt:i4>
      </vt:variant>
      <vt:variant>
        <vt:i4>5</vt:i4>
      </vt:variant>
      <vt:variant>
        <vt:lpwstr>C:\Users\gmestdag\Downloads\Statements_semt_002_001_02-_CustodyStatementOfHoldingsV02_20250702_1317.xlsx</vt:lpwstr>
      </vt:variant>
      <vt:variant>
        <vt:lpwstr>RANGE!fullc8e190397c4644618d227a4d5ccbc94b573b8ff42affa8f974559c9548c4b0ca</vt:lpwstr>
      </vt:variant>
      <vt:variant>
        <vt:i4>720943</vt:i4>
      </vt:variant>
      <vt:variant>
        <vt:i4>732</vt:i4>
      </vt:variant>
      <vt:variant>
        <vt:i4>0</vt:i4>
      </vt:variant>
      <vt:variant>
        <vt:i4>5</vt:i4>
      </vt:variant>
      <vt:variant>
        <vt:lpwstr>C:\Users\gmestdag\Downloads\Statements_semt_002_001_02-_CustodyStatementOfHoldingsV02_20250702_1317.xlsx</vt:lpwstr>
      </vt:variant>
      <vt:variant>
        <vt:lpwstr>RANGE!full9439a5f16e6e36c008e09f5d3c311930f99fd0c8057f520072cfdca2e32177ac</vt:lpwstr>
      </vt:variant>
      <vt:variant>
        <vt:i4>65657</vt:i4>
      </vt:variant>
      <vt:variant>
        <vt:i4>729</vt:i4>
      </vt:variant>
      <vt:variant>
        <vt:i4>0</vt:i4>
      </vt:variant>
      <vt:variant>
        <vt:i4>5</vt:i4>
      </vt:variant>
      <vt:variant>
        <vt:lpwstr>C:\Users\gmestdag\Downloads\Statements_semt_002_001_02-_CustodyStatementOfHoldingsV02_20250702_1317.xlsx</vt:lpwstr>
      </vt:variant>
      <vt:variant>
        <vt:lpwstr>RANGE!full67185a2a72fcf1e4a84f327e8907e0d05f9eb7583dfa3ce44cd62affedb29522</vt:lpwstr>
      </vt:variant>
      <vt:variant>
        <vt:i4>6160511</vt:i4>
      </vt:variant>
      <vt:variant>
        <vt:i4>726</vt:i4>
      </vt:variant>
      <vt:variant>
        <vt:i4>0</vt:i4>
      </vt:variant>
      <vt:variant>
        <vt:i4>5</vt:i4>
      </vt:variant>
      <vt:variant>
        <vt:lpwstr>C:\Users\gmestdag\Downloads\Statements_semt_002_001_02-_CustodyStatementOfHoldingsV02_20250702_1317.xlsx</vt:lpwstr>
      </vt:variant>
      <vt:variant>
        <vt:lpwstr>RANGE!full73b673da0afa1e110c929a716f92be79f25328031842aeaff6af69170d4d9980</vt:lpwstr>
      </vt:variant>
      <vt:variant>
        <vt:i4>6225964</vt:i4>
      </vt:variant>
      <vt:variant>
        <vt:i4>723</vt:i4>
      </vt:variant>
      <vt:variant>
        <vt:i4>0</vt:i4>
      </vt:variant>
      <vt:variant>
        <vt:i4>5</vt:i4>
      </vt:variant>
      <vt:variant>
        <vt:lpwstr>C:\Users\gmestdag\Downloads\Statements_semt_002_001_02-_CustodyStatementOfHoldingsV02_20250702_1317.xlsx</vt:lpwstr>
      </vt:variant>
      <vt:variant>
        <vt:lpwstr>RANGE!fullf141487a95b2e1eb608ab96758da623cc0a328d8138b3cc2c8617629b9d2e853</vt:lpwstr>
      </vt:variant>
      <vt:variant>
        <vt:i4>589856</vt:i4>
      </vt:variant>
      <vt:variant>
        <vt:i4>720</vt:i4>
      </vt:variant>
      <vt:variant>
        <vt:i4>0</vt:i4>
      </vt:variant>
      <vt:variant>
        <vt:i4>5</vt:i4>
      </vt:variant>
      <vt:variant>
        <vt:lpwstr>C:\Users\gmestdag\Downloads\Statements_semt_002_001_02-_CustodyStatementOfHoldingsV02_20250702_1317.xlsx</vt:lpwstr>
      </vt:variant>
      <vt:variant>
        <vt:lpwstr>RANGE!full8aad084fefb6f15f0a4958944b6a487a6412663b1c3190b9870e6fd9e7d8013a</vt:lpwstr>
      </vt:variant>
      <vt:variant>
        <vt:i4>5242914</vt:i4>
      </vt:variant>
      <vt:variant>
        <vt:i4>717</vt:i4>
      </vt:variant>
      <vt:variant>
        <vt:i4>0</vt:i4>
      </vt:variant>
      <vt:variant>
        <vt:i4>5</vt:i4>
      </vt:variant>
      <vt:variant>
        <vt:lpwstr>C:\Users\gmestdag\Downloads\Statements_semt_002_001_02-_CustodyStatementOfHoldingsV02_20250702_1317.xlsx</vt:lpwstr>
      </vt:variant>
      <vt:variant>
        <vt:lpwstr>RANGE!full1718e9dce609134be4146d8774e608b82a87b8960ff53289b17156c93af5ca30</vt:lpwstr>
      </vt:variant>
      <vt:variant>
        <vt:i4>5767202</vt:i4>
      </vt:variant>
      <vt:variant>
        <vt:i4>714</vt:i4>
      </vt:variant>
      <vt:variant>
        <vt:i4>0</vt:i4>
      </vt:variant>
      <vt:variant>
        <vt:i4>5</vt:i4>
      </vt:variant>
      <vt:variant>
        <vt:lpwstr>C:\Users\gmestdag\Downloads\Statements_semt_002_001_02-_CustodyStatementOfHoldingsV02_20250702_1317.xlsx</vt:lpwstr>
      </vt:variant>
      <vt:variant>
        <vt:lpwstr>RANGE!full88d67ab5db411f6d0348a9e68e0c14112bd0173ad4a6bb30716abbfda80fa0b8</vt:lpwstr>
      </vt:variant>
      <vt:variant>
        <vt:i4>589940</vt:i4>
      </vt:variant>
      <vt:variant>
        <vt:i4>711</vt:i4>
      </vt:variant>
      <vt:variant>
        <vt:i4>0</vt:i4>
      </vt:variant>
      <vt:variant>
        <vt:i4>5</vt:i4>
      </vt:variant>
      <vt:variant>
        <vt:lpwstr>C:\Users\gmestdag\Downloads\Statements_semt_002_001_02-_CustodyStatementOfHoldingsV02_20250702_1317.xlsx</vt:lpwstr>
      </vt:variant>
      <vt:variant>
        <vt:lpwstr>RANGE!fulla1807fd86e2840d59dfea969468af8e4be88d7e853735dbfe0a6f6e7a4dd7c50</vt:lpwstr>
      </vt:variant>
      <vt:variant>
        <vt:i4>6029353</vt:i4>
      </vt:variant>
      <vt:variant>
        <vt:i4>708</vt:i4>
      </vt:variant>
      <vt:variant>
        <vt:i4>0</vt:i4>
      </vt:variant>
      <vt:variant>
        <vt:i4>5</vt:i4>
      </vt:variant>
      <vt:variant>
        <vt:lpwstr>C:\Users\gmestdag\Downloads\Statements_semt_002_001_02-_CustodyStatementOfHoldingsV02_20250702_1317.xlsx</vt:lpwstr>
      </vt:variant>
      <vt:variant>
        <vt:lpwstr>RANGE!fullae915d29b480a4878f38344b764a5591e608f0895d5bcfef0cd6239fc519c165</vt:lpwstr>
      </vt:variant>
      <vt:variant>
        <vt:i4>5374072</vt:i4>
      </vt:variant>
      <vt:variant>
        <vt:i4>705</vt:i4>
      </vt:variant>
      <vt:variant>
        <vt:i4>0</vt:i4>
      </vt:variant>
      <vt:variant>
        <vt:i4>5</vt:i4>
      </vt:variant>
      <vt:variant>
        <vt:lpwstr>C:\Users\gmestdag\Downloads\Statements_semt_002_001_02-_CustodyStatementOfHoldingsV02_20250702_1317.xlsx</vt:lpwstr>
      </vt:variant>
      <vt:variant>
        <vt:lpwstr>RANGE!full43708dd0ea7699708b13cb16f3331c3dcb98e64e08a4369136e0c8b0450839da</vt:lpwstr>
      </vt:variant>
      <vt:variant>
        <vt:i4>5963895</vt:i4>
      </vt:variant>
      <vt:variant>
        <vt:i4>702</vt:i4>
      </vt:variant>
      <vt:variant>
        <vt:i4>0</vt:i4>
      </vt:variant>
      <vt:variant>
        <vt:i4>5</vt:i4>
      </vt:variant>
      <vt:variant>
        <vt:lpwstr>C:\Users\gmestdag\Downloads\Statements_semt_002_001_02-_CustodyStatementOfHoldingsV02_20250702_1317.xlsx</vt:lpwstr>
      </vt:variant>
      <vt:variant>
        <vt:lpwstr>RANGE!fullb963c660bf30a4bf1f259355cdda1defad28ec7e4c22c3652041cee8980c0803</vt:lpwstr>
      </vt:variant>
      <vt:variant>
        <vt:i4>5898354</vt:i4>
      </vt:variant>
      <vt:variant>
        <vt:i4>699</vt:i4>
      </vt:variant>
      <vt:variant>
        <vt:i4>0</vt:i4>
      </vt:variant>
      <vt:variant>
        <vt:i4>5</vt:i4>
      </vt:variant>
      <vt:variant>
        <vt:lpwstr>C:\Users\gmestdag\Downloads\Statements_semt_002_001_02-_CustodyStatementOfHoldingsV02_20250702_1317.xlsx</vt:lpwstr>
      </vt:variant>
      <vt:variant>
        <vt:lpwstr>RANGE!full46046cb5154bdf006a5ae212525d3239bec56b2d97dae5e6689839e52a782612</vt:lpwstr>
      </vt:variant>
      <vt:variant>
        <vt:i4>5373985</vt:i4>
      </vt:variant>
      <vt:variant>
        <vt:i4>696</vt:i4>
      </vt:variant>
      <vt:variant>
        <vt:i4>0</vt:i4>
      </vt:variant>
      <vt:variant>
        <vt:i4>5</vt:i4>
      </vt:variant>
      <vt:variant>
        <vt:lpwstr>C:\Users\gmestdag\Downloads\Statements_semt_002_001_02-_CustodyStatementOfHoldingsV02_20250702_1317.xlsx</vt:lpwstr>
      </vt:variant>
      <vt:variant>
        <vt:lpwstr>RANGE!fulled8b515bb67932e25131e4a76e411105c24219b8da24021bf1faa480388e8fd0</vt:lpwstr>
      </vt:variant>
      <vt:variant>
        <vt:i4>5308528</vt:i4>
      </vt:variant>
      <vt:variant>
        <vt:i4>693</vt:i4>
      </vt:variant>
      <vt:variant>
        <vt:i4>0</vt:i4>
      </vt:variant>
      <vt:variant>
        <vt:i4>5</vt:i4>
      </vt:variant>
      <vt:variant>
        <vt:lpwstr>C:\Users\gmestdag\Downloads\Statements_semt_002_001_02-_CustodyStatementOfHoldingsV02_20250702_1317.xlsx</vt:lpwstr>
      </vt:variant>
      <vt:variant>
        <vt:lpwstr>RANGE!fullc9acf38a03ba8a73440cf515b3d265f8aea19914cd54224a2f1044284d2b4b8f</vt:lpwstr>
      </vt:variant>
      <vt:variant>
        <vt:i4>5308532</vt:i4>
      </vt:variant>
      <vt:variant>
        <vt:i4>690</vt:i4>
      </vt:variant>
      <vt:variant>
        <vt:i4>0</vt:i4>
      </vt:variant>
      <vt:variant>
        <vt:i4>5</vt:i4>
      </vt:variant>
      <vt:variant>
        <vt:lpwstr>C:\Users\gmestdag\Downloads\Statements_semt_002_001_02-_CustodyStatementOfHoldingsV02_20250702_1317.xlsx</vt:lpwstr>
      </vt:variant>
      <vt:variant>
        <vt:lpwstr>RANGE!full035ecc18149f0f13d1e062924050ca454d4310de36eefc2f2dfdc90cea2ca371</vt:lpwstr>
      </vt:variant>
      <vt:variant>
        <vt:i4>983165</vt:i4>
      </vt:variant>
      <vt:variant>
        <vt:i4>687</vt:i4>
      </vt:variant>
      <vt:variant>
        <vt:i4>0</vt:i4>
      </vt:variant>
      <vt:variant>
        <vt:i4>5</vt:i4>
      </vt:variant>
      <vt:variant>
        <vt:lpwstr>C:\Users\gmestdag\Downloads\Statements_semt_002_001_02-_CustodyStatementOfHoldingsV02_20250702_1317.xlsx</vt:lpwstr>
      </vt:variant>
      <vt:variant>
        <vt:lpwstr>RANGE!full435311222c08820bbfb83849a0c4d1cf81e5f2fae5804f497cc457f23ce3d7a3</vt:lpwstr>
      </vt:variant>
      <vt:variant>
        <vt:i4>5636216</vt:i4>
      </vt:variant>
      <vt:variant>
        <vt:i4>684</vt:i4>
      </vt:variant>
      <vt:variant>
        <vt:i4>0</vt:i4>
      </vt:variant>
      <vt:variant>
        <vt:i4>5</vt:i4>
      </vt:variant>
      <vt:variant>
        <vt:lpwstr>C:\Users\gmestdag\Downloads\Statements_semt_002_001_02-_CustodyStatementOfHoldingsV02_20250702_1317.xlsx</vt:lpwstr>
      </vt:variant>
      <vt:variant>
        <vt:lpwstr>RANGE!full78e8675f442e999841cce3e3c880cc4df69ce94084e5ff160699508757c9e0d1</vt:lpwstr>
      </vt:variant>
      <vt:variant>
        <vt:i4>35</vt:i4>
      </vt:variant>
      <vt:variant>
        <vt:i4>681</vt:i4>
      </vt:variant>
      <vt:variant>
        <vt:i4>0</vt:i4>
      </vt:variant>
      <vt:variant>
        <vt:i4>5</vt:i4>
      </vt:variant>
      <vt:variant>
        <vt:lpwstr>C:\Users\gmestdag\Downloads\Statements_semt_002_001_02-_CustodyStatementOfHoldingsV02_20250702_1317.xlsx</vt:lpwstr>
      </vt:variant>
      <vt:variant>
        <vt:lpwstr>RANGE!full6c81b8f8a1508c054c5e956bb99693613968c68668bad312db46ec70f1674657</vt:lpwstr>
      </vt:variant>
      <vt:variant>
        <vt:i4>5570614</vt:i4>
      </vt:variant>
      <vt:variant>
        <vt:i4>678</vt:i4>
      </vt:variant>
      <vt:variant>
        <vt:i4>0</vt:i4>
      </vt:variant>
      <vt:variant>
        <vt:i4>5</vt:i4>
      </vt:variant>
      <vt:variant>
        <vt:lpwstr>C:\Users\gmestdag\AppData\Local\Microsoft\Windows\INetCache\Content.MSO\CD475CCF.xlsx</vt:lpwstr>
      </vt:variant>
      <vt:variant>
        <vt:lpwstr>RANGE!fullac8eeaa9ffb1c3aaa464cd59840cde8a16dbcae905417ba683744831c3bb451f</vt:lpwstr>
      </vt:variant>
      <vt:variant>
        <vt:i4>5570614</vt:i4>
      </vt:variant>
      <vt:variant>
        <vt:i4>675</vt:i4>
      </vt:variant>
      <vt:variant>
        <vt:i4>0</vt:i4>
      </vt:variant>
      <vt:variant>
        <vt:i4>5</vt:i4>
      </vt:variant>
      <vt:variant>
        <vt:lpwstr>C:\Users\gmestdag\AppData\Local\Microsoft\Windows\INetCache\Content.MSO\CD475CCF.xlsx</vt:lpwstr>
      </vt:variant>
      <vt:variant>
        <vt:lpwstr>RANGE!fullac8eeaa9ffb1c3aaa464cd59840cde8a16dbcae905417ba683744831c3bb451f</vt:lpwstr>
      </vt:variant>
      <vt:variant>
        <vt:i4>4980810</vt:i4>
      </vt:variant>
      <vt:variant>
        <vt:i4>672</vt:i4>
      </vt:variant>
      <vt:variant>
        <vt:i4>0</vt:i4>
      </vt:variant>
      <vt:variant>
        <vt:i4>5</vt:i4>
      </vt:variant>
      <vt:variant>
        <vt:lpwstr>C:\Users\gmestdag\Downloads\Price_Report_reda_001_001_04-_PriceReportV04_20250619_1530 (2).xlsx</vt:lpwstr>
      </vt:variant>
      <vt:variant>
        <vt:lpwstr>RANGE!fullcd4ae021368e439f3009a9a6131f65eadf5d776bd40f409b856a74e907f8c4bf</vt:lpwstr>
      </vt:variant>
      <vt:variant>
        <vt:i4>1572928</vt:i4>
      </vt:variant>
      <vt:variant>
        <vt:i4>669</vt:i4>
      </vt:variant>
      <vt:variant>
        <vt:i4>0</vt:i4>
      </vt:variant>
      <vt:variant>
        <vt:i4>5</vt:i4>
      </vt:variant>
      <vt:variant>
        <vt:lpwstr>C:\Users\gmestdag\Downloads\Price_Report_reda_001_001_04-_PriceReportV04_20250619_1530 (2).xlsx</vt:lpwstr>
      </vt:variant>
      <vt:variant>
        <vt:lpwstr>RANGE!fullbc47d8189a1f055e17503e7e812dc6212836d45d0e22b49b8a94efc9702a6c63</vt:lpwstr>
      </vt:variant>
      <vt:variant>
        <vt:i4>1966156</vt:i4>
      </vt:variant>
      <vt:variant>
        <vt:i4>666</vt:i4>
      </vt:variant>
      <vt:variant>
        <vt:i4>0</vt:i4>
      </vt:variant>
      <vt:variant>
        <vt:i4>5</vt:i4>
      </vt:variant>
      <vt:variant>
        <vt:lpwstr>C:\Users\gmestdag\Downloads\Price_Report_reda_001_001_04-_PriceReportV04_20250619_1530 (2).xlsx</vt:lpwstr>
      </vt:variant>
      <vt:variant>
        <vt:lpwstr>RANGE!full04f61554c9d1e225cc950a6afabaad9b01af0509df29f55a6283d52788b4bbde</vt:lpwstr>
      </vt:variant>
      <vt:variant>
        <vt:i4>4653076</vt:i4>
      </vt:variant>
      <vt:variant>
        <vt:i4>663</vt:i4>
      </vt:variant>
      <vt:variant>
        <vt:i4>0</vt:i4>
      </vt:variant>
      <vt:variant>
        <vt:i4>5</vt:i4>
      </vt:variant>
      <vt:variant>
        <vt:lpwstr>C:\Users\gmestdag\Downloads\Price_Report_reda_001_001_04-_PriceReportV04_20250619_1530 (2).xlsx</vt:lpwstr>
      </vt:variant>
      <vt:variant>
        <vt:lpwstr>RANGE!full9c1deccd256f5b58c597bfb7a1c28bf5673298d95dc5559dcb1fc58f5e85848d</vt:lpwstr>
      </vt:variant>
      <vt:variant>
        <vt:i4>4194373</vt:i4>
      </vt:variant>
      <vt:variant>
        <vt:i4>660</vt:i4>
      </vt:variant>
      <vt:variant>
        <vt:i4>0</vt:i4>
      </vt:variant>
      <vt:variant>
        <vt:i4>5</vt:i4>
      </vt:variant>
      <vt:variant>
        <vt:lpwstr>C:\Users\gmestdag\Downloads\Price_Report_reda_001_001_04-_PriceReportV04_20250619_1530 (2).xlsx</vt:lpwstr>
      </vt:variant>
      <vt:variant>
        <vt:lpwstr>RANGE!fullc4807805c7f6c9ae173ed2ba51c1804a8195e712a82942083612fc61e07e9ae6</vt:lpwstr>
      </vt:variant>
      <vt:variant>
        <vt:i4>1507356</vt:i4>
      </vt:variant>
      <vt:variant>
        <vt:i4>657</vt:i4>
      </vt:variant>
      <vt:variant>
        <vt:i4>0</vt:i4>
      </vt:variant>
      <vt:variant>
        <vt:i4>5</vt:i4>
      </vt:variant>
      <vt:variant>
        <vt:lpwstr>C:\Users\gmestdag\Downloads\Price_Report_reda_001_001_04-_PriceReportV04_20250619_1530 (2).xlsx</vt:lpwstr>
      </vt:variant>
      <vt:variant>
        <vt:lpwstr>RANGE!full8be584a8fe3bba0ff17d4d2d34795ba6fe2477bf8a3407eb8e2808ee69ade146</vt:lpwstr>
      </vt:variant>
      <vt:variant>
        <vt:i4>1900608</vt:i4>
      </vt:variant>
      <vt:variant>
        <vt:i4>654</vt:i4>
      </vt:variant>
      <vt:variant>
        <vt:i4>0</vt:i4>
      </vt:variant>
      <vt:variant>
        <vt:i4>5</vt:i4>
      </vt:variant>
      <vt:variant>
        <vt:lpwstr>C:\Users\gmestdag\Downloads\Price_Report_reda_001_001_04-_PriceReportV04_20250619_1530 (2).xlsx</vt:lpwstr>
      </vt:variant>
      <vt:variant>
        <vt:lpwstr>RANGE!full42b492a3e1b8906c5f95d5860bd2b86ece414ca6b6410332102b1d94a2a128f9</vt:lpwstr>
      </vt:variant>
      <vt:variant>
        <vt:i4>1507394</vt:i4>
      </vt:variant>
      <vt:variant>
        <vt:i4>651</vt:i4>
      </vt:variant>
      <vt:variant>
        <vt:i4>0</vt:i4>
      </vt:variant>
      <vt:variant>
        <vt:i4>5</vt:i4>
      </vt:variant>
      <vt:variant>
        <vt:lpwstr>C:\Users\gmestdag\Downloads\Price_Report_reda_001_001_04-_PriceReportV04_20250619_1530 (2).xlsx</vt:lpwstr>
      </vt:variant>
      <vt:variant>
        <vt:lpwstr>RANGE!fullf1ac7cb2d5cf4987ea9666428078d87cd249e1d2076001378d0789e8217d0e38</vt:lpwstr>
      </vt:variant>
      <vt:variant>
        <vt:i4>4587545</vt:i4>
      </vt:variant>
      <vt:variant>
        <vt:i4>648</vt:i4>
      </vt:variant>
      <vt:variant>
        <vt:i4>0</vt:i4>
      </vt:variant>
      <vt:variant>
        <vt:i4>5</vt:i4>
      </vt:variant>
      <vt:variant>
        <vt:lpwstr>C:\Users\gmestdag\Downloads\Price_Report_reda_001_001_04-_PriceReportV04_20250619_1530 (2).xlsx</vt:lpwstr>
      </vt:variant>
      <vt:variant>
        <vt:lpwstr>RANGE!fulle90ceddc94f38bbf088f6fbfa7ac54fd875cbf877141179d47a2915941e25383</vt:lpwstr>
      </vt:variant>
      <vt:variant>
        <vt:i4>4653084</vt:i4>
      </vt:variant>
      <vt:variant>
        <vt:i4>645</vt:i4>
      </vt:variant>
      <vt:variant>
        <vt:i4>0</vt:i4>
      </vt:variant>
      <vt:variant>
        <vt:i4>5</vt:i4>
      </vt:variant>
      <vt:variant>
        <vt:lpwstr>C:\Users\gmestdag\Downloads\Price_Report_reda_001_001_04-_PriceReportV04_20250619_1530 (2).xlsx</vt:lpwstr>
      </vt:variant>
      <vt:variant>
        <vt:lpwstr>RANGE!fulldf0c41bb8a5f055c4f2f9649f8be55661d31147fad03d03ca3d9989be2bd7836</vt:lpwstr>
      </vt:variant>
      <vt:variant>
        <vt:i4>1507354</vt:i4>
      </vt:variant>
      <vt:variant>
        <vt:i4>642</vt:i4>
      </vt:variant>
      <vt:variant>
        <vt:i4>0</vt:i4>
      </vt:variant>
      <vt:variant>
        <vt:i4>5</vt:i4>
      </vt:variant>
      <vt:variant>
        <vt:lpwstr>C:\Users\gmestdag\Downloads\Price_Report_reda_001_001_04-_PriceReportV04_20250619_1530 (2).xlsx</vt:lpwstr>
      </vt:variant>
      <vt:variant>
        <vt:lpwstr>RANGE!fullfa23e76ac6fa7a25cec22effbd5c11961956348ef4b65203facac1dc7ee6e032</vt:lpwstr>
      </vt:variant>
      <vt:variant>
        <vt:i4>5111831</vt:i4>
      </vt:variant>
      <vt:variant>
        <vt:i4>639</vt:i4>
      </vt:variant>
      <vt:variant>
        <vt:i4>0</vt:i4>
      </vt:variant>
      <vt:variant>
        <vt:i4>5</vt:i4>
      </vt:variant>
      <vt:variant>
        <vt:lpwstr>C:\Users\gmestdag\Downloads\Price_Report_reda_001_001_04-_PriceReportV04_20250619_1530 (2).xlsx</vt:lpwstr>
      </vt:variant>
      <vt:variant>
        <vt:lpwstr>RANGE!full08d04d96b669376a35ab5eedc3f26a2ba4a6c447e9a1f60f3b74262db6c3183c</vt:lpwstr>
      </vt:variant>
      <vt:variant>
        <vt:i4>1310796</vt:i4>
      </vt:variant>
      <vt:variant>
        <vt:i4>636</vt:i4>
      </vt:variant>
      <vt:variant>
        <vt:i4>0</vt:i4>
      </vt:variant>
      <vt:variant>
        <vt:i4>5</vt:i4>
      </vt:variant>
      <vt:variant>
        <vt:lpwstr>C:\Users\gmestdag\Downloads\Price_Report_reda_001_001_04-_PriceReportV04_20250619_1530 (2).xlsx</vt:lpwstr>
      </vt:variant>
      <vt:variant>
        <vt:lpwstr>RANGE!full356b3a214b96a3488995b4ede063128cc0d2e78ef665aa70f3ad9fe5b6a7df29</vt:lpwstr>
      </vt:variant>
      <vt:variant>
        <vt:i4>4784195</vt:i4>
      </vt:variant>
      <vt:variant>
        <vt:i4>633</vt:i4>
      </vt:variant>
      <vt:variant>
        <vt:i4>0</vt:i4>
      </vt:variant>
      <vt:variant>
        <vt:i4>5</vt:i4>
      </vt:variant>
      <vt:variant>
        <vt:lpwstr>C:\Users\gmestdag\Downloads\Price_Report_reda_001_001_04-_PriceReportV04_20250619_1530 (2).xlsx</vt:lpwstr>
      </vt:variant>
      <vt:variant>
        <vt:lpwstr>RANGE!full953245a2abb106260f165ee940deecef5e1ca4e2701ce67a1557d81d964b933a</vt:lpwstr>
      </vt:variant>
      <vt:variant>
        <vt:i4>4915222</vt:i4>
      </vt:variant>
      <vt:variant>
        <vt:i4>630</vt:i4>
      </vt:variant>
      <vt:variant>
        <vt:i4>0</vt:i4>
      </vt:variant>
      <vt:variant>
        <vt:i4>5</vt:i4>
      </vt:variant>
      <vt:variant>
        <vt:lpwstr>C:\Users\gmestdag\Downloads\Price_Report_reda_001_001_04-_PriceReportV04_20250619_1530 (2).xlsx</vt:lpwstr>
      </vt:variant>
      <vt:variant>
        <vt:lpwstr>RANGE!full1d06bc7238045ff35bc5fa0ebc850f21954acd3b97a655682fecda230d6daa41</vt:lpwstr>
      </vt:variant>
      <vt:variant>
        <vt:i4>5177418</vt:i4>
      </vt:variant>
      <vt:variant>
        <vt:i4>627</vt:i4>
      </vt:variant>
      <vt:variant>
        <vt:i4>0</vt:i4>
      </vt:variant>
      <vt:variant>
        <vt:i4>5</vt:i4>
      </vt:variant>
      <vt:variant>
        <vt:lpwstr>C:\Users\gmestdag\Downloads\Price_Report_reda_001_001_04-_PriceReportV04_20250619_1530 (2).xlsx</vt:lpwstr>
      </vt:variant>
      <vt:variant>
        <vt:lpwstr>RANGE!fulleb9e445582259a9c33c5a4fd7e3e10fc661ba7a17d5261bea74e8591ddb31a5c</vt:lpwstr>
      </vt:variant>
      <vt:variant>
        <vt:i4>1966159</vt:i4>
      </vt:variant>
      <vt:variant>
        <vt:i4>624</vt:i4>
      </vt:variant>
      <vt:variant>
        <vt:i4>0</vt:i4>
      </vt:variant>
      <vt:variant>
        <vt:i4>5</vt:i4>
      </vt:variant>
      <vt:variant>
        <vt:lpwstr>C:\Users\gmestdag\Downloads\Price_Report_reda_001_001_04-_PriceReportV04_20250619_1530 (2).xlsx</vt:lpwstr>
      </vt:variant>
      <vt:variant>
        <vt:lpwstr>RANGE!full8bfff45135ef44e06d7c9f49cd1a81039abf80333b9dccc93b1c30a6c60c5cad</vt:lpwstr>
      </vt:variant>
      <vt:variant>
        <vt:i4>4980762</vt:i4>
      </vt:variant>
      <vt:variant>
        <vt:i4>621</vt:i4>
      </vt:variant>
      <vt:variant>
        <vt:i4>0</vt:i4>
      </vt:variant>
      <vt:variant>
        <vt:i4>5</vt:i4>
      </vt:variant>
      <vt:variant>
        <vt:lpwstr>C:\Users\gmestdag\Downloads\Price_Report_reda_001_001_04-_PriceReportV04_20250619_1530 (2).xlsx</vt:lpwstr>
      </vt:variant>
      <vt:variant>
        <vt:lpwstr>RANGE!fulld1f9fb39501d6d485a336a42a70a8a497aab5bbbf98204431440429b58fc5795</vt:lpwstr>
      </vt:variant>
      <vt:variant>
        <vt:i4>4259862</vt:i4>
      </vt:variant>
      <vt:variant>
        <vt:i4>618</vt:i4>
      </vt:variant>
      <vt:variant>
        <vt:i4>0</vt:i4>
      </vt:variant>
      <vt:variant>
        <vt:i4>5</vt:i4>
      </vt:variant>
      <vt:variant>
        <vt:lpwstr>C:\Users\gmestdag\Downloads\Price_Report_reda_001_001_04-_PriceReportV04_20250619_1530 (2).xlsx</vt:lpwstr>
      </vt:variant>
      <vt:variant>
        <vt:lpwstr>RANGE!full60ec5d2aa192b840c42fe877ff0a2ecb4791a171ca8163dcd9605bb5f146b216</vt:lpwstr>
      </vt:variant>
      <vt:variant>
        <vt:i4>1966154</vt:i4>
      </vt:variant>
      <vt:variant>
        <vt:i4>615</vt:i4>
      </vt:variant>
      <vt:variant>
        <vt:i4>0</vt:i4>
      </vt:variant>
      <vt:variant>
        <vt:i4>5</vt:i4>
      </vt:variant>
      <vt:variant>
        <vt:lpwstr>C:\Users\gmestdag\Downloads\Price_Report_reda_001_001_04-_PriceReportV04_20250619_1530 (2).xlsx</vt:lpwstr>
      </vt:variant>
      <vt:variant>
        <vt:lpwstr>RANGE!fulld08538b3a510aaf24eeb89961eced893f0947a3cb781de5ad83302ab6f911b95</vt:lpwstr>
      </vt:variant>
      <vt:variant>
        <vt:i4>1310796</vt:i4>
      </vt:variant>
      <vt:variant>
        <vt:i4>612</vt:i4>
      </vt:variant>
      <vt:variant>
        <vt:i4>0</vt:i4>
      </vt:variant>
      <vt:variant>
        <vt:i4>5</vt:i4>
      </vt:variant>
      <vt:variant>
        <vt:lpwstr>C:\Users\gmestdag\Downloads\Price_Report_reda_001_001_04-_PriceReportV04_20250619_1530 (2).xlsx</vt:lpwstr>
      </vt:variant>
      <vt:variant>
        <vt:lpwstr>RANGE!fulla9670c5b56d6b1717565a07e4c367a07c675f5e5a8d1076d4fd67240e328bfa1</vt:lpwstr>
      </vt:variant>
      <vt:variant>
        <vt:i4>1572939</vt:i4>
      </vt:variant>
      <vt:variant>
        <vt:i4>609</vt:i4>
      </vt:variant>
      <vt:variant>
        <vt:i4>0</vt:i4>
      </vt:variant>
      <vt:variant>
        <vt:i4>5</vt:i4>
      </vt:variant>
      <vt:variant>
        <vt:lpwstr>C:\Users\gmestdag\Downloads\Price_Report_reda_001_001_04-_PriceReportV04_20250619_1530 (2).xlsx</vt:lpwstr>
      </vt:variant>
      <vt:variant>
        <vt:lpwstr>RANGE!fullaab85ba38826ab2cda997b765175776ed9df689c23b058acd2c5784470481c8c</vt:lpwstr>
      </vt:variant>
      <vt:variant>
        <vt:i4>1769542</vt:i4>
      </vt:variant>
      <vt:variant>
        <vt:i4>606</vt:i4>
      </vt:variant>
      <vt:variant>
        <vt:i4>0</vt:i4>
      </vt:variant>
      <vt:variant>
        <vt:i4>5</vt:i4>
      </vt:variant>
      <vt:variant>
        <vt:lpwstr>C:\Users\gmestdag\Downloads\Price_Report_reda_001_001_04-_PriceReportV04_20250619_1530 (2).xlsx</vt:lpwstr>
      </vt:variant>
      <vt:variant>
        <vt:lpwstr>RANGE!full2233de76522fbc36b949604c867def40feba7d62ac9b6509c9b5ed424838c090</vt:lpwstr>
      </vt:variant>
      <vt:variant>
        <vt:i4>1048643</vt:i4>
      </vt:variant>
      <vt:variant>
        <vt:i4>603</vt:i4>
      </vt:variant>
      <vt:variant>
        <vt:i4>0</vt:i4>
      </vt:variant>
      <vt:variant>
        <vt:i4>5</vt:i4>
      </vt:variant>
      <vt:variant>
        <vt:lpwstr>C:\Users\gmestdag\Downloads\Price_Report_reda_001_001_04-_PriceReportV04_20250619_1530 (2).xlsx</vt:lpwstr>
      </vt:variant>
      <vt:variant>
        <vt:lpwstr>RANGE!full551b26d93ba248b354ebcae30246af2212d7ac7a50838931d1092c65f1091b8e</vt:lpwstr>
      </vt:variant>
      <vt:variant>
        <vt:i4>5111824</vt:i4>
      </vt:variant>
      <vt:variant>
        <vt:i4>600</vt:i4>
      </vt:variant>
      <vt:variant>
        <vt:i4>0</vt:i4>
      </vt:variant>
      <vt:variant>
        <vt:i4>5</vt:i4>
      </vt:variant>
      <vt:variant>
        <vt:lpwstr>C:\Users\gmestdag\Downloads\Price_Report_reda_001_001_04-_PriceReportV04_20250619_1530 (2).xlsx</vt:lpwstr>
      </vt:variant>
      <vt:variant>
        <vt:lpwstr>RANGE!full99efa834111e56afc3ec2b7dbf346fe8e2c421ddb994779586a1ac9b1e5de103</vt:lpwstr>
      </vt:variant>
      <vt:variant>
        <vt:i4>1572886</vt:i4>
      </vt:variant>
      <vt:variant>
        <vt:i4>597</vt:i4>
      </vt:variant>
      <vt:variant>
        <vt:i4>0</vt:i4>
      </vt:variant>
      <vt:variant>
        <vt:i4>5</vt:i4>
      </vt:variant>
      <vt:variant>
        <vt:lpwstr>C:\Users\gmestdag\Downloads\Price_Report_reda_001_001_04-_PriceReportV04_20250619_1530 (2).xlsx</vt:lpwstr>
      </vt:variant>
      <vt:variant>
        <vt:lpwstr>RANGE!fullb02e96772247c054756161825ff215591baa834c39564e9ef92ccb8124af79b6</vt:lpwstr>
      </vt:variant>
      <vt:variant>
        <vt:i4>4980805</vt:i4>
      </vt:variant>
      <vt:variant>
        <vt:i4>594</vt:i4>
      </vt:variant>
      <vt:variant>
        <vt:i4>0</vt:i4>
      </vt:variant>
      <vt:variant>
        <vt:i4>5</vt:i4>
      </vt:variant>
      <vt:variant>
        <vt:lpwstr>C:\Users\gmestdag\Downloads\Price_Report_reda_001_001_04-_PriceReportV04_20250619_1530 (2).xlsx</vt:lpwstr>
      </vt:variant>
      <vt:variant>
        <vt:lpwstr>RANGE!full5b3bce077cfb82d5faa6fd8bcde2313d03af5daf9ca6e9fdbd677f627edf1259</vt:lpwstr>
      </vt:variant>
      <vt:variant>
        <vt:i4>5111824</vt:i4>
      </vt:variant>
      <vt:variant>
        <vt:i4>591</vt:i4>
      </vt:variant>
      <vt:variant>
        <vt:i4>0</vt:i4>
      </vt:variant>
      <vt:variant>
        <vt:i4>5</vt:i4>
      </vt:variant>
      <vt:variant>
        <vt:lpwstr>C:\Users\gmestdag\Downloads\Price_Report_reda_001_001_04-_PriceReportV04_20250619_1530 (2).xlsx</vt:lpwstr>
      </vt:variant>
      <vt:variant>
        <vt:lpwstr>RANGE!full0bbd5209cb0421280f42f1abcc089f2e34f42313e9d3fad166042b6e2d617b51</vt:lpwstr>
      </vt:variant>
      <vt:variant>
        <vt:i4>1048644</vt:i4>
      </vt:variant>
      <vt:variant>
        <vt:i4>588</vt:i4>
      </vt:variant>
      <vt:variant>
        <vt:i4>0</vt:i4>
      </vt:variant>
      <vt:variant>
        <vt:i4>5</vt:i4>
      </vt:variant>
      <vt:variant>
        <vt:lpwstr>C:\Users\gmestdag\Downloads\Price_Report_reda_001_001_04-_PriceReportV04_20250619_1530 (2).xlsx</vt:lpwstr>
      </vt:variant>
      <vt:variant>
        <vt:lpwstr>RANGE!fulld297cba9de18b43b8f5ec3ca8b3ddd1f9ef6ec3d2fbb2d28aa8242b9186abeab</vt:lpwstr>
      </vt:variant>
      <vt:variant>
        <vt:i4>4325451</vt:i4>
      </vt:variant>
      <vt:variant>
        <vt:i4>585</vt:i4>
      </vt:variant>
      <vt:variant>
        <vt:i4>0</vt:i4>
      </vt:variant>
      <vt:variant>
        <vt:i4>5</vt:i4>
      </vt:variant>
      <vt:variant>
        <vt:lpwstr>C:\Users\gmestdag\Downloads\Price_Report_reda_001_001_04-_PriceReportV04_20250619_1530 (2).xlsx</vt:lpwstr>
      </vt:variant>
      <vt:variant>
        <vt:lpwstr>RANGE!full2d85d5be2f63d70999edbf85e7c1ae2f0d2791bee3e026f40f180840ab465924</vt:lpwstr>
      </vt:variant>
      <vt:variant>
        <vt:i4>1048653</vt:i4>
      </vt:variant>
      <vt:variant>
        <vt:i4>582</vt:i4>
      </vt:variant>
      <vt:variant>
        <vt:i4>0</vt:i4>
      </vt:variant>
      <vt:variant>
        <vt:i4>5</vt:i4>
      </vt:variant>
      <vt:variant>
        <vt:lpwstr>C:\Users\gmestdag\Downloads\Price_Report_reda_001_001_04-_PriceReportV04_20250619_1530 (2).xlsx</vt:lpwstr>
      </vt:variant>
      <vt:variant>
        <vt:lpwstr>RANGE!fullaaa668a4711e36fc6c241509e71612e927a19573ad9864ae6df8a74d676c6f31</vt:lpwstr>
      </vt:variant>
      <vt:variant>
        <vt:i4>4915221</vt:i4>
      </vt:variant>
      <vt:variant>
        <vt:i4>579</vt:i4>
      </vt:variant>
      <vt:variant>
        <vt:i4>0</vt:i4>
      </vt:variant>
      <vt:variant>
        <vt:i4>5</vt:i4>
      </vt:variant>
      <vt:variant>
        <vt:lpwstr>C:\Users\gmestdag\Downloads\Price_Report_reda_001_001_04-_PriceReportV04_20250619_1530 (2).xlsx</vt:lpwstr>
      </vt:variant>
      <vt:variant>
        <vt:lpwstr>RANGE!full9b05a3231be2d777ff99816f919c3c8b1e0ff0ac9f2e434b4a595c2b1cf4ad1e</vt:lpwstr>
      </vt:variant>
      <vt:variant>
        <vt:i4>4390989</vt:i4>
      </vt:variant>
      <vt:variant>
        <vt:i4>576</vt:i4>
      </vt:variant>
      <vt:variant>
        <vt:i4>0</vt:i4>
      </vt:variant>
      <vt:variant>
        <vt:i4>5</vt:i4>
      </vt:variant>
      <vt:variant>
        <vt:lpwstr>C:\Users\gmestdag\Downloads\Price_Report_reda_001_001_04-_PriceReportV04_20250619_1530 (2).xlsx</vt:lpwstr>
      </vt:variant>
      <vt:variant>
        <vt:lpwstr>RANGE!fullb80f1a35fa866c5f00922b10cd4486478efcb3d8246537bc050af87967c96704</vt:lpwstr>
      </vt:variant>
      <vt:variant>
        <vt:i4>4653134</vt:i4>
      </vt:variant>
      <vt:variant>
        <vt:i4>573</vt:i4>
      </vt:variant>
      <vt:variant>
        <vt:i4>0</vt:i4>
      </vt:variant>
      <vt:variant>
        <vt:i4>5</vt:i4>
      </vt:variant>
      <vt:variant>
        <vt:lpwstr>C:\Users\gmestdag\Downloads\Price_Report_reda_001_001_04-_PriceReportV04_20250619_1530 (2).xlsx</vt:lpwstr>
      </vt:variant>
      <vt:variant>
        <vt:lpwstr>RANGE!fullf5c01a397b1137425c0a52e4b09fce97953469e8b2345b066ac99daa4a42d2f8</vt:lpwstr>
      </vt:variant>
      <vt:variant>
        <vt:i4>4784154</vt:i4>
      </vt:variant>
      <vt:variant>
        <vt:i4>570</vt:i4>
      </vt:variant>
      <vt:variant>
        <vt:i4>0</vt:i4>
      </vt:variant>
      <vt:variant>
        <vt:i4>5</vt:i4>
      </vt:variant>
      <vt:variant>
        <vt:lpwstr>C:\Users\gmestdag\Downloads\Price_Report_reda_001_001_04-_PriceReportV04_20250619_1530 (2).xlsx</vt:lpwstr>
      </vt:variant>
      <vt:variant>
        <vt:lpwstr>RANGE!full4e808b9c8728ae952edae40915e4acb611eb170b6e6c84d9dc54daa13574a678</vt:lpwstr>
      </vt:variant>
      <vt:variant>
        <vt:i4>2031643</vt:i4>
      </vt:variant>
      <vt:variant>
        <vt:i4>567</vt:i4>
      </vt:variant>
      <vt:variant>
        <vt:i4>0</vt:i4>
      </vt:variant>
      <vt:variant>
        <vt:i4>5</vt:i4>
      </vt:variant>
      <vt:variant>
        <vt:lpwstr>C:\Users\gmestdag\Downloads\Price_Report_reda_001_001_04-_PriceReportV04_20250619_1530 (2).xlsx</vt:lpwstr>
      </vt:variant>
      <vt:variant>
        <vt:lpwstr>RANGE!full2d3875faf12cf602ac85bd4063601215c89d2554ba7f2f1aae6df916de896c91</vt:lpwstr>
      </vt:variant>
      <vt:variant>
        <vt:i4>4915270</vt:i4>
      </vt:variant>
      <vt:variant>
        <vt:i4>564</vt:i4>
      </vt:variant>
      <vt:variant>
        <vt:i4>0</vt:i4>
      </vt:variant>
      <vt:variant>
        <vt:i4>5</vt:i4>
      </vt:variant>
      <vt:variant>
        <vt:lpwstr>C:\Users\gmestdag\Downloads\Price_Report_reda_001_001_04-_PriceReportV04_20250619_1530 (2).xlsx</vt:lpwstr>
      </vt:variant>
      <vt:variant>
        <vt:lpwstr>RANGE!fullb4f425a5235ee2aab0ff75ca1319bc7fedae1dc6ed9603a401e36dd3166348f7</vt:lpwstr>
      </vt:variant>
      <vt:variant>
        <vt:i4>1507394</vt:i4>
      </vt:variant>
      <vt:variant>
        <vt:i4>561</vt:i4>
      </vt:variant>
      <vt:variant>
        <vt:i4>0</vt:i4>
      </vt:variant>
      <vt:variant>
        <vt:i4>5</vt:i4>
      </vt:variant>
      <vt:variant>
        <vt:lpwstr>C:\Users\gmestdag\Downloads\Price_Report_reda_001_001_04-_PriceReportV04_20250619_1530 (2).xlsx</vt:lpwstr>
      </vt:variant>
      <vt:variant>
        <vt:lpwstr>RANGE!full2e0df9b7919b71b848bc113bb546ec6c2cfb1644710d142ea7c6505f769e1b62</vt:lpwstr>
      </vt:variant>
      <vt:variant>
        <vt:i4>5570614</vt:i4>
      </vt:variant>
      <vt:variant>
        <vt:i4>558</vt:i4>
      </vt:variant>
      <vt:variant>
        <vt:i4>0</vt:i4>
      </vt:variant>
      <vt:variant>
        <vt:i4>5</vt:i4>
      </vt:variant>
      <vt:variant>
        <vt:lpwstr>C:\Users\gmestdag\AppData\Local\Microsoft\Windows\INetCache\Content.MSO\CD475CCF.xlsx</vt:lpwstr>
      </vt:variant>
      <vt:variant>
        <vt:lpwstr>RANGE!fullac8eeaa9ffb1c3aaa464cd59840cde8a16dbcae905417ba683744831c3bb451f</vt:lpwstr>
      </vt:variant>
      <vt:variant>
        <vt:i4>5963817</vt:i4>
      </vt:variant>
      <vt:variant>
        <vt:i4>555</vt:i4>
      </vt:variant>
      <vt:variant>
        <vt:i4>0</vt:i4>
      </vt:variant>
      <vt:variant>
        <vt:i4>5</vt:i4>
      </vt:variant>
      <vt:variant>
        <vt:lpwstr>C:\Users\gmestdag\Downloads\Order_and_Confirmation_(incl__Switch_Order)_setr_010_001_04-_SubscriptionOrderV04_20250703_0321.xlsx</vt:lpwstr>
      </vt:variant>
      <vt:variant>
        <vt:lpwstr>RANGE!full9e05780b121b15d6ed3d3193c95d4189cfc7913ea6e4211235a6adf055701100</vt:lpwstr>
      </vt:variant>
      <vt:variant>
        <vt:i4>6160421</vt:i4>
      </vt:variant>
      <vt:variant>
        <vt:i4>552</vt:i4>
      </vt:variant>
      <vt:variant>
        <vt:i4>0</vt:i4>
      </vt:variant>
      <vt:variant>
        <vt:i4>5</vt:i4>
      </vt:variant>
      <vt:variant>
        <vt:lpwstr>C:\Users\gmestdag\Downloads\Order_and_Confirmation_(incl__Switch_Order)_setr_010_001_04-_SubscriptionOrderV04_20250703_0321.xlsx</vt:lpwstr>
      </vt:variant>
      <vt:variant>
        <vt:lpwstr>RANGE!fulle4a99c3a61f54dd1ca651cd5bc53edaf28a8872620ca915e3d6a6a4ed076057d</vt:lpwstr>
      </vt:variant>
      <vt:variant>
        <vt:i4>393259</vt:i4>
      </vt:variant>
      <vt:variant>
        <vt:i4>549</vt:i4>
      </vt:variant>
      <vt:variant>
        <vt:i4>0</vt:i4>
      </vt:variant>
      <vt:variant>
        <vt:i4>5</vt:i4>
      </vt:variant>
      <vt:variant>
        <vt:lpwstr>C:\Users\gmestdag\Downloads\Order_and_Confirmation_(incl__Switch_Order)_setr_010_001_04-_SubscriptionOrderV04_20250703_0321.xlsx</vt:lpwstr>
      </vt:variant>
      <vt:variant>
        <vt:lpwstr>RANGE!fullb4e441dfa3b28254198bd2eecde188d39a9f9b33b38c0efba4d77fdf81041cfb</vt:lpwstr>
      </vt:variant>
      <vt:variant>
        <vt:i4>196640</vt:i4>
      </vt:variant>
      <vt:variant>
        <vt:i4>546</vt:i4>
      </vt:variant>
      <vt:variant>
        <vt:i4>0</vt:i4>
      </vt:variant>
      <vt:variant>
        <vt:i4>5</vt:i4>
      </vt:variant>
      <vt:variant>
        <vt:lpwstr>C:\Users\gmestdag\Downloads\Order_and_Confirmation_(incl__Switch_Order)_setr_010_001_04-_SubscriptionOrderV04_20250703_0321.xlsx</vt:lpwstr>
      </vt:variant>
      <vt:variant>
        <vt:lpwstr>RANGE!fullbe6709f117830d2e748fd43935b29dea14acb75dc780ec26acf1e5fa3741ca84</vt:lpwstr>
      </vt:variant>
      <vt:variant>
        <vt:i4>983073</vt:i4>
      </vt:variant>
      <vt:variant>
        <vt:i4>543</vt:i4>
      </vt:variant>
      <vt:variant>
        <vt:i4>0</vt:i4>
      </vt:variant>
      <vt:variant>
        <vt:i4>5</vt:i4>
      </vt:variant>
      <vt:variant>
        <vt:lpwstr>C:\Users\gmestdag\Downloads\Order_and_Confirmation_(incl__Switch_Order)_setr_010_001_04-_SubscriptionOrderV04_20250703_0321.xlsx</vt:lpwstr>
      </vt:variant>
      <vt:variant>
        <vt:lpwstr>RANGE!full0ce4f58505d136243a21a3883a4ca30698cff28900a56223c383524dcdecfb5b</vt:lpwstr>
      </vt:variant>
      <vt:variant>
        <vt:i4>65650</vt:i4>
      </vt:variant>
      <vt:variant>
        <vt:i4>540</vt:i4>
      </vt:variant>
      <vt:variant>
        <vt:i4>0</vt:i4>
      </vt:variant>
      <vt:variant>
        <vt:i4>5</vt:i4>
      </vt:variant>
      <vt:variant>
        <vt:lpwstr>C:\Users\gmestdag\Downloads\Order_and_Confirmation_(incl__Switch_Order)_setr_010_001_04-_SubscriptionOrderV04_20250703_0321.xlsx</vt:lpwstr>
      </vt:variant>
      <vt:variant>
        <vt:lpwstr>RANGE!full066efb07c534e0f05415ea92194cc5522a5475e92f71cd552da6e43a6ed83678</vt:lpwstr>
      </vt:variant>
      <vt:variant>
        <vt:i4>131196</vt:i4>
      </vt:variant>
      <vt:variant>
        <vt:i4>537</vt:i4>
      </vt:variant>
      <vt:variant>
        <vt:i4>0</vt:i4>
      </vt:variant>
      <vt:variant>
        <vt:i4>5</vt:i4>
      </vt:variant>
      <vt:variant>
        <vt:lpwstr>C:\Users\gmestdag\Downloads\Order_and_Confirmation_(incl__Switch_Order)_setr_010_001_04-_SubscriptionOrderV04_20250703_0321.xlsx</vt:lpwstr>
      </vt:variant>
      <vt:variant>
        <vt:lpwstr>RANGE!full8d437a75773038aac7d954d1a63739ddeac42970675ee1ebfe4ed0cd5d93e2ff</vt:lpwstr>
      </vt:variant>
      <vt:variant>
        <vt:i4>5898358</vt:i4>
      </vt:variant>
      <vt:variant>
        <vt:i4>534</vt:i4>
      </vt:variant>
      <vt:variant>
        <vt:i4>0</vt:i4>
      </vt:variant>
      <vt:variant>
        <vt:i4>5</vt:i4>
      </vt:variant>
      <vt:variant>
        <vt:lpwstr>C:\Users\gmestdag\Downloads\Order_and_Confirmation_(incl__Switch_Order)_setr_010_001_04-_SubscriptionOrderV04_20250703_0321.xlsx</vt:lpwstr>
      </vt:variant>
      <vt:variant>
        <vt:lpwstr>RANGE!full31df5deb0165796db5d18bd97611b64553d2803172dd46a439ce2cfbd7e19f3b</vt:lpwstr>
      </vt:variant>
      <vt:variant>
        <vt:i4>6094965</vt:i4>
      </vt:variant>
      <vt:variant>
        <vt:i4>531</vt:i4>
      </vt:variant>
      <vt:variant>
        <vt:i4>0</vt:i4>
      </vt:variant>
      <vt:variant>
        <vt:i4>5</vt:i4>
      </vt:variant>
      <vt:variant>
        <vt:lpwstr>C:\Users\gmestdag\Downloads\Order_and_Confirmation_(incl__Switch_Order)_setr_010_001_04-_SubscriptionOrderV04_20250703_0321.xlsx</vt:lpwstr>
      </vt:variant>
      <vt:variant>
        <vt:lpwstr>RANGE!full4069be605c353737082f40f98ec55c5d745fe1d073a5a4f0468223a29c1d2b6d</vt:lpwstr>
      </vt:variant>
      <vt:variant>
        <vt:i4>6225957</vt:i4>
      </vt:variant>
      <vt:variant>
        <vt:i4>528</vt:i4>
      </vt:variant>
      <vt:variant>
        <vt:i4>0</vt:i4>
      </vt:variant>
      <vt:variant>
        <vt:i4>5</vt:i4>
      </vt:variant>
      <vt:variant>
        <vt:lpwstr>C:\Users\gmestdag\Downloads\Order_and_Confirmation_(incl__Switch_Order)_setr_010_001_04-_SubscriptionOrderV04_20250703_0321.xlsx</vt:lpwstr>
      </vt:variant>
      <vt:variant>
        <vt:lpwstr>RANGE!full881d1644802d189757ea3db71914a456b3b820a58f26a143329402cfb8fa7174</vt:lpwstr>
      </vt:variant>
      <vt:variant>
        <vt:i4>393340</vt:i4>
      </vt:variant>
      <vt:variant>
        <vt:i4>525</vt:i4>
      </vt:variant>
      <vt:variant>
        <vt:i4>0</vt:i4>
      </vt:variant>
      <vt:variant>
        <vt:i4>5</vt:i4>
      </vt:variant>
      <vt:variant>
        <vt:lpwstr>C:\Users\gmestdag\Downloads\Order_and_Confirmation_(incl__Switch_Order)_setr_010_001_04-_SubscriptionOrderV04_20250703_0321.xlsx</vt:lpwstr>
      </vt:variant>
      <vt:variant>
        <vt:lpwstr>RANGE!fulld9bc0f0c9b5fb73021297652136b224c4eaaf6488ebe11e87015adfe51ba2afb</vt:lpwstr>
      </vt:variant>
      <vt:variant>
        <vt:i4>6029434</vt:i4>
      </vt:variant>
      <vt:variant>
        <vt:i4>522</vt:i4>
      </vt:variant>
      <vt:variant>
        <vt:i4>0</vt:i4>
      </vt:variant>
      <vt:variant>
        <vt:i4>5</vt:i4>
      </vt:variant>
      <vt:variant>
        <vt:lpwstr>C:\Users\gmestdag\Downloads\Order_and_Confirmation_(incl__Switch_Order)_setr_010_001_04-_SubscriptionOrderV04_20250703_0321.xlsx</vt:lpwstr>
      </vt:variant>
      <vt:variant>
        <vt:lpwstr>RANGE!full10144f7adc2d10dc7ad0cb49e1c12beadc38da0800999b097b6b9a0fe7f11d95</vt:lpwstr>
      </vt:variant>
      <vt:variant>
        <vt:i4>5898352</vt:i4>
      </vt:variant>
      <vt:variant>
        <vt:i4>519</vt:i4>
      </vt:variant>
      <vt:variant>
        <vt:i4>0</vt:i4>
      </vt:variant>
      <vt:variant>
        <vt:i4>5</vt:i4>
      </vt:variant>
      <vt:variant>
        <vt:lpwstr>C:\Users\gmestdag\Downloads\Order_and_Confirmation_(incl__Switch_Order)_setr_010_001_04-_SubscriptionOrderV04_20250703_0321.xlsx</vt:lpwstr>
      </vt:variant>
      <vt:variant>
        <vt:lpwstr>RANGE!full0dd135ebb2b02532c3f43751dbda01fadbb25b6c3d93c880158c3812a863e7dc</vt:lpwstr>
      </vt:variant>
      <vt:variant>
        <vt:i4>6029350</vt:i4>
      </vt:variant>
      <vt:variant>
        <vt:i4>516</vt:i4>
      </vt:variant>
      <vt:variant>
        <vt:i4>0</vt:i4>
      </vt:variant>
      <vt:variant>
        <vt:i4>5</vt:i4>
      </vt:variant>
      <vt:variant>
        <vt:lpwstr>C:\Users\gmestdag\Downloads\Order_and_Confirmation_(incl__Switch_Order)_setr_010_001_04-_SubscriptionOrderV04_20250703_0321.xlsx</vt:lpwstr>
      </vt:variant>
      <vt:variant>
        <vt:lpwstr>RANGE!full8e59d851c743fa43641531446d1a1cf1c142f8af0e861d75ac1a742ffb9cd404</vt:lpwstr>
      </vt:variant>
      <vt:variant>
        <vt:i4>393336</vt:i4>
      </vt:variant>
      <vt:variant>
        <vt:i4>513</vt:i4>
      </vt:variant>
      <vt:variant>
        <vt:i4>0</vt:i4>
      </vt:variant>
      <vt:variant>
        <vt:i4>5</vt:i4>
      </vt:variant>
      <vt:variant>
        <vt:lpwstr>C:\Users\gmestdag\Downloads\Order_and_Confirmation_(incl__Switch_Order)_setr_010_001_04-_SubscriptionOrderV04_20250703_0321.xlsx</vt:lpwstr>
      </vt:variant>
      <vt:variant>
        <vt:lpwstr>RANGE!full0cbdd9fb25fb1c8a50be2dbcf035d343b532341c94adda2c7f1d2867f41c10a2</vt:lpwstr>
      </vt:variant>
      <vt:variant>
        <vt:i4>5636139</vt:i4>
      </vt:variant>
      <vt:variant>
        <vt:i4>510</vt:i4>
      </vt:variant>
      <vt:variant>
        <vt:i4>0</vt:i4>
      </vt:variant>
      <vt:variant>
        <vt:i4>5</vt:i4>
      </vt:variant>
      <vt:variant>
        <vt:lpwstr>C:\Users\gmestdag\Downloads\Order_and_Confirmation_(incl__Switch_Order)_setr_010_001_04-_SubscriptionOrderV04_20250703_0321.xlsx</vt:lpwstr>
      </vt:variant>
      <vt:variant>
        <vt:lpwstr>RANGE!full0441d725c2dc6e1639cac9e5b23c44e508644c9db9bf34dc59757656f9b39aa1</vt:lpwstr>
      </vt:variant>
      <vt:variant>
        <vt:i4>5701754</vt:i4>
      </vt:variant>
      <vt:variant>
        <vt:i4>507</vt:i4>
      </vt:variant>
      <vt:variant>
        <vt:i4>0</vt:i4>
      </vt:variant>
      <vt:variant>
        <vt:i4>5</vt:i4>
      </vt:variant>
      <vt:variant>
        <vt:lpwstr>C:\Users\gmestdag\Downloads\Order_and_Confirmation_(incl__Switch_Order)_setr_010_001_04-_SubscriptionOrderV04_20250703_0321.xlsx</vt:lpwstr>
      </vt:variant>
      <vt:variant>
        <vt:lpwstr>RANGE!fullcc30ab743a8dd2481c81888ad75466ac5e02c0bb2b9f2bb367e7ca53c0f3aa9b</vt:lpwstr>
      </vt:variant>
      <vt:variant>
        <vt:i4>5505065</vt:i4>
      </vt:variant>
      <vt:variant>
        <vt:i4>504</vt:i4>
      </vt:variant>
      <vt:variant>
        <vt:i4>0</vt:i4>
      </vt:variant>
      <vt:variant>
        <vt:i4>5</vt:i4>
      </vt:variant>
      <vt:variant>
        <vt:lpwstr>C:\Users\gmestdag\Downloads\Order_and_Confirmation_(incl__Switch_Order)_setr_010_001_04-_SubscriptionOrderV04_20250703_0321.xlsx</vt:lpwstr>
      </vt:variant>
      <vt:variant>
        <vt:lpwstr>RANGE!full9a8011dc289c6285bb629499a4601f81de1f386edfcae07924672bb43d03976b</vt:lpwstr>
      </vt:variant>
      <vt:variant>
        <vt:i4>6094890</vt:i4>
      </vt:variant>
      <vt:variant>
        <vt:i4>501</vt:i4>
      </vt:variant>
      <vt:variant>
        <vt:i4>0</vt:i4>
      </vt:variant>
      <vt:variant>
        <vt:i4>5</vt:i4>
      </vt:variant>
      <vt:variant>
        <vt:lpwstr>C:\Users\gmestdag\Downloads\Order_and_Confirmation_(incl__Switch_Order)_setr_010_001_04-_SubscriptionOrderV04_20250703_0321.xlsx</vt:lpwstr>
      </vt:variant>
      <vt:variant>
        <vt:lpwstr>RANGE!full66d8dade3c54bf4cd53bafd4b090bc6030fb39bc8d0d55df192ca9501ba22920</vt:lpwstr>
      </vt:variant>
      <vt:variant>
        <vt:i4>5570672</vt:i4>
      </vt:variant>
      <vt:variant>
        <vt:i4>498</vt:i4>
      </vt:variant>
      <vt:variant>
        <vt:i4>0</vt:i4>
      </vt:variant>
      <vt:variant>
        <vt:i4>5</vt:i4>
      </vt:variant>
      <vt:variant>
        <vt:lpwstr>C:\Users\gmestdag\Downloads\Order_and_Confirmation_(incl__Switch_Order)_setr_010_001_04-_SubscriptionOrderV04_20250703_0321.xlsx</vt:lpwstr>
      </vt:variant>
      <vt:variant>
        <vt:lpwstr>RANGE!full59fd94405ce3e24cc24fb896f5d92e4ba9800839c8cdc40b292163a7cc1af7be</vt:lpwstr>
      </vt:variant>
      <vt:variant>
        <vt:i4>5832739</vt:i4>
      </vt:variant>
      <vt:variant>
        <vt:i4>495</vt:i4>
      </vt:variant>
      <vt:variant>
        <vt:i4>0</vt:i4>
      </vt:variant>
      <vt:variant>
        <vt:i4>5</vt:i4>
      </vt:variant>
      <vt:variant>
        <vt:lpwstr>C:\Users\gmestdag\Downloads\Order_and_Confirmation_(incl__Switch_Order)_setr_010_001_04-_SubscriptionOrderV04_20250703_0321.xlsx</vt:lpwstr>
      </vt:variant>
      <vt:variant>
        <vt:lpwstr>RANGE!full5da130e10ead054f0f73847df2466bd97ae6d2e2db0228c54f15777d78db65eb</vt:lpwstr>
      </vt:variant>
      <vt:variant>
        <vt:i4>262190</vt:i4>
      </vt:variant>
      <vt:variant>
        <vt:i4>492</vt:i4>
      </vt:variant>
      <vt:variant>
        <vt:i4>0</vt:i4>
      </vt:variant>
      <vt:variant>
        <vt:i4>5</vt:i4>
      </vt:variant>
      <vt:variant>
        <vt:lpwstr>C:\Users\gmestdag\Downloads\Order_and_Confirmation_(incl__Switch_Order)_setr_010_001_04-_SubscriptionOrderV04_20250703_0321.xlsx</vt:lpwstr>
      </vt:variant>
      <vt:variant>
        <vt:lpwstr>RANGE!fullbc2c1f7a511fea1e3c92ee5e21f9c955aa434aafc96459ef5ed6e622cb1f967e</vt:lpwstr>
      </vt:variant>
      <vt:variant>
        <vt:i4>786477</vt:i4>
      </vt:variant>
      <vt:variant>
        <vt:i4>489</vt:i4>
      </vt:variant>
      <vt:variant>
        <vt:i4>0</vt:i4>
      </vt:variant>
      <vt:variant>
        <vt:i4>5</vt:i4>
      </vt:variant>
      <vt:variant>
        <vt:lpwstr>C:\Users\gmestdag\Downloads\Order_and_Confirmation_(incl__Switch_Order)_setr_010_001_04-_SubscriptionOrderV04_20250703_0321.xlsx</vt:lpwstr>
      </vt:variant>
      <vt:variant>
        <vt:lpwstr>RANGE!full8201ec31f1a72615c2fb46c98e95eb5ff5001b29021fab65f6c2cf954b491f6f</vt:lpwstr>
      </vt:variant>
      <vt:variant>
        <vt:i4>393260</vt:i4>
      </vt:variant>
      <vt:variant>
        <vt:i4>486</vt:i4>
      </vt:variant>
      <vt:variant>
        <vt:i4>0</vt:i4>
      </vt:variant>
      <vt:variant>
        <vt:i4>5</vt:i4>
      </vt:variant>
      <vt:variant>
        <vt:lpwstr>C:\Users\gmestdag\Downloads\Order_and_Confirmation_(incl__Switch_Order)_setr_010_001_04-_SubscriptionOrderV04_20250703_0321.xlsx</vt:lpwstr>
      </vt:variant>
      <vt:variant>
        <vt:lpwstr>RANGE!fullba213c99f0867fb100eb271815d843ea31e60a252075706878ba4882249a2702</vt:lpwstr>
      </vt:variant>
      <vt:variant>
        <vt:i4>327800</vt:i4>
      </vt:variant>
      <vt:variant>
        <vt:i4>483</vt:i4>
      </vt:variant>
      <vt:variant>
        <vt:i4>0</vt:i4>
      </vt:variant>
      <vt:variant>
        <vt:i4>5</vt:i4>
      </vt:variant>
      <vt:variant>
        <vt:lpwstr>C:\Users\gmestdag\Downloads\Order_and_Confirmation_(incl__Switch_Order)_setr_010_001_04-_SubscriptionOrderV04_20250703_0321.xlsx</vt:lpwstr>
      </vt:variant>
      <vt:variant>
        <vt:lpwstr>RANGE!full8adde3e16189483eaa48e278e25c1bd1e340988501b1c5b2b3ee556457f92ef1</vt:lpwstr>
      </vt:variant>
      <vt:variant>
        <vt:i4>262176</vt:i4>
      </vt:variant>
      <vt:variant>
        <vt:i4>480</vt:i4>
      </vt:variant>
      <vt:variant>
        <vt:i4>0</vt:i4>
      </vt:variant>
      <vt:variant>
        <vt:i4>5</vt:i4>
      </vt:variant>
      <vt:variant>
        <vt:lpwstr>C:\Users\gmestdag\Downloads\Order_and_Confirmation_(incl__Switch_Order)_setr_010_001_04-_SubscriptionOrderV04_20250703_0321.xlsx</vt:lpwstr>
      </vt:variant>
      <vt:variant>
        <vt:lpwstr>RANGE!full1fec286e894f5e7d3e1e4a3179343c77420dd2ca7178249360a1032f148e3730</vt:lpwstr>
      </vt:variant>
      <vt:variant>
        <vt:i4>131192</vt:i4>
      </vt:variant>
      <vt:variant>
        <vt:i4>477</vt:i4>
      </vt:variant>
      <vt:variant>
        <vt:i4>0</vt:i4>
      </vt:variant>
      <vt:variant>
        <vt:i4>5</vt:i4>
      </vt:variant>
      <vt:variant>
        <vt:lpwstr>C:\Users\gmestdag\Downloads\Order_and_Confirmation_(incl__Switch_Order)_setr_010_001_04-_SubscriptionOrderV04_20250703_0321.xlsx</vt:lpwstr>
      </vt:variant>
      <vt:variant>
        <vt:lpwstr>RANGE!full698676f5d5861553a17fb9b8ecfb035d182be2ea7511af300f3876319848d992</vt:lpwstr>
      </vt:variant>
      <vt:variant>
        <vt:i4>6225956</vt:i4>
      </vt:variant>
      <vt:variant>
        <vt:i4>474</vt:i4>
      </vt:variant>
      <vt:variant>
        <vt:i4>0</vt:i4>
      </vt:variant>
      <vt:variant>
        <vt:i4>5</vt:i4>
      </vt:variant>
      <vt:variant>
        <vt:lpwstr>C:\Users\gmestdag\Downloads\Order_and_Confirmation_(incl__Switch_Order)_setr_010_001_04-_SubscriptionOrderV04_20250703_0321.xlsx</vt:lpwstr>
      </vt:variant>
      <vt:variant>
        <vt:lpwstr>RANGE!full87385853212e3edbb3c09e81596e81148bcfbbbd500fe0c87e45d7b86e719e86</vt:lpwstr>
      </vt:variant>
      <vt:variant>
        <vt:i4>6225966</vt:i4>
      </vt:variant>
      <vt:variant>
        <vt:i4>471</vt:i4>
      </vt:variant>
      <vt:variant>
        <vt:i4>0</vt:i4>
      </vt:variant>
      <vt:variant>
        <vt:i4>5</vt:i4>
      </vt:variant>
      <vt:variant>
        <vt:lpwstr>C:\Users\gmestdag\Downloads\Order_and_Confirmation_(incl__Switch_Order)_setr_010_001_04-_SubscriptionOrderV04_20250703_0321.xlsx</vt:lpwstr>
      </vt:variant>
      <vt:variant>
        <vt:lpwstr>RANGE!fullad61b7b3f547a6814f54acd5b2272c5c098de5e5a053dfcbef1ff2f5719d6292</vt:lpwstr>
      </vt:variant>
      <vt:variant>
        <vt:i4>393338</vt:i4>
      </vt:variant>
      <vt:variant>
        <vt:i4>468</vt:i4>
      </vt:variant>
      <vt:variant>
        <vt:i4>0</vt:i4>
      </vt:variant>
      <vt:variant>
        <vt:i4>5</vt:i4>
      </vt:variant>
      <vt:variant>
        <vt:lpwstr>C:\Users\gmestdag\Downloads\Order_and_Confirmation_(incl__Switch_Order)_setr_010_001_04-_SubscriptionOrderV04_20250703_0321.xlsx</vt:lpwstr>
      </vt:variant>
      <vt:variant>
        <vt:lpwstr>RANGE!fullbf7ef0cdde27f0f9ff174112acbdef6615389eb1e6d490d730e0d6c780662a97</vt:lpwstr>
      </vt:variant>
      <vt:variant>
        <vt:i4>5963815</vt:i4>
      </vt:variant>
      <vt:variant>
        <vt:i4>465</vt:i4>
      </vt:variant>
      <vt:variant>
        <vt:i4>0</vt:i4>
      </vt:variant>
      <vt:variant>
        <vt:i4>5</vt:i4>
      </vt:variant>
      <vt:variant>
        <vt:lpwstr>C:\Users\gmestdag\Downloads\Order_and_Confirmation_(incl__Switch_Order)_setr_010_001_04-_SubscriptionOrderV04_20250703_0321.xlsx</vt:lpwstr>
      </vt:variant>
      <vt:variant>
        <vt:lpwstr>RANGE!full460c72fdf99f90b90e4dddc5dec8a17cf595ea21a5f2d07fb43ca8b2b810a572</vt:lpwstr>
      </vt:variant>
      <vt:variant>
        <vt:i4>5439523</vt:i4>
      </vt:variant>
      <vt:variant>
        <vt:i4>462</vt:i4>
      </vt:variant>
      <vt:variant>
        <vt:i4>0</vt:i4>
      </vt:variant>
      <vt:variant>
        <vt:i4>5</vt:i4>
      </vt:variant>
      <vt:variant>
        <vt:lpwstr>C:\Users\gmestdag\Downloads\Order_and_Confirmation_(incl__Switch_Order)_setr_010_001_04-_SubscriptionOrderV04_20250703_0321.xlsx</vt:lpwstr>
      </vt:variant>
      <vt:variant>
        <vt:lpwstr>RANGE!full32d18368d0645b0c1a1ac977378fd1c1d94f0f051d0b4c579d48ba864a87f878</vt:lpwstr>
      </vt:variant>
      <vt:variant>
        <vt:i4>917623</vt:i4>
      </vt:variant>
      <vt:variant>
        <vt:i4>459</vt:i4>
      </vt:variant>
      <vt:variant>
        <vt:i4>0</vt:i4>
      </vt:variant>
      <vt:variant>
        <vt:i4>5</vt:i4>
      </vt:variant>
      <vt:variant>
        <vt:lpwstr>C:\Users\gmestdag\Downloads\Order_and_Confirmation_(incl__Switch_Order)_setr_010_001_04-_SubscriptionOrderV04_20250703_0321.xlsx</vt:lpwstr>
      </vt:variant>
      <vt:variant>
        <vt:lpwstr>RANGE!fulle098f7bbabc8ad9ab167f311a3bebdfd4df2aff21419ae4bece19e78980780ad</vt:lpwstr>
      </vt:variant>
      <vt:variant>
        <vt:i4>6160428</vt:i4>
      </vt:variant>
      <vt:variant>
        <vt:i4>456</vt:i4>
      </vt:variant>
      <vt:variant>
        <vt:i4>0</vt:i4>
      </vt:variant>
      <vt:variant>
        <vt:i4>5</vt:i4>
      </vt:variant>
      <vt:variant>
        <vt:lpwstr>C:\Users\gmestdag\Downloads\Order_and_Confirmation_(incl__Switch_Order)_setr_010_001_04-_SubscriptionOrderV04_20250703_0321.xlsx</vt:lpwstr>
      </vt:variant>
      <vt:variant>
        <vt:lpwstr>RANGE!fulldf8d38bf89ce84d991abdd1eb603c3bc7db3f3d51a6d05a4e123ca36ceed6ea2</vt:lpwstr>
      </vt:variant>
      <vt:variant>
        <vt:i4>65577</vt:i4>
      </vt:variant>
      <vt:variant>
        <vt:i4>453</vt:i4>
      </vt:variant>
      <vt:variant>
        <vt:i4>0</vt:i4>
      </vt:variant>
      <vt:variant>
        <vt:i4>5</vt:i4>
      </vt:variant>
      <vt:variant>
        <vt:lpwstr>C:\Users\gmestdag\Downloads\Order_and_Confirmation_(incl__Switch_Order)_setr_010_001_04-_SubscriptionOrderV04_20250703_0321.xlsx</vt:lpwstr>
      </vt:variant>
      <vt:variant>
        <vt:lpwstr>RANGE!fulld5991037eab7c099bbb454a65bed74bba6031074c7561e15d66351b1362e13af</vt:lpwstr>
      </vt:variant>
      <vt:variant>
        <vt:i4>262267</vt:i4>
      </vt:variant>
      <vt:variant>
        <vt:i4>450</vt:i4>
      </vt:variant>
      <vt:variant>
        <vt:i4>0</vt:i4>
      </vt:variant>
      <vt:variant>
        <vt:i4>5</vt:i4>
      </vt:variant>
      <vt:variant>
        <vt:lpwstr>C:\Users\gmestdag\Downloads\Order_and_Confirmation_(incl__Switch_Order)_setr_010_001_04-_SubscriptionOrderV04_20250703_0321.xlsx</vt:lpwstr>
      </vt:variant>
      <vt:variant>
        <vt:lpwstr>RANGE!fullab61872058bf2861f42cd63a4bca8aec71912a37a3b4b87b2796983bfd9cbf65</vt:lpwstr>
      </vt:variant>
      <vt:variant>
        <vt:i4>983074</vt:i4>
      </vt:variant>
      <vt:variant>
        <vt:i4>447</vt:i4>
      </vt:variant>
      <vt:variant>
        <vt:i4>0</vt:i4>
      </vt:variant>
      <vt:variant>
        <vt:i4>5</vt:i4>
      </vt:variant>
      <vt:variant>
        <vt:lpwstr>C:\Users\gmestdag\Downloads\Order_and_Confirmation_(incl__Switch_Order)_setr_010_001_04-_SubscriptionOrderV04_20250703_0321.xlsx</vt:lpwstr>
      </vt:variant>
      <vt:variant>
        <vt:lpwstr>RANGE!full4faaf0087ac635fd5b5c5b532ba446204af5b1c69122b89d579cea4b41255c78</vt:lpwstr>
      </vt:variant>
      <vt:variant>
        <vt:i4>524326</vt:i4>
      </vt:variant>
      <vt:variant>
        <vt:i4>444</vt:i4>
      </vt:variant>
      <vt:variant>
        <vt:i4>0</vt:i4>
      </vt:variant>
      <vt:variant>
        <vt:i4>5</vt:i4>
      </vt:variant>
      <vt:variant>
        <vt:lpwstr>C:\Users\gmestdag\Downloads\Order_and_Confirmation_(incl__Switch_Order)_setr_010_001_04-_SubscriptionOrderV04_20250703_0321.xlsx</vt:lpwstr>
      </vt:variant>
      <vt:variant>
        <vt:lpwstr>RANGE!full66833af5b81418c4dfcbfdcca4d68484e4ac8bc8246903b5d1738384fe7692f8</vt:lpwstr>
      </vt:variant>
      <vt:variant>
        <vt:i4>5767290</vt:i4>
      </vt:variant>
      <vt:variant>
        <vt:i4>441</vt:i4>
      </vt:variant>
      <vt:variant>
        <vt:i4>0</vt:i4>
      </vt:variant>
      <vt:variant>
        <vt:i4>5</vt:i4>
      </vt:variant>
      <vt:variant>
        <vt:lpwstr>C:\Users\gmestdag\Downloads\Order_and_Confirmation_(incl__Switch_Order)_setr_010_001_04-_SubscriptionOrderV04_20250703_0321.xlsx</vt:lpwstr>
      </vt:variant>
      <vt:variant>
        <vt:lpwstr>RANGE!fullb37829fe468cdfabaee7c85dd6f85508ac2d65326288b6f55a04c3380ebd61e6</vt:lpwstr>
      </vt:variant>
      <vt:variant>
        <vt:i4>6094973</vt:i4>
      </vt:variant>
      <vt:variant>
        <vt:i4>438</vt:i4>
      </vt:variant>
      <vt:variant>
        <vt:i4>0</vt:i4>
      </vt:variant>
      <vt:variant>
        <vt:i4>5</vt:i4>
      </vt:variant>
      <vt:variant>
        <vt:lpwstr>C:\Users\gmestdag\Downloads\Order_and_Confirmation_(incl__Switch_Order)_setr_010_001_04-_SubscriptionOrderV04_20250703_0321.xlsx</vt:lpwstr>
      </vt:variant>
      <vt:variant>
        <vt:lpwstr>RANGE!full41ff64aabc6ef54e558f56f7e7ed204915a2ebd3e41daf079dcdc72aa12c2e75</vt:lpwstr>
      </vt:variant>
      <vt:variant>
        <vt:i4>5308542</vt:i4>
      </vt:variant>
      <vt:variant>
        <vt:i4>435</vt:i4>
      </vt:variant>
      <vt:variant>
        <vt:i4>0</vt:i4>
      </vt:variant>
      <vt:variant>
        <vt:i4>5</vt:i4>
      </vt:variant>
      <vt:variant>
        <vt:lpwstr>C:\Users\gmestdag\Downloads\Order_and_Confirmation_(incl__Switch_Order)_setr_010_001_04-_SubscriptionOrderV04_20250703_0321.xlsx</vt:lpwstr>
      </vt:variant>
      <vt:variant>
        <vt:lpwstr>RANGE!fullc6a2e049392a432d12dabaf55ec4d579bd252cb8e2b177ddea43111e0a244fbd</vt:lpwstr>
      </vt:variant>
      <vt:variant>
        <vt:i4>5832737</vt:i4>
      </vt:variant>
      <vt:variant>
        <vt:i4>432</vt:i4>
      </vt:variant>
      <vt:variant>
        <vt:i4>0</vt:i4>
      </vt:variant>
      <vt:variant>
        <vt:i4>5</vt:i4>
      </vt:variant>
      <vt:variant>
        <vt:lpwstr>C:\Users\gmestdag\Downloads\Order_and_Confirmation_(incl__Switch_Order)_setr_010_001_04-_SubscriptionOrderV04_20250703_0321.xlsx</vt:lpwstr>
      </vt:variant>
      <vt:variant>
        <vt:lpwstr>RANGE!full4d3334339491a8a1cb4b1c6bff28962a913760221b4839f4748835d02e422745</vt:lpwstr>
      </vt:variant>
      <vt:variant>
        <vt:i4>524415</vt:i4>
      </vt:variant>
      <vt:variant>
        <vt:i4>429</vt:i4>
      </vt:variant>
      <vt:variant>
        <vt:i4>0</vt:i4>
      </vt:variant>
      <vt:variant>
        <vt:i4>5</vt:i4>
      </vt:variant>
      <vt:variant>
        <vt:lpwstr>C:\Users\gmestdag\Downloads\Order_and_Confirmation_(incl__Switch_Order)_setr_010_001_04-_SubscriptionOrderV04_20250703_0321.xlsx</vt:lpwstr>
      </vt:variant>
      <vt:variant>
        <vt:lpwstr>RANGE!full07868f26e85675fbcbcf30b6d12e90cd04adfc970d6dfedb7ae5633f23652aee</vt:lpwstr>
      </vt:variant>
      <vt:variant>
        <vt:i4>5242920</vt:i4>
      </vt:variant>
      <vt:variant>
        <vt:i4>426</vt:i4>
      </vt:variant>
      <vt:variant>
        <vt:i4>0</vt:i4>
      </vt:variant>
      <vt:variant>
        <vt:i4>5</vt:i4>
      </vt:variant>
      <vt:variant>
        <vt:lpwstr>C:\Users\gmestdag\Downloads\Order_and_Confirmation_(incl__Switch_Order)_setr_010_001_04-_SubscriptionOrderV04_20250703_0321.xlsx</vt:lpwstr>
      </vt:variant>
      <vt:variant>
        <vt:lpwstr>RANGE!full169d3e3552516b039c7cec075e8ad94e9ce0f29c0c962efc1656e3ae4a1802db</vt:lpwstr>
      </vt:variant>
      <vt:variant>
        <vt:i4>6094894</vt:i4>
      </vt:variant>
      <vt:variant>
        <vt:i4>423</vt:i4>
      </vt:variant>
      <vt:variant>
        <vt:i4>0</vt:i4>
      </vt:variant>
      <vt:variant>
        <vt:i4>5</vt:i4>
      </vt:variant>
      <vt:variant>
        <vt:lpwstr>C:\Users\gmestdag\Downloads\Order_and_Confirmation_(incl__Switch_Order)_setr_010_001_04-_SubscriptionOrderV04_20250703_0321.xlsx</vt:lpwstr>
      </vt:variant>
      <vt:variant>
        <vt:lpwstr>RANGE!fulldfa09f50ec8fb476a8fd1e4b1c1be6d1df74cbc6cdbb127d170b3e4f02b06552</vt:lpwstr>
      </vt:variant>
      <vt:variant>
        <vt:i4>5898287</vt:i4>
      </vt:variant>
      <vt:variant>
        <vt:i4>420</vt:i4>
      </vt:variant>
      <vt:variant>
        <vt:i4>0</vt:i4>
      </vt:variant>
      <vt:variant>
        <vt:i4>5</vt:i4>
      </vt:variant>
      <vt:variant>
        <vt:lpwstr>C:\Users\gmestdag\Downloads\Order_and_Confirmation_(incl__Switch_Order)_setr_010_001_04-_SubscriptionOrderV04_20250703_0321.xlsx</vt:lpwstr>
      </vt:variant>
      <vt:variant>
        <vt:lpwstr>RANGE!full665c7bc5a7c18f3087e06698e4bf2edfe61bcbe9b47151da039a9778d4836bf0</vt:lpwstr>
      </vt:variant>
      <vt:variant>
        <vt:i4>6029437</vt:i4>
      </vt:variant>
      <vt:variant>
        <vt:i4>417</vt:i4>
      </vt:variant>
      <vt:variant>
        <vt:i4>0</vt:i4>
      </vt:variant>
      <vt:variant>
        <vt:i4>5</vt:i4>
      </vt:variant>
      <vt:variant>
        <vt:lpwstr>C:\Users\gmestdag\Downloads\Order_and_Confirmation_(incl__Switch_Order)_setr_010_001_04-_SubscriptionOrderV04_20250703_0321.xlsx</vt:lpwstr>
      </vt:variant>
      <vt:variant>
        <vt:lpwstr>RANGE!fulld7a992f8ab4e3d6b288c8e46277a29a25c798232e4f448e348323e37a5955b9e</vt:lpwstr>
      </vt:variant>
      <vt:variant>
        <vt:i4>262185</vt:i4>
      </vt:variant>
      <vt:variant>
        <vt:i4>414</vt:i4>
      </vt:variant>
      <vt:variant>
        <vt:i4>0</vt:i4>
      </vt:variant>
      <vt:variant>
        <vt:i4>5</vt:i4>
      </vt:variant>
      <vt:variant>
        <vt:lpwstr>C:\Users\gmestdag\Downloads\Order_and_Confirmation_(incl__Switch_Order)_setr_010_001_04-_SubscriptionOrderV04_20250703_0321.xlsx</vt:lpwstr>
      </vt:variant>
      <vt:variant>
        <vt:lpwstr>RANGE!full4f693cb1073009fe3d1b6036ff8b15b470e9813c435a0c8f9857c7fc0beb3153</vt:lpwstr>
      </vt:variant>
      <vt:variant>
        <vt:i4>113</vt:i4>
      </vt:variant>
      <vt:variant>
        <vt:i4>411</vt:i4>
      </vt:variant>
      <vt:variant>
        <vt:i4>0</vt:i4>
      </vt:variant>
      <vt:variant>
        <vt:i4>5</vt:i4>
      </vt:variant>
      <vt:variant>
        <vt:lpwstr>C:\Users\gmestdag\Downloads\Order_and_Confirmation_(incl__Switch_Order)_setr_010_001_04-_SubscriptionOrderV04_20250703_0321.xlsx</vt:lpwstr>
      </vt:variant>
      <vt:variant>
        <vt:lpwstr>RANGE!fullf1654c1c6576fbbca2a4a7e797774c5ed5e4b0610535912a1d775e8cf5435a4f</vt:lpwstr>
      </vt:variant>
      <vt:variant>
        <vt:i4>327717</vt:i4>
      </vt:variant>
      <vt:variant>
        <vt:i4>408</vt:i4>
      </vt:variant>
      <vt:variant>
        <vt:i4>0</vt:i4>
      </vt:variant>
      <vt:variant>
        <vt:i4>5</vt:i4>
      </vt:variant>
      <vt:variant>
        <vt:lpwstr>C:\Users\gmestdag\Downloads\Order_and_Confirmation_(incl__Switch_Order)_setr_010_001_04-_SubscriptionOrderV04_20250703_0321.xlsx</vt:lpwstr>
      </vt:variant>
      <vt:variant>
        <vt:lpwstr>RANGE!full27dd302e5c357260beb477b038102d7319e67601af73322a12f3b95d33349059</vt:lpwstr>
      </vt:variant>
      <vt:variant>
        <vt:i4>5898284</vt:i4>
      </vt:variant>
      <vt:variant>
        <vt:i4>405</vt:i4>
      </vt:variant>
      <vt:variant>
        <vt:i4>0</vt:i4>
      </vt:variant>
      <vt:variant>
        <vt:i4>5</vt:i4>
      </vt:variant>
      <vt:variant>
        <vt:lpwstr>C:\Users\gmestdag\Downloads\Order_and_Confirmation_(incl__Switch_Order)_setr_010_001_04-_SubscriptionOrderV04_20250703_0321.xlsx</vt:lpwstr>
      </vt:variant>
      <vt:variant>
        <vt:lpwstr>RANGE!fullc8017ff0853196b91003e3b8dfd767849f14e0c3960799e07623db845ab89f5c</vt:lpwstr>
      </vt:variant>
      <vt:variant>
        <vt:i4>917628</vt:i4>
      </vt:variant>
      <vt:variant>
        <vt:i4>402</vt:i4>
      </vt:variant>
      <vt:variant>
        <vt:i4>0</vt:i4>
      </vt:variant>
      <vt:variant>
        <vt:i4>5</vt:i4>
      </vt:variant>
      <vt:variant>
        <vt:lpwstr>C:\Users\gmestdag\Downloads\Order_and_Confirmation_(incl__Switch_Order)_setr_010_001_04-_SubscriptionOrderV04_20250703_0321.xlsx</vt:lpwstr>
      </vt:variant>
      <vt:variant>
        <vt:lpwstr>RANGE!full40e6e1cd09d5cf0ab5cf42408366fa2fcfea7470671758cd327bac26a88a9a8e</vt:lpwstr>
      </vt:variant>
      <vt:variant>
        <vt:i4>5242922</vt:i4>
      </vt:variant>
      <vt:variant>
        <vt:i4>399</vt:i4>
      </vt:variant>
      <vt:variant>
        <vt:i4>0</vt:i4>
      </vt:variant>
      <vt:variant>
        <vt:i4>5</vt:i4>
      </vt:variant>
      <vt:variant>
        <vt:lpwstr>C:\Users\gmestdag\Downloads\Order_and_Confirmation_(incl__Switch_Order)_setr_010_001_04-_SubscriptionOrderV04_20250703_0321.xlsx</vt:lpwstr>
      </vt:variant>
      <vt:variant>
        <vt:lpwstr>RANGE!full56c511893b5a34fac96e2982fb6ada2bbdf408b711c65c1d6eb74dcaba6a5c23</vt:lpwstr>
      </vt:variant>
      <vt:variant>
        <vt:i4>5243007</vt:i4>
      </vt:variant>
      <vt:variant>
        <vt:i4>396</vt:i4>
      </vt:variant>
      <vt:variant>
        <vt:i4>0</vt:i4>
      </vt:variant>
      <vt:variant>
        <vt:i4>5</vt:i4>
      </vt:variant>
      <vt:variant>
        <vt:lpwstr>C:\Users\gmestdag\Downloads\Order_and_Confirmation_(incl__Switch_Order)_setr_010_001_04-_SubscriptionOrderV04_20250703_0321.xlsx</vt:lpwstr>
      </vt:variant>
      <vt:variant>
        <vt:lpwstr>RANGE!full373afb70c78d8027cc73d02f9b3e127c2cb31b486802c8c14ca25b5dc68a182c</vt:lpwstr>
      </vt:variant>
      <vt:variant>
        <vt:i4>524325</vt:i4>
      </vt:variant>
      <vt:variant>
        <vt:i4>393</vt:i4>
      </vt:variant>
      <vt:variant>
        <vt:i4>0</vt:i4>
      </vt:variant>
      <vt:variant>
        <vt:i4>5</vt:i4>
      </vt:variant>
      <vt:variant>
        <vt:lpwstr>C:\Users\gmestdag\Downloads\Order_and_Confirmation_(incl__Switch_Order)_setr_010_001_04-_SubscriptionOrderV04_20250703_0321.xlsx</vt:lpwstr>
      </vt:variant>
      <vt:variant>
        <vt:lpwstr>RANGE!full7ceb47a0dd1d0d37eceba283f3ab4ac03bdacc57f44feac05c5b432bd3dee5d8</vt:lpwstr>
      </vt:variant>
      <vt:variant>
        <vt:i4>786548</vt:i4>
      </vt:variant>
      <vt:variant>
        <vt:i4>390</vt:i4>
      </vt:variant>
      <vt:variant>
        <vt:i4>0</vt:i4>
      </vt:variant>
      <vt:variant>
        <vt:i4>5</vt:i4>
      </vt:variant>
      <vt:variant>
        <vt:lpwstr>C:\Users\gmestdag\Downloads\Order_and_Confirmation_(incl__Switch_Order)_setr_010_001_04-_SubscriptionOrderV04_20250703_0321.xlsx</vt:lpwstr>
      </vt:variant>
      <vt:variant>
        <vt:lpwstr>RANGE!full07dcea122ce67d31bd7c9a4800178628a5a665d83d55e82f92365c499afc9053</vt:lpwstr>
      </vt:variant>
      <vt:variant>
        <vt:i4>917549</vt:i4>
      </vt:variant>
      <vt:variant>
        <vt:i4>387</vt:i4>
      </vt:variant>
      <vt:variant>
        <vt:i4>0</vt:i4>
      </vt:variant>
      <vt:variant>
        <vt:i4>5</vt:i4>
      </vt:variant>
      <vt:variant>
        <vt:lpwstr>C:\Users\gmestdag\Downloads\Order_and_Confirmation_(incl__Switch_Order)_setr_010_001_04-_SubscriptionOrderV04_20250703_0321.xlsx</vt:lpwstr>
      </vt:variant>
      <vt:variant>
        <vt:lpwstr>RANGE!full45b648c26b95301ef6724fa60b31694948ad33fd07fb9a47f94a65de7dfcefda</vt:lpwstr>
      </vt:variant>
      <vt:variant>
        <vt:i4>655484</vt:i4>
      </vt:variant>
      <vt:variant>
        <vt:i4>384</vt:i4>
      </vt:variant>
      <vt:variant>
        <vt:i4>0</vt:i4>
      </vt:variant>
      <vt:variant>
        <vt:i4>5</vt:i4>
      </vt:variant>
      <vt:variant>
        <vt:lpwstr>C:\Users\gmestdag\Downloads\Order_and_Confirmation_(incl__Switch_Order)_setr_010_001_04-_SubscriptionOrderV04_20250703_0321.xlsx</vt:lpwstr>
      </vt:variant>
      <vt:variant>
        <vt:lpwstr>RANGE!fullf9fbcd9e5a08411438947924555025aa8a4027862fc4889706ac30fc1454576b</vt:lpwstr>
      </vt:variant>
      <vt:variant>
        <vt:i4>327716</vt:i4>
      </vt:variant>
      <vt:variant>
        <vt:i4>381</vt:i4>
      </vt:variant>
      <vt:variant>
        <vt:i4>0</vt:i4>
      </vt:variant>
      <vt:variant>
        <vt:i4>5</vt:i4>
      </vt:variant>
      <vt:variant>
        <vt:lpwstr>C:\Users\gmestdag\Downloads\Order_and_Confirmation_(incl__Switch_Order)_setr_010_001_04-_SubscriptionOrderV04_20250703_0321.xlsx</vt:lpwstr>
      </vt:variant>
      <vt:variant>
        <vt:lpwstr>RANGE!fullf9d8245a2317e3bb2f0ba44404caab95494df4e8a89e865d364d4e0c4d445c69</vt:lpwstr>
      </vt:variant>
      <vt:variant>
        <vt:i4>720929</vt:i4>
      </vt:variant>
      <vt:variant>
        <vt:i4>378</vt:i4>
      </vt:variant>
      <vt:variant>
        <vt:i4>0</vt:i4>
      </vt:variant>
      <vt:variant>
        <vt:i4>5</vt:i4>
      </vt:variant>
      <vt:variant>
        <vt:lpwstr>C:\Users\gmestdag\Downloads\Order_and_Confirmation_(incl__Switch_Order)_setr_010_001_04-_SubscriptionOrderV04_20250703_0321.xlsx</vt:lpwstr>
      </vt:variant>
      <vt:variant>
        <vt:lpwstr>RANGE!full07eea70891d101757d13dbf5b9d27b111313980be7147973659c555da0d00d38</vt:lpwstr>
      </vt:variant>
      <vt:variant>
        <vt:i4>5832750</vt:i4>
      </vt:variant>
      <vt:variant>
        <vt:i4>375</vt:i4>
      </vt:variant>
      <vt:variant>
        <vt:i4>0</vt:i4>
      </vt:variant>
      <vt:variant>
        <vt:i4>5</vt:i4>
      </vt:variant>
      <vt:variant>
        <vt:lpwstr>C:\Users\gmestdag\Downloads\Order_and_Confirmation_(incl__Switch_Order)_setr_010_001_04-_SubscriptionOrderV04_20250703_0321.xlsx</vt:lpwstr>
      </vt:variant>
      <vt:variant>
        <vt:lpwstr>RANGE!full4a5ce620263e3dfc6717e583e2071cfbdab7b647594c0934ddf7d94cc6917e6b</vt:lpwstr>
      </vt:variant>
      <vt:variant>
        <vt:i4>720936</vt:i4>
      </vt:variant>
      <vt:variant>
        <vt:i4>372</vt:i4>
      </vt:variant>
      <vt:variant>
        <vt:i4>0</vt:i4>
      </vt:variant>
      <vt:variant>
        <vt:i4>5</vt:i4>
      </vt:variant>
      <vt:variant>
        <vt:lpwstr>C:\Users\gmestdag\Downloads\Order_and_Confirmation_(incl__Switch_Order)_setr_010_001_04-_SubscriptionOrderV04_20250703_0321.xlsx</vt:lpwstr>
      </vt:variant>
      <vt:variant>
        <vt:lpwstr>RANGE!full4bc37a8511432c3b02eb23444ed8ad3b6544261586798d5a3aa2107cfb487a80</vt:lpwstr>
      </vt:variant>
      <vt:variant>
        <vt:i4>5374067</vt:i4>
      </vt:variant>
      <vt:variant>
        <vt:i4>369</vt:i4>
      </vt:variant>
      <vt:variant>
        <vt:i4>0</vt:i4>
      </vt:variant>
      <vt:variant>
        <vt:i4>5</vt:i4>
      </vt:variant>
      <vt:variant>
        <vt:lpwstr>C:\Users\gmestdag\Downloads\Order_and_Confirmation_(incl__Switch_Order)_setr_010_001_04-_SubscriptionOrderV04_20250703_0321.xlsx</vt:lpwstr>
      </vt:variant>
      <vt:variant>
        <vt:lpwstr>RANGE!full059ddc46faee6164ffbf345c9ec0d6b0e1d7c90afc8ff7b2e96e2942dacc6b48</vt:lpwstr>
      </vt:variant>
      <vt:variant>
        <vt:i4>327802</vt:i4>
      </vt:variant>
      <vt:variant>
        <vt:i4>366</vt:i4>
      </vt:variant>
      <vt:variant>
        <vt:i4>0</vt:i4>
      </vt:variant>
      <vt:variant>
        <vt:i4>5</vt:i4>
      </vt:variant>
      <vt:variant>
        <vt:lpwstr>C:\Users\gmestdag\Downloads\Order_and_Confirmation_(incl__Switch_Order)_setr_010_001_04-_SubscriptionOrderV04_20250703_0321.xlsx</vt:lpwstr>
      </vt:variant>
      <vt:variant>
        <vt:lpwstr>RANGE!fullbd000ead026dacdd7bf505afb3feb23e6cef1bff8f72ea726a873f14d3c605b4</vt:lpwstr>
      </vt:variant>
      <vt:variant>
        <vt:i4>41</vt:i4>
      </vt:variant>
      <vt:variant>
        <vt:i4>363</vt:i4>
      </vt:variant>
      <vt:variant>
        <vt:i4>0</vt:i4>
      </vt:variant>
      <vt:variant>
        <vt:i4>5</vt:i4>
      </vt:variant>
      <vt:variant>
        <vt:lpwstr>C:\Users\gmestdag\Downloads\Order_and_Confirmation_(incl__Switch_Order)_setr_010_001_04-_SubscriptionOrderV04_20250703_0321.xlsx</vt:lpwstr>
      </vt:variant>
      <vt:variant>
        <vt:lpwstr>RANGE!full79157779f60b88139d8c034bec96cf79d40589eb6ba9632a62e0e0af327a9db3</vt:lpwstr>
      </vt:variant>
      <vt:variant>
        <vt:i4>524329</vt:i4>
      </vt:variant>
      <vt:variant>
        <vt:i4>360</vt:i4>
      </vt:variant>
      <vt:variant>
        <vt:i4>0</vt:i4>
      </vt:variant>
      <vt:variant>
        <vt:i4>5</vt:i4>
      </vt:variant>
      <vt:variant>
        <vt:lpwstr>C:\Users\gmestdag\Downloads\Order_and_Confirmation_(incl__Switch_Order)_setr_010_001_04-_SubscriptionOrderV04_20250703_0321.xlsx</vt:lpwstr>
      </vt:variant>
      <vt:variant>
        <vt:lpwstr>RANGE!full89b0d34ad2b4db90156c0e2815b3d5a6cdeeacc756e067ff0cde23cf7817bda1</vt:lpwstr>
      </vt:variant>
      <vt:variant>
        <vt:i4>786464</vt:i4>
      </vt:variant>
      <vt:variant>
        <vt:i4>357</vt:i4>
      </vt:variant>
      <vt:variant>
        <vt:i4>0</vt:i4>
      </vt:variant>
      <vt:variant>
        <vt:i4>5</vt:i4>
      </vt:variant>
      <vt:variant>
        <vt:lpwstr>C:\Users\gmestdag\Downloads\Order_and_Confirmation_(incl__Switch_Order)_setr_010_001_04-_SubscriptionOrderV04_20250703_0321.xlsx</vt:lpwstr>
      </vt:variant>
      <vt:variant>
        <vt:lpwstr>RANGE!fulld39ea737705838f75c3e440fdbdea4aff87da527a852e7dcdf76bbfe086cd47f</vt:lpwstr>
      </vt:variant>
      <vt:variant>
        <vt:i4>6160430</vt:i4>
      </vt:variant>
      <vt:variant>
        <vt:i4>354</vt:i4>
      </vt:variant>
      <vt:variant>
        <vt:i4>0</vt:i4>
      </vt:variant>
      <vt:variant>
        <vt:i4>5</vt:i4>
      </vt:variant>
      <vt:variant>
        <vt:lpwstr>C:\Users\gmestdag\Downloads\Order_and_Confirmation_(incl__Switch_Order)_setr_010_001_04-_SubscriptionOrderV04_20250703_0321.xlsx</vt:lpwstr>
      </vt:variant>
      <vt:variant>
        <vt:lpwstr>RANGE!full6afb32b0772cea8fe03f9ffeb81f3e23a2240dad786033b689099e48313c65bb</vt:lpwstr>
      </vt:variant>
      <vt:variant>
        <vt:i4>5898365</vt:i4>
      </vt:variant>
      <vt:variant>
        <vt:i4>351</vt:i4>
      </vt:variant>
      <vt:variant>
        <vt:i4>0</vt:i4>
      </vt:variant>
      <vt:variant>
        <vt:i4>5</vt:i4>
      </vt:variant>
      <vt:variant>
        <vt:lpwstr>C:\Users\gmestdag\Downloads\Order_and_Confirmation_(incl__Switch_Order)_setr_010_001_04-_SubscriptionOrderV04_20250703_0321.xlsx</vt:lpwstr>
      </vt:variant>
      <vt:variant>
        <vt:lpwstr>RANGE!full4bdf5938aac5c068f370b1c7d9aed78ac7e65ddb0e3e7aa1a2ae084333cb5f92</vt:lpwstr>
      </vt:variant>
      <vt:variant>
        <vt:i4>6226046</vt:i4>
      </vt:variant>
      <vt:variant>
        <vt:i4>348</vt:i4>
      </vt:variant>
      <vt:variant>
        <vt:i4>0</vt:i4>
      </vt:variant>
      <vt:variant>
        <vt:i4>5</vt:i4>
      </vt:variant>
      <vt:variant>
        <vt:lpwstr>C:\Users\gmestdag\Downloads\Order_and_Confirmation_(incl__Switch_Order)_setr_010_001_04-_SubscriptionOrderV04_20250703_0321.xlsx</vt:lpwstr>
      </vt:variant>
      <vt:variant>
        <vt:lpwstr>RANGE!full5a0ce303a347787449b17dad4ffa278a5aed9e7b39cbd65591e928329666233e</vt:lpwstr>
      </vt:variant>
      <vt:variant>
        <vt:i4>131190</vt:i4>
      </vt:variant>
      <vt:variant>
        <vt:i4>345</vt:i4>
      </vt:variant>
      <vt:variant>
        <vt:i4>0</vt:i4>
      </vt:variant>
      <vt:variant>
        <vt:i4>5</vt:i4>
      </vt:variant>
      <vt:variant>
        <vt:lpwstr>C:\Users\gmestdag\Downloads\Order_and_Confirmation_(incl__Switch_Order)_setr_010_001_04-_SubscriptionOrderV04_20250703_0321.xlsx</vt:lpwstr>
      </vt:variant>
      <vt:variant>
        <vt:lpwstr>RANGE!full2be6c52ed851565b8558df4ae70b2de54dbbef8a4dcf9452d3ca03e4d0522005</vt:lpwstr>
      </vt:variant>
      <vt:variant>
        <vt:i4>65662</vt:i4>
      </vt:variant>
      <vt:variant>
        <vt:i4>342</vt:i4>
      </vt:variant>
      <vt:variant>
        <vt:i4>0</vt:i4>
      </vt:variant>
      <vt:variant>
        <vt:i4>5</vt:i4>
      </vt:variant>
      <vt:variant>
        <vt:lpwstr>C:\Users\gmestdag\Downloads\Order_and_Confirmation_(incl__Switch_Order)_setr_010_001_04-_SubscriptionOrderV04_20250703_0321.xlsx</vt:lpwstr>
      </vt:variant>
      <vt:variant>
        <vt:lpwstr>RANGE!full4e5df7f17ba2c0ec59d1bfa352e9af8fa5dc55f2212835a252b689f9988524e3</vt:lpwstr>
      </vt:variant>
      <vt:variant>
        <vt:i4>327802</vt:i4>
      </vt:variant>
      <vt:variant>
        <vt:i4>339</vt:i4>
      </vt:variant>
      <vt:variant>
        <vt:i4>0</vt:i4>
      </vt:variant>
      <vt:variant>
        <vt:i4>5</vt:i4>
      </vt:variant>
      <vt:variant>
        <vt:lpwstr>C:\Users\gmestdag\Downloads\Order_and_Confirmation_(incl__Switch_Order)_setr_010_001_04-_SubscriptionOrderV04_20250703_0321.xlsx</vt:lpwstr>
      </vt:variant>
      <vt:variant>
        <vt:lpwstr>RANGE!full7f496c7d851b5568e7ce05ffea6bc5d7e82f74bf3e0c2763cdf088bd54310e5c</vt:lpwstr>
      </vt:variant>
      <vt:variant>
        <vt:i4>5832826</vt:i4>
      </vt:variant>
      <vt:variant>
        <vt:i4>336</vt:i4>
      </vt:variant>
      <vt:variant>
        <vt:i4>0</vt:i4>
      </vt:variant>
      <vt:variant>
        <vt:i4>5</vt:i4>
      </vt:variant>
      <vt:variant>
        <vt:lpwstr>C:\Users\gmestdag\Downloads\Order_and_Confirmation_(incl__Switch_Order)_setr_010_001_04-_SubscriptionOrderV04_20250703_0321.xlsx</vt:lpwstr>
      </vt:variant>
      <vt:variant>
        <vt:lpwstr>RANGE!full672ba6a4fa4b986d3b9a4a8fa7a99ca362eeb5c8ceda14e8d76e8181c2e44837</vt:lpwstr>
      </vt:variant>
      <vt:variant>
        <vt:i4>6160426</vt:i4>
      </vt:variant>
      <vt:variant>
        <vt:i4>333</vt:i4>
      </vt:variant>
      <vt:variant>
        <vt:i4>0</vt:i4>
      </vt:variant>
      <vt:variant>
        <vt:i4>5</vt:i4>
      </vt:variant>
      <vt:variant>
        <vt:lpwstr>C:\Users\gmestdag\Downloads\Order_and_Confirmation_(incl__Switch_Order)_setr_010_001_04-_SubscriptionOrderV04_20250703_0321.xlsx</vt:lpwstr>
      </vt:variant>
      <vt:variant>
        <vt:lpwstr>RANGE!full1171bd73273ea416cdffd55e1cd32adbfbaca3ff632ded08bb639be196267b5e</vt:lpwstr>
      </vt:variant>
      <vt:variant>
        <vt:i4>327802</vt:i4>
      </vt:variant>
      <vt:variant>
        <vt:i4>330</vt:i4>
      </vt:variant>
      <vt:variant>
        <vt:i4>0</vt:i4>
      </vt:variant>
      <vt:variant>
        <vt:i4>5</vt:i4>
      </vt:variant>
      <vt:variant>
        <vt:lpwstr>C:\Users\gmestdag\Downloads\Order_and_Confirmation_(incl__Switch_Order)_setr_010_001_04-_SubscriptionOrderV04_20250703_0321.xlsx</vt:lpwstr>
      </vt:variant>
      <vt:variant>
        <vt:lpwstr>RANGE!full4f8f72b328cee44fc5cfb7333cd7797ae117606200cc928c4033b8d9738b7552</vt:lpwstr>
      </vt:variant>
      <vt:variant>
        <vt:i4>196652</vt:i4>
      </vt:variant>
      <vt:variant>
        <vt:i4>327</vt:i4>
      </vt:variant>
      <vt:variant>
        <vt:i4>0</vt:i4>
      </vt:variant>
      <vt:variant>
        <vt:i4>5</vt:i4>
      </vt:variant>
      <vt:variant>
        <vt:lpwstr>C:\Users\gmestdag\Downloads\Order_and_Confirmation_(incl__Switch_Order)_setr_010_001_04-_SubscriptionOrderV04_20250703_0321.xlsx</vt:lpwstr>
      </vt:variant>
      <vt:variant>
        <vt:lpwstr>RANGE!full5aa0285178740e0f5b25974e1e983c6fe2c0c3e01eba958185bd41a99a30ecea</vt:lpwstr>
      </vt:variant>
      <vt:variant>
        <vt:i4>524406</vt:i4>
      </vt:variant>
      <vt:variant>
        <vt:i4>324</vt:i4>
      </vt:variant>
      <vt:variant>
        <vt:i4>0</vt:i4>
      </vt:variant>
      <vt:variant>
        <vt:i4>5</vt:i4>
      </vt:variant>
      <vt:variant>
        <vt:lpwstr>C:\Users\gmestdag\Downloads\Order_and_Confirmation_(incl__Switch_Order)_setr_010_001_04-_SubscriptionOrderV04_20250703_0321.xlsx</vt:lpwstr>
      </vt:variant>
      <vt:variant>
        <vt:lpwstr>RANGE!full55382f3aa66eab5c1687234ad8d21a76dc8a08b608eb9716bea51aa40ccc3648</vt:lpwstr>
      </vt:variant>
      <vt:variant>
        <vt:i4>458785</vt:i4>
      </vt:variant>
      <vt:variant>
        <vt:i4>321</vt:i4>
      </vt:variant>
      <vt:variant>
        <vt:i4>0</vt:i4>
      </vt:variant>
      <vt:variant>
        <vt:i4>5</vt:i4>
      </vt:variant>
      <vt:variant>
        <vt:lpwstr>C:\Users\gmestdag\Downloads\Order_and_Confirmation_(incl__Switch_Order)_setr_010_001_04-_SubscriptionOrderV04_20250703_0321.xlsx</vt:lpwstr>
      </vt:variant>
      <vt:variant>
        <vt:lpwstr>RANGE!full736bd1c9bd674c8ec4b0c635a3b60db33fb396e90f7173f86a8cafb299b8d895</vt:lpwstr>
      </vt:variant>
      <vt:variant>
        <vt:i4>327794</vt:i4>
      </vt:variant>
      <vt:variant>
        <vt:i4>318</vt:i4>
      </vt:variant>
      <vt:variant>
        <vt:i4>0</vt:i4>
      </vt:variant>
      <vt:variant>
        <vt:i4>5</vt:i4>
      </vt:variant>
      <vt:variant>
        <vt:lpwstr>C:\Users\gmestdag\Downloads\Order_and_Confirmation_(incl__Switch_Order)_setr_010_001_04-_SubscriptionOrderV04_20250703_0321.xlsx</vt:lpwstr>
      </vt:variant>
      <vt:variant>
        <vt:lpwstr>RANGE!full8a559ec7a1eaf20587a62c6fa46f6b5236d4c802d5cccd20dad0b95785970eeb</vt:lpwstr>
      </vt:variant>
      <vt:variant>
        <vt:i4>65652</vt:i4>
      </vt:variant>
      <vt:variant>
        <vt:i4>315</vt:i4>
      </vt:variant>
      <vt:variant>
        <vt:i4>0</vt:i4>
      </vt:variant>
      <vt:variant>
        <vt:i4>5</vt:i4>
      </vt:variant>
      <vt:variant>
        <vt:lpwstr>C:\Users\gmestdag\Downloads\Order_and_Confirmation_(incl__Switch_Order)_setr_010_001_04-_SubscriptionOrderV04_20250703_0321.xlsx</vt:lpwstr>
      </vt:variant>
      <vt:variant>
        <vt:lpwstr>RANGE!full17e12142a563cc74e89e5f8a002f58d71bec6df9fd95086d714e6ea5664c251a</vt:lpwstr>
      </vt:variant>
      <vt:variant>
        <vt:i4>6160510</vt:i4>
      </vt:variant>
      <vt:variant>
        <vt:i4>312</vt:i4>
      </vt:variant>
      <vt:variant>
        <vt:i4>0</vt:i4>
      </vt:variant>
      <vt:variant>
        <vt:i4>5</vt:i4>
      </vt:variant>
      <vt:variant>
        <vt:lpwstr>C:\Users\gmestdag\Downloads\Order_and_Confirmation_(incl__Switch_Order)_setr_010_001_04-_SubscriptionOrderV04_20250703_0321.xlsx</vt:lpwstr>
      </vt:variant>
      <vt:variant>
        <vt:lpwstr>RANGE!full9f89d403b70eb5730698c1613cf18f01e7f1ab56a5c0e55be3bd14f8ff4b5105</vt:lpwstr>
      </vt:variant>
      <vt:variant>
        <vt:i4>655476</vt:i4>
      </vt:variant>
      <vt:variant>
        <vt:i4>309</vt:i4>
      </vt:variant>
      <vt:variant>
        <vt:i4>0</vt:i4>
      </vt:variant>
      <vt:variant>
        <vt:i4>5</vt:i4>
      </vt:variant>
      <vt:variant>
        <vt:lpwstr>C:\Users\gmestdag\Downloads\Order_and_Confirmation_(incl__Switch_Order)_setr_010_001_04-_SubscriptionOrderV04_20250703_0321.xlsx</vt:lpwstr>
      </vt:variant>
      <vt:variant>
        <vt:lpwstr>RANGE!full98714191e904f0b2cb4ef2c7da98355998a29df1afe2b044e844cb2176edabf9</vt:lpwstr>
      </vt:variant>
      <vt:variant>
        <vt:i4>655481</vt:i4>
      </vt:variant>
      <vt:variant>
        <vt:i4>306</vt:i4>
      </vt:variant>
      <vt:variant>
        <vt:i4>0</vt:i4>
      </vt:variant>
      <vt:variant>
        <vt:i4>5</vt:i4>
      </vt:variant>
      <vt:variant>
        <vt:lpwstr>C:\Users\gmestdag\Downloads\Order_and_Confirmation_(incl__Switch_Order)_setr_010_001_04-_SubscriptionOrderV04_20250703_0321.xlsx</vt:lpwstr>
      </vt:variant>
      <vt:variant>
        <vt:lpwstr>RANGE!fullb832ec90b4cabc1cf45989ffb57f16588e39f084f17e23543777ae4aec26fc62</vt:lpwstr>
      </vt:variant>
      <vt:variant>
        <vt:i4>327805</vt:i4>
      </vt:variant>
      <vt:variant>
        <vt:i4>303</vt:i4>
      </vt:variant>
      <vt:variant>
        <vt:i4>0</vt:i4>
      </vt:variant>
      <vt:variant>
        <vt:i4>5</vt:i4>
      </vt:variant>
      <vt:variant>
        <vt:lpwstr>C:\Users\gmestdag\Downloads\Order_and_Confirmation_(incl__Switch_Order)_setr_010_001_04-_SubscriptionOrderV04_20250703_0321.xlsx</vt:lpwstr>
      </vt:variant>
      <vt:variant>
        <vt:lpwstr>RANGE!full3598174bf13d0b813d645c629efabf1a4e343eab682b7f5b8b3e2689ff492682</vt:lpwstr>
      </vt:variant>
      <vt:variant>
        <vt:i4>5701679</vt:i4>
      </vt:variant>
      <vt:variant>
        <vt:i4>300</vt:i4>
      </vt:variant>
      <vt:variant>
        <vt:i4>0</vt:i4>
      </vt:variant>
      <vt:variant>
        <vt:i4>5</vt:i4>
      </vt:variant>
      <vt:variant>
        <vt:lpwstr>C:\Users\gmestdag\Downloads\Order_and_Confirmation_(incl__Switch_Order)_setr_010_001_04-_SubscriptionOrderV04_20250703_0321.xlsx</vt:lpwstr>
      </vt:variant>
      <vt:variant>
        <vt:lpwstr>RANGE!full5574c5641c93db07cab5a6bf589238caf52303a269bbcdc00a71a2f8642b4744</vt:lpwstr>
      </vt:variant>
      <vt:variant>
        <vt:i4>589936</vt:i4>
      </vt:variant>
      <vt:variant>
        <vt:i4>297</vt:i4>
      </vt:variant>
      <vt:variant>
        <vt:i4>0</vt:i4>
      </vt:variant>
      <vt:variant>
        <vt:i4>5</vt:i4>
      </vt:variant>
      <vt:variant>
        <vt:lpwstr>C:\Users\gmestdag\Downloads\Order_and_Confirmation_(incl__Switch_Order)_setr_010_001_04-_SubscriptionOrderV04_20250703_0321.xlsx</vt:lpwstr>
      </vt:variant>
      <vt:variant>
        <vt:lpwstr>RANGE!fullae7211f36ba3813c68bbd58346d0b78ed2c1eb9bb5fc9dda4a1157556d704724</vt:lpwstr>
      </vt:variant>
      <vt:variant>
        <vt:i4>5570605</vt:i4>
      </vt:variant>
      <vt:variant>
        <vt:i4>294</vt:i4>
      </vt:variant>
      <vt:variant>
        <vt:i4>0</vt:i4>
      </vt:variant>
      <vt:variant>
        <vt:i4>5</vt:i4>
      </vt:variant>
      <vt:variant>
        <vt:lpwstr>C:\Users\gmestdag\Downloads\Order_and_Confirmation_(incl__Switch_Order)_setr_010_001_04-_SubscriptionOrderV04_20250703_0321.xlsx</vt:lpwstr>
      </vt:variant>
      <vt:variant>
        <vt:lpwstr>RANGE!full83daa9bf8f0ba41ca7d1ce52960b0619b47a14a0abec48440a4d0b6830f39b1a</vt:lpwstr>
      </vt:variant>
      <vt:variant>
        <vt:i4>5832827</vt:i4>
      </vt:variant>
      <vt:variant>
        <vt:i4>291</vt:i4>
      </vt:variant>
      <vt:variant>
        <vt:i4>0</vt:i4>
      </vt:variant>
      <vt:variant>
        <vt:i4>5</vt:i4>
      </vt:variant>
      <vt:variant>
        <vt:lpwstr>C:\Users\gmestdag\Downloads\Order_and_Confirmation_(incl__Switch_Order)_setr_010_001_04-_SubscriptionOrderV04_20250703_0321.xlsx</vt:lpwstr>
      </vt:variant>
      <vt:variant>
        <vt:lpwstr>RANGE!fulld259f0efead68f7332dfd4424e322c79f5b15eb1cc51e44ef85d7c5919252c9a</vt:lpwstr>
      </vt:variant>
      <vt:variant>
        <vt:i4>131196</vt:i4>
      </vt:variant>
      <vt:variant>
        <vt:i4>288</vt:i4>
      </vt:variant>
      <vt:variant>
        <vt:i4>0</vt:i4>
      </vt:variant>
      <vt:variant>
        <vt:i4>5</vt:i4>
      </vt:variant>
      <vt:variant>
        <vt:lpwstr>C:\Users\gmestdag\Downloads\Order_and_Confirmation_(incl__Switch_Order)_setr_010_001_04-_SubscriptionOrderV04_20250703_0321.xlsx</vt:lpwstr>
      </vt:variant>
      <vt:variant>
        <vt:lpwstr>RANGE!full3f3eb0461438d6ac718b5ba49dab1b6a7f1b3f42b67924120cb623de32fdb6bf</vt:lpwstr>
      </vt:variant>
      <vt:variant>
        <vt:i4>5898352</vt:i4>
      </vt:variant>
      <vt:variant>
        <vt:i4>285</vt:i4>
      </vt:variant>
      <vt:variant>
        <vt:i4>0</vt:i4>
      </vt:variant>
      <vt:variant>
        <vt:i4>5</vt:i4>
      </vt:variant>
      <vt:variant>
        <vt:lpwstr>C:\Users\gmestdag\Downloads\Order_and_Confirmation_(incl__Switch_Order)_setr_010_001_04-_SubscriptionOrderV04_20250703_0321.xlsx</vt:lpwstr>
      </vt:variant>
      <vt:variant>
        <vt:lpwstr>RANGE!full29e2a2da0d45bcc332691e2fe616d00e93edc4d8025fcdd9d612af96674996ab</vt:lpwstr>
      </vt:variant>
      <vt:variant>
        <vt:i4>5832824</vt:i4>
      </vt:variant>
      <vt:variant>
        <vt:i4>282</vt:i4>
      </vt:variant>
      <vt:variant>
        <vt:i4>0</vt:i4>
      </vt:variant>
      <vt:variant>
        <vt:i4>5</vt:i4>
      </vt:variant>
      <vt:variant>
        <vt:lpwstr>C:\Users\gmestdag\Downloads\Order_and_Confirmation_(incl__Switch_Order)_setr_010_001_04-_SubscriptionOrderV04_20250703_0321.xlsx</vt:lpwstr>
      </vt:variant>
      <vt:variant>
        <vt:lpwstr>RANGE!full72b1b5b5992f91898b32ca106efea9e3a469398c8417307600b83435d3e6592c</vt:lpwstr>
      </vt:variant>
      <vt:variant>
        <vt:i4>6029349</vt:i4>
      </vt:variant>
      <vt:variant>
        <vt:i4>279</vt:i4>
      </vt:variant>
      <vt:variant>
        <vt:i4>0</vt:i4>
      </vt:variant>
      <vt:variant>
        <vt:i4>5</vt:i4>
      </vt:variant>
      <vt:variant>
        <vt:lpwstr>C:\Users\gmestdag\Downloads\Order_and_Confirmation_(incl__Switch_Order)_setr_010_001_04-_SubscriptionOrderV04_20250703_0321.xlsx</vt:lpwstr>
      </vt:variant>
      <vt:variant>
        <vt:lpwstr>RANGE!fullc49aca111df80d1c6db7f6527dc910d871e416f82016077fd6f2568a9468bd1e</vt:lpwstr>
      </vt:variant>
      <vt:variant>
        <vt:i4>524329</vt:i4>
      </vt:variant>
      <vt:variant>
        <vt:i4>276</vt:i4>
      </vt:variant>
      <vt:variant>
        <vt:i4>0</vt:i4>
      </vt:variant>
      <vt:variant>
        <vt:i4>5</vt:i4>
      </vt:variant>
      <vt:variant>
        <vt:lpwstr>C:\Users\gmestdag\Downloads\Order_and_Confirmation_(incl__Switch_Order)_setr_010_001_04-_SubscriptionOrderV04_20250703_0321.xlsx</vt:lpwstr>
      </vt:variant>
      <vt:variant>
        <vt:lpwstr>RANGE!full88bd3237ae520f91436e2ee6980cee6b4e377ee8840e1ba62476390526b873b3</vt:lpwstr>
      </vt:variant>
      <vt:variant>
        <vt:i4>5767201</vt:i4>
      </vt:variant>
      <vt:variant>
        <vt:i4>273</vt:i4>
      </vt:variant>
      <vt:variant>
        <vt:i4>0</vt:i4>
      </vt:variant>
      <vt:variant>
        <vt:i4>5</vt:i4>
      </vt:variant>
      <vt:variant>
        <vt:lpwstr>C:\Users\gmestdag\Downloads\Order_and_Confirmation_(incl__Switch_Order)_setr_010_001_04-_SubscriptionOrderV04_20250703_0321.xlsx</vt:lpwstr>
      </vt:variant>
      <vt:variant>
        <vt:lpwstr>RANGE!fullec9d06f5835ec365315561bae2418bb38920a2ca66b16d03748a1973ff08f0f3</vt:lpwstr>
      </vt:variant>
      <vt:variant>
        <vt:i4>983077</vt:i4>
      </vt:variant>
      <vt:variant>
        <vt:i4>270</vt:i4>
      </vt:variant>
      <vt:variant>
        <vt:i4>0</vt:i4>
      </vt:variant>
      <vt:variant>
        <vt:i4>5</vt:i4>
      </vt:variant>
      <vt:variant>
        <vt:lpwstr>C:\Users\gmestdag\Downloads\Order_and_Confirmation_(incl__Switch_Order)_setr_010_001_04-_SubscriptionOrderV04_20250703_0321.xlsx</vt:lpwstr>
      </vt:variant>
      <vt:variant>
        <vt:lpwstr>RANGE!full0dc3d550c2f5fba1b98b6bfacf8ba40186b94bb5aba74d3a2514073545a16db9</vt:lpwstr>
      </vt:variant>
      <vt:variant>
        <vt:i4>458791</vt:i4>
      </vt:variant>
      <vt:variant>
        <vt:i4>267</vt:i4>
      </vt:variant>
      <vt:variant>
        <vt:i4>0</vt:i4>
      </vt:variant>
      <vt:variant>
        <vt:i4>5</vt:i4>
      </vt:variant>
      <vt:variant>
        <vt:lpwstr>C:\Users\gmestdag\Downloads\Order_and_Confirmation_(incl__Switch_Order)_setr_010_001_04-_SubscriptionOrderV04_20250703_0321.xlsx</vt:lpwstr>
      </vt:variant>
      <vt:variant>
        <vt:lpwstr>RANGE!full79567abd7076ea12a21cefe6ba32ca2f625c9486c8043ea0b5d58849d7c434f3</vt:lpwstr>
      </vt:variant>
      <vt:variant>
        <vt:i4>393261</vt:i4>
      </vt:variant>
      <vt:variant>
        <vt:i4>264</vt:i4>
      </vt:variant>
      <vt:variant>
        <vt:i4>0</vt:i4>
      </vt:variant>
      <vt:variant>
        <vt:i4>5</vt:i4>
      </vt:variant>
      <vt:variant>
        <vt:lpwstr>C:\Users\gmestdag\Downloads\Order_and_Confirmation_(incl__Switch_Order)_setr_010_001_04-_SubscriptionOrderV04_20250703_0321.xlsx</vt:lpwstr>
      </vt:variant>
      <vt:variant>
        <vt:lpwstr>RANGE!fullbd06d2c1320a830eb435219150ac72aee6703da0e96b32fd2ef94b53616fc64f</vt:lpwstr>
      </vt:variant>
      <vt:variant>
        <vt:i4>5374068</vt:i4>
      </vt:variant>
      <vt:variant>
        <vt:i4>261</vt:i4>
      </vt:variant>
      <vt:variant>
        <vt:i4>0</vt:i4>
      </vt:variant>
      <vt:variant>
        <vt:i4>5</vt:i4>
      </vt:variant>
      <vt:variant>
        <vt:lpwstr>C:\Users\gmestdag\Downloads\Order_and_Confirmation_(incl__Switch_Order)_setr_010_001_04-_SubscriptionOrderV04_20250703_0321.xlsx</vt:lpwstr>
      </vt:variant>
      <vt:variant>
        <vt:lpwstr>RANGE!fulld94751e238588f8b5bd85e744ab9829e556ae2346cafc27c16b2ab59d17580c0</vt:lpwstr>
      </vt:variant>
      <vt:variant>
        <vt:i4>5767207</vt:i4>
      </vt:variant>
      <vt:variant>
        <vt:i4>258</vt:i4>
      </vt:variant>
      <vt:variant>
        <vt:i4>0</vt:i4>
      </vt:variant>
      <vt:variant>
        <vt:i4>5</vt:i4>
      </vt:variant>
      <vt:variant>
        <vt:lpwstr>C:\Users\gmestdag\Downloads\Order_and_Confirmation_(incl__Switch_Order)_setr_010_001_04-_SubscriptionOrderV04_20250703_0321.xlsx</vt:lpwstr>
      </vt:variant>
      <vt:variant>
        <vt:lpwstr>RANGE!fulla992ab72b040e473e6e0ea9f536596a65ed1078316a88e49e7a89e67bace288b</vt:lpwstr>
      </vt:variant>
      <vt:variant>
        <vt:i4>131118</vt:i4>
      </vt:variant>
      <vt:variant>
        <vt:i4>255</vt:i4>
      </vt:variant>
      <vt:variant>
        <vt:i4>0</vt:i4>
      </vt:variant>
      <vt:variant>
        <vt:i4>5</vt:i4>
      </vt:variant>
      <vt:variant>
        <vt:lpwstr>C:\Users\gmestdag\Downloads\Order_and_Confirmation_(incl__Switch_Order)_setr_010_001_04-_SubscriptionOrderV04_20250703_0321.xlsx</vt:lpwstr>
      </vt:variant>
      <vt:variant>
        <vt:lpwstr>RANGE!fullef8874f9987d471c66f1ca7a0f0e6bd0ca42a7764066d9b4143b8330963c3ce7</vt:lpwstr>
      </vt:variant>
      <vt:variant>
        <vt:i4>720938</vt:i4>
      </vt:variant>
      <vt:variant>
        <vt:i4>252</vt:i4>
      </vt:variant>
      <vt:variant>
        <vt:i4>0</vt:i4>
      </vt:variant>
      <vt:variant>
        <vt:i4>5</vt:i4>
      </vt:variant>
      <vt:variant>
        <vt:lpwstr>C:\Users\gmestdag\Downloads\Order_and_Confirmation_(incl__Switch_Order)_setr_010_001_04-_SubscriptionOrderV04_20250703_0321.xlsx</vt:lpwstr>
      </vt:variant>
      <vt:variant>
        <vt:lpwstr>RANGE!full721a71db8629be63f59da9551286635da584c8c3b4a8c3ad6219427c453fbd6b</vt:lpwstr>
      </vt:variant>
      <vt:variant>
        <vt:i4>983165</vt:i4>
      </vt:variant>
      <vt:variant>
        <vt:i4>249</vt:i4>
      </vt:variant>
      <vt:variant>
        <vt:i4>0</vt:i4>
      </vt:variant>
      <vt:variant>
        <vt:i4>5</vt:i4>
      </vt:variant>
      <vt:variant>
        <vt:lpwstr>C:\Users\gmestdag\Downloads\Order_and_Confirmation_(incl__Switch_Order)_setr_010_001_04-_SubscriptionOrderV04_20250703_0321.xlsx</vt:lpwstr>
      </vt:variant>
      <vt:variant>
        <vt:lpwstr>RANGE!full78c343cfc247a2a8f9ead5560958550fe4f563e737db601d2bd266e0aa33bfa3</vt:lpwstr>
      </vt:variant>
      <vt:variant>
        <vt:i4>655400</vt:i4>
      </vt:variant>
      <vt:variant>
        <vt:i4>246</vt:i4>
      </vt:variant>
      <vt:variant>
        <vt:i4>0</vt:i4>
      </vt:variant>
      <vt:variant>
        <vt:i4>5</vt:i4>
      </vt:variant>
      <vt:variant>
        <vt:lpwstr>C:\Users\gmestdag\Downloads\Order_and_Confirmation_(incl__Switch_Order)_setr_010_001_04-_SubscriptionOrderV04_20250703_0321.xlsx</vt:lpwstr>
      </vt:variant>
      <vt:variant>
        <vt:lpwstr>RANGE!full3f0e9d51f9122da228c34aa67dbcbc559feab9edaa2e4910535158dac7bddf37</vt:lpwstr>
      </vt:variant>
      <vt:variant>
        <vt:i4>5701759</vt:i4>
      </vt:variant>
      <vt:variant>
        <vt:i4>243</vt:i4>
      </vt:variant>
      <vt:variant>
        <vt:i4>0</vt:i4>
      </vt:variant>
      <vt:variant>
        <vt:i4>5</vt:i4>
      </vt:variant>
      <vt:variant>
        <vt:lpwstr>C:\Users\gmestdag\Downloads\Order_and_Confirmation_(incl__Switch_Order)_setr_010_001_04-_SubscriptionOrderV04_20250703_0321.xlsx</vt:lpwstr>
      </vt:variant>
      <vt:variant>
        <vt:lpwstr>RANGE!fulld6c5839eb8b56390b23f30868c6172295d0719ecfafa82da5573187c4cbd45c0</vt:lpwstr>
      </vt:variant>
      <vt:variant>
        <vt:i4>131105</vt:i4>
      </vt:variant>
      <vt:variant>
        <vt:i4>240</vt:i4>
      </vt:variant>
      <vt:variant>
        <vt:i4>0</vt:i4>
      </vt:variant>
      <vt:variant>
        <vt:i4>5</vt:i4>
      </vt:variant>
      <vt:variant>
        <vt:lpwstr>C:\Users\gmestdag\Downloads\Order_and_Confirmation_(incl__Switch_Order)_setr_010_001_04-_SubscriptionOrderV04_20250703_0321.xlsx</vt:lpwstr>
      </vt:variant>
      <vt:variant>
        <vt:lpwstr>RANGE!full22ed932642669c13fd76de682fdac2db371818e762151601cd86d44890e65c8d</vt:lpwstr>
      </vt:variant>
      <vt:variant>
        <vt:i4>5374010</vt:i4>
      </vt:variant>
      <vt:variant>
        <vt:i4>237</vt:i4>
      </vt:variant>
      <vt:variant>
        <vt:i4>0</vt:i4>
      </vt:variant>
      <vt:variant>
        <vt:i4>5</vt:i4>
      </vt:variant>
      <vt:variant>
        <vt:lpwstr>C:\Users\gmestdag\AppData\Local\Microsoft\Windows\INetCache\Content.MSO\78C06882.xlsx</vt:lpwstr>
      </vt:variant>
      <vt:variant>
        <vt:lpwstr>RANGE!fullcd4ae021368e439f3009a9a6131f65eadf5d776bd40f409b856a74e907f8c4bf</vt:lpwstr>
      </vt:variant>
      <vt:variant>
        <vt:i4>393264</vt:i4>
      </vt:variant>
      <vt:variant>
        <vt:i4>234</vt:i4>
      </vt:variant>
      <vt:variant>
        <vt:i4>0</vt:i4>
      </vt:variant>
      <vt:variant>
        <vt:i4>5</vt:i4>
      </vt:variant>
      <vt:variant>
        <vt:lpwstr>C:\Users\gmestdag\AppData\Local\Microsoft\Windows\INetCache\Content.MSO\78C06882.xlsx</vt:lpwstr>
      </vt:variant>
      <vt:variant>
        <vt:lpwstr>RANGE!fullbc47d8189a1f055e17503e7e812dc6212836d45d0e22b49b8a94efc9702a6c63</vt:lpwstr>
      </vt:variant>
      <vt:variant>
        <vt:i4>60</vt:i4>
      </vt:variant>
      <vt:variant>
        <vt:i4>231</vt:i4>
      </vt:variant>
      <vt:variant>
        <vt:i4>0</vt:i4>
      </vt:variant>
      <vt:variant>
        <vt:i4>5</vt:i4>
      </vt:variant>
      <vt:variant>
        <vt:lpwstr>C:\Users\gmestdag\AppData\Local\Microsoft\Windows\INetCache\Content.MSO\78C06882.xlsx</vt:lpwstr>
      </vt:variant>
      <vt:variant>
        <vt:lpwstr>RANGE!full04f61554c9d1e225cc950a6afabaad9b01af0509df29f55a6283d52788b4bbde</vt:lpwstr>
      </vt:variant>
      <vt:variant>
        <vt:i4>5832804</vt:i4>
      </vt:variant>
      <vt:variant>
        <vt:i4>228</vt:i4>
      </vt:variant>
      <vt:variant>
        <vt:i4>0</vt:i4>
      </vt:variant>
      <vt:variant>
        <vt:i4>5</vt:i4>
      </vt:variant>
      <vt:variant>
        <vt:lpwstr>C:\Users\gmestdag\AppData\Local\Microsoft\Windows\INetCache\Content.MSO\78C06882.xlsx</vt:lpwstr>
      </vt:variant>
      <vt:variant>
        <vt:lpwstr>RANGE!full9c1deccd256f5b58c597bfb7a1c28bf5673298d95dc5559dcb1fc58f5e85848d</vt:lpwstr>
      </vt:variant>
      <vt:variant>
        <vt:i4>6160437</vt:i4>
      </vt:variant>
      <vt:variant>
        <vt:i4>225</vt:i4>
      </vt:variant>
      <vt:variant>
        <vt:i4>0</vt:i4>
      </vt:variant>
      <vt:variant>
        <vt:i4>5</vt:i4>
      </vt:variant>
      <vt:variant>
        <vt:lpwstr>C:\Users\gmestdag\AppData\Local\Microsoft\Windows\INetCache\Content.MSO\78C06882.xlsx</vt:lpwstr>
      </vt:variant>
      <vt:variant>
        <vt:lpwstr>RANGE!fullc4807805c7f6c9ae173ed2ba51c1804a8195e712a82942083612fc61e07e9ae6</vt:lpwstr>
      </vt:variant>
      <vt:variant>
        <vt:i4>589932</vt:i4>
      </vt:variant>
      <vt:variant>
        <vt:i4>222</vt:i4>
      </vt:variant>
      <vt:variant>
        <vt:i4>0</vt:i4>
      </vt:variant>
      <vt:variant>
        <vt:i4>5</vt:i4>
      </vt:variant>
      <vt:variant>
        <vt:lpwstr>C:\Users\gmestdag\AppData\Local\Microsoft\Windows\INetCache\Content.MSO\78C06882.xlsx</vt:lpwstr>
      </vt:variant>
      <vt:variant>
        <vt:lpwstr>RANGE!full8be584a8fe3bba0ff17d4d2d34795ba6fe2477bf8a3407eb8e2808ee69ade146</vt:lpwstr>
      </vt:variant>
      <vt:variant>
        <vt:i4>196656</vt:i4>
      </vt:variant>
      <vt:variant>
        <vt:i4>219</vt:i4>
      </vt:variant>
      <vt:variant>
        <vt:i4>0</vt:i4>
      </vt:variant>
      <vt:variant>
        <vt:i4>5</vt:i4>
      </vt:variant>
      <vt:variant>
        <vt:lpwstr>C:\Users\gmestdag\AppData\Local\Microsoft\Windows\INetCache\Content.MSO\78C06882.xlsx</vt:lpwstr>
      </vt:variant>
      <vt:variant>
        <vt:lpwstr>RANGE!full42b492a3e1b8906c5f95d5860bd2b86ece414ca6b6410332102b1d94a2a128f9</vt:lpwstr>
      </vt:variant>
      <vt:variant>
        <vt:i4>589874</vt:i4>
      </vt:variant>
      <vt:variant>
        <vt:i4>216</vt:i4>
      </vt:variant>
      <vt:variant>
        <vt:i4>0</vt:i4>
      </vt:variant>
      <vt:variant>
        <vt:i4>5</vt:i4>
      </vt:variant>
      <vt:variant>
        <vt:lpwstr>C:\Users\gmestdag\AppData\Local\Microsoft\Windows\INetCache\Content.MSO\78C06882.xlsx</vt:lpwstr>
      </vt:variant>
      <vt:variant>
        <vt:lpwstr>RANGE!fullf1ac7cb2d5cf4987ea9666428078d87cd249e1d2076001378d0789e8217d0e38</vt:lpwstr>
      </vt:variant>
      <vt:variant>
        <vt:i4>5767273</vt:i4>
      </vt:variant>
      <vt:variant>
        <vt:i4>213</vt:i4>
      </vt:variant>
      <vt:variant>
        <vt:i4>0</vt:i4>
      </vt:variant>
      <vt:variant>
        <vt:i4>5</vt:i4>
      </vt:variant>
      <vt:variant>
        <vt:lpwstr>C:\Users\gmestdag\AppData\Local\Microsoft\Windows\INetCache\Content.MSO\78C06882.xlsx</vt:lpwstr>
      </vt:variant>
      <vt:variant>
        <vt:lpwstr>RANGE!fulle90ceddc94f38bbf088f6fbfa7ac54fd875cbf877141179d47a2915941e25383</vt:lpwstr>
      </vt:variant>
      <vt:variant>
        <vt:i4>5832812</vt:i4>
      </vt:variant>
      <vt:variant>
        <vt:i4>210</vt:i4>
      </vt:variant>
      <vt:variant>
        <vt:i4>0</vt:i4>
      </vt:variant>
      <vt:variant>
        <vt:i4>5</vt:i4>
      </vt:variant>
      <vt:variant>
        <vt:lpwstr>C:\Users\gmestdag\AppData\Local\Microsoft\Windows\INetCache\Content.MSO\78C06882.xlsx</vt:lpwstr>
      </vt:variant>
      <vt:variant>
        <vt:lpwstr>RANGE!fulldf0c41bb8a5f055c4f2f9649f8be55661d31147fad03d03ca3d9989be2bd7836</vt:lpwstr>
      </vt:variant>
      <vt:variant>
        <vt:i4>589930</vt:i4>
      </vt:variant>
      <vt:variant>
        <vt:i4>207</vt:i4>
      </vt:variant>
      <vt:variant>
        <vt:i4>0</vt:i4>
      </vt:variant>
      <vt:variant>
        <vt:i4>5</vt:i4>
      </vt:variant>
      <vt:variant>
        <vt:lpwstr>C:\Users\gmestdag\AppData\Local\Microsoft\Windows\INetCache\Content.MSO\78C06882.xlsx</vt:lpwstr>
      </vt:variant>
      <vt:variant>
        <vt:lpwstr>RANGE!fullfa23e76ac6fa7a25cec22effbd5c11961956348ef4b65203facac1dc7ee6e032</vt:lpwstr>
      </vt:variant>
      <vt:variant>
        <vt:i4>5242983</vt:i4>
      </vt:variant>
      <vt:variant>
        <vt:i4>204</vt:i4>
      </vt:variant>
      <vt:variant>
        <vt:i4>0</vt:i4>
      </vt:variant>
      <vt:variant>
        <vt:i4>5</vt:i4>
      </vt:variant>
      <vt:variant>
        <vt:lpwstr>C:\Users\gmestdag\AppData\Local\Microsoft\Windows\INetCache\Content.MSO\78C06882.xlsx</vt:lpwstr>
      </vt:variant>
      <vt:variant>
        <vt:lpwstr>RANGE!full08d04d96b669376a35ab5eedc3f26a2ba4a6c447e9a1f60f3b74262db6c3183c</vt:lpwstr>
      </vt:variant>
      <vt:variant>
        <vt:i4>655420</vt:i4>
      </vt:variant>
      <vt:variant>
        <vt:i4>201</vt:i4>
      </vt:variant>
      <vt:variant>
        <vt:i4>0</vt:i4>
      </vt:variant>
      <vt:variant>
        <vt:i4>5</vt:i4>
      </vt:variant>
      <vt:variant>
        <vt:lpwstr>C:\Users\gmestdag\AppData\Local\Microsoft\Windows\INetCache\Content.MSO\78C06882.xlsx</vt:lpwstr>
      </vt:variant>
      <vt:variant>
        <vt:lpwstr>RANGE!full356b3a214b96a3488995b4ede063128cc0d2e78ef665aa70f3ad9fe5b6a7df29</vt:lpwstr>
      </vt:variant>
      <vt:variant>
        <vt:i4>5701683</vt:i4>
      </vt:variant>
      <vt:variant>
        <vt:i4>198</vt:i4>
      </vt:variant>
      <vt:variant>
        <vt:i4>0</vt:i4>
      </vt:variant>
      <vt:variant>
        <vt:i4>5</vt:i4>
      </vt:variant>
      <vt:variant>
        <vt:lpwstr>C:\Users\gmestdag\AppData\Local\Microsoft\Windows\INetCache\Content.MSO\78C06882.xlsx</vt:lpwstr>
      </vt:variant>
      <vt:variant>
        <vt:lpwstr>RANGE!full953245a2abb106260f165ee940deecef5e1ca4e2701ce67a1557d81d964b933a</vt:lpwstr>
      </vt:variant>
      <vt:variant>
        <vt:i4>5570662</vt:i4>
      </vt:variant>
      <vt:variant>
        <vt:i4>195</vt:i4>
      </vt:variant>
      <vt:variant>
        <vt:i4>0</vt:i4>
      </vt:variant>
      <vt:variant>
        <vt:i4>5</vt:i4>
      </vt:variant>
      <vt:variant>
        <vt:lpwstr>C:\Users\gmestdag\AppData\Local\Microsoft\Windows\INetCache\Content.MSO\78C06882.xlsx</vt:lpwstr>
      </vt:variant>
      <vt:variant>
        <vt:lpwstr>RANGE!full1d06bc7238045ff35bc5fa0ebc850f21954acd3b97a655682fecda230d6daa41</vt:lpwstr>
      </vt:variant>
      <vt:variant>
        <vt:i4>5308474</vt:i4>
      </vt:variant>
      <vt:variant>
        <vt:i4>192</vt:i4>
      </vt:variant>
      <vt:variant>
        <vt:i4>0</vt:i4>
      </vt:variant>
      <vt:variant>
        <vt:i4>5</vt:i4>
      </vt:variant>
      <vt:variant>
        <vt:lpwstr>C:\Users\gmestdag\AppData\Local\Microsoft\Windows\INetCache\Content.MSO\78C06882.xlsx</vt:lpwstr>
      </vt:variant>
      <vt:variant>
        <vt:lpwstr>RANGE!fulleb9e445582259a9c33c5a4fd7e3e10fc661ba7a17d5261bea74e8591ddb31a5c</vt:lpwstr>
      </vt:variant>
      <vt:variant>
        <vt:i4>63</vt:i4>
      </vt:variant>
      <vt:variant>
        <vt:i4>189</vt:i4>
      </vt:variant>
      <vt:variant>
        <vt:i4>0</vt:i4>
      </vt:variant>
      <vt:variant>
        <vt:i4>5</vt:i4>
      </vt:variant>
      <vt:variant>
        <vt:lpwstr>C:\Users\gmestdag\AppData\Local\Microsoft\Windows\INetCache\Content.MSO\78C06882.xlsx</vt:lpwstr>
      </vt:variant>
      <vt:variant>
        <vt:lpwstr>RANGE!full8bfff45135ef44e06d7c9f49cd1a81039abf80333b9dccc93b1c30a6c60c5cad</vt:lpwstr>
      </vt:variant>
      <vt:variant>
        <vt:i4>5374058</vt:i4>
      </vt:variant>
      <vt:variant>
        <vt:i4>186</vt:i4>
      </vt:variant>
      <vt:variant>
        <vt:i4>0</vt:i4>
      </vt:variant>
      <vt:variant>
        <vt:i4>5</vt:i4>
      </vt:variant>
      <vt:variant>
        <vt:lpwstr>C:\Users\gmestdag\AppData\Local\Microsoft\Windows\INetCache\Content.MSO\78C06882.xlsx</vt:lpwstr>
      </vt:variant>
      <vt:variant>
        <vt:lpwstr>RANGE!fulld1f9fb39501d6d485a336a42a70a8a497aab5bbbf98204431440429b58fc5795</vt:lpwstr>
      </vt:variant>
      <vt:variant>
        <vt:i4>6226022</vt:i4>
      </vt:variant>
      <vt:variant>
        <vt:i4>183</vt:i4>
      </vt:variant>
      <vt:variant>
        <vt:i4>0</vt:i4>
      </vt:variant>
      <vt:variant>
        <vt:i4>5</vt:i4>
      </vt:variant>
      <vt:variant>
        <vt:lpwstr>C:\Users\gmestdag\AppData\Local\Microsoft\Windows\INetCache\Content.MSO\78C06882.xlsx</vt:lpwstr>
      </vt:variant>
      <vt:variant>
        <vt:lpwstr>RANGE!full60ec5d2aa192b840c42fe877ff0a2ecb4791a171ca8163dcd9605bb5f146b216</vt:lpwstr>
      </vt:variant>
      <vt:variant>
        <vt:i4>58</vt:i4>
      </vt:variant>
      <vt:variant>
        <vt:i4>180</vt:i4>
      </vt:variant>
      <vt:variant>
        <vt:i4>0</vt:i4>
      </vt:variant>
      <vt:variant>
        <vt:i4>5</vt:i4>
      </vt:variant>
      <vt:variant>
        <vt:lpwstr>C:\Users\gmestdag\AppData\Local\Microsoft\Windows\INetCache\Content.MSO\78C06882.xlsx</vt:lpwstr>
      </vt:variant>
      <vt:variant>
        <vt:lpwstr>RANGE!fulld08538b3a510aaf24eeb89961eced893f0947a3cb781de5ad83302ab6f911b95</vt:lpwstr>
      </vt:variant>
      <vt:variant>
        <vt:i4>655458</vt:i4>
      </vt:variant>
      <vt:variant>
        <vt:i4>177</vt:i4>
      </vt:variant>
      <vt:variant>
        <vt:i4>0</vt:i4>
      </vt:variant>
      <vt:variant>
        <vt:i4>5</vt:i4>
      </vt:variant>
      <vt:variant>
        <vt:lpwstr>C:\Users\gmestdag\AppData\Local\Microsoft\Windows\INetCache\Content.MSO\78C06882.xlsx</vt:lpwstr>
      </vt:variant>
      <vt:variant>
        <vt:lpwstr>RANGE!fullfd3523e8a28239358609950917bb0417eff494604f1c87a9ff35c6d673315c7b</vt:lpwstr>
      </vt:variant>
      <vt:variant>
        <vt:i4>655458</vt:i4>
      </vt:variant>
      <vt:variant>
        <vt:i4>174</vt:i4>
      </vt:variant>
      <vt:variant>
        <vt:i4>0</vt:i4>
      </vt:variant>
      <vt:variant>
        <vt:i4>5</vt:i4>
      </vt:variant>
      <vt:variant>
        <vt:lpwstr>C:\Users\gmestdag\AppData\Local\Microsoft\Windows\INetCache\Content.MSO\78C06882.xlsx</vt:lpwstr>
      </vt:variant>
      <vt:variant>
        <vt:lpwstr>RANGE!fullfd3523e8a28239358609950917bb0417eff494604f1c87a9ff35c6d673315c7b</vt:lpwstr>
      </vt:variant>
      <vt:variant>
        <vt:i4>655458</vt:i4>
      </vt:variant>
      <vt:variant>
        <vt:i4>171</vt:i4>
      </vt:variant>
      <vt:variant>
        <vt:i4>0</vt:i4>
      </vt:variant>
      <vt:variant>
        <vt:i4>5</vt:i4>
      </vt:variant>
      <vt:variant>
        <vt:lpwstr>C:\Users\gmestdag\AppData\Local\Microsoft\Windows\INetCache\Content.MSO\78C06882.xlsx</vt:lpwstr>
      </vt:variant>
      <vt:variant>
        <vt:lpwstr>RANGE!fullfd3523e8a28239358609950917bb0417eff494604f1c87a9ff35c6d673315c7b</vt:lpwstr>
      </vt:variant>
      <vt:variant>
        <vt:i4>983098</vt:i4>
      </vt:variant>
      <vt:variant>
        <vt:i4>168</vt:i4>
      </vt:variant>
      <vt:variant>
        <vt:i4>0</vt:i4>
      </vt:variant>
      <vt:variant>
        <vt:i4>5</vt:i4>
      </vt:variant>
      <vt:variant>
        <vt:lpwstr>C:\Users\gmestdag\AppData\Local\Microsoft\Windows\INetCache\Content.MSO\78C06882.xlsx</vt:lpwstr>
      </vt:variant>
      <vt:variant>
        <vt:lpwstr>RANGE!full8032cdf9c0d2fcdeb809b4353f4af9173fbd1f2acff70e19c163fe4431951dfb</vt:lpwstr>
      </vt:variant>
      <vt:variant>
        <vt:i4>852024</vt:i4>
      </vt:variant>
      <vt:variant>
        <vt:i4>165</vt:i4>
      </vt:variant>
      <vt:variant>
        <vt:i4>0</vt:i4>
      </vt:variant>
      <vt:variant>
        <vt:i4>5</vt:i4>
      </vt:variant>
      <vt:variant>
        <vt:lpwstr>C:\Users\gmestdag\AppData\Local\Microsoft\Windows\INetCache\Content.MSO\78C06882.xlsx</vt:lpwstr>
      </vt:variant>
      <vt:variant>
        <vt:lpwstr>RANGE!fullbc59d68e544eff365921222f103fbeb1260894c28674c84ef58950d245b510d6</vt:lpwstr>
      </vt:variant>
      <vt:variant>
        <vt:i4>393275</vt:i4>
      </vt:variant>
      <vt:variant>
        <vt:i4>162</vt:i4>
      </vt:variant>
      <vt:variant>
        <vt:i4>0</vt:i4>
      </vt:variant>
      <vt:variant>
        <vt:i4>5</vt:i4>
      </vt:variant>
      <vt:variant>
        <vt:lpwstr>C:\Users\gmestdag\AppData\Local\Microsoft\Windows\INetCache\Content.MSO\78C06882.xlsx</vt:lpwstr>
      </vt:variant>
      <vt:variant>
        <vt:lpwstr>RANGE!full90f4324de095cc68c30cba487ff14916871527be90ca4aca097e4faba0c6be3e</vt:lpwstr>
      </vt:variant>
      <vt:variant>
        <vt:i4>655458</vt:i4>
      </vt:variant>
      <vt:variant>
        <vt:i4>159</vt:i4>
      </vt:variant>
      <vt:variant>
        <vt:i4>0</vt:i4>
      </vt:variant>
      <vt:variant>
        <vt:i4>5</vt:i4>
      </vt:variant>
      <vt:variant>
        <vt:lpwstr>C:\Users\gmestdag\AppData\Local\Microsoft\Windows\INetCache\Content.MSO\78C06882.xlsx</vt:lpwstr>
      </vt:variant>
      <vt:variant>
        <vt:lpwstr>RANGE!fullfd3523e8a28239358609950917bb0417eff494604f1c87a9ff35c6d673315c7b</vt:lpwstr>
      </vt:variant>
      <vt:variant>
        <vt:i4>5439539</vt:i4>
      </vt:variant>
      <vt:variant>
        <vt:i4>156</vt:i4>
      </vt:variant>
      <vt:variant>
        <vt:i4>0</vt:i4>
      </vt:variant>
      <vt:variant>
        <vt:i4>5</vt:i4>
      </vt:variant>
      <vt:variant>
        <vt:lpwstr>C:\Users\gmestdag\AppData\Local\Microsoft\Windows\INetCache\Content.MSO\78C06882.xlsx</vt:lpwstr>
      </vt:variant>
      <vt:variant>
        <vt:lpwstr>RANGE!full6e0f6b4700437062bf4e7654011c678eff5984cd078aca95a144ea3a81e01129</vt:lpwstr>
      </vt:variant>
      <vt:variant>
        <vt:i4>786488</vt:i4>
      </vt:variant>
      <vt:variant>
        <vt:i4>153</vt:i4>
      </vt:variant>
      <vt:variant>
        <vt:i4>0</vt:i4>
      </vt:variant>
      <vt:variant>
        <vt:i4>5</vt:i4>
      </vt:variant>
      <vt:variant>
        <vt:lpwstr>C:\Users\gmestdag\AppData\Local\Microsoft\Windows\INetCache\Content.MSO\78C06882.xlsx</vt:lpwstr>
      </vt:variant>
      <vt:variant>
        <vt:lpwstr>RANGE!full615b00a4056de98cbfd6c0cbcd63b0fd318c6368b6b3f6b100c9ad717a210173</vt:lpwstr>
      </vt:variant>
      <vt:variant>
        <vt:i4>786485</vt:i4>
      </vt:variant>
      <vt:variant>
        <vt:i4>150</vt:i4>
      </vt:variant>
      <vt:variant>
        <vt:i4>0</vt:i4>
      </vt:variant>
      <vt:variant>
        <vt:i4>5</vt:i4>
      </vt:variant>
      <vt:variant>
        <vt:lpwstr>C:\Users\gmestdag\AppData\Local\Microsoft\Windows\INetCache\Content.MSO\78C06882.xlsx</vt:lpwstr>
      </vt:variant>
      <vt:variant>
        <vt:lpwstr>RANGE!fullc07c6b848c0b734e368a018328b5227a2576c8ff874ddb08df3f7c7275c4443a</vt:lpwstr>
      </vt:variant>
      <vt:variant>
        <vt:i4>983140</vt:i4>
      </vt:variant>
      <vt:variant>
        <vt:i4>147</vt:i4>
      </vt:variant>
      <vt:variant>
        <vt:i4>0</vt:i4>
      </vt:variant>
      <vt:variant>
        <vt:i4>5</vt:i4>
      </vt:variant>
      <vt:variant>
        <vt:lpwstr>C:\Users\gmestdag\AppData\Local\Microsoft\Windows\INetCache\Content.MSO\78C06882.xlsx</vt:lpwstr>
      </vt:variant>
      <vt:variant>
        <vt:lpwstr>RANGE!full093fae395fefffd924d4c5068503e756f7026bdb14973190e2849543df3472b4</vt:lpwstr>
      </vt:variant>
      <vt:variant>
        <vt:i4>5832762</vt:i4>
      </vt:variant>
      <vt:variant>
        <vt:i4>144</vt:i4>
      </vt:variant>
      <vt:variant>
        <vt:i4>0</vt:i4>
      </vt:variant>
      <vt:variant>
        <vt:i4>5</vt:i4>
      </vt:variant>
      <vt:variant>
        <vt:lpwstr>C:\Users\gmestdag\AppData\Local\Microsoft\Windows\INetCache\Content.MSO\78C06882.xlsx</vt:lpwstr>
      </vt:variant>
      <vt:variant>
        <vt:lpwstr>RANGE!full7c631de86c88b848bc87f8e07bb21c785fd1116f1070ccbc5c09ce8fa13e658e</vt:lpwstr>
      </vt:variant>
      <vt:variant>
        <vt:i4>786494</vt:i4>
      </vt:variant>
      <vt:variant>
        <vt:i4>141</vt:i4>
      </vt:variant>
      <vt:variant>
        <vt:i4>0</vt:i4>
      </vt:variant>
      <vt:variant>
        <vt:i4>5</vt:i4>
      </vt:variant>
      <vt:variant>
        <vt:lpwstr>C:\Users\gmestdag\AppData\Local\Microsoft\Windows\INetCache\Content.MSO\78C06882.xlsx</vt:lpwstr>
      </vt:variant>
      <vt:variant>
        <vt:lpwstr>RANGE!full25b71aee3e9c3614c2ac9feb2c79558e59f7bcfd77a97ef65489a6c585c08268</vt:lpwstr>
      </vt:variant>
      <vt:variant>
        <vt:i4>103</vt:i4>
      </vt:variant>
      <vt:variant>
        <vt:i4>138</vt:i4>
      </vt:variant>
      <vt:variant>
        <vt:i4>0</vt:i4>
      </vt:variant>
      <vt:variant>
        <vt:i4>5</vt:i4>
      </vt:variant>
      <vt:variant>
        <vt:lpwstr>C:\Users\gmestdag\AppData\Local\Microsoft\Windows\INetCache\Content.MSO\78C06882.xlsx</vt:lpwstr>
      </vt:variant>
      <vt:variant>
        <vt:lpwstr>RANGE!fullcb3b7634d7804ebec9b379b1ecd400bc8c50b69e0db9ed1772bdf8eb7312da4e</vt:lpwstr>
      </vt:variant>
      <vt:variant>
        <vt:i4>6094957</vt:i4>
      </vt:variant>
      <vt:variant>
        <vt:i4>135</vt:i4>
      </vt:variant>
      <vt:variant>
        <vt:i4>0</vt:i4>
      </vt:variant>
      <vt:variant>
        <vt:i4>5</vt:i4>
      </vt:variant>
      <vt:variant>
        <vt:lpwstr>C:\Users\gmestdag\AppData\Local\Microsoft\Windows\INetCache\Content.MSO\78C06882.xlsx</vt:lpwstr>
      </vt:variant>
      <vt:variant>
        <vt:lpwstr>RANGE!full16e938a68c8c5549ec7d5cb34a46c29b0687a22f264f733dd6c02f1994268954</vt:lpwstr>
      </vt:variant>
      <vt:variant>
        <vt:i4>5701735</vt:i4>
      </vt:variant>
      <vt:variant>
        <vt:i4>132</vt:i4>
      </vt:variant>
      <vt:variant>
        <vt:i4>0</vt:i4>
      </vt:variant>
      <vt:variant>
        <vt:i4>5</vt:i4>
      </vt:variant>
      <vt:variant>
        <vt:lpwstr>C:\Users\gmestdag\AppData\Local\Microsoft\Windows\INetCache\Content.MSO\78C06882.xlsx</vt:lpwstr>
      </vt:variant>
      <vt:variant>
        <vt:lpwstr>RANGE!full1d26cfa4c679494af39c0490fba0a57f04ab6fee987167a4b580f27954c6d597</vt:lpwstr>
      </vt:variant>
      <vt:variant>
        <vt:i4>524392</vt:i4>
      </vt:variant>
      <vt:variant>
        <vt:i4>129</vt:i4>
      </vt:variant>
      <vt:variant>
        <vt:i4>0</vt:i4>
      </vt:variant>
      <vt:variant>
        <vt:i4>5</vt:i4>
      </vt:variant>
      <vt:variant>
        <vt:lpwstr>C:\Users\gmestdag\AppData\Local\Microsoft\Windows\INetCache\Content.MSO\78C06882.xlsx</vt:lpwstr>
      </vt:variant>
      <vt:variant>
        <vt:lpwstr>RANGE!full2dd31a5e148560f522a8bce2379fe94744f7cd9fb69d09eb5752c4f4d36f0ccd</vt:lpwstr>
      </vt:variant>
      <vt:variant>
        <vt:i4>6094900</vt:i4>
      </vt:variant>
      <vt:variant>
        <vt:i4>126</vt:i4>
      </vt:variant>
      <vt:variant>
        <vt:i4>0</vt:i4>
      </vt:variant>
      <vt:variant>
        <vt:i4>5</vt:i4>
      </vt:variant>
      <vt:variant>
        <vt:lpwstr>C:\Users\gmestdag\AppData\Local\Microsoft\Windows\INetCache\Content.MSO\78C06882.xlsx</vt:lpwstr>
      </vt:variant>
      <vt:variant>
        <vt:lpwstr>RANGE!full89fd39664c086a22081971d49386705487bff3cb24af66b982c686212cc39810</vt:lpwstr>
      </vt:variant>
      <vt:variant>
        <vt:i4>100</vt:i4>
      </vt:variant>
      <vt:variant>
        <vt:i4>123</vt:i4>
      </vt:variant>
      <vt:variant>
        <vt:i4>0</vt:i4>
      </vt:variant>
      <vt:variant>
        <vt:i4>5</vt:i4>
      </vt:variant>
      <vt:variant>
        <vt:lpwstr>C:\Users\gmestdag\AppData\Local\Microsoft\Windows\INetCache\Content.MSO\78C06882.xlsx</vt:lpwstr>
      </vt:variant>
      <vt:variant>
        <vt:lpwstr>RANGE!fullef6db6617547fe40ee3bc2b640510cfd3a8123e983ab5783dbbabd694621a1a4</vt:lpwstr>
      </vt:variant>
      <vt:variant>
        <vt:i4>6225983</vt:i4>
      </vt:variant>
      <vt:variant>
        <vt:i4>120</vt:i4>
      </vt:variant>
      <vt:variant>
        <vt:i4>0</vt:i4>
      </vt:variant>
      <vt:variant>
        <vt:i4>5</vt:i4>
      </vt:variant>
      <vt:variant>
        <vt:lpwstr>C:\Users\gmestdag\AppData\Local\Microsoft\Windows\INetCache\Content.MSO\78C06882.xlsx</vt:lpwstr>
      </vt:variant>
      <vt:variant>
        <vt:lpwstr>RANGE!fullb895c9df07da39ca6dee1936ba2d6940bfd1aa933144b38889688cc188d36e63</vt:lpwstr>
      </vt:variant>
      <vt:variant>
        <vt:i4>5374013</vt:i4>
      </vt:variant>
      <vt:variant>
        <vt:i4>117</vt:i4>
      </vt:variant>
      <vt:variant>
        <vt:i4>0</vt:i4>
      </vt:variant>
      <vt:variant>
        <vt:i4>5</vt:i4>
      </vt:variant>
      <vt:variant>
        <vt:lpwstr>C:\Users\gmestdag\AppData\Local\Microsoft\Windows\INetCache\Content.MSO\78C06882.xlsx</vt:lpwstr>
      </vt:variant>
      <vt:variant>
        <vt:lpwstr>RANGE!fullb71d14e29608211028f348986372b84cfb27742d45ae88859084504f5129bf19</vt:lpwstr>
      </vt:variant>
      <vt:variant>
        <vt:i4>6029362</vt:i4>
      </vt:variant>
      <vt:variant>
        <vt:i4>114</vt:i4>
      </vt:variant>
      <vt:variant>
        <vt:i4>0</vt:i4>
      </vt:variant>
      <vt:variant>
        <vt:i4>5</vt:i4>
      </vt:variant>
      <vt:variant>
        <vt:lpwstr>C:\Users\gmestdag\AppData\Local\Microsoft\Windows\INetCache\Content.MSO\78C06882.xlsx</vt:lpwstr>
      </vt:variant>
      <vt:variant>
        <vt:lpwstr>RANGE!full7505e71a6d4306c169d8dc36071baae633a193ac3431cd69f10c1cf412547d3e</vt:lpwstr>
      </vt:variant>
      <vt:variant>
        <vt:i4>655420</vt:i4>
      </vt:variant>
      <vt:variant>
        <vt:i4>111</vt:i4>
      </vt:variant>
      <vt:variant>
        <vt:i4>0</vt:i4>
      </vt:variant>
      <vt:variant>
        <vt:i4>5</vt:i4>
      </vt:variant>
      <vt:variant>
        <vt:lpwstr>C:\Users\gmestdag\AppData\Local\Microsoft\Windows\INetCache\Content.MSO\78C06882.xlsx</vt:lpwstr>
      </vt:variant>
      <vt:variant>
        <vt:lpwstr>RANGE!fulla9670c5b56d6b1717565a07e4c367a07c675f5e5a8d1076d4fd67240e328bfa1</vt:lpwstr>
      </vt:variant>
      <vt:variant>
        <vt:i4>393275</vt:i4>
      </vt:variant>
      <vt:variant>
        <vt:i4>108</vt:i4>
      </vt:variant>
      <vt:variant>
        <vt:i4>0</vt:i4>
      </vt:variant>
      <vt:variant>
        <vt:i4>5</vt:i4>
      </vt:variant>
      <vt:variant>
        <vt:lpwstr>C:\Users\gmestdag\AppData\Local\Microsoft\Windows\INetCache\Content.MSO\78C06882.xlsx</vt:lpwstr>
      </vt:variant>
      <vt:variant>
        <vt:lpwstr>RANGE!fullaab85ba38826ab2cda997b765175776ed9df689c23b058acd2c5784470481c8c</vt:lpwstr>
      </vt:variant>
      <vt:variant>
        <vt:i4>327734</vt:i4>
      </vt:variant>
      <vt:variant>
        <vt:i4>105</vt:i4>
      </vt:variant>
      <vt:variant>
        <vt:i4>0</vt:i4>
      </vt:variant>
      <vt:variant>
        <vt:i4>5</vt:i4>
      </vt:variant>
      <vt:variant>
        <vt:lpwstr>C:\Users\gmestdag\AppData\Local\Microsoft\Windows\INetCache\Content.MSO\78C06882.xlsx</vt:lpwstr>
      </vt:variant>
      <vt:variant>
        <vt:lpwstr>RANGE!full2233de76522fbc36b949604c867def40feba7d62ac9b6509c9b5ed424838c090</vt:lpwstr>
      </vt:variant>
      <vt:variant>
        <vt:i4>917555</vt:i4>
      </vt:variant>
      <vt:variant>
        <vt:i4>102</vt:i4>
      </vt:variant>
      <vt:variant>
        <vt:i4>0</vt:i4>
      </vt:variant>
      <vt:variant>
        <vt:i4>5</vt:i4>
      </vt:variant>
      <vt:variant>
        <vt:lpwstr>C:\Users\gmestdag\AppData\Local\Microsoft\Windows\INetCache\Content.MSO\78C06882.xlsx</vt:lpwstr>
      </vt:variant>
      <vt:variant>
        <vt:lpwstr>RANGE!full551b26d93ba248b354ebcae30246af2212d7ac7a50838931d1092c65f1091b8e</vt:lpwstr>
      </vt:variant>
      <vt:variant>
        <vt:i4>5242976</vt:i4>
      </vt:variant>
      <vt:variant>
        <vt:i4>99</vt:i4>
      </vt:variant>
      <vt:variant>
        <vt:i4>0</vt:i4>
      </vt:variant>
      <vt:variant>
        <vt:i4>5</vt:i4>
      </vt:variant>
      <vt:variant>
        <vt:lpwstr>C:\Users\gmestdag\AppData\Local\Microsoft\Windows\INetCache\Content.MSO\78C06882.xlsx</vt:lpwstr>
      </vt:variant>
      <vt:variant>
        <vt:lpwstr>RANGE!full99efa834111e56afc3ec2b7dbf346fe8e2c421ddb994779586a1ac9b1e5de103</vt:lpwstr>
      </vt:variant>
      <vt:variant>
        <vt:i4>393318</vt:i4>
      </vt:variant>
      <vt:variant>
        <vt:i4>96</vt:i4>
      </vt:variant>
      <vt:variant>
        <vt:i4>0</vt:i4>
      </vt:variant>
      <vt:variant>
        <vt:i4>5</vt:i4>
      </vt:variant>
      <vt:variant>
        <vt:lpwstr>C:\Users\gmestdag\AppData\Local\Microsoft\Windows\INetCache\Content.MSO\78C06882.xlsx</vt:lpwstr>
      </vt:variant>
      <vt:variant>
        <vt:lpwstr>RANGE!fullb02e96772247c054756161825ff215591baa834c39564e9ef92ccb8124af79b6</vt:lpwstr>
      </vt:variant>
      <vt:variant>
        <vt:i4>5374005</vt:i4>
      </vt:variant>
      <vt:variant>
        <vt:i4>93</vt:i4>
      </vt:variant>
      <vt:variant>
        <vt:i4>0</vt:i4>
      </vt:variant>
      <vt:variant>
        <vt:i4>5</vt:i4>
      </vt:variant>
      <vt:variant>
        <vt:lpwstr>C:\Users\gmestdag\AppData\Local\Microsoft\Windows\INetCache\Content.MSO\78C06882.xlsx</vt:lpwstr>
      </vt:variant>
      <vt:variant>
        <vt:lpwstr>RANGE!full5b3bce077cfb82d5faa6fd8bcde2313d03af5daf9ca6e9fdbd677f627edf1259</vt:lpwstr>
      </vt:variant>
      <vt:variant>
        <vt:i4>5242976</vt:i4>
      </vt:variant>
      <vt:variant>
        <vt:i4>90</vt:i4>
      </vt:variant>
      <vt:variant>
        <vt:i4>0</vt:i4>
      </vt:variant>
      <vt:variant>
        <vt:i4>5</vt:i4>
      </vt:variant>
      <vt:variant>
        <vt:lpwstr>C:\Users\gmestdag\AppData\Local\Microsoft\Windows\INetCache\Content.MSO\78C06882.xlsx</vt:lpwstr>
      </vt:variant>
      <vt:variant>
        <vt:lpwstr>RANGE!full0bbd5209cb0421280f42f1abcc089f2e34f42313e9d3fad166042b6e2d617b51</vt:lpwstr>
      </vt:variant>
      <vt:variant>
        <vt:i4>917556</vt:i4>
      </vt:variant>
      <vt:variant>
        <vt:i4>87</vt:i4>
      </vt:variant>
      <vt:variant>
        <vt:i4>0</vt:i4>
      </vt:variant>
      <vt:variant>
        <vt:i4>5</vt:i4>
      </vt:variant>
      <vt:variant>
        <vt:lpwstr>C:\Users\gmestdag\AppData\Local\Microsoft\Windows\INetCache\Content.MSO\78C06882.xlsx</vt:lpwstr>
      </vt:variant>
      <vt:variant>
        <vt:lpwstr>RANGE!fulld297cba9de18b43b8f5ec3ca8b3ddd1f9ef6ec3d2fbb2d28aa8242b9186abeab</vt:lpwstr>
      </vt:variant>
      <vt:variant>
        <vt:i4>6029371</vt:i4>
      </vt:variant>
      <vt:variant>
        <vt:i4>84</vt:i4>
      </vt:variant>
      <vt:variant>
        <vt:i4>0</vt:i4>
      </vt:variant>
      <vt:variant>
        <vt:i4>5</vt:i4>
      </vt:variant>
      <vt:variant>
        <vt:lpwstr>C:\Users\gmestdag\AppData\Local\Microsoft\Windows\INetCache\Content.MSO\78C06882.xlsx</vt:lpwstr>
      </vt:variant>
      <vt:variant>
        <vt:lpwstr>RANGE!full2d85d5be2f63d70999edbf85e7c1ae2f0d2791bee3e026f40f180840ab465924</vt:lpwstr>
      </vt:variant>
      <vt:variant>
        <vt:i4>917565</vt:i4>
      </vt:variant>
      <vt:variant>
        <vt:i4>81</vt:i4>
      </vt:variant>
      <vt:variant>
        <vt:i4>0</vt:i4>
      </vt:variant>
      <vt:variant>
        <vt:i4>5</vt:i4>
      </vt:variant>
      <vt:variant>
        <vt:lpwstr>C:\Users\gmestdag\AppData\Local\Microsoft\Windows\INetCache\Content.MSO\78C06882.xlsx</vt:lpwstr>
      </vt:variant>
      <vt:variant>
        <vt:lpwstr>RANGE!fullaaa668a4711e36fc6c241509e71612e927a19573ad9864ae6df8a74d676c6f31</vt:lpwstr>
      </vt:variant>
      <vt:variant>
        <vt:i4>5701738</vt:i4>
      </vt:variant>
      <vt:variant>
        <vt:i4>78</vt:i4>
      </vt:variant>
      <vt:variant>
        <vt:i4>0</vt:i4>
      </vt:variant>
      <vt:variant>
        <vt:i4>5</vt:i4>
      </vt:variant>
      <vt:variant>
        <vt:lpwstr>C:\Users\gmestdag\AppData\Local\Microsoft\Windows\INetCache\Content.MSO\78C06882.xlsx</vt:lpwstr>
      </vt:variant>
      <vt:variant>
        <vt:lpwstr>RANGE!full4e808b9c8728ae952edae40915e4acb611eb170b6e6c84d9dc54daa13574a678</vt:lpwstr>
      </vt:variant>
      <vt:variant>
        <vt:i4>65643</vt:i4>
      </vt:variant>
      <vt:variant>
        <vt:i4>75</vt:i4>
      </vt:variant>
      <vt:variant>
        <vt:i4>0</vt:i4>
      </vt:variant>
      <vt:variant>
        <vt:i4>5</vt:i4>
      </vt:variant>
      <vt:variant>
        <vt:lpwstr>C:\Users\gmestdag\AppData\Local\Microsoft\Windows\INetCache\Content.MSO\78C06882.xlsx</vt:lpwstr>
      </vt:variant>
      <vt:variant>
        <vt:lpwstr>RANGE!full2d3875faf12cf602ac85bd4063601215c89d2554ba7f2f1aae6df916de896c91</vt:lpwstr>
      </vt:variant>
      <vt:variant>
        <vt:i4>5570614</vt:i4>
      </vt:variant>
      <vt:variant>
        <vt:i4>72</vt:i4>
      </vt:variant>
      <vt:variant>
        <vt:i4>0</vt:i4>
      </vt:variant>
      <vt:variant>
        <vt:i4>5</vt:i4>
      </vt:variant>
      <vt:variant>
        <vt:lpwstr>C:\Users\gmestdag\AppData\Local\Microsoft\Windows\INetCache\Content.MSO\78C06882.xlsx</vt:lpwstr>
      </vt:variant>
      <vt:variant>
        <vt:lpwstr>RANGE!fullb4f425a5235ee2aab0ff75ca1319bc7fedae1dc6ed9603a401e36dd3166348f7</vt:lpwstr>
      </vt:variant>
      <vt:variant>
        <vt:i4>589874</vt:i4>
      </vt:variant>
      <vt:variant>
        <vt:i4>69</vt:i4>
      </vt:variant>
      <vt:variant>
        <vt:i4>0</vt:i4>
      </vt:variant>
      <vt:variant>
        <vt:i4>5</vt:i4>
      </vt:variant>
      <vt:variant>
        <vt:lpwstr>C:\Users\gmestdag\AppData\Local\Microsoft\Windows\INetCache\Content.MSO\78C06882.xlsx</vt:lpwstr>
      </vt:variant>
      <vt:variant>
        <vt:lpwstr>RANGE!full2e0df9b7919b71b848bc113bb546ec6c2cfb1644710d142ea7c6505f769e1b62</vt:lpwstr>
      </vt:variant>
      <vt:variant>
        <vt:i4>5374010</vt:i4>
      </vt:variant>
      <vt:variant>
        <vt:i4>63</vt:i4>
      </vt:variant>
      <vt:variant>
        <vt:i4>0</vt:i4>
      </vt:variant>
      <vt:variant>
        <vt:i4>5</vt:i4>
      </vt:variant>
      <vt:variant>
        <vt:lpwstr>C:\Users\gmestdag\AppData\Local\Microsoft\Windows\INetCache\Content.MSO\78C06882.xlsx</vt:lpwstr>
      </vt:variant>
      <vt:variant>
        <vt:lpwstr>RANGE!fullcd4ae021368e439f3009a9a6131f65eadf5d776bd40f409b856a74e907f8c4bf</vt:lpwstr>
      </vt:variant>
      <vt:variant>
        <vt:i4>393318</vt:i4>
      </vt:variant>
      <vt:variant>
        <vt:i4>60</vt:i4>
      </vt:variant>
      <vt:variant>
        <vt:i4>0</vt:i4>
      </vt:variant>
      <vt:variant>
        <vt:i4>5</vt:i4>
      </vt:variant>
      <vt:variant>
        <vt:lpwstr>C:\Users\gmestdag\AppData\Local\Microsoft\Windows\INetCache\Content.MSO\78C06882.xlsx</vt:lpwstr>
      </vt:variant>
      <vt:variant>
        <vt:lpwstr>RANGE!fullb02e96772247c054756161825ff215591baa834c39564e9ef92ccb8124af79b6</vt:lpwstr>
      </vt:variant>
      <vt:variant>
        <vt:i4>5374005</vt:i4>
      </vt:variant>
      <vt:variant>
        <vt:i4>57</vt:i4>
      </vt:variant>
      <vt:variant>
        <vt:i4>0</vt:i4>
      </vt:variant>
      <vt:variant>
        <vt:i4>5</vt:i4>
      </vt:variant>
      <vt:variant>
        <vt:lpwstr>C:\Users\gmestdag\AppData\Local\Microsoft\Windows\INetCache\Content.MSO\78C06882.xlsx</vt:lpwstr>
      </vt:variant>
      <vt:variant>
        <vt:lpwstr>RANGE!full5b3bce077cfb82d5faa6fd8bcde2313d03af5daf9ca6e9fdbd677f627edf1259</vt:lpwstr>
      </vt:variant>
      <vt:variant>
        <vt:i4>5242976</vt:i4>
      </vt:variant>
      <vt:variant>
        <vt:i4>54</vt:i4>
      </vt:variant>
      <vt:variant>
        <vt:i4>0</vt:i4>
      </vt:variant>
      <vt:variant>
        <vt:i4>5</vt:i4>
      </vt:variant>
      <vt:variant>
        <vt:lpwstr>C:\Users\gmestdag\AppData\Local\Microsoft\Windows\INetCache\Content.MSO\78C06882.xlsx</vt:lpwstr>
      </vt:variant>
      <vt:variant>
        <vt:lpwstr>RANGE!full0bbd5209cb0421280f42f1abcc089f2e34f42313e9d3fad166042b6e2d617b51</vt:lpwstr>
      </vt:variant>
      <vt:variant>
        <vt:i4>917556</vt:i4>
      </vt:variant>
      <vt:variant>
        <vt:i4>51</vt:i4>
      </vt:variant>
      <vt:variant>
        <vt:i4>0</vt:i4>
      </vt:variant>
      <vt:variant>
        <vt:i4>5</vt:i4>
      </vt:variant>
      <vt:variant>
        <vt:lpwstr>C:\Users\gmestdag\AppData\Local\Microsoft\Windows\INetCache\Content.MSO\78C06882.xlsx</vt:lpwstr>
      </vt:variant>
      <vt:variant>
        <vt:lpwstr>RANGE!fulld297cba9de18b43b8f5ec3ca8b3ddd1f9ef6ec3d2fbb2d28aa8242b9186abeab</vt:lpwstr>
      </vt:variant>
      <vt:variant>
        <vt:i4>6029371</vt:i4>
      </vt:variant>
      <vt:variant>
        <vt:i4>48</vt:i4>
      </vt:variant>
      <vt:variant>
        <vt:i4>0</vt:i4>
      </vt:variant>
      <vt:variant>
        <vt:i4>5</vt:i4>
      </vt:variant>
      <vt:variant>
        <vt:lpwstr>C:\Users\gmestdag\AppData\Local\Microsoft\Windows\INetCache\Content.MSO\78C06882.xlsx</vt:lpwstr>
      </vt:variant>
      <vt:variant>
        <vt:lpwstr>RANGE!full2d85d5be2f63d70999edbf85e7c1ae2f0d2791bee3e026f40f180840ab465924</vt:lpwstr>
      </vt:variant>
      <vt:variant>
        <vt:i4>917565</vt:i4>
      </vt:variant>
      <vt:variant>
        <vt:i4>45</vt:i4>
      </vt:variant>
      <vt:variant>
        <vt:i4>0</vt:i4>
      </vt:variant>
      <vt:variant>
        <vt:i4>5</vt:i4>
      </vt:variant>
      <vt:variant>
        <vt:lpwstr>C:\Users\gmestdag\AppData\Local\Microsoft\Windows\INetCache\Content.MSO\78C06882.xlsx</vt:lpwstr>
      </vt:variant>
      <vt:variant>
        <vt:lpwstr>RANGE!fullaaa668a4711e36fc6c241509e71612e927a19573ad9864ae6df8a74d676c6f31</vt:lpwstr>
      </vt:variant>
      <vt:variant>
        <vt:i4>5701738</vt:i4>
      </vt:variant>
      <vt:variant>
        <vt:i4>42</vt:i4>
      </vt:variant>
      <vt:variant>
        <vt:i4>0</vt:i4>
      </vt:variant>
      <vt:variant>
        <vt:i4>5</vt:i4>
      </vt:variant>
      <vt:variant>
        <vt:lpwstr>C:\Users\gmestdag\AppData\Local\Microsoft\Windows\INetCache\Content.MSO\78C06882.xlsx</vt:lpwstr>
      </vt:variant>
      <vt:variant>
        <vt:lpwstr>RANGE!full4e808b9c8728ae952edae40915e4acb611eb170b6e6c84d9dc54daa13574a678</vt:lpwstr>
      </vt:variant>
      <vt:variant>
        <vt:i4>5374010</vt:i4>
      </vt:variant>
      <vt:variant>
        <vt:i4>39</vt:i4>
      </vt:variant>
      <vt:variant>
        <vt:i4>0</vt:i4>
      </vt:variant>
      <vt:variant>
        <vt:i4>5</vt:i4>
      </vt:variant>
      <vt:variant>
        <vt:lpwstr>C:\Users\gmestdag\AppData\Local\Microsoft\Windows\INetCache\Content.MSO\78C06882.xlsx</vt:lpwstr>
      </vt:variant>
      <vt:variant>
        <vt:lpwstr>RANGE!full5a6eeb96e337985573ae51313147357f4a7754e3e0159c0a679b41bf92ed8816</vt:lpwstr>
      </vt:variant>
      <vt:variant>
        <vt:i4>65585</vt:i4>
      </vt:variant>
      <vt:variant>
        <vt:i4>36</vt:i4>
      </vt:variant>
      <vt:variant>
        <vt:i4>0</vt:i4>
      </vt:variant>
      <vt:variant>
        <vt:i4>5</vt:i4>
      </vt:variant>
      <vt:variant>
        <vt:lpwstr>C:\Users\gmestdag\AppData\Local\Microsoft\Windows\INetCache\Content.MSO\78C06882.xlsx</vt:lpwstr>
      </vt:variant>
      <vt:variant>
        <vt:lpwstr>RANGE!full47fff84f4968459d013a85912724e4e337d6bf0e29c6d6f15dadfa679627338d</vt:lpwstr>
      </vt:variant>
      <vt:variant>
        <vt:i4>6094958</vt:i4>
      </vt:variant>
      <vt:variant>
        <vt:i4>33</vt:i4>
      </vt:variant>
      <vt:variant>
        <vt:i4>0</vt:i4>
      </vt:variant>
      <vt:variant>
        <vt:i4>5</vt:i4>
      </vt:variant>
      <vt:variant>
        <vt:lpwstr>C:\Users\gmestdag\AppData\Local\Microsoft\Windows\INetCache\Content.MSO\78C06882.xlsx</vt:lpwstr>
      </vt:variant>
      <vt:variant>
        <vt:lpwstr>RANGE!full146f0eafb206e6aaf88cdca103eb84a37775539143029a37722f0546304460e0</vt:lpwstr>
      </vt:variant>
      <vt:variant>
        <vt:i4>58</vt:i4>
      </vt:variant>
      <vt:variant>
        <vt:i4>30</vt:i4>
      </vt:variant>
      <vt:variant>
        <vt:i4>0</vt:i4>
      </vt:variant>
      <vt:variant>
        <vt:i4>5</vt:i4>
      </vt:variant>
      <vt:variant>
        <vt:lpwstr>C:\Users\gmestdag\AppData\Local\Microsoft\Windows\INetCache\Content.MSO\78C06882.xlsx</vt:lpwstr>
      </vt:variant>
      <vt:variant>
        <vt:lpwstr>RANGE!full6c90ed7065e7598132c2378f146586e3e6912511c3c3de96db3f2c3a31b221a8</vt:lpwstr>
      </vt:variant>
      <vt:variant>
        <vt:i4>262194</vt:i4>
      </vt:variant>
      <vt:variant>
        <vt:i4>27</vt:i4>
      </vt:variant>
      <vt:variant>
        <vt:i4>0</vt:i4>
      </vt:variant>
      <vt:variant>
        <vt:i4>5</vt:i4>
      </vt:variant>
      <vt:variant>
        <vt:lpwstr>C:\Users\gmestdag\AppData\Local\Microsoft\Windows\INetCache\Content.MSO\78C06882.xlsx</vt:lpwstr>
      </vt:variant>
      <vt:variant>
        <vt:lpwstr>RANGE!full6a9a81a669650ff90ade64c6bade34565fcd7c3bb646603d0c11af85bc84f78b</vt:lpwstr>
      </vt:variant>
      <vt:variant>
        <vt:i4>655461</vt:i4>
      </vt:variant>
      <vt:variant>
        <vt:i4>24</vt:i4>
      </vt:variant>
      <vt:variant>
        <vt:i4>0</vt:i4>
      </vt:variant>
      <vt:variant>
        <vt:i4>5</vt:i4>
      </vt:variant>
      <vt:variant>
        <vt:lpwstr>C:\Users\gmestdag\AppData\Local\Microsoft\Windows\INetCache\Content.MSO\78C06882.xlsx</vt:lpwstr>
      </vt:variant>
      <vt:variant>
        <vt:lpwstr>RANGE!fullc007e8cf1c3fa551f90f5e6081cc74b0045b41d82126b63ad29e8078a9a51c45</vt:lpwstr>
      </vt:variant>
      <vt:variant>
        <vt:i4>65643</vt:i4>
      </vt:variant>
      <vt:variant>
        <vt:i4>21</vt:i4>
      </vt:variant>
      <vt:variant>
        <vt:i4>0</vt:i4>
      </vt:variant>
      <vt:variant>
        <vt:i4>5</vt:i4>
      </vt:variant>
      <vt:variant>
        <vt:lpwstr>C:\Users\gmestdag\AppData\Local\Microsoft\Windows\INetCache\Content.MSO\78C06882.xlsx</vt:lpwstr>
      </vt:variant>
      <vt:variant>
        <vt:lpwstr>RANGE!full2d3875faf12cf602ac85bd4063601215c89d2554ba7f2f1aae6df916de896c91</vt:lpwstr>
      </vt:variant>
      <vt:variant>
        <vt:i4>60</vt:i4>
      </vt:variant>
      <vt:variant>
        <vt:i4>18</vt:i4>
      </vt:variant>
      <vt:variant>
        <vt:i4>0</vt:i4>
      </vt:variant>
      <vt:variant>
        <vt:i4>5</vt:i4>
      </vt:variant>
      <vt:variant>
        <vt:lpwstr>C:\Users\gmestdag\AppData\Local\Microsoft\Windows\INetCache\Content.MSO\78C06882.xlsx</vt:lpwstr>
      </vt:variant>
      <vt:variant>
        <vt:lpwstr>RANGE!fullc8bf945f9da289a4e197a1aabc786855650f36a9bb17abef57fe75df29bce5b0</vt:lpwstr>
      </vt:variant>
      <vt:variant>
        <vt:i4>196706</vt:i4>
      </vt:variant>
      <vt:variant>
        <vt:i4>15</vt:i4>
      </vt:variant>
      <vt:variant>
        <vt:i4>0</vt:i4>
      </vt:variant>
      <vt:variant>
        <vt:i4>5</vt:i4>
      </vt:variant>
      <vt:variant>
        <vt:lpwstr>C:\Users\gmestdag\AppData\Local\Microsoft\Windows\INetCache\Content.MSO\78C06882.xlsx</vt:lpwstr>
      </vt:variant>
      <vt:variant>
        <vt:lpwstr>RANGE!full7b9a7138496d4756c899d9b1f2fe6a24f47edd4280f305288c412a0165ca95b0</vt:lpwstr>
      </vt:variant>
      <vt:variant>
        <vt:i4>5570614</vt:i4>
      </vt:variant>
      <vt:variant>
        <vt:i4>12</vt:i4>
      </vt:variant>
      <vt:variant>
        <vt:i4>0</vt:i4>
      </vt:variant>
      <vt:variant>
        <vt:i4>5</vt:i4>
      </vt:variant>
      <vt:variant>
        <vt:lpwstr>C:\Users\gmestdag\AppData\Local\Microsoft\Windows\INetCache\Content.MSO\78C06882.xlsx</vt:lpwstr>
      </vt:variant>
      <vt:variant>
        <vt:lpwstr>RANGE!fullb4f425a5235ee2aab0ff75ca1319bc7fedae1dc6ed9603a401e36dd3166348f7</vt:lpwstr>
      </vt:variant>
      <vt:variant>
        <vt:i4>589874</vt:i4>
      </vt:variant>
      <vt:variant>
        <vt:i4>9</vt:i4>
      </vt:variant>
      <vt:variant>
        <vt:i4>0</vt:i4>
      </vt:variant>
      <vt:variant>
        <vt:i4>5</vt:i4>
      </vt:variant>
      <vt:variant>
        <vt:lpwstr>C:\Users\gmestdag\AppData\Local\Microsoft\Windows\INetCache\Content.MSO\78C06882.xlsx</vt:lpwstr>
      </vt:variant>
      <vt:variant>
        <vt:lpwstr>RANGE!full2e0df9b7919b71b848bc113bb546ec6c2cfb1644710d142ea7c6505f769e1b62</vt:lpwstr>
      </vt:variant>
      <vt:variant>
        <vt:i4>720995</vt:i4>
      </vt:variant>
      <vt:variant>
        <vt:i4>6</vt:i4>
      </vt:variant>
      <vt:variant>
        <vt:i4>0</vt:i4>
      </vt:variant>
      <vt:variant>
        <vt:i4>5</vt:i4>
      </vt:variant>
      <vt:variant>
        <vt:lpwstr>mailto:gregory.mestdag@swift.com</vt:lpwstr>
      </vt:variant>
      <vt:variant>
        <vt:lpwstr/>
      </vt:variant>
      <vt:variant>
        <vt:i4>2031664</vt:i4>
      </vt:variant>
      <vt:variant>
        <vt:i4>3</vt:i4>
      </vt:variant>
      <vt:variant>
        <vt:i4>0</vt:i4>
      </vt:variant>
      <vt:variant>
        <vt:i4>5</vt:i4>
      </vt:variant>
      <vt:variant>
        <vt:lpwstr>mailto:iso20022ra@iso20022.org</vt:lpwstr>
      </vt:variant>
      <vt:variant>
        <vt:lpwstr/>
      </vt:variant>
      <vt:variant>
        <vt:i4>1966105</vt:i4>
      </vt:variant>
      <vt:variant>
        <vt:i4>0</vt:i4>
      </vt:variant>
      <vt:variant>
        <vt:i4>0</vt:i4>
      </vt:variant>
      <vt:variant>
        <vt:i4>5</vt:i4>
      </vt:variant>
      <vt:variant>
        <vt:lpwstr>http://www.iso20022.org/maintenance.page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MAINTENANCE CHANGE REQUEST</dc:title>
  <dc:subject/>
  <dc:creator>jeloy</dc:creator>
  <cp:keywords/>
  <cp:lastModifiedBy>STEENO Aurelie</cp:lastModifiedBy>
  <cp:revision>3</cp:revision>
  <cp:lastPrinted>2009-03-10T11:18:00Z</cp:lastPrinted>
  <dcterms:created xsi:type="dcterms:W3CDTF">2026-01-14T07:13:00Z</dcterms:created>
  <dcterms:modified xsi:type="dcterms:W3CDTF">2026-01-28T13:42:00Z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a2a25de-01fc-42db-8d65-8abb79d1dab4_Enabled">
    <vt:lpwstr>true</vt:lpwstr>
  </property>
  <property fmtid="{D5CDD505-2E9C-101B-9397-08002B2CF9AE}" pid="3" name="MSIP_Label_7a2a25de-01fc-42db-8d65-8abb79d1dab4_SetDate">
    <vt:lpwstr>2025-10-14T14:53:16Z</vt:lpwstr>
  </property>
  <property fmtid="{D5CDD505-2E9C-101B-9397-08002B2CF9AE}" pid="4" name="MSIP_Label_7a2a25de-01fc-42db-8d65-8abb79d1dab4_Method">
    <vt:lpwstr>Privileged</vt:lpwstr>
  </property>
  <property fmtid="{D5CDD505-2E9C-101B-9397-08002B2CF9AE}" pid="5" name="MSIP_Label_7a2a25de-01fc-42db-8d65-8abb79d1dab4_Name">
    <vt:lpwstr>C1-Public</vt:lpwstr>
  </property>
  <property fmtid="{D5CDD505-2E9C-101B-9397-08002B2CF9AE}" pid="6" name="MSIP_Label_7a2a25de-01fc-42db-8d65-8abb79d1dab4_SiteId">
    <vt:lpwstr>fb3baf17-c313-474c-8d5d-577a3ec97a32</vt:lpwstr>
  </property>
  <property fmtid="{D5CDD505-2E9C-101B-9397-08002B2CF9AE}" pid="7" name="MSIP_Label_7a2a25de-01fc-42db-8d65-8abb79d1dab4_ActionId">
    <vt:lpwstr>da129c23-de67-4be3-a2e5-6790023450fc</vt:lpwstr>
  </property>
  <property fmtid="{D5CDD505-2E9C-101B-9397-08002B2CF9AE}" pid="8" name="MSIP_Label_7a2a25de-01fc-42db-8d65-8abb79d1dab4_ContentBits">
    <vt:lpwstr>0</vt:lpwstr>
  </property>
  <property fmtid="{D5CDD505-2E9C-101B-9397-08002B2CF9AE}" pid="9" name="MSIP_Label_7a2a25de-01fc-42db-8d65-8abb79d1dab4_Tag">
    <vt:lpwstr>10, 0, 1, 1</vt:lpwstr>
  </property>
  <property fmtid="{D5CDD505-2E9C-101B-9397-08002B2CF9AE}" pid="10" name="ContentTypeId">
    <vt:lpwstr>0x010100FA5E47E012EAA240A32F04A8870061BA</vt:lpwstr>
  </property>
  <property fmtid="{D5CDD505-2E9C-101B-9397-08002B2CF9AE}" pid="11" name="_dlc_DocIdItemGuid">
    <vt:lpwstr>5abb1955-c3bd-4988-bdb9-496ff79aedf8</vt:lpwstr>
  </property>
</Properties>
</file>